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64F" w:rsidRPr="00A337E7" w:rsidRDefault="00CE1575" w:rsidP="00CE1575">
      <w:pPr>
        <w:spacing w:before="1"/>
        <w:ind w:left="4015" w:right="-20" w:hanging="5149"/>
        <w:rPr>
          <w:b/>
          <w:color w:val="000000"/>
          <w:sz w:val="24"/>
          <w:szCs w:val="24"/>
          <w:lang w:val="ru-RU"/>
        </w:rPr>
      </w:pPr>
      <w:bookmarkStart w:id="0" w:name="_bookmark0"/>
      <w:bookmarkStart w:id="1" w:name="_bookmark1"/>
      <w:bookmarkStart w:id="2" w:name="_bookmark2"/>
      <w:bookmarkStart w:id="3" w:name="_bookmark4"/>
      <w:bookmarkStart w:id="4" w:name="_bookmark5"/>
      <w:bookmarkStart w:id="5" w:name="_bookmark6"/>
      <w:bookmarkStart w:id="6" w:name="_bookmark7"/>
      <w:bookmarkStart w:id="7" w:name="_bookmark8"/>
      <w:bookmarkStart w:id="8" w:name="_bookmark9"/>
      <w:bookmarkStart w:id="9" w:name="_bookmark10"/>
      <w:bookmarkStart w:id="10" w:name="_bookmark11"/>
      <w:bookmarkStart w:id="11" w:name="_bookmark12"/>
      <w:bookmarkStart w:id="12" w:name="_bookmark13"/>
      <w:bookmarkStart w:id="13" w:name="_bookmark14"/>
      <w:bookmarkStart w:id="14" w:name="_bookmark15"/>
      <w:bookmarkStart w:id="15" w:name="_bookmark17"/>
      <w:bookmarkStart w:id="16" w:name="_bookmark18"/>
      <w:bookmarkStart w:id="17" w:name="_bookmark20"/>
      <w:bookmarkStart w:id="18" w:name="_bookmark21"/>
      <w:bookmarkStart w:id="19" w:name="_bookmark22"/>
      <w:bookmarkStart w:id="20" w:name="_bookmark23"/>
      <w:bookmarkStart w:id="21" w:name="_bookmark24"/>
      <w:bookmarkStart w:id="22" w:name="_bookmark25"/>
      <w:bookmarkStart w:id="23" w:name="_bookmark26"/>
      <w:bookmarkStart w:id="24" w:name="_bookmark27"/>
      <w:bookmarkStart w:id="25" w:name="_bookmark28"/>
      <w:bookmarkStart w:id="26" w:name="_bookmark29"/>
      <w:bookmarkStart w:id="27" w:name="_bookmark30"/>
      <w:bookmarkStart w:id="28" w:name="_bookmark31"/>
      <w:bookmarkStart w:id="29" w:name="_bookmark32"/>
      <w:bookmarkStart w:id="30" w:name="_bookmark3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CE1575">
        <w:rPr>
          <w:b/>
          <w:noProof/>
          <w:color w:val="000000"/>
          <w:sz w:val="24"/>
          <w:szCs w:val="24"/>
          <w:lang w:val="ru-RU" w:eastAsia="ru-RU"/>
        </w:rPr>
        <w:drawing>
          <wp:inline distT="0" distB="0" distL="0" distR="0">
            <wp:extent cx="6791325" cy="9305925"/>
            <wp:effectExtent l="0" t="0" r="9525" b="9525"/>
            <wp:docPr id="2" name="Рисунок 2" descr="C:\Users\user\Desktop\Новая папка\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_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1827" cy="9306613"/>
                    </a:xfrm>
                    <a:prstGeom prst="rect">
                      <a:avLst/>
                    </a:prstGeom>
                    <a:noFill/>
                    <a:ln>
                      <a:noFill/>
                    </a:ln>
                  </pic:spPr>
                </pic:pic>
              </a:graphicData>
            </a:graphic>
          </wp:inline>
        </w:drawing>
      </w:r>
    </w:p>
    <w:p w:rsidR="00393904" w:rsidRPr="00393904" w:rsidRDefault="00393904" w:rsidP="00393904">
      <w:pPr>
        <w:pStyle w:val="3"/>
        <w:spacing w:before="74"/>
        <w:ind w:left="2065" w:right="1671" w:firstLine="0"/>
        <w:jc w:val="center"/>
        <w:rPr>
          <w:b/>
          <w:sz w:val="22"/>
          <w:szCs w:val="22"/>
          <w:lang w:val="ru-RU"/>
        </w:rPr>
      </w:pPr>
      <w:bookmarkStart w:id="31" w:name="_GoBack"/>
      <w:bookmarkEnd w:id="31"/>
      <w:r>
        <w:rPr>
          <w:b/>
          <w:sz w:val="22"/>
          <w:szCs w:val="22"/>
        </w:rPr>
        <w:lastRenderedPageBreak/>
        <w:t>Содержани</w:t>
      </w:r>
      <w:r>
        <w:rPr>
          <w:b/>
          <w:sz w:val="22"/>
          <w:szCs w:val="22"/>
          <w:lang w:val="ru-RU"/>
        </w:rPr>
        <w:t>е</w:t>
      </w:r>
    </w:p>
    <w:p w:rsidR="00393904" w:rsidRPr="00393904" w:rsidRDefault="00393904">
      <w:pPr>
        <w:jc w:val="center"/>
        <w:sectPr w:rsidR="00393904" w:rsidRPr="00393904" w:rsidSect="00D9050E">
          <w:pgSz w:w="11910" w:h="16840"/>
          <w:pgMar w:top="1134" w:right="850" w:bottom="1134" w:left="1701" w:header="720" w:footer="720" w:gutter="0"/>
          <w:cols w:space="720"/>
          <w:docGrid w:linePitch="299"/>
        </w:sectPr>
      </w:pPr>
    </w:p>
    <w:sdt>
      <w:sdtPr>
        <w:rPr>
          <w:sz w:val="22"/>
          <w:szCs w:val="22"/>
        </w:rPr>
        <w:id w:val="1422373782"/>
        <w:docPartObj>
          <w:docPartGallery w:val="Table of Contents"/>
          <w:docPartUnique/>
        </w:docPartObj>
      </w:sdtPr>
      <w:sdtEndPr/>
      <w:sdtContent>
        <w:p w:rsidR="00DD2384" w:rsidRPr="00393904" w:rsidRDefault="0069331C" w:rsidP="00CC1F04">
          <w:pPr>
            <w:pStyle w:val="11"/>
            <w:numPr>
              <w:ilvl w:val="0"/>
              <w:numId w:val="75"/>
            </w:numPr>
            <w:tabs>
              <w:tab w:val="left" w:pos="1139"/>
              <w:tab w:val="left" w:pos="9781"/>
            </w:tabs>
            <w:spacing w:before="482" w:line="240" w:lineRule="auto"/>
            <w:ind w:hanging="259"/>
            <w:rPr>
              <w:sz w:val="22"/>
              <w:szCs w:val="22"/>
            </w:rPr>
          </w:pPr>
          <w:hyperlink w:anchor="_bookmark0" w:history="1">
            <w:r w:rsidR="00EB158A" w:rsidRPr="00393904">
              <w:rPr>
                <w:sz w:val="22"/>
                <w:szCs w:val="22"/>
              </w:rPr>
              <w:t>Целевой</w:t>
            </w:r>
            <w:r w:rsidR="00EB158A" w:rsidRPr="00393904">
              <w:rPr>
                <w:spacing w:val="-3"/>
                <w:sz w:val="22"/>
                <w:szCs w:val="22"/>
              </w:rPr>
              <w:t xml:space="preserve"> </w:t>
            </w:r>
            <w:r w:rsidR="00EB158A" w:rsidRPr="00393904">
              <w:rPr>
                <w:sz w:val="22"/>
                <w:szCs w:val="22"/>
              </w:rPr>
              <w:t>раздел</w:t>
            </w:r>
            <w:r w:rsidR="00EB158A" w:rsidRPr="00393904">
              <w:rPr>
                <w:sz w:val="22"/>
                <w:szCs w:val="22"/>
              </w:rPr>
              <w:tab/>
            </w:r>
            <w:r w:rsidR="00393904">
              <w:rPr>
                <w:sz w:val="22"/>
                <w:szCs w:val="22"/>
                <w:lang w:val="ru-RU"/>
              </w:rPr>
              <w:t xml:space="preserve">  </w:t>
            </w:r>
            <w:r w:rsidR="00315CD6">
              <w:rPr>
                <w:sz w:val="22"/>
                <w:szCs w:val="22"/>
                <w:lang w:val="ru-RU"/>
              </w:rPr>
              <w:t xml:space="preserve"> </w:t>
            </w:r>
            <w:r w:rsidR="00EB158A" w:rsidRPr="00393904">
              <w:rPr>
                <w:sz w:val="22"/>
                <w:szCs w:val="22"/>
              </w:rPr>
              <w:t>4</w:t>
            </w:r>
          </w:hyperlink>
        </w:p>
        <w:p w:rsidR="00DD2384" w:rsidRPr="00393904" w:rsidRDefault="0069331C" w:rsidP="00CC1F04">
          <w:pPr>
            <w:pStyle w:val="11"/>
            <w:numPr>
              <w:ilvl w:val="1"/>
              <w:numId w:val="75"/>
            </w:numPr>
            <w:tabs>
              <w:tab w:val="left" w:pos="1334"/>
              <w:tab w:val="left" w:pos="9781"/>
            </w:tabs>
            <w:spacing w:before="1"/>
            <w:ind w:firstLine="0"/>
            <w:rPr>
              <w:sz w:val="22"/>
              <w:szCs w:val="22"/>
            </w:rPr>
          </w:pPr>
          <w:hyperlink w:anchor="_bookmark1" w:history="1">
            <w:r w:rsidR="00EB158A" w:rsidRPr="00393904">
              <w:rPr>
                <w:sz w:val="22"/>
                <w:szCs w:val="22"/>
              </w:rPr>
              <w:t>Пояснительная</w:t>
            </w:r>
            <w:r w:rsidR="00EB158A" w:rsidRPr="00393904">
              <w:rPr>
                <w:spacing w:val="61"/>
                <w:sz w:val="22"/>
                <w:szCs w:val="22"/>
              </w:rPr>
              <w:t xml:space="preserve"> </w:t>
            </w:r>
            <w:r w:rsidR="00EB158A" w:rsidRPr="00393904">
              <w:rPr>
                <w:sz w:val="22"/>
                <w:szCs w:val="22"/>
              </w:rPr>
              <w:t>записка</w:t>
            </w:r>
            <w:r w:rsidR="00EB158A" w:rsidRPr="00393904">
              <w:rPr>
                <w:sz w:val="22"/>
                <w:szCs w:val="22"/>
              </w:rPr>
              <w:tab/>
            </w:r>
            <w:r w:rsidR="00393904">
              <w:rPr>
                <w:sz w:val="22"/>
                <w:szCs w:val="22"/>
                <w:lang w:val="ru-RU"/>
              </w:rPr>
              <w:t xml:space="preserve">   </w:t>
            </w:r>
            <w:r w:rsidR="00EB158A" w:rsidRPr="00393904">
              <w:rPr>
                <w:sz w:val="22"/>
                <w:szCs w:val="22"/>
              </w:rPr>
              <w:t>4</w:t>
            </w:r>
          </w:hyperlink>
        </w:p>
        <w:p w:rsidR="00DD2384" w:rsidRPr="00393904" w:rsidRDefault="0069331C" w:rsidP="00CC1F04">
          <w:pPr>
            <w:pStyle w:val="11"/>
            <w:numPr>
              <w:ilvl w:val="2"/>
              <w:numId w:val="75"/>
            </w:numPr>
            <w:tabs>
              <w:tab w:val="left" w:pos="1557"/>
              <w:tab w:val="left" w:pos="9781"/>
            </w:tabs>
            <w:spacing w:line="240" w:lineRule="auto"/>
            <w:ind w:right="844" w:firstLine="0"/>
            <w:rPr>
              <w:sz w:val="22"/>
              <w:szCs w:val="22"/>
              <w:lang w:val="ru-RU"/>
            </w:rPr>
          </w:pPr>
          <w:hyperlink w:anchor="_bookmark2" w:history="1">
            <w:r w:rsidR="00EB158A" w:rsidRPr="00393904">
              <w:rPr>
                <w:sz w:val="22"/>
                <w:szCs w:val="22"/>
                <w:lang w:val="ru-RU"/>
              </w:rPr>
              <w:t>Цели и задачи реализации</w:t>
            </w:r>
            <w:r w:rsidR="001E664F">
              <w:rPr>
                <w:sz w:val="22"/>
                <w:szCs w:val="22"/>
                <w:lang w:val="ru-RU"/>
              </w:rPr>
              <w:t xml:space="preserve"> адаптированной </w:t>
            </w:r>
            <w:r w:rsidR="00EB158A" w:rsidRPr="00393904">
              <w:rPr>
                <w:sz w:val="22"/>
                <w:szCs w:val="22"/>
                <w:lang w:val="ru-RU"/>
              </w:rPr>
              <w:t xml:space="preserve"> основной образовательной программы основного</w:t>
            </w:r>
          </w:hyperlink>
          <w:hyperlink w:anchor="_bookmark2" w:history="1">
            <w:r w:rsidR="00E46C5D">
              <w:rPr>
                <w:sz w:val="22"/>
                <w:szCs w:val="22"/>
                <w:lang w:val="ru-RU"/>
              </w:rPr>
              <w:t xml:space="preserve"> </w:t>
            </w:r>
            <w:r w:rsidR="00EB158A" w:rsidRPr="00393904">
              <w:rPr>
                <w:sz w:val="22"/>
                <w:szCs w:val="22"/>
                <w:lang w:val="ru-RU"/>
              </w:rPr>
              <w:t>общего</w:t>
            </w:r>
            <w:r w:rsidR="00EB158A" w:rsidRPr="00393904">
              <w:rPr>
                <w:spacing w:val="-2"/>
                <w:sz w:val="22"/>
                <w:szCs w:val="22"/>
                <w:lang w:val="ru-RU"/>
              </w:rPr>
              <w:t xml:space="preserve"> </w:t>
            </w:r>
            <w:r w:rsidR="00393904">
              <w:rPr>
                <w:sz w:val="22"/>
                <w:szCs w:val="22"/>
                <w:lang w:val="ru-RU"/>
              </w:rPr>
              <w:t>образования</w:t>
            </w:r>
            <w:r w:rsidR="00315CD6">
              <w:rPr>
                <w:sz w:val="22"/>
                <w:szCs w:val="22"/>
                <w:lang w:val="ru-RU"/>
              </w:rPr>
              <w:t xml:space="preserve"> </w:t>
            </w:r>
            <w:r w:rsidR="00315CD6">
              <w:rPr>
                <w:sz w:val="22"/>
                <w:szCs w:val="22"/>
                <w:lang w:val="ru-RU"/>
              </w:rPr>
              <w:tab/>
              <w:t xml:space="preserve">   </w:t>
            </w:r>
            <w:r w:rsidR="00EB158A" w:rsidRPr="00393904">
              <w:rPr>
                <w:sz w:val="22"/>
                <w:szCs w:val="22"/>
                <w:lang w:val="ru-RU"/>
              </w:rPr>
              <w:t>4</w:t>
            </w:r>
          </w:hyperlink>
        </w:p>
        <w:p w:rsidR="00DD2384" w:rsidRPr="00393904" w:rsidRDefault="0069331C" w:rsidP="00315CD6">
          <w:pPr>
            <w:pStyle w:val="11"/>
            <w:tabs>
              <w:tab w:val="left" w:pos="10065"/>
            </w:tabs>
            <w:spacing w:line="240" w:lineRule="auto"/>
            <w:ind w:right="735"/>
            <w:rPr>
              <w:sz w:val="22"/>
              <w:szCs w:val="22"/>
              <w:lang w:val="ru-RU"/>
            </w:rPr>
          </w:pPr>
          <w:hyperlink w:anchor="_bookmark3" w:history="1">
            <w:r w:rsidR="00EB158A" w:rsidRPr="00393904">
              <w:rPr>
                <w:sz w:val="22"/>
                <w:szCs w:val="22"/>
                <w:lang w:val="ru-RU"/>
              </w:rPr>
              <w:t>1.1.2.Принципы и подходы к формированию</w:t>
            </w:r>
            <w:r w:rsidR="001E664F">
              <w:rPr>
                <w:sz w:val="22"/>
                <w:szCs w:val="22"/>
                <w:lang w:val="ru-RU"/>
              </w:rPr>
              <w:t xml:space="preserve"> адаптированной </w:t>
            </w:r>
            <w:r w:rsidR="00EB158A" w:rsidRPr="00393904">
              <w:rPr>
                <w:sz w:val="22"/>
                <w:szCs w:val="22"/>
                <w:lang w:val="ru-RU"/>
              </w:rPr>
              <w:t>образовательной программы основного</w:t>
            </w:r>
          </w:hyperlink>
          <w:r w:rsidR="001E664F">
            <w:rPr>
              <w:sz w:val="22"/>
              <w:szCs w:val="22"/>
              <w:lang w:val="ru-RU"/>
            </w:rPr>
            <w:t xml:space="preserve"> </w:t>
          </w:r>
          <w:r w:rsidR="001E664F" w:rsidRPr="001E664F">
            <w:rPr>
              <w:sz w:val="22"/>
              <w:szCs w:val="22"/>
              <w:lang w:val="ru-RU"/>
            </w:rPr>
            <w:t>общего образования</w:t>
          </w:r>
          <w:r w:rsidR="005D001F" w:rsidRPr="001E664F">
            <w:rPr>
              <w:sz w:val="22"/>
              <w:szCs w:val="22"/>
              <w:lang w:val="ru-RU"/>
            </w:rPr>
            <w:t xml:space="preserve"> </w:t>
          </w:r>
          <w:r w:rsidR="005D001F">
            <w:rPr>
              <w:sz w:val="22"/>
              <w:szCs w:val="22"/>
              <w:lang w:val="ru-RU"/>
            </w:rPr>
            <w:t xml:space="preserve">       </w:t>
          </w:r>
          <w:r w:rsidR="001E664F">
            <w:rPr>
              <w:sz w:val="22"/>
              <w:szCs w:val="22"/>
              <w:lang w:val="ru-RU"/>
            </w:rPr>
            <w:t xml:space="preserve">                                                                                               </w:t>
          </w:r>
          <w:r w:rsidR="005D001F">
            <w:rPr>
              <w:sz w:val="22"/>
              <w:szCs w:val="22"/>
              <w:lang w:val="ru-RU"/>
            </w:rPr>
            <w:t xml:space="preserve">         </w:t>
          </w:r>
          <w:r w:rsidR="00BB4C5D">
            <w:rPr>
              <w:sz w:val="22"/>
              <w:szCs w:val="22"/>
              <w:lang w:val="ru-RU"/>
            </w:rPr>
            <w:t>7</w:t>
          </w:r>
        </w:p>
        <w:p w:rsidR="00DD2384" w:rsidRPr="00393904" w:rsidRDefault="0069331C" w:rsidP="00CC1F04">
          <w:pPr>
            <w:pStyle w:val="11"/>
            <w:numPr>
              <w:ilvl w:val="1"/>
              <w:numId w:val="75"/>
            </w:numPr>
            <w:tabs>
              <w:tab w:val="left" w:pos="1334"/>
              <w:tab w:val="left" w:pos="9923"/>
            </w:tabs>
            <w:spacing w:line="240" w:lineRule="auto"/>
            <w:ind w:right="702" w:hanging="28"/>
            <w:rPr>
              <w:sz w:val="22"/>
              <w:szCs w:val="22"/>
              <w:lang w:val="ru-RU"/>
            </w:rPr>
          </w:pPr>
          <w:hyperlink w:anchor="_bookmark62" w:history="1">
            <w:r w:rsidR="00EB158A" w:rsidRPr="00393904">
              <w:rPr>
                <w:sz w:val="22"/>
                <w:szCs w:val="22"/>
                <w:lang w:val="ru-RU"/>
              </w:rPr>
              <w:t xml:space="preserve">Планируемые результаты освоения обучающимися </w:t>
            </w:r>
            <w:r w:rsidR="001E664F" w:rsidRPr="001E664F">
              <w:rPr>
                <w:sz w:val="22"/>
                <w:szCs w:val="22"/>
                <w:lang w:val="ru-RU"/>
              </w:rPr>
              <w:t xml:space="preserve">адаптированной </w:t>
            </w:r>
            <w:r w:rsidR="00EB158A" w:rsidRPr="00393904">
              <w:rPr>
                <w:sz w:val="22"/>
                <w:szCs w:val="22"/>
                <w:lang w:val="ru-RU"/>
              </w:rPr>
              <w:t>основной</w:t>
            </w:r>
            <w:r w:rsidR="00EB158A" w:rsidRPr="00393904">
              <w:rPr>
                <w:spacing w:val="-25"/>
                <w:sz w:val="22"/>
                <w:szCs w:val="22"/>
                <w:lang w:val="ru-RU"/>
              </w:rPr>
              <w:t xml:space="preserve"> </w:t>
            </w:r>
            <w:r w:rsidR="00EB158A" w:rsidRPr="00393904">
              <w:rPr>
                <w:sz w:val="22"/>
                <w:szCs w:val="22"/>
                <w:lang w:val="ru-RU"/>
              </w:rPr>
              <w:t>образовательной</w:t>
            </w:r>
          </w:hyperlink>
          <w:hyperlink w:anchor="_bookmark62" w:history="1">
            <w:r w:rsidR="00EB158A" w:rsidRPr="00393904">
              <w:rPr>
                <w:sz w:val="22"/>
                <w:szCs w:val="22"/>
                <w:lang w:val="ru-RU"/>
              </w:rPr>
              <w:t xml:space="preserve"> </w:t>
            </w:r>
            <w:r w:rsidR="00E46C5D">
              <w:rPr>
                <w:sz w:val="22"/>
                <w:szCs w:val="22"/>
                <w:lang w:val="ru-RU"/>
              </w:rPr>
              <w:t xml:space="preserve">           </w:t>
            </w:r>
            <w:r w:rsidR="00EB158A" w:rsidRPr="00393904">
              <w:rPr>
                <w:sz w:val="22"/>
                <w:szCs w:val="22"/>
                <w:lang w:val="ru-RU"/>
              </w:rPr>
              <w:t>программы основного</w:t>
            </w:r>
            <w:r w:rsidR="00EB158A" w:rsidRPr="00393904">
              <w:rPr>
                <w:spacing w:val="-7"/>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EB158A" w:rsidRPr="00393904">
              <w:rPr>
                <w:sz w:val="22"/>
                <w:szCs w:val="22"/>
                <w:lang w:val="ru-RU"/>
              </w:rPr>
              <w:t>образования</w:t>
            </w:r>
            <w:r w:rsidR="00EB158A" w:rsidRPr="00393904">
              <w:rPr>
                <w:sz w:val="22"/>
                <w:szCs w:val="22"/>
                <w:lang w:val="ru-RU"/>
              </w:rPr>
              <w:tab/>
            </w:r>
            <w:r w:rsidR="00315CD6">
              <w:rPr>
                <w:sz w:val="22"/>
                <w:szCs w:val="22"/>
                <w:lang w:val="ru-RU"/>
              </w:rPr>
              <w:t xml:space="preserve"> </w:t>
            </w:r>
          </w:hyperlink>
          <w:r w:rsidR="00315CD6">
            <w:rPr>
              <w:sz w:val="22"/>
              <w:szCs w:val="22"/>
              <w:lang w:val="ru-RU"/>
            </w:rPr>
            <w:t>12</w:t>
          </w:r>
        </w:p>
        <w:p w:rsidR="00DD2384" w:rsidRPr="00393904" w:rsidRDefault="0069331C" w:rsidP="00CC1F04">
          <w:pPr>
            <w:pStyle w:val="11"/>
            <w:numPr>
              <w:ilvl w:val="2"/>
              <w:numId w:val="75"/>
            </w:numPr>
            <w:tabs>
              <w:tab w:val="left" w:pos="1528"/>
              <w:tab w:val="left" w:pos="9768"/>
              <w:tab w:val="left" w:pos="10065"/>
            </w:tabs>
            <w:spacing w:before="1"/>
            <w:ind w:left="1527" w:hanging="648"/>
            <w:rPr>
              <w:sz w:val="22"/>
              <w:szCs w:val="22"/>
            </w:rPr>
          </w:pPr>
          <w:hyperlink w:anchor="_bookmark61" w:history="1">
            <w:r w:rsidR="00EB158A" w:rsidRPr="00393904">
              <w:rPr>
                <w:sz w:val="22"/>
                <w:szCs w:val="22"/>
              </w:rPr>
              <w:t>Общие</w:t>
            </w:r>
            <w:r w:rsidR="00EB158A" w:rsidRPr="00393904">
              <w:rPr>
                <w:spacing w:val="-4"/>
                <w:sz w:val="22"/>
                <w:szCs w:val="22"/>
              </w:rPr>
              <w:t xml:space="preserve"> </w:t>
            </w:r>
            <w:r w:rsidR="00EB158A" w:rsidRPr="00393904">
              <w:rPr>
                <w:sz w:val="22"/>
                <w:szCs w:val="22"/>
              </w:rPr>
              <w:t>положения</w:t>
            </w:r>
            <w:r w:rsidR="00EB158A" w:rsidRPr="00393904">
              <w:rPr>
                <w:sz w:val="22"/>
                <w:szCs w:val="22"/>
              </w:rPr>
              <w:tab/>
            </w:r>
            <w:r w:rsidR="00315CD6">
              <w:rPr>
                <w:sz w:val="22"/>
                <w:szCs w:val="22"/>
                <w:lang w:val="ru-RU"/>
              </w:rPr>
              <w:t xml:space="preserve">    </w:t>
            </w:r>
            <w:r w:rsidR="00EB158A" w:rsidRPr="00393904">
              <w:rPr>
                <w:sz w:val="22"/>
                <w:szCs w:val="22"/>
              </w:rPr>
              <w:t>1</w:t>
            </w:r>
          </w:hyperlink>
          <w:r w:rsidR="00315CD6">
            <w:rPr>
              <w:sz w:val="22"/>
              <w:szCs w:val="22"/>
              <w:lang w:val="ru-RU"/>
            </w:rPr>
            <w:t>2</w:t>
          </w:r>
        </w:p>
        <w:p w:rsidR="00DD2384" w:rsidRPr="00BB4C5D" w:rsidRDefault="0069331C" w:rsidP="00CC1F04">
          <w:pPr>
            <w:pStyle w:val="11"/>
            <w:numPr>
              <w:ilvl w:val="2"/>
              <w:numId w:val="75"/>
            </w:numPr>
            <w:tabs>
              <w:tab w:val="left" w:pos="1528"/>
              <w:tab w:val="left" w:pos="9768"/>
              <w:tab w:val="left" w:pos="10065"/>
            </w:tabs>
            <w:ind w:left="1527" w:hanging="648"/>
            <w:rPr>
              <w:sz w:val="22"/>
              <w:szCs w:val="22"/>
              <w:lang w:val="ru-RU"/>
            </w:rPr>
          </w:pPr>
          <w:hyperlink w:anchor="_bookmark45" w:history="1">
            <w:r w:rsidR="00BB4C5D" w:rsidRPr="00BB4C5D">
              <w:rPr>
                <w:color w:val="000000" w:themeColor="text1"/>
                <w:w w:val="108"/>
                <w:sz w:val="22"/>
                <w:szCs w:val="22"/>
                <w:lang w:val="ru-RU"/>
              </w:rPr>
              <w:t>П</w:t>
            </w:r>
            <w:r w:rsidR="00BB4C5D" w:rsidRPr="00BB4C5D">
              <w:rPr>
                <w:color w:val="000000" w:themeColor="text1"/>
                <w:w w:val="112"/>
                <w:sz w:val="22"/>
                <w:szCs w:val="22"/>
                <w:lang w:val="ru-RU"/>
              </w:rPr>
              <w:t>л</w:t>
            </w:r>
            <w:r w:rsidR="00BB4C5D" w:rsidRPr="00BB4C5D">
              <w:rPr>
                <w:color w:val="000000" w:themeColor="text1"/>
                <w:w w:val="113"/>
                <w:sz w:val="22"/>
                <w:szCs w:val="22"/>
                <w:lang w:val="ru-RU"/>
              </w:rPr>
              <w:t>а</w:t>
            </w:r>
            <w:r w:rsidR="00BB4C5D" w:rsidRPr="00BB4C5D">
              <w:rPr>
                <w:color w:val="000000" w:themeColor="text1"/>
                <w:spacing w:val="1"/>
                <w:w w:val="108"/>
                <w:sz w:val="22"/>
                <w:szCs w:val="22"/>
                <w:lang w:val="ru-RU"/>
              </w:rPr>
              <w:t>н</w:t>
            </w:r>
            <w:r w:rsidR="00BB4C5D" w:rsidRPr="00BB4C5D">
              <w:rPr>
                <w:color w:val="000000" w:themeColor="text1"/>
                <w:w w:val="108"/>
                <w:sz w:val="22"/>
                <w:szCs w:val="22"/>
                <w:lang w:val="ru-RU"/>
              </w:rPr>
              <w:t>и</w:t>
            </w:r>
            <w:r w:rsidR="00BB4C5D" w:rsidRPr="00BB4C5D">
              <w:rPr>
                <w:color w:val="000000" w:themeColor="text1"/>
                <w:spacing w:val="2"/>
                <w:w w:val="111"/>
                <w:sz w:val="22"/>
                <w:szCs w:val="22"/>
                <w:lang w:val="ru-RU"/>
              </w:rPr>
              <w:t>р</w:t>
            </w:r>
            <w:r w:rsidR="00BB4C5D" w:rsidRPr="00BB4C5D">
              <w:rPr>
                <w:color w:val="000000" w:themeColor="text1"/>
                <w:sz w:val="22"/>
                <w:szCs w:val="22"/>
                <w:lang w:val="ru-RU"/>
              </w:rPr>
              <w:t>уе</w:t>
            </w:r>
            <w:r w:rsidR="00BB4C5D" w:rsidRPr="00BB4C5D">
              <w:rPr>
                <w:color w:val="000000" w:themeColor="text1"/>
                <w:w w:val="108"/>
                <w:sz w:val="22"/>
                <w:szCs w:val="22"/>
                <w:lang w:val="ru-RU"/>
              </w:rPr>
              <w:t>м</w:t>
            </w:r>
            <w:r w:rsidR="00BB4C5D" w:rsidRPr="00BB4C5D">
              <w:rPr>
                <w:color w:val="000000" w:themeColor="text1"/>
                <w:spacing w:val="-1"/>
                <w:w w:val="116"/>
                <w:sz w:val="22"/>
                <w:szCs w:val="22"/>
                <w:lang w:val="ru-RU"/>
              </w:rPr>
              <w:t>ы</w:t>
            </w:r>
            <w:r w:rsidR="00BB4C5D" w:rsidRPr="00BB4C5D">
              <w:rPr>
                <w:color w:val="000000" w:themeColor="text1"/>
                <w:sz w:val="22"/>
                <w:szCs w:val="22"/>
                <w:lang w:val="ru-RU"/>
              </w:rPr>
              <w:t xml:space="preserve">е </w:t>
            </w:r>
            <w:r w:rsidR="00BB4C5D" w:rsidRPr="00BB4C5D">
              <w:rPr>
                <w:color w:val="000000" w:themeColor="text1"/>
                <w:w w:val="108"/>
                <w:sz w:val="22"/>
                <w:szCs w:val="22"/>
                <w:lang w:val="ru-RU"/>
              </w:rPr>
              <w:t>м</w:t>
            </w:r>
            <w:r w:rsidR="00BB4C5D" w:rsidRPr="00BB4C5D">
              <w:rPr>
                <w:color w:val="000000" w:themeColor="text1"/>
                <w:spacing w:val="-2"/>
                <w:sz w:val="22"/>
                <w:szCs w:val="22"/>
                <w:lang w:val="ru-RU"/>
              </w:rPr>
              <w:t>е</w:t>
            </w:r>
            <w:r w:rsidR="00BB4C5D" w:rsidRPr="00BB4C5D">
              <w:rPr>
                <w:color w:val="000000" w:themeColor="text1"/>
                <w:spacing w:val="1"/>
                <w:w w:val="112"/>
                <w:sz w:val="22"/>
                <w:szCs w:val="22"/>
                <w:lang w:val="ru-RU"/>
              </w:rPr>
              <w:t>т</w:t>
            </w:r>
            <w:r w:rsidR="00BB4C5D" w:rsidRPr="00BB4C5D">
              <w:rPr>
                <w:color w:val="000000" w:themeColor="text1"/>
                <w:w w:val="113"/>
                <w:sz w:val="22"/>
                <w:szCs w:val="22"/>
                <w:lang w:val="ru-RU"/>
              </w:rPr>
              <w:t>а</w:t>
            </w:r>
            <w:r w:rsidR="00BB4C5D" w:rsidRPr="00BB4C5D">
              <w:rPr>
                <w:color w:val="000000" w:themeColor="text1"/>
                <w:w w:val="108"/>
                <w:sz w:val="22"/>
                <w:szCs w:val="22"/>
                <w:lang w:val="ru-RU"/>
              </w:rPr>
              <w:t>п</w:t>
            </w:r>
            <w:r w:rsidR="00BB4C5D" w:rsidRPr="00BB4C5D">
              <w:rPr>
                <w:color w:val="000000" w:themeColor="text1"/>
                <w:w w:val="111"/>
                <w:sz w:val="22"/>
                <w:szCs w:val="22"/>
                <w:lang w:val="ru-RU"/>
              </w:rPr>
              <w:t>р</w:t>
            </w:r>
            <w:r w:rsidR="00BB4C5D" w:rsidRPr="00BB4C5D">
              <w:rPr>
                <w:color w:val="000000" w:themeColor="text1"/>
                <w:sz w:val="22"/>
                <w:szCs w:val="22"/>
                <w:lang w:val="ru-RU"/>
              </w:rPr>
              <w:t>е</w:t>
            </w:r>
            <w:r w:rsidR="00BB4C5D" w:rsidRPr="00BB4C5D">
              <w:rPr>
                <w:color w:val="000000" w:themeColor="text1"/>
                <w:w w:val="99"/>
                <w:sz w:val="22"/>
                <w:szCs w:val="22"/>
                <w:lang w:val="ru-RU"/>
              </w:rPr>
              <w:t>д</w:t>
            </w:r>
            <w:r w:rsidR="00BB4C5D" w:rsidRPr="00BB4C5D">
              <w:rPr>
                <w:color w:val="000000" w:themeColor="text1"/>
                <w:w w:val="108"/>
                <w:sz w:val="22"/>
                <w:szCs w:val="22"/>
                <w:lang w:val="ru-RU"/>
              </w:rPr>
              <w:t>м</w:t>
            </w:r>
            <w:r w:rsidR="00BB4C5D" w:rsidRPr="00BB4C5D">
              <w:rPr>
                <w:color w:val="000000" w:themeColor="text1"/>
                <w:sz w:val="22"/>
                <w:szCs w:val="22"/>
                <w:lang w:val="ru-RU"/>
              </w:rPr>
              <w:t>е</w:t>
            </w:r>
            <w:r w:rsidR="00BB4C5D" w:rsidRPr="00BB4C5D">
              <w:rPr>
                <w:color w:val="000000" w:themeColor="text1"/>
                <w:spacing w:val="1"/>
                <w:w w:val="112"/>
                <w:sz w:val="22"/>
                <w:szCs w:val="22"/>
                <w:lang w:val="ru-RU"/>
              </w:rPr>
              <w:t>т</w:t>
            </w:r>
            <w:r w:rsidR="00BB4C5D" w:rsidRPr="00BB4C5D">
              <w:rPr>
                <w:color w:val="000000" w:themeColor="text1"/>
                <w:w w:val="108"/>
                <w:sz w:val="22"/>
                <w:szCs w:val="22"/>
                <w:lang w:val="ru-RU"/>
              </w:rPr>
              <w:t>н</w:t>
            </w:r>
            <w:r w:rsidR="00BB4C5D" w:rsidRPr="00BB4C5D">
              <w:rPr>
                <w:color w:val="000000" w:themeColor="text1"/>
                <w:w w:val="116"/>
                <w:sz w:val="22"/>
                <w:szCs w:val="22"/>
                <w:lang w:val="ru-RU"/>
              </w:rPr>
              <w:t>ы</w:t>
            </w:r>
            <w:r w:rsidR="00BB4C5D" w:rsidRPr="00BB4C5D">
              <w:rPr>
                <w:color w:val="000000" w:themeColor="text1"/>
                <w:sz w:val="22"/>
                <w:szCs w:val="22"/>
                <w:lang w:val="ru-RU"/>
              </w:rPr>
              <w:t xml:space="preserve">е </w:t>
            </w:r>
            <w:r w:rsidR="00BB4C5D" w:rsidRPr="00BB4C5D">
              <w:rPr>
                <w:color w:val="000000" w:themeColor="text1"/>
                <w:w w:val="111"/>
                <w:sz w:val="22"/>
                <w:szCs w:val="22"/>
                <w:lang w:val="ru-RU"/>
              </w:rPr>
              <w:t>р</w:t>
            </w:r>
            <w:r w:rsidR="00BB4C5D" w:rsidRPr="00BB4C5D">
              <w:rPr>
                <w:color w:val="000000" w:themeColor="text1"/>
                <w:sz w:val="22"/>
                <w:szCs w:val="22"/>
                <w:lang w:val="ru-RU"/>
              </w:rPr>
              <w:t>е</w:t>
            </w:r>
            <w:r w:rsidR="00BB4C5D" w:rsidRPr="00BB4C5D">
              <w:rPr>
                <w:color w:val="000000" w:themeColor="text1"/>
                <w:w w:val="102"/>
                <w:sz w:val="22"/>
                <w:szCs w:val="22"/>
                <w:lang w:val="ru-RU"/>
              </w:rPr>
              <w:t>з</w:t>
            </w:r>
            <w:r w:rsidR="00BB4C5D" w:rsidRPr="00BB4C5D">
              <w:rPr>
                <w:color w:val="000000" w:themeColor="text1"/>
                <w:sz w:val="22"/>
                <w:szCs w:val="22"/>
                <w:lang w:val="ru-RU"/>
              </w:rPr>
              <w:t>у</w:t>
            </w:r>
            <w:r w:rsidR="00BB4C5D" w:rsidRPr="00BB4C5D">
              <w:rPr>
                <w:color w:val="000000" w:themeColor="text1"/>
                <w:w w:val="112"/>
                <w:sz w:val="22"/>
                <w:szCs w:val="22"/>
                <w:lang w:val="ru-RU"/>
              </w:rPr>
              <w:t>л</w:t>
            </w:r>
            <w:r w:rsidR="00BB4C5D" w:rsidRPr="00BB4C5D">
              <w:rPr>
                <w:color w:val="000000" w:themeColor="text1"/>
                <w:spacing w:val="-2"/>
                <w:w w:val="116"/>
                <w:sz w:val="22"/>
                <w:szCs w:val="22"/>
                <w:lang w:val="ru-RU"/>
              </w:rPr>
              <w:t>ь</w:t>
            </w:r>
            <w:r w:rsidR="00BB4C5D" w:rsidRPr="00BB4C5D">
              <w:rPr>
                <w:color w:val="000000" w:themeColor="text1"/>
                <w:w w:val="112"/>
                <w:sz w:val="22"/>
                <w:szCs w:val="22"/>
                <w:lang w:val="ru-RU"/>
              </w:rPr>
              <w:t>т</w:t>
            </w:r>
            <w:r w:rsidR="00BB4C5D" w:rsidRPr="00BB4C5D">
              <w:rPr>
                <w:color w:val="000000" w:themeColor="text1"/>
                <w:w w:val="113"/>
                <w:sz w:val="22"/>
                <w:szCs w:val="22"/>
                <w:lang w:val="ru-RU"/>
              </w:rPr>
              <w:t>а</w:t>
            </w:r>
            <w:r w:rsidR="00BB4C5D" w:rsidRPr="00BB4C5D">
              <w:rPr>
                <w:color w:val="000000" w:themeColor="text1"/>
                <w:spacing w:val="1"/>
                <w:w w:val="112"/>
                <w:sz w:val="22"/>
                <w:szCs w:val="22"/>
                <w:lang w:val="ru-RU"/>
              </w:rPr>
              <w:t>т</w:t>
            </w:r>
            <w:r w:rsidR="00BB4C5D" w:rsidRPr="00BB4C5D">
              <w:rPr>
                <w:color w:val="000000" w:themeColor="text1"/>
                <w:w w:val="116"/>
                <w:sz w:val="22"/>
                <w:szCs w:val="22"/>
                <w:lang w:val="ru-RU"/>
              </w:rPr>
              <w:t>ы</w:t>
            </w:r>
            <w:r w:rsidR="00BB4C5D" w:rsidRPr="00BB4C5D">
              <w:rPr>
                <w:color w:val="000000" w:themeColor="text1"/>
                <w:sz w:val="22"/>
                <w:szCs w:val="22"/>
                <w:lang w:val="ru-RU"/>
              </w:rPr>
              <w:t xml:space="preserve"> ос</w:t>
            </w:r>
            <w:r w:rsidR="00BB4C5D" w:rsidRPr="00BB4C5D">
              <w:rPr>
                <w:color w:val="000000" w:themeColor="text1"/>
                <w:w w:val="114"/>
                <w:sz w:val="22"/>
                <w:szCs w:val="22"/>
                <w:lang w:val="ru-RU"/>
              </w:rPr>
              <w:t>в</w:t>
            </w:r>
            <w:r w:rsidR="00BB4C5D" w:rsidRPr="00BB4C5D">
              <w:rPr>
                <w:color w:val="000000" w:themeColor="text1"/>
                <w:sz w:val="22"/>
                <w:szCs w:val="22"/>
                <w:lang w:val="ru-RU"/>
              </w:rPr>
              <w:t>о</w:t>
            </w:r>
            <w:r w:rsidR="00BB4C5D" w:rsidRPr="00BB4C5D">
              <w:rPr>
                <w:color w:val="000000" w:themeColor="text1"/>
                <w:spacing w:val="-1"/>
                <w:sz w:val="22"/>
                <w:szCs w:val="22"/>
                <w:lang w:val="ru-RU"/>
              </w:rPr>
              <w:t>е</w:t>
            </w:r>
            <w:r w:rsidR="00BB4C5D" w:rsidRPr="00BB4C5D">
              <w:rPr>
                <w:color w:val="000000" w:themeColor="text1"/>
                <w:w w:val="108"/>
                <w:sz w:val="22"/>
                <w:szCs w:val="22"/>
                <w:lang w:val="ru-RU"/>
              </w:rPr>
              <w:t>н</w:t>
            </w:r>
            <w:r w:rsidR="00BB4C5D" w:rsidRPr="00BB4C5D">
              <w:rPr>
                <w:color w:val="000000" w:themeColor="text1"/>
                <w:spacing w:val="1"/>
                <w:w w:val="108"/>
                <w:sz w:val="22"/>
                <w:szCs w:val="22"/>
                <w:lang w:val="ru-RU"/>
              </w:rPr>
              <w:t>и</w:t>
            </w:r>
            <w:r w:rsidR="00BB4C5D" w:rsidRPr="00BB4C5D">
              <w:rPr>
                <w:color w:val="000000" w:themeColor="text1"/>
                <w:w w:val="118"/>
                <w:sz w:val="22"/>
                <w:szCs w:val="22"/>
                <w:lang w:val="ru-RU"/>
              </w:rPr>
              <w:t>я</w:t>
            </w:r>
            <w:r w:rsidR="00BB4C5D" w:rsidRPr="00BB4C5D">
              <w:rPr>
                <w:color w:val="000000" w:themeColor="text1"/>
                <w:sz w:val="22"/>
                <w:szCs w:val="22"/>
                <w:lang w:val="ru-RU"/>
              </w:rPr>
              <w:t xml:space="preserve"> А</w:t>
            </w:r>
            <w:r w:rsidR="00BB4C5D" w:rsidRPr="00BB4C5D">
              <w:rPr>
                <w:color w:val="000000" w:themeColor="text1"/>
                <w:w w:val="108"/>
                <w:sz w:val="22"/>
                <w:szCs w:val="22"/>
                <w:lang w:val="ru-RU"/>
              </w:rPr>
              <w:t>ООП ООО</w:t>
            </w:r>
            <w:r w:rsidR="00EB158A" w:rsidRPr="00BB4C5D">
              <w:rPr>
                <w:sz w:val="22"/>
                <w:szCs w:val="22"/>
                <w:lang w:val="ru-RU"/>
              </w:rPr>
              <w:tab/>
            </w:r>
            <w:r w:rsidR="00315CD6">
              <w:rPr>
                <w:sz w:val="22"/>
                <w:szCs w:val="22"/>
                <w:lang w:val="ru-RU"/>
              </w:rPr>
              <w:t xml:space="preserve">    </w:t>
            </w:r>
            <w:r w:rsidR="00EB158A" w:rsidRPr="00BB4C5D">
              <w:rPr>
                <w:sz w:val="22"/>
                <w:szCs w:val="22"/>
                <w:lang w:val="ru-RU"/>
              </w:rPr>
              <w:t>1</w:t>
            </w:r>
          </w:hyperlink>
          <w:r w:rsidR="00BB4C5D">
            <w:rPr>
              <w:sz w:val="22"/>
              <w:szCs w:val="22"/>
              <w:lang w:val="ru-RU"/>
            </w:rPr>
            <w:t>5</w:t>
          </w:r>
        </w:p>
        <w:p w:rsidR="00DD2384" w:rsidRPr="00393904" w:rsidRDefault="0069331C" w:rsidP="00CC1F04">
          <w:pPr>
            <w:pStyle w:val="11"/>
            <w:numPr>
              <w:ilvl w:val="2"/>
              <w:numId w:val="75"/>
            </w:numPr>
            <w:tabs>
              <w:tab w:val="left" w:pos="1528"/>
              <w:tab w:val="left" w:pos="10065"/>
            </w:tabs>
            <w:spacing w:before="1" w:line="299" w:lineRule="exact"/>
            <w:ind w:hanging="28"/>
            <w:rPr>
              <w:sz w:val="22"/>
              <w:szCs w:val="22"/>
              <w:lang w:val="ru-RU"/>
            </w:rPr>
          </w:pPr>
          <w:hyperlink w:anchor="_bookmark4" w:history="1">
            <w:r w:rsidR="00BB4C5D" w:rsidRPr="00BB4C5D">
              <w:rPr>
                <w:sz w:val="22"/>
                <w:szCs w:val="22"/>
                <w:lang w:val="ru-RU"/>
              </w:rPr>
              <w:t xml:space="preserve"> Планируемыепредметные результаты освоения АООП ООО</w:t>
            </w:r>
            <w:r w:rsidR="00BB4C5D">
              <w:rPr>
                <w:sz w:val="22"/>
                <w:szCs w:val="22"/>
                <w:lang w:val="ru-RU"/>
              </w:rPr>
              <w:t xml:space="preserve">                                                 </w:t>
            </w:r>
            <w:r w:rsidR="001E664F">
              <w:rPr>
                <w:spacing w:val="-15"/>
                <w:sz w:val="22"/>
                <w:szCs w:val="22"/>
                <w:lang w:val="ru-RU"/>
              </w:rPr>
              <w:t xml:space="preserve"> </w:t>
            </w:r>
            <w:r w:rsidR="00EB158A" w:rsidRPr="00393904">
              <w:rPr>
                <w:sz w:val="22"/>
                <w:szCs w:val="22"/>
                <w:lang w:val="ru-RU"/>
              </w:rPr>
              <w:t>1</w:t>
            </w:r>
          </w:hyperlink>
          <w:r w:rsidR="008C3C80">
            <w:rPr>
              <w:sz w:val="22"/>
              <w:szCs w:val="22"/>
              <w:lang w:val="ru-RU"/>
            </w:rPr>
            <w:t>7</w:t>
          </w:r>
        </w:p>
        <w:p w:rsidR="00DD2384" w:rsidRPr="00393904" w:rsidRDefault="0069331C" w:rsidP="00CC1F04">
          <w:pPr>
            <w:pStyle w:val="11"/>
            <w:numPr>
              <w:ilvl w:val="2"/>
              <w:numId w:val="75"/>
            </w:numPr>
            <w:tabs>
              <w:tab w:val="left" w:pos="1528"/>
              <w:tab w:val="left" w:pos="9768"/>
              <w:tab w:val="left" w:pos="10065"/>
            </w:tabs>
            <w:spacing w:line="299" w:lineRule="exact"/>
            <w:ind w:left="1527" w:hanging="648"/>
            <w:rPr>
              <w:sz w:val="22"/>
              <w:szCs w:val="22"/>
            </w:rPr>
          </w:pPr>
          <w:hyperlink w:anchor="_bookmark2" w:history="1">
            <w:r w:rsidR="008C3C80">
              <w:rPr>
                <w:sz w:val="22"/>
                <w:szCs w:val="22"/>
                <w:lang w:val="ru-RU"/>
              </w:rPr>
              <w:t xml:space="preserve">Предметные результаты                                                                               </w:t>
            </w:r>
            <w:r w:rsidR="00EB158A" w:rsidRPr="00393904">
              <w:rPr>
                <w:sz w:val="22"/>
                <w:szCs w:val="22"/>
              </w:rPr>
              <w:tab/>
            </w:r>
            <w:r w:rsidR="00315CD6">
              <w:rPr>
                <w:sz w:val="22"/>
                <w:szCs w:val="22"/>
                <w:lang w:val="ru-RU"/>
              </w:rPr>
              <w:t xml:space="preserve">    </w:t>
            </w:r>
            <w:r w:rsidR="008C3C80">
              <w:rPr>
                <w:sz w:val="22"/>
                <w:szCs w:val="22"/>
                <w:lang w:val="ru-RU"/>
              </w:rPr>
              <w:t>18</w:t>
            </w:r>
          </w:hyperlink>
        </w:p>
        <w:p w:rsidR="00DD2384" w:rsidRPr="00393904" w:rsidRDefault="0069331C" w:rsidP="00CC1F04">
          <w:pPr>
            <w:pStyle w:val="11"/>
            <w:numPr>
              <w:ilvl w:val="3"/>
              <w:numId w:val="75"/>
            </w:numPr>
            <w:tabs>
              <w:tab w:val="left" w:pos="1723"/>
              <w:tab w:val="left" w:pos="9768"/>
              <w:tab w:val="left" w:pos="10065"/>
            </w:tabs>
            <w:spacing w:before="1" w:line="240" w:lineRule="auto"/>
            <w:rPr>
              <w:sz w:val="22"/>
              <w:szCs w:val="22"/>
            </w:rPr>
          </w:pPr>
          <w:hyperlink w:anchor="_bookmark7" w:history="1">
            <w:r w:rsidR="00EB158A" w:rsidRPr="00393904">
              <w:rPr>
                <w:sz w:val="22"/>
                <w:szCs w:val="22"/>
              </w:rPr>
              <w:t>Русский</w:t>
            </w:r>
            <w:r w:rsidR="00EB158A" w:rsidRPr="00393904">
              <w:rPr>
                <w:spacing w:val="-2"/>
                <w:sz w:val="22"/>
                <w:szCs w:val="22"/>
              </w:rPr>
              <w:t xml:space="preserve"> </w:t>
            </w:r>
            <w:r w:rsidR="00EB158A" w:rsidRPr="00393904">
              <w:rPr>
                <w:sz w:val="22"/>
                <w:szCs w:val="22"/>
              </w:rPr>
              <w:t>язык</w:t>
            </w:r>
            <w:r w:rsidR="00EB158A" w:rsidRPr="00393904">
              <w:rPr>
                <w:sz w:val="22"/>
                <w:szCs w:val="22"/>
              </w:rPr>
              <w:tab/>
            </w:r>
            <w:r w:rsidR="00315CD6">
              <w:rPr>
                <w:sz w:val="22"/>
                <w:szCs w:val="22"/>
                <w:lang w:val="ru-RU"/>
              </w:rPr>
              <w:t xml:space="preserve">    </w:t>
            </w:r>
            <w:r w:rsidR="00ED620A">
              <w:rPr>
                <w:sz w:val="22"/>
                <w:szCs w:val="22"/>
                <w:lang w:val="ru-RU"/>
              </w:rPr>
              <w:t>18</w:t>
            </w:r>
          </w:hyperlink>
        </w:p>
        <w:p w:rsidR="00DD2384" w:rsidRPr="00393904" w:rsidRDefault="0069331C" w:rsidP="00CC1F04">
          <w:pPr>
            <w:pStyle w:val="11"/>
            <w:numPr>
              <w:ilvl w:val="3"/>
              <w:numId w:val="75"/>
            </w:numPr>
            <w:tabs>
              <w:tab w:val="left" w:pos="1725"/>
              <w:tab w:val="left" w:pos="9768"/>
              <w:tab w:val="left" w:pos="10065"/>
            </w:tabs>
            <w:spacing w:before="1"/>
            <w:ind w:left="1724" w:hanging="845"/>
            <w:rPr>
              <w:sz w:val="22"/>
              <w:szCs w:val="22"/>
            </w:rPr>
          </w:pPr>
          <w:hyperlink w:anchor="_bookmark60" w:history="1">
            <w:r w:rsidR="00EB158A" w:rsidRPr="00393904">
              <w:rPr>
                <w:sz w:val="22"/>
                <w:szCs w:val="22"/>
              </w:rPr>
              <w:t>Литература</w:t>
            </w:r>
            <w:r w:rsidR="00EB158A" w:rsidRPr="00393904">
              <w:rPr>
                <w:sz w:val="22"/>
                <w:szCs w:val="22"/>
              </w:rPr>
              <w:tab/>
            </w:r>
            <w:r w:rsidR="00315CD6">
              <w:rPr>
                <w:sz w:val="22"/>
                <w:szCs w:val="22"/>
                <w:lang w:val="ru-RU"/>
              </w:rPr>
              <w:t xml:space="preserve">    </w:t>
            </w:r>
            <w:r w:rsidR="00ED620A">
              <w:rPr>
                <w:sz w:val="22"/>
                <w:szCs w:val="22"/>
                <w:lang w:val="ru-RU"/>
              </w:rPr>
              <w:t>19</w:t>
            </w:r>
          </w:hyperlink>
        </w:p>
        <w:p w:rsidR="00DD2384" w:rsidRPr="00393904" w:rsidRDefault="0069331C" w:rsidP="00CC1F04">
          <w:pPr>
            <w:pStyle w:val="11"/>
            <w:numPr>
              <w:ilvl w:val="3"/>
              <w:numId w:val="75"/>
            </w:numPr>
            <w:tabs>
              <w:tab w:val="left" w:pos="1722"/>
              <w:tab w:val="left" w:pos="9768"/>
              <w:tab w:val="left" w:pos="10065"/>
            </w:tabs>
            <w:rPr>
              <w:sz w:val="22"/>
              <w:szCs w:val="22"/>
              <w:lang w:val="ru-RU"/>
            </w:rPr>
          </w:pPr>
          <w:hyperlink w:anchor="_bookmark59" w:history="1">
            <w:r w:rsidR="00EB158A" w:rsidRPr="00393904">
              <w:rPr>
                <w:sz w:val="22"/>
                <w:szCs w:val="22"/>
                <w:lang w:val="ru-RU"/>
              </w:rPr>
              <w:t>Родной язык и</w:t>
            </w:r>
            <w:r w:rsidR="00EB158A" w:rsidRPr="00393904">
              <w:rPr>
                <w:spacing w:val="-4"/>
                <w:sz w:val="22"/>
                <w:szCs w:val="22"/>
                <w:lang w:val="ru-RU"/>
              </w:rPr>
              <w:t xml:space="preserve"> </w:t>
            </w:r>
            <w:r w:rsidR="00EB158A" w:rsidRPr="00393904">
              <w:rPr>
                <w:sz w:val="22"/>
                <w:szCs w:val="22"/>
                <w:lang w:val="ru-RU"/>
              </w:rPr>
              <w:t>родная литература</w:t>
            </w:r>
            <w:r w:rsidR="00EB158A" w:rsidRPr="00393904">
              <w:rPr>
                <w:sz w:val="22"/>
                <w:szCs w:val="22"/>
                <w:lang w:val="ru-RU"/>
              </w:rPr>
              <w:tab/>
            </w:r>
            <w:r w:rsidR="00315CD6">
              <w:rPr>
                <w:sz w:val="22"/>
                <w:szCs w:val="22"/>
                <w:lang w:val="ru-RU"/>
              </w:rPr>
              <w:t xml:space="preserve">    </w:t>
            </w:r>
          </w:hyperlink>
          <w:r w:rsidR="00ED620A">
            <w:rPr>
              <w:sz w:val="22"/>
              <w:szCs w:val="22"/>
              <w:lang w:val="ru-RU"/>
            </w:rPr>
            <w:t>23</w:t>
          </w:r>
        </w:p>
        <w:p w:rsidR="00DD2384" w:rsidRPr="00393904" w:rsidRDefault="0069331C" w:rsidP="00CC1F04">
          <w:pPr>
            <w:pStyle w:val="11"/>
            <w:numPr>
              <w:ilvl w:val="3"/>
              <w:numId w:val="75"/>
            </w:numPr>
            <w:tabs>
              <w:tab w:val="left" w:pos="1723"/>
              <w:tab w:val="left" w:pos="9768"/>
              <w:tab w:val="left" w:pos="10065"/>
            </w:tabs>
            <w:spacing w:before="1"/>
            <w:rPr>
              <w:sz w:val="22"/>
              <w:szCs w:val="22"/>
            </w:rPr>
          </w:pPr>
          <w:hyperlink w:anchor="_bookmark8" w:history="1">
            <w:r w:rsidR="00EB158A" w:rsidRPr="00393904">
              <w:rPr>
                <w:sz w:val="22"/>
                <w:szCs w:val="22"/>
              </w:rPr>
              <w:t>Иностранный язык</w:t>
            </w:r>
            <w:r w:rsidR="00EB158A" w:rsidRPr="00393904">
              <w:rPr>
                <w:spacing w:val="-6"/>
                <w:sz w:val="22"/>
                <w:szCs w:val="22"/>
              </w:rPr>
              <w:t xml:space="preserve"> </w:t>
            </w:r>
            <w:r w:rsidR="00EB158A" w:rsidRPr="00393904">
              <w:rPr>
                <w:sz w:val="22"/>
                <w:szCs w:val="22"/>
              </w:rPr>
              <w:t>(английский</w:t>
            </w:r>
            <w:r w:rsidR="00EB158A" w:rsidRPr="00393904">
              <w:rPr>
                <w:spacing w:val="-1"/>
                <w:sz w:val="22"/>
                <w:szCs w:val="22"/>
              </w:rPr>
              <w:t xml:space="preserve"> </w:t>
            </w:r>
            <w:r w:rsidR="00EB158A" w:rsidRPr="00393904">
              <w:rPr>
                <w:sz w:val="22"/>
                <w:szCs w:val="22"/>
              </w:rPr>
              <w:t>язык)</w:t>
            </w:r>
            <w:r w:rsidR="00EB158A" w:rsidRPr="00393904">
              <w:rPr>
                <w:sz w:val="22"/>
                <w:szCs w:val="22"/>
              </w:rPr>
              <w:tab/>
            </w:r>
            <w:r w:rsidR="00315CD6">
              <w:rPr>
                <w:sz w:val="22"/>
                <w:szCs w:val="22"/>
                <w:lang w:val="ru-RU"/>
              </w:rPr>
              <w:t xml:space="preserve">    </w:t>
            </w:r>
          </w:hyperlink>
          <w:r w:rsidR="00ED620A">
            <w:rPr>
              <w:sz w:val="22"/>
              <w:szCs w:val="22"/>
              <w:lang w:val="ru-RU"/>
            </w:rPr>
            <w:t>24</w:t>
          </w:r>
        </w:p>
        <w:p w:rsidR="00DD2384" w:rsidRPr="00393904" w:rsidRDefault="0069331C" w:rsidP="00CC1F04">
          <w:pPr>
            <w:pStyle w:val="11"/>
            <w:numPr>
              <w:ilvl w:val="3"/>
              <w:numId w:val="75"/>
            </w:numPr>
            <w:tabs>
              <w:tab w:val="left" w:pos="1723"/>
              <w:tab w:val="left" w:pos="9768"/>
              <w:tab w:val="left" w:pos="10065"/>
            </w:tabs>
            <w:rPr>
              <w:sz w:val="22"/>
              <w:szCs w:val="22"/>
            </w:rPr>
          </w:pPr>
          <w:hyperlink w:anchor="_bookmark9" w:history="1">
            <w:r w:rsidR="00EB158A" w:rsidRPr="00393904">
              <w:rPr>
                <w:sz w:val="22"/>
                <w:szCs w:val="22"/>
              </w:rPr>
              <w:t>История России.</w:t>
            </w:r>
            <w:r w:rsidR="00EB158A" w:rsidRPr="00393904">
              <w:rPr>
                <w:spacing w:val="-3"/>
                <w:sz w:val="22"/>
                <w:szCs w:val="22"/>
              </w:rPr>
              <w:t xml:space="preserve"> </w:t>
            </w:r>
            <w:r w:rsidR="00EB158A" w:rsidRPr="00393904">
              <w:rPr>
                <w:sz w:val="22"/>
                <w:szCs w:val="22"/>
              </w:rPr>
              <w:t>Всеобщая</w:t>
            </w:r>
            <w:r w:rsidR="00EB158A" w:rsidRPr="00393904">
              <w:rPr>
                <w:spacing w:val="-2"/>
                <w:sz w:val="22"/>
                <w:szCs w:val="22"/>
              </w:rPr>
              <w:t xml:space="preserve"> </w:t>
            </w:r>
            <w:r w:rsidR="00EB158A" w:rsidRPr="00393904">
              <w:rPr>
                <w:sz w:val="22"/>
                <w:szCs w:val="22"/>
              </w:rPr>
              <w:t>история</w:t>
            </w:r>
            <w:r w:rsidR="00EB158A" w:rsidRPr="00393904">
              <w:rPr>
                <w:sz w:val="22"/>
                <w:szCs w:val="22"/>
              </w:rPr>
              <w:tab/>
            </w:r>
            <w:r w:rsidR="00315CD6">
              <w:rPr>
                <w:sz w:val="22"/>
                <w:szCs w:val="22"/>
                <w:lang w:val="ru-RU"/>
              </w:rPr>
              <w:t xml:space="preserve">    </w:t>
            </w:r>
            <w:r w:rsidR="00ED620A">
              <w:rPr>
                <w:sz w:val="22"/>
                <w:szCs w:val="22"/>
                <w:lang w:val="ru-RU"/>
              </w:rPr>
              <w:t>28</w:t>
            </w:r>
          </w:hyperlink>
        </w:p>
        <w:p w:rsidR="00DD2384" w:rsidRPr="00393904" w:rsidRDefault="0069331C" w:rsidP="00CC1F04">
          <w:pPr>
            <w:pStyle w:val="11"/>
            <w:numPr>
              <w:ilvl w:val="3"/>
              <w:numId w:val="75"/>
            </w:numPr>
            <w:tabs>
              <w:tab w:val="left" w:pos="1723"/>
              <w:tab w:val="left" w:pos="9768"/>
              <w:tab w:val="left" w:pos="10065"/>
            </w:tabs>
            <w:spacing w:before="1"/>
            <w:rPr>
              <w:sz w:val="22"/>
              <w:szCs w:val="22"/>
            </w:rPr>
          </w:pPr>
          <w:hyperlink w:anchor="_bookmark10" w:history="1">
            <w:r w:rsidR="00EB158A" w:rsidRPr="00393904">
              <w:rPr>
                <w:sz w:val="22"/>
                <w:szCs w:val="22"/>
              </w:rPr>
              <w:t>Обществознание</w:t>
            </w:r>
            <w:r w:rsidR="00EB158A" w:rsidRPr="00393904">
              <w:rPr>
                <w:sz w:val="22"/>
                <w:szCs w:val="22"/>
              </w:rPr>
              <w:tab/>
            </w:r>
            <w:r w:rsidR="00315CD6">
              <w:rPr>
                <w:sz w:val="22"/>
                <w:szCs w:val="22"/>
                <w:lang w:val="ru-RU"/>
              </w:rPr>
              <w:t xml:space="preserve">    </w:t>
            </w:r>
          </w:hyperlink>
          <w:r w:rsidR="00ED620A">
            <w:rPr>
              <w:sz w:val="22"/>
              <w:szCs w:val="22"/>
              <w:lang w:val="ru-RU"/>
            </w:rPr>
            <w:t>30</w:t>
          </w:r>
        </w:p>
        <w:p w:rsidR="00DD2384" w:rsidRPr="00393904" w:rsidRDefault="0069331C" w:rsidP="00CC1F04">
          <w:pPr>
            <w:pStyle w:val="11"/>
            <w:numPr>
              <w:ilvl w:val="3"/>
              <w:numId w:val="75"/>
            </w:numPr>
            <w:tabs>
              <w:tab w:val="left" w:pos="1725"/>
              <w:tab w:val="left" w:pos="9768"/>
              <w:tab w:val="left" w:pos="10065"/>
            </w:tabs>
            <w:ind w:left="1724" w:hanging="845"/>
            <w:rPr>
              <w:sz w:val="22"/>
              <w:szCs w:val="22"/>
            </w:rPr>
          </w:pPr>
          <w:hyperlink w:anchor="_bookmark11" w:history="1">
            <w:r w:rsidR="00EB158A" w:rsidRPr="00393904">
              <w:rPr>
                <w:sz w:val="22"/>
                <w:szCs w:val="22"/>
              </w:rPr>
              <w:t>География</w:t>
            </w:r>
            <w:r w:rsidR="00EB158A" w:rsidRPr="00393904">
              <w:rPr>
                <w:sz w:val="22"/>
                <w:szCs w:val="22"/>
              </w:rPr>
              <w:tab/>
            </w:r>
            <w:r w:rsidR="00315CD6">
              <w:rPr>
                <w:sz w:val="22"/>
                <w:szCs w:val="22"/>
                <w:lang w:val="ru-RU"/>
              </w:rPr>
              <w:t xml:space="preserve">    </w:t>
            </w:r>
          </w:hyperlink>
          <w:r w:rsidR="00ED620A">
            <w:rPr>
              <w:sz w:val="22"/>
              <w:szCs w:val="22"/>
              <w:lang w:val="ru-RU"/>
            </w:rPr>
            <w:t>34</w:t>
          </w:r>
        </w:p>
        <w:p w:rsidR="00DD2384" w:rsidRPr="00393904" w:rsidRDefault="0069331C" w:rsidP="00CC1F04">
          <w:pPr>
            <w:pStyle w:val="11"/>
            <w:numPr>
              <w:ilvl w:val="3"/>
              <w:numId w:val="75"/>
            </w:numPr>
            <w:tabs>
              <w:tab w:val="left" w:pos="1723"/>
              <w:tab w:val="left" w:pos="9768"/>
              <w:tab w:val="left" w:pos="10065"/>
            </w:tabs>
            <w:spacing w:before="1" w:line="240" w:lineRule="auto"/>
            <w:rPr>
              <w:sz w:val="22"/>
              <w:szCs w:val="22"/>
            </w:rPr>
          </w:pPr>
          <w:hyperlink w:anchor="_bookmark38" w:history="1">
            <w:r w:rsidR="00EB158A" w:rsidRPr="00393904">
              <w:rPr>
                <w:sz w:val="22"/>
                <w:szCs w:val="22"/>
              </w:rPr>
              <w:t>Математика</w:t>
            </w:r>
            <w:r w:rsidR="00EB158A" w:rsidRPr="00393904">
              <w:rPr>
                <w:sz w:val="22"/>
                <w:szCs w:val="22"/>
              </w:rPr>
              <w:tab/>
            </w:r>
            <w:r w:rsidR="00315CD6">
              <w:rPr>
                <w:sz w:val="22"/>
                <w:szCs w:val="22"/>
                <w:lang w:val="ru-RU"/>
              </w:rPr>
              <w:t xml:space="preserve">    </w:t>
            </w:r>
          </w:hyperlink>
          <w:r w:rsidR="00ED620A">
            <w:rPr>
              <w:sz w:val="22"/>
              <w:szCs w:val="22"/>
              <w:lang w:val="ru-RU"/>
            </w:rPr>
            <w:t>37</w:t>
          </w:r>
        </w:p>
        <w:p w:rsidR="00DD2384" w:rsidRPr="00393904" w:rsidRDefault="0069331C" w:rsidP="00CC1F04">
          <w:pPr>
            <w:pStyle w:val="11"/>
            <w:numPr>
              <w:ilvl w:val="3"/>
              <w:numId w:val="74"/>
            </w:numPr>
            <w:tabs>
              <w:tab w:val="left" w:pos="9768"/>
              <w:tab w:val="left" w:pos="10065"/>
            </w:tabs>
            <w:spacing w:before="1"/>
            <w:rPr>
              <w:sz w:val="22"/>
              <w:szCs w:val="22"/>
            </w:rPr>
          </w:pPr>
          <w:hyperlink w:anchor="_bookmark58" w:history="1">
            <w:r w:rsidR="00EB158A" w:rsidRPr="00393904">
              <w:rPr>
                <w:spacing w:val="-4"/>
                <w:sz w:val="22"/>
                <w:szCs w:val="22"/>
              </w:rPr>
              <w:t xml:space="preserve"> </w:t>
            </w:r>
            <w:r w:rsidR="00EB158A" w:rsidRPr="00393904">
              <w:rPr>
                <w:sz w:val="22"/>
                <w:szCs w:val="22"/>
              </w:rPr>
              <w:t>Информатика</w:t>
            </w:r>
            <w:r w:rsidR="00EB158A" w:rsidRPr="00393904">
              <w:rPr>
                <w:sz w:val="22"/>
                <w:szCs w:val="22"/>
              </w:rPr>
              <w:tab/>
            </w:r>
            <w:r w:rsidR="00315CD6">
              <w:rPr>
                <w:sz w:val="22"/>
                <w:szCs w:val="22"/>
                <w:lang w:val="ru-RU"/>
              </w:rPr>
              <w:t xml:space="preserve">    </w:t>
            </w:r>
          </w:hyperlink>
          <w:r w:rsidR="00ED620A">
            <w:rPr>
              <w:sz w:val="22"/>
              <w:szCs w:val="22"/>
              <w:lang w:val="ru-RU"/>
            </w:rPr>
            <w:t>54</w:t>
          </w:r>
        </w:p>
        <w:p w:rsidR="00DD2384" w:rsidRPr="00393904" w:rsidRDefault="0069331C" w:rsidP="00CC1F04">
          <w:pPr>
            <w:pStyle w:val="11"/>
            <w:numPr>
              <w:ilvl w:val="3"/>
              <w:numId w:val="74"/>
            </w:numPr>
            <w:tabs>
              <w:tab w:val="left" w:pos="1854"/>
              <w:tab w:val="left" w:pos="9768"/>
              <w:tab w:val="left" w:pos="10065"/>
            </w:tabs>
            <w:ind w:hanging="974"/>
            <w:rPr>
              <w:sz w:val="22"/>
              <w:szCs w:val="22"/>
            </w:rPr>
          </w:pPr>
          <w:hyperlink w:anchor="_bookmark35" w:history="1">
            <w:r w:rsidR="00EB158A" w:rsidRPr="00393904">
              <w:rPr>
                <w:sz w:val="22"/>
                <w:szCs w:val="22"/>
              </w:rPr>
              <w:t>Физика</w:t>
            </w:r>
            <w:r w:rsidR="00EB158A" w:rsidRPr="00393904">
              <w:rPr>
                <w:sz w:val="22"/>
                <w:szCs w:val="22"/>
              </w:rPr>
              <w:tab/>
            </w:r>
          </w:hyperlink>
          <w:r w:rsidR="00315CD6">
            <w:rPr>
              <w:sz w:val="22"/>
              <w:szCs w:val="22"/>
              <w:lang w:val="ru-RU"/>
            </w:rPr>
            <w:t xml:space="preserve">    </w:t>
          </w:r>
          <w:r w:rsidR="00ED620A">
            <w:rPr>
              <w:sz w:val="22"/>
              <w:szCs w:val="22"/>
              <w:lang w:val="ru-RU"/>
            </w:rPr>
            <w:t>57</w:t>
          </w:r>
        </w:p>
        <w:p w:rsidR="00DD2384" w:rsidRPr="00393904" w:rsidRDefault="0069331C" w:rsidP="00CC1F04">
          <w:pPr>
            <w:pStyle w:val="11"/>
            <w:numPr>
              <w:ilvl w:val="3"/>
              <w:numId w:val="74"/>
            </w:numPr>
            <w:tabs>
              <w:tab w:val="left" w:pos="1852"/>
              <w:tab w:val="left" w:pos="9768"/>
              <w:tab w:val="left" w:pos="10065"/>
            </w:tabs>
            <w:spacing w:before="2"/>
            <w:ind w:left="1851" w:hanging="972"/>
            <w:rPr>
              <w:sz w:val="22"/>
              <w:szCs w:val="22"/>
            </w:rPr>
          </w:pPr>
          <w:hyperlink w:anchor="_bookmark46" w:history="1">
            <w:r w:rsidR="00EB158A" w:rsidRPr="00393904">
              <w:rPr>
                <w:sz w:val="22"/>
                <w:szCs w:val="22"/>
              </w:rPr>
              <w:t>Биология</w:t>
            </w:r>
            <w:r w:rsidR="00EB158A" w:rsidRPr="00393904">
              <w:rPr>
                <w:sz w:val="22"/>
                <w:szCs w:val="22"/>
              </w:rPr>
              <w:tab/>
            </w:r>
            <w:r w:rsidR="00315CD6">
              <w:rPr>
                <w:sz w:val="22"/>
                <w:szCs w:val="22"/>
                <w:lang w:val="ru-RU"/>
              </w:rPr>
              <w:t xml:space="preserve">    </w:t>
            </w:r>
          </w:hyperlink>
          <w:r w:rsidR="00ED620A">
            <w:rPr>
              <w:sz w:val="22"/>
              <w:szCs w:val="22"/>
              <w:lang w:val="ru-RU"/>
            </w:rPr>
            <w:t>61</w:t>
          </w:r>
        </w:p>
        <w:p w:rsidR="00DD2384" w:rsidRPr="00393904" w:rsidRDefault="0069331C" w:rsidP="00CC1F04">
          <w:pPr>
            <w:pStyle w:val="11"/>
            <w:numPr>
              <w:ilvl w:val="3"/>
              <w:numId w:val="74"/>
            </w:numPr>
            <w:tabs>
              <w:tab w:val="left" w:pos="1854"/>
              <w:tab w:val="left" w:pos="9768"/>
              <w:tab w:val="left" w:pos="10065"/>
            </w:tabs>
            <w:ind w:hanging="974"/>
            <w:rPr>
              <w:sz w:val="22"/>
              <w:szCs w:val="22"/>
            </w:rPr>
          </w:pPr>
          <w:hyperlink w:anchor="_bookmark47" w:history="1">
            <w:r w:rsidR="00EB158A" w:rsidRPr="00393904">
              <w:rPr>
                <w:sz w:val="22"/>
                <w:szCs w:val="22"/>
              </w:rPr>
              <w:t>Химия</w:t>
            </w:r>
            <w:r w:rsidR="00EB158A" w:rsidRPr="00393904">
              <w:rPr>
                <w:sz w:val="22"/>
                <w:szCs w:val="22"/>
              </w:rPr>
              <w:tab/>
            </w:r>
            <w:r w:rsidR="005D001F">
              <w:rPr>
                <w:sz w:val="22"/>
                <w:szCs w:val="22"/>
                <w:lang w:val="ru-RU"/>
              </w:rPr>
              <w:t xml:space="preserve">    </w:t>
            </w:r>
          </w:hyperlink>
          <w:r w:rsidR="00ED620A">
            <w:rPr>
              <w:sz w:val="22"/>
              <w:szCs w:val="22"/>
              <w:lang w:val="ru-RU"/>
            </w:rPr>
            <w:t>64</w:t>
          </w:r>
        </w:p>
        <w:p w:rsidR="00DD2384" w:rsidRPr="00393904" w:rsidRDefault="0069331C" w:rsidP="00CC1F04">
          <w:pPr>
            <w:pStyle w:val="11"/>
            <w:numPr>
              <w:ilvl w:val="3"/>
              <w:numId w:val="74"/>
            </w:numPr>
            <w:tabs>
              <w:tab w:val="left" w:pos="1854"/>
              <w:tab w:val="left" w:pos="9768"/>
              <w:tab w:val="left" w:pos="10065"/>
            </w:tabs>
            <w:spacing w:before="1"/>
            <w:ind w:hanging="974"/>
            <w:rPr>
              <w:sz w:val="22"/>
              <w:szCs w:val="22"/>
            </w:rPr>
          </w:pPr>
          <w:hyperlink w:anchor="_bookmark12" w:history="1">
            <w:r w:rsidR="00EB158A" w:rsidRPr="00393904">
              <w:rPr>
                <w:sz w:val="22"/>
                <w:szCs w:val="22"/>
              </w:rPr>
              <w:t>Изобразительное</w:t>
            </w:r>
            <w:r w:rsidR="00EB158A" w:rsidRPr="00393904">
              <w:rPr>
                <w:spacing w:val="-5"/>
                <w:sz w:val="22"/>
                <w:szCs w:val="22"/>
              </w:rPr>
              <w:t xml:space="preserve"> </w:t>
            </w:r>
            <w:r w:rsidR="00EB158A" w:rsidRPr="00393904">
              <w:rPr>
                <w:sz w:val="22"/>
                <w:szCs w:val="22"/>
              </w:rPr>
              <w:t>искусство</w:t>
            </w:r>
            <w:r w:rsidR="00EB158A" w:rsidRPr="00393904">
              <w:rPr>
                <w:sz w:val="22"/>
                <w:szCs w:val="22"/>
              </w:rPr>
              <w:tab/>
            </w:r>
            <w:r w:rsidR="005D001F">
              <w:rPr>
                <w:sz w:val="22"/>
                <w:szCs w:val="22"/>
                <w:lang w:val="ru-RU"/>
              </w:rPr>
              <w:t xml:space="preserve">    </w:t>
            </w:r>
          </w:hyperlink>
          <w:r w:rsidR="00ED620A">
            <w:rPr>
              <w:sz w:val="22"/>
              <w:szCs w:val="22"/>
              <w:lang w:val="ru-RU"/>
            </w:rPr>
            <w:t>66</w:t>
          </w:r>
        </w:p>
        <w:p w:rsidR="00DD2384" w:rsidRPr="00393904" w:rsidRDefault="0069331C" w:rsidP="00CC1F04">
          <w:pPr>
            <w:pStyle w:val="11"/>
            <w:numPr>
              <w:ilvl w:val="3"/>
              <w:numId w:val="74"/>
            </w:numPr>
            <w:tabs>
              <w:tab w:val="left" w:pos="1854"/>
              <w:tab w:val="left" w:pos="9768"/>
              <w:tab w:val="left" w:pos="10065"/>
            </w:tabs>
            <w:ind w:hanging="974"/>
            <w:rPr>
              <w:sz w:val="22"/>
              <w:szCs w:val="22"/>
            </w:rPr>
          </w:pPr>
          <w:hyperlink w:anchor="_bookmark39" w:history="1">
            <w:r w:rsidR="00EB158A" w:rsidRPr="00393904">
              <w:rPr>
                <w:sz w:val="22"/>
                <w:szCs w:val="22"/>
              </w:rPr>
              <w:t>Музыка</w:t>
            </w:r>
            <w:r w:rsidR="00EB158A" w:rsidRPr="00393904">
              <w:rPr>
                <w:sz w:val="22"/>
                <w:szCs w:val="22"/>
              </w:rPr>
              <w:tab/>
            </w:r>
            <w:r w:rsidR="005D001F">
              <w:rPr>
                <w:sz w:val="22"/>
                <w:szCs w:val="22"/>
                <w:lang w:val="ru-RU"/>
              </w:rPr>
              <w:t xml:space="preserve">    </w:t>
            </w:r>
          </w:hyperlink>
          <w:r w:rsidR="00ED620A">
            <w:rPr>
              <w:sz w:val="22"/>
              <w:szCs w:val="22"/>
              <w:lang w:val="ru-RU"/>
            </w:rPr>
            <w:t>72</w:t>
          </w:r>
        </w:p>
        <w:p w:rsidR="00DD2384" w:rsidRPr="00393904" w:rsidRDefault="0069331C" w:rsidP="00CC1F04">
          <w:pPr>
            <w:pStyle w:val="11"/>
            <w:numPr>
              <w:ilvl w:val="3"/>
              <w:numId w:val="73"/>
            </w:numPr>
            <w:tabs>
              <w:tab w:val="left" w:pos="9768"/>
              <w:tab w:val="left" w:pos="10065"/>
            </w:tabs>
            <w:spacing w:before="1" w:line="240" w:lineRule="auto"/>
            <w:rPr>
              <w:sz w:val="22"/>
              <w:szCs w:val="22"/>
            </w:rPr>
          </w:pPr>
          <w:hyperlink w:anchor="_bookmark13" w:history="1">
            <w:r w:rsidR="00EB158A" w:rsidRPr="00393904">
              <w:rPr>
                <w:sz w:val="22"/>
                <w:szCs w:val="22"/>
              </w:rPr>
              <w:t>Технология</w:t>
            </w:r>
            <w:r w:rsidR="00EB158A" w:rsidRPr="00393904">
              <w:rPr>
                <w:sz w:val="22"/>
                <w:szCs w:val="22"/>
              </w:rPr>
              <w:tab/>
            </w:r>
            <w:r w:rsidR="005D001F">
              <w:rPr>
                <w:sz w:val="22"/>
                <w:szCs w:val="22"/>
                <w:lang w:val="ru-RU"/>
              </w:rPr>
              <w:t xml:space="preserve">    </w:t>
            </w:r>
          </w:hyperlink>
          <w:r w:rsidR="00B52A21">
            <w:rPr>
              <w:sz w:val="22"/>
              <w:szCs w:val="22"/>
              <w:lang w:val="ru-RU"/>
            </w:rPr>
            <w:t>74</w:t>
          </w:r>
        </w:p>
        <w:p w:rsidR="00DD2384" w:rsidRPr="001E664F" w:rsidRDefault="0069331C" w:rsidP="00CC1F04">
          <w:pPr>
            <w:pStyle w:val="11"/>
            <w:numPr>
              <w:ilvl w:val="3"/>
              <w:numId w:val="73"/>
            </w:numPr>
            <w:tabs>
              <w:tab w:val="left" w:pos="1854"/>
              <w:tab w:val="left" w:pos="9636"/>
              <w:tab w:val="left" w:pos="10065"/>
            </w:tabs>
            <w:spacing w:before="1"/>
            <w:rPr>
              <w:sz w:val="22"/>
              <w:szCs w:val="22"/>
              <w:lang w:val="ru-RU"/>
            </w:rPr>
          </w:pPr>
          <w:hyperlink w:anchor="_bookmark14" w:history="1">
            <w:r w:rsidR="00EB158A" w:rsidRPr="001E664F">
              <w:rPr>
                <w:sz w:val="22"/>
                <w:szCs w:val="22"/>
                <w:lang w:val="ru-RU"/>
              </w:rPr>
              <w:t>Физическая</w:t>
            </w:r>
            <w:r w:rsidR="00EB158A" w:rsidRPr="001E664F">
              <w:rPr>
                <w:spacing w:val="-3"/>
                <w:sz w:val="22"/>
                <w:szCs w:val="22"/>
                <w:lang w:val="ru-RU"/>
              </w:rPr>
              <w:t xml:space="preserve"> </w:t>
            </w:r>
            <w:r w:rsidR="00CE7E48">
              <w:rPr>
                <w:sz w:val="22"/>
                <w:szCs w:val="22"/>
                <w:lang w:val="ru-RU"/>
              </w:rPr>
              <w:t>культура</w:t>
            </w:r>
            <w:r w:rsidR="00EB158A" w:rsidRPr="001E664F">
              <w:rPr>
                <w:sz w:val="22"/>
                <w:szCs w:val="22"/>
                <w:lang w:val="ru-RU"/>
              </w:rPr>
              <w:tab/>
            </w:r>
            <w:r w:rsidR="005D001F">
              <w:rPr>
                <w:sz w:val="22"/>
                <w:szCs w:val="22"/>
                <w:lang w:val="ru-RU"/>
              </w:rPr>
              <w:t xml:space="preserve">      </w:t>
            </w:r>
          </w:hyperlink>
          <w:r w:rsidR="00B52A21">
            <w:rPr>
              <w:sz w:val="22"/>
              <w:szCs w:val="22"/>
              <w:lang w:val="ru-RU"/>
            </w:rPr>
            <w:t>79</w:t>
          </w:r>
        </w:p>
        <w:p w:rsidR="00DD2384" w:rsidRPr="00393904" w:rsidRDefault="0069331C" w:rsidP="00CC1F04">
          <w:pPr>
            <w:pStyle w:val="11"/>
            <w:numPr>
              <w:ilvl w:val="3"/>
              <w:numId w:val="73"/>
            </w:numPr>
            <w:tabs>
              <w:tab w:val="left" w:pos="1854"/>
              <w:tab w:val="left" w:pos="9636"/>
              <w:tab w:val="left" w:pos="10065"/>
            </w:tabs>
            <w:ind w:left="1853" w:hanging="974"/>
            <w:rPr>
              <w:sz w:val="22"/>
              <w:szCs w:val="22"/>
            </w:rPr>
          </w:pPr>
          <w:hyperlink w:anchor="_bookmark57" w:history="1">
            <w:r w:rsidR="00EB158A" w:rsidRPr="00393904">
              <w:rPr>
                <w:sz w:val="22"/>
                <w:szCs w:val="22"/>
              </w:rPr>
              <w:t>Основы</w:t>
            </w:r>
            <w:r w:rsidR="00EB158A" w:rsidRPr="00393904">
              <w:rPr>
                <w:spacing w:val="-4"/>
                <w:sz w:val="22"/>
                <w:szCs w:val="22"/>
              </w:rPr>
              <w:t xml:space="preserve"> </w:t>
            </w:r>
            <w:r w:rsidR="00EB158A" w:rsidRPr="00393904">
              <w:rPr>
                <w:sz w:val="22"/>
                <w:szCs w:val="22"/>
              </w:rPr>
              <w:t>безопасности</w:t>
            </w:r>
            <w:r w:rsidR="00EB158A" w:rsidRPr="00393904">
              <w:rPr>
                <w:spacing w:val="-6"/>
                <w:sz w:val="22"/>
                <w:szCs w:val="22"/>
              </w:rPr>
              <w:t xml:space="preserve"> </w:t>
            </w:r>
            <w:r w:rsidR="00EB158A" w:rsidRPr="00393904">
              <w:rPr>
                <w:sz w:val="22"/>
                <w:szCs w:val="22"/>
              </w:rPr>
              <w:t>жизнедеятельности</w:t>
            </w:r>
            <w:r w:rsidR="00EB158A" w:rsidRPr="00393904">
              <w:rPr>
                <w:sz w:val="22"/>
                <w:szCs w:val="22"/>
              </w:rPr>
              <w:tab/>
            </w:r>
            <w:r w:rsidR="005D001F">
              <w:rPr>
                <w:sz w:val="22"/>
                <w:szCs w:val="22"/>
                <w:lang w:val="ru-RU"/>
              </w:rPr>
              <w:t xml:space="preserve">      </w:t>
            </w:r>
          </w:hyperlink>
          <w:r w:rsidR="00B52A21">
            <w:rPr>
              <w:sz w:val="22"/>
              <w:szCs w:val="22"/>
              <w:lang w:val="ru-RU"/>
            </w:rPr>
            <w:t>79</w:t>
          </w:r>
        </w:p>
        <w:p w:rsidR="00DD2384" w:rsidRPr="00393904" w:rsidRDefault="0069331C" w:rsidP="00CC1F04">
          <w:pPr>
            <w:pStyle w:val="11"/>
            <w:numPr>
              <w:ilvl w:val="3"/>
              <w:numId w:val="73"/>
            </w:numPr>
            <w:tabs>
              <w:tab w:val="left" w:pos="1854"/>
              <w:tab w:val="left" w:pos="9636"/>
              <w:tab w:val="left" w:pos="10065"/>
            </w:tabs>
            <w:spacing w:before="1" w:line="299" w:lineRule="exact"/>
            <w:ind w:left="1853" w:hanging="974"/>
            <w:rPr>
              <w:sz w:val="22"/>
              <w:szCs w:val="22"/>
              <w:lang w:val="ru-RU"/>
            </w:rPr>
          </w:pPr>
          <w:hyperlink w:anchor="_bookmark15" w:history="1">
            <w:r w:rsidR="00EB158A" w:rsidRPr="00393904">
              <w:rPr>
                <w:sz w:val="22"/>
                <w:szCs w:val="22"/>
                <w:lang w:val="ru-RU"/>
              </w:rPr>
              <w:t>Основы духовно-нравственной культуры</w:t>
            </w:r>
            <w:r w:rsidR="00EB158A" w:rsidRPr="00393904">
              <w:rPr>
                <w:spacing w:val="-12"/>
                <w:sz w:val="22"/>
                <w:szCs w:val="22"/>
                <w:lang w:val="ru-RU"/>
              </w:rPr>
              <w:t xml:space="preserve"> </w:t>
            </w:r>
            <w:r w:rsidR="00EB158A" w:rsidRPr="00393904">
              <w:rPr>
                <w:sz w:val="22"/>
                <w:szCs w:val="22"/>
                <w:lang w:val="ru-RU"/>
              </w:rPr>
              <w:t>народов</w:t>
            </w:r>
            <w:r w:rsidR="00EB158A" w:rsidRPr="00393904">
              <w:rPr>
                <w:spacing w:val="-5"/>
                <w:sz w:val="22"/>
                <w:szCs w:val="22"/>
                <w:lang w:val="ru-RU"/>
              </w:rPr>
              <w:t xml:space="preserve"> </w:t>
            </w:r>
            <w:r w:rsidR="00EB158A" w:rsidRPr="00393904">
              <w:rPr>
                <w:sz w:val="22"/>
                <w:szCs w:val="22"/>
                <w:lang w:val="ru-RU"/>
              </w:rPr>
              <w:t>России</w:t>
            </w:r>
            <w:r w:rsidR="00EB158A" w:rsidRPr="00393904">
              <w:rPr>
                <w:sz w:val="22"/>
                <w:szCs w:val="22"/>
                <w:lang w:val="ru-RU"/>
              </w:rPr>
              <w:tab/>
            </w:r>
            <w:r w:rsidR="005D001F">
              <w:rPr>
                <w:sz w:val="22"/>
                <w:szCs w:val="22"/>
                <w:lang w:val="ru-RU"/>
              </w:rPr>
              <w:t xml:space="preserve">     </w:t>
            </w:r>
          </w:hyperlink>
          <w:r w:rsidR="00B52A21">
            <w:rPr>
              <w:sz w:val="22"/>
              <w:szCs w:val="22"/>
              <w:lang w:val="ru-RU"/>
            </w:rPr>
            <w:t xml:space="preserve"> 82</w:t>
          </w:r>
        </w:p>
        <w:p w:rsidR="00DD2384" w:rsidRPr="00393904" w:rsidRDefault="0069331C" w:rsidP="005D001F">
          <w:pPr>
            <w:pStyle w:val="11"/>
            <w:spacing w:line="240" w:lineRule="auto"/>
            <w:ind w:right="844"/>
            <w:rPr>
              <w:sz w:val="22"/>
              <w:szCs w:val="22"/>
              <w:lang w:val="ru-RU"/>
            </w:rPr>
          </w:pPr>
          <w:hyperlink w:anchor="_bookmark16" w:history="1">
            <w:r w:rsidR="00EB158A" w:rsidRPr="00393904">
              <w:rPr>
                <w:sz w:val="22"/>
                <w:szCs w:val="22"/>
                <w:lang w:val="ru-RU"/>
              </w:rPr>
              <w:t xml:space="preserve">1.3. Система оценки достижения планируемых результатов освоения </w:t>
            </w:r>
            <w:r w:rsidR="001E664F" w:rsidRPr="001E664F">
              <w:rPr>
                <w:sz w:val="22"/>
                <w:szCs w:val="22"/>
                <w:lang w:val="ru-RU"/>
              </w:rPr>
              <w:t xml:space="preserve">адаптированной </w:t>
            </w:r>
            <w:r w:rsidR="00EB158A" w:rsidRPr="00393904">
              <w:rPr>
                <w:sz w:val="22"/>
                <w:szCs w:val="22"/>
                <w:lang w:val="ru-RU"/>
              </w:rPr>
              <w:t>основной</w:t>
            </w:r>
          </w:hyperlink>
          <w:hyperlink w:anchor="_bookmark16" w:history="1">
            <w:r w:rsidR="00EB158A" w:rsidRPr="00393904">
              <w:rPr>
                <w:sz w:val="22"/>
                <w:szCs w:val="22"/>
                <w:lang w:val="ru-RU"/>
              </w:rPr>
              <w:t xml:space="preserve"> </w:t>
            </w:r>
            <w:r w:rsidR="00E46C5D">
              <w:rPr>
                <w:sz w:val="22"/>
                <w:szCs w:val="22"/>
                <w:lang w:val="ru-RU"/>
              </w:rPr>
              <w:t xml:space="preserve">     </w:t>
            </w:r>
            <w:r w:rsidR="00EB158A" w:rsidRPr="00393904">
              <w:rPr>
                <w:sz w:val="22"/>
                <w:szCs w:val="22"/>
                <w:lang w:val="ru-RU"/>
              </w:rPr>
              <w:t>образовательной программы основного</w:t>
            </w:r>
            <w:r w:rsidR="00EB158A" w:rsidRPr="00393904">
              <w:rPr>
                <w:spacing w:val="-9"/>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5D001F">
              <w:rPr>
                <w:sz w:val="22"/>
                <w:szCs w:val="22"/>
                <w:lang w:val="ru-RU"/>
              </w:rPr>
              <w:t xml:space="preserve">образования </w:t>
            </w:r>
            <w:r w:rsidR="00E46C5D">
              <w:rPr>
                <w:sz w:val="22"/>
                <w:szCs w:val="22"/>
                <w:lang w:val="ru-RU"/>
              </w:rPr>
              <w:t xml:space="preserve">                                                             </w:t>
            </w:r>
            <w:r w:rsidR="00E15122">
              <w:rPr>
                <w:sz w:val="22"/>
                <w:szCs w:val="22"/>
                <w:lang w:val="ru-RU"/>
              </w:rPr>
              <w:t>83</w:t>
            </w:r>
            <w:r w:rsidR="005D001F">
              <w:rPr>
                <w:sz w:val="22"/>
                <w:szCs w:val="22"/>
                <w:lang w:val="ru-RU"/>
              </w:rPr>
              <w:t xml:space="preserve">                                                                                         </w:t>
            </w:r>
          </w:hyperlink>
        </w:p>
        <w:p w:rsidR="00DD2384" w:rsidRPr="00393904" w:rsidRDefault="0069331C" w:rsidP="00315CD6">
          <w:pPr>
            <w:pStyle w:val="11"/>
            <w:tabs>
              <w:tab w:val="left" w:pos="9636"/>
              <w:tab w:val="left" w:pos="10065"/>
            </w:tabs>
            <w:spacing w:line="299" w:lineRule="exact"/>
            <w:rPr>
              <w:sz w:val="22"/>
              <w:szCs w:val="22"/>
              <w:lang w:val="ru-RU"/>
            </w:rPr>
          </w:pPr>
          <w:hyperlink w:anchor="_bookmark0" w:history="1">
            <w:r w:rsidR="00EB158A" w:rsidRPr="00393904">
              <w:rPr>
                <w:sz w:val="22"/>
                <w:szCs w:val="22"/>
                <w:lang w:val="ru-RU"/>
              </w:rPr>
              <w:t>2.Содержательный</w:t>
            </w:r>
            <w:r w:rsidR="00EB158A" w:rsidRPr="00393904">
              <w:rPr>
                <w:spacing w:val="-3"/>
                <w:sz w:val="22"/>
                <w:szCs w:val="22"/>
                <w:lang w:val="ru-RU"/>
              </w:rPr>
              <w:t xml:space="preserve"> </w:t>
            </w:r>
            <w:r w:rsidR="00EB158A" w:rsidRPr="00393904">
              <w:rPr>
                <w:sz w:val="22"/>
                <w:szCs w:val="22"/>
                <w:lang w:val="ru-RU"/>
              </w:rPr>
              <w:t>раздел</w:t>
            </w:r>
            <w:r w:rsidR="00EB158A" w:rsidRPr="00393904">
              <w:rPr>
                <w:sz w:val="22"/>
                <w:szCs w:val="22"/>
                <w:lang w:val="ru-RU"/>
              </w:rPr>
              <w:tab/>
            </w:r>
          </w:hyperlink>
          <w:r w:rsidR="005D001F">
            <w:rPr>
              <w:sz w:val="22"/>
              <w:szCs w:val="22"/>
              <w:lang w:val="ru-RU"/>
            </w:rPr>
            <w:t xml:space="preserve">      </w:t>
          </w:r>
          <w:r w:rsidR="00B52A21">
            <w:rPr>
              <w:sz w:val="22"/>
              <w:szCs w:val="22"/>
              <w:lang w:val="ru-RU"/>
            </w:rPr>
            <w:t>92</w:t>
          </w:r>
        </w:p>
        <w:p w:rsidR="00DD2384" w:rsidRPr="00393904" w:rsidRDefault="0069331C" w:rsidP="00315CD6">
          <w:pPr>
            <w:pStyle w:val="11"/>
            <w:tabs>
              <w:tab w:val="left" w:pos="9636"/>
              <w:tab w:val="left" w:pos="10065"/>
            </w:tabs>
            <w:spacing w:line="240" w:lineRule="auto"/>
            <w:ind w:right="518"/>
            <w:rPr>
              <w:sz w:val="22"/>
              <w:szCs w:val="22"/>
              <w:lang w:val="ru-RU"/>
            </w:rPr>
          </w:pPr>
          <w:hyperlink w:anchor="_bookmark17" w:history="1">
            <w:r w:rsidR="00EB158A" w:rsidRPr="00393904">
              <w:rPr>
                <w:sz w:val="22"/>
                <w:szCs w:val="22"/>
                <w:lang w:val="ru-RU"/>
              </w:rPr>
              <w:t>2.1. Программа развития универсальных учебных действий (программа формирования</w:t>
            </w:r>
          </w:hyperlink>
          <w:hyperlink w:anchor="_bookmark17" w:history="1">
            <w:r w:rsidR="00EB158A" w:rsidRPr="00393904">
              <w:rPr>
                <w:sz w:val="22"/>
                <w:szCs w:val="22"/>
                <w:lang w:val="ru-RU"/>
              </w:rPr>
              <w:t xml:space="preserve"> </w:t>
            </w:r>
            <w:r w:rsidR="00E46C5D">
              <w:rPr>
                <w:sz w:val="22"/>
                <w:szCs w:val="22"/>
                <w:lang w:val="ru-RU"/>
              </w:rPr>
              <w:t xml:space="preserve">    </w:t>
            </w:r>
            <w:r w:rsidR="00EB158A" w:rsidRPr="00393904">
              <w:rPr>
                <w:sz w:val="22"/>
                <w:szCs w:val="22"/>
                <w:lang w:val="ru-RU"/>
              </w:rPr>
              <w:t>общеучебных умений и навыков), включающая формирование компетенций</w:t>
            </w:r>
          </w:hyperlink>
          <w:hyperlink w:anchor="_bookmark17" w:history="1">
            <w:r w:rsidR="00EB158A" w:rsidRPr="00393904">
              <w:rPr>
                <w:sz w:val="22"/>
                <w:szCs w:val="22"/>
                <w:lang w:val="ru-RU"/>
              </w:rPr>
              <w:t xml:space="preserve"> обучающихся </w:t>
            </w:r>
            <w:r w:rsidR="00E46C5D">
              <w:rPr>
                <w:sz w:val="22"/>
                <w:szCs w:val="22"/>
                <w:lang w:val="ru-RU"/>
              </w:rPr>
              <w:t xml:space="preserve">                  </w:t>
            </w:r>
            <w:r w:rsidR="00EB158A" w:rsidRPr="00393904">
              <w:rPr>
                <w:sz w:val="22"/>
                <w:szCs w:val="22"/>
                <w:lang w:val="ru-RU"/>
              </w:rPr>
              <w:t xml:space="preserve">в </w:t>
            </w:r>
            <w:r w:rsidR="00E46C5D">
              <w:rPr>
                <w:sz w:val="22"/>
                <w:szCs w:val="22"/>
                <w:lang w:val="ru-RU"/>
              </w:rPr>
              <w:t xml:space="preserve">   </w:t>
            </w:r>
            <w:r w:rsidR="00EB158A" w:rsidRPr="00393904">
              <w:rPr>
                <w:sz w:val="22"/>
                <w:szCs w:val="22"/>
                <w:lang w:val="ru-RU"/>
              </w:rPr>
              <w:t>области использования информационно-коммуникационных</w:t>
            </w:r>
          </w:hyperlink>
          <w:hyperlink w:anchor="_bookmark17" w:history="1">
            <w:r w:rsidR="00EB158A" w:rsidRPr="00393904">
              <w:rPr>
                <w:sz w:val="22"/>
                <w:szCs w:val="22"/>
                <w:lang w:val="ru-RU"/>
              </w:rPr>
              <w:t xml:space="preserve"> технологий, учебно-</w:t>
            </w:r>
            <w:r w:rsidR="00E46C5D">
              <w:rPr>
                <w:sz w:val="22"/>
                <w:szCs w:val="22"/>
                <w:lang w:val="ru-RU"/>
              </w:rPr>
              <w:t xml:space="preserve">     </w:t>
            </w:r>
            <w:r w:rsidR="00EB158A" w:rsidRPr="00393904">
              <w:rPr>
                <w:sz w:val="22"/>
                <w:szCs w:val="22"/>
                <w:lang w:val="ru-RU"/>
              </w:rPr>
              <w:t>исследовательской и</w:t>
            </w:r>
            <w:r w:rsidR="00EB158A" w:rsidRPr="00393904">
              <w:rPr>
                <w:spacing w:val="-6"/>
                <w:sz w:val="22"/>
                <w:szCs w:val="22"/>
                <w:lang w:val="ru-RU"/>
              </w:rPr>
              <w:t xml:space="preserve"> </w:t>
            </w:r>
            <w:r w:rsidR="00EB158A" w:rsidRPr="00393904">
              <w:rPr>
                <w:sz w:val="22"/>
                <w:szCs w:val="22"/>
                <w:lang w:val="ru-RU"/>
              </w:rPr>
              <w:t>проектной</w:t>
            </w:r>
            <w:r w:rsidR="00EB158A" w:rsidRPr="00393904">
              <w:rPr>
                <w:spacing w:val="-4"/>
                <w:sz w:val="22"/>
                <w:szCs w:val="22"/>
                <w:lang w:val="ru-RU"/>
              </w:rPr>
              <w:t xml:space="preserve"> </w:t>
            </w:r>
            <w:r w:rsidR="00EB158A" w:rsidRPr="00393904">
              <w:rPr>
                <w:sz w:val="22"/>
                <w:szCs w:val="22"/>
                <w:lang w:val="ru-RU"/>
              </w:rPr>
              <w:t>деятельности</w:t>
            </w:r>
            <w:r w:rsidR="00EB158A" w:rsidRPr="00393904">
              <w:rPr>
                <w:sz w:val="22"/>
                <w:szCs w:val="22"/>
                <w:lang w:val="ru-RU"/>
              </w:rPr>
              <w:tab/>
            </w:r>
            <w:r w:rsidR="00E46C5D">
              <w:rPr>
                <w:sz w:val="22"/>
                <w:szCs w:val="22"/>
                <w:lang w:val="ru-RU"/>
              </w:rPr>
              <w:t xml:space="preserve">     </w:t>
            </w:r>
          </w:hyperlink>
          <w:r w:rsidR="00E46C5D">
            <w:rPr>
              <w:sz w:val="22"/>
              <w:szCs w:val="22"/>
              <w:lang w:val="ru-RU"/>
            </w:rPr>
            <w:t>98</w:t>
          </w:r>
        </w:p>
        <w:p w:rsidR="00DD2384" w:rsidRPr="00393904" w:rsidRDefault="0069331C" w:rsidP="00315CD6">
          <w:pPr>
            <w:pStyle w:val="11"/>
            <w:tabs>
              <w:tab w:val="left" w:pos="9636"/>
              <w:tab w:val="left" w:pos="10065"/>
            </w:tabs>
            <w:rPr>
              <w:sz w:val="22"/>
              <w:szCs w:val="22"/>
            </w:rPr>
          </w:pPr>
          <w:hyperlink w:anchor="_bookmark36" w:history="1">
            <w:r w:rsidR="00EB158A" w:rsidRPr="00393904">
              <w:rPr>
                <w:sz w:val="22"/>
                <w:szCs w:val="22"/>
              </w:rPr>
              <w:t>2.2.</w:t>
            </w:r>
            <w:r w:rsidR="00E46C5D">
              <w:rPr>
                <w:sz w:val="22"/>
                <w:szCs w:val="22"/>
                <w:lang w:val="ru-RU"/>
              </w:rPr>
              <w:t xml:space="preserve"> </w:t>
            </w:r>
            <w:r w:rsidR="00EB158A" w:rsidRPr="00393904">
              <w:rPr>
                <w:sz w:val="22"/>
                <w:szCs w:val="22"/>
              </w:rPr>
              <w:t>Программы отдельных</w:t>
            </w:r>
            <w:r w:rsidR="00EB158A" w:rsidRPr="00393904">
              <w:rPr>
                <w:spacing w:val="-4"/>
                <w:sz w:val="22"/>
                <w:szCs w:val="22"/>
              </w:rPr>
              <w:t xml:space="preserve"> </w:t>
            </w:r>
            <w:r w:rsidR="00EB158A" w:rsidRPr="00393904">
              <w:rPr>
                <w:sz w:val="22"/>
                <w:szCs w:val="22"/>
              </w:rPr>
              <w:t>учебных</w:t>
            </w:r>
            <w:r w:rsidR="00EB158A" w:rsidRPr="00393904">
              <w:rPr>
                <w:spacing w:val="-5"/>
                <w:sz w:val="22"/>
                <w:szCs w:val="22"/>
              </w:rPr>
              <w:t xml:space="preserve"> </w:t>
            </w:r>
            <w:r w:rsidR="00EB158A" w:rsidRPr="00393904">
              <w:rPr>
                <w:sz w:val="22"/>
                <w:szCs w:val="22"/>
              </w:rPr>
              <w:t>предметов</w:t>
            </w:r>
            <w:r w:rsidR="00EB158A" w:rsidRPr="00393904">
              <w:rPr>
                <w:sz w:val="22"/>
                <w:szCs w:val="22"/>
              </w:rPr>
              <w:tab/>
            </w:r>
            <w:r w:rsidR="00E46C5D">
              <w:rPr>
                <w:sz w:val="22"/>
                <w:szCs w:val="22"/>
                <w:lang w:val="ru-RU"/>
              </w:rPr>
              <w:t xml:space="preserve">    </w:t>
            </w:r>
          </w:hyperlink>
          <w:r w:rsidR="00E46C5D">
            <w:rPr>
              <w:sz w:val="22"/>
              <w:szCs w:val="22"/>
              <w:lang w:val="ru-RU"/>
            </w:rPr>
            <w:t>1</w:t>
          </w:r>
          <w:r w:rsidR="00E15122">
            <w:rPr>
              <w:sz w:val="22"/>
              <w:szCs w:val="22"/>
              <w:lang w:val="ru-RU"/>
            </w:rPr>
            <w:t>06</w:t>
          </w:r>
        </w:p>
        <w:p w:rsidR="00DD2384" w:rsidRPr="00393904" w:rsidRDefault="0069331C" w:rsidP="00CC1F04">
          <w:pPr>
            <w:pStyle w:val="11"/>
            <w:numPr>
              <w:ilvl w:val="2"/>
              <w:numId w:val="72"/>
            </w:numPr>
            <w:tabs>
              <w:tab w:val="left" w:pos="1528"/>
              <w:tab w:val="left" w:pos="9923"/>
            </w:tabs>
            <w:spacing w:before="1" w:line="240" w:lineRule="auto"/>
            <w:ind w:right="844" w:firstLine="0"/>
            <w:rPr>
              <w:sz w:val="22"/>
              <w:szCs w:val="22"/>
              <w:lang w:val="ru-RU"/>
            </w:rPr>
          </w:pPr>
          <w:hyperlink w:anchor="_bookmark0" w:history="1">
            <w:r w:rsidR="00EB158A" w:rsidRPr="00393904">
              <w:rPr>
                <w:sz w:val="22"/>
                <w:szCs w:val="22"/>
                <w:lang w:val="ru-RU"/>
              </w:rPr>
              <w:t>Основное содержание учебных предметов на уровне основного общего</w:t>
            </w:r>
          </w:hyperlink>
          <w:hyperlink w:anchor="_bookmark0" w:history="1">
            <w:r w:rsidR="00E46C5D">
              <w:rPr>
                <w:sz w:val="22"/>
                <w:szCs w:val="22"/>
                <w:lang w:val="ru-RU"/>
              </w:rPr>
              <w:t xml:space="preserve"> образования       </w:t>
            </w:r>
          </w:hyperlink>
          <w:r w:rsidR="00E27513">
            <w:rPr>
              <w:sz w:val="22"/>
              <w:szCs w:val="22"/>
              <w:lang w:val="ru-RU"/>
            </w:rPr>
            <w:t>1</w:t>
          </w:r>
          <w:r w:rsidR="00B52A21">
            <w:rPr>
              <w:sz w:val="22"/>
              <w:szCs w:val="22"/>
              <w:lang w:val="ru-RU"/>
            </w:rPr>
            <w:t>06</w:t>
          </w:r>
        </w:p>
        <w:p w:rsidR="00DD2384" w:rsidRPr="00E46C5D" w:rsidRDefault="0069331C" w:rsidP="00CC1F04">
          <w:pPr>
            <w:pStyle w:val="11"/>
            <w:numPr>
              <w:ilvl w:val="3"/>
              <w:numId w:val="72"/>
            </w:numPr>
            <w:tabs>
              <w:tab w:val="left" w:pos="1723"/>
              <w:tab w:val="left" w:pos="9636"/>
              <w:tab w:val="left" w:pos="10065"/>
            </w:tabs>
            <w:spacing w:line="240" w:lineRule="auto"/>
            <w:rPr>
              <w:sz w:val="22"/>
              <w:szCs w:val="22"/>
              <w:lang w:val="ru-RU"/>
            </w:rPr>
          </w:pPr>
          <w:hyperlink w:anchor="_bookmark18" w:history="1">
            <w:r w:rsidR="00EB158A" w:rsidRPr="00E46C5D">
              <w:rPr>
                <w:sz w:val="22"/>
                <w:szCs w:val="22"/>
                <w:lang w:val="ru-RU"/>
              </w:rPr>
              <w:t>Русский</w:t>
            </w:r>
            <w:r w:rsidR="00EB158A" w:rsidRPr="00E46C5D">
              <w:rPr>
                <w:spacing w:val="-2"/>
                <w:sz w:val="22"/>
                <w:szCs w:val="22"/>
                <w:lang w:val="ru-RU"/>
              </w:rPr>
              <w:t xml:space="preserve"> </w:t>
            </w:r>
            <w:r w:rsidR="00EB158A" w:rsidRPr="00E46C5D">
              <w:rPr>
                <w:sz w:val="22"/>
                <w:szCs w:val="22"/>
                <w:lang w:val="ru-RU"/>
              </w:rPr>
              <w:t>язык</w:t>
            </w:r>
            <w:r w:rsidR="00EB158A" w:rsidRPr="00E46C5D">
              <w:rPr>
                <w:sz w:val="22"/>
                <w:szCs w:val="22"/>
                <w:lang w:val="ru-RU"/>
              </w:rPr>
              <w:tab/>
            </w:r>
            <w:r w:rsidR="00E27513">
              <w:rPr>
                <w:sz w:val="22"/>
                <w:szCs w:val="22"/>
                <w:lang w:val="ru-RU"/>
              </w:rPr>
              <w:t xml:space="preserve">    </w:t>
            </w:r>
          </w:hyperlink>
          <w:r w:rsidR="00E27513">
            <w:rPr>
              <w:sz w:val="22"/>
              <w:szCs w:val="22"/>
              <w:lang w:val="ru-RU"/>
            </w:rPr>
            <w:t>1</w:t>
          </w:r>
          <w:r w:rsidR="00B52A21">
            <w:rPr>
              <w:sz w:val="22"/>
              <w:szCs w:val="22"/>
              <w:lang w:val="ru-RU"/>
            </w:rPr>
            <w:t>06</w:t>
          </w:r>
        </w:p>
        <w:p w:rsidR="00DD2384" w:rsidRPr="00E46C5D" w:rsidRDefault="0069331C" w:rsidP="00CC1F04">
          <w:pPr>
            <w:pStyle w:val="11"/>
            <w:numPr>
              <w:ilvl w:val="3"/>
              <w:numId w:val="72"/>
            </w:numPr>
            <w:tabs>
              <w:tab w:val="left" w:pos="1725"/>
              <w:tab w:val="left" w:pos="9636"/>
              <w:tab w:val="left" w:pos="10065"/>
            </w:tabs>
            <w:spacing w:before="1"/>
            <w:ind w:left="1724" w:hanging="845"/>
            <w:rPr>
              <w:sz w:val="22"/>
              <w:szCs w:val="22"/>
              <w:lang w:val="ru-RU"/>
            </w:rPr>
          </w:pPr>
          <w:hyperlink w:anchor="_bookmark19" w:history="1">
            <w:r w:rsidR="00EB158A" w:rsidRPr="00E46C5D">
              <w:rPr>
                <w:sz w:val="22"/>
                <w:szCs w:val="22"/>
                <w:lang w:val="ru-RU"/>
              </w:rPr>
              <w:t>Литература</w:t>
            </w:r>
            <w:r w:rsidR="00EB158A" w:rsidRPr="00E46C5D">
              <w:rPr>
                <w:sz w:val="22"/>
                <w:szCs w:val="22"/>
                <w:lang w:val="ru-RU"/>
              </w:rPr>
              <w:tab/>
            </w:r>
            <w:r w:rsidR="00E27513">
              <w:rPr>
                <w:sz w:val="22"/>
                <w:szCs w:val="22"/>
                <w:lang w:val="ru-RU"/>
              </w:rPr>
              <w:t xml:space="preserve">    11</w:t>
            </w:r>
            <w:r w:rsidR="00E15122">
              <w:rPr>
                <w:sz w:val="22"/>
                <w:szCs w:val="22"/>
                <w:lang w:val="ru-RU"/>
              </w:rPr>
              <w:t>0</w:t>
            </w:r>
          </w:hyperlink>
        </w:p>
        <w:p w:rsidR="00DD2384" w:rsidRPr="00393904" w:rsidRDefault="0069331C" w:rsidP="00CC1F04">
          <w:pPr>
            <w:pStyle w:val="11"/>
            <w:numPr>
              <w:ilvl w:val="3"/>
              <w:numId w:val="72"/>
            </w:numPr>
            <w:tabs>
              <w:tab w:val="left" w:pos="1723"/>
              <w:tab w:val="left" w:pos="9636"/>
              <w:tab w:val="left" w:pos="10065"/>
            </w:tabs>
            <w:rPr>
              <w:sz w:val="22"/>
              <w:szCs w:val="22"/>
            </w:rPr>
          </w:pPr>
          <w:hyperlink w:anchor="_bookmark34" w:history="1">
            <w:r w:rsidR="00EB158A" w:rsidRPr="00E46C5D">
              <w:rPr>
                <w:sz w:val="22"/>
                <w:szCs w:val="22"/>
                <w:lang w:val="ru-RU"/>
              </w:rPr>
              <w:t>Инос</w:t>
            </w:r>
            <w:r w:rsidR="00EB158A" w:rsidRPr="00393904">
              <w:rPr>
                <w:sz w:val="22"/>
                <w:szCs w:val="22"/>
              </w:rPr>
              <w:t>транный язык</w:t>
            </w:r>
            <w:r w:rsidR="00EB158A" w:rsidRPr="00393904">
              <w:rPr>
                <w:sz w:val="22"/>
                <w:szCs w:val="22"/>
              </w:rPr>
              <w:tab/>
            </w:r>
            <w:r w:rsidR="007C63A6">
              <w:rPr>
                <w:sz w:val="22"/>
                <w:szCs w:val="22"/>
                <w:lang w:val="ru-RU"/>
              </w:rPr>
              <w:t xml:space="preserve">    </w:t>
            </w:r>
          </w:hyperlink>
          <w:r w:rsidR="007C63A6">
            <w:rPr>
              <w:sz w:val="22"/>
              <w:szCs w:val="22"/>
              <w:lang w:val="ru-RU"/>
            </w:rPr>
            <w:t>12</w:t>
          </w:r>
          <w:r w:rsidR="00B52A21">
            <w:rPr>
              <w:sz w:val="22"/>
              <w:szCs w:val="22"/>
              <w:lang w:val="ru-RU"/>
            </w:rPr>
            <w:t>1</w:t>
          </w:r>
        </w:p>
        <w:p w:rsidR="00DD2384" w:rsidRPr="00393904" w:rsidRDefault="0069331C" w:rsidP="00CC1F04">
          <w:pPr>
            <w:pStyle w:val="11"/>
            <w:numPr>
              <w:ilvl w:val="3"/>
              <w:numId w:val="72"/>
            </w:numPr>
            <w:tabs>
              <w:tab w:val="left" w:pos="1723"/>
              <w:tab w:val="left" w:pos="9636"/>
              <w:tab w:val="left" w:pos="10065"/>
            </w:tabs>
            <w:spacing w:before="1"/>
            <w:rPr>
              <w:sz w:val="22"/>
              <w:szCs w:val="22"/>
            </w:rPr>
          </w:pPr>
          <w:hyperlink w:anchor="_bookmark48" w:history="1">
            <w:r w:rsidR="00EB158A" w:rsidRPr="00393904">
              <w:rPr>
                <w:sz w:val="22"/>
                <w:szCs w:val="22"/>
              </w:rPr>
              <w:t>История России.</w:t>
            </w:r>
            <w:r w:rsidR="00EB158A" w:rsidRPr="00393904">
              <w:rPr>
                <w:spacing w:val="-2"/>
                <w:sz w:val="22"/>
                <w:szCs w:val="22"/>
              </w:rPr>
              <w:t xml:space="preserve"> </w:t>
            </w:r>
            <w:r w:rsidR="00EB158A" w:rsidRPr="00393904">
              <w:rPr>
                <w:sz w:val="22"/>
                <w:szCs w:val="22"/>
              </w:rPr>
              <w:t>Всеобщая</w:t>
            </w:r>
            <w:r w:rsidR="00EB158A" w:rsidRPr="00393904">
              <w:rPr>
                <w:spacing w:val="-1"/>
                <w:sz w:val="22"/>
                <w:szCs w:val="22"/>
              </w:rPr>
              <w:t xml:space="preserve"> </w:t>
            </w:r>
            <w:r w:rsidR="00EB158A" w:rsidRPr="00393904">
              <w:rPr>
                <w:sz w:val="22"/>
                <w:szCs w:val="22"/>
              </w:rPr>
              <w:t>история</w:t>
            </w:r>
            <w:r w:rsidR="00EB158A" w:rsidRPr="00393904">
              <w:rPr>
                <w:sz w:val="22"/>
                <w:szCs w:val="22"/>
              </w:rPr>
              <w:tab/>
            </w:r>
            <w:r w:rsidR="007C63A6">
              <w:rPr>
                <w:sz w:val="22"/>
                <w:szCs w:val="22"/>
                <w:lang w:val="ru-RU"/>
              </w:rPr>
              <w:t xml:space="preserve">    </w:t>
            </w:r>
          </w:hyperlink>
          <w:r w:rsidR="007C63A6">
            <w:rPr>
              <w:sz w:val="22"/>
              <w:szCs w:val="22"/>
              <w:lang w:val="ru-RU"/>
            </w:rPr>
            <w:t>12</w:t>
          </w:r>
          <w:r w:rsidR="00B52A21">
            <w:rPr>
              <w:sz w:val="22"/>
              <w:szCs w:val="22"/>
              <w:lang w:val="ru-RU"/>
            </w:rPr>
            <w:t>4</w:t>
          </w:r>
        </w:p>
        <w:p w:rsidR="00DD2384" w:rsidRPr="00393904" w:rsidRDefault="0069331C" w:rsidP="00CC1F04">
          <w:pPr>
            <w:pStyle w:val="11"/>
            <w:numPr>
              <w:ilvl w:val="3"/>
              <w:numId w:val="72"/>
            </w:numPr>
            <w:tabs>
              <w:tab w:val="left" w:pos="1723"/>
              <w:tab w:val="left" w:pos="9636"/>
              <w:tab w:val="left" w:pos="10065"/>
            </w:tabs>
            <w:rPr>
              <w:sz w:val="22"/>
              <w:szCs w:val="22"/>
            </w:rPr>
          </w:pPr>
          <w:hyperlink w:anchor="_bookmark56" w:history="1">
            <w:r w:rsidR="00EB158A" w:rsidRPr="00393904">
              <w:rPr>
                <w:sz w:val="22"/>
                <w:szCs w:val="22"/>
              </w:rPr>
              <w:t>Обществознание</w:t>
            </w:r>
            <w:r w:rsidR="00EB158A" w:rsidRPr="00393904">
              <w:rPr>
                <w:sz w:val="22"/>
                <w:szCs w:val="22"/>
              </w:rPr>
              <w:tab/>
            </w:r>
            <w:r w:rsidR="007C63A6">
              <w:rPr>
                <w:sz w:val="22"/>
                <w:szCs w:val="22"/>
                <w:lang w:val="ru-RU"/>
              </w:rPr>
              <w:t xml:space="preserve">    </w:t>
            </w:r>
          </w:hyperlink>
          <w:r w:rsidR="007C63A6">
            <w:rPr>
              <w:sz w:val="22"/>
              <w:szCs w:val="22"/>
              <w:lang w:val="ru-RU"/>
            </w:rPr>
            <w:t>14</w:t>
          </w:r>
          <w:r w:rsidR="00E15122">
            <w:rPr>
              <w:sz w:val="22"/>
              <w:szCs w:val="22"/>
              <w:lang w:val="ru-RU"/>
            </w:rPr>
            <w:t>4</w:t>
          </w:r>
        </w:p>
        <w:p w:rsidR="00DD2384" w:rsidRPr="00393904" w:rsidRDefault="0069331C" w:rsidP="00CC1F04">
          <w:pPr>
            <w:pStyle w:val="11"/>
            <w:numPr>
              <w:ilvl w:val="3"/>
              <w:numId w:val="72"/>
            </w:numPr>
            <w:tabs>
              <w:tab w:val="left" w:pos="1725"/>
              <w:tab w:val="left" w:pos="9636"/>
              <w:tab w:val="left" w:pos="10065"/>
            </w:tabs>
            <w:spacing w:before="1"/>
            <w:ind w:left="1724" w:hanging="845"/>
            <w:rPr>
              <w:sz w:val="22"/>
              <w:szCs w:val="22"/>
            </w:rPr>
          </w:pPr>
          <w:hyperlink w:anchor="_bookmark40" w:history="1">
            <w:r w:rsidR="00EB158A" w:rsidRPr="00393904">
              <w:rPr>
                <w:sz w:val="22"/>
                <w:szCs w:val="22"/>
              </w:rPr>
              <w:t>География</w:t>
            </w:r>
            <w:r w:rsidR="00EB158A" w:rsidRPr="00393904">
              <w:rPr>
                <w:sz w:val="22"/>
                <w:szCs w:val="22"/>
              </w:rPr>
              <w:tab/>
            </w:r>
            <w:r w:rsidR="007C63A6">
              <w:rPr>
                <w:sz w:val="22"/>
                <w:szCs w:val="22"/>
                <w:lang w:val="ru-RU"/>
              </w:rPr>
              <w:t xml:space="preserve">    </w:t>
            </w:r>
          </w:hyperlink>
          <w:r w:rsidR="007C63A6">
            <w:rPr>
              <w:sz w:val="22"/>
              <w:szCs w:val="22"/>
              <w:lang w:val="ru-RU"/>
            </w:rPr>
            <w:t>1</w:t>
          </w:r>
          <w:r w:rsidR="00E15122">
            <w:rPr>
              <w:sz w:val="22"/>
              <w:szCs w:val="22"/>
              <w:lang w:val="ru-RU"/>
            </w:rPr>
            <w:t>46</w:t>
          </w:r>
        </w:p>
        <w:p w:rsidR="00DD2384" w:rsidRPr="00393904" w:rsidRDefault="0069331C" w:rsidP="00CC1F04">
          <w:pPr>
            <w:pStyle w:val="11"/>
            <w:numPr>
              <w:ilvl w:val="3"/>
              <w:numId w:val="72"/>
            </w:numPr>
            <w:tabs>
              <w:tab w:val="left" w:pos="1722"/>
              <w:tab w:val="left" w:pos="9636"/>
              <w:tab w:val="left" w:pos="10065"/>
            </w:tabs>
            <w:spacing w:after="20"/>
            <w:rPr>
              <w:sz w:val="22"/>
              <w:szCs w:val="22"/>
            </w:rPr>
          </w:pPr>
          <w:hyperlink w:anchor="_bookmark1" w:history="1">
            <w:r w:rsidR="00EB158A" w:rsidRPr="00393904">
              <w:rPr>
                <w:sz w:val="22"/>
                <w:szCs w:val="22"/>
              </w:rPr>
              <w:t>Математика</w:t>
            </w:r>
            <w:r w:rsidR="00EB158A" w:rsidRPr="00393904">
              <w:rPr>
                <w:sz w:val="22"/>
                <w:szCs w:val="22"/>
              </w:rPr>
              <w:tab/>
            </w:r>
            <w:r w:rsidR="007C63A6">
              <w:rPr>
                <w:sz w:val="22"/>
                <w:szCs w:val="22"/>
                <w:lang w:val="ru-RU"/>
              </w:rPr>
              <w:t xml:space="preserve">    </w:t>
            </w:r>
          </w:hyperlink>
          <w:r w:rsidR="007C63A6">
            <w:rPr>
              <w:sz w:val="22"/>
              <w:szCs w:val="22"/>
              <w:lang w:val="ru-RU"/>
            </w:rPr>
            <w:t>15</w:t>
          </w:r>
          <w:r w:rsidR="00B52A21">
            <w:rPr>
              <w:sz w:val="22"/>
              <w:szCs w:val="22"/>
              <w:lang w:val="ru-RU"/>
            </w:rPr>
            <w:t>6</w:t>
          </w:r>
        </w:p>
        <w:p w:rsidR="00DD2384" w:rsidRPr="00393904" w:rsidRDefault="0069331C" w:rsidP="00CC1F04">
          <w:pPr>
            <w:pStyle w:val="11"/>
            <w:numPr>
              <w:ilvl w:val="3"/>
              <w:numId w:val="72"/>
            </w:numPr>
            <w:tabs>
              <w:tab w:val="left" w:pos="1723"/>
              <w:tab w:val="left" w:pos="9636"/>
              <w:tab w:val="left" w:pos="10065"/>
            </w:tabs>
            <w:rPr>
              <w:sz w:val="22"/>
              <w:szCs w:val="22"/>
            </w:rPr>
          </w:pPr>
          <w:hyperlink w:anchor="_bookmark61" w:history="1">
            <w:r w:rsidR="00EB158A" w:rsidRPr="00393904">
              <w:rPr>
                <w:sz w:val="22"/>
                <w:szCs w:val="22"/>
              </w:rPr>
              <w:t>Информатика</w:t>
            </w:r>
            <w:r w:rsidR="00EB158A" w:rsidRPr="00393904">
              <w:rPr>
                <w:sz w:val="22"/>
                <w:szCs w:val="22"/>
              </w:rPr>
              <w:tab/>
            </w:r>
            <w:r w:rsidR="007C63A6">
              <w:rPr>
                <w:sz w:val="22"/>
                <w:szCs w:val="22"/>
                <w:lang w:val="ru-RU"/>
              </w:rPr>
              <w:t xml:space="preserve">    </w:t>
            </w:r>
          </w:hyperlink>
          <w:r w:rsidR="007C63A6">
            <w:rPr>
              <w:sz w:val="22"/>
              <w:szCs w:val="22"/>
              <w:lang w:val="ru-RU"/>
            </w:rPr>
            <w:t>1</w:t>
          </w:r>
          <w:r w:rsidR="00B52A21">
            <w:rPr>
              <w:sz w:val="22"/>
              <w:szCs w:val="22"/>
              <w:lang w:val="ru-RU"/>
            </w:rPr>
            <w:t>70</w:t>
          </w:r>
        </w:p>
        <w:p w:rsidR="00DD2384" w:rsidRPr="00393904" w:rsidRDefault="0069331C" w:rsidP="00CC1F04">
          <w:pPr>
            <w:pStyle w:val="11"/>
            <w:numPr>
              <w:ilvl w:val="3"/>
              <w:numId w:val="72"/>
            </w:numPr>
            <w:tabs>
              <w:tab w:val="left" w:pos="1725"/>
              <w:tab w:val="left" w:pos="9636"/>
              <w:tab w:val="left" w:pos="10065"/>
            </w:tabs>
            <w:spacing w:before="1"/>
            <w:ind w:left="1724" w:hanging="845"/>
            <w:rPr>
              <w:sz w:val="22"/>
              <w:szCs w:val="22"/>
            </w:rPr>
          </w:pPr>
          <w:hyperlink w:anchor="_bookmark55" w:history="1">
            <w:r w:rsidR="00EB158A" w:rsidRPr="00393904">
              <w:rPr>
                <w:sz w:val="22"/>
                <w:szCs w:val="22"/>
              </w:rPr>
              <w:t>Физика</w:t>
            </w:r>
            <w:r w:rsidR="00EB158A" w:rsidRPr="00393904">
              <w:rPr>
                <w:sz w:val="22"/>
                <w:szCs w:val="22"/>
              </w:rPr>
              <w:tab/>
            </w:r>
            <w:r w:rsidR="007C63A6">
              <w:rPr>
                <w:sz w:val="22"/>
                <w:szCs w:val="22"/>
                <w:lang w:val="ru-RU"/>
              </w:rPr>
              <w:t xml:space="preserve">    </w:t>
            </w:r>
          </w:hyperlink>
          <w:r w:rsidR="007C63A6">
            <w:rPr>
              <w:sz w:val="22"/>
              <w:szCs w:val="22"/>
              <w:lang w:val="ru-RU"/>
            </w:rPr>
            <w:t>17</w:t>
          </w:r>
          <w:r w:rsidR="00B52A21">
            <w:rPr>
              <w:sz w:val="22"/>
              <w:szCs w:val="22"/>
              <w:lang w:val="ru-RU"/>
            </w:rPr>
            <w:t>5</w:t>
          </w:r>
        </w:p>
        <w:p w:rsidR="00DD2384" w:rsidRPr="00393904" w:rsidRDefault="0069331C" w:rsidP="00CC1F04">
          <w:pPr>
            <w:pStyle w:val="11"/>
            <w:numPr>
              <w:ilvl w:val="3"/>
              <w:numId w:val="72"/>
            </w:numPr>
            <w:tabs>
              <w:tab w:val="left" w:pos="1852"/>
              <w:tab w:val="left" w:pos="9636"/>
              <w:tab w:val="left" w:pos="10065"/>
            </w:tabs>
            <w:ind w:left="1851" w:hanging="972"/>
            <w:rPr>
              <w:sz w:val="22"/>
              <w:szCs w:val="22"/>
            </w:rPr>
          </w:pPr>
          <w:hyperlink w:anchor="_bookmark49" w:history="1">
            <w:r w:rsidR="00EB158A" w:rsidRPr="00393904">
              <w:rPr>
                <w:sz w:val="22"/>
                <w:szCs w:val="22"/>
              </w:rPr>
              <w:t>Биология</w:t>
            </w:r>
            <w:r w:rsidR="00EB158A" w:rsidRPr="00393904">
              <w:rPr>
                <w:sz w:val="22"/>
                <w:szCs w:val="22"/>
              </w:rPr>
              <w:tab/>
            </w:r>
            <w:r w:rsidR="007C63A6">
              <w:rPr>
                <w:sz w:val="22"/>
                <w:szCs w:val="22"/>
                <w:lang w:val="ru-RU"/>
              </w:rPr>
              <w:t xml:space="preserve">    </w:t>
            </w:r>
          </w:hyperlink>
          <w:r w:rsidR="007C63A6">
            <w:rPr>
              <w:sz w:val="22"/>
              <w:szCs w:val="22"/>
              <w:lang w:val="ru-RU"/>
            </w:rPr>
            <w:t>1</w:t>
          </w:r>
          <w:r w:rsidR="00B52A21">
            <w:rPr>
              <w:sz w:val="22"/>
              <w:szCs w:val="22"/>
              <w:lang w:val="ru-RU"/>
            </w:rPr>
            <w:t>79</w:t>
          </w:r>
        </w:p>
        <w:p w:rsidR="00DD2384" w:rsidRPr="00393904" w:rsidRDefault="0069331C" w:rsidP="00CC1F04">
          <w:pPr>
            <w:pStyle w:val="11"/>
            <w:numPr>
              <w:ilvl w:val="3"/>
              <w:numId w:val="72"/>
            </w:numPr>
            <w:tabs>
              <w:tab w:val="left" w:pos="1854"/>
              <w:tab w:val="left" w:pos="9636"/>
            </w:tabs>
            <w:spacing w:before="1" w:line="240" w:lineRule="auto"/>
            <w:ind w:left="1853" w:hanging="974"/>
            <w:rPr>
              <w:sz w:val="22"/>
              <w:szCs w:val="22"/>
            </w:rPr>
          </w:pPr>
          <w:hyperlink w:anchor="_bookmark21" w:history="1">
            <w:r w:rsidR="00EB158A" w:rsidRPr="00393904">
              <w:rPr>
                <w:sz w:val="22"/>
                <w:szCs w:val="22"/>
              </w:rPr>
              <w:t>Химия</w:t>
            </w:r>
            <w:r w:rsidR="00EB158A" w:rsidRPr="00393904">
              <w:rPr>
                <w:sz w:val="22"/>
                <w:szCs w:val="22"/>
              </w:rPr>
              <w:tab/>
            </w:r>
            <w:r w:rsidR="007C63A6">
              <w:rPr>
                <w:sz w:val="22"/>
                <w:szCs w:val="22"/>
                <w:lang w:val="ru-RU"/>
              </w:rPr>
              <w:t xml:space="preserve">    </w:t>
            </w:r>
          </w:hyperlink>
          <w:r w:rsidR="007C63A6">
            <w:rPr>
              <w:sz w:val="22"/>
              <w:szCs w:val="22"/>
              <w:lang w:val="ru-RU"/>
            </w:rPr>
            <w:t>1</w:t>
          </w:r>
          <w:r w:rsidR="00B52A21">
            <w:rPr>
              <w:sz w:val="22"/>
              <w:szCs w:val="22"/>
              <w:lang w:val="ru-RU"/>
            </w:rPr>
            <w:t>86</w:t>
          </w:r>
        </w:p>
        <w:p w:rsidR="00DD2384" w:rsidRPr="00393904" w:rsidRDefault="0069331C" w:rsidP="00CC1F04">
          <w:pPr>
            <w:pStyle w:val="11"/>
            <w:numPr>
              <w:ilvl w:val="3"/>
              <w:numId w:val="72"/>
            </w:numPr>
            <w:tabs>
              <w:tab w:val="left" w:pos="1854"/>
              <w:tab w:val="left" w:pos="9636"/>
            </w:tabs>
            <w:spacing w:before="1"/>
            <w:ind w:left="1853" w:hanging="974"/>
            <w:rPr>
              <w:sz w:val="22"/>
              <w:szCs w:val="22"/>
            </w:rPr>
          </w:pPr>
          <w:hyperlink w:anchor="_bookmark21" w:history="1">
            <w:r w:rsidR="00EB158A" w:rsidRPr="00393904">
              <w:rPr>
                <w:sz w:val="22"/>
                <w:szCs w:val="22"/>
              </w:rPr>
              <w:t>Изобразительное</w:t>
            </w:r>
            <w:r w:rsidR="00EB158A" w:rsidRPr="00393904">
              <w:rPr>
                <w:spacing w:val="-6"/>
                <w:sz w:val="22"/>
                <w:szCs w:val="22"/>
              </w:rPr>
              <w:t xml:space="preserve"> </w:t>
            </w:r>
            <w:r w:rsidR="00EB158A" w:rsidRPr="00393904">
              <w:rPr>
                <w:sz w:val="22"/>
                <w:szCs w:val="22"/>
              </w:rPr>
              <w:t>искусство</w:t>
            </w:r>
            <w:r w:rsidR="00EB158A" w:rsidRPr="00393904">
              <w:rPr>
                <w:sz w:val="22"/>
                <w:szCs w:val="22"/>
              </w:rPr>
              <w:tab/>
            </w:r>
            <w:r w:rsidR="007C63A6">
              <w:rPr>
                <w:sz w:val="22"/>
                <w:szCs w:val="22"/>
                <w:lang w:val="ru-RU"/>
              </w:rPr>
              <w:t xml:space="preserve">    </w:t>
            </w:r>
          </w:hyperlink>
          <w:r w:rsidR="007C63A6">
            <w:rPr>
              <w:sz w:val="22"/>
              <w:szCs w:val="22"/>
              <w:lang w:val="ru-RU"/>
            </w:rPr>
            <w:t>1</w:t>
          </w:r>
          <w:r w:rsidR="00B52A21">
            <w:rPr>
              <w:sz w:val="22"/>
              <w:szCs w:val="22"/>
              <w:lang w:val="ru-RU"/>
            </w:rPr>
            <w:t>88</w:t>
          </w:r>
        </w:p>
        <w:p w:rsidR="00DD2384" w:rsidRPr="00393904" w:rsidRDefault="0069331C" w:rsidP="00CC1F04">
          <w:pPr>
            <w:pStyle w:val="11"/>
            <w:numPr>
              <w:ilvl w:val="3"/>
              <w:numId w:val="72"/>
            </w:numPr>
            <w:tabs>
              <w:tab w:val="left" w:pos="1854"/>
              <w:tab w:val="left" w:pos="9636"/>
            </w:tabs>
            <w:ind w:left="1853" w:hanging="974"/>
            <w:rPr>
              <w:sz w:val="22"/>
              <w:szCs w:val="22"/>
            </w:rPr>
          </w:pPr>
          <w:hyperlink w:anchor="_bookmark4" w:history="1">
            <w:r w:rsidR="00EB158A" w:rsidRPr="00393904">
              <w:rPr>
                <w:sz w:val="22"/>
                <w:szCs w:val="22"/>
              </w:rPr>
              <w:t>Музыка</w:t>
            </w:r>
            <w:r w:rsidR="00EB158A" w:rsidRPr="00393904">
              <w:rPr>
                <w:sz w:val="22"/>
                <w:szCs w:val="22"/>
              </w:rPr>
              <w:tab/>
            </w:r>
            <w:r w:rsidR="007C63A6">
              <w:rPr>
                <w:sz w:val="22"/>
                <w:szCs w:val="22"/>
                <w:lang w:val="ru-RU"/>
              </w:rPr>
              <w:t xml:space="preserve">    </w:t>
            </w:r>
          </w:hyperlink>
          <w:r w:rsidR="00B52A21">
            <w:rPr>
              <w:sz w:val="22"/>
              <w:szCs w:val="22"/>
              <w:lang w:val="ru-RU"/>
            </w:rPr>
            <w:t>191</w:t>
          </w:r>
        </w:p>
        <w:p w:rsidR="00DD2384" w:rsidRPr="00393904" w:rsidRDefault="0069331C" w:rsidP="00CC1F04">
          <w:pPr>
            <w:pStyle w:val="11"/>
            <w:numPr>
              <w:ilvl w:val="3"/>
              <w:numId w:val="72"/>
            </w:numPr>
            <w:tabs>
              <w:tab w:val="left" w:pos="1852"/>
              <w:tab w:val="left" w:pos="9636"/>
            </w:tabs>
            <w:spacing w:before="1"/>
            <w:ind w:left="1851" w:hanging="972"/>
            <w:rPr>
              <w:sz w:val="22"/>
              <w:szCs w:val="22"/>
            </w:rPr>
          </w:pPr>
          <w:hyperlink w:anchor="_bookmark22" w:history="1">
            <w:r w:rsidR="00EB158A" w:rsidRPr="00393904">
              <w:rPr>
                <w:sz w:val="22"/>
                <w:szCs w:val="22"/>
              </w:rPr>
              <w:t>Технология</w:t>
            </w:r>
            <w:r w:rsidR="00EB158A" w:rsidRPr="00393904">
              <w:rPr>
                <w:sz w:val="22"/>
                <w:szCs w:val="22"/>
              </w:rPr>
              <w:tab/>
            </w:r>
            <w:r w:rsidR="007C63A6">
              <w:rPr>
                <w:sz w:val="22"/>
                <w:szCs w:val="22"/>
                <w:lang w:val="ru-RU"/>
              </w:rPr>
              <w:t xml:space="preserve">    </w:t>
            </w:r>
          </w:hyperlink>
          <w:r w:rsidR="007C63A6">
            <w:rPr>
              <w:sz w:val="22"/>
              <w:szCs w:val="22"/>
              <w:lang w:val="ru-RU"/>
            </w:rPr>
            <w:t>19</w:t>
          </w:r>
          <w:r w:rsidR="00B52A21">
            <w:rPr>
              <w:sz w:val="22"/>
              <w:szCs w:val="22"/>
              <w:lang w:val="ru-RU"/>
            </w:rPr>
            <w:t>6</w:t>
          </w:r>
        </w:p>
        <w:p w:rsidR="00DD2384" w:rsidRPr="00DB52B5" w:rsidRDefault="0069331C" w:rsidP="00CC1F04">
          <w:pPr>
            <w:pStyle w:val="11"/>
            <w:numPr>
              <w:ilvl w:val="3"/>
              <w:numId w:val="72"/>
            </w:numPr>
            <w:tabs>
              <w:tab w:val="left" w:pos="1854"/>
              <w:tab w:val="left" w:pos="9636"/>
            </w:tabs>
            <w:ind w:left="1853" w:hanging="974"/>
            <w:rPr>
              <w:sz w:val="22"/>
              <w:szCs w:val="22"/>
              <w:lang w:val="ru-RU"/>
            </w:rPr>
          </w:pPr>
          <w:hyperlink w:anchor="_bookmark50" w:history="1">
            <w:r w:rsidR="00EB158A" w:rsidRPr="00DB52B5">
              <w:rPr>
                <w:sz w:val="22"/>
                <w:szCs w:val="22"/>
                <w:lang w:val="ru-RU"/>
              </w:rPr>
              <w:t>Физическая</w:t>
            </w:r>
            <w:r w:rsidR="00EB158A" w:rsidRPr="00DB52B5">
              <w:rPr>
                <w:spacing w:val="-3"/>
                <w:sz w:val="22"/>
                <w:szCs w:val="22"/>
                <w:lang w:val="ru-RU"/>
              </w:rPr>
              <w:t xml:space="preserve"> </w:t>
            </w:r>
            <w:r w:rsidR="00EB158A" w:rsidRPr="00DB52B5">
              <w:rPr>
                <w:sz w:val="22"/>
                <w:szCs w:val="22"/>
                <w:lang w:val="ru-RU"/>
              </w:rPr>
              <w:t>культура</w:t>
            </w:r>
            <w:r w:rsidR="00DB52B5">
              <w:rPr>
                <w:sz w:val="22"/>
                <w:szCs w:val="22"/>
                <w:lang w:val="ru-RU"/>
              </w:rPr>
              <w:t>.</w:t>
            </w:r>
            <w:r w:rsidR="00EB158A" w:rsidRPr="00DB52B5">
              <w:rPr>
                <w:sz w:val="22"/>
                <w:szCs w:val="22"/>
                <w:lang w:val="ru-RU"/>
              </w:rPr>
              <w:tab/>
            </w:r>
            <w:r w:rsidR="007C63A6">
              <w:rPr>
                <w:sz w:val="22"/>
                <w:szCs w:val="22"/>
                <w:lang w:val="ru-RU"/>
              </w:rPr>
              <w:t xml:space="preserve">    </w:t>
            </w:r>
          </w:hyperlink>
          <w:r w:rsidR="00B52A21">
            <w:rPr>
              <w:sz w:val="22"/>
              <w:szCs w:val="22"/>
              <w:lang w:val="ru-RU"/>
            </w:rPr>
            <w:t>201</w:t>
          </w:r>
        </w:p>
        <w:p w:rsidR="00DD2384" w:rsidRPr="00DB52B5" w:rsidRDefault="0069331C" w:rsidP="00CC1F04">
          <w:pPr>
            <w:pStyle w:val="11"/>
            <w:numPr>
              <w:ilvl w:val="3"/>
              <w:numId w:val="72"/>
            </w:numPr>
            <w:tabs>
              <w:tab w:val="left" w:pos="1854"/>
              <w:tab w:val="left" w:pos="9636"/>
            </w:tabs>
            <w:spacing w:before="1"/>
            <w:ind w:left="1853" w:hanging="974"/>
            <w:rPr>
              <w:sz w:val="22"/>
              <w:szCs w:val="22"/>
              <w:lang w:val="ru-RU"/>
            </w:rPr>
          </w:pPr>
          <w:hyperlink w:anchor="_bookmark51" w:history="1">
            <w:r w:rsidR="00EB158A" w:rsidRPr="00DB52B5">
              <w:rPr>
                <w:sz w:val="22"/>
                <w:szCs w:val="22"/>
                <w:lang w:val="ru-RU"/>
              </w:rPr>
              <w:t>Основы</w:t>
            </w:r>
            <w:r w:rsidR="00EB158A" w:rsidRPr="00DB52B5">
              <w:rPr>
                <w:spacing w:val="-4"/>
                <w:sz w:val="22"/>
                <w:szCs w:val="22"/>
                <w:lang w:val="ru-RU"/>
              </w:rPr>
              <w:t xml:space="preserve"> </w:t>
            </w:r>
            <w:r w:rsidR="00EB158A" w:rsidRPr="00DB52B5">
              <w:rPr>
                <w:sz w:val="22"/>
                <w:szCs w:val="22"/>
                <w:lang w:val="ru-RU"/>
              </w:rPr>
              <w:t>безопасности</w:t>
            </w:r>
            <w:r w:rsidR="00EB158A" w:rsidRPr="00DB52B5">
              <w:rPr>
                <w:spacing w:val="-6"/>
                <w:sz w:val="22"/>
                <w:szCs w:val="22"/>
                <w:lang w:val="ru-RU"/>
              </w:rPr>
              <w:t xml:space="preserve"> </w:t>
            </w:r>
            <w:r w:rsidR="00EB158A" w:rsidRPr="00DB52B5">
              <w:rPr>
                <w:sz w:val="22"/>
                <w:szCs w:val="22"/>
                <w:lang w:val="ru-RU"/>
              </w:rPr>
              <w:t>жизнедеятельности</w:t>
            </w:r>
            <w:r w:rsidR="00EB158A" w:rsidRPr="00DB52B5">
              <w:rPr>
                <w:sz w:val="22"/>
                <w:szCs w:val="22"/>
                <w:lang w:val="ru-RU"/>
              </w:rPr>
              <w:tab/>
            </w:r>
            <w:r w:rsidR="007C63A6">
              <w:rPr>
                <w:sz w:val="22"/>
                <w:szCs w:val="22"/>
                <w:lang w:val="ru-RU"/>
              </w:rPr>
              <w:t xml:space="preserve">    </w:t>
            </w:r>
          </w:hyperlink>
          <w:r w:rsidR="00B52A21">
            <w:rPr>
              <w:sz w:val="22"/>
              <w:szCs w:val="22"/>
              <w:lang w:val="ru-RU"/>
            </w:rPr>
            <w:t>202</w:t>
          </w:r>
        </w:p>
        <w:p w:rsidR="00DD2384" w:rsidRPr="00393904" w:rsidRDefault="0069331C" w:rsidP="00CC1F04">
          <w:pPr>
            <w:pStyle w:val="11"/>
            <w:numPr>
              <w:ilvl w:val="3"/>
              <w:numId w:val="72"/>
            </w:numPr>
            <w:tabs>
              <w:tab w:val="left" w:pos="1854"/>
              <w:tab w:val="left" w:pos="9636"/>
            </w:tabs>
            <w:ind w:left="1853" w:hanging="974"/>
            <w:rPr>
              <w:sz w:val="22"/>
              <w:szCs w:val="22"/>
              <w:lang w:val="ru-RU"/>
            </w:rPr>
          </w:pPr>
          <w:hyperlink w:anchor="_bookmark52" w:history="1">
            <w:r w:rsidR="00EB158A" w:rsidRPr="00393904">
              <w:rPr>
                <w:sz w:val="22"/>
                <w:szCs w:val="22"/>
                <w:lang w:val="ru-RU"/>
              </w:rPr>
              <w:t>Основы духовно-нравственной культуры</w:t>
            </w:r>
            <w:r w:rsidR="00EB158A" w:rsidRPr="00393904">
              <w:rPr>
                <w:spacing w:val="-13"/>
                <w:sz w:val="22"/>
                <w:szCs w:val="22"/>
                <w:lang w:val="ru-RU"/>
              </w:rPr>
              <w:t xml:space="preserve"> </w:t>
            </w:r>
            <w:r w:rsidR="00EB158A" w:rsidRPr="00393904">
              <w:rPr>
                <w:sz w:val="22"/>
                <w:szCs w:val="22"/>
                <w:lang w:val="ru-RU"/>
              </w:rPr>
              <w:t>народов</w:t>
            </w:r>
            <w:r w:rsidR="00EB158A" w:rsidRPr="00393904">
              <w:rPr>
                <w:spacing w:val="-6"/>
                <w:sz w:val="22"/>
                <w:szCs w:val="22"/>
                <w:lang w:val="ru-RU"/>
              </w:rPr>
              <w:t xml:space="preserve"> </w:t>
            </w:r>
            <w:r w:rsidR="00EB158A" w:rsidRPr="00393904">
              <w:rPr>
                <w:sz w:val="22"/>
                <w:szCs w:val="22"/>
                <w:lang w:val="ru-RU"/>
              </w:rPr>
              <w:t>России</w:t>
            </w:r>
            <w:r w:rsidR="00EB158A" w:rsidRPr="00393904">
              <w:rPr>
                <w:sz w:val="22"/>
                <w:szCs w:val="22"/>
                <w:lang w:val="ru-RU"/>
              </w:rPr>
              <w:tab/>
            </w:r>
            <w:r w:rsidR="007C63A6">
              <w:rPr>
                <w:sz w:val="22"/>
                <w:szCs w:val="22"/>
                <w:lang w:val="ru-RU"/>
              </w:rPr>
              <w:t xml:space="preserve">    </w:t>
            </w:r>
          </w:hyperlink>
          <w:r w:rsidR="00B52A21">
            <w:rPr>
              <w:sz w:val="22"/>
              <w:szCs w:val="22"/>
              <w:lang w:val="ru-RU"/>
            </w:rPr>
            <w:t>204</w:t>
          </w:r>
        </w:p>
        <w:p w:rsidR="00EB6635" w:rsidRPr="00EB6635" w:rsidRDefault="0069331C" w:rsidP="00CC1F04">
          <w:pPr>
            <w:pStyle w:val="11"/>
            <w:numPr>
              <w:ilvl w:val="1"/>
              <w:numId w:val="71"/>
            </w:numPr>
            <w:tabs>
              <w:tab w:val="left" w:pos="1334"/>
              <w:tab w:val="left" w:pos="9636"/>
            </w:tabs>
            <w:spacing w:line="240" w:lineRule="auto"/>
            <w:ind w:firstLine="0"/>
            <w:rPr>
              <w:sz w:val="22"/>
              <w:szCs w:val="22"/>
            </w:rPr>
          </w:pPr>
          <w:hyperlink w:anchor="_bookmark53" w:history="1">
            <w:r w:rsidR="00EB6635" w:rsidRPr="00393904">
              <w:rPr>
                <w:sz w:val="22"/>
                <w:szCs w:val="22"/>
                <w:lang w:val="ru-RU"/>
              </w:rPr>
              <w:t xml:space="preserve">Программа воспитания </w:t>
            </w:r>
          </w:hyperlink>
          <w:r w:rsidR="00EB6635">
            <w:rPr>
              <w:sz w:val="22"/>
              <w:szCs w:val="22"/>
              <w:lang w:val="ru-RU"/>
            </w:rPr>
            <w:t xml:space="preserve">                                                                                                                  </w:t>
          </w:r>
          <w:r w:rsidR="00B52A21">
            <w:rPr>
              <w:sz w:val="22"/>
              <w:szCs w:val="22"/>
              <w:lang w:val="ru-RU"/>
            </w:rPr>
            <w:t>205</w:t>
          </w:r>
        </w:p>
        <w:p w:rsidR="00DD2384" w:rsidRPr="00393904" w:rsidRDefault="0069331C" w:rsidP="00CC1F04">
          <w:pPr>
            <w:pStyle w:val="11"/>
            <w:numPr>
              <w:ilvl w:val="1"/>
              <w:numId w:val="71"/>
            </w:numPr>
            <w:tabs>
              <w:tab w:val="left" w:pos="1334"/>
              <w:tab w:val="left" w:pos="9636"/>
            </w:tabs>
            <w:spacing w:line="240" w:lineRule="auto"/>
            <w:ind w:firstLine="0"/>
            <w:rPr>
              <w:sz w:val="22"/>
              <w:szCs w:val="22"/>
            </w:rPr>
          </w:pPr>
          <w:hyperlink w:anchor="_bookmark23" w:history="1">
            <w:r w:rsidR="00EB158A" w:rsidRPr="00393904">
              <w:rPr>
                <w:sz w:val="22"/>
                <w:szCs w:val="22"/>
              </w:rPr>
              <w:t>Программа</w:t>
            </w:r>
            <w:r w:rsidR="00EB158A" w:rsidRPr="00393904">
              <w:rPr>
                <w:spacing w:val="-2"/>
                <w:sz w:val="22"/>
                <w:szCs w:val="22"/>
              </w:rPr>
              <w:t xml:space="preserve"> </w:t>
            </w:r>
            <w:r w:rsidR="00EB158A" w:rsidRPr="00393904">
              <w:rPr>
                <w:sz w:val="22"/>
                <w:szCs w:val="22"/>
              </w:rPr>
              <w:t>коррекционной</w:t>
            </w:r>
            <w:r w:rsidR="00EB158A" w:rsidRPr="00393904">
              <w:rPr>
                <w:spacing w:val="-5"/>
                <w:sz w:val="22"/>
                <w:szCs w:val="22"/>
              </w:rPr>
              <w:t xml:space="preserve"> </w:t>
            </w:r>
            <w:r w:rsidR="00EB158A" w:rsidRPr="00393904">
              <w:rPr>
                <w:sz w:val="22"/>
                <w:szCs w:val="22"/>
              </w:rPr>
              <w:t>работы</w:t>
            </w:r>
            <w:r w:rsidR="00EB158A" w:rsidRPr="00393904">
              <w:rPr>
                <w:sz w:val="22"/>
                <w:szCs w:val="22"/>
              </w:rPr>
              <w:tab/>
            </w:r>
            <w:r w:rsidR="007C63A6">
              <w:rPr>
                <w:sz w:val="22"/>
                <w:szCs w:val="22"/>
                <w:lang w:val="ru-RU"/>
              </w:rPr>
              <w:t xml:space="preserve">    </w:t>
            </w:r>
          </w:hyperlink>
          <w:r w:rsidR="007C63A6">
            <w:rPr>
              <w:sz w:val="22"/>
              <w:szCs w:val="22"/>
              <w:lang w:val="ru-RU"/>
            </w:rPr>
            <w:t>2</w:t>
          </w:r>
          <w:r w:rsidR="00B52A21">
            <w:rPr>
              <w:sz w:val="22"/>
              <w:szCs w:val="22"/>
              <w:lang w:val="ru-RU"/>
            </w:rPr>
            <w:t>41</w:t>
          </w:r>
        </w:p>
        <w:p w:rsidR="00DD2384" w:rsidRPr="00393904" w:rsidRDefault="0069331C" w:rsidP="00CC1F04">
          <w:pPr>
            <w:pStyle w:val="11"/>
            <w:numPr>
              <w:ilvl w:val="0"/>
              <w:numId w:val="70"/>
            </w:numPr>
            <w:tabs>
              <w:tab w:val="left" w:pos="1139"/>
              <w:tab w:val="left" w:pos="9636"/>
            </w:tabs>
            <w:spacing w:before="1"/>
            <w:ind w:hanging="259"/>
            <w:rPr>
              <w:sz w:val="22"/>
              <w:szCs w:val="22"/>
            </w:rPr>
          </w:pPr>
          <w:hyperlink w:anchor="_bookmark24" w:history="1">
            <w:r w:rsidR="00EB158A" w:rsidRPr="00393904">
              <w:rPr>
                <w:sz w:val="22"/>
                <w:szCs w:val="22"/>
              </w:rPr>
              <w:t>Организационный</w:t>
            </w:r>
            <w:r w:rsidR="00EB158A" w:rsidRPr="00393904">
              <w:rPr>
                <w:spacing w:val="-2"/>
                <w:sz w:val="22"/>
                <w:szCs w:val="22"/>
              </w:rPr>
              <w:t xml:space="preserve"> </w:t>
            </w:r>
            <w:r w:rsidR="00EB158A" w:rsidRPr="00393904">
              <w:rPr>
                <w:sz w:val="22"/>
                <w:szCs w:val="22"/>
              </w:rPr>
              <w:t>раздел</w:t>
            </w:r>
            <w:r w:rsidR="00EB158A" w:rsidRPr="00393904">
              <w:rPr>
                <w:sz w:val="22"/>
                <w:szCs w:val="22"/>
              </w:rPr>
              <w:tab/>
            </w:r>
            <w:r w:rsidR="007C63A6">
              <w:rPr>
                <w:sz w:val="22"/>
                <w:szCs w:val="22"/>
                <w:lang w:val="ru-RU"/>
              </w:rPr>
              <w:t xml:space="preserve">    </w:t>
            </w:r>
          </w:hyperlink>
          <w:r w:rsidR="00B52A21">
            <w:rPr>
              <w:sz w:val="22"/>
              <w:szCs w:val="22"/>
              <w:lang w:val="ru-RU"/>
            </w:rPr>
            <w:t>250</w:t>
          </w:r>
        </w:p>
        <w:p w:rsidR="00DD2384" w:rsidRPr="00393904" w:rsidRDefault="0069331C" w:rsidP="00CC1F04">
          <w:pPr>
            <w:pStyle w:val="11"/>
            <w:numPr>
              <w:ilvl w:val="1"/>
              <w:numId w:val="70"/>
            </w:numPr>
            <w:tabs>
              <w:tab w:val="left" w:pos="1334"/>
              <w:tab w:val="left" w:pos="9636"/>
            </w:tabs>
            <w:rPr>
              <w:sz w:val="22"/>
              <w:szCs w:val="22"/>
              <w:lang w:val="ru-RU"/>
            </w:rPr>
          </w:pPr>
          <w:hyperlink w:anchor="_bookmark25" w:history="1">
            <w:r w:rsidR="00EB158A" w:rsidRPr="00393904">
              <w:rPr>
                <w:sz w:val="22"/>
                <w:szCs w:val="22"/>
                <w:lang w:val="ru-RU"/>
              </w:rPr>
              <w:t>Учебный план основного</w:t>
            </w:r>
            <w:r w:rsidR="00EB158A" w:rsidRPr="00393904">
              <w:rPr>
                <w:spacing w:val="-4"/>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EB158A" w:rsidRPr="00393904">
              <w:rPr>
                <w:sz w:val="22"/>
                <w:szCs w:val="22"/>
                <w:lang w:val="ru-RU"/>
              </w:rPr>
              <w:t>образования</w:t>
            </w:r>
            <w:r w:rsidR="00EB158A" w:rsidRPr="00393904">
              <w:rPr>
                <w:sz w:val="22"/>
                <w:szCs w:val="22"/>
                <w:lang w:val="ru-RU"/>
              </w:rPr>
              <w:tab/>
            </w:r>
            <w:r w:rsidR="007C63A6">
              <w:rPr>
                <w:sz w:val="22"/>
                <w:szCs w:val="22"/>
                <w:lang w:val="ru-RU"/>
              </w:rPr>
              <w:t xml:space="preserve">    </w:t>
            </w:r>
          </w:hyperlink>
          <w:r w:rsidR="00B52A21">
            <w:rPr>
              <w:sz w:val="22"/>
              <w:szCs w:val="22"/>
              <w:lang w:val="ru-RU"/>
            </w:rPr>
            <w:t>250</w:t>
          </w:r>
        </w:p>
        <w:p w:rsidR="00DD2384" w:rsidRPr="00393904" w:rsidRDefault="0069331C" w:rsidP="00CC1F04">
          <w:pPr>
            <w:pStyle w:val="11"/>
            <w:numPr>
              <w:ilvl w:val="2"/>
              <w:numId w:val="70"/>
            </w:numPr>
            <w:tabs>
              <w:tab w:val="left" w:pos="1528"/>
              <w:tab w:val="left" w:pos="9636"/>
            </w:tabs>
            <w:spacing w:before="1"/>
            <w:ind w:left="1527"/>
            <w:rPr>
              <w:sz w:val="22"/>
              <w:szCs w:val="22"/>
            </w:rPr>
          </w:pPr>
          <w:hyperlink w:anchor="_bookmark26" w:history="1">
            <w:r w:rsidR="00EB158A" w:rsidRPr="00393904">
              <w:rPr>
                <w:sz w:val="22"/>
                <w:szCs w:val="22"/>
              </w:rPr>
              <w:t>Календарный</w:t>
            </w:r>
            <w:r w:rsidR="00EB158A" w:rsidRPr="00393904">
              <w:rPr>
                <w:spacing w:val="1"/>
                <w:sz w:val="22"/>
                <w:szCs w:val="22"/>
              </w:rPr>
              <w:t xml:space="preserve"> </w:t>
            </w:r>
            <w:r w:rsidR="00EB158A" w:rsidRPr="00393904">
              <w:rPr>
                <w:sz w:val="22"/>
                <w:szCs w:val="22"/>
              </w:rPr>
              <w:t>учебный</w:t>
            </w:r>
            <w:r w:rsidR="00EB158A" w:rsidRPr="00393904">
              <w:rPr>
                <w:spacing w:val="-4"/>
                <w:sz w:val="22"/>
                <w:szCs w:val="22"/>
              </w:rPr>
              <w:t xml:space="preserve"> </w:t>
            </w:r>
            <w:r w:rsidR="00EB158A" w:rsidRPr="00393904">
              <w:rPr>
                <w:sz w:val="22"/>
                <w:szCs w:val="22"/>
              </w:rPr>
              <w:t>график</w:t>
            </w:r>
            <w:r w:rsidR="00EB158A" w:rsidRPr="00393904">
              <w:rPr>
                <w:sz w:val="22"/>
                <w:szCs w:val="22"/>
              </w:rPr>
              <w:tab/>
            </w:r>
            <w:r w:rsidR="007C63A6">
              <w:rPr>
                <w:sz w:val="22"/>
                <w:szCs w:val="22"/>
                <w:lang w:val="ru-RU"/>
              </w:rPr>
              <w:t xml:space="preserve">    </w:t>
            </w:r>
          </w:hyperlink>
          <w:r w:rsidR="00B52A21">
            <w:rPr>
              <w:sz w:val="22"/>
              <w:szCs w:val="22"/>
              <w:lang w:val="ru-RU"/>
            </w:rPr>
            <w:t>254</w:t>
          </w:r>
        </w:p>
        <w:p w:rsidR="00DD2384" w:rsidRPr="007C63A6" w:rsidRDefault="0069331C">
          <w:pPr>
            <w:pStyle w:val="11"/>
            <w:tabs>
              <w:tab w:val="left" w:pos="9636"/>
            </w:tabs>
            <w:rPr>
              <w:sz w:val="22"/>
              <w:szCs w:val="22"/>
              <w:lang w:val="ru-RU"/>
            </w:rPr>
          </w:pPr>
          <w:hyperlink w:anchor="_bookmark42" w:history="1">
            <w:r w:rsidR="00EB158A" w:rsidRPr="007C63A6">
              <w:rPr>
                <w:sz w:val="22"/>
                <w:szCs w:val="22"/>
                <w:lang w:val="ru-RU"/>
              </w:rPr>
              <w:t>3.1.2</w:t>
            </w:r>
            <w:r w:rsidR="007C63A6">
              <w:rPr>
                <w:sz w:val="22"/>
                <w:szCs w:val="22"/>
                <w:lang w:val="ru-RU"/>
              </w:rPr>
              <w:t xml:space="preserve">. </w:t>
            </w:r>
            <w:r w:rsidR="00EB158A" w:rsidRPr="007C63A6">
              <w:rPr>
                <w:sz w:val="22"/>
                <w:szCs w:val="22"/>
                <w:lang w:val="ru-RU"/>
              </w:rPr>
              <w:t xml:space="preserve"> План</w:t>
            </w:r>
            <w:r w:rsidR="00EB158A" w:rsidRPr="007C63A6">
              <w:rPr>
                <w:spacing w:val="-5"/>
                <w:sz w:val="22"/>
                <w:szCs w:val="22"/>
                <w:lang w:val="ru-RU"/>
              </w:rPr>
              <w:t xml:space="preserve"> </w:t>
            </w:r>
            <w:r w:rsidR="00EB158A" w:rsidRPr="007C63A6">
              <w:rPr>
                <w:sz w:val="22"/>
                <w:szCs w:val="22"/>
                <w:lang w:val="ru-RU"/>
              </w:rPr>
              <w:t>внеурочной</w:t>
            </w:r>
            <w:r w:rsidR="00EB158A" w:rsidRPr="007C63A6">
              <w:rPr>
                <w:spacing w:val="-3"/>
                <w:sz w:val="22"/>
                <w:szCs w:val="22"/>
                <w:lang w:val="ru-RU"/>
              </w:rPr>
              <w:t xml:space="preserve"> </w:t>
            </w:r>
            <w:r w:rsidR="00EB158A" w:rsidRPr="007C63A6">
              <w:rPr>
                <w:sz w:val="22"/>
                <w:szCs w:val="22"/>
                <w:lang w:val="ru-RU"/>
              </w:rPr>
              <w:t>деятельности</w:t>
            </w:r>
            <w:r w:rsidR="00EB158A" w:rsidRPr="007C63A6">
              <w:rPr>
                <w:sz w:val="22"/>
                <w:szCs w:val="22"/>
                <w:lang w:val="ru-RU"/>
              </w:rPr>
              <w:tab/>
            </w:r>
            <w:r w:rsidR="007C63A6">
              <w:rPr>
                <w:sz w:val="22"/>
                <w:szCs w:val="22"/>
                <w:lang w:val="ru-RU"/>
              </w:rPr>
              <w:t xml:space="preserve">    </w:t>
            </w:r>
          </w:hyperlink>
          <w:r w:rsidR="00B52A21">
            <w:rPr>
              <w:sz w:val="22"/>
              <w:szCs w:val="22"/>
              <w:lang w:val="ru-RU"/>
            </w:rPr>
            <w:t>255</w:t>
          </w:r>
        </w:p>
        <w:p w:rsidR="00DD2384" w:rsidRPr="00393904" w:rsidRDefault="0069331C" w:rsidP="00CC1F04">
          <w:pPr>
            <w:pStyle w:val="11"/>
            <w:numPr>
              <w:ilvl w:val="1"/>
              <w:numId w:val="70"/>
            </w:numPr>
            <w:tabs>
              <w:tab w:val="left" w:pos="1334"/>
              <w:tab w:val="left" w:pos="9636"/>
            </w:tabs>
            <w:spacing w:before="1" w:line="240" w:lineRule="auto"/>
            <w:rPr>
              <w:sz w:val="22"/>
              <w:szCs w:val="22"/>
              <w:lang w:val="ru-RU"/>
            </w:rPr>
          </w:pPr>
          <w:hyperlink w:anchor="_bookmark27" w:history="1">
            <w:r w:rsidR="00EB158A" w:rsidRPr="00393904">
              <w:rPr>
                <w:sz w:val="22"/>
                <w:szCs w:val="22"/>
                <w:lang w:val="ru-RU"/>
              </w:rPr>
              <w:t>Система условий реализации</w:t>
            </w:r>
            <w:r w:rsidR="00EB158A" w:rsidRPr="00393904">
              <w:rPr>
                <w:spacing w:val="-6"/>
                <w:sz w:val="22"/>
                <w:szCs w:val="22"/>
                <w:lang w:val="ru-RU"/>
              </w:rPr>
              <w:t xml:space="preserve"> </w:t>
            </w:r>
            <w:r w:rsidR="001E664F" w:rsidRPr="001E664F">
              <w:rPr>
                <w:spacing w:val="-6"/>
                <w:sz w:val="22"/>
                <w:szCs w:val="22"/>
                <w:lang w:val="ru-RU"/>
              </w:rPr>
              <w:t xml:space="preserve">адаптированной </w:t>
            </w:r>
            <w:r w:rsidR="00EB158A" w:rsidRPr="00393904">
              <w:rPr>
                <w:sz w:val="22"/>
                <w:szCs w:val="22"/>
                <w:lang w:val="ru-RU"/>
              </w:rPr>
              <w:t>образовательной</w:t>
            </w:r>
            <w:r w:rsidR="00EB158A" w:rsidRPr="00393904">
              <w:rPr>
                <w:spacing w:val="-4"/>
                <w:sz w:val="22"/>
                <w:szCs w:val="22"/>
                <w:lang w:val="ru-RU"/>
              </w:rPr>
              <w:t xml:space="preserve"> </w:t>
            </w:r>
            <w:r w:rsidR="00EB158A" w:rsidRPr="00393904">
              <w:rPr>
                <w:sz w:val="22"/>
                <w:szCs w:val="22"/>
                <w:lang w:val="ru-RU"/>
              </w:rPr>
              <w:t>программы</w:t>
            </w:r>
            <w:r w:rsidR="00EB158A" w:rsidRPr="00393904">
              <w:rPr>
                <w:sz w:val="22"/>
                <w:szCs w:val="22"/>
                <w:lang w:val="ru-RU"/>
              </w:rPr>
              <w:tab/>
            </w:r>
            <w:r w:rsidR="003C1350">
              <w:rPr>
                <w:sz w:val="22"/>
                <w:szCs w:val="22"/>
                <w:lang w:val="ru-RU"/>
              </w:rPr>
              <w:t xml:space="preserve">    </w:t>
            </w:r>
          </w:hyperlink>
          <w:r w:rsidR="00B52A21">
            <w:rPr>
              <w:sz w:val="22"/>
              <w:szCs w:val="22"/>
              <w:lang w:val="ru-RU"/>
            </w:rPr>
            <w:t>258</w:t>
          </w:r>
        </w:p>
        <w:p w:rsidR="00DD2384" w:rsidRPr="00393904" w:rsidRDefault="0069331C">
          <w:pPr>
            <w:pStyle w:val="11"/>
            <w:tabs>
              <w:tab w:val="left" w:pos="9636"/>
            </w:tabs>
            <w:spacing w:before="1"/>
            <w:rPr>
              <w:sz w:val="22"/>
              <w:szCs w:val="22"/>
            </w:rPr>
          </w:pPr>
          <w:hyperlink w:anchor="_bookmark28" w:history="1">
            <w:r w:rsidR="00EB158A" w:rsidRPr="007C63A6">
              <w:rPr>
                <w:sz w:val="22"/>
                <w:szCs w:val="22"/>
                <w:lang w:val="ru-RU"/>
              </w:rPr>
              <w:t>основного</w:t>
            </w:r>
            <w:r w:rsidR="00EB158A" w:rsidRPr="007C63A6">
              <w:rPr>
                <w:spacing w:val="-1"/>
                <w:sz w:val="22"/>
                <w:szCs w:val="22"/>
                <w:lang w:val="ru-RU"/>
              </w:rPr>
              <w:t xml:space="preserve"> </w:t>
            </w:r>
            <w:r w:rsidR="00EB158A" w:rsidRPr="00393904">
              <w:rPr>
                <w:sz w:val="22"/>
                <w:szCs w:val="22"/>
              </w:rPr>
              <w:t>общего</w:t>
            </w:r>
            <w:r w:rsidR="00EB158A" w:rsidRPr="00393904">
              <w:rPr>
                <w:spacing w:val="-3"/>
                <w:sz w:val="22"/>
                <w:szCs w:val="22"/>
              </w:rPr>
              <w:t xml:space="preserve"> </w:t>
            </w:r>
            <w:r w:rsidR="00EB158A" w:rsidRPr="00393904">
              <w:rPr>
                <w:sz w:val="22"/>
                <w:szCs w:val="22"/>
              </w:rPr>
              <w:t>образования</w:t>
            </w:r>
            <w:r w:rsidR="00EB158A" w:rsidRPr="00393904">
              <w:rPr>
                <w:sz w:val="22"/>
                <w:szCs w:val="22"/>
              </w:rPr>
              <w:tab/>
            </w:r>
          </w:hyperlink>
        </w:p>
        <w:p w:rsidR="00DD2384" w:rsidRPr="00393904" w:rsidRDefault="0069331C" w:rsidP="00CC1F04">
          <w:pPr>
            <w:pStyle w:val="11"/>
            <w:numPr>
              <w:ilvl w:val="2"/>
              <w:numId w:val="70"/>
            </w:numPr>
            <w:tabs>
              <w:tab w:val="left" w:pos="1528"/>
              <w:tab w:val="left" w:pos="9636"/>
            </w:tabs>
            <w:spacing w:line="240" w:lineRule="auto"/>
            <w:ind w:right="643" w:hanging="28"/>
            <w:rPr>
              <w:sz w:val="22"/>
              <w:szCs w:val="22"/>
              <w:lang w:val="ru-RU"/>
            </w:rPr>
          </w:pPr>
          <w:hyperlink w:anchor="_bookmark29" w:history="1">
            <w:r w:rsidR="00EB158A" w:rsidRPr="00393904">
              <w:rPr>
                <w:sz w:val="22"/>
                <w:szCs w:val="22"/>
                <w:lang w:val="ru-RU"/>
              </w:rPr>
              <w:t xml:space="preserve">Описание кадровых условий реализации </w:t>
            </w:r>
            <w:r w:rsidR="001E664F" w:rsidRPr="001E664F">
              <w:rPr>
                <w:sz w:val="22"/>
                <w:szCs w:val="22"/>
                <w:lang w:val="ru-RU"/>
              </w:rPr>
              <w:t xml:space="preserve">адаптированной </w:t>
            </w:r>
            <w:r w:rsidR="00EB158A" w:rsidRPr="00393904">
              <w:rPr>
                <w:sz w:val="22"/>
                <w:szCs w:val="22"/>
                <w:lang w:val="ru-RU"/>
              </w:rPr>
              <w:t>основной образовательной</w:t>
            </w:r>
            <w:r w:rsidR="00EB158A" w:rsidRPr="00393904">
              <w:rPr>
                <w:spacing w:val="-23"/>
                <w:sz w:val="22"/>
                <w:szCs w:val="22"/>
                <w:lang w:val="ru-RU"/>
              </w:rPr>
              <w:t xml:space="preserve"> </w:t>
            </w:r>
            <w:r w:rsidR="00EB158A" w:rsidRPr="00393904">
              <w:rPr>
                <w:sz w:val="22"/>
                <w:szCs w:val="22"/>
                <w:lang w:val="ru-RU"/>
              </w:rPr>
              <w:t>программы</w:t>
            </w:r>
          </w:hyperlink>
          <w:hyperlink w:anchor="_bookmark29" w:history="1">
            <w:r w:rsidR="00EB158A" w:rsidRPr="00393904">
              <w:rPr>
                <w:sz w:val="22"/>
                <w:szCs w:val="22"/>
                <w:lang w:val="ru-RU"/>
              </w:rPr>
              <w:t xml:space="preserve"> </w:t>
            </w:r>
            <w:r w:rsidR="003C1350">
              <w:rPr>
                <w:sz w:val="22"/>
                <w:szCs w:val="22"/>
                <w:lang w:val="ru-RU"/>
              </w:rPr>
              <w:t xml:space="preserve"> </w:t>
            </w:r>
            <w:r w:rsidR="00EB158A" w:rsidRPr="00393904">
              <w:rPr>
                <w:sz w:val="22"/>
                <w:szCs w:val="22"/>
                <w:lang w:val="ru-RU"/>
              </w:rPr>
              <w:t>основного</w:t>
            </w:r>
            <w:r w:rsidR="00EB158A" w:rsidRPr="00393904">
              <w:rPr>
                <w:spacing w:val="-1"/>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EB158A" w:rsidRPr="00393904">
              <w:rPr>
                <w:sz w:val="22"/>
                <w:szCs w:val="22"/>
                <w:lang w:val="ru-RU"/>
              </w:rPr>
              <w:t>образования</w:t>
            </w:r>
            <w:r w:rsidR="00EB158A" w:rsidRPr="00393904">
              <w:rPr>
                <w:sz w:val="22"/>
                <w:szCs w:val="22"/>
                <w:lang w:val="ru-RU"/>
              </w:rPr>
              <w:tab/>
            </w:r>
            <w:r w:rsidR="003C1350">
              <w:rPr>
                <w:sz w:val="22"/>
                <w:szCs w:val="22"/>
                <w:lang w:val="ru-RU"/>
              </w:rPr>
              <w:t xml:space="preserve">    </w:t>
            </w:r>
          </w:hyperlink>
          <w:r w:rsidR="00B52A21">
            <w:rPr>
              <w:sz w:val="22"/>
              <w:szCs w:val="22"/>
              <w:lang w:val="ru-RU"/>
            </w:rPr>
            <w:t>258</w:t>
          </w:r>
        </w:p>
        <w:p w:rsidR="00DD2384" w:rsidRPr="00393904" w:rsidRDefault="0069331C" w:rsidP="00CC1F04">
          <w:pPr>
            <w:pStyle w:val="11"/>
            <w:numPr>
              <w:ilvl w:val="2"/>
              <w:numId w:val="70"/>
            </w:numPr>
            <w:tabs>
              <w:tab w:val="left" w:pos="1528"/>
              <w:tab w:val="left" w:pos="9639"/>
              <w:tab w:val="left" w:pos="9781"/>
            </w:tabs>
            <w:spacing w:line="240" w:lineRule="auto"/>
            <w:ind w:right="-7" w:hanging="28"/>
            <w:rPr>
              <w:sz w:val="22"/>
              <w:szCs w:val="22"/>
              <w:lang w:val="ru-RU"/>
            </w:rPr>
          </w:pPr>
          <w:hyperlink w:anchor="_bookmark30" w:history="1">
            <w:r w:rsidR="00EB158A" w:rsidRPr="00393904">
              <w:rPr>
                <w:sz w:val="22"/>
                <w:szCs w:val="22"/>
                <w:lang w:val="ru-RU"/>
              </w:rPr>
              <w:t xml:space="preserve">Психолого-педагогические условия реализации </w:t>
            </w:r>
            <w:r w:rsidR="001E664F" w:rsidRPr="001E664F">
              <w:rPr>
                <w:sz w:val="22"/>
                <w:szCs w:val="22"/>
                <w:lang w:val="ru-RU"/>
              </w:rPr>
              <w:t xml:space="preserve">адаптированной </w:t>
            </w:r>
            <w:r w:rsidR="00EB158A" w:rsidRPr="00393904">
              <w:rPr>
                <w:sz w:val="22"/>
                <w:szCs w:val="22"/>
                <w:lang w:val="ru-RU"/>
              </w:rPr>
              <w:t>основной образовательной</w:t>
            </w:r>
          </w:hyperlink>
          <w:hyperlink w:anchor="_bookmark30" w:history="1">
            <w:r w:rsidR="00EB158A" w:rsidRPr="00393904">
              <w:rPr>
                <w:sz w:val="22"/>
                <w:szCs w:val="22"/>
                <w:lang w:val="ru-RU"/>
              </w:rPr>
              <w:t xml:space="preserve"> </w:t>
            </w:r>
            <w:r w:rsidR="001E664F">
              <w:rPr>
                <w:sz w:val="22"/>
                <w:szCs w:val="22"/>
                <w:lang w:val="ru-RU"/>
              </w:rPr>
              <w:t xml:space="preserve">  </w:t>
            </w:r>
            <w:r w:rsidR="00EB158A" w:rsidRPr="00393904">
              <w:rPr>
                <w:sz w:val="22"/>
                <w:szCs w:val="22"/>
                <w:lang w:val="ru-RU"/>
              </w:rPr>
              <w:t>программы основного</w:t>
            </w:r>
            <w:r w:rsidR="00EB158A" w:rsidRPr="00393904">
              <w:rPr>
                <w:spacing w:val="-7"/>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3C1350">
              <w:rPr>
                <w:sz w:val="22"/>
                <w:szCs w:val="22"/>
                <w:lang w:val="ru-RU"/>
              </w:rPr>
              <w:t xml:space="preserve">образования                                                                                      </w:t>
            </w:r>
            <w:r w:rsidR="00012D49">
              <w:rPr>
                <w:sz w:val="22"/>
                <w:szCs w:val="22"/>
                <w:lang w:val="ru-RU"/>
              </w:rPr>
              <w:t xml:space="preserve"> </w:t>
            </w:r>
          </w:hyperlink>
          <w:r w:rsidR="00012D49">
            <w:rPr>
              <w:sz w:val="22"/>
              <w:szCs w:val="22"/>
              <w:lang w:val="ru-RU"/>
            </w:rPr>
            <w:t xml:space="preserve">  </w:t>
          </w:r>
          <w:r w:rsidR="00B52A21">
            <w:rPr>
              <w:sz w:val="22"/>
              <w:szCs w:val="22"/>
              <w:lang w:val="ru-RU"/>
            </w:rPr>
            <w:t>273</w:t>
          </w:r>
        </w:p>
        <w:p w:rsidR="00DD2384" w:rsidRPr="00393904" w:rsidRDefault="0069331C" w:rsidP="00CC1F04">
          <w:pPr>
            <w:pStyle w:val="11"/>
            <w:numPr>
              <w:ilvl w:val="2"/>
              <w:numId w:val="70"/>
            </w:numPr>
            <w:tabs>
              <w:tab w:val="left" w:pos="1528"/>
            </w:tabs>
            <w:spacing w:line="240" w:lineRule="auto"/>
            <w:ind w:right="-7" w:hanging="28"/>
            <w:rPr>
              <w:sz w:val="22"/>
              <w:szCs w:val="22"/>
              <w:lang w:val="ru-RU"/>
            </w:rPr>
          </w:pPr>
          <w:hyperlink w:anchor="_bookmark43" w:history="1">
            <w:r w:rsidR="00EB158A" w:rsidRPr="00393904">
              <w:rPr>
                <w:sz w:val="22"/>
                <w:szCs w:val="22"/>
                <w:lang w:val="ru-RU"/>
              </w:rPr>
              <w:t>Финансово-экономические условия реализации</w:t>
            </w:r>
            <w:r w:rsidR="001E664F" w:rsidRPr="001E664F">
              <w:rPr>
                <w:sz w:val="22"/>
                <w:szCs w:val="22"/>
                <w:lang w:val="ru-RU"/>
              </w:rPr>
              <w:t xml:space="preserve"> адаптированной</w:t>
            </w:r>
            <w:r w:rsidR="00EB158A" w:rsidRPr="00393904">
              <w:rPr>
                <w:sz w:val="22"/>
                <w:szCs w:val="22"/>
                <w:lang w:val="ru-RU"/>
              </w:rPr>
              <w:t xml:space="preserve"> образовательной программы</w:t>
            </w:r>
          </w:hyperlink>
          <w:hyperlink w:anchor="_bookmark43" w:history="1">
            <w:r w:rsidR="00EB158A" w:rsidRPr="00393904">
              <w:rPr>
                <w:sz w:val="22"/>
                <w:szCs w:val="22"/>
                <w:lang w:val="ru-RU"/>
              </w:rPr>
              <w:t xml:space="preserve"> </w:t>
            </w:r>
            <w:r w:rsidR="001E664F">
              <w:rPr>
                <w:sz w:val="22"/>
                <w:szCs w:val="22"/>
                <w:lang w:val="ru-RU"/>
              </w:rPr>
              <w:t xml:space="preserve"> </w:t>
            </w:r>
            <w:r w:rsidR="00012D49">
              <w:rPr>
                <w:sz w:val="22"/>
                <w:szCs w:val="22"/>
                <w:lang w:val="ru-RU"/>
              </w:rPr>
              <w:t xml:space="preserve">  </w:t>
            </w:r>
            <w:r w:rsidR="00EB158A" w:rsidRPr="00393904">
              <w:rPr>
                <w:sz w:val="22"/>
                <w:szCs w:val="22"/>
                <w:lang w:val="ru-RU"/>
              </w:rPr>
              <w:t>основного</w:t>
            </w:r>
            <w:r w:rsidR="00EB158A" w:rsidRPr="00393904">
              <w:rPr>
                <w:spacing w:val="-1"/>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012D49">
              <w:rPr>
                <w:sz w:val="22"/>
                <w:szCs w:val="22"/>
                <w:lang w:val="ru-RU"/>
              </w:rPr>
              <w:t xml:space="preserve">образования                                                                                                             </w:t>
            </w:r>
            <w:r w:rsidR="00B52A21">
              <w:rPr>
                <w:sz w:val="22"/>
                <w:szCs w:val="22"/>
                <w:lang w:val="ru-RU"/>
              </w:rPr>
              <w:t>276</w:t>
            </w:r>
            <w:r w:rsidR="00EB158A" w:rsidRPr="00393904">
              <w:rPr>
                <w:sz w:val="22"/>
                <w:szCs w:val="22"/>
                <w:lang w:val="ru-RU"/>
              </w:rPr>
              <w:tab/>
            </w:r>
            <w:r w:rsidR="00012D49">
              <w:rPr>
                <w:sz w:val="22"/>
                <w:szCs w:val="22"/>
                <w:lang w:val="ru-RU"/>
              </w:rPr>
              <w:t xml:space="preserve">  </w:t>
            </w:r>
          </w:hyperlink>
        </w:p>
        <w:p w:rsidR="00DD2384" w:rsidRPr="00393904" w:rsidRDefault="0069331C" w:rsidP="00CC1F04">
          <w:pPr>
            <w:pStyle w:val="11"/>
            <w:numPr>
              <w:ilvl w:val="2"/>
              <w:numId w:val="70"/>
            </w:numPr>
            <w:tabs>
              <w:tab w:val="left" w:pos="1528"/>
              <w:tab w:val="left" w:pos="9636"/>
            </w:tabs>
            <w:spacing w:before="1" w:line="240" w:lineRule="auto"/>
            <w:ind w:right="135" w:hanging="28"/>
            <w:rPr>
              <w:sz w:val="22"/>
              <w:szCs w:val="22"/>
              <w:lang w:val="ru-RU"/>
            </w:rPr>
          </w:pPr>
          <w:hyperlink w:anchor="_bookmark31" w:history="1">
            <w:r w:rsidR="00EB158A" w:rsidRPr="00393904">
              <w:rPr>
                <w:sz w:val="22"/>
                <w:szCs w:val="22"/>
                <w:lang w:val="ru-RU"/>
              </w:rPr>
              <w:t xml:space="preserve">Материально-технические условия реализации </w:t>
            </w:r>
            <w:r w:rsidR="001E664F" w:rsidRPr="001E664F">
              <w:rPr>
                <w:sz w:val="22"/>
                <w:szCs w:val="22"/>
                <w:lang w:val="ru-RU"/>
              </w:rPr>
              <w:t xml:space="preserve">адаптированной </w:t>
            </w:r>
            <w:r w:rsidR="00EB158A" w:rsidRPr="00393904">
              <w:rPr>
                <w:sz w:val="22"/>
                <w:szCs w:val="22"/>
                <w:lang w:val="ru-RU"/>
              </w:rPr>
              <w:t>основной образовательной</w:t>
            </w:r>
          </w:hyperlink>
          <w:hyperlink w:anchor="_bookmark31" w:history="1">
            <w:r w:rsidR="00EB158A" w:rsidRPr="00393904">
              <w:rPr>
                <w:sz w:val="22"/>
                <w:szCs w:val="22"/>
                <w:lang w:val="ru-RU"/>
              </w:rPr>
              <w:t xml:space="preserve"> </w:t>
            </w:r>
            <w:r w:rsidR="00012D49">
              <w:rPr>
                <w:sz w:val="22"/>
                <w:szCs w:val="22"/>
                <w:lang w:val="ru-RU"/>
              </w:rPr>
              <w:t xml:space="preserve">    </w:t>
            </w:r>
            <w:r w:rsidR="00EB158A" w:rsidRPr="00393904">
              <w:rPr>
                <w:sz w:val="22"/>
                <w:szCs w:val="22"/>
                <w:lang w:val="ru-RU"/>
              </w:rPr>
              <w:t>программы</w:t>
            </w:r>
            <w:r w:rsidR="00EB158A" w:rsidRPr="00393904">
              <w:rPr>
                <w:sz w:val="22"/>
                <w:szCs w:val="22"/>
                <w:lang w:val="ru-RU"/>
              </w:rPr>
              <w:tab/>
            </w:r>
            <w:r w:rsidR="00012D49">
              <w:rPr>
                <w:sz w:val="22"/>
                <w:szCs w:val="22"/>
                <w:lang w:val="ru-RU"/>
              </w:rPr>
              <w:t xml:space="preserve">   </w:t>
            </w:r>
            <w:r w:rsidR="00B52A21">
              <w:rPr>
                <w:sz w:val="22"/>
                <w:szCs w:val="22"/>
                <w:lang w:val="ru-RU"/>
              </w:rPr>
              <w:t>276</w:t>
            </w:r>
          </w:hyperlink>
        </w:p>
        <w:p w:rsidR="00DD2384" w:rsidRPr="00393904" w:rsidRDefault="0069331C" w:rsidP="00CC1F04">
          <w:pPr>
            <w:pStyle w:val="11"/>
            <w:numPr>
              <w:ilvl w:val="2"/>
              <w:numId w:val="70"/>
            </w:numPr>
            <w:tabs>
              <w:tab w:val="left" w:pos="1528"/>
              <w:tab w:val="left" w:pos="9636"/>
            </w:tabs>
            <w:spacing w:line="240" w:lineRule="auto"/>
            <w:ind w:right="721" w:hanging="28"/>
            <w:rPr>
              <w:sz w:val="22"/>
              <w:szCs w:val="22"/>
              <w:lang w:val="ru-RU"/>
            </w:rPr>
          </w:pPr>
          <w:hyperlink w:anchor="_bookmark54" w:history="1">
            <w:r w:rsidR="00EB158A" w:rsidRPr="00393904">
              <w:rPr>
                <w:sz w:val="22"/>
                <w:szCs w:val="22"/>
                <w:lang w:val="ru-RU"/>
              </w:rPr>
              <w:t>Информационно-методические условия реализации</w:t>
            </w:r>
            <w:r w:rsidR="001E664F" w:rsidRPr="001E664F">
              <w:rPr>
                <w:sz w:val="22"/>
                <w:szCs w:val="22"/>
                <w:lang w:val="ru-RU"/>
              </w:rPr>
              <w:t xml:space="preserve"> адаптированной</w:t>
            </w:r>
            <w:r w:rsidR="00EB158A" w:rsidRPr="00393904">
              <w:rPr>
                <w:sz w:val="22"/>
                <w:szCs w:val="22"/>
                <w:lang w:val="ru-RU"/>
              </w:rPr>
              <w:t xml:space="preserve"> основной образовательной</w:t>
            </w:r>
          </w:hyperlink>
          <w:r w:rsidR="00012D49">
            <w:rPr>
              <w:sz w:val="22"/>
              <w:szCs w:val="22"/>
              <w:lang w:val="ru-RU"/>
            </w:rPr>
            <w:t xml:space="preserve">      </w:t>
          </w:r>
          <w:hyperlink w:anchor="_bookmark54" w:history="1">
            <w:r w:rsidR="00EB158A" w:rsidRPr="00393904">
              <w:rPr>
                <w:sz w:val="22"/>
                <w:szCs w:val="22"/>
                <w:lang w:val="ru-RU"/>
              </w:rPr>
              <w:t xml:space="preserve"> программы основного</w:t>
            </w:r>
            <w:r w:rsidR="00EB158A" w:rsidRPr="00393904">
              <w:rPr>
                <w:spacing w:val="-7"/>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EB158A" w:rsidRPr="00393904">
              <w:rPr>
                <w:sz w:val="22"/>
                <w:szCs w:val="22"/>
                <w:lang w:val="ru-RU"/>
              </w:rPr>
              <w:t>образования</w:t>
            </w:r>
            <w:r w:rsidR="00EB158A" w:rsidRPr="00393904">
              <w:rPr>
                <w:sz w:val="22"/>
                <w:szCs w:val="22"/>
                <w:lang w:val="ru-RU"/>
              </w:rPr>
              <w:tab/>
            </w:r>
            <w:r w:rsidR="00012D49">
              <w:rPr>
                <w:sz w:val="22"/>
                <w:szCs w:val="22"/>
                <w:lang w:val="ru-RU"/>
              </w:rPr>
              <w:t xml:space="preserve">  </w:t>
            </w:r>
          </w:hyperlink>
          <w:r w:rsidR="00012D49">
            <w:rPr>
              <w:sz w:val="22"/>
              <w:szCs w:val="22"/>
              <w:lang w:val="ru-RU"/>
            </w:rPr>
            <w:t xml:space="preserve"> </w:t>
          </w:r>
          <w:r w:rsidR="00B52A21">
            <w:rPr>
              <w:sz w:val="22"/>
              <w:szCs w:val="22"/>
              <w:lang w:val="ru-RU"/>
            </w:rPr>
            <w:t>278</w:t>
          </w:r>
        </w:p>
        <w:p w:rsidR="00DD2384" w:rsidRPr="00393904" w:rsidRDefault="0069331C" w:rsidP="005A5829">
          <w:pPr>
            <w:pStyle w:val="11"/>
            <w:numPr>
              <w:ilvl w:val="2"/>
              <w:numId w:val="70"/>
            </w:numPr>
            <w:tabs>
              <w:tab w:val="left" w:pos="1528"/>
              <w:tab w:val="left" w:pos="9636"/>
            </w:tabs>
            <w:spacing w:before="1" w:line="240" w:lineRule="auto"/>
            <w:ind w:right="481" w:hanging="28"/>
            <w:rPr>
              <w:sz w:val="22"/>
              <w:szCs w:val="22"/>
              <w:lang w:val="ru-RU"/>
            </w:rPr>
          </w:pPr>
          <w:hyperlink w:anchor="_bookmark44" w:history="1">
            <w:r w:rsidR="00EB158A" w:rsidRPr="00393904">
              <w:rPr>
                <w:sz w:val="22"/>
                <w:szCs w:val="22"/>
                <w:lang w:val="ru-RU"/>
              </w:rPr>
              <w:t>Контроль за состоянием системы условий реализации</w:t>
            </w:r>
            <w:r w:rsidR="001E664F">
              <w:rPr>
                <w:sz w:val="22"/>
                <w:szCs w:val="22"/>
                <w:lang w:val="ru-RU"/>
              </w:rPr>
              <w:t xml:space="preserve"> </w:t>
            </w:r>
            <w:r w:rsidR="001E664F" w:rsidRPr="001E664F">
              <w:rPr>
                <w:sz w:val="22"/>
                <w:szCs w:val="22"/>
                <w:lang w:val="ru-RU"/>
              </w:rPr>
              <w:t>адаптированной</w:t>
            </w:r>
            <w:r w:rsidR="00EB158A" w:rsidRPr="00393904">
              <w:rPr>
                <w:sz w:val="22"/>
                <w:szCs w:val="22"/>
                <w:lang w:val="ru-RU"/>
              </w:rPr>
              <w:t xml:space="preserve"> основной образовательной</w:t>
            </w:r>
          </w:hyperlink>
          <w:hyperlink w:anchor="_bookmark44" w:history="1">
            <w:r w:rsidR="00EB158A" w:rsidRPr="00393904">
              <w:rPr>
                <w:sz w:val="22"/>
                <w:szCs w:val="22"/>
                <w:lang w:val="ru-RU"/>
              </w:rPr>
              <w:t xml:space="preserve"> </w:t>
            </w:r>
            <w:r w:rsidR="00012D49">
              <w:rPr>
                <w:sz w:val="22"/>
                <w:szCs w:val="22"/>
                <w:lang w:val="ru-RU"/>
              </w:rPr>
              <w:t xml:space="preserve">  </w:t>
            </w:r>
            <w:r w:rsidR="00EB158A" w:rsidRPr="00393904">
              <w:rPr>
                <w:sz w:val="22"/>
                <w:szCs w:val="22"/>
                <w:lang w:val="ru-RU"/>
              </w:rPr>
              <w:t>программы</w:t>
            </w:r>
            <w:r w:rsidR="00EB158A" w:rsidRPr="00393904">
              <w:rPr>
                <w:spacing w:val="-4"/>
                <w:sz w:val="22"/>
                <w:szCs w:val="22"/>
                <w:lang w:val="ru-RU"/>
              </w:rPr>
              <w:t xml:space="preserve"> </w:t>
            </w:r>
            <w:r w:rsidR="00EB158A" w:rsidRPr="00393904">
              <w:rPr>
                <w:sz w:val="22"/>
                <w:szCs w:val="22"/>
                <w:lang w:val="ru-RU"/>
              </w:rPr>
              <w:t>ООО.</w:t>
            </w:r>
            <w:r w:rsidR="00EB158A" w:rsidRPr="00393904">
              <w:rPr>
                <w:sz w:val="22"/>
                <w:szCs w:val="22"/>
                <w:lang w:val="ru-RU"/>
              </w:rPr>
              <w:tab/>
            </w:r>
            <w:r w:rsidR="00012D49">
              <w:rPr>
                <w:sz w:val="22"/>
                <w:szCs w:val="22"/>
                <w:lang w:val="ru-RU"/>
              </w:rPr>
              <w:t xml:space="preserve">  </w:t>
            </w:r>
          </w:hyperlink>
          <w:r w:rsidR="00B52A21">
            <w:rPr>
              <w:sz w:val="22"/>
              <w:szCs w:val="22"/>
              <w:lang w:val="ru-RU"/>
            </w:rPr>
            <w:t xml:space="preserve"> 283</w:t>
          </w:r>
        </w:p>
      </w:sdtContent>
    </w:sdt>
    <w:p w:rsidR="00DD2384" w:rsidRPr="0076025B" w:rsidRDefault="00DD2384">
      <w:pPr>
        <w:rPr>
          <w:lang w:val="ru-RU"/>
        </w:rPr>
        <w:sectPr w:rsidR="00DD2384" w:rsidRPr="0076025B" w:rsidSect="00B35E4D">
          <w:type w:val="continuous"/>
          <w:pgSz w:w="11910" w:h="16840"/>
          <w:pgMar w:top="460" w:right="280" w:bottom="830" w:left="580" w:header="720" w:footer="720" w:gutter="0"/>
          <w:cols w:space="720"/>
        </w:sectPr>
      </w:pPr>
    </w:p>
    <w:p w:rsidR="00DD2384" w:rsidRPr="004E1F3A" w:rsidRDefault="00EB158A" w:rsidP="001E664F">
      <w:pPr>
        <w:pStyle w:val="4"/>
        <w:tabs>
          <w:tab w:val="left" w:pos="9498"/>
        </w:tabs>
        <w:spacing w:before="61" w:line="298" w:lineRule="exact"/>
        <w:jc w:val="center"/>
        <w:rPr>
          <w:sz w:val="22"/>
          <w:szCs w:val="22"/>
        </w:rPr>
      </w:pPr>
      <w:r w:rsidRPr="004E1F3A">
        <w:rPr>
          <w:sz w:val="22"/>
          <w:szCs w:val="22"/>
        </w:rPr>
        <w:lastRenderedPageBreak/>
        <w:t>Целевой</w:t>
      </w:r>
      <w:r w:rsidRPr="004E1F3A">
        <w:rPr>
          <w:spacing w:val="-2"/>
          <w:sz w:val="22"/>
          <w:szCs w:val="22"/>
        </w:rPr>
        <w:t xml:space="preserve"> </w:t>
      </w:r>
      <w:r w:rsidRPr="004E1F3A">
        <w:rPr>
          <w:sz w:val="22"/>
          <w:szCs w:val="22"/>
        </w:rPr>
        <w:t>раздел</w:t>
      </w:r>
    </w:p>
    <w:p w:rsidR="00DD2384" w:rsidRPr="004E1F3A" w:rsidRDefault="00EB158A" w:rsidP="00010F71">
      <w:pPr>
        <w:pStyle w:val="4"/>
        <w:spacing w:line="298" w:lineRule="exact"/>
        <w:ind w:left="4401"/>
        <w:jc w:val="both"/>
        <w:rPr>
          <w:sz w:val="22"/>
          <w:szCs w:val="22"/>
        </w:rPr>
      </w:pPr>
      <w:r w:rsidRPr="004E1F3A">
        <w:rPr>
          <w:sz w:val="22"/>
          <w:szCs w:val="22"/>
        </w:rPr>
        <w:t>1.1. Пояснительная</w:t>
      </w:r>
      <w:r w:rsidRPr="004E1F3A">
        <w:rPr>
          <w:spacing w:val="63"/>
          <w:sz w:val="22"/>
          <w:szCs w:val="22"/>
        </w:rPr>
        <w:t xml:space="preserve"> </w:t>
      </w:r>
      <w:r w:rsidRPr="004E1F3A">
        <w:rPr>
          <w:sz w:val="22"/>
          <w:szCs w:val="22"/>
        </w:rPr>
        <w:t>записка</w:t>
      </w:r>
    </w:p>
    <w:p w:rsidR="00DD2384" w:rsidRPr="004E1F3A" w:rsidRDefault="00EB158A" w:rsidP="00CC1F04">
      <w:pPr>
        <w:pStyle w:val="4"/>
        <w:numPr>
          <w:ilvl w:val="2"/>
          <w:numId w:val="69"/>
        </w:numPr>
        <w:tabs>
          <w:tab w:val="left" w:pos="2097"/>
        </w:tabs>
        <w:spacing w:before="1" w:line="240" w:lineRule="auto"/>
        <w:ind w:left="284" w:right="289" w:firstLine="708"/>
        <w:jc w:val="both"/>
        <w:rPr>
          <w:sz w:val="22"/>
          <w:szCs w:val="22"/>
          <w:lang w:val="ru-RU"/>
        </w:rPr>
      </w:pPr>
      <w:r w:rsidRPr="004E1F3A">
        <w:rPr>
          <w:sz w:val="22"/>
          <w:szCs w:val="22"/>
          <w:lang w:val="ru-RU"/>
        </w:rPr>
        <w:t>Цели и задачи реализации</w:t>
      </w:r>
      <w:r w:rsidR="001E664F" w:rsidRPr="004E1F3A">
        <w:rPr>
          <w:sz w:val="22"/>
          <w:szCs w:val="22"/>
          <w:lang w:val="ru-RU"/>
        </w:rPr>
        <w:t xml:space="preserve"> адаптированной</w:t>
      </w:r>
      <w:r w:rsidRPr="004E1F3A">
        <w:rPr>
          <w:sz w:val="22"/>
          <w:szCs w:val="22"/>
          <w:lang w:val="ru-RU"/>
        </w:rPr>
        <w:t xml:space="preserve"> основной образовательной программы основного общего</w:t>
      </w:r>
      <w:r w:rsidRPr="004E1F3A">
        <w:rPr>
          <w:spacing w:val="-1"/>
          <w:sz w:val="22"/>
          <w:szCs w:val="22"/>
          <w:lang w:val="ru-RU"/>
        </w:rPr>
        <w:t xml:space="preserve"> </w:t>
      </w:r>
      <w:r w:rsidRPr="004E1F3A">
        <w:rPr>
          <w:sz w:val="22"/>
          <w:szCs w:val="22"/>
          <w:lang w:val="ru-RU"/>
        </w:rPr>
        <w:t>образования</w:t>
      </w:r>
    </w:p>
    <w:p w:rsidR="004E1F3A" w:rsidRPr="00850E0A" w:rsidRDefault="004E1F3A" w:rsidP="00850E0A">
      <w:pPr>
        <w:pStyle w:val="a4"/>
        <w:ind w:left="0" w:right="282" w:firstLine="567"/>
        <w:rPr>
          <w:color w:val="000000" w:themeColor="text1"/>
          <w:sz w:val="22"/>
          <w:szCs w:val="22"/>
          <w:lang w:val="ru-RU"/>
        </w:rPr>
      </w:pPr>
      <w:r w:rsidRPr="00850E0A">
        <w:rPr>
          <w:color w:val="000000" w:themeColor="text1"/>
          <w:sz w:val="22"/>
          <w:szCs w:val="22"/>
          <w:lang w:val="ru-RU"/>
        </w:rPr>
        <w:t>Адаптированная основная образ</w:t>
      </w:r>
      <w:r w:rsidR="00DC0AAA" w:rsidRPr="00850E0A">
        <w:rPr>
          <w:color w:val="000000" w:themeColor="text1"/>
          <w:sz w:val="22"/>
          <w:szCs w:val="22"/>
          <w:lang w:val="ru-RU"/>
        </w:rPr>
        <w:t xml:space="preserve">овательная программа основного </w:t>
      </w:r>
      <w:r w:rsidRPr="00850E0A">
        <w:rPr>
          <w:color w:val="000000" w:themeColor="text1"/>
          <w:sz w:val="22"/>
          <w:szCs w:val="22"/>
          <w:lang w:val="ru-RU"/>
        </w:rPr>
        <w:t xml:space="preserve">общего образования (далее АООП ООО) обучающихся с нарушениями опорно-двигательного аппарата муниципального бюджетного общеобразовательного учреждения «Средняя общеобразовательная школа №50» г. Белгорода </w:t>
      </w:r>
      <w:r w:rsidR="006E0D4B" w:rsidRPr="00850E0A">
        <w:rPr>
          <w:color w:val="000000" w:themeColor="text1"/>
          <w:sz w:val="22"/>
          <w:szCs w:val="22"/>
          <w:lang w:val="ru-RU"/>
        </w:rPr>
        <w:t>разработана</w:t>
      </w:r>
      <w:r w:rsidRPr="00850E0A">
        <w:rPr>
          <w:color w:val="000000" w:themeColor="text1"/>
          <w:sz w:val="22"/>
          <w:szCs w:val="22"/>
          <w:lang w:val="ru-RU"/>
        </w:rPr>
        <w:t xml:space="preserve"> </w:t>
      </w:r>
      <w:r w:rsidR="006E0D4B" w:rsidRPr="00850E0A">
        <w:rPr>
          <w:sz w:val="22"/>
          <w:szCs w:val="22"/>
          <w:lang w:val="ru-RU"/>
        </w:rPr>
        <w:t xml:space="preserve">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 декабря 2010г. №1897 (в ред. Приказа Минобрнауки России от 29.12.2014 </w:t>
      </w:r>
      <w:r w:rsidR="006E0D4B" w:rsidRPr="00850E0A">
        <w:rPr>
          <w:sz w:val="22"/>
          <w:szCs w:val="22"/>
        </w:rPr>
        <w:t>N</w:t>
      </w:r>
      <w:r w:rsidR="006E0D4B" w:rsidRPr="00850E0A">
        <w:rPr>
          <w:sz w:val="22"/>
          <w:szCs w:val="22"/>
          <w:lang w:val="ru-RU"/>
        </w:rPr>
        <w:t xml:space="preserve"> 1644), Порядка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образования ( утвержден приказом Министерства Просвещения Российской Федерации № 115 от 22 марта 2021 года ), </w:t>
      </w:r>
      <w:r w:rsidR="006E0D4B" w:rsidRPr="00850E0A">
        <w:rPr>
          <w:color w:val="000000" w:themeColor="text1"/>
          <w:sz w:val="22"/>
          <w:szCs w:val="22"/>
          <w:lang w:val="ru-RU"/>
        </w:rPr>
        <w:t>п</w:t>
      </w:r>
      <w:r w:rsidRPr="00850E0A">
        <w:rPr>
          <w:color w:val="000000" w:themeColor="text1"/>
          <w:sz w:val="22"/>
          <w:szCs w:val="22"/>
          <w:lang w:val="ru-RU"/>
        </w:rPr>
        <w:t>римерной адаптированной образовательной программы ОО. АООП ООО является локальным нормативным документом, описывающим содержание образования и механизм реализации требований федерального государственного образовательного стандарта основного общего образования (далее ФГОС ООО) в Учреждении. АООП ООО определяет цели, задачи, планируемые результаты, содержание и организацию образовательной деятельности при получении основного общего образования и реализуется МБОУ СОШ №50 (далее Учреждение) через урочную и внеурочную деятельность с соблюдением требований государственных санитарно-эпидемиологических правил и нормативов. В данной программе конкретизируются положения ФГОС ООО применительно к особенностям Учреждения. АООП ООО Учреждения направлена на индивидуализацию и дифференциацию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w:t>
      </w:r>
    </w:p>
    <w:p w:rsidR="004E1F3A" w:rsidRPr="00850E0A" w:rsidRDefault="004E1F3A" w:rsidP="00850E0A">
      <w:pPr>
        <w:spacing w:line="258" w:lineRule="auto"/>
        <w:ind w:right="40" w:firstLine="567"/>
        <w:jc w:val="both"/>
        <w:rPr>
          <w:color w:val="000000" w:themeColor="text1"/>
          <w:lang w:val="ru-RU"/>
        </w:rPr>
      </w:pPr>
      <w:r w:rsidRPr="00850E0A">
        <w:rPr>
          <w:color w:val="000000" w:themeColor="text1"/>
          <w:lang w:val="ru-RU"/>
        </w:rPr>
        <w:t>Реализация АООП ООО обучающихся с нарушениями опорно-двигательного аппартата, образовательных потребностей и запросов учащихся с ограниченными возможностями здоровья предусматривает создание специальныхусловий обучения и воспитания, позволяющих учитывать индивидуальные возможности на основе особенностей психофизического развития, что поможет обеспечить социальную адаптацию и коррекцию нарушения развития обучающихся с ограниченными возможностями здоровья (далее –ОВЗ)</w:t>
      </w:r>
    </w:p>
    <w:p w:rsidR="00DD2384" w:rsidRPr="00850E0A" w:rsidRDefault="00EB158A" w:rsidP="00850E0A">
      <w:pPr>
        <w:pStyle w:val="a4"/>
        <w:ind w:left="0" w:right="299" w:firstLine="567"/>
        <w:rPr>
          <w:sz w:val="22"/>
          <w:szCs w:val="22"/>
          <w:lang w:val="ru-RU"/>
        </w:rPr>
      </w:pPr>
      <w:r w:rsidRPr="00850E0A">
        <w:rPr>
          <w:b/>
          <w:sz w:val="22"/>
          <w:szCs w:val="22"/>
          <w:lang w:val="ru-RU"/>
        </w:rPr>
        <w:t>Ц</w:t>
      </w:r>
      <w:r w:rsidR="00540C25" w:rsidRPr="00850E0A">
        <w:rPr>
          <w:b/>
          <w:sz w:val="22"/>
          <w:szCs w:val="22"/>
          <w:lang w:val="ru-RU"/>
        </w:rPr>
        <w:t>елями</w:t>
      </w:r>
      <w:r w:rsidRPr="00850E0A">
        <w:rPr>
          <w:b/>
          <w:sz w:val="22"/>
          <w:szCs w:val="22"/>
          <w:lang w:val="ru-RU"/>
        </w:rPr>
        <w:t xml:space="preserve"> реализации </w:t>
      </w:r>
      <w:r w:rsidR="00540C25" w:rsidRPr="00850E0A">
        <w:rPr>
          <w:sz w:val="22"/>
          <w:szCs w:val="22"/>
          <w:lang w:val="ru-RU"/>
        </w:rPr>
        <w:t>адаптированной</w:t>
      </w:r>
      <w:r w:rsidR="00540C25" w:rsidRPr="00850E0A">
        <w:rPr>
          <w:b/>
          <w:sz w:val="22"/>
          <w:szCs w:val="22"/>
          <w:lang w:val="ru-RU"/>
        </w:rPr>
        <w:t xml:space="preserve"> </w:t>
      </w:r>
      <w:r w:rsidRPr="00850E0A">
        <w:rPr>
          <w:sz w:val="22"/>
          <w:szCs w:val="22"/>
          <w:lang w:val="ru-RU"/>
        </w:rPr>
        <w:t>основной образовательной программы основного общего образования</w:t>
      </w:r>
      <w:r w:rsidR="00540C25" w:rsidRPr="00850E0A">
        <w:rPr>
          <w:sz w:val="22"/>
          <w:szCs w:val="22"/>
          <w:lang w:val="ru-RU"/>
        </w:rPr>
        <w:t xml:space="preserve"> с НОДА</w:t>
      </w:r>
      <w:r w:rsidRPr="00850E0A">
        <w:rPr>
          <w:sz w:val="22"/>
          <w:szCs w:val="22"/>
          <w:lang w:val="ru-RU"/>
        </w:rPr>
        <w:t>:</w:t>
      </w:r>
    </w:p>
    <w:p w:rsidR="00752801" w:rsidRPr="00850E0A" w:rsidRDefault="00752801" w:rsidP="00850E0A">
      <w:pPr>
        <w:ind w:firstLine="567"/>
        <w:jc w:val="both"/>
        <w:rPr>
          <w:lang w:val="ru-RU"/>
        </w:rPr>
      </w:pPr>
      <w:r w:rsidRPr="00850E0A">
        <w:rPr>
          <w:lang w:val="ru-RU"/>
        </w:rPr>
        <w:t>-достижение планируемых результатов: знаний,</w:t>
      </w:r>
      <w:r w:rsidR="00CE7E48" w:rsidRPr="00850E0A">
        <w:rPr>
          <w:lang w:val="ru-RU"/>
        </w:rPr>
        <w:t xml:space="preserve"> </w:t>
      </w:r>
      <w:r w:rsidRPr="00850E0A">
        <w:rPr>
          <w:lang w:val="ru-RU"/>
        </w:rPr>
        <w:t>умений,</w:t>
      </w:r>
      <w:r w:rsidR="00CE7E48" w:rsidRPr="00850E0A">
        <w:rPr>
          <w:lang w:val="ru-RU"/>
        </w:rPr>
        <w:t xml:space="preserve"> </w:t>
      </w:r>
      <w:r w:rsidRPr="00850E0A">
        <w:rPr>
          <w:lang w:val="ru-RU"/>
        </w:rPr>
        <w:t>навыков, компетенций и компетентностей, как академических так и жизненных , определяемых личностными,семейными, общественными,государственными потребностями</w:t>
      </w:r>
      <w:r w:rsidR="00D62E8B" w:rsidRPr="00850E0A">
        <w:rPr>
          <w:lang w:val="ru-RU"/>
        </w:rPr>
        <w:t xml:space="preserve"> обучающихся с НОДА;</w:t>
      </w:r>
    </w:p>
    <w:p w:rsidR="00752801" w:rsidRPr="00850E0A" w:rsidRDefault="00752801" w:rsidP="00850E0A">
      <w:pPr>
        <w:ind w:firstLine="567"/>
        <w:jc w:val="both"/>
        <w:rPr>
          <w:lang w:val="ru-RU"/>
        </w:rPr>
      </w:pPr>
      <w:r w:rsidRPr="00850E0A">
        <w:rPr>
          <w:lang w:val="ru-RU"/>
        </w:rPr>
        <w:t>-становление и развитие личности в еѐ индивидуальности, самобытности, уникальности,</w:t>
      </w:r>
      <w:r w:rsidRPr="00850E0A">
        <w:rPr>
          <w:spacing w:val="-57"/>
          <w:lang w:val="ru-RU"/>
        </w:rPr>
        <w:t xml:space="preserve"> </w:t>
      </w:r>
      <w:r w:rsidR="00D62E8B" w:rsidRPr="00850E0A">
        <w:rPr>
          <w:lang w:val="ru-RU"/>
        </w:rPr>
        <w:t>неповторимости, с учетом имеющихся ограничений в двигательной сфере.</w:t>
      </w:r>
    </w:p>
    <w:p w:rsidR="00752801" w:rsidRPr="00850E0A" w:rsidRDefault="00752801" w:rsidP="00850E0A">
      <w:pPr>
        <w:ind w:firstLine="567"/>
        <w:jc w:val="both"/>
        <w:rPr>
          <w:lang w:val="ru-RU"/>
        </w:rPr>
      </w:pPr>
      <w:r w:rsidRPr="00850E0A">
        <w:rPr>
          <w:lang w:val="ru-RU"/>
        </w:rPr>
        <w:t>Достижение</w:t>
      </w:r>
      <w:r w:rsidRPr="00850E0A">
        <w:rPr>
          <w:spacing w:val="1"/>
          <w:lang w:val="ru-RU"/>
        </w:rPr>
        <w:t xml:space="preserve"> </w:t>
      </w:r>
      <w:r w:rsidRPr="00850E0A">
        <w:rPr>
          <w:lang w:val="ru-RU"/>
        </w:rPr>
        <w:t>поставленных</w:t>
      </w:r>
      <w:r w:rsidRPr="00850E0A">
        <w:rPr>
          <w:spacing w:val="1"/>
          <w:lang w:val="ru-RU"/>
        </w:rPr>
        <w:t xml:space="preserve"> </w:t>
      </w:r>
      <w:r w:rsidRPr="00850E0A">
        <w:rPr>
          <w:lang w:val="ru-RU"/>
        </w:rPr>
        <w:t>целей</w:t>
      </w:r>
      <w:r w:rsidRPr="00850E0A">
        <w:rPr>
          <w:spacing w:val="1"/>
          <w:lang w:val="ru-RU"/>
        </w:rPr>
        <w:t xml:space="preserve"> </w:t>
      </w:r>
      <w:r w:rsidRPr="00850E0A">
        <w:rPr>
          <w:lang w:val="ru-RU"/>
        </w:rPr>
        <w:t>требует</w:t>
      </w:r>
      <w:r w:rsidRPr="00850E0A">
        <w:rPr>
          <w:spacing w:val="1"/>
          <w:lang w:val="ru-RU"/>
        </w:rPr>
        <w:t xml:space="preserve"> </w:t>
      </w:r>
      <w:r w:rsidRPr="00850E0A">
        <w:rPr>
          <w:lang w:val="ru-RU"/>
        </w:rPr>
        <w:t>за</w:t>
      </w:r>
      <w:r w:rsidRPr="00850E0A">
        <w:rPr>
          <w:spacing w:val="1"/>
          <w:lang w:val="ru-RU"/>
        </w:rPr>
        <w:t xml:space="preserve"> </w:t>
      </w:r>
      <w:r w:rsidRPr="00850E0A">
        <w:rPr>
          <w:lang w:val="ru-RU"/>
        </w:rPr>
        <w:t>счет</w:t>
      </w:r>
      <w:r w:rsidRPr="00850E0A">
        <w:rPr>
          <w:spacing w:val="1"/>
          <w:lang w:val="ru-RU"/>
        </w:rPr>
        <w:t xml:space="preserve"> </w:t>
      </w:r>
      <w:r w:rsidRPr="00850E0A">
        <w:rPr>
          <w:lang w:val="ru-RU"/>
        </w:rPr>
        <w:t>учета</w:t>
      </w:r>
      <w:r w:rsidRPr="00850E0A">
        <w:rPr>
          <w:spacing w:val="1"/>
          <w:lang w:val="ru-RU"/>
        </w:rPr>
        <w:t xml:space="preserve"> </w:t>
      </w:r>
      <w:r w:rsidRPr="00850E0A">
        <w:rPr>
          <w:lang w:val="ru-RU"/>
        </w:rPr>
        <w:t>особых</w:t>
      </w:r>
      <w:r w:rsidRPr="00850E0A">
        <w:rPr>
          <w:spacing w:val="1"/>
          <w:lang w:val="ru-RU"/>
        </w:rPr>
        <w:t xml:space="preserve"> </w:t>
      </w:r>
      <w:r w:rsidRPr="00850E0A">
        <w:rPr>
          <w:lang w:val="ru-RU"/>
        </w:rPr>
        <w:t xml:space="preserve">образовательных </w:t>
      </w:r>
      <w:r w:rsidRPr="00850E0A">
        <w:rPr>
          <w:spacing w:val="-57"/>
          <w:lang w:val="ru-RU"/>
        </w:rPr>
        <w:t xml:space="preserve"> </w:t>
      </w:r>
      <w:r w:rsidRPr="00850E0A">
        <w:rPr>
          <w:lang w:val="ru-RU"/>
        </w:rPr>
        <w:t>потребностей</w:t>
      </w:r>
      <w:r w:rsidRPr="00850E0A">
        <w:rPr>
          <w:spacing w:val="-1"/>
          <w:lang w:val="ru-RU"/>
        </w:rPr>
        <w:t xml:space="preserve"> </w:t>
      </w:r>
      <w:r w:rsidRPr="00850E0A">
        <w:rPr>
          <w:lang w:val="ru-RU"/>
        </w:rPr>
        <w:t>обучающихся</w:t>
      </w:r>
      <w:r w:rsidRPr="00850E0A">
        <w:rPr>
          <w:spacing w:val="-1"/>
          <w:lang w:val="ru-RU"/>
        </w:rPr>
        <w:t xml:space="preserve"> </w:t>
      </w:r>
      <w:r w:rsidRPr="00850E0A">
        <w:rPr>
          <w:lang w:val="ru-RU"/>
        </w:rPr>
        <w:t>с</w:t>
      </w:r>
      <w:r w:rsidRPr="00850E0A">
        <w:rPr>
          <w:spacing w:val="-2"/>
          <w:lang w:val="ru-RU"/>
        </w:rPr>
        <w:t xml:space="preserve"> </w:t>
      </w:r>
      <w:r w:rsidRPr="00850E0A">
        <w:rPr>
          <w:lang w:val="ru-RU"/>
        </w:rPr>
        <w:t>НОДА</w:t>
      </w:r>
      <w:r w:rsidRPr="00850E0A">
        <w:rPr>
          <w:spacing w:val="-1"/>
          <w:lang w:val="ru-RU"/>
        </w:rPr>
        <w:t xml:space="preserve"> </w:t>
      </w:r>
      <w:r w:rsidRPr="00850E0A">
        <w:rPr>
          <w:lang w:val="ru-RU"/>
        </w:rPr>
        <w:t>решения</w:t>
      </w:r>
      <w:r w:rsidRPr="00850E0A">
        <w:rPr>
          <w:spacing w:val="-1"/>
          <w:lang w:val="ru-RU"/>
        </w:rPr>
        <w:t xml:space="preserve"> </w:t>
      </w:r>
      <w:r w:rsidRPr="00850E0A">
        <w:rPr>
          <w:lang w:val="ru-RU"/>
        </w:rPr>
        <w:t>следующих</w:t>
      </w:r>
      <w:r w:rsidRPr="00850E0A">
        <w:rPr>
          <w:spacing w:val="1"/>
          <w:lang w:val="ru-RU"/>
        </w:rPr>
        <w:t xml:space="preserve"> </w:t>
      </w:r>
      <w:r w:rsidRPr="00850E0A">
        <w:rPr>
          <w:lang w:val="ru-RU"/>
        </w:rPr>
        <w:t>основных</w:t>
      </w:r>
      <w:r w:rsidRPr="00850E0A">
        <w:rPr>
          <w:spacing w:val="-1"/>
          <w:lang w:val="ru-RU"/>
        </w:rPr>
        <w:t xml:space="preserve"> </w:t>
      </w:r>
      <w:r w:rsidRPr="00850E0A">
        <w:rPr>
          <w:lang w:val="ru-RU"/>
        </w:rPr>
        <w:t>задач:</w:t>
      </w:r>
    </w:p>
    <w:p w:rsidR="00752801" w:rsidRPr="00850E0A" w:rsidRDefault="00752801" w:rsidP="00850E0A">
      <w:pPr>
        <w:ind w:firstLine="567"/>
        <w:rPr>
          <w:color w:val="000000" w:themeColor="text1"/>
          <w:lang w:val="ru-RU"/>
        </w:rPr>
      </w:pPr>
      <w:r w:rsidRPr="00850E0A">
        <w:rPr>
          <w:color w:val="000000" w:themeColor="text1"/>
          <w:lang w:val="ru-RU"/>
        </w:rPr>
        <w:t>Основные</w:t>
      </w:r>
      <w:r w:rsidRPr="00850E0A">
        <w:rPr>
          <w:color w:val="000000" w:themeColor="text1"/>
          <w:spacing w:val="-3"/>
          <w:lang w:val="ru-RU"/>
        </w:rPr>
        <w:t xml:space="preserve"> </w:t>
      </w:r>
      <w:r w:rsidRPr="00850E0A">
        <w:rPr>
          <w:color w:val="000000" w:themeColor="text1"/>
          <w:lang w:val="ru-RU"/>
        </w:rPr>
        <w:t>задачи</w:t>
      </w:r>
      <w:r w:rsidRPr="00850E0A">
        <w:rPr>
          <w:color w:val="000000" w:themeColor="text1"/>
          <w:spacing w:val="-1"/>
          <w:lang w:val="ru-RU"/>
        </w:rPr>
        <w:t xml:space="preserve"> </w:t>
      </w:r>
      <w:r w:rsidRPr="00850E0A">
        <w:rPr>
          <w:color w:val="000000" w:themeColor="text1"/>
          <w:lang w:val="ru-RU"/>
        </w:rPr>
        <w:t>программы:</w:t>
      </w:r>
    </w:p>
    <w:p w:rsidR="00752801" w:rsidRPr="00EB6635" w:rsidRDefault="00752801" w:rsidP="00850E0A">
      <w:pPr>
        <w:ind w:firstLine="567"/>
        <w:jc w:val="both"/>
        <w:rPr>
          <w:lang w:val="ru-RU"/>
        </w:rPr>
      </w:pPr>
      <w:r w:rsidRPr="00850E0A">
        <w:rPr>
          <w:color w:val="000000" w:themeColor="text1"/>
          <w:lang w:val="ru-RU"/>
        </w:rPr>
        <w:t xml:space="preserve">- </w:t>
      </w:r>
      <w:r w:rsidRPr="00850E0A">
        <w:rPr>
          <w:lang w:val="ru-RU"/>
        </w:rPr>
        <w:t xml:space="preserve">обеспечение доступной образовательной среды в школе на </w:t>
      </w:r>
      <w:r w:rsidR="00D62E8B" w:rsidRPr="00850E0A">
        <w:rPr>
          <w:lang w:val="ru-RU"/>
        </w:rPr>
        <w:t xml:space="preserve">основной </w:t>
      </w:r>
      <w:r w:rsidRPr="00850E0A">
        <w:rPr>
          <w:lang w:val="ru-RU"/>
        </w:rPr>
        <w:t xml:space="preserve"> ступени</w:t>
      </w:r>
      <w:r w:rsidRPr="00850E0A">
        <w:rPr>
          <w:spacing w:val="1"/>
          <w:lang w:val="ru-RU"/>
        </w:rPr>
        <w:t xml:space="preserve"> </w:t>
      </w:r>
      <w:r w:rsidRPr="00850E0A">
        <w:rPr>
          <w:lang w:val="ru-RU"/>
        </w:rPr>
        <w:t>для</w:t>
      </w:r>
      <w:r w:rsidRPr="00850E0A">
        <w:rPr>
          <w:spacing w:val="1"/>
          <w:lang w:val="ru-RU"/>
        </w:rPr>
        <w:t xml:space="preserve"> </w:t>
      </w:r>
      <w:r w:rsidRPr="00850E0A">
        <w:rPr>
          <w:lang w:val="ru-RU"/>
        </w:rPr>
        <w:t>выстраивания</w:t>
      </w:r>
      <w:r w:rsidRPr="00850E0A">
        <w:rPr>
          <w:spacing w:val="1"/>
          <w:lang w:val="ru-RU"/>
        </w:rPr>
        <w:t xml:space="preserve"> </w:t>
      </w:r>
      <w:r w:rsidRPr="00850E0A">
        <w:rPr>
          <w:lang w:val="ru-RU"/>
        </w:rPr>
        <w:t>образовательного</w:t>
      </w:r>
      <w:r w:rsidRPr="00850E0A">
        <w:rPr>
          <w:spacing w:val="1"/>
          <w:lang w:val="ru-RU"/>
        </w:rPr>
        <w:t xml:space="preserve"> </w:t>
      </w:r>
      <w:r w:rsidRPr="00850E0A">
        <w:rPr>
          <w:lang w:val="ru-RU"/>
        </w:rPr>
        <w:t>пространства,</w:t>
      </w:r>
      <w:r w:rsidRPr="00850E0A">
        <w:rPr>
          <w:spacing w:val="1"/>
          <w:lang w:val="ru-RU"/>
        </w:rPr>
        <w:t xml:space="preserve"> </w:t>
      </w:r>
      <w:r w:rsidRPr="00850E0A">
        <w:rPr>
          <w:lang w:val="ru-RU"/>
        </w:rPr>
        <w:t>адекватного</w:t>
      </w:r>
      <w:r w:rsidRPr="00850E0A">
        <w:rPr>
          <w:spacing w:val="1"/>
          <w:lang w:val="ru-RU"/>
        </w:rPr>
        <w:t xml:space="preserve"> </w:t>
      </w:r>
      <w:r w:rsidR="00D62E8B" w:rsidRPr="00850E0A">
        <w:rPr>
          <w:lang w:val="ru-RU"/>
        </w:rPr>
        <w:t>среднем</w:t>
      </w:r>
      <w:r w:rsidRPr="00850E0A">
        <w:rPr>
          <w:lang w:val="ru-RU"/>
        </w:rPr>
        <w:t>у</w:t>
      </w:r>
      <w:r w:rsidRPr="00850E0A">
        <w:rPr>
          <w:spacing w:val="1"/>
          <w:lang w:val="ru-RU"/>
        </w:rPr>
        <w:t xml:space="preserve"> </w:t>
      </w:r>
      <w:r w:rsidRPr="00850E0A">
        <w:rPr>
          <w:lang w:val="ru-RU"/>
        </w:rPr>
        <w:t>школьному</w:t>
      </w:r>
      <w:r w:rsidRPr="00850E0A">
        <w:rPr>
          <w:spacing w:val="1"/>
          <w:lang w:val="ru-RU"/>
        </w:rPr>
        <w:t xml:space="preserve"> </w:t>
      </w:r>
      <w:r w:rsidRPr="00850E0A">
        <w:rPr>
          <w:lang w:val="ru-RU"/>
        </w:rPr>
        <w:t>возрасту</w:t>
      </w:r>
      <w:r w:rsidRPr="00850E0A">
        <w:rPr>
          <w:spacing w:val="1"/>
          <w:lang w:val="ru-RU"/>
        </w:rPr>
        <w:t xml:space="preserve"> </w:t>
      </w:r>
      <w:r w:rsidRPr="00850E0A">
        <w:rPr>
          <w:lang w:val="ru-RU"/>
        </w:rPr>
        <w:t>через</w:t>
      </w:r>
      <w:r w:rsidRPr="00850E0A">
        <w:rPr>
          <w:spacing w:val="1"/>
          <w:lang w:val="ru-RU"/>
        </w:rPr>
        <w:t xml:space="preserve"> </w:t>
      </w:r>
      <w:r w:rsidRPr="00850E0A">
        <w:rPr>
          <w:lang w:val="ru-RU"/>
        </w:rPr>
        <w:t>создание</w:t>
      </w:r>
      <w:r w:rsidRPr="00850E0A">
        <w:rPr>
          <w:spacing w:val="1"/>
          <w:lang w:val="ru-RU"/>
        </w:rPr>
        <w:t xml:space="preserve"> </w:t>
      </w:r>
      <w:r w:rsidRPr="00850E0A">
        <w:rPr>
          <w:lang w:val="ru-RU"/>
        </w:rPr>
        <w:t>условий</w:t>
      </w:r>
      <w:r w:rsidRPr="00850E0A">
        <w:rPr>
          <w:spacing w:val="1"/>
          <w:lang w:val="ru-RU"/>
        </w:rPr>
        <w:t xml:space="preserve"> </w:t>
      </w:r>
      <w:r w:rsidRPr="00850E0A">
        <w:rPr>
          <w:lang w:val="ru-RU"/>
        </w:rPr>
        <w:t>для</w:t>
      </w:r>
      <w:r w:rsidRPr="00850E0A">
        <w:rPr>
          <w:spacing w:val="1"/>
          <w:lang w:val="ru-RU"/>
        </w:rPr>
        <w:t xml:space="preserve"> </w:t>
      </w:r>
      <w:r w:rsidRPr="00850E0A">
        <w:rPr>
          <w:lang w:val="ru-RU"/>
        </w:rPr>
        <w:t>социального</w:t>
      </w:r>
      <w:r w:rsidRPr="00850E0A">
        <w:rPr>
          <w:spacing w:val="1"/>
          <w:lang w:val="ru-RU"/>
        </w:rPr>
        <w:t xml:space="preserve"> </w:t>
      </w:r>
      <w:r w:rsidRPr="00850E0A">
        <w:rPr>
          <w:lang w:val="ru-RU"/>
        </w:rPr>
        <w:t>образовательного</w:t>
      </w:r>
      <w:r w:rsidRPr="00850E0A">
        <w:rPr>
          <w:spacing w:val="1"/>
          <w:lang w:val="ru-RU"/>
        </w:rPr>
        <w:t xml:space="preserve"> </w:t>
      </w:r>
      <w:r w:rsidRPr="00850E0A">
        <w:rPr>
          <w:lang w:val="ru-RU"/>
        </w:rPr>
        <w:t>самоопределения</w:t>
      </w:r>
      <w:r w:rsidRPr="00850E0A">
        <w:rPr>
          <w:spacing w:val="1"/>
          <w:lang w:val="ru-RU"/>
        </w:rPr>
        <w:t xml:space="preserve"> </w:t>
      </w:r>
      <w:r w:rsidRPr="00850E0A">
        <w:rPr>
          <w:lang w:val="ru-RU"/>
        </w:rPr>
        <w:t>старшеклассника с нарушениями опорно-двигательного аппарата (далее - НОДА),</w:t>
      </w:r>
      <w:r w:rsidRPr="00850E0A">
        <w:rPr>
          <w:spacing w:val="1"/>
          <w:lang w:val="ru-RU"/>
        </w:rPr>
        <w:t xml:space="preserve"> </w:t>
      </w:r>
      <w:r w:rsidRPr="00850E0A">
        <w:rPr>
          <w:lang w:val="ru-RU"/>
        </w:rPr>
        <w:t>для</w:t>
      </w:r>
      <w:r w:rsidRPr="00850E0A">
        <w:rPr>
          <w:spacing w:val="1"/>
          <w:lang w:val="ru-RU"/>
        </w:rPr>
        <w:t xml:space="preserve"> </w:t>
      </w:r>
      <w:r w:rsidRPr="00850E0A">
        <w:rPr>
          <w:lang w:val="ru-RU"/>
        </w:rPr>
        <w:t>получения школьниками с ОВЗ качественного современного образования, позволяющего</w:t>
      </w:r>
      <w:r w:rsidRPr="00850E0A">
        <w:rPr>
          <w:spacing w:val="1"/>
          <w:lang w:val="ru-RU"/>
        </w:rPr>
        <w:t xml:space="preserve"> </w:t>
      </w:r>
      <w:r w:rsidR="00D62E8B" w:rsidRPr="00850E0A">
        <w:rPr>
          <w:lang w:val="ru-RU"/>
        </w:rPr>
        <w:t>ученику</w:t>
      </w:r>
      <w:r w:rsidRPr="00850E0A">
        <w:rPr>
          <w:spacing w:val="1"/>
          <w:lang w:val="ru-RU"/>
        </w:rPr>
        <w:t xml:space="preserve"> </w:t>
      </w:r>
      <w:r w:rsidRPr="00850E0A">
        <w:rPr>
          <w:lang w:val="ru-RU"/>
        </w:rPr>
        <w:t>занимать</w:t>
      </w:r>
      <w:r w:rsidRPr="00850E0A">
        <w:rPr>
          <w:spacing w:val="1"/>
          <w:lang w:val="ru-RU"/>
        </w:rPr>
        <w:t xml:space="preserve"> </w:t>
      </w:r>
      <w:r w:rsidRPr="00850E0A">
        <w:rPr>
          <w:lang w:val="ru-RU"/>
        </w:rPr>
        <w:t>осмысленную,</w:t>
      </w:r>
      <w:r w:rsidRPr="00850E0A">
        <w:rPr>
          <w:spacing w:val="1"/>
          <w:lang w:val="ru-RU"/>
        </w:rPr>
        <w:t xml:space="preserve"> </w:t>
      </w:r>
      <w:r w:rsidRPr="00850E0A">
        <w:rPr>
          <w:lang w:val="ru-RU"/>
        </w:rPr>
        <w:t>активную</w:t>
      </w:r>
      <w:r w:rsidRPr="00850E0A">
        <w:rPr>
          <w:spacing w:val="1"/>
          <w:lang w:val="ru-RU"/>
        </w:rPr>
        <w:t xml:space="preserve"> </w:t>
      </w:r>
      <w:r w:rsidRPr="00850E0A">
        <w:rPr>
          <w:lang w:val="ru-RU"/>
        </w:rPr>
        <w:t>и</w:t>
      </w:r>
      <w:r w:rsidRPr="00850E0A">
        <w:rPr>
          <w:spacing w:val="1"/>
          <w:lang w:val="ru-RU"/>
        </w:rPr>
        <w:t xml:space="preserve"> </w:t>
      </w:r>
      <w:r w:rsidRPr="00850E0A">
        <w:rPr>
          <w:lang w:val="ru-RU"/>
        </w:rPr>
        <w:t>деятельную</w:t>
      </w:r>
      <w:r w:rsidRPr="00850E0A">
        <w:rPr>
          <w:spacing w:val="1"/>
          <w:lang w:val="ru-RU"/>
        </w:rPr>
        <w:t xml:space="preserve"> </w:t>
      </w:r>
      <w:r w:rsidRPr="00850E0A">
        <w:rPr>
          <w:lang w:val="ru-RU"/>
        </w:rPr>
        <w:t>жизненную</w:t>
      </w:r>
      <w:r w:rsidRPr="00850E0A">
        <w:rPr>
          <w:spacing w:val="1"/>
          <w:lang w:val="ru-RU"/>
        </w:rPr>
        <w:t xml:space="preserve"> </w:t>
      </w:r>
      <w:r w:rsidRPr="00850E0A">
        <w:rPr>
          <w:lang w:val="ru-RU"/>
        </w:rPr>
        <w:t>позицию,</w:t>
      </w:r>
      <w:r w:rsidRPr="00850E0A">
        <w:rPr>
          <w:spacing w:val="1"/>
          <w:lang w:val="ru-RU"/>
        </w:rPr>
        <w:t xml:space="preserve"> </w:t>
      </w:r>
      <w:r w:rsidRPr="00850E0A">
        <w:rPr>
          <w:lang w:val="ru-RU"/>
        </w:rPr>
        <w:t>поступить</w:t>
      </w:r>
      <w:r w:rsidRPr="00850E0A">
        <w:rPr>
          <w:spacing w:val="-2"/>
          <w:lang w:val="ru-RU"/>
        </w:rPr>
        <w:t xml:space="preserve"> </w:t>
      </w:r>
      <w:r w:rsidRPr="00850E0A">
        <w:rPr>
          <w:lang w:val="ru-RU"/>
        </w:rPr>
        <w:t>и успешно</w:t>
      </w:r>
      <w:r w:rsidRPr="00850E0A">
        <w:rPr>
          <w:spacing w:val="-2"/>
          <w:lang w:val="ru-RU"/>
        </w:rPr>
        <w:t xml:space="preserve"> </w:t>
      </w:r>
      <w:r w:rsidRPr="00850E0A">
        <w:rPr>
          <w:lang w:val="ru-RU"/>
        </w:rPr>
        <w:t>обучаться</w:t>
      </w:r>
      <w:r w:rsidRPr="00850E0A">
        <w:rPr>
          <w:spacing w:val="-2"/>
          <w:lang w:val="ru-RU"/>
        </w:rPr>
        <w:t xml:space="preserve"> </w:t>
      </w:r>
      <w:r w:rsidRPr="00850E0A">
        <w:rPr>
          <w:lang w:val="ru-RU"/>
        </w:rPr>
        <w:t>на</w:t>
      </w:r>
      <w:r w:rsidRPr="00850E0A">
        <w:rPr>
          <w:spacing w:val="-3"/>
          <w:lang w:val="ru-RU"/>
        </w:rPr>
        <w:t xml:space="preserve"> </w:t>
      </w:r>
      <w:r w:rsidRPr="00850E0A">
        <w:rPr>
          <w:lang w:val="ru-RU"/>
        </w:rPr>
        <w:t>протяжении</w:t>
      </w:r>
      <w:r w:rsidRPr="00850E0A">
        <w:rPr>
          <w:spacing w:val="56"/>
          <w:lang w:val="ru-RU"/>
        </w:rPr>
        <w:t xml:space="preserve"> </w:t>
      </w:r>
      <w:r w:rsidRPr="00850E0A">
        <w:rPr>
          <w:lang w:val="ru-RU"/>
        </w:rPr>
        <w:t>всей</w:t>
      </w:r>
      <w:r w:rsidRPr="00850E0A">
        <w:rPr>
          <w:spacing w:val="-1"/>
          <w:lang w:val="ru-RU"/>
        </w:rPr>
        <w:t xml:space="preserve"> </w:t>
      </w:r>
      <w:r w:rsidRPr="00850E0A">
        <w:rPr>
          <w:lang w:val="ru-RU"/>
        </w:rPr>
        <w:t>жизни</w:t>
      </w:r>
      <w:r w:rsidRPr="00850E0A">
        <w:rPr>
          <w:spacing w:val="-2"/>
          <w:lang w:val="ru-RU"/>
        </w:rPr>
        <w:t xml:space="preserve"> </w:t>
      </w:r>
      <w:r w:rsidRPr="00850E0A">
        <w:rPr>
          <w:lang w:val="ru-RU"/>
        </w:rPr>
        <w:t>в</w:t>
      </w:r>
      <w:r w:rsidRPr="00850E0A">
        <w:rPr>
          <w:spacing w:val="-3"/>
          <w:lang w:val="ru-RU"/>
        </w:rPr>
        <w:t xml:space="preserve"> </w:t>
      </w:r>
      <w:r w:rsidRPr="00850E0A">
        <w:rPr>
          <w:lang w:val="ru-RU"/>
        </w:rPr>
        <w:t>выбранном</w:t>
      </w:r>
      <w:r w:rsidRPr="00EB6635">
        <w:rPr>
          <w:spacing w:val="-3"/>
          <w:lang w:val="ru-RU"/>
        </w:rPr>
        <w:t xml:space="preserve"> </w:t>
      </w:r>
      <w:r w:rsidRPr="00EB6635">
        <w:rPr>
          <w:lang w:val="ru-RU"/>
        </w:rPr>
        <w:t>направлении.</w:t>
      </w:r>
    </w:p>
    <w:p w:rsidR="00752801" w:rsidRPr="00EB6635" w:rsidRDefault="00752801" w:rsidP="00752801">
      <w:pPr>
        <w:rPr>
          <w:color w:val="000000" w:themeColor="text1"/>
          <w:lang w:val="ru-RU"/>
        </w:rPr>
      </w:pPr>
      <w:r w:rsidRPr="00EB6635">
        <w:rPr>
          <w:color w:val="000000" w:themeColor="text1"/>
          <w:lang w:val="ru-RU"/>
        </w:rPr>
        <w:t>-формирования</w:t>
      </w:r>
      <w:r w:rsidRPr="00EB6635">
        <w:rPr>
          <w:color w:val="000000" w:themeColor="text1"/>
          <w:spacing w:val="1"/>
          <w:lang w:val="ru-RU"/>
        </w:rPr>
        <w:t xml:space="preserve"> </w:t>
      </w:r>
      <w:r w:rsidRPr="00EB6635">
        <w:rPr>
          <w:color w:val="000000" w:themeColor="text1"/>
          <w:lang w:val="ru-RU"/>
        </w:rPr>
        <w:t>общей</w:t>
      </w:r>
      <w:r w:rsidRPr="00EB6635">
        <w:rPr>
          <w:color w:val="000000" w:themeColor="text1"/>
          <w:spacing w:val="1"/>
          <w:lang w:val="ru-RU"/>
        </w:rPr>
        <w:t xml:space="preserve"> </w:t>
      </w:r>
      <w:r w:rsidRPr="00EB6635">
        <w:rPr>
          <w:color w:val="000000" w:themeColor="text1"/>
          <w:lang w:val="ru-RU"/>
        </w:rPr>
        <w:t>культуры,</w:t>
      </w:r>
      <w:r w:rsidRPr="00EB6635">
        <w:rPr>
          <w:color w:val="000000" w:themeColor="text1"/>
          <w:spacing w:val="1"/>
          <w:lang w:val="ru-RU"/>
        </w:rPr>
        <w:t xml:space="preserve"> </w:t>
      </w:r>
      <w:r w:rsidRPr="00EB6635">
        <w:rPr>
          <w:color w:val="000000" w:themeColor="text1"/>
          <w:lang w:val="ru-RU"/>
        </w:rPr>
        <w:t>духовно­нравственного,</w:t>
      </w:r>
      <w:r w:rsidRPr="00EB6635">
        <w:rPr>
          <w:color w:val="000000" w:themeColor="text1"/>
          <w:spacing w:val="1"/>
          <w:lang w:val="ru-RU"/>
        </w:rPr>
        <w:t xml:space="preserve"> </w:t>
      </w:r>
      <w:r w:rsidRPr="00EB6635">
        <w:rPr>
          <w:color w:val="000000" w:themeColor="text1"/>
          <w:lang w:val="ru-RU"/>
        </w:rPr>
        <w:t>гражданского,</w:t>
      </w:r>
      <w:r w:rsidRPr="00EB6635">
        <w:rPr>
          <w:color w:val="000000" w:themeColor="text1"/>
          <w:spacing w:val="1"/>
          <w:lang w:val="ru-RU"/>
        </w:rPr>
        <w:t xml:space="preserve"> </w:t>
      </w:r>
      <w:r w:rsidRPr="00EB6635">
        <w:rPr>
          <w:color w:val="000000" w:themeColor="text1"/>
          <w:lang w:val="ru-RU"/>
        </w:rPr>
        <w:t>социального,</w:t>
      </w:r>
      <w:r w:rsidRPr="00EB6635">
        <w:rPr>
          <w:color w:val="000000" w:themeColor="text1"/>
          <w:spacing w:val="1"/>
          <w:lang w:val="ru-RU"/>
        </w:rPr>
        <w:t xml:space="preserve"> </w:t>
      </w:r>
      <w:r w:rsidRPr="00EB6635">
        <w:rPr>
          <w:color w:val="000000" w:themeColor="text1"/>
          <w:spacing w:val="-1"/>
          <w:lang w:val="ru-RU"/>
        </w:rPr>
        <w:t>личностного</w:t>
      </w:r>
      <w:r w:rsidRPr="00EB6635">
        <w:rPr>
          <w:color w:val="000000" w:themeColor="text1"/>
          <w:spacing w:val="-9"/>
          <w:lang w:val="ru-RU"/>
        </w:rPr>
        <w:t xml:space="preserve"> </w:t>
      </w:r>
      <w:r w:rsidRPr="00EB6635">
        <w:rPr>
          <w:color w:val="000000" w:themeColor="text1"/>
          <w:spacing w:val="-1"/>
          <w:lang w:val="ru-RU"/>
        </w:rPr>
        <w:t>и</w:t>
      </w:r>
      <w:r w:rsidRPr="00EB6635">
        <w:rPr>
          <w:color w:val="000000" w:themeColor="text1"/>
          <w:spacing w:val="-8"/>
          <w:lang w:val="ru-RU"/>
        </w:rPr>
        <w:t xml:space="preserve"> </w:t>
      </w:r>
      <w:r w:rsidRPr="00EB6635">
        <w:rPr>
          <w:color w:val="000000" w:themeColor="text1"/>
          <w:spacing w:val="-1"/>
          <w:lang w:val="ru-RU"/>
        </w:rPr>
        <w:t>интеллектуального</w:t>
      </w:r>
      <w:r w:rsidRPr="00EB6635">
        <w:rPr>
          <w:color w:val="000000" w:themeColor="text1"/>
          <w:spacing w:val="-9"/>
          <w:lang w:val="ru-RU"/>
        </w:rPr>
        <w:t xml:space="preserve"> </w:t>
      </w:r>
      <w:r w:rsidRPr="00EB6635">
        <w:rPr>
          <w:color w:val="000000" w:themeColor="text1"/>
          <w:spacing w:val="-1"/>
          <w:lang w:val="ru-RU"/>
        </w:rPr>
        <w:t>развития,</w:t>
      </w:r>
      <w:r w:rsidRPr="00EB6635">
        <w:rPr>
          <w:color w:val="000000" w:themeColor="text1"/>
          <w:spacing w:val="-11"/>
          <w:lang w:val="ru-RU"/>
        </w:rPr>
        <w:t xml:space="preserve"> </w:t>
      </w:r>
      <w:r w:rsidRPr="00EB6635">
        <w:rPr>
          <w:color w:val="000000" w:themeColor="text1"/>
          <w:spacing w:val="-1"/>
          <w:lang w:val="ru-RU"/>
        </w:rPr>
        <w:t>развития</w:t>
      </w:r>
      <w:r w:rsidRPr="00EB6635">
        <w:rPr>
          <w:color w:val="000000" w:themeColor="text1"/>
          <w:spacing w:val="-11"/>
          <w:lang w:val="ru-RU"/>
        </w:rPr>
        <w:t xml:space="preserve"> </w:t>
      </w:r>
      <w:r w:rsidRPr="00EB6635">
        <w:rPr>
          <w:color w:val="000000" w:themeColor="text1"/>
          <w:spacing w:val="-1"/>
          <w:lang w:val="ru-RU"/>
        </w:rPr>
        <w:t>творческих</w:t>
      </w:r>
      <w:r w:rsidRPr="00EB6635">
        <w:rPr>
          <w:color w:val="000000" w:themeColor="text1"/>
          <w:spacing w:val="-11"/>
          <w:lang w:val="ru-RU"/>
        </w:rPr>
        <w:t xml:space="preserve"> </w:t>
      </w:r>
      <w:r w:rsidRPr="00EB6635">
        <w:rPr>
          <w:color w:val="000000" w:themeColor="text1"/>
          <w:spacing w:val="-1"/>
          <w:lang w:val="ru-RU"/>
        </w:rPr>
        <w:t>способностей,</w:t>
      </w:r>
      <w:r w:rsidRPr="00EB6635">
        <w:rPr>
          <w:color w:val="000000" w:themeColor="text1"/>
          <w:spacing w:val="-10"/>
          <w:lang w:val="ru-RU"/>
        </w:rPr>
        <w:t xml:space="preserve"> </w:t>
      </w:r>
      <w:r w:rsidRPr="00EB6635">
        <w:rPr>
          <w:color w:val="000000" w:themeColor="text1"/>
          <w:lang w:val="ru-RU"/>
        </w:rPr>
        <w:t>сохранения</w:t>
      </w:r>
      <w:r w:rsidRPr="00EB6635">
        <w:rPr>
          <w:color w:val="000000" w:themeColor="text1"/>
          <w:spacing w:val="-57"/>
          <w:lang w:val="ru-RU"/>
        </w:rPr>
        <w:t xml:space="preserve"> </w:t>
      </w:r>
      <w:r w:rsidRPr="00EB6635">
        <w:rPr>
          <w:color w:val="000000" w:themeColor="text1"/>
          <w:lang w:val="ru-RU"/>
        </w:rPr>
        <w:t>и</w:t>
      </w:r>
      <w:r w:rsidRPr="00EB6635">
        <w:rPr>
          <w:color w:val="000000" w:themeColor="text1"/>
          <w:spacing w:val="-5"/>
          <w:lang w:val="ru-RU"/>
        </w:rPr>
        <w:t xml:space="preserve"> </w:t>
      </w:r>
      <w:r w:rsidRPr="00EB6635">
        <w:rPr>
          <w:color w:val="000000" w:themeColor="text1"/>
          <w:lang w:val="ru-RU"/>
        </w:rPr>
        <w:t>укрепления здоровья;</w:t>
      </w:r>
    </w:p>
    <w:p w:rsidR="00752801" w:rsidRPr="00EB6635" w:rsidRDefault="00752801" w:rsidP="00D62E8B">
      <w:pPr>
        <w:jc w:val="both"/>
        <w:rPr>
          <w:color w:val="000000" w:themeColor="text1"/>
          <w:lang w:val="ru-RU"/>
        </w:rPr>
      </w:pPr>
      <w:r w:rsidRPr="00EB6635">
        <w:rPr>
          <w:color w:val="000000" w:themeColor="text1"/>
          <w:lang w:val="ru-RU"/>
        </w:rPr>
        <w:t>-обеспечения планиру</w:t>
      </w:r>
      <w:r w:rsidR="00D62E8B" w:rsidRPr="00EB6635">
        <w:rPr>
          <w:color w:val="000000" w:themeColor="text1"/>
          <w:lang w:val="ru-RU"/>
        </w:rPr>
        <w:t>емых результатов освоения АООП О</w:t>
      </w:r>
      <w:r w:rsidRPr="00EB6635">
        <w:rPr>
          <w:color w:val="000000" w:themeColor="text1"/>
          <w:lang w:val="ru-RU"/>
        </w:rPr>
        <w:t>ОО обучающимися с НОДА по</w:t>
      </w:r>
      <w:r w:rsidRPr="00EB6635">
        <w:rPr>
          <w:color w:val="000000" w:themeColor="text1"/>
          <w:spacing w:val="-57"/>
          <w:lang w:val="ru-RU"/>
        </w:rPr>
        <w:t xml:space="preserve"> </w:t>
      </w:r>
      <w:r w:rsidRPr="00EB6635">
        <w:rPr>
          <w:color w:val="000000" w:themeColor="text1"/>
          <w:lang w:val="ru-RU"/>
        </w:rPr>
        <w:t>освоению целевых установок, приобретению знаний,</w:t>
      </w:r>
      <w:r w:rsidRPr="00EB6635">
        <w:rPr>
          <w:color w:val="000000" w:themeColor="text1"/>
          <w:spacing w:val="1"/>
          <w:lang w:val="ru-RU"/>
        </w:rPr>
        <w:t xml:space="preserve"> </w:t>
      </w:r>
      <w:r w:rsidRPr="00EB6635">
        <w:rPr>
          <w:color w:val="000000" w:themeColor="text1"/>
          <w:lang w:val="ru-RU"/>
        </w:rPr>
        <w:t>умений, навыков, компетенций и</w:t>
      </w:r>
      <w:r w:rsidRPr="00EB6635">
        <w:rPr>
          <w:color w:val="000000" w:themeColor="text1"/>
          <w:spacing w:val="1"/>
          <w:lang w:val="ru-RU"/>
        </w:rPr>
        <w:t xml:space="preserve"> </w:t>
      </w:r>
      <w:r w:rsidRPr="00EB6635">
        <w:rPr>
          <w:color w:val="000000" w:themeColor="text1"/>
          <w:spacing w:val="-2"/>
          <w:lang w:val="ru-RU"/>
        </w:rPr>
        <w:t>компетентностей,</w:t>
      </w:r>
      <w:r w:rsidRPr="00EB6635">
        <w:rPr>
          <w:color w:val="000000" w:themeColor="text1"/>
          <w:spacing w:val="-12"/>
          <w:lang w:val="ru-RU"/>
        </w:rPr>
        <w:t xml:space="preserve"> </w:t>
      </w:r>
      <w:r w:rsidRPr="00EB6635">
        <w:rPr>
          <w:color w:val="000000" w:themeColor="text1"/>
          <w:spacing w:val="-2"/>
          <w:lang w:val="ru-RU"/>
        </w:rPr>
        <w:t>определяемых</w:t>
      </w:r>
      <w:r w:rsidRPr="00EB6635">
        <w:rPr>
          <w:color w:val="000000" w:themeColor="text1"/>
          <w:spacing w:val="-12"/>
          <w:lang w:val="ru-RU"/>
        </w:rPr>
        <w:t xml:space="preserve"> </w:t>
      </w:r>
      <w:r w:rsidRPr="00EB6635">
        <w:rPr>
          <w:color w:val="000000" w:themeColor="text1"/>
          <w:spacing w:val="-2"/>
          <w:lang w:val="ru-RU"/>
        </w:rPr>
        <w:t>личностными,</w:t>
      </w:r>
      <w:r w:rsidRPr="00EB6635">
        <w:rPr>
          <w:color w:val="000000" w:themeColor="text1"/>
          <w:spacing w:val="-9"/>
          <w:lang w:val="ru-RU"/>
        </w:rPr>
        <w:t xml:space="preserve"> </w:t>
      </w:r>
      <w:r w:rsidRPr="00EB6635">
        <w:rPr>
          <w:color w:val="000000" w:themeColor="text1"/>
          <w:spacing w:val="-2"/>
          <w:lang w:val="ru-RU"/>
        </w:rPr>
        <w:t>особыми</w:t>
      </w:r>
      <w:r w:rsidRPr="00EB6635">
        <w:rPr>
          <w:color w:val="000000" w:themeColor="text1"/>
          <w:spacing w:val="-12"/>
          <w:lang w:val="ru-RU"/>
        </w:rPr>
        <w:t xml:space="preserve"> </w:t>
      </w:r>
      <w:r w:rsidRPr="00EB6635">
        <w:rPr>
          <w:color w:val="000000" w:themeColor="text1"/>
          <w:spacing w:val="-2"/>
          <w:lang w:val="ru-RU"/>
        </w:rPr>
        <w:t>образовательными</w:t>
      </w:r>
      <w:r w:rsidRPr="00EB6635">
        <w:rPr>
          <w:color w:val="000000" w:themeColor="text1"/>
          <w:spacing w:val="-13"/>
          <w:lang w:val="ru-RU"/>
        </w:rPr>
        <w:t xml:space="preserve"> </w:t>
      </w:r>
      <w:r w:rsidRPr="00EB6635">
        <w:rPr>
          <w:color w:val="000000" w:themeColor="text1"/>
          <w:spacing w:val="-1"/>
          <w:lang w:val="ru-RU"/>
        </w:rPr>
        <w:t>потребностями;</w:t>
      </w:r>
    </w:p>
    <w:p w:rsidR="00752801" w:rsidRPr="00EB6635" w:rsidRDefault="00752801" w:rsidP="00D62E8B">
      <w:pPr>
        <w:jc w:val="both"/>
        <w:rPr>
          <w:color w:val="000000" w:themeColor="text1"/>
          <w:lang w:val="ru-RU"/>
        </w:rPr>
      </w:pPr>
      <w:r w:rsidRPr="00EB6635">
        <w:rPr>
          <w:color w:val="000000" w:themeColor="text1"/>
          <w:lang w:val="ru-RU"/>
        </w:rPr>
        <w:t>-развития</w:t>
      </w:r>
      <w:r w:rsidRPr="00EB6635">
        <w:rPr>
          <w:color w:val="000000" w:themeColor="text1"/>
          <w:spacing w:val="1"/>
          <w:lang w:val="ru-RU"/>
        </w:rPr>
        <w:t xml:space="preserve"> </w:t>
      </w:r>
      <w:r w:rsidRPr="00EB6635">
        <w:rPr>
          <w:color w:val="000000" w:themeColor="text1"/>
          <w:lang w:val="ru-RU"/>
        </w:rPr>
        <w:t>личности</w:t>
      </w:r>
      <w:r w:rsidRPr="00EB6635">
        <w:rPr>
          <w:color w:val="000000" w:themeColor="text1"/>
          <w:spacing w:val="1"/>
          <w:lang w:val="ru-RU"/>
        </w:rPr>
        <w:t xml:space="preserve"> </w:t>
      </w:r>
      <w:r w:rsidRPr="00EB6635">
        <w:rPr>
          <w:color w:val="000000" w:themeColor="text1"/>
          <w:lang w:val="ru-RU"/>
        </w:rPr>
        <w:t>обучающегося</w:t>
      </w:r>
      <w:r w:rsidRPr="00EB6635">
        <w:rPr>
          <w:color w:val="000000" w:themeColor="text1"/>
          <w:spacing w:val="1"/>
          <w:lang w:val="ru-RU"/>
        </w:rPr>
        <w:t xml:space="preserve"> </w:t>
      </w:r>
      <w:r w:rsidRPr="00EB6635">
        <w:rPr>
          <w:color w:val="000000" w:themeColor="text1"/>
          <w:lang w:val="ru-RU"/>
        </w:rPr>
        <w:t>с</w:t>
      </w:r>
      <w:r w:rsidRPr="00EB6635">
        <w:rPr>
          <w:color w:val="000000" w:themeColor="text1"/>
          <w:spacing w:val="1"/>
          <w:lang w:val="ru-RU"/>
        </w:rPr>
        <w:t xml:space="preserve"> </w:t>
      </w:r>
      <w:r w:rsidRPr="00EB6635">
        <w:rPr>
          <w:color w:val="000000" w:themeColor="text1"/>
          <w:lang w:val="ru-RU"/>
        </w:rPr>
        <w:t>НОДА</w:t>
      </w:r>
      <w:r w:rsidRPr="00EB6635">
        <w:rPr>
          <w:color w:val="000000" w:themeColor="text1"/>
          <w:spacing w:val="1"/>
          <w:lang w:val="ru-RU"/>
        </w:rPr>
        <w:t xml:space="preserve"> </w:t>
      </w:r>
      <w:r w:rsidRPr="00EB6635">
        <w:rPr>
          <w:color w:val="000000" w:themeColor="text1"/>
          <w:lang w:val="ru-RU"/>
        </w:rPr>
        <w:t>в</w:t>
      </w:r>
      <w:r w:rsidRPr="00EB6635">
        <w:rPr>
          <w:color w:val="000000" w:themeColor="text1"/>
          <w:spacing w:val="1"/>
          <w:lang w:val="ru-RU"/>
        </w:rPr>
        <w:t xml:space="preserve"> </w:t>
      </w:r>
      <w:r w:rsidRPr="00EB6635">
        <w:rPr>
          <w:color w:val="000000" w:themeColor="text1"/>
          <w:lang w:val="ru-RU"/>
        </w:rPr>
        <w:t>еѐ</w:t>
      </w:r>
      <w:r w:rsidRPr="00EB6635">
        <w:rPr>
          <w:color w:val="000000" w:themeColor="text1"/>
          <w:spacing w:val="1"/>
          <w:lang w:val="ru-RU"/>
        </w:rPr>
        <w:t xml:space="preserve"> </w:t>
      </w:r>
      <w:r w:rsidRPr="00EB6635">
        <w:rPr>
          <w:color w:val="000000" w:themeColor="text1"/>
          <w:lang w:val="ru-RU"/>
        </w:rPr>
        <w:t>индивидуальности,</w:t>
      </w:r>
      <w:r w:rsidRPr="00EB6635">
        <w:rPr>
          <w:color w:val="000000" w:themeColor="text1"/>
          <w:spacing w:val="1"/>
          <w:lang w:val="ru-RU"/>
        </w:rPr>
        <w:t xml:space="preserve"> </w:t>
      </w:r>
      <w:r w:rsidRPr="00EB6635">
        <w:rPr>
          <w:color w:val="000000" w:themeColor="text1"/>
          <w:lang w:val="ru-RU"/>
        </w:rPr>
        <w:t>самобытности,</w:t>
      </w:r>
      <w:r w:rsidRPr="00EB6635">
        <w:rPr>
          <w:color w:val="000000" w:themeColor="text1"/>
          <w:spacing w:val="1"/>
          <w:lang w:val="ru-RU"/>
        </w:rPr>
        <w:t xml:space="preserve"> </w:t>
      </w:r>
      <w:r w:rsidRPr="00EB6635">
        <w:rPr>
          <w:color w:val="000000" w:themeColor="text1"/>
          <w:lang w:val="ru-RU"/>
        </w:rPr>
        <w:t>уникальности</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неповторимости</w:t>
      </w:r>
      <w:r w:rsidRPr="00EB6635">
        <w:rPr>
          <w:color w:val="000000" w:themeColor="text1"/>
          <w:spacing w:val="1"/>
          <w:lang w:val="ru-RU"/>
        </w:rPr>
        <w:t xml:space="preserve"> </w:t>
      </w:r>
      <w:r w:rsidRPr="00EB6635">
        <w:rPr>
          <w:color w:val="000000" w:themeColor="text1"/>
          <w:lang w:val="ru-RU"/>
        </w:rPr>
        <w:t>с</w:t>
      </w:r>
      <w:r w:rsidRPr="00EB6635">
        <w:rPr>
          <w:color w:val="000000" w:themeColor="text1"/>
          <w:spacing w:val="1"/>
          <w:lang w:val="ru-RU"/>
        </w:rPr>
        <w:t xml:space="preserve"> </w:t>
      </w:r>
      <w:r w:rsidRPr="00EB6635">
        <w:rPr>
          <w:color w:val="000000" w:themeColor="text1"/>
          <w:lang w:val="ru-RU"/>
        </w:rPr>
        <w:t>обеспечением</w:t>
      </w:r>
      <w:r w:rsidRPr="00EB6635">
        <w:rPr>
          <w:color w:val="000000" w:themeColor="text1"/>
          <w:spacing w:val="1"/>
          <w:lang w:val="ru-RU"/>
        </w:rPr>
        <w:t xml:space="preserve"> </w:t>
      </w:r>
      <w:r w:rsidRPr="00EB6635">
        <w:rPr>
          <w:color w:val="000000" w:themeColor="text1"/>
          <w:lang w:val="ru-RU"/>
        </w:rPr>
        <w:t>преодоления</w:t>
      </w:r>
      <w:r w:rsidRPr="00EB6635">
        <w:rPr>
          <w:color w:val="000000" w:themeColor="text1"/>
          <w:spacing w:val="1"/>
          <w:lang w:val="ru-RU"/>
        </w:rPr>
        <w:t xml:space="preserve"> </w:t>
      </w:r>
      <w:r w:rsidRPr="00EB6635">
        <w:rPr>
          <w:color w:val="000000" w:themeColor="text1"/>
          <w:lang w:val="ru-RU"/>
        </w:rPr>
        <w:t>возможных</w:t>
      </w:r>
      <w:r w:rsidRPr="00EB6635">
        <w:rPr>
          <w:color w:val="000000" w:themeColor="text1"/>
          <w:spacing w:val="1"/>
          <w:lang w:val="ru-RU"/>
        </w:rPr>
        <w:t xml:space="preserve"> </w:t>
      </w:r>
      <w:r w:rsidRPr="00EB6635">
        <w:rPr>
          <w:color w:val="000000" w:themeColor="text1"/>
          <w:lang w:val="ru-RU"/>
        </w:rPr>
        <w:t>трудностей</w:t>
      </w:r>
      <w:r w:rsidRPr="00EB6635">
        <w:rPr>
          <w:color w:val="000000" w:themeColor="text1"/>
          <w:spacing w:val="1"/>
          <w:lang w:val="ru-RU"/>
        </w:rPr>
        <w:t xml:space="preserve"> </w:t>
      </w:r>
      <w:r w:rsidRPr="00EB6635">
        <w:rPr>
          <w:color w:val="000000" w:themeColor="text1"/>
          <w:lang w:val="ru-RU"/>
        </w:rPr>
        <w:t>сенсорно-перцептивного,</w:t>
      </w:r>
      <w:r w:rsidRPr="00EB6635">
        <w:rPr>
          <w:color w:val="000000" w:themeColor="text1"/>
          <w:spacing w:val="1"/>
          <w:lang w:val="ru-RU"/>
        </w:rPr>
        <w:t xml:space="preserve"> </w:t>
      </w:r>
      <w:r w:rsidRPr="00EB6635">
        <w:rPr>
          <w:color w:val="000000" w:themeColor="text1"/>
          <w:lang w:val="ru-RU"/>
        </w:rPr>
        <w:t>коммуникативного,</w:t>
      </w:r>
      <w:r w:rsidRPr="00EB6635">
        <w:rPr>
          <w:color w:val="000000" w:themeColor="text1"/>
          <w:spacing w:val="1"/>
          <w:lang w:val="ru-RU"/>
        </w:rPr>
        <w:t xml:space="preserve"> </w:t>
      </w:r>
      <w:r w:rsidRPr="00EB6635">
        <w:rPr>
          <w:color w:val="000000" w:themeColor="text1"/>
          <w:lang w:val="ru-RU"/>
        </w:rPr>
        <w:t>двигательного,</w:t>
      </w:r>
      <w:r w:rsidRPr="00EB6635">
        <w:rPr>
          <w:color w:val="000000" w:themeColor="text1"/>
          <w:spacing w:val="1"/>
          <w:lang w:val="ru-RU"/>
        </w:rPr>
        <w:t xml:space="preserve"> </w:t>
      </w:r>
      <w:r w:rsidRPr="00EB6635">
        <w:rPr>
          <w:color w:val="000000" w:themeColor="text1"/>
          <w:lang w:val="ru-RU"/>
        </w:rPr>
        <w:t>личностного</w:t>
      </w:r>
      <w:r w:rsidRPr="00EB6635">
        <w:rPr>
          <w:color w:val="000000" w:themeColor="text1"/>
          <w:spacing w:val="1"/>
          <w:lang w:val="ru-RU"/>
        </w:rPr>
        <w:t xml:space="preserve"> </w:t>
      </w:r>
      <w:r w:rsidRPr="00EB6635">
        <w:rPr>
          <w:color w:val="000000" w:themeColor="text1"/>
          <w:lang w:val="ru-RU"/>
        </w:rPr>
        <w:t>развития,</w:t>
      </w:r>
      <w:r w:rsidRPr="00EB6635">
        <w:rPr>
          <w:color w:val="000000" w:themeColor="text1"/>
          <w:spacing w:val="1"/>
          <w:lang w:val="ru-RU"/>
        </w:rPr>
        <w:t xml:space="preserve"> </w:t>
      </w:r>
      <w:r w:rsidRPr="00EB6635">
        <w:rPr>
          <w:color w:val="000000" w:themeColor="text1"/>
          <w:lang w:val="ru-RU"/>
        </w:rPr>
        <w:t>обусловленных</w:t>
      </w:r>
      <w:r w:rsidRPr="00EB6635">
        <w:rPr>
          <w:color w:val="000000" w:themeColor="text1"/>
          <w:spacing w:val="1"/>
          <w:lang w:val="ru-RU"/>
        </w:rPr>
        <w:t xml:space="preserve"> </w:t>
      </w:r>
      <w:r w:rsidRPr="00EB6635">
        <w:rPr>
          <w:color w:val="000000" w:themeColor="text1"/>
          <w:lang w:val="ru-RU"/>
        </w:rPr>
        <w:t>негативным</w:t>
      </w:r>
      <w:r w:rsidRPr="00EB6635">
        <w:rPr>
          <w:color w:val="000000" w:themeColor="text1"/>
          <w:spacing w:val="1"/>
          <w:lang w:val="ru-RU"/>
        </w:rPr>
        <w:t xml:space="preserve"> </w:t>
      </w:r>
      <w:r w:rsidRPr="00EB6635">
        <w:rPr>
          <w:color w:val="000000" w:themeColor="text1"/>
          <w:lang w:val="ru-RU"/>
        </w:rPr>
        <w:t>влиянием</w:t>
      </w:r>
      <w:r w:rsidRPr="00EB6635">
        <w:rPr>
          <w:color w:val="000000" w:themeColor="text1"/>
          <w:spacing w:val="1"/>
          <w:lang w:val="ru-RU"/>
        </w:rPr>
        <w:t xml:space="preserve"> </w:t>
      </w:r>
      <w:r w:rsidRPr="00EB6635">
        <w:rPr>
          <w:color w:val="000000" w:themeColor="text1"/>
          <w:lang w:val="ru-RU"/>
        </w:rPr>
        <w:lastRenderedPageBreak/>
        <w:t>патогенного</w:t>
      </w:r>
      <w:r w:rsidRPr="00EB6635">
        <w:rPr>
          <w:color w:val="000000" w:themeColor="text1"/>
          <w:spacing w:val="1"/>
          <w:lang w:val="ru-RU"/>
        </w:rPr>
        <w:t xml:space="preserve"> </w:t>
      </w:r>
      <w:r w:rsidRPr="00EB6635">
        <w:rPr>
          <w:color w:val="000000" w:themeColor="text1"/>
          <w:lang w:val="ru-RU"/>
        </w:rPr>
        <w:t>фактора,</w:t>
      </w:r>
      <w:r w:rsidRPr="00EB6635">
        <w:rPr>
          <w:color w:val="000000" w:themeColor="text1"/>
          <w:spacing w:val="1"/>
          <w:lang w:val="ru-RU"/>
        </w:rPr>
        <w:t xml:space="preserve"> </w:t>
      </w:r>
      <w:r w:rsidRPr="00EB6635">
        <w:rPr>
          <w:color w:val="000000" w:themeColor="text1"/>
          <w:lang w:val="ru-RU"/>
        </w:rPr>
        <w:t>ее</w:t>
      </w:r>
      <w:r w:rsidRPr="00EB6635">
        <w:rPr>
          <w:color w:val="000000" w:themeColor="text1"/>
          <w:spacing w:val="1"/>
          <w:lang w:val="ru-RU"/>
        </w:rPr>
        <w:t xml:space="preserve"> </w:t>
      </w:r>
      <w:r w:rsidRPr="00EB6635">
        <w:rPr>
          <w:color w:val="000000" w:themeColor="text1"/>
          <w:lang w:val="ru-RU"/>
        </w:rPr>
        <w:t>успешной</w:t>
      </w:r>
      <w:r w:rsidRPr="00EB6635">
        <w:rPr>
          <w:color w:val="000000" w:themeColor="text1"/>
          <w:spacing w:val="1"/>
          <w:lang w:val="ru-RU"/>
        </w:rPr>
        <w:t xml:space="preserve"> </w:t>
      </w:r>
      <w:r w:rsidRPr="00EB6635">
        <w:rPr>
          <w:color w:val="000000" w:themeColor="text1"/>
          <w:lang w:val="ru-RU"/>
        </w:rPr>
        <w:t>социальной</w:t>
      </w:r>
      <w:r w:rsidRPr="00EB6635">
        <w:rPr>
          <w:color w:val="000000" w:themeColor="text1"/>
          <w:spacing w:val="1"/>
          <w:lang w:val="ru-RU"/>
        </w:rPr>
        <w:t xml:space="preserve"> </w:t>
      </w:r>
      <w:r w:rsidRPr="00EB6635">
        <w:rPr>
          <w:color w:val="000000" w:themeColor="text1"/>
          <w:lang w:val="ru-RU"/>
        </w:rPr>
        <w:t>адаптации</w:t>
      </w:r>
      <w:r w:rsidRPr="00EB6635">
        <w:rPr>
          <w:color w:val="000000" w:themeColor="text1"/>
          <w:spacing w:val="-3"/>
          <w:lang w:val="ru-RU"/>
        </w:rPr>
        <w:t xml:space="preserve"> </w:t>
      </w:r>
      <w:r w:rsidRPr="00EB6635">
        <w:rPr>
          <w:color w:val="000000" w:themeColor="text1"/>
          <w:lang w:val="ru-RU"/>
        </w:rPr>
        <w:t>и интеграции;</w:t>
      </w:r>
    </w:p>
    <w:p w:rsidR="00752801" w:rsidRPr="00EB6635" w:rsidRDefault="00752801" w:rsidP="00D62E8B">
      <w:pPr>
        <w:jc w:val="both"/>
        <w:rPr>
          <w:lang w:val="ru-RU"/>
        </w:rPr>
      </w:pPr>
      <w:r w:rsidRPr="00EB6635">
        <w:rPr>
          <w:b/>
          <w:lang w:val="ru-RU"/>
        </w:rPr>
        <w:t>-</w:t>
      </w:r>
      <w:r w:rsidRPr="00EB6635">
        <w:rPr>
          <w:b/>
          <w:spacing w:val="1"/>
          <w:lang w:val="ru-RU"/>
        </w:rPr>
        <w:t xml:space="preserve"> </w:t>
      </w:r>
      <w:r w:rsidRPr="00EB6635">
        <w:rPr>
          <w:lang w:val="ru-RU"/>
        </w:rPr>
        <w:t>обеспечение</w:t>
      </w:r>
      <w:r w:rsidRPr="00EB6635">
        <w:rPr>
          <w:spacing w:val="1"/>
          <w:lang w:val="ru-RU"/>
        </w:rPr>
        <w:t xml:space="preserve"> </w:t>
      </w:r>
      <w:r w:rsidRPr="00EB6635">
        <w:rPr>
          <w:lang w:val="ru-RU"/>
        </w:rPr>
        <w:t>доступности</w:t>
      </w:r>
      <w:r w:rsidRPr="00EB6635">
        <w:rPr>
          <w:spacing w:val="1"/>
          <w:lang w:val="ru-RU"/>
        </w:rPr>
        <w:t xml:space="preserve"> </w:t>
      </w:r>
      <w:r w:rsidRPr="00EB6635">
        <w:rPr>
          <w:lang w:val="ru-RU"/>
        </w:rPr>
        <w:t>получения</w:t>
      </w:r>
      <w:r w:rsidRPr="00EB6635">
        <w:rPr>
          <w:spacing w:val="1"/>
          <w:lang w:val="ru-RU"/>
        </w:rPr>
        <w:t xml:space="preserve"> </w:t>
      </w:r>
      <w:r w:rsidRPr="00EB6635">
        <w:rPr>
          <w:lang w:val="ru-RU"/>
        </w:rPr>
        <w:t>качественного</w:t>
      </w:r>
      <w:r w:rsidRPr="00EB6635">
        <w:rPr>
          <w:spacing w:val="1"/>
          <w:lang w:val="ru-RU"/>
        </w:rPr>
        <w:t xml:space="preserve"> </w:t>
      </w:r>
      <w:r w:rsidR="00D62E8B" w:rsidRPr="00EB6635">
        <w:rPr>
          <w:lang w:val="ru-RU"/>
        </w:rPr>
        <w:t>основного</w:t>
      </w:r>
      <w:r w:rsidRPr="00EB6635">
        <w:rPr>
          <w:spacing w:val="1"/>
          <w:lang w:val="ru-RU"/>
        </w:rPr>
        <w:t xml:space="preserve"> </w:t>
      </w:r>
      <w:r w:rsidRPr="00EB6635">
        <w:rPr>
          <w:lang w:val="ru-RU"/>
        </w:rPr>
        <w:t>общего</w:t>
      </w:r>
      <w:r w:rsidRPr="00EB6635">
        <w:rPr>
          <w:spacing w:val="1"/>
          <w:lang w:val="ru-RU"/>
        </w:rPr>
        <w:t xml:space="preserve"> </w:t>
      </w:r>
      <w:r w:rsidRPr="00EB6635">
        <w:rPr>
          <w:lang w:val="ru-RU"/>
        </w:rPr>
        <w:t>образования, достижение планируемых результатов освоения основной образовательной</w:t>
      </w:r>
      <w:r w:rsidRPr="00EB6635">
        <w:rPr>
          <w:spacing w:val="1"/>
          <w:lang w:val="ru-RU"/>
        </w:rPr>
        <w:t xml:space="preserve"> </w:t>
      </w:r>
      <w:r w:rsidRPr="00EB6635">
        <w:rPr>
          <w:lang w:val="ru-RU"/>
        </w:rPr>
        <w:t>программы</w:t>
      </w:r>
      <w:r w:rsidRPr="00EB6635">
        <w:rPr>
          <w:spacing w:val="1"/>
          <w:lang w:val="ru-RU"/>
        </w:rPr>
        <w:t xml:space="preserve"> </w:t>
      </w:r>
      <w:r w:rsidR="00D62E8B" w:rsidRPr="00EB6635">
        <w:rPr>
          <w:lang w:val="ru-RU"/>
        </w:rPr>
        <w:t>основного</w:t>
      </w:r>
      <w:r w:rsidRPr="00EB6635">
        <w:rPr>
          <w:spacing w:val="1"/>
          <w:lang w:val="ru-RU"/>
        </w:rPr>
        <w:t xml:space="preserve"> </w:t>
      </w:r>
      <w:r w:rsidRPr="00EB6635">
        <w:rPr>
          <w:lang w:val="ru-RU"/>
        </w:rPr>
        <w:t>общего</w:t>
      </w:r>
      <w:r w:rsidRPr="00EB6635">
        <w:rPr>
          <w:spacing w:val="1"/>
          <w:lang w:val="ru-RU"/>
        </w:rPr>
        <w:t xml:space="preserve"> </w:t>
      </w:r>
      <w:r w:rsidRPr="00EB6635">
        <w:rPr>
          <w:lang w:val="ru-RU"/>
        </w:rPr>
        <w:t>образования</w:t>
      </w:r>
      <w:r w:rsidRPr="00EB6635">
        <w:rPr>
          <w:spacing w:val="1"/>
          <w:lang w:val="ru-RU"/>
        </w:rPr>
        <w:t xml:space="preserve"> </w:t>
      </w:r>
      <w:r w:rsidRPr="00EB6635">
        <w:rPr>
          <w:lang w:val="ru-RU"/>
        </w:rPr>
        <w:t>всеми</w:t>
      </w:r>
      <w:r w:rsidRPr="00EB6635">
        <w:rPr>
          <w:spacing w:val="1"/>
          <w:lang w:val="ru-RU"/>
        </w:rPr>
        <w:t xml:space="preserve"> </w:t>
      </w:r>
      <w:r w:rsidRPr="00EB6635">
        <w:rPr>
          <w:lang w:val="ru-RU"/>
        </w:rPr>
        <w:t>обучающимися,</w:t>
      </w:r>
      <w:r w:rsidRPr="00EB6635">
        <w:rPr>
          <w:spacing w:val="1"/>
          <w:lang w:val="ru-RU"/>
        </w:rPr>
        <w:t xml:space="preserve"> </w:t>
      </w:r>
      <w:r w:rsidRPr="00EB6635">
        <w:rPr>
          <w:lang w:val="ru-RU"/>
        </w:rPr>
        <w:t>в</w:t>
      </w:r>
      <w:r w:rsidRPr="00EB6635">
        <w:rPr>
          <w:spacing w:val="1"/>
          <w:lang w:val="ru-RU"/>
        </w:rPr>
        <w:t xml:space="preserve"> </w:t>
      </w:r>
      <w:r w:rsidRPr="00EB6635">
        <w:rPr>
          <w:lang w:val="ru-RU"/>
        </w:rPr>
        <w:t>том</w:t>
      </w:r>
      <w:r w:rsidRPr="00EB6635">
        <w:rPr>
          <w:spacing w:val="1"/>
          <w:lang w:val="ru-RU"/>
        </w:rPr>
        <w:t xml:space="preserve"> </w:t>
      </w:r>
      <w:r w:rsidRPr="00EB6635">
        <w:rPr>
          <w:lang w:val="ru-RU"/>
        </w:rPr>
        <w:t>числе</w:t>
      </w:r>
      <w:r w:rsidRPr="00EB6635">
        <w:rPr>
          <w:spacing w:val="1"/>
          <w:lang w:val="ru-RU"/>
        </w:rPr>
        <w:t xml:space="preserve"> </w:t>
      </w:r>
      <w:r w:rsidRPr="00EB6635">
        <w:rPr>
          <w:lang w:val="ru-RU"/>
        </w:rPr>
        <w:t>детьми-</w:t>
      </w:r>
      <w:r w:rsidRPr="00EB6635">
        <w:rPr>
          <w:spacing w:val="1"/>
          <w:lang w:val="ru-RU"/>
        </w:rPr>
        <w:t xml:space="preserve"> </w:t>
      </w:r>
      <w:r w:rsidRPr="00EB6635">
        <w:rPr>
          <w:lang w:val="ru-RU"/>
        </w:rPr>
        <w:t>инвалидами и детьми с ограниченными возможностями здоровья (нарушениями опорно-</w:t>
      </w:r>
      <w:r w:rsidRPr="00EB6635">
        <w:rPr>
          <w:spacing w:val="1"/>
          <w:lang w:val="ru-RU"/>
        </w:rPr>
        <w:t xml:space="preserve"> </w:t>
      </w:r>
      <w:r w:rsidRPr="00EB6635">
        <w:rPr>
          <w:lang w:val="ru-RU"/>
        </w:rPr>
        <w:t>двигательного</w:t>
      </w:r>
      <w:r w:rsidRPr="00EB6635">
        <w:rPr>
          <w:spacing w:val="-1"/>
          <w:lang w:val="ru-RU"/>
        </w:rPr>
        <w:t xml:space="preserve"> </w:t>
      </w:r>
      <w:r w:rsidRPr="00EB6635">
        <w:rPr>
          <w:lang w:val="ru-RU"/>
        </w:rPr>
        <w:t>аппарата);</w:t>
      </w:r>
    </w:p>
    <w:p w:rsidR="00752801" w:rsidRPr="00EB6635" w:rsidRDefault="00752801" w:rsidP="00D62E8B">
      <w:pPr>
        <w:jc w:val="both"/>
        <w:rPr>
          <w:color w:val="000000" w:themeColor="text1"/>
          <w:lang w:val="ru-RU"/>
        </w:rPr>
      </w:pPr>
      <w:r w:rsidRPr="00EB6635">
        <w:rPr>
          <w:color w:val="000000" w:themeColor="text1"/>
          <w:lang w:val="ru-RU"/>
        </w:rPr>
        <w:t>-обеспечение</w:t>
      </w:r>
      <w:r w:rsidRPr="00EB6635">
        <w:rPr>
          <w:color w:val="000000" w:themeColor="text1"/>
          <w:spacing w:val="1"/>
          <w:lang w:val="ru-RU"/>
        </w:rPr>
        <w:t xml:space="preserve"> </w:t>
      </w:r>
      <w:r w:rsidRPr="00EB6635">
        <w:rPr>
          <w:color w:val="000000" w:themeColor="text1"/>
          <w:lang w:val="ru-RU"/>
        </w:rPr>
        <w:t>преемственности</w:t>
      </w:r>
      <w:r w:rsidRPr="00EB6635">
        <w:rPr>
          <w:color w:val="000000" w:themeColor="text1"/>
          <w:spacing w:val="1"/>
          <w:lang w:val="ru-RU"/>
        </w:rPr>
        <w:t xml:space="preserve"> </w:t>
      </w:r>
      <w:r w:rsidRPr="00EB6635">
        <w:rPr>
          <w:color w:val="000000" w:themeColor="text1"/>
          <w:lang w:val="ru-RU"/>
        </w:rPr>
        <w:t>основного</w:t>
      </w:r>
      <w:r w:rsidRPr="00EB6635">
        <w:rPr>
          <w:color w:val="000000" w:themeColor="text1"/>
          <w:spacing w:val="1"/>
          <w:lang w:val="ru-RU"/>
        </w:rPr>
        <w:t xml:space="preserve"> </w:t>
      </w:r>
      <w:r w:rsidRPr="00EB6635">
        <w:rPr>
          <w:color w:val="000000" w:themeColor="text1"/>
          <w:lang w:val="ru-RU"/>
        </w:rPr>
        <w:t>общего</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среднего</w:t>
      </w:r>
      <w:r w:rsidRPr="00EB6635">
        <w:rPr>
          <w:color w:val="000000" w:themeColor="text1"/>
          <w:spacing w:val="1"/>
          <w:lang w:val="ru-RU"/>
        </w:rPr>
        <w:t xml:space="preserve"> </w:t>
      </w:r>
      <w:r w:rsidRPr="00EB6635">
        <w:rPr>
          <w:color w:val="000000" w:themeColor="text1"/>
          <w:lang w:val="ru-RU"/>
        </w:rPr>
        <w:t>(полного)</w:t>
      </w:r>
      <w:r w:rsidRPr="00EB6635">
        <w:rPr>
          <w:color w:val="000000" w:themeColor="text1"/>
          <w:spacing w:val="1"/>
          <w:lang w:val="ru-RU"/>
        </w:rPr>
        <w:t xml:space="preserve"> </w:t>
      </w:r>
      <w:r w:rsidRPr="00EB6635">
        <w:rPr>
          <w:color w:val="000000" w:themeColor="text1"/>
          <w:lang w:val="ru-RU"/>
        </w:rPr>
        <w:t>общего</w:t>
      </w:r>
      <w:r w:rsidRPr="00EB6635">
        <w:rPr>
          <w:color w:val="000000" w:themeColor="text1"/>
          <w:spacing w:val="1"/>
          <w:lang w:val="ru-RU"/>
        </w:rPr>
        <w:t xml:space="preserve"> </w:t>
      </w:r>
      <w:r w:rsidRPr="00EB6635">
        <w:rPr>
          <w:color w:val="000000" w:themeColor="text1"/>
          <w:lang w:val="ru-RU"/>
        </w:rPr>
        <w:t>образования;</w:t>
      </w:r>
    </w:p>
    <w:p w:rsidR="00752801" w:rsidRPr="00EB6635" w:rsidRDefault="00752801" w:rsidP="00D62E8B">
      <w:pPr>
        <w:jc w:val="both"/>
        <w:rPr>
          <w:color w:val="000000" w:themeColor="text1"/>
          <w:lang w:val="ru-RU"/>
        </w:rPr>
      </w:pPr>
      <w:r w:rsidRPr="00EB6635">
        <w:rPr>
          <w:color w:val="000000" w:themeColor="text1"/>
          <w:lang w:val="ru-RU"/>
        </w:rPr>
        <w:t>-сохранение</w:t>
      </w:r>
      <w:r w:rsidRPr="00EB6635">
        <w:rPr>
          <w:color w:val="000000" w:themeColor="text1"/>
          <w:spacing w:val="37"/>
          <w:lang w:val="ru-RU"/>
        </w:rPr>
        <w:t xml:space="preserve"> </w:t>
      </w:r>
      <w:r w:rsidRPr="00EB6635">
        <w:rPr>
          <w:color w:val="000000" w:themeColor="text1"/>
          <w:lang w:val="ru-RU"/>
        </w:rPr>
        <w:t>и</w:t>
      </w:r>
      <w:r w:rsidRPr="00EB6635">
        <w:rPr>
          <w:color w:val="000000" w:themeColor="text1"/>
          <w:spacing w:val="39"/>
          <w:lang w:val="ru-RU"/>
        </w:rPr>
        <w:t xml:space="preserve"> </w:t>
      </w:r>
      <w:r w:rsidRPr="00EB6635">
        <w:rPr>
          <w:color w:val="000000" w:themeColor="text1"/>
          <w:lang w:val="ru-RU"/>
        </w:rPr>
        <w:t>укрепление</w:t>
      </w:r>
      <w:r w:rsidRPr="00EB6635">
        <w:rPr>
          <w:color w:val="000000" w:themeColor="text1"/>
          <w:spacing w:val="37"/>
          <w:lang w:val="ru-RU"/>
        </w:rPr>
        <w:t xml:space="preserve"> </w:t>
      </w:r>
      <w:r w:rsidRPr="00EB6635">
        <w:rPr>
          <w:color w:val="000000" w:themeColor="text1"/>
          <w:lang w:val="ru-RU"/>
        </w:rPr>
        <w:t>физического,</w:t>
      </w:r>
      <w:r w:rsidRPr="00EB6635">
        <w:rPr>
          <w:color w:val="000000" w:themeColor="text1"/>
          <w:spacing w:val="38"/>
          <w:lang w:val="ru-RU"/>
        </w:rPr>
        <w:t xml:space="preserve"> </w:t>
      </w:r>
      <w:r w:rsidRPr="00EB6635">
        <w:rPr>
          <w:color w:val="000000" w:themeColor="text1"/>
          <w:lang w:val="ru-RU"/>
        </w:rPr>
        <w:t>психологического</w:t>
      </w:r>
      <w:r w:rsidRPr="00EB6635">
        <w:rPr>
          <w:color w:val="000000" w:themeColor="text1"/>
          <w:spacing w:val="38"/>
          <w:lang w:val="ru-RU"/>
        </w:rPr>
        <w:t xml:space="preserve"> </w:t>
      </w:r>
      <w:r w:rsidRPr="00EB6635">
        <w:rPr>
          <w:color w:val="000000" w:themeColor="text1"/>
          <w:lang w:val="ru-RU"/>
        </w:rPr>
        <w:t>и</w:t>
      </w:r>
      <w:r w:rsidRPr="00EB6635">
        <w:rPr>
          <w:color w:val="000000" w:themeColor="text1"/>
          <w:spacing w:val="39"/>
          <w:lang w:val="ru-RU"/>
        </w:rPr>
        <w:t xml:space="preserve"> </w:t>
      </w:r>
      <w:r w:rsidRPr="00EB6635">
        <w:rPr>
          <w:color w:val="000000" w:themeColor="text1"/>
          <w:lang w:val="ru-RU"/>
        </w:rPr>
        <w:t>социального</w:t>
      </w:r>
      <w:r w:rsidRPr="00EB6635">
        <w:rPr>
          <w:color w:val="000000" w:themeColor="text1"/>
          <w:spacing w:val="38"/>
          <w:lang w:val="ru-RU"/>
        </w:rPr>
        <w:t xml:space="preserve"> </w:t>
      </w:r>
      <w:r w:rsidRPr="00EB6635">
        <w:rPr>
          <w:color w:val="000000" w:themeColor="text1"/>
          <w:lang w:val="ru-RU"/>
        </w:rPr>
        <w:t>здоровья</w:t>
      </w:r>
      <w:r w:rsidRPr="00EB6635">
        <w:rPr>
          <w:color w:val="000000" w:themeColor="text1"/>
          <w:spacing w:val="-57"/>
          <w:lang w:val="ru-RU"/>
        </w:rPr>
        <w:t xml:space="preserve"> </w:t>
      </w:r>
      <w:r w:rsidRPr="00EB6635">
        <w:rPr>
          <w:color w:val="000000" w:themeColor="text1"/>
          <w:lang w:val="ru-RU"/>
        </w:rPr>
        <w:t>обучающихся,</w:t>
      </w:r>
      <w:r w:rsidRPr="00EB6635">
        <w:rPr>
          <w:color w:val="000000" w:themeColor="text1"/>
          <w:spacing w:val="-1"/>
          <w:lang w:val="ru-RU"/>
        </w:rPr>
        <w:t xml:space="preserve"> </w:t>
      </w:r>
      <w:r w:rsidRPr="00EB6635">
        <w:rPr>
          <w:color w:val="000000" w:themeColor="text1"/>
          <w:lang w:val="ru-RU"/>
        </w:rPr>
        <w:t>обеспечение</w:t>
      </w:r>
      <w:r w:rsidRPr="00EB6635">
        <w:rPr>
          <w:color w:val="000000" w:themeColor="text1"/>
          <w:spacing w:val="-1"/>
          <w:lang w:val="ru-RU"/>
        </w:rPr>
        <w:t xml:space="preserve"> </w:t>
      </w:r>
      <w:r w:rsidRPr="00EB6635">
        <w:rPr>
          <w:color w:val="000000" w:themeColor="text1"/>
          <w:lang w:val="ru-RU"/>
        </w:rPr>
        <w:t>их</w:t>
      </w:r>
      <w:r w:rsidRPr="00EB6635">
        <w:rPr>
          <w:color w:val="000000" w:themeColor="text1"/>
          <w:spacing w:val="2"/>
          <w:lang w:val="ru-RU"/>
        </w:rPr>
        <w:t xml:space="preserve"> </w:t>
      </w:r>
      <w:r w:rsidRPr="00EB6635">
        <w:rPr>
          <w:color w:val="000000" w:themeColor="text1"/>
          <w:lang w:val="ru-RU"/>
        </w:rPr>
        <w:t>безопасности;</w:t>
      </w:r>
    </w:p>
    <w:p w:rsidR="00752801" w:rsidRPr="00EB6635" w:rsidRDefault="00752801" w:rsidP="00D62E8B">
      <w:pPr>
        <w:jc w:val="both"/>
        <w:rPr>
          <w:color w:val="000000" w:themeColor="text1"/>
          <w:lang w:val="ru-RU"/>
        </w:rPr>
      </w:pPr>
      <w:r w:rsidRPr="00EB6635">
        <w:rPr>
          <w:color w:val="000000" w:themeColor="text1"/>
          <w:lang w:val="ru-RU"/>
        </w:rPr>
        <w:t>-включение</w:t>
      </w:r>
      <w:r w:rsidRPr="00EB6635">
        <w:rPr>
          <w:color w:val="000000" w:themeColor="text1"/>
          <w:spacing w:val="15"/>
          <w:lang w:val="ru-RU"/>
        </w:rPr>
        <w:t xml:space="preserve"> </w:t>
      </w:r>
      <w:r w:rsidRPr="00EB6635">
        <w:rPr>
          <w:color w:val="000000" w:themeColor="text1"/>
          <w:lang w:val="ru-RU"/>
        </w:rPr>
        <w:t>обучающихся</w:t>
      </w:r>
      <w:r w:rsidRPr="00EB6635">
        <w:rPr>
          <w:color w:val="000000" w:themeColor="text1"/>
          <w:spacing w:val="15"/>
          <w:lang w:val="ru-RU"/>
        </w:rPr>
        <w:t xml:space="preserve"> </w:t>
      </w:r>
      <w:r w:rsidRPr="00EB6635">
        <w:rPr>
          <w:color w:val="000000" w:themeColor="text1"/>
          <w:lang w:val="ru-RU"/>
        </w:rPr>
        <w:t>в</w:t>
      </w:r>
      <w:r w:rsidRPr="00EB6635">
        <w:rPr>
          <w:color w:val="000000" w:themeColor="text1"/>
          <w:spacing w:val="15"/>
          <w:lang w:val="ru-RU"/>
        </w:rPr>
        <w:t xml:space="preserve"> </w:t>
      </w:r>
      <w:r w:rsidRPr="00EB6635">
        <w:rPr>
          <w:color w:val="000000" w:themeColor="text1"/>
          <w:lang w:val="ru-RU"/>
        </w:rPr>
        <w:t>процессы</w:t>
      </w:r>
      <w:r w:rsidRPr="00EB6635">
        <w:rPr>
          <w:color w:val="000000" w:themeColor="text1"/>
          <w:spacing w:val="15"/>
          <w:lang w:val="ru-RU"/>
        </w:rPr>
        <w:t xml:space="preserve"> </w:t>
      </w:r>
      <w:r w:rsidRPr="00EB6635">
        <w:rPr>
          <w:color w:val="000000" w:themeColor="text1"/>
          <w:lang w:val="ru-RU"/>
        </w:rPr>
        <w:t>познания</w:t>
      </w:r>
      <w:r w:rsidRPr="00EB6635">
        <w:rPr>
          <w:color w:val="000000" w:themeColor="text1"/>
          <w:spacing w:val="15"/>
          <w:lang w:val="ru-RU"/>
        </w:rPr>
        <w:t xml:space="preserve"> </w:t>
      </w:r>
      <w:r w:rsidRPr="00EB6635">
        <w:rPr>
          <w:color w:val="000000" w:themeColor="text1"/>
          <w:lang w:val="ru-RU"/>
        </w:rPr>
        <w:t>и</w:t>
      </w:r>
      <w:r w:rsidRPr="00EB6635">
        <w:rPr>
          <w:color w:val="000000" w:themeColor="text1"/>
          <w:spacing w:val="16"/>
          <w:lang w:val="ru-RU"/>
        </w:rPr>
        <w:t xml:space="preserve"> </w:t>
      </w:r>
      <w:r w:rsidRPr="00EB6635">
        <w:rPr>
          <w:color w:val="000000" w:themeColor="text1"/>
          <w:lang w:val="ru-RU"/>
        </w:rPr>
        <w:t>преобразования</w:t>
      </w:r>
      <w:r w:rsidRPr="00EB6635">
        <w:rPr>
          <w:color w:val="000000" w:themeColor="text1"/>
          <w:spacing w:val="15"/>
          <w:lang w:val="ru-RU"/>
        </w:rPr>
        <w:t xml:space="preserve"> </w:t>
      </w:r>
      <w:r w:rsidRPr="00EB6635">
        <w:rPr>
          <w:color w:val="000000" w:themeColor="text1"/>
          <w:lang w:val="ru-RU"/>
        </w:rPr>
        <w:t>внешкольной</w:t>
      </w:r>
      <w:r w:rsidRPr="00EB6635">
        <w:rPr>
          <w:color w:val="000000" w:themeColor="text1"/>
          <w:spacing w:val="-57"/>
          <w:lang w:val="ru-RU"/>
        </w:rPr>
        <w:t xml:space="preserve"> </w:t>
      </w:r>
      <w:r w:rsidRPr="00EB6635">
        <w:rPr>
          <w:color w:val="000000" w:themeColor="text1"/>
          <w:lang w:val="ru-RU"/>
        </w:rPr>
        <w:t>социальной</w:t>
      </w:r>
      <w:r w:rsidRPr="00EB6635">
        <w:rPr>
          <w:color w:val="000000" w:themeColor="text1"/>
          <w:spacing w:val="-1"/>
          <w:lang w:val="ru-RU"/>
        </w:rPr>
        <w:t xml:space="preserve"> </w:t>
      </w:r>
      <w:r w:rsidRPr="00EB6635">
        <w:rPr>
          <w:color w:val="000000" w:themeColor="text1"/>
          <w:lang w:val="ru-RU"/>
        </w:rPr>
        <w:t>среды</w:t>
      </w:r>
      <w:r w:rsidRPr="00EB6635">
        <w:rPr>
          <w:color w:val="000000" w:themeColor="text1"/>
          <w:spacing w:val="-1"/>
          <w:lang w:val="ru-RU"/>
        </w:rPr>
        <w:t xml:space="preserve"> </w:t>
      </w:r>
      <w:r w:rsidRPr="00EB6635">
        <w:rPr>
          <w:color w:val="000000" w:themeColor="text1"/>
          <w:lang w:val="ru-RU"/>
        </w:rPr>
        <w:t>для</w:t>
      </w:r>
      <w:r w:rsidRPr="00EB6635">
        <w:rPr>
          <w:color w:val="000000" w:themeColor="text1"/>
          <w:spacing w:val="-1"/>
          <w:lang w:val="ru-RU"/>
        </w:rPr>
        <w:t xml:space="preserve"> </w:t>
      </w:r>
      <w:r w:rsidRPr="00EB6635">
        <w:rPr>
          <w:color w:val="000000" w:themeColor="text1"/>
          <w:lang w:val="ru-RU"/>
        </w:rPr>
        <w:t>приобретения</w:t>
      </w:r>
      <w:r w:rsidRPr="00EB6635">
        <w:rPr>
          <w:color w:val="000000" w:themeColor="text1"/>
          <w:spacing w:val="-1"/>
          <w:lang w:val="ru-RU"/>
        </w:rPr>
        <w:t xml:space="preserve"> </w:t>
      </w:r>
      <w:r w:rsidRPr="00EB6635">
        <w:rPr>
          <w:color w:val="000000" w:themeColor="text1"/>
          <w:lang w:val="ru-RU"/>
        </w:rPr>
        <w:t>опыта</w:t>
      </w:r>
      <w:r w:rsidRPr="00EB6635">
        <w:rPr>
          <w:color w:val="000000" w:themeColor="text1"/>
          <w:spacing w:val="-1"/>
          <w:lang w:val="ru-RU"/>
        </w:rPr>
        <w:t xml:space="preserve"> </w:t>
      </w:r>
      <w:r w:rsidRPr="00EB6635">
        <w:rPr>
          <w:color w:val="000000" w:themeColor="text1"/>
          <w:lang w:val="ru-RU"/>
        </w:rPr>
        <w:t>реального</w:t>
      </w:r>
      <w:r w:rsidRPr="00EB6635">
        <w:rPr>
          <w:color w:val="000000" w:themeColor="text1"/>
          <w:spacing w:val="1"/>
          <w:lang w:val="ru-RU"/>
        </w:rPr>
        <w:t xml:space="preserve"> </w:t>
      </w:r>
      <w:r w:rsidRPr="00EB6635">
        <w:rPr>
          <w:color w:val="000000" w:themeColor="text1"/>
          <w:lang w:val="ru-RU"/>
        </w:rPr>
        <w:t>управления</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действия;</w:t>
      </w:r>
    </w:p>
    <w:p w:rsidR="00752801" w:rsidRPr="00EB6635" w:rsidRDefault="00752801" w:rsidP="00D62E8B">
      <w:pPr>
        <w:jc w:val="both"/>
        <w:rPr>
          <w:color w:val="000000" w:themeColor="text1"/>
          <w:lang w:val="ru-RU"/>
        </w:rPr>
      </w:pPr>
      <w:r w:rsidRPr="00EB6635">
        <w:rPr>
          <w:color w:val="000000" w:themeColor="text1"/>
          <w:lang w:val="ru-RU"/>
        </w:rPr>
        <w:t xml:space="preserve">-продолжение развития самообразовательных навыков и особенно </w:t>
      </w:r>
      <w:r w:rsidRPr="00EB6635">
        <w:rPr>
          <w:color w:val="000000" w:themeColor="text1"/>
          <w:spacing w:val="-1"/>
          <w:lang w:val="ru-RU"/>
        </w:rPr>
        <w:t xml:space="preserve">навыков </w:t>
      </w:r>
      <w:r w:rsidRPr="00EB6635">
        <w:rPr>
          <w:color w:val="000000" w:themeColor="text1"/>
          <w:spacing w:val="-57"/>
          <w:lang w:val="ru-RU"/>
        </w:rPr>
        <w:t xml:space="preserve"> </w:t>
      </w:r>
      <w:r w:rsidRPr="00EB6635">
        <w:rPr>
          <w:color w:val="000000" w:themeColor="text1"/>
          <w:lang w:val="ru-RU"/>
        </w:rPr>
        <w:t>самоорганизации</w:t>
      </w:r>
      <w:r w:rsidRPr="00EB6635">
        <w:rPr>
          <w:color w:val="000000" w:themeColor="text1"/>
          <w:spacing w:val="-3"/>
          <w:lang w:val="ru-RU"/>
        </w:rPr>
        <w:t xml:space="preserve"> </w:t>
      </w:r>
      <w:r w:rsidRPr="00EB6635">
        <w:rPr>
          <w:color w:val="000000" w:themeColor="text1"/>
          <w:lang w:val="ru-RU"/>
        </w:rPr>
        <w:t>и самовоспитания</w:t>
      </w:r>
      <w:r w:rsidRPr="00EB6635">
        <w:rPr>
          <w:color w:val="000000" w:themeColor="text1"/>
          <w:spacing w:val="-3"/>
          <w:lang w:val="ru-RU"/>
        </w:rPr>
        <w:t xml:space="preserve"> </w:t>
      </w:r>
      <w:r w:rsidRPr="00EB6635">
        <w:rPr>
          <w:color w:val="000000" w:themeColor="text1"/>
          <w:lang w:val="ru-RU"/>
        </w:rPr>
        <w:t>подростков</w:t>
      </w:r>
      <w:r w:rsidRPr="00EB6635">
        <w:rPr>
          <w:color w:val="000000" w:themeColor="text1"/>
          <w:spacing w:val="-1"/>
          <w:lang w:val="ru-RU"/>
        </w:rPr>
        <w:t xml:space="preserve"> </w:t>
      </w:r>
      <w:r w:rsidRPr="00EB6635">
        <w:rPr>
          <w:color w:val="000000" w:themeColor="text1"/>
          <w:lang w:val="ru-RU"/>
        </w:rPr>
        <w:t>с</w:t>
      </w:r>
      <w:r w:rsidRPr="00EB6635">
        <w:rPr>
          <w:color w:val="000000" w:themeColor="text1"/>
          <w:spacing w:val="-3"/>
          <w:lang w:val="ru-RU"/>
        </w:rPr>
        <w:t xml:space="preserve"> </w:t>
      </w:r>
      <w:r w:rsidRPr="00EB6635">
        <w:rPr>
          <w:color w:val="000000" w:themeColor="text1"/>
          <w:lang w:val="ru-RU"/>
        </w:rPr>
        <w:t>ОВЗ;</w:t>
      </w:r>
    </w:p>
    <w:p w:rsidR="00752801" w:rsidRPr="00EB6635" w:rsidRDefault="00752801" w:rsidP="00D62E8B">
      <w:pPr>
        <w:jc w:val="both"/>
        <w:rPr>
          <w:color w:val="000000" w:themeColor="text1"/>
          <w:lang w:val="ru-RU"/>
        </w:rPr>
      </w:pPr>
      <w:r w:rsidRPr="00EB6635">
        <w:rPr>
          <w:color w:val="000000" w:themeColor="text1"/>
          <w:lang w:val="ru-RU"/>
        </w:rPr>
        <w:t>-обеспечение</w:t>
      </w:r>
      <w:r w:rsidRPr="00EB6635">
        <w:rPr>
          <w:color w:val="000000" w:themeColor="text1"/>
          <w:spacing w:val="16"/>
          <w:lang w:val="ru-RU"/>
        </w:rPr>
        <w:t xml:space="preserve"> </w:t>
      </w:r>
      <w:r w:rsidRPr="00EB6635">
        <w:rPr>
          <w:color w:val="000000" w:themeColor="text1"/>
          <w:lang w:val="ru-RU"/>
        </w:rPr>
        <w:t>нравственного,</w:t>
      </w:r>
      <w:r w:rsidRPr="00EB6635">
        <w:rPr>
          <w:color w:val="000000" w:themeColor="text1"/>
          <w:spacing w:val="17"/>
          <w:lang w:val="ru-RU"/>
        </w:rPr>
        <w:t xml:space="preserve"> </w:t>
      </w:r>
      <w:r w:rsidRPr="00EB6635">
        <w:rPr>
          <w:color w:val="000000" w:themeColor="text1"/>
          <w:lang w:val="ru-RU"/>
        </w:rPr>
        <w:t>физического</w:t>
      </w:r>
      <w:r w:rsidRPr="00EB6635">
        <w:rPr>
          <w:color w:val="000000" w:themeColor="text1"/>
          <w:spacing w:val="17"/>
          <w:lang w:val="ru-RU"/>
        </w:rPr>
        <w:t xml:space="preserve"> </w:t>
      </w:r>
      <w:r w:rsidRPr="00EB6635">
        <w:rPr>
          <w:color w:val="000000" w:themeColor="text1"/>
          <w:lang w:val="ru-RU"/>
        </w:rPr>
        <w:t>и</w:t>
      </w:r>
      <w:r w:rsidRPr="00EB6635">
        <w:rPr>
          <w:color w:val="000000" w:themeColor="text1"/>
          <w:spacing w:val="19"/>
          <w:lang w:val="ru-RU"/>
        </w:rPr>
        <w:t xml:space="preserve"> </w:t>
      </w:r>
      <w:r w:rsidRPr="00EB6635">
        <w:rPr>
          <w:color w:val="000000" w:themeColor="text1"/>
          <w:lang w:val="ru-RU"/>
        </w:rPr>
        <w:t>духовного</w:t>
      </w:r>
      <w:r w:rsidRPr="00EB6635">
        <w:rPr>
          <w:color w:val="000000" w:themeColor="text1"/>
          <w:spacing w:val="17"/>
          <w:lang w:val="ru-RU"/>
        </w:rPr>
        <w:t xml:space="preserve"> </w:t>
      </w:r>
      <w:r w:rsidRPr="00EB6635">
        <w:rPr>
          <w:color w:val="000000" w:themeColor="text1"/>
          <w:lang w:val="ru-RU"/>
        </w:rPr>
        <w:t>становления</w:t>
      </w:r>
      <w:r w:rsidRPr="00EB6635">
        <w:rPr>
          <w:color w:val="000000" w:themeColor="text1"/>
          <w:spacing w:val="17"/>
          <w:lang w:val="ru-RU"/>
        </w:rPr>
        <w:t xml:space="preserve"> </w:t>
      </w:r>
      <w:r w:rsidR="00D62E8B" w:rsidRPr="00EB6635">
        <w:rPr>
          <w:color w:val="000000" w:themeColor="text1"/>
          <w:lang w:val="ru-RU"/>
        </w:rPr>
        <w:t>обучающихся</w:t>
      </w:r>
      <w:r w:rsidRPr="00EB6635">
        <w:rPr>
          <w:color w:val="000000" w:themeColor="text1"/>
          <w:spacing w:val="17"/>
          <w:lang w:val="ru-RU"/>
        </w:rPr>
        <w:t xml:space="preserve"> </w:t>
      </w:r>
      <w:r w:rsidRPr="00EB6635">
        <w:rPr>
          <w:color w:val="000000" w:themeColor="text1"/>
          <w:lang w:val="ru-RU"/>
        </w:rPr>
        <w:t>с</w:t>
      </w:r>
      <w:r w:rsidRPr="00EB6635">
        <w:rPr>
          <w:color w:val="000000" w:themeColor="text1"/>
          <w:spacing w:val="16"/>
          <w:lang w:val="ru-RU"/>
        </w:rPr>
        <w:t xml:space="preserve"> </w:t>
      </w:r>
      <w:r w:rsidRPr="00EB6635">
        <w:rPr>
          <w:color w:val="000000" w:themeColor="text1"/>
          <w:lang w:val="ru-RU"/>
        </w:rPr>
        <w:t>ОВЗ,</w:t>
      </w:r>
      <w:r w:rsidRPr="00EB6635">
        <w:rPr>
          <w:color w:val="000000" w:themeColor="text1"/>
          <w:spacing w:val="-57"/>
          <w:lang w:val="ru-RU"/>
        </w:rPr>
        <w:t xml:space="preserve"> </w:t>
      </w:r>
      <w:r w:rsidRPr="00EB6635">
        <w:rPr>
          <w:color w:val="000000" w:themeColor="text1"/>
          <w:lang w:val="ru-RU"/>
        </w:rPr>
        <w:t>полное</w:t>
      </w:r>
      <w:r w:rsidRPr="00EB6635">
        <w:rPr>
          <w:color w:val="000000" w:themeColor="text1"/>
          <w:spacing w:val="-2"/>
          <w:lang w:val="ru-RU"/>
        </w:rPr>
        <w:t xml:space="preserve"> </w:t>
      </w:r>
      <w:r w:rsidRPr="00EB6635">
        <w:rPr>
          <w:color w:val="000000" w:themeColor="text1"/>
          <w:lang w:val="ru-RU"/>
        </w:rPr>
        <w:t>раскрытие</w:t>
      </w:r>
      <w:r w:rsidRPr="00EB6635">
        <w:rPr>
          <w:color w:val="000000" w:themeColor="text1"/>
          <w:spacing w:val="-1"/>
          <w:lang w:val="ru-RU"/>
        </w:rPr>
        <w:t xml:space="preserve"> </w:t>
      </w:r>
      <w:r w:rsidRPr="00EB6635">
        <w:rPr>
          <w:color w:val="000000" w:themeColor="text1"/>
          <w:lang w:val="ru-RU"/>
        </w:rPr>
        <w:t>и развитие</w:t>
      </w:r>
      <w:r w:rsidRPr="00EB6635">
        <w:rPr>
          <w:color w:val="000000" w:themeColor="text1"/>
          <w:spacing w:val="-1"/>
          <w:lang w:val="ru-RU"/>
        </w:rPr>
        <w:t xml:space="preserve"> </w:t>
      </w:r>
      <w:r w:rsidRPr="00EB6635">
        <w:rPr>
          <w:color w:val="000000" w:themeColor="text1"/>
          <w:lang w:val="ru-RU"/>
        </w:rPr>
        <w:t>их</w:t>
      </w:r>
      <w:r w:rsidRPr="00EB6635">
        <w:rPr>
          <w:color w:val="000000" w:themeColor="text1"/>
          <w:spacing w:val="2"/>
          <w:lang w:val="ru-RU"/>
        </w:rPr>
        <w:t xml:space="preserve"> </w:t>
      </w:r>
      <w:r w:rsidRPr="00EB6635">
        <w:rPr>
          <w:color w:val="000000" w:themeColor="text1"/>
          <w:lang w:val="ru-RU"/>
        </w:rPr>
        <w:t>способностей;</w:t>
      </w:r>
    </w:p>
    <w:p w:rsidR="00752801" w:rsidRPr="00EB6635" w:rsidRDefault="00752801" w:rsidP="00D62E8B">
      <w:pPr>
        <w:jc w:val="both"/>
        <w:rPr>
          <w:color w:val="000000" w:themeColor="text1"/>
          <w:lang w:val="ru-RU"/>
        </w:rPr>
      </w:pPr>
      <w:r w:rsidRPr="00EB6635">
        <w:rPr>
          <w:color w:val="000000" w:themeColor="text1"/>
          <w:lang w:val="ru-RU"/>
        </w:rPr>
        <w:t>-обеспечение</w:t>
      </w:r>
      <w:r w:rsidRPr="00EB6635">
        <w:rPr>
          <w:color w:val="000000" w:themeColor="text1"/>
          <w:spacing w:val="4"/>
          <w:lang w:val="ru-RU"/>
        </w:rPr>
        <w:t xml:space="preserve"> </w:t>
      </w:r>
      <w:r w:rsidRPr="00EB6635">
        <w:rPr>
          <w:color w:val="000000" w:themeColor="text1"/>
          <w:lang w:val="ru-RU"/>
        </w:rPr>
        <w:t>развития</w:t>
      </w:r>
      <w:r w:rsidRPr="00EB6635">
        <w:rPr>
          <w:color w:val="000000" w:themeColor="text1"/>
          <w:spacing w:val="5"/>
          <w:lang w:val="ru-RU"/>
        </w:rPr>
        <w:t xml:space="preserve"> </w:t>
      </w:r>
      <w:r w:rsidRPr="00EB6635">
        <w:rPr>
          <w:color w:val="000000" w:themeColor="text1"/>
          <w:lang w:val="ru-RU"/>
        </w:rPr>
        <w:t>теоретического</w:t>
      </w:r>
      <w:r w:rsidRPr="00EB6635">
        <w:rPr>
          <w:color w:val="000000" w:themeColor="text1"/>
          <w:spacing w:val="5"/>
          <w:lang w:val="ru-RU"/>
        </w:rPr>
        <w:t xml:space="preserve"> </w:t>
      </w:r>
      <w:r w:rsidRPr="00EB6635">
        <w:rPr>
          <w:color w:val="000000" w:themeColor="text1"/>
          <w:lang w:val="ru-RU"/>
        </w:rPr>
        <w:t>мышления,</w:t>
      </w:r>
      <w:r w:rsidRPr="00EB6635">
        <w:rPr>
          <w:color w:val="000000" w:themeColor="text1"/>
          <w:spacing w:val="5"/>
          <w:lang w:val="ru-RU"/>
        </w:rPr>
        <w:t xml:space="preserve"> </w:t>
      </w:r>
      <w:r w:rsidRPr="00EB6635">
        <w:rPr>
          <w:color w:val="000000" w:themeColor="text1"/>
          <w:lang w:val="ru-RU"/>
        </w:rPr>
        <w:t>высокого</w:t>
      </w:r>
      <w:r w:rsidRPr="00EB6635">
        <w:rPr>
          <w:color w:val="000000" w:themeColor="text1"/>
          <w:spacing w:val="7"/>
          <w:lang w:val="ru-RU"/>
        </w:rPr>
        <w:t xml:space="preserve"> </w:t>
      </w:r>
      <w:r w:rsidRPr="00EB6635">
        <w:rPr>
          <w:color w:val="000000" w:themeColor="text1"/>
          <w:lang w:val="ru-RU"/>
        </w:rPr>
        <w:t>уровня</w:t>
      </w:r>
      <w:r w:rsidRPr="00EB6635">
        <w:rPr>
          <w:color w:val="000000" w:themeColor="text1"/>
          <w:spacing w:val="5"/>
          <w:lang w:val="ru-RU"/>
        </w:rPr>
        <w:t xml:space="preserve"> </w:t>
      </w:r>
      <w:r w:rsidRPr="00EB6635">
        <w:rPr>
          <w:color w:val="000000" w:themeColor="text1"/>
          <w:lang w:val="ru-RU"/>
        </w:rPr>
        <w:t>общекультурного</w:t>
      </w:r>
      <w:r w:rsidRPr="00EB6635">
        <w:rPr>
          <w:color w:val="000000" w:themeColor="text1"/>
          <w:spacing w:val="-57"/>
          <w:lang w:val="ru-RU"/>
        </w:rPr>
        <w:t xml:space="preserve"> </w:t>
      </w:r>
      <w:r w:rsidRPr="00EB6635">
        <w:rPr>
          <w:color w:val="000000" w:themeColor="text1"/>
          <w:lang w:val="ru-RU"/>
        </w:rPr>
        <w:t>развития,</w:t>
      </w:r>
      <w:r w:rsidRPr="00EB6635">
        <w:rPr>
          <w:color w:val="000000" w:themeColor="text1"/>
          <w:spacing w:val="-1"/>
          <w:lang w:val="ru-RU"/>
        </w:rPr>
        <w:t xml:space="preserve"> </w:t>
      </w:r>
      <w:r w:rsidRPr="00EB6635">
        <w:rPr>
          <w:color w:val="000000" w:themeColor="text1"/>
          <w:lang w:val="ru-RU"/>
        </w:rPr>
        <w:t>освоение</w:t>
      </w:r>
      <w:r w:rsidRPr="00EB6635">
        <w:rPr>
          <w:color w:val="000000" w:themeColor="text1"/>
          <w:spacing w:val="-2"/>
          <w:lang w:val="ru-RU"/>
        </w:rPr>
        <w:t xml:space="preserve"> </w:t>
      </w:r>
      <w:r w:rsidRPr="00EB6635">
        <w:rPr>
          <w:color w:val="000000" w:themeColor="text1"/>
          <w:lang w:val="ru-RU"/>
        </w:rPr>
        <w:t>фундаментальных</w:t>
      </w:r>
      <w:r w:rsidRPr="00EB6635">
        <w:rPr>
          <w:color w:val="000000" w:themeColor="text1"/>
          <w:spacing w:val="-1"/>
          <w:lang w:val="ru-RU"/>
        </w:rPr>
        <w:t xml:space="preserve"> </w:t>
      </w:r>
      <w:r w:rsidRPr="00EB6635">
        <w:rPr>
          <w:color w:val="000000" w:themeColor="text1"/>
          <w:lang w:val="ru-RU"/>
        </w:rPr>
        <w:t>теоретических</w:t>
      </w:r>
      <w:r w:rsidRPr="00EB6635">
        <w:rPr>
          <w:color w:val="000000" w:themeColor="text1"/>
          <w:spacing w:val="1"/>
          <w:lang w:val="ru-RU"/>
        </w:rPr>
        <w:t xml:space="preserve"> </w:t>
      </w:r>
      <w:r w:rsidRPr="00EB6635">
        <w:rPr>
          <w:color w:val="000000" w:themeColor="text1"/>
          <w:lang w:val="ru-RU"/>
        </w:rPr>
        <w:t>основ наук;</w:t>
      </w:r>
    </w:p>
    <w:p w:rsidR="00752801" w:rsidRPr="00EB6635" w:rsidRDefault="00752801" w:rsidP="00D62E8B">
      <w:pPr>
        <w:jc w:val="both"/>
        <w:rPr>
          <w:color w:val="000000" w:themeColor="text1"/>
          <w:lang w:val="ru-RU"/>
        </w:rPr>
      </w:pPr>
      <w:r w:rsidRPr="00EB6635">
        <w:rPr>
          <w:color w:val="000000" w:themeColor="text1"/>
          <w:lang w:val="ru-RU"/>
        </w:rPr>
        <w:t>-организация</w:t>
      </w:r>
      <w:r w:rsidRPr="00EB6635">
        <w:rPr>
          <w:color w:val="000000" w:themeColor="text1"/>
          <w:spacing w:val="11"/>
          <w:lang w:val="ru-RU"/>
        </w:rPr>
        <w:t xml:space="preserve"> </w:t>
      </w:r>
      <w:r w:rsidRPr="00EB6635">
        <w:rPr>
          <w:color w:val="000000" w:themeColor="text1"/>
          <w:lang w:val="ru-RU"/>
        </w:rPr>
        <w:t>интеллектуальных</w:t>
      </w:r>
      <w:r w:rsidRPr="00EB6635">
        <w:rPr>
          <w:color w:val="000000" w:themeColor="text1"/>
          <w:spacing w:val="13"/>
          <w:lang w:val="ru-RU"/>
        </w:rPr>
        <w:t xml:space="preserve"> </w:t>
      </w:r>
      <w:r w:rsidRPr="00EB6635">
        <w:rPr>
          <w:color w:val="000000" w:themeColor="text1"/>
          <w:lang w:val="ru-RU"/>
        </w:rPr>
        <w:t>и</w:t>
      </w:r>
      <w:r w:rsidRPr="00EB6635">
        <w:rPr>
          <w:color w:val="000000" w:themeColor="text1"/>
          <w:spacing w:val="12"/>
          <w:lang w:val="ru-RU"/>
        </w:rPr>
        <w:t xml:space="preserve"> </w:t>
      </w:r>
      <w:r w:rsidRPr="00EB6635">
        <w:rPr>
          <w:color w:val="000000" w:themeColor="text1"/>
          <w:lang w:val="ru-RU"/>
        </w:rPr>
        <w:t>творческих</w:t>
      </w:r>
      <w:r w:rsidRPr="00EB6635">
        <w:rPr>
          <w:color w:val="000000" w:themeColor="text1"/>
          <w:spacing w:val="13"/>
          <w:lang w:val="ru-RU"/>
        </w:rPr>
        <w:t xml:space="preserve"> </w:t>
      </w:r>
      <w:r w:rsidRPr="00EB6635">
        <w:rPr>
          <w:color w:val="000000" w:themeColor="text1"/>
          <w:lang w:val="ru-RU"/>
        </w:rPr>
        <w:t>соревнований,</w:t>
      </w:r>
      <w:r w:rsidRPr="00EB6635">
        <w:rPr>
          <w:color w:val="000000" w:themeColor="text1"/>
          <w:spacing w:val="11"/>
          <w:lang w:val="ru-RU"/>
        </w:rPr>
        <w:t xml:space="preserve"> </w:t>
      </w:r>
      <w:r w:rsidRPr="00EB6635">
        <w:rPr>
          <w:color w:val="000000" w:themeColor="text1"/>
          <w:lang w:val="ru-RU"/>
        </w:rPr>
        <w:t>научно-технического</w:t>
      </w:r>
      <w:r w:rsidRPr="00EB6635">
        <w:rPr>
          <w:color w:val="000000" w:themeColor="text1"/>
          <w:spacing w:val="-57"/>
          <w:lang w:val="ru-RU"/>
        </w:rPr>
        <w:t xml:space="preserve"> </w:t>
      </w:r>
      <w:r w:rsidRPr="00EB6635">
        <w:rPr>
          <w:color w:val="000000" w:themeColor="text1"/>
          <w:lang w:val="ru-RU"/>
        </w:rPr>
        <w:t>творчества,</w:t>
      </w:r>
      <w:r w:rsidRPr="00EB6635">
        <w:rPr>
          <w:color w:val="000000" w:themeColor="text1"/>
          <w:spacing w:val="-1"/>
          <w:lang w:val="ru-RU"/>
        </w:rPr>
        <w:t xml:space="preserve"> </w:t>
      </w:r>
      <w:r w:rsidRPr="00EB6635">
        <w:rPr>
          <w:color w:val="000000" w:themeColor="text1"/>
          <w:lang w:val="ru-RU"/>
        </w:rPr>
        <w:t>проектной и</w:t>
      </w:r>
      <w:r w:rsidRPr="00EB6635">
        <w:rPr>
          <w:color w:val="000000" w:themeColor="text1"/>
          <w:spacing w:val="2"/>
          <w:lang w:val="ru-RU"/>
        </w:rPr>
        <w:t xml:space="preserve"> </w:t>
      </w:r>
      <w:r w:rsidRPr="00EB6635">
        <w:rPr>
          <w:color w:val="000000" w:themeColor="text1"/>
          <w:lang w:val="ru-RU"/>
        </w:rPr>
        <w:t>учебно-исследовательской деятельности;</w:t>
      </w:r>
    </w:p>
    <w:p w:rsidR="00752801" w:rsidRPr="00EB6635" w:rsidRDefault="00752801" w:rsidP="00D62E8B">
      <w:pPr>
        <w:jc w:val="both"/>
        <w:rPr>
          <w:color w:val="000000" w:themeColor="text1"/>
          <w:lang w:val="ru-RU"/>
        </w:rPr>
      </w:pPr>
      <w:r w:rsidRPr="00EB6635">
        <w:rPr>
          <w:color w:val="000000" w:themeColor="text1"/>
          <w:lang w:val="ru-RU"/>
        </w:rPr>
        <w:t>-индивидуализацию</w:t>
      </w:r>
      <w:r w:rsidRPr="00EB6635">
        <w:rPr>
          <w:color w:val="000000" w:themeColor="text1"/>
          <w:spacing w:val="38"/>
          <w:lang w:val="ru-RU"/>
        </w:rPr>
        <w:t xml:space="preserve"> </w:t>
      </w:r>
      <w:r w:rsidRPr="00EB6635">
        <w:rPr>
          <w:color w:val="000000" w:themeColor="text1"/>
          <w:lang w:val="ru-RU"/>
        </w:rPr>
        <w:t>образовательного</w:t>
      </w:r>
      <w:r w:rsidRPr="00EB6635">
        <w:rPr>
          <w:color w:val="000000" w:themeColor="text1"/>
          <w:spacing w:val="37"/>
          <w:lang w:val="ru-RU"/>
        </w:rPr>
        <w:t xml:space="preserve"> </w:t>
      </w:r>
      <w:r w:rsidRPr="00EB6635">
        <w:rPr>
          <w:color w:val="000000" w:themeColor="text1"/>
          <w:lang w:val="ru-RU"/>
        </w:rPr>
        <w:t>процесса</w:t>
      </w:r>
      <w:r w:rsidRPr="00EB6635">
        <w:rPr>
          <w:color w:val="000000" w:themeColor="text1"/>
          <w:spacing w:val="38"/>
          <w:lang w:val="ru-RU"/>
        </w:rPr>
        <w:t xml:space="preserve"> </w:t>
      </w:r>
      <w:r w:rsidRPr="00EB6635">
        <w:rPr>
          <w:color w:val="000000" w:themeColor="text1"/>
          <w:lang w:val="ru-RU"/>
        </w:rPr>
        <w:t>на</w:t>
      </w:r>
      <w:r w:rsidRPr="00EB6635">
        <w:rPr>
          <w:color w:val="000000" w:themeColor="text1"/>
          <w:spacing w:val="36"/>
          <w:lang w:val="ru-RU"/>
        </w:rPr>
        <w:t xml:space="preserve"> </w:t>
      </w:r>
      <w:r w:rsidRPr="00EB6635">
        <w:rPr>
          <w:color w:val="000000" w:themeColor="text1"/>
          <w:lang w:val="ru-RU"/>
        </w:rPr>
        <w:t>основе</w:t>
      </w:r>
      <w:r w:rsidRPr="00EB6635">
        <w:rPr>
          <w:color w:val="000000" w:themeColor="text1"/>
          <w:spacing w:val="38"/>
          <w:lang w:val="ru-RU"/>
        </w:rPr>
        <w:t xml:space="preserve"> </w:t>
      </w:r>
      <w:r w:rsidRPr="00EB6635">
        <w:rPr>
          <w:color w:val="000000" w:themeColor="text1"/>
          <w:lang w:val="ru-RU"/>
        </w:rPr>
        <w:t>широкого</w:t>
      </w:r>
      <w:r w:rsidRPr="00EB6635">
        <w:rPr>
          <w:color w:val="000000" w:themeColor="text1"/>
          <w:spacing w:val="37"/>
          <w:lang w:val="ru-RU"/>
        </w:rPr>
        <w:t xml:space="preserve"> </w:t>
      </w:r>
      <w:r w:rsidRPr="00EB6635">
        <w:rPr>
          <w:color w:val="000000" w:themeColor="text1"/>
          <w:lang w:val="ru-RU"/>
        </w:rPr>
        <w:t>использования</w:t>
      </w:r>
      <w:r w:rsidRPr="00EB6635">
        <w:rPr>
          <w:color w:val="000000" w:themeColor="text1"/>
          <w:spacing w:val="-57"/>
          <w:lang w:val="ru-RU"/>
        </w:rPr>
        <w:t xml:space="preserve"> </w:t>
      </w:r>
      <w:r w:rsidRPr="00EB6635">
        <w:rPr>
          <w:color w:val="000000" w:themeColor="text1"/>
          <w:lang w:val="ru-RU"/>
        </w:rPr>
        <w:t>средств</w:t>
      </w:r>
      <w:r w:rsidRPr="00EB6635">
        <w:rPr>
          <w:color w:val="000000" w:themeColor="text1"/>
          <w:spacing w:val="-2"/>
          <w:lang w:val="ru-RU"/>
        </w:rPr>
        <w:t xml:space="preserve"> </w:t>
      </w:r>
      <w:r w:rsidRPr="00EB6635">
        <w:rPr>
          <w:color w:val="000000" w:themeColor="text1"/>
          <w:lang w:val="ru-RU"/>
        </w:rPr>
        <w:t>ИКТ;</w:t>
      </w:r>
    </w:p>
    <w:p w:rsidR="00752801" w:rsidRPr="00EB6635" w:rsidRDefault="00752801" w:rsidP="00752801">
      <w:pPr>
        <w:rPr>
          <w:color w:val="000000" w:themeColor="text1"/>
          <w:lang w:val="ru-RU"/>
        </w:rPr>
      </w:pPr>
      <w:r w:rsidRPr="00EB6635">
        <w:rPr>
          <w:color w:val="000000" w:themeColor="text1"/>
          <w:lang w:val="ru-RU"/>
        </w:rPr>
        <w:t xml:space="preserve">-формирование готовности обучающихся к саморазвитию </w:t>
      </w:r>
      <w:r w:rsidRPr="00EB6635">
        <w:rPr>
          <w:color w:val="000000" w:themeColor="text1"/>
          <w:spacing w:val="-2"/>
          <w:lang w:val="ru-RU"/>
        </w:rPr>
        <w:t>и</w:t>
      </w:r>
      <w:r w:rsidRPr="00EB6635">
        <w:rPr>
          <w:color w:val="000000" w:themeColor="text1"/>
          <w:spacing w:val="-57"/>
          <w:lang w:val="ru-RU"/>
        </w:rPr>
        <w:t xml:space="preserve"> </w:t>
      </w:r>
      <w:r w:rsidRPr="00EB6635">
        <w:rPr>
          <w:color w:val="000000" w:themeColor="text1"/>
          <w:lang w:val="ru-RU"/>
        </w:rPr>
        <w:t>непрерывному</w:t>
      </w:r>
      <w:r w:rsidRPr="00EB6635">
        <w:rPr>
          <w:color w:val="000000" w:themeColor="text1"/>
          <w:spacing w:val="-6"/>
          <w:lang w:val="ru-RU"/>
        </w:rPr>
        <w:t xml:space="preserve"> </w:t>
      </w:r>
      <w:r w:rsidRPr="00EB6635">
        <w:rPr>
          <w:color w:val="000000" w:themeColor="text1"/>
          <w:lang w:val="ru-RU"/>
        </w:rPr>
        <w:t>образованию;</w:t>
      </w:r>
    </w:p>
    <w:p w:rsidR="00752801" w:rsidRPr="00EB6635" w:rsidRDefault="00752801" w:rsidP="00752801">
      <w:pPr>
        <w:rPr>
          <w:color w:val="000000" w:themeColor="text1"/>
          <w:lang w:val="ru-RU"/>
        </w:rPr>
      </w:pPr>
      <w:r w:rsidRPr="00EB6635">
        <w:rPr>
          <w:color w:val="000000" w:themeColor="text1"/>
          <w:lang w:val="ru-RU"/>
        </w:rPr>
        <w:t>-проектирование</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конструирование</w:t>
      </w:r>
      <w:r w:rsidRPr="00EB6635">
        <w:rPr>
          <w:color w:val="000000" w:themeColor="text1"/>
          <w:spacing w:val="1"/>
          <w:lang w:val="ru-RU"/>
        </w:rPr>
        <w:t xml:space="preserve"> </w:t>
      </w:r>
      <w:r w:rsidRPr="00EB6635">
        <w:rPr>
          <w:color w:val="000000" w:themeColor="text1"/>
          <w:lang w:val="ru-RU"/>
        </w:rPr>
        <w:t>развивающей</w:t>
      </w:r>
      <w:r w:rsidRPr="00EB6635">
        <w:rPr>
          <w:color w:val="000000" w:themeColor="text1"/>
          <w:spacing w:val="1"/>
          <w:lang w:val="ru-RU"/>
        </w:rPr>
        <w:t xml:space="preserve"> </w:t>
      </w:r>
      <w:r w:rsidRPr="00EB6635">
        <w:rPr>
          <w:color w:val="000000" w:themeColor="text1"/>
          <w:lang w:val="ru-RU"/>
        </w:rPr>
        <w:t>образовательной</w:t>
      </w:r>
      <w:r w:rsidRPr="00EB6635">
        <w:rPr>
          <w:color w:val="000000" w:themeColor="text1"/>
          <w:spacing w:val="1"/>
          <w:lang w:val="ru-RU"/>
        </w:rPr>
        <w:t xml:space="preserve"> </w:t>
      </w:r>
      <w:r w:rsidRPr="00EB6635">
        <w:rPr>
          <w:color w:val="000000" w:themeColor="text1"/>
          <w:lang w:val="ru-RU"/>
        </w:rPr>
        <w:t>среды;</w:t>
      </w:r>
    </w:p>
    <w:p w:rsidR="00752801" w:rsidRPr="00EB6635" w:rsidRDefault="00752801" w:rsidP="00752801">
      <w:pPr>
        <w:rPr>
          <w:color w:val="000000" w:themeColor="text1"/>
          <w:lang w:val="ru-RU"/>
        </w:rPr>
      </w:pPr>
      <w:r w:rsidRPr="00EB6635">
        <w:rPr>
          <w:color w:val="000000" w:themeColor="text1"/>
          <w:lang w:val="ru-RU"/>
        </w:rPr>
        <w:t>-мотивация</w:t>
      </w:r>
      <w:r w:rsidRPr="00EB6635">
        <w:rPr>
          <w:color w:val="000000" w:themeColor="text1"/>
          <w:spacing w:val="53"/>
          <w:lang w:val="ru-RU"/>
        </w:rPr>
        <w:t xml:space="preserve"> </w:t>
      </w:r>
      <w:r w:rsidRPr="00EB6635">
        <w:rPr>
          <w:color w:val="000000" w:themeColor="text1"/>
          <w:lang w:val="ru-RU"/>
        </w:rPr>
        <w:t>активной</w:t>
      </w:r>
      <w:r w:rsidRPr="00EB6635">
        <w:rPr>
          <w:color w:val="000000" w:themeColor="text1"/>
          <w:spacing w:val="-5"/>
          <w:lang w:val="ru-RU"/>
        </w:rPr>
        <w:t xml:space="preserve"> </w:t>
      </w:r>
      <w:r w:rsidRPr="00EB6635">
        <w:rPr>
          <w:color w:val="000000" w:themeColor="text1"/>
          <w:lang w:val="ru-RU"/>
        </w:rPr>
        <w:t>учебно-познавательной</w:t>
      </w:r>
      <w:r w:rsidRPr="00EB6635">
        <w:rPr>
          <w:color w:val="000000" w:themeColor="text1"/>
          <w:spacing w:val="-5"/>
          <w:lang w:val="ru-RU"/>
        </w:rPr>
        <w:t xml:space="preserve"> </w:t>
      </w:r>
      <w:r w:rsidRPr="00EB6635">
        <w:rPr>
          <w:color w:val="000000" w:themeColor="text1"/>
          <w:lang w:val="ru-RU"/>
        </w:rPr>
        <w:t>деятельности</w:t>
      </w:r>
      <w:r w:rsidRPr="00EB6635">
        <w:rPr>
          <w:color w:val="000000" w:themeColor="text1"/>
          <w:spacing w:val="-3"/>
          <w:lang w:val="ru-RU"/>
        </w:rPr>
        <w:t xml:space="preserve"> </w:t>
      </w:r>
      <w:r w:rsidRPr="00EB6635">
        <w:rPr>
          <w:color w:val="000000" w:themeColor="text1"/>
          <w:lang w:val="ru-RU"/>
        </w:rPr>
        <w:t>обучающихся;</w:t>
      </w:r>
    </w:p>
    <w:p w:rsidR="00752801" w:rsidRPr="00EB6635" w:rsidRDefault="00752801" w:rsidP="00752801">
      <w:pPr>
        <w:rPr>
          <w:color w:val="000000" w:themeColor="text1"/>
          <w:lang w:val="ru-RU"/>
        </w:rPr>
      </w:pPr>
      <w:r w:rsidRPr="00EB6635">
        <w:rPr>
          <w:color w:val="000000" w:themeColor="text1"/>
          <w:lang w:val="ru-RU"/>
        </w:rPr>
        <w:t>-построение образовательного процесса с</w:t>
      </w:r>
      <w:r w:rsidRPr="00EB6635">
        <w:rPr>
          <w:color w:val="000000" w:themeColor="text1"/>
          <w:lang w:val="ru-RU"/>
        </w:rPr>
        <w:tab/>
        <w:t xml:space="preserve">учѐтом индивидуальных, </w:t>
      </w:r>
      <w:r w:rsidRPr="00EB6635">
        <w:rPr>
          <w:color w:val="000000" w:themeColor="text1"/>
          <w:spacing w:val="-1"/>
          <w:lang w:val="ru-RU"/>
        </w:rPr>
        <w:t xml:space="preserve">возрастных, </w:t>
      </w:r>
      <w:r w:rsidRPr="00EB6635">
        <w:rPr>
          <w:color w:val="000000" w:themeColor="text1"/>
          <w:spacing w:val="-57"/>
          <w:lang w:val="ru-RU"/>
        </w:rPr>
        <w:t xml:space="preserve"> </w:t>
      </w:r>
      <w:r w:rsidRPr="00EB6635">
        <w:rPr>
          <w:color w:val="000000" w:themeColor="text1"/>
          <w:lang w:val="ru-RU"/>
        </w:rPr>
        <w:t>психологических,</w:t>
      </w:r>
      <w:r w:rsidRPr="00EB6635">
        <w:rPr>
          <w:color w:val="000000" w:themeColor="text1"/>
          <w:spacing w:val="-2"/>
          <w:lang w:val="ru-RU"/>
        </w:rPr>
        <w:t xml:space="preserve"> </w:t>
      </w:r>
      <w:r w:rsidRPr="00EB6635">
        <w:rPr>
          <w:color w:val="000000" w:themeColor="text1"/>
          <w:lang w:val="ru-RU"/>
        </w:rPr>
        <w:t>физиологических</w:t>
      </w:r>
      <w:r w:rsidRPr="00EB6635">
        <w:rPr>
          <w:color w:val="000000" w:themeColor="text1"/>
          <w:spacing w:val="1"/>
          <w:lang w:val="ru-RU"/>
        </w:rPr>
        <w:t xml:space="preserve"> </w:t>
      </w:r>
      <w:r w:rsidRPr="00EB6635">
        <w:rPr>
          <w:color w:val="000000" w:themeColor="text1"/>
          <w:lang w:val="ru-RU"/>
        </w:rPr>
        <w:t>особенностей</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58"/>
          <w:lang w:val="ru-RU"/>
        </w:rPr>
        <w:t xml:space="preserve"> </w:t>
      </w:r>
      <w:r w:rsidRPr="00EB6635">
        <w:rPr>
          <w:color w:val="000000" w:themeColor="text1"/>
          <w:lang w:val="ru-RU"/>
        </w:rPr>
        <w:t>здоровья</w:t>
      </w:r>
      <w:r w:rsidRPr="00EB6635">
        <w:rPr>
          <w:color w:val="000000" w:themeColor="text1"/>
          <w:spacing w:val="-1"/>
          <w:lang w:val="ru-RU"/>
        </w:rPr>
        <w:t xml:space="preserve"> </w:t>
      </w:r>
      <w:r w:rsidRPr="00EB6635">
        <w:rPr>
          <w:color w:val="000000" w:themeColor="text1"/>
          <w:lang w:val="ru-RU"/>
        </w:rPr>
        <w:t>обучающихся</w:t>
      </w:r>
      <w:r w:rsidRPr="00EB6635">
        <w:rPr>
          <w:color w:val="000000" w:themeColor="text1"/>
          <w:spacing w:val="-1"/>
          <w:lang w:val="ru-RU"/>
        </w:rPr>
        <w:t xml:space="preserve"> </w:t>
      </w:r>
      <w:r w:rsidRPr="00EB6635">
        <w:rPr>
          <w:color w:val="000000" w:themeColor="text1"/>
          <w:lang w:val="ru-RU"/>
        </w:rPr>
        <w:t>с</w:t>
      </w:r>
      <w:r w:rsidRPr="00EB6635">
        <w:rPr>
          <w:color w:val="000000" w:themeColor="text1"/>
          <w:spacing w:val="56"/>
          <w:lang w:val="ru-RU"/>
        </w:rPr>
        <w:t xml:space="preserve"> </w:t>
      </w:r>
      <w:r w:rsidRPr="00EB6635">
        <w:rPr>
          <w:color w:val="000000" w:themeColor="text1"/>
          <w:lang w:val="ru-RU"/>
        </w:rPr>
        <w:t>ОВЗ.</w:t>
      </w:r>
    </w:p>
    <w:p w:rsidR="00752801" w:rsidRPr="00EB6635" w:rsidRDefault="00752801" w:rsidP="00752801">
      <w:pPr>
        <w:rPr>
          <w:color w:val="000000" w:themeColor="text1"/>
          <w:lang w:val="ru-RU"/>
        </w:rPr>
      </w:pPr>
    </w:p>
    <w:p w:rsidR="00DD2384" w:rsidRPr="00EB6635" w:rsidRDefault="00EB158A" w:rsidP="00010F71">
      <w:pPr>
        <w:ind w:left="284" w:right="288" w:firstLine="708"/>
        <w:jc w:val="both"/>
        <w:rPr>
          <w:lang w:val="ru-RU"/>
        </w:rPr>
      </w:pPr>
      <w:r w:rsidRPr="00EB6635">
        <w:rPr>
          <w:b/>
          <w:lang w:val="ru-RU"/>
        </w:rPr>
        <w:t xml:space="preserve">Достижение поставленных целей </w:t>
      </w:r>
      <w:r w:rsidRPr="00EB6635">
        <w:rPr>
          <w:lang w:val="ru-RU"/>
        </w:rPr>
        <w:t xml:space="preserve">при разработке и реализации образовательной организацией </w:t>
      </w:r>
      <w:r w:rsidR="008A32FC" w:rsidRPr="00EB6635">
        <w:rPr>
          <w:lang w:val="ru-RU"/>
        </w:rPr>
        <w:t xml:space="preserve">адаптированной </w:t>
      </w:r>
      <w:r w:rsidRPr="00EB6635">
        <w:rPr>
          <w:lang w:val="ru-RU"/>
        </w:rPr>
        <w:t>основной образовательной программы основного общего образования</w:t>
      </w:r>
      <w:r w:rsidR="008A32FC" w:rsidRPr="00EB6635">
        <w:rPr>
          <w:lang w:val="ru-RU"/>
        </w:rPr>
        <w:t xml:space="preserve"> С НОДА </w:t>
      </w:r>
      <w:r w:rsidRPr="00EB6635">
        <w:rPr>
          <w:lang w:val="ru-RU"/>
        </w:rPr>
        <w:t xml:space="preserve"> </w:t>
      </w:r>
      <w:r w:rsidRPr="00EB6635">
        <w:rPr>
          <w:b/>
          <w:lang w:val="ru-RU"/>
        </w:rPr>
        <w:t>предусматривает решение следующих основных задач</w:t>
      </w:r>
      <w:r w:rsidRPr="00EB6635">
        <w:rPr>
          <w:lang w:val="ru-RU"/>
        </w:rPr>
        <w:t>:</w:t>
      </w:r>
    </w:p>
    <w:p w:rsidR="00DD2384" w:rsidRPr="00EB6635" w:rsidRDefault="00EB158A" w:rsidP="00CC1F04">
      <w:pPr>
        <w:pStyle w:val="a6"/>
        <w:numPr>
          <w:ilvl w:val="0"/>
          <w:numId w:val="68"/>
        </w:numPr>
        <w:tabs>
          <w:tab w:val="left" w:pos="1674"/>
        </w:tabs>
        <w:spacing w:before="74" w:line="299" w:lineRule="exact"/>
        <w:ind w:left="142" w:right="288" w:firstLine="0"/>
        <w:jc w:val="both"/>
        <w:rPr>
          <w:lang w:val="ru-RU"/>
        </w:rPr>
      </w:pPr>
      <w:r w:rsidRPr="00EB6635">
        <w:rPr>
          <w:lang w:val="ru-RU"/>
        </w:rPr>
        <w:t xml:space="preserve">обеспечение соответствия </w:t>
      </w:r>
      <w:r w:rsidR="008A32FC" w:rsidRPr="00EB6635">
        <w:rPr>
          <w:lang w:val="ru-RU"/>
        </w:rPr>
        <w:t xml:space="preserve">адаптированной </w:t>
      </w:r>
      <w:r w:rsidRPr="00EB6635">
        <w:rPr>
          <w:lang w:val="ru-RU"/>
        </w:rPr>
        <w:t>основной образовательной программы требованиям Федерального государственного образовательного стандарта основного</w:t>
      </w:r>
      <w:r w:rsidRPr="00EB6635">
        <w:rPr>
          <w:spacing w:val="11"/>
          <w:lang w:val="ru-RU"/>
        </w:rPr>
        <w:t xml:space="preserve"> </w:t>
      </w:r>
      <w:r w:rsidRPr="00EB6635">
        <w:rPr>
          <w:lang w:val="ru-RU"/>
        </w:rPr>
        <w:t>общего</w:t>
      </w:r>
      <w:r w:rsidR="008A32FC" w:rsidRPr="00EB6635">
        <w:rPr>
          <w:lang w:val="ru-RU"/>
        </w:rPr>
        <w:t xml:space="preserve"> </w:t>
      </w:r>
      <w:r w:rsidRPr="00EB6635">
        <w:rPr>
          <w:lang w:val="ru-RU"/>
        </w:rPr>
        <w:t>образования (ФГОС ООО);</w:t>
      </w:r>
    </w:p>
    <w:p w:rsidR="00DD2384" w:rsidRPr="00EB6635" w:rsidRDefault="00EB158A" w:rsidP="00CC1F04">
      <w:pPr>
        <w:pStyle w:val="a6"/>
        <w:numPr>
          <w:ilvl w:val="0"/>
          <w:numId w:val="68"/>
        </w:numPr>
        <w:tabs>
          <w:tab w:val="left" w:pos="1674"/>
        </w:tabs>
        <w:ind w:left="142" w:right="283" w:firstLine="0"/>
        <w:jc w:val="both"/>
        <w:rPr>
          <w:lang w:val="ru-RU"/>
        </w:rPr>
      </w:pPr>
      <w:r w:rsidRPr="00EB6635">
        <w:rPr>
          <w:lang w:val="ru-RU"/>
        </w:rPr>
        <w:t>обеспечение преемственности начального общего, основного общего, среднего общего образования;</w:t>
      </w:r>
    </w:p>
    <w:p w:rsidR="008A32FC" w:rsidRPr="00EB6635" w:rsidRDefault="008A32FC" w:rsidP="00CC1F04">
      <w:pPr>
        <w:pStyle w:val="a6"/>
        <w:numPr>
          <w:ilvl w:val="0"/>
          <w:numId w:val="68"/>
        </w:numPr>
        <w:tabs>
          <w:tab w:val="left" w:pos="1541"/>
        </w:tabs>
        <w:spacing w:before="52" w:line="276" w:lineRule="auto"/>
        <w:ind w:left="0" w:right="342" w:firstLine="0"/>
        <w:jc w:val="both"/>
        <w:rPr>
          <w:lang w:val="ru-RU"/>
        </w:rPr>
      </w:pPr>
      <w:r w:rsidRPr="00EB6635">
        <w:rPr>
          <w:lang w:val="ru-RU"/>
        </w:rPr>
        <w:t>Обеспечение доступности получения качественного основного общего</w:t>
      </w:r>
      <w:r w:rsidRPr="00EB6635">
        <w:rPr>
          <w:spacing w:val="1"/>
          <w:lang w:val="ru-RU"/>
        </w:rPr>
        <w:t xml:space="preserve"> </w:t>
      </w:r>
      <w:r w:rsidRPr="00EB6635">
        <w:rPr>
          <w:lang w:val="ru-RU"/>
        </w:rPr>
        <w:t>образования,</w:t>
      </w:r>
      <w:r w:rsidRPr="00EB6635">
        <w:rPr>
          <w:spacing w:val="1"/>
          <w:lang w:val="ru-RU"/>
        </w:rPr>
        <w:t xml:space="preserve"> </w:t>
      </w:r>
      <w:r w:rsidRPr="00EB6635">
        <w:rPr>
          <w:lang w:val="ru-RU"/>
        </w:rPr>
        <w:t>в</w:t>
      </w:r>
      <w:r w:rsidRPr="00EB6635">
        <w:rPr>
          <w:spacing w:val="1"/>
          <w:lang w:val="ru-RU"/>
        </w:rPr>
        <w:t xml:space="preserve"> </w:t>
      </w:r>
      <w:r w:rsidRPr="00EB6635">
        <w:rPr>
          <w:lang w:val="ru-RU"/>
        </w:rPr>
        <w:t>том</w:t>
      </w:r>
      <w:r w:rsidRPr="00EB6635">
        <w:rPr>
          <w:spacing w:val="1"/>
          <w:lang w:val="ru-RU"/>
        </w:rPr>
        <w:t xml:space="preserve"> </w:t>
      </w:r>
      <w:r w:rsidRPr="00EB6635">
        <w:rPr>
          <w:lang w:val="ru-RU"/>
        </w:rPr>
        <w:t>числе</w:t>
      </w:r>
      <w:r w:rsidRPr="00EB6635">
        <w:rPr>
          <w:spacing w:val="1"/>
          <w:lang w:val="ru-RU"/>
        </w:rPr>
        <w:t xml:space="preserve"> </w:t>
      </w:r>
      <w:r w:rsidRPr="00EB6635">
        <w:rPr>
          <w:lang w:val="ru-RU"/>
        </w:rPr>
        <w:t>специальных</w:t>
      </w:r>
      <w:r w:rsidRPr="00EB6635">
        <w:rPr>
          <w:spacing w:val="1"/>
          <w:lang w:val="ru-RU"/>
        </w:rPr>
        <w:t xml:space="preserve"> </w:t>
      </w:r>
      <w:r w:rsidRPr="00EB6635">
        <w:rPr>
          <w:lang w:val="ru-RU"/>
        </w:rPr>
        <w:t>условий,</w:t>
      </w:r>
      <w:r w:rsidRPr="00EB6635">
        <w:rPr>
          <w:spacing w:val="1"/>
          <w:lang w:val="ru-RU"/>
        </w:rPr>
        <w:t xml:space="preserve"> </w:t>
      </w:r>
      <w:r w:rsidRPr="00EB6635">
        <w:rPr>
          <w:lang w:val="ru-RU"/>
        </w:rPr>
        <w:t>учитывающих</w:t>
      </w:r>
      <w:r w:rsidRPr="00EB6635">
        <w:rPr>
          <w:spacing w:val="1"/>
          <w:lang w:val="ru-RU"/>
        </w:rPr>
        <w:t xml:space="preserve"> </w:t>
      </w:r>
      <w:r w:rsidRPr="00EB6635">
        <w:rPr>
          <w:lang w:val="ru-RU"/>
        </w:rPr>
        <w:t>особые</w:t>
      </w:r>
      <w:r w:rsidRPr="00EB6635">
        <w:rPr>
          <w:spacing w:val="1"/>
          <w:lang w:val="ru-RU"/>
        </w:rPr>
        <w:t xml:space="preserve"> </w:t>
      </w:r>
      <w:r w:rsidRPr="00EB6635">
        <w:rPr>
          <w:lang w:val="ru-RU"/>
        </w:rPr>
        <w:t>образовательные потребности обучающихся с НОДА, достижение планируемых</w:t>
      </w:r>
      <w:r w:rsidRPr="00EB6635">
        <w:rPr>
          <w:spacing w:val="1"/>
          <w:lang w:val="ru-RU"/>
        </w:rPr>
        <w:t xml:space="preserve"> </w:t>
      </w:r>
      <w:r w:rsidRPr="00EB6635">
        <w:rPr>
          <w:lang w:val="ru-RU"/>
        </w:rPr>
        <w:t>результатов</w:t>
      </w:r>
      <w:r w:rsidRPr="00EB6635">
        <w:rPr>
          <w:spacing w:val="1"/>
          <w:lang w:val="ru-RU"/>
        </w:rPr>
        <w:t xml:space="preserve"> </w:t>
      </w:r>
      <w:r w:rsidRPr="00EB6635">
        <w:rPr>
          <w:lang w:val="ru-RU"/>
        </w:rPr>
        <w:t>освоения</w:t>
      </w:r>
      <w:r w:rsidRPr="00EB6635">
        <w:rPr>
          <w:spacing w:val="1"/>
          <w:lang w:val="ru-RU"/>
        </w:rPr>
        <w:t xml:space="preserve"> </w:t>
      </w:r>
      <w:r w:rsidRPr="00EB6635">
        <w:rPr>
          <w:lang w:val="ru-RU"/>
        </w:rPr>
        <w:t>обучающимися</w:t>
      </w:r>
      <w:r w:rsidRPr="00EB6635">
        <w:rPr>
          <w:spacing w:val="1"/>
          <w:lang w:val="ru-RU"/>
        </w:rPr>
        <w:t xml:space="preserve"> </w:t>
      </w:r>
      <w:r w:rsidRPr="00EB6635">
        <w:rPr>
          <w:lang w:val="ru-RU"/>
        </w:rPr>
        <w:t>основной</w:t>
      </w:r>
      <w:r w:rsidRPr="00EB6635">
        <w:rPr>
          <w:spacing w:val="1"/>
          <w:lang w:val="ru-RU"/>
        </w:rPr>
        <w:t xml:space="preserve"> </w:t>
      </w:r>
      <w:r w:rsidRPr="00EB6635">
        <w:rPr>
          <w:lang w:val="ru-RU"/>
        </w:rPr>
        <w:t>образовательной</w:t>
      </w:r>
      <w:r w:rsidRPr="00EB6635">
        <w:rPr>
          <w:spacing w:val="1"/>
          <w:lang w:val="ru-RU"/>
        </w:rPr>
        <w:t xml:space="preserve"> </w:t>
      </w:r>
      <w:r w:rsidRPr="00EB6635">
        <w:rPr>
          <w:lang w:val="ru-RU"/>
        </w:rPr>
        <w:t>программы</w:t>
      </w:r>
      <w:r w:rsidRPr="00EB6635">
        <w:rPr>
          <w:spacing w:val="-67"/>
          <w:lang w:val="ru-RU"/>
        </w:rPr>
        <w:t xml:space="preserve"> </w:t>
      </w:r>
      <w:r w:rsidRPr="00EB6635">
        <w:rPr>
          <w:lang w:val="ru-RU"/>
        </w:rPr>
        <w:t>основного</w:t>
      </w:r>
      <w:r w:rsidRPr="00EB6635">
        <w:rPr>
          <w:spacing w:val="-4"/>
          <w:lang w:val="ru-RU"/>
        </w:rPr>
        <w:t xml:space="preserve"> </w:t>
      </w:r>
      <w:r w:rsidRPr="00EB6635">
        <w:rPr>
          <w:lang w:val="ru-RU"/>
        </w:rPr>
        <w:t>общего</w:t>
      </w:r>
      <w:r w:rsidRPr="00EB6635">
        <w:rPr>
          <w:spacing w:val="-4"/>
          <w:lang w:val="ru-RU"/>
        </w:rPr>
        <w:t xml:space="preserve"> </w:t>
      </w:r>
      <w:r w:rsidRPr="00EB6635">
        <w:rPr>
          <w:lang w:val="ru-RU"/>
        </w:rPr>
        <w:t>образования,</w:t>
      </w:r>
      <w:r w:rsidRPr="00EB6635">
        <w:rPr>
          <w:spacing w:val="-2"/>
          <w:lang w:val="ru-RU"/>
        </w:rPr>
        <w:t xml:space="preserve"> </w:t>
      </w:r>
      <w:r w:rsidRPr="00EB6635">
        <w:rPr>
          <w:lang w:val="ru-RU"/>
        </w:rPr>
        <w:t>создание</w:t>
      </w:r>
      <w:r w:rsidRPr="00EB6635">
        <w:rPr>
          <w:spacing w:val="-1"/>
          <w:lang w:val="ru-RU"/>
        </w:rPr>
        <w:t xml:space="preserve"> </w:t>
      </w:r>
      <w:r w:rsidRPr="00EB6635">
        <w:rPr>
          <w:lang w:val="ru-RU"/>
        </w:rPr>
        <w:t>возможности</w:t>
      </w:r>
      <w:r w:rsidRPr="00EB6635">
        <w:rPr>
          <w:spacing w:val="-1"/>
          <w:lang w:val="ru-RU"/>
        </w:rPr>
        <w:t xml:space="preserve"> </w:t>
      </w:r>
      <w:r w:rsidRPr="00EB6635">
        <w:rPr>
          <w:lang w:val="ru-RU"/>
        </w:rPr>
        <w:t>для</w:t>
      </w:r>
      <w:r w:rsidRPr="00EB6635">
        <w:rPr>
          <w:spacing w:val="-4"/>
          <w:lang w:val="ru-RU"/>
        </w:rPr>
        <w:t xml:space="preserve"> </w:t>
      </w:r>
      <w:r w:rsidRPr="00EB6635">
        <w:rPr>
          <w:lang w:val="ru-RU"/>
        </w:rPr>
        <w:t>их социализации.</w:t>
      </w:r>
    </w:p>
    <w:p w:rsidR="008A32FC" w:rsidRPr="00EB6635" w:rsidRDefault="008A32FC" w:rsidP="00CC1F04">
      <w:pPr>
        <w:pStyle w:val="a6"/>
        <w:numPr>
          <w:ilvl w:val="0"/>
          <w:numId w:val="68"/>
        </w:numPr>
        <w:tabs>
          <w:tab w:val="left" w:pos="1541"/>
        </w:tabs>
        <w:spacing w:line="273" w:lineRule="auto"/>
        <w:ind w:left="0" w:right="339" w:firstLine="0"/>
        <w:jc w:val="both"/>
        <w:rPr>
          <w:lang w:val="ru-RU"/>
        </w:rPr>
      </w:pPr>
      <w:r w:rsidRPr="00EB6635">
        <w:rPr>
          <w:lang w:val="ru-RU"/>
        </w:rPr>
        <w:t>Обеспечение</w:t>
      </w:r>
      <w:r w:rsidRPr="00EB6635">
        <w:rPr>
          <w:spacing w:val="1"/>
          <w:lang w:val="ru-RU"/>
        </w:rPr>
        <w:t xml:space="preserve"> </w:t>
      </w:r>
      <w:r w:rsidRPr="00EB6635">
        <w:rPr>
          <w:lang w:val="ru-RU"/>
        </w:rPr>
        <w:t>индивидуализированного</w:t>
      </w:r>
      <w:r w:rsidRPr="00EB6635">
        <w:rPr>
          <w:spacing w:val="1"/>
          <w:lang w:val="ru-RU"/>
        </w:rPr>
        <w:t xml:space="preserve"> </w:t>
      </w:r>
      <w:r w:rsidRPr="00EB6635">
        <w:rPr>
          <w:lang w:val="ru-RU"/>
        </w:rPr>
        <w:t>психолого-педагогического</w:t>
      </w:r>
      <w:r w:rsidRPr="00EB6635">
        <w:rPr>
          <w:spacing w:val="1"/>
          <w:lang w:val="ru-RU"/>
        </w:rPr>
        <w:t xml:space="preserve"> </w:t>
      </w:r>
      <w:r w:rsidRPr="00EB6635">
        <w:rPr>
          <w:lang w:val="ru-RU"/>
        </w:rPr>
        <w:t>сопровождения</w:t>
      </w:r>
      <w:r w:rsidRPr="00EB6635">
        <w:rPr>
          <w:spacing w:val="1"/>
          <w:lang w:val="ru-RU"/>
        </w:rPr>
        <w:t xml:space="preserve"> </w:t>
      </w:r>
      <w:r w:rsidRPr="00EB6635">
        <w:rPr>
          <w:lang w:val="ru-RU"/>
        </w:rPr>
        <w:t>каждого</w:t>
      </w:r>
      <w:r w:rsidRPr="00EB6635">
        <w:rPr>
          <w:spacing w:val="1"/>
          <w:lang w:val="ru-RU"/>
        </w:rPr>
        <w:t xml:space="preserve"> </w:t>
      </w:r>
      <w:r w:rsidRPr="00EB6635">
        <w:rPr>
          <w:lang w:val="ru-RU"/>
        </w:rPr>
        <w:t>обучающегося</w:t>
      </w:r>
      <w:r w:rsidRPr="00EB6635">
        <w:rPr>
          <w:spacing w:val="1"/>
          <w:lang w:val="ru-RU"/>
        </w:rPr>
        <w:t xml:space="preserve"> </w:t>
      </w:r>
      <w:r w:rsidRPr="00EB6635">
        <w:rPr>
          <w:lang w:val="ru-RU"/>
        </w:rPr>
        <w:t>с</w:t>
      </w:r>
      <w:r w:rsidRPr="00EB6635">
        <w:rPr>
          <w:spacing w:val="1"/>
          <w:lang w:val="ru-RU"/>
        </w:rPr>
        <w:t xml:space="preserve"> </w:t>
      </w:r>
      <w:r w:rsidRPr="00EB6635">
        <w:rPr>
          <w:lang w:val="ru-RU"/>
        </w:rPr>
        <w:t>НОДА,</w:t>
      </w:r>
      <w:r w:rsidRPr="00EB6635">
        <w:rPr>
          <w:spacing w:val="1"/>
          <w:lang w:val="ru-RU"/>
        </w:rPr>
        <w:t xml:space="preserve"> </w:t>
      </w:r>
      <w:r w:rsidRPr="00EB6635">
        <w:rPr>
          <w:lang w:val="ru-RU"/>
        </w:rPr>
        <w:t>а</w:t>
      </w:r>
      <w:r w:rsidRPr="00EB6635">
        <w:rPr>
          <w:spacing w:val="1"/>
          <w:lang w:val="ru-RU"/>
        </w:rPr>
        <w:t xml:space="preserve"> </w:t>
      </w:r>
      <w:r w:rsidRPr="00EB6635">
        <w:rPr>
          <w:lang w:val="ru-RU"/>
        </w:rPr>
        <w:t>также</w:t>
      </w:r>
      <w:r w:rsidRPr="00EB6635">
        <w:rPr>
          <w:spacing w:val="1"/>
          <w:lang w:val="ru-RU"/>
        </w:rPr>
        <w:t xml:space="preserve"> </w:t>
      </w:r>
      <w:r w:rsidRPr="00EB6635">
        <w:rPr>
          <w:lang w:val="ru-RU"/>
        </w:rPr>
        <w:t>программы</w:t>
      </w:r>
      <w:r w:rsidRPr="00EB6635">
        <w:rPr>
          <w:spacing w:val="1"/>
          <w:lang w:val="ru-RU"/>
        </w:rPr>
        <w:t xml:space="preserve"> </w:t>
      </w:r>
      <w:r w:rsidRPr="00EB6635">
        <w:rPr>
          <w:lang w:val="ru-RU"/>
        </w:rPr>
        <w:t>коррекционной</w:t>
      </w:r>
      <w:r w:rsidRPr="00EB6635">
        <w:rPr>
          <w:spacing w:val="-1"/>
          <w:lang w:val="ru-RU"/>
        </w:rPr>
        <w:t xml:space="preserve"> </w:t>
      </w:r>
      <w:r w:rsidRPr="00EB6635">
        <w:rPr>
          <w:lang w:val="ru-RU"/>
        </w:rPr>
        <w:t>работы.</w:t>
      </w:r>
    </w:p>
    <w:p w:rsidR="008A32FC" w:rsidRPr="00EB6635" w:rsidRDefault="008A32FC" w:rsidP="00CC1F04">
      <w:pPr>
        <w:pStyle w:val="a6"/>
        <w:numPr>
          <w:ilvl w:val="0"/>
          <w:numId w:val="68"/>
        </w:numPr>
        <w:tabs>
          <w:tab w:val="left" w:pos="1541"/>
        </w:tabs>
        <w:spacing w:before="2" w:line="273" w:lineRule="auto"/>
        <w:ind w:left="0" w:right="346" w:firstLine="0"/>
        <w:jc w:val="both"/>
        <w:rPr>
          <w:lang w:val="ru-RU"/>
        </w:rPr>
      </w:pPr>
      <w:r w:rsidRPr="00EB6635">
        <w:rPr>
          <w:lang w:val="ru-RU"/>
        </w:rPr>
        <w:t>Выявление</w:t>
      </w:r>
      <w:r w:rsidRPr="00EB6635">
        <w:rPr>
          <w:spacing w:val="1"/>
          <w:lang w:val="ru-RU"/>
        </w:rPr>
        <w:t xml:space="preserve"> </w:t>
      </w:r>
      <w:r w:rsidRPr="00EB6635">
        <w:rPr>
          <w:lang w:val="ru-RU"/>
        </w:rPr>
        <w:t>и</w:t>
      </w:r>
      <w:r w:rsidRPr="00EB6635">
        <w:rPr>
          <w:spacing w:val="1"/>
          <w:lang w:val="ru-RU"/>
        </w:rPr>
        <w:t xml:space="preserve"> </w:t>
      </w:r>
      <w:r w:rsidRPr="00EB6635">
        <w:rPr>
          <w:lang w:val="ru-RU"/>
        </w:rPr>
        <w:t>развитие</w:t>
      </w:r>
      <w:r w:rsidRPr="00EB6635">
        <w:rPr>
          <w:spacing w:val="1"/>
          <w:lang w:val="ru-RU"/>
        </w:rPr>
        <w:t xml:space="preserve"> </w:t>
      </w:r>
      <w:r w:rsidRPr="00EB6635">
        <w:rPr>
          <w:lang w:val="ru-RU"/>
        </w:rPr>
        <w:t>способностей</w:t>
      </w:r>
      <w:r w:rsidRPr="00EB6635">
        <w:rPr>
          <w:spacing w:val="1"/>
          <w:lang w:val="ru-RU"/>
        </w:rPr>
        <w:t xml:space="preserve"> </w:t>
      </w:r>
      <w:r w:rsidRPr="00EB6635">
        <w:rPr>
          <w:lang w:val="ru-RU"/>
        </w:rPr>
        <w:t>обучающихся</w:t>
      </w:r>
      <w:r w:rsidRPr="00EB6635">
        <w:rPr>
          <w:spacing w:val="1"/>
          <w:lang w:val="ru-RU"/>
        </w:rPr>
        <w:t xml:space="preserve"> </w:t>
      </w:r>
      <w:r w:rsidRPr="00EB6635">
        <w:rPr>
          <w:lang w:val="ru-RU"/>
        </w:rPr>
        <w:t>с</w:t>
      </w:r>
      <w:r w:rsidRPr="00EB6635">
        <w:rPr>
          <w:spacing w:val="1"/>
          <w:lang w:val="ru-RU"/>
        </w:rPr>
        <w:t xml:space="preserve"> </w:t>
      </w:r>
      <w:r w:rsidRPr="00EB6635">
        <w:rPr>
          <w:lang w:val="ru-RU"/>
        </w:rPr>
        <w:t>НОДА,</w:t>
      </w:r>
      <w:r w:rsidRPr="00EB6635">
        <w:rPr>
          <w:spacing w:val="1"/>
          <w:lang w:val="ru-RU"/>
        </w:rPr>
        <w:t xml:space="preserve"> </w:t>
      </w:r>
      <w:r w:rsidRPr="00EB6635">
        <w:rPr>
          <w:lang w:val="ru-RU"/>
        </w:rPr>
        <w:t>их</w:t>
      </w:r>
      <w:r w:rsidRPr="00EB6635">
        <w:rPr>
          <w:spacing w:val="1"/>
          <w:lang w:val="ru-RU"/>
        </w:rPr>
        <w:t xml:space="preserve"> </w:t>
      </w:r>
      <w:r w:rsidRPr="00EB6635">
        <w:rPr>
          <w:lang w:val="ru-RU"/>
        </w:rPr>
        <w:t>интересов</w:t>
      </w:r>
      <w:r w:rsidRPr="00EB6635">
        <w:rPr>
          <w:spacing w:val="1"/>
          <w:lang w:val="ru-RU"/>
        </w:rPr>
        <w:t xml:space="preserve"> </w:t>
      </w:r>
      <w:r w:rsidRPr="00EB6635">
        <w:rPr>
          <w:lang w:val="ru-RU"/>
        </w:rPr>
        <w:t>через</w:t>
      </w:r>
      <w:r w:rsidRPr="00EB6635">
        <w:rPr>
          <w:spacing w:val="1"/>
          <w:lang w:val="ru-RU"/>
        </w:rPr>
        <w:t xml:space="preserve"> </w:t>
      </w:r>
      <w:r w:rsidRPr="00EB6635">
        <w:rPr>
          <w:lang w:val="ru-RU"/>
        </w:rPr>
        <w:t>систему</w:t>
      </w:r>
      <w:r w:rsidRPr="00EB6635">
        <w:rPr>
          <w:spacing w:val="1"/>
          <w:lang w:val="ru-RU"/>
        </w:rPr>
        <w:t xml:space="preserve"> </w:t>
      </w:r>
      <w:r w:rsidRPr="00EB6635">
        <w:rPr>
          <w:lang w:val="ru-RU"/>
        </w:rPr>
        <w:t>клубов,</w:t>
      </w:r>
      <w:r w:rsidRPr="00EB6635">
        <w:rPr>
          <w:spacing w:val="1"/>
          <w:lang w:val="ru-RU"/>
        </w:rPr>
        <w:t xml:space="preserve"> </w:t>
      </w:r>
      <w:r w:rsidRPr="00EB6635">
        <w:rPr>
          <w:lang w:val="ru-RU"/>
        </w:rPr>
        <w:t>секций,</w:t>
      </w:r>
      <w:r w:rsidRPr="00EB6635">
        <w:rPr>
          <w:spacing w:val="1"/>
          <w:lang w:val="ru-RU"/>
        </w:rPr>
        <w:t xml:space="preserve"> </w:t>
      </w:r>
      <w:r w:rsidRPr="00EB6635">
        <w:rPr>
          <w:lang w:val="ru-RU"/>
        </w:rPr>
        <w:t>студий</w:t>
      </w:r>
      <w:r w:rsidRPr="00EB6635">
        <w:rPr>
          <w:spacing w:val="1"/>
          <w:lang w:val="ru-RU"/>
        </w:rPr>
        <w:t xml:space="preserve"> </w:t>
      </w:r>
      <w:r w:rsidRPr="00EB6635">
        <w:rPr>
          <w:lang w:val="ru-RU"/>
        </w:rPr>
        <w:t>и</w:t>
      </w:r>
      <w:r w:rsidRPr="00EB6635">
        <w:rPr>
          <w:spacing w:val="1"/>
          <w:lang w:val="ru-RU"/>
        </w:rPr>
        <w:t xml:space="preserve"> </w:t>
      </w:r>
      <w:r w:rsidRPr="00EB6635">
        <w:rPr>
          <w:lang w:val="ru-RU"/>
        </w:rPr>
        <w:t>кружков,</w:t>
      </w:r>
      <w:r w:rsidRPr="00EB6635">
        <w:rPr>
          <w:spacing w:val="1"/>
          <w:lang w:val="ru-RU"/>
        </w:rPr>
        <w:t xml:space="preserve"> </w:t>
      </w:r>
      <w:r w:rsidRPr="00EB6635">
        <w:rPr>
          <w:lang w:val="ru-RU"/>
        </w:rPr>
        <w:t>общественно</w:t>
      </w:r>
      <w:r w:rsidRPr="00EB6635">
        <w:rPr>
          <w:spacing w:val="1"/>
          <w:lang w:val="ru-RU"/>
        </w:rPr>
        <w:t xml:space="preserve"> </w:t>
      </w:r>
      <w:r w:rsidRPr="00EB6635">
        <w:rPr>
          <w:lang w:val="ru-RU"/>
        </w:rPr>
        <w:t>полезную</w:t>
      </w:r>
      <w:r w:rsidRPr="00EB6635">
        <w:rPr>
          <w:spacing w:val="1"/>
          <w:lang w:val="ru-RU"/>
        </w:rPr>
        <w:t xml:space="preserve"> </w:t>
      </w:r>
      <w:r w:rsidRPr="00EB6635">
        <w:rPr>
          <w:lang w:val="ru-RU"/>
        </w:rPr>
        <w:t>деятельность,</w:t>
      </w:r>
      <w:r w:rsidRPr="00EB6635">
        <w:rPr>
          <w:spacing w:val="1"/>
          <w:lang w:val="ru-RU"/>
        </w:rPr>
        <w:t xml:space="preserve"> </w:t>
      </w:r>
      <w:r w:rsidRPr="00EB6635">
        <w:rPr>
          <w:lang w:val="ru-RU"/>
        </w:rPr>
        <w:t>в</w:t>
      </w:r>
      <w:r w:rsidRPr="00EB6635">
        <w:rPr>
          <w:spacing w:val="1"/>
          <w:lang w:val="ru-RU"/>
        </w:rPr>
        <w:t xml:space="preserve"> </w:t>
      </w:r>
      <w:r w:rsidRPr="00EB6635">
        <w:rPr>
          <w:lang w:val="ru-RU"/>
        </w:rPr>
        <w:t>том</w:t>
      </w:r>
      <w:r w:rsidRPr="00EB6635">
        <w:rPr>
          <w:spacing w:val="1"/>
          <w:lang w:val="ru-RU"/>
        </w:rPr>
        <w:t xml:space="preserve"> </w:t>
      </w:r>
      <w:r w:rsidRPr="00EB6635">
        <w:rPr>
          <w:lang w:val="ru-RU"/>
        </w:rPr>
        <w:t>числе,</w:t>
      </w:r>
      <w:r w:rsidRPr="00EB6635">
        <w:rPr>
          <w:spacing w:val="1"/>
          <w:lang w:val="ru-RU"/>
        </w:rPr>
        <w:t xml:space="preserve"> </w:t>
      </w:r>
      <w:r w:rsidRPr="00EB6635">
        <w:rPr>
          <w:lang w:val="ru-RU"/>
        </w:rPr>
        <w:t>с</w:t>
      </w:r>
      <w:r w:rsidRPr="00EB6635">
        <w:rPr>
          <w:spacing w:val="1"/>
          <w:lang w:val="ru-RU"/>
        </w:rPr>
        <w:t xml:space="preserve"> </w:t>
      </w:r>
      <w:r w:rsidRPr="00EB6635">
        <w:rPr>
          <w:lang w:val="ru-RU"/>
        </w:rPr>
        <w:t>использованием</w:t>
      </w:r>
      <w:r w:rsidRPr="00EB6635">
        <w:rPr>
          <w:spacing w:val="1"/>
          <w:lang w:val="ru-RU"/>
        </w:rPr>
        <w:t xml:space="preserve"> </w:t>
      </w:r>
      <w:r w:rsidRPr="00EB6635">
        <w:rPr>
          <w:lang w:val="ru-RU"/>
        </w:rPr>
        <w:t>возможностей</w:t>
      </w:r>
      <w:r w:rsidRPr="00EB6635">
        <w:rPr>
          <w:spacing w:val="-67"/>
          <w:lang w:val="ru-RU"/>
        </w:rPr>
        <w:t xml:space="preserve"> </w:t>
      </w:r>
      <w:r w:rsidRPr="00EB6635">
        <w:rPr>
          <w:lang w:val="ru-RU"/>
        </w:rPr>
        <w:t>образовательных</w:t>
      </w:r>
      <w:r w:rsidRPr="00EB6635">
        <w:rPr>
          <w:spacing w:val="-4"/>
          <w:lang w:val="ru-RU"/>
        </w:rPr>
        <w:t xml:space="preserve"> </w:t>
      </w:r>
      <w:r w:rsidRPr="00EB6635">
        <w:rPr>
          <w:lang w:val="ru-RU"/>
        </w:rPr>
        <w:t>организаций</w:t>
      </w:r>
      <w:r w:rsidRPr="00EB6635">
        <w:rPr>
          <w:spacing w:val="-4"/>
          <w:lang w:val="ru-RU"/>
        </w:rPr>
        <w:t xml:space="preserve"> </w:t>
      </w:r>
      <w:r w:rsidRPr="00EB6635">
        <w:rPr>
          <w:lang w:val="ru-RU"/>
        </w:rPr>
        <w:t>дополнительного образования.</w:t>
      </w:r>
    </w:p>
    <w:p w:rsidR="008A32FC" w:rsidRPr="00EB6635" w:rsidRDefault="008A32FC" w:rsidP="00CC1F04">
      <w:pPr>
        <w:pStyle w:val="a6"/>
        <w:numPr>
          <w:ilvl w:val="0"/>
          <w:numId w:val="68"/>
        </w:numPr>
        <w:tabs>
          <w:tab w:val="left" w:pos="1541"/>
        </w:tabs>
        <w:spacing w:before="89" w:line="276" w:lineRule="auto"/>
        <w:ind w:left="0" w:right="346" w:firstLine="0"/>
        <w:jc w:val="both"/>
        <w:rPr>
          <w:lang w:val="ru-RU"/>
        </w:rPr>
      </w:pPr>
      <w:r w:rsidRPr="00EB6635">
        <w:rPr>
          <w:lang w:val="ru-RU"/>
        </w:rPr>
        <w:t>Профессиональная</w:t>
      </w:r>
      <w:r w:rsidRPr="00EB6635">
        <w:rPr>
          <w:spacing w:val="115"/>
          <w:lang w:val="ru-RU"/>
        </w:rPr>
        <w:t xml:space="preserve"> </w:t>
      </w:r>
      <w:r w:rsidR="00007D3B" w:rsidRPr="00EB6635">
        <w:rPr>
          <w:lang w:val="ru-RU"/>
        </w:rPr>
        <w:t>ориентация</w:t>
      </w:r>
      <w:r w:rsidRPr="00EB6635">
        <w:rPr>
          <w:spacing w:val="46"/>
          <w:lang w:val="ru-RU"/>
        </w:rPr>
        <w:t xml:space="preserve"> </w:t>
      </w:r>
      <w:r w:rsidR="00007D3B" w:rsidRPr="00EB6635">
        <w:rPr>
          <w:lang w:val="ru-RU"/>
        </w:rPr>
        <w:t>обучающихся с НОДА</w:t>
      </w:r>
      <w:r w:rsidRPr="00EB6635">
        <w:rPr>
          <w:spacing w:val="45"/>
          <w:lang w:val="ru-RU"/>
        </w:rPr>
        <w:t xml:space="preserve"> </w:t>
      </w:r>
      <w:r w:rsidR="00007D3B" w:rsidRPr="00EB6635">
        <w:rPr>
          <w:lang w:val="ru-RU"/>
        </w:rPr>
        <w:t xml:space="preserve">с </w:t>
      </w:r>
      <w:r w:rsidRPr="00EB6635">
        <w:rPr>
          <w:lang w:val="ru-RU"/>
        </w:rPr>
        <w:t>учетом</w:t>
      </w:r>
      <w:r w:rsidR="00007D3B" w:rsidRPr="00EB6635">
        <w:rPr>
          <w:lang w:val="ru-RU"/>
        </w:rPr>
        <w:t xml:space="preserve"> </w:t>
      </w:r>
      <w:r w:rsidRPr="00EB6635">
        <w:rPr>
          <w:lang w:val="ru-RU"/>
        </w:rPr>
        <w:t>профессиональных</w:t>
      </w:r>
      <w:r w:rsidRPr="00EB6635">
        <w:rPr>
          <w:spacing w:val="1"/>
          <w:lang w:val="ru-RU"/>
        </w:rPr>
        <w:t xml:space="preserve"> </w:t>
      </w:r>
      <w:r w:rsidRPr="00EB6635">
        <w:rPr>
          <w:lang w:val="ru-RU"/>
        </w:rPr>
        <w:t>возможностей</w:t>
      </w:r>
      <w:r w:rsidRPr="00EB6635">
        <w:rPr>
          <w:spacing w:val="1"/>
          <w:lang w:val="ru-RU"/>
        </w:rPr>
        <w:t xml:space="preserve"> </w:t>
      </w:r>
      <w:r w:rsidRPr="00EB6635">
        <w:rPr>
          <w:lang w:val="ru-RU"/>
        </w:rPr>
        <w:t>и</w:t>
      </w:r>
      <w:r w:rsidRPr="00EB6635">
        <w:rPr>
          <w:spacing w:val="1"/>
          <w:lang w:val="ru-RU"/>
        </w:rPr>
        <w:t xml:space="preserve"> </w:t>
      </w:r>
      <w:r w:rsidRPr="00EB6635">
        <w:rPr>
          <w:lang w:val="ru-RU"/>
        </w:rPr>
        <w:t>имеющихся</w:t>
      </w:r>
      <w:r w:rsidRPr="00EB6635">
        <w:rPr>
          <w:spacing w:val="1"/>
          <w:lang w:val="ru-RU"/>
        </w:rPr>
        <w:t xml:space="preserve"> </w:t>
      </w:r>
      <w:r w:rsidRPr="00EB6635">
        <w:rPr>
          <w:lang w:val="ru-RU"/>
        </w:rPr>
        <w:t>ограничений</w:t>
      </w:r>
      <w:r w:rsidRPr="00EB6635">
        <w:rPr>
          <w:spacing w:val="1"/>
          <w:lang w:val="ru-RU"/>
        </w:rPr>
        <w:t xml:space="preserve"> </w:t>
      </w:r>
      <w:r w:rsidRPr="00EB6635">
        <w:rPr>
          <w:lang w:val="ru-RU"/>
        </w:rPr>
        <w:t>при</w:t>
      </w:r>
      <w:r w:rsidRPr="00EB6635">
        <w:rPr>
          <w:spacing w:val="1"/>
          <w:lang w:val="ru-RU"/>
        </w:rPr>
        <w:t xml:space="preserve"> </w:t>
      </w:r>
      <w:r w:rsidRPr="00EB6635">
        <w:rPr>
          <w:lang w:val="ru-RU"/>
        </w:rPr>
        <w:t>поддержке</w:t>
      </w:r>
      <w:r w:rsidRPr="00EB6635">
        <w:rPr>
          <w:spacing w:val="1"/>
          <w:lang w:val="ru-RU"/>
        </w:rPr>
        <w:t xml:space="preserve"> </w:t>
      </w:r>
      <w:r w:rsidRPr="00EB6635">
        <w:rPr>
          <w:lang w:val="ru-RU"/>
        </w:rPr>
        <w:t>педагогов,</w:t>
      </w:r>
      <w:r w:rsidRPr="00EB6635">
        <w:rPr>
          <w:spacing w:val="1"/>
          <w:lang w:val="ru-RU"/>
        </w:rPr>
        <w:t xml:space="preserve"> </w:t>
      </w:r>
      <w:r w:rsidRPr="00EB6635">
        <w:rPr>
          <w:lang w:val="ru-RU"/>
        </w:rPr>
        <w:t>психологов,</w:t>
      </w:r>
      <w:r w:rsidRPr="00EB6635">
        <w:rPr>
          <w:spacing w:val="1"/>
          <w:lang w:val="ru-RU"/>
        </w:rPr>
        <w:t xml:space="preserve"> </w:t>
      </w:r>
      <w:r w:rsidRPr="00EB6635">
        <w:rPr>
          <w:lang w:val="ru-RU"/>
        </w:rPr>
        <w:t>социальных</w:t>
      </w:r>
      <w:r w:rsidRPr="00EB6635">
        <w:rPr>
          <w:spacing w:val="1"/>
          <w:lang w:val="ru-RU"/>
        </w:rPr>
        <w:t xml:space="preserve"> </w:t>
      </w:r>
      <w:r w:rsidRPr="00EB6635">
        <w:rPr>
          <w:lang w:val="ru-RU"/>
        </w:rPr>
        <w:t>педагогов,</w:t>
      </w:r>
      <w:r w:rsidRPr="00EB6635">
        <w:rPr>
          <w:spacing w:val="1"/>
          <w:lang w:val="ru-RU"/>
        </w:rPr>
        <w:t xml:space="preserve"> </w:t>
      </w:r>
      <w:r w:rsidRPr="00EB6635">
        <w:rPr>
          <w:lang w:val="ru-RU"/>
        </w:rPr>
        <w:t>сотрудничество</w:t>
      </w:r>
      <w:r w:rsidRPr="00EB6635">
        <w:rPr>
          <w:spacing w:val="1"/>
          <w:lang w:val="ru-RU"/>
        </w:rPr>
        <w:t xml:space="preserve"> </w:t>
      </w:r>
      <w:r w:rsidRPr="00EB6635">
        <w:rPr>
          <w:lang w:val="ru-RU"/>
        </w:rPr>
        <w:t>с</w:t>
      </w:r>
      <w:r w:rsidRPr="00EB6635">
        <w:rPr>
          <w:spacing w:val="1"/>
          <w:lang w:val="ru-RU"/>
        </w:rPr>
        <w:t xml:space="preserve"> </w:t>
      </w:r>
      <w:r w:rsidRPr="00EB6635">
        <w:rPr>
          <w:lang w:val="ru-RU"/>
        </w:rPr>
        <w:t>базовыми</w:t>
      </w:r>
      <w:r w:rsidRPr="00EB6635">
        <w:rPr>
          <w:spacing w:val="1"/>
          <w:lang w:val="ru-RU"/>
        </w:rPr>
        <w:t xml:space="preserve"> </w:t>
      </w:r>
      <w:r w:rsidRPr="00EB6635">
        <w:rPr>
          <w:lang w:val="ru-RU"/>
        </w:rPr>
        <w:t>предприятиями,</w:t>
      </w:r>
      <w:r w:rsidRPr="00EB6635">
        <w:rPr>
          <w:spacing w:val="-2"/>
          <w:lang w:val="ru-RU"/>
        </w:rPr>
        <w:t xml:space="preserve"> </w:t>
      </w:r>
      <w:r w:rsidRPr="00EB6635">
        <w:rPr>
          <w:lang w:val="ru-RU"/>
        </w:rPr>
        <w:t>учреждениями</w:t>
      </w:r>
      <w:r w:rsidRPr="00EB6635">
        <w:rPr>
          <w:spacing w:val="-1"/>
          <w:lang w:val="ru-RU"/>
        </w:rPr>
        <w:t xml:space="preserve"> </w:t>
      </w:r>
      <w:r w:rsidRPr="00EB6635">
        <w:rPr>
          <w:lang w:val="ru-RU"/>
        </w:rPr>
        <w:t>профессионального образования.</w:t>
      </w:r>
    </w:p>
    <w:p w:rsidR="008A32FC" w:rsidRPr="00EB6635" w:rsidRDefault="008A32FC" w:rsidP="00CC1F04">
      <w:pPr>
        <w:pStyle w:val="a6"/>
        <w:numPr>
          <w:ilvl w:val="0"/>
          <w:numId w:val="68"/>
        </w:numPr>
        <w:tabs>
          <w:tab w:val="left" w:pos="1541"/>
        </w:tabs>
        <w:spacing w:before="2" w:line="273" w:lineRule="auto"/>
        <w:ind w:left="0" w:right="342" w:firstLine="0"/>
        <w:jc w:val="both"/>
        <w:rPr>
          <w:lang w:val="ru-RU"/>
        </w:rPr>
      </w:pPr>
      <w:r w:rsidRPr="00EB6635">
        <w:rPr>
          <w:lang w:val="ru-RU"/>
        </w:rPr>
        <w:t>Сохранение</w:t>
      </w:r>
      <w:r w:rsidRPr="00EB6635">
        <w:rPr>
          <w:spacing w:val="1"/>
          <w:lang w:val="ru-RU"/>
        </w:rPr>
        <w:t xml:space="preserve"> </w:t>
      </w:r>
      <w:r w:rsidRPr="00EB6635">
        <w:rPr>
          <w:lang w:val="ru-RU"/>
        </w:rPr>
        <w:t>и</w:t>
      </w:r>
      <w:r w:rsidRPr="00EB6635">
        <w:rPr>
          <w:spacing w:val="1"/>
          <w:lang w:val="ru-RU"/>
        </w:rPr>
        <w:t xml:space="preserve"> </w:t>
      </w:r>
      <w:r w:rsidRPr="00EB6635">
        <w:rPr>
          <w:lang w:val="ru-RU"/>
        </w:rPr>
        <w:t>укрепление</w:t>
      </w:r>
      <w:r w:rsidRPr="00EB6635">
        <w:rPr>
          <w:spacing w:val="1"/>
          <w:lang w:val="ru-RU"/>
        </w:rPr>
        <w:t xml:space="preserve"> </w:t>
      </w:r>
      <w:r w:rsidRPr="00EB6635">
        <w:rPr>
          <w:lang w:val="ru-RU"/>
        </w:rPr>
        <w:t>физического,</w:t>
      </w:r>
      <w:r w:rsidRPr="00EB6635">
        <w:rPr>
          <w:spacing w:val="1"/>
          <w:lang w:val="ru-RU"/>
        </w:rPr>
        <w:t xml:space="preserve"> </w:t>
      </w:r>
      <w:r w:rsidRPr="00EB6635">
        <w:rPr>
          <w:lang w:val="ru-RU"/>
        </w:rPr>
        <w:t>психологического</w:t>
      </w:r>
      <w:r w:rsidRPr="00EB6635">
        <w:rPr>
          <w:spacing w:val="71"/>
          <w:lang w:val="ru-RU"/>
        </w:rPr>
        <w:t xml:space="preserve"> </w:t>
      </w:r>
      <w:r w:rsidRPr="00EB6635">
        <w:rPr>
          <w:lang w:val="ru-RU"/>
        </w:rPr>
        <w:t>и</w:t>
      </w:r>
      <w:r w:rsidRPr="00EB6635">
        <w:rPr>
          <w:spacing w:val="1"/>
          <w:lang w:val="ru-RU"/>
        </w:rPr>
        <w:t xml:space="preserve"> </w:t>
      </w:r>
      <w:r w:rsidRPr="00EB6635">
        <w:rPr>
          <w:lang w:val="ru-RU"/>
        </w:rPr>
        <w:t>социального здоровья обучающихся с НОДА, коррекция отклонений в развитии,</w:t>
      </w:r>
      <w:r w:rsidRPr="00EB6635">
        <w:rPr>
          <w:spacing w:val="1"/>
          <w:lang w:val="ru-RU"/>
        </w:rPr>
        <w:t xml:space="preserve"> </w:t>
      </w:r>
      <w:r w:rsidRPr="00EB6635">
        <w:rPr>
          <w:lang w:val="ru-RU"/>
        </w:rPr>
        <w:t>обеспечение</w:t>
      </w:r>
      <w:r w:rsidRPr="00EB6635">
        <w:rPr>
          <w:spacing w:val="-4"/>
          <w:lang w:val="ru-RU"/>
        </w:rPr>
        <w:t xml:space="preserve"> </w:t>
      </w:r>
      <w:r w:rsidRPr="00EB6635">
        <w:rPr>
          <w:lang w:val="ru-RU"/>
        </w:rPr>
        <w:t>безопасности.</w:t>
      </w:r>
    </w:p>
    <w:p w:rsidR="008A32FC" w:rsidRPr="00EB6635" w:rsidRDefault="008A32FC" w:rsidP="00CC1F04">
      <w:pPr>
        <w:pStyle w:val="a6"/>
        <w:numPr>
          <w:ilvl w:val="0"/>
          <w:numId w:val="68"/>
        </w:numPr>
        <w:tabs>
          <w:tab w:val="left" w:pos="1541"/>
        </w:tabs>
        <w:spacing w:before="6" w:line="276" w:lineRule="auto"/>
        <w:ind w:left="0" w:right="338" w:firstLine="0"/>
        <w:jc w:val="both"/>
        <w:rPr>
          <w:lang w:val="ru-RU"/>
        </w:rPr>
      </w:pPr>
      <w:r w:rsidRPr="00EB6635">
        <w:rPr>
          <w:lang w:val="ru-RU"/>
        </w:rPr>
        <w:t>Формирование</w:t>
      </w:r>
      <w:r w:rsidRPr="00EB6635">
        <w:rPr>
          <w:spacing w:val="1"/>
          <w:lang w:val="ru-RU"/>
        </w:rPr>
        <w:t xml:space="preserve"> </w:t>
      </w:r>
      <w:r w:rsidRPr="00EB6635">
        <w:rPr>
          <w:lang w:val="ru-RU"/>
        </w:rPr>
        <w:t>готовности</w:t>
      </w:r>
      <w:r w:rsidRPr="00EB6635">
        <w:rPr>
          <w:spacing w:val="1"/>
          <w:lang w:val="ru-RU"/>
        </w:rPr>
        <w:t xml:space="preserve"> </w:t>
      </w:r>
      <w:r w:rsidRPr="00EB6635">
        <w:rPr>
          <w:lang w:val="ru-RU"/>
        </w:rPr>
        <w:t>обучающихся</w:t>
      </w:r>
      <w:r w:rsidRPr="00EB6635">
        <w:rPr>
          <w:spacing w:val="1"/>
          <w:lang w:val="ru-RU"/>
        </w:rPr>
        <w:t xml:space="preserve"> </w:t>
      </w:r>
      <w:r w:rsidRPr="00EB6635">
        <w:rPr>
          <w:lang w:val="ru-RU"/>
        </w:rPr>
        <w:t>с</w:t>
      </w:r>
      <w:r w:rsidRPr="00EB6635">
        <w:rPr>
          <w:spacing w:val="1"/>
          <w:lang w:val="ru-RU"/>
        </w:rPr>
        <w:t xml:space="preserve"> </w:t>
      </w:r>
      <w:r w:rsidRPr="00EB6635">
        <w:rPr>
          <w:lang w:val="ru-RU"/>
        </w:rPr>
        <w:t>НОДА</w:t>
      </w:r>
      <w:r w:rsidRPr="00EB6635">
        <w:rPr>
          <w:spacing w:val="1"/>
          <w:lang w:val="ru-RU"/>
        </w:rPr>
        <w:t xml:space="preserve"> </w:t>
      </w:r>
      <w:r w:rsidRPr="00EB6635">
        <w:rPr>
          <w:lang w:val="ru-RU"/>
        </w:rPr>
        <w:t>к</w:t>
      </w:r>
      <w:r w:rsidRPr="00EB6635">
        <w:rPr>
          <w:spacing w:val="1"/>
          <w:lang w:val="ru-RU"/>
        </w:rPr>
        <w:t xml:space="preserve"> </w:t>
      </w:r>
      <w:r w:rsidRPr="00EB6635">
        <w:rPr>
          <w:lang w:val="ru-RU"/>
        </w:rPr>
        <w:t>саморазвитию</w:t>
      </w:r>
      <w:r w:rsidRPr="00EB6635">
        <w:rPr>
          <w:spacing w:val="1"/>
          <w:lang w:val="ru-RU"/>
        </w:rPr>
        <w:t xml:space="preserve"> </w:t>
      </w:r>
      <w:r w:rsidRPr="00EB6635">
        <w:rPr>
          <w:lang w:val="ru-RU"/>
        </w:rPr>
        <w:t>и</w:t>
      </w:r>
      <w:r w:rsidRPr="00EB6635">
        <w:rPr>
          <w:spacing w:val="1"/>
          <w:lang w:val="ru-RU"/>
        </w:rPr>
        <w:t xml:space="preserve"> </w:t>
      </w:r>
      <w:r w:rsidRPr="00EB6635">
        <w:rPr>
          <w:lang w:val="ru-RU"/>
        </w:rPr>
        <w:t>высокой социальной активности для продолжения обучения в образовательных</w:t>
      </w:r>
      <w:r w:rsidRPr="00EB6635">
        <w:rPr>
          <w:spacing w:val="1"/>
          <w:lang w:val="ru-RU"/>
        </w:rPr>
        <w:t xml:space="preserve"> </w:t>
      </w:r>
      <w:r w:rsidRPr="00EB6635">
        <w:rPr>
          <w:lang w:val="ru-RU"/>
        </w:rPr>
        <w:t>организациях профессионального образования, профессиональной деятельности и</w:t>
      </w:r>
      <w:r w:rsidRPr="00EB6635">
        <w:rPr>
          <w:spacing w:val="-67"/>
          <w:lang w:val="ru-RU"/>
        </w:rPr>
        <w:t xml:space="preserve"> </w:t>
      </w:r>
      <w:r w:rsidRPr="00EB6635">
        <w:rPr>
          <w:lang w:val="ru-RU"/>
        </w:rPr>
        <w:t>успешной</w:t>
      </w:r>
      <w:r w:rsidRPr="00EB6635">
        <w:rPr>
          <w:spacing w:val="-3"/>
          <w:lang w:val="ru-RU"/>
        </w:rPr>
        <w:t xml:space="preserve"> </w:t>
      </w:r>
      <w:r w:rsidRPr="00EB6635">
        <w:rPr>
          <w:lang w:val="ru-RU"/>
        </w:rPr>
        <w:t>социализации</w:t>
      </w:r>
      <w:r w:rsidRPr="00EB6635">
        <w:rPr>
          <w:spacing w:val="-3"/>
          <w:lang w:val="ru-RU"/>
        </w:rPr>
        <w:t xml:space="preserve"> </w:t>
      </w:r>
      <w:r w:rsidRPr="00EB6635">
        <w:rPr>
          <w:lang w:val="ru-RU"/>
        </w:rPr>
        <w:t>с</w:t>
      </w:r>
      <w:r w:rsidRPr="00EB6635">
        <w:rPr>
          <w:spacing w:val="-4"/>
          <w:lang w:val="ru-RU"/>
        </w:rPr>
        <w:t xml:space="preserve"> </w:t>
      </w:r>
      <w:r w:rsidRPr="00EB6635">
        <w:rPr>
          <w:lang w:val="ru-RU"/>
        </w:rPr>
        <w:t>учетом</w:t>
      </w:r>
      <w:r w:rsidRPr="00EB6635">
        <w:rPr>
          <w:spacing w:val="-3"/>
          <w:lang w:val="ru-RU"/>
        </w:rPr>
        <w:t xml:space="preserve"> </w:t>
      </w:r>
      <w:r w:rsidRPr="00EB6635">
        <w:rPr>
          <w:lang w:val="ru-RU"/>
        </w:rPr>
        <w:t>имеющихся</w:t>
      </w:r>
      <w:r w:rsidRPr="00EB6635">
        <w:rPr>
          <w:spacing w:val="-2"/>
          <w:lang w:val="ru-RU"/>
        </w:rPr>
        <w:t xml:space="preserve"> </w:t>
      </w:r>
      <w:r w:rsidRPr="00EB6635">
        <w:rPr>
          <w:lang w:val="ru-RU"/>
        </w:rPr>
        <w:t>ограничений</w:t>
      </w:r>
      <w:r w:rsidRPr="00EB6635">
        <w:rPr>
          <w:spacing w:val="-6"/>
          <w:lang w:val="ru-RU"/>
        </w:rPr>
        <w:t xml:space="preserve"> </w:t>
      </w:r>
      <w:r w:rsidRPr="00EB6635">
        <w:rPr>
          <w:lang w:val="ru-RU"/>
        </w:rPr>
        <w:t>в</w:t>
      </w:r>
      <w:r w:rsidRPr="00EB6635">
        <w:rPr>
          <w:spacing w:val="-5"/>
          <w:lang w:val="ru-RU"/>
        </w:rPr>
        <w:t xml:space="preserve"> </w:t>
      </w:r>
      <w:r w:rsidRPr="00EB6635">
        <w:rPr>
          <w:lang w:val="ru-RU"/>
        </w:rPr>
        <w:t>двигательной</w:t>
      </w:r>
      <w:r w:rsidRPr="00EB6635">
        <w:rPr>
          <w:spacing w:val="-3"/>
          <w:lang w:val="ru-RU"/>
        </w:rPr>
        <w:t xml:space="preserve"> </w:t>
      </w:r>
      <w:r w:rsidRPr="00EB6635">
        <w:rPr>
          <w:lang w:val="ru-RU"/>
        </w:rPr>
        <w:t>сфере.</w:t>
      </w:r>
    </w:p>
    <w:p w:rsidR="00DD2384" w:rsidRPr="00EB6635" w:rsidRDefault="00EB158A" w:rsidP="00CC1F04">
      <w:pPr>
        <w:pStyle w:val="a6"/>
        <w:numPr>
          <w:ilvl w:val="0"/>
          <w:numId w:val="68"/>
        </w:numPr>
        <w:tabs>
          <w:tab w:val="left" w:pos="993"/>
        </w:tabs>
        <w:ind w:left="0" w:right="283" w:firstLine="708"/>
        <w:jc w:val="both"/>
        <w:rPr>
          <w:lang w:val="ru-RU"/>
        </w:rPr>
      </w:pPr>
      <w:r w:rsidRPr="00EB6635">
        <w:rPr>
          <w:lang w:val="ru-RU"/>
        </w:rPr>
        <w:lastRenderedPageBreak/>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w:t>
      </w:r>
      <w:r w:rsidRPr="00EB6635">
        <w:rPr>
          <w:spacing w:val="2"/>
          <w:lang w:val="ru-RU"/>
        </w:rPr>
        <w:t xml:space="preserve"> </w:t>
      </w:r>
      <w:r w:rsidRPr="00EB6635">
        <w:rPr>
          <w:lang w:val="ru-RU"/>
        </w:rPr>
        <w:t>действия;</w:t>
      </w:r>
    </w:p>
    <w:p w:rsidR="00DD2384" w:rsidRPr="00EB6635" w:rsidRDefault="00EB158A" w:rsidP="00CC1F04">
      <w:pPr>
        <w:pStyle w:val="a6"/>
        <w:numPr>
          <w:ilvl w:val="0"/>
          <w:numId w:val="68"/>
        </w:numPr>
        <w:tabs>
          <w:tab w:val="left" w:pos="993"/>
        </w:tabs>
        <w:ind w:left="0" w:right="284" w:firstLine="708"/>
        <w:jc w:val="both"/>
        <w:rPr>
          <w:lang w:val="ru-RU"/>
        </w:rPr>
      </w:pPr>
      <w:r w:rsidRPr="00EB6635">
        <w:rPr>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w:t>
      </w:r>
      <w:r w:rsidRPr="00EB6635">
        <w:rPr>
          <w:spacing w:val="-1"/>
          <w:lang w:val="ru-RU"/>
        </w:rPr>
        <w:t xml:space="preserve"> </w:t>
      </w:r>
      <w:r w:rsidRPr="00EB6635">
        <w:rPr>
          <w:lang w:val="ru-RU"/>
        </w:rPr>
        <w:t>работы;</w:t>
      </w:r>
    </w:p>
    <w:p w:rsidR="00DD2384" w:rsidRPr="00EB6635" w:rsidRDefault="00EB158A" w:rsidP="00CC1F04">
      <w:pPr>
        <w:pStyle w:val="a6"/>
        <w:numPr>
          <w:ilvl w:val="0"/>
          <w:numId w:val="68"/>
        </w:numPr>
        <w:tabs>
          <w:tab w:val="left" w:pos="993"/>
        </w:tabs>
        <w:spacing w:line="237" w:lineRule="auto"/>
        <w:ind w:left="0" w:right="289" w:firstLine="708"/>
        <w:jc w:val="both"/>
        <w:rPr>
          <w:lang w:val="ru-RU"/>
        </w:rPr>
      </w:pPr>
      <w:r w:rsidRPr="00EB6635">
        <w:rPr>
          <w:lang w:val="ru-RU"/>
        </w:rPr>
        <w:t>сохранение и укрепление физического, психологического и социального здоровья обучающихся, обеспечение их</w:t>
      </w:r>
      <w:r w:rsidRPr="00EB6635">
        <w:rPr>
          <w:spacing w:val="-3"/>
          <w:lang w:val="ru-RU"/>
        </w:rPr>
        <w:t xml:space="preserve"> </w:t>
      </w:r>
      <w:r w:rsidRPr="00EB6635">
        <w:rPr>
          <w:lang w:val="ru-RU"/>
        </w:rPr>
        <w:t>безопасности.</w:t>
      </w:r>
    </w:p>
    <w:p w:rsidR="00DD2384" w:rsidRPr="00EB6635" w:rsidRDefault="00EB158A" w:rsidP="00007D3B">
      <w:pPr>
        <w:pStyle w:val="4"/>
        <w:tabs>
          <w:tab w:val="left" w:pos="993"/>
        </w:tabs>
        <w:spacing w:before="10" w:line="240" w:lineRule="auto"/>
        <w:ind w:left="0"/>
        <w:jc w:val="both"/>
        <w:rPr>
          <w:b w:val="0"/>
          <w:sz w:val="22"/>
          <w:szCs w:val="22"/>
          <w:lang w:val="ru-RU"/>
        </w:rPr>
      </w:pPr>
      <w:r w:rsidRPr="00EB6635">
        <w:rPr>
          <w:b w:val="0"/>
          <w:spacing w:val="-65"/>
          <w:w w:val="99"/>
          <w:sz w:val="22"/>
          <w:szCs w:val="22"/>
          <w:u w:val="thick"/>
          <w:lang w:val="ru-RU"/>
        </w:rPr>
        <w:t xml:space="preserve"> </w:t>
      </w:r>
      <w:r w:rsidR="00007D3B" w:rsidRPr="00EB6635">
        <w:rPr>
          <w:b w:val="0"/>
          <w:sz w:val="22"/>
          <w:szCs w:val="22"/>
          <w:lang w:val="ru-RU"/>
        </w:rPr>
        <w:t>А</w:t>
      </w:r>
      <w:r w:rsidRPr="00EB6635">
        <w:rPr>
          <w:b w:val="0"/>
          <w:sz w:val="22"/>
          <w:szCs w:val="22"/>
          <w:lang w:val="ru-RU"/>
        </w:rPr>
        <w:t xml:space="preserve">ООП ООО (ФГОС) обеспечивает достижение учащимися результатов освоения </w:t>
      </w:r>
      <w:r w:rsidR="00007D3B" w:rsidRPr="00EB6635">
        <w:rPr>
          <w:b w:val="0"/>
          <w:sz w:val="22"/>
          <w:szCs w:val="22"/>
          <w:lang w:val="ru-RU"/>
        </w:rPr>
        <w:t xml:space="preserve">адаптированной </w:t>
      </w:r>
      <w:r w:rsidRPr="00EB6635">
        <w:rPr>
          <w:b w:val="0"/>
          <w:sz w:val="22"/>
          <w:szCs w:val="22"/>
          <w:lang w:val="ru-RU"/>
        </w:rPr>
        <w:t xml:space="preserve">основной образовательной программы основного общего образования в соответствии с требованиями, установленными Стандартом (в ред. Приказа Минобрнауки России от 29.12.2014 </w:t>
      </w:r>
      <w:r w:rsidRPr="00EB6635">
        <w:rPr>
          <w:b w:val="0"/>
          <w:sz w:val="22"/>
          <w:szCs w:val="22"/>
        </w:rPr>
        <w:t>N</w:t>
      </w:r>
      <w:r w:rsidRPr="00EB6635">
        <w:rPr>
          <w:b w:val="0"/>
          <w:sz w:val="22"/>
          <w:szCs w:val="22"/>
          <w:lang w:val="ru-RU"/>
        </w:rPr>
        <w:t xml:space="preserve"> 1644).</w:t>
      </w:r>
    </w:p>
    <w:p w:rsidR="00DD2384" w:rsidRPr="00EB6635" w:rsidRDefault="00007D3B" w:rsidP="00010F71">
      <w:pPr>
        <w:pStyle w:val="a4"/>
        <w:tabs>
          <w:tab w:val="left" w:pos="1276"/>
        </w:tabs>
        <w:ind w:left="284"/>
        <w:rPr>
          <w:sz w:val="22"/>
          <w:szCs w:val="22"/>
          <w:lang w:val="ru-RU"/>
        </w:rPr>
      </w:pPr>
      <w:r w:rsidRPr="00EB6635">
        <w:rPr>
          <w:sz w:val="22"/>
          <w:szCs w:val="22"/>
          <w:u w:val="single"/>
          <w:lang w:val="ru-RU"/>
        </w:rPr>
        <w:t xml:space="preserve"> Адаптированная о</w:t>
      </w:r>
      <w:r w:rsidR="00EB158A" w:rsidRPr="00EB6635">
        <w:rPr>
          <w:sz w:val="22"/>
          <w:szCs w:val="22"/>
          <w:u w:val="single"/>
          <w:lang w:val="ru-RU"/>
        </w:rPr>
        <w:t>сновная образовательная программа основного общего образования (ФГОС</w:t>
      </w:r>
      <w:r w:rsidR="00EB158A" w:rsidRPr="00EB6635">
        <w:rPr>
          <w:sz w:val="22"/>
          <w:szCs w:val="22"/>
          <w:lang w:val="ru-RU"/>
        </w:rPr>
        <w:t xml:space="preserve">) </w:t>
      </w:r>
      <w:r w:rsidR="00EB158A" w:rsidRPr="00EB6635">
        <w:rPr>
          <w:sz w:val="22"/>
          <w:szCs w:val="22"/>
          <w:u w:val="single"/>
          <w:lang w:val="ru-RU"/>
        </w:rPr>
        <w:t>содержит три раздела: целевой, содержательный и организационный</w:t>
      </w:r>
      <w:r w:rsidR="00EB158A" w:rsidRPr="00EB6635">
        <w:rPr>
          <w:sz w:val="22"/>
          <w:szCs w:val="22"/>
          <w:lang w:val="ru-RU"/>
        </w:rPr>
        <w:t>.</w:t>
      </w:r>
    </w:p>
    <w:p w:rsidR="00945BA5" w:rsidRPr="00EB6635" w:rsidRDefault="00945BA5" w:rsidP="00007D3B">
      <w:pPr>
        <w:ind w:right="285"/>
        <w:rPr>
          <w:lang w:val="ru-RU"/>
        </w:rPr>
      </w:pPr>
      <w:r w:rsidRPr="00EB6635">
        <w:rPr>
          <w:lang w:val="ru-RU"/>
        </w:rPr>
        <w:t>Целевой раздел включает:</w:t>
      </w:r>
    </w:p>
    <w:p w:rsidR="00DD2384" w:rsidRPr="00EB6635" w:rsidRDefault="00945BA5" w:rsidP="00007D3B">
      <w:pPr>
        <w:tabs>
          <w:tab w:val="left" w:pos="1276"/>
          <w:tab w:val="left" w:pos="2096"/>
          <w:tab w:val="left" w:pos="2097"/>
        </w:tabs>
        <w:ind w:right="285"/>
        <w:jc w:val="both"/>
        <w:rPr>
          <w:lang w:val="ru-RU"/>
        </w:rPr>
      </w:pPr>
      <w:r w:rsidRPr="00EB6635">
        <w:rPr>
          <w:lang w:val="ru-RU"/>
        </w:rPr>
        <w:t xml:space="preserve">- </w:t>
      </w:r>
      <w:r w:rsidR="00EB158A" w:rsidRPr="00EB6635">
        <w:rPr>
          <w:lang w:val="ru-RU"/>
        </w:rPr>
        <w:t>Пояснительную записку;</w:t>
      </w:r>
    </w:p>
    <w:p w:rsidR="00DD2384" w:rsidRPr="00EB6635" w:rsidRDefault="00945BA5" w:rsidP="00007D3B">
      <w:pPr>
        <w:pStyle w:val="a4"/>
        <w:tabs>
          <w:tab w:val="left" w:pos="1276"/>
          <w:tab w:val="left" w:pos="3210"/>
          <w:tab w:val="left" w:pos="4736"/>
          <w:tab w:val="left" w:pos="6035"/>
          <w:tab w:val="left" w:pos="7568"/>
          <w:tab w:val="left" w:pos="8897"/>
        </w:tabs>
        <w:ind w:left="0" w:right="290" w:firstLine="0"/>
        <w:rPr>
          <w:sz w:val="22"/>
          <w:szCs w:val="22"/>
          <w:lang w:val="ru-RU"/>
        </w:rPr>
      </w:pPr>
      <w:r w:rsidRPr="00EB6635">
        <w:rPr>
          <w:sz w:val="22"/>
          <w:szCs w:val="22"/>
          <w:lang w:val="ru-RU"/>
        </w:rPr>
        <w:t xml:space="preserve">- </w:t>
      </w:r>
      <w:r w:rsidR="00007D3B" w:rsidRPr="00EB6635">
        <w:rPr>
          <w:sz w:val="22"/>
          <w:szCs w:val="22"/>
          <w:lang w:val="ru-RU"/>
        </w:rPr>
        <w:t xml:space="preserve">Планируемые </w:t>
      </w:r>
      <w:r w:rsidR="00EB158A" w:rsidRPr="00EB6635">
        <w:rPr>
          <w:sz w:val="22"/>
          <w:szCs w:val="22"/>
          <w:lang w:val="ru-RU"/>
        </w:rPr>
        <w:t>результ</w:t>
      </w:r>
      <w:r w:rsidR="00007D3B" w:rsidRPr="00EB6635">
        <w:rPr>
          <w:sz w:val="22"/>
          <w:szCs w:val="22"/>
          <w:lang w:val="ru-RU"/>
        </w:rPr>
        <w:t xml:space="preserve">аты освоения учащимися адаптированной </w:t>
      </w:r>
      <w:r w:rsidRPr="00EB6635">
        <w:rPr>
          <w:sz w:val="22"/>
          <w:szCs w:val="22"/>
          <w:lang w:val="ru-RU"/>
        </w:rPr>
        <w:t>основной</w:t>
      </w:r>
      <w:r w:rsidR="00007D3B" w:rsidRPr="00EB6635">
        <w:rPr>
          <w:sz w:val="22"/>
          <w:szCs w:val="22"/>
          <w:lang w:val="ru-RU"/>
        </w:rPr>
        <w:t xml:space="preserve"> </w:t>
      </w:r>
      <w:r w:rsidR="00EB158A" w:rsidRPr="00EB6635">
        <w:rPr>
          <w:w w:val="95"/>
          <w:sz w:val="22"/>
          <w:szCs w:val="22"/>
          <w:lang w:val="ru-RU"/>
        </w:rPr>
        <w:t xml:space="preserve">образовательной </w:t>
      </w:r>
      <w:r w:rsidR="00EB158A" w:rsidRPr="00EB6635">
        <w:rPr>
          <w:sz w:val="22"/>
          <w:szCs w:val="22"/>
          <w:lang w:val="ru-RU"/>
        </w:rPr>
        <w:t>программы основного общего</w:t>
      </w:r>
      <w:r w:rsidR="00EB158A" w:rsidRPr="00EB6635">
        <w:rPr>
          <w:spacing w:val="-3"/>
          <w:sz w:val="22"/>
          <w:szCs w:val="22"/>
          <w:lang w:val="ru-RU"/>
        </w:rPr>
        <w:t xml:space="preserve"> </w:t>
      </w:r>
      <w:r w:rsidR="00EB158A" w:rsidRPr="00EB6635">
        <w:rPr>
          <w:sz w:val="22"/>
          <w:szCs w:val="22"/>
          <w:lang w:val="ru-RU"/>
        </w:rPr>
        <w:t>образования;</w:t>
      </w:r>
    </w:p>
    <w:p w:rsidR="00DD2384" w:rsidRPr="00EB6635" w:rsidRDefault="00945BA5" w:rsidP="00007D3B">
      <w:pPr>
        <w:pStyle w:val="a4"/>
        <w:tabs>
          <w:tab w:val="left" w:pos="1276"/>
          <w:tab w:val="left" w:pos="2573"/>
          <w:tab w:val="left" w:pos="3600"/>
          <w:tab w:val="left" w:pos="5162"/>
          <w:tab w:val="left" w:pos="6904"/>
          <w:tab w:val="left" w:pos="8463"/>
          <w:tab w:val="left" w:pos="9710"/>
        </w:tabs>
        <w:ind w:left="0" w:right="290" w:firstLine="0"/>
        <w:rPr>
          <w:sz w:val="22"/>
          <w:szCs w:val="22"/>
          <w:lang w:val="ru-RU"/>
        </w:rPr>
      </w:pPr>
      <w:r w:rsidRPr="00EB6635">
        <w:rPr>
          <w:sz w:val="22"/>
          <w:szCs w:val="22"/>
          <w:lang w:val="ru-RU"/>
        </w:rPr>
        <w:t xml:space="preserve">- </w:t>
      </w:r>
      <w:r w:rsidR="00007D3B" w:rsidRPr="00EB6635">
        <w:rPr>
          <w:sz w:val="22"/>
          <w:szCs w:val="22"/>
          <w:lang w:val="ru-RU"/>
        </w:rPr>
        <w:t xml:space="preserve">Систему оценки достижения </w:t>
      </w:r>
      <w:r w:rsidR="00EB158A" w:rsidRPr="00EB6635">
        <w:rPr>
          <w:sz w:val="22"/>
          <w:szCs w:val="22"/>
          <w:lang w:val="ru-RU"/>
        </w:rPr>
        <w:t>п</w:t>
      </w:r>
      <w:r w:rsidRPr="00EB6635">
        <w:rPr>
          <w:sz w:val="22"/>
          <w:szCs w:val="22"/>
          <w:lang w:val="ru-RU"/>
        </w:rPr>
        <w:t>лан</w:t>
      </w:r>
      <w:r w:rsidR="00007D3B" w:rsidRPr="00EB6635">
        <w:rPr>
          <w:sz w:val="22"/>
          <w:szCs w:val="22"/>
          <w:lang w:val="ru-RU"/>
        </w:rPr>
        <w:t xml:space="preserve">ируемых результатов </w:t>
      </w:r>
      <w:r w:rsidRPr="00EB6635">
        <w:rPr>
          <w:sz w:val="22"/>
          <w:szCs w:val="22"/>
          <w:lang w:val="ru-RU"/>
        </w:rPr>
        <w:t>освоения</w:t>
      </w:r>
      <w:r w:rsidR="00007D3B" w:rsidRPr="00EB6635">
        <w:rPr>
          <w:sz w:val="22"/>
          <w:szCs w:val="22"/>
          <w:lang w:val="ru-RU"/>
        </w:rPr>
        <w:t xml:space="preserve"> адаптированной </w:t>
      </w:r>
      <w:r w:rsidR="00EB158A" w:rsidRPr="00EB6635">
        <w:rPr>
          <w:sz w:val="22"/>
          <w:szCs w:val="22"/>
          <w:lang w:val="ru-RU"/>
        </w:rPr>
        <w:t>основной образовательной программы основного общего</w:t>
      </w:r>
      <w:r w:rsidR="00EB158A" w:rsidRPr="00EB6635">
        <w:rPr>
          <w:spacing w:val="-4"/>
          <w:sz w:val="22"/>
          <w:szCs w:val="22"/>
          <w:lang w:val="ru-RU"/>
        </w:rPr>
        <w:t xml:space="preserve"> </w:t>
      </w:r>
      <w:r w:rsidR="00EB158A" w:rsidRPr="00EB6635">
        <w:rPr>
          <w:sz w:val="22"/>
          <w:szCs w:val="22"/>
          <w:lang w:val="ru-RU"/>
        </w:rPr>
        <w:t>образования.</w:t>
      </w:r>
    </w:p>
    <w:p w:rsidR="00DD2384" w:rsidRPr="00EB6635" w:rsidRDefault="00007D3B" w:rsidP="00007D3B">
      <w:pPr>
        <w:pStyle w:val="a6"/>
        <w:tabs>
          <w:tab w:val="left" w:pos="709"/>
          <w:tab w:val="left" w:pos="2096"/>
          <w:tab w:val="left" w:pos="2097"/>
        </w:tabs>
        <w:spacing w:line="298" w:lineRule="exact"/>
        <w:ind w:left="0" w:firstLine="0"/>
        <w:jc w:val="both"/>
        <w:rPr>
          <w:lang w:val="ru-RU"/>
        </w:rPr>
      </w:pPr>
      <w:r w:rsidRPr="00EB6635">
        <w:rPr>
          <w:lang w:val="ru-RU"/>
        </w:rPr>
        <w:t xml:space="preserve"> </w:t>
      </w:r>
      <w:r w:rsidR="00EB158A" w:rsidRPr="00EB6635">
        <w:rPr>
          <w:lang w:val="ru-RU"/>
        </w:rPr>
        <w:t>Содержательный раздел</w:t>
      </w:r>
      <w:r w:rsidR="00EB158A" w:rsidRPr="00EB6635">
        <w:rPr>
          <w:spacing w:val="-1"/>
          <w:lang w:val="ru-RU"/>
        </w:rPr>
        <w:t xml:space="preserve"> </w:t>
      </w:r>
      <w:r w:rsidR="00EB158A" w:rsidRPr="00EB6635">
        <w:rPr>
          <w:lang w:val="ru-RU"/>
        </w:rPr>
        <w:t>включает:</w:t>
      </w:r>
    </w:p>
    <w:p w:rsidR="00DD2384" w:rsidRPr="00EB6635" w:rsidRDefault="00945BA5" w:rsidP="00007D3B">
      <w:pPr>
        <w:pStyle w:val="a4"/>
        <w:tabs>
          <w:tab w:val="left" w:pos="1276"/>
        </w:tabs>
        <w:ind w:left="0" w:right="279" w:firstLine="0"/>
        <w:rPr>
          <w:sz w:val="22"/>
          <w:szCs w:val="22"/>
          <w:lang w:val="ru-RU"/>
        </w:rPr>
      </w:pPr>
      <w:r w:rsidRPr="00EB6635">
        <w:rPr>
          <w:sz w:val="22"/>
          <w:szCs w:val="22"/>
          <w:lang w:val="ru-RU"/>
        </w:rPr>
        <w:t xml:space="preserve">- </w:t>
      </w:r>
      <w:r w:rsidR="00EB158A" w:rsidRPr="00EB6635">
        <w:rPr>
          <w:sz w:val="22"/>
          <w:szCs w:val="22"/>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учебно-исследовательской и проектной</w:t>
      </w:r>
      <w:r w:rsidR="00EB158A" w:rsidRPr="00EB6635">
        <w:rPr>
          <w:spacing w:val="-8"/>
          <w:sz w:val="22"/>
          <w:szCs w:val="22"/>
          <w:lang w:val="ru-RU"/>
        </w:rPr>
        <w:t xml:space="preserve"> </w:t>
      </w:r>
      <w:r w:rsidR="00EB158A" w:rsidRPr="00EB6635">
        <w:rPr>
          <w:sz w:val="22"/>
          <w:szCs w:val="22"/>
          <w:lang w:val="ru-RU"/>
        </w:rPr>
        <w:t>деятельности</w:t>
      </w:r>
    </w:p>
    <w:p w:rsidR="00DD2384" w:rsidRPr="00EB6635" w:rsidRDefault="00945BA5" w:rsidP="00007D3B">
      <w:pPr>
        <w:pStyle w:val="a4"/>
        <w:tabs>
          <w:tab w:val="left" w:pos="1276"/>
        </w:tabs>
        <w:spacing w:line="298" w:lineRule="exact"/>
        <w:ind w:left="0" w:firstLine="0"/>
        <w:rPr>
          <w:sz w:val="22"/>
          <w:szCs w:val="22"/>
          <w:lang w:val="ru-RU"/>
        </w:rPr>
      </w:pPr>
      <w:r w:rsidRPr="00EB6635">
        <w:rPr>
          <w:sz w:val="22"/>
          <w:szCs w:val="22"/>
          <w:lang w:val="ru-RU"/>
        </w:rPr>
        <w:t xml:space="preserve">- </w:t>
      </w:r>
      <w:r w:rsidR="00EB158A" w:rsidRPr="00EB6635">
        <w:rPr>
          <w:sz w:val="22"/>
          <w:szCs w:val="22"/>
          <w:lang w:val="ru-RU"/>
        </w:rPr>
        <w:t>Рабочие программы учебных предметов, курсов.</w:t>
      </w:r>
    </w:p>
    <w:p w:rsidR="00DD2384" w:rsidRPr="00EB6635" w:rsidRDefault="00945BA5" w:rsidP="00007D3B">
      <w:pPr>
        <w:pStyle w:val="a4"/>
        <w:tabs>
          <w:tab w:val="left" w:pos="1276"/>
        </w:tabs>
        <w:ind w:left="0" w:right="284" w:firstLine="0"/>
        <w:rPr>
          <w:sz w:val="22"/>
          <w:szCs w:val="22"/>
          <w:lang w:val="ru-RU"/>
        </w:rPr>
      </w:pPr>
      <w:r w:rsidRPr="00EB6635">
        <w:rPr>
          <w:sz w:val="22"/>
          <w:szCs w:val="22"/>
          <w:lang w:val="ru-RU"/>
        </w:rPr>
        <w:t xml:space="preserve">- </w:t>
      </w:r>
      <w:r w:rsidR="00EB158A" w:rsidRPr="00EB6635">
        <w:rPr>
          <w:sz w:val="22"/>
          <w:szCs w:val="22"/>
          <w:lang w:val="ru-RU"/>
        </w:rPr>
        <w:t xml:space="preserve">Программа воспитания </w:t>
      </w:r>
    </w:p>
    <w:p w:rsidR="00DD2384" w:rsidRPr="00CE7E48" w:rsidRDefault="00945BA5" w:rsidP="001B4872">
      <w:pPr>
        <w:pStyle w:val="a4"/>
        <w:tabs>
          <w:tab w:val="left" w:pos="1276"/>
        </w:tabs>
        <w:spacing w:before="2" w:line="298" w:lineRule="exact"/>
        <w:ind w:left="0" w:firstLine="0"/>
        <w:rPr>
          <w:sz w:val="22"/>
          <w:szCs w:val="22"/>
          <w:lang w:val="ru-RU"/>
        </w:rPr>
      </w:pPr>
      <w:r w:rsidRPr="00EB6635">
        <w:rPr>
          <w:sz w:val="22"/>
          <w:szCs w:val="22"/>
          <w:lang w:val="ru-RU"/>
        </w:rPr>
        <w:t xml:space="preserve">- </w:t>
      </w:r>
      <w:r w:rsidR="00EB158A" w:rsidRPr="00CE7E48">
        <w:rPr>
          <w:sz w:val="22"/>
          <w:szCs w:val="22"/>
          <w:lang w:val="ru-RU"/>
        </w:rPr>
        <w:t>Программа коррекционной работы.</w:t>
      </w:r>
    </w:p>
    <w:p w:rsidR="00F75254" w:rsidRPr="00EB6635" w:rsidRDefault="00EB158A" w:rsidP="00CC1F04">
      <w:pPr>
        <w:pStyle w:val="a6"/>
        <w:numPr>
          <w:ilvl w:val="0"/>
          <w:numId w:val="70"/>
        </w:numPr>
        <w:tabs>
          <w:tab w:val="left" w:pos="709"/>
          <w:tab w:val="left" w:pos="2096"/>
          <w:tab w:val="left" w:pos="2097"/>
        </w:tabs>
        <w:spacing w:before="74"/>
        <w:ind w:left="0" w:right="-7" w:firstLine="0"/>
        <w:jc w:val="both"/>
        <w:rPr>
          <w:lang w:val="ru-RU"/>
        </w:rPr>
      </w:pPr>
      <w:r w:rsidRPr="00EB6635">
        <w:rPr>
          <w:lang w:val="ru-RU"/>
        </w:rPr>
        <w:t xml:space="preserve">Организационный раздел включает: </w:t>
      </w:r>
    </w:p>
    <w:p w:rsidR="00945BA5" w:rsidRPr="00EB6635" w:rsidRDefault="00945BA5" w:rsidP="00010F71">
      <w:pPr>
        <w:tabs>
          <w:tab w:val="left" w:pos="1276"/>
          <w:tab w:val="left" w:pos="2096"/>
          <w:tab w:val="left" w:pos="2097"/>
        </w:tabs>
        <w:spacing w:before="74"/>
        <w:ind w:left="284" w:right="-7"/>
        <w:jc w:val="both"/>
        <w:rPr>
          <w:lang w:val="ru-RU"/>
        </w:rPr>
      </w:pPr>
      <w:r w:rsidRPr="00EB6635">
        <w:rPr>
          <w:lang w:val="ru-RU"/>
        </w:rPr>
        <w:t xml:space="preserve">- </w:t>
      </w:r>
      <w:r w:rsidR="00EB158A" w:rsidRPr="00EB6635">
        <w:rPr>
          <w:lang w:val="ru-RU"/>
        </w:rPr>
        <w:t>Учебный план ООО.</w:t>
      </w:r>
      <w:r w:rsidR="00F75254" w:rsidRPr="00EB6635">
        <w:rPr>
          <w:lang w:val="ru-RU"/>
        </w:rPr>
        <w:t xml:space="preserve"> </w:t>
      </w:r>
    </w:p>
    <w:p w:rsidR="00DD2384" w:rsidRPr="00EB6635" w:rsidRDefault="00945BA5" w:rsidP="00010F71">
      <w:pPr>
        <w:tabs>
          <w:tab w:val="left" w:pos="1276"/>
          <w:tab w:val="left" w:pos="2096"/>
          <w:tab w:val="left" w:pos="2097"/>
        </w:tabs>
        <w:spacing w:before="74"/>
        <w:ind w:left="284" w:right="-7"/>
        <w:jc w:val="both"/>
        <w:rPr>
          <w:lang w:val="ru-RU"/>
        </w:rPr>
      </w:pPr>
      <w:r w:rsidRPr="00EB6635">
        <w:rPr>
          <w:lang w:val="ru-RU"/>
        </w:rPr>
        <w:t xml:space="preserve">- </w:t>
      </w:r>
      <w:r w:rsidR="00EB158A" w:rsidRPr="00EB6635">
        <w:rPr>
          <w:lang w:val="ru-RU"/>
        </w:rPr>
        <w:t>План внеурочной деятельности.</w:t>
      </w:r>
    </w:p>
    <w:p w:rsidR="00DD2384" w:rsidRPr="00F75254" w:rsidRDefault="00EB158A" w:rsidP="00010F71">
      <w:pPr>
        <w:pStyle w:val="a4"/>
        <w:tabs>
          <w:tab w:val="left" w:pos="1276"/>
        </w:tabs>
        <w:spacing w:line="298" w:lineRule="exact"/>
        <w:ind w:left="284" w:firstLine="0"/>
        <w:rPr>
          <w:b/>
          <w:sz w:val="22"/>
          <w:szCs w:val="22"/>
          <w:lang w:val="ru-RU"/>
        </w:rPr>
      </w:pPr>
      <w:r w:rsidRPr="00F75254">
        <w:rPr>
          <w:b/>
          <w:sz w:val="22"/>
          <w:szCs w:val="22"/>
          <w:lang w:val="ru-RU"/>
        </w:rPr>
        <w:t xml:space="preserve">Система условий реализации </w:t>
      </w:r>
      <w:r w:rsidR="00007D3B">
        <w:rPr>
          <w:b/>
          <w:sz w:val="22"/>
          <w:szCs w:val="22"/>
          <w:lang w:val="ru-RU"/>
        </w:rPr>
        <w:t>А</w:t>
      </w:r>
      <w:r w:rsidRPr="00F75254">
        <w:rPr>
          <w:b/>
          <w:sz w:val="22"/>
          <w:szCs w:val="22"/>
          <w:lang w:val="ru-RU"/>
        </w:rPr>
        <w:t>ООП ООО (ФГОС).</w:t>
      </w:r>
    </w:p>
    <w:p w:rsidR="00DD2384" w:rsidRPr="004F4E72" w:rsidRDefault="00007D3B" w:rsidP="00010F71">
      <w:pPr>
        <w:pStyle w:val="a4"/>
        <w:tabs>
          <w:tab w:val="left" w:pos="1276"/>
        </w:tabs>
        <w:ind w:left="284" w:right="289"/>
        <w:rPr>
          <w:sz w:val="22"/>
          <w:szCs w:val="22"/>
          <w:lang w:val="ru-RU"/>
        </w:rPr>
      </w:pPr>
      <w:r>
        <w:rPr>
          <w:sz w:val="22"/>
          <w:szCs w:val="22"/>
          <w:lang w:val="ru-RU"/>
        </w:rPr>
        <w:t>Адаптированная о</w:t>
      </w:r>
      <w:r w:rsidR="00EB158A" w:rsidRPr="004F4E72">
        <w:rPr>
          <w:sz w:val="22"/>
          <w:szCs w:val="22"/>
          <w:lang w:val="ru-RU"/>
        </w:rPr>
        <w:t>сновная образовательная программа основного общего образования реализуется через урочную и внеурочную деятельность с соблюдением требований государственных санитарно-эпидемиологических правил и нормативов.</w:t>
      </w:r>
    </w:p>
    <w:p w:rsidR="00DD2384" w:rsidRPr="004F4E72" w:rsidRDefault="00007D3B" w:rsidP="00010F71">
      <w:pPr>
        <w:pStyle w:val="a4"/>
        <w:tabs>
          <w:tab w:val="left" w:pos="1276"/>
        </w:tabs>
        <w:ind w:left="284" w:right="281"/>
        <w:rPr>
          <w:sz w:val="22"/>
          <w:szCs w:val="22"/>
          <w:lang w:val="ru-RU"/>
        </w:rPr>
      </w:pPr>
      <w:r>
        <w:rPr>
          <w:sz w:val="22"/>
          <w:szCs w:val="22"/>
          <w:lang w:val="ru-RU"/>
        </w:rPr>
        <w:t>Адаптированная</w:t>
      </w:r>
      <w:r w:rsidRPr="004F4E72">
        <w:rPr>
          <w:sz w:val="22"/>
          <w:szCs w:val="22"/>
          <w:lang w:val="ru-RU"/>
        </w:rPr>
        <w:t xml:space="preserve"> </w:t>
      </w:r>
      <w:r>
        <w:rPr>
          <w:sz w:val="22"/>
          <w:szCs w:val="22"/>
          <w:lang w:val="ru-RU"/>
        </w:rPr>
        <w:t>о</w:t>
      </w:r>
      <w:r w:rsidR="00EB158A" w:rsidRPr="004F4E72">
        <w:rPr>
          <w:sz w:val="22"/>
          <w:szCs w:val="22"/>
          <w:lang w:val="ru-RU"/>
        </w:rPr>
        <w:t>сновная образовательная программа основного общего образования содержит обязательную часть и часть, формируемую участниками образовательных отношений, представленных во всех трех разделах основной образовательной программы: целевом, содержательном и организационном.</w:t>
      </w:r>
    </w:p>
    <w:p w:rsidR="00DD2384" w:rsidRPr="004F4E72" w:rsidRDefault="00EB158A" w:rsidP="00010F71">
      <w:pPr>
        <w:pStyle w:val="a4"/>
        <w:tabs>
          <w:tab w:val="left" w:pos="1276"/>
        </w:tabs>
        <w:ind w:left="284" w:right="292"/>
        <w:rPr>
          <w:sz w:val="22"/>
          <w:szCs w:val="22"/>
          <w:lang w:val="ru-RU"/>
        </w:rPr>
      </w:pPr>
      <w:r w:rsidRPr="004F4E72">
        <w:rPr>
          <w:sz w:val="22"/>
          <w:szCs w:val="22"/>
          <w:lang w:val="ru-RU"/>
        </w:rPr>
        <w:t xml:space="preserve">В целях обеспечения индивидуальных потребностей учащихся в </w:t>
      </w:r>
      <w:r w:rsidR="00CE7E48">
        <w:rPr>
          <w:sz w:val="22"/>
          <w:szCs w:val="22"/>
          <w:lang w:val="ru-RU"/>
        </w:rPr>
        <w:t>адаптированной</w:t>
      </w:r>
      <w:r w:rsidR="00007D3B" w:rsidRPr="004F4E72">
        <w:rPr>
          <w:sz w:val="22"/>
          <w:szCs w:val="22"/>
          <w:lang w:val="ru-RU"/>
        </w:rPr>
        <w:t xml:space="preserve"> </w:t>
      </w:r>
      <w:r w:rsidRPr="004F4E72">
        <w:rPr>
          <w:sz w:val="22"/>
          <w:szCs w:val="22"/>
          <w:lang w:val="ru-RU"/>
        </w:rPr>
        <w:t>основной образовательной программе основного общего образования предусматриваются:</w:t>
      </w:r>
    </w:p>
    <w:p w:rsidR="00DD2384" w:rsidRPr="004F4E72" w:rsidRDefault="00EB158A" w:rsidP="00010F71">
      <w:pPr>
        <w:pStyle w:val="a4"/>
        <w:tabs>
          <w:tab w:val="left" w:pos="1276"/>
        </w:tabs>
        <w:spacing w:line="299" w:lineRule="exact"/>
        <w:ind w:left="284" w:firstLine="0"/>
        <w:rPr>
          <w:sz w:val="22"/>
          <w:szCs w:val="22"/>
          <w:lang w:val="ru-RU"/>
        </w:rPr>
      </w:pPr>
      <w:r w:rsidRPr="004F4E72">
        <w:rPr>
          <w:sz w:val="22"/>
          <w:szCs w:val="22"/>
          <w:lang w:val="ru-RU"/>
        </w:rPr>
        <w:t>-</w:t>
      </w:r>
      <w:r w:rsidR="00945BA5">
        <w:rPr>
          <w:sz w:val="22"/>
          <w:szCs w:val="22"/>
          <w:lang w:val="ru-RU"/>
        </w:rPr>
        <w:t xml:space="preserve"> </w:t>
      </w:r>
      <w:r w:rsidRPr="004F4E72">
        <w:rPr>
          <w:sz w:val="22"/>
          <w:szCs w:val="22"/>
          <w:lang w:val="ru-RU"/>
        </w:rPr>
        <w:t>учебные курсы, обеспечивающие различные интересы учащихся,</w:t>
      </w:r>
    </w:p>
    <w:p w:rsidR="00DD2384" w:rsidRDefault="00EB158A" w:rsidP="00010F71">
      <w:pPr>
        <w:pStyle w:val="a4"/>
        <w:tabs>
          <w:tab w:val="left" w:pos="1276"/>
        </w:tabs>
        <w:ind w:left="284" w:firstLine="0"/>
        <w:rPr>
          <w:sz w:val="22"/>
          <w:szCs w:val="22"/>
          <w:lang w:val="ru-RU"/>
        </w:rPr>
      </w:pPr>
      <w:r w:rsidRPr="004F4E72">
        <w:rPr>
          <w:sz w:val="22"/>
          <w:szCs w:val="22"/>
          <w:lang w:val="ru-RU"/>
        </w:rPr>
        <w:t>-</w:t>
      </w:r>
      <w:r w:rsidR="00945BA5">
        <w:rPr>
          <w:sz w:val="22"/>
          <w:szCs w:val="22"/>
          <w:lang w:val="ru-RU"/>
        </w:rPr>
        <w:t xml:space="preserve"> </w:t>
      </w:r>
      <w:r w:rsidRPr="004F4E72">
        <w:rPr>
          <w:sz w:val="22"/>
          <w:szCs w:val="22"/>
          <w:lang w:val="ru-RU"/>
        </w:rPr>
        <w:t>внеурочная деятельность.</w:t>
      </w:r>
    </w:p>
    <w:p w:rsidR="008B4DFF" w:rsidRPr="008B4DFF" w:rsidRDefault="008B4DFF" w:rsidP="00010F71">
      <w:pPr>
        <w:pStyle w:val="a4"/>
        <w:tabs>
          <w:tab w:val="left" w:pos="1276"/>
        </w:tabs>
        <w:ind w:left="284" w:firstLine="0"/>
        <w:rPr>
          <w:sz w:val="22"/>
          <w:szCs w:val="22"/>
          <w:lang w:val="ru-RU"/>
        </w:rPr>
      </w:pPr>
      <w:r w:rsidRPr="008B4DFF">
        <w:rPr>
          <w:b/>
          <w:sz w:val="22"/>
          <w:szCs w:val="22"/>
          <w:lang w:val="ru-RU"/>
        </w:rPr>
        <w:t>Нормативный срок освоения</w:t>
      </w:r>
      <w:r>
        <w:rPr>
          <w:b/>
          <w:sz w:val="22"/>
          <w:szCs w:val="22"/>
          <w:lang w:val="ru-RU"/>
        </w:rPr>
        <w:t xml:space="preserve"> </w:t>
      </w:r>
      <w:r w:rsidRPr="008B4DFF">
        <w:rPr>
          <w:sz w:val="22"/>
          <w:szCs w:val="22"/>
          <w:lang w:val="ru-RU"/>
        </w:rPr>
        <w:t xml:space="preserve">адаптированной общеобразовательной программы составляет пять лет (уровень основного общего образования). Для обучающихся с НОДА нормативный срок освоения программы может быть увеличен с учетом особенностей психофизического развития и индивидуальных возможностей обучающихся( в соответствии с требованиями  ПМПК). </w:t>
      </w:r>
    </w:p>
    <w:p w:rsidR="00007D3B" w:rsidRPr="00007D3B" w:rsidRDefault="00007D3B" w:rsidP="00007D3B">
      <w:pPr>
        <w:ind w:right="-20" w:firstLine="707"/>
        <w:jc w:val="both"/>
        <w:rPr>
          <w:b/>
          <w:color w:val="000000" w:themeColor="text1"/>
          <w:w w:val="118"/>
          <w:sz w:val="24"/>
          <w:szCs w:val="24"/>
          <w:lang w:val="ru-RU"/>
        </w:rPr>
      </w:pPr>
      <w:r w:rsidRPr="00007D3B">
        <w:rPr>
          <w:b/>
          <w:color w:val="000000" w:themeColor="text1"/>
          <w:w w:val="108"/>
          <w:sz w:val="24"/>
          <w:szCs w:val="24"/>
          <w:lang w:val="ru-RU"/>
        </w:rPr>
        <w:t>П</w:t>
      </w:r>
      <w:r w:rsidRPr="00007D3B">
        <w:rPr>
          <w:b/>
          <w:color w:val="000000" w:themeColor="text1"/>
          <w:spacing w:val="1"/>
          <w:w w:val="111"/>
          <w:sz w:val="24"/>
          <w:szCs w:val="24"/>
          <w:lang w:val="ru-RU"/>
        </w:rPr>
        <w:t>р</w:t>
      </w:r>
      <w:r w:rsidRPr="00007D3B">
        <w:rPr>
          <w:b/>
          <w:color w:val="000000" w:themeColor="text1"/>
          <w:w w:val="108"/>
          <w:sz w:val="24"/>
          <w:szCs w:val="24"/>
          <w:lang w:val="ru-RU"/>
        </w:rPr>
        <w:t>инц</w:t>
      </w:r>
      <w:r w:rsidRPr="00007D3B">
        <w:rPr>
          <w:b/>
          <w:color w:val="000000" w:themeColor="text1"/>
          <w:spacing w:val="1"/>
          <w:w w:val="108"/>
          <w:sz w:val="24"/>
          <w:szCs w:val="24"/>
          <w:lang w:val="ru-RU"/>
        </w:rPr>
        <w:t>и</w:t>
      </w:r>
      <w:r w:rsidRPr="00007D3B">
        <w:rPr>
          <w:b/>
          <w:color w:val="000000" w:themeColor="text1"/>
          <w:w w:val="108"/>
          <w:sz w:val="24"/>
          <w:szCs w:val="24"/>
          <w:lang w:val="ru-RU"/>
        </w:rPr>
        <w:t>п</w:t>
      </w:r>
      <w:r w:rsidRPr="00007D3B">
        <w:rPr>
          <w:b/>
          <w:color w:val="000000" w:themeColor="text1"/>
          <w:w w:val="116"/>
          <w:sz w:val="24"/>
          <w:szCs w:val="24"/>
          <w:lang w:val="ru-RU"/>
        </w:rPr>
        <w:t>ы</w:t>
      </w:r>
      <w:r w:rsidRPr="00007D3B">
        <w:rPr>
          <w:b/>
          <w:color w:val="000000" w:themeColor="text1"/>
          <w:spacing w:val="42"/>
          <w:sz w:val="24"/>
          <w:szCs w:val="24"/>
          <w:lang w:val="ru-RU"/>
        </w:rPr>
        <w:t xml:space="preserve"> </w:t>
      </w:r>
      <w:r w:rsidRPr="00007D3B">
        <w:rPr>
          <w:b/>
          <w:color w:val="000000" w:themeColor="text1"/>
          <w:w w:val="108"/>
          <w:sz w:val="24"/>
          <w:szCs w:val="24"/>
          <w:lang w:val="ru-RU"/>
        </w:rPr>
        <w:t>и</w:t>
      </w:r>
      <w:r w:rsidRPr="00007D3B">
        <w:rPr>
          <w:b/>
          <w:color w:val="000000" w:themeColor="text1"/>
          <w:spacing w:val="42"/>
          <w:sz w:val="24"/>
          <w:szCs w:val="24"/>
          <w:lang w:val="ru-RU"/>
        </w:rPr>
        <w:t xml:space="preserve"> </w:t>
      </w:r>
      <w:r w:rsidRPr="00007D3B">
        <w:rPr>
          <w:b/>
          <w:color w:val="000000" w:themeColor="text1"/>
          <w:w w:val="108"/>
          <w:sz w:val="24"/>
          <w:szCs w:val="24"/>
          <w:lang w:val="ru-RU"/>
        </w:rPr>
        <w:t>п</w:t>
      </w:r>
      <w:r w:rsidRPr="00007D3B">
        <w:rPr>
          <w:b/>
          <w:color w:val="000000" w:themeColor="text1"/>
          <w:sz w:val="24"/>
          <w:szCs w:val="24"/>
          <w:lang w:val="ru-RU"/>
        </w:rPr>
        <w:t>о</w:t>
      </w:r>
      <w:r w:rsidRPr="00007D3B">
        <w:rPr>
          <w:b/>
          <w:color w:val="000000" w:themeColor="text1"/>
          <w:spacing w:val="2"/>
          <w:w w:val="99"/>
          <w:sz w:val="24"/>
          <w:szCs w:val="24"/>
          <w:lang w:val="ru-RU"/>
        </w:rPr>
        <w:t>д</w:t>
      </w:r>
      <w:r w:rsidRPr="00007D3B">
        <w:rPr>
          <w:b/>
          <w:color w:val="000000" w:themeColor="text1"/>
          <w:sz w:val="24"/>
          <w:szCs w:val="24"/>
          <w:lang w:val="ru-RU"/>
        </w:rPr>
        <w:t>хо</w:t>
      </w:r>
      <w:r w:rsidRPr="00007D3B">
        <w:rPr>
          <w:b/>
          <w:color w:val="000000" w:themeColor="text1"/>
          <w:spacing w:val="-1"/>
          <w:w w:val="99"/>
          <w:sz w:val="24"/>
          <w:szCs w:val="24"/>
          <w:lang w:val="ru-RU"/>
        </w:rPr>
        <w:t>д</w:t>
      </w:r>
      <w:r w:rsidRPr="00007D3B">
        <w:rPr>
          <w:b/>
          <w:color w:val="000000" w:themeColor="text1"/>
          <w:w w:val="116"/>
          <w:sz w:val="24"/>
          <w:szCs w:val="24"/>
          <w:lang w:val="ru-RU"/>
        </w:rPr>
        <w:t>ы</w:t>
      </w:r>
      <w:r w:rsidRPr="00007D3B">
        <w:rPr>
          <w:b/>
          <w:color w:val="000000" w:themeColor="text1"/>
          <w:spacing w:val="42"/>
          <w:sz w:val="24"/>
          <w:szCs w:val="24"/>
          <w:lang w:val="ru-RU"/>
        </w:rPr>
        <w:t xml:space="preserve"> </w:t>
      </w:r>
      <w:r w:rsidRPr="00007D3B">
        <w:rPr>
          <w:b/>
          <w:color w:val="000000" w:themeColor="text1"/>
          <w:w w:val="119"/>
          <w:sz w:val="24"/>
          <w:szCs w:val="24"/>
          <w:lang w:val="ru-RU"/>
        </w:rPr>
        <w:t>к</w:t>
      </w:r>
      <w:r w:rsidRPr="00007D3B">
        <w:rPr>
          <w:b/>
          <w:color w:val="000000" w:themeColor="text1"/>
          <w:spacing w:val="44"/>
          <w:sz w:val="24"/>
          <w:szCs w:val="24"/>
          <w:lang w:val="ru-RU"/>
        </w:rPr>
        <w:t xml:space="preserve"> </w:t>
      </w:r>
      <w:r w:rsidRPr="00007D3B">
        <w:rPr>
          <w:b/>
          <w:color w:val="000000" w:themeColor="text1"/>
          <w:spacing w:val="-2"/>
          <w:w w:val="107"/>
          <w:sz w:val="24"/>
          <w:szCs w:val="24"/>
          <w:lang w:val="ru-RU"/>
        </w:rPr>
        <w:t>ф</w:t>
      </w:r>
      <w:r w:rsidRPr="00007D3B">
        <w:rPr>
          <w:b/>
          <w:color w:val="000000" w:themeColor="text1"/>
          <w:sz w:val="24"/>
          <w:szCs w:val="24"/>
          <w:lang w:val="ru-RU"/>
        </w:rPr>
        <w:t>о</w:t>
      </w:r>
      <w:r w:rsidRPr="00007D3B">
        <w:rPr>
          <w:b/>
          <w:color w:val="000000" w:themeColor="text1"/>
          <w:w w:val="111"/>
          <w:sz w:val="24"/>
          <w:szCs w:val="24"/>
          <w:lang w:val="ru-RU"/>
        </w:rPr>
        <w:t>р</w:t>
      </w:r>
      <w:r w:rsidRPr="00007D3B">
        <w:rPr>
          <w:b/>
          <w:color w:val="000000" w:themeColor="text1"/>
          <w:w w:val="108"/>
          <w:sz w:val="24"/>
          <w:szCs w:val="24"/>
          <w:lang w:val="ru-RU"/>
        </w:rPr>
        <w:t>м</w:t>
      </w:r>
      <w:r w:rsidRPr="00007D3B">
        <w:rPr>
          <w:b/>
          <w:color w:val="000000" w:themeColor="text1"/>
          <w:spacing w:val="1"/>
          <w:w w:val="108"/>
          <w:sz w:val="24"/>
          <w:szCs w:val="24"/>
          <w:lang w:val="ru-RU"/>
        </w:rPr>
        <w:t>и</w:t>
      </w:r>
      <w:r w:rsidRPr="00007D3B">
        <w:rPr>
          <w:b/>
          <w:color w:val="000000" w:themeColor="text1"/>
          <w:w w:val="111"/>
          <w:sz w:val="24"/>
          <w:szCs w:val="24"/>
          <w:lang w:val="ru-RU"/>
        </w:rPr>
        <w:t>р</w:t>
      </w:r>
      <w:r w:rsidRPr="00007D3B">
        <w:rPr>
          <w:b/>
          <w:color w:val="000000" w:themeColor="text1"/>
          <w:sz w:val="24"/>
          <w:szCs w:val="24"/>
          <w:lang w:val="ru-RU"/>
        </w:rPr>
        <w:t>о</w:t>
      </w:r>
      <w:r w:rsidRPr="00007D3B">
        <w:rPr>
          <w:b/>
          <w:color w:val="000000" w:themeColor="text1"/>
          <w:w w:val="114"/>
          <w:sz w:val="24"/>
          <w:szCs w:val="24"/>
          <w:lang w:val="ru-RU"/>
        </w:rPr>
        <w:t>в</w:t>
      </w:r>
      <w:r w:rsidRPr="00007D3B">
        <w:rPr>
          <w:b/>
          <w:color w:val="000000" w:themeColor="text1"/>
          <w:w w:val="113"/>
          <w:sz w:val="24"/>
          <w:szCs w:val="24"/>
          <w:lang w:val="ru-RU"/>
        </w:rPr>
        <w:t>а</w:t>
      </w:r>
      <w:r w:rsidRPr="00007D3B">
        <w:rPr>
          <w:b/>
          <w:color w:val="000000" w:themeColor="text1"/>
          <w:spacing w:val="2"/>
          <w:w w:val="108"/>
          <w:sz w:val="24"/>
          <w:szCs w:val="24"/>
          <w:lang w:val="ru-RU"/>
        </w:rPr>
        <w:t>н</w:t>
      </w:r>
      <w:r w:rsidRPr="00007D3B">
        <w:rPr>
          <w:b/>
          <w:color w:val="000000" w:themeColor="text1"/>
          <w:w w:val="108"/>
          <w:sz w:val="24"/>
          <w:szCs w:val="24"/>
          <w:lang w:val="ru-RU"/>
        </w:rPr>
        <w:t>и</w:t>
      </w:r>
      <w:r w:rsidRPr="00007D3B">
        <w:rPr>
          <w:b/>
          <w:color w:val="000000" w:themeColor="text1"/>
          <w:w w:val="102"/>
          <w:sz w:val="24"/>
          <w:szCs w:val="24"/>
          <w:lang w:val="ru-RU"/>
        </w:rPr>
        <w:t>ю адаптированной</w:t>
      </w:r>
      <w:r w:rsidRPr="00007D3B">
        <w:rPr>
          <w:b/>
          <w:color w:val="000000" w:themeColor="text1"/>
          <w:spacing w:val="43"/>
          <w:sz w:val="24"/>
          <w:szCs w:val="24"/>
          <w:lang w:val="ru-RU"/>
        </w:rPr>
        <w:t xml:space="preserve"> </w:t>
      </w:r>
      <w:r w:rsidRPr="00007D3B">
        <w:rPr>
          <w:b/>
          <w:color w:val="000000" w:themeColor="text1"/>
          <w:spacing w:val="-1"/>
          <w:sz w:val="24"/>
          <w:szCs w:val="24"/>
          <w:lang w:val="ru-RU"/>
        </w:rPr>
        <w:t>о</w:t>
      </w:r>
      <w:r w:rsidRPr="00007D3B">
        <w:rPr>
          <w:b/>
          <w:color w:val="000000" w:themeColor="text1"/>
          <w:sz w:val="24"/>
          <w:szCs w:val="24"/>
          <w:lang w:val="ru-RU"/>
        </w:rPr>
        <w:t>с</w:t>
      </w:r>
      <w:r w:rsidRPr="00007D3B">
        <w:rPr>
          <w:b/>
          <w:color w:val="000000" w:themeColor="text1"/>
          <w:w w:val="108"/>
          <w:sz w:val="24"/>
          <w:szCs w:val="24"/>
          <w:lang w:val="ru-RU"/>
        </w:rPr>
        <w:t>н</w:t>
      </w:r>
      <w:r w:rsidRPr="00007D3B">
        <w:rPr>
          <w:b/>
          <w:color w:val="000000" w:themeColor="text1"/>
          <w:sz w:val="24"/>
          <w:szCs w:val="24"/>
          <w:lang w:val="ru-RU"/>
        </w:rPr>
        <w:t>о</w:t>
      </w:r>
      <w:r w:rsidRPr="00007D3B">
        <w:rPr>
          <w:b/>
          <w:color w:val="000000" w:themeColor="text1"/>
          <w:w w:val="114"/>
          <w:sz w:val="24"/>
          <w:szCs w:val="24"/>
          <w:lang w:val="ru-RU"/>
        </w:rPr>
        <w:t>в</w:t>
      </w:r>
      <w:r w:rsidRPr="00007D3B">
        <w:rPr>
          <w:b/>
          <w:color w:val="000000" w:themeColor="text1"/>
          <w:w w:val="108"/>
          <w:sz w:val="24"/>
          <w:szCs w:val="24"/>
          <w:lang w:val="ru-RU"/>
        </w:rPr>
        <w:t>н</w:t>
      </w:r>
      <w:r w:rsidRPr="00007D3B">
        <w:rPr>
          <w:b/>
          <w:color w:val="000000" w:themeColor="text1"/>
          <w:sz w:val="24"/>
          <w:szCs w:val="24"/>
          <w:lang w:val="ru-RU"/>
        </w:rPr>
        <w:t>о</w:t>
      </w:r>
      <w:r w:rsidRPr="00007D3B">
        <w:rPr>
          <w:b/>
          <w:color w:val="000000" w:themeColor="text1"/>
          <w:w w:val="108"/>
          <w:sz w:val="24"/>
          <w:szCs w:val="24"/>
          <w:lang w:val="ru-RU"/>
        </w:rPr>
        <w:t>й</w:t>
      </w:r>
      <w:r w:rsidRPr="00007D3B">
        <w:rPr>
          <w:b/>
          <w:color w:val="000000" w:themeColor="text1"/>
          <w:spacing w:val="44"/>
          <w:sz w:val="24"/>
          <w:szCs w:val="24"/>
          <w:lang w:val="ru-RU"/>
        </w:rPr>
        <w:t xml:space="preserve"> </w:t>
      </w:r>
      <w:r w:rsidRPr="00007D3B">
        <w:rPr>
          <w:b/>
          <w:color w:val="000000" w:themeColor="text1"/>
          <w:sz w:val="24"/>
          <w:szCs w:val="24"/>
          <w:lang w:val="ru-RU"/>
        </w:rPr>
        <w:t>о</w:t>
      </w:r>
      <w:r w:rsidRPr="00007D3B">
        <w:rPr>
          <w:b/>
          <w:color w:val="000000" w:themeColor="text1"/>
          <w:w w:val="98"/>
          <w:sz w:val="24"/>
          <w:szCs w:val="24"/>
          <w:lang w:val="ru-RU"/>
        </w:rPr>
        <w:t>б</w:t>
      </w:r>
      <w:r w:rsidRPr="00007D3B">
        <w:rPr>
          <w:b/>
          <w:color w:val="000000" w:themeColor="text1"/>
          <w:w w:val="111"/>
          <w:sz w:val="24"/>
          <w:szCs w:val="24"/>
          <w:lang w:val="ru-RU"/>
        </w:rPr>
        <w:t>р</w:t>
      </w:r>
      <w:r w:rsidRPr="00007D3B">
        <w:rPr>
          <w:b/>
          <w:color w:val="000000" w:themeColor="text1"/>
          <w:w w:val="113"/>
          <w:sz w:val="24"/>
          <w:szCs w:val="24"/>
          <w:lang w:val="ru-RU"/>
        </w:rPr>
        <w:t>а</w:t>
      </w:r>
      <w:r w:rsidRPr="00007D3B">
        <w:rPr>
          <w:b/>
          <w:color w:val="000000" w:themeColor="text1"/>
          <w:w w:val="102"/>
          <w:sz w:val="24"/>
          <w:szCs w:val="24"/>
          <w:lang w:val="ru-RU"/>
        </w:rPr>
        <w:t>з</w:t>
      </w:r>
      <w:r w:rsidRPr="00007D3B">
        <w:rPr>
          <w:b/>
          <w:color w:val="000000" w:themeColor="text1"/>
          <w:sz w:val="24"/>
          <w:szCs w:val="24"/>
          <w:lang w:val="ru-RU"/>
        </w:rPr>
        <w:t>о</w:t>
      </w:r>
      <w:r w:rsidRPr="00007D3B">
        <w:rPr>
          <w:b/>
          <w:color w:val="000000" w:themeColor="text1"/>
          <w:w w:val="114"/>
          <w:sz w:val="24"/>
          <w:szCs w:val="24"/>
          <w:lang w:val="ru-RU"/>
        </w:rPr>
        <w:t>в</w:t>
      </w:r>
      <w:r w:rsidRPr="00007D3B">
        <w:rPr>
          <w:b/>
          <w:color w:val="000000" w:themeColor="text1"/>
          <w:spacing w:val="-1"/>
          <w:w w:val="113"/>
          <w:sz w:val="24"/>
          <w:szCs w:val="24"/>
          <w:lang w:val="ru-RU"/>
        </w:rPr>
        <w:t>а</w:t>
      </w:r>
      <w:r w:rsidRPr="00007D3B">
        <w:rPr>
          <w:b/>
          <w:color w:val="000000" w:themeColor="text1"/>
          <w:spacing w:val="1"/>
          <w:w w:val="112"/>
          <w:sz w:val="24"/>
          <w:szCs w:val="24"/>
          <w:lang w:val="ru-RU"/>
        </w:rPr>
        <w:t>т</w:t>
      </w:r>
      <w:r w:rsidRPr="00007D3B">
        <w:rPr>
          <w:b/>
          <w:color w:val="000000" w:themeColor="text1"/>
          <w:sz w:val="24"/>
          <w:szCs w:val="24"/>
          <w:lang w:val="ru-RU"/>
        </w:rPr>
        <w:t>е</w:t>
      </w:r>
      <w:r w:rsidRPr="00007D3B">
        <w:rPr>
          <w:b/>
          <w:color w:val="000000" w:themeColor="text1"/>
          <w:w w:val="112"/>
          <w:sz w:val="24"/>
          <w:szCs w:val="24"/>
          <w:lang w:val="ru-RU"/>
        </w:rPr>
        <w:t>л</w:t>
      </w:r>
      <w:r w:rsidRPr="00007D3B">
        <w:rPr>
          <w:b/>
          <w:color w:val="000000" w:themeColor="text1"/>
          <w:spacing w:val="-2"/>
          <w:w w:val="116"/>
          <w:sz w:val="24"/>
          <w:szCs w:val="24"/>
          <w:lang w:val="ru-RU"/>
        </w:rPr>
        <w:t>ь</w:t>
      </w:r>
      <w:r w:rsidRPr="00007D3B">
        <w:rPr>
          <w:b/>
          <w:color w:val="000000" w:themeColor="text1"/>
          <w:w w:val="108"/>
          <w:sz w:val="24"/>
          <w:szCs w:val="24"/>
          <w:lang w:val="ru-RU"/>
        </w:rPr>
        <w:t>н</w:t>
      </w:r>
      <w:r w:rsidRPr="00007D3B">
        <w:rPr>
          <w:b/>
          <w:color w:val="000000" w:themeColor="text1"/>
          <w:sz w:val="24"/>
          <w:szCs w:val="24"/>
          <w:lang w:val="ru-RU"/>
        </w:rPr>
        <w:t>о</w:t>
      </w:r>
      <w:r w:rsidRPr="00007D3B">
        <w:rPr>
          <w:b/>
          <w:color w:val="000000" w:themeColor="text1"/>
          <w:w w:val="108"/>
          <w:sz w:val="24"/>
          <w:szCs w:val="24"/>
          <w:lang w:val="ru-RU"/>
        </w:rPr>
        <w:t>й</w:t>
      </w:r>
      <w:r w:rsidRPr="00007D3B">
        <w:rPr>
          <w:b/>
          <w:color w:val="000000" w:themeColor="text1"/>
          <w:spacing w:val="44"/>
          <w:sz w:val="24"/>
          <w:szCs w:val="24"/>
          <w:lang w:val="ru-RU"/>
        </w:rPr>
        <w:t xml:space="preserve"> </w:t>
      </w:r>
      <w:r w:rsidRPr="00007D3B">
        <w:rPr>
          <w:b/>
          <w:color w:val="000000" w:themeColor="text1"/>
          <w:w w:val="108"/>
          <w:sz w:val="24"/>
          <w:szCs w:val="24"/>
          <w:lang w:val="ru-RU"/>
        </w:rPr>
        <w:t>п</w:t>
      </w:r>
      <w:r w:rsidRPr="00007D3B">
        <w:rPr>
          <w:b/>
          <w:color w:val="000000" w:themeColor="text1"/>
          <w:w w:val="111"/>
          <w:sz w:val="24"/>
          <w:szCs w:val="24"/>
          <w:lang w:val="ru-RU"/>
        </w:rPr>
        <w:t>р</w:t>
      </w:r>
      <w:r w:rsidRPr="00007D3B">
        <w:rPr>
          <w:b/>
          <w:color w:val="000000" w:themeColor="text1"/>
          <w:sz w:val="24"/>
          <w:szCs w:val="24"/>
          <w:lang w:val="ru-RU"/>
        </w:rPr>
        <w:t>о</w:t>
      </w:r>
      <w:r w:rsidRPr="00007D3B">
        <w:rPr>
          <w:b/>
          <w:color w:val="000000" w:themeColor="text1"/>
          <w:w w:val="111"/>
          <w:sz w:val="24"/>
          <w:szCs w:val="24"/>
          <w:lang w:val="ru-RU"/>
        </w:rPr>
        <w:t>гр</w:t>
      </w:r>
      <w:r w:rsidRPr="00007D3B">
        <w:rPr>
          <w:b/>
          <w:color w:val="000000" w:themeColor="text1"/>
          <w:w w:val="113"/>
          <w:sz w:val="24"/>
          <w:szCs w:val="24"/>
          <w:lang w:val="ru-RU"/>
        </w:rPr>
        <w:t>а</w:t>
      </w:r>
      <w:r w:rsidRPr="00007D3B">
        <w:rPr>
          <w:b/>
          <w:color w:val="000000" w:themeColor="text1"/>
          <w:w w:val="108"/>
          <w:sz w:val="24"/>
          <w:szCs w:val="24"/>
          <w:lang w:val="ru-RU"/>
        </w:rPr>
        <w:t>мм</w:t>
      </w:r>
      <w:r w:rsidRPr="00007D3B">
        <w:rPr>
          <w:b/>
          <w:color w:val="000000" w:themeColor="text1"/>
          <w:w w:val="116"/>
          <w:sz w:val="24"/>
          <w:szCs w:val="24"/>
          <w:lang w:val="ru-RU"/>
        </w:rPr>
        <w:t>ы</w:t>
      </w:r>
      <w:r w:rsidRPr="00007D3B">
        <w:rPr>
          <w:b/>
          <w:color w:val="000000" w:themeColor="text1"/>
          <w:sz w:val="24"/>
          <w:szCs w:val="24"/>
          <w:lang w:val="ru-RU"/>
        </w:rPr>
        <w:t xml:space="preserve"> </w:t>
      </w:r>
      <w:r>
        <w:rPr>
          <w:b/>
          <w:color w:val="000000" w:themeColor="text1"/>
          <w:sz w:val="24"/>
          <w:szCs w:val="24"/>
          <w:lang w:val="ru-RU"/>
        </w:rPr>
        <w:t>основного</w:t>
      </w:r>
      <w:r w:rsidRPr="00007D3B">
        <w:rPr>
          <w:b/>
          <w:color w:val="000000" w:themeColor="text1"/>
          <w:sz w:val="24"/>
          <w:szCs w:val="24"/>
          <w:lang w:val="ru-RU"/>
        </w:rPr>
        <w:t xml:space="preserve"> о</w:t>
      </w:r>
      <w:r w:rsidRPr="00007D3B">
        <w:rPr>
          <w:b/>
          <w:color w:val="000000" w:themeColor="text1"/>
          <w:spacing w:val="1"/>
          <w:w w:val="98"/>
          <w:sz w:val="24"/>
          <w:szCs w:val="24"/>
          <w:lang w:val="ru-RU"/>
        </w:rPr>
        <w:t>б</w:t>
      </w:r>
      <w:r w:rsidRPr="00007D3B">
        <w:rPr>
          <w:b/>
          <w:color w:val="000000" w:themeColor="text1"/>
          <w:spacing w:val="-2"/>
          <w:w w:val="110"/>
          <w:sz w:val="24"/>
          <w:szCs w:val="24"/>
          <w:lang w:val="ru-RU"/>
        </w:rPr>
        <w:t>щ</w:t>
      </w:r>
      <w:r w:rsidRPr="00007D3B">
        <w:rPr>
          <w:b/>
          <w:color w:val="000000" w:themeColor="text1"/>
          <w:sz w:val="24"/>
          <w:szCs w:val="24"/>
          <w:lang w:val="ru-RU"/>
        </w:rPr>
        <w:t>е</w:t>
      </w:r>
      <w:r w:rsidRPr="00007D3B">
        <w:rPr>
          <w:b/>
          <w:color w:val="000000" w:themeColor="text1"/>
          <w:w w:val="111"/>
          <w:sz w:val="24"/>
          <w:szCs w:val="24"/>
          <w:lang w:val="ru-RU"/>
        </w:rPr>
        <w:t>г</w:t>
      </w:r>
      <w:r w:rsidRPr="00007D3B">
        <w:rPr>
          <w:b/>
          <w:color w:val="000000" w:themeColor="text1"/>
          <w:sz w:val="24"/>
          <w:szCs w:val="24"/>
          <w:lang w:val="ru-RU"/>
        </w:rPr>
        <w:t>о о</w:t>
      </w:r>
      <w:r w:rsidRPr="00007D3B">
        <w:rPr>
          <w:b/>
          <w:color w:val="000000" w:themeColor="text1"/>
          <w:w w:val="98"/>
          <w:sz w:val="24"/>
          <w:szCs w:val="24"/>
          <w:lang w:val="ru-RU"/>
        </w:rPr>
        <w:t>б</w:t>
      </w:r>
      <w:r w:rsidRPr="00007D3B">
        <w:rPr>
          <w:b/>
          <w:color w:val="000000" w:themeColor="text1"/>
          <w:w w:val="111"/>
          <w:sz w:val="24"/>
          <w:szCs w:val="24"/>
          <w:lang w:val="ru-RU"/>
        </w:rPr>
        <w:t>р</w:t>
      </w:r>
      <w:r w:rsidRPr="00007D3B">
        <w:rPr>
          <w:b/>
          <w:color w:val="000000" w:themeColor="text1"/>
          <w:w w:val="113"/>
          <w:sz w:val="24"/>
          <w:szCs w:val="24"/>
          <w:lang w:val="ru-RU"/>
        </w:rPr>
        <w:t>а</w:t>
      </w:r>
      <w:r w:rsidRPr="00007D3B">
        <w:rPr>
          <w:b/>
          <w:color w:val="000000" w:themeColor="text1"/>
          <w:w w:val="102"/>
          <w:sz w:val="24"/>
          <w:szCs w:val="24"/>
          <w:lang w:val="ru-RU"/>
        </w:rPr>
        <w:t>з</w:t>
      </w:r>
      <w:r w:rsidRPr="00007D3B">
        <w:rPr>
          <w:b/>
          <w:color w:val="000000" w:themeColor="text1"/>
          <w:sz w:val="24"/>
          <w:szCs w:val="24"/>
          <w:lang w:val="ru-RU"/>
        </w:rPr>
        <w:t>о</w:t>
      </w:r>
      <w:r w:rsidRPr="00007D3B">
        <w:rPr>
          <w:b/>
          <w:color w:val="000000" w:themeColor="text1"/>
          <w:w w:val="114"/>
          <w:sz w:val="24"/>
          <w:szCs w:val="24"/>
          <w:lang w:val="ru-RU"/>
        </w:rPr>
        <w:t>в</w:t>
      </w:r>
      <w:r w:rsidRPr="00007D3B">
        <w:rPr>
          <w:b/>
          <w:color w:val="000000" w:themeColor="text1"/>
          <w:w w:val="113"/>
          <w:sz w:val="24"/>
          <w:szCs w:val="24"/>
          <w:lang w:val="ru-RU"/>
        </w:rPr>
        <w:t>а</w:t>
      </w:r>
      <w:r w:rsidRPr="00007D3B">
        <w:rPr>
          <w:b/>
          <w:color w:val="000000" w:themeColor="text1"/>
          <w:w w:val="108"/>
          <w:sz w:val="24"/>
          <w:szCs w:val="24"/>
          <w:lang w:val="ru-RU"/>
        </w:rPr>
        <w:t>н</w:t>
      </w:r>
      <w:r w:rsidRPr="00007D3B">
        <w:rPr>
          <w:b/>
          <w:color w:val="000000" w:themeColor="text1"/>
          <w:spacing w:val="2"/>
          <w:w w:val="108"/>
          <w:sz w:val="24"/>
          <w:szCs w:val="24"/>
          <w:lang w:val="ru-RU"/>
        </w:rPr>
        <w:t>и</w:t>
      </w:r>
      <w:r w:rsidRPr="00007D3B">
        <w:rPr>
          <w:b/>
          <w:color w:val="000000" w:themeColor="text1"/>
          <w:w w:val="118"/>
          <w:sz w:val="24"/>
          <w:szCs w:val="24"/>
          <w:lang w:val="ru-RU"/>
        </w:rPr>
        <w:t>я</w:t>
      </w:r>
    </w:p>
    <w:p w:rsidR="00007D3B" w:rsidRPr="00007D3B" w:rsidRDefault="00007D3B" w:rsidP="00007D3B">
      <w:pPr>
        <w:spacing w:before="1"/>
        <w:ind w:right="-20" w:firstLine="707"/>
        <w:jc w:val="both"/>
        <w:rPr>
          <w:color w:val="000000" w:themeColor="text1"/>
          <w:sz w:val="24"/>
          <w:szCs w:val="24"/>
          <w:lang w:val="ru-RU"/>
        </w:rPr>
      </w:pPr>
      <w:r w:rsidRPr="00007D3B">
        <w:rPr>
          <w:color w:val="000000" w:themeColor="text1"/>
          <w:sz w:val="24"/>
          <w:szCs w:val="24"/>
          <w:lang w:val="ru-RU"/>
        </w:rPr>
        <w:t>Методолог</w:t>
      </w:r>
      <w:r w:rsidRPr="00007D3B">
        <w:rPr>
          <w:color w:val="000000" w:themeColor="text1"/>
          <w:spacing w:val="1"/>
          <w:sz w:val="24"/>
          <w:szCs w:val="24"/>
          <w:lang w:val="ru-RU"/>
        </w:rPr>
        <w:t>и</w:t>
      </w:r>
      <w:r w:rsidRPr="00007D3B">
        <w:rPr>
          <w:color w:val="000000" w:themeColor="text1"/>
          <w:sz w:val="24"/>
          <w:szCs w:val="24"/>
          <w:lang w:val="ru-RU"/>
        </w:rPr>
        <w:t>ческой</w:t>
      </w:r>
      <w:r w:rsidRPr="00007D3B">
        <w:rPr>
          <w:color w:val="000000" w:themeColor="text1"/>
          <w:spacing w:val="41"/>
          <w:sz w:val="24"/>
          <w:szCs w:val="24"/>
          <w:lang w:val="ru-RU"/>
        </w:rPr>
        <w:t xml:space="preserve"> </w:t>
      </w:r>
      <w:r w:rsidRPr="00007D3B">
        <w:rPr>
          <w:color w:val="000000" w:themeColor="text1"/>
          <w:sz w:val="24"/>
          <w:szCs w:val="24"/>
          <w:lang w:val="ru-RU"/>
        </w:rPr>
        <w:t>основой</w:t>
      </w:r>
      <w:r w:rsidRPr="00007D3B">
        <w:rPr>
          <w:color w:val="000000" w:themeColor="text1"/>
          <w:spacing w:val="41"/>
          <w:sz w:val="24"/>
          <w:szCs w:val="24"/>
          <w:lang w:val="ru-RU"/>
        </w:rPr>
        <w:t xml:space="preserve"> </w:t>
      </w:r>
      <w:r w:rsidRPr="00007D3B">
        <w:rPr>
          <w:color w:val="000000" w:themeColor="text1"/>
          <w:sz w:val="24"/>
          <w:szCs w:val="24"/>
          <w:lang w:val="ru-RU"/>
        </w:rPr>
        <w:t>ФГОС</w:t>
      </w:r>
      <w:r w:rsidRPr="00007D3B">
        <w:rPr>
          <w:color w:val="000000" w:themeColor="text1"/>
          <w:spacing w:val="42"/>
          <w:sz w:val="24"/>
          <w:szCs w:val="24"/>
          <w:lang w:val="ru-RU"/>
        </w:rPr>
        <w:t xml:space="preserve"> </w:t>
      </w:r>
      <w:r>
        <w:rPr>
          <w:color w:val="000000" w:themeColor="text1"/>
          <w:sz w:val="24"/>
          <w:szCs w:val="24"/>
          <w:lang w:val="ru-RU"/>
        </w:rPr>
        <w:t>О</w:t>
      </w:r>
      <w:r w:rsidRPr="00007D3B">
        <w:rPr>
          <w:color w:val="000000" w:themeColor="text1"/>
          <w:sz w:val="24"/>
          <w:szCs w:val="24"/>
          <w:lang w:val="ru-RU"/>
        </w:rPr>
        <w:t>ОО</w:t>
      </w:r>
      <w:r w:rsidRPr="00007D3B">
        <w:rPr>
          <w:color w:val="000000" w:themeColor="text1"/>
          <w:spacing w:val="40"/>
          <w:sz w:val="24"/>
          <w:szCs w:val="24"/>
          <w:lang w:val="ru-RU"/>
        </w:rPr>
        <w:t xml:space="preserve"> </w:t>
      </w:r>
      <w:r w:rsidRPr="00007D3B">
        <w:rPr>
          <w:color w:val="000000" w:themeColor="text1"/>
          <w:sz w:val="24"/>
          <w:szCs w:val="24"/>
          <w:lang w:val="ru-RU"/>
        </w:rPr>
        <w:t>является</w:t>
      </w:r>
      <w:r w:rsidRPr="00007D3B">
        <w:rPr>
          <w:color w:val="000000" w:themeColor="text1"/>
          <w:spacing w:val="40"/>
          <w:sz w:val="24"/>
          <w:szCs w:val="24"/>
          <w:lang w:val="ru-RU"/>
        </w:rPr>
        <w:t xml:space="preserve"> </w:t>
      </w:r>
      <w:r w:rsidRPr="00007D3B">
        <w:rPr>
          <w:color w:val="000000" w:themeColor="text1"/>
          <w:sz w:val="24"/>
          <w:szCs w:val="24"/>
          <w:lang w:val="ru-RU"/>
        </w:rPr>
        <w:t>систе</w:t>
      </w:r>
      <w:r w:rsidRPr="00007D3B">
        <w:rPr>
          <w:color w:val="000000" w:themeColor="text1"/>
          <w:spacing w:val="-1"/>
          <w:sz w:val="24"/>
          <w:szCs w:val="24"/>
          <w:lang w:val="ru-RU"/>
        </w:rPr>
        <w:t>м</w:t>
      </w:r>
      <w:r w:rsidRPr="00007D3B">
        <w:rPr>
          <w:color w:val="000000" w:themeColor="text1"/>
          <w:sz w:val="24"/>
          <w:szCs w:val="24"/>
          <w:lang w:val="ru-RU"/>
        </w:rPr>
        <w:t>но-деятел</w:t>
      </w:r>
      <w:r w:rsidRPr="00007D3B">
        <w:rPr>
          <w:color w:val="000000" w:themeColor="text1"/>
          <w:spacing w:val="2"/>
          <w:sz w:val="24"/>
          <w:szCs w:val="24"/>
          <w:lang w:val="ru-RU"/>
        </w:rPr>
        <w:t>ьн</w:t>
      </w:r>
      <w:r w:rsidRPr="00007D3B">
        <w:rPr>
          <w:color w:val="000000" w:themeColor="text1"/>
          <w:sz w:val="24"/>
          <w:szCs w:val="24"/>
          <w:lang w:val="ru-RU"/>
        </w:rPr>
        <w:t>остный</w:t>
      </w:r>
      <w:r w:rsidRPr="00007D3B">
        <w:rPr>
          <w:color w:val="000000" w:themeColor="text1"/>
          <w:spacing w:val="40"/>
          <w:sz w:val="24"/>
          <w:szCs w:val="24"/>
          <w:lang w:val="ru-RU"/>
        </w:rPr>
        <w:t xml:space="preserve"> </w:t>
      </w:r>
      <w:r w:rsidRPr="00007D3B">
        <w:rPr>
          <w:color w:val="000000" w:themeColor="text1"/>
          <w:spacing w:val="1"/>
          <w:sz w:val="24"/>
          <w:szCs w:val="24"/>
          <w:lang w:val="ru-RU"/>
        </w:rPr>
        <w:t>п</w:t>
      </w:r>
      <w:r w:rsidRPr="00007D3B">
        <w:rPr>
          <w:color w:val="000000" w:themeColor="text1"/>
          <w:sz w:val="24"/>
          <w:szCs w:val="24"/>
          <w:lang w:val="ru-RU"/>
        </w:rPr>
        <w:t>о</w:t>
      </w:r>
      <w:r w:rsidRPr="00007D3B">
        <w:rPr>
          <w:color w:val="000000" w:themeColor="text1"/>
          <w:spacing w:val="-1"/>
          <w:sz w:val="24"/>
          <w:szCs w:val="24"/>
          <w:lang w:val="ru-RU"/>
        </w:rPr>
        <w:t>д</w:t>
      </w:r>
      <w:r w:rsidRPr="00007D3B">
        <w:rPr>
          <w:color w:val="000000" w:themeColor="text1"/>
          <w:spacing w:val="1"/>
          <w:sz w:val="24"/>
          <w:szCs w:val="24"/>
          <w:lang w:val="ru-RU"/>
        </w:rPr>
        <w:t>х</w:t>
      </w:r>
      <w:r w:rsidRPr="00007D3B">
        <w:rPr>
          <w:color w:val="000000" w:themeColor="text1"/>
          <w:sz w:val="24"/>
          <w:szCs w:val="24"/>
          <w:lang w:val="ru-RU"/>
        </w:rPr>
        <w:t>од, ко</w:t>
      </w:r>
      <w:r w:rsidRPr="00007D3B">
        <w:rPr>
          <w:color w:val="000000" w:themeColor="text1"/>
          <w:spacing w:val="1"/>
          <w:sz w:val="24"/>
          <w:szCs w:val="24"/>
          <w:lang w:val="ru-RU"/>
        </w:rPr>
        <w:t>т</w:t>
      </w:r>
      <w:r w:rsidRPr="00007D3B">
        <w:rPr>
          <w:color w:val="000000" w:themeColor="text1"/>
          <w:sz w:val="24"/>
          <w:szCs w:val="24"/>
          <w:lang w:val="ru-RU"/>
        </w:rPr>
        <w:t xml:space="preserve">орый </w:t>
      </w:r>
      <w:r w:rsidRPr="00007D3B">
        <w:rPr>
          <w:color w:val="000000" w:themeColor="text1"/>
          <w:spacing w:val="2"/>
          <w:sz w:val="24"/>
          <w:szCs w:val="24"/>
          <w:lang w:val="ru-RU"/>
        </w:rPr>
        <w:t>п</w:t>
      </w:r>
      <w:r w:rsidRPr="00007D3B">
        <w:rPr>
          <w:color w:val="000000" w:themeColor="text1"/>
          <w:sz w:val="24"/>
          <w:szCs w:val="24"/>
          <w:lang w:val="ru-RU"/>
        </w:rPr>
        <w:t>ре</w:t>
      </w:r>
      <w:r w:rsidRPr="00007D3B">
        <w:rPr>
          <w:color w:val="000000" w:themeColor="text1"/>
          <w:spacing w:val="-2"/>
          <w:sz w:val="24"/>
          <w:szCs w:val="24"/>
          <w:lang w:val="ru-RU"/>
        </w:rPr>
        <w:t>д</w:t>
      </w:r>
      <w:r w:rsidRPr="00007D3B">
        <w:rPr>
          <w:color w:val="000000" w:themeColor="text1"/>
          <w:sz w:val="24"/>
          <w:szCs w:val="24"/>
          <w:lang w:val="ru-RU"/>
        </w:rPr>
        <w:t>полагает:</w:t>
      </w:r>
    </w:p>
    <w:p w:rsidR="00007D3B" w:rsidRPr="00007D3B" w:rsidRDefault="00007D3B" w:rsidP="00007D3B">
      <w:pPr>
        <w:tabs>
          <w:tab w:val="left" w:pos="708"/>
          <w:tab w:val="left" w:pos="2484"/>
          <w:tab w:val="left" w:pos="3907"/>
          <w:tab w:val="left" w:pos="5600"/>
          <w:tab w:val="left" w:pos="5993"/>
          <w:tab w:val="left" w:pos="7728"/>
          <w:tab w:val="left" w:pos="8134"/>
        </w:tabs>
        <w:ind w:right="-20" w:firstLine="283"/>
        <w:rPr>
          <w:color w:val="000000" w:themeColor="text1"/>
          <w:sz w:val="24"/>
          <w:szCs w:val="24"/>
          <w:lang w:val="ru-RU"/>
        </w:rPr>
      </w:pPr>
      <w:r w:rsidRPr="00007D3B">
        <w:rPr>
          <w:color w:val="000000" w:themeColor="text1"/>
          <w:sz w:val="24"/>
          <w:szCs w:val="24"/>
          <w:lang w:val="ru-RU"/>
        </w:rPr>
        <w:t>–</w:t>
      </w:r>
      <w:r w:rsidRPr="00007D3B">
        <w:rPr>
          <w:color w:val="000000" w:themeColor="text1"/>
          <w:sz w:val="24"/>
          <w:szCs w:val="24"/>
          <w:lang w:val="ru-RU"/>
        </w:rPr>
        <w:tab/>
        <w:t>формирован</w:t>
      </w:r>
      <w:r w:rsidRPr="00007D3B">
        <w:rPr>
          <w:color w:val="000000" w:themeColor="text1"/>
          <w:spacing w:val="1"/>
          <w:sz w:val="24"/>
          <w:szCs w:val="24"/>
          <w:lang w:val="ru-RU"/>
        </w:rPr>
        <w:t>и</w:t>
      </w:r>
      <w:r w:rsidRPr="00007D3B">
        <w:rPr>
          <w:color w:val="000000" w:themeColor="text1"/>
          <w:sz w:val="24"/>
          <w:szCs w:val="24"/>
          <w:lang w:val="ru-RU"/>
        </w:rPr>
        <w:t>е готов</w:t>
      </w:r>
      <w:r w:rsidRPr="00007D3B">
        <w:rPr>
          <w:color w:val="000000" w:themeColor="text1"/>
          <w:spacing w:val="1"/>
          <w:sz w:val="24"/>
          <w:szCs w:val="24"/>
          <w:lang w:val="ru-RU"/>
        </w:rPr>
        <w:t>н</w:t>
      </w:r>
      <w:r w:rsidRPr="00007D3B">
        <w:rPr>
          <w:color w:val="000000" w:themeColor="text1"/>
          <w:sz w:val="24"/>
          <w:szCs w:val="24"/>
          <w:lang w:val="ru-RU"/>
        </w:rPr>
        <w:t>ости о</w:t>
      </w:r>
      <w:r w:rsidRPr="00007D3B">
        <w:rPr>
          <w:color w:val="000000" w:themeColor="text1"/>
          <w:spacing w:val="2"/>
          <w:sz w:val="24"/>
          <w:szCs w:val="24"/>
          <w:lang w:val="ru-RU"/>
        </w:rPr>
        <w:t>б</w:t>
      </w:r>
      <w:r w:rsidRPr="00007D3B">
        <w:rPr>
          <w:color w:val="000000" w:themeColor="text1"/>
          <w:spacing w:val="-6"/>
          <w:sz w:val="24"/>
          <w:szCs w:val="24"/>
          <w:lang w:val="ru-RU"/>
        </w:rPr>
        <w:t>у</w:t>
      </w:r>
      <w:r w:rsidRPr="00007D3B">
        <w:rPr>
          <w:color w:val="000000" w:themeColor="text1"/>
          <w:spacing w:val="1"/>
          <w:sz w:val="24"/>
          <w:szCs w:val="24"/>
          <w:lang w:val="ru-RU"/>
        </w:rPr>
        <w:t>ч</w:t>
      </w:r>
      <w:r w:rsidRPr="00007D3B">
        <w:rPr>
          <w:color w:val="000000" w:themeColor="text1"/>
          <w:sz w:val="24"/>
          <w:szCs w:val="24"/>
          <w:lang w:val="ru-RU"/>
        </w:rPr>
        <w:t>ающи</w:t>
      </w:r>
      <w:r w:rsidRPr="00007D3B">
        <w:rPr>
          <w:color w:val="000000" w:themeColor="text1"/>
          <w:spacing w:val="3"/>
          <w:sz w:val="24"/>
          <w:szCs w:val="24"/>
          <w:lang w:val="ru-RU"/>
        </w:rPr>
        <w:t>х</w:t>
      </w:r>
      <w:r w:rsidRPr="00007D3B">
        <w:rPr>
          <w:color w:val="000000" w:themeColor="text1"/>
          <w:sz w:val="24"/>
          <w:szCs w:val="24"/>
          <w:lang w:val="ru-RU"/>
        </w:rPr>
        <w:t>ся к с</w:t>
      </w:r>
      <w:r w:rsidRPr="00007D3B">
        <w:rPr>
          <w:color w:val="000000" w:themeColor="text1"/>
          <w:spacing w:val="-1"/>
          <w:sz w:val="24"/>
          <w:szCs w:val="24"/>
          <w:lang w:val="ru-RU"/>
        </w:rPr>
        <w:t>а</w:t>
      </w:r>
      <w:r w:rsidRPr="00007D3B">
        <w:rPr>
          <w:color w:val="000000" w:themeColor="text1"/>
          <w:sz w:val="24"/>
          <w:szCs w:val="24"/>
          <w:lang w:val="ru-RU"/>
        </w:rPr>
        <w:t>мор</w:t>
      </w:r>
      <w:r w:rsidRPr="00007D3B">
        <w:rPr>
          <w:color w:val="000000" w:themeColor="text1"/>
          <w:spacing w:val="-2"/>
          <w:sz w:val="24"/>
          <w:szCs w:val="24"/>
          <w:lang w:val="ru-RU"/>
        </w:rPr>
        <w:t>а</w:t>
      </w:r>
      <w:r w:rsidRPr="00007D3B">
        <w:rPr>
          <w:color w:val="000000" w:themeColor="text1"/>
          <w:sz w:val="24"/>
          <w:szCs w:val="24"/>
          <w:lang w:val="ru-RU"/>
        </w:rPr>
        <w:t>зви</w:t>
      </w:r>
      <w:r w:rsidRPr="00007D3B">
        <w:rPr>
          <w:color w:val="000000" w:themeColor="text1"/>
          <w:spacing w:val="2"/>
          <w:sz w:val="24"/>
          <w:szCs w:val="24"/>
          <w:lang w:val="ru-RU"/>
        </w:rPr>
        <w:t>т</w:t>
      </w:r>
      <w:r w:rsidRPr="00007D3B">
        <w:rPr>
          <w:color w:val="000000" w:themeColor="text1"/>
          <w:spacing w:val="1"/>
          <w:sz w:val="24"/>
          <w:szCs w:val="24"/>
          <w:lang w:val="ru-RU"/>
        </w:rPr>
        <w:t>и</w:t>
      </w:r>
      <w:r w:rsidRPr="00007D3B">
        <w:rPr>
          <w:color w:val="000000" w:themeColor="text1"/>
          <w:sz w:val="24"/>
          <w:szCs w:val="24"/>
          <w:lang w:val="ru-RU"/>
        </w:rPr>
        <w:t xml:space="preserve">ю и </w:t>
      </w:r>
      <w:r w:rsidRPr="00007D3B">
        <w:rPr>
          <w:color w:val="000000" w:themeColor="text1"/>
          <w:spacing w:val="1"/>
          <w:sz w:val="24"/>
          <w:szCs w:val="24"/>
          <w:lang w:val="ru-RU"/>
        </w:rPr>
        <w:t>н</w:t>
      </w:r>
      <w:r w:rsidRPr="00007D3B">
        <w:rPr>
          <w:color w:val="000000" w:themeColor="text1"/>
          <w:sz w:val="24"/>
          <w:szCs w:val="24"/>
          <w:lang w:val="ru-RU"/>
        </w:rPr>
        <w:t>епреры</w:t>
      </w:r>
      <w:r w:rsidRPr="00007D3B">
        <w:rPr>
          <w:color w:val="000000" w:themeColor="text1"/>
          <w:spacing w:val="-1"/>
          <w:sz w:val="24"/>
          <w:szCs w:val="24"/>
          <w:lang w:val="ru-RU"/>
        </w:rPr>
        <w:t>в</w:t>
      </w:r>
      <w:r w:rsidRPr="00007D3B">
        <w:rPr>
          <w:color w:val="000000" w:themeColor="text1"/>
          <w:sz w:val="24"/>
          <w:szCs w:val="24"/>
          <w:lang w:val="ru-RU"/>
        </w:rPr>
        <w:t>но</w:t>
      </w:r>
      <w:r w:rsidRPr="00007D3B">
        <w:rPr>
          <w:color w:val="000000" w:themeColor="text1"/>
          <w:spacing w:val="2"/>
          <w:sz w:val="24"/>
          <w:szCs w:val="24"/>
          <w:lang w:val="ru-RU"/>
        </w:rPr>
        <w:t>м</w:t>
      </w:r>
      <w:r w:rsidRPr="00007D3B">
        <w:rPr>
          <w:color w:val="000000" w:themeColor="text1"/>
          <w:sz w:val="24"/>
          <w:szCs w:val="24"/>
          <w:lang w:val="ru-RU"/>
        </w:rPr>
        <w:t>у образован</w:t>
      </w:r>
      <w:r w:rsidRPr="00007D3B">
        <w:rPr>
          <w:color w:val="000000" w:themeColor="text1"/>
          <w:spacing w:val="1"/>
          <w:sz w:val="24"/>
          <w:szCs w:val="24"/>
          <w:lang w:val="ru-RU"/>
        </w:rPr>
        <w:t>и</w:t>
      </w:r>
      <w:r w:rsidRPr="00007D3B">
        <w:rPr>
          <w:color w:val="000000" w:themeColor="text1"/>
          <w:sz w:val="24"/>
          <w:szCs w:val="24"/>
          <w:lang w:val="ru-RU"/>
        </w:rPr>
        <w:t>ю;</w:t>
      </w:r>
    </w:p>
    <w:p w:rsidR="00007D3B" w:rsidRPr="00007D3B" w:rsidRDefault="00007D3B" w:rsidP="00007D3B">
      <w:pPr>
        <w:tabs>
          <w:tab w:val="left" w:pos="708"/>
          <w:tab w:val="left" w:pos="2690"/>
          <w:tab w:val="left" w:pos="3151"/>
          <w:tab w:val="left" w:pos="5252"/>
          <w:tab w:val="left" w:pos="6970"/>
          <w:tab w:val="left" w:pos="9027"/>
        </w:tabs>
        <w:ind w:right="-20" w:firstLine="283"/>
        <w:jc w:val="both"/>
        <w:rPr>
          <w:color w:val="000000" w:themeColor="text1"/>
          <w:sz w:val="24"/>
          <w:szCs w:val="24"/>
          <w:lang w:val="ru-RU"/>
        </w:rPr>
      </w:pPr>
      <w:r w:rsidRPr="00007D3B">
        <w:rPr>
          <w:color w:val="000000" w:themeColor="text1"/>
          <w:sz w:val="24"/>
          <w:szCs w:val="24"/>
          <w:lang w:val="ru-RU"/>
        </w:rPr>
        <w:t>–</w:t>
      </w:r>
      <w:r w:rsidRPr="00007D3B">
        <w:rPr>
          <w:color w:val="000000" w:themeColor="text1"/>
          <w:sz w:val="24"/>
          <w:szCs w:val="24"/>
          <w:lang w:val="ru-RU"/>
        </w:rPr>
        <w:tab/>
      </w:r>
      <w:r w:rsidRPr="00007D3B">
        <w:rPr>
          <w:color w:val="000000" w:themeColor="text1"/>
          <w:spacing w:val="1"/>
          <w:sz w:val="24"/>
          <w:szCs w:val="24"/>
          <w:lang w:val="ru-RU"/>
        </w:rPr>
        <w:t>п</w:t>
      </w:r>
      <w:r w:rsidRPr="00007D3B">
        <w:rPr>
          <w:color w:val="000000" w:themeColor="text1"/>
          <w:sz w:val="24"/>
          <w:szCs w:val="24"/>
          <w:lang w:val="ru-RU"/>
        </w:rPr>
        <w:t>роект</w:t>
      </w:r>
      <w:r w:rsidRPr="00007D3B">
        <w:rPr>
          <w:color w:val="000000" w:themeColor="text1"/>
          <w:spacing w:val="2"/>
          <w:sz w:val="24"/>
          <w:szCs w:val="24"/>
          <w:lang w:val="ru-RU"/>
        </w:rPr>
        <w:t>и</w:t>
      </w:r>
      <w:r w:rsidRPr="00007D3B">
        <w:rPr>
          <w:color w:val="000000" w:themeColor="text1"/>
          <w:sz w:val="24"/>
          <w:szCs w:val="24"/>
          <w:lang w:val="ru-RU"/>
        </w:rPr>
        <w:t>ров</w:t>
      </w:r>
      <w:r w:rsidRPr="00007D3B">
        <w:rPr>
          <w:color w:val="000000" w:themeColor="text1"/>
          <w:spacing w:val="-1"/>
          <w:sz w:val="24"/>
          <w:szCs w:val="24"/>
          <w:lang w:val="ru-RU"/>
        </w:rPr>
        <w:t>а</w:t>
      </w:r>
      <w:r w:rsidRPr="00007D3B">
        <w:rPr>
          <w:color w:val="000000" w:themeColor="text1"/>
          <w:sz w:val="24"/>
          <w:szCs w:val="24"/>
          <w:lang w:val="ru-RU"/>
        </w:rPr>
        <w:t>ние и ко</w:t>
      </w:r>
      <w:r w:rsidRPr="00007D3B">
        <w:rPr>
          <w:color w:val="000000" w:themeColor="text1"/>
          <w:spacing w:val="2"/>
          <w:sz w:val="24"/>
          <w:szCs w:val="24"/>
          <w:lang w:val="ru-RU"/>
        </w:rPr>
        <w:t>н</w:t>
      </w:r>
      <w:r w:rsidRPr="00007D3B">
        <w:rPr>
          <w:color w:val="000000" w:themeColor="text1"/>
          <w:sz w:val="24"/>
          <w:szCs w:val="24"/>
          <w:lang w:val="ru-RU"/>
        </w:rPr>
        <w:t>ст</w:t>
      </w:r>
      <w:r w:rsidRPr="00007D3B">
        <w:rPr>
          <w:color w:val="000000" w:themeColor="text1"/>
          <w:spacing w:val="2"/>
          <w:sz w:val="24"/>
          <w:szCs w:val="24"/>
          <w:lang w:val="ru-RU"/>
        </w:rPr>
        <w:t>р</w:t>
      </w:r>
      <w:r w:rsidRPr="00007D3B">
        <w:rPr>
          <w:color w:val="000000" w:themeColor="text1"/>
          <w:spacing w:val="-6"/>
          <w:sz w:val="24"/>
          <w:szCs w:val="24"/>
          <w:lang w:val="ru-RU"/>
        </w:rPr>
        <w:t>у</w:t>
      </w:r>
      <w:r w:rsidRPr="00007D3B">
        <w:rPr>
          <w:color w:val="000000" w:themeColor="text1"/>
          <w:sz w:val="24"/>
          <w:szCs w:val="24"/>
          <w:lang w:val="ru-RU"/>
        </w:rPr>
        <w:t>иров</w:t>
      </w:r>
      <w:r w:rsidRPr="00007D3B">
        <w:rPr>
          <w:color w:val="000000" w:themeColor="text1"/>
          <w:spacing w:val="-1"/>
          <w:sz w:val="24"/>
          <w:szCs w:val="24"/>
          <w:lang w:val="ru-RU"/>
        </w:rPr>
        <w:t>а</w:t>
      </w:r>
      <w:r w:rsidRPr="00007D3B">
        <w:rPr>
          <w:color w:val="000000" w:themeColor="text1"/>
          <w:spacing w:val="1"/>
          <w:sz w:val="24"/>
          <w:szCs w:val="24"/>
          <w:lang w:val="ru-RU"/>
        </w:rPr>
        <w:t>ни</w:t>
      </w:r>
      <w:r w:rsidRPr="00007D3B">
        <w:rPr>
          <w:color w:val="000000" w:themeColor="text1"/>
          <w:sz w:val="24"/>
          <w:szCs w:val="24"/>
          <w:lang w:val="ru-RU"/>
        </w:rPr>
        <w:t>е ра</w:t>
      </w:r>
      <w:r w:rsidRPr="00007D3B">
        <w:rPr>
          <w:color w:val="000000" w:themeColor="text1"/>
          <w:spacing w:val="2"/>
          <w:sz w:val="24"/>
          <w:szCs w:val="24"/>
          <w:lang w:val="ru-RU"/>
        </w:rPr>
        <w:t>з</w:t>
      </w:r>
      <w:r w:rsidRPr="00007D3B">
        <w:rPr>
          <w:color w:val="000000" w:themeColor="text1"/>
          <w:sz w:val="24"/>
          <w:szCs w:val="24"/>
          <w:lang w:val="ru-RU"/>
        </w:rPr>
        <w:t>вивающей образователь</w:t>
      </w:r>
      <w:r w:rsidRPr="00007D3B">
        <w:rPr>
          <w:color w:val="000000" w:themeColor="text1"/>
          <w:spacing w:val="1"/>
          <w:sz w:val="24"/>
          <w:szCs w:val="24"/>
          <w:lang w:val="ru-RU"/>
        </w:rPr>
        <w:t>н</w:t>
      </w:r>
      <w:r w:rsidRPr="00007D3B">
        <w:rPr>
          <w:color w:val="000000" w:themeColor="text1"/>
          <w:sz w:val="24"/>
          <w:szCs w:val="24"/>
          <w:lang w:val="ru-RU"/>
        </w:rPr>
        <w:t>ой ср</w:t>
      </w:r>
      <w:r w:rsidRPr="00007D3B">
        <w:rPr>
          <w:color w:val="000000" w:themeColor="text1"/>
          <w:spacing w:val="-1"/>
          <w:sz w:val="24"/>
          <w:szCs w:val="24"/>
          <w:lang w:val="ru-RU"/>
        </w:rPr>
        <w:t>е</w:t>
      </w:r>
      <w:r w:rsidRPr="00007D3B">
        <w:rPr>
          <w:color w:val="000000" w:themeColor="text1"/>
          <w:sz w:val="24"/>
          <w:szCs w:val="24"/>
          <w:lang w:val="ru-RU"/>
        </w:rPr>
        <w:t>ды орган</w:t>
      </w:r>
      <w:r w:rsidRPr="00007D3B">
        <w:rPr>
          <w:color w:val="000000" w:themeColor="text1"/>
          <w:spacing w:val="1"/>
          <w:sz w:val="24"/>
          <w:szCs w:val="24"/>
          <w:lang w:val="ru-RU"/>
        </w:rPr>
        <w:t>из</w:t>
      </w:r>
      <w:r w:rsidRPr="00007D3B">
        <w:rPr>
          <w:color w:val="000000" w:themeColor="text1"/>
          <w:sz w:val="24"/>
          <w:szCs w:val="24"/>
          <w:lang w:val="ru-RU"/>
        </w:rPr>
        <w:t>а</w:t>
      </w:r>
      <w:r w:rsidRPr="00007D3B">
        <w:rPr>
          <w:color w:val="000000" w:themeColor="text1"/>
          <w:spacing w:val="-1"/>
          <w:sz w:val="24"/>
          <w:szCs w:val="24"/>
          <w:lang w:val="ru-RU"/>
        </w:rPr>
        <w:t>ц</w:t>
      </w:r>
      <w:r w:rsidRPr="00007D3B">
        <w:rPr>
          <w:color w:val="000000" w:themeColor="text1"/>
          <w:sz w:val="24"/>
          <w:szCs w:val="24"/>
          <w:lang w:val="ru-RU"/>
        </w:rPr>
        <w:t>и</w:t>
      </w:r>
      <w:r w:rsidRPr="00007D3B">
        <w:rPr>
          <w:color w:val="000000" w:themeColor="text1"/>
          <w:spacing w:val="1"/>
          <w:sz w:val="24"/>
          <w:szCs w:val="24"/>
          <w:lang w:val="ru-RU"/>
        </w:rPr>
        <w:t>и</w:t>
      </w:r>
      <w:r w:rsidRPr="00007D3B">
        <w:rPr>
          <w:color w:val="000000" w:themeColor="text1"/>
          <w:sz w:val="24"/>
          <w:szCs w:val="24"/>
          <w:lang w:val="ru-RU"/>
        </w:rPr>
        <w:t>, о</w:t>
      </w:r>
      <w:r w:rsidRPr="00007D3B">
        <w:rPr>
          <w:color w:val="000000" w:themeColor="text1"/>
          <w:spacing w:val="2"/>
          <w:sz w:val="24"/>
          <w:szCs w:val="24"/>
          <w:lang w:val="ru-RU"/>
        </w:rPr>
        <w:t>с</w:t>
      </w:r>
      <w:r w:rsidRPr="00007D3B">
        <w:rPr>
          <w:color w:val="000000" w:themeColor="text1"/>
          <w:spacing w:val="-6"/>
          <w:sz w:val="24"/>
          <w:szCs w:val="24"/>
          <w:lang w:val="ru-RU"/>
        </w:rPr>
        <w:t>у</w:t>
      </w:r>
      <w:r w:rsidRPr="00007D3B">
        <w:rPr>
          <w:color w:val="000000" w:themeColor="text1"/>
          <w:spacing w:val="1"/>
          <w:sz w:val="24"/>
          <w:szCs w:val="24"/>
          <w:lang w:val="ru-RU"/>
        </w:rPr>
        <w:t>щ</w:t>
      </w:r>
      <w:r w:rsidRPr="00007D3B">
        <w:rPr>
          <w:color w:val="000000" w:themeColor="text1"/>
          <w:sz w:val="24"/>
          <w:szCs w:val="24"/>
          <w:lang w:val="ru-RU"/>
        </w:rPr>
        <w:t>е</w:t>
      </w:r>
      <w:r w:rsidRPr="00007D3B">
        <w:rPr>
          <w:color w:val="000000" w:themeColor="text1"/>
          <w:spacing w:val="-1"/>
          <w:sz w:val="24"/>
          <w:szCs w:val="24"/>
          <w:lang w:val="ru-RU"/>
        </w:rPr>
        <w:t>с</w:t>
      </w:r>
      <w:r w:rsidRPr="00007D3B">
        <w:rPr>
          <w:color w:val="000000" w:themeColor="text1"/>
          <w:sz w:val="24"/>
          <w:szCs w:val="24"/>
          <w:lang w:val="ru-RU"/>
        </w:rPr>
        <w:t>т</w:t>
      </w:r>
      <w:r w:rsidRPr="00007D3B">
        <w:rPr>
          <w:color w:val="000000" w:themeColor="text1"/>
          <w:spacing w:val="2"/>
          <w:sz w:val="24"/>
          <w:szCs w:val="24"/>
          <w:lang w:val="ru-RU"/>
        </w:rPr>
        <w:t>в</w:t>
      </w:r>
      <w:r w:rsidRPr="00007D3B">
        <w:rPr>
          <w:color w:val="000000" w:themeColor="text1"/>
          <w:sz w:val="24"/>
          <w:szCs w:val="24"/>
          <w:lang w:val="ru-RU"/>
        </w:rPr>
        <w:t>ляющей</w:t>
      </w:r>
      <w:r w:rsidRPr="00007D3B">
        <w:rPr>
          <w:color w:val="000000" w:themeColor="text1"/>
          <w:spacing w:val="1"/>
          <w:sz w:val="24"/>
          <w:szCs w:val="24"/>
          <w:lang w:val="ru-RU"/>
        </w:rPr>
        <w:t xml:space="preserve"> </w:t>
      </w:r>
      <w:r w:rsidRPr="00007D3B">
        <w:rPr>
          <w:color w:val="000000" w:themeColor="text1"/>
          <w:sz w:val="24"/>
          <w:szCs w:val="24"/>
          <w:lang w:val="ru-RU"/>
        </w:rPr>
        <w:t>образовательн</w:t>
      </w:r>
      <w:r w:rsidRPr="00007D3B">
        <w:rPr>
          <w:color w:val="000000" w:themeColor="text1"/>
          <w:spacing w:val="-5"/>
          <w:sz w:val="24"/>
          <w:szCs w:val="24"/>
          <w:lang w:val="ru-RU"/>
        </w:rPr>
        <w:t>у</w:t>
      </w:r>
      <w:r w:rsidRPr="00007D3B">
        <w:rPr>
          <w:color w:val="000000" w:themeColor="text1"/>
          <w:sz w:val="24"/>
          <w:szCs w:val="24"/>
          <w:lang w:val="ru-RU"/>
        </w:rPr>
        <w:t>ю</w:t>
      </w:r>
      <w:r w:rsidRPr="00007D3B">
        <w:rPr>
          <w:color w:val="000000" w:themeColor="text1"/>
          <w:spacing w:val="2"/>
          <w:sz w:val="24"/>
          <w:szCs w:val="24"/>
          <w:lang w:val="ru-RU"/>
        </w:rPr>
        <w:t xml:space="preserve"> </w:t>
      </w:r>
      <w:r w:rsidRPr="00007D3B">
        <w:rPr>
          <w:color w:val="000000" w:themeColor="text1"/>
          <w:sz w:val="24"/>
          <w:szCs w:val="24"/>
          <w:lang w:val="ru-RU"/>
        </w:rPr>
        <w:t>деятель</w:t>
      </w:r>
      <w:r w:rsidRPr="00007D3B">
        <w:rPr>
          <w:color w:val="000000" w:themeColor="text1"/>
          <w:spacing w:val="2"/>
          <w:sz w:val="24"/>
          <w:szCs w:val="24"/>
          <w:lang w:val="ru-RU"/>
        </w:rPr>
        <w:t>н</w:t>
      </w:r>
      <w:r w:rsidRPr="00007D3B">
        <w:rPr>
          <w:color w:val="000000" w:themeColor="text1"/>
          <w:sz w:val="24"/>
          <w:szCs w:val="24"/>
          <w:lang w:val="ru-RU"/>
        </w:rPr>
        <w:t>ость;</w:t>
      </w:r>
    </w:p>
    <w:p w:rsidR="00007D3B" w:rsidRPr="00007D3B" w:rsidRDefault="00007D3B" w:rsidP="00007D3B">
      <w:pPr>
        <w:tabs>
          <w:tab w:val="left" w:pos="708"/>
        </w:tabs>
        <w:ind w:left="283" w:right="-20"/>
        <w:jc w:val="both"/>
        <w:rPr>
          <w:color w:val="000000" w:themeColor="text1"/>
          <w:sz w:val="24"/>
          <w:szCs w:val="24"/>
          <w:lang w:val="ru-RU"/>
        </w:rPr>
      </w:pPr>
      <w:r w:rsidRPr="00007D3B">
        <w:rPr>
          <w:color w:val="000000" w:themeColor="text1"/>
          <w:sz w:val="24"/>
          <w:szCs w:val="24"/>
          <w:lang w:val="ru-RU"/>
        </w:rPr>
        <w:t>–</w:t>
      </w:r>
      <w:r w:rsidRPr="00007D3B">
        <w:rPr>
          <w:color w:val="000000" w:themeColor="text1"/>
          <w:sz w:val="24"/>
          <w:szCs w:val="24"/>
          <w:lang w:val="ru-RU"/>
        </w:rPr>
        <w:tab/>
        <w:t>акт</w:t>
      </w:r>
      <w:r w:rsidRPr="00007D3B">
        <w:rPr>
          <w:color w:val="000000" w:themeColor="text1"/>
          <w:spacing w:val="1"/>
          <w:sz w:val="24"/>
          <w:szCs w:val="24"/>
          <w:lang w:val="ru-RU"/>
        </w:rPr>
        <w:t>и</w:t>
      </w:r>
      <w:r w:rsidRPr="00007D3B">
        <w:rPr>
          <w:color w:val="000000" w:themeColor="text1"/>
          <w:sz w:val="24"/>
          <w:szCs w:val="24"/>
          <w:lang w:val="ru-RU"/>
        </w:rPr>
        <w:t>в</w:t>
      </w:r>
      <w:r w:rsidRPr="00007D3B">
        <w:rPr>
          <w:color w:val="000000" w:themeColor="text1"/>
          <w:spacing w:val="4"/>
          <w:sz w:val="24"/>
          <w:szCs w:val="24"/>
          <w:lang w:val="ru-RU"/>
        </w:rPr>
        <w:t>н</w:t>
      </w:r>
      <w:r w:rsidRPr="00007D3B">
        <w:rPr>
          <w:color w:val="000000" w:themeColor="text1"/>
          <w:spacing w:val="-7"/>
          <w:sz w:val="24"/>
          <w:szCs w:val="24"/>
          <w:lang w:val="ru-RU"/>
        </w:rPr>
        <w:t>у</w:t>
      </w:r>
      <w:r w:rsidRPr="00007D3B">
        <w:rPr>
          <w:color w:val="000000" w:themeColor="text1"/>
          <w:sz w:val="24"/>
          <w:szCs w:val="24"/>
          <w:lang w:val="ru-RU"/>
        </w:rPr>
        <w:t>ю</w:t>
      </w:r>
      <w:r w:rsidRPr="00007D3B">
        <w:rPr>
          <w:color w:val="000000" w:themeColor="text1"/>
          <w:spacing w:val="5"/>
          <w:sz w:val="24"/>
          <w:szCs w:val="24"/>
          <w:lang w:val="ru-RU"/>
        </w:rPr>
        <w:t xml:space="preserve"> </w:t>
      </w:r>
      <w:r w:rsidRPr="00007D3B">
        <w:rPr>
          <w:color w:val="000000" w:themeColor="text1"/>
          <w:spacing w:val="-4"/>
          <w:sz w:val="24"/>
          <w:szCs w:val="24"/>
          <w:lang w:val="ru-RU"/>
        </w:rPr>
        <w:t>у</w:t>
      </w:r>
      <w:r w:rsidRPr="00007D3B">
        <w:rPr>
          <w:color w:val="000000" w:themeColor="text1"/>
          <w:sz w:val="24"/>
          <w:szCs w:val="24"/>
          <w:lang w:val="ru-RU"/>
        </w:rPr>
        <w:t>ч</w:t>
      </w:r>
      <w:r w:rsidRPr="00007D3B">
        <w:rPr>
          <w:color w:val="000000" w:themeColor="text1"/>
          <w:spacing w:val="-2"/>
          <w:sz w:val="24"/>
          <w:szCs w:val="24"/>
          <w:lang w:val="ru-RU"/>
        </w:rPr>
        <w:t>е</w:t>
      </w:r>
      <w:r w:rsidRPr="00007D3B">
        <w:rPr>
          <w:color w:val="000000" w:themeColor="text1"/>
          <w:sz w:val="24"/>
          <w:szCs w:val="24"/>
          <w:lang w:val="ru-RU"/>
        </w:rPr>
        <w:t>б</w:t>
      </w:r>
      <w:r w:rsidRPr="00007D3B">
        <w:rPr>
          <w:color w:val="000000" w:themeColor="text1"/>
          <w:spacing w:val="1"/>
          <w:sz w:val="24"/>
          <w:szCs w:val="24"/>
          <w:lang w:val="ru-RU"/>
        </w:rPr>
        <w:t>н</w:t>
      </w:r>
      <w:r w:rsidRPr="00007D3B">
        <w:rPr>
          <w:color w:val="000000" w:themeColor="text1"/>
          <w:sz w:val="24"/>
          <w:szCs w:val="24"/>
          <w:lang w:val="ru-RU"/>
        </w:rPr>
        <w:t>о-по</w:t>
      </w:r>
      <w:r w:rsidRPr="00007D3B">
        <w:rPr>
          <w:color w:val="000000" w:themeColor="text1"/>
          <w:spacing w:val="2"/>
          <w:sz w:val="24"/>
          <w:szCs w:val="24"/>
          <w:lang w:val="ru-RU"/>
        </w:rPr>
        <w:t>з</w:t>
      </w:r>
      <w:r w:rsidRPr="00007D3B">
        <w:rPr>
          <w:color w:val="000000" w:themeColor="text1"/>
          <w:spacing w:val="1"/>
          <w:sz w:val="24"/>
          <w:szCs w:val="24"/>
          <w:lang w:val="ru-RU"/>
        </w:rPr>
        <w:t>н</w:t>
      </w:r>
      <w:r w:rsidRPr="00007D3B">
        <w:rPr>
          <w:color w:val="000000" w:themeColor="text1"/>
          <w:sz w:val="24"/>
          <w:szCs w:val="24"/>
          <w:lang w:val="ru-RU"/>
        </w:rPr>
        <w:t>а</w:t>
      </w:r>
      <w:r w:rsidRPr="00007D3B">
        <w:rPr>
          <w:color w:val="000000" w:themeColor="text1"/>
          <w:spacing w:val="-1"/>
          <w:sz w:val="24"/>
          <w:szCs w:val="24"/>
          <w:lang w:val="ru-RU"/>
        </w:rPr>
        <w:t>в</w:t>
      </w:r>
      <w:r w:rsidRPr="00007D3B">
        <w:rPr>
          <w:color w:val="000000" w:themeColor="text1"/>
          <w:sz w:val="24"/>
          <w:szCs w:val="24"/>
          <w:lang w:val="ru-RU"/>
        </w:rPr>
        <w:t>атель</w:t>
      </w:r>
      <w:r w:rsidRPr="00007D3B">
        <w:rPr>
          <w:color w:val="000000" w:themeColor="text1"/>
          <w:spacing w:val="3"/>
          <w:sz w:val="24"/>
          <w:szCs w:val="24"/>
          <w:lang w:val="ru-RU"/>
        </w:rPr>
        <w:t>н</w:t>
      </w:r>
      <w:r w:rsidRPr="00007D3B">
        <w:rPr>
          <w:color w:val="000000" w:themeColor="text1"/>
          <w:spacing w:val="-6"/>
          <w:sz w:val="24"/>
          <w:szCs w:val="24"/>
          <w:lang w:val="ru-RU"/>
        </w:rPr>
        <w:t>у</w:t>
      </w:r>
      <w:r w:rsidRPr="00007D3B">
        <w:rPr>
          <w:color w:val="000000" w:themeColor="text1"/>
          <w:sz w:val="24"/>
          <w:szCs w:val="24"/>
          <w:lang w:val="ru-RU"/>
        </w:rPr>
        <w:t xml:space="preserve">ю </w:t>
      </w:r>
      <w:r w:rsidRPr="00007D3B">
        <w:rPr>
          <w:color w:val="000000" w:themeColor="text1"/>
          <w:spacing w:val="2"/>
          <w:sz w:val="24"/>
          <w:szCs w:val="24"/>
          <w:lang w:val="ru-RU"/>
        </w:rPr>
        <w:t>д</w:t>
      </w:r>
      <w:r w:rsidRPr="00007D3B">
        <w:rPr>
          <w:color w:val="000000" w:themeColor="text1"/>
          <w:sz w:val="24"/>
          <w:szCs w:val="24"/>
          <w:lang w:val="ru-RU"/>
        </w:rPr>
        <w:t>еятель</w:t>
      </w:r>
      <w:r w:rsidRPr="00007D3B">
        <w:rPr>
          <w:color w:val="000000" w:themeColor="text1"/>
          <w:spacing w:val="1"/>
          <w:sz w:val="24"/>
          <w:szCs w:val="24"/>
          <w:lang w:val="ru-RU"/>
        </w:rPr>
        <w:t>н</w:t>
      </w:r>
      <w:r w:rsidRPr="00007D3B">
        <w:rPr>
          <w:color w:val="000000" w:themeColor="text1"/>
          <w:sz w:val="24"/>
          <w:szCs w:val="24"/>
          <w:lang w:val="ru-RU"/>
        </w:rPr>
        <w:t>ость</w:t>
      </w:r>
      <w:r w:rsidRPr="00007D3B">
        <w:rPr>
          <w:color w:val="000000" w:themeColor="text1"/>
          <w:spacing w:val="1"/>
          <w:sz w:val="24"/>
          <w:szCs w:val="24"/>
          <w:lang w:val="ru-RU"/>
        </w:rPr>
        <w:t xml:space="preserve"> </w:t>
      </w:r>
      <w:r w:rsidRPr="00007D3B">
        <w:rPr>
          <w:color w:val="000000" w:themeColor="text1"/>
          <w:sz w:val="24"/>
          <w:szCs w:val="24"/>
          <w:lang w:val="ru-RU"/>
        </w:rPr>
        <w:t>о</w:t>
      </w:r>
      <w:r w:rsidRPr="00007D3B">
        <w:rPr>
          <w:color w:val="000000" w:themeColor="text1"/>
          <w:spacing w:val="3"/>
          <w:sz w:val="24"/>
          <w:szCs w:val="24"/>
          <w:lang w:val="ru-RU"/>
        </w:rPr>
        <w:t>б</w:t>
      </w:r>
      <w:r w:rsidRPr="00007D3B">
        <w:rPr>
          <w:color w:val="000000" w:themeColor="text1"/>
          <w:spacing w:val="-4"/>
          <w:sz w:val="24"/>
          <w:szCs w:val="24"/>
          <w:lang w:val="ru-RU"/>
        </w:rPr>
        <w:t>у</w:t>
      </w:r>
      <w:r w:rsidRPr="00007D3B">
        <w:rPr>
          <w:color w:val="000000" w:themeColor="text1"/>
          <w:sz w:val="24"/>
          <w:szCs w:val="24"/>
          <w:lang w:val="ru-RU"/>
        </w:rPr>
        <w:t>ч</w:t>
      </w:r>
      <w:r w:rsidRPr="00007D3B">
        <w:rPr>
          <w:color w:val="000000" w:themeColor="text1"/>
          <w:spacing w:val="-2"/>
          <w:sz w:val="24"/>
          <w:szCs w:val="24"/>
          <w:lang w:val="ru-RU"/>
        </w:rPr>
        <w:t>а</w:t>
      </w:r>
      <w:r w:rsidRPr="00007D3B">
        <w:rPr>
          <w:color w:val="000000" w:themeColor="text1"/>
          <w:sz w:val="24"/>
          <w:szCs w:val="24"/>
          <w:lang w:val="ru-RU"/>
        </w:rPr>
        <w:t>ющ</w:t>
      </w:r>
      <w:r w:rsidRPr="00007D3B">
        <w:rPr>
          <w:color w:val="000000" w:themeColor="text1"/>
          <w:spacing w:val="1"/>
          <w:sz w:val="24"/>
          <w:szCs w:val="24"/>
          <w:lang w:val="ru-RU"/>
        </w:rPr>
        <w:t>и</w:t>
      </w:r>
      <w:r w:rsidRPr="00007D3B">
        <w:rPr>
          <w:color w:val="000000" w:themeColor="text1"/>
          <w:spacing w:val="3"/>
          <w:sz w:val="24"/>
          <w:szCs w:val="24"/>
          <w:lang w:val="ru-RU"/>
        </w:rPr>
        <w:t>х</w:t>
      </w:r>
      <w:r w:rsidRPr="00007D3B">
        <w:rPr>
          <w:color w:val="000000" w:themeColor="text1"/>
          <w:sz w:val="24"/>
          <w:szCs w:val="24"/>
          <w:lang w:val="ru-RU"/>
        </w:rPr>
        <w:t>ся;</w:t>
      </w:r>
    </w:p>
    <w:p w:rsidR="00007D3B" w:rsidRPr="00007D3B" w:rsidRDefault="00007D3B" w:rsidP="00007D3B">
      <w:pPr>
        <w:tabs>
          <w:tab w:val="left" w:pos="708"/>
        </w:tabs>
        <w:ind w:right="-20" w:firstLine="283"/>
        <w:jc w:val="both"/>
        <w:rPr>
          <w:color w:val="000000" w:themeColor="text1"/>
          <w:sz w:val="24"/>
          <w:szCs w:val="24"/>
          <w:lang w:val="ru-RU"/>
        </w:rPr>
      </w:pPr>
      <w:r w:rsidRPr="00007D3B">
        <w:rPr>
          <w:color w:val="000000" w:themeColor="text1"/>
          <w:sz w:val="24"/>
          <w:szCs w:val="24"/>
          <w:lang w:val="ru-RU"/>
        </w:rPr>
        <w:lastRenderedPageBreak/>
        <w:t>–</w:t>
      </w:r>
      <w:r w:rsidRPr="00007D3B">
        <w:rPr>
          <w:color w:val="000000" w:themeColor="text1"/>
          <w:sz w:val="24"/>
          <w:szCs w:val="24"/>
          <w:lang w:val="ru-RU"/>
        </w:rPr>
        <w:tab/>
      </w:r>
      <w:r w:rsidRPr="00007D3B">
        <w:rPr>
          <w:color w:val="000000" w:themeColor="text1"/>
          <w:spacing w:val="1"/>
          <w:sz w:val="24"/>
          <w:szCs w:val="24"/>
          <w:lang w:val="ru-RU"/>
        </w:rPr>
        <w:t>п</w:t>
      </w:r>
      <w:r w:rsidRPr="00007D3B">
        <w:rPr>
          <w:color w:val="000000" w:themeColor="text1"/>
          <w:sz w:val="24"/>
          <w:szCs w:val="24"/>
          <w:lang w:val="ru-RU"/>
        </w:rPr>
        <w:t>остроен</w:t>
      </w:r>
      <w:r w:rsidRPr="00007D3B">
        <w:rPr>
          <w:color w:val="000000" w:themeColor="text1"/>
          <w:spacing w:val="1"/>
          <w:sz w:val="24"/>
          <w:szCs w:val="24"/>
          <w:lang w:val="ru-RU"/>
        </w:rPr>
        <w:t>и</w:t>
      </w:r>
      <w:r w:rsidRPr="00007D3B">
        <w:rPr>
          <w:color w:val="000000" w:themeColor="text1"/>
          <w:sz w:val="24"/>
          <w:szCs w:val="24"/>
          <w:lang w:val="ru-RU"/>
        </w:rPr>
        <w:t>е</w:t>
      </w:r>
      <w:r w:rsidRPr="00007D3B">
        <w:rPr>
          <w:color w:val="000000" w:themeColor="text1"/>
          <w:spacing w:val="73"/>
          <w:sz w:val="24"/>
          <w:szCs w:val="24"/>
          <w:lang w:val="ru-RU"/>
        </w:rPr>
        <w:t xml:space="preserve"> </w:t>
      </w:r>
      <w:r w:rsidRPr="00007D3B">
        <w:rPr>
          <w:color w:val="000000" w:themeColor="text1"/>
          <w:sz w:val="24"/>
          <w:szCs w:val="24"/>
          <w:lang w:val="ru-RU"/>
        </w:rPr>
        <w:t>образователь</w:t>
      </w:r>
      <w:r w:rsidRPr="00007D3B">
        <w:rPr>
          <w:color w:val="000000" w:themeColor="text1"/>
          <w:spacing w:val="2"/>
          <w:sz w:val="24"/>
          <w:szCs w:val="24"/>
          <w:lang w:val="ru-RU"/>
        </w:rPr>
        <w:t>н</w:t>
      </w:r>
      <w:r w:rsidRPr="00007D3B">
        <w:rPr>
          <w:color w:val="000000" w:themeColor="text1"/>
          <w:sz w:val="24"/>
          <w:szCs w:val="24"/>
          <w:lang w:val="ru-RU"/>
        </w:rPr>
        <w:t>ой</w:t>
      </w:r>
      <w:r w:rsidRPr="00007D3B">
        <w:rPr>
          <w:color w:val="000000" w:themeColor="text1"/>
          <w:spacing w:val="75"/>
          <w:sz w:val="24"/>
          <w:szCs w:val="24"/>
          <w:lang w:val="ru-RU"/>
        </w:rPr>
        <w:t xml:space="preserve"> </w:t>
      </w:r>
      <w:r w:rsidRPr="00007D3B">
        <w:rPr>
          <w:color w:val="000000" w:themeColor="text1"/>
          <w:sz w:val="24"/>
          <w:szCs w:val="24"/>
          <w:lang w:val="ru-RU"/>
        </w:rPr>
        <w:t>деятел</w:t>
      </w:r>
      <w:r w:rsidRPr="00007D3B">
        <w:rPr>
          <w:color w:val="000000" w:themeColor="text1"/>
          <w:spacing w:val="-1"/>
          <w:sz w:val="24"/>
          <w:szCs w:val="24"/>
          <w:lang w:val="ru-RU"/>
        </w:rPr>
        <w:t>ь</w:t>
      </w:r>
      <w:r w:rsidRPr="00007D3B">
        <w:rPr>
          <w:color w:val="000000" w:themeColor="text1"/>
          <w:sz w:val="24"/>
          <w:szCs w:val="24"/>
          <w:lang w:val="ru-RU"/>
        </w:rPr>
        <w:t>ности</w:t>
      </w:r>
      <w:r w:rsidRPr="00007D3B">
        <w:rPr>
          <w:color w:val="000000" w:themeColor="text1"/>
          <w:spacing w:val="76"/>
          <w:sz w:val="24"/>
          <w:szCs w:val="24"/>
          <w:lang w:val="ru-RU"/>
        </w:rPr>
        <w:t xml:space="preserve"> </w:t>
      </w:r>
      <w:r w:rsidRPr="00007D3B">
        <w:rPr>
          <w:color w:val="000000" w:themeColor="text1"/>
          <w:sz w:val="24"/>
          <w:szCs w:val="24"/>
          <w:lang w:val="ru-RU"/>
        </w:rPr>
        <w:t>с</w:t>
      </w:r>
      <w:r w:rsidRPr="00007D3B">
        <w:rPr>
          <w:color w:val="000000" w:themeColor="text1"/>
          <w:spacing w:val="73"/>
          <w:sz w:val="24"/>
          <w:szCs w:val="24"/>
          <w:lang w:val="ru-RU"/>
        </w:rPr>
        <w:t xml:space="preserve"> </w:t>
      </w:r>
      <w:r w:rsidRPr="00007D3B">
        <w:rPr>
          <w:color w:val="000000" w:themeColor="text1"/>
          <w:spacing w:val="-4"/>
          <w:sz w:val="24"/>
          <w:szCs w:val="24"/>
          <w:lang w:val="ru-RU"/>
        </w:rPr>
        <w:t>у</w:t>
      </w:r>
      <w:r w:rsidRPr="00007D3B">
        <w:rPr>
          <w:color w:val="000000" w:themeColor="text1"/>
          <w:spacing w:val="1"/>
          <w:sz w:val="24"/>
          <w:szCs w:val="24"/>
          <w:lang w:val="ru-RU"/>
        </w:rPr>
        <w:t>ч</w:t>
      </w:r>
      <w:r w:rsidRPr="00007D3B">
        <w:rPr>
          <w:color w:val="000000" w:themeColor="text1"/>
          <w:sz w:val="24"/>
          <w:szCs w:val="24"/>
          <w:lang w:val="ru-RU"/>
        </w:rPr>
        <w:t>етом</w:t>
      </w:r>
      <w:r w:rsidRPr="00007D3B">
        <w:rPr>
          <w:color w:val="000000" w:themeColor="text1"/>
          <w:spacing w:val="74"/>
          <w:sz w:val="24"/>
          <w:szCs w:val="24"/>
          <w:lang w:val="ru-RU"/>
        </w:rPr>
        <w:t xml:space="preserve"> </w:t>
      </w:r>
      <w:r w:rsidRPr="00007D3B">
        <w:rPr>
          <w:color w:val="000000" w:themeColor="text1"/>
          <w:spacing w:val="1"/>
          <w:sz w:val="24"/>
          <w:szCs w:val="24"/>
          <w:lang w:val="ru-RU"/>
        </w:rPr>
        <w:t>ин</w:t>
      </w:r>
      <w:r w:rsidRPr="00007D3B">
        <w:rPr>
          <w:color w:val="000000" w:themeColor="text1"/>
          <w:sz w:val="24"/>
          <w:szCs w:val="24"/>
          <w:lang w:val="ru-RU"/>
        </w:rPr>
        <w:t>д</w:t>
      </w:r>
      <w:r w:rsidRPr="00007D3B">
        <w:rPr>
          <w:color w:val="000000" w:themeColor="text1"/>
          <w:spacing w:val="1"/>
          <w:sz w:val="24"/>
          <w:szCs w:val="24"/>
          <w:lang w:val="ru-RU"/>
        </w:rPr>
        <w:t>и</w:t>
      </w:r>
      <w:r w:rsidRPr="00007D3B">
        <w:rPr>
          <w:color w:val="000000" w:themeColor="text1"/>
          <w:sz w:val="24"/>
          <w:szCs w:val="24"/>
          <w:lang w:val="ru-RU"/>
        </w:rPr>
        <w:t>ви</w:t>
      </w:r>
      <w:r w:rsidRPr="00007D3B">
        <w:rPr>
          <w:color w:val="000000" w:themeColor="text1"/>
          <w:spacing w:val="4"/>
          <w:sz w:val="24"/>
          <w:szCs w:val="24"/>
          <w:lang w:val="ru-RU"/>
        </w:rPr>
        <w:t>д</w:t>
      </w:r>
      <w:r w:rsidRPr="00007D3B">
        <w:rPr>
          <w:color w:val="000000" w:themeColor="text1"/>
          <w:spacing w:val="-6"/>
          <w:sz w:val="24"/>
          <w:szCs w:val="24"/>
          <w:lang w:val="ru-RU"/>
        </w:rPr>
        <w:t>у</w:t>
      </w:r>
      <w:r w:rsidRPr="00007D3B">
        <w:rPr>
          <w:color w:val="000000" w:themeColor="text1"/>
          <w:sz w:val="24"/>
          <w:szCs w:val="24"/>
          <w:lang w:val="ru-RU"/>
        </w:rPr>
        <w:t>альны</w:t>
      </w:r>
      <w:r w:rsidRPr="00007D3B">
        <w:rPr>
          <w:color w:val="000000" w:themeColor="text1"/>
          <w:spacing w:val="2"/>
          <w:sz w:val="24"/>
          <w:szCs w:val="24"/>
          <w:lang w:val="ru-RU"/>
        </w:rPr>
        <w:t>х</w:t>
      </w:r>
      <w:r w:rsidRPr="00007D3B">
        <w:rPr>
          <w:color w:val="000000" w:themeColor="text1"/>
          <w:sz w:val="24"/>
          <w:szCs w:val="24"/>
          <w:lang w:val="ru-RU"/>
        </w:rPr>
        <w:t>,</w:t>
      </w:r>
      <w:r w:rsidRPr="00007D3B">
        <w:rPr>
          <w:color w:val="000000" w:themeColor="text1"/>
          <w:spacing w:val="74"/>
          <w:sz w:val="24"/>
          <w:szCs w:val="24"/>
          <w:lang w:val="ru-RU"/>
        </w:rPr>
        <w:t xml:space="preserve"> </w:t>
      </w:r>
      <w:r w:rsidRPr="00007D3B">
        <w:rPr>
          <w:color w:val="000000" w:themeColor="text1"/>
          <w:sz w:val="24"/>
          <w:szCs w:val="24"/>
          <w:lang w:val="ru-RU"/>
        </w:rPr>
        <w:t>возрастн</w:t>
      </w:r>
      <w:r w:rsidRPr="00007D3B">
        <w:rPr>
          <w:color w:val="000000" w:themeColor="text1"/>
          <w:spacing w:val="-1"/>
          <w:sz w:val="24"/>
          <w:szCs w:val="24"/>
          <w:lang w:val="ru-RU"/>
        </w:rPr>
        <w:t>ы</w:t>
      </w:r>
      <w:r w:rsidRPr="00007D3B">
        <w:rPr>
          <w:color w:val="000000" w:themeColor="text1"/>
          <w:spacing w:val="2"/>
          <w:sz w:val="24"/>
          <w:szCs w:val="24"/>
          <w:lang w:val="ru-RU"/>
        </w:rPr>
        <w:t>х</w:t>
      </w:r>
      <w:r w:rsidRPr="00007D3B">
        <w:rPr>
          <w:color w:val="000000" w:themeColor="text1"/>
          <w:sz w:val="24"/>
          <w:szCs w:val="24"/>
          <w:lang w:val="ru-RU"/>
        </w:rPr>
        <w:t xml:space="preserve">, </w:t>
      </w:r>
      <w:r w:rsidRPr="00007D3B">
        <w:rPr>
          <w:color w:val="000000" w:themeColor="text1"/>
          <w:spacing w:val="1"/>
          <w:sz w:val="24"/>
          <w:szCs w:val="24"/>
          <w:lang w:val="ru-RU"/>
        </w:rPr>
        <w:t>п</w:t>
      </w:r>
      <w:r w:rsidRPr="00007D3B">
        <w:rPr>
          <w:color w:val="000000" w:themeColor="text1"/>
          <w:sz w:val="24"/>
          <w:szCs w:val="24"/>
          <w:lang w:val="ru-RU"/>
        </w:rPr>
        <w:t>с</w:t>
      </w:r>
      <w:r w:rsidRPr="00007D3B">
        <w:rPr>
          <w:color w:val="000000" w:themeColor="text1"/>
          <w:spacing w:val="-1"/>
          <w:sz w:val="24"/>
          <w:szCs w:val="24"/>
          <w:lang w:val="ru-RU"/>
        </w:rPr>
        <w:t>и</w:t>
      </w:r>
      <w:r w:rsidRPr="00007D3B">
        <w:rPr>
          <w:color w:val="000000" w:themeColor="text1"/>
          <w:spacing w:val="1"/>
          <w:sz w:val="24"/>
          <w:szCs w:val="24"/>
          <w:lang w:val="ru-RU"/>
        </w:rPr>
        <w:t>х</w:t>
      </w:r>
      <w:r w:rsidRPr="00007D3B">
        <w:rPr>
          <w:color w:val="000000" w:themeColor="text1"/>
          <w:sz w:val="24"/>
          <w:szCs w:val="24"/>
          <w:lang w:val="ru-RU"/>
        </w:rPr>
        <w:t>олог</w:t>
      </w:r>
      <w:r w:rsidRPr="00007D3B">
        <w:rPr>
          <w:color w:val="000000" w:themeColor="text1"/>
          <w:spacing w:val="1"/>
          <w:sz w:val="24"/>
          <w:szCs w:val="24"/>
          <w:lang w:val="ru-RU"/>
        </w:rPr>
        <w:t>и</w:t>
      </w:r>
      <w:r w:rsidRPr="00007D3B">
        <w:rPr>
          <w:color w:val="000000" w:themeColor="text1"/>
          <w:sz w:val="24"/>
          <w:szCs w:val="24"/>
          <w:lang w:val="ru-RU"/>
        </w:rPr>
        <w:t xml:space="preserve">ческих, </w:t>
      </w:r>
      <w:r w:rsidRPr="00007D3B">
        <w:rPr>
          <w:color w:val="000000" w:themeColor="text1"/>
          <w:spacing w:val="-1"/>
          <w:sz w:val="24"/>
          <w:szCs w:val="24"/>
          <w:lang w:val="ru-RU"/>
        </w:rPr>
        <w:t>ф</w:t>
      </w:r>
      <w:r w:rsidRPr="00007D3B">
        <w:rPr>
          <w:color w:val="000000" w:themeColor="text1"/>
          <w:sz w:val="24"/>
          <w:szCs w:val="24"/>
          <w:lang w:val="ru-RU"/>
        </w:rPr>
        <w:t>из</w:t>
      </w:r>
      <w:r w:rsidRPr="00007D3B">
        <w:rPr>
          <w:color w:val="000000" w:themeColor="text1"/>
          <w:spacing w:val="-1"/>
          <w:sz w:val="24"/>
          <w:szCs w:val="24"/>
          <w:lang w:val="ru-RU"/>
        </w:rPr>
        <w:t>и</w:t>
      </w:r>
      <w:r w:rsidRPr="00007D3B">
        <w:rPr>
          <w:color w:val="000000" w:themeColor="text1"/>
          <w:sz w:val="24"/>
          <w:szCs w:val="24"/>
          <w:lang w:val="ru-RU"/>
        </w:rPr>
        <w:t>ологических</w:t>
      </w:r>
      <w:r w:rsidRPr="00007D3B">
        <w:rPr>
          <w:color w:val="000000" w:themeColor="text1"/>
          <w:spacing w:val="2"/>
          <w:sz w:val="24"/>
          <w:szCs w:val="24"/>
          <w:lang w:val="ru-RU"/>
        </w:rPr>
        <w:t xml:space="preserve"> </w:t>
      </w:r>
      <w:r w:rsidRPr="00007D3B">
        <w:rPr>
          <w:color w:val="000000" w:themeColor="text1"/>
          <w:sz w:val="24"/>
          <w:szCs w:val="24"/>
          <w:lang w:val="ru-RU"/>
        </w:rPr>
        <w:t>особ</w:t>
      </w:r>
      <w:r w:rsidRPr="00007D3B">
        <w:rPr>
          <w:color w:val="000000" w:themeColor="text1"/>
          <w:spacing w:val="-1"/>
          <w:sz w:val="24"/>
          <w:szCs w:val="24"/>
          <w:lang w:val="ru-RU"/>
        </w:rPr>
        <w:t>е</w:t>
      </w:r>
      <w:r w:rsidRPr="00007D3B">
        <w:rPr>
          <w:color w:val="000000" w:themeColor="text1"/>
          <w:sz w:val="24"/>
          <w:szCs w:val="24"/>
          <w:lang w:val="ru-RU"/>
        </w:rPr>
        <w:t>нностей и</w:t>
      </w:r>
      <w:r w:rsidRPr="00007D3B">
        <w:rPr>
          <w:color w:val="000000" w:themeColor="text1"/>
          <w:spacing w:val="1"/>
          <w:sz w:val="24"/>
          <w:szCs w:val="24"/>
          <w:lang w:val="ru-RU"/>
        </w:rPr>
        <w:t xml:space="preserve"> з</w:t>
      </w:r>
      <w:r w:rsidRPr="00007D3B">
        <w:rPr>
          <w:color w:val="000000" w:themeColor="text1"/>
          <w:sz w:val="24"/>
          <w:szCs w:val="24"/>
          <w:lang w:val="ru-RU"/>
        </w:rPr>
        <w:t>доро</w:t>
      </w:r>
      <w:r w:rsidRPr="00007D3B">
        <w:rPr>
          <w:color w:val="000000" w:themeColor="text1"/>
          <w:spacing w:val="-2"/>
          <w:sz w:val="24"/>
          <w:szCs w:val="24"/>
          <w:lang w:val="ru-RU"/>
        </w:rPr>
        <w:t>в</w:t>
      </w:r>
      <w:r w:rsidRPr="00007D3B">
        <w:rPr>
          <w:color w:val="000000" w:themeColor="text1"/>
          <w:sz w:val="24"/>
          <w:szCs w:val="24"/>
          <w:lang w:val="ru-RU"/>
        </w:rPr>
        <w:t>ья о</w:t>
      </w:r>
      <w:r w:rsidRPr="00007D3B">
        <w:rPr>
          <w:color w:val="000000" w:themeColor="text1"/>
          <w:spacing w:val="3"/>
          <w:sz w:val="24"/>
          <w:szCs w:val="24"/>
          <w:lang w:val="ru-RU"/>
        </w:rPr>
        <w:t>б</w:t>
      </w:r>
      <w:r w:rsidRPr="00007D3B">
        <w:rPr>
          <w:color w:val="000000" w:themeColor="text1"/>
          <w:spacing w:val="-4"/>
          <w:sz w:val="24"/>
          <w:szCs w:val="24"/>
          <w:lang w:val="ru-RU"/>
        </w:rPr>
        <w:t>у</w:t>
      </w:r>
      <w:r w:rsidRPr="00007D3B">
        <w:rPr>
          <w:color w:val="000000" w:themeColor="text1"/>
          <w:sz w:val="24"/>
          <w:szCs w:val="24"/>
          <w:lang w:val="ru-RU"/>
        </w:rPr>
        <w:t>ч</w:t>
      </w:r>
      <w:r w:rsidRPr="00007D3B">
        <w:rPr>
          <w:color w:val="000000" w:themeColor="text1"/>
          <w:spacing w:val="-1"/>
          <w:sz w:val="24"/>
          <w:szCs w:val="24"/>
          <w:lang w:val="ru-RU"/>
        </w:rPr>
        <w:t>а</w:t>
      </w:r>
      <w:r w:rsidRPr="00007D3B">
        <w:rPr>
          <w:color w:val="000000" w:themeColor="text1"/>
          <w:spacing w:val="2"/>
          <w:sz w:val="24"/>
          <w:szCs w:val="24"/>
          <w:lang w:val="ru-RU"/>
        </w:rPr>
        <w:t>ю</w:t>
      </w:r>
      <w:r w:rsidRPr="00007D3B">
        <w:rPr>
          <w:color w:val="000000" w:themeColor="text1"/>
          <w:sz w:val="24"/>
          <w:szCs w:val="24"/>
          <w:lang w:val="ru-RU"/>
        </w:rPr>
        <w:t>щ</w:t>
      </w:r>
      <w:r w:rsidRPr="00007D3B">
        <w:rPr>
          <w:color w:val="000000" w:themeColor="text1"/>
          <w:spacing w:val="1"/>
          <w:sz w:val="24"/>
          <w:szCs w:val="24"/>
          <w:lang w:val="ru-RU"/>
        </w:rPr>
        <w:t>и</w:t>
      </w:r>
      <w:r w:rsidRPr="00007D3B">
        <w:rPr>
          <w:color w:val="000000" w:themeColor="text1"/>
          <w:spacing w:val="2"/>
          <w:sz w:val="24"/>
          <w:szCs w:val="24"/>
          <w:lang w:val="ru-RU"/>
        </w:rPr>
        <w:t>х</w:t>
      </w:r>
      <w:r w:rsidRPr="00007D3B">
        <w:rPr>
          <w:color w:val="000000" w:themeColor="text1"/>
          <w:sz w:val="24"/>
          <w:szCs w:val="24"/>
          <w:lang w:val="ru-RU"/>
        </w:rPr>
        <w:t>ся.</w:t>
      </w:r>
    </w:p>
    <w:p w:rsidR="00007D3B" w:rsidRPr="00007D3B" w:rsidRDefault="00007D3B" w:rsidP="00007D3B">
      <w:pPr>
        <w:tabs>
          <w:tab w:val="left" w:pos="2002"/>
          <w:tab w:val="left" w:pos="4001"/>
          <w:tab w:val="left" w:pos="5410"/>
          <w:tab w:val="left" w:pos="7059"/>
          <w:tab w:val="left" w:pos="7601"/>
          <w:tab w:val="left" w:pos="8604"/>
        </w:tabs>
        <w:ind w:right="-17" w:firstLine="707"/>
        <w:jc w:val="both"/>
        <w:rPr>
          <w:color w:val="000000" w:themeColor="text1"/>
          <w:sz w:val="24"/>
          <w:szCs w:val="24"/>
          <w:lang w:val="ru-RU"/>
        </w:rPr>
      </w:pPr>
      <w:r w:rsidRPr="00007D3B">
        <w:rPr>
          <w:color w:val="000000" w:themeColor="text1"/>
          <w:sz w:val="24"/>
          <w:szCs w:val="24"/>
          <w:lang w:val="ru-RU"/>
        </w:rPr>
        <w:t>О</w:t>
      </w:r>
      <w:r w:rsidRPr="00007D3B">
        <w:rPr>
          <w:color w:val="000000" w:themeColor="text1"/>
          <w:spacing w:val="-1"/>
          <w:sz w:val="24"/>
          <w:szCs w:val="24"/>
          <w:lang w:val="ru-RU"/>
        </w:rPr>
        <w:t>с</w:t>
      </w:r>
      <w:r w:rsidRPr="00007D3B">
        <w:rPr>
          <w:color w:val="000000" w:themeColor="text1"/>
          <w:sz w:val="24"/>
          <w:szCs w:val="24"/>
          <w:lang w:val="ru-RU"/>
        </w:rPr>
        <w:t>новная</w:t>
      </w:r>
      <w:r w:rsidRPr="00007D3B">
        <w:rPr>
          <w:color w:val="000000" w:themeColor="text1"/>
          <w:sz w:val="24"/>
          <w:szCs w:val="24"/>
          <w:lang w:val="ru-RU"/>
        </w:rPr>
        <w:tab/>
        <w:t>образоват</w:t>
      </w:r>
      <w:r w:rsidRPr="00007D3B">
        <w:rPr>
          <w:color w:val="000000" w:themeColor="text1"/>
          <w:spacing w:val="1"/>
          <w:sz w:val="24"/>
          <w:szCs w:val="24"/>
          <w:lang w:val="ru-RU"/>
        </w:rPr>
        <w:t>е</w:t>
      </w:r>
      <w:r w:rsidRPr="00007D3B">
        <w:rPr>
          <w:color w:val="000000" w:themeColor="text1"/>
          <w:sz w:val="24"/>
          <w:szCs w:val="24"/>
          <w:lang w:val="ru-RU"/>
        </w:rPr>
        <w:t>л</w:t>
      </w:r>
      <w:r w:rsidRPr="00007D3B">
        <w:rPr>
          <w:color w:val="000000" w:themeColor="text1"/>
          <w:spacing w:val="1"/>
          <w:sz w:val="24"/>
          <w:szCs w:val="24"/>
          <w:lang w:val="ru-RU"/>
        </w:rPr>
        <w:t>ьн</w:t>
      </w:r>
      <w:r w:rsidRPr="00007D3B">
        <w:rPr>
          <w:color w:val="000000" w:themeColor="text1"/>
          <w:sz w:val="24"/>
          <w:szCs w:val="24"/>
          <w:lang w:val="ru-RU"/>
        </w:rPr>
        <w:t>ая</w:t>
      </w:r>
      <w:r w:rsidRPr="00007D3B">
        <w:rPr>
          <w:color w:val="000000" w:themeColor="text1"/>
          <w:sz w:val="24"/>
          <w:szCs w:val="24"/>
          <w:lang w:val="ru-RU"/>
        </w:rPr>
        <w:tab/>
      </w:r>
      <w:r w:rsidRPr="00007D3B">
        <w:rPr>
          <w:color w:val="000000" w:themeColor="text1"/>
          <w:spacing w:val="1"/>
          <w:sz w:val="24"/>
          <w:szCs w:val="24"/>
          <w:lang w:val="ru-RU"/>
        </w:rPr>
        <w:t>п</w:t>
      </w:r>
      <w:r w:rsidRPr="00007D3B">
        <w:rPr>
          <w:color w:val="000000" w:themeColor="text1"/>
          <w:sz w:val="24"/>
          <w:szCs w:val="24"/>
          <w:lang w:val="ru-RU"/>
        </w:rPr>
        <w:t>рогра</w:t>
      </w:r>
      <w:r w:rsidRPr="00007D3B">
        <w:rPr>
          <w:color w:val="000000" w:themeColor="text1"/>
          <w:spacing w:val="-1"/>
          <w:sz w:val="24"/>
          <w:szCs w:val="24"/>
          <w:lang w:val="ru-RU"/>
        </w:rPr>
        <w:t>м</w:t>
      </w:r>
      <w:r w:rsidRPr="00007D3B">
        <w:rPr>
          <w:color w:val="000000" w:themeColor="text1"/>
          <w:sz w:val="24"/>
          <w:szCs w:val="24"/>
          <w:lang w:val="ru-RU"/>
        </w:rPr>
        <w:t>ма</w:t>
      </w:r>
      <w:r w:rsidRPr="00007D3B">
        <w:rPr>
          <w:color w:val="000000" w:themeColor="text1"/>
          <w:sz w:val="24"/>
          <w:szCs w:val="24"/>
          <w:lang w:val="ru-RU"/>
        </w:rPr>
        <w:tab/>
        <w:t>форми</w:t>
      </w:r>
      <w:r w:rsidRPr="00007D3B">
        <w:rPr>
          <w:color w:val="000000" w:themeColor="text1"/>
          <w:spacing w:val="3"/>
          <w:sz w:val="24"/>
          <w:szCs w:val="24"/>
          <w:lang w:val="ru-RU"/>
        </w:rPr>
        <w:t>р</w:t>
      </w:r>
      <w:r w:rsidRPr="00007D3B">
        <w:rPr>
          <w:color w:val="000000" w:themeColor="text1"/>
          <w:spacing w:val="-4"/>
          <w:sz w:val="24"/>
          <w:szCs w:val="24"/>
          <w:lang w:val="ru-RU"/>
        </w:rPr>
        <w:t>у</w:t>
      </w:r>
      <w:r w:rsidRPr="00007D3B">
        <w:rPr>
          <w:color w:val="000000" w:themeColor="text1"/>
          <w:sz w:val="24"/>
          <w:szCs w:val="24"/>
          <w:lang w:val="ru-RU"/>
        </w:rPr>
        <w:t>ется</w:t>
      </w:r>
      <w:r w:rsidRPr="00007D3B">
        <w:rPr>
          <w:color w:val="000000" w:themeColor="text1"/>
          <w:sz w:val="24"/>
          <w:szCs w:val="24"/>
          <w:lang w:val="ru-RU"/>
        </w:rPr>
        <w:tab/>
      </w:r>
      <w:r w:rsidRPr="00007D3B">
        <w:rPr>
          <w:color w:val="000000" w:themeColor="text1"/>
          <w:spacing w:val="1"/>
          <w:sz w:val="24"/>
          <w:szCs w:val="24"/>
          <w:lang w:val="ru-RU"/>
        </w:rPr>
        <w:t>н</w:t>
      </w:r>
      <w:r w:rsidRPr="00007D3B">
        <w:rPr>
          <w:color w:val="000000" w:themeColor="text1"/>
          <w:sz w:val="24"/>
          <w:szCs w:val="24"/>
          <w:lang w:val="ru-RU"/>
        </w:rPr>
        <w:t>а</w:t>
      </w:r>
      <w:r w:rsidRPr="00007D3B">
        <w:rPr>
          <w:color w:val="000000" w:themeColor="text1"/>
          <w:sz w:val="24"/>
          <w:szCs w:val="24"/>
          <w:lang w:val="ru-RU"/>
        </w:rPr>
        <w:tab/>
        <w:t>ос</w:t>
      </w:r>
      <w:r w:rsidRPr="00007D3B">
        <w:rPr>
          <w:color w:val="000000" w:themeColor="text1"/>
          <w:spacing w:val="2"/>
          <w:sz w:val="24"/>
          <w:szCs w:val="24"/>
          <w:lang w:val="ru-RU"/>
        </w:rPr>
        <w:t>н</w:t>
      </w:r>
      <w:r w:rsidRPr="00007D3B">
        <w:rPr>
          <w:color w:val="000000" w:themeColor="text1"/>
          <w:sz w:val="24"/>
          <w:szCs w:val="24"/>
          <w:lang w:val="ru-RU"/>
        </w:rPr>
        <w:t>ове систе</w:t>
      </w:r>
      <w:r w:rsidRPr="00007D3B">
        <w:rPr>
          <w:color w:val="000000" w:themeColor="text1"/>
          <w:spacing w:val="-1"/>
          <w:sz w:val="24"/>
          <w:szCs w:val="24"/>
          <w:lang w:val="ru-RU"/>
        </w:rPr>
        <w:t>м</w:t>
      </w:r>
      <w:r w:rsidRPr="00007D3B">
        <w:rPr>
          <w:color w:val="000000" w:themeColor="text1"/>
          <w:sz w:val="24"/>
          <w:szCs w:val="24"/>
          <w:lang w:val="ru-RU"/>
        </w:rPr>
        <w:t>но-деятель</w:t>
      </w:r>
      <w:r w:rsidRPr="00007D3B">
        <w:rPr>
          <w:color w:val="000000" w:themeColor="text1"/>
          <w:spacing w:val="1"/>
          <w:sz w:val="24"/>
          <w:szCs w:val="24"/>
          <w:lang w:val="ru-RU"/>
        </w:rPr>
        <w:t>н</w:t>
      </w:r>
      <w:r w:rsidRPr="00007D3B">
        <w:rPr>
          <w:color w:val="000000" w:themeColor="text1"/>
          <w:sz w:val="24"/>
          <w:szCs w:val="24"/>
          <w:lang w:val="ru-RU"/>
        </w:rPr>
        <w:t>остного</w:t>
      </w:r>
      <w:r w:rsidRPr="00007D3B">
        <w:rPr>
          <w:color w:val="000000" w:themeColor="text1"/>
          <w:spacing w:val="23"/>
          <w:sz w:val="24"/>
          <w:szCs w:val="24"/>
          <w:lang w:val="ru-RU"/>
        </w:rPr>
        <w:t xml:space="preserve"> </w:t>
      </w:r>
      <w:r w:rsidRPr="00007D3B">
        <w:rPr>
          <w:color w:val="000000" w:themeColor="text1"/>
          <w:spacing w:val="1"/>
          <w:sz w:val="24"/>
          <w:szCs w:val="24"/>
          <w:lang w:val="ru-RU"/>
        </w:rPr>
        <w:t>п</w:t>
      </w:r>
      <w:r w:rsidRPr="00007D3B">
        <w:rPr>
          <w:color w:val="000000" w:themeColor="text1"/>
          <w:sz w:val="24"/>
          <w:szCs w:val="24"/>
          <w:lang w:val="ru-RU"/>
        </w:rPr>
        <w:t>о</w:t>
      </w:r>
      <w:r w:rsidRPr="00007D3B">
        <w:rPr>
          <w:color w:val="000000" w:themeColor="text1"/>
          <w:spacing w:val="-1"/>
          <w:sz w:val="24"/>
          <w:szCs w:val="24"/>
          <w:lang w:val="ru-RU"/>
        </w:rPr>
        <w:t>д</w:t>
      </w:r>
      <w:r w:rsidRPr="00007D3B">
        <w:rPr>
          <w:color w:val="000000" w:themeColor="text1"/>
          <w:spacing w:val="1"/>
          <w:sz w:val="24"/>
          <w:szCs w:val="24"/>
          <w:lang w:val="ru-RU"/>
        </w:rPr>
        <w:t>х</w:t>
      </w:r>
      <w:r w:rsidRPr="00007D3B">
        <w:rPr>
          <w:color w:val="000000" w:themeColor="text1"/>
          <w:spacing w:val="-1"/>
          <w:sz w:val="24"/>
          <w:szCs w:val="24"/>
          <w:lang w:val="ru-RU"/>
        </w:rPr>
        <w:t>о</w:t>
      </w:r>
      <w:r w:rsidRPr="00007D3B">
        <w:rPr>
          <w:color w:val="000000" w:themeColor="text1"/>
          <w:sz w:val="24"/>
          <w:szCs w:val="24"/>
          <w:lang w:val="ru-RU"/>
        </w:rPr>
        <w:t>д</w:t>
      </w:r>
      <w:r w:rsidRPr="00007D3B">
        <w:rPr>
          <w:color w:val="000000" w:themeColor="text1"/>
          <w:spacing w:val="-1"/>
          <w:sz w:val="24"/>
          <w:szCs w:val="24"/>
          <w:lang w:val="ru-RU"/>
        </w:rPr>
        <w:t>а</w:t>
      </w:r>
      <w:r w:rsidRPr="00007D3B">
        <w:rPr>
          <w:color w:val="000000" w:themeColor="text1"/>
          <w:sz w:val="24"/>
          <w:szCs w:val="24"/>
          <w:lang w:val="ru-RU"/>
        </w:rPr>
        <w:t>.</w:t>
      </w:r>
      <w:r w:rsidRPr="00007D3B">
        <w:rPr>
          <w:color w:val="000000" w:themeColor="text1"/>
          <w:spacing w:val="23"/>
          <w:sz w:val="24"/>
          <w:szCs w:val="24"/>
          <w:lang w:val="ru-RU"/>
        </w:rPr>
        <w:t xml:space="preserve"> </w:t>
      </w:r>
      <w:r w:rsidRPr="00007D3B">
        <w:rPr>
          <w:color w:val="000000" w:themeColor="text1"/>
          <w:sz w:val="24"/>
          <w:szCs w:val="24"/>
          <w:lang w:val="ru-RU"/>
        </w:rPr>
        <w:t>В</w:t>
      </w:r>
      <w:r w:rsidRPr="00007D3B">
        <w:rPr>
          <w:color w:val="000000" w:themeColor="text1"/>
          <w:spacing w:val="22"/>
          <w:sz w:val="24"/>
          <w:szCs w:val="24"/>
          <w:lang w:val="ru-RU"/>
        </w:rPr>
        <w:t xml:space="preserve"> </w:t>
      </w:r>
      <w:r w:rsidRPr="00007D3B">
        <w:rPr>
          <w:color w:val="000000" w:themeColor="text1"/>
          <w:sz w:val="24"/>
          <w:szCs w:val="24"/>
          <w:lang w:val="ru-RU"/>
        </w:rPr>
        <w:t>связи</w:t>
      </w:r>
      <w:r w:rsidRPr="00007D3B">
        <w:rPr>
          <w:color w:val="000000" w:themeColor="text1"/>
          <w:spacing w:val="25"/>
          <w:sz w:val="24"/>
          <w:szCs w:val="24"/>
          <w:lang w:val="ru-RU"/>
        </w:rPr>
        <w:t xml:space="preserve"> </w:t>
      </w:r>
      <w:r w:rsidRPr="00007D3B">
        <w:rPr>
          <w:color w:val="000000" w:themeColor="text1"/>
          <w:sz w:val="24"/>
          <w:szCs w:val="24"/>
          <w:lang w:val="ru-RU"/>
        </w:rPr>
        <w:t>с</w:t>
      </w:r>
      <w:r w:rsidRPr="00007D3B">
        <w:rPr>
          <w:color w:val="000000" w:themeColor="text1"/>
          <w:spacing w:val="23"/>
          <w:sz w:val="24"/>
          <w:szCs w:val="24"/>
          <w:lang w:val="ru-RU"/>
        </w:rPr>
        <w:t xml:space="preserve"> </w:t>
      </w:r>
      <w:r w:rsidRPr="00007D3B">
        <w:rPr>
          <w:color w:val="000000" w:themeColor="text1"/>
          <w:sz w:val="24"/>
          <w:szCs w:val="24"/>
          <w:lang w:val="ru-RU"/>
        </w:rPr>
        <w:t>эт</w:t>
      </w:r>
      <w:r w:rsidRPr="00007D3B">
        <w:rPr>
          <w:color w:val="000000" w:themeColor="text1"/>
          <w:spacing w:val="2"/>
          <w:sz w:val="24"/>
          <w:szCs w:val="24"/>
          <w:lang w:val="ru-RU"/>
        </w:rPr>
        <w:t>и</w:t>
      </w:r>
      <w:r w:rsidRPr="00007D3B">
        <w:rPr>
          <w:color w:val="000000" w:themeColor="text1"/>
          <w:sz w:val="24"/>
          <w:szCs w:val="24"/>
          <w:lang w:val="ru-RU"/>
        </w:rPr>
        <w:t>м</w:t>
      </w:r>
      <w:r w:rsidRPr="00007D3B">
        <w:rPr>
          <w:color w:val="000000" w:themeColor="text1"/>
          <w:spacing w:val="24"/>
          <w:sz w:val="24"/>
          <w:szCs w:val="24"/>
          <w:lang w:val="ru-RU"/>
        </w:rPr>
        <w:t xml:space="preserve"> </w:t>
      </w:r>
      <w:r w:rsidRPr="00007D3B">
        <w:rPr>
          <w:color w:val="000000" w:themeColor="text1"/>
          <w:spacing w:val="-2"/>
          <w:sz w:val="24"/>
          <w:szCs w:val="24"/>
          <w:lang w:val="ru-RU"/>
        </w:rPr>
        <w:t>л</w:t>
      </w:r>
      <w:r w:rsidRPr="00007D3B">
        <w:rPr>
          <w:color w:val="000000" w:themeColor="text1"/>
          <w:spacing w:val="1"/>
          <w:sz w:val="24"/>
          <w:szCs w:val="24"/>
          <w:lang w:val="ru-RU"/>
        </w:rPr>
        <w:t>и</w:t>
      </w:r>
      <w:r w:rsidRPr="00007D3B">
        <w:rPr>
          <w:color w:val="000000" w:themeColor="text1"/>
          <w:sz w:val="24"/>
          <w:szCs w:val="24"/>
          <w:lang w:val="ru-RU"/>
        </w:rPr>
        <w:t>чност</w:t>
      </w:r>
      <w:r w:rsidRPr="00007D3B">
        <w:rPr>
          <w:color w:val="000000" w:themeColor="text1"/>
          <w:spacing w:val="1"/>
          <w:sz w:val="24"/>
          <w:szCs w:val="24"/>
          <w:lang w:val="ru-RU"/>
        </w:rPr>
        <w:t>н</w:t>
      </w:r>
      <w:r w:rsidRPr="00007D3B">
        <w:rPr>
          <w:color w:val="000000" w:themeColor="text1"/>
          <w:sz w:val="24"/>
          <w:szCs w:val="24"/>
          <w:lang w:val="ru-RU"/>
        </w:rPr>
        <w:t>ое,</w:t>
      </w:r>
      <w:r w:rsidRPr="00007D3B">
        <w:rPr>
          <w:color w:val="000000" w:themeColor="text1"/>
          <w:spacing w:val="23"/>
          <w:sz w:val="24"/>
          <w:szCs w:val="24"/>
          <w:lang w:val="ru-RU"/>
        </w:rPr>
        <w:t xml:space="preserve"> </w:t>
      </w:r>
      <w:r w:rsidRPr="00007D3B">
        <w:rPr>
          <w:color w:val="000000" w:themeColor="text1"/>
          <w:sz w:val="24"/>
          <w:szCs w:val="24"/>
          <w:lang w:val="ru-RU"/>
        </w:rPr>
        <w:t>соц</w:t>
      </w:r>
      <w:r w:rsidRPr="00007D3B">
        <w:rPr>
          <w:color w:val="000000" w:themeColor="text1"/>
          <w:spacing w:val="2"/>
          <w:sz w:val="24"/>
          <w:szCs w:val="24"/>
          <w:lang w:val="ru-RU"/>
        </w:rPr>
        <w:t>и</w:t>
      </w:r>
      <w:r w:rsidRPr="00007D3B">
        <w:rPr>
          <w:color w:val="000000" w:themeColor="text1"/>
          <w:sz w:val="24"/>
          <w:szCs w:val="24"/>
          <w:lang w:val="ru-RU"/>
        </w:rPr>
        <w:t>ал</w:t>
      </w:r>
      <w:r w:rsidRPr="00007D3B">
        <w:rPr>
          <w:color w:val="000000" w:themeColor="text1"/>
          <w:spacing w:val="-2"/>
          <w:sz w:val="24"/>
          <w:szCs w:val="24"/>
          <w:lang w:val="ru-RU"/>
        </w:rPr>
        <w:t>ь</w:t>
      </w:r>
      <w:r w:rsidRPr="00007D3B">
        <w:rPr>
          <w:color w:val="000000" w:themeColor="text1"/>
          <w:spacing w:val="1"/>
          <w:sz w:val="24"/>
          <w:szCs w:val="24"/>
          <w:lang w:val="ru-RU"/>
        </w:rPr>
        <w:t>н</w:t>
      </w:r>
      <w:r w:rsidRPr="00007D3B">
        <w:rPr>
          <w:color w:val="000000" w:themeColor="text1"/>
          <w:sz w:val="24"/>
          <w:szCs w:val="24"/>
          <w:lang w:val="ru-RU"/>
        </w:rPr>
        <w:t>ое,</w:t>
      </w:r>
      <w:r w:rsidRPr="00007D3B">
        <w:rPr>
          <w:color w:val="000000" w:themeColor="text1"/>
          <w:spacing w:val="23"/>
          <w:sz w:val="24"/>
          <w:szCs w:val="24"/>
          <w:lang w:val="ru-RU"/>
        </w:rPr>
        <w:t xml:space="preserve"> </w:t>
      </w:r>
      <w:r w:rsidRPr="00007D3B">
        <w:rPr>
          <w:color w:val="000000" w:themeColor="text1"/>
          <w:sz w:val="24"/>
          <w:szCs w:val="24"/>
          <w:lang w:val="ru-RU"/>
        </w:rPr>
        <w:t>поз</w:t>
      </w:r>
      <w:r w:rsidRPr="00007D3B">
        <w:rPr>
          <w:color w:val="000000" w:themeColor="text1"/>
          <w:spacing w:val="1"/>
          <w:sz w:val="24"/>
          <w:szCs w:val="24"/>
          <w:lang w:val="ru-RU"/>
        </w:rPr>
        <w:t>н</w:t>
      </w:r>
      <w:r w:rsidRPr="00007D3B">
        <w:rPr>
          <w:color w:val="000000" w:themeColor="text1"/>
          <w:sz w:val="24"/>
          <w:szCs w:val="24"/>
          <w:lang w:val="ru-RU"/>
        </w:rPr>
        <w:t>а</w:t>
      </w:r>
      <w:r w:rsidRPr="00007D3B">
        <w:rPr>
          <w:color w:val="000000" w:themeColor="text1"/>
          <w:spacing w:val="-1"/>
          <w:sz w:val="24"/>
          <w:szCs w:val="24"/>
          <w:lang w:val="ru-RU"/>
        </w:rPr>
        <w:t>в</w:t>
      </w:r>
      <w:r w:rsidRPr="00007D3B">
        <w:rPr>
          <w:color w:val="000000" w:themeColor="text1"/>
          <w:sz w:val="24"/>
          <w:szCs w:val="24"/>
          <w:lang w:val="ru-RU"/>
        </w:rPr>
        <w:t>атель</w:t>
      </w:r>
      <w:r w:rsidRPr="00007D3B">
        <w:rPr>
          <w:color w:val="000000" w:themeColor="text1"/>
          <w:spacing w:val="1"/>
          <w:sz w:val="24"/>
          <w:szCs w:val="24"/>
          <w:lang w:val="ru-RU"/>
        </w:rPr>
        <w:t>н</w:t>
      </w:r>
      <w:r w:rsidRPr="00007D3B">
        <w:rPr>
          <w:color w:val="000000" w:themeColor="text1"/>
          <w:sz w:val="24"/>
          <w:szCs w:val="24"/>
          <w:lang w:val="ru-RU"/>
        </w:rPr>
        <w:t>ое</w:t>
      </w:r>
      <w:r w:rsidRPr="00007D3B">
        <w:rPr>
          <w:color w:val="000000" w:themeColor="text1"/>
          <w:spacing w:val="23"/>
          <w:sz w:val="24"/>
          <w:szCs w:val="24"/>
          <w:lang w:val="ru-RU"/>
        </w:rPr>
        <w:t xml:space="preserve"> </w:t>
      </w:r>
      <w:r w:rsidRPr="00007D3B">
        <w:rPr>
          <w:color w:val="000000" w:themeColor="text1"/>
          <w:sz w:val="24"/>
          <w:szCs w:val="24"/>
          <w:lang w:val="ru-RU"/>
        </w:rPr>
        <w:t>развитие о</w:t>
      </w:r>
      <w:r w:rsidRPr="00007D3B">
        <w:rPr>
          <w:color w:val="000000" w:themeColor="text1"/>
          <w:spacing w:val="2"/>
          <w:sz w:val="24"/>
          <w:szCs w:val="24"/>
          <w:lang w:val="ru-RU"/>
        </w:rPr>
        <w:t>б</w:t>
      </w:r>
      <w:r w:rsidRPr="00007D3B">
        <w:rPr>
          <w:color w:val="000000" w:themeColor="text1"/>
          <w:spacing w:val="-4"/>
          <w:sz w:val="24"/>
          <w:szCs w:val="24"/>
          <w:lang w:val="ru-RU"/>
        </w:rPr>
        <w:t>у</w:t>
      </w:r>
      <w:r w:rsidRPr="00007D3B">
        <w:rPr>
          <w:color w:val="000000" w:themeColor="text1"/>
          <w:spacing w:val="1"/>
          <w:sz w:val="24"/>
          <w:szCs w:val="24"/>
          <w:lang w:val="ru-RU"/>
        </w:rPr>
        <w:t>ч</w:t>
      </w:r>
      <w:r w:rsidRPr="00007D3B">
        <w:rPr>
          <w:color w:val="000000" w:themeColor="text1"/>
          <w:sz w:val="24"/>
          <w:szCs w:val="24"/>
          <w:lang w:val="ru-RU"/>
        </w:rPr>
        <w:t>ающи</w:t>
      </w:r>
      <w:r w:rsidRPr="00007D3B">
        <w:rPr>
          <w:color w:val="000000" w:themeColor="text1"/>
          <w:spacing w:val="3"/>
          <w:sz w:val="24"/>
          <w:szCs w:val="24"/>
          <w:lang w:val="ru-RU"/>
        </w:rPr>
        <w:t>х</w:t>
      </w:r>
      <w:r w:rsidRPr="00007D3B">
        <w:rPr>
          <w:color w:val="000000" w:themeColor="text1"/>
          <w:sz w:val="24"/>
          <w:szCs w:val="24"/>
          <w:lang w:val="ru-RU"/>
        </w:rPr>
        <w:t>ся</w:t>
      </w:r>
      <w:r w:rsidRPr="00007D3B">
        <w:rPr>
          <w:color w:val="000000" w:themeColor="text1"/>
          <w:spacing w:val="69"/>
          <w:sz w:val="24"/>
          <w:szCs w:val="24"/>
          <w:lang w:val="ru-RU"/>
        </w:rPr>
        <w:t xml:space="preserve"> </w:t>
      </w:r>
      <w:r w:rsidRPr="00007D3B">
        <w:rPr>
          <w:color w:val="000000" w:themeColor="text1"/>
          <w:sz w:val="24"/>
          <w:szCs w:val="24"/>
          <w:lang w:val="ru-RU"/>
        </w:rPr>
        <w:t>о</w:t>
      </w:r>
      <w:r w:rsidRPr="00007D3B">
        <w:rPr>
          <w:color w:val="000000" w:themeColor="text1"/>
          <w:spacing w:val="1"/>
          <w:sz w:val="24"/>
          <w:szCs w:val="24"/>
          <w:lang w:val="ru-RU"/>
        </w:rPr>
        <w:t>п</w:t>
      </w:r>
      <w:r w:rsidRPr="00007D3B">
        <w:rPr>
          <w:color w:val="000000" w:themeColor="text1"/>
          <w:sz w:val="24"/>
          <w:szCs w:val="24"/>
          <w:lang w:val="ru-RU"/>
        </w:rPr>
        <w:t>реде</w:t>
      </w:r>
      <w:r w:rsidRPr="00007D3B">
        <w:rPr>
          <w:color w:val="000000" w:themeColor="text1"/>
          <w:spacing w:val="-3"/>
          <w:sz w:val="24"/>
          <w:szCs w:val="24"/>
          <w:lang w:val="ru-RU"/>
        </w:rPr>
        <w:t>л</w:t>
      </w:r>
      <w:r w:rsidRPr="00007D3B">
        <w:rPr>
          <w:color w:val="000000" w:themeColor="text1"/>
          <w:sz w:val="24"/>
          <w:szCs w:val="24"/>
          <w:lang w:val="ru-RU"/>
        </w:rPr>
        <w:t>яется</w:t>
      </w:r>
      <w:r w:rsidRPr="00007D3B">
        <w:rPr>
          <w:color w:val="000000" w:themeColor="text1"/>
          <w:spacing w:val="68"/>
          <w:sz w:val="24"/>
          <w:szCs w:val="24"/>
          <w:lang w:val="ru-RU"/>
        </w:rPr>
        <w:t xml:space="preserve"> </w:t>
      </w:r>
      <w:r w:rsidRPr="00007D3B">
        <w:rPr>
          <w:color w:val="000000" w:themeColor="text1"/>
          <w:spacing w:val="2"/>
          <w:sz w:val="24"/>
          <w:szCs w:val="24"/>
          <w:lang w:val="ru-RU"/>
        </w:rPr>
        <w:t>х</w:t>
      </w:r>
      <w:r w:rsidRPr="00007D3B">
        <w:rPr>
          <w:color w:val="000000" w:themeColor="text1"/>
          <w:sz w:val="24"/>
          <w:szCs w:val="24"/>
          <w:lang w:val="ru-RU"/>
        </w:rPr>
        <w:t>ар</w:t>
      </w:r>
      <w:r w:rsidRPr="00007D3B">
        <w:rPr>
          <w:color w:val="000000" w:themeColor="text1"/>
          <w:spacing w:val="-1"/>
          <w:sz w:val="24"/>
          <w:szCs w:val="24"/>
          <w:lang w:val="ru-RU"/>
        </w:rPr>
        <w:t>а</w:t>
      </w:r>
      <w:r w:rsidRPr="00007D3B">
        <w:rPr>
          <w:color w:val="000000" w:themeColor="text1"/>
          <w:sz w:val="24"/>
          <w:szCs w:val="24"/>
          <w:lang w:val="ru-RU"/>
        </w:rPr>
        <w:t>к</w:t>
      </w:r>
      <w:r w:rsidRPr="00007D3B">
        <w:rPr>
          <w:color w:val="000000" w:themeColor="text1"/>
          <w:spacing w:val="1"/>
          <w:sz w:val="24"/>
          <w:szCs w:val="24"/>
          <w:lang w:val="ru-RU"/>
        </w:rPr>
        <w:t>т</w:t>
      </w:r>
      <w:r w:rsidRPr="00007D3B">
        <w:rPr>
          <w:color w:val="000000" w:themeColor="text1"/>
          <w:sz w:val="24"/>
          <w:szCs w:val="24"/>
          <w:lang w:val="ru-RU"/>
        </w:rPr>
        <w:t>ером</w:t>
      </w:r>
      <w:r w:rsidRPr="00007D3B">
        <w:rPr>
          <w:color w:val="000000" w:themeColor="text1"/>
          <w:spacing w:val="68"/>
          <w:sz w:val="24"/>
          <w:szCs w:val="24"/>
          <w:lang w:val="ru-RU"/>
        </w:rPr>
        <w:t xml:space="preserve"> </w:t>
      </w:r>
      <w:r w:rsidRPr="00007D3B">
        <w:rPr>
          <w:color w:val="000000" w:themeColor="text1"/>
          <w:sz w:val="24"/>
          <w:szCs w:val="24"/>
          <w:lang w:val="ru-RU"/>
        </w:rPr>
        <w:t>орган</w:t>
      </w:r>
      <w:r w:rsidRPr="00007D3B">
        <w:rPr>
          <w:color w:val="000000" w:themeColor="text1"/>
          <w:spacing w:val="1"/>
          <w:sz w:val="24"/>
          <w:szCs w:val="24"/>
          <w:lang w:val="ru-RU"/>
        </w:rPr>
        <w:t>и</w:t>
      </w:r>
      <w:r w:rsidRPr="00007D3B">
        <w:rPr>
          <w:color w:val="000000" w:themeColor="text1"/>
          <w:spacing w:val="2"/>
          <w:sz w:val="24"/>
          <w:szCs w:val="24"/>
          <w:lang w:val="ru-RU"/>
        </w:rPr>
        <w:t>з</w:t>
      </w:r>
      <w:r w:rsidRPr="00007D3B">
        <w:rPr>
          <w:color w:val="000000" w:themeColor="text1"/>
          <w:spacing w:val="-3"/>
          <w:sz w:val="24"/>
          <w:szCs w:val="24"/>
          <w:lang w:val="ru-RU"/>
        </w:rPr>
        <w:t>а</w:t>
      </w:r>
      <w:r w:rsidRPr="00007D3B">
        <w:rPr>
          <w:color w:val="000000" w:themeColor="text1"/>
          <w:sz w:val="24"/>
          <w:szCs w:val="24"/>
          <w:lang w:val="ru-RU"/>
        </w:rPr>
        <w:t>ции</w:t>
      </w:r>
      <w:r w:rsidRPr="00007D3B">
        <w:rPr>
          <w:color w:val="000000" w:themeColor="text1"/>
          <w:spacing w:val="70"/>
          <w:sz w:val="24"/>
          <w:szCs w:val="24"/>
          <w:lang w:val="ru-RU"/>
        </w:rPr>
        <w:t xml:space="preserve"> </w:t>
      </w:r>
      <w:r w:rsidRPr="00007D3B">
        <w:rPr>
          <w:color w:val="000000" w:themeColor="text1"/>
          <w:sz w:val="24"/>
          <w:szCs w:val="24"/>
          <w:lang w:val="ru-RU"/>
        </w:rPr>
        <w:t>их</w:t>
      </w:r>
      <w:r w:rsidRPr="00007D3B">
        <w:rPr>
          <w:color w:val="000000" w:themeColor="text1"/>
          <w:spacing w:val="71"/>
          <w:sz w:val="24"/>
          <w:szCs w:val="24"/>
          <w:lang w:val="ru-RU"/>
        </w:rPr>
        <w:t xml:space="preserve"> </w:t>
      </w:r>
      <w:r w:rsidRPr="00007D3B">
        <w:rPr>
          <w:color w:val="000000" w:themeColor="text1"/>
          <w:sz w:val="24"/>
          <w:szCs w:val="24"/>
          <w:lang w:val="ru-RU"/>
        </w:rPr>
        <w:t>деятел</w:t>
      </w:r>
      <w:r w:rsidRPr="00007D3B">
        <w:rPr>
          <w:color w:val="000000" w:themeColor="text1"/>
          <w:spacing w:val="-1"/>
          <w:sz w:val="24"/>
          <w:szCs w:val="24"/>
          <w:lang w:val="ru-RU"/>
        </w:rPr>
        <w:t>ь</w:t>
      </w:r>
      <w:r w:rsidRPr="00007D3B">
        <w:rPr>
          <w:color w:val="000000" w:themeColor="text1"/>
          <w:sz w:val="24"/>
          <w:szCs w:val="24"/>
          <w:lang w:val="ru-RU"/>
        </w:rPr>
        <w:t>н</w:t>
      </w:r>
      <w:r w:rsidRPr="00007D3B">
        <w:rPr>
          <w:color w:val="000000" w:themeColor="text1"/>
          <w:spacing w:val="-1"/>
          <w:sz w:val="24"/>
          <w:szCs w:val="24"/>
          <w:lang w:val="ru-RU"/>
        </w:rPr>
        <w:t>о</w:t>
      </w:r>
      <w:r w:rsidRPr="00007D3B">
        <w:rPr>
          <w:color w:val="000000" w:themeColor="text1"/>
          <w:sz w:val="24"/>
          <w:szCs w:val="24"/>
          <w:lang w:val="ru-RU"/>
        </w:rPr>
        <w:t>сти,</w:t>
      </w:r>
      <w:r w:rsidRPr="00007D3B">
        <w:rPr>
          <w:color w:val="000000" w:themeColor="text1"/>
          <w:spacing w:val="69"/>
          <w:sz w:val="24"/>
          <w:szCs w:val="24"/>
          <w:lang w:val="ru-RU"/>
        </w:rPr>
        <w:t xml:space="preserve"> </w:t>
      </w:r>
      <w:r w:rsidRPr="00007D3B">
        <w:rPr>
          <w:color w:val="000000" w:themeColor="text1"/>
          <w:sz w:val="24"/>
          <w:szCs w:val="24"/>
          <w:lang w:val="ru-RU"/>
        </w:rPr>
        <w:t>в</w:t>
      </w:r>
      <w:r w:rsidRPr="00007D3B">
        <w:rPr>
          <w:color w:val="000000" w:themeColor="text1"/>
          <w:spacing w:val="69"/>
          <w:sz w:val="24"/>
          <w:szCs w:val="24"/>
          <w:lang w:val="ru-RU"/>
        </w:rPr>
        <w:t xml:space="preserve"> </w:t>
      </w:r>
      <w:r w:rsidRPr="00007D3B">
        <w:rPr>
          <w:color w:val="000000" w:themeColor="text1"/>
          <w:spacing w:val="1"/>
          <w:sz w:val="24"/>
          <w:szCs w:val="24"/>
          <w:lang w:val="ru-RU"/>
        </w:rPr>
        <w:t>п</w:t>
      </w:r>
      <w:r w:rsidRPr="00007D3B">
        <w:rPr>
          <w:color w:val="000000" w:themeColor="text1"/>
          <w:sz w:val="24"/>
          <w:szCs w:val="24"/>
          <w:lang w:val="ru-RU"/>
        </w:rPr>
        <w:t>ерв</w:t>
      </w:r>
      <w:r w:rsidRPr="00007D3B">
        <w:rPr>
          <w:color w:val="000000" w:themeColor="text1"/>
          <w:spacing w:val="-5"/>
          <w:sz w:val="24"/>
          <w:szCs w:val="24"/>
          <w:lang w:val="ru-RU"/>
        </w:rPr>
        <w:t>у</w:t>
      </w:r>
      <w:r w:rsidRPr="00007D3B">
        <w:rPr>
          <w:color w:val="000000" w:themeColor="text1"/>
          <w:sz w:val="24"/>
          <w:szCs w:val="24"/>
          <w:lang w:val="ru-RU"/>
        </w:rPr>
        <w:t>ю</w:t>
      </w:r>
      <w:r w:rsidRPr="00007D3B">
        <w:rPr>
          <w:color w:val="000000" w:themeColor="text1"/>
          <w:spacing w:val="70"/>
          <w:sz w:val="24"/>
          <w:szCs w:val="24"/>
          <w:lang w:val="ru-RU"/>
        </w:rPr>
        <w:t xml:space="preserve"> </w:t>
      </w:r>
      <w:r w:rsidRPr="00007D3B">
        <w:rPr>
          <w:color w:val="000000" w:themeColor="text1"/>
          <w:sz w:val="24"/>
          <w:szCs w:val="24"/>
          <w:lang w:val="ru-RU"/>
        </w:rPr>
        <w:t>о</w:t>
      </w:r>
      <w:r w:rsidRPr="00007D3B">
        <w:rPr>
          <w:color w:val="000000" w:themeColor="text1"/>
          <w:spacing w:val="1"/>
          <w:sz w:val="24"/>
          <w:szCs w:val="24"/>
          <w:lang w:val="ru-RU"/>
        </w:rPr>
        <w:t>ч</w:t>
      </w:r>
      <w:r w:rsidRPr="00007D3B">
        <w:rPr>
          <w:color w:val="000000" w:themeColor="text1"/>
          <w:sz w:val="24"/>
          <w:szCs w:val="24"/>
          <w:lang w:val="ru-RU"/>
        </w:rPr>
        <w:t>ер</w:t>
      </w:r>
      <w:r w:rsidRPr="00007D3B">
        <w:rPr>
          <w:color w:val="000000" w:themeColor="text1"/>
          <w:spacing w:val="-1"/>
          <w:sz w:val="24"/>
          <w:szCs w:val="24"/>
          <w:lang w:val="ru-RU"/>
        </w:rPr>
        <w:t>е</w:t>
      </w:r>
      <w:r w:rsidRPr="00007D3B">
        <w:rPr>
          <w:color w:val="000000" w:themeColor="text1"/>
          <w:spacing w:val="2"/>
          <w:sz w:val="24"/>
          <w:szCs w:val="24"/>
          <w:lang w:val="ru-RU"/>
        </w:rPr>
        <w:t>д</w:t>
      </w:r>
      <w:r w:rsidRPr="00007D3B">
        <w:rPr>
          <w:color w:val="000000" w:themeColor="text1"/>
          <w:sz w:val="24"/>
          <w:szCs w:val="24"/>
          <w:lang w:val="ru-RU"/>
        </w:rPr>
        <w:t xml:space="preserve">ь </w:t>
      </w:r>
      <w:r w:rsidRPr="00007D3B">
        <w:rPr>
          <w:color w:val="000000" w:themeColor="text1"/>
          <w:spacing w:val="-4"/>
          <w:sz w:val="24"/>
          <w:szCs w:val="24"/>
          <w:lang w:val="ru-RU"/>
        </w:rPr>
        <w:t>у</w:t>
      </w:r>
      <w:r w:rsidRPr="00007D3B">
        <w:rPr>
          <w:color w:val="000000" w:themeColor="text1"/>
          <w:sz w:val="24"/>
          <w:szCs w:val="24"/>
          <w:lang w:val="ru-RU"/>
        </w:rPr>
        <w:t>ч</w:t>
      </w:r>
      <w:r w:rsidRPr="00007D3B">
        <w:rPr>
          <w:color w:val="000000" w:themeColor="text1"/>
          <w:spacing w:val="2"/>
          <w:sz w:val="24"/>
          <w:szCs w:val="24"/>
          <w:lang w:val="ru-RU"/>
        </w:rPr>
        <w:t>е</w:t>
      </w:r>
      <w:r w:rsidRPr="00007D3B">
        <w:rPr>
          <w:color w:val="000000" w:themeColor="text1"/>
          <w:sz w:val="24"/>
          <w:szCs w:val="24"/>
          <w:lang w:val="ru-RU"/>
        </w:rPr>
        <w:t>б</w:t>
      </w:r>
      <w:r w:rsidRPr="00007D3B">
        <w:rPr>
          <w:color w:val="000000" w:themeColor="text1"/>
          <w:spacing w:val="1"/>
          <w:sz w:val="24"/>
          <w:szCs w:val="24"/>
          <w:lang w:val="ru-RU"/>
        </w:rPr>
        <w:t>н</w:t>
      </w:r>
      <w:r w:rsidRPr="00007D3B">
        <w:rPr>
          <w:color w:val="000000" w:themeColor="text1"/>
          <w:sz w:val="24"/>
          <w:szCs w:val="24"/>
          <w:lang w:val="ru-RU"/>
        </w:rPr>
        <w:t>о</w:t>
      </w:r>
      <w:r w:rsidRPr="00007D3B">
        <w:rPr>
          <w:color w:val="000000" w:themeColor="text1"/>
          <w:spacing w:val="1"/>
          <w:sz w:val="24"/>
          <w:szCs w:val="24"/>
          <w:lang w:val="ru-RU"/>
        </w:rPr>
        <w:t>й</w:t>
      </w:r>
      <w:r w:rsidRPr="00007D3B">
        <w:rPr>
          <w:color w:val="000000" w:themeColor="text1"/>
          <w:sz w:val="24"/>
          <w:szCs w:val="24"/>
          <w:lang w:val="ru-RU"/>
        </w:rPr>
        <w:t>,</w:t>
      </w:r>
      <w:r w:rsidRPr="00007D3B">
        <w:rPr>
          <w:color w:val="000000" w:themeColor="text1"/>
          <w:spacing w:val="137"/>
          <w:sz w:val="24"/>
          <w:szCs w:val="24"/>
          <w:lang w:val="ru-RU"/>
        </w:rPr>
        <w:t xml:space="preserve"> </w:t>
      </w:r>
      <w:r w:rsidRPr="00007D3B">
        <w:rPr>
          <w:color w:val="000000" w:themeColor="text1"/>
          <w:sz w:val="24"/>
          <w:szCs w:val="24"/>
          <w:lang w:val="ru-RU"/>
        </w:rPr>
        <w:t>а</w:t>
      </w:r>
      <w:r w:rsidRPr="00007D3B">
        <w:rPr>
          <w:color w:val="000000" w:themeColor="text1"/>
          <w:spacing w:val="136"/>
          <w:sz w:val="24"/>
          <w:szCs w:val="24"/>
          <w:lang w:val="ru-RU"/>
        </w:rPr>
        <w:t xml:space="preserve"> </w:t>
      </w:r>
      <w:r w:rsidRPr="00007D3B">
        <w:rPr>
          <w:color w:val="000000" w:themeColor="text1"/>
          <w:spacing w:val="1"/>
          <w:sz w:val="24"/>
          <w:szCs w:val="24"/>
          <w:lang w:val="ru-RU"/>
        </w:rPr>
        <w:t>п</w:t>
      </w:r>
      <w:r w:rsidRPr="00007D3B">
        <w:rPr>
          <w:color w:val="000000" w:themeColor="text1"/>
          <w:sz w:val="24"/>
          <w:szCs w:val="24"/>
          <w:lang w:val="ru-RU"/>
        </w:rPr>
        <w:t>ро</w:t>
      </w:r>
      <w:r w:rsidRPr="00007D3B">
        <w:rPr>
          <w:color w:val="000000" w:themeColor="text1"/>
          <w:spacing w:val="2"/>
          <w:sz w:val="24"/>
          <w:szCs w:val="24"/>
          <w:lang w:val="ru-RU"/>
        </w:rPr>
        <w:t>ц</w:t>
      </w:r>
      <w:r w:rsidRPr="00007D3B">
        <w:rPr>
          <w:color w:val="000000" w:themeColor="text1"/>
          <w:sz w:val="24"/>
          <w:szCs w:val="24"/>
          <w:lang w:val="ru-RU"/>
        </w:rPr>
        <w:t>е</w:t>
      </w:r>
      <w:r w:rsidRPr="00007D3B">
        <w:rPr>
          <w:color w:val="000000" w:themeColor="text1"/>
          <w:spacing w:val="-1"/>
          <w:sz w:val="24"/>
          <w:szCs w:val="24"/>
          <w:lang w:val="ru-RU"/>
        </w:rPr>
        <w:t>с</w:t>
      </w:r>
      <w:r w:rsidRPr="00007D3B">
        <w:rPr>
          <w:color w:val="000000" w:themeColor="text1"/>
          <w:sz w:val="24"/>
          <w:szCs w:val="24"/>
          <w:lang w:val="ru-RU"/>
        </w:rPr>
        <w:t>с</w:t>
      </w:r>
      <w:r w:rsidRPr="00007D3B">
        <w:rPr>
          <w:color w:val="000000" w:themeColor="text1"/>
          <w:spacing w:val="134"/>
          <w:sz w:val="24"/>
          <w:szCs w:val="24"/>
          <w:lang w:val="ru-RU"/>
        </w:rPr>
        <w:t xml:space="preserve"> </w:t>
      </w:r>
      <w:r w:rsidRPr="00007D3B">
        <w:rPr>
          <w:color w:val="000000" w:themeColor="text1"/>
          <w:spacing w:val="3"/>
          <w:sz w:val="24"/>
          <w:szCs w:val="24"/>
          <w:lang w:val="ru-RU"/>
        </w:rPr>
        <w:t>ф</w:t>
      </w:r>
      <w:r w:rsidRPr="00007D3B">
        <w:rPr>
          <w:color w:val="000000" w:themeColor="text1"/>
          <w:spacing w:val="-6"/>
          <w:sz w:val="24"/>
          <w:szCs w:val="24"/>
          <w:lang w:val="ru-RU"/>
        </w:rPr>
        <w:t>у</w:t>
      </w:r>
      <w:r w:rsidRPr="00007D3B">
        <w:rPr>
          <w:color w:val="000000" w:themeColor="text1"/>
          <w:sz w:val="24"/>
          <w:szCs w:val="24"/>
          <w:lang w:val="ru-RU"/>
        </w:rPr>
        <w:t>нк</w:t>
      </w:r>
      <w:r w:rsidRPr="00007D3B">
        <w:rPr>
          <w:color w:val="000000" w:themeColor="text1"/>
          <w:spacing w:val="3"/>
          <w:sz w:val="24"/>
          <w:szCs w:val="24"/>
          <w:lang w:val="ru-RU"/>
        </w:rPr>
        <w:t>ц</w:t>
      </w:r>
      <w:r w:rsidRPr="00007D3B">
        <w:rPr>
          <w:color w:val="000000" w:themeColor="text1"/>
          <w:spacing w:val="1"/>
          <w:sz w:val="24"/>
          <w:szCs w:val="24"/>
          <w:lang w:val="ru-RU"/>
        </w:rPr>
        <w:t>и</w:t>
      </w:r>
      <w:r w:rsidRPr="00007D3B">
        <w:rPr>
          <w:color w:val="000000" w:themeColor="text1"/>
          <w:sz w:val="24"/>
          <w:szCs w:val="24"/>
          <w:lang w:val="ru-RU"/>
        </w:rPr>
        <w:t>о</w:t>
      </w:r>
      <w:r w:rsidRPr="00007D3B">
        <w:rPr>
          <w:color w:val="000000" w:themeColor="text1"/>
          <w:spacing w:val="1"/>
          <w:sz w:val="24"/>
          <w:szCs w:val="24"/>
          <w:lang w:val="ru-RU"/>
        </w:rPr>
        <w:t>ни</w:t>
      </w:r>
      <w:r w:rsidRPr="00007D3B">
        <w:rPr>
          <w:color w:val="000000" w:themeColor="text1"/>
          <w:sz w:val="24"/>
          <w:szCs w:val="24"/>
          <w:lang w:val="ru-RU"/>
        </w:rPr>
        <w:t>рован</w:t>
      </w:r>
      <w:r w:rsidRPr="00007D3B">
        <w:rPr>
          <w:color w:val="000000" w:themeColor="text1"/>
          <w:spacing w:val="1"/>
          <w:sz w:val="24"/>
          <w:szCs w:val="24"/>
          <w:lang w:val="ru-RU"/>
        </w:rPr>
        <w:t>и</w:t>
      </w:r>
      <w:r w:rsidRPr="00007D3B">
        <w:rPr>
          <w:color w:val="000000" w:themeColor="text1"/>
          <w:sz w:val="24"/>
          <w:szCs w:val="24"/>
          <w:lang w:val="ru-RU"/>
        </w:rPr>
        <w:t>я</w:t>
      </w:r>
      <w:r w:rsidRPr="00007D3B">
        <w:rPr>
          <w:color w:val="000000" w:themeColor="text1"/>
          <w:spacing w:val="135"/>
          <w:sz w:val="24"/>
          <w:szCs w:val="24"/>
          <w:lang w:val="ru-RU"/>
        </w:rPr>
        <w:t xml:space="preserve"> </w:t>
      </w:r>
      <w:r w:rsidRPr="00007D3B">
        <w:rPr>
          <w:color w:val="000000" w:themeColor="text1"/>
          <w:sz w:val="24"/>
          <w:szCs w:val="24"/>
          <w:lang w:val="ru-RU"/>
        </w:rPr>
        <w:t>о</w:t>
      </w:r>
      <w:r w:rsidRPr="00007D3B">
        <w:rPr>
          <w:color w:val="000000" w:themeColor="text1"/>
          <w:spacing w:val="-2"/>
          <w:sz w:val="24"/>
          <w:szCs w:val="24"/>
          <w:lang w:val="ru-RU"/>
        </w:rPr>
        <w:t>б</w:t>
      </w:r>
      <w:r w:rsidRPr="00007D3B">
        <w:rPr>
          <w:color w:val="000000" w:themeColor="text1"/>
          <w:sz w:val="24"/>
          <w:szCs w:val="24"/>
          <w:lang w:val="ru-RU"/>
        </w:rPr>
        <w:t>разоват</w:t>
      </w:r>
      <w:r w:rsidRPr="00007D3B">
        <w:rPr>
          <w:color w:val="000000" w:themeColor="text1"/>
          <w:spacing w:val="-1"/>
          <w:sz w:val="24"/>
          <w:szCs w:val="24"/>
          <w:lang w:val="ru-RU"/>
        </w:rPr>
        <w:t>е</w:t>
      </w:r>
      <w:r w:rsidRPr="00007D3B">
        <w:rPr>
          <w:color w:val="000000" w:themeColor="text1"/>
          <w:sz w:val="24"/>
          <w:szCs w:val="24"/>
          <w:lang w:val="ru-RU"/>
        </w:rPr>
        <w:t>ль</w:t>
      </w:r>
      <w:r w:rsidRPr="00007D3B">
        <w:rPr>
          <w:color w:val="000000" w:themeColor="text1"/>
          <w:spacing w:val="1"/>
          <w:sz w:val="24"/>
          <w:szCs w:val="24"/>
          <w:lang w:val="ru-RU"/>
        </w:rPr>
        <w:t>н</w:t>
      </w:r>
      <w:r w:rsidRPr="00007D3B">
        <w:rPr>
          <w:color w:val="000000" w:themeColor="text1"/>
          <w:sz w:val="24"/>
          <w:szCs w:val="24"/>
          <w:lang w:val="ru-RU"/>
        </w:rPr>
        <w:t>ой</w:t>
      </w:r>
      <w:r w:rsidRPr="00007D3B">
        <w:rPr>
          <w:color w:val="000000" w:themeColor="text1"/>
          <w:spacing w:val="138"/>
          <w:sz w:val="24"/>
          <w:szCs w:val="24"/>
          <w:lang w:val="ru-RU"/>
        </w:rPr>
        <w:t xml:space="preserve"> </w:t>
      </w:r>
      <w:r w:rsidRPr="00007D3B">
        <w:rPr>
          <w:color w:val="000000" w:themeColor="text1"/>
          <w:sz w:val="24"/>
          <w:szCs w:val="24"/>
          <w:lang w:val="ru-RU"/>
        </w:rPr>
        <w:t>орга</w:t>
      </w:r>
      <w:r w:rsidRPr="00007D3B">
        <w:rPr>
          <w:color w:val="000000" w:themeColor="text1"/>
          <w:spacing w:val="-1"/>
          <w:sz w:val="24"/>
          <w:szCs w:val="24"/>
          <w:lang w:val="ru-RU"/>
        </w:rPr>
        <w:t>н</w:t>
      </w:r>
      <w:r w:rsidRPr="00007D3B">
        <w:rPr>
          <w:color w:val="000000" w:themeColor="text1"/>
          <w:sz w:val="24"/>
          <w:szCs w:val="24"/>
          <w:lang w:val="ru-RU"/>
        </w:rPr>
        <w:t>изации,</w:t>
      </w:r>
      <w:r w:rsidRPr="00007D3B">
        <w:rPr>
          <w:color w:val="000000" w:themeColor="text1"/>
          <w:spacing w:val="136"/>
          <w:sz w:val="24"/>
          <w:szCs w:val="24"/>
          <w:lang w:val="ru-RU"/>
        </w:rPr>
        <w:t xml:space="preserve"> </w:t>
      </w:r>
      <w:r w:rsidRPr="00007D3B">
        <w:rPr>
          <w:color w:val="000000" w:themeColor="text1"/>
          <w:sz w:val="24"/>
          <w:szCs w:val="24"/>
          <w:lang w:val="ru-RU"/>
        </w:rPr>
        <w:t>отражен</w:t>
      </w:r>
      <w:r w:rsidRPr="00007D3B">
        <w:rPr>
          <w:color w:val="000000" w:themeColor="text1"/>
          <w:spacing w:val="1"/>
          <w:sz w:val="24"/>
          <w:szCs w:val="24"/>
          <w:lang w:val="ru-RU"/>
        </w:rPr>
        <w:t>н</w:t>
      </w:r>
      <w:r w:rsidRPr="00007D3B">
        <w:rPr>
          <w:color w:val="000000" w:themeColor="text1"/>
          <w:sz w:val="24"/>
          <w:szCs w:val="24"/>
          <w:lang w:val="ru-RU"/>
        </w:rPr>
        <w:t>ый</w:t>
      </w:r>
      <w:r w:rsidRPr="00007D3B">
        <w:rPr>
          <w:color w:val="000000" w:themeColor="text1"/>
          <w:spacing w:val="135"/>
          <w:sz w:val="24"/>
          <w:szCs w:val="24"/>
          <w:lang w:val="ru-RU"/>
        </w:rPr>
        <w:t xml:space="preserve"> </w:t>
      </w:r>
      <w:r w:rsidRPr="00007D3B">
        <w:rPr>
          <w:color w:val="000000" w:themeColor="text1"/>
          <w:sz w:val="24"/>
          <w:szCs w:val="24"/>
          <w:lang w:val="ru-RU"/>
        </w:rPr>
        <w:t>в адаптированной основной</w:t>
      </w:r>
      <w:r w:rsidRPr="00007D3B">
        <w:rPr>
          <w:color w:val="000000" w:themeColor="text1"/>
          <w:spacing w:val="11"/>
          <w:sz w:val="24"/>
          <w:szCs w:val="24"/>
          <w:lang w:val="ru-RU"/>
        </w:rPr>
        <w:t xml:space="preserve"> </w:t>
      </w:r>
      <w:r w:rsidRPr="00007D3B">
        <w:rPr>
          <w:color w:val="000000" w:themeColor="text1"/>
          <w:sz w:val="24"/>
          <w:szCs w:val="24"/>
          <w:lang w:val="ru-RU"/>
        </w:rPr>
        <w:t>образовател</w:t>
      </w:r>
      <w:r w:rsidRPr="00007D3B">
        <w:rPr>
          <w:color w:val="000000" w:themeColor="text1"/>
          <w:spacing w:val="-1"/>
          <w:sz w:val="24"/>
          <w:szCs w:val="24"/>
          <w:lang w:val="ru-RU"/>
        </w:rPr>
        <w:t>ь</w:t>
      </w:r>
      <w:r w:rsidRPr="00007D3B">
        <w:rPr>
          <w:color w:val="000000" w:themeColor="text1"/>
          <w:sz w:val="24"/>
          <w:szCs w:val="24"/>
          <w:lang w:val="ru-RU"/>
        </w:rPr>
        <w:t>ной</w:t>
      </w:r>
      <w:r w:rsidRPr="00007D3B">
        <w:rPr>
          <w:color w:val="000000" w:themeColor="text1"/>
          <w:spacing w:val="11"/>
          <w:sz w:val="24"/>
          <w:szCs w:val="24"/>
          <w:lang w:val="ru-RU"/>
        </w:rPr>
        <w:t xml:space="preserve"> </w:t>
      </w:r>
      <w:r w:rsidRPr="00007D3B">
        <w:rPr>
          <w:color w:val="000000" w:themeColor="text1"/>
          <w:spacing w:val="1"/>
          <w:sz w:val="24"/>
          <w:szCs w:val="24"/>
          <w:lang w:val="ru-RU"/>
        </w:rPr>
        <w:t>п</w:t>
      </w:r>
      <w:r w:rsidRPr="00007D3B">
        <w:rPr>
          <w:color w:val="000000" w:themeColor="text1"/>
          <w:sz w:val="24"/>
          <w:szCs w:val="24"/>
          <w:lang w:val="ru-RU"/>
        </w:rPr>
        <w:t>рогра</w:t>
      </w:r>
      <w:r w:rsidRPr="00007D3B">
        <w:rPr>
          <w:color w:val="000000" w:themeColor="text1"/>
          <w:spacing w:val="-1"/>
          <w:sz w:val="24"/>
          <w:szCs w:val="24"/>
          <w:lang w:val="ru-RU"/>
        </w:rPr>
        <w:t>м</w:t>
      </w:r>
      <w:r w:rsidRPr="00007D3B">
        <w:rPr>
          <w:color w:val="000000" w:themeColor="text1"/>
          <w:sz w:val="24"/>
          <w:szCs w:val="24"/>
          <w:lang w:val="ru-RU"/>
        </w:rPr>
        <w:t>ме</w:t>
      </w:r>
      <w:r w:rsidRPr="00007D3B">
        <w:rPr>
          <w:color w:val="000000" w:themeColor="text1"/>
          <w:spacing w:val="7"/>
          <w:sz w:val="24"/>
          <w:szCs w:val="24"/>
          <w:lang w:val="ru-RU"/>
        </w:rPr>
        <w:t xml:space="preserve"> </w:t>
      </w:r>
      <w:r w:rsidRPr="00007D3B">
        <w:rPr>
          <w:color w:val="000000" w:themeColor="text1"/>
          <w:sz w:val="24"/>
          <w:szCs w:val="24"/>
          <w:lang w:val="ru-RU"/>
        </w:rPr>
        <w:t>(АООП),</w:t>
      </w:r>
      <w:r w:rsidRPr="00007D3B">
        <w:rPr>
          <w:color w:val="000000" w:themeColor="text1"/>
          <w:spacing w:val="10"/>
          <w:sz w:val="24"/>
          <w:szCs w:val="24"/>
          <w:lang w:val="ru-RU"/>
        </w:rPr>
        <w:t xml:space="preserve"> </w:t>
      </w:r>
      <w:r w:rsidRPr="00007D3B">
        <w:rPr>
          <w:color w:val="000000" w:themeColor="text1"/>
          <w:sz w:val="24"/>
          <w:szCs w:val="24"/>
          <w:lang w:val="ru-RU"/>
        </w:rPr>
        <w:t>ра</w:t>
      </w:r>
      <w:r w:rsidRPr="00007D3B">
        <w:rPr>
          <w:color w:val="000000" w:themeColor="text1"/>
          <w:spacing w:val="-1"/>
          <w:sz w:val="24"/>
          <w:szCs w:val="24"/>
          <w:lang w:val="ru-RU"/>
        </w:rPr>
        <w:t>с</w:t>
      </w:r>
      <w:r w:rsidRPr="00007D3B">
        <w:rPr>
          <w:color w:val="000000" w:themeColor="text1"/>
          <w:sz w:val="24"/>
          <w:szCs w:val="24"/>
          <w:lang w:val="ru-RU"/>
        </w:rPr>
        <w:t>сматривается</w:t>
      </w:r>
      <w:r w:rsidRPr="00007D3B">
        <w:rPr>
          <w:color w:val="000000" w:themeColor="text1"/>
          <w:spacing w:val="7"/>
          <w:sz w:val="24"/>
          <w:szCs w:val="24"/>
          <w:lang w:val="ru-RU"/>
        </w:rPr>
        <w:t xml:space="preserve"> </w:t>
      </w:r>
      <w:r w:rsidRPr="00007D3B">
        <w:rPr>
          <w:color w:val="000000" w:themeColor="text1"/>
          <w:sz w:val="24"/>
          <w:szCs w:val="24"/>
          <w:lang w:val="ru-RU"/>
        </w:rPr>
        <w:t>как</w:t>
      </w:r>
      <w:r w:rsidRPr="00007D3B">
        <w:rPr>
          <w:color w:val="000000" w:themeColor="text1"/>
          <w:spacing w:val="11"/>
          <w:sz w:val="24"/>
          <w:szCs w:val="24"/>
          <w:lang w:val="ru-RU"/>
        </w:rPr>
        <w:t xml:space="preserve"> </w:t>
      </w:r>
      <w:r w:rsidRPr="00007D3B">
        <w:rPr>
          <w:color w:val="000000" w:themeColor="text1"/>
          <w:sz w:val="24"/>
          <w:szCs w:val="24"/>
          <w:lang w:val="ru-RU"/>
        </w:rPr>
        <w:t>с</w:t>
      </w:r>
      <w:r w:rsidRPr="00007D3B">
        <w:rPr>
          <w:color w:val="000000" w:themeColor="text1"/>
          <w:spacing w:val="1"/>
          <w:sz w:val="24"/>
          <w:szCs w:val="24"/>
          <w:lang w:val="ru-RU"/>
        </w:rPr>
        <w:t>о</w:t>
      </w:r>
      <w:r w:rsidRPr="00007D3B">
        <w:rPr>
          <w:color w:val="000000" w:themeColor="text1"/>
          <w:sz w:val="24"/>
          <w:szCs w:val="24"/>
          <w:lang w:val="ru-RU"/>
        </w:rPr>
        <w:t>во</w:t>
      </w:r>
      <w:r w:rsidRPr="00007D3B">
        <w:rPr>
          <w:color w:val="000000" w:themeColor="text1"/>
          <w:spacing w:val="3"/>
          <w:sz w:val="24"/>
          <w:szCs w:val="24"/>
          <w:lang w:val="ru-RU"/>
        </w:rPr>
        <w:t>к</w:t>
      </w:r>
      <w:r w:rsidRPr="00007D3B">
        <w:rPr>
          <w:color w:val="000000" w:themeColor="text1"/>
          <w:spacing w:val="-6"/>
          <w:sz w:val="24"/>
          <w:szCs w:val="24"/>
          <w:lang w:val="ru-RU"/>
        </w:rPr>
        <w:t>у</w:t>
      </w:r>
      <w:r w:rsidRPr="00007D3B">
        <w:rPr>
          <w:color w:val="000000" w:themeColor="text1"/>
          <w:sz w:val="24"/>
          <w:szCs w:val="24"/>
          <w:lang w:val="ru-RU"/>
        </w:rPr>
        <w:t>п</w:t>
      </w:r>
      <w:r w:rsidRPr="00007D3B">
        <w:rPr>
          <w:color w:val="000000" w:themeColor="text1"/>
          <w:spacing w:val="1"/>
          <w:sz w:val="24"/>
          <w:szCs w:val="24"/>
          <w:lang w:val="ru-RU"/>
        </w:rPr>
        <w:t>н</w:t>
      </w:r>
      <w:r w:rsidRPr="00007D3B">
        <w:rPr>
          <w:color w:val="000000" w:themeColor="text1"/>
          <w:sz w:val="24"/>
          <w:szCs w:val="24"/>
          <w:lang w:val="ru-RU"/>
        </w:rPr>
        <w:t>ость</w:t>
      </w:r>
      <w:r w:rsidRPr="00007D3B">
        <w:rPr>
          <w:color w:val="000000" w:themeColor="text1"/>
          <w:spacing w:val="11"/>
          <w:sz w:val="24"/>
          <w:szCs w:val="24"/>
          <w:lang w:val="ru-RU"/>
        </w:rPr>
        <w:t xml:space="preserve"> </w:t>
      </w:r>
      <w:r w:rsidRPr="00007D3B">
        <w:rPr>
          <w:color w:val="000000" w:themeColor="text1"/>
          <w:sz w:val="24"/>
          <w:szCs w:val="24"/>
          <w:lang w:val="ru-RU"/>
        </w:rPr>
        <w:t>сл</w:t>
      </w:r>
      <w:r w:rsidRPr="00007D3B">
        <w:rPr>
          <w:color w:val="000000" w:themeColor="text1"/>
          <w:spacing w:val="-1"/>
          <w:sz w:val="24"/>
          <w:szCs w:val="24"/>
          <w:lang w:val="ru-RU"/>
        </w:rPr>
        <w:t>е</w:t>
      </w:r>
      <w:r w:rsidRPr="00007D3B">
        <w:rPr>
          <w:color w:val="000000" w:themeColor="text1"/>
          <w:spacing w:val="4"/>
          <w:sz w:val="24"/>
          <w:szCs w:val="24"/>
          <w:lang w:val="ru-RU"/>
        </w:rPr>
        <w:t>д</w:t>
      </w:r>
      <w:r w:rsidRPr="00007D3B">
        <w:rPr>
          <w:color w:val="000000" w:themeColor="text1"/>
          <w:spacing w:val="-4"/>
          <w:sz w:val="24"/>
          <w:szCs w:val="24"/>
          <w:lang w:val="ru-RU"/>
        </w:rPr>
        <w:t>у</w:t>
      </w:r>
      <w:r w:rsidRPr="00007D3B">
        <w:rPr>
          <w:color w:val="000000" w:themeColor="text1"/>
          <w:sz w:val="24"/>
          <w:szCs w:val="24"/>
          <w:lang w:val="ru-RU"/>
        </w:rPr>
        <w:t>ющ</w:t>
      </w:r>
      <w:r w:rsidRPr="00007D3B">
        <w:rPr>
          <w:color w:val="000000" w:themeColor="text1"/>
          <w:spacing w:val="1"/>
          <w:sz w:val="24"/>
          <w:szCs w:val="24"/>
          <w:lang w:val="ru-RU"/>
        </w:rPr>
        <w:t>и</w:t>
      </w:r>
      <w:r w:rsidRPr="00007D3B">
        <w:rPr>
          <w:color w:val="000000" w:themeColor="text1"/>
          <w:sz w:val="24"/>
          <w:szCs w:val="24"/>
          <w:lang w:val="ru-RU"/>
        </w:rPr>
        <w:t>х взаимосвязан</w:t>
      </w:r>
      <w:r w:rsidRPr="00007D3B">
        <w:rPr>
          <w:color w:val="000000" w:themeColor="text1"/>
          <w:spacing w:val="1"/>
          <w:sz w:val="24"/>
          <w:szCs w:val="24"/>
          <w:lang w:val="ru-RU"/>
        </w:rPr>
        <w:t>н</w:t>
      </w:r>
      <w:r w:rsidRPr="00007D3B">
        <w:rPr>
          <w:color w:val="000000" w:themeColor="text1"/>
          <w:sz w:val="24"/>
          <w:szCs w:val="24"/>
          <w:lang w:val="ru-RU"/>
        </w:rPr>
        <w:t>ых</w:t>
      </w:r>
      <w:r w:rsidRPr="00007D3B">
        <w:rPr>
          <w:color w:val="000000" w:themeColor="text1"/>
          <w:spacing w:val="112"/>
          <w:sz w:val="24"/>
          <w:szCs w:val="24"/>
          <w:lang w:val="ru-RU"/>
        </w:rPr>
        <w:t xml:space="preserve"> </w:t>
      </w:r>
      <w:r w:rsidRPr="00007D3B">
        <w:rPr>
          <w:color w:val="000000" w:themeColor="text1"/>
          <w:sz w:val="24"/>
          <w:szCs w:val="24"/>
          <w:lang w:val="ru-RU"/>
        </w:rPr>
        <w:t>ко</w:t>
      </w:r>
      <w:r w:rsidRPr="00007D3B">
        <w:rPr>
          <w:color w:val="000000" w:themeColor="text1"/>
          <w:spacing w:val="-1"/>
          <w:sz w:val="24"/>
          <w:szCs w:val="24"/>
          <w:lang w:val="ru-RU"/>
        </w:rPr>
        <w:t>м</w:t>
      </w:r>
      <w:r w:rsidRPr="00007D3B">
        <w:rPr>
          <w:color w:val="000000" w:themeColor="text1"/>
          <w:sz w:val="24"/>
          <w:szCs w:val="24"/>
          <w:lang w:val="ru-RU"/>
        </w:rPr>
        <w:t>по</w:t>
      </w:r>
      <w:r w:rsidRPr="00007D3B">
        <w:rPr>
          <w:color w:val="000000" w:themeColor="text1"/>
          <w:spacing w:val="2"/>
          <w:sz w:val="24"/>
          <w:szCs w:val="24"/>
          <w:lang w:val="ru-RU"/>
        </w:rPr>
        <w:t>н</w:t>
      </w:r>
      <w:r w:rsidRPr="00007D3B">
        <w:rPr>
          <w:color w:val="000000" w:themeColor="text1"/>
          <w:sz w:val="24"/>
          <w:szCs w:val="24"/>
          <w:lang w:val="ru-RU"/>
        </w:rPr>
        <w:t>ентов:</w:t>
      </w:r>
      <w:r w:rsidRPr="00007D3B">
        <w:rPr>
          <w:color w:val="000000" w:themeColor="text1"/>
          <w:spacing w:val="111"/>
          <w:sz w:val="24"/>
          <w:szCs w:val="24"/>
          <w:lang w:val="ru-RU"/>
        </w:rPr>
        <w:t xml:space="preserve"> </w:t>
      </w:r>
      <w:r w:rsidRPr="00007D3B">
        <w:rPr>
          <w:color w:val="000000" w:themeColor="text1"/>
          <w:spacing w:val="1"/>
          <w:sz w:val="24"/>
          <w:szCs w:val="24"/>
          <w:lang w:val="ru-RU"/>
        </w:rPr>
        <w:t>ц</w:t>
      </w:r>
      <w:r w:rsidRPr="00007D3B">
        <w:rPr>
          <w:color w:val="000000" w:themeColor="text1"/>
          <w:sz w:val="24"/>
          <w:szCs w:val="24"/>
          <w:lang w:val="ru-RU"/>
        </w:rPr>
        <w:t>е</w:t>
      </w:r>
      <w:r w:rsidRPr="00007D3B">
        <w:rPr>
          <w:color w:val="000000" w:themeColor="text1"/>
          <w:spacing w:val="-2"/>
          <w:sz w:val="24"/>
          <w:szCs w:val="24"/>
          <w:lang w:val="ru-RU"/>
        </w:rPr>
        <w:t>л</w:t>
      </w:r>
      <w:r w:rsidRPr="00007D3B">
        <w:rPr>
          <w:color w:val="000000" w:themeColor="text1"/>
          <w:sz w:val="24"/>
          <w:szCs w:val="24"/>
          <w:lang w:val="ru-RU"/>
        </w:rPr>
        <w:t>и</w:t>
      </w:r>
      <w:r w:rsidRPr="00007D3B">
        <w:rPr>
          <w:color w:val="000000" w:themeColor="text1"/>
          <w:spacing w:val="111"/>
          <w:sz w:val="24"/>
          <w:szCs w:val="24"/>
          <w:lang w:val="ru-RU"/>
        </w:rPr>
        <w:t xml:space="preserve"> </w:t>
      </w:r>
      <w:r w:rsidRPr="00007D3B">
        <w:rPr>
          <w:color w:val="000000" w:themeColor="text1"/>
          <w:sz w:val="24"/>
          <w:szCs w:val="24"/>
          <w:lang w:val="ru-RU"/>
        </w:rPr>
        <w:t>образован</w:t>
      </w:r>
      <w:r w:rsidRPr="00007D3B">
        <w:rPr>
          <w:color w:val="000000" w:themeColor="text1"/>
          <w:spacing w:val="1"/>
          <w:sz w:val="24"/>
          <w:szCs w:val="24"/>
          <w:lang w:val="ru-RU"/>
        </w:rPr>
        <w:t>и</w:t>
      </w:r>
      <w:r w:rsidRPr="00007D3B">
        <w:rPr>
          <w:color w:val="000000" w:themeColor="text1"/>
          <w:sz w:val="24"/>
          <w:szCs w:val="24"/>
          <w:lang w:val="ru-RU"/>
        </w:rPr>
        <w:t>я;</w:t>
      </w:r>
      <w:r w:rsidRPr="00007D3B">
        <w:rPr>
          <w:color w:val="000000" w:themeColor="text1"/>
          <w:spacing w:val="111"/>
          <w:sz w:val="24"/>
          <w:szCs w:val="24"/>
          <w:lang w:val="ru-RU"/>
        </w:rPr>
        <w:t xml:space="preserve"> </w:t>
      </w:r>
      <w:r w:rsidRPr="00007D3B">
        <w:rPr>
          <w:color w:val="000000" w:themeColor="text1"/>
          <w:sz w:val="24"/>
          <w:szCs w:val="24"/>
          <w:lang w:val="ru-RU"/>
        </w:rPr>
        <w:t>сод</w:t>
      </w:r>
      <w:r w:rsidRPr="00007D3B">
        <w:rPr>
          <w:color w:val="000000" w:themeColor="text1"/>
          <w:spacing w:val="-1"/>
          <w:sz w:val="24"/>
          <w:szCs w:val="24"/>
          <w:lang w:val="ru-RU"/>
        </w:rPr>
        <w:t>е</w:t>
      </w:r>
      <w:r w:rsidRPr="00007D3B">
        <w:rPr>
          <w:color w:val="000000" w:themeColor="text1"/>
          <w:sz w:val="24"/>
          <w:szCs w:val="24"/>
          <w:lang w:val="ru-RU"/>
        </w:rPr>
        <w:t>ржан</w:t>
      </w:r>
      <w:r w:rsidRPr="00007D3B">
        <w:rPr>
          <w:color w:val="000000" w:themeColor="text1"/>
          <w:spacing w:val="1"/>
          <w:sz w:val="24"/>
          <w:szCs w:val="24"/>
          <w:lang w:val="ru-RU"/>
        </w:rPr>
        <w:t>и</w:t>
      </w:r>
      <w:r w:rsidRPr="00007D3B">
        <w:rPr>
          <w:color w:val="000000" w:themeColor="text1"/>
          <w:sz w:val="24"/>
          <w:szCs w:val="24"/>
          <w:lang w:val="ru-RU"/>
        </w:rPr>
        <w:t>я</w:t>
      </w:r>
      <w:r w:rsidRPr="00007D3B">
        <w:rPr>
          <w:color w:val="000000" w:themeColor="text1"/>
          <w:spacing w:val="110"/>
          <w:sz w:val="24"/>
          <w:szCs w:val="24"/>
          <w:lang w:val="ru-RU"/>
        </w:rPr>
        <w:t xml:space="preserve"> </w:t>
      </w:r>
      <w:r w:rsidRPr="00007D3B">
        <w:rPr>
          <w:color w:val="000000" w:themeColor="text1"/>
          <w:sz w:val="24"/>
          <w:szCs w:val="24"/>
          <w:lang w:val="ru-RU"/>
        </w:rPr>
        <w:t>образован</w:t>
      </w:r>
      <w:r w:rsidRPr="00007D3B">
        <w:rPr>
          <w:color w:val="000000" w:themeColor="text1"/>
          <w:spacing w:val="1"/>
          <w:sz w:val="24"/>
          <w:szCs w:val="24"/>
          <w:lang w:val="ru-RU"/>
        </w:rPr>
        <w:t>и</w:t>
      </w:r>
      <w:r w:rsidRPr="00007D3B">
        <w:rPr>
          <w:color w:val="000000" w:themeColor="text1"/>
          <w:sz w:val="24"/>
          <w:szCs w:val="24"/>
          <w:lang w:val="ru-RU"/>
        </w:rPr>
        <w:t>я</w:t>
      </w:r>
      <w:r w:rsidRPr="00007D3B">
        <w:rPr>
          <w:color w:val="000000" w:themeColor="text1"/>
          <w:spacing w:val="111"/>
          <w:sz w:val="24"/>
          <w:szCs w:val="24"/>
          <w:lang w:val="ru-RU"/>
        </w:rPr>
        <w:t xml:space="preserve"> </w:t>
      </w:r>
      <w:r w:rsidRPr="00007D3B">
        <w:rPr>
          <w:color w:val="000000" w:themeColor="text1"/>
          <w:spacing w:val="1"/>
          <w:sz w:val="24"/>
          <w:szCs w:val="24"/>
          <w:lang w:val="ru-RU"/>
        </w:rPr>
        <w:t>н</w:t>
      </w:r>
      <w:r w:rsidRPr="00007D3B">
        <w:rPr>
          <w:color w:val="000000" w:themeColor="text1"/>
          <w:sz w:val="24"/>
          <w:szCs w:val="24"/>
          <w:lang w:val="ru-RU"/>
        </w:rPr>
        <w:t>а</w:t>
      </w:r>
      <w:r w:rsidRPr="00007D3B">
        <w:rPr>
          <w:color w:val="000000" w:themeColor="text1"/>
          <w:spacing w:val="112"/>
          <w:sz w:val="24"/>
          <w:szCs w:val="24"/>
          <w:lang w:val="ru-RU"/>
        </w:rPr>
        <w:t xml:space="preserve"> </w:t>
      </w:r>
      <w:r w:rsidRPr="00007D3B">
        <w:rPr>
          <w:color w:val="000000" w:themeColor="text1"/>
          <w:spacing w:val="-4"/>
          <w:sz w:val="24"/>
          <w:szCs w:val="24"/>
          <w:lang w:val="ru-RU"/>
        </w:rPr>
        <w:t>у</w:t>
      </w:r>
      <w:r w:rsidRPr="00007D3B">
        <w:rPr>
          <w:color w:val="000000" w:themeColor="text1"/>
          <w:sz w:val="24"/>
          <w:szCs w:val="24"/>
          <w:lang w:val="ru-RU"/>
        </w:rPr>
        <w:t>ровне ср</w:t>
      </w:r>
      <w:r w:rsidRPr="00007D3B">
        <w:rPr>
          <w:color w:val="000000" w:themeColor="text1"/>
          <w:spacing w:val="-1"/>
          <w:sz w:val="24"/>
          <w:szCs w:val="24"/>
          <w:lang w:val="ru-RU"/>
        </w:rPr>
        <w:t>е</w:t>
      </w:r>
      <w:r w:rsidRPr="00007D3B">
        <w:rPr>
          <w:color w:val="000000" w:themeColor="text1"/>
          <w:sz w:val="24"/>
          <w:szCs w:val="24"/>
          <w:lang w:val="ru-RU"/>
        </w:rPr>
        <w:t>днего</w:t>
      </w:r>
      <w:r w:rsidRPr="00007D3B">
        <w:rPr>
          <w:color w:val="000000" w:themeColor="text1"/>
          <w:spacing w:val="117"/>
          <w:sz w:val="24"/>
          <w:szCs w:val="24"/>
          <w:lang w:val="ru-RU"/>
        </w:rPr>
        <w:t xml:space="preserve"> </w:t>
      </w:r>
      <w:r w:rsidRPr="00007D3B">
        <w:rPr>
          <w:color w:val="000000" w:themeColor="text1"/>
          <w:sz w:val="24"/>
          <w:szCs w:val="24"/>
          <w:lang w:val="ru-RU"/>
        </w:rPr>
        <w:t>общего</w:t>
      </w:r>
      <w:r w:rsidRPr="00007D3B">
        <w:rPr>
          <w:color w:val="000000" w:themeColor="text1"/>
          <w:spacing w:val="117"/>
          <w:sz w:val="24"/>
          <w:szCs w:val="24"/>
          <w:lang w:val="ru-RU"/>
        </w:rPr>
        <w:t xml:space="preserve"> </w:t>
      </w:r>
      <w:r w:rsidRPr="00007D3B">
        <w:rPr>
          <w:color w:val="000000" w:themeColor="text1"/>
          <w:sz w:val="24"/>
          <w:szCs w:val="24"/>
          <w:lang w:val="ru-RU"/>
        </w:rPr>
        <w:t>об</w:t>
      </w:r>
      <w:r w:rsidRPr="00007D3B">
        <w:rPr>
          <w:color w:val="000000" w:themeColor="text1"/>
          <w:spacing w:val="2"/>
          <w:sz w:val="24"/>
          <w:szCs w:val="24"/>
          <w:lang w:val="ru-RU"/>
        </w:rPr>
        <w:t>р</w:t>
      </w:r>
      <w:r w:rsidRPr="00007D3B">
        <w:rPr>
          <w:color w:val="000000" w:themeColor="text1"/>
          <w:sz w:val="24"/>
          <w:szCs w:val="24"/>
          <w:lang w:val="ru-RU"/>
        </w:rPr>
        <w:t>азован</w:t>
      </w:r>
      <w:r w:rsidRPr="00007D3B">
        <w:rPr>
          <w:color w:val="000000" w:themeColor="text1"/>
          <w:spacing w:val="1"/>
          <w:sz w:val="24"/>
          <w:szCs w:val="24"/>
          <w:lang w:val="ru-RU"/>
        </w:rPr>
        <w:t>и</w:t>
      </w:r>
      <w:r w:rsidRPr="00007D3B">
        <w:rPr>
          <w:color w:val="000000" w:themeColor="text1"/>
          <w:sz w:val="24"/>
          <w:szCs w:val="24"/>
          <w:lang w:val="ru-RU"/>
        </w:rPr>
        <w:t>я;</w:t>
      </w:r>
      <w:r w:rsidRPr="00007D3B">
        <w:rPr>
          <w:color w:val="000000" w:themeColor="text1"/>
          <w:spacing w:val="118"/>
          <w:sz w:val="24"/>
          <w:szCs w:val="24"/>
          <w:lang w:val="ru-RU"/>
        </w:rPr>
        <w:t xml:space="preserve"> </w:t>
      </w:r>
      <w:r w:rsidRPr="00007D3B">
        <w:rPr>
          <w:color w:val="000000" w:themeColor="text1"/>
          <w:sz w:val="24"/>
          <w:szCs w:val="24"/>
          <w:lang w:val="ru-RU"/>
        </w:rPr>
        <w:t>форм,</w:t>
      </w:r>
      <w:r w:rsidRPr="00007D3B">
        <w:rPr>
          <w:color w:val="000000" w:themeColor="text1"/>
          <w:spacing w:val="118"/>
          <w:sz w:val="24"/>
          <w:szCs w:val="24"/>
          <w:lang w:val="ru-RU"/>
        </w:rPr>
        <w:t xml:space="preserve"> </w:t>
      </w:r>
      <w:r w:rsidRPr="00007D3B">
        <w:rPr>
          <w:color w:val="000000" w:themeColor="text1"/>
          <w:sz w:val="24"/>
          <w:szCs w:val="24"/>
          <w:lang w:val="ru-RU"/>
        </w:rPr>
        <w:t>м</w:t>
      </w:r>
      <w:r w:rsidRPr="00007D3B">
        <w:rPr>
          <w:color w:val="000000" w:themeColor="text1"/>
          <w:spacing w:val="-1"/>
          <w:sz w:val="24"/>
          <w:szCs w:val="24"/>
          <w:lang w:val="ru-RU"/>
        </w:rPr>
        <w:t>е</w:t>
      </w:r>
      <w:r w:rsidRPr="00007D3B">
        <w:rPr>
          <w:color w:val="000000" w:themeColor="text1"/>
          <w:sz w:val="24"/>
          <w:szCs w:val="24"/>
          <w:lang w:val="ru-RU"/>
        </w:rPr>
        <w:t>тодов,</w:t>
      </w:r>
      <w:r w:rsidRPr="00007D3B">
        <w:rPr>
          <w:color w:val="000000" w:themeColor="text1"/>
          <w:spacing w:val="117"/>
          <w:sz w:val="24"/>
          <w:szCs w:val="24"/>
          <w:lang w:val="ru-RU"/>
        </w:rPr>
        <w:t xml:space="preserve"> </w:t>
      </w:r>
      <w:r w:rsidRPr="00007D3B">
        <w:rPr>
          <w:color w:val="000000" w:themeColor="text1"/>
          <w:sz w:val="24"/>
          <w:szCs w:val="24"/>
          <w:lang w:val="ru-RU"/>
        </w:rPr>
        <w:t>средств</w:t>
      </w:r>
      <w:r w:rsidRPr="00007D3B">
        <w:rPr>
          <w:color w:val="000000" w:themeColor="text1"/>
          <w:spacing w:val="118"/>
          <w:sz w:val="24"/>
          <w:szCs w:val="24"/>
          <w:lang w:val="ru-RU"/>
        </w:rPr>
        <w:t xml:space="preserve"> </w:t>
      </w:r>
      <w:r w:rsidRPr="00007D3B">
        <w:rPr>
          <w:color w:val="000000" w:themeColor="text1"/>
          <w:sz w:val="24"/>
          <w:szCs w:val="24"/>
          <w:lang w:val="ru-RU"/>
        </w:rPr>
        <w:t>ре</w:t>
      </w:r>
      <w:r w:rsidRPr="00007D3B">
        <w:rPr>
          <w:color w:val="000000" w:themeColor="text1"/>
          <w:spacing w:val="-1"/>
          <w:sz w:val="24"/>
          <w:szCs w:val="24"/>
          <w:lang w:val="ru-RU"/>
        </w:rPr>
        <w:t>а</w:t>
      </w:r>
      <w:r w:rsidRPr="00007D3B">
        <w:rPr>
          <w:color w:val="000000" w:themeColor="text1"/>
          <w:sz w:val="24"/>
          <w:szCs w:val="24"/>
          <w:lang w:val="ru-RU"/>
        </w:rPr>
        <w:t>л</w:t>
      </w:r>
      <w:r w:rsidRPr="00007D3B">
        <w:rPr>
          <w:color w:val="000000" w:themeColor="text1"/>
          <w:spacing w:val="1"/>
          <w:sz w:val="24"/>
          <w:szCs w:val="24"/>
          <w:lang w:val="ru-RU"/>
        </w:rPr>
        <w:t>изац</w:t>
      </w:r>
      <w:r w:rsidRPr="00007D3B">
        <w:rPr>
          <w:color w:val="000000" w:themeColor="text1"/>
          <w:spacing w:val="2"/>
          <w:sz w:val="24"/>
          <w:szCs w:val="24"/>
          <w:lang w:val="ru-RU"/>
        </w:rPr>
        <w:t>и</w:t>
      </w:r>
      <w:r w:rsidRPr="00007D3B">
        <w:rPr>
          <w:color w:val="000000" w:themeColor="text1"/>
          <w:sz w:val="24"/>
          <w:szCs w:val="24"/>
          <w:lang w:val="ru-RU"/>
        </w:rPr>
        <w:t>и</w:t>
      </w:r>
      <w:r w:rsidRPr="00007D3B">
        <w:rPr>
          <w:color w:val="000000" w:themeColor="text1"/>
          <w:spacing w:val="118"/>
          <w:sz w:val="24"/>
          <w:szCs w:val="24"/>
          <w:lang w:val="ru-RU"/>
        </w:rPr>
        <w:t xml:space="preserve"> </w:t>
      </w:r>
      <w:r w:rsidRPr="00007D3B">
        <w:rPr>
          <w:color w:val="000000" w:themeColor="text1"/>
          <w:spacing w:val="-1"/>
          <w:sz w:val="24"/>
          <w:szCs w:val="24"/>
          <w:lang w:val="ru-RU"/>
        </w:rPr>
        <w:t>э</w:t>
      </w:r>
      <w:r w:rsidRPr="00007D3B">
        <w:rPr>
          <w:color w:val="000000" w:themeColor="text1"/>
          <w:sz w:val="24"/>
          <w:szCs w:val="24"/>
          <w:lang w:val="ru-RU"/>
        </w:rPr>
        <w:t>того</w:t>
      </w:r>
      <w:r w:rsidRPr="00007D3B">
        <w:rPr>
          <w:color w:val="000000" w:themeColor="text1"/>
          <w:spacing w:val="118"/>
          <w:sz w:val="24"/>
          <w:szCs w:val="24"/>
          <w:lang w:val="ru-RU"/>
        </w:rPr>
        <w:t xml:space="preserve"> </w:t>
      </w:r>
      <w:r w:rsidRPr="00007D3B">
        <w:rPr>
          <w:color w:val="000000" w:themeColor="text1"/>
          <w:sz w:val="24"/>
          <w:szCs w:val="24"/>
          <w:lang w:val="ru-RU"/>
        </w:rPr>
        <w:t>сод</w:t>
      </w:r>
      <w:r w:rsidRPr="00007D3B">
        <w:rPr>
          <w:color w:val="000000" w:themeColor="text1"/>
          <w:spacing w:val="-1"/>
          <w:sz w:val="24"/>
          <w:szCs w:val="24"/>
          <w:lang w:val="ru-RU"/>
        </w:rPr>
        <w:t>е</w:t>
      </w:r>
      <w:r w:rsidRPr="00007D3B">
        <w:rPr>
          <w:color w:val="000000" w:themeColor="text1"/>
          <w:sz w:val="24"/>
          <w:szCs w:val="24"/>
          <w:lang w:val="ru-RU"/>
        </w:rPr>
        <w:t>ржания (те</w:t>
      </w:r>
      <w:r w:rsidRPr="00007D3B">
        <w:rPr>
          <w:color w:val="000000" w:themeColor="text1"/>
          <w:spacing w:val="1"/>
          <w:sz w:val="24"/>
          <w:szCs w:val="24"/>
          <w:lang w:val="ru-RU"/>
        </w:rPr>
        <w:t>хн</w:t>
      </w:r>
      <w:r w:rsidRPr="00007D3B">
        <w:rPr>
          <w:color w:val="000000" w:themeColor="text1"/>
          <w:sz w:val="24"/>
          <w:szCs w:val="24"/>
          <w:lang w:val="ru-RU"/>
        </w:rPr>
        <w:t>оло</w:t>
      </w:r>
      <w:r w:rsidRPr="00007D3B">
        <w:rPr>
          <w:color w:val="000000" w:themeColor="text1"/>
          <w:spacing w:val="-1"/>
          <w:sz w:val="24"/>
          <w:szCs w:val="24"/>
          <w:lang w:val="ru-RU"/>
        </w:rPr>
        <w:t>г</w:t>
      </w:r>
      <w:r w:rsidRPr="00007D3B">
        <w:rPr>
          <w:color w:val="000000" w:themeColor="text1"/>
          <w:sz w:val="24"/>
          <w:szCs w:val="24"/>
          <w:lang w:val="ru-RU"/>
        </w:rPr>
        <w:t>ии</w:t>
      </w:r>
      <w:r w:rsidRPr="00007D3B">
        <w:rPr>
          <w:color w:val="000000" w:themeColor="text1"/>
          <w:spacing w:val="9"/>
          <w:sz w:val="24"/>
          <w:szCs w:val="24"/>
          <w:lang w:val="ru-RU"/>
        </w:rPr>
        <w:t xml:space="preserve"> </w:t>
      </w:r>
      <w:r w:rsidRPr="00007D3B">
        <w:rPr>
          <w:color w:val="000000" w:themeColor="text1"/>
          <w:spacing w:val="1"/>
          <w:sz w:val="24"/>
          <w:szCs w:val="24"/>
          <w:lang w:val="ru-RU"/>
        </w:rPr>
        <w:t>п</w:t>
      </w:r>
      <w:r w:rsidRPr="00007D3B">
        <w:rPr>
          <w:color w:val="000000" w:themeColor="text1"/>
          <w:sz w:val="24"/>
          <w:szCs w:val="24"/>
          <w:lang w:val="ru-RU"/>
        </w:rPr>
        <w:t>реподав</w:t>
      </w:r>
      <w:r w:rsidRPr="00007D3B">
        <w:rPr>
          <w:color w:val="000000" w:themeColor="text1"/>
          <w:spacing w:val="-1"/>
          <w:sz w:val="24"/>
          <w:szCs w:val="24"/>
          <w:lang w:val="ru-RU"/>
        </w:rPr>
        <w:t>а</w:t>
      </w:r>
      <w:r w:rsidRPr="00007D3B">
        <w:rPr>
          <w:color w:val="000000" w:themeColor="text1"/>
          <w:sz w:val="24"/>
          <w:szCs w:val="24"/>
          <w:lang w:val="ru-RU"/>
        </w:rPr>
        <w:t>н</w:t>
      </w:r>
      <w:r w:rsidRPr="00007D3B">
        <w:rPr>
          <w:color w:val="000000" w:themeColor="text1"/>
          <w:spacing w:val="1"/>
          <w:sz w:val="24"/>
          <w:szCs w:val="24"/>
          <w:lang w:val="ru-RU"/>
        </w:rPr>
        <w:t>и</w:t>
      </w:r>
      <w:r w:rsidRPr="00007D3B">
        <w:rPr>
          <w:color w:val="000000" w:themeColor="text1"/>
          <w:sz w:val="24"/>
          <w:szCs w:val="24"/>
          <w:lang w:val="ru-RU"/>
        </w:rPr>
        <w:t>я,</w:t>
      </w:r>
      <w:r w:rsidRPr="00007D3B">
        <w:rPr>
          <w:color w:val="000000" w:themeColor="text1"/>
          <w:spacing w:val="10"/>
          <w:sz w:val="24"/>
          <w:szCs w:val="24"/>
          <w:lang w:val="ru-RU"/>
        </w:rPr>
        <w:t xml:space="preserve"> </w:t>
      </w:r>
      <w:r w:rsidRPr="00007D3B">
        <w:rPr>
          <w:color w:val="000000" w:themeColor="text1"/>
          <w:sz w:val="24"/>
          <w:szCs w:val="24"/>
          <w:lang w:val="ru-RU"/>
        </w:rPr>
        <w:t>ос</w:t>
      </w:r>
      <w:r w:rsidRPr="00007D3B">
        <w:rPr>
          <w:color w:val="000000" w:themeColor="text1"/>
          <w:spacing w:val="-1"/>
          <w:sz w:val="24"/>
          <w:szCs w:val="24"/>
          <w:lang w:val="ru-RU"/>
        </w:rPr>
        <w:t>в</w:t>
      </w:r>
      <w:r w:rsidRPr="00007D3B">
        <w:rPr>
          <w:color w:val="000000" w:themeColor="text1"/>
          <w:sz w:val="24"/>
          <w:szCs w:val="24"/>
          <w:lang w:val="ru-RU"/>
        </w:rPr>
        <w:t>оен</w:t>
      </w:r>
      <w:r w:rsidRPr="00007D3B">
        <w:rPr>
          <w:color w:val="000000" w:themeColor="text1"/>
          <w:spacing w:val="1"/>
          <w:sz w:val="24"/>
          <w:szCs w:val="24"/>
          <w:lang w:val="ru-RU"/>
        </w:rPr>
        <w:t>и</w:t>
      </w:r>
      <w:r w:rsidRPr="00007D3B">
        <w:rPr>
          <w:color w:val="000000" w:themeColor="text1"/>
          <w:sz w:val="24"/>
          <w:szCs w:val="24"/>
          <w:lang w:val="ru-RU"/>
        </w:rPr>
        <w:t>я,</w:t>
      </w:r>
      <w:r w:rsidRPr="00007D3B">
        <w:rPr>
          <w:color w:val="000000" w:themeColor="text1"/>
          <w:spacing w:val="9"/>
          <w:sz w:val="24"/>
          <w:szCs w:val="24"/>
          <w:lang w:val="ru-RU"/>
        </w:rPr>
        <w:t xml:space="preserve"> </w:t>
      </w:r>
      <w:r w:rsidRPr="00007D3B">
        <w:rPr>
          <w:color w:val="000000" w:themeColor="text1"/>
          <w:spacing w:val="-1"/>
          <w:sz w:val="24"/>
          <w:szCs w:val="24"/>
          <w:lang w:val="ru-RU"/>
        </w:rPr>
        <w:t>о</w:t>
      </w:r>
      <w:r w:rsidRPr="00007D3B">
        <w:rPr>
          <w:color w:val="000000" w:themeColor="text1"/>
          <w:spacing w:val="2"/>
          <w:sz w:val="24"/>
          <w:szCs w:val="24"/>
          <w:lang w:val="ru-RU"/>
        </w:rPr>
        <w:t>б</w:t>
      </w:r>
      <w:r w:rsidRPr="00007D3B">
        <w:rPr>
          <w:color w:val="000000" w:themeColor="text1"/>
          <w:spacing w:val="-4"/>
          <w:sz w:val="24"/>
          <w:szCs w:val="24"/>
          <w:lang w:val="ru-RU"/>
        </w:rPr>
        <w:t>у</w:t>
      </w:r>
      <w:r w:rsidRPr="00007D3B">
        <w:rPr>
          <w:color w:val="000000" w:themeColor="text1"/>
          <w:sz w:val="24"/>
          <w:szCs w:val="24"/>
          <w:lang w:val="ru-RU"/>
        </w:rPr>
        <w:t>ч</w:t>
      </w:r>
      <w:r w:rsidRPr="00007D3B">
        <w:rPr>
          <w:color w:val="000000" w:themeColor="text1"/>
          <w:spacing w:val="-2"/>
          <w:sz w:val="24"/>
          <w:szCs w:val="24"/>
          <w:lang w:val="ru-RU"/>
        </w:rPr>
        <w:t>е</w:t>
      </w:r>
      <w:r w:rsidRPr="00007D3B">
        <w:rPr>
          <w:color w:val="000000" w:themeColor="text1"/>
          <w:sz w:val="24"/>
          <w:szCs w:val="24"/>
          <w:lang w:val="ru-RU"/>
        </w:rPr>
        <w:t>н</w:t>
      </w:r>
      <w:r w:rsidRPr="00007D3B">
        <w:rPr>
          <w:color w:val="000000" w:themeColor="text1"/>
          <w:spacing w:val="2"/>
          <w:sz w:val="24"/>
          <w:szCs w:val="24"/>
          <w:lang w:val="ru-RU"/>
        </w:rPr>
        <w:t>и</w:t>
      </w:r>
      <w:r w:rsidRPr="00007D3B">
        <w:rPr>
          <w:color w:val="000000" w:themeColor="text1"/>
          <w:sz w:val="24"/>
          <w:szCs w:val="24"/>
          <w:lang w:val="ru-RU"/>
        </w:rPr>
        <w:t>я);</w:t>
      </w:r>
      <w:r w:rsidRPr="00007D3B">
        <w:rPr>
          <w:color w:val="000000" w:themeColor="text1"/>
          <w:spacing w:val="9"/>
          <w:sz w:val="24"/>
          <w:szCs w:val="24"/>
          <w:lang w:val="ru-RU"/>
        </w:rPr>
        <w:t xml:space="preserve"> </w:t>
      </w:r>
      <w:r w:rsidRPr="00007D3B">
        <w:rPr>
          <w:color w:val="000000" w:themeColor="text1"/>
          <w:spacing w:val="1"/>
          <w:sz w:val="24"/>
          <w:szCs w:val="24"/>
          <w:lang w:val="ru-RU"/>
        </w:rPr>
        <w:t>с</w:t>
      </w:r>
      <w:r w:rsidRPr="00007D3B">
        <w:rPr>
          <w:color w:val="000000" w:themeColor="text1"/>
          <w:spacing w:val="-3"/>
          <w:sz w:val="24"/>
          <w:szCs w:val="24"/>
          <w:lang w:val="ru-RU"/>
        </w:rPr>
        <w:t>у</w:t>
      </w:r>
      <w:r w:rsidRPr="00007D3B">
        <w:rPr>
          <w:color w:val="000000" w:themeColor="text1"/>
          <w:sz w:val="24"/>
          <w:szCs w:val="24"/>
          <w:lang w:val="ru-RU"/>
        </w:rPr>
        <w:t>бъектов</w:t>
      </w:r>
      <w:r w:rsidRPr="00007D3B">
        <w:rPr>
          <w:color w:val="000000" w:themeColor="text1"/>
          <w:spacing w:val="10"/>
          <w:sz w:val="24"/>
          <w:szCs w:val="24"/>
          <w:lang w:val="ru-RU"/>
        </w:rPr>
        <w:t xml:space="preserve"> </w:t>
      </w:r>
      <w:r w:rsidRPr="00007D3B">
        <w:rPr>
          <w:color w:val="000000" w:themeColor="text1"/>
          <w:sz w:val="24"/>
          <w:szCs w:val="24"/>
          <w:lang w:val="ru-RU"/>
        </w:rPr>
        <w:t>систе</w:t>
      </w:r>
      <w:r w:rsidRPr="00007D3B">
        <w:rPr>
          <w:color w:val="000000" w:themeColor="text1"/>
          <w:spacing w:val="-1"/>
          <w:sz w:val="24"/>
          <w:szCs w:val="24"/>
          <w:lang w:val="ru-RU"/>
        </w:rPr>
        <w:t>м</w:t>
      </w:r>
      <w:r w:rsidRPr="00007D3B">
        <w:rPr>
          <w:color w:val="000000" w:themeColor="text1"/>
          <w:sz w:val="24"/>
          <w:szCs w:val="24"/>
          <w:lang w:val="ru-RU"/>
        </w:rPr>
        <w:t>ы</w:t>
      </w:r>
      <w:r w:rsidRPr="00007D3B">
        <w:rPr>
          <w:color w:val="000000" w:themeColor="text1"/>
          <w:spacing w:val="11"/>
          <w:sz w:val="24"/>
          <w:szCs w:val="24"/>
          <w:lang w:val="ru-RU"/>
        </w:rPr>
        <w:t xml:space="preserve"> </w:t>
      </w:r>
      <w:r w:rsidRPr="00007D3B">
        <w:rPr>
          <w:color w:val="000000" w:themeColor="text1"/>
          <w:sz w:val="24"/>
          <w:szCs w:val="24"/>
          <w:lang w:val="ru-RU"/>
        </w:rPr>
        <w:t>образован</w:t>
      </w:r>
      <w:r w:rsidRPr="00007D3B">
        <w:rPr>
          <w:color w:val="000000" w:themeColor="text1"/>
          <w:spacing w:val="1"/>
          <w:sz w:val="24"/>
          <w:szCs w:val="24"/>
          <w:lang w:val="ru-RU"/>
        </w:rPr>
        <w:t>и</w:t>
      </w:r>
      <w:r w:rsidRPr="00007D3B">
        <w:rPr>
          <w:color w:val="000000" w:themeColor="text1"/>
          <w:sz w:val="24"/>
          <w:szCs w:val="24"/>
          <w:lang w:val="ru-RU"/>
        </w:rPr>
        <w:t>я</w:t>
      </w:r>
      <w:r w:rsidRPr="00007D3B">
        <w:rPr>
          <w:color w:val="000000" w:themeColor="text1"/>
          <w:spacing w:val="10"/>
          <w:sz w:val="24"/>
          <w:szCs w:val="24"/>
          <w:lang w:val="ru-RU"/>
        </w:rPr>
        <w:t xml:space="preserve"> </w:t>
      </w:r>
      <w:r w:rsidRPr="00007D3B">
        <w:rPr>
          <w:color w:val="000000" w:themeColor="text1"/>
          <w:sz w:val="24"/>
          <w:szCs w:val="24"/>
          <w:lang w:val="ru-RU"/>
        </w:rPr>
        <w:t>(пед</w:t>
      </w:r>
      <w:r w:rsidRPr="00007D3B">
        <w:rPr>
          <w:color w:val="000000" w:themeColor="text1"/>
          <w:spacing w:val="-1"/>
          <w:sz w:val="24"/>
          <w:szCs w:val="24"/>
          <w:lang w:val="ru-RU"/>
        </w:rPr>
        <w:t>а</w:t>
      </w:r>
      <w:r w:rsidRPr="00007D3B">
        <w:rPr>
          <w:color w:val="000000" w:themeColor="text1"/>
          <w:sz w:val="24"/>
          <w:szCs w:val="24"/>
          <w:lang w:val="ru-RU"/>
        </w:rPr>
        <w:t>гогов, о</w:t>
      </w:r>
      <w:r w:rsidRPr="00007D3B">
        <w:rPr>
          <w:color w:val="000000" w:themeColor="text1"/>
          <w:spacing w:val="2"/>
          <w:sz w:val="24"/>
          <w:szCs w:val="24"/>
          <w:lang w:val="ru-RU"/>
        </w:rPr>
        <w:t>б</w:t>
      </w:r>
      <w:r w:rsidRPr="00007D3B">
        <w:rPr>
          <w:color w:val="000000" w:themeColor="text1"/>
          <w:spacing w:val="-4"/>
          <w:sz w:val="24"/>
          <w:szCs w:val="24"/>
          <w:lang w:val="ru-RU"/>
        </w:rPr>
        <w:t>у</w:t>
      </w:r>
      <w:r w:rsidRPr="00007D3B">
        <w:rPr>
          <w:color w:val="000000" w:themeColor="text1"/>
          <w:spacing w:val="1"/>
          <w:sz w:val="24"/>
          <w:szCs w:val="24"/>
          <w:lang w:val="ru-RU"/>
        </w:rPr>
        <w:t>ч</w:t>
      </w:r>
      <w:r w:rsidRPr="00007D3B">
        <w:rPr>
          <w:color w:val="000000" w:themeColor="text1"/>
          <w:sz w:val="24"/>
          <w:szCs w:val="24"/>
          <w:lang w:val="ru-RU"/>
        </w:rPr>
        <w:t>ающи</w:t>
      </w:r>
      <w:r w:rsidRPr="00007D3B">
        <w:rPr>
          <w:color w:val="000000" w:themeColor="text1"/>
          <w:spacing w:val="3"/>
          <w:sz w:val="24"/>
          <w:szCs w:val="24"/>
          <w:lang w:val="ru-RU"/>
        </w:rPr>
        <w:t>х</w:t>
      </w:r>
      <w:r w:rsidRPr="00007D3B">
        <w:rPr>
          <w:color w:val="000000" w:themeColor="text1"/>
          <w:sz w:val="24"/>
          <w:szCs w:val="24"/>
          <w:lang w:val="ru-RU"/>
        </w:rPr>
        <w:t>ся,</w:t>
      </w:r>
      <w:r w:rsidRPr="00007D3B">
        <w:rPr>
          <w:color w:val="000000" w:themeColor="text1"/>
          <w:spacing w:val="31"/>
          <w:sz w:val="24"/>
          <w:szCs w:val="24"/>
          <w:lang w:val="ru-RU"/>
        </w:rPr>
        <w:t xml:space="preserve"> </w:t>
      </w:r>
      <w:r w:rsidRPr="00007D3B">
        <w:rPr>
          <w:color w:val="000000" w:themeColor="text1"/>
          <w:sz w:val="24"/>
          <w:szCs w:val="24"/>
          <w:lang w:val="ru-RU"/>
        </w:rPr>
        <w:t>их</w:t>
      </w:r>
      <w:r w:rsidRPr="00007D3B">
        <w:rPr>
          <w:color w:val="000000" w:themeColor="text1"/>
          <w:spacing w:val="32"/>
          <w:sz w:val="24"/>
          <w:szCs w:val="24"/>
          <w:lang w:val="ru-RU"/>
        </w:rPr>
        <w:t xml:space="preserve"> </w:t>
      </w:r>
      <w:r w:rsidRPr="00007D3B">
        <w:rPr>
          <w:color w:val="000000" w:themeColor="text1"/>
          <w:sz w:val="24"/>
          <w:szCs w:val="24"/>
          <w:lang w:val="ru-RU"/>
        </w:rPr>
        <w:t>родител</w:t>
      </w:r>
      <w:r w:rsidRPr="00007D3B">
        <w:rPr>
          <w:color w:val="000000" w:themeColor="text1"/>
          <w:spacing w:val="-1"/>
          <w:sz w:val="24"/>
          <w:szCs w:val="24"/>
          <w:lang w:val="ru-RU"/>
        </w:rPr>
        <w:t>е</w:t>
      </w:r>
      <w:r w:rsidRPr="00007D3B">
        <w:rPr>
          <w:color w:val="000000" w:themeColor="text1"/>
          <w:sz w:val="24"/>
          <w:szCs w:val="24"/>
          <w:lang w:val="ru-RU"/>
        </w:rPr>
        <w:t>й</w:t>
      </w:r>
      <w:r w:rsidRPr="00007D3B">
        <w:rPr>
          <w:color w:val="000000" w:themeColor="text1"/>
          <w:spacing w:val="123"/>
          <w:sz w:val="24"/>
          <w:szCs w:val="24"/>
          <w:lang w:val="ru-RU"/>
        </w:rPr>
        <w:t xml:space="preserve"> </w:t>
      </w:r>
      <w:r w:rsidRPr="00007D3B">
        <w:rPr>
          <w:color w:val="000000" w:themeColor="text1"/>
          <w:sz w:val="24"/>
          <w:szCs w:val="24"/>
          <w:lang w:val="ru-RU"/>
        </w:rPr>
        <w:t>(зако</w:t>
      </w:r>
      <w:r w:rsidRPr="00007D3B">
        <w:rPr>
          <w:color w:val="000000" w:themeColor="text1"/>
          <w:spacing w:val="1"/>
          <w:sz w:val="24"/>
          <w:szCs w:val="24"/>
          <w:lang w:val="ru-RU"/>
        </w:rPr>
        <w:t>н</w:t>
      </w:r>
      <w:r w:rsidRPr="00007D3B">
        <w:rPr>
          <w:color w:val="000000" w:themeColor="text1"/>
          <w:spacing w:val="2"/>
          <w:sz w:val="24"/>
          <w:szCs w:val="24"/>
          <w:lang w:val="ru-RU"/>
        </w:rPr>
        <w:t>н</w:t>
      </w:r>
      <w:r w:rsidRPr="00007D3B">
        <w:rPr>
          <w:color w:val="000000" w:themeColor="text1"/>
          <w:sz w:val="24"/>
          <w:szCs w:val="24"/>
          <w:lang w:val="ru-RU"/>
        </w:rPr>
        <w:t>ых</w:t>
      </w:r>
      <w:r w:rsidRPr="00007D3B">
        <w:rPr>
          <w:color w:val="000000" w:themeColor="text1"/>
          <w:spacing w:val="31"/>
          <w:sz w:val="24"/>
          <w:szCs w:val="24"/>
          <w:lang w:val="ru-RU"/>
        </w:rPr>
        <w:t xml:space="preserve"> </w:t>
      </w:r>
      <w:r w:rsidRPr="00007D3B">
        <w:rPr>
          <w:color w:val="000000" w:themeColor="text1"/>
          <w:spacing w:val="1"/>
          <w:sz w:val="24"/>
          <w:szCs w:val="24"/>
          <w:lang w:val="ru-RU"/>
        </w:rPr>
        <w:t>п</w:t>
      </w:r>
      <w:r w:rsidRPr="00007D3B">
        <w:rPr>
          <w:color w:val="000000" w:themeColor="text1"/>
          <w:sz w:val="24"/>
          <w:szCs w:val="24"/>
          <w:lang w:val="ru-RU"/>
        </w:rPr>
        <w:t>ред</w:t>
      </w:r>
      <w:r w:rsidRPr="00007D3B">
        <w:rPr>
          <w:color w:val="000000" w:themeColor="text1"/>
          <w:spacing w:val="-1"/>
          <w:sz w:val="24"/>
          <w:szCs w:val="24"/>
          <w:lang w:val="ru-RU"/>
        </w:rPr>
        <w:t>с</w:t>
      </w:r>
      <w:r w:rsidRPr="00007D3B">
        <w:rPr>
          <w:color w:val="000000" w:themeColor="text1"/>
          <w:sz w:val="24"/>
          <w:szCs w:val="24"/>
          <w:lang w:val="ru-RU"/>
        </w:rPr>
        <w:t>тавителей));</w:t>
      </w:r>
      <w:r w:rsidRPr="00007D3B">
        <w:rPr>
          <w:color w:val="000000" w:themeColor="text1"/>
          <w:spacing w:val="30"/>
          <w:sz w:val="24"/>
          <w:szCs w:val="24"/>
          <w:lang w:val="ru-RU"/>
        </w:rPr>
        <w:t xml:space="preserve"> </w:t>
      </w:r>
      <w:r w:rsidRPr="00007D3B">
        <w:rPr>
          <w:color w:val="000000" w:themeColor="text1"/>
          <w:sz w:val="24"/>
          <w:szCs w:val="24"/>
          <w:lang w:val="ru-RU"/>
        </w:rPr>
        <w:t>м</w:t>
      </w:r>
      <w:r w:rsidRPr="00007D3B">
        <w:rPr>
          <w:color w:val="000000" w:themeColor="text1"/>
          <w:spacing w:val="-1"/>
          <w:sz w:val="24"/>
          <w:szCs w:val="24"/>
          <w:lang w:val="ru-RU"/>
        </w:rPr>
        <w:t>а</w:t>
      </w:r>
      <w:r w:rsidRPr="00007D3B">
        <w:rPr>
          <w:color w:val="000000" w:themeColor="text1"/>
          <w:spacing w:val="2"/>
          <w:sz w:val="24"/>
          <w:szCs w:val="24"/>
          <w:lang w:val="ru-RU"/>
        </w:rPr>
        <w:t>т</w:t>
      </w:r>
      <w:r w:rsidRPr="00007D3B">
        <w:rPr>
          <w:color w:val="000000" w:themeColor="text1"/>
          <w:sz w:val="24"/>
          <w:szCs w:val="24"/>
          <w:lang w:val="ru-RU"/>
        </w:rPr>
        <w:t>ериаль</w:t>
      </w:r>
      <w:r w:rsidRPr="00007D3B">
        <w:rPr>
          <w:color w:val="000000" w:themeColor="text1"/>
          <w:spacing w:val="2"/>
          <w:sz w:val="24"/>
          <w:szCs w:val="24"/>
          <w:lang w:val="ru-RU"/>
        </w:rPr>
        <w:t>н</w:t>
      </w:r>
      <w:r w:rsidRPr="00007D3B">
        <w:rPr>
          <w:color w:val="000000" w:themeColor="text1"/>
          <w:sz w:val="24"/>
          <w:szCs w:val="24"/>
          <w:lang w:val="ru-RU"/>
        </w:rPr>
        <w:t>ой</w:t>
      </w:r>
      <w:r w:rsidRPr="00007D3B">
        <w:rPr>
          <w:color w:val="000000" w:themeColor="text1"/>
          <w:spacing w:val="33"/>
          <w:sz w:val="24"/>
          <w:szCs w:val="24"/>
          <w:lang w:val="ru-RU"/>
        </w:rPr>
        <w:t xml:space="preserve"> </w:t>
      </w:r>
      <w:r w:rsidRPr="00007D3B">
        <w:rPr>
          <w:color w:val="000000" w:themeColor="text1"/>
          <w:sz w:val="24"/>
          <w:szCs w:val="24"/>
          <w:lang w:val="ru-RU"/>
        </w:rPr>
        <w:t>базы</w:t>
      </w:r>
      <w:r w:rsidRPr="00007D3B">
        <w:rPr>
          <w:color w:val="000000" w:themeColor="text1"/>
          <w:spacing w:val="31"/>
          <w:sz w:val="24"/>
          <w:szCs w:val="24"/>
          <w:lang w:val="ru-RU"/>
        </w:rPr>
        <w:t xml:space="preserve"> </w:t>
      </w:r>
      <w:r w:rsidRPr="00007D3B">
        <w:rPr>
          <w:color w:val="000000" w:themeColor="text1"/>
          <w:sz w:val="24"/>
          <w:szCs w:val="24"/>
          <w:lang w:val="ru-RU"/>
        </w:rPr>
        <w:t>как</w:t>
      </w:r>
      <w:r w:rsidRPr="00007D3B">
        <w:rPr>
          <w:color w:val="000000" w:themeColor="text1"/>
          <w:spacing w:val="32"/>
          <w:sz w:val="24"/>
          <w:szCs w:val="24"/>
          <w:lang w:val="ru-RU"/>
        </w:rPr>
        <w:t xml:space="preserve"> </w:t>
      </w:r>
      <w:r w:rsidRPr="00007D3B">
        <w:rPr>
          <w:color w:val="000000" w:themeColor="text1"/>
          <w:sz w:val="24"/>
          <w:szCs w:val="24"/>
          <w:lang w:val="ru-RU"/>
        </w:rPr>
        <w:t>ср</w:t>
      </w:r>
      <w:r w:rsidRPr="00007D3B">
        <w:rPr>
          <w:color w:val="000000" w:themeColor="text1"/>
          <w:spacing w:val="-1"/>
          <w:sz w:val="24"/>
          <w:szCs w:val="24"/>
          <w:lang w:val="ru-RU"/>
        </w:rPr>
        <w:t>е</w:t>
      </w:r>
      <w:r w:rsidRPr="00007D3B">
        <w:rPr>
          <w:color w:val="000000" w:themeColor="text1"/>
          <w:sz w:val="24"/>
          <w:szCs w:val="24"/>
          <w:lang w:val="ru-RU"/>
        </w:rPr>
        <w:t>дст</w:t>
      </w:r>
      <w:r w:rsidRPr="00007D3B">
        <w:rPr>
          <w:color w:val="000000" w:themeColor="text1"/>
          <w:spacing w:val="-1"/>
          <w:sz w:val="24"/>
          <w:szCs w:val="24"/>
          <w:lang w:val="ru-RU"/>
        </w:rPr>
        <w:t>в</w:t>
      </w:r>
      <w:r w:rsidRPr="00007D3B">
        <w:rPr>
          <w:color w:val="000000" w:themeColor="text1"/>
          <w:sz w:val="24"/>
          <w:szCs w:val="24"/>
          <w:lang w:val="ru-RU"/>
        </w:rPr>
        <w:t>а систе</w:t>
      </w:r>
      <w:r w:rsidRPr="00007D3B">
        <w:rPr>
          <w:color w:val="000000" w:themeColor="text1"/>
          <w:spacing w:val="-1"/>
          <w:sz w:val="24"/>
          <w:szCs w:val="24"/>
          <w:lang w:val="ru-RU"/>
        </w:rPr>
        <w:t>м</w:t>
      </w:r>
      <w:r w:rsidRPr="00007D3B">
        <w:rPr>
          <w:color w:val="000000" w:themeColor="text1"/>
          <w:sz w:val="24"/>
          <w:szCs w:val="24"/>
          <w:lang w:val="ru-RU"/>
        </w:rPr>
        <w:t>ы</w:t>
      </w:r>
      <w:r w:rsidRPr="00007D3B">
        <w:rPr>
          <w:color w:val="000000" w:themeColor="text1"/>
          <w:spacing w:val="20"/>
          <w:sz w:val="24"/>
          <w:szCs w:val="24"/>
          <w:lang w:val="ru-RU"/>
        </w:rPr>
        <w:t xml:space="preserve"> </w:t>
      </w:r>
      <w:r w:rsidRPr="00007D3B">
        <w:rPr>
          <w:color w:val="000000" w:themeColor="text1"/>
          <w:sz w:val="24"/>
          <w:szCs w:val="24"/>
          <w:lang w:val="ru-RU"/>
        </w:rPr>
        <w:t>образован</w:t>
      </w:r>
      <w:r w:rsidRPr="00007D3B">
        <w:rPr>
          <w:color w:val="000000" w:themeColor="text1"/>
          <w:spacing w:val="1"/>
          <w:sz w:val="24"/>
          <w:szCs w:val="24"/>
          <w:lang w:val="ru-RU"/>
        </w:rPr>
        <w:t>и</w:t>
      </w:r>
      <w:r w:rsidRPr="00007D3B">
        <w:rPr>
          <w:color w:val="000000" w:themeColor="text1"/>
          <w:sz w:val="24"/>
          <w:szCs w:val="24"/>
          <w:lang w:val="ru-RU"/>
        </w:rPr>
        <w:t>я,</w:t>
      </w:r>
      <w:r w:rsidRPr="00007D3B">
        <w:rPr>
          <w:color w:val="000000" w:themeColor="text1"/>
          <w:spacing w:val="22"/>
          <w:sz w:val="24"/>
          <w:szCs w:val="24"/>
          <w:lang w:val="ru-RU"/>
        </w:rPr>
        <w:t xml:space="preserve"> </w:t>
      </w:r>
      <w:r w:rsidRPr="00007D3B">
        <w:rPr>
          <w:color w:val="000000" w:themeColor="text1"/>
          <w:sz w:val="24"/>
          <w:szCs w:val="24"/>
          <w:lang w:val="ru-RU"/>
        </w:rPr>
        <w:t>в</w:t>
      </w:r>
      <w:r w:rsidRPr="00007D3B">
        <w:rPr>
          <w:color w:val="000000" w:themeColor="text1"/>
          <w:spacing w:val="21"/>
          <w:sz w:val="24"/>
          <w:szCs w:val="24"/>
          <w:lang w:val="ru-RU"/>
        </w:rPr>
        <w:t xml:space="preserve"> </w:t>
      </w:r>
      <w:r w:rsidRPr="00007D3B">
        <w:rPr>
          <w:color w:val="000000" w:themeColor="text1"/>
          <w:sz w:val="24"/>
          <w:szCs w:val="24"/>
          <w:lang w:val="ru-RU"/>
        </w:rPr>
        <w:t>том</w:t>
      </w:r>
      <w:r w:rsidRPr="00007D3B">
        <w:rPr>
          <w:color w:val="000000" w:themeColor="text1"/>
          <w:spacing w:val="22"/>
          <w:sz w:val="24"/>
          <w:szCs w:val="24"/>
          <w:lang w:val="ru-RU"/>
        </w:rPr>
        <w:t xml:space="preserve"> </w:t>
      </w:r>
      <w:r w:rsidRPr="00007D3B">
        <w:rPr>
          <w:color w:val="000000" w:themeColor="text1"/>
          <w:sz w:val="24"/>
          <w:szCs w:val="24"/>
          <w:lang w:val="ru-RU"/>
        </w:rPr>
        <w:t>числе</w:t>
      </w:r>
      <w:r w:rsidRPr="00007D3B">
        <w:rPr>
          <w:color w:val="000000" w:themeColor="text1"/>
          <w:spacing w:val="20"/>
          <w:sz w:val="24"/>
          <w:szCs w:val="24"/>
          <w:lang w:val="ru-RU"/>
        </w:rPr>
        <w:t xml:space="preserve"> </w:t>
      </w:r>
      <w:r w:rsidRPr="00007D3B">
        <w:rPr>
          <w:color w:val="000000" w:themeColor="text1"/>
          <w:sz w:val="24"/>
          <w:szCs w:val="24"/>
          <w:lang w:val="ru-RU"/>
        </w:rPr>
        <w:t>с</w:t>
      </w:r>
      <w:r w:rsidRPr="00007D3B">
        <w:rPr>
          <w:color w:val="000000" w:themeColor="text1"/>
          <w:spacing w:val="23"/>
          <w:sz w:val="24"/>
          <w:szCs w:val="24"/>
          <w:lang w:val="ru-RU"/>
        </w:rPr>
        <w:t xml:space="preserve"> </w:t>
      </w:r>
      <w:r w:rsidRPr="00007D3B">
        <w:rPr>
          <w:color w:val="000000" w:themeColor="text1"/>
          <w:spacing w:val="-4"/>
          <w:sz w:val="24"/>
          <w:szCs w:val="24"/>
          <w:lang w:val="ru-RU"/>
        </w:rPr>
        <w:t>у</w:t>
      </w:r>
      <w:r w:rsidRPr="00007D3B">
        <w:rPr>
          <w:color w:val="000000" w:themeColor="text1"/>
          <w:spacing w:val="1"/>
          <w:sz w:val="24"/>
          <w:szCs w:val="24"/>
          <w:lang w:val="ru-RU"/>
        </w:rPr>
        <w:t>ч</w:t>
      </w:r>
      <w:r w:rsidRPr="00007D3B">
        <w:rPr>
          <w:color w:val="000000" w:themeColor="text1"/>
          <w:sz w:val="24"/>
          <w:szCs w:val="24"/>
          <w:lang w:val="ru-RU"/>
        </w:rPr>
        <w:t>етом</w:t>
      </w:r>
      <w:r w:rsidRPr="00007D3B">
        <w:rPr>
          <w:color w:val="000000" w:themeColor="text1"/>
          <w:spacing w:val="21"/>
          <w:sz w:val="24"/>
          <w:szCs w:val="24"/>
          <w:lang w:val="ru-RU"/>
        </w:rPr>
        <w:t xml:space="preserve"> </w:t>
      </w:r>
      <w:r w:rsidRPr="00007D3B">
        <w:rPr>
          <w:color w:val="000000" w:themeColor="text1"/>
          <w:spacing w:val="1"/>
          <w:sz w:val="24"/>
          <w:szCs w:val="24"/>
          <w:lang w:val="ru-RU"/>
        </w:rPr>
        <w:t>п</w:t>
      </w:r>
      <w:r w:rsidRPr="00007D3B">
        <w:rPr>
          <w:color w:val="000000" w:themeColor="text1"/>
          <w:sz w:val="24"/>
          <w:szCs w:val="24"/>
          <w:lang w:val="ru-RU"/>
        </w:rPr>
        <w:t>р</w:t>
      </w:r>
      <w:r w:rsidRPr="00007D3B">
        <w:rPr>
          <w:color w:val="000000" w:themeColor="text1"/>
          <w:spacing w:val="1"/>
          <w:sz w:val="24"/>
          <w:szCs w:val="24"/>
          <w:lang w:val="ru-RU"/>
        </w:rPr>
        <w:t>ин</w:t>
      </w:r>
      <w:r w:rsidRPr="00007D3B">
        <w:rPr>
          <w:color w:val="000000" w:themeColor="text1"/>
          <w:sz w:val="24"/>
          <w:szCs w:val="24"/>
          <w:lang w:val="ru-RU"/>
        </w:rPr>
        <w:t>ци</w:t>
      </w:r>
      <w:r w:rsidRPr="00007D3B">
        <w:rPr>
          <w:color w:val="000000" w:themeColor="text1"/>
          <w:spacing w:val="2"/>
          <w:sz w:val="24"/>
          <w:szCs w:val="24"/>
          <w:lang w:val="ru-RU"/>
        </w:rPr>
        <w:t>п</w:t>
      </w:r>
      <w:r w:rsidRPr="00007D3B">
        <w:rPr>
          <w:color w:val="000000" w:themeColor="text1"/>
          <w:sz w:val="24"/>
          <w:szCs w:val="24"/>
          <w:lang w:val="ru-RU"/>
        </w:rPr>
        <w:t>а</w:t>
      </w:r>
      <w:r w:rsidRPr="00007D3B">
        <w:rPr>
          <w:color w:val="000000" w:themeColor="text1"/>
          <w:spacing w:val="18"/>
          <w:sz w:val="24"/>
          <w:szCs w:val="24"/>
          <w:lang w:val="ru-RU"/>
        </w:rPr>
        <w:t xml:space="preserve"> </w:t>
      </w:r>
      <w:r w:rsidRPr="00007D3B">
        <w:rPr>
          <w:color w:val="000000" w:themeColor="text1"/>
          <w:spacing w:val="1"/>
          <w:sz w:val="24"/>
          <w:szCs w:val="24"/>
          <w:lang w:val="ru-RU"/>
        </w:rPr>
        <w:t>п</w:t>
      </w:r>
      <w:r w:rsidRPr="00007D3B">
        <w:rPr>
          <w:color w:val="000000" w:themeColor="text1"/>
          <w:sz w:val="24"/>
          <w:szCs w:val="24"/>
          <w:lang w:val="ru-RU"/>
        </w:rPr>
        <w:t>ре</w:t>
      </w:r>
      <w:r w:rsidRPr="00007D3B">
        <w:rPr>
          <w:color w:val="000000" w:themeColor="text1"/>
          <w:spacing w:val="-1"/>
          <w:sz w:val="24"/>
          <w:szCs w:val="24"/>
          <w:lang w:val="ru-RU"/>
        </w:rPr>
        <w:t>е</w:t>
      </w:r>
      <w:r w:rsidRPr="00007D3B">
        <w:rPr>
          <w:color w:val="000000" w:themeColor="text1"/>
          <w:sz w:val="24"/>
          <w:szCs w:val="24"/>
          <w:lang w:val="ru-RU"/>
        </w:rPr>
        <w:t>м</w:t>
      </w:r>
      <w:r w:rsidRPr="00007D3B">
        <w:rPr>
          <w:color w:val="000000" w:themeColor="text1"/>
          <w:spacing w:val="-2"/>
          <w:sz w:val="24"/>
          <w:szCs w:val="24"/>
          <w:lang w:val="ru-RU"/>
        </w:rPr>
        <w:t>с</w:t>
      </w:r>
      <w:r w:rsidRPr="00007D3B">
        <w:rPr>
          <w:color w:val="000000" w:themeColor="text1"/>
          <w:sz w:val="24"/>
          <w:szCs w:val="24"/>
          <w:lang w:val="ru-RU"/>
        </w:rPr>
        <w:t>твен</w:t>
      </w:r>
      <w:r w:rsidRPr="00007D3B">
        <w:rPr>
          <w:color w:val="000000" w:themeColor="text1"/>
          <w:spacing w:val="1"/>
          <w:sz w:val="24"/>
          <w:szCs w:val="24"/>
          <w:lang w:val="ru-RU"/>
        </w:rPr>
        <w:t>н</w:t>
      </w:r>
      <w:r w:rsidRPr="00007D3B">
        <w:rPr>
          <w:color w:val="000000" w:themeColor="text1"/>
          <w:sz w:val="24"/>
          <w:szCs w:val="24"/>
          <w:lang w:val="ru-RU"/>
        </w:rPr>
        <w:t>ости</w:t>
      </w:r>
      <w:r w:rsidRPr="00007D3B">
        <w:rPr>
          <w:color w:val="000000" w:themeColor="text1"/>
          <w:spacing w:val="23"/>
          <w:sz w:val="24"/>
          <w:szCs w:val="24"/>
          <w:lang w:val="ru-RU"/>
        </w:rPr>
        <w:t xml:space="preserve"> </w:t>
      </w:r>
      <w:r w:rsidRPr="00007D3B">
        <w:rPr>
          <w:color w:val="000000" w:themeColor="text1"/>
          <w:spacing w:val="1"/>
          <w:sz w:val="24"/>
          <w:szCs w:val="24"/>
          <w:lang w:val="ru-RU"/>
        </w:rPr>
        <w:t>н</w:t>
      </w:r>
      <w:r w:rsidRPr="00007D3B">
        <w:rPr>
          <w:color w:val="000000" w:themeColor="text1"/>
          <w:sz w:val="24"/>
          <w:szCs w:val="24"/>
          <w:lang w:val="ru-RU"/>
        </w:rPr>
        <w:t>а</w:t>
      </w:r>
      <w:r w:rsidRPr="00007D3B">
        <w:rPr>
          <w:color w:val="000000" w:themeColor="text1"/>
          <w:spacing w:val="-1"/>
          <w:sz w:val="24"/>
          <w:szCs w:val="24"/>
          <w:lang w:val="ru-RU"/>
        </w:rPr>
        <w:t>ч</w:t>
      </w:r>
      <w:r w:rsidRPr="00007D3B">
        <w:rPr>
          <w:color w:val="000000" w:themeColor="text1"/>
          <w:sz w:val="24"/>
          <w:szCs w:val="24"/>
          <w:lang w:val="ru-RU"/>
        </w:rPr>
        <w:t>аль</w:t>
      </w:r>
      <w:r w:rsidRPr="00007D3B">
        <w:rPr>
          <w:color w:val="000000" w:themeColor="text1"/>
          <w:spacing w:val="1"/>
          <w:sz w:val="24"/>
          <w:szCs w:val="24"/>
          <w:lang w:val="ru-RU"/>
        </w:rPr>
        <w:t>н</w:t>
      </w:r>
      <w:r w:rsidRPr="00007D3B">
        <w:rPr>
          <w:color w:val="000000" w:themeColor="text1"/>
          <w:sz w:val="24"/>
          <w:szCs w:val="24"/>
          <w:lang w:val="ru-RU"/>
        </w:rPr>
        <w:t>ого</w:t>
      </w:r>
      <w:r w:rsidRPr="00007D3B">
        <w:rPr>
          <w:color w:val="000000" w:themeColor="text1"/>
          <w:spacing w:val="21"/>
          <w:sz w:val="24"/>
          <w:szCs w:val="24"/>
          <w:lang w:val="ru-RU"/>
        </w:rPr>
        <w:t xml:space="preserve"> </w:t>
      </w:r>
      <w:r w:rsidRPr="00007D3B">
        <w:rPr>
          <w:color w:val="000000" w:themeColor="text1"/>
          <w:sz w:val="24"/>
          <w:szCs w:val="24"/>
          <w:lang w:val="ru-RU"/>
        </w:rPr>
        <w:t>общег</w:t>
      </w:r>
      <w:r w:rsidRPr="00007D3B">
        <w:rPr>
          <w:color w:val="000000" w:themeColor="text1"/>
          <w:spacing w:val="-2"/>
          <w:sz w:val="24"/>
          <w:szCs w:val="24"/>
          <w:lang w:val="ru-RU"/>
        </w:rPr>
        <w:t>о</w:t>
      </w:r>
      <w:r w:rsidRPr="00007D3B">
        <w:rPr>
          <w:color w:val="000000" w:themeColor="text1"/>
          <w:sz w:val="24"/>
          <w:szCs w:val="24"/>
          <w:lang w:val="ru-RU"/>
        </w:rPr>
        <w:t>, основного</w:t>
      </w:r>
      <w:r w:rsidRPr="00007D3B">
        <w:rPr>
          <w:color w:val="000000" w:themeColor="text1"/>
          <w:spacing w:val="24"/>
          <w:sz w:val="24"/>
          <w:szCs w:val="24"/>
          <w:lang w:val="ru-RU"/>
        </w:rPr>
        <w:t xml:space="preserve"> </w:t>
      </w:r>
      <w:r w:rsidRPr="00007D3B">
        <w:rPr>
          <w:color w:val="000000" w:themeColor="text1"/>
          <w:sz w:val="24"/>
          <w:szCs w:val="24"/>
          <w:lang w:val="ru-RU"/>
        </w:rPr>
        <w:t>общего,</w:t>
      </w:r>
      <w:r w:rsidRPr="00007D3B">
        <w:rPr>
          <w:color w:val="000000" w:themeColor="text1"/>
          <w:spacing w:val="24"/>
          <w:sz w:val="24"/>
          <w:szCs w:val="24"/>
          <w:lang w:val="ru-RU"/>
        </w:rPr>
        <w:t xml:space="preserve"> </w:t>
      </w:r>
      <w:r w:rsidRPr="00007D3B">
        <w:rPr>
          <w:color w:val="000000" w:themeColor="text1"/>
          <w:sz w:val="24"/>
          <w:szCs w:val="24"/>
          <w:lang w:val="ru-RU"/>
        </w:rPr>
        <w:t>с</w:t>
      </w:r>
      <w:r w:rsidRPr="00007D3B">
        <w:rPr>
          <w:color w:val="000000" w:themeColor="text1"/>
          <w:spacing w:val="1"/>
          <w:sz w:val="24"/>
          <w:szCs w:val="24"/>
          <w:lang w:val="ru-RU"/>
        </w:rPr>
        <w:t>р</w:t>
      </w:r>
      <w:r w:rsidRPr="00007D3B">
        <w:rPr>
          <w:color w:val="000000" w:themeColor="text1"/>
          <w:spacing w:val="2"/>
          <w:sz w:val="24"/>
          <w:szCs w:val="24"/>
          <w:lang w:val="ru-RU"/>
        </w:rPr>
        <w:t>е</w:t>
      </w:r>
      <w:r w:rsidRPr="00007D3B">
        <w:rPr>
          <w:color w:val="000000" w:themeColor="text1"/>
          <w:sz w:val="24"/>
          <w:szCs w:val="24"/>
          <w:lang w:val="ru-RU"/>
        </w:rPr>
        <w:t>д</w:t>
      </w:r>
      <w:r w:rsidRPr="00007D3B">
        <w:rPr>
          <w:color w:val="000000" w:themeColor="text1"/>
          <w:spacing w:val="1"/>
          <w:sz w:val="24"/>
          <w:szCs w:val="24"/>
          <w:lang w:val="ru-RU"/>
        </w:rPr>
        <w:t>н</w:t>
      </w:r>
      <w:r w:rsidRPr="00007D3B">
        <w:rPr>
          <w:color w:val="000000" w:themeColor="text1"/>
          <w:sz w:val="24"/>
          <w:szCs w:val="24"/>
          <w:lang w:val="ru-RU"/>
        </w:rPr>
        <w:t>его</w:t>
      </w:r>
      <w:r w:rsidRPr="00007D3B">
        <w:rPr>
          <w:color w:val="000000" w:themeColor="text1"/>
          <w:spacing w:val="23"/>
          <w:sz w:val="24"/>
          <w:szCs w:val="24"/>
          <w:lang w:val="ru-RU"/>
        </w:rPr>
        <w:t xml:space="preserve"> </w:t>
      </w:r>
      <w:r w:rsidRPr="00007D3B">
        <w:rPr>
          <w:color w:val="000000" w:themeColor="text1"/>
          <w:sz w:val="24"/>
          <w:szCs w:val="24"/>
          <w:lang w:val="ru-RU"/>
        </w:rPr>
        <w:t>общего,</w:t>
      </w:r>
      <w:r w:rsidRPr="00007D3B">
        <w:rPr>
          <w:color w:val="000000" w:themeColor="text1"/>
          <w:spacing w:val="23"/>
          <w:sz w:val="24"/>
          <w:szCs w:val="24"/>
          <w:lang w:val="ru-RU"/>
        </w:rPr>
        <w:t xml:space="preserve"> </w:t>
      </w:r>
      <w:r w:rsidRPr="00007D3B">
        <w:rPr>
          <w:color w:val="000000" w:themeColor="text1"/>
          <w:spacing w:val="2"/>
          <w:sz w:val="24"/>
          <w:szCs w:val="24"/>
          <w:lang w:val="ru-RU"/>
        </w:rPr>
        <w:t>п</w:t>
      </w:r>
      <w:r w:rsidRPr="00007D3B">
        <w:rPr>
          <w:color w:val="000000" w:themeColor="text1"/>
          <w:sz w:val="24"/>
          <w:szCs w:val="24"/>
          <w:lang w:val="ru-RU"/>
        </w:rPr>
        <w:t>рофе</w:t>
      </w:r>
      <w:r w:rsidRPr="00007D3B">
        <w:rPr>
          <w:color w:val="000000" w:themeColor="text1"/>
          <w:spacing w:val="-1"/>
          <w:sz w:val="24"/>
          <w:szCs w:val="24"/>
          <w:lang w:val="ru-RU"/>
        </w:rPr>
        <w:t>с</w:t>
      </w:r>
      <w:r w:rsidRPr="00007D3B">
        <w:rPr>
          <w:color w:val="000000" w:themeColor="text1"/>
          <w:spacing w:val="1"/>
          <w:sz w:val="24"/>
          <w:szCs w:val="24"/>
          <w:lang w:val="ru-RU"/>
        </w:rPr>
        <w:t>си</w:t>
      </w:r>
      <w:r w:rsidRPr="00007D3B">
        <w:rPr>
          <w:color w:val="000000" w:themeColor="text1"/>
          <w:sz w:val="24"/>
          <w:szCs w:val="24"/>
          <w:lang w:val="ru-RU"/>
        </w:rPr>
        <w:t>о</w:t>
      </w:r>
      <w:r w:rsidRPr="00007D3B">
        <w:rPr>
          <w:color w:val="000000" w:themeColor="text1"/>
          <w:spacing w:val="1"/>
          <w:sz w:val="24"/>
          <w:szCs w:val="24"/>
          <w:lang w:val="ru-RU"/>
        </w:rPr>
        <w:t>н</w:t>
      </w:r>
      <w:r w:rsidRPr="00007D3B">
        <w:rPr>
          <w:color w:val="000000" w:themeColor="text1"/>
          <w:sz w:val="24"/>
          <w:szCs w:val="24"/>
          <w:lang w:val="ru-RU"/>
        </w:rPr>
        <w:t>ал</w:t>
      </w:r>
      <w:r w:rsidRPr="00007D3B">
        <w:rPr>
          <w:color w:val="000000" w:themeColor="text1"/>
          <w:spacing w:val="-1"/>
          <w:sz w:val="24"/>
          <w:szCs w:val="24"/>
          <w:lang w:val="ru-RU"/>
        </w:rPr>
        <w:t>ь</w:t>
      </w:r>
      <w:r w:rsidRPr="00007D3B">
        <w:rPr>
          <w:color w:val="000000" w:themeColor="text1"/>
          <w:sz w:val="24"/>
          <w:szCs w:val="24"/>
          <w:lang w:val="ru-RU"/>
        </w:rPr>
        <w:t>ного</w:t>
      </w:r>
      <w:r w:rsidRPr="00007D3B">
        <w:rPr>
          <w:color w:val="000000" w:themeColor="text1"/>
          <w:spacing w:val="24"/>
          <w:sz w:val="24"/>
          <w:szCs w:val="24"/>
          <w:lang w:val="ru-RU"/>
        </w:rPr>
        <w:t xml:space="preserve"> </w:t>
      </w:r>
      <w:r w:rsidRPr="00007D3B">
        <w:rPr>
          <w:color w:val="000000" w:themeColor="text1"/>
          <w:sz w:val="24"/>
          <w:szCs w:val="24"/>
          <w:lang w:val="ru-RU"/>
        </w:rPr>
        <w:t>образования,</w:t>
      </w:r>
      <w:r w:rsidRPr="00007D3B">
        <w:rPr>
          <w:color w:val="000000" w:themeColor="text1"/>
          <w:spacing w:val="23"/>
          <w:sz w:val="24"/>
          <w:szCs w:val="24"/>
          <w:lang w:val="ru-RU"/>
        </w:rPr>
        <w:t xml:space="preserve"> </w:t>
      </w:r>
      <w:r w:rsidRPr="00007D3B">
        <w:rPr>
          <w:color w:val="000000" w:themeColor="text1"/>
          <w:sz w:val="24"/>
          <w:szCs w:val="24"/>
          <w:lang w:val="ru-RU"/>
        </w:rPr>
        <w:t>ко</w:t>
      </w:r>
      <w:r w:rsidRPr="00007D3B">
        <w:rPr>
          <w:color w:val="000000" w:themeColor="text1"/>
          <w:spacing w:val="2"/>
          <w:sz w:val="24"/>
          <w:szCs w:val="24"/>
          <w:lang w:val="ru-RU"/>
        </w:rPr>
        <w:t>т</w:t>
      </w:r>
      <w:r w:rsidRPr="00007D3B">
        <w:rPr>
          <w:color w:val="000000" w:themeColor="text1"/>
          <w:sz w:val="24"/>
          <w:szCs w:val="24"/>
          <w:lang w:val="ru-RU"/>
        </w:rPr>
        <w:t>орый</w:t>
      </w:r>
      <w:r w:rsidRPr="00007D3B">
        <w:rPr>
          <w:color w:val="000000" w:themeColor="text1"/>
          <w:spacing w:val="25"/>
          <w:sz w:val="24"/>
          <w:szCs w:val="24"/>
          <w:lang w:val="ru-RU"/>
        </w:rPr>
        <w:t xml:space="preserve"> </w:t>
      </w:r>
      <w:r w:rsidRPr="00007D3B">
        <w:rPr>
          <w:color w:val="000000" w:themeColor="text1"/>
          <w:sz w:val="24"/>
          <w:szCs w:val="24"/>
          <w:lang w:val="ru-RU"/>
        </w:rPr>
        <w:t>мож</w:t>
      </w:r>
      <w:r w:rsidRPr="00007D3B">
        <w:rPr>
          <w:color w:val="000000" w:themeColor="text1"/>
          <w:spacing w:val="-1"/>
          <w:sz w:val="24"/>
          <w:szCs w:val="24"/>
          <w:lang w:val="ru-RU"/>
        </w:rPr>
        <w:t>е</w:t>
      </w:r>
      <w:r w:rsidRPr="00007D3B">
        <w:rPr>
          <w:color w:val="000000" w:themeColor="text1"/>
          <w:sz w:val="24"/>
          <w:szCs w:val="24"/>
          <w:lang w:val="ru-RU"/>
        </w:rPr>
        <w:t>т</w:t>
      </w:r>
      <w:r w:rsidRPr="00007D3B">
        <w:rPr>
          <w:color w:val="000000" w:themeColor="text1"/>
          <w:spacing w:val="24"/>
          <w:sz w:val="24"/>
          <w:szCs w:val="24"/>
          <w:lang w:val="ru-RU"/>
        </w:rPr>
        <w:t xml:space="preserve"> </w:t>
      </w:r>
      <w:r w:rsidRPr="00007D3B">
        <w:rPr>
          <w:color w:val="000000" w:themeColor="text1"/>
          <w:sz w:val="24"/>
          <w:szCs w:val="24"/>
          <w:lang w:val="ru-RU"/>
        </w:rPr>
        <w:t>быть ре</w:t>
      </w:r>
      <w:r w:rsidRPr="00007D3B">
        <w:rPr>
          <w:color w:val="000000" w:themeColor="text1"/>
          <w:spacing w:val="-1"/>
          <w:sz w:val="24"/>
          <w:szCs w:val="24"/>
          <w:lang w:val="ru-RU"/>
        </w:rPr>
        <w:t>а</w:t>
      </w:r>
      <w:r w:rsidRPr="00007D3B">
        <w:rPr>
          <w:color w:val="000000" w:themeColor="text1"/>
          <w:sz w:val="24"/>
          <w:szCs w:val="24"/>
          <w:lang w:val="ru-RU"/>
        </w:rPr>
        <w:t>ли</w:t>
      </w:r>
      <w:r w:rsidRPr="00007D3B">
        <w:rPr>
          <w:color w:val="000000" w:themeColor="text1"/>
          <w:spacing w:val="1"/>
          <w:sz w:val="24"/>
          <w:szCs w:val="24"/>
          <w:lang w:val="ru-RU"/>
        </w:rPr>
        <w:t>з</w:t>
      </w:r>
      <w:r w:rsidRPr="00007D3B">
        <w:rPr>
          <w:color w:val="000000" w:themeColor="text1"/>
          <w:sz w:val="24"/>
          <w:szCs w:val="24"/>
          <w:lang w:val="ru-RU"/>
        </w:rPr>
        <w:t>ован</w:t>
      </w:r>
      <w:r w:rsidRPr="00007D3B">
        <w:rPr>
          <w:color w:val="000000" w:themeColor="text1"/>
          <w:spacing w:val="74"/>
          <w:sz w:val="24"/>
          <w:szCs w:val="24"/>
          <w:lang w:val="ru-RU"/>
        </w:rPr>
        <w:t xml:space="preserve"> </w:t>
      </w:r>
      <w:r w:rsidRPr="00007D3B">
        <w:rPr>
          <w:color w:val="000000" w:themeColor="text1"/>
          <w:sz w:val="24"/>
          <w:szCs w:val="24"/>
          <w:lang w:val="ru-RU"/>
        </w:rPr>
        <w:t>как</w:t>
      </w:r>
      <w:r w:rsidRPr="00007D3B">
        <w:rPr>
          <w:color w:val="000000" w:themeColor="text1"/>
          <w:spacing w:val="76"/>
          <w:sz w:val="24"/>
          <w:szCs w:val="24"/>
          <w:lang w:val="ru-RU"/>
        </w:rPr>
        <w:t xml:space="preserve"> </w:t>
      </w:r>
      <w:r w:rsidRPr="00007D3B">
        <w:rPr>
          <w:color w:val="000000" w:themeColor="text1"/>
          <w:sz w:val="24"/>
          <w:szCs w:val="24"/>
          <w:lang w:val="ru-RU"/>
        </w:rPr>
        <w:t>ч</w:t>
      </w:r>
      <w:r w:rsidRPr="00007D3B">
        <w:rPr>
          <w:color w:val="000000" w:themeColor="text1"/>
          <w:spacing w:val="-1"/>
          <w:sz w:val="24"/>
          <w:szCs w:val="24"/>
          <w:lang w:val="ru-RU"/>
        </w:rPr>
        <w:t>е</w:t>
      </w:r>
      <w:r w:rsidRPr="00007D3B">
        <w:rPr>
          <w:color w:val="000000" w:themeColor="text1"/>
          <w:sz w:val="24"/>
          <w:szCs w:val="24"/>
          <w:lang w:val="ru-RU"/>
        </w:rPr>
        <w:t>рез</w:t>
      </w:r>
      <w:r w:rsidRPr="00007D3B">
        <w:rPr>
          <w:color w:val="000000" w:themeColor="text1"/>
          <w:spacing w:val="76"/>
          <w:sz w:val="24"/>
          <w:szCs w:val="24"/>
          <w:lang w:val="ru-RU"/>
        </w:rPr>
        <w:t xml:space="preserve"> </w:t>
      </w:r>
      <w:r w:rsidRPr="00007D3B">
        <w:rPr>
          <w:color w:val="000000" w:themeColor="text1"/>
          <w:sz w:val="24"/>
          <w:szCs w:val="24"/>
          <w:lang w:val="ru-RU"/>
        </w:rPr>
        <w:t>сод</w:t>
      </w:r>
      <w:r w:rsidRPr="00007D3B">
        <w:rPr>
          <w:color w:val="000000" w:themeColor="text1"/>
          <w:spacing w:val="-1"/>
          <w:sz w:val="24"/>
          <w:szCs w:val="24"/>
          <w:lang w:val="ru-RU"/>
        </w:rPr>
        <w:t>е</w:t>
      </w:r>
      <w:r w:rsidRPr="00007D3B">
        <w:rPr>
          <w:color w:val="000000" w:themeColor="text1"/>
          <w:sz w:val="24"/>
          <w:szCs w:val="24"/>
          <w:lang w:val="ru-RU"/>
        </w:rPr>
        <w:t>ржан</w:t>
      </w:r>
      <w:r w:rsidRPr="00007D3B">
        <w:rPr>
          <w:color w:val="000000" w:themeColor="text1"/>
          <w:spacing w:val="1"/>
          <w:sz w:val="24"/>
          <w:szCs w:val="24"/>
          <w:lang w:val="ru-RU"/>
        </w:rPr>
        <w:t>и</w:t>
      </w:r>
      <w:r w:rsidRPr="00007D3B">
        <w:rPr>
          <w:color w:val="000000" w:themeColor="text1"/>
          <w:sz w:val="24"/>
          <w:szCs w:val="24"/>
          <w:lang w:val="ru-RU"/>
        </w:rPr>
        <w:t>е,</w:t>
      </w:r>
      <w:r w:rsidRPr="00007D3B">
        <w:rPr>
          <w:color w:val="000000" w:themeColor="text1"/>
          <w:spacing w:val="73"/>
          <w:sz w:val="24"/>
          <w:szCs w:val="24"/>
          <w:lang w:val="ru-RU"/>
        </w:rPr>
        <w:t xml:space="preserve"> </w:t>
      </w:r>
      <w:r w:rsidRPr="00007D3B">
        <w:rPr>
          <w:color w:val="000000" w:themeColor="text1"/>
          <w:sz w:val="24"/>
          <w:szCs w:val="24"/>
          <w:lang w:val="ru-RU"/>
        </w:rPr>
        <w:t>так</w:t>
      </w:r>
      <w:r w:rsidRPr="00007D3B">
        <w:rPr>
          <w:color w:val="000000" w:themeColor="text1"/>
          <w:spacing w:val="75"/>
          <w:sz w:val="24"/>
          <w:szCs w:val="24"/>
          <w:lang w:val="ru-RU"/>
        </w:rPr>
        <w:t xml:space="preserve"> </w:t>
      </w:r>
      <w:r w:rsidRPr="00007D3B">
        <w:rPr>
          <w:color w:val="000000" w:themeColor="text1"/>
          <w:sz w:val="24"/>
          <w:szCs w:val="24"/>
          <w:lang w:val="ru-RU"/>
        </w:rPr>
        <w:t>и</w:t>
      </w:r>
      <w:r w:rsidRPr="00007D3B">
        <w:rPr>
          <w:color w:val="000000" w:themeColor="text1"/>
          <w:spacing w:val="76"/>
          <w:sz w:val="24"/>
          <w:szCs w:val="24"/>
          <w:lang w:val="ru-RU"/>
        </w:rPr>
        <w:t xml:space="preserve"> </w:t>
      </w:r>
      <w:r w:rsidRPr="00007D3B">
        <w:rPr>
          <w:color w:val="000000" w:themeColor="text1"/>
          <w:sz w:val="24"/>
          <w:szCs w:val="24"/>
          <w:lang w:val="ru-RU"/>
        </w:rPr>
        <w:t>через</w:t>
      </w:r>
      <w:r w:rsidRPr="00007D3B">
        <w:rPr>
          <w:color w:val="000000" w:themeColor="text1"/>
          <w:spacing w:val="75"/>
          <w:sz w:val="24"/>
          <w:szCs w:val="24"/>
          <w:lang w:val="ru-RU"/>
        </w:rPr>
        <w:t xml:space="preserve"> </w:t>
      </w:r>
      <w:r w:rsidRPr="00007D3B">
        <w:rPr>
          <w:color w:val="000000" w:themeColor="text1"/>
          <w:sz w:val="24"/>
          <w:szCs w:val="24"/>
          <w:lang w:val="ru-RU"/>
        </w:rPr>
        <w:t>формы,</w:t>
      </w:r>
      <w:r w:rsidRPr="00007D3B">
        <w:rPr>
          <w:color w:val="000000" w:themeColor="text1"/>
          <w:spacing w:val="74"/>
          <w:sz w:val="24"/>
          <w:szCs w:val="24"/>
          <w:lang w:val="ru-RU"/>
        </w:rPr>
        <w:t xml:space="preserve"> </w:t>
      </w:r>
      <w:r w:rsidRPr="00007D3B">
        <w:rPr>
          <w:color w:val="000000" w:themeColor="text1"/>
          <w:sz w:val="24"/>
          <w:szCs w:val="24"/>
          <w:lang w:val="ru-RU"/>
        </w:rPr>
        <w:t>ср</w:t>
      </w:r>
      <w:r w:rsidRPr="00007D3B">
        <w:rPr>
          <w:color w:val="000000" w:themeColor="text1"/>
          <w:spacing w:val="-1"/>
          <w:sz w:val="24"/>
          <w:szCs w:val="24"/>
          <w:lang w:val="ru-RU"/>
        </w:rPr>
        <w:t>е</w:t>
      </w:r>
      <w:r w:rsidRPr="00007D3B">
        <w:rPr>
          <w:color w:val="000000" w:themeColor="text1"/>
          <w:spacing w:val="2"/>
          <w:sz w:val="24"/>
          <w:szCs w:val="24"/>
          <w:lang w:val="ru-RU"/>
        </w:rPr>
        <w:t>д</w:t>
      </w:r>
      <w:r w:rsidRPr="00007D3B">
        <w:rPr>
          <w:color w:val="000000" w:themeColor="text1"/>
          <w:sz w:val="24"/>
          <w:szCs w:val="24"/>
          <w:lang w:val="ru-RU"/>
        </w:rPr>
        <w:t>ств</w:t>
      </w:r>
      <w:r w:rsidRPr="00007D3B">
        <w:rPr>
          <w:color w:val="000000" w:themeColor="text1"/>
          <w:spacing w:val="-1"/>
          <w:sz w:val="24"/>
          <w:szCs w:val="24"/>
          <w:lang w:val="ru-RU"/>
        </w:rPr>
        <w:t>а</w:t>
      </w:r>
      <w:r w:rsidRPr="00007D3B">
        <w:rPr>
          <w:color w:val="000000" w:themeColor="text1"/>
          <w:sz w:val="24"/>
          <w:szCs w:val="24"/>
          <w:lang w:val="ru-RU"/>
        </w:rPr>
        <w:t>,</w:t>
      </w:r>
      <w:r w:rsidRPr="00007D3B">
        <w:rPr>
          <w:color w:val="000000" w:themeColor="text1"/>
          <w:spacing w:val="76"/>
          <w:sz w:val="24"/>
          <w:szCs w:val="24"/>
          <w:lang w:val="ru-RU"/>
        </w:rPr>
        <w:t xml:space="preserve"> </w:t>
      </w:r>
      <w:r w:rsidRPr="00007D3B">
        <w:rPr>
          <w:color w:val="000000" w:themeColor="text1"/>
          <w:sz w:val="24"/>
          <w:szCs w:val="24"/>
          <w:lang w:val="ru-RU"/>
        </w:rPr>
        <w:t>те</w:t>
      </w:r>
      <w:r w:rsidRPr="00007D3B">
        <w:rPr>
          <w:color w:val="000000" w:themeColor="text1"/>
          <w:spacing w:val="2"/>
          <w:sz w:val="24"/>
          <w:szCs w:val="24"/>
          <w:lang w:val="ru-RU"/>
        </w:rPr>
        <w:t>х</w:t>
      </w:r>
      <w:r w:rsidRPr="00007D3B">
        <w:rPr>
          <w:color w:val="000000" w:themeColor="text1"/>
          <w:spacing w:val="1"/>
          <w:sz w:val="24"/>
          <w:szCs w:val="24"/>
          <w:lang w:val="ru-RU"/>
        </w:rPr>
        <w:t>н</w:t>
      </w:r>
      <w:r w:rsidRPr="00007D3B">
        <w:rPr>
          <w:color w:val="000000" w:themeColor="text1"/>
          <w:sz w:val="24"/>
          <w:szCs w:val="24"/>
          <w:lang w:val="ru-RU"/>
        </w:rPr>
        <w:t>оло</w:t>
      </w:r>
      <w:r w:rsidRPr="00007D3B">
        <w:rPr>
          <w:color w:val="000000" w:themeColor="text1"/>
          <w:spacing w:val="-1"/>
          <w:sz w:val="24"/>
          <w:szCs w:val="24"/>
          <w:lang w:val="ru-RU"/>
        </w:rPr>
        <w:t>г</w:t>
      </w:r>
      <w:r w:rsidRPr="00007D3B">
        <w:rPr>
          <w:color w:val="000000" w:themeColor="text1"/>
          <w:sz w:val="24"/>
          <w:szCs w:val="24"/>
          <w:lang w:val="ru-RU"/>
        </w:rPr>
        <w:t>и</w:t>
      </w:r>
      <w:r w:rsidRPr="00007D3B">
        <w:rPr>
          <w:color w:val="000000" w:themeColor="text1"/>
          <w:spacing w:val="1"/>
          <w:sz w:val="24"/>
          <w:szCs w:val="24"/>
          <w:lang w:val="ru-RU"/>
        </w:rPr>
        <w:t>и</w:t>
      </w:r>
      <w:r w:rsidRPr="00007D3B">
        <w:rPr>
          <w:color w:val="000000" w:themeColor="text1"/>
          <w:sz w:val="24"/>
          <w:szCs w:val="24"/>
          <w:lang w:val="ru-RU"/>
        </w:rPr>
        <w:t>,</w:t>
      </w:r>
      <w:r w:rsidRPr="00007D3B">
        <w:rPr>
          <w:color w:val="000000" w:themeColor="text1"/>
          <w:spacing w:val="75"/>
          <w:sz w:val="24"/>
          <w:szCs w:val="24"/>
          <w:lang w:val="ru-RU"/>
        </w:rPr>
        <w:t xml:space="preserve"> </w:t>
      </w:r>
      <w:r w:rsidRPr="00007D3B">
        <w:rPr>
          <w:color w:val="000000" w:themeColor="text1"/>
          <w:sz w:val="24"/>
          <w:szCs w:val="24"/>
          <w:lang w:val="ru-RU"/>
        </w:rPr>
        <w:t>м</w:t>
      </w:r>
      <w:r w:rsidRPr="00007D3B">
        <w:rPr>
          <w:color w:val="000000" w:themeColor="text1"/>
          <w:spacing w:val="-1"/>
          <w:sz w:val="24"/>
          <w:szCs w:val="24"/>
          <w:lang w:val="ru-RU"/>
        </w:rPr>
        <w:t>е</w:t>
      </w:r>
      <w:r w:rsidRPr="00007D3B">
        <w:rPr>
          <w:color w:val="000000" w:themeColor="text1"/>
          <w:sz w:val="24"/>
          <w:szCs w:val="24"/>
          <w:lang w:val="ru-RU"/>
        </w:rPr>
        <w:t>тоды</w:t>
      </w:r>
      <w:r w:rsidRPr="00007D3B">
        <w:rPr>
          <w:color w:val="000000" w:themeColor="text1"/>
          <w:spacing w:val="74"/>
          <w:sz w:val="24"/>
          <w:szCs w:val="24"/>
          <w:lang w:val="ru-RU"/>
        </w:rPr>
        <w:t xml:space="preserve"> </w:t>
      </w:r>
      <w:r w:rsidRPr="00007D3B">
        <w:rPr>
          <w:color w:val="000000" w:themeColor="text1"/>
          <w:sz w:val="24"/>
          <w:szCs w:val="24"/>
          <w:lang w:val="ru-RU"/>
        </w:rPr>
        <w:t xml:space="preserve">и </w:t>
      </w:r>
      <w:r w:rsidRPr="00007D3B">
        <w:rPr>
          <w:color w:val="000000" w:themeColor="text1"/>
          <w:spacing w:val="1"/>
          <w:sz w:val="24"/>
          <w:szCs w:val="24"/>
          <w:lang w:val="ru-RU"/>
        </w:rPr>
        <w:t>п</w:t>
      </w:r>
      <w:r w:rsidRPr="00007D3B">
        <w:rPr>
          <w:color w:val="000000" w:themeColor="text1"/>
          <w:sz w:val="24"/>
          <w:szCs w:val="24"/>
          <w:lang w:val="ru-RU"/>
        </w:rPr>
        <w:t>р</w:t>
      </w:r>
      <w:r w:rsidRPr="00007D3B">
        <w:rPr>
          <w:color w:val="000000" w:themeColor="text1"/>
          <w:spacing w:val="1"/>
          <w:sz w:val="24"/>
          <w:szCs w:val="24"/>
          <w:lang w:val="ru-RU"/>
        </w:rPr>
        <w:t>и</w:t>
      </w:r>
      <w:r w:rsidRPr="00007D3B">
        <w:rPr>
          <w:color w:val="000000" w:themeColor="text1"/>
          <w:sz w:val="24"/>
          <w:szCs w:val="24"/>
          <w:lang w:val="ru-RU"/>
        </w:rPr>
        <w:t>е</w:t>
      </w:r>
      <w:r w:rsidRPr="00007D3B">
        <w:rPr>
          <w:color w:val="000000" w:themeColor="text1"/>
          <w:spacing w:val="-1"/>
          <w:sz w:val="24"/>
          <w:szCs w:val="24"/>
          <w:lang w:val="ru-RU"/>
        </w:rPr>
        <w:t>м</w:t>
      </w:r>
      <w:r w:rsidRPr="00007D3B">
        <w:rPr>
          <w:color w:val="000000" w:themeColor="text1"/>
          <w:sz w:val="24"/>
          <w:szCs w:val="24"/>
          <w:lang w:val="ru-RU"/>
        </w:rPr>
        <w:t>ы р</w:t>
      </w:r>
      <w:r w:rsidRPr="00007D3B">
        <w:rPr>
          <w:color w:val="000000" w:themeColor="text1"/>
          <w:spacing w:val="-1"/>
          <w:sz w:val="24"/>
          <w:szCs w:val="24"/>
          <w:lang w:val="ru-RU"/>
        </w:rPr>
        <w:t>а</w:t>
      </w:r>
      <w:r w:rsidRPr="00007D3B">
        <w:rPr>
          <w:color w:val="000000" w:themeColor="text1"/>
          <w:sz w:val="24"/>
          <w:szCs w:val="24"/>
          <w:lang w:val="ru-RU"/>
        </w:rPr>
        <w:t xml:space="preserve">боты. </w:t>
      </w:r>
    </w:p>
    <w:p w:rsidR="00007D3B" w:rsidRPr="00007D3B" w:rsidRDefault="00007D3B" w:rsidP="00007D3B">
      <w:pPr>
        <w:ind w:right="-18" w:firstLine="707"/>
        <w:jc w:val="both"/>
        <w:rPr>
          <w:color w:val="000000" w:themeColor="text1"/>
          <w:sz w:val="24"/>
          <w:szCs w:val="24"/>
          <w:lang w:val="ru-RU"/>
        </w:rPr>
      </w:pPr>
      <w:r w:rsidRPr="00007D3B">
        <w:rPr>
          <w:color w:val="000000" w:themeColor="text1"/>
          <w:sz w:val="24"/>
          <w:szCs w:val="24"/>
          <w:lang w:val="ru-RU"/>
        </w:rPr>
        <w:t>О</w:t>
      </w:r>
      <w:r w:rsidRPr="00007D3B">
        <w:rPr>
          <w:color w:val="000000" w:themeColor="text1"/>
          <w:spacing w:val="-1"/>
          <w:sz w:val="24"/>
          <w:szCs w:val="24"/>
          <w:lang w:val="ru-RU"/>
        </w:rPr>
        <w:t>с</w:t>
      </w:r>
      <w:r w:rsidRPr="00007D3B">
        <w:rPr>
          <w:color w:val="000000" w:themeColor="text1"/>
          <w:sz w:val="24"/>
          <w:szCs w:val="24"/>
          <w:lang w:val="ru-RU"/>
        </w:rPr>
        <w:t>новная</w:t>
      </w:r>
      <w:r w:rsidRPr="00007D3B">
        <w:rPr>
          <w:color w:val="000000" w:themeColor="text1"/>
          <w:spacing w:val="154"/>
          <w:sz w:val="24"/>
          <w:szCs w:val="24"/>
          <w:lang w:val="ru-RU"/>
        </w:rPr>
        <w:t xml:space="preserve"> </w:t>
      </w:r>
      <w:r w:rsidRPr="00007D3B">
        <w:rPr>
          <w:color w:val="000000" w:themeColor="text1"/>
          <w:sz w:val="24"/>
          <w:szCs w:val="24"/>
          <w:lang w:val="ru-RU"/>
        </w:rPr>
        <w:t>образовате</w:t>
      </w:r>
      <w:r w:rsidRPr="00007D3B">
        <w:rPr>
          <w:color w:val="000000" w:themeColor="text1"/>
          <w:spacing w:val="1"/>
          <w:sz w:val="24"/>
          <w:szCs w:val="24"/>
          <w:lang w:val="ru-RU"/>
        </w:rPr>
        <w:t>л</w:t>
      </w:r>
      <w:r w:rsidRPr="00007D3B">
        <w:rPr>
          <w:color w:val="000000" w:themeColor="text1"/>
          <w:sz w:val="24"/>
          <w:szCs w:val="24"/>
          <w:lang w:val="ru-RU"/>
        </w:rPr>
        <w:t>ь</w:t>
      </w:r>
      <w:r w:rsidRPr="00007D3B">
        <w:rPr>
          <w:color w:val="000000" w:themeColor="text1"/>
          <w:spacing w:val="2"/>
          <w:sz w:val="24"/>
          <w:szCs w:val="24"/>
          <w:lang w:val="ru-RU"/>
        </w:rPr>
        <w:t>н</w:t>
      </w:r>
      <w:r w:rsidRPr="00007D3B">
        <w:rPr>
          <w:color w:val="000000" w:themeColor="text1"/>
          <w:sz w:val="24"/>
          <w:szCs w:val="24"/>
          <w:lang w:val="ru-RU"/>
        </w:rPr>
        <w:t>ая</w:t>
      </w:r>
      <w:r w:rsidRPr="00007D3B">
        <w:rPr>
          <w:color w:val="000000" w:themeColor="text1"/>
          <w:spacing w:val="153"/>
          <w:sz w:val="24"/>
          <w:szCs w:val="24"/>
          <w:lang w:val="ru-RU"/>
        </w:rPr>
        <w:t xml:space="preserve"> </w:t>
      </w:r>
      <w:r w:rsidRPr="00007D3B">
        <w:rPr>
          <w:color w:val="000000" w:themeColor="text1"/>
          <w:spacing w:val="1"/>
          <w:sz w:val="24"/>
          <w:szCs w:val="24"/>
          <w:lang w:val="ru-RU"/>
        </w:rPr>
        <w:t>п</w:t>
      </w:r>
      <w:r w:rsidRPr="00007D3B">
        <w:rPr>
          <w:color w:val="000000" w:themeColor="text1"/>
          <w:sz w:val="24"/>
          <w:szCs w:val="24"/>
          <w:lang w:val="ru-RU"/>
        </w:rPr>
        <w:t>рогра</w:t>
      </w:r>
      <w:r w:rsidRPr="00007D3B">
        <w:rPr>
          <w:color w:val="000000" w:themeColor="text1"/>
          <w:spacing w:val="-1"/>
          <w:sz w:val="24"/>
          <w:szCs w:val="24"/>
          <w:lang w:val="ru-RU"/>
        </w:rPr>
        <w:t>м</w:t>
      </w:r>
      <w:r w:rsidRPr="00007D3B">
        <w:rPr>
          <w:color w:val="000000" w:themeColor="text1"/>
          <w:sz w:val="24"/>
          <w:szCs w:val="24"/>
          <w:lang w:val="ru-RU"/>
        </w:rPr>
        <w:t>ма</w:t>
      </w:r>
      <w:r w:rsidRPr="00007D3B">
        <w:rPr>
          <w:color w:val="000000" w:themeColor="text1"/>
          <w:spacing w:val="152"/>
          <w:sz w:val="24"/>
          <w:szCs w:val="24"/>
          <w:lang w:val="ru-RU"/>
        </w:rPr>
        <w:t xml:space="preserve"> </w:t>
      </w:r>
      <w:r w:rsidRPr="00007D3B">
        <w:rPr>
          <w:color w:val="000000" w:themeColor="text1"/>
          <w:spacing w:val="1"/>
          <w:sz w:val="24"/>
          <w:szCs w:val="24"/>
          <w:lang w:val="ru-RU"/>
        </w:rPr>
        <w:t>п</w:t>
      </w:r>
      <w:r w:rsidRPr="00007D3B">
        <w:rPr>
          <w:color w:val="000000" w:themeColor="text1"/>
          <w:sz w:val="24"/>
          <w:szCs w:val="24"/>
          <w:lang w:val="ru-RU"/>
        </w:rPr>
        <w:t>ри</w:t>
      </w:r>
      <w:r w:rsidRPr="00007D3B">
        <w:rPr>
          <w:color w:val="000000" w:themeColor="text1"/>
          <w:spacing w:val="152"/>
          <w:sz w:val="24"/>
          <w:szCs w:val="24"/>
          <w:lang w:val="ru-RU"/>
        </w:rPr>
        <w:t xml:space="preserve"> </w:t>
      </w:r>
      <w:r w:rsidRPr="00007D3B">
        <w:rPr>
          <w:color w:val="000000" w:themeColor="text1"/>
          <w:sz w:val="24"/>
          <w:szCs w:val="24"/>
          <w:lang w:val="ru-RU"/>
        </w:rPr>
        <w:t>ко</w:t>
      </w:r>
      <w:r w:rsidRPr="00007D3B">
        <w:rPr>
          <w:color w:val="000000" w:themeColor="text1"/>
          <w:spacing w:val="2"/>
          <w:sz w:val="24"/>
          <w:szCs w:val="24"/>
          <w:lang w:val="ru-RU"/>
        </w:rPr>
        <w:t>н</w:t>
      </w:r>
      <w:r w:rsidRPr="00007D3B">
        <w:rPr>
          <w:color w:val="000000" w:themeColor="text1"/>
          <w:sz w:val="24"/>
          <w:szCs w:val="24"/>
          <w:lang w:val="ru-RU"/>
        </w:rPr>
        <w:t>ст</w:t>
      </w:r>
      <w:r w:rsidRPr="00007D3B">
        <w:rPr>
          <w:color w:val="000000" w:themeColor="text1"/>
          <w:spacing w:val="2"/>
          <w:sz w:val="24"/>
          <w:szCs w:val="24"/>
          <w:lang w:val="ru-RU"/>
        </w:rPr>
        <w:t>р</w:t>
      </w:r>
      <w:r w:rsidRPr="00007D3B">
        <w:rPr>
          <w:color w:val="000000" w:themeColor="text1"/>
          <w:spacing w:val="-6"/>
          <w:sz w:val="24"/>
          <w:szCs w:val="24"/>
          <w:lang w:val="ru-RU"/>
        </w:rPr>
        <w:t>у</w:t>
      </w:r>
      <w:r w:rsidRPr="00007D3B">
        <w:rPr>
          <w:color w:val="000000" w:themeColor="text1"/>
          <w:sz w:val="24"/>
          <w:szCs w:val="24"/>
          <w:lang w:val="ru-RU"/>
        </w:rPr>
        <w:t>ирован</w:t>
      </w:r>
      <w:r w:rsidRPr="00007D3B">
        <w:rPr>
          <w:color w:val="000000" w:themeColor="text1"/>
          <w:spacing w:val="1"/>
          <w:sz w:val="24"/>
          <w:szCs w:val="24"/>
          <w:lang w:val="ru-RU"/>
        </w:rPr>
        <w:t>и</w:t>
      </w:r>
      <w:r w:rsidRPr="00007D3B">
        <w:rPr>
          <w:color w:val="000000" w:themeColor="text1"/>
          <w:sz w:val="24"/>
          <w:szCs w:val="24"/>
          <w:lang w:val="ru-RU"/>
        </w:rPr>
        <w:t>и</w:t>
      </w:r>
      <w:r w:rsidRPr="00007D3B">
        <w:rPr>
          <w:color w:val="000000" w:themeColor="text1"/>
          <w:spacing w:val="155"/>
          <w:sz w:val="24"/>
          <w:szCs w:val="24"/>
          <w:lang w:val="ru-RU"/>
        </w:rPr>
        <w:t xml:space="preserve"> </w:t>
      </w:r>
      <w:r w:rsidRPr="00007D3B">
        <w:rPr>
          <w:color w:val="000000" w:themeColor="text1"/>
          <w:sz w:val="24"/>
          <w:szCs w:val="24"/>
          <w:lang w:val="ru-RU"/>
        </w:rPr>
        <w:t>и</w:t>
      </w:r>
      <w:r w:rsidRPr="00007D3B">
        <w:rPr>
          <w:color w:val="000000" w:themeColor="text1"/>
          <w:spacing w:val="153"/>
          <w:sz w:val="24"/>
          <w:szCs w:val="24"/>
          <w:lang w:val="ru-RU"/>
        </w:rPr>
        <w:t xml:space="preserve"> </w:t>
      </w:r>
      <w:r w:rsidRPr="00007D3B">
        <w:rPr>
          <w:color w:val="000000" w:themeColor="text1"/>
          <w:sz w:val="24"/>
          <w:szCs w:val="24"/>
          <w:lang w:val="ru-RU"/>
        </w:rPr>
        <w:t>о</w:t>
      </w:r>
      <w:r w:rsidRPr="00007D3B">
        <w:rPr>
          <w:color w:val="000000" w:themeColor="text1"/>
          <w:spacing w:val="1"/>
          <w:sz w:val="24"/>
          <w:szCs w:val="24"/>
          <w:lang w:val="ru-RU"/>
        </w:rPr>
        <w:t>с</w:t>
      </w:r>
      <w:r w:rsidRPr="00007D3B">
        <w:rPr>
          <w:color w:val="000000" w:themeColor="text1"/>
          <w:spacing w:val="-4"/>
          <w:sz w:val="24"/>
          <w:szCs w:val="24"/>
          <w:lang w:val="ru-RU"/>
        </w:rPr>
        <w:t>у</w:t>
      </w:r>
      <w:r w:rsidRPr="00007D3B">
        <w:rPr>
          <w:color w:val="000000" w:themeColor="text1"/>
          <w:spacing w:val="2"/>
          <w:sz w:val="24"/>
          <w:szCs w:val="24"/>
          <w:lang w:val="ru-RU"/>
        </w:rPr>
        <w:t>щ</w:t>
      </w:r>
      <w:r w:rsidRPr="00007D3B">
        <w:rPr>
          <w:color w:val="000000" w:themeColor="text1"/>
          <w:sz w:val="24"/>
          <w:szCs w:val="24"/>
          <w:lang w:val="ru-RU"/>
        </w:rPr>
        <w:t>е</w:t>
      </w:r>
      <w:r w:rsidRPr="00007D3B">
        <w:rPr>
          <w:color w:val="000000" w:themeColor="text1"/>
          <w:spacing w:val="-1"/>
          <w:sz w:val="24"/>
          <w:szCs w:val="24"/>
          <w:lang w:val="ru-RU"/>
        </w:rPr>
        <w:t>с</w:t>
      </w:r>
      <w:r w:rsidRPr="00007D3B">
        <w:rPr>
          <w:color w:val="000000" w:themeColor="text1"/>
          <w:sz w:val="24"/>
          <w:szCs w:val="24"/>
          <w:lang w:val="ru-RU"/>
        </w:rPr>
        <w:t>твлен</w:t>
      </w:r>
      <w:r w:rsidRPr="00007D3B">
        <w:rPr>
          <w:color w:val="000000" w:themeColor="text1"/>
          <w:spacing w:val="1"/>
          <w:sz w:val="24"/>
          <w:szCs w:val="24"/>
          <w:lang w:val="ru-RU"/>
        </w:rPr>
        <w:t>и</w:t>
      </w:r>
      <w:r w:rsidRPr="00007D3B">
        <w:rPr>
          <w:color w:val="000000" w:themeColor="text1"/>
          <w:sz w:val="24"/>
          <w:szCs w:val="24"/>
          <w:lang w:val="ru-RU"/>
        </w:rPr>
        <w:t>и образователь</w:t>
      </w:r>
      <w:r w:rsidRPr="00007D3B">
        <w:rPr>
          <w:color w:val="000000" w:themeColor="text1"/>
          <w:spacing w:val="1"/>
          <w:sz w:val="24"/>
          <w:szCs w:val="24"/>
          <w:lang w:val="ru-RU"/>
        </w:rPr>
        <w:t>н</w:t>
      </w:r>
      <w:r w:rsidRPr="00007D3B">
        <w:rPr>
          <w:color w:val="000000" w:themeColor="text1"/>
          <w:sz w:val="24"/>
          <w:szCs w:val="24"/>
          <w:lang w:val="ru-RU"/>
        </w:rPr>
        <w:t>ой</w:t>
      </w:r>
      <w:r w:rsidRPr="00007D3B">
        <w:rPr>
          <w:color w:val="000000" w:themeColor="text1"/>
          <w:spacing w:val="56"/>
          <w:sz w:val="24"/>
          <w:szCs w:val="24"/>
          <w:lang w:val="ru-RU"/>
        </w:rPr>
        <w:t xml:space="preserve"> </w:t>
      </w:r>
      <w:r w:rsidRPr="00007D3B">
        <w:rPr>
          <w:color w:val="000000" w:themeColor="text1"/>
          <w:sz w:val="24"/>
          <w:szCs w:val="24"/>
          <w:lang w:val="ru-RU"/>
        </w:rPr>
        <w:t>деят</w:t>
      </w:r>
      <w:r w:rsidRPr="00007D3B">
        <w:rPr>
          <w:color w:val="000000" w:themeColor="text1"/>
          <w:spacing w:val="-2"/>
          <w:sz w:val="24"/>
          <w:szCs w:val="24"/>
          <w:lang w:val="ru-RU"/>
        </w:rPr>
        <w:t>е</w:t>
      </w:r>
      <w:r w:rsidRPr="00007D3B">
        <w:rPr>
          <w:color w:val="000000" w:themeColor="text1"/>
          <w:sz w:val="24"/>
          <w:szCs w:val="24"/>
          <w:lang w:val="ru-RU"/>
        </w:rPr>
        <w:t>ль</w:t>
      </w:r>
      <w:r w:rsidRPr="00007D3B">
        <w:rPr>
          <w:color w:val="000000" w:themeColor="text1"/>
          <w:spacing w:val="1"/>
          <w:sz w:val="24"/>
          <w:szCs w:val="24"/>
          <w:lang w:val="ru-RU"/>
        </w:rPr>
        <w:t>н</w:t>
      </w:r>
      <w:r w:rsidRPr="00007D3B">
        <w:rPr>
          <w:color w:val="000000" w:themeColor="text1"/>
          <w:sz w:val="24"/>
          <w:szCs w:val="24"/>
          <w:lang w:val="ru-RU"/>
        </w:rPr>
        <w:t>ости</w:t>
      </w:r>
      <w:r w:rsidRPr="00007D3B">
        <w:rPr>
          <w:color w:val="000000" w:themeColor="text1"/>
          <w:spacing w:val="54"/>
          <w:sz w:val="24"/>
          <w:szCs w:val="24"/>
          <w:lang w:val="ru-RU"/>
        </w:rPr>
        <w:t xml:space="preserve"> </w:t>
      </w:r>
      <w:r w:rsidRPr="00007D3B">
        <w:rPr>
          <w:color w:val="000000" w:themeColor="text1"/>
          <w:sz w:val="24"/>
          <w:szCs w:val="24"/>
          <w:lang w:val="ru-RU"/>
        </w:rPr>
        <w:t>ор</w:t>
      </w:r>
      <w:r w:rsidRPr="00007D3B">
        <w:rPr>
          <w:color w:val="000000" w:themeColor="text1"/>
          <w:spacing w:val="1"/>
          <w:sz w:val="24"/>
          <w:szCs w:val="24"/>
          <w:lang w:val="ru-RU"/>
        </w:rPr>
        <w:t>и</w:t>
      </w:r>
      <w:r w:rsidRPr="00007D3B">
        <w:rPr>
          <w:color w:val="000000" w:themeColor="text1"/>
          <w:sz w:val="24"/>
          <w:szCs w:val="24"/>
          <w:lang w:val="ru-RU"/>
        </w:rPr>
        <w:t>енти</w:t>
      </w:r>
      <w:r w:rsidRPr="00007D3B">
        <w:rPr>
          <w:color w:val="000000" w:themeColor="text1"/>
          <w:spacing w:val="2"/>
          <w:sz w:val="24"/>
          <w:szCs w:val="24"/>
          <w:lang w:val="ru-RU"/>
        </w:rPr>
        <w:t>р</w:t>
      </w:r>
      <w:r w:rsidRPr="00007D3B">
        <w:rPr>
          <w:color w:val="000000" w:themeColor="text1"/>
          <w:spacing w:val="-6"/>
          <w:sz w:val="24"/>
          <w:szCs w:val="24"/>
          <w:lang w:val="ru-RU"/>
        </w:rPr>
        <w:t>у</w:t>
      </w:r>
      <w:r w:rsidRPr="00007D3B">
        <w:rPr>
          <w:color w:val="000000" w:themeColor="text1"/>
          <w:sz w:val="24"/>
          <w:szCs w:val="24"/>
          <w:lang w:val="ru-RU"/>
        </w:rPr>
        <w:t>е</w:t>
      </w:r>
      <w:r w:rsidRPr="00007D3B">
        <w:rPr>
          <w:color w:val="000000" w:themeColor="text1"/>
          <w:spacing w:val="1"/>
          <w:sz w:val="24"/>
          <w:szCs w:val="24"/>
          <w:lang w:val="ru-RU"/>
        </w:rPr>
        <w:t>т</w:t>
      </w:r>
      <w:r w:rsidRPr="00007D3B">
        <w:rPr>
          <w:color w:val="000000" w:themeColor="text1"/>
          <w:sz w:val="24"/>
          <w:szCs w:val="24"/>
          <w:lang w:val="ru-RU"/>
        </w:rPr>
        <w:t>ся</w:t>
      </w:r>
      <w:r w:rsidRPr="00007D3B">
        <w:rPr>
          <w:color w:val="000000" w:themeColor="text1"/>
          <w:spacing w:val="57"/>
          <w:sz w:val="24"/>
          <w:szCs w:val="24"/>
          <w:lang w:val="ru-RU"/>
        </w:rPr>
        <w:t xml:space="preserve"> </w:t>
      </w:r>
      <w:r w:rsidRPr="00007D3B">
        <w:rPr>
          <w:color w:val="000000" w:themeColor="text1"/>
          <w:spacing w:val="1"/>
          <w:sz w:val="24"/>
          <w:szCs w:val="24"/>
          <w:lang w:val="ru-RU"/>
        </w:rPr>
        <w:t>н</w:t>
      </w:r>
      <w:r w:rsidRPr="00007D3B">
        <w:rPr>
          <w:color w:val="000000" w:themeColor="text1"/>
          <w:sz w:val="24"/>
          <w:szCs w:val="24"/>
          <w:lang w:val="ru-RU"/>
        </w:rPr>
        <w:t>а</w:t>
      </w:r>
      <w:r w:rsidRPr="00007D3B">
        <w:rPr>
          <w:color w:val="000000" w:themeColor="text1"/>
          <w:spacing w:val="55"/>
          <w:sz w:val="24"/>
          <w:szCs w:val="24"/>
          <w:lang w:val="ru-RU"/>
        </w:rPr>
        <w:t xml:space="preserve"> </w:t>
      </w:r>
      <w:r w:rsidRPr="00007D3B">
        <w:rPr>
          <w:color w:val="000000" w:themeColor="text1"/>
          <w:sz w:val="24"/>
          <w:szCs w:val="24"/>
          <w:lang w:val="ru-RU"/>
        </w:rPr>
        <w:t>л</w:t>
      </w:r>
      <w:r w:rsidRPr="00007D3B">
        <w:rPr>
          <w:color w:val="000000" w:themeColor="text1"/>
          <w:spacing w:val="1"/>
          <w:sz w:val="24"/>
          <w:szCs w:val="24"/>
          <w:lang w:val="ru-RU"/>
        </w:rPr>
        <w:t>и</w:t>
      </w:r>
      <w:r w:rsidRPr="00007D3B">
        <w:rPr>
          <w:color w:val="000000" w:themeColor="text1"/>
          <w:sz w:val="24"/>
          <w:szCs w:val="24"/>
          <w:lang w:val="ru-RU"/>
        </w:rPr>
        <w:t>чнос</w:t>
      </w:r>
      <w:r w:rsidRPr="00007D3B">
        <w:rPr>
          <w:color w:val="000000" w:themeColor="text1"/>
          <w:spacing w:val="-1"/>
          <w:sz w:val="24"/>
          <w:szCs w:val="24"/>
          <w:lang w:val="ru-RU"/>
        </w:rPr>
        <w:t>т</w:t>
      </w:r>
      <w:r w:rsidRPr="00007D3B">
        <w:rPr>
          <w:color w:val="000000" w:themeColor="text1"/>
          <w:sz w:val="24"/>
          <w:szCs w:val="24"/>
          <w:lang w:val="ru-RU"/>
        </w:rPr>
        <w:t>ь</w:t>
      </w:r>
      <w:r w:rsidRPr="00007D3B">
        <w:rPr>
          <w:color w:val="000000" w:themeColor="text1"/>
          <w:spacing w:val="55"/>
          <w:sz w:val="24"/>
          <w:szCs w:val="24"/>
          <w:lang w:val="ru-RU"/>
        </w:rPr>
        <w:t xml:space="preserve"> </w:t>
      </w:r>
      <w:r w:rsidRPr="00007D3B">
        <w:rPr>
          <w:color w:val="000000" w:themeColor="text1"/>
          <w:sz w:val="24"/>
          <w:szCs w:val="24"/>
          <w:lang w:val="ru-RU"/>
        </w:rPr>
        <w:t>как</w:t>
      </w:r>
      <w:r w:rsidRPr="00007D3B">
        <w:rPr>
          <w:color w:val="000000" w:themeColor="text1"/>
          <w:spacing w:val="54"/>
          <w:sz w:val="24"/>
          <w:szCs w:val="24"/>
          <w:lang w:val="ru-RU"/>
        </w:rPr>
        <w:t xml:space="preserve"> </w:t>
      </w:r>
      <w:r w:rsidRPr="00007D3B">
        <w:rPr>
          <w:color w:val="000000" w:themeColor="text1"/>
          <w:spacing w:val="1"/>
          <w:sz w:val="24"/>
          <w:szCs w:val="24"/>
          <w:lang w:val="ru-RU"/>
        </w:rPr>
        <w:t>ц</w:t>
      </w:r>
      <w:r w:rsidRPr="00007D3B">
        <w:rPr>
          <w:color w:val="000000" w:themeColor="text1"/>
          <w:sz w:val="24"/>
          <w:szCs w:val="24"/>
          <w:lang w:val="ru-RU"/>
        </w:rPr>
        <w:t>ел</w:t>
      </w:r>
      <w:r w:rsidRPr="00007D3B">
        <w:rPr>
          <w:color w:val="000000" w:themeColor="text1"/>
          <w:spacing w:val="-1"/>
          <w:sz w:val="24"/>
          <w:szCs w:val="24"/>
          <w:lang w:val="ru-RU"/>
        </w:rPr>
        <w:t>ь</w:t>
      </w:r>
      <w:r w:rsidRPr="00007D3B">
        <w:rPr>
          <w:color w:val="000000" w:themeColor="text1"/>
          <w:sz w:val="24"/>
          <w:szCs w:val="24"/>
          <w:lang w:val="ru-RU"/>
        </w:rPr>
        <w:t>,</w:t>
      </w:r>
      <w:r w:rsidRPr="00007D3B">
        <w:rPr>
          <w:color w:val="000000" w:themeColor="text1"/>
          <w:spacing w:val="54"/>
          <w:sz w:val="24"/>
          <w:szCs w:val="24"/>
          <w:lang w:val="ru-RU"/>
        </w:rPr>
        <w:t xml:space="preserve"> </w:t>
      </w:r>
      <w:r w:rsidRPr="00007D3B">
        <w:rPr>
          <w:color w:val="000000" w:themeColor="text1"/>
          <w:spacing w:val="1"/>
          <w:sz w:val="24"/>
          <w:szCs w:val="24"/>
          <w:lang w:val="ru-RU"/>
        </w:rPr>
        <w:t>с</w:t>
      </w:r>
      <w:r w:rsidRPr="00007D3B">
        <w:rPr>
          <w:color w:val="000000" w:themeColor="text1"/>
          <w:spacing w:val="-3"/>
          <w:sz w:val="24"/>
          <w:szCs w:val="24"/>
          <w:lang w:val="ru-RU"/>
        </w:rPr>
        <w:t>у</w:t>
      </w:r>
      <w:r w:rsidRPr="00007D3B">
        <w:rPr>
          <w:color w:val="000000" w:themeColor="text1"/>
          <w:sz w:val="24"/>
          <w:szCs w:val="24"/>
          <w:lang w:val="ru-RU"/>
        </w:rPr>
        <w:t>бъект,</w:t>
      </w:r>
      <w:r w:rsidRPr="00007D3B">
        <w:rPr>
          <w:color w:val="000000" w:themeColor="text1"/>
          <w:spacing w:val="56"/>
          <w:sz w:val="24"/>
          <w:szCs w:val="24"/>
          <w:lang w:val="ru-RU"/>
        </w:rPr>
        <w:t xml:space="preserve"> </w:t>
      </w:r>
      <w:r w:rsidRPr="00007D3B">
        <w:rPr>
          <w:color w:val="000000" w:themeColor="text1"/>
          <w:sz w:val="24"/>
          <w:szCs w:val="24"/>
          <w:lang w:val="ru-RU"/>
        </w:rPr>
        <w:t>ре</w:t>
      </w:r>
      <w:r w:rsidRPr="00007D3B">
        <w:rPr>
          <w:color w:val="000000" w:themeColor="text1"/>
          <w:spacing w:val="2"/>
          <w:sz w:val="24"/>
          <w:szCs w:val="24"/>
          <w:lang w:val="ru-RU"/>
        </w:rPr>
        <w:t>з</w:t>
      </w:r>
      <w:r w:rsidRPr="00007D3B">
        <w:rPr>
          <w:color w:val="000000" w:themeColor="text1"/>
          <w:spacing w:val="-4"/>
          <w:sz w:val="24"/>
          <w:szCs w:val="24"/>
          <w:lang w:val="ru-RU"/>
        </w:rPr>
        <w:t>у</w:t>
      </w:r>
      <w:r w:rsidRPr="00007D3B">
        <w:rPr>
          <w:color w:val="000000" w:themeColor="text1"/>
          <w:sz w:val="24"/>
          <w:szCs w:val="24"/>
          <w:lang w:val="ru-RU"/>
        </w:rPr>
        <w:t>л</w:t>
      </w:r>
      <w:r w:rsidRPr="00007D3B">
        <w:rPr>
          <w:color w:val="000000" w:themeColor="text1"/>
          <w:spacing w:val="1"/>
          <w:sz w:val="24"/>
          <w:szCs w:val="24"/>
          <w:lang w:val="ru-RU"/>
        </w:rPr>
        <w:t>ь</w:t>
      </w:r>
      <w:r w:rsidRPr="00007D3B">
        <w:rPr>
          <w:color w:val="000000" w:themeColor="text1"/>
          <w:sz w:val="24"/>
          <w:szCs w:val="24"/>
          <w:lang w:val="ru-RU"/>
        </w:rPr>
        <w:t>тат</w:t>
      </w:r>
      <w:r w:rsidRPr="00007D3B">
        <w:rPr>
          <w:color w:val="000000" w:themeColor="text1"/>
          <w:spacing w:val="55"/>
          <w:sz w:val="24"/>
          <w:szCs w:val="24"/>
          <w:lang w:val="ru-RU"/>
        </w:rPr>
        <w:t xml:space="preserve"> </w:t>
      </w:r>
      <w:r w:rsidRPr="00007D3B">
        <w:rPr>
          <w:color w:val="000000" w:themeColor="text1"/>
          <w:sz w:val="24"/>
          <w:szCs w:val="24"/>
          <w:lang w:val="ru-RU"/>
        </w:rPr>
        <w:t>и гла</w:t>
      </w:r>
      <w:r w:rsidRPr="00007D3B">
        <w:rPr>
          <w:color w:val="000000" w:themeColor="text1"/>
          <w:spacing w:val="-1"/>
          <w:sz w:val="24"/>
          <w:szCs w:val="24"/>
          <w:lang w:val="ru-RU"/>
        </w:rPr>
        <w:t>в</w:t>
      </w:r>
      <w:r w:rsidRPr="00007D3B">
        <w:rPr>
          <w:color w:val="000000" w:themeColor="text1"/>
          <w:spacing w:val="1"/>
          <w:sz w:val="24"/>
          <w:szCs w:val="24"/>
          <w:lang w:val="ru-RU"/>
        </w:rPr>
        <w:t>н</w:t>
      </w:r>
      <w:r w:rsidRPr="00007D3B">
        <w:rPr>
          <w:color w:val="000000" w:themeColor="text1"/>
          <w:sz w:val="24"/>
          <w:szCs w:val="24"/>
          <w:lang w:val="ru-RU"/>
        </w:rPr>
        <w:t>ый</w:t>
      </w:r>
      <w:r w:rsidRPr="00007D3B">
        <w:rPr>
          <w:color w:val="000000" w:themeColor="text1"/>
          <w:spacing w:val="19"/>
          <w:sz w:val="24"/>
          <w:szCs w:val="24"/>
          <w:lang w:val="ru-RU"/>
        </w:rPr>
        <w:t xml:space="preserve"> </w:t>
      </w:r>
      <w:r w:rsidRPr="00007D3B">
        <w:rPr>
          <w:color w:val="000000" w:themeColor="text1"/>
          <w:sz w:val="24"/>
          <w:szCs w:val="24"/>
          <w:lang w:val="ru-RU"/>
        </w:rPr>
        <w:t>кр</w:t>
      </w:r>
      <w:r w:rsidRPr="00007D3B">
        <w:rPr>
          <w:color w:val="000000" w:themeColor="text1"/>
          <w:spacing w:val="3"/>
          <w:sz w:val="24"/>
          <w:szCs w:val="24"/>
          <w:lang w:val="ru-RU"/>
        </w:rPr>
        <w:t>и</w:t>
      </w:r>
      <w:r w:rsidRPr="00007D3B">
        <w:rPr>
          <w:color w:val="000000" w:themeColor="text1"/>
          <w:sz w:val="24"/>
          <w:szCs w:val="24"/>
          <w:lang w:val="ru-RU"/>
        </w:rPr>
        <w:t>тер</w:t>
      </w:r>
      <w:r w:rsidRPr="00007D3B">
        <w:rPr>
          <w:color w:val="000000" w:themeColor="text1"/>
          <w:spacing w:val="-1"/>
          <w:sz w:val="24"/>
          <w:szCs w:val="24"/>
          <w:lang w:val="ru-RU"/>
        </w:rPr>
        <w:t>и</w:t>
      </w:r>
      <w:r w:rsidRPr="00007D3B">
        <w:rPr>
          <w:color w:val="000000" w:themeColor="text1"/>
          <w:sz w:val="24"/>
          <w:szCs w:val="24"/>
          <w:lang w:val="ru-RU"/>
        </w:rPr>
        <w:t>й</w:t>
      </w:r>
      <w:r w:rsidRPr="00007D3B">
        <w:rPr>
          <w:color w:val="000000" w:themeColor="text1"/>
          <w:spacing w:val="20"/>
          <w:sz w:val="24"/>
          <w:szCs w:val="24"/>
          <w:lang w:val="ru-RU"/>
        </w:rPr>
        <w:t xml:space="preserve"> </w:t>
      </w:r>
      <w:r w:rsidRPr="00007D3B">
        <w:rPr>
          <w:color w:val="000000" w:themeColor="text1"/>
          <w:sz w:val="24"/>
          <w:szCs w:val="24"/>
          <w:lang w:val="ru-RU"/>
        </w:rPr>
        <w:t>эфф</w:t>
      </w:r>
      <w:r w:rsidRPr="00007D3B">
        <w:rPr>
          <w:color w:val="000000" w:themeColor="text1"/>
          <w:spacing w:val="-2"/>
          <w:sz w:val="24"/>
          <w:szCs w:val="24"/>
          <w:lang w:val="ru-RU"/>
        </w:rPr>
        <w:t>е</w:t>
      </w:r>
      <w:r w:rsidRPr="00007D3B">
        <w:rPr>
          <w:color w:val="000000" w:themeColor="text1"/>
          <w:sz w:val="24"/>
          <w:szCs w:val="24"/>
          <w:lang w:val="ru-RU"/>
        </w:rPr>
        <w:t>к</w:t>
      </w:r>
      <w:r w:rsidRPr="00007D3B">
        <w:rPr>
          <w:color w:val="000000" w:themeColor="text1"/>
          <w:spacing w:val="1"/>
          <w:sz w:val="24"/>
          <w:szCs w:val="24"/>
          <w:lang w:val="ru-RU"/>
        </w:rPr>
        <w:t>ти</w:t>
      </w:r>
      <w:r w:rsidRPr="00007D3B">
        <w:rPr>
          <w:color w:val="000000" w:themeColor="text1"/>
          <w:sz w:val="24"/>
          <w:szCs w:val="24"/>
          <w:lang w:val="ru-RU"/>
        </w:rPr>
        <w:t>вност</w:t>
      </w:r>
      <w:r w:rsidRPr="00007D3B">
        <w:rPr>
          <w:color w:val="000000" w:themeColor="text1"/>
          <w:spacing w:val="2"/>
          <w:sz w:val="24"/>
          <w:szCs w:val="24"/>
          <w:lang w:val="ru-RU"/>
        </w:rPr>
        <w:t>и</w:t>
      </w:r>
      <w:r w:rsidRPr="00007D3B">
        <w:rPr>
          <w:color w:val="000000" w:themeColor="text1"/>
          <w:sz w:val="24"/>
          <w:szCs w:val="24"/>
          <w:lang w:val="ru-RU"/>
        </w:rPr>
        <w:t>,</w:t>
      </w:r>
      <w:r w:rsidRPr="00007D3B">
        <w:rPr>
          <w:color w:val="000000" w:themeColor="text1"/>
          <w:spacing w:val="17"/>
          <w:sz w:val="24"/>
          <w:szCs w:val="24"/>
          <w:lang w:val="ru-RU"/>
        </w:rPr>
        <w:t xml:space="preserve"> </w:t>
      </w:r>
      <w:r w:rsidRPr="00007D3B">
        <w:rPr>
          <w:color w:val="000000" w:themeColor="text1"/>
          <w:spacing w:val="1"/>
          <w:sz w:val="24"/>
          <w:szCs w:val="24"/>
          <w:lang w:val="ru-RU"/>
        </w:rPr>
        <w:t>н</w:t>
      </w:r>
      <w:r w:rsidRPr="00007D3B">
        <w:rPr>
          <w:color w:val="000000" w:themeColor="text1"/>
          <w:sz w:val="24"/>
          <w:szCs w:val="24"/>
          <w:lang w:val="ru-RU"/>
        </w:rPr>
        <w:t>а</w:t>
      </w:r>
      <w:r w:rsidRPr="00007D3B">
        <w:rPr>
          <w:color w:val="000000" w:themeColor="text1"/>
          <w:spacing w:val="18"/>
          <w:sz w:val="24"/>
          <w:szCs w:val="24"/>
          <w:lang w:val="ru-RU"/>
        </w:rPr>
        <w:t xml:space="preserve"> </w:t>
      </w:r>
      <w:r w:rsidRPr="00007D3B">
        <w:rPr>
          <w:color w:val="000000" w:themeColor="text1"/>
          <w:sz w:val="24"/>
          <w:szCs w:val="24"/>
          <w:lang w:val="ru-RU"/>
        </w:rPr>
        <w:t>создание</w:t>
      </w:r>
      <w:r w:rsidRPr="00007D3B">
        <w:rPr>
          <w:color w:val="000000" w:themeColor="text1"/>
          <w:spacing w:val="18"/>
          <w:sz w:val="24"/>
          <w:szCs w:val="24"/>
          <w:lang w:val="ru-RU"/>
        </w:rPr>
        <w:t xml:space="preserve"> </w:t>
      </w:r>
      <w:r w:rsidRPr="00007D3B">
        <w:rPr>
          <w:color w:val="000000" w:themeColor="text1"/>
          <w:sz w:val="24"/>
          <w:szCs w:val="24"/>
          <w:lang w:val="ru-RU"/>
        </w:rPr>
        <w:t>соотв</w:t>
      </w:r>
      <w:r w:rsidRPr="00007D3B">
        <w:rPr>
          <w:color w:val="000000" w:themeColor="text1"/>
          <w:spacing w:val="-1"/>
          <w:sz w:val="24"/>
          <w:szCs w:val="24"/>
          <w:lang w:val="ru-RU"/>
        </w:rPr>
        <w:t>е</w:t>
      </w:r>
      <w:r w:rsidRPr="00007D3B">
        <w:rPr>
          <w:color w:val="000000" w:themeColor="text1"/>
          <w:sz w:val="24"/>
          <w:szCs w:val="24"/>
          <w:lang w:val="ru-RU"/>
        </w:rPr>
        <w:t>тст</w:t>
      </w:r>
      <w:r w:rsidRPr="00007D3B">
        <w:rPr>
          <w:color w:val="000000" w:themeColor="text1"/>
          <w:spacing w:val="4"/>
          <w:sz w:val="24"/>
          <w:szCs w:val="24"/>
          <w:lang w:val="ru-RU"/>
        </w:rPr>
        <w:t>в</w:t>
      </w:r>
      <w:r w:rsidRPr="00007D3B">
        <w:rPr>
          <w:color w:val="000000" w:themeColor="text1"/>
          <w:spacing w:val="-4"/>
          <w:sz w:val="24"/>
          <w:szCs w:val="24"/>
          <w:lang w:val="ru-RU"/>
        </w:rPr>
        <w:t>у</w:t>
      </w:r>
      <w:r w:rsidRPr="00007D3B">
        <w:rPr>
          <w:color w:val="000000" w:themeColor="text1"/>
          <w:sz w:val="24"/>
          <w:szCs w:val="24"/>
          <w:lang w:val="ru-RU"/>
        </w:rPr>
        <w:t>ющ</w:t>
      </w:r>
      <w:r w:rsidRPr="00007D3B">
        <w:rPr>
          <w:color w:val="000000" w:themeColor="text1"/>
          <w:spacing w:val="1"/>
          <w:sz w:val="24"/>
          <w:szCs w:val="24"/>
          <w:lang w:val="ru-RU"/>
        </w:rPr>
        <w:t>и</w:t>
      </w:r>
      <w:r w:rsidRPr="00007D3B">
        <w:rPr>
          <w:color w:val="000000" w:themeColor="text1"/>
          <w:sz w:val="24"/>
          <w:szCs w:val="24"/>
          <w:lang w:val="ru-RU"/>
        </w:rPr>
        <w:t>х</w:t>
      </w:r>
      <w:r w:rsidRPr="00007D3B">
        <w:rPr>
          <w:color w:val="000000" w:themeColor="text1"/>
          <w:spacing w:val="24"/>
          <w:sz w:val="24"/>
          <w:szCs w:val="24"/>
          <w:lang w:val="ru-RU"/>
        </w:rPr>
        <w:t xml:space="preserve"> </w:t>
      </w:r>
      <w:r w:rsidRPr="00007D3B">
        <w:rPr>
          <w:color w:val="000000" w:themeColor="text1"/>
          <w:spacing w:val="-3"/>
          <w:sz w:val="24"/>
          <w:szCs w:val="24"/>
          <w:lang w:val="ru-RU"/>
        </w:rPr>
        <w:t>у</w:t>
      </w:r>
      <w:r w:rsidRPr="00007D3B">
        <w:rPr>
          <w:color w:val="000000" w:themeColor="text1"/>
          <w:sz w:val="24"/>
          <w:szCs w:val="24"/>
          <w:lang w:val="ru-RU"/>
        </w:rPr>
        <w:t>словий</w:t>
      </w:r>
      <w:r w:rsidRPr="00007D3B">
        <w:rPr>
          <w:color w:val="000000" w:themeColor="text1"/>
          <w:spacing w:val="21"/>
          <w:sz w:val="24"/>
          <w:szCs w:val="24"/>
          <w:lang w:val="ru-RU"/>
        </w:rPr>
        <w:t xml:space="preserve"> </w:t>
      </w:r>
      <w:r w:rsidRPr="00007D3B">
        <w:rPr>
          <w:color w:val="000000" w:themeColor="text1"/>
          <w:sz w:val="24"/>
          <w:szCs w:val="24"/>
          <w:lang w:val="ru-RU"/>
        </w:rPr>
        <w:t>для</w:t>
      </w:r>
      <w:r w:rsidRPr="00007D3B">
        <w:rPr>
          <w:color w:val="000000" w:themeColor="text1"/>
          <w:spacing w:val="20"/>
          <w:sz w:val="24"/>
          <w:szCs w:val="24"/>
          <w:lang w:val="ru-RU"/>
        </w:rPr>
        <w:t xml:space="preserve"> </w:t>
      </w:r>
      <w:r w:rsidRPr="00007D3B">
        <w:rPr>
          <w:color w:val="000000" w:themeColor="text1"/>
          <w:sz w:val="24"/>
          <w:szCs w:val="24"/>
          <w:lang w:val="ru-RU"/>
        </w:rPr>
        <w:t>с</w:t>
      </w:r>
      <w:r w:rsidRPr="00007D3B">
        <w:rPr>
          <w:color w:val="000000" w:themeColor="text1"/>
          <w:spacing w:val="-1"/>
          <w:sz w:val="24"/>
          <w:szCs w:val="24"/>
          <w:lang w:val="ru-RU"/>
        </w:rPr>
        <w:t>а</w:t>
      </w:r>
      <w:r w:rsidRPr="00007D3B">
        <w:rPr>
          <w:color w:val="000000" w:themeColor="text1"/>
          <w:sz w:val="24"/>
          <w:szCs w:val="24"/>
          <w:lang w:val="ru-RU"/>
        </w:rPr>
        <w:t>мор</w:t>
      </w:r>
      <w:r w:rsidRPr="00007D3B">
        <w:rPr>
          <w:color w:val="000000" w:themeColor="text1"/>
          <w:spacing w:val="-2"/>
          <w:sz w:val="24"/>
          <w:szCs w:val="24"/>
          <w:lang w:val="ru-RU"/>
        </w:rPr>
        <w:t>а</w:t>
      </w:r>
      <w:r w:rsidRPr="00007D3B">
        <w:rPr>
          <w:color w:val="000000" w:themeColor="text1"/>
          <w:spacing w:val="1"/>
          <w:sz w:val="24"/>
          <w:szCs w:val="24"/>
          <w:lang w:val="ru-RU"/>
        </w:rPr>
        <w:t>з</w:t>
      </w:r>
      <w:r w:rsidRPr="00007D3B">
        <w:rPr>
          <w:color w:val="000000" w:themeColor="text1"/>
          <w:sz w:val="24"/>
          <w:szCs w:val="24"/>
          <w:lang w:val="ru-RU"/>
        </w:rPr>
        <w:t>ви</w:t>
      </w:r>
      <w:r w:rsidRPr="00007D3B">
        <w:rPr>
          <w:color w:val="000000" w:themeColor="text1"/>
          <w:spacing w:val="1"/>
          <w:sz w:val="24"/>
          <w:szCs w:val="24"/>
          <w:lang w:val="ru-RU"/>
        </w:rPr>
        <w:t>т</w:t>
      </w:r>
      <w:r w:rsidRPr="00007D3B">
        <w:rPr>
          <w:color w:val="000000" w:themeColor="text1"/>
          <w:sz w:val="24"/>
          <w:szCs w:val="24"/>
          <w:lang w:val="ru-RU"/>
        </w:rPr>
        <w:t>ия творч</w:t>
      </w:r>
      <w:r w:rsidRPr="00007D3B">
        <w:rPr>
          <w:color w:val="000000" w:themeColor="text1"/>
          <w:spacing w:val="-1"/>
          <w:sz w:val="24"/>
          <w:szCs w:val="24"/>
          <w:lang w:val="ru-RU"/>
        </w:rPr>
        <w:t>е</w:t>
      </w:r>
      <w:r w:rsidRPr="00007D3B">
        <w:rPr>
          <w:color w:val="000000" w:themeColor="text1"/>
          <w:sz w:val="24"/>
          <w:szCs w:val="24"/>
          <w:lang w:val="ru-RU"/>
        </w:rPr>
        <w:t>ского потен</w:t>
      </w:r>
      <w:r w:rsidRPr="00007D3B">
        <w:rPr>
          <w:color w:val="000000" w:themeColor="text1"/>
          <w:spacing w:val="2"/>
          <w:sz w:val="24"/>
          <w:szCs w:val="24"/>
          <w:lang w:val="ru-RU"/>
        </w:rPr>
        <w:t>ци</w:t>
      </w:r>
      <w:r w:rsidRPr="00007D3B">
        <w:rPr>
          <w:color w:val="000000" w:themeColor="text1"/>
          <w:sz w:val="24"/>
          <w:szCs w:val="24"/>
          <w:lang w:val="ru-RU"/>
        </w:rPr>
        <w:t>а</w:t>
      </w:r>
      <w:r w:rsidRPr="00007D3B">
        <w:rPr>
          <w:color w:val="000000" w:themeColor="text1"/>
          <w:spacing w:val="-2"/>
          <w:sz w:val="24"/>
          <w:szCs w:val="24"/>
          <w:lang w:val="ru-RU"/>
        </w:rPr>
        <w:t>л</w:t>
      </w:r>
      <w:r w:rsidRPr="00007D3B">
        <w:rPr>
          <w:color w:val="000000" w:themeColor="text1"/>
          <w:sz w:val="24"/>
          <w:szCs w:val="24"/>
          <w:lang w:val="ru-RU"/>
        </w:rPr>
        <w:t>а личности.</w:t>
      </w:r>
    </w:p>
    <w:p w:rsidR="00007D3B" w:rsidRPr="00007D3B" w:rsidRDefault="00007D3B" w:rsidP="00472865">
      <w:pPr>
        <w:ind w:right="-18" w:firstLine="707"/>
        <w:jc w:val="center"/>
        <w:rPr>
          <w:b/>
          <w:color w:val="000000" w:themeColor="text1"/>
          <w:sz w:val="24"/>
          <w:szCs w:val="24"/>
          <w:lang w:val="ru-RU"/>
        </w:rPr>
      </w:pPr>
      <w:r w:rsidRPr="00007D3B">
        <w:rPr>
          <w:b/>
          <w:color w:val="000000" w:themeColor="text1"/>
          <w:sz w:val="24"/>
          <w:szCs w:val="24"/>
          <w:lang w:val="ru-RU"/>
        </w:rPr>
        <w:t>Принципы</w:t>
      </w:r>
      <w:r w:rsidRPr="00007D3B">
        <w:rPr>
          <w:b/>
          <w:color w:val="000000" w:themeColor="text1"/>
          <w:spacing w:val="-4"/>
          <w:sz w:val="24"/>
          <w:szCs w:val="24"/>
          <w:lang w:val="ru-RU"/>
        </w:rPr>
        <w:t xml:space="preserve"> </w:t>
      </w:r>
      <w:r w:rsidRPr="00007D3B">
        <w:rPr>
          <w:b/>
          <w:color w:val="000000" w:themeColor="text1"/>
          <w:sz w:val="24"/>
          <w:szCs w:val="24"/>
          <w:lang w:val="ru-RU"/>
        </w:rPr>
        <w:t>к</w:t>
      </w:r>
      <w:r w:rsidRPr="00007D3B">
        <w:rPr>
          <w:b/>
          <w:color w:val="000000" w:themeColor="text1"/>
          <w:spacing w:val="-4"/>
          <w:sz w:val="24"/>
          <w:szCs w:val="24"/>
          <w:lang w:val="ru-RU"/>
        </w:rPr>
        <w:t xml:space="preserve"> </w:t>
      </w:r>
      <w:r w:rsidRPr="00007D3B">
        <w:rPr>
          <w:b/>
          <w:color w:val="000000" w:themeColor="text1"/>
          <w:sz w:val="24"/>
          <w:szCs w:val="24"/>
          <w:lang w:val="ru-RU"/>
        </w:rPr>
        <w:t>реализации</w:t>
      </w:r>
      <w:r w:rsidRPr="00007D3B">
        <w:rPr>
          <w:b/>
          <w:color w:val="000000" w:themeColor="text1"/>
          <w:spacing w:val="-3"/>
          <w:sz w:val="24"/>
          <w:szCs w:val="24"/>
          <w:lang w:val="ru-RU"/>
        </w:rPr>
        <w:t xml:space="preserve"> </w:t>
      </w:r>
      <w:r w:rsidRPr="00007D3B">
        <w:rPr>
          <w:b/>
          <w:color w:val="000000" w:themeColor="text1"/>
          <w:sz w:val="24"/>
          <w:szCs w:val="24"/>
          <w:lang w:val="ru-RU"/>
        </w:rPr>
        <w:t>АООП</w:t>
      </w:r>
      <w:r w:rsidRPr="00007D3B">
        <w:rPr>
          <w:b/>
          <w:color w:val="000000" w:themeColor="text1"/>
          <w:spacing w:val="-2"/>
          <w:sz w:val="24"/>
          <w:szCs w:val="24"/>
          <w:lang w:val="ru-RU"/>
        </w:rPr>
        <w:t xml:space="preserve"> </w:t>
      </w:r>
      <w:r w:rsidR="00F80EDF">
        <w:rPr>
          <w:b/>
          <w:color w:val="000000" w:themeColor="text1"/>
          <w:sz w:val="24"/>
          <w:szCs w:val="24"/>
          <w:lang w:val="ru-RU"/>
        </w:rPr>
        <w:t>О</w:t>
      </w:r>
      <w:r w:rsidRPr="00007D3B">
        <w:rPr>
          <w:b/>
          <w:color w:val="000000" w:themeColor="text1"/>
          <w:sz w:val="24"/>
          <w:szCs w:val="24"/>
          <w:lang w:val="ru-RU"/>
        </w:rPr>
        <w:t>ОО обучающихся с нарушениями опорно-двигательного аппарата.</w:t>
      </w:r>
    </w:p>
    <w:p w:rsidR="00007D3B" w:rsidRPr="00EB6635" w:rsidRDefault="00007D3B" w:rsidP="00F80EDF">
      <w:pPr>
        <w:pStyle w:val="a6"/>
        <w:tabs>
          <w:tab w:val="left" w:pos="1541"/>
        </w:tabs>
        <w:spacing w:line="276" w:lineRule="auto"/>
        <w:ind w:left="0" w:right="338" w:firstLine="0"/>
        <w:jc w:val="both"/>
        <w:rPr>
          <w:color w:val="000000" w:themeColor="text1"/>
          <w:lang w:val="ru-RU"/>
        </w:rPr>
      </w:pPr>
      <w:r w:rsidRPr="00EB6635">
        <w:rPr>
          <w:color w:val="000000" w:themeColor="text1"/>
          <w:lang w:val="ru-RU"/>
        </w:rPr>
        <w:t>Принцип</w:t>
      </w:r>
      <w:r w:rsidRPr="00EB6635">
        <w:rPr>
          <w:color w:val="000000" w:themeColor="text1"/>
          <w:spacing w:val="1"/>
          <w:lang w:val="ru-RU"/>
        </w:rPr>
        <w:t xml:space="preserve"> </w:t>
      </w:r>
      <w:r w:rsidRPr="00EB6635">
        <w:rPr>
          <w:color w:val="000000" w:themeColor="text1"/>
          <w:lang w:val="ru-RU"/>
        </w:rPr>
        <w:t>единства диагностики</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коррекции.</w:t>
      </w:r>
      <w:r w:rsidRPr="00EB6635">
        <w:rPr>
          <w:color w:val="000000" w:themeColor="text1"/>
          <w:spacing w:val="1"/>
          <w:lang w:val="ru-RU"/>
        </w:rPr>
        <w:t xml:space="preserve"> </w:t>
      </w:r>
      <w:r w:rsidRPr="00EB6635">
        <w:rPr>
          <w:color w:val="000000" w:themeColor="text1"/>
          <w:lang w:val="ru-RU"/>
        </w:rPr>
        <w:t>Реализация</w:t>
      </w:r>
      <w:r w:rsidRPr="00EB6635">
        <w:rPr>
          <w:color w:val="000000" w:themeColor="text1"/>
          <w:spacing w:val="1"/>
          <w:lang w:val="ru-RU"/>
        </w:rPr>
        <w:t xml:space="preserve"> </w:t>
      </w:r>
      <w:r w:rsidRPr="00EB6635">
        <w:rPr>
          <w:color w:val="000000" w:themeColor="text1"/>
          <w:lang w:val="ru-RU"/>
        </w:rPr>
        <w:t>Программы</w:t>
      </w:r>
      <w:r w:rsidRPr="00EB6635">
        <w:rPr>
          <w:color w:val="000000" w:themeColor="text1"/>
          <w:spacing w:val="1"/>
          <w:lang w:val="ru-RU"/>
        </w:rPr>
        <w:t xml:space="preserve"> </w:t>
      </w:r>
      <w:r w:rsidRPr="00EB6635">
        <w:rPr>
          <w:color w:val="000000" w:themeColor="text1"/>
          <w:lang w:val="ru-RU"/>
        </w:rPr>
        <w:t>требует</w:t>
      </w:r>
      <w:r w:rsidRPr="00EB6635">
        <w:rPr>
          <w:color w:val="000000" w:themeColor="text1"/>
          <w:spacing w:val="1"/>
          <w:lang w:val="ru-RU"/>
        </w:rPr>
        <w:t xml:space="preserve"> </w:t>
      </w:r>
      <w:r w:rsidRPr="00EB6635">
        <w:rPr>
          <w:color w:val="000000" w:themeColor="text1"/>
          <w:lang w:val="ru-RU"/>
        </w:rPr>
        <w:t>от</w:t>
      </w:r>
      <w:r w:rsidRPr="00EB6635">
        <w:rPr>
          <w:color w:val="000000" w:themeColor="text1"/>
          <w:spacing w:val="1"/>
          <w:lang w:val="ru-RU"/>
        </w:rPr>
        <w:t xml:space="preserve"> </w:t>
      </w:r>
      <w:r w:rsidRPr="00EB6635">
        <w:rPr>
          <w:color w:val="000000" w:themeColor="text1"/>
          <w:lang w:val="ru-RU"/>
        </w:rPr>
        <w:t>педагогов</w:t>
      </w:r>
      <w:r w:rsidRPr="00EB6635">
        <w:rPr>
          <w:color w:val="000000" w:themeColor="text1"/>
          <w:spacing w:val="1"/>
          <w:lang w:val="ru-RU"/>
        </w:rPr>
        <w:t xml:space="preserve"> </w:t>
      </w:r>
      <w:r w:rsidRPr="00EB6635">
        <w:rPr>
          <w:color w:val="000000" w:themeColor="text1"/>
          <w:lang w:val="ru-RU"/>
        </w:rPr>
        <w:t>постоянного</w:t>
      </w:r>
      <w:r w:rsidRPr="00EB6635">
        <w:rPr>
          <w:color w:val="000000" w:themeColor="text1"/>
          <w:spacing w:val="1"/>
          <w:lang w:val="ru-RU"/>
        </w:rPr>
        <w:t xml:space="preserve"> </w:t>
      </w:r>
      <w:r w:rsidRPr="00EB6635">
        <w:rPr>
          <w:color w:val="000000" w:themeColor="text1"/>
          <w:lang w:val="ru-RU"/>
        </w:rPr>
        <w:t>контроля</w:t>
      </w:r>
      <w:r w:rsidRPr="00EB6635">
        <w:rPr>
          <w:color w:val="000000" w:themeColor="text1"/>
          <w:spacing w:val="1"/>
          <w:lang w:val="ru-RU"/>
        </w:rPr>
        <w:t xml:space="preserve"> </w:t>
      </w:r>
      <w:r w:rsidRPr="00EB6635">
        <w:rPr>
          <w:color w:val="000000" w:themeColor="text1"/>
          <w:lang w:val="ru-RU"/>
        </w:rPr>
        <w:t>динамики</w:t>
      </w:r>
      <w:r w:rsidRPr="00EB6635">
        <w:rPr>
          <w:color w:val="000000" w:themeColor="text1"/>
          <w:spacing w:val="1"/>
          <w:lang w:val="ru-RU"/>
        </w:rPr>
        <w:t xml:space="preserve"> </w:t>
      </w:r>
      <w:r w:rsidRPr="00EB6635">
        <w:rPr>
          <w:color w:val="000000" w:themeColor="text1"/>
          <w:lang w:val="ru-RU"/>
        </w:rPr>
        <w:t>изменений</w:t>
      </w:r>
      <w:r w:rsidRPr="00EB6635">
        <w:rPr>
          <w:color w:val="000000" w:themeColor="text1"/>
          <w:spacing w:val="1"/>
          <w:lang w:val="ru-RU"/>
        </w:rPr>
        <w:t xml:space="preserve"> </w:t>
      </w:r>
      <w:r w:rsidRPr="00EB6635">
        <w:rPr>
          <w:color w:val="000000" w:themeColor="text1"/>
          <w:lang w:val="ru-RU"/>
        </w:rPr>
        <w:t>личности,</w:t>
      </w:r>
      <w:r w:rsidRPr="00EB6635">
        <w:rPr>
          <w:color w:val="000000" w:themeColor="text1"/>
          <w:spacing w:val="1"/>
          <w:lang w:val="ru-RU"/>
        </w:rPr>
        <w:t xml:space="preserve"> </w:t>
      </w:r>
      <w:r w:rsidRPr="00EB6635">
        <w:rPr>
          <w:color w:val="000000" w:themeColor="text1"/>
          <w:lang w:val="ru-RU"/>
        </w:rPr>
        <w:t>поведения</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деятельности,</w:t>
      </w:r>
      <w:r w:rsidRPr="00EB6635">
        <w:rPr>
          <w:color w:val="000000" w:themeColor="text1"/>
          <w:spacing w:val="1"/>
          <w:lang w:val="ru-RU"/>
        </w:rPr>
        <w:t xml:space="preserve"> </w:t>
      </w:r>
      <w:r w:rsidRPr="00EB6635">
        <w:rPr>
          <w:color w:val="000000" w:themeColor="text1"/>
          <w:lang w:val="ru-RU"/>
        </w:rPr>
        <w:t>эмоциональных</w:t>
      </w:r>
      <w:r w:rsidRPr="00EB6635">
        <w:rPr>
          <w:color w:val="000000" w:themeColor="text1"/>
          <w:spacing w:val="1"/>
          <w:lang w:val="ru-RU"/>
        </w:rPr>
        <w:t xml:space="preserve"> </w:t>
      </w:r>
      <w:r w:rsidRPr="00EB6635">
        <w:rPr>
          <w:color w:val="000000" w:themeColor="text1"/>
          <w:lang w:val="ru-RU"/>
        </w:rPr>
        <w:t>состояний,</w:t>
      </w:r>
      <w:r w:rsidRPr="00EB6635">
        <w:rPr>
          <w:color w:val="000000" w:themeColor="text1"/>
          <w:spacing w:val="1"/>
          <w:lang w:val="ru-RU"/>
        </w:rPr>
        <w:t xml:space="preserve"> </w:t>
      </w:r>
      <w:r w:rsidRPr="00EB6635">
        <w:rPr>
          <w:color w:val="000000" w:themeColor="text1"/>
          <w:lang w:val="ru-RU"/>
        </w:rPr>
        <w:t>чувств</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переживаний</w:t>
      </w:r>
      <w:r w:rsidRPr="00EB6635">
        <w:rPr>
          <w:color w:val="000000" w:themeColor="text1"/>
          <w:spacing w:val="1"/>
          <w:lang w:val="ru-RU"/>
        </w:rPr>
        <w:t xml:space="preserve"> </w:t>
      </w:r>
      <w:r w:rsidRPr="00EB6635">
        <w:rPr>
          <w:color w:val="000000" w:themeColor="text1"/>
          <w:lang w:val="ru-RU"/>
        </w:rPr>
        <w:t>ребенка.</w:t>
      </w:r>
      <w:r w:rsidRPr="00EB6635">
        <w:rPr>
          <w:color w:val="000000" w:themeColor="text1"/>
          <w:spacing w:val="-2"/>
          <w:lang w:val="ru-RU"/>
        </w:rPr>
        <w:t xml:space="preserve"> </w:t>
      </w:r>
      <w:r w:rsidRPr="00EB6635">
        <w:rPr>
          <w:color w:val="000000" w:themeColor="text1"/>
          <w:lang w:val="ru-RU"/>
        </w:rPr>
        <w:t>Такой</w:t>
      </w:r>
      <w:r w:rsidRPr="00EB6635">
        <w:rPr>
          <w:color w:val="000000" w:themeColor="text1"/>
          <w:spacing w:val="-2"/>
          <w:lang w:val="ru-RU"/>
        </w:rPr>
        <w:t xml:space="preserve"> </w:t>
      </w:r>
      <w:r w:rsidRPr="00EB6635">
        <w:rPr>
          <w:color w:val="000000" w:themeColor="text1"/>
          <w:lang w:val="ru-RU"/>
        </w:rPr>
        <w:t>контроль</w:t>
      </w:r>
      <w:r w:rsidRPr="00EB6635">
        <w:rPr>
          <w:color w:val="000000" w:themeColor="text1"/>
          <w:spacing w:val="-3"/>
          <w:lang w:val="ru-RU"/>
        </w:rPr>
        <w:t xml:space="preserve"> </w:t>
      </w:r>
      <w:r w:rsidRPr="00EB6635">
        <w:rPr>
          <w:color w:val="000000" w:themeColor="text1"/>
          <w:lang w:val="ru-RU"/>
        </w:rPr>
        <w:t>позволяет</w:t>
      </w:r>
      <w:r w:rsidRPr="00EB6635">
        <w:rPr>
          <w:color w:val="000000" w:themeColor="text1"/>
          <w:spacing w:val="-2"/>
          <w:lang w:val="ru-RU"/>
        </w:rPr>
        <w:t xml:space="preserve"> </w:t>
      </w:r>
      <w:r w:rsidRPr="00EB6635">
        <w:rPr>
          <w:color w:val="000000" w:themeColor="text1"/>
          <w:lang w:val="ru-RU"/>
        </w:rPr>
        <w:t>вовремя</w:t>
      </w:r>
      <w:r w:rsidRPr="00EB6635">
        <w:rPr>
          <w:color w:val="000000" w:themeColor="text1"/>
          <w:spacing w:val="-2"/>
          <w:lang w:val="ru-RU"/>
        </w:rPr>
        <w:t xml:space="preserve"> </w:t>
      </w:r>
      <w:r w:rsidRPr="00EB6635">
        <w:rPr>
          <w:color w:val="000000" w:themeColor="text1"/>
          <w:lang w:val="ru-RU"/>
        </w:rPr>
        <w:t>вносить</w:t>
      </w:r>
      <w:r w:rsidRPr="00EB6635">
        <w:rPr>
          <w:color w:val="000000" w:themeColor="text1"/>
          <w:spacing w:val="-3"/>
          <w:lang w:val="ru-RU"/>
        </w:rPr>
        <w:t xml:space="preserve"> </w:t>
      </w:r>
      <w:r w:rsidRPr="00EB6635">
        <w:rPr>
          <w:color w:val="000000" w:themeColor="text1"/>
          <w:lang w:val="ru-RU"/>
        </w:rPr>
        <w:t>коррективы</w:t>
      </w:r>
      <w:r w:rsidRPr="00EB6635">
        <w:rPr>
          <w:color w:val="000000" w:themeColor="text1"/>
          <w:spacing w:val="-2"/>
          <w:lang w:val="ru-RU"/>
        </w:rPr>
        <w:t xml:space="preserve"> </w:t>
      </w:r>
      <w:r w:rsidRPr="00EB6635">
        <w:rPr>
          <w:color w:val="000000" w:themeColor="text1"/>
          <w:lang w:val="ru-RU"/>
        </w:rPr>
        <w:t>в</w:t>
      </w:r>
      <w:r w:rsidRPr="00EB6635">
        <w:rPr>
          <w:color w:val="000000" w:themeColor="text1"/>
          <w:spacing w:val="-4"/>
          <w:lang w:val="ru-RU"/>
        </w:rPr>
        <w:t xml:space="preserve"> </w:t>
      </w:r>
      <w:r w:rsidRPr="00EB6635">
        <w:rPr>
          <w:color w:val="000000" w:themeColor="text1"/>
          <w:lang w:val="ru-RU"/>
        </w:rPr>
        <w:t>Программу.</w:t>
      </w:r>
    </w:p>
    <w:p w:rsidR="00007D3B" w:rsidRPr="00EB6635" w:rsidRDefault="00007D3B" w:rsidP="00F80EDF">
      <w:pPr>
        <w:pStyle w:val="a6"/>
        <w:tabs>
          <w:tab w:val="left" w:pos="1541"/>
        </w:tabs>
        <w:spacing w:line="273" w:lineRule="auto"/>
        <w:ind w:left="0" w:right="346" w:firstLine="0"/>
        <w:jc w:val="both"/>
        <w:rPr>
          <w:color w:val="000000" w:themeColor="text1"/>
          <w:lang w:val="ru-RU"/>
        </w:rPr>
      </w:pPr>
      <w:r w:rsidRPr="00EB6635">
        <w:rPr>
          <w:color w:val="000000" w:themeColor="text1"/>
          <w:lang w:val="ru-RU"/>
        </w:rPr>
        <w:t>Деятельностный принцип, определяющий тактику проведения работы</w:t>
      </w:r>
      <w:r w:rsidRPr="00EB6635">
        <w:rPr>
          <w:color w:val="000000" w:themeColor="text1"/>
          <w:spacing w:val="1"/>
          <w:lang w:val="ru-RU"/>
        </w:rPr>
        <w:t xml:space="preserve"> </w:t>
      </w:r>
      <w:r w:rsidRPr="00EB6635">
        <w:rPr>
          <w:color w:val="000000" w:themeColor="text1"/>
          <w:lang w:val="ru-RU"/>
        </w:rPr>
        <w:t>через</w:t>
      </w:r>
      <w:r w:rsidRPr="00EB6635">
        <w:rPr>
          <w:color w:val="000000" w:themeColor="text1"/>
          <w:spacing w:val="-2"/>
          <w:lang w:val="ru-RU"/>
        </w:rPr>
        <w:t xml:space="preserve"> </w:t>
      </w:r>
      <w:r w:rsidRPr="00EB6635">
        <w:rPr>
          <w:color w:val="000000" w:themeColor="text1"/>
          <w:lang w:val="ru-RU"/>
        </w:rPr>
        <w:t>активизацию</w:t>
      </w:r>
      <w:r w:rsidRPr="00EB6635">
        <w:rPr>
          <w:color w:val="000000" w:themeColor="text1"/>
          <w:spacing w:val="-4"/>
          <w:lang w:val="ru-RU"/>
        </w:rPr>
        <w:t xml:space="preserve"> </w:t>
      </w:r>
      <w:r w:rsidRPr="00EB6635">
        <w:rPr>
          <w:color w:val="000000" w:themeColor="text1"/>
          <w:lang w:val="ru-RU"/>
        </w:rPr>
        <w:t>деятельности</w:t>
      </w:r>
      <w:r w:rsidRPr="00EB6635">
        <w:rPr>
          <w:color w:val="000000" w:themeColor="text1"/>
          <w:spacing w:val="-1"/>
          <w:lang w:val="ru-RU"/>
        </w:rPr>
        <w:t xml:space="preserve"> </w:t>
      </w:r>
      <w:r w:rsidRPr="00EB6635">
        <w:rPr>
          <w:color w:val="000000" w:themeColor="text1"/>
          <w:lang w:val="ru-RU"/>
        </w:rPr>
        <w:t>каждого</w:t>
      </w:r>
      <w:r w:rsidRPr="00EB6635">
        <w:rPr>
          <w:color w:val="000000" w:themeColor="text1"/>
          <w:spacing w:val="1"/>
          <w:lang w:val="ru-RU"/>
        </w:rPr>
        <w:t xml:space="preserve"> </w:t>
      </w:r>
      <w:r w:rsidRPr="00EB6635">
        <w:rPr>
          <w:color w:val="000000" w:themeColor="text1"/>
          <w:lang w:val="ru-RU"/>
        </w:rPr>
        <w:t>обучающегося</w:t>
      </w:r>
      <w:r w:rsidRPr="00EB6635">
        <w:rPr>
          <w:color w:val="000000" w:themeColor="text1"/>
          <w:spacing w:val="-1"/>
          <w:lang w:val="ru-RU"/>
        </w:rPr>
        <w:t xml:space="preserve"> </w:t>
      </w:r>
      <w:r w:rsidRPr="00EB6635">
        <w:rPr>
          <w:color w:val="000000" w:themeColor="text1"/>
          <w:lang w:val="ru-RU"/>
        </w:rPr>
        <w:t>с</w:t>
      </w:r>
      <w:r w:rsidRPr="00EB6635">
        <w:rPr>
          <w:color w:val="000000" w:themeColor="text1"/>
          <w:spacing w:val="-3"/>
          <w:lang w:val="ru-RU"/>
        </w:rPr>
        <w:t xml:space="preserve"> </w:t>
      </w:r>
      <w:r w:rsidRPr="00EB6635">
        <w:rPr>
          <w:color w:val="000000" w:themeColor="text1"/>
          <w:lang w:val="ru-RU"/>
        </w:rPr>
        <w:t>нарушениями опорно-двигательного аппарата.</w:t>
      </w:r>
    </w:p>
    <w:p w:rsidR="00007D3B" w:rsidRPr="00EB6635" w:rsidRDefault="00007D3B" w:rsidP="00F80EDF">
      <w:pPr>
        <w:pStyle w:val="a6"/>
        <w:tabs>
          <w:tab w:val="left" w:pos="1541"/>
        </w:tabs>
        <w:spacing w:line="271" w:lineRule="auto"/>
        <w:ind w:left="0" w:right="341" w:firstLine="0"/>
        <w:jc w:val="both"/>
        <w:rPr>
          <w:color w:val="000000" w:themeColor="text1"/>
          <w:lang w:val="ru-RU"/>
        </w:rPr>
      </w:pPr>
      <w:r w:rsidRPr="00EB6635">
        <w:rPr>
          <w:color w:val="000000" w:themeColor="text1"/>
          <w:lang w:val="ru-RU"/>
        </w:rPr>
        <w:t>Принцип</w:t>
      </w:r>
      <w:r w:rsidRPr="00EB6635">
        <w:rPr>
          <w:color w:val="000000" w:themeColor="text1"/>
          <w:spacing w:val="1"/>
          <w:lang w:val="ru-RU"/>
        </w:rPr>
        <w:t xml:space="preserve"> </w:t>
      </w:r>
      <w:r w:rsidRPr="00EB6635">
        <w:rPr>
          <w:color w:val="000000" w:themeColor="text1"/>
          <w:lang w:val="ru-RU"/>
        </w:rPr>
        <w:t>учета</w:t>
      </w:r>
      <w:r w:rsidRPr="00EB6635">
        <w:rPr>
          <w:color w:val="000000" w:themeColor="text1"/>
          <w:spacing w:val="1"/>
          <w:lang w:val="ru-RU"/>
        </w:rPr>
        <w:t xml:space="preserve"> </w:t>
      </w:r>
      <w:r w:rsidRPr="00EB6635">
        <w:rPr>
          <w:color w:val="000000" w:themeColor="text1"/>
          <w:lang w:val="ru-RU"/>
        </w:rPr>
        <w:t>индивидуальных,</w:t>
      </w:r>
      <w:r w:rsidRPr="00EB6635">
        <w:rPr>
          <w:color w:val="000000" w:themeColor="text1"/>
          <w:spacing w:val="1"/>
          <w:lang w:val="ru-RU"/>
        </w:rPr>
        <w:t xml:space="preserve"> </w:t>
      </w:r>
      <w:r w:rsidRPr="00EB6635">
        <w:rPr>
          <w:color w:val="000000" w:themeColor="text1"/>
          <w:lang w:val="ru-RU"/>
        </w:rPr>
        <w:t>дифференцированных</w:t>
      </w:r>
      <w:r w:rsidRPr="00EB6635">
        <w:rPr>
          <w:color w:val="000000" w:themeColor="text1"/>
          <w:spacing w:val="1"/>
          <w:lang w:val="ru-RU"/>
        </w:rPr>
        <w:t xml:space="preserve"> </w:t>
      </w:r>
      <w:r w:rsidRPr="00EB6635">
        <w:rPr>
          <w:color w:val="000000" w:themeColor="text1"/>
          <w:lang w:val="ru-RU"/>
        </w:rPr>
        <w:t>особенностей</w:t>
      </w:r>
      <w:r w:rsidRPr="00EB6635">
        <w:rPr>
          <w:color w:val="000000" w:themeColor="text1"/>
          <w:spacing w:val="1"/>
          <w:lang w:val="ru-RU"/>
        </w:rPr>
        <w:t xml:space="preserve"> </w:t>
      </w:r>
      <w:r w:rsidRPr="00EB6635">
        <w:rPr>
          <w:color w:val="000000" w:themeColor="text1"/>
          <w:lang w:val="ru-RU"/>
        </w:rPr>
        <w:t>обучающегося</w:t>
      </w:r>
      <w:r w:rsidRPr="00EB6635">
        <w:rPr>
          <w:color w:val="000000" w:themeColor="text1"/>
          <w:spacing w:val="-1"/>
          <w:lang w:val="ru-RU"/>
        </w:rPr>
        <w:t xml:space="preserve"> </w:t>
      </w:r>
      <w:r w:rsidRPr="00EB6635">
        <w:rPr>
          <w:color w:val="000000" w:themeColor="text1"/>
          <w:lang w:val="ru-RU"/>
        </w:rPr>
        <w:t>с</w:t>
      </w:r>
      <w:r w:rsidRPr="00EB6635">
        <w:rPr>
          <w:color w:val="000000" w:themeColor="text1"/>
          <w:spacing w:val="-1"/>
          <w:lang w:val="ru-RU"/>
        </w:rPr>
        <w:t xml:space="preserve"> </w:t>
      </w:r>
      <w:r w:rsidRPr="00EB6635">
        <w:rPr>
          <w:color w:val="000000" w:themeColor="text1"/>
          <w:lang w:val="ru-RU"/>
        </w:rPr>
        <w:t>с нарушениями опорно-двигательного аппарата</w:t>
      </w:r>
      <w:r w:rsidRPr="00EB6635">
        <w:rPr>
          <w:color w:val="000000" w:themeColor="text1"/>
          <w:spacing w:val="-1"/>
          <w:lang w:val="ru-RU"/>
        </w:rPr>
        <w:t xml:space="preserve"> </w:t>
      </w:r>
      <w:r w:rsidRPr="00EB6635">
        <w:rPr>
          <w:color w:val="000000" w:themeColor="text1"/>
          <w:lang w:val="ru-RU"/>
        </w:rPr>
        <w:t>с</w:t>
      </w:r>
      <w:r w:rsidRPr="00EB6635">
        <w:rPr>
          <w:color w:val="000000" w:themeColor="text1"/>
          <w:spacing w:val="-1"/>
          <w:lang w:val="ru-RU"/>
        </w:rPr>
        <w:t xml:space="preserve"> </w:t>
      </w:r>
      <w:r w:rsidRPr="00EB6635">
        <w:rPr>
          <w:color w:val="000000" w:themeColor="text1"/>
          <w:lang w:val="ru-RU"/>
        </w:rPr>
        <w:t>учетом</w:t>
      </w:r>
      <w:r w:rsidRPr="00EB6635">
        <w:rPr>
          <w:color w:val="000000" w:themeColor="text1"/>
          <w:spacing w:val="-1"/>
          <w:lang w:val="ru-RU"/>
        </w:rPr>
        <w:t xml:space="preserve"> </w:t>
      </w:r>
      <w:r w:rsidRPr="00EB6635">
        <w:rPr>
          <w:color w:val="000000" w:themeColor="text1"/>
          <w:lang w:val="ru-RU"/>
        </w:rPr>
        <w:t>разнообразия</w:t>
      </w:r>
      <w:r w:rsidRPr="00EB6635">
        <w:rPr>
          <w:color w:val="000000" w:themeColor="text1"/>
          <w:spacing w:val="1"/>
          <w:lang w:val="ru-RU"/>
        </w:rPr>
        <w:t xml:space="preserve"> </w:t>
      </w:r>
      <w:r w:rsidRPr="00EB6635">
        <w:rPr>
          <w:color w:val="000000" w:themeColor="text1"/>
          <w:lang w:val="ru-RU"/>
        </w:rPr>
        <w:t>выявленных</w:t>
      </w:r>
      <w:r w:rsidRPr="00EB6635">
        <w:rPr>
          <w:color w:val="000000" w:themeColor="text1"/>
          <w:spacing w:val="-4"/>
          <w:lang w:val="ru-RU"/>
        </w:rPr>
        <w:t xml:space="preserve"> </w:t>
      </w:r>
      <w:r w:rsidRPr="00EB6635">
        <w:rPr>
          <w:color w:val="000000" w:themeColor="text1"/>
          <w:lang w:val="ru-RU"/>
        </w:rPr>
        <w:t>нарушений.</w:t>
      </w:r>
    </w:p>
    <w:p w:rsidR="00007D3B" w:rsidRPr="00EB6635" w:rsidRDefault="00007D3B" w:rsidP="00F80EDF">
      <w:pPr>
        <w:pStyle w:val="a6"/>
        <w:tabs>
          <w:tab w:val="left" w:pos="1541"/>
        </w:tabs>
        <w:spacing w:before="9" w:line="271" w:lineRule="auto"/>
        <w:ind w:left="0" w:right="345" w:firstLine="0"/>
        <w:jc w:val="both"/>
        <w:rPr>
          <w:color w:val="000000" w:themeColor="text1"/>
          <w:lang w:val="ru-RU"/>
        </w:rPr>
      </w:pPr>
      <w:r w:rsidRPr="00EB6635">
        <w:rPr>
          <w:color w:val="000000" w:themeColor="text1"/>
          <w:lang w:val="ru-RU"/>
        </w:rPr>
        <w:t>Принцип</w:t>
      </w:r>
      <w:r w:rsidRPr="00EB6635">
        <w:rPr>
          <w:color w:val="000000" w:themeColor="text1"/>
          <w:spacing w:val="1"/>
          <w:lang w:val="ru-RU"/>
        </w:rPr>
        <w:t xml:space="preserve"> </w:t>
      </w:r>
      <w:r w:rsidRPr="00EB6635">
        <w:rPr>
          <w:color w:val="000000" w:themeColor="text1"/>
          <w:lang w:val="ru-RU"/>
        </w:rPr>
        <w:t>системности</w:t>
      </w:r>
      <w:r w:rsidRPr="00EB6635">
        <w:rPr>
          <w:color w:val="000000" w:themeColor="text1"/>
          <w:spacing w:val="1"/>
          <w:lang w:val="ru-RU"/>
        </w:rPr>
        <w:t xml:space="preserve"> </w:t>
      </w:r>
      <w:r w:rsidRPr="00EB6635">
        <w:rPr>
          <w:color w:val="000000" w:themeColor="text1"/>
          <w:lang w:val="ru-RU"/>
        </w:rPr>
        <w:t>коррекционных,</w:t>
      </w:r>
      <w:r w:rsidRPr="00EB6635">
        <w:rPr>
          <w:color w:val="000000" w:themeColor="text1"/>
          <w:spacing w:val="1"/>
          <w:lang w:val="ru-RU"/>
        </w:rPr>
        <w:t xml:space="preserve"> </w:t>
      </w:r>
      <w:r w:rsidRPr="00EB6635">
        <w:rPr>
          <w:color w:val="000000" w:themeColor="text1"/>
          <w:lang w:val="ru-RU"/>
        </w:rPr>
        <w:t>профилактических</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развивающих задач.</w:t>
      </w:r>
    </w:p>
    <w:p w:rsidR="00007D3B" w:rsidRPr="00EB6635" w:rsidRDefault="00007D3B" w:rsidP="00F80EDF">
      <w:pPr>
        <w:pStyle w:val="a6"/>
        <w:tabs>
          <w:tab w:val="left" w:pos="1541"/>
        </w:tabs>
        <w:spacing w:before="9" w:line="271" w:lineRule="auto"/>
        <w:ind w:left="0" w:right="345" w:firstLine="0"/>
        <w:jc w:val="both"/>
        <w:rPr>
          <w:color w:val="000000" w:themeColor="text1"/>
          <w:lang w:val="ru-RU"/>
        </w:rPr>
      </w:pPr>
      <w:r w:rsidRPr="00EB6635">
        <w:rPr>
          <w:color w:val="000000" w:themeColor="text1"/>
          <w:lang w:val="ru-RU"/>
        </w:rPr>
        <w:t>Принцип</w:t>
      </w:r>
      <w:r w:rsidRPr="00EB6635">
        <w:rPr>
          <w:color w:val="000000" w:themeColor="text1"/>
          <w:spacing w:val="1"/>
          <w:lang w:val="ru-RU"/>
        </w:rPr>
        <w:t xml:space="preserve"> </w:t>
      </w:r>
      <w:r w:rsidRPr="00EB6635">
        <w:rPr>
          <w:color w:val="000000" w:themeColor="text1"/>
          <w:lang w:val="ru-RU"/>
        </w:rPr>
        <w:t>вариативности</w:t>
      </w:r>
      <w:r w:rsidRPr="00EB6635">
        <w:rPr>
          <w:color w:val="000000" w:themeColor="text1"/>
          <w:spacing w:val="1"/>
          <w:lang w:val="ru-RU"/>
        </w:rPr>
        <w:t xml:space="preserve"> </w:t>
      </w:r>
      <w:r w:rsidRPr="00EB6635">
        <w:rPr>
          <w:color w:val="000000" w:themeColor="text1"/>
          <w:lang w:val="ru-RU"/>
        </w:rPr>
        <w:t>(возможность</w:t>
      </w:r>
      <w:r w:rsidRPr="00EB6635">
        <w:rPr>
          <w:color w:val="000000" w:themeColor="text1"/>
          <w:spacing w:val="1"/>
          <w:lang w:val="ru-RU"/>
        </w:rPr>
        <w:t xml:space="preserve"> </w:t>
      </w:r>
      <w:r w:rsidRPr="00EB6635">
        <w:rPr>
          <w:color w:val="000000" w:themeColor="text1"/>
          <w:lang w:val="ru-RU"/>
        </w:rPr>
        <w:t>сосуществования</w:t>
      </w:r>
      <w:r w:rsidRPr="00EB6635">
        <w:rPr>
          <w:color w:val="000000" w:themeColor="text1"/>
          <w:spacing w:val="1"/>
          <w:lang w:val="ru-RU"/>
        </w:rPr>
        <w:t xml:space="preserve"> </w:t>
      </w:r>
      <w:r w:rsidRPr="00EB6635">
        <w:rPr>
          <w:color w:val="000000" w:themeColor="text1"/>
          <w:lang w:val="ru-RU"/>
        </w:rPr>
        <w:t>различных</w:t>
      </w:r>
      <w:r w:rsidRPr="00EB6635">
        <w:rPr>
          <w:color w:val="000000" w:themeColor="text1"/>
          <w:spacing w:val="-67"/>
          <w:lang w:val="ru-RU"/>
        </w:rPr>
        <w:t xml:space="preserve"> </w:t>
      </w:r>
      <w:r w:rsidRPr="00EB6635">
        <w:rPr>
          <w:color w:val="000000" w:themeColor="text1"/>
          <w:lang w:val="ru-RU"/>
        </w:rPr>
        <w:t>подходов</w:t>
      </w:r>
      <w:r w:rsidRPr="00EB6635">
        <w:rPr>
          <w:color w:val="000000" w:themeColor="text1"/>
          <w:spacing w:val="1"/>
          <w:lang w:val="ru-RU"/>
        </w:rPr>
        <w:t xml:space="preserve"> </w:t>
      </w:r>
      <w:r w:rsidRPr="00EB6635">
        <w:rPr>
          <w:color w:val="000000" w:themeColor="text1"/>
          <w:lang w:val="ru-RU"/>
        </w:rPr>
        <w:t>к</w:t>
      </w:r>
      <w:r w:rsidRPr="00EB6635">
        <w:rPr>
          <w:color w:val="000000" w:themeColor="text1"/>
          <w:spacing w:val="1"/>
          <w:lang w:val="ru-RU"/>
        </w:rPr>
        <w:t xml:space="preserve"> </w:t>
      </w:r>
      <w:r w:rsidRPr="00EB6635">
        <w:rPr>
          <w:color w:val="000000" w:themeColor="text1"/>
          <w:lang w:val="ru-RU"/>
        </w:rPr>
        <w:t>отбору</w:t>
      </w:r>
      <w:r w:rsidRPr="00EB6635">
        <w:rPr>
          <w:color w:val="000000" w:themeColor="text1"/>
          <w:spacing w:val="1"/>
          <w:lang w:val="ru-RU"/>
        </w:rPr>
        <w:t xml:space="preserve"> </w:t>
      </w:r>
      <w:r w:rsidRPr="00EB6635">
        <w:rPr>
          <w:color w:val="000000" w:themeColor="text1"/>
          <w:lang w:val="ru-RU"/>
        </w:rPr>
        <w:t>содержания</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технологий</w:t>
      </w:r>
      <w:r w:rsidRPr="00EB6635">
        <w:rPr>
          <w:color w:val="000000" w:themeColor="text1"/>
          <w:spacing w:val="1"/>
          <w:lang w:val="ru-RU"/>
        </w:rPr>
        <w:t xml:space="preserve"> </w:t>
      </w:r>
      <w:r w:rsidRPr="00EB6635">
        <w:rPr>
          <w:color w:val="000000" w:themeColor="text1"/>
          <w:lang w:val="ru-RU"/>
        </w:rPr>
        <w:t>обучения,</w:t>
      </w:r>
      <w:r w:rsidRPr="00EB6635">
        <w:rPr>
          <w:color w:val="000000" w:themeColor="text1"/>
          <w:spacing w:val="1"/>
          <w:lang w:val="ru-RU"/>
        </w:rPr>
        <w:t xml:space="preserve"> </w:t>
      </w:r>
      <w:r w:rsidRPr="00EB6635">
        <w:rPr>
          <w:color w:val="000000" w:themeColor="text1"/>
          <w:lang w:val="ru-RU"/>
        </w:rPr>
        <w:t>при</w:t>
      </w:r>
      <w:r w:rsidRPr="00EB6635">
        <w:rPr>
          <w:color w:val="000000" w:themeColor="text1"/>
          <w:spacing w:val="1"/>
          <w:lang w:val="ru-RU"/>
        </w:rPr>
        <w:t xml:space="preserve"> </w:t>
      </w:r>
      <w:r w:rsidRPr="00EB6635">
        <w:rPr>
          <w:color w:val="000000" w:themeColor="text1"/>
          <w:lang w:val="ru-RU"/>
        </w:rPr>
        <w:t>этом</w:t>
      </w:r>
      <w:r w:rsidRPr="00EB6635">
        <w:rPr>
          <w:color w:val="000000" w:themeColor="text1"/>
          <w:spacing w:val="1"/>
          <w:lang w:val="ru-RU"/>
        </w:rPr>
        <w:t xml:space="preserve"> </w:t>
      </w:r>
      <w:r w:rsidRPr="00EB6635">
        <w:rPr>
          <w:color w:val="000000" w:themeColor="text1"/>
          <w:lang w:val="ru-RU"/>
        </w:rPr>
        <w:t>сохранение</w:t>
      </w:r>
      <w:r w:rsidRPr="00EB6635">
        <w:rPr>
          <w:color w:val="000000" w:themeColor="text1"/>
          <w:spacing w:val="1"/>
          <w:lang w:val="ru-RU"/>
        </w:rPr>
        <w:t xml:space="preserve"> </w:t>
      </w:r>
      <w:r w:rsidRPr="00EB6635">
        <w:rPr>
          <w:color w:val="000000" w:themeColor="text1"/>
          <w:lang w:val="ru-RU"/>
        </w:rPr>
        <w:t>инвариантного</w:t>
      </w:r>
      <w:r w:rsidRPr="00EB6635">
        <w:rPr>
          <w:color w:val="000000" w:themeColor="text1"/>
          <w:spacing w:val="1"/>
          <w:lang w:val="ru-RU"/>
        </w:rPr>
        <w:t xml:space="preserve"> </w:t>
      </w:r>
      <w:r w:rsidRPr="00EB6635">
        <w:rPr>
          <w:color w:val="000000" w:themeColor="text1"/>
          <w:lang w:val="ru-RU"/>
        </w:rPr>
        <w:t>минимума</w:t>
      </w:r>
      <w:r w:rsidRPr="00EB6635">
        <w:rPr>
          <w:color w:val="000000" w:themeColor="text1"/>
          <w:spacing w:val="1"/>
          <w:lang w:val="ru-RU"/>
        </w:rPr>
        <w:t xml:space="preserve"> </w:t>
      </w:r>
      <w:r w:rsidRPr="00EB6635">
        <w:rPr>
          <w:color w:val="000000" w:themeColor="text1"/>
          <w:lang w:val="ru-RU"/>
        </w:rPr>
        <w:t>образования</w:t>
      </w:r>
      <w:r w:rsidRPr="00EB6635">
        <w:rPr>
          <w:color w:val="000000" w:themeColor="text1"/>
          <w:spacing w:val="1"/>
          <w:lang w:val="ru-RU"/>
        </w:rPr>
        <w:t xml:space="preserve"> </w:t>
      </w:r>
      <w:r w:rsidRPr="00EB6635">
        <w:rPr>
          <w:color w:val="000000" w:themeColor="text1"/>
          <w:lang w:val="ru-RU"/>
        </w:rPr>
        <w:t>с</w:t>
      </w:r>
      <w:r w:rsidRPr="00EB6635">
        <w:rPr>
          <w:color w:val="000000" w:themeColor="text1"/>
          <w:spacing w:val="1"/>
          <w:lang w:val="ru-RU"/>
        </w:rPr>
        <w:t xml:space="preserve"> </w:t>
      </w:r>
      <w:r w:rsidRPr="00EB6635">
        <w:rPr>
          <w:color w:val="000000" w:themeColor="text1"/>
          <w:lang w:val="ru-RU"/>
        </w:rPr>
        <w:t>учетом</w:t>
      </w:r>
      <w:r w:rsidRPr="00EB6635">
        <w:rPr>
          <w:color w:val="000000" w:themeColor="text1"/>
          <w:spacing w:val="1"/>
          <w:lang w:val="ru-RU"/>
        </w:rPr>
        <w:t xml:space="preserve"> </w:t>
      </w:r>
      <w:r w:rsidRPr="00EB6635">
        <w:rPr>
          <w:color w:val="000000" w:themeColor="text1"/>
          <w:lang w:val="ru-RU"/>
        </w:rPr>
        <w:t>особых</w:t>
      </w:r>
      <w:r w:rsidRPr="00EB6635">
        <w:rPr>
          <w:color w:val="000000" w:themeColor="text1"/>
          <w:spacing w:val="1"/>
          <w:lang w:val="ru-RU"/>
        </w:rPr>
        <w:t xml:space="preserve"> </w:t>
      </w:r>
      <w:r w:rsidRPr="00EB6635">
        <w:rPr>
          <w:color w:val="000000" w:themeColor="text1"/>
          <w:lang w:val="ru-RU"/>
        </w:rPr>
        <w:t>образовательных</w:t>
      </w:r>
      <w:r w:rsidRPr="00EB6635">
        <w:rPr>
          <w:color w:val="000000" w:themeColor="text1"/>
          <w:spacing w:val="1"/>
          <w:lang w:val="ru-RU"/>
        </w:rPr>
        <w:t xml:space="preserve"> </w:t>
      </w:r>
      <w:r w:rsidRPr="00EB6635">
        <w:rPr>
          <w:color w:val="000000" w:themeColor="text1"/>
          <w:lang w:val="ru-RU"/>
        </w:rPr>
        <w:t>потребностей</w:t>
      </w:r>
      <w:r w:rsidRPr="00EB6635">
        <w:rPr>
          <w:color w:val="000000" w:themeColor="text1"/>
          <w:spacing w:val="-1"/>
          <w:lang w:val="ru-RU"/>
        </w:rPr>
        <w:t xml:space="preserve"> </w:t>
      </w:r>
      <w:r w:rsidRPr="00EB6635">
        <w:rPr>
          <w:color w:val="000000" w:themeColor="text1"/>
          <w:lang w:val="ru-RU"/>
        </w:rPr>
        <w:t>обучающихся с нарушениями опорно-двигательного аппарата).</w:t>
      </w:r>
    </w:p>
    <w:p w:rsidR="00007D3B" w:rsidRPr="00EB6635" w:rsidRDefault="00007D3B" w:rsidP="00F80EDF">
      <w:pPr>
        <w:pStyle w:val="a6"/>
        <w:tabs>
          <w:tab w:val="left" w:pos="1541"/>
        </w:tabs>
        <w:spacing w:before="8" w:line="273" w:lineRule="auto"/>
        <w:ind w:left="0" w:right="346" w:firstLine="0"/>
        <w:jc w:val="both"/>
        <w:rPr>
          <w:color w:val="000000" w:themeColor="text1"/>
          <w:lang w:val="ru-RU"/>
        </w:rPr>
      </w:pPr>
      <w:r w:rsidRPr="00EB6635">
        <w:rPr>
          <w:color w:val="000000" w:themeColor="text1"/>
          <w:lang w:val="ru-RU"/>
        </w:rPr>
        <w:t>Принцип</w:t>
      </w:r>
      <w:r w:rsidRPr="00EB6635">
        <w:rPr>
          <w:color w:val="000000" w:themeColor="text1"/>
          <w:spacing w:val="1"/>
          <w:lang w:val="ru-RU"/>
        </w:rPr>
        <w:t xml:space="preserve"> </w:t>
      </w:r>
      <w:r w:rsidRPr="00EB6635">
        <w:rPr>
          <w:color w:val="000000" w:themeColor="text1"/>
          <w:lang w:val="ru-RU"/>
        </w:rPr>
        <w:t>непрерывности</w:t>
      </w:r>
      <w:r w:rsidRPr="00EB6635">
        <w:rPr>
          <w:color w:val="000000" w:themeColor="text1"/>
          <w:spacing w:val="1"/>
          <w:lang w:val="ru-RU"/>
        </w:rPr>
        <w:t xml:space="preserve"> </w:t>
      </w:r>
      <w:r w:rsidRPr="00EB6635">
        <w:rPr>
          <w:color w:val="000000" w:themeColor="text1"/>
          <w:lang w:val="ru-RU"/>
        </w:rPr>
        <w:t>получения</w:t>
      </w:r>
      <w:r w:rsidRPr="00EB6635">
        <w:rPr>
          <w:color w:val="000000" w:themeColor="text1"/>
          <w:spacing w:val="1"/>
          <w:lang w:val="ru-RU"/>
        </w:rPr>
        <w:t xml:space="preserve"> </w:t>
      </w:r>
      <w:r w:rsidRPr="00EB6635">
        <w:rPr>
          <w:color w:val="000000" w:themeColor="text1"/>
          <w:lang w:val="ru-RU"/>
        </w:rPr>
        <w:t>образования</w:t>
      </w:r>
      <w:r w:rsidRPr="00EB6635">
        <w:rPr>
          <w:color w:val="000000" w:themeColor="text1"/>
          <w:spacing w:val="1"/>
          <w:lang w:val="ru-RU"/>
        </w:rPr>
        <w:t xml:space="preserve"> </w:t>
      </w:r>
      <w:r w:rsidRPr="00EB6635">
        <w:rPr>
          <w:color w:val="000000" w:themeColor="text1"/>
          <w:lang w:val="ru-RU"/>
        </w:rPr>
        <w:t>(подготовка</w:t>
      </w:r>
      <w:r w:rsidRPr="00EB6635">
        <w:rPr>
          <w:color w:val="000000" w:themeColor="text1"/>
          <w:spacing w:val="1"/>
          <w:lang w:val="ru-RU"/>
        </w:rPr>
        <w:t xml:space="preserve"> </w:t>
      </w:r>
      <w:r w:rsidRPr="00EB6635">
        <w:rPr>
          <w:color w:val="000000" w:themeColor="text1"/>
          <w:lang w:val="ru-RU"/>
        </w:rPr>
        <w:t>обучающегося</w:t>
      </w:r>
      <w:r w:rsidRPr="00EB6635">
        <w:rPr>
          <w:color w:val="000000" w:themeColor="text1"/>
          <w:spacing w:val="1"/>
          <w:lang w:val="ru-RU"/>
        </w:rPr>
        <w:t xml:space="preserve"> </w:t>
      </w:r>
      <w:r w:rsidRPr="00EB6635">
        <w:rPr>
          <w:color w:val="000000" w:themeColor="text1"/>
          <w:lang w:val="ru-RU"/>
        </w:rPr>
        <w:t>с</w:t>
      </w:r>
      <w:r w:rsidRPr="00EB6635">
        <w:rPr>
          <w:color w:val="000000" w:themeColor="text1"/>
          <w:spacing w:val="1"/>
          <w:lang w:val="ru-RU"/>
        </w:rPr>
        <w:t xml:space="preserve"> </w:t>
      </w:r>
      <w:r w:rsidRPr="00EB6635">
        <w:rPr>
          <w:color w:val="000000" w:themeColor="text1"/>
          <w:lang w:val="ru-RU"/>
        </w:rPr>
        <w:t>с нарушениями опорно-двигательного аппарата</w:t>
      </w:r>
      <w:r w:rsidRPr="00EB6635">
        <w:rPr>
          <w:color w:val="000000" w:themeColor="text1"/>
          <w:spacing w:val="1"/>
          <w:lang w:val="ru-RU"/>
        </w:rPr>
        <w:t xml:space="preserve"> </w:t>
      </w:r>
      <w:r w:rsidRPr="00EB6635">
        <w:rPr>
          <w:color w:val="000000" w:themeColor="text1"/>
          <w:lang w:val="ru-RU"/>
        </w:rPr>
        <w:t>к</w:t>
      </w:r>
      <w:r w:rsidRPr="00EB6635">
        <w:rPr>
          <w:color w:val="000000" w:themeColor="text1"/>
          <w:spacing w:val="1"/>
          <w:lang w:val="ru-RU"/>
        </w:rPr>
        <w:t xml:space="preserve"> </w:t>
      </w:r>
      <w:r w:rsidRPr="00EB6635">
        <w:rPr>
          <w:color w:val="000000" w:themeColor="text1"/>
          <w:lang w:val="ru-RU"/>
        </w:rPr>
        <w:t>интеграции</w:t>
      </w:r>
      <w:r w:rsidRPr="00EB6635">
        <w:rPr>
          <w:color w:val="000000" w:themeColor="text1"/>
          <w:spacing w:val="1"/>
          <w:lang w:val="ru-RU"/>
        </w:rPr>
        <w:t xml:space="preserve"> </w:t>
      </w:r>
      <w:r w:rsidRPr="00EB6635">
        <w:rPr>
          <w:color w:val="000000" w:themeColor="text1"/>
          <w:lang w:val="ru-RU"/>
        </w:rPr>
        <w:t>в</w:t>
      </w:r>
      <w:r w:rsidRPr="00EB6635">
        <w:rPr>
          <w:color w:val="000000" w:themeColor="text1"/>
          <w:spacing w:val="1"/>
          <w:lang w:val="ru-RU"/>
        </w:rPr>
        <w:t xml:space="preserve"> </w:t>
      </w:r>
      <w:r w:rsidRPr="00EB6635">
        <w:rPr>
          <w:color w:val="000000" w:themeColor="text1"/>
          <w:lang w:val="ru-RU"/>
        </w:rPr>
        <w:t>систему</w:t>
      </w:r>
      <w:r w:rsidRPr="00EB6635">
        <w:rPr>
          <w:color w:val="000000" w:themeColor="text1"/>
          <w:spacing w:val="1"/>
          <w:lang w:val="ru-RU"/>
        </w:rPr>
        <w:t xml:space="preserve"> </w:t>
      </w:r>
      <w:r w:rsidRPr="00EB6635">
        <w:rPr>
          <w:color w:val="000000" w:themeColor="text1"/>
          <w:lang w:val="ru-RU"/>
        </w:rPr>
        <w:t>непрерывного</w:t>
      </w:r>
      <w:r w:rsidRPr="00EB6635">
        <w:rPr>
          <w:color w:val="000000" w:themeColor="text1"/>
          <w:spacing w:val="1"/>
          <w:lang w:val="ru-RU"/>
        </w:rPr>
        <w:t xml:space="preserve"> </w:t>
      </w:r>
      <w:r w:rsidRPr="00EB6635">
        <w:rPr>
          <w:color w:val="000000" w:themeColor="text1"/>
          <w:lang w:val="ru-RU"/>
        </w:rPr>
        <w:t>образования;</w:t>
      </w:r>
      <w:r w:rsidRPr="00EB6635">
        <w:rPr>
          <w:color w:val="000000" w:themeColor="text1"/>
          <w:spacing w:val="1"/>
          <w:lang w:val="ru-RU"/>
        </w:rPr>
        <w:t xml:space="preserve"> </w:t>
      </w:r>
      <w:r w:rsidRPr="00EB6635">
        <w:rPr>
          <w:color w:val="000000" w:themeColor="text1"/>
          <w:lang w:val="ru-RU"/>
        </w:rPr>
        <w:t>обеспечение</w:t>
      </w:r>
      <w:r w:rsidRPr="00EB6635">
        <w:rPr>
          <w:color w:val="000000" w:themeColor="text1"/>
          <w:spacing w:val="-4"/>
          <w:lang w:val="ru-RU"/>
        </w:rPr>
        <w:t xml:space="preserve"> </w:t>
      </w:r>
      <w:r w:rsidRPr="00EB6635">
        <w:rPr>
          <w:color w:val="000000" w:themeColor="text1"/>
          <w:lang w:val="ru-RU"/>
        </w:rPr>
        <w:t>преемственности знаний).</w:t>
      </w:r>
    </w:p>
    <w:p w:rsidR="00007D3B" w:rsidRPr="00EB6635" w:rsidRDefault="00007D3B" w:rsidP="00F80EDF">
      <w:pPr>
        <w:pStyle w:val="a6"/>
        <w:tabs>
          <w:tab w:val="left" w:pos="1541"/>
        </w:tabs>
        <w:spacing w:before="5" w:line="273" w:lineRule="auto"/>
        <w:ind w:left="0" w:right="345" w:firstLine="0"/>
        <w:jc w:val="both"/>
        <w:rPr>
          <w:color w:val="000000" w:themeColor="text1"/>
          <w:lang w:val="ru-RU"/>
        </w:rPr>
      </w:pPr>
      <w:r w:rsidRPr="00EB6635">
        <w:rPr>
          <w:color w:val="000000" w:themeColor="text1"/>
          <w:lang w:val="ru-RU"/>
        </w:rPr>
        <w:t>Принцип</w:t>
      </w:r>
      <w:r w:rsidRPr="00EB6635">
        <w:rPr>
          <w:color w:val="000000" w:themeColor="text1"/>
          <w:spacing w:val="1"/>
          <w:lang w:val="ru-RU"/>
        </w:rPr>
        <w:t xml:space="preserve"> </w:t>
      </w:r>
      <w:r w:rsidRPr="00EB6635">
        <w:rPr>
          <w:color w:val="000000" w:themeColor="text1"/>
          <w:lang w:val="ru-RU"/>
        </w:rPr>
        <w:t>инклюзивности,</w:t>
      </w:r>
      <w:r w:rsidRPr="00EB6635">
        <w:rPr>
          <w:color w:val="000000" w:themeColor="text1"/>
          <w:spacing w:val="1"/>
          <w:lang w:val="ru-RU"/>
        </w:rPr>
        <w:t xml:space="preserve"> </w:t>
      </w:r>
      <w:r w:rsidRPr="00EB6635">
        <w:rPr>
          <w:color w:val="000000" w:themeColor="text1"/>
          <w:lang w:val="ru-RU"/>
        </w:rPr>
        <w:t>направленный</w:t>
      </w:r>
      <w:r w:rsidRPr="00EB6635">
        <w:rPr>
          <w:color w:val="000000" w:themeColor="text1"/>
          <w:spacing w:val="1"/>
          <w:lang w:val="ru-RU"/>
        </w:rPr>
        <w:t xml:space="preserve"> </w:t>
      </w:r>
      <w:r w:rsidRPr="00EB6635">
        <w:rPr>
          <w:color w:val="000000" w:themeColor="text1"/>
          <w:lang w:val="ru-RU"/>
        </w:rPr>
        <w:t>на</w:t>
      </w:r>
      <w:r w:rsidRPr="00EB6635">
        <w:rPr>
          <w:color w:val="000000" w:themeColor="text1"/>
          <w:spacing w:val="1"/>
          <w:lang w:val="ru-RU"/>
        </w:rPr>
        <w:t xml:space="preserve"> </w:t>
      </w:r>
      <w:r w:rsidRPr="00EB6635">
        <w:rPr>
          <w:color w:val="000000" w:themeColor="text1"/>
          <w:lang w:val="ru-RU"/>
        </w:rPr>
        <w:t>продуктивное</w:t>
      </w:r>
      <w:r w:rsidRPr="00EB6635">
        <w:rPr>
          <w:color w:val="000000" w:themeColor="text1"/>
          <w:spacing w:val="1"/>
          <w:lang w:val="ru-RU"/>
        </w:rPr>
        <w:t xml:space="preserve"> </w:t>
      </w:r>
      <w:r w:rsidRPr="00EB6635">
        <w:rPr>
          <w:color w:val="000000" w:themeColor="text1"/>
          <w:lang w:val="ru-RU"/>
        </w:rPr>
        <w:t>включение</w:t>
      </w:r>
      <w:r w:rsidRPr="00EB6635">
        <w:rPr>
          <w:color w:val="000000" w:themeColor="text1"/>
          <w:spacing w:val="1"/>
          <w:lang w:val="ru-RU"/>
        </w:rPr>
        <w:t xml:space="preserve"> </w:t>
      </w:r>
      <w:r w:rsidRPr="00EB6635">
        <w:rPr>
          <w:color w:val="000000" w:themeColor="text1"/>
          <w:lang w:val="ru-RU"/>
        </w:rPr>
        <w:t>каждого обучающегося с нарушениями опорно-двигательного аппарата в образовательный процесс вне зависимости от</w:t>
      </w:r>
      <w:r w:rsidRPr="00EB6635">
        <w:rPr>
          <w:color w:val="000000" w:themeColor="text1"/>
          <w:spacing w:val="1"/>
          <w:lang w:val="ru-RU"/>
        </w:rPr>
        <w:t xml:space="preserve"> </w:t>
      </w:r>
      <w:r w:rsidRPr="00EB6635">
        <w:rPr>
          <w:color w:val="000000" w:themeColor="text1"/>
          <w:lang w:val="ru-RU"/>
        </w:rPr>
        <w:t>его</w:t>
      </w:r>
      <w:r w:rsidRPr="00EB6635">
        <w:rPr>
          <w:color w:val="000000" w:themeColor="text1"/>
          <w:spacing w:val="-3"/>
          <w:lang w:val="ru-RU"/>
        </w:rPr>
        <w:t xml:space="preserve"> </w:t>
      </w:r>
      <w:r w:rsidRPr="00EB6635">
        <w:rPr>
          <w:color w:val="000000" w:themeColor="text1"/>
          <w:lang w:val="ru-RU"/>
        </w:rPr>
        <w:t>ограничений и стартовых</w:t>
      </w:r>
      <w:r w:rsidRPr="00EB6635">
        <w:rPr>
          <w:color w:val="000000" w:themeColor="text1"/>
          <w:spacing w:val="1"/>
          <w:lang w:val="ru-RU"/>
        </w:rPr>
        <w:t xml:space="preserve"> </w:t>
      </w:r>
      <w:r w:rsidRPr="00EB6635">
        <w:rPr>
          <w:color w:val="000000" w:themeColor="text1"/>
          <w:lang w:val="ru-RU"/>
        </w:rPr>
        <w:t>возможностей.</w:t>
      </w:r>
    </w:p>
    <w:p w:rsidR="00F80EDF" w:rsidRPr="00EB6635" w:rsidRDefault="00F80EDF" w:rsidP="00F80EDF">
      <w:pPr>
        <w:pStyle w:val="a6"/>
        <w:tabs>
          <w:tab w:val="left" w:pos="1541"/>
        </w:tabs>
        <w:spacing w:before="5" w:line="273" w:lineRule="auto"/>
        <w:ind w:left="0" w:right="345" w:firstLine="0"/>
        <w:jc w:val="both"/>
        <w:rPr>
          <w:color w:val="000000" w:themeColor="text1"/>
          <w:lang w:val="ru-RU"/>
        </w:rPr>
      </w:pPr>
    </w:p>
    <w:p w:rsidR="00007D3B" w:rsidRPr="00EB6635" w:rsidRDefault="00007D3B" w:rsidP="00007D3B">
      <w:pPr>
        <w:pStyle w:val="2"/>
        <w:spacing w:before="7"/>
        <w:ind w:left="0" w:right="113"/>
        <w:jc w:val="center"/>
        <w:rPr>
          <w:color w:val="000000" w:themeColor="text1"/>
          <w:sz w:val="22"/>
          <w:szCs w:val="22"/>
          <w:lang w:val="ru-RU"/>
        </w:rPr>
      </w:pPr>
      <w:r w:rsidRPr="00EB6635">
        <w:rPr>
          <w:color w:val="000000" w:themeColor="text1"/>
          <w:sz w:val="22"/>
          <w:szCs w:val="22"/>
          <w:lang w:val="ru-RU"/>
        </w:rPr>
        <w:t>Подходы</w:t>
      </w:r>
      <w:r w:rsidRPr="00EB6635">
        <w:rPr>
          <w:color w:val="000000" w:themeColor="text1"/>
          <w:spacing w:val="-4"/>
          <w:sz w:val="22"/>
          <w:szCs w:val="22"/>
          <w:lang w:val="ru-RU"/>
        </w:rPr>
        <w:t xml:space="preserve"> </w:t>
      </w:r>
      <w:r w:rsidRPr="00EB6635">
        <w:rPr>
          <w:color w:val="000000" w:themeColor="text1"/>
          <w:sz w:val="22"/>
          <w:szCs w:val="22"/>
          <w:lang w:val="ru-RU"/>
        </w:rPr>
        <w:t>к</w:t>
      </w:r>
      <w:r w:rsidRPr="00EB6635">
        <w:rPr>
          <w:color w:val="000000" w:themeColor="text1"/>
          <w:spacing w:val="-4"/>
          <w:sz w:val="22"/>
          <w:szCs w:val="22"/>
          <w:lang w:val="ru-RU"/>
        </w:rPr>
        <w:t xml:space="preserve"> </w:t>
      </w:r>
      <w:r w:rsidRPr="00EB6635">
        <w:rPr>
          <w:color w:val="000000" w:themeColor="text1"/>
          <w:sz w:val="22"/>
          <w:szCs w:val="22"/>
          <w:lang w:val="ru-RU"/>
        </w:rPr>
        <w:t>реализации</w:t>
      </w:r>
      <w:r w:rsidRPr="00EB6635">
        <w:rPr>
          <w:color w:val="000000" w:themeColor="text1"/>
          <w:spacing w:val="-3"/>
          <w:sz w:val="22"/>
          <w:szCs w:val="22"/>
          <w:lang w:val="ru-RU"/>
        </w:rPr>
        <w:t xml:space="preserve"> </w:t>
      </w:r>
      <w:r w:rsidRPr="00EB6635">
        <w:rPr>
          <w:color w:val="000000" w:themeColor="text1"/>
          <w:sz w:val="22"/>
          <w:szCs w:val="22"/>
          <w:lang w:val="ru-RU"/>
        </w:rPr>
        <w:t>АООП</w:t>
      </w:r>
      <w:r w:rsidRPr="00EB6635">
        <w:rPr>
          <w:color w:val="000000" w:themeColor="text1"/>
          <w:spacing w:val="-2"/>
          <w:sz w:val="22"/>
          <w:szCs w:val="22"/>
          <w:lang w:val="ru-RU"/>
        </w:rPr>
        <w:t xml:space="preserve"> </w:t>
      </w:r>
      <w:r w:rsidR="00F80EDF" w:rsidRPr="00EB6635">
        <w:rPr>
          <w:color w:val="000000" w:themeColor="text1"/>
          <w:sz w:val="22"/>
          <w:szCs w:val="22"/>
          <w:lang w:val="ru-RU"/>
        </w:rPr>
        <w:t>О</w:t>
      </w:r>
      <w:r w:rsidRPr="00EB6635">
        <w:rPr>
          <w:color w:val="000000" w:themeColor="text1"/>
          <w:sz w:val="22"/>
          <w:szCs w:val="22"/>
          <w:lang w:val="ru-RU"/>
        </w:rPr>
        <w:t>ОО</w:t>
      </w:r>
      <w:r w:rsidRPr="00EB6635">
        <w:rPr>
          <w:color w:val="000000" w:themeColor="text1"/>
          <w:spacing w:val="-4"/>
          <w:sz w:val="22"/>
          <w:szCs w:val="22"/>
          <w:lang w:val="ru-RU"/>
        </w:rPr>
        <w:t xml:space="preserve"> </w:t>
      </w:r>
      <w:r w:rsidRPr="00EB6635">
        <w:rPr>
          <w:color w:val="000000" w:themeColor="text1"/>
          <w:sz w:val="22"/>
          <w:szCs w:val="22"/>
          <w:lang w:val="ru-RU"/>
        </w:rPr>
        <w:t>с нарушениями опорно-двигательного аппарата</w:t>
      </w:r>
    </w:p>
    <w:p w:rsidR="00007D3B" w:rsidRPr="00EB6635" w:rsidRDefault="00007D3B" w:rsidP="00007D3B">
      <w:pPr>
        <w:pStyle w:val="2"/>
        <w:spacing w:before="7"/>
        <w:ind w:left="0" w:right="160"/>
        <w:jc w:val="both"/>
        <w:rPr>
          <w:b w:val="0"/>
          <w:i/>
          <w:color w:val="000000" w:themeColor="text1"/>
          <w:sz w:val="22"/>
          <w:szCs w:val="22"/>
          <w:lang w:val="ru-RU"/>
        </w:rPr>
      </w:pPr>
      <w:r w:rsidRPr="00EB6635">
        <w:rPr>
          <w:b w:val="0"/>
          <w:color w:val="000000" w:themeColor="text1"/>
          <w:sz w:val="22"/>
          <w:szCs w:val="22"/>
          <w:lang w:val="ru-RU"/>
        </w:rPr>
        <w:t>1.В</w:t>
      </w:r>
      <w:r w:rsidRPr="00EB6635">
        <w:rPr>
          <w:b w:val="0"/>
          <w:color w:val="000000" w:themeColor="text1"/>
          <w:spacing w:val="1"/>
          <w:sz w:val="22"/>
          <w:szCs w:val="22"/>
          <w:lang w:val="ru-RU"/>
        </w:rPr>
        <w:t xml:space="preserve"> </w:t>
      </w:r>
      <w:r w:rsidRPr="00EB6635">
        <w:rPr>
          <w:b w:val="0"/>
          <w:color w:val="000000" w:themeColor="text1"/>
          <w:sz w:val="22"/>
          <w:szCs w:val="22"/>
          <w:lang w:val="ru-RU"/>
        </w:rPr>
        <w:t>основе</w:t>
      </w:r>
      <w:r w:rsidRPr="00EB6635">
        <w:rPr>
          <w:b w:val="0"/>
          <w:color w:val="000000" w:themeColor="text1"/>
          <w:spacing w:val="1"/>
          <w:sz w:val="22"/>
          <w:szCs w:val="22"/>
          <w:lang w:val="ru-RU"/>
        </w:rPr>
        <w:t xml:space="preserve"> </w:t>
      </w:r>
      <w:r w:rsidRPr="00EB6635">
        <w:rPr>
          <w:b w:val="0"/>
          <w:color w:val="000000" w:themeColor="text1"/>
          <w:sz w:val="22"/>
          <w:szCs w:val="22"/>
          <w:lang w:val="ru-RU"/>
        </w:rPr>
        <w:t>реализации</w:t>
      </w:r>
      <w:r w:rsidRPr="00EB6635">
        <w:rPr>
          <w:b w:val="0"/>
          <w:color w:val="000000" w:themeColor="text1"/>
          <w:spacing w:val="1"/>
          <w:sz w:val="22"/>
          <w:szCs w:val="22"/>
          <w:lang w:val="ru-RU"/>
        </w:rPr>
        <w:t xml:space="preserve"> </w:t>
      </w:r>
      <w:r w:rsidRPr="00EB6635">
        <w:rPr>
          <w:b w:val="0"/>
          <w:color w:val="000000" w:themeColor="text1"/>
          <w:sz w:val="22"/>
          <w:szCs w:val="22"/>
          <w:lang w:val="ru-RU"/>
        </w:rPr>
        <w:t>Программы</w:t>
      </w:r>
      <w:r w:rsidRPr="00EB6635">
        <w:rPr>
          <w:b w:val="0"/>
          <w:color w:val="000000" w:themeColor="text1"/>
          <w:spacing w:val="1"/>
          <w:sz w:val="22"/>
          <w:szCs w:val="22"/>
          <w:lang w:val="ru-RU"/>
        </w:rPr>
        <w:t xml:space="preserve"> </w:t>
      </w:r>
      <w:r w:rsidRPr="00EB6635">
        <w:rPr>
          <w:b w:val="0"/>
          <w:color w:val="000000" w:themeColor="text1"/>
          <w:sz w:val="22"/>
          <w:szCs w:val="22"/>
          <w:lang w:val="ru-RU"/>
        </w:rPr>
        <w:t>лежит</w:t>
      </w:r>
      <w:r w:rsidRPr="00EB6635">
        <w:rPr>
          <w:b w:val="0"/>
          <w:color w:val="000000" w:themeColor="text1"/>
          <w:spacing w:val="1"/>
          <w:sz w:val="22"/>
          <w:szCs w:val="22"/>
          <w:lang w:val="ru-RU"/>
        </w:rPr>
        <w:t xml:space="preserve"> </w:t>
      </w:r>
      <w:r w:rsidRPr="00EB6635">
        <w:rPr>
          <w:b w:val="0"/>
          <w:color w:val="000000" w:themeColor="text1"/>
          <w:sz w:val="22"/>
          <w:szCs w:val="22"/>
          <w:lang w:val="ru-RU"/>
        </w:rPr>
        <w:t>системно-деятельностный</w:t>
      </w:r>
      <w:r w:rsidRPr="00EB6635">
        <w:rPr>
          <w:b w:val="0"/>
          <w:color w:val="000000" w:themeColor="text1"/>
          <w:spacing w:val="1"/>
          <w:sz w:val="22"/>
          <w:szCs w:val="22"/>
          <w:lang w:val="ru-RU"/>
        </w:rPr>
        <w:t xml:space="preserve"> </w:t>
      </w:r>
      <w:r w:rsidRPr="00EB6635">
        <w:rPr>
          <w:b w:val="0"/>
          <w:color w:val="000000" w:themeColor="text1"/>
          <w:sz w:val="22"/>
          <w:szCs w:val="22"/>
          <w:lang w:val="ru-RU"/>
        </w:rPr>
        <w:t>подход,</w:t>
      </w:r>
      <w:r w:rsidRPr="00EB6635">
        <w:rPr>
          <w:b w:val="0"/>
          <w:color w:val="000000" w:themeColor="text1"/>
          <w:spacing w:val="-2"/>
          <w:sz w:val="22"/>
          <w:szCs w:val="22"/>
          <w:lang w:val="ru-RU"/>
        </w:rPr>
        <w:t xml:space="preserve"> </w:t>
      </w:r>
      <w:r w:rsidRPr="00EB6635">
        <w:rPr>
          <w:b w:val="0"/>
          <w:color w:val="000000" w:themeColor="text1"/>
          <w:sz w:val="22"/>
          <w:szCs w:val="22"/>
          <w:lang w:val="ru-RU"/>
        </w:rPr>
        <w:t>который</w:t>
      </w:r>
      <w:r w:rsidRPr="00EB6635">
        <w:rPr>
          <w:b w:val="0"/>
          <w:color w:val="000000" w:themeColor="text1"/>
          <w:spacing w:val="-3"/>
          <w:sz w:val="22"/>
          <w:szCs w:val="22"/>
          <w:lang w:val="ru-RU"/>
        </w:rPr>
        <w:t xml:space="preserve"> </w:t>
      </w:r>
      <w:r w:rsidRPr="00EB6635">
        <w:rPr>
          <w:b w:val="0"/>
          <w:color w:val="000000" w:themeColor="text1"/>
          <w:sz w:val="22"/>
          <w:szCs w:val="22"/>
          <w:lang w:val="ru-RU"/>
        </w:rPr>
        <w:t xml:space="preserve">предполагает: </w:t>
      </w:r>
    </w:p>
    <w:p w:rsidR="00007D3B" w:rsidRPr="00EB6635" w:rsidRDefault="00007D3B" w:rsidP="00007D3B">
      <w:pPr>
        <w:pStyle w:val="2"/>
        <w:spacing w:before="7"/>
        <w:ind w:left="0" w:right="160"/>
        <w:jc w:val="both"/>
        <w:rPr>
          <w:b w:val="0"/>
          <w:i/>
          <w:color w:val="000000" w:themeColor="text1"/>
          <w:sz w:val="22"/>
          <w:szCs w:val="22"/>
          <w:lang w:val="ru-RU"/>
        </w:rPr>
      </w:pPr>
      <w:r w:rsidRPr="00EB6635">
        <w:rPr>
          <w:b w:val="0"/>
          <w:color w:val="000000" w:themeColor="text1"/>
          <w:sz w:val="22"/>
          <w:szCs w:val="22"/>
          <w:lang w:val="ru-RU"/>
        </w:rPr>
        <w:t>-воспитание</w:t>
      </w:r>
      <w:r w:rsidRPr="00EB6635">
        <w:rPr>
          <w:b w:val="0"/>
          <w:color w:val="000000" w:themeColor="text1"/>
          <w:spacing w:val="1"/>
          <w:sz w:val="22"/>
          <w:szCs w:val="22"/>
          <w:lang w:val="ru-RU"/>
        </w:rPr>
        <w:t xml:space="preserve"> </w:t>
      </w:r>
      <w:r w:rsidRPr="00EB6635">
        <w:rPr>
          <w:b w:val="0"/>
          <w:color w:val="000000" w:themeColor="text1"/>
          <w:sz w:val="22"/>
          <w:szCs w:val="22"/>
          <w:lang w:val="ru-RU"/>
        </w:rPr>
        <w:t>и</w:t>
      </w:r>
      <w:r w:rsidRPr="00EB6635">
        <w:rPr>
          <w:b w:val="0"/>
          <w:color w:val="000000" w:themeColor="text1"/>
          <w:spacing w:val="1"/>
          <w:sz w:val="22"/>
          <w:szCs w:val="22"/>
          <w:lang w:val="ru-RU"/>
        </w:rPr>
        <w:t xml:space="preserve"> </w:t>
      </w:r>
      <w:r w:rsidRPr="00EB6635">
        <w:rPr>
          <w:b w:val="0"/>
          <w:color w:val="000000" w:themeColor="text1"/>
          <w:sz w:val="22"/>
          <w:szCs w:val="22"/>
          <w:lang w:val="ru-RU"/>
        </w:rPr>
        <w:t>развитие</w:t>
      </w:r>
      <w:r w:rsidRPr="00EB6635">
        <w:rPr>
          <w:b w:val="0"/>
          <w:color w:val="000000" w:themeColor="text1"/>
          <w:spacing w:val="1"/>
          <w:sz w:val="22"/>
          <w:szCs w:val="22"/>
          <w:lang w:val="ru-RU"/>
        </w:rPr>
        <w:t xml:space="preserve"> </w:t>
      </w:r>
      <w:r w:rsidRPr="00EB6635">
        <w:rPr>
          <w:b w:val="0"/>
          <w:color w:val="000000" w:themeColor="text1"/>
          <w:sz w:val="22"/>
          <w:szCs w:val="22"/>
          <w:lang w:val="ru-RU"/>
        </w:rPr>
        <w:t>качеств</w:t>
      </w:r>
      <w:r w:rsidRPr="00EB6635">
        <w:rPr>
          <w:b w:val="0"/>
          <w:color w:val="000000" w:themeColor="text1"/>
          <w:spacing w:val="1"/>
          <w:sz w:val="22"/>
          <w:szCs w:val="22"/>
          <w:lang w:val="ru-RU"/>
        </w:rPr>
        <w:t xml:space="preserve"> </w:t>
      </w:r>
      <w:r w:rsidRPr="00EB6635">
        <w:rPr>
          <w:b w:val="0"/>
          <w:color w:val="000000" w:themeColor="text1"/>
          <w:sz w:val="22"/>
          <w:szCs w:val="22"/>
          <w:lang w:val="ru-RU"/>
        </w:rPr>
        <w:t>личности,</w:t>
      </w:r>
      <w:r w:rsidRPr="00EB6635">
        <w:rPr>
          <w:b w:val="0"/>
          <w:color w:val="000000" w:themeColor="text1"/>
          <w:spacing w:val="1"/>
          <w:sz w:val="22"/>
          <w:szCs w:val="22"/>
          <w:lang w:val="ru-RU"/>
        </w:rPr>
        <w:t xml:space="preserve"> </w:t>
      </w:r>
      <w:r w:rsidRPr="00EB6635">
        <w:rPr>
          <w:b w:val="0"/>
          <w:color w:val="000000" w:themeColor="text1"/>
          <w:sz w:val="22"/>
          <w:szCs w:val="22"/>
          <w:lang w:val="ru-RU"/>
        </w:rPr>
        <w:t>отвечающих</w:t>
      </w:r>
      <w:r w:rsidRPr="00EB6635">
        <w:rPr>
          <w:b w:val="0"/>
          <w:color w:val="000000" w:themeColor="text1"/>
          <w:spacing w:val="1"/>
          <w:sz w:val="22"/>
          <w:szCs w:val="22"/>
          <w:lang w:val="ru-RU"/>
        </w:rPr>
        <w:t xml:space="preserve"> </w:t>
      </w:r>
      <w:r w:rsidRPr="00EB6635">
        <w:rPr>
          <w:b w:val="0"/>
          <w:color w:val="000000" w:themeColor="text1"/>
          <w:sz w:val="22"/>
          <w:szCs w:val="22"/>
          <w:lang w:val="ru-RU"/>
        </w:rPr>
        <w:t>требованиям</w:t>
      </w:r>
      <w:r w:rsidRPr="00EB6635">
        <w:rPr>
          <w:b w:val="0"/>
          <w:color w:val="000000" w:themeColor="text1"/>
          <w:spacing w:val="1"/>
          <w:sz w:val="22"/>
          <w:szCs w:val="22"/>
          <w:lang w:val="ru-RU"/>
        </w:rPr>
        <w:t xml:space="preserve"> </w:t>
      </w:r>
      <w:r w:rsidRPr="00EB6635">
        <w:rPr>
          <w:b w:val="0"/>
          <w:color w:val="000000" w:themeColor="text1"/>
          <w:sz w:val="22"/>
          <w:szCs w:val="22"/>
          <w:lang w:val="ru-RU"/>
        </w:rPr>
        <w:t>информационного</w:t>
      </w:r>
      <w:r w:rsidRPr="00EB6635">
        <w:rPr>
          <w:b w:val="0"/>
          <w:color w:val="000000" w:themeColor="text1"/>
          <w:spacing w:val="1"/>
          <w:sz w:val="22"/>
          <w:szCs w:val="22"/>
          <w:lang w:val="ru-RU"/>
        </w:rPr>
        <w:t xml:space="preserve"> </w:t>
      </w:r>
      <w:r w:rsidRPr="00EB6635">
        <w:rPr>
          <w:b w:val="0"/>
          <w:color w:val="000000" w:themeColor="text1"/>
          <w:sz w:val="22"/>
          <w:szCs w:val="22"/>
          <w:lang w:val="ru-RU"/>
        </w:rPr>
        <w:t>общества,</w:t>
      </w:r>
      <w:r w:rsidRPr="00EB6635">
        <w:rPr>
          <w:b w:val="0"/>
          <w:color w:val="000000" w:themeColor="text1"/>
          <w:spacing w:val="1"/>
          <w:sz w:val="22"/>
          <w:szCs w:val="22"/>
          <w:lang w:val="ru-RU"/>
        </w:rPr>
        <w:t xml:space="preserve"> </w:t>
      </w:r>
      <w:r w:rsidRPr="00EB6635">
        <w:rPr>
          <w:b w:val="0"/>
          <w:color w:val="000000" w:themeColor="text1"/>
          <w:sz w:val="22"/>
          <w:szCs w:val="22"/>
          <w:lang w:val="ru-RU"/>
        </w:rPr>
        <w:t>инновационной</w:t>
      </w:r>
      <w:r w:rsidRPr="00EB6635">
        <w:rPr>
          <w:b w:val="0"/>
          <w:color w:val="000000" w:themeColor="text1"/>
          <w:spacing w:val="1"/>
          <w:sz w:val="22"/>
          <w:szCs w:val="22"/>
          <w:lang w:val="ru-RU"/>
        </w:rPr>
        <w:t xml:space="preserve"> </w:t>
      </w:r>
      <w:r w:rsidRPr="00EB6635">
        <w:rPr>
          <w:b w:val="0"/>
          <w:color w:val="000000" w:themeColor="text1"/>
          <w:sz w:val="22"/>
          <w:szCs w:val="22"/>
          <w:lang w:val="ru-RU"/>
        </w:rPr>
        <w:t>экономики,</w:t>
      </w:r>
      <w:r w:rsidRPr="00EB6635">
        <w:rPr>
          <w:b w:val="0"/>
          <w:color w:val="000000" w:themeColor="text1"/>
          <w:spacing w:val="1"/>
          <w:sz w:val="22"/>
          <w:szCs w:val="22"/>
          <w:lang w:val="ru-RU"/>
        </w:rPr>
        <w:t xml:space="preserve"> </w:t>
      </w:r>
      <w:r w:rsidRPr="00EB6635">
        <w:rPr>
          <w:b w:val="0"/>
          <w:color w:val="000000" w:themeColor="text1"/>
          <w:sz w:val="22"/>
          <w:szCs w:val="22"/>
          <w:lang w:val="ru-RU"/>
        </w:rPr>
        <w:t>задачам</w:t>
      </w:r>
      <w:r w:rsidRPr="00EB6635">
        <w:rPr>
          <w:b w:val="0"/>
          <w:color w:val="000000" w:themeColor="text1"/>
          <w:spacing w:val="1"/>
          <w:sz w:val="22"/>
          <w:szCs w:val="22"/>
          <w:lang w:val="ru-RU"/>
        </w:rPr>
        <w:t xml:space="preserve"> </w:t>
      </w:r>
      <w:r w:rsidRPr="00EB6635">
        <w:rPr>
          <w:b w:val="0"/>
          <w:color w:val="000000" w:themeColor="text1"/>
          <w:sz w:val="22"/>
          <w:szCs w:val="22"/>
          <w:lang w:val="ru-RU"/>
        </w:rPr>
        <w:t>построения</w:t>
      </w:r>
      <w:r w:rsidRPr="00EB6635">
        <w:rPr>
          <w:b w:val="0"/>
          <w:color w:val="000000" w:themeColor="text1"/>
          <w:spacing w:val="1"/>
          <w:sz w:val="22"/>
          <w:szCs w:val="22"/>
          <w:lang w:val="ru-RU"/>
        </w:rPr>
        <w:t xml:space="preserve"> </w:t>
      </w:r>
      <w:r w:rsidRPr="00EB6635">
        <w:rPr>
          <w:b w:val="0"/>
          <w:color w:val="000000" w:themeColor="text1"/>
          <w:sz w:val="22"/>
          <w:szCs w:val="22"/>
          <w:lang w:val="ru-RU"/>
        </w:rPr>
        <w:t>российского</w:t>
      </w:r>
      <w:r w:rsidRPr="00EB6635">
        <w:rPr>
          <w:b w:val="0"/>
          <w:color w:val="000000" w:themeColor="text1"/>
          <w:spacing w:val="1"/>
          <w:sz w:val="22"/>
          <w:szCs w:val="22"/>
          <w:lang w:val="ru-RU"/>
        </w:rPr>
        <w:t xml:space="preserve"> </w:t>
      </w:r>
      <w:r w:rsidRPr="00EB6635">
        <w:rPr>
          <w:b w:val="0"/>
          <w:color w:val="000000" w:themeColor="text1"/>
          <w:sz w:val="22"/>
          <w:szCs w:val="22"/>
          <w:lang w:val="ru-RU"/>
        </w:rPr>
        <w:t>гражданского</w:t>
      </w:r>
      <w:r w:rsidRPr="00EB6635">
        <w:rPr>
          <w:b w:val="0"/>
          <w:color w:val="000000" w:themeColor="text1"/>
          <w:spacing w:val="1"/>
          <w:sz w:val="22"/>
          <w:szCs w:val="22"/>
          <w:lang w:val="ru-RU"/>
        </w:rPr>
        <w:t xml:space="preserve"> </w:t>
      </w:r>
      <w:r w:rsidRPr="00EB6635">
        <w:rPr>
          <w:b w:val="0"/>
          <w:color w:val="000000" w:themeColor="text1"/>
          <w:sz w:val="22"/>
          <w:szCs w:val="22"/>
          <w:lang w:val="ru-RU"/>
        </w:rPr>
        <w:t>общества</w:t>
      </w:r>
      <w:r w:rsidRPr="00EB6635">
        <w:rPr>
          <w:b w:val="0"/>
          <w:color w:val="000000" w:themeColor="text1"/>
          <w:spacing w:val="1"/>
          <w:sz w:val="22"/>
          <w:szCs w:val="22"/>
          <w:lang w:val="ru-RU"/>
        </w:rPr>
        <w:t xml:space="preserve"> </w:t>
      </w:r>
      <w:r w:rsidRPr="00EB6635">
        <w:rPr>
          <w:b w:val="0"/>
          <w:color w:val="000000" w:themeColor="text1"/>
          <w:sz w:val="22"/>
          <w:szCs w:val="22"/>
          <w:lang w:val="ru-RU"/>
        </w:rPr>
        <w:t>на</w:t>
      </w:r>
      <w:r w:rsidRPr="00EB6635">
        <w:rPr>
          <w:b w:val="0"/>
          <w:color w:val="000000" w:themeColor="text1"/>
          <w:spacing w:val="1"/>
          <w:sz w:val="22"/>
          <w:szCs w:val="22"/>
          <w:lang w:val="ru-RU"/>
        </w:rPr>
        <w:t xml:space="preserve"> </w:t>
      </w:r>
      <w:r w:rsidRPr="00EB6635">
        <w:rPr>
          <w:b w:val="0"/>
          <w:color w:val="000000" w:themeColor="text1"/>
          <w:sz w:val="22"/>
          <w:szCs w:val="22"/>
          <w:lang w:val="ru-RU"/>
        </w:rPr>
        <w:t>основе</w:t>
      </w:r>
      <w:r w:rsidRPr="00EB6635">
        <w:rPr>
          <w:b w:val="0"/>
          <w:color w:val="000000" w:themeColor="text1"/>
          <w:spacing w:val="1"/>
          <w:sz w:val="22"/>
          <w:szCs w:val="22"/>
          <w:lang w:val="ru-RU"/>
        </w:rPr>
        <w:t xml:space="preserve"> </w:t>
      </w:r>
      <w:r w:rsidRPr="00EB6635">
        <w:rPr>
          <w:b w:val="0"/>
          <w:color w:val="000000" w:themeColor="text1"/>
          <w:sz w:val="22"/>
          <w:szCs w:val="22"/>
          <w:lang w:val="ru-RU"/>
        </w:rPr>
        <w:t>принципов</w:t>
      </w:r>
      <w:r w:rsidRPr="00EB6635">
        <w:rPr>
          <w:b w:val="0"/>
          <w:color w:val="000000" w:themeColor="text1"/>
          <w:spacing w:val="1"/>
          <w:sz w:val="22"/>
          <w:szCs w:val="22"/>
          <w:lang w:val="ru-RU"/>
        </w:rPr>
        <w:t xml:space="preserve"> </w:t>
      </w:r>
      <w:r w:rsidRPr="00EB6635">
        <w:rPr>
          <w:b w:val="0"/>
          <w:color w:val="000000" w:themeColor="text1"/>
          <w:sz w:val="22"/>
          <w:szCs w:val="22"/>
          <w:lang w:val="ru-RU"/>
        </w:rPr>
        <w:t>толерантности</w:t>
      </w:r>
      <w:r w:rsidRPr="00EB6635">
        <w:rPr>
          <w:b w:val="0"/>
          <w:color w:val="000000" w:themeColor="text1"/>
          <w:spacing w:val="1"/>
          <w:sz w:val="22"/>
          <w:szCs w:val="22"/>
          <w:lang w:val="ru-RU"/>
        </w:rPr>
        <w:t xml:space="preserve"> </w:t>
      </w:r>
      <w:r w:rsidRPr="00EB6635">
        <w:rPr>
          <w:b w:val="0"/>
          <w:color w:val="000000" w:themeColor="text1"/>
          <w:sz w:val="22"/>
          <w:szCs w:val="22"/>
          <w:lang w:val="ru-RU"/>
        </w:rPr>
        <w:t>к</w:t>
      </w:r>
      <w:r w:rsidRPr="00EB6635">
        <w:rPr>
          <w:b w:val="0"/>
          <w:color w:val="000000" w:themeColor="text1"/>
          <w:spacing w:val="1"/>
          <w:sz w:val="22"/>
          <w:szCs w:val="22"/>
          <w:lang w:val="ru-RU"/>
        </w:rPr>
        <w:t xml:space="preserve"> </w:t>
      </w:r>
      <w:r w:rsidRPr="00EB6635">
        <w:rPr>
          <w:b w:val="0"/>
          <w:color w:val="000000" w:themeColor="text1"/>
          <w:sz w:val="22"/>
          <w:szCs w:val="22"/>
          <w:lang w:val="ru-RU"/>
        </w:rPr>
        <w:t>обучающимся</w:t>
      </w:r>
      <w:r w:rsidRPr="00EB6635">
        <w:rPr>
          <w:b w:val="0"/>
          <w:color w:val="000000" w:themeColor="text1"/>
          <w:spacing w:val="1"/>
          <w:sz w:val="22"/>
          <w:szCs w:val="22"/>
          <w:lang w:val="ru-RU"/>
        </w:rPr>
        <w:t xml:space="preserve"> </w:t>
      </w:r>
      <w:r w:rsidRPr="00EB6635">
        <w:rPr>
          <w:b w:val="0"/>
          <w:color w:val="000000" w:themeColor="text1"/>
          <w:sz w:val="22"/>
          <w:szCs w:val="22"/>
          <w:lang w:val="ru-RU"/>
        </w:rPr>
        <w:t>с нарушениями опорно-двигательного аппарата,</w:t>
      </w:r>
      <w:r w:rsidRPr="00EB6635">
        <w:rPr>
          <w:b w:val="0"/>
          <w:color w:val="000000" w:themeColor="text1"/>
          <w:spacing w:val="1"/>
          <w:sz w:val="22"/>
          <w:szCs w:val="22"/>
          <w:lang w:val="ru-RU"/>
        </w:rPr>
        <w:t xml:space="preserve"> </w:t>
      </w:r>
      <w:r w:rsidRPr="00EB6635">
        <w:rPr>
          <w:b w:val="0"/>
          <w:color w:val="000000" w:themeColor="text1"/>
          <w:sz w:val="22"/>
          <w:szCs w:val="22"/>
          <w:lang w:val="ru-RU"/>
        </w:rPr>
        <w:t>диалога</w:t>
      </w:r>
      <w:r w:rsidRPr="00EB6635">
        <w:rPr>
          <w:b w:val="0"/>
          <w:color w:val="000000" w:themeColor="text1"/>
          <w:spacing w:val="1"/>
          <w:sz w:val="22"/>
          <w:szCs w:val="22"/>
          <w:lang w:val="ru-RU"/>
        </w:rPr>
        <w:t xml:space="preserve"> </w:t>
      </w:r>
      <w:r w:rsidRPr="00EB6635">
        <w:rPr>
          <w:b w:val="0"/>
          <w:color w:val="000000" w:themeColor="text1"/>
          <w:sz w:val="22"/>
          <w:szCs w:val="22"/>
          <w:lang w:val="ru-RU"/>
        </w:rPr>
        <w:t>культур</w:t>
      </w:r>
      <w:r w:rsidRPr="00EB6635">
        <w:rPr>
          <w:b w:val="0"/>
          <w:color w:val="000000" w:themeColor="text1"/>
          <w:spacing w:val="1"/>
          <w:sz w:val="22"/>
          <w:szCs w:val="22"/>
          <w:lang w:val="ru-RU"/>
        </w:rPr>
        <w:t xml:space="preserve"> </w:t>
      </w:r>
      <w:r w:rsidRPr="00EB6635">
        <w:rPr>
          <w:b w:val="0"/>
          <w:color w:val="000000" w:themeColor="text1"/>
          <w:sz w:val="22"/>
          <w:szCs w:val="22"/>
          <w:lang w:val="ru-RU"/>
        </w:rPr>
        <w:t>и</w:t>
      </w:r>
      <w:r w:rsidRPr="00EB6635">
        <w:rPr>
          <w:b w:val="0"/>
          <w:color w:val="000000" w:themeColor="text1"/>
          <w:spacing w:val="1"/>
          <w:sz w:val="22"/>
          <w:szCs w:val="22"/>
          <w:lang w:val="ru-RU"/>
        </w:rPr>
        <w:t xml:space="preserve"> </w:t>
      </w:r>
      <w:r w:rsidRPr="00EB6635">
        <w:rPr>
          <w:b w:val="0"/>
          <w:color w:val="000000" w:themeColor="text1"/>
          <w:sz w:val="22"/>
          <w:szCs w:val="22"/>
          <w:lang w:val="ru-RU"/>
        </w:rPr>
        <w:t>уважения</w:t>
      </w:r>
      <w:r w:rsidRPr="00EB6635">
        <w:rPr>
          <w:b w:val="0"/>
          <w:color w:val="000000" w:themeColor="text1"/>
          <w:spacing w:val="1"/>
          <w:sz w:val="22"/>
          <w:szCs w:val="22"/>
          <w:lang w:val="ru-RU"/>
        </w:rPr>
        <w:t xml:space="preserve"> </w:t>
      </w:r>
      <w:r w:rsidRPr="00EB6635">
        <w:rPr>
          <w:b w:val="0"/>
          <w:color w:val="000000" w:themeColor="text1"/>
          <w:sz w:val="22"/>
          <w:szCs w:val="22"/>
          <w:lang w:val="ru-RU"/>
        </w:rPr>
        <w:t>многонационального,</w:t>
      </w:r>
      <w:r w:rsidRPr="00EB6635">
        <w:rPr>
          <w:b w:val="0"/>
          <w:color w:val="000000" w:themeColor="text1"/>
          <w:spacing w:val="1"/>
          <w:sz w:val="22"/>
          <w:szCs w:val="22"/>
          <w:lang w:val="ru-RU"/>
        </w:rPr>
        <w:t xml:space="preserve"> </w:t>
      </w:r>
      <w:r w:rsidRPr="00EB6635">
        <w:rPr>
          <w:b w:val="0"/>
          <w:color w:val="000000" w:themeColor="text1"/>
          <w:sz w:val="22"/>
          <w:szCs w:val="22"/>
          <w:lang w:val="ru-RU"/>
        </w:rPr>
        <w:t>поликультурного</w:t>
      </w:r>
      <w:r w:rsidRPr="00EB6635">
        <w:rPr>
          <w:b w:val="0"/>
          <w:color w:val="000000" w:themeColor="text1"/>
          <w:spacing w:val="-3"/>
          <w:sz w:val="22"/>
          <w:szCs w:val="22"/>
          <w:lang w:val="ru-RU"/>
        </w:rPr>
        <w:t xml:space="preserve"> </w:t>
      </w:r>
      <w:r w:rsidRPr="00EB6635">
        <w:rPr>
          <w:b w:val="0"/>
          <w:color w:val="000000" w:themeColor="text1"/>
          <w:sz w:val="22"/>
          <w:szCs w:val="22"/>
          <w:lang w:val="ru-RU"/>
        </w:rPr>
        <w:t>и</w:t>
      </w:r>
      <w:r w:rsidRPr="00EB6635">
        <w:rPr>
          <w:b w:val="0"/>
          <w:color w:val="000000" w:themeColor="text1"/>
          <w:spacing w:val="-3"/>
          <w:sz w:val="22"/>
          <w:szCs w:val="22"/>
          <w:lang w:val="ru-RU"/>
        </w:rPr>
        <w:t xml:space="preserve"> </w:t>
      </w:r>
      <w:r w:rsidRPr="00EB6635">
        <w:rPr>
          <w:b w:val="0"/>
          <w:color w:val="000000" w:themeColor="text1"/>
          <w:sz w:val="22"/>
          <w:szCs w:val="22"/>
          <w:lang w:val="ru-RU"/>
        </w:rPr>
        <w:t>поликонфессионального состава;</w:t>
      </w:r>
    </w:p>
    <w:p w:rsidR="00007D3B" w:rsidRPr="00EB6635" w:rsidRDefault="00007D3B" w:rsidP="00007D3B">
      <w:pPr>
        <w:tabs>
          <w:tab w:val="left" w:pos="1541"/>
        </w:tabs>
        <w:spacing w:before="91" w:line="276" w:lineRule="auto"/>
        <w:ind w:right="-28"/>
        <w:jc w:val="both"/>
        <w:rPr>
          <w:color w:val="000000" w:themeColor="text1"/>
          <w:lang w:val="ru-RU"/>
        </w:rPr>
      </w:pPr>
      <w:r w:rsidRPr="00EB6635">
        <w:rPr>
          <w:color w:val="000000" w:themeColor="text1"/>
          <w:lang w:val="ru-RU"/>
        </w:rPr>
        <w:t>- учет индивидуальных возрастных, психологических и физиологических</w:t>
      </w:r>
      <w:r w:rsidRPr="00EB6635">
        <w:rPr>
          <w:color w:val="000000" w:themeColor="text1"/>
          <w:spacing w:val="1"/>
          <w:lang w:val="ru-RU"/>
        </w:rPr>
        <w:t xml:space="preserve"> </w:t>
      </w:r>
      <w:r w:rsidRPr="00EB6635">
        <w:rPr>
          <w:color w:val="000000" w:themeColor="text1"/>
          <w:lang w:val="ru-RU"/>
        </w:rPr>
        <w:t>особенностей</w:t>
      </w:r>
      <w:r w:rsidRPr="00EB6635">
        <w:rPr>
          <w:color w:val="000000" w:themeColor="text1"/>
          <w:spacing w:val="1"/>
          <w:lang w:val="ru-RU"/>
        </w:rPr>
        <w:t xml:space="preserve"> </w:t>
      </w:r>
      <w:r w:rsidRPr="00EB6635">
        <w:rPr>
          <w:color w:val="000000" w:themeColor="text1"/>
          <w:lang w:val="ru-RU"/>
        </w:rPr>
        <w:t>обучающихся</w:t>
      </w:r>
      <w:r w:rsidRPr="00EB6635">
        <w:rPr>
          <w:color w:val="000000" w:themeColor="text1"/>
          <w:spacing w:val="1"/>
          <w:lang w:val="ru-RU"/>
        </w:rPr>
        <w:t xml:space="preserve"> </w:t>
      </w:r>
      <w:r w:rsidRPr="00EB6635">
        <w:rPr>
          <w:color w:val="000000" w:themeColor="text1"/>
          <w:lang w:val="ru-RU"/>
        </w:rPr>
        <w:t>с нарушениями опорно-двигательного аппарата,</w:t>
      </w:r>
      <w:r w:rsidRPr="00EB6635">
        <w:rPr>
          <w:color w:val="000000" w:themeColor="text1"/>
          <w:spacing w:val="1"/>
          <w:lang w:val="ru-RU"/>
        </w:rPr>
        <w:t xml:space="preserve"> </w:t>
      </w:r>
      <w:r w:rsidRPr="00EB6635">
        <w:rPr>
          <w:color w:val="000000" w:themeColor="text1"/>
          <w:lang w:val="ru-RU"/>
        </w:rPr>
        <w:t>а</w:t>
      </w:r>
      <w:r w:rsidRPr="00EB6635">
        <w:rPr>
          <w:color w:val="000000" w:themeColor="text1"/>
          <w:spacing w:val="1"/>
          <w:lang w:val="ru-RU"/>
        </w:rPr>
        <w:t xml:space="preserve"> </w:t>
      </w:r>
      <w:r w:rsidRPr="00EB6635">
        <w:rPr>
          <w:color w:val="000000" w:themeColor="text1"/>
          <w:lang w:val="ru-RU"/>
        </w:rPr>
        <w:t>также</w:t>
      </w:r>
      <w:r w:rsidRPr="00EB6635">
        <w:rPr>
          <w:color w:val="000000" w:themeColor="text1"/>
          <w:spacing w:val="1"/>
          <w:lang w:val="ru-RU"/>
        </w:rPr>
        <w:t xml:space="preserve"> </w:t>
      </w:r>
      <w:r w:rsidRPr="00EB6635">
        <w:rPr>
          <w:color w:val="000000" w:themeColor="text1"/>
          <w:lang w:val="ru-RU"/>
        </w:rPr>
        <w:t>вариативных</w:t>
      </w:r>
      <w:r w:rsidRPr="00EB6635">
        <w:rPr>
          <w:color w:val="000000" w:themeColor="text1"/>
          <w:spacing w:val="1"/>
          <w:lang w:val="ru-RU"/>
        </w:rPr>
        <w:t xml:space="preserve"> </w:t>
      </w:r>
      <w:r w:rsidRPr="00EB6635">
        <w:rPr>
          <w:color w:val="000000" w:themeColor="text1"/>
          <w:lang w:val="ru-RU"/>
        </w:rPr>
        <w:t>особенностей,</w:t>
      </w:r>
      <w:r w:rsidRPr="00EB6635">
        <w:rPr>
          <w:color w:val="000000" w:themeColor="text1"/>
          <w:spacing w:val="1"/>
          <w:lang w:val="ru-RU"/>
        </w:rPr>
        <w:t xml:space="preserve"> </w:t>
      </w:r>
      <w:r w:rsidRPr="00EB6635">
        <w:rPr>
          <w:color w:val="000000" w:themeColor="text1"/>
          <w:lang w:val="ru-RU"/>
        </w:rPr>
        <w:t>обусловленных двигательными и другими ограничениями, роли, значения видов</w:t>
      </w:r>
      <w:r w:rsidRPr="00EB6635">
        <w:rPr>
          <w:color w:val="000000" w:themeColor="text1"/>
          <w:spacing w:val="1"/>
          <w:lang w:val="ru-RU"/>
        </w:rPr>
        <w:t xml:space="preserve"> </w:t>
      </w:r>
      <w:r w:rsidRPr="00EB6635">
        <w:rPr>
          <w:color w:val="000000" w:themeColor="text1"/>
          <w:lang w:val="ru-RU"/>
        </w:rPr>
        <w:t>деятельности</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форм</w:t>
      </w:r>
      <w:r w:rsidRPr="00EB6635">
        <w:rPr>
          <w:color w:val="000000" w:themeColor="text1"/>
          <w:spacing w:val="1"/>
          <w:lang w:val="ru-RU"/>
        </w:rPr>
        <w:t xml:space="preserve"> </w:t>
      </w:r>
      <w:r w:rsidRPr="00EB6635">
        <w:rPr>
          <w:color w:val="000000" w:themeColor="text1"/>
          <w:lang w:val="ru-RU"/>
        </w:rPr>
        <w:t>общения</w:t>
      </w:r>
      <w:r w:rsidRPr="00EB6635">
        <w:rPr>
          <w:color w:val="000000" w:themeColor="text1"/>
          <w:spacing w:val="1"/>
          <w:lang w:val="ru-RU"/>
        </w:rPr>
        <w:t xml:space="preserve"> </w:t>
      </w:r>
      <w:r w:rsidRPr="00EB6635">
        <w:rPr>
          <w:color w:val="000000" w:themeColor="text1"/>
          <w:lang w:val="ru-RU"/>
        </w:rPr>
        <w:t>при</w:t>
      </w:r>
      <w:r w:rsidRPr="00EB6635">
        <w:rPr>
          <w:color w:val="000000" w:themeColor="text1"/>
          <w:spacing w:val="1"/>
          <w:lang w:val="ru-RU"/>
        </w:rPr>
        <w:t xml:space="preserve"> </w:t>
      </w:r>
      <w:r w:rsidRPr="00EB6635">
        <w:rPr>
          <w:color w:val="000000" w:themeColor="text1"/>
          <w:lang w:val="ru-RU"/>
        </w:rPr>
        <w:t>построении</w:t>
      </w:r>
      <w:r w:rsidRPr="00EB6635">
        <w:rPr>
          <w:color w:val="000000" w:themeColor="text1"/>
          <w:spacing w:val="1"/>
          <w:lang w:val="ru-RU"/>
        </w:rPr>
        <w:t xml:space="preserve"> </w:t>
      </w:r>
      <w:r w:rsidRPr="00EB6635">
        <w:rPr>
          <w:color w:val="000000" w:themeColor="text1"/>
          <w:lang w:val="ru-RU"/>
        </w:rPr>
        <w:t>образовательного</w:t>
      </w:r>
      <w:r w:rsidRPr="00EB6635">
        <w:rPr>
          <w:color w:val="000000" w:themeColor="text1"/>
          <w:spacing w:val="1"/>
          <w:lang w:val="ru-RU"/>
        </w:rPr>
        <w:t xml:space="preserve"> </w:t>
      </w:r>
      <w:r w:rsidRPr="00EB6635">
        <w:rPr>
          <w:color w:val="000000" w:themeColor="text1"/>
          <w:lang w:val="ru-RU"/>
        </w:rPr>
        <w:t>процесса</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определении образовательно-воспитательных, коррекционных целей и путей их</w:t>
      </w:r>
      <w:r w:rsidRPr="00EB6635">
        <w:rPr>
          <w:color w:val="000000" w:themeColor="text1"/>
          <w:spacing w:val="1"/>
          <w:lang w:val="ru-RU"/>
        </w:rPr>
        <w:t xml:space="preserve"> </w:t>
      </w:r>
      <w:r w:rsidRPr="00EB6635">
        <w:rPr>
          <w:color w:val="000000" w:themeColor="text1"/>
          <w:lang w:val="ru-RU"/>
        </w:rPr>
        <w:t>достижения;</w:t>
      </w:r>
    </w:p>
    <w:p w:rsidR="00007D3B" w:rsidRPr="00EB6635" w:rsidRDefault="00007D3B" w:rsidP="00007D3B">
      <w:pPr>
        <w:tabs>
          <w:tab w:val="left" w:pos="1541"/>
        </w:tabs>
        <w:spacing w:line="276" w:lineRule="auto"/>
        <w:ind w:right="-28"/>
        <w:jc w:val="both"/>
        <w:rPr>
          <w:color w:val="000000" w:themeColor="text1"/>
          <w:lang w:val="ru-RU"/>
        </w:rPr>
      </w:pPr>
      <w:r w:rsidRPr="00EB6635">
        <w:rPr>
          <w:color w:val="000000" w:themeColor="text1"/>
          <w:lang w:val="ru-RU"/>
        </w:rPr>
        <w:t xml:space="preserve">-учет особых образовательных потребностей обучающихся с нарушениями опорно-двигательного </w:t>
      </w:r>
      <w:r w:rsidRPr="00EB6635">
        <w:rPr>
          <w:color w:val="000000" w:themeColor="text1"/>
          <w:lang w:val="ru-RU"/>
        </w:rPr>
        <w:lastRenderedPageBreak/>
        <w:t>аппарата при</w:t>
      </w:r>
      <w:r w:rsidRPr="00EB6635">
        <w:rPr>
          <w:color w:val="000000" w:themeColor="text1"/>
          <w:spacing w:val="1"/>
          <w:lang w:val="ru-RU"/>
        </w:rPr>
        <w:t xml:space="preserve"> </w:t>
      </w:r>
      <w:r w:rsidRPr="00EB6635">
        <w:rPr>
          <w:color w:val="000000" w:themeColor="text1"/>
          <w:lang w:val="ru-RU"/>
        </w:rPr>
        <w:t>построении</w:t>
      </w:r>
      <w:r w:rsidRPr="00EB6635">
        <w:rPr>
          <w:color w:val="000000" w:themeColor="text1"/>
          <w:spacing w:val="1"/>
          <w:lang w:val="ru-RU"/>
        </w:rPr>
        <w:t xml:space="preserve"> </w:t>
      </w:r>
      <w:r w:rsidRPr="00EB6635">
        <w:rPr>
          <w:color w:val="000000" w:themeColor="text1"/>
          <w:lang w:val="ru-RU"/>
        </w:rPr>
        <w:t>образовательного</w:t>
      </w:r>
      <w:r w:rsidRPr="00EB6635">
        <w:rPr>
          <w:color w:val="000000" w:themeColor="text1"/>
          <w:spacing w:val="1"/>
          <w:lang w:val="ru-RU"/>
        </w:rPr>
        <w:t xml:space="preserve"> </w:t>
      </w:r>
      <w:r w:rsidRPr="00EB6635">
        <w:rPr>
          <w:color w:val="000000" w:themeColor="text1"/>
          <w:lang w:val="ru-RU"/>
        </w:rPr>
        <w:t>процесса</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определении</w:t>
      </w:r>
      <w:r w:rsidRPr="00EB6635">
        <w:rPr>
          <w:color w:val="000000" w:themeColor="text1"/>
          <w:spacing w:val="1"/>
          <w:lang w:val="ru-RU"/>
        </w:rPr>
        <w:t xml:space="preserve"> </w:t>
      </w:r>
      <w:r w:rsidRPr="00EB6635">
        <w:rPr>
          <w:color w:val="000000" w:themeColor="text1"/>
          <w:lang w:val="ru-RU"/>
        </w:rPr>
        <w:t>образовательно-</w:t>
      </w:r>
      <w:r w:rsidRPr="00EB6635">
        <w:rPr>
          <w:color w:val="000000" w:themeColor="text1"/>
          <w:spacing w:val="1"/>
          <w:lang w:val="ru-RU"/>
        </w:rPr>
        <w:t xml:space="preserve"> </w:t>
      </w:r>
      <w:r w:rsidRPr="00EB6635">
        <w:rPr>
          <w:color w:val="000000" w:themeColor="text1"/>
          <w:lang w:val="ru-RU"/>
        </w:rPr>
        <w:t>воспитательных</w:t>
      </w:r>
      <w:r w:rsidRPr="00EB6635">
        <w:rPr>
          <w:color w:val="000000" w:themeColor="text1"/>
          <w:spacing w:val="1"/>
          <w:lang w:val="ru-RU"/>
        </w:rPr>
        <w:t xml:space="preserve"> </w:t>
      </w:r>
      <w:r w:rsidRPr="00EB6635">
        <w:rPr>
          <w:color w:val="000000" w:themeColor="text1"/>
          <w:lang w:val="ru-RU"/>
        </w:rPr>
        <w:t>целей,</w:t>
      </w:r>
      <w:r w:rsidRPr="00EB6635">
        <w:rPr>
          <w:color w:val="000000" w:themeColor="text1"/>
          <w:spacing w:val="1"/>
          <w:lang w:val="ru-RU"/>
        </w:rPr>
        <w:t xml:space="preserve"> </w:t>
      </w:r>
      <w:r w:rsidRPr="00EB6635">
        <w:rPr>
          <w:color w:val="000000" w:themeColor="text1"/>
          <w:lang w:val="ru-RU"/>
        </w:rPr>
        <w:t>путей</w:t>
      </w:r>
      <w:r w:rsidRPr="00EB6635">
        <w:rPr>
          <w:color w:val="000000" w:themeColor="text1"/>
          <w:spacing w:val="1"/>
          <w:lang w:val="ru-RU"/>
        </w:rPr>
        <w:t xml:space="preserve"> </w:t>
      </w:r>
      <w:r w:rsidRPr="00EB6635">
        <w:rPr>
          <w:color w:val="000000" w:themeColor="text1"/>
          <w:lang w:val="ru-RU"/>
        </w:rPr>
        <w:t>их</w:t>
      </w:r>
      <w:r w:rsidRPr="00EB6635">
        <w:rPr>
          <w:color w:val="000000" w:themeColor="text1"/>
          <w:spacing w:val="1"/>
          <w:lang w:val="ru-RU"/>
        </w:rPr>
        <w:t xml:space="preserve"> </w:t>
      </w:r>
      <w:r w:rsidRPr="00EB6635">
        <w:rPr>
          <w:color w:val="000000" w:themeColor="text1"/>
          <w:lang w:val="ru-RU"/>
        </w:rPr>
        <w:t>достижения</w:t>
      </w:r>
      <w:r w:rsidRPr="00EB6635">
        <w:rPr>
          <w:color w:val="000000" w:themeColor="text1"/>
          <w:spacing w:val="1"/>
          <w:lang w:val="ru-RU"/>
        </w:rPr>
        <w:t xml:space="preserve"> </w:t>
      </w:r>
      <w:r w:rsidRPr="00EB6635">
        <w:rPr>
          <w:color w:val="000000" w:themeColor="text1"/>
          <w:lang w:val="ru-RU"/>
        </w:rPr>
        <w:t>при</w:t>
      </w:r>
      <w:r w:rsidRPr="00EB6635">
        <w:rPr>
          <w:color w:val="000000" w:themeColor="text1"/>
          <w:spacing w:val="1"/>
          <w:lang w:val="ru-RU"/>
        </w:rPr>
        <w:t xml:space="preserve"> </w:t>
      </w:r>
      <w:r w:rsidRPr="00EB6635">
        <w:rPr>
          <w:color w:val="000000" w:themeColor="text1"/>
          <w:lang w:val="ru-RU"/>
        </w:rPr>
        <w:t>освоении</w:t>
      </w:r>
      <w:r w:rsidRPr="00EB6635">
        <w:rPr>
          <w:color w:val="000000" w:themeColor="text1"/>
          <w:spacing w:val="1"/>
          <w:lang w:val="ru-RU"/>
        </w:rPr>
        <w:t xml:space="preserve"> </w:t>
      </w:r>
      <w:r w:rsidRPr="00EB6635">
        <w:rPr>
          <w:color w:val="000000" w:themeColor="text1"/>
          <w:lang w:val="ru-RU"/>
        </w:rPr>
        <w:t>образовательной</w:t>
      </w:r>
      <w:r w:rsidRPr="00EB6635">
        <w:rPr>
          <w:color w:val="000000" w:themeColor="text1"/>
          <w:spacing w:val="1"/>
          <w:lang w:val="ru-RU"/>
        </w:rPr>
        <w:t xml:space="preserve"> </w:t>
      </w:r>
      <w:r w:rsidRPr="00EB6635">
        <w:rPr>
          <w:color w:val="000000" w:themeColor="text1"/>
          <w:lang w:val="ru-RU"/>
        </w:rPr>
        <w:t>программы;</w:t>
      </w:r>
    </w:p>
    <w:p w:rsidR="00007D3B" w:rsidRPr="00EB6635" w:rsidRDefault="00007D3B" w:rsidP="00007D3B">
      <w:pPr>
        <w:tabs>
          <w:tab w:val="left" w:pos="1541"/>
        </w:tabs>
        <w:spacing w:line="273" w:lineRule="auto"/>
        <w:ind w:right="-28"/>
        <w:rPr>
          <w:color w:val="000000" w:themeColor="text1"/>
          <w:lang w:val="ru-RU"/>
        </w:rPr>
      </w:pPr>
      <w:r w:rsidRPr="00EB6635">
        <w:rPr>
          <w:color w:val="000000" w:themeColor="text1"/>
          <w:lang w:val="ru-RU"/>
        </w:rPr>
        <w:t>-разнообразие</w:t>
      </w:r>
      <w:r w:rsidRPr="00EB6635">
        <w:rPr>
          <w:color w:val="000000" w:themeColor="text1"/>
          <w:spacing w:val="1"/>
          <w:lang w:val="ru-RU"/>
        </w:rPr>
        <w:t xml:space="preserve"> </w:t>
      </w:r>
      <w:r w:rsidRPr="00EB6635">
        <w:rPr>
          <w:color w:val="000000" w:themeColor="text1"/>
          <w:lang w:val="ru-RU"/>
        </w:rPr>
        <w:t>индивидуальных</w:t>
      </w:r>
      <w:r w:rsidRPr="00EB6635">
        <w:rPr>
          <w:color w:val="000000" w:themeColor="text1"/>
          <w:spacing w:val="1"/>
          <w:lang w:val="ru-RU"/>
        </w:rPr>
        <w:t xml:space="preserve"> </w:t>
      </w:r>
      <w:r w:rsidRPr="00EB6635">
        <w:rPr>
          <w:color w:val="000000" w:themeColor="text1"/>
          <w:lang w:val="ru-RU"/>
        </w:rPr>
        <w:t>образовательных</w:t>
      </w:r>
      <w:r w:rsidRPr="00EB6635">
        <w:rPr>
          <w:color w:val="000000" w:themeColor="text1"/>
          <w:spacing w:val="1"/>
          <w:lang w:val="ru-RU"/>
        </w:rPr>
        <w:t xml:space="preserve"> </w:t>
      </w:r>
      <w:r w:rsidRPr="00EB6635">
        <w:rPr>
          <w:color w:val="000000" w:themeColor="text1"/>
          <w:lang w:val="ru-RU"/>
        </w:rPr>
        <w:t>траекторий</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индивидуального</w:t>
      </w:r>
      <w:r w:rsidRPr="00EB6635">
        <w:rPr>
          <w:color w:val="000000" w:themeColor="text1"/>
          <w:spacing w:val="1"/>
          <w:lang w:val="ru-RU"/>
        </w:rPr>
        <w:t xml:space="preserve"> </w:t>
      </w:r>
      <w:r w:rsidRPr="00EB6635">
        <w:rPr>
          <w:color w:val="000000" w:themeColor="text1"/>
          <w:lang w:val="ru-RU"/>
        </w:rPr>
        <w:t>развития</w:t>
      </w:r>
      <w:r w:rsidRPr="00EB6635">
        <w:rPr>
          <w:color w:val="000000" w:themeColor="text1"/>
          <w:spacing w:val="1"/>
          <w:lang w:val="ru-RU"/>
        </w:rPr>
        <w:t xml:space="preserve"> </w:t>
      </w:r>
      <w:r w:rsidRPr="00EB6635">
        <w:rPr>
          <w:color w:val="000000" w:themeColor="text1"/>
          <w:lang w:val="ru-RU"/>
        </w:rPr>
        <w:t>каждого</w:t>
      </w:r>
      <w:r w:rsidRPr="00EB6635">
        <w:rPr>
          <w:color w:val="000000" w:themeColor="text1"/>
          <w:spacing w:val="1"/>
          <w:lang w:val="ru-RU"/>
        </w:rPr>
        <w:t xml:space="preserve"> </w:t>
      </w:r>
      <w:r w:rsidRPr="00EB6635">
        <w:rPr>
          <w:color w:val="000000" w:themeColor="text1"/>
          <w:lang w:val="ru-RU"/>
        </w:rPr>
        <w:t>обучающегося</w:t>
      </w:r>
      <w:r w:rsidRPr="00EB6635">
        <w:rPr>
          <w:color w:val="000000" w:themeColor="text1"/>
          <w:spacing w:val="1"/>
          <w:lang w:val="ru-RU"/>
        </w:rPr>
        <w:t xml:space="preserve"> </w:t>
      </w:r>
      <w:r w:rsidRPr="00EB6635">
        <w:rPr>
          <w:color w:val="000000" w:themeColor="text1"/>
          <w:lang w:val="ru-RU"/>
        </w:rPr>
        <w:t>с</w:t>
      </w:r>
      <w:r w:rsidRPr="00EB6635">
        <w:rPr>
          <w:color w:val="000000" w:themeColor="text1"/>
          <w:spacing w:val="1"/>
          <w:lang w:val="ru-RU"/>
        </w:rPr>
        <w:t xml:space="preserve"> </w:t>
      </w:r>
      <w:r w:rsidRPr="00EB6635">
        <w:rPr>
          <w:color w:val="000000" w:themeColor="text1"/>
          <w:lang w:val="ru-RU"/>
        </w:rPr>
        <w:t>нарушениями</w:t>
      </w:r>
      <w:r w:rsidRPr="00EB6635">
        <w:rPr>
          <w:color w:val="000000" w:themeColor="text1"/>
          <w:spacing w:val="1"/>
          <w:lang w:val="ru-RU"/>
        </w:rPr>
        <w:t xml:space="preserve"> </w:t>
      </w:r>
      <w:r w:rsidRPr="00EB6635">
        <w:rPr>
          <w:color w:val="000000" w:themeColor="text1"/>
          <w:lang w:val="ru-RU"/>
        </w:rPr>
        <w:t>функций</w:t>
      </w:r>
      <w:r w:rsidRPr="00EB6635">
        <w:rPr>
          <w:color w:val="000000" w:themeColor="text1"/>
          <w:spacing w:val="1"/>
          <w:lang w:val="ru-RU"/>
        </w:rPr>
        <w:t xml:space="preserve"> </w:t>
      </w:r>
      <w:r w:rsidRPr="00EB6635">
        <w:rPr>
          <w:color w:val="000000" w:themeColor="text1"/>
          <w:lang w:val="ru-RU"/>
        </w:rPr>
        <w:t>опорно-двигательного аппарата.</w:t>
      </w:r>
    </w:p>
    <w:p w:rsidR="00007D3B" w:rsidRPr="00EB6635" w:rsidRDefault="00007D3B" w:rsidP="00007D3B">
      <w:pPr>
        <w:tabs>
          <w:tab w:val="left" w:pos="1466"/>
        </w:tabs>
        <w:spacing w:line="276" w:lineRule="auto"/>
        <w:ind w:right="-28"/>
        <w:jc w:val="both"/>
        <w:rPr>
          <w:color w:val="000000" w:themeColor="text1"/>
          <w:lang w:val="ru-RU"/>
        </w:rPr>
      </w:pPr>
      <w:r w:rsidRPr="00EB6635">
        <w:rPr>
          <w:color w:val="000000" w:themeColor="text1"/>
          <w:lang w:val="ru-RU"/>
        </w:rPr>
        <w:t>2.В</w:t>
      </w:r>
      <w:r w:rsidRPr="00EB6635">
        <w:rPr>
          <w:color w:val="000000" w:themeColor="text1"/>
          <w:spacing w:val="1"/>
          <w:lang w:val="ru-RU"/>
        </w:rPr>
        <w:t xml:space="preserve"> </w:t>
      </w:r>
      <w:r w:rsidRPr="00EB6635">
        <w:rPr>
          <w:color w:val="000000" w:themeColor="text1"/>
          <w:lang w:val="ru-RU"/>
        </w:rPr>
        <w:t>соответствии</w:t>
      </w:r>
      <w:r w:rsidRPr="00EB6635">
        <w:rPr>
          <w:color w:val="000000" w:themeColor="text1"/>
          <w:spacing w:val="1"/>
          <w:lang w:val="ru-RU"/>
        </w:rPr>
        <w:t xml:space="preserve"> </w:t>
      </w:r>
      <w:r w:rsidRPr="00EB6635">
        <w:rPr>
          <w:color w:val="000000" w:themeColor="text1"/>
          <w:lang w:val="ru-RU"/>
        </w:rPr>
        <w:t>с</w:t>
      </w:r>
      <w:r w:rsidRPr="00EB6635">
        <w:rPr>
          <w:color w:val="000000" w:themeColor="text1"/>
          <w:spacing w:val="1"/>
          <w:lang w:val="ru-RU"/>
        </w:rPr>
        <w:t xml:space="preserve"> </w:t>
      </w:r>
      <w:r w:rsidRPr="00EB6635">
        <w:rPr>
          <w:color w:val="000000" w:themeColor="text1"/>
          <w:lang w:val="ru-RU"/>
        </w:rPr>
        <w:t>системно-деятельностным</w:t>
      </w:r>
      <w:r w:rsidRPr="00EB6635">
        <w:rPr>
          <w:color w:val="000000" w:themeColor="text1"/>
          <w:spacing w:val="1"/>
          <w:lang w:val="ru-RU"/>
        </w:rPr>
        <w:t xml:space="preserve"> </w:t>
      </w:r>
      <w:r w:rsidRPr="00EB6635">
        <w:rPr>
          <w:color w:val="000000" w:themeColor="text1"/>
          <w:lang w:val="ru-RU"/>
        </w:rPr>
        <w:t>подходом</w:t>
      </w:r>
      <w:r w:rsidRPr="00EB6635">
        <w:rPr>
          <w:color w:val="000000" w:themeColor="text1"/>
          <w:spacing w:val="1"/>
          <w:lang w:val="ru-RU"/>
        </w:rPr>
        <w:t xml:space="preserve"> </w:t>
      </w:r>
      <w:r w:rsidRPr="00EB6635">
        <w:rPr>
          <w:color w:val="000000" w:themeColor="text1"/>
          <w:lang w:val="ru-RU"/>
        </w:rPr>
        <w:t>в</w:t>
      </w:r>
      <w:r w:rsidRPr="00EB6635">
        <w:rPr>
          <w:color w:val="000000" w:themeColor="text1"/>
          <w:spacing w:val="1"/>
          <w:lang w:val="ru-RU"/>
        </w:rPr>
        <w:t xml:space="preserve"> </w:t>
      </w:r>
      <w:r w:rsidRPr="00EB6635">
        <w:rPr>
          <w:color w:val="000000" w:themeColor="text1"/>
          <w:lang w:val="ru-RU"/>
        </w:rPr>
        <w:t>образовании</w:t>
      </w:r>
      <w:r w:rsidRPr="00EB6635">
        <w:rPr>
          <w:color w:val="000000" w:themeColor="text1"/>
          <w:spacing w:val="1"/>
          <w:lang w:val="ru-RU"/>
        </w:rPr>
        <w:t xml:space="preserve"> </w:t>
      </w:r>
      <w:r w:rsidRPr="00EB6635">
        <w:rPr>
          <w:color w:val="000000" w:themeColor="text1"/>
          <w:lang w:val="ru-RU"/>
        </w:rPr>
        <w:t>система</w:t>
      </w:r>
      <w:r w:rsidRPr="00EB6635">
        <w:rPr>
          <w:color w:val="000000" w:themeColor="text1"/>
          <w:spacing w:val="1"/>
          <w:lang w:val="ru-RU"/>
        </w:rPr>
        <w:t xml:space="preserve"> </w:t>
      </w:r>
      <w:r w:rsidRPr="00EB6635">
        <w:rPr>
          <w:color w:val="000000" w:themeColor="text1"/>
          <w:lang w:val="ru-RU"/>
        </w:rPr>
        <w:t>планируемых</w:t>
      </w:r>
      <w:r w:rsidRPr="00EB6635">
        <w:rPr>
          <w:color w:val="000000" w:themeColor="text1"/>
          <w:spacing w:val="1"/>
          <w:lang w:val="ru-RU"/>
        </w:rPr>
        <w:t xml:space="preserve"> </w:t>
      </w:r>
      <w:r w:rsidRPr="00EB6635">
        <w:rPr>
          <w:color w:val="000000" w:themeColor="text1"/>
          <w:lang w:val="ru-RU"/>
        </w:rPr>
        <w:t>результатов</w:t>
      </w:r>
      <w:r w:rsidRPr="00EB6635">
        <w:rPr>
          <w:color w:val="000000" w:themeColor="text1"/>
          <w:spacing w:val="1"/>
          <w:lang w:val="ru-RU"/>
        </w:rPr>
        <w:t xml:space="preserve"> </w:t>
      </w:r>
      <w:r w:rsidRPr="00EB6635">
        <w:rPr>
          <w:color w:val="000000" w:themeColor="text1"/>
          <w:lang w:val="ru-RU"/>
        </w:rPr>
        <w:t>Программы</w:t>
      </w:r>
      <w:r w:rsidRPr="00EB6635">
        <w:rPr>
          <w:color w:val="000000" w:themeColor="text1"/>
          <w:spacing w:val="1"/>
          <w:lang w:val="ru-RU"/>
        </w:rPr>
        <w:t xml:space="preserve"> </w:t>
      </w:r>
      <w:r w:rsidRPr="00EB6635">
        <w:rPr>
          <w:color w:val="000000" w:themeColor="text1"/>
          <w:lang w:val="ru-RU"/>
        </w:rPr>
        <w:t>строится</w:t>
      </w:r>
      <w:r w:rsidRPr="00EB6635">
        <w:rPr>
          <w:color w:val="000000" w:themeColor="text1"/>
          <w:spacing w:val="1"/>
          <w:lang w:val="ru-RU"/>
        </w:rPr>
        <w:t xml:space="preserve"> </w:t>
      </w:r>
      <w:r w:rsidRPr="00EB6635">
        <w:rPr>
          <w:color w:val="000000" w:themeColor="text1"/>
          <w:lang w:val="ru-RU"/>
        </w:rPr>
        <w:t>на</w:t>
      </w:r>
      <w:r w:rsidRPr="00EB6635">
        <w:rPr>
          <w:color w:val="000000" w:themeColor="text1"/>
          <w:spacing w:val="1"/>
          <w:lang w:val="ru-RU"/>
        </w:rPr>
        <w:t xml:space="preserve"> </w:t>
      </w:r>
      <w:r w:rsidRPr="00EB6635">
        <w:rPr>
          <w:color w:val="000000" w:themeColor="text1"/>
          <w:lang w:val="ru-RU"/>
        </w:rPr>
        <w:t>основе</w:t>
      </w:r>
      <w:r w:rsidRPr="00EB6635">
        <w:rPr>
          <w:color w:val="000000" w:themeColor="text1"/>
          <w:spacing w:val="1"/>
          <w:lang w:val="ru-RU"/>
        </w:rPr>
        <w:t xml:space="preserve"> </w:t>
      </w:r>
      <w:r w:rsidRPr="00EB6635">
        <w:rPr>
          <w:color w:val="000000" w:themeColor="text1"/>
          <w:lang w:val="ru-RU"/>
        </w:rPr>
        <w:t>уровневого</w:t>
      </w:r>
      <w:r w:rsidRPr="00EB6635">
        <w:rPr>
          <w:color w:val="000000" w:themeColor="text1"/>
          <w:spacing w:val="1"/>
          <w:lang w:val="ru-RU"/>
        </w:rPr>
        <w:t xml:space="preserve"> </w:t>
      </w:r>
      <w:r w:rsidRPr="00EB6635">
        <w:rPr>
          <w:color w:val="000000" w:themeColor="text1"/>
          <w:lang w:val="ru-RU"/>
        </w:rPr>
        <w:t>подхода:</w:t>
      </w:r>
      <w:r w:rsidRPr="00EB6635">
        <w:rPr>
          <w:color w:val="000000" w:themeColor="text1"/>
          <w:spacing w:val="1"/>
          <w:lang w:val="ru-RU"/>
        </w:rPr>
        <w:t xml:space="preserve"> </w:t>
      </w:r>
      <w:r w:rsidRPr="00EB6635">
        <w:rPr>
          <w:color w:val="000000" w:themeColor="text1"/>
          <w:lang w:val="ru-RU"/>
        </w:rPr>
        <w:t>выделения</w:t>
      </w:r>
      <w:r w:rsidRPr="00EB6635">
        <w:rPr>
          <w:color w:val="000000" w:themeColor="text1"/>
          <w:spacing w:val="1"/>
          <w:lang w:val="ru-RU"/>
        </w:rPr>
        <w:t xml:space="preserve"> </w:t>
      </w:r>
      <w:r w:rsidRPr="00EB6635">
        <w:rPr>
          <w:color w:val="000000" w:themeColor="text1"/>
          <w:lang w:val="ru-RU"/>
        </w:rPr>
        <w:t>ожидаемого</w:t>
      </w:r>
      <w:r w:rsidRPr="00EB6635">
        <w:rPr>
          <w:color w:val="000000" w:themeColor="text1"/>
          <w:spacing w:val="1"/>
          <w:lang w:val="ru-RU"/>
        </w:rPr>
        <w:t xml:space="preserve"> </w:t>
      </w:r>
      <w:r w:rsidRPr="00EB6635">
        <w:rPr>
          <w:color w:val="000000" w:themeColor="text1"/>
          <w:lang w:val="ru-RU"/>
        </w:rPr>
        <w:t>уровня</w:t>
      </w:r>
      <w:r w:rsidRPr="00EB6635">
        <w:rPr>
          <w:color w:val="000000" w:themeColor="text1"/>
          <w:spacing w:val="1"/>
          <w:lang w:val="ru-RU"/>
        </w:rPr>
        <w:t xml:space="preserve"> </w:t>
      </w:r>
      <w:r w:rsidRPr="00EB6635">
        <w:rPr>
          <w:color w:val="000000" w:themeColor="text1"/>
          <w:lang w:val="ru-RU"/>
        </w:rPr>
        <w:t>актуального</w:t>
      </w:r>
      <w:r w:rsidRPr="00EB6635">
        <w:rPr>
          <w:color w:val="000000" w:themeColor="text1"/>
          <w:spacing w:val="1"/>
          <w:lang w:val="ru-RU"/>
        </w:rPr>
        <w:t xml:space="preserve"> </w:t>
      </w:r>
      <w:r w:rsidRPr="00EB6635">
        <w:rPr>
          <w:color w:val="000000" w:themeColor="text1"/>
          <w:lang w:val="ru-RU"/>
        </w:rPr>
        <w:t>развития</w:t>
      </w:r>
      <w:r w:rsidRPr="00EB6635">
        <w:rPr>
          <w:color w:val="000000" w:themeColor="text1"/>
          <w:spacing w:val="1"/>
          <w:lang w:val="ru-RU"/>
        </w:rPr>
        <w:t xml:space="preserve"> </w:t>
      </w:r>
      <w:r w:rsidRPr="00EB6635">
        <w:rPr>
          <w:color w:val="000000" w:themeColor="text1"/>
          <w:lang w:val="ru-RU"/>
        </w:rPr>
        <w:t>обучающихся</w:t>
      </w:r>
      <w:r w:rsidRPr="00EB6635">
        <w:rPr>
          <w:color w:val="000000" w:themeColor="text1"/>
          <w:spacing w:val="1"/>
          <w:lang w:val="ru-RU"/>
        </w:rPr>
        <w:t xml:space="preserve"> </w:t>
      </w:r>
      <w:r w:rsidRPr="00EB6635">
        <w:rPr>
          <w:color w:val="000000" w:themeColor="text1"/>
          <w:lang w:val="ru-RU"/>
        </w:rPr>
        <w:t>с нарушениями опорно-двигательного аппарата и</w:t>
      </w:r>
      <w:r w:rsidRPr="00EB6635">
        <w:rPr>
          <w:color w:val="000000" w:themeColor="text1"/>
          <w:spacing w:val="1"/>
          <w:lang w:val="ru-RU"/>
        </w:rPr>
        <w:t xml:space="preserve"> </w:t>
      </w:r>
      <w:r w:rsidRPr="00EB6635">
        <w:rPr>
          <w:color w:val="000000" w:themeColor="text1"/>
          <w:lang w:val="ru-RU"/>
        </w:rPr>
        <w:t>ближайшей</w:t>
      </w:r>
      <w:r w:rsidRPr="00EB6635">
        <w:rPr>
          <w:color w:val="000000" w:themeColor="text1"/>
          <w:spacing w:val="1"/>
          <w:lang w:val="ru-RU"/>
        </w:rPr>
        <w:t xml:space="preserve"> </w:t>
      </w:r>
      <w:r w:rsidRPr="00EB6635">
        <w:rPr>
          <w:color w:val="000000" w:themeColor="text1"/>
          <w:lang w:val="ru-RU"/>
        </w:rPr>
        <w:t>перспективы</w:t>
      </w:r>
      <w:r w:rsidRPr="00EB6635">
        <w:rPr>
          <w:color w:val="000000" w:themeColor="text1"/>
          <w:spacing w:val="1"/>
          <w:lang w:val="ru-RU"/>
        </w:rPr>
        <w:t xml:space="preserve"> </w:t>
      </w:r>
      <w:r w:rsidRPr="00EB6635">
        <w:rPr>
          <w:color w:val="000000" w:themeColor="text1"/>
          <w:lang w:val="ru-RU"/>
        </w:rPr>
        <w:t>их</w:t>
      </w:r>
      <w:r w:rsidRPr="00EB6635">
        <w:rPr>
          <w:color w:val="000000" w:themeColor="text1"/>
          <w:spacing w:val="1"/>
          <w:lang w:val="ru-RU"/>
        </w:rPr>
        <w:t xml:space="preserve"> </w:t>
      </w:r>
      <w:r w:rsidRPr="00EB6635">
        <w:rPr>
          <w:color w:val="000000" w:themeColor="text1"/>
          <w:lang w:val="ru-RU"/>
        </w:rPr>
        <w:t>развития.</w:t>
      </w:r>
      <w:r w:rsidRPr="00EB6635">
        <w:rPr>
          <w:color w:val="000000" w:themeColor="text1"/>
          <w:spacing w:val="1"/>
          <w:lang w:val="ru-RU"/>
        </w:rPr>
        <w:t xml:space="preserve"> </w:t>
      </w:r>
      <w:r w:rsidRPr="00EB6635">
        <w:rPr>
          <w:color w:val="000000" w:themeColor="text1"/>
          <w:lang w:val="ru-RU"/>
        </w:rPr>
        <w:t>Такой</w:t>
      </w:r>
      <w:r w:rsidRPr="00EB6635">
        <w:rPr>
          <w:color w:val="000000" w:themeColor="text1"/>
          <w:spacing w:val="1"/>
          <w:lang w:val="ru-RU"/>
        </w:rPr>
        <w:t xml:space="preserve"> </w:t>
      </w:r>
      <w:r w:rsidRPr="00EB6635">
        <w:rPr>
          <w:color w:val="000000" w:themeColor="text1"/>
          <w:lang w:val="ru-RU"/>
        </w:rPr>
        <w:t>подход</w:t>
      </w:r>
      <w:r w:rsidRPr="00EB6635">
        <w:rPr>
          <w:color w:val="000000" w:themeColor="text1"/>
          <w:spacing w:val="1"/>
          <w:lang w:val="ru-RU"/>
        </w:rPr>
        <w:t xml:space="preserve"> </w:t>
      </w:r>
      <w:r w:rsidRPr="00EB6635">
        <w:rPr>
          <w:color w:val="000000" w:themeColor="text1"/>
          <w:lang w:val="ru-RU"/>
        </w:rPr>
        <w:t>позволяет</w:t>
      </w:r>
      <w:r w:rsidRPr="00EB6635">
        <w:rPr>
          <w:color w:val="000000" w:themeColor="text1"/>
          <w:spacing w:val="1"/>
          <w:lang w:val="ru-RU"/>
        </w:rPr>
        <w:t xml:space="preserve"> </w:t>
      </w:r>
      <w:r w:rsidRPr="00EB6635">
        <w:rPr>
          <w:color w:val="000000" w:themeColor="text1"/>
          <w:lang w:val="ru-RU"/>
        </w:rPr>
        <w:t>определять динамическую</w:t>
      </w:r>
      <w:r w:rsidRPr="00EB6635">
        <w:rPr>
          <w:color w:val="000000" w:themeColor="text1"/>
          <w:spacing w:val="1"/>
          <w:lang w:val="ru-RU"/>
        </w:rPr>
        <w:t xml:space="preserve"> </w:t>
      </w:r>
      <w:r w:rsidRPr="00EB6635">
        <w:rPr>
          <w:color w:val="000000" w:themeColor="text1"/>
          <w:lang w:val="ru-RU"/>
        </w:rPr>
        <w:t>картину развития</w:t>
      </w:r>
      <w:r w:rsidRPr="00EB6635">
        <w:rPr>
          <w:color w:val="000000" w:themeColor="text1"/>
          <w:spacing w:val="1"/>
          <w:lang w:val="ru-RU"/>
        </w:rPr>
        <w:t xml:space="preserve"> </w:t>
      </w:r>
      <w:r w:rsidRPr="00EB6635">
        <w:rPr>
          <w:color w:val="000000" w:themeColor="text1"/>
          <w:lang w:val="ru-RU"/>
        </w:rPr>
        <w:t>обучающихся</w:t>
      </w:r>
      <w:r w:rsidRPr="00EB6635">
        <w:rPr>
          <w:color w:val="000000" w:themeColor="text1"/>
          <w:spacing w:val="1"/>
          <w:lang w:val="ru-RU"/>
        </w:rPr>
        <w:t xml:space="preserve"> </w:t>
      </w:r>
      <w:r w:rsidRPr="00EB6635">
        <w:rPr>
          <w:color w:val="000000" w:themeColor="text1"/>
          <w:lang w:val="ru-RU"/>
        </w:rPr>
        <w:t>с нарушениями опорно-двигательного аппарата,</w:t>
      </w:r>
      <w:r w:rsidRPr="00EB6635">
        <w:rPr>
          <w:color w:val="000000" w:themeColor="text1"/>
          <w:spacing w:val="1"/>
          <w:lang w:val="ru-RU"/>
        </w:rPr>
        <w:t xml:space="preserve"> </w:t>
      </w:r>
      <w:r w:rsidRPr="00EB6635">
        <w:rPr>
          <w:color w:val="000000" w:themeColor="text1"/>
          <w:lang w:val="ru-RU"/>
        </w:rPr>
        <w:t>поощрять</w:t>
      </w:r>
      <w:r w:rsidRPr="00EB6635">
        <w:rPr>
          <w:color w:val="000000" w:themeColor="text1"/>
          <w:spacing w:val="1"/>
          <w:lang w:val="ru-RU"/>
        </w:rPr>
        <w:t xml:space="preserve"> </w:t>
      </w:r>
      <w:r w:rsidRPr="00EB6635">
        <w:rPr>
          <w:color w:val="000000" w:themeColor="text1"/>
          <w:lang w:val="ru-RU"/>
        </w:rPr>
        <w:t>продвижение обучающихся, выстраивать индивидуальные траектории движения с</w:t>
      </w:r>
      <w:r w:rsidRPr="00EB6635">
        <w:rPr>
          <w:color w:val="000000" w:themeColor="text1"/>
          <w:spacing w:val="-67"/>
          <w:lang w:val="ru-RU"/>
        </w:rPr>
        <w:t xml:space="preserve"> </w:t>
      </w:r>
      <w:r w:rsidRPr="00EB6635">
        <w:rPr>
          <w:color w:val="000000" w:themeColor="text1"/>
          <w:lang w:val="ru-RU"/>
        </w:rPr>
        <w:t>учётом</w:t>
      </w:r>
      <w:r w:rsidRPr="00EB6635">
        <w:rPr>
          <w:color w:val="000000" w:themeColor="text1"/>
          <w:spacing w:val="-1"/>
          <w:lang w:val="ru-RU"/>
        </w:rPr>
        <w:t xml:space="preserve"> </w:t>
      </w:r>
      <w:r w:rsidRPr="00EB6635">
        <w:rPr>
          <w:color w:val="000000" w:themeColor="text1"/>
          <w:lang w:val="ru-RU"/>
        </w:rPr>
        <w:t>двигательных возможностей</w:t>
      </w:r>
      <w:r w:rsidRPr="00EB6635">
        <w:rPr>
          <w:color w:val="000000" w:themeColor="text1"/>
          <w:spacing w:val="-3"/>
          <w:lang w:val="ru-RU"/>
        </w:rPr>
        <w:t xml:space="preserve"> </w:t>
      </w:r>
      <w:r w:rsidRPr="00EB6635">
        <w:rPr>
          <w:color w:val="000000" w:themeColor="text1"/>
          <w:lang w:val="ru-RU"/>
        </w:rPr>
        <w:t>обучающегося</w:t>
      </w:r>
      <w:r w:rsidRPr="00EB6635">
        <w:rPr>
          <w:color w:val="000000" w:themeColor="text1"/>
          <w:spacing w:val="-4"/>
          <w:lang w:val="ru-RU"/>
        </w:rPr>
        <w:t xml:space="preserve"> </w:t>
      </w:r>
      <w:r w:rsidRPr="00EB6635">
        <w:rPr>
          <w:color w:val="000000" w:themeColor="text1"/>
          <w:lang w:val="ru-RU"/>
        </w:rPr>
        <w:t>данной категории.</w:t>
      </w:r>
    </w:p>
    <w:p w:rsidR="00007D3B" w:rsidRPr="00EB6635" w:rsidRDefault="00007D3B" w:rsidP="00007D3B">
      <w:pPr>
        <w:tabs>
          <w:tab w:val="left" w:pos="1377"/>
        </w:tabs>
        <w:spacing w:line="276" w:lineRule="auto"/>
        <w:ind w:right="-28"/>
        <w:jc w:val="both"/>
        <w:rPr>
          <w:color w:val="000000" w:themeColor="text1"/>
          <w:lang w:val="ru-RU"/>
        </w:rPr>
      </w:pPr>
      <w:r w:rsidRPr="00EB6635">
        <w:rPr>
          <w:color w:val="000000" w:themeColor="text1"/>
          <w:lang w:val="ru-RU"/>
        </w:rPr>
        <w:t>3.Всесторонний многоуровневый подход специалистов различного профиля,</w:t>
      </w:r>
      <w:r w:rsidRPr="00EB6635">
        <w:rPr>
          <w:color w:val="000000" w:themeColor="text1"/>
          <w:spacing w:val="-67"/>
          <w:lang w:val="ru-RU"/>
        </w:rPr>
        <w:t xml:space="preserve"> </w:t>
      </w:r>
      <w:r w:rsidRPr="00EB6635">
        <w:rPr>
          <w:color w:val="000000" w:themeColor="text1"/>
          <w:lang w:val="ru-RU"/>
        </w:rPr>
        <w:t>взаимодействие</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согласованность</w:t>
      </w:r>
      <w:r w:rsidRPr="00EB6635">
        <w:rPr>
          <w:color w:val="000000" w:themeColor="text1"/>
          <w:spacing w:val="1"/>
          <w:lang w:val="ru-RU"/>
        </w:rPr>
        <w:t xml:space="preserve"> </w:t>
      </w:r>
      <w:r w:rsidRPr="00EB6635">
        <w:rPr>
          <w:color w:val="000000" w:themeColor="text1"/>
          <w:lang w:val="ru-RU"/>
        </w:rPr>
        <w:t>их</w:t>
      </w:r>
      <w:r w:rsidRPr="00EB6635">
        <w:rPr>
          <w:color w:val="000000" w:themeColor="text1"/>
          <w:spacing w:val="1"/>
          <w:lang w:val="ru-RU"/>
        </w:rPr>
        <w:t xml:space="preserve"> </w:t>
      </w:r>
      <w:r w:rsidRPr="00EB6635">
        <w:rPr>
          <w:color w:val="000000" w:themeColor="text1"/>
          <w:lang w:val="ru-RU"/>
        </w:rPr>
        <w:t>действий</w:t>
      </w:r>
      <w:r w:rsidRPr="00EB6635">
        <w:rPr>
          <w:color w:val="000000" w:themeColor="text1"/>
          <w:spacing w:val="1"/>
          <w:lang w:val="ru-RU"/>
        </w:rPr>
        <w:t xml:space="preserve"> </w:t>
      </w:r>
      <w:r w:rsidRPr="00EB6635">
        <w:rPr>
          <w:color w:val="000000" w:themeColor="text1"/>
          <w:lang w:val="ru-RU"/>
        </w:rPr>
        <w:t>в</w:t>
      </w:r>
      <w:r w:rsidRPr="00EB6635">
        <w:rPr>
          <w:color w:val="000000" w:themeColor="text1"/>
          <w:spacing w:val="1"/>
          <w:lang w:val="ru-RU"/>
        </w:rPr>
        <w:t xml:space="preserve"> </w:t>
      </w:r>
      <w:r w:rsidRPr="00EB6635">
        <w:rPr>
          <w:color w:val="000000" w:themeColor="text1"/>
          <w:lang w:val="ru-RU"/>
        </w:rPr>
        <w:t>решении</w:t>
      </w:r>
      <w:r w:rsidRPr="00EB6635">
        <w:rPr>
          <w:color w:val="000000" w:themeColor="text1"/>
          <w:spacing w:val="1"/>
          <w:lang w:val="ru-RU"/>
        </w:rPr>
        <w:t xml:space="preserve"> </w:t>
      </w:r>
      <w:r w:rsidRPr="00EB6635">
        <w:rPr>
          <w:color w:val="000000" w:themeColor="text1"/>
          <w:lang w:val="ru-RU"/>
        </w:rPr>
        <w:t>проблем</w:t>
      </w:r>
      <w:r w:rsidRPr="00EB6635">
        <w:rPr>
          <w:color w:val="000000" w:themeColor="text1"/>
          <w:spacing w:val="1"/>
          <w:lang w:val="ru-RU"/>
        </w:rPr>
        <w:t xml:space="preserve"> </w:t>
      </w:r>
      <w:r w:rsidRPr="00EB6635">
        <w:rPr>
          <w:color w:val="000000" w:themeColor="text1"/>
          <w:lang w:val="ru-RU"/>
        </w:rPr>
        <w:t>обучающегося</w:t>
      </w:r>
      <w:r w:rsidRPr="00EB6635">
        <w:rPr>
          <w:color w:val="000000" w:themeColor="text1"/>
          <w:spacing w:val="1"/>
          <w:lang w:val="ru-RU"/>
        </w:rPr>
        <w:t xml:space="preserve"> </w:t>
      </w:r>
      <w:r w:rsidRPr="00EB6635">
        <w:rPr>
          <w:color w:val="000000" w:themeColor="text1"/>
          <w:lang w:val="ru-RU"/>
        </w:rPr>
        <w:t>с нарушениями опорно-двигательного аппарата,</w:t>
      </w:r>
      <w:r w:rsidRPr="00EB6635">
        <w:rPr>
          <w:color w:val="000000" w:themeColor="text1"/>
          <w:spacing w:val="1"/>
          <w:lang w:val="ru-RU"/>
        </w:rPr>
        <w:t xml:space="preserve"> </w:t>
      </w:r>
      <w:r w:rsidRPr="00EB6635">
        <w:rPr>
          <w:color w:val="000000" w:themeColor="text1"/>
          <w:lang w:val="ru-RU"/>
        </w:rPr>
        <w:t>участие</w:t>
      </w:r>
      <w:r w:rsidRPr="00EB6635">
        <w:rPr>
          <w:color w:val="000000" w:themeColor="text1"/>
          <w:spacing w:val="1"/>
          <w:lang w:val="ru-RU"/>
        </w:rPr>
        <w:t xml:space="preserve"> </w:t>
      </w:r>
      <w:r w:rsidRPr="00EB6635">
        <w:rPr>
          <w:color w:val="000000" w:themeColor="text1"/>
          <w:lang w:val="ru-RU"/>
        </w:rPr>
        <w:t>в</w:t>
      </w:r>
      <w:r w:rsidRPr="00EB6635">
        <w:rPr>
          <w:color w:val="000000" w:themeColor="text1"/>
          <w:spacing w:val="1"/>
          <w:lang w:val="ru-RU"/>
        </w:rPr>
        <w:t xml:space="preserve"> </w:t>
      </w:r>
      <w:r w:rsidRPr="00EB6635">
        <w:rPr>
          <w:color w:val="000000" w:themeColor="text1"/>
          <w:lang w:val="ru-RU"/>
        </w:rPr>
        <w:t>реализации</w:t>
      </w:r>
      <w:r w:rsidRPr="00EB6635">
        <w:rPr>
          <w:color w:val="000000" w:themeColor="text1"/>
          <w:spacing w:val="1"/>
          <w:lang w:val="ru-RU"/>
        </w:rPr>
        <w:t xml:space="preserve"> </w:t>
      </w:r>
      <w:r w:rsidRPr="00EB6635">
        <w:rPr>
          <w:color w:val="000000" w:themeColor="text1"/>
          <w:lang w:val="ru-RU"/>
        </w:rPr>
        <w:t>Программы</w:t>
      </w:r>
      <w:r w:rsidRPr="00EB6635">
        <w:rPr>
          <w:color w:val="000000" w:themeColor="text1"/>
          <w:spacing w:val="1"/>
          <w:lang w:val="ru-RU"/>
        </w:rPr>
        <w:t xml:space="preserve"> </w:t>
      </w:r>
      <w:r w:rsidRPr="00EB6635">
        <w:rPr>
          <w:color w:val="000000" w:themeColor="text1"/>
          <w:lang w:val="ru-RU"/>
        </w:rPr>
        <w:t>всех</w:t>
      </w:r>
      <w:r w:rsidRPr="00EB6635">
        <w:rPr>
          <w:color w:val="000000" w:themeColor="text1"/>
          <w:spacing w:val="1"/>
          <w:lang w:val="ru-RU"/>
        </w:rPr>
        <w:t xml:space="preserve"> </w:t>
      </w:r>
      <w:r w:rsidRPr="00EB6635">
        <w:rPr>
          <w:color w:val="000000" w:themeColor="text1"/>
          <w:lang w:val="ru-RU"/>
        </w:rPr>
        <w:t>участников</w:t>
      </w:r>
      <w:r w:rsidRPr="00EB6635">
        <w:rPr>
          <w:color w:val="000000" w:themeColor="text1"/>
          <w:spacing w:val="1"/>
          <w:lang w:val="ru-RU"/>
        </w:rPr>
        <w:t xml:space="preserve"> </w:t>
      </w:r>
      <w:r w:rsidRPr="00EB6635">
        <w:rPr>
          <w:color w:val="000000" w:themeColor="text1"/>
          <w:lang w:val="ru-RU"/>
        </w:rPr>
        <w:t>образовательного процесса.</w:t>
      </w:r>
    </w:p>
    <w:p w:rsidR="00007D3B" w:rsidRPr="00EB6635" w:rsidRDefault="00007D3B" w:rsidP="00007D3B">
      <w:pPr>
        <w:tabs>
          <w:tab w:val="left" w:pos="1541"/>
        </w:tabs>
        <w:spacing w:line="276" w:lineRule="auto"/>
        <w:ind w:right="-28"/>
        <w:jc w:val="both"/>
        <w:rPr>
          <w:color w:val="000000" w:themeColor="text1"/>
          <w:lang w:val="ru-RU"/>
        </w:rPr>
      </w:pPr>
      <w:r w:rsidRPr="00EB6635">
        <w:rPr>
          <w:color w:val="000000" w:themeColor="text1"/>
          <w:lang w:val="ru-RU"/>
        </w:rPr>
        <w:t>4.Дифференцированный</w:t>
      </w:r>
      <w:r w:rsidRPr="00EB6635">
        <w:rPr>
          <w:color w:val="000000" w:themeColor="text1"/>
          <w:spacing w:val="1"/>
          <w:lang w:val="ru-RU"/>
        </w:rPr>
        <w:t xml:space="preserve"> </w:t>
      </w:r>
      <w:r w:rsidRPr="00EB6635">
        <w:rPr>
          <w:color w:val="000000" w:themeColor="text1"/>
          <w:lang w:val="ru-RU"/>
        </w:rPr>
        <w:t>подход,</w:t>
      </w:r>
      <w:r w:rsidRPr="00EB6635">
        <w:rPr>
          <w:color w:val="000000" w:themeColor="text1"/>
          <w:spacing w:val="1"/>
          <w:lang w:val="ru-RU"/>
        </w:rPr>
        <w:t xml:space="preserve"> </w:t>
      </w:r>
      <w:r w:rsidRPr="00EB6635">
        <w:rPr>
          <w:color w:val="000000" w:themeColor="text1"/>
          <w:lang w:val="ru-RU"/>
        </w:rPr>
        <w:t>который</w:t>
      </w:r>
      <w:r w:rsidRPr="00EB6635">
        <w:rPr>
          <w:color w:val="000000" w:themeColor="text1"/>
          <w:spacing w:val="1"/>
          <w:lang w:val="ru-RU"/>
        </w:rPr>
        <w:t xml:space="preserve"> </w:t>
      </w:r>
      <w:r w:rsidRPr="00EB6635">
        <w:rPr>
          <w:color w:val="000000" w:themeColor="text1"/>
          <w:lang w:val="ru-RU"/>
        </w:rPr>
        <w:t>предполагает</w:t>
      </w:r>
      <w:r w:rsidRPr="00EB6635">
        <w:rPr>
          <w:color w:val="000000" w:themeColor="text1"/>
          <w:spacing w:val="1"/>
          <w:lang w:val="ru-RU"/>
        </w:rPr>
        <w:t xml:space="preserve"> </w:t>
      </w:r>
      <w:r w:rsidRPr="00EB6635">
        <w:rPr>
          <w:color w:val="000000" w:themeColor="text1"/>
          <w:lang w:val="ru-RU"/>
        </w:rPr>
        <w:t>учет</w:t>
      </w:r>
      <w:r w:rsidRPr="00EB6635">
        <w:rPr>
          <w:color w:val="000000" w:themeColor="text1"/>
          <w:spacing w:val="1"/>
          <w:lang w:val="ru-RU"/>
        </w:rPr>
        <w:t xml:space="preserve"> </w:t>
      </w:r>
      <w:r w:rsidRPr="00EB6635">
        <w:rPr>
          <w:color w:val="000000" w:themeColor="text1"/>
          <w:lang w:val="ru-RU"/>
        </w:rPr>
        <w:t>особых</w:t>
      </w:r>
      <w:r w:rsidRPr="00EB6635">
        <w:rPr>
          <w:color w:val="000000" w:themeColor="text1"/>
          <w:spacing w:val="1"/>
          <w:lang w:val="ru-RU"/>
        </w:rPr>
        <w:t xml:space="preserve"> </w:t>
      </w:r>
      <w:r w:rsidRPr="00EB6635">
        <w:rPr>
          <w:color w:val="000000" w:themeColor="text1"/>
          <w:lang w:val="ru-RU"/>
        </w:rPr>
        <w:t>образовательных</w:t>
      </w:r>
      <w:r w:rsidRPr="00EB6635">
        <w:rPr>
          <w:color w:val="000000" w:themeColor="text1"/>
          <w:spacing w:val="1"/>
          <w:lang w:val="ru-RU"/>
        </w:rPr>
        <w:t xml:space="preserve"> </w:t>
      </w:r>
      <w:r w:rsidRPr="00EB6635">
        <w:rPr>
          <w:color w:val="000000" w:themeColor="text1"/>
          <w:lang w:val="ru-RU"/>
        </w:rPr>
        <w:t>потребностей</w:t>
      </w:r>
      <w:r w:rsidRPr="00EB6635">
        <w:rPr>
          <w:color w:val="000000" w:themeColor="text1"/>
          <w:spacing w:val="1"/>
          <w:lang w:val="ru-RU"/>
        </w:rPr>
        <w:t xml:space="preserve"> </w:t>
      </w:r>
      <w:r w:rsidRPr="00EB6635">
        <w:rPr>
          <w:color w:val="000000" w:themeColor="text1"/>
          <w:lang w:val="ru-RU"/>
        </w:rPr>
        <w:t>обучающихся</w:t>
      </w:r>
      <w:r w:rsidRPr="00EB6635">
        <w:rPr>
          <w:color w:val="000000" w:themeColor="text1"/>
          <w:spacing w:val="1"/>
          <w:lang w:val="ru-RU"/>
        </w:rPr>
        <w:t xml:space="preserve"> </w:t>
      </w:r>
      <w:r w:rsidRPr="00EB6635">
        <w:rPr>
          <w:color w:val="000000" w:themeColor="text1"/>
          <w:lang w:val="ru-RU"/>
        </w:rPr>
        <w:t>с нарушениями опорно-двигательного аппарата,</w:t>
      </w:r>
      <w:r w:rsidRPr="00EB6635">
        <w:rPr>
          <w:color w:val="000000" w:themeColor="text1"/>
          <w:spacing w:val="1"/>
          <w:lang w:val="ru-RU"/>
        </w:rPr>
        <w:t xml:space="preserve"> </w:t>
      </w:r>
      <w:r w:rsidRPr="00EB6635">
        <w:rPr>
          <w:color w:val="000000" w:themeColor="text1"/>
          <w:lang w:val="ru-RU"/>
        </w:rPr>
        <w:t>проявляющихся</w:t>
      </w:r>
      <w:r w:rsidRPr="00EB6635">
        <w:rPr>
          <w:color w:val="000000" w:themeColor="text1"/>
          <w:spacing w:val="1"/>
          <w:lang w:val="ru-RU"/>
        </w:rPr>
        <w:t xml:space="preserve"> </w:t>
      </w:r>
      <w:r w:rsidRPr="00EB6635">
        <w:rPr>
          <w:color w:val="000000" w:themeColor="text1"/>
          <w:lang w:val="ru-RU"/>
        </w:rPr>
        <w:t>в</w:t>
      </w:r>
      <w:r w:rsidRPr="00EB6635">
        <w:rPr>
          <w:color w:val="000000" w:themeColor="text1"/>
          <w:spacing w:val="1"/>
          <w:lang w:val="ru-RU"/>
        </w:rPr>
        <w:t xml:space="preserve"> </w:t>
      </w:r>
      <w:r w:rsidRPr="00EB6635">
        <w:rPr>
          <w:color w:val="000000" w:themeColor="text1"/>
          <w:lang w:val="ru-RU"/>
        </w:rPr>
        <w:t>неоднородности</w:t>
      </w:r>
      <w:r w:rsidRPr="00EB6635">
        <w:rPr>
          <w:color w:val="000000" w:themeColor="text1"/>
          <w:spacing w:val="-1"/>
          <w:lang w:val="ru-RU"/>
        </w:rPr>
        <w:t xml:space="preserve"> </w:t>
      </w:r>
      <w:r w:rsidRPr="00EB6635">
        <w:rPr>
          <w:color w:val="000000" w:themeColor="text1"/>
          <w:lang w:val="ru-RU"/>
        </w:rPr>
        <w:t>возможностей</w:t>
      </w:r>
      <w:r w:rsidRPr="00EB6635">
        <w:rPr>
          <w:color w:val="000000" w:themeColor="text1"/>
          <w:spacing w:val="-4"/>
          <w:lang w:val="ru-RU"/>
        </w:rPr>
        <w:t xml:space="preserve"> </w:t>
      </w:r>
      <w:r w:rsidRPr="00EB6635">
        <w:rPr>
          <w:color w:val="000000" w:themeColor="text1"/>
          <w:lang w:val="ru-RU"/>
        </w:rPr>
        <w:t>освоения</w:t>
      </w:r>
      <w:r w:rsidRPr="00EB6635">
        <w:rPr>
          <w:color w:val="000000" w:themeColor="text1"/>
          <w:spacing w:val="-1"/>
          <w:lang w:val="ru-RU"/>
        </w:rPr>
        <w:t xml:space="preserve"> </w:t>
      </w:r>
      <w:r w:rsidRPr="00EB6635">
        <w:rPr>
          <w:color w:val="000000" w:themeColor="text1"/>
          <w:lang w:val="ru-RU"/>
        </w:rPr>
        <w:t>содержания Программы.</w:t>
      </w:r>
    </w:p>
    <w:p w:rsidR="00007D3B" w:rsidRPr="00EB6635" w:rsidRDefault="00007D3B" w:rsidP="00007D3B">
      <w:pPr>
        <w:tabs>
          <w:tab w:val="left" w:pos="2023"/>
          <w:tab w:val="left" w:pos="4044"/>
          <w:tab w:val="left" w:pos="5477"/>
          <w:tab w:val="left" w:pos="7150"/>
          <w:tab w:val="left" w:pos="7589"/>
          <w:tab w:val="left" w:pos="8638"/>
        </w:tabs>
        <w:ind w:right="-17" w:firstLine="707"/>
        <w:jc w:val="both"/>
        <w:rPr>
          <w:color w:val="000000" w:themeColor="text1"/>
          <w:lang w:val="ru-RU"/>
        </w:rPr>
      </w:pPr>
      <w:r w:rsidRPr="00EB6635">
        <w:rPr>
          <w:color w:val="000000" w:themeColor="text1"/>
          <w:lang w:val="ru-RU"/>
        </w:rPr>
        <w:t>Адаптированная о</w:t>
      </w:r>
      <w:r w:rsidRPr="00EB6635">
        <w:rPr>
          <w:color w:val="000000" w:themeColor="text1"/>
          <w:spacing w:val="-1"/>
          <w:lang w:val="ru-RU"/>
        </w:rPr>
        <w:t>с</w:t>
      </w:r>
      <w:r w:rsidRPr="00EB6635">
        <w:rPr>
          <w:color w:val="000000" w:themeColor="text1"/>
          <w:lang w:val="ru-RU"/>
        </w:rPr>
        <w:t>новная образоват</w:t>
      </w:r>
      <w:r w:rsidRPr="00EB6635">
        <w:rPr>
          <w:color w:val="000000" w:themeColor="text1"/>
          <w:spacing w:val="1"/>
          <w:lang w:val="ru-RU"/>
        </w:rPr>
        <w:t>е</w:t>
      </w:r>
      <w:r w:rsidRPr="00EB6635">
        <w:rPr>
          <w:color w:val="000000" w:themeColor="text1"/>
          <w:lang w:val="ru-RU"/>
        </w:rPr>
        <w:t>л</w:t>
      </w:r>
      <w:r w:rsidRPr="00EB6635">
        <w:rPr>
          <w:color w:val="000000" w:themeColor="text1"/>
          <w:spacing w:val="1"/>
          <w:lang w:val="ru-RU"/>
        </w:rPr>
        <w:t>ьн</w:t>
      </w:r>
      <w:r w:rsidRPr="00EB6635">
        <w:rPr>
          <w:color w:val="000000" w:themeColor="text1"/>
          <w:lang w:val="ru-RU"/>
        </w:rPr>
        <w:t xml:space="preserve">ая </w:t>
      </w:r>
      <w:r w:rsidRPr="00EB6635">
        <w:rPr>
          <w:color w:val="000000" w:themeColor="text1"/>
          <w:spacing w:val="1"/>
          <w:lang w:val="ru-RU"/>
        </w:rPr>
        <w:t>п</w:t>
      </w:r>
      <w:r w:rsidRPr="00EB6635">
        <w:rPr>
          <w:color w:val="000000" w:themeColor="text1"/>
          <w:lang w:val="ru-RU"/>
        </w:rPr>
        <w:t>рогра</w:t>
      </w:r>
      <w:r w:rsidRPr="00EB6635">
        <w:rPr>
          <w:color w:val="000000" w:themeColor="text1"/>
          <w:spacing w:val="-1"/>
          <w:lang w:val="ru-RU"/>
        </w:rPr>
        <w:t>м</w:t>
      </w:r>
      <w:r w:rsidRPr="00EB6635">
        <w:rPr>
          <w:color w:val="000000" w:themeColor="text1"/>
          <w:lang w:val="ru-RU"/>
        </w:rPr>
        <w:t>ма форми</w:t>
      </w:r>
      <w:r w:rsidRPr="00EB6635">
        <w:rPr>
          <w:color w:val="000000" w:themeColor="text1"/>
          <w:spacing w:val="3"/>
          <w:lang w:val="ru-RU"/>
        </w:rPr>
        <w:t>р</w:t>
      </w:r>
      <w:r w:rsidRPr="00EB6635">
        <w:rPr>
          <w:color w:val="000000" w:themeColor="text1"/>
          <w:spacing w:val="-4"/>
          <w:lang w:val="ru-RU"/>
        </w:rPr>
        <w:t>у</w:t>
      </w:r>
      <w:r w:rsidR="00F80EDF" w:rsidRPr="00EB6635">
        <w:rPr>
          <w:color w:val="000000" w:themeColor="text1"/>
          <w:lang w:val="ru-RU"/>
        </w:rPr>
        <w:t xml:space="preserve">ется </w:t>
      </w:r>
      <w:r w:rsidRPr="00EB6635">
        <w:rPr>
          <w:color w:val="000000" w:themeColor="text1"/>
          <w:lang w:val="ru-RU"/>
        </w:rPr>
        <w:t xml:space="preserve">с </w:t>
      </w:r>
      <w:r w:rsidRPr="00EB6635">
        <w:rPr>
          <w:color w:val="000000" w:themeColor="text1"/>
          <w:spacing w:val="-4"/>
          <w:lang w:val="ru-RU"/>
        </w:rPr>
        <w:t>у</w:t>
      </w:r>
      <w:r w:rsidRPr="00EB6635">
        <w:rPr>
          <w:color w:val="000000" w:themeColor="text1"/>
          <w:lang w:val="ru-RU"/>
        </w:rPr>
        <w:t xml:space="preserve">четом </w:t>
      </w:r>
      <w:r w:rsidRPr="00EB6635">
        <w:rPr>
          <w:color w:val="000000" w:themeColor="text1"/>
          <w:spacing w:val="1"/>
          <w:lang w:val="ru-RU"/>
        </w:rPr>
        <w:t>п</w:t>
      </w:r>
      <w:r w:rsidRPr="00EB6635">
        <w:rPr>
          <w:color w:val="000000" w:themeColor="text1"/>
          <w:lang w:val="ru-RU"/>
        </w:rPr>
        <w:t>р</w:t>
      </w:r>
      <w:r w:rsidRPr="00EB6635">
        <w:rPr>
          <w:color w:val="000000" w:themeColor="text1"/>
          <w:spacing w:val="1"/>
          <w:lang w:val="ru-RU"/>
        </w:rPr>
        <w:t>ин</w:t>
      </w:r>
      <w:r w:rsidRPr="00EB6635">
        <w:rPr>
          <w:color w:val="000000" w:themeColor="text1"/>
          <w:lang w:val="ru-RU"/>
        </w:rPr>
        <w:t>ци</w:t>
      </w:r>
      <w:r w:rsidRPr="00EB6635">
        <w:rPr>
          <w:color w:val="000000" w:themeColor="text1"/>
          <w:spacing w:val="1"/>
          <w:lang w:val="ru-RU"/>
        </w:rPr>
        <w:t>п</w:t>
      </w:r>
      <w:r w:rsidRPr="00EB6635">
        <w:rPr>
          <w:color w:val="000000" w:themeColor="text1"/>
          <w:lang w:val="ru-RU"/>
        </w:rPr>
        <w:t>а де</w:t>
      </w:r>
      <w:r w:rsidRPr="00EB6635">
        <w:rPr>
          <w:color w:val="000000" w:themeColor="text1"/>
          <w:spacing w:val="-1"/>
          <w:lang w:val="ru-RU"/>
        </w:rPr>
        <w:t>м</w:t>
      </w:r>
      <w:r w:rsidRPr="00EB6635">
        <w:rPr>
          <w:color w:val="000000" w:themeColor="text1"/>
          <w:lang w:val="ru-RU"/>
        </w:rPr>
        <w:t>ократ</w:t>
      </w:r>
      <w:r w:rsidRPr="00EB6635">
        <w:rPr>
          <w:color w:val="000000" w:themeColor="text1"/>
          <w:spacing w:val="1"/>
          <w:lang w:val="ru-RU"/>
        </w:rPr>
        <w:t>из</w:t>
      </w:r>
      <w:r w:rsidRPr="00EB6635">
        <w:rPr>
          <w:color w:val="000000" w:themeColor="text1"/>
          <w:lang w:val="ru-RU"/>
        </w:rPr>
        <w:t>ации,</w:t>
      </w:r>
      <w:r w:rsidRPr="00EB6635">
        <w:rPr>
          <w:color w:val="000000" w:themeColor="text1"/>
          <w:spacing w:val="168"/>
          <w:lang w:val="ru-RU"/>
        </w:rPr>
        <w:t xml:space="preserve"> </w:t>
      </w:r>
      <w:r w:rsidRPr="00EB6635">
        <w:rPr>
          <w:color w:val="000000" w:themeColor="text1"/>
          <w:lang w:val="ru-RU"/>
        </w:rPr>
        <w:t>кот</w:t>
      </w:r>
      <w:r w:rsidRPr="00EB6635">
        <w:rPr>
          <w:color w:val="000000" w:themeColor="text1"/>
          <w:spacing w:val="-2"/>
          <w:lang w:val="ru-RU"/>
        </w:rPr>
        <w:t>о</w:t>
      </w:r>
      <w:r w:rsidRPr="00EB6635">
        <w:rPr>
          <w:color w:val="000000" w:themeColor="text1"/>
          <w:lang w:val="ru-RU"/>
        </w:rPr>
        <w:t>рый</w:t>
      </w:r>
      <w:r w:rsidRPr="00EB6635">
        <w:rPr>
          <w:color w:val="000000" w:themeColor="text1"/>
          <w:spacing w:val="168"/>
          <w:lang w:val="ru-RU"/>
        </w:rPr>
        <w:t xml:space="preserve"> </w:t>
      </w:r>
      <w:r w:rsidRPr="00EB6635">
        <w:rPr>
          <w:color w:val="000000" w:themeColor="text1"/>
          <w:lang w:val="ru-RU"/>
        </w:rPr>
        <w:t>обе</w:t>
      </w:r>
      <w:r w:rsidRPr="00EB6635">
        <w:rPr>
          <w:color w:val="000000" w:themeColor="text1"/>
          <w:spacing w:val="-1"/>
          <w:lang w:val="ru-RU"/>
        </w:rPr>
        <w:t>с</w:t>
      </w:r>
      <w:r w:rsidRPr="00EB6635">
        <w:rPr>
          <w:color w:val="000000" w:themeColor="text1"/>
          <w:spacing w:val="1"/>
          <w:lang w:val="ru-RU"/>
        </w:rPr>
        <w:t>п</w:t>
      </w:r>
      <w:r w:rsidRPr="00EB6635">
        <w:rPr>
          <w:color w:val="000000" w:themeColor="text1"/>
          <w:lang w:val="ru-RU"/>
        </w:rPr>
        <w:t>е</w:t>
      </w:r>
      <w:r w:rsidRPr="00EB6635">
        <w:rPr>
          <w:color w:val="000000" w:themeColor="text1"/>
          <w:spacing w:val="-1"/>
          <w:lang w:val="ru-RU"/>
        </w:rPr>
        <w:t>ч</w:t>
      </w:r>
      <w:r w:rsidRPr="00EB6635">
        <w:rPr>
          <w:color w:val="000000" w:themeColor="text1"/>
          <w:lang w:val="ru-RU"/>
        </w:rPr>
        <w:t>ивает</w:t>
      </w:r>
      <w:r w:rsidRPr="00EB6635">
        <w:rPr>
          <w:color w:val="000000" w:themeColor="text1"/>
          <w:spacing w:val="166"/>
          <w:lang w:val="ru-RU"/>
        </w:rPr>
        <w:t xml:space="preserve"> </w:t>
      </w:r>
      <w:r w:rsidRPr="00EB6635">
        <w:rPr>
          <w:color w:val="000000" w:themeColor="text1"/>
          <w:lang w:val="ru-RU"/>
        </w:rPr>
        <w:t>формирован</w:t>
      </w:r>
      <w:r w:rsidRPr="00EB6635">
        <w:rPr>
          <w:color w:val="000000" w:themeColor="text1"/>
          <w:spacing w:val="2"/>
          <w:lang w:val="ru-RU"/>
        </w:rPr>
        <w:t>и</w:t>
      </w:r>
      <w:r w:rsidRPr="00EB6635">
        <w:rPr>
          <w:color w:val="000000" w:themeColor="text1"/>
          <w:lang w:val="ru-RU"/>
        </w:rPr>
        <w:t>е</w:t>
      </w:r>
      <w:r w:rsidRPr="00EB6635">
        <w:rPr>
          <w:color w:val="000000" w:themeColor="text1"/>
          <w:spacing w:val="167"/>
          <w:lang w:val="ru-RU"/>
        </w:rPr>
        <w:t xml:space="preserve"> </w:t>
      </w:r>
      <w:r w:rsidRPr="00EB6635">
        <w:rPr>
          <w:color w:val="000000" w:themeColor="text1"/>
          <w:lang w:val="ru-RU"/>
        </w:rPr>
        <w:t>и</w:t>
      </w:r>
      <w:r w:rsidRPr="00EB6635">
        <w:rPr>
          <w:color w:val="000000" w:themeColor="text1"/>
          <w:spacing w:val="170"/>
          <w:lang w:val="ru-RU"/>
        </w:rPr>
        <w:t xml:space="preserve"> </w:t>
      </w:r>
      <w:r w:rsidRPr="00EB6635">
        <w:rPr>
          <w:color w:val="000000" w:themeColor="text1"/>
          <w:lang w:val="ru-RU"/>
        </w:rPr>
        <w:t>раз</w:t>
      </w:r>
      <w:r w:rsidRPr="00EB6635">
        <w:rPr>
          <w:color w:val="000000" w:themeColor="text1"/>
          <w:spacing w:val="-2"/>
          <w:lang w:val="ru-RU"/>
        </w:rPr>
        <w:t>в</w:t>
      </w:r>
      <w:r w:rsidRPr="00EB6635">
        <w:rPr>
          <w:color w:val="000000" w:themeColor="text1"/>
          <w:lang w:val="ru-RU"/>
        </w:rPr>
        <w:t>ит</w:t>
      </w:r>
      <w:r w:rsidRPr="00EB6635">
        <w:rPr>
          <w:color w:val="000000" w:themeColor="text1"/>
          <w:spacing w:val="2"/>
          <w:lang w:val="ru-RU"/>
        </w:rPr>
        <w:t>и</w:t>
      </w:r>
      <w:r w:rsidRPr="00EB6635">
        <w:rPr>
          <w:color w:val="000000" w:themeColor="text1"/>
          <w:lang w:val="ru-RU"/>
        </w:rPr>
        <w:t>е</w:t>
      </w:r>
      <w:r w:rsidRPr="00EB6635">
        <w:rPr>
          <w:color w:val="000000" w:themeColor="text1"/>
          <w:spacing w:val="167"/>
          <w:lang w:val="ru-RU"/>
        </w:rPr>
        <w:t xml:space="preserve"> </w:t>
      </w:r>
      <w:r w:rsidRPr="00EB6635">
        <w:rPr>
          <w:color w:val="000000" w:themeColor="text1"/>
          <w:lang w:val="ru-RU"/>
        </w:rPr>
        <w:t>демократ</w:t>
      </w:r>
      <w:r w:rsidRPr="00EB6635">
        <w:rPr>
          <w:color w:val="000000" w:themeColor="text1"/>
          <w:spacing w:val="1"/>
          <w:lang w:val="ru-RU"/>
        </w:rPr>
        <w:t>и</w:t>
      </w:r>
      <w:r w:rsidRPr="00EB6635">
        <w:rPr>
          <w:color w:val="000000" w:themeColor="text1"/>
          <w:lang w:val="ru-RU"/>
        </w:rPr>
        <w:t>ч</w:t>
      </w:r>
      <w:r w:rsidRPr="00EB6635">
        <w:rPr>
          <w:color w:val="000000" w:themeColor="text1"/>
          <w:spacing w:val="-1"/>
          <w:lang w:val="ru-RU"/>
        </w:rPr>
        <w:t>е</w:t>
      </w:r>
      <w:r w:rsidRPr="00EB6635">
        <w:rPr>
          <w:color w:val="000000" w:themeColor="text1"/>
          <w:lang w:val="ru-RU"/>
        </w:rPr>
        <w:t>ск</w:t>
      </w:r>
      <w:r w:rsidRPr="00EB6635">
        <w:rPr>
          <w:color w:val="000000" w:themeColor="text1"/>
          <w:spacing w:val="-2"/>
          <w:lang w:val="ru-RU"/>
        </w:rPr>
        <w:t>о</w:t>
      </w:r>
      <w:r w:rsidRPr="00EB6635">
        <w:rPr>
          <w:color w:val="000000" w:themeColor="text1"/>
          <w:lang w:val="ru-RU"/>
        </w:rPr>
        <w:t xml:space="preserve">й </w:t>
      </w:r>
      <w:r w:rsidRPr="00EB6635">
        <w:rPr>
          <w:color w:val="000000" w:themeColor="text1"/>
          <w:spacing w:val="3"/>
          <w:lang w:val="ru-RU"/>
        </w:rPr>
        <w:t>к</w:t>
      </w:r>
      <w:r w:rsidRPr="00EB6635">
        <w:rPr>
          <w:color w:val="000000" w:themeColor="text1"/>
          <w:spacing w:val="-6"/>
          <w:lang w:val="ru-RU"/>
        </w:rPr>
        <w:t>у</w:t>
      </w:r>
      <w:r w:rsidRPr="00EB6635">
        <w:rPr>
          <w:color w:val="000000" w:themeColor="text1"/>
          <w:lang w:val="ru-RU"/>
        </w:rPr>
        <w:t>ль</w:t>
      </w:r>
      <w:r w:rsidRPr="00EB6635">
        <w:rPr>
          <w:color w:val="000000" w:themeColor="text1"/>
          <w:spacing w:val="5"/>
          <w:lang w:val="ru-RU"/>
        </w:rPr>
        <w:t>т</w:t>
      </w:r>
      <w:r w:rsidRPr="00EB6635">
        <w:rPr>
          <w:color w:val="000000" w:themeColor="text1"/>
          <w:spacing w:val="-3"/>
          <w:lang w:val="ru-RU"/>
        </w:rPr>
        <w:t>у</w:t>
      </w:r>
      <w:r w:rsidRPr="00EB6635">
        <w:rPr>
          <w:color w:val="000000" w:themeColor="text1"/>
          <w:lang w:val="ru-RU"/>
        </w:rPr>
        <w:t>ры</w:t>
      </w:r>
      <w:r w:rsidRPr="00EB6635">
        <w:rPr>
          <w:color w:val="000000" w:themeColor="text1"/>
          <w:spacing w:val="161"/>
          <w:lang w:val="ru-RU"/>
        </w:rPr>
        <w:t xml:space="preserve"> </w:t>
      </w:r>
      <w:r w:rsidRPr="00EB6635">
        <w:rPr>
          <w:color w:val="000000" w:themeColor="text1"/>
          <w:lang w:val="ru-RU"/>
        </w:rPr>
        <w:t>всех</w:t>
      </w:r>
      <w:r w:rsidRPr="00EB6635">
        <w:rPr>
          <w:color w:val="000000" w:themeColor="text1"/>
          <w:spacing w:val="166"/>
          <w:lang w:val="ru-RU"/>
        </w:rPr>
        <w:t xml:space="preserve"> </w:t>
      </w:r>
      <w:r w:rsidRPr="00EB6635">
        <w:rPr>
          <w:color w:val="000000" w:themeColor="text1"/>
          <w:spacing w:val="-4"/>
          <w:lang w:val="ru-RU"/>
        </w:rPr>
        <w:t>у</w:t>
      </w:r>
      <w:r w:rsidRPr="00EB6635">
        <w:rPr>
          <w:color w:val="000000" w:themeColor="text1"/>
          <w:lang w:val="ru-RU"/>
        </w:rPr>
        <w:t>час</w:t>
      </w:r>
      <w:r w:rsidRPr="00EB6635">
        <w:rPr>
          <w:color w:val="000000" w:themeColor="text1"/>
          <w:spacing w:val="2"/>
          <w:lang w:val="ru-RU"/>
        </w:rPr>
        <w:t>т</w:t>
      </w:r>
      <w:r w:rsidRPr="00EB6635">
        <w:rPr>
          <w:color w:val="000000" w:themeColor="text1"/>
          <w:spacing w:val="1"/>
          <w:lang w:val="ru-RU"/>
        </w:rPr>
        <w:t>ни</w:t>
      </w:r>
      <w:r w:rsidRPr="00EB6635">
        <w:rPr>
          <w:color w:val="000000" w:themeColor="text1"/>
          <w:lang w:val="ru-RU"/>
        </w:rPr>
        <w:t>ков</w:t>
      </w:r>
      <w:r w:rsidRPr="00EB6635">
        <w:rPr>
          <w:color w:val="000000" w:themeColor="text1"/>
          <w:spacing w:val="162"/>
          <w:lang w:val="ru-RU"/>
        </w:rPr>
        <w:t xml:space="preserve"> </w:t>
      </w:r>
      <w:r w:rsidRPr="00EB6635">
        <w:rPr>
          <w:color w:val="000000" w:themeColor="text1"/>
          <w:lang w:val="ru-RU"/>
        </w:rPr>
        <w:t>образовательн</w:t>
      </w:r>
      <w:r w:rsidRPr="00EB6635">
        <w:rPr>
          <w:color w:val="000000" w:themeColor="text1"/>
          <w:spacing w:val="-1"/>
          <w:lang w:val="ru-RU"/>
        </w:rPr>
        <w:t>ы</w:t>
      </w:r>
      <w:r w:rsidRPr="00EB6635">
        <w:rPr>
          <w:color w:val="000000" w:themeColor="text1"/>
          <w:lang w:val="ru-RU"/>
        </w:rPr>
        <w:t>х</w:t>
      </w:r>
      <w:r w:rsidRPr="00EB6635">
        <w:rPr>
          <w:color w:val="000000" w:themeColor="text1"/>
          <w:spacing w:val="162"/>
          <w:lang w:val="ru-RU"/>
        </w:rPr>
        <w:t xml:space="preserve"> </w:t>
      </w:r>
      <w:r w:rsidRPr="00EB6635">
        <w:rPr>
          <w:color w:val="000000" w:themeColor="text1"/>
          <w:lang w:val="ru-RU"/>
        </w:rPr>
        <w:t>от</w:t>
      </w:r>
      <w:r w:rsidRPr="00EB6635">
        <w:rPr>
          <w:color w:val="000000" w:themeColor="text1"/>
          <w:spacing w:val="2"/>
          <w:lang w:val="ru-RU"/>
        </w:rPr>
        <w:t>н</w:t>
      </w:r>
      <w:r w:rsidRPr="00EB6635">
        <w:rPr>
          <w:color w:val="000000" w:themeColor="text1"/>
          <w:lang w:val="ru-RU"/>
        </w:rPr>
        <w:t>оше</w:t>
      </w:r>
      <w:r w:rsidRPr="00EB6635">
        <w:rPr>
          <w:color w:val="000000" w:themeColor="text1"/>
          <w:spacing w:val="-1"/>
          <w:lang w:val="ru-RU"/>
        </w:rPr>
        <w:t>н</w:t>
      </w:r>
      <w:r w:rsidRPr="00EB6635">
        <w:rPr>
          <w:color w:val="000000" w:themeColor="text1"/>
          <w:lang w:val="ru-RU"/>
        </w:rPr>
        <w:t>ий</w:t>
      </w:r>
      <w:r w:rsidRPr="00EB6635">
        <w:rPr>
          <w:color w:val="000000" w:themeColor="text1"/>
          <w:spacing w:val="162"/>
          <w:lang w:val="ru-RU"/>
        </w:rPr>
        <w:t xml:space="preserve"> </w:t>
      </w:r>
      <w:r w:rsidRPr="00EB6635">
        <w:rPr>
          <w:color w:val="000000" w:themeColor="text1"/>
          <w:spacing w:val="1"/>
          <w:lang w:val="ru-RU"/>
        </w:rPr>
        <w:t>н</w:t>
      </w:r>
      <w:r w:rsidRPr="00EB6635">
        <w:rPr>
          <w:color w:val="000000" w:themeColor="text1"/>
          <w:lang w:val="ru-RU"/>
        </w:rPr>
        <w:t>а</w:t>
      </w:r>
      <w:r w:rsidRPr="00EB6635">
        <w:rPr>
          <w:color w:val="000000" w:themeColor="text1"/>
          <w:spacing w:val="160"/>
          <w:lang w:val="ru-RU"/>
        </w:rPr>
        <w:t xml:space="preserve"> </w:t>
      </w:r>
      <w:r w:rsidRPr="00EB6635">
        <w:rPr>
          <w:color w:val="000000" w:themeColor="text1"/>
          <w:spacing w:val="-1"/>
          <w:lang w:val="ru-RU"/>
        </w:rPr>
        <w:t>о</w:t>
      </w:r>
      <w:r w:rsidRPr="00EB6635">
        <w:rPr>
          <w:color w:val="000000" w:themeColor="text1"/>
          <w:lang w:val="ru-RU"/>
        </w:rPr>
        <w:t>снове</w:t>
      </w:r>
      <w:r w:rsidRPr="00EB6635">
        <w:rPr>
          <w:color w:val="000000" w:themeColor="text1"/>
          <w:spacing w:val="159"/>
          <w:lang w:val="ru-RU"/>
        </w:rPr>
        <w:t xml:space="preserve"> </w:t>
      </w:r>
      <w:r w:rsidRPr="00EB6635">
        <w:rPr>
          <w:color w:val="000000" w:themeColor="text1"/>
          <w:lang w:val="ru-RU"/>
        </w:rPr>
        <w:t>сот</w:t>
      </w:r>
      <w:r w:rsidRPr="00EB6635">
        <w:rPr>
          <w:color w:val="000000" w:themeColor="text1"/>
          <w:spacing w:val="4"/>
          <w:lang w:val="ru-RU"/>
        </w:rPr>
        <w:t>р</w:t>
      </w:r>
      <w:r w:rsidRPr="00EB6635">
        <w:rPr>
          <w:color w:val="000000" w:themeColor="text1"/>
          <w:spacing w:val="-4"/>
          <w:lang w:val="ru-RU"/>
        </w:rPr>
        <w:t>у</w:t>
      </w:r>
      <w:r w:rsidRPr="00EB6635">
        <w:rPr>
          <w:color w:val="000000" w:themeColor="text1"/>
          <w:lang w:val="ru-RU"/>
        </w:rPr>
        <w:t>д</w:t>
      </w:r>
      <w:r w:rsidRPr="00EB6635">
        <w:rPr>
          <w:color w:val="000000" w:themeColor="text1"/>
          <w:spacing w:val="1"/>
          <w:lang w:val="ru-RU"/>
        </w:rPr>
        <w:t>ни</w:t>
      </w:r>
      <w:r w:rsidRPr="00EB6635">
        <w:rPr>
          <w:color w:val="000000" w:themeColor="text1"/>
          <w:lang w:val="ru-RU"/>
        </w:rPr>
        <w:t>ч</w:t>
      </w:r>
      <w:r w:rsidRPr="00EB6635">
        <w:rPr>
          <w:color w:val="000000" w:themeColor="text1"/>
          <w:spacing w:val="-1"/>
          <w:lang w:val="ru-RU"/>
        </w:rPr>
        <w:t>е</w:t>
      </w:r>
      <w:r w:rsidRPr="00EB6635">
        <w:rPr>
          <w:color w:val="000000" w:themeColor="text1"/>
          <w:lang w:val="ru-RU"/>
        </w:rPr>
        <w:t>ства, сотвор</w:t>
      </w:r>
      <w:r w:rsidRPr="00EB6635">
        <w:rPr>
          <w:color w:val="000000" w:themeColor="text1"/>
          <w:spacing w:val="-1"/>
          <w:lang w:val="ru-RU"/>
        </w:rPr>
        <w:t>ч</w:t>
      </w:r>
      <w:r w:rsidRPr="00EB6635">
        <w:rPr>
          <w:color w:val="000000" w:themeColor="text1"/>
          <w:lang w:val="ru-RU"/>
        </w:rPr>
        <w:t>е</w:t>
      </w:r>
      <w:r w:rsidRPr="00EB6635">
        <w:rPr>
          <w:color w:val="000000" w:themeColor="text1"/>
          <w:spacing w:val="-2"/>
          <w:lang w:val="ru-RU"/>
        </w:rPr>
        <w:t>с</w:t>
      </w:r>
      <w:r w:rsidRPr="00EB6635">
        <w:rPr>
          <w:color w:val="000000" w:themeColor="text1"/>
          <w:lang w:val="ru-RU"/>
        </w:rPr>
        <w:t>т</w:t>
      </w:r>
      <w:r w:rsidRPr="00EB6635">
        <w:rPr>
          <w:color w:val="000000" w:themeColor="text1"/>
          <w:spacing w:val="2"/>
          <w:lang w:val="ru-RU"/>
        </w:rPr>
        <w:t>в</w:t>
      </w:r>
      <w:r w:rsidRPr="00EB6635">
        <w:rPr>
          <w:color w:val="000000" w:themeColor="text1"/>
          <w:lang w:val="ru-RU"/>
        </w:rPr>
        <w:t>а,</w:t>
      </w:r>
      <w:r w:rsidRPr="00EB6635">
        <w:rPr>
          <w:color w:val="000000" w:themeColor="text1"/>
          <w:spacing w:val="25"/>
          <w:lang w:val="ru-RU"/>
        </w:rPr>
        <w:t xml:space="preserve"> </w:t>
      </w:r>
      <w:r w:rsidRPr="00EB6635">
        <w:rPr>
          <w:color w:val="000000" w:themeColor="text1"/>
          <w:lang w:val="ru-RU"/>
        </w:rPr>
        <w:t>л</w:t>
      </w:r>
      <w:r w:rsidRPr="00EB6635">
        <w:rPr>
          <w:color w:val="000000" w:themeColor="text1"/>
          <w:spacing w:val="2"/>
          <w:lang w:val="ru-RU"/>
        </w:rPr>
        <w:t>и</w:t>
      </w:r>
      <w:r w:rsidRPr="00EB6635">
        <w:rPr>
          <w:color w:val="000000" w:themeColor="text1"/>
          <w:lang w:val="ru-RU"/>
        </w:rPr>
        <w:t>чной</w:t>
      </w:r>
      <w:r w:rsidRPr="00EB6635">
        <w:rPr>
          <w:color w:val="000000" w:themeColor="text1"/>
          <w:spacing w:val="28"/>
          <w:lang w:val="ru-RU"/>
        </w:rPr>
        <w:t xml:space="preserve"> </w:t>
      </w:r>
      <w:r w:rsidRPr="00EB6635">
        <w:rPr>
          <w:color w:val="000000" w:themeColor="text1"/>
          <w:lang w:val="ru-RU"/>
        </w:rPr>
        <w:t>ответств</w:t>
      </w:r>
      <w:r w:rsidRPr="00EB6635">
        <w:rPr>
          <w:color w:val="000000" w:themeColor="text1"/>
          <w:spacing w:val="-1"/>
          <w:lang w:val="ru-RU"/>
        </w:rPr>
        <w:t>е</w:t>
      </w:r>
      <w:r w:rsidRPr="00EB6635">
        <w:rPr>
          <w:color w:val="000000" w:themeColor="text1"/>
          <w:lang w:val="ru-RU"/>
        </w:rPr>
        <w:t>н</w:t>
      </w:r>
      <w:r w:rsidRPr="00EB6635">
        <w:rPr>
          <w:color w:val="000000" w:themeColor="text1"/>
          <w:spacing w:val="2"/>
          <w:lang w:val="ru-RU"/>
        </w:rPr>
        <w:t>н</w:t>
      </w:r>
      <w:r w:rsidRPr="00EB6635">
        <w:rPr>
          <w:color w:val="000000" w:themeColor="text1"/>
          <w:lang w:val="ru-RU"/>
        </w:rPr>
        <w:t>ости</w:t>
      </w:r>
      <w:r w:rsidRPr="00EB6635">
        <w:rPr>
          <w:color w:val="000000" w:themeColor="text1"/>
          <w:spacing w:val="27"/>
          <w:lang w:val="ru-RU"/>
        </w:rPr>
        <w:t xml:space="preserve"> </w:t>
      </w:r>
      <w:r w:rsidRPr="00EB6635">
        <w:rPr>
          <w:color w:val="000000" w:themeColor="text1"/>
          <w:lang w:val="ru-RU"/>
        </w:rPr>
        <w:t>в</w:t>
      </w:r>
      <w:r w:rsidRPr="00EB6635">
        <w:rPr>
          <w:color w:val="000000" w:themeColor="text1"/>
          <w:spacing w:val="26"/>
          <w:lang w:val="ru-RU"/>
        </w:rPr>
        <w:t xml:space="preserve"> </w:t>
      </w:r>
      <w:r w:rsidRPr="00EB6635">
        <w:rPr>
          <w:color w:val="000000" w:themeColor="text1"/>
          <w:lang w:val="ru-RU"/>
        </w:rPr>
        <w:t>том</w:t>
      </w:r>
      <w:r w:rsidRPr="00EB6635">
        <w:rPr>
          <w:color w:val="000000" w:themeColor="text1"/>
          <w:spacing w:val="26"/>
          <w:lang w:val="ru-RU"/>
        </w:rPr>
        <w:t xml:space="preserve"> </w:t>
      </w:r>
      <w:r w:rsidRPr="00EB6635">
        <w:rPr>
          <w:color w:val="000000" w:themeColor="text1"/>
          <w:lang w:val="ru-RU"/>
        </w:rPr>
        <w:t>числе</w:t>
      </w:r>
      <w:r w:rsidRPr="00EB6635">
        <w:rPr>
          <w:color w:val="000000" w:themeColor="text1"/>
          <w:spacing w:val="26"/>
          <w:lang w:val="ru-RU"/>
        </w:rPr>
        <w:t xml:space="preserve"> </w:t>
      </w:r>
      <w:r w:rsidRPr="00EB6635">
        <w:rPr>
          <w:color w:val="000000" w:themeColor="text1"/>
          <w:lang w:val="ru-RU"/>
        </w:rPr>
        <w:t>ч</w:t>
      </w:r>
      <w:r w:rsidRPr="00EB6635">
        <w:rPr>
          <w:color w:val="000000" w:themeColor="text1"/>
          <w:spacing w:val="-1"/>
          <w:lang w:val="ru-RU"/>
        </w:rPr>
        <w:t>е</w:t>
      </w:r>
      <w:r w:rsidRPr="00EB6635">
        <w:rPr>
          <w:color w:val="000000" w:themeColor="text1"/>
          <w:lang w:val="ru-RU"/>
        </w:rPr>
        <w:t>рез</w:t>
      </w:r>
      <w:r w:rsidRPr="00EB6635">
        <w:rPr>
          <w:color w:val="000000" w:themeColor="text1"/>
          <w:spacing w:val="26"/>
          <w:lang w:val="ru-RU"/>
        </w:rPr>
        <w:t xml:space="preserve"> </w:t>
      </w:r>
      <w:r w:rsidRPr="00EB6635">
        <w:rPr>
          <w:color w:val="000000" w:themeColor="text1"/>
          <w:lang w:val="ru-RU"/>
        </w:rPr>
        <w:t>разви</w:t>
      </w:r>
      <w:r w:rsidRPr="00EB6635">
        <w:rPr>
          <w:color w:val="000000" w:themeColor="text1"/>
          <w:spacing w:val="1"/>
          <w:lang w:val="ru-RU"/>
        </w:rPr>
        <w:t>ти</w:t>
      </w:r>
      <w:r w:rsidRPr="00EB6635">
        <w:rPr>
          <w:color w:val="000000" w:themeColor="text1"/>
          <w:lang w:val="ru-RU"/>
        </w:rPr>
        <w:t>е</w:t>
      </w:r>
      <w:r w:rsidRPr="00EB6635">
        <w:rPr>
          <w:color w:val="000000" w:themeColor="text1"/>
          <w:spacing w:val="26"/>
          <w:lang w:val="ru-RU"/>
        </w:rPr>
        <w:t xml:space="preserve"> </w:t>
      </w:r>
      <w:r w:rsidRPr="00EB6635">
        <w:rPr>
          <w:color w:val="000000" w:themeColor="text1"/>
          <w:lang w:val="ru-RU"/>
        </w:rPr>
        <w:t>органов</w:t>
      </w:r>
      <w:r w:rsidRPr="00EB6635">
        <w:rPr>
          <w:color w:val="000000" w:themeColor="text1"/>
          <w:spacing w:val="26"/>
          <w:lang w:val="ru-RU"/>
        </w:rPr>
        <w:t xml:space="preserve"> </w:t>
      </w:r>
      <w:r w:rsidRPr="00EB6635">
        <w:rPr>
          <w:color w:val="000000" w:themeColor="text1"/>
          <w:lang w:val="ru-RU"/>
        </w:rPr>
        <w:t>го</w:t>
      </w:r>
      <w:r w:rsidRPr="00EB6635">
        <w:rPr>
          <w:color w:val="000000" w:themeColor="text1"/>
          <w:spacing w:val="4"/>
          <w:lang w:val="ru-RU"/>
        </w:rPr>
        <w:t>с</w:t>
      </w:r>
      <w:r w:rsidRPr="00EB6635">
        <w:rPr>
          <w:color w:val="000000" w:themeColor="text1"/>
          <w:spacing w:val="-4"/>
          <w:lang w:val="ru-RU"/>
        </w:rPr>
        <w:t>у</w:t>
      </w:r>
      <w:r w:rsidRPr="00EB6635">
        <w:rPr>
          <w:color w:val="000000" w:themeColor="text1"/>
          <w:lang w:val="ru-RU"/>
        </w:rPr>
        <w:t>дар</w:t>
      </w:r>
      <w:r w:rsidRPr="00EB6635">
        <w:rPr>
          <w:color w:val="000000" w:themeColor="text1"/>
          <w:spacing w:val="-2"/>
          <w:lang w:val="ru-RU"/>
        </w:rPr>
        <w:t>с</w:t>
      </w:r>
      <w:r w:rsidRPr="00EB6635">
        <w:rPr>
          <w:color w:val="000000" w:themeColor="text1"/>
          <w:lang w:val="ru-RU"/>
        </w:rPr>
        <w:t>т</w:t>
      </w:r>
      <w:r w:rsidRPr="00EB6635">
        <w:rPr>
          <w:color w:val="000000" w:themeColor="text1"/>
          <w:spacing w:val="2"/>
          <w:lang w:val="ru-RU"/>
        </w:rPr>
        <w:t>в</w:t>
      </w:r>
      <w:r w:rsidRPr="00EB6635">
        <w:rPr>
          <w:color w:val="000000" w:themeColor="text1"/>
          <w:lang w:val="ru-RU"/>
        </w:rPr>
        <w:t>ен</w:t>
      </w:r>
      <w:r w:rsidRPr="00EB6635">
        <w:rPr>
          <w:color w:val="000000" w:themeColor="text1"/>
          <w:spacing w:val="1"/>
          <w:lang w:val="ru-RU"/>
        </w:rPr>
        <w:t>н</w:t>
      </w:r>
      <w:r w:rsidRPr="00EB6635">
        <w:rPr>
          <w:color w:val="000000" w:themeColor="text1"/>
          <w:lang w:val="ru-RU"/>
        </w:rPr>
        <w:t>о-обще</w:t>
      </w:r>
      <w:r w:rsidRPr="00EB6635">
        <w:rPr>
          <w:color w:val="000000" w:themeColor="text1"/>
          <w:spacing w:val="-1"/>
          <w:lang w:val="ru-RU"/>
        </w:rPr>
        <w:t>с</w:t>
      </w:r>
      <w:r w:rsidRPr="00EB6635">
        <w:rPr>
          <w:color w:val="000000" w:themeColor="text1"/>
          <w:lang w:val="ru-RU"/>
        </w:rPr>
        <w:t>твен</w:t>
      </w:r>
      <w:r w:rsidRPr="00EB6635">
        <w:rPr>
          <w:color w:val="000000" w:themeColor="text1"/>
          <w:spacing w:val="1"/>
          <w:lang w:val="ru-RU"/>
        </w:rPr>
        <w:t>н</w:t>
      </w:r>
      <w:r w:rsidRPr="00EB6635">
        <w:rPr>
          <w:color w:val="000000" w:themeColor="text1"/>
          <w:lang w:val="ru-RU"/>
        </w:rPr>
        <w:t>ого</w:t>
      </w:r>
      <w:r w:rsidRPr="00EB6635">
        <w:rPr>
          <w:color w:val="000000" w:themeColor="text1"/>
          <w:spacing w:val="2"/>
          <w:lang w:val="ru-RU"/>
        </w:rPr>
        <w:t xml:space="preserve"> </w:t>
      </w:r>
      <w:r w:rsidRPr="00EB6635">
        <w:rPr>
          <w:color w:val="000000" w:themeColor="text1"/>
          <w:spacing w:val="-4"/>
          <w:lang w:val="ru-RU"/>
        </w:rPr>
        <w:t>у</w:t>
      </w:r>
      <w:r w:rsidRPr="00EB6635">
        <w:rPr>
          <w:color w:val="000000" w:themeColor="text1"/>
          <w:lang w:val="ru-RU"/>
        </w:rPr>
        <w:t>правл</w:t>
      </w:r>
      <w:r w:rsidRPr="00EB6635">
        <w:rPr>
          <w:color w:val="000000" w:themeColor="text1"/>
          <w:spacing w:val="1"/>
          <w:lang w:val="ru-RU"/>
        </w:rPr>
        <w:t>ени</w:t>
      </w:r>
      <w:r w:rsidRPr="00EB6635">
        <w:rPr>
          <w:color w:val="000000" w:themeColor="text1"/>
          <w:lang w:val="ru-RU"/>
        </w:rPr>
        <w:t>я образователь</w:t>
      </w:r>
      <w:r w:rsidRPr="00EB6635">
        <w:rPr>
          <w:color w:val="000000" w:themeColor="text1"/>
          <w:spacing w:val="1"/>
          <w:lang w:val="ru-RU"/>
        </w:rPr>
        <w:t>н</w:t>
      </w:r>
      <w:r w:rsidRPr="00EB6635">
        <w:rPr>
          <w:color w:val="000000" w:themeColor="text1"/>
          <w:spacing w:val="-1"/>
          <w:lang w:val="ru-RU"/>
        </w:rPr>
        <w:t>о</w:t>
      </w:r>
      <w:r w:rsidRPr="00EB6635">
        <w:rPr>
          <w:color w:val="000000" w:themeColor="text1"/>
          <w:lang w:val="ru-RU"/>
        </w:rPr>
        <w:t>й о</w:t>
      </w:r>
      <w:r w:rsidRPr="00EB6635">
        <w:rPr>
          <w:color w:val="000000" w:themeColor="text1"/>
          <w:spacing w:val="-1"/>
          <w:lang w:val="ru-RU"/>
        </w:rPr>
        <w:t>р</w:t>
      </w:r>
      <w:r w:rsidRPr="00EB6635">
        <w:rPr>
          <w:color w:val="000000" w:themeColor="text1"/>
          <w:lang w:val="ru-RU"/>
        </w:rPr>
        <w:t>гани</w:t>
      </w:r>
      <w:r w:rsidRPr="00EB6635">
        <w:rPr>
          <w:color w:val="000000" w:themeColor="text1"/>
          <w:spacing w:val="1"/>
          <w:lang w:val="ru-RU"/>
        </w:rPr>
        <w:t>з</w:t>
      </w:r>
      <w:r w:rsidRPr="00EB6635">
        <w:rPr>
          <w:color w:val="000000" w:themeColor="text1"/>
          <w:lang w:val="ru-RU"/>
        </w:rPr>
        <w:t>а</w:t>
      </w:r>
      <w:r w:rsidRPr="00EB6635">
        <w:rPr>
          <w:color w:val="000000" w:themeColor="text1"/>
          <w:spacing w:val="-1"/>
          <w:lang w:val="ru-RU"/>
        </w:rPr>
        <w:t>ц</w:t>
      </w:r>
      <w:r w:rsidRPr="00EB6635">
        <w:rPr>
          <w:color w:val="000000" w:themeColor="text1"/>
          <w:lang w:val="ru-RU"/>
        </w:rPr>
        <w:t>ией.</w:t>
      </w:r>
    </w:p>
    <w:p w:rsidR="00007D3B" w:rsidRPr="00EB6635" w:rsidRDefault="00007D3B" w:rsidP="00007D3B">
      <w:pPr>
        <w:ind w:right="-18" w:firstLine="707"/>
        <w:jc w:val="both"/>
        <w:rPr>
          <w:color w:val="000000" w:themeColor="text1"/>
          <w:lang w:val="ru-RU"/>
        </w:rPr>
      </w:pPr>
      <w:r w:rsidRPr="00EB6635">
        <w:rPr>
          <w:color w:val="000000" w:themeColor="text1"/>
          <w:lang w:val="ru-RU"/>
        </w:rPr>
        <w:t>Адаптированная о</w:t>
      </w:r>
      <w:r w:rsidRPr="00EB6635">
        <w:rPr>
          <w:color w:val="000000" w:themeColor="text1"/>
          <w:spacing w:val="-1"/>
          <w:lang w:val="ru-RU"/>
        </w:rPr>
        <w:t>с</w:t>
      </w:r>
      <w:r w:rsidRPr="00EB6635">
        <w:rPr>
          <w:color w:val="000000" w:themeColor="text1"/>
          <w:lang w:val="ru-RU"/>
        </w:rPr>
        <w:t>новная</w:t>
      </w:r>
      <w:r w:rsidRPr="00EB6635">
        <w:rPr>
          <w:color w:val="000000" w:themeColor="text1"/>
          <w:spacing w:val="53"/>
          <w:lang w:val="ru-RU"/>
        </w:rPr>
        <w:t xml:space="preserve"> </w:t>
      </w:r>
      <w:r w:rsidRPr="00EB6635">
        <w:rPr>
          <w:color w:val="000000" w:themeColor="text1"/>
          <w:lang w:val="ru-RU"/>
        </w:rPr>
        <w:t>образователь</w:t>
      </w:r>
      <w:r w:rsidRPr="00EB6635">
        <w:rPr>
          <w:color w:val="000000" w:themeColor="text1"/>
          <w:spacing w:val="1"/>
          <w:lang w:val="ru-RU"/>
        </w:rPr>
        <w:t>н</w:t>
      </w:r>
      <w:r w:rsidRPr="00EB6635">
        <w:rPr>
          <w:color w:val="000000" w:themeColor="text1"/>
          <w:lang w:val="ru-RU"/>
        </w:rPr>
        <w:t>ая</w:t>
      </w:r>
      <w:r w:rsidRPr="00EB6635">
        <w:rPr>
          <w:color w:val="000000" w:themeColor="text1"/>
          <w:spacing w:val="52"/>
          <w:lang w:val="ru-RU"/>
        </w:rPr>
        <w:t xml:space="preserve"> </w:t>
      </w:r>
      <w:r w:rsidRPr="00EB6635">
        <w:rPr>
          <w:color w:val="000000" w:themeColor="text1"/>
          <w:spacing w:val="1"/>
          <w:lang w:val="ru-RU"/>
        </w:rPr>
        <w:t>п</w:t>
      </w:r>
      <w:r w:rsidRPr="00EB6635">
        <w:rPr>
          <w:color w:val="000000" w:themeColor="text1"/>
          <w:lang w:val="ru-RU"/>
        </w:rPr>
        <w:t>рогра</w:t>
      </w:r>
      <w:r w:rsidRPr="00EB6635">
        <w:rPr>
          <w:color w:val="000000" w:themeColor="text1"/>
          <w:spacing w:val="-1"/>
          <w:lang w:val="ru-RU"/>
        </w:rPr>
        <w:t>м</w:t>
      </w:r>
      <w:r w:rsidRPr="00EB6635">
        <w:rPr>
          <w:color w:val="000000" w:themeColor="text1"/>
          <w:lang w:val="ru-RU"/>
        </w:rPr>
        <w:t>ма обучающихся с нарушениями опорно-двигательного аппарата</w:t>
      </w:r>
      <w:r w:rsidRPr="00EB6635">
        <w:rPr>
          <w:color w:val="000000" w:themeColor="text1"/>
          <w:spacing w:val="51"/>
          <w:lang w:val="ru-RU"/>
        </w:rPr>
        <w:t xml:space="preserve"> </w:t>
      </w:r>
      <w:r w:rsidRPr="00EB6635">
        <w:rPr>
          <w:color w:val="000000" w:themeColor="text1"/>
          <w:lang w:val="ru-RU"/>
        </w:rPr>
        <w:t>форми</w:t>
      </w:r>
      <w:r w:rsidRPr="00EB6635">
        <w:rPr>
          <w:color w:val="000000" w:themeColor="text1"/>
          <w:spacing w:val="3"/>
          <w:lang w:val="ru-RU"/>
        </w:rPr>
        <w:t>р</w:t>
      </w:r>
      <w:r w:rsidRPr="00EB6635">
        <w:rPr>
          <w:color w:val="000000" w:themeColor="text1"/>
          <w:spacing w:val="-4"/>
          <w:lang w:val="ru-RU"/>
        </w:rPr>
        <w:t>у</w:t>
      </w:r>
      <w:r w:rsidRPr="00EB6635">
        <w:rPr>
          <w:color w:val="000000" w:themeColor="text1"/>
          <w:lang w:val="ru-RU"/>
        </w:rPr>
        <w:t>ется</w:t>
      </w:r>
      <w:r w:rsidRPr="00EB6635">
        <w:rPr>
          <w:color w:val="000000" w:themeColor="text1"/>
          <w:spacing w:val="53"/>
          <w:lang w:val="ru-RU"/>
        </w:rPr>
        <w:t xml:space="preserve"> </w:t>
      </w:r>
      <w:r w:rsidRPr="00EB6635">
        <w:rPr>
          <w:color w:val="000000" w:themeColor="text1"/>
          <w:lang w:val="ru-RU"/>
        </w:rPr>
        <w:t>в</w:t>
      </w:r>
      <w:r w:rsidRPr="00EB6635">
        <w:rPr>
          <w:color w:val="000000" w:themeColor="text1"/>
          <w:spacing w:val="53"/>
          <w:lang w:val="ru-RU"/>
        </w:rPr>
        <w:t xml:space="preserve"> </w:t>
      </w:r>
      <w:r w:rsidRPr="00EB6635">
        <w:rPr>
          <w:color w:val="000000" w:themeColor="text1"/>
          <w:lang w:val="ru-RU"/>
        </w:rPr>
        <w:t>соотв</w:t>
      </w:r>
      <w:r w:rsidRPr="00EB6635">
        <w:rPr>
          <w:color w:val="000000" w:themeColor="text1"/>
          <w:spacing w:val="-1"/>
          <w:lang w:val="ru-RU"/>
        </w:rPr>
        <w:t>е</w:t>
      </w:r>
      <w:r w:rsidRPr="00EB6635">
        <w:rPr>
          <w:color w:val="000000" w:themeColor="text1"/>
          <w:lang w:val="ru-RU"/>
        </w:rPr>
        <w:t>тствии</w:t>
      </w:r>
      <w:r w:rsidRPr="00EB6635">
        <w:rPr>
          <w:color w:val="000000" w:themeColor="text1"/>
          <w:spacing w:val="54"/>
          <w:lang w:val="ru-RU"/>
        </w:rPr>
        <w:t xml:space="preserve"> </w:t>
      </w:r>
      <w:r w:rsidRPr="00EB6635">
        <w:rPr>
          <w:color w:val="000000" w:themeColor="text1"/>
          <w:lang w:val="ru-RU"/>
        </w:rPr>
        <w:t>с</w:t>
      </w:r>
      <w:r w:rsidRPr="00EB6635">
        <w:rPr>
          <w:color w:val="000000" w:themeColor="text1"/>
          <w:spacing w:val="52"/>
          <w:lang w:val="ru-RU"/>
        </w:rPr>
        <w:t xml:space="preserve"> </w:t>
      </w:r>
      <w:r w:rsidRPr="00EB6635">
        <w:rPr>
          <w:color w:val="000000" w:themeColor="text1"/>
          <w:lang w:val="ru-RU"/>
        </w:rPr>
        <w:t>требован</w:t>
      </w:r>
      <w:r w:rsidRPr="00EB6635">
        <w:rPr>
          <w:color w:val="000000" w:themeColor="text1"/>
          <w:spacing w:val="1"/>
          <w:lang w:val="ru-RU"/>
        </w:rPr>
        <w:t>и</w:t>
      </w:r>
      <w:r w:rsidRPr="00EB6635">
        <w:rPr>
          <w:color w:val="000000" w:themeColor="text1"/>
          <w:lang w:val="ru-RU"/>
        </w:rPr>
        <w:t>ями ФГОС</w:t>
      </w:r>
      <w:r w:rsidRPr="00EB6635">
        <w:rPr>
          <w:color w:val="000000" w:themeColor="text1"/>
          <w:spacing w:val="149"/>
          <w:lang w:val="ru-RU"/>
        </w:rPr>
        <w:t xml:space="preserve"> </w:t>
      </w:r>
      <w:r w:rsidR="00F80EDF" w:rsidRPr="00EB6635">
        <w:rPr>
          <w:color w:val="000000" w:themeColor="text1"/>
          <w:lang w:val="ru-RU"/>
        </w:rPr>
        <w:t>О</w:t>
      </w:r>
      <w:r w:rsidRPr="00EB6635">
        <w:rPr>
          <w:color w:val="000000" w:themeColor="text1"/>
          <w:lang w:val="ru-RU"/>
        </w:rPr>
        <w:t>ОО</w:t>
      </w:r>
      <w:r w:rsidRPr="00EB6635">
        <w:rPr>
          <w:color w:val="000000" w:themeColor="text1"/>
          <w:spacing w:val="149"/>
          <w:lang w:val="ru-RU"/>
        </w:rPr>
        <w:t xml:space="preserve"> </w:t>
      </w:r>
      <w:r w:rsidRPr="00EB6635">
        <w:rPr>
          <w:color w:val="000000" w:themeColor="text1"/>
          <w:lang w:val="ru-RU"/>
        </w:rPr>
        <w:t>и</w:t>
      </w:r>
      <w:r w:rsidRPr="00EB6635">
        <w:rPr>
          <w:color w:val="000000" w:themeColor="text1"/>
          <w:spacing w:val="150"/>
          <w:lang w:val="ru-RU"/>
        </w:rPr>
        <w:t xml:space="preserve"> </w:t>
      </w:r>
      <w:r w:rsidRPr="00EB6635">
        <w:rPr>
          <w:color w:val="000000" w:themeColor="text1"/>
          <w:lang w:val="ru-RU"/>
        </w:rPr>
        <w:t>с</w:t>
      </w:r>
      <w:r w:rsidRPr="00EB6635">
        <w:rPr>
          <w:color w:val="000000" w:themeColor="text1"/>
          <w:spacing w:val="150"/>
          <w:lang w:val="ru-RU"/>
        </w:rPr>
        <w:t xml:space="preserve"> </w:t>
      </w:r>
      <w:r w:rsidRPr="00EB6635">
        <w:rPr>
          <w:color w:val="000000" w:themeColor="text1"/>
          <w:spacing w:val="-2"/>
          <w:lang w:val="ru-RU"/>
        </w:rPr>
        <w:t>у</w:t>
      </w:r>
      <w:r w:rsidRPr="00EB6635">
        <w:rPr>
          <w:color w:val="000000" w:themeColor="text1"/>
          <w:lang w:val="ru-RU"/>
        </w:rPr>
        <w:t>ч</w:t>
      </w:r>
      <w:r w:rsidRPr="00EB6635">
        <w:rPr>
          <w:color w:val="000000" w:themeColor="text1"/>
          <w:spacing w:val="-1"/>
          <w:lang w:val="ru-RU"/>
        </w:rPr>
        <w:t>е</w:t>
      </w:r>
      <w:r w:rsidRPr="00EB6635">
        <w:rPr>
          <w:color w:val="000000" w:themeColor="text1"/>
          <w:lang w:val="ru-RU"/>
        </w:rPr>
        <w:t>том</w:t>
      </w:r>
      <w:r w:rsidRPr="00EB6635">
        <w:rPr>
          <w:color w:val="000000" w:themeColor="text1"/>
          <w:spacing w:val="148"/>
          <w:lang w:val="ru-RU"/>
        </w:rPr>
        <w:t xml:space="preserve"> </w:t>
      </w:r>
      <w:r w:rsidRPr="00EB6635">
        <w:rPr>
          <w:color w:val="000000" w:themeColor="text1"/>
          <w:spacing w:val="1"/>
          <w:lang w:val="ru-RU"/>
        </w:rPr>
        <w:t>ин</w:t>
      </w:r>
      <w:r w:rsidRPr="00EB6635">
        <w:rPr>
          <w:color w:val="000000" w:themeColor="text1"/>
          <w:lang w:val="ru-RU"/>
        </w:rPr>
        <w:t>д</w:t>
      </w:r>
      <w:r w:rsidRPr="00EB6635">
        <w:rPr>
          <w:color w:val="000000" w:themeColor="text1"/>
          <w:spacing w:val="1"/>
          <w:lang w:val="ru-RU"/>
        </w:rPr>
        <w:t>и</w:t>
      </w:r>
      <w:r w:rsidRPr="00EB6635">
        <w:rPr>
          <w:color w:val="000000" w:themeColor="text1"/>
          <w:lang w:val="ru-RU"/>
        </w:rPr>
        <w:t>ви</w:t>
      </w:r>
      <w:r w:rsidRPr="00EB6635">
        <w:rPr>
          <w:color w:val="000000" w:themeColor="text1"/>
          <w:spacing w:val="4"/>
          <w:lang w:val="ru-RU"/>
        </w:rPr>
        <w:t>д</w:t>
      </w:r>
      <w:r w:rsidRPr="00EB6635">
        <w:rPr>
          <w:color w:val="000000" w:themeColor="text1"/>
          <w:spacing w:val="-6"/>
          <w:lang w:val="ru-RU"/>
        </w:rPr>
        <w:t>у</w:t>
      </w:r>
      <w:r w:rsidRPr="00EB6635">
        <w:rPr>
          <w:color w:val="000000" w:themeColor="text1"/>
          <w:lang w:val="ru-RU"/>
        </w:rPr>
        <w:t>альных</w:t>
      </w:r>
      <w:r w:rsidRPr="00EB6635">
        <w:rPr>
          <w:color w:val="000000" w:themeColor="text1"/>
          <w:spacing w:val="151"/>
          <w:lang w:val="ru-RU"/>
        </w:rPr>
        <w:t xml:space="preserve"> </w:t>
      </w:r>
      <w:r w:rsidRPr="00EB6635">
        <w:rPr>
          <w:color w:val="000000" w:themeColor="text1"/>
          <w:lang w:val="ru-RU"/>
        </w:rPr>
        <w:t>особ</w:t>
      </w:r>
      <w:r w:rsidRPr="00EB6635">
        <w:rPr>
          <w:color w:val="000000" w:themeColor="text1"/>
          <w:spacing w:val="-1"/>
          <w:lang w:val="ru-RU"/>
        </w:rPr>
        <w:t>е</w:t>
      </w:r>
      <w:r w:rsidRPr="00EB6635">
        <w:rPr>
          <w:color w:val="000000" w:themeColor="text1"/>
          <w:lang w:val="ru-RU"/>
        </w:rPr>
        <w:t>н</w:t>
      </w:r>
      <w:r w:rsidRPr="00EB6635">
        <w:rPr>
          <w:color w:val="000000" w:themeColor="text1"/>
          <w:spacing w:val="2"/>
          <w:lang w:val="ru-RU"/>
        </w:rPr>
        <w:t>н</w:t>
      </w:r>
      <w:r w:rsidRPr="00EB6635">
        <w:rPr>
          <w:color w:val="000000" w:themeColor="text1"/>
          <w:lang w:val="ru-RU"/>
        </w:rPr>
        <w:t>остей,</w:t>
      </w:r>
      <w:r w:rsidRPr="00EB6635">
        <w:rPr>
          <w:color w:val="000000" w:themeColor="text1"/>
          <w:spacing w:val="146"/>
          <w:lang w:val="ru-RU"/>
        </w:rPr>
        <w:t xml:space="preserve"> </w:t>
      </w:r>
      <w:r w:rsidRPr="00EB6635">
        <w:rPr>
          <w:color w:val="000000" w:themeColor="text1"/>
          <w:spacing w:val="1"/>
          <w:lang w:val="ru-RU"/>
        </w:rPr>
        <w:t>п</w:t>
      </w:r>
      <w:r w:rsidRPr="00EB6635">
        <w:rPr>
          <w:color w:val="000000" w:themeColor="text1"/>
          <w:lang w:val="ru-RU"/>
        </w:rPr>
        <w:t>о</w:t>
      </w:r>
      <w:r w:rsidRPr="00EB6635">
        <w:rPr>
          <w:color w:val="000000" w:themeColor="text1"/>
          <w:spacing w:val="-1"/>
          <w:lang w:val="ru-RU"/>
        </w:rPr>
        <w:t>т</w:t>
      </w:r>
      <w:r w:rsidRPr="00EB6635">
        <w:rPr>
          <w:color w:val="000000" w:themeColor="text1"/>
          <w:lang w:val="ru-RU"/>
        </w:rPr>
        <w:t>ребностей</w:t>
      </w:r>
      <w:r w:rsidRPr="00EB6635">
        <w:rPr>
          <w:color w:val="000000" w:themeColor="text1"/>
          <w:spacing w:val="149"/>
          <w:lang w:val="ru-RU"/>
        </w:rPr>
        <w:t xml:space="preserve"> </w:t>
      </w:r>
      <w:r w:rsidRPr="00EB6635">
        <w:rPr>
          <w:color w:val="000000" w:themeColor="text1"/>
          <w:lang w:val="ru-RU"/>
        </w:rPr>
        <w:t>и</w:t>
      </w:r>
      <w:r w:rsidRPr="00EB6635">
        <w:rPr>
          <w:color w:val="000000" w:themeColor="text1"/>
          <w:spacing w:val="150"/>
          <w:lang w:val="ru-RU"/>
        </w:rPr>
        <w:t xml:space="preserve"> </w:t>
      </w:r>
      <w:r w:rsidRPr="00EB6635">
        <w:rPr>
          <w:color w:val="000000" w:themeColor="text1"/>
          <w:spacing w:val="1"/>
          <w:lang w:val="ru-RU"/>
        </w:rPr>
        <w:t>з</w:t>
      </w:r>
      <w:r w:rsidRPr="00EB6635">
        <w:rPr>
          <w:color w:val="000000" w:themeColor="text1"/>
          <w:lang w:val="ru-RU"/>
        </w:rPr>
        <w:t>апрос</w:t>
      </w:r>
      <w:r w:rsidRPr="00EB6635">
        <w:rPr>
          <w:color w:val="000000" w:themeColor="text1"/>
          <w:spacing w:val="-2"/>
          <w:lang w:val="ru-RU"/>
        </w:rPr>
        <w:t>о</w:t>
      </w:r>
      <w:r w:rsidRPr="00EB6635">
        <w:rPr>
          <w:color w:val="000000" w:themeColor="text1"/>
          <w:lang w:val="ru-RU"/>
        </w:rPr>
        <w:t>в о</w:t>
      </w:r>
      <w:r w:rsidRPr="00EB6635">
        <w:rPr>
          <w:color w:val="000000" w:themeColor="text1"/>
          <w:spacing w:val="2"/>
          <w:lang w:val="ru-RU"/>
        </w:rPr>
        <w:t>б</w:t>
      </w:r>
      <w:r w:rsidRPr="00EB6635">
        <w:rPr>
          <w:color w:val="000000" w:themeColor="text1"/>
          <w:spacing w:val="-4"/>
          <w:lang w:val="ru-RU"/>
        </w:rPr>
        <w:t>у</w:t>
      </w:r>
      <w:r w:rsidRPr="00EB6635">
        <w:rPr>
          <w:color w:val="000000" w:themeColor="text1"/>
          <w:spacing w:val="1"/>
          <w:lang w:val="ru-RU"/>
        </w:rPr>
        <w:t>ч</w:t>
      </w:r>
      <w:r w:rsidRPr="00EB6635">
        <w:rPr>
          <w:color w:val="000000" w:themeColor="text1"/>
          <w:lang w:val="ru-RU"/>
        </w:rPr>
        <w:t>ающи</w:t>
      </w:r>
      <w:r w:rsidRPr="00EB6635">
        <w:rPr>
          <w:color w:val="000000" w:themeColor="text1"/>
          <w:spacing w:val="3"/>
          <w:lang w:val="ru-RU"/>
        </w:rPr>
        <w:t>х</w:t>
      </w:r>
      <w:r w:rsidRPr="00EB6635">
        <w:rPr>
          <w:color w:val="000000" w:themeColor="text1"/>
          <w:lang w:val="ru-RU"/>
        </w:rPr>
        <w:t>ся</w:t>
      </w:r>
      <w:r w:rsidRPr="00EB6635">
        <w:rPr>
          <w:color w:val="000000" w:themeColor="text1"/>
          <w:spacing w:val="40"/>
          <w:lang w:val="ru-RU"/>
        </w:rPr>
        <w:t xml:space="preserve"> </w:t>
      </w:r>
      <w:r w:rsidRPr="00EB6635">
        <w:rPr>
          <w:color w:val="000000" w:themeColor="text1"/>
          <w:lang w:val="ru-RU"/>
        </w:rPr>
        <w:t>и</w:t>
      </w:r>
      <w:r w:rsidRPr="00EB6635">
        <w:rPr>
          <w:color w:val="000000" w:themeColor="text1"/>
          <w:spacing w:val="40"/>
          <w:lang w:val="ru-RU"/>
        </w:rPr>
        <w:t xml:space="preserve"> </w:t>
      </w:r>
      <w:r w:rsidRPr="00EB6635">
        <w:rPr>
          <w:color w:val="000000" w:themeColor="text1"/>
          <w:lang w:val="ru-RU"/>
        </w:rPr>
        <w:t>их</w:t>
      </w:r>
      <w:r w:rsidRPr="00EB6635">
        <w:rPr>
          <w:color w:val="000000" w:themeColor="text1"/>
          <w:spacing w:val="42"/>
          <w:lang w:val="ru-RU"/>
        </w:rPr>
        <w:t xml:space="preserve"> </w:t>
      </w:r>
      <w:r w:rsidRPr="00EB6635">
        <w:rPr>
          <w:color w:val="000000" w:themeColor="text1"/>
          <w:lang w:val="ru-RU"/>
        </w:rPr>
        <w:t>р</w:t>
      </w:r>
      <w:r w:rsidRPr="00EB6635">
        <w:rPr>
          <w:color w:val="000000" w:themeColor="text1"/>
          <w:spacing w:val="-2"/>
          <w:lang w:val="ru-RU"/>
        </w:rPr>
        <w:t>о</w:t>
      </w:r>
      <w:r w:rsidRPr="00EB6635">
        <w:rPr>
          <w:color w:val="000000" w:themeColor="text1"/>
          <w:lang w:val="ru-RU"/>
        </w:rPr>
        <w:t>д</w:t>
      </w:r>
      <w:r w:rsidRPr="00EB6635">
        <w:rPr>
          <w:color w:val="000000" w:themeColor="text1"/>
          <w:spacing w:val="1"/>
          <w:lang w:val="ru-RU"/>
        </w:rPr>
        <w:t>и</w:t>
      </w:r>
      <w:r w:rsidRPr="00EB6635">
        <w:rPr>
          <w:color w:val="000000" w:themeColor="text1"/>
          <w:lang w:val="ru-RU"/>
        </w:rPr>
        <w:t>телей</w:t>
      </w:r>
      <w:r w:rsidRPr="00EB6635">
        <w:rPr>
          <w:color w:val="000000" w:themeColor="text1"/>
          <w:spacing w:val="41"/>
          <w:lang w:val="ru-RU"/>
        </w:rPr>
        <w:t xml:space="preserve"> </w:t>
      </w:r>
      <w:r w:rsidRPr="00EB6635">
        <w:rPr>
          <w:color w:val="000000" w:themeColor="text1"/>
          <w:lang w:val="ru-RU"/>
        </w:rPr>
        <w:t>(законн</w:t>
      </w:r>
      <w:r w:rsidRPr="00EB6635">
        <w:rPr>
          <w:color w:val="000000" w:themeColor="text1"/>
          <w:spacing w:val="-1"/>
          <w:lang w:val="ru-RU"/>
        </w:rPr>
        <w:t>ы</w:t>
      </w:r>
      <w:r w:rsidRPr="00EB6635">
        <w:rPr>
          <w:color w:val="000000" w:themeColor="text1"/>
          <w:lang w:val="ru-RU"/>
        </w:rPr>
        <w:t>х</w:t>
      </w:r>
      <w:r w:rsidRPr="00EB6635">
        <w:rPr>
          <w:color w:val="000000" w:themeColor="text1"/>
          <w:spacing w:val="42"/>
          <w:lang w:val="ru-RU"/>
        </w:rPr>
        <w:t xml:space="preserve"> </w:t>
      </w:r>
      <w:r w:rsidRPr="00EB6635">
        <w:rPr>
          <w:color w:val="000000" w:themeColor="text1"/>
          <w:spacing w:val="1"/>
          <w:lang w:val="ru-RU"/>
        </w:rPr>
        <w:t>п</w:t>
      </w:r>
      <w:r w:rsidRPr="00EB6635">
        <w:rPr>
          <w:color w:val="000000" w:themeColor="text1"/>
          <w:lang w:val="ru-RU"/>
        </w:rPr>
        <w:t>р</w:t>
      </w:r>
      <w:r w:rsidRPr="00EB6635">
        <w:rPr>
          <w:color w:val="000000" w:themeColor="text1"/>
          <w:spacing w:val="-2"/>
          <w:lang w:val="ru-RU"/>
        </w:rPr>
        <w:t>е</w:t>
      </w:r>
      <w:r w:rsidRPr="00EB6635">
        <w:rPr>
          <w:color w:val="000000" w:themeColor="text1"/>
          <w:lang w:val="ru-RU"/>
        </w:rPr>
        <w:t>дста</w:t>
      </w:r>
      <w:r w:rsidRPr="00EB6635">
        <w:rPr>
          <w:color w:val="000000" w:themeColor="text1"/>
          <w:spacing w:val="-2"/>
          <w:lang w:val="ru-RU"/>
        </w:rPr>
        <w:t>в</w:t>
      </w:r>
      <w:r w:rsidRPr="00EB6635">
        <w:rPr>
          <w:color w:val="000000" w:themeColor="text1"/>
          <w:spacing w:val="1"/>
          <w:lang w:val="ru-RU"/>
        </w:rPr>
        <w:t>и</w:t>
      </w:r>
      <w:r w:rsidRPr="00EB6635">
        <w:rPr>
          <w:color w:val="000000" w:themeColor="text1"/>
          <w:lang w:val="ru-RU"/>
        </w:rPr>
        <w:t>телей)</w:t>
      </w:r>
      <w:r w:rsidRPr="00EB6635">
        <w:rPr>
          <w:color w:val="000000" w:themeColor="text1"/>
          <w:spacing w:val="40"/>
          <w:lang w:val="ru-RU"/>
        </w:rPr>
        <w:t xml:space="preserve"> </w:t>
      </w:r>
      <w:r w:rsidRPr="00EB6635">
        <w:rPr>
          <w:color w:val="000000" w:themeColor="text1"/>
          <w:spacing w:val="1"/>
          <w:lang w:val="ru-RU"/>
        </w:rPr>
        <w:t>п</w:t>
      </w:r>
      <w:r w:rsidRPr="00EB6635">
        <w:rPr>
          <w:color w:val="000000" w:themeColor="text1"/>
          <w:lang w:val="ru-RU"/>
        </w:rPr>
        <w:t>ри</w:t>
      </w:r>
      <w:r w:rsidRPr="00EB6635">
        <w:rPr>
          <w:color w:val="000000" w:themeColor="text1"/>
          <w:spacing w:val="42"/>
          <w:lang w:val="ru-RU"/>
        </w:rPr>
        <w:t xml:space="preserve"> </w:t>
      </w:r>
      <w:r w:rsidRPr="00EB6635">
        <w:rPr>
          <w:color w:val="000000" w:themeColor="text1"/>
          <w:spacing w:val="1"/>
          <w:lang w:val="ru-RU"/>
        </w:rPr>
        <w:t>п</w:t>
      </w:r>
      <w:r w:rsidRPr="00EB6635">
        <w:rPr>
          <w:color w:val="000000" w:themeColor="text1"/>
          <w:lang w:val="ru-RU"/>
        </w:rPr>
        <w:t>о</w:t>
      </w:r>
      <w:r w:rsidRPr="00EB6635">
        <w:rPr>
          <w:color w:val="000000" w:themeColor="text1"/>
          <w:spacing w:val="3"/>
          <w:lang w:val="ru-RU"/>
        </w:rPr>
        <w:t>л</w:t>
      </w:r>
      <w:r w:rsidRPr="00EB6635">
        <w:rPr>
          <w:color w:val="000000" w:themeColor="text1"/>
          <w:spacing w:val="-4"/>
          <w:lang w:val="ru-RU"/>
        </w:rPr>
        <w:t>у</w:t>
      </w:r>
      <w:r w:rsidRPr="00EB6635">
        <w:rPr>
          <w:color w:val="000000" w:themeColor="text1"/>
          <w:lang w:val="ru-RU"/>
        </w:rPr>
        <w:t>ч</w:t>
      </w:r>
      <w:r w:rsidRPr="00EB6635">
        <w:rPr>
          <w:color w:val="000000" w:themeColor="text1"/>
          <w:spacing w:val="-2"/>
          <w:lang w:val="ru-RU"/>
        </w:rPr>
        <w:t>е</w:t>
      </w:r>
      <w:r w:rsidRPr="00EB6635">
        <w:rPr>
          <w:color w:val="000000" w:themeColor="text1"/>
          <w:spacing w:val="1"/>
          <w:lang w:val="ru-RU"/>
        </w:rPr>
        <w:t>ни</w:t>
      </w:r>
      <w:r w:rsidRPr="00EB6635">
        <w:rPr>
          <w:color w:val="000000" w:themeColor="text1"/>
          <w:lang w:val="ru-RU"/>
        </w:rPr>
        <w:t>и</w:t>
      </w:r>
      <w:r w:rsidRPr="00EB6635">
        <w:rPr>
          <w:color w:val="000000" w:themeColor="text1"/>
          <w:spacing w:val="42"/>
          <w:lang w:val="ru-RU"/>
        </w:rPr>
        <w:t xml:space="preserve"> </w:t>
      </w:r>
      <w:r w:rsidR="00F80EDF" w:rsidRPr="00EB6635">
        <w:rPr>
          <w:color w:val="000000" w:themeColor="text1"/>
          <w:lang w:val="ru-RU"/>
        </w:rPr>
        <w:t>основного</w:t>
      </w:r>
      <w:r w:rsidRPr="00EB6635">
        <w:rPr>
          <w:color w:val="000000" w:themeColor="text1"/>
          <w:spacing w:val="40"/>
          <w:lang w:val="ru-RU"/>
        </w:rPr>
        <w:t xml:space="preserve"> </w:t>
      </w:r>
      <w:r w:rsidRPr="00EB6635">
        <w:rPr>
          <w:color w:val="000000" w:themeColor="text1"/>
          <w:lang w:val="ru-RU"/>
        </w:rPr>
        <w:t>общего образован</w:t>
      </w:r>
      <w:r w:rsidRPr="00EB6635">
        <w:rPr>
          <w:color w:val="000000" w:themeColor="text1"/>
          <w:spacing w:val="1"/>
          <w:lang w:val="ru-RU"/>
        </w:rPr>
        <w:t>и</w:t>
      </w:r>
      <w:r w:rsidRPr="00EB6635">
        <w:rPr>
          <w:color w:val="000000" w:themeColor="text1"/>
          <w:lang w:val="ru-RU"/>
        </w:rPr>
        <w:t>я,</w:t>
      </w:r>
      <w:r w:rsidRPr="00EB6635">
        <w:rPr>
          <w:color w:val="000000" w:themeColor="text1"/>
          <w:spacing w:val="149"/>
          <w:lang w:val="ru-RU"/>
        </w:rPr>
        <w:t xml:space="preserve"> </w:t>
      </w:r>
      <w:r w:rsidRPr="00EB6635">
        <w:rPr>
          <w:color w:val="000000" w:themeColor="text1"/>
          <w:lang w:val="ru-RU"/>
        </w:rPr>
        <w:t>вкл</w:t>
      </w:r>
      <w:r w:rsidRPr="00EB6635">
        <w:rPr>
          <w:color w:val="000000" w:themeColor="text1"/>
          <w:spacing w:val="1"/>
          <w:lang w:val="ru-RU"/>
        </w:rPr>
        <w:t>ю</w:t>
      </w:r>
      <w:r w:rsidRPr="00EB6635">
        <w:rPr>
          <w:color w:val="000000" w:themeColor="text1"/>
          <w:lang w:val="ru-RU"/>
        </w:rPr>
        <w:t>чая</w:t>
      </w:r>
      <w:r w:rsidRPr="00EB6635">
        <w:rPr>
          <w:color w:val="000000" w:themeColor="text1"/>
          <w:spacing w:val="147"/>
          <w:lang w:val="ru-RU"/>
        </w:rPr>
        <w:t xml:space="preserve"> </w:t>
      </w:r>
      <w:r w:rsidRPr="00EB6635">
        <w:rPr>
          <w:color w:val="000000" w:themeColor="text1"/>
          <w:lang w:val="ru-RU"/>
        </w:rPr>
        <w:t>образователь</w:t>
      </w:r>
      <w:r w:rsidRPr="00EB6635">
        <w:rPr>
          <w:color w:val="000000" w:themeColor="text1"/>
          <w:spacing w:val="2"/>
          <w:lang w:val="ru-RU"/>
        </w:rPr>
        <w:t>н</w:t>
      </w:r>
      <w:r w:rsidRPr="00EB6635">
        <w:rPr>
          <w:color w:val="000000" w:themeColor="text1"/>
          <w:lang w:val="ru-RU"/>
        </w:rPr>
        <w:t>ые</w:t>
      </w:r>
      <w:r w:rsidRPr="00EB6635">
        <w:rPr>
          <w:color w:val="000000" w:themeColor="text1"/>
          <w:spacing w:val="147"/>
          <w:lang w:val="ru-RU"/>
        </w:rPr>
        <w:t xml:space="preserve"> </w:t>
      </w:r>
      <w:r w:rsidRPr="00EB6635">
        <w:rPr>
          <w:color w:val="000000" w:themeColor="text1"/>
          <w:spacing w:val="1"/>
          <w:lang w:val="ru-RU"/>
        </w:rPr>
        <w:t>п</w:t>
      </w:r>
      <w:r w:rsidRPr="00EB6635">
        <w:rPr>
          <w:color w:val="000000" w:themeColor="text1"/>
          <w:lang w:val="ru-RU"/>
        </w:rPr>
        <w:t>отреб</w:t>
      </w:r>
      <w:r w:rsidRPr="00EB6635">
        <w:rPr>
          <w:color w:val="000000" w:themeColor="text1"/>
          <w:spacing w:val="1"/>
          <w:lang w:val="ru-RU"/>
        </w:rPr>
        <w:t>н</w:t>
      </w:r>
      <w:r w:rsidRPr="00EB6635">
        <w:rPr>
          <w:color w:val="000000" w:themeColor="text1"/>
          <w:lang w:val="ru-RU"/>
        </w:rPr>
        <w:t>ости</w:t>
      </w:r>
      <w:r w:rsidRPr="00EB6635">
        <w:rPr>
          <w:color w:val="000000" w:themeColor="text1"/>
          <w:spacing w:val="150"/>
          <w:lang w:val="ru-RU"/>
        </w:rPr>
        <w:t xml:space="preserve"> </w:t>
      </w:r>
      <w:r w:rsidRPr="00EB6635">
        <w:rPr>
          <w:color w:val="000000" w:themeColor="text1"/>
          <w:lang w:val="ru-RU"/>
        </w:rPr>
        <w:t>о</w:t>
      </w:r>
      <w:r w:rsidRPr="00EB6635">
        <w:rPr>
          <w:color w:val="000000" w:themeColor="text1"/>
          <w:spacing w:val="3"/>
          <w:lang w:val="ru-RU"/>
        </w:rPr>
        <w:t>б</w:t>
      </w:r>
      <w:r w:rsidRPr="00EB6635">
        <w:rPr>
          <w:color w:val="000000" w:themeColor="text1"/>
          <w:spacing w:val="-4"/>
          <w:lang w:val="ru-RU"/>
        </w:rPr>
        <w:t>у</w:t>
      </w:r>
      <w:r w:rsidRPr="00EB6635">
        <w:rPr>
          <w:color w:val="000000" w:themeColor="text1"/>
          <w:lang w:val="ru-RU"/>
        </w:rPr>
        <w:t>ч</w:t>
      </w:r>
      <w:r w:rsidRPr="00EB6635">
        <w:rPr>
          <w:color w:val="000000" w:themeColor="text1"/>
          <w:spacing w:val="-2"/>
          <w:lang w:val="ru-RU"/>
        </w:rPr>
        <w:t>а</w:t>
      </w:r>
      <w:r w:rsidRPr="00EB6635">
        <w:rPr>
          <w:color w:val="000000" w:themeColor="text1"/>
          <w:lang w:val="ru-RU"/>
        </w:rPr>
        <w:t>ющ</w:t>
      </w:r>
      <w:r w:rsidRPr="00EB6635">
        <w:rPr>
          <w:color w:val="000000" w:themeColor="text1"/>
          <w:spacing w:val="1"/>
          <w:lang w:val="ru-RU"/>
        </w:rPr>
        <w:t>и</w:t>
      </w:r>
      <w:r w:rsidRPr="00EB6635">
        <w:rPr>
          <w:color w:val="000000" w:themeColor="text1"/>
          <w:lang w:val="ru-RU"/>
        </w:rPr>
        <w:t>хся</w:t>
      </w:r>
      <w:r w:rsidRPr="00EB6635">
        <w:rPr>
          <w:color w:val="000000" w:themeColor="text1"/>
          <w:spacing w:val="148"/>
          <w:lang w:val="ru-RU"/>
        </w:rPr>
        <w:t xml:space="preserve"> </w:t>
      </w:r>
      <w:r w:rsidRPr="00EB6635">
        <w:rPr>
          <w:color w:val="000000" w:themeColor="text1"/>
          <w:lang w:val="ru-RU"/>
        </w:rPr>
        <w:t>с</w:t>
      </w:r>
      <w:r w:rsidRPr="00EB6635">
        <w:rPr>
          <w:color w:val="000000" w:themeColor="text1"/>
          <w:spacing w:val="148"/>
          <w:lang w:val="ru-RU"/>
        </w:rPr>
        <w:t xml:space="preserve"> </w:t>
      </w:r>
      <w:r w:rsidRPr="00EB6635">
        <w:rPr>
          <w:color w:val="000000" w:themeColor="text1"/>
          <w:lang w:val="ru-RU"/>
        </w:rPr>
        <w:t>ог</w:t>
      </w:r>
      <w:r w:rsidRPr="00EB6635">
        <w:rPr>
          <w:color w:val="000000" w:themeColor="text1"/>
          <w:spacing w:val="2"/>
          <w:lang w:val="ru-RU"/>
        </w:rPr>
        <w:t>р</w:t>
      </w:r>
      <w:r w:rsidRPr="00EB6635">
        <w:rPr>
          <w:color w:val="000000" w:themeColor="text1"/>
          <w:lang w:val="ru-RU"/>
        </w:rPr>
        <w:t>ан</w:t>
      </w:r>
      <w:r w:rsidRPr="00EB6635">
        <w:rPr>
          <w:color w:val="000000" w:themeColor="text1"/>
          <w:spacing w:val="2"/>
          <w:lang w:val="ru-RU"/>
        </w:rPr>
        <w:t>и</w:t>
      </w:r>
      <w:r w:rsidRPr="00EB6635">
        <w:rPr>
          <w:color w:val="000000" w:themeColor="text1"/>
          <w:lang w:val="ru-RU"/>
        </w:rPr>
        <w:t>ч</w:t>
      </w:r>
      <w:r w:rsidRPr="00EB6635">
        <w:rPr>
          <w:color w:val="000000" w:themeColor="text1"/>
          <w:spacing w:val="-1"/>
          <w:lang w:val="ru-RU"/>
        </w:rPr>
        <w:t>е</w:t>
      </w:r>
      <w:r w:rsidRPr="00EB6635">
        <w:rPr>
          <w:color w:val="000000" w:themeColor="text1"/>
          <w:lang w:val="ru-RU"/>
        </w:rPr>
        <w:t>н</w:t>
      </w:r>
      <w:r w:rsidRPr="00EB6635">
        <w:rPr>
          <w:color w:val="000000" w:themeColor="text1"/>
          <w:spacing w:val="2"/>
          <w:lang w:val="ru-RU"/>
        </w:rPr>
        <w:t>н</w:t>
      </w:r>
      <w:r w:rsidRPr="00EB6635">
        <w:rPr>
          <w:color w:val="000000" w:themeColor="text1"/>
          <w:lang w:val="ru-RU"/>
        </w:rPr>
        <w:t>ыми возможностями</w:t>
      </w:r>
      <w:r w:rsidRPr="00EB6635">
        <w:rPr>
          <w:color w:val="000000" w:themeColor="text1"/>
          <w:spacing w:val="128"/>
          <w:lang w:val="ru-RU"/>
        </w:rPr>
        <w:t xml:space="preserve"> </w:t>
      </w:r>
      <w:r w:rsidRPr="00EB6635">
        <w:rPr>
          <w:color w:val="000000" w:themeColor="text1"/>
          <w:spacing w:val="1"/>
          <w:lang w:val="ru-RU"/>
        </w:rPr>
        <w:t>з</w:t>
      </w:r>
      <w:r w:rsidRPr="00EB6635">
        <w:rPr>
          <w:color w:val="000000" w:themeColor="text1"/>
          <w:lang w:val="ru-RU"/>
        </w:rPr>
        <w:t>дор</w:t>
      </w:r>
      <w:r w:rsidRPr="00EB6635">
        <w:rPr>
          <w:color w:val="000000" w:themeColor="text1"/>
          <w:spacing w:val="-1"/>
          <w:lang w:val="ru-RU"/>
        </w:rPr>
        <w:t>о</w:t>
      </w:r>
      <w:r w:rsidRPr="00EB6635">
        <w:rPr>
          <w:color w:val="000000" w:themeColor="text1"/>
          <w:lang w:val="ru-RU"/>
        </w:rPr>
        <w:t>вья</w:t>
      </w:r>
      <w:r w:rsidRPr="00EB6635">
        <w:rPr>
          <w:color w:val="000000" w:themeColor="text1"/>
          <w:spacing w:val="127"/>
          <w:lang w:val="ru-RU"/>
        </w:rPr>
        <w:t xml:space="preserve"> </w:t>
      </w:r>
      <w:r w:rsidRPr="00EB6635">
        <w:rPr>
          <w:color w:val="000000" w:themeColor="text1"/>
          <w:lang w:val="ru-RU"/>
        </w:rPr>
        <w:t>и</w:t>
      </w:r>
      <w:r w:rsidRPr="00EB6635">
        <w:rPr>
          <w:color w:val="000000" w:themeColor="text1"/>
          <w:spacing w:val="126"/>
          <w:lang w:val="ru-RU"/>
        </w:rPr>
        <w:t xml:space="preserve"> </w:t>
      </w:r>
      <w:r w:rsidRPr="00EB6635">
        <w:rPr>
          <w:color w:val="000000" w:themeColor="text1"/>
          <w:spacing w:val="1"/>
          <w:lang w:val="ru-RU"/>
        </w:rPr>
        <w:t>ин</w:t>
      </w:r>
      <w:r w:rsidRPr="00EB6635">
        <w:rPr>
          <w:color w:val="000000" w:themeColor="text1"/>
          <w:lang w:val="ru-RU"/>
        </w:rPr>
        <w:t>валидов,</w:t>
      </w:r>
      <w:r w:rsidRPr="00EB6635">
        <w:rPr>
          <w:color w:val="000000" w:themeColor="text1"/>
          <w:spacing w:val="125"/>
          <w:lang w:val="ru-RU"/>
        </w:rPr>
        <w:t xml:space="preserve"> </w:t>
      </w:r>
      <w:r w:rsidRPr="00EB6635">
        <w:rPr>
          <w:color w:val="000000" w:themeColor="text1"/>
          <w:lang w:val="ru-RU"/>
        </w:rPr>
        <w:t>а</w:t>
      </w:r>
      <w:r w:rsidRPr="00EB6635">
        <w:rPr>
          <w:color w:val="000000" w:themeColor="text1"/>
          <w:spacing w:val="124"/>
          <w:lang w:val="ru-RU"/>
        </w:rPr>
        <w:t xml:space="preserve"> </w:t>
      </w:r>
      <w:r w:rsidRPr="00EB6635">
        <w:rPr>
          <w:color w:val="000000" w:themeColor="text1"/>
          <w:lang w:val="ru-RU"/>
        </w:rPr>
        <w:t>также</w:t>
      </w:r>
      <w:r w:rsidRPr="00EB6635">
        <w:rPr>
          <w:color w:val="000000" w:themeColor="text1"/>
          <w:spacing w:val="126"/>
          <w:lang w:val="ru-RU"/>
        </w:rPr>
        <w:t xml:space="preserve"> </w:t>
      </w:r>
      <w:r w:rsidRPr="00EB6635">
        <w:rPr>
          <w:color w:val="000000" w:themeColor="text1"/>
          <w:spacing w:val="1"/>
          <w:lang w:val="ru-RU"/>
        </w:rPr>
        <w:t>з</w:t>
      </w:r>
      <w:r w:rsidRPr="00EB6635">
        <w:rPr>
          <w:color w:val="000000" w:themeColor="text1"/>
          <w:spacing w:val="2"/>
          <w:lang w:val="ru-RU"/>
        </w:rPr>
        <w:t>н</w:t>
      </w:r>
      <w:r w:rsidRPr="00EB6635">
        <w:rPr>
          <w:color w:val="000000" w:themeColor="text1"/>
          <w:lang w:val="ru-RU"/>
        </w:rPr>
        <w:t>а</w:t>
      </w:r>
      <w:r w:rsidRPr="00EB6635">
        <w:rPr>
          <w:color w:val="000000" w:themeColor="text1"/>
          <w:spacing w:val="-1"/>
          <w:lang w:val="ru-RU"/>
        </w:rPr>
        <w:t>ч</w:t>
      </w:r>
      <w:r w:rsidRPr="00EB6635">
        <w:rPr>
          <w:color w:val="000000" w:themeColor="text1"/>
          <w:lang w:val="ru-RU"/>
        </w:rPr>
        <w:t>имость</w:t>
      </w:r>
      <w:r w:rsidRPr="00EB6635">
        <w:rPr>
          <w:color w:val="000000" w:themeColor="text1"/>
          <w:spacing w:val="125"/>
          <w:lang w:val="ru-RU"/>
        </w:rPr>
        <w:t xml:space="preserve"> </w:t>
      </w:r>
      <w:r w:rsidRPr="00EB6635">
        <w:rPr>
          <w:color w:val="000000" w:themeColor="text1"/>
          <w:lang w:val="ru-RU"/>
        </w:rPr>
        <w:t>дан</w:t>
      </w:r>
      <w:r w:rsidRPr="00EB6635">
        <w:rPr>
          <w:color w:val="000000" w:themeColor="text1"/>
          <w:spacing w:val="2"/>
          <w:lang w:val="ru-RU"/>
        </w:rPr>
        <w:t>н</w:t>
      </w:r>
      <w:r w:rsidRPr="00EB6635">
        <w:rPr>
          <w:color w:val="000000" w:themeColor="text1"/>
          <w:lang w:val="ru-RU"/>
        </w:rPr>
        <w:t>ого</w:t>
      </w:r>
      <w:r w:rsidRPr="00EB6635">
        <w:rPr>
          <w:color w:val="000000" w:themeColor="text1"/>
          <w:spacing w:val="129"/>
          <w:lang w:val="ru-RU"/>
        </w:rPr>
        <w:t xml:space="preserve"> </w:t>
      </w:r>
      <w:r w:rsidRPr="00EB6635">
        <w:rPr>
          <w:color w:val="000000" w:themeColor="text1"/>
          <w:spacing w:val="-6"/>
          <w:lang w:val="ru-RU"/>
        </w:rPr>
        <w:t>у</w:t>
      </w:r>
      <w:r w:rsidRPr="00EB6635">
        <w:rPr>
          <w:color w:val="000000" w:themeColor="text1"/>
          <w:lang w:val="ru-RU"/>
        </w:rPr>
        <w:t>ровня</w:t>
      </w:r>
      <w:r w:rsidRPr="00EB6635">
        <w:rPr>
          <w:color w:val="000000" w:themeColor="text1"/>
          <w:spacing w:val="127"/>
          <w:lang w:val="ru-RU"/>
        </w:rPr>
        <w:t xml:space="preserve"> </w:t>
      </w:r>
      <w:r w:rsidRPr="00EB6635">
        <w:rPr>
          <w:color w:val="000000" w:themeColor="text1"/>
          <w:lang w:val="ru-RU"/>
        </w:rPr>
        <w:t>общего образован</w:t>
      </w:r>
      <w:r w:rsidRPr="00EB6635">
        <w:rPr>
          <w:color w:val="000000" w:themeColor="text1"/>
          <w:spacing w:val="1"/>
          <w:lang w:val="ru-RU"/>
        </w:rPr>
        <w:t>и</w:t>
      </w:r>
      <w:r w:rsidRPr="00EB6635">
        <w:rPr>
          <w:color w:val="000000" w:themeColor="text1"/>
          <w:lang w:val="ru-RU"/>
        </w:rPr>
        <w:t>я</w:t>
      </w:r>
      <w:r w:rsidRPr="00EB6635">
        <w:rPr>
          <w:color w:val="000000" w:themeColor="text1"/>
          <w:spacing w:val="31"/>
          <w:lang w:val="ru-RU"/>
        </w:rPr>
        <w:t xml:space="preserve"> </w:t>
      </w:r>
      <w:r w:rsidRPr="00EB6635">
        <w:rPr>
          <w:color w:val="000000" w:themeColor="text1"/>
          <w:lang w:val="ru-RU"/>
        </w:rPr>
        <w:t>для</w:t>
      </w:r>
      <w:r w:rsidRPr="00EB6635">
        <w:rPr>
          <w:color w:val="000000" w:themeColor="text1"/>
          <w:spacing w:val="29"/>
          <w:lang w:val="ru-RU"/>
        </w:rPr>
        <w:t xml:space="preserve"> </w:t>
      </w:r>
      <w:r w:rsidRPr="00EB6635">
        <w:rPr>
          <w:color w:val="000000" w:themeColor="text1"/>
          <w:spacing w:val="2"/>
          <w:lang w:val="ru-RU"/>
        </w:rPr>
        <w:t>п</w:t>
      </w:r>
      <w:r w:rsidRPr="00EB6635">
        <w:rPr>
          <w:color w:val="000000" w:themeColor="text1"/>
          <w:lang w:val="ru-RU"/>
        </w:rPr>
        <w:t>род</w:t>
      </w:r>
      <w:r w:rsidRPr="00EB6635">
        <w:rPr>
          <w:color w:val="000000" w:themeColor="text1"/>
          <w:spacing w:val="-1"/>
          <w:lang w:val="ru-RU"/>
        </w:rPr>
        <w:t>о</w:t>
      </w:r>
      <w:r w:rsidRPr="00EB6635">
        <w:rPr>
          <w:color w:val="000000" w:themeColor="text1"/>
          <w:lang w:val="ru-RU"/>
        </w:rPr>
        <w:t>лжения</w:t>
      </w:r>
      <w:r w:rsidRPr="00EB6635">
        <w:rPr>
          <w:color w:val="000000" w:themeColor="text1"/>
          <w:spacing w:val="31"/>
          <w:lang w:val="ru-RU"/>
        </w:rPr>
        <w:t xml:space="preserve"> </w:t>
      </w:r>
      <w:r w:rsidRPr="00EB6635">
        <w:rPr>
          <w:color w:val="000000" w:themeColor="text1"/>
          <w:lang w:val="ru-RU"/>
        </w:rPr>
        <w:t>о</w:t>
      </w:r>
      <w:r w:rsidRPr="00EB6635">
        <w:rPr>
          <w:color w:val="000000" w:themeColor="text1"/>
          <w:spacing w:val="3"/>
          <w:lang w:val="ru-RU"/>
        </w:rPr>
        <w:t>б</w:t>
      </w:r>
      <w:r w:rsidRPr="00EB6635">
        <w:rPr>
          <w:color w:val="000000" w:themeColor="text1"/>
          <w:spacing w:val="-6"/>
          <w:lang w:val="ru-RU"/>
        </w:rPr>
        <w:t>у</w:t>
      </w:r>
      <w:r w:rsidRPr="00EB6635">
        <w:rPr>
          <w:color w:val="000000" w:themeColor="text1"/>
          <w:lang w:val="ru-RU"/>
        </w:rPr>
        <w:t>чен</w:t>
      </w:r>
      <w:r w:rsidRPr="00EB6635">
        <w:rPr>
          <w:color w:val="000000" w:themeColor="text1"/>
          <w:spacing w:val="2"/>
          <w:lang w:val="ru-RU"/>
        </w:rPr>
        <w:t>и</w:t>
      </w:r>
      <w:r w:rsidRPr="00EB6635">
        <w:rPr>
          <w:color w:val="000000" w:themeColor="text1"/>
          <w:lang w:val="ru-RU"/>
        </w:rPr>
        <w:t>я</w:t>
      </w:r>
      <w:r w:rsidRPr="00EB6635">
        <w:rPr>
          <w:color w:val="000000" w:themeColor="text1"/>
          <w:spacing w:val="31"/>
          <w:lang w:val="ru-RU"/>
        </w:rPr>
        <w:t xml:space="preserve"> </w:t>
      </w:r>
      <w:r w:rsidRPr="00EB6635">
        <w:rPr>
          <w:color w:val="000000" w:themeColor="text1"/>
          <w:lang w:val="ru-RU"/>
        </w:rPr>
        <w:t>в</w:t>
      </w:r>
      <w:r w:rsidRPr="00EB6635">
        <w:rPr>
          <w:color w:val="000000" w:themeColor="text1"/>
          <w:spacing w:val="31"/>
          <w:lang w:val="ru-RU"/>
        </w:rPr>
        <w:t xml:space="preserve"> </w:t>
      </w:r>
      <w:r w:rsidRPr="00EB6635">
        <w:rPr>
          <w:color w:val="000000" w:themeColor="text1"/>
          <w:spacing w:val="1"/>
          <w:lang w:val="ru-RU"/>
        </w:rPr>
        <w:t>п</w:t>
      </w:r>
      <w:r w:rsidRPr="00EB6635">
        <w:rPr>
          <w:color w:val="000000" w:themeColor="text1"/>
          <w:spacing w:val="-2"/>
          <w:lang w:val="ru-RU"/>
        </w:rPr>
        <w:t>р</w:t>
      </w:r>
      <w:r w:rsidRPr="00EB6635">
        <w:rPr>
          <w:color w:val="000000" w:themeColor="text1"/>
          <w:lang w:val="ru-RU"/>
        </w:rPr>
        <w:t>офе</w:t>
      </w:r>
      <w:r w:rsidRPr="00EB6635">
        <w:rPr>
          <w:color w:val="000000" w:themeColor="text1"/>
          <w:spacing w:val="-1"/>
          <w:lang w:val="ru-RU"/>
        </w:rPr>
        <w:t>с</w:t>
      </w:r>
      <w:r w:rsidRPr="00EB6635">
        <w:rPr>
          <w:color w:val="000000" w:themeColor="text1"/>
          <w:lang w:val="ru-RU"/>
        </w:rPr>
        <w:t>сиональ</w:t>
      </w:r>
      <w:r w:rsidRPr="00EB6635">
        <w:rPr>
          <w:color w:val="000000" w:themeColor="text1"/>
          <w:spacing w:val="2"/>
          <w:lang w:val="ru-RU"/>
        </w:rPr>
        <w:t>н</w:t>
      </w:r>
      <w:r w:rsidRPr="00EB6635">
        <w:rPr>
          <w:color w:val="000000" w:themeColor="text1"/>
          <w:lang w:val="ru-RU"/>
        </w:rPr>
        <w:t>ой</w:t>
      </w:r>
      <w:r w:rsidRPr="00EB6635">
        <w:rPr>
          <w:color w:val="000000" w:themeColor="text1"/>
          <w:spacing w:val="32"/>
          <w:lang w:val="ru-RU"/>
        </w:rPr>
        <w:t xml:space="preserve"> </w:t>
      </w:r>
      <w:r w:rsidRPr="00EB6635">
        <w:rPr>
          <w:color w:val="000000" w:themeColor="text1"/>
          <w:lang w:val="ru-RU"/>
        </w:rPr>
        <w:t>обр</w:t>
      </w:r>
      <w:r w:rsidRPr="00EB6635">
        <w:rPr>
          <w:color w:val="000000" w:themeColor="text1"/>
          <w:spacing w:val="-2"/>
          <w:lang w:val="ru-RU"/>
        </w:rPr>
        <w:t>а</w:t>
      </w:r>
      <w:r w:rsidRPr="00EB6635">
        <w:rPr>
          <w:color w:val="000000" w:themeColor="text1"/>
          <w:lang w:val="ru-RU"/>
        </w:rPr>
        <w:t>зо</w:t>
      </w:r>
      <w:r w:rsidRPr="00EB6635">
        <w:rPr>
          <w:color w:val="000000" w:themeColor="text1"/>
          <w:spacing w:val="-1"/>
          <w:lang w:val="ru-RU"/>
        </w:rPr>
        <w:t>в</w:t>
      </w:r>
      <w:r w:rsidRPr="00EB6635">
        <w:rPr>
          <w:color w:val="000000" w:themeColor="text1"/>
          <w:lang w:val="ru-RU"/>
        </w:rPr>
        <w:t>ательной</w:t>
      </w:r>
      <w:r w:rsidRPr="00EB6635">
        <w:rPr>
          <w:color w:val="000000" w:themeColor="text1"/>
          <w:spacing w:val="32"/>
          <w:lang w:val="ru-RU"/>
        </w:rPr>
        <w:t xml:space="preserve"> </w:t>
      </w:r>
      <w:r w:rsidRPr="00EB6635">
        <w:rPr>
          <w:color w:val="000000" w:themeColor="text1"/>
          <w:lang w:val="ru-RU"/>
        </w:rPr>
        <w:t>орга</w:t>
      </w:r>
      <w:r w:rsidRPr="00EB6635">
        <w:rPr>
          <w:color w:val="000000" w:themeColor="text1"/>
          <w:spacing w:val="-1"/>
          <w:lang w:val="ru-RU"/>
        </w:rPr>
        <w:t>н</w:t>
      </w:r>
      <w:r w:rsidRPr="00EB6635">
        <w:rPr>
          <w:color w:val="000000" w:themeColor="text1"/>
          <w:lang w:val="ru-RU"/>
        </w:rPr>
        <w:t>и</w:t>
      </w:r>
      <w:r w:rsidRPr="00EB6635">
        <w:rPr>
          <w:color w:val="000000" w:themeColor="text1"/>
          <w:spacing w:val="2"/>
          <w:lang w:val="ru-RU"/>
        </w:rPr>
        <w:t>з</w:t>
      </w:r>
      <w:r w:rsidRPr="00EB6635">
        <w:rPr>
          <w:color w:val="000000" w:themeColor="text1"/>
          <w:lang w:val="ru-RU"/>
        </w:rPr>
        <w:t>а</w:t>
      </w:r>
      <w:r w:rsidRPr="00EB6635">
        <w:rPr>
          <w:color w:val="000000" w:themeColor="text1"/>
          <w:spacing w:val="-2"/>
          <w:lang w:val="ru-RU"/>
        </w:rPr>
        <w:t>ц</w:t>
      </w:r>
      <w:r w:rsidRPr="00EB6635">
        <w:rPr>
          <w:color w:val="000000" w:themeColor="text1"/>
          <w:lang w:val="ru-RU"/>
        </w:rPr>
        <w:t xml:space="preserve">ии </w:t>
      </w:r>
      <w:r w:rsidRPr="00EB6635">
        <w:rPr>
          <w:color w:val="000000" w:themeColor="text1"/>
          <w:spacing w:val="1"/>
          <w:lang w:val="ru-RU"/>
        </w:rPr>
        <w:t>и</w:t>
      </w:r>
      <w:r w:rsidRPr="00EB6635">
        <w:rPr>
          <w:color w:val="000000" w:themeColor="text1"/>
          <w:lang w:val="ru-RU"/>
        </w:rPr>
        <w:t>ли</w:t>
      </w:r>
      <w:r w:rsidRPr="00EB6635">
        <w:rPr>
          <w:color w:val="000000" w:themeColor="text1"/>
          <w:spacing w:val="28"/>
          <w:lang w:val="ru-RU"/>
        </w:rPr>
        <w:t xml:space="preserve"> </w:t>
      </w:r>
      <w:r w:rsidRPr="00EB6635">
        <w:rPr>
          <w:color w:val="000000" w:themeColor="text1"/>
          <w:lang w:val="ru-RU"/>
        </w:rPr>
        <w:t>образовател</w:t>
      </w:r>
      <w:r w:rsidRPr="00EB6635">
        <w:rPr>
          <w:color w:val="000000" w:themeColor="text1"/>
          <w:spacing w:val="-2"/>
          <w:lang w:val="ru-RU"/>
        </w:rPr>
        <w:t>ь</w:t>
      </w:r>
      <w:r w:rsidRPr="00EB6635">
        <w:rPr>
          <w:color w:val="000000" w:themeColor="text1"/>
          <w:lang w:val="ru-RU"/>
        </w:rPr>
        <w:t>ной</w:t>
      </w:r>
      <w:r w:rsidRPr="00EB6635">
        <w:rPr>
          <w:color w:val="000000" w:themeColor="text1"/>
          <w:spacing w:val="28"/>
          <w:lang w:val="ru-RU"/>
        </w:rPr>
        <w:t xml:space="preserve"> </w:t>
      </w:r>
      <w:r w:rsidRPr="00EB6635">
        <w:rPr>
          <w:color w:val="000000" w:themeColor="text1"/>
          <w:spacing w:val="-1"/>
          <w:lang w:val="ru-RU"/>
        </w:rPr>
        <w:t>о</w:t>
      </w:r>
      <w:r w:rsidRPr="00EB6635">
        <w:rPr>
          <w:color w:val="000000" w:themeColor="text1"/>
          <w:lang w:val="ru-RU"/>
        </w:rPr>
        <w:t>ргани</w:t>
      </w:r>
      <w:r w:rsidRPr="00EB6635">
        <w:rPr>
          <w:color w:val="000000" w:themeColor="text1"/>
          <w:spacing w:val="1"/>
          <w:lang w:val="ru-RU"/>
        </w:rPr>
        <w:t>з</w:t>
      </w:r>
      <w:r w:rsidRPr="00EB6635">
        <w:rPr>
          <w:color w:val="000000" w:themeColor="text1"/>
          <w:lang w:val="ru-RU"/>
        </w:rPr>
        <w:t>а</w:t>
      </w:r>
      <w:r w:rsidRPr="00EB6635">
        <w:rPr>
          <w:color w:val="000000" w:themeColor="text1"/>
          <w:spacing w:val="-1"/>
          <w:lang w:val="ru-RU"/>
        </w:rPr>
        <w:t>ц</w:t>
      </w:r>
      <w:r w:rsidRPr="00EB6635">
        <w:rPr>
          <w:color w:val="000000" w:themeColor="text1"/>
          <w:lang w:val="ru-RU"/>
        </w:rPr>
        <w:t>ии</w:t>
      </w:r>
      <w:r w:rsidRPr="00EB6635">
        <w:rPr>
          <w:color w:val="000000" w:themeColor="text1"/>
          <w:spacing w:val="28"/>
          <w:lang w:val="ru-RU"/>
        </w:rPr>
        <w:t xml:space="preserve"> </w:t>
      </w:r>
      <w:r w:rsidRPr="00EB6635">
        <w:rPr>
          <w:color w:val="000000" w:themeColor="text1"/>
          <w:lang w:val="ru-RU"/>
        </w:rPr>
        <w:t>вы</w:t>
      </w:r>
      <w:r w:rsidRPr="00EB6635">
        <w:rPr>
          <w:color w:val="000000" w:themeColor="text1"/>
          <w:spacing w:val="-1"/>
          <w:lang w:val="ru-RU"/>
        </w:rPr>
        <w:t>с</w:t>
      </w:r>
      <w:r w:rsidRPr="00EB6635">
        <w:rPr>
          <w:color w:val="000000" w:themeColor="text1"/>
          <w:lang w:val="ru-RU"/>
        </w:rPr>
        <w:t>шего</w:t>
      </w:r>
      <w:r w:rsidRPr="00EB6635">
        <w:rPr>
          <w:color w:val="000000" w:themeColor="text1"/>
          <w:spacing w:val="24"/>
          <w:lang w:val="ru-RU"/>
        </w:rPr>
        <w:t xml:space="preserve"> </w:t>
      </w:r>
      <w:r w:rsidRPr="00EB6635">
        <w:rPr>
          <w:color w:val="000000" w:themeColor="text1"/>
          <w:lang w:val="ru-RU"/>
        </w:rPr>
        <w:t>образован</w:t>
      </w:r>
      <w:r w:rsidRPr="00EB6635">
        <w:rPr>
          <w:color w:val="000000" w:themeColor="text1"/>
          <w:spacing w:val="2"/>
          <w:lang w:val="ru-RU"/>
        </w:rPr>
        <w:t>и</w:t>
      </w:r>
      <w:r w:rsidRPr="00EB6635">
        <w:rPr>
          <w:color w:val="000000" w:themeColor="text1"/>
          <w:lang w:val="ru-RU"/>
        </w:rPr>
        <w:t>я,</w:t>
      </w:r>
      <w:r w:rsidRPr="00EB6635">
        <w:rPr>
          <w:color w:val="000000" w:themeColor="text1"/>
          <w:spacing w:val="26"/>
          <w:lang w:val="ru-RU"/>
        </w:rPr>
        <w:t xml:space="preserve"> </w:t>
      </w:r>
      <w:r w:rsidRPr="00EB6635">
        <w:rPr>
          <w:color w:val="000000" w:themeColor="text1"/>
          <w:spacing w:val="2"/>
          <w:lang w:val="ru-RU"/>
        </w:rPr>
        <w:t>п</w:t>
      </w:r>
      <w:r w:rsidRPr="00EB6635">
        <w:rPr>
          <w:color w:val="000000" w:themeColor="text1"/>
          <w:lang w:val="ru-RU"/>
        </w:rPr>
        <w:t>рофе</w:t>
      </w:r>
      <w:r w:rsidRPr="00EB6635">
        <w:rPr>
          <w:color w:val="000000" w:themeColor="text1"/>
          <w:spacing w:val="-1"/>
          <w:lang w:val="ru-RU"/>
        </w:rPr>
        <w:t>с</w:t>
      </w:r>
      <w:r w:rsidRPr="00EB6635">
        <w:rPr>
          <w:color w:val="000000" w:themeColor="text1"/>
          <w:lang w:val="ru-RU"/>
        </w:rPr>
        <w:t>си</w:t>
      </w:r>
      <w:r w:rsidRPr="00EB6635">
        <w:rPr>
          <w:color w:val="000000" w:themeColor="text1"/>
          <w:spacing w:val="-2"/>
          <w:lang w:val="ru-RU"/>
        </w:rPr>
        <w:t>о</w:t>
      </w:r>
      <w:r w:rsidRPr="00EB6635">
        <w:rPr>
          <w:color w:val="000000" w:themeColor="text1"/>
          <w:lang w:val="ru-RU"/>
        </w:rPr>
        <w:t>наль</w:t>
      </w:r>
      <w:r w:rsidRPr="00EB6635">
        <w:rPr>
          <w:color w:val="000000" w:themeColor="text1"/>
          <w:spacing w:val="2"/>
          <w:lang w:val="ru-RU"/>
        </w:rPr>
        <w:t>н</w:t>
      </w:r>
      <w:r w:rsidRPr="00EB6635">
        <w:rPr>
          <w:color w:val="000000" w:themeColor="text1"/>
          <w:spacing w:val="-2"/>
          <w:lang w:val="ru-RU"/>
        </w:rPr>
        <w:t>о</w:t>
      </w:r>
      <w:r w:rsidRPr="00EB6635">
        <w:rPr>
          <w:color w:val="000000" w:themeColor="text1"/>
          <w:lang w:val="ru-RU"/>
        </w:rPr>
        <w:t>й</w:t>
      </w:r>
      <w:r w:rsidRPr="00EB6635">
        <w:rPr>
          <w:color w:val="000000" w:themeColor="text1"/>
          <w:spacing w:val="27"/>
          <w:lang w:val="ru-RU"/>
        </w:rPr>
        <w:t xml:space="preserve"> </w:t>
      </w:r>
      <w:r w:rsidRPr="00EB6635">
        <w:rPr>
          <w:color w:val="000000" w:themeColor="text1"/>
          <w:lang w:val="ru-RU"/>
        </w:rPr>
        <w:t>деятель</w:t>
      </w:r>
      <w:r w:rsidRPr="00EB6635">
        <w:rPr>
          <w:color w:val="000000" w:themeColor="text1"/>
          <w:spacing w:val="1"/>
          <w:lang w:val="ru-RU"/>
        </w:rPr>
        <w:t>н</w:t>
      </w:r>
      <w:r w:rsidRPr="00EB6635">
        <w:rPr>
          <w:color w:val="000000" w:themeColor="text1"/>
          <w:lang w:val="ru-RU"/>
        </w:rPr>
        <w:t>ос</w:t>
      </w:r>
      <w:r w:rsidRPr="00EB6635">
        <w:rPr>
          <w:color w:val="000000" w:themeColor="text1"/>
          <w:spacing w:val="-1"/>
          <w:lang w:val="ru-RU"/>
        </w:rPr>
        <w:t>т</w:t>
      </w:r>
      <w:r w:rsidRPr="00EB6635">
        <w:rPr>
          <w:color w:val="000000" w:themeColor="text1"/>
          <w:lang w:val="ru-RU"/>
        </w:rPr>
        <w:t>и</w:t>
      </w:r>
      <w:r w:rsidRPr="00EB6635">
        <w:rPr>
          <w:color w:val="000000" w:themeColor="text1"/>
          <w:spacing w:val="24"/>
          <w:lang w:val="ru-RU"/>
        </w:rPr>
        <w:t xml:space="preserve"> </w:t>
      </w:r>
      <w:r w:rsidRPr="00EB6635">
        <w:rPr>
          <w:color w:val="000000" w:themeColor="text1"/>
          <w:lang w:val="ru-RU"/>
        </w:rPr>
        <w:t xml:space="preserve">и </w:t>
      </w:r>
      <w:r w:rsidRPr="00EB6635">
        <w:rPr>
          <w:color w:val="000000" w:themeColor="text1"/>
          <w:spacing w:val="-4"/>
          <w:lang w:val="ru-RU"/>
        </w:rPr>
        <w:t>у</w:t>
      </w:r>
      <w:r w:rsidRPr="00EB6635">
        <w:rPr>
          <w:color w:val="000000" w:themeColor="text1"/>
          <w:lang w:val="ru-RU"/>
        </w:rPr>
        <w:t>с</w:t>
      </w:r>
      <w:r w:rsidRPr="00EB6635">
        <w:rPr>
          <w:color w:val="000000" w:themeColor="text1"/>
          <w:spacing w:val="1"/>
          <w:lang w:val="ru-RU"/>
        </w:rPr>
        <w:t>п</w:t>
      </w:r>
      <w:r w:rsidRPr="00EB6635">
        <w:rPr>
          <w:color w:val="000000" w:themeColor="text1"/>
          <w:lang w:val="ru-RU"/>
        </w:rPr>
        <w:t>ешной</w:t>
      </w:r>
      <w:r w:rsidRPr="00EB6635">
        <w:rPr>
          <w:color w:val="000000" w:themeColor="text1"/>
          <w:spacing w:val="2"/>
          <w:lang w:val="ru-RU"/>
        </w:rPr>
        <w:t xml:space="preserve"> </w:t>
      </w:r>
      <w:r w:rsidRPr="00EB6635">
        <w:rPr>
          <w:color w:val="000000" w:themeColor="text1"/>
          <w:lang w:val="ru-RU"/>
        </w:rPr>
        <w:t>соц</w:t>
      </w:r>
      <w:r w:rsidRPr="00EB6635">
        <w:rPr>
          <w:color w:val="000000" w:themeColor="text1"/>
          <w:spacing w:val="1"/>
          <w:lang w:val="ru-RU"/>
        </w:rPr>
        <w:t>и</w:t>
      </w:r>
      <w:r w:rsidRPr="00EB6635">
        <w:rPr>
          <w:color w:val="000000" w:themeColor="text1"/>
          <w:lang w:val="ru-RU"/>
        </w:rPr>
        <w:t>али</w:t>
      </w:r>
      <w:r w:rsidRPr="00EB6635">
        <w:rPr>
          <w:color w:val="000000" w:themeColor="text1"/>
          <w:spacing w:val="2"/>
          <w:lang w:val="ru-RU"/>
        </w:rPr>
        <w:t>з</w:t>
      </w:r>
      <w:r w:rsidRPr="00EB6635">
        <w:rPr>
          <w:color w:val="000000" w:themeColor="text1"/>
          <w:lang w:val="ru-RU"/>
        </w:rPr>
        <w:t>ации.</w:t>
      </w:r>
    </w:p>
    <w:p w:rsidR="00007D3B" w:rsidRPr="00EB6635" w:rsidRDefault="00007D3B" w:rsidP="00010F71">
      <w:pPr>
        <w:tabs>
          <w:tab w:val="left" w:pos="1276"/>
        </w:tabs>
        <w:ind w:left="284" w:right="284" w:firstLine="708"/>
        <w:jc w:val="both"/>
        <w:rPr>
          <w:lang w:val="ru-RU"/>
        </w:rPr>
      </w:pPr>
    </w:p>
    <w:p w:rsidR="004B4320" w:rsidRPr="00EB6635" w:rsidRDefault="004B4320" w:rsidP="004B4320">
      <w:pPr>
        <w:pStyle w:val="1"/>
        <w:spacing w:line="322" w:lineRule="exact"/>
        <w:ind w:left="0"/>
        <w:rPr>
          <w:color w:val="000000" w:themeColor="text1"/>
          <w:sz w:val="22"/>
          <w:szCs w:val="22"/>
          <w:lang w:val="ru-RU"/>
        </w:rPr>
      </w:pPr>
      <w:r w:rsidRPr="00EB6635">
        <w:rPr>
          <w:color w:val="000000" w:themeColor="text1"/>
          <w:sz w:val="22"/>
          <w:szCs w:val="22"/>
          <w:lang w:val="ru-RU"/>
        </w:rPr>
        <w:t>Психолого-педагогическая</w:t>
      </w:r>
      <w:r w:rsidRPr="00EB6635">
        <w:rPr>
          <w:color w:val="000000" w:themeColor="text1"/>
          <w:spacing w:val="-3"/>
          <w:sz w:val="22"/>
          <w:szCs w:val="22"/>
          <w:lang w:val="ru-RU"/>
        </w:rPr>
        <w:t xml:space="preserve"> </w:t>
      </w:r>
      <w:r w:rsidRPr="00EB6635">
        <w:rPr>
          <w:color w:val="000000" w:themeColor="text1"/>
          <w:sz w:val="22"/>
          <w:szCs w:val="22"/>
          <w:lang w:val="ru-RU"/>
        </w:rPr>
        <w:t>характеристика</w:t>
      </w:r>
      <w:r w:rsidRPr="00EB6635">
        <w:rPr>
          <w:color w:val="000000" w:themeColor="text1"/>
          <w:spacing w:val="-6"/>
          <w:sz w:val="22"/>
          <w:szCs w:val="22"/>
          <w:lang w:val="ru-RU"/>
        </w:rPr>
        <w:t xml:space="preserve"> </w:t>
      </w:r>
      <w:r w:rsidRPr="00EB6635">
        <w:rPr>
          <w:color w:val="000000" w:themeColor="text1"/>
          <w:sz w:val="22"/>
          <w:szCs w:val="22"/>
          <w:lang w:val="ru-RU"/>
        </w:rPr>
        <w:t>обучающихся</w:t>
      </w:r>
      <w:r w:rsidRPr="00EB6635">
        <w:rPr>
          <w:color w:val="000000" w:themeColor="text1"/>
          <w:spacing w:val="-5"/>
          <w:sz w:val="22"/>
          <w:szCs w:val="22"/>
          <w:lang w:val="ru-RU"/>
        </w:rPr>
        <w:t xml:space="preserve"> </w:t>
      </w:r>
      <w:r w:rsidRPr="00EB6635">
        <w:rPr>
          <w:color w:val="000000" w:themeColor="text1"/>
          <w:sz w:val="22"/>
          <w:szCs w:val="22"/>
          <w:lang w:val="ru-RU"/>
        </w:rPr>
        <w:t>с нарушениями опорно-двигательного аппарата</w:t>
      </w:r>
    </w:p>
    <w:p w:rsidR="004B4320" w:rsidRPr="00EB6635" w:rsidRDefault="004B4320" w:rsidP="002662E6">
      <w:pPr>
        <w:pStyle w:val="a4"/>
        <w:spacing w:before="48" w:line="276" w:lineRule="auto"/>
        <w:ind w:left="0" w:right="339" w:firstLine="284"/>
        <w:rPr>
          <w:color w:val="000000" w:themeColor="text1"/>
          <w:sz w:val="22"/>
          <w:szCs w:val="22"/>
          <w:lang w:val="ru-RU"/>
        </w:rPr>
      </w:pPr>
      <w:r w:rsidRPr="00EB6635">
        <w:rPr>
          <w:color w:val="000000" w:themeColor="text1"/>
          <w:sz w:val="22"/>
          <w:szCs w:val="22"/>
          <w:lang w:val="ru-RU"/>
        </w:rPr>
        <w:t>Категория</w:t>
      </w:r>
      <w:r w:rsidRPr="00EB6635">
        <w:rPr>
          <w:color w:val="000000" w:themeColor="text1"/>
          <w:spacing w:val="1"/>
          <w:sz w:val="22"/>
          <w:szCs w:val="22"/>
          <w:lang w:val="ru-RU"/>
        </w:rPr>
        <w:t xml:space="preserve"> </w:t>
      </w:r>
      <w:r w:rsidRPr="00EB6635">
        <w:rPr>
          <w:color w:val="000000" w:themeColor="text1"/>
          <w:sz w:val="22"/>
          <w:szCs w:val="22"/>
          <w:lang w:val="ru-RU"/>
        </w:rPr>
        <w:t>детей</w:t>
      </w:r>
      <w:r w:rsidRPr="00EB6635">
        <w:rPr>
          <w:color w:val="000000" w:themeColor="text1"/>
          <w:spacing w:val="1"/>
          <w:sz w:val="22"/>
          <w:szCs w:val="22"/>
          <w:lang w:val="ru-RU"/>
        </w:rPr>
        <w:t xml:space="preserve"> </w:t>
      </w:r>
      <w:r w:rsidRPr="00EB6635">
        <w:rPr>
          <w:color w:val="000000" w:themeColor="text1"/>
          <w:sz w:val="22"/>
          <w:szCs w:val="22"/>
          <w:lang w:val="ru-RU"/>
        </w:rPr>
        <w:t>с</w:t>
      </w:r>
      <w:r w:rsidRPr="00EB6635">
        <w:rPr>
          <w:color w:val="000000" w:themeColor="text1"/>
          <w:spacing w:val="1"/>
          <w:sz w:val="22"/>
          <w:szCs w:val="22"/>
          <w:lang w:val="ru-RU"/>
        </w:rPr>
        <w:t xml:space="preserve"> </w:t>
      </w:r>
      <w:r w:rsidRPr="00EB6635">
        <w:rPr>
          <w:color w:val="000000" w:themeColor="text1"/>
          <w:sz w:val="22"/>
          <w:szCs w:val="22"/>
          <w:lang w:val="ru-RU"/>
        </w:rPr>
        <w:t>нарушениями</w:t>
      </w:r>
      <w:r w:rsidRPr="00EB6635">
        <w:rPr>
          <w:color w:val="000000" w:themeColor="text1"/>
          <w:spacing w:val="1"/>
          <w:sz w:val="22"/>
          <w:szCs w:val="22"/>
          <w:lang w:val="ru-RU"/>
        </w:rPr>
        <w:t xml:space="preserve"> </w:t>
      </w:r>
      <w:r w:rsidRPr="00EB6635">
        <w:rPr>
          <w:color w:val="000000" w:themeColor="text1"/>
          <w:sz w:val="22"/>
          <w:szCs w:val="22"/>
          <w:lang w:val="ru-RU"/>
        </w:rPr>
        <w:t>опорно-двигательного</w:t>
      </w:r>
      <w:r w:rsidRPr="00EB6635">
        <w:rPr>
          <w:color w:val="000000" w:themeColor="text1"/>
          <w:spacing w:val="1"/>
          <w:sz w:val="22"/>
          <w:szCs w:val="22"/>
          <w:lang w:val="ru-RU"/>
        </w:rPr>
        <w:t xml:space="preserve"> </w:t>
      </w:r>
      <w:r w:rsidRPr="00EB6635">
        <w:rPr>
          <w:color w:val="000000" w:themeColor="text1"/>
          <w:sz w:val="22"/>
          <w:szCs w:val="22"/>
          <w:lang w:val="ru-RU"/>
        </w:rPr>
        <w:t>аппарата</w:t>
      </w:r>
      <w:r w:rsidRPr="00EB6635">
        <w:rPr>
          <w:color w:val="000000" w:themeColor="text1"/>
          <w:spacing w:val="1"/>
          <w:sz w:val="22"/>
          <w:szCs w:val="22"/>
          <w:lang w:val="ru-RU"/>
        </w:rPr>
        <w:t xml:space="preserve"> </w:t>
      </w:r>
      <w:r w:rsidRPr="00EB6635">
        <w:rPr>
          <w:color w:val="000000" w:themeColor="text1"/>
          <w:sz w:val="22"/>
          <w:szCs w:val="22"/>
          <w:lang w:val="ru-RU"/>
        </w:rPr>
        <w:t>-</w:t>
      </w:r>
      <w:r w:rsidRPr="00EB6635">
        <w:rPr>
          <w:color w:val="000000" w:themeColor="text1"/>
          <w:spacing w:val="-67"/>
          <w:sz w:val="22"/>
          <w:szCs w:val="22"/>
          <w:lang w:val="ru-RU"/>
        </w:rPr>
        <w:t xml:space="preserve"> </w:t>
      </w:r>
      <w:r w:rsidRPr="00EB6635">
        <w:rPr>
          <w:color w:val="000000" w:themeColor="text1"/>
          <w:sz w:val="22"/>
          <w:szCs w:val="22"/>
          <w:lang w:val="ru-RU"/>
        </w:rPr>
        <w:t>неоднородная</w:t>
      </w:r>
      <w:r w:rsidRPr="00EB6635">
        <w:rPr>
          <w:color w:val="000000" w:themeColor="text1"/>
          <w:spacing w:val="1"/>
          <w:sz w:val="22"/>
          <w:szCs w:val="22"/>
          <w:lang w:val="ru-RU"/>
        </w:rPr>
        <w:t xml:space="preserve"> </w:t>
      </w:r>
      <w:r w:rsidRPr="00EB6635">
        <w:rPr>
          <w:color w:val="000000" w:themeColor="text1"/>
          <w:sz w:val="22"/>
          <w:szCs w:val="22"/>
          <w:lang w:val="ru-RU"/>
        </w:rPr>
        <w:t>по</w:t>
      </w:r>
      <w:r w:rsidRPr="00EB6635">
        <w:rPr>
          <w:color w:val="000000" w:themeColor="text1"/>
          <w:spacing w:val="1"/>
          <w:sz w:val="22"/>
          <w:szCs w:val="22"/>
          <w:lang w:val="ru-RU"/>
        </w:rPr>
        <w:t xml:space="preserve"> </w:t>
      </w:r>
      <w:r w:rsidRPr="00EB6635">
        <w:rPr>
          <w:color w:val="000000" w:themeColor="text1"/>
          <w:sz w:val="22"/>
          <w:szCs w:val="22"/>
          <w:lang w:val="ru-RU"/>
        </w:rPr>
        <w:t>составу</w:t>
      </w:r>
      <w:r w:rsidRPr="00EB6635">
        <w:rPr>
          <w:color w:val="000000" w:themeColor="text1"/>
          <w:spacing w:val="1"/>
          <w:sz w:val="22"/>
          <w:szCs w:val="22"/>
          <w:lang w:val="ru-RU"/>
        </w:rPr>
        <w:t xml:space="preserve"> </w:t>
      </w:r>
      <w:r w:rsidRPr="00EB6635">
        <w:rPr>
          <w:color w:val="000000" w:themeColor="text1"/>
          <w:sz w:val="22"/>
          <w:szCs w:val="22"/>
          <w:lang w:val="ru-RU"/>
        </w:rPr>
        <w:t>группа</w:t>
      </w:r>
      <w:r w:rsidRPr="00EB6635">
        <w:rPr>
          <w:color w:val="000000" w:themeColor="text1"/>
          <w:spacing w:val="1"/>
          <w:sz w:val="22"/>
          <w:szCs w:val="22"/>
          <w:lang w:val="ru-RU"/>
        </w:rPr>
        <w:t xml:space="preserve"> </w:t>
      </w:r>
      <w:r w:rsidRPr="00EB6635">
        <w:rPr>
          <w:color w:val="000000" w:themeColor="text1"/>
          <w:sz w:val="22"/>
          <w:szCs w:val="22"/>
          <w:lang w:val="ru-RU"/>
        </w:rPr>
        <w:t>школьников.</w:t>
      </w:r>
      <w:r w:rsidRPr="00EB6635">
        <w:rPr>
          <w:color w:val="000000" w:themeColor="text1"/>
          <w:spacing w:val="1"/>
          <w:sz w:val="22"/>
          <w:szCs w:val="22"/>
          <w:lang w:val="ru-RU"/>
        </w:rPr>
        <w:t xml:space="preserve"> </w:t>
      </w:r>
      <w:r w:rsidRPr="00EB6635">
        <w:rPr>
          <w:color w:val="000000" w:themeColor="text1"/>
          <w:sz w:val="22"/>
          <w:szCs w:val="22"/>
          <w:lang w:val="ru-RU"/>
        </w:rPr>
        <w:t>Группа</w:t>
      </w:r>
      <w:r w:rsidRPr="00EB6635">
        <w:rPr>
          <w:color w:val="000000" w:themeColor="text1"/>
          <w:spacing w:val="1"/>
          <w:sz w:val="22"/>
          <w:szCs w:val="22"/>
          <w:lang w:val="ru-RU"/>
        </w:rPr>
        <w:t xml:space="preserve"> </w:t>
      </w:r>
      <w:r w:rsidRPr="00EB6635">
        <w:rPr>
          <w:color w:val="000000" w:themeColor="text1"/>
          <w:sz w:val="22"/>
          <w:szCs w:val="22"/>
          <w:lang w:val="ru-RU"/>
        </w:rPr>
        <w:t>обучающихся</w:t>
      </w:r>
      <w:r w:rsidRPr="00EB6635">
        <w:rPr>
          <w:color w:val="000000" w:themeColor="text1"/>
          <w:spacing w:val="1"/>
          <w:sz w:val="22"/>
          <w:szCs w:val="22"/>
          <w:lang w:val="ru-RU"/>
        </w:rPr>
        <w:t xml:space="preserve"> </w:t>
      </w:r>
      <w:r w:rsidRPr="00EB6635">
        <w:rPr>
          <w:color w:val="000000" w:themeColor="text1"/>
          <w:sz w:val="22"/>
          <w:szCs w:val="22"/>
          <w:lang w:val="ru-RU"/>
        </w:rPr>
        <w:t>с</w:t>
      </w:r>
      <w:r w:rsidRPr="00EB6635">
        <w:rPr>
          <w:color w:val="000000" w:themeColor="text1"/>
          <w:spacing w:val="1"/>
          <w:sz w:val="22"/>
          <w:szCs w:val="22"/>
          <w:lang w:val="ru-RU"/>
        </w:rPr>
        <w:t xml:space="preserve"> </w:t>
      </w:r>
      <w:r w:rsidRPr="00EB6635">
        <w:rPr>
          <w:color w:val="000000" w:themeColor="text1"/>
          <w:sz w:val="22"/>
          <w:szCs w:val="22"/>
          <w:lang w:val="ru-RU"/>
        </w:rPr>
        <w:t>нарушениями опорно-двигательного аппарата объединяет детей со значительным</w:t>
      </w:r>
      <w:r w:rsidRPr="00EB6635">
        <w:rPr>
          <w:color w:val="000000" w:themeColor="text1"/>
          <w:spacing w:val="1"/>
          <w:sz w:val="22"/>
          <w:szCs w:val="22"/>
          <w:lang w:val="ru-RU"/>
        </w:rPr>
        <w:t xml:space="preserve"> </w:t>
      </w:r>
      <w:r w:rsidRPr="00EB6635">
        <w:rPr>
          <w:color w:val="000000" w:themeColor="text1"/>
          <w:sz w:val="22"/>
          <w:szCs w:val="22"/>
          <w:lang w:val="ru-RU"/>
        </w:rPr>
        <w:t>разбросом</w:t>
      </w:r>
      <w:r w:rsidRPr="00EB6635">
        <w:rPr>
          <w:color w:val="000000" w:themeColor="text1"/>
          <w:spacing w:val="-1"/>
          <w:sz w:val="22"/>
          <w:szCs w:val="22"/>
          <w:lang w:val="ru-RU"/>
        </w:rPr>
        <w:t xml:space="preserve"> </w:t>
      </w:r>
      <w:r w:rsidRPr="00EB6635">
        <w:rPr>
          <w:color w:val="000000" w:themeColor="text1"/>
          <w:sz w:val="22"/>
          <w:szCs w:val="22"/>
          <w:lang w:val="ru-RU"/>
        </w:rPr>
        <w:t>первичных</w:t>
      </w:r>
      <w:r w:rsidRPr="00EB6635">
        <w:rPr>
          <w:color w:val="000000" w:themeColor="text1"/>
          <w:spacing w:val="-3"/>
          <w:sz w:val="22"/>
          <w:szCs w:val="22"/>
          <w:lang w:val="ru-RU"/>
        </w:rPr>
        <w:t xml:space="preserve"> </w:t>
      </w:r>
      <w:r w:rsidRPr="00EB6635">
        <w:rPr>
          <w:color w:val="000000" w:themeColor="text1"/>
          <w:sz w:val="22"/>
          <w:szCs w:val="22"/>
          <w:lang w:val="ru-RU"/>
        </w:rPr>
        <w:t>и</w:t>
      </w:r>
      <w:r w:rsidRPr="00EB6635">
        <w:rPr>
          <w:color w:val="000000" w:themeColor="text1"/>
          <w:spacing w:val="-1"/>
          <w:sz w:val="22"/>
          <w:szCs w:val="22"/>
          <w:lang w:val="ru-RU"/>
        </w:rPr>
        <w:t xml:space="preserve"> </w:t>
      </w:r>
      <w:r w:rsidRPr="00EB6635">
        <w:rPr>
          <w:color w:val="000000" w:themeColor="text1"/>
          <w:sz w:val="22"/>
          <w:szCs w:val="22"/>
          <w:lang w:val="ru-RU"/>
        </w:rPr>
        <w:t>вторичных</w:t>
      </w:r>
      <w:r w:rsidRPr="00EB6635">
        <w:rPr>
          <w:color w:val="000000" w:themeColor="text1"/>
          <w:spacing w:val="-3"/>
          <w:sz w:val="22"/>
          <w:szCs w:val="22"/>
          <w:lang w:val="ru-RU"/>
        </w:rPr>
        <w:t xml:space="preserve"> </w:t>
      </w:r>
      <w:r w:rsidRPr="00EB6635">
        <w:rPr>
          <w:color w:val="000000" w:themeColor="text1"/>
          <w:sz w:val="22"/>
          <w:szCs w:val="22"/>
          <w:lang w:val="ru-RU"/>
        </w:rPr>
        <w:t>нарушений развития.</w:t>
      </w:r>
    </w:p>
    <w:p w:rsidR="004B4320" w:rsidRPr="00EB6635" w:rsidRDefault="004B4320" w:rsidP="00EB6635">
      <w:pPr>
        <w:pStyle w:val="a4"/>
        <w:spacing w:line="276" w:lineRule="auto"/>
        <w:ind w:left="0" w:right="346" w:firstLine="284"/>
        <w:rPr>
          <w:color w:val="000000" w:themeColor="text1"/>
          <w:sz w:val="22"/>
          <w:szCs w:val="22"/>
          <w:lang w:val="ru-RU"/>
        </w:rPr>
      </w:pPr>
      <w:r w:rsidRPr="00EB6635">
        <w:rPr>
          <w:color w:val="000000" w:themeColor="text1"/>
          <w:sz w:val="22"/>
          <w:szCs w:val="22"/>
          <w:lang w:val="ru-RU"/>
        </w:rPr>
        <w:t>Отклонения</w:t>
      </w:r>
      <w:r w:rsidRPr="00EB6635">
        <w:rPr>
          <w:color w:val="000000" w:themeColor="text1"/>
          <w:spacing w:val="1"/>
          <w:sz w:val="22"/>
          <w:szCs w:val="22"/>
          <w:lang w:val="ru-RU"/>
        </w:rPr>
        <w:t xml:space="preserve"> </w:t>
      </w:r>
      <w:r w:rsidRPr="00EB6635">
        <w:rPr>
          <w:color w:val="000000" w:themeColor="text1"/>
          <w:sz w:val="22"/>
          <w:szCs w:val="22"/>
          <w:lang w:val="ru-RU"/>
        </w:rPr>
        <w:t>в</w:t>
      </w:r>
      <w:r w:rsidRPr="00EB6635">
        <w:rPr>
          <w:color w:val="000000" w:themeColor="text1"/>
          <w:spacing w:val="1"/>
          <w:sz w:val="22"/>
          <w:szCs w:val="22"/>
          <w:lang w:val="ru-RU"/>
        </w:rPr>
        <w:t xml:space="preserve"> </w:t>
      </w:r>
      <w:r w:rsidRPr="00EB6635">
        <w:rPr>
          <w:color w:val="000000" w:themeColor="text1"/>
          <w:sz w:val="22"/>
          <w:szCs w:val="22"/>
          <w:lang w:val="ru-RU"/>
        </w:rPr>
        <w:t>развитии</w:t>
      </w:r>
      <w:r w:rsidRPr="00EB6635">
        <w:rPr>
          <w:color w:val="000000" w:themeColor="text1"/>
          <w:spacing w:val="1"/>
          <w:sz w:val="22"/>
          <w:szCs w:val="22"/>
          <w:lang w:val="ru-RU"/>
        </w:rPr>
        <w:t xml:space="preserve"> </w:t>
      </w:r>
      <w:r w:rsidRPr="00EB6635">
        <w:rPr>
          <w:color w:val="000000" w:themeColor="text1"/>
          <w:sz w:val="22"/>
          <w:szCs w:val="22"/>
          <w:lang w:val="ru-RU"/>
        </w:rPr>
        <w:t>у</w:t>
      </w:r>
      <w:r w:rsidRPr="00EB6635">
        <w:rPr>
          <w:color w:val="000000" w:themeColor="text1"/>
          <w:spacing w:val="1"/>
          <w:sz w:val="22"/>
          <w:szCs w:val="22"/>
          <w:lang w:val="ru-RU"/>
        </w:rPr>
        <w:t xml:space="preserve"> </w:t>
      </w:r>
      <w:r w:rsidRPr="00EB6635">
        <w:rPr>
          <w:color w:val="000000" w:themeColor="text1"/>
          <w:sz w:val="22"/>
          <w:szCs w:val="22"/>
          <w:lang w:val="ru-RU"/>
        </w:rPr>
        <w:t>детей</w:t>
      </w:r>
      <w:r w:rsidRPr="00EB6635">
        <w:rPr>
          <w:color w:val="000000" w:themeColor="text1"/>
          <w:spacing w:val="1"/>
          <w:sz w:val="22"/>
          <w:szCs w:val="22"/>
          <w:lang w:val="ru-RU"/>
        </w:rPr>
        <w:t xml:space="preserve"> </w:t>
      </w:r>
      <w:r w:rsidRPr="00EB6635">
        <w:rPr>
          <w:color w:val="000000" w:themeColor="text1"/>
          <w:sz w:val="22"/>
          <w:szCs w:val="22"/>
          <w:lang w:val="ru-RU"/>
        </w:rPr>
        <w:t>с</w:t>
      </w:r>
      <w:r w:rsidRPr="00EB6635">
        <w:rPr>
          <w:color w:val="000000" w:themeColor="text1"/>
          <w:spacing w:val="1"/>
          <w:sz w:val="22"/>
          <w:szCs w:val="22"/>
          <w:lang w:val="ru-RU"/>
        </w:rPr>
        <w:t xml:space="preserve"> </w:t>
      </w:r>
      <w:r w:rsidRPr="00EB6635">
        <w:rPr>
          <w:color w:val="000000" w:themeColor="text1"/>
          <w:sz w:val="22"/>
          <w:szCs w:val="22"/>
          <w:lang w:val="ru-RU"/>
        </w:rPr>
        <w:t>такой</w:t>
      </w:r>
      <w:r w:rsidRPr="00EB6635">
        <w:rPr>
          <w:color w:val="000000" w:themeColor="text1"/>
          <w:spacing w:val="1"/>
          <w:sz w:val="22"/>
          <w:szCs w:val="22"/>
          <w:lang w:val="ru-RU"/>
        </w:rPr>
        <w:t xml:space="preserve"> </w:t>
      </w:r>
      <w:r w:rsidRPr="00EB6635">
        <w:rPr>
          <w:color w:val="000000" w:themeColor="text1"/>
          <w:sz w:val="22"/>
          <w:szCs w:val="22"/>
          <w:lang w:val="ru-RU"/>
        </w:rPr>
        <w:t>патологией</w:t>
      </w:r>
      <w:r w:rsidRPr="00EB6635">
        <w:rPr>
          <w:color w:val="000000" w:themeColor="text1"/>
          <w:spacing w:val="71"/>
          <w:sz w:val="22"/>
          <w:szCs w:val="22"/>
          <w:lang w:val="ru-RU"/>
        </w:rPr>
        <w:t xml:space="preserve"> </w:t>
      </w:r>
      <w:r w:rsidRPr="00EB6635">
        <w:rPr>
          <w:color w:val="000000" w:themeColor="text1"/>
          <w:sz w:val="22"/>
          <w:szCs w:val="22"/>
          <w:lang w:val="ru-RU"/>
        </w:rPr>
        <w:t>отличаются</w:t>
      </w:r>
      <w:r w:rsidRPr="00EB6635">
        <w:rPr>
          <w:color w:val="000000" w:themeColor="text1"/>
          <w:spacing w:val="1"/>
          <w:sz w:val="22"/>
          <w:szCs w:val="22"/>
          <w:lang w:val="ru-RU"/>
        </w:rPr>
        <w:t xml:space="preserve"> </w:t>
      </w:r>
      <w:r w:rsidRPr="00EB6635">
        <w:rPr>
          <w:color w:val="000000" w:themeColor="text1"/>
          <w:sz w:val="22"/>
          <w:szCs w:val="22"/>
          <w:lang w:val="ru-RU"/>
        </w:rPr>
        <w:t>значительной</w:t>
      </w:r>
      <w:r w:rsidRPr="00EB6635">
        <w:rPr>
          <w:color w:val="000000" w:themeColor="text1"/>
          <w:spacing w:val="-4"/>
          <w:sz w:val="22"/>
          <w:szCs w:val="22"/>
          <w:lang w:val="ru-RU"/>
        </w:rPr>
        <w:t xml:space="preserve"> </w:t>
      </w:r>
      <w:r w:rsidRPr="00EB6635">
        <w:rPr>
          <w:color w:val="000000" w:themeColor="text1"/>
          <w:sz w:val="22"/>
          <w:szCs w:val="22"/>
          <w:lang w:val="ru-RU"/>
        </w:rPr>
        <w:t>полиморфностью</w:t>
      </w:r>
      <w:r w:rsidRPr="00EB6635">
        <w:rPr>
          <w:color w:val="000000" w:themeColor="text1"/>
          <w:spacing w:val="-2"/>
          <w:sz w:val="22"/>
          <w:szCs w:val="22"/>
          <w:lang w:val="ru-RU"/>
        </w:rPr>
        <w:t xml:space="preserve"> </w:t>
      </w:r>
      <w:r w:rsidRPr="00EB6635">
        <w:rPr>
          <w:color w:val="000000" w:themeColor="text1"/>
          <w:sz w:val="22"/>
          <w:szCs w:val="22"/>
          <w:lang w:val="ru-RU"/>
        </w:rPr>
        <w:t>и</w:t>
      </w:r>
      <w:r w:rsidRPr="00EB6635">
        <w:rPr>
          <w:color w:val="000000" w:themeColor="text1"/>
          <w:spacing w:val="-4"/>
          <w:sz w:val="22"/>
          <w:szCs w:val="22"/>
          <w:lang w:val="ru-RU"/>
        </w:rPr>
        <w:t xml:space="preserve"> </w:t>
      </w:r>
      <w:r w:rsidRPr="00EB6635">
        <w:rPr>
          <w:color w:val="000000" w:themeColor="text1"/>
          <w:sz w:val="22"/>
          <w:szCs w:val="22"/>
          <w:lang w:val="ru-RU"/>
        </w:rPr>
        <w:t>диссоциацией</w:t>
      </w:r>
      <w:r w:rsidRPr="00EB6635">
        <w:rPr>
          <w:color w:val="000000" w:themeColor="text1"/>
          <w:spacing w:val="-1"/>
          <w:sz w:val="22"/>
          <w:szCs w:val="22"/>
          <w:lang w:val="ru-RU"/>
        </w:rPr>
        <w:t xml:space="preserve"> </w:t>
      </w:r>
      <w:r w:rsidRPr="00EB6635">
        <w:rPr>
          <w:color w:val="000000" w:themeColor="text1"/>
          <w:sz w:val="22"/>
          <w:szCs w:val="22"/>
          <w:lang w:val="ru-RU"/>
        </w:rPr>
        <w:t>в</w:t>
      </w:r>
      <w:r w:rsidRPr="00EB6635">
        <w:rPr>
          <w:color w:val="000000" w:themeColor="text1"/>
          <w:spacing w:val="-2"/>
          <w:sz w:val="22"/>
          <w:szCs w:val="22"/>
          <w:lang w:val="ru-RU"/>
        </w:rPr>
        <w:t xml:space="preserve"> </w:t>
      </w:r>
      <w:r w:rsidRPr="00EB6635">
        <w:rPr>
          <w:color w:val="000000" w:themeColor="text1"/>
          <w:sz w:val="22"/>
          <w:szCs w:val="22"/>
          <w:lang w:val="ru-RU"/>
        </w:rPr>
        <w:t>степени</w:t>
      </w:r>
      <w:r w:rsidRPr="00EB6635">
        <w:rPr>
          <w:color w:val="000000" w:themeColor="text1"/>
          <w:spacing w:val="-1"/>
          <w:sz w:val="22"/>
          <w:szCs w:val="22"/>
          <w:lang w:val="ru-RU"/>
        </w:rPr>
        <w:t xml:space="preserve"> </w:t>
      </w:r>
      <w:r w:rsidRPr="00EB6635">
        <w:rPr>
          <w:color w:val="000000" w:themeColor="text1"/>
          <w:sz w:val="22"/>
          <w:szCs w:val="22"/>
          <w:lang w:val="ru-RU"/>
        </w:rPr>
        <w:t>выраженности. Уточнение роли различных факторов и механизмов формирования разных</w:t>
      </w:r>
      <w:r w:rsidRPr="00EB6635">
        <w:rPr>
          <w:color w:val="000000" w:themeColor="text1"/>
          <w:spacing w:val="1"/>
          <w:sz w:val="22"/>
          <w:szCs w:val="22"/>
          <w:lang w:val="ru-RU"/>
        </w:rPr>
        <w:t xml:space="preserve"> </w:t>
      </w:r>
      <w:r w:rsidRPr="00EB6635">
        <w:rPr>
          <w:color w:val="000000" w:themeColor="text1"/>
          <w:sz w:val="22"/>
          <w:szCs w:val="22"/>
          <w:lang w:val="ru-RU"/>
        </w:rPr>
        <w:t>видов</w:t>
      </w:r>
      <w:r w:rsidRPr="00EB6635">
        <w:rPr>
          <w:color w:val="000000" w:themeColor="text1"/>
          <w:spacing w:val="1"/>
          <w:sz w:val="22"/>
          <w:szCs w:val="22"/>
          <w:lang w:val="ru-RU"/>
        </w:rPr>
        <w:t xml:space="preserve"> </w:t>
      </w:r>
      <w:r w:rsidRPr="00EB6635">
        <w:rPr>
          <w:color w:val="000000" w:themeColor="text1"/>
          <w:sz w:val="22"/>
          <w:szCs w:val="22"/>
          <w:lang w:val="ru-RU"/>
        </w:rPr>
        <w:t>нарушения</w:t>
      </w:r>
      <w:r w:rsidRPr="00EB6635">
        <w:rPr>
          <w:color w:val="000000" w:themeColor="text1"/>
          <w:spacing w:val="1"/>
          <w:sz w:val="22"/>
          <w:szCs w:val="22"/>
          <w:lang w:val="ru-RU"/>
        </w:rPr>
        <w:t xml:space="preserve"> </w:t>
      </w:r>
      <w:r w:rsidRPr="00EB6635">
        <w:rPr>
          <w:color w:val="000000" w:themeColor="text1"/>
          <w:sz w:val="22"/>
          <w:szCs w:val="22"/>
          <w:lang w:val="ru-RU"/>
        </w:rPr>
        <w:t>опорно</w:t>
      </w:r>
      <w:r w:rsidRPr="00EB6635">
        <w:rPr>
          <w:color w:val="000000" w:themeColor="text1"/>
          <w:spacing w:val="1"/>
          <w:sz w:val="22"/>
          <w:szCs w:val="22"/>
          <w:lang w:val="ru-RU"/>
        </w:rPr>
        <w:t xml:space="preserve"> </w:t>
      </w:r>
      <w:r w:rsidRPr="00EB6635">
        <w:rPr>
          <w:color w:val="000000" w:themeColor="text1"/>
          <w:sz w:val="22"/>
          <w:szCs w:val="22"/>
          <w:lang w:val="ru-RU"/>
        </w:rPr>
        <w:t>-</w:t>
      </w:r>
      <w:r w:rsidRPr="00EB6635">
        <w:rPr>
          <w:color w:val="000000" w:themeColor="text1"/>
          <w:spacing w:val="1"/>
          <w:sz w:val="22"/>
          <w:szCs w:val="22"/>
          <w:lang w:val="ru-RU"/>
        </w:rPr>
        <w:t xml:space="preserve"> </w:t>
      </w:r>
      <w:r w:rsidRPr="00EB6635">
        <w:rPr>
          <w:color w:val="000000" w:themeColor="text1"/>
          <w:sz w:val="22"/>
          <w:szCs w:val="22"/>
          <w:lang w:val="ru-RU"/>
        </w:rPr>
        <w:t>двигательного</w:t>
      </w:r>
      <w:r w:rsidRPr="00EB6635">
        <w:rPr>
          <w:color w:val="000000" w:themeColor="text1"/>
          <w:spacing w:val="1"/>
          <w:sz w:val="22"/>
          <w:szCs w:val="22"/>
          <w:lang w:val="ru-RU"/>
        </w:rPr>
        <w:t xml:space="preserve"> </w:t>
      </w:r>
      <w:r w:rsidRPr="00EB6635">
        <w:rPr>
          <w:color w:val="000000" w:themeColor="text1"/>
          <w:sz w:val="22"/>
          <w:szCs w:val="22"/>
          <w:lang w:val="ru-RU"/>
        </w:rPr>
        <w:t>аппарата</w:t>
      </w:r>
      <w:r w:rsidRPr="00EB6635">
        <w:rPr>
          <w:color w:val="000000" w:themeColor="text1"/>
          <w:spacing w:val="1"/>
          <w:sz w:val="22"/>
          <w:szCs w:val="22"/>
          <w:lang w:val="ru-RU"/>
        </w:rPr>
        <w:t xml:space="preserve"> </w:t>
      </w:r>
      <w:r w:rsidRPr="00EB6635">
        <w:rPr>
          <w:color w:val="000000" w:themeColor="text1"/>
          <w:sz w:val="22"/>
          <w:szCs w:val="22"/>
          <w:lang w:val="ru-RU"/>
        </w:rPr>
        <w:t>необходимо</w:t>
      </w:r>
      <w:r w:rsidRPr="00EB6635">
        <w:rPr>
          <w:color w:val="000000" w:themeColor="text1"/>
          <w:spacing w:val="1"/>
          <w:sz w:val="22"/>
          <w:szCs w:val="22"/>
          <w:lang w:val="ru-RU"/>
        </w:rPr>
        <w:t xml:space="preserve"> </w:t>
      </w:r>
      <w:r w:rsidRPr="00EB6635">
        <w:rPr>
          <w:color w:val="000000" w:themeColor="text1"/>
          <w:sz w:val="22"/>
          <w:szCs w:val="22"/>
          <w:lang w:val="ru-RU"/>
        </w:rPr>
        <w:t>в</w:t>
      </w:r>
      <w:r w:rsidRPr="00EB6635">
        <w:rPr>
          <w:color w:val="000000" w:themeColor="text1"/>
          <w:spacing w:val="70"/>
          <w:sz w:val="22"/>
          <w:szCs w:val="22"/>
          <w:lang w:val="ru-RU"/>
        </w:rPr>
        <w:t xml:space="preserve"> </w:t>
      </w:r>
      <w:r w:rsidRPr="00EB6635">
        <w:rPr>
          <w:color w:val="000000" w:themeColor="text1"/>
          <w:sz w:val="22"/>
          <w:szCs w:val="22"/>
          <w:lang w:val="ru-RU"/>
        </w:rPr>
        <w:t>большей</w:t>
      </w:r>
      <w:r w:rsidRPr="00EB6635">
        <w:rPr>
          <w:color w:val="000000" w:themeColor="text1"/>
          <w:spacing w:val="1"/>
          <w:sz w:val="22"/>
          <w:szCs w:val="22"/>
          <w:lang w:val="ru-RU"/>
        </w:rPr>
        <w:t xml:space="preserve"> </w:t>
      </w:r>
      <w:r w:rsidRPr="00EB6635">
        <w:rPr>
          <w:color w:val="000000" w:themeColor="text1"/>
          <w:sz w:val="22"/>
          <w:szCs w:val="22"/>
          <w:lang w:val="ru-RU"/>
        </w:rPr>
        <w:t>степени для организации медико-социальной помощи этой категории детей. Для</w:t>
      </w:r>
      <w:r w:rsidRPr="00EB6635">
        <w:rPr>
          <w:color w:val="000000" w:themeColor="text1"/>
          <w:spacing w:val="1"/>
          <w:sz w:val="22"/>
          <w:szCs w:val="22"/>
          <w:lang w:val="ru-RU"/>
        </w:rPr>
        <w:t xml:space="preserve"> </w:t>
      </w:r>
      <w:r w:rsidRPr="00EB6635">
        <w:rPr>
          <w:color w:val="000000" w:themeColor="text1"/>
          <w:sz w:val="22"/>
          <w:szCs w:val="22"/>
          <w:lang w:val="ru-RU"/>
        </w:rPr>
        <w:t>организации</w:t>
      </w:r>
      <w:r w:rsidRPr="00EB6635">
        <w:rPr>
          <w:color w:val="000000" w:themeColor="text1"/>
          <w:spacing w:val="1"/>
          <w:sz w:val="22"/>
          <w:szCs w:val="22"/>
          <w:lang w:val="ru-RU"/>
        </w:rPr>
        <w:t xml:space="preserve"> </w:t>
      </w:r>
      <w:r w:rsidRPr="00EB6635">
        <w:rPr>
          <w:color w:val="000000" w:themeColor="text1"/>
          <w:sz w:val="22"/>
          <w:szCs w:val="22"/>
          <w:lang w:val="ru-RU"/>
        </w:rPr>
        <w:t>психолого</w:t>
      </w:r>
      <w:r w:rsidRPr="00EB6635">
        <w:rPr>
          <w:color w:val="000000" w:themeColor="text1"/>
          <w:spacing w:val="1"/>
          <w:sz w:val="22"/>
          <w:szCs w:val="22"/>
          <w:lang w:val="ru-RU"/>
        </w:rPr>
        <w:t xml:space="preserve"> </w:t>
      </w:r>
      <w:r w:rsidRPr="00EB6635">
        <w:rPr>
          <w:color w:val="000000" w:themeColor="text1"/>
          <w:sz w:val="22"/>
          <w:szCs w:val="22"/>
          <w:lang w:val="ru-RU"/>
        </w:rPr>
        <w:t>-</w:t>
      </w:r>
      <w:r w:rsidRPr="00EB6635">
        <w:rPr>
          <w:color w:val="000000" w:themeColor="text1"/>
          <w:spacing w:val="1"/>
          <w:sz w:val="22"/>
          <w:szCs w:val="22"/>
          <w:lang w:val="ru-RU"/>
        </w:rPr>
        <w:t xml:space="preserve"> </w:t>
      </w:r>
      <w:r w:rsidRPr="00EB6635">
        <w:rPr>
          <w:color w:val="000000" w:themeColor="text1"/>
          <w:sz w:val="22"/>
          <w:szCs w:val="22"/>
          <w:lang w:val="ru-RU"/>
        </w:rPr>
        <w:t>педагогического</w:t>
      </w:r>
      <w:r w:rsidRPr="00EB6635">
        <w:rPr>
          <w:color w:val="000000" w:themeColor="text1"/>
          <w:spacing w:val="1"/>
          <w:sz w:val="22"/>
          <w:szCs w:val="22"/>
          <w:lang w:val="ru-RU"/>
        </w:rPr>
        <w:t xml:space="preserve"> </w:t>
      </w:r>
      <w:r w:rsidRPr="00EB6635">
        <w:rPr>
          <w:color w:val="000000" w:themeColor="text1"/>
          <w:sz w:val="22"/>
          <w:szCs w:val="22"/>
          <w:lang w:val="ru-RU"/>
        </w:rPr>
        <w:t>сопровождения</w:t>
      </w:r>
      <w:r w:rsidRPr="00EB6635">
        <w:rPr>
          <w:color w:val="000000" w:themeColor="text1"/>
          <w:spacing w:val="1"/>
          <w:sz w:val="22"/>
          <w:szCs w:val="22"/>
          <w:lang w:val="ru-RU"/>
        </w:rPr>
        <w:t xml:space="preserve"> </w:t>
      </w:r>
      <w:r w:rsidRPr="00EB6635">
        <w:rPr>
          <w:color w:val="000000" w:themeColor="text1"/>
          <w:sz w:val="22"/>
          <w:szCs w:val="22"/>
          <w:lang w:val="ru-RU"/>
        </w:rPr>
        <w:t>ребенка</w:t>
      </w:r>
      <w:r w:rsidRPr="00EB6635">
        <w:rPr>
          <w:color w:val="000000" w:themeColor="text1"/>
          <w:spacing w:val="1"/>
          <w:sz w:val="22"/>
          <w:szCs w:val="22"/>
          <w:lang w:val="ru-RU"/>
        </w:rPr>
        <w:t xml:space="preserve">  </w:t>
      </w:r>
      <w:r w:rsidRPr="00EB6635">
        <w:rPr>
          <w:color w:val="000000" w:themeColor="text1"/>
          <w:sz w:val="22"/>
          <w:szCs w:val="22"/>
          <w:lang w:val="ru-RU"/>
        </w:rPr>
        <w:t>с нарушениями опорно-двигательного аппарата</w:t>
      </w:r>
      <w:r w:rsidRPr="00EB6635">
        <w:rPr>
          <w:color w:val="000000" w:themeColor="text1"/>
          <w:spacing w:val="1"/>
          <w:sz w:val="22"/>
          <w:szCs w:val="22"/>
          <w:lang w:val="ru-RU"/>
        </w:rPr>
        <w:t xml:space="preserve"> </w:t>
      </w:r>
      <w:r w:rsidRPr="00EB6635">
        <w:rPr>
          <w:color w:val="000000" w:themeColor="text1"/>
          <w:sz w:val="22"/>
          <w:szCs w:val="22"/>
          <w:lang w:val="ru-RU"/>
        </w:rPr>
        <w:t>в</w:t>
      </w:r>
      <w:r w:rsidRPr="00EB6635">
        <w:rPr>
          <w:color w:val="000000" w:themeColor="text1"/>
          <w:spacing w:val="1"/>
          <w:sz w:val="22"/>
          <w:szCs w:val="22"/>
          <w:lang w:val="ru-RU"/>
        </w:rPr>
        <w:t xml:space="preserve"> </w:t>
      </w:r>
      <w:r w:rsidRPr="00EB6635">
        <w:rPr>
          <w:color w:val="000000" w:themeColor="text1"/>
          <w:sz w:val="22"/>
          <w:szCs w:val="22"/>
          <w:lang w:val="ru-RU"/>
        </w:rPr>
        <w:t>образовательном</w:t>
      </w:r>
      <w:r w:rsidRPr="00EB6635">
        <w:rPr>
          <w:color w:val="000000" w:themeColor="text1"/>
          <w:spacing w:val="1"/>
          <w:sz w:val="22"/>
          <w:szCs w:val="22"/>
          <w:lang w:val="ru-RU"/>
        </w:rPr>
        <w:t xml:space="preserve"> </w:t>
      </w:r>
      <w:r w:rsidRPr="00EB6635">
        <w:rPr>
          <w:color w:val="000000" w:themeColor="text1"/>
          <w:sz w:val="22"/>
          <w:szCs w:val="22"/>
          <w:lang w:val="ru-RU"/>
        </w:rPr>
        <w:t>процессе,</w:t>
      </w:r>
      <w:r w:rsidRPr="00EB6635">
        <w:rPr>
          <w:color w:val="000000" w:themeColor="text1"/>
          <w:spacing w:val="1"/>
          <w:sz w:val="22"/>
          <w:szCs w:val="22"/>
          <w:lang w:val="ru-RU"/>
        </w:rPr>
        <w:t xml:space="preserve"> </w:t>
      </w:r>
      <w:r w:rsidRPr="00EB6635">
        <w:rPr>
          <w:color w:val="000000" w:themeColor="text1"/>
          <w:sz w:val="22"/>
          <w:szCs w:val="22"/>
          <w:lang w:val="ru-RU"/>
        </w:rPr>
        <w:t>задачами</w:t>
      </w:r>
      <w:r w:rsidRPr="00EB6635">
        <w:rPr>
          <w:color w:val="000000" w:themeColor="text1"/>
          <w:spacing w:val="1"/>
          <w:sz w:val="22"/>
          <w:szCs w:val="22"/>
          <w:lang w:val="ru-RU"/>
        </w:rPr>
        <w:t xml:space="preserve"> </w:t>
      </w:r>
      <w:r w:rsidRPr="00EB6635">
        <w:rPr>
          <w:color w:val="000000" w:themeColor="text1"/>
          <w:sz w:val="22"/>
          <w:szCs w:val="22"/>
          <w:lang w:val="ru-RU"/>
        </w:rPr>
        <w:t>которого</w:t>
      </w:r>
      <w:r w:rsidRPr="00EB6635">
        <w:rPr>
          <w:color w:val="000000" w:themeColor="text1"/>
          <w:spacing w:val="1"/>
          <w:sz w:val="22"/>
          <w:szCs w:val="22"/>
          <w:lang w:val="ru-RU"/>
        </w:rPr>
        <w:t xml:space="preserve"> </w:t>
      </w:r>
      <w:r w:rsidRPr="00EB6635">
        <w:rPr>
          <w:color w:val="000000" w:themeColor="text1"/>
          <w:sz w:val="22"/>
          <w:szCs w:val="22"/>
          <w:lang w:val="ru-RU"/>
        </w:rPr>
        <w:t>являются</w:t>
      </w:r>
      <w:r w:rsidRPr="00EB6635">
        <w:rPr>
          <w:color w:val="000000" w:themeColor="text1"/>
          <w:spacing w:val="1"/>
          <w:sz w:val="22"/>
          <w:szCs w:val="22"/>
          <w:lang w:val="ru-RU"/>
        </w:rPr>
        <w:t xml:space="preserve"> </w:t>
      </w:r>
      <w:r w:rsidRPr="00EB6635">
        <w:rPr>
          <w:color w:val="000000" w:themeColor="text1"/>
          <w:sz w:val="22"/>
          <w:szCs w:val="22"/>
          <w:lang w:val="ru-RU"/>
        </w:rPr>
        <w:t>правильное</w:t>
      </w:r>
      <w:r w:rsidRPr="00EB6635">
        <w:rPr>
          <w:color w:val="000000" w:themeColor="text1"/>
          <w:spacing w:val="1"/>
          <w:sz w:val="22"/>
          <w:szCs w:val="22"/>
          <w:lang w:val="ru-RU"/>
        </w:rPr>
        <w:t xml:space="preserve"> </w:t>
      </w:r>
      <w:r w:rsidRPr="00EB6635">
        <w:rPr>
          <w:color w:val="000000" w:themeColor="text1"/>
          <w:sz w:val="22"/>
          <w:szCs w:val="22"/>
          <w:lang w:val="ru-RU"/>
        </w:rPr>
        <w:t>распознавание</w:t>
      </w:r>
      <w:r w:rsidRPr="00EB6635">
        <w:rPr>
          <w:color w:val="000000" w:themeColor="text1"/>
          <w:spacing w:val="1"/>
          <w:sz w:val="22"/>
          <w:szCs w:val="22"/>
          <w:lang w:val="ru-RU"/>
        </w:rPr>
        <w:t xml:space="preserve"> </w:t>
      </w:r>
      <w:r w:rsidRPr="00EB6635">
        <w:rPr>
          <w:color w:val="000000" w:themeColor="text1"/>
          <w:sz w:val="22"/>
          <w:szCs w:val="22"/>
          <w:lang w:val="ru-RU"/>
        </w:rPr>
        <w:t>наиболее</w:t>
      </w:r>
      <w:r w:rsidRPr="00EB6635">
        <w:rPr>
          <w:color w:val="000000" w:themeColor="text1"/>
          <w:spacing w:val="1"/>
          <w:sz w:val="22"/>
          <w:szCs w:val="22"/>
          <w:lang w:val="ru-RU"/>
        </w:rPr>
        <w:t xml:space="preserve"> </w:t>
      </w:r>
      <w:r w:rsidRPr="00EB6635">
        <w:rPr>
          <w:color w:val="000000" w:themeColor="text1"/>
          <w:sz w:val="22"/>
          <w:szCs w:val="22"/>
          <w:lang w:val="ru-RU"/>
        </w:rPr>
        <w:t>актуальных</w:t>
      </w:r>
      <w:r w:rsidRPr="00EB6635">
        <w:rPr>
          <w:color w:val="000000" w:themeColor="text1"/>
          <w:spacing w:val="1"/>
          <w:sz w:val="22"/>
          <w:szCs w:val="22"/>
          <w:lang w:val="ru-RU"/>
        </w:rPr>
        <w:t xml:space="preserve"> </w:t>
      </w:r>
      <w:r w:rsidRPr="00EB6635">
        <w:rPr>
          <w:color w:val="000000" w:themeColor="text1"/>
          <w:sz w:val="22"/>
          <w:szCs w:val="22"/>
          <w:lang w:val="ru-RU"/>
        </w:rPr>
        <w:t>проблем</w:t>
      </w:r>
      <w:r w:rsidRPr="00EB6635">
        <w:rPr>
          <w:color w:val="000000" w:themeColor="text1"/>
          <w:spacing w:val="1"/>
          <w:sz w:val="22"/>
          <w:szCs w:val="22"/>
          <w:lang w:val="ru-RU"/>
        </w:rPr>
        <w:t xml:space="preserve"> </w:t>
      </w:r>
      <w:r w:rsidRPr="00EB6635">
        <w:rPr>
          <w:color w:val="000000" w:themeColor="text1"/>
          <w:sz w:val="22"/>
          <w:szCs w:val="22"/>
          <w:lang w:val="ru-RU"/>
        </w:rPr>
        <w:t>его</w:t>
      </w:r>
      <w:r w:rsidRPr="00EB6635">
        <w:rPr>
          <w:color w:val="000000" w:themeColor="text1"/>
          <w:spacing w:val="1"/>
          <w:sz w:val="22"/>
          <w:szCs w:val="22"/>
          <w:lang w:val="ru-RU"/>
        </w:rPr>
        <w:t xml:space="preserve"> </w:t>
      </w:r>
      <w:r w:rsidRPr="00EB6635">
        <w:rPr>
          <w:color w:val="000000" w:themeColor="text1"/>
          <w:sz w:val="22"/>
          <w:szCs w:val="22"/>
          <w:lang w:val="ru-RU"/>
        </w:rPr>
        <w:t>развития,</w:t>
      </w:r>
      <w:r w:rsidRPr="00EB6635">
        <w:rPr>
          <w:color w:val="000000" w:themeColor="text1"/>
          <w:spacing w:val="1"/>
          <w:sz w:val="22"/>
          <w:szCs w:val="22"/>
          <w:lang w:val="ru-RU"/>
        </w:rPr>
        <w:t xml:space="preserve"> </w:t>
      </w:r>
      <w:r w:rsidRPr="00EB6635">
        <w:rPr>
          <w:color w:val="000000" w:themeColor="text1"/>
          <w:sz w:val="22"/>
          <w:szCs w:val="22"/>
          <w:lang w:val="ru-RU"/>
        </w:rPr>
        <w:t>своевременное</w:t>
      </w:r>
      <w:r w:rsidRPr="00EB6635">
        <w:rPr>
          <w:color w:val="000000" w:themeColor="text1"/>
          <w:spacing w:val="1"/>
          <w:sz w:val="22"/>
          <w:szCs w:val="22"/>
          <w:lang w:val="ru-RU"/>
        </w:rPr>
        <w:t xml:space="preserve"> </w:t>
      </w:r>
      <w:r w:rsidRPr="00EB6635">
        <w:rPr>
          <w:color w:val="000000" w:themeColor="text1"/>
          <w:sz w:val="22"/>
          <w:szCs w:val="22"/>
          <w:lang w:val="ru-RU"/>
        </w:rPr>
        <w:t>оказание адресной помощи и динамическая оценка ее результативности. Часть</w:t>
      </w:r>
      <w:r w:rsidRPr="00EB6635">
        <w:rPr>
          <w:color w:val="000000" w:themeColor="text1"/>
          <w:spacing w:val="1"/>
          <w:sz w:val="22"/>
          <w:szCs w:val="22"/>
          <w:lang w:val="ru-RU"/>
        </w:rPr>
        <w:t xml:space="preserve"> </w:t>
      </w:r>
      <w:r w:rsidRPr="00EB6635">
        <w:rPr>
          <w:color w:val="000000" w:themeColor="text1"/>
          <w:sz w:val="22"/>
          <w:szCs w:val="22"/>
          <w:lang w:val="ru-RU"/>
        </w:rPr>
        <w:t>обучающихся</w:t>
      </w:r>
      <w:r w:rsidRPr="00EB6635">
        <w:rPr>
          <w:color w:val="000000" w:themeColor="text1"/>
          <w:spacing w:val="1"/>
          <w:sz w:val="22"/>
          <w:szCs w:val="22"/>
          <w:lang w:val="ru-RU"/>
        </w:rPr>
        <w:t xml:space="preserve"> </w:t>
      </w:r>
      <w:r w:rsidRPr="00EB6635">
        <w:rPr>
          <w:color w:val="000000" w:themeColor="text1"/>
          <w:sz w:val="22"/>
          <w:szCs w:val="22"/>
          <w:lang w:val="ru-RU"/>
        </w:rPr>
        <w:t>с нарушениями опорно-д</w:t>
      </w:r>
      <w:r w:rsidR="00EB6635">
        <w:rPr>
          <w:color w:val="000000" w:themeColor="text1"/>
          <w:sz w:val="22"/>
          <w:szCs w:val="22"/>
          <w:lang w:val="ru-RU"/>
        </w:rPr>
        <w:t xml:space="preserve">вигательного аппарата МБОУ « СОШ </w:t>
      </w:r>
      <w:r w:rsidRPr="00EB6635">
        <w:rPr>
          <w:color w:val="000000" w:themeColor="text1"/>
          <w:sz w:val="22"/>
          <w:szCs w:val="22"/>
          <w:lang w:val="ru-RU"/>
        </w:rPr>
        <w:t xml:space="preserve"> № 50»г. Белгорода -</w:t>
      </w:r>
      <w:r w:rsidRPr="00EB6635">
        <w:rPr>
          <w:color w:val="000000" w:themeColor="text1"/>
          <w:spacing w:val="1"/>
          <w:sz w:val="22"/>
          <w:szCs w:val="22"/>
          <w:lang w:val="ru-RU"/>
        </w:rPr>
        <w:t xml:space="preserve"> </w:t>
      </w:r>
      <w:r w:rsidRPr="00EB6635">
        <w:rPr>
          <w:color w:val="000000" w:themeColor="text1"/>
          <w:sz w:val="22"/>
          <w:szCs w:val="22"/>
          <w:lang w:val="ru-RU"/>
        </w:rPr>
        <w:t>это</w:t>
      </w:r>
      <w:r w:rsidRPr="00EB6635">
        <w:rPr>
          <w:color w:val="000000" w:themeColor="text1"/>
          <w:spacing w:val="1"/>
          <w:sz w:val="22"/>
          <w:szCs w:val="22"/>
          <w:lang w:val="ru-RU"/>
        </w:rPr>
        <w:t xml:space="preserve"> </w:t>
      </w:r>
      <w:r w:rsidRPr="00EB6635">
        <w:rPr>
          <w:color w:val="000000" w:themeColor="text1"/>
          <w:sz w:val="22"/>
          <w:szCs w:val="22"/>
          <w:lang w:val="ru-RU"/>
        </w:rPr>
        <w:t>учащиеся</w:t>
      </w:r>
      <w:r w:rsidRPr="00EB6635">
        <w:rPr>
          <w:color w:val="000000" w:themeColor="text1"/>
          <w:spacing w:val="1"/>
          <w:sz w:val="22"/>
          <w:szCs w:val="22"/>
          <w:lang w:val="ru-RU"/>
        </w:rPr>
        <w:t xml:space="preserve"> </w:t>
      </w:r>
      <w:r w:rsidRPr="00EB6635">
        <w:rPr>
          <w:color w:val="000000" w:themeColor="text1"/>
          <w:sz w:val="22"/>
          <w:szCs w:val="22"/>
          <w:lang w:val="ru-RU"/>
        </w:rPr>
        <w:t>с</w:t>
      </w:r>
      <w:r w:rsidRPr="00EB6635">
        <w:rPr>
          <w:color w:val="000000" w:themeColor="text1"/>
          <w:spacing w:val="1"/>
          <w:sz w:val="22"/>
          <w:szCs w:val="22"/>
          <w:lang w:val="ru-RU"/>
        </w:rPr>
        <w:t xml:space="preserve"> </w:t>
      </w:r>
      <w:r w:rsidRPr="00EB6635">
        <w:rPr>
          <w:color w:val="000000" w:themeColor="text1"/>
          <w:sz w:val="22"/>
          <w:szCs w:val="22"/>
          <w:lang w:val="ru-RU"/>
        </w:rPr>
        <w:t>нарушениями</w:t>
      </w:r>
      <w:r w:rsidRPr="00EB6635">
        <w:rPr>
          <w:color w:val="000000" w:themeColor="text1"/>
          <w:spacing w:val="1"/>
          <w:sz w:val="22"/>
          <w:szCs w:val="22"/>
          <w:lang w:val="ru-RU"/>
        </w:rPr>
        <w:t xml:space="preserve"> </w:t>
      </w:r>
      <w:r w:rsidRPr="00EB6635">
        <w:rPr>
          <w:color w:val="000000" w:themeColor="text1"/>
          <w:sz w:val="22"/>
          <w:szCs w:val="22"/>
          <w:lang w:val="ru-RU"/>
        </w:rPr>
        <w:t>функций</w:t>
      </w:r>
      <w:r w:rsidRPr="00EB6635">
        <w:rPr>
          <w:color w:val="000000" w:themeColor="text1"/>
          <w:spacing w:val="1"/>
          <w:sz w:val="22"/>
          <w:szCs w:val="22"/>
          <w:lang w:val="ru-RU"/>
        </w:rPr>
        <w:t xml:space="preserve"> </w:t>
      </w:r>
      <w:r w:rsidRPr="00EB6635">
        <w:rPr>
          <w:color w:val="000000" w:themeColor="text1"/>
          <w:sz w:val="22"/>
          <w:szCs w:val="22"/>
          <w:lang w:val="ru-RU"/>
        </w:rPr>
        <w:t>опорно-двигательного</w:t>
      </w:r>
      <w:r w:rsidRPr="00EB6635">
        <w:rPr>
          <w:color w:val="000000" w:themeColor="text1"/>
          <w:spacing w:val="1"/>
          <w:sz w:val="22"/>
          <w:szCs w:val="22"/>
          <w:lang w:val="ru-RU"/>
        </w:rPr>
        <w:t xml:space="preserve"> </w:t>
      </w:r>
      <w:r w:rsidRPr="00EB6635">
        <w:rPr>
          <w:color w:val="000000" w:themeColor="text1"/>
          <w:sz w:val="22"/>
          <w:szCs w:val="22"/>
          <w:lang w:val="ru-RU"/>
        </w:rPr>
        <w:t>аппарата,</w:t>
      </w:r>
      <w:r w:rsidRPr="00EB6635">
        <w:rPr>
          <w:color w:val="000000" w:themeColor="text1"/>
          <w:spacing w:val="1"/>
          <w:sz w:val="22"/>
          <w:szCs w:val="22"/>
          <w:lang w:val="ru-RU"/>
        </w:rPr>
        <w:t xml:space="preserve"> </w:t>
      </w:r>
      <w:r w:rsidRPr="00EB6635">
        <w:rPr>
          <w:color w:val="000000" w:themeColor="text1"/>
          <w:sz w:val="22"/>
          <w:szCs w:val="22"/>
          <w:lang w:val="ru-RU"/>
        </w:rPr>
        <w:t>передвигающиеся</w:t>
      </w:r>
      <w:r w:rsidRPr="00EB6635">
        <w:rPr>
          <w:color w:val="000000" w:themeColor="text1"/>
          <w:spacing w:val="1"/>
          <w:sz w:val="22"/>
          <w:szCs w:val="22"/>
          <w:lang w:val="ru-RU"/>
        </w:rPr>
        <w:t xml:space="preserve"> </w:t>
      </w:r>
      <w:r w:rsidRPr="00EB6635">
        <w:rPr>
          <w:color w:val="000000" w:themeColor="text1"/>
          <w:sz w:val="22"/>
          <w:szCs w:val="22"/>
          <w:lang w:val="ru-RU"/>
        </w:rPr>
        <w:t>на</w:t>
      </w:r>
      <w:r w:rsidRPr="00EB6635">
        <w:rPr>
          <w:color w:val="000000" w:themeColor="text1"/>
          <w:spacing w:val="1"/>
          <w:sz w:val="22"/>
          <w:szCs w:val="22"/>
          <w:lang w:val="ru-RU"/>
        </w:rPr>
        <w:t xml:space="preserve"> </w:t>
      </w:r>
      <w:r w:rsidRPr="00EB6635">
        <w:rPr>
          <w:color w:val="000000" w:themeColor="text1"/>
          <w:sz w:val="22"/>
          <w:szCs w:val="22"/>
          <w:lang w:val="ru-RU"/>
        </w:rPr>
        <w:t>инвалидных колясках,</w:t>
      </w:r>
      <w:r w:rsidRPr="00EB6635">
        <w:rPr>
          <w:color w:val="000000" w:themeColor="text1"/>
          <w:spacing w:val="-1"/>
          <w:sz w:val="22"/>
          <w:szCs w:val="22"/>
          <w:lang w:val="ru-RU"/>
        </w:rPr>
        <w:t xml:space="preserve"> </w:t>
      </w:r>
      <w:r w:rsidRPr="00EB6635">
        <w:rPr>
          <w:color w:val="000000" w:themeColor="text1"/>
          <w:sz w:val="22"/>
          <w:szCs w:val="22"/>
          <w:lang w:val="ru-RU"/>
        </w:rPr>
        <w:t>в</w:t>
      </w:r>
      <w:r w:rsidRPr="00EB6635">
        <w:rPr>
          <w:color w:val="000000" w:themeColor="text1"/>
          <w:spacing w:val="-2"/>
          <w:sz w:val="22"/>
          <w:szCs w:val="22"/>
          <w:lang w:val="ru-RU"/>
        </w:rPr>
        <w:t xml:space="preserve"> </w:t>
      </w:r>
      <w:r w:rsidRPr="00EB6635">
        <w:rPr>
          <w:color w:val="000000" w:themeColor="text1"/>
          <w:sz w:val="22"/>
          <w:szCs w:val="22"/>
          <w:lang w:val="ru-RU"/>
        </w:rPr>
        <w:t>сопровождении</w:t>
      </w:r>
      <w:r w:rsidRPr="00EB6635">
        <w:rPr>
          <w:color w:val="000000" w:themeColor="text1"/>
          <w:spacing w:val="-1"/>
          <w:sz w:val="22"/>
          <w:szCs w:val="22"/>
          <w:lang w:val="ru-RU"/>
        </w:rPr>
        <w:t xml:space="preserve"> </w:t>
      </w:r>
      <w:r w:rsidR="002662E6" w:rsidRPr="00EB6635">
        <w:rPr>
          <w:color w:val="000000" w:themeColor="text1"/>
          <w:sz w:val="22"/>
          <w:szCs w:val="22"/>
          <w:lang w:val="ru-RU"/>
        </w:rPr>
        <w:t>тьютора или ассистента</w:t>
      </w:r>
      <w:r w:rsidRPr="00EB6635">
        <w:rPr>
          <w:color w:val="000000" w:themeColor="text1"/>
          <w:sz w:val="22"/>
          <w:szCs w:val="22"/>
          <w:lang w:val="ru-RU"/>
        </w:rPr>
        <w:t>.</w:t>
      </w:r>
    </w:p>
    <w:p w:rsidR="004B4320" w:rsidRPr="00EB6635" w:rsidRDefault="004B4320" w:rsidP="002662E6">
      <w:pPr>
        <w:pStyle w:val="a4"/>
        <w:spacing w:before="1" w:line="276" w:lineRule="auto"/>
        <w:ind w:left="0" w:right="338" w:firstLine="284"/>
        <w:rPr>
          <w:color w:val="000000" w:themeColor="text1"/>
          <w:sz w:val="22"/>
          <w:szCs w:val="22"/>
          <w:lang w:val="ru-RU"/>
        </w:rPr>
      </w:pPr>
      <w:r w:rsidRPr="00EB6635">
        <w:rPr>
          <w:color w:val="000000" w:themeColor="text1"/>
          <w:sz w:val="22"/>
          <w:szCs w:val="22"/>
          <w:lang w:val="ru-RU"/>
        </w:rPr>
        <w:t>Особенности</w:t>
      </w:r>
      <w:r w:rsidRPr="00EB6635">
        <w:rPr>
          <w:color w:val="000000" w:themeColor="text1"/>
          <w:spacing w:val="1"/>
          <w:sz w:val="22"/>
          <w:szCs w:val="22"/>
          <w:lang w:val="ru-RU"/>
        </w:rPr>
        <w:t xml:space="preserve"> </w:t>
      </w:r>
      <w:r w:rsidRPr="00EB6635">
        <w:rPr>
          <w:color w:val="000000" w:themeColor="text1"/>
          <w:sz w:val="22"/>
          <w:szCs w:val="22"/>
          <w:lang w:val="ru-RU"/>
        </w:rPr>
        <w:t>учебно-познавательной деятельности обучающихся</w:t>
      </w:r>
      <w:r w:rsidRPr="00EB6635">
        <w:rPr>
          <w:color w:val="000000" w:themeColor="text1"/>
          <w:spacing w:val="1"/>
          <w:sz w:val="22"/>
          <w:szCs w:val="22"/>
          <w:lang w:val="ru-RU"/>
        </w:rPr>
        <w:t xml:space="preserve"> </w:t>
      </w:r>
      <w:r w:rsidRPr="00EB6635">
        <w:rPr>
          <w:color w:val="000000" w:themeColor="text1"/>
          <w:sz w:val="22"/>
          <w:szCs w:val="22"/>
          <w:lang w:val="ru-RU"/>
        </w:rPr>
        <w:t>с нарушениями опорно-двигательного аппарата на</w:t>
      </w:r>
      <w:r w:rsidRPr="00EB6635">
        <w:rPr>
          <w:color w:val="000000" w:themeColor="text1"/>
          <w:spacing w:val="1"/>
          <w:sz w:val="22"/>
          <w:szCs w:val="22"/>
          <w:lang w:val="ru-RU"/>
        </w:rPr>
        <w:t xml:space="preserve"> </w:t>
      </w:r>
      <w:r w:rsidRPr="00EB6635">
        <w:rPr>
          <w:color w:val="000000" w:themeColor="text1"/>
          <w:sz w:val="22"/>
          <w:szCs w:val="22"/>
          <w:lang w:val="ru-RU"/>
        </w:rPr>
        <w:t>этапе</w:t>
      </w:r>
      <w:r w:rsidRPr="00EB6635">
        <w:rPr>
          <w:color w:val="000000" w:themeColor="text1"/>
          <w:spacing w:val="1"/>
          <w:sz w:val="22"/>
          <w:szCs w:val="22"/>
          <w:lang w:val="ru-RU"/>
        </w:rPr>
        <w:t xml:space="preserve"> </w:t>
      </w:r>
      <w:r w:rsidRPr="00EB6635">
        <w:rPr>
          <w:color w:val="000000" w:themeColor="text1"/>
          <w:sz w:val="22"/>
          <w:szCs w:val="22"/>
          <w:lang w:val="ru-RU"/>
        </w:rPr>
        <w:t>обучения</w:t>
      </w:r>
      <w:r w:rsidRPr="00EB6635">
        <w:rPr>
          <w:color w:val="000000" w:themeColor="text1"/>
          <w:spacing w:val="1"/>
          <w:sz w:val="22"/>
          <w:szCs w:val="22"/>
          <w:lang w:val="ru-RU"/>
        </w:rPr>
        <w:t xml:space="preserve"> </w:t>
      </w:r>
      <w:r w:rsidRPr="00EB6635">
        <w:rPr>
          <w:color w:val="000000" w:themeColor="text1"/>
          <w:sz w:val="22"/>
          <w:szCs w:val="22"/>
          <w:lang w:val="ru-RU"/>
        </w:rPr>
        <w:t>в</w:t>
      </w:r>
      <w:r w:rsidRPr="00EB6635">
        <w:rPr>
          <w:color w:val="000000" w:themeColor="text1"/>
          <w:spacing w:val="1"/>
          <w:sz w:val="22"/>
          <w:szCs w:val="22"/>
          <w:lang w:val="ru-RU"/>
        </w:rPr>
        <w:t xml:space="preserve"> </w:t>
      </w:r>
      <w:r w:rsidR="002662E6" w:rsidRPr="00EB6635">
        <w:rPr>
          <w:color w:val="000000" w:themeColor="text1"/>
          <w:sz w:val="22"/>
          <w:szCs w:val="22"/>
          <w:lang w:val="ru-RU"/>
        </w:rPr>
        <w:t>основной</w:t>
      </w:r>
      <w:r w:rsidRPr="00EB6635">
        <w:rPr>
          <w:color w:val="000000" w:themeColor="text1"/>
          <w:sz w:val="22"/>
          <w:szCs w:val="22"/>
          <w:lang w:val="ru-RU"/>
        </w:rPr>
        <w:t xml:space="preserve"> школе</w:t>
      </w:r>
      <w:r w:rsidRPr="00EB6635">
        <w:rPr>
          <w:color w:val="000000" w:themeColor="text1"/>
          <w:spacing w:val="1"/>
          <w:sz w:val="22"/>
          <w:szCs w:val="22"/>
          <w:lang w:val="ru-RU"/>
        </w:rPr>
        <w:t xml:space="preserve"> </w:t>
      </w:r>
      <w:r w:rsidRPr="00EB6635">
        <w:rPr>
          <w:color w:val="000000" w:themeColor="text1"/>
          <w:sz w:val="22"/>
          <w:szCs w:val="22"/>
          <w:lang w:val="ru-RU"/>
        </w:rPr>
        <w:t>могут</w:t>
      </w:r>
      <w:r w:rsidRPr="00EB6635">
        <w:rPr>
          <w:color w:val="000000" w:themeColor="text1"/>
          <w:spacing w:val="1"/>
          <w:sz w:val="22"/>
          <w:szCs w:val="22"/>
          <w:lang w:val="ru-RU"/>
        </w:rPr>
        <w:t xml:space="preserve"> </w:t>
      </w:r>
      <w:r w:rsidRPr="00EB6635">
        <w:rPr>
          <w:color w:val="000000" w:themeColor="text1"/>
          <w:sz w:val="22"/>
          <w:szCs w:val="22"/>
          <w:lang w:val="ru-RU"/>
        </w:rPr>
        <w:t>проявляться</w:t>
      </w:r>
      <w:r w:rsidRPr="00EB6635">
        <w:rPr>
          <w:color w:val="000000" w:themeColor="text1"/>
          <w:spacing w:val="1"/>
          <w:sz w:val="22"/>
          <w:szCs w:val="22"/>
          <w:lang w:val="ru-RU"/>
        </w:rPr>
        <w:t xml:space="preserve"> </w:t>
      </w:r>
      <w:r w:rsidRPr="00EB6635">
        <w:rPr>
          <w:color w:val="000000" w:themeColor="text1"/>
          <w:sz w:val="22"/>
          <w:szCs w:val="22"/>
          <w:lang w:val="ru-RU"/>
        </w:rPr>
        <w:t>в</w:t>
      </w:r>
      <w:r w:rsidRPr="00EB6635">
        <w:rPr>
          <w:color w:val="000000" w:themeColor="text1"/>
          <w:spacing w:val="1"/>
          <w:sz w:val="22"/>
          <w:szCs w:val="22"/>
          <w:lang w:val="ru-RU"/>
        </w:rPr>
        <w:t xml:space="preserve"> </w:t>
      </w:r>
      <w:r w:rsidRPr="00EB6635">
        <w:rPr>
          <w:color w:val="000000" w:themeColor="text1"/>
          <w:sz w:val="22"/>
          <w:szCs w:val="22"/>
          <w:lang w:val="ru-RU"/>
        </w:rPr>
        <w:t>виде</w:t>
      </w:r>
      <w:r w:rsidRPr="00EB6635">
        <w:rPr>
          <w:color w:val="000000" w:themeColor="text1"/>
          <w:spacing w:val="1"/>
          <w:sz w:val="22"/>
          <w:szCs w:val="22"/>
          <w:lang w:val="ru-RU"/>
        </w:rPr>
        <w:t xml:space="preserve"> </w:t>
      </w:r>
      <w:r w:rsidRPr="00EB6635">
        <w:rPr>
          <w:color w:val="000000" w:themeColor="text1"/>
          <w:sz w:val="22"/>
          <w:szCs w:val="22"/>
          <w:lang w:val="ru-RU"/>
        </w:rPr>
        <w:t>сниженной</w:t>
      </w:r>
      <w:r w:rsidRPr="00EB6635">
        <w:rPr>
          <w:color w:val="000000" w:themeColor="text1"/>
          <w:spacing w:val="1"/>
          <w:sz w:val="22"/>
          <w:szCs w:val="22"/>
          <w:lang w:val="ru-RU"/>
        </w:rPr>
        <w:t xml:space="preserve"> </w:t>
      </w:r>
      <w:r w:rsidRPr="00EB6635">
        <w:rPr>
          <w:color w:val="000000" w:themeColor="text1"/>
          <w:sz w:val="22"/>
          <w:szCs w:val="22"/>
          <w:lang w:val="ru-RU"/>
        </w:rPr>
        <w:t>работоспособности,</w:t>
      </w:r>
      <w:r w:rsidRPr="00EB6635">
        <w:rPr>
          <w:color w:val="000000" w:themeColor="text1"/>
          <w:spacing w:val="-5"/>
          <w:sz w:val="22"/>
          <w:szCs w:val="22"/>
          <w:lang w:val="ru-RU"/>
        </w:rPr>
        <w:t xml:space="preserve"> </w:t>
      </w:r>
      <w:r w:rsidRPr="00EB6635">
        <w:rPr>
          <w:color w:val="000000" w:themeColor="text1"/>
          <w:sz w:val="22"/>
          <w:szCs w:val="22"/>
          <w:lang w:val="ru-RU"/>
        </w:rPr>
        <w:t>ее</w:t>
      </w:r>
      <w:r w:rsidRPr="00EB6635">
        <w:rPr>
          <w:color w:val="000000" w:themeColor="text1"/>
          <w:spacing w:val="-2"/>
          <w:sz w:val="22"/>
          <w:szCs w:val="22"/>
          <w:lang w:val="ru-RU"/>
        </w:rPr>
        <w:t xml:space="preserve"> </w:t>
      </w:r>
      <w:r w:rsidRPr="00EB6635">
        <w:rPr>
          <w:color w:val="000000" w:themeColor="text1"/>
          <w:sz w:val="22"/>
          <w:szCs w:val="22"/>
          <w:lang w:val="ru-RU"/>
        </w:rPr>
        <w:t>мерцательного</w:t>
      </w:r>
      <w:r w:rsidRPr="00EB6635">
        <w:rPr>
          <w:color w:val="000000" w:themeColor="text1"/>
          <w:spacing w:val="-1"/>
          <w:sz w:val="22"/>
          <w:szCs w:val="22"/>
          <w:lang w:val="ru-RU"/>
        </w:rPr>
        <w:t xml:space="preserve"> </w:t>
      </w:r>
      <w:r w:rsidRPr="00EB6635">
        <w:rPr>
          <w:color w:val="000000" w:themeColor="text1"/>
          <w:sz w:val="22"/>
          <w:szCs w:val="22"/>
          <w:lang w:val="ru-RU"/>
        </w:rPr>
        <w:t>характера</w:t>
      </w:r>
      <w:r w:rsidRPr="00EB6635">
        <w:rPr>
          <w:color w:val="000000" w:themeColor="text1"/>
          <w:spacing w:val="-2"/>
          <w:sz w:val="22"/>
          <w:szCs w:val="22"/>
          <w:lang w:val="ru-RU"/>
        </w:rPr>
        <w:t xml:space="preserve"> </w:t>
      </w:r>
      <w:r w:rsidRPr="00EB6635">
        <w:rPr>
          <w:color w:val="000000" w:themeColor="text1"/>
          <w:sz w:val="22"/>
          <w:szCs w:val="22"/>
          <w:lang w:val="ru-RU"/>
        </w:rPr>
        <w:t>и</w:t>
      </w:r>
      <w:r w:rsidRPr="00EB6635">
        <w:rPr>
          <w:color w:val="000000" w:themeColor="text1"/>
          <w:spacing w:val="-1"/>
          <w:sz w:val="22"/>
          <w:szCs w:val="22"/>
          <w:lang w:val="ru-RU"/>
        </w:rPr>
        <w:t xml:space="preserve"> </w:t>
      </w:r>
      <w:r w:rsidRPr="00EB6635">
        <w:rPr>
          <w:color w:val="000000" w:themeColor="text1"/>
          <w:sz w:val="22"/>
          <w:szCs w:val="22"/>
          <w:lang w:val="ru-RU"/>
        </w:rPr>
        <w:t>астенических</w:t>
      </w:r>
      <w:r w:rsidRPr="00EB6635">
        <w:rPr>
          <w:color w:val="000000" w:themeColor="text1"/>
          <w:spacing w:val="-1"/>
          <w:sz w:val="22"/>
          <w:szCs w:val="22"/>
          <w:lang w:val="ru-RU"/>
        </w:rPr>
        <w:t xml:space="preserve"> </w:t>
      </w:r>
      <w:r w:rsidRPr="00EB6635">
        <w:rPr>
          <w:color w:val="000000" w:themeColor="text1"/>
          <w:sz w:val="22"/>
          <w:szCs w:val="22"/>
          <w:lang w:val="ru-RU"/>
        </w:rPr>
        <w:t>проявлений.</w:t>
      </w:r>
    </w:p>
    <w:p w:rsidR="004B4320" w:rsidRPr="00EB6635" w:rsidRDefault="004B4320" w:rsidP="002662E6">
      <w:pPr>
        <w:spacing w:before="1"/>
        <w:ind w:firstLine="284"/>
        <w:jc w:val="both"/>
        <w:rPr>
          <w:i/>
          <w:color w:val="000000" w:themeColor="text1"/>
          <w:lang w:val="ru-RU"/>
        </w:rPr>
      </w:pPr>
      <w:r w:rsidRPr="00EB6635">
        <w:rPr>
          <w:color w:val="000000" w:themeColor="text1"/>
          <w:lang w:val="ru-RU"/>
        </w:rPr>
        <w:t>Показатели</w:t>
      </w:r>
      <w:r w:rsidRPr="00EB6635">
        <w:rPr>
          <w:color w:val="000000" w:themeColor="text1"/>
          <w:spacing w:val="-5"/>
          <w:lang w:val="ru-RU"/>
        </w:rPr>
        <w:t xml:space="preserve"> </w:t>
      </w:r>
      <w:r w:rsidRPr="00EB6635">
        <w:rPr>
          <w:color w:val="000000" w:themeColor="text1"/>
          <w:lang w:val="ru-RU"/>
        </w:rPr>
        <w:t>развития,</w:t>
      </w:r>
      <w:r w:rsidRPr="00EB6635">
        <w:rPr>
          <w:color w:val="000000" w:themeColor="text1"/>
          <w:spacing w:val="-3"/>
          <w:lang w:val="ru-RU"/>
        </w:rPr>
        <w:t xml:space="preserve"> </w:t>
      </w:r>
      <w:r w:rsidRPr="00EB6635">
        <w:rPr>
          <w:color w:val="000000" w:themeColor="text1"/>
          <w:lang w:val="ru-RU"/>
        </w:rPr>
        <w:t>благоприятные</w:t>
      </w:r>
      <w:r w:rsidRPr="00EB6635">
        <w:rPr>
          <w:color w:val="000000" w:themeColor="text1"/>
          <w:spacing w:val="-7"/>
          <w:lang w:val="ru-RU"/>
        </w:rPr>
        <w:t xml:space="preserve"> </w:t>
      </w:r>
      <w:r w:rsidRPr="00EB6635">
        <w:rPr>
          <w:color w:val="000000" w:themeColor="text1"/>
          <w:lang w:val="ru-RU"/>
        </w:rPr>
        <w:t>для</w:t>
      </w:r>
      <w:r w:rsidRPr="00EB6635">
        <w:rPr>
          <w:color w:val="000000" w:themeColor="text1"/>
          <w:spacing w:val="-4"/>
          <w:lang w:val="ru-RU"/>
        </w:rPr>
        <w:t xml:space="preserve"> </w:t>
      </w:r>
      <w:r w:rsidRPr="00EB6635">
        <w:rPr>
          <w:color w:val="000000" w:themeColor="text1"/>
          <w:lang w:val="ru-RU"/>
        </w:rPr>
        <w:t>обучения детей</w:t>
      </w:r>
      <w:r w:rsidRPr="00EB6635">
        <w:rPr>
          <w:color w:val="000000" w:themeColor="text1"/>
          <w:spacing w:val="-1"/>
          <w:lang w:val="ru-RU"/>
        </w:rPr>
        <w:t xml:space="preserve"> </w:t>
      </w:r>
      <w:r w:rsidRPr="00EB6635">
        <w:rPr>
          <w:color w:val="000000" w:themeColor="text1"/>
          <w:lang w:val="ru-RU"/>
        </w:rPr>
        <w:t>с нарушениями опорно-двигательного аппарата</w:t>
      </w:r>
      <w:r w:rsidRPr="00EB6635">
        <w:rPr>
          <w:i/>
          <w:color w:val="000000" w:themeColor="text1"/>
          <w:lang w:val="ru-RU"/>
        </w:rPr>
        <w:t>:</w:t>
      </w:r>
    </w:p>
    <w:p w:rsidR="004B4320" w:rsidRPr="00EB6635" w:rsidRDefault="004B4320" w:rsidP="002662E6">
      <w:pPr>
        <w:tabs>
          <w:tab w:val="left" w:pos="1540"/>
          <w:tab w:val="left" w:pos="1541"/>
        </w:tabs>
        <w:spacing w:before="49"/>
        <w:ind w:firstLine="284"/>
        <w:rPr>
          <w:color w:val="000000" w:themeColor="text1"/>
          <w:lang w:val="ru-RU"/>
        </w:rPr>
      </w:pPr>
      <w:r w:rsidRPr="00EB6635">
        <w:rPr>
          <w:color w:val="000000" w:themeColor="text1"/>
          <w:lang w:val="ru-RU"/>
        </w:rPr>
        <w:lastRenderedPageBreak/>
        <w:t>-нормальное</w:t>
      </w:r>
      <w:r w:rsidRPr="00EB6635">
        <w:rPr>
          <w:color w:val="000000" w:themeColor="text1"/>
          <w:spacing w:val="-7"/>
          <w:lang w:val="ru-RU"/>
        </w:rPr>
        <w:t xml:space="preserve"> </w:t>
      </w:r>
      <w:r w:rsidRPr="00EB6635">
        <w:rPr>
          <w:color w:val="000000" w:themeColor="text1"/>
          <w:lang w:val="ru-RU"/>
        </w:rPr>
        <w:t>интеллектуальное</w:t>
      </w:r>
      <w:r w:rsidRPr="00EB6635">
        <w:rPr>
          <w:color w:val="000000" w:themeColor="text1"/>
          <w:spacing w:val="-4"/>
          <w:lang w:val="ru-RU"/>
        </w:rPr>
        <w:t xml:space="preserve"> </w:t>
      </w:r>
      <w:r w:rsidRPr="00EB6635">
        <w:rPr>
          <w:color w:val="000000" w:themeColor="text1"/>
          <w:lang w:val="ru-RU"/>
        </w:rPr>
        <w:t>развитие;</w:t>
      </w:r>
    </w:p>
    <w:p w:rsidR="004B4320" w:rsidRPr="00EB6635" w:rsidRDefault="004B4320" w:rsidP="002662E6">
      <w:pPr>
        <w:tabs>
          <w:tab w:val="left" w:pos="1540"/>
          <w:tab w:val="left" w:pos="1541"/>
        </w:tabs>
        <w:spacing w:before="48"/>
        <w:ind w:firstLine="284"/>
        <w:rPr>
          <w:color w:val="000000" w:themeColor="text1"/>
          <w:lang w:val="ru-RU"/>
        </w:rPr>
      </w:pPr>
      <w:r w:rsidRPr="00EB6635">
        <w:rPr>
          <w:color w:val="000000" w:themeColor="text1"/>
          <w:lang w:val="ru-RU"/>
        </w:rPr>
        <w:t>-отсутствие</w:t>
      </w:r>
      <w:r w:rsidRPr="00EB6635">
        <w:rPr>
          <w:color w:val="000000" w:themeColor="text1"/>
          <w:spacing w:val="-5"/>
          <w:lang w:val="ru-RU"/>
        </w:rPr>
        <w:t xml:space="preserve"> </w:t>
      </w:r>
      <w:r w:rsidRPr="00EB6635">
        <w:rPr>
          <w:color w:val="000000" w:themeColor="text1"/>
          <w:lang w:val="ru-RU"/>
        </w:rPr>
        <w:t>выраженных</w:t>
      </w:r>
      <w:r w:rsidRPr="00EB6635">
        <w:rPr>
          <w:color w:val="000000" w:themeColor="text1"/>
          <w:spacing w:val="-4"/>
          <w:lang w:val="ru-RU"/>
        </w:rPr>
        <w:t xml:space="preserve"> </w:t>
      </w:r>
      <w:r w:rsidRPr="00EB6635">
        <w:rPr>
          <w:color w:val="000000" w:themeColor="text1"/>
          <w:lang w:val="ru-RU"/>
        </w:rPr>
        <w:t>сопутствующих</w:t>
      </w:r>
      <w:r w:rsidRPr="00EB6635">
        <w:rPr>
          <w:color w:val="000000" w:themeColor="text1"/>
          <w:spacing w:val="-4"/>
          <w:lang w:val="ru-RU"/>
        </w:rPr>
        <w:t xml:space="preserve"> </w:t>
      </w:r>
      <w:r w:rsidRPr="00EB6635">
        <w:rPr>
          <w:color w:val="000000" w:themeColor="text1"/>
          <w:lang w:val="ru-RU"/>
        </w:rPr>
        <w:t>нарушений</w:t>
      </w:r>
      <w:r w:rsidRPr="00EB6635">
        <w:rPr>
          <w:color w:val="000000" w:themeColor="text1"/>
          <w:spacing w:val="-4"/>
          <w:lang w:val="ru-RU"/>
        </w:rPr>
        <w:t xml:space="preserve"> </w:t>
      </w:r>
      <w:r w:rsidRPr="00EB6635">
        <w:rPr>
          <w:color w:val="000000" w:themeColor="text1"/>
          <w:lang w:val="ru-RU"/>
        </w:rPr>
        <w:t>(зрения,</w:t>
      </w:r>
      <w:r w:rsidRPr="00EB6635">
        <w:rPr>
          <w:color w:val="000000" w:themeColor="text1"/>
          <w:spacing w:val="-5"/>
          <w:lang w:val="ru-RU"/>
        </w:rPr>
        <w:t xml:space="preserve"> </w:t>
      </w:r>
      <w:r w:rsidRPr="00EB6635">
        <w:rPr>
          <w:color w:val="000000" w:themeColor="text1"/>
          <w:lang w:val="ru-RU"/>
        </w:rPr>
        <w:t>слуха);</w:t>
      </w:r>
    </w:p>
    <w:p w:rsidR="004B4320" w:rsidRPr="00EB6635" w:rsidRDefault="004B4320" w:rsidP="002662E6">
      <w:pPr>
        <w:tabs>
          <w:tab w:val="left" w:pos="1540"/>
          <w:tab w:val="left" w:pos="1541"/>
        </w:tabs>
        <w:spacing w:before="46"/>
        <w:ind w:firstLine="284"/>
        <w:rPr>
          <w:color w:val="000000" w:themeColor="text1"/>
          <w:lang w:val="ru-RU"/>
        </w:rPr>
      </w:pPr>
      <w:r w:rsidRPr="00EB6635">
        <w:rPr>
          <w:color w:val="000000" w:themeColor="text1"/>
          <w:lang w:val="ru-RU"/>
        </w:rPr>
        <w:t>-сформированные</w:t>
      </w:r>
      <w:r w:rsidRPr="00EB6635">
        <w:rPr>
          <w:color w:val="000000" w:themeColor="text1"/>
          <w:spacing w:val="-6"/>
          <w:lang w:val="ru-RU"/>
        </w:rPr>
        <w:t xml:space="preserve"> </w:t>
      </w:r>
      <w:r w:rsidRPr="00EB6635">
        <w:rPr>
          <w:color w:val="000000" w:themeColor="text1"/>
          <w:lang w:val="ru-RU"/>
        </w:rPr>
        <w:t>базовые</w:t>
      </w:r>
      <w:r w:rsidRPr="00EB6635">
        <w:rPr>
          <w:color w:val="000000" w:themeColor="text1"/>
          <w:spacing w:val="-6"/>
          <w:lang w:val="ru-RU"/>
        </w:rPr>
        <w:t xml:space="preserve"> </w:t>
      </w:r>
      <w:r w:rsidRPr="00EB6635">
        <w:rPr>
          <w:color w:val="000000" w:themeColor="text1"/>
          <w:lang w:val="ru-RU"/>
        </w:rPr>
        <w:t>навыки</w:t>
      </w:r>
      <w:r w:rsidRPr="00EB6635">
        <w:rPr>
          <w:color w:val="000000" w:themeColor="text1"/>
          <w:spacing w:val="-2"/>
          <w:lang w:val="ru-RU"/>
        </w:rPr>
        <w:t xml:space="preserve"> </w:t>
      </w:r>
      <w:r w:rsidRPr="00EB6635">
        <w:rPr>
          <w:color w:val="000000" w:themeColor="text1"/>
          <w:lang w:val="ru-RU"/>
        </w:rPr>
        <w:t>самообслуживания;</w:t>
      </w:r>
    </w:p>
    <w:p w:rsidR="004B4320" w:rsidRPr="00EB6635" w:rsidRDefault="004B4320" w:rsidP="002662E6">
      <w:pPr>
        <w:tabs>
          <w:tab w:val="left" w:pos="1540"/>
          <w:tab w:val="left" w:pos="1541"/>
        </w:tabs>
        <w:spacing w:before="48"/>
        <w:ind w:firstLine="284"/>
        <w:rPr>
          <w:color w:val="000000" w:themeColor="text1"/>
          <w:lang w:val="ru-RU"/>
        </w:rPr>
      </w:pPr>
      <w:r w:rsidRPr="00EB6635">
        <w:rPr>
          <w:color w:val="000000" w:themeColor="text1"/>
          <w:lang w:val="ru-RU"/>
        </w:rPr>
        <w:t>-способность</w:t>
      </w:r>
      <w:r w:rsidRPr="00EB6635">
        <w:rPr>
          <w:color w:val="000000" w:themeColor="text1"/>
          <w:spacing w:val="-3"/>
          <w:lang w:val="ru-RU"/>
        </w:rPr>
        <w:t xml:space="preserve"> </w:t>
      </w:r>
      <w:r w:rsidRPr="00EB6635">
        <w:rPr>
          <w:color w:val="000000" w:themeColor="text1"/>
          <w:lang w:val="ru-RU"/>
        </w:rPr>
        <w:t>к</w:t>
      </w:r>
      <w:r w:rsidRPr="00EB6635">
        <w:rPr>
          <w:color w:val="000000" w:themeColor="text1"/>
          <w:spacing w:val="-6"/>
          <w:lang w:val="ru-RU"/>
        </w:rPr>
        <w:t xml:space="preserve"> </w:t>
      </w:r>
      <w:r w:rsidRPr="00EB6635">
        <w:rPr>
          <w:color w:val="000000" w:themeColor="text1"/>
          <w:lang w:val="ru-RU"/>
        </w:rPr>
        <w:t>различным</w:t>
      </w:r>
      <w:r w:rsidRPr="00EB6635">
        <w:rPr>
          <w:color w:val="000000" w:themeColor="text1"/>
          <w:spacing w:val="-2"/>
          <w:lang w:val="ru-RU"/>
        </w:rPr>
        <w:t xml:space="preserve"> </w:t>
      </w:r>
      <w:r w:rsidRPr="00EB6635">
        <w:rPr>
          <w:color w:val="000000" w:themeColor="text1"/>
          <w:lang w:val="ru-RU"/>
        </w:rPr>
        <w:t>манипуляциям</w:t>
      </w:r>
      <w:r w:rsidRPr="00EB6635">
        <w:rPr>
          <w:color w:val="000000" w:themeColor="text1"/>
          <w:spacing w:val="-2"/>
          <w:lang w:val="ru-RU"/>
        </w:rPr>
        <w:t xml:space="preserve"> </w:t>
      </w:r>
      <w:r w:rsidRPr="00EB6635">
        <w:rPr>
          <w:color w:val="000000" w:themeColor="text1"/>
          <w:lang w:val="ru-RU"/>
        </w:rPr>
        <w:t>хотя</w:t>
      </w:r>
      <w:r w:rsidRPr="00EB6635">
        <w:rPr>
          <w:color w:val="000000" w:themeColor="text1"/>
          <w:spacing w:val="-2"/>
          <w:lang w:val="ru-RU"/>
        </w:rPr>
        <w:t xml:space="preserve"> </w:t>
      </w:r>
      <w:r w:rsidRPr="00EB6635">
        <w:rPr>
          <w:color w:val="000000" w:themeColor="text1"/>
          <w:lang w:val="ru-RU"/>
        </w:rPr>
        <w:t>бы</w:t>
      </w:r>
      <w:r w:rsidRPr="00EB6635">
        <w:rPr>
          <w:color w:val="000000" w:themeColor="text1"/>
          <w:spacing w:val="1"/>
          <w:lang w:val="ru-RU"/>
        </w:rPr>
        <w:t xml:space="preserve"> </w:t>
      </w:r>
      <w:r w:rsidRPr="00EB6635">
        <w:rPr>
          <w:color w:val="000000" w:themeColor="text1"/>
          <w:lang w:val="ru-RU"/>
        </w:rPr>
        <w:t>одной</w:t>
      </w:r>
      <w:r w:rsidRPr="00EB6635">
        <w:rPr>
          <w:color w:val="000000" w:themeColor="text1"/>
          <w:spacing w:val="-2"/>
          <w:lang w:val="ru-RU"/>
        </w:rPr>
        <w:t xml:space="preserve"> </w:t>
      </w:r>
      <w:r w:rsidRPr="00EB6635">
        <w:rPr>
          <w:color w:val="000000" w:themeColor="text1"/>
          <w:lang w:val="ru-RU"/>
        </w:rPr>
        <w:t>рукой;</w:t>
      </w:r>
    </w:p>
    <w:p w:rsidR="004B4320" w:rsidRPr="00EB6635" w:rsidRDefault="004B4320" w:rsidP="002662E6">
      <w:pPr>
        <w:tabs>
          <w:tab w:val="left" w:pos="1540"/>
          <w:tab w:val="left" w:pos="1541"/>
        </w:tabs>
        <w:spacing w:before="49"/>
        <w:ind w:firstLine="284"/>
        <w:rPr>
          <w:color w:val="000000" w:themeColor="text1"/>
          <w:lang w:val="ru-RU"/>
        </w:rPr>
      </w:pPr>
      <w:r w:rsidRPr="00EB6635">
        <w:rPr>
          <w:color w:val="000000" w:themeColor="text1"/>
          <w:lang w:val="ru-RU"/>
        </w:rPr>
        <w:t>-развитая</w:t>
      </w:r>
      <w:r w:rsidRPr="00EB6635">
        <w:rPr>
          <w:color w:val="000000" w:themeColor="text1"/>
          <w:spacing w:val="-2"/>
          <w:lang w:val="ru-RU"/>
        </w:rPr>
        <w:t xml:space="preserve"> </w:t>
      </w:r>
      <w:r w:rsidRPr="00EB6635">
        <w:rPr>
          <w:color w:val="000000" w:themeColor="text1"/>
          <w:lang w:val="ru-RU"/>
        </w:rPr>
        <w:t>речь</w:t>
      </w:r>
      <w:r w:rsidRPr="00EB6635">
        <w:rPr>
          <w:color w:val="000000" w:themeColor="text1"/>
          <w:spacing w:val="-2"/>
          <w:lang w:val="ru-RU"/>
        </w:rPr>
        <w:t xml:space="preserve"> </w:t>
      </w:r>
      <w:r w:rsidRPr="00EB6635">
        <w:rPr>
          <w:color w:val="000000" w:themeColor="text1"/>
          <w:lang w:val="ru-RU"/>
        </w:rPr>
        <w:t>(устная</w:t>
      </w:r>
      <w:r w:rsidRPr="00EB6635">
        <w:rPr>
          <w:color w:val="000000" w:themeColor="text1"/>
          <w:spacing w:val="-2"/>
          <w:lang w:val="ru-RU"/>
        </w:rPr>
        <w:t xml:space="preserve"> </w:t>
      </w:r>
      <w:r w:rsidRPr="00EB6635">
        <w:rPr>
          <w:color w:val="000000" w:themeColor="text1"/>
          <w:lang w:val="ru-RU"/>
        </w:rPr>
        <w:t>и/или</w:t>
      </w:r>
      <w:r w:rsidRPr="00EB6635">
        <w:rPr>
          <w:color w:val="000000" w:themeColor="text1"/>
          <w:spacing w:val="-4"/>
          <w:lang w:val="ru-RU"/>
        </w:rPr>
        <w:t xml:space="preserve"> </w:t>
      </w:r>
      <w:r w:rsidRPr="00EB6635">
        <w:rPr>
          <w:color w:val="000000" w:themeColor="text1"/>
          <w:lang w:val="ru-RU"/>
        </w:rPr>
        <w:t>письменная).</w:t>
      </w:r>
    </w:p>
    <w:p w:rsidR="004B4320" w:rsidRPr="00EB6635" w:rsidRDefault="004B4320" w:rsidP="002662E6">
      <w:pPr>
        <w:spacing w:before="44" w:line="276" w:lineRule="auto"/>
        <w:ind w:right="337" w:firstLine="284"/>
        <w:jc w:val="both"/>
        <w:rPr>
          <w:color w:val="000000" w:themeColor="text1"/>
          <w:lang w:val="ru-RU"/>
        </w:rPr>
      </w:pPr>
      <w:r w:rsidRPr="00EB6635">
        <w:rPr>
          <w:color w:val="000000" w:themeColor="text1"/>
          <w:lang w:val="ru-RU"/>
        </w:rPr>
        <w:t>Особые образовательные потребности школьников с нарушениями опорно-двигательного аппарата определяются</w:t>
      </w:r>
      <w:r w:rsidRPr="00EB6635">
        <w:rPr>
          <w:color w:val="000000" w:themeColor="text1"/>
          <w:spacing w:val="1"/>
          <w:lang w:val="ru-RU"/>
        </w:rPr>
        <w:t xml:space="preserve"> </w:t>
      </w:r>
      <w:r w:rsidRPr="00EB6635">
        <w:rPr>
          <w:color w:val="000000" w:themeColor="text1"/>
          <w:lang w:val="ru-RU"/>
        </w:rPr>
        <w:t>имеющимися</w:t>
      </w:r>
      <w:r w:rsidRPr="00EB6635">
        <w:rPr>
          <w:color w:val="000000" w:themeColor="text1"/>
          <w:spacing w:val="1"/>
          <w:lang w:val="ru-RU"/>
        </w:rPr>
        <w:t xml:space="preserve"> </w:t>
      </w:r>
      <w:r w:rsidRPr="00EB6635">
        <w:rPr>
          <w:color w:val="000000" w:themeColor="text1"/>
          <w:lang w:val="ru-RU"/>
        </w:rPr>
        <w:t>двигательными</w:t>
      </w:r>
      <w:r w:rsidRPr="00EB6635">
        <w:rPr>
          <w:color w:val="000000" w:themeColor="text1"/>
          <w:spacing w:val="1"/>
          <w:lang w:val="ru-RU"/>
        </w:rPr>
        <w:t xml:space="preserve"> </w:t>
      </w:r>
      <w:r w:rsidRPr="00EB6635">
        <w:rPr>
          <w:color w:val="000000" w:themeColor="text1"/>
          <w:lang w:val="ru-RU"/>
        </w:rPr>
        <w:t>нарушениями</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влияют</w:t>
      </w:r>
      <w:r w:rsidRPr="00EB6635">
        <w:rPr>
          <w:color w:val="000000" w:themeColor="text1"/>
          <w:spacing w:val="1"/>
          <w:lang w:val="ru-RU"/>
        </w:rPr>
        <w:t xml:space="preserve"> </w:t>
      </w:r>
      <w:r w:rsidRPr="00EB6635">
        <w:rPr>
          <w:color w:val="000000" w:themeColor="text1"/>
          <w:lang w:val="ru-RU"/>
        </w:rPr>
        <w:t>на</w:t>
      </w:r>
      <w:r w:rsidRPr="00EB6635">
        <w:rPr>
          <w:color w:val="000000" w:themeColor="text1"/>
          <w:spacing w:val="1"/>
          <w:lang w:val="ru-RU"/>
        </w:rPr>
        <w:t xml:space="preserve"> </w:t>
      </w:r>
      <w:r w:rsidRPr="00EB6635">
        <w:rPr>
          <w:color w:val="000000" w:themeColor="text1"/>
          <w:lang w:val="ru-RU"/>
        </w:rPr>
        <w:t>логику</w:t>
      </w:r>
      <w:r w:rsidRPr="00EB6635">
        <w:rPr>
          <w:color w:val="000000" w:themeColor="text1"/>
          <w:spacing w:val="1"/>
          <w:lang w:val="ru-RU"/>
        </w:rPr>
        <w:t xml:space="preserve"> </w:t>
      </w:r>
      <w:r w:rsidRPr="00EB6635">
        <w:rPr>
          <w:color w:val="000000" w:themeColor="text1"/>
          <w:lang w:val="ru-RU"/>
        </w:rPr>
        <w:t>построения</w:t>
      </w:r>
      <w:r w:rsidRPr="00EB6635">
        <w:rPr>
          <w:color w:val="000000" w:themeColor="text1"/>
          <w:spacing w:val="1"/>
          <w:lang w:val="ru-RU"/>
        </w:rPr>
        <w:t xml:space="preserve"> </w:t>
      </w:r>
      <w:r w:rsidRPr="00EB6635">
        <w:rPr>
          <w:color w:val="000000" w:themeColor="text1"/>
          <w:lang w:val="ru-RU"/>
        </w:rPr>
        <w:t>учебного</w:t>
      </w:r>
      <w:r w:rsidRPr="00EB6635">
        <w:rPr>
          <w:color w:val="000000" w:themeColor="text1"/>
          <w:spacing w:val="1"/>
          <w:lang w:val="ru-RU"/>
        </w:rPr>
        <w:t xml:space="preserve"> </w:t>
      </w:r>
      <w:r w:rsidRPr="00EB6635">
        <w:rPr>
          <w:color w:val="000000" w:themeColor="text1"/>
          <w:lang w:val="ru-RU"/>
        </w:rPr>
        <w:t>процесса.</w:t>
      </w:r>
      <w:r w:rsidRPr="00EB6635">
        <w:rPr>
          <w:color w:val="000000" w:themeColor="text1"/>
          <w:spacing w:val="1"/>
          <w:lang w:val="ru-RU"/>
        </w:rPr>
        <w:t xml:space="preserve"> </w:t>
      </w:r>
      <w:r w:rsidRPr="00EB6635">
        <w:rPr>
          <w:color w:val="000000" w:themeColor="text1"/>
          <w:lang w:val="ru-RU"/>
        </w:rPr>
        <w:t>Они</w:t>
      </w:r>
      <w:r w:rsidRPr="00EB6635">
        <w:rPr>
          <w:color w:val="000000" w:themeColor="text1"/>
          <w:spacing w:val="1"/>
          <w:lang w:val="ru-RU"/>
        </w:rPr>
        <w:t xml:space="preserve"> </w:t>
      </w:r>
      <w:r w:rsidRPr="00EB6635">
        <w:rPr>
          <w:color w:val="000000" w:themeColor="text1"/>
          <w:lang w:val="ru-RU"/>
        </w:rPr>
        <w:t>находят</w:t>
      </w:r>
      <w:r w:rsidRPr="00EB6635">
        <w:rPr>
          <w:color w:val="000000" w:themeColor="text1"/>
          <w:spacing w:val="1"/>
          <w:lang w:val="ru-RU"/>
        </w:rPr>
        <w:t xml:space="preserve"> </w:t>
      </w:r>
      <w:r w:rsidRPr="00EB6635">
        <w:rPr>
          <w:color w:val="000000" w:themeColor="text1"/>
          <w:lang w:val="ru-RU"/>
        </w:rPr>
        <w:t>свое</w:t>
      </w:r>
      <w:r w:rsidRPr="00EB6635">
        <w:rPr>
          <w:color w:val="000000" w:themeColor="text1"/>
          <w:spacing w:val="1"/>
          <w:lang w:val="ru-RU"/>
        </w:rPr>
        <w:t xml:space="preserve"> </w:t>
      </w:r>
      <w:r w:rsidRPr="00EB6635">
        <w:rPr>
          <w:color w:val="000000" w:themeColor="text1"/>
          <w:lang w:val="ru-RU"/>
        </w:rPr>
        <w:t>отражение</w:t>
      </w:r>
      <w:r w:rsidRPr="00EB6635">
        <w:rPr>
          <w:color w:val="000000" w:themeColor="text1"/>
          <w:spacing w:val="1"/>
          <w:lang w:val="ru-RU"/>
        </w:rPr>
        <w:t xml:space="preserve"> </w:t>
      </w:r>
      <w:r w:rsidRPr="00EB6635">
        <w:rPr>
          <w:color w:val="000000" w:themeColor="text1"/>
          <w:lang w:val="ru-RU"/>
        </w:rPr>
        <w:t>в</w:t>
      </w:r>
      <w:r w:rsidRPr="00EB6635">
        <w:rPr>
          <w:color w:val="000000" w:themeColor="text1"/>
          <w:spacing w:val="1"/>
          <w:lang w:val="ru-RU"/>
        </w:rPr>
        <w:t xml:space="preserve"> </w:t>
      </w:r>
      <w:r w:rsidRPr="00EB6635">
        <w:rPr>
          <w:color w:val="000000" w:themeColor="text1"/>
          <w:lang w:val="ru-RU"/>
        </w:rPr>
        <w:t>структуре</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содержании</w:t>
      </w:r>
      <w:r w:rsidRPr="00EB6635">
        <w:rPr>
          <w:color w:val="000000" w:themeColor="text1"/>
          <w:spacing w:val="1"/>
          <w:lang w:val="ru-RU"/>
        </w:rPr>
        <w:t xml:space="preserve"> </w:t>
      </w:r>
      <w:r w:rsidRPr="00EB6635">
        <w:rPr>
          <w:color w:val="000000" w:themeColor="text1"/>
          <w:lang w:val="ru-RU"/>
        </w:rPr>
        <w:t>образования.</w:t>
      </w:r>
    </w:p>
    <w:p w:rsidR="004B4320" w:rsidRPr="00EB6635" w:rsidRDefault="004B4320" w:rsidP="002662E6">
      <w:pPr>
        <w:pStyle w:val="a4"/>
        <w:spacing w:line="322" w:lineRule="exact"/>
        <w:ind w:left="0" w:firstLine="284"/>
        <w:rPr>
          <w:color w:val="000000" w:themeColor="text1"/>
          <w:sz w:val="22"/>
          <w:szCs w:val="22"/>
          <w:lang w:val="ru-RU"/>
        </w:rPr>
      </w:pPr>
      <w:r w:rsidRPr="00EB6635">
        <w:rPr>
          <w:color w:val="000000" w:themeColor="text1"/>
          <w:sz w:val="22"/>
          <w:szCs w:val="22"/>
          <w:lang w:val="ru-RU"/>
        </w:rPr>
        <w:t>Особые</w:t>
      </w:r>
      <w:r w:rsidRPr="00EB6635">
        <w:rPr>
          <w:color w:val="000000" w:themeColor="text1"/>
          <w:spacing w:val="-7"/>
          <w:sz w:val="22"/>
          <w:szCs w:val="22"/>
          <w:lang w:val="ru-RU"/>
        </w:rPr>
        <w:t xml:space="preserve"> </w:t>
      </w:r>
      <w:r w:rsidRPr="00EB6635">
        <w:rPr>
          <w:color w:val="000000" w:themeColor="text1"/>
          <w:sz w:val="22"/>
          <w:szCs w:val="22"/>
          <w:lang w:val="ru-RU"/>
        </w:rPr>
        <w:t>образовательные</w:t>
      </w:r>
      <w:r w:rsidRPr="00EB6635">
        <w:rPr>
          <w:color w:val="000000" w:themeColor="text1"/>
          <w:spacing w:val="-6"/>
          <w:sz w:val="22"/>
          <w:szCs w:val="22"/>
          <w:lang w:val="ru-RU"/>
        </w:rPr>
        <w:t xml:space="preserve"> </w:t>
      </w:r>
      <w:r w:rsidRPr="00EB6635">
        <w:rPr>
          <w:color w:val="000000" w:themeColor="text1"/>
          <w:sz w:val="22"/>
          <w:szCs w:val="22"/>
          <w:lang w:val="ru-RU"/>
        </w:rPr>
        <w:t>потребности</w:t>
      </w:r>
      <w:r w:rsidRPr="00EB6635">
        <w:rPr>
          <w:color w:val="000000" w:themeColor="text1"/>
          <w:spacing w:val="-3"/>
          <w:sz w:val="22"/>
          <w:szCs w:val="22"/>
          <w:lang w:val="ru-RU"/>
        </w:rPr>
        <w:t xml:space="preserve"> </w:t>
      </w:r>
      <w:r w:rsidRPr="00EB6635">
        <w:rPr>
          <w:color w:val="000000" w:themeColor="text1"/>
          <w:sz w:val="22"/>
          <w:szCs w:val="22"/>
          <w:lang w:val="ru-RU"/>
        </w:rPr>
        <w:t>обучающихся</w:t>
      </w:r>
      <w:r w:rsidRPr="00EB6635">
        <w:rPr>
          <w:color w:val="000000" w:themeColor="text1"/>
          <w:spacing w:val="1"/>
          <w:sz w:val="22"/>
          <w:szCs w:val="22"/>
          <w:lang w:val="ru-RU"/>
        </w:rPr>
        <w:t xml:space="preserve"> </w:t>
      </w:r>
      <w:r w:rsidRPr="00EB6635">
        <w:rPr>
          <w:color w:val="000000" w:themeColor="text1"/>
          <w:sz w:val="22"/>
          <w:szCs w:val="22"/>
          <w:lang w:val="ru-RU"/>
        </w:rPr>
        <w:t>с нарушениями опорно-двигательного аппарата:</w:t>
      </w:r>
    </w:p>
    <w:p w:rsidR="004B4320" w:rsidRPr="00EB6635" w:rsidRDefault="004B4320" w:rsidP="002662E6">
      <w:pPr>
        <w:tabs>
          <w:tab w:val="left" w:pos="1541"/>
        </w:tabs>
        <w:spacing w:before="52"/>
        <w:ind w:firstLine="284"/>
        <w:jc w:val="both"/>
        <w:rPr>
          <w:color w:val="000000" w:themeColor="text1"/>
          <w:lang w:val="ru-RU"/>
        </w:rPr>
      </w:pPr>
      <w:r w:rsidRPr="00EB6635">
        <w:rPr>
          <w:color w:val="000000" w:themeColor="text1"/>
          <w:lang w:val="ru-RU"/>
        </w:rPr>
        <w:t>-индивидуализация</w:t>
      </w:r>
      <w:r w:rsidRPr="00EB6635">
        <w:rPr>
          <w:color w:val="000000" w:themeColor="text1"/>
          <w:spacing w:val="-7"/>
          <w:lang w:val="ru-RU"/>
        </w:rPr>
        <w:t xml:space="preserve"> </w:t>
      </w:r>
      <w:r w:rsidRPr="00EB6635">
        <w:rPr>
          <w:color w:val="000000" w:themeColor="text1"/>
          <w:lang w:val="ru-RU"/>
        </w:rPr>
        <w:t>процесса</w:t>
      </w:r>
      <w:r w:rsidRPr="00EB6635">
        <w:rPr>
          <w:color w:val="000000" w:themeColor="text1"/>
          <w:spacing w:val="-4"/>
          <w:lang w:val="ru-RU"/>
        </w:rPr>
        <w:t xml:space="preserve"> </w:t>
      </w:r>
      <w:r w:rsidRPr="00EB6635">
        <w:rPr>
          <w:color w:val="000000" w:themeColor="text1"/>
          <w:lang w:val="ru-RU"/>
        </w:rPr>
        <w:t>обучения;</w:t>
      </w:r>
    </w:p>
    <w:p w:rsidR="004B4320" w:rsidRPr="00EB6635" w:rsidRDefault="004B4320" w:rsidP="002662E6">
      <w:pPr>
        <w:tabs>
          <w:tab w:val="left" w:pos="1541"/>
        </w:tabs>
        <w:spacing w:before="46" w:line="273" w:lineRule="auto"/>
        <w:ind w:right="340" w:firstLine="284"/>
        <w:jc w:val="both"/>
        <w:rPr>
          <w:color w:val="000000" w:themeColor="text1"/>
          <w:lang w:val="ru-RU"/>
        </w:rPr>
      </w:pPr>
      <w:r w:rsidRPr="00EB6635">
        <w:rPr>
          <w:color w:val="000000" w:themeColor="text1"/>
          <w:lang w:val="ru-RU"/>
        </w:rPr>
        <w:t>-реализация</w:t>
      </w:r>
      <w:r w:rsidRPr="00EB6635">
        <w:rPr>
          <w:color w:val="000000" w:themeColor="text1"/>
          <w:spacing w:val="1"/>
          <w:lang w:val="ru-RU"/>
        </w:rPr>
        <w:t xml:space="preserve"> </w:t>
      </w:r>
      <w:r w:rsidRPr="00EB6635">
        <w:rPr>
          <w:color w:val="000000" w:themeColor="text1"/>
          <w:lang w:val="ru-RU"/>
        </w:rPr>
        <w:t>программы</w:t>
      </w:r>
      <w:r w:rsidRPr="00EB6635">
        <w:rPr>
          <w:color w:val="000000" w:themeColor="text1"/>
          <w:spacing w:val="1"/>
          <w:lang w:val="ru-RU"/>
        </w:rPr>
        <w:t xml:space="preserve"> </w:t>
      </w:r>
      <w:r w:rsidRPr="00EB6635">
        <w:rPr>
          <w:color w:val="000000" w:themeColor="text1"/>
          <w:lang w:val="ru-RU"/>
        </w:rPr>
        <w:t>коррекционной</w:t>
      </w:r>
      <w:r w:rsidRPr="00EB6635">
        <w:rPr>
          <w:color w:val="000000" w:themeColor="text1"/>
          <w:spacing w:val="1"/>
          <w:lang w:val="ru-RU"/>
        </w:rPr>
        <w:t xml:space="preserve"> </w:t>
      </w:r>
      <w:r w:rsidRPr="00EB6635">
        <w:rPr>
          <w:color w:val="000000" w:themeColor="text1"/>
          <w:lang w:val="ru-RU"/>
        </w:rPr>
        <w:t>работы</w:t>
      </w:r>
      <w:r w:rsidRPr="00EB6635">
        <w:rPr>
          <w:color w:val="000000" w:themeColor="text1"/>
          <w:spacing w:val="1"/>
          <w:lang w:val="ru-RU"/>
        </w:rPr>
        <w:t xml:space="preserve"> </w:t>
      </w:r>
      <w:r w:rsidRPr="00EB6635">
        <w:rPr>
          <w:color w:val="000000" w:themeColor="text1"/>
          <w:lang w:val="ru-RU"/>
        </w:rPr>
        <w:t>педагога-психолога,</w:t>
      </w:r>
      <w:r w:rsidRPr="00EB6635">
        <w:rPr>
          <w:color w:val="000000" w:themeColor="text1"/>
          <w:spacing w:val="1"/>
          <w:lang w:val="ru-RU"/>
        </w:rPr>
        <w:t xml:space="preserve"> </w:t>
      </w:r>
      <w:r w:rsidRPr="00EB6635">
        <w:rPr>
          <w:color w:val="000000" w:themeColor="text1"/>
          <w:lang w:val="ru-RU"/>
        </w:rPr>
        <w:t>учителя-логопеда,</w:t>
      </w:r>
      <w:r w:rsidRPr="00EB6635">
        <w:rPr>
          <w:color w:val="000000" w:themeColor="text1"/>
          <w:spacing w:val="1"/>
          <w:lang w:val="ru-RU"/>
        </w:rPr>
        <w:t xml:space="preserve"> </w:t>
      </w:r>
      <w:r w:rsidRPr="00EB6635">
        <w:rPr>
          <w:color w:val="000000" w:themeColor="text1"/>
          <w:lang w:val="ru-RU"/>
        </w:rPr>
        <w:t>дефектолога,</w:t>
      </w:r>
      <w:r w:rsidRPr="00EB6635">
        <w:rPr>
          <w:color w:val="000000" w:themeColor="text1"/>
          <w:spacing w:val="1"/>
          <w:lang w:val="ru-RU"/>
        </w:rPr>
        <w:t xml:space="preserve"> </w:t>
      </w:r>
      <w:r w:rsidRPr="00EB6635">
        <w:rPr>
          <w:color w:val="000000" w:themeColor="text1"/>
          <w:lang w:val="ru-RU"/>
        </w:rPr>
        <w:t>помощь</w:t>
      </w:r>
      <w:r w:rsidRPr="00EB6635">
        <w:rPr>
          <w:color w:val="000000" w:themeColor="text1"/>
          <w:spacing w:val="1"/>
          <w:lang w:val="ru-RU"/>
        </w:rPr>
        <w:t xml:space="preserve"> </w:t>
      </w:r>
      <w:r w:rsidRPr="00EB6635">
        <w:rPr>
          <w:color w:val="000000" w:themeColor="text1"/>
          <w:lang w:val="ru-RU"/>
        </w:rPr>
        <w:t>тьютора</w:t>
      </w:r>
      <w:r w:rsidRPr="00EB6635">
        <w:rPr>
          <w:color w:val="000000" w:themeColor="text1"/>
          <w:spacing w:val="1"/>
          <w:lang w:val="ru-RU"/>
        </w:rPr>
        <w:t xml:space="preserve"> </w:t>
      </w:r>
      <w:r w:rsidRPr="00EB6635">
        <w:rPr>
          <w:color w:val="000000" w:themeColor="text1"/>
          <w:lang w:val="ru-RU"/>
        </w:rPr>
        <w:t>или</w:t>
      </w:r>
      <w:r w:rsidRPr="00EB6635">
        <w:rPr>
          <w:color w:val="000000" w:themeColor="text1"/>
          <w:spacing w:val="1"/>
          <w:lang w:val="ru-RU"/>
        </w:rPr>
        <w:t xml:space="preserve"> </w:t>
      </w:r>
      <w:r w:rsidRPr="00EB6635">
        <w:rPr>
          <w:color w:val="000000" w:themeColor="text1"/>
          <w:lang w:val="ru-RU"/>
        </w:rPr>
        <w:t>ассистента</w:t>
      </w:r>
      <w:r w:rsidRPr="00EB6635">
        <w:rPr>
          <w:color w:val="000000" w:themeColor="text1"/>
          <w:spacing w:val="1"/>
          <w:lang w:val="ru-RU"/>
        </w:rPr>
        <w:t xml:space="preserve"> </w:t>
      </w:r>
      <w:r w:rsidRPr="00EB6635">
        <w:rPr>
          <w:color w:val="000000" w:themeColor="text1"/>
          <w:lang w:val="ru-RU"/>
        </w:rPr>
        <w:t>при</w:t>
      </w:r>
      <w:r w:rsidRPr="00EB6635">
        <w:rPr>
          <w:color w:val="000000" w:themeColor="text1"/>
          <w:spacing w:val="1"/>
          <w:lang w:val="ru-RU"/>
        </w:rPr>
        <w:t xml:space="preserve"> </w:t>
      </w:r>
      <w:r w:rsidRPr="00EB6635">
        <w:rPr>
          <w:color w:val="000000" w:themeColor="text1"/>
          <w:lang w:val="ru-RU"/>
        </w:rPr>
        <w:t>необходимости;</w:t>
      </w:r>
    </w:p>
    <w:p w:rsidR="004B4320" w:rsidRPr="00EB6635" w:rsidRDefault="004B4320" w:rsidP="002662E6">
      <w:pPr>
        <w:tabs>
          <w:tab w:val="left" w:pos="1541"/>
        </w:tabs>
        <w:spacing w:before="5" w:line="273" w:lineRule="auto"/>
        <w:ind w:right="344" w:firstLine="284"/>
        <w:jc w:val="both"/>
        <w:rPr>
          <w:color w:val="000000" w:themeColor="text1"/>
          <w:lang w:val="ru-RU"/>
        </w:rPr>
      </w:pPr>
      <w:r w:rsidRPr="00EB6635">
        <w:rPr>
          <w:color w:val="000000" w:themeColor="text1"/>
          <w:lang w:val="ru-RU"/>
        </w:rPr>
        <w:t>-реализация</w:t>
      </w:r>
      <w:r w:rsidRPr="00EB6635">
        <w:rPr>
          <w:color w:val="000000" w:themeColor="text1"/>
          <w:spacing w:val="1"/>
          <w:lang w:val="ru-RU"/>
        </w:rPr>
        <w:t xml:space="preserve"> </w:t>
      </w:r>
      <w:r w:rsidRPr="00EB6635">
        <w:rPr>
          <w:color w:val="000000" w:themeColor="text1"/>
          <w:lang w:val="ru-RU"/>
        </w:rPr>
        <w:t>физического</w:t>
      </w:r>
      <w:r w:rsidRPr="00EB6635">
        <w:rPr>
          <w:color w:val="000000" w:themeColor="text1"/>
          <w:spacing w:val="1"/>
          <w:lang w:val="ru-RU"/>
        </w:rPr>
        <w:t xml:space="preserve"> </w:t>
      </w:r>
      <w:r w:rsidRPr="00EB6635">
        <w:rPr>
          <w:color w:val="000000" w:themeColor="text1"/>
          <w:lang w:val="ru-RU"/>
        </w:rPr>
        <w:t>воспитания</w:t>
      </w:r>
      <w:r w:rsidRPr="00EB6635">
        <w:rPr>
          <w:color w:val="000000" w:themeColor="text1"/>
          <w:spacing w:val="1"/>
          <w:lang w:val="ru-RU"/>
        </w:rPr>
        <w:t xml:space="preserve"> </w:t>
      </w:r>
      <w:r w:rsidRPr="00EB6635">
        <w:rPr>
          <w:color w:val="000000" w:themeColor="text1"/>
          <w:lang w:val="ru-RU"/>
        </w:rPr>
        <w:t>по</w:t>
      </w:r>
      <w:r w:rsidRPr="00EB6635">
        <w:rPr>
          <w:color w:val="000000" w:themeColor="text1"/>
          <w:spacing w:val="1"/>
          <w:lang w:val="ru-RU"/>
        </w:rPr>
        <w:t xml:space="preserve"> </w:t>
      </w:r>
      <w:r w:rsidRPr="00EB6635">
        <w:rPr>
          <w:color w:val="000000" w:themeColor="text1"/>
          <w:lang w:val="ru-RU"/>
        </w:rPr>
        <w:t>адаптивной</w:t>
      </w:r>
      <w:r w:rsidRPr="00EB6635">
        <w:rPr>
          <w:color w:val="000000" w:themeColor="text1"/>
          <w:spacing w:val="1"/>
          <w:lang w:val="ru-RU"/>
        </w:rPr>
        <w:t xml:space="preserve"> </w:t>
      </w:r>
      <w:r w:rsidRPr="00EB6635">
        <w:rPr>
          <w:color w:val="000000" w:themeColor="text1"/>
          <w:lang w:val="ru-RU"/>
        </w:rPr>
        <w:t>физической</w:t>
      </w:r>
      <w:r w:rsidRPr="00EB6635">
        <w:rPr>
          <w:color w:val="000000" w:themeColor="text1"/>
          <w:spacing w:val="-67"/>
          <w:lang w:val="ru-RU"/>
        </w:rPr>
        <w:t xml:space="preserve"> </w:t>
      </w:r>
      <w:r w:rsidRPr="00EB6635">
        <w:rPr>
          <w:color w:val="000000" w:themeColor="text1"/>
          <w:lang w:val="ru-RU"/>
        </w:rPr>
        <w:t>культуре;</w:t>
      </w:r>
    </w:p>
    <w:p w:rsidR="004B4320" w:rsidRPr="00EB6635" w:rsidRDefault="004B4320" w:rsidP="002662E6">
      <w:pPr>
        <w:tabs>
          <w:tab w:val="left" w:pos="1541"/>
        </w:tabs>
        <w:spacing w:before="3" w:line="273" w:lineRule="auto"/>
        <w:ind w:right="348" w:firstLine="284"/>
        <w:jc w:val="both"/>
        <w:rPr>
          <w:color w:val="000000" w:themeColor="text1"/>
          <w:lang w:val="ru-RU"/>
        </w:rPr>
      </w:pPr>
      <w:r w:rsidRPr="00EB6635">
        <w:rPr>
          <w:color w:val="000000" w:themeColor="text1"/>
          <w:lang w:val="ru-RU"/>
        </w:rPr>
        <w:t>-обеспечение</w:t>
      </w:r>
      <w:r w:rsidRPr="00EB6635">
        <w:rPr>
          <w:color w:val="000000" w:themeColor="text1"/>
          <w:spacing w:val="1"/>
          <w:lang w:val="ru-RU"/>
        </w:rPr>
        <w:t xml:space="preserve"> </w:t>
      </w:r>
      <w:r w:rsidRPr="00EB6635">
        <w:rPr>
          <w:color w:val="000000" w:themeColor="text1"/>
          <w:lang w:val="ru-RU"/>
        </w:rPr>
        <w:t>особой</w:t>
      </w:r>
      <w:r w:rsidRPr="00EB6635">
        <w:rPr>
          <w:color w:val="000000" w:themeColor="text1"/>
          <w:spacing w:val="1"/>
          <w:lang w:val="ru-RU"/>
        </w:rPr>
        <w:t xml:space="preserve"> </w:t>
      </w:r>
      <w:r w:rsidRPr="00EB6635">
        <w:rPr>
          <w:color w:val="000000" w:themeColor="text1"/>
          <w:lang w:val="ru-RU"/>
        </w:rPr>
        <w:t>пространственной</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временной</w:t>
      </w:r>
      <w:r w:rsidRPr="00EB6635">
        <w:rPr>
          <w:color w:val="000000" w:themeColor="text1"/>
          <w:spacing w:val="1"/>
          <w:lang w:val="ru-RU"/>
        </w:rPr>
        <w:t xml:space="preserve"> </w:t>
      </w:r>
      <w:r w:rsidRPr="00EB6635">
        <w:rPr>
          <w:color w:val="000000" w:themeColor="text1"/>
          <w:lang w:val="ru-RU"/>
        </w:rPr>
        <w:t>организации</w:t>
      </w:r>
      <w:r w:rsidRPr="00EB6635">
        <w:rPr>
          <w:color w:val="000000" w:themeColor="text1"/>
          <w:spacing w:val="1"/>
          <w:lang w:val="ru-RU"/>
        </w:rPr>
        <w:t xml:space="preserve"> </w:t>
      </w:r>
      <w:r w:rsidRPr="00EB6635">
        <w:rPr>
          <w:color w:val="000000" w:themeColor="text1"/>
          <w:lang w:val="ru-RU"/>
        </w:rPr>
        <w:t>образовательной</w:t>
      </w:r>
      <w:r w:rsidRPr="00EB6635">
        <w:rPr>
          <w:color w:val="000000" w:themeColor="text1"/>
          <w:spacing w:val="-1"/>
          <w:lang w:val="ru-RU"/>
        </w:rPr>
        <w:t xml:space="preserve"> </w:t>
      </w:r>
      <w:r w:rsidRPr="00EB6635">
        <w:rPr>
          <w:color w:val="000000" w:themeColor="text1"/>
          <w:lang w:val="ru-RU"/>
        </w:rPr>
        <w:t>среды;</w:t>
      </w:r>
    </w:p>
    <w:p w:rsidR="004B4320" w:rsidRPr="00EB6635" w:rsidRDefault="004B4320" w:rsidP="002662E6">
      <w:pPr>
        <w:tabs>
          <w:tab w:val="left" w:pos="1541"/>
        </w:tabs>
        <w:spacing w:before="2" w:line="273" w:lineRule="auto"/>
        <w:ind w:right="349" w:firstLine="284"/>
        <w:jc w:val="both"/>
        <w:rPr>
          <w:color w:val="000000" w:themeColor="text1"/>
          <w:lang w:val="ru-RU"/>
        </w:rPr>
      </w:pPr>
      <w:r w:rsidRPr="00EB6635">
        <w:rPr>
          <w:color w:val="000000" w:themeColor="text1"/>
          <w:lang w:val="ru-RU"/>
        </w:rPr>
        <w:t>-создание</w:t>
      </w:r>
      <w:r w:rsidRPr="00EB6635">
        <w:rPr>
          <w:color w:val="000000" w:themeColor="text1"/>
          <w:spacing w:val="1"/>
          <w:lang w:val="ru-RU"/>
        </w:rPr>
        <w:t xml:space="preserve"> </w:t>
      </w:r>
      <w:r w:rsidRPr="00EB6635">
        <w:rPr>
          <w:color w:val="000000" w:themeColor="text1"/>
          <w:lang w:val="ru-RU"/>
        </w:rPr>
        <w:t>безбарьерной</w:t>
      </w:r>
      <w:r w:rsidRPr="00EB6635">
        <w:rPr>
          <w:color w:val="000000" w:themeColor="text1"/>
          <w:spacing w:val="1"/>
          <w:lang w:val="ru-RU"/>
        </w:rPr>
        <w:t xml:space="preserve"> </w:t>
      </w:r>
      <w:r w:rsidRPr="00EB6635">
        <w:rPr>
          <w:color w:val="000000" w:themeColor="text1"/>
          <w:lang w:val="ru-RU"/>
        </w:rPr>
        <w:t>среды,</w:t>
      </w:r>
      <w:r w:rsidRPr="00EB6635">
        <w:rPr>
          <w:color w:val="000000" w:themeColor="text1"/>
          <w:spacing w:val="1"/>
          <w:lang w:val="ru-RU"/>
        </w:rPr>
        <w:t xml:space="preserve"> </w:t>
      </w:r>
      <w:r w:rsidRPr="00EB6635">
        <w:rPr>
          <w:color w:val="000000" w:themeColor="text1"/>
          <w:lang w:val="ru-RU"/>
        </w:rPr>
        <w:t>обеспечение</w:t>
      </w:r>
      <w:r w:rsidRPr="00EB6635">
        <w:rPr>
          <w:color w:val="000000" w:themeColor="text1"/>
          <w:spacing w:val="1"/>
          <w:lang w:val="ru-RU"/>
        </w:rPr>
        <w:t xml:space="preserve"> </w:t>
      </w:r>
      <w:r w:rsidRPr="00EB6635">
        <w:rPr>
          <w:color w:val="000000" w:themeColor="text1"/>
          <w:lang w:val="ru-RU"/>
        </w:rPr>
        <w:t>индивидуально</w:t>
      </w:r>
      <w:r w:rsidRPr="00EB6635">
        <w:rPr>
          <w:color w:val="000000" w:themeColor="text1"/>
          <w:spacing w:val="1"/>
          <w:lang w:val="ru-RU"/>
        </w:rPr>
        <w:t xml:space="preserve"> </w:t>
      </w:r>
      <w:r w:rsidRPr="00EB6635">
        <w:rPr>
          <w:color w:val="000000" w:themeColor="text1"/>
          <w:lang w:val="ru-RU"/>
        </w:rPr>
        <w:t>адаптированными</w:t>
      </w:r>
      <w:r w:rsidRPr="00EB6635">
        <w:rPr>
          <w:color w:val="000000" w:themeColor="text1"/>
          <w:spacing w:val="-3"/>
          <w:lang w:val="ru-RU"/>
        </w:rPr>
        <w:t xml:space="preserve"> </w:t>
      </w:r>
      <w:r w:rsidRPr="00EB6635">
        <w:rPr>
          <w:color w:val="000000" w:themeColor="text1"/>
          <w:lang w:val="ru-RU"/>
        </w:rPr>
        <w:t>рабочим местом при</w:t>
      </w:r>
      <w:r w:rsidRPr="00EB6635">
        <w:rPr>
          <w:color w:val="000000" w:themeColor="text1"/>
          <w:spacing w:val="-4"/>
          <w:lang w:val="ru-RU"/>
        </w:rPr>
        <w:t xml:space="preserve"> </w:t>
      </w:r>
      <w:r w:rsidRPr="00EB6635">
        <w:rPr>
          <w:color w:val="000000" w:themeColor="text1"/>
          <w:lang w:val="ru-RU"/>
        </w:rPr>
        <w:t>необходимости.</w:t>
      </w:r>
    </w:p>
    <w:p w:rsidR="004B4320" w:rsidRPr="00EB6635" w:rsidRDefault="004B4320" w:rsidP="002662E6">
      <w:pPr>
        <w:pStyle w:val="a4"/>
        <w:spacing w:before="89" w:line="276" w:lineRule="auto"/>
        <w:ind w:left="0" w:right="113" w:firstLine="284"/>
        <w:rPr>
          <w:color w:val="000000" w:themeColor="text1"/>
          <w:sz w:val="22"/>
          <w:szCs w:val="22"/>
          <w:lang w:val="ru-RU"/>
        </w:rPr>
      </w:pPr>
      <w:r w:rsidRPr="00EB6635">
        <w:rPr>
          <w:color w:val="000000" w:themeColor="text1"/>
          <w:sz w:val="22"/>
          <w:szCs w:val="22"/>
          <w:lang w:val="ru-RU"/>
        </w:rPr>
        <w:t>Адаптированная</w:t>
      </w:r>
      <w:r w:rsidRPr="00EB6635">
        <w:rPr>
          <w:color w:val="000000" w:themeColor="text1"/>
          <w:spacing w:val="1"/>
          <w:sz w:val="22"/>
          <w:szCs w:val="22"/>
          <w:lang w:val="ru-RU"/>
        </w:rPr>
        <w:t xml:space="preserve"> </w:t>
      </w:r>
      <w:r w:rsidRPr="00EB6635">
        <w:rPr>
          <w:color w:val="000000" w:themeColor="text1"/>
          <w:sz w:val="22"/>
          <w:szCs w:val="22"/>
          <w:lang w:val="ru-RU"/>
        </w:rPr>
        <w:t>основная</w:t>
      </w:r>
      <w:r w:rsidRPr="00EB6635">
        <w:rPr>
          <w:color w:val="000000" w:themeColor="text1"/>
          <w:spacing w:val="1"/>
          <w:sz w:val="22"/>
          <w:szCs w:val="22"/>
          <w:lang w:val="ru-RU"/>
        </w:rPr>
        <w:t xml:space="preserve"> </w:t>
      </w:r>
      <w:r w:rsidRPr="00EB6635">
        <w:rPr>
          <w:color w:val="000000" w:themeColor="text1"/>
          <w:sz w:val="22"/>
          <w:szCs w:val="22"/>
          <w:lang w:val="ru-RU"/>
        </w:rPr>
        <w:t>образовательная</w:t>
      </w:r>
      <w:r w:rsidRPr="00EB6635">
        <w:rPr>
          <w:color w:val="000000" w:themeColor="text1"/>
          <w:spacing w:val="1"/>
          <w:sz w:val="22"/>
          <w:szCs w:val="22"/>
          <w:lang w:val="ru-RU"/>
        </w:rPr>
        <w:t xml:space="preserve"> </w:t>
      </w:r>
      <w:r w:rsidRPr="00EB6635">
        <w:rPr>
          <w:color w:val="000000" w:themeColor="text1"/>
          <w:sz w:val="22"/>
          <w:szCs w:val="22"/>
          <w:lang w:val="ru-RU"/>
        </w:rPr>
        <w:t>программа</w:t>
      </w:r>
      <w:r w:rsidRPr="00EB6635">
        <w:rPr>
          <w:color w:val="000000" w:themeColor="text1"/>
          <w:spacing w:val="1"/>
          <w:sz w:val="22"/>
          <w:szCs w:val="22"/>
          <w:lang w:val="ru-RU"/>
        </w:rPr>
        <w:t xml:space="preserve"> </w:t>
      </w:r>
      <w:r w:rsidR="002662E6" w:rsidRPr="00EB6635">
        <w:rPr>
          <w:color w:val="000000" w:themeColor="text1"/>
          <w:sz w:val="22"/>
          <w:szCs w:val="22"/>
          <w:lang w:val="ru-RU"/>
        </w:rPr>
        <w:t>основного</w:t>
      </w:r>
      <w:r w:rsidRPr="00EB6635">
        <w:rPr>
          <w:color w:val="000000" w:themeColor="text1"/>
          <w:sz w:val="22"/>
          <w:szCs w:val="22"/>
          <w:lang w:val="ru-RU"/>
        </w:rPr>
        <w:t xml:space="preserve"> общего</w:t>
      </w:r>
      <w:r w:rsidRPr="00EB6635">
        <w:rPr>
          <w:color w:val="000000" w:themeColor="text1"/>
          <w:spacing w:val="1"/>
          <w:sz w:val="22"/>
          <w:szCs w:val="22"/>
          <w:lang w:val="ru-RU"/>
        </w:rPr>
        <w:t xml:space="preserve"> </w:t>
      </w:r>
      <w:r w:rsidRPr="00EB6635">
        <w:rPr>
          <w:color w:val="000000" w:themeColor="text1"/>
          <w:sz w:val="22"/>
          <w:szCs w:val="22"/>
          <w:lang w:val="ru-RU"/>
        </w:rPr>
        <w:t>образования</w:t>
      </w:r>
      <w:r w:rsidRPr="00EB6635">
        <w:rPr>
          <w:color w:val="000000" w:themeColor="text1"/>
          <w:spacing w:val="1"/>
          <w:sz w:val="22"/>
          <w:szCs w:val="22"/>
          <w:lang w:val="ru-RU"/>
        </w:rPr>
        <w:t xml:space="preserve"> </w:t>
      </w:r>
      <w:r w:rsidRPr="00EB6635">
        <w:rPr>
          <w:color w:val="000000" w:themeColor="text1"/>
          <w:sz w:val="22"/>
          <w:szCs w:val="22"/>
          <w:lang w:val="ru-RU"/>
        </w:rPr>
        <w:t>обучающихся</w:t>
      </w:r>
      <w:r w:rsidRPr="00EB6635">
        <w:rPr>
          <w:color w:val="000000" w:themeColor="text1"/>
          <w:spacing w:val="1"/>
          <w:sz w:val="22"/>
          <w:szCs w:val="22"/>
          <w:lang w:val="ru-RU"/>
        </w:rPr>
        <w:t xml:space="preserve"> </w:t>
      </w:r>
      <w:r w:rsidRPr="00EB6635">
        <w:rPr>
          <w:color w:val="000000" w:themeColor="text1"/>
          <w:sz w:val="22"/>
          <w:szCs w:val="22"/>
          <w:lang w:val="ru-RU"/>
        </w:rPr>
        <w:t>с нарушениями опорно-двигательного аппарата</w:t>
      </w:r>
      <w:r w:rsidRPr="00EB6635">
        <w:rPr>
          <w:color w:val="000000" w:themeColor="text1"/>
          <w:spacing w:val="1"/>
          <w:sz w:val="22"/>
          <w:szCs w:val="22"/>
          <w:lang w:val="ru-RU"/>
        </w:rPr>
        <w:t xml:space="preserve"> </w:t>
      </w:r>
      <w:r w:rsidRPr="00EB6635">
        <w:rPr>
          <w:color w:val="000000" w:themeColor="text1"/>
          <w:sz w:val="22"/>
          <w:szCs w:val="22"/>
          <w:lang w:val="ru-RU"/>
        </w:rPr>
        <w:t>содержательно</w:t>
      </w:r>
      <w:r w:rsidRPr="00EB6635">
        <w:rPr>
          <w:color w:val="000000" w:themeColor="text1"/>
          <w:spacing w:val="1"/>
          <w:sz w:val="22"/>
          <w:szCs w:val="22"/>
          <w:lang w:val="ru-RU"/>
        </w:rPr>
        <w:t xml:space="preserve"> </w:t>
      </w:r>
      <w:r w:rsidRPr="00EB6635">
        <w:rPr>
          <w:color w:val="000000" w:themeColor="text1"/>
          <w:sz w:val="22"/>
          <w:szCs w:val="22"/>
          <w:lang w:val="ru-RU"/>
        </w:rPr>
        <w:t>совпадает</w:t>
      </w:r>
      <w:r w:rsidRPr="00EB6635">
        <w:rPr>
          <w:color w:val="000000" w:themeColor="text1"/>
          <w:spacing w:val="1"/>
          <w:sz w:val="22"/>
          <w:szCs w:val="22"/>
          <w:lang w:val="ru-RU"/>
        </w:rPr>
        <w:t xml:space="preserve"> </w:t>
      </w:r>
      <w:r w:rsidRPr="00EB6635">
        <w:rPr>
          <w:color w:val="000000" w:themeColor="text1"/>
          <w:sz w:val="22"/>
          <w:szCs w:val="22"/>
          <w:lang w:val="ru-RU"/>
        </w:rPr>
        <w:t>с</w:t>
      </w:r>
      <w:r w:rsidRPr="00EB6635">
        <w:rPr>
          <w:color w:val="000000" w:themeColor="text1"/>
          <w:spacing w:val="1"/>
          <w:sz w:val="22"/>
          <w:szCs w:val="22"/>
          <w:lang w:val="ru-RU"/>
        </w:rPr>
        <w:t xml:space="preserve"> </w:t>
      </w:r>
      <w:r w:rsidRPr="00EB6635">
        <w:rPr>
          <w:color w:val="000000" w:themeColor="text1"/>
          <w:sz w:val="22"/>
          <w:szCs w:val="22"/>
          <w:lang w:val="ru-RU"/>
        </w:rPr>
        <w:t>примерной</w:t>
      </w:r>
      <w:r w:rsidRPr="00EB6635">
        <w:rPr>
          <w:color w:val="000000" w:themeColor="text1"/>
          <w:spacing w:val="1"/>
          <w:sz w:val="22"/>
          <w:szCs w:val="22"/>
          <w:lang w:val="ru-RU"/>
        </w:rPr>
        <w:t xml:space="preserve"> </w:t>
      </w:r>
      <w:r w:rsidRPr="00EB6635">
        <w:rPr>
          <w:color w:val="000000" w:themeColor="text1"/>
          <w:sz w:val="22"/>
          <w:szCs w:val="22"/>
          <w:lang w:val="ru-RU"/>
        </w:rPr>
        <w:t>основной образовательной программой основного общего образования и реализуется в те же сроки, что и</w:t>
      </w:r>
      <w:r w:rsidRPr="00EB6635">
        <w:rPr>
          <w:color w:val="000000" w:themeColor="text1"/>
          <w:spacing w:val="1"/>
          <w:sz w:val="22"/>
          <w:szCs w:val="22"/>
          <w:lang w:val="ru-RU"/>
        </w:rPr>
        <w:t xml:space="preserve"> </w:t>
      </w:r>
      <w:r w:rsidRPr="00EB6635">
        <w:rPr>
          <w:color w:val="000000" w:themeColor="text1"/>
          <w:sz w:val="22"/>
          <w:szCs w:val="22"/>
          <w:lang w:val="ru-RU"/>
        </w:rPr>
        <w:t xml:space="preserve">программа основного общего образования для нормативных детей, в течение </w:t>
      </w:r>
      <w:r w:rsidR="002662E6" w:rsidRPr="00EB6635">
        <w:rPr>
          <w:color w:val="000000" w:themeColor="text1"/>
          <w:sz w:val="22"/>
          <w:szCs w:val="22"/>
          <w:lang w:val="ru-RU"/>
        </w:rPr>
        <w:t xml:space="preserve">пяти </w:t>
      </w:r>
      <w:r w:rsidRPr="00EB6635">
        <w:rPr>
          <w:color w:val="000000" w:themeColor="text1"/>
          <w:sz w:val="22"/>
          <w:szCs w:val="22"/>
          <w:lang w:val="ru-RU"/>
        </w:rPr>
        <w:t>лет.</w:t>
      </w:r>
    </w:p>
    <w:p w:rsidR="004B4320" w:rsidRPr="00EB6635" w:rsidRDefault="004B4320" w:rsidP="002662E6">
      <w:pPr>
        <w:pStyle w:val="a4"/>
        <w:spacing w:before="1" w:line="278" w:lineRule="auto"/>
        <w:ind w:left="0" w:right="-28" w:firstLine="284"/>
        <w:rPr>
          <w:color w:val="000000" w:themeColor="text1"/>
          <w:sz w:val="22"/>
          <w:szCs w:val="22"/>
          <w:lang w:val="ru-RU"/>
        </w:rPr>
      </w:pPr>
      <w:r w:rsidRPr="00EB6635">
        <w:rPr>
          <w:color w:val="000000" w:themeColor="text1"/>
          <w:sz w:val="22"/>
          <w:szCs w:val="22"/>
          <w:lang w:val="ru-RU"/>
        </w:rPr>
        <w:t>Не</w:t>
      </w:r>
      <w:r w:rsidRPr="00EB6635">
        <w:rPr>
          <w:color w:val="000000" w:themeColor="text1"/>
          <w:spacing w:val="1"/>
          <w:sz w:val="22"/>
          <w:szCs w:val="22"/>
          <w:lang w:val="ru-RU"/>
        </w:rPr>
        <w:t xml:space="preserve"> </w:t>
      </w:r>
      <w:r w:rsidRPr="00EB6635">
        <w:rPr>
          <w:color w:val="000000" w:themeColor="text1"/>
          <w:sz w:val="22"/>
          <w:szCs w:val="22"/>
          <w:lang w:val="ru-RU"/>
        </w:rPr>
        <w:t>предусматривается</w:t>
      </w:r>
      <w:r w:rsidRPr="00EB6635">
        <w:rPr>
          <w:color w:val="000000" w:themeColor="text1"/>
          <w:spacing w:val="1"/>
          <w:sz w:val="22"/>
          <w:szCs w:val="22"/>
          <w:lang w:val="ru-RU"/>
        </w:rPr>
        <w:t xml:space="preserve"> </w:t>
      </w:r>
      <w:r w:rsidRPr="00EB6635">
        <w:rPr>
          <w:color w:val="000000" w:themeColor="text1"/>
          <w:sz w:val="22"/>
          <w:szCs w:val="22"/>
          <w:lang w:val="ru-RU"/>
        </w:rPr>
        <w:t>внесение</w:t>
      </w:r>
      <w:r w:rsidRPr="00EB6635">
        <w:rPr>
          <w:color w:val="000000" w:themeColor="text1"/>
          <w:spacing w:val="1"/>
          <w:sz w:val="22"/>
          <w:szCs w:val="22"/>
          <w:lang w:val="ru-RU"/>
        </w:rPr>
        <w:t xml:space="preserve"> </w:t>
      </w:r>
      <w:r w:rsidRPr="00EB6635">
        <w:rPr>
          <w:color w:val="000000" w:themeColor="text1"/>
          <w:sz w:val="22"/>
          <w:szCs w:val="22"/>
          <w:lang w:val="ru-RU"/>
        </w:rPr>
        <w:t>изменений</w:t>
      </w:r>
      <w:r w:rsidRPr="00EB6635">
        <w:rPr>
          <w:color w:val="000000" w:themeColor="text1"/>
          <w:spacing w:val="1"/>
          <w:sz w:val="22"/>
          <w:szCs w:val="22"/>
          <w:lang w:val="ru-RU"/>
        </w:rPr>
        <w:t xml:space="preserve"> </w:t>
      </w:r>
      <w:r w:rsidRPr="00EB6635">
        <w:rPr>
          <w:color w:val="000000" w:themeColor="text1"/>
          <w:sz w:val="22"/>
          <w:szCs w:val="22"/>
          <w:lang w:val="ru-RU"/>
        </w:rPr>
        <w:t>и</w:t>
      </w:r>
      <w:r w:rsidRPr="00EB6635">
        <w:rPr>
          <w:color w:val="000000" w:themeColor="text1"/>
          <w:spacing w:val="1"/>
          <w:sz w:val="22"/>
          <w:szCs w:val="22"/>
          <w:lang w:val="ru-RU"/>
        </w:rPr>
        <w:t xml:space="preserve"> </w:t>
      </w:r>
      <w:r w:rsidRPr="00EB6635">
        <w:rPr>
          <w:color w:val="000000" w:themeColor="text1"/>
          <w:sz w:val="22"/>
          <w:szCs w:val="22"/>
          <w:lang w:val="ru-RU"/>
        </w:rPr>
        <w:t>дополнений</w:t>
      </w:r>
      <w:r w:rsidRPr="00EB6635">
        <w:rPr>
          <w:color w:val="000000" w:themeColor="text1"/>
          <w:spacing w:val="1"/>
          <w:sz w:val="22"/>
          <w:szCs w:val="22"/>
          <w:lang w:val="ru-RU"/>
        </w:rPr>
        <w:t xml:space="preserve"> </w:t>
      </w:r>
      <w:r w:rsidRPr="00EB6635">
        <w:rPr>
          <w:color w:val="000000" w:themeColor="text1"/>
          <w:sz w:val="22"/>
          <w:szCs w:val="22"/>
          <w:lang w:val="ru-RU"/>
        </w:rPr>
        <w:t>в</w:t>
      </w:r>
      <w:r w:rsidRPr="00EB6635">
        <w:rPr>
          <w:color w:val="000000" w:themeColor="text1"/>
          <w:spacing w:val="1"/>
          <w:sz w:val="22"/>
          <w:szCs w:val="22"/>
          <w:lang w:val="ru-RU"/>
        </w:rPr>
        <w:t xml:space="preserve"> </w:t>
      </w:r>
      <w:r w:rsidRPr="00EB6635">
        <w:rPr>
          <w:color w:val="000000" w:themeColor="text1"/>
          <w:sz w:val="22"/>
          <w:szCs w:val="22"/>
          <w:lang w:val="ru-RU"/>
        </w:rPr>
        <w:t>рабочие</w:t>
      </w:r>
      <w:r w:rsidRPr="00EB6635">
        <w:rPr>
          <w:color w:val="000000" w:themeColor="text1"/>
          <w:spacing w:val="1"/>
          <w:sz w:val="22"/>
          <w:szCs w:val="22"/>
          <w:lang w:val="ru-RU"/>
        </w:rPr>
        <w:t xml:space="preserve"> </w:t>
      </w:r>
      <w:r w:rsidRPr="00EB6635">
        <w:rPr>
          <w:color w:val="000000" w:themeColor="text1"/>
          <w:sz w:val="22"/>
          <w:szCs w:val="22"/>
          <w:lang w:val="ru-RU"/>
        </w:rPr>
        <w:t>программы</w:t>
      </w:r>
      <w:r w:rsidRPr="00EB6635">
        <w:rPr>
          <w:color w:val="000000" w:themeColor="text1"/>
          <w:spacing w:val="-1"/>
          <w:sz w:val="22"/>
          <w:szCs w:val="22"/>
          <w:lang w:val="ru-RU"/>
        </w:rPr>
        <w:t xml:space="preserve"> </w:t>
      </w:r>
      <w:r w:rsidRPr="00EB6635">
        <w:rPr>
          <w:color w:val="000000" w:themeColor="text1"/>
          <w:sz w:val="22"/>
          <w:szCs w:val="22"/>
          <w:lang w:val="ru-RU"/>
        </w:rPr>
        <w:t>по предметам</w:t>
      </w:r>
      <w:r w:rsidRPr="00EB6635">
        <w:rPr>
          <w:color w:val="000000" w:themeColor="text1"/>
          <w:spacing w:val="1"/>
          <w:sz w:val="22"/>
          <w:szCs w:val="22"/>
          <w:lang w:val="ru-RU"/>
        </w:rPr>
        <w:t xml:space="preserve"> </w:t>
      </w:r>
      <w:r w:rsidRPr="00EB6635">
        <w:rPr>
          <w:color w:val="000000" w:themeColor="text1"/>
          <w:sz w:val="22"/>
          <w:szCs w:val="22"/>
          <w:lang w:val="ru-RU"/>
        </w:rPr>
        <w:t>(в</w:t>
      </w:r>
      <w:r w:rsidRPr="00EB6635">
        <w:rPr>
          <w:color w:val="000000" w:themeColor="text1"/>
          <w:spacing w:val="-2"/>
          <w:sz w:val="22"/>
          <w:szCs w:val="22"/>
          <w:lang w:val="ru-RU"/>
        </w:rPr>
        <w:t xml:space="preserve"> </w:t>
      </w:r>
      <w:r w:rsidRPr="00EB6635">
        <w:rPr>
          <w:color w:val="000000" w:themeColor="text1"/>
          <w:sz w:val="22"/>
          <w:szCs w:val="22"/>
          <w:lang w:val="ru-RU"/>
        </w:rPr>
        <w:t>содержание)</w:t>
      </w:r>
      <w:r w:rsidRPr="00EB6635">
        <w:rPr>
          <w:color w:val="000000" w:themeColor="text1"/>
          <w:spacing w:val="-1"/>
          <w:sz w:val="22"/>
          <w:szCs w:val="22"/>
          <w:lang w:val="ru-RU"/>
        </w:rPr>
        <w:t xml:space="preserve"> </w:t>
      </w:r>
      <w:r w:rsidRPr="00EB6635">
        <w:rPr>
          <w:color w:val="000000" w:themeColor="text1"/>
          <w:sz w:val="22"/>
          <w:szCs w:val="22"/>
          <w:lang w:val="ru-RU"/>
        </w:rPr>
        <w:t>учебного</w:t>
      </w:r>
      <w:r w:rsidRPr="00EB6635">
        <w:rPr>
          <w:color w:val="000000" w:themeColor="text1"/>
          <w:spacing w:val="1"/>
          <w:sz w:val="22"/>
          <w:szCs w:val="22"/>
          <w:lang w:val="ru-RU"/>
        </w:rPr>
        <w:t xml:space="preserve"> </w:t>
      </w:r>
      <w:r w:rsidRPr="00EB6635">
        <w:rPr>
          <w:color w:val="000000" w:themeColor="text1"/>
          <w:sz w:val="22"/>
          <w:szCs w:val="22"/>
          <w:lang w:val="ru-RU"/>
        </w:rPr>
        <w:t>плана</w:t>
      </w:r>
      <w:r w:rsidRPr="00EB6635">
        <w:rPr>
          <w:color w:val="000000" w:themeColor="text1"/>
          <w:spacing w:val="-1"/>
          <w:sz w:val="22"/>
          <w:szCs w:val="22"/>
          <w:lang w:val="ru-RU"/>
        </w:rPr>
        <w:t xml:space="preserve"> </w:t>
      </w:r>
      <w:r w:rsidR="00A721DB" w:rsidRPr="00EB6635">
        <w:rPr>
          <w:color w:val="000000" w:themeColor="text1"/>
          <w:sz w:val="22"/>
          <w:szCs w:val="22"/>
          <w:lang w:val="ru-RU"/>
        </w:rPr>
        <w:t>О</w:t>
      </w:r>
      <w:r w:rsidRPr="00EB6635">
        <w:rPr>
          <w:color w:val="000000" w:themeColor="text1"/>
          <w:sz w:val="22"/>
          <w:szCs w:val="22"/>
          <w:lang w:val="ru-RU"/>
        </w:rPr>
        <w:t>ОО.</w:t>
      </w:r>
    </w:p>
    <w:p w:rsidR="004B4320" w:rsidRPr="00EB6635" w:rsidRDefault="004B4320" w:rsidP="002662E6">
      <w:pPr>
        <w:pStyle w:val="a4"/>
        <w:spacing w:line="276" w:lineRule="auto"/>
        <w:ind w:left="0" w:right="-28" w:firstLine="284"/>
        <w:rPr>
          <w:color w:val="000000" w:themeColor="text1"/>
          <w:sz w:val="22"/>
          <w:szCs w:val="22"/>
          <w:lang w:val="ru-RU"/>
        </w:rPr>
      </w:pPr>
      <w:r w:rsidRPr="00EB6635">
        <w:rPr>
          <w:color w:val="000000" w:themeColor="text1"/>
          <w:sz w:val="22"/>
          <w:szCs w:val="22"/>
          <w:lang w:val="ru-RU"/>
        </w:rPr>
        <w:t>Тематическое</w:t>
      </w:r>
      <w:r w:rsidRPr="00EB6635">
        <w:rPr>
          <w:color w:val="000000" w:themeColor="text1"/>
          <w:spacing w:val="1"/>
          <w:sz w:val="22"/>
          <w:szCs w:val="22"/>
          <w:lang w:val="ru-RU"/>
        </w:rPr>
        <w:t xml:space="preserve"> </w:t>
      </w:r>
      <w:r w:rsidRPr="00EB6635">
        <w:rPr>
          <w:color w:val="000000" w:themeColor="text1"/>
          <w:sz w:val="22"/>
          <w:szCs w:val="22"/>
          <w:lang w:val="ru-RU"/>
        </w:rPr>
        <w:t>планирование</w:t>
      </w:r>
      <w:r w:rsidRPr="00EB6635">
        <w:rPr>
          <w:color w:val="000000" w:themeColor="text1"/>
          <w:spacing w:val="1"/>
          <w:sz w:val="22"/>
          <w:szCs w:val="22"/>
          <w:lang w:val="ru-RU"/>
        </w:rPr>
        <w:t xml:space="preserve"> </w:t>
      </w:r>
      <w:r w:rsidRPr="00EB6635">
        <w:rPr>
          <w:color w:val="000000" w:themeColor="text1"/>
          <w:sz w:val="22"/>
          <w:szCs w:val="22"/>
          <w:lang w:val="ru-RU"/>
        </w:rPr>
        <w:t>по</w:t>
      </w:r>
      <w:r w:rsidRPr="00EB6635">
        <w:rPr>
          <w:color w:val="000000" w:themeColor="text1"/>
          <w:spacing w:val="1"/>
          <w:sz w:val="22"/>
          <w:szCs w:val="22"/>
          <w:lang w:val="ru-RU"/>
        </w:rPr>
        <w:t xml:space="preserve"> </w:t>
      </w:r>
      <w:r w:rsidRPr="00EB6635">
        <w:rPr>
          <w:color w:val="000000" w:themeColor="text1"/>
          <w:sz w:val="22"/>
          <w:szCs w:val="22"/>
          <w:lang w:val="ru-RU"/>
        </w:rPr>
        <w:t>учебным</w:t>
      </w:r>
      <w:r w:rsidRPr="00EB6635">
        <w:rPr>
          <w:color w:val="000000" w:themeColor="text1"/>
          <w:spacing w:val="1"/>
          <w:sz w:val="22"/>
          <w:szCs w:val="22"/>
          <w:lang w:val="ru-RU"/>
        </w:rPr>
        <w:t xml:space="preserve"> </w:t>
      </w:r>
      <w:r w:rsidRPr="00EB6635">
        <w:rPr>
          <w:color w:val="000000" w:themeColor="text1"/>
          <w:sz w:val="22"/>
          <w:szCs w:val="22"/>
          <w:lang w:val="ru-RU"/>
        </w:rPr>
        <w:t>предметам</w:t>
      </w:r>
      <w:r w:rsidRPr="00EB6635">
        <w:rPr>
          <w:color w:val="000000" w:themeColor="text1"/>
          <w:spacing w:val="1"/>
          <w:sz w:val="22"/>
          <w:szCs w:val="22"/>
          <w:lang w:val="ru-RU"/>
        </w:rPr>
        <w:t xml:space="preserve"> </w:t>
      </w:r>
      <w:r w:rsidRPr="00EB6635">
        <w:rPr>
          <w:color w:val="000000" w:themeColor="text1"/>
          <w:sz w:val="22"/>
          <w:szCs w:val="22"/>
          <w:lang w:val="ru-RU"/>
        </w:rPr>
        <w:t>адаптированной</w:t>
      </w:r>
      <w:r w:rsidRPr="00EB6635">
        <w:rPr>
          <w:color w:val="000000" w:themeColor="text1"/>
          <w:spacing w:val="1"/>
          <w:sz w:val="22"/>
          <w:szCs w:val="22"/>
          <w:lang w:val="ru-RU"/>
        </w:rPr>
        <w:t xml:space="preserve"> </w:t>
      </w:r>
      <w:r w:rsidRPr="00EB6635">
        <w:rPr>
          <w:color w:val="000000" w:themeColor="text1"/>
          <w:sz w:val="22"/>
          <w:szCs w:val="22"/>
          <w:lang w:val="ru-RU"/>
        </w:rPr>
        <w:t>основной</w:t>
      </w:r>
      <w:r w:rsidRPr="00EB6635">
        <w:rPr>
          <w:color w:val="000000" w:themeColor="text1"/>
          <w:spacing w:val="1"/>
          <w:sz w:val="22"/>
          <w:szCs w:val="22"/>
          <w:lang w:val="ru-RU"/>
        </w:rPr>
        <w:t xml:space="preserve"> </w:t>
      </w:r>
      <w:r w:rsidRPr="00EB6635">
        <w:rPr>
          <w:color w:val="000000" w:themeColor="text1"/>
          <w:sz w:val="22"/>
          <w:szCs w:val="22"/>
          <w:lang w:val="ru-RU"/>
        </w:rPr>
        <w:t>общеобразовательной</w:t>
      </w:r>
      <w:r w:rsidRPr="00EB6635">
        <w:rPr>
          <w:color w:val="000000" w:themeColor="text1"/>
          <w:spacing w:val="1"/>
          <w:sz w:val="22"/>
          <w:szCs w:val="22"/>
          <w:lang w:val="ru-RU"/>
        </w:rPr>
        <w:t xml:space="preserve"> </w:t>
      </w:r>
      <w:r w:rsidRPr="00EB6635">
        <w:rPr>
          <w:color w:val="000000" w:themeColor="text1"/>
          <w:sz w:val="22"/>
          <w:szCs w:val="22"/>
          <w:lang w:val="ru-RU"/>
        </w:rPr>
        <w:t>программы</w:t>
      </w:r>
      <w:r w:rsidRPr="00EB6635">
        <w:rPr>
          <w:color w:val="000000" w:themeColor="text1"/>
          <w:spacing w:val="1"/>
          <w:sz w:val="22"/>
          <w:szCs w:val="22"/>
          <w:lang w:val="ru-RU"/>
        </w:rPr>
        <w:t xml:space="preserve"> </w:t>
      </w:r>
      <w:r w:rsidR="00A721DB" w:rsidRPr="00EB6635">
        <w:rPr>
          <w:color w:val="000000" w:themeColor="text1"/>
          <w:sz w:val="22"/>
          <w:szCs w:val="22"/>
          <w:lang w:val="ru-RU"/>
        </w:rPr>
        <w:t>основного</w:t>
      </w:r>
      <w:r w:rsidRPr="00EB6635">
        <w:rPr>
          <w:color w:val="000000" w:themeColor="text1"/>
          <w:sz w:val="22"/>
          <w:szCs w:val="22"/>
          <w:lang w:val="ru-RU"/>
        </w:rPr>
        <w:t xml:space="preserve"> общего</w:t>
      </w:r>
      <w:r w:rsidRPr="00EB6635">
        <w:rPr>
          <w:color w:val="000000" w:themeColor="text1"/>
          <w:spacing w:val="1"/>
          <w:sz w:val="22"/>
          <w:szCs w:val="22"/>
          <w:lang w:val="ru-RU"/>
        </w:rPr>
        <w:t xml:space="preserve"> </w:t>
      </w:r>
      <w:r w:rsidRPr="00EB6635">
        <w:rPr>
          <w:color w:val="000000" w:themeColor="text1"/>
          <w:sz w:val="22"/>
          <w:szCs w:val="22"/>
          <w:lang w:val="ru-RU"/>
        </w:rPr>
        <w:t>образования</w:t>
      </w:r>
      <w:r w:rsidRPr="00EB6635">
        <w:rPr>
          <w:color w:val="000000" w:themeColor="text1"/>
          <w:spacing w:val="1"/>
          <w:sz w:val="22"/>
          <w:szCs w:val="22"/>
          <w:lang w:val="ru-RU"/>
        </w:rPr>
        <w:t xml:space="preserve"> </w:t>
      </w:r>
      <w:r w:rsidRPr="00EB6635">
        <w:rPr>
          <w:color w:val="000000" w:themeColor="text1"/>
          <w:sz w:val="22"/>
          <w:szCs w:val="22"/>
          <w:lang w:val="ru-RU"/>
        </w:rPr>
        <w:t>обучающихся</w:t>
      </w:r>
      <w:r w:rsidRPr="00EB6635">
        <w:rPr>
          <w:color w:val="000000" w:themeColor="text1"/>
          <w:spacing w:val="1"/>
          <w:sz w:val="22"/>
          <w:szCs w:val="22"/>
          <w:lang w:val="ru-RU"/>
        </w:rPr>
        <w:t xml:space="preserve"> </w:t>
      </w:r>
      <w:r w:rsidRPr="00EB6635">
        <w:rPr>
          <w:color w:val="000000" w:themeColor="text1"/>
          <w:sz w:val="22"/>
          <w:szCs w:val="22"/>
          <w:lang w:val="ru-RU"/>
        </w:rPr>
        <w:t>с нарушениями опорно-двигательного аппарата</w:t>
      </w:r>
      <w:r w:rsidRPr="00EB6635">
        <w:rPr>
          <w:color w:val="000000" w:themeColor="text1"/>
          <w:spacing w:val="1"/>
          <w:sz w:val="22"/>
          <w:szCs w:val="22"/>
          <w:lang w:val="ru-RU"/>
        </w:rPr>
        <w:t xml:space="preserve"> </w:t>
      </w:r>
      <w:r w:rsidRPr="00EB6635">
        <w:rPr>
          <w:color w:val="000000" w:themeColor="text1"/>
          <w:sz w:val="22"/>
          <w:szCs w:val="22"/>
          <w:lang w:val="ru-RU"/>
        </w:rPr>
        <w:t>совпадает</w:t>
      </w:r>
      <w:r w:rsidRPr="00EB6635">
        <w:rPr>
          <w:color w:val="000000" w:themeColor="text1"/>
          <w:spacing w:val="1"/>
          <w:sz w:val="22"/>
          <w:szCs w:val="22"/>
          <w:lang w:val="ru-RU"/>
        </w:rPr>
        <w:t xml:space="preserve"> </w:t>
      </w:r>
      <w:r w:rsidRPr="00EB6635">
        <w:rPr>
          <w:color w:val="000000" w:themeColor="text1"/>
          <w:sz w:val="22"/>
          <w:szCs w:val="22"/>
          <w:lang w:val="ru-RU"/>
        </w:rPr>
        <w:t>с</w:t>
      </w:r>
      <w:r w:rsidRPr="00EB6635">
        <w:rPr>
          <w:color w:val="000000" w:themeColor="text1"/>
          <w:spacing w:val="1"/>
          <w:sz w:val="22"/>
          <w:szCs w:val="22"/>
          <w:lang w:val="ru-RU"/>
        </w:rPr>
        <w:t xml:space="preserve"> </w:t>
      </w:r>
      <w:r w:rsidRPr="00EB6635">
        <w:rPr>
          <w:color w:val="000000" w:themeColor="text1"/>
          <w:sz w:val="22"/>
          <w:szCs w:val="22"/>
          <w:lang w:val="ru-RU"/>
        </w:rPr>
        <w:t>календарно-тематическим</w:t>
      </w:r>
      <w:r w:rsidRPr="00EB6635">
        <w:rPr>
          <w:color w:val="000000" w:themeColor="text1"/>
          <w:spacing w:val="1"/>
          <w:sz w:val="22"/>
          <w:szCs w:val="22"/>
          <w:lang w:val="ru-RU"/>
        </w:rPr>
        <w:t xml:space="preserve"> </w:t>
      </w:r>
      <w:r w:rsidRPr="00EB6635">
        <w:rPr>
          <w:color w:val="000000" w:themeColor="text1"/>
          <w:sz w:val="22"/>
          <w:szCs w:val="22"/>
          <w:lang w:val="ru-RU"/>
        </w:rPr>
        <w:t>планированием</w:t>
      </w:r>
      <w:r w:rsidRPr="00EB6635">
        <w:rPr>
          <w:color w:val="000000" w:themeColor="text1"/>
          <w:spacing w:val="1"/>
          <w:sz w:val="22"/>
          <w:szCs w:val="22"/>
          <w:lang w:val="ru-RU"/>
        </w:rPr>
        <w:t xml:space="preserve"> </w:t>
      </w:r>
      <w:r w:rsidRPr="00EB6635">
        <w:rPr>
          <w:color w:val="000000" w:themeColor="text1"/>
          <w:sz w:val="22"/>
          <w:szCs w:val="22"/>
          <w:lang w:val="ru-RU"/>
        </w:rPr>
        <w:t xml:space="preserve">основной образовательной программы </w:t>
      </w:r>
      <w:r w:rsidR="00A721DB" w:rsidRPr="00EB6635">
        <w:rPr>
          <w:color w:val="000000" w:themeColor="text1"/>
          <w:sz w:val="22"/>
          <w:szCs w:val="22"/>
          <w:lang w:val="ru-RU"/>
        </w:rPr>
        <w:t xml:space="preserve">основного </w:t>
      </w:r>
      <w:r w:rsidRPr="00EB6635">
        <w:rPr>
          <w:color w:val="000000" w:themeColor="text1"/>
          <w:sz w:val="22"/>
          <w:szCs w:val="22"/>
          <w:lang w:val="ru-RU"/>
        </w:rPr>
        <w:t>общего образования и рабочими</w:t>
      </w:r>
      <w:r w:rsidR="00A721DB" w:rsidRPr="00EB6635">
        <w:rPr>
          <w:color w:val="000000" w:themeColor="text1"/>
          <w:sz w:val="22"/>
          <w:szCs w:val="22"/>
          <w:lang w:val="ru-RU"/>
        </w:rPr>
        <w:t xml:space="preserve"> </w:t>
      </w:r>
      <w:r w:rsidRPr="00EB6635">
        <w:rPr>
          <w:color w:val="000000" w:themeColor="text1"/>
          <w:spacing w:val="-67"/>
          <w:sz w:val="22"/>
          <w:szCs w:val="22"/>
          <w:lang w:val="ru-RU"/>
        </w:rPr>
        <w:t xml:space="preserve"> </w:t>
      </w:r>
      <w:r w:rsidRPr="00EB6635">
        <w:rPr>
          <w:color w:val="000000" w:themeColor="text1"/>
          <w:sz w:val="22"/>
          <w:szCs w:val="22"/>
          <w:lang w:val="ru-RU"/>
        </w:rPr>
        <w:t>программами тех УМК, по которым ведется обучение в МБОУ « СОШ № 50»</w:t>
      </w:r>
    </w:p>
    <w:p w:rsidR="004B4320" w:rsidRPr="00EB6635" w:rsidRDefault="004B4320" w:rsidP="002662E6">
      <w:pPr>
        <w:pStyle w:val="a4"/>
        <w:spacing w:line="276" w:lineRule="auto"/>
        <w:ind w:left="0" w:right="-28" w:firstLine="284"/>
        <w:rPr>
          <w:color w:val="000000" w:themeColor="text1"/>
          <w:sz w:val="22"/>
          <w:szCs w:val="22"/>
          <w:lang w:val="ru-RU"/>
        </w:rPr>
      </w:pPr>
      <w:r w:rsidRPr="00EB6635">
        <w:rPr>
          <w:color w:val="000000" w:themeColor="text1"/>
          <w:sz w:val="22"/>
          <w:szCs w:val="22"/>
          <w:lang w:val="ru-RU"/>
        </w:rPr>
        <w:t>Предусматривается индивидуальный поход на уроках физической культуры</w:t>
      </w:r>
      <w:r w:rsidRPr="00EB6635">
        <w:rPr>
          <w:color w:val="000000" w:themeColor="text1"/>
          <w:spacing w:val="-67"/>
          <w:sz w:val="22"/>
          <w:szCs w:val="22"/>
          <w:lang w:val="ru-RU"/>
        </w:rPr>
        <w:t xml:space="preserve"> </w:t>
      </w:r>
      <w:r w:rsidRPr="00EB6635">
        <w:rPr>
          <w:color w:val="000000" w:themeColor="text1"/>
          <w:sz w:val="22"/>
          <w:szCs w:val="22"/>
          <w:lang w:val="ru-RU"/>
        </w:rPr>
        <w:t>(адаптивная</w:t>
      </w:r>
      <w:r w:rsidRPr="00EB6635">
        <w:rPr>
          <w:color w:val="000000" w:themeColor="text1"/>
          <w:spacing w:val="-4"/>
          <w:sz w:val="22"/>
          <w:szCs w:val="22"/>
          <w:lang w:val="ru-RU"/>
        </w:rPr>
        <w:t xml:space="preserve"> </w:t>
      </w:r>
      <w:r w:rsidRPr="00EB6635">
        <w:rPr>
          <w:color w:val="000000" w:themeColor="text1"/>
          <w:sz w:val="22"/>
          <w:szCs w:val="22"/>
          <w:lang w:val="ru-RU"/>
        </w:rPr>
        <w:t>физическая</w:t>
      </w:r>
      <w:r w:rsidRPr="00EB6635">
        <w:rPr>
          <w:color w:val="000000" w:themeColor="text1"/>
          <w:spacing w:val="1"/>
          <w:sz w:val="22"/>
          <w:szCs w:val="22"/>
          <w:lang w:val="ru-RU"/>
        </w:rPr>
        <w:t xml:space="preserve"> </w:t>
      </w:r>
      <w:r w:rsidRPr="00EB6635">
        <w:rPr>
          <w:color w:val="000000" w:themeColor="text1"/>
          <w:sz w:val="22"/>
          <w:szCs w:val="22"/>
          <w:lang w:val="ru-RU"/>
        </w:rPr>
        <w:t>культура).</w:t>
      </w:r>
    </w:p>
    <w:p w:rsidR="00DD2384" w:rsidRPr="00EB6635" w:rsidRDefault="00AB7C9D" w:rsidP="00AB7C9D">
      <w:pPr>
        <w:pStyle w:val="a4"/>
        <w:tabs>
          <w:tab w:val="left" w:pos="1882"/>
          <w:tab w:val="left" w:pos="3211"/>
          <w:tab w:val="left" w:pos="4535"/>
          <w:tab w:val="left" w:pos="5108"/>
          <w:tab w:val="left" w:pos="6143"/>
          <w:tab w:val="left" w:pos="7288"/>
          <w:tab w:val="left" w:pos="8455"/>
          <w:tab w:val="left" w:pos="9729"/>
        </w:tabs>
        <w:spacing w:line="277" w:lineRule="exact"/>
        <w:ind w:left="0" w:firstLine="0"/>
        <w:rPr>
          <w:b/>
          <w:i/>
          <w:sz w:val="22"/>
          <w:szCs w:val="22"/>
          <w:lang w:val="ru-RU"/>
        </w:rPr>
      </w:pPr>
      <w:r w:rsidRPr="00EB6635">
        <w:rPr>
          <w:sz w:val="22"/>
          <w:szCs w:val="22"/>
          <w:lang w:val="ru-RU"/>
        </w:rPr>
        <w:t xml:space="preserve">Важной задачей </w:t>
      </w:r>
      <w:r w:rsidR="00EB158A" w:rsidRPr="00EB6635">
        <w:rPr>
          <w:sz w:val="22"/>
          <w:szCs w:val="22"/>
          <w:lang w:val="ru-RU"/>
        </w:rPr>
        <w:t>является</w:t>
      </w:r>
      <w:r w:rsidRPr="00EB6635">
        <w:rPr>
          <w:sz w:val="22"/>
          <w:szCs w:val="22"/>
          <w:lang w:val="ru-RU"/>
        </w:rPr>
        <w:t xml:space="preserve"> </w:t>
      </w:r>
      <w:r w:rsidR="00B346CA" w:rsidRPr="00EB6635">
        <w:rPr>
          <w:b/>
          <w:i/>
          <w:sz w:val="22"/>
          <w:szCs w:val="22"/>
          <w:lang w:val="ru-RU"/>
        </w:rPr>
        <w:t>у</w:t>
      </w:r>
      <w:r w:rsidR="00EB158A" w:rsidRPr="00EB6635">
        <w:rPr>
          <w:b/>
          <w:i/>
          <w:sz w:val="22"/>
          <w:szCs w:val="22"/>
          <w:lang w:val="ru-RU"/>
        </w:rPr>
        <w:t>силение</w:t>
      </w:r>
      <w:r w:rsidR="00B346CA" w:rsidRPr="00EB6635">
        <w:rPr>
          <w:b/>
          <w:i/>
          <w:sz w:val="22"/>
          <w:szCs w:val="22"/>
          <w:lang w:val="ru-RU"/>
        </w:rPr>
        <w:t xml:space="preserve"> </w:t>
      </w:r>
      <w:r w:rsidR="00EB158A" w:rsidRPr="00EB6635">
        <w:rPr>
          <w:b/>
          <w:i/>
          <w:sz w:val="22"/>
          <w:szCs w:val="22"/>
          <w:lang w:val="ru-RU"/>
        </w:rPr>
        <w:t>воспитательного потенциала школы</w:t>
      </w:r>
      <w:r w:rsidR="00EB158A" w:rsidRPr="00EB6635">
        <w:rPr>
          <w:sz w:val="22"/>
          <w:szCs w:val="22"/>
          <w:lang w:val="ru-RU"/>
        </w:rPr>
        <w:t>, обеспечение индивидуализированного психолого-педагогического сопровождения каждого обучающегося. С этой целью разработана Модель внеурочной деятельности школьников, которая определена, как оптимизационная модель, предполагающая использование внутренних ресурсов образовательного учреждения.</w:t>
      </w:r>
    </w:p>
    <w:p w:rsidR="00B346CA" w:rsidRPr="00EB6635" w:rsidRDefault="00EB158A" w:rsidP="00AB7C9D">
      <w:pPr>
        <w:pStyle w:val="a4"/>
        <w:spacing w:before="1"/>
        <w:ind w:left="0" w:firstLine="284"/>
        <w:rPr>
          <w:sz w:val="22"/>
          <w:szCs w:val="22"/>
          <w:lang w:val="ru-RU"/>
        </w:rPr>
      </w:pPr>
      <w:r w:rsidRPr="00EB6635">
        <w:rPr>
          <w:sz w:val="22"/>
          <w:szCs w:val="22"/>
          <w:lang w:val="ru-RU"/>
        </w:rPr>
        <w:t>Основными факторами, которые определяют модель организации внеурочной дея</w:t>
      </w:r>
      <w:r w:rsidR="00B346CA" w:rsidRPr="00EB6635">
        <w:rPr>
          <w:sz w:val="22"/>
          <w:szCs w:val="22"/>
          <w:lang w:val="ru-RU"/>
        </w:rPr>
        <w:t>тельности,</w:t>
      </w:r>
    </w:p>
    <w:p w:rsidR="00DD2384" w:rsidRPr="00EB6635" w:rsidRDefault="00EB158A" w:rsidP="00AB7C9D">
      <w:pPr>
        <w:pStyle w:val="a4"/>
        <w:spacing w:before="1"/>
        <w:ind w:left="0" w:firstLine="284"/>
        <w:rPr>
          <w:sz w:val="22"/>
          <w:szCs w:val="22"/>
          <w:lang w:val="ru-RU"/>
        </w:rPr>
      </w:pPr>
      <w:r w:rsidRPr="00EB6635">
        <w:rPr>
          <w:sz w:val="22"/>
          <w:szCs w:val="22"/>
          <w:lang w:val="ru-RU"/>
        </w:rPr>
        <w:t>являются:</w:t>
      </w:r>
    </w:p>
    <w:p w:rsidR="00DD2384" w:rsidRPr="00EB6635" w:rsidRDefault="00AB7C9D" w:rsidP="00AB7C9D">
      <w:pPr>
        <w:pStyle w:val="a6"/>
        <w:tabs>
          <w:tab w:val="left" w:pos="1540"/>
        </w:tabs>
        <w:spacing w:line="299" w:lineRule="exact"/>
        <w:ind w:left="284" w:firstLine="0"/>
        <w:jc w:val="both"/>
        <w:rPr>
          <w:lang w:val="ru-RU"/>
        </w:rPr>
      </w:pPr>
      <w:r w:rsidRPr="00EB6635">
        <w:rPr>
          <w:lang w:val="ru-RU"/>
        </w:rPr>
        <w:t>-</w:t>
      </w:r>
      <w:r w:rsidR="00EB158A" w:rsidRPr="00EB6635">
        <w:rPr>
          <w:lang w:val="ru-RU"/>
        </w:rPr>
        <w:t>территориальное расположение образовательного</w:t>
      </w:r>
      <w:r w:rsidR="00EB158A" w:rsidRPr="00EB6635">
        <w:rPr>
          <w:spacing w:val="2"/>
          <w:lang w:val="ru-RU"/>
        </w:rPr>
        <w:t xml:space="preserve"> </w:t>
      </w:r>
      <w:r w:rsidR="00EB158A" w:rsidRPr="00EB6635">
        <w:rPr>
          <w:lang w:val="ru-RU"/>
        </w:rPr>
        <w:t>учреждения;</w:t>
      </w:r>
    </w:p>
    <w:p w:rsidR="00DD2384" w:rsidRPr="00EB6635" w:rsidRDefault="00AB7C9D" w:rsidP="00AB7C9D">
      <w:pPr>
        <w:pStyle w:val="a6"/>
        <w:spacing w:before="1" w:line="298" w:lineRule="exact"/>
        <w:ind w:left="284" w:firstLine="0"/>
        <w:jc w:val="both"/>
        <w:rPr>
          <w:lang w:val="ru-RU"/>
        </w:rPr>
      </w:pPr>
      <w:r w:rsidRPr="00EB6635">
        <w:rPr>
          <w:lang w:val="ru-RU"/>
        </w:rPr>
        <w:t>-</w:t>
      </w:r>
      <w:r w:rsidR="00EB158A" w:rsidRPr="00EB6635">
        <w:rPr>
          <w:lang w:val="ru-RU"/>
        </w:rPr>
        <w:t>уровень развития дополнительного образования в</w:t>
      </w:r>
      <w:r w:rsidR="00EB158A" w:rsidRPr="00EB6635">
        <w:rPr>
          <w:spacing w:val="-4"/>
          <w:lang w:val="ru-RU"/>
        </w:rPr>
        <w:t xml:space="preserve"> </w:t>
      </w:r>
      <w:r w:rsidR="00EB158A" w:rsidRPr="00EB6635">
        <w:rPr>
          <w:lang w:val="ru-RU"/>
        </w:rPr>
        <w:t>школе;</w:t>
      </w:r>
    </w:p>
    <w:p w:rsidR="00B346CA" w:rsidRPr="00EB6635" w:rsidRDefault="00AB7C9D" w:rsidP="00AB7C9D">
      <w:pPr>
        <w:pStyle w:val="a6"/>
        <w:tabs>
          <w:tab w:val="left" w:pos="1617"/>
        </w:tabs>
        <w:ind w:left="284" w:right="293" w:firstLine="0"/>
        <w:jc w:val="both"/>
        <w:rPr>
          <w:lang w:val="ru-RU"/>
        </w:rPr>
      </w:pPr>
      <w:r w:rsidRPr="00EB6635">
        <w:rPr>
          <w:lang w:val="ru-RU"/>
        </w:rPr>
        <w:t>-</w:t>
      </w:r>
      <w:r w:rsidR="00EB158A" w:rsidRPr="00EB6635">
        <w:rPr>
          <w:lang w:val="ru-RU"/>
        </w:rPr>
        <w:t>программное обеспечение воспитательной д</w:t>
      </w:r>
      <w:r w:rsidR="00B346CA" w:rsidRPr="00EB6635">
        <w:rPr>
          <w:lang w:val="ru-RU"/>
        </w:rPr>
        <w:t>еятельности учителей и классных</w:t>
      </w:r>
    </w:p>
    <w:p w:rsidR="00DD2384" w:rsidRPr="00EB6635" w:rsidRDefault="00EB158A" w:rsidP="00AB7C9D">
      <w:pPr>
        <w:tabs>
          <w:tab w:val="left" w:pos="1617"/>
        </w:tabs>
        <w:ind w:right="293" w:firstLine="284"/>
        <w:jc w:val="both"/>
        <w:rPr>
          <w:lang w:val="ru-RU"/>
        </w:rPr>
      </w:pPr>
      <w:r w:rsidRPr="00EB6635">
        <w:rPr>
          <w:lang w:val="ru-RU"/>
        </w:rPr>
        <w:t>руководителей;</w:t>
      </w:r>
    </w:p>
    <w:p w:rsidR="004C289A" w:rsidRPr="00EB6635" w:rsidRDefault="00AB7C9D" w:rsidP="00AB7C9D">
      <w:pPr>
        <w:pStyle w:val="a6"/>
        <w:spacing w:before="10" w:line="299" w:lineRule="exact"/>
        <w:ind w:left="284" w:firstLine="0"/>
        <w:jc w:val="both"/>
        <w:rPr>
          <w:lang w:val="ru-RU"/>
        </w:rPr>
      </w:pPr>
      <w:r w:rsidRPr="00EB6635">
        <w:rPr>
          <w:lang w:val="ru-RU"/>
        </w:rPr>
        <w:t>-</w:t>
      </w:r>
      <w:r w:rsidR="00EB158A" w:rsidRPr="00EB6635">
        <w:rPr>
          <w:lang w:val="ru-RU"/>
        </w:rPr>
        <w:t>кадровое</w:t>
      </w:r>
      <w:r w:rsidR="00EB158A" w:rsidRPr="00EB6635">
        <w:rPr>
          <w:spacing w:val="48"/>
          <w:lang w:val="ru-RU"/>
        </w:rPr>
        <w:t xml:space="preserve"> </w:t>
      </w:r>
      <w:r w:rsidR="00EB158A" w:rsidRPr="00EB6635">
        <w:rPr>
          <w:lang w:val="ru-RU"/>
        </w:rPr>
        <w:t>обеспечение</w:t>
      </w:r>
      <w:r w:rsidR="00EB158A" w:rsidRPr="00EB6635">
        <w:rPr>
          <w:spacing w:val="49"/>
          <w:lang w:val="ru-RU"/>
        </w:rPr>
        <w:t xml:space="preserve"> </w:t>
      </w:r>
      <w:r w:rsidR="00EB158A" w:rsidRPr="00EB6635">
        <w:rPr>
          <w:lang w:val="ru-RU"/>
        </w:rPr>
        <w:t>воспитательного</w:t>
      </w:r>
      <w:r w:rsidR="00EB158A" w:rsidRPr="00EB6635">
        <w:rPr>
          <w:spacing w:val="49"/>
          <w:lang w:val="ru-RU"/>
        </w:rPr>
        <w:t xml:space="preserve"> </w:t>
      </w:r>
      <w:r w:rsidR="00EB158A" w:rsidRPr="00EB6635">
        <w:rPr>
          <w:lang w:val="ru-RU"/>
        </w:rPr>
        <w:t>процесса</w:t>
      </w:r>
      <w:r w:rsidRPr="00EB6635">
        <w:rPr>
          <w:spacing w:val="49"/>
          <w:lang w:val="ru-RU"/>
        </w:rPr>
        <w:t>;</w:t>
      </w:r>
    </w:p>
    <w:p w:rsidR="00DD2384" w:rsidRPr="00EB6635" w:rsidRDefault="00AB7C9D" w:rsidP="00AB7C9D">
      <w:pPr>
        <w:pStyle w:val="a6"/>
        <w:spacing w:before="10" w:line="299" w:lineRule="exact"/>
        <w:ind w:left="284" w:firstLine="0"/>
        <w:jc w:val="both"/>
        <w:rPr>
          <w:lang w:val="ru-RU"/>
        </w:rPr>
      </w:pPr>
      <w:r w:rsidRPr="00EB6635">
        <w:rPr>
          <w:lang w:val="ru-RU"/>
        </w:rPr>
        <w:t>-</w:t>
      </w:r>
      <w:r w:rsidR="00EB158A" w:rsidRPr="00EB6635">
        <w:rPr>
          <w:lang w:val="ru-RU"/>
        </w:rPr>
        <w:t>материально-техническое обеспечение воспитательной</w:t>
      </w:r>
      <w:r w:rsidR="00EB158A" w:rsidRPr="00EB6635">
        <w:rPr>
          <w:spacing w:val="-2"/>
          <w:lang w:val="ru-RU"/>
        </w:rPr>
        <w:t xml:space="preserve"> </w:t>
      </w:r>
      <w:r w:rsidR="00EB158A" w:rsidRPr="00EB6635">
        <w:rPr>
          <w:lang w:val="ru-RU"/>
        </w:rPr>
        <w:t>деятельности.</w:t>
      </w:r>
    </w:p>
    <w:p w:rsidR="00DD2384" w:rsidRPr="00EB6635" w:rsidRDefault="00EB158A" w:rsidP="00AB7C9D">
      <w:pPr>
        <w:spacing w:before="1"/>
        <w:ind w:firstLine="142"/>
        <w:jc w:val="both"/>
        <w:rPr>
          <w:lang w:val="ru-RU"/>
        </w:rPr>
      </w:pPr>
      <w:r w:rsidRPr="00EB6635">
        <w:rPr>
          <w:b/>
          <w:i/>
          <w:lang w:val="ru-RU"/>
        </w:rPr>
        <w:t xml:space="preserve">Внеурочная деятельность </w:t>
      </w:r>
      <w:r w:rsidRPr="00EB6635">
        <w:rPr>
          <w:lang w:val="ru-RU"/>
        </w:rPr>
        <w:t>объединяет все виды деятельности школьников (кроме</w:t>
      </w:r>
      <w:r w:rsidR="00AB7C9D" w:rsidRPr="00EB6635">
        <w:rPr>
          <w:lang w:val="ru-RU"/>
        </w:rPr>
        <w:t xml:space="preserve"> </w:t>
      </w:r>
      <w:r w:rsidRPr="00EB6635">
        <w:rPr>
          <w:lang w:val="ru-RU"/>
        </w:rPr>
        <w:t>учебной деятельности на уроке), в которых возможно и целесообразно решение задач воспитания и социализации детей.</w:t>
      </w:r>
    </w:p>
    <w:p w:rsidR="00B346CA" w:rsidRPr="00EB6635" w:rsidRDefault="00EB158A" w:rsidP="00B346CA">
      <w:pPr>
        <w:pStyle w:val="a4"/>
        <w:ind w:right="282" w:firstLine="0"/>
        <w:rPr>
          <w:sz w:val="22"/>
          <w:szCs w:val="22"/>
          <w:lang w:val="ru-RU"/>
        </w:rPr>
      </w:pPr>
      <w:r w:rsidRPr="00EB6635">
        <w:rPr>
          <w:b/>
          <w:sz w:val="22"/>
          <w:szCs w:val="22"/>
          <w:lang w:val="ru-RU"/>
        </w:rPr>
        <w:t>Цель внеурочной деятельности</w:t>
      </w:r>
      <w:r w:rsidRPr="00EB6635">
        <w:rPr>
          <w:sz w:val="22"/>
          <w:szCs w:val="22"/>
          <w:lang w:val="ru-RU"/>
        </w:rPr>
        <w:t>: создание условий для</w:t>
      </w:r>
      <w:r w:rsidR="00B346CA" w:rsidRPr="00EB6635">
        <w:rPr>
          <w:sz w:val="22"/>
          <w:szCs w:val="22"/>
          <w:lang w:val="ru-RU"/>
        </w:rPr>
        <w:t xml:space="preserve"> проявления и развития ребенком</w:t>
      </w:r>
    </w:p>
    <w:p w:rsidR="00DD2384" w:rsidRPr="00EB6635" w:rsidRDefault="00EB158A" w:rsidP="00B346CA">
      <w:pPr>
        <w:pStyle w:val="a4"/>
        <w:ind w:left="0" w:right="282" w:firstLine="0"/>
        <w:rPr>
          <w:sz w:val="22"/>
          <w:szCs w:val="22"/>
          <w:lang w:val="ru-RU"/>
        </w:rPr>
      </w:pPr>
      <w:r w:rsidRPr="00EB6635">
        <w:rPr>
          <w:sz w:val="22"/>
          <w:szCs w:val="22"/>
          <w:lang w:val="ru-RU"/>
        </w:rPr>
        <w:t>своих интересов на основе свободного выбора, постижения духовно- нравственных ценностей и культурных традиций</w:t>
      </w:r>
    </w:p>
    <w:p w:rsidR="00DD2384" w:rsidRPr="00EB6635" w:rsidRDefault="00EB158A" w:rsidP="00010F71">
      <w:pPr>
        <w:pStyle w:val="a4"/>
        <w:spacing w:line="297" w:lineRule="exact"/>
        <w:ind w:left="1388" w:firstLine="0"/>
        <w:rPr>
          <w:sz w:val="22"/>
          <w:szCs w:val="22"/>
        </w:rPr>
      </w:pPr>
      <w:r w:rsidRPr="00EB6635">
        <w:rPr>
          <w:sz w:val="22"/>
          <w:szCs w:val="22"/>
        </w:rPr>
        <w:t>Основные задачи:</w:t>
      </w:r>
    </w:p>
    <w:p w:rsidR="00DD2384" w:rsidRPr="00EB6635" w:rsidRDefault="00AB7C9D" w:rsidP="00CC1F04">
      <w:pPr>
        <w:pStyle w:val="a6"/>
        <w:numPr>
          <w:ilvl w:val="1"/>
          <w:numId w:val="67"/>
        </w:numPr>
        <w:tabs>
          <w:tab w:val="left" w:pos="1134"/>
          <w:tab w:val="left" w:pos="3693"/>
          <w:tab w:val="left" w:pos="5298"/>
          <w:tab w:val="left" w:pos="7176"/>
          <w:tab w:val="left" w:pos="9174"/>
        </w:tabs>
        <w:spacing w:before="1"/>
        <w:ind w:left="0" w:right="292" w:firstLine="708"/>
        <w:jc w:val="both"/>
        <w:rPr>
          <w:lang w:val="ru-RU"/>
        </w:rPr>
      </w:pPr>
      <w:r w:rsidRPr="00EB6635">
        <w:rPr>
          <w:lang w:val="ru-RU"/>
        </w:rPr>
        <w:lastRenderedPageBreak/>
        <w:t xml:space="preserve">Выявление интересов, склонностей, способностей, </w:t>
      </w:r>
      <w:r w:rsidR="00EB158A" w:rsidRPr="00EB6635">
        <w:rPr>
          <w:w w:val="95"/>
          <w:lang w:val="ru-RU"/>
        </w:rPr>
        <w:t xml:space="preserve">возможностей </w:t>
      </w:r>
      <w:r w:rsidR="00EB158A" w:rsidRPr="00EB6635">
        <w:rPr>
          <w:lang w:val="ru-RU"/>
        </w:rPr>
        <w:t>обучающихся к различным видам</w:t>
      </w:r>
      <w:r w:rsidR="00EB158A" w:rsidRPr="00EB6635">
        <w:rPr>
          <w:spacing w:val="-5"/>
          <w:lang w:val="ru-RU"/>
        </w:rPr>
        <w:t xml:space="preserve"> </w:t>
      </w:r>
      <w:r w:rsidR="00EB158A" w:rsidRPr="00EB6635">
        <w:rPr>
          <w:lang w:val="ru-RU"/>
        </w:rPr>
        <w:t>деятельности;</w:t>
      </w:r>
    </w:p>
    <w:p w:rsidR="00DD2384" w:rsidRPr="00EB6635" w:rsidRDefault="00EB158A" w:rsidP="00CC1F04">
      <w:pPr>
        <w:pStyle w:val="a6"/>
        <w:numPr>
          <w:ilvl w:val="1"/>
          <w:numId w:val="67"/>
        </w:numPr>
        <w:tabs>
          <w:tab w:val="left" w:pos="1134"/>
        </w:tabs>
        <w:ind w:left="0" w:right="289" w:firstLine="708"/>
        <w:jc w:val="both"/>
        <w:rPr>
          <w:lang w:val="ru-RU"/>
        </w:rPr>
      </w:pPr>
      <w:r w:rsidRPr="00EB6635">
        <w:rPr>
          <w:lang w:val="ru-RU"/>
        </w:rPr>
        <w:t>создание условий для индивидуального развития ребенка в избранной сфере внеурочной</w:t>
      </w:r>
      <w:r w:rsidRPr="00EB6635">
        <w:rPr>
          <w:spacing w:val="1"/>
          <w:lang w:val="ru-RU"/>
        </w:rPr>
        <w:t xml:space="preserve"> </w:t>
      </w:r>
      <w:r w:rsidRPr="00EB6635">
        <w:rPr>
          <w:lang w:val="ru-RU"/>
        </w:rPr>
        <w:t>деятельности;</w:t>
      </w:r>
    </w:p>
    <w:p w:rsidR="00DD2384" w:rsidRPr="00EB6635" w:rsidRDefault="00EB158A" w:rsidP="00CC1F04">
      <w:pPr>
        <w:pStyle w:val="a6"/>
        <w:numPr>
          <w:ilvl w:val="1"/>
          <w:numId w:val="67"/>
        </w:numPr>
        <w:tabs>
          <w:tab w:val="left" w:pos="1134"/>
        </w:tabs>
        <w:ind w:left="0" w:right="290" w:firstLine="708"/>
        <w:jc w:val="both"/>
        <w:rPr>
          <w:lang w:val="ru-RU"/>
        </w:rPr>
      </w:pPr>
      <w:r w:rsidRPr="00EB6635">
        <w:rPr>
          <w:lang w:val="ru-RU"/>
        </w:rPr>
        <w:t>формирование системы знаний, умений, навыков в избранном направлении деятельности;</w:t>
      </w:r>
    </w:p>
    <w:p w:rsidR="00DD2384" w:rsidRPr="00EB6635" w:rsidRDefault="00EB158A" w:rsidP="00CC1F04">
      <w:pPr>
        <w:pStyle w:val="a6"/>
        <w:numPr>
          <w:ilvl w:val="1"/>
          <w:numId w:val="67"/>
        </w:numPr>
        <w:tabs>
          <w:tab w:val="left" w:pos="1134"/>
        </w:tabs>
        <w:spacing w:line="299" w:lineRule="exact"/>
        <w:ind w:left="0" w:firstLine="708"/>
        <w:jc w:val="both"/>
        <w:rPr>
          <w:lang w:val="ru-RU"/>
        </w:rPr>
      </w:pPr>
      <w:r w:rsidRPr="00EB6635">
        <w:rPr>
          <w:lang w:val="ru-RU"/>
        </w:rPr>
        <w:t>развитие опыта творческой деятельности, творческих</w:t>
      </w:r>
      <w:r w:rsidRPr="00EB6635">
        <w:rPr>
          <w:spacing w:val="-9"/>
          <w:lang w:val="ru-RU"/>
        </w:rPr>
        <w:t xml:space="preserve"> </w:t>
      </w:r>
      <w:r w:rsidRPr="00EB6635">
        <w:rPr>
          <w:lang w:val="ru-RU"/>
        </w:rPr>
        <w:t>способностей;</w:t>
      </w:r>
    </w:p>
    <w:p w:rsidR="00AB7C9D" w:rsidRPr="00EB6635" w:rsidRDefault="00EB158A" w:rsidP="00CC1F04">
      <w:pPr>
        <w:pStyle w:val="a6"/>
        <w:numPr>
          <w:ilvl w:val="1"/>
          <w:numId w:val="67"/>
        </w:numPr>
        <w:tabs>
          <w:tab w:val="left" w:pos="1134"/>
        </w:tabs>
        <w:spacing w:before="74" w:line="298" w:lineRule="exact"/>
        <w:ind w:left="0" w:firstLine="708"/>
        <w:jc w:val="both"/>
        <w:rPr>
          <w:lang w:val="ru-RU"/>
        </w:rPr>
      </w:pPr>
      <w:r w:rsidRPr="00EB6635">
        <w:rPr>
          <w:lang w:val="ru-RU"/>
        </w:rPr>
        <w:t>создание условий для реализации приобретенных знаний, умений и</w:t>
      </w:r>
      <w:r w:rsidRPr="00EB6635">
        <w:rPr>
          <w:spacing w:val="-16"/>
          <w:lang w:val="ru-RU"/>
        </w:rPr>
        <w:t xml:space="preserve"> </w:t>
      </w:r>
      <w:r w:rsidRPr="00EB6635">
        <w:rPr>
          <w:lang w:val="ru-RU"/>
        </w:rPr>
        <w:t>навыков;</w:t>
      </w:r>
    </w:p>
    <w:p w:rsidR="00DD2384" w:rsidRPr="00EB6635" w:rsidRDefault="00EB158A" w:rsidP="00CC1F04">
      <w:pPr>
        <w:pStyle w:val="a6"/>
        <w:numPr>
          <w:ilvl w:val="1"/>
          <w:numId w:val="67"/>
        </w:numPr>
        <w:tabs>
          <w:tab w:val="left" w:pos="1134"/>
        </w:tabs>
        <w:spacing w:before="74" w:line="298" w:lineRule="exact"/>
        <w:ind w:left="0" w:firstLine="708"/>
        <w:jc w:val="both"/>
        <w:rPr>
          <w:lang w:val="ru-RU"/>
        </w:rPr>
      </w:pPr>
      <w:r w:rsidRPr="00EB6635">
        <w:rPr>
          <w:lang w:val="ru-RU"/>
        </w:rPr>
        <w:t>развитие опыта неформального общения, взаимодействия,</w:t>
      </w:r>
      <w:r w:rsidRPr="00EB6635">
        <w:rPr>
          <w:spacing w:val="-11"/>
          <w:lang w:val="ru-RU"/>
        </w:rPr>
        <w:t xml:space="preserve"> </w:t>
      </w:r>
      <w:r w:rsidRPr="00EB6635">
        <w:rPr>
          <w:lang w:val="ru-RU"/>
        </w:rPr>
        <w:t>сотрудничества;</w:t>
      </w:r>
    </w:p>
    <w:p w:rsidR="00DD2384" w:rsidRPr="00EB6635" w:rsidRDefault="00EB158A" w:rsidP="00CC1F04">
      <w:pPr>
        <w:pStyle w:val="a6"/>
        <w:numPr>
          <w:ilvl w:val="1"/>
          <w:numId w:val="67"/>
        </w:numPr>
        <w:tabs>
          <w:tab w:val="left" w:pos="1134"/>
        </w:tabs>
        <w:ind w:left="709" w:right="4021" w:firstLine="0"/>
        <w:jc w:val="both"/>
      </w:pPr>
      <w:r w:rsidRPr="00EB6635">
        <w:rPr>
          <w:lang w:val="ru-RU"/>
        </w:rPr>
        <w:t xml:space="preserve">расширение рамок общения с социумом. </w:t>
      </w:r>
      <w:r w:rsidRPr="00EB6635">
        <w:t>Принципы организации внеурочной</w:t>
      </w:r>
      <w:r w:rsidRPr="00EB6635">
        <w:rPr>
          <w:spacing w:val="-24"/>
        </w:rPr>
        <w:t xml:space="preserve"> </w:t>
      </w:r>
      <w:r w:rsidRPr="00EB6635">
        <w:t>деятельности:</w:t>
      </w:r>
    </w:p>
    <w:p w:rsidR="00DD2384" w:rsidRPr="00EB6635" w:rsidRDefault="00EB158A" w:rsidP="00CC1F04">
      <w:pPr>
        <w:pStyle w:val="a6"/>
        <w:numPr>
          <w:ilvl w:val="1"/>
          <w:numId w:val="67"/>
        </w:numPr>
        <w:tabs>
          <w:tab w:val="left" w:pos="1134"/>
        </w:tabs>
        <w:ind w:left="0" w:right="292" w:firstLine="708"/>
        <w:jc w:val="both"/>
        <w:rPr>
          <w:lang w:val="ru-RU"/>
        </w:rPr>
      </w:pPr>
      <w:r w:rsidRPr="00EB6635">
        <w:rPr>
          <w:lang w:val="ru-RU"/>
        </w:rPr>
        <w:t>соответствие возрастным особенностям обучающихся, преемственность с технологиями учебной</w:t>
      </w:r>
      <w:r w:rsidRPr="00EB6635">
        <w:rPr>
          <w:spacing w:val="2"/>
          <w:lang w:val="ru-RU"/>
        </w:rPr>
        <w:t xml:space="preserve"> </w:t>
      </w:r>
      <w:r w:rsidRPr="00EB6635">
        <w:rPr>
          <w:lang w:val="ru-RU"/>
        </w:rPr>
        <w:t>деятельности;</w:t>
      </w:r>
    </w:p>
    <w:p w:rsidR="00DD2384" w:rsidRPr="00EB6635" w:rsidRDefault="00AB7C9D" w:rsidP="00CC1F04">
      <w:pPr>
        <w:pStyle w:val="a6"/>
        <w:numPr>
          <w:ilvl w:val="1"/>
          <w:numId w:val="67"/>
        </w:numPr>
        <w:tabs>
          <w:tab w:val="left" w:pos="1134"/>
          <w:tab w:val="left" w:pos="2959"/>
          <w:tab w:val="left" w:pos="3434"/>
          <w:tab w:val="left" w:pos="4703"/>
          <w:tab w:val="left" w:pos="5063"/>
          <w:tab w:val="left" w:pos="7058"/>
          <w:tab w:val="left" w:pos="7835"/>
          <w:tab w:val="left" w:pos="9450"/>
        </w:tabs>
        <w:ind w:left="0" w:right="292" w:firstLine="708"/>
        <w:jc w:val="both"/>
        <w:rPr>
          <w:lang w:val="ru-RU"/>
        </w:rPr>
      </w:pPr>
      <w:r w:rsidRPr="00EB6635">
        <w:rPr>
          <w:lang w:val="ru-RU"/>
        </w:rPr>
        <w:t>опора на традиции</w:t>
      </w:r>
      <w:r w:rsidRPr="00EB6635">
        <w:rPr>
          <w:lang w:val="ru-RU"/>
        </w:rPr>
        <w:tab/>
        <w:t>и положительный</w:t>
      </w:r>
      <w:r w:rsidRPr="00EB6635">
        <w:rPr>
          <w:lang w:val="ru-RU"/>
        </w:rPr>
        <w:tab/>
        <w:t xml:space="preserve">опыт </w:t>
      </w:r>
      <w:r w:rsidR="00EB158A" w:rsidRPr="00EB6635">
        <w:rPr>
          <w:lang w:val="ru-RU"/>
        </w:rPr>
        <w:t>органи</w:t>
      </w:r>
      <w:r w:rsidRPr="00EB6635">
        <w:rPr>
          <w:lang w:val="ru-RU"/>
        </w:rPr>
        <w:t xml:space="preserve">зации </w:t>
      </w:r>
      <w:r w:rsidR="00EB158A" w:rsidRPr="00EB6635">
        <w:rPr>
          <w:w w:val="95"/>
          <w:lang w:val="ru-RU"/>
        </w:rPr>
        <w:t xml:space="preserve">внеурочной </w:t>
      </w:r>
      <w:r w:rsidR="00EB158A" w:rsidRPr="00EB6635">
        <w:rPr>
          <w:lang w:val="ru-RU"/>
        </w:rPr>
        <w:t>деятельности</w:t>
      </w:r>
      <w:r w:rsidR="00EB158A" w:rsidRPr="00EB6635">
        <w:rPr>
          <w:spacing w:val="-2"/>
          <w:lang w:val="ru-RU"/>
        </w:rPr>
        <w:t xml:space="preserve"> </w:t>
      </w:r>
      <w:r w:rsidR="00EB158A" w:rsidRPr="00EB6635">
        <w:rPr>
          <w:lang w:val="ru-RU"/>
        </w:rPr>
        <w:t>школы;</w:t>
      </w:r>
    </w:p>
    <w:p w:rsidR="00DD2384" w:rsidRPr="00EB6635" w:rsidRDefault="00EB158A" w:rsidP="00CC1F04">
      <w:pPr>
        <w:pStyle w:val="a6"/>
        <w:numPr>
          <w:ilvl w:val="1"/>
          <w:numId w:val="67"/>
        </w:numPr>
        <w:tabs>
          <w:tab w:val="left" w:pos="1134"/>
        </w:tabs>
        <w:spacing w:before="1" w:line="298" w:lineRule="exact"/>
        <w:ind w:left="0" w:firstLine="708"/>
        <w:jc w:val="both"/>
        <w:rPr>
          <w:lang w:val="ru-RU"/>
        </w:rPr>
      </w:pPr>
      <w:r w:rsidRPr="00EB6635">
        <w:rPr>
          <w:lang w:val="ru-RU"/>
        </w:rPr>
        <w:t>опора на ценности воспитательной системы</w:t>
      </w:r>
      <w:r w:rsidRPr="00EB6635">
        <w:rPr>
          <w:spacing w:val="-3"/>
          <w:lang w:val="ru-RU"/>
        </w:rPr>
        <w:t xml:space="preserve"> </w:t>
      </w:r>
      <w:r w:rsidRPr="00EB6635">
        <w:rPr>
          <w:lang w:val="ru-RU"/>
        </w:rPr>
        <w:t>школы;</w:t>
      </w:r>
    </w:p>
    <w:p w:rsidR="00DD2384" w:rsidRPr="00EB6635" w:rsidRDefault="00EB158A" w:rsidP="00CC1F04">
      <w:pPr>
        <w:pStyle w:val="a6"/>
        <w:numPr>
          <w:ilvl w:val="1"/>
          <w:numId w:val="67"/>
        </w:numPr>
        <w:tabs>
          <w:tab w:val="left" w:pos="1134"/>
        </w:tabs>
        <w:spacing w:line="298" w:lineRule="exact"/>
        <w:ind w:left="0" w:firstLine="708"/>
        <w:jc w:val="both"/>
        <w:rPr>
          <w:lang w:val="ru-RU"/>
        </w:rPr>
      </w:pPr>
      <w:r w:rsidRPr="00EB6635">
        <w:rPr>
          <w:lang w:val="ru-RU"/>
        </w:rPr>
        <w:t>свободный выбор на основе личных интересов и склонностей</w:t>
      </w:r>
      <w:r w:rsidRPr="00EB6635">
        <w:rPr>
          <w:spacing w:val="-8"/>
          <w:lang w:val="ru-RU"/>
        </w:rPr>
        <w:t xml:space="preserve"> </w:t>
      </w:r>
      <w:r w:rsidRPr="00EB6635">
        <w:rPr>
          <w:lang w:val="ru-RU"/>
        </w:rPr>
        <w:t>ребенка.</w:t>
      </w:r>
    </w:p>
    <w:p w:rsidR="00DD2384" w:rsidRPr="00EB6635" w:rsidRDefault="00EB158A" w:rsidP="00B346CA">
      <w:pPr>
        <w:pStyle w:val="a4"/>
        <w:tabs>
          <w:tab w:val="left" w:pos="1134"/>
        </w:tabs>
        <w:spacing w:before="1"/>
        <w:ind w:left="0" w:right="284"/>
        <w:rPr>
          <w:sz w:val="22"/>
          <w:szCs w:val="22"/>
          <w:lang w:val="ru-RU"/>
        </w:rPr>
      </w:pPr>
      <w:r w:rsidRPr="00EB6635">
        <w:rPr>
          <w:sz w:val="22"/>
          <w:szCs w:val="22"/>
          <w:lang w:val="ru-RU"/>
        </w:rPr>
        <w:t xml:space="preserve">В качестве организационной модели внеурочной деятельности определена </w:t>
      </w:r>
      <w:r w:rsidRPr="00EB6635">
        <w:rPr>
          <w:b/>
          <w:i/>
          <w:sz w:val="22"/>
          <w:szCs w:val="22"/>
          <w:lang w:val="ru-RU"/>
        </w:rPr>
        <w:t>оптимизационная модель</w:t>
      </w:r>
      <w:r w:rsidRPr="00EB6635">
        <w:rPr>
          <w:sz w:val="22"/>
          <w:szCs w:val="22"/>
          <w:lang w:val="ru-RU"/>
        </w:rPr>
        <w:t>, предполагающая использование внутренних ресурсов образовательного учреждения. В её реализации принимают участие педагогические работники МБОУ СОШ №</w:t>
      </w:r>
      <w:r w:rsidR="00BA5E4B" w:rsidRPr="00EB6635">
        <w:rPr>
          <w:sz w:val="22"/>
          <w:szCs w:val="22"/>
          <w:lang w:val="ru-RU"/>
        </w:rPr>
        <w:t>50</w:t>
      </w:r>
      <w:r w:rsidRPr="00EB6635">
        <w:rPr>
          <w:sz w:val="22"/>
          <w:szCs w:val="22"/>
          <w:lang w:val="ru-RU"/>
        </w:rPr>
        <w:t xml:space="preserve"> г. Белгорода: учителя-предметники, классные руководители, педагог-психолог, учитель-логопед, социальный педагог, педагоги дополнительно</w:t>
      </w:r>
      <w:r w:rsidR="00AB7C9D" w:rsidRPr="00EB6635">
        <w:rPr>
          <w:sz w:val="22"/>
          <w:szCs w:val="22"/>
          <w:lang w:val="ru-RU"/>
        </w:rPr>
        <w:t>го образования, старшая вожатая, тьютор, ассистент.</w:t>
      </w:r>
    </w:p>
    <w:p w:rsidR="00DD2384" w:rsidRPr="00EB6635" w:rsidRDefault="00EB158A" w:rsidP="00B346CA">
      <w:pPr>
        <w:pStyle w:val="a4"/>
        <w:tabs>
          <w:tab w:val="left" w:pos="1134"/>
        </w:tabs>
        <w:spacing w:after="7"/>
        <w:ind w:left="0"/>
        <w:rPr>
          <w:sz w:val="22"/>
          <w:szCs w:val="22"/>
          <w:lang w:val="ru-RU"/>
        </w:rPr>
      </w:pPr>
      <w:r w:rsidRPr="00EB6635">
        <w:rPr>
          <w:sz w:val="22"/>
          <w:szCs w:val="22"/>
          <w:lang w:val="ru-RU"/>
        </w:rPr>
        <w:t xml:space="preserve">Оптимизационная модель реализации внеурочной деятельности на уровне ООО помимо собственно внеурочной деятельности включает в себя следующие </w:t>
      </w:r>
      <w:r w:rsidRPr="00EB6635">
        <w:rPr>
          <w:b/>
          <w:i/>
          <w:sz w:val="22"/>
          <w:szCs w:val="22"/>
          <w:lang w:val="ru-RU"/>
        </w:rPr>
        <w:t>компоненты</w:t>
      </w:r>
      <w:r w:rsidRPr="00EB6635">
        <w:rPr>
          <w:sz w:val="22"/>
          <w:szCs w:val="22"/>
          <w:lang w:val="ru-RU"/>
        </w:rPr>
        <w:t>:</w:t>
      </w:r>
    </w:p>
    <w:p w:rsidR="00B346CA" w:rsidRPr="00EB6635" w:rsidRDefault="00B346CA" w:rsidP="00B346CA">
      <w:pPr>
        <w:pStyle w:val="a4"/>
        <w:tabs>
          <w:tab w:val="left" w:pos="1134"/>
        </w:tabs>
        <w:spacing w:after="7"/>
        <w:ind w:left="0"/>
        <w:rPr>
          <w:sz w:val="22"/>
          <w:szCs w:val="22"/>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DD2384" w:rsidRPr="00CE1575" w:rsidTr="00B346CA">
        <w:trPr>
          <w:trHeight w:val="340"/>
        </w:trPr>
        <w:tc>
          <w:tcPr>
            <w:tcW w:w="9356" w:type="dxa"/>
          </w:tcPr>
          <w:p w:rsidR="00DD2384" w:rsidRPr="00EB6635" w:rsidRDefault="00EB158A" w:rsidP="00010F71">
            <w:pPr>
              <w:pStyle w:val="TableParagraph"/>
              <w:spacing w:line="291" w:lineRule="exact"/>
              <w:ind w:left="815"/>
              <w:jc w:val="both"/>
              <w:rPr>
                <w:lang w:val="ru-RU"/>
              </w:rPr>
            </w:pPr>
            <w:r w:rsidRPr="00EB6635">
              <w:rPr>
                <w:lang w:val="ru-RU"/>
              </w:rPr>
              <w:t>Вариативная часть учебного плана ОУ (элективные курсы и т.д.)</w:t>
            </w:r>
          </w:p>
        </w:tc>
      </w:tr>
      <w:tr w:rsidR="00DD2384" w:rsidRPr="00EB6635" w:rsidTr="00B346CA">
        <w:trPr>
          <w:trHeight w:val="340"/>
        </w:trPr>
        <w:tc>
          <w:tcPr>
            <w:tcW w:w="9356" w:type="dxa"/>
          </w:tcPr>
          <w:p w:rsidR="00DD2384" w:rsidRPr="00EB6635" w:rsidRDefault="00EB158A" w:rsidP="00010F71">
            <w:pPr>
              <w:pStyle w:val="TableParagraph"/>
              <w:spacing w:line="291" w:lineRule="exact"/>
              <w:ind w:left="815"/>
              <w:jc w:val="both"/>
            </w:pPr>
            <w:r w:rsidRPr="00EB6635">
              <w:t>Дополнительное образование ОУ</w:t>
            </w:r>
          </w:p>
        </w:tc>
      </w:tr>
      <w:tr w:rsidR="00DD2384" w:rsidRPr="00CE1575" w:rsidTr="00B346CA">
        <w:trPr>
          <w:trHeight w:val="597"/>
        </w:trPr>
        <w:tc>
          <w:tcPr>
            <w:tcW w:w="9356" w:type="dxa"/>
          </w:tcPr>
          <w:p w:rsidR="00DD2384" w:rsidRPr="00EB6635" w:rsidRDefault="00EB158A" w:rsidP="00010F71">
            <w:pPr>
              <w:pStyle w:val="TableParagraph"/>
              <w:spacing w:line="291" w:lineRule="exact"/>
              <w:ind w:left="815"/>
              <w:jc w:val="both"/>
              <w:rPr>
                <w:i/>
                <w:lang w:val="ru-RU"/>
              </w:rPr>
            </w:pPr>
            <w:r w:rsidRPr="00EB6635">
              <w:rPr>
                <w:lang w:val="ru-RU"/>
              </w:rPr>
              <w:t>Дополнительное образование учреждений культуры и УДОД (</w:t>
            </w:r>
            <w:r w:rsidRPr="00EB6635">
              <w:rPr>
                <w:i/>
                <w:lang w:val="ru-RU"/>
              </w:rPr>
              <w:t>как на базе самих</w:t>
            </w:r>
          </w:p>
          <w:p w:rsidR="00DD2384" w:rsidRPr="00EB6635" w:rsidRDefault="00EB158A" w:rsidP="00010F71">
            <w:pPr>
              <w:pStyle w:val="TableParagraph"/>
              <w:spacing w:before="1" w:line="285" w:lineRule="exact"/>
              <w:ind w:left="107"/>
              <w:jc w:val="both"/>
              <w:rPr>
                <w:lang w:val="ru-RU"/>
              </w:rPr>
            </w:pPr>
            <w:r w:rsidRPr="00EB6635">
              <w:rPr>
                <w:i/>
                <w:lang w:val="ru-RU"/>
              </w:rPr>
              <w:t>учреждений УДОД, так и на базе школы</w:t>
            </w:r>
            <w:r w:rsidRPr="00EB6635">
              <w:rPr>
                <w:lang w:val="ru-RU"/>
              </w:rPr>
              <w:t>)</w:t>
            </w:r>
          </w:p>
        </w:tc>
      </w:tr>
      <w:tr w:rsidR="00DD2384" w:rsidRPr="00CE1575" w:rsidTr="00B346CA">
        <w:trPr>
          <w:trHeight w:val="599"/>
        </w:trPr>
        <w:tc>
          <w:tcPr>
            <w:tcW w:w="9356" w:type="dxa"/>
          </w:tcPr>
          <w:p w:rsidR="004C289A" w:rsidRPr="00EB6635" w:rsidRDefault="00EB158A" w:rsidP="00010F71">
            <w:pPr>
              <w:pStyle w:val="TableParagraph"/>
              <w:tabs>
                <w:tab w:val="left" w:pos="2101"/>
                <w:tab w:val="left" w:pos="3739"/>
                <w:tab w:val="left" w:pos="5665"/>
                <w:tab w:val="left" w:pos="6934"/>
                <w:tab w:val="left" w:pos="8936"/>
              </w:tabs>
              <w:spacing w:line="291" w:lineRule="exact"/>
              <w:ind w:left="815"/>
              <w:jc w:val="both"/>
              <w:rPr>
                <w:i/>
                <w:lang w:val="ru-RU"/>
              </w:rPr>
            </w:pPr>
            <w:r w:rsidRPr="00EB6635">
              <w:rPr>
                <w:lang w:val="ru-RU"/>
              </w:rPr>
              <w:t>Классное</w:t>
            </w:r>
            <w:r w:rsidRPr="00EB6635">
              <w:rPr>
                <w:lang w:val="ru-RU"/>
              </w:rPr>
              <w:tab/>
              <w:t>руководство</w:t>
            </w:r>
            <w:r w:rsidRPr="00EB6635">
              <w:rPr>
                <w:lang w:val="ru-RU"/>
              </w:rPr>
              <w:tab/>
              <w:t>(</w:t>
            </w:r>
            <w:r w:rsidRPr="00EB6635">
              <w:rPr>
                <w:i/>
                <w:lang w:val="ru-RU"/>
              </w:rPr>
              <w:t>деяте</w:t>
            </w:r>
            <w:r w:rsidR="004C289A" w:rsidRPr="00EB6635">
              <w:rPr>
                <w:i/>
                <w:lang w:val="ru-RU"/>
              </w:rPr>
              <w:t>льность</w:t>
            </w:r>
            <w:r w:rsidR="004C289A" w:rsidRPr="00EB6635">
              <w:rPr>
                <w:i/>
                <w:lang w:val="ru-RU"/>
              </w:rPr>
              <w:tab/>
              <w:t>классных</w:t>
            </w:r>
            <w:r w:rsidR="004C289A" w:rsidRPr="00EB6635">
              <w:rPr>
                <w:i/>
                <w:lang w:val="ru-RU"/>
              </w:rPr>
              <w:tab/>
              <w:t>руководителей:</w:t>
            </w:r>
          </w:p>
          <w:p w:rsidR="00DD2384" w:rsidRPr="00EB6635" w:rsidRDefault="00EB158A" w:rsidP="00010F71">
            <w:pPr>
              <w:pStyle w:val="TableParagraph"/>
              <w:tabs>
                <w:tab w:val="left" w:pos="2101"/>
                <w:tab w:val="left" w:pos="3739"/>
                <w:tab w:val="left" w:pos="5665"/>
                <w:tab w:val="left" w:pos="6934"/>
                <w:tab w:val="left" w:pos="8936"/>
              </w:tabs>
              <w:spacing w:line="291" w:lineRule="exact"/>
              <w:jc w:val="both"/>
              <w:rPr>
                <w:i/>
                <w:lang w:val="ru-RU"/>
              </w:rPr>
            </w:pPr>
            <w:r w:rsidRPr="00EB6635">
              <w:rPr>
                <w:i/>
                <w:lang w:val="ru-RU"/>
              </w:rPr>
              <w:t>экскурсии,</w:t>
            </w:r>
            <w:r w:rsidR="004C289A" w:rsidRPr="00EB6635">
              <w:rPr>
                <w:i/>
                <w:lang w:val="ru-RU"/>
              </w:rPr>
              <w:t xml:space="preserve"> </w:t>
            </w:r>
            <w:r w:rsidRPr="00EB6635">
              <w:rPr>
                <w:i/>
                <w:lang w:val="ru-RU"/>
              </w:rPr>
              <w:t>диспуты, общественно полезные практики и т.д</w:t>
            </w:r>
            <w:r w:rsidRPr="00EB6635">
              <w:rPr>
                <w:lang w:val="ru-RU"/>
              </w:rPr>
              <w:t>.)</w:t>
            </w:r>
          </w:p>
        </w:tc>
      </w:tr>
      <w:tr w:rsidR="00DD2384" w:rsidRPr="00CE1575" w:rsidTr="00B346CA">
        <w:trPr>
          <w:trHeight w:val="597"/>
        </w:trPr>
        <w:tc>
          <w:tcPr>
            <w:tcW w:w="9356" w:type="dxa"/>
          </w:tcPr>
          <w:p w:rsidR="00DD2384" w:rsidRPr="00EB6635" w:rsidRDefault="00EB158A" w:rsidP="00010F71">
            <w:pPr>
              <w:pStyle w:val="TableParagraph"/>
              <w:spacing w:line="291" w:lineRule="exact"/>
              <w:ind w:left="815"/>
              <w:jc w:val="both"/>
              <w:rPr>
                <w:i/>
                <w:lang w:val="ru-RU"/>
              </w:rPr>
            </w:pPr>
            <w:r w:rsidRPr="00EB6635">
              <w:rPr>
                <w:lang w:val="ru-RU"/>
              </w:rPr>
              <w:t>Деятельность иных педагогических работников (</w:t>
            </w:r>
            <w:r w:rsidRPr="00EB6635">
              <w:rPr>
                <w:i/>
                <w:lang w:val="ru-RU"/>
              </w:rPr>
              <w:t>социального педагога, педагога-</w:t>
            </w:r>
          </w:p>
          <w:p w:rsidR="00DD2384" w:rsidRPr="00EB6635" w:rsidRDefault="00EB158A" w:rsidP="00010F71">
            <w:pPr>
              <w:pStyle w:val="TableParagraph"/>
              <w:spacing w:line="287" w:lineRule="exact"/>
              <w:ind w:left="107"/>
              <w:jc w:val="both"/>
              <w:rPr>
                <w:i/>
                <w:lang w:val="ru-RU"/>
              </w:rPr>
            </w:pPr>
            <w:r w:rsidRPr="00EB6635">
              <w:rPr>
                <w:i/>
                <w:lang w:val="ru-RU"/>
              </w:rPr>
              <w:t>психолога, учителя-логопеда, старшего вожатого</w:t>
            </w:r>
            <w:r w:rsidR="004D6649" w:rsidRPr="00EB6635">
              <w:rPr>
                <w:i/>
                <w:lang w:val="ru-RU"/>
              </w:rPr>
              <w:t>,тьютора,ассистента</w:t>
            </w:r>
            <w:r w:rsidRPr="00EB6635">
              <w:rPr>
                <w:i/>
                <w:lang w:val="ru-RU"/>
              </w:rPr>
              <w:t>)</w:t>
            </w:r>
          </w:p>
        </w:tc>
      </w:tr>
    </w:tbl>
    <w:p w:rsidR="004C289A" w:rsidRPr="00EB6635" w:rsidRDefault="004C289A" w:rsidP="00010F71">
      <w:pPr>
        <w:pStyle w:val="5"/>
        <w:ind w:left="0" w:right="844"/>
        <w:jc w:val="both"/>
        <w:rPr>
          <w:sz w:val="22"/>
          <w:szCs w:val="22"/>
          <w:lang w:val="ru-RU"/>
        </w:rPr>
      </w:pPr>
    </w:p>
    <w:p w:rsidR="00DD2384" w:rsidRPr="00EB6635" w:rsidRDefault="00EB158A" w:rsidP="00010F71">
      <w:pPr>
        <w:pStyle w:val="5"/>
        <w:ind w:left="1134" w:right="844" w:hanging="243"/>
        <w:jc w:val="both"/>
        <w:rPr>
          <w:sz w:val="22"/>
          <w:szCs w:val="22"/>
          <w:lang w:val="ru-RU"/>
        </w:rPr>
      </w:pPr>
      <w:r w:rsidRPr="00EB6635">
        <w:rPr>
          <w:sz w:val="22"/>
          <w:szCs w:val="22"/>
          <w:lang w:val="ru-RU"/>
        </w:rPr>
        <w:t xml:space="preserve">Формы </w:t>
      </w:r>
      <w:r w:rsidR="00F75254" w:rsidRPr="00EB6635">
        <w:rPr>
          <w:sz w:val="22"/>
          <w:szCs w:val="22"/>
          <w:lang w:val="ru-RU"/>
        </w:rPr>
        <w:t xml:space="preserve">и виды внеурочной деятельности, </w:t>
      </w:r>
      <w:r w:rsidRPr="00EB6635">
        <w:rPr>
          <w:sz w:val="22"/>
          <w:szCs w:val="22"/>
          <w:lang w:val="ru-RU"/>
        </w:rPr>
        <w:t>традиционно существующие в школе</w:t>
      </w:r>
    </w:p>
    <w:p w:rsidR="00DD2384" w:rsidRPr="00EB6635" w:rsidRDefault="00DD2384" w:rsidP="00010F71">
      <w:pPr>
        <w:pStyle w:val="a4"/>
        <w:spacing w:before="10" w:after="1"/>
        <w:ind w:left="0" w:firstLine="0"/>
        <w:rPr>
          <w:b/>
          <w:i/>
          <w:sz w:val="22"/>
          <w:szCs w:val="22"/>
          <w:lang w:val="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976"/>
        <w:gridCol w:w="5671"/>
      </w:tblGrid>
      <w:tr w:rsidR="00DD2384" w:rsidRPr="00EB6635" w:rsidTr="00B346CA">
        <w:trPr>
          <w:trHeight w:val="505"/>
        </w:trPr>
        <w:tc>
          <w:tcPr>
            <w:tcW w:w="709" w:type="dxa"/>
          </w:tcPr>
          <w:p w:rsidR="00DD2384" w:rsidRPr="00EB6635" w:rsidRDefault="00F03B29" w:rsidP="00010F71">
            <w:pPr>
              <w:pStyle w:val="TableParagraph"/>
              <w:spacing w:before="4" w:line="252" w:lineRule="exact"/>
              <w:ind w:right="-105" w:firstLine="72"/>
              <w:jc w:val="both"/>
              <w:rPr>
                <w:b/>
              </w:rPr>
            </w:pPr>
            <w:r w:rsidRPr="00EB6635">
              <w:rPr>
                <w:b/>
              </w:rPr>
              <w:t>№п</w:t>
            </w:r>
            <w:r w:rsidR="00EB158A" w:rsidRPr="00EB6635">
              <w:rPr>
                <w:b/>
              </w:rPr>
              <w:t>п</w:t>
            </w:r>
          </w:p>
        </w:tc>
        <w:tc>
          <w:tcPr>
            <w:tcW w:w="2976" w:type="dxa"/>
          </w:tcPr>
          <w:p w:rsidR="00DD2384" w:rsidRPr="00EB6635" w:rsidRDefault="00EB158A" w:rsidP="00010F71">
            <w:pPr>
              <w:pStyle w:val="TableParagraph"/>
              <w:spacing w:before="1"/>
              <w:ind w:left="1029"/>
              <w:jc w:val="both"/>
              <w:rPr>
                <w:b/>
              </w:rPr>
            </w:pPr>
            <w:r w:rsidRPr="00EB6635">
              <w:rPr>
                <w:b/>
              </w:rPr>
              <w:t>Направление</w:t>
            </w:r>
          </w:p>
        </w:tc>
        <w:tc>
          <w:tcPr>
            <w:tcW w:w="5671" w:type="dxa"/>
          </w:tcPr>
          <w:p w:rsidR="00DD2384" w:rsidRPr="00EB6635" w:rsidRDefault="00EB158A" w:rsidP="00010F71">
            <w:pPr>
              <w:pStyle w:val="TableParagraph"/>
              <w:spacing w:before="1"/>
              <w:ind w:left="-241"/>
              <w:jc w:val="both"/>
              <w:rPr>
                <w:b/>
              </w:rPr>
            </w:pPr>
            <w:r w:rsidRPr="00EB6635">
              <w:rPr>
                <w:b/>
              </w:rPr>
              <w:t>Перечень</w:t>
            </w:r>
          </w:p>
        </w:tc>
      </w:tr>
      <w:tr w:rsidR="004C289A" w:rsidRPr="00EB6635" w:rsidTr="00B346CA">
        <w:trPr>
          <w:trHeight w:val="3352"/>
        </w:trPr>
        <w:tc>
          <w:tcPr>
            <w:tcW w:w="709" w:type="dxa"/>
          </w:tcPr>
          <w:p w:rsidR="004C289A" w:rsidRPr="00EB6635" w:rsidRDefault="004C289A" w:rsidP="00010F71">
            <w:pPr>
              <w:pStyle w:val="TableParagraph"/>
              <w:spacing w:line="268" w:lineRule="exact"/>
              <w:ind w:left="107"/>
              <w:jc w:val="both"/>
            </w:pPr>
            <w:r w:rsidRPr="00EB6635">
              <w:t>1.</w:t>
            </w:r>
          </w:p>
        </w:tc>
        <w:tc>
          <w:tcPr>
            <w:tcW w:w="2976" w:type="dxa"/>
          </w:tcPr>
          <w:p w:rsidR="004C289A" w:rsidRPr="00EB6635" w:rsidRDefault="004C289A" w:rsidP="00010F71">
            <w:pPr>
              <w:pStyle w:val="TableParagraph"/>
              <w:spacing w:line="268" w:lineRule="exact"/>
              <w:ind w:left="107"/>
              <w:jc w:val="both"/>
            </w:pPr>
            <w:r w:rsidRPr="00EB6635">
              <w:t>Общекультурное</w:t>
            </w:r>
          </w:p>
        </w:tc>
        <w:tc>
          <w:tcPr>
            <w:tcW w:w="5671" w:type="dxa"/>
          </w:tcPr>
          <w:p w:rsidR="004C289A" w:rsidRPr="00EB6635" w:rsidRDefault="004C289A" w:rsidP="00010F71">
            <w:pPr>
              <w:pStyle w:val="TableParagraph"/>
              <w:ind w:left="106" w:firstLine="454"/>
              <w:jc w:val="both"/>
              <w:rPr>
                <w:lang w:val="ru-RU"/>
              </w:rPr>
            </w:pPr>
            <w:r w:rsidRPr="00EB6635">
              <w:rPr>
                <w:lang w:val="ru-RU"/>
              </w:rPr>
              <w:t>Цикл лекториев и концертов «Филармония в школе», развивающий эмоциональную сферу.</w:t>
            </w:r>
          </w:p>
          <w:p w:rsidR="004C289A" w:rsidRPr="00EB6635" w:rsidRDefault="004C289A" w:rsidP="00010F71">
            <w:pPr>
              <w:pStyle w:val="TableParagraph"/>
              <w:ind w:left="560"/>
              <w:jc w:val="both"/>
              <w:rPr>
                <w:lang w:val="ru-RU"/>
              </w:rPr>
            </w:pPr>
            <w:r w:rsidRPr="00EB6635">
              <w:rPr>
                <w:lang w:val="ru-RU"/>
              </w:rPr>
              <w:t>Дни театра.</w:t>
            </w:r>
          </w:p>
          <w:p w:rsidR="004C289A" w:rsidRPr="00EB6635" w:rsidRDefault="004C289A" w:rsidP="00010F71">
            <w:pPr>
              <w:pStyle w:val="TableParagraph"/>
              <w:ind w:left="106" w:right="104" w:firstLine="454"/>
              <w:jc w:val="both"/>
              <w:rPr>
                <w:lang w:val="ru-RU"/>
              </w:rPr>
            </w:pPr>
            <w:r w:rsidRPr="00EB6635">
              <w:rPr>
                <w:lang w:val="ru-RU"/>
              </w:rPr>
              <w:t>Цикл музейных встреч (в школьном музее и на базе художественного, литературного музеев, музея народной культуры).</w:t>
            </w:r>
          </w:p>
          <w:p w:rsidR="004C289A" w:rsidRPr="00EB6635" w:rsidRDefault="004C289A" w:rsidP="00010F71">
            <w:pPr>
              <w:pStyle w:val="TableParagraph"/>
              <w:tabs>
                <w:tab w:val="left" w:pos="1802"/>
                <w:tab w:val="left" w:pos="2176"/>
                <w:tab w:val="left" w:pos="3409"/>
                <w:tab w:val="left" w:pos="4665"/>
              </w:tabs>
              <w:ind w:left="106" w:right="103" w:firstLine="454"/>
              <w:jc w:val="both"/>
              <w:rPr>
                <w:lang w:val="ru-RU"/>
              </w:rPr>
            </w:pPr>
            <w:r w:rsidRPr="00EB6635">
              <w:rPr>
                <w:lang w:val="ru-RU"/>
              </w:rPr>
              <w:t>Выставки</w:t>
            </w:r>
            <w:r w:rsidRPr="00EB6635">
              <w:rPr>
                <w:lang w:val="ru-RU"/>
              </w:rPr>
              <w:tab/>
              <w:t>и</w:t>
            </w:r>
            <w:r w:rsidRPr="00EB6635">
              <w:rPr>
                <w:lang w:val="ru-RU"/>
              </w:rPr>
              <w:tab/>
              <w:t>конкурсы</w:t>
            </w:r>
            <w:r w:rsidRPr="00EB6635">
              <w:rPr>
                <w:lang w:val="ru-RU"/>
              </w:rPr>
              <w:tab/>
              <w:t>рисунков,</w:t>
            </w:r>
          </w:p>
          <w:p w:rsidR="004C289A" w:rsidRPr="00EB6635" w:rsidRDefault="004C289A" w:rsidP="00010F71">
            <w:pPr>
              <w:pStyle w:val="TableParagraph"/>
              <w:tabs>
                <w:tab w:val="left" w:pos="1802"/>
                <w:tab w:val="left" w:pos="2176"/>
                <w:tab w:val="left" w:pos="3409"/>
                <w:tab w:val="left" w:pos="4665"/>
              </w:tabs>
              <w:ind w:right="103"/>
              <w:jc w:val="both"/>
              <w:rPr>
                <w:lang w:val="ru-RU"/>
              </w:rPr>
            </w:pPr>
            <w:r w:rsidRPr="00EB6635">
              <w:rPr>
                <w:lang w:val="ru-RU"/>
              </w:rPr>
              <w:t>плакатов, стенных газет по различным</w:t>
            </w:r>
            <w:r w:rsidRPr="00EB6635">
              <w:rPr>
                <w:spacing w:val="-5"/>
                <w:lang w:val="ru-RU"/>
              </w:rPr>
              <w:t xml:space="preserve"> </w:t>
            </w:r>
            <w:r w:rsidRPr="00EB6635">
              <w:rPr>
                <w:lang w:val="ru-RU"/>
              </w:rPr>
              <w:t>темам.</w:t>
            </w:r>
          </w:p>
          <w:p w:rsidR="004C289A" w:rsidRPr="00EB6635" w:rsidRDefault="004C289A" w:rsidP="00010F71">
            <w:pPr>
              <w:pStyle w:val="TableParagraph"/>
              <w:ind w:left="560"/>
              <w:jc w:val="both"/>
              <w:rPr>
                <w:lang w:val="ru-RU"/>
              </w:rPr>
            </w:pPr>
            <w:r w:rsidRPr="00EB6635">
              <w:rPr>
                <w:lang w:val="ru-RU"/>
              </w:rPr>
              <w:t>Проведение конкурсов чтецов.</w:t>
            </w:r>
          </w:p>
          <w:p w:rsidR="004C289A" w:rsidRPr="00EB6635" w:rsidRDefault="004C289A" w:rsidP="00010F71">
            <w:pPr>
              <w:pStyle w:val="TableParagraph"/>
              <w:ind w:left="560"/>
              <w:jc w:val="both"/>
              <w:rPr>
                <w:lang w:val="ru-RU"/>
              </w:rPr>
            </w:pPr>
            <w:r w:rsidRPr="00EB6635">
              <w:rPr>
                <w:lang w:val="ru-RU"/>
              </w:rPr>
              <w:t>«День родного языка».</w:t>
            </w:r>
          </w:p>
          <w:p w:rsidR="004C289A" w:rsidRPr="00EB6635" w:rsidRDefault="004C289A" w:rsidP="00010F71">
            <w:pPr>
              <w:pStyle w:val="TableParagraph"/>
              <w:spacing w:before="1"/>
              <w:ind w:left="-241"/>
              <w:jc w:val="both"/>
              <w:rPr>
                <w:b/>
                <w:lang w:val="ru-RU"/>
              </w:rPr>
            </w:pPr>
            <w:r w:rsidRPr="00EB6635">
              <w:rPr>
                <w:lang w:val="ru-RU"/>
              </w:rPr>
              <w:t>Годовой цикл</w:t>
            </w:r>
            <w:r w:rsidRPr="00EB6635">
              <w:rPr>
                <w:lang w:val="ru-RU"/>
              </w:rPr>
              <w:tab/>
              <w:t>школьных</w:t>
            </w:r>
            <w:r w:rsidRPr="00EB6635">
              <w:rPr>
                <w:lang w:val="ru-RU"/>
              </w:rPr>
              <w:tab/>
              <w:t>праздников</w:t>
            </w:r>
          </w:p>
          <w:p w:rsidR="004C289A" w:rsidRPr="00EB6635" w:rsidRDefault="004C289A" w:rsidP="00010F71">
            <w:pPr>
              <w:pStyle w:val="TableParagraph"/>
              <w:tabs>
                <w:tab w:val="left" w:pos="1649"/>
                <w:tab w:val="left" w:pos="2369"/>
                <w:tab w:val="left" w:pos="3654"/>
                <w:tab w:val="left" w:pos="5057"/>
              </w:tabs>
              <w:ind w:right="104"/>
              <w:jc w:val="both"/>
              <w:rPr>
                <w:lang w:val="ru-RU"/>
              </w:rPr>
            </w:pPr>
            <w:r w:rsidRPr="00EB6635">
              <w:rPr>
                <w:lang w:val="ru-RU"/>
              </w:rPr>
              <w:t xml:space="preserve"> </w:t>
            </w:r>
            <w:r w:rsidRPr="00EB6635">
              <w:rPr>
                <w:spacing w:val="-1"/>
                <w:lang w:val="ru-RU"/>
              </w:rPr>
              <w:t>(День</w:t>
            </w:r>
            <w:r w:rsidRPr="00EB6635">
              <w:rPr>
                <w:lang w:val="ru-RU"/>
              </w:rPr>
              <w:t xml:space="preserve"> Знаний, День Учителя, День матери и другие).</w:t>
            </w:r>
          </w:p>
          <w:p w:rsidR="004C289A" w:rsidRPr="00EB6635" w:rsidRDefault="004C289A" w:rsidP="00010F71">
            <w:pPr>
              <w:pStyle w:val="TableParagraph"/>
              <w:spacing w:line="270" w:lineRule="atLeast"/>
              <w:ind w:left="560" w:hanging="454"/>
              <w:jc w:val="both"/>
              <w:rPr>
                <w:b/>
                <w:lang w:val="ru-RU"/>
              </w:rPr>
            </w:pPr>
            <w:r w:rsidRPr="00EB6635">
              <w:rPr>
                <w:lang w:val="ru-RU"/>
              </w:rPr>
              <w:t xml:space="preserve">      Тематические классные часы</w:t>
            </w:r>
          </w:p>
        </w:tc>
      </w:tr>
      <w:tr w:rsidR="00F75254" w:rsidRPr="00CE1575" w:rsidTr="00B346CA">
        <w:trPr>
          <w:trHeight w:val="1657"/>
        </w:trPr>
        <w:tc>
          <w:tcPr>
            <w:tcW w:w="709" w:type="dxa"/>
          </w:tcPr>
          <w:p w:rsidR="00F75254" w:rsidRPr="00EB6635" w:rsidRDefault="00F75254" w:rsidP="00010F71">
            <w:pPr>
              <w:pStyle w:val="TableParagraph"/>
              <w:spacing w:line="269" w:lineRule="exact"/>
              <w:ind w:left="107"/>
              <w:jc w:val="both"/>
              <w:rPr>
                <w:lang w:val="ru-RU"/>
              </w:rPr>
            </w:pPr>
            <w:r w:rsidRPr="00EB6635">
              <w:rPr>
                <w:lang w:val="ru-RU"/>
              </w:rPr>
              <w:lastRenderedPageBreak/>
              <w:t>2.</w:t>
            </w:r>
          </w:p>
        </w:tc>
        <w:tc>
          <w:tcPr>
            <w:tcW w:w="2976" w:type="dxa"/>
          </w:tcPr>
          <w:p w:rsidR="00F75254" w:rsidRPr="00EB6635" w:rsidRDefault="00F75254" w:rsidP="00010F71">
            <w:pPr>
              <w:pStyle w:val="TableParagraph"/>
              <w:spacing w:line="269" w:lineRule="exact"/>
              <w:ind w:left="107"/>
              <w:jc w:val="both"/>
              <w:rPr>
                <w:lang w:val="ru-RU"/>
              </w:rPr>
            </w:pPr>
            <w:r w:rsidRPr="00EB6635">
              <w:rPr>
                <w:lang w:val="ru-RU"/>
              </w:rPr>
              <w:t>Общеинтеллектуальное</w:t>
            </w:r>
          </w:p>
        </w:tc>
        <w:tc>
          <w:tcPr>
            <w:tcW w:w="5671" w:type="dxa"/>
          </w:tcPr>
          <w:p w:rsidR="00F75254" w:rsidRPr="00EB6635" w:rsidRDefault="00F75254" w:rsidP="00010F71">
            <w:pPr>
              <w:pStyle w:val="TableParagraph"/>
              <w:spacing w:line="269" w:lineRule="exact"/>
              <w:ind w:left="560"/>
              <w:jc w:val="both"/>
              <w:rPr>
                <w:lang w:val="ru-RU"/>
              </w:rPr>
            </w:pPr>
            <w:r w:rsidRPr="00EB6635">
              <w:rPr>
                <w:lang w:val="ru-RU"/>
              </w:rPr>
              <w:t>Предметные недели.</w:t>
            </w:r>
          </w:p>
          <w:p w:rsidR="00F75254" w:rsidRPr="00EB6635" w:rsidRDefault="00F75254" w:rsidP="00010F71">
            <w:pPr>
              <w:pStyle w:val="TableParagraph"/>
              <w:tabs>
                <w:tab w:val="left" w:pos="2254"/>
                <w:tab w:val="left" w:pos="4230"/>
              </w:tabs>
              <w:ind w:left="106" w:right="100" w:firstLine="454"/>
              <w:jc w:val="both"/>
              <w:rPr>
                <w:lang w:val="ru-RU"/>
              </w:rPr>
            </w:pPr>
            <w:r w:rsidRPr="00EB6635">
              <w:rPr>
                <w:lang w:val="ru-RU"/>
              </w:rPr>
              <w:t>Проведение</w:t>
            </w:r>
            <w:r w:rsidRPr="00EB6635">
              <w:rPr>
                <w:lang w:val="ru-RU"/>
              </w:rPr>
              <w:tab/>
              <w:t>исследований по различным направлениям  участниками школьного НОУ</w:t>
            </w:r>
            <w:r w:rsidRPr="00EB6635">
              <w:rPr>
                <w:spacing w:val="4"/>
                <w:lang w:val="ru-RU"/>
              </w:rPr>
              <w:t>.</w:t>
            </w:r>
          </w:p>
          <w:p w:rsidR="00F75254" w:rsidRPr="00EB6635" w:rsidRDefault="00F75254" w:rsidP="00010F71">
            <w:pPr>
              <w:pStyle w:val="TableParagraph"/>
              <w:tabs>
                <w:tab w:val="left" w:pos="1997"/>
                <w:tab w:val="left" w:pos="3328"/>
                <w:tab w:val="left" w:pos="4093"/>
              </w:tabs>
              <w:ind w:left="106" w:right="101" w:firstLine="454"/>
              <w:jc w:val="both"/>
              <w:rPr>
                <w:lang w:val="ru-RU"/>
              </w:rPr>
            </w:pPr>
            <w:r w:rsidRPr="00EB6635">
              <w:rPr>
                <w:lang w:val="ru-RU"/>
              </w:rPr>
              <w:t>Проведение</w:t>
            </w:r>
            <w:r w:rsidRPr="00EB6635">
              <w:rPr>
                <w:lang w:val="ru-RU"/>
              </w:rPr>
              <w:tab/>
              <w:t>школьного</w:t>
            </w:r>
            <w:r w:rsidRPr="00EB6635">
              <w:rPr>
                <w:lang w:val="ru-RU"/>
              </w:rPr>
              <w:tab/>
              <w:t>этапа</w:t>
            </w:r>
          </w:p>
          <w:p w:rsidR="00F75254" w:rsidRPr="00EB6635" w:rsidRDefault="00F75254" w:rsidP="00010F71">
            <w:pPr>
              <w:pStyle w:val="TableParagraph"/>
              <w:tabs>
                <w:tab w:val="left" w:pos="1997"/>
                <w:tab w:val="left" w:pos="3328"/>
                <w:tab w:val="left" w:pos="4093"/>
              </w:tabs>
              <w:ind w:right="101"/>
              <w:jc w:val="both"/>
              <w:rPr>
                <w:lang w:val="ru-RU"/>
              </w:rPr>
            </w:pPr>
            <w:r w:rsidRPr="00EB6635">
              <w:rPr>
                <w:spacing w:val="-1"/>
                <w:lang w:val="ru-RU"/>
              </w:rPr>
              <w:t xml:space="preserve">Всероссийской </w:t>
            </w:r>
            <w:r w:rsidRPr="00EB6635">
              <w:rPr>
                <w:lang w:val="ru-RU"/>
              </w:rPr>
              <w:t>олимпиады</w:t>
            </w:r>
            <w:r w:rsidRPr="00EB6635">
              <w:rPr>
                <w:spacing w:val="-1"/>
                <w:lang w:val="ru-RU"/>
              </w:rPr>
              <w:t xml:space="preserve"> </w:t>
            </w:r>
            <w:r w:rsidRPr="00EB6635">
              <w:rPr>
                <w:lang w:val="ru-RU"/>
              </w:rPr>
              <w:t>школьников.</w:t>
            </w:r>
          </w:p>
          <w:p w:rsidR="00F75254" w:rsidRPr="00EB6635" w:rsidRDefault="00F75254" w:rsidP="00010F71">
            <w:pPr>
              <w:pStyle w:val="TableParagraph"/>
              <w:tabs>
                <w:tab w:val="left" w:pos="1762"/>
                <w:tab w:val="left" w:pos="2234"/>
                <w:tab w:val="left" w:pos="3711"/>
                <w:tab w:val="left" w:pos="5515"/>
              </w:tabs>
              <w:spacing w:line="264" w:lineRule="exact"/>
              <w:ind w:left="560"/>
              <w:jc w:val="both"/>
              <w:rPr>
                <w:lang w:val="ru-RU"/>
              </w:rPr>
            </w:pPr>
            <w:r w:rsidRPr="00EB6635">
              <w:rPr>
                <w:lang w:val="ru-RU"/>
              </w:rPr>
              <w:t>Участие</w:t>
            </w:r>
            <w:r w:rsidRPr="00EB6635">
              <w:rPr>
                <w:lang w:val="ru-RU"/>
              </w:rPr>
              <w:tab/>
              <w:t>в</w:t>
            </w:r>
            <w:r w:rsidRPr="00EB6635">
              <w:rPr>
                <w:lang w:val="ru-RU"/>
              </w:rPr>
              <w:tab/>
              <w:t>городских,</w:t>
            </w:r>
            <w:r w:rsidRPr="00EB6635">
              <w:rPr>
                <w:lang w:val="ru-RU"/>
              </w:rPr>
              <w:tab/>
              <w:t xml:space="preserve">региональных </w:t>
            </w:r>
          </w:p>
          <w:p w:rsidR="00F75254" w:rsidRPr="00EB6635" w:rsidRDefault="00F75254" w:rsidP="00010F71">
            <w:pPr>
              <w:pStyle w:val="TableParagraph"/>
              <w:tabs>
                <w:tab w:val="left" w:pos="1762"/>
                <w:tab w:val="left" w:pos="2234"/>
                <w:tab w:val="left" w:pos="3711"/>
                <w:tab w:val="left" w:pos="5515"/>
              </w:tabs>
              <w:spacing w:line="264" w:lineRule="exact"/>
              <w:jc w:val="both"/>
              <w:rPr>
                <w:lang w:val="ru-RU"/>
              </w:rPr>
            </w:pPr>
            <w:r w:rsidRPr="00EB6635">
              <w:rPr>
                <w:lang w:val="ru-RU"/>
              </w:rPr>
              <w:t>и всероссийских исследовательских проектах и конференциях.</w:t>
            </w:r>
          </w:p>
        </w:tc>
      </w:tr>
      <w:tr w:rsidR="00F75254" w:rsidRPr="00CE1575" w:rsidTr="00B346CA">
        <w:trPr>
          <w:trHeight w:val="1546"/>
        </w:trPr>
        <w:tc>
          <w:tcPr>
            <w:tcW w:w="709" w:type="dxa"/>
          </w:tcPr>
          <w:p w:rsidR="00F75254" w:rsidRPr="00EB6635" w:rsidRDefault="00F8449B" w:rsidP="00010F71">
            <w:pPr>
              <w:pStyle w:val="TableParagraph"/>
              <w:spacing w:line="268" w:lineRule="exact"/>
              <w:ind w:left="107"/>
              <w:jc w:val="both"/>
              <w:rPr>
                <w:lang w:val="ru-RU"/>
              </w:rPr>
            </w:pPr>
            <w:r w:rsidRPr="00EB6635">
              <w:rPr>
                <w:lang w:val="ru-RU"/>
              </w:rPr>
              <w:t>3</w:t>
            </w:r>
            <w:r w:rsidR="00F75254" w:rsidRPr="00EB6635">
              <w:rPr>
                <w:lang w:val="ru-RU"/>
              </w:rPr>
              <w:t>.</w:t>
            </w:r>
          </w:p>
        </w:tc>
        <w:tc>
          <w:tcPr>
            <w:tcW w:w="2976" w:type="dxa"/>
          </w:tcPr>
          <w:p w:rsidR="00F75254" w:rsidRPr="00EB6635" w:rsidRDefault="00F75254" w:rsidP="00010F71">
            <w:pPr>
              <w:pStyle w:val="TableParagraph"/>
              <w:spacing w:line="268" w:lineRule="exact"/>
              <w:ind w:left="107"/>
              <w:jc w:val="both"/>
              <w:rPr>
                <w:lang w:val="ru-RU"/>
              </w:rPr>
            </w:pPr>
            <w:r w:rsidRPr="00EB6635">
              <w:rPr>
                <w:lang w:val="ru-RU"/>
              </w:rPr>
              <w:t>Духовно-нравственное</w:t>
            </w:r>
          </w:p>
        </w:tc>
        <w:tc>
          <w:tcPr>
            <w:tcW w:w="5671" w:type="dxa"/>
          </w:tcPr>
          <w:p w:rsidR="00F75254" w:rsidRPr="00EB6635" w:rsidRDefault="00F75254" w:rsidP="00010F71">
            <w:pPr>
              <w:pStyle w:val="TableParagraph"/>
              <w:ind w:left="560" w:right="121"/>
              <w:jc w:val="both"/>
              <w:rPr>
                <w:lang w:val="ru-RU"/>
              </w:rPr>
            </w:pPr>
            <w:r w:rsidRPr="00EB6635">
              <w:rPr>
                <w:lang w:val="ru-RU"/>
              </w:rPr>
              <w:t xml:space="preserve">Экскурсии по городу, области, России. </w:t>
            </w:r>
          </w:p>
          <w:p w:rsidR="00F75254" w:rsidRPr="00EB6635" w:rsidRDefault="00F75254" w:rsidP="00010F71">
            <w:pPr>
              <w:pStyle w:val="TableParagraph"/>
              <w:ind w:right="121"/>
              <w:jc w:val="both"/>
              <w:rPr>
                <w:lang w:val="ru-RU"/>
              </w:rPr>
            </w:pPr>
            <w:r w:rsidRPr="00EB6635">
              <w:rPr>
                <w:lang w:val="ru-RU"/>
              </w:rPr>
              <w:t xml:space="preserve">          Акции «Помоги детскому дому», «Красный крест»,  «Посылка солдату», «Помоги зоопарку», «Белая ромашка», «Ветеран живёт рядом».</w:t>
            </w:r>
          </w:p>
          <w:p w:rsidR="00F75254" w:rsidRPr="00EB6635" w:rsidRDefault="00F75254" w:rsidP="00010F71">
            <w:pPr>
              <w:pStyle w:val="TableParagraph"/>
              <w:spacing w:line="270" w:lineRule="atLeast"/>
              <w:ind w:left="106" w:right="102" w:firstLine="454"/>
              <w:jc w:val="both"/>
              <w:rPr>
                <w:lang w:val="ru-RU"/>
              </w:rPr>
            </w:pPr>
            <w:r w:rsidRPr="00EB6635">
              <w:rPr>
                <w:lang w:val="ru-RU"/>
              </w:rPr>
              <w:t>Цикл классных часов, посвящённых воспитанию толерантности</w:t>
            </w:r>
          </w:p>
        </w:tc>
      </w:tr>
      <w:tr w:rsidR="00F75254" w:rsidRPr="00EB6635" w:rsidTr="00B346CA">
        <w:trPr>
          <w:trHeight w:val="2259"/>
        </w:trPr>
        <w:tc>
          <w:tcPr>
            <w:tcW w:w="709" w:type="dxa"/>
          </w:tcPr>
          <w:p w:rsidR="00F75254" w:rsidRPr="00EB6635" w:rsidRDefault="00F8449B" w:rsidP="00010F71">
            <w:pPr>
              <w:pStyle w:val="TableParagraph"/>
              <w:spacing w:line="268" w:lineRule="exact"/>
              <w:ind w:left="107"/>
              <w:jc w:val="both"/>
              <w:rPr>
                <w:lang w:val="ru-RU"/>
              </w:rPr>
            </w:pPr>
            <w:r w:rsidRPr="00EB6635">
              <w:rPr>
                <w:lang w:val="ru-RU"/>
              </w:rPr>
              <w:t>4</w:t>
            </w:r>
            <w:r w:rsidR="00F75254" w:rsidRPr="00EB6635">
              <w:rPr>
                <w:lang w:val="ru-RU"/>
              </w:rPr>
              <w:t>.</w:t>
            </w:r>
          </w:p>
        </w:tc>
        <w:tc>
          <w:tcPr>
            <w:tcW w:w="2976" w:type="dxa"/>
          </w:tcPr>
          <w:p w:rsidR="00F75254" w:rsidRPr="00EB6635" w:rsidRDefault="00F75254" w:rsidP="00010F71">
            <w:pPr>
              <w:pStyle w:val="TableParagraph"/>
              <w:spacing w:line="268" w:lineRule="exact"/>
              <w:ind w:left="107"/>
              <w:jc w:val="both"/>
              <w:rPr>
                <w:lang w:val="ru-RU"/>
              </w:rPr>
            </w:pPr>
            <w:r w:rsidRPr="00EB6635">
              <w:rPr>
                <w:lang w:val="ru-RU"/>
              </w:rPr>
              <w:t>Социальное</w:t>
            </w:r>
          </w:p>
        </w:tc>
        <w:tc>
          <w:tcPr>
            <w:tcW w:w="5671" w:type="dxa"/>
          </w:tcPr>
          <w:p w:rsidR="00F75254" w:rsidRPr="00EB6635" w:rsidRDefault="00F75254" w:rsidP="00010F71">
            <w:pPr>
              <w:pStyle w:val="TableParagraph"/>
              <w:ind w:left="560"/>
              <w:jc w:val="both"/>
              <w:rPr>
                <w:lang w:val="ru-RU"/>
              </w:rPr>
            </w:pPr>
            <w:r w:rsidRPr="00EB6635">
              <w:rPr>
                <w:lang w:val="ru-RU"/>
              </w:rPr>
              <w:t>Программы «ПДД», «ППБ», «Школа</w:t>
            </w:r>
          </w:p>
          <w:p w:rsidR="00F75254" w:rsidRPr="00EB6635" w:rsidRDefault="00F75254" w:rsidP="00010F71">
            <w:pPr>
              <w:pStyle w:val="TableParagraph"/>
              <w:jc w:val="both"/>
              <w:rPr>
                <w:lang w:val="ru-RU"/>
              </w:rPr>
            </w:pPr>
            <w:r w:rsidRPr="00EB6635">
              <w:rPr>
                <w:lang w:val="ru-RU"/>
              </w:rPr>
              <w:t>экологической грамотности»</w:t>
            </w:r>
          </w:p>
          <w:p w:rsidR="00F75254" w:rsidRPr="00EB6635" w:rsidRDefault="00F75254" w:rsidP="00010F71">
            <w:pPr>
              <w:pStyle w:val="TableParagraph"/>
              <w:ind w:left="106" w:right="102" w:firstLine="454"/>
              <w:jc w:val="both"/>
              <w:rPr>
                <w:lang w:val="ru-RU"/>
              </w:rPr>
            </w:pPr>
            <w:r w:rsidRPr="00EB6635">
              <w:rPr>
                <w:lang w:val="ru-RU"/>
              </w:rPr>
              <w:t>Проведение Дня воды, Дня птиц,экологических акций</w:t>
            </w:r>
          </w:p>
          <w:p w:rsidR="00F75254" w:rsidRPr="00EB6635" w:rsidRDefault="00F75254" w:rsidP="00010F71">
            <w:pPr>
              <w:pStyle w:val="TableParagraph"/>
              <w:ind w:left="560" w:right="782"/>
              <w:jc w:val="both"/>
              <w:rPr>
                <w:lang w:val="ru-RU"/>
              </w:rPr>
            </w:pPr>
            <w:r w:rsidRPr="00EB6635">
              <w:rPr>
                <w:lang w:val="ru-RU"/>
              </w:rPr>
              <w:t>Тематические классные часы. Профилактические рейды по</w:t>
            </w:r>
          </w:p>
          <w:p w:rsidR="00F75254" w:rsidRPr="00EB6635" w:rsidRDefault="00F75254" w:rsidP="00010F71">
            <w:pPr>
              <w:pStyle w:val="TableParagraph"/>
              <w:ind w:left="560" w:right="782"/>
              <w:jc w:val="both"/>
              <w:rPr>
                <w:lang w:val="ru-RU"/>
              </w:rPr>
            </w:pPr>
            <w:r w:rsidRPr="00EB6635">
              <w:rPr>
                <w:lang w:val="ru-RU"/>
              </w:rPr>
              <w:t>микрорайону.</w:t>
            </w:r>
          </w:p>
          <w:p w:rsidR="00F75254" w:rsidRPr="00EB6635" w:rsidRDefault="00F8449B" w:rsidP="00010F71">
            <w:pPr>
              <w:pStyle w:val="TableParagraph"/>
              <w:tabs>
                <w:tab w:val="left" w:pos="1534"/>
                <w:tab w:val="left" w:pos="3544"/>
                <w:tab w:val="left" w:pos="4417"/>
                <w:tab w:val="left" w:pos="4736"/>
              </w:tabs>
              <w:ind w:left="106" w:right="101" w:firstLine="454"/>
              <w:jc w:val="both"/>
              <w:rPr>
                <w:lang w:val="ru-RU"/>
              </w:rPr>
            </w:pPr>
            <w:r w:rsidRPr="00EB6635">
              <w:rPr>
                <w:lang w:val="ru-RU"/>
              </w:rPr>
              <w:t xml:space="preserve">Летний оздоровительный лагерь </w:t>
            </w:r>
            <w:r w:rsidR="00F75254" w:rsidRPr="00EB6635">
              <w:rPr>
                <w:lang w:val="ru-RU"/>
              </w:rPr>
              <w:t>с</w:t>
            </w:r>
          </w:p>
          <w:p w:rsidR="00F75254" w:rsidRPr="00EB6635" w:rsidRDefault="00F75254" w:rsidP="00010F71">
            <w:pPr>
              <w:pStyle w:val="TableParagraph"/>
              <w:tabs>
                <w:tab w:val="left" w:pos="1534"/>
                <w:tab w:val="left" w:pos="3544"/>
                <w:tab w:val="left" w:pos="4417"/>
                <w:tab w:val="left" w:pos="4736"/>
              </w:tabs>
              <w:ind w:right="101"/>
              <w:jc w:val="both"/>
              <w:rPr>
                <w:lang w:val="ru-RU"/>
              </w:rPr>
            </w:pPr>
            <w:r w:rsidRPr="00EB6635">
              <w:rPr>
                <w:spacing w:val="-1"/>
                <w:lang w:val="ru-RU"/>
              </w:rPr>
              <w:t xml:space="preserve">дневным </w:t>
            </w:r>
            <w:r w:rsidRPr="00EB6635">
              <w:rPr>
                <w:lang w:val="ru-RU"/>
              </w:rPr>
              <w:t>пребыванием</w:t>
            </w:r>
            <w:r w:rsidRPr="00EB6635">
              <w:rPr>
                <w:spacing w:val="-2"/>
                <w:lang w:val="ru-RU"/>
              </w:rPr>
              <w:t xml:space="preserve"> </w:t>
            </w:r>
            <w:r w:rsidRPr="00EB6635">
              <w:rPr>
                <w:lang w:val="ru-RU"/>
              </w:rPr>
              <w:t>детей.</w:t>
            </w:r>
          </w:p>
          <w:p w:rsidR="00F75254" w:rsidRPr="00EB6635" w:rsidRDefault="00F75254" w:rsidP="00010F71">
            <w:pPr>
              <w:pStyle w:val="TableParagraph"/>
              <w:spacing w:line="264" w:lineRule="exact"/>
              <w:ind w:left="560"/>
              <w:jc w:val="both"/>
              <w:rPr>
                <w:lang w:val="ru-RU"/>
              </w:rPr>
            </w:pPr>
            <w:r w:rsidRPr="00EB6635">
              <w:rPr>
                <w:lang w:val="ru-RU"/>
              </w:rPr>
              <w:t>День защиты детей.</w:t>
            </w:r>
          </w:p>
        </w:tc>
      </w:tr>
    </w:tbl>
    <w:p w:rsidR="00DD2384" w:rsidRPr="00EB6635" w:rsidRDefault="00EB158A" w:rsidP="0010281D">
      <w:pPr>
        <w:pStyle w:val="a4"/>
        <w:ind w:left="142" w:right="284"/>
        <w:rPr>
          <w:sz w:val="22"/>
          <w:szCs w:val="22"/>
          <w:lang w:val="ru-RU"/>
        </w:rPr>
      </w:pPr>
      <w:r w:rsidRPr="00EB6635">
        <w:rPr>
          <w:sz w:val="22"/>
          <w:szCs w:val="22"/>
          <w:lang w:val="ru-RU"/>
        </w:rPr>
        <w:t>Организация занятий по направлениям раздела «Внеурочная деятельность» является неотъемлемой частью образовательной деятельности в нашем образовательном учреждении и предоставляет обучающимся возможность выбора широкого спектра занятий, направленных на их</w:t>
      </w:r>
      <w:r w:rsidRPr="00EB6635">
        <w:rPr>
          <w:spacing w:val="-5"/>
          <w:sz w:val="22"/>
          <w:szCs w:val="22"/>
          <w:lang w:val="ru-RU"/>
        </w:rPr>
        <w:t xml:space="preserve"> </w:t>
      </w:r>
      <w:r w:rsidRPr="00EB6635">
        <w:rPr>
          <w:sz w:val="22"/>
          <w:szCs w:val="22"/>
          <w:lang w:val="ru-RU"/>
        </w:rPr>
        <w:t>развитие.</w:t>
      </w:r>
    </w:p>
    <w:p w:rsidR="00FC02B5" w:rsidRPr="00EB6635" w:rsidRDefault="00FC02B5" w:rsidP="00FC02B5">
      <w:pPr>
        <w:ind w:right="-20" w:firstLine="707"/>
        <w:jc w:val="both"/>
        <w:rPr>
          <w:color w:val="000000" w:themeColor="text1"/>
          <w:lang w:val="ru-RU"/>
        </w:rPr>
      </w:pPr>
      <w:r w:rsidRPr="00EB6635">
        <w:rPr>
          <w:color w:val="000000" w:themeColor="text1"/>
          <w:lang w:val="ru-RU"/>
        </w:rPr>
        <w:t>С</w:t>
      </w:r>
      <w:r w:rsidRPr="00EB6635">
        <w:rPr>
          <w:color w:val="000000" w:themeColor="text1"/>
          <w:spacing w:val="1"/>
          <w:lang w:val="ru-RU"/>
        </w:rPr>
        <w:t>и</w:t>
      </w:r>
      <w:r w:rsidRPr="00EB6635">
        <w:rPr>
          <w:color w:val="000000" w:themeColor="text1"/>
          <w:lang w:val="ru-RU"/>
        </w:rPr>
        <w:t>стема</w:t>
      </w:r>
      <w:r w:rsidRPr="00EB6635">
        <w:rPr>
          <w:color w:val="000000" w:themeColor="text1"/>
          <w:spacing w:val="14"/>
          <w:lang w:val="ru-RU"/>
        </w:rPr>
        <w:t xml:space="preserve"> </w:t>
      </w:r>
      <w:r w:rsidRPr="00EB6635">
        <w:rPr>
          <w:color w:val="000000" w:themeColor="text1"/>
          <w:lang w:val="ru-RU"/>
        </w:rPr>
        <w:t>вн</w:t>
      </w:r>
      <w:r w:rsidRPr="00EB6635">
        <w:rPr>
          <w:color w:val="000000" w:themeColor="text1"/>
          <w:spacing w:val="3"/>
          <w:lang w:val="ru-RU"/>
        </w:rPr>
        <w:t>е</w:t>
      </w:r>
      <w:r w:rsidRPr="00EB6635">
        <w:rPr>
          <w:color w:val="000000" w:themeColor="text1"/>
          <w:spacing w:val="-4"/>
          <w:lang w:val="ru-RU"/>
        </w:rPr>
        <w:t>у</w:t>
      </w:r>
      <w:r w:rsidRPr="00EB6635">
        <w:rPr>
          <w:color w:val="000000" w:themeColor="text1"/>
          <w:lang w:val="ru-RU"/>
        </w:rPr>
        <w:t>р</w:t>
      </w:r>
      <w:r w:rsidRPr="00EB6635">
        <w:rPr>
          <w:color w:val="000000" w:themeColor="text1"/>
          <w:spacing w:val="1"/>
          <w:lang w:val="ru-RU"/>
        </w:rPr>
        <w:t>о</w:t>
      </w:r>
      <w:r w:rsidRPr="00EB6635">
        <w:rPr>
          <w:color w:val="000000" w:themeColor="text1"/>
          <w:lang w:val="ru-RU"/>
        </w:rPr>
        <w:t>чной</w:t>
      </w:r>
      <w:r w:rsidRPr="00EB6635">
        <w:rPr>
          <w:color w:val="000000" w:themeColor="text1"/>
          <w:spacing w:val="19"/>
          <w:lang w:val="ru-RU"/>
        </w:rPr>
        <w:t xml:space="preserve"> </w:t>
      </w:r>
      <w:r w:rsidRPr="00EB6635">
        <w:rPr>
          <w:color w:val="000000" w:themeColor="text1"/>
          <w:lang w:val="ru-RU"/>
        </w:rPr>
        <w:t>деятель</w:t>
      </w:r>
      <w:r w:rsidRPr="00EB6635">
        <w:rPr>
          <w:color w:val="000000" w:themeColor="text1"/>
          <w:spacing w:val="1"/>
          <w:lang w:val="ru-RU"/>
        </w:rPr>
        <w:t>н</w:t>
      </w:r>
      <w:r w:rsidRPr="00EB6635">
        <w:rPr>
          <w:color w:val="000000" w:themeColor="text1"/>
          <w:lang w:val="ru-RU"/>
        </w:rPr>
        <w:t>ости</w:t>
      </w:r>
      <w:r w:rsidRPr="00EB6635">
        <w:rPr>
          <w:color w:val="000000" w:themeColor="text1"/>
          <w:spacing w:val="18"/>
          <w:lang w:val="ru-RU"/>
        </w:rPr>
        <w:t xml:space="preserve"> </w:t>
      </w:r>
      <w:r w:rsidRPr="00EB6635">
        <w:rPr>
          <w:color w:val="000000" w:themeColor="text1"/>
          <w:spacing w:val="-2"/>
          <w:lang w:val="ru-RU"/>
        </w:rPr>
        <w:t>в</w:t>
      </w:r>
      <w:r w:rsidRPr="00EB6635">
        <w:rPr>
          <w:color w:val="000000" w:themeColor="text1"/>
          <w:lang w:val="ru-RU"/>
        </w:rPr>
        <w:t>ключа</w:t>
      </w:r>
      <w:r w:rsidRPr="00EB6635">
        <w:rPr>
          <w:color w:val="000000" w:themeColor="text1"/>
          <w:spacing w:val="-1"/>
          <w:lang w:val="ru-RU"/>
        </w:rPr>
        <w:t>е</w:t>
      </w:r>
      <w:r w:rsidRPr="00EB6635">
        <w:rPr>
          <w:color w:val="000000" w:themeColor="text1"/>
          <w:lang w:val="ru-RU"/>
        </w:rPr>
        <w:t>т</w:t>
      </w:r>
      <w:r w:rsidRPr="00EB6635">
        <w:rPr>
          <w:color w:val="000000" w:themeColor="text1"/>
          <w:spacing w:val="17"/>
          <w:lang w:val="ru-RU"/>
        </w:rPr>
        <w:t xml:space="preserve"> </w:t>
      </w:r>
      <w:r w:rsidRPr="00EB6635">
        <w:rPr>
          <w:color w:val="000000" w:themeColor="text1"/>
          <w:lang w:val="ru-RU"/>
        </w:rPr>
        <w:t>в</w:t>
      </w:r>
      <w:r w:rsidRPr="00EB6635">
        <w:rPr>
          <w:color w:val="000000" w:themeColor="text1"/>
          <w:spacing w:val="16"/>
          <w:lang w:val="ru-RU"/>
        </w:rPr>
        <w:t xml:space="preserve"> </w:t>
      </w:r>
      <w:r w:rsidRPr="00EB6635">
        <w:rPr>
          <w:color w:val="000000" w:themeColor="text1"/>
          <w:lang w:val="ru-RU"/>
        </w:rPr>
        <w:t>с</w:t>
      </w:r>
      <w:r w:rsidRPr="00EB6635">
        <w:rPr>
          <w:color w:val="000000" w:themeColor="text1"/>
          <w:spacing w:val="-1"/>
          <w:lang w:val="ru-RU"/>
        </w:rPr>
        <w:t>е</w:t>
      </w:r>
      <w:r w:rsidRPr="00EB6635">
        <w:rPr>
          <w:color w:val="000000" w:themeColor="text1"/>
          <w:lang w:val="ru-RU"/>
        </w:rPr>
        <w:t>бя:</w:t>
      </w:r>
      <w:r w:rsidRPr="00EB6635">
        <w:rPr>
          <w:color w:val="000000" w:themeColor="text1"/>
          <w:spacing w:val="17"/>
          <w:lang w:val="ru-RU"/>
        </w:rPr>
        <w:t xml:space="preserve"> </w:t>
      </w:r>
      <w:r w:rsidRPr="00EB6635">
        <w:rPr>
          <w:color w:val="000000" w:themeColor="text1"/>
          <w:lang w:val="ru-RU"/>
        </w:rPr>
        <w:t>жи</w:t>
      </w:r>
      <w:r w:rsidRPr="00EB6635">
        <w:rPr>
          <w:color w:val="000000" w:themeColor="text1"/>
          <w:spacing w:val="2"/>
          <w:lang w:val="ru-RU"/>
        </w:rPr>
        <w:t>з</w:t>
      </w:r>
      <w:r w:rsidRPr="00EB6635">
        <w:rPr>
          <w:color w:val="000000" w:themeColor="text1"/>
          <w:spacing w:val="1"/>
          <w:lang w:val="ru-RU"/>
        </w:rPr>
        <w:t>н</w:t>
      </w:r>
      <w:r w:rsidRPr="00EB6635">
        <w:rPr>
          <w:color w:val="000000" w:themeColor="text1"/>
          <w:lang w:val="ru-RU"/>
        </w:rPr>
        <w:t>ь</w:t>
      </w:r>
      <w:r w:rsidRPr="00EB6635">
        <w:rPr>
          <w:color w:val="000000" w:themeColor="text1"/>
          <w:spacing w:val="20"/>
          <w:lang w:val="ru-RU"/>
        </w:rPr>
        <w:t xml:space="preserve"> </w:t>
      </w:r>
      <w:r w:rsidRPr="00EB6635">
        <w:rPr>
          <w:color w:val="000000" w:themeColor="text1"/>
          <w:spacing w:val="-6"/>
          <w:lang w:val="ru-RU"/>
        </w:rPr>
        <w:t>у</w:t>
      </w:r>
      <w:r w:rsidRPr="00EB6635">
        <w:rPr>
          <w:color w:val="000000" w:themeColor="text1"/>
          <w:lang w:val="ru-RU"/>
        </w:rPr>
        <w:t>ч</w:t>
      </w:r>
      <w:r w:rsidRPr="00EB6635">
        <w:rPr>
          <w:color w:val="000000" w:themeColor="text1"/>
          <w:spacing w:val="-2"/>
          <w:lang w:val="ru-RU"/>
        </w:rPr>
        <w:t>е</w:t>
      </w:r>
      <w:r w:rsidRPr="00EB6635">
        <w:rPr>
          <w:color w:val="000000" w:themeColor="text1"/>
          <w:spacing w:val="1"/>
          <w:lang w:val="ru-RU"/>
        </w:rPr>
        <w:t>ни</w:t>
      </w:r>
      <w:r w:rsidRPr="00EB6635">
        <w:rPr>
          <w:color w:val="000000" w:themeColor="text1"/>
          <w:lang w:val="ru-RU"/>
        </w:rPr>
        <w:t>ч</w:t>
      </w:r>
      <w:r w:rsidRPr="00EB6635">
        <w:rPr>
          <w:color w:val="000000" w:themeColor="text1"/>
          <w:spacing w:val="-1"/>
          <w:lang w:val="ru-RU"/>
        </w:rPr>
        <w:t>е</w:t>
      </w:r>
      <w:r w:rsidRPr="00EB6635">
        <w:rPr>
          <w:color w:val="000000" w:themeColor="text1"/>
          <w:lang w:val="ru-RU"/>
        </w:rPr>
        <w:t>с</w:t>
      </w:r>
      <w:r w:rsidRPr="00EB6635">
        <w:rPr>
          <w:color w:val="000000" w:themeColor="text1"/>
          <w:spacing w:val="2"/>
          <w:lang w:val="ru-RU"/>
        </w:rPr>
        <w:t>к</w:t>
      </w:r>
      <w:r w:rsidRPr="00EB6635">
        <w:rPr>
          <w:color w:val="000000" w:themeColor="text1"/>
          <w:spacing w:val="1"/>
          <w:lang w:val="ru-RU"/>
        </w:rPr>
        <w:t>и</w:t>
      </w:r>
      <w:r w:rsidRPr="00EB6635">
        <w:rPr>
          <w:color w:val="000000" w:themeColor="text1"/>
          <w:lang w:val="ru-RU"/>
        </w:rPr>
        <w:t>х</w:t>
      </w:r>
      <w:r w:rsidRPr="00EB6635">
        <w:rPr>
          <w:color w:val="000000" w:themeColor="text1"/>
          <w:spacing w:val="17"/>
          <w:lang w:val="ru-RU"/>
        </w:rPr>
        <w:t xml:space="preserve"> </w:t>
      </w:r>
      <w:r w:rsidRPr="00EB6635">
        <w:rPr>
          <w:color w:val="000000" w:themeColor="text1"/>
          <w:lang w:val="ru-RU"/>
        </w:rPr>
        <w:t>сообщ</w:t>
      </w:r>
      <w:r w:rsidRPr="00EB6635">
        <w:rPr>
          <w:color w:val="000000" w:themeColor="text1"/>
          <w:spacing w:val="-1"/>
          <w:lang w:val="ru-RU"/>
        </w:rPr>
        <w:t>е</w:t>
      </w:r>
      <w:r w:rsidRPr="00EB6635">
        <w:rPr>
          <w:color w:val="000000" w:themeColor="text1"/>
          <w:lang w:val="ru-RU"/>
        </w:rPr>
        <w:t>ств</w:t>
      </w:r>
      <w:r w:rsidRPr="00EB6635">
        <w:rPr>
          <w:color w:val="000000" w:themeColor="text1"/>
          <w:spacing w:val="15"/>
          <w:lang w:val="ru-RU"/>
        </w:rPr>
        <w:t xml:space="preserve"> </w:t>
      </w:r>
      <w:r w:rsidRPr="00EB6635">
        <w:rPr>
          <w:color w:val="000000" w:themeColor="text1"/>
          <w:lang w:val="ru-RU"/>
        </w:rPr>
        <w:t>(в том</w:t>
      </w:r>
      <w:r w:rsidRPr="00EB6635">
        <w:rPr>
          <w:color w:val="000000" w:themeColor="text1"/>
          <w:spacing w:val="120"/>
          <w:lang w:val="ru-RU"/>
        </w:rPr>
        <w:t xml:space="preserve"> </w:t>
      </w:r>
      <w:r w:rsidRPr="00EB6635">
        <w:rPr>
          <w:color w:val="000000" w:themeColor="text1"/>
          <w:lang w:val="ru-RU"/>
        </w:rPr>
        <w:t>числе</w:t>
      </w:r>
      <w:r w:rsidRPr="00EB6635">
        <w:rPr>
          <w:color w:val="000000" w:themeColor="text1"/>
          <w:spacing w:val="124"/>
          <w:lang w:val="ru-RU"/>
        </w:rPr>
        <w:t xml:space="preserve"> </w:t>
      </w:r>
      <w:r w:rsidRPr="00EB6635">
        <w:rPr>
          <w:color w:val="000000" w:themeColor="text1"/>
          <w:spacing w:val="-4"/>
          <w:lang w:val="ru-RU"/>
        </w:rPr>
        <w:t>у</w:t>
      </w:r>
      <w:r w:rsidRPr="00EB6635">
        <w:rPr>
          <w:color w:val="000000" w:themeColor="text1"/>
          <w:lang w:val="ru-RU"/>
        </w:rPr>
        <w:t>ч</w:t>
      </w:r>
      <w:r w:rsidRPr="00EB6635">
        <w:rPr>
          <w:color w:val="000000" w:themeColor="text1"/>
          <w:spacing w:val="-2"/>
          <w:lang w:val="ru-RU"/>
        </w:rPr>
        <w:t>е</w:t>
      </w:r>
      <w:r w:rsidRPr="00EB6635">
        <w:rPr>
          <w:color w:val="000000" w:themeColor="text1"/>
          <w:spacing w:val="1"/>
          <w:lang w:val="ru-RU"/>
        </w:rPr>
        <w:t>ни</w:t>
      </w:r>
      <w:r w:rsidRPr="00EB6635">
        <w:rPr>
          <w:color w:val="000000" w:themeColor="text1"/>
          <w:lang w:val="ru-RU"/>
        </w:rPr>
        <w:t>ч</w:t>
      </w:r>
      <w:r w:rsidRPr="00EB6635">
        <w:rPr>
          <w:color w:val="000000" w:themeColor="text1"/>
          <w:spacing w:val="-1"/>
          <w:lang w:val="ru-RU"/>
        </w:rPr>
        <w:t>е</w:t>
      </w:r>
      <w:r w:rsidRPr="00EB6635">
        <w:rPr>
          <w:color w:val="000000" w:themeColor="text1"/>
          <w:lang w:val="ru-RU"/>
        </w:rPr>
        <w:t>ских</w:t>
      </w:r>
      <w:r w:rsidRPr="00EB6635">
        <w:rPr>
          <w:color w:val="000000" w:themeColor="text1"/>
          <w:spacing w:val="123"/>
          <w:lang w:val="ru-RU"/>
        </w:rPr>
        <w:t xml:space="preserve"> </w:t>
      </w:r>
      <w:r w:rsidRPr="00EB6635">
        <w:rPr>
          <w:color w:val="000000" w:themeColor="text1"/>
          <w:lang w:val="ru-RU"/>
        </w:rPr>
        <w:t>к</w:t>
      </w:r>
      <w:r w:rsidRPr="00EB6635">
        <w:rPr>
          <w:color w:val="000000" w:themeColor="text1"/>
          <w:spacing w:val="1"/>
          <w:lang w:val="ru-RU"/>
        </w:rPr>
        <w:t>л</w:t>
      </w:r>
      <w:r w:rsidRPr="00EB6635">
        <w:rPr>
          <w:color w:val="000000" w:themeColor="text1"/>
          <w:lang w:val="ru-RU"/>
        </w:rPr>
        <w:t>а</w:t>
      </w:r>
      <w:r w:rsidRPr="00EB6635">
        <w:rPr>
          <w:color w:val="000000" w:themeColor="text1"/>
          <w:spacing w:val="-1"/>
          <w:lang w:val="ru-RU"/>
        </w:rPr>
        <w:t>с</w:t>
      </w:r>
      <w:r w:rsidRPr="00EB6635">
        <w:rPr>
          <w:color w:val="000000" w:themeColor="text1"/>
          <w:lang w:val="ru-RU"/>
        </w:rPr>
        <w:t>со</w:t>
      </w:r>
      <w:r w:rsidRPr="00EB6635">
        <w:rPr>
          <w:color w:val="000000" w:themeColor="text1"/>
          <w:spacing w:val="-1"/>
          <w:lang w:val="ru-RU"/>
        </w:rPr>
        <w:t>в</w:t>
      </w:r>
      <w:r w:rsidRPr="00EB6635">
        <w:rPr>
          <w:color w:val="000000" w:themeColor="text1"/>
          <w:lang w:val="ru-RU"/>
        </w:rPr>
        <w:t>,</w:t>
      </w:r>
      <w:r w:rsidRPr="00EB6635">
        <w:rPr>
          <w:color w:val="000000" w:themeColor="text1"/>
          <w:spacing w:val="119"/>
          <w:lang w:val="ru-RU"/>
        </w:rPr>
        <w:t xml:space="preserve"> </w:t>
      </w:r>
      <w:r w:rsidRPr="00EB6635">
        <w:rPr>
          <w:color w:val="000000" w:themeColor="text1"/>
          <w:lang w:val="ru-RU"/>
        </w:rPr>
        <w:t>раз</w:t>
      </w:r>
      <w:r w:rsidRPr="00EB6635">
        <w:rPr>
          <w:color w:val="000000" w:themeColor="text1"/>
          <w:spacing w:val="1"/>
          <w:lang w:val="ru-RU"/>
        </w:rPr>
        <w:t>н</w:t>
      </w:r>
      <w:r w:rsidRPr="00EB6635">
        <w:rPr>
          <w:color w:val="000000" w:themeColor="text1"/>
          <w:lang w:val="ru-RU"/>
        </w:rPr>
        <w:t>овозрастных</w:t>
      </w:r>
      <w:r w:rsidRPr="00EB6635">
        <w:rPr>
          <w:color w:val="000000" w:themeColor="text1"/>
          <w:spacing w:val="123"/>
          <w:lang w:val="ru-RU"/>
        </w:rPr>
        <w:t xml:space="preserve"> </w:t>
      </w:r>
      <w:r w:rsidRPr="00EB6635">
        <w:rPr>
          <w:color w:val="000000" w:themeColor="text1"/>
          <w:lang w:val="ru-RU"/>
        </w:rPr>
        <w:t>объе</w:t>
      </w:r>
      <w:r w:rsidRPr="00EB6635">
        <w:rPr>
          <w:color w:val="000000" w:themeColor="text1"/>
          <w:spacing w:val="-1"/>
          <w:lang w:val="ru-RU"/>
        </w:rPr>
        <w:t>д</w:t>
      </w:r>
      <w:r w:rsidRPr="00EB6635">
        <w:rPr>
          <w:color w:val="000000" w:themeColor="text1"/>
          <w:lang w:val="ru-RU"/>
        </w:rPr>
        <w:t>и</w:t>
      </w:r>
      <w:r w:rsidRPr="00EB6635">
        <w:rPr>
          <w:color w:val="000000" w:themeColor="text1"/>
          <w:spacing w:val="1"/>
          <w:lang w:val="ru-RU"/>
        </w:rPr>
        <w:t>н</w:t>
      </w:r>
      <w:r w:rsidRPr="00EB6635">
        <w:rPr>
          <w:color w:val="000000" w:themeColor="text1"/>
          <w:lang w:val="ru-RU"/>
        </w:rPr>
        <w:t>е</w:t>
      </w:r>
      <w:r w:rsidRPr="00EB6635">
        <w:rPr>
          <w:color w:val="000000" w:themeColor="text1"/>
          <w:spacing w:val="-1"/>
          <w:lang w:val="ru-RU"/>
        </w:rPr>
        <w:t>н</w:t>
      </w:r>
      <w:r w:rsidRPr="00EB6635">
        <w:rPr>
          <w:color w:val="000000" w:themeColor="text1"/>
          <w:lang w:val="ru-RU"/>
        </w:rPr>
        <w:t>ий</w:t>
      </w:r>
      <w:r w:rsidRPr="00EB6635">
        <w:rPr>
          <w:color w:val="000000" w:themeColor="text1"/>
          <w:spacing w:val="121"/>
          <w:lang w:val="ru-RU"/>
        </w:rPr>
        <w:t xml:space="preserve"> </w:t>
      </w:r>
      <w:r w:rsidRPr="00EB6635">
        <w:rPr>
          <w:color w:val="000000" w:themeColor="text1"/>
          <w:lang w:val="ru-RU"/>
        </w:rPr>
        <w:t>по</w:t>
      </w:r>
      <w:r w:rsidRPr="00EB6635">
        <w:rPr>
          <w:color w:val="000000" w:themeColor="text1"/>
          <w:spacing w:val="119"/>
          <w:lang w:val="ru-RU"/>
        </w:rPr>
        <w:t xml:space="preserve"> </w:t>
      </w:r>
      <w:r w:rsidRPr="00EB6635">
        <w:rPr>
          <w:color w:val="000000" w:themeColor="text1"/>
          <w:spacing w:val="1"/>
          <w:lang w:val="ru-RU"/>
        </w:rPr>
        <w:t>ин</w:t>
      </w:r>
      <w:r w:rsidRPr="00EB6635">
        <w:rPr>
          <w:color w:val="000000" w:themeColor="text1"/>
          <w:lang w:val="ru-RU"/>
        </w:rPr>
        <w:t>тере</w:t>
      </w:r>
      <w:r w:rsidRPr="00EB6635">
        <w:rPr>
          <w:color w:val="000000" w:themeColor="text1"/>
          <w:spacing w:val="-1"/>
          <w:lang w:val="ru-RU"/>
        </w:rPr>
        <w:t>с</w:t>
      </w:r>
      <w:r w:rsidRPr="00EB6635">
        <w:rPr>
          <w:color w:val="000000" w:themeColor="text1"/>
          <w:lang w:val="ru-RU"/>
        </w:rPr>
        <w:t>а</w:t>
      </w:r>
      <w:r w:rsidRPr="00EB6635">
        <w:rPr>
          <w:color w:val="000000" w:themeColor="text1"/>
          <w:spacing w:val="-1"/>
          <w:lang w:val="ru-RU"/>
        </w:rPr>
        <w:t>м</w:t>
      </w:r>
      <w:r w:rsidRPr="00EB6635">
        <w:rPr>
          <w:color w:val="000000" w:themeColor="text1"/>
          <w:lang w:val="ru-RU"/>
        </w:rPr>
        <w:t>,</w:t>
      </w:r>
      <w:r w:rsidRPr="00EB6635">
        <w:rPr>
          <w:color w:val="000000" w:themeColor="text1"/>
          <w:spacing w:val="119"/>
          <w:lang w:val="ru-RU"/>
        </w:rPr>
        <w:t xml:space="preserve"> </w:t>
      </w:r>
      <w:r w:rsidRPr="00EB6635">
        <w:rPr>
          <w:color w:val="000000" w:themeColor="text1"/>
          <w:lang w:val="ru-RU"/>
        </w:rPr>
        <w:t>к</w:t>
      </w:r>
      <w:r w:rsidRPr="00EB6635">
        <w:rPr>
          <w:color w:val="000000" w:themeColor="text1"/>
          <w:spacing w:val="3"/>
          <w:lang w:val="ru-RU"/>
        </w:rPr>
        <w:t>л</w:t>
      </w:r>
      <w:r w:rsidRPr="00EB6635">
        <w:rPr>
          <w:color w:val="000000" w:themeColor="text1"/>
          <w:spacing w:val="-4"/>
          <w:lang w:val="ru-RU"/>
        </w:rPr>
        <w:t>у</w:t>
      </w:r>
      <w:r w:rsidRPr="00EB6635">
        <w:rPr>
          <w:color w:val="000000" w:themeColor="text1"/>
          <w:lang w:val="ru-RU"/>
        </w:rPr>
        <w:t>б</w:t>
      </w:r>
      <w:r w:rsidRPr="00EB6635">
        <w:rPr>
          <w:color w:val="000000" w:themeColor="text1"/>
          <w:spacing w:val="2"/>
          <w:lang w:val="ru-RU"/>
        </w:rPr>
        <w:t>о</w:t>
      </w:r>
      <w:r w:rsidRPr="00EB6635">
        <w:rPr>
          <w:color w:val="000000" w:themeColor="text1"/>
          <w:lang w:val="ru-RU"/>
        </w:rPr>
        <w:t>в; ю</w:t>
      </w:r>
      <w:r w:rsidRPr="00EB6635">
        <w:rPr>
          <w:color w:val="000000" w:themeColor="text1"/>
          <w:spacing w:val="1"/>
          <w:lang w:val="ru-RU"/>
        </w:rPr>
        <w:t>н</w:t>
      </w:r>
      <w:r w:rsidRPr="00EB6635">
        <w:rPr>
          <w:color w:val="000000" w:themeColor="text1"/>
          <w:lang w:val="ru-RU"/>
        </w:rPr>
        <w:t>ошеских</w:t>
      </w:r>
      <w:r w:rsidRPr="00EB6635">
        <w:rPr>
          <w:color w:val="000000" w:themeColor="text1"/>
          <w:spacing w:val="58"/>
          <w:lang w:val="ru-RU"/>
        </w:rPr>
        <w:t xml:space="preserve"> </w:t>
      </w:r>
      <w:r w:rsidRPr="00EB6635">
        <w:rPr>
          <w:color w:val="000000" w:themeColor="text1"/>
          <w:lang w:val="ru-RU"/>
        </w:rPr>
        <w:t>общественных</w:t>
      </w:r>
      <w:r w:rsidRPr="00EB6635">
        <w:rPr>
          <w:color w:val="000000" w:themeColor="text1"/>
          <w:spacing w:val="60"/>
          <w:lang w:val="ru-RU"/>
        </w:rPr>
        <w:t xml:space="preserve"> </w:t>
      </w:r>
      <w:r w:rsidRPr="00EB6635">
        <w:rPr>
          <w:color w:val="000000" w:themeColor="text1"/>
          <w:lang w:val="ru-RU"/>
        </w:rPr>
        <w:t>о</w:t>
      </w:r>
      <w:r w:rsidRPr="00EB6635">
        <w:rPr>
          <w:color w:val="000000" w:themeColor="text1"/>
          <w:spacing w:val="-1"/>
          <w:lang w:val="ru-RU"/>
        </w:rPr>
        <w:t>б</w:t>
      </w:r>
      <w:r w:rsidRPr="00EB6635">
        <w:rPr>
          <w:color w:val="000000" w:themeColor="text1"/>
          <w:lang w:val="ru-RU"/>
        </w:rPr>
        <w:t>ъеди</w:t>
      </w:r>
      <w:r w:rsidRPr="00EB6635">
        <w:rPr>
          <w:color w:val="000000" w:themeColor="text1"/>
          <w:spacing w:val="1"/>
          <w:lang w:val="ru-RU"/>
        </w:rPr>
        <w:t>н</w:t>
      </w:r>
      <w:r w:rsidRPr="00EB6635">
        <w:rPr>
          <w:color w:val="000000" w:themeColor="text1"/>
          <w:lang w:val="ru-RU"/>
        </w:rPr>
        <w:t>е</w:t>
      </w:r>
      <w:r w:rsidRPr="00EB6635">
        <w:rPr>
          <w:color w:val="000000" w:themeColor="text1"/>
          <w:spacing w:val="-1"/>
          <w:lang w:val="ru-RU"/>
        </w:rPr>
        <w:t>н</w:t>
      </w:r>
      <w:r w:rsidRPr="00EB6635">
        <w:rPr>
          <w:color w:val="000000" w:themeColor="text1"/>
          <w:lang w:val="ru-RU"/>
        </w:rPr>
        <w:t>ий</w:t>
      </w:r>
      <w:r w:rsidRPr="00EB6635">
        <w:rPr>
          <w:color w:val="000000" w:themeColor="text1"/>
          <w:spacing w:val="57"/>
          <w:lang w:val="ru-RU"/>
        </w:rPr>
        <w:t xml:space="preserve"> </w:t>
      </w:r>
      <w:r w:rsidRPr="00EB6635">
        <w:rPr>
          <w:color w:val="000000" w:themeColor="text1"/>
          <w:lang w:val="ru-RU"/>
        </w:rPr>
        <w:t>и</w:t>
      </w:r>
      <w:r w:rsidRPr="00EB6635">
        <w:rPr>
          <w:color w:val="000000" w:themeColor="text1"/>
          <w:spacing w:val="58"/>
          <w:lang w:val="ru-RU"/>
        </w:rPr>
        <w:t xml:space="preserve"> </w:t>
      </w:r>
      <w:r w:rsidRPr="00EB6635">
        <w:rPr>
          <w:color w:val="000000" w:themeColor="text1"/>
          <w:spacing w:val="-1"/>
          <w:lang w:val="ru-RU"/>
        </w:rPr>
        <w:t>о</w:t>
      </w:r>
      <w:r w:rsidRPr="00EB6635">
        <w:rPr>
          <w:color w:val="000000" w:themeColor="text1"/>
          <w:lang w:val="ru-RU"/>
        </w:rPr>
        <w:t>ргани</w:t>
      </w:r>
      <w:r w:rsidRPr="00EB6635">
        <w:rPr>
          <w:color w:val="000000" w:themeColor="text1"/>
          <w:spacing w:val="2"/>
          <w:lang w:val="ru-RU"/>
        </w:rPr>
        <w:t>з</w:t>
      </w:r>
      <w:r w:rsidRPr="00EB6635">
        <w:rPr>
          <w:color w:val="000000" w:themeColor="text1"/>
          <w:lang w:val="ru-RU"/>
        </w:rPr>
        <w:t>а</w:t>
      </w:r>
      <w:r w:rsidRPr="00EB6635">
        <w:rPr>
          <w:color w:val="000000" w:themeColor="text1"/>
          <w:spacing w:val="-2"/>
          <w:lang w:val="ru-RU"/>
        </w:rPr>
        <w:t>ц</w:t>
      </w:r>
      <w:r w:rsidRPr="00EB6635">
        <w:rPr>
          <w:color w:val="000000" w:themeColor="text1"/>
          <w:spacing w:val="1"/>
          <w:lang w:val="ru-RU"/>
        </w:rPr>
        <w:t>и</w:t>
      </w:r>
      <w:r w:rsidRPr="00EB6635">
        <w:rPr>
          <w:color w:val="000000" w:themeColor="text1"/>
          <w:lang w:val="ru-RU"/>
        </w:rPr>
        <w:t>й</w:t>
      </w:r>
      <w:r w:rsidRPr="00EB6635">
        <w:rPr>
          <w:color w:val="000000" w:themeColor="text1"/>
          <w:spacing w:val="58"/>
          <w:lang w:val="ru-RU"/>
        </w:rPr>
        <w:t xml:space="preserve"> </w:t>
      </w:r>
      <w:r w:rsidRPr="00EB6635">
        <w:rPr>
          <w:color w:val="000000" w:themeColor="text1"/>
          <w:lang w:val="ru-RU"/>
        </w:rPr>
        <w:t>в</w:t>
      </w:r>
      <w:r w:rsidRPr="00EB6635">
        <w:rPr>
          <w:color w:val="000000" w:themeColor="text1"/>
          <w:spacing w:val="58"/>
          <w:lang w:val="ru-RU"/>
        </w:rPr>
        <w:t xml:space="preserve"> </w:t>
      </w:r>
      <w:r w:rsidRPr="00EB6635">
        <w:rPr>
          <w:color w:val="000000" w:themeColor="text1"/>
          <w:lang w:val="ru-RU"/>
        </w:rPr>
        <w:t>ра</w:t>
      </w:r>
      <w:r w:rsidRPr="00EB6635">
        <w:rPr>
          <w:color w:val="000000" w:themeColor="text1"/>
          <w:spacing w:val="-1"/>
          <w:lang w:val="ru-RU"/>
        </w:rPr>
        <w:t>м</w:t>
      </w:r>
      <w:r w:rsidRPr="00EB6635">
        <w:rPr>
          <w:color w:val="000000" w:themeColor="text1"/>
          <w:lang w:val="ru-RU"/>
        </w:rPr>
        <w:t>ках</w:t>
      </w:r>
      <w:r w:rsidRPr="00EB6635">
        <w:rPr>
          <w:color w:val="000000" w:themeColor="text1"/>
          <w:spacing w:val="57"/>
          <w:lang w:val="ru-RU"/>
        </w:rPr>
        <w:t xml:space="preserve"> </w:t>
      </w:r>
      <w:r w:rsidRPr="00EB6635">
        <w:rPr>
          <w:color w:val="000000" w:themeColor="text1"/>
          <w:spacing w:val="-4"/>
          <w:lang w:val="ru-RU"/>
        </w:rPr>
        <w:t>«</w:t>
      </w:r>
      <w:r w:rsidRPr="00EB6635">
        <w:rPr>
          <w:color w:val="000000" w:themeColor="text1"/>
          <w:spacing w:val="2"/>
          <w:lang w:val="ru-RU"/>
        </w:rPr>
        <w:t>Р</w:t>
      </w:r>
      <w:r w:rsidRPr="00EB6635">
        <w:rPr>
          <w:color w:val="000000" w:themeColor="text1"/>
          <w:lang w:val="ru-RU"/>
        </w:rPr>
        <w:t>ос</w:t>
      </w:r>
      <w:r w:rsidRPr="00EB6635">
        <w:rPr>
          <w:color w:val="000000" w:themeColor="text1"/>
          <w:spacing w:val="-1"/>
          <w:lang w:val="ru-RU"/>
        </w:rPr>
        <w:t>с</w:t>
      </w:r>
      <w:r w:rsidRPr="00EB6635">
        <w:rPr>
          <w:color w:val="000000" w:themeColor="text1"/>
          <w:lang w:val="ru-RU"/>
        </w:rPr>
        <w:t>и</w:t>
      </w:r>
      <w:r w:rsidRPr="00EB6635">
        <w:rPr>
          <w:color w:val="000000" w:themeColor="text1"/>
          <w:spacing w:val="2"/>
          <w:lang w:val="ru-RU"/>
        </w:rPr>
        <w:t>й</w:t>
      </w:r>
      <w:r w:rsidRPr="00EB6635">
        <w:rPr>
          <w:color w:val="000000" w:themeColor="text1"/>
          <w:lang w:val="ru-RU"/>
        </w:rPr>
        <w:t>ского</w:t>
      </w:r>
      <w:r w:rsidRPr="00EB6635">
        <w:rPr>
          <w:color w:val="000000" w:themeColor="text1"/>
          <w:spacing w:val="57"/>
          <w:lang w:val="ru-RU"/>
        </w:rPr>
        <w:t xml:space="preserve"> </w:t>
      </w:r>
      <w:r w:rsidRPr="00EB6635">
        <w:rPr>
          <w:color w:val="000000" w:themeColor="text1"/>
          <w:lang w:val="ru-RU"/>
        </w:rPr>
        <w:t>движен</w:t>
      </w:r>
      <w:r w:rsidRPr="00EB6635">
        <w:rPr>
          <w:color w:val="000000" w:themeColor="text1"/>
          <w:spacing w:val="2"/>
          <w:lang w:val="ru-RU"/>
        </w:rPr>
        <w:t>и</w:t>
      </w:r>
      <w:r w:rsidRPr="00EB6635">
        <w:rPr>
          <w:color w:val="000000" w:themeColor="text1"/>
          <w:lang w:val="ru-RU"/>
        </w:rPr>
        <w:t>я школ</w:t>
      </w:r>
      <w:r w:rsidRPr="00EB6635">
        <w:rPr>
          <w:color w:val="000000" w:themeColor="text1"/>
          <w:spacing w:val="2"/>
          <w:lang w:val="ru-RU"/>
        </w:rPr>
        <w:t>ь</w:t>
      </w:r>
      <w:r w:rsidRPr="00EB6635">
        <w:rPr>
          <w:color w:val="000000" w:themeColor="text1"/>
          <w:lang w:val="ru-RU"/>
        </w:rPr>
        <w:t>нико</w:t>
      </w:r>
      <w:r w:rsidRPr="00EB6635">
        <w:rPr>
          <w:color w:val="000000" w:themeColor="text1"/>
          <w:spacing w:val="3"/>
          <w:lang w:val="ru-RU"/>
        </w:rPr>
        <w:t>в</w:t>
      </w:r>
      <w:r w:rsidRPr="00EB6635">
        <w:rPr>
          <w:color w:val="000000" w:themeColor="text1"/>
          <w:spacing w:val="-7"/>
          <w:lang w:val="ru-RU"/>
        </w:rPr>
        <w:t>»</w:t>
      </w:r>
      <w:r w:rsidRPr="00EB6635">
        <w:rPr>
          <w:color w:val="000000" w:themeColor="text1"/>
          <w:lang w:val="ru-RU"/>
        </w:rPr>
        <w:t>);</w:t>
      </w:r>
      <w:r w:rsidRPr="00EB6635">
        <w:rPr>
          <w:color w:val="000000" w:themeColor="text1"/>
          <w:spacing w:val="33"/>
          <w:lang w:val="ru-RU"/>
        </w:rPr>
        <w:t xml:space="preserve"> </w:t>
      </w:r>
      <w:r w:rsidRPr="00EB6635">
        <w:rPr>
          <w:color w:val="000000" w:themeColor="text1"/>
          <w:spacing w:val="5"/>
          <w:lang w:val="ru-RU"/>
        </w:rPr>
        <w:t>к</w:t>
      </w:r>
      <w:r w:rsidRPr="00EB6635">
        <w:rPr>
          <w:color w:val="000000" w:themeColor="text1"/>
          <w:spacing w:val="-3"/>
          <w:lang w:val="ru-RU"/>
        </w:rPr>
        <w:t>у</w:t>
      </w:r>
      <w:r w:rsidRPr="00EB6635">
        <w:rPr>
          <w:color w:val="000000" w:themeColor="text1"/>
          <w:lang w:val="ru-RU"/>
        </w:rPr>
        <w:t>рсы</w:t>
      </w:r>
      <w:r w:rsidRPr="00EB6635">
        <w:rPr>
          <w:color w:val="000000" w:themeColor="text1"/>
          <w:spacing w:val="33"/>
          <w:lang w:val="ru-RU"/>
        </w:rPr>
        <w:t xml:space="preserve"> </w:t>
      </w:r>
      <w:r w:rsidRPr="00EB6635">
        <w:rPr>
          <w:color w:val="000000" w:themeColor="text1"/>
          <w:spacing w:val="2"/>
          <w:lang w:val="ru-RU"/>
        </w:rPr>
        <w:t>в</w:t>
      </w:r>
      <w:r w:rsidRPr="00EB6635">
        <w:rPr>
          <w:color w:val="000000" w:themeColor="text1"/>
          <w:spacing w:val="1"/>
          <w:lang w:val="ru-RU"/>
        </w:rPr>
        <w:t>н</w:t>
      </w:r>
      <w:r w:rsidRPr="00EB6635">
        <w:rPr>
          <w:color w:val="000000" w:themeColor="text1"/>
          <w:spacing w:val="2"/>
          <w:lang w:val="ru-RU"/>
        </w:rPr>
        <w:t>е</w:t>
      </w:r>
      <w:r w:rsidRPr="00EB6635">
        <w:rPr>
          <w:color w:val="000000" w:themeColor="text1"/>
          <w:spacing w:val="-4"/>
          <w:lang w:val="ru-RU"/>
        </w:rPr>
        <w:t>у</w:t>
      </w:r>
      <w:r w:rsidRPr="00EB6635">
        <w:rPr>
          <w:color w:val="000000" w:themeColor="text1"/>
          <w:lang w:val="ru-RU"/>
        </w:rPr>
        <w:t>рочной</w:t>
      </w:r>
      <w:r w:rsidRPr="00EB6635">
        <w:rPr>
          <w:color w:val="000000" w:themeColor="text1"/>
          <w:spacing w:val="34"/>
          <w:lang w:val="ru-RU"/>
        </w:rPr>
        <w:t xml:space="preserve"> </w:t>
      </w:r>
      <w:r w:rsidRPr="00EB6635">
        <w:rPr>
          <w:color w:val="000000" w:themeColor="text1"/>
          <w:lang w:val="ru-RU"/>
        </w:rPr>
        <w:t>деятель</w:t>
      </w:r>
      <w:r w:rsidRPr="00EB6635">
        <w:rPr>
          <w:color w:val="000000" w:themeColor="text1"/>
          <w:spacing w:val="2"/>
          <w:lang w:val="ru-RU"/>
        </w:rPr>
        <w:t>н</w:t>
      </w:r>
      <w:r w:rsidRPr="00EB6635">
        <w:rPr>
          <w:color w:val="000000" w:themeColor="text1"/>
          <w:lang w:val="ru-RU"/>
        </w:rPr>
        <w:t>ости</w:t>
      </w:r>
      <w:r w:rsidRPr="00EB6635">
        <w:rPr>
          <w:color w:val="000000" w:themeColor="text1"/>
          <w:spacing w:val="34"/>
          <w:lang w:val="ru-RU"/>
        </w:rPr>
        <w:t xml:space="preserve"> </w:t>
      </w:r>
      <w:r w:rsidRPr="00EB6635">
        <w:rPr>
          <w:color w:val="000000" w:themeColor="text1"/>
          <w:spacing w:val="2"/>
          <w:lang w:val="ru-RU"/>
        </w:rPr>
        <w:t>п</w:t>
      </w:r>
      <w:r w:rsidRPr="00EB6635">
        <w:rPr>
          <w:color w:val="000000" w:themeColor="text1"/>
          <w:lang w:val="ru-RU"/>
        </w:rPr>
        <w:t>о</w:t>
      </w:r>
      <w:r w:rsidRPr="00EB6635">
        <w:rPr>
          <w:color w:val="000000" w:themeColor="text1"/>
          <w:spacing w:val="33"/>
          <w:lang w:val="ru-RU"/>
        </w:rPr>
        <w:t xml:space="preserve"> </w:t>
      </w:r>
      <w:r w:rsidRPr="00EB6635">
        <w:rPr>
          <w:color w:val="000000" w:themeColor="text1"/>
          <w:lang w:val="ru-RU"/>
        </w:rPr>
        <w:t>выбо</w:t>
      </w:r>
      <w:r w:rsidRPr="00EB6635">
        <w:rPr>
          <w:color w:val="000000" w:themeColor="text1"/>
          <w:spacing w:val="2"/>
          <w:lang w:val="ru-RU"/>
        </w:rPr>
        <w:t>р</w:t>
      </w:r>
      <w:r w:rsidRPr="00EB6635">
        <w:rPr>
          <w:color w:val="000000" w:themeColor="text1"/>
          <w:lang w:val="ru-RU"/>
        </w:rPr>
        <w:t>у</w:t>
      </w:r>
      <w:r w:rsidRPr="00EB6635">
        <w:rPr>
          <w:color w:val="000000" w:themeColor="text1"/>
          <w:spacing w:val="31"/>
          <w:lang w:val="ru-RU"/>
        </w:rPr>
        <w:t xml:space="preserve"> </w:t>
      </w:r>
      <w:r w:rsidRPr="00EB6635">
        <w:rPr>
          <w:color w:val="000000" w:themeColor="text1"/>
          <w:lang w:val="ru-RU"/>
        </w:rPr>
        <w:t>о</w:t>
      </w:r>
      <w:r w:rsidRPr="00EB6635">
        <w:rPr>
          <w:color w:val="000000" w:themeColor="text1"/>
          <w:spacing w:val="3"/>
          <w:lang w:val="ru-RU"/>
        </w:rPr>
        <w:t>б</w:t>
      </w:r>
      <w:r w:rsidRPr="00EB6635">
        <w:rPr>
          <w:color w:val="000000" w:themeColor="text1"/>
          <w:spacing w:val="-4"/>
          <w:lang w:val="ru-RU"/>
        </w:rPr>
        <w:t>у</w:t>
      </w:r>
      <w:r w:rsidRPr="00EB6635">
        <w:rPr>
          <w:color w:val="000000" w:themeColor="text1"/>
          <w:spacing w:val="1"/>
          <w:lang w:val="ru-RU"/>
        </w:rPr>
        <w:t>ч</w:t>
      </w:r>
      <w:r w:rsidRPr="00EB6635">
        <w:rPr>
          <w:color w:val="000000" w:themeColor="text1"/>
          <w:lang w:val="ru-RU"/>
        </w:rPr>
        <w:t>аю</w:t>
      </w:r>
      <w:r w:rsidRPr="00EB6635">
        <w:rPr>
          <w:color w:val="000000" w:themeColor="text1"/>
          <w:spacing w:val="2"/>
          <w:lang w:val="ru-RU"/>
        </w:rPr>
        <w:t>щ</w:t>
      </w:r>
      <w:r w:rsidRPr="00EB6635">
        <w:rPr>
          <w:color w:val="000000" w:themeColor="text1"/>
          <w:spacing w:val="1"/>
          <w:lang w:val="ru-RU"/>
        </w:rPr>
        <w:t>и</w:t>
      </w:r>
      <w:r w:rsidRPr="00EB6635">
        <w:rPr>
          <w:color w:val="000000" w:themeColor="text1"/>
          <w:spacing w:val="2"/>
          <w:lang w:val="ru-RU"/>
        </w:rPr>
        <w:t>х</w:t>
      </w:r>
      <w:r w:rsidRPr="00EB6635">
        <w:rPr>
          <w:color w:val="000000" w:themeColor="text1"/>
          <w:lang w:val="ru-RU"/>
        </w:rPr>
        <w:t>ся;</w:t>
      </w:r>
      <w:r w:rsidRPr="00EB6635">
        <w:rPr>
          <w:color w:val="000000" w:themeColor="text1"/>
          <w:spacing w:val="33"/>
          <w:lang w:val="ru-RU"/>
        </w:rPr>
        <w:t xml:space="preserve"> </w:t>
      </w:r>
      <w:r w:rsidRPr="00EB6635">
        <w:rPr>
          <w:color w:val="000000" w:themeColor="text1"/>
          <w:lang w:val="ru-RU"/>
        </w:rPr>
        <w:t>организацио</w:t>
      </w:r>
      <w:r w:rsidRPr="00EB6635">
        <w:rPr>
          <w:color w:val="000000" w:themeColor="text1"/>
          <w:spacing w:val="1"/>
          <w:lang w:val="ru-RU"/>
        </w:rPr>
        <w:t>нн</w:t>
      </w:r>
      <w:r w:rsidRPr="00EB6635">
        <w:rPr>
          <w:color w:val="000000" w:themeColor="text1"/>
          <w:lang w:val="ru-RU"/>
        </w:rPr>
        <w:t>ое обе</w:t>
      </w:r>
      <w:r w:rsidRPr="00EB6635">
        <w:rPr>
          <w:color w:val="000000" w:themeColor="text1"/>
          <w:spacing w:val="-1"/>
          <w:lang w:val="ru-RU"/>
        </w:rPr>
        <w:t>с</w:t>
      </w:r>
      <w:r w:rsidRPr="00EB6635">
        <w:rPr>
          <w:color w:val="000000" w:themeColor="text1"/>
          <w:lang w:val="ru-RU"/>
        </w:rPr>
        <w:t>пе</w:t>
      </w:r>
      <w:r w:rsidRPr="00EB6635">
        <w:rPr>
          <w:color w:val="000000" w:themeColor="text1"/>
          <w:spacing w:val="-1"/>
          <w:lang w:val="ru-RU"/>
        </w:rPr>
        <w:t>ч</w:t>
      </w:r>
      <w:r w:rsidRPr="00EB6635">
        <w:rPr>
          <w:color w:val="000000" w:themeColor="text1"/>
          <w:lang w:val="ru-RU"/>
        </w:rPr>
        <w:t>ен</w:t>
      </w:r>
      <w:r w:rsidRPr="00EB6635">
        <w:rPr>
          <w:color w:val="000000" w:themeColor="text1"/>
          <w:spacing w:val="1"/>
          <w:lang w:val="ru-RU"/>
        </w:rPr>
        <w:t>и</w:t>
      </w:r>
      <w:r w:rsidRPr="00EB6635">
        <w:rPr>
          <w:color w:val="000000" w:themeColor="text1"/>
          <w:lang w:val="ru-RU"/>
        </w:rPr>
        <w:t>е</w:t>
      </w:r>
      <w:r w:rsidRPr="00EB6635">
        <w:rPr>
          <w:color w:val="000000" w:themeColor="text1"/>
          <w:spacing w:val="11"/>
          <w:lang w:val="ru-RU"/>
        </w:rPr>
        <w:t xml:space="preserve"> </w:t>
      </w:r>
      <w:r w:rsidRPr="00EB6635">
        <w:rPr>
          <w:color w:val="000000" w:themeColor="text1"/>
          <w:spacing w:val="-4"/>
          <w:lang w:val="ru-RU"/>
        </w:rPr>
        <w:t>у</w:t>
      </w:r>
      <w:r w:rsidRPr="00EB6635">
        <w:rPr>
          <w:color w:val="000000" w:themeColor="text1"/>
          <w:spacing w:val="1"/>
          <w:lang w:val="ru-RU"/>
        </w:rPr>
        <w:t>ч</w:t>
      </w:r>
      <w:r w:rsidRPr="00EB6635">
        <w:rPr>
          <w:color w:val="000000" w:themeColor="text1"/>
          <w:lang w:val="ru-RU"/>
        </w:rPr>
        <w:t>ебной</w:t>
      </w:r>
      <w:r w:rsidRPr="00EB6635">
        <w:rPr>
          <w:color w:val="000000" w:themeColor="text1"/>
          <w:spacing w:val="11"/>
          <w:lang w:val="ru-RU"/>
        </w:rPr>
        <w:t xml:space="preserve"> </w:t>
      </w:r>
      <w:r w:rsidRPr="00EB6635">
        <w:rPr>
          <w:color w:val="000000" w:themeColor="text1"/>
          <w:lang w:val="ru-RU"/>
        </w:rPr>
        <w:t>деятель</w:t>
      </w:r>
      <w:r w:rsidRPr="00EB6635">
        <w:rPr>
          <w:color w:val="000000" w:themeColor="text1"/>
          <w:spacing w:val="1"/>
          <w:lang w:val="ru-RU"/>
        </w:rPr>
        <w:t>н</w:t>
      </w:r>
      <w:r w:rsidRPr="00EB6635">
        <w:rPr>
          <w:color w:val="000000" w:themeColor="text1"/>
          <w:lang w:val="ru-RU"/>
        </w:rPr>
        <w:t>ости;</w:t>
      </w:r>
      <w:r w:rsidRPr="00EB6635">
        <w:rPr>
          <w:color w:val="000000" w:themeColor="text1"/>
          <w:spacing w:val="12"/>
          <w:lang w:val="ru-RU"/>
        </w:rPr>
        <w:t xml:space="preserve"> </w:t>
      </w:r>
      <w:r w:rsidRPr="00EB6635">
        <w:rPr>
          <w:color w:val="000000" w:themeColor="text1"/>
          <w:lang w:val="ru-RU"/>
        </w:rPr>
        <w:t>обе</w:t>
      </w:r>
      <w:r w:rsidRPr="00EB6635">
        <w:rPr>
          <w:color w:val="000000" w:themeColor="text1"/>
          <w:spacing w:val="-1"/>
          <w:lang w:val="ru-RU"/>
        </w:rPr>
        <w:t>с</w:t>
      </w:r>
      <w:r w:rsidRPr="00EB6635">
        <w:rPr>
          <w:color w:val="000000" w:themeColor="text1"/>
          <w:lang w:val="ru-RU"/>
        </w:rPr>
        <w:t>пе</w:t>
      </w:r>
      <w:r w:rsidRPr="00EB6635">
        <w:rPr>
          <w:color w:val="000000" w:themeColor="text1"/>
          <w:spacing w:val="-1"/>
          <w:lang w:val="ru-RU"/>
        </w:rPr>
        <w:t>ч</w:t>
      </w:r>
      <w:r w:rsidRPr="00EB6635">
        <w:rPr>
          <w:color w:val="000000" w:themeColor="text1"/>
          <w:lang w:val="ru-RU"/>
        </w:rPr>
        <w:t>е</w:t>
      </w:r>
      <w:r w:rsidRPr="00EB6635">
        <w:rPr>
          <w:color w:val="000000" w:themeColor="text1"/>
          <w:spacing w:val="-2"/>
          <w:lang w:val="ru-RU"/>
        </w:rPr>
        <w:t>н</w:t>
      </w:r>
      <w:r w:rsidRPr="00EB6635">
        <w:rPr>
          <w:color w:val="000000" w:themeColor="text1"/>
          <w:lang w:val="ru-RU"/>
        </w:rPr>
        <w:t>ие</w:t>
      </w:r>
      <w:r w:rsidRPr="00EB6635">
        <w:rPr>
          <w:color w:val="000000" w:themeColor="text1"/>
          <w:spacing w:val="9"/>
          <w:lang w:val="ru-RU"/>
        </w:rPr>
        <w:t xml:space="preserve"> </w:t>
      </w:r>
      <w:r w:rsidRPr="00EB6635">
        <w:rPr>
          <w:color w:val="000000" w:themeColor="text1"/>
          <w:lang w:val="ru-RU"/>
        </w:rPr>
        <w:t>благопо</w:t>
      </w:r>
      <w:r w:rsidRPr="00EB6635">
        <w:rPr>
          <w:color w:val="000000" w:themeColor="text1"/>
          <w:spacing w:val="3"/>
          <w:lang w:val="ru-RU"/>
        </w:rPr>
        <w:t>л</w:t>
      </w:r>
      <w:r w:rsidRPr="00EB6635">
        <w:rPr>
          <w:color w:val="000000" w:themeColor="text1"/>
          <w:spacing w:val="-3"/>
          <w:lang w:val="ru-RU"/>
        </w:rPr>
        <w:t>у</w:t>
      </w:r>
      <w:r w:rsidRPr="00EB6635">
        <w:rPr>
          <w:color w:val="000000" w:themeColor="text1"/>
          <w:lang w:val="ru-RU"/>
        </w:rPr>
        <w:t>чия</w:t>
      </w:r>
      <w:r w:rsidRPr="00EB6635">
        <w:rPr>
          <w:color w:val="000000" w:themeColor="text1"/>
          <w:spacing w:val="9"/>
          <w:lang w:val="ru-RU"/>
        </w:rPr>
        <w:t xml:space="preserve"> </w:t>
      </w:r>
      <w:r w:rsidRPr="00EB6635">
        <w:rPr>
          <w:color w:val="000000" w:themeColor="text1"/>
          <w:lang w:val="ru-RU"/>
        </w:rPr>
        <w:t>о</w:t>
      </w:r>
      <w:r w:rsidRPr="00EB6635">
        <w:rPr>
          <w:color w:val="000000" w:themeColor="text1"/>
          <w:spacing w:val="2"/>
          <w:lang w:val="ru-RU"/>
        </w:rPr>
        <w:t>б</w:t>
      </w:r>
      <w:r w:rsidRPr="00EB6635">
        <w:rPr>
          <w:color w:val="000000" w:themeColor="text1"/>
          <w:spacing w:val="-3"/>
          <w:lang w:val="ru-RU"/>
        </w:rPr>
        <w:t>у</w:t>
      </w:r>
      <w:r w:rsidRPr="00EB6635">
        <w:rPr>
          <w:color w:val="000000" w:themeColor="text1"/>
          <w:lang w:val="ru-RU"/>
        </w:rPr>
        <w:t>чающи</w:t>
      </w:r>
      <w:r w:rsidRPr="00EB6635">
        <w:rPr>
          <w:color w:val="000000" w:themeColor="text1"/>
          <w:spacing w:val="1"/>
          <w:lang w:val="ru-RU"/>
        </w:rPr>
        <w:t>х</w:t>
      </w:r>
      <w:r w:rsidRPr="00EB6635">
        <w:rPr>
          <w:color w:val="000000" w:themeColor="text1"/>
          <w:lang w:val="ru-RU"/>
        </w:rPr>
        <w:t>ся</w:t>
      </w:r>
      <w:r w:rsidRPr="00EB6635">
        <w:rPr>
          <w:color w:val="000000" w:themeColor="text1"/>
          <w:spacing w:val="9"/>
          <w:lang w:val="ru-RU"/>
        </w:rPr>
        <w:t xml:space="preserve"> </w:t>
      </w:r>
      <w:r w:rsidRPr="00EB6635">
        <w:rPr>
          <w:color w:val="000000" w:themeColor="text1"/>
          <w:lang w:val="ru-RU"/>
        </w:rPr>
        <w:t>в</w:t>
      </w:r>
      <w:r w:rsidRPr="00EB6635">
        <w:rPr>
          <w:color w:val="000000" w:themeColor="text1"/>
          <w:spacing w:val="9"/>
          <w:lang w:val="ru-RU"/>
        </w:rPr>
        <w:t xml:space="preserve"> </w:t>
      </w:r>
      <w:r w:rsidRPr="00EB6635">
        <w:rPr>
          <w:color w:val="000000" w:themeColor="text1"/>
          <w:spacing w:val="1"/>
          <w:lang w:val="ru-RU"/>
        </w:rPr>
        <w:t>п</w:t>
      </w:r>
      <w:r w:rsidRPr="00EB6635">
        <w:rPr>
          <w:color w:val="000000" w:themeColor="text1"/>
          <w:lang w:val="ru-RU"/>
        </w:rPr>
        <w:t>ространстве общеобр</w:t>
      </w:r>
      <w:r w:rsidRPr="00EB6635">
        <w:rPr>
          <w:color w:val="000000" w:themeColor="text1"/>
          <w:spacing w:val="-1"/>
          <w:lang w:val="ru-RU"/>
        </w:rPr>
        <w:t>а</w:t>
      </w:r>
      <w:r w:rsidRPr="00EB6635">
        <w:rPr>
          <w:color w:val="000000" w:themeColor="text1"/>
          <w:lang w:val="ru-RU"/>
        </w:rPr>
        <w:t>зователь</w:t>
      </w:r>
      <w:r w:rsidRPr="00EB6635">
        <w:rPr>
          <w:color w:val="000000" w:themeColor="text1"/>
          <w:spacing w:val="1"/>
          <w:lang w:val="ru-RU"/>
        </w:rPr>
        <w:t>н</w:t>
      </w:r>
      <w:r w:rsidRPr="00EB6635">
        <w:rPr>
          <w:color w:val="000000" w:themeColor="text1"/>
          <w:lang w:val="ru-RU"/>
        </w:rPr>
        <w:t>ой школы; систему</w:t>
      </w:r>
      <w:r w:rsidRPr="00EB6635">
        <w:rPr>
          <w:color w:val="000000" w:themeColor="text1"/>
          <w:spacing w:val="-3"/>
          <w:lang w:val="ru-RU"/>
        </w:rPr>
        <w:t xml:space="preserve"> </w:t>
      </w:r>
      <w:r w:rsidRPr="00EB6635">
        <w:rPr>
          <w:color w:val="000000" w:themeColor="text1"/>
          <w:lang w:val="ru-RU"/>
        </w:rPr>
        <w:t>в</w:t>
      </w:r>
      <w:r w:rsidRPr="00EB6635">
        <w:rPr>
          <w:color w:val="000000" w:themeColor="text1"/>
          <w:spacing w:val="1"/>
          <w:lang w:val="ru-RU"/>
        </w:rPr>
        <w:t>о</w:t>
      </w:r>
      <w:r w:rsidRPr="00EB6635">
        <w:rPr>
          <w:color w:val="000000" w:themeColor="text1"/>
          <w:lang w:val="ru-RU"/>
        </w:rPr>
        <w:t>сп</w:t>
      </w:r>
      <w:r w:rsidRPr="00EB6635">
        <w:rPr>
          <w:color w:val="000000" w:themeColor="text1"/>
          <w:spacing w:val="1"/>
          <w:lang w:val="ru-RU"/>
        </w:rPr>
        <w:t>и</w:t>
      </w:r>
      <w:r w:rsidRPr="00EB6635">
        <w:rPr>
          <w:color w:val="000000" w:themeColor="text1"/>
          <w:lang w:val="ru-RU"/>
        </w:rPr>
        <w:t>татель</w:t>
      </w:r>
      <w:r w:rsidRPr="00EB6635">
        <w:rPr>
          <w:color w:val="000000" w:themeColor="text1"/>
          <w:spacing w:val="2"/>
          <w:lang w:val="ru-RU"/>
        </w:rPr>
        <w:t>н</w:t>
      </w:r>
      <w:r w:rsidRPr="00EB6635">
        <w:rPr>
          <w:color w:val="000000" w:themeColor="text1"/>
          <w:lang w:val="ru-RU"/>
        </w:rPr>
        <w:t>ых</w:t>
      </w:r>
      <w:r w:rsidRPr="00EB6635">
        <w:rPr>
          <w:color w:val="000000" w:themeColor="text1"/>
          <w:spacing w:val="2"/>
          <w:lang w:val="ru-RU"/>
        </w:rPr>
        <w:t xml:space="preserve"> </w:t>
      </w:r>
      <w:r w:rsidRPr="00EB6635">
        <w:rPr>
          <w:color w:val="000000" w:themeColor="text1"/>
          <w:lang w:val="ru-RU"/>
        </w:rPr>
        <w:t>мероп</w:t>
      </w:r>
      <w:r w:rsidRPr="00EB6635">
        <w:rPr>
          <w:color w:val="000000" w:themeColor="text1"/>
          <w:spacing w:val="-2"/>
          <w:lang w:val="ru-RU"/>
        </w:rPr>
        <w:t>р</w:t>
      </w:r>
      <w:r w:rsidRPr="00EB6635">
        <w:rPr>
          <w:color w:val="000000" w:themeColor="text1"/>
          <w:spacing w:val="1"/>
          <w:lang w:val="ru-RU"/>
        </w:rPr>
        <w:t>и</w:t>
      </w:r>
      <w:r w:rsidRPr="00EB6635">
        <w:rPr>
          <w:color w:val="000000" w:themeColor="text1"/>
          <w:lang w:val="ru-RU"/>
        </w:rPr>
        <w:t xml:space="preserve">ятий, с учетом  физических возможностей обучающихся с нарушениями опорно-двигательного аппарата </w:t>
      </w:r>
    </w:p>
    <w:p w:rsidR="00DD2384" w:rsidRPr="00EB6635" w:rsidRDefault="00EB158A" w:rsidP="0010281D">
      <w:pPr>
        <w:pStyle w:val="a4"/>
        <w:ind w:left="142" w:right="288"/>
        <w:rPr>
          <w:sz w:val="22"/>
          <w:szCs w:val="22"/>
          <w:lang w:val="ru-RU"/>
        </w:rPr>
      </w:pPr>
      <w:r w:rsidRPr="00EB6635">
        <w:rPr>
          <w:sz w:val="22"/>
          <w:szCs w:val="22"/>
          <w:lang w:val="ru-RU"/>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практикумы и т.д.</w:t>
      </w:r>
    </w:p>
    <w:p w:rsidR="00DD2384" w:rsidRPr="00EB6635" w:rsidRDefault="00EB158A" w:rsidP="0010281D">
      <w:pPr>
        <w:ind w:left="142"/>
        <w:jc w:val="both"/>
        <w:rPr>
          <w:lang w:val="ru-RU"/>
        </w:rPr>
      </w:pPr>
      <w:r w:rsidRPr="00EB6635">
        <w:rPr>
          <w:lang w:val="ru-RU"/>
        </w:rPr>
        <w:t>Внеурочная деятельность представлена следующими направлениями:</w:t>
      </w:r>
    </w:p>
    <w:p w:rsidR="00DD2384" w:rsidRPr="00EB6635" w:rsidRDefault="00EB158A" w:rsidP="00CC1F04">
      <w:pPr>
        <w:pStyle w:val="5"/>
        <w:numPr>
          <w:ilvl w:val="0"/>
          <w:numId w:val="66"/>
        </w:numPr>
        <w:tabs>
          <w:tab w:val="left" w:pos="1605"/>
        </w:tabs>
        <w:spacing w:before="1" w:line="298" w:lineRule="exact"/>
        <w:ind w:left="142" w:firstLine="1134"/>
        <w:jc w:val="both"/>
        <w:rPr>
          <w:b w:val="0"/>
          <w:i w:val="0"/>
          <w:sz w:val="22"/>
          <w:szCs w:val="22"/>
        </w:rPr>
      </w:pPr>
      <w:r w:rsidRPr="00EB6635">
        <w:rPr>
          <w:b w:val="0"/>
          <w:i w:val="0"/>
          <w:sz w:val="22"/>
          <w:szCs w:val="22"/>
        </w:rPr>
        <w:t>духовно-нравственное;</w:t>
      </w:r>
    </w:p>
    <w:p w:rsidR="00DD2384" w:rsidRPr="00EB6635" w:rsidRDefault="00EB158A" w:rsidP="00CC1F04">
      <w:pPr>
        <w:pStyle w:val="a6"/>
        <w:numPr>
          <w:ilvl w:val="0"/>
          <w:numId w:val="66"/>
        </w:numPr>
        <w:tabs>
          <w:tab w:val="left" w:pos="1605"/>
        </w:tabs>
        <w:spacing w:line="298" w:lineRule="exact"/>
        <w:ind w:left="142" w:firstLine="1134"/>
        <w:jc w:val="both"/>
      </w:pPr>
      <w:r w:rsidRPr="00EB6635">
        <w:t>спортивно-оздоровительное;</w:t>
      </w:r>
    </w:p>
    <w:p w:rsidR="00DD2384" w:rsidRPr="00EB6635" w:rsidRDefault="00EB158A" w:rsidP="00CC1F04">
      <w:pPr>
        <w:pStyle w:val="a6"/>
        <w:numPr>
          <w:ilvl w:val="0"/>
          <w:numId w:val="66"/>
        </w:numPr>
        <w:tabs>
          <w:tab w:val="left" w:pos="1605"/>
        </w:tabs>
        <w:spacing w:before="1"/>
        <w:ind w:left="142" w:firstLine="1134"/>
        <w:jc w:val="both"/>
      </w:pPr>
      <w:r w:rsidRPr="00EB6635">
        <w:t>социальное;</w:t>
      </w:r>
    </w:p>
    <w:p w:rsidR="00DD2384" w:rsidRPr="00EB6635" w:rsidRDefault="00EB158A" w:rsidP="00CC1F04">
      <w:pPr>
        <w:pStyle w:val="a6"/>
        <w:numPr>
          <w:ilvl w:val="0"/>
          <w:numId w:val="66"/>
        </w:numPr>
        <w:tabs>
          <w:tab w:val="left" w:pos="1605"/>
        </w:tabs>
        <w:spacing w:before="1" w:line="298" w:lineRule="exact"/>
        <w:ind w:left="142" w:firstLine="1134"/>
        <w:jc w:val="both"/>
      </w:pPr>
      <w:r w:rsidRPr="00EB6635">
        <w:t>общеинтеллектуальное;</w:t>
      </w:r>
    </w:p>
    <w:p w:rsidR="00DD2384" w:rsidRPr="00EB6635" w:rsidRDefault="00EB158A" w:rsidP="00CC1F04">
      <w:pPr>
        <w:pStyle w:val="a6"/>
        <w:numPr>
          <w:ilvl w:val="0"/>
          <w:numId w:val="66"/>
        </w:numPr>
        <w:tabs>
          <w:tab w:val="left" w:pos="1605"/>
        </w:tabs>
        <w:spacing w:line="298" w:lineRule="exact"/>
        <w:ind w:left="142" w:firstLine="1134"/>
        <w:jc w:val="both"/>
      </w:pPr>
      <w:r w:rsidRPr="00EB6635">
        <w:t>общекультурное.</w:t>
      </w:r>
    </w:p>
    <w:p w:rsidR="00DD2384" w:rsidRPr="00EB6635" w:rsidRDefault="00DD2384" w:rsidP="0010281D">
      <w:pPr>
        <w:pStyle w:val="a4"/>
        <w:spacing w:before="11"/>
        <w:ind w:left="142" w:firstLine="0"/>
        <w:rPr>
          <w:b/>
          <w:i/>
          <w:sz w:val="22"/>
          <w:szCs w:val="22"/>
        </w:rPr>
      </w:pPr>
    </w:p>
    <w:p w:rsidR="00DD2384" w:rsidRPr="00EB6635" w:rsidRDefault="00EB158A" w:rsidP="00CC1F04">
      <w:pPr>
        <w:pStyle w:val="4"/>
        <w:numPr>
          <w:ilvl w:val="1"/>
          <w:numId w:val="65"/>
        </w:numPr>
        <w:tabs>
          <w:tab w:val="left" w:pos="2171"/>
        </w:tabs>
        <w:spacing w:line="240" w:lineRule="auto"/>
        <w:ind w:left="142" w:right="290" w:firstLine="708"/>
        <w:jc w:val="both"/>
        <w:rPr>
          <w:sz w:val="22"/>
          <w:szCs w:val="22"/>
          <w:lang w:val="ru-RU"/>
        </w:rPr>
      </w:pPr>
      <w:r w:rsidRPr="00EB6635">
        <w:rPr>
          <w:sz w:val="22"/>
          <w:szCs w:val="22"/>
          <w:lang w:val="ru-RU"/>
        </w:rPr>
        <w:t xml:space="preserve">Планируемые результаты освоения обучающимися </w:t>
      </w:r>
      <w:r w:rsidR="00F8449B" w:rsidRPr="00EB6635">
        <w:rPr>
          <w:sz w:val="22"/>
          <w:szCs w:val="22"/>
          <w:lang w:val="ru-RU"/>
        </w:rPr>
        <w:t xml:space="preserve">адаптированной </w:t>
      </w:r>
      <w:r w:rsidRPr="00EB6635">
        <w:rPr>
          <w:sz w:val="22"/>
          <w:szCs w:val="22"/>
          <w:lang w:val="ru-RU"/>
        </w:rPr>
        <w:t>основной образовательной программы основного общего</w:t>
      </w:r>
      <w:r w:rsidRPr="00EB6635">
        <w:rPr>
          <w:spacing w:val="-1"/>
          <w:sz w:val="22"/>
          <w:szCs w:val="22"/>
          <w:lang w:val="ru-RU"/>
        </w:rPr>
        <w:t xml:space="preserve"> </w:t>
      </w:r>
      <w:r w:rsidRPr="00EB6635">
        <w:rPr>
          <w:sz w:val="22"/>
          <w:szCs w:val="22"/>
          <w:lang w:val="ru-RU"/>
        </w:rPr>
        <w:t>образования</w:t>
      </w:r>
    </w:p>
    <w:p w:rsidR="00F75254" w:rsidRPr="00EB6635" w:rsidRDefault="00F75254" w:rsidP="0010281D">
      <w:pPr>
        <w:pStyle w:val="4"/>
        <w:tabs>
          <w:tab w:val="left" w:pos="2171"/>
        </w:tabs>
        <w:spacing w:line="240" w:lineRule="auto"/>
        <w:ind w:left="142" w:right="290"/>
        <w:jc w:val="both"/>
        <w:rPr>
          <w:sz w:val="22"/>
          <w:szCs w:val="22"/>
          <w:lang w:val="ru-RU"/>
        </w:rPr>
      </w:pPr>
    </w:p>
    <w:p w:rsidR="00DD2384" w:rsidRPr="00EB6635" w:rsidRDefault="00EB158A" w:rsidP="00CC1F04">
      <w:pPr>
        <w:pStyle w:val="4"/>
        <w:numPr>
          <w:ilvl w:val="2"/>
          <w:numId w:val="65"/>
        </w:numPr>
        <w:tabs>
          <w:tab w:val="left" w:pos="1418"/>
        </w:tabs>
        <w:ind w:left="142" w:firstLine="709"/>
        <w:jc w:val="both"/>
        <w:rPr>
          <w:sz w:val="22"/>
          <w:szCs w:val="22"/>
        </w:rPr>
      </w:pPr>
      <w:r w:rsidRPr="00EB6635">
        <w:rPr>
          <w:sz w:val="22"/>
          <w:szCs w:val="22"/>
        </w:rPr>
        <w:t>Общие</w:t>
      </w:r>
      <w:r w:rsidRPr="00EB6635">
        <w:rPr>
          <w:spacing w:val="1"/>
          <w:sz w:val="22"/>
          <w:szCs w:val="22"/>
        </w:rPr>
        <w:t xml:space="preserve"> </w:t>
      </w:r>
      <w:r w:rsidRPr="00EB6635">
        <w:rPr>
          <w:sz w:val="22"/>
          <w:szCs w:val="22"/>
        </w:rPr>
        <w:t>положения</w:t>
      </w:r>
    </w:p>
    <w:p w:rsidR="00E25528" w:rsidRPr="00EB6635" w:rsidRDefault="00E25528" w:rsidP="00E25528">
      <w:pPr>
        <w:pStyle w:val="a4"/>
        <w:ind w:left="142" w:right="283"/>
        <w:rPr>
          <w:sz w:val="22"/>
          <w:szCs w:val="22"/>
          <w:lang w:val="ru-RU"/>
        </w:rPr>
      </w:pPr>
      <w:r w:rsidRPr="00EB6635">
        <w:rPr>
          <w:sz w:val="22"/>
          <w:szCs w:val="22"/>
          <w:lang w:val="ru-RU"/>
        </w:rPr>
        <w:t>Планируемые результаты освоения адаптированной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w:t>
      </w:r>
    </w:p>
    <w:p w:rsidR="00E25528" w:rsidRPr="00EB6635" w:rsidRDefault="00E25528" w:rsidP="00E25528">
      <w:pPr>
        <w:pStyle w:val="a4"/>
        <w:spacing w:before="74"/>
        <w:ind w:left="142" w:right="279" w:firstLine="0"/>
        <w:rPr>
          <w:sz w:val="22"/>
          <w:szCs w:val="22"/>
          <w:lang w:val="ru-RU"/>
        </w:rPr>
      </w:pPr>
      <w:r w:rsidRPr="00EB6635">
        <w:rPr>
          <w:sz w:val="22"/>
          <w:szCs w:val="22"/>
          <w:lang w:val="ru-RU"/>
        </w:rPr>
        <w:t xml:space="preserve">обеспечивают связь между требованиями ФГОС ООО, образовательной деятельностью и системой оценки результатов освоения адаптированной  основной образовательной программы </w:t>
      </w:r>
      <w:r w:rsidRPr="00EB6635">
        <w:rPr>
          <w:sz w:val="22"/>
          <w:szCs w:val="22"/>
          <w:lang w:val="ru-RU"/>
        </w:rPr>
        <w:lastRenderedPageBreak/>
        <w:t>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 методической литературы, с одной стороны, и системы оценки — с другой.</w:t>
      </w:r>
    </w:p>
    <w:p w:rsidR="00E25528" w:rsidRPr="00EB6635" w:rsidRDefault="00E25528" w:rsidP="00E25528">
      <w:pPr>
        <w:spacing w:line="237" w:lineRule="auto"/>
        <w:ind w:right="-20" w:firstLine="707"/>
        <w:jc w:val="both"/>
        <w:rPr>
          <w:color w:val="000000" w:themeColor="text1"/>
          <w:spacing w:val="1"/>
          <w:w w:val="110"/>
          <w:lang w:val="ru-RU"/>
        </w:rPr>
      </w:pPr>
      <w:r w:rsidRPr="00EB6635">
        <w:rPr>
          <w:color w:val="000000" w:themeColor="text1"/>
          <w:lang w:val="ru-RU"/>
        </w:rPr>
        <w:t>Планируемые результаты для обучающихся с нарушениями опорно-двигательного аппарата реализуются так же,</w:t>
      </w:r>
      <w:r w:rsidRPr="00EB6635">
        <w:rPr>
          <w:color w:val="000000" w:themeColor="text1"/>
          <w:spacing w:val="1"/>
          <w:lang w:val="ru-RU"/>
        </w:rPr>
        <w:t xml:space="preserve"> </w:t>
      </w:r>
      <w:r w:rsidRPr="00EB6635">
        <w:rPr>
          <w:color w:val="000000" w:themeColor="text1"/>
          <w:lang w:val="ru-RU"/>
        </w:rPr>
        <w:t>как</w:t>
      </w:r>
      <w:r w:rsidRPr="00EB6635">
        <w:rPr>
          <w:color w:val="000000" w:themeColor="text1"/>
          <w:spacing w:val="1"/>
          <w:lang w:val="ru-RU"/>
        </w:rPr>
        <w:t xml:space="preserve"> </w:t>
      </w:r>
      <w:r w:rsidRPr="00EB6635">
        <w:rPr>
          <w:color w:val="000000" w:themeColor="text1"/>
          <w:lang w:val="ru-RU"/>
        </w:rPr>
        <w:t>и</w:t>
      </w:r>
      <w:r w:rsidRPr="00EB6635">
        <w:rPr>
          <w:color w:val="000000" w:themeColor="text1"/>
          <w:spacing w:val="1"/>
          <w:lang w:val="ru-RU"/>
        </w:rPr>
        <w:t xml:space="preserve"> </w:t>
      </w:r>
      <w:r w:rsidRPr="00EB6635">
        <w:rPr>
          <w:color w:val="000000" w:themeColor="text1"/>
          <w:lang w:val="ru-RU"/>
        </w:rPr>
        <w:t>для</w:t>
      </w:r>
      <w:r w:rsidRPr="00EB6635">
        <w:rPr>
          <w:color w:val="000000" w:themeColor="text1"/>
          <w:spacing w:val="1"/>
          <w:lang w:val="ru-RU"/>
        </w:rPr>
        <w:t xml:space="preserve"> </w:t>
      </w:r>
      <w:r w:rsidRPr="00EB6635">
        <w:rPr>
          <w:color w:val="000000" w:themeColor="text1"/>
          <w:lang w:val="ru-RU"/>
        </w:rPr>
        <w:t>нормативно</w:t>
      </w:r>
      <w:r w:rsidRPr="00EB6635">
        <w:rPr>
          <w:color w:val="000000" w:themeColor="text1"/>
          <w:spacing w:val="1"/>
          <w:lang w:val="ru-RU"/>
        </w:rPr>
        <w:t xml:space="preserve"> </w:t>
      </w:r>
      <w:r w:rsidRPr="00EB6635">
        <w:rPr>
          <w:color w:val="000000" w:themeColor="text1"/>
          <w:lang w:val="ru-RU"/>
        </w:rPr>
        <w:t>развивающихся</w:t>
      </w:r>
      <w:r w:rsidRPr="00EB6635">
        <w:rPr>
          <w:color w:val="000000" w:themeColor="text1"/>
          <w:spacing w:val="1"/>
          <w:lang w:val="ru-RU"/>
        </w:rPr>
        <w:t xml:space="preserve"> </w:t>
      </w:r>
      <w:r w:rsidRPr="00EB6635">
        <w:rPr>
          <w:color w:val="000000" w:themeColor="text1"/>
          <w:lang w:val="ru-RU"/>
        </w:rPr>
        <w:t>сверстников,</w:t>
      </w:r>
      <w:r w:rsidRPr="00EB6635">
        <w:rPr>
          <w:color w:val="000000" w:themeColor="text1"/>
          <w:spacing w:val="1"/>
          <w:lang w:val="ru-RU"/>
        </w:rPr>
        <w:t xml:space="preserve"> </w:t>
      </w:r>
      <w:r w:rsidRPr="00EB6635">
        <w:rPr>
          <w:color w:val="000000" w:themeColor="text1"/>
          <w:lang w:val="ru-RU"/>
        </w:rPr>
        <w:t>через</w:t>
      </w:r>
      <w:r w:rsidRPr="00EB6635">
        <w:rPr>
          <w:color w:val="000000" w:themeColor="text1"/>
          <w:spacing w:val="1"/>
          <w:lang w:val="ru-RU"/>
        </w:rPr>
        <w:t xml:space="preserve"> </w:t>
      </w:r>
      <w:r w:rsidRPr="00EB6635">
        <w:rPr>
          <w:color w:val="000000" w:themeColor="text1"/>
          <w:lang w:val="ru-RU"/>
        </w:rPr>
        <w:t>систему</w:t>
      </w:r>
      <w:r w:rsidRPr="00EB6635">
        <w:rPr>
          <w:color w:val="000000" w:themeColor="text1"/>
          <w:spacing w:val="1"/>
          <w:lang w:val="ru-RU"/>
        </w:rPr>
        <w:t xml:space="preserve"> </w:t>
      </w:r>
      <w:r w:rsidRPr="00EB6635">
        <w:rPr>
          <w:color w:val="000000" w:themeColor="text1"/>
          <w:lang w:val="ru-RU"/>
        </w:rPr>
        <w:t>овладения</w:t>
      </w:r>
      <w:r w:rsidRPr="00EB6635">
        <w:rPr>
          <w:color w:val="000000" w:themeColor="text1"/>
          <w:spacing w:val="1"/>
          <w:lang w:val="ru-RU"/>
        </w:rPr>
        <w:t xml:space="preserve"> </w:t>
      </w:r>
      <w:r w:rsidRPr="00EB6635">
        <w:rPr>
          <w:color w:val="000000" w:themeColor="text1"/>
          <w:lang w:val="ru-RU"/>
        </w:rPr>
        <w:t>учебными</w:t>
      </w:r>
      <w:r w:rsidRPr="00EB6635">
        <w:rPr>
          <w:color w:val="000000" w:themeColor="text1"/>
          <w:spacing w:val="1"/>
          <w:lang w:val="ru-RU"/>
        </w:rPr>
        <w:t xml:space="preserve"> </w:t>
      </w:r>
      <w:r w:rsidRPr="00EB6635">
        <w:rPr>
          <w:color w:val="000000" w:themeColor="text1"/>
          <w:lang w:val="ru-RU"/>
        </w:rPr>
        <w:t>действиями:</w:t>
      </w:r>
      <w:r w:rsidRPr="00EB6635">
        <w:rPr>
          <w:color w:val="000000" w:themeColor="text1"/>
          <w:spacing w:val="1"/>
          <w:lang w:val="ru-RU"/>
        </w:rPr>
        <w:t xml:space="preserve"> </w:t>
      </w:r>
      <w:r w:rsidRPr="00EB6635">
        <w:rPr>
          <w:color w:val="000000" w:themeColor="text1"/>
          <w:lang w:val="ru-RU"/>
        </w:rPr>
        <w:t>регулятивными,</w:t>
      </w:r>
      <w:r w:rsidRPr="00EB6635">
        <w:rPr>
          <w:color w:val="000000" w:themeColor="text1"/>
          <w:spacing w:val="1"/>
          <w:lang w:val="ru-RU"/>
        </w:rPr>
        <w:t xml:space="preserve"> </w:t>
      </w:r>
      <w:r w:rsidRPr="00EB6635">
        <w:rPr>
          <w:color w:val="000000" w:themeColor="text1"/>
          <w:lang w:val="ru-RU"/>
        </w:rPr>
        <w:t>коммуникативными,</w:t>
      </w:r>
      <w:r w:rsidRPr="00EB6635">
        <w:rPr>
          <w:color w:val="000000" w:themeColor="text1"/>
          <w:spacing w:val="1"/>
          <w:lang w:val="ru-RU"/>
        </w:rPr>
        <w:t xml:space="preserve"> </w:t>
      </w:r>
      <w:r w:rsidRPr="00EB6635">
        <w:rPr>
          <w:color w:val="000000" w:themeColor="text1"/>
          <w:lang w:val="ru-RU"/>
        </w:rPr>
        <w:t>познавательными.</w:t>
      </w:r>
      <w:r w:rsidRPr="00EB6635">
        <w:rPr>
          <w:color w:val="000000" w:themeColor="text1"/>
          <w:spacing w:val="1"/>
          <w:lang w:val="ru-RU"/>
        </w:rPr>
        <w:t xml:space="preserve"> </w:t>
      </w:r>
      <w:r w:rsidRPr="00EB6635">
        <w:rPr>
          <w:color w:val="000000" w:themeColor="text1"/>
          <w:lang w:val="ru-RU"/>
        </w:rPr>
        <w:t>Система</w:t>
      </w:r>
      <w:r w:rsidRPr="00EB6635">
        <w:rPr>
          <w:color w:val="000000" w:themeColor="text1"/>
          <w:spacing w:val="1"/>
          <w:lang w:val="ru-RU"/>
        </w:rPr>
        <w:t xml:space="preserve"> </w:t>
      </w:r>
      <w:r w:rsidRPr="00EB6635">
        <w:rPr>
          <w:color w:val="000000" w:themeColor="text1"/>
          <w:lang w:val="ru-RU"/>
        </w:rPr>
        <w:t>учебных</w:t>
      </w:r>
      <w:r w:rsidRPr="00EB6635">
        <w:rPr>
          <w:color w:val="000000" w:themeColor="text1"/>
          <w:spacing w:val="1"/>
          <w:lang w:val="ru-RU"/>
        </w:rPr>
        <w:t xml:space="preserve"> </w:t>
      </w:r>
      <w:r w:rsidRPr="00EB6635">
        <w:rPr>
          <w:color w:val="000000" w:themeColor="text1"/>
          <w:lang w:val="ru-RU"/>
        </w:rPr>
        <w:t>действий</w:t>
      </w:r>
      <w:r w:rsidRPr="00EB6635">
        <w:rPr>
          <w:color w:val="000000" w:themeColor="text1"/>
          <w:spacing w:val="1"/>
          <w:lang w:val="ru-RU"/>
        </w:rPr>
        <w:t xml:space="preserve"> </w:t>
      </w:r>
      <w:r w:rsidRPr="00EB6635">
        <w:rPr>
          <w:color w:val="000000" w:themeColor="text1"/>
          <w:lang w:val="ru-RU"/>
        </w:rPr>
        <w:t>формируется</w:t>
      </w:r>
      <w:r w:rsidRPr="00EB6635">
        <w:rPr>
          <w:color w:val="000000" w:themeColor="text1"/>
          <w:spacing w:val="1"/>
          <w:lang w:val="ru-RU"/>
        </w:rPr>
        <w:t xml:space="preserve"> </w:t>
      </w:r>
      <w:r w:rsidRPr="00EB6635">
        <w:rPr>
          <w:color w:val="000000" w:themeColor="text1"/>
          <w:lang w:val="ru-RU"/>
        </w:rPr>
        <w:t>у</w:t>
      </w:r>
      <w:r w:rsidRPr="00EB6635">
        <w:rPr>
          <w:color w:val="000000" w:themeColor="text1"/>
          <w:spacing w:val="1"/>
          <w:lang w:val="ru-RU"/>
        </w:rPr>
        <w:t xml:space="preserve"> </w:t>
      </w:r>
      <w:r w:rsidRPr="00EB6635">
        <w:rPr>
          <w:color w:val="000000" w:themeColor="text1"/>
          <w:lang w:val="ru-RU"/>
        </w:rPr>
        <w:t>обучающихся</w:t>
      </w:r>
      <w:r w:rsidRPr="00EB6635">
        <w:rPr>
          <w:color w:val="000000" w:themeColor="text1"/>
          <w:spacing w:val="1"/>
          <w:lang w:val="ru-RU"/>
        </w:rPr>
        <w:t xml:space="preserve"> </w:t>
      </w:r>
      <w:r w:rsidRPr="00EB6635">
        <w:rPr>
          <w:color w:val="000000" w:themeColor="text1"/>
          <w:lang w:val="ru-RU"/>
        </w:rPr>
        <w:t>с нарушениями опорно-двигательного аппарата с</w:t>
      </w:r>
      <w:r w:rsidRPr="00EB6635">
        <w:rPr>
          <w:color w:val="000000" w:themeColor="text1"/>
          <w:spacing w:val="1"/>
          <w:lang w:val="ru-RU"/>
        </w:rPr>
        <w:t xml:space="preserve"> </w:t>
      </w:r>
      <w:r w:rsidRPr="00EB6635">
        <w:rPr>
          <w:color w:val="000000" w:themeColor="text1"/>
          <w:lang w:val="ru-RU"/>
        </w:rPr>
        <w:t>учетом</w:t>
      </w:r>
      <w:r w:rsidRPr="00EB6635">
        <w:rPr>
          <w:color w:val="000000" w:themeColor="text1"/>
          <w:spacing w:val="1"/>
          <w:lang w:val="ru-RU"/>
        </w:rPr>
        <w:t xml:space="preserve"> </w:t>
      </w:r>
      <w:r w:rsidRPr="00EB6635">
        <w:rPr>
          <w:color w:val="000000" w:themeColor="text1"/>
          <w:lang w:val="ru-RU"/>
        </w:rPr>
        <w:t>индивидуальных и</w:t>
      </w:r>
      <w:r w:rsidRPr="00EB6635">
        <w:rPr>
          <w:color w:val="000000" w:themeColor="text1"/>
          <w:spacing w:val="-1"/>
          <w:lang w:val="ru-RU"/>
        </w:rPr>
        <w:t xml:space="preserve"> </w:t>
      </w:r>
      <w:r w:rsidRPr="00EB6635">
        <w:rPr>
          <w:color w:val="000000" w:themeColor="text1"/>
          <w:lang w:val="ru-RU"/>
        </w:rPr>
        <w:t>специфических</w:t>
      </w:r>
      <w:r w:rsidRPr="00EB6635">
        <w:rPr>
          <w:color w:val="000000" w:themeColor="text1"/>
          <w:spacing w:val="-3"/>
          <w:lang w:val="ru-RU"/>
        </w:rPr>
        <w:t xml:space="preserve"> </w:t>
      </w:r>
      <w:r w:rsidRPr="00EB6635">
        <w:rPr>
          <w:color w:val="000000" w:themeColor="text1"/>
          <w:lang w:val="ru-RU"/>
        </w:rPr>
        <w:t>особенностей их</w:t>
      </w:r>
      <w:r w:rsidRPr="00EB6635">
        <w:rPr>
          <w:color w:val="000000" w:themeColor="text1"/>
          <w:spacing w:val="-4"/>
          <w:lang w:val="ru-RU"/>
        </w:rPr>
        <w:t xml:space="preserve"> </w:t>
      </w:r>
      <w:r w:rsidRPr="00EB6635">
        <w:rPr>
          <w:color w:val="000000" w:themeColor="text1"/>
          <w:lang w:val="ru-RU"/>
        </w:rPr>
        <w:t>развития</w:t>
      </w:r>
    </w:p>
    <w:p w:rsidR="005A1AD9" w:rsidRPr="00EB6635" w:rsidRDefault="005A1AD9" w:rsidP="005A1AD9">
      <w:pPr>
        <w:spacing w:line="237" w:lineRule="auto"/>
        <w:ind w:right="-20" w:firstLine="707"/>
        <w:jc w:val="both"/>
        <w:rPr>
          <w:color w:val="000000" w:themeColor="text1"/>
          <w:w w:val="120"/>
          <w:lang w:val="ru-RU"/>
        </w:rPr>
      </w:pPr>
      <w:r w:rsidRPr="00EB6635">
        <w:rPr>
          <w:color w:val="000000" w:themeColor="text1"/>
          <w:spacing w:val="1"/>
          <w:w w:val="110"/>
          <w:lang w:val="ru-RU"/>
        </w:rPr>
        <w:t>Л</w:t>
      </w:r>
      <w:r w:rsidRPr="00EB6635">
        <w:rPr>
          <w:color w:val="000000" w:themeColor="text1"/>
          <w:w w:val="108"/>
          <w:lang w:val="ru-RU"/>
        </w:rPr>
        <w:t>и</w:t>
      </w:r>
      <w:r w:rsidRPr="00EB6635">
        <w:rPr>
          <w:color w:val="000000" w:themeColor="text1"/>
          <w:w w:val="112"/>
          <w:lang w:val="ru-RU"/>
        </w:rPr>
        <w:t>ч</w:t>
      </w:r>
      <w:r w:rsidRPr="00EB6635">
        <w:rPr>
          <w:color w:val="000000" w:themeColor="text1"/>
          <w:w w:val="108"/>
          <w:lang w:val="ru-RU"/>
        </w:rPr>
        <w:t>н</w:t>
      </w:r>
      <w:r w:rsidRPr="00EB6635">
        <w:rPr>
          <w:color w:val="000000" w:themeColor="text1"/>
          <w:lang w:val="ru-RU"/>
        </w:rPr>
        <w:t>ос</w:t>
      </w:r>
      <w:r w:rsidRPr="00EB6635">
        <w:rPr>
          <w:color w:val="000000" w:themeColor="text1"/>
          <w:w w:val="112"/>
          <w:lang w:val="ru-RU"/>
        </w:rPr>
        <w:t>т</w:t>
      </w:r>
      <w:r w:rsidRPr="00EB6635">
        <w:rPr>
          <w:color w:val="000000" w:themeColor="text1"/>
          <w:w w:val="108"/>
          <w:lang w:val="ru-RU"/>
        </w:rPr>
        <w:t>н</w:t>
      </w:r>
      <w:r w:rsidRPr="00EB6635">
        <w:rPr>
          <w:color w:val="000000" w:themeColor="text1"/>
          <w:w w:val="116"/>
          <w:lang w:val="ru-RU"/>
        </w:rPr>
        <w:t>ы</w:t>
      </w:r>
      <w:r w:rsidRPr="00EB6635">
        <w:rPr>
          <w:color w:val="000000" w:themeColor="text1"/>
          <w:lang w:val="ru-RU"/>
        </w:rPr>
        <w:t>е</w:t>
      </w:r>
      <w:r w:rsidRPr="00EB6635">
        <w:rPr>
          <w:color w:val="000000" w:themeColor="text1"/>
          <w:spacing w:val="86"/>
          <w:lang w:val="ru-RU"/>
        </w:rPr>
        <w:t xml:space="preserve"> </w:t>
      </w:r>
      <w:r w:rsidRPr="00EB6635">
        <w:rPr>
          <w:color w:val="000000" w:themeColor="text1"/>
          <w:w w:val="111"/>
          <w:lang w:val="ru-RU"/>
        </w:rPr>
        <w:t>р</w:t>
      </w:r>
      <w:r w:rsidRPr="00EB6635">
        <w:rPr>
          <w:color w:val="000000" w:themeColor="text1"/>
          <w:lang w:val="ru-RU"/>
        </w:rPr>
        <w:t>е</w:t>
      </w:r>
      <w:r w:rsidRPr="00EB6635">
        <w:rPr>
          <w:color w:val="000000" w:themeColor="text1"/>
          <w:w w:val="102"/>
          <w:lang w:val="ru-RU"/>
        </w:rPr>
        <w:t>з</w:t>
      </w:r>
      <w:r w:rsidRPr="00EB6635">
        <w:rPr>
          <w:color w:val="000000" w:themeColor="text1"/>
          <w:lang w:val="ru-RU"/>
        </w:rPr>
        <w:t>у</w:t>
      </w:r>
      <w:r w:rsidRPr="00EB6635">
        <w:rPr>
          <w:color w:val="000000" w:themeColor="text1"/>
          <w:w w:val="112"/>
          <w:lang w:val="ru-RU"/>
        </w:rPr>
        <w:t>л</w:t>
      </w:r>
      <w:r w:rsidRPr="00EB6635">
        <w:rPr>
          <w:color w:val="000000" w:themeColor="text1"/>
          <w:w w:val="116"/>
          <w:lang w:val="ru-RU"/>
        </w:rPr>
        <w:t>ь</w:t>
      </w:r>
      <w:r w:rsidRPr="00EB6635">
        <w:rPr>
          <w:color w:val="000000" w:themeColor="text1"/>
          <w:w w:val="112"/>
          <w:lang w:val="ru-RU"/>
        </w:rPr>
        <w:t>т</w:t>
      </w:r>
      <w:r w:rsidRPr="00EB6635">
        <w:rPr>
          <w:color w:val="000000" w:themeColor="text1"/>
          <w:w w:val="113"/>
          <w:lang w:val="ru-RU"/>
        </w:rPr>
        <w:t>а</w:t>
      </w:r>
      <w:r w:rsidRPr="00EB6635">
        <w:rPr>
          <w:color w:val="000000" w:themeColor="text1"/>
          <w:spacing w:val="1"/>
          <w:w w:val="112"/>
          <w:lang w:val="ru-RU"/>
        </w:rPr>
        <w:t>т</w:t>
      </w:r>
      <w:r w:rsidRPr="00EB6635">
        <w:rPr>
          <w:color w:val="000000" w:themeColor="text1"/>
          <w:w w:val="116"/>
          <w:lang w:val="ru-RU"/>
        </w:rPr>
        <w:t>ы</w:t>
      </w:r>
      <w:r w:rsidRPr="00EB6635">
        <w:rPr>
          <w:color w:val="000000" w:themeColor="text1"/>
          <w:spacing w:val="86"/>
          <w:lang w:val="ru-RU"/>
        </w:rPr>
        <w:t xml:space="preserve"> </w:t>
      </w:r>
      <w:r w:rsidRPr="00EB6635">
        <w:rPr>
          <w:color w:val="000000" w:themeColor="text1"/>
          <w:w w:val="114"/>
          <w:lang w:val="ru-RU"/>
        </w:rPr>
        <w:t>в</w:t>
      </w:r>
      <w:r w:rsidRPr="00EB6635">
        <w:rPr>
          <w:color w:val="000000" w:themeColor="text1"/>
          <w:spacing w:val="87"/>
          <w:lang w:val="ru-RU"/>
        </w:rPr>
        <w:t xml:space="preserve"> </w:t>
      </w:r>
      <w:r w:rsidRPr="00EB6635">
        <w:rPr>
          <w:color w:val="000000" w:themeColor="text1"/>
          <w:lang w:val="ru-RU"/>
        </w:rPr>
        <w:t>с</w:t>
      </w:r>
      <w:r w:rsidRPr="00EB6635">
        <w:rPr>
          <w:color w:val="000000" w:themeColor="text1"/>
          <w:spacing w:val="-3"/>
          <w:w w:val="107"/>
          <w:lang w:val="ru-RU"/>
        </w:rPr>
        <w:t>ф</w:t>
      </w:r>
      <w:r w:rsidRPr="00EB6635">
        <w:rPr>
          <w:color w:val="000000" w:themeColor="text1"/>
          <w:lang w:val="ru-RU"/>
        </w:rPr>
        <w:t>е</w:t>
      </w:r>
      <w:r w:rsidRPr="00EB6635">
        <w:rPr>
          <w:color w:val="000000" w:themeColor="text1"/>
          <w:w w:val="111"/>
          <w:lang w:val="ru-RU"/>
        </w:rPr>
        <w:t>р</w:t>
      </w:r>
      <w:r w:rsidRPr="00EB6635">
        <w:rPr>
          <w:color w:val="000000" w:themeColor="text1"/>
          <w:lang w:val="ru-RU"/>
        </w:rPr>
        <w:t>е</w:t>
      </w:r>
      <w:r w:rsidRPr="00EB6635">
        <w:rPr>
          <w:color w:val="000000" w:themeColor="text1"/>
          <w:spacing w:val="84"/>
          <w:lang w:val="ru-RU"/>
        </w:rPr>
        <w:t xml:space="preserve"> </w:t>
      </w:r>
      <w:r w:rsidRPr="00EB6635">
        <w:rPr>
          <w:color w:val="000000" w:themeColor="text1"/>
          <w:lang w:val="ru-RU"/>
        </w:rPr>
        <w:t>о</w:t>
      </w:r>
      <w:r w:rsidRPr="00EB6635">
        <w:rPr>
          <w:color w:val="000000" w:themeColor="text1"/>
          <w:spacing w:val="2"/>
          <w:w w:val="112"/>
          <w:lang w:val="ru-RU"/>
        </w:rPr>
        <w:t>т</w:t>
      </w:r>
      <w:r w:rsidRPr="00EB6635">
        <w:rPr>
          <w:color w:val="000000" w:themeColor="text1"/>
          <w:w w:val="108"/>
          <w:lang w:val="ru-RU"/>
        </w:rPr>
        <w:t>н</w:t>
      </w:r>
      <w:r w:rsidRPr="00EB6635">
        <w:rPr>
          <w:color w:val="000000" w:themeColor="text1"/>
          <w:spacing w:val="4"/>
          <w:lang w:val="ru-RU"/>
        </w:rPr>
        <w:t>о</w:t>
      </w:r>
      <w:r w:rsidRPr="00EB6635">
        <w:rPr>
          <w:color w:val="000000" w:themeColor="text1"/>
          <w:spacing w:val="-5"/>
          <w:w w:val="110"/>
          <w:lang w:val="ru-RU"/>
        </w:rPr>
        <w:t>ш</w:t>
      </w:r>
      <w:r w:rsidRPr="00EB6635">
        <w:rPr>
          <w:color w:val="000000" w:themeColor="text1"/>
          <w:spacing w:val="1"/>
          <w:lang w:val="ru-RU"/>
        </w:rPr>
        <w:t>е</w:t>
      </w:r>
      <w:r w:rsidRPr="00EB6635">
        <w:rPr>
          <w:color w:val="000000" w:themeColor="text1"/>
          <w:w w:val="108"/>
          <w:lang w:val="ru-RU"/>
        </w:rPr>
        <w:t>н</w:t>
      </w:r>
      <w:r w:rsidRPr="00EB6635">
        <w:rPr>
          <w:color w:val="000000" w:themeColor="text1"/>
          <w:spacing w:val="1"/>
          <w:w w:val="108"/>
          <w:lang w:val="ru-RU"/>
        </w:rPr>
        <w:t>и</w:t>
      </w:r>
      <w:r w:rsidRPr="00EB6635">
        <w:rPr>
          <w:color w:val="000000" w:themeColor="text1"/>
          <w:w w:val="108"/>
          <w:lang w:val="ru-RU"/>
        </w:rPr>
        <w:t>й</w:t>
      </w:r>
      <w:r w:rsidRPr="00EB6635">
        <w:rPr>
          <w:color w:val="000000" w:themeColor="text1"/>
          <w:spacing w:val="88"/>
          <w:lang w:val="ru-RU"/>
        </w:rPr>
        <w:t xml:space="preserve"> </w:t>
      </w:r>
      <w:r w:rsidRPr="00EB6635">
        <w:rPr>
          <w:color w:val="000000" w:themeColor="text1"/>
          <w:lang w:val="ru-RU"/>
        </w:rPr>
        <w:t>о</w:t>
      </w:r>
      <w:r w:rsidRPr="00EB6635">
        <w:rPr>
          <w:color w:val="000000" w:themeColor="text1"/>
          <w:w w:val="98"/>
          <w:lang w:val="ru-RU"/>
        </w:rPr>
        <w:t>б</w:t>
      </w:r>
      <w:r w:rsidRPr="00EB6635">
        <w:rPr>
          <w:color w:val="000000" w:themeColor="text1"/>
          <w:lang w:val="ru-RU"/>
        </w:rPr>
        <w:t>у</w:t>
      </w:r>
      <w:r w:rsidRPr="00EB6635">
        <w:rPr>
          <w:color w:val="000000" w:themeColor="text1"/>
          <w:w w:val="112"/>
          <w:lang w:val="ru-RU"/>
        </w:rPr>
        <w:t>ч</w:t>
      </w:r>
      <w:r w:rsidRPr="00EB6635">
        <w:rPr>
          <w:color w:val="000000" w:themeColor="text1"/>
          <w:w w:val="113"/>
          <w:lang w:val="ru-RU"/>
        </w:rPr>
        <w:t>а</w:t>
      </w:r>
      <w:r w:rsidRPr="00EB6635">
        <w:rPr>
          <w:color w:val="000000" w:themeColor="text1"/>
          <w:w w:val="102"/>
          <w:lang w:val="ru-RU"/>
        </w:rPr>
        <w:t>ю</w:t>
      </w:r>
      <w:r w:rsidRPr="00EB6635">
        <w:rPr>
          <w:color w:val="000000" w:themeColor="text1"/>
          <w:spacing w:val="-4"/>
          <w:w w:val="110"/>
          <w:lang w:val="ru-RU"/>
        </w:rPr>
        <w:t>щ</w:t>
      </w:r>
      <w:r w:rsidRPr="00EB6635">
        <w:rPr>
          <w:color w:val="000000" w:themeColor="text1"/>
          <w:w w:val="108"/>
          <w:lang w:val="ru-RU"/>
        </w:rPr>
        <w:t>и</w:t>
      </w:r>
      <w:r w:rsidRPr="00EB6635">
        <w:rPr>
          <w:color w:val="000000" w:themeColor="text1"/>
          <w:lang w:val="ru-RU"/>
        </w:rPr>
        <w:t>хс</w:t>
      </w:r>
      <w:r w:rsidRPr="00EB6635">
        <w:rPr>
          <w:color w:val="000000" w:themeColor="text1"/>
          <w:w w:val="118"/>
          <w:lang w:val="ru-RU"/>
        </w:rPr>
        <w:t>я</w:t>
      </w:r>
      <w:r w:rsidRPr="00EB6635">
        <w:rPr>
          <w:color w:val="000000" w:themeColor="text1"/>
          <w:spacing w:val="85"/>
          <w:lang w:val="ru-RU"/>
        </w:rPr>
        <w:t xml:space="preserve"> </w:t>
      </w:r>
      <w:r w:rsidRPr="00EB6635">
        <w:rPr>
          <w:color w:val="000000" w:themeColor="text1"/>
          <w:w w:val="119"/>
          <w:lang w:val="ru-RU"/>
        </w:rPr>
        <w:t>к</w:t>
      </w:r>
      <w:r w:rsidRPr="00EB6635">
        <w:rPr>
          <w:color w:val="000000" w:themeColor="text1"/>
          <w:spacing w:val="87"/>
          <w:lang w:val="ru-RU"/>
        </w:rPr>
        <w:t xml:space="preserve"> </w:t>
      </w:r>
      <w:r w:rsidRPr="00EB6635">
        <w:rPr>
          <w:color w:val="000000" w:themeColor="text1"/>
          <w:lang w:val="ru-RU"/>
        </w:rPr>
        <w:t>с</w:t>
      </w:r>
      <w:r w:rsidRPr="00EB6635">
        <w:rPr>
          <w:color w:val="000000" w:themeColor="text1"/>
          <w:spacing w:val="-1"/>
          <w:lang w:val="ru-RU"/>
        </w:rPr>
        <w:t>е</w:t>
      </w:r>
      <w:r w:rsidRPr="00EB6635">
        <w:rPr>
          <w:color w:val="000000" w:themeColor="text1"/>
          <w:w w:val="98"/>
          <w:lang w:val="ru-RU"/>
        </w:rPr>
        <w:t>б</w:t>
      </w:r>
      <w:r w:rsidRPr="00EB6635">
        <w:rPr>
          <w:color w:val="000000" w:themeColor="text1"/>
          <w:lang w:val="ru-RU"/>
        </w:rPr>
        <w:t>е,</w:t>
      </w:r>
      <w:r w:rsidRPr="00EB6635">
        <w:rPr>
          <w:color w:val="000000" w:themeColor="text1"/>
          <w:spacing w:val="85"/>
          <w:lang w:val="ru-RU"/>
        </w:rPr>
        <w:t xml:space="preserve"> </w:t>
      </w:r>
      <w:r w:rsidRPr="00EB6635">
        <w:rPr>
          <w:color w:val="000000" w:themeColor="text1"/>
          <w:w w:val="119"/>
          <w:lang w:val="ru-RU"/>
        </w:rPr>
        <w:t>к</w:t>
      </w:r>
      <w:r w:rsidRPr="00EB6635">
        <w:rPr>
          <w:color w:val="000000" w:themeColor="text1"/>
          <w:spacing w:val="87"/>
          <w:lang w:val="ru-RU"/>
        </w:rPr>
        <w:t xml:space="preserve"> </w:t>
      </w:r>
      <w:r w:rsidRPr="00EB6635">
        <w:rPr>
          <w:color w:val="000000" w:themeColor="text1"/>
          <w:lang w:val="ru-RU"/>
        </w:rPr>
        <w:t>с</w:t>
      </w:r>
      <w:r w:rsidRPr="00EB6635">
        <w:rPr>
          <w:color w:val="000000" w:themeColor="text1"/>
          <w:w w:val="114"/>
          <w:lang w:val="ru-RU"/>
        </w:rPr>
        <w:t>в</w:t>
      </w:r>
      <w:r w:rsidRPr="00EB6635">
        <w:rPr>
          <w:color w:val="000000" w:themeColor="text1"/>
          <w:lang w:val="ru-RU"/>
        </w:rPr>
        <w:t>о</w:t>
      </w:r>
      <w:r w:rsidRPr="00EB6635">
        <w:rPr>
          <w:color w:val="000000" w:themeColor="text1"/>
          <w:spacing w:val="-1"/>
          <w:lang w:val="ru-RU"/>
        </w:rPr>
        <w:t>е</w:t>
      </w:r>
      <w:r w:rsidRPr="00EB6635">
        <w:rPr>
          <w:color w:val="000000" w:themeColor="text1"/>
          <w:spacing w:val="1"/>
          <w:w w:val="108"/>
          <w:lang w:val="ru-RU"/>
        </w:rPr>
        <w:t>м</w:t>
      </w:r>
      <w:r w:rsidRPr="00EB6635">
        <w:rPr>
          <w:color w:val="000000" w:themeColor="text1"/>
          <w:lang w:val="ru-RU"/>
        </w:rPr>
        <w:t xml:space="preserve">у </w:t>
      </w:r>
      <w:r w:rsidRPr="00EB6635">
        <w:rPr>
          <w:color w:val="000000" w:themeColor="text1"/>
          <w:w w:val="102"/>
          <w:lang w:val="ru-RU"/>
        </w:rPr>
        <w:t>з</w:t>
      </w:r>
      <w:r w:rsidRPr="00EB6635">
        <w:rPr>
          <w:color w:val="000000" w:themeColor="text1"/>
          <w:w w:val="99"/>
          <w:lang w:val="ru-RU"/>
        </w:rPr>
        <w:t>д</w:t>
      </w:r>
      <w:r w:rsidRPr="00EB6635">
        <w:rPr>
          <w:color w:val="000000" w:themeColor="text1"/>
          <w:lang w:val="ru-RU"/>
        </w:rPr>
        <w:t>о</w:t>
      </w:r>
      <w:r w:rsidRPr="00EB6635">
        <w:rPr>
          <w:color w:val="000000" w:themeColor="text1"/>
          <w:spacing w:val="1"/>
          <w:w w:val="111"/>
          <w:lang w:val="ru-RU"/>
        </w:rPr>
        <w:t>р</w:t>
      </w:r>
      <w:r w:rsidRPr="00EB6635">
        <w:rPr>
          <w:color w:val="000000" w:themeColor="text1"/>
          <w:lang w:val="ru-RU"/>
        </w:rPr>
        <w:t>о</w:t>
      </w:r>
      <w:r w:rsidRPr="00EB6635">
        <w:rPr>
          <w:color w:val="000000" w:themeColor="text1"/>
          <w:w w:val="114"/>
          <w:lang w:val="ru-RU"/>
        </w:rPr>
        <w:t>в</w:t>
      </w:r>
      <w:r w:rsidRPr="00EB6635">
        <w:rPr>
          <w:color w:val="000000" w:themeColor="text1"/>
          <w:w w:val="116"/>
          <w:lang w:val="ru-RU"/>
        </w:rPr>
        <w:t>ь</w:t>
      </w:r>
      <w:r w:rsidRPr="00EB6635">
        <w:rPr>
          <w:color w:val="000000" w:themeColor="text1"/>
          <w:w w:val="102"/>
          <w:lang w:val="ru-RU"/>
        </w:rPr>
        <w:t>ю</w:t>
      </w:r>
      <w:r w:rsidRPr="00EB6635">
        <w:rPr>
          <w:color w:val="000000" w:themeColor="text1"/>
          <w:lang w:val="ru-RU"/>
        </w:rPr>
        <w:t xml:space="preserve">, </w:t>
      </w:r>
      <w:r w:rsidRPr="00EB6635">
        <w:rPr>
          <w:color w:val="000000" w:themeColor="text1"/>
          <w:w w:val="119"/>
          <w:lang w:val="ru-RU"/>
        </w:rPr>
        <w:t>к</w:t>
      </w:r>
      <w:r w:rsidRPr="00EB6635">
        <w:rPr>
          <w:color w:val="000000" w:themeColor="text1"/>
          <w:lang w:val="ru-RU"/>
        </w:rPr>
        <w:t xml:space="preserve"> </w:t>
      </w:r>
      <w:r w:rsidRPr="00EB6635">
        <w:rPr>
          <w:color w:val="000000" w:themeColor="text1"/>
          <w:spacing w:val="1"/>
          <w:w w:val="108"/>
          <w:lang w:val="ru-RU"/>
        </w:rPr>
        <w:t>п</w:t>
      </w:r>
      <w:r w:rsidRPr="00EB6635">
        <w:rPr>
          <w:color w:val="000000" w:themeColor="text1"/>
          <w:lang w:val="ru-RU"/>
        </w:rPr>
        <w:t>о</w:t>
      </w:r>
      <w:r w:rsidRPr="00EB6635">
        <w:rPr>
          <w:color w:val="000000" w:themeColor="text1"/>
          <w:w w:val="102"/>
          <w:lang w:val="ru-RU"/>
        </w:rPr>
        <w:t>з</w:t>
      </w:r>
      <w:r w:rsidRPr="00EB6635">
        <w:rPr>
          <w:color w:val="000000" w:themeColor="text1"/>
          <w:w w:val="108"/>
          <w:lang w:val="ru-RU"/>
        </w:rPr>
        <w:t>н</w:t>
      </w:r>
      <w:r w:rsidRPr="00EB6635">
        <w:rPr>
          <w:color w:val="000000" w:themeColor="text1"/>
          <w:spacing w:val="-1"/>
          <w:w w:val="113"/>
          <w:lang w:val="ru-RU"/>
        </w:rPr>
        <w:t>а</w:t>
      </w:r>
      <w:r w:rsidRPr="00EB6635">
        <w:rPr>
          <w:color w:val="000000" w:themeColor="text1"/>
          <w:w w:val="108"/>
          <w:lang w:val="ru-RU"/>
        </w:rPr>
        <w:t>н</w:t>
      </w:r>
      <w:r w:rsidRPr="00EB6635">
        <w:rPr>
          <w:color w:val="000000" w:themeColor="text1"/>
          <w:spacing w:val="1"/>
          <w:w w:val="108"/>
          <w:lang w:val="ru-RU"/>
        </w:rPr>
        <w:t>и</w:t>
      </w:r>
      <w:r w:rsidRPr="00EB6635">
        <w:rPr>
          <w:color w:val="000000" w:themeColor="text1"/>
          <w:w w:val="102"/>
          <w:lang w:val="ru-RU"/>
        </w:rPr>
        <w:t>ю</w:t>
      </w:r>
      <w:r w:rsidRPr="00EB6635">
        <w:rPr>
          <w:color w:val="000000" w:themeColor="text1"/>
          <w:spacing w:val="-2"/>
          <w:lang w:val="ru-RU"/>
        </w:rPr>
        <w:t xml:space="preserve"> </w:t>
      </w:r>
      <w:r w:rsidRPr="00EB6635">
        <w:rPr>
          <w:color w:val="000000" w:themeColor="text1"/>
          <w:lang w:val="ru-RU"/>
        </w:rPr>
        <w:t>с</w:t>
      </w:r>
      <w:r w:rsidRPr="00EB6635">
        <w:rPr>
          <w:color w:val="000000" w:themeColor="text1"/>
          <w:spacing w:val="-2"/>
          <w:lang w:val="ru-RU"/>
        </w:rPr>
        <w:t>е</w:t>
      </w:r>
      <w:r w:rsidRPr="00EB6635">
        <w:rPr>
          <w:color w:val="000000" w:themeColor="text1"/>
          <w:w w:val="98"/>
          <w:lang w:val="ru-RU"/>
        </w:rPr>
        <w:t>б</w:t>
      </w:r>
      <w:r w:rsidRPr="00EB6635">
        <w:rPr>
          <w:color w:val="000000" w:themeColor="text1"/>
          <w:w w:val="118"/>
          <w:lang w:val="ru-RU"/>
        </w:rPr>
        <w:t>я</w:t>
      </w:r>
      <w:r w:rsidRPr="00EB6635">
        <w:rPr>
          <w:color w:val="000000" w:themeColor="text1"/>
          <w:w w:val="120"/>
          <w:lang w:val="ru-RU"/>
        </w:rPr>
        <w:t>:</w:t>
      </w:r>
    </w:p>
    <w:p w:rsidR="005A1AD9" w:rsidRPr="00EB6635" w:rsidRDefault="005A1AD9" w:rsidP="005A1AD9">
      <w:pPr>
        <w:tabs>
          <w:tab w:val="left" w:pos="708"/>
        </w:tabs>
        <w:ind w:right="-17" w:firstLine="283"/>
        <w:jc w:val="both"/>
        <w:rPr>
          <w:color w:val="000000" w:themeColor="text1"/>
          <w:lang w:val="ru-RU"/>
        </w:rPr>
      </w:pPr>
      <w:r w:rsidRPr="00EB6635">
        <w:rPr>
          <w:color w:val="000000" w:themeColor="text1"/>
          <w:lang w:val="ru-RU"/>
        </w:rPr>
        <w:t>–</w:t>
      </w:r>
      <w:r w:rsidRPr="00EB6635">
        <w:rPr>
          <w:color w:val="000000" w:themeColor="text1"/>
          <w:lang w:val="ru-RU"/>
        </w:rPr>
        <w:tab/>
        <w:t>ор</w:t>
      </w:r>
      <w:r w:rsidRPr="00EB6635">
        <w:rPr>
          <w:color w:val="000000" w:themeColor="text1"/>
          <w:spacing w:val="1"/>
          <w:lang w:val="ru-RU"/>
        </w:rPr>
        <w:t>и</w:t>
      </w:r>
      <w:r w:rsidRPr="00EB6635">
        <w:rPr>
          <w:color w:val="000000" w:themeColor="text1"/>
          <w:lang w:val="ru-RU"/>
        </w:rPr>
        <w:t>ента</w:t>
      </w:r>
      <w:r w:rsidRPr="00EB6635">
        <w:rPr>
          <w:color w:val="000000" w:themeColor="text1"/>
          <w:spacing w:val="1"/>
          <w:lang w:val="ru-RU"/>
        </w:rPr>
        <w:t>ци</w:t>
      </w:r>
      <w:r w:rsidRPr="00EB6635">
        <w:rPr>
          <w:color w:val="000000" w:themeColor="text1"/>
          <w:lang w:val="ru-RU"/>
        </w:rPr>
        <w:t>я</w:t>
      </w:r>
      <w:r w:rsidRPr="00EB6635">
        <w:rPr>
          <w:color w:val="000000" w:themeColor="text1"/>
          <w:spacing w:val="48"/>
          <w:lang w:val="ru-RU"/>
        </w:rPr>
        <w:t xml:space="preserve"> </w:t>
      </w:r>
      <w:r w:rsidRPr="00EB6635">
        <w:rPr>
          <w:color w:val="000000" w:themeColor="text1"/>
          <w:lang w:val="ru-RU"/>
        </w:rPr>
        <w:t>о</w:t>
      </w:r>
      <w:r w:rsidRPr="00EB6635">
        <w:rPr>
          <w:color w:val="000000" w:themeColor="text1"/>
          <w:spacing w:val="3"/>
          <w:lang w:val="ru-RU"/>
        </w:rPr>
        <w:t>б</w:t>
      </w:r>
      <w:r w:rsidRPr="00EB6635">
        <w:rPr>
          <w:color w:val="000000" w:themeColor="text1"/>
          <w:spacing w:val="-4"/>
          <w:lang w:val="ru-RU"/>
        </w:rPr>
        <w:t>у</w:t>
      </w:r>
      <w:r w:rsidRPr="00EB6635">
        <w:rPr>
          <w:color w:val="000000" w:themeColor="text1"/>
          <w:lang w:val="ru-RU"/>
        </w:rPr>
        <w:t>ч</w:t>
      </w:r>
      <w:r w:rsidRPr="00EB6635">
        <w:rPr>
          <w:color w:val="000000" w:themeColor="text1"/>
          <w:spacing w:val="-2"/>
          <w:lang w:val="ru-RU"/>
        </w:rPr>
        <w:t>а</w:t>
      </w:r>
      <w:r w:rsidRPr="00EB6635">
        <w:rPr>
          <w:color w:val="000000" w:themeColor="text1"/>
          <w:lang w:val="ru-RU"/>
        </w:rPr>
        <w:t>ющ</w:t>
      </w:r>
      <w:r w:rsidRPr="00EB6635">
        <w:rPr>
          <w:color w:val="000000" w:themeColor="text1"/>
          <w:spacing w:val="1"/>
          <w:lang w:val="ru-RU"/>
        </w:rPr>
        <w:t>и</w:t>
      </w:r>
      <w:r w:rsidRPr="00EB6635">
        <w:rPr>
          <w:color w:val="000000" w:themeColor="text1"/>
          <w:spacing w:val="3"/>
          <w:lang w:val="ru-RU"/>
        </w:rPr>
        <w:t>х</w:t>
      </w:r>
      <w:r w:rsidRPr="00EB6635">
        <w:rPr>
          <w:color w:val="000000" w:themeColor="text1"/>
          <w:lang w:val="ru-RU"/>
        </w:rPr>
        <w:t>ся</w:t>
      </w:r>
      <w:r w:rsidRPr="00EB6635">
        <w:rPr>
          <w:color w:val="000000" w:themeColor="text1"/>
          <w:spacing w:val="49"/>
          <w:lang w:val="ru-RU"/>
        </w:rPr>
        <w:t xml:space="preserve"> </w:t>
      </w:r>
      <w:r w:rsidRPr="00EB6635">
        <w:rPr>
          <w:color w:val="000000" w:themeColor="text1"/>
          <w:spacing w:val="1"/>
          <w:lang w:val="ru-RU"/>
        </w:rPr>
        <w:t>н</w:t>
      </w:r>
      <w:r w:rsidRPr="00EB6635">
        <w:rPr>
          <w:color w:val="000000" w:themeColor="text1"/>
          <w:lang w:val="ru-RU"/>
        </w:rPr>
        <w:t>а</w:t>
      </w:r>
      <w:r w:rsidRPr="00EB6635">
        <w:rPr>
          <w:color w:val="000000" w:themeColor="text1"/>
          <w:spacing w:val="50"/>
          <w:lang w:val="ru-RU"/>
        </w:rPr>
        <w:t xml:space="preserve"> </w:t>
      </w:r>
      <w:r w:rsidRPr="00EB6635">
        <w:rPr>
          <w:color w:val="000000" w:themeColor="text1"/>
          <w:lang w:val="ru-RU"/>
        </w:rPr>
        <w:t>дос</w:t>
      </w:r>
      <w:r w:rsidRPr="00EB6635">
        <w:rPr>
          <w:color w:val="000000" w:themeColor="text1"/>
          <w:spacing w:val="-2"/>
          <w:lang w:val="ru-RU"/>
        </w:rPr>
        <w:t>т</w:t>
      </w:r>
      <w:r w:rsidRPr="00EB6635">
        <w:rPr>
          <w:color w:val="000000" w:themeColor="text1"/>
          <w:lang w:val="ru-RU"/>
        </w:rPr>
        <w:t>ижен</w:t>
      </w:r>
      <w:r w:rsidRPr="00EB6635">
        <w:rPr>
          <w:color w:val="000000" w:themeColor="text1"/>
          <w:spacing w:val="2"/>
          <w:lang w:val="ru-RU"/>
        </w:rPr>
        <w:t>и</w:t>
      </w:r>
      <w:r w:rsidRPr="00EB6635">
        <w:rPr>
          <w:color w:val="000000" w:themeColor="text1"/>
          <w:lang w:val="ru-RU"/>
        </w:rPr>
        <w:t>е</w:t>
      </w:r>
      <w:r w:rsidRPr="00EB6635">
        <w:rPr>
          <w:color w:val="000000" w:themeColor="text1"/>
          <w:spacing w:val="49"/>
          <w:lang w:val="ru-RU"/>
        </w:rPr>
        <w:t xml:space="preserve"> </w:t>
      </w:r>
      <w:r w:rsidRPr="00EB6635">
        <w:rPr>
          <w:color w:val="000000" w:themeColor="text1"/>
          <w:spacing w:val="-1"/>
          <w:lang w:val="ru-RU"/>
        </w:rPr>
        <w:t>л</w:t>
      </w:r>
      <w:r w:rsidRPr="00EB6635">
        <w:rPr>
          <w:color w:val="000000" w:themeColor="text1"/>
          <w:lang w:val="ru-RU"/>
        </w:rPr>
        <w:t>и</w:t>
      </w:r>
      <w:r w:rsidRPr="00EB6635">
        <w:rPr>
          <w:color w:val="000000" w:themeColor="text1"/>
          <w:spacing w:val="-2"/>
          <w:lang w:val="ru-RU"/>
        </w:rPr>
        <w:t>ч</w:t>
      </w:r>
      <w:r w:rsidRPr="00EB6635">
        <w:rPr>
          <w:color w:val="000000" w:themeColor="text1"/>
          <w:lang w:val="ru-RU"/>
        </w:rPr>
        <w:t>ного</w:t>
      </w:r>
      <w:r w:rsidRPr="00EB6635">
        <w:rPr>
          <w:color w:val="000000" w:themeColor="text1"/>
          <w:spacing w:val="51"/>
          <w:lang w:val="ru-RU"/>
        </w:rPr>
        <w:t xml:space="preserve"> </w:t>
      </w:r>
      <w:r w:rsidRPr="00EB6635">
        <w:rPr>
          <w:color w:val="000000" w:themeColor="text1"/>
          <w:lang w:val="ru-RU"/>
        </w:rPr>
        <w:t>с</w:t>
      </w:r>
      <w:r w:rsidRPr="00EB6635">
        <w:rPr>
          <w:color w:val="000000" w:themeColor="text1"/>
          <w:spacing w:val="-1"/>
          <w:lang w:val="ru-RU"/>
        </w:rPr>
        <w:t>ч</w:t>
      </w:r>
      <w:r w:rsidRPr="00EB6635">
        <w:rPr>
          <w:color w:val="000000" w:themeColor="text1"/>
          <w:lang w:val="ru-RU"/>
        </w:rPr>
        <w:t>а</w:t>
      </w:r>
      <w:r w:rsidRPr="00EB6635">
        <w:rPr>
          <w:color w:val="000000" w:themeColor="text1"/>
          <w:spacing w:val="-2"/>
          <w:lang w:val="ru-RU"/>
        </w:rPr>
        <w:t>с</w:t>
      </w:r>
      <w:r w:rsidRPr="00EB6635">
        <w:rPr>
          <w:color w:val="000000" w:themeColor="text1"/>
          <w:lang w:val="ru-RU"/>
        </w:rPr>
        <w:t>т</w:t>
      </w:r>
      <w:r w:rsidRPr="00EB6635">
        <w:rPr>
          <w:color w:val="000000" w:themeColor="text1"/>
          <w:spacing w:val="1"/>
          <w:lang w:val="ru-RU"/>
        </w:rPr>
        <w:t>ь</w:t>
      </w:r>
      <w:r w:rsidRPr="00EB6635">
        <w:rPr>
          <w:color w:val="000000" w:themeColor="text1"/>
          <w:lang w:val="ru-RU"/>
        </w:rPr>
        <w:t>я,</w:t>
      </w:r>
      <w:r w:rsidRPr="00EB6635">
        <w:rPr>
          <w:color w:val="000000" w:themeColor="text1"/>
          <w:spacing w:val="50"/>
          <w:lang w:val="ru-RU"/>
        </w:rPr>
        <w:t xml:space="preserve"> </w:t>
      </w:r>
      <w:r w:rsidRPr="00EB6635">
        <w:rPr>
          <w:color w:val="000000" w:themeColor="text1"/>
          <w:lang w:val="ru-RU"/>
        </w:rPr>
        <w:t>ре</w:t>
      </w:r>
      <w:r w:rsidRPr="00EB6635">
        <w:rPr>
          <w:color w:val="000000" w:themeColor="text1"/>
          <w:spacing w:val="-1"/>
          <w:lang w:val="ru-RU"/>
        </w:rPr>
        <w:t>а</w:t>
      </w:r>
      <w:r w:rsidRPr="00EB6635">
        <w:rPr>
          <w:color w:val="000000" w:themeColor="text1"/>
          <w:lang w:val="ru-RU"/>
        </w:rPr>
        <w:t>л</w:t>
      </w:r>
      <w:r w:rsidRPr="00EB6635">
        <w:rPr>
          <w:color w:val="000000" w:themeColor="text1"/>
          <w:spacing w:val="1"/>
          <w:lang w:val="ru-RU"/>
        </w:rPr>
        <w:t>из</w:t>
      </w:r>
      <w:r w:rsidRPr="00EB6635">
        <w:rPr>
          <w:color w:val="000000" w:themeColor="text1"/>
          <w:lang w:val="ru-RU"/>
        </w:rPr>
        <w:t>ац</w:t>
      </w:r>
      <w:r w:rsidRPr="00EB6635">
        <w:rPr>
          <w:color w:val="000000" w:themeColor="text1"/>
          <w:spacing w:val="2"/>
          <w:lang w:val="ru-RU"/>
        </w:rPr>
        <w:t>и</w:t>
      </w:r>
      <w:r w:rsidRPr="00EB6635">
        <w:rPr>
          <w:color w:val="000000" w:themeColor="text1"/>
          <w:lang w:val="ru-RU"/>
        </w:rPr>
        <w:t>ю</w:t>
      </w:r>
      <w:r w:rsidRPr="00EB6635">
        <w:rPr>
          <w:color w:val="000000" w:themeColor="text1"/>
          <w:spacing w:val="48"/>
          <w:lang w:val="ru-RU"/>
        </w:rPr>
        <w:t xml:space="preserve"> </w:t>
      </w:r>
      <w:r w:rsidRPr="00EB6635">
        <w:rPr>
          <w:color w:val="000000" w:themeColor="text1"/>
          <w:spacing w:val="1"/>
          <w:lang w:val="ru-RU"/>
        </w:rPr>
        <w:t>п</w:t>
      </w:r>
      <w:r w:rsidRPr="00EB6635">
        <w:rPr>
          <w:color w:val="000000" w:themeColor="text1"/>
          <w:lang w:val="ru-RU"/>
        </w:rPr>
        <w:t>озитивн</w:t>
      </w:r>
      <w:r w:rsidRPr="00EB6635">
        <w:rPr>
          <w:color w:val="000000" w:themeColor="text1"/>
          <w:spacing w:val="-1"/>
          <w:lang w:val="ru-RU"/>
        </w:rPr>
        <w:t>ы</w:t>
      </w:r>
      <w:r w:rsidRPr="00EB6635">
        <w:rPr>
          <w:color w:val="000000" w:themeColor="text1"/>
          <w:lang w:val="ru-RU"/>
        </w:rPr>
        <w:t>х жи</w:t>
      </w:r>
      <w:r w:rsidRPr="00EB6635">
        <w:rPr>
          <w:color w:val="000000" w:themeColor="text1"/>
          <w:spacing w:val="2"/>
          <w:lang w:val="ru-RU"/>
        </w:rPr>
        <w:t>з</w:t>
      </w:r>
      <w:r w:rsidRPr="00EB6635">
        <w:rPr>
          <w:color w:val="000000" w:themeColor="text1"/>
          <w:spacing w:val="1"/>
          <w:lang w:val="ru-RU"/>
        </w:rPr>
        <w:t>н</w:t>
      </w:r>
      <w:r w:rsidRPr="00EB6635">
        <w:rPr>
          <w:color w:val="000000" w:themeColor="text1"/>
          <w:lang w:val="ru-RU"/>
        </w:rPr>
        <w:t>е</w:t>
      </w:r>
      <w:r w:rsidRPr="00EB6635">
        <w:rPr>
          <w:color w:val="000000" w:themeColor="text1"/>
          <w:spacing w:val="-1"/>
          <w:lang w:val="ru-RU"/>
        </w:rPr>
        <w:t>н</w:t>
      </w:r>
      <w:r w:rsidRPr="00EB6635">
        <w:rPr>
          <w:color w:val="000000" w:themeColor="text1"/>
          <w:lang w:val="ru-RU"/>
        </w:rPr>
        <w:t>н</w:t>
      </w:r>
      <w:r w:rsidRPr="00EB6635">
        <w:rPr>
          <w:color w:val="000000" w:themeColor="text1"/>
          <w:spacing w:val="-2"/>
          <w:lang w:val="ru-RU"/>
        </w:rPr>
        <w:t>ы</w:t>
      </w:r>
      <w:r w:rsidRPr="00EB6635">
        <w:rPr>
          <w:color w:val="000000" w:themeColor="text1"/>
          <w:lang w:val="ru-RU"/>
        </w:rPr>
        <w:t>х</w:t>
      </w:r>
      <w:r w:rsidRPr="00EB6635">
        <w:rPr>
          <w:color w:val="000000" w:themeColor="text1"/>
          <w:spacing w:val="150"/>
          <w:lang w:val="ru-RU"/>
        </w:rPr>
        <w:t xml:space="preserve"> </w:t>
      </w:r>
      <w:r w:rsidRPr="00EB6635">
        <w:rPr>
          <w:color w:val="000000" w:themeColor="text1"/>
          <w:spacing w:val="1"/>
          <w:lang w:val="ru-RU"/>
        </w:rPr>
        <w:t>п</w:t>
      </w:r>
      <w:r w:rsidRPr="00EB6635">
        <w:rPr>
          <w:color w:val="000000" w:themeColor="text1"/>
          <w:lang w:val="ru-RU"/>
        </w:rPr>
        <w:t>ерспек</w:t>
      </w:r>
      <w:r w:rsidRPr="00EB6635">
        <w:rPr>
          <w:color w:val="000000" w:themeColor="text1"/>
          <w:spacing w:val="-1"/>
          <w:lang w:val="ru-RU"/>
        </w:rPr>
        <w:t>т</w:t>
      </w:r>
      <w:r w:rsidRPr="00EB6635">
        <w:rPr>
          <w:color w:val="000000" w:themeColor="text1"/>
          <w:lang w:val="ru-RU"/>
        </w:rPr>
        <w:t>и</w:t>
      </w:r>
      <w:r w:rsidRPr="00EB6635">
        <w:rPr>
          <w:color w:val="000000" w:themeColor="text1"/>
          <w:spacing w:val="-2"/>
          <w:lang w:val="ru-RU"/>
        </w:rPr>
        <w:t>в</w:t>
      </w:r>
      <w:r w:rsidRPr="00EB6635">
        <w:rPr>
          <w:color w:val="000000" w:themeColor="text1"/>
          <w:lang w:val="ru-RU"/>
        </w:rPr>
        <w:t>,</w:t>
      </w:r>
      <w:r w:rsidRPr="00EB6635">
        <w:rPr>
          <w:color w:val="000000" w:themeColor="text1"/>
          <w:spacing w:val="148"/>
          <w:lang w:val="ru-RU"/>
        </w:rPr>
        <w:t xml:space="preserve"> </w:t>
      </w:r>
      <w:r w:rsidRPr="00EB6635">
        <w:rPr>
          <w:color w:val="000000" w:themeColor="text1"/>
          <w:spacing w:val="1"/>
          <w:lang w:val="ru-RU"/>
        </w:rPr>
        <w:t>и</w:t>
      </w:r>
      <w:r w:rsidRPr="00EB6635">
        <w:rPr>
          <w:color w:val="000000" w:themeColor="text1"/>
          <w:spacing w:val="2"/>
          <w:lang w:val="ru-RU"/>
        </w:rPr>
        <w:t>н</w:t>
      </w:r>
      <w:r w:rsidRPr="00EB6635">
        <w:rPr>
          <w:color w:val="000000" w:themeColor="text1"/>
          <w:lang w:val="ru-RU"/>
        </w:rPr>
        <w:t>иц</w:t>
      </w:r>
      <w:r w:rsidRPr="00EB6635">
        <w:rPr>
          <w:color w:val="000000" w:themeColor="text1"/>
          <w:spacing w:val="1"/>
          <w:lang w:val="ru-RU"/>
        </w:rPr>
        <w:t>и</w:t>
      </w:r>
      <w:r w:rsidRPr="00EB6635">
        <w:rPr>
          <w:color w:val="000000" w:themeColor="text1"/>
          <w:lang w:val="ru-RU"/>
        </w:rPr>
        <w:t>а</w:t>
      </w:r>
      <w:r w:rsidRPr="00EB6635">
        <w:rPr>
          <w:color w:val="000000" w:themeColor="text1"/>
          <w:spacing w:val="-2"/>
          <w:lang w:val="ru-RU"/>
        </w:rPr>
        <w:t>т</w:t>
      </w:r>
      <w:r w:rsidRPr="00EB6635">
        <w:rPr>
          <w:color w:val="000000" w:themeColor="text1"/>
          <w:lang w:val="ru-RU"/>
        </w:rPr>
        <w:t>ивност</w:t>
      </w:r>
      <w:r w:rsidRPr="00EB6635">
        <w:rPr>
          <w:color w:val="000000" w:themeColor="text1"/>
          <w:spacing w:val="2"/>
          <w:lang w:val="ru-RU"/>
        </w:rPr>
        <w:t>ь</w:t>
      </w:r>
      <w:r w:rsidRPr="00EB6635">
        <w:rPr>
          <w:color w:val="000000" w:themeColor="text1"/>
          <w:lang w:val="ru-RU"/>
        </w:rPr>
        <w:t>,</w:t>
      </w:r>
      <w:r w:rsidRPr="00EB6635">
        <w:rPr>
          <w:color w:val="000000" w:themeColor="text1"/>
          <w:spacing w:val="149"/>
          <w:lang w:val="ru-RU"/>
        </w:rPr>
        <w:t xml:space="preserve"> </w:t>
      </w:r>
      <w:r w:rsidRPr="00EB6635">
        <w:rPr>
          <w:color w:val="000000" w:themeColor="text1"/>
          <w:spacing w:val="-1"/>
          <w:lang w:val="ru-RU"/>
        </w:rPr>
        <w:t>к</w:t>
      </w:r>
      <w:r w:rsidRPr="00EB6635">
        <w:rPr>
          <w:color w:val="000000" w:themeColor="text1"/>
          <w:lang w:val="ru-RU"/>
        </w:rPr>
        <w:t>ре</w:t>
      </w:r>
      <w:r w:rsidRPr="00EB6635">
        <w:rPr>
          <w:color w:val="000000" w:themeColor="text1"/>
          <w:spacing w:val="-2"/>
          <w:lang w:val="ru-RU"/>
        </w:rPr>
        <w:t>а</w:t>
      </w:r>
      <w:r w:rsidRPr="00EB6635">
        <w:rPr>
          <w:color w:val="000000" w:themeColor="text1"/>
          <w:lang w:val="ru-RU"/>
        </w:rPr>
        <w:t>т</w:t>
      </w:r>
      <w:r w:rsidRPr="00EB6635">
        <w:rPr>
          <w:color w:val="000000" w:themeColor="text1"/>
          <w:spacing w:val="1"/>
          <w:lang w:val="ru-RU"/>
        </w:rPr>
        <w:t>и</w:t>
      </w:r>
      <w:r w:rsidRPr="00EB6635">
        <w:rPr>
          <w:color w:val="000000" w:themeColor="text1"/>
          <w:lang w:val="ru-RU"/>
        </w:rPr>
        <w:t>вност</w:t>
      </w:r>
      <w:r w:rsidRPr="00EB6635">
        <w:rPr>
          <w:color w:val="000000" w:themeColor="text1"/>
          <w:spacing w:val="2"/>
          <w:lang w:val="ru-RU"/>
        </w:rPr>
        <w:t>ь</w:t>
      </w:r>
      <w:r w:rsidRPr="00EB6635">
        <w:rPr>
          <w:color w:val="000000" w:themeColor="text1"/>
          <w:lang w:val="ru-RU"/>
        </w:rPr>
        <w:t>,</w:t>
      </w:r>
      <w:r w:rsidRPr="00EB6635">
        <w:rPr>
          <w:color w:val="000000" w:themeColor="text1"/>
          <w:spacing w:val="149"/>
          <w:lang w:val="ru-RU"/>
        </w:rPr>
        <w:t xml:space="preserve"> </w:t>
      </w:r>
      <w:r w:rsidRPr="00EB6635">
        <w:rPr>
          <w:color w:val="000000" w:themeColor="text1"/>
          <w:lang w:val="ru-RU"/>
        </w:rPr>
        <w:t>готов</w:t>
      </w:r>
      <w:r w:rsidRPr="00EB6635">
        <w:rPr>
          <w:color w:val="000000" w:themeColor="text1"/>
          <w:spacing w:val="1"/>
          <w:lang w:val="ru-RU"/>
        </w:rPr>
        <w:t>н</w:t>
      </w:r>
      <w:r w:rsidRPr="00EB6635">
        <w:rPr>
          <w:color w:val="000000" w:themeColor="text1"/>
          <w:lang w:val="ru-RU"/>
        </w:rPr>
        <w:t>о</w:t>
      </w:r>
      <w:r w:rsidRPr="00EB6635">
        <w:rPr>
          <w:color w:val="000000" w:themeColor="text1"/>
          <w:spacing w:val="-2"/>
          <w:lang w:val="ru-RU"/>
        </w:rPr>
        <w:t>с</w:t>
      </w:r>
      <w:r w:rsidRPr="00EB6635">
        <w:rPr>
          <w:color w:val="000000" w:themeColor="text1"/>
          <w:lang w:val="ru-RU"/>
        </w:rPr>
        <w:t>ть</w:t>
      </w:r>
      <w:r w:rsidRPr="00EB6635">
        <w:rPr>
          <w:color w:val="000000" w:themeColor="text1"/>
          <w:spacing w:val="149"/>
          <w:lang w:val="ru-RU"/>
        </w:rPr>
        <w:t xml:space="preserve"> </w:t>
      </w:r>
      <w:r w:rsidRPr="00EB6635">
        <w:rPr>
          <w:color w:val="000000" w:themeColor="text1"/>
          <w:lang w:val="ru-RU"/>
        </w:rPr>
        <w:t>и</w:t>
      </w:r>
      <w:r w:rsidRPr="00EB6635">
        <w:rPr>
          <w:color w:val="000000" w:themeColor="text1"/>
          <w:spacing w:val="150"/>
          <w:lang w:val="ru-RU"/>
        </w:rPr>
        <w:t xml:space="preserve"> </w:t>
      </w:r>
      <w:r w:rsidRPr="00EB6635">
        <w:rPr>
          <w:color w:val="000000" w:themeColor="text1"/>
          <w:lang w:val="ru-RU"/>
        </w:rPr>
        <w:t>способнос</w:t>
      </w:r>
      <w:r w:rsidRPr="00EB6635">
        <w:rPr>
          <w:color w:val="000000" w:themeColor="text1"/>
          <w:spacing w:val="-1"/>
          <w:lang w:val="ru-RU"/>
        </w:rPr>
        <w:t>т</w:t>
      </w:r>
      <w:r w:rsidRPr="00EB6635">
        <w:rPr>
          <w:color w:val="000000" w:themeColor="text1"/>
          <w:lang w:val="ru-RU"/>
        </w:rPr>
        <w:t>ь</w:t>
      </w:r>
      <w:r w:rsidRPr="00EB6635">
        <w:rPr>
          <w:color w:val="000000" w:themeColor="text1"/>
          <w:spacing w:val="149"/>
          <w:lang w:val="ru-RU"/>
        </w:rPr>
        <w:t xml:space="preserve"> </w:t>
      </w:r>
      <w:r w:rsidRPr="00EB6635">
        <w:rPr>
          <w:color w:val="000000" w:themeColor="text1"/>
          <w:lang w:val="ru-RU"/>
        </w:rPr>
        <w:t>к л</w:t>
      </w:r>
      <w:r w:rsidRPr="00EB6635">
        <w:rPr>
          <w:color w:val="000000" w:themeColor="text1"/>
          <w:spacing w:val="1"/>
          <w:lang w:val="ru-RU"/>
        </w:rPr>
        <w:t>и</w:t>
      </w:r>
      <w:r w:rsidRPr="00EB6635">
        <w:rPr>
          <w:color w:val="000000" w:themeColor="text1"/>
          <w:lang w:val="ru-RU"/>
        </w:rPr>
        <w:t>чност</w:t>
      </w:r>
      <w:r w:rsidRPr="00EB6635">
        <w:rPr>
          <w:color w:val="000000" w:themeColor="text1"/>
          <w:spacing w:val="1"/>
          <w:lang w:val="ru-RU"/>
        </w:rPr>
        <w:t>н</w:t>
      </w:r>
      <w:r w:rsidRPr="00EB6635">
        <w:rPr>
          <w:color w:val="000000" w:themeColor="text1"/>
          <w:lang w:val="ru-RU"/>
        </w:rPr>
        <w:t>о</w:t>
      </w:r>
      <w:r w:rsidRPr="00EB6635">
        <w:rPr>
          <w:color w:val="000000" w:themeColor="text1"/>
          <w:spacing w:val="2"/>
          <w:lang w:val="ru-RU"/>
        </w:rPr>
        <w:t>м</w:t>
      </w:r>
      <w:r w:rsidRPr="00EB6635">
        <w:rPr>
          <w:color w:val="000000" w:themeColor="text1"/>
          <w:lang w:val="ru-RU"/>
        </w:rPr>
        <w:t>у</w:t>
      </w:r>
      <w:r w:rsidRPr="00EB6635">
        <w:rPr>
          <w:color w:val="000000" w:themeColor="text1"/>
          <w:spacing w:val="-4"/>
          <w:lang w:val="ru-RU"/>
        </w:rPr>
        <w:t xml:space="preserve"> </w:t>
      </w:r>
      <w:r w:rsidRPr="00EB6635">
        <w:rPr>
          <w:color w:val="000000" w:themeColor="text1"/>
          <w:lang w:val="ru-RU"/>
        </w:rPr>
        <w:t>с</w:t>
      </w:r>
      <w:r w:rsidRPr="00EB6635">
        <w:rPr>
          <w:color w:val="000000" w:themeColor="text1"/>
          <w:spacing w:val="-2"/>
          <w:lang w:val="ru-RU"/>
        </w:rPr>
        <w:t>а</w:t>
      </w:r>
      <w:r w:rsidRPr="00EB6635">
        <w:rPr>
          <w:color w:val="000000" w:themeColor="text1"/>
          <w:lang w:val="ru-RU"/>
        </w:rPr>
        <w:t>моопр</w:t>
      </w:r>
      <w:r w:rsidRPr="00EB6635">
        <w:rPr>
          <w:color w:val="000000" w:themeColor="text1"/>
          <w:spacing w:val="1"/>
          <w:lang w:val="ru-RU"/>
        </w:rPr>
        <w:t>е</w:t>
      </w:r>
      <w:r w:rsidRPr="00EB6635">
        <w:rPr>
          <w:color w:val="000000" w:themeColor="text1"/>
          <w:lang w:val="ru-RU"/>
        </w:rPr>
        <w:t>делен</w:t>
      </w:r>
      <w:r w:rsidRPr="00EB6635">
        <w:rPr>
          <w:color w:val="000000" w:themeColor="text1"/>
          <w:spacing w:val="1"/>
          <w:lang w:val="ru-RU"/>
        </w:rPr>
        <w:t>и</w:t>
      </w:r>
      <w:r w:rsidRPr="00EB6635">
        <w:rPr>
          <w:color w:val="000000" w:themeColor="text1"/>
          <w:lang w:val="ru-RU"/>
        </w:rPr>
        <w:t>ю,</w:t>
      </w:r>
      <w:r w:rsidRPr="00EB6635">
        <w:rPr>
          <w:color w:val="000000" w:themeColor="text1"/>
          <w:spacing w:val="1"/>
          <w:lang w:val="ru-RU"/>
        </w:rPr>
        <w:t xml:space="preserve"> </w:t>
      </w:r>
      <w:r w:rsidRPr="00EB6635">
        <w:rPr>
          <w:color w:val="000000" w:themeColor="text1"/>
          <w:lang w:val="ru-RU"/>
        </w:rPr>
        <w:t>способность</w:t>
      </w:r>
      <w:r w:rsidRPr="00EB6635">
        <w:rPr>
          <w:color w:val="000000" w:themeColor="text1"/>
          <w:spacing w:val="2"/>
          <w:lang w:val="ru-RU"/>
        </w:rPr>
        <w:t xml:space="preserve"> </w:t>
      </w:r>
      <w:r w:rsidRPr="00EB6635">
        <w:rPr>
          <w:color w:val="000000" w:themeColor="text1"/>
          <w:spacing w:val="-3"/>
          <w:lang w:val="ru-RU"/>
        </w:rPr>
        <w:t>с</w:t>
      </w:r>
      <w:r w:rsidRPr="00EB6635">
        <w:rPr>
          <w:color w:val="000000" w:themeColor="text1"/>
          <w:lang w:val="ru-RU"/>
        </w:rPr>
        <w:t>тавить</w:t>
      </w:r>
      <w:r w:rsidRPr="00EB6635">
        <w:rPr>
          <w:color w:val="000000" w:themeColor="text1"/>
          <w:spacing w:val="1"/>
          <w:lang w:val="ru-RU"/>
        </w:rPr>
        <w:t xml:space="preserve"> </w:t>
      </w:r>
      <w:r w:rsidRPr="00EB6635">
        <w:rPr>
          <w:color w:val="000000" w:themeColor="text1"/>
          <w:spacing w:val="2"/>
          <w:lang w:val="ru-RU"/>
        </w:rPr>
        <w:t>ц</w:t>
      </w:r>
      <w:r w:rsidRPr="00EB6635">
        <w:rPr>
          <w:color w:val="000000" w:themeColor="text1"/>
          <w:lang w:val="ru-RU"/>
        </w:rPr>
        <w:t>е</w:t>
      </w:r>
      <w:r w:rsidRPr="00EB6635">
        <w:rPr>
          <w:color w:val="000000" w:themeColor="text1"/>
          <w:spacing w:val="-2"/>
          <w:lang w:val="ru-RU"/>
        </w:rPr>
        <w:t>л</w:t>
      </w:r>
      <w:r w:rsidRPr="00EB6635">
        <w:rPr>
          <w:color w:val="000000" w:themeColor="text1"/>
          <w:lang w:val="ru-RU"/>
        </w:rPr>
        <w:t>и и</w:t>
      </w:r>
      <w:r w:rsidRPr="00EB6635">
        <w:rPr>
          <w:color w:val="000000" w:themeColor="text1"/>
          <w:spacing w:val="1"/>
          <w:lang w:val="ru-RU"/>
        </w:rPr>
        <w:t xml:space="preserve"> </w:t>
      </w:r>
      <w:r w:rsidRPr="00EB6635">
        <w:rPr>
          <w:color w:val="000000" w:themeColor="text1"/>
          <w:lang w:val="ru-RU"/>
        </w:rPr>
        <w:t>стро</w:t>
      </w:r>
      <w:r w:rsidRPr="00EB6635">
        <w:rPr>
          <w:color w:val="000000" w:themeColor="text1"/>
          <w:spacing w:val="-1"/>
          <w:lang w:val="ru-RU"/>
        </w:rPr>
        <w:t>и</w:t>
      </w:r>
      <w:r w:rsidRPr="00EB6635">
        <w:rPr>
          <w:color w:val="000000" w:themeColor="text1"/>
          <w:lang w:val="ru-RU"/>
        </w:rPr>
        <w:t>ть жи</w:t>
      </w:r>
      <w:r w:rsidRPr="00EB6635">
        <w:rPr>
          <w:color w:val="000000" w:themeColor="text1"/>
          <w:spacing w:val="1"/>
          <w:lang w:val="ru-RU"/>
        </w:rPr>
        <w:t>зн</w:t>
      </w:r>
      <w:r w:rsidRPr="00EB6635">
        <w:rPr>
          <w:color w:val="000000" w:themeColor="text1"/>
          <w:lang w:val="ru-RU"/>
        </w:rPr>
        <w:t>е</w:t>
      </w:r>
      <w:r w:rsidRPr="00EB6635">
        <w:rPr>
          <w:color w:val="000000" w:themeColor="text1"/>
          <w:spacing w:val="-1"/>
          <w:lang w:val="ru-RU"/>
        </w:rPr>
        <w:t>н</w:t>
      </w:r>
      <w:r w:rsidRPr="00EB6635">
        <w:rPr>
          <w:color w:val="000000" w:themeColor="text1"/>
          <w:lang w:val="ru-RU"/>
        </w:rPr>
        <w:t>ные планы;</w:t>
      </w:r>
    </w:p>
    <w:p w:rsidR="005A1AD9" w:rsidRPr="00EB6635" w:rsidRDefault="005A1AD9" w:rsidP="005A1AD9">
      <w:pPr>
        <w:tabs>
          <w:tab w:val="left" w:pos="708"/>
        </w:tabs>
        <w:ind w:right="-20" w:firstLine="283"/>
        <w:jc w:val="both"/>
        <w:rPr>
          <w:color w:val="000000" w:themeColor="text1"/>
          <w:lang w:val="ru-RU"/>
        </w:rPr>
      </w:pPr>
      <w:r w:rsidRPr="00EB6635">
        <w:rPr>
          <w:color w:val="000000" w:themeColor="text1"/>
          <w:lang w:val="ru-RU"/>
        </w:rPr>
        <w:t>–</w:t>
      </w:r>
      <w:r w:rsidRPr="00EB6635">
        <w:rPr>
          <w:color w:val="000000" w:themeColor="text1"/>
          <w:lang w:val="ru-RU"/>
        </w:rPr>
        <w:tab/>
        <w:t>готов</w:t>
      </w:r>
      <w:r w:rsidRPr="00EB6635">
        <w:rPr>
          <w:color w:val="000000" w:themeColor="text1"/>
          <w:spacing w:val="1"/>
          <w:lang w:val="ru-RU"/>
        </w:rPr>
        <w:t>н</w:t>
      </w:r>
      <w:r w:rsidRPr="00EB6635">
        <w:rPr>
          <w:color w:val="000000" w:themeColor="text1"/>
          <w:lang w:val="ru-RU"/>
        </w:rPr>
        <w:t>ость</w:t>
      </w:r>
      <w:r w:rsidRPr="00EB6635">
        <w:rPr>
          <w:color w:val="000000" w:themeColor="text1"/>
          <w:spacing w:val="73"/>
          <w:lang w:val="ru-RU"/>
        </w:rPr>
        <w:t xml:space="preserve"> </w:t>
      </w:r>
      <w:r w:rsidRPr="00EB6635">
        <w:rPr>
          <w:color w:val="000000" w:themeColor="text1"/>
          <w:lang w:val="ru-RU"/>
        </w:rPr>
        <w:t>и</w:t>
      </w:r>
      <w:r w:rsidRPr="00EB6635">
        <w:rPr>
          <w:color w:val="000000" w:themeColor="text1"/>
          <w:spacing w:val="73"/>
          <w:lang w:val="ru-RU"/>
        </w:rPr>
        <w:t xml:space="preserve"> </w:t>
      </w:r>
      <w:r w:rsidRPr="00EB6635">
        <w:rPr>
          <w:color w:val="000000" w:themeColor="text1"/>
          <w:lang w:val="ru-RU"/>
        </w:rPr>
        <w:t>способ</w:t>
      </w:r>
      <w:r w:rsidRPr="00EB6635">
        <w:rPr>
          <w:color w:val="000000" w:themeColor="text1"/>
          <w:spacing w:val="-1"/>
          <w:lang w:val="ru-RU"/>
        </w:rPr>
        <w:t>н</w:t>
      </w:r>
      <w:r w:rsidRPr="00EB6635">
        <w:rPr>
          <w:color w:val="000000" w:themeColor="text1"/>
          <w:lang w:val="ru-RU"/>
        </w:rPr>
        <w:t>ость</w:t>
      </w:r>
      <w:r w:rsidRPr="00EB6635">
        <w:rPr>
          <w:color w:val="000000" w:themeColor="text1"/>
          <w:spacing w:val="72"/>
          <w:lang w:val="ru-RU"/>
        </w:rPr>
        <w:t xml:space="preserve"> </w:t>
      </w:r>
      <w:r w:rsidRPr="00EB6635">
        <w:rPr>
          <w:color w:val="000000" w:themeColor="text1"/>
          <w:lang w:val="ru-RU"/>
        </w:rPr>
        <w:t>обе</w:t>
      </w:r>
      <w:r w:rsidRPr="00EB6635">
        <w:rPr>
          <w:color w:val="000000" w:themeColor="text1"/>
          <w:spacing w:val="-1"/>
          <w:lang w:val="ru-RU"/>
        </w:rPr>
        <w:t>с</w:t>
      </w:r>
      <w:r w:rsidRPr="00EB6635">
        <w:rPr>
          <w:color w:val="000000" w:themeColor="text1"/>
          <w:lang w:val="ru-RU"/>
        </w:rPr>
        <w:t>печить</w:t>
      </w:r>
      <w:r w:rsidRPr="00EB6635">
        <w:rPr>
          <w:color w:val="000000" w:themeColor="text1"/>
          <w:spacing w:val="74"/>
          <w:lang w:val="ru-RU"/>
        </w:rPr>
        <w:t xml:space="preserve"> </w:t>
      </w:r>
      <w:r w:rsidRPr="00EB6635">
        <w:rPr>
          <w:color w:val="000000" w:themeColor="text1"/>
          <w:lang w:val="ru-RU"/>
        </w:rPr>
        <w:t>с</w:t>
      </w:r>
      <w:r w:rsidRPr="00EB6635">
        <w:rPr>
          <w:color w:val="000000" w:themeColor="text1"/>
          <w:spacing w:val="-1"/>
          <w:lang w:val="ru-RU"/>
        </w:rPr>
        <w:t>е</w:t>
      </w:r>
      <w:r w:rsidRPr="00EB6635">
        <w:rPr>
          <w:color w:val="000000" w:themeColor="text1"/>
          <w:lang w:val="ru-RU"/>
        </w:rPr>
        <w:t>бе</w:t>
      </w:r>
      <w:r w:rsidRPr="00EB6635">
        <w:rPr>
          <w:color w:val="000000" w:themeColor="text1"/>
          <w:spacing w:val="73"/>
          <w:lang w:val="ru-RU"/>
        </w:rPr>
        <w:t xml:space="preserve"> </w:t>
      </w:r>
      <w:r w:rsidRPr="00EB6635">
        <w:rPr>
          <w:color w:val="000000" w:themeColor="text1"/>
          <w:lang w:val="ru-RU"/>
        </w:rPr>
        <w:t>и</w:t>
      </w:r>
      <w:r w:rsidRPr="00EB6635">
        <w:rPr>
          <w:color w:val="000000" w:themeColor="text1"/>
          <w:spacing w:val="73"/>
          <w:lang w:val="ru-RU"/>
        </w:rPr>
        <w:t xml:space="preserve"> </w:t>
      </w:r>
      <w:r w:rsidRPr="00EB6635">
        <w:rPr>
          <w:color w:val="000000" w:themeColor="text1"/>
          <w:lang w:val="ru-RU"/>
        </w:rPr>
        <w:t>с</w:t>
      </w:r>
      <w:r w:rsidRPr="00EB6635">
        <w:rPr>
          <w:color w:val="000000" w:themeColor="text1"/>
          <w:spacing w:val="-1"/>
          <w:lang w:val="ru-RU"/>
        </w:rPr>
        <w:t>в</w:t>
      </w:r>
      <w:r w:rsidRPr="00EB6635">
        <w:rPr>
          <w:color w:val="000000" w:themeColor="text1"/>
          <w:lang w:val="ru-RU"/>
        </w:rPr>
        <w:t>о</w:t>
      </w:r>
      <w:r w:rsidRPr="00EB6635">
        <w:rPr>
          <w:color w:val="000000" w:themeColor="text1"/>
          <w:spacing w:val="1"/>
          <w:lang w:val="ru-RU"/>
        </w:rPr>
        <w:t>и</w:t>
      </w:r>
      <w:r w:rsidRPr="00EB6635">
        <w:rPr>
          <w:color w:val="000000" w:themeColor="text1"/>
          <w:lang w:val="ru-RU"/>
        </w:rPr>
        <w:t>м</w:t>
      </w:r>
      <w:r w:rsidRPr="00EB6635">
        <w:rPr>
          <w:color w:val="000000" w:themeColor="text1"/>
          <w:spacing w:val="71"/>
          <w:lang w:val="ru-RU"/>
        </w:rPr>
        <w:t xml:space="preserve"> </w:t>
      </w:r>
      <w:r w:rsidRPr="00EB6635">
        <w:rPr>
          <w:color w:val="000000" w:themeColor="text1"/>
          <w:lang w:val="ru-RU"/>
        </w:rPr>
        <w:t>бл</w:t>
      </w:r>
      <w:r w:rsidRPr="00EB6635">
        <w:rPr>
          <w:color w:val="000000" w:themeColor="text1"/>
          <w:spacing w:val="2"/>
          <w:lang w:val="ru-RU"/>
        </w:rPr>
        <w:t>и</w:t>
      </w:r>
      <w:r w:rsidRPr="00EB6635">
        <w:rPr>
          <w:color w:val="000000" w:themeColor="text1"/>
          <w:spacing w:val="1"/>
          <w:lang w:val="ru-RU"/>
        </w:rPr>
        <w:t>з</w:t>
      </w:r>
      <w:r w:rsidRPr="00EB6635">
        <w:rPr>
          <w:color w:val="000000" w:themeColor="text1"/>
          <w:spacing w:val="-1"/>
          <w:lang w:val="ru-RU"/>
        </w:rPr>
        <w:t>к</w:t>
      </w:r>
      <w:r w:rsidRPr="00EB6635">
        <w:rPr>
          <w:color w:val="000000" w:themeColor="text1"/>
          <w:spacing w:val="1"/>
          <w:lang w:val="ru-RU"/>
        </w:rPr>
        <w:t>и</w:t>
      </w:r>
      <w:r w:rsidRPr="00EB6635">
        <w:rPr>
          <w:color w:val="000000" w:themeColor="text1"/>
          <w:lang w:val="ru-RU"/>
        </w:rPr>
        <w:t>м</w:t>
      </w:r>
      <w:r w:rsidRPr="00EB6635">
        <w:rPr>
          <w:color w:val="000000" w:themeColor="text1"/>
          <w:spacing w:val="71"/>
          <w:lang w:val="ru-RU"/>
        </w:rPr>
        <w:t xml:space="preserve"> </w:t>
      </w:r>
      <w:r w:rsidRPr="00EB6635">
        <w:rPr>
          <w:color w:val="000000" w:themeColor="text1"/>
          <w:lang w:val="ru-RU"/>
        </w:rPr>
        <w:t>досто</w:t>
      </w:r>
      <w:r w:rsidRPr="00EB6635">
        <w:rPr>
          <w:color w:val="000000" w:themeColor="text1"/>
          <w:spacing w:val="1"/>
          <w:lang w:val="ru-RU"/>
        </w:rPr>
        <w:t>й</w:t>
      </w:r>
      <w:r w:rsidRPr="00EB6635">
        <w:rPr>
          <w:color w:val="000000" w:themeColor="text1"/>
          <w:spacing w:val="4"/>
          <w:lang w:val="ru-RU"/>
        </w:rPr>
        <w:t>н</w:t>
      </w:r>
      <w:r w:rsidRPr="00EB6635">
        <w:rPr>
          <w:color w:val="000000" w:themeColor="text1"/>
          <w:spacing w:val="-7"/>
          <w:lang w:val="ru-RU"/>
        </w:rPr>
        <w:t>у</w:t>
      </w:r>
      <w:r w:rsidRPr="00EB6635">
        <w:rPr>
          <w:color w:val="000000" w:themeColor="text1"/>
          <w:lang w:val="ru-RU"/>
        </w:rPr>
        <w:t>ю</w:t>
      </w:r>
      <w:r w:rsidRPr="00EB6635">
        <w:rPr>
          <w:color w:val="000000" w:themeColor="text1"/>
          <w:spacing w:val="72"/>
          <w:lang w:val="ru-RU"/>
        </w:rPr>
        <w:t xml:space="preserve"> </w:t>
      </w:r>
      <w:r w:rsidRPr="00EB6635">
        <w:rPr>
          <w:color w:val="000000" w:themeColor="text1"/>
          <w:lang w:val="ru-RU"/>
        </w:rPr>
        <w:t>жи</w:t>
      </w:r>
      <w:r w:rsidRPr="00EB6635">
        <w:rPr>
          <w:color w:val="000000" w:themeColor="text1"/>
          <w:spacing w:val="2"/>
          <w:lang w:val="ru-RU"/>
        </w:rPr>
        <w:t>з</w:t>
      </w:r>
      <w:r w:rsidRPr="00EB6635">
        <w:rPr>
          <w:color w:val="000000" w:themeColor="text1"/>
          <w:spacing w:val="1"/>
          <w:lang w:val="ru-RU"/>
        </w:rPr>
        <w:t>н</w:t>
      </w:r>
      <w:r w:rsidRPr="00EB6635">
        <w:rPr>
          <w:color w:val="000000" w:themeColor="text1"/>
          <w:lang w:val="ru-RU"/>
        </w:rPr>
        <w:t>ь</w:t>
      </w:r>
      <w:r w:rsidRPr="00EB6635">
        <w:rPr>
          <w:color w:val="000000" w:themeColor="text1"/>
          <w:spacing w:val="73"/>
          <w:lang w:val="ru-RU"/>
        </w:rPr>
        <w:t xml:space="preserve"> </w:t>
      </w:r>
      <w:r w:rsidRPr="00EB6635">
        <w:rPr>
          <w:color w:val="000000" w:themeColor="text1"/>
          <w:lang w:val="ru-RU"/>
        </w:rPr>
        <w:t xml:space="preserve">в </w:t>
      </w:r>
      <w:r w:rsidRPr="00EB6635">
        <w:rPr>
          <w:color w:val="000000" w:themeColor="text1"/>
          <w:spacing w:val="1"/>
          <w:lang w:val="ru-RU"/>
        </w:rPr>
        <w:t>п</w:t>
      </w:r>
      <w:r w:rsidRPr="00EB6635">
        <w:rPr>
          <w:color w:val="000000" w:themeColor="text1"/>
          <w:lang w:val="ru-RU"/>
        </w:rPr>
        <w:t>ро</w:t>
      </w:r>
      <w:r w:rsidRPr="00EB6635">
        <w:rPr>
          <w:color w:val="000000" w:themeColor="text1"/>
          <w:spacing w:val="1"/>
          <w:lang w:val="ru-RU"/>
        </w:rPr>
        <w:t>ц</w:t>
      </w:r>
      <w:r w:rsidRPr="00EB6635">
        <w:rPr>
          <w:color w:val="000000" w:themeColor="text1"/>
          <w:lang w:val="ru-RU"/>
        </w:rPr>
        <w:t>е</w:t>
      </w:r>
      <w:r w:rsidRPr="00EB6635">
        <w:rPr>
          <w:color w:val="000000" w:themeColor="text1"/>
          <w:spacing w:val="-1"/>
          <w:lang w:val="ru-RU"/>
        </w:rPr>
        <w:t>с</w:t>
      </w:r>
      <w:r w:rsidRPr="00EB6635">
        <w:rPr>
          <w:color w:val="000000" w:themeColor="text1"/>
          <w:lang w:val="ru-RU"/>
        </w:rPr>
        <w:t>се</w:t>
      </w:r>
      <w:r w:rsidRPr="00EB6635">
        <w:rPr>
          <w:color w:val="000000" w:themeColor="text1"/>
          <w:spacing w:val="-2"/>
          <w:lang w:val="ru-RU"/>
        </w:rPr>
        <w:t xml:space="preserve"> </w:t>
      </w:r>
      <w:r w:rsidRPr="00EB6635">
        <w:rPr>
          <w:color w:val="000000" w:themeColor="text1"/>
          <w:lang w:val="ru-RU"/>
        </w:rPr>
        <w:t>самостоятель</w:t>
      </w:r>
      <w:r w:rsidRPr="00EB6635">
        <w:rPr>
          <w:color w:val="000000" w:themeColor="text1"/>
          <w:spacing w:val="1"/>
          <w:lang w:val="ru-RU"/>
        </w:rPr>
        <w:t>н</w:t>
      </w:r>
      <w:r w:rsidRPr="00EB6635">
        <w:rPr>
          <w:color w:val="000000" w:themeColor="text1"/>
          <w:lang w:val="ru-RU"/>
        </w:rPr>
        <w:t>о</w:t>
      </w:r>
      <w:r w:rsidRPr="00EB6635">
        <w:rPr>
          <w:color w:val="000000" w:themeColor="text1"/>
          <w:spacing w:val="1"/>
          <w:lang w:val="ru-RU"/>
        </w:rPr>
        <w:t>й</w:t>
      </w:r>
      <w:r w:rsidRPr="00EB6635">
        <w:rPr>
          <w:color w:val="000000" w:themeColor="text1"/>
          <w:lang w:val="ru-RU"/>
        </w:rPr>
        <w:t>, творческой и</w:t>
      </w:r>
      <w:r w:rsidRPr="00EB6635">
        <w:rPr>
          <w:color w:val="000000" w:themeColor="text1"/>
          <w:spacing w:val="1"/>
          <w:lang w:val="ru-RU"/>
        </w:rPr>
        <w:t xml:space="preserve"> </w:t>
      </w:r>
      <w:r w:rsidRPr="00EB6635">
        <w:rPr>
          <w:color w:val="000000" w:themeColor="text1"/>
          <w:spacing w:val="-1"/>
          <w:lang w:val="ru-RU"/>
        </w:rPr>
        <w:t>о</w:t>
      </w:r>
      <w:r w:rsidRPr="00EB6635">
        <w:rPr>
          <w:color w:val="000000" w:themeColor="text1"/>
          <w:lang w:val="ru-RU"/>
        </w:rPr>
        <w:t>тветств</w:t>
      </w:r>
      <w:r w:rsidRPr="00EB6635">
        <w:rPr>
          <w:color w:val="000000" w:themeColor="text1"/>
          <w:spacing w:val="-2"/>
          <w:lang w:val="ru-RU"/>
        </w:rPr>
        <w:t>е</w:t>
      </w:r>
      <w:r w:rsidRPr="00EB6635">
        <w:rPr>
          <w:color w:val="000000" w:themeColor="text1"/>
          <w:lang w:val="ru-RU"/>
        </w:rPr>
        <w:t>н</w:t>
      </w:r>
      <w:r w:rsidRPr="00EB6635">
        <w:rPr>
          <w:color w:val="000000" w:themeColor="text1"/>
          <w:spacing w:val="1"/>
          <w:lang w:val="ru-RU"/>
        </w:rPr>
        <w:t>н</w:t>
      </w:r>
      <w:r w:rsidRPr="00EB6635">
        <w:rPr>
          <w:color w:val="000000" w:themeColor="text1"/>
          <w:lang w:val="ru-RU"/>
        </w:rPr>
        <w:t>ой</w:t>
      </w:r>
      <w:r w:rsidRPr="00EB6635">
        <w:rPr>
          <w:color w:val="000000" w:themeColor="text1"/>
          <w:spacing w:val="2"/>
          <w:lang w:val="ru-RU"/>
        </w:rPr>
        <w:t xml:space="preserve"> </w:t>
      </w:r>
      <w:r w:rsidRPr="00EB6635">
        <w:rPr>
          <w:color w:val="000000" w:themeColor="text1"/>
          <w:lang w:val="ru-RU"/>
        </w:rPr>
        <w:t>деятель</w:t>
      </w:r>
      <w:r w:rsidRPr="00EB6635">
        <w:rPr>
          <w:color w:val="000000" w:themeColor="text1"/>
          <w:spacing w:val="1"/>
          <w:lang w:val="ru-RU"/>
        </w:rPr>
        <w:t>н</w:t>
      </w:r>
      <w:r w:rsidRPr="00EB6635">
        <w:rPr>
          <w:color w:val="000000" w:themeColor="text1"/>
          <w:lang w:val="ru-RU"/>
        </w:rPr>
        <w:t>ос</w:t>
      </w:r>
      <w:r w:rsidRPr="00EB6635">
        <w:rPr>
          <w:color w:val="000000" w:themeColor="text1"/>
          <w:spacing w:val="-2"/>
          <w:lang w:val="ru-RU"/>
        </w:rPr>
        <w:t>т</w:t>
      </w:r>
      <w:r w:rsidRPr="00EB6635">
        <w:rPr>
          <w:color w:val="000000" w:themeColor="text1"/>
          <w:spacing w:val="1"/>
          <w:lang w:val="ru-RU"/>
        </w:rPr>
        <w:t>и</w:t>
      </w:r>
      <w:r w:rsidRPr="00EB6635">
        <w:rPr>
          <w:color w:val="000000" w:themeColor="text1"/>
          <w:lang w:val="ru-RU"/>
        </w:rPr>
        <w:t>;</w:t>
      </w:r>
    </w:p>
    <w:p w:rsidR="005A1AD9" w:rsidRPr="00EB6635" w:rsidRDefault="005A1AD9" w:rsidP="005A1AD9">
      <w:pPr>
        <w:tabs>
          <w:tab w:val="left" w:pos="708"/>
        </w:tabs>
        <w:ind w:right="-18" w:firstLine="283"/>
        <w:jc w:val="both"/>
        <w:rPr>
          <w:color w:val="000000" w:themeColor="text1"/>
          <w:lang w:val="ru-RU"/>
        </w:rPr>
      </w:pPr>
      <w:r w:rsidRPr="00EB6635">
        <w:rPr>
          <w:color w:val="000000" w:themeColor="text1"/>
          <w:lang w:val="ru-RU"/>
        </w:rPr>
        <w:t>–</w:t>
      </w:r>
      <w:r w:rsidRPr="00EB6635">
        <w:rPr>
          <w:color w:val="000000" w:themeColor="text1"/>
          <w:lang w:val="ru-RU"/>
        </w:rPr>
        <w:tab/>
        <w:t>готов</w:t>
      </w:r>
      <w:r w:rsidRPr="00EB6635">
        <w:rPr>
          <w:color w:val="000000" w:themeColor="text1"/>
          <w:spacing w:val="1"/>
          <w:lang w:val="ru-RU"/>
        </w:rPr>
        <w:t>н</w:t>
      </w:r>
      <w:r w:rsidRPr="00EB6635">
        <w:rPr>
          <w:color w:val="000000" w:themeColor="text1"/>
          <w:lang w:val="ru-RU"/>
        </w:rPr>
        <w:t>ость</w:t>
      </w:r>
      <w:r w:rsidRPr="00EB6635">
        <w:rPr>
          <w:color w:val="000000" w:themeColor="text1"/>
          <w:spacing w:val="137"/>
          <w:lang w:val="ru-RU"/>
        </w:rPr>
        <w:t xml:space="preserve"> </w:t>
      </w:r>
      <w:r w:rsidRPr="00EB6635">
        <w:rPr>
          <w:color w:val="000000" w:themeColor="text1"/>
          <w:lang w:val="ru-RU"/>
        </w:rPr>
        <w:t>и</w:t>
      </w:r>
      <w:r w:rsidRPr="00EB6635">
        <w:rPr>
          <w:color w:val="000000" w:themeColor="text1"/>
          <w:spacing w:val="138"/>
          <w:lang w:val="ru-RU"/>
        </w:rPr>
        <w:t xml:space="preserve"> </w:t>
      </w:r>
      <w:r w:rsidRPr="00EB6635">
        <w:rPr>
          <w:color w:val="000000" w:themeColor="text1"/>
          <w:lang w:val="ru-RU"/>
        </w:rPr>
        <w:t>способность</w:t>
      </w:r>
      <w:r w:rsidRPr="00EB6635">
        <w:rPr>
          <w:color w:val="000000" w:themeColor="text1"/>
          <w:spacing w:val="139"/>
          <w:lang w:val="ru-RU"/>
        </w:rPr>
        <w:t xml:space="preserve"> </w:t>
      </w:r>
      <w:r w:rsidRPr="00EB6635">
        <w:rPr>
          <w:color w:val="000000" w:themeColor="text1"/>
          <w:lang w:val="ru-RU"/>
        </w:rPr>
        <w:t>о</w:t>
      </w:r>
      <w:r w:rsidRPr="00EB6635">
        <w:rPr>
          <w:color w:val="000000" w:themeColor="text1"/>
          <w:spacing w:val="2"/>
          <w:lang w:val="ru-RU"/>
        </w:rPr>
        <w:t>б</w:t>
      </w:r>
      <w:r w:rsidRPr="00EB6635">
        <w:rPr>
          <w:color w:val="000000" w:themeColor="text1"/>
          <w:spacing w:val="-3"/>
          <w:lang w:val="ru-RU"/>
        </w:rPr>
        <w:t>у</w:t>
      </w:r>
      <w:r w:rsidRPr="00EB6635">
        <w:rPr>
          <w:color w:val="000000" w:themeColor="text1"/>
          <w:lang w:val="ru-RU"/>
        </w:rPr>
        <w:t>ч</w:t>
      </w:r>
      <w:r w:rsidRPr="00EB6635">
        <w:rPr>
          <w:color w:val="000000" w:themeColor="text1"/>
          <w:spacing w:val="-2"/>
          <w:lang w:val="ru-RU"/>
        </w:rPr>
        <w:t>а</w:t>
      </w:r>
      <w:r w:rsidRPr="00EB6635">
        <w:rPr>
          <w:color w:val="000000" w:themeColor="text1"/>
          <w:lang w:val="ru-RU"/>
        </w:rPr>
        <w:t>ющ</w:t>
      </w:r>
      <w:r w:rsidRPr="00EB6635">
        <w:rPr>
          <w:color w:val="000000" w:themeColor="text1"/>
          <w:spacing w:val="1"/>
          <w:lang w:val="ru-RU"/>
        </w:rPr>
        <w:t>и</w:t>
      </w:r>
      <w:r w:rsidRPr="00EB6635">
        <w:rPr>
          <w:color w:val="000000" w:themeColor="text1"/>
          <w:spacing w:val="2"/>
          <w:lang w:val="ru-RU"/>
        </w:rPr>
        <w:t>х</w:t>
      </w:r>
      <w:r w:rsidRPr="00EB6635">
        <w:rPr>
          <w:color w:val="000000" w:themeColor="text1"/>
          <w:lang w:val="ru-RU"/>
        </w:rPr>
        <w:t>ся</w:t>
      </w:r>
      <w:r w:rsidRPr="00EB6635">
        <w:rPr>
          <w:color w:val="000000" w:themeColor="text1"/>
          <w:spacing w:val="136"/>
          <w:lang w:val="ru-RU"/>
        </w:rPr>
        <w:t xml:space="preserve"> </w:t>
      </w:r>
      <w:r w:rsidRPr="00EB6635">
        <w:rPr>
          <w:color w:val="000000" w:themeColor="text1"/>
          <w:lang w:val="ru-RU"/>
        </w:rPr>
        <w:t>к</w:t>
      </w:r>
      <w:r w:rsidRPr="00EB6635">
        <w:rPr>
          <w:color w:val="000000" w:themeColor="text1"/>
          <w:spacing w:val="138"/>
          <w:lang w:val="ru-RU"/>
        </w:rPr>
        <w:t xml:space="preserve"> </w:t>
      </w:r>
      <w:r w:rsidRPr="00EB6635">
        <w:rPr>
          <w:color w:val="000000" w:themeColor="text1"/>
          <w:lang w:val="ru-RU"/>
        </w:rPr>
        <w:t>отстаиван</w:t>
      </w:r>
      <w:r w:rsidRPr="00EB6635">
        <w:rPr>
          <w:color w:val="000000" w:themeColor="text1"/>
          <w:spacing w:val="2"/>
          <w:lang w:val="ru-RU"/>
        </w:rPr>
        <w:t>и</w:t>
      </w:r>
      <w:r w:rsidRPr="00EB6635">
        <w:rPr>
          <w:color w:val="000000" w:themeColor="text1"/>
          <w:lang w:val="ru-RU"/>
        </w:rPr>
        <w:t>ю</w:t>
      </w:r>
      <w:r w:rsidRPr="00EB6635">
        <w:rPr>
          <w:color w:val="000000" w:themeColor="text1"/>
          <w:spacing w:val="137"/>
          <w:lang w:val="ru-RU"/>
        </w:rPr>
        <w:t xml:space="preserve"> </w:t>
      </w:r>
      <w:r w:rsidRPr="00EB6635">
        <w:rPr>
          <w:color w:val="000000" w:themeColor="text1"/>
          <w:lang w:val="ru-RU"/>
        </w:rPr>
        <w:t>л</w:t>
      </w:r>
      <w:r w:rsidRPr="00EB6635">
        <w:rPr>
          <w:color w:val="000000" w:themeColor="text1"/>
          <w:spacing w:val="2"/>
          <w:lang w:val="ru-RU"/>
        </w:rPr>
        <w:t>и</w:t>
      </w:r>
      <w:r w:rsidRPr="00EB6635">
        <w:rPr>
          <w:color w:val="000000" w:themeColor="text1"/>
          <w:lang w:val="ru-RU"/>
        </w:rPr>
        <w:t>ч</w:t>
      </w:r>
      <w:r w:rsidRPr="00EB6635">
        <w:rPr>
          <w:color w:val="000000" w:themeColor="text1"/>
          <w:spacing w:val="-1"/>
          <w:lang w:val="ru-RU"/>
        </w:rPr>
        <w:t>н</w:t>
      </w:r>
      <w:r w:rsidRPr="00EB6635">
        <w:rPr>
          <w:color w:val="000000" w:themeColor="text1"/>
          <w:lang w:val="ru-RU"/>
        </w:rPr>
        <w:t>ого</w:t>
      </w:r>
      <w:r w:rsidRPr="00EB6635">
        <w:rPr>
          <w:color w:val="000000" w:themeColor="text1"/>
          <w:spacing w:val="136"/>
          <w:lang w:val="ru-RU"/>
        </w:rPr>
        <w:t xml:space="preserve"> </w:t>
      </w:r>
      <w:r w:rsidRPr="00EB6635">
        <w:rPr>
          <w:color w:val="000000" w:themeColor="text1"/>
          <w:lang w:val="ru-RU"/>
        </w:rPr>
        <w:t>досто</w:t>
      </w:r>
      <w:r w:rsidRPr="00EB6635">
        <w:rPr>
          <w:color w:val="000000" w:themeColor="text1"/>
          <w:spacing w:val="1"/>
          <w:lang w:val="ru-RU"/>
        </w:rPr>
        <w:t>ин</w:t>
      </w:r>
      <w:r w:rsidRPr="00EB6635">
        <w:rPr>
          <w:color w:val="000000" w:themeColor="text1"/>
          <w:lang w:val="ru-RU"/>
        </w:rPr>
        <w:t>ств</w:t>
      </w:r>
      <w:r w:rsidRPr="00EB6635">
        <w:rPr>
          <w:color w:val="000000" w:themeColor="text1"/>
          <w:spacing w:val="-1"/>
          <w:lang w:val="ru-RU"/>
        </w:rPr>
        <w:t>а</w:t>
      </w:r>
      <w:r w:rsidRPr="00EB6635">
        <w:rPr>
          <w:color w:val="000000" w:themeColor="text1"/>
          <w:lang w:val="ru-RU"/>
        </w:rPr>
        <w:t>, соб</w:t>
      </w:r>
      <w:r w:rsidRPr="00EB6635">
        <w:rPr>
          <w:color w:val="000000" w:themeColor="text1"/>
          <w:spacing w:val="-1"/>
          <w:lang w:val="ru-RU"/>
        </w:rPr>
        <w:t>с</w:t>
      </w:r>
      <w:r w:rsidRPr="00EB6635">
        <w:rPr>
          <w:color w:val="000000" w:themeColor="text1"/>
          <w:lang w:val="ru-RU"/>
        </w:rPr>
        <w:t>твен</w:t>
      </w:r>
      <w:r w:rsidRPr="00EB6635">
        <w:rPr>
          <w:color w:val="000000" w:themeColor="text1"/>
          <w:spacing w:val="1"/>
          <w:lang w:val="ru-RU"/>
        </w:rPr>
        <w:t>н</w:t>
      </w:r>
      <w:r w:rsidRPr="00EB6635">
        <w:rPr>
          <w:color w:val="000000" w:themeColor="text1"/>
          <w:lang w:val="ru-RU"/>
        </w:rPr>
        <w:t>ого</w:t>
      </w:r>
      <w:r w:rsidRPr="00EB6635">
        <w:rPr>
          <w:color w:val="000000" w:themeColor="text1"/>
          <w:spacing w:val="64"/>
          <w:lang w:val="ru-RU"/>
        </w:rPr>
        <w:t xml:space="preserve"> </w:t>
      </w:r>
      <w:r w:rsidRPr="00EB6635">
        <w:rPr>
          <w:color w:val="000000" w:themeColor="text1"/>
          <w:lang w:val="ru-RU"/>
        </w:rPr>
        <w:t>мнен</w:t>
      </w:r>
      <w:r w:rsidRPr="00EB6635">
        <w:rPr>
          <w:color w:val="000000" w:themeColor="text1"/>
          <w:spacing w:val="2"/>
          <w:lang w:val="ru-RU"/>
        </w:rPr>
        <w:t>и</w:t>
      </w:r>
      <w:r w:rsidRPr="00EB6635">
        <w:rPr>
          <w:color w:val="000000" w:themeColor="text1"/>
          <w:lang w:val="ru-RU"/>
        </w:rPr>
        <w:t>я,</w:t>
      </w:r>
      <w:r w:rsidRPr="00EB6635">
        <w:rPr>
          <w:color w:val="000000" w:themeColor="text1"/>
          <w:spacing w:val="63"/>
          <w:lang w:val="ru-RU"/>
        </w:rPr>
        <w:t xml:space="preserve"> </w:t>
      </w:r>
      <w:r w:rsidRPr="00EB6635">
        <w:rPr>
          <w:color w:val="000000" w:themeColor="text1"/>
          <w:lang w:val="ru-RU"/>
        </w:rPr>
        <w:t>готов</w:t>
      </w:r>
      <w:r w:rsidRPr="00EB6635">
        <w:rPr>
          <w:color w:val="000000" w:themeColor="text1"/>
          <w:spacing w:val="1"/>
          <w:lang w:val="ru-RU"/>
        </w:rPr>
        <w:t>н</w:t>
      </w:r>
      <w:r w:rsidRPr="00EB6635">
        <w:rPr>
          <w:color w:val="000000" w:themeColor="text1"/>
          <w:lang w:val="ru-RU"/>
        </w:rPr>
        <w:t>ость</w:t>
      </w:r>
      <w:r w:rsidRPr="00EB6635">
        <w:rPr>
          <w:color w:val="000000" w:themeColor="text1"/>
          <w:spacing w:val="66"/>
          <w:lang w:val="ru-RU"/>
        </w:rPr>
        <w:t xml:space="preserve"> </w:t>
      </w:r>
      <w:r w:rsidRPr="00EB6635">
        <w:rPr>
          <w:color w:val="000000" w:themeColor="text1"/>
          <w:lang w:val="ru-RU"/>
        </w:rPr>
        <w:t>и</w:t>
      </w:r>
      <w:r w:rsidRPr="00EB6635">
        <w:rPr>
          <w:color w:val="000000" w:themeColor="text1"/>
          <w:spacing w:val="66"/>
          <w:lang w:val="ru-RU"/>
        </w:rPr>
        <w:t xml:space="preserve"> </w:t>
      </w:r>
      <w:r w:rsidRPr="00EB6635">
        <w:rPr>
          <w:color w:val="000000" w:themeColor="text1"/>
          <w:lang w:val="ru-RU"/>
        </w:rPr>
        <w:t>спосо</w:t>
      </w:r>
      <w:r w:rsidRPr="00EB6635">
        <w:rPr>
          <w:color w:val="000000" w:themeColor="text1"/>
          <w:spacing w:val="-2"/>
          <w:lang w:val="ru-RU"/>
        </w:rPr>
        <w:t>б</w:t>
      </w:r>
      <w:r w:rsidRPr="00EB6635">
        <w:rPr>
          <w:color w:val="000000" w:themeColor="text1"/>
          <w:lang w:val="ru-RU"/>
        </w:rPr>
        <w:t>н</w:t>
      </w:r>
      <w:r w:rsidRPr="00EB6635">
        <w:rPr>
          <w:color w:val="000000" w:themeColor="text1"/>
          <w:spacing w:val="-1"/>
          <w:lang w:val="ru-RU"/>
        </w:rPr>
        <w:t>о</w:t>
      </w:r>
      <w:r w:rsidRPr="00EB6635">
        <w:rPr>
          <w:color w:val="000000" w:themeColor="text1"/>
          <w:lang w:val="ru-RU"/>
        </w:rPr>
        <w:t>сть</w:t>
      </w:r>
      <w:r w:rsidRPr="00EB6635">
        <w:rPr>
          <w:color w:val="000000" w:themeColor="text1"/>
          <w:spacing w:val="64"/>
          <w:lang w:val="ru-RU"/>
        </w:rPr>
        <w:t xml:space="preserve"> </w:t>
      </w:r>
      <w:r w:rsidRPr="00EB6635">
        <w:rPr>
          <w:color w:val="000000" w:themeColor="text1"/>
          <w:lang w:val="ru-RU"/>
        </w:rPr>
        <w:t>выраб</w:t>
      </w:r>
      <w:r w:rsidRPr="00EB6635">
        <w:rPr>
          <w:color w:val="000000" w:themeColor="text1"/>
          <w:spacing w:val="-1"/>
          <w:lang w:val="ru-RU"/>
        </w:rPr>
        <w:t>а</w:t>
      </w:r>
      <w:r w:rsidRPr="00EB6635">
        <w:rPr>
          <w:color w:val="000000" w:themeColor="text1"/>
          <w:lang w:val="ru-RU"/>
        </w:rPr>
        <w:t>тывать</w:t>
      </w:r>
      <w:r w:rsidRPr="00EB6635">
        <w:rPr>
          <w:color w:val="000000" w:themeColor="text1"/>
          <w:spacing w:val="64"/>
          <w:lang w:val="ru-RU"/>
        </w:rPr>
        <w:t xml:space="preserve"> </w:t>
      </w:r>
      <w:r w:rsidRPr="00EB6635">
        <w:rPr>
          <w:color w:val="000000" w:themeColor="text1"/>
          <w:lang w:val="ru-RU"/>
        </w:rPr>
        <w:t>собс</w:t>
      </w:r>
      <w:r w:rsidRPr="00EB6635">
        <w:rPr>
          <w:color w:val="000000" w:themeColor="text1"/>
          <w:spacing w:val="1"/>
          <w:lang w:val="ru-RU"/>
        </w:rPr>
        <w:t>т</w:t>
      </w:r>
      <w:r w:rsidRPr="00EB6635">
        <w:rPr>
          <w:color w:val="000000" w:themeColor="text1"/>
          <w:lang w:val="ru-RU"/>
        </w:rPr>
        <w:t>вен</w:t>
      </w:r>
      <w:r w:rsidRPr="00EB6635">
        <w:rPr>
          <w:color w:val="000000" w:themeColor="text1"/>
          <w:spacing w:val="4"/>
          <w:lang w:val="ru-RU"/>
        </w:rPr>
        <w:t>н</w:t>
      </w:r>
      <w:r w:rsidRPr="00EB6635">
        <w:rPr>
          <w:color w:val="000000" w:themeColor="text1"/>
          <w:spacing w:val="-6"/>
          <w:lang w:val="ru-RU"/>
        </w:rPr>
        <w:t>у</w:t>
      </w:r>
      <w:r w:rsidRPr="00EB6635">
        <w:rPr>
          <w:color w:val="000000" w:themeColor="text1"/>
          <w:lang w:val="ru-RU"/>
        </w:rPr>
        <w:t>ю</w:t>
      </w:r>
      <w:r w:rsidRPr="00EB6635">
        <w:rPr>
          <w:color w:val="000000" w:themeColor="text1"/>
          <w:spacing w:val="64"/>
          <w:lang w:val="ru-RU"/>
        </w:rPr>
        <w:t xml:space="preserve"> </w:t>
      </w:r>
      <w:r w:rsidRPr="00EB6635">
        <w:rPr>
          <w:color w:val="000000" w:themeColor="text1"/>
          <w:spacing w:val="1"/>
          <w:lang w:val="ru-RU"/>
        </w:rPr>
        <w:t>п</w:t>
      </w:r>
      <w:r w:rsidRPr="00EB6635">
        <w:rPr>
          <w:color w:val="000000" w:themeColor="text1"/>
          <w:lang w:val="ru-RU"/>
        </w:rPr>
        <w:t>о</w:t>
      </w:r>
      <w:r w:rsidRPr="00EB6635">
        <w:rPr>
          <w:color w:val="000000" w:themeColor="text1"/>
          <w:spacing w:val="1"/>
          <w:lang w:val="ru-RU"/>
        </w:rPr>
        <w:t>з</w:t>
      </w:r>
      <w:r w:rsidRPr="00EB6635">
        <w:rPr>
          <w:color w:val="000000" w:themeColor="text1"/>
          <w:spacing w:val="2"/>
          <w:lang w:val="ru-RU"/>
        </w:rPr>
        <w:t>и</w:t>
      </w:r>
      <w:r w:rsidRPr="00EB6635">
        <w:rPr>
          <w:color w:val="000000" w:themeColor="text1"/>
          <w:spacing w:val="1"/>
          <w:lang w:val="ru-RU"/>
        </w:rPr>
        <w:t>ц</w:t>
      </w:r>
      <w:r w:rsidRPr="00EB6635">
        <w:rPr>
          <w:color w:val="000000" w:themeColor="text1"/>
          <w:lang w:val="ru-RU"/>
        </w:rPr>
        <w:t>ию</w:t>
      </w:r>
      <w:r w:rsidRPr="00EB6635">
        <w:rPr>
          <w:color w:val="000000" w:themeColor="text1"/>
          <w:spacing w:val="64"/>
          <w:lang w:val="ru-RU"/>
        </w:rPr>
        <w:t xml:space="preserve"> </w:t>
      </w:r>
      <w:r w:rsidRPr="00EB6635">
        <w:rPr>
          <w:color w:val="000000" w:themeColor="text1"/>
          <w:spacing w:val="1"/>
          <w:lang w:val="ru-RU"/>
        </w:rPr>
        <w:t>п</w:t>
      </w:r>
      <w:r w:rsidRPr="00EB6635">
        <w:rPr>
          <w:color w:val="000000" w:themeColor="text1"/>
          <w:lang w:val="ru-RU"/>
        </w:rPr>
        <w:t>о от</w:t>
      </w:r>
      <w:r w:rsidRPr="00EB6635">
        <w:rPr>
          <w:color w:val="000000" w:themeColor="text1"/>
          <w:spacing w:val="1"/>
          <w:lang w:val="ru-RU"/>
        </w:rPr>
        <w:t>н</w:t>
      </w:r>
      <w:r w:rsidRPr="00EB6635">
        <w:rPr>
          <w:color w:val="000000" w:themeColor="text1"/>
          <w:lang w:val="ru-RU"/>
        </w:rPr>
        <w:t>ошению</w:t>
      </w:r>
      <w:r w:rsidRPr="00EB6635">
        <w:rPr>
          <w:color w:val="000000" w:themeColor="text1"/>
          <w:spacing w:val="87"/>
          <w:lang w:val="ru-RU"/>
        </w:rPr>
        <w:t xml:space="preserve"> </w:t>
      </w:r>
      <w:r w:rsidRPr="00EB6635">
        <w:rPr>
          <w:color w:val="000000" w:themeColor="text1"/>
          <w:lang w:val="ru-RU"/>
        </w:rPr>
        <w:t>к</w:t>
      </w:r>
      <w:r w:rsidRPr="00EB6635">
        <w:rPr>
          <w:color w:val="000000" w:themeColor="text1"/>
          <w:spacing w:val="87"/>
          <w:lang w:val="ru-RU"/>
        </w:rPr>
        <w:t xml:space="preserve"> </w:t>
      </w:r>
      <w:r w:rsidRPr="00EB6635">
        <w:rPr>
          <w:color w:val="000000" w:themeColor="text1"/>
          <w:lang w:val="ru-RU"/>
        </w:rPr>
        <w:t>обще</w:t>
      </w:r>
      <w:r w:rsidRPr="00EB6635">
        <w:rPr>
          <w:color w:val="000000" w:themeColor="text1"/>
          <w:spacing w:val="-1"/>
          <w:lang w:val="ru-RU"/>
        </w:rPr>
        <w:t>с</w:t>
      </w:r>
      <w:r w:rsidRPr="00EB6635">
        <w:rPr>
          <w:color w:val="000000" w:themeColor="text1"/>
          <w:lang w:val="ru-RU"/>
        </w:rPr>
        <w:t>твен</w:t>
      </w:r>
      <w:r w:rsidRPr="00EB6635">
        <w:rPr>
          <w:color w:val="000000" w:themeColor="text1"/>
          <w:spacing w:val="1"/>
          <w:lang w:val="ru-RU"/>
        </w:rPr>
        <w:t>н</w:t>
      </w:r>
      <w:r w:rsidRPr="00EB6635">
        <w:rPr>
          <w:color w:val="000000" w:themeColor="text1"/>
          <w:lang w:val="ru-RU"/>
        </w:rPr>
        <w:t>о-пол</w:t>
      </w:r>
      <w:r w:rsidRPr="00EB6635">
        <w:rPr>
          <w:color w:val="000000" w:themeColor="text1"/>
          <w:spacing w:val="2"/>
          <w:lang w:val="ru-RU"/>
        </w:rPr>
        <w:t>и</w:t>
      </w:r>
      <w:r w:rsidRPr="00EB6635">
        <w:rPr>
          <w:color w:val="000000" w:themeColor="text1"/>
          <w:spacing w:val="-1"/>
          <w:lang w:val="ru-RU"/>
        </w:rPr>
        <w:t>т</w:t>
      </w:r>
      <w:r w:rsidRPr="00EB6635">
        <w:rPr>
          <w:color w:val="000000" w:themeColor="text1"/>
          <w:lang w:val="ru-RU"/>
        </w:rPr>
        <w:t>ическим</w:t>
      </w:r>
      <w:r w:rsidRPr="00EB6635">
        <w:rPr>
          <w:color w:val="000000" w:themeColor="text1"/>
          <w:spacing w:val="86"/>
          <w:lang w:val="ru-RU"/>
        </w:rPr>
        <w:t xml:space="preserve"> </w:t>
      </w:r>
      <w:r w:rsidRPr="00EB6635">
        <w:rPr>
          <w:color w:val="000000" w:themeColor="text1"/>
          <w:lang w:val="ru-RU"/>
        </w:rPr>
        <w:t>событиям</w:t>
      </w:r>
      <w:r w:rsidRPr="00EB6635">
        <w:rPr>
          <w:color w:val="000000" w:themeColor="text1"/>
          <w:spacing w:val="86"/>
          <w:lang w:val="ru-RU"/>
        </w:rPr>
        <w:t xml:space="preserve"> </w:t>
      </w:r>
      <w:r w:rsidRPr="00EB6635">
        <w:rPr>
          <w:color w:val="000000" w:themeColor="text1"/>
          <w:spacing w:val="1"/>
          <w:lang w:val="ru-RU"/>
        </w:rPr>
        <w:t>п</w:t>
      </w:r>
      <w:r w:rsidRPr="00EB6635">
        <w:rPr>
          <w:color w:val="000000" w:themeColor="text1"/>
          <w:lang w:val="ru-RU"/>
        </w:rPr>
        <w:t>рошлого</w:t>
      </w:r>
      <w:r w:rsidRPr="00EB6635">
        <w:rPr>
          <w:color w:val="000000" w:themeColor="text1"/>
          <w:spacing w:val="87"/>
          <w:lang w:val="ru-RU"/>
        </w:rPr>
        <w:t xml:space="preserve"> </w:t>
      </w:r>
      <w:r w:rsidRPr="00EB6635">
        <w:rPr>
          <w:color w:val="000000" w:themeColor="text1"/>
          <w:lang w:val="ru-RU"/>
        </w:rPr>
        <w:t>и</w:t>
      </w:r>
      <w:r w:rsidRPr="00EB6635">
        <w:rPr>
          <w:color w:val="000000" w:themeColor="text1"/>
          <w:spacing w:val="85"/>
          <w:lang w:val="ru-RU"/>
        </w:rPr>
        <w:t xml:space="preserve"> </w:t>
      </w:r>
      <w:r w:rsidRPr="00EB6635">
        <w:rPr>
          <w:color w:val="000000" w:themeColor="text1"/>
          <w:spacing w:val="1"/>
          <w:lang w:val="ru-RU"/>
        </w:rPr>
        <w:t>н</w:t>
      </w:r>
      <w:r w:rsidRPr="00EB6635">
        <w:rPr>
          <w:color w:val="000000" w:themeColor="text1"/>
          <w:lang w:val="ru-RU"/>
        </w:rPr>
        <w:t>астоящего</w:t>
      </w:r>
      <w:r w:rsidRPr="00EB6635">
        <w:rPr>
          <w:color w:val="000000" w:themeColor="text1"/>
          <w:spacing w:val="85"/>
          <w:lang w:val="ru-RU"/>
        </w:rPr>
        <w:t xml:space="preserve"> </w:t>
      </w:r>
      <w:r w:rsidRPr="00EB6635">
        <w:rPr>
          <w:color w:val="000000" w:themeColor="text1"/>
          <w:spacing w:val="1"/>
          <w:lang w:val="ru-RU"/>
        </w:rPr>
        <w:t>н</w:t>
      </w:r>
      <w:r w:rsidRPr="00EB6635">
        <w:rPr>
          <w:color w:val="000000" w:themeColor="text1"/>
          <w:lang w:val="ru-RU"/>
        </w:rPr>
        <w:t>а</w:t>
      </w:r>
      <w:r w:rsidRPr="00EB6635">
        <w:rPr>
          <w:color w:val="000000" w:themeColor="text1"/>
          <w:spacing w:val="85"/>
          <w:lang w:val="ru-RU"/>
        </w:rPr>
        <w:t xml:space="preserve"> </w:t>
      </w:r>
      <w:r w:rsidRPr="00EB6635">
        <w:rPr>
          <w:color w:val="000000" w:themeColor="text1"/>
          <w:spacing w:val="3"/>
          <w:lang w:val="ru-RU"/>
        </w:rPr>
        <w:t>о</w:t>
      </w:r>
      <w:r w:rsidRPr="00EB6635">
        <w:rPr>
          <w:color w:val="000000" w:themeColor="text1"/>
          <w:lang w:val="ru-RU"/>
        </w:rPr>
        <w:t>снове осоз</w:t>
      </w:r>
      <w:r w:rsidRPr="00EB6635">
        <w:rPr>
          <w:color w:val="000000" w:themeColor="text1"/>
          <w:spacing w:val="1"/>
          <w:lang w:val="ru-RU"/>
        </w:rPr>
        <w:t>н</w:t>
      </w:r>
      <w:r w:rsidRPr="00EB6635">
        <w:rPr>
          <w:color w:val="000000" w:themeColor="text1"/>
          <w:lang w:val="ru-RU"/>
        </w:rPr>
        <w:t>ан</w:t>
      </w:r>
      <w:r w:rsidRPr="00EB6635">
        <w:rPr>
          <w:color w:val="000000" w:themeColor="text1"/>
          <w:spacing w:val="1"/>
          <w:lang w:val="ru-RU"/>
        </w:rPr>
        <w:t>и</w:t>
      </w:r>
      <w:r w:rsidRPr="00EB6635">
        <w:rPr>
          <w:color w:val="000000" w:themeColor="text1"/>
          <w:lang w:val="ru-RU"/>
        </w:rPr>
        <w:t>я</w:t>
      </w:r>
      <w:r w:rsidRPr="00EB6635">
        <w:rPr>
          <w:color w:val="000000" w:themeColor="text1"/>
          <w:spacing w:val="-1"/>
          <w:lang w:val="ru-RU"/>
        </w:rPr>
        <w:t xml:space="preserve"> </w:t>
      </w:r>
      <w:r w:rsidRPr="00EB6635">
        <w:rPr>
          <w:color w:val="000000" w:themeColor="text1"/>
          <w:lang w:val="ru-RU"/>
        </w:rPr>
        <w:t>и осмы</w:t>
      </w:r>
      <w:r w:rsidRPr="00EB6635">
        <w:rPr>
          <w:color w:val="000000" w:themeColor="text1"/>
          <w:spacing w:val="-2"/>
          <w:lang w:val="ru-RU"/>
        </w:rPr>
        <w:t>с</w:t>
      </w:r>
      <w:r w:rsidRPr="00EB6635">
        <w:rPr>
          <w:color w:val="000000" w:themeColor="text1"/>
          <w:lang w:val="ru-RU"/>
        </w:rPr>
        <w:t>лен</w:t>
      </w:r>
      <w:r w:rsidRPr="00EB6635">
        <w:rPr>
          <w:color w:val="000000" w:themeColor="text1"/>
          <w:spacing w:val="1"/>
          <w:lang w:val="ru-RU"/>
        </w:rPr>
        <w:t>и</w:t>
      </w:r>
      <w:r w:rsidRPr="00EB6635">
        <w:rPr>
          <w:color w:val="000000" w:themeColor="text1"/>
          <w:lang w:val="ru-RU"/>
        </w:rPr>
        <w:t xml:space="preserve">я </w:t>
      </w:r>
      <w:r w:rsidRPr="00EB6635">
        <w:rPr>
          <w:color w:val="000000" w:themeColor="text1"/>
          <w:spacing w:val="1"/>
          <w:lang w:val="ru-RU"/>
        </w:rPr>
        <w:t>и</w:t>
      </w:r>
      <w:r w:rsidRPr="00EB6635">
        <w:rPr>
          <w:color w:val="000000" w:themeColor="text1"/>
          <w:lang w:val="ru-RU"/>
        </w:rPr>
        <w:t>стори</w:t>
      </w:r>
      <w:r w:rsidRPr="00EB6635">
        <w:rPr>
          <w:color w:val="000000" w:themeColor="text1"/>
          <w:spacing w:val="2"/>
          <w:lang w:val="ru-RU"/>
        </w:rPr>
        <w:t>и</w:t>
      </w:r>
      <w:r w:rsidRPr="00EB6635">
        <w:rPr>
          <w:color w:val="000000" w:themeColor="text1"/>
          <w:lang w:val="ru-RU"/>
        </w:rPr>
        <w:t xml:space="preserve">, </w:t>
      </w:r>
      <w:r w:rsidRPr="00EB6635">
        <w:rPr>
          <w:color w:val="000000" w:themeColor="text1"/>
          <w:spacing w:val="3"/>
          <w:lang w:val="ru-RU"/>
        </w:rPr>
        <w:t>д</w:t>
      </w:r>
      <w:r w:rsidRPr="00EB6635">
        <w:rPr>
          <w:color w:val="000000" w:themeColor="text1"/>
          <w:spacing w:val="-6"/>
          <w:lang w:val="ru-RU"/>
        </w:rPr>
        <w:t>у</w:t>
      </w:r>
      <w:r w:rsidRPr="00EB6635">
        <w:rPr>
          <w:color w:val="000000" w:themeColor="text1"/>
          <w:spacing w:val="1"/>
          <w:lang w:val="ru-RU"/>
        </w:rPr>
        <w:t>х</w:t>
      </w:r>
      <w:r w:rsidRPr="00EB6635">
        <w:rPr>
          <w:color w:val="000000" w:themeColor="text1"/>
          <w:lang w:val="ru-RU"/>
        </w:rPr>
        <w:t>овн</w:t>
      </w:r>
      <w:r w:rsidRPr="00EB6635">
        <w:rPr>
          <w:color w:val="000000" w:themeColor="text1"/>
          <w:spacing w:val="-1"/>
          <w:lang w:val="ru-RU"/>
        </w:rPr>
        <w:t>ы</w:t>
      </w:r>
      <w:r w:rsidRPr="00EB6635">
        <w:rPr>
          <w:color w:val="000000" w:themeColor="text1"/>
          <w:lang w:val="ru-RU"/>
        </w:rPr>
        <w:t>х</w:t>
      </w:r>
      <w:r w:rsidRPr="00EB6635">
        <w:rPr>
          <w:color w:val="000000" w:themeColor="text1"/>
          <w:spacing w:val="1"/>
          <w:lang w:val="ru-RU"/>
        </w:rPr>
        <w:t xml:space="preserve"> </w:t>
      </w:r>
      <w:r w:rsidRPr="00EB6635">
        <w:rPr>
          <w:color w:val="000000" w:themeColor="text1"/>
          <w:spacing w:val="2"/>
          <w:lang w:val="ru-RU"/>
        </w:rPr>
        <w:t>ц</w:t>
      </w:r>
      <w:r w:rsidRPr="00EB6635">
        <w:rPr>
          <w:color w:val="000000" w:themeColor="text1"/>
          <w:spacing w:val="-3"/>
          <w:lang w:val="ru-RU"/>
        </w:rPr>
        <w:t>е</w:t>
      </w:r>
      <w:r w:rsidRPr="00EB6635">
        <w:rPr>
          <w:color w:val="000000" w:themeColor="text1"/>
          <w:lang w:val="ru-RU"/>
        </w:rPr>
        <w:t>н</w:t>
      </w:r>
      <w:r w:rsidRPr="00EB6635">
        <w:rPr>
          <w:color w:val="000000" w:themeColor="text1"/>
          <w:spacing w:val="2"/>
          <w:lang w:val="ru-RU"/>
        </w:rPr>
        <w:t>н</w:t>
      </w:r>
      <w:r w:rsidRPr="00EB6635">
        <w:rPr>
          <w:color w:val="000000" w:themeColor="text1"/>
          <w:lang w:val="ru-RU"/>
        </w:rPr>
        <w:t>остей и</w:t>
      </w:r>
      <w:r w:rsidRPr="00EB6635">
        <w:rPr>
          <w:color w:val="000000" w:themeColor="text1"/>
          <w:spacing w:val="-1"/>
          <w:lang w:val="ru-RU"/>
        </w:rPr>
        <w:t xml:space="preserve"> </w:t>
      </w:r>
      <w:r w:rsidRPr="00EB6635">
        <w:rPr>
          <w:color w:val="000000" w:themeColor="text1"/>
          <w:lang w:val="ru-RU"/>
        </w:rPr>
        <w:t>дост</w:t>
      </w:r>
      <w:r w:rsidRPr="00EB6635">
        <w:rPr>
          <w:color w:val="000000" w:themeColor="text1"/>
          <w:spacing w:val="1"/>
          <w:lang w:val="ru-RU"/>
        </w:rPr>
        <w:t>и</w:t>
      </w:r>
      <w:r w:rsidRPr="00EB6635">
        <w:rPr>
          <w:color w:val="000000" w:themeColor="text1"/>
          <w:lang w:val="ru-RU"/>
        </w:rPr>
        <w:t>жений</w:t>
      </w:r>
      <w:r w:rsidRPr="00EB6635">
        <w:rPr>
          <w:color w:val="000000" w:themeColor="text1"/>
          <w:spacing w:val="-2"/>
          <w:lang w:val="ru-RU"/>
        </w:rPr>
        <w:t xml:space="preserve"> </w:t>
      </w:r>
      <w:r w:rsidRPr="00EB6635">
        <w:rPr>
          <w:color w:val="000000" w:themeColor="text1"/>
          <w:lang w:val="ru-RU"/>
        </w:rPr>
        <w:t>нашей страны;</w:t>
      </w:r>
    </w:p>
    <w:p w:rsidR="005A1AD9" w:rsidRPr="00EB6635" w:rsidRDefault="005A1AD9" w:rsidP="005A1AD9">
      <w:pPr>
        <w:tabs>
          <w:tab w:val="left" w:pos="708"/>
        </w:tabs>
        <w:ind w:right="-19" w:firstLine="283"/>
        <w:jc w:val="both"/>
        <w:rPr>
          <w:color w:val="000000" w:themeColor="text1"/>
          <w:lang w:val="ru-RU"/>
        </w:rPr>
      </w:pPr>
      <w:r w:rsidRPr="00EB6635">
        <w:rPr>
          <w:color w:val="000000" w:themeColor="text1"/>
          <w:lang w:val="ru-RU"/>
        </w:rPr>
        <w:t>–</w:t>
      </w:r>
      <w:r w:rsidRPr="00EB6635">
        <w:rPr>
          <w:color w:val="000000" w:themeColor="text1"/>
          <w:lang w:val="ru-RU"/>
        </w:rPr>
        <w:tab/>
        <w:t>готов</w:t>
      </w:r>
      <w:r w:rsidRPr="00EB6635">
        <w:rPr>
          <w:color w:val="000000" w:themeColor="text1"/>
          <w:spacing w:val="1"/>
          <w:lang w:val="ru-RU"/>
        </w:rPr>
        <w:t>н</w:t>
      </w:r>
      <w:r w:rsidRPr="00EB6635">
        <w:rPr>
          <w:color w:val="000000" w:themeColor="text1"/>
          <w:lang w:val="ru-RU"/>
        </w:rPr>
        <w:t>ость</w:t>
      </w:r>
      <w:r w:rsidRPr="00EB6635">
        <w:rPr>
          <w:color w:val="000000" w:themeColor="text1"/>
          <w:spacing w:val="118"/>
          <w:lang w:val="ru-RU"/>
        </w:rPr>
        <w:t xml:space="preserve"> </w:t>
      </w:r>
      <w:r w:rsidRPr="00EB6635">
        <w:rPr>
          <w:color w:val="000000" w:themeColor="text1"/>
          <w:lang w:val="ru-RU"/>
        </w:rPr>
        <w:t>и</w:t>
      </w:r>
      <w:r w:rsidRPr="00EB6635">
        <w:rPr>
          <w:color w:val="000000" w:themeColor="text1"/>
          <w:spacing w:val="121"/>
          <w:lang w:val="ru-RU"/>
        </w:rPr>
        <w:t xml:space="preserve"> </w:t>
      </w:r>
      <w:r w:rsidRPr="00EB6635">
        <w:rPr>
          <w:color w:val="000000" w:themeColor="text1"/>
          <w:lang w:val="ru-RU"/>
        </w:rPr>
        <w:t>способность</w:t>
      </w:r>
      <w:r w:rsidRPr="00EB6635">
        <w:rPr>
          <w:color w:val="000000" w:themeColor="text1"/>
          <w:spacing w:val="119"/>
          <w:lang w:val="ru-RU"/>
        </w:rPr>
        <w:t xml:space="preserve"> </w:t>
      </w:r>
      <w:r w:rsidRPr="00EB6635">
        <w:rPr>
          <w:color w:val="000000" w:themeColor="text1"/>
          <w:lang w:val="ru-RU"/>
        </w:rPr>
        <w:t>о</w:t>
      </w:r>
      <w:r w:rsidRPr="00EB6635">
        <w:rPr>
          <w:color w:val="000000" w:themeColor="text1"/>
          <w:spacing w:val="3"/>
          <w:lang w:val="ru-RU"/>
        </w:rPr>
        <w:t>б</w:t>
      </w:r>
      <w:r w:rsidRPr="00EB6635">
        <w:rPr>
          <w:color w:val="000000" w:themeColor="text1"/>
          <w:spacing w:val="-4"/>
          <w:lang w:val="ru-RU"/>
        </w:rPr>
        <w:t>у</w:t>
      </w:r>
      <w:r w:rsidRPr="00EB6635">
        <w:rPr>
          <w:color w:val="000000" w:themeColor="text1"/>
          <w:lang w:val="ru-RU"/>
        </w:rPr>
        <w:t>ч</w:t>
      </w:r>
      <w:r w:rsidRPr="00EB6635">
        <w:rPr>
          <w:color w:val="000000" w:themeColor="text1"/>
          <w:spacing w:val="-1"/>
          <w:lang w:val="ru-RU"/>
        </w:rPr>
        <w:t>а</w:t>
      </w:r>
      <w:r w:rsidRPr="00EB6635">
        <w:rPr>
          <w:color w:val="000000" w:themeColor="text1"/>
          <w:lang w:val="ru-RU"/>
        </w:rPr>
        <w:t>ющ</w:t>
      </w:r>
      <w:r w:rsidRPr="00EB6635">
        <w:rPr>
          <w:color w:val="000000" w:themeColor="text1"/>
          <w:spacing w:val="1"/>
          <w:lang w:val="ru-RU"/>
        </w:rPr>
        <w:t>и</w:t>
      </w:r>
      <w:r w:rsidRPr="00EB6635">
        <w:rPr>
          <w:color w:val="000000" w:themeColor="text1"/>
          <w:spacing w:val="2"/>
          <w:lang w:val="ru-RU"/>
        </w:rPr>
        <w:t>х</w:t>
      </w:r>
      <w:r w:rsidRPr="00EB6635">
        <w:rPr>
          <w:color w:val="000000" w:themeColor="text1"/>
          <w:lang w:val="ru-RU"/>
        </w:rPr>
        <w:t>ся</w:t>
      </w:r>
      <w:r w:rsidRPr="00EB6635">
        <w:rPr>
          <w:color w:val="000000" w:themeColor="text1"/>
          <w:spacing w:val="119"/>
          <w:lang w:val="ru-RU"/>
        </w:rPr>
        <w:t xml:space="preserve"> </w:t>
      </w:r>
      <w:r w:rsidRPr="00EB6635">
        <w:rPr>
          <w:color w:val="000000" w:themeColor="text1"/>
          <w:lang w:val="ru-RU"/>
        </w:rPr>
        <w:t>к</w:t>
      </w:r>
      <w:r w:rsidRPr="00EB6635">
        <w:rPr>
          <w:color w:val="000000" w:themeColor="text1"/>
          <w:spacing w:val="119"/>
          <w:lang w:val="ru-RU"/>
        </w:rPr>
        <w:t xml:space="preserve"> </w:t>
      </w:r>
      <w:r w:rsidRPr="00EB6635">
        <w:rPr>
          <w:color w:val="000000" w:themeColor="text1"/>
          <w:lang w:val="ru-RU"/>
        </w:rPr>
        <w:t>с</w:t>
      </w:r>
      <w:r w:rsidRPr="00EB6635">
        <w:rPr>
          <w:color w:val="000000" w:themeColor="text1"/>
          <w:spacing w:val="-1"/>
          <w:lang w:val="ru-RU"/>
        </w:rPr>
        <w:t>а</w:t>
      </w:r>
      <w:r w:rsidRPr="00EB6635">
        <w:rPr>
          <w:color w:val="000000" w:themeColor="text1"/>
          <w:lang w:val="ru-RU"/>
        </w:rPr>
        <w:t>мор</w:t>
      </w:r>
      <w:r w:rsidRPr="00EB6635">
        <w:rPr>
          <w:color w:val="000000" w:themeColor="text1"/>
          <w:spacing w:val="-2"/>
          <w:lang w:val="ru-RU"/>
        </w:rPr>
        <w:t>а</w:t>
      </w:r>
      <w:r w:rsidRPr="00EB6635">
        <w:rPr>
          <w:color w:val="000000" w:themeColor="text1"/>
          <w:lang w:val="ru-RU"/>
        </w:rPr>
        <w:t>зви</w:t>
      </w:r>
      <w:r w:rsidRPr="00EB6635">
        <w:rPr>
          <w:color w:val="000000" w:themeColor="text1"/>
          <w:spacing w:val="2"/>
          <w:lang w:val="ru-RU"/>
        </w:rPr>
        <w:t>т</w:t>
      </w:r>
      <w:r w:rsidRPr="00EB6635">
        <w:rPr>
          <w:color w:val="000000" w:themeColor="text1"/>
          <w:spacing w:val="1"/>
          <w:lang w:val="ru-RU"/>
        </w:rPr>
        <w:t>и</w:t>
      </w:r>
      <w:r w:rsidRPr="00EB6635">
        <w:rPr>
          <w:color w:val="000000" w:themeColor="text1"/>
          <w:lang w:val="ru-RU"/>
        </w:rPr>
        <w:t>ю</w:t>
      </w:r>
      <w:r w:rsidRPr="00EB6635">
        <w:rPr>
          <w:color w:val="000000" w:themeColor="text1"/>
          <w:spacing w:val="121"/>
          <w:lang w:val="ru-RU"/>
        </w:rPr>
        <w:t xml:space="preserve"> </w:t>
      </w:r>
      <w:r w:rsidRPr="00EB6635">
        <w:rPr>
          <w:color w:val="000000" w:themeColor="text1"/>
          <w:lang w:val="ru-RU"/>
        </w:rPr>
        <w:t>и</w:t>
      </w:r>
      <w:r w:rsidRPr="00EB6635">
        <w:rPr>
          <w:color w:val="000000" w:themeColor="text1"/>
          <w:spacing w:val="121"/>
          <w:lang w:val="ru-RU"/>
        </w:rPr>
        <w:t xml:space="preserve"> </w:t>
      </w:r>
      <w:r w:rsidRPr="00EB6635">
        <w:rPr>
          <w:color w:val="000000" w:themeColor="text1"/>
          <w:lang w:val="ru-RU"/>
        </w:rPr>
        <w:t>с</w:t>
      </w:r>
      <w:r w:rsidRPr="00EB6635">
        <w:rPr>
          <w:color w:val="000000" w:themeColor="text1"/>
          <w:spacing w:val="-3"/>
          <w:lang w:val="ru-RU"/>
        </w:rPr>
        <w:t>а</w:t>
      </w:r>
      <w:r w:rsidRPr="00EB6635">
        <w:rPr>
          <w:color w:val="000000" w:themeColor="text1"/>
          <w:lang w:val="ru-RU"/>
        </w:rPr>
        <w:t>мово</w:t>
      </w:r>
      <w:r w:rsidRPr="00EB6635">
        <w:rPr>
          <w:color w:val="000000" w:themeColor="text1"/>
          <w:spacing w:val="-2"/>
          <w:lang w:val="ru-RU"/>
        </w:rPr>
        <w:t>с</w:t>
      </w:r>
      <w:r w:rsidRPr="00EB6635">
        <w:rPr>
          <w:color w:val="000000" w:themeColor="text1"/>
          <w:lang w:val="ru-RU"/>
        </w:rPr>
        <w:t>п</w:t>
      </w:r>
      <w:r w:rsidRPr="00EB6635">
        <w:rPr>
          <w:color w:val="000000" w:themeColor="text1"/>
          <w:spacing w:val="1"/>
          <w:lang w:val="ru-RU"/>
        </w:rPr>
        <w:t>и</w:t>
      </w:r>
      <w:r w:rsidRPr="00EB6635">
        <w:rPr>
          <w:color w:val="000000" w:themeColor="text1"/>
          <w:lang w:val="ru-RU"/>
        </w:rPr>
        <w:t>тан</w:t>
      </w:r>
      <w:r w:rsidRPr="00EB6635">
        <w:rPr>
          <w:color w:val="000000" w:themeColor="text1"/>
          <w:spacing w:val="2"/>
          <w:lang w:val="ru-RU"/>
        </w:rPr>
        <w:t>и</w:t>
      </w:r>
      <w:r w:rsidRPr="00EB6635">
        <w:rPr>
          <w:color w:val="000000" w:themeColor="text1"/>
          <w:lang w:val="ru-RU"/>
        </w:rPr>
        <w:t>ю</w:t>
      </w:r>
      <w:r w:rsidRPr="00EB6635">
        <w:rPr>
          <w:color w:val="000000" w:themeColor="text1"/>
          <w:spacing w:val="121"/>
          <w:lang w:val="ru-RU"/>
        </w:rPr>
        <w:t xml:space="preserve"> </w:t>
      </w:r>
      <w:r w:rsidRPr="00EB6635">
        <w:rPr>
          <w:color w:val="000000" w:themeColor="text1"/>
          <w:lang w:val="ru-RU"/>
        </w:rPr>
        <w:t>в соотв</w:t>
      </w:r>
      <w:r w:rsidRPr="00EB6635">
        <w:rPr>
          <w:color w:val="000000" w:themeColor="text1"/>
          <w:spacing w:val="-1"/>
          <w:lang w:val="ru-RU"/>
        </w:rPr>
        <w:t>е</w:t>
      </w:r>
      <w:r w:rsidRPr="00EB6635">
        <w:rPr>
          <w:color w:val="000000" w:themeColor="text1"/>
          <w:lang w:val="ru-RU"/>
        </w:rPr>
        <w:t>тствии</w:t>
      </w:r>
      <w:r w:rsidRPr="00EB6635">
        <w:rPr>
          <w:color w:val="000000" w:themeColor="text1"/>
          <w:spacing w:val="133"/>
          <w:lang w:val="ru-RU"/>
        </w:rPr>
        <w:t xml:space="preserve"> </w:t>
      </w:r>
      <w:r w:rsidRPr="00EB6635">
        <w:rPr>
          <w:color w:val="000000" w:themeColor="text1"/>
          <w:lang w:val="ru-RU"/>
        </w:rPr>
        <w:t>с</w:t>
      </w:r>
      <w:r w:rsidRPr="00EB6635">
        <w:rPr>
          <w:color w:val="000000" w:themeColor="text1"/>
          <w:spacing w:val="131"/>
          <w:lang w:val="ru-RU"/>
        </w:rPr>
        <w:t xml:space="preserve"> </w:t>
      </w:r>
      <w:r w:rsidRPr="00EB6635">
        <w:rPr>
          <w:color w:val="000000" w:themeColor="text1"/>
          <w:lang w:val="ru-RU"/>
        </w:rPr>
        <w:t>общ</w:t>
      </w:r>
      <w:r w:rsidRPr="00EB6635">
        <w:rPr>
          <w:color w:val="000000" w:themeColor="text1"/>
          <w:spacing w:val="2"/>
          <w:lang w:val="ru-RU"/>
        </w:rPr>
        <w:t>е</w:t>
      </w:r>
      <w:r w:rsidRPr="00EB6635">
        <w:rPr>
          <w:color w:val="000000" w:themeColor="text1"/>
          <w:lang w:val="ru-RU"/>
        </w:rPr>
        <w:t>ч</w:t>
      </w:r>
      <w:r w:rsidRPr="00EB6635">
        <w:rPr>
          <w:color w:val="000000" w:themeColor="text1"/>
          <w:spacing w:val="-1"/>
          <w:lang w:val="ru-RU"/>
        </w:rPr>
        <w:t>е</w:t>
      </w:r>
      <w:r w:rsidRPr="00EB6635">
        <w:rPr>
          <w:color w:val="000000" w:themeColor="text1"/>
          <w:lang w:val="ru-RU"/>
        </w:rPr>
        <w:t>ловеческими</w:t>
      </w:r>
      <w:r w:rsidRPr="00EB6635">
        <w:rPr>
          <w:color w:val="000000" w:themeColor="text1"/>
          <w:spacing w:val="132"/>
          <w:lang w:val="ru-RU"/>
        </w:rPr>
        <w:t xml:space="preserve"> </w:t>
      </w:r>
      <w:r w:rsidRPr="00EB6635">
        <w:rPr>
          <w:color w:val="000000" w:themeColor="text1"/>
          <w:spacing w:val="2"/>
          <w:lang w:val="ru-RU"/>
        </w:rPr>
        <w:t>ц</w:t>
      </w:r>
      <w:r w:rsidRPr="00EB6635">
        <w:rPr>
          <w:color w:val="000000" w:themeColor="text1"/>
          <w:lang w:val="ru-RU"/>
        </w:rPr>
        <w:t>ен</w:t>
      </w:r>
      <w:r w:rsidRPr="00EB6635">
        <w:rPr>
          <w:color w:val="000000" w:themeColor="text1"/>
          <w:spacing w:val="1"/>
          <w:lang w:val="ru-RU"/>
        </w:rPr>
        <w:t>н</w:t>
      </w:r>
      <w:r w:rsidRPr="00EB6635">
        <w:rPr>
          <w:color w:val="000000" w:themeColor="text1"/>
          <w:spacing w:val="-1"/>
          <w:lang w:val="ru-RU"/>
        </w:rPr>
        <w:t>о</w:t>
      </w:r>
      <w:r w:rsidRPr="00EB6635">
        <w:rPr>
          <w:color w:val="000000" w:themeColor="text1"/>
          <w:lang w:val="ru-RU"/>
        </w:rPr>
        <w:t>стями</w:t>
      </w:r>
      <w:r w:rsidRPr="00EB6635">
        <w:rPr>
          <w:color w:val="000000" w:themeColor="text1"/>
          <w:spacing w:val="131"/>
          <w:lang w:val="ru-RU"/>
        </w:rPr>
        <w:t xml:space="preserve"> </w:t>
      </w:r>
      <w:r w:rsidRPr="00EB6635">
        <w:rPr>
          <w:color w:val="000000" w:themeColor="text1"/>
          <w:lang w:val="ru-RU"/>
        </w:rPr>
        <w:t>и</w:t>
      </w:r>
      <w:r w:rsidRPr="00EB6635">
        <w:rPr>
          <w:color w:val="000000" w:themeColor="text1"/>
          <w:spacing w:val="133"/>
          <w:lang w:val="ru-RU"/>
        </w:rPr>
        <w:t xml:space="preserve"> </w:t>
      </w:r>
      <w:r w:rsidRPr="00EB6635">
        <w:rPr>
          <w:color w:val="000000" w:themeColor="text1"/>
          <w:spacing w:val="2"/>
          <w:lang w:val="ru-RU"/>
        </w:rPr>
        <w:t>и</w:t>
      </w:r>
      <w:r w:rsidRPr="00EB6635">
        <w:rPr>
          <w:color w:val="000000" w:themeColor="text1"/>
          <w:lang w:val="ru-RU"/>
        </w:rPr>
        <w:t>де</w:t>
      </w:r>
      <w:r w:rsidRPr="00EB6635">
        <w:rPr>
          <w:color w:val="000000" w:themeColor="text1"/>
          <w:spacing w:val="-1"/>
          <w:lang w:val="ru-RU"/>
        </w:rPr>
        <w:t>а</w:t>
      </w:r>
      <w:r w:rsidRPr="00EB6635">
        <w:rPr>
          <w:color w:val="000000" w:themeColor="text1"/>
          <w:lang w:val="ru-RU"/>
        </w:rPr>
        <w:t>ла</w:t>
      </w:r>
      <w:r w:rsidRPr="00EB6635">
        <w:rPr>
          <w:color w:val="000000" w:themeColor="text1"/>
          <w:spacing w:val="-2"/>
          <w:lang w:val="ru-RU"/>
        </w:rPr>
        <w:t>м</w:t>
      </w:r>
      <w:r w:rsidRPr="00EB6635">
        <w:rPr>
          <w:color w:val="000000" w:themeColor="text1"/>
          <w:lang w:val="ru-RU"/>
        </w:rPr>
        <w:t>и</w:t>
      </w:r>
      <w:r w:rsidRPr="00EB6635">
        <w:rPr>
          <w:color w:val="000000" w:themeColor="text1"/>
          <w:spacing w:val="133"/>
          <w:lang w:val="ru-RU"/>
        </w:rPr>
        <w:t xml:space="preserve"> </w:t>
      </w:r>
      <w:r w:rsidRPr="00EB6635">
        <w:rPr>
          <w:color w:val="000000" w:themeColor="text1"/>
          <w:lang w:val="ru-RU"/>
        </w:rPr>
        <w:t>гражд</w:t>
      </w:r>
      <w:r w:rsidRPr="00EB6635">
        <w:rPr>
          <w:color w:val="000000" w:themeColor="text1"/>
          <w:spacing w:val="-1"/>
          <w:lang w:val="ru-RU"/>
        </w:rPr>
        <w:t>а</w:t>
      </w:r>
      <w:r w:rsidRPr="00EB6635">
        <w:rPr>
          <w:color w:val="000000" w:themeColor="text1"/>
          <w:lang w:val="ru-RU"/>
        </w:rPr>
        <w:t>нского</w:t>
      </w:r>
      <w:r w:rsidRPr="00EB6635">
        <w:rPr>
          <w:color w:val="000000" w:themeColor="text1"/>
          <w:spacing w:val="132"/>
          <w:lang w:val="ru-RU"/>
        </w:rPr>
        <w:t xml:space="preserve"> </w:t>
      </w:r>
      <w:r w:rsidRPr="00EB6635">
        <w:rPr>
          <w:color w:val="000000" w:themeColor="text1"/>
          <w:lang w:val="ru-RU"/>
        </w:rPr>
        <w:t>обще</w:t>
      </w:r>
      <w:r w:rsidRPr="00EB6635">
        <w:rPr>
          <w:color w:val="000000" w:themeColor="text1"/>
          <w:spacing w:val="-1"/>
          <w:lang w:val="ru-RU"/>
        </w:rPr>
        <w:t>с</w:t>
      </w:r>
      <w:r w:rsidRPr="00EB6635">
        <w:rPr>
          <w:color w:val="000000" w:themeColor="text1"/>
          <w:lang w:val="ru-RU"/>
        </w:rPr>
        <w:t>т</w:t>
      </w:r>
      <w:r w:rsidRPr="00EB6635">
        <w:rPr>
          <w:color w:val="000000" w:themeColor="text1"/>
          <w:spacing w:val="2"/>
          <w:lang w:val="ru-RU"/>
        </w:rPr>
        <w:t>в</w:t>
      </w:r>
      <w:r w:rsidRPr="00EB6635">
        <w:rPr>
          <w:color w:val="000000" w:themeColor="text1"/>
          <w:lang w:val="ru-RU"/>
        </w:rPr>
        <w:t xml:space="preserve">а, </w:t>
      </w:r>
      <w:r w:rsidRPr="00EB6635">
        <w:rPr>
          <w:color w:val="000000" w:themeColor="text1"/>
          <w:spacing w:val="1"/>
          <w:lang w:val="ru-RU"/>
        </w:rPr>
        <w:t>п</w:t>
      </w:r>
      <w:r w:rsidRPr="00EB6635">
        <w:rPr>
          <w:color w:val="000000" w:themeColor="text1"/>
          <w:lang w:val="ru-RU"/>
        </w:rPr>
        <w:t>отреб</w:t>
      </w:r>
      <w:r w:rsidRPr="00EB6635">
        <w:rPr>
          <w:color w:val="000000" w:themeColor="text1"/>
          <w:spacing w:val="1"/>
          <w:lang w:val="ru-RU"/>
        </w:rPr>
        <w:t>н</w:t>
      </w:r>
      <w:r w:rsidRPr="00EB6635">
        <w:rPr>
          <w:color w:val="000000" w:themeColor="text1"/>
          <w:lang w:val="ru-RU"/>
        </w:rPr>
        <w:t>ость</w:t>
      </w:r>
      <w:r w:rsidRPr="00EB6635">
        <w:rPr>
          <w:color w:val="000000" w:themeColor="text1"/>
          <w:spacing w:val="65"/>
          <w:lang w:val="ru-RU"/>
        </w:rPr>
        <w:t xml:space="preserve"> </w:t>
      </w:r>
      <w:r w:rsidRPr="00EB6635">
        <w:rPr>
          <w:color w:val="000000" w:themeColor="text1"/>
          <w:lang w:val="ru-RU"/>
        </w:rPr>
        <w:t>в</w:t>
      </w:r>
      <w:r w:rsidRPr="00EB6635">
        <w:rPr>
          <w:color w:val="000000" w:themeColor="text1"/>
          <w:spacing w:val="67"/>
          <w:lang w:val="ru-RU"/>
        </w:rPr>
        <w:t xml:space="preserve"> </w:t>
      </w:r>
      <w:r w:rsidRPr="00EB6635">
        <w:rPr>
          <w:color w:val="000000" w:themeColor="text1"/>
          <w:lang w:val="ru-RU"/>
        </w:rPr>
        <w:t>физ</w:t>
      </w:r>
      <w:r w:rsidRPr="00EB6635">
        <w:rPr>
          <w:color w:val="000000" w:themeColor="text1"/>
          <w:spacing w:val="2"/>
          <w:lang w:val="ru-RU"/>
        </w:rPr>
        <w:t>и</w:t>
      </w:r>
      <w:r w:rsidRPr="00EB6635">
        <w:rPr>
          <w:color w:val="000000" w:themeColor="text1"/>
          <w:lang w:val="ru-RU"/>
        </w:rPr>
        <w:t>ч</w:t>
      </w:r>
      <w:r w:rsidRPr="00EB6635">
        <w:rPr>
          <w:color w:val="000000" w:themeColor="text1"/>
          <w:spacing w:val="-1"/>
          <w:lang w:val="ru-RU"/>
        </w:rPr>
        <w:t>е</w:t>
      </w:r>
      <w:r w:rsidRPr="00EB6635">
        <w:rPr>
          <w:color w:val="000000" w:themeColor="text1"/>
          <w:lang w:val="ru-RU"/>
        </w:rPr>
        <w:t>ском</w:t>
      </w:r>
      <w:r w:rsidRPr="00EB6635">
        <w:rPr>
          <w:color w:val="000000" w:themeColor="text1"/>
          <w:spacing w:val="66"/>
          <w:lang w:val="ru-RU"/>
        </w:rPr>
        <w:t xml:space="preserve"> </w:t>
      </w:r>
      <w:r w:rsidRPr="00EB6635">
        <w:rPr>
          <w:color w:val="000000" w:themeColor="text1"/>
          <w:lang w:val="ru-RU"/>
        </w:rPr>
        <w:t>с</w:t>
      </w:r>
      <w:r w:rsidRPr="00EB6635">
        <w:rPr>
          <w:color w:val="000000" w:themeColor="text1"/>
          <w:spacing w:val="-1"/>
          <w:lang w:val="ru-RU"/>
        </w:rPr>
        <w:t>а</w:t>
      </w:r>
      <w:r w:rsidRPr="00EB6635">
        <w:rPr>
          <w:color w:val="000000" w:themeColor="text1"/>
          <w:lang w:val="ru-RU"/>
        </w:rPr>
        <w:t>мо</w:t>
      </w:r>
      <w:r w:rsidRPr="00EB6635">
        <w:rPr>
          <w:color w:val="000000" w:themeColor="text1"/>
          <w:spacing w:val="-2"/>
          <w:lang w:val="ru-RU"/>
        </w:rPr>
        <w:t>с</w:t>
      </w:r>
      <w:r w:rsidRPr="00EB6635">
        <w:rPr>
          <w:color w:val="000000" w:themeColor="text1"/>
          <w:spacing w:val="1"/>
          <w:lang w:val="ru-RU"/>
        </w:rPr>
        <w:t>о</w:t>
      </w:r>
      <w:r w:rsidRPr="00EB6635">
        <w:rPr>
          <w:color w:val="000000" w:themeColor="text1"/>
          <w:lang w:val="ru-RU"/>
        </w:rPr>
        <w:t>вершенст</w:t>
      </w:r>
      <w:r w:rsidRPr="00EB6635">
        <w:rPr>
          <w:color w:val="000000" w:themeColor="text1"/>
          <w:spacing w:val="1"/>
          <w:lang w:val="ru-RU"/>
        </w:rPr>
        <w:t>в</w:t>
      </w:r>
      <w:r w:rsidRPr="00EB6635">
        <w:rPr>
          <w:color w:val="000000" w:themeColor="text1"/>
          <w:lang w:val="ru-RU"/>
        </w:rPr>
        <w:t>ован</w:t>
      </w:r>
      <w:r w:rsidRPr="00EB6635">
        <w:rPr>
          <w:color w:val="000000" w:themeColor="text1"/>
          <w:spacing w:val="1"/>
          <w:lang w:val="ru-RU"/>
        </w:rPr>
        <w:t>ии</w:t>
      </w:r>
      <w:r w:rsidRPr="00EB6635">
        <w:rPr>
          <w:color w:val="000000" w:themeColor="text1"/>
          <w:lang w:val="ru-RU"/>
        </w:rPr>
        <w:t>,</w:t>
      </w:r>
      <w:r w:rsidRPr="00EB6635">
        <w:rPr>
          <w:color w:val="000000" w:themeColor="text1"/>
          <w:spacing w:val="65"/>
          <w:lang w:val="ru-RU"/>
        </w:rPr>
        <w:t xml:space="preserve"> </w:t>
      </w:r>
      <w:r w:rsidRPr="00EB6635">
        <w:rPr>
          <w:color w:val="000000" w:themeColor="text1"/>
          <w:spacing w:val="1"/>
          <w:lang w:val="ru-RU"/>
        </w:rPr>
        <w:t>з</w:t>
      </w:r>
      <w:r w:rsidRPr="00EB6635">
        <w:rPr>
          <w:color w:val="000000" w:themeColor="text1"/>
          <w:lang w:val="ru-RU"/>
        </w:rPr>
        <w:t>анят</w:t>
      </w:r>
      <w:r w:rsidRPr="00EB6635">
        <w:rPr>
          <w:color w:val="000000" w:themeColor="text1"/>
          <w:spacing w:val="2"/>
          <w:lang w:val="ru-RU"/>
        </w:rPr>
        <w:t>и</w:t>
      </w:r>
      <w:r w:rsidRPr="00EB6635">
        <w:rPr>
          <w:color w:val="000000" w:themeColor="text1"/>
          <w:spacing w:val="-1"/>
          <w:lang w:val="ru-RU"/>
        </w:rPr>
        <w:t>я</w:t>
      </w:r>
      <w:r w:rsidRPr="00EB6635">
        <w:rPr>
          <w:color w:val="000000" w:themeColor="text1"/>
          <w:lang w:val="ru-RU"/>
        </w:rPr>
        <w:t>х</w:t>
      </w:r>
      <w:r w:rsidRPr="00EB6635">
        <w:rPr>
          <w:color w:val="000000" w:themeColor="text1"/>
          <w:spacing w:val="66"/>
          <w:lang w:val="ru-RU"/>
        </w:rPr>
        <w:t xml:space="preserve"> </w:t>
      </w:r>
      <w:r w:rsidRPr="00EB6635">
        <w:rPr>
          <w:color w:val="000000" w:themeColor="text1"/>
          <w:lang w:val="ru-RU"/>
        </w:rPr>
        <w:t>спо</w:t>
      </w:r>
      <w:r w:rsidRPr="00EB6635">
        <w:rPr>
          <w:color w:val="000000" w:themeColor="text1"/>
          <w:spacing w:val="-1"/>
          <w:lang w:val="ru-RU"/>
        </w:rPr>
        <w:t>р</w:t>
      </w:r>
      <w:r w:rsidRPr="00EB6635">
        <w:rPr>
          <w:color w:val="000000" w:themeColor="text1"/>
          <w:lang w:val="ru-RU"/>
        </w:rPr>
        <w:t>т</w:t>
      </w:r>
      <w:r w:rsidRPr="00EB6635">
        <w:rPr>
          <w:color w:val="000000" w:themeColor="text1"/>
          <w:spacing w:val="1"/>
          <w:lang w:val="ru-RU"/>
        </w:rPr>
        <w:t>и</w:t>
      </w:r>
      <w:r w:rsidRPr="00EB6635">
        <w:rPr>
          <w:color w:val="000000" w:themeColor="text1"/>
          <w:lang w:val="ru-RU"/>
        </w:rPr>
        <w:t>вн</w:t>
      </w:r>
      <w:r w:rsidRPr="00EB6635">
        <w:rPr>
          <w:color w:val="000000" w:themeColor="text1"/>
          <w:spacing w:val="1"/>
          <w:lang w:val="ru-RU"/>
        </w:rPr>
        <w:t>о</w:t>
      </w:r>
      <w:r w:rsidRPr="00EB6635">
        <w:rPr>
          <w:color w:val="000000" w:themeColor="text1"/>
          <w:lang w:val="ru-RU"/>
        </w:rPr>
        <w:t>-оздоро</w:t>
      </w:r>
      <w:r w:rsidRPr="00EB6635">
        <w:rPr>
          <w:color w:val="000000" w:themeColor="text1"/>
          <w:spacing w:val="-1"/>
          <w:lang w:val="ru-RU"/>
        </w:rPr>
        <w:t>в</w:t>
      </w:r>
      <w:r w:rsidRPr="00EB6635">
        <w:rPr>
          <w:color w:val="000000" w:themeColor="text1"/>
          <w:lang w:val="ru-RU"/>
        </w:rPr>
        <w:t>итель</w:t>
      </w:r>
      <w:r w:rsidRPr="00EB6635">
        <w:rPr>
          <w:color w:val="000000" w:themeColor="text1"/>
          <w:spacing w:val="2"/>
          <w:lang w:val="ru-RU"/>
        </w:rPr>
        <w:t>н</w:t>
      </w:r>
      <w:r w:rsidRPr="00EB6635">
        <w:rPr>
          <w:color w:val="000000" w:themeColor="text1"/>
          <w:spacing w:val="-1"/>
          <w:lang w:val="ru-RU"/>
        </w:rPr>
        <w:t>о</w:t>
      </w:r>
      <w:r w:rsidRPr="00EB6635">
        <w:rPr>
          <w:color w:val="000000" w:themeColor="text1"/>
          <w:lang w:val="ru-RU"/>
        </w:rPr>
        <w:t>й деятель</w:t>
      </w:r>
      <w:r w:rsidRPr="00EB6635">
        <w:rPr>
          <w:color w:val="000000" w:themeColor="text1"/>
          <w:spacing w:val="1"/>
          <w:lang w:val="ru-RU"/>
        </w:rPr>
        <w:t>н</w:t>
      </w:r>
      <w:r w:rsidRPr="00EB6635">
        <w:rPr>
          <w:color w:val="000000" w:themeColor="text1"/>
          <w:lang w:val="ru-RU"/>
        </w:rPr>
        <w:t>ость</w:t>
      </w:r>
      <w:r w:rsidRPr="00EB6635">
        <w:rPr>
          <w:color w:val="000000" w:themeColor="text1"/>
          <w:spacing w:val="1"/>
          <w:lang w:val="ru-RU"/>
        </w:rPr>
        <w:t>ю</w:t>
      </w:r>
      <w:r w:rsidRPr="00EB6635">
        <w:rPr>
          <w:color w:val="000000" w:themeColor="text1"/>
          <w:lang w:val="ru-RU"/>
        </w:rPr>
        <w:t>;</w:t>
      </w:r>
    </w:p>
    <w:p w:rsidR="005A1AD9" w:rsidRPr="00EB6635" w:rsidRDefault="005A1AD9" w:rsidP="005A1AD9">
      <w:pPr>
        <w:tabs>
          <w:tab w:val="left" w:pos="708"/>
        </w:tabs>
        <w:ind w:right="-19" w:firstLine="283"/>
        <w:jc w:val="both"/>
        <w:rPr>
          <w:color w:val="000000" w:themeColor="text1"/>
          <w:lang w:val="ru-RU"/>
        </w:rPr>
      </w:pPr>
      <w:r w:rsidRPr="00EB6635">
        <w:rPr>
          <w:color w:val="000000" w:themeColor="text1"/>
          <w:lang w:val="ru-RU"/>
        </w:rPr>
        <w:t>–</w:t>
      </w:r>
      <w:r w:rsidRPr="00EB6635">
        <w:rPr>
          <w:color w:val="000000" w:themeColor="text1"/>
          <w:lang w:val="ru-RU"/>
        </w:rPr>
        <w:tab/>
      </w:r>
      <w:r w:rsidRPr="00EB6635">
        <w:rPr>
          <w:color w:val="000000" w:themeColor="text1"/>
          <w:spacing w:val="1"/>
          <w:lang w:val="ru-RU"/>
        </w:rPr>
        <w:t>п</w:t>
      </w:r>
      <w:r w:rsidRPr="00EB6635">
        <w:rPr>
          <w:color w:val="000000" w:themeColor="text1"/>
          <w:lang w:val="ru-RU"/>
        </w:rPr>
        <w:t>р</w:t>
      </w:r>
      <w:r w:rsidRPr="00EB6635">
        <w:rPr>
          <w:color w:val="000000" w:themeColor="text1"/>
          <w:spacing w:val="1"/>
          <w:lang w:val="ru-RU"/>
        </w:rPr>
        <w:t>ин</w:t>
      </w:r>
      <w:r w:rsidRPr="00EB6635">
        <w:rPr>
          <w:color w:val="000000" w:themeColor="text1"/>
          <w:spacing w:val="-1"/>
          <w:lang w:val="ru-RU"/>
        </w:rPr>
        <w:t>я</w:t>
      </w:r>
      <w:r w:rsidRPr="00EB6635">
        <w:rPr>
          <w:color w:val="000000" w:themeColor="text1"/>
          <w:lang w:val="ru-RU"/>
        </w:rPr>
        <w:t>т</w:t>
      </w:r>
      <w:r w:rsidRPr="00EB6635">
        <w:rPr>
          <w:color w:val="000000" w:themeColor="text1"/>
          <w:spacing w:val="1"/>
          <w:lang w:val="ru-RU"/>
        </w:rPr>
        <w:t>и</w:t>
      </w:r>
      <w:r w:rsidRPr="00EB6635">
        <w:rPr>
          <w:color w:val="000000" w:themeColor="text1"/>
          <w:lang w:val="ru-RU"/>
        </w:rPr>
        <w:t>е</w:t>
      </w:r>
      <w:r w:rsidRPr="00EB6635">
        <w:rPr>
          <w:color w:val="000000" w:themeColor="text1"/>
          <w:spacing w:val="30"/>
          <w:lang w:val="ru-RU"/>
        </w:rPr>
        <w:t xml:space="preserve"> </w:t>
      </w:r>
      <w:r w:rsidRPr="00EB6635">
        <w:rPr>
          <w:color w:val="000000" w:themeColor="text1"/>
          <w:lang w:val="ru-RU"/>
        </w:rPr>
        <w:t>и</w:t>
      </w:r>
      <w:r w:rsidRPr="00EB6635">
        <w:rPr>
          <w:color w:val="000000" w:themeColor="text1"/>
          <w:spacing w:val="30"/>
          <w:lang w:val="ru-RU"/>
        </w:rPr>
        <w:t xml:space="preserve"> </w:t>
      </w:r>
      <w:r w:rsidRPr="00EB6635">
        <w:rPr>
          <w:color w:val="000000" w:themeColor="text1"/>
          <w:lang w:val="ru-RU"/>
        </w:rPr>
        <w:t>ре</w:t>
      </w:r>
      <w:r w:rsidRPr="00EB6635">
        <w:rPr>
          <w:color w:val="000000" w:themeColor="text1"/>
          <w:spacing w:val="-1"/>
          <w:lang w:val="ru-RU"/>
        </w:rPr>
        <w:t>а</w:t>
      </w:r>
      <w:r w:rsidRPr="00EB6635">
        <w:rPr>
          <w:color w:val="000000" w:themeColor="text1"/>
          <w:lang w:val="ru-RU"/>
        </w:rPr>
        <w:t>ли</w:t>
      </w:r>
      <w:r w:rsidRPr="00EB6635">
        <w:rPr>
          <w:color w:val="000000" w:themeColor="text1"/>
          <w:spacing w:val="2"/>
          <w:lang w:val="ru-RU"/>
        </w:rPr>
        <w:t>з</w:t>
      </w:r>
      <w:r w:rsidRPr="00EB6635">
        <w:rPr>
          <w:color w:val="000000" w:themeColor="text1"/>
          <w:lang w:val="ru-RU"/>
        </w:rPr>
        <w:t>ац</w:t>
      </w:r>
      <w:r w:rsidRPr="00EB6635">
        <w:rPr>
          <w:color w:val="000000" w:themeColor="text1"/>
          <w:spacing w:val="1"/>
          <w:lang w:val="ru-RU"/>
        </w:rPr>
        <w:t>и</w:t>
      </w:r>
      <w:r w:rsidRPr="00EB6635">
        <w:rPr>
          <w:color w:val="000000" w:themeColor="text1"/>
          <w:lang w:val="ru-RU"/>
        </w:rPr>
        <w:t>я</w:t>
      </w:r>
      <w:r w:rsidRPr="00EB6635">
        <w:rPr>
          <w:color w:val="000000" w:themeColor="text1"/>
          <w:spacing w:val="29"/>
          <w:lang w:val="ru-RU"/>
        </w:rPr>
        <w:t xml:space="preserve"> </w:t>
      </w:r>
      <w:r w:rsidRPr="00EB6635">
        <w:rPr>
          <w:color w:val="000000" w:themeColor="text1"/>
          <w:spacing w:val="1"/>
          <w:lang w:val="ru-RU"/>
        </w:rPr>
        <w:t>ц</w:t>
      </w:r>
      <w:r w:rsidRPr="00EB6635">
        <w:rPr>
          <w:color w:val="000000" w:themeColor="text1"/>
          <w:lang w:val="ru-RU"/>
        </w:rPr>
        <w:t>ен</w:t>
      </w:r>
      <w:r w:rsidRPr="00EB6635">
        <w:rPr>
          <w:color w:val="000000" w:themeColor="text1"/>
          <w:spacing w:val="1"/>
          <w:lang w:val="ru-RU"/>
        </w:rPr>
        <w:t>н</w:t>
      </w:r>
      <w:r w:rsidRPr="00EB6635">
        <w:rPr>
          <w:color w:val="000000" w:themeColor="text1"/>
          <w:lang w:val="ru-RU"/>
        </w:rPr>
        <w:t>остей</w:t>
      </w:r>
      <w:r w:rsidRPr="00EB6635">
        <w:rPr>
          <w:color w:val="000000" w:themeColor="text1"/>
          <w:spacing w:val="29"/>
          <w:lang w:val="ru-RU"/>
        </w:rPr>
        <w:t xml:space="preserve"> </w:t>
      </w:r>
      <w:r w:rsidRPr="00EB6635">
        <w:rPr>
          <w:color w:val="000000" w:themeColor="text1"/>
          <w:spacing w:val="2"/>
          <w:lang w:val="ru-RU"/>
        </w:rPr>
        <w:t>з</w:t>
      </w:r>
      <w:r w:rsidRPr="00EB6635">
        <w:rPr>
          <w:color w:val="000000" w:themeColor="text1"/>
          <w:lang w:val="ru-RU"/>
        </w:rPr>
        <w:t>дорового</w:t>
      </w:r>
      <w:r w:rsidRPr="00EB6635">
        <w:rPr>
          <w:color w:val="000000" w:themeColor="text1"/>
          <w:spacing w:val="28"/>
          <w:lang w:val="ru-RU"/>
        </w:rPr>
        <w:t xml:space="preserve"> </w:t>
      </w:r>
      <w:r w:rsidRPr="00EB6635">
        <w:rPr>
          <w:color w:val="000000" w:themeColor="text1"/>
          <w:lang w:val="ru-RU"/>
        </w:rPr>
        <w:t>и</w:t>
      </w:r>
      <w:r w:rsidRPr="00EB6635">
        <w:rPr>
          <w:color w:val="000000" w:themeColor="text1"/>
          <w:spacing w:val="33"/>
          <w:lang w:val="ru-RU"/>
        </w:rPr>
        <w:t xml:space="preserve"> </w:t>
      </w:r>
      <w:r w:rsidRPr="00EB6635">
        <w:rPr>
          <w:color w:val="000000" w:themeColor="text1"/>
          <w:lang w:val="ru-RU"/>
        </w:rPr>
        <w:t>безо</w:t>
      </w:r>
      <w:r w:rsidRPr="00EB6635">
        <w:rPr>
          <w:color w:val="000000" w:themeColor="text1"/>
          <w:spacing w:val="1"/>
          <w:lang w:val="ru-RU"/>
        </w:rPr>
        <w:t>п</w:t>
      </w:r>
      <w:r w:rsidRPr="00EB6635">
        <w:rPr>
          <w:color w:val="000000" w:themeColor="text1"/>
          <w:lang w:val="ru-RU"/>
        </w:rPr>
        <w:t>а</w:t>
      </w:r>
      <w:r w:rsidRPr="00EB6635">
        <w:rPr>
          <w:color w:val="000000" w:themeColor="text1"/>
          <w:spacing w:val="-1"/>
          <w:lang w:val="ru-RU"/>
        </w:rPr>
        <w:t>с</w:t>
      </w:r>
      <w:r w:rsidRPr="00EB6635">
        <w:rPr>
          <w:color w:val="000000" w:themeColor="text1"/>
          <w:spacing w:val="1"/>
          <w:lang w:val="ru-RU"/>
        </w:rPr>
        <w:t>н</w:t>
      </w:r>
      <w:r w:rsidRPr="00EB6635">
        <w:rPr>
          <w:color w:val="000000" w:themeColor="text1"/>
          <w:lang w:val="ru-RU"/>
        </w:rPr>
        <w:t>ого</w:t>
      </w:r>
      <w:r w:rsidRPr="00EB6635">
        <w:rPr>
          <w:color w:val="000000" w:themeColor="text1"/>
          <w:spacing w:val="31"/>
          <w:lang w:val="ru-RU"/>
        </w:rPr>
        <w:t xml:space="preserve"> </w:t>
      </w:r>
      <w:r w:rsidRPr="00EB6635">
        <w:rPr>
          <w:color w:val="000000" w:themeColor="text1"/>
          <w:lang w:val="ru-RU"/>
        </w:rPr>
        <w:t>образа</w:t>
      </w:r>
      <w:r w:rsidRPr="00EB6635">
        <w:rPr>
          <w:color w:val="000000" w:themeColor="text1"/>
          <w:spacing w:val="28"/>
          <w:lang w:val="ru-RU"/>
        </w:rPr>
        <w:t xml:space="preserve"> </w:t>
      </w:r>
      <w:r w:rsidRPr="00EB6635">
        <w:rPr>
          <w:color w:val="000000" w:themeColor="text1"/>
          <w:lang w:val="ru-RU"/>
        </w:rPr>
        <w:t>жи</w:t>
      </w:r>
      <w:r w:rsidRPr="00EB6635">
        <w:rPr>
          <w:color w:val="000000" w:themeColor="text1"/>
          <w:spacing w:val="2"/>
          <w:lang w:val="ru-RU"/>
        </w:rPr>
        <w:t>з</w:t>
      </w:r>
      <w:r w:rsidRPr="00EB6635">
        <w:rPr>
          <w:color w:val="000000" w:themeColor="text1"/>
          <w:lang w:val="ru-RU"/>
        </w:rPr>
        <w:t>ни,</w:t>
      </w:r>
      <w:r w:rsidRPr="00EB6635">
        <w:rPr>
          <w:color w:val="000000" w:themeColor="text1"/>
          <w:spacing w:val="31"/>
          <w:lang w:val="ru-RU"/>
        </w:rPr>
        <w:t xml:space="preserve"> </w:t>
      </w:r>
      <w:r w:rsidRPr="00EB6635">
        <w:rPr>
          <w:color w:val="000000" w:themeColor="text1"/>
          <w:lang w:val="ru-RU"/>
        </w:rPr>
        <w:t>бережное, ответств</w:t>
      </w:r>
      <w:r w:rsidRPr="00EB6635">
        <w:rPr>
          <w:color w:val="000000" w:themeColor="text1"/>
          <w:spacing w:val="-1"/>
          <w:lang w:val="ru-RU"/>
        </w:rPr>
        <w:t>е</w:t>
      </w:r>
      <w:r w:rsidRPr="00EB6635">
        <w:rPr>
          <w:color w:val="000000" w:themeColor="text1"/>
          <w:lang w:val="ru-RU"/>
        </w:rPr>
        <w:t>н</w:t>
      </w:r>
      <w:r w:rsidRPr="00EB6635">
        <w:rPr>
          <w:color w:val="000000" w:themeColor="text1"/>
          <w:spacing w:val="1"/>
          <w:lang w:val="ru-RU"/>
        </w:rPr>
        <w:t>н</w:t>
      </w:r>
      <w:r w:rsidRPr="00EB6635">
        <w:rPr>
          <w:color w:val="000000" w:themeColor="text1"/>
          <w:lang w:val="ru-RU"/>
        </w:rPr>
        <w:t>ое</w:t>
      </w:r>
      <w:r w:rsidRPr="00EB6635">
        <w:rPr>
          <w:color w:val="000000" w:themeColor="text1"/>
          <w:spacing w:val="9"/>
          <w:lang w:val="ru-RU"/>
        </w:rPr>
        <w:t xml:space="preserve"> </w:t>
      </w:r>
      <w:r w:rsidRPr="00EB6635">
        <w:rPr>
          <w:color w:val="000000" w:themeColor="text1"/>
          <w:lang w:val="ru-RU"/>
        </w:rPr>
        <w:t>и</w:t>
      </w:r>
      <w:r w:rsidRPr="00EB6635">
        <w:rPr>
          <w:color w:val="000000" w:themeColor="text1"/>
          <w:spacing w:val="11"/>
          <w:lang w:val="ru-RU"/>
        </w:rPr>
        <w:t xml:space="preserve"> </w:t>
      </w:r>
      <w:r w:rsidRPr="00EB6635">
        <w:rPr>
          <w:color w:val="000000" w:themeColor="text1"/>
          <w:lang w:val="ru-RU"/>
        </w:rPr>
        <w:t>ком</w:t>
      </w:r>
      <w:r w:rsidRPr="00EB6635">
        <w:rPr>
          <w:color w:val="000000" w:themeColor="text1"/>
          <w:spacing w:val="1"/>
          <w:lang w:val="ru-RU"/>
        </w:rPr>
        <w:t>п</w:t>
      </w:r>
      <w:r w:rsidRPr="00EB6635">
        <w:rPr>
          <w:color w:val="000000" w:themeColor="text1"/>
          <w:lang w:val="ru-RU"/>
        </w:rPr>
        <w:t>етент</w:t>
      </w:r>
      <w:r w:rsidRPr="00EB6635">
        <w:rPr>
          <w:color w:val="000000" w:themeColor="text1"/>
          <w:spacing w:val="2"/>
          <w:lang w:val="ru-RU"/>
        </w:rPr>
        <w:t>н</w:t>
      </w:r>
      <w:r w:rsidRPr="00EB6635">
        <w:rPr>
          <w:color w:val="000000" w:themeColor="text1"/>
          <w:lang w:val="ru-RU"/>
        </w:rPr>
        <w:t>ое</w:t>
      </w:r>
      <w:r w:rsidRPr="00EB6635">
        <w:rPr>
          <w:color w:val="000000" w:themeColor="text1"/>
          <w:spacing w:val="9"/>
          <w:lang w:val="ru-RU"/>
        </w:rPr>
        <w:t xml:space="preserve"> </w:t>
      </w:r>
      <w:r w:rsidRPr="00EB6635">
        <w:rPr>
          <w:color w:val="000000" w:themeColor="text1"/>
          <w:lang w:val="ru-RU"/>
        </w:rPr>
        <w:t>от</w:t>
      </w:r>
      <w:r w:rsidRPr="00EB6635">
        <w:rPr>
          <w:color w:val="000000" w:themeColor="text1"/>
          <w:spacing w:val="2"/>
          <w:lang w:val="ru-RU"/>
        </w:rPr>
        <w:t>н</w:t>
      </w:r>
      <w:r w:rsidRPr="00EB6635">
        <w:rPr>
          <w:color w:val="000000" w:themeColor="text1"/>
          <w:lang w:val="ru-RU"/>
        </w:rPr>
        <w:t>ош</w:t>
      </w:r>
      <w:r w:rsidRPr="00EB6635">
        <w:rPr>
          <w:color w:val="000000" w:themeColor="text1"/>
          <w:spacing w:val="-3"/>
          <w:lang w:val="ru-RU"/>
        </w:rPr>
        <w:t>е</w:t>
      </w:r>
      <w:r w:rsidRPr="00EB6635">
        <w:rPr>
          <w:color w:val="000000" w:themeColor="text1"/>
          <w:lang w:val="ru-RU"/>
        </w:rPr>
        <w:t>н</w:t>
      </w:r>
      <w:r w:rsidRPr="00EB6635">
        <w:rPr>
          <w:color w:val="000000" w:themeColor="text1"/>
          <w:spacing w:val="2"/>
          <w:lang w:val="ru-RU"/>
        </w:rPr>
        <w:t>и</w:t>
      </w:r>
      <w:r w:rsidRPr="00EB6635">
        <w:rPr>
          <w:color w:val="000000" w:themeColor="text1"/>
          <w:lang w:val="ru-RU"/>
        </w:rPr>
        <w:t>е</w:t>
      </w:r>
      <w:r w:rsidRPr="00EB6635">
        <w:rPr>
          <w:color w:val="000000" w:themeColor="text1"/>
          <w:spacing w:val="8"/>
          <w:lang w:val="ru-RU"/>
        </w:rPr>
        <w:t xml:space="preserve"> </w:t>
      </w:r>
      <w:r w:rsidRPr="00EB6635">
        <w:rPr>
          <w:color w:val="000000" w:themeColor="text1"/>
          <w:lang w:val="ru-RU"/>
        </w:rPr>
        <w:t>к</w:t>
      </w:r>
      <w:r w:rsidRPr="00EB6635">
        <w:rPr>
          <w:color w:val="000000" w:themeColor="text1"/>
          <w:spacing w:val="11"/>
          <w:lang w:val="ru-RU"/>
        </w:rPr>
        <w:t xml:space="preserve"> </w:t>
      </w:r>
      <w:r w:rsidRPr="00EB6635">
        <w:rPr>
          <w:color w:val="000000" w:themeColor="text1"/>
          <w:lang w:val="ru-RU"/>
        </w:rPr>
        <w:t>соб</w:t>
      </w:r>
      <w:r w:rsidRPr="00EB6635">
        <w:rPr>
          <w:color w:val="000000" w:themeColor="text1"/>
          <w:spacing w:val="-1"/>
          <w:lang w:val="ru-RU"/>
        </w:rPr>
        <w:t>с</w:t>
      </w:r>
      <w:r w:rsidRPr="00EB6635">
        <w:rPr>
          <w:color w:val="000000" w:themeColor="text1"/>
          <w:lang w:val="ru-RU"/>
        </w:rPr>
        <w:t>твен</w:t>
      </w:r>
      <w:r w:rsidRPr="00EB6635">
        <w:rPr>
          <w:color w:val="000000" w:themeColor="text1"/>
          <w:spacing w:val="1"/>
          <w:lang w:val="ru-RU"/>
        </w:rPr>
        <w:t>н</w:t>
      </w:r>
      <w:r w:rsidRPr="00EB6635">
        <w:rPr>
          <w:color w:val="000000" w:themeColor="text1"/>
          <w:lang w:val="ru-RU"/>
        </w:rPr>
        <w:t>о</w:t>
      </w:r>
      <w:r w:rsidRPr="00EB6635">
        <w:rPr>
          <w:color w:val="000000" w:themeColor="text1"/>
          <w:spacing w:val="2"/>
          <w:lang w:val="ru-RU"/>
        </w:rPr>
        <w:t>м</w:t>
      </w:r>
      <w:r w:rsidRPr="00EB6635">
        <w:rPr>
          <w:color w:val="000000" w:themeColor="text1"/>
          <w:lang w:val="ru-RU"/>
        </w:rPr>
        <w:t>у</w:t>
      </w:r>
      <w:r w:rsidRPr="00EB6635">
        <w:rPr>
          <w:color w:val="000000" w:themeColor="text1"/>
          <w:spacing w:val="5"/>
          <w:lang w:val="ru-RU"/>
        </w:rPr>
        <w:t xml:space="preserve"> </w:t>
      </w:r>
      <w:r w:rsidRPr="00EB6635">
        <w:rPr>
          <w:color w:val="000000" w:themeColor="text1"/>
          <w:lang w:val="ru-RU"/>
        </w:rPr>
        <w:t>ф</w:t>
      </w:r>
      <w:r w:rsidRPr="00EB6635">
        <w:rPr>
          <w:color w:val="000000" w:themeColor="text1"/>
          <w:spacing w:val="1"/>
          <w:lang w:val="ru-RU"/>
        </w:rPr>
        <w:t>из</w:t>
      </w:r>
      <w:r w:rsidRPr="00EB6635">
        <w:rPr>
          <w:color w:val="000000" w:themeColor="text1"/>
          <w:spacing w:val="2"/>
          <w:lang w:val="ru-RU"/>
        </w:rPr>
        <w:t>и</w:t>
      </w:r>
      <w:r w:rsidRPr="00EB6635">
        <w:rPr>
          <w:color w:val="000000" w:themeColor="text1"/>
          <w:lang w:val="ru-RU"/>
        </w:rPr>
        <w:t>ч</w:t>
      </w:r>
      <w:r w:rsidRPr="00EB6635">
        <w:rPr>
          <w:color w:val="000000" w:themeColor="text1"/>
          <w:spacing w:val="-1"/>
          <w:lang w:val="ru-RU"/>
        </w:rPr>
        <w:t>е</w:t>
      </w:r>
      <w:r w:rsidRPr="00EB6635">
        <w:rPr>
          <w:color w:val="000000" w:themeColor="text1"/>
          <w:lang w:val="ru-RU"/>
        </w:rPr>
        <w:t>ско</w:t>
      </w:r>
      <w:r w:rsidRPr="00EB6635">
        <w:rPr>
          <w:color w:val="000000" w:themeColor="text1"/>
          <w:spacing w:val="1"/>
          <w:lang w:val="ru-RU"/>
        </w:rPr>
        <w:t>м</w:t>
      </w:r>
      <w:r w:rsidRPr="00EB6635">
        <w:rPr>
          <w:color w:val="000000" w:themeColor="text1"/>
          <w:lang w:val="ru-RU"/>
        </w:rPr>
        <w:t>у</w:t>
      </w:r>
      <w:r w:rsidRPr="00EB6635">
        <w:rPr>
          <w:color w:val="000000" w:themeColor="text1"/>
          <w:spacing w:val="4"/>
          <w:lang w:val="ru-RU"/>
        </w:rPr>
        <w:t xml:space="preserve"> </w:t>
      </w:r>
      <w:r w:rsidRPr="00EB6635">
        <w:rPr>
          <w:color w:val="000000" w:themeColor="text1"/>
          <w:lang w:val="ru-RU"/>
        </w:rPr>
        <w:t>и</w:t>
      </w:r>
      <w:r w:rsidRPr="00EB6635">
        <w:rPr>
          <w:color w:val="000000" w:themeColor="text1"/>
          <w:spacing w:val="11"/>
          <w:lang w:val="ru-RU"/>
        </w:rPr>
        <w:t xml:space="preserve"> </w:t>
      </w:r>
      <w:r w:rsidRPr="00EB6635">
        <w:rPr>
          <w:color w:val="000000" w:themeColor="text1"/>
          <w:spacing w:val="1"/>
          <w:lang w:val="ru-RU"/>
        </w:rPr>
        <w:t>п</w:t>
      </w:r>
      <w:r w:rsidRPr="00EB6635">
        <w:rPr>
          <w:color w:val="000000" w:themeColor="text1"/>
          <w:lang w:val="ru-RU"/>
        </w:rPr>
        <w:t>си</w:t>
      </w:r>
      <w:r w:rsidRPr="00EB6635">
        <w:rPr>
          <w:color w:val="000000" w:themeColor="text1"/>
          <w:spacing w:val="3"/>
          <w:lang w:val="ru-RU"/>
        </w:rPr>
        <w:t>х</w:t>
      </w:r>
      <w:r w:rsidRPr="00EB6635">
        <w:rPr>
          <w:color w:val="000000" w:themeColor="text1"/>
          <w:lang w:val="ru-RU"/>
        </w:rPr>
        <w:t>олог</w:t>
      </w:r>
      <w:r w:rsidRPr="00EB6635">
        <w:rPr>
          <w:color w:val="000000" w:themeColor="text1"/>
          <w:spacing w:val="2"/>
          <w:lang w:val="ru-RU"/>
        </w:rPr>
        <w:t>и</w:t>
      </w:r>
      <w:r w:rsidRPr="00EB6635">
        <w:rPr>
          <w:color w:val="000000" w:themeColor="text1"/>
          <w:lang w:val="ru-RU"/>
        </w:rPr>
        <w:t>ч</w:t>
      </w:r>
      <w:r w:rsidRPr="00EB6635">
        <w:rPr>
          <w:color w:val="000000" w:themeColor="text1"/>
          <w:spacing w:val="-1"/>
          <w:lang w:val="ru-RU"/>
        </w:rPr>
        <w:t>е</w:t>
      </w:r>
      <w:r w:rsidRPr="00EB6635">
        <w:rPr>
          <w:color w:val="000000" w:themeColor="text1"/>
          <w:lang w:val="ru-RU"/>
        </w:rPr>
        <w:t xml:space="preserve">скому </w:t>
      </w:r>
      <w:r w:rsidRPr="00EB6635">
        <w:rPr>
          <w:color w:val="000000" w:themeColor="text1"/>
          <w:spacing w:val="1"/>
          <w:lang w:val="ru-RU"/>
        </w:rPr>
        <w:t>з</w:t>
      </w:r>
      <w:r w:rsidRPr="00EB6635">
        <w:rPr>
          <w:color w:val="000000" w:themeColor="text1"/>
          <w:lang w:val="ru-RU"/>
        </w:rPr>
        <w:t>доровь</w:t>
      </w:r>
      <w:r w:rsidRPr="00EB6635">
        <w:rPr>
          <w:color w:val="000000" w:themeColor="text1"/>
          <w:spacing w:val="1"/>
          <w:lang w:val="ru-RU"/>
        </w:rPr>
        <w:t>ю</w:t>
      </w:r>
      <w:r w:rsidRPr="00EB6635">
        <w:rPr>
          <w:color w:val="000000" w:themeColor="text1"/>
          <w:lang w:val="ru-RU"/>
        </w:rPr>
        <w:t>;</w:t>
      </w:r>
    </w:p>
    <w:p w:rsidR="005A1AD9" w:rsidRPr="00EB6635" w:rsidRDefault="005A1AD9" w:rsidP="005A1AD9">
      <w:pPr>
        <w:spacing w:line="242" w:lineRule="auto"/>
        <w:ind w:left="708" w:right="-20" w:hanging="424"/>
        <w:jc w:val="both"/>
        <w:rPr>
          <w:color w:val="000000" w:themeColor="text1"/>
          <w:lang w:val="ru-RU"/>
        </w:rPr>
      </w:pPr>
      <w:r w:rsidRPr="00EB6635">
        <w:rPr>
          <w:color w:val="000000" w:themeColor="text1"/>
          <w:lang w:val="ru-RU"/>
        </w:rPr>
        <w:t>–</w:t>
      </w:r>
      <w:r w:rsidRPr="00EB6635">
        <w:rPr>
          <w:color w:val="000000" w:themeColor="text1"/>
          <w:lang w:val="ru-RU"/>
        </w:rPr>
        <w:tab/>
      </w:r>
      <w:r w:rsidRPr="00EB6635">
        <w:rPr>
          <w:color w:val="000000" w:themeColor="text1"/>
          <w:spacing w:val="1"/>
          <w:lang w:val="ru-RU"/>
        </w:rPr>
        <w:t>н</w:t>
      </w:r>
      <w:r w:rsidRPr="00EB6635">
        <w:rPr>
          <w:color w:val="000000" w:themeColor="text1"/>
          <w:lang w:val="ru-RU"/>
        </w:rPr>
        <w:t>епр</w:t>
      </w:r>
      <w:r w:rsidRPr="00EB6635">
        <w:rPr>
          <w:color w:val="000000" w:themeColor="text1"/>
          <w:spacing w:val="1"/>
          <w:lang w:val="ru-RU"/>
        </w:rPr>
        <w:t>и</w:t>
      </w:r>
      <w:r w:rsidRPr="00EB6635">
        <w:rPr>
          <w:color w:val="000000" w:themeColor="text1"/>
          <w:lang w:val="ru-RU"/>
        </w:rPr>
        <w:t>я</w:t>
      </w:r>
      <w:r w:rsidRPr="00EB6635">
        <w:rPr>
          <w:color w:val="000000" w:themeColor="text1"/>
          <w:spacing w:val="-1"/>
          <w:lang w:val="ru-RU"/>
        </w:rPr>
        <w:t>т</w:t>
      </w:r>
      <w:r w:rsidRPr="00EB6635">
        <w:rPr>
          <w:color w:val="000000" w:themeColor="text1"/>
          <w:spacing w:val="1"/>
          <w:lang w:val="ru-RU"/>
        </w:rPr>
        <w:t>и</w:t>
      </w:r>
      <w:r w:rsidRPr="00EB6635">
        <w:rPr>
          <w:color w:val="000000" w:themeColor="text1"/>
          <w:lang w:val="ru-RU"/>
        </w:rPr>
        <w:t>е вр</w:t>
      </w:r>
      <w:r w:rsidRPr="00EB6635">
        <w:rPr>
          <w:color w:val="000000" w:themeColor="text1"/>
          <w:spacing w:val="-2"/>
          <w:lang w:val="ru-RU"/>
        </w:rPr>
        <w:t>е</w:t>
      </w:r>
      <w:r w:rsidRPr="00EB6635">
        <w:rPr>
          <w:color w:val="000000" w:themeColor="text1"/>
          <w:lang w:val="ru-RU"/>
        </w:rPr>
        <w:t>д</w:t>
      </w:r>
      <w:r w:rsidRPr="00EB6635">
        <w:rPr>
          <w:color w:val="000000" w:themeColor="text1"/>
          <w:spacing w:val="1"/>
          <w:lang w:val="ru-RU"/>
        </w:rPr>
        <w:t>н</w:t>
      </w:r>
      <w:r w:rsidRPr="00EB6635">
        <w:rPr>
          <w:color w:val="000000" w:themeColor="text1"/>
          <w:lang w:val="ru-RU"/>
        </w:rPr>
        <w:t>ых привыч</w:t>
      </w:r>
      <w:r w:rsidRPr="00EB6635">
        <w:rPr>
          <w:color w:val="000000" w:themeColor="text1"/>
          <w:spacing w:val="-2"/>
          <w:lang w:val="ru-RU"/>
        </w:rPr>
        <w:t>е</w:t>
      </w:r>
      <w:r w:rsidRPr="00EB6635">
        <w:rPr>
          <w:color w:val="000000" w:themeColor="text1"/>
          <w:lang w:val="ru-RU"/>
        </w:rPr>
        <w:t xml:space="preserve">к: </w:t>
      </w:r>
      <w:r w:rsidRPr="00EB6635">
        <w:rPr>
          <w:color w:val="000000" w:themeColor="text1"/>
          <w:spacing w:val="3"/>
          <w:lang w:val="ru-RU"/>
        </w:rPr>
        <w:t>к</w:t>
      </w:r>
      <w:r w:rsidRPr="00EB6635">
        <w:rPr>
          <w:color w:val="000000" w:themeColor="text1"/>
          <w:spacing w:val="-3"/>
          <w:lang w:val="ru-RU"/>
        </w:rPr>
        <w:t>у</w:t>
      </w:r>
      <w:r w:rsidRPr="00EB6635">
        <w:rPr>
          <w:color w:val="000000" w:themeColor="text1"/>
          <w:lang w:val="ru-RU"/>
        </w:rPr>
        <w:t>рения,</w:t>
      </w:r>
      <w:r w:rsidRPr="00EB6635">
        <w:rPr>
          <w:color w:val="000000" w:themeColor="text1"/>
          <w:spacing w:val="5"/>
          <w:lang w:val="ru-RU"/>
        </w:rPr>
        <w:t xml:space="preserve"> </w:t>
      </w:r>
      <w:r w:rsidRPr="00EB6635">
        <w:rPr>
          <w:color w:val="000000" w:themeColor="text1"/>
          <w:spacing w:val="-6"/>
          <w:lang w:val="ru-RU"/>
        </w:rPr>
        <w:t>у</w:t>
      </w:r>
      <w:r w:rsidRPr="00EB6635">
        <w:rPr>
          <w:color w:val="000000" w:themeColor="text1"/>
          <w:lang w:val="ru-RU"/>
        </w:rPr>
        <w:t>потр</w:t>
      </w:r>
      <w:r w:rsidRPr="00EB6635">
        <w:rPr>
          <w:color w:val="000000" w:themeColor="text1"/>
          <w:spacing w:val="2"/>
          <w:lang w:val="ru-RU"/>
        </w:rPr>
        <w:t>е</w:t>
      </w:r>
      <w:r w:rsidRPr="00EB6635">
        <w:rPr>
          <w:color w:val="000000" w:themeColor="text1"/>
          <w:lang w:val="ru-RU"/>
        </w:rPr>
        <w:t>блен</w:t>
      </w:r>
      <w:r w:rsidRPr="00EB6635">
        <w:rPr>
          <w:color w:val="000000" w:themeColor="text1"/>
          <w:spacing w:val="2"/>
          <w:lang w:val="ru-RU"/>
        </w:rPr>
        <w:t>и</w:t>
      </w:r>
      <w:r w:rsidRPr="00EB6635">
        <w:rPr>
          <w:color w:val="000000" w:themeColor="text1"/>
          <w:lang w:val="ru-RU"/>
        </w:rPr>
        <w:t>я алкоголя,</w:t>
      </w:r>
      <w:r w:rsidRPr="00EB6635">
        <w:rPr>
          <w:color w:val="000000" w:themeColor="text1"/>
          <w:spacing w:val="1"/>
          <w:lang w:val="ru-RU"/>
        </w:rPr>
        <w:t xml:space="preserve"> н</w:t>
      </w:r>
      <w:r w:rsidRPr="00EB6635">
        <w:rPr>
          <w:color w:val="000000" w:themeColor="text1"/>
          <w:lang w:val="ru-RU"/>
        </w:rPr>
        <w:t>арк</w:t>
      </w:r>
      <w:r w:rsidRPr="00EB6635">
        <w:rPr>
          <w:color w:val="000000" w:themeColor="text1"/>
          <w:spacing w:val="-2"/>
          <w:lang w:val="ru-RU"/>
        </w:rPr>
        <w:t>о</w:t>
      </w:r>
      <w:r w:rsidRPr="00EB6635">
        <w:rPr>
          <w:color w:val="000000" w:themeColor="text1"/>
          <w:lang w:val="ru-RU"/>
        </w:rPr>
        <w:t>т</w:t>
      </w:r>
      <w:r w:rsidRPr="00EB6635">
        <w:rPr>
          <w:color w:val="000000" w:themeColor="text1"/>
          <w:spacing w:val="1"/>
          <w:lang w:val="ru-RU"/>
        </w:rPr>
        <w:t>и</w:t>
      </w:r>
      <w:r w:rsidRPr="00EB6635">
        <w:rPr>
          <w:color w:val="000000" w:themeColor="text1"/>
          <w:lang w:val="ru-RU"/>
        </w:rPr>
        <w:t xml:space="preserve">ков. </w:t>
      </w:r>
    </w:p>
    <w:p w:rsidR="005A1AD9" w:rsidRPr="00EB6635" w:rsidRDefault="005A1AD9" w:rsidP="005A1AD9">
      <w:pPr>
        <w:spacing w:line="242" w:lineRule="auto"/>
        <w:ind w:left="708" w:right="-20" w:hanging="424"/>
        <w:jc w:val="both"/>
        <w:rPr>
          <w:color w:val="000000" w:themeColor="text1"/>
          <w:lang w:val="ru-RU"/>
        </w:rPr>
      </w:pPr>
      <w:r w:rsidRPr="00EB6635">
        <w:rPr>
          <w:color w:val="000000" w:themeColor="text1"/>
          <w:spacing w:val="1"/>
          <w:w w:val="110"/>
          <w:lang w:val="ru-RU"/>
        </w:rPr>
        <w:t>Л</w:t>
      </w:r>
      <w:r w:rsidRPr="00EB6635">
        <w:rPr>
          <w:color w:val="000000" w:themeColor="text1"/>
          <w:w w:val="108"/>
          <w:lang w:val="ru-RU"/>
        </w:rPr>
        <w:t>и</w:t>
      </w:r>
      <w:r w:rsidRPr="00EB6635">
        <w:rPr>
          <w:color w:val="000000" w:themeColor="text1"/>
          <w:w w:val="112"/>
          <w:lang w:val="ru-RU"/>
        </w:rPr>
        <w:t>ч</w:t>
      </w:r>
      <w:r w:rsidRPr="00EB6635">
        <w:rPr>
          <w:color w:val="000000" w:themeColor="text1"/>
          <w:w w:val="108"/>
          <w:lang w:val="ru-RU"/>
        </w:rPr>
        <w:t>н</w:t>
      </w:r>
      <w:r w:rsidRPr="00EB6635">
        <w:rPr>
          <w:color w:val="000000" w:themeColor="text1"/>
          <w:lang w:val="ru-RU"/>
        </w:rPr>
        <w:t>ос</w:t>
      </w:r>
      <w:r w:rsidRPr="00EB6635">
        <w:rPr>
          <w:color w:val="000000" w:themeColor="text1"/>
          <w:w w:val="112"/>
          <w:lang w:val="ru-RU"/>
        </w:rPr>
        <w:t>т</w:t>
      </w:r>
      <w:r w:rsidRPr="00EB6635">
        <w:rPr>
          <w:color w:val="000000" w:themeColor="text1"/>
          <w:w w:val="108"/>
          <w:lang w:val="ru-RU"/>
        </w:rPr>
        <w:t>н</w:t>
      </w:r>
      <w:r w:rsidRPr="00EB6635">
        <w:rPr>
          <w:color w:val="000000" w:themeColor="text1"/>
          <w:w w:val="116"/>
          <w:lang w:val="ru-RU"/>
        </w:rPr>
        <w:t>ы</w:t>
      </w:r>
      <w:r w:rsidRPr="00EB6635">
        <w:rPr>
          <w:color w:val="000000" w:themeColor="text1"/>
          <w:lang w:val="ru-RU"/>
        </w:rPr>
        <w:t>е</w:t>
      </w:r>
      <w:r w:rsidRPr="00EB6635">
        <w:rPr>
          <w:color w:val="000000" w:themeColor="text1"/>
          <w:spacing w:val="2"/>
          <w:lang w:val="ru-RU"/>
        </w:rPr>
        <w:t xml:space="preserve"> </w:t>
      </w:r>
      <w:r w:rsidRPr="00EB6635">
        <w:rPr>
          <w:color w:val="000000" w:themeColor="text1"/>
          <w:w w:val="111"/>
          <w:lang w:val="ru-RU"/>
        </w:rPr>
        <w:t>р</w:t>
      </w:r>
      <w:r w:rsidRPr="00EB6635">
        <w:rPr>
          <w:color w:val="000000" w:themeColor="text1"/>
          <w:lang w:val="ru-RU"/>
        </w:rPr>
        <w:t>е</w:t>
      </w:r>
      <w:r w:rsidRPr="00EB6635">
        <w:rPr>
          <w:color w:val="000000" w:themeColor="text1"/>
          <w:w w:val="102"/>
          <w:lang w:val="ru-RU"/>
        </w:rPr>
        <w:t>з</w:t>
      </w:r>
      <w:r w:rsidRPr="00EB6635">
        <w:rPr>
          <w:color w:val="000000" w:themeColor="text1"/>
          <w:lang w:val="ru-RU"/>
        </w:rPr>
        <w:t>у</w:t>
      </w:r>
      <w:r w:rsidRPr="00EB6635">
        <w:rPr>
          <w:color w:val="000000" w:themeColor="text1"/>
          <w:w w:val="112"/>
          <w:lang w:val="ru-RU"/>
        </w:rPr>
        <w:t>л</w:t>
      </w:r>
      <w:r w:rsidRPr="00EB6635">
        <w:rPr>
          <w:color w:val="000000" w:themeColor="text1"/>
          <w:w w:val="116"/>
          <w:lang w:val="ru-RU"/>
        </w:rPr>
        <w:t>ь</w:t>
      </w:r>
      <w:r w:rsidRPr="00EB6635">
        <w:rPr>
          <w:color w:val="000000" w:themeColor="text1"/>
          <w:spacing w:val="1"/>
          <w:w w:val="112"/>
          <w:lang w:val="ru-RU"/>
        </w:rPr>
        <w:t>т</w:t>
      </w:r>
      <w:r w:rsidRPr="00EB6635">
        <w:rPr>
          <w:color w:val="000000" w:themeColor="text1"/>
          <w:w w:val="113"/>
          <w:lang w:val="ru-RU"/>
        </w:rPr>
        <w:t>а</w:t>
      </w:r>
      <w:r w:rsidRPr="00EB6635">
        <w:rPr>
          <w:color w:val="000000" w:themeColor="text1"/>
          <w:spacing w:val="3"/>
          <w:w w:val="112"/>
          <w:lang w:val="ru-RU"/>
        </w:rPr>
        <w:t>т</w:t>
      </w:r>
      <w:r w:rsidRPr="00EB6635">
        <w:rPr>
          <w:color w:val="000000" w:themeColor="text1"/>
          <w:w w:val="116"/>
          <w:lang w:val="ru-RU"/>
        </w:rPr>
        <w:t>ы</w:t>
      </w:r>
      <w:r w:rsidRPr="00EB6635">
        <w:rPr>
          <w:color w:val="000000" w:themeColor="text1"/>
          <w:spacing w:val="2"/>
          <w:lang w:val="ru-RU"/>
        </w:rPr>
        <w:t xml:space="preserve"> </w:t>
      </w:r>
      <w:r w:rsidRPr="00EB6635">
        <w:rPr>
          <w:color w:val="000000" w:themeColor="text1"/>
          <w:w w:val="114"/>
          <w:lang w:val="ru-RU"/>
        </w:rPr>
        <w:t>в</w:t>
      </w:r>
      <w:r w:rsidRPr="00EB6635">
        <w:rPr>
          <w:color w:val="000000" w:themeColor="text1"/>
          <w:spacing w:val="2"/>
          <w:lang w:val="ru-RU"/>
        </w:rPr>
        <w:t xml:space="preserve"> с</w:t>
      </w:r>
      <w:r w:rsidRPr="00EB6635">
        <w:rPr>
          <w:color w:val="000000" w:themeColor="text1"/>
          <w:spacing w:val="-2"/>
          <w:w w:val="107"/>
          <w:lang w:val="ru-RU"/>
        </w:rPr>
        <w:t>ф</w:t>
      </w:r>
      <w:r w:rsidRPr="00EB6635">
        <w:rPr>
          <w:color w:val="000000" w:themeColor="text1"/>
          <w:lang w:val="ru-RU"/>
        </w:rPr>
        <w:t>е</w:t>
      </w:r>
      <w:r w:rsidRPr="00EB6635">
        <w:rPr>
          <w:color w:val="000000" w:themeColor="text1"/>
          <w:w w:val="111"/>
          <w:lang w:val="ru-RU"/>
        </w:rPr>
        <w:t>р</w:t>
      </w:r>
      <w:r w:rsidRPr="00EB6635">
        <w:rPr>
          <w:color w:val="000000" w:themeColor="text1"/>
          <w:lang w:val="ru-RU"/>
        </w:rPr>
        <w:t>е</w:t>
      </w:r>
      <w:r w:rsidRPr="00EB6635">
        <w:rPr>
          <w:color w:val="000000" w:themeColor="text1"/>
          <w:spacing w:val="2"/>
          <w:lang w:val="ru-RU"/>
        </w:rPr>
        <w:t xml:space="preserve"> </w:t>
      </w:r>
      <w:r w:rsidRPr="00EB6635">
        <w:rPr>
          <w:color w:val="000000" w:themeColor="text1"/>
          <w:lang w:val="ru-RU"/>
        </w:rPr>
        <w:t>о</w:t>
      </w:r>
      <w:r w:rsidRPr="00EB6635">
        <w:rPr>
          <w:color w:val="000000" w:themeColor="text1"/>
          <w:spacing w:val="3"/>
          <w:w w:val="112"/>
          <w:lang w:val="ru-RU"/>
        </w:rPr>
        <w:t>т</w:t>
      </w:r>
      <w:r w:rsidRPr="00EB6635">
        <w:rPr>
          <w:color w:val="000000" w:themeColor="text1"/>
          <w:w w:val="108"/>
          <w:lang w:val="ru-RU"/>
        </w:rPr>
        <w:t>н</w:t>
      </w:r>
      <w:r w:rsidRPr="00EB6635">
        <w:rPr>
          <w:color w:val="000000" w:themeColor="text1"/>
          <w:spacing w:val="3"/>
          <w:lang w:val="ru-RU"/>
        </w:rPr>
        <w:t>о</w:t>
      </w:r>
      <w:r w:rsidRPr="00EB6635">
        <w:rPr>
          <w:color w:val="000000" w:themeColor="text1"/>
          <w:spacing w:val="-5"/>
          <w:w w:val="110"/>
          <w:lang w:val="ru-RU"/>
        </w:rPr>
        <w:t>ш</w:t>
      </w:r>
      <w:r w:rsidRPr="00EB6635">
        <w:rPr>
          <w:color w:val="000000" w:themeColor="text1"/>
          <w:lang w:val="ru-RU"/>
        </w:rPr>
        <w:t>е</w:t>
      </w:r>
      <w:r w:rsidRPr="00EB6635">
        <w:rPr>
          <w:color w:val="000000" w:themeColor="text1"/>
          <w:w w:val="108"/>
          <w:lang w:val="ru-RU"/>
        </w:rPr>
        <w:t>ний</w:t>
      </w:r>
      <w:r w:rsidRPr="00EB6635">
        <w:rPr>
          <w:color w:val="000000" w:themeColor="text1"/>
          <w:spacing w:val="4"/>
          <w:lang w:val="ru-RU"/>
        </w:rPr>
        <w:t xml:space="preserve"> </w:t>
      </w:r>
      <w:r w:rsidRPr="00EB6635">
        <w:rPr>
          <w:color w:val="000000" w:themeColor="text1"/>
          <w:lang w:val="ru-RU"/>
        </w:rPr>
        <w:t>о</w:t>
      </w:r>
      <w:r w:rsidRPr="00EB6635">
        <w:rPr>
          <w:color w:val="000000" w:themeColor="text1"/>
          <w:w w:val="98"/>
          <w:lang w:val="ru-RU"/>
        </w:rPr>
        <w:t>б</w:t>
      </w:r>
      <w:r w:rsidRPr="00EB6635">
        <w:rPr>
          <w:color w:val="000000" w:themeColor="text1"/>
          <w:lang w:val="ru-RU"/>
        </w:rPr>
        <w:t>у</w:t>
      </w:r>
      <w:r w:rsidRPr="00EB6635">
        <w:rPr>
          <w:color w:val="000000" w:themeColor="text1"/>
          <w:w w:val="112"/>
          <w:lang w:val="ru-RU"/>
        </w:rPr>
        <w:t>ч</w:t>
      </w:r>
      <w:r w:rsidRPr="00EB6635">
        <w:rPr>
          <w:color w:val="000000" w:themeColor="text1"/>
          <w:w w:val="113"/>
          <w:lang w:val="ru-RU"/>
        </w:rPr>
        <w:t>а</w:t>
      </w:r>
      <w:r w:rsidRPr="00EB6635">
        <w:rPr>
          <w:color w:val="000000" w:themeColor="text1"/>
          <w:w w:val="102"/>
          <w:lang w:val="ru-RU"/>
        </w:rPr>
        <w:t>ю</w:t>
      </w:r>
      <w:r w:rsidRPr="00EB6635">
        <w:rPr>
          <w:color w:val="000000" w:themeColor="text1"/>
          <w:spacing w:val="-2"/>
          <w:w w:val="110"/>
          <w:lang w:val="ru-RU"/>
        </w:rPr>
        <w:t>щ</w:t>
      </w:r>
      <w:r w:rsidRPr="00EB6635">
        <w:rPr>
          <w:color w:val="000000" w:themeColor="text1"/>
          <w:w w:val="108"/>
          <w:lang w:val="ru-RU"/>
        </w:rPr>
        <w:t>и</w:t>
      </w:r>
      <w:r w:rsidRPr="00EB6635">
        <w:rPr>
          <w:color w:val="000000" w:themeColor="text1"/>
          <w:lang w:val="ru-RU"/>
        </w:rPr>
        <w:t>хс</w:t>
      </w:r>
      <w:r w:rsidRPr="00EB6635">
        <w:rPr>
          <w:color w:val="000000" w:themeColor="text1"/>
          <w:w w:val="118"/>
          <w:lang w:val="ru-RU"/>
        </w:rPr>
        <w:t>я</w:t>
      </w:r>
      <w:r w:rsidRPr="00EB6635">
        <w:rPr>
          <w:color w:val="000000" w:themeColor="text1"/>
          <w:spacing w:val="3"/>
          <w:lang w:val="ru-RU"/>
        </w:rPr>
        <w:t xml:space="preserve"> </w:t>
      </w:r>
      <w:r w:rsidRPr="00EB6635">
        <w:rPr>
          <w:color w:val="000000" w:themeColor="text1"/>
          <w:w w:val="119"/>
          <w:lang w:val="ru-RU"/>
        </w:rPr>
        <w:t>к</w:t>
      </w:r>
      <w:r w:rsidRPr="00EB6635">
        <w:rPr>
          <w:color w:val="000000" w:themeColor="text1"/>
          <w:spacing w:val="6"/>
          <w:lang w:val="ru-RU"/>
        </w:rPr>
        <w:t xml:space="preserve"> </w:t>
      </w:r>
      <w:r w:rsidRPr="00EB6635">
        <w:rPr>
          <w:color w:val="000000" w:themeColor="text1"/>
          <w:spacing w:val="-2"/>
          <w:w w:val="110"/>
          <w:lang w:val="ru-RU"/>
        </w:rPr>
        <w:t>Р</w:t>
      </w:r>
      <w:r w:rsidRPr="00EB6635">
        <w:rPr>
          <w:color w:val="000000" w:themeColor="text1"/>
          <w:spacing w:val="2"/>
          <w:lang w:val="ru-RU"/>
        </w:rPr>
        <w:t>о</w:t>
      </w:r>
      <w:r w:rsidRPr="00EB6635">
        <w:rPr>
          <w:color w:val="000000" w:themeColor="text1"/>
          <w:lang w:val="ru-RU"/>
        </w:rPr>
        <w:t>сс</w:t>
      </w:r>
      <w:r w:rsidRPr="00EB6635">
        <w:rPr>
          <w:color w:val="000000" w:themeColor="text1"/>
          <w:spacing w:val="1"/>
          <w:w w:val="108"/>
          <w:lang w:val="ru-RU"/>
        </w:rPr>
        <w:t>и</w:t>
      </w:r>
      <w:r w:rsidRPr="00EB6635">
        <w:rPr>
          <w:color w:val="000000" w:themeColor="text1"/>
          <w:w w:val="108"/>
          <w:lang w:val="ru-RU"/>
        </w:rPr>
        <w:t>и</w:t>
      </w:r>
      <w:r w:rsidRPr="00EB6635">
        <w:rPr>
          <w:color w:val="000000" w:themeColor="text1"/>
          <w:spacing w:val="4"/>
          <w:lang w:val="ru-RU"/>
        </w:rPr>
        <w:t xml:space="preserve"> </w:t>
      </w:r>
      <w:r w:rsidRPr="00EB6635">
        <w:rPr>
          <w:color w:val="000000" w:themeColor="text1"/>
          <w:w w:val="119"/>
          <w:lang w:val="ru-RU"/>
        </w:rPr>
        <w:t>к</w:t>
      </w:r>
      <w:r w:rsidRPr="00EB6635">
        <w:rPr>
          <w:color w:val="000000" w:themeColor="text1"/>
          <w:w w:val="113"/>
          <w:lang w:val="ru-RU"/>
        </w:rPr>
        <w:t>а</w:t>
      </w:r>
      <w:r w:rsidRPr="00EB6635">
        <w:rPr>
          <w:color w:val="000000" w:themeColor="text1"/>
          <w:w w:val="119"/>
          <w:lang w:val="ru-RU"/>
        </w:rPr>
        <w:t>к</w:t>
      </w:r>
      <w:r w:rsidRPr="00EB6635">
        <w:rPr>
          <w:color w:val="000000" w:themeColor="text1"/>
          <w:spacing w:val="4"/>
          <w:lang w:val="ru-RU"/>
        </w:rPr>
        <w:t xml:space="preserve"> </w:t>
      </w:r>
      <w:r w:rsidRPr="00EB6635">
        <w:rPr>
          <w:color w:val="000000" w:themeColor="text1"/>
          <w:w w:val="119"/>
          <w:lang w:val="ru-RU"/>
        </w:rPr>
        <w:t>к</w:t>
      </w:r>
      <w:r w:rsidRPr="00EB6635">
        <w:rPr>
          <w:color w:val="000000" w:themeColor="text1"/>
          <w:spacing w:val="3"/>
          <w:lang w:val="ru-RU"/>
        </w:rPr>
        <w:t xml:space="preserve"> </w:t>
      </w:r>
      <w:r w:rsidRPr="00EB6635">
        <w:rPr>
          <w:color w:val="000000" w:themeColor="text1"/>
          <w:spacing w:val="-1"/>
          <w:w w:val="110"/>
          <w:lang w:val="ru-RU"/>
        </w:rPr>
        <w:t>Р</w:t>
      </w:r>
      <w:r w:rsidRPr="00EB6635">
        <w:rPr>
          <w:color w:val="000000" w:themeColor="text1"/>
          <w:lang w:val="ru-RU"/>
        </w:rPr>
        <w:t>о</w:t>
      </w:r>
      <w:r w:rsidRPr="00EB6635">
        <w:rPr>
          <w:color w:val="000000" w:themeColor="text1"/>
          <w:w w:val="99"/>
          <w:lang w:val="ru-RU"/>
        </w:rPr>
        <w:t>д</w:t>
      </w:r>
      <w:r w:rsidRPr="00EB6635">
        <w:rPr>
          <w:color w:val="000000" w:themeColor="text1"/>
          <w:spacing w:val="1"/>
          <w:w w:val="108"/>
          <w:lang w:val="ru-RU"/>
        </w:rPr>
        <w:t>и</w:t>
      </w:r>
      <w:r w:rsidRPr="00EB6635">
        <w:rPr>
          <w:color w:val="000000" w:themeColor="text1"/>
          <w:w w:val="108"/>
          <w:lang w:val="ru-RU"/>
        </w:rPr>
        <w:t>н</w:t>
      </w:r>
      <w:r w:rsidRPr="00EB6635">
        <w:rPr>
          <w:color w:val="000000" w:themeColor="text1"/>
          <w:lang w:val="ru-RU"/>
        </w:rPr>
        <w:t>е</w:t>
      </w:r>
    </w:p>
    <w:p w:rsidR="005A1AD9" w:rsidRPr="00EB6635" w:rsidRDefault="005A1AD9" w:rsidP="005A1AD9">
      <w:pPr>
        <w:spacing w:line="235" w:lineRule="auto"/>
        <w:ind w:right="-20"/>
        <w:jc w:val="both"/>
        <w:rPr>
          <w:color w:val="000000" w:themeColor="text1"/>
          <w:lang w:val="ru-RU"/>
        </w:rPr>
      </w:pPr>
      <w:r w:rsidRPr="00EB6635">
        <w:rPr>
          <w:color w:val="000000" w:themeColor="text1"/>
          <w:lang w:val="ru-RU"/>
        </w:rPr>
        <w:t>(</w:t>
      </w:r>
      <w:r w:rsidRPr="00EB6635">
        <w:rPr>
          <w:color w:val="000000" w:themeColor="text1"/>
          <w:w w:val="108"/>
          <w:lang w:val="ru-RU"/>
        </w:rPr>
        <w:t>О</w:t>
      </w:r>
      <w:r w:rsidRPr="00EB6635">
        <w:rPr>
          <w:color w:val="000000" w:themeColor="text1"/>
          <w:spacing w:val="1"/>
          <w:w w:val="112"/>
          <w:lang w:val="ru-RU"/>
        </w:rPr>
        <w:t>т</w:t>
      </w:r>
      <w:r w:rsidRPr="00EB6635">
        <w:rPr>
          <w:color w:val="000000" w:themeColor="text1"/>
          <w:lang w:val="ru-RU"/>
        </w:rPr>
        <w:t>е</w:t>
      </w:r>
      <w:r w:rsidRPr="00EB6635">
        <w:rPr>
          <w:color w:val="000000" w:themeColor="text1"/>
          <w:w w:val="112"/>
          <w:lang w:val="ru-RU"/>
        </w:rPr>
        <w:t>ч</w:t>
      </w:r>
      <w:r w:rsidRPr="00EB6635">
        <w:rPr>
          <w:color w:val="000000" w:themeColor="text1"/>
          <w:lang w:val="ru-RU"/>
        </w:rPr>
        <w:t>е</w:t>
      </w:r>
      <w:r w:rsidRPr="00EB6635">
        <w:rPr>
          <w:color w:val="000000" w:themeColor="text1"/>
          <w:spacing w:val="-2"/>
          <w:lang w:val="ru-RU"/>
        </w:rPr>
        <w:t>с</w:t>
      </w:r>
      <w:r w:rsidRPr="00EB6635">
        <w:rPr>
          <w:color w:val="000000" w:themeColor="text1"/>
          <w:spacing w:val="1"/>
          <w:w w:val="112"/>
          <w:lang w:val="ru-RU"/>
        </w:rPr>
        <w:t>т</w:t>
      </w:r>
      <w:r w:rsidRPr="00EB6635">
        <w:rPr>
          <w:color w:val="000000" w:themeColor="text1"/>
          <w:w w:val="114"/>
          <w:lang w:val="ru-RU"/>
        </w:rPr>
        <w:t>в</w:t>
      </w:r>
      <w:r w:rsidRPr="00EB6635">
        <w:rPr>
          <w:color w:val="000000" w:themeColor="text1"/>
          <w:lang w:val="ru-RU"/>
        </w:rPr>
        <w:t>у)</w:t>
      </w:r>
      <w:r w:rsidRPr="00EB6635">
        <w:rPr>
          <w:color w:val="000000" w:themeColor="text1"/>
          <w:w w:val="120"/>
          <w:lang w:val="ru-RU"/>
        </w:rPr>
        <w:t>:</w:t>
      </w:r>
      <w:r w:rsidRPr="00EB6635">
        <w:rPr>
          <w:color w:val="000000" w:themeColor="text1"/>
          <w:lang w:val="ru-RU"/>
        </w:rPr>
        <w:t xml:space="preserve"> </w:t>
      </w:r>
    </w:p>
    <w:p w:rsidR="005A1AD9" w:rsidRPr="00E25528" w:rsidRDefault="005A1AD9" w:rsidP="005A1AD9">
      <w:pPr>
        <w:tabs>
          <w:tab w:val="left" w:pos="708"/>
          <w:tab w:val="left" w:pos="1951"/>
          <w:tab w:val="left" w:pos="3118"/>
          <w:tab w:val="left" w:pos="4159"/>
          <w:tab w:val="left" w:pos="5811"/>
          <w:tab w:val="left" w:pos="6171"/>
          <w:tab w:val="left" w:pos="8626"/>
        </w:tabs>
        <w:spacing w:line="242" w:lineRule="auto"/>
        <w:ind w:right="-19"/>
        <w:jc w:val="both"/>
        <w:rPr>
          <w:color w:val="000000" w:themeColor="text1"/>
          <w:lang w:val="ru-RU"/>
        </w:rPr>
      </w:pPr>
      <w:r w:rsidRPr="00EB6635">
        <w:rPr>
          <w:color w:val="000000" w:themeColor="text1"/>
          <w:lang w:val="ru-RU"/>
        </w:rPr>
        <w:t>–</w:t>
      </w:r>
      <w:r w:rsidRPr="00EB6635">
        <w:rPr>
          <w:color w:val="000000" w:themeColor="text1"/>
          <w:lang w:val="ru-RU"/>
        </w:rPr>
        <w:tab/>
        <w:t>рос</w:t>
      </w:r>
      <w:r w:rsidRPr="00EB6635">
        <w:rPr>
          <w:color w:val="000000" w:themeColor="text1"/>
          <w:spacing w:val="-1"/>
          <w:lang w:val="ru-RU"/>
        </w:rPr>
        <w:t>с</w:t>
      </w:r>
      <w:r w:rsidRPr="00EB6635">
        <w:rPr>
          <w:color w:val="000000" w:themeColor="text1"/>
          <w:lang w:val="ru-RU"/>
        </w:rPr>
        <w:t>и</w:t>
      </w:r>
      <w:r w:rsidRPr="00EB6635">
        <w:rPr>
          <w:color w:val="000000" w:themeColor="text1"/>
          <w:spacing w:val="1"/>
          <w:lang w:val="ru-RU"/>
        </w:rPr>
        <w:t>й</w:t>
      </w:r>
      <w:r w:rsidRPr="00EB6635">
        <w:rPr>
          <w:color w:val="000000" w:themeColor="text1"/>
          <w:lang w:val="ru-RU"/>
        </w:rPr>
        <w:t>ская</w:t>
      </w:r>
      <w:r w:rsidRPr="00EB6635">
        <w:rPr>
          <w:color w:val="000000" w:themeColor="text1"/>
          <w:spacing w:val="95"/>
          <w:lang w:val="ru-RU"/>
        </w:rPr>
        <w:t xml:space="preserve"> </w:t>
      </w:r>
      <w:r w:rsidRPr="00EB6635">
        <w:rPr>
          <w:color w:val="000000" w:themeColor="text1"/>
          <w:spacing w:val="1"/>
          <w:lang w:val="ru-RU"/>
        </w:rPr>
        <w:t>и</w:t>
      </w:r>
      <w:r w:rsidRPr="00EB6635">
        <w:rPr>
          <w:color w:val="000000" w:themeColor="text1"/>
          <w:lang w:val="ru-RU"/>
        </w:rPr>
        <w:t>дентичн</w:t>
      </w:r>
      <w:r w:rsidRPr="00EB6635">
        <w:rPr>
          <w:color w:val="000000" w:themeColor="text1"/>
          <w:spacing w:val="-1"/>
          <w:lang w:val="ru-RU"/>
        </w:rPr>
        <w:t>о</w:t>
      </w:r>
      <w:r w:rsidRPr="00EB6635">
        <w:rPr>
          <w:color w:val="000000" w:themeColor="text1"/>
          <w:lang w:val="ru-RU"/>
        </w:rPr>
        <w:t>сть,</w:t>
      </w:r>
      <w:r w:rsidRPr="00EB6635">
        <w:rPr>
          <w:color w:val="000000" w:themeColor="text1"/>
          <w:spacing w:val="96"/>
          <w:lang w:val="ru-RU"/>
        </w:rPr>
        <w:t xml:space="preserve"> </w:t>
      </w:r>
      <w:r w:rsidRPr="00EB6635">
        <w:rPr>
          <w:color w:val="000000" w:themeColor="text1"/>
          <w:lang w:val="ru-RU"/>
        </w:rPr>
        <w:t>способность</w:t>
      </w:r>
      <w:r w:rsidRPr="00EB6635">
        <w:rPr>
          <w:color w:val="000000" w:themeColor="text1"/>
          <w:spacing w:val="95"/>
          <w:lang w:val="ru-RU"/>
        </w:rPr>
        <w:t xml:space="preserve"> </w:t>
      </w:r>
      <w:r w:rsidRPr="00EB6635">
        <w:rPr>
          <w:color w:val="000000" w:themeColor="text1"/>
          <w:lang w:val="ru-RU"/>
        </w:rPr>
        <w:t>к</w:t>
      </w:r>
      <w:r w:rsidRPr="00EB6635">
        <w:rPr>
          <w:color w:val="000000" w:themeColor="text1"/>
          <w:spacing w:val="97"/>
          <w:lang w:val="ru-RU"/>
        </w:rPr>
        <w:t xml:space="preserve"> </w:t>
      </w:r>
      <w:r w:rsidRPr="00EB6635">
        <w:rPr>
          <w:color w:val="000000" w:themeColor="text1"/>
          <w:spacing w:val="-1"/>
          <w:lang w:val="ru-RU"/>
        </w:rPr>
        <w:t>о</w:t>
      </w:r>
      <w:r w:rsidRPr="00EB6635">
        <w:rPr>
          <w:color w:val="000000" w:themeColor="text1"/>
          <w:lang w:val="ru-RU"/>
        </w:rPr>
        <w:t>созн</w:t>
      </w:r>
      <w:r w:rsidRPr="00E25528">
        <w:rPr>
          <w:color w:val="000000" w:themeColor="text1"/>
          <w:lang w:val="ru-RU"/>
        </w:rPr>
        <w:t>ан</w:t>
      </w:r>
      <w:r w:rsidRPr="00E25528">
        <w:rPr>
          <w:color w:val="000000" w:themeColor="text1"/>
          <w:spacing w:val="2"/>
          <w:lang w:val="ru-RU"/>
        </w:rPr>
        <w:t>и</w:t>
      </w:r>
      <w:r w:rsidRPr="00E25528">
        <w:rPr>
          <w:color w:val="000000" w:themeColor="text1"/>
          <w:lang w:val="ru-RU"/>
        </w:rPr>
        <w:t>ю</w:t>
      </w:r>
      <w:r w:rsidRPr="00E25528">
        <w:rPr>
          <w:color w:val="000000" w:themeColor="text1"/>
          <w:spacing w:val="94"/>
          <w:lang w:val="ru-RU"/>
        </w:rPr>
        <w:t xml:space="preserve"> </w:t>
      </w:r>
      <w:r w:rsidRPr="00E25528">
        <w:rPr>
          <w:color w:val="000000" w:themeColor="text1"/>
          <w:lang w:val="ru-RU"/>
        </w:rPr>
        <w:t>рос</w:t>
      </w:r>
      <w:r w:rsidRPr="00E25528">
        <w:rPr>
          <w:color w:val="000000" w:themeColor="text1"/>
          <w:spacing w:val="-1"/>
          <w:lang w:val="ru-RU"/>
        </w:rPr>
        <w:t>с</w:t>
      </w:r>
      <w:r w:rsidRPr="00E25528">
        <w:rPr>
          <w:color w:val="000000" w:themeColor="text1"/>
          <w:lang w:val="ru-RU"/>
        </w:rPr>
        <w:t>и</w:t>
      </w:r>
      <w:r w:rsidRPr="00E25528">
        <w:rPr>
          <w:color w:val="000000" w:themeColor="text1"/>
          <w:spacing w:val="2"/>
          <w:lang w:val="ru-RU"/>
        </w:rPr>
        <w:t>й</w:t>
      </w:r>
      <w:r w:rsidRPr="00E25528">
        <w:rPr>
          <w:color w:val="000000" w:themeColor="text1"/>
          <w:lang w:val="ru-RU"/>
        </w:rPr>
        <w:t>ской</w:t>
      </w:r>
      <w:r w:rsidRPr="00E25528">
        <w:rPr>
          <w:color w:val="000000" w:themeColor="text1"/>
          <w:spacing w:val="94"/>
          <w:lang w:val="ru-RU"/>
        </w:rPr>
        <w:t xml:space="preserve"> </w:t>
      </w:r>
      <w:r w:rsidRPr="00E25528">
        <w:rPr>
          <w:color w:val="000000" w:themeColor="text1"/>
          <w:spacing w:val="2"/>
          <w:lang w:val="ru-RU"/>
        </w:rPr>
        <w:t>и</w:t>
      </w:r>
      <w:r w:rsidRPr="00E25528">
        <w:rPr>
          <w:color w:val="000000" w:themeColor="text1"/>
          <w:lang w:val="ru-RU"/>
        </w:rPr>
        <w:t>дентичности</w:t>
      </w:r>
      <w:r w:rsidRPr="00E25528">
        <w:rPr>
          <w:color w:val="000000" w:themeColor="text1"/>
          <w:spacing w:val="95"/>
          <w:lang w:val="ru-RU"/>
        </w:rPr>
        <w:t xml:space="preserve"> </w:t>
      </w:r>
      <w:r w:rsidRPr="00E25528">
        <w:rPr>
          <w:color w:val="000000" w:themeColor="text1"/>
          <w:lang w:val="ru-RU"/>
        </w:rPr>
        <w:t xml:space="preserve">в </w:t>
      </w:r>
      <w:r w:rsidRPr="00E25528">
        <w:rPr>
          <w:color w:val="000000" w:themeColor="text1"/>
          <w:spacing w:val="1"/>
          <w:lang w:val="ru-RU"/>
        </w:rPr>
        <w:t>п</w:t>
      </w:r>
      <w:r w:rsidRPr="00E25528">
        <w:rPr>
          <w:color w:val="000000" w:themeColor="text1"/>
          <w:lang w:val="ru-RU"/>
        </w:rPr>
        <w:t>ол</w:t>
      </w:r>
      <w:r w:rsidRPr="00E25528">
        <w:rPr>
          <w:color w:val="000000" w:themeColor="text1"/>
          <w:spacing w:val="1"/>
          <w:lang w:val="ru-RU"/>
        </w:rPr>
        <w:t>и</w:t>
      </w:r>
      <w:r w:rsidRPr="00E25528">
        <w:rPr>
          <w:color w:val="000000" w:themeColor="text1"/>
          <w:spacing w:val="4"/>
          <w:lang w:val="ru-RU"/>
        </w:rPr>
        <w:t>к</w:t>
      </w:r>
      <w:r w:rsidRPr="00E25528">
        <w:rPr>
          <w:color w:val="000000" w:themeColor="text1"/>
          <w:spacing w:val="-7"/>
          <w:lang w:val="ru-RU"/>
        </w:rPr>
        <w:t>у</w:t>
      </w:r>
      <w:r w:rsidRPr="00E25528">
        <w:rPr>
          <w:color w:val="000000" w:themeColor="text1"/>
          <w:lang w:val="ru-RU"/>
        </w:rPr>
        <w:t>л</w:t>
      </w:r>
      <w:r w:rsidRPr="00E25528">
        <w:rPr>
          <w:color w:val="000000" w:themeColor="text1"/>
          <w:spacing w:val="1"/>
          <w:lang w:val="ru-RU"/>
        </w:rPr>
        <w:t>ь</w:t>
      </w:r>
      <w:r w:rsidRPr="00E25528">
        <w:rPr>
          <w:color w:val="000000" w:themeColor="text1"/>
          <w:spacing w:val="3"/>
          <w:lang w:val="ru-RU"/>
        </w:rPr>
        <w:t>т</w:t>
      </w:r>
      <w:r w:rsidRPr="00E25528">
        <w:rPr>
          <w:color w:val="000000" w:themeColor="text1"/>
          <w:spacing w:val="-4"/>
          <w:lang w:val="ru-RU"/>
        </w:rPr>
        <w:t>у</w:t>
      </w:r>
      <w:r w:rsidRPr="00E25528">
        <w:rPr>
          <w:color w:val="000000" w:themeColor="text1"/>
          <w:lang w:val="ru-RU"/>
        </w:rPr>
        <w:t>рном соц</w:t>
      </w:r>
      <w:r w:rsidRPr="00E25528">
        <w:rPr>
          <w:color w:val="000000" w:themeColor="text1"/>
          <w:spacing w:val="1"/>
          <w:lang w:val="ru-RU"/>
        </w:rPr>
        <w:t>и</w:t>
      </w:r>
      <w:r w:rsidRPr="00E25528">
        <w:rPr>
          <w:color w:val="000000" w:themeColor="text1"/>
          <w:spacing w:val="-4"/>
          <w:lang w:val="ru-RU"/>
        </w:rPr>
        <w:t>у</w:t>
      </w:r>
      <w:r w:rsidRPr="00E25528">
        <w:rPr>
          <w:color w:val="000000" w:themeColor="text1"/>
          <w:spacing w:val="1"/>
          <w:lang w:val="ru-RU"/>
        </w:rPr>
        <w:t>ме</w:t>
      </w:r>
      <w:r w:rsidRPr="00E25528">
        <w:rPr>
          <w:color w:val="000000" w:themeColor="text1"/>
          <w:lang w:val="ru-RU"/>
        </w:rPr>
        <w:t xml:space="preserve">, </w:t>
      </w:r>
      <w:r w:rsidRPr="00E25528">
        <w:rPr>
          <w:color w:val="000000" w:themeColor="text1"/>
          <w:spacing w:val="4"/>
          <w:lang w:val="ru-RU"/>
        </w:rPr>
        <w:t>ч</w:t>
      </w:r>
      <w:r w:rsidRPr="00E25528">
        <w:rPr>
          <w:color w:val="000000" w:themeColor="text1"/>
          <w:spacing w:val="-4"/>
          <w:lang w:val="ru-RU"/>
        </w:rPr>
        <w:t>у</w:t>
      </w:r>
      <w:r w:rsidRPr="00E25528">
        <w:rPr>
          <w:color w:val="000000" w:themeColor="text1"/>
          <w:lang w:val="ru-RU"/>
        </w:rPr>
        <w:t>в</w:t>
      </w:r>
      <w:r w:rsidRPr="00E25528">
        <w:rPr>
          <w:color w:val="000000" w:themeColor="text1"/>
          <w:spacing w:val="-2"/>
          <w:lang w:val="ru-RU"/>
        </w:rPr>
        <w:t>с</w:t>
      </w:r>
      <w:r w:rsidRPr="00E25528">
        <w:rPr>
          <w:color w:val="000000" w:themeColor="text1"/>
          <w:lang w:val="ru-RU"/>
        </w:rPr>
        <w:t xml:space="preserve">тво </w:t>
      </w:r>
      <w:r w:rsidRPr="00E25528">
        <w:rPr>
          <w:color w:val="000000" w:themeColor="text1"/>
          <w:spacing w:val="1"/>
          <w:lang w:val="ru-RU"/>
        </w:rPr>
        <w:t>п</w:t>
      </w:r>
      <w:r w:rsidRPr="00E25528">
        <w:rPr>
          <w:color w:val="000000" w:themeColor="text1"/>
          <w:lang w:val="ru-RU"/>
        </w:rPr>
        <w:t>р</w:t>
      </w:r>
      <w:r w:rsidRPr="00E25528">
        <w:rPr>
          <w:color w:val="000000" w:themeColor="text1"/>
          <w:spacing w:val="1"/>
          <w:lang w:val="ru-RU"/>
        </w:rPr>
        <w:t>и</w:t>
      </w:r>
      <w:r w:rsidRPr="00E25528">
        <w:rPr>
          <w:color w:val="000000" w:themeColor="text1"/>
          <w:lang w:val="ru-RU"/>
        </w:rPr>
        <w:t>ч</w:t>
      </w:r>
      <w:r w:rsidRPr="00E25528">
        <w:rPr>
          <w:color w:val="000000" w:themeColor="text1"/>
          <w:spacing w:val="-1"/>
          <w:lang w:val="ru-RU"/>
        </w:rPr>
        <w:t>а</w:t>
      </w:r>
      <w:r w:rsidRPr="00E25528">
        <w:rPr>
          <w:color w:val="000000" w:themeColor="text1"/>
          <w:spacing w:val="1"/>
          <w:lang w:val="ru-RU"/>
        </w:rPr>
        <w:t>с</w:t>
      </w:r>
      <w:r w:rsidRPr="00E25528">
        <w:rPr>
          <w:color w:val="000000" w:themeColor="text1"/>
          <w:lang w:val="ru-RU"/>
        </w:rPr>
        <w:t>т</w:t>
      </w:r>
      <w:r w:rsidRPr="00E25528">
        <w:rPr>
          <w:color w:val="000000" w:themeColor="text1"/>
          <w:spacing w:val="2"/>
          <w:lang w:val="ru-RU"/>
        </w:rPr>
        <w:t>н</w:t>
      </w:r>
      <w:r w:rsidRPr="00E25528">
        <w:rPr>
          <w:color w:val="000000" w:themeColor="text1"/>
          <w:lang w:val="ru-RU"/>
        </w:rPr>
        <w:t xml:space="preserve">ости к </w:t>
      </w:r>
      <w:r w:rsidRPr="00E25528">
        <w:rPr>
          <w:color w:val="000000" w:themeColor="text1"/>
          <w:spacing w:val="1"/>
          <w:lang w:val="ru-RU"/>
        </w:rPr>
        <w:t>и</w:t>
      </w:r>
      <w:r w:rsidRPr="00E25528">
        <w:rPr>
          <w:color w:val="000000" w:themeColor="text1"/>
          <w:lang w:val="ru-RU"/>
        </w:rPr>
        <w:t>стор</w:t>
      </w:r>
      <w:r w:rsidRPr="00E25528">
        <w:rPr>
          <w:color w:val="000000" w:themeColor="text1"/>
          <w:spacing w:val="-1"/>
          <w:lang w:val="ru-RU"/>
        </w:rPr>
        <w:t>и</w:t>
      </w:r>
      <w:r w:rsidRPr="00E25528">
        <w:rPr>
          <w:color w:val="000000" w:themeColor="text1"/>
          <w:lang w:val="ru-RU"/>
        </w:rPr>
        <w:t>ко-</w:t>
      </w:r>
      <w:r w:rsidRPr="00E25528">
        <w:rPr>
          <w:color w:val="000000" w:themeColor="text1"/>
          <w:spacing w:val="-1"/>
          <w:lang w:val="ru-RU"/>
        </w:rPr>
        <w:t>к</w:t>
      </w:r>
      <w:r w:rsidRPr="00E25528">
        <w:rPr>
          <w:color w:val="000000" w:themeColor="text1"/>
          <w:spacing w:val="-5"/>
          <w:lang w:val="ru-RU"/>
        </w:rPr>
        <w:t>у</w:t>
      </w:r>
      <w:r w:rsidRPr="00E25528">
        <w:rPr>
          <w:color w:val="000000" w:themeColor="text1"/>
          <w:spacing w:val="2"/>
          <w:lang w:val="ru-RU"/>
        </w:rPr>
        <w:t>л</w:t>
      </w:r>
      <w:r w:rsidRPr="00E25528">
        <w:rPr>
          <w:color w:val="000000" w:themeColor="text1"/>
          <w:lang w:val="ru-RU"/>
        </w:rPr>
        <w:t>ь</w:t>
      </w:r>
      <w:r w:rsidRPr="00E25528">
        <w:rPr>
          <w:color w:val="000000" w:themeColor="text1"/>
          <w:spacing w:val="4"/>
          <w:lang w:val="ru-RU"/>
        </w:rPr>
        <w:t>т</w:t>
      </w:r>
      <w:r w:rsidRPr="00E25528">
        <w:rPr>
          <w:color w:val="000000" w:themeColor="text1"/>
          <w:spacing w:val="-4"/>
          <w:lang w:val="ru-RU"/>
        </w:rPr>
        <w:t>у</w:t>
      </w:r>
      <w:r w:rsidRPr="00E25528">
        <w:rPr>
          <w:color w:val="000000" w:themeColor="text1"/>
          <w:lang w:val="ru-RU"/>
        </w:rPr>
        <w:t>рной общ</w:t>
      </w:r>
      <w:r w:rsidRPr="00E25528">
        <w:rPr>
          <w:color w:val="000000" w:themeColor="text1"/>
          <w:spacing w:val="1"/>
          <w:lang w:val="ru-RU"/>
        </w:rPr>
        <w:t>н</w:t>
      </w:r>
      <w:r w:rsidRPr="00E25528">
        <w:rPr>
          <w:color w:val="000000" w:themeColor="text1"/>
          <w:lang w:val="ru-RU"/>
        </w:rPr>
        <w:t>ос</w:t>
      </w:r>
      <w:r w:rsidRPr="00E25528">
        <w:rPr>
          <w:color w:val="000000" w:themeColor="text1"/>
          <w:spacing w:val="-2"/>
          <w:lang w:val="ru-RU"/>
        </w:rPr>
        <w:t>т</w:t>
      </w:r>
      <w:r w:rsidRPr="00E25528">
        <w:rPr>
          <w:color w:val="000000" w:themeColor="text1"/>
          <w:lang w:val="ru-RU"/>
        </w:rPr>
        <w:t>и рос</w:t>
      </w:r>
      <w:r w:rsidRPr="00E25528">
        <w:rPr>
          <w:color w:val="000000" w:themeColor="text1"/>
          <w:spacing w:val="-1"/>
          <w:lang w:val="ru-RU"/>
        </w:rPr>
        <w:t>с</w:t>
      </w:r>
      <w:r w:rsidRPr="00E25528">
        <w:rPr>
          <w:color w:val="000000" w:themeColor="text1"/>
          <w:lang w:val="ru-RU"/>
        </w:rPr>
        <w:t>и</w:t>
      </w:r>
      <w:r w:rsidRPr="00E25528">
        <w:rPr>
          <w:color w:val="000000" w:themeColor="text1"/>
          <w:spacing w:val="1"/>
          <w:lang w:val="ru-RU"/>
        </w:rPr>
        <w:t>й</w:t>
      </w:r>
      <w:r w:rsidRPr="00E25528">
        <w:rPr>
          <w:color w:val="000000" w:themeColor="text1"/>
          <w:lang w:val="ru-RU"/>
        </w:rPr>
        <w:t>ского</w:t>
      </w:r>
      <w:r w:rsidRPr="00E25528">
        <w:rPr>
          <w:color w:val="000000" w:themeColor="text1"/>
          <w:spacing w:val="48"/>
          <w:lang w:val="ru-RU"/>
        </w:rPr>
        <w:t xml:space="preserve"> </w:t>
      </w:r>
      <w:r w:rsidRPr="00E25528">
        <w:rPr>
          <w:color w:val="000000" w:themeColor="text1"/>
          <w:spacing w:val="1"/>
          <w:lang w:val="ru-RU"/>
        </w:rPr>
        <w:t>н</w:t>
      </w:r>
      <w:r w:rsidRPr="00E25528">
        <w:rPr>
          <w:color w:val="000000" w:themeColor="text1"/>
          <w:lang w:val="ru-RU"/>
        </w:rPr>
        <w:t>арода</w:t>
      </w:r>
      <w:r w:rsidRPr="00E25528">
        <w:rPr>
          <w:color w:val="000000" w:themeColor="text1"/>
          <w:spacing w:val="46"/>
          <w:lang w:val="ru-RU"/>
        </w:rPr>
        <w:t xml:space="preserve"> </w:t>
      </w:r>
      <w:r w:rsidRPr="00E25528">
        <w:rPr>
          <w:color w:val="000000" w:themeColor="text1"/>
          <w:lang w:val="ru-RU"/>
        </w:rPr>
        <w:t>и</w:t>
      </w:r>
      <w:r w:rsidRPr="00E25528">
        <w:rPr>
          <w:color w:val="000000" w:themeColor="text1"/>
          <w:spacing w:val="47"/>
          <w:lang w:val="ru-RU"/>
        </w:rPr>
        <w:t xml:space="preserve"> </w:t>
      </w:r>
      <w:r w:rsidRPr="00E25528">
        <w:rPr>
          <w:color w:val="000000" w:themeColor="text1"/>
          <w:spacing w:val="2"/>
          <w:lang w:val="ru-RU"/>
        </w:rPr>
        <w:t>с</w:t>
      </w:r>
      <w:r w:rsidRPr="00E25528">
        <w:rPr>
          <w:color w:val="000000" w:themeColor="text1"/>
          <w:spacing w:val="-4"/>
          <w:lang w:val="ru-RU"/>
        </w:rPr>
        <w:t>у</w:t>
      </w:r>
      <w:r w:rsidRPr="00E25528">
        <w:rPr>
          <w:color w:val="000000" w:themeColor="text1"/>
          <w:lang w:val="ru-RU"/>
        </w:rPr>
        <w:t>дьбе</w:t>
      </w:r>
      <w:r w:rsidRPr="00E25528">
        <w:rPr>
          <w:color w:val="000000" w:themeColor="text1"/>
          <w:spacing w:val="47"/>
          <w:lang w:val="ru-RU"/>
        </w:rPr>
        <w:t xml:space="preserve"> </w:t>
      </w:r>
      <w:r w:rsidRPr="00E25528">
        <w:rPr>
          <w:color w:val="000000" w:themeColor="text1"/>
          <w:lang w:val="ru-RU"/>
        </w:rPr>
        <w:t>Росси</w:t>
      </w:r>
      <w:r w:rsidRPr="00E25528">
        <w:rPr>
          <w:color w:val="000000" w:themeColor="text1"/>
          <w:spacing w:val="2"/>
          <w:lang w:val="ru-RU"/>
        </w:rPr>
        <w:t>и</w:t>
      </w:r>
      <w:r w:rsidRPr="00E25528">
        <w:rPr>
          <w:color w:val="000000" w:themeColor="text1"/>
          <w:lang w:val="ru-RU"/>
        </w:rPr>
        <w:t>,</w:t>
      </w:r>
      <w:r w:rsidRPr="00E25528">
        <w:rPr>
          <w:color w:val="000000" w:themeColor="text1"/>
          <w:spacing w:val="48"/>
          <w:lang w:val="ru-RU"/>
        </w:rPr>
        <w:t xml:space="preserve"> </w:t>
      </w:r>
      <w:r w:rsidRPr="00E25528">
        <w:rPr>
          <w:color w:val="000000" w:themeColor="text1"/>
          <w:spacing w:val="1"/>
          <w:lang w:val="ru-RU"/>
        </w:rPr>
        <w:t>п</w:t>
      </w:r>
      <w:r w:rsidRPr="00E25528">
        <w:rPr>
          <w:color w:val="000000" w:themeColor="text1"/>
          <w:lang w:val="ru-RU"/>
        </w:rPr>
        <w:t>атрио</w:t>
      </w:r>
      <w:r w:rsidRPr="00E25528">
        <w:rPr>
          <w:color w:val="000000" w:themeColor="text1"/>
          <w:spacing w:val="2"/>
          <w:lang w:val="ru-RU"/>
        </w:rPr>
        <w:t>т</w:t>
      </w:r>
      <w:r w:rsidRPr="00E25528">
        <w:rPr>
          <w:color w:val="000000" w:themeColor="text1"/>
          <w:spacing w:val="1"/>
          <w:lang w:val="ru-RU"/>
        </w:rPr>
        <w:t>из</w:t>
      </w:r>
      <w:r w:rsidRPr="00E25528">
        <w:rPr>
          <w:color w:val="000000" w:themeColor="text1"/>
          <w:lang w:val="ru-RU"/>
        </w:rPr>
        <w:t>м,</w:t>
      </w:r>
      <w:r w:rsidRPr="00E25528">
        <w:rPr>
          <w:color w:val="000000" w:themeColor="text1"/>
          <w:spacing w:val="48"/>
          <w:lang w:val="ru-RU"/>
        </w:rPr>
        <w:t xml:space="preserve"> </w:t>
      </w:r>
      <w:r w:rsidRPr="00E25528">
        <w:rPr>
          <w:color w:val="000000" w:themeColor="text1"/>
          <w:lang w:val="ru-RU"/>
        </w:rPr>
        <w:t>гото</w:t>
      </w:r>
      <w:r w:rsidRPr="00E25528">
        <w:rPr>
          <w:color w:val="000000" w:themeColor="text1"/>
          <w:spacing w:val="-1"/>
          <w:lang w:val="ru-RU"/>
        </w:rPr>
        <w:t>в</w:t>
      </w:r>
      <w:r w:rsidRPr="00E25528">
        <w:rPr>
          <w:color w:val="000000" w:themeColor="text1"/>
          <w:lang w:val="ru-RU"/>
        </w:rPr>
        <w:t>ность</w:t>
      </w:r>
      <w:r w:rsidRPr="00E25528">
        <w:rPr>
          <w:color w:val="000000" w:themeColor="text1"/>
          <w:spacing w:val="48"/>
          <w:lang w:val="ru-RU"/>
        </w:rPr>
        <w:t xml:space="preserve"> </w:t>
      </w:r>
      <w:r w:rsidRPr="00E25528">
        <w:rPr>
          <w:color w:val="000000" w:themeColor="text1"/>
          <w:lang w:val="ru-RU"/>
        </w:rPr>
        <w:t>к</w:t>
      </w:r>
      <w:r w:rsidRPr="00E25528">
        <w:rPr>
          <w:color w:val="000000" w:themeColor="text1"/>
          <w:spacing w:val="47"/>
          <w:lang w:val="ru-RU"/>
        </w:rPr>
        <w:t xml:space="preserve"> </w:t>
      </w:r>
      <w:r w:rsidRPr="00E25528">
        <w:rPr>
          <w:color w:val="000000" w:themeColor="text1"/>
          <w:lang w:val="ru-RU"/>
        </w:rPr>
        <w:t>с</w:t>
      </w:r>
      <w:r w:rsidRPr="00E25528">
        <w:rPr>
          <w:color w:val="000000" w:themeColor="text1"/>
          <w:spacing w:val="2"/>
          <w:lang w:val="ru-RU"/>
        </w:rPr>
        <w:t>л</w:t>
      </w:r>
      <w:r w:rsidRPr="00E25528">
        <w:rPr>
          <w:color w:val="000000" w:themeColor="text1"/>
          <w:spacing w:val="-2"/>
          <w:lang w:val="ru-RU"/>
        </w:rPr>
        <w:t>у</w:t>
      </w:r>
      <w:r w:rsidRPr="00E25528">
        <w:rPr>
          <w:color w:val="000000" w:themeColor="text1"/>
          <w:lang w:val="ru-RU"/>
        </w:rPr>
        <w:t>жению</w:t>
      </w:r>
      <w:r w:rsidRPr="00E25528">
        <w:rPr>
          <w:color w:val="000000" w:themeColor="text1"/>
          <w:spacing w:val="49"/>
          <w:lang w:val="ru-RU"/>
        </w:rPr>
        <w:t xml:space="preserve"> </w:t>
      </w:r>
      <w:r w:rsidRPr="00E25528">
        <w:rPr>
          <w:color w:val="000000" w:themeColor="text1"/>
          <w:lang w:val="ru-RU"/>
        </w:rPr>
        <w:t>Отече</w:t>
      </w:r>
      <w:r w:rsidRPr="00E25528">
        <w:rPr>
          <w:color w:val="000000" w:themeColor="text1"/>
          <w:spacing w:val="-2"/>
          <w:lang w:val="ru-RU"/>
        </w:rPr>
        <w:t>с</w:t>
      </w:r>
      <w:r w:rsidRPr="00E25528">
        <w:rPr>
          <w:color w:val="000000" w:themeColor="text1"/>
          <w:lang w:val="ru-RU"/>
        </w:rPr>
        <w:t>т</w:t>
      </w:r>
      <w:r w:rsidRPr="00E25528">
        <w:rPr>
          <w:color w:val="000000" w:themeColor="text1"/>
          <w:spacing w:val="1"/>
          <w:lang w:val="ru-RU"/>
        </w:rPr>
        <w:t>в</w:t>
      </w:r>
      <w:r w:rsidRPr="00E25528">
        <w:rPr>
          <w:color w:val="000000" w:themeColor="text1"/>
          <w:spacing w:val="-3"/>
          <w:lang w:val="ru-RU"/>
        </w:rPr>
        <w:t>у</w:t>
      </w:r>
      <w:r w:rsidRPr="00E25528">
        <w:rPr>
          <w:color w:val="000000" w:themeColor="text1"/>
          <w:lang w:val="ru-RU"/>
        </w:rPr>
        <w:t>,</w:t>
      </w:r>
      <w:r w:rsidRPr="00E25528">
        <w:rPr>
          <w:color w:val="000000" w:themeColor="text1"/>
          <w:spacing w:val="49"/>
          <w:lang w:val="ru-RU"/>
        </w:rPr>
        <w:t xml:space="preserve"> </w:t>
      </w:r>
      <w:r w:rsidRPr="00E25528">
        <w:rPr>
          <w:color w:val="000000" w:themeColor="text1"/>
          <w:lang w:val="ru-RU"/>
        </w:rPr>
        <w:t xml:space="preserve">его </w:t>
      </w:r>
      <w:r w:rsidRPr="00E25528">
        <w:rPr>
          <w:color w:val="000000" w:themeColor="text1"/>
          <w:spacing w:val="1"/>
          <w:lang w:val="ru-RU"/>
        </w:rPr>
        <w:t>з</w:t>
      </w:r>
      <w:r w:rsidRPr="00E25528">
        <w:rPr>
          <w:color w:val="000000" w:themeColor="text1"/>
          <w:lang w:val="ru-RU"/>
        </w:rPr>
        <w:t>ащите;</w:t>
      </w:r>
    </w:p>
    <w:p w:rsidR="005A1AD9" w:rsidRPr="00E25528" w:rsidRDefault="005A1AD9" w:rsidP="005A1AD9">
      <w:pPr>
        <w:tabs>
          <w:tab w:val="left" w:pos="708"/>
        </w:tabs>
        <w:spacing w:before="1"/>
        <w:ind w:right="-16" w:firstLine="283"/>
        <w:jc w:val="both"/>
        <w:rPr>
          <w:color w:val="000000" w:themeColor="text1"/>
          <w:lang w:val="ru-RU"/>
        </w:rPr>
      </w:pPr>
      <w:r w:rsidRPr="00E25528">
        <w:rPr>
          <w:color w:val="000000" w:themeColor="text1"/>
          <w:lang w:val="ru-RU"/>
        </w:rPr>
        <w:t>–</w:t>
      </w:r>
      <w:r w:rsidRPr="00E25528">
        <w:rPr>
          <w:color w:val="000000" w:themeColor="text1"/>
          <w:lang w:val="ru-RU"/>
        </w:rPr>
        <w:tab/>
      </w:r>
      <w:r w:rsidRPr="00E25528">
        <w:rPr>
          <w:color w:val="000000" w:themeColor="text1"/>
          <w:spacing w:val="-4"/>
          <w:lang w:val="ru-RU"/>
        </w:rPr>
        <w:t>у</w:t>
      </w:r>
      <w:r w:rsidRPr="00E25528">
        <w:rPr>
          <w:color w:val="000000" w:themeColor="text1"/>
          <w:spacing w:val="1"/>
          <w:lang w:val="ru-RU"/>
        </w:rPr>
        <w:t>ва</w:t>
      </w:r>
      <w:r w:rsidRPr="00E25528">
        <w:rPr>
          <w:color w:val="000000" w:themeColor="text1"/>
          <w:lang w:val="ru-RU"/>
        </w:rPr>
        <w:t>жен</w:t>
      </w:r>
      <w:r w:rsidRPr="00E25528">
        <w:rPr>
          <w:color w:val="000000" w:themeColor="text1"/>
          <w:spacing w:val="1"/>
          <w:lang w:val="ru-RU"/>
        </w:rPr>
        <w:t>и</w:t>
      </w:r>
      <w:r w:rsidRPr="00E25528">
        <w:rPr>
          <w:color w:val="000000" w:themeColor="text1"/>
          <w:lang w:val="ru-RU"/>
        </w:rPr>
        <w:t>е</w:t>
      </w:r>
      <w:r w:rsidRPr="00E25528">
        <w:rPr>
          <w:color w:val="000000" w:themeColor="text1"/>
          <w:spacing w:val="11"/>
          <w:lang w:val="ru-RU"/>
        </w:rPr>
        <w:t xml:space="preserve"> </w:t>
      </w:r>
      <w:r w:rsidRPr="00E25528">
        <w:rPr>
          <w:color w:val="000000" w:themeColor="text1"/>
          <w:lang w:val="ru-RU"/>
        </w:rPr>
        <w:t>к</w:t>
      </w:r>
      <w:r w:rsidRPr="00E25528">
        <w:rPr>
          <w:color w:val="000000" w:themeColor="text1"/>
          <w:spacing w:val="13"/>
          <w:lang w:val="ru-RU"/>
        </w:rPr>
        <w:t xml:space="preserve"> </w:t>
      </w:r>
      <w:r w:rsidRPr="00E25528">
        <w:rPr>
          <w:color w:val="000000" w:themeColor="text1"/>
          <w:spacing w:val="2"/>
          <w:lang w:val="ru-RU"/>
        </w:rPr>
        <w:t>с</w:t>
      </w:r>
      <w:r w:rsidRPr="00E25528">
        <w:rPr>
          <w:color w:val="000000" w:themeColor="text1"/>
          <w:lang w:val="ru-RU"/>
        </w:rPr>
        <w:t>во</w:t>
      </w:r>
      <w:r w:rsidRPr="00E25528">
        <w:rPr>
          <w:color w:val="000000" w:themeColor="text1"/>
          <w:spacing w:val="-1"/>
          <w:lang w:val="ru-RU"/>
        </w:rPr>
        <w:t>е</w:t>
      </w:r>
      <w:r w:rsidRPr="00E25528">
        <w:rPr>
          <w:color w:val="000000" w:themeColor="text1"/>
          <w:spacing w:val="3"/>
          <w:lang w:val="ru-RU"/>
        </w:rPr>
        <w:t>м</w:t>
      </w:r>
      <w:r w:rsidRPr="00E25528">
        <w:rPr>
          <w:color w:val="000000" w:themeColor="text1"/>
          <w:lang w:val="ru-RU"/>
        </w:rPr>
        <w:t>у</w:t>
      </w:r>
      <w:r w:rsidRPr="00E25528">
        <w:rPr>
          <w:color w:val="000000" w:themeColor="text1"/>
          <w:spacing w:val="8"/>
          <w:lang w:val="ru-RU"/>
        </w:rPr>
        <w:t xml:space="preserve"> </w:t>
      </w:r>
      <w:r w:rsidRPr="00E25528">
        <w:rPr>
          <w:color w:val="000000" w:themeColor="text1"/>
          <w:spacing w:val="3"/>
          <w:lang w:val="ru-RU"/>
        </w:rPr>
        <w:t>н</w:t>
      </w:r>
      <w:r w:rsidRPr="00E25528">
        <w:rPr>
          <w:color w:val="000000" w:themeColor="text1"/>
          <w:lang w:val="ru-RU"/>
        </w:rPr>
        <w:t>а</w:t>
      </w:r>
      <w:r w:rsidRPr="00E25528">
        <w:rPr>
          <w:color w:val="000000" w:themeColor="text1"/>
          <w:spacing w:val="2"/>
          <w:lang w:val="ru-RU"/>
        </w:rPr>
        <w:t>р</w:t>
      </w:r>
      <w:r w:rsidRPr="00E25528">
        <w:rPr>
          <w:color w:val="000000" w:themeColor="text1"/>
          <w:lang w:val="ru-RU"/>
        </w:rPr>
        <w:t>о</w:t>
      </w:r>
      <w:r w:rsidRPr="00E25528">
        <w:rPr>
          <w:color w:val="000000" w:themeColor="text1"/>
          <w:spacing w:val="2"/>
          <w:lang w:val="ru-RU"/>
        </w:rPr>
        <w:t>д</w:t>
      </w:r>
      <w:r w:rsidRPr="00E25528">
        <w:rPr>
          <w:color w:val="000000" w:themeColor="text1"/>
          <w:spacing w:val="-4"/>
          <w:lang w:val="ru-RU"/>
        </w:rPr>
        <w:t>у</w:t>
      </w:r>
      <w:r w:rsidRPr="00E25528">
        <w:rPr>
          <w:color w:val="000000" w:themeColor="text1"/>
          <w:lang w:val="ru-RU"/>
        </w:rPr>
        <w:t>,</w:t>
      </w:r>
      <w:r w:rsidRPr="00E25528">
        <w:rPr>
          <w:color w:val="000000" w:themeColor="text1"/>
          <w:spacing w:val="14"/>
          <w:lang w:val="ru-RU"/>
        </w:rPr>
        <w:t xml:space="preserve"> </w:t>
      </w:r>
      <w:r w:rsidRPr="00E25528">
        <w:rPr>
          <w:color w:val="000000" w:themeColor="text1"/>
          <w:spacing w:val="4"/>
          <w:lang w:val="ru-RU"/>
        </w:rPr>
        <w:t>ч</w:t>
      </w:r>
      <w:r w:rsidRPr="00E25528">
        <w:rPr>
          <w:color w:val="000000" w:themeColor="text1"/>
          <w:spacing w:val="-4"/>
          <w:lang w:val="ru-RU"/>
        </w:rPr>
        <w:t>у</w:t>
      </w:r>
      <w:r w:rsidRPr="00E25528">
        <w:rPr>
          <w:color w:val="000000" w:themeColor="text1"/>
          <w:lang w:val="ru-RU"/>
        </w:rPr>
        <w:t>в</w:t>
      </w:r>
      <w:r w:rsidRPr="00E25528">
        <w:rPr>
          <w:color w:val="000000" w:themeColor="text1"/>
          <w:spacing w:val="-1"/>
          <w:lang w:val="ru-RU"/>
        </w:rPr>
        <w:t>с</w:t>
      </w:r>
      <w:r w:rsidRPr="00E25528">
        <w:rPr>
          <w:color w:val="000000" w:themeColor="text1"/>
          <w:lang w:val="ru-RU"/>
        </w:rPr>
        <w:t>тво</w:t>
      </w:r>
      <w:r w:rsidRPr="00E25528">
        <w:rPr>
          <w:color w:val="000000" w:themeColor="text1"/>
          <w:spacing w:val="14"/>
          <w:lang w:val="ru-RU"/>
        </w:rPr>
        <w:t xml:space="preserve"> </w:t>
      </w:r>
      <w:r w:rsidRPr="00E25528">
        <w:rPr>
          <w:color w:val="000000" w:themeColor="text1"/>
          <w:lang w:val="ru-RU"/>
        </w:rPr>
        <w:t>ответстве</w:t>
      </w:r>
      <w:r w:rsidRPr="00E25528">
        <w:rPr>
          <w:color w:val="000000" w:themeColor="text1"/>
          <w:spacing w:val="1"/>
          <w:lang w:val="ru-RU"/>
        </w:rPr>
        <w:t>н</w:t>
      </w:r>
      <w:r w:rsidRPr="00E25528">
        <w:rPr>
          <w:color w:val="000000" w:themeColor="text1"/>
          <w:spacing w:val="2"/>
          <w:lang w:val="ru-RU"/>
        </w:rPr>
        <w:t>н</w:t>
      </w:r>
      <w:r w:rsidRPr="00E25528">
        <w:rPr>
          <w:color w:val="000000" w:themeColor="text1"/>
          <w:lang w:val="ru-RU"/>
        </w:rPr>
        <w:t>ости</w:t>
      </w:r>
      <w:r w:rsidRPr="00E25528">
        <w:rPr>
          <w:color w:val="000000" w:themeColor="text1"/>
          <w:spacing w:val="13"/>
          <w:lang w:val="ru-RU"/>
        </w:rPr>
        <w:t xml:space="preserve"> </w:t>
      </w:r>
      <w:r w:rsidRPr="00E25528">
        <w:rPr>
          <w:color w:val="000000" w:themeColor="text1"/>
          <w:spacing w:val="1"/>
          <w:lang w:val="ru-RU"/>
        </w:rPr>
        <w:t>п</w:t>
      </w:r>
      <w:r w:rsidRPr="00E25528">
        <w:rPr>
          <w:color w:val="000000" w:themeColor="text1"/>
          <w:lang w:val="ru-RU"/>
        </w:rPr>
        <w:t>ер</w:t>
      </w:r>
      <w:r w:rsidRPr="00E25528">
        <w:rPr>
          <w:color w:val="000000" w:themeColor="text1"/>
          <w:spacing w:val="-1"/>
          <w:lang w:val="ru-RU"/>
        </w:rPr>
        <w:t>е</w:t>
      </w:r>
      <w:r w:rsidRPr="00E25528">
        <w:rPr>
          <w:color w:val="000000" w:themeColor="text1"/>
          <w:lang w:val="ru-RU"/>
        </w:rPr>
        <w:t>д</w:t>
      </w:r>
      <w:r w:rsidRPr="00E25528">
        <w:rPr>
          <w:color w:val="000000" w:themeColor="text1"/>
          <w:spacing w:val="11"/>
          <w:lang w:val="ru-RU"/>
        </w:rPr>
        <w:t xml:space="preserve"> </w:t>
      </w:r>
      <w:r w:rsidRPr="00E25528">
        <w:rPr>
          <w:color w:val="000000" w:themeColor="text1"/>
          <w:lang w:val="ru-RU"/>
        </w:rPr>
        <w:t>Ро</w:t>
      </w:r>
      <w:r w:rsidRPr="00E25528">
        <w:rPr>
          <w:color w:val="000000" w:themeColor="text1"/>
          <w:spacing w:val="1"/>
          <w:lang w:val="ru-RU"/>
        </w:rPr>
        <w:t>д</w:t>
      </w:r>
      <w:r w:rsidRPr="00E25528">
        <w:rPr>
          <w:color w:val="000000" w:themeColor="text1"/>
          <w:lang w:val="ru-RU"/>
        </w:rPr>
        <w:t>ино</w:t>
      </w:r>
      <w:r w:rsidRPr="00E25528">
        <w:rPr>
          <w:color w:val="000000" w:themeColor="text1"/>
          <w:spacing w:val="2"/>
          <w:lang w:val="ru-RU"/>
        </w:rPr>
        <w:t>й</w:t>
      </w:r>
      <w:r w:rsidRPr="00E25528">
        <w:rPr>
          <w:color w:val="000000" w:themeColor="text1"/>
          <w:lang w:val="ru-RU"/>
        </w:rPr>
        <w:t>,</w:t>
      </w:r>
      <w:r w:rsidRPr="00E25528">
        <w:rPr>
          <w:color w:val="000000" w:themeColor="text1"/>
          <w:spacing w:val="9"/>
          <w:lang w:val="ru-RU"/>
        </w:rPr>
        <w:t xml:space="preserve"> </w:t>
      </w:r>
      <w:r w:rsidRPr="00E25528">
        <w:rPr>
          <w:color w:val="000000" w:themeColor="text1"/>
          <w:lang w:val="ru-RU"/>
        </w:rPr>
        <w:t>гордости</w:t>
      </w:r>
      <w:r w:rsidRPr="00E25528">
        <w:rPr>
          <w:color w:val="000000" w:themeColor="text1"/>
          <w:spacing w:val="13"/>
          <w:lang w:val="ru-RU"/>
        </w:rPr>
        <w:t xml:space="preserve"> </w:t>
      </w:r>
      <w:r w:rsidRPr="00E25528">
        <w:rPr>
          <w:color w:val="000000" w:themeColor="text1"/>
          <w:spacing w:val="2"/>
          <w:lang w:val="ru-RU"/>
        </w:rPr>
        <w:t>з</w:t>
      </w:r>
      <w:r w:rsidRPr="00E25528">
        <w:rPr>
          <w:color w:val="000000" w:themeColor="text1"/>
          <w:lang w:val="ru-RU"/>
        </w:rPr>
        <w:t>а</w:t>
      </w:r>
      <w:r w:rsidRPr="00E25528">
        <w:rPr>
          <w:color w:val="000000" w:themeColor="text1"/>
          <w:spacing w:val="11"/>
          <w:lang w:val="ru-RU"/>
        </w:rPr>
        <w:t xml:space="preserve"> </w:t>
      </w:r>
      <w:r w:rsidRPr="00E25528">
        <w:rPr>
          <w:color w:val="000000" w:themeColor="text1"/>
          <w:lang w:val="ru-RU"/>
        </w:rPr>
        <w:t>с</w:t>
      </w:r>
      <w:r w:rsidRPr="00E25528">
        <w:rPr>
          <w:color w:val="000000" w:themeColor="text1"/>
          <w:spacing w:val="-1"/>
          <w:lang w:val="ru-RU"/>
        </w:rPr>
        <w:t>в</w:t>
      </w:r>
      <w:r w:rsidRPr="00E25528">
        <w:rPr>
          <w:color w:val="000000" w:themeColor="text1"/>
          <w:lang w:val="ru-RU"/>
        </w:rPr>
        <w:t>ой кра</w:t>
      </w:r>
      <w:r w:rsidRPr="00E25528">
        <w:rPr>
          <w:color w:val="000000" w:themeColor="text1"/>
          <w:spacing w:val="1"/>
          <w:lang w:val="ru-RU"/>
        </w:rPr>
        <w:t>й</w:t>
      </w:r>
      <w:r w:rsidRPr="00E25528">
        <w:rPr>
          <w:color w:val="000000" w:themeColor="text1"/>
          <w:lang w:val="ru-RU"/>
        </w:rPr>
        <w:t>,</w:t>
      </w:r>
      <w:r w:rsidRPr="00E25528">
        <w:rPr>
          <w:color w:val="000000" w:themeColor="text1"/>
          <w:spacing w:val="33"/>
          <w:lang w:val="ru-RU"/>
        </w:rPr>
        <w:t xml:space="preserve"> </w:t>
      </w:r>
      <w:r w:rsidRPr="00E25528">
        <w:rPr>
          <w:color w:val="000000" w:themeColor="text1"/>
          <w:lang w:val="ru-RU"/>
        </w:rPr>
        <w:t>свою</w:t>
      </w:r>
      <w:r w:rsidRPr="00E25528">
        <w:rPr>
          <w:color w:val="000000" w:themeColor="text1"/>
          <w:spacing w:val="33"/>
          <w:lang w:val="ru-RU"/>
        </w:rPr>
        <w:t xml:space="preserve"> </w:t>
      </w:r>
      <w:r w:rsidRPr="00E25528">
        <w:rPr>
          <w:color w:val="000000" w:themeColor="text1"/>
          <w:lang w:val="ru-RU"/>
        </w:rPr>
        <w:t>Роди</w:t>
      </w:r>
      <w:r w:rsidRPr="00E25528">
        <w:rPr>
          <w:color w:val="000000" w:themeColor="text1"/>
          <w:spacing w:val="4"/>
          <w:lang w:val="ru-RU"/>
        </w:rPr>
        <w:t>н</w:t>
      </w:r>
      <w:r w:rsidRPr="00E25528">
        <w:rPr>
          <w:color w:val="000000" w:themeColor="text1"/>
          <w:spacing w:val="-6"/>
          <w:lang w:val="ru-RU"/>
        </w:rPr>
        <w:t>у</w:t>
      </w:r>
      <w:r w:rsidRPr="00E25528">
        <w:rPr>
          <w:color w:val="000000" w:themeColor="text1"/>
          <w:lang w:val="ru-RU"/>
        </w:rPr>
        <w:t>,</w:t>
      </w:r>
      <w:r w:rsidRPr="00E25528">
        <w:rPr>
          <w:color w:val="000000" w:themeColor="text1"/>
          <w:spacing w:val="32"/>
          <w:lang w:val="ru-RU"/>
        </w:rPr>
        <w:t xml:space="preserve"> </w:t>
      </w:r>
      <w:r w:rsidRPr="00E25528">
        <w:rPr>
          <w:color w:val="000000" w:themeColor="text1"/>
          <w:spacing w:val="1"/>
          <w:lang w:val="ru-RU"/>
        </w:rPr>
        <w:t>п</w:t>
      </w:r>
      <w:r w:rsidRPr="00E25528">
        <w:rPr>
          <w:color w:val="000000" w:themeColor="text1"/>
          <w:lang w:val="ru-RU"/>
        </w:rPr>
        <w:t>рошлое</w:t>
      </w:r>
      <w:r w:rsidRPr="00E25528">
        <w:rPr>
          <w:color w:val="000000" w:themeColor="text1"/>
          <w:spacing w:val="33"/>
          <w:lang w:val="ru-RU"/>
        </w:rPr>
        <w:t xml:space="preserve"> </w:t>
      </w:r>
      <w:r w:rsidRPr="00E25528">
        <w:rPr>
          <w:color w:val="000000" w:themeColor="text1"/>
          <w:lang w:val="ru-RU"/>
        </w:rPr>
        <w:t>и</w:t>
      </w:r>
      <w:r w:rsidRPr="00E25528">
        <w:rPr>
          <w:color w:val="000000" w:themeColor="text1"/>
          <w:spacing w:val="35"/>
          <w:lang w:val="ru-RU"/>
        </w:rPr>
        <w:t xml:space="preserve"> </w:t>
      </w:r>
      <w:r w:rsidRPr="00E25528">
        <w:rPr>
          <w:color w:val="000000" w:themeColor="text1"/>
          <w:spacing w:val="1"/>
          <w:lang w:val="ru-RU"/>
        </w:rPr>
        <w:t>н</w:t>
      </w:r>
      <w:r w:rsidRPr="00E25528">
        <w:rPr>
          <w:color w:val="000000" w:themeColor="text1"/>
          <w:lang w:val="ru-RU"/>
        </w:rPr>
        <w:t>а</w:t>
      </w:r>
      <w:r w:rsidRPr="00E25528">
        <w:rPr>
          <w:color w:val="000000" w:themeColor="text1"/>
          <w:spacing w:val="-1"/>
          <w:lang w:val="ru-RU"/>
        </w:rPr>
        <w:t>с</w:t>
      </w:r>
      <w:r w:rsidRPr="00E25528">
        <w:rPr>
          <w:color w:val="000000" w:themeColor="text1"/>
          <w:lang w:val="ru-RU"/>
        </w:rPr>
        <w:t>тоящее</w:t>
      </w:r>
      <w:r w:rsidRPr="00E25528">
        <w:rPr>
          <w:color w:val="000000" w:themeColor="text1"/>
          <w:spacing w:val="32"/>
          <w:lang w:val="ru-RU"/>
        </w:rPr>
        <w:t xml:space="preserve"> </w:t>
      </w:r>
      <w:r w:rsidRPr="00E25528">
        <w:rPr>
          <w:color w:val="000000" w:themeColor="text1"/>
          <w:lang w:val="ru-RU"/>
        </w:rPr>
        <w:t>много</w:t>
      </w:r>
      <w:r w:rsidRPr="00E25528">
        <w:rPr>
          <w:color w:val="000000" w:themeColor="text1"/>
          <w:spacing w:val="2"/>
          <w:lang w:val="ru-RU"/>
        </w:rPr>
        <w:t>н</w:t>
      </w:r>
      <w:r w:rsidRPr="00E25528">
        <w:rPr>
          <w:color w:val="000000" w:themeColor="text1"/>
          <w:lang w:val="ru-RU"/>
        </w:rPr>
        <w:t>ац</w:t>
      </w:r>
      <w:r w:rsidRPr="00E25528">
        <w:rPr>
          <w:color w:val="000000" w:themeColor="text1"/>
          <w:spacing w:val="1"/>
          <w:lang w:val="ru-RU"/>
        </w:rPr>
        <w:t>и</w:t>
      </w:r>
      <w:r w:rsidRPr="00E25528">
        <w:rPr>
          <w:color w:val="000000" w:themeColor="text1"/>
          <w:spacing w:val="-1"/>
          <w:lang w:val="ru-RU"/>
        </w:rPr>
        <w:t>о</w:t>
      </w:r>
      <w:r w:rsidRPr="00E25528">
        <w:rPr>
          <w:color w:val="000000" w:themeColor="text1"/>
          <w:lang w:val="ru-RU"/>
        </w:rPr>
        <w:t>наль</w:t>
      </w:r>
      <w:r w:rsidRPr="00E25528">
        <w:rPr>
          <w:color w:val="000000" w:themeColor="text1"/>
          <w:spacing w:val="1"/>
          <w:lang w:val="ru-RU"/>
        </w:rPr>
        <w:t>н</w:t>
      </w:r>
      <w:r w:rsidRPr="00E25528">
        <w:rPr>
          <w:color w:val="000000" w:themeColor="text1"/>
          <w:lang w:val="ru-RU"/>
        </w:rPr>
        <w:t>ого</w:t>
      </w:r>
      <w:r w:rsidRPr="00E25528">
        <w:rPr>
          <w:color w:val="000000" w:themeColor="text1"/>
          <w:spacing w:val="32"/>
          <w:lang w:val="ru-RU"/>
        </w:rPr>
        <w:t xml:space="preserve"> </w:t>
      </w:r>
      <w:r w:rsidRPr="00E25528">
        <w:rPr>
          <w:color w:val="000000" w:themeColor="text1"/>
          <w:spacing w:val="1"/>
          <w:lang w:val="ru-RU"/>
        </w:rPr>
        <w:t>н</w:t>
      </w:r>
      <w:r w:rsidRPr="00E25528">
        <w:rPr>
          <w:color w:val="000000" w:themeColor="text1"/>
          <w:lang w:val="ru-RU"/>
        </w:rPr>
        <w:t>арода</w:t>
      </w:r>
      <w:r w:rsidRPr="00E25528">
        <w:rPr>
          <w:color w:val="000000" w:themeColor="text1"/>
          <w:spacing w:val="32"/>
          <w:lang w:val="ru-RU"/>
        </w:rPr>
        <w:t xml:space="preserve"> </w:t>
      </w:r>
      <w:r w:rsidRPr="00E25528">
        <w:rPr>
          <w:color w:val="000000" w:themeColor="text1"/>
          <w:lang w:val="ru-RU"/>
        </w:rPr>
        <w:t>Росси</w:t>
      </w:r>
      <w:r w:rsidRPr="00E25528">
        <w:rPr>
          <w:color w:val="000000" w:themeColor="text1"/>
          <w:spacing w:val="1"/>
          <w:lang w:val="ru-RU"/>
        </w:rPr>
        <w:t>и</w:t>
      </w:r>
      <w:r w:rsidRPr="00E25528">
        <w:rPr>
          <w:color w:val="000000" w:themeColor="text1"/>
          <w:lang w:val="ru-RU"/>
        </w:rPr>
        <w:t>,</w:t>
      </w:r>
      <w:r w:rsidRPr="00E25528">
        <w:rPr>
          <w:color w:val="000000" w:themeColor="text1"/>
          <w:spacing w:val="36"/>
          <w:lang w:val="ru-RU"/>
        </w:rPr>
        <w:t xml:space="preserve"> </w:t>
      </w:r>
      <w:r w:rsidRPr="00E25528">
        <w:rPr>
          <w:color w:val="000000" w:themeColor="text1"/>
          <w:spacing w:val="-4"/>
          <w:lang w:val="ru-RU"/>
        </w:rPr>
        <w:t>у</w:t>
      </w:r>
      <w:r w:rsidRPr="00E25528">
        <w:rPr>
          <w:color w:val="000000" w:themeColor="text1"/>
          <w:lang w:val="ru-RU"/>
        </w:rPr>
        <w:t>в</w:t>
      </w:r>
      <w:r w:rsidRPr="00E25528">
        <w:rPr>
          <w:color w:val="000000" w:themeColor="text1"/>
          <w:spacing w:val="-1"/>
          <w:lang w:val="ru-RU"/>
        </w:rPr>
        <w:t>а</w:t>
      </w:r>
      <w:r w:rsidRPr="00E25528">
        <w:rPr>
          <w:color w:val="000000" w:themeColor="text1"/>
          <w:lang w:val="ru-RU"/>
        </w:rPr>
        <w:t>жение</w:t>
      </w:r>
      <w:r w:rsidRPr="00E25528">
        <w:rPr>
          <w:color w:val="000000" w:themeColor="text1"/>
          <w:spacing w:val="33"/>
          <w:lang w:val="ru-RU"/>
        </w:rPr>
        <w:t xml:space="preserve"> </w:t>
      </w:r>
      <w:r w:rsidRPr="00E25528">
        <w:rPr>
          <w:color w:val="000000" w:themeColor="text1"/>
          <w:lang w:val="ru-RU"/>
        </w:rPr>
        <w:t>к го</w:t>
      </w:r>
      <w:r w:rsidRPr="00E25528">
        <w:rPr>
          <w:color w:val="000000" w:themeColor="text1"/>
          <w:spacing w:val="1"/>
          <w:lang w:val="ru-RU"/>
        </w:rPr>
        <w:t>с</w:t>
      </w:r>
      <w:r w:rsidRPr="00E25528">
        <w:rPr>
          <w:color w:val="000000" w:themeColor="text1"/>
          <w:spacing w:val="-4"/>
          <w:lang w:val="ru-RU"/>
        </w:rPr>
        <w:t>у</w:t>
      </w:r>
      <w:r w:rsidRPr="00E25528">
        <w:rPr>
          <w:color w:val="000000" w:themeColor="text1"/>
          <w:spacing w:val="2"/>
          <w:lang w:val="ru-RU"/>
        </w:rPr>
        <w:t>д</w:t>
      </w:r>
      <w:r w:rsidRPr="00E25528">
        <w:rPr>
          <w:color w:val="000000" w:themeColor="text1"/>
          <w:lang w:val="ru-RU"/>
        </w:rPr>
        <w:t>ар</w:t>
      </w:r>
      <w:r w:rsidRPr="00E25528">
        <w:rPr>
          <w:color w:val="000000" w:themeColor="text1"/>
          <w:spacing w:val="-1"/>
          <w:lang w:val="ru-RU"/>
        </w:rPr>
        <w:t>с</w:t>
      </w:r>
      <w:r w:rsidRPr="00E25528">
        <w:rPr>
          <w:color w:val="000000" w:themeColor="text1"/>
          <w:lang w:val="ru-RU"/>
        </w:rPr>
        <w:t>твен</w:t>
      </w:r>
      <w:r w:rsidRPr="00E25528">
        <w:rPr>
          <w:color w:val="000000" w:themeColor="text1"/>
          <w:spacing w:val="1"/>
          <w:lang w:val="ru-RU"/>
        </w:rPr>
        <w:t>н</w:t>
      </w:r>
      <w:r w:rsidRPr="00E25528">
        <w:rPr>
          <w:color w:val="000000" w:themeColor="text1"/>
          <w:lang w:val="ru-RU"/>
        </w:rPr>
        <w:t>ым</w:t>
      </w:r>
      <w:r w:rsidRPr="00E25528">
        <w:rPr>
          <w:color w:val="000000" w:themeColor="text1"/>
          <w:spacing w:val="-1"/>
          <w:lang w:val="ru-RU"/>
        </w:rPr>
        <w:t xml:space="preserve"> </w:t>
      </w:r>
      <w:r w:rsidRPr="00E25528">
        <w:rPr>
          <w:color w:val="000000" w:themeColor="text1"/>
          <w:lang w:val="ru-RU"/>
        </w:rPr>
        <w:t>сим</w:t>
      </w:r>
      <w:r w:rsidRPr="00E25528">
        <w:rPr>
          <w:color w:val="000000" w:themeColor="text1"/>
          <w:spacing w:val="1"/>
          <w:lang w:val="ru-RU"/>
        </w:rPr>
        <w:t>в</w:t>
      </w:r>
      <w:r w:rsidRPr="00E25528">
        <w:rPr>
          <w:color w:val="000000" w:themeColor="text1"/>
          <w:lang w:val="ru-RU"/>
        </w:rPr>
        <w:t>олам</w:t>
      </w:r>
      <w:r w:rsidRPr="00E25528">
        <w:rPr>
          <w:color w:val="000000" w:themeColor="text1"/>
          <w:spacing w:val="-1"/>
          <w:lang w:val="ru-RU"/>
        </w:rPr>
        <w:t xml:space="preserve"> </w:t>
      </w:r>
      <w:r w:rsidRPr="00E25528">
        <w:rPr>
          <w:color w:val="000000" w:themeColor="text1"/>
          <w:lang w:val="ru-RU"/>
        </w:rPr>
        <w:t>(г</w:t>
      </w:r>
      <w:r w:rsidRPr="00E25528">
        <w:rPr>
          <w:color w:val="000000" w:themeColor="text1"/>
          <w:spacing w:val="-1"/>
          <w:lang w:val="ru-RU"/>
        </w:rPr>
        <w:t>е</w:t>
      </w:r>
      <w:r w:rsidRPr="00E25528">
        <w:rPr>
          <w:color w:val="000000" w:themeColor="text1"/>
          <w:lang w:val="ru-RU"/>
        </w:rPr>
        <w:t>рб, флаг, гимн</w:t>
      </w:r>
      <w:r w:rsidRPr="00E25528">
        <w:rPr>
          <w:color w:val="000000" w:themeColor="text1"/>
          <w:spacing w:val="2"/>
          <w:lang w:val="ru-RU"/>
        </w:rPr>
        <w:t>)</w:t>
      </w:r>
      <w:r w:rsidRPr="00E25528">
        <w:rPr>
          <w:color w:val="000000" w:themeColor="text1"/>
          <w:lang w:val="ru-RU"/>
        </w:rPr>
        <w:t>;</w:t>
      </w:r>
    </w:p>
    <w:p w:rsidR="005A1AD9" w:rsidRPr="00E25528" w:rsidRDefault="005A1AD9" w:rsidP="005A1AD9">
      <w:pPr>
        <w:tabs>
          <w:tab w:val="left" w:pos="708"/>
        </w:tabs>
        <w:ind w:right="-18" w:firstLine="283"/>
        <w:jc w:val="both"/>
        <w:rPr>
          <w:color w:val="000000" w:themeColor="text1"/>
          <w:lang w:val="ru-RU"/>
        </w:rPr>
      </w:pPr>
      <w:r w:rsidRPr="00E25528">
        <w:rPr>
          <w:color w:val="000000" w:themeColor="text1"/>
          <w:lang w:val="ru-RU"/>
        </w:rPr>
        <w:t>–</w:t>
      </w:r>
      <w:r w:rsidRPr="00E25528">
        <w:rPr>
          <w:color w:val="000000" w:themeColor="text1"/>
          <w:lang w:val="ru-RU"/>
        </w:rPr>
        <w:tab/>
        <w:t>формирован</w:t>
      </w:r>
      <w:r w:rsidRPr="00E25528">
        <w:rPr>
          <w:color w:val="000000" w:themeColor="text1"/>
          <w:spacing w:val="1"/>
          <w:lang w:val="ru-RU"/>
        </w:rPr>
        <w:t>и</w:t>
      </w:r>
      <w:r w:rsidRPr="00E25528">
        <w:rPr>
          <w:color w:val="000000" w:themeColor="text1"/>
          <w:lang w:val="ru-RU"/>
        </w:rPr>
        <w:t>е</w:t>
      </w:r>
      <w:r w:rsidRPr="00E25528">
        <w:rPr>
          <w:color w:val="000000" w:themeColor="text1"/>
          <w:spacing w:val="38"/>
          <w:lang w:val="ru-RU"/>
        </w:rPr>
        <w:t xml:space="preserve"> </w:t>
      </w:r>
      <w:r w:rsidRPr="00E25528">
        <w:rPr>
          <w:color w:val="000000" w:themeColor="text1"/>
          <w:spacing w:val="-6"/>
          <w:lang w:val="ru-RU"/>
        </w:rPr>
        <w:t>у</w:t>
      </w:r>
      <w:r w:rsidRPr="00E25528">
        <w:rPr>
          <w:color w:val="000000" w:themeColor="text1"/>
          <w:spacing w:val="1"/>
          <w:lang w:val="ru-RU"/>
        </w:rPr>
        <w:t>в</w:t>
      </w:r>
      <w:r w:rsidRPr="00E25528">
        <w:rPr>
          <w:color w:val="000000" w:themeColor="text1"/>
          <w:lang w:val="ru-RU"/>
        </w:rPr>
        <w:t>аж</w:t>
      </w:r>
      <w:r w:rsidRPr="00E25528">
        <w:rPr>
          <w:color w:val="000000" w:themeColor="text1"/>
          <w:spacing w:val="-2"/>
          <w:lang w:val="ru-RU"/>
        </w:rPr>
        <w:t>е</w:t>
      </w:r>
      <w:r w:rsidRPr="00E25528">
        <w:rPr>
          <w:color w:val="000000" w:themeColor="text1"/>
          <w:spacing w:val="3"/>
          <w:lang w:val="ru-RU"/>
        </w:rPr>
        <w:t>н</w:t>
      </w:r>
      <w:r w:rsidRPr="00E25528">
        <w:rPr>
          <w:color w:val="000000" w:themeColor="text1"/>
          <w:spacing w:val="1"/>
          <w:lang w:val="ru-RU"/>
        </w:rPr>
        <w:t>и</w:t>
      </w:r>
      <w:r w:rsidRPr="00E25528">
        <w:rPr>
          <w:color w:val="000000" w:themeColor="text1"/>
          <w:lang w:val="ru-RU"/>
        </w:rPr>
        <w:t>я</w:t>
      </w:r>
      <w:r w:rsidRPr="00E25528">
        <w:rPr>
          <w:color w:val="000000" w:themeColor="text1"/>
          <w:spacing w:val="36"/>
          <w:lang w:val="ru-RU"/>
        </w:rPr>
        <w:t xml:space="preserve"> </w:t>
      </w:r>
      <w:r w:rsidRPr="00E25528">
        <w:rPr>
          <w:color w:val="000000" w:themeColor="text1"/>
          <w:lang w:val="ru-RU"/>
        </w:rPr>
        <w:t>к</w:t>
      </w:r>
      <w:r w:rsidRPr="00E25528">
        <w:rPr>
          <w:color w:val="000000" w:themeColor="text1"/>
          <w:spacing w:val="35"/>
          <w:lang w:val="ru-RU"/>
        </w:rPr>
        <w:t xml:space="preserve"> </w:t>
      </w:r>
      <w:r w:rsidRPr="00E25528">
        <w:rPr>
          <w:color w:val="000000" w:themeColor="text1"/>
          <w:spacing w:val="2"/>
          <w:lang w:val="ru-RU"/>
        </w:rPr>
        <w:t>р</w:t>
      </w:r>
      <w:r w:rsidRPr="00E25528">
        <w:rPr>
          <w:color w:val="000000" w:themeColor="text1"/>
          <w:spacing w:val="-4"/>
          <w:lang w:val="ru-RU"/>
        </w:rPr>
        <w:t>у</w:t>
      </w:r>
      <w:r w:rsidRPr="00E25528">
        <w:rPr>
          <w:color w:val="000000" w:themeColor="text1"/>
          <w:lang w:val="ru-RU"/>
        </w:rPr>
        <w:t>с</w:t>
      </w:r>
      <w:r w:rsidRPr="00E25528">
        <w:rPr>
          <w:color w:val="000000" w:themeColor="text1"/>
          <w:spacing w:val="-2"/>
          <w:lang w:val="ru-RU"/>
        </w:rPr>
        <w:t>с</w:t>
      </w:r>
      <w:r w:rsidRPr="00E25528">
        <w:rPr>
          <w:color w:val="000000" w:themeColor="text1"/>
          <w:lang w:val="ru-RU"/>
        </w:rPr>
        <w:t>ко</w:t>
      </w:r>
      <w:r w:rsidRPr="00E25528">
        <w:rPr>
          <w:color w:val="000000" w:themeColor="text1"/>
          <w:spacing w:val="5"/>
          <w:lang w:val="ru-RU"/>
        </w:rPr>
        <w:t>м</w:t>
      </w:r>
      <w:r w:rsidRPr="00E25528">
        <w:rPr>
          <w:color w:val="000000" w:themeColor="text1"/>
          <w:lang w:val="ru-RU"/>
        </w:rPr>
        <w:t>у</w:t>
      </w:r>
      <w:r w:rsidRPr="00E25528">
        <w:rPr>
          <w:color w:val="000000" w:themeColor="text1"/>
          <w:spacing w:val="29"/>
          <w:lang w:val="ru-RU"/>
        </w:rPr>
        <w:t xml:space="preserve"> </w:t>
      </w:r>
      <w:r w:rsidRPr="00E25528">
        <w:rPr>
          <w:color w:val="000000" w:themeColor="text1"/>
          <w:lang w:val="ru-RU"/>
        </w:rPr>
        <w:t>я</w:t>
      </w:r>
      <w:r w:rsidRPr="00E25528">
        <w:rPr>
          <w:color w:val="000000" w:themeColor="text1"/>
          <w:spacing w:val="1"/>
          <w:lang w:val="ru-RU"/>
        </w:rPr>
        <w:t>з</w:t>
      </w:r>
      <w:r w:rsidRPr="00E25528">
        <w:rPr>
          <w:color w:val="000000" w:themeColor="text1"/>
          <w:lang w:val="ru-RU"/>
        </w:rPr>
        <w:t>ы</w:t>
      </w:r>
      <w:r w:rsidRPr="00E25528">
        <w:rPr>
          <w:color w:val="000000" w:themeColor="text1"/>
          <w:spacing w:val="5"/>
          <w:lang w:val="ru-RU"/>
        </w:rPr>
        <w:t>к</w:t>
      </w:r>
      <w:r w:rsidRPr="00E25528">
        <w:rPr>
          <w:color w:val="000000" w:themeColor="text1"/>
          <w:lang w:val="ru-RU"/>
        </w:rPr>
        <w:t>у</w:t>
      </w:r>
      <w:r w:rsidRPr="00E25528">
        <w:rPr>
          <w:color w:val="000000" w:themeColor="text1"/>
          <w:spacing w:val="29"/>
          <w:lang w:val="ru-RU"/>
        </w:rPr>
        <w:t xml:space="preserve"> </w:t>
      </w:r>
      <w:r w:rsidRPr="00E25528">
        <w:rPr>
          <w:color w:val="000000" w:themeColor="text1"/>
          <w:spacing w:val="3"/>
          <w:lang w:val="ru-RU"/>
        </w:rPr>
        <w:t>к</w:t>
      </w:r>
      <w:r w:rsidRPr="00E25528">
        <w:rPr>
          <w:color w:val="000000" w:themeColor="text1"/>
          <w:lang w:val="ru-RU"/>
        </w:rPr>
        <w:t>ак</w:t>
      </w:r>
      <w:r w:rsidRPr="00E25528">
        <w:rPr>
          <w:color w:val="000000" w:themeColor="text1"/>
          <w:spacing w:val="36"/>
          <w:lang w:val="ru-RU"/>
        </w:rPr>
        <w:t xml:space="preserve"> </w:t>
      </w:r>
      <w:r w:rsidRPr="00E25528">
        <w:rPr>
          <w:color w:val="000000" w:themeColor="text1"/>
          <w:lang w:val="ru-RU"/>
        </w:rPr>
        <w:t>го</w:t>
      </w:r>
      <w:r w:rsidRPr="00E25528">
        <w:rPr>
          <w:color w:val="000000" w:themeColor="text1"/>
          <w:spacing w:val="2"/>
          <w:lang w:val="ru-RU"/>
        </w:rPr>
        <w:t>с</w:t>
      </w:r>
      <w:r w:rsidRPr="00E25528">
        <w:rPr>
          <w:color w:val="000000" w:themeColor="text1"/>
          <w:spacing w:val="-4"/>
          <w:lang w:val="ru-RU"/>
        </w:rPr>
        <w:t>у</w:t>
      </w:r>
      <w:r w:rsidRPr="00E25528">
        <w:rPr>
          <w:color w:val="000000" w:themeColor="text1"/>
          <w:lang w:val="ru-RU"/>
        </w:rPr>
        <w:t>да</w:t>
      </w:r>
      <w:r w:rsidRPr="00E25528">
        <w:rPr>
          <w:color w:val="000000" w:themeColor="text1"/>
          <w:spacing w:val="1"/>
          <w:lang w:val="ru-RU"/>
        </w:rPr>
        <w:t>р</w:t>
      </w:r>
      <w:r w:rsidRPr="00E25528">
        <w:rPr>
          <w:color w:val="000000" w:themeColor="text1"/>
          <w:lang w:val="ru-RU"/>
        </w:rPr>
        <w:t>ств</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н</w:t>
      </w:r>
      <w:r w:rsidRPr="00E25528">
        <w:rPr>
          <w:color w:val="000000" w:themeColor="text1"/>
          <w:lang w:val="ru-RU"/>
        </w:rPr>
        <w:t>о</w:t>
      </w:r>
      <w:r w:rsidRPr="00E25528">
        <w:rPr>
          <w:color w:val="000000" w:themeColor="text1"/>
          <w:spacing w:val="2"/>
          <w:lang w:val="ru-RU"/>
        </w:rPr>
        <w:t>м</w:t>
      </w:r>
      <w:r w:rsidRPr="00E25528">
        <w:rPr>
          <w:color w:val="000000" w:themeColor="text1"/>
          <w:lang w:val="ru-RU"/>
        </w:rPr>
        <w:t>у</w:t>
      </w:r>
      <w:r w:rsidRPr="00E25528">
        <w:rPr>
          <w:color w:val="000000" w:themeColor="text1"/>
          <w:spacing w:val="31"/>
          <w:lang w:val="ru-RU"/>
        </w:rPr>
        <w:t xml:space="preserve"> </w:t>
      </w:r>
      <w:r w:rsidRPr="00E25528">
        <w:rPr>
          <w:color w:val="000000" w:themeColor="text1"/>
          <w:spacing w:val="3"/>
          <w:lang w:val="ru-RU"/>
        </w:rPr>
        <w:t>я</w:t>
      </w:r>
      <w:r w:rsidRPr="00E25528">
        <w:rPr>
          <w:color w:val="000000" w:themeColor="text1"/>
          <w:spacing w:val="1"/>
          <w:lang w:val="ru-RU"/>
        </w:rPr>
        <w:t>з</w:t>
      </w:r>
      <w:r w:rsidRPr="00E25528">
        <w:rPr>
          <w:color w:val="000000" w:themeColor="text1"/>
          <w:lang w:val="ru-RU"/>
        </w:rPr>
        <w:t>ы</w:t>
      </w:r>
      <w:r w:rsidRPr="00E25528">
        <w:rPr>
          <w:color w:val="000000" w:themeColor="text1"/>
          <w:spacing w:val="3"/>
          <w:lang w:val="ru-RU"/>
        </w:rPr>
        <w:t>к</w:t>
      </w:r>
      <w:r w:rsidRPr="00E25528">
        <w:rPr>
          <w:color w:val="000000" w:themeColor="text1"/>
          <w:lang w:val="ru-RU"/>
        </w:rPr>
        <w:t>у</w:t>
      </w:r>
      <w:r w:rsidRPr="00E25528">
        <w:rPr>
          <w:color w:val="000000" w:themeColor="text1"/>
          <w:spacing w:val="28"/>
          <w:lang w:val="ru-RU"/>
        </w:rPr>
        <w:t xml:space="preserve"> </w:t>
      </w:r>
      <w:r w:rsidRPr="00E25528">
        <w:rPr>
          <w:color w:val="000000" w:themeColor="text1"/>
          <w:lang w:val="ru-RU"/>
        </w:rPr>
        <w:t>Р</w:t>
      </w:r>
      <w:r w:rsidRPr="00E25528">
        <w:rPr>
          <w:color w:val="000000" w:themeColor="text1"/>
          <w:spacing w:val="1"/>
          <w:lang w:val="ru-RU"/>
        </w:rPr>
        <w:t>о</w:t>
      </w:r>
      <w:r w:rsidRPr="00E25528">
        <w:rPr>
          <w:color w:val="000000" w:themeColor="text1"/>
          <w:lang w:val="ru-RU"/>
        </w:rPr>
        <w:t>с</w:t>
      </w:r>
      <w:r w:rsidRPr="00E25528">
        <w:rPr>
          <w:color w:val="000000" w:themeColor="text1"/>
          <w:spacing w:val="-1"/>
          <w:lang w:val="ru-RU"/>
        </w:rPr>
        <w:t>с</w:t>
      </w:r>
      <w:r w:rsidRPr="00E25528">
        <w:rPr>
          <w:color w:val="000000" w:themeColor="text1"/>
          <w:spacing w:val="1"/>
          <w:lang w:val="ru-RU"/>
        </w:rPr>
        <w:t>ий</w:t>
      </w:r>
      <w:r w:rsidRPr="00E25528">
        <w:rPr>
          <w:color w:val="000000" w:themeColor="text1"/>
          <w:lang w:val="ru-RU"/>
        </w:rPr>
        <w:t>ской Фед</w:t>
      </w:r>
      <w:r w:rsidRPr="00E25528">
        <w:rPr>
          <w:color w:val="000000" w:themeColor="text1"/>
          <w:spacing w:val="-1"/>
          <w:lang w:val="ru-RU"/>
        </w:rPr>
        <w:t>е</w:t>
      </w:r>
      <w:r w:rsidRPr="00E25528">
        <w:rPr>
          <w:color w:val="000000" w:themeColor="text1"/>
          <w:lang w:val="ru-RU"/>
        </w:rPr>
        <w:t>раци</w:t>
      </w:r>
      <w:r w:rsidRPr="00E25528">
        <w:rPr>
          <w:color w:val="000000" w:themeColor="text1"/>
          <w:spacing w:val="1"/>
          <w:lang w:val="ru-RU"/>
        </w:rPr>
        <w:t>и</w:t>
      </w:r>
      <w:r w:rsidRPr="00E25528">
        <w:rPr>
          <w:color w:val="000000" w:themeColor="text1"/>
          <w:lang w:val="ru-RU"/>
        </w:rPr>
        <w:t>,</w:t>
      </w:r>
      <w:r w:rsidRPr="00E25528">
        <w:rPr>
          <w:color w:val="000000" w:themeColor="text1"/>
          <w:spacing w:val="166"/>
          <w:lang w:val="ru-RU"/>
        </w:rPr>
        <w:t xml:space="preserve"> </w:t>
      </w:r>
      <w:r w:rsidRPr="00E25528">
        <w:rPr>
          <w:color w:val="000000" w:themeColor="text1"/>
          <w:lang w:val="ru-RU"/>
        </w:rPr>
        <w:t>являюще</w:t>
      </w:r>
      <w:r w:rsidRPr="00E25528">
        <w:rPr>
          <w:color w:val="000000" w:themeColor="text1"/>
          <w:spacing w:val="1"/>
          <w:lang w:val="ru-RU"/>
        </w:rPr>
        <w:t>м</w:t>
      </w:r>
      <w:r w:rsidRPr="00E25528">
        <w:rPr>
          <w:color w:val="000000" w:themeColor="text1"/>
          <w:spacing w:val="-4"/>
          <w:lang w:val="ru-RU"/>
        </w:rPr>
        <w:t>у</w:t>
      </w:r>
      <w:r w:rsidRPr="00E25528">
        <w:rPr>
          <w:color w:val="000000" w:themeColor="text1"/>
          <w:spacing w:val="1"/>
          <w:lang w:val="ru-RU"/>
        </w:rPr>
        <w:t>с</w:t>
      </w:r>
      <w:r w:rsidRPr="00E25528">
        <w:rPr>
          <w:color w:val="000000" w:themeColor="text1"/>
          <w:lang w:val="ru-RU"/>
        </w:rPr>
        <w:t>я</w:t>
      </w:r>
      <w:r w:rsidRPr="00E25528">
        <w:rPr>
          <w:color w:val="000000" w:themeColor="text1"/>
          <w:spacing w:val="165"/>
          <w:lang w:val="ru-RU"/>
        </w:rPr>
        <w:t xml:space="preserve"> </w:t>
      </w:r>
      <w:r w:rsidRPr="00E25528">
        <w:rPr>
          <w:color w:val="000000" w:themeColor="text1"/>
          <w:lang w:val="ru-RU"/>
        </w:rPr>
        <w:t>основой</w:t>
      </w:r>
      <w:r w:rsidRPr="00E25528">
        <w:rPr>
          <w:color w:val="000000" w:themeColor="text1"/>
          <w:spacing w:val="167"/>
          <w:lang w:val="ru-RU"/>
        </w:rPr>
        <w:t xml:space="preserve"> </w:t>
      </w:r>
      <w:r w:rsidRPr="00E25528">
        <w:rPr>
          <w:color w:val="000000" w:themeColor="text1"/>
          <w:lang w:val="ru-RU"/>
        </w:rPr>
        <w:t>рос</w:t>
      </w:r>
      <w:r w:rsidRPr="00E25528">
        <w:rPr>
          <w:color w:val="000000" w:themeColor="text1"/>
          <w:spacing w:val="-1"/>
          <w:lang w:val="ru-RU"/>
        </w:rPr>
        <w:t>с</w:t>
      </w:r>
      <w:r w:rsidRPr="00E25528">
        <w:rPr>
          <w:color w:val="000000" w:themeColor="text1"/>
          <w:spacing w:val="3"/>
          <w:lang w:val="ru-RU"/>
        </w:rPr>
        <w:t>и</w:t>
      </w:r>
      <w:r w:rsidRPr="00E25528">
        <w:rPr>
          <w:color w:val="000000" w:themeColor="text1"/>
          <w:spacing w:val="1"/>
          <w:lang w:val="ru-RU"/>
        </w:rPr>
        <w:t>й</w:t>
      </w:r>
      <w:r w:rsidRPr="00E25528">
        <w:rPr>
          <w:color w:val="000000" w:themeColor="text1"/>
          <w:lang w:val="ru-RU"/>
        </w:rPr>
        <w:t>ской</w:t>
      </w:r>
      <w:r w:rsidRPr="00E25528">
        <w:rPr>
          <w:color w:val="000000" w:themeColor="text1"/>
          <w:spacing w:val="167"/>
          <w:lang w:val="ru-RU"/>
        </w:rPr>
        <w:t xml:space="preserve"> </w:t>
      </w:r>
      <w:r w:rsidRPr="00E25528">
        <w:rPr>
          <w:color w:val="000000" w:themeColor="text1"/>
          <w:lang w:val="ru-RU"/>
        </w:rPr>
        <w:t>ид</w:t>
      </w:r>
      <w:r w:rsidRPr="00E25528">
        <w:rPr>
          <w:color w:val="000000" w:themeColor="text1"/>
          <w:spacing w:val="-1"/>
          <w:lang w:val="ru-RU"/>
        </w:rPr>
        <w:t>е</w:t>
      </w:r>
      <w:r w:rsidRPr="00E25528">
        <w:rPr>
          <w:color w:val="000000" w:themeColor="text1"/>
          <w:lang w:val="ru-RU"/>
        </w:rPr>
        <w:t>нт</w:t>
      </w:r>
      <w:r w:rsidRPr="00E25528">
        <w:rPr>
          <w:color w:val="000000" w:themeColor="text1"/>
          <w:spacing w:val="2"/>
          <w:lang w:val="ru-RU"/>
        </w:rPr>
        <w:t>и</w:t>
      </w:r>
      <w:r w:rsidRPr="00E25528">
        <w:rPr>
          <w:color w:val="000000" w:themeColor="text1"/>
          <w:spacing w:val="-2"/>
          <w:lang w:val="ru-RU"/>
        </w:rPr>
        <w:t>ч</w:t>
      </w:r>
      <w:r w:rsidRPr="00E25528">
        <w:rPr>
          <w:color w:val="000000" w:themeColor="text1"/>
          <w:lang w:val="ru-RU"/>
        </w:rPr>
        <w:t>ности</w:t>
      </w:r>
      <w:r w:rsidRPr="00E25528">
        <w:rPr>
          <w:color w:val="000000" w:themeColor="text1"/>
          <w:spacing w:val="164"/>
          <w:lang w:val="ru-RU"/>
        </w:rPr>
        <w:t xml:space="preserve"> </w:t>
      </w:r>
      <w:r w:rsidRPr="00E25528">
        <w:rPr>
          <w:color w:val="000000" w:themeColor="text1"/>
          <w:lang w:val="ru-RU"/>
        </w:rPr>
        <w:t>и</w:t>
      </w:r>
      <w:r w:rsidRPr="00E25528">
        <w:rPr>
          <w:color w:val="000000" w:themeColor="text1"/>
          <w:spacing w:val="167"/>
          <w:lang w:val="ru-RU"/>
        </w:rPr>
        <w:t xml:space="preserve"> </w:t>
      </w:r>
      <w:r w:rsidRPr="00E25528">
        <w:rPr>
          <w:color w:val="000000" w:themeColor="text1"/>
          <w:lang w:val="ru-RU"/>
        </w:rPr>
        <w:t>главным</w:t>
      </w:r>
      <w:r w:rsidRPr="00E25528">
        <w:rPr>
          <w:color w:val="000000" w:themeColor="text1"/>
          <w:spacing w:val="165"/>
          <w:lang w:val="ru-RU"/>
        </w:rPr>
        <w:t xml:space="preserve"> </w:t>
      </w:r>
      <w:r w:rsidRPr="00E25528">
        <w:rPr>
          <w:color w:val="000000" w:themeColor="text1"/>
          <w:lang w:val="ru-RU"/>
        </w:rPr>
        <w:t>фак</w:t>
      </w:r>
      <w:r w:rsidRPr="00E25528">
        <w:rPr>
          <w:color w:val="000000" w:themeColor="text1"/>
          <w:spacing w:val="1"/>
          <w:lang w:val="ru-RU"/>
        </w:rPr>
        <w:t>т</w:t>
      </w:r>
      <w:r w:rsidRPr="00E25528">
        <w:rPr>
          <w:color w:val="000000" w:themeColor="text1"/>
          <w:lang w:val="ru-RU"/>
        </w:rPr>
        <w:t>о</w:t>
      </w:r>
      <w:r w:rsidRPr="00E25528">
        <w:rPr>
          <w:color w:val="000000" w:themeColor="text1"/>
          <w:spacing w:val="-2"/>
          <w:lang w:val="ru-RU"/>
        </w:rPr>
        <w:t>р</w:t>
      </w:r>
      <w:r w:rsidRPr="00E25528">
        <w:rPr>
          <w:color w:val="000000" w:themeColor="text1"/>
          <w:lang w:val="ru-RU"/>
        </w:rPr>
        <w:t xml:space="preserve">ом </w:t>
      </w:r>
      <w:r w:rsidRPr="00E25528">
        <w:rPr>
          <w:color w:val="000000" w:themeColor="text1"/>
          <w:spacing w:val="1"/>
          <w:lang w:val="ru-RU"/>
        </w:rPr>
        <w:t>н</w:t>
      </w:r>
      <w:r w:rsidRPr="00E25528">
        <w:rPr>
          <w:color w:val="000000" w:themeColor="text1"/>
          <w:lang w:val="ru-RU"/>
        </w:rPr>
        <w:t>ац</w:t>
      </w:r>
      <w:r w:rsidRPr="00E25528">
        <w:rPr>
          <w:color w:val="000000" w:themeColor="text1"/>
          <w:spacing w:val="1"/>
          <w:lang w:val="ru-RU"/>
        </w:rPr>
        <w:t>и</w:t>
      </w:r>
      <w:r w:rsidRPr="00E25528">
        <w:rPr>
          <w:color w:val="000000" w:themeColor="text1"/>
          <w:spacing w:val="-1"/>
          <w:lang w:val="ru-RU"/>
        </w:rPr>
        <w:t>о</w:t>
      </w:r>
      <w:r w:rsidRPr="00E25528">
        <w:rPr>
          <w:color w:val="000000" w:themeColor="text1"/>
          <w:lang w:val="ru-RU"/>
        </w:rPr>
        <w:t>наль</w:t>
      </w:r>
      <w:r w:rsidRPr="00E25528">
        <w:rPr>
          <w:color w:val="000000" w:themeColor="text1"/>
          <w:spacing w:val="1"/>
          <w:lang w:val="ru-RU"/>
        </w:rPr>
        <w:t>н</w:t>
      </w:r>
      <w:r w:rsidRPr="00E25528">
        <w:rPr>
          <w:color w:val="000000" w:themeColor="text1"/>
          <w:lang w:val="ru-RU"/>
        </w:rPr>
        <w:t>ого с</w:t>
      </w:r>
      <w:r w:rsidRPr="00E25528">
        <w:rPr>
          <w:color w:val="000000" w:themeColor="text1"/>
          <w:spacing w:val="-1"/>
          <w:lang w:val="ru-RU"/>
        </w:rPr>
        <w:t>а</w:t>
      </w:r>
      <w:r w:rsidRPr="00E25528">
        <w:rPr>
          <w:color w:val="000000" w:themeColor="text1"/>
          <w:lang w:val="ru-RU"/>
        </w:rPr>
        <w:t>моопредел</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я;</w:t>
      </w:r>
    </w:p>
    <w:p w:rsidR="005A1AD9" w:rsidRPr="00E25528" w:rsidRDefault="005A1AD9" w:rsidP="005A1AD9">
      <w:pPr>
        <w:tabs>
          <w:tab w:val="left" w:pos="708"/>
        </w:tabs>
        <w:spacing w:line="242" w:lineRule="auto"/>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во</w:t>
      </w:r>
      <w:r w:rsidRPr="00E25528">
        <w:rPr>
          <w:color w:val="000000" w:themeColor="text1"/>
          <w:spacing w:val="-1"/>
          <w:lang w:val="ru-RU"/>
        </w:rPr>
        <w:t>с</w:t>
      </w:r>
      <w:r w:rsidRPr="00E25528">
        <w:rPr>
          <w:color w:val="000000" w:themeColor="text1"/>
          <w:lang w:val="ru-RU"/>
        </w:rPr>
        <w:t>п</w:t>
      </w:r>
      <w:r w:rsidRPr="00E25528">
        <w:rPr>
          <w:color w:val="000000" w:themeColor="text1"/>
          <w:spacing w:val="1"/>
          <w:lang w:val="ru-RU"/>
        </w:rPr>
        <w:t>и</w:t>
      </w:r>
      <w:r w:rsidRPr="00E25528">
        <w:rPr>
          <w:color w:val="000000" w:themeColor="text1"/>
          <w:lang w:val="ru-RU"/>
        </w:rPr>
        <w:t>тан</w:t>
      </w:r>
      <w:r w:rsidRPr="00E25528">
        <w:rPr>
          <w:color w:val="000000" w:themeColor="text1"/>
          <w:spacing w:val="3"/>
          <w:lang w:val="ru-RU"/>
        </w:rPr>
        <w:t>и</w:t>
      </w:r>
      <w:r w:rsidRPr="00E25528">
        <w:rPr>
          <w:color w:val="000000" w:themeColor="text1"/>
          <w:lang w:val="ru-RU"/>
        </w:rPr>
        <w:t>е</w:t>
      </w:r>
      <w:r w:rsidRPr="00E25528">
        <w:rPr>
          <w:color w:val="000000" w:themeColor="text1"/>
          <w:spacing w:val="174"/>
          <w:lang w:val="ru-RU"/>
        </w:rPr>
        <w:t xml:space="preserve"> </w:t>
      </w:r>
      <w:r w:rsidRPr="00E25528">
        <w:rPr>
          <w:color w:val="000000" w:themeColor="text1"/>
          <w:spacing w:val="-4"/>
          <w:lang w:val="ru-RU"/>
        </w:rPr>
        <w:t>у</w:t>
      </w:r>
      <w:r w:rsidRPr="00E25528">
        <w:rPr>
          <w:color w:val="000000" w:themeColor="text1"/>
          <w:lang w:val="ru-RU"/>
        </w:rPr>
        <w:t>в</w:t>
      </w:r>
      <w:r w:rsidRPr="00E25528">
        <w:rPr>
          <w:color w:val="000000" w:themeColor="text1"/>
          <w:spacing w:val="-1"/>
          <w:lang w:val="ru-RU"/>
        </w:rPr>
        <w:t>а</w:t>
      </w:r>
      <w:r w:rsidRPr="00E25528">
        <w:rPr>
          <w:color w:val="000000" w:themeColor="text1"/>
          <w:spacing w:val="1"/>
          <w:lang w:val="ru-RU"/>
        </w:rPr>
        <w:t>ж</w:t>
      </w:r>
      <w:r w:rsidRPr="00E25528">
        <w:rPr>
          <w:color w:val="000000" w:themeColor="text1"/>
          <w:lang w:val="ru-RU"/>
        </w:rPr>
        <w:t>ен</w:t>
      </w:r>
      <w:r w:rsidRPr="00E25528">
        <w:rPr>
          <w:color w:val="000000" w:themeColor="text1"/>
          <w:spacing w:val="1"/>
          <w:lang w:val="ru-RU"/>
        </w:rPr>
        <w:t>и</w:t>
      </w:r>
      <w:r w:rsidRPr="00E25528">
        <w:rPr>
          <w:color w:val="000000" w:themeColor="text1"/>
          <w:lang w:val="ru-RU"/>
        </w:rPr>
        <w:t>я</w:t>
      </w:r>
      <w:r w:rsidRPr="00E25528">
        <w:rPr>
          <w:color w:val="000000" w:themeColor="text1"/>
          <w:spacing w:val="173"/>
          <w:lang w:val="ru-RU"/>
        </w:rPr>
        <w:t xml:space="preserve"> </w:t>
      </w:r>
      <w:r w:rsidRPr="00E25528">
        <w:rPr>
          <w:color w:val="000000" w:themeColor="text1"/>
          <w:lang w:val="ru-RU"/>
        </w:rPr>
        <w:t>к</w:t>
      </w:r>
      <w:r w:rsidRPr="00E25528">
        <w:rPr>
          <w:color w:val="000000" w:themeColor="text1"/>
          <w:spacing w:val="174"/>
          <w:lang w:val="ru-RU"/>
        </w:rPr>
        <w:t xml:space="preserve"> </w:t>
      </w:r>
      <w:r w:rsidRPr="00E25528">
        <w:rPr>
          <w:color w:val="000000" w:themeColor="text1"/>
          <w:spacing w:val="3"/>
          <w:lang w:val="ru-RU"/>
        </w:rPr>
        <w:t>к</w:t>
      </w:r>
      <w:r w:rsidRPr="00E25528">
        <w:rPr>
          <w:color w:val="000000" w:themeColor="text1"/>
          <w:spacing w:val="-4"/>
          <w:lang w:val="ru-RU"/>
        </w:rPr>
        <w:t>у</w:t>
      </w:r>
      <w:r w:rsidRPr="00E25528">
        <w:rPr>
          <w:color w:val="000000" w:themeColor="text1"/>
          <w:lang w:val="ru-RU"/>
        </w:rPr>
        <w:t>л</w:t>
      </w:r>
      <w:r w:rsidRPr="00E25528">
        <w:rPr>
          <w:color w:val="000000" w:themeColor="text1"/>
          <w:spacing w:val="1"/>
          <w:lang w:val="ru-RU"/>
        </w:rPr>
        <w:t>ь</w:t>
      </w:r>
      <w:r w:rsidRPr="00E25528">
        <w:rPr>
          <w:color w:val="000000" w:themeColor="text1"/>
          <w:spacing w:val="3"/>
          <w:lang w:val="ru-RU"/>
        </w:rPr>
        <w:t>т</w:t>
      </w:r>
      <w:r w:rsidRPr="00E25528">
        <w:rPr>
          <w:color w:val="000000" w:themeColor="text1"/>
          <w:spacing w:val="-4"/>
          <w:lang w:val="ru-RU"/>
        </w:rPr>
        <w:t>у</w:t>
      </w:r>
      <w:r w:rsidRPr="00E25528">
        <w:rPr>
          <w:color w:val="000000" w:themeColor="text1"/>
          <w:spacing w:val="1"/>
          <w:lang w:val="ru-RU"/>
        </w:rPr>
        <w:t>р</w:t>
      </w:r>
      <w:r w:rsidRPr="00E25528">
        <w:rPr>
          <w:color w:val="000000" w:themeColor="text1"/>
          <w:lang w:val="ru-RU"/>
        </w:rPr>
        <w:t>е,</w:t>
      </w:r>
      <w:r w:rsidRPr="00E25528">
        <w:rPr>
          <w:color w:val="000000" w:themeColor="text1"/>
          <w:spacing w:val="172"/>
          <w:lang w:val="ru-RU"/>
        </w:rPr>
        <w:t xml:space="preserve"> </w:t>
      </w:r>
      <w:r w:rsidRPr="00E25528">
        <w:rPr>
          <w:color w:val="000000" w:themeColor="text1"/>
          <w:lang w:val="ru-RU"/>
        </w:rPr>
        <w:t>я</w:t>
      </w:r>
      <w:r w:rsidRPr="00E25528">
        <w:rPr>
          <w:color w:val="000000" w:themeColor="text1"/>
          <w:spacing w:val="2"/>
          <w:lang w:val="ru-RU"/>
        </w:rPr>
        <w:t>з</w:t>
      </w:r>
      <w:r w:rsidRPr="00E25528">
        <w:rPr>
          <w:color w:val="000000" w:themeColor="text1"/>
          <w:lang w:val="ru-RU"/>
        </w:rPr>
        <w:t>ык</w:t>
      </w:r>
      <w:r w:rsidRPr="00E25528">
        <w:rPr>
          <w:color w:val="000000" w:themeColor="text1"/>
          <w:spacing w:val="1"/>
          <w:lang w:val="ru-RU"/>
        </w:rPr>
        <w:t>а</w:t>
      </w:r>
      <w:r w:rsidRPr="00E25528">
        <w:rPr>
          <w:color w:val="000000" w:themeColor="text1"/>
          <w:lang w:val="ru-RU"/>
        </w:rPr>
        <w:t>м,</w:t>
      </w:r>
      <w:r w:rsidRPr="00E25528">
        <w:rPr>
          <w:color w:val="000000" w:themeColor="text1"/>
          <w:spacing w:val="173"/>
          <w:lang w:val="ru-RU"/>
        </w:rPr>
        <w:t xml:space="preserve"> </w:t>
      </w:r>
      <w:r w:rsidRPr="00E25528">
        <w:rPr>
          <w:color w:val="000000" w:themeColor="text1"/>
          <w:lang w:val="ru-RU"/>
        </w:rPr>
        <w:t>трад</w:t>
      </w:r>
      <w:r w:rsidRPr="00E25528">
        <w:rPr>
          <w:color w:val="000000" w:themeColor="text1"/>
          <w:spacing w:val="1"/>
          <w:lang w:val="ru-RU"/>
        </w:rPr>
        <w:t>ици</w:t>
      </w:r>
      <w:r w:rsidRPr="00E25528">
        <w:rPr>
          <w:color w:val="000000" w:themeColor="text1"/>
          <w:lang w:val="ru-RU"/>
        </w:rPr>
        <w:t>ям</w:t>
      </w:r>
      <w:r w:rsidRPr="00E25528">
        <w:rPr>
          <w:color w:val="000000" w:themeColor="text1"/>
          <w:spacing w:val="172"/>
          <w:lang w:val="ru-RU"/>
        </w:rPr>
        <w:t xml:space="preserve"> </w:t>
      </w:r>
      <w:r w:rsidRPr="00E25528">
        <w:rPr>
          <w:color w:val="000000" w:themeColor="text1"/>
          <w:lang w:val="ru-RU"/>
        </w:rPr>
        <w:t>и</w:t>
      </w:r>
      <w:r w:rsidRPr="00E25528">
        <w:rPr>
          <w:color w:val="000000" w:themeColor="text1"/>
          <w:spacing w:val="174"/>
          <w:lang w:val="ru-RU"/>
        </w:rPr>
        <w:t xml:space="preserve"> </w:t>
      </w:r>
      <w:r w:rsidRPr="00E25528">
        <w:rPr>
          <w:color w:val="000000" w:themeColor="text1"/>
          <w:lang w:val="ru-RU"/>
        </w:rPr>
        <w:t>обыч</w:t>
      </w:r>
      <w:r w:rsidRPr="00E25528">
        <w:rPr>
          <w:color w:val="000000" w:themeColor="text1"/>
          <w:spacing w:val="-1"/>
          <w:lang w:val="ru-RU"/>
        </w:rPr>
        <w:t>а</w:t>
      </w:r>
      <w:r w:rsidRPr="00E25528">
        <w:rPr>
          <w:color w:val="000000" w:themeColor="text1"/>
          <w:lang w:val="ru-RU"/>
        </w:rPr>
        <w:t>ям</w:t>
      </w:r>
      <w:r w:rsidRPr="00E25528">
        <w:rPr>
          <w:color w:val="000000" w:themeColor="text1"/>
          <w:spacing w:val="174"/>
          <w:lang w:val="ru-RU"/>
        </w:rPr>
        <w:t xml:space="preserve"> </w:t>
      </w:r>
      <w:r w:rsidRPr="00E25528">
        <w:rPr>
          <w:color w:val="000000" w:themeColor="text1"/>
          <w:spacing w:val="1"/>
          <w:lang w:val="ru-RU"/>
        </w:rPr>
        <w:t>н</w:t>
      </w:r>
      <w:r w:rsidRPr="00E25528">
        <w:rPr>
          <w:color w:val="000000" w:themeColor="text1"/>
          <w:lang w:val="ru-RU"/>
        </w:rPr>
        <w:t xml:space="preserve">ародов, </w:t>
      </w:r>
      <w:r w:rsidRPr="00E25528">
        <w:rPr>
          <w:color w:val="000000" w:themeColor="text1"/>
          <w:spacing w:val="1"/>
          <w:lang w:val="ru-RU"/>
        </w:rPr>
        <w:t>п</w:t>
      </w:r>
      <w:r w:rsidRPr="00E25528">
        <w:rPr>
          <w:color w:val="000000" w:themeColor="text1"/>
          <w:lang w:val="ru-RU"/>
        </w:rPr>
        <w:t>роживающих</w:t>
      </w:r>
      <w:r w:rsidRPr="00E25528">
        <w:rPr>
          <w:color w:val="000000" w:themeColor="text1"/>
          <w:spacing w:val="1"/>
          <w:lang w:val="ru-RU"/>
        </w:rPr>
        <w:t xml:space="preserve"> </w:t>
      </w:r>
      <w:r w:rsidRPr="00E25528">
        <w:rPr>
          <w:color w:val="000000" w:themeColor="text1"/>
          <w:lang w:val="ru-RU"/>
        </w:rPr>
        <w:t>в Россий</w:t>
      </w:r>
      <w:r w:rsidRPr="00E25528">
        <w:rPr>
          <w:color w:val="000000" w:themeColor="text1"/>
          <w:spacing w:val="-1"/>
          <w:lang w:val="ru-RU"/>
        </w:rPr>
        <w:t>с</w:t>
      </w:r>
      <w:r w:rsidRPr="00E25528">
        <w:rPr>
          <w:color w:val="000000" w:themeColor="text1"/>
          <w:lang w:val="ru-RU"/>
        </w:rPr>
        <w:t>кой</w:t>
      </w:r>
      <w:r w:rsidRPr="00E25528">
        <w:rPr>
          <w:color w:val="000000" w:themeColor="text1"/>
          <w:spacing w:val="1"/>
          <w:lang w:val="ru-RU"/>
        </w:rPr>
        <w:t xml:space="preserve"> </w:t>
      </w:r>
      <w:r w:rsidRPr="00E25528">
        <w:rPr>
          <w:color w:val="000000" w:themeColor="text1"/>
          <w:lang w:val="ru-RU"/>
        </w:rPr>
        <w:t>Фед</w:t>
      </w:r>
      <w:r w:rsidRPr="00E25528">
        <w:rPr>
          <w:color w:val="000000" w:themeColor="text1"/>
          <w:spacing w:val="-1"/>
          <w:lang w:val="ru-RU"/>
        </w:rPr>
        <w:t>е</w:t>
      </w:r>
      <w:r w:rsidRPr="00E25528">
        <w:rPr>
          <w:color w:val="000000" w:themeColor="text1"/>
          <w:lang w:val="ru-RU"/>
        </w:rPr>
        <w:t>рац</w:t>
      </w:r>
      <w:r w:rsidRPr="00E25528">
        <w:rPr>
          <w:color w:val="000000" w:themeColor="text1"/>
          <w:spacing w:val="1"/>
          <w:lang w:val="ru-RU"/>
        </w:rPr>
        <w:t>ии</w:t>
      </w:r>
      <w:r w:rsidRPr="00E25528">
        <w:rPr>
          <w:color w:val="000000" w:themeColor="text1"/>
          <w:lang w:val="ru-RU"/>
        </w:rPr>
        <w:t>.</w:t>
      </w:r>
    </w:p>
    <w:p w:rsidR="005A1AD9" w:rsidRPr="00E25528" w:rsidRDefault="005A1AD9" w:rsidP="005A1AD9">
      <w:pPr>
        <w:spacing w:line="237" w:lineRule="auto"/>
        <w:ind w:right="-20" w:firstLine="707"/>
        <w:jc w:val="both"/>
        <w:rPr>
          <w:color w:val="000000" w:themeColor="text1"/>
          <w:w w:val="120"/>
          <w:lang w:val="ru-RU"/>
        </w:rPr>
      </w:pPr>
      <w:r w:rsidRPr="00E25528">
        <w:rPr>
          <w:color w:val="000000" w:themeColor="text1"/>
          <w:spacing w:val="1"/>
          <w:w w:val="110"/>
          <w:lang w:val="ru-RU"/>
        </w:rPr>
        <w:t>Л</w:t>
      </w:r>
      <w:r w:rsidRPr="00E25528">
        <w:rPr>
          <w:color w:val="000000" w:themeColor="text1"/>
          <w:w w:val="108"/>
          <w:lang w:val="ru-RU"/>
        </w:rPr>
        <w:t>и</w:t>
      </w:r>
      <w:r w:rsidRPr="00E25528">
        <w:rPr>
          <w:color w:val="000000" w:themeColor="text1"/>
          <w:w w:val="112"/>
          <w:lang w:val="ru-RU"/>
        </w:rPr>
        <w:t>ч</w:t>
      </w:r>
      <w:r w:rsidRPr="00E25528">
        <w:rPr>
          <w:color w:val="000000" w:themeColor="text1"/>
          <w:w w:val="108"/>
          <w:lang w:val="ru-RU"/>
        </w:rPr>
        <w:t>н</w:t>
      </w:r>
      <w:r w:rsidRPr="00E25528">
        <w:rPr>
          <w:color w:val="000000" w:themeColor="text1"/>
          <w:lang w:val="ru-RU"/>
        </w:rPr>
        <w:t>ос</w:t>
      </w:r>
      <w:r w:rsidRPr="00E25528">
        <w:rPr>
          <w:color w:val="000000" w:themeColor="text1"/>
          <w:w w:val="112"/>
          <w:lang w:val="ru-RU"/>
        </w:rPr>
        <w:t>т</w:t>
      </w:r>
      <w:r w:rsidRPr="00E25528">
        <w:rPr>
          <w:color w:val="000000" w:themeColor="text1"/>
          <w:w w:val="108"/>
          <w:lang w:val="ru-RU"/>
        </w:rPr>
        <w:t>н</w:t>
      </w:r>
      <w:r w:rsidRPr="00E25528">
        <w:rPr>
          <w:color w:val="000000" w:themeColor="text1"/>
          <w:w w:val="116"/>
          <w:lang w:val="ru-RU"/>
        </w:rPr>
        <w:t>ы</w:t>
      </w:r>
      <w:r w:rsidRPr="00E25528">
        <w:rPr>
          <w:color w:val="000000" w:themeColor="text1"/>
          <w:lang w:val="ru-RU"/>
        </w:rPr>
        <w:t>е</w:t>
      </w:r>
      <w:r w:rsidRPr="00E25528">
        <w:rPr>
          <w:color w:val="000000" w:themeColor="text1"/>
          <w:spacing w:val="14"/>
          <w:lang w:val="ru-RU"/>
        </w:rPr>
        <w:t xml:space="preserve"> </w:t>
      </w:r>
      <w:r w:rsidRPr="00E25528">
        <w:rPr>
          <w:color w:val="000000" w:themeColor="text1"/>
          <w:w w:val="111"/>
          <w:lang w:val="ru-RU"/>
        </w:rPr>
        <w:t>р</w:t>
      </w:r>
      <w:r w:rsidRPr="00E25528">
        <w:rPr>
          <w:color w:val="000000" w:themeColor="text1"/>
          <w:lang w:val="ru-RU"/>
        </w:rPr>
        <w:t>е</w:t>
      </w:r>
      <w:r w:rsidRPr="00E25528">
        <w:rPr>
          <w:color w:val="000000" w:themeColor="text1"/>
          <w:w w:val="102"/>
          <w:lang w:val="ru-RU"/>
        </w:rPr>
        <w:t>з</w:t>
      </w:r>
      <w:r w:rsidRPr="00E25528">
        <w:rPr>
          <w:color w:val="000000" w:themeColor="text1"/>
          <w:lang w:val="ru-RU"/>
        </w:rPr>
        <w:t>у</w:t>
      </w:r>
      <w:r w:rsidRPr="00E25528">
        <w:rPr>
          <w:color w:val="000000" w:themeColor="text1"/>
          <w:w w:val="112"/>
          <w:lang w:val="ru-RU"/>
        </w:rPr>
        <w:t>л</w:t>
      </w:r>
      <w:r w:rsidRPr="00E25528">
        <w:rPr>
          <w:color w:val="000000" w:themeColor="text1"/>
          <w:w w:val="116"/>
          <w:lang w:val="ru-RU"/>
        </w:rPr>
        <w:t>ь</w:t>
      </w:r>
      <w:r w:rsidRPr="00E25528">
        <w:rPr>
          <w:color w:val="000000" w:themeColor="text1"/>
          <w:spacing w:val="1"/>
          <w:w w:val="112"/>
          <w:lang w:val="ru-RU"/>
        </w:rPr>
        <w:t>т</w:t>
      </w:r>
      <w:r w:rsidRPr="00E25528">
        <w:rPr>
          <w:color w:val="000000" w:themeColor="text1"/>
          <w:spacing w:val="-1"/>
          <w:w w:val="113"/>
          <w:lang w:val="ru-RU"/>
        </w:rPr>
        <w:t>а</w:t>
      </w:r>
      <w:r w:rsidRPr="00E25528">
        <w:rPr>
          <w:color w:val="000000" w:themeColor="text1"/>
          <w:spacing w:val="1"/>
          <w:w w:val="112"/>
          <w:lang w:val="ru-RU"/>
        </w:rPr>
        <w:t>т</w:t>
      </w:r>
      <w:r w:rsidRPr="00E25528">
        <w:rPr>
          <w:color w:val="000000" w:themeColor="text1"/>
          <w:w w:val="116"/>
          <w:lang w:val="ru-RU"/>
        </w:rPr>
        <w:t>ы</w:t>
      </w:r>
      <w:r w:rsidRPr="00E25528">
        <w:rPr>
          <w:color w:val="000000" w:themeColor="text1"/>
          <w:spacing w:val="14"/>
          <w:lang w:val="ru-RU"/>
        </w:rPr>
        <w:t xml:space="preserve"> </w:t>
      </w:r>
      <w:r w:rsidRPr="00E25528">
        <w:rPr>
          <w:color w:val="000000" w:themeColor="text1"/>
          <w:w w:val="114"/>
          <w:lang w:val="ru-RU"/>
        </w:rPr>
        <w:t>в</w:t>
      </w:r>
      <w:r w:rsidRPr="00E25528">
        <w:rPr>
          <w:color w:val="000000" w:themeColor="text1"/>
          <w:spacing w:val="15"/>
          <w:lang w:val="ru-RU"/>
        </w:rPr>
        <w:t xml:space="preserve"> </w:t>
      </w:r>
      <w:r w:rsidRPr="00E25528">
        <w:rPr>
          <w:color w:val="000000" w:themeColor="text1"/>
          <w:lang w:val="ru-RU"/>
        </w:rPr>
        <w:t>с</w:t>
      </w:r>
      <w:r w:rsidRPr="00E25528">
        <w:rPr>
          <w:color w:val="000000" w:themeColor="text1"/>
          <w:spacing w:val="-1"/>
          <w:w w:val="107"/>
          <w:lang w:val="ru-RU"/>
        </w:rPr>
        <w:t>ф</w:t>
      </w:r>
      <w:r w:rsidRPr="00E25528">
        <w:rPr>
          <w:color w:val="000000" w:themeColor="text1"/>
          <w:lang w:val="ru-RU"/>
        </w:rPr>
        <w:t>е</w:t>
      </w:r>
      <w:r w:rsidRPr="00E25528">
        <w:rPr>
          <w:color w:val="000000" w:themeColor="text1"/>
          <w:w w:val="111"/>
          <w:lang w:val="ru-RU"/>
        </w:rPr>
        <w:t>р</w:t>
      </w:r>
      <w:r w:rsidRPr="00E25528">
        <w:rPr>
          <w:color w:val="000000" w:themeColor="text1"/>
          <w:lang w:val="ru-RU"/>
        </w:rPr>
        <w:t>е</w:t>
      </w:r>
      <w:r w:rsidRPr="00E25528">
        <w:rPr>
          <w:color w:val="000000" w:themeColor="text1"/>
          <w:spacing w:val="13"/>
          <w:lang w:val="ru-RU"/>
        </w:rPr>
        <w:t xml:space="preserve"> </w:t>
      </w:r>
      <w:r w:rsidRPr="00E25528">
        <w:rPr>
          <w:color w:val="000000" w:themeColor="text1"/>
          <w:lang w:val="ru-RU"/>
        </w:rPr>
        <w:t>о</w:t>
      </w:r>
      <w:r w:rsidRPr="00E25528">
        <w:rPr>
          <w:color w:val="000000" w:themeColor="text1"/>
          <w:spacing w:val="2"/>
          <w:w w:val="112"/>
          <w:lang w:val="ru-RU"/>
        </w:rPr>
        <w:t>т</w:t>
      </w:r>
      <w:r w:rsidRPr="00E25528">
        <w:rPr>
          <w:color w:val="000000" w:themeColor="text1"/>
          <w:w w:val="108"/>
          <w:lang w:val="ru-RU"/>
        </w:rPr>
        <w:t>н</w:t>
      </w:r>
      <w:r w:rsidRPr="00E25528">
        <w:rPr>
          <w:color w:val="000000" w:themeColor="text1"/>
          <w:spacing w:val="3"/>
          <w:lang w:val="ru-RU"/>
        </w:rPr>
        <w:t>о</w:t>
      </w:r>
      <w:r w:rsidRPr="00E25528">
        <w:rPr>
          <w:color w:val="000000" w:themeColor="text1"/>
          <w:spacing w:val="-2"/>
          <w:w w:val="110"/>
          <w:lang w:val="ru-RU"/>
        </w:rPr>
        <w:t>ш</w:t>
      </w:r>
      <w:r w:rsidRPr="00E25528">
        <w:rPr>
          <w:color w:val="000000" w:themeColor="text1"/>
          <w:lang w:val="ru-RU"/>
        </w:rPr>
        <w:t>е</w:t>
      </w:r>
      <w:r w:rsidRPr="00E25528">
        <w:rPr>
          <w:color w:val="000000" w:themeColor="text1"/>
          <w:w w:val="108"/>
          <w:lang w:val="ru-RU"/>
        </w:rPr>
        <w:t>ний</w:t>
      </w:r>
      <w:r w:rsidRPr="00E25528">
        <w:rPr>
          <w:color w:val="000000" w:themeColor="text1"/>
          <w:spacing w:val="15"/>
          <w:lang w:val="ru-RU"/>
        </w:rPr>
        <w:t xml:space="preserve"> </w:t>
      </w:r>
      <w:r w:rsidRPr="00E25528">
        <w:rPr>
          <w:color w:val="000000" w:themeColor="text1"/>
          <w:lang w:val="ru-RU"/>
        </w:rPr>
        <w:t>о</w:t>
      </w:r>
      <w:r w:rsidRPr="00E25528">
        <w:rPr>
          <w:color w:val="000000" w:themeColor="text1"/>
          <w:w w:val="98"/>
          <w:lang w:val="ru-RU"/>
        </w:rPr>
        <w:t>б</w:t>
      </w:r>
      <w:r w:rsidRPr="00E25528">
        <w:rPr>
          <w:color w:val="000000" w:themeColor="text1"/>
          <w:lang w:val="ru-RU"/>
        </w:rPr>
        <w:t>у</w:t>
      </w:r>
      <w:r w:rsidRPr="00E25528">
        <w:rPr>
          <w:color w:val="000000" w:themeColor="text1"/>
          <w:w w:val="112"/>
          <w:lang w:val="ru-RU"/>
        </w:rPr>
        <w:t>ч</w:t>
      </w:r>
      <w:r w:rsidRPr="00E25528">
        <w:rPr>
          <w:color w:val="000000" w:themeColor="text1"/>
          <w:w w:val="113"/>
          <w:lang w:val="ru-RU"/>
        </w:rPr>
        <w:t>а</w:t>
      </w:r>
      <w:r w:rsidRPr="00E25528">
        <w:rPr>
          <w:color w:val="000000" w:themeColor="text1"/>
          <w:w w:val="102"/>
          <w:lang w:val="ru-RU"/>
        </w:rPr>
        <w:t>ю</w:t>
      </w:r>
      <w:r w:rsidRPr="00E25528">
        <w:rPr>
          <w:color w:val="000000" w:themeColor="text1"/>
          <w:spacing w:val="-2"/>
          <w:w w:val="110"/>
          <w:lang w:val="ru-RU"/>
        </w:rPr>
        <w:t>щ</w:t>
      </w:r>
      <w:r w:rsidRPr="00E25528">
        <w:rPr>
          <w:color w:val="000000" w:themeColor="text1"/>
          <w:w w:val="108"/>
          <w:lang w:val="ru-RU"/>
        </w:rPr>
        <w:t>и</w:t>
      </w:r>
      <w:r w:rsidRPr="00E25528">
        <w:rPr>
          <w:color w:val="000000" w:themeColor="text1"/>
          <w:lang w:val="ru-RU"/>
        </w:rPr>
        <w:t>хс</w:t>
      </w:r>
      <w:r w:rsidRPr="00E25528">
        <w:rPr>
          <w:color w:val="000000" w:themeColor="text1"/>
          <w:w w:val="118"/>
          <w:lang w:val="ru-RU"/>
        </w:rPr>
        <w:t>я</w:t>
      </w:r>
      <w:r w:rsidRPr="00E25528">
        <w:rPr>
          <w:color w:val="000000" w:themeColor="text1"/>
          <w:spacing w:val="16"/>
          <w:lang w:val="ru-RU"/>
        </w:rPr>
        <w:t xml:space="preserve"> </w:t>
      </w:r>
      <w:r w:rsidRPr="00E25528">
        <w:rPr>
          <w:color w:val="000000" w:themeColor="text1"/>
          <w:w w:val="119"/>
          <w:lang w:val="ru-RU"/>
        </w:rPr>
        <w:t>к</w:t>
      </w:r>
      <w:r w:rsidRPr="00E25528">
        <w:rPr>
          <w:color w:val="000000" w:themeColor="text1"/>
          <w:spacing w:val="15"/>
          <w:lang w:val="ru-RU"/>
        </w:rPr>
        <w:t xml:space="preserve"> </w:t>
      </w:r>
      <w:r w:rsidRPr="00E25528">
        <w:rPr>
          <w:color w:val="000000" w:themeColor="text1"/>
          <w:w w:val="102"/>
          <w:lang w:val="ru-RU"/>
        </w:rPr>
        <w:t>з</w:t>
      </w:r>
      <w:r w:rsidRPr="00E25528">
        <w:rPr>
          <w:color w:val="000000" w:themeColor="text1"/>
          <w:w w:val="113"/>
          <w:lang w:val="ru-RU"/>
        </w:rPr>
        <w:t>а</w:t>
      </w:r>
      <w:r w:rsidRPr="00E25528">
        <w:rPr>
          <w:color w:val="000000" w:themeColor="text1"/>
          <w:w w:val="119"/>
          <w:lang w:val="ru-RU"/>
        </w:rPr>
        <w:t>к</w:t>
      </w:r>
      <w:r w:rsidRPr="00E25528">
        <w:rPr>
          <w:color w:val="000000" w:themeColor="text1"/>
          <w:lang w:val="ru-RU"/>
        </w:rPr>
        <w:t>о</w:t>
      </w:r>
      <w:r w:rsidRPr="00E25528">
        <w:rPr>
          <w:color w:val="000000" w:themeColor="text1"/>
          <w:spacing w:val="2"/>
          <w:w w:val="108"/>
          <w:lang w:val="ru-RU"/>
        </w:rPr>
        <w:t>н</w:t>
      </w:r>
      <w:r w:rsidRPr="00E25528">
        <w:rPr>
          <w:color w:val="000000" w:themeColor="text1"/>
          <w:lang w:val="ru-RU"/>
        </w:rPr>
        <w:t>у,</w:t>
      </w:r>
      <w:r w:rsidRPr="00E25528">
        <w:rPr>
          <w:color w:val="000000" w:themeColor="text1"/>
          <w:spacing w:val="14"/>
          <w:lang w:val="ru-RU"/>
        </w:rPr>
        <w:t xml:space="preserve"> </w:t>
      </w:r>
      <w:r w:rsidRPr="00E25528">
        <w:rPr>
          <w:color w:val="000000" w:themeColor="text1"/>
          <w:w w:val="111"/>
          <w:lang w:val="ru-RU"/>
        </w:rPr>
        <w:t>г</w:t>
      </w:r>
      <w:r w:rsidRPr="00E25528">
        <w:rPr>
          <w:color w:val="000000" w:themeColor="text1"/>
          <w:lang w:val="ru-RU"/>
        </w:rPr>
        <w:t>о</w:t>
      </w:r>
      <w:r w:rsidRPr="00E25528">
        <w:rPr>
          <w:color w:val="000000" w:themeColor="text1"/>
          <w:spacing w:val="-1"/>
          <w:lang w:val="ru-RU"/>
        </w:rPr>
        <w:t>с</w:t>
      </w:r>
      <w:r w:rsidRPr="00E25528">
        <w:rPr>
          <w:color w:val="000000" w:themeColor="text1"/>
          <w:lang w:val="ru-RU"/>
        </w:rPr>
        <w:t>у</w:t>
      </w:r>
      <w:r w:rsidRPr="00E25528">
        <w:rPr>
          <w:color w:val="000000" w:themeColor="text1"/>
          <w:w w:val="99"/>
          <w:lang w:val="ru-RU"/>
        </w:rPr>
        <w:t>д</w:t>
      </w:r>
      <w:r w:rsidRPr="00E25528">
        <w:rPr>
          <w:color w:val="000000" w:themeColor="text1"/>
          <w:w w:val="113"/>
          <w:lang w:val="ru-RU"/>
        </w:rPr>
        <w:t>а</w:t>
      </w:r>
      <w:r w:rsidRPr="00E25528">
        <w:rPr>
          <w:color w:val="000000" w:themeColor="text1"/>
          <w:spacing w:val="1"/>
          <w:w w:val="111"/>
          <w:lang w:val="ru-RU"/>
        </w:rPr>
        <w:t>р</w:t>
      </w:r>
      <w:r w:rsidRPr="00E25528">
        <w:rPr>
          <w:color w:val="000000" w:themeColor="text1"/>
          <w:lang w:val="ru-RU"/>
        </w:rPr>
        <w:t>с</w:t>
      </w:r>
      <w:r w:rsidRPr="00E25528">
        <w:rPr>
          <w:color w:val="000000" w:themeColor="text1"/>
          <w:spacing w:val="2"/>
          <w:w w:val="112"/>
          <w:lang w:val="ru-RU"/>
        </w:rPr>
        <w:t>т</w:t>
      </w:r>
      <w:r w:rsidRPr="00E25528">
        <w:rPr>
          <w:color w:val="000000" w:themeColor="text1"/>
          <w:w w:val="114"/>
          <w:lang w:val="ru-RU"/>
        </w:rPr>
        <w:t>в</w:t>
      </w:r>
      <w:r w:rsidRPr="00E25528">
        <w:rPr>
          <w:color w:val="000000" w:themeColor="text1"/>
          <w:lang w:val="ru-RU"/>
        </w:rPr>
        <w:t xml:space="preserve">у </w:t>
      </w:r>
      <w:r w:rsidRPr="00E25528">
        <w:rPr>
          <w:color w:val="000000" w:themeColor="text1"/>
          <w:w w:val="108"/>
          <w:lang w:val="ru-RU"/>
        </w:rPr>
        <w:t>и</w:t>
      </w:r>
      <w:r w:rsidRPr="00E25528">
        <w:rPr>
          <w:color w:val="000000" w:themeColor="text1"/>
          <w:lang w:val="ru-RU"/>
        </w:rPr>
        <w:t xml:space="preserve"> </w:t>
      </w:r>
      <w:r w:rsidRPr="00E25528">
        <w:rPr>
          <w:color w:val="000000" w:themeColor="text1"/>
          <w:w w:val="119"/>
          <w:lang w:val="ru-RU"/>
        </w:rPr>
        <w:t>к</w:t>
      </w:r>
      <w:r w:rsidRPr="00E25528">
        <w:rPr>
          <w:color w:val="000000" w:themeColor="text1"/>
          <w:spacing w:val="1"/>
          <w:lang w:val="ru-RU"/>
        </w:rPr>
        <w:t xml:space="preserve"> </w:t>
      </w:r>
      <w:r w:rsidRPr="00E25528">
        <w:rPr>
          <w:color w:val="000000" w:themeColor="text1"/>
          <w:w w:val="111"/>
          <w:lang w:val="ru-RU"/>
        </w:rPr>
        <w:t>гр</w:t>
      </w:r>
      <w:r w:rsidRPr="00E25528">
        <w:rPr>
          <w:color w:val="000000" w:themeColor="text1"/>
          <w:w w:val="113"/>
          <w:lang w:val="ru-RU"/>
        </w:rPr>
        <w:t>а</w:t>
      </w:r>
      <w:r w:rsidRPr="00E25528">
        <w:rPr>
          <w:color w:val="000000" w:themeColor="text1"/>
          <w:spacing w:val="-2"/>
          <w:w w:val="105"/>
          <w:lang w:val="ru-RU"/>
        </w:rPr>
        <w:t>ж</w:t>
      </w:r>
      <w:r w:rsidRPr="00E25528">
        <w:rPr>
          <w:color w:val="000000" w:themeColor="text1"/>
          <w:w w:val="99"/>
          <w:lang w:val="ru-RU"/>
        </w:rPr>
        <w:t>д</w:t>
      </w:r>
      <w:r w:rsidRPr="00E25528">
        <w:rPr>
          <w:color w:val="000000" w:themeColor="text1"/>
          <w:w w:val="113"/>
          <w:lang w:val="ru-RU"/>
        </w:rPr>
        <w:t>а</w:t>
      </w:r>
      <w:r w:rsidRPr="00E25528">
        <w:rPr>
          <w:color w:val="000000" w:themeColor="text1"/>
          <w:spacing w:val="1"/>
          <w:w w:val="108"/>
          <w:lang w:val="ru-RU"/>
        </w:rPr>
        <w:t>н</w:t>
      </w:r>
      <w:r w:rsidRPr="00E25528">
        <w:rPr>
          <w:color w:val="000000" w:themeColor="text1"/>
          <w:lang w:val="ru-RU"/>
        </w:rPr>
        <w:t>с</w:t>
      </w:r>
      <w:r w:rsidRPr="00E25528">
        <w:rPr>
          <w:color w:val="000000" w:themeColor="text1"/>
          <w:w w:val="119"/>
          <w:lang w:val="ru-RU"/>
        </w:rPr>
        <w:t>к</w:t>
      </w:r>
      <w:r w:rsidRPr="00E25528">
        <w:rPr>
          <w:color w:val="000000" w:themeColor="text1"/>
          <w:lang w:val="ru-RU"/>
        </w:rPr>
        <w:t>о</w:t>
      </w:r>
      <w:r w:rsidRPr="00E25528">
        <w:rPr>
          <w:color w:val="000000" w:themeColor="text1"/>
          <w:w w:val="108"/>
          <w:lang w:val="ru-RU"/>
        </w:rPr>
        <w:t>м</w:t>
      </w:r>
      <w:r w:rsidRPr="00E25528">
        <w:rPr>
          <w:color w:val="000000" w:themeColor="text1"/>
          <w:lang w:val="ru-RU"/>
        </w:rPr>
        <w:t>у о</w:t>
      </w:r>
      <w:r w:rsidRPr="00E25528">
        <w:rPr>
          <w:color w:val="000000" w:themeColor="text1"/>
          <w:w w:val="98"/>
          <w:lang w:val="ru-RU"/>
        </w:rPr>
        <w:t>б</w:t>
      </w:r>
      <w:r w:rsidRPr="00E25528">
        <w:rPr>
          <w:color w:val="000000" w:themeColor="text1"/>
          <w:spacing w:val="-3"/>
          <w:w w:val="110"/>
          <w:lang w:val="ru-RU"/>
        </w:rPr>
        <w:t>щ</w:t>
      </w:r>
      <w:r w:rsidRPr="00E25528">
        <w:rPr>
          <w:color w:val="000000" w:themeColor="text1"/>
          <w:spacing w:val="1"/>
          <w:lang w:val="ru-RU"/>
        </w:rPr>
        <w:t>е</w:t>
      </w:r>
      <w:r w:rsidRPr="00E25528">
        <w:rPr>
          <w:color w:val="000000" w:themeColor="text1"/>
          <w:lang w:val="ru-RU"/>
        </w:rPr>
        <w:t>с</w:t>
      </w:r>
      <w:r w:rsidRPr="00E25528">
        <w:rPr>
          <w:color w:val="000000" w:themeColor="text1"/>
          <w:spacing w:val="1"/>
          <w:w w:val="112"/>
          <w:lang w:val="ru-RU"/>
        </w:rPr>
        <w:t>т</w:t>
      </w:r>
      <w:r w:rsidRPr="00E25528">
        <w:rPr>
          <w:color w:val="000000" w:themeColor="text1"/>
          <w:w w:val="114"/>
          <w:lang w:val="ru-RU"/>
        </w:rPr>
        <w:t>в</w:t>
      </w:r>
      <w:r w:rsidRPr="00E25528">
        <w:rPr>
          <w:color w:val="000000" w:themeColor="text1"/>
          <w:lang w:val="ru-RU"/>
        </w:rPr>
        <w:t>у</w:t>
      </w:r>
      <w:r w:rsidRPr="00E25528">
        <w:rPr>
          <w:color w:val="000000" w:themeColor="text1"/>
          <w:w w:val="120"/>
          <w:lang w:val="ru-RU"/>
        </w:rPr>
        <w:t>:</w:t>
      </w:r>
    </w:p>
    <w:p w:rsidR="005A1AD9" w:rsidRPr="00E25528" w:rsidRDefault="005A1AD9" w:rsidP="005A1AD9">
      <w:pPr>
        <w:tabs>
          <w:tab w:val="left" w:pos="708"/>
          <w:tab w:val="left" w:pos="2986"/>
          <w:tab w:val="left" w:pos="6872"/>
          <w:tab w:val="left" w:pos="7241"/>
        </w:tabs>
        <w:ind w:right="-18" w:firstLine="283"/>
        <w:jc w:val="both"/>
        <w:rPr>
          <w:color w:val="000000" w:themeColor="text1"/>
          <w:lang w:val="ru-RU"/>
        </w:rPr>
      </w:pPr>
      <w:r w:rsidRPr="00E25528">
        <w:rPr>
          <w:color w:val="000000" w:themeColor="text1"/>
          <w:lang w:val="ru-RU"/>
        </w:rPr>
        <w:t>–</w:t>
      </w:r>
      <w:r w:rsidRPr="00E25528">
        <w:rPr>
          <w:color w:val="000000" w:themeColor="text1"/>
          <w:lang w:val="ru-RU"/>
        </w:rPr>
        <w:tab/>
        <w:t>гражд</w:t>
      </w:r>
      <w:r w:rsidRPr="00E25528">
        <w:rPr>
          <w:color w:val="000000" w:themeColor="text1"/>
          <w:spacing w:val="-1"/>
          <w:lang w:val="ru-RU"/>
        </w:rPr>
        <w:t>а</w:t>
      </w:r>
      <w:r w:rsidRPr="00E25528">
        <w:rPr>
          <w:color w:val="000000" w:themeColor="text1"/>
          <w:lang w:val="ru-RU"/>
        </w:rPr>
        <w:t>нств</w:t>
      </w:r>
      <w:r w:rsidRPr="00E25528">
        <w:rPr>
          <w:color w:val="000000" w:themeColor="text1"/>
          <w:spacing w:val="-1"/>
          <w:lang w:val="ru-RU"/>
        </w:rPr>
        <w:t>е</w:t>
      </w:r>
      <w:r w:rsidRPr="00E25528">
        <w:rPr>
          <w:color w:val="000000" w:themeColor="text1"/>
          <w:lang w:val="ru-RU"/>
        </w:rPr>
        <w:t>н</w:t>
      </w:r>
      <w:r w:rsidRPr="00E25528">
        <w:rPr>
          <w:color w:val="000000" w:themeColor="text1"/>
          <w:spacing w:val="2"/>
          <w:lang w:val="ru-RU"/>
        </w:rPr>
        <w:t>н</w:t>
      </w:r>
      <w:r w:rsidRPr="00E25528">
        <w:rPr>
          <w:color w:val="000000" w:themeColor="text1"/>
          <w:lang w:val="ru-RU"/>
        </w:rPr>
        <w:t>ость,</w:t>
      </w:r>
      <w:r w:rsidRPr="00E25528">
        <w:rPr>
          <w:color w:val="000000" w:themeColor="text1"/>
          <w:lang w:val="ru-RU"/>
        </w:rPr>
        <w:tab/>
        <w:t>гражд</w:t>
      </w:r>
      <w:r w:rsidRPr="00E25528">
        <w:rPr>
          <w:color w:val="000000" w:themeColor="text1"/>
          <w:spacing w:val="-1"/>
          <w:lang w:val="ru-RU"/>
        </w:rPr>
        <w:t>а</w:t>
      </w:r>
      <w:r w:rsidRPr="00E25528">
        <w:rPr>
          <w:color w:val="000000" w:themeColor="text1"/>
          <w:lang w:val="ru-RU"/>
        </w:rPr>
        <w:t>нская</w:t>
      </w:r>
      <w:r w:rsidRPr="00E25528">
        <w:rPr>
          <w:color w:val="000000" w:themeColor="text1"/>
          <w:spacing w:val="179"/>
          <w:lang w:val="ru-RU"/>
        </w:rPr>
        <w:t xml:space="preserve"> </w:t>
      </w:r>
      <w:r w:rsidRPr="00E25528">
        <w:rPr>
          <w:color w:val="000000" w:themeColor="text1"/>
          <w:spacing w:val="1"/>
          <w:lang w:val="ru-RU"/>
        </w:rPr>
        <w:t>п</w:t>
      </w:r>
      <w:r w:rsidRPr="00E25528">
        <w:rPr>
          <w:color w:val="000000" w:themeColor="text1"/>
          <w:lang w:val="ru-RU"/>
        </w:rPr>
        <w:t>о</w:t>
      </w:r>
      <w:r w:rsidRPr="00E25528">
        <w:rPr>
          <w:color w:val="000000" w:themeColor="text1"/>
          <w:spacing w:val="1"/>
          <w:lang w:val="ru-RU"/>
        </w:rPr>
        <w:t>з</w:t>
      </w:r>
      <w:r w:rsidRPr="00E25528">
        <w:rPr>
          <w:color w:val="000000" w:themeColor="text1"/>
          <w:spacing w:val="2"/>
          <w:lang w:val="ru-RU"/>
        </w:rPr>
        <w:t>и</w:t>
      </w:r>
      <w:r w:rsidRPr="00E25528">
        <w:rPr>
          <w:color w:val="000000" w:themeColor="text1"/>
          <w:lang w:val="ru-RU"/>
        </w:rPr>
        <w:t>ция</w:t>
      </w:r>
      <w:r w:rsidRPr="00E25528">
        <w:rPr>
          <w:color w:val="000000" w:themeColor="text1"/>
          <w:spacing w:val="177"/>
          <w:lang w:val="ru-RU"/>
        </w:rPr>
        <w:t xml:space="preserve"> </w:t>
      </w:r>
      <w:r w:rsidRPr="00E25528">
        <w:rPr>
          <w:color w:val="000000" w:themeColor="text1"/>
          <w:lang w:val="ru-RU"/>
        </w:rPr>
        <w:t>акт</w:t>
      </w:r>
      <w:r w:rsidRPr="00E25528">
        <w:rPr>
          <w:color w:val="000000" w:themeColor="text1"/>
          <w:spacing w:val="2"/>
          <w:lang w:val="ru-RU"/>
        </w:rPr>
        <w:t>и</w:t>
      </w:r>
      <w:r w:rsidRPr="00E25528">
        <w:rPr>
          <w:color w:val="000000" w:themeColor="text1"/>
          <w:lang w:val="ru-RU"/>
        </w:rPr>
        <w:t>вного</w:t>
      </w:r>
      <w:r w:rsidRPr="00E25528">
        <w:rPr>
          <w:color w:val="000000" w:themeColor="text1"/>
          <w:lang w:val="ru-RU"/>
        </w:rPr>
        <w:tab/>
        <w:t>и</w:t>
      </w:r>
      <w:r w:rsidRPr="00E25528">
        <w:rPr>
          <w:color w:val="000000" w:themeColor="text1"/>
          <w:lang w:val="ru-RU"/>
        </w:rPr>
        <w:tab/>
        <w:t>отве</w:t>
      </w:r>
      <w:r w:rsidRPr="00E25528">
        <w:rPr>
          <w:color w:val="000000" w:themeColor="text1"/>
          <w:spacing w:val="-2"/>
          <w:lang w:val="ru-RU"/>
        </w:rPr>
        <w:t>т</w:t>
      </w:r>
      <w:r w:rsidRPr="00E25528">
        <w:rPr>
          <w:color w:val="000000" w:themeColor="text1"/>
          <w:lang w:val="ru-RU"/>
        </w:rPr>
        <w:t>ств</w:t>
      </w:r>
      <w:r w:rsidRPr="00E25528">
        <w:rPr>
          <w:color w:val="000000" w:themeColor="text1"/>
          <w:spacing w:val="-2"/>
          <w:lang w:val="ru-RU"/>
        </w:rPr>
        <w:t>е</w:t>
      </w:r>
      <w:r w:rsidRPr="00E25528">
        <w:rPr>
          <w:color w:val="000000" w:themeColor="text1"/>
          <w:spacing w:val="1"/>
          <w:lang w:val="ru-RU"/>
        </w:rPr>
        <w:t>нн</w:t>
      </w:r>
      <w:r w:rsidRPr="00E25528">
        <w:rPr>
          <w:color w:val="000000" w:themeColor="text1"/>
          <w:lang w:val="ru-RU"/>
        </w:rPr>
        <w:t>ого</w:t>
      </w:r>
      <w:r w:rsidRPr="00E25528">
        <w:rPr>
          <w:color w:val="000000" w:themeColor="text1"/>
          <w:spacing w:val="180"/>
          <w:lang w:val="ru-RU"/>
        </w:rPr>
        <w:t xml:space="preserve"> </w:t>
      </w:r>
      <w:r w:rsidRPr="00E25528">
        <w:rPr>
          <w:color w:val="000000" w:themeColor="text1"/>
          <w:lang w:val="ru-RU"/>
        </w:rPr>
        <w:t>чл</w:t>
      </w:r>
      <w:r w:rsidRPr="00E25528">
        <w:rPr>
          <w:color w:val="000000" w:themeColor="text1"/>
          <w:spacing w:val="-1"/>
          <w:lang w:val="ru-RU"/>
        </w:rPr>
        <w:t>е</w:t>
      </w:r>
      <w:r w:rsidRPr="00E25528">
        <w:rPr>
          <w:color w:val="000000" w:themeColor="text1"/>
          <w:spacing w:val="1"/>
          <w:lang w:val="ru-RU"/>
        </w:rPr>
        <w:t>н</w:t>
      </w:r>
      <w:r w:rsidRPr="00E25528">
        <w:rPr>
          <w:color w:val="000000" w:themeColor="text1"/>
          <w:lang w:val="ru-RU"/>
        </w:rPr>
        <w:t>а рос</w:t>
      </w:r>
      <w:r w:rsidRPr="00E25528">
        <w:rPr>
          <w:color w:val="000000" w:themeColor="text1"/>
          <w:spacing w:val="-1"/>
          <w:lang w:val="ru-RU"/>
        </w:rPr>
        <w:t>с</w:t>
      </w:r>
      <w:r w:rsidRPr="00E25528">
        <w:rPr>
          <w:color w:val="000000" w:themeColor="text1"/>
          <w:lang w:val="ru-RU"/>
        </w:rPr>
        <w:t>и</w:t>
      </w:r>
      <w:r w:rsidRPr="00E25528">
        <w:rPr>
          <w:color w:val="000000" w:themeColor="text1"/>
          <w:spacing w:val="1"/>
          <w:lang w:val="ru-RU"/>
        </w:rPr>
        <w:t>й</w:t>
      </w:r>
      <w:r w:rsidRPr="00E25528">
        <w:rPr>
          <w:color w:val="000000" w:themeColor="text1"/>
          <w:lang w:val="ru-RU"/>
        </w:rPr>
        <w:t>ского</w:t>
      </w:r>
      <w:r w:rsidRPr="00E25528">
        <w:rPr>
          <w:color w:val="000000" w:themeColor="text1"/>
          <w:spacing w:val="175"/>
          <w:lang w:val="ru-RU"/>
        </w:rPr>
        <w:t xml:space="preserve"> </w:t>
      </w:r>
      <w:r w:rsidRPr="00E25528">
        <w:rPr>
          <w:color w:val="000000" w:themeColor="text1"/>
          <w:lang w:val="ru-RU"/>
        </w:rPr>
        <w:t>общества,</w:t>
      </w:r>
      <w:r w:rsidRPr="00E25528">
        <w:rPr>
          <w:color w:val="000000" w:themeColor="text1"/>
          <w:spacing w:val="173"/>
          <w:lang w:val="ru-RU"/>
        </w:rPr>
        <w:t xml:space="preserve"> </w:t>
      </w:r>
      <w:r w:rsidRPr="00E25528">
        <w:rPr>
          <w:color w:val="000000" w:themeColor="text1"/>
          <w:lang w:val="ru-RU"/>
        </w:rPr>
        <w:t>осоз</w:t>
      </w:r>
      <w:r w:rsidRPr="00E25528">
        <w:rPr>
          <w:color w:val="000000" w:themeColor="text1"/>
          <w:spacing w:val="1"/>
          <w:lang w:val="ru-RU"/>
        </w:rPr>
        <w:t>н</w:t>
      </w:r>
      <w:r w:rsidRPr="00E25528">
        <w:rPr>
          <w:color w:val="000000" w:themeColor="text1"/>
          <w:lang w:val="ru-RU"/>
        </w:rPr>
        <w:t>ающего</w:t>
      </w:r>
      <w:r w:rsidRPr="00E25528">
        <w:rPr>
          <w:color w:val="000000" w:themeColor="text1"/>
          <w:spacing w:val="175"/>
          <w:lang w:val="ru-RU"/>
        </w:rPr>
        <w:t xml:space="preserve"> </w:t>
      </w:r>
      <w:r w:rsidRPr="00E25528">
        <w:rPr>
          <w:color w:val="000000" w:themeColor="text1"/>
          <w:lang w:val="ru-RU"/>
        </w:rPr>
        <w:t>с</w:t>
      </w:r>
      <w:r w:rsidRPr="00E25528">
        <w:rPr>
          <w:color w:val="000000" w:themeColor="text1"/>
          <w:spacing w:val="-1"/>
          <w:lang w:val="ru-RU"/>
        </w:rPr>
        <w:t>в</w:t>
      </w:r>
      <w:r w:rsidRPr="00E25528">
        <w:rPr>
          <w:color w:val="000000" w:themeColor="text1"/>
          <w:spacing w:val="2"/>
          <w:lang w:val="ru-RU"/>
        </w:rPr>
        <w:t>о</w:t>
      </w:r>
      <w:r w:rsidRPr="00E25528">
        <w:rPr>
          <w:color w:val="000000" w:themeColor="text1"/>
          <w:lang w:val="ru-RU"/>
        </w:rPr>
        <w:t>и</w:t>
      </w:r>
      <w:r w:rsidRPr="00E25528">
        <w:rPr>
          <w:color w:val="000000" w:themeColor="text1"/>
          <w:spacing w:val="176"/>
          <w:lang w:val="ru-RU"/>
        </w:rPr>
        <w:t xml:space="preserve"> </w:t>
      </w:r>
      <w:r w:rsidRPr="00E25528">
        <w:rPr>
          <w:color w:val="000000" w:themeColor="text1"/>
          <w:lang w:val="ru-RU"/>
        </w:rPr>
        <w:t>консти</w:t>
      </w:r>
      <w:r w:rsidRPr="00E25528">
        <w:rPr>
          <w:color w:val="000000" w:themeColor="text1"/>
          <w:spacing w:val="4"/>
          <w:lang w:val="ru-RU"/>
        </w:rPr>
        <w:t>т</w:t>
      </w:r>
      <w:r w:rsidRPr="00E25528">
        <w:rPr>
          <w:color w:val="000000" w:themeColor="text1"/>
          <w:spacing w:val="-6"/>
          <w:lang w:val="ru-RU"/>
        </w:rPr>
        <w:t>у</w:t>
      </w:r>
      <w:r w:rsidRPr="00E25528">
        <w:rPr>
          <w:color w:val="000000" w:themeColor="text1"/>
          <w:lang w:val="ru-RU"/>
        </w:rPr>
        <w:t>ц</w:t>
      </w:r>
      <w:r w:rsidRPr="00E25528">
        <w:rPr>
          <w:color w:val="000000" w:themeColor="text1"/>
          <w:spacing w:val="1"/>
          <w:lang w:val="ru-RU"/>
        </w:rPr>
        <w:t>и</w:t>
      </w:r>
      <w:r w:rsidRPr="00E25528">
        <w:rPr>
          <w:color w:val="000000" w:themeColor="text1"/>
          <w:lang w:val="ru-RU"/>
        </w:rPr>
        <w:t>о</w:t>
      </w:r>
      <w:r w:rsidRPr="00E25528">
        <w:rPr>
          <w:color w:val="000000" w:themeColor="text1"/>
          <w:spacing w:val="1"/>
          <w:lang w:val="ru-RU"/>
        </w:rPr>
        <w:t>нн</w:t>
      </w:r>
      <w:r w:rsidRPr="00E25528">
        <w:rPr>
          <w:color w:val="000000" w:themeColor="text1"/>
          <w:lang w:val="ru-RU"/>
        </w:rPr>
        <w:t>ые</w:t>
      </w:r>
      <w:r w:rsidRPr="00E25528">
        <w:rPr>
          <w:color w:val="000000" w:themeColor="text1"/>
          <w:spacing w:val="172"/>
          <w:lang w:val="ru-RU"/>
        </w:rPr>
        <w:t xml:space="preserve"> </w:t>
      </w:r>
      <w:r w:rsidRPr="00E25528">
        <w:rPr>
          <w:color w:val="000000" w:themeColor="text1"/>
          <w:spacing w:val="1"/>
          <w:lang w:val="ru-RU"/>
        </w:rPr>
        <w:t>п</w:t>
      </w:r>
      <w:r w:rsidRPr="00E25528">
        <w:rPr>
          <w:color w:val="000000" w:themeColor="text1"/>
          <w:lang w:val="ru-RU"/>
        </w:rPr>
        <w:t>рава</w:t>
      </w:r>
      <w:r w:rsidRPr="00E25528">
        <w:rPr>
          <w:color w:val="000000" w:themeColor="text1"/>
          <w:spacing w:val="173"/>
          <w:lang w:val="ru-RU"/>
        </w:rPr>
        <w:t xml:space="preserve"> </w:t>
      </w:r>
      <w:r w:rsidRPr="00E25528">
        <w:rPr>
          <w:color w:val="000000" w:themeColor="text1"/>
          <w:lang w:val="ru-RU"/>
        </w:rPr>
        <w:t>и</w:t>
      </w:r>
      <w:r w:rsidRPr="00E25528">
        <w:rPr>
          <w:color w:val="000000" w:themeColor="text1"/>
          <w:spacing w:val="176"/>
          <w:lang w:val="ru-RU"/>
        </w:rPr>
        <w:t xml:space="preserve"> </w:t>
      </w:r>
      <w:r w:rsidRPr="00E25528">
        <w:rPr>
          <w:color w:val="000000" w:themeColor="text1"/>
          <w:lang w:val="ru-RU"/>
        </w:rPr>
        <w:t>обя</w:t>
      </w:r>
      <w:r w:rsidRPr="00E25528">
        <w:rPr>
          <w:color w:val="000000" w:themeColor="text1"/>
          <w:spacing w:val="2"/>
          <w:lang w:val="ru-RU"/>
        </w:rPr>
        <w:t>з</w:t>
      </w:r>
      <w:r w:rsidRPr="00E25528">
        <w:rPr>
          <w:color w:val="000000" w:themeColor="text1"/>
          <w:lang w:val="ru-RU"/>
        </w:rPr>
        <w:t>а</w:t>
      </w:r>
      <w:r w:rsidRPr="00E25528">
        <w:rPr>
          <w:color w:val="000000" w:themeColor="text1"/>
          <w:spacing w:val="-1"/>
          <w:lang w:val="ru-RU"/>
        </w:rPr>
        <w:t>н</w:t>
      </w:r>
      <w:r w:rsidRPr="00E25528">
        <w:rPr>
          <w:color w:val="000000" w:themeColor="text1"/>
          <w:lang w:val="ru-RU"/>
        </w:rPr>
        <w:t>ност</w:t>
      </w:r>
      <w:r w:rsidRPr="00E25528">
        <w:rPr>
          <w:color w:val="000000" w:themeColor="text1"/>
          <w:spacing w:val="-1"/>
          <w:lang w:val="ru-RU"/>
        </w:rPr>
        <w:t>и</w:t>
      </w:r>
      <w:r w:rsidRPr="00E25528">
        <w:rPr>
          <w:color w:val="000000" w:themeColor="text1"/>
          <w:lang w:val="ru-RU"/>
        </w:rPr>
        <w:t xml:space="preserve">, </w:t>
      </w:r>
      <w:r w:rsidRPr="00E25528">
        <w:rPr>
          <w:color w:val="000000" w:themeColor="text1"/>
          <w:spacing w:val="-4"/>
          <w:lang w:val="ru-RU"/>
        </w:rPr>
        <w:t>у</w:t>
      </w:r>
      <w:r w:rsidRPr="00E25528">
        <w:rPr>
          <w:color w:val="000000" w:themeColor="text1"/>
          <w:spacing w:val="1"/>
          <w:lang w:val="ru-RU"/>
        </w:rPr>
        <w:t>ва</w:t>
      </w:r>
      <w:r w:rsidRPr="00E25528">
        <w:rPr>
          <w:color w:val="000000" w:themeColor="text1"/>
          <w:lang w:val="ru-RU"/>
        </w:rPr>
        <w:t>жающего</w:t>
      </w:r>
      <w:r w:rsidRPr="00E25528">
        <w:rPr>
          <w:color w:val="000000" w:themeColor="text1"/>
          <w:spacing w:val="20"/>
          <w:lang w:val="ru-RU"/>
        </w:rPr>
        <w:t xml:space="preserve"> </w:t>
      </w:r>
      <w:r w:rsidRPr="00E25528">
        <w:rPr>
          <w:color w:val="000000" w:themeColor="text1"/>
          <w:spacing w:val="1"/>
          <w:lang w:val="ru-RU"/>
        </w:rPr>
        <w:t>з</w:t>
      </w:r>
      <w:r w:rsidRPr="00E25528">
        <w:rPr>
          <w:color w:val="000000" w:themeColor="text1"/>
          <w:lang w:val="ru-RU"/>
        </w:rPr>
        <w:t>акон</w:t>
      </w:r>
      <w:r w:rsidRPr="00E25528">
        <w:rPr>
          <w:color w:val="000000" w:themeColor="text1"/>
          <w:spacing w:val="23"/>
          <w:lang w:val="ru-RU"/>
        </w:rPr>
        <w:t xml:space="preserve"> </w:t>
      </w:r>
      <w:r w:rsidRPr="00E25528">
        <w:rPr>
          <w:color w:val="000000" w:themeColor="text1"/>
          <w:lang w:val="ru-RU"/>
        </w:rPr>
        <w:t>и</w:t>
      </w:r>
      <w:r w:rsidRPr="00E25528">
        <w:rPr>
          <w:color w:val="000000" w:themeColor="text1"/>
          <w:spacing w:val="21"/>
          <w:lang w:val="ru-RU"/>
        </w:rPr>
        <w:t xml:space="preserve"> </w:t>
      </w:r>
      <w:r w:rsidRPr="00E25528">
        <w:rPr>
          <w:color w:val="000000" w:themeColor="text1"/>
          <w:lang w:val="ru-RU"/>
        </w:rPr>
        <w:t>пр</w:t>
      </w:r>
      <w:r w:rsidRPr="00E25528">
        <w:rPr>
          <w:color w:val="000000" w:themeColor="text1"/>
          <w:spacing w:val="-2"/>
          <w:lang w:val="ru-RU"/>
        </w:rPr>
        <w:t>а</w:t>
      </w:r>
      <w:r w:rsidRPr="00E25528">
        <w:rPr>
          <w:color w:val="000000" w:themeColor="text1"/>
          <w:lang w:val="ru-RU"/>
        </w:rPr>
        <w:t>вопорядо</w:t>
      </w:r>
      <w:r w:rsidRPr="00E25528">
        <w:rPr>
          <w:color w:val="000000" w:themeColor="text1"/>
          <w:spacing w:val="1"/>
          <w:lang w:val="ru-RU"/>
        </w:rPr>
        <w:t>к</w:t>
      </w:r>
      <w:r w:rsidRPr="00E25528">
        <w:rPr>
          <w:color w:val="000000" w:themeColor="text1"/>
          <w:lang w:val="ru-RU"/>
        </w:rPr>
        <w:t>,</w:t>
      </w:r>
      <w:r w:rsidRPr="00E25528">
        <w:rPr>
          <w:color w:val="000000" w:themeColor="text1"/>
          <w:spacing w:val="22"/>
          <w:lang w:val="ru-RU"/>
        </w:rPr>
        <w:t xml:space="preserve"> </w:t>
      </w:r>
      <w:r w:rsidRPr="00E25528">
        <w:rPr>
          <w:color w:val="000000" w:themeColor="text1"/>
          <w:lang w:val="ru-RU"/>
        </w:rPr>
        <w:t>осоз</w:t>
      </w:r>
      <w:r w:rsidRPr="00E25528">
        <w:rPr>
          <w:color w:val="000000" w:themeColor="text1"/>
          <w:spacing w:val="1"/>
          <w:lang w:val="ru-RU"/>
        </w:rPr>
        <w:t>н</w:t>
      </w:r>
      <w:r w:rsidRPr="00E25528">
        <w:rPr>
          <w:color w:val="000000" w:themeColor="text1"/>
          <w:lang w:val="ru-RU"/>
        </w:rPr>
        <w:t>а</w:t>
      </w:r>
      <w:r w:rsidRPr="00E25528">
        <w:rPr>
          <w:color w:val="000000" w:themeColor="text1"/>
          <w:spacing w:val="-1"/>
          <w:lang w:val="ru-RU"/>
        </w:rPr>
        <w:t>н</w:t>
      </w:r>
      <w:r w:rsidRPr="00E25528">
        <w:rPr>
          <w:color w:val="000000" w:themeColor="text1"/>
          <w:lang w:val="ru-RU"/>
        </w:rPr>
        <w:t>но</w:t>
      </w:r>
      <w:r w:rsidRPr="00E25528">
        <w:rPr>
          <w:color w:val="000000" w:themeColor="text1"/>
          <w:spacing w:val="20"/>
          <w:lang w:val="ru-RU"/>
        </w:rPr>
        <w:t xml:space="preserve"> </w:t>
      </w:r>
      <w:r w:rsidRPr="00E25528">
        <w:rPr>
          <w:color w:val="000000" w:themeColor="text1"/>
          <w:spacing w:val="1"/>
          <w:lang w:val="ru-RU"/>
        </w:rPr>
        <w:t>п</w:t>
      </w:r>
      <w:r w:rsidRPr="00E25528">
        <w:rPr>
          <w:color w:val="000000" w:themeColor="text1"/>
          <w:lang w:val="ru-RU"/>
        </w:rPr>
        <w:t>рин</w:t>
      </w:r>
      <w:r w:rsidRPr="00E25528">
        <w:rPr>
          <w:color w:val="000000" w:themeColor="text1"/>
          <w:spacing w:val="1"/>
          <w:lang w:val="ru-RU"/>
        </w:rPr>
        <w:t>и</w:t>
      </w:r>
      <w:r w:rsidRPr="00E25528">
        <w:rPr>
          <w:color w:val="000000" w:themeColor="text1"/>
          <w:lang w:val="ru-RU"/>
        </w:rPr>
        <w:t>мающего</w:t>
      </w:r>
      <w:r w:rsidRPr="00E25528">
        <w:rPr>
          <w:color w:val="000000" w:themeColor="text1"/>
          <w:spacing w:val="20"/>
          <w:lang w:val="ru-RU"/>
        </w:rPr>
        <w:t xml:space="preserve"> </w:t>
      </w:r>
      <w:r w:rsidRPr="00E25528">
        <w:rPr>
          <w:color w:val="000000" w:themeColor="text1"/>
          <w:lang w:val="ru-RU"/>
        </w:rPr>
        <w:t>традиц</w:t>
      </w:r>
      <w:r w:rsidRPr="00E25528">
        <w:rPr>
          <w:color w:val="000000" w:themeColor="text1"/>
          <w:spacing w:val="1"/>
          <w:lang w:val="ru-RU"/>
        </w:rPr>
        <w:t>и</w:t>
      </w:r>
      <w:r w:rsidRPr="00E25528">
        <w:rPr>
          <w:color w:val="000000" w:themeColor="text1"/>
          <w:lang w:val="ru-RU"/>
        </w:rPr>
        <w:t>онные</w:t>
      </w:r>
      <w:r w:rsidRPr="00E25528">
        <w:rPr>
          <w:color w:val="000000" w:themeColor="text1"/>
          <w:spacing w:val="20"/>
          <w:lang w:val="ru-RU"/>
        </w:rPr>
        <w:t xml:space="preserve"> </w:t>
      </w:r>
      <w:r w:rsidRPr="00E25528">
        <w:rPr>
          <w:color w:val="000000" w:themeColor="text1"/>
          <w:spacing w:val="2"/>
          <w:lang w:val="ru-RU"/>
        </w:rPr>
        <w:t>н</w:t>
      </w:r>
      <w:r w:rsidRPr="00E25528">
        <w:rPr>
          <w:color w:val="000000" w:themeColor="text1"/>
          <w:lang w:val="ru-RU"/>
        </w:rPr>
        <w:t>а</w:t>
      </w:r>
      <w:r w:rsidRPr="00E25528">
        <w:rPr>
          <w:color w:val="000000" w:themeColor="text1"/>
          <w:spacing w:val="-2"/>
          <w:lang w:val="ru-RU"/>
        </w:rPr>
        <w:t>ц</w:t>
      </w:r>
      <w:r w:rsidRPr="00E25528">
        <w:rPr>
          <w:color w:val="000000" w:themeColor="text1"/>
          <w:spacing w:val="1"/>
          <w:lang w:val="ru-RU"/>
        </w:rPr>
        <w:t>и</w:t>
      </w:r>
      <w:r w:rsidRPr="00E25528">
        <w:rPr>
          <w:color w:val="000000" w:themeColor="text1"/>
          <w:lang w:val="ru-RU"/>
        </w:rPr>
        <w:t>о</w:t>
      </w:r>
      <w:r w:rsidRPr="00E25528">
        <w:rPr>
          <w:color w:val="000000" w:themeColor="text1"/>
          <w:spacing w:val="1"/>
          <w:lang w:val="ru-RU"/>
        </w:rPr>
        <w:t>н</w:t>
      </w:r>
      <w:r w:rsidRPr="00E25528">
        <w:rPr>
          <w:color w:val="000000" w:themeColor="text1"/>
          <w:lang w:val="ru-RU"/>
        </w:rPr>
        <w:t>ал</w:t>
      </w:r>
      <w:r w:rsidRPr="00E25528">
        <w:rPr>
          <w:color w:val="000000" w:themeColor="text1"/>
          <w:spacing w:val="-1"/>
          <w:lang w:val="ru-RU"/>
        </w:rPr>
        <w:t>ь</w:t>
      </w:r>
      <w:r w:rsidRPr="00E25528">
        <w:rPr>
          <w:color w:val="000000" w:themeColor="text1"/>
          <w:lang w:val="ru-RU"/>
        </w:rPr>
        <w:t>ные и</w:t>
      </w:r>
      <w:r w:rsidRPr="00E25528">
        <w:rPr>
          <w:color w:val="000000" w:themeColor="text1"/>
          <w:spacing w:val="46"/>
          <w:lang w:val="ru-RU"/>
        </w:rPr>
        <w:t xml:space="preserve"> </w:t>
      </w:r>
      <w:r w:rsidRPr="00E25528">
        <w:rPr>
          <w:color w:val="000000" w:themeColor="text1"/>
          <w:lang w:val="ru-RU"/>
        </w:rPr>
        <w:t>общечелов</w:t>
      </w:r>
      <w:r w:rsidRPr="00E25528">
        <w:rPr>
          <w:color w:val="000000" w:themeColor="text1"/>
          <w:spacing w:val="-2"/>
          <w:lang w:val="ru-RU"/>
        </w:rPr>
        <w:t>е</w:t>
      </w:r>
      <w:r w:rsidRPr="00E25528">
        <w:rPr>
          <w:color w:val="000000" w:themeColor="text1"/>
          <w:lang w:val="ru-RU"/>
        </w:rPr>
        <w:t>че</w:t>
      </w:r>
      <w:r w:rsidRPr="00E25528">
        <w:rPr>
          <w:color w:val="000000" w:themeColor="text1"/>
          <w:spacing w:val="-1"/>
          <w:lang w:val="ru-RU"/>
        </w:rPr>
        <w:t>с</w:t>
      </w:r>
      <w:r w:rsidRPr="00E25528">
        <w:rPr>
          <w:color w:val="000000" w:themeColor="text1"/>
          <w:lang w:val="ru-RU"/>
        </w:rPr>
        <w:t>к</w:t>
      </w:r>
      <w:r w:rsidRPr="00E25528">
        <w:rPr>
          <w:color w:val="000000" w:themeColor="text1"/>
          <w:spacing w:val="2"/>
          <w:lang w:val="ru-RU"/>
        </w:rPr>
        <w:t>и</w:t>
      </w:r>
      <w:r w:rsidRPr="00E25528">
        <w:rPr>
          <w:color w:val="000000" w:themeColor="text1"/>
          <w:lang w:val="ru-RU"/>
        </w:rPr>
        <w:t>е</w:t>
      </w:r>
      <w:r w:rsidRPr="00E25528">
        <w:rPr>
          <w:color w:val="000000" w:themeColor="text1"/>
          <w:spacing w:val="44"/>
          <w:lang w:val="ru-RU"/>
        </w:rPr>
        <w:t xml:space="preserve"> </w:t>
      </w:r>
      <w:r w:rsidRPr="00E25528">
        <w:rPr>
          <w:color w:val="000000" w:themeColor="text1"/>
          <w:spacing w:val="3"/>
          <w:lang w:val="ru-RU"/>
        </w:rPr>
        <w:t>г</w:t>
      </w:r>
      <w:r w:rsidRPr="00E25528">
        <w:rPr>
          <w:color w:val="000000" w:themeColor="text1"/>
          <w:spacing w:val="-4"/>
          <w:lang w:val="ru-RU"/>
        </w:rPr>
        <w:t>у</w:t>
      </w:r>
      <w:r w:rsidRPr="00E25528">
        <w:rPr>
          <w:color w:val="000000" w:themeColor="text1"/>
          <w:spacing w:val="1"/>
          <w:lang w:val="ru-RU"/>
        </w:rPr>
        <w:t>м</w:t>
      </w:r>
      <w:r w:rsidRPr="00E25528">
        <w:rPr>
          <w:color w:val="000000" w:themeColor="text1"/>
          <w:lang w:val="ru-RU"/>
        </w:rPr>
        <w:t>ан</w:t>
      </w:r>
      <w:r w:rsidRPr="00E25528">
        <w:rPr>
          <w:color w:val="000000" w:themeColor="text1"/>
          <w:spacing w:val="1"/>
          <w:lang w:val="ru-RU"/>
        </w:rPr>
        <w:t>и</w:t>
      </w:r>
      <w:r w:rsidRPr="00E25528">
        <w:rPr>
          <w:color w:val="000000" w:themeColor="text1"/>
          <w:lang w:val="ru-RU"/>
        </w:rPr>
        <w:t>стиче</w:t>
      </w:r>
      <w:r w:rsidRPr="00E25528">
        <w:rPr>
          <w:color w:val="000000" w:themeColor="text1"/>
          <w:spacing w:val="-1"/>
          <w:lang w:val="ru-RU"/>
        </w:rPr>
        <w:t>с</w:t>
      </w:r>
      <w:r w:rsidRPr="00E25528">
        <w:rPr>
          <w:color w:val="000000" w:themeColor="text1"/>
          <w:lang w:val="ru-RU"/>
        </w:rPr>
        <w:t>к</w:t>
      </w:r>
      <w:r w:rsidRPr="00E25528">
        <w:rPr>
          <w:color w:val="000000" w:themeColor="text1"/>
          <w:spacing w:val="1"/>
          <w:lang w:val="ru-RU"/>
        </w:rPr>
        <w:t>и</w:t>
      </w:r>
      <w:r w:rsidRPr="00E25528">
        <w:rPr>
          <w:color w:val="000000" w:themeColor="text1"/>
          <w:lang w:val="ru-RU"/>
        </w:rPr>
        <w:t>е</w:t>
      </w:r>
      <w:r w:rsidRPr="00E25528">
        <w:rPr>
          <w:color w:val="000000" w:themeColor="text1"/>
          <w:spacing w:val="45"/>
          <w:lang w:val="ru-RU"/>
        </w:rPr>
        <w:t xml:space="preserve"> </w:t>
      </w:r>
      <w:r w:rsidRPr="00E25528">
        <w:rPr>
          <w:color w:val="000000" w:themeColor="text1"/>
          <w:lang w:val="ru-RU"/>
        </w:rPr>
        <w:t>и</w:t>
      </w:r>
      <w:r w:rsidRPr="00E25528">
        <w:rPr>
          <w:color w:val="000000" w:themeColor="text1"/>
          <w:spacing w:val="47"/>
          <w:lang w:val="ru-RU"/>
        </w:rPr>
        <w:t xml:space="preserve"> </w:t>
      </w:r>
      <w:r w:rsidRPr="00E25528">
        <w:rPr>
          <w:color w:val="000000" w:themeColor="text1"/>
          <w:lang w:val="ru-RU"/>
        </w:rPr>
        <w:t>демо</w:t>
      </w:r>
      <w:r w:rsidRPr="00E25528">
        <w:rPr>
          <w:color w:val="000000" w:themeColor="text1"/>
          <w:spacing w:val="2"/>
          <w:lang w:val="ru-RU"/>
        </w:rPr>
        <w:t>к</w:t>
      </w:r>
      <w:r w:rsidRPr="00E25528">
        <w:rPr>
          <w:color w:val="000000" w:themeColor="text1"/>
          <w:lang w:val="ru-RU"/>
        </w:rPr>
        <w:t>ратиче</w:t>
      </w:r>
      <w:r w:rsidRPr="00E25528">
        <w:rPr>
          <w:color w:val="000000" w:themeColor="text1"/>
          <w:spacing w:val="-1"/>
          <w:lang w:val="ru-RU"/>
        </w:rPr>
        <w:t>с</w:t>
      </w:r>
      <w:r w:rsidRPr="00E25528">
        <w:rPr>
          <w:color w:val="000000" w:themeColor="text1"/>
          <w:lang w:val="ru-RU"/>
        </w:rPr>
        <w:t>к</w:t>
      </w:r>
      <w:r w:rsidRPr="00E25528">
        <w:rPr>
          <w:color w:val="000000" w:themeColor="text1"/>
          <w:spacing w:val="2"/>
          <w:lang w:val="ru-RU"/>
        </w:rPr>
        <w:t>и</w:t>
      </w:r>
      <w:r w:rsidRPr="00E25528">
        <w:rPr>
          <w:color w:val="000000" w:themeColor="text1"/>
          <w:lang w:val="ru-RU"/>
        </w:rPr>
        <w:t>е</w:t>
      </w:r>
      <w:r w:rsidRPr="00E25528">
        <w:rPr>
          <w:color w:val="000000" w:themeColor="text1"/>
          <w:spacing w:val="44"/>
          <w:lang w:val="ru-RU"/>
        </w:rPr>
        <w:t xml:space="preserve"> </w:t>
      </w:r>
      <w:r w:rsidRPr="00E25528">
        <w:rPr>
          <w:color w:val="000000" w:themeColor="text1"/>
          <w:spacing w:val="1"/>
          <w:lang w:val="ru-RU"/>
        </w:rPr>
        <w:t>ц</w:t>
      </w:r>
      <w:r w:rsidRPr="00E25528">
        <w:rPr>
          <w:color w:val="000000" w:themeColor="text1"/>
          <w:lang w:val="ru-RU"/>
        </w:rPr>
        <w:t>ен</w:t>
      </w:r>
      <w:r w:rsidRPr="00E25528">
        <w:rPr>
          <w:color w:val="000000" w:themeColor="text1"/>
          <w:spacing w:val="2"/>
          <w:lang w:val="ru-RU"/>
        </w:rPr>
        <w:t>н</w:t>
      </w:r>
      <w:r w:rsidRPr="00E25528">
        <w:rPr>
          <w:color w:val="000000" w:themeColor="text1"/>
          <w:lang w:val="ru-RU"/>
        </w:rPr>
        <w:t>ос</w:t>
      </w:r>
      <w:r w:rsidRPr="00E25528">
        <w:rPr>
          <w:color w:val="000000" w:themeColor="text1"/>
          <w:spacing w:val="-2"/>
          <w:lang w:val="ru-RU"/>
        </w:rPr>
        <w:t>т</w:t>
      </w:r>
      <w:r w:rsidRPr="00E25528">
        <w:rPr>
          <w:color w:val="000000" w:themeColor="text1"/>
          <w:lang w:val="ru-RU"/>
        </w:rPr>
        <w:t>и,</w:t>
      </w:r>
      <w:r w:rsidRPr="00E25528">
        <w:rPr>
          <w:color w:val="000000" w:themeColor="text1"/>
          <w:spacing w:val="44"/>
          <w:lang w:val="ru-RU"/>
        </w:rPr>
        <w:t xml:space="preserve"> </w:t>
      </w:r>
      <w:r w:rsidRPr="00E25528">
        <w:rPr>
          <w:color w:val="000000" w:themeColor="text1"/>
          <w:lang w:val="ru-RU"/>
        </w:rPr>
        <w:t>готового</w:t>
      </w:r>
      <w:r w:rsidRPr="00E25528">
        <w:rPr>
          <w:color w:val="000000" w:themeColor="text1"/>
          <w:spacing w:val="45"/>
          <w:lang w:val="ru-RU"/>
        </w:rPr>
        <w:t xml:space="preserve"> </w:t>
      </w:r>
      <w:r w:rsidRPr="00E25528">
        <w:rPr>
          <w:color w:val="000000" w:themeColor="text1"/>
          <w:lang w:val="ru-RU"/>
        </w:rPr>
        <w:t>к</w:t>
      </w:r>
      <w:r w:rsidRPr="00E25528">
        <w:rPr>
          <w:color w:val="000000" w:themeColor="text1"/>
          <w:spacing w:val="49"/>
          <w:lang w:val="ru-RU"/>
        </w:rPr>
        <w:t xml:space="preserve"> </w:t>
      </w:r>
      <w:r w:rsidRPr="00E25528">
        <w:rPr>
          <w:color w:val="000000" w:themeColor="text1"/>
          <w:spacing w:val="-3"/>
          <w:lang w:val="ru-RU"/>
        </w:rPr>
        <w:t>у</w:t>
      </w:r>
      <w:r w:rsidRPr="00E25528">
        <w:rPr>
          <w:color w:val="000000" w:themeColor="text1"/>
          <w:lang w:val="ru-RU"/>
        </w:rPr>
        <w:t>частию</w:t>
      </w:r>
      <w:r w:rsidRPr="00E25528">
        <w:rPr>
          <w:color w:val="000000" w:themeColor="text1"/>
          <w:spacing w:val="47"/>
          <w:lang w:val="ru-RU"/>
        </w:rPr>
        <w:t xml:space="preserve"> </w:t>
      </w:r>
      <w:r w:rsidRPr="00E25528">
        <w:rPr>
          <w:color w:val="000000" w:themeColor="text1"/>
          <w:lang w:val="ru-RU"/>
        </w:rPr>
        <w:t>в обще</w:t>
      </w:r>
      <w:r w:rsidRPr="00E25528">
        <w:rPr>
          <w:color w:val="000000" w:themeColor="text1"/>
          <w:spacing w:val="-1"/>
          <w:lang w:val="ru-RU"/>
        </w:rPr>
        <w:t>с</w:t>
      </w:r>
      <w:r w:rsidRPr="00E25528">
        <w:rPr>
          <w:color w:val="000000" w:themeColor="text1"/>
          <w:lang w:val="ru-RU"/>
        </w:rPr>
        <w:t>твен</w:t>
      </w:r>
      <w:r w:rsidRPr="00E25528">
        <w:rPr>
          <w:color w:val="000000" w:themeColor="text1"/>
          <w:spacing w:val="1"/>
          <w:lang w:val="ru-RU"/>
        </w:rPr>
        <w:t>н</w:t>
      </w:r>
      <w:r w:rsidRPr="00E25528">
        <w:rPr>
          <w:color w:val="000000" w:themeColor="text1"/>
          <w:lang w:val="ru-RU"/>
        </w:rPr>
        <w:t>ой</w:t>
      </w:r>
      <w:r w:rsidRPr="00E25528">
        <w:rPr>
          <w:color w:val="000000" w:themeColor="text1"/>
          <w:spacing w:val="1"/>
          <w:lang w:val="ru-RU"/>
        </w:rPr>
        <w:t xml:space="preserve"> </w:t>
      </w:r>
      <w:r w:rsidRPr="00E25528">
        <w:rPr>
          <w:color w:val="000000" w:themeColor="text1"/>
          <w:lang w:val="ru-RU"/>
        </w:rPr>
        <w:t>жизни;</w:t>
      </w:r>
    </w:p>
    <w:p w:rsidR="005A1AD9" w:rsidRPr="00E25528" w:rsidRDefault="005A1AD9" w:rsidP="005A1AD9">
      <w:pPr>
        <w:tabs>
          <w:tab w:val="left" w:pos="708"/>
        </w:tabs>
        <w:ind w:right="-18" w:firstLine="283"/>
        <w:jc w:val="both"/>
        <w:rPr>
          <w:color w:val="000000" w:themeColor="text1"/>
          <w:lang w:val="ru-RU"/>
        </w:rPr>
      </w:pPr>
      <w:r w:rsidRPr="00E25528">
        <w:rPr>
          <w:color w:val="000000" w:themeColor="text1"/>
          <w:lang w:val="ru-RU"/>
        </w:rPr>
        <w:t>–</w:t>
      </w:r>
      <w:r w:rsidRPr="00E25528">
        <w:rPr>
          <w:color w:val="000000" w:themeColor="text1"/>
          <w:lang w:val="ru-RU"/>
        </w:rPr>
        <w:tab/>
      </w:r>
      <w:r w:rsidRPr="00E25528">
        <w:rPr>
          <w:color w:val="000000" w:themeColor="text1"/>
          <w:spacing w:val="1"/>
          <w:lang w:val="ru-RU"/>
        </w:rPr>
        <w:t>п</w:t>
      </w:r>
      <w:r w:rsidRPr="00E25528">
        <w:rPr>
          <w:color w:val="000000" w:themeColor="text1"/>
          <w:lang w:val="ru-RU"/>
        </w:rPr>
        <w:t>р</w:t>
      </w:r>
      <w:r w:rsidRPr="00E25528">
        <w:rPr>
          <w:color w:val="000000" w:themeColor="text1"/>
          <w:spacing w:val="1"/>
          <w:lang w:val="ru-RU"/>
        </w:rPr>
        <w:t>и</w:t>
      </w:r>
      <w:r w:rsidRPr="00E25528">
        <w:rPr>
          <w:color w:val="000000" w:themeColor="text1"/>
          <w:lang w:val="ru-RU"/>
        </w:rPr>
        <w:t>зна</w:t>
      </w:r>
      <w:r w:rsidRPr="00E25528">
        <w:rPr>
          <w:color w:val="000000" w:themeColor="text1"/>
          <w:spacing w:val="-1"/>
          <w:lang w:val="ru-RU"/>
        </w:rPr>
        <w:t>н</w:t>
      </w:r>
      <w:r w:rsidRPr="00E25528">
        <w:rPr>
          <w:color w:val="000000" w:themeColor="text1"/>
          <w:lang w:val="ru-RU"/>
        </w:rPr>
        <w:t>ие</w:t>
      </w:r>
      <w:r w:rsidRPr="00E25528">
        <w:rPr>
          <w:color w:val="000000" w:themeColor="text1"/>
          <w:spacing w:val="13"/>
          <w:lang w:val="ru-RU"/>
        </w:rPr>
        <w:t xml:space="preserve"> </w:t>
      </w:r>
      <w:r w:rsidRPr="00E25528">
        <w:rPr>
          <w:color w:val="000000" w:themeColor="text1"/>
          <w:spacing w:val="2"/>
          <w:lang w:val="ru-RU"/>
        </w:rPr>
        <w:t>н</w:t>
      </w:r>
      <w:r w:rsidRPr="00E25528">
        <w:rPr>
          <w:color w:val="000000" w:themeColor="text1"/>
          <w:lang w:val="ru-RU"/>
        </w:rPr>
        <w:t>еот</w:t>
      </w:r>
      <w:r w:rsidRPr="00E25528">
        <w:rPr>
          <w:color w:val="000000" w:themeColor="text1"/>
          <w:spacing w:val="1"/>
          <w:lang w:val="ru-RU"/>
        </w:rPr>
        <w:t>ч</w:t>
      </w:r>
      <w:r w:rsidRPr="00E25528">
        <w:rPr>
          <w:color w:val="000000" w:themeColor="text1"/>
          <w:spacing w:val="-4"/>
          <w:lang w:val="ru-RU"/>
        </w:rPr>
        <w:t>у</w:t>
      </w:r>
      <w:r w:rsidRPr="00E25528">
        <w:rPr>
          <w:color w:val="000000" w:themeColor="text1"/>
          <w:lang w:val="ru-RU"/>
        </w:rPr>
        <w:t>ждаемости</w:t>
      </w:r>
      <w:r w:rsidRPr="00E25528">
        <w:rPr>
          <w:color w:val="000000" w:themeColor="text1"/>
          <w:spacing w:val="14"/>
          <w:lang w:val="ru-RU"/>
        </w:rPr>
        <w:t xml:space="preserve"> </w:t>
      </w:r>
      <w:r w:rsidRPr="00E25528">
        <w:rPr>
          <w:color w:val="000000" w:themeColor="text1"/>
          <w:lang w:val="ru-RU"/>
        </w:rPr>
        <w:t>основных</w:t>
      </w:r>
      <w:r w:rsidRPr="00E25528">
        <w:rPr>
          <w:color w:val="000000" w:themeColor="text1"/>
          <w:spacing w:val="15"/>
          <w:lang w:val="ru-RU"/>
        </w:rPr>
        <w:t xml:space="preserve"> </w:t>
      </w:r>
      <w:r w:rsidRPr="00E25528">
        <w:rPr>
          <w:color w:val="000000" w:themeColor="text1"/>
          <w:spacing w:val="2"/>
          <w:lang w:val="ru-RU"/>
        </w:rPr>
        <w:t>п</w:t>
      </w:r>
      <w:r w:rsidRPr="00E25528">
        <w:rPr>
          <w:color w:val="000000" w:themeColor="text1"/>
          <w:lang w:val="ru-RU"/>
        </w:rPr>
        <w:t>рав</w:t>
      </w:r>
      <w:r w:rsidRPr="00E25528">
        <w:rPr>
          <w:color w:val="000000" w:themeColor="text1"/>
          <w:spacing w:val="13"/>
          <w:lang w:val="ru-RU"/>
        </w:rPr>
        <w:t xml:space="preserve"> </w:t>
      </w:r>
      <w:r w:rsidRPr="00E25528">
        <w:rPr>
          <w:color w:val="000000" w:themeColor="text1"/>
          <w:lang w:val="ru-RU"/>
        </w:rPr>
        <w:t>и</w:t>
      </w:r>
      <w:r w:rsidRPr="00E25528">
        <w:rPr>
          <w:color w:val="000000" w:themeColor="text1"/>
          <w:spacing w:val="13"/>
          <w:lang w:val="ru-RU"/>
        </w:rPr>
        <w:t xml:space="preserve"> </w:t>
      </w:r>
      <w:r w:rsidRPr="00E25528">
        <w:rPr>
          <w:color w:val="000000" w:themeColor="text1"/>
          <w:lang w:val="ru-RU"/>
        </w:rPr>
        <w:t>с</w:t>
      </w:r>
      <w:r w:rsidRPr="00E25528">
        <w:rPr>
          <w:color w:val="000000" w:themeColor="text1"/>
          <w:spacing w:val="-1"/>
          <w:lang w:val="ru-RU"/>
        </w:rPr>
        <w:t>в</w:t>
      </w:r>
      <w:r w:rsidRPr="00E25528">
        <w:rPr>
          <w:color w:val="000000" w:themeColor="text1"/>
          <w:lang w:val="ru-RU"/>
        </w:rPr>
        <w:t>обод</w:t>
      </w:r>
      <w:r w:rsidRPr="00E25528">
        <w:rPr>
          <w:color w:val="000000" w:themeColor="text1"/>
          <w:spacing w:val="14"/>
          <w:lang w:val="ru-RU"/>
        </w:rPr>
        <w:t xml:space="preserve"> </w:t>
      </w:r>
      <w:r w:rsidRPr="00E25528">
        <w:rPr>
          <w:color w:val="000000" w:themeColor="text1"/>
          <w:lang w:val="ru-RU"/>
        </w:rPr>
        <w:t>человека,</w:t>
      </w:r>
      <w:r w:rsidRPr="00E25528">
        <w:rPr>
          <w:color w:val="000000" w:themeColor="text1"/>
          <w:spacing w:val="12"/>
          <w:lang w:val="ru-RU"/>
        </w:rPr>
        <w:t xml:space="preserve"> </w:t>
      </w:r>
      <w:r w:rsidRPr="00E25528">
        <w:rPr>
          <w:color w:val="000000" w:themeColor="text1"/>
          <w:lang w:val="ru-RU"/>
        </w:rPr>
        <w:t>ко</w:t>
      </w:r>
      <w:r w:rsidRPr="00E25528">
        <w:rPr>
          <w:color w:val="000000" w:themeColor="text1"/>
          <w:spacing w:val="1"/>
          <w:lang w:val="ru-RU"/>
        </w:rPr>
        <w:t>т</w:t>
      </w:r>
      <w:r w:rsidRPr="00E25528">
        <w:rPr>
          <w:color w:val="000000" w:themeColor="text1"/>
          <w:lang w:val="ru-RU"/>
        </w:rPr>
        <w:t>орые</w:t>
      </w:r>
      <w:r w:rsidRPr="00E25528">
        <w:rPr>
          <w:color w:val="000000" w:themeColor="text1"/>
          <w:spacing w:val="13"/>
          <w:lang w:val="ru-RU"/>
        </w:rPr>
        <w:t xml:space="preserve"> </w:t>
      </w:r>
      <w:r w:rsidRPr="00E25528">
        <w:rPr>
          <w:color w:val="000000" w:themeColor="text1"/>
          <w:spacing w:val="2"/>
          <w:lang w:val="ru-RU"/>
        </w:rPr>
        <w:t>п</w:t>
      </w:r>
      <w:r w:rsidRPr="00E25528">
        <w:rPr>
          <w:color w:val="000000" w:themeColor="text1"/>
          <w:lang w:val="ru-RU"/>
        </w:rPr>
        <w:t>р</w:t>
      </w:r>
      <w:r w:rsidRPr="00E25528">
        <w:rPr>
          <w:color w:val="000000" w:themeColor="text1"/>
          <w:spacing w:val="1"/>
          <w:lang w:val="ru-RU"/>
        </w:rPr>
        <w:t>ин</w:t>
      </w:r>
      <w:r w:rsidRPr="00E25528">
        <w:rPr>
          <w:color w:val="000000" w:themeColor="text1"/>
          <w:lang w:val="ru-RU"/>
        </w:rPr>
        <w:t>адлежат каждо</w:t>
      </w:r>
      <w:r w:rsidRPr="00E25528">
        <w:rPr>
          <w:color w:val="000000" w:themeColor="text1"/>
          <w:spacing w:val="1"/>
          <w:lang w:val="ru-RU"/>
        </w:rPr>
        <w:t>м</w:t>
      </w:r>
      <w:r w:rsidRPr="00E25528">
        <w:rPr>
          <w:color w:val="000000" w:themeColor="text1"/>
          <w:lang w:val="ru-RU"/>
        </w:rPr>
        <w:t>у</w:t>
      </w:r>
      <w:r w:rsidRPr="00E25528">
        <w:rPr>
          <w:color w:val="000000" w:themeColor="text1"/>
          <w:spacing w:val="101"/>
          <w:lang w:val="ru-RU"/>
        </w:rPr>
        <w:t xml:space="preserve"> </w:t>
      </w:r>
      <w:r w:rsidRPr="00E25528">
        <w:rPr>
          <w:color w:val="000000" w:themeColor="text1"/>
          <w:lang w:val="ru-RU"/>
        </w:rPr>
        <w:t>от</w:t>
      </w:r>
      <w:r w:rsidRPr="00E25528">
        <w:rPr>
          <w:color w:val="000000" w:themeColor="text1"/>
          <w:spacing w:val="104"/>
          <w:lang w:val="ru-RU"/>
        </w:rPr>
        <w:t xml:space="preserve"> </w:t>
      </w:r>
      <w:r w:rsidRPr="00E25528">
        <w:rPr>
          <w:color w:val="000000" w:themeColor="text1"/>
          <w:lang w:val="ru-RU"/>
        </w:rPr>
        <w:t>рожден</w:t>
      </w:r>
      <w:r w:rsidRPr="00E25528">
        <w:rPr>
          <w:color w:val="000000" w:themeColor="text1"/>
          <w:spacing w:val="1"/>
          <w:lang w:val="ru-RU"/>
        </w:rPr>
        <w:t>и</w:t>
      </w:r>
      <w:r w:rsidRPr="00E25528">
        <w:rPr>
          <w:color w:val="000000" w:themeColor="text1"/>
          <w:lang w:val="ru-RU"/>
        </w:rPr>
        <w:t>я,</w:t>
      </w:r>
      <w:r w:rsidRPr="00E25528">
        <w:rPr>
          <w:color w:val="000000" w:themeColor="text1"/>
          <w:spacing w:val="104"/>
          <w:lang w:val="ru-RU"/>
        </w:rPr>
        <w:t xml:space="preserve"> </w:t>
      </w:r>
      <w:r w:rsidRPr="00E25528">
        <w:rPr>
          <w:color w:val="000000" w:themeColor="text1"/>
          <w:lang w:val="ru-RU"/>
        </w:rPr>
        <w:t>готов</w:t>
      </w:r>
      <w:r w:rsidRPr="00E25528">
        <w:rPr>
          <w:color w:val="000000" w:themeColor="text1"/>
          <w:spacing w:val="1"/>
          <w:lang w:val="ru-RU"/>
        </w:rPr>
        <w:t>н</w:t>
      </w:r>
      <w:r w:rsidRPr="00E25528">
        <w:rPr>
          <w:color w:val="000000" w:themeColor="text1"/>
          <w:lang w:val="ru-RU"/>
        </w:rPr>
        <w:t>ость</w:t>
      </w:r>
      <w:r w:rsidRPr="00E25528">
        <w:rPr>
          <w:color w:val="000000" w:themeColor="text1"/>
          <w:spacing w:val="104"/>
          <w:lang w:val="ru-RU"/>
        </w:rPr>
        <w:t xml:space="preserve"> </w:t>
      </w:r>
      <w:r w:rsidRPr="00E25528">
        <w:rPr>
          <w:color w:val="000000" w:themeColor="text1"/>
          <w:lang w:val="ru-RU"/>
        </w:rPr>
        <w:t>к</w:t>
      </w:r>
      <w:r w:rsidRPr="00E25528">
        <w:rPr>
          <w:color w:val="000000" w:themeColor="text1"/>
          <w:spacing w:val="104"/>
          <w:lang w:val="ru-RU"/>
        </w:rPr>
        <w:t xml:space="preserve"> </w:t>
      </w:r>
      <w:r w:rsidRPr="00E25528">
        <w:rPr>
          <w:color w:val="000000" w:themeColor="text1"/>
          <w:lang w:val="ru-RU"/>
        </w:rPr>
        <w:t>о</w:t>
      </w:r>
      <w:r w:rsidRPr="00E25528">
        <w:rPr>
          <w:color w:val="000000" w:themeColor="text1"/>
          <w:spacing w:val="2"/>
          <w:lang w:val="ru-RU"/>
        </w:rPr>
        <w:t>с</w:t>
      </w:r>
      <w:r w:rsidRPr="00E25528">
        <w:rPr>
          <w:color w:val="000000" w:themeColor="text1"/>
          <w:spacing w:val="-4"/>
          <w:lang w:val="ru-RU"/>
        </w:rPr>
        <w:t>у</w:t>
      </w:r>
      <w:r w:rsidRPr="00E25528">
        <w:rPr>
          <w:color w:val="000000" w:themeColor="text1"/>
          <w:spacing w:val="1"/>
          <w:lang w:val="ru-RU"/>
        </w:rPr>
        <w:t>щ</w:t>
      </w:r>
      <w:r w:rsidRPr="00E25528">
        <w:rPr>
          <w:color w:val="000000" w:themeColor="text1"/>
          <w:lang w:val="ru-RU"/>
        </w:rPr>
        <w:t>е</w:t>
      </w:r>
      <w:r w:rsidRPr="00E25528">
        <w:rPr>
          <w:color w:val="000000" w:themeColor="text1"/>
          <w:spacing w:val="-1"/>
          <w:lang w:val="ru-RU"/>
        </w:rPr>
        <w:t>с</w:t>
      </w:r>
      <w:r w:rsidRPr="00E25528">
        <w:rPr>
          <w:color w:val="000000" w:themeColor="text1"/>
          <w:lang w:val="ru-RU"/>
        </w:rPr>
        <w:t>твлен</w:t>
      </w:r>
      <w:r w:rsidRPr="00E25528">
        <w:rPr>
          <w:color w:val="000000" w:themeColor="text1"/>
          <w:spacing w:val="1"/>
          <w:lang w:val="ru-RU"/>
        </w:rPr>
        <w:t>и</w:t>
      </w:r>
      <w:r w:rsidRPr="00E25528">
        <w:rPr>
          <w:color w:val="000000" w:themeColor="text1"/>
          <w:lang w:val="ru-RU"/>
        </w:rPr>
        <w:t>ю</w:t>
      </w:r>
      <w:r w:rsidRPr="00E25528">
        <w:rPr>
          <w:color w:val="000000" w:themeColor="text1"/>
          <w:spacing w:val="104"/>
          <w:lang w:val="ru-RU"/>
        </w:rPr>
        <w:t xml:space="preserve"> </w:t>
      </w:r>
      <w:r w:rsidRPr="00E25528">
        <w:rPr>
          <w:color w:val="000000" w:themeColor="text1"/>
          <w:lang w:val="ru-RU"/>
        </w:rPr>
        <w:t>собственных</w:t>
      </w:r>
      <w:r w:rsidRPr="00E25528">
        <w:rPr>
          <w:color w:val="000000" w:themeColor="text1"/>
          <w:spacing w:val="105"/>
          <w:lang w:val="ru-RU"/>
        </w:rPr>
        <w:t xml:space="preserve"> </w:t>
      </w:r>
      <w:r w:rsidRPr="00E25528">
        <w:rPr>
          <w:color w:val="000000" w:themeColor="text1"/>
          <w:spacing w:val="2"/>
          <w:lang w:val="ru-RU"/>
        </w:rPr>
        <w:t>п</w:t>
      </w:r>
      <w:r w:rsidRPr="00E25528">
        <w:rPr>
          <w:color w:val="000000" w:themeColor="text1"/>
          <w:lang w:val="ru-RU"/>
        </w:rPr>
        <w:t>рав</w:t>
      </w:r>
      <w:r w:rsidRPr="00E25528">
        <w:rPr>
          <w:color w:val="000000" w:themeColor="text1"/>
          <w:spacing w:val="101"/>
          <w:lang w:val="ru-RU"/>
        </w:rPr>
        <w:t xml:space="preserve"> </w:t>
      </w:r>
      <w:r w:rsidRPr="00E25528">
        <w:rPr>
          <w:color w:val="000000" w:themeColor="text1"/>
          <w:lang w:val="ru-RU"/>
        </w:rPr>
        <w:t>и</w:t>
      </w:r>
      <w:r w:rsidRPr="00E25528">
        <w:rPr>
          <w:color w:val="000000" w:themeColor="text1"/>
          <w:spacing w:val="105"/>
          <w:lang w:val="ru-RU"/>
        </w:rPr>
        <w:t xml:space="preserve"> </w:t>
      </w:r>
      <w:r w:rsidRPr="00E25528">
        <w:rPr>
          <w:color w:val="000000" w:themeColor="text1"/>
          <w:lang w:val="ru-RU"/>
        </w:rPr>
        <w:t>с</w:t>
      </w:r>
      <w:r w:rsidRPr="00E25528">
        <w:rPr>
          <w:color w:val="000000" w:themeColor="text1"/>
          <w:spacing w:val="-1"/>
          <w:lang w:val="ru-RU"/>
        </w:rPr>
        <w:t>в</w:t>
      </w:r>
      <w:r w:rsidRPr="00E25528">
        <w:rPr>
          <w:color w:val="000000" w:themeColor="text1"/>
          <w:lang w:val="ru-RU"/>
        </w:rPr>
        <w:t>обод</w:t>
      </w:r>
      <w:r w:rsidRPr="00E25528">
        <w:rPr>
          <w:color w:val="000000" w:themeColor="text1"/>
          <w:spacing w:val="103"/>
          <w:lang w:val="ru-RU"/>
        </w:rPr>
        <w:t xml:space="preserve"> </w:t>
      </w:r>
      <w:r w:rsidRPr="00E25528">
        <w:rPr>
          <w:color w:val="000000" w:themeColor="text1"/>
          <w:lang w:val="ru-RU"/>
        </w:rPr>
        <w:t xml:space="preserve">без </w:t>
      </w:r>
      <w:r w:rsidRPr="00E25528">
        <w:rPr>
          <w:color w:val="000000" w:themeColor="text1"/>
          <w:spacing w:val="1"/>
          <w:lang w:val="ru-RU"/>
        </w:rPr>
        <w:t>н</w:t>
      </w:r>
      <w:r w:rsidRPr="00E25528">
        <w:rPr>
          <w:color w:val="000000" w:themeColor="text1"/>
          <w:lang w:val="ru-RU"/>
        </w:rPr>
        <w:t>а</w:t>
      </w:r>
      <w:r w:rsidRPr="00E25528">
        <w:rPr>
          <w:color w:val="000000" w:themeColor="text1"/>
          <w:spacing w:val="1"/>
          <w:lang w:val="ru-RU"/>
        </w:rPr>
        <w:t>р</w:t>
      </w:r>
      <w:r w:rsidRPr="00E25528">
        <w:rPr>
          <w:color w:val="000000" w:themeColor="text1"/>
          <w:spacing w:val="-4"/>
          <w:lang w:val="ru-RU"/>
        </w:rPr>
        <w:t>у</w:t>
      </w:r>
      <w:r w:rsidRPr="00E25528">
        <w:rPr>
          <w:color w:val="000000" w:themeColor="text1"/>
          <w:lang w:val="ru-RU"/>
        </w:rPr>
        <w:t>шен</w:t>
      </w:r>
      <w:r w:rsidRPr="00E25528">
        <w:rPr>
          <w:color w:val="000000" w:themeColor="text1"/>
          <w:spacing w:val="1"/>
          <w:lang w:val="ru-RU"/>
        </w:rPr>
        <w:t>и</w:t>
      </w:r>
      <w:r w:rsidRPr="00E25528">
        <w:rPr>
          <w:color w:val="000000" w:themeColor="text1"/>
          <w:lang w:val="ru-RU"/>
        </w:rPr>
        <w:t>я</w:t>
      </w:r>
      <w:r w:rsidRPr="00E25528">
        <w:rPr>
          <w:color w:val="000000" w:themeColor="text1"/>
          <w:spacing w:val="26"/>
          <w:lang w:val="ru-RU"/>
        </w:rPr>
        <w:t xml:space="preserve"> </w:t>
      </w:r>
      <w:r w:rsidRPr="00E25528">
        <w:rPr>
          <w:color w:val="000000" w:themeColor="text1"/>
          <w:spacing w:val="1"/>
          <w:lang w:val="ru-RU"/>
        </w:rPr>
        <w:t>п</w:t>
      </w:r>
      <w:r w:rsidRPr="00E25528">
        <w:rPr>
          <w:color w:val="000000" w:themeColor="text1"/>
          <w:lang w:val="ru-RU"/>
        </w:rPr>
        <w:t>рав</w:t>
      </w:r>
      <w:r w:rsidRPr="00E25528">
        <w:rPr>
          <w:color w:val="000000" w:themeColor="text1"/>
          <w:spacing w:val="25"/>
          <w:lang w:val="ru-RU"/>
        </w:rPr>
        <w:t xml:space="preserve"> </w:t>
      </w:r>
      <w:r w:rsidRPr="00E25528">
        <w:rPr>
          <w:color w:val="000000" w:themeColor="text1"/>
          <w:lang w:val="ru-RU"/>
        </w:rPr>
        <w:t>и</w:t>
      </w:r>
      <w:r w:rsidRPr="00E25528">
        <w:rPr>
          <w:color w:val="000000" w:themeColor="text1"/>
          <w:spacing w:val="28"/>
          <w:lang w:val="ru-RU"/>
        </w:rPr>
        <w:t xml:space="preserve"> </w:t>
      </w:r>
      <w:r w:rsidRPr="00E25528">
        <w:rPr>
          <w:color w:val="000000" w:themeColor="text1"/>
          <w:lang w:val="ru-RU"/>
        </w:rPr>
        <w:t>сво</w:t>
      </w:r>
      <w:r w:rsidRPr="00E25528">
        <w:rPr>
          <w:color w:val="000000" w:themeColor="text1"/>
          <w:spacing w:val="1"/>
          <w:lang w:val="ru-RU"/>
        </w:rPr>
        <w:t>б</w:t>
      </w:r>
      <w:r w:rsidRPr="00E25528">
        <w:rPr>
          <w:color w:val="000000" w:themeColor="text1"/>
          <w:lang w:val="ru-RU"/>
        </w:rPr>
        <w:t>од</w:t>
      </w:r>
      <w:r w:rsidRPr="00E25528">
        <w:rPr>
          <w:color w:val="000000" w:themeColor="text1"/>
          <w:spacing w:val="27"/>
          <w:lang w:val="ru-RU"/>
        </w:rPr>
        <w:t xml:space="preserve"> </w:t>
      </w:r>
      <w:r w:rsidRPr="00E25528">
        <w:rPr>
          <w:color w:val="000000" w:themeColor="text1"/>
          <w:lang w:val="ru-RU"/>
        </w:rPr>
        <w:t>д</w:t>
      </w:r>
      <w:r w:rsidRPr="00E25528">
        <w:rPr>
          <w:color w:val="000000" w:themeColor="text1"/>
          <w:spacing w:val="2"/>
          <w:lang w:val="ru-RU"/>
        </w:rPr>
        <w:t>р</w:t>
      </w:r>
      <w:r w:rsidRPr="00E25528">
        <w:rPr>
          <w:color w:val="000000" w:themeColor="text1"/>
          <w:spacing w:val="-3"/>
          <w:lang w:val="ru-RU"/>
        </w:rPr>
        <w:t>у</w:t>
      </w:r>
      <w:r w:rsidRPr="00E25528">
        <w:rPr>
          <w:color w:val="000000" w:themeColor="text1"/>
          <w:lang w:val="ru-RU"/>
        </w:rPr>
        <w:t>гих</w:t>
      </w:r>
      <w:r w:rsidRPr="00E25528">
        <w:rPr>
          <w:color w:val="000000" w:themeColor="text1"/>
          <w:spacing w:val="29"/>
          <w:lang w:val="ru-RU"/>
        </w:rPr>
        <w:t xml:space="preserve"> </w:t>
      </w:r>
      <w:r w:rsidRPr="00E25528">
        <w:rPr>
          <w:color w:val="000000" w:themeColor="text1"/>
          <w:lang w:val="ru-RU"/>
        </w:rPr>
        <w:t>л</w:t>
      </w:r>
      <w:r w:rsidRPr="00E25528">
        <w:rPr>
          <w:color w:val="000000" w:themeColor="text1"/>
          <w:spacing w:val="1"/>
          <w:lang w:val="ru-RU"/>
        </w:rPr>
        <w:t>иц</w:t>
      </w:r>
      <w:r w:rsidRPr="00E25528">
        <w:rPr>
          <w:color w:val="000000" w:themeColor="text1"/>
          <w:lang w:val="ru-RU"/>
        </w:rPr>
        <w:t>,</w:t>
      </w:r>
      <w:r w:rsidRPr="00E25528">
        <w:rPr>
          <w:color w:val="000000" w:themeColor="text1"/>
          <w:spacing w:val="27"/>
          <w:lang w:val="ru-RU"/>
        </w:rPr>
        <w:t xml:space="preserve"> </w:t>
      </w:r>
      <w:r w:rsidRPr="00E25528">
        <w:rPr>
          <w:color w:val="000000" w:themeColor="text1"/>
          <w:lang w:val="ru-RU"/>
        </w:rPr>
        <w:t>г</w:t>
      </w:r>
      <w:r w:rsidRPr="00E25528">
        <w:rPr>
          <w:color w:val="000000" w:themeColor="text1"/>
          <w:spacing w:val="-2"/>
          <w:lang w:val="ru-RU"/>
        </w:rPr>
        <w:t>о</w:t>
      </w:r>
      <w:r w:rsidRPr="00E25528">
        <w:rPr>
          <w:color w:val="000000" w:themeColor="text1"/>
          <w:lang w:val="ru-RU"/>
        </w:rPr>
        <w:t>тов</w:t>
      </w:r>
      <w:r w:rsidRPr="00E25528">
        <w:rPr>
          <w:color w:val="000000" w:themeColor="text1"/>
          <w:spacing w:val="1"/>
          <w:lang w:val="ru-RU"/>
        </w:rPr>
        <w:t>н</w:t>
      </w:r>
      <w:r w:rsidRPr="00E25528">
        <w:rPr>
          <w:color w:val="000000" w:themeColor="text1"/>
          <w:spacing w:val="-2"/>
          <w:lang w:val="ru-RU"/>
        </w:rPr>
        <w:t>о</w:t>
      </w:r>
      <w:r w:rsidRPr="00E25528">
        <w:rPr>
          <w:color w:val="000000" w:themeColor="text1"/>
          <w:lang w:val="ru-RU"/>
        </w:rPr>
        <w:t>сть</w:t>
      </w:r>
      <w:r w:rsidRPr="00E25528">
        <w:rPr>
          <w:color w:val="000000" w:themeColor="text1"/>
          <w:spacing w:val="27"/>
          <w:lang w:val="ru-RU"/>
        </w:rPr>
        <w:t xml:space="preserve"> </w:t>
      </w:r>
      <w:r w:rsidRPr="00E25528">
        <w:rPr>
          <w:color w:val="000000" w:themeColor="text1"/>
          <w:lang w:val="ru-RU"/>
        </w:rPr>
        <w:t>отстаивать</w:t>
      </w:r>
      <w:r w:rsidRPr="00E25528">
        <w:rPr>
          <w:color w:val="000000" w:themeColor="text1"/>
          <w:spacing w:val="27"/>
          <w:lang w:val="ru-RU"/>
        </w:rPr>
        <w:t xml:space="preserve"> </w:t>
      </w:r>
      <w:r w:rsidRPr="00E25528">
        <w:rPr>
          <w:color w:val="000000" w:themeColor="text1"/>
          <w:lang w:val="ru-RU"/>
        </w:rPr>
        <w:t>соб</w:t>
      </w:r>
      <w:r w:rsidRPr="00E25528">
        <w:rPr>
          <w:color w:val="000000" w:themeColor="text1"/>
          <w:spacing w:val="-1"/>
          <w:lang w:val="ru-RU"/>
        </w:rPr>
        <w:t>с</w:t>
      </w:r>
      <w:r w:rsidRPr="00E25528">
        <w:rPr>
          <w:color w:val="000000" w:themeColor="text1"/>
          <w:lang w:val="ru-RU"/>
        </w:rPr>
        <w:t>тв</w:t>
      </w:r>
      <w:r w:rsidRPr="00E25528">
        <w:rPr>
          <w:color w:val="000000" w:themeColor="text1"/>
          <w:spacing w:val="1"/>
          <w:lang w:val="ru-RU"/>
        </w:rPr>
        <w:t>енн</w:t>
      </w:r>
      <w:r w:rsidRPr="00E25528">
        <w:rPr>
          <w:color w:val="000000" w:themeColor="text1"/>
          <w:lang w:val="ru-RU"/>
        </w:rPr>
        <w:t>ые</w:t>
      </w:r>
      <w:r w:rsidRPr="00E25528">
        <w:rPr>
          <w:color w:val="000000" w:themeColor="text1"/>
          <w:spacing w:val="25"/>
          <w:lang w:val="ru-RU"/>
        </w:rPr>
        <w:t xml:space="preserve"> </w:t>
      </w:r>
      <w:r w:rsidRPr="00E25528">
        <w:rPr>
          <w:color w:val="000000" w:themeColor="text1"/>
          <w:spacing w:val="2"/>
          <w:lang w:val="ru-RU"/>
        </w:rPr>
        <w:t>п</w:t>
      </w:r>
      <w:r w:rsidRPr="00E25528">
        <w:rPr>
          <w:color w:val="000000" w:themeColor="text1"/>
          <w:lang w:val="ru-RU"/>
        </w:rPr>
        <w:t>ра</w:t>
      </w:r>
      <w:r w:rsidRPr="00E25528">
        <w:rPr>
          <w:color w:val="000000" w:themeColor="text1"/>
          <w:spacing w:val="-1"/>
          <w:lang w:val="ru-RU"/>
        </w:rPr>
        <w:t>в</w:t>
      </w:r>
      <w:r w:rsidRPr="00E25528">
        <w:rPr>
          <w:color w:val="000000" w:themeColor="text1"/>
          <w:lang w:val="ru-RU"/>
        </w:rPr>
        <w:t>а</w:t>
      </w:r>
      <w:r w:rsidRPr="00E25528">
        <w:rPr>
          <w:color w:val="000000" w:themeColor="text1"/>
          <w:spacing w:val="25"/>
          <w:lang w:val="ru-RU"/>
        </w:rPr>
        <w:t xml:space="preserve"> </w:t>
      </w:r>
      <w:r w:rsidRPr="00E25528">
        <w:rPr>
          <w:color w:val="000000" w:themeColor="text1"/>
          <w:lang w:val="ru-RU"/>
        </w:rPr>
        <w:t>и</w:t>
      </w:r>
      <w:r w:rsidRPr="00E25528">
        <w:rPr>
          <w:color w:val="000000" w:themeColor="text1"/>
          <w:spacing w:val="27"/>
          <w:lang w:val="ru-RU"/>
        </w:rPr>
        <w:t xml:space="preserve"> </w:t>
      </w:r>
      <w:r w:rsidRPr="00E25528">
        <w:rPr>
          <w:color w:val="000000" w:themeColor="text1"/>
          <w:lang w:val="ru-RU"/>
        </w:rPr>
        <w:t>свободы ч</w:t>
      </w:r>
      <w:r w:rsidRPr="00E25528">
        <w:rPr>
          <w:color w:val="000000" w:themeColor="text1"/>
          <w:spacing w:val="-1"/>
          <w:lang w:val="ru-RU"/>
        </w:rPr>
        <w:t>е</w:t>
      </w:r>
      <w:r w:rsidRPr="00E25528">
        <w:rPr>
          <w:color w:val="000000" w:themeColor="text1"/>
          <w:lang w:val="ru-RU"/>
        </w:rPr>
        <w:t>ловека</w:t>
      </w:r>
      <w:r w:rsidRPr="00E25528">
        <w:rPr>
          <w:color w:val="000000" w:themeColor="text1"/>
          <w:spacing w:val="48"/>
          <w:lang w:val="ru-RU"/>
        </w:rPr>
        <w:t xml:space="preserve"> </w:t>
      </w:r>
      <w:r w:rsidRPr="00E25528">
        <w:rPr>
          <w:color w:val="000000" w:themeColor="text1"/>
          <w:lang w:val="ru-RU"/>
        </w:rPr>
        <w:t>и</w:t>
      </w:r>
      <w:r w:rsidRPr="00E25528">
        <w:rPr>
          <w:color w:val="000000" w:themeColor="text1"/>
          <w:spacing w:val="52"/>
          <w:lang w:val="ru-RU"/>
        </w:rPr>
        <w:t xml:space="preserve"> </w:t>
      </w:r>
      <w:r w:rsidRPr="00E25528">
        <w:rPr>
          <w:color w:val="000000" w:themeColor="text1"/>
          <w:lang w:val="ru-RU"/>
        </w:rPr>
        <w:t>граж</w:t>
      </w:r>
      <w:r w:rsidRPr="00E25528">
        <w:rPr>
          <w:color w:val="000000" w:themeColor="text1"/>
          <w:spacing w:val="1"/>
          <w:lang w:val="ru-RU"/>
        </w:rPr>
        <w:t>д</w:t>
      </w:r>
      <w:r w:rsidRPr="00E25528">
        <w:rPr>
          <w:color w:val="000000" w:themeColor="text1"/>
          <w:lang w:val="ru-RU"/>
        </w:rPr>
        <w:t>ан</w:t>
      </w:r>
      <w:r w:rsidRPr="00E25528">
        <w:rPr>
          <w:color w:val="000000" w:themeColor="text1"/>
          <w:spacing w:val="2"/>
          <w:lang w:val="ru-RU"/>
        </w:rPr>
        <w:t>и</w:t>
      </w:r>
      <w:r w:rsidRPr="00E25528">
        <w:rPr>
          <w:color w:val="000000" w:themeColor="text1"/>
          <w:lang w:val="ru-RU"/>
        </w:rPr>
        <w:t>на</w:t>
      </w:r>
      <w:r w:rsidRPr="00E25528">
        <w:rPr>
          <w:color w:val="000000" w:themeColor="text1"/>
          <w:spacing w:val="48"/>
          <w:lang w:val="ru-RU"/>
        </w:rPr>
        <w:t xml:space="preserve"> </w:t>
      </w:r>
      <w:r w:rsidRPr="00E25528">
        <w:rPr>
          <w:color w:val="000000" w:themeColor="text1"/>
          <w:lang w:val="ru-RU"/>
        </w:rPr>
        <w:t>согласно</w:t>
      </w:r>
      <w:r w:rsidRPr="00E25528">
        <w:rPr>
          <w:color w:val="000000" w:themeColor="text1"/>
          <w:spacing w:val="51"/>
          <w:lang w:val="ru-RU"/>
        </w:rPr>
        <w:t xml:space="preserve"> </w:t>
      </w:r>
      <w:r w:rsidRPr="00E25528">
        <w:rPr>
          <w:color w:val="000000" w:themeColor="text1"/>
          <w:lang w:val="ru-RU"/>
        </w:rPr>
        <w:t>общепр</w:t>
      </w:r>
      <w:r w:rsidRPr="00E25528">
        <w:rPr>
          <w:color w:val="000000" w:themeColor="text1"/>
          <w:spacing w:val="2"/>
          <w:lang w:val="ru-RU"/>
        </w:rPr>
        <w:t>и</w:t>
      </w:r>
      <w:r w:rsidRPr="00E25528">
        <w:rPr>
          <w:color w:val="000000" w:themeColor="text1"/>
          <w:spacing w:val="1"/>
          <w:lang w:val="ru-RU"/>
        </w:rPr>
        <w:t>з</w:t>
      </w:r>
      <w:r w:rsidRPr="00E25528">
        <w:rPr>
          <w:color w:val="000000" w:themeColor="text1"/>
          <w:lang w:val="ru-RU"/>
        </w:rPr>
        <w:t>н</w:t>
      </w:r>
      <w:r w:rsidRPr="00E25528">
        <w:rPr>
          <w:color w:val="000000" w:themeColor="text1"/>
          <w:spacing w:val="-1"/>
          <w:lang w:val="ru-RU"/>
        </w:rPr>
        <w:t>а</w:t>
      </w:r>
      <w:r w:rsidRPr="00E25528">
        <w:rPr>
          <w:color w:val="000000" w:themeColor="text1"/>
          <w:lang w:val="ru-RU"/>
        </w:rPr>
        <w:t>н</w:t>
      </w:r>
      <w:r w:rsidRPr="00E25528">
        <w:rPr>
          <w:color w:val="000000" w:themeColor="text1"/>
          <w:spacing w:val="1"/>
          <w:lang w:val="ru-RU"/>
        </w:rPr>
        <w:t>н</w:t>
      </w:r>
      <w:r w:rsidRPr="00E25528">
        <w:rPr>
          <w:color w:val="000000" w:themeColor="text1"/>
          <w:lang w:val="ru-RU"/>
        </w:rPr>
        <w:t>ым</w:t>
      </w:r>
      <w:r w:rsidRPr="00E25528">
        <w:rPr>
          <w:color w:val="000000" w:themeColor="text1"/>
          <w:spacing w:val="50"/>
          <w:lang w:val="ru-RU"/>
        </w:rPr>
        <w:t xml:space="preserve"> </w:t>
      </w:r>
      <w:r w:rsidRPr="00E25528">
        <w:rPr>
          <w:color w:val="000000" w:themeColor="text1"/>
          <w:spacing w:val="1"/>
          <w:lang w:val="ru-RU"/>
        </w:rPr>
        <w:t>п</w:t>
      </w:r>
      <w:r w:rsidRPr="00E25528">
        <w:rPr>
          <w:color w:val="000000" w:themeColor="text1"/>
          <w:lang w:val="ru-RU"/>
        </w:rPr>
        <w:t>р</w:t>
      </w:r>
      <w:r w:rsidRPr="00E25528">
        <w:rPr>
          <w:color w:val="000000" w:themeColor="text1"/>
          <w:spacing w:val="1"/>
          <w:lang w:val="ru-RU"/>
        </w:rPr>
        <w:t>и</w:t>
      </w:r>
      <w:r w:rsidRPr="00E25528">
        <w:rPr>
          <w:color w:val="000000" w:themeColor="text1"/>
          <w:lang w:val="ru-RU"/>
        </w:rPr>
        <w:t>нципам</w:t>
      </w:r>
      <w:r w:rsidRPr="00E25528">
        <w:rPr>
          <w:color w:val="000000" w:themeColor="text1"/>
          <w:spacing w:val="49"/>
          <w:lang w:val="ru-RU"/>
        </w:rPr>
        <w:t xml:space="preserve"> </w:t>
      </w:r>
      <w:r w:rsidRPr="00E25528">
        <w:rPr>
          <w:color w:val="000000" w:themeColor="text1"/>
          <w:lang w:val="ru-RU"/>
        </w:rPr>
        <w:t>и</w:t>
      </w:r>
      <w:r w:rsidRPr="00E25528">
        <w:rPr>
          <w:color w:val="000000" w:themeColor="text1"/>
          <w:spacing w:val="51"/>
          <w:lang w:val="ru-RU"/>
        </w:rPr>
        <w:t xml:space="preserve"> </w:t>
      </w:r>
      <w:r w:rsidRPr="00E25528">
        <w:rPr>
          <w:color w:val="000000" w:themeColor="text1"/>
          <w:lang w:val="ru-RU"/>
        </w:rPr>
        <w:t>нор</w:t>
      </w:r>
      <w:r w:rsidRPr="00E25528">
        <w:rPr>
          <w:color w:val="000000" w:themeColor="text1"/>
          <w:spacing w:val="-1"/>
          <w:lang w:val="ru-RU"/>
        </w:rPr>
        <w:t>м</w:t>
      </w:r>
      <w:r w:rsidRPr="00E25528">
        <w:rPr>
          <w:color w:val="000000" w:themeColor="text1"/>
          <w:lang w:val="ru-RU"/>
        </w:rPr>
        <w:t>ам</w:t>
      </w:r>
      <w:r w:rsidRPr="00E25528">
        <w:rPr>
          <w:color w:val="000000" w:themeColor="text1"/>
          <w:spacing w:val="48"/>
          <w:lang w:val="ru-RU"/>
        </w:rPr>
        <w:t xml:space="preserve"> </w:t>
      </w:r>
      <w:r w:rsidRPr="00E25528">
        <w:rPr>
          <w:color w:val="000000" w:themeColor="text1"/>
          <w:spacing w:val="2"/>
          <w:lang w:val="ru-RU"/>
        </w:rPr>
        <w:t>м</w:t>
      </w:r>
      <w:r w:rsidRPr="00E25528">
        <w:rPr>
          <w:color w:val="000000" w:themeColor="text1"/>
          <w:lang w:val="ru-RU"/>
        </w:rPr>
        <w:t>еж</w:t>
      </w:r>
      <w:r w:rsidRPr="00E25528">
        <w:rPr>
          <w:color w:val="000000" w:themeColor="text1"/>
          <w:spacing w:val="4"/>
          <w:lang w:val="ru-RU"/>
        </w:rPr>
        <w:t>д</w:t>
      </w:r>
      <w:r w:rsidRPr="00E25528">
        <w:rPr>
          <w:color w:val="000000" w:themeColor="text1"/>
          <w:spacing w:val="-6"/>
          <w:lang w:val="ru-RU"/>
        </w:rPr>
        <w:t>у</w:t>
      </w:r>
      <w:r w:rsidRPr="00E25528">
        <w:rPr>
          <w:color w:val="000000" w:themeColor="text1"/>
          <w:spacing w:val="2"/>
          <w:lang w:val="ru-RU"/>
        </w:rPr>
        <w:t>н</w:t>
      </w:r>
      <w:r w:rsidRPr="00E25528">
        <w:rPr>
          <w:color w:val="000000" w:themeColor="text1"/>
          <w:lang w:val="ru-RU"/>
        </w:rPr>
        <w:t xml:space="preserve">ародного </w:t>
      </w:r>
      <w:r w:rsidRPr="00E25528">
        <w:rPr>
          <w:color w:val="000000" w:themeColor="text1"/>
          <w:spacing w:val="1"/>
          <w:lang w:val="ru-RU"/>
        </w:rPr>
        <w:t>п</w:t>
      </w:r>
      <w:r w:rsidRPr="00E25528">
        <w:rPr>
          <w:color w:val="000000" w:themeColor="text1"/>
          <w:lang w:val="ru-RU"/>
        </w:rPr>
        <w:t>ра</w:t>
      </w:r>
      <w:r w:rsidRPr="00E25528">
        <w:rPr>
          <w:color w:val="000000" w:themeColor="text1"/>
          <w:spacing w:val="-1"/>
          <w:lang w:val="ru-RU"/>
        </w:rPr>
        <w:t>в</w:t>
      </w:r>
      <w:r w:rsidRPr="00E25528">
        <w:rPr>
          <w:color w:val="000000" w:themeColor="text1"/>
          <w:lang w:val="ru-RU"/>
        </w:rPr>
        <w:t>а</w:t>
      </w:r>
      <w:r w:rsidRPr="00E25528">
        <w:rPr>
          <w:color w:val="000000" w:themeColor="text1"/>
          <w:spacing w:val="44"/>
          <w:lang w:val="ru-RU"/>
        </w:rPr>
        <w:t xml:space="preserve"> </w:t>
      </w:r>
      <w:r w:rsidRPr="00E25528">
        <w:rPr>
          <w:color w:val="000000" w:themeColor="text1"/>
          <w:lang w:val="ru-RU"/>
        </w:rPr>
        <w:t>и</w:t>
      </w:r>
      <w:r w:rsidRPr="00E25528">
        <w:rPr>
          <w:color w:val="000000" w:themeColor="text1"/>
          <w:spacing w:val="47"/>
          <w:lang w:val="ru-RU"/>
        </w:rPr>
        <w:t xml:space="preserve"> </w:t>
      </w:r>
      <w:r w:rsidRPr="00E25528">
        <w:rPr>
          <w:color w:val="000000" w:themeColor="text1"/>
          <w:lang w:val="ru-RU"/>
        </w:rPr>
        <w:t>в</w:t>
      </w:r>
      <w:r w:rsidRPr="00E25528">
        <w:rPr>
          <w:color w:val="000000" w:themeColor="text1"/>
          <w:spacing w:val="45"/>
          <w:lang w:val="ru-RU"/>
        </w:rPr>
        <w:t xml:space="preserve"> </w:t>
      </w:r>
      <w:r w:rsidRPr="00E25528">
        <w:rPr>
          <w:color w:val="000000" w:themeColor="text1"/>
          <w:lang w:val="ru-RU"/>
        </w:rPr>
        <w:t>соотв</w:t>
      </w:r>
      <w:r w:rsidRPr="00E25528">
        <w:rPr>
          <w:color w:val="000000" w:themeColor="text1"/>
          <w:spacing w:val="-1"/>
          <w:lang w:val="ru-RU"/>
        </w:rPr>
        <w:t>е</w:t>
      </w:r>
      <w:r w:rsidRPr="00E25528">
        <w:rPr>
          <w:color w:val="000000" w:themeColor="text1"/>
          <w:lang w:val="ru-RU"/>
        </w:rPr>
        <w:t>тств</w:t>
      </w:r>
      <w:r w:rsidRPr="00E25528">
        <w:rPr>
          <w:color w:val="000000" w:themeColor="text1"/>
          <w:spacing w:val="3"/>
          <w:lang w:val="ru-RU"/>
        </w:rPr>
        <w:t>и</w:t>
      </w:r>
      <w:r w:rsidRPr="00E25528">
        <w:rPr>
          <w:color w:val="000000" w:themeColor="text1"/>
          <w:lang w:val="ru-RU"/>
        </w:rPr>
        <w:t>и</w:t>
      </w:r>
      <w:r w:rsidRPr="00E25528">
        <w:rPr>
          <w:color w:val="000000" w:themeColor="text1"/>
          <w:spacing w:val="47"/>
          <w:lang w:val="ru-RU"/>
        </w:rPr>
        <w:t xml:space="preserve"> </w:t>
      </w:r>
      <w:r w:rsidRPr="00E25528">
        <w:rPr>
          <w:color w:val="000000" w:themeColor="text1"/>
          <w:lang w:val="ru-RU"/>
        </w:rPr>
        <w:t>с</w:t>
      </w:r>
      <w:r w:rsidRPr="00E25528">
        <w:rPr>
          <w:color w:val="000000" w:themeColor="text1"/>
          <w:spacing w:val="44"/>
          <w:lang w:val="ru-RU"/>
        </w:rPr>
        <w:t xml:space="preserve"> </w:t>
      </w:r>
      <w:r w:rsidRPr="00E25528">
        <w:rPr>
          <w:color w:val="000000" w:themeColor="text1"/>
          <w:lang w:val="ru-RU"/>
        </w:rPr>
        <w:t>Ко</w:t>
      </w:r>
      <w:r w:rsidRPr="00E25528">
        <w:rPr>
          <w:color w:val="000000" w:themeColor="text1"/>
          <w:spacing w:val="2"/>
          <w:lang w:val="ru-RU"/>
        </w:rPr>
        <w:t>н</w:t>
      </w:r>
      <w:r w:rsidRPr="00E25528">
        <w:rPr>
          <w:color w:val="000000" w:themeColor="text1"/>
          <w:lang w:val="ru-RU"/>
        </w:rPr>
        <w:t>сти</w:t>
      </w:r>
      <w:r w:rsidRPr="00E25528">
        <w:rPr>
          <w:color w:val="000000" w:themeColor="text1"/>
          <w:spacing w:val="2"/>
          <w:lang w:val="ru-RU"/>
        </w:rPr>
        <w:t>т</w:t>
      </w:r>
      <w:r w:rsidRPr="00E25528">
        <w:rPr>
          <w:color w:val="000000" w:themeColor="text1"/>
          <w:spacing w:val="-6"/>
          <w:lang w:val="ru-RU"/>
        </w:rPr>
        <w:t>у</w:t>
      </w:r>
      <w:r w:rsidRPr="00E25528">
        <w:rPr>
          <w:color w:val="000000" w:themeColor="text1"/>
          <w:lang w:val="ru-RU"/>
        </w:rPr>
        <w:t>ц</w:t>
      </w:r>
      <w:r w:rsidRPr="00E25528">
        <w:rPr>
          <w:color w:val="000000" w:themeColor="text1"/>
          <w:spacing w:val="1"/>
          <w:lang w:val="ru-RU"/>
        </w:rPr>
        <w:t>и</w:t>
      </w:r>
      <w:r w:rsidRPr="00E25528">
        <w:rPr>
          <w:color w:val="000000" w:themeColor="text1"/>
          <w:lang w:val="ru-RU"/>
        </w:rPr>
        <w:t>ей</w:t>
      </w:r>
      <w:r w:rsidRPr="00E25528">
        <w:rPr>
          <w:color w:val="000000" w:themeColor="text1"/>
          <w:spacing w:val="46"/>
          <w:lang w:val="ru-RU"/>
        </w:rPr>
        <w:t xml:space="preserve"> </w:t>
      </w:r>
      <w:r w:rsidRPr="00E25528">
        <w:rPr>
          <w:color w:val="000000" w:themeColor="text1"/>
          <w:lang w:val="ru-RU"/>
        </w:rPr>
        <w:t>Росси</w:t>
      </w:r>
      <w:r w:rsidRPr="00E25528">
        <w:rPr>
          <w:color w:val="000000" w:themeColor="text1"/>
          <w:spacing w:val="2"/>
          <w:lang w:val="ru-RU"/>
        </w:rPr>
        <w:t>й</w:t>
      </w:r>
      <w:r w:rsidRPr="00E25528">
        <w:rPr>
          <w:color w:val="000000" w:themeColor="text1"/>
          <w:lang w:val="ru-RU"/>
        </w:rPr>
        <w:t>ской</w:t>
      </w:r>
      <w:r w:rsidRPr="00E25528">
        <w:rPr>
          <w:color w:val="000000" w:themeColor="text1"/>
          <w:spacing w:val="46"/>
          <w:lang w:val="ru-RU"/>
        </w:rPr>
        <w:t xml:space="preserve"> </w:t>
      </w:r>
      <w:r w:rsidRPr="00E25528">
        <w:rPr>
          <w:color w:val="000000" w:themeColor="text1"/>
          <w:lang w:val="ru-RU"/>
        </w:rPr>
        <w:t>Федераци</w:t>
      </w:r>
      <w:r w:rsidRPr="00E25528">
        <w:rPr>
          <w:color w:val="000000" w:themeColor="text1"/>
          <w:spacing w:val="1"/>
          <w:lang w:val="ru-RU"/>
        </w:rPr>
        <w:t>и</w:t>
      </w:r>
      <w:r w:rsidRPr="00E25528">
        <w:rPr>
          <w:color w:val="000000" w:themeColor="text1"/>
          <w:lang w:val="ru-RU"/>
        </w:rPr>
        <w:t>,</w:t>
      </w:r>
      <w:r w:rsidRPr="00E25528">
        <w:rPr>
          <w:color w:val="000000" w:themeColor="text1"/>
          <w:spacing w:val="43"/>
          <w:lang w:val="ru-RU"/>
        </w:rPr>
        <w:t xml:space="preserve"> </w:t>
      </w:r>
      <w:r w:rsidRPr="00E25528">
        <w:rPr>
          <w:color w:val="000000" w:themeColor="text1"/>
          <w:lang w:val="ru-RU"/>
        </w:rPr>
        <w:t>пр</w:t>
      </w:r>
      <w:r w:rsidRPr="00E25528">
        <w:rPr>
          <w:color w:val="000000" w:themeColor="text1"/>
          <w:spacing w:val="-1"/>
          <w:lang w:val="ru-RU"/>
        </w:rPr>
        <w:t>а</w:t>
      </w:r>
      <w:r w:rsidRPr="00E25528">
        <w:rPr>
          <w:color w:val="000000" w:themeColor="text1"/>
          <w:lang w:val="ru-RU"/>
        </w:rPr>
        <w:t>вов</w:t>
      </w:r>
      <w:r w:rsidRPr="00E25528">
        <w:rPr>
          <w:color w:val="000000" w:themeColor="text1"/>
          <w:spacing w:val="-2"/>
          <w:lang w:val="ru-RU"/>
        </w:rPr>
        <w:t>а</w:t>
      </w:r>
      <w:r w:rsidRPr="00E25528">
        <w:rPr>
          <w:color w:val="000000" w:themeColor="text1"/>
          <w:lang w:val="ru-RU"/>
        </w:rPr>
        <w:t>я</w:t>
      </w:r>
      <w:r w:rsidRPr="00E25528">
        <w:rPr>
          <w:color w:val="000000" w:themeColor="text1"/>
          <w:spacing w:val="45"/>
          <w:lang w:val="ru-RU"/>
        </w:rPr>
        <w:t xml:space="preserve"> </w:t>
      </w:r>
      <w:r w:rsidRPr="00E25528">
        <w:rPr>
          <w:color w:val="000000" w:themeColor="text1"/>
          <w:lang w:val="ru-RU"/>
        </w:rPr>
        <w:t>и</w:t>
      </w:r>
      <w:r w:rsidRPr="00E25528">
        <w:rPr>
          <w:color w:val="000000" w:themeColor="text1"/>
          <w:spacing w:val="47"/>
          <w:lang w:val="ru-RU"/>
        </w:rPr>
        <w:t xml:space="preserve"> </w:t>
      </w:r>
      <w:r w:rsidRPr="00E25528">
        <w:rPr>
          <w:color w:val="000000" w:themeColor="text1"/>
          <w:spacing w:val="1"/>
          <w:lang w:val="ru-RU"/>
        </w:rPr>
        <w:t>п</w:t>
      </w:r>
      <w:r w:rsidRPr="00E25528">
        <w:rPr>
          <w:color w:val="000000" w:themeColor="text1"/>
          <w:lang w:val="ru-RU"/>
        </w:rPr>
        <w:t>ол</w:t>
      </w:r>
      <w:r w:rsidRPr="00E25528">
        <w:rPr>
          <w:color w:val="000000" w:themeColor="text1"/>
          <w:spacing w:val="1"/>
          <w:lang w:val="ru-RU"/>
        </w:rPr>
        <w:t>и</w:t>
      </w:r>
      <w:r w:rsidRPr="00E25528">
        <w:rPr>
          <w:color w:val="000000" w:themeColor="text1"/>
          <w:lang w:val="ru-RU"/>
        </w:rPr>
        <w:t>т</w:t>
      </w:r>
      <w:r w:rsidRPr="00E25528">
        <w:rPr>
          <w:color w:val="000000" w:themeColor="text1"/>
          <w:spacing w:val="2"/>
          <w:lang w:val="ru-RU"/>
        </w:rPr>
        <w:t>и</w:t>
      </w:r>
      <w:r w:rsidRPr="00E25528">
        <w:rPr>
          <w:color w:val="000000" w:themeColor="text1"/>
          <w:lang w:val="ru-RU"/>
        </w:rPr>
        <w:t>ческая гра</w:t>
      </w:r>
      <w:r w:rsidRPr="00E25528">
        <w:rPr>
          <w:color w:val="000000" w:themeColor="text1"/>
          <w:spacing w:val="-1"/>
          <w:lang w:val="ru-RU"/>
        </w:rPr>
        <w:t>м</w:t>
      </w:r>
      <w:r w:rsidRPr="00E25528">
        <w:rPr>
          <w:color w:val="000000" w:themeColor="text1"/>
          <w:lang w:val="ru-RU"/>
        </w:rPr>
        <w:t>от</w:t>
      </w:r>
      <w:r w:rsidRPr="00E25528">
        <w:rPr>
          <w:color w:val="000000" w:themeColor="text1"/>
          <w:spacing w:val="1"/>
          <w:lang w:val="ru-RU"/>
        </w:rPr>
        <w:t>н</w:t>
      </w:r>
      <w:r w:rsidRPr="00E25528">
        <w:rPr>
          <w:color w:val="000000" w:themeColor="text1"/>
          <w:lang w:val="ru-RU"/>
        </w:rPr>
        <w:t>ость;</w:t>
      </w:r>
    </w:p>
    <w:p w:rsidR="005A1AD9" w:rsidRPr="00E25528" w:rsidRDefault="005A1AD9" w:rsidP="005A1AD9">
      <w:pPr>
        <w:tabs>
          <w:tab w:val="left" w:pos="708"/>
          <w:tab w:val="left" w:pos="2578"/>
          <w:tab w:val="left" w:pos="4649"/>
          <w:tab w:val="left" w:pos="6401"/>
          <w:tab w:val="left" w:pos="7455"/>
          <w:tab w:val="left" w:pos="8638"/>
          <w:tab w:val="left" w:pos="9512"/>
        </w:tabs>
        <w:ind w:right="-19" w:firstLine="283"/>
        <w:jc w:val="both"/>
        <w:rPr>
          <w:color w:val="000000" w:themeColor="text1"/>
          <w:lang w:val="ru-RU"/>
        </w:rPr>
      </w:pPr>
      <w:r w:rsidRPr="00E25528">
        <w:rPr>
          <w:color w:val="000000" w:themeColor="text1"/>
          <w:lang w:val="ru-RU"/>
        </w:rPr>
        <w:t>–</w:t>
      </w:r>
      <w:r w:rsidRPr="00E25528">
        <w:rPr>
          <w:color w:val="000000" w:themeColor="text1"/>
          <w:lang w:val="ru-RU"/>
        </w:rPr>
        <w:tab/>
        <w:t>мирово</w:t>
      </w:r>
      <w:r w:rsidRPr="00E25528">
        <w:rPr>
          <w:color w:val="000000" w:themeColor="text1"/>
          <w:spacing w:val="1"/>
          <w:lang w:val="ru-RU"/>
        </w:rPr>
        <w:t>зз</w:t>
      </w:r>
      <w:r w:rsidRPr="00E25528">
        <w:rPr>
          <w:color w:val="000000" w:themeColor="text1"/>
          <w:lang w:val="ru-RU"/>
        </w:rPr>
        <w:t>ре</w:t>
      </w:r>
      <w:r w:rsidRPr="00E25528">
        <w:rPr>
          <w:color w:val="000000" w:themeColor="text1"/>
          <w:spacing w:val="-1"/>
          <w:lang w:val="ru-RU"/>
        </w:rPr>
        <w:t>н</w:t>
      </w:r>
      <w:r w:rsidRPr="00E25528">
        <w:rPr>
          <w:color w:val="000000" w:themeColor="text1"/>
          <w:lang w:val="ru-RU"/>
        </w:rPr>
        <w:t>ие,</w:t>
      </w:r>
      <w:r w:rsidRPr="00E25528">
        <w:rPr>
          <w:color w:val="000000" w:themeColor="text1"/>
          <w:lang w:val="ru-RU"/>
        </w:rPr>
        <w:tab/>
        <w:t>соотв</w:t>
      </w:r>
      <w:r w:rsidRPr="00E25528">
        <w:rPr>
          <w:color w:val="000000" w:themeColor="text1"/>
          <w:spacing w:val="-1"/>
          <w:lang w:val="ru-RU"/>
        </w:rPr>
        <w:t>е</w:t>
      </w:r>
      <w:r w:rsidRPr="00E25528">
        <w:rPr>
          <w:color w:val="000000" w:themeColor="text1"/>
          <w:lang w:val="ru-RU"/>
        </w:rPr>
        <w:t>тст</w:t>
      </w:r>
      <w:r w:rsidRPr="00E25528">
        <w:rPr>
          <w:color w:val="000000" w:themeColor="text1"/>
          <w:spacing w:val="1"/>
          <w:lang w:val="ru-RU"/>
        </w:rPr>
        <w:t>в</w:t>
      </w:r>
      <w:r w:rsidRPr="00E25528">
        <w:rPr>
          <w:color w:val="000000" w:themeColor="text1"/>
          <w:spacing w:val="-4"/>
          <w:lang w:val="ru-RU"/>
        </w:rPr>
        <w:t>у</w:t>
      </w:r>
      <w:r w:rsidRPr="00E25528">
        <w:rPr>
          <w:color w:val="000000" w:themeColor="text1"/>
          <w:lang w:val="ru-RU"/>
        </w:rPr>
        <w:t>ю</w:t>
      </w:r>
      <w:r w:rsidRPr="00E25528">
        <w:rPr>
          <w:color w:val="000000" w:themeColor="text1"/>
          <w:spacing w:val="3"/>
          <w:lang w:val="ru-RU"/>
        </w:rPr>
        <w:t>щ</w:t>
      </w:r>
      <w:r w:rsidRPr="00E25528">
        <w:rPr>
          <w:color w:val="000000" w:themeColor="text1"/>
          <w:lang w:val="ru-RU"/>
        </w:rPr>
        <w:t>ее</w:t>
      </w:r>
      <w:r w:rsidRPr="00E25528">
        <w:rPr>
          <w:color w:val="000000" w:themeColor="text1"/>
          <w:lang w:val="ru-RU"/>
        </w:rPr>
        <w:tab/>
        <w:t>со</w:t>
      </w:r>
      <w:r w:rsidRPr="00E25528">
        <w:rPr>
          <w:color w:val="000000" w:themeColor="text1"/>
          <w:spacing w:val="-1"/>
          <w:lang w:val="ru-RU"/>
        </w:rPr>
        <w:t>в</w:t>
      </w:r>
      <w:r w:rsidRPr="00E25528">
        <w:rPr>
          <w:color w:val="000000" w:themeColor="text1"/>
          <w:lang w:val="ru-RU"/>
        </w:rPr>
        <w:t>р</w:t>
      </w:r>
      <w:r w:rsidRPr="00E25528">
        <w:rPr>
          <w:color w:val="000000" w:themeColor="text1"/>
          <w:spacing w:val="1"/>
          <w:lang w:val="ru-RU"/>
        </w:rPr>
        <w:t>е</w:t>
      </w:r>
      <w:r w:rsidRPr="00E25528">
        <w:rPr>
          <w:color w:val="000000" w:themeColor="text1"/>
          <w:lang w:val="ru-RU"/>
        </w:rPr>
        <w:t>ме</w:t>
      </w:r>
      <w:r w:rsidRPr="00E25528">
        <w:rPr>
          <w:color w:val="000000" w:themeColor="text1"/>
          <w:spacing w:val="1"/>
          <w:lang w:val="ru-RU"/>
        </w:rPr>
        <w:t>н</w:t>
      </w:r>
      <w:r w:rsidRPr="00E25528">
        <w:rPr>
          <w:color w:val="000000" w:themeColor="text1"/>
          <w:spacing w:val="2"/>
          <w:lang w:val="ru-RU"/>
        </w:rPr>
        <w:t>н</w:t>
      </w:r>
      <w:r w:rsidRPr="00E25528">
        <w:rPr>
          <w:color w:val="000000" w:themeColor="text1"/>
          <w:lang w:val="ru-RU"/>
        </w:rPr>
        <w:t>о</w:t>
      </w:r>
      <w:r w:rsidRPr="00E25528">
        <w:rPr>
          <w:color w:val="000000" w:themeColor="text1"/>
          <w:spacing w:val="1"/>
          <w:lang w:val="ru-RU"/>
        </w:rPr>
        <w:t>м</w:t>
      </w:r>
      <w:r w:rsidRPr="00E25528">
        <w:rPr>
          <w:color w:val="000000" w:themeColor="text1"/>
          <w:lang w:val="ru-RU"/>
        </w:rPr>
        <w:t>у</w:t>
      </w:r>
      <w:r w:rsidRPr="00E25528">
        <w:rPr>
          <w:color w:val="000000" w:themeColor="text1"/>
          <w:lang w:val="ru-RU"/>
        </w:rPr>
        <w:tab/>
      </w:r>
      <w:r w:rsidRPr="00E25528">
        <w:rPr>
          <w:color w:val="000000" w:themeColor="text1"/>
          <w:spacing w:val="-4"/>
          <w:lang w:val="ru-RU"/>
        </w:rPr>
        <w:t>у</w:t>
      </w:r>
      <w:r w:rsidRPr="00E25528">
        <w:rPr>
          <w:color w:val="000000" w:themeColor="text1"/>
          <w:lang w:val="ru-RU"/>
        </w:rPr>
        <w:t>ровню</w:t>
      </w:r>
      <w:r w:rsidRPr="00E25528">
        <w:rPr>
          <w:color w:val="000000" w:themeColor="text1"/>
          <w:lang w:val="ru-RU"/>
        </w:rPr>
        <w:tab/>
        <w:t>разви</w:t>
      </w:r>
      <w:r w:rsidRPr="00E25528">
        <w:rPr>
          <w:color w:val="000000" w:themeColor="text1"/>
          <w:spacing w:val="1"/>
          <w:lang w:val="ru-RU"/>
        </w:rPr>
        <w:t>ти</w:t>
      </w:r>
      <w:r w:rsidRPr="00E25528">
        <w:rPr>
          <w:color w:val="000000" w:themeColor="text1"/>
          <w:lang w:val="ru-RU"/>
        </w:rPr>
        <w:t xml:space="preserve">я </w:t>
      </w:r>
      <w:r w:rsidRPr="00E25528">
        <w:rPr>
          <w:color w:val="000000" w:themeColor="text1"/>
          <w:spacing w:val="1"/>
          <w:lang w:val="ru-RU"/>
        </w:rPr>
        <w:t>на</w:t>
      </w:r>
      <w:r w:rsidRPr="00E25528">
        <w:rPr>
          <w:color w:val="000000" w:themeColor="text1"/>
          <w:spacing w:val="-6"/>
          <w:lang w:val="ru-RU"/>
        </w:rPr>
        <w:t>у</w:t>
      </w:r>
      <w:r w:rsidRPr="00E25528">
        <w:rPr>
          <w:color w:val="000000" w:themeColor="text1"/>
          <w:lang w:val="ru-RU"/>
        </w:rPr>
        <w:t>ки</w:t>
      </w:r>
      <w:r w:rsidRPr="00E25528">
        <w:rPr>
          <w:color w:val="000000" w:themeColor="text1"/>
          <w:lang w:val="ru-RU"/>
        </w:rPr>
        <w:tab/>
      </w:r>
    </w:p>
    <w:p w:rsidR="005A1AD9" w:rsidRPr="00E25528" w:rsidRDefault="005A1AD9" w:rsidP="005A1AD9">
      <w:pPr>
        <w:tabs>
          <w:tab w:val="left" w:pos="708"/>
          <w:tab w:val="left" w:pos="2578"/>
          <w:tab w:val="left" w:pos="4649"/>
          <w:tab w:val="left" w:pos="6401"/>
          <w:tab w:val="left" w:pos="7455"/>
          <w:tab w:val="left" w:pos="8638"/>
          <w:tab w:val="left" w:pos="9512"/>
        </w:tabs>
        <w:ind w:right="-19"/>
        <w:jc w:val="both"/>
        <w:rPr>
          <w:color w:val="000000" w:themeColor="text1"/>
          <w:lang w:val="ru-RU"/>
        </w:rPr>
      </w:pPr>
      <w:r w:rsidRPr="00E25528">
        <w:rPr>
          <w:color w:val="000000" w:themeColor="text1"/>
          <w:lang w:val="ru-RU"/>
        </w:rPr>
        <w:t>и обще</w:t>
      </w:r>
      <w:r w:rsidRPr="00E25528">
        <w:rPr>
          <w:color w:val="000000" w:themeColor="text1"/>
          <w:spacing w:val="-1"/>
          <w:lang w:val="ru-RU"/>
        </w:rPr>
        <w:t>с</w:t>
      </w:r>
      <w:r w:rsidRPr="00E25528">
        <w:rPr>
          <w:color w:val="000000" w:themeColor="text1"/>
          <w:lang w:val="ru-RU"/>
        </w:rPr>
        <w:t>твен</w:t>
      </w:r>
      <w:r w:rsidRPr="00E25528">
        <w:rPr>
          <w:color w:val="000000" w:themeColor="text1"/>
          <w:spacing w:val="1"/>
          <w:lang w:val="ru-RU"/>
        </w:rPr>
        <w:t>н</w:t>
      </w:r>
      <w:r w:rsidRPr="00E25528">
        <w:rPr>
          <w:color w:val="000000" w:themeColor="text1"/>
          <w:lang w:val="ru-RU"/>
        </w:rPr>
        <w:t>ой</w:t>
      </w:r>
      <w:r w:rsidRPr="00E25528">
        <w:rPr>
          <w:color w:val="000000" w:themeColor="text1"/>
          <w:spacing w:val="133"/>
          <w:lang w:val="ru-RU"/>
        </w:rPr>
        <w:t xml:space="preserve"> </w:t>
      </w:r>
      <w:r w:rsidRPr="00E25528">
        <w:rPr>
          <w:color w:val="000000" w:themeColor="text1"/>
          <w:spacing w:val="1"/>
          <w:lang w:val="ru-RU"/>
        </w:rPr>
        <w:t>п</w:t>
      </w:r>
      <w:r w:rsidRPr="00E25528">
        <w:rPr>
          <w:color w:val="000000" w:themeColor="text1"/>
          <w:lang w:val="ru-RU"/>
        </w:rPr>
        <w:t>ра</w:t>
      </w:r>
      <w:r w:rsidRPr="00E25528">
        <w:rPr>
          <w:color w:val="000000" w:themeColor="text1"/>
          <w:spacing w:val="-1"/>
          <w:lang w:val="ru-RU"/>
        </w:rPr>
        <w:t>к</w:t>
      </w:r>
      <w:r w:rsidRPr="00E25528">
        <w:rPr>
          <w:color w:val="000000" w:themeColor="text1"/>
          <w:lang w:val="ru-RU"/>
        </w:rPr>
        <w:t>тики,</w:t>
      </w:r>
      <w:r w:rsidRPr="00E25528">
        <w:rPr>
          <w:color w:val="000000" w:themeColor="text1"/>
          <w:spacing w:val="132"/>
          <w:lang w:val="ru-RU"/>
        </w:rPr>
        <w:t xml:space="preserve"> </w:t>
      </w:r>
      <w:r w:rsidRPr="00E25528">
        <w:rPr>
          <w:color w:val="000000" w:themeColor="text1"/>
          <w:lang w:val="ru-RU"/>
        </w:rPr>
        <w:t>основа</w:t>
      </w:r>
      <w:r w:rsidRPr="00E25528">
        <w:rPr>
          <w:color w:val="000000" w:themeColor="text1"/>
          <w:spacing w:val="-1"/>
          <w:lang w:val="ru-RU"/>
        </w:rPr>
        <w:t>н</w:t>
      </w:r>
      <w:r w:rsidRPr="00E25528">
        <w:rPr>
          <w:color w:val="000000" w:themeColor="text1"/>
          <w:lang w:val="ru-RU"/>
        </w:rPr>
        <w:t>ное</w:t>
      </w:r>
      <w:r w:rsidRPr="00E25528">
        <w:rPr>
          <w:color w:val="000000" w:themeColor="text1"/>
          <w:spacing w:val="131"/>
          <w:lang w:val="ru-RU"/>
        </w:rPr>
        <w:t xml:space="preserve"> </w:t>
      </w:r>
      <w:r w:rsidRPr="00E25528">
        <w:rPr>
          <w:color w:val="000000" w:themeColor="text1"/>
          <w:spacing w:val="1"/>
          <w:lang w:val="ru-RU"/>
        </w:rPr>
        <w:t>н</w:t>
      </w:r>
      <w:r w:rsidRPr="00E25528">
        <w:rPr>
          <w:color w:val="000000" w:themeColor="text1"/>
          <w:lang w:val="ru-RU"/>
        </w:rPr>
        <w:t>а</w:t>
      </w:r>
      <w:r w:rsidRPr="00E25528">
        <w:rPr>
          <w:color w:val="000000" w:themeColor="text1"/>
          <w:spacing w:val="131"/>
          <w:lang w:val="ru-RU"/>
        </w:rPr>
        <w:t xml:space="preserve"> </w:t>
      </w:r>
      <w:r w:rsidRPr="00E25528">
        <w:rPr>
          <w:color w:val="000000" w:themeColor="text1"/>
          <w:spacing w:val="-1"/>
          <w:lang w:val="ru-RU"/>
        </w:rPr>
        <w:t>д</w:t>
      </w:r>
      <w:r w:rsidRPr="00E25528">
        <w:rPr>
          <w:color w:val="000000" w:themeColor="text1"/>
          <w:spacing w:val="1"/>
          <w:lang w:val="ru-RU"/>
        </w:rPr>
        <w:t>и</w:t>
      </w:r>
      <w:r w:rsidRPr="00E25528">
        <w:rPr>
          <w:color w:val="000000" w:themeColor="text1"/>
          <w:lang w:val="ru-RU"/>
        </w:rPr>
        <w:t>алоге</w:t>
      </w:r>
      <w:r w:rsidRPr="00E25528">
        <w:rPr>
          <w:color w:val="000000" w:themeColor="text1"/>
          <w:spacing w:val="130"/>
          <w:lang w:val="ru-RU"/>
        </w:rPr>
        <w:t xml:space="preserve"> </w:t>
      </w:r>
      <w:r w:rsidRPr="00E25528">
        <w:rPr>
          <w:color w:val="000000" w:themeColor="text1"/>
          <w:spacing w:val="3"/>
          <w:lang w:val="ru-RU"/>
        </w:rPr>
        <w:t>к</w:t>
      </w:r>
      <w:r w:rsidRPr="00E25528">
        <w:rPr>
          <w:color w:val="000000" w:themeColor="text1"/>
          <w:spacing w:val="-6"/>
          <w:lang w:val="ru-RU"/>
        </w:rPr>
        <w:t>у</w:t>
      </w:r>
      <w:r w:rsidRPr="00E25528">
        <w:rPr>
          <w:color w:val="000000" w:themeColor="text1"/>
          <w:lang w:val="ru-RU"/>
        </w:rPr>
        <w:t>ль</w:t>
      </w:r>
      <w:r w:rsidRPr="00E25528">
        <w:rPr>
          <w:color w:val="000000" w:themeColor="text1"/>
          <w:spacing w:val="6"/>
          <w:lang w:val="ru-RU"/>
        </w:rPr>
        <w:t>т</w:t>
      </w:r>
      <w:r w:rsidRPr="00E25528">
        <w:rPr>
          <w:color w:val="000000" w:themeColor="text1"/>
          <w:spacing w:val="-4"/>
          <w:lang w:val="ru-RU"/>
        </w:rPr>
        <w:t>у</w:t>
      </w:r>
      <w:r w:rsidRPr="00E25528">
        <w:rPr>
          <w:color w:val="000000" w:themeColor="text1"/>
          <w:lang w:val="ru-RU"/>
        </w:rPr>
        <w:t>р,</w:t>
      </w:r>
      <w:r w:rsidRPr="00E25528">
        <w:rPr>
          <w:color w:val="000000" w:themeColor="text1"/>
          <w:spacing w:val="131"/>
          <w:lang w:val="ru-RU"/>
        </w:rPr>
        <w:t xml:space="preserve"> </w:t>
      </w:r>
      <w:r w:rsidRPr="00E25528">
        <w:rPr>
          <w:color w:val="000000" w:themeColor="text1"/>
          <w:lang w:val="ru-RU"/>
        </w:rPr>
        <w:t>а</w:t>
      </w:r>
      <w:r w:rsidRPr="00E25528">
        <w:rPr>
          <w:color w:val="000000" w:themeColor="text1"/>
          <w:spacing w:val="131"/>
          <w:lang w:val="ru-RU"/>
        </w:rPr>
        <w:t xml:space="preserve"> </w:t>
      </w:r>
      <w:r w:rsidRPr="00E25528">
        <w:rPr>
          <w:color w:val="000000" w:themeColor="text1"/>
          <w:lang w:val="ru-RU"/>
        </w:rPr>
        <w:t>также</w:t>
      </w:r>
      <w:r w:rsidRPr="00E25528">
        <w:rPr>
          <w:color w:val="000000" w:themeColor="text1"/>
          <w:spacing w:val="131"/>
          <w:lang w:val="ru-RU"/>
        </w:rPr>
        <w:t xml:space="preserve"> </w:t>
      </w:r>
      <w:r w:rsidRPr="00E25528">
        <w:rPr>
          <w:color w:val="000000" w:themeColor="text1"/>
          <w:lang w:val="ru-RU"/>
        </w:rPr>
        <w:t>разл</w:t>
      </w:r>
      <w:r w:rsidRPr="00E25528">
        <w:rPr>
          <w:color w:val="000000" w:themeColor="text1"/>
          <w:spacing w:val="2"/>
          <w:lang w:val="ru-RU"/>
        </w:rPr>
        <w:t>и</w:t>
      </w:r>
      <w:r w:rsidRPr="00E25528">
        <w:rPr>
          <w:color w:val="000000" w:themeColor="text1"/>
          <w:lang w:val="ru-RU"/>
        </w:rPr>
        <w:t>чн</w:t>
      </w:r>
      <w:r w:rsidRPr="00E25528">
        <w:rPr>
          <w:color w:val="000000" w:themeColor="text1"/>
          <w:spacing w:val="-1"/>
          <w:lang w:val="ru-RU"/>
        </w:rPr>
        <w:t>ы</w:t>
      </w:r>
      <w:r w:rsidRPr="00E25528">
        <w:rPr>
          <w:color w:val="000000" w:themeColor="text1"/>
          <w:lang w:val="ru-RU"/>
        </w:rPr>
        <w:t>х</w:t>
      </w:r>
      <w:r w:rsidRPr="00E25528">
        <w:rPr>
          <w:color w:val="000000" w:themeColor="text1"/>
          <w:spacing w:val="131"/>
          <w:lang w:val="ru-RU"/>
        </w:rPr>
        <w:t xml:space="preserve"> </w:t>
      </w:r>
      <w:r w:rsidRPr="00E25528">
        <w:rPr>
          <w:color w:val="000000" w:themeColor="text1"/>
          <w:lang w:val="ru-RU"/>
        </w:rPr>
        <w:t>форм обще</w:t>
      </w:r>
      <w:r w:rsidRPr="00E25528">
        <w:rPr>
          <w:color w:val="000000" w:themeColor="text1"/>
          <w:spacing w:val="-1"/>
          <w:lang w:val="ru-RU"/>
        </w:rPr>
        <w:t>с</w:t>
      </w:r>
      <w:r w:rsidRPr="00E25528">
        <w:rPr>
          <w:color w:val="000000" w:themeColor="text1"/>
          <w:lang w:val="ru-RU"/>
        </w:rPr>
        <w:t>твен</w:t>
      </w:r>
      <w:r w:rsidRPr="00E25528">
        <w:rPr>
          <w:color w:val="000000" w:themeColor="text1"/>
          <w:spacing w:val="1"/>
          <w:lang w:val="ru-RU"/>
        </w:rPr>
        <w:t>н</w:t>
      </w:r>
      <w:r w:rsidRPr="00E25528">
        <w:rPr>
          <w:color w:val="000000" w:themeColor="text1"/>
          <w:lang w:val="ru-RU"/>
        </w:rPr>
        <w:t>ого соз</w:t>
      </w:r>
      <w:r w:rsidRPr="00E25528">
        <w:rPr>
          <w:color w:val="000000" w:themeColor="text1"/>
          <w:spacing w:val="1"/>
          <w:lang w:val="ru-RU"/>
        </w:rPr>
        <w:t>н</w:t>
      </w:r>
      <w:r w:rsidRPr="00E25528">
        <w:rPr>
          <w:color w:val="000000" w:themeColor="text1"/>
          <w:lang w:val="ru-RU"/>
        </w:rPr>
        <w:t>ания, осознан</w:t>
      </w:r>
      <w:r w:rsidRPr="00E25528">
        <w:rPr>
          <w:color w:val="000000" w:themeColor="text1"/>
          <w:spacing w:val="2"/>
          <w:lang w:val="ru-RU"/>
        </w:rPr>
        <w:t>и</w:t>
      </w:r>
      <w:r w:rsidRPr="00E25528">
        <w:rPr>
          <w:color w:val="000000" w:themeColor="text1"/>
          <w:lang w:val="ru-RU"/>
        </w:rPr>
        <w:t>е с</w:t>
      </w:r>
      <w:r w:rsidRPr="00E25528">
        <w:rPr>
          <w:color w:val="000000" w:themeColor="text1"/>
          <w:spacing w:val="-2"/>
          <w:lang w:val="ru-RU"/>
        </w:rPr>
        <w:t>в</w:t>
      </w:r>
      <w:r w:rsidRPr="00E25528">
        <w:rPr>
          <w:color w:val="000000" w:themeColor="text1"/>
          <w:lang w:val="ru-RU"/>
        </w:rPr>
        <w:t>оего м</w:t>
      </w:r>
      <w:r w:rsidRPr="00E25528">
        <w:rPr>
          <w:color w:val="000000" w:themeColor="text1"/>
          <w:spacing w:val="-2"/>
          <w:lang w:val="ru-RU"/>
        </w:rPr>
        <w:t>е</w:t>
      </w:r>
      <w:r w:rsidRPr="00E25528">
        <w:rPr>
          <w:color w:val="000000" w:themeColor="text1"/>
          <w:spacing w:val="1"/>
          <w:lang w:val="ru-RU"/>
        </w:rPr>
        <w:t>с</w:t>
      </w:r>
      <w:r w:rsidRPr="00E25528">
        <w:rPr>
          <w:color w:val="000000" w:themeColor="text1"/>
          <w:lang w:val="ru-RU"/>
        </w:rPr>
        <w:t>та в пол</w:t>
      </w:r>
      <w:r w:rsidRPr="00E25528">
        <w:rPr>
          <w:color w:val="000000" w:themeColor="text1"/>
          <w:spacing w:val="1"/>
          <w:lang w:val="ru-RU"/>
        </w:rPr>
        <w:t>и</w:t>
      </w:r>
      <w:r w:rsidRPr="00E25528">
        <w:rPr>
          <w:color w:val="000000" w:themeColor="text1"/>
          <w:spacing w:val="4"/>
          <w:lang w:val="ru-RU"/>
        </w:rPr>
        <w:t>к</w:t>
      </w:r>
      <w:r w:rsidRPr="00E25528">
        <w:rPr>
          <w:color w:val="000000" w:themeColor="text1"/>
          <w:spacing w:val="-6"/>
          <w:lang w:val="ru-RU"/>
        </w:rPr>
        <w:t>у</w:t>
      </w:r>
      <w:r w:rsidRPr="00E25528">
        <w:rPr>
          <w:color w:val="000000" w:themeColor="text1"/>
          <w:lang w:val="ru-RU"/>
        </w:rPr>
        <w:t>ль</w:t>
      </w:r>
      <w:r w:rsidRPr="00E25528">
        <w:rPr>
          <w:color w:val="000000" w:themeColor="text1"/>
          <w:spacing w:val="3"/>
          <w:lang w:val="ru-RU"/>
        </w:rPr>
        <w:t>т</w:t>
      </w:r>
      <w:r w:rsidRPr="00E25528">
        <w:rPr>
          <w:color w:val="000000" w:themeColor="text1"/>
          <w:spacing w:val="-4"/>
          <w:lang w:val="ru-RU"/>
        </w:rPr>
        <w:t>у</w:t>
      </w:r>
      <w:r w:rsidRPr="00E25528">
        <w:rPr>
          <w:color w:val="000000" w:themeColor="text1"/>
          <w:lang w:val="ru-RU"/>
        </w:rPr>
        <w:t xml:space="preserve">рном </w:t>
      </w:r>
      <w:r w:rsidRPr="00E25528">
        <w:rPr>
          <w:color w:val="000000" w:themeColor="text1"/>
          <w:spacing w:val="1"/>
          <w:lang w:val="ru-RU"/>
        </w:rPr>
        <w:t>ми</w:t>
      </w:r>
      <w:r w:rsidRPr="00E25528">
        <w:rPr>
          <w:color w:val="000000" w:themeColor="text1"/>
          <w:lang w:val="ru-RU"/>
        </w:rPr>
        <w:t>ре;</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r>
      <w:r w:rsidRPr="00E25528">
        <w:rPr>
          <w:color w:val="000000" w:themeColor="text1"/>
          <w:spacing w:val="1"/>
          <w:lang w:val="ru-RU"/>
        </w:rPr>
        <w:t>ин</w:t>
      </w:r>
      <w:r w:rsidRPr="00E25528">
        <w:rPr>
          <w:color w:val="000000" w:themeColor="text1"/>
          <w:lang w:val="ru-RU"/>
        </w:rPr>
        <w:t>терио</w:t>
      </w:r>
      <w:r w:rsidRPr="00E25528">
        <w:rPr>
          <w:color w:val="000000" w:themeColor="text1"/>
          <w:spacing w:val="-1"/>
          <w:lang w:val="ru-RU"/>
        </w:rPr>
        <w:t>р</w:t>
      </w:r>
      <w:r w:rsidRPr="00E25528">
        <w:rPr>
          <w:color w:val="000000" w:themeColor="text1"/>
          <w:spacing w:val="1"/>
          <w:lang w:val="ru-RU"/>
        </w:rPr>
        <w:t>из</w:t>
      </w:r>
      <w:r w:rsidRPr="00E25528">
        <w:rPr>
          <w:color w:val="000000" w:themeColor="text1"/>
          <w:lang w:val="ru-RU"/>
        </w:rPr>
        <w:t>а</w:t>
      </w:r>
      <w:r w:rsidRPr="00E25528">
        <w:rPr>
          <w:color w:val="000000" w:themeColor="text1"/>
          <w:spacing w:val="-1"/>
          <w:lang w:val="ru-RU"/>
        </w:rPr>
        <w:t>ц</w:t>
      </w:r>
      <w:r w:rsidRPr="00E25528">
        <w:rPr>
          <w:color w:val="000000" w:themeColor="text1"/>
          <w:lang w:val="ru-RU"/>
        </w:rPr>
        <w:t>ия</w:t>
      </w:r>
      <w:r w:rsidRPr="00E25528">
        <w:rPr>
          <w:color w:val="000000" w:themeColor="text1"/>
          <w:spacing w:val="79"/>
          <w:lang w:val="ru-RU"/>
        </w:rPr>
        <w:t xml:space="preserve"> </w:t>
      </w:r>
      <w:r w:rsidRPr="00E25528">
        <w:rPr>
          <w:color w:val="000000" w:themeColor="text1"/>
          <w:spacing w:val="1"/>
          <w:lang w:val="ru-RU"/>
        </w:rPr>
        <w:t>ц</w:t>
      </w:r>
      <w:r w:rsidRPr="00E25528">
        <w:rPr>
          <w:color w:val="000000" w:themeColor="text1"/>
          <w:lang w:val="ru-RU"/>
        </w:rPr>
        <w:t>е</w:t>
      </w:r>
      <w:r w:rsidRPr="00E25528">
        <w:rPr>
          <w:color w:val="000000" w:themeColor="text1"/>
          <w:spacing w:val="-1"/>
          <w:lang w:val="ru-RU"/>
        </w:rPr>
        <w:t>н</w:t>
      </w:r>
      <w:r w:rsidRPr="00E25528">
        <w:rPr>
          <w:color w:val="000000" w:themeColor="text1"/>
          <w:lang w:val="ru-RU"/>
        </w:rPr>
        <w:t>н</w:t>
      </w:r>
      <w:r w:rsidRPr="00E25528">
        <w:rPr>
          <w:color w:val="000000" w:themeColor="text1"/>
          <w:spacing w:val="-1"/>
          <w:lang w:val="ru-RU"/>
        </w:rPr>
        <w:t>о</w:t>
      </w:r>
      <w:r w:rsidRPr="00E25528">
        <w:rPr>
          <w:color w:val="000000" w:themeColor="text1"/>
          <w:lang w:val="ru-RU"/>
        </w:rPr>
        <w:t>стей</w:t>
      </w:r>
      <w:r w:rsidRPr="00E25528">
        <w:rPr>
          <w:color w:val="000000" w:themeColor="text1"/>
          <w:spacing w:val="78"/>
          <w:lang w:val="ru-RU"/>
        </w:rPr>
        <w:t xml:space="preserve"> </w:t>
      </w:r>
      <w:r w:rsidRPr="00E25528">
        <w:rPr>
          <w:color w:val="000000" w:themeColor="text1"/>
          <w:lang w:val="ru-RU"/>
        </w:rPr>
        <w:t>демократ</w:t>
      </w:r>
      <w:r w:rsidRPr="00E25528">
        <w:rPr>
          <w:color w:val="000000" w:themeColor="text1"/>
          <w:spacing w:val="1"/>
          <w:lang w:val="ru-RU"/>
        </w:rPr>
        <w:t>и</w:t>
      </w:r>
      <w:r w:rsidRPr="00E25528">
        <w:rPr>
          <w:color w:val="000000" w:themeColor="text1"/>
          <w:lang w:val="ru-RU"/>
        </w:rPr>
        <w:t>и</w:t>
      </w:r>
      <w:r w:rsidRPr="00E25528">
        <w:rPr>
          <w:color w:val="000000" w:themeColor="text1"/>
          <w:spacing w:val="80"/>
          <w:lang w:val="ru-RU"/>
        </w:rPr>
        <w:t xml:space="preserve"> </w:t>
      </w:r>
      <w:r w:rsidRPr="00E25528">
        <w:rPr>
          <w:color w:val="000000" w:themeColor="text1"/>
          <w:lang w:val="ru-RU"/>
        </w:rPr>
        <w:t>и</w:t>
      </w:r>
      <w:r w:rsidRPr="00E25528">
        <w:rPr>
          <w:color w:val="000000" w:themeColor="text1"/>
          <w:spacing w:val="81"/>
          <w:lang w:val="ru-RU"/>
        </w:rPr>
        <w:t xml:space="preserve"> </w:t>
      </w:r>
      <w:r w:rsidRPr="00E25528">
        <w:rPr>
          <w:color w:val="000000" w:themeColor="text1"/>
          <w:lang w:val="ru-RU"/>
        </w:rPr>
        <w:t>с</w:t>
      </w:r>
      <w:r w:rsidRPr="00E25528">
        <w:rPr>
          <w:color w:val="000000" w:themeColor="text1"/>
          <w:spacing w:val="-3"/>
          <w:lang w:val="ru-RU"/>
        </w:rPr>
        <w:t>о</w:t>
      </w:r>
      <w:r w:rsidRPr="00E25528">
        <w:rPr>
          <w:color w:val="000000" w:themeColor="text1"/>
          <w:spacing w:val="1"/>
          <w:lang w:val="ru-RU"/>
        </w:rPr>
        <w:t>ци</w:t>
      </w:r>
      <w:r w:rsidRPr="00E25528">
        <w:rPr>
          <w:color w:val="000000" w:themeColor="text1"/>
          <w:lang w:val="ru-RU"/>
        </w:rPr>
        <w:t>ал</w:t>
      </w:r>
      <w:r w:rsidRPr="00E25528">
        <w:rPr>
          <w:color w:val="000000" w:themeColor="text1"/>
          <w:spacing w:val="-1"/>
          <w:lang w:val="ru-RU"/>
        </w:rPr>
        <w:t>ь</w:t>
      </w:r>
      <w:r w:rsidRPr="00E25528">
        <w:rPr>
          <w:color w:val="000000" w:themeColor="text1"/>
          <w:lang w:val="ru-RU"/>
        </w:rPr>
        <w:t>ной</w:t>
      </w:r>
      <w:r w:rsidRPr="00E25528">
        <w:rPr>
          <w:color w:val="000000" w:themeColor="text1"/>
          <w:spacing w:val="80"/>
          <w:lang w:val="ru-RU"/>
        </w:rPr>
        <w:t xml:space="preserve"> </w:t>
      </w:r>
      <w:r w:rsidRPr="00E25528">
        <w:rPr>
          <w:color w:val="000000" w:themeColor="text1"/>
          <w:lang w:val="ru-RU"/>
        </w:rPr>
        <w:t>солидарнос</w:t>
      </w:r>
      <w:r w:rsidRPr="00E25528">
        <w:rPr>
          <w:color w:val="000000" w:themeColor="text1"/>
          <w:spacing w:val="-1"/>
          <w:lang w:val="ru-RU"/>
        </w:rPr>
        <w:t>т</w:t>
      </w:r>
      <w:r w:rsidRPr="00E25528">
        <w:rPr>
          <w:color w:val="000000" w:themeColor="text1"/>
          <w:spacing w:val="1"/>
          <w:lang w:val="ru-RU"/>
        </w:rPr>
        <w:t>и</w:t>
      </w:r>
      <w:r w:rsidRPr="00E25528">
        <w:rPr>
          <w:color w:val="000000" w:themeColor="text1"/>
          <w:lang w:val="ru-RU"/>
        </w:rPr>
        <w:t>,</w:t>
      </w:r>
      <w:r w:rsidRPr="00E25528">
        <w:rPr>
          <w:color w:val="000000" w:themeColor="text1"/>
          <w:spacing w:val="79"/>
          <w:lang w:val="ru-RU"/>
        </w:rPr>
        <w:t xml:space="preserve"> </w:t>
      </w:r>
      <w:r w:rsidRPr="00E25528">
        <w:rPr>
          <w:color w:val="000000" w:themeColor="text1"/>
          <w:lang w:val="ru-RU"/>
        </w:rPr>
        <w:t>готов</w:t>
      </w:r>
      <w:r w:rsidRPr="00E25528">
        <w:rPr>
          <w:color w:val="000000" w:themeColor="text1"/>
          <w:spacing w:val="1"/>
          <w:lang w:val="ru-RU"/>
        </w:rPr>
        <w:t>н</w:t>
      </w:r>
      <w:r w:rsidRPr="00E25528">
        <w:rPr>
          <w:color w:val="000000" w:themeColor="text1"/>
          <w:lang w:val="ru-RU"/>
        </w:rPr>
        <w:t>ость</w:t>
      </w:r>
      <w:r w:rsidRPr="00E25528">
        <w:rPr>
          <w:color w:val="000000" w:themeColor="text1"/>
          <w:spacing w:val="78"/>
          <w:lang w:val="ru-RU"/>
        </w:rPr>
        <w:t xml:space="preserve"> </w:t>
      </w:r>
      <w:r w:rsidRPr="00E25528">
        <w:rPr>
          <w:color w:val="000000" w:themeColor="text1"/>
          <w:lang w:val="ru-RU"/>
        </w:rPr>
        <w:t>к договорно</w:t>
      </w:r>
      <w:r w:rsidRPr="00E25528">
        <w:rPr>
          <w:color w:val="000000" w:themeColor="text1"/>
          <w:spacing w:val="2"/>
          <w:lang w:val="ru-RU"/>
        </w:rPr>
        <w:t>м</w:t>
      </w:r>
      <w:r w:rsidRPr="00E25528">
        <w:rPr>
          <w:color w:val="000000" w:themeColor="text1"/>
          <w:lang w:val="ru-RU"/>
        </w:rPr>
        <w:t>у</w:t>
      </w:r>
      <w:r w:rsidRPr="00E25528">
        <w:rPr>
          <w:color w:val="000000" w:themeColor="text1"/>
          <w:spacing w:val="-4"/>
          <w:lang w:val="ru-RU"/>
        </w:rPr>
        <w:t xml:space="preserve"> </w:t>
      </w:r>
      <w:r w:rsidRPr="00E25528">
        <w:rPr>
          <w:color w:val="000000" w:themeColor="text1"/>
          <w:lang w:val="ru-RU"/>
        </w:rPr>
        <w:t>ре</w:t>
      </w:r>
      <w:r w:rsidRPr="00E25528">
        <w:rPr>
          <w:color w:val="000000" w:themeColor="text1"/>
          <w:spacing w:val="3"/>
          <w:lang w:val="ru-RU"/>
        </w:rPr>
        <w:t>г</w:t>
      </w:r>
      <w:r w:rsidRPr="00E25528">
        <w:rPr>
          <w:color w:val="000000" w:themeColor="text1"/>
          <w:spacing w:val="-4"/>
          <w:lang w:val="ru-RU"/>
        </w:rPr>
        <w:t>у</w:t>
      </w:r>
      <w:r w:rsidRPr="00E25528">
        <w:rPr>
          <w:color w:val="000000" w:themeColor="text1"/>
          <w:lang w:val="ru-RU"/>
        </w:rPr>
        <w:t>л</w:t>
      </w:r>
      <w:r w:rsidRPr="00E25528">
        <w:rPr>
          <w:color w:val="000000" w:themeColor="text1"/>
          <w:spacing w:val="1"/>
          <w:lang w:val="ru-RU"/>
        </w:rPr>
        <w:t>и</w:t>
      </w:r>
      <w:r w:rsidRPr="00E25528">
        <w:rPr>
          <w:color w:val="000000" w:themeColor="text1"/>
          <w:lang w:val="ru-RU"/>
        </w:rPr>
        <w:t>ро</w:t>
      </w:r>
      <w:r w:rsidRPr="00E25528">
        <w:rPr>
          <w:color w:val="000000" w:themeColor="text1"/>
          <w:spacing w:val="2"/>
          <w:lang w:val="ru-RU"/>
        </w:rPr>
        <w:t>в</w:t>
      </w:r>
      <w:r w:rsidRPr="00E25528">
        <w:rPr>
          <w:color w:val="000000" w:themeColor="text1"/>
          <w:lang w:val="ru-RU"/>
        </w:rPr>
        <w:t>ан</w:t>
      </w:r>
      <w:r w:rsidRPr="00E25528">
        <w:rPr>
          <w:color w:val="000000" w:themeColor="text1"/>
          <w:spacing w:val="1"/>
          <w:lang w:val="ru-RU"/>
        </w:rPr>
        <w:t>и</w:t>
      </w:r>
      <w:r w:rsidRPr="00E25528">
        <w:rPr>
          <w:color w:val="000000" w:themeColor="text1"/>
          <w:lang w:val="ru-RU"/>
        </w:rPr>
        <w:t>ю</w:t>
      </w:r>
      <w:r w:rsidRPr="00E25528">
        <w:rPr>
          <w:color w:val="000000" w:themeColor="text1"/>
          <w:spacing w:val="1"/>
          <w:lang w:val="ru-RU"/>
        </w:rPr>
        <w:t xml:space="preserve"> </w:t>
      </w:r>
      <w:r w:rsidRPr="00E25528">
        <w:rPr>
          <w:color w:val="000000" w:themeColor="text1"/>
          <w:lang w:val="ru-RU"/>
        </w:rPr>
        <w:t>о</w:t>
      </w:r>
      <w:r w:rsidRPr="00E25528">
        <w:rPr>
          <w:color w:val="000000" w:themeColor="text1"/>
          <w:spacing w:val="-1"/>
          <w:lang w:val="ru-RU"/>
        </w:rPr>
        <w:t>т</w:t>
      </w:r>
      <w:r w:rsidRPr="00E25528">
        <w:rPr>
          <w:color w:val="000000" w:themeColor="text1"/>
          <w:lang w:val="ru-RU"/>
        </w:rPr>
        <w:t>ношений</w:t>
      </w:r>
      <w:r w:rsidRPr="00E25528">
        <w:rPr>
          <w:color w:val="000000" w:themeColor="text1"/>
          <w:spacing w:val="1"/>
          <w:lang w:val="ru-RU"/>
        </w:rPr>
        <w:t xml:space="preserve"> </w:t>
      </w:r>
      <w:r w:rsidRPr="00E25528">
        <w:rPr>
          <w:color w:val="000000" w:themeColor="text1"/>
          <w:lang w:val="ru-RU"/>
        </w:rPr>
        <w:t>в г</w:t>
      </w:r>
      <w:r w:rsidRPr="00E25528">
        <w:rPr>
          <w:color w:val="000000" w:themeColor="text1"/>
          <w:spacing w:val="2"/>
          <w:lang w:val="ru-RU"/>
        </w:rPr>
        <w:t>р</w:t>
      </w:r>
      <w:r w:rsidRPr="00E25528">
        <w:rPr>
          <w:color w:val="000000" w:themeColor="text1"/>
          <w:spacing w:val="-6"/>
          <w:lang w:val="ru-RU"/>
        </w:rPr>
        <w:t>у</w:t>
      </w:r>
      <w:r w:rsidRPr="00E25528">
        <w:rPr>
          <w:color w:val="000000" w:themeColor="text1"/>
          <w:spacing w:val="2"/>
          <w:lang w:val="ru-RU"/>
        </w:rPr>
        <w:t>п</w:t>
      </w:r>
      <w:r w:rsidRPr="00E25528">
        <w:rPr>
          <w:color w:val="000000" w:themeColor="text1"/>
          <w:spacing w:val="1"/>
          <w:lang w:val="ru-RU"/>
        </w:rPr>
        <w:t>п</w:t>
      </w:r>
      <w:r w:rsidRPr="00E25528">
        <w:rPr>
          <w:color w:val="000000" w:themeColor="text1"/>
          <w:lang w:val="ru-RU"/>
        </w:rPr>
        <w:t xml:space="preserve">е </w:t>
      </w:r>
      <w:r w:rsidRPr="00E25528">
        <w:rPr>
          <w:color w:val="000000" w:themeColor="text1"/>
          <w:spacing w:val="1"/>
          <w:lang w:val="ru-RU"/>
        </w:rPr>
        <w:t>и</w:t>
      </w:r>
      <w:r w:rsidRPr="00E25528">
        <w:rPr>
          <w:color w:val="000000" w:themeColor="text1"/>
          <w:lang w:val="ru-RU"/>
        </w:rPr>
        <w:t>ли</w:t>
      </w:r>
      <w:r w:rsidRPr="00E25528">
        <w:rPr>
          <w:color w:val="000000" w:themeColor="text1"/>
          <w:spacing w:val="1"/>
          <w:lang w:val="ru-RU"/>
        </w:rPr>
        <w:t xml:space="preserve"> </w:t>
      </w:r>
      <w:r w:rsidRPr="00E25528">
        <w:rPr>
          <w:color w:val="000000" w:themeColor="text1"/>
          <w:lang w:val="ru-RU"/>
        </w:rPr>
        <w:t>со</w:t>
      </w:r>
      <w:r w:rsidRPr="00E25528">
        <w:rPr>
          <w:color w:val="000000" w:themeColor="text1"/>
          <w:spacing w:val="-1"/>
          <w:lang w:val="ru-RU"/>
        </w:rPr>
        <w:t>ц</w:t>
      </w:r>
      <w:r w:rsidRPr="00E25528">
        <w:rPr>
          <w:color w:val="000000" w:themeColor="text1"/>
          <w:lang w:val="ru-RU"/>
        </w:rPr>
        <w:t>иаль</w:t>
      </w:r>
      <w:r w:rsidRPr="00E25528">
        <w:rPr>
          <w:color w:val="000000" w:themeColor="text1"/>
          <w:spacing w:val="2"/>
          <w:lang w:val="ru-RU"/>
        </w:rPr>
        <w:t>н</w:t>
      </w:r>
      <w:r w:rsidRPr="00E25528">
        <w:rPr>
          <w:color w:val="000000" w:themeColor="text1"/>
          <w:spacing w:val="-2"/>
          <w:lang w:val="ru-RU"/>
        </w:rPr>
        <w:t>о</w:t>
      </w:r>
      <w:r w:rsidRPr="00E25528">
        <w:rPr>
          <w:color w:val="000000" w:themeColor="text1"/>
          <w:lang w:val="ru-RU"/>
        </w:rPr>
        <w:t>й орган</w:t>
      </w:r>
      <w:r w:rsidRPr="00E25528">
        <w:rPr>
          <w:color w:val="000000" w:themeColor="text1"/>
          <w:spacing w:val="2"/>
          <w:lang w:val="ru-RU"/>
        </w:rPr>
        <w:t>и</w:t>
      </w:r>
      <w:r w:rsidRPr="00E25528">
        <w:rPr>
          <w:color w:val="000000" w:themeColor="text1"/>
          <w:spacing w:val="1"/>
          <w:lang w:val="ru-RU"/>
        </w:rPr>
        <w:t>з</w:t>
      </w:r>
      <w:r w:rsidRPr="00E25528">
        <w:rPr>
          <w:color w:val="000000" w:themeColor="text1"/>
          <w:spacing w:val="-2"/>
          <w:lang w:val="ru-RU"/>
        </w:rPr>
        <w:t>а</w:t>
      </w:r>
      <w:r w:rsidRPr="00E25528">
        <w:rPr>
          <w:color w:val="000000" w:themeColor="text1"/>
          <w:lang w:val="ru-RU"/>
        </w:rPr>
        <w:t>ции;</w:t>
      </w:r>
    </w:p>
    <w:p w:rsidR="005A1AD9" w:rsidRPr="00E25528" w:rsidRDefault="005A1AD9" w:rsidP="005A1AD9">
      <w:pPr>
        <w:tabs>
          <w:tab w:val="left" w:pos="708"/>
        </w:tabs>
        <w:ind w:right="-19" w:firstLine="283"/>
        <w:jc w:val="both"/>
        <w:rPr>
          <w:color w:val="000000" w:themeColor="text1"/>
          <w:lang w:val="ru-RU"/>
        </w:rPr>
      </w:pPr>
      <w:r w:rsidRPr="00E25528">
        <w:rPr>
          <w:color w:val="000000" w:themeColor="text1"/>
          <w:lang w:val="ru-RU"/>
        </w:rPr>
        <w:t>–</w:t>
      </w:r>
      <w:r w:rsidRPr="00E25528">
        <w:rPr>
          <w:color w:val="000000" w:themeColor="text1"/>
          <w:lang w:val="ru-RU"/>
        </w:rPr>
        <w:tab/>
        <w:t>готов</w:t>
      </w:r>
      <w:r w:rsidRPr="00E25528">
        <w:rPr>
          <w:color w:val="000000" w:themeColor="text1"/>
          <w:spacing w:val="1"/>
          <w:lang w:val="ru-RU"/>
        </w:rPr>
        <w:t>н</w:t>
      </w:r>
      <w:r w:rsidRPr="00E25528">
        <w:rPr>
          <w:color w:val="000000" w:themeColor="text1"/>
          <w:lang w:val="ru-RU"/>
        </w:rPr>
        <w:t>ость</w:t>
      </w:r>
      <w:r w:rsidRPr="00E25528">
        <w:rPr>
          <w:color w:val="000000" w:themeColor="text1"/>
          <w:spacing w:val="161"/>
          <w:lang w:val="ru-RU"/>
        </w:rPr>
        <w:t xml:space="preserve"> </w:t>
      </w:r>
      <w:r w:rsidRPr="00E25528">
        <w:rPr>
          <w:color w:val="000000" w:themeColor="text1"/>
          <w:lang w:val="ru-RU"/>
        </w:rPr>
        <w:t>о</w:t>
      </w:r>
      <w:r w:rsidRPr="00E25528">
        <w:rPr>
          <w:color w:val="000000" w:themeColor="text1"/>
          <w:spacing w:val="3"/>
          <w:lang w:val="ru-RU"/>
        </w:rPr>
        <w:t>б</w:t>
      </w:r>
      <w:r w:rsidRPr="00E25528">
        <w:rPr>
          <w:color w:val="000000" w:themeColor="text1"/>
          <w:spacing w:val="-4"/>
          <w:lang w:val="ru-RU"/>
        </w:rPr>
        <w:t>у</w:t>
      </w:r>
      <w:r w:rsidRPr="00E25528">
        <w:rPr>
          <w:color w:val="000000" w:themeColor="text1"/>
          <w:lang w:val="ru-RU"/>
        </w:rPr>
        <w:t>ч</w:t>
      </w:r>
      <w:r w:rsidRPr="00E25528">
        <w:rPr>
          <w:color w:val="000000" w:themeColor="text1"/>
          <w:spacing w:val="-1"/>
          <w:lang w:val="ru-RU"/>
        </w:rPr>
        <w:t>а</w:t>
      </w:r>
      <w:r w:rsidRPr="00E25528">
        <w:rPr>
          <w:color w:val="000000" w:themeColor="text1"/>
          <w:lang w:val="ru-RU"/>
        </w:rPr>
        <w:t>ющ</w:t>
      </w:r>
      <w:r w:rsidRPr="00E25528">
        <w:rPr>
          <w:color w:val="000000" w:themeColor="text1"/>
          <w:spacing w:val="1"/>
          <w:lang w:val="ru-RU"/>
        </w:rPr>
        <w:t>и</w:t>
      </w:r>
      <w:r w:rsidRPr="00E25528">
        <w:rPr>
          <w:color w:val="000000" w:themeColor="text1"/>
          <w:spacing w:val="2"/>
          <w:lang w:val="ru-RU"/>
        </w:rPr>
        <w:t>х</w:t>
      </w:r>
      <w:r w:rsidRPr="00E25528">
        <w:rPr>
          <w:color w:val="000000" w:themeColor="text1"/>
          <w:lang w:val="ru-RU"/>
        </w:rPr>
        <w:t>ся</w:t>
      </w:r>
      <w:r w:rsidRPr="00E25528">
        <w:rPr>
          <w:color w:val="000000" w:themeColor="text1"/>
          <w:spacing w:val="160"/>
          <w:lang w:val="ru-RU"/>
        </w:rPr>
        <w:t xml:space="preserve"> </w:t>
      </w:r>
      <w:r w:rsidRPr="00E25528">
        <w:rPr>
          <w:color w:val="000000" w:themeColor="text1"/>
          <w:lang w:val="ru-RU"/>
        </w:rPr>
        <w:t>к</w:t>
      </w:r>
      <w:r w:rsidRPr="00E25528">
        <w:rPr>
          <w:color w:val="000000" w:themeColor="text1"/>
          <w:spacing w:val="162"/>
          <w:lang w:val="ru-RU"/>
        </w:rPr>
        <w:t xml:space="preserve"> </w:t>
      </w:r>
      <w:r w:rsidRPr="00E25528">
        <w:rPr>
          <w:color w:val="000000" w:themeColor="text1"/>
          <w:lang w:val="ru-RU"/>
        </w:rPr>
        <w:t>к</w:t>
      </w:r>
      <w:r w:rsidRPr="00E25528">
        <w:rPr>
          <w:color w:val="000000" w:themeColor="text1"/>
          <w:spacing w:val="-1"/>
          <w:lang w:val="ru-RU"/>
        </w:rPr>
        <w:t>о</w:t>
      </w:r>
      <w:r w:rsidRPr="00E25528">
        <w:rPr>
          <w:color w:val="000000" w:themeColor="text1"/>
          <w:lang w:val="ru-RU"/>
        </w:rPr>
        <w:t>нст</w:t>
      </w:r>
      <w:r w:rsidRPr="00E25528">
        <w:rPr>
          <w:color w:val="000000" w:themeColor="text1"/>
          <w:spacing w:val="2"/>
          <w:lang w:val="ru-RU"/>
        </w:rPr>
        <w:t>р</w:t>
      </w:r>
      <w:r w:rsidRPr="00E25528">
        <w:rPr>
          <w:color w:val="000000" w:themeColor="text1"/>
          <w:spacing w:val="-6"/>
          <w:lang w:val="ru-RU"/>
        </w:rPr>
        <w:t>у</w:t>
      </w:r>
      <w:r w:rsidRPr="00E25528">
        <w:rPr>
          <w:color w:val="000000" w:themeColor="text1"/>
          <w:lang w:val="ru-RU"/>
        </w:rPr>
        <w:t>к</w:t>
      </w:r>
      <w:r w:rsidRPr="00E25528">
        <w:rPr>
          <w:color w:val="000000" w:themeColor="text1"/>
          <w:spacing w:val="1"/>
          <w:lang w:val="ru-RU"/>
        </w:rPr>
        <w:t>ти</w:t>
      </w:r>
      <w:r w:rsidRPr="00E25528">
        <w:rPr>
          <w:color w:val="000000" w:themeColor="text1"/>
          <w:lang w:val="ru-RU"/>
        </w:rPr>
        <w:t>вно</w:t>
      </w:r>
      <w:r w:rsidRPr="00E25528">
        <w:rPr>
          <w:color w:val="000000" w:themeColor="text1"/>
          <w:spacing w:val="3"/>
          <w:lang w:val="ru-RU"/>
        </w:rPr>
        <w:t>м</w:t>
      </w:r>
      <w:r w:rsidRPr="00E25528">
        <w:rPr>
          <w:color w:val="000000" w:themeColor="text1"/>
          <w:lang w:val="ru-RU"/>
        </w:rPr>
        <w:t>у</w:t>
      </w:r>
      <w:r w:rsidRPr="00E25528">
        <w:rPr>
          <w:color w:val="000000" w:themeColor="text1"/>
          <w:spacing w:val="161"/>
          <w:lang w:val="ru-RU"/>
        </w:rPr>
        <w:t xml:space="preserve"> </w:t>
      </w:r>
      <w:r w:rsidRPr="00E25528">
        <w:rPr>
          <w:color w:val="000000" w:themeColor="text1"/>
          <w:spacing w:val="-4"/>
          <w:lang w:val="ru-RU"/>
        </w:rPr>
        <w:t>у</w:t>
      </w:r>
      <w:r w:rsidRPr="00E25528">
        <w:rPr>
          <w:color w:val="000000" w:themeColor="text1"/>
          <w:lang w:val="ru-RU"/>
        </w:rPr>
        <w:t>ч</w:t>
      </w:r>
      <w:r w:rsidRPr="00E25528">
        <w:rPr>
          <w:color w:val="000000" w:themeColor="text1"/>
          <w:spacing w:val="2"/>
          <w:lang w:val="ru-RU"/>
        </w:rPr>
        <w:t>а</w:t>
      </w:r>
      <w:r w:rsidRPr="00E25528">
        <w:rPr>
          <w:color w:val="000000" w:themeColor="text1"/>
          <w:lang w:val="ru-RU"/>
        </w:rPr>
        <w:t>стию</w:t>
      </w:r>
      <w:r w:rsidRPr="00E25528">
        <w:rPr>
          <w:color w:val="000000" w:themeColor="text1"/>
          <w:spacing w:val="162"/>
          <w:lang w:val="ru-RU"/>
        </w:rPr>
        <w:t xml:space="preserve"> </w:t>
      </w:r>
      <w:r w:rsidRPr="00E25528">
        <w:rPr>
          <w:color w:val="000000" w:themeColor="text1"/>
          <w:lang w:val="ru-RU"/>
        </w:rPr>
        <w:t>в</w:t>
      </w:r>
      <w:r w:rsidRPr="00E25528">
        <w:rPr>
          <w:color w:val="000000" w:themeColor="text1"/>
          <w:spacing w:val="161"/>
          <w:lang w:val="ru-RU"/>
        </w:rPr>
        <w:t xml:space="preserve"> </w:t>
      </w:r>
      <w:r w:rsidRPr="00E25528">
        <w:rPr>
          <w:color w:val="000000" w:themeColor="text1"/>
          <w:spacing w:val="1"/>
          <w:lang w:val="ru-RU"/>
        </w:rPr>
        <w:t>п</w:t>
      </w:r>
      <w:r w:rsidRPr="00E25528">
        <w:rPr>
          <w:color w:val="000000" w:themeColor="text1"/>
          <w:lang w:val="ru-RU"/>
        </w:rPr>
        <w:t>р</w:t>
      </w:r>
      <w:r w:rsidRPr="00E25528">
        <w:rPr>
          <w:color w:val="000000" w:themeColor="text1"/>
          <w:spacing w:val="1"/>
          <w:lang w:val="ru-RU"/>
        </w:rPr>
        <w:t>и</w:t>
      </w:r>
      <w:r w:rsidRPr="00E25528">
        <w:rPr>
          <w:color w:val="000000" w:themeColor="text1"/>
          <w:lang w:val="ru-RU"/>
        </w:rPr>
        <w:t>нятии</w:t>
      </w:r>
      <w:r w:rsidRPr="00E25528">
        <w:rPr>
          <w:color w:val="000000" w:themeColor="text1"/>
          <w:spacing w:val="163"/>
          <w:lang w:val="ru-RU"/>
        </w:rPr>
        <w:t xml:space="preserve"> </w:t>
      </w:r>
      <w:r w:rsidRPr="00E25528">
        <w:rPr>
          <w:color w:val="000000" w:themeColor="text1"/>
          <w:lang w:val="ru-RU"/>
        </w:rPr>
        <w:t>реш</w:t>
      </w:r>
      <w:r w:rsidRPr="00E25528">
        <w:rPr>
          <w:color w:val="000000" w:themeColor="text1"/>
          <w:spacing w:val="-1"/>
          <w:lang w:val="ru-RU"/>
        </w:rPr>
        <w:t>е</w:t>
      </w:r>
      <w:r w:rsidRPr="00E25528">
        <w:rPr>
          <w:color w:val="000000" w:themeColor="text1"/>
          <w:lang w:val="ru-RU"/>
        </w:rPr>
        <w:t xml:space="preserve">ний, </w:t>
      </w:r>
      <w:r w:rsidRPr="00E25528">
        <w:rPr>
          <w:color w:val="000000" w:themeColor="text1"/>
          <w:spacing w:val="1"/>
          <w:lang w:val="ru-RU"/>
        </w:rPr>
        <w:t>з</w:t>
      </w:r>
      <w:r w:rsidRPr="00E25528">
        <w:rPr>
          <w:color w:val="000000" w:themeColor="text1"/>
          <w:lang w:val="ru-RU"/>
        </w:rPr>
        <w:t>атрагив</w:t>
      </w:r>
      <w:r w:rsidRPr="00E25528">
        <w:rPr>
          <w:color w:val="000000" w:themeColor="text1"/>
          <w:spacing w:val="-1"/>
          <w:lang w:val="ru-RU"/>
        </w:rPr>
        <w:t>а</w:t>
      </w:r>
      <w:r w:rsidRPr="00E25528">
        <w:rPr>
          <w:color w:val="000000" w:themeColor="text1"/>
          <w:lang w:val="ru-RU"/>
        </w:rPr>
        <w:t>ющих</w:t>
      </w:r>
      <w:r w:rsidRPr="00E25528">
        <w:rPr>
          <w:color w:val="000000" w:themeColor="text1"/>
          <w:spacing w:val="80"/>
          <w:lang w:val="ru-RU"/>
        </w:rPr>
        <w:t xml:space="preserve"> </w:t>
      </w:r>
      <w:r w:rsidRPr="00E25528">
        <w:rPr>
          <w:color w:val="000000" w:themeColor="text1"/>
          <w:lang w:val="ru-RU"/>
        </w:rPr>
        <w:t>их</w:t>
      </w:r>
      <w:r w:rsidRPr="00E25528">
        <w:rPr>
          <w:color w:val="000000" w:themeColor="text1"/>
          <w:spacing w:val="81"/>
          <w:lang w:val="ru-RU"/>
        </w:rPr>
        <w:t xml:space="preserve"> </w:t>
      </w:r>
      <w:r w:rsidRPr="00E25528">
        <w:rPr>
          <w:color w:val="000000" w:themeColor="text1"/>
          <w:spacing w:val="1"/>
          <w:lang w:val="ru-RU"/>
        </w:rPr>
        <w:t>п</w:t>
      </w:r>
      <w:r w:rsidRPr="00E25528">
        <w:rPr>
          <w:color w:val="000000" w:themeColor="text1"/>
          <w:spacing w:val="-1"/>
          <w:lang w:val="ru-RU"/>
        </w:rPr>
        <w:t>р</w:t>
      </w:r>
      <w:r w:rsidRPr="00E25528">
        <w:rPr>
          <w:color w:val="000000" w:themeColor="text1"/>
          <w:lang w:val="ru-RU"/>
        </w:rPr>
        <w:t>а</w:t>
      </w:r>
      <w:r w:rsidRPr="00E25528">
        <w:rPr>
          <w:color w:val="000000" w:themeColor="text1"/>
          <w:spacing w:val="-2"/>
          <w:lang w:val="ru-RU"/>
        </w:rPr>
        <w:t>в</w:t>
      </w:r>
      <w:r w:rsidRPr="00E25528">
        <w:rPr>
          <w:color w:val="000000" w:themeColor="text1"/>
          <w:lang w:val="ru-RU"/>
        </w:rPr>
        <w:t>а</w:t>
      </w:r>
      <w:r w:rsidRPr="00E25528">
        <w:rPr>
          <w:color w:val="000000" w:themeColor="text1"/>
          <w:spacing w:val="77"/>
          <w:lang w:val="ru-RU"/>
        </w:rPr>
        <w:t xml:space="preserve"> </w:t>
      </w:r>
      <w:r w:rsidRPr="00E25528">
        <w:rPr>
          <w:color w:val="000000" w:themeColor="text1"/>
          <w:lang w:val="ru-RU"/>
        </w:rPr>
        <w:t>и</w:t>
      </w:r>
      <w:r w:rsidRPr="00E25528">
        <w:rPr>
          <w:color w:val="000000" w:themeColor="text1"/>
          <w:spacing w:val="81"/>
          <w:lang w:val="ru-RU"/>
        </w:rPr>
        <w:t xml:space="preserve"> </w:t>
      </w:r>
      <w:r w:rsidRPr="00E25528">
        <w:rPr>
          <w:color w:val="000000" w:themeColor="text1"/>
          <w:spacing w:val="1"/>
          <w:lang w:val="ru-RU"/>
        </w:rPr>
        <w:t>ин</w:t>
      </w:r>
      <w:r w:rsidRPr="00E25528">
        <w:rPr>
          <w:color w:val="000000" w:themeColor="text1"/>
          <w:lang w:val="ru-RU"/>
        </w:rPr>
        <w:t>тере</w:t>
      </w:r>
      <w:r w:rsidRPr="00E25528">
        <w:rPr>
          <w:color w:val="000000" w:themeColor="text1"/>
          <w:spacing w:val="-1"/>
          <w:lang w:val="ru-RU"/>
        </w:rPr>
        <w:t>с</w:t>
      </w:r>
      <w:r w:rsidRPr="00E25528">
        <w:rPr>
          <w:color w:val="000000" w:themeColor="text1"/>
          <w:lang w:val="ru-RU"/>
        </w:rPr>
        <w:t>ы,</w:t>
      </w:r>
      <w:r w:rsidRPr="00E25528">
        <w:rPr>
          <w:color w:val="000000" w:themeColor="text1"/>
          <w:spacing w:val="80"/>
          <w:lang w:val="ru-RU"/>
        </w:rPr>
        <w:t xml:space="preserve"> </w:t>
      </w:r>
      <w:r w:rsidRPr="00E25528">
        <w:rPr>
          <w:color w:val="000000" w:themeColor="text1"/>
          <w:lang w:val="ru-RU"/>
        </w:rPr>
        <w:t>в</w:t>
      </w:r>
      <w:r w:rsidRPr="00E25528">
        <w:rPr>
          <w:color w:val="000000" w:themeColor="text1"/>
          <w:spacing w:val="81"/>
          <w:lang w:val="ru-RU"/>
        </w:rPr>
        <w:t xml:space="preserve"> </w:t>
      </w:r>
      <w:r w:rsidRPr="00E25528">
        <w:rPr>
          <w:color w:val="000000" w:themeColor="text1"/>
          <w:lang w:val="ru-RU"/>
        </w:rPr>
        <w:t>том</w:t>
      </w:r>
      <w:r w:rsidRPr="00E25528">
        <w:rPr>
          <w:color w:val="000000" w:themeColor="text1"/>
          <w:spacing w:val="80"/>
          <w:lang w:val="ru-RU"/>
        </w:rPr>
        <w:t xml:space="preserve"> </w:t>
      </w:r>
      <w:r w:rsidRPr="00E25528">
        <w:rPr>
          <w:color w:val="000000" w:themeColor="text1"/>
          <w:lang w:val="ru-RU"/>
        </w:rPr>
        <w:t>числе</w:t>
      </w:r>
      <w:r w:rsidRPr="00E25528">
        <w:rPr>
          <w:color w:val="000000" w:themeColor="text1"/>
          <w:spacing w:val="80"/>
          <w:lang w:val="ru-RU"/>
        </w:rPr>
        <w:t xml:space="preserve"> </w:t>
      </w:r>
      <w:r w:rsidRPr="00E25528">
        <w:rPr>
          <w:color w:val="000000" w:themeColor="text1"/>
          <w:lang w:val="ru-RU"/>
        </w:rPr>
        <w:t>в</w:t>
      </w:r>
      <w:r w:rsidRPr="00E25528">
        <w:rPr>
          <w:color w:val="000000" w:themeColor="text1"/>
          <w:spacing w:val="79"/>
          <w:lang w:val="ru-RU"/>
        </w:rPr>
        <w:t xml:space="preserve"> </w:t>
      </w:r>
      <w:r w:rsidRPr="00E25528">
        <w:rPr>
          <w:color w:val="000000" w:themeColor="text1"/>
          <w:spacing w:val="2"/>
          <w:lang w:val="ru-RU"/>
        </w:rPr>
        <w:t>р</w:t>
      </w:r>
      <w:r w:rsidRPr="00E25528">
        <w:rPr>
          <w:color w:val="000000" w:themeColor="text1"/>
          <w:lang w:val="ru-RU"/>
        </w:rPr>
        <w:t>азл</w:t>
      </w:r>
      <w:r w:rsidRPr="00E25528">
        <w:rPr>
          <w:color w:val="000000" w:themeColor="text1"/>
          <w:spacing w:val="2"/>
          <w:lang w:val="ru-RU"/>
        </w:rPr>
        <w:t>и</w:t>
      </w:r>
      <w:r w:rsidRPr="00E25528">
        <w:rPr>
          <w:color w:val="000000" w:themeColor="text1"/>
          <w:lang w:val="ru-RU"/>
        </w:rPr>
        <w:t>чных</w:t>
      </w:r>
      <w:r w:rsidRPr="00E25528">
        <w:rPr>
          <w:color w:val="000000" w:themeColor="text1"/>
          <w:spacing w:val="79"/>
          <w:lang w:val="ru-RU"/>
        </w:rPr>
        <w:t xml:space="preserve"> </w:t>
      </w:r>
      <w:r w:rsidRPr="00E25528">
        <w:rPr>
          <w:color w:val="000000" w:themeColor="text1"/>
          <w:lang w:val="ru-RU"/>
        </w:rPr>
        <w:t>формах</w:t>
      </w:r>
      <w:r w:rsidRPr="00E25528">
        <w:rPr>
          <w:color w:val="000000" w:themeColor="text1"/>
          <w:spacing w:val="80"/>
          <w:lang w:val="ru-RU"/>
        </w:rPr>
        <w:t xml:space="preserve"> </w:t>
      </w:r>
      <w:r w:rsidRPr="00E25528">
        <w:rPr>
          <w:color w:val="000000" w:themeColor="text1"/>
          <w:lang w:val="ru-RU"/>
        </w:rPr>
        <w:t>обществен</w:t>
      </w:r>
      <w:r w:rsidRPr="00E25528">
        <w:rPr>
          <w:color w:val="000000" w:themeColor="text1"/>
          <w:spacing w:val="1"/>
          <w:lang w:val="ru-RU"/>
        </w:rPr>
        <w:t>н</w:t>
      </w:r>
      <w:r w:rsidRPr="00E25528">
        <w:rPr>
          <w:color w:val="000000" w:themeColor="text1"/>
          <w:lang w:val="ru-RU"/>
        </w:rPr>
        <w:t xml:space="preserve">ой </w:t>
      </w:r>
      <w:r w:rsidRPr="00E25528">
        <w:rPr>
          <w:color w:val="000000" w:themeColor="text1"/>
          <w:lang w:val="ru-RU"/>
        </w:rPr>
        <w:lastRenderedPageBreak/>
        <w:t>с</w:t>
      </w:r>
      <w:r w:rsidRPr="00E25528">
        <w:rPr>
          <w:color w:val="000000" w:themeColor="text1"/>
          <w:spacing w:val="-1"/>
          <w:lang w:val="ru-RU"/>
        </w:rPr>
        <w:t>а</w:t>
      </w:r>
      <w:r w:rsidRPr="00E25528">
        <w:rPr>
          <w:color w:val="000000" w:themeColor="text1"/>
          <w:lang w:val="ru-RU"/>
        </w:rPr>
        <w:t>моорг</w:t>
      </w:r>
      <w:r w:rsidRPr="00E25528">
        <w:rPr>
          <w:color w:val="000000" w:themeColor="text1"/>
          <w:spacing w:val="-2"/>
          <w:lang w:val="ru-RU"/>
        </w:rPr>
        <w:t>а</w:t>
      </w:r>
      <w:r w:rsidRPr="00E25528">
        <w:rPr>
          <w:color w:val="000000" w:themeColor="text1"/>
          <w:lang w:val="ru-RU"/>
        </w:rPr>
        <w:t>н</w:t>
      </w:r>
      <w:r w:rsidRPr="00E25528">
        <w:rPr>
          <w:color w:val="000000" w:themeColor="text1"/>
          <w:spacing w:val="1"/>
          <w:lang w:val="ru-RU"/>
        </w:rPr>
        <w:t>и</w:t>
      </w:r>
      <w:r w:rsidRPr="00E25528">
        <w:rPr>
          <w:color w:val="000000" w:themeColor="text1"/>
          <w:spacing w:val="2"/>
          <w:lang w:val="ru-RU"/>
        </w:rPr>
        <w:t>з</w:t>
      </w:r>
      <w:r w:rsidRPr="00E25528">
        <w:rPr>
          <w:color w:val="000000" w:themeColor="text1"/>
          <w:lang w:val="ru-RU"/>
        </w:rPr>
        <w:t>ац</w:t>
      </w:r>
      <w:r w:rsidRPr="00E25528">
        <w:rPr>
          <w:color w:val="000000" w:themeColor="text1"/>
          <w:spacing w:val="1"/>
          <w:lang w:val="ru-RU"/>
        </w:rPr>
        <w:t>ии</w:t>
      </w:r>
      <w:r w:rsidRPr="00E25528">
        <w:rPr>
          <w:color w:val="000000" w:themeColor="text1"/>
          <w:lang w:val="ru-RU"/>
        </w:rPr>
        <w:t>, с</w:t>
      </w:r>
      <w:r w:rsidRPr="00E25528">
        <w:rPr>
          <w:color w:val="000000" w:themeColor="text1"/>
          <w:spacing w:val="-1"/>
          <w:lang w:val="ru-RU"/>
        </w:rPr>
        <w:t>а</w:t>
      </w:r>
      <w:r w:rsidRPr="00E25528">
        <w:rPr>
          <w:color w:val="000000" w:themeColor="text1"/>
          <w:lang w:val="ru-RU"/>
        </w:rPr>
        <w:t>мо</w:t>
      </w:r>
      <w:r w:rsidRPr="00E25528">
        <w:rPr>
          <w:color w:val="000000" w:themeColor="text1"/>
          <w:spacing w:val="-5"/>
          <w:lang w:val="ru-RU"/>
        </w:rPr>
        <w:t>у</w:t>
      </w:r>
      <w:r w:rsidRPr="00E25528">
        <w:rPr>
          <w:color w:val="000000" w:themeColor="text1"/>
          <w:spacing w:val="2"/>
          <w:lang w:val="ru-RU"/>
        </w:rPr>
        <w:t>п</w:t>
      </w:r>
      <w:r w:rsidRPr="00E25528">
        <w:rPr>
          <w:color w:val="000000" w:themeColor="text1"/>
          <w:lang w:val="ru-RU"/>
        </w:rPr>
        <w:t>равлен</w:t>
      </w:r>
      <w:r w:rsidRPr="00E25528">
        <w:rPr>
          <w:color w:val="000000" w:themeColor="text1"/>
          <w:spacing w:val="1"/>
          <w:lang w:val="ru-RU"/>
        </w:rPr>
        <w:t>и</w:t>
      </w:r>
      <w:r w:rsidRPr="00E25528">
        <w:rPr>
          <w:color w:val="000000" w:themeColor="text1"/>
          <w:lang w:val="ru-RU"/>
        </w:rPr>
        <w:t>я, обще</w:t>
      </w:r>
      <w:r w:rsidRPr="00E25528">
        <w:rPr>
          <w:color w:val="000000" w:themeColor="text1"/>
          <w:spacing w:val="-1"/>
          <w:lang w:val="ru-RU"/>
        </w:rPr>
        <w:t>с</w:t>
      </w:r>
      <w:r w:rsidRPr="00E25528">
        <w:rPr>
          <w:color w:val="000000" w:themeColor="text1"/>
          <w:lang w:val="ru-RU"/>
        </w:rPr>
        <w:t>тве</w:t>
      </w:r>
      <w:r w:rsidRPr="00E25528">
        <w:rPr>
          <w:color w:val="000000" w:themeColor="text1"/>
          <w:spacing w:val="2"/>
          <w:lang w:val="ru-RU"/>
        </w:rPr>
        <w:t>н</w:t>
      </w:r>
      <w:r w:rsidRPr="00E25528">
        <w:rPr>
          <w:color w:val="000000" w:themeColor="text1"/>
          <w:spacing w:val="1"/>
          <w:lang w:val="ru-RU"/>
        </w:rPr>
        <w:t>н</w:t>
      </w:r>
      <w:r w:rsidRPr="00E25528">
        <w:rPr>
          <w:color w:val="000000" w:themeColor="text1"/>
          <w:lang w:val="ru-RU"/>
        </w:rPr>
        <w:t xml:space="preserve">о </w:t>
      </w:r>
      <w:r w:rsidRPr="00E25528">
        <w:rPr>
          <w:color w:val="000000" w:themeColor="text1"/>
          <w:spacing w:val="1"/>
          <w:lang w:val="ru-RU"/>
        </w:rPr>
        <w:t>з</w:t>
      </w:r>
      <w:r w:rsidRPr="00E25528">
        <w:rPr>
          <w:color w:val="000000" w:themeColor="text1"/>
          <w:spacing w:val="2"/>
          <w:lang w:val="ru-RU"/>
        </w:rPr>
        <w:t>н</w:t>
      </w:r>
      <w:r w:rsidRPr="00E25528">
        <w:rPr>
          <w:color w:val="000000" w:themeColor="text1"/>
          <w:lang w:val="ru-RU"/>
        </w:rPr>
        <w:t>а</w:t>
      </w:r>
      <w:r w:rsidRPr="00E25528">
        <w:rPr>
          <w:color w:val="000000" w:themeColor="text1"/>
          <w:spacing w:val="-1"/>
          <w:lang w:val="ru-RU"/>
        </w:rPr>
        <w:t>ч</w:t>
      </w:r>
      <w:r w:rsidRPr="00E25528">
        <w:rPr>
          <w:color w:val="000000" w:themeColor="text1"/>
          <w:lang w:val="ru-RU"/>
        </w:rPr>
        <w:t>имой</w:t>
      </w:r>
      <w:r w:rsidRPr="00E25528">
        <w:rPr>
          <w:color w:val="000000" w:themeColor="text1"/>
          <w:spacing w:val="-1"/>
          <w:lang w:val="ru-RU"/>
        </w:rPr>
        <w:t xml:space="preserve"> </w:t>
      </w:r>
      <w:r w:rsidRPr="00E25528">
        <w:rPr>
          <w:color w:val="000000" w:themeColor="text1"/>
          <w:lang w:val="ru-RU"/>
        </w:rPr>
        <w:t>деятель</w:t>
      </w:r>
      <w:r w:rsidRPr="00E25528">
        <w:rPr>
          <w:color w:val="000000" w:themeColor="text1"/>
          <w:spacing w:val="1"/>
          <w:lang w:val="ru-RU"/>
        </w:rPr>
        <w:t>н</w:t>
      </w:r>
      <w:r w:rsidRPr="00E25528">
        <w:rPr>
          <w:color w:val="000000" w:themeColor="text1"/>
          <w:spacing w:val="-2"/>
          <w:lang w:val="ru-RU"/>
        </w:rPr>
        <w:t>о</w:t>
      </w:r>
      <w:r w:rsidRPr="00E25528">
        <w:rPr>
          <w:color w:val="000000" w:themeColor="text1"/>
          <w:lang w:val="ru-RU"/>
        </w:rPr>
        <w:t>сти;</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r>
      <w:r w:rsidRPr="00E25528">
        <w:rPr>
          <w:color w:val="000000" w:themeColor="text1"/>
          <w:spacing w:val="1"/>
          <w:lang w:val="ru-RU"/>
        </w:rPr>
        <w:t>п</w:t>
      </w:r>
      <w:r w:rsidRPr="00E25528">
        <w:rPr>
          <w:color w:val="000000" w:themeColor="text1"/>
          <w:lang w:val="ru-RU"/>
        </w:rPr>
        <w:t>р</w:t>
      </w:r>
      <w:r w:rsidRPr="00E25528">
        <w:rPr>
          <w:color w:val="000000" w:themeColor="text1"/>
          <w:spacing w:val="1"/>
          <w:lang w:val="ru-RU"/>
        </w:rPr>
        <w:t>и</w:t>
      </w:r>
      <w:r w:rsidRPr="00E25528">
        <w:rPr>
          <w:color w:val="000000" w:themeColor="text1"/>
          <w:lang w:val="ru-RU"/>
        </w:rPr>
        <w:t>в</w:t>
      </w:r>
      <w:r w:rsidRPr="00E25528">
        <w:rPr>
          <w:color w:val="000000" w:themeColor="text1"/>
          <w:spacing w:val="-1"/>
          <w:lang w:val="ru-RU"/>
        </w:rPr>
        <w:t>е</w:t>
      </w:r>
      <w:r w:rsidRPr="00E25528">
        <w:rPr>
          <w:color w:val="000000" w:themeColor="text1"/>
          <w:lang w:val="ru-RU"/>
        </w:rPr>
        <w:t>ржен</w:t>
      </w:r>
      <w:r w:rsidRPr="00E25528">
        <w:rPr>
          <w:color w:val="000000" w:themeColor="text1"/>
          <w:spacing w:val="1"/>
          <w:lang w:val="ru-RU"/>
        </w:rPr>
        <w:t>н</w:t>
      </w:r>
      <w:r w:rsidRPr="00E25528">
        <w:rPr>
          <w:color w:val="000000" w:themeColor="text1"/>
          <w:lang w:val="ru-RU"/>
        </w:rPr>
        <w:t>ость</w:t>
      </w:r>
      <w:r w:rsidRPr="00E25528">
        <w:rPr>
          <w:color w:val="000000" w:themeColor="text1"/>
          <w:spacing w:val="147"/>
          <w:lang w:val="ru-RU"/>
        </w:rPr>
        <w:t xml:space="preserve"> </w:t>
      </w:r>
      <w:r w:rsidRPr="00E25528">
        <w:rPr>
          <w:color w:val="000000" w:themeColor="text1"/>
          <w:spacing w:val="1"/>
          <w:lang w:val="ru-RU"/>
        </w:rPr>
        <w:t>и</w:t>
      </w:r>
      <w:r w:rsidRPr="00E25528">
        <w:rPr>
          <w:color w:val="000000" w:themeColor="text1"/>
          <w:lang w:val="ru-RU"/>
        </w:rPr>
        <w:t>де</w:t>
      </w:r>
      <w:r w:rsidRPr="00E25528">
        <w:rPr>
          <w:color w:val="000000" w:themeColor="text1"/>
          <w:spacing w:val="-2"/>
          <w:lang w:val="ru-RU"/>
        </w:rPr>
        <w:t>я</w:t>
      </w:r>
      <w:r w:rsidRPr="00E25528">
        <w:rPr>
          <w:color w:val="000000" w:themeColor="text1"/>
          <w:lang w:val="ru-RU"/>
        </w:rPr>
        <w:t>м</w:t>
      </w:r>
      <w:r w:rsidRPr="00E25528">
        <w:rPr>
          <w:color w:val="000000" w:themeColor="text1"/>
          <w:spacing w:val="147"/>
          <w:lang w:val="ru-RU"/>
        </w:rPr>
        <w:t xml:space="preserve"> </w:t>
      </w:r>
      <w:r w:rsidRPr="00E25528">
        <w:rPr>
          <w:color w:val="000000" w:themeColor="text1"/>
          <w:spacing w:val="1"/>
          <w:lang w:val="ru-RU"/>
        </w:rPr>
        <w:t>ин</w:t>
      </w:r>
      <w:r w:rsidRPr="00E25528">
        <w:rPr>
          <w:color w:val="000000" w:themeColor="text1"/>
          <w:lang w:val="ru-RU"/>
        </w:rPr>
        <w:t>тернацио</w:t>
      </w:r>
      <w:r w:rsidRPr="00E25528">
        <w:rPr>
          <w:color w:val="000000" w:themeColor="text1"/>
          <w:spacing w:val="2"/>
          <w:lang w:val="ru-RU"/>
        </w:rPr>
        <w:t>н</w:t>
      </w:r>
      <w:r w:rsidRPr="00E25528">
        <w:rPr>
          <w:color w:val="000000" w:themeColor="text1"/>
          <w:lang w:val="ru-RU"/>
        </w:rPr>
        <w:t>ал</w:t>
      </w:r>
      <w:r w:rsidRPr="00E25528">
        <w:rPr>
          <w:color w:val="000000" w:themeColor="text1"/>
          <w:spacing w:val="-1"/>
          <w:lang w:val="ru-RU"/>
        </w:rPr>
        <w:t>и</w:t>
      </w:r>
      <w:r w:rsidRPr="00E25528">
        <w:rPr>
          <w:color w:val="000000" w:themeColor="text1"/>
          <w:lang w:val="ru-RU"/>
        </w:rPr>
        <w:t>зм</w:t>
      </w:r>
      <w:r w:rsidRPr="00E25528">
        <w:rPr>
          <w:color w:val="000000" w:themeColor="text1"/>
          <w:spacing w:val="-1"/>
          <w:lang w:val="ru-RU"/>
        </w:rPr>
        <w:t>а</w:t>
      </w:r>
      <w:r w:rsidRPr="00E25528">
        <w:rPr>
          <w:color w:val="000000" w:themeColor="text1"/>
          <w:lang w:val="ru-RU"/>
        </w:rPr>
        <w:t>,</w:t>
      </w:r>
      <w:r w:rsidRPr="00E25528">
        <w:rPr>
          <w:color w:val="000000" w:themeColor="text1"/>
          <w:spacing w:val="148"/>
          <w:lang w:val="ru-RU"/>
        </w:rPr>
        <w:t xml:space="preserve"> </w:t>
      </w:r>
      <w:r w:rsidRPr="00E25528">
        <w:rPr>
          <w:color w:val="000000" w:themeColor="text1"/>
          <w:lang w:val="ru-RU"/>
        </w:rPr>
        <w:t>д</w:t>
      </w:r>
      <w:r w:rsidRPr="00E25528">
        <w:rPr>
          <w:color w:val="000000" w:themeColor="text1"/>
          <w:spacing w:val="3"/>
          <w:lang w:val="ru-RU"/>
        </w:rPr>
        <w:t>р</w:t>
      </w:r>
      <w:r w:rsidRPr="00E25528">
        <w:rPr>
          <w:color w:val="000000" w:themeColor="text1"/>
          <w:spacing w:val="-4"/>
          <w:lang w:val="ru-RU"/>
        </w:rPr>
        <w:t>у</w:t>
      </w:r>
      <w:r w:rsidRPr="00E25528">
        <w:rPr>
          <w:color w:val="000000" w:themeColor="text1"/>
          <w:lang w:val="ru-RU"/>
        </w:rPr>
        <w:t>жбы,</w:t>
      </w:r>
      <w:r w:rsidRPr="00E25528">
        <w:rPr>
          <w:color w:val="000000" w:themeColor="text1"/>
          <w:spacing w:val="147"/>
          <w:lang w:val="ru-RU"/>
        </w:rPr>
        <w:t xml:space="preserve"> </w:t>
      </w:r>
      <w:r w:rsidRPr="00E25528">
        <w:rPr>
          <w:color w:val="000000" w:themeColor="text1"/>
          <w:lang w:val="ru-RU"/>
        </w:rPr>
        <w:t>раве</w:t>
      </w:r>
      <w:r w:rsidRPr="00E25528">
        <w:rPr>
          <w:color w:val="000000" w:themeColor="text1"/>
          <w:spacing w:val="2"/>
          <w:lang w:val="ru-RU"/>
        </w:rPr>
        <w:t>н</w:t>
      </w:r>
      <w:r w:rsidRPr="00E25528">
        <w:rPr>
          <w:color w:val="000000" w:themeColor="text1"/>
          <w:lang w:val="ru-RU"/>
        </w:rPr>
        <w:t>ств</w:t>
      </w:r>
      <w:r w:rsidRPr="00E25528">
        <w:rPr>
          <w:color w:val="000000" w:themeColor="text1"/>
          <w:spacing w:val="-1"/>
          <w:lang w:val="ru-RU"/>
        </w:rPr>
        <w:t>а</w:t>
      </w:r>
      <w:r w:rsidRPr="00E25528">
        <w:rPr>
          <w:color w:val="000000" w:themeColor="text1"/>
          <w:lang w:val="ru-RU"/>
        </w:rPr>
        <w:t>,</w:t>
      </w:r>
      <w:r w:rsidRPr="00E25528">
        <w:rPr>
          <w:color w:val="000000" w:themeColor="text1"/>
          <w:spacing w:val="150"/>
          <w:lang w:val="ru-RU"/>
        </w:rPr>
        <w:t xml:space="preserve"> </w:t>
      </w:r>
      <w:r w:rsidRPr="00E25528">
        <w:rPr>
          <w:color w:val="000000" w:themeColor="text1"/>
          <w:lang w:val="ru-RU"/>
        </w:rPr>
        <w:t>взаимо</w:t>
      </w:r>
      <w:r w:rsidRPr="00E25528">
        <w:rPr>
          <w:color w:val="000000" w:themeColor="text1"/>
          <w:spacing w:val="2"/>
          <w:lang w:val="ru-RU"/>
        </w:rPr>
        <w:t>п</w:t>
      </w:r>
      <w:r w:rsidRPr="00E25528">
        <w:rPr>
          <w:color w:val="000000" w:themeColor="text1"/>
          <w:lang w:val="ru-RU"/>
        </w:rPr>
        <w:t xml:space="preserve">омощи </w:t>
      </w:r>
      <w:r w:rsidRPr="00E25528">
        <w:rPr>
          <w:color w:val="000000" w:themeColor="text1"/>
          <w:spacing w:val="1"/>
          <w:lang w:val="ru-RU"/>
        </w:rPr>
        <w:t>н</w:t>
      </w:r>
      <w:r w:rsidRPr="00E25528">
        <w:rPr>
          <w:color w:val="000000" w:themeColor="text1"/>
          <w:lang w:val="ru-RU"/>
        </w:rPr>
        <w:t>ародов; во</w:t>
      </w:r>
      <w:r w:rsidRPr="00E25528">
        <w:rPr>
          <w:color w:val="000000" w:themeColor="text1"/>
          <w:spacing w:val="-1"/>
          <w:lang w:val="ru-RU"/>
        </w:rPr>
        <w:t>с</w:t>
      </w:r>
      <w:r w:rsidRPr="00E25528">
        <w:rPr>
          <w:color w:val="000000" w:themeColor="text1"/>
          <w:lang w:val="ru-RU"/>
        </w:rPr>
        <w:t>п</w:t>
      </w:r>
      <w:r w:rsidRPr="00E25528">
        <w:rPr>
          <w:color w:val="000000" w:themeColor="text1"/>
          <w:spacing w:val="1"/>
          <w:lang w:val="ru-RU"/>
        </w:rPr>
        <w:t>и</w:t>
      </w:r>
      <w:r w:rsidRPr="00E25528">
        <w:rPr>
          <w:color w:val="000000" w:themeColor="text1"/>
          <w:lang w:val="ru-RU"/>
        </w:rPr>
        <w:t>тан</w:t>
      </w:r>
      <w:r w:rsidRPr="00E25528">
        <w:rPr>
          <w:color w:val="000000" w:themeColor="text1"/>
          <w:spacing w:val="2"/>
          <w:lang w:val="ru-RU"/>
        </w:rPr>
        <w:t>и</w:t>
      </w:r>
      <w:r w:rsidRPr="00E25528">
        <w:rPr>
          <w:color w:val="000000" w:themeColor="text1"/>
          <w:lang w:val="ru-RU"/>
        </w:rPr>
        <w:t>е</w:t>
      </w:r>
      <w:r w:rsidRPr="00E25528">
        <w:rPr>
          <w:color w:val="000000" w:themeColor="text1"/>
          <w:spacing w:val="2"/>
          <w:lang w:val="ru-RU"/>
        </w:rPr>
        <w:t xml:space="preserve"> </w:t>
      </w:r>
      <w:r w:rsidRPr="00E25528">
        <w:rPr>
          <w:color w:val="000000" w:themeColor="text1"/>
          <w:spacing w:val="-7"/>
          <w:lang w:val="ru-RU"/>
        </w:rPr>
        <w:t>у</w:t>
      </w:r>
      <w:r w:rsidRPr="00E25528">
        <w:rPr>
          <w:color w:val="000000" w:themeColor="text1"/>
          <w:spacing w:val="1"/>
          <w:lang w:val="ru-RU"/>
        </w:rPr>
        <w:t>в</w:t>
      </w:r>
      <w:r w:rsidRPr="00E25528">
        <w:rPr>
          <w:color w:val="000000" w:themeColor="text1"/>
          <w:lang w:val="ru-RU"/>
        </w:rPr>
        <w:t>ажитель</w:t>
      </w:r>
      <w:r w:rsidRPr="00E25528">
        <w:rPr>
          <w:color w:val="000000" w:themeColor="text1"/>
          <w:spacing w:val="2"/>
          <w:lang w:val="ru-RU"/>
        </w:rPr>
        <w:t>н</w:t>
      </w:r>
      <w:r w:rsidRPr="00E25528">
        <w:rPr>
          <w:color w:val="000000" w:themeColor="text1"/>
          <w:lang w:val="ru-RU"/>
        </w:rPr>
        <w:t xml:space="preserve">ого отношения к </w:t>
      </w:r>
      <w:r w:rsidRPr="00E25528">
        <w:rPr>
          <w:color w:val="000000" w:themeColor="text1"/>
          <w:spacing w:val="1"/>
          <w:lang w:val="ru-RU"/>
        </w:rPr>
        <w:t>н</w:t>
      </w:r>
      <w:r w:rsidRPr="00E25528">
        <w:rPr>
          <w:color w:val="000000" w:themeColor="text1"/>
          <w:lang w:val="ru-RU"/>
        </w:rPr>
        <w:t>ац</w:t>
      </w:r>
      <w:r w:rsidRPr="00E25528">
        <w:rPr>
          <w:color w:val="000000" w:themeColor="text1"/>
          <w:spacing w:val="2"/>
          <w:lang w:val="ru-RU"/>
        </w:rPr>
        <w:t>и</w:t>
      </w:r>
      <w:r w:rsidRPr="00E25528">
        <w:rPr>
          <w:color w:val="000000" w:themeColor="text1"/>
          <w:spacing w:val="-2"/>
          <w:lang w:val="ru-RU"/>
        </w:rPr>
        <w:t>о</w:t>
      </w:r>
      <w:r w:rsidRPr="00E25528">
        <w:rPr>
          <w:color w:val="000000" w:themeColor="text1"/>
          <w:spacing w:val="1"/>
          <w:lang w:val="ru-RU"/>
        </w:rPr>
        <w:t>н</w:t>
      </w:r>
      <w:r w:rsidRPr="00E25528">
        <w:rPr>
          <w:color w:val="000000" w:themeColor="text1"/>
          <w:lang w:val="ru-RU"/>
        </w:rPr>
        <w:t>ал</w:t>
      </w:r>
      <w:r w:rsidRPr="00E25528">
        <w:rPr>
          <w:color w:val="000000" w:themeColor="text1"/>
          <w:spacing w:val="-2"/>
          <w:lang w:val="ru-RU"/>
        </w:rPr>
        <w:t>ь</w:t>
      </w:r>
      <w:r w:rsidRPr="00E25528">
        <w:rPr>
          <w:color w:val="000000" w:themeColor="text1"/>
          <w:spacing w:val="1"/>
          <w:lang w:val="ru-RU"/>
        </w:rPr>
        <w:t>н</w:t>
      </w:r>
      <w:r w:rsidRPr="00E25528">
        <w:rPr>
          <w:color w:val="000000" w:themeColor="text1"/>
          <w:lang w:val="ru-RU"/>
        </w:rPr>
        <w:t>о</w:t>
      </w:r>
      <w:r w:rsidRPr="00E25528">
        <w:rPr>
          <w:color w:val="000000" w:themeColor="text1"/>
          <w:spacing w:val="1"/>
          <w:lang w:val="ru-RU"/>
        </w:rPr>
        <w:t>м</w:t>
      </w:r>
      <w:r w:rsidRPr="00E25528">
        <w:rPr>
          <w:color w:val="000000" w:themeColor="text1"/>
          <w:lang w:val="ru-RU"/>
        </w:rPr>
        <w:t>у</w:t>
      </w:r>
      <w:r w:rsidRPr="00E25528">
        <w:rPr>
          <w:color w:val="000000" w:themeColor="text1"/>
          <w:spacing w:val="-3"/>
          <w:lang w:val="ru-RU"/>
        </w:rPr>
        <w:t xml:space="preserve"> </w:t>
      </w:r>
      <w:r w:rsidRPr="00E25528">
        <w:rPr>
          <w:color w:val="000000" w:themeColor="text1"/>
          <w:lang w:val="ru-RU"/>
        </w:rPr>
        <w:t>дост</w:t>
      </w:r>
    </w:p>
    <w:p w:rsidR="005A1AD9" w:rsidRPr="00E25528" w:rsidRDefault="005A1AD9" w:rsidP="005A1AD9">
      <w:pPr>
        <w:tabs>
          <w:tab w:val="left" w:pos="708"/>
        </w:tabs>
        <w:ind w:left="283" w:right="-20"/>
        <w:jc w:val="both"/>
        <w:rPr>
          <w:color w:val="000000" w:themeColor="text1"/>
          <w:lang w:val="ru-RU"/>
        </w:rPr>
      </w:pPr>
      <w:r w:rsidRPr="00E25528">
        <w:rPr>
          <w:color w:val="000000" w:themeColor="text1"/>
          <w:lang w:val="ru-RU"/>
        </w:rPr>
        <w:t>–</w:t>
      </w:r>
      <w:r w:rsidRPr="00E25528">
        <w:rPr>
          <w:color w:val="000000" w:themeColor="text1"/>
          <w:lang w:val="ru-RU"/>
        </w:rPr>
        <w:tab/>
        <w:t>о</w:t>
      </w:r>
      <w:r w:rsidRPr="00E25528">
        <w:rPr>
          <w:color w:val="000000" w:themeColor="text1"/>
          <w:spacing w:val="1"/>
          <w:lang w:val="ru-RU"/>
        </w:rPr>
        <w:t>ин</w:t>
      </w:r>
      <w:r w:rsidRPr="00E25528">
        <w:rPr>
          <w:color w:val="000000" w:themeColor="text1"/>
          <w:lang w:val="ru-RU"/>
        </w:rPr>
        <w:t>ст</w:t>
      </w:r>
      <w:r w:rsidRPr="00E25528">
        <w:rPr>
          <w:color w:val="000000" w:themeColor="text1"/>
          <w:spacing w:val="2"/>
          <w:lang w:val="ru-RU"/>
        </w:rPr>
        <w:t>в</w:t>
      </w:r>
      <w:r w:rsidRPr="00E25528">
        <w:rPr>
          <w:color w:val="000000" w:themeColor="text1"/>
          <w:lang w:val="ru-RU"/>
        </w:rPr>
        <w:t>у</w:t>
      </w:r>
      <w:r w:rsidRPr="00E25528">
        <w:rPr>
          <w:color w:val="000000" w:themeColor="text1"/>
          <w:spacing w:val="-7"/>
          <w:lang w:val="ru-RU"/>
        </w:rPr>
        <w:t xml:space="preserve"> </w:t>
      </w:r>
      <w:r w:rsidRPr="00E25528">
        <w:rPr>
          <w:color w:val="000000" w:themeColor="text1"/>
          <w:lang w:val="ru-RU"/>
        </w:rPr>
        <w:t>лю</w:t>
      </w:r>
      <w:r w:rsidRPr="00E25528">
        <w:rPr>
          <w:color w:val="000000" w:themeColor="text1"/>
          <w:spacing w:val="1"/>
          <w:lang w:val="ru-RU"/>
        </w:rPr>
        <w:t>д</w:t>
      </w:r>
      <w:r w:rsidRPr="00E25528">
        <w:rPr>
          <w:color w:val="000000" w:themeColor="text1"/>
          <w:lang w:val="ru-RU"/>
        </w:rPr>
        <w:t xml:space="preserve">ей, </w:t>
      </w:r>
      <w:r w:rsidRPr="00E25528">
        <w:rPr>
          <w:color w:val="000000" w:themeColor="text1"/>
          <w:spacing w:val="1"/>
          <w:lang w:val="ru-RU"/>
        </w:rPr>
        <w:t>и</w:t>
      </w:r>
      <w:r w:rsidRPr="00E25528">
        <w:rPr>
          <w:color w:val="000000" w:themeColor="text1"/>
          <w:lang w:val="ru-RU"/>
        </w:rPr>
        <w:t>х</w:t>
      </w:r>
      <w:r w:rsidRPr="00E25528">
        <w:rPr>
          <w:color w:val="000000" w:themeColor="text1"/>
          <w:spacing w:val="2"/>
          <w:lang w:val="ru-RU"/>
        </w:rPr>
        <w:t xml:space="preserve"> ч</w:t>
      </w:r>
      <w:r w:rsidRPr="00E25528">
        <w:rPr>
          <w:color w:val="000000" w:themeColor="text1"/>
          <w:spacing w:val="-4"/>
          <w:lang w:val="ru-RU"/>
        </w:rPr>
        <w:t>у</w:t>
      </w:r>
      <w:r w:rsidRPr="00E25528">
        <w:rPr>
          <w:color w:val="000000" w:themeColor="text1"/>
          <w:lang w:val="ru-RU"/>
        </w:rPr>
        <w:t>вс</w:t>
      </w:r>
      <w:r w:rsidRPr="00E25528">
        <w:rPr>
          <w:color w:val="000000" w:themeColor="text1"/>
          <w:spacing w:val="1"/>
          <w:lang w:val="ru-RU"/>
        </w:rPr>
        <w:t>т</w:t>
      </w:r>
      <w:r w:rsidRPr="00E25528">
        <w:rPr>
          <w:color w:val="000000" w:themeColor="text1"/>
          <w:lang w:val="ru-RU"/>
        </w:rPr>
        <w:t>вам,</w:t>
      </w:r>
      <w:r w:rsidRPr="00E25528">
        <w:rPr>
          <w:color w:val="000000" w:themeColor="text1"/>
          <w:spacing w:val="-1"/>
          <w:lang w:val="ru-RU"/>
        </w:rPr>
        <w:t xml:space="preserve"> </w:t>
      </w:r>
      <w:r w:rsidRPr="00E25528">
        <w:rPr>
          <w:color w:val="000000" w:themeColor="text1"/>
          <w:lang w:val="ru-RU"/>
        </w:rPr>
        <w:t>религ</w:t>
      </w:r>
      <w:r w:rsidRPr="00E25528">
        <w:rPr>
          <w:color w:val="000000" w:themeColor="text1"/>
          <w:spacing w:val="1"/>
          <w:lang w:val="ru-RU"/>
        </w:rPr>
        <w:t>и</w:t>
      </w:r>
      <w:r w:rsidRPr="00E25528">
        <w:rPr>
          <w:color w:val="000000" w:themeColor="text1"/>
          <w:lang w:val="ru-RU"/>
        </w:rPr>
        <w:t>о</w:t>
      </w:r>
      <w:r w:rsidRPr="00E25528">
        <w:rPr>
          <w:color w:val="000000" w:themeColor="text1"/>
          <w:spacing w:val="1"/>
          <w:lang w:val="ru-RU"/>
        </w:rPr>
        <w:t>зн</w:t>
      </w:r>
      <w:r w:rsidRPr="00E25528">
        <w:rPr>
          <w:color w:val="000000" w:themeColor="text1"/>
          <w:lang w:val="ru-RU"/>
        </w:rPr>
        <w:t>ым</w:t>
      </w:r>
      <w:r w:rsidRPr="00E25528">
        <w:rPr>
          <w:color w:val="000000" w:themeColor="text1"/>
          <w:spacing w:val="1"/>
          <w:lang w:val="ru-RU"/>
        </w:rPr>
        <w:t xml:space="preserve"> </w:t>
      </w:r>
      <w:r w:rsidRPr="00E25528">
        <w:rPr>
          <w:color w:val="000000" w:themeColor="text1"/>
          <w:spacing w:val="-6"/>
          <w:lang w:val="ru-RU"/>
        </w:rPr>
        <w:t>у</w:t>
      </w:r>
      <w:r w:rsidRPr="00E25528">
        <w:rPr>
          <w:color w:val="000000" w:themeColor="text1"/>
          <w:spacing w:val="2"/>
          <w:lang w:val="ru-RU"/>
        </w:rPr>
        <w:t>б</w:t>
      </w:r>
      <w:r w:rsidRPr="00E25528">
        <w:rPr>
          <w:color w:val="000000" w:themeColor="text1"/>
          <w:spacing w:val="1"/>
          <w:lang w:val="ru-RU"/>
        </w:rPr>
        <w:t>е</w:t>
      </w:r>
      <w:r w:rsidRPr="00E25528">
        <w:rPr>
          <w:color w:val="000000" w:themeColor="text1"/>
          <w:lang w:val="ru-RU"/>
        </w:rPr>
        <w:t>жден</w:t>
      </w:r>
      <w:r w:rsidRPr="00E25528">
        <w:rPr>
          <w:color w:val="000000" w:themeColor="text1"/>
          <w:spacing w:val="2"/>
          <w:lang w:val="ru-RU"/>
        </w:rPr>
        <w:t>и</w:t>
      </w:r>
      <w:r w:rsidRPr="00E25528">
        <w:rPr>
          <w:color w:val="000000" w:themeColor="text1"/>
          <w:lang w:val="ru-RU"/>
        </w:rPr>
        <w:t>ям;</w:t>
      </w:r>
    </w:p>
    <w:p w:rsidR="005A1AD9" w:rsidRPr="00E25528" w:rsidRDefault="005A1AD9" w:rsidP="005A1AD9">
      <w:pPr>
        <w:tabs>
          <w:tab w:val="left" w:pos="708"/>
          <w:tab w:val="left" w:pos="1570"/>
          <w:tab w:val="left" w:pos="3017"/>
          <w:tab w:val="left" w:pos="4906"/>
          <w:tab w:val="left" w:pos="5424"/>
          <w:tab w:val="left" w:pos="7013"/>
          <w:tab w:val="left" w:pos="8700"/>
        </w:tabs>
        <w:spacing w:line="241" w:lineRule="auto"/>
        <w:ind w:right="-17" w:firstLine="283"/>
        <w:jc w:val="both"/>
        <w:rPr>
          <w:color w:val="000000" w:themeColor="text1"/>
          <w:lang w:val="ru-RU"/>
        </w:rPr>
      </w:pPr>
      <w:r w:rsidRPr="00E25528">
        <w:rPr>
          <w:color w:val="000000" w:themeColor="text1"/>
          <w:lang w:val="ru-RU"/>
        </w:rPr>
        <w:t>–</w:t>
      </w:r>
      <w:r w:rsidRPr="00E25528">
        <w:rPr>
          <w:color w:val="000000" w:themeColor="text1"/>
          <w:lang w:val="ru-RU"/>
        </w:rPr>
        <w:tab/>
        <w:t>готов</w:t>
      </w:r>
      <w:r w:rsidRPr="00E25528">
        <w:rPr>
          <w:color w:val="000000" w:themeColor="text1"/>
          <w:spacing w:val="1"/>
          <w:lang w:val="ru-RU"/>
        </w:rPr>
        <w:t>н</w:t>
      </w:r>
      <w:r w:rsidRPr="00E25528">
        <w:rPr>
          <w:color w:val="000000" w:themeColor="text1"/>
          <w:lang w:val="ru-RU"/>
        </w:rPr>
        <w:t>ость</w:t>
      </w:r>
      <w:r w:rsidRPr="00E25528">
        <w:rPr>
          <w:color w:val="000000" w:themeColor="text1"/>
          <w:spacing w:val="133"/>
          <w:lang w:val="ru-RU"/>
        </w:rPr>
        <w:t xml:space="preserve"> </w:t>
      </w:r>
      <w:r w:rsidRPr="00E25528">
        <w:rPr>
          <w:color w:val="000000" w:themeColor="text1"/>
          <w:lang w:val="ru-RU"/>
        </w:rPr>
        <w:t>о</w:t>
      </w:r>
      <w:r w:rsidRPr="00E25528">
        <w:rPr>
          <w:color w:val="000000" w:themeColor="text1"/>
          <w:spacing w:val="2"/>
          <w:lang w:val="ru-RU"/>
        </w:rPr>
        <w:t>б</w:t>
      </w:r>
      <w:r w:rsidRPr="00E25528">
        <w:rPr>
          <w:color w:val="000000" w:themeColor="text1"/>
          <w:spacing w:val="-3"/>
          <w:lang w:val="ru-RU"/>
        </w:rPr>
        <w:t>у</w:t>
      </w:r>
      <w:r w:rsidRPr="00E25528">
        <w:rPr>
          <w:color w:val="000000" w:themeColor="text1"/>
          <w:lang w:val="ru-RU"/>
        </w:rPr>
        <w:t>ч</w:t>
      </w:r>
      <w:r w:rsidRPr="00E25528">
        <w:rPr>
          <w:color w:val="000000" w:themeColor="text1"/>
          <w:spacing w:val="-2"/>
          <w:lang w:val="ru-RU"/>
        </w:rPr>
        <w:t>а</w:t>
      </w:r>
      <w:r w:rsidRPr="00E25528">
        <w:rPr>
          <w:color w:val="000000" w:themeColor="text1"/>
          <w:lang w:val="ru-RU"/>
        </w:rPr>
        <w:t>ющ</w:t>
      </w:r>
      <w:r w:rsidRPr="00E25528">
        <w:rPr>
          <w:color w:val="000000" w:themeColor="text1"/>
          <w:spacing w:val="1"/>
          <w:lang w:val="ru-RU"/>
        </w:rPr>
        <w:t>и</w:t>
      </w:r>
      <w:r w:rsidRPr="00E25528">
        <w:rPr>
          <w:color w:val="000000" w:themeColor="text1"/>
          <w:spacing w:val="2"/>
          <w:lang w:val="ru-RU"/>
        </w:rPr>
        <w:t>х</w:t>
      </w:r>
      <w:r w:rsidRPr="00E25528">
        <w:rPr>
          <w:color w:val="000000" w:themeColor="text1"/>
          <w:lang w:val="ru-RU"/>
        </w:rPr>
        <w:t>ся</w:t>
      </w:r>
      <w:r w:rsidRPr="00E25528">
        <w:rPr>
          <w:color w:val="000000" w:themeColor="text1"/>
          <w:spacing w:val="131"/>
          <w:lang w:val="ru-RU"/>
        </w:rPr>
        <w:t xml:space="preserve"> </w:t>
      </w:r>
      <w:r w:rsidRPr="00E25528">
        <w:rPr>
          <w:color w:val="000000" w:themeColor="text1"/>
          <w:spacing w:val="1"/>
          <w:lang w:val="ru-RU"/>
        </w:rPr>
        <w:t>п</w:t>
      </w:r>
      <w:r w:rsidRPr="00E25528">
        <w:rPr>
          <w:color w:val="000000" w:themeColor="text1"/>
          <w:lang w:val="ru-RU"/>
        </w:rPr>
        <w:t>ротиво</w:t>
      </w:r>
      <w:r w:rsidRPr="00E25528">
        <w:rPr>
          <w:color w:val="000000" w:themeColor="text1"/>
          <w:spacing w:val="-1"/>
          <w:lang w:val="ru-RU"/>
        </w:rPr>
        <w:t>с</w:t>
      </w:r>
      <w:r w:rsidRPr="00E25528">
        <w:rPr>
          <w:color w:val="000000" w:themeColor="text1"/>
          <w:lang w:val="ru-RU"/>
        </w:rPr>
        <w:t>тоя</w:t>
      </w:r>
      <w:r w:rsidRPr="00E25528">
        <w:rPr>
          <w:color w:val="000000" w:themeColor="text1"/>
          <w:spacing w:val="1"/>
          <w:lang w:val="ru-RU"/>
        </w:rPr>
        <w:t>т</w:t>
      </w:r>
      <w:r w:rsidRPr="00E25528">
        <w:rPr>
          <w:color w:val="000000" w:themeColor="text1"/>
          <w:lang w:val="ru-RU"/>
        </w:rPr>
        <w:t>ь</w:t>
      </w:r>
      <w:r w:rsidRPr="00E25528">
        <w:rPr>
          <w:color w:val="000000" w:themeColor="text1"/>
          <w:spacing w:val="133"/>
          <w:lang w:val="ru-RU"/>
        </w:rPr>
        <w:t xml:space="preserve"> </w:t>
      </w:r>
      <w:r w:rsidRPr="00E25528">
        <w:rPr>
          <w:color w:val="000000" w:themeColor="text1"/>
          <w:lang w:val="ru-RU"/>
        </w:rPr>
        <w:t>ид</w:t>
      </w:r>
      <w:r w:rsidRPr="00E25528">
        <w:rPr>
          <w:color w:val="000000" w:themeColor="text1"/>
          <w:spacing w:val="-1"/>
          <w:lang w:val="ru-RU"/>
        </w:rPr>
        <w:t>е</w:t>
      </w:r>
      <w:r w:rsidRPr="00E25528">
        <w:rPr>
          <w:color w:val="000000" w:themeColor="text1"/>
          <w:lang w:val="ru-RU"/>
        </w:rPr>
        <w:t>олог</w:t>
      </w:r>
      <w:r w:rsidRPr="00E25528">
        <w:rPr>
          <w:color w:val="000000" w:themeColor="text1"/>
          <w:spacing w:val="1"/>
          <w:lang w:val="ru-RU"/>
        </w:rPr>
        <w:t>и</w:t>
      </w:r>
      <w:r w:rsidRPr="00E25528">
        <w:rPr>
          <w:color w:val="000000" w:themeColor="text1"/>
          <w:lang w:val="ru-RU"/>
        </w:rPr>
        <w:t>и</w:t>
      </w:r>
      <w:r w:rsidRPr="00E25528">
        <w:rPr>
          <w:color w:val="000000" w:themeColor="text1"/>
          <w:spacing w:val="133"/>
          <w:lang w:val="ru-RU"/>
        </w:rPr>
        <w:t xml:space="preserve"> </w:t>
      </w:r>
      <w:r w:rsidRPr="00E25528">
        <w:rPr>
          <w:color w:val="000000" w:themeColor="text1"/>
          <w:lang w:val="ru-RU"/>
        </w:rPr>
        <w:t>э</w:t>
      </w:r>
      <w:r w:rsidRPr="00E25528">
        <w:rPr>
          <w:color w:val="000000" w:themeColor="text1"/>
          <w:spacing w:val="1"/>
          <w:lang w:val="ru-RU"/>
        </w:rPr>
        <w:t>к</w:t>
      </w:r>
      <w:r w:rsidRPr="00E25528">
        <w:rPr>
          <w:color w:val="000000" w:themeColor="text1"/>
          <w:lang w:val="ru-RU"/>
        </w:rPr>
        <w:t>стре</w:t>
      </w:r>
      <w:r w:rsidRPr="00E25528">
        <w:rPr>
          <w:color w:val="000000" w:themeColor="text1"/>
          <w:spacing w:val="-1"/>
          <w:lang w:val="ru-RU"/>
        </w:rPr>
        <w:t>м</w:t>
      </w:r>
      <w:r w:rsidRPr="00E25528">
        <w:rPr>
          <w:color w:val="000000" w:themeColor="text1"/>
          <w:lang w:val="ru-RU"/>
        </w:rPr>
        <w:t>и</w:t>
      </w:r>
      <w:r w:rsidRPr="00E25528">
        <w:rPr>
          <w:color w:val="000000" w:themeColor="text1"/>
          <w:spacing w:val="2"/>
          <w:lang w:val="ru-RU"/>
        </w:rPr>
        <w:t>з</w:t>
      </w:r>
      <w:r w:rsidRPr="00E25528">
        <w:rPr>
          <w:color w:val="000000" w:themeColor="text1"/>
          <w:lang w:val="ru-RU"/>
        </w:rPr>
        <w:t>м</w:t>
      </w:r>
      <w:r w:rsidRPr="00E25528">
        <w:rPr>
          <w:color w:val="000000" w:themeColor="text1"/>
          <w:spacing w:val="-4"/>
          <w:lang w:val="ru-RU"/>
        </w:rPr>
        <w:t>а</w:t>
      </w:r>
      <w:r w:rsidRPr="00E25528">
        <w:rPr>
          <w:color w:val="000000" w:themeColor="text1"/>
          <w:lang w:val="ru-RU"/>
        </w:rPr>
        <w:t>,</w:t>
      </w:r>
      <w:r w:rsidRPr="00E25528">
        <w:rPr>
          <w:color w:val="000000" w:themeColor="text1"/>
          <w:spacing w:val="131"/>
          <w:lang w:val="ru-RU"/>
        </w:rPr>
        <w:t xml:space="preserve"> </w:t>
      </w:r>
      <w:r w:rsidRPr="00E25528">
        <w:rPr>
          <w:color w:val="000000" w:themeColor="text1"/>
          <w:spacing w:val="2"/>
          <w:lang w:val="ru-RU"/>
        </w:rPr>
        <w:t>н</w:t>
      </w:r>
      <w:r w:rsidRPr="00E25528">
        <w:rPr>
          <w:color w:val="000000" w:themeColor="text1"/>
          <w:lang w:val="ru-RU"/>
        </w:rPr>
        <w:t>ац</w:t>
      </w:r>
      <w:r w:rsidRPr="00E25528">
        <w:rPr>
          <w:color w:val="000000" w:themeColor="text1"/>
          <w:spacing w:val="1"/>
          <w:lang w:val="ru-RU"/>
        </w:rPr>
        <w:t>и</w:t>
      </w:r>
      <w:r w:rsidRPr="00E25528">
        <w:rPr>
          <w:color w:val="000000" w:themeColor="text1"/>
          <w:lang w:val="ru-RU"/>
        </w:rPr>
        <w:t>о</w:t>
      </w:r>
      <w:r w:rsidRPr="00E25528">
        <w:rPr>
          <w:color w:val="000000" w:themeColor="text1"/>
          <w:spacing w:val="1"/>
          <w:lang w:val="ru-RU"/>
        </w:rPr>
        <w:t>н</w:t>
      </w:r>
      <w:r w:rsidRPr="00E25528">
        <w:rPr>
          <w:color w:val="000000" w:themeColor="text1"/>
          <w:lang w:val="ru-RU"/>
        </w:rPr>
        <w:t>ал</w:t>
      </w:r>
      <w:r w:rsidRPr="00E25528">
        <w:rPr>
          <w:color w:val="000000" w:themeColor="text1"/>
          <w:spacing w:val="-1"/>
          <w:lang w:val="ru-RU"/>
        </w:rPr>
        <w:t>и</w:t>
      </w:r>
      <w:r w:rsidRPr="00E25528">
        <w:rPr>
          <w:color w:val="000000" w:themeColor="text1"/>
          <w:spacing w:val="1"/>
          <w:lang w:val="ru-RU"/>
        </w:rPr>
        <w:t>з</w:t>
      </w:r>
      <w:r w:rsidRPr="00E25528">
        <w:rPr>
          <w:color w:val="000000" w:themeColor="text1"/>
          <w:lang w:val="ru-RU"/>
        </w:rPr>
        <w:t>м</w:t>
      </w:r>
      <w:r w:rsidRPr="00E25528">
        <w:rPr>
          <w:color w:val="000000" w:themeColor="text1"/>
          <w:spacing w:val="-1"/>
          <w:lang w:val="ru-RU"/>
        </w:rPr>
        <w:t>а</w:t>
      </w:r>
      <w:r w:rsidRPr="00E25528">
        <w:rPr>
          <w:color w:val="000000" w:themeColor="text1"/>
          <w:lang w:val="ru-RU"/>
        </w:rPr>
        <w:t>, ксенофоб</w:t>
      </w:r>
      <w:r w:rsidRPr="00E25528">
        <w:rPr>
          <w:color w:val="000000" w:themeColor="text1"/>
          <w:spacing w:val="2"/>
          <w:lang w:val="ru-RU"/>
        </w:rPr>
        <w:t>и</w:t>
      </w:r>
      <w:r w:rsidRPr="00E25528">
        <w:rPr>
          <w:color w:val="000000" w:themeColor="text1"/>
          <w:spacing w:val="-1"/>
          <w:lang w:val="ru-RU"/>
        </w:rPr>
        <w:t>и</w:t>
      </w:r>
      <w:r w:rsidRPr="00E25528">
        <w:rPr>
          <w:color w:val="000000" w:themeColor="text1"/>
          <w:lang w:val="ru-RU"/>
        </w:rPr>
        <w:t>;</w:t>
      </w:r>
      <w:r w:rsidRPr="00E25528">
        <w:rPr>
          <w:color w:val="000000" w:themeColor="text1"/>
          <w:lang w:val="ru-RU"/>
        </w:rPr>
        <w:tab/>
        <w:t>кор</w:t>
      </w:r>
      <w:r w:rsidRPr="00E25528">
        <w:rPr>
          <w:color w:val="000000" w:themeColor="text1"/>
          <w:spacing w:val="3"/>
          <w:lang w:val="ru-RU"/>
        </w:rPr>
        <w:t>р</w:t>
      </w:r>
      <w:r w:rsidRPr="00E25528">
        <w:rPr>
          <w:color w:val="000000" w:themeColor="text1"/>
          <w:spacing w:val="-6"/>
          <w:lang w:val="ru-RU"/>
        </w:rPr>
        <w:t>у</w:t>
      </w:r>
      <w:r w:rsidRPr="00E25528">
        <w:rPr>
          <w:color w:val="000000" w:themeColor="text1"/>
          <w:lang w:val="ru-RU"/>
        </w:rPr>
        <w:t>п</w:t>
      </w:r>
      <w:r w:rsidRPr="00E25528">
        <w:rPr>
          <w:color w:val="000000" w:themeColor="text1"/>
          <w:spacing w:val="1"/>
          <w:lang w:val="ru-RU"/>
        </w:rPr>
        <w:t>ции</w:t>
      </w:r>
      <w:r w:rsidRPr="00E25528">
        <w:rPr>
          <w:color w:val="000000" w:themeColor="text1"/>
          <w:lang w:val="ru-RU"/>
        </w:rPr>
        <w:t>;</w:t>
      </w:r>
      <w:r w:rsidRPr="00E25528">
        <w:rPr>
          <w:color w:val="000000" w:themeColor="text1"/>
          <w:lang w:val="ru-RU"/>
        </w:rPr>
        <w:tab/>
      </w:r>
      <w:r w:rsidRPr="00E25528">
        <w:rPr>
          <w:color w:val="000000" w:themeColor="text1"/>
          <w:spacing w:val="-2"/>
          <w:lang w:val="ru-RU"/>
        </w:rPr>
        <w:t>д</w:t>
      </w:r>
      <w:r w:rsidRPr="00E25528">
        <w:rPr>
          <w:color w:val="000000" w:themeColor="text1"/>
          <w:spacing w:val="1"/>
          <w:lang w:val="ru-RU"/>
        </w:rPr>
        <w:t>и</w:t>
      </w:r>
      <w:r w:rsidRPr="00E25528">
        <w:rPr>
          <w:color w:val="000000" w:themeColor="text1"/>
          <w:lang w:val="ru-RU"/>
        </w:rPr>
        <w:t>скр</w:t>
      </w:r>
      <w:r w:rsidRPr="00E25528">
        <w:rPr>
          <w:color w:val="000000" w:themeColor="text1"/>
          <w:spacing w:val="1"/>
          <w:lang w:val="ru-RU"/>
        </w:rPr>
        <w:t>и</w:t>
      </w:r>
      <w:r w:rsidRPr="00E25528">
        <w:rPr>
          <w:color w:val="000000" w:themeColor="text1"/>
          <w:lang w:val="ru-RU"/>
        </w:rPr>
        <w:t>м</w:t>
      </w:r>
      <w:r w:rsidRPr="00E25528">
        <w:rPr>
          <w:color w:val="000000" w:themeColor="text1"/>
          <w:spacing w:val="-1"/>
          <w:lang w:val="ru-RU"/>
        </w:rPr>
        <w:t>и</w:t>
      </w:r>
      <w:r w:rsidRPr="00E25528">
        <w:rPr>
          <w:color w:val="000000" w:themeColor="text1"/>
          <w:lang w:val="ru-RU"/>
        </w:rPr>
        <w:t>на</w:t>
      </w:r>
      <w:r w:rsidRPr="00E25528">
        <w:rPr>
          <w:color w:val="000000" w:themeColor="text1"/>
          <w:spacing w:val="-1"/>
          <w:lang w:val="ru-RU"/>
        </w:rPr>
        <w:t>ц</w:t>
      </w:r>
      <w:r w:rsidRPr="00E25528">
        <w:rPr>
          <w:color w:val="000000" w:themeColor="text1"/>
          <w:lang w:val="ru-RU"/>
        </w:rPr>
        <w:t>ии</w:t>
      </w:r>
      <w:r w:rsidRPr="00E25528">
        <w:rPr>
          <w:color w:val="000000" w:themeColor="text1"/>
          <w:lang w:val="ru-RU"/>
        </w:rPr>
        <w:tab/>
      </w:r>
      <w:r w:rsidRPr="00E25528">
        <w:rPr>
          <w:color w:val="000000" w:themeColor="text1"/>
          <w:spacing w:val="1"/>
          <w:lang w:val="ru-RU"/>
        </w:rPr>
        <w:t>п</w:t>
      </w:r>
      <w:r w:rsidRPr="00E25528">
        <w:rPr>
          <w:color w:val="000000" w:themeColor="text1"/>
          <w:lang w:val="ru-RU"/>
        </w:rPr>
        <w:t>о</w:t>
      </w:r>
      <w:r w:rsidRPr="00E25528">
        <w:rPr>
          <w:color w:val="000000" w:themeColor="text1"/>
          <w:lang w:val="ru-RU"/>
        </w:rPr>
        <w:tab/>
        <w:t>соц</w:t>
      </w:r>
      <w:r w:rsidRPr="00E25528">
        <w:rPr>
          <w:color w:val="000000" w:themeColor="text1"/>
          <w:spacing w:val="1"/>
          <w:lang w:val="ru-RU"/>
        </w:rPr>
        <w:t>и</w:t>
      </w:r>
      <w:r w:rsidRPr="00E25528">
        <w:rPr>
          <w:color w:val="000000" w:themeColor="text1"/>
          <w:lang w:val="ru-RU"/>
        </w:rPr>
        <w:t>ал</w:t>
      </w:r>
      <w:r w:rsidRPr="00E25528">
        <w:rPr>
          <w:color w:val="000000" w:themeColor="text1"/>
          <w:spacing w:val="-1"/>
          <w:lang w:val="ru-RU"/>
        </w:rPr>
        <w:t>ь</w:t>
      </w:r>
      <w:r w:rsidRPr="00E25528">
        <w:rPr>
          <w:color w:val="000000" w:themeColor="text1"/>
          <w:lang w:val="ru-RU"/>
        </w:rPr>
        <w:t>ным,</w:t>
      </w:r>
      <w:r w:rsidRPr="00E25528">
        <w:rPr>
          <w:color w:val="000000" w:themeColor="text1"/>
          <w:lang w:val="ru-RU"/>
        </w:rPr>
        <w:tab/>
        <w:t>религ</w:t>
      </w:r>
      <w:r w:rsidRPr="00E25528">
        <w:rPr>
          <w:color w:val="000000" w:themeColor="text1"/>
          <w:spacing w:val="1"/>
          <w:lang w:val="ru-RU"/>
        </w:rPr>
        <w:t>и</w:t>
      </w:r>
      <w:r w:rsidRPr="00E25528">
        <w:rPr>
          <w:color w:val="000000" w:themeColor="text1"/>
          <w:lang w:val="ru-RU"/>
        </w:rPr>
        <w:t>озным,</w:t>
      </w:r>
      <w:r w:rsidRPr="00E25528">
        <w:rPr>
          <w:color w:val="000000" w:themeColor="text1"/>
          <w:lang w:val="ru-RU"/>
        </w:rPr>
        <w:tab/>
        <w:t>ра</w:t>
      </w:r>
      <w:r w:rsidRPr="00E25528">
        <w:rPr>
          <w:color w:val="000000" w:themeColor="text1"/>
          <w:spacing w:val="-1"/>
          <w:lang w:val="ru-RU"/>
        </w:rPr>
        <w:t>с</w:t>
      </w:r>
      <w:r w:rsidRPr="00E25528">
        <w:rPr>
          <w:color w:val="000000" w:themeColor="text1"/>
          <w:lang w:val="ru-RU"/>
        </w:rPr>
        <w:t xml:space="preserve">овым, </w:t>
      </w:r>
      <w:r w:rsidRPr="00E25528">
        <w:rPr>
          <w:color w:val="000000" w:themeColor="text1"/>
          <w:spacing w:val="1"/>
          <w:lang w:val="ru-RU"/>
        </w:rPr>
        <w:t>н</w:t>
      </w:r>
      <w:r w:rsidRPr="00E25528">
        <w:rPr>
          <w:color w:val="000000" w:themeColor="text1"/>
          <w:lang w:val="ru-RU"/>
        </w:rPr>
        <w:t>ац</w:t>
      </w:r>
      <w:r w:rsidRPr="00E25528">
        <w:rPr>
          <w:color w:val="000000" w:themeColor="text1"/>
          <w:spacing w:val="1"/>
          <w:lang w:val="ru-RU"/>
        </w:rPr>
        <w:t>и</w:t>
      </w:r>
      <w:r w:rsidRPr="00E25528">
        <w:rPr>
          <w:color w:val="000000" w:themeColor="text1"/>
          <w:spacing w:val="-1"/>
          <w:lang w:val="ru-RU"/>
        </w:rPr>
        <w:t>о</w:t>
      </w:r>
      <w:r w:rsidRPr="00E25528">
        <w:rPr>
          <w:color w:val="000000" w:themeColor="text1"/>
          <w:lang w:val="ru-RU"/>
        </w:rPr>
        <w:t>наль</w:t>
      </w:r>
      <w:r w:rsidRPr="00E25528">
        <w:rPr>
          <w:color w:val="000000" w:themeColor="text1"/>
          <w:spacing w:val="1"/>
          <w:lang w:val="ru-RU"/>
        </w:rPr>
        <w:t>н</w:t>
      </w:r>
      <w:r w:rsidRPr="00E25528">
        <w:rPr>
          <w:color w:val="000000" w:themeColor="text1"/>
          <w:lang w:val="ru-RU"/>
        </w:rPr>
        <w:t>ым п</w:t>
      </w:r>
      <w:r w:rsidRPr="00E25528">
        <w:rPr>
          <w:color w:val="000000" w:themeColor="text1"/>
          <w:spacing w:val="-1"/>
          <w:lang w:val="ru-RU"/>
        </w:rPr>
        <w:t>р</w:t>
      </w:r>
      <w:r w:rsidRPr="00E25528">
        <w:rPr>
          <w:color w:val="000000" w:themeColor="text1"/>
          <w:lang w:val="ru-RU"/>
        </w:rPr>
        <w:t>изна</w:t>
      </w:r>
      <w:r w:rsidRPr="00E25528">
        <w:rPr>
          <w:color w:val="000000" w:themeColor="text1"/>
          <w:spacing w:val="-1"/>
          <w:lang w:val="ru-RU"/>
        </w:rPr>
        <w:t>к</w:t>
      </w:r>
      <w:r w:rsidRPr="00E25528">
        <w:rPr>
          <w:color w:val="000000" w:themeColor="text1"/>
          <w:lang w:val="ru-RU"/>
        </w:rPr>
        <w:t>ам</w:t>
      </w:r>
      <w:r w:rsidRPr="00E25528">
        <w:rPr>
          <w:color w:val="000000" w:themeColor="text1"/>
          <w:spacing w:val="-2"/>
          <w:lang w:val="ru-RU"/>
        </w:rPr>
        <w:t xml:space="preserve"> </w:t>
      </w:r>
      <w:r w:rsidRPr="00E25528">
        <w:rPr>
          <w:color w:val="000000" w:themeColor="text1"/>
          <w:lang w:val="ru-RU"/>
        </w:rPr>
        <w:t>и д</w:t>
      </w:r>
      <w:r w:rsidRPr="00E25528">
        <w:rPr>
          <w:color w:val="000000" w:themeColor="text1"/>
          <w:spacing w:val="3"/>
          <w:lang w:val="ru-RU"/>
        </w:rPr>
        <w:t>р</w:t>
      </w:r>
      <w:r w:rsidRPr="00E25528">
        <w:rPr>
          <w:color w:val="000000" w:themeColor="text1"/>
          <w:spacing w:val="-4"/>
          <w:lang w:val="ru-RU"/>
        </w:rPr>
        <w:t>у</w:t>
      </w:r>
      <w:r w:rsidRPr="00E25528">
        <w:rPr>
          <w:color w:val="000000" w:themeColor="text1"/>
          <w:lang w:val="ru-RU"/>
        </w:rPr>
        <w:t xml:space="preserve">гим </w:t>
      </w:r>
      <w:r w:rsidRPr="00E25528">
        <w:rPr>
          <w:color w:val="000000" w:themeColor="text1"/>
          <w:spacing w:val="1"/>
          <w:lang w:val="ru-RU"/>
        </w:rPr>
        <w:t>н</w:t>
      </w:r>
      <w:r w:rsidRPr="00E25528">
        <w:rPr>
          <w:color w:val="000000" w:themeColor="text1"/>
          <w:lang w:val="ru-RU"/>
        </w:rPr>
        <w:t>ег</w:t>
      </w:r>
      <w:r w:rsidRPr="00E25528">
        <w:rPr>
          <w:color w:val="000000" w:themeColor="text1"/>
          <w:spacing w:val="-1"/>
          <w:lang w:val="ru-RU"/>
        </w:rPr>
        <w:t>а</w:t>
      </w:r>
      <w:r w:rsidRPr="00E25528">
        <w:rPr>
          <w:color w:val="000000" w:themeColor="text1"/>
          <w:lang w:val="ru-RU"/>
        </w:rPr>
        <w:t>т</w:t>
      </w:r>
      <w:r w:rsidRPr="00E25528">
        <w:rPr>
          <w:color w:val="000000" w:themeColor="text1"/>
          <w:spacing w:val="1"/>
          <w:lang w:val="ru-RU"/>
        </w:rPr>
        <w:t>и</w:t>
      </w:r>
      <w:r w:rsidRPr="00E25528">
        <w:rPr>
          <w:color w:val="000000" w:themeColor="text1"/>
          <w:lang w:val="ru-RU"/>
        </w:rPr>
        <w:t>вным соц</w:t>
      </w:r>
      <w:r w:rsidRPr="00E25528">
        <w:rPr>
          <w:color w:val="000000" w:themeColor="text1"/>
          <w:spacing w:val="1"/>
          <w:lang w:val="ru-RU"/>
        </w:rPr>
        <w:t>и</w:t>
      </w:r>
      <w:r w:rsidRPr="00E25528">
        <w:rPr>
          <w:color w:val="000000" w:themeColor="text1"/>
          <w:lang w:val="ru-RU"/>
        </w:rPr>
        <w:t>аль</w:t>
      </w:r>
      <w:r w:rsidRPr="00E25528">
        <w:rPr>
          <w:color w:val="000000" w:themeColor="text1"/>
          <w:spacing w:val="1"/>
          <w:lang w:val="ru-RU"/>
        </w:rPr>
        <w:t>н</w:t>
      </w:r>
      <w:r w:rsidRPr="00E25528">
        <w:rPr>
          <w:color w:val="000000" w:themeColor="text1"/>
          <w:lang w:val="ru-RU"/>
        </w:rPr>
        <w:t>ым явлени</w:t>
      </w:r>
      <w:r w:rsidRPr="00E25528">
        <w:rPr>
          <w:color w:val="000000" w:themeColor="text1"/>
          <w:spacing w:val="-1"/>
          <w:lang w:val="ru-RU"/>
        </w:rPr>
        <w:t>я</w:t>
      </w:r>
      <w:r w:rsidRPr="00E25528">
        <w:rPr>
          <w:color w:val="000000" w:themeColor="text1"/>
          <w:lang w:val="ru-RU"/>
        </w:rPr>
        <w:t>м.</w:t>
      </w:r>
    </w:p>
    <w:p w:rsidR="005A1AD9" w:rsidRPr="00E25528" w:rsidRDefault="005A1AD9" w:rsidP="005A1AD9">
      <w:pPr>
        <w:spacing w:line="237" w:lineRule="auto"/>
        <w:ind w:right="-20" w:firstLine="707"/>
        <w:jc w:val="both"/>
        <w:rPr>
          <w:color w:val="000000" w:themeColor="text1"/>
          <w:w w:val="120"/>
          <w:lang w:val="ru-RU"/>
        </w:rPr>
      </w:pPr>
      <w:r w:rsidRPr="00E25528">
        <w:rPr>
          <w:color w:val="000000" w:themeColor="text1"/>
          <w:spacing w:val="1"/>
          <w:w w:val="110"/>
          <w:lang w:val="ru-RU"/>
        </w:rPr>
        <w:t>Л</w:t>
      </w:r>
      <w:r w:rsidRPr="00E25528">
        <w:rPr>
          <w:color w:val="000000" w:themeColor="text1"/>
          <w:w w:val="108"/>
          <w:lang w:val="ru-RU"/>
        </w:rPr>
        <w:t>и</w:t>
      </w:r>
      <w:r w:rsidRPr="00E25528">
        <w:rPr>
          <w:color w:val="000000" w:themeColor="text1"/>
          <w:w w:val="112"/>
          <w:lang w:val="ru-RU"/>
        </w:rPr>
        <w:t>ч</w:t>
      </w:r>
      <w:r w:rsidRPr="00E25528">
        <w:rPr>
          <w:color w:val="000000" w:themeColor="text1"/>
          <w:w w:val="108"/>
          <w:lang w:val="ru-RU"/>
        </w:rPr>
        <w:t>н</w:t>
      </w:r>
      <w:r w:rsidRPr="00E25528">
        <w:rPr>
          <w:color w:val="000000" w:themeColor="text1"/>
          <w:lang w:val="ru-RU"/>
        </w:rPr>
        <w:t>ос</w:t>
      </w:r>
      <w:r w:rsidRPr="00E25528">
        <w:rPr>
          <w:color w:val="000000" w:themeColor="text1"/>
          <w:w w:val="112"/>
          <w:lang w:val="ru-RU"/>
        </w:rPr>
        <w:t>т</w:t>
      </w:r>
      <w:r w:rsidRPr="00E25528">
        <w:rPr>
          <w:color w:val="000000" w:themeColor="text1"/>
          <w:w w:val="108"/>
          <w:lang w:val="ru-RU"/>
        </w:rPr>
        <w:t>н</w:t>
      </w:r>
      <w:r w:rsidRPr="00E25528">
        <w:rPr>
          <w:color w:val="000000" w:themeColor="text1"/>
          <w:w w:val="116"/>
          <w:lang w:val="ru-RU"/>
        </w:rPr>
        <w:t>ы</w:t>
      </w:r>
      <w:r w:rsidRPr="00E25528">
        <w:rPr>
          <w:color w:val="000000" w:themeColor="text1"/>
          <w:lang w:val="ru-RU"/>
        </w:rPr>
        <w:t>е</w:t>
      </w:r>
      <w:r w:rsidRPr="00E25528">
        <w:rPr>
          <w:color w:val="000000" w:themeColor="text1"/>
          <w:spacing w:val="95"/>
          <w:lang w:val="ru-RU"/>
        </w:rPr>
        <w:t xml:space="preserve"> </w:t>
      </w:r>
      <w:r w:rsidRPr="00E25528">
        <w:rPr>
          <w:color w:val="000000" w:themeColor="text1"/>
          <w:w w:val="111"/>
          <w:lang w:val="ru-RU"/>
        </w:rPr>
        <w:t>р</w:t>
      </w:r>
      <w:r w:rsidRPr="00E25528">
        <w:rPr>
          <w:color w:val="000000" w:themeColor="text1"/>
          <w:lang w:val="ru-RU"/>
        </w:rPr>
        <w:t>е</w:t>
      </w:r>
      <w:r w:rsidRPr="00E25528">
        <w:rPr>
          <w:color w:val="000000" w:themeColor="text1"/>
          <w:w w:val="102"/>
          <w:lang w:val="ru-RU"/>
        </w:rPr>
        <w:t>з</w:t>
      </w:r>
      <w:r w:rsidRPr="00E25528">
        <w:rPr>
          <w:color w:val="000000" w:themeColor="text1"/>
          <w:lang w:val="ru-RU"/>
        </w:rPr>
        <w:t>у</w:t>
      </w:r>
      <w:r w:rsidRPr="00E25528">
        <w:rPr>
          <w:color w:val="000000" w:themeColor="text1"/>
          <w:w w:val="112"/>
          <w:lang w:val="ru-RU"/>
        </w:rPr>
        <w:t>л</w:t>
      </w:r>
      <w:r w:rsidRPr="00E25528">
        <w:rPr>
          <w:color w:val="000000" w:themeColor="text1"/>
          <w:w w:val="116"/>
          <w:lang w:val="ru-RU"/>
        </w:rPr>
        <w:t>ь</w:t>
      </w:r>
      <w:r w:rsidRPr="00E25528">
        <w:rPr>
          <w:color w:val="000000" w:themeColor="text1"/>
          <w:w w:val="112"/>
          <w:lang w:val="ru-RU"/>
        </w:rPr>
        <w:t>т</w:t>
      </w:r>
      <w:r w:rsidRPr="00E25528">
        <w:rPr>
          <w:color w:val="000000" w:themeColor="text1"/>
          <w:w w:val="113"/>
          <w:lang w:val="ru-RU"/>
        </w:rPr>
        <w:t>а</w:t>
      </w:r>
      <w:r w:rsidRPr="00E25528">
        <w:rPr>
          <w:color w:val="000000" w:themeColor="text1"/>
          <w:spacing w:val="2"/>
          <w:w w:val="112"/>
          <w:lang w:val="ru-RU"/>
        </w:rPr>
        <w:t>т</w:t>
      </w:r>
      <w:r w:rsidRPr="00E25528">
        <w:rPr>
          <w:color w:val="000000" w:themeColor="text1"/>
          <w:w w:val="116"/>
          <w:lang w:val="ru-RU"/>
        </w:rPr>
        <w:t>ы</w:t>
      </w:r>
      <w:r w:rsidRPr="00E25528">
        <w:rPr>
          <w:color w:val="000000" w:themeColor="text1"/>
          <w:spacing w:val="95"/>
          <w:lang w:val="ru-RU"/>
        </w:rPr>
        <w:t xml:space="preserve"> </w:t>
      </w:r>
      <w:r w:rsidRPr="00E25528">
        <w:rPr>
          <w:color w:val="000000" w:themeColor="text1"/>
          <w:w w:val="114"/>
          <w:lang w:val="ru-RU"/>
        </w:rPr>
        <w:t>в</w:t>
      </w:r>
      <w:r w:rsidRPr="00E25528">
        <w:rPr>
          <w:color w:val="000000" w:themeColor="text1"/>
          <w:spacing w:val="96"/>
          <w:lang w:val="ru-RU"/>
        </w:rPr>
        <w:t xml:space="preserve"> </w:t>
      </w:r>
      <w:r w:rsidRPr="00E25528">
        <w:rPr>
          <w:color w:val="000000" w:themeColor="text1"/>
          <w:lang w:val="ru-RU"/>
        </w:rPr>
        <w:t>с</w:t>
      </w:r>
      <w:r w:rsidRPr="00E25528">
        <w:rPr>
          <w:color w:val="000000" w:themeColor="text1"/>
          <w:w w:val="107"/>
          <w:lang w:val="ru-RU"/>
        </w:rPr>
        <w:t>ф</w:t>
      </w:r>
      <w:r w:rsidRPr="00E25528">
        <w:rPr>
          <w:color w:val="000000" w:themeColor="text1"/>
          <w:lang w:val="ru-RU"/>
        </w:rPr>
        <w:t>е</w:t>
      </w:r>
      <w:r w:rsidRPr="00E25528">
        <w:rPr>
          <w:color w:val="000000" w:themeColor="text1"/>
          <w:w w:val="111"/>
          <w:lang w:val="ru-RU"/>
        </w:rPr>
        <w:t>р</w:t>
      </w:r>
      <w:r w:rsidRPr="00E25528">
        <w:rPr>
          <w:color w:val="000000" w:themeColor="text1"/>
          <w:lang w:val="ru-RU"/>
        </w:rPr>
        <w:t>е</w:t>
      </w:r>
      <w:r w:rsidRPr="00E25528">
        <w:rPr>
          <w:color w:val="000000" w:themeColor="text1"/>
          <w:spacing w:val="94"/>
          <w:lang w:val="ru-RU"/>
        </w:rPr>
        <w:t xml:space="preserve"> </w:t>
      </w:r>
      <w:r w:rsidRPr="00E25528">
        <w:rPr>
          <w:color w:val="000000" w:themeColor="text1"/>
          <w:lang w:val="ru-RU"/>
        </w:rPr>
        <w:t>о</w:t>
      </w:r>
      <w:r w:rsidRPr="00E25528">
        <w:rPr>
          <w:color w:val="000000" w:themeColor="text1"/>
          <w:spacing w:val="2"/>
          <w:w w:val="112"/>
          <w:lang w:val="ru-RU"/>
        </w:rPr>
        <w:t>т</w:t>
      </w:r>
      <w:r w:rsidRPr="00E25528">
        <w:rPr>
          <w:color w:val="000000" w:themeColor="text1"/>
          <w:w w:val="108"/>
          <w:lang w:val="ru-RU"/>
        </w:rPr>
        <w:t>н</w:t>
      </w:r>
      <w:r w:rsidRPr="00E25528">
        <w:rPr>
          <w:color w:val="000000" w:themeColor="text1"/>
          <w:spacing w:val="4"/>
          <w:lang w:val="ru-RU"/>
        </w:rPr>
        <w:t>о</w:t>
      </w:r>
      <w:r w:rsidRPr="00E25528">
        <w:rPr>
          <w:color w:val="000000" w:themeColor="text1"/>
          <w:spacing w:val="-3"/>
          <w:w w:val="110"/>
          <w:lang w:val="ru-RU"/>
        </w:rPr>
        <w:t>ш</w:t>
      </w:r>
      <w:r w:rsidRPr="00E25528">
        <w:rPr>
          <w:color w:val="000000" w:themeColor="text1"/>
          <w:spacing w:val="1"/>
          <w:lang w:val="ru-RU"/>
        </w:rPr>
        <w:t>е</w:t>
      </w:r>
      <w:r w:rsidRPr="00E25528">
        <w:rPr>
          <w:color w:val="000000" w:themeColor="text1"/>
          <w:w w:val="108"/>
          <w:lang w:val="ru-RU"/>
        </w:rPr>
        <w:t>н</w:t>
      </w:r>
      <w:r w:rsidRPr="00E25528">
        <w:rPr>
          <w:color w:val="000000" w:themeColor="text1"/>
          <w:spacing w:val="2"/>
          <w:w w:val="108"/>
          <w:lang w:val="ru-RU"/>
        </w:rPr>
        <w:t>и</w:t>
      </w:r>
      <w:r w:rsidRPr="00E25528">
        <w:rPr>
          <w:color w:val="000000" w:themeColor="text1"/>
          <w:w w:val="108"/>
          <w:lang w:val="ru-RU"/>
        </w:rPr>
        <w:t>й</w:t>
      </w:r>
      <w:r w:rsidRPr="00E25528">
        <w:rPr>
          <w:color w:val="000000" w:themeColor="text1"/>
          <w:spacing w:val="97"/>
          <w:lang w:val="ru-RU"/>
        </w:rPr>
        <w:t xml:space="preserve"> </w:t>
      </w:r>
      <w:r w:rsidRPr="00E25528">
        <w:rPr>
          <w:color w:val="000000" w:themeColor="text1"/>
          <w:lang w:val="ru-RU"/>
        </w:rPr>
        <w:t>о</w:t>
      </w:r>
      <w:r w:rsidRPr="00E25528">
        <w:rPr>
          <w:color w:val="000000" w:themeColor="text1"/>
          <w:w w:val="98"/>
          <w:lang w:val="ru-RU"/>
        </w:rPr>
        <w:t>б</w:t>
      </w:r>
      <w:r w:rsidRPr="00E25528">
        <w:rPr>
          <w:color w:val="000000" w:themeColor="text1"/>
          <w:lang w:val="ru-RU"/>
        </w:rPr>
        <w:t>у</w:t>
      </w:r>
      <w:r w:rsidRPr="00E25528">
        <w:rPr>
          <w:color w:val="000000" w:themeColor="text1"/>
          <w:w w:val="112"/>
          <w:lang w:val="ru-RU"/>
        </w:rPr>
        <w:t>ч</w:t>
      </w:r>
      <w:r w:rsidRPr="00E25528">
        <w:rPr>
          <w:color w:val="000000" w:themeColor="text1"/>
          <w:w w:val="113"/>
          <w:lang w:val="ru-RU"/>
        </w:rPr>
        <w:t>а</w:t>
      </w:r>
      <w:r w:rsidRPr="00E25528">
        <w:rPr>
          <w:color w:val="000000" w:themeColor="text1"/>
          <w:w w:val="102"/>
          <w:lang w:val="ru-RU"/>
        </w:rPr>
        <w:t>ю</w:t>
      </w:r>
      <w:r w:rsidRPr="00E25528">
        <w:rPr>
          <w:color w:val="000000" w:themeColor="text1"/>
          <w:spacing w:val="-5"/>
          <w:w w:val="110"/>
          <w:lang w:val="ru-RU"/>
        </w:rPr>
        <w:t>щ</w:t>
      </w:r>
      <w:r w:rsidRPr="00E25528">
        <w:rPr>
          <w:color w:val="000000" w:themeColor="text1"/>
          <w:w w:val="108"/>
          <w:lang w:val="ru-RU"/>
        </w:rPr>
        <w:t>и</w:t>
      </w:r>
      <w:r w:rsidRPr="00E25528">
        <w:rPr>
          <w:color w:val="000000" w:themeColor="text1"/>
          <w:lang w:val="ru-RU"/>
        </w:rPr>
        <w:t>х</w:t>
      </w:r>
      <w:r w:rsidRPr="00E25528">
        <w:rPr>
          <w:color w:val="000000" w:themeColor="text1"/>
          <w:spacing w:val="2"/>
          <w:lang w:val="ru-RU"/>
        </w:rPr>
        <w:t>с</w:t>
      </w:r>
      <w:r w:rsidRPr="00E25528">
        <w:rPr>
          <w:color w:val="000000" w:themeColor="text1"/>
          <w:w w:val="118"/>
          <w:lang w:val="ru-RU"/>
        </w:rPr>
        <w:t>я</w:t>
      </w:r>
      <w:r w:rsidRPr="00E25528">
        <w:rPr>
          <w:color w:val="000000" w:themeColor="text1"/>
          <w:spacing w:val="96"/>
          <w:lang w:val="ru-RU"/>
        </w:rPr>
        <w:t xml:space="preserve"> </w:t>
      </w:r>
      <w:r w:rsidRPr="00E25528">
        <w:rPr>
          <w:color w:val="000000" w:themeColor="text1"/>
          <w:lang w:val="ru-RU"/>
        </w:rPr>
        <w:t>с</w:t>
      </w:r>
      <w:r w:rsidRPr="00E25528">
        <w:rPr>
          <w:color w:val="000000" w:themeColor="text1"/>
          <w:spacing w:val="97"/>
          <w:lang w:val="ru-RU"/>
        </w:rPr>
        <w:t xml:space="preserve"> </w:t>
      </w:r>
      <w:r w:rsidRPr="00E25528">
        <w:rPr>
          <w:color w:val="000000" w:themeColor="text1"/>
          <w:lang w:val="ru-RU"/>
        </w:rPr>
        <w:t>о</w:t>
      </w:r>
      <w:r w:rsidRPr="00E25528">
        <w:rPr>
          <w:color w:val="000000" w:themeColor="text1"/>
          <w:w w:val="119"/>
          <w:lang w:val="ru-RU"/>
        </w:rPr>
        <w:t>к</w:t>
      </w:r>
      <w:r w:rsidRPr="00E25528">
        <w:rPr>
          <w:color w:val="000000" w:themeColor="text1"/>
          <w:spacing w:val="2"/>
          <w:w w:val="111"/>
          <w:lang w:val="ru-RU"/>
        </w:rPr>
        <w:t>р</w:t>
      </w:r>
      <w:r w:rsidRPr="00E25528">
        <w:rPr>
          <w:color w:val="000000" w:themeColor="text1"/>
          <w:lang w:val="ru-RU"/>
        </w:rPr>
        <w:t>у</w:t>
      </w:r>
      <w:r w:rsidRPr="00E25528">
        <w:rPr>
          <w:color w:val="000000" w:themeColor="text1"/>
          <w:spacing w:val="-3"/>
          <w:w w:val="105"/>
          <w:lang w:val="ru-RU"/>
        </w:rPr>
        <w:t>ж</w:t>
      </w:r>
      <w:r w:rsidRPr="00E25528">
        <w:rPr>
          <w:color w:val="000000" w:themeColor="text1"/>
          <w:spacing w:val="2"/>
          <w:w w:val="113"/>
          <w:lang w:val="ru-RU"/>
        </w:rPr>
        <w:t>а</w:t>
      </w:r>
      <w:r w:rsidRPr="00E25528">
        <w:rPr>
          <w:color w:val="000000" w:themeColor="text1"/>
          <w:spacing w:val="1"/>
          <w:w w:val="102"/>
          <w:lang w:val="ru-RU"/>
        </w:rPr>
        <w:t>ю</w:t>
      </w:r>
      <w:r w:rsidRPr="00E25528">
        <w:rPr>
          <w:color w:val="000000" w:themeColor="text1"/>
          <w:spacing w:val="-2"/>
          <w:w w:val="110"/>
          <w:lang w:val="ru-RU"/>
        </w:rPr>
        <w:t>щ</w:t>
      </w:r>
      <w:r w:rsidRPr="00E25528">
        <w:rPr>
          <w:color w:val="000000" w:themeColor="text1"/>
          <w:w w:val="108"/>
          <w:lang w:val="ru-RU"/>
        </w:rPr>
        <w:t>ими</w:t>
      </w:r>
      <w:r w:rsidRPr="00E25528">
        <w:rPr>
          <w:color w:val="000000" w:themeColor="text1"/>
          <w:lang w:val="ru-RU"/>
        </w:rPr>
        <w:t xml:space="preserve"> </w:t>
      </w:r>
      <w:r w:rsidRPr="00E25528">
        <w:rPr>
          <w:color w:val="000000" w:themeColor="text1"/>
          <w:w w:val="112"/>
          <w:lang w:val="ru-RU"/>
        </w:rPr>
        <w:t>л</w:t>
      </w:r>
      <w:r w:rsidRPr="00E25528">
        <w:rPr>
          <w:color w:val="000000" w:themeColor="text1"/>
          <w:w w:val="102"/>
          <w:lang w:val="ru-RU"/>
        </w:rPr>
        <w:t>ю</w:t>
      </w:r>
      <w:r w:rsidRPr="00E25528">
        <w:rPr>
          <w:color w:val="000000" w:themeColor="text1"/>
          <w:w w:val="99"/>
          <w:lang w:val="ru-RU"/>
        </w:rPr>
        <w:t>д</w:t>
      </w:r>
      <w:r w:rsidRPr="00E25528">
        <w:rPr>
          <w:color w:val="000000" w:themeColor="text1"/>
          <w:w w:val="116"/>
          <w:lang w:val="ru-RU"/>
        </w:rPr>
        <w:t>ь</w:t>
      </w:r>
      <w:r w:rsidRPr="00E25528">
        <w:rPr>
          <w:color w:val="000000" w:themeColor="text1"/>
          <w:w w:val="108"/>
          <w:lang w:val="ru-RU"/>
        </w:rPr>
        <w:t>ми</w:t>
      </w:r>
      <w:r w:rsidRPr="00E25528">
        <w:rPr>
          <w:color w:val="000000" w:themeColor="text1"/>
          <w:w w:val="120"/>
          <w:lang w:val="ru-RU"/>
        </w:rPr>
        <w:t>:</w:t>
      </w:r>
    </w:p>
    <w:p w:rsidR="005A1AD9" w:rsidRPr="00E25528" w:rsidRDefault="005A1AD9" w:rsidP="005A1AD9">
      <w:pPr>
        <w:tabs>
          <w:tab w:val="left" w:pos="708"/>
        </w:tabs>
        <w:ind w:right="-19" w:firstLine="283"/>
        <w:jc w:val="both"/>
        <w:rPr>
          <w:color w:val="000000" w:themeColor="text1"/>
          <w:lang w:val="ru-RU"/>
        </w:rPr>
      </w:pPr>
      <w:r w:rsidRPr="00E25528">
        <w:rPr>
          <w:color w:val="000000" w:themeColor="text1"/>
          <w:lang w:val="ru-RU"/>
        </w:rPr>
        <w:t>–</w:t>
      </w:r>
      <w:r w:rsidRPr="00E25528">
        <w:rPr>
          <w:color w:val="000000" w:themeColor="text1"/>
          <w:lang w:val="ru-RU"/>
        </w:rPr>
        <w:tab/>
      </w:r>
      <w:r w:rsidRPr="00E25528">
        <w:rPr>
          <w:color w:val="000000" w:themeColor="text1"/>
          <w:spacing w:val="1"/>
          <w:lang w:val="ru-RU"/>
        </w:rPr>
        <w:t>н</w:t>
      </w:r>
      <w:r w:rsidRPr="00E25528">
        <w:rPr>
          <w:color w:val="000000" w:themeColor="text1"/>
          <w:lang w:val="ru-RU"/>
        </w:rPr>
        <w:t>ра</w:t>
      </w:r>
      <w:r w:rsidRPr="00E25528">
        <w:rPr>
          <w:color w:val="000000" w:themeColor="text1"/>
          <w:spacing w:val="-1"/>
          <w:lang w:val="ru-RU"/>
        </w:rPr>
        <w:t>в</w:t>
      </w:r>
      <w:r w:rsidRPr="00E25528">
        <w:rPr>
          <w:color w:val="000000" w:themeColor="text1"/>
          <w:lang w:val="ru-RU"/>
        </w:rPr>
        <w:t>ств</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н</w:t>
      </w:r>
      <w:r w:rsidRPr="00E25528">
        <w:rPr>
          <w:color w:val="000000" w:themeColor="text1"/>
          <w:lang w:val="ru-RU"/>
        </w:rPr>
        <w:t>ое</w:t>
      </w:r>
      <w:r w:rsidRPr="00E25528">
        <w:rPr>
          <w:color w:val="000000" w:themeColor="text1"/>
          <w:spacing w:val="6"/>
          <w:lang w:val="ru-RU"/>
        </w:rPr>
        <w:t xml:space="preserve"> </w:t>
      </w:r>
      <w:r w:rsidRPr="00E25528">
        <w:rPr>
          <w:color w:val="000000" w:themeColor="text1"/>
          <w:lang w:val="ru-RU"/>
        </w:rPr>
        <w:t>соз</w:t>
      </w:r>
      <w:r w:rsidRPr="00E25528">
        <w:rPr>
          <w:color w:val="000000" w:themeColor="text1"/>
          <w:spacing w:val="2"/>
          <w:lang w:val="ru-RU"/>
        </w:rPr>
        <w:t>н</w:t>
      </w:r>
      <w:r w:rsidRPr="00E25528">
        <w:rPr>
          <w:color w:val="000000" w:themeColor="text1"/>
          <w:lang w:val="ru-RU"/>
        </w:rPr>
        <w:t>ан</w:t>
      </w:r>
      <w:r w:rsidRPr="00E25528">
        <w:rPr>
          <w:color w:val="000000" w:themeColor="text1"/>
          <w:spacing w:val="1"/>
          <w:lang w:val="ru-RU"/>
        </w:rPr>
        <w:t>и</w:t>
      </w:r>
      <w:r w:rsidRPr="00E25528">
        <w:rPr>
          <w:color w:val="000000" w:themeColor="text1"/>
          <w:lang w:val="ru-RU"/>
        </w:rPr>
        <w:t>е</w:t>
      </w:r>
      <w:r w:rsidRPr="00E25528">
        <w:rPr>
          <w:color w:val="000000" w:themeColor="text1"/>
          <w:spacing w:val="6"/>
          <w:lang w:val="ru-RU"/>
        </w:rPr>
        <w:t xml:space="preserve"> </w:t>
      </w:r>
      <w:r w:rsidRPr="00E25528">
        <w:rPr>
          <w:color w:val="000000" w:themeColor="text1"/>
          <w:lang w:val="ru-RU"/>
        </w:rPr>
        <w:t>и</w:t>
      </w:r>
      <w:r w:rsidRPr="00E25528">
        <w:rPr>
          <w:color w:val="000000" w:themeColor="text1"/>
          <w:spacing w:val="9"/>
          <w:lang w:val="ru-RU"/>
        </w:rPr>
        <w:t xml:space="preserve"> </w:t>
      </w:r>
      <w:r w:rsidRPr="00E25528">
        <w:rPr>
          <w:color w:val="000000" w:themeColor="text1"/>
          <w:spacing w:val="1"/>
          <w:lang w:val="ru-RU"/>
        </w:rPr>
        <w:t>п</w:t>
      </w:r>
      <w:r w:rsidRPr="00E25528">
        <w:rPr>
          <w:color w:val="000000" w:themeColor="text1"/>
          <w:lang w:val="ru-RU"/>
        </w:rPr>
        <w:t>оведение</w:t>
      </w:r>
      <w:r w:rsidRPr="00E25528">
        <w:rPr>
          <w:color w:val="000000" w:themeColor="text1"/>
          <w:spacing w:val="7"/>
          <w:lang w:val="ru-RU"/>
        </w:rPr>
        <w:t xml:space="preserve"> </w:t>
      </w:r>
      <w:r w:rsidRPr="00E25528">
        <w:rPr>
          <w:color w:val="000000" w:themeColor="text1"/>
          <w:spacing w:val="1"/>
          <w:lang w:val="ru-RU"/>
        </w:rPr>
        <w:t>н</w:t>
      </w:r>
      <w:r w:rsidRPr="00E25528">
        <w:rPr>
          <w:color w:val="000000" w:themeColor="text1"/>
          <w:lang w:val="ru-RU"/>
        </w:rPr>
        <w:t>а</w:t>
      </w:r>
      <w:r w:rsidRPr="00E25528">
        <w:rPr>
          <w:color w:val="000000" w:themeColor="text1"/>
          <w:spacing w:val="6"/>
          <w:lang w:val="ru-RU"/>
        </w:rPr>
        <w:t xml:space="preserve"> </w:t>
      </w:r>
      <w:r w:rsidRPr="00E25528">
        <w:rPr>
          <w:color w:val="000000" w:themeColor="text1"/>
          <w:lang w:val="ru-RU"/>
        </w:rPr>
        <w:t>основе</w:t>
      </w:r>
      <w:r w:rsidRPr="00E25528">
        <w:rPr>
          <w:color w:val="000000" w:themeColor="text1"/>
          <w:spacing w:val="6"/>
          <w:lang w:val="ru-RU"/>
        </w:rPr>
        <w:t xml:space="preserve"> </w:t>
      </w:r>
      <w:r w:rsidRPr="00E25528">
        <w:rPr>
          <w:color w:val="000000" w:themeColor="text1"/>
          <w:spacing w:val="-4"/>
          <w:lang w:val="ru-RU"/>
        </w:rPr>
        <w:t>у</w:t>
      </w:r>
      <w:r w:rsidRPr="00E25528">
        <w:rPr>
          <w:color w:val="000000" w:themeColor="text1"/>
          <w:spacing w:val="1"/>
          <w:lang w:val="ru-RU"/>
        </w:rPr>
        <w:t>с</w:t>
      </w:r>
      <w:r w:rsidRPr="00E25528">
        <w:rPr>
          <w:color w:val="000000" w:themeColor="text1"/>
          <w:spacing w:val="2"/>
          <w:lang w:val="ru-RU"/>
        </w:rPr>
        <w:t>в</w:t>
      </w:r>
      <w:r w:rsidRPr="00E25528">
        <w:rPr>
          <w:color w:val="000000" w:themeColor="text1"/>
          <w:lang w:val="ru-RU"/>
        </w:rPr>
        <w:t>оен</w:t>
      </w:r>
      <w:r w:rsidRPr="00E25528">
        <w:rPr>
          <w:color w:val="000000" w:themeColor="text1"/>
          <w:spacing w:val="1"/>
          <w:lang w:val="ru-RU"/>
        </w:rPr>
        <w:t>и</w:t>
      </w:r>
      <w:r w:rsidRPr="00E25528">
        <w:rPr>
          <w:color w:val="000000" w:themeColor="text1"/>
          <w:lang w:val="ru-RU"/>
        </w:rPr>
        <w:t>я</w:t>
      </w:r>
      <w:r w:rsidRPr="00E25528">
        <w:rPr>
          <w:color w:val="000000" w:themeColor="text1"/>
          <w:spacing w:val="7"/>
          <w:lang w:val="ru-RU"/>
        </w:rPr>
        <w:t xml:space="preserve"> </w:t>
      </w:r>
      <w:r w:rsidRPr="00E25528">
        <w:rPr>
          <w:color w:val="000000" w:themeColor="text1"/>
          <w:lang w:val="ru-RU"/>
        </w:rPr>
        <w:t>общечелове</w:t>
      </w:r>
      <w:r w:rsidRPr="00E25528">
        <w:rPr>
          <w:color w:val="000000" w:themeColor="text1"/>
          <w:spacing w:val="-1"/>
          <w:lang w:val="ru-RU"/>
        </w:rPr>
        <w:t>ч</w:t>
      </w:r>
      <w:r w:rsidRPr="00E25528">
        <w:rPr>
          <w:color w:val="000000" w:themeColor="text1"/>
          <w:spacing w:val="1"/>
          <w:lang w:val="ru-RU"/>
        </w:rPr>
        <w:t>е</w:t>
      </w:r>
      <w:r w:rsidRPr="00E25528">
        <w:rPr>
          <w:color w:val="000000" w:themeColor="text1"/>
          <w:lang w:val="ru-RU"/>
        </w:rPr>
        <w:t>ских</w:t>
      </w:r>
      <w:r w:rsidRPr="00E25528">
        <w:rPr>
          <w:color w:val="000000" w:themeColor="text1"/>
          <w:spacing w:val="8"/>
          <w:lang w:val="ru-RU"/>
        </w:rPr>
        <w:t xml:space="preserve"> </w:t>
      </w:r>
      <w:r w:rsidRPr="00E25528">
        <w:rPr>
          <w:color w:val="000000" w:themeColor="text1"/>
          <w:spacing w:val="1"/>
          <w:lang w:val="ru-RU"/>
        </w:rPr>
        <w:t>ц</w:t>
      </w:r>
      <w:r w:rsidRPr="00E25528">
        <w:rPr>
          <w:color w:val="000000" w:themeColor="text1"/>
          <w:lang w:val="ru-RU"/>
        </w:rPr>
        <w:t>е</w:t>
      </w:r>
      <w:r w:rsidRPr="00E25528">
        <w:rPr>
          <w:color w:val="000000" w:themeColor="text1"/>
          <w:spacing w:val="-1"/>
          <w:lang w:val="ru-RU"/>
        </w:rPr>
        <w:t>н</w:t>
      </w:r>
      <w:r w:rsidRPr="00E25528">
        <w:rPr>
          <w:color w:val="000000" w:themeColor="text1"/>
          <w:lang w:val="ru-RU"/>
        </w:rPr>
        <w:t>ностей, толерант</w:t>
      </w:r>
      <w:r w:rsidRPr="00E25528">
        <w:rPr>
          <w:color w:val="000000" w:themeColor="text1"/>
          <w:spacing w:val="2"/>
          <w:lang w:val="ru-RU"/>
        </w:rPr>
        <w:t>н</w:t>
      </w:r>
      <w:r w:rsidRPr="00E25528">
        <w:rPr>
          <w:color w:val="000000" w:themeColor="text1"/>
          <w:lang w:val="ru-RU"/>
        </w:rPr>
        <w:t>ого</w:t>
      </w:r>
      <w:r w:rsidRPr="00E25528">
        <w:rPr>
          <w:color w:val="000000" w:themeColor="text1"/>
          <w:spacing w:val="2"/>
          <w:lang w:val="ru-RU"/>
        </w:rPr>
        <w:t xml:space="preserve"> </w:t>
      </w:r>
      <w:r w:rsidRPr="00E25528">
        <w:rPr>
          <w:color w:val="000000" w:themeColor="text1"/>
          <w:lang w:val="ru-RU"/>
        </w:rPr>
        <w:t>соз</w:t>
      </w:r>
      <w:r w:rsidRPr="00E25528">
        <w:rPr>
          <w:color w:val="000000" w:themeColor="text1"/>
          <w:spacing w:val="2"/>
          <w:lang w:val="ru-RU"/>
        </w:rPr>
        <w:t>н</w:t>
      </w:r>
      <w:r w:rsidRPr="00E25528">
        <w:rPr>
          <w:color w:val="000000" w:themeColor="text1"/>
          <w:lang w:val="ru-RU"/>
        </w:rPr>
        <w:t>а</w:t>
      </w:r>
      <w:r w:rsidRPr="00E25528">
        <w:rPr>
          <w:color w:val="000000" w:themeColor="text1"/>
          <w:spacing w:val="-2"/>
          <w:lang w:val="ru-RU"/>
        </w:rPr>
        <w:t>н</w:t>
      </w:r>
      <w:r w:rsidRPr="00E25528">
        <w:rPr>
          <w:color w:val="000000" w:themeColor="text1"/>
          <w:spacing w:val="1"/>
          <w:lang w:val="ru-RU"/>
        </w:rPr>
        <w:t>и</w:t>
      </w:r>
      <w:r w:rsidRPr="00E25528">
        <w:rPr>
          <w:color w:val="000000" w:themeColor="text1"/>
          <w:lang w:val="ru-RU"/>
        </w:rPr>
        <w:t>я</w:t>
      </w:r>
      <w:r w:rsidRPr="00E25528">
        <w:rPr>
          <w:color w:val="000000" w:themeColor="text1"/>
          <w:spacing w:val="2"/>
          <w:lang w:val="ru-RU"/>
        </w:rPr>
        <w:t xml:space="preserve"> </w:t>
      </w:r>
      <w:r w:rsidRPr="00E25528">
        <w:rPr>
          <w:color w:val="000000" w:themeColor="text1"/>
          <w:lang w:val="ru-RU"/>
        </w:rPr>
        <w:t>и</w:t>
      </w:r>
      <w:r w:rsidRPr="00E25528">
        <w:rPr>
          <w:color w:val="000000" w:themeColor="text1"/>
          <w:spacing w:val="4"/>
          <w:lang w:val="ru-RU"/>
        </w:rPr>
        <w:t xml:space="preserve"> </w:t>
      </w:r>
      <w:r w:rsidRPr="00E25528">
        <w:rPr>
          <w:color w:val="000000" w:themeColor="text1"/>
          <w:spacing w:val="1"/>
          <w:lang w:val="ru-RU"/>
        </w:rPr>
        <w:t>п</w:t>
      </w:r>
      <w:r w:rsidRPr="00E25528">
        <w:rPr>
          <w:color w:val="000000" w:themeColor="text1"/>
          <w:lang w:val="ru-RU"/>
        </w:rPr>
        <w:t>ов</w:t>
      </w:r>
      <w:r w:rsidRPr="00E25528">
        <w:rPr>
          <w:color w:val="000000" w:themeColor="text1"/>
          <w:spacing w:val="-1"/>
          <w:lang w:val="ru-RU"/>
        </w:rPr>
        <w:t>е</w:t>
      </w:r>
      <w:r w:rsidRPr="00E25528">
        <w:rPr>
          <w:color w:val="000000" w:themeColor="text1"/>
          <w:lang w:val="ru-RU"/>
        </w:rPr>
        <w:t>ден</w:t>
      </w:r>
      <w:r w:rsidRPr="00E25528">
        <w:rPr>
          <w:color w:val="000000" w:themeColor="text1"/>
          <w:spacing w:val="1"/>
          <w:lang w:val="ru-RU"/>
        </w:rPr>
        <w:t>и</w:t>
      </w:r>
      <w:r w:rsidRPr="00E25528">
        <w:rPr>
          <w:color w:val="000000" w:themeColor="text1"/>
          <w:lang w:val="ru-RU"/>
        </w:rPr>
        <w:t>я</w:t>
      </w:r>
      <w:r w:rsidRPr="00E25528">
        <w:rPr>
          <w:color w:val="000000" w:themeColor="text1"/>
          <w:spacing w:val="2"/>
          <w:lang w:val="ru-RU"/>
        </w:rPr>
        <w:t xml:space="preserve"> </w:t>
      </w:r>
      <w:r w:rsidRPr="00E25528">
        <w:rPr>
          <w:color w:val="000000" w:themeColor="text1"/>
          <w:lang w:val="ru-RU"/>
        </w:rPr>
        <w:t>в</w:t>
      </w:r>
      <w:r w:rsidRPr="00E25528">
        <w:rPr>
          <w:color w:val="000000" w:themeColor="text1"/>
          <w:spacing w:val="2"/>
          <w:lang w:val="ru-RU"/>
        </w:rPr>
        <w:t xml:space="preserve"> п</w:t>
      </w:r>
      <w:r w:rsidRPr="00E25528">
        <w:rPr>
          <w:color w:val="000000" w:themeColor="text1"/>
          <w:lang w:val="ru-RU"/>
        </w:rPr>
        <w:t>ол</w:t>
      </w:r>
      <w:r w:rsidRPr="00E25528">
        <w:rPr>
          <w:color w:val="000000" w:themeColor="text1"/>
          <w:spacing w:val="1"/>
          <w:lang w:val="ru-RU"/>
        </w:rPr>
        <w:t>и</w:t>
      </w:r>
      <w:r w:rsidRPr="00E25528">
        <w:rPr>
          <w:color w:val="000000" w:themeColor="text1"/>
          <w:spacing w:val="3"/>
          <w:lang w:val="ru-RU"/>
        </w:rPr>
        <w:t>к</w:t>
      </w:r>
      <w:r w:rsidRPr="00E25528">
        <w:rPr>
          <w:color w:val="000000" w:themeColor="text1"/>
          <w:spacing w:val="-6"/>
          <w:lang w:val="ru-RU"/>
        </w:rPr>
        <w:t>у</w:t>
      </w:r>
      <w:r w:rsidRPr="00E25528">
        <w:rPr>
          <w:color w:val="000000" w:themeColor="text1"/>
          <w:spacing w:val="2"/>
          <w:lang w:val="ru-RU"/>
        </w:rPr>
        <w:t>л</w:t>
      </w:r>
      <w:r w:rsidRPr="00E25528">
        <w:rPr>
          <w:color w:val="000000" w:themeColor="text1"/>
          <w:lang w:val="ru-RU"/>
        </w:rPr>
        <w:t>ь</w:t>
      </w:r>
      <w:r w:rsidRPr="00E25528">
        <w:rPr>
          <w:color w:val="000000" w:themeColor="text1"/>
          <w:spacing w:val="4"/>
          <w:lang w:val="ru-RU"/>
        </w:rPr>
        <w:t>т</w:t>
      </w:r>
      <w:r w:rsidRPr="00E25528">
        <w:rPr>
          <w:color w:val="000000" w:themeColor="text1"/>
          <w:spacing w:val="-6"/>
          <w:lang w:val="ru-RU"/>
        </w:rPr>
        <w:t>у</w:t>
      </w:r>
      <w:r w:rsidRPr="00E25528">
        <w:rPr>
          <w:color w:val="000000" w:themeColor="text1"/>
          <w:lang w:val="ru-RU"/>
        </w:rPr>
        <w:t>рном</w:t>
      </w:r>
      <w:r w:rsidRPr="00E25528">
        <w:rPr>
          <w:color w:val="000000" w:themeColor="text1"/>
          <w:spacing w:val="4"/>
          <w:lang w:val="ru-RU"/>
        </w:rPr>
        <w:t xml:space="preserve"> </w:t>
      </w:r>
      <w:r w:rsidRPr="00E25528">
        <w:rPr>
          <w:color w:val="000000" w:themeColor="text1"/>
          <w:lang w:val="ru-RU"/>
        </w:rPr>
        <w:t>мире,</w:t>
      </w:r>
      <w:r w:rsidRPr="00E25528">
        <w:rPr>
          <w:color w:val="000000" w:themeColor="text1"/>
          <w:spacing w:val="2"/>
          <w:lang w:val="ru-RU"/>
        </w:rPr>
        <w:t xml:space="preserve"> </w:t>
      </w:r>
      <w:r w:rsidRPr="00E25528">
        <w:rPr>
          <w:color w:val="000000" w:themeColor="text1"/>
          <w:lang w:val="ru-RU"/>
        </w:rPr>
        <w:t>готов</w:t>
      </w:r>
      <w:r w:rsidRPr="00E25528">
        <w:rPr>
          <w:color w:val="000000" w:themeColor="text1"/>
          <w:spacing w:val="2"/>
          <w:lang w:val="ru-RU"/>
        </w:rPr>
        <w:t>н</w:t>
      </w:r>
      <w:r w:rsidRPr="00E25528">
        <w:rPr>
          <w:color w:val="000000" w:themeColor="text1"/>
          <w:lang w:val="ru-RU"/>
        </w:rPr>
        <w:t>ости</w:t>
      </w:r>
      <w:r w:rsidRPr="00E25528">
        <w:rPr>
          <w:color w:val="000000" w:themeColor="text1"/>
          <w:spacing w:val="3"/>
          <w:lang w:val="ru-RU"/>
        </w:rPr>
        <w:t xml:space="preserve"> </w:t>
      </w:r>
      <w:r w:rsidRPr="00E25528">
        <w:rPr>
          <w:color w:val="000000" w:themeColor="text1"/>
          <w:lang w:val="ru-RU"/>
        </w:rPr>
        <w:t>и</w:t>
      </w:r>
      <w:r w:rsidRPr="00E25528">
        <w:rPr>
          <w:color w:val="000000" w:themeColor="text1"/>
          <w:spacing w:val="3"/>
          <w:lang w:val="ru-RU"/>
        </w:rPr>
        <w:t xml:space="preserve"> </w:t>
      </w:r>
      <w:r w:rsidRPr="00E25528">
        <w:rPr>
          <w:color w:val="000000" w:themeColor="text1"/>
          <w:lang w:val="ru-RU"/>
        </w:rPr>
        <w:t>способности</w:t>
      </w:r>
      <w:r w:rsidRPr="00E25528">
        <w:rPr>
          <w:color w:val="000000" w:themeColor="text1"/>
          <w:spacing w:val="5"/>
          <w:lang w:val="ru-RU"/>
        </w:rPr>
        <w:t xml:space="preserve"> </w:t>
      </w:r>
      <w:r w:rsidRPr="00E25528">
        <w:rPr>
          <w:color w:val="000000" w:themeColor="text1"/>
          <w:lang w:val="ru-RU"/>
        </w:rPr>
        <w:t>в</w:t>
      </w:r>
      <w:r w:rsidRPr="00E25528">
        <w:rPr>
          <w:color w:val="000000" w:themeColor="text1"/>
          <w:spacing w:val="-1"/>
          <w:lang w:val="ru-RU"/>
        </w:rPr>
        <w:t>е</w:t>
      </w:r>
      <w:r w:rsidRPr="00E25528">
        <w:rPr>
          <w:color w:val="000000" w:themeColor="text1"/>
          <w:lang w:val="ru-RU"/>
        </w:rPr>
        <w:t>сти д</w:t>
      </w:r>
      <w:r w:rsidRPr="00E25528">
        <w:rPr>
          <w:color w:val="000000" w:themeColor="text1"/>
          <w:spacing w:val="1"/>
          <w:lang w:val="ru-RU"/>
        </w:rPr>
        <w:t>и</w:t>
      </w:r>
      <w:r w:rsidRPr="00E25528">
        <w:rPr>
          <w:color w:val="000000" w:themeColor="text1"/>
          <w:lang w:val="ru-RU"/>
        </w:rPr>
        <w:t>алог</w:t>
      </w:r>
      <w:r w:rsidRPr="00E25528">
        <w:rPr>
          <w:color w:val="000000" w:themeColor="text1"/>
          <w:spacing w:val="74"/>
          <w:lang w:val="ru-RU"/>
        </w:rPr>
        <w:t xml:space="preserve"> </w:t>
      </w:r>
      <w:r w:rsidRPr="00E25528">
        <w:rPr>
          <w:color w:val="000000" w:themeColor="text1"/>
          <w:lang w:val="ru-RU"/>
        </w:rPr>
        <w:t>с</w:t>
      </w:r>
      <w:r w:rsidRPr="00E25528">
        <w:rPr>
          <w:color w:val="000000" w:themeColor="text1"/>
          <w:spacing w:val="73"/>
          <w:lang w:val="ru-RU"/>
        </w:rPr>
        <w:t xml:space="preserve"> </w:t>
      </w:r>
      <w:r w:rsidRPr="00E25528">
        <w:rPr>
          <w:color w:val="000000" w:themeColor="text1"/>
          <w:lang w:val="ru-RU"/>
        </w:rPr>
        <w:t>д</w:t>
      </w:r>
      <w:r w:rsidRPr="00E25528">
        <w:rPr>
          <w:color w:val="000000" w:themeColor="text1"/>
          <w:spacing w:val="3"/>
          <w:lang w:val="ru-RU"/>
        </w:rPr>
        <w:t>р</w:t>
      </w:r>
      <w:r w:rsidRPr="00E25528">
        <w:rPr>
          <w:color w:val="000000" w:themeColor="text1"/>
          <w:spacing w:val="-4"/>
          <w:lang w:val="ru-RU"/>
        </w:rPr>
        <w:t>у</w:t>
      </w:r>
      <w:r w:rsidRPr="00E25528">
        <w:rPr>
          <w:color w:val="000000" w:themeColor="text1"/>
          <w:lang w:val="ru-RU"/>
        </w:rPr>
        <w:t>гими</w:t>
      </w:r>
      <w:r w:rsidRPr="00E25528">
        <w:rPr>
          <w:color w:val="000000" w:themeColor="text1"/>
          <w:spacing w:val="75"/>
          <w:lang w:val="ru-RU"/>
        </w:rPr>
        <w:t xml:space="preserve"> </w:t>
      </w:r>
      <w:r w:rsidRPr="00E25528">
        <w:rPr>
          <w:color w:val="000000" w:themeColor="text1"/>
          <w:lang w:val="ru-RU"/>
        </w:rPr>
        <w:t>лю</w:t>
      </w:r>
      <w:r w:rsidRPr="00E25528">
        <w:rPr>
          <w:color w:val="000000" w:themeColor="text1"/>
          <w:spacing w:val="1"/>
          <w:lang w:val="ru-RU"/>
        </w:rPr>
        <w:t>д</w:t>
      </w:r>
      <w:r w:rsidRPr="00E25528">
        <w:rPr>
          <w:color w:val="000000" w:themeColor="text1"/>
          <w:lang w:val="ru-RU"/>
        </w:rPr>
        <w:t>ьм</w:t>
      </w:r>
      <w:r w:rsidRPr="00E25528">
        <w:rPr>
          <w:color w:val="000000" w:themeColor="text1"/>
          <w:spacing w:val="2"/>
          <w:lang w:val="ru-RU"/>
        </w:rPr>
        <w:t>и</w:t>
      </w:r>
      <w:r w:rsidRPr="00E25528">
        <w:rPr>
          <w:color w:val="000000" w:themeColor="text1"/>
          <w:lang w:val="ru-RU"/>
        </w:rPr>
        <w:t>,</w:t>
      </w:r>
      <w:r w:rsidRPr="00E25528">
        <w:rPr>
          <w:color w:val="000000" w:themeColor="text1"/>
          <w:spacing w:val="74"/>
          <w:lang w:val="ru-RU"/>
        </w:rPr>
        <w:t xml:space="preserve"> </w:t>
      </w:r>
      <w:r w:rsidRPr="00E25528">
        <w:rPr>
          <w:color w:val="000000" w:themeColor="text1"/>
          <w:lang w:val="ru-RU"/>
        </w:rPr>
        <w:t>дост</w:t>
      </w:r>
      <w:r w:rsidRPr="00E25528">
        <w:rPr>
          <w:color w:val="000000" w:themeColor="text1"/>
          <w:spacing w:val="1"/>
          <w:lang w:val="ru-RU"/>
        </w:rPr>
        <w:t>и</w:t>
      </w:r>
      <w:r w:rsidRPr="00E25528">
        <w:rPr>
          <w:color w:val="000000" w:themeColor="text1"/>
          <w:lang w:val="ru-RU"/>
        </w:rPr>
        <w:t>га</w:t>
      </w:r>
      <w:r w:rsidRPr="00E25528">
        <w:rPr>
          <w:color w:val="000000" w:themeColor="text1"/>
          <w:spacing w:val="-1"/>
          <w:lang w:val="ru-RU"/>
        </w:rPr>
        <w:t>т</w:t>
      </w:r>
      <w:r w:rsidRPr="00E25528">
        <w:rPr>
          <w:color w:val="000000" w:themeColor="text1"/>
          <w:lang w:val="ru-RU"/>
        </w:rPr>
        <w:t>ь</w:t>
      </w:r>
      <w:r w:rsidRPr="00E25528">
        <w:rPr>
          <w:color w:val="000000" w:themeColor="text1"/>
          <w:spacing w:val="74"/>
          <w:lang w:val="ru-RU"/>
        </w:rPr>
        <w:t xml:space="preserve"> </w:t>
      </w:r>
      <w:r w:rsidRPr="00E25528">
        <w:rPr>
          <w:color w:val="000000" w:themeColor="text1"/>
          <w:lang w:val="ru-RU"/>
        </w:rPr>
        <w:t>в</w:t>
      </w:r>
      <w:r w:rsidRPr="00E25528">
        <w:rPr>
          <w:color w:val="000000" w:themeColor="text1"/>
          <w:spacing w:val="74"/>
          <w:lang w:val="ru-RU"/>
        </w:rPr>
        <w:t xml:space="preserve"> </w:t>
      </w:r>
      <w:r w:rsidRPr="00E25528">
        <w:rPr>
          <w:color w:val="000000" w:themeColor="text1"/>
          <w:spacing w:val="1"/>
          <w:lang w:val="ru-RU"/>
        </w:rPr>
        <w:t>н</w:t>
      </w:r>
      <w:r w:rsidRPr="00E25528">
        <w:rPr>
          <w:color w:val="000000" w:themeColor="text1"/>
          <w:spacing w:val="-2"/>
          <w:lang w:val="ru-RU"/>
        </w:rPr>
        <w:t>е</w:t>
      </w:r>
      <w:r w:rsidRPr="00E25528">
        <w:rPr>
          <w:color w:val="000000" w:themeColor="text1"/>
          <w:lang w:val="ru-RU"/>
        </w:rPr>
        <w:t>м</w:t>
      </w:r>
      <w:r w:rsidRPr="00E25528">
        <w:rPr>
          <w:color w:val="000000" w:themeColor="text1"/>
          <w:spacing w:val="73"/>
          <w:lang w:val="ru-RU"/>
        </w:rPr>
        <w:t xml:space="preserve"> </w:t>
      </w:r>
      <w:r w:rsidRPr="00E25528">
        <w:rPr>
          <w:color w:val="000000" w:themeColor="text1"/>
          <w:lang w:val="ru-RU"/>
        </w:rPr>
        <w:t>взаимо</w:t>
      </w:r>
      <w:r w:rsidRPr="00E25528">
        <w:rPr>
          <w:color w:val="000000" w:themeColor="text1"/>
          <w:spacing w:val="1"/>
          <w:lang w:val="ru-RU"/>
        </w:rPr>
        <w:t>п</w:t>
      </w:r>
      <w:r w:rsidRPr="00E25528">
        <w:rPr>
          <w:color w:val="000000" w:themeColor="text1"/>
          <w:lang w:val="ru-RU"/>
        </w:rPr>
        <w:t>о</w:t>
      </w:r>
      <w:r w:rsidRPr="00E25528">
        <w:rPr>
          <w:color w:val="000000" w:themeColor="text1"/>
          <w:spacing w:val="1"/>
          <w:lang w:val="ru-RU"/>
        </w:rPr>
        <w:t>ни</w:t>
      </w:r>
      <w:r w:rsidRPr="00E25528">
        <w:rPr>
          <w:color w:val="000000" w:themeColor="text1"/>
          <w:lang w:val="ru-RU"/>
        </w:rPr>
        <w:t>мания,</w:t>
      </w:r>
      <w:r w:rsidRPr="00E25528">
        <w:rPr>
          <w:color w:val="000000" w:themeColor="text1"/>
          <w:spacing w:val="73"/>
          <w:lang w:val="ru-RU"/>
        </w:rPr>
        <w:t xml:space="preserve"> </w:t>
      </w:r>
      <w:r w:rsidRPr="00E25528">
        <w:rPr>
          <w:color w:val="000000" w:themeColor="text1"/>
          <w:lang w:val="ru-RU"/>
        </w:rPr>
        <w:t>н</w:t>
      </w:r>
      <w:r w:rsidRPr="00E25528">
        <w:rPr>
          <w:color w:val="000000" w:themeColor="text1"/>
          <w:spacing w:val="-1"/>
          <w:lang w:val="ru-RU"/>
        </w:rPr>
        <w:t>а</w:t>
      </w:r>
      <w:r w:rsidRPr="00E25528">
        <w:rPr>
          <w:color w:val="000000" w:themeColor="text1"/>
          <w:spacing w:val="1"/>
          <w:lang w:val="ru-RU"/>
        </w:rPr>
        <w:t>х</w:t>
      </w:r>
      <w:r w:rsidRPr="00E25528">
        <w:rPr>
          <w:color w:val="000000" w:themeColor="text1"/>
          <w:lang w:val="ru-RU"/>
        </w:rPr>
        <w:t>од</w:t>
      </w:r>
      <w:r w:rsidRPr="00E25528">
        <w:rPr>
          <w:color w:val="000000" w:themeColor="text1"/>
          <w:spacing w:val="2"/>
          <w:lang w:val="ru-RU"/>
        </w:rPr>
        <w:t>и</w:t>
      </w:r>
      <w:r w:rsidRPr="00E25528">
        <w:rPr>
          <w:color w:val="000000" w:themeColor="text1"/>
          <w:spacing w:val="-1"/>
          <w:lang w:val="ru-RU"/>
        </w:rPr>
        <w:t>т</w:t>
      </w:r>
      <w:r w:rsidRPr="00E25528">
        <w:rPr>
          <w:color w:val="000000" w:themeColor="text1"/>
          <w:lang w:val="ru-RU"/>
        </w:rPr>
        <w:t>ь</w:t>
      </w:r>
      <w:r w:rsidRPr="00E25528">
        <w:rPr>
          <w:color w:val="000000" w:themeColor="text1"/>
          <w:spacing w:val="75"/>
          <w:lang w:val="ru-RU"/>
        </w:rPr>
        <w:t xml:space="preserve"> </w:t>
      </w:r>
      <w:r w:rsidRPr="00E25528">
        <w:rPr>
          <w:color w:val="000000" w:themeColor="text1"/>
          <w:lang w:val="ru-RU"/>
        </w:rPr>
        <w:t>об</w:t>
      </w:r>
      <w:r w:rsidRPr="00E25528">
        <w:rPr>
          <w:color w:val="000000" w:themeColor="text1"/>
          <w:spacing w:val="-2"/>
          <w:lang w:val="ru-RU"/>
        </w:rPr>
        <w:t>щ</w:t>
      </w:r>
      <w:r w:rsidRPr="00E25528">
        <w:rPr>
          <w:color w:val="000000" w:themeColor="text1"/>
          <w:spacing w:val="1"/>
          <w:lang w:val="ru-RU"/>
        </w:rPr>
        <w:t>и</w:t>
      </w:r>
      <w:r w:rsidRPr="00E25528">
        <w:rPr>
          <w:color w:val="000000" w:themeColor="text1"/>
          <w:lang w:val="ru-RU"/>
        </w:rPr>
        <w:t>е</w:t>
      </w:r>
      <w:r w:rsidRPr="00E25528">
        <w:rPr>
          <w:color w:val="000000" w:themeColor="text1"/>
          <w:spacing w:val="73"/>
          <w:lang w:val="ru-RU"/>
        </w:rPr>
        <w:t xml:space="preserve"> </w:t>
      </w:r>
      <w:r w:rsidRPr="00E25528">
        <w:rPr>
          <w:color w:val="000000" w:themeColor="text1"/>
          <w:spacing w:val="1"/>
          <w:lang w:val="ru-RU"/>
        </w:rPr>
        <w:t>ц</w:t>
      </w:r>
      <w:r w:rsidRPr="00E25528">
        <w:rPr>
          <w:color w:val="000000" w:themeColor="text1"/>
          <w:lang w:val="ru-RU"/>
        </w:rPr>
        <w:t>ели</w:t>
      </w:r>
      <w:r w:rsidRPr="00E25528">
        <w:rPr>
          <w:color w:val="000000" w:themeColor="text1"/>
          <w:spacing w:val="73"/>
          <w:lang w:val="ru-RU"/>
        </w:rPr>
        <w:t xml:space="preserve"> </w:t>
      </w:r>
      <w:r w:rsidRPr="00E25528">
        <w:rPr>
          <w:color w:val="000000" w:themeColor="text1"/>
          <w:lang w:val="ru-RU"/>
        </w:rPr>
        <w:t>и сот</w:t>
      </w:r>
      <w:r w:rsidRPr="00E25528">
        <w:rPr>
          <w:color w:val="000000" w:themeColor="text1"/>
          <w:spacing w:val="2"/>
          <w:lang w:val="ru-RU"/>
        </w:rPr>
        <w:t>р</w:t>
      </w:r>
      <w:r w:rsidRPr="00E25528">
        <w:rPr>
          <w:color w:val="000000" w:themeColor="text1"/>
          <w:spacing w:val="-4"/>
          <w:lang w:val="ru-RU"/>
        </w:rPr>
        <w:t>у</w:t>
      </w:r>
      <w:r w:rsidRPr="00E25528">
        <w:rPr>
          <w:color w:val="000000" w:themeColor="text1"/>
          <w:lang w:val="ru-RU"/>
        </w:rPr>
        <w:t>дн</w:t>
      </w:r>
      <w:r w:rsidRPr="00E25528">
        <w:rPr>
          <w:color w:val="000000" w:themeColor="text1"/>
          <w:spacing w:val="2"/>
          <w:lang w:val="ru-RU"/>
        </w:rPr>
        <w:t>и</w:t>
      </w:r>
      <w:r w:rsidRPr="00E25528">
        <w:rPr>
          <w:color w:val="000000" w:themeColor="text1"/>
          <w:lang w:val="ru-RU"/>
        </w:rPr>
        <w:t>ч</w:t>
      </w:r>
      <w:r w:rsidRPr="00E25528">
        <w:rPr>
          <w:color w:val="000000" w:themeColor="text1"/>
          <w:spacing w:val="-1"/>
          <w:lang w:val="ru-RU"/>
        </w:rPr>
        <w:t>а</w:t>
      </w:r>
      <w:r w:rsidRPr="00E25528">
        <w:rPr>
          <w:color w:val="000000" w:themeColor="text1"/>
          <w:lang w:val="ru-RU"/>
        </w:rPr>
        <w:t>ть для</w:t>
      </w:r>
      <w:r w:rsidRPr="00E25528">
        <w:rPr>
          <w:color w:val="000000" w:themeColor="text1"/>
          <w:spacing w:val="1"/>
          <w:lang w:val="ru-RU"/>
        </w:rPr>
        <w:t xml:space="preserve"> </w:t>
      </w:r>
      <w:r w:rsidRPr="00E25528">
        <w:rPr>
          <w:color w:val="000000" w:themeColor="text1"/>
          <w:lang w:val="ru-RU"/>
        </w:rPr>
        <w:t>их</w:t>
      </w:r>
      <w:r w:rsidRPr="00E25528">
        <w:rPr>
          <w:color w:val="000000" w:themeColor="text1"/>
          <w:spacing w:val="1"/>
          <w:lang w:val="ru-RU"/>
        </w:rPr>
        <w:t xml:space="preserve"> </w:t>
      </w:r>
      <w:r w:rsidRPr="00E25528">
        <w:rPr>
          <w:color w:val="000000" w:themeColor="text1"/>
          <w:lang w:val="ru-RU"/>
        </w:rPr>
        <w:t>д</w:t>
      </w:r>
      <w:r w:rsidRPr="00E25528">
        <w:rPr>
          <w:color w:val="000000" w:themeColor="text1"/>
          <w:spacing w:val="-1"/>
          <w:lang w:val="ru-RU"/>
        </w:rPr>
        <w:t>о</w:t>
      </w:r>
      <w:r w:rsidRPr="00E25528">
        <w:rPr>
          <w:color w:val="000000" w:themeColor="text1"/>
          <w:lang w:val="ru-RU"/>
        </w:rPr>
        <w:t>стижен</w:t>
      </w:r>
      <w:r w:rsidRPr="00E25528">
        <w:rPr>
          <w:color w:val="000000" w:themeColor="text1"/>
          <w:spacing w:val="1"/>
          <w:lang w:val="ru-RU"/>
        </w:rPr>
        <w:t>и</w:t>
      </w:r>
      <w:r w:rsidRPr="00E25528">
        <w:rPr>
          <w:color w:val="000000" w:themeColor="text1"/>
          <w:lang w:val="ru-RU"/>
        </w:rPr>
        <w:t>я;</w:t>
      </w:r>
    </w:p>
    <w:p w:rsidR="005A1AD9" w:rsidRPr="00E25528" w:rsidRDefault="005A1AD9" w:rsidP="005A1AD9">
      <w:pPr>
        <w:tabs>
          <w:tab w:val="left" w:pos="708"/>
        </w:tabs>
        <w:spacing w:line="20" w:lineRule="atLeast"/>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r>
      <w:r w:rsidRPr="00E25528">
        <w:rPr>
          <w:color w:val="000000" w:themeColor="text1"/>
          <w:spacing w:val="1"/>
          <w:lang w:val="ru-RU"/>
        </w:rPr>
        <w:t>п</w:t>
      </w:r>
      <w:r w:rsidRPr="00E25528">
        <w:rPr>
          <w:color w:val="000000" w:themeColor="text1"/>
          <w:lang w:val="ru-RU"/>
        </w:rPr>
        <w:t>р</w:t>
      </w:r>
      <w:r w:rsidRPr="00E25528">
        <w:rPr>
          <w:color w:val="000000" w:themeColor="text1"/>
          <w:spacing w:val="1"/>
          <w:lang w:val="ru-RU"/>
        </w:rPr>
        <w:t>ин</w:t>
      </w:r>
      <w:r w:rsidRPr="00E25528">
        <w:rPr>
          <w:color w:val="000000" w:themeColor="text1"/>
          <w:spacing w:val="-1"/>
          <w:lang w:val="ru-RU"/>
        </w:rPr>
        <w:t>я</w:t>
      </w:r>
      <w:r w:rsidRPr="00E25528">
        <w:rPr>
          <w:color w:val="000000" w:themeColor="text1"/>
          <w:lang w:val="ru-RU"/>
        </w:rPr>
        <w:t>т</w:t>
      </w:r>
      <w:r w:rsidRPr="00E25528">
        <w:rPr>
          <w:color w:val="000000" w:themeColor="text1"/>
          <w:spacing w:val="1"/>
          <w:lang w:val="ru-RU"/>
        </w:rPr>
        <w:t>и</w:t>
      </w:r>
      <w:r w:rsidRPr="00E25528">
        <w:rPr>
          <w:color w:val="000000" w:themeColor="text1"/>
          <w:lang w:val="ru-RU"/>
        </w:rPr>
        <w:t>е</w:t>
      </w:r>
      <w:r w:rsidRPr="00E25528">
        <w:rPr>
          <w:color w:val="000000" w:themeColor="text1"/>
          <w:spacing w:val="6"/>
          <w:lang w:val="ru-RU"/>
        </w:rPr>
        <w:t xml:space="preserve"> </w:t>
      </w:r>
      <w:r w:rsidRPr="00E25528">
        <w:rPr>
          <w:color w:val="000000" w:themeColor="text1"/>
          <w:spacing w:val="2"/>
          <w:lang w:val="ru-RU"/>
        </w:rPr>
        <w:t>г</w:t>
      </w:r>
      <w:r w:rsidRPr="00E25528">
        <w:rPr>
          <w:color w:val="000000" w:themeColor="text1"/>
          <w:spacing w:val="-4"/>
          <w:lang w:val="ru-RU"/>
        </w:rPr>
        <w:t>у</w:t>
      </w:r>
      <w:r w:rsidRPr="00E25528">
        <w:rPr>
          <w:color w:val="000000" w:themeColor="text1"/>
          <w:lang w:val="ru-RU"/>
        </w:rPr>
        <w:t>м</w:t>
      </w:r>
      <w:r w:rsidRPr="00E25528">
        <w:rPr>
          <w:color w:val="000000" w:themeColor="text1"/>
          <w:spacing w:val="-1"/>
          <w:lang w:val="ru-RU"/>
        </w:rPr>
        <w:t>а</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стичес</w:t>
      </w:r>
      <w:r w:rsidRPr="00E25528">
        <w:rPr>
          <w:color w:val="000000" w:themeColor="text1"/>
          <w:spacing w:val="2"/>
          <w:lang w:val="ru-RU"/>
        </w:rPr>
        <w:t>к</w:t>
      </w:r>
      <w:r w:rsidRPr="00E25528">
        <w:rPr>
          <w:color w:val="000000" w:themeColor="text1"/>
          <w:lang w:val="ru-RU"/>
        </w:rPr>
        <w:t>их</w:t>
      </w:r>
      <w:r w:rsidRPr="00E25528">
        <w:rPr>
          <w:color w:val="000000" w:themeColor="text1"/>
          <w:spacing w:val="8"/>
          <w:lang w:val="ru-RU"/>
        </w:rPr>
        <w:t xml:space="preserve"> </w:t>
      </w:r>
      <w:r w:rsidRPr="00E25528">
        <w:rPr>
          <w:color w:val="000000" w:themeColor="text1"/>
          <w:spacing w:val="1"/>
          <w:lang w:val="ru-RU"/>
        </w:rPr>
        <w:t>ц</w:t>
      </w:r>
      <w:r w:rsidRPr="00E25528">
        <w:rPr>
          <w:color w:val="000000" w:themeColor="text1"/>
          <w:lang w:val="ru-RU"/>
        </w:rPr>
        <w:t>е</w:t>
      </w:r>
      <w:r w:rsidRPr="00E25528">
        <w:rPr>
          <w:color w:val="000000" w:themeColor="text1"/>
          <w:spacing w:val="-1"/>
          <w:lang w:val="ru-RU"/>
        </w:rPr>
        <w:t>н</w:t>
      </w:r>
      <w:r w:rsidRPr="00E25528">
        <w:rPr>
          <w:color w:val="000000" w:themeColor="text1"/>
          <w:spacing w:val="1"/>
          <w:lang w:val="ru-RU"/>
        </w:rPr>
        <w:t>н</w:t>
      </w:r>
      <w:r w:rsidRPr="00E25528">
        <w:rPr>
          <w:color w:val="000000" w:themeColor="text1"/>
          <w:lang w:val="ru-RU"/>
        </w:rPr>
        <w:t>остей,</w:t>
      </w:r>
      <w:r w:rsidRPr="00E25528">
        <w:rPr>
          <w:color w:val="000000" w:themeColor="text1"/>
          <w:spacing w:val="7"/>
          <w:lang w:val="ru-RU"/>
        </w:rPr>
        <w:t xml:space="preserve"> </w:t>
      </w:r>
      <w:r w:rsidRPr="00E25528">
        <w:rPr>
          <w:color w:val="000000" w:themeColor="text1"/>
          <w:lang w:val="ru-RU"/>
        </w:rPr>
        <w:t>осоз</w:t>
      </w:r>
      <w:r w:rsidRPr="00E25528">
        <w:rPr>
          <w:color w:val="000000" w:themeColor="text1"/>
          <w:spacing w:val="1"/>
          <w:lang w:val="ru-RU"/>
        </w:rPr>
        <w:t>н</w:t>
      </w:r>
      <w:r w:rsidRPr="00E25528">
        <w:rPr>
          <w:color w:val="000000" w:themeColor="text1"/>
          <w:lang w:val="ru-RU"/>
        </w:rPr>
        <w:t>а</w:t>
      </w:r>
      <w:r w:rsidRPr="00E25528">
        <w:rPr>
          <w:color w:val="000000" w:themeColor="text1"/>
          <w:spacing w:val="-1"/>
          <w:lang w:val="ru-RU"/>
        </w:rPr>
        <w:t>н</w:t>
      </w:r>
      <w:r w:rsidRPr="00E25528">
        <w:rPr>
          <w:color w:val="000000" w:themeColor="text1"/>
          <w:lang w:val="ru-RU"/>
        </w:rPr>
        <w:t>ное,</w:t>
      </w:r>
      <w:r w:rsidRPr="00E25528">
        <w:rPr>
          <w:color w:val="000000" w:themeColor="text1"/>
          <w:spacing w:val="9"/>
          <w:lang w:val="ru-RU"/>
        </w:rPr>
        <w:t xml:space="preserve"> </w:t>
      </w:r>
      <w:r w:rsidRPr="00E25528">
        <w:rPr>
          <w:color w:val="000000" w:themeColor="text1"/>
          <w:spacing w:val="-4"/>
          <w:lang w:val="ru-RU"/>
        </w:rPr>
        <w:t>у</w:t>
      </w:r>
      <w:r w:rsidRPr="00E25528">
        <w:rPr>
          <w:color w:val="000000" w:themeColor="text1"/>
          <w:spacing w:val="1"/>
          <w:lang w:val="ru-RU"/>
        </w:rPr>
        <w:t>в</w:t>
      </w:r>
      <w:r w:rsidRPr="00E25528">
        <w:rPr>
          <w:color w:val="000000" w:themeColor="text1"/>
          <w:lang w:val="ru-RU"/>
        </w:rPr>
        <w:t>ажитель</w:t>
      </w:r>
      <w:r w:rsidRPr="00E25528">
        <w:rPr>
          <w:color w:val="000000" w:themeColor="text1"/>
          <w:spacing w:val="2"/>
          <w:lang w:val="ru-RU"/>
        </w:rPr>
        <w:t>н</w:t>
      </w:r>
      <w:r w:rsidRPr="00E25528">
        <w:rPr>
          <w:color w:val="000000" w:themeColor="text1"/>
          <w:lang w:val="ru-RU"/>
        </w:rPr>
        <w:t>ое</w:t>
      </w:r>
      <w:r w:rsidRPr="00E25528">
        <w:rPr>
          <w:color w:val="000000" w:themeColor="text1"/>
          <w:spacing w:val="7"/>
          <w:lang w:val="ru-RU"/>
        </w:rPr>
        <w:t xml:space="preserve"> </w:t>
      </w:r>
      <w:r w:rsidRPr="00E25528">
        <w:rPr>
          <w:color w:val="000000" w:themeColor="text1"/>
          <w:lang w:val="ru-RU"/>
        </w:rPr>
        <w:t>и</w:t>
      </w:r>
      <w:r w:rsidRPr="00E25528">
        <w:rPr>
          <w:color w:val="000000" w:themeColor="text1"/>
          <w:spacing w:val="8"/>
          <w:lang w:val="ru-RU"/>
        </w:rPr>
        <w:t xml:space="preserve"> </w:t>
      </w:r>
      <w:r w:rsidRPr="00E25528">
        <w:rPr>
          <w:color w:val="000000" w:themeColor="text1"/>
          <w:lang w:val="ru-RU"/>
        </w:rPr>
        <w:t>доброжелатель</w:t>
      </w:r>
      <w:r w:rsidRPr="00E25528">
        <w:rPr>
          <w:color w:val="000000" w:themeColor="text1"/>
          <w:spacing w:val="1"/>
          <w:lang w:val="ru-RU"/>
        </w:rPr>
        <w:t>н</w:t>
      </w:r>
      <w:r w:rsidRPr="00E25528">
        <w:rPr>
          <w:color w:val="000000" w:themeColor="text1"/>
          <w:lang w:val="ru-RU"/>
        </w:rPr>
        <w:t>ое от</w:t>
      </w:r>
      <w:r w:rsidRPr="00E25528">
        <w:rPr>
          <w:color w:val="000000" w:themeColor="text1"/>
          <w:spacing w:val="1"/>
          <w:lang w:val="ru-RU"/>
        </w:rPr>
        <w:t>н</w:t>
      </w:r>
      <w:r w:rsidRPr="00E25528">
        <w:rPr>
          <w:color w:val="000000" w:themeColor="text1"/>
          <w:lang w:val="ru-RU"/>
        </w:rPr>
        <w:t>ошен</w:t>
      </w:r>
      <w:r w:rsidRPr="00E25528">
        <w:rPr>
          <w:color w:val="000000" w:themeColor="text1"/>
          <w:spacing w:val="2"/>
          <w:lang w:val="ru-RU"/>
        </w:rPr>
        <w:t>и</w:t>
      </w:r>
      <w:r w:rsidRPr="00E25528">
        <w:rPr>
          <w:color w:val="000000" w:themeColor="text1"/>
          <w:lang w:val="ru-RU"/>
        </w:rPr>
        <w:t>е к д</w:t>
      </w:r>
      <w:r w:rsidRPr="00E25528">
        <w:rPr>
          <w:color w:val="000000" w:themeColor="text1"/>
          <w:spacing w:val="3"/>
          <w:lang w:val="ru-RU"/>
        </w:rPr>
        <w:t>р</w:t>
      </w:r>
      <w:r w:rsidRPr="00E25528">
        <w:rPr>
          <w:color w:val="000000" w:themeColor="text1"/>
          <w:spacing w:val="-7"/>
          <w:lang w:val="ru-RU"/>
        </w:rPr>
        <w:t>у</w:t>
      </w:r>
      <w:r w:rsidRPr="00E25528">
        <w:rPr>
          <w:color w:val="000000" w:themeColor="text1"/>
          <w:lang w:val="ru-RU"/>
        </w:rPr>
        <w:t>го</w:t>
      </w:r>
      <w:r w:rsidRPr="00E25528">
        <w:rPr>
          <w:color w:val="000000" w:themeColor="text1"/>
          <w:spacing w:val="3"/>
          <w:lang w:val="ru-RU"/>
        </w:rPr>
        <w:t>м</w:t>
      </w:r>
      <w:r w:rsidRPr="00E25528">
        <w:rPr>
          <w:color w:val="000000" w:themeColor="text1"/>
          <w:lang w:val="ru-RU"/>
        </w:rPr>
        <w:t>у</w:t>
      </w:r>
      <w:r w:rsidRPr="00E25528">
        <w:rPr>
          <w:color w:val="000000" w:themeColor="text1"/>
          <w:spacing w:val="-3"/>
          <w:lang w:val="ru-RU"/>
        </w:rPr>
        <w:t xml:space="preserve"> </w:t>
      </w:r>
      <w:r w:rsidRPr="00E25528">
        <w:rPr>
          <w:color w:val="000000" w:themeColor="text1"/>
          <w:lang w:val="ru-RU"/>
        </w:rPr>
        <w:t>челов</w:t>
      </w:r>
      <w:r w:rsidRPr="00E25528">
        <w:rPr>
          <w:color w:val="000000" w:themeColor="text1"/>
          <w:spacing w:val="-1"/>
          <w:lang w:val="ru-RU"/>
        </w:rPr>
        <w:t>е</w:t>
      </w:r>
      <w:r w:rsidRPr="00E25528">
        <w:rPr>
          <w:color w:val="000000" w:themeColor="text1"/>
          <w:spacing w:val="2"/>
          <w:lang w:val="ru-RU"/>
        </w:rPr>
        <w:t>к</w:t>
      </w:r>
      <w:r w:rsidRPr="00E25528">
        <w:rPr>
          <w:color w:val="000000" w:themeColor="text1"/>
          <w:spacing w:val="-3"/>
          <w:lang w:val="ru-RU"/>
        </w:rPr>
        <w:t>у</w:t>
      </w:r>
      <w:r w:rsidRPr="00E25528">
        <w:rPr>
          <w:color w:val="000000" w:themeColor="text1"/>
          <w:lang w:val="ru-RU"/>
        </w:rPr>
        <w:t>,</w:t>
      </w:r>
      <w:r w:rsidRPr="00E25528">
        <w:rPr>
          <w:color w:val="000000" w:themeColor="text1"/>
          <w:spacing w:val="1"/>
          <w:lang w:val="ru-RU"/>
        </w:rPr>
        <w:t xml:space="preserve"> </w:t>
      </w:r>
      <w:r w:rsidRPr="00E25528">
        <w:rPr>
          <w:color w:val="000000" w:themeColor="text1"/>
          <w:lang w:val="ru-RU"/>
        </w:rPr>
        <w:t>его мнен</w:t>
      </w:r>
      <w:r w:rsidRPr="00E25528">
        <w:rPr>
          <w:color w:val="000000" w:themeColor="text1"/>
          <w:spacing w:val="1"/>
          <w:lang w:val="ru-RU"/>
        </w:rPr>
        <w:t>и</w:t>
      </w:r>
      <w:r w:rsidRPr="00E25528">
        <w:rPr>
          <w:color w:val="000000" w:themeColor="text1"/>
          <w:lang w:val="ru-RU"/>
        </w:rPr>
        <w:t>ю,</w:t>
      </w:r>
      <w:r w:rsidRPr="00E25528">
        <w:rPr>
          <w:color w:val="000000" w:themeColor="text1"/>
          <w:spacing w:val="1"/>
          <w:lang w:val="ru-RU"/>
        </w:rPr>
        <w:t xml:space="preserve"> </w:t>
      </w:r>
      <w:r w:rsidRPr="00E25528">
        <w:rPr>
          <w:color w:val="000000" w:themeColor="text1"/>
          <w:lang w:val="ru-RU"/>
        </w:rPr>
        <w:t>мирово</w:t>
      </w:r>
      <w:r w:rsidRPr="00E25528">
        <w:rPr>
          <w:color w:val="000000" w:themeColor="text1"/>
          <w:spacing w:val="1"/>
          <w:lang w:val="ru-RU"/>
        </w:rPr>
        <w:t>зз</w:t>
      </w:r>
      <w:r w:rsidRPr="00E25528">
        <w:rPr>
          <w:color w:val="000000" w:themeColor="text1"/>
          <w:lang w:val="ru-RU"/>
        </w:rPr>
        <w:t>ре</w:t>
      </w:r>
      <w:r w:rsidRPr="00E25528">
        <w:rPr>
          <w:color w:val="000000" w:themeColor="text1"/>
          <w:spacing w:val="-1"/>
          <w:lang w:val="ru-RU"/>
        </w:rPr>
        <w:t>н</w:t>
      </w:r>
      <w:r w:rsidRPr="00E25528">
        <w:rPr>
          <w:color w:val="000000" w:themeColor="text1"/>
          <w:lang w:val="ru-RU"/>
        </w:rPr>
        <w:t>ию;</w:t>
      </w:r>
    </w:p>
    <w:p w:rsidR="005A1AD9" w:rsidRPr="00E25528" w:rsidRDefault="005A1AD9" w:rsidP="005A1AD9">
      <w:pPr>
        <w:tabs>
          <w:tab w:val="left" w:pos="708"/>
        </w:tabs>
        <w:spacing w:line="20" w:lineRule="atLeast"/>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способность</w:t>
      </w:r>
      <w:r w:rsidRPr="00E25528">
        <w:rPr>
          <w:color w:val="000000" w:themeColor="text1"/>
          <w:spacing w:val="39"/>
          <w:lang w:val="ru-RU"/>
        </w:rPr>
        <w:t xml:space="preserve"> </w:t>
      </w:r>
      <w:r w:rsidRPr="00E25528">
        <w:rPr>
          <w:color w:val="000000" w:themeColor="text1"/>
          <w:lang w:val="ru-RU"/>
        </w:rPr>
        <w:t>к</w:t>
      </w:r>
      <w:r w:rsidRPr="00E25528">
        <w:rPr>
          <w:color w:val="000000" w:themeColor="text1"/>
          <w:spacing w:val="40"/>
          <w:lang w:val="ru-RU"/>
        </w:rPr>
        <w:t xml:space="preserve"> </w:t>
      </w:r>
      <w:r w:rsidRPr="00E25528">
        <w:rPr>
          <w:color w:val="000000" w:themeColor="text1"/>
          <w:lang w:val="ru-RU"/>
        </w:rPr>
        <w:t>сопер</w:t>
      </w:r>
      <w:r w:rsidRPr="00E25528">
        <w:rPr>
          <w:color w:val="000000" w:themeColor="text1"/>
          <w:spacing w:val="-1"/>
          <w:lang w:val="ru-RU"/>
        </w:rPr>
        <w:t>е</w:t>
      </w:r>
      <w:r w:rsidRPr="00E25528">
        <w:rPr>
          <w:color w:val="000000" w:themeColor="text1"/>
          <w:lang w:val="ru-RU"/>
        </w:rPr>
        <w:t>живан</w:t>
      </w:r>
      <w:r w:rsidRPr="00E25528">
        <w:rPr>
          <w:color w:val="000000" w:themeColor="text1"/>
          <w:spacing w:val="1"/>
          <w:lang w:val="ru-RU"/>
        </w:rPr>
        <w:t>и</w:t>
      </w:r>
      <w:r w:rsidRPr="00E25528">
        <w:rPr>
          <w:color w:val="000000" w:themeColor="text1"/>
          <w:lang w:val="ru-RU"/>
        </w:rPr>
        <w:t>ю</w:t>
      </w:r>
      <w:r w:rsidRPr="00E25528">
        <w:rPr>
          <w:color w:val="000000" w:themeColor="text1"/>
          <w:spacing w:val="37"/>
          <w:lang w:val="ru-RU"/>
        </w:rPr>
        <w:t xml:space="preserve"> </w:t>
      </w:r>
      <w:r w:rsidRPr="00E25528">
        <w:rPr>
          <w:color w:val="000000" w:themeColor="text1"/>
          <w:lang w:val="ru-RU"/>
        </w:rPr>
        <w:t>и</w:t>
      </w:r>
      <w:r w:rsidRPr="00E25528">
        <w:rPr>
          <w:color w:val="000000" w:themeColor="text1"/>
          <w:spacing w:val="39"/>
          <w:lang w:val="ru-RU"/>
        </w:rPr>
        <w:t xml:space="preserve"> </w:t>
      </w:r>
      <w:r w:rsidRPr="00E25528">
        <w:rPr>
          <w:color w:val="000000" w:themeColor="text1"/>
          <w:lang w:val="ru-RU"/>
        </w:rPr>
        <w:t>формирование</w:t>
      </w:r>
      <w:r w:rsidRPr="00E25528">
        <w:rPr>
          <w:color w:val="000000" w:themeColor="text1"/>
          <w:spacing w:val="37"/>
          <w:lang w:val="ru-RU"/>
        </w:rPr>
        <w:t xml:space="preserve"> </w:t>
      </w:r>
      <w:r w:rsidRPr="00E25528">
        <w:rPr>
          <w:color w:val="000000" w:themeColor="text1"/>
          <w:spacing w:val="2"/>
          <w:lang w:val="ru-RU"/>
        </w:rPr>
        <w:t>п</w:t>
      </w:r>
      <w:r w:rsidRPr="00E25528">
        <w:rPr>
          <w:color w:val="000000" w:themeColor="text1"/>
          <w:lang w:val="ru-RU"/>
        </w:rPr>
        <w:t>озит</w:t>
      </w:r>
      <w:r w:rsidRPr="00E25528">
        <w:rPr>
          <w:color w:val="000000" w:themeColor="text1"/>
          <w:spacing w:val="2"/>
          <w:lang w:val="ru-RU"/>
        </w:rPr>
        <w:t>и</w:t>
      </w:r>
      <w:r w:rsidRPr="00E25528">
        <w:rPr>
          <w:color w:val="000000" w:themeColor="text1"/>
          <w:spacing w:val="-2"/>
          <w:lang w:val="ru-RU"/>
        </w:rPr>
        <w:t>в</w:t>
      </w:r>
      <w:r w:rsidRPr="00E25528">
        <w:rPr>
          <w:color w:val="000000" w:themeColor="text1"/>
          <w:lang w:val="ru-RU"/>
        </w:rPr>
        <w:t>ного</w:t>
      </w:r>
      <w:r w:rsidRPr="00E25528">
        <w:rPr>
          <w:color w:val="000000" w:themeColor="text1"/>
          <w:spacing w:val="38"/>
          <w:lang w:val="ru-RU"/>
        </w:rPr>
        <w:t xml:space="preserve"> </w:t>
      </w:r>
      <w:r w:rsidRPr="00E25528">
        <w:rPr>
          <w:color w:val="000000" w:themeColor="text1"/>
          <w:lang w:val="ru-RU"/>
        </w:rPr>
        <w:t>от</w:t>
      </w:r>
      <w:r w:rsidRPr="00E25528">
        <w:rPr>
          <w:color w:val="000000" w:themeColor="text1"/>
          <w:spacing w:val="2"/>
          <w:lang w:val="ru-RU"/>
        </w:rPr>
        <w:t>н</w:t>
      </w:r>
      <w:r w:rsidRPr="00E25528">
        <w:rPr>
          <w:color w:val="000000" w:themeColor="text1"/>
          <w:lang w:val="ru-RU"/>
        </w:rPr>
        <w:t>о</w:t>
      </w:r>
      <w:r w:rsidRPr="00E25528">
        <w:rPr>
          <w:color w:val="000000" w:themeColor="text1"/>
          <w:spacing w:val="-1"/>
          <w:lang w:val="ru-RU"/>
        </w:rPr>
        <w:t>ш</w:t>
      </w:r>
      <w:r w:rsidRPr="00E25528">
        <w:rPr>
          <w:color w:val="000000" w:themeColor="text1"/>
          <w:lang w:val="ru-RU"/>
        </w:rPr>
        <w:t>ения</w:t>
      </w:r>
      <w:r w:rsidRPr="00E25528">
        <w:rPr>
          <w:color w:val="000000" w:themeColor="text1"/>
          <w:spacing w:val="39"/>
          <w:lang w:val="ru-RU"/>
        </w:rPr>
        <w:t xml:space="preserve"> </w:t>
      </w:r>
      <w:r w:rsidRPr="00E25528">
        <w:rPr>
          <w:color w:val="000000" w:themeColor="text1"/>
          <w:lang w:val="ru-RU"/>
        </w:rPr>
        <w:t>к</w:t>
      </w:r>
      <w:r w:rsidRPr="00E25528">
        <w:rPr>
          <w:color w:val="000000" w:themeColor="text1"/>
          <w:spacing w:val="39"/>
          <w:lang w:val="ru-RU"/>
        </w:rPr>
        <w:t xml:space="preserve"> </w:t>
      </w:r>
      <w:r w:rsidRPr="00E25528">
        <w:rPr>
          <w:color w:val="000000" w:themeColor="text1"/>
          <w:lang w:val="ru-RU"/>
        </w:rPr>
        <w:t>людям,</w:t>
      </w:r>
      <w:r w:rsidRPr="00E25528">
        <w:rPr>
          <w:color w:val="000000" w:themeColor="text1"/>
          <w:spacing w:val="36"/>
          <w:lang w:val="ru-RU"/>
        </w:rPr>
        <w:t xml:space="preserve"> </w:t>
      </w:r>
      <w:r w:rsidRPr="00E25528">
        <w:rPr>
          <w:color w:val="000000" w:themeColor="text1"/>
          <w:lang w:val="ru-RU"/>
        </w:rPr>
        <w:t>в том</w:t>
      </w:r>
      <w:r w:rsidRPr="00E25528">
        <w:rPr>
          <w:color w:val="000000" w:themeColor="text1"/>
          <w:spacing w:val="71"/>
          <w:lang w:val="ru-RU"/>
        </w:rPr>
        <w:t xml:space="preserve"> </w:t>
      </w:r>
      <w:r w:rsidRPr="00E25528">
        <w:rPr>
          <w:color w:val="000000" w:themeColor="text1"/>
          <w:lang w:val="ru-RU"/>
        </w:rPr>
        <w:t>числе</w:t>
      </w:r>
      <w:r w:rsidRPr="00E25528">
        <w:rPr>
          <w:color w:val="000000" w:themeColor="text1"/>
          <w:spacing w:val="71"/>
          <w:lang w:val="ru-RU"/>
        </w:rPr>
        <w:t xml:space="preserve"> </w:t>
      </w:r>
      <w:r w:rsidRPr="00E25528">
        <w:rPr>
          <w:color w:val="000000" w:themeColor="text1"/>
          <w:lang w:val="ru-RU"/>
        </w:rPr>
        <w:t>к</w:t>
      </w:r>
      <w:r w:rsidRPr="00E25528">
        <w:rPr>
          <w:color w:val="000000" w:themeColor="text1"/>
          <w:spacing w:val="73"/>
          <w:lang w:val="ru-RU"/>
        </w:rPr>
        <w:t xml:space="preserve"> </w:t>
      </w:r>
      <w:r w:rsidRPr="00E25528">
        <w:rPr>
          <w:color w:val="000000" w:themeColor="text1"/>
          <w:lang w:val="ru-RU"/>
        </w:rPr>
        <w:t>л</w:t>
      </w:r>
      <w:r w:rsidRPr="00E25528">
        <w:rPr>
          <w:color w:val="000000" w:themeColor="text1"/>
          <w:spacing w:val="2"/>
          <w:lang w:val="ru-RU"/>
        </w:rPr>
        <w:t>и</w:t>
      </w:r>
      <w:r w:rsidRPr="00E25528">
        <w:rPr>
          <w:color w:val="000000" w:themeColor="text1"/>
          <w:spacing w:val="1"/>
          <w:lang w:val="ru-RU"/>
        </w:rPr>
        <w:t>ц</w:t>
      </w:r>
      <w:r w:rsidRPr="00E25528">
        <w:rPr>
          <w:color w:val="000000" w:themeColor="text1"/>
          <w:lang w:val="ru-RU"/>
        </w:rPr>
        <w:t>ам</w:t>
      </w:r>
      <w:r w:rsidRPr="00E25528">
        <w:rPr>
          <w:color w:val="000000" w:themeColor="text1"/>
          <w:spacing w:val="73"/>
          <w:lang w:val="ru-RU"/>
        </w:rPr>
        <w:t xml:space="preserve"> </w:t>
      </w:r>
      <w:r w:rsidRPr="00E25528">
        <w:rPr>
          <w:color w:val="000000" w:themeColor="text1"/>
          <w:lang w:val="ru-RU"/>
        </w:rPr>
        <w:t>с</w:t>
      </w:r>
      <w:r w:rsidRPr="00E25528">
        <w:rPr>
          <w:color w:val="000000" w:themeColor="text1"/>
          <w:spacing w:val="73"/>
          <w:lang w:val="ru-RU"/>
        </w:rPr>
        <w:t xml:space="preserve"> </w:t>
      </w:r>
      <w:r w:rsidRPr="00E25528">
        <w:rPr>
          <w:color w:val="000000" w:themeColor="text1"/>
          <w:lang w:val="ru-RU"/>
        </w:rPr>
        <w:t>огран</w:t>
      </w:r>
      <w:r w:rsidRPr="00E25528">
        <w:rPr>
          <w:color w:val="000000" w:themeColor="text1"/>
          <w:spacing w:val="2"/>
          <w:lang w:val="ru-RU"/>
        </w:rPr>
        <w:t>и</w:t>
      </w:r>
      <w:r w:rsidRPr="00E25528">
        <w:rPr>
          <w:color w:val="000000" w:themeColor="text1"/>
          <w:lang w:val="ru-RU"/>
        </w:rPr>
        <w:t>ч</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н</w:t>
      </w:r>
      <w:r w:rsidRPr="00E25528">
        <w:rPr>
          <w:color w:val="000000" w:themeColor="text1"/>
          <w:lang w:val="ru-RU"/>
        </w:rPr>
        <w:t>ыми</w:t>
      </w:r>
      <w:r w:rsidRPr="00E25528">
        <w:rPr>
          <w:color w:val="000000" w:themeColor="text1"/>
          <w:spacing w:val="72"/>
          <w:lang w:val="ru-RU"/>
        </w:rPr>
        <w:t xml:space="preserve"> </w:t>
      </w:r>
      <w:r w:rsidRPr="00E25528">
        <w:rPr>
          <w:color w:val="000000" w:themeColor="text1"/>
          <w:lang w:val="ru-RU"/>
        </w:rPr>
        <w:t>возможностями</w:t>
      </w:r>
      <w:r w:rsidRPr="00E25528">
        <w:rPr>
          <w:color w:val="000000" w:themeColor="text1"/>
          <w:spacing w:val="74"/>
          <w:lang w:val="ru-RU"/>
        </w:rPr>
        <w:t xml:space="preserve"> </w:t>
      </w:r>
      <w:r w:rsidRPr="00E25528">
        <w:rPr>
          <w:color w:val="000000" w:themeColor="text1"/>
          <w:spacing w:val="1"/>
          <w:lang w:val="ru-RU"/>
        </w:rPr>
        <w:t>з</w:t>
      </w:r>
      <w:r w:rsidRPr="00E25528">
        <w:rPr>
          <w:color w:val="000000" w:themeColor="text1"/>
          <w:lang w:val="ru-RU"/>
        </w:rPr>
        <w:t>доровья</w:t>
      </w:r>
      <w:r w:rsidRPr="00E25528">
        <w:rPr>
          <w:color w:val="000000" w:themeColor="text1"/>
          <w:spacing w:val="73"/>
          <w:lang w:val="ru-RU"/>
        </w:rPr>
        <w:t xml:space="preserve"> </w:t>
      </w:r>
      <w:r w:rsidRPr="00E25528">
        <w:rPr>
          <w:color w:val="000000" w:themeColor="text1"/>
          <w:lang w:val="ru-RU"/>
        </w:rPr>
        <w:t>и</w:t>
      </w:r>
      <w:r w:rsidRPr="00E25528">
        <w:rPr>
          <w:color w:val="000000" w:themeColor="text1"/>
          <w:spacing w:val="70"/>
          <w:lang w:val="ru-RU"/>
        </w:rPr>
        <w:t xml:space="preserve"> </w:t>
      </w:r>
      <w:r w:rsidRPr="00E25528">
        <w:rPr>
          <w:color w:val="000000" w:themeColor="text1"/>
          <w:spacing w:val="2"/>
          <w:lang w:val="ru-RU"/>
        </w:rPr>
        <w:t>и</w:t>
      </w:r>
      <w:r w:rsidRPr="00E25528">
        <w:rPr>
          <w:color w:val="000000" w:themeColor="text1"/>
          <w:spacing w:val="1"/>
          <w:lang w:val="ru-RU"/>
        </w:rPr>
        <w:t>н</w:t>
      </w:r>
      <w:r w:rsidRPr="00E25528">
        <w:rPr>
          <w:color w:val="000000" w:themeColor="text1"/>
          <w:lang w:val="ru-RU"/>
        </w:rPr>
        <w:t>в</w:t>
      </w:r>
      <w:r w:rsidRPr="00E25528">
        <w:rPr>
          <w:color w:val="000000" w:themeColor="text1"/>
          <w:spacing w:val="-1"/>
          <w:lang w:val="ru-RU"/>
        </w:rPr>
        <w:t>а</w:t>
      </w:r>
      <w:r w:rsidRPr="00E25528">
        <w:rPr>
          <w:color w:val="000000" w:themeColor="text1"/>
          <w:lang w:val="ru-RU"/>
        </w:rPr>
        <w:t>л</w:t>
      </w:r>
      <w:r w:rsidRPr="00E25528">
        <w:rPr>
          <w:color w:val="000000" w:themeColor="text1"/>
          <w:spacing w:val="1"/>
          <w:lang w:val="ru-RU"/>
        </w:rPr>
        <w:t>и</w:t>
      </w:r>
      <w:r w:rsidRPr="00E25528">
        <w:rPr>
          <w:color w:val="000000" w:themeColor="text1"/>
          <w:lang w:val="ru-RU"/>
        </w:rPr>
        <w:t>да</w:t>
      </w:r>
      <w:r w:rsidRPr="00E25528">
        <w:rPr>
          <w:color w:val="000000" w:themeColor="text1"/>
          <w:spacing w:val="-1"/>
          <w:lang w:val="ru-RU"/>
        </w:rPr>
        <w:t>м</w:t>
      </w:r>
      <w:r w:rsidRPr="00E25528">
        <w:rPr>
          <w:color w:val="000000" w:themeColor="text1"/>
          <w:lang w:val="ru-RU"/>
        </w:rPr>
        <w:t>;</w:t>
      </w:r>
      <w:r w:rsidRPr="00E25528">
        <w:rPr>
          <w:color w:val="000000" w:themeColor="text1"/>
          <w:spacing w:val="72"/>
          <w:lang w:val="ru-RU"/>
        </w:rPr>
        <w:t xml:space="preserve"> </w:t>
      </w:r>
      <w:r w:rsidRPr="00E25528">
        <w:rPr>
          <w:color w:val="000000" w:themeColor="text1"/>
          <w:lang w:val="ru-RU"/>
        </w:rPr>
        <w:t>бер</w:t>
      </w:r>
      <w:r w:rsidRPr="00E25528">
        <w:rPr>
          <w:color w:val="000000" w:themeColor="text1"/>
          <w:spacing w:val="-1"/>
          <w:lang w:val="ru-RU"/>
        </w:rPr>
        <w:t>е</w:t>
      </w:r>
      <w:r w:rsidRPr="00E25528">
        <w:rPr>
          <w:color w:val="000000" w:themeColor="text1"/>
          <w:lang w:val="ru-RU"/>
        </w:rPr>
        <w:t>жно</w:t>
      </w:r>
      <w:r w:rsidRPr="00E25528">
        <w:rPr>
          <w:color w:val="000000" w:themeColor="text1"/>
          <w:spacing w:val="2"/>
          <w:lang w:val="ru-RU"/>
        </w:rPr>
        <w:t>е</w:t>
      </w:r>
      <w:r w:rsidRPr="00E25528">
        <w:rPr>
          <w:color w:val="000000" w:themeColor="text1"/>
          <w:lang w:val="ru-RU"/>
        </w:rPr>
        <w:t>, ответств</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н</w:t>
      </w:r>
      <w:r w:rsidRPr="00E25528">
        <w:rPr>
          <w:color w:val="000000" w:themeColor="text1"/>
          <w:lang w:val="ru-RU"/>
        </w:rPr>
        <w:t>ое</w:t>
      </w:r>
      <w:r w:rsidRPr="00E25528">
        <w:rPr>
          <w:color w:val="000000" w:themeColor="text1"/>
          <w:spacing w:val="66"/>
          <w:lang w:val="ru-RU"/>
        </w:rPr>
        <w:t xml:space="preserve"> </w:t>
      </w:r>
      <w:r w:rsidRPr="00E25528">
        <w:rPr>
          <w:color w:val="000000" w:themeColor="text1"/>
          <w:lang w:val="ru-RU"/>
        </w:rPr>
        <w:t>и</w:t>
      </w:r>
      <w:r w:rsidRPr="00E25528">
        <w:rPr>
          <w:color w:val="000000" w:themeColor="text1"/>
          <w:spacing w:val="66"/>
          <w:lang w:val="ru-RU"/>
        </w:rPr>
        <w:t xml:space="preserve"> </w:t>
      </w:r>
      <w:r w:rsidRPr="00E25528">
        <w:rPr>
          <w:color w:val="000000" w:themeColor="text1"/>
          <w:lang w:val="ru-RU"/>
        </w:rPr>
        <w:t>компетент</w:t>
      </w:r>
      <w:r w:rsidRPr="00E25528">
        <w:rPr>
          <w:color w:val="000000" w:themeColor="text1"/>
          <w:spacing w:val="1"/>
          <w:lang w:val="ru-RU"/>
        </w:rPr>
        <w:t>н</w:t>
      </w:r>
      <w:r w:rsidRPr="00E25528">
        <w:rPr>
          <w:color w:val="000000" w:themeColor="text1"/>
          <w:lang w:val="ru-RU"/>
        </w:rPr>
        <w:t>ое</w:t>
      </w:r>
      <w:r w:rsidRPr="00E25528">
        <w:rPr>
          <w:color w:val="000000" w:themeColor="text1"/>
          <w:spacing w:val="67"/>
          <w:lang w:val="ru-RU"/>
        </w:rPr>
        <w:t xml:space="preserve"> </w:t>
      </w:r>
      <w:r w:rsidRPr="00E25528">
        <w:rPr>
          <w:color w:val="000000" w:themeColor="text1"/>
          <w:lang w:val="ru-RU"/>
        </w:rPr>
        <w:t>о</w:t>
      </w:r>
      <w:r w:rsidRPr="00E25528">
        <w:rPr>
          <w:color w:val="000000" w:themeColor="text1"/>
          <w:spacing w:val="-1"/>
          <w:lang w:val="ru-RU"/>
        </w:rPr>
        <w:t>т</w:t>
      </w:r>
      <w:r w:rsidRPr="00E25528">
        <w:rPr>
          <w:color w:val="000000" w:themeColor="text1"/>
          <w:lang w:val="ru-RU"/>
        </w:rPr>
        <w:t>ношен</w:t>
      </w:r>
      <w:r w:rsidRPr="00E25528">
        <w:rPr>
          <w:color w:val="000000" w:themeColor="text1"/>
          <w:spacing w:val="2"/>
          <w:lang w:val="ru-RU"/>
        </w:rPr>
        <w:t>и</w:t>
      </w:r>
      <w:r w:rsidRPr="00E25528">
        <w:rPr>
          <w:color w:val="000000" w:themeColor="text1"/>
          <w:lang w:val="ru-RU"/>
        </w:rPr>
        <w:t>е</w:t>
      </w:r>
      <w:r w:rsidRPr="00E25528">
        <w:rPr>
          <w:color w:val="000000" w:themeColor="text1"/>
          <w:spacing w:val="64"/>
          <w:lang w:val="ru-RU"/>
        </w:rPr>
        <w:t xml:space="preserve"> </w:t>
      </w:r>
      <w:r w:rsidRPr="00E25528">
        <w:rPr>
          <w:color w:val="000000" w:themeColor="text1"/>
          <w:lang w:val="ru-RU"/>
        </w:rPr>
        <w:t>к</w:t>
      </w:r>
      <w:r w:rsidRPr="00E25528">
        <w:rPr>
          <w:color w:val="000000" w:themeColor="text1"/>
          <w:spacing w:val="65"/>
          <w:lang w:val="ru-RU"/>
        </w:rPr>
        <w:t xml:space="preserve"> </w:t>
      </w:r>
      <w:r w:rsidRPr="00E25528">
        <w:rPr>
          <w:color w:val="000000" w:themeColor="text1"/>
          <w:lang w:val="ru-RU"/>
        </w:rPr>
        <w:t>физ</w:t>
      </w:r>
      <w:r w:rsidRPr="00E25528">
        <w:rPr>
          <w:color w:val="000000" w:themeColor="text1"/>
          <w:spacing w:val="2"/>
          <w:lang w:val="ru-RU"/>
        </w:rPr>
        <w:t>и</w:t>
      </w:r>
      <w:r w:rsidRPr="00E25528">
        <w:rPr>
          <w:color w:val="000000" w:themeColor="text1"/>
          <w:lang w:val="ru-RU"/>
        </w:rPr>
        <w:t>ч</w:t>
      </w:r>
      <w:r w:rsidRPr="00E25528">
        <w:rPr>
          <w:color w:val="000000" w:themeColor="text1"/>
          <w:spacing w:val="-1"/>
          <w:lang w:val="ru-RU"/>
        </w:rPr>
        <w:t>е</w:t>
      </w:r>
      <w:r w:rsidRPr="00E25528">
        <w:rPr>
          <w:color w:val="000000" w:themeColor="text1"/>
          <w:lang w:val="ru-RU"/>
        </w:rPr>
        <w:t>ско</w:t>
      </w:r>
      <w:r w:rsidRPr="00E25528">
        <w:rPr>
          <w:color w:val="000000" w:themeColor="text1"/>
          <w:spacing w:val="1"/>
          <w:lang w:val="ru-RU"/>
        </w:rPr>
        <w:t>м</w:t>
      </w:r>
      <w:r w:rsidRPr="00E25528">
        <w:rPr>
          <w:color w:val="000000" w:themeColor="text1"/>
          <w:lang w:val="ru-RU"/>
        </w:rPr>
        <w:t>у</w:t>
      </w:r>
      <w:r w:rsidRPr="00E25528">
        <w:rPr>
          <w:color w:val="000000" w:themeColor="text1"/>
          <w:spacing w:val="60"/>
          <w:lang w:val="ru-RU"/>
        </w:rPr>
        <w:t xml:space="preserve"> </w:t>
      </w:r>
      <w:r w:rsidRPr="00E25528">
        <w:rPr>
          <w:color w:val="000000" w:themeColor="text1"/>
          <w:lang w:val="ru-RU"/>
        </w:rPr>
        <w:t>и</w:t>
      </w:r>
      <w:r w:rsidRPr="00E25528">
        <w:rPr>
          <w:color w:val="000000" w:themeColor="text1"/>
          <w:spacing w:val="69"/>
          <w:lang w:val="ru-RU"/>
        </w:rPr>
        <w:t xml:space="preserve"> </w:t>
      </w:r>
      <w:r w:rsidRPr="00E25528">
        <w:rPr>
          <w:color w:val="000000" w:themeColor="text1"/>
          <w:spacing w:val="1"/>
          <w:lang w:val="ru-RU"/>
        </w:rPr>
        <w:t>п</w:t>
      </w:r>
      <w:r w:rsidRPr="00E25528">
        <w:rPr>
          <w:color w:val="000000" w:themeColor="text1"/>
          <w:lang w:val="ru-RU"/>
        </w:rPr>
        <w:t>сихолог</w:t>
      </w:r>
      <w:r w:rsidRPr="00E25528">
        <w:rPr>
          <w:color w:val="000000" w:themeColor="text1"/>
          <w:spacing w:val="1"/>
          <w:lang w:val="ru-RU"/>
        </w:rPr>
        <w:t>и</w:t>
      </w:r>
      <w:r w:rsidRPr="00E25528">
        <w:rPr>
          <w:color w:val="000000" w:themeColor="text1"/>
          <w:lang w:val="ru-RU"/>
        </w:rPr>
        <w:t>ческому</w:t>
      </w:r>
      <w:r w:rsidRPr="00E25528">
        <w:rPr>
          <w:color w:val="000000" w:themeColor="text1"/>
          <w:spacing w:val="63"/>
          <w:lang w:val="ru-RU"/>
        </w:rPr>
        <w:t xml:space="preserve"> </w:t>
      </w:r>
      <w:r w:rsidRPr="00E25528">
        <w:rPr>
          <w:color w:val="000000" w:themeColor="text1"/>
          <w:spacing w:val="1"/>
          <w:lang w:val="ru-RU"/>
        </w:rPr>
        <w:t>з</w:t>
      </w:r>
      <w:r w:rsidRPr="00E25528">
        <w:rPr>
          <w:color w:val="000000" w:themeColor="text1"/>
          <w:lang w:val="ru-RU"/>
        </w:rPr>
        <w:t>доровью д</w:t>
      </w:r>
      <w:r w:rsidRPr="00E25528">
        <w:rPr>
          <w:color w:val="000000" w:themeColor="text1"/>
          <w:spacing w:val="2"/>
          <w:lang w:val="ru-RU"/>
        </w:rPr>
        <w:t>р</w:t>
      </w:r>
      <w:r w:rsidRPr="00E25528">
        <w:rPr>
          <w:color w:val="000000" w:themeColor="text1"/>
          <w:spacing w:val="-4"/>
          <w:lang w:val="ru-RU"/>
        </w:rPr>
        <w:t>у</w:t>
      </w:r>
      <w:r w:rsidRPr="00E25528">
        <w:rPr>
          <w:color w:val="000000" w:themeColor="text1"/>
          <w:lang w:val="ru-RU"/>
        </w:rPr>
        <w:t>г</w:t>
      </w:r>
      <w:r w:rsidRPr="00E25528">
        <w:rPr>
          <w:color w:val="000000" w:themeColor="text1"/>
          <w:spacing w:val="1"/>
          <w:lang w:val="ru-RU"/>
        </w:rPr>
        <w:t>и</w:t>
      </w:r>
      <w:r w:rsidRPr="00E25528">
        <w:rPr>
          <w:color w:val="000000" w:themeColor="text1"/>
          <w:lang w:val="ru-RU"/>
        </w:rPr>
        <w:t>х</w:t>
      </w:r>
      <w:r w:rsidRPr="00E25528">
        <w:rPr>
          <w:color w:val="000000" w:themeColor="text1"/>
          <w:spacing w:val="2"/>
          <w:lang w:val="ru-RU"/>
        </w:rPr>
        <w:t xml:space="preserve"> </w:t>
      </w:r>
      <w:r w:rsidRPr="00E25528">
        <w:rPr>
          <w:color w:val="000000" w:themeColor="text1"/>
          <w:lang w:val="ru-RU"/>
        </w:rPr>
        <w:t>лю</w:t>
      </w:r>
      <w:r w:rsidRPr="00E25528">
        <w:rPr>
          <w:color w:val="000000" w:themeColor="text1"/>
          <w:spacing w:val="1"/>
          <w:lang w:val="ru-RU"/>
        </w:rPr>
        <w:t>д</w:t>
      </w:r>
      <w:r w:rsidRPr="00E25528">
        <w:rPr>
          <w:color w:val="000000" w:themeColor="text1"/>
          <w:lang w:val="ru-RU"/>
        </w:rPr>
        <w:t>ей,</w:t>
      </w:r>
      <w:r w:rsidRPr="00E25528">
        <w:rPr>
          <w:color w:val="000000" w:themeColor="text1"/>
          <w:spacing w:val="3"/>
          <w:lang w:val="ru-RU"/>
        </w:rPr>
        <w:t xml:space="preserve"> </w:t>
      </w:r>
      <w:r w:rsidRPr="00E25528">
        <w:rPr>
          <w:color w:val="000000" w:themeColor="text1"/>
          <w:spacing w:val="-6"/>
          <w:lang w:val="ru-RU"/>
        </w:rPr>
        <w:t>у</w:t>
      </w:r>
      <w:r w:rsidRPr="00E25528">
        <w:rPr>
          <w:color w:val="000000" w:themeColor="text1"/>
          <w:lang w:val="ru-RU"/>
        </w:rPr>
        <w:t>мен</w:t>
      </w:r>
      <w:r w:rsidRPr="00E25528">
        <w:rPr>
          <w:color w:val="000000" w:themeColor="text1"/>
          <w:spacing w:val="2"/>
          <w:lang w:val="ru-RU"/>
        </w:rPr>
        <w:t>и</w:t>
      </w:r>
      <w:r w:rsidRPr="00E25528">
        <w:rPr>
          <w:color w:val="000000" w:themeColor="text1"/>
          <w:lang w:val="ru-RU"/>
        </w:rPr>
        <w:t>е оказыв</w:t>
      </w:r>
      <w:r w:rsidRPr="00E25528">
        <w:rPr>
          <w:color w:val="000000" w:themeColor="text1"/>
          <w:spacing w:val="-1"/>
          <w:lang w:val="ru-RU"/>
        </w:rPr>
        <w:t>а</w:t>
      </w:r>
      <w:r w:rsidRPr="00E25528">
        <w:rPr>
          <w:color w:val="000000" w:themeColor="text1"/>
          <w:lang w:val="ru-RU"/>
        </w:rPr>
        <w:t>ть</w:t>
      </w:r>
      <w:r w:rsidRPr="00E25528">
        <w:rPr>
          <w:color w:val="000000" w:themeColor="text1"/>
          <w:spacing w:val="1"/>
          <w:lang w:val="ru-RU"/>
        </w:rPr>
        <w:t xml:space="preserve"> п</w:t>
      </w:r>
      <w:r w:rsidRPr="00E25528">
        <w:rPr>
          <w:color w:val="000000" w:themeColor="text1"/>
          <w:lang w:val="ru-RU"/>
        </w:rPr>
        <w:t>ерв</w:t>
      </w:r>
      <w:r w:rsidRPr="00E25528">
        <w:rPr>
          <w:color w:val="000000" w:themeColor="text1"/>
          <w:spacing w:val="-5"/>
          <w:lang w:val="ru-RU"/>
        </w:rPr>
        <w:t>у</w:t>
      </w:r>
      <w:r w:rsidRPr="00E25528">
        <w:rPr>
          <w:color w:val="000000" w:themeColor="text1"/>
          <w:lang w:val="ru-RU"/>
        </w:rPr>
        <w:t xml:space="preserve">ю </w:t>
      </w:r>
      <w:r w:rsidRPr="00E25528">
        <w:rPr>
          <w:color w:val="000000" w:themeColor="text1"/>
          <w:spacing w:val="1"/>
          <w:lang w:val="ru-RU"/>
        </w:rPr>
        <w:t>п</w:t>
      </w:r>
      <w:r w:rsidRPr="00E25528">
        <w:rPr>
          <w:color w:val="000000" w:themeColor="text1"/>
          <w:lang w:val="ru-RU"/>
        </w:rPr>
        <w:t>ом</w:t>
      </w:r>
      <w:r w:rsidRPr="00E25528">
        <w:rPr>
          <w:color w:val="000000" w:themeColor="text1"/>
          <w:spacing w:val="2"/>
          <w:lang w:val="ru-RU"/>
        </w:rPr>
        <w:t>о</w:t>
      </w:r>
      <w:r w:rsidRPr="00E25528">
        <w:rPr>
          <w:color w:val="000000" w:themeColor="text1"/>
          <w:lang w:val="ru-RU"/>
        </w:rPr>
        <w:t>щь;</w:t>
      </w:r>
    </w:p>
    <w:p w:rsidR="005A1AD9" w:rsidRPr="00E25528" w:rsidRDefault="005A1AD9" w:rsidP="00CC1F04">
      <w:pPr>
        <w:pStyle w:val="a6"/>
        <w:numPr>
          <w:ilvl w:val="0"/>
          <w:numId w:val="91"/>
        </w:numPr>
        <w:tabs>
          <w:tab w:val="left" w:pos="708"/>
          <w:tab w:val="left" w:pos="1241"/>
          <w:tab w:val="left" w:pos="3468"/>
          <w:tab w:val="left" w:pos="4832"/>
          <w:tab w:val="left" w:pos="5268"/>
          <w:tab w:val="left" w:pos="7011"/>
          <w:tab w:val="left" w:pos="7995"/>
          <w:tab w:val="left" w:pos="9010"/>
        </w:tabs>
        <w:spacing w:line="20" w:lineRule="atLeast"/>
        <w:ind w:right="-18"/>
        <w:jc w:val="both"/>
        <w:rPr>
          <w:color w:val="000000" w:themeColor="text1"/>
          <w:lang w:val="ru-RU"/>
        </w:rPr>
      </w:pPr>
      <w:r w:rsidRPr="00E25528">
        <w:rPr>
          <w:color w:val="000000" w:themeColor="text1"/>
          <w:lang w:val="ru-RU"/>
        </w:rPr>
        <w:t>формирован</w:t>
      </w:r>
      <w:r w:rsidRPr="00E25528">
        <w:rPr>
          <w:color w:val="000000" w:themeColor="text1"/>
          <w:spacing w:val="1"/>
          <w:lang w:val="ru-RU"/>
        </w:rPr>
        <w:t>и</w:t>
      </w:r>
      <w:r w:rsidRPr="00E25528">
        <w:rPr>
          <w:color w:val="000000" w:themeColor="text1"/>
          <w:lang w:val="ru-RU"/>
        </w:rPr>
        <w:t>е</w:t>
      </w:r>
      <w:r w:rsidRPr="00E25528">
        <w:rPr>
          <w:color w:val="000000" w:themeColor="text1"/>
          <w:spacing w:val="134"/>
          <w:lang w:val="ru-RU"/>
        </w:rPr>
        <w:t xml:space="preserve"> </w:t>
      </w:r>
      <w:r w:rsidRPr="00E25528">
        <w:rPr>
          <w:color w:val="000000" w:themeColor="text1"/>
          <w:lang w:val="ru-RU"/>
        </w:rPr>
        <w:t>выр</w:t>
      </w:r>
      <w:r w:rsidRPr="00E25528">
        <w:rPr>
          <w:color w:val="000000" w:themeColor="text1"/>
          <w:spacing w:val="-1"/>
          <w:lang w:val="ru-RU"/>
        </w:rPr>
        <w:t>а</w:t>
      </w:r>
      <w:r w:rsidRPr="00E25528">
        <w:rPr>
          <w:color w:val="000000" w:themeColor="text1"/>
          <w:spacing w:val="1"/>
          <w:lang w:val="ru-RU"/>
        </w:rPr>
        <w:t>ж</w:t>
      </w:r>
      <w:r w:rsidRPr="00E25528">
        <w:rPr>
          <w:color w:val="000000" w:themeColor="text1"/>
          <w:lang w:val="ru-RU"/>
        </w:rPr>
        <w:t>ен</w:t>
      </w:r>
      <w:r w:rsidRPr="00E25528">
        <w:rPr>
          <w:color w:val="000000" w:themeColor="text1"/>
          <w:spacing w:val="2"/>
          <w:lang w:val="ru-RU"/>
        </w:rPr>
        <w:t>н</w:t>
      </w:r>
      <w:r w:rsidRPr="00E25528">
        <w:rPr>
          <w:color w:val="000000" w:themeColor="text1"/>
          <w:lang w:val="ru-RU"/>
        </w:rPr>
        <w:t>ой</w:t>
      </w:r>
      <w:r w:rsidRPr="00E25528">
        <w:rPr>
          <w:color w:val="000000" w:themeColor="text1"/>
          <w:spacing w:val="135"/>
          <w:lang w:val="ru-RU"/>
        </w:rPr>
        <w:t xml:space="preserve"> </w:t>
      </w:r>
      <w:r w:rsidRPr="00E25528">
        <w:rPr>
          <w:color w:val="000000" w:themeColor="text1"/>
          <w:lang w:val="ru-RU"/>
        </w:rPr>
        <w:t>в</w:t>
      </w:r>
      <w:r w:rsidRPr="00E25528">
        <w:rPr>
          <w:color w:val="000000" w:themeColor="text1"/>
          <w:spacing w:val="134"/>
          <w:lang w:val="ru-RU"/>
        </w:rPr>
        <w:t xml:space="preserve"> </w:t>
      </w:r>
      <w:r w:rsidRPr="00E25528">
        <w:rPr>
          <w:color w:val="000000" w:themeColor="text1"/>
          <w:spacing w:val="1"/>
          <w:lang w:val="ru-RU"/>
        </w:rPr>
        <w:t>п</w:t>
      </w:r>
      <w:r w:rsidRPr="00E25528">
        <w:rPr>
          <w:color w:val="000000" w:themeColor="text1"/>
          <w:lang w:val="ru-RU"/>
        </w:rPr>
        <w:t>оведен</w:t>
      </w:r>
      <w:r w:rsidRPr="00E25528">
        <w:rPr>
          <w:color w:val="000000" w:themeColor="text1"/>
          <w:spacing w:val="1"/>
          <w:lang w:val="ru-RU"/>
        </w:rPr>
        <w:t>и</w:t>
      </w:r>
      <w:r w:rsidRPr="00E25528">
        <w:rPr>
          <w:color w:val="000000" w:themeColor="text1"/>
          <w:lang w:val="ru-RU"/>
        </w:rPr>
        <w:t>и</w:t>
      </w:r>
      <w:r w:rsidRPr="00E25528">
        <w:rPr>
          <w:color w:val="000000" w:themeColor="text1"/>
          <w:spacing w:val="133"/>
          <w:lang w:val="ru-RU"/>
        </w:rPr>
        <w:t xml:space="preserve"> </w:t>
      </w:r>
      <w:r w:rsidRPr="00E25528">
        <w:rPr>
          <w:color w:val="000000" w:themeColor="text1"/>
          <w:spacing w:val="1"/>
          <w:lang w:val="ru-RU"/>
        </w:rPr>
        <w:t>н</w:t>
      </w:r>
      <w:r w:rsidRPr="00E25528">
        <w:rPr>
          <w:color w:val="000000" w:themeColor="text1"/>
          <w:lang w:val="ru-RU"/>
        </w:rPr>
        <w:t>равств</w:t>
      </w:r>
      <w:r w:rsidRPr="00E25528">
        <w:rPr>
          <w:color w:val="000000" w:themeColor="text1"/>
          <w:spacing w:val="-2"/>
          <w:lang w:val="ru-RU"/>
        </w:rPr>
        <w:t>е</w:t>
      </w:r>
      <w:r w:rsidRPr="00E25528">
        <w:rPr>
          <w:color w:val="000000" w:themeColor="text1"/>
          <w:lang w:val="ru-RU"/>
        </w:rPr>
        <w:t>н</w:t>
      </w:r>
      <w:r w:rsidRPr="00E25528">
        <w:rPr>
          <w:color w:val="000000" w:themeColor="text1"/>
          <w:spacing w:val="1"/>
          <w:lang w:val="ru-RU"/>
        </w:rPr>
        <w:t>н</w:t>
      </w:r>
      <w:r w:rsidRPr="00E25528">
        <w:rPr>
          <w:color w:val="000000" w:themeColor="text1"/>
          <w:lang w:val="ru-RU"/>
        </w:rPr>
        <w:t>ой</w:t>
      </w:r>
      <w:r w:rsidRPr="00E25528">
        <w:rPr>
          <w:color w:val="000000" w:themeColor="text1"/>
          <w:spacing w:val="136"/>
          <w:lang w:val="ru-RU"/>
        </w:rPr>
        <w:t xml:space="preserve"> </w:t>
      </w:r>
      <w:r w:rsidRPr="00E25528">
        <w:rPr>
          <w:color w:val="000000" w:themeColor="text1"/>
          <w:spacing w:val="1"/>
          <w:lang w:val="ru-RU"/>
        </w:rPr>
        <w:t>п</w:t>
      </w:r>
      <w:r w:rsidRPr="00E25528">
        <w:rPr>
          <w:color w:val="000000" w:themeColor="text1"/>
          <w:lang w:val="ru-RU"/>
        </w:rPr>
        <w:t>озиц</w:t>
      </w:r>
      <w:r w:rsidRPr="00E25528">
        <w:rPr>
          <w:color w:val="000000" w:themeColor="text1"/>
          <w:spacing w:val="-1"/>
          <w:lang w:val="ru-RU"/>
        </w:rPr>
        <w:t>и</w:t>
      </w:r>
      <w:r w:rsidRPr="00E25528">
        <w:rPr>
          <w:color w:val="000000" w:themeColor="text1"/>
          <w:lang w:val="ru-RU"/>
        </w:rPr>
        <w:t>и,</w:t>
      </w:r>
      <w:r w:rsidRPr="00E25528">
        <w:rPr>
          <w:color w:val="000000" w:themeColor="text1"/>
          <w:spacing w:val="134"/>
          <w:lang w:val="ru-RU"/>
        </w:rPr>
        <w:t xml:space="preserve"> </w:t>
      </w:r>
      <w:r w:rsidRPr="00E25528">
        <w:rPr>
          <w:color w:val="000000" w:themeColor="text1"/>
          <w:lang w:val="ru-RU"/>
        </w:rPr>
        <w:t>в</w:t>
      </w:r>
      <w:r w:rsidRPr="00E25528">
        <w:rPr>
          <w:color w:val="000000" w:themeColor="text1"/>
          <w:spacing w:val="134"/>
          <w:lang w:val="ru-RU"/>
        </w:rPr>
        <w:t xml:space="preserve"> </w:t>
      </w:r>
      <w:r w:rsidRPr="00E25528">
        <w:rPr>
          <w:color w:val="000000" w:themeColor="text1"/>
          <w:lang w:val="ru-RU"/>
        </w:rPr>
        <w:t>том чис</w:t>
      </w:r>
      <w:r w:rsidRPr="00E25528">
        <w:rPr>
          <w:color w:val="000000" w:themeColor="text1"/>
          <w:spacing w:val="2"/>
          <w:lang w:val="ru-RU"/>
        </w:rPr>
        <w:t>л</w:t>
      </w:r>
    </w:p>
    <w:p w:rsidR="005A1AD9" w:rsidRPr="00E25528" w:rsidRDefault="005A1AD9" w:rsidP="005A1AD9">
      <w:pPr>
        <w:tabs>
          <w:tab w:val="left" w:pos="708"/>
          <w:tab w:val="left" w:pos="1241"/>
          <w:tab w:val="left" w:pos="3468"/>
          <w:tab w:val="left" w:pos="4832"/>
          <w:tab w:val="left" w:pos="5268"/>
          <w:tab w:val="left" w:pos="7011"/>
          <w:tab w:val="left" w:pos="7995"/>
          <w:tab w:val="left" w:pos="9010"/>
        </w:tabs>
        <w:spacing w:line="20" w:lineRule="atLeast"/>
        <w:ind w:right="-18"/>
        <w:jc w:val="both"/>
        <w:rPr>
          <w:color w:val="000000" w:themeColor="text1"/>
          <w:lang w:val="ru-RU"/>
        </w:rPr>
      </w:pPr>
      <w:r w:rsidRPr="00E25528">
        <w:rPr>
          <w:color w:val="000000" w:themeColor="text1"/>
          <w:lang w:val="ru-RU"/>
        </w:rPr>
        <w:t>способности</w:t>
      </w:r>
      <w:r w:rsidRPr="00E25528">
        <w:rPr>
          <w:color w:val="000000" w:themeColor="text1"/>
          <w:spacing w:val="18"/>
          <w:lang w:val="ru-RU"/>
        </w:rPr>
        <w:t xml:space="preserve"> </w:t>
      </w:r>
      <w:r w:rsidRPr="00E25528">
        <w:rPr>
          <w:color w:val="000000" w:themeColor="text1"/>
          <w:lang w:val="ru-RU"/>
        </w:rPr>
        <w:t>к</w:t>
      </w:r>
      <w:r w:rsidRPr="00E25528">
        <w:rPr>
          <w:color w:val="000000" w:themeColor="text1"/>
          <w:spacing w:val="18"/>
          <w:lang w:val="ru-RU"/>
        </w:rPr>
        <w:t xml:space="preserve"> </w:t>
      </w:r>
      <w:r w:rsidRPr="00E25528">
        <w:rPr>
          <w:color w:val="000000" w:themeColor="text1"/>
          <w:lang w:val="ru-RU"/>
        </w:rPr>
        <w:t>с</w:t>
      </w:r>
      <w:r w:rsidRPr="00E25528">
        <w:rPr>
          <w:color w:val="000000" w:themeColor="text1"/>
          <w:spacing w:val="-3"/>
          <w:lang w:val="ru-RU"/>
        </w:rPr>
        <w:t>о</w:t>
      </w:r>
      <w:r w:rsidRPr="00E25528">
        <w:rPr>
          <w:color w:val="000000" w:themeColor="text1"/>
          <w:spacing w:val="1"/>
          <w:lang w:val="ru-RU"/>
        </w:rPr>
        <w:t>зн</w:t>
      </w:r>
      <w:r w:rsidRPr="00E25528">
        <w:rPr>
          <w:color w:val="000000" w:themeColor="text1"/>
          <w:lang w:val="ru-RU"/>
        </w:rPr>
        <w:t>ате</w:t>
      </w:r>
      <w:r w:rsidRPr="00E25528">
        <w:rPr>
          <w:color w:val="000000" w:themeColor="text1"/>
          <w:spacing w:val="-3"/>
          <w:lang w:val="ru-RU"/>
        </w:rPr>
        <w:t>л</w:t>
      </w:r>
      <w:r w:rsidRPr="00E25528">
        <w:rPr>
          <w:color w:val="000000" w:themeColor="text1"/>
          <w:lang w:val="ru-RU"/>
        </w:rPr>
        <w:t>ь</w:t>
      </w:r>
      <w:r w:rsidRPr="00E25528">
        <w:rPr>
          <w:color w:val="000000" w:themeColor="text1"/>
          <w:spacing w:val="2"/>
          <w:lang w:val="ru-RU"/>
        </w:rPr>
        <w:t>н</w:t>
      </w:r>
      <w:r w:rsidRPr="00E25528">
        <w:rPr>
          <w:color w:val="000000" w:themeColor="text1"/>
          <w:lang w:val="ru-RU"/>
        </w:rPr>
        <w:t>о</w:t>
      </w:r>
      <w:r w:rsidRPr="00E25528">
        <w:rPr>
          <w:color w:val="000000" w:themeColor="text1"/>
          <w:spacing w:val="1"/>
          <w:lang w:val="ru-RU"/>
        </w:rPr>
        <w:t>м</w:t>
      </w:r>
      <w:r w:rsidRPr="00E25528">
        <w:rPr>
          <w:color w:val="000000" w:themeColor="text1"/>
          <w:lang w:val="ru-RU"/>
        </w:rPr>
        <w:t>у</w:t>
      </w:r>
      <w:r w:rsidRPr="00E25528">
        <w:rPr>
          <w:color w:val="000000" w:themeColor="text1"/>
          <w:spacing w:val="10"/>
          <w:lang w:val="ru-RU"/>
        </w:rPr>
        <w:t xml:space="preserve"> </w:t>
      </w:r>
      <w:r w:rsidRPr="00E25528">
        <w:rPr>
          <w:color w:val="000000" w:themeColor="text1"/>
          <w:spacing w:val="2"/>
          <w:lang w:val="ru-RU"/>
        </w:rPr>
        <w:t>в</w:t>
      </w:r>
      <w:r w:rsidRPr="00E25528">
        <w:rPr>
          <w:color w:val="000000" w:themeColor="text1"/>
          <w:lang w:val="ru-RU"/>
        </w:rPr>
        <w:t>ыбо</w:t>
      </w:r>
      <w:r w:rsidRPr="00E25528">
        <w:rPr>
          <w:color w:val="000000" w:themeColor="text1"/>
          <w:spacing w:val="4"/>
          <w:lang w:val="ru-RU"/>
        </w:rPr>
        <w:t>р</w:t>
      </w:r>
      <w:r w:rsidRPr="00E25528">
        <w:rPr>
          <w:color w:val="000000" w:themeColor="text1"/>
          <w:lang w:val="ru-RU"/>
        </w:rPr>
        <w:t>у</w:t>
      </w:r>
      <w:r w:rsidRPr="00E25528">
        <w:rPr>
          <w:color w:val="000000" w:themeColor="text1"/>
          <w:spacing w:val="10"/>
          <w:lang w:val="ru-RU"/>
        </w:rPr>
        <w:t xml:space="preserve"> </w:t>
      </w:r>
      <w:r w:rsidRPr="00E25528">
        <w:rPr>
          <w:color w:val="000000" w:themeColor="text1"/>
          <w:lang w:val="ru-RU"/>
        </w:rPr>
        <w:t>доб</w:t>
      </w:r>
      <w:r w:rsidRPr="00E25528">
        <w:rPr>
          <w:color w:val="000000" w:themeColor="text1"/>
          <w:spacing w:val="3"/>
          <w:lang w:val="ru-RU"/>
        </w:rPr>
        <w:t>р</w:t>
      </w:r>
      <w:r w:rsidRPr="00E25528">
        <w:rPr>
          <w:color w:val="000000" w:themeColor="text1"/>
          <w:lang w:val="ru-RU"/>
        </w:rPr>
        <w:t>а,</w:t>
      </w:r>
      <w:r w:rsidRPr="00E25528">
        <w:rPr>
          <w:color w:val="000000" w:themeColor="text1"/>
          <w:spacing w:val="16"/>
          <w:lang w:val="ru-RU"/>
        </w:rPr>
        <w:t xml:space="preserve"> </w:t>
      </w:r>
      <w:r w:rsidRPr="00E25528">
        <w:rPr>
          <w:color w:val="000000" w:themeColor="text1"/>
          <w:spacing w:val="1"/>
          <w:lang w:val="ru-RU"/>
        </w:rPr>
        <w:t>н</w:t>
      </w:r>
      <w:r w:rsidRPr="00E25528">
        <w:rPr>
          <w:color w:val="000000" w:themeColor="text1"/>
          <w:lang w:val="ru-RU"/>
        </w:rPr>
        <w:t>равств</w:t>
      </w:r>
      <w:r w:rsidRPr="00E25528">
        <w:rPr>
          <w:color w:val="000000" w:themeColor="text1"/>
          <w:spacing w:val="-2"/>
          <w:lang w:val="ru-RU"/>
        </w:rPr>
        <w:t>е</w:t>
      </w:r>
      <w:r w:rsidRPr="00E25528">
        <w:rPr>
          <w:color w:val="000000" w:themeColor="text1"/>
          <w:lang w:val="ru-RU"/>
        </w:rPr>
        <w:t>н</w:t>
      </w:r>
      <w:r w:rsidRPr="00E25528">
        <w:rPr>
          <w:color w:val="000000" w:themeColor="text1"/>
          <w:spacing w:val="1"/>
          <w:lang w:val="ru-RU"/>
        </w:rPr>
        <w:t>н</w:t>
      </w:r>
      <w:r w:rsidRPr="00E25528">
        <w:rPr>
          <w:color w:val="000000" w:themeColor="text1"/>
          <w:lang w:val="ru-RU"/>
        </w:rPr>
        <w:t>ого</w:t>
      </w:r>
      <w:r w:rsidRPr="00E25528">
        <w:rPr>
          <w:color w:val="000000" w:themeColor="text1"/>
          <w:spacing w:val="17"/>
          <w:lang w:val="ru-RU"/>
        </w:rPr>
        <w:t xml:space="preserve"> </w:t>
      </w:r>
      <w:r w:rsidRPr="00E25528">
        <w:rPr>
          <w:color w:val="000000" w:themeColor="text1"/>
          <w:lang w:val="ru-RU"/>
        </w:rPr>
        <w:t>соз</w:t>
      </w:r>
      <w:r w:rsidRPr="00E25528">
        <w:rPr>
          <w:color w:val="000000" w:themeColor="text1"/>
          <w:spacing w:val="2"/>
          <w:lang w:val="ru-RU"/>
        </w:rPr>
        <w:t>н</w:t>
      </w:r>
      <w:r w:rsidRPr="00E25528">
        <w:rPr>
          <w:color w:val="000000" w:themeColor="text1"/>
          <w:lang w:val="ru-RU"/>
        </w:rPr>
        <w:t>ан</w:t>
      </w:r>
      <w:r w:rsidRPr="00E25528">
        <w:rPr>
          <w:color w:val="000000" w:themeColor="text1"/>
          <w:spacing w:val="1"/>
          <w:lang w:val="ru-RU"/>
        </w:rPr>
        <w:t>и</w:t>
      </w:r>
      <w:r w:rsidRPr="00E25528">
        <w:rPr>
          <w:color w:val="000000" w:themeColor="text1"/>
          <w:lang w:val="ru-RU"/>
        </w:rPr>
        <w:t>я</w:t>
      </w:r>
      <w:r w:rsidRPr="00E25528">
        <w:rPr>
          <w:color w:val="000000" w:themeColor="text1"/>
          <w:spacing w:val="14"/>
          <w:lang w:val="ru-RU"/>
        </w:rPr>
        <w:t xml:space="preserve"> </w:t>
      </w:r>
      <w:r w:rsidRPr="00E25528">
        <w:rPr>
          <w:color w:val="000000" w:themeColor="text1"/>
          <w:lang w:val="ru-RU"/>
        </w:rPr>
        <w:t>и</w:t>
      </w:r>
      <w:r w:rsidRPr="00E25528">
        <w:rPr>
          <w:color w:val="000000" w:themeColor="text1"/>
          <w:spacing w:val="18"/>
          <w:lang w:val="ru-RU"/>
        </w:rPr>
        <w:t xml:space="preserve"> </w:t>
      </w:r>
      <w:r w:rsidRPr="00E25528">
        <w:rPr>
          <w:color w:val="000000" w:themeColor="text1"/>
          <w:spacing w:val="2"/>
          <w:lang w:val="ru-RU"/>
        </w:rPr>
        <w:t>п</w:t>
      </w:r>
      <w:r w:rsidRPr="00E25528">
        <w:rPr>
          <w:color w:val="000000" w:themeColor="text1"/>
          <w:lang w:val="ru-RU"/>
        </w:rPr>
        <w:t>ов</w:t>
      </w:r>
      <w:r w:rsidRPr="00E25528">
        <w:rPr>
          <w:color w:val="000000" w:themeColor="text1"/>
          <w:spacing w:val="-1"/>
          <w:lang w:val="ru-RU"/>
        </w:rPr>
        <w:t>е</w:t>
      </w:r>
      <w:r w:rsidRPr="00E25528">
        <w:rPr>
          <w:color w:val="000000" w:themeColor="text1"/>
          <w:lang w:val="ru-RU"/>
        </w:rPr>
        <w:t>ден</w:t>
      </w:r>
      <w:r w:rsidRPr="00E25528">
        <w:rPr>
          <w:color w:val="000000" w:themeColor="text1"/>
          <w:spacing w:val="1"/>
          <w:lang w:val="ru-RU"/>
        </w:rPr>
        <w:t>и</w:t>
      </w:r>
      <w:r w:rsidRPr="00E25528">
        <w:rPr>
          <w:color w:val="000000" w:themeColor="text1"/>
          <w:lang w:val="ru-RU"/>
        </w:rPr>
        <w:t>я</w:t>
      </w:r>
      <w:r w:rsidRPr="00E25528">
        <w:rPr>
          <w:color w:val="000000" w:themeColor="text1"/>
          <w:spacing w:val="14"/>
          <w:lang w:val="ru-RU"/>
        </w:rPr>
        <w:t xml:space="preserve"> </w:t>
      </w:r>
      <w:r w:rsidRPr="00E25528">
        <w:rPr>
          <w:color w:val="000000" w:themeColor="text1"/>
          <w:spacing w:val="1"/>
          <w:lang w:val="ru-RU"/>
        </w:rPr>
        <w:t>н</w:t>
      </w:r>
      <w:r w:rsidRPr="00E25528">
        <w:rPr>
          <w:color w:val="000000" w:themeColor="text1"/>
          <w:lang w:val="ru-RU"/>
        </w:rPr>
        <w:t>а</w:t>
      </w:r>
      <w:r w:rsidRPr="00E25528">
        <w:rPr>
          <w:color w:val="000000" w:themeColor="text1"/>
          <w:spacing w:val="16"/>
          <w:lang w:val="ru-RU"/>
        </w:rPr>
        <w:t xml:space="preserve"> </w:t>
      </w:r>
      <w:r w:rsidRPr="00E25528">
        <w:rPr>
          <w:color w:val="000000" w:themeColor="text1"/>
          <w:lang w:val="ru-RU"/>
        </w:rPr>
        <w:t xml:space="preserve">основе </w:t>
      </w:r>
      <w:r w:rsidRPr="00E25528">
        <w:rPr>
          <w:color w:val="000000" w:themeColor="text1"/>
          <w:spacing w:val="-4"/>
          <w:lang w:val="ru-RU"/>
        </w:rPr>
        <w:t>у</w:t>
      </w:r>
      <w:r w:rsidRPr="00E25528">
        <w:rPr>
          <w:color w:val="000000" w:themeColor="text1"/>
          <w:lang w:val="ru-RU"/>
        </w:rPr>
        <w:t>с</w:t>
      </w:r>
      <w:r w:rsidRPr="00E25528">
        <w:rPr>
          <w:color w:val="000000" w:themeColor="text1"/>
          <w:spacing w:val="2"/>
          <w:lang w:val="ru-RU"/>
        </w:rPr>
        <w:t>в</w:t>
      </w:r>
      <w:r w:rsidRPr="00E25528">
        <w:rPr>
          <w:color w:val="000000" w:themeColor="text1"/>
          <w:lang w:val="ru-RU"/>
        </w:rPr>
        <w:t>оен</w:t>
      </w:r>
      <w:r w:rsidRPr="00E25528">
        <w:rPr>
          <w:color w:val="000000" w:themeColor="text1"/>
          <w:spacing w:val="2"/>
          <w:lang w:val="ru-RU"/>
        </w:rPr>
        <w:t>и</w:t>
      </w:r>
      <w:r w:rsidRPr="00E25528">
        <w:rPr>
          <w:color w:val="000000" w:themeColor="text1"/>
          <w:lang w:val="ru-RU"/>
        </w:rPr>
        <w:t>я обще</w:t>
      </w:r>
      <w:r w:rsidRPr="00E25528">
        <w:rPr>
          <w:color w:val="000000" w:themeColor="text1"/>
          <w:spacing w:val="-1"/>
          <w:lang w:val="ru-RU"/>
        </w:rPr>
        <w:t>ч</w:t>
      </w:r>
      <w:r w:rsidRPr="00E25528">
        <w:rPr>
          <w:color w:val="000000" w:themeColor="text1"/>
          <w:lang w:val="ru-RU"/>
        </w:rPr>
        <w:t>еловече</w:t>
      </w:r>
      <w:r w:rsidRPr="00E25528">
        <w:rPr>
          <w:color w:val="000000" w:themeColor="text1"/>
          <w:spacing w:val="-2"/>
          <w:lang w:val="ru-RU"/>
        </w:rPr>
        <w:t>с</w:t>
      </w:r>
      <w:r w:rsidRPr="00E25528">
        <w:rPr>
          <w:color w:val="000000" w:themeColor="text1"/>
          <w:lang w:val="ru-RU"/>
        </w:rPr>
        <w:t>к</w:t>
      </w:r>
      <w:r w:rsidRPr="00E25528">
        <w:rPr>
          <w:color w:val="000000" w:themeColor="text1"/>
          <w:spacing w:val="1"/>
          <w:lang w:val="ru-RU"/>
        </w:rPr>
        <w:t>и</w:t>
      </w:r>
      <w:r w:rsidRPr="00E25528">
        <w:rPr>
          <w:color w:val="000000" w:themeColor="text1"/>
          <w:lang w:val="ru-RU"/>
        </w:rPr>
        <w:t xml:space="preserve">х </w:t>
      </w:r>
      <w:r w:rsidRPr="00E25528">
        <w:rPr>
          <w:color w:val="000000" w:themeColor="text1"/>
          <w:spacing w:val="1"/>
          <w:lang w:val="ru-RU"/>
        </w:rPr>
        <w:t>ц</w:t>
      </w:r>
      <w:r w:rsidRPr="00E25528">
        <w:rPr>
          <w:color w:val="000000" w:themeColor="text1"/>
          <w:lang w:val="ru-RU"/>
        </w:rPr>
        <w:t>е</w:t>
      </w:r>
      <w:r w:rsidRPr="00E25528">
        <w:rPr>
          <w:color w:val="000000" w:themeColor="text1"/>
          <w:spacing w:val="-1"/>
          <w:lang w:val="ru-RU"/>
        </w:rPr>
        <w:t>н</w:t>
      </w:r>
      <w:r w:rsidRPr="00E25528">
        <w:rPr>
          <w:color w:val="000000" w:themeColor="text1"/>
          <w:lang w:val="ru-RU"/>
        </w:rPr>
        <w:t xml:space="preserve">ностей и </w:t>
      </w:r>
      <w:r w:rsidRPr="00E25528">
        <w:rPr>
          <w:color w:val="000000" w:themeColor="text1"/>
          <w:spacing w:val="1"/>
          <w:lang w:val="ru-RU"/>
        </w:rPr>
        <w:t>н</w:t>
      </w:r>
      <w:r w:rsidRPr="00E25528">
        <w:rPr>
          <w:color w:val="000000" w:themeColor="text1"/>
          <w:lang w:val="ru-RU"/>
        </w:rPr>
        <w:t>ра</w:t>
      </w:r>
      <w:r w:rsidRPr="00E25528">
        <w:rPr>
          <w:color w:val="000000" w:themeColor="text1"/>
          <w:spacing w:val="-1"/>
          <w:lang w:val="ru-RU"/>
        </w:rPr>
        <w:t>в</w:t>
      </w:r>
      <w:r w:rsidRPr="00E25528">
        <w:rPr>
          <w:color w:val="000000" w:themeColor="text1"/>
          <w:lang w:val="ru-RU"/>
        </w:rPr>
        <w:t>ств</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н</w:t>
      </w:r>
      <w:r w:rsidRPr="00E25528">
        <w:rPr>
          <w:color w:val="000000" w:themeColor="text1"/>
          <w:spacing w:val="-2"/>
          <w:lang w:val="ru-RU"/>
        </w:rPr>
        <w:t>ы</w:t>
      </w:r>
      <w:r w:rsidRPr="00E25528">
        <w:rPr>
          <w:color w:val="000000" w:themeColor="text1"/>
          <w:lang w:val="ru-RU"/>
        </w:rPr>
        <w:t xml:space="preserve">х </w:t>
      </w:r>
      <w:r w:rsidRPr="00E25528">
        <w:rPr>
          <w:color w:val="000000" w:themeColor="text1"/>
          <w:spacing w:val="1"/>
          <w:lang w:val="ru-RU"/>
        </w:rPr>
        <w:t>ч</w:t>
      </w:r>
      <w:r w:rsidRPr="00E25528">
        <w:rPr>
          <w:color w:val="000000" w:themeColor="text1"/>
          <w:spacing w:val="-4"/>
          <w:lang w:val="ru-RU"/>
        </w:rPr>
        <w:t>у</w:t>
      </w:r>
      <w:r w:rsidRPr="00E25528">
        <w:rPr>
          <w:color w:val="000000" w:themeColor="text1"/>
          <w:spacing w:val="1"/>
          <w:lang w:val="ru-RU"/>
        </w:rPr>
        <w:t>в</w:t>
      </w:r>
      <w:r w:rsidRPr="00E25528">
        <w:rPr>
          <w:color w:val="000000" w:themeColor="text1"/>
          <w:lang w:val="ru-RU"/>
        </w:rPr>
        <w:t>ств (чести,</w:t>
      </w:r>
      <w:r w:rsidRPr="00E25528">
        <w:rPr>
          <w:color w:val="000000" w:themeColor="text1"/>
          <w:lang w:val="ru-RU"/>
        </w:rPr>
        <w:tab/>
        <w:t>долга, справ</w:t>
      </w:r>
      <w:r w:rsidRPr="00E25528">
        <w:rPr>
          <w:color w:val="000000" w:themeColor="text1"/>
          <w:spacing w:val="-2"/>
          <w:lang w:val="ru-RU"/>
        </w:rPr>
        <w:t>е</w:t>
      </w:r>
      <w:r w:rsidRPr="00E25528">
        <w:rPr>
          <w:color w:val="000000" w:themeColor="text1"/>
          <w:lang w:val="ru-RU"/>
        </w:rPr>
        <w:t>дл</w:t>
      </w:r>
      <w:r w:rsidRPr="00E25528">
        <w:rPr>
          <w:color w:val="000000" w:themeColor="text1"/>
          <w:spacing w:val="1"/>
          <w:lang w:val="ru-RU"/>
        </w:rPr>
        <w:t>и</w:t>
      </w:r>
      <w:r w:rsidRPr="00E25528">
        <w:rPr>
          <w:color w:val="000000" w:themeColor="text1"/>
          <w:lang w:val="ru-RU"/>
        </w:rPr>
        <w:t>вост</w:t>
      </w:r>
      <w:r w:rsidRPr="00E25528">
        <w:rPr>
          <w:color w:val="000000" w:themeColor="text1"/>
          <w:spacing w:val="1"/>
          <w:lang w:val="ru-RU"/>
        </w:rPr>
        <w:t>и</w:t>
      </w:r>
      <w:r w:rsidRPr="00E25528">
        <w:rPr>
          <w:color w:val="000000" w:themeColor="text1"/>
          <w:lang w:val="ru-RU"/>
        </w:rPr>
        <w:t>, милосердия и</w:t>
      </w:r>
      <w:r w:rsidRPr="00E25528">
        <w:rPr>
          <w:color w:val="000000" w:themeColor="text1"/>
          <w:spacing w:val="1"/>
          <w:lang w:val="ru-RU"/>
        </w:rPr>
        <w:t xml:space="preserve"> </w:t>
      </w:r>
      <w:r w:rsidRPr="00E25528">
        <w:rPr>
          <w:color w:val="000000" w:themeColor="text1"/>
          <w:lang w:val="ru-RU"/>
        </w:rPr>
        <w:t>д</w:t>
      </w:r>
      <w:r w:rsidRPr="00E25528">
        <w:rPr>
          <w:color w:val="000000" w:themeColor="text1"/>
          <w:spacing w:val="3"/>
          <w:lang w:val="ru-RU"/>
        </w:rPr>
        <w:t>р</w:t>
      </w:r>
      <w:r w:rsidRPr="00E25528">
        <w:rPr>
          <w:color w:val="000000" w:themeColor="text1"/>
          <w:spacing w:val="-7"/>
          <w:lang w:val="ru-RU"/>
        </w:rPr>
        <w:t>у</w:t>
      </w:r>
      <w:r w:rsidRPr="00E25528">
        <w:rPr>
          <w:color w:val="000000" w:themeColor="text1"/>
          <w:spacing w:val="2"/>
          <w:lang w:val="ru-RU"/>
        </w:rPr>
        <w:t>ж</w:t>
      </w:r>
      <w:r w:rsidRPr="00E25528">
        <w:rPr>
          <w:color w:val="000000" w:themeColor="text1"/>
          <w:lang w:val="ru-RU"/>
        </w:rPr>
        <w:t>елюб</w:t>
      </w:r>
      <w:r w:rsidRPr="00E25528">
        <w:rPr>
          <w:color w:val="000000" w:themeColor="text1"/>
          <w:spacing w:val="1"/>
          <w:lang w:val="ru-RU"/>
        </w:rPr>
        <w:t>и</w:t>
      </w:r>
      <w:r w:rsidRPr="00E25528">
        <w:rPr>
          <w:color w:val="000000" w:themeColor="text1"/>
          <w:lang w:val="ru-RU"/>
        </w:rPr>
        <w:t>я);</w:t>
      </w:r>
    </w:p>
    <w:p w:rsidR="005A1AD9" w:rsidRPr="00E25528" w:rsidRDefault="005A1AD9" w:rsidP="005A1AD9">
      <w:pPr>
        <w:tabs>
          <w:tab w:val="left" w:pos="708"/>
        </w:tabs>
        <w:spacing w:line="20" w:lineRule="atLeast"/>
        <w:ind w:right="-16" w:firstLine="283"/>
        <w:jc w:val="both"/>
        <w:rPr>
          <w:color w:val="000000" w:themeColor="text1"/>
          <w:lang w:val="ru-RU"/>
        </w:rPr>
      </w:pPr>
      <w:r w:rsidRPr="00E25528">
        <w:rPr>
          <w:color w:val="000000" w:themeColor="text1"/>
          <w:lang w:val="ru-RU"/>
        </w:rPr>
        <w:t>–</w:t>
      </w:r>
      <w:r w:rsidRPr="00E25528">
        <w:rPr>
          <w:color w:val="000000" w:themeColor="text1"/>
          <w:lang w:val="ru-RU"/>
        </w:rPr>
        <w:tab/>
        <w:t>разви</w:t>
      </w:r>
      <w:r w:rsidRPr="00E25528">
        <w:rPr>
          <w:color w:val="000000" w:themeColor="text1"/>
          <w:spacing w:val="1"/>
          <w:lang w:val="ru-RU"/>
        </w:rPr>
        <w:t>ти</w:t>
      </w:r>
      <w:r w:rsidRPr="00E25528">
        <w:rPr>
          <w:color w:val="000000" w:themeColor="text1"/>
          <w:lang w:val="ru-RU"/>
        </w:rPr>
        <w:t>е</w:t>
      </w:r>
      <w:r w:rsidRPr="00E25528">
        <w:rPr>
          <w:color w:val="000000" w:themeColor="text1"/>
          <w:spacing w:val="38"/>
          <w:lang w:val="ru-RU"/>
        </w:rPr>
        <w:t xml:space="preserve"> </w:t>
      </w:r>
      <w:r w:rsidRPr="00E25528">
        <w:rPr>
          <w:color w:val="000000" w:themeColor="text1"/>
          <w:lang w:val="ru-RU"/>
        </w:rPr>
        <w:t>ком</w:t>
      </w:r>
      <w:r w:rsidRPr="00E25528">
        <w:rPr>
          <w:color w:val="000000" w:themeColor="text1"/>
          <w:spacing w:val="1"/>
          <w:lang w:val="ru-RU"/>
        </w:rPr>
        <w:t>п</w:t>
      </w:r>
      <w:r w:rsidRPr="00E25528">
        <w:rPr>
          <w:color w:val="000000" w:themeColor="text1"/>
          <w:lang w:val="ru-RU"/>
        </w:rPr>
        <w:t>етенций</w:t>
      </w:r>
      <w:r w:rsidRPr="00E25528">
        <w:rPr>
          <w:color w:val="000000" w:themeColor="text1"/>
          <w:spacing w:val="37"/>
          <w:lang w:val="ru-RU"/>
        </w:rPr>
        <w:t xml:space="preserve"> </w:t>
      </w:r>
      <w:r w:rsidRPr="00E25528">
        <w:rPr>
          <w:color w:val="000000" w:themeColor="text1"/>
          <w:lang w:val="ru-RU"/>
        </w:rPr>
        <w:t>сот</w:t>
      </w:r>
      <w:r w:rsidRPr="00E25528">
        <w:rPr>
          <w:color w:val="000000" w:themeColor="text1"/>
          <w:spacing w:val="3"/>
          <w:lang w:val="ru-RU"/>
        </w:rPr>
        <w:t>р</w:t>
      </w:r>
      <w:r w:rsidRPr="00E25528">
        <w:rPr>
          <w:color w:val="000000" w:themeColor="text1"/>
          <w:spacing w:val="-4"/>
          <w:lang w:val="ru-RU"/>
        </w:rPr>
        <w:t>у</w:t>
      </w:r>
      <w:r w:rsidRPr="00E25528">
        <w:rPr>
          <w:color w:val="000000" w:themeColor="text1"/>
          <w:lang w:val="ru-RU"/>
        </w:rPr>
        <w:t>дн</w:t>
      </w:r>
      <w:r w:rsidRPr="00E25528">
        <w:rPr>
          <w:color w:val="000000" w:themeColor="text1"/>
          <w:spacing w:val="1"/>
          <w:lang w:val="ru-RU"/>
        </w:rPr>
        <w:t>и</w:t>
      </w:r>
      <w:r w:rsidRPr="00E25528">
        <w:rPr>
          <w:color w:val="000000" w:themeColor="text1"/>
          <w:lang w:val="ru-RU"/>
        </w:rPr>
        <w:t>чества</w:t>
      </w:r>
      <w:r w:rsidRPr="00E25528">
        <w:rPr>
          <w:color w:val="000000" w:themeColor="text1"/>
          <w:spacing w:val="38"/>
          <w:lang w:val="ru-RU"/>
        </w:rPr>
        <w:t xml:space="preserve"> </w:t>
      </w:r>
      <w:r w:rsidRPr="00E25528">
        <w:rPr>
          <w:color w:val="000000" w:themeColor="text1"/>
          <w:lang w:val="ru-RU"/>
        </w:rPr>
        <w:t>со</w:t>
      </w:r>
      <w:r w:rsidRPr="00E25528">
        <w:rPr>
          <w:color w:val="000000" w:themeColor="text1"/>
          <w:spacing w:val="40"/>
          <w:lang w:val="ru-RU"/>
        </w:rPr>
        <w:t xml:space="preserve"> </w:t>
      </w:r>
      <w:r w:rsidRPr="00E25528">
        <w:rPr>
          <w:color w:val="000000" w:themeColor="text1"/>
          <w:spacing w:val="1"/>
          <w:lang w:val="ru-RU"/>
        </w:rPr>
        <w:t>с</w:t>
      </w:r>
      <w:r w:rsidRPr="00E25528">
        <w:rPr>
          <w:color w:val="000000" w:themeColor="text1"/>
          <w:lang w:val="ru-RU"/>
        </w:rPr>
        <w:t>верст</w:t>
      </w:r>
      <w:r w:rsidRPr="00E25528">
        <w:rPr>
          <w:color w:val="000000" w:themeColor="text1"/>
          <w:spacing w:val="2"/>
          <w:lang w:val="ru-RU"/>
        </w:rPr>
        <w:t>ни</w:t>
      </w:r>
      <w:r w:rsidRPr="00E25528">
        <w:rPr>
          <w:color w:val="000000" w:themeColor="text1"/>
          <w:lang w:val="ru-RU"/>
        </w:rPr>
        <w:t>ками,</w:t>
      </w:r>
      <w:r w:rsidRPr="00E25528">
        <w:rPr>
          <w:color w:val="000000" w:themeColor="text1"/>
          <w:spacing w:val="38"/>
          <w:lang w:val="ru-RU"/>
        </w:rPr>
        <w:t xml:space="preserve"> </w:t>
      </w:r>
      <w:r w:rsidRPr="00E25528">
        <w:rPr>
          <w:color w:val="000000" w:themeColor="text1"/>
          <w:lang w:val="ru-RU"/>
        </w:rPr>
        <w:t>детьми</w:t>
      </w:r>
      <w:r w:rsidRPr="00E25528">
        <w:rPr>
          <w:color w:val="000000" w:themeColor="text1"/>
          <w:spacing w:val="43"/>
          <w:lang w:val="ru-RU"/>
        </w:rPr>
        <w:t xml:space="preserve"> </w:t>
      </w:r>
      <w:r w:rsidRPr="00E25528">
        <w:rPr>
          <w:color w:val="000000" w:themeColor="text1"/>
          <w:lang w:val="ru-RU"/>
        </w:rPr>
        <w:t>мл</w:t>
      </w:r>
      <w:r w:rsidRPr="00E25528">
        <w:rPr>
          <w:color w:val="000000" w:themeColor="text1"/>
          <w:spacing w:val="-3"/>
          <w:lang w:val="ru-RU"/>
        </w:rPr>
        <w:t>а</w:t>
      </w:r>
      <w:r w:rsidRPr="00E25528">
        <w:rPr>
          <w:color w:val="000000" w:themeColor="text1"/>
          <w:lang w:val="ru-RU"/>
        </w:rPr>
        <w:t>дшего</w:t>
      </w:r>
      <w:r w:rsidRPr="00E25528">
        <w:rPr>
          <w:color w:val="000000" w:themeColor="text1"/>
          <w:spacing w:val="39"/>
          <w:lang w:val="ru-RU"/>
        </w:rPr>
        <w:t xml:space="preserve"> </w:t>
      </w:r>
      <w:r w:rsidRPr="00E25528">
        <w:rPr>
          <w:color w:val="000000" w:themeColor="text1"/>
          <w:lang w:val="ru-RU"/>
        </w:rPr>
        <w:t>возраст</w:t>
      </w:r>
      <w:r w:rsidRPr="00E25528">
        <w:rPr>
          <w:color w:val="000000" w:themeColor="text1"/>
          <w:spacing w:val="-1"/>
          <w:lang w:val="ru-RU"/>
        </w:rPr>
        <w:t>а</w:t>
      </w:r>
      <w:r w:rsidRPr="00E25528">
        <w:rPr>
          <w:color w:val="000000" w:themeColor="text1"/>
          <w:lang w:val="ru-RU"/>
        </w:rPr>
        <w:t>, взрослыми</w:t>
      </w:r>
      <w:r w:rsidRPr="00E25528">
        <w:rPr>
          <w:color w:val="000000" w:themeColor="text1"/>
          <w:spacing w:val="7"/>
          <w:lang w:val="ru-RU"/>
        </w:rPr>
        <w:t xml:space="preserve"> </w:t>
      </w:r>
      <w:r w:rsidRPr="00E25528">
        <w:rPr>
          <w:color w:val="000000" w:themeColor="text1"/>
          <w:lang w:val="ru-RU"/>
        </w:rPr>
        <w:t>в</w:t>
      </w:r>
      <w:r w:rsidRPr="00E25528">
        <w:rPr>
          <w:color w:val="000000" w:themeColor="text1"/>
          <w:spacing w:val="6"/>
          <w:lang w:val="ru-RU"/>
        </w:rPr>
        <w:t xml:space="preserve"> </w:t>
      </w:r>
      <w:r w:rsidRPr="00E25528">
        <w:rPr>
          <w:color w:val="000000" w:themeColor="text1"/>
          <w:lang w:val="ru-RU"/>
        </w:rPr>
        <w:t>образова</w:t>
      </w:r>
      <w:r w:rsidRPr="00E25528">
        <w:rPr>
          <w:color w:val="000000" w:themeColor="text1"/>
          <w:spacing w:val="3"/>
          <w:lang w:val="ru-RU"/>
        </w:rPr>
        <w:t>т</w:t>
      </w:r>
      <w:r w:rsidRPr="00E25528">
        <w:rPr>
          <w:color w:val="000000" w:themeColor="text1"/>
          <w:lang w:val="ru-RU"/>
        </w:rPr>
        <w:t>ель</w:t>
      </w:r>
      <w:r w:rsidRPr="00E25528">
        <w:rPr>
          <w:color w:val="000000" w:themeColor="text1"/>
          <w:spacing w:val="1"/>
          <w:lang w:val="ru-RU"/>
        </w:rPr>
        <w:t>н</w:t>
      </w:r>
      <w:r w:rsidRPr="00E25528">
        <w:rPr>
          <w:color w:val="000000" w:themeColor="text1"/>
          <w:lang w:val="ru-RU"/>
        </w:rPr>
        <w:t>о</w:t>
      </w:r>
      <w:r w:rsidRPr="00E25528">
        <w:rPr>
          <w:color w:val="000000" w:themeColor="text1"/>
          <w:spacing w:val="1"/>
          <w:lang w:val="ru-RU"/>
        </w:rPr>
        <w:t>й</w:t>
      </w:r>
      <w:r w:rsidRPr="00E25528">
        <w:rPr>
          <w:color w:val="000000" w:themeColor="text1"/>
          <w:lang w:val="ru-RU"/>
        </w:rPr>
        <w:t>,</w:t>
      </w:r>
      <w:r w:rsidRPr="00E25528">
        <w:rPr>
          <w:color w:val="000000" w:themeColor="text1"/>
          <w:spacing w:val="7"/>
          <w:lang w:val="ru-RU"/>
        </w:rPr>
        <w:t xml:space="preserve"> </w:t>
      </w:r>
      <w:r w:rsidRPr="00E25528">
        <w:rPr>
          <w:color w:val="000000" w:themeColor="text1"/>
          <w:lang w:val="ru-RU"/>
        </w:rPr>
        <w:t>общественно</w:t>
      </w:r>
      <w:r w:rsidRPr="00E25528">
        <w:rPr>
          <w:color w:val="000000" w:themeColor="text1"/>
          <w:spacing w:val="8"/>
          <w:lang w:val="ru-RU"/>
        </w:rPr>
        <w:t xml:space="preserve"> </w:t>
      </w:r>
      <w:r w:rsidRPr="00E25528">
        <w:rPr>
          <w:color w:val="000000" w:themeColor="text1"/>
          <w:lang w:val="ru-RU"/>
        </w:rPr>
        <w:t>пол</w:t>
      </w:r>
      <w:r w:rsidRPr="00E25528">
        <w:rPr>
          <w:color w:val="000000" w:themeColor="text1"/>
          <w:spacing w:val="-1"/>
          <w:lang w:val="ru-RU"/>
        </w:rPr>
        <w:t>е</w:t>
      </w:r>
      <w:r w:rsidRPr="00E25528">
        <w:rPr>
          <w:color w:val="000000" w:themeColor="text1"/>
          <w:lang w:val="ru-RU"/>
        </w:rPr>
        <w:t>з</w:t>
      </w:r>
      <w:r w:rsidRPr="00E25528">
        <w:rPr>
          <w:color w:val="000000" w:themeColor="text1"/>
          <w:spacing w:val="1"/>
          <w:lang w:val="ru-RU"/>
        </w:rPr>
        <w:t>н</w:t>
      </w:r>
      <w:r w:rsidRPr="00E25528">
        <w:rPr>
          <w:color w:val="000000" w:themeColor="text1"/>
          <w:lang w:val="ru-RU"/>
        </w:rPr>
        <w:t>о</w:t>
      </w:r>
      <w:r w:rsidRPr="00E25528">
        <w:rPr>
          <w:color w:val="000000" w:themeColor="text1"/>
          <w:spacing w:val="2"/>
          <w:lang w:val="ru-RU"/>
        </w:rPr>
        <w:t>й</w:t>
      </w:r>
      <w:r w:rsidRPr="00E25528">
        <w:rPr>
          <w:color w:val="000000" w:themeColor="text1"/>
          <w:lang w:val="ru-RU"/>
        </w:rPr>
        <w:t>,</w:t>
      </w:r>
      <w:r w:rsidRPr="00E25528">
        <w:rPr>
          <w:color w:val="000000" w:themeColor="text1"/>
          <w:spacing w:val="9"/>
          <w:lang w:val="ru-RU"/>
        </w:rPr>
        <w:t xml:space="preserve"> </w:t>
      </w:r>
      <w:r w:rsidRPr="00E25528">
        <w:rPr>
          <w:color w:val="000000" w:themeColor="text1"/>
          <w:spacing w:val="-6"/>
          <w:lang w:val="ru-RU"/>
        </w:rPr>
        <w:t>у</w:t>
      </w:r>
      <w:r w:rsidRPr="00E25528">
        <w:rPr>
          <w:color w:val="000000" w:themeColor="text1"/>
          <w:spacing w:val="1"/>
          <w:lang w:val="ru-RU"/>
        </w:rPr>
        <w:t>ч</w:t>
      </w:r>
      <w:r w:rsidRPr="00E25528">
        <w:rPr>
          <w:color w:val="000000" w:themeColor="text1"/>
          <w:lang w:val="ru-RU"/>
        </w:rPr>
        <w:t>ебно-</w:t>
      </w:r>
      <w:r w:rsidRPr="00E25528">
        <w:rPr>
          <w:color w:val="000000" w:themeColor="text1"/>
          <w:spacing w:val="1"/>
          <w:lang w:val="ru-RU"/>
        </w:rPr>
        <w:t>и</w:t>
      </w:r>
      <w:r w:rsidRPr="00E25528">
        <w:rPr>
          <w:color w:val="000000" w:themeColor="text1"/>
          <w:lang w:val="ru-RU"/>
        </w:rPr>
        <w:t>с</w:t>
      </w:r>
      <w:r w:rsidRPr="00E25528">
        <w:rPr>
          <w:color w:val="000000" w:themeColor="text1"/>
          <w:spacing w:val="-1"/>
          <w:lang w:val="ru-RU"/>
        </w:rPr>
        <w:t>с</w:t>
      </w:r>
      <w:r w:rsidRPr="00E25528">
        <w:rPr>
          <w:color w:val="000000" w:themeColor="text1"/>
          <w:lang w:val="ru-RU"/>
        </w:rPr>
        <w:t>ле</w:t>
      </w:r>
      <w:r w:rsidRPr="00E25528">
        <w:rPr>
          <w:color w:val="000000" w:themeColor="text1"/>
          <w:spacing w:val="1"/>
          <w:lang w:val="ru-RU"/>
        </w:rPr>
        <w:t>д</w:t>
      </w:r>
      <w:r w:rsidRPr="00E25528">
        <w:rPr>
          <w:color w:val="000000" w:themeColor="text1"/>
          <w:lang w:val="ru-RU"/>
        </w:rPr>
        <w:t>ов</w:t>
      </w:r>
      <w:r w:rsidRPr="00E25528">
        <w:rPr>
          <w:color w:val="000000" w:themeColor="text1"/>
          <w:spacing w:val="-1"/>
          <w:lang w:val="ru-RU"/>
        </w:rPr>
        <w:t>а</w:t>
      </w:r>
      <w:r w:rsidRPr="00E25528">
        <w:rPr>
          <w:color w:val="000000" w:themeColor="text1"/>
          <w:lang w:val="ru-RU"/>
        </w:rPr>
        <w:t>тельско</w:t>
      </w:r>
      <w:r w:rsidRPr="00E25528">
        <w:rPr>
          <w:color w:val="000000" w:themeColor="text1"/>
          <w:spacing w:val="1"/>
          <w:lang w:val="ru-RU"/>
        </w:rPr>
        <w:t>й</w:t>
      </w:r>
      <w:r w:rsidRPr="00E25528">
        <w:rPr>
          <w:color w:val="000000" w:themeColor="text1"/>
          <w:lang w:val="ru-RU"/>
        </w:rPr>
        <w:t>,</w:t>
      </w:r>
      <w:r w:rsidRPr="00E25528">
        <w:rPr>
          <w:color w:val="000000" w:themeColor="text1"/>
          <w:spacing w:val="7"/>
          <w:lang w:val="ru-RU"/>
        </w:rPr>
        <w:t xml:space="preserve"> </w:t>
      </w:r>
      <w:r w:rsidRPr="00E25528">
        <w:rPr>
          <w:color w:val="000000" w:themeColor="text1"/>
          <w:spacing w:val="2"/>
          <w:lang w:val="ru-RU"/>
        </w:rPr>
        <w:t>п</w:t>
      </w:r>
      <w:r w:rsidRPr="00E25528">
        <w:rPr>
          <w:color w:val="000000" w:themeColor="text1"/>
          <w:lang w:val="ru-RU"/>
        </w:rPr>
        <w:t>роект</w:t>
      </w:r>
      <w:r w:rsidRPr="00E25528">
        <w:rPr>
          <w:color w:val="000000" w:themeColor="text1"/>
          <w:spacing w:val="2"/>
          <w:lang w:val="ru-RU"/>
        </w:rPr>
        <w:t>н</w:t>
      </w:r>
      <w:r w:rsidRPr="00E25528">
        <w:rPr>
          <w:color w:val="000000" w:themeColor="text1"/>
          <w:spacing w:val="-2"/>
          <w:lang w:val="ru-RU"/>
        </w:rPr>
        <w:t>о</w:t>
      </w:r>
      <w:r w:rsidRPr="00E25528">
        <w:rPr>
          <w:color w:val="000000" w:themeColor="text1"/>
          <w:lang w:val="ru-RU"/>
        </w:rPr>
        <w:t>й и</w:t>
      </w:r>
      <w:r w:rsidRPr="00E25528">
        <w:rPr>
          <w:color w:val="000000" w:themeColor="text1"/>
          <w:spacing w:val="1"/>
          <w:lang w:val="ru-RU"/>
        </w:rPr>
        <w:t xml:space="preserve"> </w:t>
      </w:r>
      <w:r w:rsidRPr="00E25528">
        <w:rPr>
          <w:color w:val="000000" w:themeColor="text1"/>
          <w:lang w:val="ru-RU"/>
        </w:rPr>
        <w:t>д</w:t>
      </w:r>
      <w:r w:rsidRPr="00E25528">
        <w:rPr>
          <w:color w:val="000000" w:themeColor="text1"/>
          <w:spacing w:val="2"/>
          <w:lang w:val="ru-RU"/>
        </w:rPr>
        <w:t>р</w:t>
      </w:r>
      <w:r w:rsidRPr="00E25528">
        <w:rPr>
          <w:color w:val="000000" w:themeColor="text1"/>
          <w:spacing w:val="-6"/>
          <w:lang w:val="ru-RU"/>
        </w:rPr>
        <w:t>у</w:t>
      </w:r>
      <w:r w:rsidRPr="00E25528">
        <w:rPr>
          <w:color w:val="000000" w:themeColor="text1"/>
          <w:lang w:val="ru-RU"/>
        </w:rPr>
        <w:t>гих</w:t>
      </w:r>
      <w:r w:rsidRPr="00E25528">
        <w:rPr>
          <w:color w:val="000000" w:themeColor="text1"/>
          <w:spacing w:val="3"/>
          <w:lang w:val="ru-RU"/>
        </w:rPr>
        <w:t xml:space="preserve"> </w:t>
      </w:r>
      <w:r w:rsidRPr="00E25528">
        <w:rPr>
          <w:color w:val="000000" w:themeColor="text1"/>
          <w:lang w:val="ru-RU"/>
        </w:rPr>
        <w:t>видах</w:t>
      </w:r>
      <w:r w:rsidRPr="00E25528">
        <w:rPr>
          <w:color w:val="000000" w:themeColor="text1"/>
          <w:spacing w:val="2"/>
          <w:lang w:val="ru-RU"/>
        </w:rPr>
        <w:t xml:space="preserve"> </w:t>
      </w:r>
      <w:r w:rsidRPr="00E25528">
        <w:rPr>
          <w:color w:val="000000" w:themeColor="text1"/>
          <w:lang w:val="ru-RU"/>
        </w:rPr>
        <w:t>деятел</w:t>
      </w:r>
      <w:r w:rsidRPr="00E25528">
        <w:rPr>
          <w:color w:val="000000" w:themeColor="text1"/>
          <w:spacing w:val="-1"/>
          <w:lang w:val="ru-RU"/>
        </w:rPr>
        <w:t>ь</w:t>
      </w:r>
      <w:r w:rsidRPr="00E25528">
        <w:rPr>
          <w:color w:val="000000" w:themeColor="text1"/>
          <w:lang w:val="ru-RU"/>
        </w:rPr>
        <w:t>ности.</w:t>
      </w:r>
    </w:p>
    <w:p w:rsidR="005A1AD9" w:rsidRPr="00E25528" w:rsidRDefault="005A1AD9" w:rsidP="005A1AD9">
      <w:pPr>
        <w:spacing w:line="237" w:lineRule="auto"/>
        <w:ind w:right="-20" w:firstLine="707"/>
        <w:jc w:val="both"/>
        <w:rPr>
          <w:color w:val="000000" w:themeColor="text1"/>
          <w:w w:val="120"/>
          <w:lang w:val="ru-RU"/>
        </w:rPr>
      </w:pPr>
      <w:r w:rsidRPr="00E25528">
        <w:rPr>
          <w:color w:val="000000" w:themeColor="text1"/>
          <w:spacing w:val="1"/>
          <w:w w:val="110"/>
          <w:lang w:val="ru-RU"/>
        </w:rPr>
        <w:t>Л</w:t>
      </w:r>
      <w:r w:rsidRPr="00E25528">
        <w:rPr>
          <w:color w:val="000000" w:themeColor="text1"/>
          <w:w w:val="108"/>
          <w:lang w:val="ru-RU"/>
        </w:rPr>
        <w:t>и</w:t>
      </w:r>
      <w:r w:rsidRPr="00E25528">
        <w:rPr>
          <w:color w:val="000000" w:themeColor="text1"/>
          <w:w w:val="112"/>
          <w:lang w:val="ru-RU"/>
        </w:rPr>
        <w:t>ч</w:t>
      </w:r>
      <w:r w:rsidRPr="00E25528">
        <w:rPr>
          <w:color w:val="000000" w:themeColor="text1"/>
          <w:w w:val="108"/>
          <w:lang w:val="ru-RU"/>
        </w:rPr>
        <w:t>н</w:t>
      </w:r>
      <w:r w:rsidRPr="00E25528">
        <w:rPr>
          <w:color w:val="000000" w:themeColor="text1"/>
          <w:lang w:val="ru-RU"/>
        </w:rPr>
        <w:t>ос</w:t>
      </w:r>
      <w:r w:rsidRPr="00E25528">
        <w:rPr>
          <w:color w:val="000000" w:themeColor="text1"/>
          <w:w w:val="112"/>
          <w:lang w:val="ru-RU"/>
        </w:rPr>
        <w:t>т</w:t>
      </w:r>
      <w:r w:rsidRPr="00E25528">
        <w:rPr>
          <w:color w:val="000000" w:themeColor="text1"/>
          <w:w w:val="108"/>
          <w:lang w:val="ru-RU"/>
        </w:rPr>
        <w:t>н</w:t>
      </w:r>
      <w:r w:rsidRPr="00E25528">
        <w:rPr>
          <w:color w:val="000000" w:themeColor="text1"/>
          <w:w w:val="116"/>
          <w:lang w:val="ru-RU"/>
        </w:rPr>
        <w:t>ы</w:t>
      </w:r>
      <w:r w:rsidRPr="00E25528">
        <w:rPr>
          <w:color w:val="000000" w:themeColor="text1"/>
          <w:lang w:val="ru-RU"/>
        </w:rPr>
        <w:t>е</w:t>
      </w:r>
      <w:r w:rsidRPr="00E25528">
        <w:rPr>
          <w:color w:val="000000" w:themeColor="text1"/>
          <w:spacing w:val="2"/>
          <w:lang w:val="ru-RU"/>
        </w:rPr>
        <w:t xml:space="preserve"> </w:t>
      </w:r>
      <w:r w:rsidRPr="00E25528">
        <w:rPr>
          <w:color w:val="000000" w:themeColor="text1"/>
          <w:w w:val="111"/>
          <w:lang w:val="ru-RU"/>
        </w:rPr>
        <w:t>р</w:t>
      </w:r>
      <w:r w:rsidRPr="00E25528">
        <w:rPr>
          <w:color w:val="000000" w:themeColor="text1"/>
          <w:lang w:val="ru-RU"/>
        </w:rPr>
        <w:t>е</w:t>
      </w:r>
      <w:r w:rsidRPr="00E25528">
        <w:rPr>
          <w:color w:val="000000" w:themeColor="text1"/>
          <w:w w:val="102"/>
          <w:lang w:val="ru-RU"/>
        </w:rPr>
        <w:t>з</w:t>
      </w:r>
      <w:r w:rsidRPr="00E25528">
        <w:rPr>
          <w:color w:val="000000" w:themeColor="text1"/>
          <w:lang w:val="ru-RU"/>
        </w:rPr>
        <w:t>у</w:t>
      </w:r>
      <w:r w:rsidRPr="00E25528">
        <w:rPr>
          <w:color w:val="000000" w:themeColor="text1"/>
          <w:w w:val="112"/>
          <w:lang w:val="ru-RU"/>
        </w:rPr>
        <w:t>л</w:t>
      </w:r>
      <w:r w:rsidRPr="00E25528">
        <w:rPr>
          <w:color w:val="000000" w:themeColor="text1"/>
          <w:w w:val="116"/>
          <w:lang w:val="ru-RU"/>
        </w:rPr>
        <w:t>ь</w:t>
      </w:r>
      <w:r w:rsidRPr="00E25528">
        <w:rPr>
          <w:color w:val="000000" w:themeColor="text1"/>
          <w:spacing w:val="1"/>
          <w:w w:val="112"/>
          <w:lang w:val="ru-RU"/>
        </w:rPr>
        <w:t>т</w:t>
      </w:r>
      <w:r w:rsidRPr="00E25528">
        <w:rPr>
          <w:color w:val="000000" w:themeColor="text1"/>
          <w:spacing w:val="-1"/>
          <w:w w:val="113"/>
          <w:lang w:val="ru-RU"/>
        </w:rPr>
        <w:t>а</w:t>
      </w:r>
      <w:r w:rsidRPr="00E25528">
        <w:rPr>
          <w:color w:val="000000" w:themeColor="text1"/>
          <w:spacing w:val="1"/>
          <w:w w:val="112"/>
          <w:lang w:val="ru-RU"/>
        </w:rPr>
        <w:t>т</w:t>
      </w:r>
      <w:r w:rsidRPr="00E25528">
        <w:rPr>
          <w:color w:val="000000" w:themeColor="text1"/>
          <w:w w:val="116"/>
          <w:lang w:val="ru-RU"/>
        </w:rPr>
        <w:t>ы</w:t>
      </w:r>
      <w:r w:rsidRPr="00E25528">
        <w:rPr>
          <w:color w:val="000000" w:themeColor="text1"/>
          <w:spacing w:val="2"/>
          <w:lang w:val="ru-RU"/>
        </w:rPr>
        <w:t xml:space="preserve"> </w:t>
      </w:r>
      <w:r w:rsidRPr="00E25528">
        <w:rPr>
          <w:color w:val="000000" w:themeColor="text1"/>
          <w:w w:val="114"/>
          <w:lang w:val="ru-RU"/>
        </w:rPr>
        <w:t>в</w:t>
      </w:r>
      <w:r w:rsidRPr="00E25528">
        <w:rPr>
          <w:color w:val="000000" w:themeColor="text1"/>
          <w:spacing w:val="3"/>
          <w:lang w:val="ru-RU"/>
        </w:rPr>
        <w:t xml:space="preserve"> </w:t>
      </w:r>
      <w:r w:rsidRPr="00E25528">
        <w:rPr>
          <w:color w:val="000000" w:themeColor="text1"/>
          <w:lang w:val="ru-RU"/>
        </w:rPr>
        <w:t>с</w:t>
      </w:r>
      <w:r w:rsidRPr="00E25528">
        <w:rPr>
          <w:color w:val="000000" w:themeColor="text1"/>
          <w:spacing w:val="-3"/>
          <w:w w:val="107"/>
          <w:lang w:val="ru-RU"/>
        </w:rPr>
        <w:t>ф</w:t>
      </w:r>
      <w:r w:rsidRPr="00E25528">
        <w:rPr>
          <w:color w:val="000000" w:themeColor="text1"/>
          <w:lang w:val="ru-RU"/>
        </w:rPr>
        <w:t>е</w:t>
      </w:r>
      <w:r w:rsidRPr="00E25528">
        <w:rPr>
          <w:color w:val="000000" w:themeColor="text1"/>
          <w:w w:val="111"/>
          <w:lang w:val="ru-RU"/>
        </w:rPr>
        <w:t>р</w:t>
      </w:r>
      <w:r w:rsidRPr="00E25528">
        <w:rPr>
          <w:color w:val="000000" w:themeColor="text1"/>
          <w:lang w:val="ru-RU"/>
        </w:rPr>
        <w:t>е о</w:t>
      </w:r>
      <w:r w:rsidRPr="00E25528">
        <w:rPr>
          <w:color w:val="000000" w:themeColor="text1"/>
          <w:spacing w:val="2"/>
          <w:w w:val="112"/>
          <w:lang w:val="ru-RU"/>
        </w:rPr>
        <w:t>т</w:t>
      </w:r>
      <w:r w:rsidRPr="00E25528">
        <w:rPr>
          <w:color w:val="000000" w:themeColor="text1"/>
          <w:w w:val="108"/>
          <w:lang w:val="ru-RU"/>
        </w:rPr>
        <w:t>н</w:t>
      </w:r>
      <w:r w:rsidRPr="00E25528">
        <w:rPr>
          <w:color w:val="000000" w:themeColor="text1"/>
          <w:spacing w:val="4"/>
          <w:lang w:val="ru-RU"/>
        </w:rPr>
        <w:t>о</w:t>
      </w:r>
      <w:r w:rsidRPr="00E25528">
        <w:rPr>
          <w:color w:val="000000" w:themeColor="text1"/>
          <w:spacing w:val="-3"/>
          <w:w w:val="110"/>
          <w:lang w:val="ru-RU"/>
        </w:rPr>
        <w:t>ш</w:t>
      </w:r>
      <w:r w:rsidRPr="00E25528">
        <w:rPr>
          <w:color w:val="000000" w:themeColor="text1"/>
          <w:lang w:val="ru-RU"/>
        </w:rPr>
        <w:t>е</w:t>
      </w:r>
      <w:r w:rsidRPr="00E25528">
        <w:rPr>
          <w:color w:val="000000" w:themeColor="text1"/>
          <w:w w:val="108"/>
          <w:lang w:val="ru-RU"/>
        </w:rPr>
        <w:t>ний</w:t>
      </w:r>
      <w:r w:rsidRPr="00E25528">
        <w:rPr>
          <w:color w:val="000000" w:themeColor="text1"/>
          <w:spacing w:val="4"/>
          <w:lang w:val="ru-RU"/>
        </w:rPr>
        <w:t xml:space="preserve"> </w:t>
      </w:r>
      <w:r w:rsidRPr="00E25528">
        <w:rPr>
          <w:color w:val="000000" w:themeColor="text1"/>
          <w:lang w:val="ru-RU"/>
        </w:rPr>
        <w:t>о</w:t>
      </w:r>
      <w:r w:rsidRPr="00E25528">
        <w:rPr>
          <w:color w:val="000000" w:themeColor="text1"/>
          <w:w w:val="98"/>
          <w:lang w:val="ru-RU"/>
        </w:rPr>
        <w:t>б</w:t>
      </w:r>
      <w:r w:rsidRPr="00E25528">
        <w:rPr>
          <w:color w:val="000000" w:themeColor="text1"/>
          <w:lang w:val="ru-RU"/>
        </w:rPr>
        <w:t>у</w:t>
      </w:r>
      <w:r w:rsidRPr="00E25528">
        <w:rPr>
          <w:color w:val="000000" w:themeColor="text1"/>
          <w:w w:val="112"/>
          <w:lang w:val="ru-RU"/>
        </w:rPr>
        <w:t>ч</w:t>
      </w:r>
      <w:r w:rsidRPr="00E25528">
        <w:rPr>
          <w:color w:val="000000" w:themeColor="text1"/>
          <w:w w:val="113"/>
          <w:lang w:val="ru-RU"/>
        </w:rPr>
        <w:t>а</w:t>
      </w:r>
      <w:r w:rsidRPr="00E25528">
        <w:rPr>
          <w:color w:val="000000" w:themeColor="text1"/>
          <w:w w:val="102"/>
          <w:lang w:val="ru-RU"/>
        </w:rPr>
        <w:t>ю</w:t>
      </w:r>
      <w:r w:rsidRPr="00E25528">
        <w:rPr>
          <w:color w:val="000000" w:themeColor="text1"/>
          <w:spacing w:val="-2"/>
          <w:w w:val="110"/>
          <w:lang w:val="ru-RU"/>
        </w:rPr>
        <w:t>щ</w:t>
      </w:r>
      <w:r w:rsidRPr="00E25528">
        <w:rPr>
          <w:color w:val="000000" w:themeColor="text1"/>
          <w:w w:val="108"/>
          <w:lang w:val="ru-RU"/>
        </w:rPr>
        <w:t>и</w:t>
      </w:r>
      <w:r w:rsidRPr="00E25528">
        <w:rPr>
          <w:color w:val="000000" w:themeColor="text1"/>
          <w:lang w:val="ru-RU"/>
        </w:rPr>
        <w:t>хс</w:t>
      </w:r>
      <w:r w:rsidRPr="00E25528">
        <w:rPr>
          <w:color w:val="000000" w:themeColor="text1"/>
          <w:w w:val="118"/>
          <w:lang w:val="ru-RU"/>
        </w:rPr>
        <w:t>я</w:t>
      </w:r>
      <w:r w:rsidRPr="00E25528">
        <w:rPr>
          <w:color w:val="000000" w:themeColor="text1"/>
          <w:spacing w:val="1"/>
          <w:lang w:val="ru-RU"/>
        </w:rPr>
        <w:t xml:space="preserve"> </w:t>
      </w:r>
      <w:r w:rsidRPr="00E25528">
        <w:rPr>
          <w:color w:val="000000" w:themeColor="text1"/>
          <w:w w:val="119"/>
          <w:lang w:val="ru-RU"/>
        </w:rPr>
        <w:t>к</w:t>
      </w:r>
      <w:r w:rsidRPr="00E25528">
        <w:rPr>
          <w:color w:val="000000" w:themeColor="text1"/>
          <w:spacing w:val="3"/>
          <w:lang w:val="ru-RU"/>
        </w:rPr>
        <w:t xml:space="preserve"> </w:t>
      </w:r>
      <w:r w:rsidRPr="00E25528">
        <w:rPr>
          <w:color w:val="000000" w:themeColor="text1"/>
          <w:lang w:val="ru-RU"/>
        </w:rPr>
        <w:t>о</w:t>
      </w:r>
      <w:r w:rsidRPr="00E25528">
        <w:rPr>
          <w:color w:val="000000" w:themeColor="text1"/>
          <w:w w:val="119"/>
          <w:lang w:val="ru-RU"/>
        </w:rPr>
        <w:t>к</w:t>
      </w:r>
      <w:r w:rsidRPr="00E25528">
        <w:rPr>
          <w:color w:val="000000" w:themeColor="text1"/>
          <w:spacing w:val="2"/>
          <w:w w:val="111"/>
          <w:lang w:val="ru-RU"/>
        </w:rPr>
        <w:t>р</w:t>
      </w:r>
      <w:r w:rsidRPr="00E25528">
        <w:rPr>
          <w:color w:val="000000" w:themeColor="text1"/>
          <w:spacing w:val="3"/>
          <w:lang w:val="ru-RU"/>
        </w:rPr>
        <w:t>у</w:t>
      </w:r>
      <w:r w:rsidRPr="00E25528">
        <w:rPr>
          <w:color w:val="000000" w:themeColor="text1"/>
          <w:spacing w:val="-3"/>
          <w:w w:val="105"/>
          <w:lang w:val="ru-RU"/>
        </w:rPr>
        <w:t>ж</w:t>
      </w:r>
      <w:r w:rsidRPr="00E25528">
        <w:rPr>
          <w:color w:val="000000" w:themeColor="text1"/>
          <w:w w:val="113"/>
          <w:lang w:val="ru-RU"/>
        </w:rPr>
        <w:t>а</w:t>
      </w:r>
      <w:r w:rsidRPr="00E25528">
        <w:rPr>
          <w:color w:val="000000" w:themeColor="text1"/>
          <w:spacing w:val="1"/>
          <w:w w:val="102"/>
          <w:lang w:val="ru-RU"/>
        </w:rPr>
        <w:t>ю</w:t>
      </w:r>
      <w:r w:rsidRPr="00E25528">
        <w:rPr>
          <w:color w:val="000000" w:themeColor="text1"/>
          <w:spacing w:val="-3"/>
          <w:w w:val="110"/>
          <w:lang w:val="ru-RU"/>
        </w:rPr>
        <w:t>щ</w:t>
      </w:r>
      <w:r w:rsidRPr="00E25528">
        <w:rPr>
          <w:color w:val="000000" w:themeColor="text1"/>
          <w:spacing w:val="1"/>
          <w:lang w:val="ru-RU"/>
        </w:rPr>
        <w:t>е</w:t>
      </w:r>
      <w:r w:rsidRPr="00E25528">
        <w:rPr>
          <w:color w:val="000000" w:themeColor="text1"/>
          <w:w w:val="108"/>
          <w:lang w:val="ru-RU"/>
        </w:rPr>
        <w:t>м</w:t>
      </w:r>
      <w:r w:rsidRPr="00E25528">
        <w:rPr>
          <w:color w:val="000000" w:themeColor="text1"/>
          <w:lang w:val="ru-RU"/>
        </w:rPr>
        <w:t>у</w:t>
      </w:r>
      <w:r w:rsidRPr="00E25528">
        <w:rPr>
          <w:color w:val="000000" w:themeColor="text1"/>
          <w:spacing w:val="2"/>
          <w:lang w:val="ru-RU"/>
        </w:rPr>
        <w:t xml:space="preserve"> </w:t>
      </w:r>
      <w:r w:rsidRPr="00E25528">
        <w:rPr>
          <w:color w:val="000000" w:themeColor="text1"/>
          <w:w w:val="108"/>
          <w:lang w:val="ru-RU"/>
        </w:rPr>
        <w:t>ми</w:t>
      </w:r>
      <w:r w:rsidRPr="00E25528">
        <w:rPr>
          <w:color w:val="000000" w:themeColor="text1"/>
          <w:spacing w:val="2"/>
          <w:w w:val="111"/>
          <w:lang w:val="ru-RU"/>
        </w:rPr>
        <w:t>р</w:t>
      </w:r>
      <w:r w:rsidRPr="00E25528">
        <w:rPr>
          <w:color w:val="000000" w:themeColor="text1"/>
          <w:lang w:val="ru-RU"/>
        </w:rPr>
        <w:t xml:space="preserve">у, </w:t>
      </w:r>
      <w:r w:rsidRPr="00E25528">
        <w:rPr>
          <w:color w:val="000000" w:themeColor="text1"/>
          <w:spacing w:val="-3"/>
          <w:w w:val="105"/>
          <w:lang w:val="ru-RU"/>
        </w:rPr>
        <w:t>ж</w:t>
      </w:r>
      <w:r w:rsidRPr="00E25528">
        <w:rPr>
          <w:color w:val="000000" w:themeColor="text1"/>
          <w:w w:val="108"/>
          <w:lang w:val="ru-RU"/>
        </w:rPr>
        <w:t>и</w:t>
      </w:r>
      <w:r w:rsidRPr="00E25528">
        <w:rPr>
          <w:color w:val="000000" w:themeColor="text1"/>
          <w:w w:val="114"/>
          <w:lang w:val="ru-RU"/>
        </w:rPr>
        <w:t>в</w:t>
      </w:r>
      <w:r w:rsidRPr="00E25528">
        <w:rPr>
          <w:color w:val="000000" w:themeColor="text1"/>
          <w:lang w:val="ru-RU"/>
        </w:rPr>
        <w:t>о</w:t>
      </w:r>
      <w:r w:rsidRPr="00E25528">
        <w:rPr>
          <w:color w:val="000000" w:themeColor="text1"/>
          <w:w w:val="108"/>
          <w:lang w:val="ru-RU"/>
        </w:rPr>
        <w:t>й</w:t>
      </w:r>
      <w:r w:rsidRPr="00E25528">
        <w:rPr>
          <w:color w:val="000000" w:themeColor="text1"/>
          <w:spacing w:val="1"/>
          <w:lang w:val="ru-RU"/>
        </w:rPr>
        <w:t xml:space="preserve"> </w:t>
      </w:r>
      <w:r w:rsidRPr="00E25528">
        <w:rPr>
          <w:color w:val="000000" w:themeColor="text1"/>
          <w:w w:val="108"/>
          <w:lang w:val="ru-RU"/>
        </w:rPr>
        <w:t>п</w:t>
      </w:r>
      <w:r w:rsidRPr="00E25528">
        <w:rPr>
          <w:color w:val="000000" w:themeColor="text1"/>
          <w:spacing w:val="2"/>
          <w:w w:val="111"/>
          <w:lang w:val="ru-RU"/>
        </w:rPr>
        <w:t>р</w:t>
      </w:r>
      <w:r w:rsidRPr="00E25528">
        <w:rPr>
          <w:color w:val="000000" w:themeColor="text1"/>
          <w:w w:val="108"/>
          <w:lang w:val="ru-RU"/>
        </w:rPr>
        <w:t>и</w:t>
      </w:r>
      <w:r w:rsidRPr="00E25528">
        <w:rPr>
          <w:color w:val="000000" w:themeColor="text1"/>
          <w:spacing w:val="2"/>
          <w:w w:val="111"/>
          <w:lang w:val="ru-RU"/>
        </w:rPr>
        <w:t>р</w:t>
      </w:r>
      <w:r w:rsidRPr="00E25528">
        <w:rPr>
          <w:color w:val="000000" w:themeColor="text1"/>
          <w:lang w:val="ru-RU"/>
        </w:rPr>
        <w:t>о</w:t>
      </w:r>
      <w:r w:rsidRPr="00E25528">
        <w:rPr>
          <w:color w:val="000000" w:themeColor="text1"/>
          <w:w w:val="99"/>
          <w:lang w:val="ru-RU"/>
        </w:rPr>
        <w:t>д</w:t>
      </w:r>
      <w:r w:rsidRPr="00E25528">
        <w:rPr>
          <w:color w:val="000000" w:themeColor="text1"/>
          <w:lang w:val="ru-RU"/>
        </w:rPr>
        <w:t>е, ху</w:t>
      </w:r>
      <w:r w:rsidRPr="00E25528">
        <w:rPr>
          <w:color w:val="000000" w:themeColor="text1"/>
          <w:w w:val="99"/>
          <w:lang w:val="ru-RU"/>
        </w:rPr>
        <w:t>д</w:t>
      </w:r>
      <w:r w:rsidRPr="00E25528">
        <w:rPr>
          <w:color w:val="000000" w:themeColor="text1"/>
          <w:lang w:val="ru-RU"/>
        </w:rPr>
        <w:t>о</w:t>
      </w:r>
      <w:r w:rsidRPr="00E25528">
        <w:rPr>
          <w:color w:val="000000" w:themeColor="text1"/>
          <w:spacing w:val="-2"/>
          <w:w w:val="105"/>
          <w:lang w:val="ru-RU"/>
        </w:rPr>
        <w:t>ж</w:t>
      </w:r>
      <w:r w:rsidRPr="00E25528">
        <w:rPr>
          <w:color w:val="000000" w:themeColor="text1"/>
          <w:lang w:val="ru-RU"/>
        </w:rPr>
        <w:t>е</w:t>
      </w:r>
      <w:r w:rsidRPr="00E25528">
        <w:rPr>
          <w:color w:val="000000" w:themeColor="text1"/>
          <w:spacing w:val="-2"/>
          <w:lang w:val="ru-RU"/>
        </w:rPr>
        <w:t>с</w:t>
      </w:r>
      <w:r w:rsidRPr="00E25528">
        <w:rPr>
          <w:color w:val="000000" w:themeColor="text1"/>
          <w:spacing w:val="1"/>
          <w:w w:val="112"/>
          <w:lang w:val="ru-RU"/>
        </w:rPr>
        <w:t>т</w:t>
      </w:r>
      <w:r w:rsidRPr="00E25528">
        <w:rPr>
          <w:color w:val="000000" w:themeColor="text1"/>
          <w:w w:val="114"/>
          <w:lang w:val="ru-RU"/>
        </w:rPr>
        <w:t>в</w:t>
      </w:r>
      <w:r w:rsidRPr="00E25528">
        <w:rPr>
          <w:color w:val="000000" w:themeColor="text1"/>
          <w:lang w:val="ru-RU"/>
        </w:rPr>
        <w:t>е</w:t>
      </w:r>
      <w:r w:rsidRPr="00E25528">
        <w:rPr>
          <w:color w:val="000000" w:themeColor="text1"/>
          <w:w w:val="108"/>
          <w:lang w:val="ru-RU"/>
        </w:rPr>
        <w:t>нн</w:t>
      </w:r>
      <w:r w:rsidRPr="00E25528">
        <w:rPr>
          <w:color w:val="000000" w:themeColor="text1"/>
          <w:lang w:val="ru-RU"/>
        </w:rPr>
        <w:t>о</w:t>
      </w:r>
      <w:r w:rsidRPr="00E25528">
        <w:rPr>
          <w:color w:val="000000" w:themeColor="text1"/>
          <w:w w:val="108"/>
          <w:lang w:val="ru-RU"/>
        </w:rPr>
        <w:t>й</w:t>
      </w:r>
      <w:r w:rsidRPr="00E25528">
        <w:rPr>
          <w:color w:val="000000" w:themeColor="text1"/>
          <w:spacing w:val="2"/>
          <w:lang w:val="ru-RU"/>
        </w:rPr>
        <w:t xml:space="preserve"> </w:t>
      </w:r>
      <w:r w:rsidRPr="00E25528">
        <w:rPr>
          <w:color w:val="000000" w:themeColor="text1"/>
          <w:w w:val="119"/>
          <w:lang w:val="ru-RU"/>
        </w:rPr>
        <w:t>к</w:t>
      </w:r>
      <w:r w:rsidRPr="00E25528">
        <w:rPr>
          <w:color w:val="000000" w:themeColor="text1"/>
          <w:lang w:val="ru-RU"/>
        </w:rPr>
        <w:t>у</w:t>
      </w:r>
      <w:r w:rsidRPr="00E25528">
        <w:rPr>
          <w:color w:val="000000" w:themeColor="text1"/>
          <w:w w:val="112"/>
          <w:lang w:val="ru-RU"/>
        </w:rPr>
        <w:t>л</w:t>
      </w:r>
      <w:r w:rsidRPr="00E25528">
        <w:rPr>
          <w:color w:val="000000" w:themeColor="text1"/>
          <w:w w:val="116"/>
          <w:lang w:val="ru-RU"/>
        </w:rPr>
        <w:t>ь</w:t>
      </w:r>
      <w:r w:rsidRPr="00E25528">
        <w:rPr>
          <w:color w:val="000000" w:themeColor="text1"/>
          <w:spacing w:val="1"/>
          <w:w w:val="112"/>
          <w:lang w:val="ru-RU"/>
        </w:rPr>
        <w:t>т</w:t>
      </w:r>
      <w:r w:rsidRPr="00E25528">
        <w:rPr>
          <w:color w:val="000000" w:themeColor="text1"/>
          <w:lang w:val="ru-RU"/>
        </w:rPr>
        <w:t>у</w:t>
      </w:r>
      <w:r w:rsidRPr="00E25528">
        <w:rPr>
          <w:color w:val="000000" w:themeColor="text1"/>
          <w:w w:val="111"/>
          <w:lang w:val="ru-RU"/>
        </w:rPr>
        <w:t>р</w:t>
      </w:r>
      <w:r w:rsidRPr="00E25528">
        <w:rPr>
          <w:color w:val="000000" w:themeColor="text1"/>
          <w:lang w:val="ru-RU"/>
        </w:rPr>
        <w:t>е</w:t>
      </w:r>
      <w:r w:rsidRPr="00E25528">
        <w:rPr>
          <w:color w:val="000000" w:themeColor="text1"/>
          <w:w w:val="120"/>
          <w:lang w:val="ru-RU"/>
        </w:rPr>
        <w:t>:</w:t>
      </w:r>
    </w:p>
    <w:p w:rsidR="005A1AD9" w:rsidRPr="00E25528" w:rsidRDefault="005A1AD9" w:rsidP="005A1AD9">
      <w:pPr>
        <w:tabs>
          <w:tab w:val="left" w:pos="708"/>
        </w:tabs>
        <w:ind w:right="-15" w:firstLine="283"/>
        <w:jc w:val="both"/>
        <w:rPr>
          <w:color w:val="000000" w:themeColor="text1"/>
          <w:lang w:val="ru-RU"/>
        </w:rPr>
      </w:pPr>
      <w:r w:rsidRPr="00E25528">
        <w:rPr>
          <w:color w:val="000000" w:themeColor="text1"/>
          <w:lang w:val="ru-RU"/>
        </w:rPr>
        <w:t>–</w:t>
      </w:r>
      <w:r w:rsidRPr="00E25528">
        <w:rPr>
          <w:color w:val="000000" w:themeColor="text1"/>
          <w:lang w:val="ru-RU"/>
        </w:rPr>
        <w:tab/>
        <w:t>мирово</w:t>
      </w:r>
      <w:r w:rsidRPr="00E25528">
        <w:rPr>
          <w:color w:val="000000" w:themeColor="text1"/>
          <w:spacing w:val="1"/>
          <w:lang w:val="ru-RU"/>
        </w:rPr>
        <w:t>зз</w:t>
      </w:r>
      <w:r w:rsidRPr="00E25528">
        <w:rPr>
          <w:color w:val="000000" w:themeColor="text1"/>
          <w:lang w:val="ru-RU"/>
        </w:rPr>
        <w:t>ре</w:t>
      </w:r>
      <w:r w:rsidRPr="00E25528">
        <w:rPr>
          <w:color w:val="000000" w:themeColor="text1"/>
          <w:spacing w:val="-1"/>
          <w:lang w:val="ru-RU"/>
        </w:rPr>
        <w:t>н</w:t>
      </w:r>
      <w:r w:rsidRPr="00E25528">
        <w:rPr>
          <w:color w:val="000000" w:themeColor="text1"/>
          <w:lang w:val="ru-RU"/>
        </w:rPr>
        <w:t>ие,</w:t>
      </w:r>
      <w:r w:rsidRPr="00E25528">
        <w:rPr>
          <w:color w:val="000000" w:themeColor="text1"/>
          <w:spacing w:val="28"/>
          <w:lang w:val="ru-RU"/>
        </w:rPr>
        <w:t xml:space="preserve"> </w:t>
      </w:r>
      <w:r w:rsidRPr="00E25528">
        <w:rPr>
          <w:color w:val="000000" w:themeColor="text1"/>
          <w:lang w:val="ru-RU"/>
        </w:rPr>
        <w:t>соотв</w:t>
      </w:r>
      <w:r w:rsidRPr="00E25528">
        <w:rPr>
          <w:color w:val="000000" w:themeColor="text1"/>
          <w:spacing w:val="-1"/>
          <w:lang w:val="ru-RU"/>
        </w:rPr>
        <w:t>е</w:t>
      </w:r>
      <w:r w:rsidRPr="00E25528">
        <w:rPr>
          <w:color w:val="000000" w:themeColor="text1"/>
          <w:lang w:val="ru-RU"/>
        </w:rPr>
        <w:t>тст</w:t>
      </w:r>
      <w:r w:rsidRPr="00E25528">
        <w:rPr>
          <w:color w:val="000000" w:themeColor="text1"/>
          <w:spacing w:val="2"/>
          <w:lang w:val="ru-RU"/>
        </w:rPr>
        <w:t>в</w:t>
      </w:r>
      <w:r w:rsidRPr="00E25528">
        <w:rPr>
          <w:color w:val="000000" w:themeColor="text1"/>
          <w:spacing w:val="-4"/>
          <w:lang w:val="ru-RU"/>
        </w:rPr>
        <w:t>у</w:t>
      </w:r>
      <w:r w:rsidRPr="00E25528">
        <w:rPr>
          <w:color w:val="000000" w:themeColor="text1"/>
          <w:lang w:val="ru-RU"/>
        </w:rPr>
        <w:t>ющ</w:t>
      </w:r>
      <w:r w:rsidRPr="00E25528">
        <w:rPr>
          <w:color w:val="000000" w:themeColor="text1"/>
          <w:spacing w:val="1"/>
          <w:lang w:val="ru-RU"/>
        </w:rPr>
        <w:t>е</w:t>
      </w:r>
      <w:r w:rsidRPr="00E25528">
        <w:rPr>
          <w:color w:val="000000" w:themeColor="text1"/>
          <w:lang w:val="ru-RU"/>
        </w:rPr>
        <w:t>е</w:t>
      </w:r>
      <w:r w:rsidRPr="00E25528">
        <w:rPr>
          <w:color w:val="000000" w:themeColor="text1"/>
          <w:spacing w:val="28"/>
          <w:lang w:val="ru-RU"/>
        </w:rPr>
        <w:t xml:space="preserve"> </w:t>
      </w:r>
      <w:r w:rsidRPr="00E25528">
        <w:rPr>
          <w:color w:val="000000" w:themeColor="text1"/>
          <w:lang w:val="ru-RU"/>
        </w:rPr>
        <w:t>современ</w:t>
      </w:r>
      <w:r w:rsidRPr="00E25528">
        <w:rPr>
          <w:color w:val="000000" w:themeColor="text1"/>
          <w:spacing w:val="1"/>
          <w:lang w:val="ru-RU"/>
        </w:rPr>
        <w:t>н</w:t>
      </w:r>
      <w:r w:rsidRPr="00E25528">
        <w:rPr>
          <w:color w:val="000000" w:themeColor="text1"/>
          <w:lang w:val="ru-RU"/>
        </w:rPr>
        <w:t>о</w:t>
      </w:r>
      <w:r w:rsidRPr="00E25528">
        <w:rPr>
          <w:color w:val="000000" w:themeColor="text1"/>
          <w:spacing w:val="1"/>
          <w:lang w:val="ru-RU"/>
        </w:rPr>
        <w:t>м</w:t>
      </w:r>
      <w:r w:rsidRPr="00E25528">
        <w:rPr>
          <w:color w:val="000000" w:themeColor="text1"/>
          <w:lang w:val="ru-RU"/>
        </w:rPr>
        <w:t>у</w:t>
      </w:r>
      <w:r w:rsidRPr="00E25528">
        <w:rPr>
          <w:color w:val="000000" w:themeColor="text1"/>
          <w:spacing w:val="29"/>
          <w:lang w:val="ru-RU"/>
        </w:rPr>
        <w:t xml:space="preserve"> </w:t>
      </w:r>
      <w:r w:rsidRPr="00E25528">
        <w:rPr>
          <w:color w:val="000000" w:themeColor="text1"/>
          <w:spacing w:val="-4"/>
          <w:lang w:val="ru-RU"/>
        </w:rPr>
        <w:t>у</w:t>
      </w:r>
      <w:r w:rsidRPr="00E25528">
        <w:rPr>
          <w:color w:val="000000" w:themeColor="text1"/>
          <w:lang w:val="ru-RU"/>
        </w:rPr>
        <w:t>ровню</w:t>
      </w:r>
      <w:r w:rsidRPr="00E25528">
        <w:rPr>
          <w:color w:val="000000" w:themeColor="text1"/>
          <w:spacing w:val="30"/>
          <w:lang w:val="ru-RU"/>
        </w:rPr>
        <w:t xml:space="preserve"> </w:t>
      </w:r>
      <w:r w:rsidRPr="00E25528">
        <w:rPr>
          <w:color w:val="000000" w:themeColor="text1"/>
          <w:lang w:val="ru-RU"/>
        </w:rPr>
        <w:t>разви</w:t>
      </w:r>
      <w:r w:rsidRPr="00E25528">
        <w:rPr>
          <w:color w:val="000000" w:themeColor="text1"/>
          <w:spacing w:val="1"/>
          <w:lang w:val="ru-RU"/>
        </w:rPr>
        <w:t>ти</w:t>
      </w:r>
      <w:r w:rsidRPr="00E25528">
        <w:rPr>
          <w:color w:val="000000" w:themeColor="text1"/>
          <w:lang w:val="ru-RU"/>
        </w:rPr>
        <w:t>я</w:t>
      </w:r>
      <w:r w:rsidRPr="00E25528">
        <w:rPr>
          <w:color w:val="000000" w:themeColor="text1"/>
          <w:spacing w:val="27"/>
          <w:lang w:val="ru-RU"/>
        </w:rPr>
        <w:t xml:space="preserve"> </w:t>
      </w:r>
      <w:r w:rsidRPr="00E25528">
        <w:rPr>
          <w:color w:val="000000" w:themeColor="text1"/>
          <w:lang w:val="ru-RU"/>
        </w:rPr>
        <w:t>на</w:t>
      </w:r>
      <w:r w:rsidRPr="00E25528">
        <w:rPr>
          <w:color w:val="000000" w:themeColor="text1"/>
          <w:spacing w:val="-4"/>
          <w:lang w:val="ru-RU"/>
        </w:rPr>
        <w:t>у</w:t>
      </w:r>
      <w:r w:rsidRPr="00E25528">
        <w:rPr>
          <w:color w:val="000000" w:themeColor="text1"/>
          <w:lang w:val="ru-RU"/>
        </w:rPr>
        <w:t>к</w:t>
      </w:r>
      <w:r w:rsidRPr="00E25528">
        <w:rPr>
          <w:color w:val="000000" w:themeColor="text1"/>
          <w:spacing w:val="1"/>
          <w:lang w:val="ru-RU"/>
        </w:rPr>
        <w:t>и</w:t>
      </w:r>
      <w:r w:rsidRPr="00E25528">
        <w:rPr>
          <w:color w:val="000000" w:themeColor="text1"/>
          <w:lang w:val="ru-RU"/>
        </w:rPr>
        <w:t>,</w:t>
      </w:r>
      <w:r w:rsidRPr="00E25528">
        <w:rPr>
          <w:color w:val="000000" w:themeColor="text1"/>
          <w:spacing w:val="29"/>
          <w:lang w:val="ru-RU"/>
        </w:rPr>
        <w:t xml:space="preserve"> </w:t>
      </w:r>
      <w:r w:rsidRPr="00E25528">
        <w:rPr>
          <w:color w:val="000000" w:themeColor="text1"/>
          <w:spacing w:val="1"/>
          <w:lang w:val="ru-RU"/>
        </w:rPr>
        <w:t>з</w:t>
      </w:r>
      <w:r w:rsidRPr="00E25528">
        <w:rPr>
          <w:color w:val="000000" w:themeColor="text1"/>
          <w:spacing w:val="2"/>
          <w:lang w:val="ru-RU"/>
        </w:rPr>
        <w:t>н</w:t>
      </w:r>
      <w:r w:rsidRPr="00E25528">
        <w:rPr>
          <w:color w:val="000000" w:themeColor="text1"/>
          <w:lang w:val="ru-RU"/>
        </w:rPr>
        <w:t>а</w:t>
      </w:r>
      <w:r w:rsidRPr="00E25528">
        <w:rPr>
          <w:color w:val="000000" w:themeColor="text1"/>
          <w:spacing w:val="-1"/>
          <w:lang w:val="ru-RU"/>
        </w:rPr>
        <w:t>ч</w:t>
      </w:r>
      <w:r w:rsidRPr="00E25528">
        <w:rPr>
          <w:color w:val="000000" w:themeColor="text1"/>
          <w:lang w:val="ru-RU"/>
        </w:rPr>
        <w:t xml:space="preserve">имости </w:t>
      </w:r>
      <w:r w:rsidRPr="00E25528">
        <w:rPr>
          <w:color w:val="000000" w:themeColor="text1"/>
          <w:spacing w:val="1"/>
          <w:lang w:val="ru-RU"/>
        </w:rPr>
        <w:t>на</w:t>
      </w:r>
      <w:r w:rsidRPr="00E25528">
        <w:rPr>
          <w:color w:val="000000" w:themeColor="text1"/>
          <w:spacing w:val="-6"/>
          <w:lang w:val="ru-RU"/>
        </w:rPr>
        <w:t>у</w:t>
      </w:r>
      <w:r w:rsidRPr="00E25528">
        <w:rPr>
          <w:color w:val="000000" w:themeColor="text1"/>
          <w:lang w:val="ru-RU"/>
        </w:rPr>
        <w:t>к</w:t>
      </w:r>
      <w:r w:rsidRPr="00E25528">
        <w:rPr>
          <w:color w:val="000000" w:themeColor="text1"/>
          <w:spacing w:val="1"/>
          <w:lang w:val="ru-RU"/>
        </w:rPr>
        <w:t>и</w:t>
      </w:r>
      <w:r w:rsidRPr="00E25528">
        <w:rPr>
          <w:color w:val="000000" w:themeColor="text1"/>
          <w:lang w:val="ru-RU"/>
        </w:rPr>
        <w:t>,</w:t>
      </w:r>
      <w:r w:rsidRPr="00E25528">
        <w:rPr>
          <w:color w:val="000000" w:themeColor="text1"/>
          <w:spacing w:val="12"/>
          <w:lang w:val="ru-RU"/>
        </w:rPr>
        <w:t xml:space="preserve"> </w:t>
      </w:r>
      <w:r w:rsidRPr="00E25528">
        <w:rPr>
          <w:color w:val="000000" w:themeColor="text1"/>
          <w:lang w:val="ru-RU"/>
        </w:rPr>
        <w:t>готов</w:t>
      </w:r>
      <w:r w:rsidRPr="00E25528">
        <w:rPr>
          <w:color w:val="000000" w:themeColor="text1"/>
          <w:spacing w:val="2"/>
          <w:lang w:val="ru-RU"/>
        </w:rPr>
        <w:t>н</w:t>
      </w:r>
      <w:r w:rsidRPr="00E25528">
        <w:rPr>
          <w:color w:val="000000" w:themeColor="text1"/>
          <w:lang w:val="ru-RU"/>
        </w:rPr>
        <w:t>ость</w:t>
      </w:r>
      <w:r w:rsidRPr="00E25528">
        <w:rPr>
          <w:color w:val="000000" w:themeColor="text1"/>
          <w:spacing w:val="10"/>
          <w:lang w:val="ru-RU"/>
        </w:rPr>
        <w:t xml:space="preserve"> </w:t>
      </w:r>
      <w:r w:rsidRPr="00E25528">
        <w:rPr>
          <w:color w:val="000000" w:themeColor="text1"/>
          <w:lang w:val="ru-RU"/>
        </w:rPr>
        <w:t>к</w:t>
      </w:r>
      <w:r w:rsidRPr="00E25528">
        <w:rPr>
          <w:color w:val="000000" w:themeColor="text1"/>
          <w:spacing w:val="10"/>
          <w:lang w:val="ru-RU"/>
        </w:rPr>
        <w:t xml:space="preserve"> </w:t>
      </w:r>
      <w:r w:rsidRPr="00E25528">
        <w:rPr>
          <w:color w:val="000000" w:themeColor="text1"/>
          <w:spacing w:val="2"/>
          <w:lang w:val="ru-RU"/>
        </w:rPr>
        <w:t>н</w:t>
      </w:r>
      <w:r w:rsidRPr="00E25528">
        <w:rPr>
          <w:color w:val="000000" w:themeColor="text1"/>
          <w:lang w:val="ru-RU"/>
        </w:rPr>
        <w:t>а</w:t>
      </w:r>
      <w:r w:rsidRPr="00E25528">
        <w:rPr>
          <w:color w:val="000000" w:themeColor="text1"/>
          <w:spacing w:val="-5"/>
          <w:lang w:val="ru-RU"/>
        </w:rPr>
        <w:t>у</w:t>
      </w:r>
      <w:r w:rsidRPr="00E25528">
        <w:rPr>
          <w:color w:val="000000" w:themeColor="text1"/>
          <w:spacing w:val="1"/>
          <w:lang w:val="ru-RU"/>
        </w:rPr>
        <w:t>чн</w:t>
      </w:r>
      <w:r w:rsidRPr="00E25528">
        <w:rPr>
          <w:color w:val="000000" w:themeColor="text1"/>
          <w:lang w:val="ru-RU"/>
        </w:rPr>
        <w:t>о-те</w:t>
      </w:r>
      <w:r w:rsidRPr="00E25528">
        <w:rPr>
          <w:color w:val="000000" w:themeColor="text1"/>
          <w:spacing w:val="1"/>
          <w:lang w:val="ru-RU"/>
        </w:rPr>
        <w:t>хн</w:t>
      </w:r>
      <w:r w:rsidRPr="00E25528">
        <w:rPr>
          <w:color w:val="000000" w:themeColor="text1"/>
          <w:spacing w:val="2"/>
          <w:lang w:val="ru-RU"/>
        </w:rPr>
        <w:t>и</w:t>
      </w:r>
      <w:r w:rsidRPr="00E25528">
        <w:rPr>
          <w:color w:val="000000" w:themeColor="text1"/>
          <w:lang w:val="ru-RU"/>
        </w:rPr>
        <w:t>ч</w:t>
      </w:r>
      <w:r w:rsidRPr="00E25528">
        <w:rPr>
          <w:color w:val="000000" w:themeColor="text1"/>
          <w:spacing w:val="-1"/>
          <w:lang w:val="ru-RU"/>
        </w:rPr>
        <w:t>е</w:t>
      </w:r>
      <w:r w:rsidRPr="00E25528">
        <w:rPr>
          <w:color w:val="000000" w:themeColor="text1"/>
          <w:lang w:val="ru-RU"/>
        </w:rPr>
        <w:t>ско</w:t>
      </w:r>
      <w:r w:rsidRPr="00E25528">
        <w:rPr>
          <w:color w:val="000000" w:themeColor="text1"/>
          <w:spacing w:val="1"/>
          <w:lang w:val="ru-RU"/>
        </w:rPr>
        <w:t>м</w:t>
      </w:r>
      <w:r w:rsidRPr="00E25528">
        <w:rPr>
          <w:color w:val="000000" w:themeColor="text1"/>
          <w:lang w:val="ru-RU"/>
        </w:rPr>
        <w:t>у</w:t>
      </w:r>
      <w:r w:rsidRPr="00E25528">
        <w:rPr>
          <w:color w:val="000000" w:themeColor="text1"/>
          <w:spacing w:val="5"/>
          <w:lang w:val="ru-RU"/>
        </w:rPr>
        <w:t xml:space="preserve"> </w:t>
      </w:r>
      <w:r w:rsidRPr="00E25528">
        <w:rPr>
          <w:color w:val="000000" w:themeColor="text1"/>
          <w:spacing w:val="3"/>
          <w:lang w:val="ru-RU"/>
        </w:rPr>
        <w:t>т</w:t>
      </w:r>
      <w:r w:rsidRPr="00E25528">
        <w:rPr>
          <w:color w:val="000000" w:themeColor="text1"/>
          <w:lang w:val="ru-RU"/>
        </w:rPr>
        <w:t>в</w:t>
      </w:r>
      <w:r w:rsidRPr="00E25528">
        <w:rPr>
          <w:color w:val="000000" w:themeColor="text1"/>
          <w:spacing w:val="2"/>
          <w:lang w:val="ru-RU"/>
        </w:rPr>
        <w:t>о</w:t>
      </w:r>
      <w:r w:rsidRPr="00E25528">
        <w:rPr>
          <w:color w:val="000000" w:themeColor="text1"/>
          <w:lang w:val="ru-RU"/>
        </w:rPr>
        <w:t>рч</w:t>
      </w:r>
      <w:r w:rsidRPr="00E25528">
        <w:rPr>
          <w:color w:val="000000" w:themeColor="text1"/>
          <w:spacing w:val="-1"/>
          <w:lang w:val="ru-RU"/>
        </w:rPr>
        <w:t>е</w:t>
      </w:r>
      <w:r w:rsidRPr="00E25528">
        <w:rPr>
          <w:color w:val="000000" w:themeColor="text1"/>
          <w:lang w:val="ru-RU"/>
        </w:rPr>
        <w:t>ст</w:t>
      </w:r>
      <w:r w:rsidRPr="00E25528">
        <w:rPr>
          <w:color w:val="000000" w:themeColor="text1"/>
          <w:spacing w:val="3"/>
          <w:lang w:val="ru-RU"/>
        </w:rPr>
        <w:t>в</w:t>
      </w:r>
      <w:r w:rsidRPr="00E25528">
        <w:rPr>
          <w:color w:val="000000" w:themeColor="text1"/>
          <w:spacing w:val="-4"/>
          <w:lang w:val="ru-RU"/>
        </w:rPr>
        <w:t>у</w:t>
      </w:r>
      <w:r w:rsidRPr="00E25528">
        <w:rPr>
          <w:color w:val="000000" w:themeColor="text1"/>
          <w:lang w:val="ru-RU"/>
        </w:rPr>
        <w:t>,</w:t>
      </w:r>
      <w:r w:rsidRPr="00E25528">
        <w:rPr>
          <w:color w:val="000000" w:themeColor="text1"/>
          <w:spacing w:val="11"/>
          <w:lang w:val="ru-RU"/>
        </w:rPr>
        <w:t xml:space="preserve"> </w:t>
      </w:r>
      <w:r w:rsidRPr="00E25528">
        <w:rPr>
          <w:color w:val="000000" w:themeColor="text1"/>
          <w:lang w:val="ru-RU"/>
        </w:rPr>
        <w:t>влад</w:t>
      </w:r>
      <w:r w:rsidRPr="00E25528">
        <w:rPr>
          <w:color w:val="000000" w:themeColor="text1"/>
          <w:spacing w:val="-1"/>
          <w:lang w:val="ru-RU"/>
        </w:rPr>
        <w:t>е</w:t>
      </w:r>
      <w:r w:rsidRPr="00E25528">
        <w:rPr>
          <w:color w:val="000000" w:themeColor="text1"/>
          <w:spacing w:val="1"/>
          <w:lang w:val="ru-RU"/>
        </w:rPr>
        <w:t>ни</w:t>
      </w:r>
      <w:r w:rsidRPr="00E25528">
        <w:rPr>
          <w:color w:val="000000" w:themeColor="text1"/>
          <w:lang w:val="ru-RU"/>
        </w:rPr>
        <w:t>е</w:t>
      </w:r>
      <w:r w:rsidRPr="00E25528">
        <w:rPr>
          <w:color w:val="000000" w:themeColor="text1"/>
          <w:spacing w:val="8"/>
          <w:lang w:val="ru-RU"/>
        </w:rPr>
        <w:t xml:space="preserve"> </w:t>
      </w:r>
      <w:r w:rsidRPr="00E25528">
        <w:rPr>
          <w:color w:val="000000" w:themeColor="text1"/>
          <w:lang w:val="ru-RU"/>
        </w:rPr>
        <w:t>дос</w:t>
      </w:r>
      <w:r w:rsidRPr="00E25528">
        <w:rPr>
          <w:color w:val="000000" w:themeColor="text1"/>
          <w:spacing w:val="3"/>
          <w:lang w:val="ru-RU"/>
        </w:rPr>
        <w:t>т</w:t>
      </w:r>
      <w:r w:rsidRPr="00E25528">
        <w:rPr>
          <w:color w:val="000000" w:themeColor="text1"/>
          <w:lang w:val="ru-RU"/>
        </w:rPr>
        <w:t>ов</w:t>
      </w:r>
      <w:r w:rsidRPr="00E25528">
        <w:rPr>
          <w:color w:val="000000" w:themeColor="text1"/>
          <w:spacing w:val="-1"/>
          <w:lang w:val="ru-RU"/>
        </w:rPr>
        <w:t>е</w:t>
      </w:r>
      <w:r w:rsidRPr="00E25528">
        <w:rPr>
          <w:color w:val="000000" w:themeColor="text1"/>
          <w:lang w:val="ru-RU"/>
        </w:rPr>
        <w:t>р</w:t>
      </w:r>
      <w:r w:rsidRPr="00E25528">
        <w:rPr>
          <w:color w:val="000000" w:themeColor="text1"/>
          <w:spacing w:val="1"/>
          <w:lang w:val="ru-RU"/>
        </w:rPr>
        <w:t>н</w:t>
      </w:r>
      <w:r w:rsidRPr="00E25528">
        <w:rPr>
          <w:color w:val="000000" w:themeColor="text1"/>
          <w:lang w:val="ru-RU"/>
        </w:rPr>
        <w:t>ой</w:t>
      </w:r>
      <w:r w:rsidRPr="00E25528">
        <w:rPr>
          <w:color w:val="000000" w:themeColor="text1"/>
          <w:spacing w:val="10"/>
          <w:lang w:val="ru-RU"/>
        </w:rPr>
        <w:t xml:space="preserve"> </w:t>
      </w:r>
      <w:r w:rsidRPr="00E25528">
        <w:rPr>
          <w:color w:val="000000" w:themeColor="text1"/>
          <w:spacing w:val="2"/>
          <w:lang w:val="ru-RU"/>
        </w:rPr>
        <w:t>и</w:t>
      </w:r>
      <w:r w:rsidRPr="00E25528">
        <w:rPr>
          <w:color w:val="000000" w:themeColor="text1"/>
          <w:spacing w:val="1"/>
          <w:lang w:val="ru-RU"/>
        </w:rPr>
        <w:t>н</w:t>
      </w:r>
      <w:r w:rsidRPr="00E25528">
        <w:rPr>
          <w:color w:val="000000" w:themeColor="text1"/>
          <w:lang w:val="ru-RU"/>
        </w:rPr>
        <w:t>формац</w:t>
      </w:r>
      <w:r w:rsidRPr="00E25528">
        <w:rPr>
          <w:color w:val="000000" w:themeColor="text1"/>
          <w:spacing w:val="1"/>
          <w:lang w:val="ru-RU"/>
        </w:rPr>
        <w:t>и</w:t>
      </w:r>
      <w:r w:rsidRPr="00E25528">
        <w:rPr>
          <w:color w:val="000000" w:themeColor="text1"/>
          <w:lang w:val="ru-RU"/>
        </w:rPr>
        <w:t>ей</w:t>
      </w:r>
      <w:r w:rsidRPr="00E25528">
        <w:rPr>
          <w:color w:val="000000" w:themeColor="text1"/>
          <w:spacing w:val="7"/>
          <w:lang w:val="ru-RU"/>
        </w:rPr>
        <w:t xml:space="preserve"> </w:t>
      </w:r>
      <w:r w:rsidRPr="00E25528">
        <w:rPr>
          <w:color w:val="000000" w:themeColor="text1"/>
          <w:lang w:val="ru-RU"/>
        </w:rPr>
        <w:t xml:space="preserve">о </w:t>
      </w:r>
      <w:r w:rsidRPr="00E25528">
        <w:rPr>
          <w:color w:val="000000" w:themeColor="text1"/>
          <w:spacing w:val="1"/>
          <w:lang w:val="ru-RU"/>
        </w:rPr>
        <w:t>п</w:t>
      </w:r>
      <w:r w:rsidRPr="00E25528">
        <w:rPr>
          <w:color w:val="000000" w:themeColor="text1"/>
          <w:lang w:val="ru-RU"/>
        </w:rPr>
        <w:t>ер</w:t>
      </w:r>
      <w:r w:rsidRPr="00E25528">
        <w:rPr>
          <w:color w:val="000000" w:themeColor="text1"/>
          <w:spacing w:val="-1"/>
          <w:lang w:val="ru-RU"/>
        </w:rPr>
        <w:t>е</w:t>
      </w:r>
      <w:r w:rsidRPr="00E25528">
        <w:rPr>
          <w:color w:val="000000" w:themeColor="text1"/>
          <w:lang w:val="ru-RU"/>
        </w:rPr>
        <w:t>довых</w:t>
      </w:r>
      <w:r w:rsidRPr="00E25528">
        <w:rPr>
          <w:color w:val="000000" w:themeColor="text1"/>
          <w:spacing w:val="15"/>
          <w:lang w:val="ru-RU"/>
        </w:rPr>
        <w:t xml:space="preserve"> </w:t>
      </w:r>
      <w:r w:rsidRPr="00E25528">
        <w:rPr>
          <w:color w:val="000000" w:themeColor="text1"/>
          <w:lang w:val="ru-RU"/>
        </w:rPr>
        <w:t>дост</w:t>
      </w:r>
      <w:r w:rsidRPr="00E25528">
        <w:rPr>
          <w:color w:val="000000" w:themeColor="text1"/>
          <w:spacing w:val="1"/>
          <w:lang w:val="ru-RU"/>
        </w:rPr>
        <w:t>и</w:t>
      </w:r>
      <w:r w:rsidRPr="00E25528">
        <w:rPr>
          <w:color w:val="000000" w:themeColor="text1"/>
          <w:lang w:val="ru-RU"/>
        </w:rPr>
        <w:t>же</w:t>
      </w:r>
      <w:r w:rsidRPr="00E25528">
        <w:rPr>
          <w:color w:val="000000" w:themeColor="text1"/>
          <w:spacing w:val="-1"/>
          <w:lang w:val="ru-RU"/>
        </w:rPr>
        <w:t>н</w:t>
      </w:r>
      <w:r w:rsidRPr="00E25528">
        <w:rPr>
          <w:color w:val="000000" w:themeColor="text1"/>
          <w:lang w:val="ru-RU"/>
        </w:rPr>
        <w:t>и</w:t>
      </w:r>
      <w:r w:rsidRPr="00E25528">
        <w:rPr>
          <w:color w:val="000000" w:themeColor="text1"/>
          <w:spacing w:val="-2"/>
          <w:lang w:val="ru-RU"/>
        </w:rPr>
        <w:t>я</w:t>
      </w:r>
      <w:r w:rsidRPr="00E25528">
        <w:rPr>
          <w:color w:val="000000" w:themeColor="text1"/>
          <w:lang w:val="ru-RU"/>
        </w:rPr>
        <w:t>х</w:t>
      </w:r>
      <w:r w:rsidRPr="00E25528">
        <w:rPr>
          <w:color w:val="000000" w:themeColor="text1"/>
          <w:spacing w:val="14"/>
          <w:lang w:val="ru-RU"/>
        </w:rPr>
        <w:t xml:space="preserve"> </w:t>
      </w:r>
      <w:r w:rsidRPr="00E25528">
        <w:rPr>
          <w:color w:val="000000" w:themeColor="text1"/>
          <w:lang w:val="ru-RU"/>
        </w:rPr>
        <w:t>и</w:t>
      </w:r>
      <w:r w:rsidRPr="00E25528">
        <w:rPr>
          <w:color w:val="000000" w:themeColor="text1"/>
          <w:spacing w:val="15"/>
          <w:lang w:val="ru-RU"/>
        </w:rPr>
        <w:t xml:space="preserve"> </w:t>
      </w:r>
      <w:r w:rsidRPr="00E25528">
        <w:rPr>
          <w:color w:val="000000" w:themeColor="text1"/>
          <w:lang w:val="ru-RU"/>
        </w:rPr>
        <w:t>открыт</w:t>
      </w:r>
      <w:r w:rsidRPr="00E25528">
        <w:rPr>
          <w:color w:val="000000" w:themeColor="text1"/>
          <w:spacing w:val="1"/>
          <w:lang w:val="ru-RU"/>
        </w:rPr>
        <w:t>и</w:t>
      </w:r>
      <w:r w:rsidRPr="00E25528">
        <w:rPr>
          <w:color w:val="000000" w:themeColor="text1"/>
          <w:spacing w:val="-1"/>
          <w:lang w:val="ru-RU"/>
        </w:rPr>
        <w:t>я</w:t>
      </w:r>
      <w:r w:rsidRPr="00E25528">
        <w:rPr>
          <w:color w:val="000000" w:themeColor="text1"/>
          <w:lang w:val="ru-RU"/>
        </w:rPr>
        <w:t>х</w:t>
      </w:r>
      <w:r w:rsidRPr="00E25528">
        <w:rPr>
          <w:color w:val="000000" w:themeColor="text1"/>
          <w:spacing w:val="13"/>
          <w:lang w:val="ru-RU"/>
        </w:rPr>
        <w:t xml:space="preserve"> </w:t>
      </w:r>
      <w:r w:rsidRPr="00E25528">
        <w:rPr>
          <w:color w:val="000000" w:themeColor="text1"/>
          <w:lang w:val="ru-RU"/>
        </w:rPr>
        <w:t>мировой</w:t>
      </w:r>
      <w:r w:rsidRPr="00E25528">
        <w:rPr>
          <w:color w:val="000000" w:themeColor="text1"/>
          <w:spacing w:val="14"/>
          <w:lang w:val="ru-RU"/>
        </w:rPr>
        <w:t xml:space="preserve"> </w:t>
      </w:r>
      <w:r w:rsidRPr="00E25528">
        <w:rPr>
          <w:color w:val="000000" w:themeColor="text1"/>
          <w:lang w:val="ru-RU"/>
        </w:rPr>
        <w:t>и</w:t>
      </w:r>
      <w:r w:rsidRPr="00E25528">
        <w:rPr>
          <w:color w:val="000000" w:themeColor="text1"/>
          <w:spacing w:val="15"/>
          <w:lang w:val="ru-RU"/>
        </w:rPr>
        <w:t xml:space="preserve"> </w:t>
      </w:r>
      <w:r w:rsidRPr="00E25528">
        <w:rPr>
          <w:color w:val="000000" w:themeColor="text1"/>
          <w:lang w:val="ru-RU"/>
        </w:rPr>
        <w:t>отеч</w:t>
      </w:r>
      <w:r w:rsidRPr="00E25528">
        <w:rPr>
          <w:color w:val="000000" w:themeColor="text1"/>
          <w:spacing w:val="-1"/>
          <w:lang w:val="ru-RU"/>
        </w:rPr>
        <w:t>е</w:t>
      </w:r>
      <w:r w:rsidRPr="00E25528">
        <w:rPr>
          <w:color w:val="000000" w:themeColor="text1"/>
          <w:lang w:val="ru-RU"/>
        </w:rPr>
        <w:t>ств</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н</w:t>
      </w:r>
      <w:r w:rsidRPr="00E25528">
        <w:rPr>
          <w:color w:val="000000" w:themeColor="text1"/>
          <w:lang w:val="ru-RU"/>
        </w:rPr>
        <w:t>ой</w:t>
      </w:r>
      <w:r w:rsidRPr="00E25528">
        <w:rPr>
          <w:color w:val="000000" w:themeColor="text1"/>
          <w:spacing w:val="13"/>
          <w:lang w:val="ru-RU"/>
        </w:rPr>
        <w:t xml:space="preserve"> </w:t>
      </w:r>
      <w:r w:rsidRPr="00E25528">
        <w:rPr>
          <w:color w:val="000000" w:themeColor="text1"/>
          <w:spacing w:val="1"/>
          <w:lang w:val="ru-RU"/>
        </w:rPr>
        <w:t>н</w:t>
      </w:r>
      <w:r w:rsidRPr="00E25528">
        <w:rPr>
          <w:color w:val="000000" w:themeColor="text1"/>
          <w:spacing w:val="2"/>
          <w:lang w:val="ru-RU"/>
        </w:rPr>
        <w:t>а</w:t>
      </w:r>
      <w:r w:rsidRPr="00E25528">
        <w:rPr>
          <w:color w:val="000000" w:themeColor="text1"/>
          <w:spacing w:val="-6"/>
          <w:lang w:val="ru-RU"/>
        </w:rPr>
        <w:t>у</w:t>
      </w:r>
      <w:r w:rsidRPr="00E25528">
        <w:rPr>
          <w:color w:val="000000" w:themeColor="text1"/>
          <w:lang w:val="ru-RU"/>
        </w:rPr>
        <w:t>к</w:t>
      </w:r>
      <w:r w:rsidRPr="00E25528">
        <w:rPr>
          <w:color w:val="000000" w:themeColor="text1"/>
          <w:spacing w:val="3"/>
          <w:lang w:val="ru-RU"/>
        </w:rPr>
        <w:t>и</w:t>
      </w:r>
      <w:r w:rsidRPr="00E25528">
        <w:rPr>
          <w:color w:val="000000" w:themeColor="text1"/>
          <w:lang w:val="ru-RU"/>
        </w:rPr>
        <w:t>,</w:t>
      </w:r>
      <w:r w:rsidRPr="00E25528">
        <w:rPr>
          <w:color w:val="000000" w:themeColor="text1"/>
          <w:spacing w:val="15"/>
          <w:lang w:val="ru-RU"/>
        </w:rPr>
        <w:t xml:space="preserve"> </w:t>
      </w:r>
      <w:r w:rsidRPr="00E25528">
        <w:rPr>
          <w:color w:val="000000" w:themeColor="text1"/>
          <w:spacing w:val="1"/>
          <w:lang w:val="ru-RU"/>
        </w:rPr>
        <w:t>з</w:t>
      </w:r>
      <w:r w:rsidRPr="00E25528">
        <w:rPr>
          <w:color w:val="000000" w:themeColor="text1"/>
          <w:lang w:val="ru-RU"/>
        </w:rPr>
        <w:t>аинтер</w:t>
      </w:r>
      <w:r w:rsidRPr="00E25528">
        <w:rPr>
          <w:color w:val="000000" w:themeColor="text1"/>
          <w:spacing w:val="-1"/>
          <w:lang w:val="ru-RU"/>
        </w:rPr>
        <w:t>е</w:t>
      </w:r>
      <w:r w:rsidRPr="00E25528">
        <w:rPr>
          <w:color w:val="000000" w:themeColor="text1"/>
          <w:lang w:val="ru-RU"/>
        </w:rPr>
        <w:t>со</w:t>
      </w:r>
      <w:r w:rsidRPr="00E25528">
        <w:rPr>
          <w:color w:val="000000" w:themeColor="text1"/>
          <w:spacing w:val="-2"/>
          <w:lang w:val="ru-RU"/>
        </w:rPr>
        <w:t>в</w:t>
      </w:r>
      <w:r w:rsidRPr="00E25528">
        <w:rPr>
          <w:color w:val="000000" w:themeColor="text1"/>
          <w:lang w:val="ru-RU"/>
        </w:rPr>
        <w:t>ан</w:t>
      </w:r>
      <w:r w:rsidRPr="00E25528">
        <w:rPr>
          <w:color w:val="000000" w:themeColor="text1"/>
          <w:spacing w:val="1"/>
          <w:lang w:val="ru-RU"/>
        </w:rPr>
        <w:t>н</w:t>
      </w:r>
      <w:r w:rsidRPr="00E25528">
        <w:rPr>
          <w:color w:val="000000" w:themeColor="text1"/>
          <w:lang w:val="ru-RU"/>
        </w:rPr>
        <w:t>ость</w:t>
      </w:r>
      <w:r w:rsidRPr="00E25528">
        <w:rPr>
          <w:color w:val="000000" w:themeColor="text1"/>
          <w:spacing w:val="15"/>
          <w:lang w:val="ru-RU"/>
        </w:rPr>
        <w:t xml:space="preserve"> </w:t>
      </w:r>
      <w:r w:rsidRPr="00E25528">
        <w:rPr>
          <w:color w:val="000000" w:themeColor="text1"/>
          <w:lang w:val="ru-RU"/>
        </w:rPr>
        <w:t xml:space="preserve">в </w:t>
      </w:r>
      <w:r w:rsidRPr="00E25528">
        <w:rPr>
          <w:color w:val="000000" w:themeColor="text1"/>
          <w:spacing w:val="1"/>
          <w:lang w:val="ru-RU"/>
        </w:rPr>
        <w:t>на</w:t>
      </w:r>
      <w:r w:rsidRPr="00E25528">
        <w:rPr>
          <w:color w:val="000000" w:themeColor="text1"/>
          <w:spacing w:val="-4"/>
          <w:lang w:val="ru-RU"/>
        </w:rPr>
        <w:t>у</w:t>
      </w:r>
      <w:r w:rsidRPr="00E25528">
        <w:rPr>
          <w:color w:val="000000" w:themeColor="text1"/>
          <w:lang w:val="ru-RU"/>
        </w:rPr>
        <w:t>чных</w:t>
      </w:r>
      <w:r w:rsidRPr="00E25528">
        <w:rPr>
          <w:color w:val="000000" w:themeColor="text1"/>
          <w:spacing w:val="2"/>
          <w:lang w:val="ru-RU"/>
        </w:rPr>
        <w:t xml:space="preserve"> </w:t>
      </w:r>
      <w:r w:rsidRPr="00E25528">
        <w:rPr>
          <w:color w:val="000000" w:themeColor="text1"/>
          <w:spacing w:val="1"/>
          <w:lang w:val="ru-RU"/>
        </w:rPr>
        <w:t>зн</w:t>
      </w:r>
      <w:r w:rsidRPr="00E25528">
        <w:rPr>
          <w:color w:val="000000" w:themeColor="text1"/>
          <w:lang w:val="ru-RU"/>
        </w:rPr>
        <w:t>а</w:t>
      </w:r>
      <w:r w:rsidRPr="00E25528">
        <w:rPr>
          <w:color w:val="000000" w:themeColor="text1"/>
          <w:spacing w:val="-1"/>
          <w:lang w:val="ru-RU"/>
        </w:rPr>
        <w:t>н</w:t>
      </w:r>
      <w:r w:rsidRPr="00E25528">
        <w:rPr>
          <w:color w:val="000000" w:themeColor="text1"/>
          <w:lang w:val="ru-RU"/>
        </w:rPr>
        <w:t>и</w:t>
      </w:r>
      <w:r w:rsidRPr="00E25528">
        <w:rPr>
          <w:color w:val="000000" w:themeColor="text1"/>
          <w:spacing w:val="-1"/>
          <w:lang w:val="ru-RU"/>
        </w:rPr>
        <w:t>я</w:t>
      </w:r>
      <w:r w:rsidRPr="00E25528">
        <w:rPr>
          <w:color w:val="000000" w:themeColor="text1"/>
          <w:lang w:val="ru-RU"/>
        </w:rPr>
        <w:t>х</w:t>
      </w:r>
      <w:r w:rsidRPr="00E25528">
        <w:rPr>
          <w:color w:val="000000" w:themeColor="text1"/>
          <w:spacing w:val="1"/>
          <w:lang w:val="ru-RU"/>
        </w:rPr>
        <w:t xml:space="preserve"> </w:t>
      </w:r>
      <w:r w:rsidRPr="00E25528">
        <w:rPr>
          <w:color w:val="000000" w:themeColor="text1"/>
          <w:lang w:val="ru-RU"/>
        </w:rPr>
        <w:t>об</w:t>
      </w:r>
      <w:r w:rsidRPr="00E25528">
        <w:rPr>
          <w:color w:val="000000" w:themeColor="text1"/>
          <w:spacing w:val="3"/>
          <w:lang w:val="ru-RU"/>
        </w:rPr>
        <w:t xml:space="preserve"> </w:t>
      </w:r>
      <w:r w:rsidRPr="00E25528">
        <w:rPr>
          <w:color w:val="000000" w:themeColor="text1"/>
          <w:spacing w:val="-4"/>
          <w:lang w:val="ru-RU"/>
        </w:rPr>
        <w:t>у</w:t>
      </w:r>
      <w:r w:rsidRPr="00E25528">
        <w:rPr>
          <w:color w:val="000000" w:themeColor="text1"/>
          <w:lang w:val="ru-RU"/>
        </w:rPr>
        <w:t>стройстве</w:t>
      </w:r>
      <w:r w:rsidRPr="00E25528">
        <w:rPr>
          <w:color w:val="000000" w:themeColor="text1"/>
          <w:spacing w:val="-1"/>
          <w:lang w:val="ru-RU"/>
        </w:rPr>
        <w:t xml:space="preserve"> </w:t>
      </w:r>
      <w:r w:rsidRPr="00E25528">
        <w:rPr>
          <w:color w:val="000000" w:themeColor="text1"/>
          <w:lang w:val="ru-RU"/>
        </w:rPr>
        <w:t>мира и обще</w:t>
      </w:r>
      <w:r w:rsidRPr="00E25528">
        <w:rPr>
          <w:color w:val="000000" w:themeColor="text1"/>
          <w:spacing w:val="-1"/>
          <w:lang w:val="ru-RU"/>
        </w:rPr>
        <w:t>с</w:t>
      </w:r>
      <w:r w:rsidRPr="00E25528">
        <w:rPr>
          <w:color w:val="000000" w:themeColor="text1"/>
          <w:lang w:val="ru-RU"/>
        </w:rPr>
        <w:t>тва;</w:t>
      </w:r>
    </w:p>
    <w:p w:rsidR="005A1AD9" w:rsidRPr="00E25528" w:rsidRDefault="005A1AD9" w:rsidP="005A1AD9">
      <w:pPr>
        <w:tabs>
          <w:tab w:val="left" w:pos="708"/>
        </w:tabs>
        <w:ind w:right="-18" w:firstLine="283"/>
        <w:jc w:val="both"/>
        <w:rPr>
          <w:color w:val="000000" w:themeColor="text1"/>
          <w:lang w:val="ru-RU"/>
        </w:rPr>
      </w:pPr>
      <w:r w:rsidRPr="00E25528">
        <w:rPr>
          <w:color w:val="000000" w:themeColor="text1"/>
          <w:lang w:val="ru-RU"/>
        </w:rPr>
        <w:t>–</w:t>
      </w:r>
      <w:r w:rsidRPr="00E25528">
        <w:rPr>
          <w:color w:val="000000" w:themeColor="text1"/>
          <w:lang w:val="ru-RU"/>
        </w:rPr>
        <w:tab/>
        <w:t>готов</w:t>
      </w:r>
      <w:r w:rsidRPr="00E25528">
        <w:rPr>
          <w:color w:val="000000" w:themeColor="text1"/>
          <w:spacing w:val="1"/>
          <w:lang w:val="ru-RU"/>
        </w:rPr>
        <w:t>н</w:t>
      </w:r>
      <w:r w:rsidRPr="00E25528">
        <w:rPr>
          <w:color w:val="000000" w:themeColor="text1"/>
          <w:lang w:val="ru-RU"/>
        </w:rPr>
        <w:t>ость</w:t>
      </w:r>
      <w:r w:rsidRPr="00E25528">
        <w:rPr>
          <w:color w:val="000000" w:themeColor="text1"/>
          <w:spacing w:val="128"/>
          <w:lang w:val="ru-RU"/>
        </w:rPr>
        <w:t xml:space="preserve"> </w:t>
      </w:r>
      <w:r w:rsidRPr="00E25528">
        <w:rPr>
          <w:color w:val="000000" w:themeColor="text1"/>
          <w:lang w:val="ru-RU"/>
        </w:rPr>
        <w:t>и</w:t>
      </w:r>
      <w:r w:rsidRPr="00E25528">
        <w:rPr>
          <w:color w:val="000000" w:themeColor="text1"/>
          <w:spacing w:val="128"/>
          <w:lang w:val="ru-RU"/>
        </w:rPr>
        <w:t xml:space="preserve"> </w:t>
      </w:r>
      <w:r w:rsidRPr="00E25528">
        <w:rPr>
          <w:color w:val="000000" w:themeColor="text1"/>
          <w:lang w:val="ru-RU"/>
        </w:rPr>
        <w:t>способность</w:t>
      </w:r>
      <w:r w:rsidRPr="00E25528">
        <w:rPr>
          <w:color w:val="000000" w:themeColor="text1"/>
          <w:spacing w:val="129"/>
          <w:lang w:val="ru-RU"/>
        </w:rPr>
        <w:t xml:space="preserve"> </w:t>
      </w:r>
      <w:r w:rsidRPr="00E25528">
        <w:rPr>
          <w:color w:val="000000" w:themeColor="text1"/>
          <w:lang w:val="ru-RU"/>
        </w:rPr>
        <w:t>к</w:t>
      </w:r>
      <w:r w:rsidRPr="00E25528">
        <w:rPr>
          <w:color w:val="000000" w:themeColor="text1"/>
          <w:spacing w:val="128"/>
          <w:lang w:val="ru-RU"/>
        </w:rPr>
        <w:t xml:space="preserve"> </w:t>
      </w:r>
      <w:r w:rsidRPr="00E25528">
        <w:rPr>
          <w:color w:val="000000" w:themeColor="text1"/>
          <w:lang w:val="ru-RU"/>
        </w:rPr>
        <w:t>образован</w:t>
      </w:r>
      <w:r w:rsidRPr="00E25528">
        <w:rPr>
          <w:color w:val="000000" w:themeColor="text1"/>
          <w:spacing w:val="2"/>
          <w:lang w:val="ru-RU"/>
        </w:rPr>
        <w:t>и</w:t>
      </w:r>
      <w:r w:rsidRPr="00E25528">
        <w:rPr>
          <w:color w:val="000000" w:themeColor="text1"/>
          <w:spacing w:val="-1"/>
          <w:lang w:val="ru-RU"/>
        </w:rPr>
        <w:t>ю</w:t>
      </w:r>
      <w:r w:rsidRPr="00E25528">
        <w:rPr>
          <w:color w:val="000000" w:themeColor="text1"/>
          <w:lang w:val="ru-RU"/>
        </w:rPr>
        <w:t>,</w:t>
      </w:r>
      <w:r w:rsidRPr="00E25528">
        <w:rPr>
          <w:color w:val="000000" w:themeColor="text1"/>
          <w:spacing w:val="126"/>
          <w:lang w:val="ru-RU"/>
        </w:rPr>
        <w:t xml:space="preserve"> </w:t>
      </w:r>
      <w:r w:rsidRPr="00E25528">
        <w:rPr>
          <w:color w:val="000000" w:themeColor="text1"/>
          <w:lang w:val="ru-RU"/>
        </w:rPr>
        <w:t>в</w:t>
      </w:r>
      <w:r w:rsidRPr="00E25528">
        <w:rPr>
          <w:color w:val="000000" w:themeColor="text1"/>
          <w:spacing w:val="127"/>
          <w:lang w:val="ru-RU"/>
        </w:rPr>
        <w:t xml:space="preserve"> </w:t>
      </w:r>
      <w:r w:rsidRPr="00E25528">
        <w:rPr>
          <w:color w:val="000000" w:themeColor="text1"/>
          <w:lang w:val="ru-RU"/>
        </w:rPr>
        <w:t>том</w:t>
      </w:r>
      <w:r w:rsidRPr="00E25528">
        <w:rPr>
          <w:color w:val="000000" w:themeColor="text1"/>
          <w:spacing w:val="130"/>
          <w:lang w:val="ru-RU"/>
        </w:rPr>
        <w:t xml:space="preserve"> </w:t>
      </w:r>
      <w:r w:rsidRPr="00E25528">
        <w:rPr>
          <w:color w:val="000000" w:themeColor="text1"/>
          <w:lang w:val="ru-RU"/>
        </w:rPr>
        <w:t>числе</w:t>
      </w:r>
      <w:r w:rsidRPr="00E25528">
        <w:rPr>
          <w:color w:val="000000" w:themeColor="text1"/>
          <w:spacing w:val="128"/>
          <w:lang w:val="ru-RU"/>
        </w:rPr>
        <w:t xml:space="preserve"> </w:t>
      </w:r>
      <w:r w:rsidRPr="00E25528">
        <w:rPr>
          <w:color w:val="000000" w:themeColor="text1"/>
          <w:lang w:val="ru-RU"/>
        </w:rPr>
        <w:t>сам</w:t>
      </w:r>
      <w:r w:rsidRPr="00E25528">
        <w:rPr>
          <w:color w:val="000000" w:themeColor="text1"/>
          <w:spacing w:val="2"/>
          <w:lang w:val="ru-RU"/>
        </w:rPr>
        <w:t>о</w:t>
      </w:r>
      <w:r w:rsidRPr="00E25528">
        <w:rPr>
          <w:color w:val="000000" w:themeColor="text1"/>
          <w:lang w:val="ru-RU"/>
        </w:rPr>
        <w:t>образован</w:t>
      </w:r>
      <w:r w:rsidRPr="00E25528">
        <w:rPr>
          <w:color w:val="000000" w:themeColor="text1"/>
          <w:spacing w:val="2"/>
          <w:lang w:val="ru-RU"/>
        </w:rPr>
        <w:t>и</w:t>
      </w:r>
      <w:r w:rsidRPr="00E25528">
        <w:rPr>
          <w:color w:val="000000" w:themeColor="text1"/>
          <w:lang w:val="ru-RU"/>
        </w:rPr>
        <w:t>ю,</w:t>
      </w:r>
      <w:r w:rsidRPr="00E25528">
        <w:rPr>
          <w:color w:val="000000" w:themeColor="text1"/>
          <w:spacing w:val="127"/>
          <w:lang w:val="ru-RU"/>
        </w:rPr>
        <w:t xml:space="preserve"> </w:t>
      </w:r>
      <w:r w:rsidRPr="00E25528">
        <w:rPr>
          <w:color w:val="000000" w:themeColor="text1"/>
          <w:spacing w:val="2"/>
          <w:lang w:val="ru-RU"/>
        </w:rPr>
        <w:t>н</w:t>
      </w:r>
      <w:r w:rsidRPr="00E25528">
        <w:rPr>
          <w:color w:val="000000" w:themeColor="text1"/>
          <w:lang w:val="ru-RU"/>
        </w:rPr>
        <w:t xml:space="preserve">а </w:t>
      </w:r>
      <w:r w:rsidRPr="00E25528">
        <w:rPr>
          <w:color w:val="000000" w:themeColor="text1"/>
          <w:spacing w:val="1"/>
          <w:lang w:val="ru-RU"/>
        </w:rPr>
        <w:t>п</w:t>
      </w:r>
      <w:r w:rsidRPr="00E25528">
        <w:rPr>
          <w:color w:val="000000" w:themeColor="text1"/>
          <w:lang w:val="ru-RU"/>
        </w:rPr>
        <w:t>ротяжении</w:t>
      </w:r>
      <w:r w:rsidRPr="00E25528">
        <w:rPr>
          <w:color w:val="000000" w:themeColor="text1"/>
          <w:spacing w:val="3"/>
          <w:lang w:val="ru-RU"/>
        </w:rPr>
        <w:t xml:space="preserve"> </w:t>
      </w:r>
      <w:r w:rsidRPr="00E25528">
        <w:rPr>
          <w:color w:val="000000" w:themeColor="text1"/>
          <w:lang w:val="ru-RU"/>
        </w:rPr>
        <w:t>в</w:t>
      </w:r>
      <w:r w:rsidRPr="00E25528">
        <w:rPr>
          <w:color w:val="000000" w:themeColor="text1"/>
          <w:spacing w:val="-1"/>
          <w:lang w:val="ru-RU"/>
        </w:rPr>
        <w:t>с</w:t>
      </w:r>
      <w:r w:rsidRPr="00E25528">
        <w:rPr>
          <w:color w:val="000000" w:themeColor="text1"/>
          <w:lang w:val="ru-RU"/>
        </w:rPr>
        <w:t>ей</w:t>
      </w:r>
      <w:r w:rsidRPr="00E25528">
        <w:rPr>
          <w:color w:val="000000" w:themeColor="text1"/>
          <w:spacing w:val="2"/>
          <w:lang w:val="ru-RU"/>
        </w:rPr>
        <w:t xml:space="preserve"> </w:t>
      </w:r>
      <w:r w:rsidRPr="00E25528">
        <w:rPr>
          <w:color w:val="000000" w:themeColor="text1"/>
          <w:lang w:val="ru-RU"/>
        </w:rPr>
        <w:t>жизни;</w:t>
      </w:r>
      <w:r w:rsidRPr="00E25528">
        <w:rPr>
          <w:color w:val="000000" w:themeColor="text1"/>
          <w:spacing w:val="3"/>
          <w:lang w:val="ru-RU"/>
        </w:rPr>
        <w:t xml:space="preserve"> </w:t>
      </w:r>
      <w:r w:rsidRPr="00E25528">
        <w:rPr>
          <w:color w:val="000000" w:themeColor="text1"/>
          <w:lang w:val="ru-RU"/>
        </w:rPr>
        <w:t>соз</w:t>
      </w:r>
      <w:r w:rsidRPr="00E25528">
        <w:rPr>
          <w:color w:val="000000" w:themeColor="text1"/>
          <w:spacing w:val="1"/>
          <w:lang w:val="ru-RU"/>
        </w:rPr>
        <w:t>н</w:t>
      </w:r>
      <w:r w:rsidRPr="00E25528">
        <w:rPr>
          <w:color w:val="000000" w:themeColor="text1"/>
          <w:lang w:val="ru-RU"/>
        </w:rPr>
        <w:t>ател</w:t>
      </w:r>
      <w:r w:rsidRPr="00E25528">
        <w:rPr>
          <w:color w:val="000000" w:themeColor="text1"/>
          <w:spacing w:val="-1"/>
          <w:lang w:val="ru-RU"/>
        </w:rPr>
        <w:t>ь</w:t>
      </w:r>
      <w:r w:rsidRPr="00E25528">
        <w:rPr>
          <w:color w:val="000000" w:themeColor="text1"/>
          <w:lang w:val="ru-RU"/>
        </w:rPr>
        <w:t>ное</w:t>
      </w:r>
      <w:r w:rsidRPr="00E25528">
        <w:rPr>
          <w:color w:val="000000" w:themeColor="text1"/>
          <w:spacing w:val="1"/>
          <w:lang w:val="ru-RU"/>
        </w:rPr>
        <w:t xml:space="preserve"> </w:t>
      </w:r>
      <w:r w:rsidRPr="00E25528">
        <w:rPr>
          <w:color w:val="000000" w:themeColor="text1"/>
          <w:lang w:val="ru-RU"/>
        </w:rPr>
        <w:t>от</w:t>
      </w:r>
      <w:r w:rsidRPr="00E25528">
        <w:rPr>
          <w:color w:val="000000" w:themeColor="text1"/>
          <w:spacing w:val="2"/>
          <w:lang w:val="ru-RU"/>
        </w:rPr>
        <w:t>н</w:t>
      </w:r>
      <w:r w:rsidRPr="00E25528">
        <w:rPr>
          <w:color w:val="000000" w:themeColor="text1"/>
          <w:lang w:val="ru-RU"/>
        </w:rPr>
        <w:t>ош</w:t>
      </w:r>
      <w:r w:rsidRPr="00E25528">
        <w:rPr>
          <w:color w:val="000000" w:themeColor="text1"/>
          <w:spacing w:val="-2"/>
          <w:lang w:val="ru-RU"/>
        </w:rPr>
        <w:t>е</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е</w:t>
      </w:r>
      <w:r w:rsidRPr="00E25528">
        <w:rPr>
          <w:color w:val="000000" w:themeColor="text1"/>
          <w:spacing w:val="2"/>
          <w:lang w:val="ru-RU"/>
        </w:rPr>
        <w:t xml:space="preserve"> </w:t>
      </w:r>
      <w:r w:rsidRPr="00E25528">
        <w:rPr>
          <w:color w:val="000000" w:themeColor="text1"/>
          <w:lang w:val="ru-RU"/>
        </w:rPr>
        <w:t>к</w:t>
      </w:r>
      <w:r w:rsidRPr="00E25528">
        <w:rPr>
          <w:color w:val="000000" w:themeColor="text1"/>
          <w:spacing w:val="3"/>
          <w:lang w:val="ru-RU"/>
        </w:rPr>
        <w:t xml:space="preserve"> </w:t>
      </w:r>
      <w:r w:rsidRPr="00E25528">
        <w:rPr>
          <w:color w:val="000000" w:themeColor="text1"/>
          <w:spacing w:val="2"/>
          <w:lang w:val="ru-RU"/>
        </w:rPr>
        <w:t>н</w:t>
      </w:r>
      <w:r w:rsidRPr="00E25528">
        <w:rPr>
          <w:color w:val="000000" w:themeColor="text1"/>
          <w:spacing w:val="-3"/>
          <w:lang w:val="ru-RU"/>
        </w:rPr>
        <w:t>е</w:t>
      </w:r>
      <w:r w:rsidRPr="00E25528">
        <w:rPr>
          <w:color w:val="000000" w:themeColor="text1"/>
          <w:lang w:val="ru-RU"/>
        </w:rPr>
        <w:t>прерывно</w:t>
      </w:r>
      <w:r w:rsidRPr="00E25528">
        <w:rPr>
          <w:color w:val="000000" w:themeColor="text1"/>
          <w:spacing w:val="1"/>
          <w:lang w:val="ru-RU"/>
        </w:rPr>
        <w:t>м</w:t>
      </w:r>
      <w:r w:rsidRPr="00E25528">
        <w:rPr>
          <w:color w:val="000000" w:themeColor="text1"/>
          <w:lang w:val="ru-RU"/>
        </w:rPr>
        <w:t>у</w:t>
      </w:r>
      <w:r w:rsidRPr="00E25528">
        <w:rPr>
          <w:color w:val="000000" w:themeColor="text1"/>
          <w:spacing w:val="-1"/>
          <w:lang w:val="ru-RU"/>
        </w:rPr>
        <w:t xml:space="preserve"> </w:t>
      </w:r>
      <w:r w:rsidRPr="00E25528">
        <w:rPr>
          <w:color w:val="000000" w:themeColor="text1"/>
          <w:lang w:val="ru-RU"/>
        </w:rPr>
        <w:t>о</w:t>
      </w:r>
      <w:r w:rsidRPr="00E25528">
        <w:rPr>
          <w:color w:val="000000" w:themeColor="text1"/>
          <w:spacing w:val="2"/>
          <w:lang w:val="ru-RU"/>
        </w:rPr>
        <w:t>б</w:t>
      </w:r>
      <w:r w:rsidRPr="00E25528">
        <w:rPr>
          <w:color w:val="000000" w:themeColor="text1"/>
          <w:lang w:val="ru-RU"/>
        </w:rPr>
        <w:t>разован</w:t>
      </w:r>
      <w:r w:rsidRPr="00E25528">
        <w:rPr>
          <w:color w:val="000000" w:themeColor="text1"/>
          <w:spacing w:val="1"/>
          <w:lang w:val="ru-RU"/>
        </w:rPr>
        <w:t>и</w:t>
      </w:r>
      <w:r w:rsidRPr="00E25528">
        <w:rPr>
          <w:color w:val="000000" w:themeColor="text1"/>
          <w:lang w:val="ru-RU"/>
        </w:rPr>
        <w:t>ю</w:t>
      </w:r>
      <w:r w:rsidRPr="00E25528">
        <w:rPr>
          <w:color w:val="000000" w:themeColor="text1"/>
          <w:spacing w:val="3"/>
          <w:lang w:val="ru-RU"/>
        </w:rPr>
        <w:t xml:space="preserve"> </w:t>
      </w:r>
      <w:r w:rsidRPr="00E25528">
        <w:rPr>
          <w:color w:val="000000" w:themeColor="text1"/>
          <w:lang w:val="ru-RU"/>
        </w:rPr>
        <w:t>как</w:t>
      </w:r>
      <w:r w:rsidRPr="00E25528">
        <w:rPr>
          <w:color w:val="000000" w:themeColor="text1"/>
          <w:spacing w:val="6"/>
          <w:lang w:val="ru-RU"/>
        </w:rPr>
        <w:t xml:space="preserve"> </w:t>
      </w:r>
      <w:r w:rsidRPr="00E25528">
        <w:rPr>
          <w:color w:val="000000" w:themeColor="text1"/>
          <w:spacing w:val="-7"/>
          <w:lang w:val="ru-RU"/>
        </w:rPr>
        <w:t>у</w:t>
      </w:r>
      <w:r w:rsidRPr="00E25528">
        <w:rPr>
          <w:color w:val="000000" w:themeColor="text1"/>
          <w:lang w:val="ru-RU"/>
        </w:rPr>
        <w:t xml:space="preserve">словию </w:t>
      </w:r>
      <w:r w:rsidRPr="00E25528">
        <w:rPr>
          <w:color w:val="000000" w:themeColor="text1"/>
          <w:spacing w:val="-4"/>
          <w:lang w:val="ru-RU"/>
        </w:rPr>
        <w:t>у</w:t>
      </w:r>
      <w:r w:rsidRPr="00E25528">
        <w:rPr>
          <w:color w:val="000000" w:themeColor="text1"/>
          <w:lang w:val="ru-RU"/>
        </w:rPr>
        <w:t>с</w:t>
      </w:r>
      <w:r w:rsidRPr="00E25528">
        <w:rPr>
          <w:color w:val="000000" w:themeColor="text1"/>
          <w:spacing w:val="1"/>
          <w:lang w:val="ru-RU"/>
        </w:rPr>
        <w:t>п</w:t>
      </w:r>
      <w:r w:rsidRPr="00E25528">
        <w:rPr>
          <w:color w:val="000000" w:themeColor="text1"/>
          <w:lang w:val="ru-RU"/>
        </w:rPr>
        <w:t>ешной</w:t>
      </w:r>
      <w:r w:rsidRPr="00E25528">
        <w:rPr>
          <w:color w:val="000000" w:themeColor="text1"/>
          <w:spacing w:val="2"/>
          <w:lang w:val="ru-RU"/>
        </w:rPr>
        <w:t xml:space="preserve"> </w:t>
      </w:r>
      <w:r w:rsidRPr="00E25528">
        <w:rPr>
          <w:color w:val="000000" w:themeColor="text1"/>
          <w:spacing w:val="1"/>
          <w:lang w:val="ru-RU"/>
        </w:rPr>
        <w:t>п</w:t>
      </w:r>
      <w:r w:rsidRPr="00E25528">
        <w:rPr>
          <w:color w:val="000000" w:themeColor="text1"/>
          <w:lang w:val="ru-RU"/>
        </w:rPr>
        <w:t>рофессиональ</w:t>
      </w:r>
      <w:r w:rsidRPr="00E25528">
        <w:rPr>
          <w:color w:val="000000" w:themeColor="text1"/>
          <w:spacing w:val="1"/>
          <w:lang w:val="ru-RU"/>
        </w:rPr>
        <w:t>н</w:t>
      </w:r>
      <w:r w:rsidRPr="00E25528">
        <w:rPr>
          <w:color w:val="000000" w:themeColor="text1"/>
          <w:lang w:val="ru-RU"/>
        </w:rPr>
        <w:t>ой и общественной деятель</w:t>
      </w:r>
      <w:r w:rsidRPr="00E25528">
        <w:rPr>
          <w:color w:val="000000" w:themeColor="text1"/>
          <w:spacing w:val="1"/>
          <w:lang w:val="ru-RU"/>
        </w:rPr>
        <w:t>н</w:t>
      </w:r>
      <w:r w:rsidRPr="00E25528">
        <w:rPr>
          <w:color w:val="000000" w:themeColor="text1"/>
          <w:lang w:val="ru-RU"/>
        </w:rPr>
        <w:t>ости;</w:t>
      </w:r>
    </w:p>
    <w:p w:rsidR="005A1AD9" w:rsidRPr="00E25528" w:rsidRDefault="005A1AD9" w:rsidP="005A1AD9">
      <w:pPr>
        <w:tabs>
          <w:tab w:val="left" w:pos="708"/>
        </w:tabs>
        <w:ind w:right="-15" w:firstLine="283"/>
        <w:jc w:val="both"/>
        <w:rPr>
          <w:color w:val="000000" w:themeColor="text1"/>
          <w:lang w:val="ru-RU"/>
        </w:rPr>
      </w:pPr>
      <w:r w:rsidRPr="00E25528">
        <w:rPr>
          <w:color w:val="000000" w:themeColor="text1"/>
          <w:lang w:val="ru-RU"/>
        </w:rPr>
        <w:t>–</w:t>
      </w:r>
      <w:r w:rsidRPr="00E25528">
        <w:rPr>
          <w:color w:val="000000" w:themeColor="text1"/>
          <w:lang w:val="ru-RU"/>
        </w:rPr>
        <w:tab/>
        <w:t>э</w:t>
      </w:r>
      <w:r w:rsidRPr="00E25528">
        <w:rPr>
          <w:color w:val="000000" w:themeColor="text1"/>
          <w:spacing w:val="1"/>
          <w:lang w:val="ru-RU"/>
        </w:rPr>
        <w:t>к</w:t>
      </w:r>
      <w:r w:rsidRPr="00E25528">
        <w:rPr>
          <w:color w:val="000000" w:themeColor="text1"/>
          <w:lang w:val="ru-RU"/>
        </w:rPr>
        <w:t>олог</w:t>
      </w:r>
      <w:r w:rsidRPr="00E25528">
        <w:rPr>
          <w:color w:val="000000" w:themeColor="text1"/>
          <w:spacing w:val="1"/>
          <w:lang w:val="ru-RU"/>
        </w:rPr>
        <w:t>и</w:t>
      </w:r>
      <w:r w:rsidRPr="00E25528">
        <w:rPr>
          <w:color w:val="000000" w:themeColor="text1"/>
          <w:lang w:val="ru-RU"/>
        </w:rPr>
        <w:t>ч</w:t>
      </w:r>
      <w:r w:rsidRPr="00E25528">
        <w:rPr>
          <w:color w:val="000000" w:themeColor="text1"/>
          <w:spacing w:val="-1"/>
          <w:lang w:val="ru-RU"/>
        </w:rPr>
        <w:t>е</w:t>
      </w:r>
      <w:r w:rsidRPr="00E25528">
        <w:rPr>
          <w:color w:val="000000" w:themeColor="text1"/>
          <w:lang w:val="ru-RU"/>
        </w:rPr>
        <w:t>ская</w:t>
      </w:r>
      <w:r w:rsidRPr="00E25528">
        <w:rPr>
          <w:color w:val="000000" w:themeColor="text1"/>
          <w:spacing w:val="8"/>
          <w:lang w:val="ru-RU"/>
        </w:rPr>
        <w:t xml:space="preserve"> </w:t>
      </w:r>
      <w:r w:rsidRPr="00E25528">
        <w:rPr>
          <w:color w:val="000000" w:themeColor="text1"/>
          <w:spacing w:val="3"/>
          <w:lang w:val="ru-RU"/>
        </w:rPr>
        <w:t>к</w:t>
      </w:r>
      <w:r w:rsidRPr="00E25528">
        <w:rPr>
          <w:color w:val="000000" w:themeColor="text1"/>
          <w:spacing w:val="-3"/>
          <w:lang w:val="ru-RU"/>
        </w:rPr>
        <w:t>у</w:t>
      </w:r>
      <w:r w:rsidRPr="00E25528">
        <w:rPr>
          <w:color w:val="000000" w:themeColor="text1"/>
          <w:lang w:val="ru-RU"/>
        </w:rPr>
        <w:t>ль</w:t>
      </w:r>
      <w:r w:rsidRPr="00E25528">
        <w:rPr>
          <w:color w:val="000000" w:themeColor="text1"/>
          <w:spacing w:val="3"/>
          <w:lang w:val="ru-RU"/>
        </w:rPr>
        <w:t>т</w:t>
      </w:r>
      <w:r w:rsidRPr="00E25528">
        <w:rPr>
          <w:color w:val="000000" w:themeColor="text1"/>
          <w:spacing w:val="-4"/>
          <w:lang w:val="ru-RU"/>
        </w:rPr>
        <w:t>у</w:t>
      </w:r>
      <w:r w:rsidRPr="00E25528">
        <w:rPr>
          <w:color w:val="000000" w:themeColor="text1"/>
          <w:spacing w:val="2"/>
          <w:lang w:val="ru-RU"/>
        </w:rPr>
        <w:t>р</w:t>
      </w:r>
      <w:r w:rsidRPr="00E25528">
        <w:rPr>
          <w:color w:val="000000" w:themeColor="text1"/>
          <w:lang w:val="ru-RU"/>
        </w:rPr>
        <w:t>а,</w:t>
      </w:r>
      <w:r w:rsidRPr="00E25528">
        <w:rPr>
          <w:color w:val="000000" w:themeColor="text1"/>
          <w:spacing w:val="8"/>
          <w:lang w:val="ru-RU"/>
        </w:rPr>
        <w:t xml:space="preserve"> </w:t>
      </w:r>
      <w:r w:rsidRPr="00E25528">
        <w:rPr>
          <w:color w:val="000000" w:themeColor="text1"/>
          <w:lang w:val="ru-RU"/>
        </w:rPr>
        <w:t>бережное</w:t>
      </w:r>
      <w:r w:rsidRPr="00E25528">
        <w:rPr>
          <w:color w:val="000000" w:themeColor="text1"/>
          <w:spacing w:val="8"/>
          <w:lang w:val="ru-RU"/>
        </w:rPr>
        <w:t xml:space="preserve"> </w:t>
      </w:r>
      <w:r w:rsidRPr="00E25528">
        <w:rPr>
          <w:color w:val="000000" w:themeColor="text1"/>
          <w:lang w:val="ru-RU"/>
        </w:rPr>
        <w:t>от</w:t>
      </w:r>
      <w:r w:rsidRPr="00E25528">
        <w:rPr>
          <w:color w:val="000000" w:themeColor="text1"/>
          <w:spacing w:val="2"/>
          <w:lang w:val="ru-RU"/>
        </w:rPr>
        <w:t>н</w:t>
      </w:r>
      <w:r w:rsidRPr="00E25528">
        <w:rPr>
          <w:color w:val="000000" w:themeColor="text1"/>
          <w:lang w:val="ru-RU"/>
        </w:rPr>
        <w:t>ошен</w:t>
      </w:r>
      <w:r w:rsidRPr="00E25528">
        <w:rPr>
          <w:color w:val="000000" w:themeColor="text1"/>
          <w:spacing w:val="2"/>
          <w:lang w:val="ru-RU"/>
        </w:rPr>
        <w:t>и</w:t>
      </w:r>
      <w:r w:rsidRPr="00E25528">
        <w:rPr>
          <w:color w:val="000000" w:themeColor="text1"/>
          <w:lang w:val="ru-RU"/>
        </w:rPr>
        <w:t>я</w:t>
      </w:r>
      <w:r w:rsidRPr="00E25528">
        <w:rPr>
          <w:color w:val="000000" w:themeColor="text1"/>
          <w:spacing w:val="9"/>
          <w:lang w:val="ru-RU"/>
        </w:rPr>
        <w:t xml:space="preserve"> </w:t>
      </w:r>
      <w:r w:rsidRPr="00E25528">
        <w:rPr>
          <w:color w:val="000000" w:themeColor="text1"/>
          <w:lang w:val="ru-RU"/>
        </w:rPr>
        <w:t>к</w:t>
      </w:r>
      <w:r w:rsidRPr="00E25528">
        <w:rPr>
          <w:color w:val="000000" w:themeColor="text1"/>
          <w:spacing w:val="11"/>
          <w:lang w:val="ru-RU"/>
        </w:rPr>
        <w:t xml:space="preserve"> </w:t>
      </w:r>
      <w:r w:rsidRPr="00E25528">
        <w:rPr>
          <w:color w:val="000000" w:themeColor="text1"/>
          <w:lang w:val="ru-RU"/>
        </w:rPr>
        <w:t>род</w:t>
      </w:r>
      <w:r w:rsidRPr="00E25528">
        <w:rPr>
          <w:color w:val="000000" w:themeColor="text1"/>
          <w:spacing w:val="1"/>
          <w:lang w:val="ru-RU"/>
        </w:rPr>
        <w:t>н</w:t>
      </w:r>
      <w:r w:rsidRPr="00E25528">
        <w:rPr>
          <w:color w:val="000000" w:themeColor="text1"/>
          <w:lang w:val="ru-RU"/>
        </w:rPr>
        <w:t>ой</w:t>
      </w:r>
      <w:r w:rsidRPr="00E25528">
        <w:rPr>
          <w:color w:val="000000" w:themeColor="text1"/>
          <w:spacing w:val="11"/>
          <w:lang w:val="ru-RU"/>
        </w:rPr>
        <w:t xml:space="preserve"> </w:t>
      </w:r>
      <w:r w:rsidRPr="00E25528">
        <w:rPr>
          <w:color w:val="000000" w:themeColor="text1"/>
          <w:spacing w:val="1"/>
          <w:lang w:val="ru-RU"/>
        </w:rPr>
        <w:t>з</w:t>
      </w:r>
      <w:r w:rsidRPr="00E25528">
        <w:rPr>
          <w:color w:val="000000" w:themeColor="text1"/>
          <w:lang w:val="ru-RU"/>
        </w:rPr>
        <w:t>емле,</w:t>
      </w:r>
      <w:r w:rsidRPr="00E25528">
        <w:rPr>
          <w:color w:val="000000" w:themeColor="text1"/>
          <w:spacing w:val="8"/>
          <w:lang w:val="ru-RU"/>
        </w:rPr>
        <w:t xml:space="preserve"> </w:t>
      </w:r>
      <w:r w:rsidRPr="00E25528">
        <w:rPr>
          <w:color w:val="000000" w:themeColor="text1"/>
          <w:spacing w:val="1"/>
          <w:lang w:val="ru-RU"/>
        </w:rPr>
        <w:t>п</w:t>
      </w:r>
      <w:r w:rsidRPr="00E25528">
        <w:rPr>
          <w:color w:val="000000" w:themeColor="text1"/>
          <w:lang w:val="ru-RU"/>
        </w:rPr>
        <w:t>р</w:t>
      </w:r>
      <w:r w:rsidRPr="00E25528">
        <w:rPr>
          <w:color w:val="000000" w:themeColor="text1"/>
          <w:spacing w:val="1"/>
          <w:lang w:val="ru-RU"/>
        </w:rPr>
        <w:t>и</w:t>
      </w:r>
      <w:r w:rsidRPr="00E25528">
        <w:rPr>
          <w:color w:val="000000" w:themeColor="text1"/>
          <w:lang w:val="ru-RU"/>
        </w:rPr>
        <w:t>р</w:t>
      </w:r>
      <w:r w:rsidRPr="00E25528">
        <w:rPr>
          <w:color w:val="000000" w:themeColor="text1"/>
          <w:spacing w:val="-1"/>
          <w:lang w:val="ru-RU"/>
        </w:rPr>
        <w:t>о</w:t>
      </w:r>
      <w:r w:rsidRPr="00E25528">
        <w:rPr>
          <w:color w:val="000000" w:themeColor="text1"/>
          <w:lang w:val="ru-RU"/>
        </w:rPr>
        <w:t>дным</w:t>
      </w:r>
      <w:r w:rsidRPr="00E25528">
        <w:rPr>
          <w:color w:val="000000" w:themeColor="text1"/>
          <w:spacing w:val="8"/>
          <w:lang w:val="ru-RU"/>
        </w:rPr>
        <w:t xml:space="preserve"> </w:t>
      </w:r>
      <w:r w:rsidRPr="00E25528">
        <w:rPr>
          <w:color w:val="000000" w:themeColor="text1"/>
          <w:lang w:val="ru-RU"/>
        </w:rPr>
        <w:t>богатствам России</w:t>
      </w:r>
      <w:r w:rsidRPr="00E25528">
        <w:rPr>
          <w:color w:val="000000" w:themeColor="text1"/>
          <w:spacing w:val="92"/>
          <w:lang w:val="ru-RU"/>
        </w:rPr>
        <w:t xml:space="preserve"> </w:t>
      </w:r>
      <w:r w:rsidRPr="00E25528">
        <w:rPr>
          <w:color w:val="000000" w:themeColor="text1"/>
          <w:lang w:val="ru-RU"/>
        </w:rPr>
        <w:t>и</w:t>
      </w:r>
      <w:r w:rsidRPr="00E25528">
        <w:rPr>
          <w:color w:val="000000" w:themeColor="text1"/>
          <w:spacing w:val="93"/>
          <w:lang w:val="ru-RU"/>
        </w:rPr>
        <w:t xml:space="preserve"> </w:t>
      </w:r>
      <w:r w:rsidRPr="00E25528">
        <w:rPr>
          <w:color w:val="000000" w:themeColor="text1"/>
          <w:lang w:val="ru-RU"/>
        </w:rPr>
        <w:t>мира;</w:t>
      </w:r>
      <w:r w:rsidRPr="00E25528">
        <w:rPr>
          <w:color w:val="000000" w:themeColor="text1"/>
          <w:spacing w:val="91"/>
          <w:lang w:val="ru-RU"/>
        </w:rPr>
        <w:t xml:space="preserve"> </w:t>
      </w:r>
      <w:r w:rsidRPr="00E25528">
        <w:rPr>
          <w:color w:val="000000" w:themeColor="text1"/>
          <w:spacing w:val="1"/>
          <w:lang w:val="ru-RU"/>
        </w:rPr>
        <w:t>п</w:t>
      </w:r>
      <w:r w:rsidRPr="00E25528">
        <w:rPr>
          <w:color w:val="000000" w:themeColor="text1"/>
          <w:lang w:val="ru-RU"/>
        </w:rPr>
        <w:t>он</w:t>
      </w:r>
      <w:r w:rsidRPr="00E25528">
        <w:rPr>
          <w:color w:val="000000" w:themeColor="text1"/>
          <w:spacing w:val="-1"/>
          <w:lang w:val="ru-RU"/>
        </w:rPr>
        <w:t>и</w:t>
      </w:r>
      <w:r w:rsidRPr="00E25528">
        <w:rPr>
          <w:color w:val="000000" w:themeColor="text1"/>
          <w:lang w:val="ru-RU"/>
        </w:rPr>
        <w:t>м</w:t>
      </w:r>
      <w:r w:rsidRPr="00E25528">
        <w:rPr>
          <w:color w:val="000000" w:themeColor="text1"/>
          <w:spacing w:val="-2"/>
          <w:lang w:val="ru-RU"/>
        </w:rPr>
        <w:t>а</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е</w:t>
      </w:r>
      <w:r w:rsidRPr="00E25528">
        <w:rPr>
          <w:color w:val="000000" w:themeColor="text1"/>
          <w:spacing w:val="91"/>
          <w:lang w:val="ru-RU"/>
        </w:rPr>
        <w:t xml:space="preserve"> </w:t>
      </w:r>
      <w:r w:rsidRPr="00E25528">
        <w:rPr>
          <w:color w:val="000000" w:themeColor="text1"/>
          <w:lang w:val="ru-RU"/>
        </w:rPr>
        <w:t>влия</w:t>
      </w:r>
      <w:r w:rsidRPr="00E25528">
        <w:rPr>
          <w:color w:val="000000" w:themeColor="text1"/>
          <w:spacing w:val="2"/>
          <w:lang w:val="ru-RU"/>
        </w:rPr>
        <w:t>н</w:t>
      </w:r>
      <w:r w:rsidRPr="00E25528">
        <w:rPr>
          <w:color w:val="000000" w:themeColor="text1"/>
          <w:spacing w:val="1"/>
          <w:lang w:val="ru-RU"/>
        </w:rPr>
        <w:t>и</w:t>
      </w:r>
      <w:r w:rsidRPr="00E25528">
        <w:rPr>
          <w:color w:val="000000" w:themeColor="text1"/>
          <w:lang w:val="ru-RU"/>
        </w:rPr>
        <w:t>я</w:t>
      </w:r>
      <w:r w:rsidRPr="00E25528">
        <w:rPr>
          <w:color w:val="000000" w:themeColor="text1"/>
          <w:spacing w:val="91"/>
          <w:lang w:val="ru-RU"/>
        </w:rPr>
        <w:t xml:space="preserve"> </w:t>
      </w:r>
      <w:r w:rsidRPr="00E25528">
        <w:rPr>
          <w:color w:val="000000" w:themeColor="text1"/>
          <w:lang w:val="ru-RU"/>
        </w:rPr>
        <w:t>соц</w:t>
      </w:r>
      <w:r w:rsidRPr="00E25528">
        <w:rPr>
          <w:color w:val="000000" w:themeColor="text1"/>
          <w:spacing w:val="2"/>
          <w:lang w:val="ru-RU"/>
        </w:rPr>
        <w:t>и</w:t>
      </w:r>
      <w:r w:rsidRPr="00E25528">
        <w:rPr>
          <w:color w:val="000000" w:themeColor="text1"/>
          <w:spacing w:val="-3"/>
          <w:lang w:val="ru-RU"/>
        </w:rPr>
        <w:t>а</w:t>
      </w:r>
      <w:r w:rsidRPr="00E25528">
        <w:rPr>
          <w:color w:val="000000" w:themeColor="text1"/>
          <w:lang w:val="ru-RU"/>
        </w:rPr>
        <w:t>ль</w:t>
      </w:r>
      <w:r w:rsidRPr="00E25528">
        <w:rPr>
          <w:color w:val="000000" w:themeColor="text1"/>
          <w:spacing w:val="2"/>
          <w:lang w:val="ru-RU"/>
        </w:rPr>
        <w:t>н</w:t>
      </w:r>
      <w:r w:rsidRPr="00E25528">
        <w:rPr>
          <w:color w:val="000000" w:themeColor="text1"/>
          <w:lang w:val="ru-RU"/>
        </w:rPr>
        <w:t>о-эк</w:t>
      </w:r>
      <w:r w:rsidRPr="00E25528">
        <w:rPr>
          <w:color w:val="000000" w:themeColor="text1"/>
          <w:spacing w:val="-1"/>
          <w:lang w:val="ru-RU"/>
        </w:rPr>
        <w:t>о</w:t>
      </w:r>
      <w:r w:rsidRPr="00E25528">
        <w:rPr>
          <w:color w:val="000000" w:themeColor="text1"/>
          <w:lang w:val="ru-RU"/>
        </w:rPr>
        <w:t>номиче</w:t>
      </w:r>
      <w:r w:rsidRPr="00E25528">
        <w:rPr>
          <w:color w:val="000000" w:themeColor="text1"/>
          <w:spacing w:val="-1"/>
          <w:lang w:val="ru-RU"/>
        </w:rPr>
        <w:t>с</w:t>
      </w:r>
      <w:r w:rsidRPr="00E25528">
        <w:rPr>
          <w:color w:val="000000" w:themeColor="text1"/>
          <w:lang w:val="ru-RU"/>
        </w:rPr>
        <w:t>ких</w:t>
      </w:r>
      <w:r w:rsidRPr="00E25528">
        <w:rPr>
          <w:color w:val="000000" w:themeColor="text1"/>
          <w:spacing w:val="92"/>
          <w:lang w:val="ru-RU"/>
        </w:rPr>
        <w:t xml:space="preserve"> </w:t>
      </w:r>
      <w:r w:rsidRPr="00E25528">
        <w:rPr>
          <w:color w:val="000000" w:themeColor="text1"/>
          <w:lang w:val="ru-RU"/>
        </w:rPr>
        <w:t>проце</w:t>
      </w:r>
      <w:r w:rsidRPr="00E25528">
        <w:rPr>
          <w:color w:val="000000" w:themeColor="text1"/>
          <w:spacing w:val="-1"/>
          <w:lang w:val="ru-RU"/>
        </w:rPr>
        <w:t>с</w:t>
      </w:r>
      <w:r w:rsidRPr="00E25528">
        <w:rPr>
          <w:color w:val="000000" w:themeColor="text1"/>
          <w:lang w:val="ru-RU"/>
        </w:rPr>
        <w:t>сов</w:t>
      </w:r>
      <w:r w:rsidRPr="00E25528">
        <w:rPr>
          <w:color w:val="000000" w:themeColor="text1"/>
          <w:spacing w:val="89"/>
          <w:lang w:val="ru-RU"/>
        </w:rPr>
        <w:t xml:space="preserve"> </w:t>
      </w:r>
      <w:r w:rsidRPr="00E25528">
        <w:rPr>
          <w:color w:val="000000" w:themeColor="text1"/>
          <w:spacing w:val="1"/>
          <w:lang w:val="ru-RU"/>
        </w:rPr>
        <w:t>н</w:t>
      </w:r>
      <w:r w:rsidRPr="00E25528">
        <w:rPr>
          <w:color w:val="000000" w:themeColor="text1"/>
          <w:lang w:val="ru-RU"/>
        </w:rPr>
        <w:t>а</w:t>
      </w:r>
      <w:r w:rsidRPr="00E25528">
        <w:rPr>
          <w:color w:val="000000" w:themeColor="text1"/>
          <w:spacing w:val="93"/>
          <w:lang w:val="ru-RU"/>
        </w:rPr>
        <w:t xml:space="preserve"> </w:t>
      </w:r>
      <w:r w:rsidRPr="00E25528">
        <w:rPr>
          <w:color w:val="000000" w:themeColor="text1"/>
          <w:lang w:val="ru-RU"/>
        </w:rPr>
        <w:t>со</w:t>
      </w:r>
      <w:r w:rsidRPr="00E25528">
        <w:rPr>
          <w:color w:val="000000" w:themeColor="text1"/>
          <w:spacing w:val="-1"/>
          <w:lang w:val="ru-RU"/>
        </w:rPr>
        <w:t>с</w:t>
      </w:r>
      <w:r w:rsidRPr="00E25528">
        <w:rPr>
          <w:color w:val="000000" w:themeColor="text1"/>
          <w:lang w:val="ru-RU"/>
        </w:rPr>
        <w:t>тоя</w:t>
      </w:r>
      <w:r w:rsidRPr="00E25528">
        <w:rPr>
          <w:color w:val="000000" w:themeColor="text1"/>
          <w:spacing w:val="1"/>
          <w:lang w:val="ru-RU"/>
        </w:rPr>
        <w:t>ни</w:t>
      </w:r>
      <w:r w:rsidRPr="00E25528">
        <w:rPr>
          <w:color w:val="000000" w:themeColor="text1"/>
          <w:lang w:val="ru-RU"/>
        </w:rPr>
        <w:t xml:space="preserve">е </w:t>
      </w:r>
      <w:r w:rsidRPr="00E25528">
        <w:rPr>
          <w:color w:val="000000" w:themeColor="text1"/>
          <w:spacing w:val="1"/>
          <w:lang w:val="ru-RU"/>
        </w:rPr>
        <w:t>п</w:t>
      </w:r>
      <w:r w:rsidRPr="00E25528">
        <w:rPr>
          <w:color w:val="000000" w:themeColor="text1"/>
          <w:lang w:val="ru-RU"/>
        </w:rPr>
        <w:t>р</w:t>
      </w:r>
      <w:r w:rsidRPr="00E25528">
        <w:rPr>
          <w:color w:val="000000" w:themeColor="text1"/>
          <w:spacing w:val="1"/>
          <w:lang w:val="ru-RU"/>
        </w:rPr>
        <w:t>и</w:t>
      </w:r>
      <w:r w:rsidRPr="00E25528">
        <w:rPr>
          <w:color w:val="000000" w:themeColor="text1"/>
          <w:lang w:val="ru-RU"/>
        </w:rPr>
        <w:t>ро</w:t>
      </w:r>
      <w:r w:rsidRPr="00E25528">
        <w:rPr>
          <w:color w:val="000000" w:themeColor="text1"/>
          <w:spacing w:val="-1"/>
          <w:lang w:val="ru-RU"/>
        </w:rPr>
        <w:t>д</w:t>
      </w:r>
      <w:r w:rsidRPr="00E25528">
        <w:rPr>
          <w:color w:val="000000" w:themeColor="text1"/>
          <w:lang w:val="ru-RU"/>
        </w:rPr>
        <w:t>ной</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соц</w:t>
      </w:r>
      <w:r w:rsidRPr="00E25528">
        <w:rPr>
          <w:color w:val="000000" w:themeColor="text1"/>
          <w:spacing w:val="2"/>
          <w:lang w:val="ru-RU"/>
        </w:rPr>
        <w:t>и</w:t>
      </w:r>
      <w:r w:rsidRPr="00E25528">
        <w:rPr>
          <w:color w:val="000000" w:themeColor="text1"/>
          <w:lang w:val="ru-RU"/>
        </w:rPr>
        <w:t>а</w:t>
      </w:r>
      <w:r w:rsidRPr="00E25528">
        <w:rPr>
          <w:color w:val="000000" w:themeColor="text1"/>
          <w:spacing w:val="-2"/>
          <w:lang w:val="ru-RU"/>
        </w:rPr>
        <w:t>л</w:t>
      </w:r>
      <w:r w:rsidRPr="00E25528">
        <w:rPr>
          <w:color w:val="000000" w:themeColor="text1"/>
          <w:lang w:val="ru-RU"/>
        </w:rPr>
        <w:t>ь</w:t>
      </w:r>
      <w:r w:rsidRPr="00E25528">
        <w:rPr>
          <w:color w:val="000000" w:themeColor="text1"/>
          <w:spacing w:val="1"/>
          <w:lang w:val="ru-RU"/>
        </w:rPr>
        <w:t>н</w:t>
      </w:r>
      <w:r w:rsidRPr="00E25528">
        <w:rPr>
          <w:color w:val="000000" w:themeColor="text1"/>
          <w:spacing w:val="-2"/>
          <w:lang w:val="ru-RU"/>
        </w:rPr>
        <w:t>о</w:t>
      </w:r>
      <w:r w:rsidRPr="00E25528">
        <w:rPr>
          <w:color w:val="000000" w:themeColor="text1"/>
          <w:lang w:val="ru-RU"/>
        </w:rPr>
        <w:t>й</w:t>
      </w:r>
      <w:r w:rsidRPr="00E25528">
        <w:rPr>
          <w:color w:val="000000" w:themeColor="text1"/>
          <w:spacing w:val="1"/>
          <w:lang w:val="ru-RU"/>
        </w:rPr>
        <w:t xml:space="preserve"> </w:t>
      </w:r>
      <w:r w:rsidRPr="00E25528">
        <w:rPr>
          <w:color w:val="000000" w:themeColor="text1"/>
          <w:lang w:val="ru-RU"/>
        </w:rPr>
        <w:t>ср</w:t>
      </w:r>
      <w:r w:rsidRPr="00E25528">
        <w:rPr>
          <w:color w:val="000000" w:themeColor="text1"/>
          <w:spacing w:val="-1"/>
          <w:lang w:val="ru-RU"/>
        </w:rPr>
        <w:t>е</w:t>
      </w:r>
      <w:r w:rsidRPr="00E25528">
        <w:rPr>
          <w:color w:val="000000" w:themeColor="text1"/>
          <w:lang w:val="ru-RU"/>
        </w:rPr>
        <w:t>ды,</w:t>
      </w:r>
      <w:r w:rsidRPr="00E25528">
        <w:rPr>
          <w:color w:val="000000" w:themeColor="text1"/>
          <w:spacing w:val="-1"/>
          <w:lang w:val="ru-RU"/>
        </w:rPr>
        <w:t xml:space="preserve"> </w:t>
      </w:r>
      <w:r w:rsidRPr="00E25528">
        <w:rPr>
          <w:color w:val="000000" w:themeColor="text1"/>
          <w:lang w:val="ru-RU"/>
        </w:rPr>
        <w:t>ответст</w:t>
      </w:r>
      <w:r w:rsidRPr="00E25528">
        <w:rPr>
          <w:color w:val="000000" w:themeColor="text1"/>
          <w:spacing w:val="1"/>
          <w:lang w:val="ru-RU"/>
        </w:rPr>
        <w:t>в</w:t>
      </w:r>
      <w:r w:rsidRPr="00E25528">
        <w:rPr>
          <w:color w:val="000000" w:themeColor="text1"/>
          <w:lang w:val="ru-RU"/>
        </w:rPr>
        <w:t>ен</w:t>
      </w:r>
      <w:r w:rsidRPr="00E25528">
        <w:rPr>
          <w:color w:val="000000" w:themeColor="text1"/>
          <w:spacing w:val="2"/>
          <w:lang w:val="ru-RU"/>
        </w:rPr>
        <w:t>н</w:t>
      </w:r>
      <w:r w:rsidRPr="00E25528">
        <w:rPr>
          <w:color w:val="000000" w:themeColor="text1"/>
          <w:lang w:val="ru-RU"/>
        </w:rPr>
        <w:t>ость</w:t>
      </w:r>
      <w:r w:rsidRPr="00E25528">
        <w:rPr>
          <w:color w:val="000000" w:themeColor="text1"/>
          <w:spacing w:val="1"/>
          <w:lang w:val="ru-RU"/>
        </w:rPr>
        <w:t xml:space="preserve"> з</w:t>
      </w:r>
      <w:r w:rsidRPr="00E25528">
        <w:rPr>
          <w:color w:val="000000" w:themeColor="text1"/>
          <w:lang w:val="ru-RU"/>
        </w:rPr>
        <w:t>а со</w:t>
      </w:r>
      <w:r w:rsidRPr="00E25528">
        <w:rPr>
          <w:color w:val="000000" w:themeColor="text1"/>
          <w:spacing w:val="-2"/>
          <w:lang w:val="ru-RU"/>
        </w:rPr>
        <w:t>с</w:t>
      </w:r>
      <w:r w:rsidRPr="00E25528">
        <w:rPr>
          <w:color w:val="000000" w:themeColor="text1"/>
          <w:lang w:val="ru-RU"/>
        </w:rPr>
        <w:t>тоя</w:t>
      </w:r>
      <w:r w:rsidRPr="00E25528">
        <w:rPr>
          <w:color w:val="000000" w:themeColor="text1"/>
          <w:spacing w:val="1"/>
          <w:lang w:val="ru-RU"/>
        </w:rPr>
        <w:t>ни</w:t>
      </w:r>
      <w:r w:rsidRPr="00E25528">
        <w:rPr>
          <w:color w:val="000000" w:themeColor="text1"/>
          <w:lang w:val="ru-RU"/>
        </w:rPr>
        <w:t>е пр</w:t>
      </w:r>
      <w:r w:rsidRPr="00E25528">
        <w:rPr>
          <w:color w:val="000000" w:themeColor="text1"/>
          <w:spacing w:val="1"/>
          <w:lang w:val="ru-RU"/>
        </w:rPr>
        <w:t>и</w:t>
      </w:r>
      <w:r w:rsidRPr="00E25528">
        <w:rPr>
          <w:color w:val="000000" w:themeColor="text1"/>
          <w:lang w:val="ru-RU"/>
        </w:rPr>
        <w:t>ро</w:t>
      </w:r>
      <w:r w:rsidRPr="00E25528">
        <w:rPr>
          <w:color w:val="000000" w:themeColor="text1"/>
          <w:spacing w:val="-1"/>
          <w:lang w:val="ru-RU"/>
        </w:rPr>
        <w:t>д</w:t>
      </w:r>
      <w:r w:rsidRPr="00E25528">
        <w:rPr>
          <w:color w:val="000000" w:themeColor="text1"/>
          <w:lang w:val="ru-RU"/>
        </w:rPr>
        <w:t>ных</w:t>
      </w:r>
      <w:r w:rsidRPr="00E25528">
        <w:rPr>
          <w:color w:val="000000" w:themeColor="text1"/>
          <w:spacing w:val="2"/>
          <w:lang w:val="ru-RU"/>
        </w:rPr>
        <w:t xml:space="preserve"> </w:t>
      </w:r>
      <w:r w:rsidRPr="00E25528">
        <w:rPr>
          <w:color w:val="000000" w:themeColor="text1"/>
          <w:lang w:val="ru-RU"/>
        </w:rPr>
        <w:t>рес</w:t>
      </w:r>
      <w:r w:rsidRPr="00E25528">
        <w:rPr>
          <w:color w:val="000000" w:themeColor="text1"/>
          <w:spacing w:val="-3"/>
          <w:lang w:val="ru-RU"/>
        </w:rPr>
        <w:t>у</w:t>
      </w:r>
      <w:r w:rsidRPr="00E25528">
        <w:rPr>
          <w:color w:val="000000" w:themeColor="text1"/>
          <w:lang w:val="ru-RU"/>
        </w:rPr>
        <w:t>рсо</w:t>
      </w:r>
      <w:r w:rsidRPr="00E25528">
        <w:rPr>
          <w:color w:val="000000" w:themeColor="text1"/>
          <w:spacing w:val="-1"/>
          <w:lang w:val="ru-RU"/>
        </w:rPr>
        <w:t>в</w:t>
      </w:r>
      <w:r w:rsidRPr="00E25528">
        <w:rPr>
          <w:color w:val="000000" w:themeColor="text1"/>
          <w:lang w:val="ru-RU"/>
        </w:rPr>
        <w:t>;</w:t>
      </w:r>
      <w:r w:rsidRPr="00E25528">
        <w:rPr>
          <w:color w:val="000000" w:themeColor="text1"/>
          <w:spacing w:val="6"/>
          <w:lang w:val="ru-RU"/>
        </w:rPr>
        <w:t xml:space="preserve"> </w:t>
      </w:r>
      <w:r w:rsidRPr="00E25528">
        <w:rPr>
          <w:color w:val="000000" w:themeColor="text1"/>
          <w:spacing w:val="-3"/>
          <w:lang w:val="ru-RU"/>
        </w:rPr>
        <w:t>у</w:t>
      </w:r>
      <w:r w:rsidRPr="00E25528">
        <w:rPr>
          <w:color w:val="000000" w:themeColor="text1"/>
          <w:lang w:val="ru-RU"/>
        </w:rPr>
        <w:t>м</w:t>
      </w:r>
      <w:r w:rsidRPr="00E25528">
        <w:rPr>
          <w:color w:val="000000" w:themeColor="text1"/>
          <w:spacing w:val="-2"/>
          <w:lang w:val="ru-RU"/>
        </w:rPr>
        <w:t>е</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 xml:space="preserve">я и </w:t>
      </w:r>
      <w:r w:rsidRPr="00E25528">
        <w:rPr>
          <w:color w:val="000000" w:themeColor="text1"/>
          <w:spacing w:val="1"/>
          <w:lang w:val="ru-RU"/>
        </w:rPr>
        <w:t>н</w:t>
      </w:r>
      <w:r w:rsidRPr="00E25528">
        <w:rPr>
          <w:color w:val="000000" w:themeColor="text1"/>
          <w:lang w:val="ru-RU"/>
        </w:rPr>
        <w:t>а</w:t>
      </w:r>
      <w:r w:rsidRPr="00E25528">
        <w:rPr>
          <w:color w:val="000000" w:themeColor="text1"/>
          <w:spacing w:val="-1"/>
          <w:lang w:val="ru-RU"/>
        </w:rPr>
        <w:t>в</w:t>
      </w:r>
      <w:r w:rsidRPr="00E25528">
        <w:rPr>
          <w:color w:val="000000" w:themeColor="text1"/>
          <w:lang w:val="ru-RU"/>
        </w:rPr>
        <w:t>ыки</w:t>
      </w:r>
      <w:r w:rsidRPr="00E25528">
        <w:rPr>
          <w:color w:val="000000" w:themeColor="text1"/>
          <w:spacing w:val="47"/>
          <w:lang w:val="ru-RU"/>
        </w:rPr>
        <w:t xml:space="preserve"> </w:t>
      </w:r>
      <w:r w:rsidRPr="00E25528">
        <w:rPr>
          <w:color w:val="000000" w:themeColor="text1"/>
          <w:lang w:val="ru-RU"/>
        </w:rPr>
        <w:t>ра</w:t>
      </w:r>
      <w:r w:rsidRPr="00E25528">
        <w:rPr>
          <w:color w:val="000000" w:themeColor="text1"/>
          <w:spacing w:val="2"/>
          <w:lang w:val="ru-RU"/>
        </w:rPr>
        <w:t>з</w:t>
      </w:r>
      <w:r w:rsidRPr="00E25528">
        <w:rPr>
          <w:color w:val="000000" w:themeColor="text1"/>
          <w:spacing w:val="-4"/>
          <w:lang w:val="ru-RU"/>
        </w:rPr>
        <w:t>у</w:t>
      </w:r>
      <w:r w:rsidRPr="00E25528">
        <w:rPr>
          <w:color w:val="000000" w:themeColor="text1"/>
          <w:lang w:val="ru-RU"/>
        </w:rPr>
        <w:t>много</w:t>
      </w:r>
      <w:r w:rsidRPr="00E25528">
        <w:rPr>
          <w:color w:val="000000" w:themeColor="text1"/>
          <w:spacing w:val="45"/>
          <w:lang w:val="ru-RU"/>
        </w:rPr>
        <w:t xml:space="preserve"> </w:t>
      </w:r>
      <w:r w:rsidRPr="00E25528">
        <w:rPr>
          <w:color w:val="000000" w:themeColor="text1"/>
          <w:spacing w:val="2"/>
          <w:lang w:val="ru-RU"/>
        </w:rPr>
        <w:t>п</w:t>
      </w:r>
      <w:r w:rsidRPr="00E25528">
        <w:rPr>
          <w:color w:val="000000" w:themeColor="text1"/>
          <w:lang w:val="ru-RU"/>
        </w:rPr>
        <w:t>риродопользован</w:t>
      </w:r>
      <w:r w:rsidRPr="00E25528">
        <w:rPr>
          <w:color w:val="000000" w:themeColor="text1"/>
          <w:spacing w:val="1"/>
          <w:lang w:val="ru-RU"/>
        </w:rPr>
        <w:t>и</w:t>
      </w:r>
      <w:r w:rsidRPr="00E25528">
        <w:rPr>
          <w:color w:val="000000" w:themeColor="text1"/>
          <w:lang w:val="ru-RU"/>
        </w:rPr>
        <w:t>я,</w:t>
      </w:r>
      <w:r w:rsidRPr="00E25528">
        <w:rPr>
          <w:color w:val="000000" w:themeColor="text1"/>
          <w:spacing w:val="46"/>
          <w:lang w:val="ru-RU"/>
        </w:rPr>
        <w:t xml:space="preserve"> </w:t>
      </w:r>
      <w:r w:rsidRPr="00E25528">
        <w:rPr>
          <w:color w:val="000000" w:themeColor="text1"/>
          <w:spacing w:val="1"/>
          <w:lang w:val="ru-RU"/>
        </w:rPr>
        <w:t>н</w:t>
      </w:r>
      <w:r w:rsidRPr="00E25528">
        <w:rPr>
          <w:color w:val="000000" w:themeColor="text1"/>
          <w:lang w:val="ru-RU"/>
        </w:rPr>
        <w:t>ет</w:t>
      </w:r>
      <w:r w:rsidRPr="00E25528">
        <w:rPr>
          <w:color w:val="000000" w:themeColor="text1"/>
          <w:spacing w:val="-3"/>
          <w:lang w:val="ru-RU"/>
        </w:rPr>
        <w:t>е</w:t>
      </w:r>
      <w:r w:rsidRPr="00E25528">
        <w:rPr>
          <w:color w:val="000000" w:themeColor="text1"/>
          <w:lang w:val="ru-RU"/>
        </w:rPr>
        <w:t>р</w:t>
      </w:r>
      <w:r w:rsidRPr="00E25528">
        <w:rPr>
          <w:color w:val="000000" w:themeColor="text1"/>
          <w:spacing w:val="1"/>
          <w:lang w:val="ru-RU"/>
        </w:rPr>
        <w:t>пи</w:t>
      </w:r>
      <w:r w:rsidRPr="00E25528">
        <w:rPr>
          <w:color w:val="000000" w:themeColor="text1"/>
          <w:lang w:val="ru-RU"/>
        </w:rPr>
        <w:t>мое</w:t>
      </w:r>
      <w:r w:rsidRPr="00E25528">
        <w:rPr>
          <w:color w:val="000000" w:themeColor="text1"/>
          <w:spacing w:val="44"/>
          <w:lang w:val="ru-RU"/>
        </w:rPr>
        <w:t xml:space="preserve"> </w:t>
      </w:r>
      <w:r w:rsidRPr="00E25528">
        <w:rPr>
          <w:color w:val="000000" w:themeColor="text1"/>
          <w:lang w:val="ru-RU"/>
        </w:rPr>
        <w:t>от</w:t>
      </w:r>
      <w:r w:rsidRPr="00E25528">
        <w:rPr>
          <w:color w:val="000000" w:themeColor="text1"/>
          <w:spacing w:val="2"/>
          <w:lang w:val="ru-RU"/>
        </w:rPr>
        <w:t>н</w:t>
      </w:r>
      <w:r w:rsidRPr="00E25528">
        <w:rPr>
          <w:color w:val="000000" w:themeColor="text1"/>
          <w:lang w:val="ru-RU"/>
        </w:rPr>
        <w:t>оше</w:t>
      </w:r>
      <w:r w:rsidRPr="00E25528">
        <w:rPr>
          <w:color w:val="000000" w:themeColor="text1"/>
          <w:spacing w:val="-2"/>
          <w:lang w:val="ru-RU"/>
        </w:rPr>
        <w:t>н</w:t>
      </w:r>
      <w:r w:rsidRPr="00E25528">
        <w:rPr>
          <w:color w:val="000000" w:themeColor="text1"/>
          <w:spacing w:val="1"/>
          <w:lang w:val="ru-RU"/>
        </w:rPr>
        <w:t>и</w:t>
      </w:r>
      <w:r w:rsidRPr="00E25528">
        <w:rPr>
          <w:color w:val="000000" w:themeColor="text1"/>
          <w:lang w:val="ru-RU"/>
        </w:rPr>
        <w:t>е</w:t>
      </w:r>
      <w:r w:rsidRPr="00E25528">
        <w:rPr>
          <w:color w:val="000000" w:themeColor="text1"/>
          <w:spacing w:val="44"/>
          <w:lang w:val="ru-RU"/>
        </w:rPr>
        <w:t xml:space="preserve"> </w:t>
      </w:r>
      <w:r w:rsidRPr="00E25528">
        <w:rPr>
          <w:color w:val="000000" w:themeColor="text1"/>
          <w:lang w:val="ru-RU"/>
        </w:rPr>
        <w:t>к</w:t>
      </w:r>
      <w:r w:rsidRPr="00E25528">
        <w:rPr>
          <w:color w:val="000000" w:themeColor="text1"/>
          <w:spacing w:val="47"/>
          <w:lang w:val="ru-RU"/>
        </w:rPr>
        <w:t xml:space="preserve"> </w:t>
      </w:r>
      <w:r w:rsidRPr="00E25528">
        <w:rPr>
          <w:color w:val="000000" w:themeColor="text1"/>
          <w:spacing w:val="-1"/>
          <w:lang w:val="ru-RU"/>
        </w:rPr>
        <w:t>д</w:t>
      </w:r>
      <w:r w:rsidRPr="00E25528">
        <w:rPr>
          <w:color w:val="000000" w:themeColor="text1"/>
          <w:lang w:val="ru-RU"/>
        </w:rPr>
        <w:t>ействиям,</w:t>
      </w:r>
      <w:r w:rsidRPr="00E25528">
        <w:rPr>
          <w:color w:val="000000" w:themeColor="text1"/>
          <w:spacing w:val="44"/>
          <w:lang w:val="ru-RU"/>
        </w:rPr>
        <w:t xml:space="preserve"> </w:t>
      </w:r>
      <w:r w:rsidRPr="00E25528">
        <w:rPr>
          <w:color w:val="000000" w:themeColor="text1"/>
          <w:spacing w:val="1"/>
          <w:lang w:val="ru-RU"/>
        </w:rPr>
        <w:t>п</w:t>
      </w:r>
      <w:r w:rsidRPr="00E25528">
        <w:rPr>
          <w:color w:val="000000" w:themeColor="text1"/>
          <w:lang w:val="ru-RU"/>
        </w:rPr>
        <w:t>р</w:t>
      </w:r>
      <w:r w:rsidRPr="00E25528">
        <w:rPr>
          <w:color w:val="000000" w:themeColor="text1"/>
          <w:spacing w:val="2"/>
          <w:lang w:val="ru-RU"/>
        </w:rPr>
        <w:t>и</w:t>
      </w:r>
      <w:r w:rsidRPr="00E25528">
        <w:rPr>
          <w:color w:val="000000" w:themeColor="text1"/>
          <w:spacing w:val="1"/>
          <w:lang w:val="ru-RU"/>
        </w:rPr>
        <w:t>н</w:t>
      </w:r>
      <w:r w:rsidRPr="00E25528">
        <w:rPr>
          <w:color w:val="000000" w:themeColor="text1"/>
          <w:lang w:val="ru-RU"/>
        </w:rPr>
        <w:t>ося</w:t>
      </w:r>
      <w:r w:rsidRPr="00E25528">
        <w:rPr>
          <w:color w:val="000000" w:themeColor="text1"/>
          <w:spacing w:val="-3"/>
          <w:lang w:val="ru-RU"/>
        </w:rPr>
        <w:t>щ</w:t>
      </w:r>
      <w:r w:rsidRPr="00E25528">
        <w:rPr>
          <w:color w:val="000000" w:themeColor="text1"/>
          <w:spacing w:val="1"/>
          <w:lang w:val="ru-RU"/>
        </w:rPr>
        <w:t>и</w:t>
      </w:r>
      <w:r w:rsidRPr="00E25528">
        <w:rPr>
          <w:color w:val="000000" w:themeColor="text1"/>
          <w:lang w:val="ru-RU"/>
        </w:rPr>
        <w:t>м вр</w:t>
      </w:r>
      <w:r w:rsidRPr="00E25528">
        <w:rPr>
          <w:color w:val="000000" w:themeColor="text1"/>
          <w:spacing w:val="-1"/>
          <w:lang w:val="ru-RU"/>
        </w:rPr>
        <w:t>е</w:t>
      </w:r>
      <w:r w:rsidRPr="00E25528">
        <w:rPr>
          <w:color w:val="000000" w:themeColor="text1"/>
          <w:lang w:val="ru-RU"/>
        </w:rPr>
        <w:t>д э</w:t>
      </w:r>
      <w:r w:rsidRPr="00E25528">
        <w:rPr>
          <w:color w:val="000000" w:themeColor="text1"/>
          <w:spacing w:val="1"/>
          <w:lang w:val="ru-RU"/>
        </w:rPr>
        <w:t>к</w:t>
      </w:r>
      <w:r w:rsidRPr="00E25528">
        <w:rPr>
          <w:color w:val="000000" w:themeColor="text1"/>
          <w:lang w:val="ru-RU"/>
        </w:rPr>
        <w:t>олог</w:t>
      </w:r>
      <w:r w:rsidRPr="00E25528">
        <w:rPr>
          <w:color w:val="000000" w:themeColor="text1"/>
          <w:spacing w:val="1"/>
          <w:lang w:val="ru-RU"/>
        </w:rPr>
        <w:t>ии</w:t>
      </w:r>
      <w:r w:rsidRPr="00E25528">
        <w:rPr>
          <w:color w:val="000000" w:themeColor="text1"/>
          <w:lang w:val="ru-RU"/>
        </w:rPr>
        <w:t>;</w:t>
      </w:r>
      <w:r w:rsidRPr="00E25528">
        <w:rPr>
          <w:color w:val="000000" w:themeColor="text1"/>
          <w:spacing w:val="-1"/>
          <w:lang w:val="ru-RU"/>
        </w:rPr>
        <w:t xml:space="preserve"> </w:t>
      </w:r>
      <w:r w:rsidRPr="00E25528">
        <w:rPr>
          <w:color w:val="000000" w:themeColor="text1"/>
          <w:lang w:val="ru-RU"/>
        </w:rPr>
        <w:t>пр</w:t>
      </w:r>
      <w:r w:rsidRPr="00E25528">
        <w:rPr>
          <w:color w:val="000000" w:themeColor="text1"/>
          <w:spacing w:val="2"/>
          <w:lang w:val="ru-RU"/>
        </w:rPr>
        <w:t>и</w:t>
      </w:r>
      <w:r w:rsidRPr="00E25528">
        <w:rPr>
          <w:color w:val="000000" w:themeColor="text1"/>
          <w:lang w:val="ru-RU"/>
        </w:rPr>
        <w:t>обр</w:t>
      </w:r>
      <w:r w:rsidRPr="00E25528">
        <w:rPr>
          <w:color w:val="000000" w:themeColor="text1"/>
          <w:spacing w:val="-2"/>
          <w:lang w:val="ru-RU"/>
        </w:rPr>
        <w:t>е</w:t>
      </w:r>
      <w:r w:rsidRPr="00E25528">
        <w:rPr>
          <w:color w:val="000000" w:themeColor="text1"/>
          <w:lang w:val="ru-RU"/>
        </w:rPr>
        <w:t>тен</w:t>
      </w:r>
      <w:r w:rsidRPr="00E25528">
        <w:rPr>
          <w:color w:val="000000" w:themeColor="text1"/>
          <w:spacing w:val="1"/>
          <w:lang w:val="ru-RU"/>
        </w:rPr>
        <w:t>и</w:t>
      </w:r>
      <w:r w:rsidRPr="00E25528">
        <w:rPr>
          <w:color w:val="000000" w:themeColor="text1"/>
          <w:lang w:val="ru-RU"/>
        </w:rPr>
        <w:t>е опыта эколог</w:t>
      </w:r>
      <w:r w:rsidRPr="00E25528">
        <w:rPr>
          <w:color w:val="000000" w:themeColor="text1"/>
          <w:spacing w:val="1"/>
          <w:lang w:val="ru-RU"/>
        </w:rPr>
        <w:t>о</w:t>
      </w:r>
      <w:r w:rsidRPr="00E25528">
        <w:rPr>
          <w:color w:val="000000" w:themeColor="text1"/>
          <w:lang w:val="ru-RU"/>
        </w:rPr>
        <w:t>-н</w:t>
      </w:r>
      <w:r w:rsidRPr="00E25528">
        <w:rPr>
          <w:color w:val="000000" w:themeColor="text1"/>
          <w:spacing w:val="-2"/>
          <w:lang w:val="ru-RU"/>
        </w:rPr>
        <w:t>а</w:t>
      </w:r>
      <w:r w:rsidRPr="00E25528">
        <w:rPr>
          <w:color w:val="000000" w:themeColor="text1"/>
          <w:lang w:val="ru-RU"/>
        </w:rPr>
        <w:t>правленной</w:t>
      </w:r>
      <w:r w:rsidRPr="00E25528">
        <w:rPr>
          <w:color w:val="000000" w:themeColor="text1"/>
          <w:spacing w:val="2"/>
          <w:lang w:val="ru-RU"/>
        </w:rPr>
        <w:t xml:space="preserve"> </w:t>
      </w:r>
      <w:r w:rsidRPr="00E25528">
        <w:rPr>
          <w:color w:val="000000" w:themeColor="text1"/>
          <w:lang w:val="ru-RU"/>
        </w:rPr>
        <w:t>деятел</w:t>
      </w:r>
      <w:r w:rsidRPr="00E25528">
        <w:rPr>
          <w:color w:val="000000" w:themeColor="text1"/>
          <w:spacing w:val="-2"/>
          <w:lang w:val="ru-RU"/>
        </w:rPr>
        <w:t>ь</w:t>
      </w:r>
      <w:r w:rsidRPr="00E25528">
        <w:rPr>
          <w:color w:val="000000" w:themeColor="text1"/>
          <w:spacing w:val="1"/>
          <w:lang w:val="ru-RU"/>
        </w:rPr>
        <w:t>н</w:t>
      </w:r>
      <w:r w:rsidRPr="00E25528">
        <w:rPr>
          <w:color w:val="000000" w:themeColor="text1"/>
          <w:lang w:val="ru-RU"/>
        </w:rPr>
        <w:t>ости;</w:t>
      </w:r>
    </w:p>
    <w:p w:rsidR="005A1AD9" w:rsidRPr="00E25528" w:rsidRDefault="005A1AD9" w:rsidP="005A1AD9">
      <w:pPr>
        <w:tabs>
          <w:tab w:val="left" w:pos="708"/>
        </w:tabs>
        <w:spacing w:line="242" w:lineRule="auto"/>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эстетиче</w:t>
      </w:r>
      <w:r w:rsidRPr="00E25528">
        <w:rPr>
          <w:color w:val="000000" w:themeColor="text1"/>
          <w:spacing w:val="-1"/>
          <w:lang w:val="ru-RU"/>
        </w:rPr>
        <w:t>с</w:t>
      </w:r>
      <w:r w:rsidRPr="00E25528">
        <w:rPr>
          <w:color w:val="000000" w:themeColor="text1"/>
          <w:lang w:val="ru-RU"/>
        </w:rPr>
        <w:t>кое</w:t>
      </w:r>
      <w:r w:rsidRPr="00E25528">
        <w:rPr>
          <w:color w:val="000000" w:themeColor="text1"/>
          <w:spacing w:val="174"/>
          <w:lang w:val="ru-RU"/>
        </w:rPr>
        <w:t xml:space="preserve"> </w:t>
      </w:r>
      <w:r w:rsidRPr="00E25528">
        <w:rPr>
          <w:color w:val="000000" w:themeColor="text1"/>
          <w:lang w:val="ru-RU"/>
        </w:rPr>
        <w:t>от</w:t>
      </w:r>
      <w:r w:rsidRPr="00E25528">
        <w:rPr>
          <w:color w:val="000000" w:themeColor="text1"/>
          <w:spacing w:val="2"/>
          <w:lang w:val="ru-RU"/>
        </w:rPr>
        <w:t>н</w:t>
      </w:r>
      <w:r w:rsidRPr="00E25528">
        <w:rPr>
          <w:color w:val="000000" w:themeColor="text1"/>
          <w:lang w:val="ru-RU"/>
        </w:rPr>
        <w:t>ошен</w:t>
      </w:r>
      <w:r w:rsidRPr="00E25528">
        <w:rPr>
          <w:color w:val="000000" w:themeColor="text1"/>
          <w:spacing w:val="1"/>
          <w:lang w:val="ru-RU"/>
        </w:rPr>
        <w:t>и</w:t>
      </w:r>
      <w:r w:rsidRPr="00E25528">
        <w:rPr>
          <w:color w:val="000000" w:themeColor="text1"/>
          <w:lang w:val="ru-RU"/>
        </w:rPr>
        <w:t>я</w:t>
      </w:r>
      <w:r w:rsidRPr="00E25528">
        <w:rPr>
          <w:color w:val="000000" w:themeColor="text1"/>
          <w:spacing w:val="176"/>
          <w:lang w:val="ru-RU"/>
        </w:rPr>
        <w:t xml:space="preserve"> </w:t>
      </w:r>
      <w:r w:rsidRPr="00E25528">
        <w:rPr>
          <w:color w:val="000000" w:themeColor="text1"/>
          <w:lang w:val="ru-RU"/>
        </w:rPr>
        <w:t>к</w:t>
      </w:r>
      <w:r w:rsidRPr="00E25528">
        <w:rPr>
          <w:color w:val="000000" w:themeColor="text1"/>
          <w:spacing w:val="173"/>
          <w:lang w:val="ru-RU"/>
        </w:rPr>
        <w:t xml:space="preserve"> </w:t>
      </w:r>
      <w:r w:rsidRPr="00E25528">
        <w:rPr>
          <w:color w:val="000000" w:themeColor="text1"/>
          <w:lang w:val="ru-RU"/>
        </w:rPr>
        <w:t>ми</w:t>
      </w:r>
      <w:r w:rsidRPr="00E25528">
        <w:rPr>
          <w:color w:val="000000" w:themeColor="text1"/>
          <w:spacing w:val="3"/>
          <w:lang w:val="ru-RU"/>
        </w:rPr>
        <w:t>р</w:t>
      </w:r>
      <w:r w:rsidRPr="00E25528">
        <w:rPr>
          <w:color w:val="000000" w:themeColor="text1"/>
          <w:spacing w:val="-6"/>
          <w:lang w:val="ru-RU"/>
        </w:rPr>
        <w:t>у</w:t>
      </w:r>
      <w:r w:rsidRPr="00E25528">
        <w:rPr>
          <w:color w:val="000000" w:themeColor="text1"/>
          <w:lang w:val="ru-RU"/>
        </w:rPr>
        <w:t>,</w:t>
      </w:r>
      <w:r w:rsidRPr="00E25528">
        <w:rPr>
          <w:color w:val="000000" w:themeColor="text1"/>
          <w:spacing w:val="174"/>
          <w:lang w:val="ru-RU"/>
        </w:rPr>
        <w:t xml:space="preserve"> </w:t>
      </w:r>
      <w:r w:rsidRPr="00E25528">
        <w:rPr>
          <w:color w:val="000000" w:themeColor="text1"/>
          <w:lang w:val="ru-RU"/>
        </w:rPr>
        <w:t>готов</w:t>
      </w:r>
      <w:r w:rsidRPr="00E25528">
        <w:rPr>
          <w:color w:val="000000" w:themeColor="text1"/>
          <w:spacing w:val="4"/>
          <w:lang w:val="ru-RU"/>
        </w:rPr>
        <w:t>н</w:t>
      </w:r>
      <w:r w:rsidRPr="00E25528">
        <w:rPr>
          <w:color w:val="000000" w:themeColor="text1"/>
          <w:lang w:val="ru-RU"/>
        </w:rPr>
        <w:t>ость</w:t>
      </w:r>
      <w:r w:rsidRPr="00E25528">
        <w:rPr>
          <w:color w:val="000000" w:themeColor="text1"/>
          <w:spacing w:val="176"/>
          <w:lang w:val="ru-RU"/>
        </w:rPr>
        <w:t xml:space="preserve"> </w:t>
      </w:r>
      <w:r w:rsidRPr="00E25528">
        <w:rPr>
          <w:color w:val="000000" w:themeColor="text1"/>
          <w:lang w:val="ru-RU"/>
        </w:rPr>
        <w:t>к</w:t>
      </w:r>
      <w:r w:rsidRPr="00E25528">
        <w:rPr>
          <w:color w:val="000000" w:themeColor="text1"/>
          <w:spacing w:val="176"/>
          <w:lang w:val="ru-RU"/>
        </w:rPr>
        <w:t xml:space="preserve"> </w:t>
      </w:r>
      <w:r w:rsidRPr="00E25528">
        <w:rPr>
          <w:color w:val="000000" w:themeColor="text1"/>
          <w:lang w:val="ru-RU"/>
        </w:rPr>
        <w:t>эстетическому</w:t>
      </w:r>
      <w:r w:rsidRPr="00E25528">
        <w:rPr>
          <w:color w:val="000000" w:themeColor="text1"/>
          <w:spacing w:val="172"/>
          <w:lang w:val="ru-RU"/>
        </w:rPr>
        <w:t xml:space="preserve"> </w:t>
      </w:r>
      <w:r w:rsidRPr="00E25528">
        <w:rPr>
          <w:color w:val="000000" w:themeColor="text1"/>
          <w:lang w:val="ru-RU"/>
        </w:rPr>
        <w:t>о</w:t>
      </w:r>
      <w:r w:rsidRPr="00E25528">
        <w:rPr>
          <w:color w:val="000000" w:themeColor="text1"/>
          <w:spacing w:val="5"/>
          <w:lang w:val="ru-RU"/>
        </w:rPr>
        <w:t>б</w:t>
      </w:r>
      <w:r w:rsidRPr="00E25528">
        <w:rPr>
          <w:color w:val="000000" w:themeColor="text1"/>
          <w:spacing w:val="-4"/>
          <w:lang w:val="ru-RU"/>
        </w:rPr>
        <w:t>у</w:t>
      </w:r>
      <w:r w:rsidRPr="00E25528">
        <w:rPr>
          <w:color w:val="000000" w:themeColor="text1"/>
          <w:lang w:val="ru-RU"/>
        </w:rPr>
        <w:t>стройст</w:t>
      </w:r>
      <w:r w:rsidRPr="00E25528">
        <w:rPr>
          <w:color w:val="000000" w:themeColor="text1"/>
          <w:spacing w:val="4"/>
          <w:lang w:val="ru-RU"/>
        </w:rPr>
        <w:t>в</w:t>
      </w:r>
      <w:r w:rsidRPr="00E25528">
        <w:rPr>
          <w:color w:val="000000" w:themeColor="text1"/>
          <w:lang w:val="ru-RU"/>
        </w:rPr>
        <w:t>у соб</w:t>
      </w:r>
      <w:r w:rsidRPr="00E25528">
        <w:rPr>
          <w:color w:val="000000" w:themeColor="text1"/>
          <w:spacing w:val="-1"/>
          <w:lang w:val="ru-RU"/>
        </w:rPr>
        <w:t>с</w:t>
      </w:r>
      <w:r w:rsidRPr="00E25528">
        <w:rPr>
          <w:color w:val="000000" w:themeColor="text1"/>
          <w:lang w:val="ru-RU"/>
        </w:rPr>
        <w:t>твен</w:t>
      </w:r>
      <w:r w:rsidRPr="00E25528">
        <w:rPr>
          <w:color w:val="000000" w:themeColor="text1"/>
          <w:spacing w:val="1"/>
          <w:lang w:val="ru-RU"/>
        </w:rPr>
        <w:t>н</w:t>
      </w:r>
      <w:r w:rsidRPr="00E25528">
        <w:rPr>
          <w:color w:val="000000" w:themeColor="text1"/>
          <w:lang w:val="ru-RU"/>
        </w:rPr>
        <w:t>ого быта.</w:t>
      </w:r>
    </w:p>
    <w:p w:rsidR="005A1AD9" w:rsidRPr="00E25528" w:rsidRDefault="005A1AD9" w:rsidP="005A1AD9">
      <w:pPr>
        <w:spacing w:line="237" w:lineRule="auto"/>
        <w:ind w:right="-20" w:firstLine="707"/>
        <w:jc w:val="both"/>
        <w:rPr>
          <w:color w:val="000000" w:themeColor="text1"/>
          <w:w w:val="120"/>
          <w:lang w:val="ru-RU"/>
        </w:rPr>
      </w:pPr>
      <w:r w:rsidRPr="00E25528">
        <w:rPr>
          <w:color w:val="000000" w:themeColor="text1"/>
          <w:spacing w:val="1"/>
          <w:w w:val="110"/>
          <w:lang w:val="ru-RU"/>
        </w:rPr>
        <w:t>Л</w:t>
      </w:r>
      <w:r w:rsidRPr="00E25528">
        <w:rPr>
          <w:color w:val="000000" w:themeColor="text1"/>
          <w:w w:val="108"/>
          <w:lang w:val="ru-RU"/>
        </w:rPr>
        <w:t>и</w:t>
      </w:r>
      <w:r w:rsidRPr="00E25528">
        <w:rPr>
          <w:color w:val="000000" w:themeColor="text1"/>
          <w:w w:val="112"/>
          <w:lang w:val="ru-RU"/>
        </w:rPr>
        <w:t>ч</w:t>
      </w:r>
      <w:r w:rsidRPr="00E25528">
        <w:rPr>
          <w:color w:val="000000" w:themeColor="text1"/>
          <w:w w:val="108"/>
          <w:lang w:val="ru-RU"/>
        </w:rPr>
        <w:t>н</w:t>
      </w:r>
      <w:r w:rsidRPr="00E25528">
        <w:rPr>
          <w:color w:val="000000" w:themeColor="text1"/>
          <w:lang w:val="ru-RU"/>
        </w:rPr>
        <w:t>ос</w:t>
      </w:r>
      <w:r w:rsidRPr="00E25528">
        <w:rPr>
          <w:color w:val="000000" w:themeColor="text1"/>
          <w:w w:val="112"/>
          <w:lang w:val="ru-RU"/>
        </w:rPr>
        <w:t>т</w:t>
      </w:r>
      <w:r w:rsidRPr="00E25528">
        <w:rPr>
          <w:color w:val="000000" w:themeColor="text1"/>
          <w:w w:val="108"/>
          <w:lang w:val="ru-RU"/>
        </w:rPr>
        <w:t>н</w:t>
      </w:r>
      <w:r w:rsidRPr="00E25528">
        <w:rPr>
          <w:color w:val="000000" w:themeColor="text1"/>
          <w:w w:val="116"/>
          <w:lang w:val="ru-RU"/>
        </w:rPr>
        <w:t>ы</w:t>
      </w:r>
      <w:r w:rsidRPr="00E25528">
        <w:rPr>
          <w:color w:val="000000" w:themeColor="text1"/>
          <w:lang w:val="ru-RU"/>
        </w:rPr>
        <w:t>е</w:t>
      </w:r>
      <w:r w:rsidRPr="00E25528">
        <w:rPr>
          <w:color w:val="000000" w:themeColor="text1"/>
          <w:spacing w:val="21"/>
          <w:lang w:val="ru-RU"/>
        </w:rPr>
        <w:t xml:space="preserve"> </w:t>
      </w:r>
      <w:r w:rsidRPr="00E25528">
        <w:rPr>
          <w:color w:val="000000" w:themeColor="text1"/>
          <w:w w:val="111"/>
          <w:lang w:val="ru-RU"/>
        </w:rPr>
        <w:t>р</w:t>
      </w:r>
      <w:r w:rsidRPr="00E25528">
        <w:rPr>
          <w:color w:val="000000" w:themeColor="text1"/>
          <w:lang w:val="ru-RU"/>
        </w:rPr>
        <w:t>е</w:t>
      </w:r>
      <w:r w:rsidRPr="00E25528">
        <w:rPr>
          <w:color w:val="000000" w:themeColor="text1"/>
          <w:w w:val="102"/>
          <w:lang w:val="ru-RU"/>
        </w:rPr>
        <w:t>з</w:t>
      </w:r>
      <w:r w:rsidRPr="00E25528">
        <w:rPr>
          <w:color w:val="000000" w:themeColor="text1"/>
          <w:lang w:val="ru-RU"/>
        </w:rPr>
        <w:t>у</w:t>
      </w:r>
      <w:r w:rsidRPr="00E25528">
        <w:rPr>
          <w:color w:val="000000" w:themeColor="text1"/>
          <w:w w:val="112"/>
          <w:lang w:val="ru-RU"/>
        </w:rPr>
        <w:t>л</w:t>
      </w:r>
      <w:r w:rsidRPr="00E25528">
        <w:rPr>
          <w:color w:val="000000" w:themeColor="text1"/>
          <w:w w:val="116"/>
          <w:lang w:val="ru-RU"/>
        </w:rPr>
        <w:t>ь</w:t>
      </w:r>
      <w:r w:rsidRPr="00E25528">
        <w:rPr>
          <w:color w:val="000000" w:themeColor="text1"/>
          <w:spacing w:val="2"/>
          <w:w w:val="112"/>
          <w:lang w:val="ru-RU"/>
        </w:rPr>
        <w:t>т</w:t>
      </w:r>
      <w:r w:rsidRPr="00E25528">
        <w:rPr>
          <w:color w:val="000000" w:themeColor="text1"/>
          <w:spacing w:val="-2"/>
          <w:w w:val="113"/>
          <w:lang w:val="ru-RU"/>
        </w:rPr>
        <w:t>а</w:t>
      </w:r>
      <w:r w:rsidRPr="00E25528">
        <w:rPr>
          <w:color w:val="000000" w:themeColor="text1"/>
          <w:spacing w:val="1"/>
          <w:w w:val="112"/>
          <w:lang w:val="ru-RU"/>
        </w:rPr>
        <w:t>т</w:t>
      </w:r>
      <w:r w:rsidRPr="00E25528">
        <w:rPr>
          <w:color w:val="000000" w:themeColor="text1"/>
          <w:w w:val="116"/>
          <w:lang w:val="ru-RU"/>
        </w:rPr>
        <w:t>ы</w:t>
      </w:r>
      <w:r w:rsidRPr="00E25528">
        <w:rPr>
          <w:color w:val="000000" w:themeColor="text1"/>
          <w:spacing w:val="22"/>
          <w:lang w:val="ru-RU"/>
        </w:rPr>
        <w:t xml:space="preserve"> </w:t>
      </w:r>
      <w:r w:rsidRPr="00E25528">
        <w:rPr>
          <w:color w:val="000000" w:themeColor="text1"/>
          <w:w w:val="114"/>
          <w:lang w:val="ru-RU"/>
        </w:rPr>
        <w:t>в</w:t>
      </w:r>
      <w:r w:rsidRPr="00E25528">
        <w:rPr>
          <w:color w:val="000000" w:themeColor="text1"/>
          <w:spacing w:val="19"/>
          <w:lang w:val="ru-RU"/>
        </w:rPr>
        <w:t xml:space="preserve"> </w:t>
      </w:r>
      <w:r w:rsidRPr="00E25528">
        <w:rPr>
          <w:color w:val="000000" w:themeColor="text1"/>
          <w:lang w:val="ru-RU"/>
        </w:rPr>
        <w:t>с</w:t>
      </w:r>
      <w:r w:rsidRPr="00E25528">
        <w:rPr>
          <w:color w:val="000000" w:themeColor="text1"/>
          <w:spacing w:val="-3"/>
          <w:w w:val="107"/>
          <w:lang w:val="ru-RU"/>
        </w:rPr>
        <w:t>ф</w:t>
      </w:r>
      <w:r w:rsidRPr="00E25528">
        <w:rPr>
          <w:color w:val="000000" w:themeColor="text1"/>
          <w:lang w:val="ru-RU"/>
        </w:rPr>
        <w:t>е</w:t>
      </w:r>
      <w:r w:rsidRPr="00E25528">
        <w:rPr>
          <w:color w:val="000000" w:themeColor="text1"/>
          <w:w w:val="111"/>
          <w:lang w:val="ru-RU"/>
        </w:rPr>
        <w:t>р</w:t>
      </w:r>
      <w:r w:rsidRPr="00E25528">
        <w:rPr>
          <w:color w:val="000000" w:themeColor="text1"/>
          <w:lang w:val="ru-RU"/>
        </w:rPr>
        <w:t>е</w:t>
      </w:r>
      <w:r w:rsidRPr="00E25528">
        <w:rPr>
          <w:color w:val="000000" w:themeColor="text1"/>
          <w:spacing w:val="20"/>
          <w:lang w:val="ru-RU"/>
        </w:rPr>
        <w:t xml:space="preserve"> </w:t>
      </w:r>
      <w:r w:rsidRPr="00E25528">
        <w:rPr>
          <w:color w:val="000000" w:themeColor="text1"/>
          <w:lang w:val="ru-RU"/>
        </w:rPr>
        <w:t>о</w:t>
      </w:r>
      <w:r w:rsidRPr="00E25528">
        <w:rPr>
          <w:color w:val="000000" w:themeColor="text1"/>
          <w:spacing w:val="2"/>
          <w:w w:val="112"/>
          <w:lang w:val="ru-RU"/>
        </w:rPr>
        <w:t>т</w:t>
      </w:r>
      <w:r w:rsidRPr="00E25528">
        <w:rPr>
          <w:color w:val="000000" w:themeColor="text1"/>
          <w:w w:val="108"/>
          <w:lang w:val="ru-RU"/>
        </w:rPr>
        <w:t>н</w:t>
      </w:r>
      <w:r w:rsidRPr="00E25528">
        <w:rPr>
          <w:color w:val="000000" w:themeColor="text1"/>
          <w:spacing w:val="3"/>
          <w:lang w:val="ru-RU"/>
        </w:rPr>
        <w:t>о</w:t>
      </w:r>
      <w:r w:rsidRPr="00E25528">
        <w:rPr>
          <w:color w:val="000000" w:themeColor="text1"/>
          <w:spacing w:val="-5"/>
          <w:w w:val="110"/>
          <w:lang w:val="ru-RU"/>
        </w:rPr>
        <w:t>ш</w:t>
      </w:r>
      <w:r w:rsidRPr="00E25528">
        <w:rPr>
          <w:color w:val="000000" w:themeColor="text1"/>
          <w:lang w:val="ru-RU"/>
        </w:rPr>
        <w:t>е</w:t>
      </w:r>
      <w:r w:rsidRPr="00E25528">
        <w:rPr>
          <w:color w:val="000000" w:themeColor="text1"/>
          <w:w w:val="108"/>
          <w:lang w:val="ru-RU"/>
        </w:rPr>
        <w:t>н</w:t>
      </w:r>
      <w:r w:rsidRPr="00E25528">
        <w:rPr>
          <w:color w:val="000000" w:themeColor="text1"/>
          <w:spacing w:val="3"/>
          <w:w w:val="108"/>
          <w:lang w:val="ru-RU"/>
        </w:rPr>
        <w:t>и</w:t>
      </w:r>
      <w:r w:rsidRPr="00E25528">
        <w:rPr>
          <w:color w:val="000000" w:themeColor="text1"/>
          <w:w w:val="108"/>
          <w:lang w:val="ru-RU"/>
        </w:rPr>
        <w:t>й</w:t>
      </w:r>
      <w:r w:rsidRPr="00E25528">
        <w:rPr>
          <w:color w:val="000000" w:themeColor="text1"/>
          <w:spacing w:val="20"/>
          <w:lang w:val="ru-RU"/>
        </w:rPr>
        <w:t xml:space="preserve"> </w:t>
      </w:r>
      <w:r w:rsidRPr="00E25528">
        <w:rPr>
          <w:color w:val="000000" w:themeColor="text1"/>
          <w:lang w:val="ru-RU"/>
        </w:rPr>
        <w:t>о</w:t>
      </w:r>
      <w:r w:rsidRPr="00E25528">
        <w:rPr>
          <w:color w:val="000000" w:themeColor="text1"/>
          <w:w w:val="98"/>
          <w:lang w:val="ru-RU"/>
        </w:rPr>
        <w:t>б</w:t>
      </w:r>
      <w:r w:rsidRPr="00E25528">
        <w:rPr>
          <w:color w:val="000000" w:themeColor="text1"/>
          <w:lang w:val="ru-RU"/>
        </w:rPr>
        <w:t>у</w:t>
      </w:r>
      <w:r w:rsidRPr="00E25528">
        <w:rPr>
          <w:color w:val="000000" w:themeColor="text1"/>
          <w:w w:val="112"/>
          <w:lang w:val="ru-RU"/>
        </w:rPr>
        <w:t>ч</w:t>
      </w:r>
      <w:r w:rsidRPr="00E25528">
        <w:rPr>
          <w:color w:val="000000" w:themeColor="text1"/>
          <w:w w:val="113"/>
          <w:lang w:val="ru-RU"/>
        </w:rPr>
        <w:t>а</w:t>
      </w:r>
      <w:r w:rsidRPr="00E25528">
        <w:rPr>
          <w:color w:val="000000" w:themeColor="text1"/>
          <w:w w:val="102"/>
          <w:lang w:val="ru-RU"/>
        </w:rPr>
        <w:t>ю</w:t>
      </w:r>
      <w:r w:rsidRPr="00E25528">
        <w:rPr>
          <w:color w:val="000000" w:themeColor="text1"/>
          <w:spacing w:val="-2"/>
          <w:w w:val="110"/>
          <w:lang w:val="ru-RU"/>
        </w:rPr>
        <w:t>щ</w:t>
      </w:r>
      <w:r w:rsidRPr="00E25528">
        <w:rPr>
          <w:color w:val="000000" w:themeColor="text1"/>
          <w:w w:val="108"/>
          <w:lang w:val="ru-RU"/>
        </w:rPr>
        <w:t>и</w:t>
      </w:r>
      <w:r w:rsidRPr="00E25528">
        <w:rPr>
          <w:color w:val="000000" w:themeColor="text1"/>
          <w:lang w:val="ru-RU"/>
        </w:rPr>
        <w:t>х</w:t>
      </w:r>
      <w:r w:rsidRPr="00E25528">
        <w:rPr>
          <w:color w:val="000000" w:themeColor="text1"/>
          <w:spacing w:val="2"/>
          <w:lang w:val="ru-RU"/>
        </w:rPr>
        <w:t>с</w:t>
      </w:r>
      <w:r w:rsidRPr="00E25528">
        <w:rPr>
          <w:color w:val="000000" w:themeColor="text1"/>
          <w:w w:val="118"/>
          <w:lang w:val="ru-RU"/>
        </w:rPr>
        <w:t>я</w:t>
      </w:r>
      <w:r w:rsidRPr="00E25528">
        <w:rPr>
          <w:color w:val="000000" w:themeColor="text1"/>
          <w:spacing w:val="19"/>
          <w:lang w:val="ru-RU"/>
        </w:rPr>
        <w:t xml:space="preserve"> </w:t>
      </w:r>
      <w:r w:rsidRPr="00E25528">
        <w:rPr>
          <w:color w:val="000000" w:themeColor="text1"/>
          <w:w w:val="119"/>
          <w:lang w:val="ru-RU"/>
        </w:rPr>
        <w:t>к</w:t>
      </w:r>
      <w:r w:rsidRPr="00E25528">
        <w:rPr>
          <w:color w:val="000000" w:themeColor="text1"/>
          <w:spacing w:val="22"/>
          <w:lang w:val="ru-RU"/>
        </w:rPr>
        <w:t xml:space="preserve"> </w:t>
      </w:r>
      <w:r w:rsidRPr="00E25528">
        <w:rPr>
          <w:color w:val="000000" w:themeColor="text1"/>
          <w:lang w:val="ru-RU"/>
        </w:rPr>
        <w:t>с</w:t>
      </w:r>
      <w:r w:rsidRPr="00E25528">
        <w:rPr>
          <w:color w:val="000000" w:themeColor="text1"/>
          <w:spacing w:val="-1"/>
          <w:lang w:val="ru-RU"/>
        </w:rPr>
        <w:t>е</w:t>
      </w:r>
      <w:r w:rsidRPr="00E25528">
        <w:rPr>
          <w:color w:val="000000" w:themeColor="text1"/>
          <w:spacing w:val="1"/>
          <w:w w:val="108"/>
          <w:lang w:val="ru-RU"/>
        </w:rPr>
        <w:t>м</w:t>
      </w:r>
      <w:r w:rsidRPr="00E25528">
        <w:rPr>
          <w:color w:val="000000" w:themeColor="text1"/>
          <w:w w:val="116"/>
          <w:lang w:val="ru-RU"/>
        </w:rPr>
        <w:t>ь</w:t>
      </w:r>
      <w:r w:rsidRPr="00E25528">
        <w:rPr>
          <w:color w:val="000000" w:themeColor="text1"/>
          <w:lang w:val="ru-RU"/>
        </w:rPr>
        <w:t>е</w:t>
      </w:r>
      <w:r w:rsidRPr="00E25528">
        <w:rPr>
          <w:color w:val="000000" w:themeColor="text1"/>
          <w:spacing w:val="19"/>
          <w:lang w:val="ru-RU"/>
        </w:rPr>
        <w:t xml:space="preserve"> </w:t>
      </w:r>
      <w:r w:rsidRPr="00E25528">
        <w:rPr>
          <w:color w:val="000000" w:themeColor="text1"/>
          <w:w w:val="108"/>
          <w:lang w:val="ru-RU"/>
        </w:rPr>
        <w:t>и</w:t>
      </w:r>
      <w:r w:rsidRPr="00E25528">
        <w:rPr>
          <w:color w:val="000000" w:themeColor="text1"/>
          <w:spacing w:val="20"/>
          <w:lang w:val="ru-RU"/>
        </w:rPr>
        <w:t xml:space="preserve"> </w:t>
      </w:r>
      <w:r w:rsidRPr="00E25528">
        <w:rPr>
          <w:color w:val="000000" w:themeColor="text1"/>
          <w:w w:val="111"/>
          <w:lang w:val="ru-RU"/>
        </w:rPr>
        <w:t>р</w:t>
      </w:r>
      <w:r w:rsidRPr="00E25528">
        <w:rPr>
          <w:color w:val="000000" w:themeColor="text1"/>
          <w:lang w:val="ru-RU"/>
        </w:rPr>
        <w:t>о</w:t>
      </w:r>
      <w:r w:rsidRPr="00E25528">
        <w:rPr>
          <w:color w:val="000000" w:themeColor="text1"/>
          <w:spacing w:val="2"/>
          <w:w w:val="99"/>
          <w:lang w:val="ru-RU"/>
        </w:rPr>
        <w:t>д</w:t>
      </w:r>
      <w:r w:rsidRPr="00E25528">
        <w:rPr>
          <w:color w:val="000000" w:themeColor="text1"/>
          <w:w w:val="108"/>
          <w:lang w:val="ru-RU"/>
        </w:rPr>
        <w:t>и</w:t>
      </w:r>
      <w:r w:rsidRPr="00E25528">
        <w:rPr>
          <w:color w:val="000000" w:themeColor="text1"/>
          <w:spacing w:val="3"/>
          <w:w w:val="112"/>
          <w:lang w:val="ru-RU"/>
        </w:rPr>
        <w:t>т</w:t>
      </w:r>
      <w:r w:rsidRPr="00E25528">
        <w:rPr>
          <w:color w:val="000000" w:themeColor="text1"/>
          <w:lang w:val="ru-RU"/>
        </w:rPr>
        <w:t>е</w:t>
      </w:r>
      <w:r w:rsidRPr="00E25528">
        <w:rPr>
          <w:color w:val="000000" w:themeColor="text1"/>
          <w:w w:val="112"/>
          <w:lang w:val="ru-RU"/>
        </w:rPr>
        <w:t>л</w:t>
      </w:r>
      <w:r w:rsidRPr="00E25528">
        <w:rPr>
          <w:color w:val="000000" w:themeColor="text1"/>
          <w:w w:val="118"/>
          <w:lang w:val="ru-RU"/>
        </w:rPr>
        <w:t>я</w:t>
      </w:r>
      <w:r w:rsidRPr="00E25528">
        <w:rPr>
          <w:color w:val="000000" w:themeColor="text1"/>
          <w:w w:val="108"/>
          <w:lang w:val="ru-RU"/>
        </w:rPr>
        <w:t>м</w:t>
      </w:r>
      <w:r w:rsidRPr="00E25528">
        <w:rPr>
          <w:color w:val="000000" w:themeColor="text1"/>
          <w:lang w:val="ru-RU"/>
        </w:rPr>
        <w:t xml:space="preserve">, </w:t>
      </w:r>
      <w:r w:rsidRPr="00E25528">
        <w:rPr>
          <w:color w:val="000000" w:themeColor="text1"/>
          <w:w w:val="114"/>
          <w:lang w:val="ru-RU"/>
        </w:rPr>
        <w:t>в</w:t>
      </w:r>
      <w:r w:rsidRPr="00E25528">
        <w:rPr>
          <w:color w:val="000000" w:themeColor="text1"/>
          <w:lang w:val="ru-RU"/>
        </w:rPr>
        <w:t xml:space="preserve"> </w:t>
      </w:r>
      <w:r w:rsidRPr="00E25528">
        <w:rPr>
          <w:color w:val="000000" w:themeColor="text1"/>
          <w:spacing w:val="2"/>
          <w:w w:val="112"/>
          <w:lang w:val="ru-RU"/>
        </w:rPr>
        <w:t>т</w:t>
      </w:r>
      <w:r w:rsidRPr="00E25528">
        <w:rPr>
          <w:color w:val="000000" w:themeColor="text1"/>
          <w:lang w:val="ru-RU"/>
        </w:rPr>
        <w:t>о</w:t>
      </w:r>
      <w:r w:rsidRPr="00E25528">
        <w:rPr>
          <w:color w:val="000000" w:themeColor="text1"/>
          <w:w w:val="108"/>
          <w:lang w:val="ru-RU"/>
        </w:rPr>
        <w:t>м</w:t>
      </w:r>
      <w:r w:rsidRPr="00E25528">
        <w:rPr>
          <w:color w:val="000000" w:themeColor="text1"/>
          <w:lang w:val="ru-RU"/>
        </w:rPr>
        <w:t xml:space="preserve"> </w:t>
      </w:r>
      <w:r w:rsidRPr="00E25528">
        <w:rPr>
          <w:color w:val="000000" w:themeColor="text1"/>
          <w:w w:val="112"/>
          <w:lang w:val="ru-RU"/>
        </w:rPr>
        <w:t>ч</w:t>
      </w:r>
      <w:r w:rsidRPr="00E25528">
        <w:rPr>
          <w:color w:val="000000" w:themeColor="text1"/>
          <w:w w:val="108"/>
          <w:lang w:val="ru-RU"/>
        </w:rPr>
        <w:t>и</w:t>
      </w:r>
      <w:r w:rsidRPr="00E25528">
        <w:rPr>
          <w:color w:val="000000" w:themeColor="text1"/>
          <w:lang w:val="ru-RU"/>
        </w:rPr>
        <w:t>с</w:t>
      </w:r>
      <w:r w:rsidRPr="00E25528">
        <w:rPr>
          <w:color w:val="000000" w:themeColor="text1"/>
          <w:spacing w:val="-1"/>
          <w:w w:val="112"/>
          <w:lang w:val="ru-RU"/>
        </w:rPr>
        <w:t>л</w:t>
      </w:r>
      <w:r w:rsidRPr="00E25528">
        <w:rPr>
          <w:color w:val="000000" w:themeColor="text1"/>
          <w:lang w:val="ru-RU"/>
        </w:rPr>
        <w:t xml:space="preserve">е </w:t>
      </w:r>
      <w:r w:rsidRPr="00E25528">
        <w:rPr>
          <w:color w:val="000000" w:themeColor="text1"/>
          <w:w w:val="108"/>
          <w:lang w:val="ru-RU"/>
        </w:rPr>
        <w:t>п</w:t>
      </w:r>
      <w:r w:rsidRPr="00E25528">
        <w:rPr>
          <w:color w:val="000000" w:themeColor="text1"/>
          <w:lang w:val="ru-RU"/>
        </w:rPr>
        <w:t>о</w:t>
      </w:r>
      <w:r w:rsidRPr="00E25528">
        <w:rPr>
          <w:color w:val="000000" w:themeColor="text1"/>
          <w:w w:val="99"/>
          <w:lang w:val="ru-RU"/>
        </w:rPr>
        <w:t>д</w:t>
      </w:r>
      <w:r w:rsidRPr="00E25528">
        <w:rPr>
          <w:color w:val="000000" w:themeColor="text1"/>
          <w:w w:val="111"/>
          <w:lang w:val="ru-RU"/>
        </w:rPr>
        <w:t>г</w:t>
      </w:r>
      <w:r w:rsidRPr="00E25528">
        <w:rPr>
          <w:color w:val="000000" w:themeColor="text1"/>
          <w:lang w:val="ru-RU"/>
        </w:rPr>
        <w:t>о</w:t>
      </w:r>
      <w:r w:rsidRPr="00E25528">
        <w:rPr>
          <w:color w:val="000000" w:themeColor="text1"/>
          <w:spacing w:val="1"/>
          <w:w w:val="112"/>
          <w:lang w:val="ru-RU"/>
        </w:rPr>
        <w:t>т</w:t>
      </w:r>
      <w:r w:rsidRPr="00E25528">
        <w:rPr>
          <w:color w:val="000000" w:themeColor="text1"/>
          <w:lang w:val="ru-RU"/>
        </w:rPr>
        <w:t>о</w:t>
      </w:r>
      <w:r w:rsidRPr="00E25528">
        <w:rPr>
          <w:color w:val="000000" w:themeColor="text1"/>
          <w:w w:val="114"/>
          <w:lang w:val="ru-RU"/>
        </w:rPr>
        <w:t>в</w:t>
      </w:r>
      <w:r w:rsidRPr="00E25528">
        <w:rPr>
          <w:color w:val="000000" w:themeColor="text1"/>
          <w:w w:val="119"/>
          <w:lang w:val="ru-RU"/>
        </w:rPr>
        <w:t>к</w:t>
      </w:r>
      <w:r w:rsidRPr="00E25528">
        <w:rPr>
          <w:color w:val="000000" w:themeColor="text1"/>
          <w:w w:val="113"/>
          <w:lang w:val="ru-RU"/>
        </w:rPr>
        <w:t>а</w:t>
      </w:r>
      <w:r w:rsidRPr="00E25528">
        <w:rPr>
          <w:color w:val="000000" w:themeColor="text1"/>
          <w:lang w:val="ru-RU"/>
        </w:rPr>
        <w:t xml:space="preserve"> </w:t>
      </w:r>
      <w:r w:rsidRPr="00E25528">
        <w:rPr>
          <w:color w:val="000000" w:themeColor="text1"/>
          <w:w w:val="119"/>
          <w:lang w:val="ru-RU"/>
        </w:rPr>
        <w:t>к</w:t>
      </w:r>
      <w:r w:rsidRPr="00E25528">
        <w:rPr>
          <w:color w:val="000000" w:themeColor="text1"/>
          <w:lang w:val="ru-RU"/>
        </w:rPr>
        <w:t xml:space="preserve"> се</w:t>
      </w:r>
      <w:r w:rsidRPr="00E25528">
        <w:rPr>
          <w:color w:val="000000" w:themeColor="text1"/>
          <w:w w:val="108"/>
          <w:lang w:val="ru-RU"/>
        </w:rPr>
        <w:t>м</w:t>
      </w:r>
      <w:r w:rsidRPr="00E25528">
        <w:rPr>
          <w:color w:val="000000" w:themeColor="text1"/>
          <w:spacing w:val="-2"/>
          <w:lang w:val="ru-RU"/>
        </w:rPr>
        <w:t>е</w:t>
      </w:r>
      <w:r w:rsidRPr="00E25528">
        <w:rPr>
          <w:color w:val="000000" w:themeColor="text1"/>
          <w:w w:val="108"/>
          <w:lang w:val="ru-RU"/>
        </w:rPr>
        <w:t>й</w:t>
      </w:r>
      <w:r w:rsidRPr="00E25528">
        <w:rPr>
          <w:color w:val="000000" w:themeColor="text1"/>
          <w:spacing w:val="1"/>
          <w:w w:val="108"/>
          <w:lang w:val="ru-RU"/>
        </w:rPr>
        <w:t>н</w:t>
      </w:r>
      <w:r w:rsidRPr="00E25528">
        <w:rPr>
          <w:color w:val="000000" w:themeColor="text1"/>
          <w:lang w:val="ru-RU"/>
        </w:rPr>
        <w:t>о</w:t>
      </w:r>
      <w:r w:rsidRPr="00E25528">
        <w:rPr>
          <w:color w:val="000000" w:themeColor="text1"/>
          <w:w w:val="108"/>
          <w:lang w:val="ru-RU"/>
        </w:rPr>
        <w:t>й</w:t>
      </w:r>
      <w:r w:rsidRPr="00E25528">
        <w:rPr>
          <w:color w:val="000000" w:themeColor="text1"/>
          <w:lang w:val="ru-RU"/>
        </w:rPr>
        <w:t xml:space="preserve"> </w:t>
      </w:r>
      <w:r w:rsidRPr="00E25528">
        <w:rPr>
          <w:color w:val="000000" w:themeColor="text1"/>
          <w:spacing w:val="-2"/>
          <w:w w:val="105"/>
          <w:lang w:val="ru-RU"/>
        </w:rPr>
        <w:t>ж</w:t>
      </w:r>
      <w:r w:rsidRPr="00E25528">
        <w:rPr>
          <w:color w:val="000000" w:themeColor="text1"/>
          <w:w w:val="108"/>
          <w:lang w:val="ru-RU"/>
        </w:rPr>
        <w:t>и</w:t>
      </w:r>
      <w:r w:rsidRPr="00E25528">
        <w:rPr>
          <w:color w:val="000000" w:themeColor="text1"/>
          <w:w w:val="102"/>
          <w:lang w:val="ru-RU"/>
        </w:rPr>
        <w:t>з</w:t>
      </w:r>
      <w:r w:rsidRPr="00E25528">
        <w:rPr>
          <w:color w:val="000000" w:themeColor="text1"/>
          <w:spacing w:val="1"/>
          <w:w w:val="108"/>
          <w:lang w:val="ru-RU"/>
        </w:rPr>
        <w:t>н</w:t>
      </w:r>
      <w:r w:rsidRPr="00E25528">
        <w:rPr>
          <w:color w:val="000000" w:themeColor="text1"/>
          <w:w w:val="108"/>
          <w:lang w:val="ru-RU"/>
        </w:rPr>
        <w:t>и</w:t>
      </w:r>
      <w:r w:rsidRPr="00E25528">
        <w:rPr>
          <w:color w:val="000000" w:themeColor="text1"/>
          <w:w w:val="120"/>
          <w:lang w:val="ru-RU"/>
        </w:rPr>
        <w:t>:</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ответств</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н</w:t>
      </w:r>
      <w:r w:rsidRPr="00E25528">
        <w:rPr>
          <w:color w:val="000000" w:themeColor="text1"/>
          <w:lang w:val="ru-RU"/>
        </w:rPr>
        <w:t>ое</w:t>
      </w:r>
      <w:r w:rsidRPr="00E25528">
        <w:rPr>
          <w:color w:val="000000" w:themeColor="text1"/>
          <w:spacing w:val="124"/>
          <w:lang w:val="ru-RU"/>
        </w:rPr>
        <w:t xml:space="preserve"> </w:t>
      </w:r>
      <w:r w:rsidRPr="00E25528">
        <w:rPr>
          <w:color w:val="000000" w:themeColor="text1"/>
          <w:lang w:val="ru-RU"/>
        </w:rPr>
        <w:t>от</w:t>
      </w:r>
      <w:r w:rsidRPr="00E25528">
        <w:rPr>
          <w:color w:val="000000" w:themeColor="text1"/>
          <w:spacing w:val="2"/>
          <w:lang w:val="ru-RU"/>
        </w:rPr>
        <w:t>н</w:t>
      </w:r>
      <w:r w:rsidRPr="00E25528">
        <w:rPr>
          <w:color w:val="000000" w:themeColor="text1"/>
          <w:lang w:val="ru-RU"/>
        </w:rPr>
        <w:t>ош</w:t>
      </w:r>
      <w:r w:rsidRPr="00E25528">
        <w:rPr>
          <w:color w:val="000000" w:themeColor="text1"/>
          <w:spacing w:val="-2"/>
          <w:lang w:val="ru-RU"/>
        </w:rPr>
        <w:t>е</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е</w:t>
      </w:r>
      <w:r w:rsidRPr="00E25528">
        <w:rPr>
          <w:color w:val="000000" w:themeColor="text1"/>
          <w:spacing w:val="124"/>
          <w:lang w:val="ru-RU"/>
        </w:rPr>
        <w:t xml:space="preserve"> </w:t>
      </w:r>
      <w:r w:rsidRPr="00E25528">
        <w:rPr>
          <w:color w:val="000000" w:themeColor="text1"/>
          <w:lang w:val="ru-RU"/>
        </w:rPr>
        <w:t>к</w:t>
      </w:r>
      <w:r w:rsidRPr="00E25528">
        <w:rPr>
          <w:color w:val="000000" w:themeColor="text1"/>
          <w:spacing w:val="123"/>
          <w:lang w:val="ru-RU"/>
        </w:rPr>
        <w:t xml:space="preserve"> </w:t>
      </w:r>
      <w:r w:rsidRPr="00E25528">
        <w:rPr>
          <w:color w:val="000000" w:themeColor="text1"/>
          <w:lang w:val="ru-RU"/>
        </w:rPr>
        <w:t>созданию</w:t>
      </w:r>
      <w:r w:rsidRPr="00E25528">
        <w:rPr>
          <w:color w:val="000000" w:themeColor="text1"/>
          <w:spacing w:val="125"/>
          <w:lang w:val="ru-RU"/>
        </w:rPr>
        <w:t xml:space="preserve"> </w:t>
      </w:r>
      <w:r w:rsidRPr="00E25528">
        <w:rPr>
          <w:color w:val="000000" w:themeColor="text1"/>
          <w:lang w:val="ru-RU"/>
        </w:rPr>
        <w:t>семьи</w:t>
      </w:r>
      <w:r w:rsidRPr="00E25528">
        <w:rPr>
          <w:color w:val="000000" w:themeColor="text1"/>
          <w:spacing w:val="122"/>
          <w:lang w:val="ru-RU"/>
        </w:rPr>
        <w:t xml:space="preserve"> </w:t>
      </w:r>
      <w:r w:rsidRPr="00E25528">
        <w:rPr>
          <w:color w:val="000000" w:themeColor="text1"/>
          <w:spacing w:val="2"/>
          <w:lang w:val="ru-RU"/>
        </w:rPr>
        <w:t>н</w:t>
      </w:r>
      <w:r w:rsidRPr="00E25528">
        <w:rPr>
          <w:color w:val="000000" w:themeColor="text1"/>
          <w:lang w:val="ru-RU"/>
        </w:rPr>
        <w:t>а</w:t>
      </w:r>
      <w:r w:rsidRPr="00E25528">
        <w:rPr>
          <w:color w:val="000000" w:themeColor="text1"/>
          <w:spacing w:val="123"/>
          <w:lang w:val="ru-RU"/>
        </w:rPr>
        <w:t xml:space="preserve"> </w:t>
      </w:r>
      <w:r w:rsidRPr="00E25528">
        <w:rPr>
          <w:color w:val="000000" w:themeColor="text1"/>
          <w:lang w:val="ru-RU"/>
        </w:rPr>
        <w:t>основе</w:t>
      </w:r>
      <w:r w:rsidRPr="00E25528">
        <w:rPr>
          <w:color w:val="000000" w:themeColor="text1"/>
          <w:spacing w:val="124"/>
          <w:lang w:val="ru-RU"/>
        </w:rPr>
        <w:t xml:space="preserve"> </w:t>
      </w:r>
      <w:r w:rsidRPr="00E25528">
        <w:rPr>
          <w:color w:val="000000" w:themeColor="text1"/>
          <w:lang w:val="ru-RU"/>
        </w:rPr>
        <w:t>осоз</w:t>
      </w:r>
      <w:r w:rsidRPr="00E25528">
        <w:rPr>
          <w:color w:val="000000" w:themeColor="text1"/>
          <w:spacing w:val="2"/>
          <w:lang w:val="ru-RU"/>
        </w:rPr>
        <w:t>н</w:t>
      </w:r>
      <w:r w:rsidRPr="00E25528">
        <w:rPr>
          <w:color w:val="000000" w:themeColor="text1"/>
          <w:spacing w:val="-3"/>
          <w:lang w:val="ru-RU"/>
        </w:rPr>
        <w:t>а</w:t>
      </w:r>
      <w:r w:rsidRPr="00E25528">
        <w:rPr>
          <w:color w:val="000000" w:themeColor="text1"/>
          <w:lang w:val="ru-RU"/>
        </w:rPr>
        <w:t>н</w:t>
      </w:r>
      <w:r w:rsidRPr="00E25528">
        <w:rPr>
          <w:color w:val="000000" w:themeColor="text1"/>
          <w:spacing w:val="2"/>
          <w:lang w:val="ru-RU"/>
        </w:rPr>
        <w:t>н</w:t>
      </w:r>
      <w:r w:rsidRPr="00E25528">
        <w:rPr>
          <w:color w:val="000000" w:themeColor="text1"/>
          <w:lang w:val="ru-RU"/>
        </w:rPr>
        <w:t>ого</w:t>
      </w:r>
      <w:r w:rsidRPr="00E25528">
        <w:rPr>
          <w:color w:val="000000" w:themeColor="text1"/>
          <w:spacing w:val="122"/>
          <w:lang w:val="ru-RU"/>
        </w:rPr>
        <w:t xml:space="preserve"> </w:t>
      </w:r>
      <w:r w:rsidRPr="00E25528">
        <w:rPr>
          <w:color w:val="000000" w:themeColor="text1"/>
          <w:spacing w:val="1"/>
          <w:lang w:val="ru-RU"/>
        </w:rPr>
        <w:t>п</w:t>
      </w:r>
      <w:r w:rsidRPr="00E25528">
        <w:rPr>
          <w:color w:val="000000" w:themeColor="text1"/>
          <w:lang w:val="ru-RU"/>
        </w:rPr>
        <w:t>риня</w:t>
      </w:r>
      <w:r w:rsidRPr="00E25528">
        <w:rPr>
          <w:color w:val="000000" w:themeColor="text1"/>
          <w:spacing w:val="-1"/>
          <w:lang w:val="ru-RU"/>
        </w:rPr>
        <w:t>т</w:t>
      </w:r>
      <w:r w:rsidRPr="00E25528">
        <w:rPr>
          <w:color w:val="000000" w:themeColor="text1"/>
          <w:spacing w:val="1"/>
          <w:lang w:val="ru-RU"/>
        </w:rPr>
        <w:t>и</w:t>
      </w:r>
      <w:r w:rsidRPr="00E25528">
        <w:rPr>
          <w:color w:val="000000" w:themeColor="text1"/>
          <w:lang w:val="ru-RU"/>
        </w:rPr>
        <w:t xml:space="preserve">я </w:t>
      </w:r>
      <w:r w:rsidRPr="00E25528">
        <w:rPr>
          <w:color w:val="000000" w:themeColor="text1"/>
          <w:spacing w:val="1"/>
          <w:lang w:val="ru-RU"/>
        </w:rPr>
        <w:t>ц</w:t>
      </w:r>
      <w:r w:rsidRPr="00E25528">
        <w:rPr>
          <w:color w:val="000000" w:themeColor="text1"/>
          <w:lang w:val="ru-RU"/>
        </w:rPr>
        <w:t>ен</w:t>
      </w:r>
      <w:r w:rsidRPr="00E25528">
        <w:rPr>
          <w:color w:val="000000" w:themeColor="text1"/>
          <w:spacing w:val="1"/>
          <w:lang w:val="ru-RU"/>
        </w:rPr>
        <w:t>н</w:t>
      </w:r>
      <w:r w:rsidRPr="00E25528">
        <w:rPr>
          <w:color w:val="000000" w:themeColor="text1"/>
          <w:lang w:val="ru-RU"/>
        </w:rPr>
        <w:t>остей с</w:t>
      </w:r>
      <w:r w:rsidRPr="00E25528">
        <w:rPr>
          <w:color w:val="000000" w:themeColor="text1"/>
          <w:spacing w:val="-1"/>
          <w:lang w:val="ru-RU"/>
        </w:rPr>
        <w:t>е</w:t>
      </w:r>
      <w:r w:rsidRPr="00E25528">
        <w:rPr>
          <w:color w:val="000000" w:themeColor="text1"/>
          <w:lang w:val="ru-RU"/>
        </w:rPr>
        <w:t>м</w:t>
      </w:r>
      <w:r w:rsidRPr="00E25528">
        <w:rPr>
          <w:color w:val="000000" w:themeColor="text1"/>
          <w:spacing w:val="-1"/>
          <w:lang w:val="ru-RU"/>
        </w:rPr>
        <w:t>е</w:t>
      </w:r>
      <w:r w:rsidRPr="00E25528">
        <w:rPr>
          <w:color w:val="000000" w:themeColor="text1"/>
          <w:lang w:val="ru-RU"/>
        </w:rPr>
        <w:t>й</w:t>
      </w:r>
      <w:r w:rsidRPr="00E25528">
        <w:rPr>
          <w:color w:val="000000" w:themeColor="text1"/>
          <w:spacing w:val="1"/>
          <w:lang w:val="ru-RU"/>
        </w:rPr>
        <w:t>н</w:t>
      </w:r>
      <w:r w:rsidRPr="00E25528">
        <w:rPr>
          <w:color w:val="000000" w:themeColor="text1"/>
          <w:lang w:val="ru-RU"/>
        </w:rPr>
        <w:t>ой</w:t>
      </w:r>
      <w:r w:rsidRPr="00E25528">
        <w:rPr>
          <w:color w:val="000000" w:themeColor="text1"/>
          <w:spacing w:val="1"/>
          <w:lang w:val="ru-RU"/>
        </w:rPr>
        <w:t xml:space="preserve"> </w:t>
      </w:r>
      <w:r w:rsidRPr="00E25528">
        <w:rPr>
          <w:color w:val="000000" w:themeColor="text1"/>
          <w:lang w:val="ru-RU"/>
        </w:rPr>
        <w:t>жиз</w:t>
      </w:r>
      <w:r w:rsidRPr="00E25528">
        <w:rPr>
          <w:color w:val="000000" w:themeColor="text1"/>
          <w:spacing w:val="1"/>
          <w:lang w:val="ru-RU"/>
        </w:rPr>
        <w:t>н</w:t>
      </w:r>
      <w:r w:rsidRPr="00E25528">
        <w:rPr>
          <w:color w:val="000000" w:themeColor="text1"/>
          <w:lang w:val="ru-RU"/>
        </w:rPr>
        <w:t>и;</w:t>
      </w:r>
    </w:p>
    <w:p w:rsidR="005A1AD9" w:rsidRPr="00E25528" w:rsidRDefault="005A1AD9" w:rsidP="005A1AD9">
      <w:pPr>
        <w:tabs>
          <w:tab w:val="left" w:pos="708"/>
          <w:tab w:val="left" w:pos="2695"/>
          <w:tab w:val="left" w:pos="3600"/>
          <w:tab w:val="left" w:pos="4606"/>
          <w:tab w:val="left" w:pos="6308"/>
          <w:tab w:val="left" w:pos="7748"/>
          <w:tab w:val="left" w:pos="8220"/>
        </w:tabs>
        <w:spacing w:line="242" w:lineRule="auto"/>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r>
      <w:r w:rsidRPr="00E25528">
        <w:rPr>
          <w:color w:val="000000" w:themeColor="text1"/>
          <w:spacing w:val="1"/>
          <w:lang w:val="ru-RU"/>
        </w:rPr>
        <w:t>п</w:t>
      </w:r>
      <w:r w:rsidRPr="00E25528">
        <w:rPr>
          <w:color w:val="000000" w:themeColor="text1"/>
          <w:lang w:val="ru-RU"/>
        </w:rPr>
        <w:t>олож</w:t>
      </w:r>
      <w:r w:rsidRPr="00E25528">
        <w:rPr>
          <w:color w:val="000000" w:themeColor="text1"/>
          <w:spacing w:val="1"/>
          <w:lang w:val="ru-RU"/>
        </w:rPr>
        <w:t>и</w:t>
      </w:r>
      <w:r w:rsidRPr="00E25528">
        <w:rPr>
          <w:color w:val="000000" w:themeColor="text1"/>
          <w:lang w:val="ru-RU"/>
        </w:rPr>
        <w:t>тел</w:t>
      </w:r>
      <w:r w:rsidRPr="00E25528">
        <w:rPr>
          <w:color w:val="000000" w:themeColor="text1"/>
          <w:spacing w:val="-1"/>
          <w:lang w:val="ru-RU"/>
        </w:rPr>
        <w:t>ь</w:t>
      </w:r>
      <w:r w:rsidRPr="00E25528">
        <w:rPr>
          <w:color w:val="000000" w:themeColor="text1"/>
          <w:spacing w:val="1"/>
          <w:lang w:val="ru-RU"/>
        </w:rPr>
        <w:t>н</w:t>
      </w:r>
      <w:r w:rsidRPr="00E25528">
        <w:rPr>
          <w:color w:val="000000" w:themeColor="text1"/>
          <w:lang w:val="ru-RU"/>
        </w:rPr>
        <w:t>ый</w:t>
      </w:r>
      <w:r w:rsidRPr="00E25528">
        <w:rPr>
          <w:color w:val="000000" w:themeColor="text1"/>
          <w:lang w:val="ru-RU"/>
        </w:rPr>
        <w:tab/>
        <w:t>обр</w:t>
      </w:r>
      <w:r w:rsidRPr="00E25528">
        <w:rPr>
          <w:color w:val="000000" w:themeColor="text1"/>
          <w:spacing w:val="-3"/>
          <w:lang w:val="ru-RU"/>
        </w:rPr>
        <w:t>а</w:t>
      </w:r>
      <w:r w:rsidRPr="00E25528">
        <w:rPr>
          <w:color w:val="000000" w:themeColor="text1"/>
          <w:lang w:val="ru-RU"/>
        </w:rPr>
        <w:t>з</w:t>
      </w:r>
      <w:r w:rsidRPr="00E25528">
        <w:rPr>
          <w:color w:val="000000" w:themeColor="text1"/>
          <w:lang w:val="ru-RU"/>
        </w:rPr>
        <w:tab/>
        <w:t>с</w:t>
      </w:r>
      <w:r w:rsidRPr="00E25528">
        <w:rPr>
          <w:color w:val="000000" w:themeColor="text1"/>
          <w:spacing w:val="-1"/>
          <w:lang w:val="ru-RU"/>
        </w:rPr>
        <w:t>е</w:t>
      </w:r>
      <w:r w:rsidRPr="00E25528">
        <w:rPr>
          <w:color w:val="000000" w:themeColor="text1"/>
          <w:lang w:val="ru-RU"/>
        </w:rPr>
        <w:t>мьи,</w:t>
      </w:r>
      <w:r w:rsidRPr="00E25528">
        <w:rPr>
          <w:color w:val="000000" w:themeColor="text1"/>
          <w:lang w:val="ru-RU"/>
        </w:rPr>
        <w:tab/>
        <w:t>родител</w:t>
      </w:r>
      <w:r w:rsidRPr="00E25528">
        <w:rPr>
          <w:color w:val="000000" w:themeColor="text1"/>
          <w:spacing w:val="-2"/>
          <w:lang w:val="ru-RU"/>
        </w:rPr>
        <w:t>ь</w:t>
      </w:r>
      <w:r w:rsidRPr="00E25528">
        <w:rPr>
          <w:color w:val="000000" w:themeColor="text1"/>
          <w:lang w:val="ru-RU"/>
        </w:rPr>
        <w:t>ства</w:t>
      </w:r>
      <w:r w:rsidRPr="00E25528">
        <w:rPr>
          <w:color w:val="000000" w:themeColor="text1"/>
          <w:lang w:val="ru-RU"/>
        </w:rPr>
        <w:tab/>
        <w:t>(от</w:t>
      </w:r>
      <w:r w:rsidRPr="00E25528">
        <w:rPr>
          <w:color w:val="000000" w:themeColor="text1"/>
          <w:spacing w:val="1"/>
          <w:lang w:val="ru-RU"/>
        </w:rPr>
        <w:t>ц</w:t>
      </w:r>
      <w:r w:rsidRPr="00E25528">
        <w:rPr>
          <w:color w:val="000000" w:themeColor="text1"/>
          <w:lang w:val="ru-RU"/>
        </w:rPr>
        <w:t>ов</w:t>
      </w:r>
      <w:r w:rsidRPr="00E25528">
        <w:rPr>
          <w:color w:val="000000" w:themeColor="text1"/>
          <w:spacing w:val="-1"/>
          <w:lang w:val="ru-RU"/>
        </w:rPr>
        <w:t>с</w:t>
      </w:r>
      <w:r w:rsidRPr="00E25528">
        <w:rPr>
          <w:color w:val="000000" w:themeColor="text1"/>
          <w:lang w:val="ru-RU"/>
        </w:rPr>
        <w:t>тва</w:t>
      </w:r>
      <w:r w:rsidRPr="00E25528">
        <w:rPr>
          <w:color w:val="000000" w:themeColor="text1"/>
          <w:lang w:val="ru-RU"/>
        </w:rPr>
        <w:tab/>
        <w:t>и м</w:t>
      </w:r>
      <w:r w:rsidRPr="00E25528">
        <w:rPr>
          <w:color w:val="000000" w:themeColor="text1"/>
          <w:spacing w:val="-1"/>
          <w:lang w:val="ru-RU"/>
        </w:rPr>
        <w:t>а</w:t>
      </w:r>
      <w:r w:rsidRPr="00E25528">
        <w:rPr>
          <w:color w:val="000000" w:themeColor="text1"/>
          <w:lang w:val="ru-RU"/>
        </w:rPr>
        <w:t>тери</w:t>
      </w:r>
      <w:r w:rsidRPr="00E25528">
        <w:rPr>
          <w:color w:val="000000" w:themeColor="text1"/>
          <w:spacing w:val="1"/>
          <w:lang w:val="ru-RU"/>
        </w:rPr>
        <w:t>н</w:t>
      </w:r>
      <w:r w:rsidRPr="00E25528">
        <w:rPr>
          <w:color w:val="000000" w:themeColor="text1"/>
          <w:lang w:val="ru-RU"/>
        </w:rPr>
        <w:t>ств</w:t>
      </w:r>
      <w:r w:rsidRPr="00E25528">
        <w:rPr>
          <w:color w:val="000000" w:themeColor="text1"/>
          <w:spacing w:val="-1"/>
          <w:lang w:val="ru-RU"/>
        </w:rPr>
        <w:t>а</w:t>
      </w:r>
      <w:r w:rsidRPr="00E25528">
        <w:rPr>
          <w:color w:val="000000" w:themeColor="text1"/>
          <w:lang w:val="ru-RU"/>
        </w:rPr>
        <w:t xml:space="preserve">), </w:t>
      </w:r>
      <w:r w:rsidRPr="00E25528">
        <w:rPr>
          <w:color w:val="000000" w:themeColor="text1"/>
          <w:spacing w:val="1"/>
          <w:lang w:val="ru-RU"/>
        </w:rPr>
        <w:t>ин</w:t>
      </w:r>
      <w:r w:rsidRPr="00E25528">
        <w:rPr>
          <w:color w:val="000000" w:themeColor="text1"/>
          <w:lang w:val="ru-RU"/>
        </w:rPr>
        <w:t>терио</w:t>
      </w:r>
      <w:r w:rsidRPr="00E25528">
        <w:rPr>
          <w:color w:val="000000" w:themeColor="text1"/>
          <w:spacing w:val="-1"/>
          <w:lang w:val="ru-RU"/>
        </w:rPr>
        <w:t>р</w:t>
      </w:r>
      <w:r w:rsidRPr="00E25528">
        <w:rPr>
          <w:color w:val="000000" w:themeColor="text1"/>
          <w:spacing w:val="1"/>
          <w:lang w:val="ru-RU"/>
        </w:rPr>
        <w:t>из</w:t>
      </w:r>
      <w:r w:rsidRPr="00E25528">
        <w:rPr>
          <w:color w:val="000000" w:themeColor="text1"/>
          <w:lang w:val="ru-RU"/>
        </w:rPr>
        <w:t>а</w:t>
      </w:r>
      <w:r w:rsidRPr="00E25528">
        <w:rPr>
          <w:color w:val="000000" w:themeColor="text1"/>
          <w:spacing w:val="-1"/>
          <w:lang w:val="ru-RU"/>
        </w:rPr>
        <w:t>ц</w:t>
      </w:r>
      <w:r w:rsidRPr="00E25528">
        <w:rPr>
          <w:color w:val="000000" w:themeColor="text1"/>
          <w:lang w:val="ru-RU"/>
        </w:rPr>
        <w:t>ия тради</w:t>
      </w:r>
      <w:r w:rsidRPr="00E25528">
        <w:rPr>
          <w:color w:val="000000" w:themeColor="text1"/>
          <w:spacing w:val="-1"/>
          <w:lang w:val="ru-RU"/>
        </w:rPr>
        <w:t>ц</w:t>
      </w:r>
      <w:r w:rsidRPr="00E25528">
        <w:rPr>
          <w:color w:val="000000" w:themeColor="text1"/>
          <w:lang w:val="ru-RU"/>
        </w:rPr>
        <w:t>ио</w:t>
      </w:r>
      <w:r w:rsidRPr="00E25528">
        <w:rPr>
          <w:color w:val="000000" w:themeColor="text1"/>
          <w:spacing w:val="1"/>
          <w:lang w:val="ru-RU"/>
        </w:rPr>
        <w:t>нн</w:t>
      </w:r>
      <w:r w:rsidRPr="00E25528">
        <w:rPr>
          <w:color w:val="000000" w:themeColor="text1"/>
          <w:spacing w:val="-2"/>
          <w:lang w:val="ru-RU"/>
        </w:rPr>
        <w:t>ы</w:t>
      </w:r>
      <w:r w:rsidRPr="00E25528">
        <w:rPr>
          <w:color w:val="000000" w:themeColor="text1"/>
          <w:lang w:val="ru-RU"/>
        </w:rPr>
        <w:t>х</w:t>
      </w:r>
      <w:r w:rsidRPr="00E25528">
        <w:rPr>
          <w:color w:val="000000" w:themeColor="text1"/>
          <w:spacing w:val="2"/>
          <w:lang w:val="ru-RU"/>
        </w:rPr>
        <w:t xml:space="preserve"> </w:t>
      </w:r>
      <w:r w:rsidRPr="00E25528">
        <w:rPr>
          <w:color w:val="000000" w:themeColor="text1"/>
          <w:lang w:val="ru-RU"/>
        </w:rPr>
        <w:t>с</w:t>
      </w:r>
      <w:r w:rsidRPr="00E25528">
        <w:rPr>
          <w:color w:val="000000" w:themeColor="text1"/>
          <w:spacing w:val="-1"/>
          <w:lang w:val="ru-RU"/>
        </w:rPr>
        <w:t>е</w:t>
      </w:r>
      <w:r w:rsidRPr="00E25528">
        <w:rPr>
          <w:color w:val="000000" w:themeColor="text1"/>
          <w:lang w:val="ru-RU"/>
        </w:rPr>
        <w:t>м</w:t>
      </w:r>
      <w:r w:rsidRPr="00E25528">
        <w:rPr>
          <w:color w:val="000000" w:themeColor="text1"/>
          <w:spacing w:val="-2"/>
          <w:lang w:val="ru-RU"/>
        </w:rPr>
        <w:t>е</w:t>
      </w:r>
      <w:r w:rsidRPr="00E25528">
        <w:rPr>
          <w:color w:val="000000" w:themeColor="text1"/>
          <w:lang w:val="ru-RU"/>
        </w:rPr>
        <w:t>й</w:t>
      </w:r>
      <w:r w:rsidRPr="00E25528">
        <w:rPr>
          <w:color w:val="000000" w:themeColor="text1"/>
          <w:spacing w:val="1"/>
          <w:lang w:val="ru-RU"/>
        </w:rPr>
        <w:t>н</w:t>
      </w:r>
      <w:r w:rsidRPr="00E25528">
        <w:rPr>
          <w:color w:val="000000" w:themeColor="text1"/>
          <w:spacing w:val="-1"/>
          <w:lang w:val="ru-RU"/>
        </w:rPr>
        <w:t>ы</w:t>
      </w:r>
      <w:r w:rsidRPr="00E25528">
        <w:rPr>
          <w:color w:val="000000" w:themeColor="text1"/>
          <w:lang w:val="ru-RU"/>
        </w:rPr>
        <w:t>х</w:t>
      </w:r>
      <w:r w:rsidRPr="00E25528">
        <w:rPr>
          <w:color w:val="000000" w:themeColor="text1"/>
          <w:spacing w:val="1"/>
          <w:lang w:val="ru-RU"/>
        </w:rPr>
        <w:t xml:space="preserve"> ц</w:t>
      </w:r>
      <w:r w:rsidRPr="00E25528">
        <w:rPr>
          <w:color w:val="000000" w:themeColor="text1"/>
          <w:lang w:val="ru-RU"/>
        </w:rPr>
        <w:t>е</w:t>
      </w:r>
      <w:r w:rsidRPr="00E25528">
        <w:rPr>
          <w:color w:val="000000" w:themeColor="text1"/>
          <w:spacing w:val="-1"/>
          <w:lang w:val="ru-RU"/>
        </w:rPr>
        <w:t>н</w:t>
      </w:r>
      <w:r w:rsidRPr="00E25528">
        <w:rPr>
          <w:color w:val="000000" w:themeColor="text1"/>
          <w:lang w:val="ru-RU"/>
        </w:rPr>
        <w:t>но</w:t>
      </w:r>
      <w:r w:rsidRPr="00E25528">
        <w:rPr>
          <w:color w:val="000000" w:themeColor="text1"/>
          <w:spacing w:val="-2"/>
          <w:lang w:val="ru-RU"/>
        </w:rPr>
        <w:t>с</w:t>
      </w:r>
      <w:r w:rsidRPr="00E25528">
        <w:rPr>
          <w:color w:val="000000" w:themeColor="text1"/>
          <w:lang w:val="ru-RU"/>
        </w:rPr>
        <w:t>тей.</w:t>
      </w:r>
    </w:p>
    <w:p w:rsidR="005A1AD9" w:rsidRPr="00E25528" w:rsidRDefault="005A1AD9" w:rsidP="005A1AD9">
      <w:pPr>
        <w:spacing w:line="237" w:lineRule="auto"/>
        <w:ind w:right="-20" w:firstLine="707"/>
        <w:jc w:val="both"/>
        <w:rPr>
          <w:color w:val="000000" w:themeColor="text1"/>
          <w:spacing w:val="1"/>
          <w:w w:val="110"/>
          <w:lang w:val="ru-RU"/>
        </w:rPr>
      </w:pPr>
    </w:p>
    <w:p w:rsidR="005A1AD9" w:rsidRPr="00E25528" w:rsidRDefault="005A1AD9" w:rsidP="005A1AD9">
      <w:pPr>
        <w:spacing w:line="237" w:lineRule="auto"/>
        <w:ind w:right="-20" w:firstLine="707"/>
        <w:jc w:val="both"/>
        <w:rPr>
          <w:color w:val="000000" w:themeColor="text1"/>
          <w:w w:val="120"/>
          <w:lang w:val="ru-RU"/>
        </w:rPr>
      </w:pPr>
      <w:r w:rsidRPr="00E25528">
        <w:rPr>
          <w:color w:val="000000" w:themeColor="text1"/>
          <w:spacing w:val="1"/>
          <w:w w:val="110"/>
          <w:lang w:val="ru-RU"/>
        </w:rPr>
        <w:t>Л</w:t>
      </w:r>
      <w:r w:rsidRPr="00E25528">
        <w:rPr>
          <w:color w:val="000000" w:themeColor="text1"/>
          <w:w w:val="108"/>
          <w:lang w:val="ru-RU"/>
        </w:rPr>
        <w:t>и</w:t>
      </w:r>
      <w:r w:rsidRPr="00E25528">
        <w:rPr>
          <w:color w:val="000000" w:themeColor="text1"/>
          <w:w w:val="112"/>
          <w:lang w:val="ru-RU"/>
        </w:rPr>
        <w:t>ч</w:t>
      </w:r>
      <w:r w:rsidRPr="00E25528">
        <w:rPr>
          <w:color w:val="000000" w:themeColor="text1"/>
          <w:w w:val="108"/>
          <w:lang w:val="ru-RU"/>
        </w:rPr>
        <w:t>н</w:t>
      </w:r>
      <w:r w:rsidRPr="00E25528">
        <w:rPr>
          <w:color w:val="000000" w:themeColor="text1"/>
          <w:lang w:val="ru-RU"/>
        </w:rPr>
        <w:t>ос</w:t>
      </w:r>
      <w:r w:rsidRPr="00E25528">
        <w:rPr>
          <w:color w:val="000000" w:themeColor="text1"/>
          <w:w w:val="112"/>
          <w:lang w:val="ru-RU"/>
        </w:rPr>
        <w:t>т</w:t>
      </w:r>
      <w:r w:rsidRPr="00E25528">
        <w:rPr>
          <w:color w:val="000000" w:themeColor="text1"/>
          <w:w w:val="108"/>
          <w:lang w:val="ru-RU"/>
        </w:rPr>
        <w:t>н</w:t>
      </w:r>
      <w:r w:rsidRPr="00E25528">
        <w:rPr>
          <w:color w:val="000000" w:themeColor="text1"/>
          <w:w w:val="116"/>
          <w:lang w:val="ru-RU"/>
        </w:rPr>
        <w:t>ы</w:t>
      </w:r>
      <w:r w:rsidRPr="00E25528">
        <w:rPr>
          <w:color w:val="000000" w:themeColor="text1"/>
          <w:lang w:val="ru-RU"/>
        </w:rPr>
        <w:t>е</w:t>
      </w:r>
      <w:r w:rsidRPr="00E25528">
        <w:rPr>
          <w:color w:val="000000" w:themeColor="text1"/>
          <w:spacing w:val="81"/>
          <w:lang w:val="ru-RU"/>
        </w:rPr>
        <w:t xml:space="preserve"> </w:t>
      </w:r>
      <w:r w:rsidRPr="00E25528">
        <w:rPr>
          <w:color w:val="000000" w:themeColor="text1"/>
          <w:w w:val="111"/>
          <w:lang w:val="ru-RU"/>
        </w:rPr>
        <w:t>р</w:t>
      </w:r>
      <w:r w:rsidRPr="00E25528">
        <w:rPr>
          <w:color w:val="000000" w:themeColor="text1"/>
          <w:lang w:val="ru-RU"/>
        </w:rPr>
        <w:t>е</w:t>
      </w:r>
      <w:r w:rsidRPr="00E25528">
        <w:rPr>
          <w:color w:val="000000" w:themeColor="text1"/>
          <w:w w:val="102"/>
          <w:lang w:val="ru-RU"/>
        </w:rPr>
        <w:t>з</w:t>
      </w:r>
      <w:r w:rsidRPr="00E25528">
        <w:rPr>
          <w:color w:val="000000" w:themeColor="text1"/>
          <w:lang w:val="ru-RU"/>
        </w:rPr>
        <w:t>у</w:t>
      </w:r>
      <w:r w:rsidRPr="00E25528">
        <w:rPr>
          <w:color w:val="000000" w:themeColor="text1"/>
          <w:w w:val="112"/>
          <w:lang w:val="ru-RU"/>
        </w:rPr>
        <w:t>л</w:t>
      </w:r>
      <w:r w:rsidRPr="00E25528">
        <w:rPr>
          <w:color w:val="000000" w:themeColor="text1"/>
          <w:w w:val="116"/>
          <w:lang w:val="ru-RU"/>
        </w:rPr>
        <w:t>ь</w:t>
      </w:r>
      <w:r w:rsidRPr="00E25528">
        <w:rPr>
          <w:color w:val="000000" w:themeColor="text1"/>
          <w:spacing w:val="2"/>
          <w:w w:val="112"/>
          <w:lang w:val="ru-RU"/>
        </w:rPr>
        <w:t>т</w:t>
      </w:r>
      <w:r w:rsidRPr="00E25528">
        <w:rPr>
          <w:color w:val="000000" w:themeColor="text1"/>
          <w:w w:val="113"/>
          <w:lang w:val="ru-RU"/>
        </w:rPr>
        <w:t>а</w:t>
      </w:r>
      <w:r w:rsidRPr="00E25528">
        <w:rPr>
          <w:color w:val="000000" w:themeColor="text1"/>
          <w:spacing w:val="2"/>
          <w:w w:val="112"/>
          <w:lang w:val="ru-RU"/>
        </w:rPr>
        <w:t>т</w:t>
      </w:r>
      <w:r w:rsidRPr="00E25528">
        <w:rPr>
          <w:color w:val="000000" w:themeColor="text1"/>
          <w:w w:val="116"/>
          <w:lang w:val="ru-RU"/>
        </w:rPr>
        <w:t>ы</w:t>
      </w:r>
      <w:r w:rsidRPr="00E25528">
        <w:rPr>
          <w:color w:val="000000" w:themeColor="text1"/>
          <w:spacing w:val="81"/>
          <w:lang w:val="ru-RU"/>
        </w:rPr>
        <w:t xml:space="preserve"> </w:t>
      </w:r>
      <w:r w:rsidRPr="00E25528">
        <w:rPr>
          <w:color w:val="000000" w:themeColor="text1"/>
          <w:w w:val="114"/>
          <w:lang w:val="ru-RU"/>
        </w:rPr>
        <w:t>в</w:t>
      </w:r>
      <w:r w:rsidRPr="00E25528">
        <w:rPr>
          <w:color w:val="000000" w:themeColor="text1"/>
          <w:spacing w:val="82"/>
          <w:lang w:val="ru-RU"/>
        </w:rPr>
        <w:t xml:space="preserve"> </w:t>
      </w:r>
      <w:r w:rsidRPr="00E25528">
        <w:rPr>
          <w:color w:val="000000" w:themeColor="text1"/>
          <w:spacing w:val="1"/>
          <w:lang w:val="ru-RU"/>
        </w:rPr>
        <w:t>с</w:t>
      </w:r>
      <w:r w:rsidRPr="00E25528">
        <w:rPr>
          <w:color w:val="000000" w:themeColor="text1"/>
          <w:spacing w:val="-2"/>
          <w:w w:val="107"/>
          <w:lang w:val="ru-RU"/>
        </w:rPr>
        <w:t>ф</w:t>
      </w:r>
      <w:r w:rsidRPr="00E25528">
        <w:rPr>
          <w:color w:val="000000" w:themeColor="text1"/>
          <w:lang w:val="ru-RU"/>
        </w:rPr>
        <w:t>е</w:t>
      </w:r>
      <w:r w:rsidRPr="00E25528">
        <w:rPr>
          <w:color w:val="000000" w:themeColor="text1"/>
          <w:w w:val="111"/>
          <w:lang w:val="ru-RU"/>
        </w:rPr>
        <w:t>р</w:t>
      </w:r>
      <w:r w:rsidRPr="00E25528">
        <w:rPr>
          <w:color w:val="000000" w:themeColor="text1"/>
          <w:lang w:val="ru-RU"/>
        </w:rPr>
        <w:t>е</w:t>
      </w:r>
      <w:r w:rsidRPr="00E25528">
        <w:rPr>
          <w:color w:val="000000" w:themeColor="text1"/>
          <w:spacing w:val="82"/>
          <w:lang w:val="ru-RU"/>
        </w:rPr>
        <w:t xml:space="preserve"> </w:t>
      </w:r>
      <w:r w:rsidRPr="00E25528">
        <w:rPr>
          <w:color w:val="000000" w:themeColor="text1"/>
          <w:lang w:val="ru-RU"/>
        </w:rPr>
        <w:t>о</w:t>
      </w:r>
      <w:r w:rsidRPr="00E25528">
        <w:rPr>
          <w:color w:val="000000" w:themeColor="text1"/>
          <w:spacing w:val="3"/>
          <w:w w:val="112"/>
          <w:lang w:val="ru-RU"/>
        </w:rPr>
        <w:t>т</w:t>
      </w:r>
      <w:r w:rsidRPr="00E25528">
        <w:rPr>
          <w:color w:val="000000" w:themeColor="text1"/>
          <w:w w:val="108"/>
          <w:lang w:val="ru-RU"/>
        </w:rPr>
        <w:t>н</w:t>
      </w:r>
      <w:r w:rsidRPr="00E25528">
        <w:rPr>
          <w:color w:val="000000" w:themeColor="text1"/>
          <w:spacing w:val="3"/>
          <w:lang w:val="ru-RU"/>
        </w:rPr>
        <w:t>о</w:t>
      </w:r>
      <w:r w:rsidRPr="00E25528">
        <w:rPr>
          <w:color w:val="000000" w:themeColor="text1"/>
          <w:spacing w:val="-5"/>
          <w:w w:val="110"/>
          <w:lang w:val="ru-RU"/>
        </w:rPr>
        <w:t>ш</w:t>
      </w:r>
      <w:r w:rsidRPr="00E25528">
        <w:rPr>
          <w:color w:val="000000" w:themeColor="text1"/>
          <w:spacing w:val="1"/>
          <w:lang w:val="ru-RU"/>
        </w:rPr>
        <w:t>е</w:t>
      </w:r>
      <w:r w:rsidRPr="00E25528">
        <w:rPr>
          <w:color w:val="000000" w:themeColor="text1"/>
          <w:w w:val="108"/>
          <w:lang w:val="ru-RU"/>
        </w:rPr>
        <w:t>н</w:t>
      </w:r>
      <w:r w:rsidRPr="00E25528">
        <w:rPr>
          <w:color w:val="000000" w:themeColor="text1"/>
          <w:spacing w:val="2"/>
          <w:w w:val="108"/>
          <w:lang w:val="ru-RU"/>
        </w:rPr>
        <w:t>и</w:t>
      </w:r>
      <w:r w:rsidRPr="00E25528">
        <w:rPr>
          <w:color w:val="000000" w:themeColor="text1"/>
          <w:w w:val="118"/>
          <w:lang w:val="ru-RU"/>
        </w:rPr>
        <w:t>я</w:t>
      </w:r>
      <w:r w:rsidRPr="00E25528">
        <w:rPr>
          <w:color w:val="000000" w:themeColor="text1"/>
          <w:spacing w:val="81"/>
          <w:lang w:val="ru-RU"/>
        </w:rPr>
        <w:t xml:space="preserve"> </w:t>
      </w:r>
      <w:r w:rsidRPr="00E25528">
        <w:rPr>
          <w:color w:val="000000" w:themeColor="text1"/>
          <w:lang w:val="ru-RU"/>
        </w:rPr>
        <w:t>о</w:t>
      </w:r>
      <w:r w:rsidRPr="00E25528">
        <w:rPr>
          <w:color w:val="000000" w:themeColor="text1"/>
          <w:w w:val="98"/>
          <w:lang w:val="ru-RU"/>
        </w:rPr>
        <w:t>б</w:t>
      </w:r>
      <w:r w:rsidRPr="00E25528">
        <w:rPr>
          <w:color w:val="000000" w:themeColor="text1"/>
          <w:lang w:val="ru-RU"/>
        </w:rPr>
        <w:t>у</w:t>
      </w:r>
      <w:r w:rsidRPr="00E25528">
        <w:rPr>
          <w:color w:val="000000" w:themeColor="text1"/>
          <w:w w:val="112"/>
          <w:lang w:val="ru-RU"/>
        </w:rPr>
        <w:t>ч</w:t>
      </w:r>
      <w:r w:rsidRPr="00E25528">
        <w:rPr>
          <w:color w:val="000000" w:themeColor="text1"/>
          <w:w w:val="113"/>
          <w:lang w:val="ru-RU"/>
        </w:rPr>
        <w:t>а</w:t>
      </w:r>
      <w:r w:rsidRPr="00E25528">
        <w:rPr>
          <w:color w:val="000000" w:themeColor="text1"/>
          <w:w w:val="102"/>
          <w:lang w:val="ru-RU"/>
        </w:rPr>
        <w:t>ю</w:t>
      </w:r>
      <w:r w:rsidRPr="00E25528">
        <w:rPr>
          <w:color w:val="000000" w:themeColor="text1"/>
          <w:spacing w:val="-2"/>
          <w:w w:val="110"/>
          <w:lang w:val="ru-RU"/>
        </w:rPr>
        <w:t>щ</w:t>
      </w:r>
      <w:r w:rsidRPr="00E25528">
        <w:rPr>
          <w:color w:val="000000" w:themeColor="text1"/>
          <w:w w:val="108"/>
          <w:lang w:val="ru-RU"/>
        </w:rPr>
        <w:t>и</w:t>
      </w:r>
      <w:r w:rsidRPr="00E25528">
        <w:rPr>
          <w:color w:val="000000" w:themeColor="text1"/>
          <w:lang w:val="ru-RU"/>
        </w:rPr>
        <w:t>хс</w:t>
      </w:r>
      <w:r w:rsidRPr="00E25528">
        <w:rPr>
          <w:color w:val="000000" w:themeColor="text1"/>
          <w:w w:val="118"/>
          <w:lang w:val="ru-RU"/>
        </w:rPr>
        <w:t>я</w:t>
      </w:r>
      <w:r w:rsidRPr="00E25528">
        <w:rPr>
          <w:color w:val="000000" w:themeColor="text1"/>
          <w:spacing w:val="83"/>
          <w:lang w:val="ru-RU"/>
        </w:rPr>
        <w:t xml:space="preserve"> </w:t>
      </w:r>
      <w:r w:rsidRPr="00E25528">
        <w:rPr>
          <w:color w:val="000000" w:themeColor="text1"/>
          <w:w w:val="119"/>
          <w:lang w:val="ru-RU"/>
        </w:rPr>
        <w:t>к</w:t>
      </w:r>
      <w:r w:rsidRPr="00E25528">
        <w:rPr>
          <w:color w:val="000000" w:themeColor="text1"/>
          <w:spacing w:val="82"/>
          <w:lang w:val="ru-RU"/>
        </w:rPr>
        <w:t xml:space="preserve"> </w:t>
      </w:r>
      <w:r w:rsidRPr="00E25528">
        <w:rPr>
          <w:color w:val="000000" w:themeColor="text1"/>
          <w:spacing w:val="3"/>
          <w:w w:val="112"/>
          <w:lang w:val="ru-RU"/>
        </w:rPr>
        <w:t>т</w:t>
      </w:r>
      <w:r w:rsidRPr="00E25528">
        <w:rPr>
          <w:color w:val="000000" w:themeColor="text1"/>
          <w:w w:val="111"/>
          <w:lang w:val="ru-RU"/>
        </w:rPr>
        <w:t>р</w:t>
      </w:r>
      <w:r w:rsidRPr="00E25528">
        <w:rPr>
          <w:color w:val="000000" w:themeColor="text1"/>
          <w:lang w:val="ru-RU"/>
        </w:rPr>
        <w:t>у</w:t>
      </w:r>
      <w:r w:rsidRPr="00E25528">
        <w:rPr>
          <w:color w:val="000000" w:themeColor="text1"/>
          <w:spacing w:val="2"/>
          <w:w w:val="99"/>
          <w:lang w:val="ru-RU"/>
        </w:rPr>
        <w:t>д</w:t>
      </w:r>
      <w:r w:rsidRPr="00E25528">
        <w:rPr>
          <w:color w:val="000000" w:themeColor="text1"/>
          <w:lang w:val="ru-RU"/>
        </w:rPr>
        <w:t>у,</w:t>
      </w:r>
      <w:r w:rsidRPr="00E25528">
        <w:rPr>
          <w:color w:val="000000" w:themeColor="text1"/>
          <w:spacing w:val="81"/>
          <w:lang w:val="ru-RU"/>
        </w:rPr>
        <w:t xml:space="preserve"> </w:t>
      </w:r>
      <w:r w:rsidRPr="00E25528">
        <w:rPr>
          <w:color w:val="000000" w:themeColor="text1"/>
          <w:w w:val="114"/>
          <w:lang w:val="ru-RU"/>
        </w:rPr>
        <w:t>в</w:t>
      </w:r>
      <w:r w:rsidRPr="00E25528">
        <w:rPr>
          <w:color w:val="000000" w:themeColor="text1"/>
          <w:spacing w:val="82"/>
          <w:lang w:val="ru-RU"/>
        </w:rPr>
        <w:t xml:space="preserve"> </w:t>
      </w:r>
      <w:r w:rsidRPr="00E25528">
        <w:rPr>
          <w:color w:val="000000" w:themeColor="text1"/>
          <w:lang w:val="ru-RU"/>
        </w:rPr>
        <w:t>с</w:t>
      </w:r>
      <w:r w:rsidRPr="00E25528">
        <w:rPr>
          <w:color w:val="000000" w:themeColor="text1"/>
          <w:spacing w:val="-1"/>
          <w:w w:val="107"/>
          <w:lang w:val="ru-RU"/>
        </w:rPr>
        <w:t>ф</w:t>
      </w:r>
      <w:r w:rsidRPr="00E25528">
        <w:rPr>
          <w:color w:val="000000" w:themeColor="text1"/>
          <w:lang w:val="ru-RU"/>
        </w:rPr>
        <w:t>е</w:t>
      </w:r>
      <w:r w:rsidRPr="00E25528">
        <w:rPr>
          <w:color w:val="000000" w:themeColor="text1"/>
          <w:w w:val="111"/>
          <w:lang w:val="ru-RU"/>
        </w:rPr>
        <w:t>р</w:t>
      </w:r>
      <w:r w:rsidRPr="00E25528">
        <w:rPr>
          <w:color w:val="000000" w:themeColor="text1"/>
          <w:lang w:val="ru-RU"/>
        </w:rPr>
        <w:t>е со</w:t>
      </w:r>
      <w:r w:rsidRPr="00E25528">
        <w:rPr>
          <w:color w:val="000000" w:themeColor="text1"/>
          <w:w w:val="108"/>
          <w:lang w:val="ru-RU"/>
        </w:rPr>
        <w:t>ци</w:t>
      </w:r>
      <w:r w:rsidRPr="00E25528">
        <w:rPr>
          <w:color w:val="000000" w:themeColor="text1"/>
          <w:w w:val="113"/>
          <w:lang w:val="ru-RU"/>
        </w:rPr>
        <w:t>а</w:t>
      </w:r>
      <w:r w:rsidRPr="00E25528">
        <w:rPr>
          <w:color w:val="000000" w:themeColor="text1"/>
          <w:w w:val="112"/>
          <w:lang w:val="ru-RU"/>
        </w:rPr>
        <w:t>л</w:t>
      </w:r>
      <w:r w:rsidRPr="00E25528">
        <w:rPr>
          <w:color w:val="000000" w:themeColor="text1"/>
          <w:w w:val="116"/>
          <w:lang w:val="ru-RU"/>
        </w:rPr>
        <w:t>ь</w:t>
      </w:r>
      <w:r w:rsidRPr="00E25528">
        <w:rPr>
          <w:color w:val="000000" w:themeColor="text1"/>
          <w:spacing w:val="1"/>
          <w:w w:val="108"/>
          <w:lang w:val="ru-RU"/>
        </w:rPr>
        <w:t>н</w:t>
      </w:r>
      <w:r w:rsidRPr="00E25528">
        <w:rPr>
          <w:color w:val="000000" w:themeColor="text1"/>
          <w:lang w:val="ru-RU"/>
        </w:rPr>
        <w:t>о-</w:t>
      </w:r>
      <w:r w:rsidRPr="00E25528">
        <w:rPr>
          <w:color w:val="000000" w:themeColor="text1"/>
          <w:w w:val="101"/>
          <w:lang w:val="ru-RU"/>
        </w:rPr>
        <w:t>э</w:t>
      </w:r>
      <w:r w:rsidRPr="00E25528">
        <w:rPr>
          <w:color w:val="000000" w:themeColor="text1"/>
          <w:w w:val="119"/>
          <w:lang w:val="ru-RU"/>
        </w:rPr>
        <w:t>к</w:t>
      </w:r>
      <w:r w:rsidRPr="00E25528">
        <w:rPr>
          <w:color w:val="000000" w:themeColor="text1"/>
          <w:lang w:val="ru-RU"/>
        </w:rPr>
        <w:t>о</w:t>
      </w:r>
      <w:r w:rsidRPr="00E25528">
        <w:rPr>
          <w:color w:val="000000" w:themeColor="text1"/>
          <w:spacing w:val="1"/>
          <w:w w:val="108"/>
          <w:lang w:val="ru-RU"/>
        </w:rPr>
        <w:t>н</w:t>
      </w:r>
      <w:r w:rsidRPr="00E25528">
        <w:rPr>
          <w:color w:val="000000" w:themeColor="text1"/>
          <w:lang w:val="ru-RU"/>
        </w:rPr>
        <w:t>о</w:t>
      </w:r>
      <w:r w:rsidRPr="00E25528">
        <w:rPr>
          <w:color w:val="000000" w:themeColor="text1"/>
          <w:w w:val="108"/>
          <w:lang w:val="ru-RU"/>
        </w:rPr>
        <w:t>ми</w:t>
      </w:r>
      <w:r w:rsidRPr="00E25528">
        <w:rPr>
          <w:color w:val="000000" w:themeColor="text1"/>
          <w:w w:val="112"/>
          <w:lang w:val="ru-RU"/>
        </w:rPr>
        <w:t>ч</w:t>
      </w:r>
      <w:r w:rsidRPr="00E25528">
        <w:rPr>
          <w:color w:val="000000" w:themeColor="text1"/>
          <w:lang w:val="ru-RU"/>
        </w:rPr>
        <w:t>е</w:t>
      </w:r>
      <w:r w:rsidRPr="00E25528">
        <w:rPr>
          <w:color w:val="000000" w:themeColor="text1"/>
          <w:spacing w:val="-1"/>
          <w:lang w:val="ru-RU"/>
        </w:rPr>
        <w:t>с</w:t>
      </w:r>
      <w:r w:rsidRPr="00E25528">
        <w:rPr>
          <w:color w:val="000000" w:themeColor="text1"/>
          <w:w w:val="119"/>
          <w:lang w:val="ru-RU"/>
        </w:rPr>
        <w:t>к</w:t>
      </w:r>
      <w:r w:rsidRPr="00E25528">
        <w:rPr>
          <w:color w:val="000000" w:themeColor="text1"/>
          <w:spacing w:val="1"/>
          <w:w w:val="108"/>
          <w:lang w:val="ru-RU"/>
        </w:rPr>
        <w:t>и</w:t>
      </w:r>
      <w:r w:rsidRPr="00E25528">
        <w:rPr>
          <w:color w:val="000000" w:themeColor="text1"/>
          <w:lang w:val="ru-RU"/>
        </w:rPr>
        <w:t>х о</w:t>
      </w:r>
      <w:r w:rsidRPr="00E25528">
        <w:rPr>
          <w:color w:val="000000" w:themeColor="text1"/>
          <w:w w:val="112"/>
          <w:lang w:val="ru-RU"/>
        </w:rPr>
        <w:t>т</w:t>
      </w:r>
      <w:r w:rsidRPr="00E25528">
        <w:rPr>
          <w:color w:val="000000" w:themeColor="text1"/>
          <w:w w:val="108"/>
          <w:lang w:val="ru-RU"/>
        </w:rPr>
        <w:t>н</w:t>
      </w:r>
      <w:r w:rsidRPr="00E25528">
        <w:rPr>
          <w:color w:val="000000" w:themeColor="text1"/>
          <w:spacing w:val="3"/>
          <w:lang w:val="ru-RU"/>
        </w:rPr>
        <w:t>о</w:t>
      </w:r>
      <w:r w:rsidRPr="00E25528">
        <w:rPr>
          <w:color w:val="000000" w:themeColor="text1"/>
          <w:spacing w:val="-5"/>
          <w:w w:val="110"/>
          <w:lang w:val="ru-RU"/>
        </w:rPr>
        <w:t>ш</w:t>
      </w:r>
      <w:r w:rsidRPr="00E25528">
        <w:rPr>
          <w:color w:val="000000" w:themeColor="text1"/>
          <w:lang w:val="ru-RU"/>
        </w:rPr>
        <w:t>е</w:t>
      </w:r>
      <w:r w:rsidRPr="00E25528">
        <w:rPr>
          <w:color w:val="000000" w:themeColor="text1"/>
          <w:w w:val="108"/>
          <w:lang w:val="ru-RU"/>
        </w:rPr>
        <w:t>ни</w:t>
      </w:r>
      <w:r w:rsidRPr="00E25528">
        <w:rPr>
          <w:color w:val="000000" w:themeColor="text1"/>
          <w:spacing w:val="1"/>
          <w:w w:val="108"/>
          <w:lang w:val="ru-RU"/>
        </w:rPr>
        <w:t>й</w:t>
      </w:r>
      <w:r w:rsidRPr="00E25528">
        <w:rPr>
          <w:color w:val="000000" w:themeColor="text1"/>
          <w:w w:val="120"/>
          <w:lang w:val="ru-RU"/>
        </w:rPr>
        <w:t>:</w:t>
      </w:r>
    </w:p>
    <w:p w:rsidR="005A1AD9" w:rsidRPr="00E25528" w:rsidRDefault="005A1AD9" w:rsidP="005A1AD9">
      <w:pPr>
        <w:tabs>
          <w:tab w:val="left" w:pos="708"/>
        </w:tabs>
        <w:ind w:left="283" w:right="-20"/>
        <w:jc w:val="both"/>
        <w:rPr>
          <w:color w:val="000000" w:themeColor="text1"/>
          <w:lang w:val="ru-RU"/>
        </w:rPr>
      </w:pPr>
      <w:r w:rsidRPr="00E25528">
        <w:rPr>
          <w:color w:val="000000" w:themeColor="text1"/>
          <w:lang w:val="ru-RU"/>
        </w:rPr>
        <w:t>–</w:t>
      </w:r>
      <w:r w:rsidRPr="00E25528">
        <w:rPr>
          <w:color w:val="000000" w:themeColor="text1"/>
          <w:lang w:val="ru-RU"/>
        </w:rPr>
        <w:tab/>
      </w:r>
      <w:r w:rsidRPr="00E25528">
        <w:rPr>
          <w:color w:val="000000" w:themeColor="text1"/>
          <w:spacing w:val="-4"/>
          <w:lang w:val="ru-RU"/>
        </w:rPr>
        <w:t>у</w:t>
      </w:r>
      <w:r w:rsidRPr="00E25528">
        <w:rPr>
          <w:color w:val="000000" w:themeColor="text1"/>
          <w:spacing w:val="1"/>
          <w:lang w:val="ru-RU"/>
        </w:rPr>
        <w:t>ва</w:t>
      </w:r>
      <w:r w:rsidRPr="00E25528">
        <w:rPr>
          <w:color w:val="000000" w:themeColor="text1"/>
          <w:lang w:val="ru-RU"/>
        </w:rPr>
        <w:t>жен</w:t>
      </w:r>
      <w:r w:rsidRPr="00E25528">
        <w:rPr>
          <w:color w:val="000000" w:themeColor="text1"/>
          <w:spacing w:val="1"/>
          <w:lang w:val="ru-RU"/>
        </w:rPr>
        <w:t>и</w:t>
      </w:r>
      <w:r w:rsidRPr="00E25528">
        <w:rPr>
          <w:color w:val="000000" w:themeColor="text1"/>
          <w:lang w:val="ru-RU"/>
        </w:rPr>
        <w:t>е ко вс</w:t>
      </w:r>
      <w:r w:rsidRPr="00E25528">
        <w:rPr>
          <w:color w:val="000000" w:themeColor="text1"/>
          <w:spacing w:val="-1"/>
          <w:lang w:val="ru-RU"/>
        </w:rPr>
        <w:t>е</w:t>
      </w:r>
      <w:r w:rsidRPr="00E25528">
        <w:rPr>
          <w:color w:val="000000" w:themeColor="text1"/>
          <w:lang w:val="ru-RU"/>
        </w:rPr>
        <w:t>м</w:t>
      </w:r>
      <w:r w:rsidRPr="00E25528">
        <w:rPr>
          <w:color w:val="000000" w:themeColor="text1"/>
          <w:spacing w:val="-1"/>
          <w:lang w:val="ru-RU"/>
        </w:rPr>
        <w:t xml:space="preserve"> </w:t>
      </w:r>
      <w:r w:rsidRPr="00E25528">
        <w:rPr>
          <w:color w:val="000000" w:themeColor="text1"/>
          <w:lang w:val="ru-RU"/>
        </w:rPr>
        <w:t>фо</w:t>
      </w:r>
      <w:r w:rsidRPr="00E25528">
        <w:rPr>
          <w:color w:val="000000" w:themeColor="text1"/>
          <w:spacing w:val="2"/>
          <w:lang w:val="ru-RU"/>
        </w:rPr>
        <w:t>рм</w:t>
      </w:r>
      <w:r w:rsidRPr="00E25528">
        <w:rPr>
          <w:color w:val="000000" w:themeColor="text1"/>
          <w:lang w:val="ru-RU"/>
        </w:rPr>
        <w:t>ам</w:t>
      </w:r>
      <w:r w:rsidRPr="00E25528">
        <w:rPr>
          <w:color w:val="000000" w:themeColor="text1"/>
          <w:spacing w:val="-1"/>
          <w:lang w:val="ru-RU"/>
        </w:rPr>
        <w:t xml:space="preserve"> </w:t>
      </w:r>
      <w:r w:rsidRPr="00E25528">
        <w:rPr>
          <w:color w:val="000000" w:themeColor="text1"/>
          <w:lang w:val="ru-RU"/>
        </w:rPr>
        <w:t>соб</w:t>
      </w:r>
      <w:r w:rsidRPr="00E25528">
        <w:rPr>
          <w:color w:val="000000" w:themeColor="text1"/>
          <w:spacing w:val="-2"/>
          <w:lang w:val="ru-RU"/>
        </w:rPr>
        <w:t>с</w:t>
      </w:r>
      <w:r w:rsidRPr="00E25528">
        <w:rPr>
          <w:color w:val="000000" w:themeColor="text1"/>
          <w:lang w:val="ru-RU"/>
        </w:rPr>
        <w:t>т</w:t>
      </w:r>
      <w:r w:rsidRPr="00E25528">
        <w:rPr>
          <w:color w:val="000000" w:themeColor="text1"/>
          <w:spacing w:val="2"/>
          <w:lang w:val="ru-RU"/>
        </w:rPr>
        <w:t>в</w:t>
      </w:r>
      <w:r w:rsidRPr="00E25528">
        <w:rPr>
          <w:color w:val="000000" w:themeColor="text1"/>
          <w:lang w:val="ru-RU"/>
        </w:rPr>
        <w:t>ен</w:t>
      </w:r>
      <w:r w:rsidRPr="00E25528">
        <w:rPr>
          <w:color w:val="000000" w:themeColor="text1"/>
          <w:spacing w:val="1"/>
          <w:lang w:val="ru-RU"/>
        </w:rPr>
        <w:t>н</w:t>
      </w:r>
      <w:r w:rsidRPr="00E25528">
        <w:rPr>
          <w:color w:val="000000" w:themeColor="text1"/>
          <w:lang w:val="ru-RU"/>
        </w:rPr>
        <w:t>ости,</w:t>
      </w:r>
      <w:r w:rsidRPr="00E25528">
        <w:rPr>
          <w:color w:val="000000" w:themeColor="text1"/>
          <w:spacing w:val="2"/>
          <w:lang w:val="ru-RU"/>
        </w:rPr>
        <w:t xml:space="preserve"> </w:t>
      </w:r>
      <w:r w:rsidRPr="00E25528">
        <w:rPr>
          <w:color w:val="000000" w:themeColor="text1"/>
          <w:lang w:val="ru-RU"/>
        </w:rPr>
        <w:t>гот</w:t>
      </w:r>
      <w:r w:rsidRPr="00E25528">
        <w:rPr>
          <w:color w:val="000000" w:themeColor="text1"/>
          <w:spacing w:val="-1"/>
          <w:lang w:val="ru-RU"/>
        </w:rPr>
        <w:t>о</w:t>
      </w:r>
      <w:r w:rsidRPr="00E25528">
        <w:rPr>
          <w:color w:val="000000" w:themeColor="text1"/>
          <w:lang w:val="ru-RU"/>
        </w:rPr>
        <w:t>вность к</w:t>
      </w:r>
      <w:r w:rsidRPr="00E25528">
        <w:rPr>
          <w:color w:val="000000" w:themeColor="text1"/>
          <w:spacing w:val="1"/>
          <w:lang w:val="ru-RU"/>
        </w:rPr>
        <w:t xml:space="preserve"> </w:t>
      </w:r>
      <w:r w:rsidRPr="00E25528">
        <w:rPr>
          <w:color w:val="000000" w:themeColor="text1"/>
          <w:spacing w:val="2"/>
          <w:lang w:val="ru-RU"/>
        </w:rPr>
        <w:t>з</w:t>
      </w:r>
      <w:r w:rsidRPr="00E25528">
        <w:rPr>
          <w:color w:val="000000" w:themeColor="text1"/>
          <w:lang w:val="ru-RU"/>
        </w:rPr>
        <w:t>а</w:t>
      </w:r>
      <w:r w:rsidRPr="00E25528">
        <w:rPr>
          <w:color w:val="000000" w:themeColor="text1"/>
          <w:spacing w:val="-3"/>
          <w:lang w:val="ru-RU"/>
        </w:rPr>
        <w:t>щ</w:t>
      </w:r>
      <w:r w:rsidRPr="00E25528">
        <w:rPr>
          <w:color w:val="000000" w:themeColor="text1"/>
          <w:lang w:val="ru-RU"/>
        </w:rPr>
        <w:t>ите своей соб</w:t>
      </w:r>
      <w:r w:rsidRPr="00E25528">
        <w:rPr>
          <w:color w:val="000000" w:themeColor="text1"/>
          <w:spacing w:val="-2"/>
          <w:lang w:val="ru-RU"/>
        </w:rPr>
        <w:t>с</w:t>
      </w:r>
      <w:r w:rsidRPr="00E25528">
        <w:rPr>
          <w:color w:val="000000" w:themeColor="text1"/>
          <w:lang w:val="ru-RU"/>
        </w:rPr>
        <w:t>твен</w:t>
      </w:r>
      <w:r w:rsidRPr="00E25528">
        <w:rPr>
          <w:color w:val="000000" w:themeColor="text1"/>
          <w:spacing w:val="1"/>
          <w:lang w:val="ru-RU"/>
        </w:rPr>
        <w:t>н</w:t>
      </w:r>
      <w:r w:rsidRPr="00E25528">
        <w:rPr>
          <w:color w:val="000000" w:themeColor="text1"/>
          <w:lang w:val="ru-RU"/>
        </w:rPr>
        <w:t>ости,</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осоз</w:t>
      </w:r>
      <w:r w:rsidRPr="00E25528">
        <w:rPr>
          <w:color w:val="000000" w:themeColor="text1"/>
          <w:spacing w:val="1"/>
          <w:lang w:val="ru-RU"/>
        </w:rPr>
        <w:t>н</w:t>
      </w:r>
      <w:r w:rsidRPr="00E25528">
        <w:rPr>
          <w:color w:val="000000" w:themeColor="text1"/>
          <w:lang w:val="ru-RU"/>
        </w:rPr>
        <w:t>ан</w:t>
      </w:r>
      <w:r w:rsidRPr="00E25528">
        <w:rPr>
          <w:color w:val="000000" w:themeColor="text1"/>
          <w:spacing w:val="1"/>
          <w:lang w:val="ru-RU"/>
        </w:rPr>
        <w:t>н</w:t>
      </w:r>
      <w:r w:rsidRPr="00E25528">
        <w:rPr>
          <w:color w:val="000000" w:themeColor="text1"/>
          <w:lang w:val="ru-RU"/>
        </w:rPr>
        <w:t>ый</w:t>
      </w:r>
      <w:r w:rsidRPr="00E25528">
        <w:rPr>
          <w:color w:val="000000" w:themeColor="text1"/>
          <w:spacing w:val="44"/>
          <w:lang w:val="ru-RU"/>
        </w:rPr>
        <w:t xml:space="preserve"> </w:t>
      </w:r>
      <w:r w:rsidRPr="00E25528">
        <w:rPr>
          <w:color w:val="000000" w:themeColor="text1"/>
          <w:lang w:val="ru-RU"/>
        </w:rPr>
        <w:t>выбор</w:t>
      </w:r>
      <w:r w:rsidRPr="00E25528">
        <w:rPr>
          <w:color w:val="000000" w:themeColor="text1"/>
          <w:spacing w:val="45"/>
          <w:lang w:val="ru-RU"/>
        </w:rPr>
        <w:t xml:space="preserve"> </w:t>
      </w:r>
      <w:r w:rsidRPr="00E25528">
        <w:rPr>
          <w:color w:val="000000" w:themeColor="text1"/>
          <w:spacing w:val="3"/>
          <w:lang w:val="ru-RU"/>
        </w:rPr>
        <w:t>б</w:t>
      </w:r>
      <w:r w:rsidRPr="00E25528">
        <w:rPr>
          <w:color w:val="000000" w:themeColor="text1"/>
          <w:spacing w:val="-6"/>
          <w:lang w:val="ru-RU"/>
        </w:rPr>
        <w:t>у</w:t>
      </w:r>
      <w:r w:rsidRPr="00E25528">
        <w:rPr>
          <w:color w:val="000000" w:themeColor="text1"/>
          <w:spacing w:val="1"/>
          <w:lang w:val="ru-RU"/>
        </w:rPr>
        <w:t>д</w:t>
      </w:r>
      <w:r w:rsidRPr="00E25528">
        <w:rPr>
          <w:color w:val="000000" w:themeColor="text1"/>
          <w:spacing w:val="-4"/>
          <w:lang w:val="ru-RU"/>
        </w:rPr>
        <w:t>у</w:t>
      </w:r>
      <w:r w:rsidRPr="00E25528">
        <w:rPr>
          <w:color w:val="000000" w:themeColor="text1"/>
          <w:spacing w:val="2"/>
          <w:lang w:val="ru-RU"/>
        </w:rPr>
        <w:t>щ</w:t>
      </w:r>
      <w:r w:rsidRPr="00E25528">
        <w:rPr>
          <w:color w:val="000000" w:themeColor="text1"/>
          <w:lang w:val="ru-RU"/>
        </w:rPr>
        <w:t>ей</w:t>
      </w:r>
      <w:r w:rsidRPr="00E25528">
        <w:rPr>
          <w:color w:val="000000" w:themeColor="text1"/>
          <w:spacing w:val="46"/>
          <w:lang w:val="ru-RU"/>
        </w:rPr>
        <w:t xml:space="preserve"> </w:t>
      </w:r>
      <w:r w:rsidRPr="00E25528">
        <w:rPr>
          <w:color w:val="000000" w:themeColor="text1"/>
          <w:spacing w:val="1"/>
          <w:lang w:val="ru-RU"/>
        </w:rPr>
        <w:t>п</w:t>
      </w:r>
      <w:r w:rsidRPr="00E25528">
        <w:rPr>
          <w:color w:val="000000" w:themeColor="text1"/>
          <w:lang w:val="ru-RU"/>
        </w:rPr>
        <w:t>рофе</w:t>
      </w:r>
      <w:r w:rsidRPr="00E25528">
        <w:rPr>
          <w:color w:val="000000" w:themeColor="text1"/>
          <w:spacing w:val="-1"/>
          <w:lang w:val="ru-RU"/>
        </w:rPr>
        <w:t>с</w:t>
      </w:r>
      <w:r w:rsidRPr="00E25528">
        <w:rPr>
          <w:color w:val="000000" w:themeColor="text1"/>
          <w:lang w:val="ru-RU"/>
        </w:rPr>
        <w:t>сии</w:t>
      </w:r>
      <w:r w:rsidRPr="00E25528">
        <w:rPr>
          <w:color w:val="000000" w:themeColor="text1"/>
          <w:spacing w:val="47"/>
          <w:lang w:val="ru-RU"/>
        </w:rPr>
        <w:t xml:space="preserve"> </w:t>
      </w:r>
      <w:r w:rsidRPr="00E25528">
        <w:rPr>
          <w:color w:val="000000" w:themeColor="text1"/>
          <w:lang w:val="ru-RU"/>
        </w:rPr>
        <w:t>как</w:t>
      </w:r>
      <w:r w:rsidRPr="00E25528">
        <w:rPr>
          <w:color w:val="000000" w:themeColor="text1"/>
          <w:spacing w:val="46"/>
          <w:lang w:val="ru-RU"/>
        </w:rPr>
        <w:t xml:space="preserve"> </w:t>
      </w:r>
      <w:r w:rsidRPr="00E25528">
        <w:rPr>
          <w:color w:val="000000" w:themeColor="text1"/>
          <w:lang w:val="ru-RU"/>
        </w:rPr>
        <w:t>п</w:t>
      </w:r>
      <w:r w:rsidRPr="00E25528">
        <w:rPr>
          <w:color w:val="000000" w:themeColor="text1"/>
          <w:spacing w:val="-5"/>
          <w:lang w:val="ru-RU"/>
        </w:rPr>
        <w:t>у</w:t>
      </w:r>
      <w:r w:rsidRPr="00E25528">
        <w:rPr>
          <w:color w:val="000000" w:themeColor="text1"/>
          <w:lang w:val="ru-RU"/>
        </w:rPr>
        <w:t>ть</w:t>
      </w:r>
      <w:r w:rsidRPr="00E25528">
        <w:rPr>
          <w:color w:val="000000" w:themeColor="text1"/>
          <w:spacing w:val="47"/>
          <w:lang w:val="ru-RU"/>
        </w:rPr>
        <w:t xml:space="preserve"> </w:t>
      </w:r>
      <w:r w:rsidRPr="00E25528">
        <w:rPr>
          <w:color w:val="000000" w:themeColor="text1"/>
          <w:lang w:val="ru-RU"/>
        </w:rPr>
        <w:t>и</w:t>
      </w:r>
      <w:r w:rsidRPr="00E25528">
        <w:rPr>
          <w:color w:val="000000" w:themeColor="text1"/>
          <w:spacing w:val="46"/>
          <w:lang w:val="ru-RU"/>
        </w:rPr>
        <w:t xml:space="preserve"> </w:t>
      </w:r>
      <w:r w:rsidRPr="00E25528">
        <w:rPr>
          <w:color w:val="000000" w:themeColor="text1"/>
          <w:lang w:val="ru-RU"/>
        </w:rPr>
        <w:t>способ</w:t>
      </w:r>
      <w:r w:rsidRPr="00E25528">
        <w:rPr>
          <w:color w:val="000000" w:themeColor="text1"/>
          <w:spacing w:val="45"/>
          <w:lang w:val="ru-RU"/>
        </w:rPr>
        <w:t xml:space="preserve"> </w:t>
      </w:r>
      <w:r w:rsidRPr="00E25528">
        <w:rPr>
          <w:color w:val="000000" w:themeColor="text1"/>
          <w:lang w:val="ru-RU"/>
        </w:rPr>
        <w:t>реали</w:t>
      </w:r>
      <w:r w:rsidRPr="00E25528">
        <w:rPr>
          <w:color w:val="000000" w:themeColor="text1"/>
          <w:spacing w:val="1"/>
          <w:lang w:val="ru-RU"/>
        </w:rPr>
        <w:t>з</w:t>
      </w:r>
      <w:r w:rsidRPr="00E25528">
        <w:rPr>
          <w:color w:val="000000" w:themeColor="text1"/>
          <w:lang w:val="ru-RU"/>
        </w:rPr>
        <w:t>ац</w:t>
      </w:r>
      <w:r w:rsidRPr="00E25528">
        <w:rPr>
          <w:color w:val="000000" w:themeColor="text1"/>
          <w:spacing w:val="2"/>
          <w:lang w:val="ru-RU"/>
        </w:rPr>
        <w:t>и</w:t>
      </w:r>
      <w:r w:rsidRPr="00E25528">
        <w:rPr>
          <w:color w:val="000000" w:themeColor="text1"/>
          <w:lang w:val="ru-RU"/>
        </w:rPr>
        <w:t>и</w:t>
      </w:r>
      <w:r w:rsidRPr="00E25528">
        <w:rPr>
          <w:color w:val="000000" w:themeColor="text1"/>
          <w:spacing w:val="46"/>
          <w:lang w:val="ru-RU"/>
        </w:rPr>
        <w:t xml:space="preserve"> </w:t>
      </w:r>
      <w:r w:rsidRPr="00E25528">
        <w:rPr>
          <w:color w:val="000000" w:themeColor="text1"/>
          <w:lang w:val="ru-RU"/>
        </w:rPr>
        <w:t>собственн</w:t>
      </w:r>
      <w:r w:rsidRPr="00E25528">
        <w:rPr>
          <w:color w:val="000000" w:themeColor="text1"/>
          <w:spacing w:val="-1"/>
          <w:lang w:val="ru-RU"/>
        </w:rPr>
        <w:t>ы</w:t>
      </w:r>
      <w:r w:rsidRPr="00E25528">
        <w:rPr>
          <w:color w:val="000000" w:themeColor="text1"/>
          <w:lang w:val="ru-RU"/>
        </w:rPr>
        <w:t>х жи</w:t>
      </w:r>
      <w:r w:rsidRPr="00E25528">
        <w:rPr>
          <w:color w:val="000000" w:themeColor="text1"/>
          <w:spacing w:val="2"/>
          <w:lang w:val="ru-RU"/>
        </w:rPr>
        <w:t>з</w:t>
      </w:r>
      <w:r w:rsidRPr="00E25528">
        <w:rPr>
          <w:color w:val="000000" w:themeColor="text1"/>
          <w:spacing w:val="1"/>
          <w:lang w:val="ru-RU"/>
        </w:rPr>
        <w:t>н</w:t>
      </w:r>
      <w:r w:rsidRPr="00E25528">
        <w:rPr>
          <w:color w:val="000000" w:themeColor="text1"/>
          <w:lang w:val="ru-RU"/>
        </w:rPr>
        <w:t>е</w:t>
      </w:r>
      <w:r w:rsidRPr="00E25528">
        <w:rPr>
          <w:color w:val="000000" w:themeColor="text1"/>
          <w:spacing w:val="-1"/>
          <w:lang w:val="ru-RU"/>
        </w:rPr>
        <w:t>н</w:t>
      </w:r>
      <w:r w:rsidRPr="00E25528">
        <w:rPr>
          <w:color w:val="000000" w:themeColor="text1"/>
          <w:lang w:val="ru-RU"/>
        </w:rPr>
        <w:t>н</w:t>
      </w:r>
      <w:r w:rsidRPr="00E25528">
        <w:rPr>
          <w:color w:val="000000" w:themeColor="text1"/>
          <w:spacing w:val="-2"/>
          <w:lang w:val="ru-RU"/>
        </w:rPr>
        <w:t>ы</w:t>
      </w:r>
      <w:r w:rsidRPr="00E25528">
        <w:rPr>
          <w:color w:val="000000" w:themeColor="text1"/>
          <w:lang w:val="ru-RU"/>
        </w:rPr>
        <w:t>х</w:t>
      </w:r>
      <w:r w:rsidRPr="00E25528">
        <w:rPr>
          <w:color w:val="000000" w:themeColor="text1"/>
          <w:spacing w:val="1"/>
          <w:lang w:val="ru-RU"/>
        </w:rPr>
        <w:t xml:space="preserve"> </w:t>
      </w:r>
      <w:r w:rsidRPr="00E25528">
        <w:rPr>
          <w:color w:val="000000" w:themeColor="text1"/>
          <w:spacing w:val="2"/>
          <w:lang w:val="ru-RU"/>
        </w:rPr>
        <w:t>п</w:t>
      </w:r>
      <w:r w:rsidRPr="00E25528">
        <w:rPr>
          <w:color w:val="000000" w:themeColor="text1"/>
          <w:lang w:val="ru-RU"/>
        </w:rPr>
        <w:t>ланов;</w:t>
      </w:r>
    </w:p>
    <w:p w:rsidR="005A1AD9" w:rsidRPr="00E25528" w:rsidRDefault="005A1AD9" w:rsidP="005A1AD9">
      <w:pPr>
        <w:tabs>
          <w:tab w:val="left" w:pos="708"/>
          <w:tab w:val="left" w:pos="1733"/>
          <w:tab w:val="left" w:pos="2902"/>
          <w:tab w:val="left" w:pos="3389"/>
          <w:tab w:val="left" w:pos="4668"/>
          <w:tab w:val="left" w:pos="5880"/>
          <w:tab w:val="left" w:pos="7820"/>
        </w:tabs>
        <w:ind w:right="-18" w:firstLine="283"/>
        <w:jc w:val="both"/>
        <w:rPr>
          <w:color w:val="000000" w:themeColor="text1"/>
          <w:lang w:val="ru-RU"/>
        </w:rPr>
      </w:pPr>
      <w:r w:rsidRPr="00E25528">
        <w:rPr>
          <w:color w:val="000000" w:themeColor="text1"/>
          <w:lang w:val="ru-RU"/>
        </w:rPr>
        <w:t>–</w:t>
      </w:r>
      <w:r w:rsidRPr="00E25528">
        <w:rPr>
          <w:color w:val="000000" w:themeColor="text1"/>
          <w:lang w:val="ru-RU"/>
        </w:rPr>
        <w:tab/>
        <w:t>готов</w:t>
      </w:r>
      <w:r w:rsidRPr="00E25528">
        <w:rPr>
          <w:color w:val="000000" w:themeColor="text1"/>
          <w:spacing w:val="1"/>
          <w:lang w:val="ru-RU"/>
        </w:rPr>
        <w:t>н</w:t>
      </w:r>
      <w:r w:rsidRPr="00E25528">
        <w:rPr>
          <w:color w:val="000000" w:themeColor="text1"/>
          <w:lang w:val="ru-RU"/>
        </w:rPr>
        <w:t>ость</w:t>
      </w:r>
      <w:r w:rsidRPr="00E25528">
        <w:rPr>
          <w:color w:val="000000" w:themeColor="text1"/>
          <w:spacing w:val="164"/>
          <w:lang w:val="ru-RU"/>
        </w:rPr>
        <w:t xml:space="preserve"> </w:t>
      </w:r>
      <w:r w:rsidRPr="00E25528">
        <w:rPr>
          <w:color w:val="000000" w:themeColor="text1"/>
          <w:lang w:val="ru-RU"/>
        </w:rPr>
        <w:t>о</w:t>
      </w:r>
      <w:r w:rsidRPr="00E25528">
        <w:rPr>
          <w:color w:val="000000" w:themeColor="text1"/>
          <w:spacing w:val="3"/>
          <w:lang w:val="ru-RU"/>
        </w:rPr>
        <w:t>б</w:t>
      </w:r>
      <w:r w:rsidRPr="00E25528">
        <w:rPr>
          <w:color w:val="000000" w:themeColor="text1"/>
          <w:spacing w:val="-7"/>
          <w:lang w:val="ru-RU"/>
        </w:rPr>
        <w:t>у</w:t>
      </w:r>
      <w:r w:rsidRPr="00E25528">
        <w:rPr>
          <w:color w:val="000000" w:themeColor="text1"/>
          <w:spacing w:val="1"/>
          <w:lang w:val="ru-RU"/>
        </w:rPr>
        <w:t>ч</w:t>
      </w:r>
      <w:r w:rsidRPr="00E25528">
        <w:rPr>
          <w:color w:val="000000" w:themeColor="text1"/>
          <w:lang w:val="ru-RU"/>
        </w:rPr>
        <w:t>ающи</w:t>
      </w:r>
      <w:r w:rsidRPr="00E25528">
        <w:rPr>
          <w:color w:val="000000" w:themeColor="text1"/>
          <w:spacing w:val="3"/>
          <w:lang w:val="ru-RU"/>
        </w:rPr>
        <w:t>х</w:t>
      </w:r>
      <w:r w:rsidRPr="00E25528">
        <w:rPr>
          <w:color w:val="000000" w:themeColor="text1"/>
          <w:lang w:val="ru-RU"/>
        </w:rPr>
        <w:t>ся</w:t>
      </w:r>
      <w:r w:rsidRPr="00E25528">
        <w:rPr>
          <w:color w:val="000000" w:themeColor="text1"/>
          <w:spacing w:val="163"/>
          <w:lang w:val="ru-RU"/>
        </w:rPr>
        <w:t xml:space="preserve"> </w:t>
      </w:r>
      <w:r w:rsidRPr="00E25528">
        <w:rPr>
          <w:color w:val="000000" w:themeColor="text1"/>
          <w:lang w:val="ru-RU"/>
        </w:rPr>
        <w:t>к</w:t>
      </w:r>
      <w:r w:rsidRPr="00E25528">
        <w:rPr>
          <w:color w:val="000000" w:themeColor="text1"/>
          <w:spacing w:val="164"/>
          <w:lang w:val="ru-RU"/>
        </w:rPr>
        <w:t xml:space="preserve"> </w:t>
      </w:r>
      <w:r w:rsidRPr="00E25528">
        <w:rPr>
          <w:color w:val="000000" w:themeColor="text1"/>
          <w:lang w:val="ru-RU"/>
        </w:rPr>
        <w:t>т</w:t>
      </w:r>
      <w:r w:rsidRPr="00E25528">
        <w:rPr>
          <w:color w:val="000000" w:themeColor="text1"/>
          <w:spacing w:val="3"/>
          <w:lang w:val="ru-RU"/>
        </w:rPr>
        <w:t>р</w:t>
      </w:r>
      <w:r w:rsidRPr="00E25528">
        <w:rPr>
          <w:color w:val="000000" w:themeColor="text1"/>
          <w:spacing w:val="-6"/>
          <w:lang w:val="ru-RU"/>
        </w:rPr>
        <w:t>у</w:t>
      </w:r>
      <w:r w:rsidRPr="00E25528">
        <w:rPr>
          <w:color w:val="000000" w:themeColor="text1"/>
          <w:lang w:val="ru-RU"/>
        </w:rPr>
        <w:t>довой</w:t>
      </w:r>
      <w:r w:rsidRPr="00E25528">
        <w:rPr>
          <w:color w:val="000000" w:themeColor="text1"/>
          <w:spacing w:val="163"/>
          <w:lang w:val="ru-RU"/>
        </w:rPr>
        <w:t xml:space="preserve"> </w:t>
      </w:r>
      <w:r w:rsidRPr="00E25528">
        <w:rPr>
          <w:color w:val="000000" w:themeColor="text1"/>
          <w:spacing w:val="1"/>
          <w:lang w:val="ru-RU"/>
        </w:rPr>
        <w:t>п</w:t>
      </w:r>
      <w:r w:rsidRPr="00E25528">
        <w:rPr>
          <w:color w:val="000000" w:themeColor="text1"/>
          <w:lang w:val="ru-RU"/>
        </w:rPr>
        <w:t>рофессиональ</w:t>
      </w:r>
      <w:r w:rsidRPr="00E25528">
        <w:rPr>
          <w:color w:val="000000" w:themeColor="text1"/>
          <w:spacing w:val="2"/>
          <w:lang w:val="ru-RU"/>
        </w:rPr>
        <w:t>н</w:t>
      </w:r>
      <w:r w:rsidRPr="00E25528">
        <w:rPr>
          <w:color w:val="000000" w:themeColor="text1"/>
          <w:lang w:val="ru-RU"/>
        </w:rPr>
        <w:t>ой</w:t>
      </w:r>
      <w:r w:rsidRPr="00E25528">
        <w:rPr>
          <w:color w:val="000000" w:themeColor="text1"/>
          <w:spacing w:val="164"/>
          <w:lang w:val="ru-RU"/>
        </w:rPr>
        <w:t xml:space="preserve"> </w:t>
      </w:r>
      <w:r w:rsidRPr="00E25528">
        <w:rPr>
          <w:color w:val="000000" w:themeColor="text1"/>
          <w:lang w:val="ru-RU"/>
        </w:rPr>
        <w:t>деят</w:t>
      </w:r>
      <w:r w:rsidRPr="00E25528">
        <w:rPr>
          <w:color w:val="000000" w:themeColor="text1"/>
          <w:spacing w:val="-2"/>
          <w:lang w:val="ru-RU"/>
        </w:rPr>
        <w:t>е</w:t>
      </w:r>
      <w:r w:rsidRPr="00E25528">
        <w:rPr>
          <w:color w:val="000000" w:themeColor="text1"/>
          <w:lang w:val="ru-RU"/>
        </w:rPr>
        <w:t>ль</w:t>
      </w:r>
      <w:r w:rsidRPr="00E25528">
        <w:rPr>
          <w:color w:val="000000" w:themeColor="text1"/>
          <w:spacing w:val="1"/>
          <w:lang w:val="ru-RU"/>
        </w:rPr>
        <w:t>н</w:t>
      </w:r>
      <w:r w:rsidRPr="00E25528">
        <w:rPr>
          <w:color w:val="000000" w:themeColor="text1"/>
          <w:lang w:val="ru-RU"/>
        </w:rPr>
        <w:t>ости</w:t>
      </w:r>
      <w:r w:rsidRPr="00E25528">
        <w:rPr>
          <w:color w:val="000000" w:themeColor="text1"/>
          <w:spacing w:val="162"/>
          <w:lang w:val="ru-RU"/>
        </w:rPr>
        <w:t xml:space="preserve"> </w:t>
      </w:r>
      <w:r w:rsidRPr="00E25528">
        <w:rPr>
          <w:color w:val="000000" w:themeColor="text1"/>
          <w:lang w:val="ru-RU"/>
        </w:rPr>
        <w:t>как</w:t>
      </w:r>
      <w:r w:rsidRPr="00E25528">
        <w:rPr>
          <w:color w:val="000000" w:themeColor="text1"/>
          <w:spacing w:val="164"/>
          <w:lang w:val="ru-RU"/>
        </w:rPr>
        <w:t xml:space="preserve"> </w:t>
      </w:r>
      <w:r w:rsidRPr="00E25528">
        <w:rPr>
          <w:color w:val="000000" w:themeColor="text1"/>
          <w:lang w:val="ru-RU"/>
        </w:rPr>
        <w:t>к возможности</w:t>
      </w:r>
      <w:r w:rsidRPr="00E25528">
        <w:rPr>
          <w:color w:val="000000" w:themeColor="text1"/>
          <w:lang w:val="ru-RU"/>
        </w:rPr>
        <w:tab/>
      </w:r>
      <w:r w:rsidRPr="00E25528">
        <w:rPr>
          <w:color w:val="000000" w:themeColor="text1"/>
          <w:spacing w:val="-4"/>
          <w:lang w:val="ru-RU"/>
        </w:rPr>
        <w:t>у</w:t>
      </w:r>
      <w:r w:rsidRPr="00E25528">
        <w:rPr>
          <w:color w:val="000000" w:themeColor="text1"/>
          <w:lang w:val="ru-RU"/>
        </w:rPr>
        <w:t>ч</w:t>
      </w:r>
      <w:r w:rsidRPr="00E25528">
        <w:rPr>
          <w:color w:val="000000" w:themeColor="text1"/>
          <w:spacing w:val="-2"/>
          <w:lang w:val="ru-RU"/>
        </w:rPr>
        <w:t>а</w:t>
      </w:r>
      <w:r w:rsidRPr="00E25528">
        <w:rPr>
          <w:color w:val="000000" w:themeColor="text1"/>
          <w:lang w:val="ru-RU"/>
        </w:rPr>
        <w:t>ст</w:t>
      </w:r>
      <w:r w:rsidRPr="00E25528">
        <w:rPr>
          <w:color w:val="000000" w:themeColor="text1"/>
          <w:spacing w:val="2"/>
          <w:lang w:val="ru-RU"/>
        </w:rPr>
        <w:t>и</w:t>
      </w:r>
      <w:r w:rsidRPr="00E25528">
        <w:rPr>
          <w:color w:val="000000" w:themeColor="text1"/>
          <w:lang w:val="ru-RU"/>
        </w:rPr>
        <w:t>я</w:t>
      </w:r>
      <w:r w:rsidRPr="00E25528">
        <w:rPr>
          <w:color w:val="000000" w:themeColor="text1"/>
          <w:lang w:val="ru-RU"/>
        </w:rPr>
        <w:tab/>
        <w:t>в</w:t>
      </w:r>
      <w:r w:rsidRPr="00E25528">
        <w:rPr>
          <w:color w:val="000000" w:themeColor="text1"/>
          <w:lang w:val="ru-RU"/>
        </w:rPr>
        <w:tab/>
        <w:t>реш</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и</w:t>
      </w:r>
      <w:r w:rsidRPr="00E25528">
        <w:rPr>
          <w:color w:val="000000" w:themeColor="text1"/>
          <w:lang w:val="ru-RU"/>
        </w:rPr>
        <w:tab/>
      </w:r>
      <w:r w:rsidRPr="00E25528">
        <w:rPr>
          <w:color w:val="000000" w:themeColor="text1"/>
          <w:spacing w:val="-2"/>
          <w:lang w:val="ru-RU"/>
        </w:rPr>
        <w:t>л</w:t>
      </w:r>
      <w:r w:rsidRPr="00E25528">
        <w:rPr>
          <w:color w:val="000000" w:themeColor="text1"/>
          <w:spacing w:val="1"/>
          <w:lang w:val="ru-RU"/>
        </w:rPr>
        <w:t>и</w:t>
      </w:r>
      <w:r w:rsidRPr="00E25528">
        <w:rPr>
          <w:color w:val="000000" w:themeColor="text1"/>
          <w:lang w:val="ru-RU"/>
        </w:rPr>
        <w:t>чны</w:t>
      </w:r>
      <w:r w:rsidRPr="00E25528">
        <w:rPr>
          <w:color w:val="000000" w:themeColor="text1"/>
          <w:spacing w:val="2"/>
          <w:lang w:val="ru-RU"/>
        </w:rPr>
        <w:t>х</w:t>
      </w:r>
      <w:r w:rsidRPr="00E25528">
        <w:rPr>
          <w:color w:val="000000" w:themeColor="text1"/>
          <w:lang w:val="ru-RU"/>
        </w:rPr>
        <w:t>,</w:t>
      </w:r>
      <w:r w:rsidRPr="00E25528">
        <w:rPr>
          <w:color w:val="000000" w:themeColor="text1"/>
          <w:lang w:val="ru-RU"/>
        </w:rPr>
        <w:tab/>
        <w:t>обще</w:t>
      </w:r>
      <w:r w:rsidRPr="00E25528">
        <w:rPr>
          <w:color w:val="000000" w:themeColor="text1"/>
          <w:spacing w:val="-1"/>
          <w:lang w:val="ru-RU"/>
        </w:rPr>
        <w:t>с</w:t>
      </w:r>
      <w:r w:rsidRPr="00E25528">
        <w:rPr>
          <w:color w:val="000000" w:themeColor="text1"/>
          <w:lang w:val="ru-RU"/>
        </w:rPr>
        <w:t>твен</w:t>
      </w:r>
      <w:r w:rsidRPr="00E25528">
        <w:rPr>
          <w:color w:val="000000" w:themeColor="text1"/>
          <w:spacing w:val="1"/>
          <w:lang w:val="ru-RU"/>
        </w:rPr>
        <w:t>н</w:t>
      </w:r>
      <w:r w:rsidRPr="00E25528">
        <w:rPr>
          <w:color w:val="000000" w:themeColor="text1"/>
          <w:lang w:val="ru-RU"/>
        </w:rPr>
        <w:t>ы</w:t>
      </w:r>
      <w:r w:rsidRPr="00E25528">
        <w:rPr>
          <w:color w:val="000000" w:themeColor="text1"/>
          <w:spacing w:val="1"/>
          <w:lang w:val="ru-RU"/>
        </w:rPr>
        <w:t>х</w:t>
      </w:r>
      <w:r w:rsidRPr="00E25528">
        <w:rPr>
          <w:color w:val="000000" w:themeColor="text1"/>
          <w:lang w:val="ru-RU"/>
        </w:rPr>
        <w:t>,</w:t>
      </w:r>
    </w:p>
    <w:p w:rsidR="005A1AD9" w:rsidRPr="00E25528" w:rsidRDefault="005A1AD9" w:rsidP="005A1AD9">
      <w:pPr>
        <w:tabs>
          <w:tab w:val="left" w:pos="708"/>
          <w:tab w:val="left" w:pos="1733"/>
          <w:tab w:val="left" w:pos="2902"/>
          <w:tab w:val="left" w:pos="3389"/>
          <w:tab w:val="left" w:pos="4668"/>
          <w:tab w:val="left" w:pos="5880"/>
          <w:tab w:val="left" w:pos="7820"/>
        </w:tabs>
        <w:ind w:right="-18"/>
        <w:jc w:val="both"/>
        <w:rPr>
          <w:color w:val="000000" w:themeColor="text1"/>
          <w:lang w:val="ru-RU"/>
        </w:rPr>
      </w:pPr>
      <w:r w:rsidRPr="00E25528">
        <w:rPr>
          <w:color w:val="000000" w:themeColor="text1"/>
          <w:lang w:val="ru-RU"/>
        </w:rPr>
        <w:t>го</w:t>
      </w:r>
      <w:r w:rsidRPr="00E25528">
        <w:rPr>
          <w:color w:val="000000" w:themeColor="text1"/>
          <w:spacing w:val="1"/>
          <w:lang w:val="ru-RU"/>
        </w:rPr>
        <w:t>с</w:t>
      </w:r>
      <w:r w:rsidRPr="00E25528">
        <w:rPr>
          <w:color w:val="000000" w:themeColor="text1"/>
          <w:spacing w:val="-6"/>
          <w:lang w:val="ru-RU"/>
        </w:rPr>
        <w:t>у</w:t>
      </w:r>
      <w:r w:rsidRPr="00E25528">
        <w:rPr>
          <w:color w:val="000000" w:themeColor="text1"/>
          <w:spacing w:val="1"/>
          <w:lang w:val="ru-RU"/>
        </w:rPr>
        <w:t>д</w:t>
      </w:r>
      <w:r w:rsidRPr="00E25528">
        <w:rPr>
          <w:color w:val="000000" w:themeColor="text1"/>
          <w:lang w:val="ru-RU"/>
        </w:rPr>
        <w:t>ар</w:t>
      </w:r>
      <w:r w:rsidRPr="00E25528">
        <w:rPr>
          <w:color w:val="000000" w:themeColor="text1"/>
          <w:spacing w:val="-1"/>
          <w:lang w:val="ru-RU"/>
        </w:rPr>
        <w:t>с</w:t>
      </w:r>
      <w:r w:rsidRPr="00E25528">
        <w:rPr>
          <w:color w:val="000000" w:themeColor="text1"/>
          <w:lang w:val="ru-RU"/>
        </w:rPr>
        <w:t>т</w:t>
      </w:r>
      <w:r w:rsidRPr="00E25528">
        <w:rPr>
          <w:color w:val="000000" w:themeColor="text1"/>
          <w:spacing w:val="2"/>
          <w:lang w:val="ru-RU"/>
        </w:rPr>
        <w:t>в</w:t>
      </w:r>
      <w:r w:rsidRPr="00E25528">
        <w:rPr>
          <w:color w:val="000000" w:themeColor="text1"/>
          <w:lang w:val="ru-RU"/>
        </w:rPr>
        <w:t>ен</w:t>
      </w:r>
      <w:r w:rsidRPr="00E25528">
        <w:rPr>
          <w:color w:val="000000" w:themeColor="text1"/>
          <w:spacing w:val="2"/>
          <w:lang w:val="ru-RU"/>
        </w:rPr>
        <w:t>н</w:t>
      </w:r>
      <w:r w:rsidRPr="00E25528">
        <w:rPr>
          <w:color w:val="000000" w:themeColor="text1"/>
          <w:lang w:val="ru-RU"/>
        </w:rPr>
        <w:t>ых, общенац</w:t>
      </w:r>
      <w:r w:rsidRPr="00E25528">
        <w:rPr>
          <w:color w:val="000000" w:themeColor="text1"/>
          <w:spacing w:val="1"/>
          <w:lang w:val="ru-RU"/>
        </w:rPr>
        <w:t>и</w:t>
      </w:r>
      <w:r w:rsidRPr="00E25528">
        <w:rPr>
          <w:color w:val="000000" w:themeColor="text1"/>
          <w:lang w:val="ru-RU"/>
        </w:rPr>
        <w:t>о</w:t>
      </w:r>
      <w:r w:rsidRPr="00E25528">
        <w:rPr>
          <w:color w:val="000000" w:themeColor="text1"/>
          <w:spacing w:val="2"/>
          <w:lang w:val="ru-RU"/>
        </w:rPr>
        <w:t>н</w:t>
      </w:r>
      <w:r w:rsidRPr="00E25528">
        <w:rPr>
          <w:color w:val="000000" w:themeColor="text1"/>
          <w:lang w:val="ru-RU"/>
        </w:rPr>
        <w:t>ал</w:t>
      </w:r>
      <w:r w:rsidRPr="00E25528">
        <w:rPr>
          <w:color w:val="000000" w:themeColor="text1"/>
          <w:spacing w:val="-2"/>
          <w:lang w:val="ru-RU"/>
        </w:rPr>
        <w:t>ь</w:t>
      </w:r>
      <w:r w:rsidRPr="00E25528">
        <w:rPr>
          <w:color w:val="000000" w:themeColor="text1"/>
          <w:spacing w:val="1"/>
          <w:lang w:val="ru-RU"/>
        </w:rPr>
        <w:t>н</w:t>
      </w:r>
      <w:r w:rsidRPr="00E25528">
        <w:rPr>
          <w:color w:val="000000" w:themeColor="text1"/>
          <w:spacing w:val="-2"/>
          <w:lang w:val="ru-RU"/>
        </w:rPr>
        <w:t>ы</w:t>
      </w:r>
      <w:r w:rsidRPr="00E25528">
        <w:rPr>
          <w:color w:val="000000" w:themeColor="text1"/>
          <w:lang w:val="ru-RU"/>
        </w:rPr>
        <w:t>х</w:t>
      </w:r>
      <w:r w:rsidRPr="00E25528">
        <w:rPr>
          <w:color w:val="000000" w:themeColor="text1"/>
          <w:spacing w:val="1"/>
          <w:lang w:val="ru-RU"/>
        </w:rPr>
        <w:t xml:space="preserve"> п</w:t>
      </w:r>
      <w:r w:rsidRPr="00E25528">
        <w:rPr>
          <w:color w:val="000000" w:themeColor="text1"/>
          <w:lang w:val="ru-RU"/>
        </w:rPr>
        <w:t>р</w:t>
      </w:r>
      <w:r w:rsidRPr="00E25528">
        <w:rPr>
          <w:color w:val="000000" w:themeColor="text1"/>
          <w:spacing w:val="-1"/>
          <w:lang w:val="ru-RU"/>
        </w:rPr>
        <w:t>о</w:t>
      </w:r>
      <w:r w:rsidRPr="00E25528">
        <w:rPr>
          <w:color w:val="000000" w:themeColor="text1"/>
          <w:lang w:val="ru-RU"/>
        </w:rPr>
        <w:t>блем;</w:t>
      </w:r>
    </w:p>
    <w:p w:rsidR="005A1AD9" w:rsidRPr="00E25528" w:rsidRDefault="005A1AD9" w:rsidP="005A1AD9">
      <w:pPr>
        <w:tabs>
          <w:tab w:val="left" w:pos="708"/>
        </w:tabs>
        <w:ind w:right="-15" w:firstLine="283"/>
        <w:jc w:val="both"/>
        <w:rPr>
          <w:color w:val="000000" w:themeColor="text1"/>
          <w:lang w:val="ru-RU"/>
        </w:rPr>
      </w:pPr>
      <w:r w:rsidRPr="00E25528">
        <w:rPr>
          <w:color w:val="000000" w:themeColor="text1"/>
          <w:lang w:val="ru-RU"/>
        </w:rPr>
        <w:t>–</w:t>
      </w:r>
      <w:r w:rsidRPr="00E25528">
        <w:rPr>
          <w:color w:val="000000" w:themeColor="text1"/>
          <w:lang w:val="ru-RU"/>
        </w:rPr>
        <w:tab/>
      </w:r>
      <w:r w:rsidRPr="00E25528">
        <w:rPr>
          <w:color w:val="000000" w:themeColor="text1"/>
          <w:spacing w:val="1"/>
          <w:lang w:val="ru-RU"/>
        </w:rPr>
        <w:t>п</w:t>
      </w:r>
      <w:r w:rsidRPr="00E25528">
        <w:rPr>
          <w:color w:val="000000" w:themeColor="text1"/>
          <w:lang w:val="ru-RU"/>
        </w:rPr>
        <w:t>отреб</w:t>
      </w:r>
      <w:r w:rsidRPr="00E25528">
        <w:rPr>
          <w:color w:val="000000" w:themeColor="text1"/>
          <w:spacing w:val="1"/>
          <w:lang w:val="ru-RU"/>
        </w:rPr>
        <w:t>н</w:t>
      </w:r>
      <w:r w:rsidRPr="00E25528">
        <w:rPr>
          <w:color w:val="000000" w:themeColor="text1"/>
          <w:lang w:val="ru-RU"/>
        </w:rPr>
        <w:t>ость</w:t>
      </w:r>
      <w:r w:rsidRPr="00E25528">
        <w:rPr>
          <w:color w:val="000000" w:themeColor="text1"/>
          <w:spacing w:val="51"/>
          <w:lang w:val="ru-RU"/>
        </w:rPr>
        <w:t xml:space="preserve"> </w:t>
      </w:r>
      <w:r w:rsidRPr="00E25528">
        <w:rPr>
          <w:color w:val="000000" w:themeColor="text1"/>
          <w:lang w:val="ru-RU"/>
        </w:rPr>
        <w:t>т</w:t>
      </w:r>
      <w:r w:rsidRPr="00E25528">
        <w:rPr>
          <w:color w:val="000000" w:themeColor="text1"/>
          <w:spacing w:val="3"/>
          <w:lang w:val="ru-RU"/>
        </w:rPr>
        <w:t>р</w:t>
      </w:r>
      <w:r w:rsidRPr="00E25528">
        <w:rPr>
          <w:color w:val="000000" w:themeColor="text1"/>
          <w:spacing w:val="-6"/>
          <w:lang w:val="ru-RU"/>
        </w:rPr>
        <w:t>у</w:t>
      </w:r>
      <w:r w:rsidRPr="00E25528">
        <w:rPr>
          <w:color w:val="000000" w:themeColor="text1"/>
          <w:lang w:val="ru-RU"/>
        </w:rPr>
        <w:t>дит</w:t>
      </w:r>
      <w:r w:rsidRPr="00E25528">
        <w:rPr>
          <w:color w:val="000000" w:themeColor="text1"/>
          <w:spacing w:val="2"/>
          <w:lang w:val="ru-RU"/>
        </w:rPr>
        <w:t>ь</w:t>
      </w:r>
      <w:r w:rsidRPr="00E25528">
        <w:rPr>
          <w:color w:val="000000" w:themeColor="text1"/>
          <w:lang w:val="ru-RU"/>
        </w:rPr>
        <w:t>ся,</w:t>
      </w:r>
      <w:r w:rsidRPr="00E25528">
        <w:rPr>
          <w:color w:val="000000" w:themeColor="text1"/>
          <w:spacing w:val="52"/>
          <w:lang w:val="ru-RU"/>
        </w:rPr>
        <w:t xml:space="preserve"> </w:t>
      </w:r>
      <w:r w:rsidRPr="00E25528">
        <w:rPr>
          <w:color w:val="000000" w:themeColor="text1"/>
          <w:spacing w:val="-4"/>
          <w:lang w:val="ru-RU"/>
        </w:rPr>
        <w:t>у</w:t>
      </w:r>
      <w:r w:rsidRPr="00E25528">
        <w:rPr>
          <w:color w:val="000000" w:themeColor="text1"/>
          <w:spacing w:val="1"/>
          <w:lang w:val="ru-RU"/>
        </w:rPr>
        <w:t>в</w:t>
      </w:r>
      <w:r w:rsidRPr="00E25528">
        <w:rPr>
          <w:color w:val="000000" w:themeColor="text1"/>
          <w:lang w:val="ru-RU"/>
        </w:rPr>
        <w:t>аж</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е</w:t>
      </w:r>
      <w:r w:rsidRPr="00E25528">
        <w:rPr>
          <w:color w:val="000000" w:themeColor="text1"/>
          <w:spacing w:val="50"/>
          <w:lang w:val="ru-RU"/>
        </w:rPr>
        <w:t xml:space="preserve"> </w:t>
      </w:r>
      <w:r w:rsidRPr="00E25528">
        <w:rPr>
          <w:color w:val="000000" w:themeColor="text1"/>
          <w:lang w:val="ru-RU"/>
        </w:rPr>
        <w:t>к</w:t>
      </w:r>
      <w:r w:rsidRPr="00E25528">
        <w:rPr>
          <w:color w:val="000000" w:themeColor="text1"/>
          <w:spacing w:val="51"/>
          <w:lang w:val="ru-RU"/>
        </w:rPr>
        <w:t xml:space="preserve"> </w:t>
      </w:r>
      <w:r w:rsidRPr="00E25528">
        <w:rPr>
          <w:color w:val="000000" w:themeColor="text1"/>
          <w:lang w:val="ru-RU"/>
        </w:rPr>
        <w:t>т</w:t>
      </w:r>
      <w:r w:rsidRPr="00E25528">
        <w:rPr>
          <w:color w:val="000000" w:themeColor="text1"/>
          <w:spacing w:val="6"/>
          <w:lang w:val="ru-RU"/>
        </w:rPr>
        <w:t>р</w:t>
      </w:r>
      <w:r w:rsidRPr="00E25528">
        <w:rPr>
          <w:color w:val="000000" w:themeColor="text1"/>
          <w:spacing w:val="-4"/>
          <w:lang w:val="ru-RU"/>
        </w:rPr>
        <w:t>у</w:t>
      </w:r>
      <w:r w:rsidRPr="00E25528">
        <w:rPr>
          <w:color w:val="000000" w:themeColor="text1"/>
          <w:spacing w:val="4"/>
          <w:lang w:val="ru-RU"/>
        </w:rPr>
        <w:t>д</w:t>
      </w:r>
      <w:r w:rsidRPr="00E25528">
        <w:rPr>
          <w:color w:val="000000" w:themeColor="text1"/>
          <w:lang w:val="ru-RU"/>
        </w:rPr>
        <w:t>у</w:t>
      </w:r>
      <w:r w:rsidRPr="00E25528">
        <w:rPr>
          <w:color w:val="000000" w:themeColor="text1"/>
          <w:spacing w:val="46"/>
          <w:lang w:val="ru-RU"/>
        </w:rPr>
        <w:t xml:space="preserve"> </w:t>
      </w:r>
      <w:r w:rsidRPr="00E25528">
        <w:rPr>
          <w:color w:val="000000" w:themeColor="text1"/>
          <w:lang w:val="ru-RU"/>
        </w:rPr>
        <w:t>и</w:t>
      </w:r>
      <w:r w:rsidRPr="00E25528">
        <w:rPr>
          <w:color w:val="000000" w:themeColor="text1"/>
          <w:spacing w:val="54"/>
          <w:lang w:val="ru-RU"/>
        </w:rPr>
        <w:t xml:space="preserve"> </w:t>
      </w:r>
      <w:r w:rsidRPr="00E25528">
        <w:rPr>
          <w:color w:val="000000" w:themeColor="text1"/>
          <w:lang w:val="ru-RU"/>
        </w:rPr>
        <w:t>лю</w:t>
      </w:r>
      <w:r w:rsidRPr="00E25528">
        <w:rPr>
          <w:color w:val="000000" w:themeColor="text1"/>
          <w:spacing w:val="1"/>
          <w:lang w:val="ru-RU"/>
        </w:rPr>
        <w:t>д</w:t>
      </w:r>
      <w:r w:rsidRPr="00E25528">
        <w:rPr>
          <w:color w:val="000000" w:themeColor="text1"/>
          <w:lang w:val="ru-RU"/>
        </w:rPr>
        <w:t>ям</w:t>
      </w:r>
      <w:r w:rsidRPr="00E25528">
        <w:rPr>
          <w:color w:val="000000" w:themeColor="text1"/>
          <w:spacing w:val="50"/>
          <w:lang w:val="ru-RU"/>
        </w:rPr>
        <w:t xml:space="preserve"> </w:t>
      </w:r>
      <w:r w:rsidRPr="00E25528">
        <w:rPr>
          <w:color w:val="000000" w:themeColor="text1"/>
          <w:lang w:val="ru-RU"/>
        </w:rPr>
        <w:t>т</w:t>
      </w:r>
      <w:r w:rsidRPr="00E25528">
        <w:rPr>
          <w:color w:val="000000" w:themeColor="text1"/>
          <w:spacing w:val="3"/>
          <w:lang w:val="ru-RU"/>
        </w:rPr>
        <w:t>р</w:t>
      </w:r>
      <w:r w:rsidRPr="00E25528">
        <w:rPr>
          <w:color w:val="000000" w:themeColor="text1"/>
          <w:spacing w:val="-4"/>
          <w:lang w:val="ru-RU"/>
        </w:rPr>
        <w:t>у</w:t>
      </w:r>
      <w:r w:rsidRPr="00E25528">
        <w:rPr>
          <w:color w:val="000000" w:themeColor="text1"/>
          <w:lang w:val="ru-RU"/>
        </w:rPr>
        <w:t>да,</w:t>
      </w:r>
      <w:r w:rsidRPr="00E25528">
        <w:rPr>
          <w:color w:val="000000" w:themeColor="text1"/>
          <w:spacing w:val="49"/>
          <w:lang w:val="ru-RU"/>
        </w:rPr>
        <w:t xml:space="preserve"> </w:t>
      </w:r>
      <w:r w:rsidRPr="00E25528">
        <w:rPr>
          <w:color w:val="000000" w:themeColor="text1"/>
          <w:lang w:val="ru-RU"/>
        </w:rPr>
        <w:t>т</w:t>
      </w:r>
      <w:r w:rsidRPr="00E25528">
        <w:rPr>
          <w:color w:val="000000" w:themeColor="text1"/>
          <w:spacing w:val="5"/>
          <w:lang w:val="ru-RU"/>
        </w:rPr>
        <w:t>р</w:t>
      </w:r>
      <w:r w:rsidRPr="00E25528">
        <w:rPr>
          <w:color w:val="000000" w:themeColor="text1"/>
          <w:spacing w:val="-4"/>
          <w:lang w:val="ru-RU"/>
        </w:rPr>
        <w:t>у</w:t>
      </w:r>
      <w:r w:rsidRPr="00E25528">
        <w:rPr>
          <w:color w:val="000000" w:themeColor="text1"/>
          <w:lang w:val="ru-RU"/>
        </w:rPr>
        <w:t>дов</w:t>
      </w:r>
      <w:r w:rsidRPr="00E25528">
        <w:rPr>
          <w:color w:val="000000" w:themeColor="text1"/>
          <w:spacing w:val="1"/>
          <w:lang w:val="ru-RU"/>
        </w:rPr>
        <w:t>ы</w:t>
      </w:r>
      <w:r w:rsidRPr="00E25528">
        <w:rPr>
          <w:color w:val="000000" w:themeColor="text1"/>
          <w:lang w:val="ru-RU"/>
        </w:rPr>
        <w:t>м</w:t>
      </w:r>
      <w:r w:rsidRPr="00E25528">
        <w:rPr>
          <w:color w:val="000000" w:themeColor="text1"/>
          <w:spacing w:val="50"/>
          <w:lang w:val="ru-RU"/>
        </w:rPr>
        <w:t xml:space="preserve"> </w:t>
      </w:r>
      <w:r w:rsidRPr="00E25528">
        <w:rPr>
          <w:color w:val="000000" w:themeColor="text1"/>
          <w:lang w:val="ru-RU"/>
        </w:rPr>
        <w:t>дост</w:t>
      </w:r>
      <w:r w:rsidRPr="00E25528">
        <w:rPr>
          <w:color w:val="000000" w:themeColor="text1"/>
          <w:spacing w:val="1"/>
          <w:lang w:val="ru-RU"/>
        </w:rPr>
        <w:t>и</w:t>
      </w:r>
      <w:r w:rsidRPr="00E25528">
        <w:rPr>
          <w:color w:val="000000" w:themeColor="text1"/>
          <w:lang w:val="ru-RU"/>
        </w:rPr>
        <w:t>жен</w:t>
      </w:r>
      <w:r w:rsidRPr="00E25528">
        <w:rPr>
          <w:color w:val="000000" w:themeColor="text1"/>
          <w:spacing w:val="1"/>
          <w:lang w:val="ru-RU"/>
        </w:rPr>
        <w:t>и</w:t>
      </w:r>
      <w:r w:rsidRPr="00E25528">
        <w:rPr>
          <w:color w:val="000000" w:themeColor="text1"/>
          <w:lang w:val="ru-RU"/>
        </w:rPr>
        <w:t>ям, добросов</w:t>
      </w:r>
      <w:r w:rsidRPr="00E25528">
        <w:rPr>
          <w:color w:val="000000" w:themeColor="text1"/>
          <w:spacing w:val="-1"/>
          <w:lang w:val="ru-RU"/>
        </w:rPr>
        <w:t>е</w:t>
      </w:r>
      <w:r w:rsidRPr="00E25528">
        <w:rPr>
          <w:color w:val="000000" w:themeColor="text1"/>
          <w:lang w:val="ru-RU"/>
        </w:rPr>
        <w:t>стное,</w:t>
      </w:r>
      <w:r w:rsidRPr="00E25528">
        <w:rPr>
          <w:color w:val="000000" w:themeColor="text1"/>
          <w:spacing w:val="145"/>
          <w:lang w:val="ru-RU"/>
        </w:rPr>
        <w:t xml:space="preserve"> </w:t>
      </w:r>
      <w:r w:rsidRPr="00E25528">
        <w:rPr>
          <w:color w:val="000000" w:themeColor="text1"/>
          <w:lang w:val="ru-RU"/>
        </w:rPr>
        <w:t>отве</w:t>
      </w:r>
      <w:r w:rsidRPr="00E25528">
        <w:rPr>
          <w:color w:val="000000" w:themeColor="text1"/>
          <w:spacing w:val="2"/>
          <w:lang w:val="ru-RU"/>
        </w:rPr>
        <w:t>т</w:t>
      </w:r>
      <w:r w:rsidRPr="00E25528">
        <w:rPr>
          <w:color w:val="000000" w:themeColor="text1"/>
          <w:lang w:val="ru-RU"/>
        </w:rPr>
        <w:t>ствен</w:t>
      </w:r>
      <w:r w:rsidRPr="00E25528">
        <w:rPr>
          <w:color w:val="000000" w:themeColor="text1"/>
          <w:spacing w:val="1"/>
          <w:lang w:val="ru-RU"/>
        </w:rPr>
        <w:t>н</w:t>
      </w:r>
      <w:r w:rsidRPr="00E25528">
        <w:rPr>
          <w:color w:val="000000" w:themeColor="text1"/>
          <w:lang w:val="ru-RU"/>
        </w:rPr>
        <w:t>ое</w:t>
      </w:r>
      <w:r w:rsidRPr="00E25528">
        <w:rPr>
          <w:color w:val="000000" w:themeColor="text1"/>
          <w:spacing w:val="146"/>
          <w:lang w:val="ru-RU"/>
        </w:rPr>
        <w:t xml:space="preserve"> </w:t>
      </w:r>
      <w:r w:rsidRPr="00E25528">
        <w:rPr>
          <w:color w:val="000000" w:themeColor="text1"/>
          <w:lang w:val="ru-RU"/>
        </w:rPr>
        <w:t>и</w:t>
      </w:r>
      <w:r w:rsidRPr="00E25528">
        <w:rPr>
          <w:color w:val="000000" w:themeColor="text1"/>
          <w:spacing w:val="147"/>
          <w:lang w:val="ru-RU"/>
        </w:rPr>
        <w:t xml:space="preserve"> </w:t>
      </w:r>
      <w:r w:rsidRPr="00E25528">
        <w:rPr>
          <w:color w:val="000000" w:themeColor="text1"/>
          <w:lang w:val="ru-RU"/>
        </w:rPr>
        <w:t>творчес</w:t>
      </w:r>
      <w:r w:rsidRPr="00E25528">
        <w:rPr>
          <w:color w:val="000000" w:themeColor="text1"/>
          <w:spacing w:val="1"/>
          <w:lang w:val="ru-RU"/>
        </w:rPr>
        <w:t>к</w:t>
      </w:r>
      <w:r w:rsidRPr="00E25528">
        <w:rPr>
          <w:color w:val="000000" w:themeColor="text1"/>
          <w:lang w:val="ru-RU"/>
        </w:rPr>
        <w:t>ое</w:t>
      </w:r>
      <w:r w:rsidRPr="00E25528">
        <w:rPr>
          <w:color w:val="000000" w:themeColor="text1"/>
          <w:spacing w:val="146"/>
          <w:lang w:val="ru-RU"/>
        </w:rPr>
        <w:t xml:space="preserve"> </w:t>
      </w:r>
      <w:r w:rsidRPr="00E25528">
        <w:rPr>
          <w:color w:val="000000" w:themeColor="text1"/>
          <w:lang w:val="ru-RU"/>
        </w:rPr>
        <w:t>от</w:t>
      </w:r>
      <w:r w:rsidRPr="00E25528">
        <w:rPr>
          <w:color w:val="000000" w:themeColor="text1"/>
          <w:spacing w:val="2"/>
          <w:lang w:val="ru-RU"/>
        </w:rPr>
        <w:t>н</w:t>
      </w:r>
      <w:r w:rsidRPr="00E25528">
        <w:rPr>
          <w:color w:val="000000" w:themeColor="text1"/>
          <w:lang w:val="ru-RU"/>
        </w:rPr>
        <w:t>ошен</w:t>
      </w:r>
      <w:r w:rsidRPr="00E25528">
        <w:rPr>
          <w:color w:val="000000" w:themeColor="text1"/>
          <w:spacing w:val="1"/>
          <w:lang w:val="ru-RU"/>
        </w:rPr>
        <w:t>и</w:t>
      </w:r>
      <w:r w:rsidRPr="00E25528">
        <w:rPr>
          <w:color w:val="000000" w:themeColor="text1"/>
          <w:lang w:val="ru-RU"/>
        </w:rPr>
        <w:t>е</w:t>
      </w:r>
      <w:r w:rsidRPr="00E25528">
        <w:rPr>
          <w:color w:val="000000" w:themeColor="text1"/>
          <w:spacing w:val="146"/>
          <w:lang w:val="ru-RU"/>
        </w:rPr>
        <w:t xml:space="preserve"> </w:t>
      </w:r>
      <w:r w:rsidRPr="00E25528">
        <w:rPr>
          <w:color w:val="000000" w:themeColor="text1"/>
          <w:lang w:val="ru-RU"/>
        </w:rPr>
        <w:t>к</w:t>
      </w:r>
      <w:r w:rsidRPr="00E25528">
        <w:rPr>
          <w:color w:val="000000" w:themeColor="text1"/>
          <w:spacing w:val="147"/>
          <w:lang w:val="ru-RU"/>
        </w:rPr>
        <w:t xml:space="preserve"> </w:t>
      </w:r>
      <w:r w:rsidRPr="00E25528">
        <w:rPr>
          <w:color w:val="000000" w:themeColor="text1"/>
          <w:lang w:val="ru-RU"/>
        </w:rPr>
        <w:t>раз</w:t>
      </w:r>
      <w:r w:rsidRPr="00E25528">
        <w:rPr>
          <w:color w:val="000000" w:themeColor="text1"/>
          <w:spacing w:val="1"/>
          <w:lang w:val="ru-RU"/>
        </w:rPr>
        <w:t>н</w:t>
      </w:r>
      <w:r w:rsidRPr="00E25528">
        <w:rPr>
          <w:color w:val="000000" w:themeColor="text1"/>
          <w:lang w:val="ru-RU"/>
        </w:rPr>
        <w:t>ым</w:t>
      </w:r>
      <w:r w:rsidRPr="00E25528">
        <w:rPr>
          <w:color w:val="000000" w:themeColor="text1"/>
          <w:spacing w:val="146"/>
          <w:lang w:val="ru-RU"/>
        </w:rPr>
        <w:t xml:space="preserve"> </w:t>
      </w:r>
      <w:r w:rsidRPr="00E25528">
        <w:rPr>
          <w:color w:val="000000" w:themeColor="text1"/>
          <w:lang w:val="ru-RU"/>
        </w:rPr>
        <w:t>видам</w:t>
      </w:r>
      <w:r w:rsidRPr="00E25528">
        <w:rPr>
          <w:color w:val="000000" w:themeColor="text1"/>
          <w:spacing w:val="145"/>
          <w:lang w:val="ru-RU"/>
        </w:rPr>
        <w:t xml:space="preserve"> </w:t>
      </w:r>
      <w:r w:rsidRPr="00E25528">
        <w:rPr>
          <w:color w:val="000000" w:themeColor="text1"/>
          <w:lang w:val="ru-RU"/>
        </w:rPr>
        <w:t>т</w:t>
      </w:r>
      <w:r w:rsidRPr="00E25528">
        <w:rPr>
          <w:color w:val="000000" w:themeColor="text1"/>
          <w:spacing w:val="3"/>
          <w:lang w:val="ru-RU"/>
        </w:rPr>
        <w:t>р</w:t>
      </w:r>
      <w:r w:rsidRPr="00E25528">
        <w:rPr>
          <w:color w:val="000000" w:themeColor="text1"/>
          <w:spacing w:val="-3"/>
          <w:lang w:val="ru-RU"/>
        </w:rPr>
        <w:t>у</w:t>
      </w:r>
      <w:r w:rsidRPr="00E25528">
        <w:rPr>
          <w:color w:val="000000" w:themeColor="text1"/>
          <w:lang w:val="ru-RU"/>
        </w:rPr>
        <w:t xml:space="preserve">довой </w:t>
      </w:r>
      <w:r w:rsidRPr="00E25528">
        <w:rPr>
          <w:color w:val="000000" w:themeColor="text1"/>
          <w:lang w:val="ru-RU"/>
        </w:rPr>
        <w:lastRenderedPageBreak/>
        <w:t>деятель</w:t>
      </w:r>
      <w:r w:rsidRPr="00E25528">
        <w:rPr>
          <w:color w:val="000000" w:themeColor="text1"/>
          <w:spacing w:val="1"/>
          <w:lang w:val="ru-RU"/>
        </w:rPr>
        <w:t>н</w:t>
      </w:r>
      <w:r w:rsidRPr="00E25528">
        <w:rPr>
          <w:color w:val="000000" w:themeColor="text1"/>
          <w:lang w:val="ru-RU"/>
        </w:rPr>
        <w:t>ост</w:t>
      </w:r>
      <w:r w:rsidRPr="00E25528">
        <w:rPr>
          <w:color w:val="000000" w:themeColor="text1"/>
          <w:spacing w:val="1"/>
          <w:lang w:val="ru-RU"/>
        </w:rPr>
        <w:t>и</w:t>
      </w:r>
      <w:r w:rsidRPr="00E25528">
        <w:rPr>
          <w:color w:val="000000" w:themeColor="text1"/>
          <w:lang w:val="ru-RU"/>
        </w:rPr>
        <w:t>;</w:t>
      </w:r>
    </w:p>
    <w:p w:rsidR="005A1AD9" w:rsidRPr="00E25528" w:rsidRDefault="005A1AD9" w:rsidP="005A1AD9">
      <w:pPr>
        <w:tabs>
          <w:tab w:val="left" w:pos="708"/>
        </w:tabs>
        <w:spacing w:line="242" w:lineRule="auto"/>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готов</w:t>
      </w:r>
      <w:r w:rsidRPr="00E25528">
        <w:rPr>
          <w:color w:val="000000" w:themeColor="text1"/>
          <w:spacing w:val="1"/>
          <w:lang w:val="ru-RU"/>
        </w:rPr>
        <w:t>н</w:t>
      </w:r>
      <w:r w:rsidRPr="00E25528">
        <w:rPr>
          <w:color w:val="000000" w:themeColor="text1"/>
          <w:lang w:val="ru-RU"/>
        </w:rPr>
        <w:t>ость</w:t>
      </w:r>
      <w:r w:rsidRPr="00E25528">
        <w:rPr>
          <w:color w:val="000000" w:themeColor="text1"/>
          <w:spacing w:val="133"/>
          <w:lang w:val="ru-RU"/>
        </w:rPr>
        <w:t xml:space="preserve"> </w:t>
      </w:r>
      <w:r w:rsidRPr="00E25528">
        <w:rPr>
          <w:color w:val="000000" w:themeColor="text1"/>
          <w:lang w:val="ru-RU"/>
        </w:rPr>
        <w:t>к</w:t>
      </w:r>
      <w:r w:rsidRPr="00E25528">
        <w:rPr>
          <w:color w:val="000000" w:themeColor="text1"/>
          <w:spacing w:val="135"/>
          <w:lang w:val="ru-RU"/>
        </w:rPr>
        <w:t xml:space="preserve"> </w:t>
      </w:r>
      <w:r w:rsidRPr="00E25528">
        <w:rPr>
          <w:color w:val="000000" w:themeColor="text1"/>
          <w:lang w:val="ru-RU"/>
        </w:rPr>
        <w:t>са</w:t>
      </w:r>
      <w:r w:rsidRPr="00E25528">
        <w:rPr>
          <w:color w:val="000000" w:themeColor="text1"/>
          <w:spacing w:val="-2"/>
          <w:lang w:val="ru-RU"/>
        </w:rPr>
        <w:t>м</w:t>
      </w:r>
      <w:r w:rsidRPr="00E25528">
        <w:rPr>
          <w:color w:val="000000" w:themeColor="text1"/>
          <w:lang w:val="ru-RU"/>
        </w:rPr>
        <w:t>ообс</w:t>
      </w:r>
      <w:r w:rsidRPr="00E25528">
        <w:rPr>
          <w:color w:val="000000" w:themeColor="text1"/>
          <w:spacing w:val="1"/>
          <w:lang w:val="ru-RU"/>
        </w:rPr>
        <w:t>л</w:t>
      </w:r>
      <w:r w:rsidRPr="00E25528">
        <w:rPr>
          <w:color w:val="000000" w:themeColor="text1"/>
          <w:spacing w:val="-3"/>
          <w:lang w:val="ru-RU"/>
        </w:rPr>
        <w:t>у</w:t>
      </w:r>
      <w:r w:rsidRPr="00E25528">
        <w:rPr>
          <w:color w:val="000000" w:themeColor="text1"/>
          <w:lang w:val="ru-RU"/>
        </w:rPr>
        <w:t>жи</w:t>
      </w:r>
      <w:r w:rsidRPr="00E25528">
        <w:rPr>
          <w:color w:val="000000" w:themeColor="text1"/>
          <w:spacing w:val="1"/>
          <w:lang w:val="ru-RU"/>
        </w:rPr>
        <w:t>в</w:t>
      </w:r>
      <w:r w:rsidRPr="00E25528">
        <w:rPr>
          <w:color w:val="000000" w:themeColor="text1"/>
          <w:lang w:val="ru-RU"/>
        </w:rPr>
        <w:t>ан</w:t>
      </w:r>
      <w:r w:rsidRPr="00E25528">
        <w:rPr>
          <w:color w:val="000000" w:themeColor="text1"/>
          <w:spacing w:val="2"/>
          <w:lang w:val="ru-RU"/>
        </w:rPr>
        <w:t>и</w:t>
      </w:r>
      <w:r w:rsidRPr="00E25528">
        <w:rPr>
          <w:color w:val="000000" w:themeColor="text1"/>
          <w:lang w:val="ru-RU"/>
        </w:rPr>
        <w:t>ю,</w:t>
      </w:r>
      <w:r w:rsidRPr="00E25528">
        <w:rPr>
          <w:color w:val="000000" w:themeColor="text1"/>
          <w:spacing w:val="135"/>
          <w:lang w:val="ru-RU"/>
        </w:rPr>
        <w:t xml:space="preserve"> </w:t>
      </w:r>
      <w:r w:rsidRPr="00E25528">
        <w:rPr>
          <w:color w:val="000000" w:themeColor="text1"/>
          <w:lang w:val="ru-RU"/>
        </w:rPr>
        <w:t>включая</w:t>
      </w:r>
      <w:r w:rsidRPr="00E25528">
        <w:rPr>
          <w:color w:val="000000" w:themeColor="text1"/>
          <w:spacing w:val="132"/>
          <w:lang w:val="ru-RU"/>
        </w:rPr>
        <w:t xml:space="preserve"> </w:t>
      </w:r>
      <w:r w:rsidRPr="00E25528">
        <w:rPr>
          <w:color w:val="000000" w:themeColor="text1"/>
          <w:lang w:val="ru-RU"/>
        </w:rPr>
        <w:t>о</w:t>
      </w:r>
      <w:r w:rsidRPr="00E25528">
        <w:rPr>
          <w:color w:val="000000" w:themeColor="text1"/>
          <w:spacing w:val="3"/>
          <w:lang w:val="ru-RU"/>
        </w:rPr>
        <w:t>б</w:t>
      </w:r>
      <w:r w:rsidRPr="00E25528">
        <w:rPr>
          <w:color w:val="000000" w:themeColor="text1"/>
          <w:spacing w:val="-4"/>
          <w:lang w:val="ru-RU"/>
        </w:rPr>
        <w:t>у</w:t>
      </w:r>
      <w:r w:rsidRPr="00E25528">
        <w:rPr>
          <w:color w:val="000000" w:themeColor="text1"/>
          <w:lang w:val="ru-RU"/>
        </w:rPr>
        <w:t>ч</w:t>
      </w:r>
      <w:r w:rsidRPr="00E25528">
        <w:rPr>
          <w:color w:val="000000" w:themeColor="text1"/>
          <w:spacing w:val="-2"/>
          <w:lang w:val="ru-RU"/>
        </w:rPr>
        <w:t>е</w:t>
      </w:r>
      <w:r w:rsidRPr="00E25528">
        <w:rPr>
          <w:color w:val="000000" w:themeColor="text1"/>
          <w:lang w:val="ru-RU"/>
        </w:rPr>
        <w:t>н</w:t>
      </w:r>
      <w:r w:rsidRPr="00E25528">
        <w:rPr>
          <w:color w:val="000000" w:themeColor="text1"/>
          <w:spacing w:val="2"/>
          <w:lang w:val="ru-RU"/>
        </w:rPr>
        <w:t>и</w:t>
      </w:r>
      <w:r w:rsidRPr="00E25528">
        <w:rPr>
          <w:color w:val="000000" w:themeColor="text1"/>
          <w:lang w:val="ru-RU"/>
        </w:rPr>
        <w:t>е</w:t>
      </w:r>
      <w:r w:rsidRPr="00E25528">
        <w:rPr>
          <w:color w:val="000000" w:themeColor="text1"/>
          <w:spacing w:val="133"/>
          <w:lang w:val="ru-RU"/>
        </w:rPr>
        <w:t xml:space="preserve"> </w:t>
      </w:r>
      <w:r w:rsidRPr="00E25528">
        <w:rPr>
          <w:color w:val="000000" w:themeColor="text1"/>
          <w:lang w:val="ru-RU"/>
        </w:rPr>
        <w:t>и</w:t>
      </w:r>
      <w:r w:rsidRPr="00E25528">
        <w:rPr>
          <w:color w:val="000000" w:themeColor="text1"/>
          <w:spacing w:val="136"/>
          <w:lang w:val="ru-RU"/>
        </w:rPr>
        <w:t xml:space="preserve"> </w:t>
      </w:r>
      <w:r w:rsidRPr="00E25528">
        <w:rPr>
          <w:color w:val="000000" w:themeColor="text1"/>
          <w:lang w:val="ru-RU"/>
        </w:rPr>
        <w:t>выпо</w:t>
      </w:r>
      <w:r w:rsidRPr="00E25528">
        <w:rPr>
          <w:color w:val="000000" w:themeColor="text1"/>
          <w:spacing w:val="-1"/>
          <w:lang w:val="ru-RU"/>
        </w:rPr>
        <w:t>л</w:t>
      </w:r>
      <w:r w:rsidRPr="00E25528">
        <w:rPr>
          <w:color w:val="000000" w:themeColor="text1"/>
          <w:lang w:val="ru-RU"/>
        </w:rPr>
        <w:t>н</w:t>
      </w:r>
      <w:r w:rsidRPr="00E25528">
        <w:rPr>
          <w:color w:val="000000" w:themeColor="text1"/>
          <w:spacing w:val="-3"/>
          <w:lang w:val="ru-RU"/>
        </w:rPr>
        <w:t>е</w:t>
      </w:r>
      <w:r w:rsidRPr="00E25528">
        <w:rPr>
          <w:color w:val="000000" w:themeColor="text1"/>
          <w:spacing w:val="1"/>
          <w:lang w:val="ru-RU"/>
        </w:rPr>
        <w:t>ни</w:t>
      </w:r>
      <w:r w:rsidRPr="00E25528">
        <w:rPr>
          <w:color w:val="000000" w:themeColor="text1"/>
          <w:lang w:val="ru-RU"/>
        </w:rPr>
        <w:t>е</w:t>
      </w:r>
      <w:r w:rsidRPr="00E25528">
        <w:rPr>
          <w:color w:val="000000" w:themeColor="text1"/>
          <w:spacing w:val="133"/>
          <w:lang w:val="ru-RU"/>
        </w:rPr>
        <w:t xml:space="preserve"> </w:t>
      </w:r>
      <w:r w:rsidRPr="00E25528">
        <w:rPr>
          <w:color w:val="000000" w:themeColor="text1"/>
          <w:lang w:val="ru-RU"/>
        </w:rPr>
        <w:t>домашних обя</w:t>
      </w:r>
      <w:r w:rsidRPr="00E25528">
        <w:rPr>
          <w:color w:val="000000" w:themeColor="text1"/>
          <w:spacing w:val="1"/>
          <w:lang w:val="ru-RU"/>
        </w:rPr>
        <w:t>з</w:t>
      </w:r>
      <w:r w:rsidRPr="00E25528">
        <w:rPr>
          <w:color w:val="000000" w:themeColor="text1"/>
          <w:lang w:val="ru-RU"/>
        </w:rPr>
        <w:t>ан</w:t>
      </w:r>
      <w:r w:rsidRPr="00E25528">
        <w:rPr>
          <w:color w:val="000000" w:themeColor="text1"/>
          <w:spacing w:val="1"/>
          <w:lang w:val="ru-RU"/>
        </w:rPr>
        <w:t>н</w:t>
      </w:r>
      <w:r w:rsidRPr="00E25528">
        <w:rPr>
          <w:color w:val="000000" w:themeColor="text1"/>
          <w:lang w:val="ru-RU"/>
        </w:rPr>
        <w:t>остей.</w:t>
      </w:r>
    </w:p>
    <w:p w:rsidR="005A1AD9" w:rsidRPr="00E25528" w:rsidRDefault="005A1AD9" w:rsidP="005A1AD9">
      <w:pPr>
        <w:spacing w:line="237" w:lineRule="auto"/>
        <w:ind w:right="-20" w:firstLine="707"/>
        <w:jc w:val="both"/>
        <w:rPr>
          <w:color w:val="000000" w:themeColor="text1"/>
          <w:spacing w:val="1"/>
          <w:w w:val="110"/>
          <w:lang w:val="ru-RU"/>
        </w:rPr>
      </w:pPr>
    </w:p>
    <w:p w:rsidR="005A1AD9" w:rsidRPr="00E25528" w:rsidRDefault="005A1AD9" w:rsidP="005A1AD9">
      <w:pPr>
        <w:spacing w:line="237" w:lineRule="auto"/>
        <w:ind w:right="-20" w:firstLine="707"/>
        <w:jc w:val="both"/>
        <w:rPr>
          <w:color w:val="000000" w:themeColor="text1"/>
          <w:w w:val="120"/>
          <w:lang w:val="ru-RU"/>
        </w:rPr>
      </w:pPr>
      <w:r w:rsidRPr="00E25528">
        <w:rPr>
          <w:color w:val="000000" w:themeColor="text1"/>
          <w:spacing w:val="1"/>
          <w:w w:val="110"/>
          <w:lang w:val="ru-RU"/>
        </w:rPr>
        <w:t>Л</w:t>
      </w:r>
      <w:r w:rsidRPr="00E25528">
        <w:rPr>
          <w:color w:val="000000" w:themeColor="text1"/>
          <w:w w:val="108"/>
          <w:lang w:val="ru-RU"/>
        </w:rPr>
        <w:t>и</w:t>
      </w:r>
      <w:r w:rsidRPr="00E25528">
        <w:rPr>
          <w:color w:val="000000" w:themeColor="text1"/>
          <w:w w:val="112"/>
          <w:lang w:val="ru-RU"/>
        </w:rPr>
        <w:t>ч</w:t>
      </w:r>
      <w:r w:rsidRPr="00E25528">
        <w:rPr>
          <w:color w:val="000000" w:themeColor="text1"/>
          <w:w w:val="108"/>
          <w:lang w:val="ru-RU"/>
        </w:rPr>
        <w:t>н</w:t>
      </w:r>
      <w:r w:rsidRPr="00E25528">
        <w:rPr>
          <w:color w:val="000000" w:themeColor="text1"/>
          <w:lang w:val="ru-RU"/>
        </w:rPr>
        <w:t>ос</w:t>
      </w:r>
      <w:r w:rsidRPr="00E25528">
        <w:rPr>
          <w:color w:val="000000" w:themeColor="text1"/>
          <w:w w:val="112"/>
          <w:lang w:val="ru-RU"/>
        </w:rPr>
        <w:t>т</w:t>
      </w:r>
      <w:r w:rsidRPr="00E25528">
        <w:rPr>
          <w:color w:val="000000" w:themeColor="text1"/>
          <w:w w:val="108"/>
          <w:lang w:val="ru-RU"/>
        </w:rPr>
        <w:t>н</w:t>
      </w:r>
      <w:r w:rsidRPr="00E25528">
        <w:rPr>
          <w:color w:val="000000" w:themeColor="text1"/>
          <w:w w:val="116"/>
          <w:lang w:val="ru-RU"/>
        </w:rPr>
        <w:t>ы</w:t>
      </w:r>
      <w:r w:rsidRPr="00E25528">
        <w:rPr>
          <w:color w:val="000000" w:themeColor="text1"/>
          <w:lang w:val="ru-RU"/>
        </w:rPr>
        <w:t>е</w:t>
      </w:r>
      <w:r w:rsidRPr="00E25528">
        <w:rPr>
          <w:color w:val="000000" w:themeColor="text1"/>
          <w:spacing w:val="23"/>
          <w:lang w:val="ru-RU"/>
        </w:rPr>
        <w:t xml:space="preserve"> </w:t>
      </w:r>
      <w:r w:rsidRPr="00E25528">
        <w:rPr>
          <w:color w:val="000000" w:themeColor="text1"/>
          <w:w w:val="111"/>
          <w:lang w:val="ru-RU"/>
        </w:rPr>
        <w:t>р</w:t>
      </w:r>
      <w:r w:rsidRPr="00E25528">
        <w:rPr>
          <w:color w:val="000000" w:themeColor="text1"/>
          <w:lang w:val="ru-RU"/>
        </w:rPr>
        <w:t>е</w:t>
      </w:r>
      <w:r w:rsidRPr="00E25528">
        <w:rPr>
          <w:color w:val="000000" w:themeColor="text1"/>
          <w:w w:val="102"/>
          <w:lang w:val="ru-RU"/>
        </w:rPr>
        <w:t>з</w:t>
      </w:r>
      <w:r w:rsidRPr="00E25528">
        <w:rPr>
          <w:color w:val="000000" w:themeColor="text1"/>
          <w:lang w:val="ru-RU"/>
        </w:rPr>
        <w:t>у</w:t>
      </w:r>
      <w:r w:rsidRPr="00E25528">
        <w:rPr>
          <w:color w:val="000000" w:themeColor="text1"/>
          <w:w w:val="112"/>
          <w:lang w:val="ru-RU"/>
        </w:rPr>
        <w:t>л</w:t>
      </w:r>
      <w:r w:rsidRPr="00E25528">
        <w:rPr>
          <w:color w:val="000000" w:themeColor="text1"/>
          <w:w w:val="116"/>
          <w:lang w:val="ru-RU"/>
        </w:rPr>
        <w:t>ь</w:t>
      </w:r>
      <w:r w:rsidRPr="00E25528">
        <w:rPr>
          <w:color w:val="000000" w:themeColor="text1"/>
          <w:spacing w:val="2"/>
          <w:w w:val="112"/>
          <w:lang w:val="ru-RU"/>
        </w:rPr>
        <w:t>т</w:t>
      </w:r>
      <w:r w:rsidRPr="00E25528">
        <w:rPr>
          <w:color w:val="000000" w:themeColor="text1"/>
          <w:spacing w:val="-1"/>
          <w:w w:val="113"/>
          <w:lang w:val="ru-RU"/>
        </w:rPr>
        <w:t>а</w:t>
      </w:r>
      <w:r w:rsidRPr="00E25528">
        <w:rPr>
          <w:color w:val="000000" w:themeColor="text1"/>
          <w:spacing w:val="1"/>
          <w:w w:val="112"/>
          <w:lang w:val="ru-RU"/>
        </w:rPr>
        <w:t>т</w:t>
      </w:r>
      <w:r w:rsidRPr="00E25528">
        <w:rPr>
          <w:color w:val="000000" w:themeColor="text1"/>
          <w:w w:val="116"/>
          <w:lang w:val="ru-RU"/>
        </w:rPr>
        <w:t>ы</w:t>
      </w:r>
      <w:r w:rsidRPr="00E25528">
        <w:rPr>
          <w:color w:val="000000" w:themeColor="text1"/>
          <w:spacing w:val="23"/>
          <w:lang w:val="ru-RU"/>
        </w:rPr>
        <w:t xml:space="preserve"> </w:t>
      </w:r>
      <w:r w:rsidRPr="00E25528">
        <w:rPr>
          <w:color w:val="000000" w:themeColor="text1"/>
          <w:w w:val="114"/>
          <w:lang w:val="ru-RU"/>
        </w:rPr>
        <w:t>в</w:t>
      </w:r>
      <w:r w:rsidRPr="00E25528">
        <w:rPr>
          <w:color w:val="000000" w:themeColor="text1"/>
          <w:spacing w:val="24"/>
          <w:lang w:val="ru-RU"/>
        </w:rPr>
        <w:t xml:space="preserve"> </w:t>
      </w:r>
      <w:r w:rsidRPr="00E25528">
        <w:rPr>
          <w:color w:val="000000" w:themeColor="text1"/>
          <w:lang w:val="ru-RU"/>
        </w:rPr>
        <w:t>с</w:t>
      </w:r>
      <w:r w:rsidRPr="00E25528">
        <w:rPr>
          <w:color w:val="000000" w:themeColor="text1"/>
          <w:spacing w:val="-2"/>
          <w:w w:val="107"/>
          <w:lang w:val="ru-RU"/>
        </w:rPr>
        <w:t>ф</w:t>
      </w:r>
      <w:r w:rsidRPr="00E25528">
        <w:rPr>
          <w:color w:val="000000" w:themeColor="text1"/>
          <w:lang w:val="ru-RU"/>
        </w:rPr>
        <w:t>е</w:t>
      </w:r>
      <w:r w:rsidRPr="00E25528">
        <w:rPr>
          <w:color w:val="000000" w:themeColor="text1"/>
          <w:w w:val="111"/>
          <w:lang w:val="ru-RU"/>
        </w:rPr>
        <w:t>р</w:t>
      </w:r>
      <w:r w:rsidRPr="00E25528">
        <w:rPr>
          <w:color w:val="000000" w:themeColor="text1"/>
          <w:lang w:val="ru-RU"/>
        </w:rPr>
        <w:t>е</w:t>
      </w:r>
      <w:r w:rsidRPr="00E25528">
        <w:rPr>
          <w:color w:val="000000" w:themeColor="text1"/>
          <w:spacing w:val="24"/>
          <w:lang w:val="ru-RU"/>
        </w:rPr>
        <w:t xml:space="preserve"> </w:t>
      </w:r>
      <w:r w:rsidRPr="00E25528">
        <w:rPr>
          <w:color w:val="000000" w:themeColor="text1"/>
          <w:spacing w:val="-2"/>
          <w:w w:val="107"/>
          <w:lang w:val="ru-RU"/>
        </w:rPr>
        <w:t>ф</w:t>
      </w:r>
      <w:r w:rsidRPr="00E25528">
        <w:rPr>
          <w:color w:val="000000" w:themeColor="text1"/>
          <w:w w:val="108"/>
          <w:lang w:val="ru-RU"/>
        </w:rPr>
        <w:t>и</w:t>
      </w:r>
      <w:r w:rsidRPr="00E25528">
        <w:rPr>
          <w:color w:val="000000" w:themeColor="text1"/>
          <w:w w:val="102"/>
          <w:lang w:val="ru-RU"/>
        </w:rPr>
        <w:t>з</w:t>
      </w:r>
      <w:r w:rsidRPr="00E25528">
        <w:rPr>
          <w:color w:val="000000" w:themeColor="text1"/>
          <w:spacing w:val="1"/>
          <w:w w:val="108"/>
          <w:lang w:val="ru-RU"/>
        </w:rPr>
        <w:t>и</w:t>
      </w:r>
      <w:r w:rsidRPr="00E25528">
        <w:rPr>
          <w:color w:val="000000" w:themeColor="text1"/>
          <w:w w:val="112"/>
          <w:lang w:val="ru-RU"/>
        </w:rPr>
        <w:t>ч</w:t>
      </w:r>
      <w:r w:rsidRPr="00E25528">
        <w:rPr>
          <w:color w:val="000000" w:themeColor="text1"/>
          <w:lang w:val="ru-RU"/>
        </w:rPr>
        <w:t>ес</w:t>
      </w:r>
      <w:r w:rsidRPr="00E25528">
        <w:rPr>
          <w:color w:val="000000" w:themeColor="text1"/>
          <w:w w:val="119"/>
          <w:lang w:val="ru-RU"/>
        </w:rPr>
        <w:t>к</w:t>
      </w:r>
      <w:r w:rsidRPr="00E25528">
        <w:rPr>
          <w:color w:val="000000" w:themeColor="text1"/>
          <w:lang w:val="ru-RU"/>
        </w:rPr>
        <w:t>о</w:t>
      </w:r>
      <w:r w:rsidRPr="00E25528">
        <w:rPr>
          <w:color w:val="000000" w:themeColor="text1"/>
          <w:w w:val="111"/>
          <w:lang w:val="ru-RU"/>
        </w:rPr>
        <w:t>г</w:t>
      </w:r>
      <w:r w:rsidRPr="00E25528">
        <w:rPr>
          <w:color w:val="000000" w:themeColor="text1"/>
          <w:lang w:val="ru-RU"/>
        </w:rPr>
        <w:t>о,</w:t>
      </w:r>
      <w:r w:rsidRPr="00E25528">
        <w:rPr>
          <w:color w:val="000000" w:themeColor="text1"/>
          <w:spacing w:val="23"/>
          <w:lang w:val="ru-RU"/>
        </w:rPr>
        <w:t xml:space="preserve"> </w:t>
      </w:r>
      <w:r w:rsidRPr="00E25528">
        <w:rPr>
          <w:color w:val="000000" w:themeColor="text1"/>
          <w:w w:val="108"/>
          <w:lang w:val="ru-RU"/>
        </w:rPr>
        <w:t>п</w:t>
      </w:r>
      <w:r w:rsidRPr="00E25528">
        <w:rPr>
          <w:color w:val="000000" w:themeColor="text1"/>
          <w:lang w:val="ru-RU"/>
        </w:rPr>
        <w:t>с</w:t>
      </w:r>
      <w:r w:rsidRPr="00E25528">
        <w:rPr>
          <w:color w:val="000000" w:themeColor="text1"/>
          <w:w w:val="108"/>
          <w:lang w:val="ru-RU"/>
        </w:rPr>
        <w:t>и</w:t>
      </w:r>
      <w:r w:rsidRPr="00E25528">
        <w:rPr>
          <w:color w:val="000000" w:themeColor="text1"/>
          <w:lang w:val="ru-RU"/>
        </w:rPr>
        <w:t>хо</w:t>
      </w:r>
      <w:r w:rsidRPr="00E25528">
        <w:rPr>
          <w:color w:val="000000" w:themeColor="text1"/>
          <w:w w:val="112"/>
          <w:lang w:val="ru-RU"/>
        </w:rPr>
        <w:t>л</w:t>
      </w:r>
      <w:r w:rsidRPr="00E25528">
        <w:rPr>
          <w:color w:val="000000" w:themeColor="text1"/>
          <w:lang w:val="ru-RU"/>
        </w:rPr>
        <w:t>о</w:t>
      </w:r>
      <w:r w:rsidRPr="00E25528">
        <w:rPr>
          <w:color w:val="000000" w:themeColor="text1"/>
          <w:w w:val="111"/>
          <w:lang w:val="ru-RU"/>
        </w:rPr>
        <w:t>г</w:t>
      </w:r>
      <w:r w:rsidRPr="00E25528">
        <w:rPr>
          <w:color w:val="000000" w:themeColor="text1"/>
          <w:w w:val="108"/>
          <w:lang w:val="ru-RU"/>
        </w:rPr>
        <w:t>и</w:t>
      </w:r>
      <w:r w:rsidRPr="00E25528">
        <w:rPr>
          <w:color w:val="000000" w:themeColor="text1"/>
          <w:w w:val="112"/>
          <w:lang w:val="ru-RU"/>
        </w:rPr>
        <w:t>ч</w:t>
      </w:r>
      <w:r w:rsidRPr="00E25528">
        <w:rPr>
          <w:color w:val="000000" w:themeColor="text1"/>
          <w:lang w:val="ru-RU"/>
        </w:rPr>
        <w:t>е</w:t>
      </w:r>
      <w:r w:rsidRPr="00E25528">
        <w:rPr>
          <w:color w:val="000000" w:themeColor="text1"/>
          <w:spacing w:val="-1"/>
          <w:lang w:val="ru-RU"/>
        </w:rPr>
        <w:t>с</w:t>
      </w:r>
      <w:r w:rsidRPr="00E25528">
        <w:rPr>
          <w:color w:val="000000" w:themeColor="text1"/>
          <w:w w:val="119"/>
          <w:lang w:val="ru-RU"/>
        </w:rPr>
        <w:t>к</w:t>
      </w:r>
      <w:r w:rsidRPr="00E25528">
        <w:rPr>
          <w:color w:val="000000" w:themeColor="text1"/>
          <w:lang w:val="ru-RU"/>
        </w:rPr>
        <w:t>о</w:t>
      </w:r>
      <w:r w:rsidRPr="00E25528">
        <w:rPr>
          <w:color w:val="000000" w:themeColor="text1"/>
          <w:w w:val="111"/>
          <w:lang w:val="ru-RU"/>
        </w:rPr>
        <w:t>г</w:t>
      </w:r>
      <w:r w:rsidRPr="00E25528">
        <w:rPr>
          <w:color w:val="000000" w:themeColor="text1"/>
          <w:lang w:val="ru-RU"/>
        </w:rPr>
        <w:t>о,</w:t>
      </w:r>
      <w:r w:rsidRPr="00E25528">
        <w:rPr>
          <w:color w:val="000000" w:themeColor="text1"/>
          <w:spacing w:val="25"/>
          <w:lang w:val="ru-RU"/>
        </w:rPr>
        <w:t xml:space="preserve"> </w:t>
      </w:r>
      <w:r w:rsidRPr="00E25528">
        <w:rPr>
          <w:color w:val="000000" w:themeColor="text1"/>
          <w:lang w:val="ru-RU"/>
        </w:rPr>
        <w:t>со</w:t>
      </w:r>
      <w:r w:rsidRPr="00E25528">
        <w:rPr>
          <w:color w:val="000000" w:themeColor="text1"/>
          <w:w w:val="108"/>
          <w:lang w:val="ru-RU"/>
        </w:rPr>
        <w:t>ци</w:t>
      </w:r>
      <w:r w:rsidRPr="00E25528">
        <w:rPr>
          <w:color w:val="000000" w:themeColor="text1"/>
          <w:w w:val="113"/>
          <w:lang w:val="ru-RU"/>
        </w:rPr>
        <w:t>а</w:t>
      </w:r>
      <w:r w:rsidRPr="00E25528">
        <w:rPr>
          <w:color w:val="000000" w:themeColor="text1"/>
          <w:w w:val="112"/>
          <w:lang w:val="ru-RU"/>
        </w:rPr>
        <w:t>л</w:t>
      </w:r>
      <w:r w:rsidRPr="00E25528">
        <w:rPr>
          <w:color w:val="000000" w:themeColor="text1"/>
          <w:w w:val="116"/>
          <w:lang w:val="ru-RU"/>
        </w:rPr>
        <w:t>ь</w:t>
      </w:r>
      <w:r w:rsidRPr="00E25528">
        <w:rPr>
          <w:color w:val="000000" w:themeColor="text1"/>
          <w:spacing w:val="2"/>
          <w:w w:val="108"/>
          <w:lang w:val="ru-RU"/>
        </w:rPr>
        <w:t>н</w:t>
      </w:r>
      <w:r w:rsidRPr="00E25528">
        <w:rPr>
          <w:color w:val="000000" w:themeColor="text1"/>
          <w:lang w:val="ru-RU"/>
        </w:rPr>
        <w:t>о</w:t>
      </w:r>
      <w:r w:rsidRPr="00E25528">
        <w:rPr>
          <w:color w:val="000000" w:themeColor="text1"/>
          <w:w w:val="111"/>
          <w:lang w:val="ru-RU"/>
        </w:rPr>
        <w:t>г</w:t>
      </w:r>
      <w:r w:rsidRPr="00E25528">
        <w:rPr>
          <w:color w:val="000000" w:themeColor="text1"/>
          <w:lang w:val="ru-RU"/>
        </w:rPr>
        <w:t>о</w:t>
      </w:r>
      <w:r w:rsidRPr="00E25528">
        <w:rPr>
          <w:color w:val="000000" w:themeColor="text1"/>
          <w:spacing w:val="23"/>
          <w:lang w:val="ru-RU"/>
        </w:rPr>
        <w:t xml:space="preserve"> </w:t>
      </w:r>
      <w:r w:rsidRPr="00E25528">
        <w:rPr>
          <w:color w:val="000000" w:themeColor="text1"/>
          <w:w w:val="108"/>
          <w:lang w:val="ru-RU"/>
        </w:rPr>
        <w:t>и</w:t>
      </w:r>
      <w:r w:rsidRPr="00E25528">
        <w:rPr>
          <w:color w:val="000000" w:themeColor="text1"/>
          <w:lang w:val="ru-RU"/>
        </w:rPr>
        <w:t xml:space="preserve"> </w:t>
      </w:r>
      <w:r w:rsidRPr="00E25528">
        <w:rPr>
          <w:color w:val="000000" w:themeColor="text1"/>
          <w:w w:val="113"/>
          <w:lang w:val="ru-RU"/>
        </w:rPr>
        <w:t>а</w:t>
      </w:r>
      <w:r w:rsidRPr="00E25528">
        <w:rPr>
          <w:color w:val="000000" w:themeColor="text1"/>
          <w:w w:val="119"/>
          <w:lang w:val="ru-RU"/>
        </w:rPr>
        <w:t>к</w:t>
      </w:r>
      <w:r w:rsidRPr="00E25528">
        <w:rPr>
          <w:color w:val="000000" w:themeColor="text1"/>
          <w:w w:val="113"/>
          <w:lang w:val="ru-RU"/>
        </w:rPr>
        <w:t>а</w:t>
      </w:r>
      <w:r w:rsidRPr="00E25528">
        <w:rPr>
          <w:color w:val="000000" w:themeColor="text1"/>
          <w:spacing w:val="1"/>
          <w:w w:val="99"/>
          <w:lang w:val="ru-RU"/>
        </w:rPr>
        <w:t>д</w:t>
      </w:r>
      <w:r w:rsidRPr="00E25528">
        <w:rPr>
          <w:color w:val="000000" w:themeColor="text1"/>
          <w:lang w:val="ru-RU"/>
        </w:rPr>
        <w:t>е</w:t>
      </w:r>
      <w:r w:rsidRPr="00E25528">
        <w:rPr>
          <w:color w:val="000000" w:themeColor="text1"/>
          <w:w w:val="108"/>
          <w:lang w:val="ru-RU"/>
        </w:rPr>
        <w:t>ми</w:t>
      </w:r>
      <w:r w:rsidRPr="00E25528">
        <w:rPr>
          <w:color w:val="000000" w:themeColor="text1"/>
          <w:w w:val="112"/>
          <w:lang w:val="ru-RU"/>
        </w:rPr>
        <w:t>ч</w:t>
      </w:r>
      <w:r w:rsidRPr="00E25528">
        <w:rPr>
          <w:color w:val="000000" w:themeColor="text1"/>
          <w:spacing w:val="-1"/>
          <w:lang w:val="ru-RU"/>
        </w:rPr>
        <w:t>е</w:t>
      </w:r>
      <w:r w:rsidRPr="00E25528">
        <w:rPr>
          <w:color w:val="000000" w:themeColor="text1"/>
          <w:lang w:val="ru-RU"/>
        </w:rPr>
        <w:t>с</w:t>
      </w:r>
      <w:r w:rsidRPr="00E25528">
        <w:rPr>
          <w:color w:val="000000" w:themeColor="text1"/>
          <w:w w:val="119"/>
          <w:lang w:val="ru-RU"/>
        </w:rPr>
        <w:t>к</w:t>
      </w:r>
      <w:r w:rsidRPr="00E25528">
        <w:rPr>
          <w:color w:val="000000" w:themeColor="text1"/>
          <w:lang w:val="ru-RU"/>
        </w:rPr>
        <w:t>о</w:t>
      </w:r>
      <w:r w:rsidRPr="00E25528">
        <w:rPr>
          <w:color w:val="000000" w:themeColor="text1"/>
          <w:w w:val="111"/>
          <w:lang w:val="ru-RU"/>
        </w:rPr>
        <w:t>г</w:t>
      </w:r>
      <w:r w:rsidRPr="00E25528">
        <w:rPr>
          <w:color w:val="000000" w:themeColor="text1"/>
          <w:lang w:val="ru-RU"/>
        </w:rPr>
        <w:t xml:space="preserve">о </w:t>
      </w:r>
      <w:r w:rsidRPr="00E25528">
        <w:rPr>
          <w:color w:val="000000" w:themeColor="text1"/>
          <w:w w:val="98"/>
          <w:lang w:val="ru-RU"/>
        </w:rPr>
        <w:t>б</w:t>
      </w:r>
      <w:r w:rsidRPr="00E25528">
        <w:rPr>
          <w:color w:val="000000" w:themeColor="text1"/>
          <w:w w:val="112"/>
          <w:lang w:val="ru-RU"/>
        </w:rPr>
        <w:t>л</w:t>
      </w:r>
      <w:r w:rsidRPr="00E25528">
        <w:rPr>
          <w:color w:val="000000" w:themeColor="text1"/>
          <w:w w:val="113"/>
          <w:lang w:val="ru-RU"/>
        </w:rPr>
        <w:t>а</w:t>
      </w:r>
      <w:r w:rsidRPr="00E25528">
        <w:rPr>
          <w:color w:val="000000" w:themeColor="text1"/>
          <w:spacing w:val="-2"/>
          <w:w w:val="111"/>
          <w:lang w:val="ru-RU"/>
        </w:rPr>
        <w:t>г</w:t>
      </w:r>
      <w:r w:rsidRPr="00E25528">
        <w:rPr>
          <w:color w:val="000000" w:themeColor="text1"/>
          <w:spacing w:val="2"/>
          <w:lang w:val="ru-RU"/>
        </w:rPr>
        <w:t>о</w:t>
      </w:r>
      <w:r w:rsidRPr="00E25528">
        <w:rPr>
          <w:color w:val="000000" w:themeColor="text1"/>
          <w:w w:val="108"/>
          <w:lang w:val="ru-RU"/>
        </w:rPr>
        <w:t>п</w:t>
      </w:r>
      <w:r w:rsidRPr="00E25528">
        <w:rPr>
          <w:color w:val="000000" w:themeColor="text1"/>
          <w:lang w:val="ru-RU"/>
        </w:rPr>
        <w:t>о</w:t>
      </w:r>
      <w:r w:rsidRPr="00E25528">
        <w:rPr>
          <w:color w:val="000000" w:themeColor="text1"/>
          <w:w w:val="112"/>
          <w:lang w:val="ru-RU"/>
        </w:rPr>
        <w:t>л</w:t>
      </w:r>
      <w:r w:rsidRPr="00E25528">
        <w:rPr>
          <w:color w:val="000000" w:themeColor="text1"/>
          <w:lang w:val="ru-RU"/>
        </w:rPr>
        <w:t>у</w:t>
      </w:r>
      <w:r w:rsidRPr="00E25528">
        <w:rPr>
          <w:color w:val="000000" w:themeColor="text1"/>
          <w:w w:val="112"/>
          <w:lang w:val="ru-RU"/>
        </w:rPr>
        <w:t>ч</w:t>
      </w:r>
      <w:r w:rsidRPr="00E25528">
        <w:rPr>
          <w:color w:val="000000" w:themeColor="text1"/>
          <w:w w:val="108"/>
          <w:lang w:val="ru-RU"/>
        </w:rPr>
        <w:t>и</w:t>
      </w:r>
      <w:r w:rsidRPr="00E25528">
        <w:rPr>
          <w:color w:val="000000" w:themeColor="text1"/>
          <w:w w:val="118"/>
          <w:lang w:val="ru-RU"/>
        </w:rPr>
        <w:t>я</w:t>
      </w:r>
      <w:r w:rsidRPr="00E25528">
        <w:rPr>
          <w:color w:val="000000" w:themeColor="text1"/>
          <w:lang w:val="ru-RU"/>
        </w:rPr>
        <w:t xml:space="preserve"> о</w:t>
      </w:r>
      <w:r w:rsidRPr="00E25528">
        <w:rPr>
          <w:color w:val="000000" w:themeColor="text1"/>
          <w:w w:val="98"/>
          <w:lang w:val="ru-RU"/>
        </w:rPr>
        <w:t>б</w:t>
      </w:r>
      <w:r w:rsidRPr="00E25528">
        <w:rPr>
          <w:color w:val="000000" w:themeColor="text1"/>
          <w:lang w:val="ru-RU"/>
        </w:rPr>
        <w:t>у</w:t>
      </w:r>
      <w:r w:rsidRPr="00E25528">
        <w:rPr>
          <w:color w:val="000000" w:themeColor="text1"/>
          <w:w w:val="112"/>
          <w:lang w:val="ru-RU"/>
        </w:rPr>
        <w:t>ч</w:t>
      </w:r>
      <w:r w:rsidRPr="00E25528">
        <w:rPr>
          <w:color w:val="000000" w:themeColor="text1"/>
          <w:w w:val="113"/>
          <w:lang w:val="ru-RU"/>
        </w:rPr>
        <w:t>а</w:t>
      </w:r>
      <w:r w:rsidRPr="00E25528">
        <w:rPr>
          <w:color w:val="000000" w:themeColor="text1"/>
          <w:w w:val="102"/>
          <w:lang w:val="ru-RU"/>
        </w:rPr>
        <w:t>ю</w:t>
      </w:r>
      <w:r w:rsidRPr="00E25528">
        <w:rPr>
          <w:color w:val="000000" w:themeColor="text1"/>
          <w:spacing w:val="-2"/>
          <w:w w:val="110"/>
          <w:lang w:val="ru-RU"/>
        </w:rPr>
        <w:t>щ</w:t>
      </w:r>
      <w:r w:rsidRPr="00E25528">
        <w:rPr>
          <w:color w:val="000000" w:themeColor="text1"/>
          <w:w w:val="108"/>
          <w:lang w:val="ru-RU"/>
        </w:rPr>
        <w:t>и</w:t>
      </w:r>
      <w:r w:rsidRPr="00E25528">
        <w:rPr>
          <w:color w:val="000000" w:themeColor="text1"/>
          <w:lang w:val="ru-RU"/>
        </w:rPr>
        <w:t>х</w:t>
      </w:r>
      <w:r w:rsidRPr="00E25528">
        <w:rPr>
          <w:color w:val="000000" w:themeColor="text1"/>
          <w:spacing w:val="2"/>
          <w:lang w:val="ru-RU"/>
        </w:rPr>
        <w:t>с</w:t>
      </w:r>
      <w:r w:rsidRPr="00E25528">
        <w:rPr>
          <w:color w:val="000000" w:themeColor="text1"/>
          <w:w w:val="118"/>
          <w:lang w:val="ru-RU"/>
        </w:rPr>
        <w:t>я</w:t>
      </w:r>
      <w:r w:rsidRPr="00E25528">
        <w:rPr>
          <w:color w:val="000000" w:themeColor="text1"/>
          <w:w w:val="120"/>
          <w:lang w:val="ru-RU"/>
        </w:rPr>
        <w:t>:</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ф</w:t>
      </w:r>
      <w:r w:rsidRPr="00E25528">
        <w:rPr>
          <w:color w:val="000000" w:themeColor="text1"/>
          <w:spacing w:val="1"/>
          <w:lang w:val="ru-RU"/>
        </w:rPr>
        <w:t>и</w:t>
      </w:r>
      <w:r w:rsidRPr="00E25528">
        <w:rPr>
          <w:color w:val="000000" w:themeColor="text1"/>
          <w:lang w:val="ru-RU"/>
        </w:rPr>
        <w:t>зическое,</w:t>
      </w:r>
      <w:r w:rsidRPr="00E25528">
        <w:rPr>
          <w:color w:val="000000" w:themeColor="text1"/>
          <w:spacing w:val="19"/>
          <w:lang w:val="ru-RU"/>
        </w:rPr>
        <w:t xml:space="preserve"> </w:t>
      </w:r>
      <w:r w:rsidRPr="00E25528">
        <w:rPr>
          <w:color w:val="000000" w:themeColor="text1"/>
          <w:lang w:val="ru-RU"/>
        </w:rPr>
        <w:t>эмоц</w:t>
      </w:r>
      <w:r w:rsidRPr="00E25528">
        <w:rPr>
          <w:color w:val="000000" w:themeColor="text1"/>
          <w:spacing w:val="2"/>
          <w:lang w:val="ru-RU"/>
        </w:rPr>
        <w:t>и</w:t>
      </w:r>
      <w:r w:rsidRPr="00E25528">
        <w:rPr>
          <w:color w:val="000000" w:themeColor="text1"/>
          <w:lang w:val="ru-RU"/>
        </w:rPr>
        <w:t>о</w:t>
      </w:r>
      <w:r w:rsidRPr="00E25528">
        <w:rPr>
          <w:color w:val="000000" w:themeColor="text1"/>
          <w:spacing w:val="1"/>
          <w:lang w:val="ru-RU"/>
        </w:rPr>
        <w:t>н</w:t>
      </w:r>
      <w:r w:rsidRPr="00E25528">
        <w:rPr>
          <w:color w:val="000000" w:themeColor="text1"/>
          <w:lang w:val="ru-RU"/>
        </w:rPr>
        <w:t>аль</w:t>
      </w:r>
      <w:r w:rsidRPr="00E25528">
        <w:rPr>
          <w:color w:val="000000" w:themeColor="text1"/>
          <w:spacing w:val="2"/>
          <w:lang w:val="ru-RU"/>
        </w:rPr>
        <w:t>н</w:t>
      </w:r>
      <w:r w:rsidRPr="00E25528">
        <w:rPr>
          <w:color w:val="000000" w:themeColor="text1"/>
          <w:lang w:val="ru-RU"/>
        </w:rPr>
        <w:t>о-пс</w:t>
      </w:r>
      <w:r w:rsidRPr="00E25528">
        <w:rPr>
          <w:color w:val="000000" w:themeColor="text1"/>
          <w:spacing w:val="-1"/>
          <w:lang w:val="ru-RU"/>
        </w:rPr>
        <w:t>и</w:t>
      </w:r>
      <w:r w:rsidRPr="00E25528">
        <w:rPr>
          <w:color w:val="000000" w:themeColor="text1"/>
          <w:spacing w:val="1"/>
          <w:lang w:val="ru-RU"/>
        </w:rPr>
        <w:t>х</w:t>
      </w:r>
      <w:r w:rsidRPr="00E25528">
        <w:rPr>
          <w:color w:val="000000" w:themeColor="text1"/>
          <w:lang w:val="ru-RU"/>
        </w:rPr>
        <w:t>оло</w:t>
      </w:r>
      <w:r w:rsidRPr="00E25528">
        <w:rPr>
          <w:color w:val="000000" w:themeColor="text1"/>
          <w:spacing w:val="-1"/>
          <w:lang w:val="ru-RU"/>
        </w:rPr>
        <w:t>г</w:t>
      </w:r>
      <w:r w:rsidRPr="00E25528">
        <w:rPr>
          <w:color w:val="000000" w:themeColor="text1"/>
          <w:lang w:val="ru-RU"/>
        </w:rPr>
        <w:t>ическое,</w:t>
      </w:r>
      <w:r w:rsidRPr="00E25528">
        <w:rPr>
          <w:color w:val="000000" w:themeColor="text1"/>
          <w:spacing w:val="20"/>
          <w:lang w:val="ru-RU"/>
        </w:rPr>
        <w:t xml:space="preserve"> </w:t>
      </w:r>
      <w:r w:rsidRPr="00E25528">
        <w:rPr>
          <w:color w:val="000000" w:themeColor="text1"/>
          <w:spacing w:val="1"/>
          <w:lang w:val="ru-RU"/>
        </w:rPr>
        <w:t>с</w:t>
      </w:r>
      <w:r w:rsidRPr="00E25528">
        <w:rPr>
          <w:color w:val="000000" w:themeColor="text1"/>
          <w:lang w:val="ru-RU"/>
        </w:rPr>
        <w:t>о</w:t>
      </w:r>
      <w:r w:rsidRPr="00E25528">
        <w:rPr>
          <w:color w:val="000000" w:themeColor="text1"/>
          <w:spacing w:val="1"/>
          <w:lang w:val="ru-RU"/>
        </w:rPr>
        <w:t>ц</w:t>
      </w:r>
      <w:r w:rsidRPr="00E25528">
        <w:rPr>
          <w:color w:val="000000" w:themeColor="text1"/>
          <w:spacing w:val="2"/>
          <w:lang w:val="ru-RU"/>
        </w:rPr>
        <w:t>и</w:t>
      </w:r>
      <w:r w:rsidRPr="00E25528">
        <w:rPr>
          <w:color w:val="000000" w:themeColor="text1"/>
          <w:lang w:val="ru-RU"/>
        </w:rPr>
        <w:t>ал</w:t>
      </w:r>
      <w:r w:rsidRPr="00E25528">
        <w:rPr>
          <w:color w:val="000000" w:themeColor="text1"/>
          <w:spacing w:val="-2"/>
          <w:lang w:val="ru-RU"/>
        </w:rPr>
        <w:t>ь</w:t>
      </w:r>
      <w:r w:rsidRPr="00E25528">
        <w:rPr>
          <w:color w:val="000000" w:themeColor="text1"/>
          <w:spacing w:val="1"/>
          <w:lang w:val="ru-RU"/>
        </w:rPr>
        <w:t>н</w:t>
      </w:r>
      <w:r w:rsidRPr="00E25528">
        <w:rPr>
          <w:color w:val="000000" w:themeColor="text1"/>
          <w:lang w:val="ru-RU"/>
        </w:rPr>
        <w:t>ое</w:t>
      </w:r>
      <w:r w:rsidRPr="00E25528">
        <w:rPr>
          <w:color w:val="000000" w:themeColor="text1"/>
          <w:spacing w:val="20"/>
          <w:lang w:val="ru-RU"/>
        </w:rPr>
        <w:t xml:space="preserve"> </w:t>
      </w:r>
      <w:r w:rsidRPr="00E25528">
        <w:rPr>
          <w:color w:val="000000" w:themeColor="text1"/>
          <w:lang w:val="ru-RU"/>
        </w:rPr>
        <w:t>благопо</w:t>
      </w:r>
      <w:r w:rsidRPr="00E25528">
        <w:rPr>
          <w:color w:val="000000" w:themeColor="text1"/>
          <w:spacing w:val="4"/>
          <w:lang w:val="ru-RU"/>
        </w:rPr>
        <w:t>л</w:t>
      </w:r>
      <w:r w:rsidRPr="00E25528">
        <w:rPr>
          <w:color w:val="000000" w:themeColor="text1"/>
          <w:spacing w:val="-4"/>
          <w:lang w:val="ru-RU"/>
        </w:rPr>
        <w:t>у</w:t>
      </w:r>
      <w:r w:rsidRPr="00E25528">
        <w:rPr>
          <w:color w:val="000000" w:themeColor="text1"/>
          <w:lang w:val="ru-RU"/>
        </w:rPr>
        <w:t>ч</w:t>
      </w:r>
      <w:r w:rsidRPr="00E25528">
        <w:rPr>
          <w:color w:val="000000" w:themeColor="text1"/>
          <w:spacing w:val="2"/>
          <w:lang w:val="ru-RU"/>
        </w:rPr>
        <w:t>и</w:t>
      </w:r>
      <w:r w:rsidRPr="00E25528">
        <w:rPr>
          <w:color w:val="000000" w:themeColor="text1"/>
          <w:lang w:val="ru-RU"/>
        </w:rPr>
        <w:t>е</w:t>
      </w:r>
      <w:r w:rsidRPr="00E25528">
        <w:rPr>
          <w:color w:val="000000" w:themeColor="text1"/>
          <w:spacing w:val="20"/>
          <w:lang w:val="ru-RU"/>
        </w:rPr>
        <w:t xml:space="preserve"> </w:t>
      </w:r>
      <w:r w:rsidRPr="00E25528">
        <w:rPr>
          <w:color w:val="000000" w:themeColor="text1"/>
          <w:lang w:val="ru-RU"/>
        </w:rPr>
        <w:t>о</w:t>
      </w:r>
      <w:r w:rsidRPr="00E25528">
        <w:rPr>
          <w:color w:val="000000" w:themeColor="text1"/>
          <w:spacing w:val="5"/>
          <w:lang w:val="ru-RU"/>
        </w:rPr>
        <w:t>б</w:t>
      </w:r>
      <w:r w:rsidRPr="00E25528">
        <w:rPr>
          <w:color w:val="000000" w:themeColor="text1"/>
          <w:spacing w:val="-3"/>
          <w:lang w:val="ru-RU"/>
        </w:rPr>
        <w:t>у</w:t>
      </w:r>
      <w:r w:rsidRPr="00E25528">
        <w:rPr>
          <w:color w:val="000000" w:themeColor="text1"/>
          <w:spacing w:val="-1"/>
          <w:lang w:val="ru-RU"/>
        </w:rPr>
        <w:t>ч</w:t>
      </w:r>
      <w:r w:rsidRPr="00E25528">
        <w:rPr>
          <w:color w:val="000000" w:themeColor="text1"/>
          <w:lang w:val="ru-RU"/>
        </w:rPr>
        <w:t>ающи</w:t>
      </w:r>
      <w:r w:rsidRPr="00E25528">
        <w:rPr>
          <w:color w:val="000000" w:themeColor="text1"/>
          <w:spacing w:val="2"/>
          <w:lang w:val="ru-RU"/>
        </w:rPr>
        <w:t>х</w:t>
      </w:r>
      <w:r w:rsidRPr="00E25528">
        <w:rPr>
          <w:color w:val="000000" w:themeColor="text1"/>
          <w:lang w:val="ru-RU"/>
        </w:rPr>
        <w:t>ся в</w:t>
      </w:r>
      <w:r w:rsidRPr="00E25528">
        <w:rPr>
          <w:color w:val="000000" w:themeColor="text1"/>
          <w:spacing w:val="21"/>
          <w:lang w:val="ru-RU"/>
        </w:rPr>
        <w:t xml:space="preserve"> </w:t>
      </w:r>
      <w:r w:rsidRPr="00E25528">
        <w:rPr>
          <w:color w:val="000000" w:themeColor="text1"/>
          <w:lang w:val="ru-RU"/>
        </w:rPr>
        <w:t>жи</w:t>
      </w:r>
      <w:r w:rsidRPr="00E25528">
        <w:rPr>
          <w:color w:val="000000" w:themeColor="text1"/>
          <w:spacing w:val="2"/>
          <w:lang w:val="ru-RU"/>
        </w:rPr>
        <w:t>з</w:t>
      </w:r>
      <w:r w:rsidRPr="00E25528">
        <w:rPr>
          <w:color w:val="000000" w:themeColor="text1"/>
          <w:lang w:val="ru-RU"/>
        </w:rPr>
        <w:t>ни</w:t>
      </w:r>
      <w:r w:rsidRPr="00E25528">
        <w:rPr>
          <w:color w:val="000000" w:themeColor="text1"/>
          <w:spacing w:val="21"/>
          <w:lang w:val="ru-RU"/>
        </w:rPr>
        <w:t xml:space="preserve"> </w:t>
      </w:r>
      <w:r w:rsidRPr="00E25528">
        <w:rPr>
          <w:color w:val="000000" w:themeColor="text1"/>
          <w:lang w:val="ru-RU"/>
        </w:rPr>
        <w:t>обр</w:t>
      </w:r>
      <w:r w:rsidRPr="00E25528">
        <w:rPr>
          <w:color w:val="000000" w:themeColor="text1"/>
          <w:spacing w:val="-2"/>
          <w:lang w:val="ru-RU"/>
        </w:rPr>
        <w:t>а</w:t>
      </w:r>
      <w:r w:rsidRPr="00E25528">
        <w:rPr>
          <w:color w:val="000000" w:themeColor="text1"/>
          <w:lang w:val="ru-RU"/>
        </w:rPr>
        <w:t>зовательной</w:t>
      </w:r>
      <w:r w:rsidRPr="00E25528">
        <w:rPr>
          <w:color w:val="000000" w:themeColor="text1"/>
          <w:spacing w:val="22"/>
          <w:lang w:val="ru-RU"/>
        </w:rPr>
        <w:t xml:space="preserve"> </w:t>
      </w:r>
      <w:r w:rsidRPr="00E25528">
        <w:rPr>
          <w:color w:val="000000" w:themeColor="text1"/>
          <w:lang w:val="ru-RU"/>
        </w:rPr>
        <w:t>организации,</w:t>
      </w:r>
      <w:r w:rsidRPr="00E25528">
        <w:rPr>
          <w:color w:val="000000" w:themeColor="text1"/>
          <w:spacing w:val="22"/>
          <w:lang w:val="ru-RU"/>
        </w:rPr>
        <w:t xml:space="preserve"> </w:t>
      </w:r>
      <w:r w:rsidRPr="00E25528">
        <w:rPr>
          <w:color w:val="000000" w:themeColor="text1"/>
          <w:lang w:val="ru-RU"/>
        </w:rPr>
        <w:t>о</w:t>
      </w:r>
      <w:r w:rsidRPr="00E25528">
        <w:rPr>
          <w:color w:val="000000" w:themeColor="text1"/>
          <w:spacing w:val="2"/>
          <w:lang w:val="ru-RU"/>
        </w:rPr>
        <w:t>щ</w:t>
      </w:r>
      <w:r w:rsidRPr="00E25528">
        <w:rPr>
          <w:color w:val="000000" w:themeColor="text1"/>
          <w:spacing w:val="-6"/>
          <w:lang w:val="ru-RU"/>
        </w:rPr>
        <w:t>у</w:t>
      </w:r>
      <w:r w:rsidRPr="00E25528">
        <w:rPr>
          <w:color w:val="000000" w:themeColor="text1"/>
          <w:spacing w:val="1"/>
          <w:lang w:val="ru-RU"/>
        </w:rPr>
        <w:t>щ</w:t>
      </w:r>
      <w:r w:rsidRPr="00E25528">
        <w:rPr>
          <w:color w:val="000000" w:themeColor="text1"/>
          <w:lang w:val="ru-RU"/>
        </w:rPr>
        <w:t>ен</w:t>
      </w:r>
      <w:r w:rsidRPr="00E25528">
        <w:rPr>
          <w:color w:val="000000" w:themeColor="text1"/>
          <w:spacing w:val="2"/>
          <w:lang w:val="ru-RU"/>
        </w:rPr>
        <w:t>и</w:t>
      </w:r>
      <w:r w:rsidRPr="00E25528">
        <w:rPr>
          <w:color w:val="000000" w:themeColor="text1"/>
          <w:lang w:val="ru-RU"/>
        </w:rPr>
        <w:t>е</w:t>
      </w:r>
      <w:r w:rsidRPr="00E25528">
        <w:rPr>
          <w:color w:val="000000" w:themeColor="text1"/>
          <w:spacing w:val="21"/>
          <w:lang w:val="ru-RU"/>
        </w:rPr>
        <w:t xml:space="preserve"> </w:t>
      </w:r>
      <w:r w:rsidRPr="00E25528">
        <w:rPr>
          <w:color w:val="000000" w:themeColor="text1"/>
          <w:lang w:val="ru-RU"/>
        </w:rPr>
        <w:t>детьми</w:t>
      </w:r>
      <w:r w:rsidRPr="00E25528">
        <w:rPr>
          <w:color w:val="000000" w:themeColor="text1"/>
          <w:spacing w:val="20"/>
          <w:lang w:val="ru-RU"/>
        </w:rPr>
        <w:t xml:space="preserve"> </w:t>
      </w:r>
      <w:r w:rsidRPr="00E25528">
        <w:rPr>
          <w:color w:val="000000" w:themeColor="text1"/>
          <w:lang w:val="ru-RU"/>
        </w:rPr>
        <w:t>безо</w:t>
      </w:r>
      <w:r w:rsidRPr="00E25528">
        <w:rPr>
          <w:color w:val="000000" w:themeColor="text1"/>
          <w:spacing w:val="2"/>
          <w:lang w:val="ru-RU"/>
        </w:rPr>
        <w:t>п</w:t>
      </w:r>
      <w:r w:rsidRPr="00E25528">
        <w:rPr>
          <w:color w:val="000000" w:themeColor="text1"/>
          <w:lang w:val="ru-RU"/>
        </w:rPr>
        <w:t>а</w:t>
      </w:r>
      <w:r w:rsidRPr="00E25528">
        <w:rPr>
          <w:color w:val="000000" w:themeColor="text1"/>
          <w:spacing w:val="-1"/>
          <w:lang w:val="ru-RU"/>
        </w:rPr>
        <w:t>с</w:t>
      </w:r>
      <w:r w:rsidRPr="00E25528">
        <w:rPr>
          <w:color w:val="000000" w:themeColor="text1"/>
          <w:lang w:val="ru-RU"/>
        </w:rPr>
        <w:t>н</w:t>
      </w:r>
      <w:r w:rsidRPr="00E25528">
        <w:rPr>
          <w:color w:val="000000" w:themeColor="text1"/>
          <w:spacing w:val="-1"/>
          <w:lang w:val="ru-RU"/>
        </w:rPr>
        <w:t>о</w:t>
      </w:r>
      <w:r w:rsidRPr="00E25528">
        <w:rPr>
          <w:color w:val="000000" w:themeColor="text1"/>
          <w:lang w:val="ru-RU"/>
        </w:rPr>
        <w:t>сти</w:t>
      </w:r>
      <w:r w:rsidRPr="00E25528">
        <w:rPr>
          <w:color w:val="000000" w:themeColor="text1"/>
          <w:spacing w:val="21"/>
          <w:lang w:val="ru-RU"/>
        </w:rPr>
        <w:t xml:space="preserve"> </w:t>
      </w:r>
      <w:r w:rsidRPr="00E25528">
        <w:rPr>
          <w:color w:val="000000" w:themeColor="text1"/>
          <w:lang w:val="ru-RU"/>
        </w:rPr>
        <w:t>и</w:t>
      </w:r>
      <w:r w:rsidRPr="00E25528">
        <w:rPr>
          <w:color w:val="000000" w:themeColor="text1"/>
          <w:spacing w:val="21"/>
          <w:lang w:val="ru-RU"/>
        </w:rPr>
        <w:t xml:space="preserve"> </w:t>
      </w:r>
      <w:r w:rsidRPr="00E25528">
        <w:rPr>
          <w:color w:val="000000" w:themeColor="text1"/>
          <w:spacing w:val="1"/>
          <w:lang w:val="ru-RU"/>
        </w:rPr>
        <w:t>п</w:t>
      </w:r>
      <w:r w:rsidRPr="00E25528">
        <w:rPr>
          <w:color w:val="000000" w:themeColor="text1"/>
          <w:lang w:val="ru-RU"/>
        </w:rPr>
        <w:t>с</w:t>
      </w:r>
      <w:r w:rsidRPr="00E25528">
        <w:rPr>
          <w:color w:val="000000" w:themeColor="text1"/>
          <w:spacing w:val="-1"/>
          <w:lang w:val="ru-RU"/>
        </w:rPr>
        <w:t>и</w:t>
      </w:r>
      <w:r w:rsidRPr="00E25528">
        <w:rPr>
          <w:color w:val="000000" w:themeColor="text1"/>
          <w:spacing w:val="1"/>
          <w:lang w:val="ru-RU"/>
        </w:rPr>
        <w:t>х</w:t>
      </w:r>
      <w:r w:rsidRPr="00E25528">
        <w:rPr>
          <w:color w:val="000000" w:themeColor="text1"/>
          <w:lang w:val="ru-RU"/>
        </w:rPr>
        <w:t>оло</w:t>
      </w:r>
      <w:r w:rsidRPr="00E25528">
        <w:rPr>
          <w:color w:val="000000" w:themeColor="text1"/>
          <w:spacing w:val="-1"/>
          <w:lang w:val="ru-RU"/>
        </w:rPr>
        <w:t>г</w:t>
      </w:r>
      <w:r w:rsidRPr="00E25528">
        <w:rPr>
          <w:color w:val="000000" w:themeColor="text1"/>
          <w:lang w:val="ru-RU"/>
        </w:rPr>
        <w:t>ического комфор</w:t>
      </w:r>
      <w:r w:rsidRPr="00E25528">
        <w:rPr>
          <w:color w:val="000000" w:themeColor="text1"/>
          <w:spacing w:val="1"/>
          <w:lang w:val="ru-RU"/>
        </w:rPr>
        <w:t>т</w:t>
      </w:r>
      <w:r w:rsidRPr="00E25528">
        <w:rPr>
          <w:color w:val="000000" w:themeColor="text1"/>
          <w:lang w:val="ru-RU"/>
        </w:rPr>
        <w:t>а, и</w:t>
      </w:r>
      <w:r w:rsidRPr="00E25528">
        <w:rPr>
          <w:color w:val="000000" w:themeColor="text1"/>
          <w:spacing w:val="1"/>
          <w:lang w:val="ru-RU"/>
        </w:rPr>
        <w:t>н</w:t>
      </w:r>
      <w:r w:rsidRPr="00E25528">
        <w:rPr>
          <w:color w:val="000000" w:themeColor="text1"/>
          <w:lang w:val="ru-RU"/>
        </w:rPr>
        <w:t>форма</w:t>
      </w:r>
      <w:r w:rsidRPr="00E25528">
        <w:rPr>
          <w:color w:val="000000" w:themeColor="text1"/>
          <w:spacing w:val="-1"/>
          <w:lang w:val="ru-RU"/>
        </w:rPr>
        <w:t>ц</w:t>
      </w:r>
      <w:r w:rsidRPr="00E25528">
        <w:rPr>
          <w:color w:val="000000" w:themeColor="text1"/>
          <w:lang w:val="ru-RU"/>
        </w:rPr>
        <w:t>и</w:t>
      </w:r>
      <w:r w:rsidRPr="00E25528">
        <w:rPr>
          <w:color w:val="000000" w:themeColor="text1"/>
          <w:spacing w:val="-1"/>
          <w:lang w:val="ru-RU"/>
        </w:rPr>
        <w:t>о</w:t>
      </w:r>
      <w:r w:rsidRPr="00E25528">
        <w:rPr>
          <w:color w:val="000000" w:themeColor="text1"/>
          <w:lang w:val="ru-RU"/>
        </w:rPr>
        <w:t>н</w:t>
      </w:r>
      <w:r w:rsidRPr="00E25528">
        <w:rPr>
          <w:color w:val="000000" w:themeColor="text1"/>
          <w:spacing w:val="1"/>
          <w:lang w:val="ru-RU"/>
        </w:rPr>
        <w:t>н</w:t>
      </w:r>
      <w:r w:rsidRPr="00E25528">
        <w:rPr>
          <w:color w:val="000000" w:themeColor="text1"/>
          <w:lang w:val="ru-RU"/>
        </w:rPr>
        <w:t>ой безо</w:t>
      </w:r>
      <w:r w:rsidRPr="00E25528">
        <w:rPr>
          <w:color w:val="000000" w:themeColor="text1"/>
          <w:spacing w:val="1"/>
          <w:lang w:val="ru-RU"/>
        </w:rPr>
        <w:t>п</w:t>
      </w:r>
      <w:r w:rsidRPr="00E25528">
        <w:rPr>
          <w:color w:val="000000" w:themeColor="text1"/>
          <w:lang w:val="ru-RU"/>
        </w:rPr>
        <w:t>а</w:t>
      </w:r>
      <w:r w:rsidRPr="00E25528">
        <w:rPr>
          <w:color w:val="000000" w:themeColor="text1"/>
          <w:spacing w:val="-1"/>
          <w:lang w:val="ru-RU"/>
        </w:rPr>
        <w:t>с</w:t>
      </w:r>
      <w:r w:rsidRPr="00E25528">
        <w:rPr>
          <w:color w:val="000000" w:themeColor="text1"/>
          <w:lang w:val="ru-RU"/>
        </w:rPr>
        <w:t xml:space="preserve">ности, с учетом здоровья обучающихся с нарушениями опорно-двигательного аппарата </w:t>
      </w:r>
    </w:p>
    <w:p w:rsidR="005A1AD9" w:rsidRPr="00E25528" w:rsidRDefault="005A1AD9" w:rsidP="00E25528">
      <w:pPr>
        <w:pStyle w:val="a4"/>
        <w:spacing w:line="276" w:lineRule="auto"/>
        <w:ind w:left="0" w:right="113" w:firstLine="0"/>
        <w:rPr>
          <w:color w:val="000000" w:themeColor="text1"/>
          <w:sz w:val="22"/>
          <w:szCs w:val="22"/>
          <w:lang w:val="ru-RU"/>
        </w:rPr>
      </w:pPr>
      <w:r w:rsidRPr="00E25528">
        <w:rPr>
          <w:color w:val="000000" w:themeColor="text1"/>
          <w:sz w:val="22"/>
          <w:szCs w:val="22"/>
          <w:lang w:val="ru-RU"/>
        </w:rPr>
        <w:t>В</w:t>
      </w:r>
      <w:r w:rsidRPr="00E25528">
        <w:rPr>
          <w:color w:val="000000" w:themeColor="text1"/>
          <w:spacing w:val="1"/>
          <w:sz w:val="22"/>
          <w:szCs w:val="22"/>
          <w:lang w:val="ru-RU"/>
        </w:rPr>
        <w:t xml:space="preserve"> </w:t>
      </w:r>
      <w:r w:rsidRPr="00E25528">
        <w:rPr>
          <w:color w:val="000000" w:themeColor="text1"/>
          <w:sz w:val="22"/>
          <w:szCs w:val="22"/>
          <w:lang w:val="ru-RU"/>
        </w:rPr>
        <w:t>основе</w:t>
      </w:r>
      <w:r w:rsidRPr="00E25528">
        <w:rPr>
          <w:color w:val="000000" w:themeColor="text1"/>
          <w:spacing w:val="1"/>
          <w:sz w:val="22"/>
          <w:szCs w:val="22"/>
          <w:lang w:val="ru-RU"/>
        </w:rPr>
        <w:t xml:space="preserve"> </w:t>
      </w:r>
      <w:r w:rsidRPr="00E25528">
        <w:rPr>
          <w:color w:val="000000" w:themeColor="text1"/>
          <w:sz w:val="22"/>
          <w:szCs w:val="22"/>
          <w:lang w:val="ru-RU"/>
        </w:rPr>
        <w:t>достижения</w:t>
      </w:r>
      <w:r w:rsidRPr="00E25528">
        <w:rPr>
          <w:color w:val="000000" w:themeColor="text1"/>
          <w:spacing w:val="1"/>
          <w:sz w:val="22"/>
          <w:szCs w:val="22"/>
          <w:lang w:val="ru-RU"/>
        </w:rPr>
        <w:t xml:space="preserve"> </w:t>
      </w:r>
      <w:r w:rsidRPr="00E25528">
        <w:rPr>
          <w:color w:val="000000" w:themeColor="text1"/>
          <w:sz w:val="22"/>
          <w:szCs w:val="22"/>
          <w:lang w:val="ru-RU"/>
        </w:rPr>
        <w:t>планируемых</w:t>
      </w:r>
      <w:r w:rsidRPr="00E25528">
        <w:rPr>
          <w:color w:val="000000" w:themeColor="text1"/>
          <w:spacing w:val="1"/>
          <w:sz w:val="22"/>
          <w:szCs w:val="22"/>
          <w:lang w:val="ru-RU"/>
        </w:rPr>
        <w:t xml:space="preserve"> </w:t>
      </w:r>
      <w:r w:rsidRPr="00E25528">
        <w:rPr>
          <w:color w:val="000000" w:themeColor="text1"/>
          <w:sz w:val="22"/>
          <w:szCs w:val="22"/>
          <w:lang w:val="ru-RU"/>
        </w:rPr>
        <w:t>результатов</w:t>
      </w:r>
      <w:r w:rsidRPr="00E25528">
        <w:rPr>
          <w:color w:val="000000" w:themeColor="text1"/>
          <w:spacing w:val="1"/>
          <w:sz w:val="22"/>
          <w:szCs w:val="22"/>
          <w:lang w:val="ru-RU"/>
        </w:rPr>
        <w:t xml:space="preserve"> </w:t>
      </w:r>
      <w:r w:rsidRPr="00E25528">
        <w:rPr>
          <w:color w:val="000000" w:themeColor="text1"/>
          <w:sz w:val="22"/>
          <w:szCs w:val="22"/>
          <w:lang w:val="ru-RU"/>
        </w:rPr>
        <w:t>обучающихся</w:t>
      </w:r>
      <w:r w:rsidRPr="00E25528">
        <w:rPr>
          <w:color w:val="000000" w:themeColor="text1"/>
          <w:spacing w:val="1"/>
          <w:sz w:val="22"/>
          <w:szCs w:val="22"/>
          <w:lang w:val="ru-RU"/>
        </w:rPr>
        <w:t xml:space="preserve"> </w:t>
      </w:r>
      <w:r w:rsidRPr="00E25528">
        <w:rPr>
          <w:color w:val="000000" w:themeColor="text1"/>
          <w:sz w:val="22"/>
          <w:szCs w:val="22"/>
          <w:lang w:val="ru-RU"/>
        </w:rPr>
        <w:t>с нарушениями опорно-двигательного аппарата заложен</w:t>
      </w:r>
      <w:r w:rsidRPr="00E25528">
        <w:rPr>
          <w:color w:val="000000" w:themeColor="text1"/>
          <w:spacing w:val="8"/>
          <w:sz w:val="22"/>
          <w:szCs w:val="22"/>
          <w:lang w:val="ru-RU"/>
        </w:rPr>
        <w:t xml:space="preserve"> </w:t>
      </w:r>
      <w:r w:rsidRPr="00E25528">
        <w:rPr>
          <w:color w:val="000000" w:themeColor="text1"/>
          <w:sz w:val="22"/>
          <w:szCs w:val="22"/>
          <w:lang w:val="ru-RU"/>
        </w:rPr>
        <w:t>уровневый</w:t>
      </w:r>
      <w:r w:rsidRPr="00E25528">
        <w:rPr>
          <w:color w:val="000000" w:themeColor="text1"/>
          <w:spacing w:val="6"/>
          <w:sz w:val="22"/>
          <w:szCs w:val="22"/>
          <w:lang w:val="ru-RU"/>
        </w:rPr>
        <w:t xml:space="preserve"> </w:t>
      </w:r>
      <w:r w:rsidRPr="00E25528">
        <w:rPr>
          <w:color w:val="000000" w:themeColor="text1"/>
          <w:sz w:val="22"/>
          <w:szCs w:val="22"/>
          <w:lang w:val="ru-RU"/>
        </w:rPr>
        <w:t>подход:</w:t>
      </w:r>
      <w:r w:rsidRPr="00E25528">
        <w:rPr>
          <w:color w:val="000000" w:themeColor="text1"/>
          <w:spacing w:val="12"/>
          <w:sz w:val="22"/>
          <w:szCs w:val="22"/>
          <w:lang w:val="ru-RU"/>
        </w:rPr>
        <w:t xml:space="preserve"> </w:t>
      </w:r>
      <w:r w:rsidRPr="00E25528">
        <w:rPr>
          <w:color w:val="000000" w:themeColor="text1"/>
          <w:sz w:val="22"/>
          <w:szCs w:val="22"/>
          <w:lang w:val="ru-RU"/>
        </w:rPr>
        <w:t>определяется</w:t>
      </w:r>
      <w:r w:rsidRPr="00E25528">
        <w:rPr>
          <w:color w:val="000000" w:themeColor="text1"/>
          <w:spacing w:val="9"/>
          <w:sz w:val="22"/>
          <w:szCs w:val="22"/>
          <w:lang w:val="ru-RU"/>
        </w:rPr>
        <w:t xml:space="preserve"> </w:t>
      </w:r>
      <w:r w:rsidRPr="00E25528">
        <w:rPr>
          <w:color w:val="000000" w:themeColor="text1"/>
          <w:sz w:val="22"/>
          <w:szCs w:val="22"/>
          <w:lang w:val="ru-RU"/>
        </w:rPr>
        <w:t>актуальный</w:t>
      </w:r>
      <w:r w:rsidRPr="00E25528">
        <w:rPr>
          <w:color w:val="000000" w:themeColor="text1"/>
          <w:spacing w:val="8"/>
          <w:sz w:val="22"/>
          <w:szCs w:val="22"/>
          <w:lang w:val="ru-RU"/>
        </w:rPr>
        <w:t xml:space="preserve"> </w:t>
      </w:r>
      <w:r w:rsidRPr="00E25528">
        <w:rPr>
          <w:color w:val="000000" w:themeColor="text1"/>
          <w:sz w:val="22"/>
          <w:szCs w:val="22"/>
          <w:lang w:val="ru-RU"/>
        </w:rPr>
        <w:t>уровень</w:t>
      </w:r>
      <w:r w:rsidRPr="00E25528">
        <w:rPr>
          <w:color w:val="000000" w:themeColor="text1"/>
          <w:spacing w:val="8"/>
          <w:sz w:val="22"/>
          <w:szCs w:val="22"/>
          <w:lang w:val="ru-RU"/>
        </w:rPr>
        <w:t xml:space="preserve"> </w:t>
      </w:r>
      <w:r w:rsidRPr="00E25528">
        <w:rPr>
          <w:color w:val="000000" w:themeColor="text1"/>
          <w:sz w:val="22"/>
          <w:szCs w:val="22"/>
          <w:lang w:val="ru-RU"/>
        </w:rPr>
        <w:t>их</w:t>
      </w:r>
      <w:r w:rsidRPr="00E25528">
        <w:rPr>
          <w:color w:val="000000" w:themeColor="text1"/>
          <w:spacing w:val="9"/>
          <w:sz w:val="22"/>
          <w:szCs w:val="22"/>
          <w:lang w:val="ru-RU"/>
        </w:rPr>
        <w:t xml:space="preserve"> </w:t>
      </w:r>
      <w:r w:rsidRPr="00E25528">
        <w:rPr>
          <w:color w:val="000000" w:themeColor="text1"/>
          <w:sz w:val="22"/>
          <w:szCs w:val="22"/>
          <w:lang w:val="ru-RU"/>
        </w:rPr>
        <w:t>развития</w:t>
      </w:r>
      <w:r w:rsidRPr="00E25528">
        <w:rPr>
          <w:color w:val="000000" w:themeColor="text1"/>
          <w:spacing w:val="7"/>
          <w:sz w:val="22"/>
          <w:szCs w:val="22"/>
          <w:lang w:val="ru-RU"/>
        </w:rPr>
        <w:t xml:space="preserve"> </w:t>
      </w:r>
      <w:r w:rsidRPr="00E25528">
        <w:rPr>
          <w:color w:val="000000" w:themeColor="text1"/>
          <w:sz w:val="22"/>
          <w:szCs w:val="22"/>
          <w:lang w:val="ru-RU"/>
        </w:rPr>
        <w:t>и</w:t>
      </w:r>
      <w:r w:rsidRPr="00E25528">
        <w:rPr>
          <w:color w:val="000000" w:themeColor="text1"/>
          <w:spacing w:val="8"/>
          <w:sz w:val="22"/>
          <w:szCs w:val="22"/>
          <w:lang w:val="ru-RU"/>
        </w:rPr>
        <w:t xml:space="preserve"> </w:t>
      </w:r>
      <w:r w:rsidRPr="00E25528">
        <w:rPr>
          <w:color w:val="000000" w:themeColor="text1"/>
          <w:sz w:val="22"/>
          <w:szCs w:val="22"/>
          <w:lang w:val="ru-RU"/>
        </w:rPr>
        <w:t>зона</w:t>
      </w:r>
      <w:r w:rsidR="00E25528" w:rsidRPr="00E25528">
        <w:rPr>
          <w:color w:val="000000" w:themeColor="text1"/>
          <w:sz w:val="22"/>
          <w:szCs w:val="22"/>
          <w:lang w:val="ru-RU"/>
        </w:rPr>
        <w:t xml:space="preserve"> </w:t>
      </w:r>
      <w:r w:rsidRPr="00E25528">
        <w:rPr>
          <w:color w:val="000000" w:themeColor="text1"/>
          <w:sz w:val="22"/>
          <w:szCs w:val="22"/>
          <w:lang w:val="ru-RU"/>
        </w:rPr>
        <w:t>ближайших</w:t>
      </w:r>
      <w:r w:rsidRPr="00E25528">
        <w:rPr>
          <w:color w:val="000000" w:themeColor="text1"/>
          <w:spacing w:val="1"/>
          <w:sz w:val="22"/>
          <w:szCs w:val="22"/>
          <w:lang w:val="ru-RU"/>
        </w:rPr>
        <w:t xml:space="preserve"> </w:t>
      </w:r>
      <w:r w:rsidRPr="00E25528">
        <w:rPr>
          <w:color w:val="000000" w:themeColor="text1"/>
          <w:sz w:val="22"/>
          <w:szCs w:val="22"/>
          <w:lang w:val="ru-RU"/>
        </w:rPr>
        <w:t>достижений.</w:t>
      </w:r>
      <w:r w:rsidRPr="00E25528">
        <w:rPr>
          <w:color w:val="000000" w:themeColor="text1"/>
          <w:spacing w:val="1"/>
          <w:sz w:val="22"/>
          <w:szCs w:val="22"/>
          <w:lang w:val="ru-RU"/>
        </w:rPr>
        <w:t xml:space="preserve"> </w:t>
      </w:r>
      <w:r w:rsidRPr="00E25528">
        <w:rPr>
          <w:color w:val="000000" w:themeColor="text1"/>
          <w:sz w:val="22"/>
          <w:szCs w:val="22"/>
          <w:lang w:val="ru-RU"/>
        </w:rPr>
        <w:t>Это</w:t>
      </w:r>
      <w:r w:rsidRPr="00E25528">
        <w:rPr>
          <w:color w:val="000000" w:themeColor="text1"/>
          <w:spacing w:val="1"/>
          <w:sz w:val="22"/>
          <w:szCs w:val="22"/>
          <w:lang w:val="ru-RU"/>
        </w:rPr>
        <w:t xml:space="preserve"> </w:t>
      </w:r>
      <w:r w:rsidRPr="00E25528">
        <w:rPr>
          <w:color w:val="000000" w:themeColor="text1"/>
          <w:sz w:val="22"/>
          <w:szCs w:val="22"/>
          <w:lang w:val="ru-RU"/>
        </w:rPr>
        <w:t>позволяет</w:t>
      </w:r>
      <w:r w:rsidRPr="00E25528">
        <w:rPr>
          <w:color w:val="000000" w:themeColor="text1"/>
          <w:spacing w:val="1"/>
          <w:sz w:val="22"/>
          <w:szCs w:val="22"/>
          <w:lang w:val="ru-RU"/>
        </w:rPr>
        <w:t xml:space="preserve"> </w:t>
      </w:r>
      <w:r w:rsidRPr="00E25528">
        <w:rPr>
          <w:color w:val="000000" w:themeColor="text1"/>
          <w:sz w:val="22"/>
          <w:szCs w:val="22"/>
          <w:lang w:val="ru-RU"/>
        </w:rPr>
        <w:t>определять</w:t>
      </w:r>
      <w:r w:rsidRPr="00E25528">
        <w:rPr>
          <w:color w:val="000000" w:themeColor="text1"/>
          <w:spacing w:val="1"/>
          <w:sz w:val="22"/>
          <w:szCs w:val="22"/>
          <w:lang w:val="ru-RU"/>
        </w:rPr>
        <w:t xml:space="preserve"> </w:t>
      </w:r>
      <w:r w:rsidRPr="00E25528">
        <w:rPr>
          <w:color w:val="000000" w:themeColor="text1"/>
          <w:sz w:val="22"/>
          <w:szCs w:val="22"/>
          <w:lang w:val="ru-RU"/>
        </w:rPr>
        <w:t>их</w:t>
      </w:r>
      <w:r w:rsidRPr="00E25528">
        <w:rPr>
          <w:color w:val="000000" w:themeColor="text1"/>
          <w:spacing w:val="1"/>
          <w:sz w:val="22"/>
          <w:szCs w:val="22"/>
          <w:lang w:val="ru-RU"/>
        </w:rPr>
        <w:t xml:space="preserve"> </w:t>
      </w:r>
      <w:r w:rsidRPr="00E25528">
        <w:rPr>
          <w:color w:val="000000" w:themeColor="text1"/>
          <w:sz w:val="22"/>
          <w:szCs w:val="22"/>
          <w:lang w:val="ru-RU"/>
        </w:rPr>
        <w:t>динамическую</w:t>
      </w:r>
      <w:r w:rsidRPr="00E25528">
        <w:rPr>
          <w:color w:val="000000" w:themeColor="text1"/>
          <w:spacing w:val="1"/>
          <w:sz w:val="22"/>
          <w:szCs w:val="22"/>
          <w:lang w:val="ru-RU"/>
        </w:rPr>
        <w:t xml:space="preserve"> </w:t>
      </w:r>
      <w:r w:rsidRPr="00E25528">
        <w:rPr>
          <w:color w:val="000000" w:themeColor="text1"/>
          <w:sz w:val="22"/>
          <w:szCs w:val="22"/>
          <w:lang w:val="ru-RU"/>
        </w:rPr>
        <w:t>картину</w:t>
      </w:r>
      <w:r w:rsidRPr="00E25528">
        <w:rPr>
          <w:color w:val="000000" w:themeColor="text1"/>
          <w:spacing w:val="-67"/>
          <w:sz w:val="22"/>
          <w:szCs w:val="22"/>
          <w:lang w:val="ru-RU"/>
        </w:rPr>
        <w:t xml:space="preserve"> </w:t>
      </w:r>
      <w:r w:rsidRPr="00E25528">
        <w:rPr>
          <w:color w:val="000000" w:themeColor="text1"/>
          <w:sz w:val="22"/>
          <w:szCs w:val="22"/>
          <w:lang w:val="ru-RU"/>
        </w:rPr>
        <w:t>развития, стимулировать обучающихся с нарушениями опорно-двигательного аппарата к наиболее высоким результатам</w:t>
      </w:r>
      <w:r w:rsidRPr="00E25528">
        <w:rPr>
          <w:color w:val="000000" w:themeColor="text1"/>
          <w:spacing w:val="1"/>
          <w:sz w:val="22"/>
          <w:szCs w:val="22"/>
          <w:lang w:val="ru-RU"/>
        </w:rPr>
        <w:t xml:space="preserve"> </w:t>
      </w:r>
      <w:r w:rsidRPr="00E25528">
        <w:rPr>
          <w:color w:val="000000" w:themeColor="text1"/>
          <w:sz w:val="22"/>
          <w:szCs w:val="22"/>
          <w:lang w:val="ru-RU"/>
        </w:rPr>
        <w:t>освоения основной общей образовательной программы. Личностные результаты</w:t>
      </w:r>
      <w:r w:rsidRPr="00E25528">
        <w:rPr>
          <w:color w:val="000000" w:themeColor="text1"/>
          <w:spacing w:val="1"/>
          <w:sz w:val="22"/>
          <w:szCs w:val="22"/>
          <w:lang w:val="ru-RU"/>
        </w:rPr>
        <w:t xml:space="preserve"> </w:t>
      </w:r>
      <w:r w:rsidRPr="00E25528">
        <w:rPr>
          <w:color w:val="000000" w:themeColor="text1"/>
          <w:sz w:val="22"/>
          <w:szCs w:val="22"/>
          <w:lang w:val="ru-RU"/>
        </w:rPr>
        <w:t>достижений</w:t>
      </w:r>
      <w:r w:rsidRPr="00E25528">
        <w:rPr>
          <w:color w:val="000000" w:themeColor="text1"/>
          <w:spacing w:val="1"/>
          <w:sz w:val="22"/>
          <w:szCs w:val="22"/>
          <w:lang w:val="ru-RU"/>
        </w:rPr>
        <w:t xml:space="preserve"> </w:t>
      </w:r>
      <w:r w:rsidRPr="00E25528">
        <w:rPr>
          <w:color w:val="000000" w:themeColor="text1"/>
          <w:sz w:val="22"/>
          <w:szCs w:val="22"/>
          <w:lang w:val="ru-RU"/>
        </w:rPr>
        <w:t>должны</w:t>
      </w:r>
      <w:r w:rsidRPr="00E25528">
        <w:rPr>
          <w:color w:val="000000" w:themeColor="text1"/>
          <w:spacing w:val="1"/>
          <w:sz w:val="22"/>
          <w:szCs w:val="22"/>
          <w:lang w:val="ru-RU"/>
        </w:rPr>
        <w:t xml:space="preserve"> </w:t>
      </w:r>
      <w:r w:rsidRPr="00E25528">
        <w:rPr>
          <w:color w:val="000000" w:themeColor="text1"/>
          <w:sz w:val="22"/>
          <w:szCs w:val="22"/>
          <w:lang w:val="ru-RU"/>
        </w:rPr>
        <w:t>максимально</w:t>
      </w:r>
      <w:r w:rsidRPr="00E25528">
        <w:rPr>
          <w:color w:val="000000" w:themeColor="text1"/>
          <w:spacing w:val="1"/>
          <w:sz w:val="22"/>
          <w:szCs w:val="22"/>
          <w:lang w:val="ru-RU"/>
        </w:rPr>
        <w:t xml:space="preserve"> </w:t>
      </w:r>
      <w:r w:rsidRPr="00E25528">
        <w:rPr>
          <w:color w:val="000000" w:themeColor="text1"/>
          <w:sz w:val="22"/>
          <w:szCs w:val="22"/>
          <w:lang w:val="ru-RU"/>
        </w:rPr>
        <w:t>обеспечить</w:t>
      </w:r>
      <w:r w:rsidRPr="00E25528">
        <w:rPr>
          <w:color w:val="000000" w:themeColor="text1"/>
          <w:spacing w:val="1"/>
          <w:sz w:val="22"/>
          <w:szCs w:val="22"/>
          <w:lang w:val="ru-RU"/>
        </w:rPr>
        <w:t xml:space="preserve"> </w:t>
      </w:r>
      <w:r w:rsidRPr="00E25528">
        <w:rPr>
          <w:color w:val="000000" w:themeColor="text1"/>
          <w:sz w:val="22"/>
          <w:szCs w:val="22"/>
          <w:lang w:val="ru-RU"/>
        </w:rPr>
        <w:t>социализацию</w:t>
      </w:r>
      <w:r w:rsidRPr="00E25528">
        <w:rPr>
          <w:color w:val="000000" w:themeColor="text1"/>
          <w:spacing w:val="1"/>
          <w:sz w:val="22"/>
          <w:szCs w:val="22"/>
          <w:lang w:val="ru-RU"/>
        </w:rPr>
        <w:t xml:space="preserve"> </w:t>
      </w:r>
      <w:r w:rsidRPr="00E25528">
        <w:rPr>
          <w:color w:val="000000" w:themeColor="text1"/>
          <w:sz w:val="22"/>
          <w:szCs w:val="22"/>
          <w:lang w:val="ru-RU"/>
        </w:rPr>
        <w:t>обучающихся</w:t>
      </w:r>
      <w:r w:rsidRPr="00E25528">
        <w:rPr>
          <w:color w:val="000000" w:themeColor="text1"/>
          <w:spacing w:val="1"/>
          <w:sz w:val="22"/>
          <w:szCs w:val="22"/>
          <w:lang w:val="ru-RU"/>
        </w:rPr>
        <w:t xml:space="preserve"> </w:t>
      </w:r>
      <w:r w:rsidRPr="00E25528">
        <w:rPr>
          <w:color w:val="000000" w:themeColor="text1"/>
          <w:sz w:val="22"/>
          <w:szCs w:val="22"/>
          <w:lang w:val="ru-RU"/>
        </w:rPr>
        <w:t>с нарушениями опорно-двигательного аппарата с</w:t>
      </w:r>
      <w:r w:rsidRPr="00E25528">
        <w:rPr>
          <w:color w:val="000000" w:themeColor="text1"/>
          <w:spacing w:val="1"/>
          <w:sz w:val="22"/>
          <w:szCs w:val="22"/>
          <w:lang w:val="ru-RU"/>
        </w:rPr>
        <w:t xml:space="preserve"> </w:t>
      </w:r>
      <w:r w:rsidRPr="00E25528">
        <w:rPr>
          <w:color w:val="000000" w:themeColor="text1"/>
          <w:sz w:val="22"/>
          <w:szCs w:val="22"/>
          <w:lang w:val="ru-RU"/>
        </w:rPr>
        <w:t>учетом</w:t>
      </w:r>
      <w:r w:rsidRPr="00E25528">
        <w:rPr>
          <w:color w:val="000000" w:themeColor="text1"/>
          <w:spacing w:val="1"/>
          <w:sz w:val="22"/>
          <w:szCs w:val="22"/>
          <w:lang w:val="ru-RU"/>
        </w:rPr>
        <w:t xml:space="preserve"> </w:t>
      </w:r>
      <w:r w:rsidRPr="00E25528">
        <w:rPr>
          <w:color w:val="000000" w:themeColor="text1"/>
          <w:sz w:val="22"/>
          <w:szCs w:val="22"/>
          <w:lang w:val="ru-RU"/>
        </w:rPr>
        <w:t>их</w:t>
      </w:r>
      <w:r w:rsidRPr="00E25528">
        <w:rPr>
          <w:color w:val="000000" w:themeColor="text1"/>
          <w:spacing w:val="1"/>
          <w:sz w:val="22"/>
          <w:szCs w:val="22"/>
          <w:lang w:val="ru-RU"/>
        </w:rPr>
        <w:t xml:space="preserve"> </w:t>
      </w:r>
      <w:r w:rsidRPr="00E25528">
        <w:rPr>
          <w:color w:val="000000" w:themeColor="text1"/>
          <w:sz w:val="22"/>
          <w:szCs w:val="22"/>
          <w:lang w:val="ru-RU"/>
        </w:rPr>
        <w:t>образовательных</w:t>
      </w:r>
      <w:r w:rsidRPr="00E25528">
        <w:rPr>
          <w:color w:val="000000" w:themeColor="text1"/>
          <w:spacing w:val="1"/>
          <w:sz w:val="22"/>
          <w:szCs w:val="22"/>
          <w:lang w:val="ru-RU"/>
        </w:rPr>
        <w:t xml:space="preserve"> </w:t>
      </w:r>
      <w:r w:rsidRPr="00E25528">
        <w:rPr>
          <w:color w:val="000000" w:themeColor="text1"/>
          <w:sz w:val="22"/>
          <w:szCs w:val="22"/>
          <w:lang w:val="ru-RU"/>
        </w:rPr>
        <w:t>потребностей,</w:t>
      </w:r>
      <w:r w:rsidRPr="00E25528">
        <w:rPr>
          <w:color w:val="000000" w:themeColor="text1"/>
          <w:spacing w:val="1"/>
          <w:sz w:val="22"/>
          <w:szCs w:val="22"/>
          <w:lang w:val="ru-RU"/>
        </w:rPr>
        <w:t xml:space="preserve"> </w:t>
      </w:r>
      <w:r w:rsidRPr="00E25528">
        <w:rPr>
          <w:color w:val="000000" w:themeColor="text1"/>
          <w:sz w:val="22"/>
          <w:szCs w:val="22"/>
          <w:lang w:val="ru-RU"/>
        </w:rPr>
        <w:t>формируя</w:t>
      </w:r>
      <w:r w:rsidRPr="00E25528">
        <w:rPr>
          <w:color w:val="000000" w:themeColor="text1"/>
          <w:spacing w:val="1"/>
          <w:sz w:val="22"/>
          <w:szCs w:val="22"/>
          <w:lang w:val="ru-RU"/>
        </w:rPr>
        <w:t xml:space="preserve"> </w:t>
      </w:r>
      <w:r w:rsidRPr="00E25528">
        <w:rPr>
          <w:color w:val="000000" w:themeColor="text1"/>
          <w:sz w:val="22"/>
          <w:szCs w:val="22"/>
          <w:lang w:val="ru-RU"/>
        </w:rPr>
        <w:t>у</w:t>
      </w:r>
      <w:r w:rsidRPr="00E25528">
        <w:rPr>
          <w:color w:val="000000" w:themeColor="text1"/>
          <w:spacing w:val="1"/>
          <w:sz w:val="22"/>
          <w:szCs w:val="22"/>
          <w:lang w:val="ru-RU"/>
        </w:rPr>
        <w:t xml:space="preserve"> </w:t>
      </w:r>
      <w:r w:rsidRPr="00E25528">
        <w:rPr>
          <w:color w:val="000000" w:themeColor="text1"/>
          <w:sz w:val="22"/>
          <w:szCs w:val="22"/>
          <w:lang w:val="ru-RU"/>
        </w:rPr>
        <w:t>них</w:t>
      </w:r>
      <w:r w:rsidRPr="00E25528">
        <w:rPr>
          <w:color w:val="000000" w:themeColor="text1"/>
          <w:spacing w:val="1"/>
          <w:sz w:val="22"/>
          <w:szCs w:val="22"/>
          <w:lang w:val="ru-RU"/>
        </w:rPr>
        <w:t xml:space="preserve"> </w:t>
      </w:r>
      <w:r w:rsidRPr="00E25528">
        <w:rPr>
          <w:color w:val="000000" w:themeColor="text1"/>
          <w:sz w:val="22"/>
          <w:szCs w:val="22"/>
          <w:lang w:val="ru-RU"/>
        </w:rPr>
        <w:t>индивидуально-личностные</w:t>
      </w:r>
      <w:r w:rsidRPr="00E25528">
        <w:rPr>
          <w:color w:val="000000" w:themeColor="text1"/>
          <w:spacing w:val="1"/>
          <w:sz w:val="22"/>
          <w:szCs w:val="22"/>
          <w:lang w:val="ru-RU"/>
        </w:rPr>
        <w:t xml:space="preserve"> </w:t>
      </w:r>
      <w:r w:rsidRPr="00E25528">
        <w:rPr>
          <w:color w:val="000000" w:themeColor="text1"/>
          <w:sz w:val="22"/>
          <w:szCs w:val="22"/>
          <w:lang w:val="ru-RU"/>
        </w:rPr>
        <w:t>качества</w:t>
      </w:r>
      <w:r w:rsidRPr="00E25528">
        <w:rPr>
          <w:color w:val="000000" w:themeColor="text1"/>
          <w:spacing w:val="1"/>
          <w:sz w:val="22"/>
          <w:szCs w:val="22"/>
          <w:lang w:val="ru-RU"/>
        </w:rPr>
        <w:t xml:space="preserve"> </w:t>
      </w:r>
      <w:r w:rsidRPr="00E25528">
        <w:rPr>
          <w:color w:val="000000" w:themeColor="text1"/>
          <w:sz w:val="22"/>
          <w:szCs w:val="22"/>
          <w:lang w:val="ru-RU"/>
        </w:rPr>
        <w:t>и</w:t>
      </w:r>
      <w:r w:rsidRPr="00E25528">
        <w:rPr>
          <w:color w:val="000000" w:themeColor="text1"/>
          <w:spacing w:val="1"/>
          <w:sz w:val="22"/>
          <w:szCs w:val="22"/>
          <w:lang w:val="ru-RU"/>
        </w:rPr>
        <w:t xml:space="preserve"> </w:t>
      </w:r>
      <w:r w:rsidRPr="00E25528">
        <w:rPr>
          <w:color w:val="000000" w:themeColor="text1"/>
          <w:sz w:val="22"/>
          <w:szCs w:val="22"/>
          <w:lang w:val="ru-RU"/>
        </w:rPr>
        <w:t>социальные</w:t>
      </w:r>
      <w:r w:rsidRPr="00E25528">
        <w:rPr>
          <w:color w:val="000000" w:themeColor="text1"/>
          <w:spacing w:val="1"/>
          <w:sz w:val="22"/>
          <w:szCs w:val="22"/>
          <w:lang w:val="ru-RU"/>
        </w:rPr>
        <w:t xml:space="preserve"> </w:t>
      </w:r>
      <w:r w:rsidRPr="00E25528">
        <w:rPr>
          <w:color w:val="000000" w:themeColor="text1"/>
          <w:sz w:val="22"/>
          <w:szCs w:val="22"/>
          <w:lang w:val="ru-RU"/>
        </w:rPr>
        <w:t>(жизненные)</w:t>
      </w:r>
      <w:r w:rsidRPr="00E25528">
        <w:rPr>
          <w:color w:val="000000" w:themeColor="text1"/>
          <w:spacing w:val="1"/>
          <w:sz w:val="22"/>
          <w:szCs w:val="22"/>
          <w:lang w:val="ru-RU"/>
        </w:rPr>
        <w:t xml:space="preserve"> </w:t>
      </w:r>
      <w:r w:rsidRPr="00E25528">
        <w:rPr>
          <w:color w:val="000000" w:themeColor="text1"/>
          <w:sz w:val="22"/>
          <w:szCs w:val="22"/>
          <w:lang w:val="ru-RU"/>
        </w:rPr>
        <w:t>компетенции.</w:t>
      </w:r>
      <w:r w:rsidRPr="00E25528">
        <w:rPr>
          <w:color w:val="000000" w:themeColor="text1"/>
          <w:spacing w:val="1"/>
          <w:sz w:val="22"/>
          <w:szCs w:val="22"/>
          <w:lang w:val="ru-RU"/>
        </w:rPr>
        <w:t xml:space="preserve"> </w:t>
      </w:r>
      <w:r w:rsidRPr="00E25528">
        <w:rPr>
          <w:color w:val="000000" w:themeColor="text1"/>
          <w:sz w:val="22"/>
          <w:szCs w:val="22"/>
          <w:lang w:val="ru-RU"/>
        </w:rPr>
        <w:t>Личностные</w:t>
      </w:r>
      <w:r w:rsidRPr="00E25528">
        <w:rPr>
          <w:color w:val="000000" w:themeColor="text1"/>
          <w:spacing w:val="1"/>
          <w:sz w:val="22"/>
          <w:szCs w:val="22"/>
          <w:lang w:val="ru-RU"/>
        </w:rPr>
        <w:t xml:space="preserve"> </w:t>
      </w:r>
      <w:r w:rsidRPr="00E25528">
        <w:rPr>
          <w:color w:val="000000" w:themeColor="text1"/>
          <w:sz w:val="22"/>
          <w:szCs w:val="22"/>
          <w:lang w:val="ru-RU"/>
        </w:rPr>
        <w:t>результаты</w:t>
      </w:r>
      <w:r w:rsidRPr="00E25528">
        <w:rPr>
          <w:color w:val="000000" w:themeColor="text1"/>
          <w:spacing w:val="1"/>
          <w:sz w:val="22"/>
          <w:szCs w:val="22"/>
          <w:lang w:val="ru-RU"/>
        </w:rPr>
        <w:t xml:space="preserve"> </w:t>
      </w:r>
      <w:r w:rsidRPr="00E25528">
        <w:rPr>
          <w:color w:val="000000" w:themeColor="text1"/>
          <w:sz w:val="22"/>
          <w:szCs w:val="22"/>
          <w:lang w:val="ru-RU"/>
        </w:rPr>
        <w:t>напрямую</w:t>
      </w:r>
      <w:r w:rsidRPr="00E25528">
        <w:rPr>
          <w:color w:val="000000" w:themeColor="text1"/>
          <w:spacing w:val="1"/>
          <w:sz w:val="22"/>
          <w:szCs w:val="22"/>
          <w:lang w:val="ru-RU"/>
        </w:rPr>
        <w:t xml:space="preserve"> </w:t>
      </w:r>
      <w:r w:rsidRPr="00E25528">
        <w:rPr>
          <w:color w:val="000000" w:themeColor="text1"/>
          <w:sz w:val="22"/>
          <w:szCs w:val="22"/>
          <w:lang w:val="ru-RU"/>
        </w:rPr>
        <w:t>связаны</w:t>
      </w:r>
      <w:r w:rsidRPr="00E25528">
        <w:rPr>
          <w:color w:val="000000" w:themeColor="text1"/>
          <w:spacing w:val="1"/>
          <w:sz w:val="22"/>
          <w:szCs w:val="22"/>
          <w:lang w:val="ru-RU"/>
        </w:rPr>
        <w:t xml:space="preserve"> </w:t>
      </w:r>
      <w:r w:rsidRPr="00E25528">
        <w:rPr>
          <w:color w:val="000000" w:themeColor="text1"/>
          <w:sz w:val="22"/>
          <w:szCs w:val="22"/>
          <w:lang w:val="ru-RU"/>
        </w:rPr>
        <w:t>не</w:t>
      </w:r>
      <w:r w:rsidRPr="00E25528">
        <w:rPr>
          <w:color w:val="000000" w:themeColor="text1"/>
          <w:spacing w:val="1"/>
          <w:sz w:val="22"/>
          <w:szCs w:val="22"/>
          <w:lang w:val="ru-RU"/>
        </w:rPr>
        <w:t xml:space="preserve"> </w:t>
      </w:r>
      <w:r w:rsidRPr="00E25528">
        <w:rPr>
          <w:color w:val="000000" w:themeColor="text1"/>
          <w:sz w:val="22"/>
          <w:szCs w:val="22"/>
          <w:lang w:val="ru-RU"/>
        </w:rPr>
        <w:t>только</w:t>
      </w:r>
      <w:r w:rsidRPr="00E25528">
        <w:rPr>
          <w:color w:val="000000" w:themeColor="text1"/>
          <w:spacing w:val="1"/>
          <w:sz w:val="22"/>
          <w:szCs w:val="22"/>
          <w:lang w:val="ru-RU"/>
        </w:rPr>
        <w:t xml:space="preserve"> </w:t>
      </w:r>
      <w:r w:rsidRPr="00E25528">
        <w:rPr>
          <w:color w:val="000000" w:themeColor="text1"/>
          <w:sz w:val="22"/>
          <w:szCs w:val="22"/>
          <w:lang w:val="ru-RU"/>
        </w:rPr>
        <w:t>с</w:t>
      </w:r>
      <w:r w:rsidRPr="00E25528">
        <w:rPr>
          <w:color w:val="000000" w:themeColor="text1"/>
          <w:spacing w:val="1"/>
          <w:sz w:val="22"/>
          <w:szCs w:val="22"/>
          <w:lang w:val="ru-RU"/>
        </w:rPr>
        <w:t xml:space="preserve"> </w:t>
      </w:r>
      <w:r w:rsidRPr="00E25528">
        <w:rPr>
          <w:color w:val="000000" w:themeColor="text1"/>
          <w:sz w:val="22"/>
          <w:szCs w:val="22"/>
          <w:lang w:val="ru-RU"/>
        </w:rPr>
        <w:t>предметными</w:t>
      </w:r>
      <w:r w:rsidRPr="00E25528">
        <w:rPr>
          <w:color w:val="000000" w:themeColor="text1"/>
          <w:spacing w:val="1"/>
          <w:sz w:val="22"/>
          <w:szCs w:val="22"/>
          <w:lang w:val="ru-RU"/>
        </w:rPr>
        <w:t xml:space="preserve"> </w:t>
      </w:r>
      <w:r w:rsidRPr="00E25528">
        <w:rPr>
          <w:color w:val="000000" w:themeColor="text1"/>
          <w:sz w:val="22"/>
          <w:szCs w:val="22"/>
          <w:lang w:val="ru-RU"/>
        </w:rPr>
        <w:t>результатами,</w:t>
      </w:r>
      <w:r w:rsidRPr="00E25528">
        <w:rPr>
          <w:color w:val="000000" w:themeColor="text1"/>
          <w:spacing w:val="-1"/>
          <w:sz w:val="22"/>
          <w:szCs w:val="22"/>
          <w:lang w:val="ru-RU"/>
        </w:rPr>
        <w:t xml:space="preserve"> </w:t>
      </w:r>
      <w:r w:rsidRPr="00E25528">
        <w:rPr>
          <w:color w:val="000000" w:themeColor="text1"/>
          <w:sz w:val="22"/>
          <w:szCs w:val="22"/>
          <w:lang w:val="ru-RU"/>
        </w:rPr>
        <w:t>но</w:t>
      </w:r>
      <w:r w:rsidRPr="00E25528">
        <w:rPr>
          <w:color w:val="000000" w:themeColor="text1"/>
          <w:spacing w:val="1"/>
          <w:sz w:val="22"/>
          <w:szCs w:val="22"/>
          <w:lang w:val="ru-RU"/>
        </w:rPr>
        <w:t xml:space="preserve"> </w:t>
      </w:r>
      <w:r w:rsidRPr="00E25528">
        <w:rPr>
          <w:color w:val="000000" w:themeColor="text1"/>
          <w:sz w:val="22"/>
          <w:szCs w:val="22"/>
          <w:lang w:val="ru-RU"/>
        </w:rPr>
        <w:t>и</w:t>
      </w:r>
      <w:r w:rsidRPr="00E25528">
        <w:rPr>
          <w:color w:val="000000" w:themeColor="text1"/>
          <w:spacing w:val="-3"/>
          <w:sz w:val="22"/>
          <w:szCs w:val="22"/>
          <w:lang w:val="ru-RU"/>
        </w:rPr>
        <w:t xml:space="preserve"> </w:t>
      </w:r>
      <w:r w:rsidRPr="00E25528">
        <w:rPr>
          <w:color w:val="000000" w:themeColor="text1"/>
          <w:sz w:val="22"/>
          <w:szCs w:val="22"/>
          <w:lang w:val="ru-RU"/>
        </w:rPr>
        <w:t>с</w:t>
      </w:r>
      <w:r w:rsidRPr="00E25528">
        <w:rPr>
          <w:color w:val="000000" w:themeColor="text1"/>
          <w:spacing w:val="-3"/>
          <w:sz w:val="22"/>
          <w:szCs w:val="22"/>
          <w:lang w:val="ru-RU"/>
        </w:rPr>
        <w:t xml:space="preserve"> </w:t>
      </w:r>
      <w:r w:rsidRPr="00E25528">
        <w:rPr>
          <w:color w:val="000000" w:themeColor="text1"/>
          <w:sz w:val="22"/>
          <w:szCs w:val="22"/>
          <w:lang w:val="ru-RU"/>
        </w:rPr>
        <w:t>результатами программ коррекционной</w:t>
      </w:r>
      <w:r w:rsidRPr="00E25528">
        <w:rPr>
          <w:color w:val="000000" w:themeColor="text1"/>
          <w:spacing w:val="-2"/>
          <w:sz w:val="22"/>
          <w:szCs w:val="22"/>
          <w:lang w:val="ru-RU"/>
        </w:rPr>
        <w:t xml:space="preserve"> </w:t>
      </w:r>
      <w:r w:rsidRPr="00E25528">
        <w:rPr>
          <w:color w:val="000000" w:themeColor="text1"/>
          <w:sz w:val="22"/>
          <w:szCs w:val="22"/>
          <w:lang w:val="ru-RU"/>
        </w:rPr>
        <w:t>работы.</w:t>
      </w:r>
    </w:p>
    <w:p w:rsidR="005A1AD9" w:rsidRPr="00E25528" w:rsidRDefault="005A1AD9" w:rsidP="005A1AD9">
      <w:pPr>
        <w:pStyle w:val="a4"/>
        <w:spacing w:before="2" w:line="276" w:lineRule="auto"/>
        <w:ind w:left="0" w:right="113" w:firstLine="0"/>
        <w:rPr>
          <w:color w:val="000000" w:themeColor="text1"/>
          <w:sz w:val="22"/>
          <w:szCs w:val="22"/>
          <w:lang w:val="ru-RU"/>
        </w:rPr>
      </w:pPr>
      <w:r w:rsidRPr="00E25528">
        <w:rPr>
          <w:color w:val="000000" w:themeColor="text1"/>
          <w:sz w:val="22"/>
          <w:szCs w:val="22"/>
          <w:lang w:val="ru-RU"/>
        </w:rPr>
        <w:t>При</w:t>
      </w:r>
      <w:r w:rsidRPr="00E25528">
        <w:rPr>
          <w:color w:val="000000" w:themeColor="text1"/>
          <w:spacing w:val="1"/>
          <w:sz w:val="22"/>
          <w:szCs w:val="22"/>
          <w:lang w:val="ru-RU"/>
        </w:rPr>
        <w:t xml:space="preserve"> </w:t>
      </w:r>
      <w:r w:rsidRPr="00E25528">
        <w:rPr>
          <w:color w:val="000000" w:themeColor="text1"/>
          <w:sz w:val="22"/>
          <w:szCs w:val="22"/>
          <w:lang w:val="ru-RU"/>
        </w:rPr>
        <w:t>реализации</w:t>
      </w:r>
      <w:r w:rsidRPr="00E25528">
        <w:rPr>
          <w:color w:val="000000" w:themeColor="text1"/>
          <w:spacing w:val="1"/>
          <w:sz w:val="22"/>
          <w:szCs w:val="22"/>
          <w:lang w:val="ru-RU"/>
        </w:rPr>
        <w:t xml:space="preserve"> </w:t>
      </w:r>
      <w:r w:rsidRPr="00E25528">
        <w:rPr>
          <w:color w:val="000000" w:themeColor="text1"/>
          <w:sz w:val="22"/>
          <w:szCs w:val="22"/>
          <w:lang w:val="ru-RU"/>
        </w:rPr>
        <w:t>программы</w:t>
      </w:r>
      <w:r w:rsidRPr="00E25528">
        <w:rPr>
          <w:color w:val="000000" w:themeColor="text1"/>
          <w:spacing w:val="1"/>
          <w:sz w:val="22"/>
          <w:szCs w:val="22"/>
          <w:lang w:val="ru-RU"/>
        </w:rPr>
        <w:t xml:space="preserve"> </w:t>
      </w:r>
      <w:r w:rsidRPr="00E25528">
        <w:rPr>
          <w:color w:val="000000" w:themeColor="text1"/>
          <w:sz w:val="22"/>
          <w:szCs w:val="22"/>
          <w:lang w:val="ru-RU"/>
        </w:rPr>
        <w:t>обучающие</w:t>
      </w:r>
      <w:r w:rsidRPr="00E25528">
        <w:rPr>
          <w:color w:val="000000" w:themeColor="text1"/>
          <w:spacing w:val="1"/>
          <w:sz w:val="22"/>
          <w:szCs w:val="22"/>
          <w:lang w:val="ru-RU"/>
        </w:rPr>
        <w:t xml:space="preserve"> </w:t>
      </w:r>
      <w:r w:rsidRPr="00E25528">
        <w:rPr>
          <w:color w:val="000000" w:themeColor="text1"/>
          <w:sz w:val="22"/>
          <w:szCs w:val="22"/>
          <w:lang w:val="ru-RU"/>
        </w:rPr>
        <w:t>с нарушениями опорно-двигательного аппарата могут</w:t>
      </w:r>
      <w:r w:rsidRPr="00E25528">
        <w:rPr>
          <w:color w:val="000000" w:themeColor="text1"/>
          <w:spacing w:val="71"/>
          <w:sz w:val="22"/>
          <w:szCs w:val="22"/>
          <w:lang w:val="ru-RU"/>
        </w:rPr>
        <w:t xml:space="preserve"> </w:t>
      </w:r>
      <w:r w:rsidRPr="00E25528">
        <w:rPr>
          <w:color w:val="000000" w:themeColor="text1"/>
          <w:sz w:val="22"/>
          <w:szCs w:val="22"/>
          <w:lang w:val="ru-RU"/>
        </w:rPr>
        <w:t>осваивать</w:t>
      </w:r>
      <w:r w:rsidRPr="00E25528">
        <w:rPr>
          <w:color w:val="000000" w:themeColor="text1"/>
          <w:spacing w:val="1"/>
          <w:sz w:val="22"/>
          <w:szCs w:val="22"/>
          <w:lang w:val="ru-RU"/>
        </w:rPr>
        <w:t xml:space="preserve"> </w:t>
      </w:r>
      <w:r w:rsidRPr="00E25528">
        <w:rPr>
          <w:color w:val="000000" w:themeColor="text1"/>
          <w:sz w:val="22"/>
          <w:szCs w:val="22"/>
          <w:lang w:val="ru-RU"/>
        </w:rPr>
        <w:t>программу как на базовом уровне, так и на повышенном уровне как по отдельным</w:t>
      </w:r>
      <w:r w:rsidRPr="00E25528">
        <w:rPr>
          <w:color w:val="000000" w:themeColor="text1"/>
          <w:spacing w:val="-67"/>
          <w:sz w:val="22"/>
          <w:szCs w:val="22"/>
          <w:lang w:val="ru-RU"/>
        </w:rPr>
        <w:t xml:space="preserve"> </w:t>
      </w:r>
      <w:r w:rsidRPr="00E25528">
        <w:rPr>
          <w:color w:val="000000" w:themeColor="text1"/>
          <w:sz w:val="22"/>
          <w:szCs w:val="22"/>
          <w:lang w:val="ru-RU"/>
        </w:rPr>
        <w:t>предметам,</w:t>
      </w:r>
      <w:r w:rsidRPr="00E25528">
        <w:rPr>
          <w:color w:val="000000" w:themeColor="text1"/>
          <w:spacing w:val="1"/>
          <w:sz w:val="22"/>
          <w:szCs w:val="22"/>
          <w:lang w:val="ru-RU"/>
        </w:rPr>
        <w:t xml:space="preserve"> </w:t>
      </w:r>
      <w:r w:rsidRPr="00E25528">
        <w:rPr>
          <w:color w:val="000000" w:themeColor="text1"/>
          <w:sz w:val="22"/>
          <w:szCs w:val="22"/>
          <w:lang w:val="ru-RU"/>
        </w:rPr>
        <w:t>так</w:t>
      </w:r>
      <w:r w:rsidRPr="00E25528">
        <w:rPr>
          <w:color w:val="000000" w:themeColor="text1"/>
          <w:spacing w:val="1"/>
          <w:sz w:val="22"/>
          <w:szCs w:val="22"/>
          <w:lang w:val="ru-RU"/>
        </w:rPr>
        <w:t xml:space="preserve"> </w:t>
      </w:r>
      <w:r w:rsidRPr="00E25528">
        <w:rPr>
          <w:color w:val="000000" w:themeColor="text1"/>
          <w:sz w:val="22"/>
          <w:szCs w:val="22"/>
          <w:lang w:val="ru-RU"/>
        </w:rPr>
        <w:t>и</w:t>
      </w:r>
      <w:r w:rsidRPr="00E25528">
        <w:rPr>
          <w:color w:val="000000" w:themeColor="text1"/>
          <w:spacing w:val="1"/>
          <w:sz w:val="22"/>
          <w:szCs w:val="22"/>
          <w:lang w:val="ru-RU"/>
        </w:rPr>
        <w:t xml:space="preserve"> </w:t>
      </w:r>
      <w:r w:rsidRPr="00E25528">
        <w:rPr>
          <w:color w:val="000000" w:themeColor="text1"/>
          <w:sz w:val="22"/>
          <w:szCs w:val="22"/>
          <w:lang w:val="ru-RU"/>
        </w:rPr>
        <w:t>по</w:t>
      </w:r>
      <w:r w:rsidRPr="00E25528">
        <w:rPr>
          <w:color w:val="000000" w:themeColor="text1"/>
          <w:spacing w:val="1"/>
          <w:sz w:val="22"/>
          <w:szCs w:val="22"/>
          <w:lang w:val="ru-RU"/>
        </w:rPr>
        <w:t xml:space="preserve"> </w:t>
      </w:r>
      <w:r w:rsidRPr="00E25528">
        <w:rPr>
          <w:color w:val="000000" w:themeColor="text1"/>
          <w:sz w:val="22"/>
          <w:szCs w:val="22"/>
          <w:lang w:val="ru-RU"/>
        </w:rPr>
        <w:t>всем</w:t>
      </w:r>
      <w:r w:rsidRPr="00E25528">
        <w:rPr>
          <w:color w:val="000000" w:themeColor="text1"/>
          <w:spacing w:val="1"/>
          <w:sz w:val="22"/>
          <w:szCs w:val="22"/>
          <w:lang w:val="ru-RU"/>
        </w:rPr>
        <w:t xml:space="preserve"> </w:t>
      </w:r>
      <w:r w:rsidRPr="00E25528">
        <w:rPr>
          <w:color w:val="000000" w:themeColor="text1"/>
          <w:sz w:val="22"/>
          <w:szCs w:val="22"/>
          <w:lang w:val="ru-RU"/>
        </w:rPr>
        <w:t>предметам.</w:t>
      </w:r>
      <w:r w:rsidRPr="00E25528">
        <w:rPr>
          <w:color w:val="000000" w:themeColor="text1"/>
          <w:spacing w:val="1"/>
          <w:sz w:val="22"/>
          <w:szCs w:val="22"/>
          <w:lang w:val="ru-RU"/>
        </w:rPr>
        <w:t xml:space="preserve"> </w:t>
      </w:r>
      <w:r w:rsidRPr="00E25528">
        <w:rPr>
          <w:color w:val="000000" w:themeColor="text1"/>
          <w:sz w:val="22"/>
          <w:szCs w:val="22"/>
          <w:lang w:val="ru-RU"/>
        </w:rPr>
        <w:t>Это</w:t>
      </w:r>
      <w:r w:rsidRPr="00E25528">
        <w:rPr>
          <w:color w:val="000000" w:themeColor="text1"/>
          <w:spacing w:val="1"/>
          <w:sz w:val="22"/>
          <w:szCs w:val="22"/>
          <w:lang w:val="ru-RU"/>
        </w:rPr>
        <w:t xml:space="preserve"> </w:t>
      </w:r>
      <w:r w:rsidRPr="00E25528">
        <w:rPr>
          <w:color w:val="000000" w:themeColor="text1"/>
          <w:sz w:val="22"/>
          <w:szCs w:val="22"/>
          <w:lang w:val="ru-RU"/>
        </w:rPr>
        <w:t>зависит</w:t>
      </w:r>
      <w:r w:rsidRPr="00E25528">
        <w:rPr>
          <w:color w:val="000000" w:themeColor="text1"/>
          <w:spacing w:val="1"/>
          <w:sz w:val="22"/>
          <w:szCs w:val="22"/>
          <w:lang w:val="ru-RU"/>
        </w:rPr>
        <w:t xml:space="preserve"> </w:t>
      </w:r>
      <w:r w:rsidRPr="00E25528">
        <w:rPr>
          <w:color w:val="000000" w:themeColor="text1"/>
          <w:sz w:val="22"/>
          <w:szCs w:val="22"/>
          <w:lang w:val="ru-RU"/>
        </w:rPr>
        <w:t>от</w:t>
      </w:r>
      <w:r w:rsidRPr="00E25528">
        <w:rPr>
          <w:color w:val="000000" w:themeColor="text1"/>
          <w:spacing w:val="1"/>
          <w:sz w:val="22"/>
          <w:szCs w:val="22"/>
          <w:lang w:val="ru-RU"/>
        </w:rPr>
        <w:t xml:space="preserve"> </w:t>
      </w:r>
      <w:r w:rsidRPr="00E25528">
        <w:rPr>
          <w:color w:val="000000" w:themeColor="text1"/>
          <w:sz w:val="22"/>
          <w:szCs w:val="22"/>
          <w:lang w:val="ru-RU"/>
        </w:rPr>
        <w:t>индивидуальных</w:t>
      </w:r>
      <w:r w:rsidRPr="00E25528">
        <w:rPr>
          <w:color w:val="000000" w:themeColor="text1"/>
          <w:spacing w:val="1"/>
          <w:sz w:val="22"/>
          <w:szCs w:val="22"/>
          <w:lang w:val="ru-RU"/>
        </w:rPr>
        <w:t xml:space="preserve"> </w:t>
      </w:r>
      <w:r w:rsidRPr="00E25528">
        <w:rPr>
          <w:color w:val="000000" w:themeColor="text1"/>
          <w:sz w:val="22"/>
          <w:szCs w:val="22"/>
          <w:lang w:val="ru-RU"/>
        </w:rPr>
        <w:t>особенностей обучающихся, которые необходимо учитывать в образовательном</w:t>
      </w:r>
      <w:r w:rsidRPr="00E25528">
        <w:rPr>
          <w:color w:val="000000" w:themeColor="text1"/>
          <w:spacing w:val="1"/>
          <w:sz w:val="22"/>
          <w:szCs w:val="22"/>
          <w:lang w:val="ru-RU"/>
        </w:rPr>
        <w:t xml:space="preserve"> </w:t>
      </w:r>
      <w:r w:rsidRPr="00E25528">
        <w:rPr>
          <w:color w:val="000000" w:themeColor="text1"/>
          <w:sz w:val="22"/>
          <w:szCs w:val="22"/>
          <w:lang w:val="ru-RU"/>
        </w:rPr>
        <w:t>процессе.</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Личностные результаты по своему содержанию в основном совпадают с</w:t>
      </w:r>
      <w:r w:rsidRPr="00E25528">
        <w:rPr>
          <w:color w:val="000000" w:themeColor="text1"/>
          <w:spacing w:val="1"/>
          <w:lang w:val="ru-RU"/>
        </w:rPr>
        <w:t xml:space="preserve"> </w:t>
      </w:r>
      <w:r w:rsidRPr="00E25528">
        <w:rPr>
          <w:color w:val="000000" w:themeColor="text1"/>
          <w:lang w:val="ru-RU"/>
        </w:rPr>
        <w:t>личностными</w:t>
      </w:r>
      <w:r w:rsidRPr="00E25528">
        <w:rPr>
          <w:color w:val="000000" w:themeColor="text1"/>
          <w:spacing w:val="1"/>
          <w:lang w:val="ru-RU"/>
        </w:rPr>
        <w:t xml:space="preserve"> </w:t>
      </w:r>
      <w:r w:rsidRPr="00E25528">
        <w:rPr>
          <w:color w:val="000000" w:themeColor="text1"/>
          <w:lang w:val="ru-RU"/>
        </w:rPr>
        <w:t>результатами,</w:t>
      </w:r>
      <w:r w:rsidRPr="00E25528">
        <w:rPr>
          <w:color w:val="000000" w:themeColor="text1"/>
          <w:spacing w:val="1"/>
          <w:lang w:val="ru-RU"/>
        </w:rPr>
        <w:t xml:space="preserve"> </w:t>
      </w:r>
      <w:r w:rsidRPr="00E25528">
        <w:rPr>
          <w:color w:val="000000" w:themeColor="text1"/>
          <w:lang w:val="ru-RU"/>
        </w:rPr>
        <w:t>представленными</w:t>
      </w:r>
      <w:r w:rsidRPr="00E25528">
        <w:rPr>
          <w:color w:val="000000" w:themeColor="text1"/>
          <w:spacing w:val="1"/>
          <w:lang w:val="ru-RU"/>
        </w:rPr>
        <w:t xml:space="preserve"> </w:t>
      </w:r>
      <w:r w:rsidRPr="00E25528">
        <w:rPr>
          <w:color w:val="000000" w:themeColor="text1"/>
          <w:lang w:val="ru-RU"/>
        </w:rPr>
        <w:t>в</w:t>
      </w:r>
      <w:r w:rsidRPr="00E25528">
        <w:rPr>
          <w:color w:val="000000" w:themeColor="text1"/>
          <w:spacing w:val="1"/>
          <w:lang w:val="ru-RU"/>
        </w:rPr>
        <w:t xml:space="preserve"> </w:t>
      </w:r>
      <w:r w:rsidRPr="00E25528">
        <w:rPr>
          <w:color w:val="000000" w:themeColor="text1"/>
          <w:lang w:val="ru-RU"/>
        </w:rPr>
        <w:t>Программе</w:t>
      </w:r>
      <w:r w:rsidRPr="00E25528">
        <w:rPr>
          <w:color w:val="000000" w:themeColor="text1"/>
          <w:spacing w:val="1"/>
          <w:lang w:val="ru-RU"/>
        </w:rPr>
        <w:t xml:space="preserve"> </w:t>
      </w:r>
      <w:r w:rsidRPr="00E25528">
        <w:rPr>
          <w:color w:val="000000" w:themeColor="text1"/>
          <w:lang w:val="ru-RU"/>
        </w:rPr>
        <w:t>среднего</w:t>
      </w:r>
      <w:r w:rsidRPr="00E25528">
        <w:rPr>
          <w:color w:val="000000" w:themeColor="text1"/>
          <w:spacing w:val="1"/>
          <w:lang w:val="ru-RU"/>
        </w:rPr>
        <w:t xml:space="preserve"> </w:t>
      </w:r>
      <w:r w:rsidRPr="00E25528">
        <w:rPr>
          <w:color w:val="000000" w:themeColor="text1"/>
          <w:lang w:val="ru-RU"/>
        </w:rPr>
        <w:t>общего</w:t>
      </w:r>
      <w:r w:rsidRPr="00E25528">
        <w:rPr>
          <w:color w:val="000000" w:themeColor="text1"/>
          <w:spacing w:val="-67"/>
          <w:lang w:val="ru-RU"/>
        </w:rPr>
        <w:t xml:space="preserve"> </w:t>
      </w:r>
      <w:r w:rsidRPr="00E25528">
        <w:rPr>
          <w:color w:val="000000" w:themeColor="text1"/>
          <w:lang w:val="ru-RU"/>
        </w:rPr>
        <w:t>образования.</w:t>
      </w:r>
      <w:r w:rsidRPr="00E25528">
        <w:rPr>
          <w:color w:val="000000" w:themeColor="text1"/>
          <w:spacing w:val="1"/>
          <w:lang w:val="ru-RU"/>
        </w:rPr>
        <w:t xml:space="preserve"> </w:t>
      </w:r>
      <w:r w:rsidRPr="00E25528">
        <w:rPr>
          <w:color w:val="000000" w:themeColor="text1"/>
          <w:lang w:val="ru-RU"/>
        </w:rPr>
        <w:t>Учитывая</w:t>
      </w:r>
      <w:r w:rsidRPr="00E25528">
        <w:rPr>
          <w:color w:val="000000" w:themeColor="text1"/>
          <w:spacing w:val="1"/>
          <w:lang w:val="ru-RU"/>
        </w:rPr>
        <w:t xml:space="preserve"> </w:t>
      </w:r>
      <w:r w:rsidRPr="00E25528">
        <w:rPr>
          <w:color w:val="000000" w:themeColor="text1"/>
          <w:lang w:val="ru-RU"/>
        </w:rPr>
        <w:t>специфические</w:t>
      </w:r>
      <w:r w:rsidRPr="00E25528">
        <w:rPr>
          <w:color w:val="000000" w:themeColor="text1"/>
          <w:spacing w:val="1"/>
          <w:lang w:val="ru-RU"/>
        </w:rPr>
        <w:t xml:space="preserve"> </w:t>
      </w:r>
      <w:r w:rsidRPr="00E25528">
        <w:rPr>
          <w:color w:val="000000" w:themeColor="text1"/>
          <w:lang w:val="ru-RU"/>
        </w:rPr>
        <w:t>особенности</w:t>
      </w:r>
      <w:r w:rsidRPr="00E25528">
        <w:rPr>
          <w:color w:val="000000" w:themeColor="text1"/>
          <w:spacing w:val="1"/>
          <w:lang w:val="ru-RU"/>
        </w:rPr>
        <w:t xml:space="preserve"> </w:t>
      </w:r>
      <w:r w:rsidRPr="00E25528">
        <w:rPr>
          <w:color w:val="000000" w:themeColor="text1"/>
          <w:lang w:val="ru-RU"/>
        </w:rPr>
        <w:t>личностного</w:t>
      </w:r>
      <w:r w:rsidRPr="00E25528">
        <w:rPr>
          <w:color w:val="000000" w:themeColor="text1"/>
          <w:spacing w:val="1"/>
          <w:lang w:val="ru-RU"/>
        </w:rPr>
        <w:t xml:space="preserve"> </w:t>
      </w:r>
      <w:r w:rsidRPr="00E25528">
        <w:rPr>
          <w:color w:val="000000" w:themeColor="text1"/>
          <w:lang w:val="ru-RU"/>
        </w:rPr>
        <w:t>развития</w:t>
      </w:r>
      <w:r w:rsidRPr="00E25528">
        <w:rPr>
          <w:color w:val="000000" w:themeColor="text1"/>
          <w:spacing w:val="1"/>
          <w:lang w:val="ru-RU"/>
        </w:rPr>
        <w:t xml:space="preserve"> </w:t>
      </w:r>
      <w:r w:rsidRPr="00E25528">
        <w:rPr>
          <w:color w:val="000000" w:themeColor="text1"/>
          <w:lang w:val="ru-RU"/>
        </w:rPr>
        <w:t>обучающихся с нарушениями опорно-двигательного аппарата , необходимо их расширить жизненными компетенциями,</w:t>
      </w:r>
      <w:r w:rsidRPr="00E25528">
        <w:rPr>
          <w:color w:val="000000" w:themeColor="text1"/>
          <w:spacing w:val="1"/>
          <w:lang w:val="ru-RU"/>
        </w:rPr>
        <w:t xml:space="preserve"> </w:t>
      </w:r>
      <w:r w:rsidRPr="00E25528">
        <w:rPr>
          <w:color w:val="000000" w:themeColor="text1"/>
          <w:lang w:val="ru-RU"/>
        </w:rPr>
        <w:t>которые</w:t>
      </w:r>
      <w:r w:rsidRPr="00E25528">
        <w:rPr>
          <w:color w:val="000000" w:themeColor="text1"/>
          <w:spacing w:val="1"/>
          <w:lang w:val="ru-RU"/>
        </w:rPr>
        <w:t xml:space="preserve"> </w:t>
      </w:r>
      <w:r w:rsidRPr="00E25528">
        <w:rPr>
          <w:color w:val="000000" w:themeColor="text1"/>
          <w:lang w:val="ru-RU"/>
        </w:rPr>
        <w:t>без</w:t>
      </w:r>
      <w:r w:rsidRPr="00E25528">
        <w:rPr>
          <w:color w:val="000000" w:themeColor="text1"/>
          <w:spacing w:val="1"/>
          <w:lang w:val="ru-RU"/>
        </w:rPr>
        <w:t xml:space="preserve"> </w:t>
      </w:r>
      <w:r w:rsidRPr="00E25528">
        <w:rPr>
          <w:color w:val="000000" w:themeColor="text1"/>
          <w:lang w:val="ru-RU"/>
        </w:rPr>
        <w:t>специального</w:t>
      </w:r>
      <w:r w:rsidRPr="00E25528">
        <w:rPr>
          <w:color w:val="000000" w:themeColor="text1"/>
          <w:spacing w:val="1"/>
          <w:lang w:val="ru-RU"/>
        </w:rPr>
        <w:t xml:space="preserve"> </w:t>
      </w:r>
      <w:r w:rsidRPr="00E25528">
        <w:rPr>
          <w:color w:val="000000" w:themeColor="text1"/>
          <w:lang w:val="ru-RU"/>
        </w:rPr>
        <w:t>обучения</w:t>
      </w:r>
      <w:r w:rsidRPr="00E25528">
        <w:rPr>
          <w:color w:val="000000" w:themeColor="text1"/>
          <w:spacing w:val="1"/>
          <w:lang w:val="ru-RU"/>
        </w:rPr>
        <w:t xml:space="preserve"> </w:t>
      </w:r>
      <w:r w:rsidRPr="00E25528">
        <w:rPr>
          <w:color w:val="000000" w:themeColor="text1"/>
          <w:lang w:val="ru-RU"/>
        </w:rPr>
        <w:t>не</w:t>
      </w:r>
      <w:r w:rsidRPr="00E25528">
        <w:rPr>
          <w:color w:val="000000" w:themeColor="text1"/>
          <w:spacing w:val="1"/>
          <w:lang w:val="ru-RU"/>
        </w:rPr>
        <w:t xml:space="preserve"> </w:t>
      </w:r>
      <w:r w:rsidRPr="00E25528">
        <w:rPr>
          <w:color w:val="000000" w:themeColor="text1"/>
          <w:lang w:val="ru-RU"/>
        </w:rPr>
        <w:t>формируются</w:t>
      </w:r>
      <w:r w:rsidRPr="00E25528">
        <w:rPr>
          <w:color w:val="000000" w:themeColor="text1"/>
          <w:spacing w:val="1"/>
          <w:lang w:val="ru-RU"/>
        </w:rPr>
        <w:t xml:space="preserve"> </w:t>
      </w:r>
      <w:r w:rsidRPr="00E25528">
        <w:rPr>
          <w:color w:val="000000" w:themeColor="text1"/>
          <w:lang w:val="ru-RU"/>
        </w:rPr>
        <w:t>у</w:t>
      </w:r>
      <w:r w:rsidRPr="00E25528">
        <w:rPr>
          <w:color w:val="000000" w:themeColor="text1"/>
          <w:spacing w:val="1"/>
          <w:lang w:val="ru-RU"/>
        </w:rPr>
        <w:t xml:space="preserve"> </w:t>
      </w:r>
      <w:r w:rsidRPr="00E25528">
        <w:rPr>
          <w:color w:val="000000" w:themeColor="text1"/>
          <w:lang w:val="ru-RU"/>
        </w:rPr>
        <w:t>данного</w:t>
      </w:r>
      <w:r w:rsidRPr="00E25528">
        <w:rPr>
          <w:color w:val="000000" w:themeColor="text1"/>
          <w:spacing w:val="1"/>
          <w:lang w:val="ru-RU"/>
        </w:rPr>
        <w:t xml:space="preserve"> </w:t>
      </w:r>
      <w:r w:rsidRPr="00E25528">
        <w:rPr>
          <w:color w:val="000000" w:themeColor="text1"/>
          <w:lang w:val="ru-RU"/>
        </w:rPr>
        <w:t>контингента</w:t>
      </w:r>
      <w:r w:rsidRPr="00E25528">
        <w:rPr>
          <w:color w:val="000000" w:themeColor="text1"/>
          <w:spacing w:val="1"/>
          <w:lang w:val="ru-RU"/>
        </w:rPr>
        <w:t xml:space="preserve"> </w:t>
      </w:r>
      <w:r w:rsidRPr="00E25528">
        <w:rPr>
          <w:color w:val="000000" w:themeColor="text1"/>
          <w:lang w:val="ru-RU"/>
        </w:rPr>
        <w:t>школьников. К жизненным компетенциям, необходимым для повышения качества</w:t>
      </w:r>
      <w:r w:rsidRPr="00E25528">
        <w:rPr>
          <w:color w:val="000000" w:themeColor="text1"/>
          <w:spacing w:val="-67"/>
          <w:lang w:val="ru-RU"/>
        </w:rPr>
        <w:t xml:space="preserve"> </w:t>
      </w:r>
      <w:r w:rsidRPr="00E25528">
        <w:rPr>
          <w:color w:val="000000" w:themeColor="text1"/>
          <w:lang w:val="ru-RU"/>
        </w:rPr>
        <w:t>жизни</w:t>
      </w:r>
      <w:r w:rsidRPr="00E25528">
        <w:rPr>
          <w:color w:val="000000" w:themeColor="text1"/>
          <w:spacing w:val="-1"/>
          <w:lang w:val="ru-RU"/>
        </w:rPr>
        <w:t xml:space="preserve"> </w:t>
      </w:r>
      <w:r w:rsidRPr="00E25528">
        <w:rPr>
          <w:color w:val="000000" w:themeColor="text1"/>
          <w:lang w:val="ru-RU"/>
        </w:rPr>
        <w:t>лиц с нарушениями опорно-двигательного аппарата ,</w:t>
      </w:r>
      <w:r w:rsidRPr="00E25528">
        <w:rPr>
          <w:color w:val="000000" w:themeColor="text1"/>
          <w:spacing w:val="-1"/>
          <w:lang w:val="ru-RU"/>
        </w:rPr>
        <w:t xml:space="preserve"> </w:t>
      </w:r>
      <w:r w:rsidRPr="00E25528">
        <w:rPr>
          <w:color w:val="000000" w:themeColor="text1"/>
          <w:lang w:val="ru-RU"/>
        </w:rPr>
        <w:t>можно</w:t>
      </w:r>
      <w:r w:rsidRPr="00E25528">
        <w:rPr>
          <w:color w:val="000000" w:themeColor="text1"/>
          <w:spacing w:val="-3"/>
          <w:lang w:val="ru-RU"/>
        </w:rPr>
        <w:t xml:space="preserve"> </w:t>
      </w:r>
      <w:r w:rsidRPr="00E25528">
        <w:rPr>
          <w:color w:val="000000" w:themeColor="text1"/>
          <w:lang w:val="ru-RU"/>
        </w:rPr>
        <w:t>отнести следующие:</w:t>
      </w:r>
    </w:p>
    <w:p w:rsidR="005A1AD9" w:rsidRPr="00E25528" w:rsidRDefault="005A1AD9" w:rsidP="005A1AD9">
      <w:pPr>
        <w:tabs>
          <w:tab w:val="left" w:pos="1541"/>
        </w:tabs>
        <w:spacing w:before="2" w:line="273" w:lineRule="auto"/>
        <w:ind w:right="338"/>
        <w:jc w:val="both"/>
        <w:rPr>
          <w:color w:val="000000" w:themeColor="text1"/>
          <w:lang w:val="ru-RU"/>
        </w:rPr>
      </w:pPr>
      <w:r w:rsidRPr="00E25528">
        <w:rPr>
          <w:color w:val="000000" w:themeColor="text1"/>
          <w:lang w:val="ru-RU"/>
        </w:rPr>
        <w:t>-сформированность</w:t>
      </w:r>
      <w:r w:rsidRPr="00E25528">
        <w:rPr>
          <w:color w:val="000000" w:themeColor="text1"/>
          <w:spacing w:val="1"/>
          <w:lang w:val="ru-RU"/>
        </w:rPr>
        <w:t xml:space="preserve"> </w:t>
      </w:r>
      <w:r w:rsidRPr="00E25528">
        <w:rPr>
          <w:color w:val="000000" w:themeColor="text1"/>
          <w:lang w:val="ru-RU"/>
        </w:rPr>
        <w:t>навыков</w:t>
      </w:r>
      <w:r w:rsidRPr="00E25528">
        <w:rPr>
          <w:color w:val="000000" w:themeColor="text1"/>
          <w:spacing w:val="1"/>
          <w:lang w:val="ru-RU"/>
        </w:rPr>
        <w:t xml:space="preserve"> </w:t>
      </w:r>
      <w:r w:rsidRPr="00E25528">
        <w:rPr>
          <w:color w:val="000000" w:themeColor="text1"/>
          <w:lang w:val="ru-RU"/>
        </w:rPr>
        <w:t>пространственной</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социально-бытовой</w:t>
      </w:r>
      <w:r w:rsidRPr="00E25528">
        <w:rPr>
          <w:color w:val="000000" w:themeColor="text1"/>
          <w:spacing w:val="1"/>
          <w:lang w:val="ru-RU"/>
        </w:rPr>
        <w:t xml:space="preserve"> </w:t>
      </w:r>
      <w:r w:rsidRPr="00E25528">
        <w:rPr>
          <w:color w:val="000000" w:themeColor="text1"/>
          <w:lang w:val="ru-RU"/>
        </w:rPr>
        <w:t>ориентировки;</w:t>
      </w:r>
    </w:p>
    <w:p w:rsidR="005A1AD9" w:rsidRPr="00E25528" w:rsidRDefault="005A1AD9" w:rsidP="005A1AD9">
      <w:pPr>
        <w:tabs>
          <w:tab w:val="left" w:pos="1541"/>
        </w:tabs>
        <w:spacing w:before="3" w:line="276" w:lineRule="auto"/>
        <w:ind w:right="341"/>
        <w:jc w:val="both"/>
        <w:rPr>
          <w:color w:val="000000" w:themeColor="text1"/>
          <w:lang w:val="ru-RU"/>
        </w:rPr>
      </w:pPr>
      <w:r w:rsidRPr="00E25528">
        <w:rPr>
          <w:color w:val="000000" w:themeColor="text1"/>
          <w:lang w:val="ru-RU"/>
        </w:rPr>
        <w:t>-сформированность</w:t>
      </w:r>
      <w:r w:rsidRPr="00E25528">
        <w:rPr>
          <w:color w:val="000000" w:themeColor="text1"/>
          <w:spacing w:val="1"/>
          <w:lang w:val="ru-RU"/>
        </w:rPr>
        <w:t xml:space="preserve"> </w:t>
      </w:r>
      <w:r w:rsidRPr="00E25528">
        <w:rPr>
          <w:color w:val="000000" w:themeColor="text1"/>
          <w:lang w:val="ru-RU"/>
        </w:rPr>
        <w:t>реальных</w:t>
      </w:r>
      <w:r w:rsidRPr="00E25528">
        <w:rPr>
          <w:color w:val="000000" w:themeColor="text1"/>
          <w:spacing w:val="1"/>
          <w:lang w:val="ru-RU"/>
        </w:rPr>
        <w:t xml:space="preserve"> </w:t>
      </w:r>
      <w:r w:rsidRPr="00E25528">
        <w:rPr>
          <w:color w:val="000000" w:themeColor="text1"/>
          <w:lang w:val="ru-RU"/>
        </w:rPr>
        <w:t>представлений</w:t>
      </w:r>
      <w:r w:rsidRPr="00E25528">
        <w:rPr>
          <w:color w:val="000000" w:themeColor="text1"/>
          <w:spacing w:val="1"/>
          <w:lang w:val="ru-RU"/>
        </w:rPr>
        <w:t xml:space="preserve"> </w:t>
      </w:r>
      <w:r w:rsidRPr="00E25528">
        <w:rPr>
          <w:color w:val="000000" w:themeColor="text1"/>
          <w:lang w:val="ru-RU"/>
        </w:rPr>
        <w:t>о</w:t>
      </w:r>
      <w:r w:rsidRPr="00E25528">
        <w:rPr>
          <w:color w:val="000000" w:themeColor="text1"/>
          <w:spacing w:val="1"/>
          <w:lang w:val="ru-RU"/>
        </w:rPr>
        <w:t xml:space="preserve"> </w:t>
      </w:r>
      <w:r w:rsidRPr="00E25528">
        <w:rPr>
          <w:color w:val="000000" w:themeColor="text1"/>
          <w:lang w:val="ru-RU"/>
        </w:rPr>
        <w:t>собственных</w:t>
      </w:r>
      <w:r w:rsidRPr="00E25528">
        <w:rPr>
          <w:color w:val="000000" w:themeColor="text1"/>
          <w:spacing w:val="1"/>
          <w:lang w:val="ru-RU"/>
        </w:rPr>
        <w:t xml:space="preserve"> </w:t>
      </w:r>
      <w:r w:rsidRPr="00E25528">
        <w:rPr>
          <w:color w:val="000000" w:themeColor="text1"/>
          <w:lang w:val="ru-RU"/>
        </w:rPr>
        <w:t>возможностях</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ограничениях</w:t>
      </w:r>
      <w:r w:rsidRPr="00E25528">
        <w:rPr>
          <w:color w:val="000000" w:themeColor="text1"/>
          <w:spacing w:val="1"/>
          <w:lang w:val="ru-RU"/>
        </w:rPr>
        <w:t xml:space="preserve"> </w:t>
      </w:r>
      <w:r w:rsidRPr="00E25528">
        <w:rPr>
          <w:color w:val="000000" w:themeColor="text1"/>
          <w:lang w:val="ru-RU"/>
        </w:rPr>
        <w:t>здоровья,</w:t>
      </w:r>
      <w:r w:rsidRPr="00E25528">
        <w:rPr>
          <w:color w:val="000000" w:themeColor="text1"/>
          <w:spacing w:val="1"/>
          <w:lang w:val="ru-RU"/>
        </w:rPr>
        <w:t xml:space="preserve"> </w:t>
      </w:r>
      <w:r w:rsidRPr="00E25528">
        <w:rPr>
          <w:color w:val="000000" w:themeColor="text1"/>
          <w:lang w:val="ru-RU"/>
        </w:rPr>
        <w:t>о</w:t>
      </w:r>
      <w:r w:rsidRPr="00E25528">
        <w:rPr>
          <w:color w:val="000000" w:themeColor="text1"/>
          <w:spacing w:val="1"/>
          <w:lang w:val="ru-RU"/>
        </w:rPr>
        <w:t xml:space="preserve"> </w:t>
      </w:r>
      <w:r w:rsidRPr="00E25528">
        <w:rPr>
          <w:color w:val="000000" w:themeColor="text1"/>
          <w:lang w:val="ru-RU"/>
        </w:rPr>
        <w:t>необходимом</w:t>
      </w:r>
      <w:r w:rsidRPr="00E25528">
        <w:rPr>
          <w:color w:val="000000" w:themeColor="text1"/>
          <w:spacing w:val="1"/>
          <w:lang w:val="ru-RU"/>
        </w:rPr>
        <w:t xml:space="preserve"> </w:t>
      </w:r>
      <w:r w:rsidRPr="00E25528">
        <w:rPr>
          <w:color w:val="000000" w:themeColor="text1"/>
          <w:lang w:val="ru-RU"/>
        </w:rPr>
        <w:t>жизнеобеспечении,</w:t>
      </w:r>
      <w:r w:rsidRPr="00E25528">
        <w:rPr>
          <w:color w:val="000000" w:themeColor="text1"/>
          <w:spacing w:val="1"/>
          <w:lang w:val="ru-RU"/>
        </w:rPr>
        <w:t xml:space="preserve"> </w:t>
      </w:r>
      <w:r w:rsidRPr="00E25528">
        <w:rPr>
          <w:color w:val="000000" w:themeColor="text1"/>
          <w:lang w:val="ru-RU"/>
        </w:rPr>
        <w:t>способности вступать в коммуникацию со взрослыми по вопросам медицинского</w:t>
      </w:r>
      <w:r w:rsidRPr="00E25528">
        <w:rPr>
          <w:color w:val="000000" w:themeColor="text1"/>
          <w:spacing w:val="1"/>
          <w:lang w:val="ru-RU"/>
        </w:rPr>
        <w:t xml:space="preserve"> </w:t>
      </w:r>
      <w:r w:rsidRPr="00E25528">
        <w:rPr>
          <w:color w:val="000000" w:themeColor="text1"/>
          <w:lang w:val="ru-RU"/>
        </w:rPr>
        <w:t>сопровождения</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создания</w:t>
      </w:r>
      <w:r w:rsidRPr="00E25528">
        <w:rPr>
          <w:color w:val="000000" w:themeColor="text1"/>
          <w:spacing w:val="1"/>
          <w:lang w:val="ru-RU"/>
        </w:rPr>
        <w:t xml:space="preserve"> </w:t>
      </w:r>
      <w:r w:rsidRPr="00E25528">
        <w:rPr>
          <w:color w:val="000000" w:themeColor="text1"/>
          <w:lang w:val="ru-RU"/>
        </w:rPr>
        <w:t>специальных</w:t>
      </w:r>
      <w:r w:rsidRPr="00E25528">
        <w:rPr>
          <w:color w:val="000000" w:themeColor="text1"/>
          <w:spacing w:val="1"/>
          <w:lang w:val="ru-RU"/>
        </w:rPr>
        <w:t xml:space="preserve"> </w:t>
      </w:r>
      <w:r w:rsidRPr="00E25528">
        <w:rPr>
          <w:color w:val="000000" w:themeColor="text1"/>
          <w:lang w:val="ru-RU"/>
        </w:rPr>
        <w:t>условий</w:t>
      </w:r>
      <w:r w:rsidRPr="00E25528">
        <w:rPr>
          <w:color w:val="000000" w:themeColor="text1"/>
          <w:spacing w:val="1"/>
          <w:lang w:val="ru-RU"/>
        </w:rPr>
        <w:t xml:space="preserve"> </w:t>
      </w:r>
      <w:r w:rsidRPr="00E25528">
        <w:rPr>
          <w:color w:val="000000" w:themeColor="text1"/>
          <w:lang w:val="ru-RU"/>
        </w:rPr>
        <w:t>для</w:t>
      </w:r>
      <w:r w:rsidRPr="00E25528">
        <w:rPr>
          <w:color w:val="000000" w:themeColor="text1"/>
          <w:spacing w:val="1"/>
          <w:lang w:val="ru-RU"/>
        </w:rPr>
        <w:t xml:space="preserve"> </w:t>
      </w:r>
      <w:r w:rsidRPr="00E25528">
        <w:rPr>
          <w:color w:val="000000" w:themeColor="text1"/>
          <w:lang w:val="ru-RU"/>
        </w:rPr>
        <w:t>пребывания</w:t>
      </w:r>
      <w:r w:rsidRPr="00E25528">
        <w:rPr>
          <w:color w:val="000000" w:themeColor="text1"/>
          <w:spacing w:val="1"/>
          <w:lang w:val="ru-RU"/>
        </w:rPr>
        <w:t xml:space="preserve"> </w:t>
      </w:r>
      <w:r w:rsidRPr="00E25528">
        <w:rPr>
          <w:color w:val="000000" w:themeColor="text1"/>
          <w:lang w:val="ru-RU"/>
        </w:rPr>
        <w:t>в</w:t>
      </w:r>
      <w:r w:rsidRPr="00E25528">
        <w:rPr>
          <w:color w:val="000000" w:themeColor="text1"/>
          <w:spacing w:val="1"/>
          <w:lang w:val="ru-RU"/>
        </w:rPr>
        <w:t xml:space="preserve"> </w:t>
      </w:r>
      <w:r w:rsidRPr="00E25528">
        <w:rPr>
          <w:color w:val="000000" w:themeColor="text1"/>
          <w:lang w:val="ru-RU"/>
        </w:rPr>
        <w:t>школе,</w:t>
      </w:r>
      <w:r w:rsidRPr="00E25528">
        <w:rPr>
          <w:color w:val="000000" w:themeColor="text1"/>
          <w:spacing w:val="1"/>
          <w:lang w:val="ru-RU"/>
        </w:rPr>
        <w:t xml:space="preserve"> </w:t>
      </w:r>
      <w:r w:rsidRPr="00E25528">
        <w:rPr>
          <w:color w:val="000000" w:themeColor="text1"/>
          <w:lang w:val="ru-RU"/>
        </w:rPr>
        <w:t>сообщать</w:t>
      </w:r>
      <w:r w:rsidRPr="00E25528">
        <w:rPr>
          <w:color w:val="000000" w:themeColor="text1"/>
          <w:spacing w:val="-2"/>
          <w:lang w:val="ru-RU"/>
        </w:rPr>
        <w:t xml:space="preserve"> </w:t>
      </w:r>
      <w:r w:rsidRPr="00E25528">
        <w:rPr>
          <w:color w:val="000000" w:themeColor="text1"/>
          <w:lang w:val="ru-RU"/>
        </w:rPr>
        <w:t>о</w:t>
      </w:r>
      <w:r w:rsidRPr="00E25528">
        <w:rPr>
          <w:color w:val="000000" w:themeColor="text1"/>
          <w:spacing w:val="-1"/>
          <w:lang w:val="ru-RU"/>
        </w:rPr>
        <w:t xml:space="preserve"> </w:t>
      </w:r>
      <w:r w:rsidRPr="00E25528">
        <w:rPr>
          <w:color w:val="000000" w:themeColor="text1"/>
          <w:lang w:val="ru-RU"/>
        </w:rPr>
        <w:t>своих</w:t>
      </w:r>
      <w:r w:rsidRPr="00E25528">
        <w:rPr>
          <w:color w:val="000000" w:themeColor="text1"/>
          <w:spacing w:val="1"/>
          <w:lang w:val="ru-RU"/>
        </w:rPr>
        <w:t xml:space="preserve"> </w:t>
      </w:r>
      <w:r w:rsidRPr="00E25528">
        <w:rPr>
          <w:color w:val="000000" w:themeColor="text1"/>
          <w:lang w:val="ru-RU"/>
        </w:rPr>
        <w:t>нуждах и</w:t>
      </w:r>
      <w:r w:rsidRPr="00E25528">
        <w:rPr>
          <w:color w:val="000000" w:themeColor="text1"/>
          <w:spacing w:val="-1"/>
          <w:lang w:val="ru-RU"/>
        </w:rPr>
        <w:t xml:space="preserve"> </w:t>
      </w:r>
      <w:r w:rsidRPr="00E25528">
        <w:rPr>
          <w:color w:val="000000" w:themeColor="text1"/>
          <w:lang w:val="ru-RU"/>
        </w:rPr>
        <w:t>правах</w:t>
      </w:r>
      <w:r w:rsidRPr="00E25528">
        <w:rPr>
          <w:color w:val="000000" w:themeColor="text1"/>
          <w:spacing w:val="1"/>
          <w:lang w:val="ru-RU"/>
        </w:rPr>
        <w:t xml:space="preserve"> </w:t>
      </w:r>
      <w:r w:rsidRPr="00E25528">
        <w:rPr>
          <w:color w:val="000000" w:themeColor="text1"/>
          <w:lang w:val="ru-RU"/>
        </w:rPr>
        <w:t>в</w:t>
      </w:r>
      <w:r w:rsidRPr="00E25528">
        <w:rPr>
          <w:color w:val="000000" w:themeColor="text1"/>
          <w:spacing w:val="-2"/>
          <w:lang w:val="ru-RU"/>
        </w:rPr>
        <w:t xml:space="preserve"> </w:t>
      </w:r>
      <w:r w:rsidRPr="00E25528">
        <w:rPr>
          <w:color w:val="000000" w:themeColor="text1"/>
          <w:lang w:val="ru-RU"/>
        </w:rPr>
        <w:t>образовательной</w:t>
      </w:r>
      <w:r w:rsidRPr="00E25528">
        <w:rPr>
          <w:color w:val="000000" w:themeColor="text1"/>
          <w:spacing w:val="-3"/>
          <w:lang w:val="ru-RU"/>
        </w:rPr>
        <w:t xml:space="preserve"> </w:t>
      </w:r>
      <w:r w:rsidRPr="00E25528">
        <w:rPr>
          <w:color w:val="000000" w:themeColor="text1"/>
          <w:lang w:val="ru-RU"/>
        </w:rPr>
        <w:t>организации;</w:t>
      </w:r>
    </w:p>
    <w:p w:rsidR="005A1AD9" w:rsidRPr="00E25528" w:rsidRDefault="005A1AD9" w:rsidP="005A1AD9">
      <w:pPr>
        <w:tabs>
          <w:tab w:val="left" w:pos="1541"/>
        </w:tabs>
        <w:spacing w:before="3" w:line="276" w:lineRule="auto"/>
        <w:ind w:right="341"/>
        <w:jc w:val="both"/>
        <w:rPr>
          <w:color w:val="000000" w:themeColor="text1"/>
          <w:lang w:val="ru-RU"/>
        </w:rPr>
      </w:pPr>
      <w:r w:rsidRPr="00E25528">
        <w:rPr>
          <w:color w:val="000000" w:themeColor="text1"/>
          <w:lang w:val="ru-RU"/>
        </w:rPr>
        <w:t>-сформированность</w:t>
      </w:r>
      <w:r w:rsidRPr="00E25528">
        <w:rPr>
          <w:color w:val="000000" w:themeColor="text1"/>
          <w:spacing w:val="1"/>
          <w:lang w:val="ru-RU"/>
        </w:rPr>
        <w:t xml:space="preserve"> </w:t>
      </w:r>
      <w:r w:rsidRPr="00E25528">
        <w:rPr>
          <w:color w:val="000000" w:themeColor="text1"/>
          <w:lang w:val="ru-RU"/>
        </w:rPr>
        <w:t>социально-бытовых</w:t>
      </w:r>
      <w:r w:rsidRPr="00E25528">
        <w:rPr>
          <w:color w:val="000000" w:themeColor="text1"/>
          <w:spacing w:val="1"/>
          <w:lang w:val="ru-RU"/>
        </w:rPr>
        <w:t xml:space="preserve"> </w:t>
      </w:r>
      <w:r w:rsidRPr="00E25528">
        <w:rPr>
          <w:color w:val="000000" w:themeColor="text1"/>
          <w:lang w:val="ru-RU"/>
        </w:rPr>
        <w:t>умений,</w:t>
      </w:r>
      <w:r w:rsidRPr="00E25528">
        <w:rPr>
          <w:color w:val="000000" w:themeColor="text1"/>
          <w:spacing w:val="1"/>
          <w:lang w:val="ru-RU"/>
        </w:rPr>
        <w:t xml:space="preserve"> </w:t>
      </w:r>
      <w:r w:rsidRPr="00E25528">
        <w:rPr>
          <w:color w:val="000000" w:themeColor="text1"/>
          <w:lang w:val="ru-RU"/>
        </w:rPr>
        <w:t>необходимых</w:t>
      </w:r>
      <w:r w:rsidRPr="00E25528">
        <w:rPr>
          <w:color w:val="000000" w:themeColor="text1"/>
          <w:spacing w:val="1"/>
          <w:lang w:val="ru-RU"/>
        </w:rPr>
        <w:t xml:space="preserve"> </w:t>
      </w:r>
      <w:r w:rsidRPr="00E25528">
        <w:rPr>
          <w:color w:val="000000" w:themeColor="text1"/>
          <w:lang w:val="ru-RU"/>
        </w:rPr>
        <w:t>в</w:t>
      </w:r>
      <w:r w:rsidRPr="00E25528">
        <w:rPr>
          <w:color w:val="000000" w:themeColor="text1"/>
          <w:spacing w:val="1"/>
          <w:lang w:val="ru-RU"/>
        </w:rPr>
        <w:t xml:space="preserve"> </w:t>
      </w:r>
      <w:r w:rsidRPr="00E25528">
        <w:rPr>
          <w:color w:val="000000" w:themeColor="text1"/>
          <w:lang w:val="ru-RU"/>
        </w:rPr>
        <w:t>рутинной</w:t>
      </w:r>
      <w:r w:rsidRPr="00E25528">
        <w:rPr>
          <w:color w:val="000000" w:themeColor="text1"/>
          <w:spacing w:val="1"/>
          <w:lang w:val="ru-RU"/>
        </w:rPr>
        <w:t xml:space="preserve"> </w:t>
      </w:r>
      <w:r w:rsidRPr="00E25528">
        <w:rPr>
          <w:color w:val="000000" w:themeColor="text1"/>
          <w:lang w:val="ru-RU"/>
        </w:rPr>
        <w:t>жизни</w:t>
      </w:r>
      <w:r w:rsidRPr="00E25528">
        <w:rPr>
          <w:color w:val="000000" w:themeColor="text1"/>
          <w:spacing w:val="1"/>
          <w:lang w:val="ru-RU"/>
        </w:rPr>
        <w:t xml:space="preserve"> </w:t>
      </w:r>
      <w:r w:rsidRPr="00E25528">
        <w:rPr>
          <w:color w:val="000000" w:themeColor="text1"/>
          <w:lang w:val="ru-RU"/>
        </w:rPr>
        <w:t>(самостоятельное</w:t>
      </w:r>
      <w:r w:rsidRPr="00E25528">
        <w:rPr>
          <w:color w:val="000000" w:themeColor="text1"/>
          <w:spacing w:val="1"/>
          <w:lang w:val="ru-RU"/>
        </w:rPr>
        <w:t xml:space="preserve"> </w:t>
      </w:r>
      <w:r w:rsidRPr="00E25528">
        <w:rPr>
          <w:color w:val="000000" w:themeColor="text1"/>
          <w:lang w:val="ru-RU"/>
        </w:rPr>
        <w:t>посещение</w:t>
      </w:r>
      <w:r w:rsidRPr="00E25528">
        <w:rPr>
          <w:color w:val="000000" w:themeColor="text1"/>
          <w:spacing w:val="1"/>
          <w:lang w:val="ru-RU"/>
        </w:rPr>
        <w:t xml:space="preserve"> </w:t>
      </w:r>
      <w:r w:rsidRPr="00E25528">
        <w:rPr>
          <w:color w:val="000000" w:themeColor="text1"/>
          <w:lang w:val="ru-RU"/>
        </w:rPr>
        <w:t>туалета,</w:t>
      </w:r>
      <w:r w:rsidRPr="00E25528">
        <w:rPr>
          <w:color w:val="000000" w:themeColor="text1"/>
          <w:spacing w:val="1"/>
          <w:lang w:val="ru-RU"/>
        </w:rPr>
        <w:t xml:space="preserve"> </w:t>
      </w:r>
      <w:r w:rsidRPr="00E25528">
        <w:rPr>
          <w:color w:val="000000" w:themeColor="text1"/>
          <w:lang w:val="ru-RU"/>
        </w:rPr>
        <w:t>организация</w:t>
      </w:r>
      <w:r w:rsidRPr="00E25528">
        <w:rPr>
          <w:color w:val="000000" w:themeColor="text1"/>
          <w:spacing w:val="1"/>
          <w:lang w:val="ru-RU"/>
        </w:rPr>
        <w:t xml:space="preserve"> </w:t>
      </w:r>
      <w:r w:rsidRPr="00E25528">
        <w:rPr>
          <w:color w:val="000000" w:themeColor="text1"/>
          <w:lang w:val="ru-RU"/>
        </w:rPr>
        <w:t>рабочего</w:t>
      </w:r>
      <w:r w:rsidRPr="00E25528">
        <w:rPr>
          <w:color w:val="000000" w:themeColor="text1"/>
          <w:spacing w:val="1"/>
          <w:lang w:val="ru-RU"/>
        </w:rPr>
        <w:t xml:space="preserve"> </w:t>
      </w:r>
      <w:r w:rsidRPr="00E25528">
        <w:rPr>
          <w:color w:val="000000" w:themeColor="text1"/>
          <w:lang w:val="ru-RU"/>
        </w:rPr>
        <w:t>места, переодевание на урок физкультуры и т.д.), на сколько это возможно в</w:t>
      </w:r>
      <w:r w:rsidRPr="00E25528">
        <w:rPr>
          <w:color w:val="000000" w:themeColor="text1"/>
          <w:spacing w:val="1"/>
          <w:lang w:val="ru-RU"/>
        </w:rPr>
        <w:t xml:space="preserve"> </w:t>
      </w:r>
      <w:r w:rsidRPr="00E25528">
        <w:rPr>
          <w:color w:val="000000" w:themeColor="text1"/>
          <w:lang w:val="ru-RU"/>
        </w:rPr>
        <w:t>каждом</w:t>
      </w:r>
      <w:r w:rsidRPr="00E25528">
        <w:rPr>
          <w:color w:val="000000" w:themeColor="text1"/>
          <w:spacing w:val="-4"/>
          <w:lang w:val="ru-RU"/>
        </w:rPr>
        <w:t xml:space="preserve"> </w:t>
      </w:r>
      <w:r w:rsidRPr="00E25528">
        <w:rPr>
          <w:color w:val="000000" w:themeColor="text1"/>
          <w:lang w:val="ru-RU"/>
        </w:rPr>
        <w:t>индивидуальном</w:t>
      </w:r>
      <w:r w:rsidRPr="00E25528">
        <w:rPr>
          <w:color w:val="000000" w:themeColor="text1"/>
          <w:spacing w:val="-1"/>
          <w:lang w:val="ru-RU"/>
        </w:rPr>
        <w:t xml:space="preserve"> </w:t>
      </w:r>
      <w:r w:rsidRPr="00E25528">
        <w:rPr>
          <w:color w:val="000000" w:themeColor="text1"/>
          <w:lang w:val="ru-RU"/>
        </w:rPr>
        <w:t>случае развития</w:t>
      </w:r>
      <w:r w:rsidRPr="00E25528">
        <w:rPr>
          <w:color w:val="000000" w:themeColor="text1"/>
          <w:spacing w:val="-1"/>
          <w:lang w:val="ru-RU"/>
        </w:rPr>
        <w:t xml:space="preserve"> </w:t>
      </w:r>
      <w:r w:rsidRPr="00E25528">
        <w:rPr>
          <w:color w:val="000000" w:themeColor="text1"/>
          <w:lang w:val="ru-RU"/>
        </w:rPr>
        <w:t>обучающегося с нарушениями опорно-двигательного аппарата ;</w:t>
      </w:r>
    </w:p>
    <w:p w:rsidR="005A1AD9" w:rsidRPr="00E25528" w:rsidRDefault="005A1AD9" w:rsidP="005A1AD9">
      <w:pPr>
        <w:tabs>
          <w:tab w:val="left" w:pos="708"/>
        </w:tabs>
        <w:ind w:right="-20"/>
        <w:jc w:val="both"/>
        <w:rPr>
          <w:color w:val="000000" w:themeColor="text1"/>
          <w:lang w:val="ru-RU"/>
        </w:rPr>
      </w:pPr>
      <w:r w:rsidRPr="00E25528">
        <w:rPr>
          <w:color w:val="000000" w:themeColor="text1"/>
          <w:lang w:val="ru-RU"/>
        </w:rPr>
        <w:t>-сформированность</w:t>
      </w:r>
      <w:r w:rsidRPr="00E25528">
        <w:rPr>
          <w:color w:val="000000" w:themeColor="text1"/>
          <w:spacing w:val="1"/>
          <w:lang w:val="ru-RU"/>
        </w:rPr>
        <w:t xml:space="preserve"> </w:t>
      </w:r>
      <w:r w:rsidRPr="00E25528">
        <w:rPr>
          <w:color w:val="000000" w:themeColor="text1"/>
          <w:lang w:val="ru-RU"/>
        </w:rPr>
        <w:t>умения</w:t>
      </w:r>
      <w:r w:rsidRPr="00E25528">
        <w:rPr>
          <w:color w:val="000000" w:themeColor="text1"/>
          <w:spacing w:val="1"/>
          <w:lang w:val="ru-RU"/>
        </w:rPr>
        <w:t xml:space="preserve"> </w:t>
      </w:r>
      <w:r w:rsidRPr="00E25528">
        <w:rPr>
          <w:color w:val="000000" w:themeColor="text1"/>
          <w:lang w:val="ru-RU"/>
        </w:rPr>
        <w:t>обращаться</w:t>
      </w:r>
      <w:r w:rsidRPr="00E25528">
        <w:rPr>
          <w:color w:val="000000" w:themeColor="text1"/>
          <w:spacing w:val="1"/>
          <w:lang w:val="ru-RU"/>
        </w:rPr>
        <w:t xml:space="preserve"> </w:t>
      </w:r>
      <w:r w:rsidRPr="00E25528">
        <w:rPr>
          <w:color w:val="000000" w:themeColor="text1"/>
          <w:lang w:val="ru-RU"/>
        </w:rPr>
        <w:t>с</w:t>
      </w:r>
      <w:r w:rsidRPr="00E25528">
        <w:rPr>
          <w:color w:val="000000" w:themeColor="text1"/>
          <w:spacing w:val="1"/>
          <w:lang w:val="ru-RU"/>
        </w:rPr>
        <w:t xml:space="preserve"> </w:t>
      </w:r>
      <w:r w:rsidRPr="00E25528">
        <w:rPr>
          <w:color w:val="000000" w:themeColor="text1"/>
          <w:lang w:val="ru-RU"/>
        </w:rPr>
        <w:t>просьбой</w:t>
      </w:r>
      <w:r w:rsidRPr="00E25528">
        <w:rPr>
          <w:color w:val="000000" w:themeColor="text1"/>
          <w:spacing w:val="1"/>
          <w:lang w:val="ru-RU"/>
        </w:rPr>
        <w:t xml:space="preserve"> </w:t>
      </w:r>
      <w:r w:rsidRPr="00E25528">
        <w:rPr>
          <w:color w:val="000000" w:themeColor="text1"/>
          <w:lang w:val="ru-RU"/>
        </w:rPr>
        <w:t>к</w:t>
      </w:r>
      <w:r w:rsidRPr="00E25528">
        <w:rPr>
          <w:color w:val="000000" w:themeColor="text1"/>
          <w:spacing w:val="1"/>
          <w:lang w:val="ru-RU"/>
        </w:rPr>
        <w:t xml:space="preserve"> </w:t>
      </w:r>
      <w:r w:rsidRPr="00E25528">
        <w:rPr>
          <w:color w:val="000000" w:themeColor="text1"/>
          <w:lang w:val="ru-RU"/>
        </w:rPr>
        <w:t>окружающим,</w:t>
      </w:r>
      <w:r w:rsidRPr="00E25528">
        <w:rPr>
          <w:color w:val="000000" w:themeColor="text1"/>
          <w:spacing w:val="1"/>
          <w:lang w:val="ru-RU"/>
        </w:rPr>
        <w:t xml:space="preserve"> </w:t>
      </w:r>
      <w:r w:rsidRPr="00E25528">
        <w:rPr>
          <w:color w:val="000000" w:themeColor="text1"/>
          <w:lang w:val="ru-RU"/>
        </w:rPr>
        <w:t>особенно</w:t>
      </w:r>
      <w:r w:rsidRPr="00E25528">
        <w:rPr>
          <w:color w:val="000000" w:themeColor="text1"/>
          <w:spacing w:val="1"/>
          <w:lang w:val="ru-RU"/>
        </w:rPr>
        <w:t xml:space="preserve"> </w:t>
      </w:r>
      <w:r w:rsidRPr="00E25528">
        <w:rPr>
          <w:color w:val="000000" w:themeColor="text1"/>
          <w:lang w:val="ru-RU"/>
        </w:rPr>
        <w:t>в</w:t>
      </w:r>
      <w:r w:rsidRPr="00E25528">
        <w:rPr>
          <w:color w:val="000000" w:themeColor="text1"/>
          <w:spacing w:val="1"/>
          <w:lang w:val="ru-RU"/>
        </w:rPr>
        <w:t xml:space="preserve"> </w:t>
      </w:r>
      <w:r w:rsidRPr="00E25528">
        <w:rPr>
          <w:color w:val="000000" w:themeColor="text1"/>
          <w:lang w:val="ru-RU"/>
        </w:rPr>
        <w:t>ситуации,</w:t>
      </w:r>
      <w:r w:rsidRPr="00E25528">
        <w:rPr>
          <w:color w:val="000000" w:themeColor="text1"/>
          <w:spacing w:val="1"/>
          <w:lang w:val="ru-RU"/>
        </w:rPr>
        <w:t xml:space="preserve"> </w:t>
      </w:r>
      <w:r w:rsidRPr="00E25528">
        <w:rPr>
          <w:color w:val="000000" w:themeColor="text1"/>
          <w:lang w:val="ru-RU"/>
        </w:rPr>
        <w:t>когда</w:t>
      </w:r>
      <w:r w:rsidRPr="00E25528">
        <w:rPr>
          <w:color w:val="000000" w:themeColor="text1"/>
          <w:spacing w:val="1"/>
          <w:lang w:val="ru-RU"/>
        </w:rPr>
        <w:t xml:space="preserve"> </w:t>
      </w:r>
      <w:r w:rsidRPr="00E25528">
        <w:rPr>
          <w:color w:val="000000" w:themeColor="text1"/>
          <w:lang w:val="ru-RU"/>
        </w:rPr>
        <w:t>обучающийся</w:t>
      </w:r>
      <w:r w:rsidRPr="00E25528">
        <w:rPr>
          <w:color w:val="000000" w:themeColor="text1"/>
          <w:spacing w:val="1"/>
          <w:lang w:val="ru-RU"/>
        </w:rPr>
        <w:t xml:space="preserve"> </w:t>
      </w:r>
      <w:r w:rsidRPr="00E25528">
        <w:rPr>
          <w:color w:val="000000" w:themeColor="text1"/>
          <w:lang w:val="ru-RU"/>
        </w:rPr>
        <w:t>с нарушениями опорно-двигательного аппарата лишен</w:t>
      </w:r>
      <w:r w:rsidRPr="00E25528">
        <w:rPr>
          <w:color w:val="000000" w:themeColor="text1"/>
          <w:spacing w:val="1"/>
          <w:lang w:val="ru-RU"/>
        </w:rPr>
        <w:t xml:space="preserve"> </w:t>
      </w:r>
      <w:r w:rsidRPr="00E25528">
        <w:rPr>
          <w:color w:val="000000" w:themeColor="text1"/>
          <w:lang w:val="ru-RU"/>
        </w:rPr>
        <w:t>возможности</w:t>
      </w:r>
      <w:r w:rsidRPr="00E25528">
        <w:rPr>
          <w:color w:val="000000" w:themeColor="text1"/>
          <w:spacing w:val="1"/>
          <w:lang w:val="ru-RU"/>
        </w:rPr>
        <w:t xml:space="preserve"> </w:t>
      </w:r>
      <w:r w:rsidRPr="00E25528">
        <w:rPr>
          <w:color w:val="000000" w:themeColor="text1"/>
          <w:lang w:val="ru-RU"/>
        </w:rPr>
        <w:t>себя</w:t>
      </w:r>
      <w:r w:rsidRPr="00E25528">
        <w:rPr>
          <w:color w:val="000000" w:themeColor="text1"/>
          <w:spacing w:val="1"/>
          <w:lang w:val="ru-RU"/>
        </w:rPr>
        <w:t xml:space="preserve"> </w:t>
      </w:r>
      <w:r w:rsidRPr="00E25528">
        <w:rPr>
          <w:color w:val="000000" w:themeColor="text1"/>
          <w:lang w:val="ru-RU"/>
        </w:rPr>
        <w:t>самостоятельно</w:t>
      </w:r>
      <w:r w:rsidRPr="00E25528">
        <w:rPr>
          <w:color w:val="000000" w:themeColor="text1"/>
          <w:spacing w:val="1"/>
          <w:lang w:val="ru-RU"/>
        </w:rPr>
        <w:t xml:space="preserve"> </w:t>
      </w:r>
      <w:r w:rsidRPr="00E25528">
        <w:rPr>
          <w:color w:val="000000" w:themeColor="text1"/>
          <w:lang w:val="ru-RU"/>
        </w:rPr>
        <w:t>обслуживать,</w:t>
      </w:r>
      <w:r w:rsidRPr="00E25528">
        <w:rPr>
          <w:color w:val="000000" w:themeColor="text1"/>
          <w:spacing w:val="1"/>
          <w:lang w:val="ru-RU"/>
        </w:rPr>
        <w:t xml:space="preserve"> </w:t>
      </w:r>
      <w:r w:rsidRPr="00E25528">
        <w:rPr>
          <w:color w:val="000000" w:themeColor="text1"/>
          <w:lang w:val="ru-RU"/>
        </w:rPr>
        <w:t>поддержать</w:t>
      </w:r>
      <w:r w:rsidRPr="00E25528">
        <w:rPr>
          <w:color w:val="000000" w:themeColor="text1"/>
          <w:spacing w:val="1"/>
          <w:lang w:val="ru-RU"/>
        </w:rPr>
        <w:t xml:space="preserve"> </w:t>
      </w:r>
      <w:r w:rsidRPr="00E25528">
        <w:rPr>
          <w:color w:val="000000" w:themeColor="text1"/>
          <w:lang w:val="ru-RU"/>
        </w:rPr>
        <w:t>разговор,</w:t>
      </w:r>
      <w:r w:rsidRPr="00E25528">
        <w:rPr>
          <w:color w:val="000000" w:themeColor="text1"/>
          <w:spacing w:val="1"/>
          <w:lang w:val="ru-RU"/>
        </w:rPr>
        <w:t xml:space="preserve"> </w:t>
      </w:r>
      <w:r w:rsidRPr="00E25528">
        <w:rPr>
          <w:color w:val="000000" w:themeColor="text1"/>
          <w:lang w:val="ru-RU"/>
        </w:rPr>
        <w:t>корректно</w:t>
      </w:r>
      <w:r w:rsidRPr="00E25528">
        <w:rPr>
          <w:color w:val="000000" w:themeColor="text1"/>
          <w:spacing w:val="1"/>
          <w:lang w:val="ru-RU"/>
        </w:rPr>
        <w:t xml:space="preserve"> </w:t>
      </w:r>
      <w:r w:rsidRPr="00E25528">
        <w:rPr>
          <w:color w:val="000000" w:themeColor="text1"/>
          <w:lang w:val="ru-RU"/>
        </w:rPr>
        <w:t>выразить</w:t>
      </w:r>
      <w:r w:rsidRPr="00E25528">
        <w:rPr>
          <w:color w:val="000000" w:themeColor="text1"/>
          <w:spacing w:val="1"/>
          <w:lang w:val="ru-RU"/>
        </w:rPr>
        <w:t xml:space="preserve"> </w:t>
      </w:r>
      <w:r w:rsidRPr="00E25528">
        <w:rPr>
          <w:color w:val="000000" w:themeColor="text1"/>
          <w:lang w:val="ru-RU"/>
        </w:rPr>
        <w:t>отказ,</w:t>
      </w:r>
      <w:r w:rsidRPr="00E25528">
        <w:rPr>
          <w:color w:val="000000" w:themeColor="text1"/>
          <w:spacing w:val="-67"/>
          <w:lang w:val="ru-RU"/>
        </w:rPr>
        <w:t xml:space="preserve"> </w:t>
      </w:r>
      <w:r w:rsidRPr="00E25528">
        <w:rPr>
          <w:color w:val="000000" w:themeColor="text1"/>
          <w:lang w:val="ru-RU"/>
        </w:rPr>
        <w:t>сочувствие,</w:t>
      </w:r>
      <w:r w:rsidRPr="00E25528">
        <w:rPr>
          <w:color w:val="000000" w:themeColor="text1"/>
          <w:spacing w:val="1"/>
          <w:lang w:val="ru-RU"/>
        </w:rPr>
        <w:t xml:space="preserve"> </w:t>
      </w:r>
      <w:r w:rsidRPr="00E25528">
        <w:rPr>
          <w:color w:val="000000" w:themeColor="text1"/>
          <w:lang w:val="ru-RU"/>
        </w:rPr>
        <w:t>благодарность,</w:t>
      </w:r>
      <w:r w:rsidRPr="00E25528">
        <w:rPr>
          <w:color w:val="000000" w:themeColor="text1"/>
          <w:spacing w:val="1"/>
          <w:lang w:val="ru-RU"/>
        </w:rPr>
        <w:t xml:space="preserve"> </w:t>
      </w:r>
      <w:r w:rsidRPr="00E25528">
        <w:rPr>
          <w:color w:val="000000" w:themeColor="text1"/>
          <w:lang w:val="ru-RU"/>
        </w:rPr>
        <w:t>использовать</w:t>
      </w:r>
      <w:r w:rsidRPr="00E25528">
        <w:rPr>
          <w:color w:val="000000" w:themeColor="text1"/>
          <w:spacing w:val="1"/>
          <w:lang w:val="ru-RU"/>
        </w:rPr>
        <w:t xml:space="preserve"> </w:t>
      </w:r>
      <w:r w:rsidRPr="00E25528">
        <w:rPr>
          <w:color w:val="000000" w:themeColor="text1"/>
          <w:lang w:val="ru-RU"/>
        </w:rPr>
        <w:t>разные</w:t>
      </w:r>
      <w:r w:rsidRPr="00E25528">
        <w:rPr>
          <w:color w:val="000000" w:themeColor="text1"/>
          <w:spacing w:val="1"/>
          <w:lang w:val="ru-RU"/>
        </w:rPr>
        <w:t xml:space="preserve"> </w:t>
      </w:r>
      <w:r w:rsidRPr="00E25528">
        <w:rPr>
          <w:color w:val="000000" w:themeColor="text1"/>
          <w:lang w:val="ru-RU"/>
        </w:rPr>
        <w:t>варианты</w:t>
      </w:r>
      <w:r w:rsidRPr="00E25528">
        <w:rPr>
          <w:color w:val="000000" w:themeColor="text1"/>
          <w:spacing w:val="1"/>
          <w:lang w:val="ru-RU"/>
        </w:rPr>
        <w:t xml:space="preserve"> </w:t>
      </w:r>
      <w:r w:rsidRPr="00E25528">
        <w:rPr>
          <w:color w:val="000000" w:themeColor="text1"/>
          <w:lang w:val="ru-RU"/>
        </w:rPr>
        <w:t>коммуникации</w:t>
      </w:r>
      <w:r w:rsidRPr="00E25528">
        <w:rPr>
          <w:color w:val="000000" w:themeColor="text1"/>
          <w:spacing w:val="1"/>
          <w:lang w:val="ru-RU"/>
        </w:rPr>
        <w:t xml:space="preserve"> </w:t>
      </w:r>
      <w:r w:rsidRPr="00E25528">
        <w:rPr>
          <w:color w:val="000000" w:themeColor="text1"/>
          <w:lang w:val="ru-RU"/>
        </w:rPr>
        <w:t>для</w:t>
      </w:r>
      <w:r w:rsidRPr="00E25528">
        <w:rPr>
          <w:color w:val="000000" w:themeColor="text1"/>
          <w:spacing w:val="1"/>
          <w:lang w:val="ru-RU"/>
        </w:rPr>
        <w:t xml:space="preserve"> </w:t>
      </w:r>
      <w:r w:rsidRPr="00E25528">
        <w:rPr>
          <w:color w:val="000000" w:themeColor="text1"/>
          <w:lang w:val="ru-RU"/>
        </w:rPr>
        <w:t>решения</w:t>
      </w:r>
      <w:r w:rsidRPr="00E25528">
        <w:rPr>
          <w:color w:val="000000" w:themeColor="text1"/>
          <w:spacing w:val="-1"/>
          <w:lang w:val="ru-RU"/>
        </w:rPr>
        <w:t xml:space="preserve"> </w:t>
      </w:r>
      <w:r w:rsidRPr="00E25528">
        <w:rPr>
          <w:color w:val="000000" w:themeColor="text1"/>
          <w:lang w:val="ru-RU"/>
        </w:rPr>
        <w:t>какой-либо</w:t>
      </w:r>
      <w:r w:rsidRPr="00E25528">
        <w:rPr>
          <w:color w:val="000000" w:themeColor="text1"/>
          <w:spacing w:val="-1"/>
          <w:lang w:val="ru-RU"/>
        </w:rPr>
        <w:t xml:space="preserve"> </w:t>
      </w:r>
      <w:r w:rsidRPr="00E25528">
        <w:rPr>
          <w:color w:val="000000" w:themeColor="text1"/>
          <w:lang w:val="ru-RU"/>
        </w:rPr>
        <w:t>проблемной ситуации.</w:t>
      </w:r>
    </w:p>
    <w:p w:rsidR="005A1AD9" w:rsidRPr="00E25528" w:rsidRDefault="005A1AD9" w:rsidP="005A1AD9">
      <w:pPr>
        <w:tabs>
          <w:tab w:val="left" w:pos="1541"/>
        </w:tabs>
        <w:spacing w:before="91" w:line="276" w:lineRule="auto"/>
        <w:ind w:right="343"/>
        <w:jc w:val="both"/>
        <w:rPr>
          <w:color w:val="000000" w:themeColor="text1"/>
          <w:lang w:val="ru-RU"/>
        </w:rPr>
      </w:pPr>
      <w:r w:rsidRPr="00E25528">
        <w:rPr>
          <w:color w:val="000000" w:themeColor="text1"/>
          <w:lang w:val="ru-RU"/>
        </w:rPr>
        <w:t>-сформированность</w:t>
      </w:r>
      <w:r w:rsidRPr="00E25528">
        <w:rPr>
          <w:color w:val="000000" w:themeColor="text1"/>
          <w:spacing w:val="1"/>
          <w:lang w:val="ru-RU"/>
        </w:rPr>
        <w:t xml:space="preserve"> </w:t>
      </w:r>
      <w:r w:rsidRPr="00E25528">
        <w:rPr>
          <w:color w:val="000000" w:themeColor="text1"/>
          <w:lang w:val="ru-RU"/>
        </w:rPr>
        <w:t>осмысленных</w:t>
      </w:r>
      <w:r w:rsidRPr="00E25528">
        <w:rPr>
          <w:color w:val="000000" w:themeColor="text1"/>
          <w:spacing w:val="1"/>
          <w:lang w:val="ru-RU"/>
        </w:rPr>
        <w:t xml:space="preserve"> </w:t>
      </w:r>
      <w:r w:rsidRPr="00E25528">
        <w:rPr>
          <w:color w:val="000000" w:themeColor="text1"/>
          <w:lang w:val="ru-RU"/>
        </w:rPr>
        <w:t>представлений</w:t>
      </w:r>
      <w:r w:rsidRPr="00E25528">
        <w:rPr>
          <w:color w:val="000000" w:themeColor="text1"/>
          <w:spacing w:val="1"/>
          <w:lang w:val="ru-RU"/>
        </w:rPr>
        <w:t xml:space="preserve"> </w:t>
      </w:r>
      <w:r w:rsidRPr="00E25528">
        <w:rPr>
          <w:color w:val="000000" w:themeColor="text1"/>
          <w:lang w:val="ru-RU"/>
        </w:rPr>
        <w:t>о</w:t>
      </w:r>
      <w:r w:rsidRPr="00E25528">
        <w:rPr>
          <w:color w:val="000000" w:themeColor="text1"/>
          <w:spacing w:val="1"/>
          <w:lang w:val="ru-RU"/>
        </w:rPr>
        <w:t xml:space="preserve"> </w:t>
      </w:r>
      <w:r w:rsidRPr="00E25528">
        <w:rPr>
          <w:color w:val="000000" w:themeColor="text1"/>
          <w:lang w:val="ru-RU"/>
        </w:rPr>
        <w:t>реальной</w:t>
      </w:r>
      <w:r w:rsidRPr="00E25528">
        <w:rPr>
          <w:color w:val="000000" w:themeColor="text1"/>
          <w:spacing w:val="1"/>
          <w:lang w:val="ru-RU"/>
        </w:rPr>
        <w:t xml:space="preserve"> </w:t>
      </w:r>
      <w:r w:rsidRPr="00E25528">
        <w:rPr>
          <w:color w:val="000000" w:themeColor="text1"/>
          <w:lang w:val="ru-RU"/>
        </w:rPr>
        <w:t>картине</w:t>
      </w:r>
      <w:r w:rsidRPr="00E25528">
        <w:rPr>
          <w:color w:val="000000" w:themeColor="text1"/>
          <w:spacing w:val="1"/>
          <w:lang w:val="ru-RU"/>
        </w:rPr>
        <w:t xml:space="preserve"> </w:t>
      </w:r>
      <w:r w:rsidRPr="00E25528">
        <w:rPr>
          <w:color w:val="000000" w:themeColor="text1"/>
          <w:lang w:val="ru-RU"/>
        </w:rPr>
        <w:t>мира</w:t>
      </w:r>
      <w:r w:rsidRPr="00E25528">
        <w:rPr>
          <w:color w:val="000000" w:themeColor="text1"/>
          <w:spacing w:val="1"/>
          <w:lang w:val="ru-RU"/>
        </w:rPr>
        <w:t xml:space="preserve"> </w:t>
      </w:r>
      <w:r w:rsidRPr="00E25528">
        <w:rPr>
          <w:color w:val="000000" w:themeColor="text1"/>
          <w:lang w:val="ru-RU"/>
        </w:rPr>
        <w:t>(соблюдение</w:t>
      </w:r>
      <w:r w:rsidRPr="00E25528">
        <w:rPr>
          <w:color w:val="000000" w:themeColor="text1"/>
          <w:spacing w:val="1"/>
          <w:lang w:val="ru-RU"/>
        </w:rPr>
        <w:t xml:space="preserve"> </w:t>
      </w:r>
      <w:r w:rsidRPr="00E25528">
        <w:rPr>
          <w:color w:val="000000" w:themeColor="text1"/>
          <w:lang w:val="ru-RU"/>
        </w:rPr>
        <w:t>правил</w:t>
      </w:r>
      <w:r w:rsidRPr="00E25528">
        <w:rPr>
          <w:color w:val="000000" w:themeColor="text1"/>
          <w:spacing w:val="1"/>
          <w:lang w:val="ru-RU"/>
        </w:rPr>
        <w:t xml:space="preserve"> </w:t>
      </w:r>
      <w:r w:rsidRPr="00E25528">
        <w:rPr>
          <w:color w:val="000000" w:themeColor="text1"/>
          <w:lang w:val="ru-RU"/>
        </w:rPr>
        <w:t>безопасности</w:t>
      </w:r>
      <w:r w:rsidRPr="00E25528">
        <w:rPr>
          <w:color w:val="000000" w:themeColor="text1"/>
          <w:spacing w:val="1"/>
          <w:lang w:val="ru-RU"/>
        </w:rPr>
        <w:t xml:space="preserve"> </w:t>
      </w:r>
      <w:r w:rsidRPr="00E25528">
        <w:rPr>
          <w:color w:val="000000" w:themeColor="text1"/>
          <w:lang w:val="ru-RU"/>
        </w:rPr>
        <w:t>жизнедеятельности,</w:t>
      </w:r>
      <w:r w:rsidRPr="00E25528">
        <w:rPr>
          <w:color w:val="000000" w:themeColor="text1"/>
          <w:spacing w:val="1"/>
          <w:lang w:val="ru-RU"/>
        </w:rPr>
        <w:t xml:space="preserve"> </w:t>
      </w:r>
      <w:r w:rsidRPr="00E25528">
        <w:rPr>
          <w:color w:val="000000" w:themeColor="text1"/>
          <w:lang w:val="ru-RU"/>
        </w:rPr>
        <w:t>уточнение,</w:t>
      </w:r>
      <w:r w:rsidRPr="00E25528">
        <w:rPr>
          <w:color w:val="000000" w:themeColor="text1"/>
          <w:spacing w:val="1"/>
          <w:lang w:val="ru-RU"/>
        </w:rPr>
        <w:t xml:space="preserve"> </w:t>
      </w:r>
      <w:r w:rsidRPr="00E25528">
        <w:rPr>
          <w:color w:val="000000" w:themeColor="text1"/>
          <w:lang w:val="ru-RU"/>
        </w:rPr>
        <w:t>расширение,</w:t>
      </w:r>
      <w:r w:rsidRPr="00E25528">
        <w:rPr>
          <w:color w:val="000000" w:themeColor="text1"/>
          <w:spacing w:val="1"/>
          <w:lang w:val="ru-RU"/>
        </w:rPr>
        <w:t xml:space="preserve"> </w:t>
      </w:r>
      <w:r w:rsidRPr="00E25528">
        <w:rPr>
          <w:color w:val="000000" w:themeColor="text1"/>
          <w:lang w:val="ru-RU"/>
        </w:rPr>
        <w:t>упорядочивание</w:t>
      </w:r>
      <w:r w:rsidRPr="00E25528">
        <w:rPr>
          <w:color w:val="000000" w:themeColor="text1"/>
          <w:spacing w:val="1"/>
          <w:lang w:val="ru-RU"/>
        </w:rPr>
        <w:t xml:space="preserve"> </w:t>
      </w:r>
      <w:r w:rsidRPr="00E25528">
        <w:rPr>
          <w:color w:val="000000" w:themeColor="text1"/>
          <w:lang w:val="ru-RU"/>
        </w:rPr>
        <w:t>представлений</w:t>
      </w:r>
      <w:r w:rsidRPr="00E25528">
        <w:rPr>
          <w:color w:val="000000" w:themeColor="text1"/>
          <w:spacing w:val="1"/>
          <w:lang w:val="ru-RU"/>
        </w:rPr>
        <w:t xml:space="preserve"> </w:t>
      </w:r>
      <w:r w:rsidRPr="00E25528">
        <w:rPr>
          <w:color w:val="000000" w:themeColor="text1"/>
          <w:lang w:val="ru-RU"/>
        </w:rPr>
        <w:t>об</w:t>
      </w:r>
      <w:r w:rsidRPr="00E25528">
        <w:rPr>
          <w:color w:val="000000" w:themeColor="text1"/>
          <w:spacing w:val="1"/>
          <w:lang w:val="ru-RU"/>
        </w:rPr>
        <w:t xml:space="preserve"> </w:t>
      </w:r>
      <w:r w:rsidRPr="00E25528">
        <w:rPr>
          <w:color w:val="000000" w:themeColor="text1"/>
          <w:lang w:val="ru-RU"/>
        </w:rPr>
        <w:t>окружающем</w:t>
      </w:r>
      <w:r w:rsidRPr="00E25528">
        <w:rPr>
          <w:color w:val="000000" w:themeColor="text1"/>
          <w:spacing w:val="1"/>
          <w:lang w:val="ru-RU"/>
        </w:rPr>
        <w:t xml:space="preserve"> </w:t>
      </w:r>
      <w:r w:rsidRPr="00E25528">
        <w:rPr>
          <w:color w:val="000000" w:themeColor="text1"/>
          <w:lang w:val="ru-RU"/>
        </w:rPr>
        <w:t>природном</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67"/>
          <w:lang w:val="ru-RU"/>
        </w:rPr>
        <w:t xml:space="preserve"> </w:t>
      </w:r>
      <w:r w:rsidRPr="00E25528">
        <w:rPr>
          <w:color w:val="000000" w:themeColor="text1"/>
          <w:lang w:val="ru-RU"/>
        </w:rPr>
        <w:t>социальном</w:t>
      </w:r>
      <w:r w:rsidRPr="00E25528">
        <w:rPr>
          <w:color w:val="000000" w:themeColor="text1"/>
          <w:spacing w:val="-1"/>
          <w:lang w:val="ru-RU"/>
        </w:rPr>
        <w:t xml:space="preserve"> </w:t>
      </w:r>
      <w:r w:rsidRPr="00E25528">
        <w:rPr>
          <w:color w:val="000000" w:themeColor="text1"/>
          <w:lang w:val="ru-RU"/>
        </w:rPr>
        <w:t>мире и</w:t>
      </w:r>
      <w:r w:rsidRPr="00E25528">
        <w:rPr>
          <w:color w:val="000000" w:themeColor="text1"/>
          <w:spacing w:val="-3"/>
          <w:lang w:val="ru-RU"/>
        </w:rPr>
        <w:t xml:space="preserve"> </w:t>
      </w:r>
      <w:r w:rsidRPr="00E25528">
        <w:rPr>
          <w:color w:val="000000" w:themeColor="text1"/>
          <w:lang w:val="ru-RU"/>
        </w:rPr>
        <w:t>др.)</w:t>
      </w:r>
    </w:p>
    <w:p w:rsidR="005A1AD9" w:rsidRPr="00E25528" w:rsidRDefault="005A1AD9" w:rsidP="005A1AD9">
      <w:pPr>
        <w:tabs>
          <w:tab w:val="left" w:pos="1541"/>
        </w:tabs>
        <w:spacing w:line="273" w:lineRule="auto"/>
        <w:ind w:right="341"/>
        <w:jc w:val="both"/>
        <w:rPr>
          <w:color w:val="000000" w:themeColor="text1"/>
          <w:lang w:val="ru-RU"/>
        </w:rPr>
      </w:pPr>
      <w:r w:rsidRPr="00E25528">
        <w:rPr>
          <w:color w:val="000000" w:themeColor="text1"/>
          <w:lang w:val="ru-RU"/>
        </w:rPr>
        <w:t>-сформированность умения самостоятельно и безопасно передвигаться в</w:t>
      </w:r>
      <w:r w:rsidRPr="00E25528">
        <w:rPr>
          <w:color w:val="000000" w:themeColor="text1"/>
          <w:spacing w:val="1"/>
          <w:lang w:val="ru-RU"/>
        </w:rPr>
        <w:t xml:space="preserve"> </w:t>
      </w:r>
      <w:r w:rsidRPr="00E25528">
        <w:rPr>
          <w:color w:val="000000" w:themeColor="text1"/>
          <w:lang w:val="ru-RU"/>
        </w:rPr>
        <w:t>знакомом</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незнакомом</w:t>
      </w:r>
      <w:r w:rsidRPr="00E25528">
        <w:rPr>
          <w:color w:val="000000" w:themeColor="text1"/>
          <w:spacing w:val="1"/>
          <w:lang w:val="ru-RU"/>
        </w:rPr>
        <w:t xml:space="preserve"> </w:t>
      </w:r>
      <w:r w:rsidRPr="00E25528">
        <w:rPr>
          <w:color w:val="000000" w:themeColor="text1"/>
          <w:lang w:val="ru-RU"/>
        </w:rPr>
        <w:t>пространстве</w:t>
      </w:r>
      <w:r w:rsidRPr="00E25528">
        <w:rPr>
          <w:color w:val="000000" w:themeColor="text1"/>
          <w:spacing w:val="1"/>
          <w:lang w:val="ru-RU"/>
        </w:rPr>
        <w:t xml:space="preserve"> </w:t>
      </w:r>
      <w:r w:rsidRPr="00E25528">
        <w:rPr>
          <w:color w:val="000000" w:themeColor="text1"/>
          <w:lang w:val="ru-RU"/>
        </w:rPr>
        <w:t>с</w:t>
      </w:r>
      <w:r w:rsidRPr="00E25528">
        <w:rPr>
          <w:color w:val="000000" w:themeColor="text1"/>
          <w:spacing w:val="1"/>
          <w:lang w:val="ru-RU"/>
        </w:rPr>
        <w:t xml:space="preserve"> </w:t>
      </w:r>
      <w:r w:rsidRPr="00E25528">
        <w:rPr>
          <w:color w:val="000000" w:themeColor="text1"/>
          <w:lang w:val="ru-RU"/>
        </w:rPr>
        <w:t>использованием</w:t>
      </w:r>
      <w:r w:rsidRPr="00E25528">
        <w:rPr>
          <w:color w:val="000000" w:themeColor="text1"/>
          <w:spacing w:val="1"/>
          <w:lang w:val="ru-RU"/>
        </w:rPr>
        <w:t xml:space="preserve"> </w:t>
      </w:r>
      <w:r w:rsidRPr="00E25528">
        <w:rPr>
          <w:color w:val="000000" w:themeColor="text1"/>
          <w:lang w:val="ru-RU"/>
        </w:rPr>
        <w:t>специального</w:t>
      </w:r>
      <w:r w:rsidRPr="00E25528">
        <w:rPr>
          <w:color w:val="000000" w:themeColor="text1"/>
          <w:spacing w:val="1"/>
          <w:lang w:val="ru-RU"/>
        </w:rPr>
        <w:t xml:space="preserve"> </w:t>
      </w:r>
      <w:r w:rsidRPr="00E25528">
        <w:rPr>
          <w:color w:val="000000" w:themeColor="text1"/>
          <w:lang w:val="ru-RU"/>
        </w:rPr>
        <w:t>оборудования;</w:t>
      </w:r>
    </w:p>
    <w:p w:rsidR="005A1AD9" w:rsidRPr="00E25528" w:rsidRDefault="005A1AD9" w:rsidP="005A1AD9">
      <w:pPr>
        <w:tabs>
          <w:tab w:val="left" w:pos="1541"/>
        </w:tabs>
        <w:spacing w:before="2" w:line="276" w:lineRule="auto"/>
        <w:ind w:right="346"/>
        <w:jc w:val="both"/>
        <w:rPr>
          <w:color w:val="000000" w:themeColor="text1"/>
          <w:lang w:val="ru-RU"/>
        </w:rPr>
      </w:pPr>
      <w:r w:rsidRPr="00E25528">
        <w:rPr>
          <w:color w:val="000000" w:themeColor="text1"/>
          <w:lang w:val="ru-RU"/>
        </w:rPr>
        <w:t>-сформированность</w:t>
      </w:r>
      <w:r w:rsidRPr="00E25528">
        <w:rPr>
          <w:color w:val="000000" w:themeColor="text1"/>
          <w:spacing w:val="1"/>
          <w:lang w:val="ru-RU"/>
        </w:rPr>
        <w:t xml:space="preserve"> </w:t>
      </w:r>
      <w:r w:rsidRPr="00E25528">
        <w:rPr>
          <w:color w:val="000000" w:themeColor="text1"/>
          <w:lang w:val="ru-RU"/>
        </w:rPr>
        <w:t>дифференцированных</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осмысленных</w:t>
      </w:r>
      <w:r w:rsidRPr="00E25528">
        <w:rPr>
          <w:color w:val="000000" w:themeColor="text1"/>
          <w:spacing w:val="1"/>
          <w:lang w:val="ru-RU"/>
        </w:rPr>
        <w:t xml:space="preserve"> </w:t>
      </w:r>
      <w:r w:rsidRPr="00E25528">
        <w:rPr>
          <w:color w:val="000000" w:themeColor="text1"/>
          <w:lang w:val="ru-RU"/>
        </w:rPr>
        <w:t>согласно</w:t>
      </w:r>
      <w:r w:rsidRPr="00E25528">
        <w:rPr>
          <w:color w:val="000000" w:themeColor="text1"/>
          <w:spacing w:val="1"/>
          <w:lang w:val="ru-RU"/>
        </w:rPr>
        <w:t xml:space="preserve"> </w:t>
      </w:r>
      <w:r w:rsidRPr="00E25528">
        <w:rPr>
          <w:color w:val="000000" w:themeColor="text1"/>
          <w:lang w:val="ru-RU"/>
        </w:rPr>
        <w:t>возрасту представлений о социальном окружении, ценностях и социальных ролях</w:t>
      </w:r>
      <w:r w:rsidRPr="00E25528">
        <w:rPr>
          <w:color w:val="000000" w:themeColor="text1"/>
          <w:spacing w:val="1"/>
          <w:lang w:val="ru-RU"/>
        </w:rPr>
        <w:t xml:space="preserve"> </w:t>
      </w:r>
      <w:r w:rsidRPr="00E25528">
        <w:rPr>
          <w:color w:val="000000" w:themeColor="text1"/>
          <w:lang w:val="ru-RU"/>
        </w:rPr>
        <w:t>(знание</w:t>
      </w:r>
      <w:r w:rsidRPr="00E25528">
        <w:rPr>
          <w:color w:val="000000" w:themeColor="text1"/>
          <w:spacing w:val="1"/>
          <w:lang w:val="ru-RU"/>
        </w:rPr>
        <w:t xml:space="preserve"> </w:t>
      </w:r>
      <w:r w:rsidRPr="00E25528">
        <w:rPr>
          <w:color w:val="000000" w:themeColor="text1"/>
          <w:lang w:val="ru-RU"/>
        </w:rPr>
        <w:t>правил</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норм</w:t>
      </w:r>
      <w:r w:rsidRPr="00E25528">
        <w:rPr>
          <w:color w:val="000000" w:themeColor="text1"/>
          <w:spacing w:val="1"/>
          <w:lang w:val="ru-RU"/>
        </w:rPr>
        <w:t xml:space="preserve"> </w:t>
      </w:r>
      <w:r w:rsidRPr="00E25528">
        <w:rPr>
          <w:color w:val="000000" w:themeColor="text1"/>
          <w:lang w:val="ru-RU"/>
        </w:rPr>
        <w:t>общественного</w:t>
      </w:r>
      <w:r w:rsidRPr="00E25528">
        <w:rPr>
          <w:color w:val="000000" w:themeColor="text1"/>
          <w:spacing w:val="1"/>
          <w:lang w:val="ru-RU"/>
        </w:rPr>
        <w:t xml:space="preserve"> </w:t>
      </w:r>
      <w:r w:rsidRPr="00E25528">
        <w:rPr>
          <w:color w:val="000000" w:themeColor="text1"/>
          <w:lang w:val="ru-RU"/>
        </w:rPr>
        <w:t>поведения,</w:t>
      </w:r>
      <w:r w:rsidRPr="00E25528">
        <w:rPr>
          <w:color w:val="000000" w:themeColor="text1"/>
          <w:spacing w:val="1"/>
          <w:lang w:val="ru-RU"/>
        </w:rPr>
        <w:t xml:space="preserve"> </w:t>
      </w:r>
      <w:r w:rsidRPr="00E25528">
        <w:rPr>
          <w:color w:val="000000" w:themeColor="text1"/>
          <w:lang w:val="ru-RU"/>
        </w:rPr>
        <w:t>использование</w:t>
      </w:r>
      <w:r w:rsidRPr="00E25528">
        <w:rPr>
          <w:color w:val="000000" w:themeColor="text1"/>
          <w:spacing w:val="1"/>
          <w:lang w:val="ru-RU"/>
        </w:rPr>
        <w:t xml:space="preserve"> </w:t>
      </w:r>
      <w:r w:rsidRPr="00E25528">
        <w:rPr>
          <w:color w:val="000000" w:themeColor="text1"/>
          <w:lang w:val="ru-RU"/>
        </w:rPr>
        <w:t>их,</w:t>
      </w:r>
      <w:r w:rsidRPr="00E25528">
        <w:rPr>
          <w:color w:val="000000" w:themeColor="text1"/>
          <w:spacing w:val="1"/>
          <w:lang w:val="ru-RU"/>
        </w:rPr>
        <w:t xml:space="preserve"> </w:t>
      </w:r>
      <w:r w:rsidRPr="00E25528">
        <w:rPr>
          <w:color w:val="000000" w:themeColor="text1"/>
          <w:lang w:val="ru-RU"/>
        </w:rPr>
        <w:t>умение</w:t>
      </w:r>
      <w:r w:rsidRPr="00E25528">
        <w:rPr>
          <w:color w:val="000000" w:themeColor="text1"/>
          <w:spacing w:val="1"/>
          <w:lang w:val="ru-RU"/>
        </w:rPr>
        <w:t xml:space="preserve"> </w:t>
      </w:r>
      <w:r w:rsidRPr="00E25528">
        <w:rPr>
          <w:color w:val="000000" w:themeColor="text1"/>
          <w:lang w:val="ru-RU"/>
        </w:rPr>
        <w:t>оценивать свое социальное окружение, умение использовать принятые в обществе</w:t>
      </w:r>
      <w:r w:rsidRPr="00E25528">
        <w:rPr>
          <w:color w:val="000000" w:themeColor="text1"/>
          <w:spacing w:val="-67"/>
          <w:lang w:val="ru-RU"/>
        </w:rPr>
        <w:t xml:space="preserve"> </w:t>
      </w:r>
      <w:r w:rsidRPr="00E25528">
        <w:rPr>
          <w:color w:val="000000" w:themeColor="text1"/>
          <w:lang w:val="ru-RU"/>
        </w:rPr>
        <w:t>социальные</w:t>
      </w:r>
      <w:r w:rsidRPr="00E25528">
        <w:rPr>
          <w:color w:val="000000" w:themeColor="text1"/>
          <w:spacing w:val="-4"/>
          <w:lang w:val="ru-RU"/>
        </w:rPr>
        <w:t xml:space="preserve"> </w:t>
      </w:r>
      <w:r w:rsidRPr="00E25528">
        <w:rPr>
          <w:color w:val="000000" w:themeColor="text1"/>
          <w:lang w:val="ru-RU"/>
        </w:rPr>
        <w:t>ритуалы и др.).</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lastRenderedPageBreak/>
        <w:t>Личностные</w:t>
      </w:r>
      <w:r w:rsidRPr="00E25528">
        <w:rPr>
          <w:color w:val="000000" w:themeColor="text1"/>
          <w:spacing w:val="1"/>
          <w:lang w:val="ru-RU"/>
        </w:rPr>
        <w:t xml:space="preserve"> </w:t>
      </w:r>
      <w:r w:rsidRPr="00E25528">
        <w:rPr>
          <w:color w:val="000000" w:themeColor="text1"/>
          <w:lang w:val="ru-RU"/>
        </w:rPr>
        <w:t>результаты</w:t>
      </w:r>
      <w:r w:rsidRPr="00E25528">
        <w:rPr>
          <w:color w:val="000000" w:themeColor="text1"/>
          <w:spacing w:val="1"/>
          <w:lang w:val="ru-RU"/>
        </w:rPr>
        <w:t xml:space="preserve"> </w:t>
      </w:r>
      <w:r w:rsidRPr="00E25528">
        <w:rPr>
          <w:color w:val="000000" w:themeColor="text1"/>
          <w:lang w:val="ru-RU"/>
        </w:rPr>
        <w:t>достижения</w:t>
      </w:r>
      <w:r w:rsidRPr="00E25528">
        <w:rPr>
          <w:color w:val="000000" w:themeColor="text1"/>
          <w:spacing w:val="1"/>
          <w:lang w:val="ru-RU"/>
        </w:rPr>
        <w:t xml:space="preserve"> </w:t>
      </w:r>
      <w:r w:rsidRPr="00E25528">
        <w:rPr>
          <w:color w:val="000000" w:themeColor="text1"/>
          <w:lang w:val="ru-RU"/>
        </w:rPr>
        <w:t>должны</w:t>
      </w:r>
      <w:r w:rsidRPr="00E25528">
        <w:rPr>
          <w:color w:val="000000" w:themeColor="text1"/>
          <w:spacing w:val="1"/>
          <w:lang w:val="ru-RU"/>
        </w:rPr>
        <w:t xml:space="preserve"> </w:t>
      </w:r>
      <w:r w:rsidRPr="00E25528">
        <w:rPr>
          <w:color w:val="000000" w:themeColor="text1"/>
          <w:lang w:val="ru-RU"/>
        </w:rPr>
        <w:t>максимально</w:t>
      </w:r>
      <w:r w:rsidRPr="00E25528">
        <w:rPr>
          <w:color w:val="000000" w:themeColor="text1"/>
          <w:spacing w:val="1"/>
          <w:lang w:val="ru-RU"/>
        </w:rPr>
        <w:t xml:space="preserve"> </w:t>
      </w:r>
      <w:r w:rsidRPr="00E25528">
        <w:rPr>
          <w:color w:val="000000" w:themeColor="text1"/>
          <w:lang w:val="ru-RU"/>
        </w:rPr>
        <w:t>обеспечить</w:t>
      </w:r>
      <w:r w:rsidRPr="00E25528">
        <w:rPr>
          <w:color w:val="000000" w:themeColor="text1"/>
          <w:spacing w:val="-67"/>
          <w:lang w:val="ru-RU"/>
        </w:rPr>
        <w:t xml:space="preserve"> </w:t>
      </w:r>
      <w:r w:rsidRPr="00E25528">
        <w:rPr>
          <w:color w:val="000000" w:themeColor="text1"/>
          <w:lang w:val="ru-RU"/>
        </w:rPr>
        <w:t>социализацию обучающихся с нарушениями опорно-двигательного аппарата с учетом их образовательных потребностей,</w:t>
      </w:r>
      <w:r w:rsidRPr="00E25528">
        <w:rPr>
          <w:color w:val="000000" w:themeColor="text1"/>
          <w:spacing w:val="-67"/>
          <w:lang w:val="ru-RU"/>
        </w:rPr>
        <w:t xml:space="preserve"> </w:t>
      </w:r>
      <w:r w:rsidRPr="00E25528">
        <w:rPr>
          <w:color w:val="000000" w:themeColor="text1"/>
          <w:lang w:val="ru-RU"/>
        </w:rPr>
        <w:t>формируя у них индивидуально-личностные качества и социальные (жизненные)</w:t>
      </w:r>
      <w:r w:rsidRPr="00E25528">
        <w:rPr>
          <w:color w:val="000000" w:themeColor="text1"/>
          <w:spacing w:val="1"/>
          <w:lang w:val="ru-RU"/>
        </w:rPr>
        <w:t xml:space="preserve"> </w:t>
      </w:r>
      <w:r w:rsidRPr="00E25528">
        <w:rPr>
          <w:color w:val="000000" w:themeColor="text1"/>
          <w:lang w:val="ru-RU"/>
        </w:rPr>
        <w:t>компетенции. Уровень достижения личностных результатов напрямую связан не</w:t>
      </w:r>
      <w:r w:rsidRPr="00E25528">
        <w:rPr>
          <w:color w:val="000000" w:themeColor="text1"/>
          <w:spacing w:val="1"/>
          <w:lang w:val="ru-RU"/>
        </w:rPr>
        <w:t xml:space="preserve"> </w:t>
      </w:r>
      <w:r w:rsidRPr="00E25528">
        <w:rPr>
          <w:color w:val="000000" w:themeColor="text1"/>
          <w:lang w:val="ru-RU"/>
        </w:rPr>
        <w:t>только с метапредметными и предметными результатами, но и с результатами</w:t>
      </w:r>
      <w:r w:rsidRPr="00E25528">
        <w:rPr>
          <w:color w:val="000000" w:themeColor="text1"/>
          <w:spacing w:val="1"/>
          <w:lang w:val="ru-RU"/>
        </w:rPr>
        <w:t xml:space="preserve"> </w:t>
      </w:r>
      <w:r w:rsidRPr="00E25528">
        <w:rPr>
          <w:color w:val="000000" w:themeColor="text1"/>
          <w:lang w:val="ru-RU"/>
        </w:rPr>
        <w:t>программ</w:t>
      </w:r>
      <w:r w:rsidRPr="00E25528">
        <w:rPr>
          <w:color w:val="000000" w:themeColor="text1"/>
          <w:spacing w:val="-1"/>
          <w:lang w:val="ru-RU"/>
        </w:rPr>
        <w:t xml:space="preserve"> </w:t>
      </w:r>
      <w:r w:rsidRPr="00E25528">
        <w:rPr>
          <w:color w:val="000000" w:themeColor="text1"/>
          <w:lang w:val="ru-RU"/>
        </w:rPr>
        <w:t>коррекционной работы.</w:t>
      </w:r>
    </w:p>
    <w:p w:rsidR="005A1AD9" w:rsidRPr="00E25528" w:rsidRDefault="005A1AD9" w:rsidP="005A1AD9">
      <w:pPr>
        <w:spacing w:after="40" w:line="240" w:lineRule="exact"/>
        <w:jc w:val="both"/>
        <w:rPr>
          <w:color w:val="000000" w:themeColor="text1"/>
          <w:lang w:val="ru-RU"/>
        </w:rPr>
      </w:pPr>
    </w:p>
    <w:p w:rsidR="005A1AD9" w:rsidRPr="00E25528" w:rsidRDefault="005A1AD9" w:rsidP="005A1AD9">
      <w:pPr>
        <w:spacing w:line="235" w:lineRule="auto"/>
        <w:ind w:left="708" w:right="-20"/>
        <w:jc w:val="both"/>
        <w:rPr>
          <w:b/>
          <w:i/>
          <w:color w:val="000000" w:themeColor="text1"/>
          <w:w w:val="108"/>
          <w:lang w:val="ru-RU"/>
        </w:rPr>
      </w:pPr>
      <w:r w:rsidRPr="00E25528">
        <w:rPr>
          <w:b/>
          <w:i/>
          <w:color w:val="000000" w:themeColor="text1"/>
          <w:w w:val="117"/>
        </w:rPr>
        <w:t>I</w:t>
      </w:r>
      <w:r w:rsidRPr="00E25528">
        <w:rPr>
          <w:b/>
          <w:i/>
          <w:color w:val="000000" w:themeColor="text1"/>
          <w:lang w:val="ru-RU"/>
        </w:rPr>
        <w:t xml:space="preserve">.2.2. </w:t>
      </w:r>
      <w:r w:rsidRPr="00E25528">
        <w:rPr>
          <w:b/>
          <w:i/>
          <w:color w:val="000000" w:themeColor="text1"/>
          <w:w w:val="108"/>
          <w:lang w:val="ru-RU"/>
        </w:rPr>
        <w:t>П</w:t>
      </w:r>
      <w:r w:rsidRPr="00E25528">
        <w:rPr>
          <w:b/>
          <w:i/>
          <w:color w:val="000000" w:themeColor="text1"/>
          <w:w w:val="112"/>
          <w:lang w:val="ru-RU"/>
        </w:rPr>
        <w:t>л</w:t>
      </w:r>
      <w:r w:rsidRPr="00E25528">
        <w:rPr>
          <w:b/>
          <w:i/>
          <w:color w:val="000000" w:themeColor="text1"/>
          <w:w w:val="113"/>
          <w:lang w:val="ru-RU"/>
        </w:rPr>
        <w:t>а</w:t>
      </w:r>
      <w:r w:rsidRPr="00E25528">
        <w:rPr>
          <w:b/>
          <w:i/>
          <w:color w:val="000000" w:themeColor="text1"/>
          <w:spacing w:val="1"/>
          <w:w w:val="108"/>
          <w:lang w:val="ru-RU"/>
        </w:rPr>
        <w:t>н</w:t>
      </w:r>
      <w:r w:rsidRPr="00E25528">
        <w:rPr>
          <w:b/>
          <w:i/>
          <w:color w:val="000000" w:themeColor="text1"/>
          <w:w w:val="108"/>
          <w:lang w:val="ru-RU"/>
        </w:rPr>
        <w:t>и</w:t>
      </w:r>
      <w:r w:rsidRPr="00E25528">
        <w:rPr>
          <w:b/>
          <w:i/>
          <w:color w:val="000000" w:themeColor="text1"/>
          <w:spacing w:val="2"/>
          <w:w w:val="111"/>
          <w:lang w:val="ru-RU"/>
        </w:rPr>
        <w:t>р</w:t>
      </w:r>
      <w:r w:rsidRPr="00E25528">
        <w:rPr>
          <w:b/>
          <w:i/>
          <w:color w:val="000000" w:themeColor="text1"/>
          <w:lang w:val="ru-RU"/>
        </w:rPr>
        <w:t>уе</w:t>
      </w:r>
      <w:r w:rsidRPr="00E25528">
        <w:rPr>
          <w:b/>
          <w:i/>
          <w:color w:val="000000" w:themeColor="text1"/>
          <w:w w:val="108"/>
          <w:lang w:val="ru-RU"/>
        </w:rPr>
        <w:t>м</w:t>
      </w:r>
      <w:r w:rsidRPr="00E25528">
        <w:rPr>
          <w:b/>
          <w:i/>
          <w:color w:val="000000" w:themeColor="text1"/>
          <w:spacing w:val="-1"/>
          <w:w w:val="116"/>
          <w:lang w:val="ru-RU"/>
        </w:rPr>
        <w:t>ы</w:t>
      </w:r>
      <w:r w:rsidRPr="00E25528">
        <w:rPr>
          <w:b/>
          <w:i/>
          <w:color w:val="000000" w:themeColor="text1"/>
          <w:lang w:val="ru-RU"/>
        </w:rPr>
        <w:t xml:space="preserve">е </w:t>
      </w:r>
      <w:r w:rsidRPr="00E25528">
        <w:rPr>
          <w:b/>
          <w:i/>
          <w:color w:val="000000" w:themeColor="text1"/>
          <w:w w:val="108"/>
          <w:lang w:val="ru-RU"/>
        </w:rPr>
        <w:t>м</w:t>
      </w:r>
      <w:r w:rsidRPr="00E25528">
        <w:rPr>
          <w:b/>
          <w:i/>
          <w:color w:val="000000" w:themeColor="text1"/>
          <w:spacing w:val="-2"/>
          <w:lang w:val="ru-RU"/>
        </w:rPr>
        <w:t>е</w:t>
      </w:r>
      <w:r w:rsidRPr="00E25528">
        <w:rPr>
          <w:b/>
          <w:i/>
          <w:color w:val="000000" w:themeColor="text1"/>
          <w:spacing w:val="1"/>
          <w:w w:val="112"/>
          <w:lang w:val="ru-RU"/>
        </w:rPr>
        <w:t>т</w:t>
      </w:r>
      <w:r w:rsidRPr="00E25528">
        <w:rPr>
          <w:b/>
          <w:i/>
          <w:color w:val="000000" w:themeColor="text1"/>
          <w:w w:val="113"/>
          <w:lang w:val="ru-RU"/>
        </w:rPr>
        <w:t>а</w:t>
      </w:r>
      <w:r w:rsidRPr="00E25528">
        <w:rPr>
          <w:b/>
          <w:i/>
          <w:color w:val="000000" w:themeColor="text1"/>
          <w:w w:val="108"/>
          <w:lang w:val="ru-RU"/>
        </w:rPr>
        <w:t>п</w:t>
      </w:r>
      <w:r w:rsidRPr="00E25528">
        <w:rPr>
          <w:b/>
          <w:i/>
          <w:color w:val="000000" w:themeColor="text1"/>
          <w:w w:val="111"/>
          <w:lang w:val="ru-RU"/>
        </w:rPr>
        <w:t>р</w:t>
      </w:r>
      <w:r w:rsidRPr="00E25528">
        <w:rPr>
          <w:b/>
          <w:i/>
          <w:color w:val="000000" w:themeColor="text1"/>
          <w:lang w:val="ru-RU"/>
        </w:rPr>
        <w:t>е</w:t>
      </w:r>
      <w:r w:rsidRPr="00E25528">
        <w:rPr>
          <w:b/>
          <w:i/>
          <w:color w:val="000000" w:themeColor="text1"/>
          <w:w w:val="99"/>
          <w:lang w:val="ru-RU"/>
        </w:rPr>
        <w:t>д</w:t>
      </w:r>
      <w:r w:rsidRPr="00E25528">
        <w:rPr>
          <w:b/>
          <w:i/>
          <w:color w:val="000000" w:themeColor="text1"/>
          <w:w w:val="108"/>
          <w:lang w:val="ru-RU"/>
        </w:rPr>
        <w:t>м</w:t>
      </w:r>
      <w:r w:rsidRPr="00E25528">
        <w:rPr>
          <w:b/>
          <w:i/>
          <w:color w:val="000000" w:themeColor="text1"/>
          <w:lang w:val="ru-RU"/>
        </w:rPr>
        <w:t>е</w:t>
      </w:r>
      <w:r w:rsidRPr="00E25528">
        <w:rPr>
          <w:b/>
          <w:i/>
          <w:color w:val="000000" w:themeColor="text1"/>
          <w:spacing w:val="1"/>
          <w:w w:val="112"/>
          <w:lang w:val="ru-RU"/>
        </w:rPr>
        <w:t>т</w:t>
      </w:r>
      <w:r w:rsidRPr="00E25528">
        <w:rPr>
          <w:b/>
          <w:i/>
          <w:color w:val="000000" w:themeColor="text1"/>
          <w:w w:val="108"/>
          <w:lang w:val="ru-RU"/>
        </w:rPr>
        <w:t>н</w:t>
      </w:r>
      <w:r w:rsidRPr="00E25528">
        <w:rPr>
          <w:b/>
          <w:i/>
          <w:color w:val="000000" w:themeColor="text1"/>
          <w:w w:val="116"/>
          <w:lang w:val="ru-RU"/>
        </w:rPr>
        <w:t>ы</w:t>
      </w:r>
      <w:r w:rsidRPr="00E25528">
        <w:rPr>
          <w:b/>
          <w:i/>
          <w:color w:val="000000" w:themeColor="text1"/>
          <w:lang w:val="ru-RU"/>
        </w:rPr>
        <w:t xml:space="preserve">е </w:t>
      </w:r>
      <w:r w:rsidRPr="00E25528">
        <w:rPr>
          <w:b/>
          <w:i/>
          <w:color w:val="000000" w:themeColor="text1"/>
          <w:w w:val="111"/>
          <w:lang w:val="ru-RU"/>
        </w:rPr>
        <w:t>р</w:t>
      </w:r>
      <w:r w:rsidRPr="00E25528">
        <w:rPr>
          <w:b/>
          <w:i/>
          <w:color w:val="000000" w:themeColor="text1"/>
          <w:lang w:val="ru-RU"/>
        </w:rPr>
        <w:t>е</w:t>
      </w:r>
      <w:r w:rsidRPr="00E25528">
        <w:rPr>
          <w:b/>
          <w:i/>
          <w:color w:val="000000" w:themeColor="text1"/>
          <w:w w:val="102"/>
          <w:lang w:val="ru-RU"/>
        </w:rPr>
        <w:t>з</w:t>
      </w:r>
      <w:r w:rsidRPr="00E25528">
        <w:rPr>
          <w:b/>
          <w:i/>
          <w:color w:val="000000" w:themeColor="text1"/>
          <w:lang w:val="ru-RU"/>
        </w:rPr>
        <w:t>у</w:t>
      </w:r>
      <w:r w:rsidRPr="00E25528">
        <w:rPr>
          <w:b/>
          <w:i/>
          <w:color w:val="000000" w:themeColor="text1"/>
          <w:w w:val="112"/>
          <w:lang w:val="ru-RU"/>
        </w:rPr>
        <w:t>л</w:t>
      </w:r>
      <w:r w:rsidRPr="00E25528">
        <w:rPr>
          <w:b/>
          <w:i/>
          <w:color w:val="000000" w:themeColor="text1"/>
          <w:spacing w:val="-2"/>
          <w:w w:val="116"/>
          <w:lang w:val="ru-RU"/>
        </w:rPr>
        <w:t>ь</w:t>
      </w:r>
      <w:r w:rsidRPr="00E25528">
        <w:rPr>
          <w:b/>
          <w:i/>
          <w:color w:val="000000" w:themeColor="text1"/>
          <w:w w:val="112"/>
          <w:lang w:val="ru-RU"/>
        </w:rPr>
        <w:t>т</w:t>
      </w:r>
      <w:r w:rsidRPr="00E25528">
        <w:rPr>
          <w:b/>
          <w:i/>
          <w:color w:val="000000" w:themeColor="text1"/>
          <w:w w:val="113"/>
          <w:lang w:val="ru-RU"/>
        </w:rPr>
        <w:t>а</w:t>
      </w:r>
      <w:r w:rsidRPr="00E25528">
        <w:rPr>
          <w:b/>
          <w:i/>
          <w:color w:val="000000" w:themeColor="text1"/>
          <w:spacing w:val="1"/>
          <w:w w:val="112"/>
          <w:lang w:val="ru-RU"/>
        </w:rPr>
        <w:t>т</w:t>
      </w:r>
      <w:r w:rsidRPr="00E25528">
        <w:rPr>
          <w:b/>
          <w:i/>
          <w:color w:val="000000" w:themeColor="text1"/>
          <w:w w:val="116"/>
          <w:lang w:val="ru-RU"/>
        </w:rPr>
        <w:t>ы</w:t>
      </w:r>
      <w:r w:rsidRPr="00E25528">
        <w:rPr>
          <w:b/>
          <w:i/>
          <w:color w:val="000000" w:themeColor="text1"/>
          <w:lang w:val="ru-RU"/>
        </w:rPr>
        <w:t xml:space="preserve"> ос</w:t>
      </w:r>
      <w:r w:rsidRPr="00E25528">
        <w:rPr>
          <w:b/>
          <w:i/>
          <w:color w:val="000000" w:themeColor="text1"/>
          <w:w w:val="114"/>
          <w:lang w:val="ru-RU"/>
        </w:rPr>
        <w:t>в</w:t>
      </w:r>
      <w:r w:rsidRPr="00E25528">
        <w:rPr>
          <w:b/>
          <w:i/>
          <w:color w:val="000000" w:themeColor="text1"/>
          <w:lang w:val="ru-RU"/>
        </w:rPr>
        <w:t>о</w:t>
      </w:r>
      <w:r w:rsidRPr="00E25528">
        <w:rPr>
          <w:b/>
          <w:i/>
          <w:color w:val="000000" w:themeColor="text1"/>
          <w:spacing w:val="-1"/>
          <w:lang w:val="ru-RU"/>
        </w:rPr>
        <w:t>е</w:t>
      </w:r>
      <w:r w:rsidRPr="00E25528">
        <w:rPr>
          <w:b/>
          <w:i/>
          <w:color w:val="000000" w:themeColor="text1"/>
          <w:w w:val="108"/>
          <w:lang w:val="ru-RU"/>
        </w:rPr>
        <w:t>н</w:t>
      </w:r>
      <w:r w:rsidRPr="00E25528">
        <w:rPr>
          <w:b/>
          <w:i/>
          <w:color w:val="000000" w:themeColor="text1"/>
          <w:spacing w:val="1"/>
          <w:w w:val="108"/>
          <w:lang w:val="ru-RU"/>
        </w:rPr>
        <w:t>и</w:t>
      </w:r>
      <w:r w:rsidRPr="00E25528">
        <w:rPr>
          <w:b/>
          <w:i/>
          <w:color w:val="000000" w:themeColor="text1"/>
          <w:w w:val="118"/>
          <w:lang w:val="ru-RU"/>
        </w:rPr>
        <w:t>я</w:t>
      </w:r>
      <w:r w:rsidRPr="00E25528">
        <w:rPr>
          <w:b/>
          <w:i/>
          <w:color w:val="000000" w:themeColor="text1"/>
          <w:lang w:val="ru-RU"/>
        </w:rPr>
        <w:t xml:space="preserve"> А</w:t>
      </w:r>
      <w:r w:rsidRPr="00E25528">
        <w:rPr>
          <w:b/>
          <w:i/>
          <w:color w:val="000000" w:themeColor="text1"/>
          <w:w w:val="108"/>
          <w:lang w:val="ru-RU"/>
        </w:rPr>
        <w:t>ООП</w:t>
      </w:r>
      <w:r w:rsidR="008473CD">
        <w:rPr>
          <w:b/>
          <w:i/>
          <w:color w:val="000000" w:themeColor="text1"/>
          <w:w w:val="108"/>
          <w:lang w:val="ru-RU"/>
        </w:rPr>
        <w:t xml:space="preserve"> ООО</w:t>
      </w:r>
    </w:p>
    <w:p w:rsidR="005A1AD9" w:rsidRPr="00E25528" w:rsidRDefault="005A1AD9" w:rsidP="005A1AD9">
      <w:pPr>
        <w:tabs>
          <w:tab w:val="left" w:pos="2722"/>
          <w:tab w:val="left" w:pos="4119"/>
          <w:tab w:val="left" w:pos="5299"/>
          <w:tab w:val="left" w:pos="6514"/>
          <w:tab w:val="left" w:pos="8480"/>
        </w:tabs>
        <w:spacing w:line="242" w:lineRule="auto"/>
        <w:ind w:right="-20" w:firstLine="707"/>
        <w:jc w:val="both"/>
        <w:rPr>
          <w:color w:val="000000" w:themeColor="text1"/>
          <w:lang w:val="ru-RU"/>
        </w:rPr>
      </w:pPr>
      <w:r w:rsidRPr="00E25528">
        <w:rPr>
          <w:color w:val="000000" w:themeColor="text1"/>
          <w:lang w:val="ru-RU"/>
        </w:rPr>
        <w:t>Метапредм</w:t>
      </w:r>
      <w:r w:rsidRPr="00E25528">
        <w:rPr>
          <w:color w:val="000000" w:themeColor="text1"/>
          <w:spacing w:val="-2"/>
          <w:lang w:val="ru-RU"/>
        </w:rPr>
        <w:t>е</w:t>
      </w:r>
      <w:r w:rsidRPr="00E25528">
        <w:rPr>
          <w:color w:val="000000" w:themeColor="text1"/>
          <w:lang w:val="ru-RU"/>
        </w:rPr>
        <w:t>т</w:t>
      </w:r>
      <w:r w:rsidRPr="00E25528">
        <w:rPr>
          <w:color w:val="000000" w:themeColor="text1"/>
          <w:spacing w:val="1"/>
          <w:lang w:val="ru-RU"/>
        </w:rPr>
        <w:t>н</w:t>
      </w:r>
      <w:r w:rsidRPr="00E25528">
        <w:rPr>
          <w:color w:val="000000" w:themeColor="text1"/>
          <w:lang w:val="ru-RU"/>
        </w:rPr>
        <w:t>ые ре</w:t>
      </w:r>
      <w:r w:rsidRPr="00E25528">
        <w:rPr>
          <w:color w:val="000000" w:themeColor="text1"/>
          <w:spacing w:val="2"/>
          <w:lang w:val="ru-RU"/>
        </w:rPr>
        <w:t>з</w:t>
      </w:r>
      <w:r w:rsidRPr="00E25528">
        <w:rPr>
          <w:color w:val="000000" w:themeColor="text1"/>
          <w:spacing w:val="-4"/>
          <w:lang w:val="ru-RU"/>
        </w:rPr>
        <w:t>у</w:t>
      </w:r>
      <w:r w:rsidRPr="00E25528">
        <w:rPr>
          <w:color w:val="000000" w:themeColor="text1"/>
          <w:spacing w:val="2"/>
          <w:lang w:val="ru-RU"/>
        </w:rPr>
        <w:t>л</w:t>
      </w:r>
      <w:r w:rsidRPr="00E25528">
        <w:rPr>
          <w:color w:val="000000" w:themeColor="text1"/>
          <w:lang w:val="ru-RU"/>
        </w:rPr>
        <w:t>ь</w:t>
      </w:r>
      <w:r w:rsidRPr="00E25528">
        <w:rPr>
          <w:color w:val="000000" w:themeColor="text1"/>
          <w:spacing w:val="2"/>
          <w:lang w:val="ru-RU"/>
        </w:rPr>
        <w:t>т</w:t>
      </w:r>
      <w:r w:rsidRPr="00E25528">
        <w:rPr>
          <w:color w:val="000000" w:themeColor="text1"/>
          <w:lang w:val="ru-RU"/>
        </w:rPr>
        <w:t>аты ос</w:t>
      </w:r>
      <w:r w:rsidRPr="00E25528">
        <w:rPr>
          <w:color w:val="000000" w:themeColor="text1"/>
          <w:spacing w:val="-1"/>
          <w:lang w:val="ru-RU"/>
        </w:rPr>
        <w:t>в</w:t>
      </w:r>
      <w:r w:rsidRPr="00E25528">
        <w:rPr>
          <w:color w:val="000000" w:themeColor="text1"/>
          <w:lang w:val="ru-RU"/>
        </w:rPr>
        <w:t>оен</w:t>
      </w:r>
      <w:r w:rsidRPr="00E25528">
        <w:rPr>
          <w:color w:val="000000" w:themeColor="text1"/>
          <w:spacing w:val="1"/>
          <w:lang w:val="ru-RU"/>
        </w:rPr>
        <w:t>и</w:t>
      </w:r>
      <w:r w:rsidRPr="00E25528">
        <w:rPr>
          <w:color w:val="000000" w:themeColor="text1"/>
          <w:lang w:val="ru-RU"/>
        </w:rPr>
        <w:t>я адаптированной основн</w:t>
      </w:r>
      <w:r w:rsidRPr="00E25528">
        <w:rPr>
          <w:color w:val="000000" w:themeColor="text1"/>
          <w:spacing w:val="1"/>
          <w:lang w:val="ru-RU"/>
        </w:rPr>
        <w:t>о</w:t>
      </w:r>
      <w:r w:rsidRPr="00E25528">
        <w:rPr>
          <w:color w:val="000000" w:themeColor="text1"/>
          <w:lang w:val="ru-RU"/>
        </w:rPr>
        <w:t>й образовател</w:t>
      </w:r>
      <w:r w:rsidRPr="00E25528">
        <w:rPr>
          <w:color w:val="000000" w:themeColor="text1"/>
          <w:spacing w:val="-2"/>
          <w:lang w:val="ru-RU"/>
        </w:rPr>
        <w:t>ь</w:t>
      </w:r>
      <w:r w:rsidRPr="00E25528">
        <w:rPr>
          <w:color w:val="000000" w:themeColor="text1"/>
          <w:lang w:val="ru-RU"/>
        </w:rPr>
        <w:t>ной</w:t>
      </w:r>
    </w:p>
    <w:p w:rsidR="005A1AD9" w:rsidRPr="00E25528" w:rsidRDefault="005A1AD9" w:rsidP="005A1AD9">
      <w:pPr>
        <w:tabs>
          <w:tab w:val="left" w:pos="2722"/>
          <w:tab w:val="left" w:pos="4119"/>
          <w:tab w:val="left" w:pos="5299"/>
          <w:tab w:val="left" w:pos="6514"/>
          <w:tab w:val="left" w:pos="8480"/>
        </w:tabs>
        <w:spacing w:line="242" w:lineRule="auto"/>
        <w:ind w:right="-20"/>
        <w:jc w:val="both"/>
        <w:rPr>
          <w:color w:val="000000" w:themeColor="text1"/>
          <w:lang w:val="ru-RU"/>
        </w:rPr>
      </w:pPr>
      <w:r w:rsidRPr="00E25528">
        <w:rPr>
          <w:color w:val="000000" w:themeColor="text1"/>
          <w:spacing w:val="1"/>
          <w:lang w:val="ru-RU"/>
        </w:rPr>
        <w:t>п</w:t>
      </w:r>
      <w:r w:rsidRPr="00E25528">
        <w:rPr>
          <w:color w:val="000000" w:themeColor="text1"/>
          <w:lang w:val="ru-RU"/>
        </w:rPr>
        <w:t>рогра</w:t>
      </w:r>
      <w:r w:rsidRPr="00E25528">
        <w:rPr>
          <w:color w:val="000000" w:themeColor="text1"/>
          <w:spacing w:val="-1"/>
          <w:lang w:val="ru-RU"/>
        </w:rPr>
        <w:t>м</w:t>
      </w:r>
      <w:r w:rsidRPr="00E25528">
        <w:rPr>
          <w:color w:val="000000" w:themeColor="text1"/>
          <w:lang w:val="ru-RU"/>
        </w:rPr>
        <w:t xml:space="preserve">мы </w:t>
      </w:r>
      <w:r w:rsidRPr="00E25528">
        <w:rPr>
          <w:color w:val="000000" w:themeColor="text1"/>
          <w:spacing w:val="1"/>
          <w:lang w:val="ru-RU"/>
        </w:rPr>
        <w:t>п</w:t>
      </w:r>
      <w:r w:rsidRPr="00E25528">
        <w:rPr>
          <w:color w:val="000000" w:themeColor="text1"/>
          <w:lang w:val="ru-RU"/>
        </w:rPr>
        <w:t>ред</w:t>
      </w:r>
      <w:r w:rsidRPr="00E25528">
        <w:rPr>
          <w:color w:val="000000" w:themeColor="text1"/>
          <w:spacing w:val="-1"/>
          <w:lang w:val="ru-RU"/>
        </w:rPr>
        <w:t>с</w:t>
      </w:r>
      <w:r w:rsidRPr="00E25528">
        <w:rPr>
          <w:color w:val="000000" w:themeColor="text1"/>
          <w:lang w:val="ru-RU"/>
        </w:rPr>
        <w:t>тавл</w:t>
      </w:r>
      <w:r w:rsidRPr="00E25528">
        <w:rPr>
          <w:color w:val="000000" w:themeColor="text1"/>
          <w:spacing w:val="-1"/>
          <w:lang w:val="ru-RU"/>
        </w:rPr>
        <w:t>е</w:t>
      </w:r>
      <w:r w:rsidRPr="00E25528">
        <w:rPr>
          <w:color w:val="000000" w:themeColor="text1"/>
          <w:lang w:val="ru-RU"/>
        </w:rPr>
        <w:t>ны тре</w:t>
      </w:r>
      <w:r w:rsidRPr="00E25528">
        <w:rPr>
          <w:color w:val="000000" w:themeColor="text1"/>
          <w:spacing w:val="-1"/>
          <w:lang w:val="ru-RU"/>
        </w:rPr>
        <w:t>м</w:t>
      </w:r>
      <w:r w:rsidRPr="00E25528">
        <w:rPr>
          <w:color w:val="000000" w:themeColor="text1"/>
          <w:lang w:val="ru-RU"/>
        </w:rPr>
        <w:t>я г</w:t>
      </w:r>
      <w:r w:rsidRPr="00E25528">
        <w:rPr>
          <w:color w:val="000000" w:themeColor="text1"/>
          <w:spacing w:val="2"/>
          <w:lang w:val="ru-RU"/>
        </w:rPr>
        <w:t>р</w:t>
      </w:r>
      <w:r w:rsidRPr="00E25528">
        <w:rPr>
          <w:color w:val="000000" w:themeColor="text1"/>
          <w:spacing w:val="-4"/>
          <w:lang w:val="ru-RU"/>
        </w:rPr>
        <w:t>у</w:t>
      </w:r>
      <w:r w:rsidRPr="00E25528">
        <w:rPr>
          <w:color w:val="000000" w:themeColor="text1"/>
          <w:lang w:val="ru-RU"/>
        </w:rPr>
        <w:t>п</w:t>
      </w:r>
      <w:r w:rsidRPr="00E25528">
        <w:rPr>
          <w:color w:val="000000" w:themeColor="text1"/>
          <w:spacing w:val="1"/>
          <w:lang w:val="ru-RU"/>
        </w:rPr>
        <w:t>п</w:t>
      </w:r>
      <w:r w:rsidRPr="00E25528">
        <w:rPr>
          <w:color w:val="000000" w:themeColor="text1"/>
          <w:spacing w:val="2"/>
          <w:lang w:val="ru-RU"/>
        </w:rPr>
        <w:t>а</w:t>
      </w:r>
      <w:r w:rsidRPr="00E25528">
        <w:rPr>
          <w:color w:val="000000" w:themeColor="text1"/>
          <w:lang w:val="ru-RU"/>
        </w:rPr>
        <w:t>ми</w:t>
      </w:r>
      <w:r w:rsidRPr="00E25528">
        <w:rPr>
          <w:color w:val="000000" w:themeColor="text1"/>
          <w:spacing w:val="3"/>
          <w:lang w:val="ru-RU"/>
        </w:rPr>
        <w:t xml:space="preserve"> </w:t>
      </w:r>
      <w:r w:rsidRPr="00E25528">
        <w:rPr>
          <w:color w:val="000000" w:themeColor="text1"/>
          <w:spacing w:val="-4"/>
          <w:lang w:val="ru-RU"/>
        </w:rPr>
        <w:t>у</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версаль</w:t>
      </w:r>
      <w:r w:rsidRPr="00E25528">
        <w:rPr>
          <w:color w:val="000000" w:themeColor="text1"/>
          <w:spacing w:val="2"/>
          <w:lang w:val="ru-RU"/>
        </w:rPr>
        <w:t>н</w:t>
      </w:r>
      <w:r w:rsidRPr="00E25528">
        <w:rPr>
          <w:color w:val="000000" w:themeColor="text1"/>
          <w:lang w:val="ru-RU"/>
        </w:rPr>
        <w:t xml:space="preserve">ых </w:t>
      </w:r>
      <w:r w:rsidRPr="00E25528">
        <w:rPr>
          <w:color w:val="000000" w:themeColor="text1"/>
          <w:spacing w:val="-4"/>
          <w:lang w:val="ru-RU"/>
        </w:rPr>
        <w:t>у</w:t>
      </w:r>
      <w:r w:rsidRPr="00E25528">
        <w:rPr>
          <w:color w:val="000000" w:themeColor="text1"/>
          <w:lang w:val="ru-RU"/>
        </w:rPr>
        <w:t>ч</w:t>
      </w:r>
      <w:r w:rsidRPr="00E25528">
        <w:rPr>
          <w:color w:val="000000" w:themeColor="text1"/>
          <w:spacing w:val="2"/>
          <w:lang w:val="ru-RU"/>
        </w:rPr>
        <w:t>е</w:t>
      </w:r>
      <w:r w:rsidRPr="00E25528">
        <w:rPr>
          <w:color w:val="000000" w:themeColor="text1"/>
          <w:lang w:val="ru-RU"/>
        </w:rPr>
        <w:t>б</w:t>
      </w:r>
      <w:r w:rsidRPr="00E25528">
        <w:rPr>
          <w:color w:val="000000" w:themeColor="text1"/>
          <w:spacing w:val="1"/>
          <w:lang w:val="ru-RU"/>
        </w:rPr>
        <w:t>н</w:t>
      </w:r>
      <w:r w:rsidRPr="00E25528">
        <w:rPr>
          <w:color w:val="000000" w:themeColor="text1"/>
          <w:lang w:val="ru-RU"/>
        </w:rPr>
        <w:t>ых</w:t>
      </w:r>
      <w:r w:rsidRPr="00E25528">
        <w:rPr>
          <w:color w:val="000000" w:themeColor="text1"/>
          <w:spacing w:val="2"/>
          <w:lang w:val="ru-RU"/>
        </w:rPr>
        <w:t xml:space="preserve"> </w:t>
      </w:r>
      <w:r w:rsidRPr="00E25528">
        <w:rPr>
          <w:color w:val="000000" w:themeColor="text1"/>
          <w:lang w:val="ru-RU"/>
        </w:rPr>
        <w:t>действий (У</w:t>
      </w:r>
      <w:r w:rsidRPr="00E25528">
        <w:rPr>
          <w:color w:val="000000" w:themeColor="text1"/>
          <w:spacing w:val="-1"/>
          <w:lang w:val="ru-RU"/>
        </w:rPr>
        <w:t>У</w:t>
      </w:r>
      <w:r w:rsidRPr="00E25528">
        <w:rPr>
          <w:color w:val="000000" w:themeColor="text1"/>
          <w:lang w:val="ru-RU"/>
        </w:rPr>
        <w:t>Д</w:t>
      </w:r>
      <w:r w:rsidRPr="00E25528">
        <w:rPr>
          <w:color w:val="000000" w:themeColor="text1"/>
          <w:spacing w:val="-1"/>
          <w:lang w:val="ru-RU"/>
        </w:rPr>
        <w:t>)</w:t>
      </w:r>
      <w:r w:rsidRPr="00E25528">
        <w:rPr>
          <w:color w:val="000000" w:themeColor="text1"/>
          <w:lang w:val="ru-RU"/>
        </w:rPr>
        <w:t>.</w:t>
      </w:r>
    </w:p>
    <w:p w:rsidR="005A1AD9" w:rsidRPr="00E25528" w:rsidRDefault="005A1AD9" w:rsidP="00CC1F04">
      <w:pPr>
        <w:pStyle w:val="a6"/>
        <w:numPr>
          <w:ilvl w:val="0"/>
          <w:numId w:val="92"/>
        </w:numPr>
        <w:spacing w:line="237" w:lineRule="auto"/>
        <w:ind w:right="-41"/>
        <w:jc w:val="both"/>
        <w:rPr>
          <w:color w:val="000000" w:themeColor="text1"/>
        </w:rPr>
      </w:pPr>
      <w:r w:rsidRPr="00E25528">
        <w:rPr>
          <w:color w:val="000000" w:themeColor="text1"/>
          <w:spacing w:val="-2"/>
          <w:w w:val="110"/>
        </w:rPr>
        <w:t>Р</w:t>
      </w:r>
      <w:r w:rsidRPr="00E25528">
        <w:rPr>
          <w:color w:val="000000" w:themeColor="text1"/>
        </w:rPr>
        <w:t>е</w:t>
      </w:r>
      <w:r w:rsidRPr="00E25528">
        <w:rPr>
          <w:color w:val="000000" w:themeColor="text1"/>
          <w:w w:val="111"/>
        </w:rPr>
        <w:t>г</w:t>
      </w:r>
      <w:r w:rsidRPr="00E25528">
        <w:rPr>
          <w:color w:val="000000" w:themeColor="text1"/>
        </w:rPr>
        <w:t>у</w:t>
      </w:r>
      <w:r w:rsidRPr="00E25528">
        <w:rPr>
          <w:color w:val="000000" w:themeColor="text1"/>
          <w:w w:val="112"/>
        </w:rPr>
        <w:t>л</w:t>
      </w:r>
      <w:r w:rsidRPr="00E25528">
        <w:rPr>
          <w:color w:val="000000" w:themeColor="text1"/>
          <w:w w:val="118"/>
        </w:rPr>
        <w:t>я</w:t>
      </w:r>
      <w:r w:rsidRPr="00E25528">
        <w:rPr>
          <w:color w:val="000000" w:themeColor="text1"/>
          <w:spacing w:val="1"/>
          <w:w w:val="112"/>
        </w:rPr>
        <w:t>т</w:t>
      </w:r>
      <w:r w:rsidRPr="00E25528">
        <w:rPr>
          <w:color w:val="000000" w:themeColor="text1"/>
          <w:w w:val="108"/>
        </w:rPr>
        <w:t>и</w:t>
      </w:r>
      <w:r w:rsidRPr="00E25528">
        <w:rPr>
          <w:color w:val="000000" w:themeColor="text1"/>
          <w:w w:val="114"/>
        </w:rPr>
        <w:t>в</w:t>
      </w:r>
      <w:r w:rsidRPr="00E25528">
        <w:rPr>
          <w:color w:val="000000" w:themeColor="text1"/>
          <w:spacing w:val="2"/>
          <w:w w:val="108"/>
        </w:rPr>
        <w:t>н</w:t>
      </w:r>
      <w:r w:rsidRPr="00E25528">
        <w:rPr>
          <w:color w:val="000000" w:themeColor="text1"/>
          <w:w w:val="116"/>
        </w:rPr>
        <w:t>ы</w:t>
      </w:r>
      <w:r w:rsidRPr="00E25528">
        <w:rPr>
          <w:color w:val="000000" w:themeColor="text1"/>
        </w:rPr>
        <w:t>е у</w:t>
      </w:r>
      <w:r w:rsidRPr="00E25528">
        <w:rPr>
          <w:color w:val="000000" w:themeColor="text1"/>
          <w:w w:val="108"/>
        </w:rPr>
        <w:t>ни</w:t>
      </w:r>
      <w:r w:rsidRPr="00E25528">
        <w:rPr>
          <w:color w:val="000000" w:themeColor="text1"/>
          <w:w w:val="114"/>
        </w:rPr>
        <w:t>в</w:t>
      </w:r>
      <w:r w:rsidRPr="00E25528">
        <w:rPr>
          <w:color w:val="000000" w:themeColor="text1"/>
        </w:rPr>
        <w:t>е</w:t>
      </w:r>
      <w:r w:rsidRPr="00E25528">
        <w:rPr>
          <w:color w:val="000000" w:themeColor="text1"/>
          <w:spacing w:val="-1"/>
          <w:w w:val="111"/>
        </w:rPr>
        <w:t>р</w:t>
      </w:r>
      <w:r w:rsidRPr="00E25528">
        <w:rPr>
          <w:color w:val="000000" w:themeColor="text1"/>
        </w:rPr>
        <w:t>с</w:t>
      </w:r>
      <w:r w:rsidRPr="00E25528">
        <w:rPr>
          <w:color w:val="000000" w:themeColor="text1"/>
          <w:w w:val="113"/>
        </w:rPr>
        <w:t>а</w:t>
      </w:r>
      <w:r w:rsidRPr="00E25528">
        <w:rPr>
          <w:color w:val="000000" w:themeColor="text1"/>
          <w:w w:val="112"/>
        </w:rPr>
        <w:t>л</w:t>
      </w:r>
      <w:r w:rsidRPr="00E25528">
        <w:rPr>
          <w:color w:val="000000" w:themeColor="text1"/>
          <w:w w:val="116"/>
        </w:rPr>
        <w:t>ь</w:t>
      </w:r>
      <w:r w:rsidRPr="00E25528">
        <w:rPr>
          <w:color w:val="000000" w:themeColor="text1"/>
          <w:w w:val="108"/>
        </w:rPr>
        <w:t>н</w:t>
      </w:r>
      <w:r w:rsidRPr="00E25528">
        <w:rPr>
          <w:color w:val="000000" w:themeColor="text1"/>
          <w:w w:val="116"/>
        </w:rPr>
        <w:t>ы</w:t>
      </w:r>
      <w:r w:rsidRPr="00E25528">
        <w:rPr>
          <w:color w:val="000000" w:themeColor="text1"/>
        </w:rPr>
        <w:t>е у</w:t>
      </w:r>
      <w:r w:rsidRPr="00E25528">
        <w:rPr>
          <w:color w:val="000000" w:themeColor="text1"/>
          <w:spacing w:val="-2"/>
          <w:w w:val="112"/>
        </w:rPr>
        <w:t>ч</w:t>
      </w:r>
      <w:r w:rsidRPr="00E25528">
        <w:rPr>
          <w:color w:val="000000" w:themeColor="text1"/>
        </w:rPr>
        <w:t>е</w:t>
      </w:r>
      <w:r w:rsidRPr="00E25528">
        <w:rPr>
          <w:color w:val="000000" w:themeColor="text1"/>
          <w:w w:val="98"/>
        </w:rPr>
        <w:t>б</w:t>
      </w:r>
      <w:r w:rsidRPr="00E25528">
        <w:rPr>
          <w:color w:val="000000" w:themeColor="text1"/>
          <w:w w:val="108"/>
        </w:rPr>
        <w:t>н</w:t>
      </w:r>
      <w:r w:rsidRPr="00E25528">
        <w:rPr>
          <w:color w:val="000000" w:themeColor="text1"/>
          <w:w w:val="116"/>
        </w:rPr>
        <w:t>ы</w:t>
      </w:r>
      <w:r w:rsidRPr="00E25528">
        <w:rPr>
          <w:color w:val="000000" w:themeColor="text1"/>
        </w:rPr>
        <w:t xml:space="preserve">е </w:t>
      </w:r>
      <w:r w:rsidRPr="00E25528">
        <w:rPr>
          <w:color w:val="000000" w:themeColor="text1"/>
          <w:w w:val="99"/>
        </w:rPr>
        <w:t>д</w:t>
      </w:r>
      <w:r w:rsidRPr="00E25528">
        <w:rPr>
          <w:color w:val="000000" w:themeColor="text1"/>
        </w:rPr>
        <w:t>е</w:t>
      </w:r>
      <w:r w:rsidRPr="00E25528">
        <w:rPr>
          <w:color w:val="000000" w:themeColor="text1"/>
          <w:w w:val="108"/>
        </w:rPr>
        <w:t>й</w:t>
      </w:r>
      <w:r w:rsidRPr="00E25528">
        <w:rPr>
          <w:color w:val="000000" w:themeColor="text1"/>
        </w:rPr>
        <w:t>с</w:t>
      </w:r>
      <w:r w:rsidRPr="00E25528">
        <w:rPr>
          <w:color w:val="000000" w:themeColor="text1"/>
          <w:spacing w:val="3"/>
          <w:w w:val="112"/>
        </w:rPr>
        <w:t>т</w:t>
      </w:r>
      <w:r w:rsidRPr="00E25528">
        <w:rPr>
          <w:color w:val="000000" w:themeColor="text1"/>
          <w:w w:val="114"/>
        </w:rPr>
        <w:t>в</w:t>
      </w:r>
      <w:r w:rsidRPr="00E25528">
        <w:rPr>
          <w:color w:val="000000" w:themeColor="text1"/>
          <w:w w:val="108"/>
        </w:rPr>
        <w:t>и</w:t>
      </w:r>
      <w:r w:rsidRPr="00E25528">
        <w:rPr>
          <w:color w:val="000000" w:themeColor="text1"/>
          <w:w w:val="118"/>
        </w:rPr>
        <w:t>я</w:t>
      </w:r>
      <w:r w:rsidRPr="00E25528">
        <w:rPr>
          <w:color w:val="000000" w:themeColor="text1"/>
        </w:rPr>
        <w:t xml:space="preserve"> </w:t>
      </w:r>
    </w:p>
    <w:p w:rsidR="005A1AD9" w:rsidRPr="00E25528" w:rsidRDefault="005A1AD9" w:rsidP="005A1AD9">
      <w:pPr>
        <w:pStyle w:val="a6"/>
        <w:spacing w:line="237" w:lineRule="auto"/>
        <w:ind w:left="1260" w:right="-41" w:firstLine="0"/>
        <w:rPr>
          <w:color w:val="000000" w:themeColor="text1"/>
        </w:rPr>
      </w:pPr>
      <w:r w:rsidRPr="00E25528">
        <w:rPr>
          <w:color w:val="000000" w:themeColor="text1"/>
        </w:rPr>
        <w:t>В</w:t>
      </w:r>
      <w:r w:rsidRPr="00E25528">
        <w:rPr>
          <w:color w:val="000000" w:themeColor="text1"/>
          <w:w w:val="116"/>
        </w:rPr>
        <w:t>ы</w:t>
      </w:r>
      <w:r w:rsidRPr="00E25528">
        <w:rPr>
          <w:color w:val="000000" w:themeColor="text1"/>
          <w:spacing w:val="1"/>
          <w:w w:val="108"/>
        </w:rPr>
        <w:t>п</w:t>
      </w:r>
      <w:r w:rsidRPr="00E25528">
        <w:rPr>
          <w:color w:val="000000" w:themeColor="text1"/>
        </w:rPr>
        <w:t>ус</w:t>
      </w:r>
      <w:r w:rsidRPr="00E25528">
        <w:rPr>
          <w:color w:val="000000" w:themeColor="text1"/>
          <w:w w:val="119"/>
        </w:rPr>
        <w:t>к</w:t>
      </w:r>
      <w:r w:rsidRPr="00E25528">
        <w:rPr>
          <w:color w:val="000000" w:themeColor="text1"/>
          <w:w w:val="108"/>
        </w:rPr>
        <w:t>ни</w:t>
      </w:r>
      <w:r w:rsidRPr="00E25528">
        <w:rPr>
          <w:color w:val="000000" w:themeColor="text1"/>
          <w:w w:val="119"/>
        </w:rPr>
        <w:t>к</w:t>
      </w:r>
      <w:r w:rsidRPr="00E25528">
        <w:rPr>
          <w:color w:val="000000" w:themeColor="text1"/>
        </w:rPr>
        <w:t xml:space="preserve"> </w:t>
      </w:r>
      <w:r w:rsidRPr="00E25528">
        <w:rPr>
          <w:color w:val="000000" w:themeColor="text1"/>
          <w:spacing w:val="1"/>
          <w:w w:val="108"/>
        </w:rPr>
        <w:t>н</w:t>
      </w:r>
      <w:r w:rsidRPr="00E25528">
        <w:rPr>
          <w:color w:val="000000" w:themeColor="text1"/>
          <w:w w:val="113"/>
        </w:rPr>
        <w:t>а</w:t>
      </w:r>
      <w:r w:rsidRPr="00E25528">
        <w:rPr>
          <w:color w:val="000000" w:themeColor="text1"/>
        </w:rPr>
        <w:t>у</w:t>
      </w:r>
      <w:r w:rsidRPr="00E25528">
        <w:rPr>
          <w:color w:val="000000" w:themeColor="text1"/>
          <w:w w:val="112"/>
        </w:rPr>
        <w:t>ч</w:t>
      </w:r>
      <w:r w:rsidRPr="00E25528">
        <w:rPr>
          <w:color w:val="000000" w:themeColor="text1"/>
          <w:spacing w:val="-1"/>
          <w:w w:val="108"/>
        </w:rPr>
        <w:t>и</w:t>
      </w:r>
      <w:r w:rsidRPr="00E25528">
        <w:rPr>
          <w:color w:val="000000" w:themeColor="text1"/>
          <w:spacing w:val="1"/>
          <w:w w:val="112"/>
        </w:rPr>
        <w:t>т</w:t>
      </w:r>
      <w:r w:rsidRPr="00E25528">
        <w:rPr>
          <w:color w:val="000000" w:themeColor="text1"/>
        </w:rPr>
        <w:t>с</w:t>
      </w:r>
      <w:r w:rsidRPr="00E25528">
        <w:rPr>
          <w:color w:val="000000" w:themeColor="text1"/>
          <w:w w:val="118"/>
        </w:rPr>
        <w:t>я</w:t>
      </w:r>
      <w:r w:rsidRPr="00E25528">
        <w:rPr>
          <w:color w:val="000000" w:themeColor="text1"/>
          <w:w w:val="120"/>
        </w:rPr>
        <w:t>:</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с</w:t>
      </w:r>
      <w:r w:rsidRPr="00E25528">
        <w:rPr>
          <w:color w:val="000000" w:themeColor="text1"/>
          <w:spacing w:val="-1"/>
          <w:lang w:val="ru-RU"/>
        </w:rPr>
        <w:t>а</w:t>
      </w:r>
      <w:r w:rsidRPr="00E25528">
        <w:rPr>
          <w:color w:val="000000" w:themeColor="text1"/>
          <w:lang w:val="ru-RU"/>
        </w:rPr>
        <w:t>мо</w:t>
      </w:r>
      <w:r w:rsidRPr="00E25528">
        <w:rPr>
          <w:color w:val="000000" w:themeColor="text1"/>
          <w:spacing w:val="-2"/>
          <w:lang w:val="ru-RU"/>
        </w:rPr>
        <w:t>с</w:t>
      </w:r>
      <w:r w:rsidRPr="00E25528">
        <w:rPr>
          <w:color w:val="000000" w:themeColor="text1"/>
          <w:lang w:val="ru-RU"/>
        </w:rPr>
        <w:t>тоятель</w:t>
      </w:r>
      <w:r w:rsidRPr="00E25528">
        <w:rPr>
          <w:color w:val="000000" w:themeColor="text1"/>
          <w:spacing w:val="2"/>
          <w:lang w:val="ru-RU"/>
        </w:rPr>
        <w:t>н</w:t>
      </w:r>
      <w:r w:rsidRPr="00E25528">
        <w:rPr>
          <w:color w:val="000000" w:themeColor="text1"/>
          <w:lang w:val="ru-RU"/>
        </w:rPr>
        <w:t>о</w:t>
      </w:r>
      <w:r w:rsidRPr="00E25528">
        <w:rPr>
          <w:color w:val="000000" w:themeColor="text1"/>
          <w:spacing w:val="17"/>
          <w:lang w:val="ru-RU"/>
        </w:rPr>
        <w:t xml:space="preserve"> </w:t>
      </w:r>
      <w:r w:rsidRPr="00E25528">
        <w:rPr>
          <w:color w:val="000000" w:themeColor="text1"/>
          <w:lang w:val="ru-RU"/>
        </w:rPr>
        <w:t>о</w:t>
      </w:r>
      <w:r w:rsidRPr="00E25528">
        <w:rPr>
          <w:color w:val="000000" w:themeColor="text1"/>
          <w:spacing w:val="1"/>
          <w:lang w:val="ru-RU"/>
        </w:rPr>
        <w:t>п</w:t>
      </w:r>
      <w:r w:rsidRPr="00E25528">
        <w:rPr>
          <w:color w:val="000000" w:themeColor="text1"/>
          <w:lang w:val="ru-RU"/>
        </w:rPr>
        <w:t>ред</w:t>
      </w:r>
      <w:r w:rsidRPr="00E25528">
        <w:rPr>
          <w:color w:val="000000" w:themeColor="text1"/>
          <w:spacing w:val="-1"/>
          <w:lang w:val="ru-RU"/>
        </w:rPr>
        <w:t>е</w:t>
      </w:r>
      <w:r w:rsidRPr="00E25528">
        <w:rPr>
          <w:color w:val="000000" w:themeColor="text1"/>
          <w:lang w:val="ru-RU"/>
        </w:rPr>
        <w:t>лять</w:t>
      </w:r>
      <w:r w:rsidRPr="00E25528">
        <w:rPr>
          <w:color w:val="000000" w:themeColor="text1"/>
          <w:spacing w:val="15"/>
          <w:lang w:val="ru-RU"/>
        </w:rPr>
        <w:t xml:space="preserve"> </w:t>
      </w:r>
      <w:r w:rsidRPr="00E25528">
        <w:rPr>
          <w:color w:val="000000" w:themeColor="text1"/>
          <w:spacing w:val="2"/>
          <w:lang w:val="ru-RU"/>
        </w:rPr>
        <w:t>ц</w:t>
      </w:r>
      <w:r w:rsidRPr="00E25528">
        <w:rPr>
          <w:color w:val="000000" w:themeColor="text1"/>
          <w:lang w:val="ru-RU"/>
        </w:rPr>
        <w:t>ели,</w:t>
      </w:r>
      <w:r w:rsidRPr="00E25528">
        <w:rPr>
          <w:color w:val="000000" w:themeColor="text1"/>
          <w:spacing w:val="15"/>
          <w:lang w:val="ru-RU"/>
        </w:rPr>
        <w:t xml:space="preserve"> </w:t>
      </w:r>
      <w:r w:rsidRPr="00E25528">
        <w:rPr>
          <w:color w:val="000000" w:themeColor="text1"/>
          <w:spacing w:val="1"/>
          <w:lang w:val="ru-RU"/>
        </w:rPr>
        <w:t>з</w:t>
      </w:r>
      <w:r w:rsidRPr="00E25528">
        <w:rPr>
          <w:color w:val="000000" w:themeColor="text1"/>
          <w:lang w:val="ru-RU"/>
        </w:rPr>
        <w:t>ад</w:t>
      </w:r>
      <w:r w:rsidRPr="00E25528">
        <w:rPr>
          <w:color w:val="000000" w:themeColor="text1"/>
          <w:spacing w:val="-1"/>
          <w:lang w:val="ru-RU"/>
        </w:rPr>
        <w:t>а</w:t>
      </w:r>
      <w:r w:rsidRPr="00E25528">
        <w:rPr>
          <w:color w:val="000000" w:themeColor="text1"/>
          <w:lang w:val="ru-RU"/>
        </w:rPr>
        <w:t>в</w:t>
      </w:r>
      <w:r w:rsidRPr="00E25528">
        <w:rPr>
          <w:color w:val="000000" w:themeColor="text1"/>
          <w:spacing w:val="-1"/>
          <w:lang w:val="ru-RU"/>
        </w:rPr>
        <w:t>а</w:t>
      </w:r>
      <w:r w:rsidRPr="00E25528">
        <w:rPr>
          <w:color w:val="000000" w:themeColor="text1"/>
          <w:lang w:val="ru-RU"/>
        </w:rPr>
        <w:t>ть</w:t>
      </w:r>
      <w:r w:rsidRPr="00E25528">
        <w:rPr>
          <w:color w:val="000000" w:themeColor="text1"/>
          <w:spacing w:val="17"/>
          <w:lang w:val="ru-RU"/>
        </w:rPr>
        <w:t xml:space="preserve"> </w:t>
      </w:r>
      <w:r w:rsidRPr="00E25528">
        <w:rPr>
          <w:color w:val="000000" w:themeColor="text1"/>
          <w:spacing w:val="2"/>
          <w:lang w:val="ru-RU"/>
        </w:rPr>
        <w:t>п</w:t>
      </w:r>
      <w:r w:rsidRPr="00E25528">
        <w:rPr>
          <w:color w:val="000000" w:themeColor="text1"/>
          <w:lang w:val="ru-RU"/>
        </w:rPr>
        <w:t>а</w:t>
      </w:r>
      <w:r w:rsidRPr="00E25528">
        <w:rPr>
          <w:color w:val="000000" w:themeColor="text1"/>
          <w:spacing w:val="-3"/>
          <w:lang w:val="ru-RU"/>
        </w:rPr>
        <w:t>р</w:t>
      </w:r>
      <w:r w:rsidRPr="00E25528">
        <w:rPr>
          <w:color w:val="000000" w:themeColor="text1"/>
          <w:lang w:val="ru-RU"/>
        </w:rPr>
        <w:t>а</w:t>
      </w:r>
      <w:r w:rsidRPr="00E25528">
        <w:rPr>
          <w:color w:val="000000" w:themeColor="text1"/>
          <w:spacing w:val="-2"/>
          <w:lang w:val="ru-RU"/>
        </w:rPr>
        <w:t>м</w:t>
      </w:r>
      <w:r w:rsidRPr="00E25528">
        <w:rPr>
          <w:color w:val="000000" w:themeColor="text1"/>
          <w:lang w:val="ru-RU"/>
        </w:rPr>
        <w:t>етры</w:t>
      </w:r>
      <w:r w:rsidRPr="00E25528">
        <w:rPr>
          <w:color w:val="000000" w:themeColor="text1"/>
          <w:spacing w:val="16"/>
          <w:lang w:val="ru-RU"/>
        </w:rPr>
        <w:t xml:space="preserve"> </w:t>
      </w:r>
      <w:r w:rsidRPr="00E25528">
        <w:rPr>
          <w:color w:val="000000" w:themeColor="text1"/>
          <w:lang w:val="ru-RU"/>
        </w:rPr>
        <w:t>и</w:t>
      </w:r>
      <w:r w:rsidRPr="00E25528">
        <w:rPr>
          <w:color w:val="000000" w:themeColor="text1"/>
          <w:spacing w:val="18"/>
          <w:lang w:val="ru-RU"/>
        </w:rPr>
        <w:t xml:space="preserve"> </w:t>
      </w:r>
      <w:r w:rsidRPr="00E25528">
        <w:rPr>
          <w:color w:val="000000" w:themeColor="text1"/>
          <w:lang w:val="ru-RU"/>
        </w:rPr>
        <w:t>критери</w:t>
      </w:r>
      <w:r w:rsidRPr="00E25528">
        <w:rPr>
          <w:color w:val="000000" w:themeColor="text1"/>
          <w:spacing w:val="1"/>
          <w:lang w:val="ru-RU"/>
        </w:rPr>
        <w:t>и</w:t>
      </w:r>
      <w:r w:rsidRPr="00E25528">
        <w:rPr>
          <w:color w:val="000000" w:themeColor="text1"/>
          <w:lang w:val="ru-RU"/>
        </w:rPr>
        <w:t>,</w:t>
      </w:r>
      <w:r w:rsidRPr="00E25528">
        <w:rPr>
          <w:color w:val="000000" w:themeColor="text1"/>
          <w:spacing w:val="15"/>
          <w:lang w:val="ru-RU"/>
        </w:rPr>
        <w:t xml:space="preserve"> </w:t>
      </w:r>
      <w:r w:rsidRPr="00E25528">
        <w:rPr>
          <w:color w:val="000000" w:themeColor="text1"/>
          <w:spacing w:val="1"/>
          <w:lang w:val="ru-RU"/>
        </w:rPr>
        <w:t>п</w:t>
      </w:r>
      <w:r w:rsidRPr="00E25528">
        <w:rPr>
          <w:color w:val="000000" w:themeColor="text1"/>
          <w:lang w:val="ru-RU"/>
        </w:rPr>
        <w:t>о</w:t>
      </w:r>
      <w:r w:rsidRPr="00E25528">
        <w:rPr>
          <w:color w:val="000000" w:themeColor="text1"/>
          <w:spacing w:val="14"/>
          <w:lang w:val="ru-RU"/>
        </w:rPr>
        <w:t xml:space="preserve"> </w:t>
      </w:r>
      <w:r w:rsidRPr="00E25528">
        <w:rPr>
          <w:color w:val="000000" w:themeColor="text1"/>
          <w:lang w:val="ru-RU"/>
        </w:rPr>
        <w:t>ко</w:t>
      </w:r>
      <w:r w:rsidRPr="00E25528">
        <w:rPr>
          <w:color w:val="000000" w:themeColor="text1"/>
          <w:spacing w:val="2"/>
          <w:lang w:val="ru-RU"/>
        </w:rPr>
        <w:t>т</w:t>
      </w:r>
      <w:r w:rsidRPr="00E25528">
        <w:rPr>
          <w:color w:val="000000" w:themeColor="text1"/>
          <w:lang w:val="ru-RU"/>
        </w:rPr>
        <w:t>орым</w:t>
      </w:r>
      <w:r w:rsidRPr="00E25528">
        <w:rPr>
          <w:color w:val="000000" w:themeColor="text1"/>
          <w:spacing w:val="16"/>
          <w:lang w:val="ru-RU"/>
        </w:rPr>
        <w:t xml:space="preserve"> </w:t>
      </w:r>
      <w:r w:rsidRPr="00E25528">
        <w:rPr>
          <w:color w:val="000000" w:themeColor="text1"/>
          <w:lang w:val="ru-RU"/>
        </w:rPr>
        <w:t>можно о</w:t>
      </w:r>
      <w:r w:rsidRPr="00E25528">
        <w:rPr>
          <w:color w:val="000000" w:themeColor="text1"/>
          <w:spacing w:val="1"/>
          <w:lang w:val="ru-RU"/>
        </w:rPr>
        <w:t>п</w:t>
      </w:r>
      <w:r w:rsidRPr="00E25528">
        <w:rPr>
          <w:color w:val="000000" w:themeColor="text1"/>
          <w:lang w:val="ru-RU"/>
        </w:rPr>
        <w:t>ред</w:t>
      </w:r>
      <w:r w:rsidRPr="00E25528">
        <w:rPr>
          <w:color w:val="000000" w:themeColor="text1"/>
          <w:spacing w:val="-1"/>
          <w:lang w:val="ru-RU"/>
        </w:rPr>
        <w:t>е</w:t>
      </w:r>
      <w:r w:rsidRPr="00E25528">
        <w:rPr>
          <w:color w:val="000000" w:themeColor="text1"/>
          <w:lang w:val="ru-RU"/>
        </w:rPr>
        <w:t>лит</w:t>
      </w:r>
      <w:r w:rsidRPr="00E25528">
        <w:rPr>
          <w:color w:val="000000" w:themeColor="text1"/>
          <w:spacing w:val="2"/>
          <w:lang w:val="ru-RU"/>
        </w:rPr>
        <w:t>ь</w:t>
      </w:r>
      <w:r w:rsidRPr="00E25528">
        <w:rPr>
          <w:color w:val="000000" w:themeColor="text1"/>
          <w:lang w:val="ru-RU"/>
        </w:rPr>
        <w:t>, что</w:t>
      </w:r>
      <w:r w:rsidRPr="00E25528">
        <w:rPr>
          <w:color w:val="000000" w:themeColor="text1"/>
          <w:spacing w:val="-1"/>
          <w:lang w:val="ru-RU"/>
        </w:rPr>
        <w:t xml:space="preserve"> </w:t>
      </w:r>
      <w:r w:rsidRPr="00E25528">
        <w:rPr>
          <w:color w:val="000000" w:themeColor="text1"/>
          <w:lang w:val="ru-RU"/>
        </w:rPr>
        <w:t xml:space="preserve">цель </w:t>
      </w:r>
      <w:r w:rsidRPr="00E25528">
        <w:rPr>
          <w:color w:val="000000" w:themeColor="text1"/>
          <w:spacing w:val="-1"/>
          <w:lang w:val="ru-RU"/>
        </w:rPr>
        <w:t>д</w:t>
      </w:r>
      <w:r w:rsidRPr="00E25528">
        <w:rPr>
          <w:color w:val="000000" w:themeColor="text1"/>
          <w:lang w:val="ru-RU"/>
        </w:rPr>
        <w:t>остиг</w:t>
      </w:r>
      <w:r w:rsidRPr="00E25528">
        <w:rPr>
          <w:color w:val="000000" w:themeColor="text1"/>
          <w:spacing w:val="4"/>
          <w:lang w:val="ru-RU"/>
        </w:rPr>
        <w:t>н</w:t>
      </w:r>
      <w:r w:rsidRPr="00E25528">
        <w:rPr>
          <w:color w:val="000000" w:themeColor="text1"/>
          <w:spacing w:val="-7"/>
          <w:lang w:val="ru-RU"/>
        </w:rPr>
        <w:t>у</w:t>
      </w:r>
      <w:r w:rsidRPr="00E25528">
        <w:rPr>
          <w:color w:val="000000" w:themeColor="text1"/>
          <w:lang w:val="ru-RU"/>
        </w:rPr>
        <w:t>та;</w:t>
      </w:r>
    </w:p>
    <w:p w:rsidR="005A1AD9" w:rsidRPr="00E25528" w:rsidRDefault="005A1AD9" w:rsidP="005A1AD9">
      <w:pPr>
        <w:tabs>
          <w:tab w:val="left" w:pos="708"/>
        </w:tabs>
        <w:spacing w:before="1"/>
        <w:ind w:right="-17" w:firstLine="283"/>
        <w:jc w:val="both"/>
        <w:rPr>
          <w:color w:val="000000" w:themeColor="text1"/>
          <w:lang w:val="ru-RU"/>
        </w:rPr>
      </w:pPr>
      <w:r w:rsidRPr="00E25528">
        <w:rPr>
          <w:color w:val="000000" w:themeColor="text1"/>
          <w:lang w:val="ru-RU"/>
        </w:rPr>
        <w:t>–</w:t>
      </w:r>
      <w:r w:rsidRPr="00E25528">
        <w:rPr>
          <w:color w:val="000000" w:themeColor="text1"/>
          <w:lang w:val="ru-RU"/>
        </w:rPr>
        <w:tab/>
        <w:t>о</w:t>
      </w:r>
      <w:r w:rsidRPr="00E25528">
        <w:rPr>
          <w:color w:val="000000" w:themeColor="text1"/>
          <w:spacing w:val="1"/>
          <w:lang w:val="ru-RU"/>
        </w:rPr>
        <w:t>ц</w:t>
      </w:r>
      <w:r w:rsidRPr="00E25528">
        <w:rPr>
          <w:color w:val="000000" w:themeColor="text1"/>
          <w:lang w:val="ru-RU"/>
        </w:rPr>
        <w:t>ен</w:t>
      </w:r>
      <w:r w:rsidRPr="00E25528">
        <w:rPr>
          <w:color w:val="000000" w:themeColor="text1"/>
          <w:spacing w:val="1"/>
          <w:lang w:val="ru-RU"/>
        </w:rPr>
        <w:t>и</w:t>
      </w:r>
      <w:r w:rsidRPr="00E25528">
        <w:rPr>
          <w:color w:val="000000" w:themeColor="text1"/>
          <w:lang w:val="ru-RU"/>
        </w:rPr>
        <w:t>вать</w:t>
      </w:r>
      <w:r w:rsidRPr="00E25528">
        <w:rPr>
          <w:color w:val="000000" w:themeColor="text1"/>
          <w:spacing w:val="53"/>
          <w:lang w:val="ru-RU"/>
        </w:rPr>
        <w:t xml:space="preserve"> </w:t>
      </w:r>
      <w:r w:rsidRPr="00E25528">
        <w:rPr>
          <w:color w:val="000000" w:themeColor="text1"/>
          <w:lang w:val="ru-RU"/>
        </w:rPr>
        <w:t>возможные</w:t>
      </w:r>
      <w:r w:rsidRPr="00E25528">
        <w:rPr>
          <w:color w:val="000000" w:themeColor="text1"/>
          <w:spacing w:val="53"/>
          <w:lang w:val="ru-RU"/>
        </w:rPr>
        <w:t xml:space="preserve"> </w:t>
      </w:r>
      <w:r w:rsidRPr="00E25528">
        <w:rPr>
          <w:color w:val="000000" w:themeColor="text1"/>
          <w:spacing w:val="1"/>
          <w:lang w:val="ru-RU"/>
        </w:rPr>
        <w:t>п</w:t>
      </w:r>
      <w:r w:rsidRPr="00E25528">
        <w:rPr>
          <w:color w:val="000000" w:themeColor="text1"/>
          <w:lang w:val="ru-RU"/>
        </w:rPr>
        <w:t>осл</w:t>
      </w:r>
      <w:r w:rsidRPr="00E25528">
        <w:rPr>
          <w:color w:val="000000" w:themeColor="text1"/>
          <w:spacing w:val="-1"/>
          <w:lang w:val="ru-RU"/>
        </w:rPr>
        <w:t>е</w:t>
      </w:r>
      <w:r w:rsidRPr="00E25528">
        <w:rPr>
          <w:color w:val="000000" w:themeColor="text1"/>
          <w:lang w:val="ru-RU"/>
        </w:rPr>
        <w:t>дствия</w:t>
      </w:r>
      <w:r w:rsidRPr="00E25528">
        <w:rPr>
          <w:color w:val="000000" w:themeColor="text1"/>
          <w:spacing w:val="53"/>
          <w:lang w:val="ru-RU"/>
        </w:rPr>
        <w:t xml:space="preserve"> </w:t>
      </w:r>
      <w:r w:rsidRPr="00E25528">
        <w:rPr>
          <w:color w:val="000000" w:themeColor="text1"/>
          <w:lang w:val="ru-RU"/>
        </w:rPr>
        <w:t>дост</w:t>
      </w:r>
      <w:r w:rsidRPr="00E25528">
        <w:rPr>
          <w:color w:val="000000" w:themeColor="text1"/>
          <w:spacing w:val="1"/>
          <w:lang w:val="ru-RU"/>
        </w:rPr>
        <w:t>и</w:t>
      </w:r>
      <w:r w:rsidRPr="00E25528">
        <w:rPr>
          <w:color w:val="000000" w:themeColor="text1"/>
          <w:lang w:val="ru-RU"/>
        </w:rPr>
        <w:t>жен</w:t>
      </w:r>
      <w:r w:rsidRPr="00E25528">
        <w:rPr>
          <w:color w:val="000000" w:themeColor="text1"/>
          <w:spacing w:val="1"/>
          <w:lang w:val="ru-RU"/>
        </w:rPr>
        <w:t>и</w:t>
      </w:r>
      <w:r w:rsidRPr="00E25528">
        <w:rPr>
          <w:color w:val="000000" w:themeColor="text1"/>
          <w:lang w:val="ru-RU"/>
        </w:rPr>
        <w:t>я</w:t>
      </w:r>
      <w:r w:rsidRPr="00E25528">
        <w:rPr>
          <w:color w:val="000000" w:themeColor="text1"/>
          <w:spacing w:val="53"/>
          <w:lang w:val="ru-RU"/>
        </w:rPr>
        <w:t xml:space="preserve"> </w:t>
      </w:r>
      <w:r w:rsidRPr="00E25528">
        <w:rPr>
          <w:color w:val="000000" w:themeColor="text1"/>
          <w:spacing w:val="1"/>
          <w:lang w:val="ru-RU"/>
        </w:rPr>
        <w:t>п</w:t>
      </w:r>
      <w:r w:rsidRPr="00E25528">
        <w:rPr>
          <w:color w:val="000000" w:themeColor="text1"/>
          <w:lang w:val="ru-RU"/>
        </w:rPr>
        <w:t>оставленной</w:t>
      </w:r>
      <w:r w:rsidRPr="00E25528">
        <w:rPr>
          <w:color w:val="000000" w:themeColor="text1"/>
          <w:spacing w:val="54"/>
          <w:lang w:val="ru-RU"/>
        </w:rPr>
        <w:t xml:space="preserve"> </w:t>
      </w:r>
      <w:r w:rsidRPr="00E25528">
        <w:rPr>
          <w:color w:val="000000" w:themeColor="text1"/>
          <w:spacing w:val="1"/>
          <w:lang w:val="ru-RU"/>
        </w:rPr>
        <w:t>ц</w:t>
      </w:r>
      <w:r w:rsidRPr="00E25528">
        <w:rPr>
          <w:color w:val="000000" w:themeColor="text1"/>
          <w:lang w:val="ru-RU"/>
        </w:rPr>
        <w:t>ели</w:t>
      </w:r>
      <w:r w:rsidRPr="00E25528">
        <w:rPr>
          <w:color w:val="000000" w:themeColor="text1"/>
          <w:spacing w:val="51"/>
          <w:lang w:val="ru-RU"/>
        </w:rPr>
        <w:t xml:space="preserve"> </w:t>
      </w:r>
      <w:r w:rsidRPr="00E25528">
        <w:rPr>
          <w:color w:val="000000" w:themeColor="text1"/>
          <w:lang w:val="ru-RU"/>
        </w:rPr>
        <w:t>в</w:t>
      </w:r>
      <w:r w:rsidRPr="00E25528">
        <w:rPr>
          <w:color w:val="000000" w:themeColor="text1"/>
          <w:spacing w:val="53"/>
          <w:lang w:val="ru-RU"/>
        </w:rPr>
        <w:t xml:space="preserve"> </w:t>
      </w:r>
      <w:r w:rsidRPr="00E25528">
        <w:rPr>
          <w:color w:val="000000" w:themeColor="text1"/>
          <w:lang w:val="ru-RU"/>
        </w:rPr>
        <w:t>дея</w:t>
      </w:r>
      <w:r w:rsidRPr="00E25528">
        <w:rPr>
          <w:color w:val="000000" w:themeColor="text1"/>
          <w:spacing w:val="2"/>
          <w:lang w:val="ru-RU"/>
        </w:rPr>
        <w:t>т</w:t>
      </w:r>
      <w:r w:rsidRPr="00E25528">
        <w:rPr>
          <w:color w:val="000000" w:themeColor="text1"/>
          <w:lang w:val="ru-RU"/>
        </w:rPr>
        <w:t>ель</w:t>
      </w:r>
      <w:r w:rsidRPr="00E25528">
        <w:rPr>
          <w:color w:val="000000" w:themeColor="text1"/>
          <w:spacing w:val="1"/>
          <w:lang w:val="ru-RU"/>
        </w:rPr>
        <w:t>н</w:t>
      </w:r>
      <w:r w:rsidRPr="00E25528">
        <w:rPr>
          <w:color w:val="000000" w:themeColor="text1"/>
          <w:lang w:val="ru-RU"/>
        </w:rPr>
        <w:t>ости, соб</w:t>
      </w:r>
      <w:r w:rsidRPr="00E25528">
        <w:rPr>
          <w:color w:val="000000" w:themeColor="text1"/>
          <w:spacing w:val="-1"/>
          <w:lang w:val="ru-RU"/>
        </w:rPr>
        <w:t>с</w:t>
      </w:r>
      <w:r w:rsidRPr="00E25528">
        <w:rPr>
          <w:color w:val="000000" w:themeColor="text1"/>
          <w:lang w:val="ru-RU"/>
        </w:rPr>
        <w:t>твен</w:t>
      </w:r>
      <w:r w:rsidRPr="00E25528">
        <w:rPr>
          <w:color w:val="000000" w:themeColor="text1"/>
          <w:spacing w:val="1"/>
          <w:lang w:val="ru-RU"/>
        </w:rPr>
        <w:t>н</w:t>
      </w:r>
      <w:r w:rsidRPr="00E25528">
        <w:rPr>
          <w:color w:val="000000" w:themeColor="text1"/>
          <w:lang w:val="ru-RU"/>
        </w:rPr>
        <w:t>ой</w:t>
      </w:r>
      <w:r w:rsidRPr="00E25528">
        <w:rPr>
          <w:color w:val="000000" w:themeColor="text1"/>
          <w:spacing w:val="56"/>
          <w:lang w:val="ru-RU"/>
        </w:rPr>
        <w:t xml:space="preserve"> </w:t>
      </w:r>
      <w:r w:rsidRPr="00E25528">
        <w:rPr>
          <w:color w:val="000000" w:themeColor="text1"/>
          <w:lang w:val="ru-RU"/>
        </w:rPr>
        <w:t>жи</w:t>
      </w:r>
      <w:r w:rsidRPr="00E25528">
        <w:rPr>
          <w:color w:val="000000" w:themeColor="text1"/>
          <w:spacing w:val="2"/>
          <w:lang w:val="ru-RU"/>
        </w:rPr>
        <w:t>з</w:t>
      </w:r>
      <w:r w:rsidRPr="00E25528">
        <w:rPr>
          <w:color w:val="000000" w:themeColor="text1"/>
          <w:lang w:val="ru-RU"/>
        </w:rPr>
        <w:t>ни</w:t>
      </w:r>
      <w:r w:rsidRPr="00E25528">
        <w:rPr>
          <w:color w:val="000000" w:themeColor="text1"/>
          <w:spacing w:val="55"/>
          <w:lang w:val="ru-RU"/>
        </w:rPr>
        <w:t xml:space="preserve"> </w:t>
      </w:r>
      <w:r w:rsidRPr="00E25528">
        <w:rPr>
          <w:color w:val="000000" w:themeColor="text1"/>
          <w:lang w:val="ru-RU"/>
        </w:rPr>
        <w:t>и</w:t>
      </w:r>
      <w:r w:rsidRPr="00E25528">
        <w:rPr>
          <w:color w:val="000000" w:themeColor="text1"/>
          <w:spacing w:val="54"/>
          <w:lang w:val="ru-RU"/>
        </w:rPr>
        <w:t xml:space="preserve"> </w:t>
      </w:r>
      <w:r w:rsidRPr="00E25528">
        <w:rPr>
          <w:color w:val="000000" w:themeColor="text1"/>
          <w:lang w:val="ru-RU"/>
        </w:rPr>
        <w:t>жи</w:t>
      </w:r>
      <w:r w:rsidRPr="00E25528">
        <w:rPr>
          <w:color w:val="000000" w:themeColor="text1"/>
          <w:spacing w:val="2"/>
          <w:lang w:val="ru-RU"/>
        </w:rPr>
        <w:t>з</w:t>
      </w:r>
      <w:r w:rsidRPr="00E25528">
        <w:rPr>
          <w:color w:val="000000" w:themeColor="text1"/>
          <w:lang w:val="ru-RU"/>
        </w:rPr>
        <w:t>ни</w:t>
      </w:r>
      <w:r w:rsidRPr="00E25528">
        <w:rPr>
          <w:color w:val="000000" w:themeColor="text1"/>
          <w:spacing w:val="56"/>
          <w:lang w:val="ru-RU"/>
        </w:rPr>
        <w:t xml:space="preserve"> </w:t>
      </w:r>
      <w:r w:rsidRPr="00E25528">
        <w:rPr>
          <w:color w:val="000000" w:themeColor="text1"/>
          <w:lang w:val="ru-RU"/>
        </w:rPr>
        <w:t>ок</w:t>
      </w:r>
      <w:r w:rsidRPr="00E25528">
        <w:rPr>
          <w:color w:val="000000" w:themeColor="text1"/>
          <w:spacing w:val="3"/>
          <w:lang w:val="ru-RU"/>
        </w:rPr>
        <w:t>р</w:t>
      </w:r>
      <w:r w:rsidRPr="00E25528">
        <w:rPr>
          <w:color w:val="000000" w:themeColor="text1"/>
          <w:spacing w:val="-6"/>
          <w:lang w:val="ru-RU"/>
        </w:rPr>
        <w:t>у</w:t>
      </w:r>
      <w:r w:rsidRPr="00E25528">
        <w:rPr>
          <w:color w:val="000000" w:themeColor="text1"/>
          <w:spacing w:val="1"/>
          <w:lang w:val="ru-RU"/>
        </w:rPr>
        <w:t>ж</w:t>
      </w:r>
      <w:r w:rsidRPr="00E25528">
        <w:rPr>
          <w:color w:val="000000" w:themeColor="text1"/>
          <w:lang w:val="ru-RU"/>
        </w:rPr>
        <w:t>ающих</w:t>
      </w:r>
      <w:r w:rsidRPr="00E25528">
        <w:rPr>
          <w:color w:val="000000" w:themeColor="text1"/>
          <w:spacing w:val="59"/>
          <w:lang w:val="ru-RU"/>
        </w:rPr>
        <w:t xml:space="preserve"> </w:t>
      </w:r>
      <w:r w:rsidRPr="00E25528">
        <w:rPr>
          <w:color w:val="000000" w:themeColor="text1"/>
          <w:spacing w:val="-1"/>
          <w:lang w:val="ru-RU"/>
        </w:rPr>
        <w:t>л</w:t>
      </w:r>
      <w:r w:rsidRPr="00E25528">
        <w:rPr>
          <w:color w:val="000000" w:themeColor="text1"/>
          <w:lang w:val="ru-RU"/>
        </w:rPr>
        <w:t>юдей,</w:t>
      </w:r>
      <w:r w:rsidRPr="00E25528">
        <w:rPr>
          <w:color w:val="000000" w:themeColor="text1"/>
          <w:spacing w:val="55"/>
          <w:lang w:val="ru-RU"/>
        </w:rPr>
        <w:t xml:space="preserve"> </w:t>
      </w:r>
      <w:r w:rsidRPr="00E25528">
        <w:rPr>
          <w:color w:val="000000" w:themeColor="text1"/>
          <w:lang w:val="ru-RU"/>
        </w:rPr>
        <w:t>основыв</w:t>
      </w:r>
      <w:r w:rsidRPr="00E25528">
        <w:rPr>
          <w:color w:val="000000" w:themeColor="text1"/>
          <w:spacing w:val="-1"/>
          <w:lang w:val="ru-RU"/>
        </w:rPr>
        <w:t>а</w:t>
      </w:r>
      <w:r w:rsidRPr="00E25528">
        <w:rPr>
          <w:color w:val="000000" w:themeColor="text1"/>
          <w:lang w:val="ru-RU"/>
        </w:rPr>
        <w:t>ясь</w:t>
      </w:r>
      <w:r w:rsidRPr="00E25528">
        <w:rPr>
          <w:color w:val="000000" w:themeColor="text1"/>
          <w:spacing w:val="54"/>
          <w:lang w:val="ru-RU"/>
        </w:rPr>
        <w:t xml:space="preserve"> </w:t>
      </w:r>
      <w:r w:rsidRPr="00E25528">
        <w:rPr>
          <w:color w:val="000000" w:themeColor="text1"/>
          <w:spacing w:val="1"/>
          <w:lang w:val="ru-RU"/>
        </w:rPr>
        <w:t>н</w:t>
      </w:r>
      <w:r w:rsidRPr="00E25528">
        <w:rPr>
          <w:color w:val="000000" w:themeColor="text1"/>
          <w:lang w:val="ru-RU"/>
        </w:rPr>
        <w:t>а</w:t>
      </w:r>
      <w:r w:rsidRPr="00E25528">
        <w:rPr>
          <w:color w:val="000000" w:themeColor="text1"/>
          <w:spacing w:val="57"/>
          <w:lang w:val="ru-RU"/>
        </w:rPr>
        <w:t xml:space="preserve"> </w:t>
      </w:r>
      <w:r w:rsidRPr="00E25528">
        <w:rPr>
          <w:color w:val="000000" w:themeColor="text1"/>
          <w:lang w:val="ru-RU"/>
        </w:rPr>
        <w:t>сообр</w:t>
      </w:r>
      <w:r w:rsidRPr="00E25528">
        <w:rPr>
          <w:color w:val="000000" w:themeColor="text1"/>
          <w:spacing w:val="-1"/>
          <w:lang w:val="ru-RU"/>
        </w:rPr>
        <w:t>а</w:t>
      </w:r>
      <w:r w:rsidRPr="00E25528">
        <w:rPr>
          <w:color w:val="000000" w:themeColor="text1"/>
          <w:lang w:val="ru-RU"/>
        </w:rPr>
        <w:t>жениях</w:t>
      </w:r>
      <w:r w:rsidRPr="00E25528">
        <w:rPr>
          <w:color w:val="000000" w:themeColor="text1"/>
          <w:spacing w:val="58"/>
          <w:lang w:val="ru-RU"/>
        </w:rPr>
        <w:t xml:space="preserve"> </w:t>
      </w:r>
      <w:r w:rsidRPr="00E25528">
        <w:rPr>
          <w:color w:val="000000" w:themeColor="text1"/>
          <w:lang w:val="ru-RU"/>
        </w:rPr>
        <w:t>эт</w:t>
      </w:r>
      <w:r w:rsidRPr="00E25528">
        <w:rPr>
          <w:color w:val="000000" w:themeColor="text1"/>
          <w:spacing w:val="2"/>
          <w:lang w:val="ru-RU"/>
        </w:rPr>
        <w:t>и</w:t>
      </w:r>
      <w:r w:rsidRPr="00E25528">
        <w:rPr>
          <w:color w:val="000000" w:themeColor="text1"/>
          <w:lang w:val="ru-RU"/>
        </w:rPr>
        <w:t>ки</w:t>
      </w:r>
      <w:r w:rsidRPr="00E25528">
        <w:rPr>
          <w:color w:val="000000" w:themeColor="text1"/>
          <w:spacing w:val="53"/>
          <w:lang w:val="ru-RU"/>
        </w:rPr>
        <w:t xml:space="preserve"> </w:t>
      </w:r>
      <w:r w:rsidRPr="00E25528">
        <w:rPr>
          <w:color w:val="000000" w:themeColor="text1"/>
          <w:lang w:val="ru-RU"/>
        </w:rPr>
        <w:t>и мор</w:t>
      </w:r>
      <w:r w:rsidRPr="00E25528">
        <w:rPr>
          <w:color w:val="000000" w:themeColor="text1"/>
          <w:spacing w:val="-1"/>
          <w:lang w:val="ru-RU"/>
        </w:rPr>
        <w:t>а</w:t>
      </w:r>
      <w:r w:rsidRPr="00E25528">
        <w:rPr>
          <w:color w:val="000000" w:themeColor="text1"/>
          <w:lang w:val="ru-RU"/>
        </w:rPr>
        <w:t>ли;</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ста</w:t>
      </w:r>
      <w:r w:rsidRPr="00E25528">
        <w:rPr>
          <w:color w:val="000000" w:themeColor="text1"/>
          <w:spacing w:val="-1"/>
          <w:lang w:val="ru-RU"/>
        </w:rPr>
        <w:t>в</w:t>
      </w:r>
      <w:r w:rsidRPr="00E25528">
        <w:rPr>
          <w:color w:val="000000" w:themeColor="text1"/>
          <w:lang w:val="ru-RU"/>
        </w:rPr>
        <w:t>ить</w:t>
      </w:r>
      <w:r w:rsidRPr="00E25528">
        <w:rPr>
          <w:color w:val="000000" w:themeColor="text1"/>
          <w:spacing w:val="83"/>
          <w:lang w:val="ru-RU"/>
        </w:rPr>
        <w:t xml:space="preserve"> </w:t>
      </w:r>
      <w:r w:rsidRPr="00E25528">
        <w:rPr>
          <w:color w:val="000000" w:themeColor="text1"/>
          <w:lang w:val="ru-RU"/>
        </w:rPr>
        <w:t>и</w:t>
      </w:r>
      <w:r w:rsidRPr="00E25528">
        <w:rPr>
          <w:color w:val="000000" w:themeColor="text1"/>
          <w:spacing w:val="81"/>
          <w:lang w:val="ru-RU"/>
        </w:rPr>
        <w:t xml:space="preserve"> </w:t>
      </w:r>
      <w:r w:rsidRPr="00E25528">
        <w:rPr>
          <w:color w:val="000000" w:themeColor="text1"/>
          <w:lang w:val="ru-RU"/>
        </w:rPr>
        <w:t>фор</w:t>
      </w:r>
      <w:r w:rsidRPr="00E25528">
        <w:rPr>
          <w:color w:val="000000" w:themeColor="text1"/>
          <w:spacing w:val="2"/>
          <w:lang w:val="ru-RU"/>
        </w:rPr>
        <w:t>м</w:t>
      </w:r>
      <w:r w:rsidRPr="00E25528">
        <w:rPr>
          <w:color w:val="000000" w:themeColor="text1"/>
          <w:spacing w:val="-6"/>
          <w:lang w:val="ru-RU"/>
        </w:rPr>
        <w:t>у</w:t>
      </w:r>
      <w:r w:rsidRPr="00E25528">
        <w:rPr>
          <w:color w:val="000000" w:themeColor="text1"/>
          <w:lang w:val="ru-RU"/>
        </w:rPr>
        <w:t>лиро</w:t>
      </w:r>
      <w:r w:rsidRPr="00E25528">
        <w:rPr>
          <w:color w:val="000000" w:themeColor="text1"/>
          <w:spacing w:val="2"/>
          <w:lang w:val="ru-RU"/>
        </w:rPr>
        <w:t>в</w:t>
      </w:r>
      <w:r w:rsidRPr="00E25528">
        <w:rPr>
          <w:color w:val="000000" w:themeColor="text1"/>
          <w:lang w:val="ru-RU"/>
        </w:rPr>
        <w:t>ать</w:t>
      </w:r>
      <w:r w:rsidRPr="00E25528">
        <w:rPr>
          <w:color w:val="000000" w:themeColor="text1"/>
          <w:spacing w:val="82"/>
          <w:lang w:val="ru-RU"/>
        </w:rPr>
        <w:t xml:space="preserve"> </w:t>
      </w:r>
      <w:r w:rsidRPr="00E25528">
        <w:rPr>
          <w:color w:val="000000" w:themeColor="text1"/>
          <w:lang w:val="ru-RU"/>
        </w:rPr>
        <w:t>собственные</w:t>
      </w:r>
      <w:r w:rsidRPr="00E25528">
        <w:rPr>
          <w:color w:val="000000" w:themeColor="text1"/>
          <w:spacing w:val="81"/>
          <w:lang w:val="ru-RU"/>
        </w:rPr>
        <w:t xml:space="preserve"> </w:t>
      </w:r>
      <w:r w:rsidRPr="00E25528">
        <w:rPr>
          <w:color w:val="000000" w:themeColor="text1"/>
          <w:spacing w:val="1"/>
          <w:lang w:val="ru-RU"/>
        </w:rPr>
        <w:t>з</w:t>
      </w:r>
      <w:r w:rsidRPr="00E25528">
        <w:rPr>
          <w:color w:val="000000" w:themeColor="text1"/>
          <w:lang w:val="ru-RU"/>
        </w:rPr>
        <w:t>ад</w:t>
      </w:r>
      <w:r w:rsidRPr="00E25528">
        <w:rPr>
          <w:color w:val="000000" w:themeColor="text1"/>
          <w:spacing w:val="-1"/>
          <w:lang w:val="ru-RU"/>
        </w:rPr>
        <w:t>а</w:t>
      </w:r>
      <w:r w:rsidRPr="00E25528">
        <w:rPr>
          <w:color w:val="000000" w:themeColor="text1"/>
          <w:lang w:val="ru-RU"/>
        </w:rPr>
        <w:t>чи</w:t>
      </w:r>
      <w:r w:rsidRPr="00E25528">
        <w:rPr>
          <w:color w:val="000000" w:themeColor="text1"/>
          <w:spacing w:val="81"/>
          <w:lang w:val="ru-RU"/>
        </w:rPr>
        <w:t xml:space="preserve"> </w:t>
      </w:r>
      <w:r w:rsidRPr="00E25528">
        <w:rPr>
          <w:color w:val="000000" w:themeColor="text1"/>
          <w:lang w:val="ru-RU"/>
        </w:rPr>
        <w:t>в</w:t>
      </w:r>
      <w:r w:rsidRPr="00E25528">
        <w:rPr>
          <w:color w:val="000000" w:themeColor="text1"/>
          <w:spacing w:val="81"/>
          <w:lang w:val="ru-RU"/>
        </w:rPr>
        <w:t xml:space="preserve"> </w:t>
      </w:r>
      <w:r w:rsidRPr="00E25528">
        <w:rPr>
          <w:color w:val="000000" w:themeColor="text1"/>
          <w:lang w:val="ru-RU"/>
        </w:rPr>
        <w:t>образователь</w:t>
      </w:r>
      <w:r w:rsidRPr="00E25528">
        <w:rPr>
          <w:color w:val="000000" w:themeColor="text1"/>
          <w:spacing w:val="2"/>
          <w:lang w:val="ru-RU"/>
        </w:rPr>
        <w:t>н</w:t>
      </w:r>
      <w:r w:rsidRPr="00E25528">
        <w:rPr>
          <w:color w:val="000000" w:themeColor="text1"/>
          <w:spacing w:val="-2"/>
          <w:lang w:val="ru-RU"/>
        </w:rPr>
        <w:t>о</w:t>
      </w:r>
      <w:r w:rsidRPr="00E25528">
        <w:rPr>
          <w:color w:val="000000" w:themeColor="text1"/>
          <w:lang w:val="ru-RU"/>
        </w:rPr>
        <w:t>й</w:t>
      </w:r>
      <w:r w:rsidRPr="00E25528">
        <w:rPr>
          <w:color w:val="000000" w:themeColor="text1"/>
          <w:spacing w:val="80"/>
          <w:lang w:val="ru-RU"/>
        </w:rPr>
        <w:t xml:space="preserve"> </w:t>
      </w:r>
      <w:r w:rsidRPr="00E25528">
        <w:rPr>
          <w:color w:val="000000" w:themeColor="text1"/>
          <w:lang w:val="ru-RU"/>
        </w:rPr>
        <w:t>деятель</w:t>
      </w:r>
      <w:r w:rsidRPr="00E25528">
        <w:rPr>
          <w:color w:val="000000" w:themeColor="text1"/>
          <w:spacing w:val="1"/>
          <w:lang w:val="ru-RU"/>
        </w:rPr>
        <w:t>н</w:t>
      </w:r>
      <w:r w:rsidRPr="00E25528">
        <w:rPr>
          <w:color w:val="000000" w:themeColor="text1"/>
          <w:lang w:val="ru-RU"/>
        </w:rPr>
        <w:t>ости</w:t>
      </w:r>
      <w:r w:rsidRPr="00E25528">
        <w:rPr>
          <w:color w:val="000000" w:themeColor="text1"/>
          <w:spacing w:val="78"/>
          <w:lang w:val="ru-RU"/>
        </w:rPr>
        <w:t xml:space="preserve"> </w:t>
      </w:r>
      <w:r w:rsidRPr="00E25528">
        <w:rPr>
          <w:color w:val="000000" w:themeColor="text1"/>
          <w:lang w:val="ru-RU"/>
        </w:rPr>
        <w:t>и жи</w:t>
      </w:r>
      <w:r w:rsidRPr="00E25528">
        <w:rPr>
          <w:color w:val="000000" w:themeColor="text1"/>
          <w:spacing w:val="2"/>
          <w:lang w:val="ru-RU"/>
        </w:rPr>
        <w:t>з</w:t>
      </w:r>
      <w:r w:rsidRPr="00E25528">
        <w:rPr>
          <w:color w:val="000000" w:themeColor="text1"/>
          <w:spacing w:val="1"/>
          <w:lang w:val="ru-RU"/>
        </w:rPr>
        <w:t>н</w:t>
      </w:r>
      <w:r w:rsidRPr="00E25528">
        <w:rPr>
          <w:color w:val="000000" w:themeColor="text1"/>
          <w:lang w:val="ru-RU"/>
        </w:rPr>
        <w:t>е</w:t>
      </w:r>
      <w:r w:rsidRPr="00E25528">
        <w:rPr>
          <w:color w:val="000000" w:themeColor="text1"/>
          <w:spacing w:val="-1"/>
          <w:lang w:val="ru-RU"/>
        </w:rPr>
        <w:t>н</w:t>
      </w:r>
      <w:r w:rsidRPr="00E25528">
        <w:rPr>
          <w:color w:val="000000" w:themeColor="text1"/>
          <w:lang w:val="ru-RU"/>
        </w:rPr>
        <w:t>н</w:t>
      </w:r>
      <w:r w:rsidRPr="00E25528">
        <w:rPr>
          <w:color w:val="000000" w:themeColor="text1"/>
          <w:spacing w:val="-2"/>
          <w:lang w:val="ru-RU"/>
        </w:rPr>
        <w:t>ы</w:t>
      </w:r>
      <w:r w:rsidRPr="00E25528">
        <w:rPr>
          <w:color w:val="000000" w:themeColor="text1"/>
          <w:lang w:val="ru-RU"/>
        </w:rPr>
        <w:t>х</w:t>
      </w:r>
      <w:r w:rsidRPr="00E25528">
        <w:rPr>
          <w:color w:val="000000" w:themeColor="text1"/>
          <w:spacing w:val="1"/>
          <w:lang w:val="ru-RU"/>
        </w:rPr>
        <w:t xml:space="preserve"> </w:t>
      </w:r>
      <w:r w:rsidRPr="00E25528">
        <w:rPr>
          <w:color w:val="000000" w:themeColor="text1"/>
          <w:lang w:val="ru-RU"/>
        </w:rPr>
        <w:t>си</w:t>
      </w:r>
      <w:r w:rsidRPr="00E25528">
        <w:rPr>
          <w:color w:val="000000" w:themeColor="text1"/>
          <w:spacing w:val="4"/>
          <w:lang w:val="ru-RU"/>
        </w:rPr>
        <w:t>т</w:t>
      </w:r>
      <w:r w:rsidRPr="00E25528">
        <w:rPr>
          <w:color w:val="000000" w:themeColor="text1"/>
          <w:spacing w:val="-6"/>
          <w:lang w:val="ru-RU"/>
        </w:rPr>
        <w:t>у</w:t>
      </w:r>
      <w:r w:rsidRPr="00E25528">
        <w:rPr>
          <w:color w:val="000000" w:themeColor="text1"/>
          <w:lang w:val="ru-RU"/>
        </w:rPr>
        <w:t>ация</w:t>
      </w:r>
      <w:r w:rsidRPr="00E25528">
        <w:rPr>
          <w:color w:val="000000" w:themeColor="text1"/>
          <w:spacing w:val="2"/>
          <w:lang w:val="ru-RU"/>
        </w:rPr>
        <w:t>х</w:t>
      </w:r>
      <w:r w:rsidRPr="00E25528">
        <w:rPr>
          <w:color w:val="000000" w:themeColor="text1"/>
          <w:lang w:val="ru-RU"/>
        </w:rPr>
        <w:t>;</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о</w:t>
      </w:r>
      <w:r w:rsidRPr="00E25528">
        <w:rPr>
          <w:color w:val="000000" w:themeColor="text1"/>
          <w:spacing w:val="1"/>
          <w:lang w:val="ru-RU"/>
        </w:rPr>
        <w:t>ц</w:t>
      </w:r>
      <w:r w:rsidRPr="00E25528">
        <w:rPr>
          <w:color w:val="000000" w:themeColor="text1"/>
          <w:lang w:val="ru-RU"/>
        </w:rPr>
        <w:t>ен</w:t>
      </w:r>
      <w:r w:rsidRPr="00E25528">
        <w:rPr>
          <w:color w:val="000000" w:themeColor="text1"/>
          <w:spacing w:val="1"/>
          <w:lang w:val="ru-RU"/>
        </w:rPr>
        <w:t>и</w:t>
      </w:r>
      <w:r w:rsidRPr="00E25528">
        <w:rPr>
          <w:color w:val="000000" w:themeColor="text1"/>
          <w:lang w:val="ru-RU"/>
        </w:rPr>
        <w:t>вать</w:t>
      </w:r>
      <w:r w:rsidRPr="00E25528">
        <w:rPr>
          <w:color w:val="000000" w:themeColor="text1"/>
          <w:spacing w:val="152"/>
          <w:lang w:val="ru-RU"/>
        </w:rPr>
        <w:t xml:space="preserve"> </w:t>
      </w:r>
      <w:r w:rsidRPr="00E25528">
        <w:rPr>
          <w:color w:val="000000" w:themeColor="text1"/>
          <w:lang w:val="ru-RU"/>
        </w:rPr>
        <w:t>рес</w:t>
      </w:r>
      <w:r w:rsidRPr="00E25528">
        <w:rPr>
          <w:color w:val="000000" w:themeColor="text1"/>
          <w:spacing w:val="-4"/>
          <w:lang w:val="ru-RU"/>
        </w:rPr>
        <w:t>у</w:t>
      </w:r>
      <w:r w:rsidRPr="00E25528">
        <w:rPr>
          <w:color w:val="000000" w:themeColor="text1"/>
          <w:lang w:val="ru-RU"/>
        </w:rPr>
        <w:t>рс</w:t>
      </w:r>
      <w:r w:rsidRPr="00E25528">
        <w:rPr>
          <w:color w:val="000000" w:themeColor="text1"/>
          <w:spacing w:val="-1"/>
          <w:lang w:val="ru-RU"/>
        </w:rPr>
        <w:t>ы</w:t>
      </w:r>
      <w:r w:rsidRPr="00E25528">
        <w:rPr>
          <w:color w:val="000000" w:themeColor="text1"/>
          <w:lang w:val="ru-RU"/>
        </w:rPr>
        <w:t>,</w:t>
      </w:r>
      <w:r w:rsidRPr="00E25528">
        <w:rPr>
          <w:color w:val="000000" w:themeColor="text1"/>
          <w:spacing w:val="152"/>
          <w:lang w:val="ru-RU"/>
        </w:rPr>
        <w:t xml:space="preserve"> </w:t>
      </w:r>
      <w:r w:rsidRPr="00E25528">
        <w:rPr>
          <w:color w:val="000000" w:themeColor="text1"/>
          <w:lang w:val="ru-RU"/>
        </w:rPr>
        <w:t>в</w:t>
      </w:r>
      <w:r w:rsidRPr="00E25528">
        <w:rPr>
          <w:color w:val="000000" w:themeColor="text1"/>
          <w:spacing w:val="151"/>
          <w:lang w:val="ru-RU"/>
        </w:rPr>
        <w:t xml:space="preserve"> </w:t>
      </w:r>
      <w:r w:rsidRPr="00E25528">
        <w:rPr>
          <w:color w:val="000000" w:themeColor="text1"/>
          <w:lang w:val="ru-RU"/>
        </w:rPr>
        <w:t>том</w:t>
      </w:r>
      <w:r w:rsidRPr="00E25528">
        <w:rPr>
          <w:color w:val="000000" w:themeColor="text1"/>
          <w:spacing w:val="151"/>
          <w:lang w:val="ru-RU"/>
        </w:rPr>
        <w:t xml:space="preserve"> </w:t>
      </w:r>
      <w:r w:rsidRPr="00E25528">
        <w:rPr>
          <w:color w:val="000000" w:themeColor="text1"/>
          <w:lang w:val="ru-RU"/>
        </w:rPr>
        <w:t>числе</w:t>
      </w:r>
      <w:r w:rsidRPr="00E25528">
        <w:rPr>
          <w:color w:val="000000" w:themeColor="text1"/>
          <w:spacing w:val="151"/>
          <w:lang w:val="ru-RU"/>
        </w:rPr>
        <w:t xml:space="preserve"> </w:t>
      </w:r>
      <w:r w:rsidRPr="00E25528">
        <w:rPr>
          <w:color w:val="000000" w:themeColor="text1"/>
          <w:lang w:val="ru-RU"/>
        </w:rPr>
        <w:t>вр</w:t>
      </w:r>
      <w:r w:rsidRPr="00E25528">
        <w:rPr>
          <w:color w:val="000000" w:themeColor="text1"/>
          <w:spacing w:val="-1"/>
          <w:lang w:val="ru-RU"/>
        </w:rPr>
        <w:t>е</w:t>
      </w:r>
      <w:r w:rsidRPr="00E25528">
        <w:rPr>
          <w:color w:val="000000" w:themeColor="text1"/>
          <w:lang w:val="ru-RU"/>
        </w:rPr>
        <w:t>мя</w:t>
      </w:r>
      <w:r w:rsidRPr="00E25528">
        <w:rPr>
          <w:color w:val="000000" w:themeColor="text1"/>
          <w:spacing w:val="152"/>
          <w:lang w:val="ru-RU"/>
        </w:rPr>
        <w:t xml:space="preserve"> </w:t>
      </w:r>
      <w:r w:rsidRPr="00E25528">
        <w:rPr>
          <w:color w:val="000000" w:themeColor="text1"/>
          <w:lang w:val="ru-RU"/>
        </w:rPr>
        <w:t>и</w:t>
      </w:r>
      <w:r w:rsidRPr="00E25528">
        <w:rPr>
          <w:color w:val="000000" w:themeColor="text1"/>
          <w:spacing w:val="152"/>
          <w:lang w:val="ru-RU"/>
        </w:rPr>
        <w:t xml:space="preserve"> </w:t>
      </w:r>
      <w:r w:rsidRPr="00E25528">
        <w:rPr>
          <w:color w:val="000000" w:themeColor="text1"/>
          <w:lang w:val="ru-RU"/>
        </w:rPr>
        <w:t>д</w:t>
      </w:r>
      <w:r w:rsidRPr="00E25528">
        <w:rPr>
          <w:color w:val="000000" w:themeColor="text1"/>
          <w:spacing w:val="3"/>
          <w:lang w:val="ru-RU"/>
        </w:rPr>
        <w:t>р</w:t>
      </w:r>
      <w:r w:rsidRPr="00E25528">
        <w:rPr>
          <w:color w:val="000000" w:themeColor="text1"/>
          <w:spacing w:val="-6"/>
          <w:lang w:val="ru-RU"/>
        </w:rPr>
        <w:t>у</w:t>
      </w:r>
      <w:r w:rsidRPr="00E25528">
        <w:rPr>
          <w:color w:val="000000" w:themeColor="text1"/>
          <w:lang w:val="ru-RU"/>
        </w:rPr>
        <w:t>гие</w:t>
      </w:r>
      <w:r w:rsidRPr="00E25528">
        <w:rPr>
          <w:color w:val="000000" w:themeColor="text1"/>
          <w:spacing w:val="150"/>
          <w:lang w:val="ru-RU"/>
        </w:rPr>
        <w:t xml:space="preserve"> </w:t>
      </w:r>
      <w:r w:rsidRPr="00E25528">
        <w:rPr>
          <w:color w:val="000000" w:themeColor="text1"/>
          <w:spacing w:val="2"/>
          <w:lang w:val="ru-RU"/>
        </w:rPr>
        <w:t>н</w:t>
      </w:r>
      <w:r w:rsidRPr="00E25528">
        <w:rPr>
          <w:color w:val="000000" w:themeColor="text1"/>
          <w:lang w:val="ru-RU"/>
        </w:rPr>
        <w:t>ематериаль</w:t>
      </w:r>
      <w:r w:rsidRPr="00E25528">
        <w:rPr>
          <w:color w:val="000000" w:themeColor="text1"/>
          <w:spacing w:val="2"/>
          <w:lang w:val="ru-RU"/>
        </w:rPr>
        <w:t>н</w:t>
      </w:r>
      <w:r w:rsidRPr="00E25528">
        <w:rPr>
          <w:color w:val="000000" w:themeColor="text1"/>
          <w:lang w:val="ru-RU"/>
        </w:rPr>
        <w:t>ые</w:t>
      </w:r>
      <w:r w:rsidRPr="00E25528">
        <w:rPr>
          <w:color w:val="000000" w:themeColor="text1"/>
          <w:spacing w:val="149"/>
          <w:lang w:val="ru-RU"/>
        </w:rPr>
        <w:t xml:space="preserve"> </w:t>
      </w:r>
      <w:r w:rsidRPr="00E25528">
        <w:rPr>
          <w:color w:val="000000" w:themeColor="text1"/>
          <w:lang w:val="ru-RU"/>
        </w:rPr>
        <w:t>ре</w:t>
      </w:r>
      <w:r w:rsidRPr="00E25528">
        <w:rPr>
          <w:color w:val="000000" w:themeColor="text1"/>
          <w:spacing w:val="3"/>
          <w:lang w:val="ru-RU"/>
        </w:rPr>
        <w:t>с</w:t>
      </w:r>
      <w:r w:rsidRPr="00E25528">
        <w:rPr>
          <w:color w:val="000000" w:themeColor="text1"/>
          <w:spacing w:val="-3"/>
          <w:lang w:val="ru-RU"/>
        </w:rPr>
        <w:t>у</w:t>
      </w:r>
      <w:r w:rsidRPr="00E25528">
        <w:rPr>
          <w:color w:val="000000" w:themeColor="text1"/>
          <w:lang w:val="ru-RU"/>
        </w:rPr>
        <w:t xml:space="preserve">рсы, </w:t>
      </w:r>
      <w:r w:rsidRPr="00E25528">
        <w:rPr>
          <w:color w:val="000000" w:themeColor="text1"/>
          <w:spacing w:val="1"/>
          <w:lang w:val="ru-RU"/>
        </w:rPr>
        <w:t>н</w:t>
      </w:r>
      <w:r w:rsidRPr="00E25528">
        <w:rPr>
          <w:color w:val="000000" w:themeColor="text1"/>
          <w:lang w:val="ru-RU"/>
        </w:rPr>
        <w:t>еоб</w:t>
      </w:r>
      <w:r w:rsidRPr="00E25528">
        <w:rPr>
          <w:color w:val="000000" w:themeColor="text1"/>
          <w:spacing w:val="1"/>
          <w:lang w:val="ru-RU"/>
        </w:rPr>
        <w:t>х</w:t>
      </w:r>
      <w:r w:rsidRPr="00E25528">
        <w:rPr>
          <w:color w:val="000000" w:themeColor="text1"/>
          <w:lang w:val="ru-RU"/>
        </w:rPr>
        <w:t>о</w:t>
      </w:r>
      <w:r w:rsidRPr="00E25528">
        <w:rPr>
          <w:color w:val="000000" w:themeColor="text1"/>
          <w:spacing w:val="-1"/>
          <w:lang w:val="ru-RU"/>
        </w:rPr>
        <w:t>д</w:t>
      </w:r>
      <w:r w:rsidRPr="00E25528">
        <w:rPr>
          <w:color w:val="000000" w:themeColor="text1"/>
          <w:lang w:val="ru-RU"/>
        </w:rPr>
        <w:t>имые</w:t>
      </w:r>
      <w:r w:rsidRPr="00E25528">
        <w:rPr>
          <w:color w:val="000000" w:themeColor="text1"/>
          <w:spacing w:val="-1"/>
          <w:lang w:val="ru-RU"/>
        </w:rPr>
        <w:t xml:space="preserve"> </w:t>
      </w:r>
      <w:r w:rsidRPr="00E25528">
        <w:rPr>
          <w:color w:val="000000" w:themeColor="text1"/>
          <w:lang w:val="ru-RU"/>
        </w:rPr>
        <w:t>для дости</w:t>
      </w:r>
      <w:r w:rsidRPr="00E25528">
        <w:rPr>
          <w:color w:val="000000" w:themeColor="text1"/>
          <w:spacing w:val="-1"/>
          <w:lang w:val="ru-RU"/>
        </w:rPr>
        <w:t>ж</w:t>
      </w:r>
      <w:r w:rsidRPr="00E25528">
        <w:rPr>
          <w:color w:val="000000" w:themeColor="text1"/>
          <w:lang w:val="ru-RU"/>
        </w:rPr>
        <w:t>ен</w:t>
      </w:r>
      <w:r w:rsidRPr="00E25528">
        <w:rPr>
          <w:color w:val="000000" w:themeColor="text1"/>
          <w:spacing w:val="1"/>
          <w:lang w:val="ru-RU"/>
        </w:rPr>
        <w:t>и</w:t>
      </w:r>
      <w:r w:rsidRPr="00E25528">
        <w:rPr>
          <w:color w:val="000000" w:themeColor="text1"/>
          <w:lang w:val="ru-RU"/>
        </w:rPr>
        <w:t xml:space="preserve">я </w:t>
      </w:r>
      <w:r w:rsidRPr="00E25528">
        <w:rPr>
          <w:color w:val="000000" w:themeColor="text1"/>
          <w:spacing w:val="1"/>
          <w:lang w:val="ru-RU"/>
        </w:rPr>
        <w:t>п</w:t>
      </w:r>
      <w:r w:rsidRPr="00E25528">
        <w:rPr>
          <w:color w:val="000000" w:themeColor="text1"/>
          <w:lang w:val="ru-RU"/>
        </w:rPr>
        <w:t>оста</w:t>
      </w:r>
      <w:r w:rsidRPr="00E25528">
        <w:rPr>
          <w:color w:val="000000" w:themeColor="text1"/>
          <w:spacing w:val="-1"/>
          <w:lang w:val="ru-RU"/>
        </w:rPr>
        <w:t>в</w:t>
      </w:r>
      <w:r w:rsidRPr="00E25528">
        <w:rPr>
          <w:color w:val="000000" w:themeColor="text1"/>
          <w:lang w:val="ru-RU"/>
        </w:rPr>
        <w:t>лен</w:t>
      </w:r>
      <w:r w:rsidRPr="00E25528">
        <w:rPr>
          <w:color w:val="000000" w:themeColor="text1"/>
          <w:spacing w:val="1"/>
          <w:lang w:val="ru-RU"/>
        </w:rPr>
        <w:t>н</w:t>
      </w:r>
      <w:r w:rsidRPr="00E25528">
        <w:rPr>
          <w:color w:val="000000" w:themeColor="text1"/>
          <w:lang w:val="ru-RU"/>
        </w:rPr>
        <w:t>ой цели;</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выбирать</w:t>
      </w:r>
      <w:r w:rsidRPr="00E25528">
        <w:rPr>
          <w:color w:val="000000" w:themeColor="text1"/>
          <w:spacing w:val="157"/>
          <w:lang w:val="ru-RU"/>
        </w:rPr>
        <w:t xml:space="preserve"> </w:t>
      </w:r>
      <w:r w:rsidRPr="00E25528">
        <w:rPr>
          <w:color w:val="000000" w:themeColor="text1"/>
          <w:spacing w:val="3"/>
          <w:lang w:val="ru-RU"/>
        </w:rPr>
        <w:t>п</w:t>
      </w:r>
      <w:r w:rsidRPr="00E25528">
        <w:rPr>
          <w:color w:val="000000" w:themeColor="text1"/>
          <w:spacing w:val="-6"/>
          <w:lang w:val="ru-RU"/>
        </w:rPr>
        <w:t>у</w:t>
      </w:r>
      <w:r w:rsidRPr="00E25528">
        <w:rPr>
          <w:color w:val="000000" w:themeColor="text1"/>
          <w:lang w:val="ru-RU"/>
        </w:rPr>
        <w:t>ть</w:t>
      </w:r>
      <w:r w:rsidRPr="00E25528">
        <w:rPr>
          <w:color w:val="000000" w:themeColor="text1"/>
          <w:spacing w:val="157"/>
          <w:lang w:val="ru-RU"/>
        </w:rPr>
        <w:t xml:space="preserve"> </w:t>
      </w:r>
      <w:r w:rsidRPr="00E25528">
        <w:rPr>
          <w:color w:val="000000" w:themeColor="text1"/>
          <w:lang w:val="ru-RU"/>
        </w:rPr>
        <w:t>дост</w:t>
      </w:r>
      <w:r w:rsidRPr="00E25528">
        <w:rPr>
          <w:color w:val="000000" w:themeColor="text1"/>
          <w:spacing w:val="1"/>
          <w:lang w:val="ru-RU"/>
        </w:rPr>
        <w:t>и</w:t>
      </w:r>
      <w:r w:rsidRPr="00E25528">
        <w:rPr>
          <w:color w:val="000000" w:themeColor="text1"/>
          <w:lang w:val="ru-RU"/>
        </w:rPr>
        <w:t>жен</w:t>
      </w:r>
      <w:r w:rsidRPr="00E25528">
        <w:rPr>
          <w:color w:val="000000" w:themeColor="text1"/>
          <w:spacing w:val="1"/>
          <w:lang w:val="ru-RU"/>
        </w:rPr>
        <w:t>и</w:t>
      </w:r>
      <w:r w:rsidRPr="00E25528">
        <w:rPr>
          <w:color w:val="000000" w:themeColor="text1"/>
          <w:lang w:val="ru-RU"/>
        </w:rPr>
        <w:t>я</w:t>
      </w:r>
      <w:r w:rsidRPr="00E25528">
        <w:rPr>
          <w:color w:val="000000" w:themeColor="text1"/>
          <w:spacing w:val="156"/>
          <w:lang w:val="ru-RU"/>
        </w:rPr>
        <w:t xml:space="preserve"> </w:t>
      </w:r>
      <w:r w:rsidRPr="00E25528">
        <w:rPr>
          <w:color w:val="000000" w:themeColor="text1"/>
          <w:spacing w:val="1"/>
          <w:lang w:val="ru-RU"/>
        </w:rPr>
        <w:t>ц</w:t>
      </w:r>
      <w:r w:rsidRPr="00E25528">
        <w:rPr>
          <w:color w:val="000000" w:themeColor="text1"/>
          <w:lang w:val="ru-RU"/>
        </w:rPr>
        <w:t>ели,</w:t>
      </w:r>
      <w:r w:rsidRPr="00E25528">
        <w:rPr>
          <w:color w:val="000000" w:themeColor="text1"/>
          <w:spacing w:val="157"/>
          <w:lang w:val="ru-RU"/>
        </w:rPr>
        <w:t xml:space="preserve"> </w:t>
      </w:r>
      <w:r w:rsidRPr="00E25528">
        <w:rPr>
          <w:color w:val="000000" w:themeColor="text1"/>
          <w:spacing w:val="1"/>
          <w:lang w:val="ru-RU"/>
        </w:rPr>
        <w:t>п</w:t>
      </w:r>
      <w:r w:rsidRPr="00E25528">
        <w:rPr>
          <w:color w:val="000000" w:themeColor="text1"/>
          <w:lang w:val="ru-RU"/>
        </w:rPr>
        <w:t>ла</w:t>
      </w:r>
      <w:r w:rsidRPr="00E25528">
        <w:rPr>
          <w:color w:val="000000" w:themeColor="text1"/>
          <w:spacing w:val="-1"/>
          <w:lang w:val="ru-RU"/>
        </w:rPr>
        <w:t>н</w:t>
      </w:r>
      <w:r w:rsidRPr="00E25528">
        <w:rPr>
          <w:color w:val="000000" w:themeColor="text1"/>
          <w:spacing w:val="1"/>
          <w:lang w:val="ru-RU"/>
        </w:rPr>
        <w:t>и</w:t>
      </w:r>
      <w:r w:rsidRPr="00E25528">
        <w:rPr>
          <w:color w:val="000000" w:themeColor="text1"/>
          <w:spacing w:val="-2"/>
          <w:lang w:val="ru-RU"/>
        </w:rPr>
        <w:t>р</w:t>
      </w:r>
      <w:r w:rsidRPr="00E25528">
        <w:rPr>
          <w:color w:val="000000" w:themeColor="text1"/>
          <w:lang w:val="ru-RU"/>
        </w:rPr>
        <w:t>ов</w:t>
      </w:r>
      <w:r w:rsidRPr="00E25528">
        <w:rPr>
          <w:color w:val="000000" w:themeColor="text1"/>
          <w:spacing w:val="-1"/>
          <w:lang w:val="ru-RU"/>
        </w:rPr>
        <w:t>а</w:t>
      </w:r>
      <w:r w:rsidRPr="00E25528">
        <w:rPr>
          <w:color w:val="000000" w:themeColor="text1"/>
          <w:lang w:val="ru-RU"/>
        </w:rPr>
        <w:t>ть</w:t>
      </w:r>
      <w:r w:rsidRPr="00E25528">
        <w:rPr>
          <w:color w:val="000000" w:themeColor="text1"/>
          <w:spacing w:val="156"/>
          <w:lang w:val="ru-RU"/>
        </w:rPr>
        <w:t xml:space="preserve"> </w:t>
      </w:r>
      <w:r w:rsidRPr="00E25528">
        <w:rPr>
          <w:color w:val="000000" w:themeColor="text1"/>
          <w:lang w:val="ru-RU"/>
        </w:rPr>
        <w:t>решен</w:t>
      </w:r>
      <w:r w:rsidRPr="00E25528">
        <w:rPr>
          <w:color w:val="000000" w:themeColor="text1"/>
          <w:spacing w:val="1"/>
          <w:lang w:val="ru-RU"/>
        </w:rPr>
        <w:t>и</w:t>
      </w:r>
      <w:r w:rsidRPr="00E25528">
        <w:rPr>
          <w:color w:val="000000" w:themeColor="text1"/>
          <w:lang w:val="ru-RU"/>
        </w:rPr>
        <w:t>е</w:t>
      </w:r>
      <w:r w:rsidRPr="00E25528">
        <w:rPr>
          <w:color w:val="000000" w:themeColor="text1"/>
          <w:spacing w:val="155"/>
          <w:lang w:val="ru-RU"/>
        </w:rPr>
        <w:t xml:space="preserve"> </w:t>
      </w:r>
      <w:r w:rsidRPr="00E25528">
        <w:rPr>
          <w:color w:val="000000" w:themeColor="text1"/>
          <w:spacing w:val="1"/>
          <w:lang w:val="ru-RU"/>
        </w:rPr>
        <w:t>п</w:t>
      </w:r>
      <w:r w:rsidRPr="00E25528">
        <w:rPr>
          <w:color w:val="000000" w:themeColor="text1"/>
          <w:lang w:val="ru-RU"/>
        </w:rPr>
        <w:t>оста</w:t>
      </w:r>
      <w:r w:rsidRPr="00E25528">
        <w:rPr>
          <w:color w:val="000000" w:themeColor="text1"/>
          <w:spacing w:val="-1"/>
          <w:lang w:val="ru-RU"/>
        </w:rPr>
        <w:t>в</w:t>
      </w:r>
      <w:r w:rsidRPr="00E25528">
        <w:rPr>
          <w:color w:val="000000" w:themeColor="text1"/>
          <w:lang w:val="ru-RU"/>
        </w:rPr>
        <w:t>лен</w:t>
      </w:r>
      <w:r w:rsidRPr="00E25528">
        <w:rPr>
          <w:color w:val="000000" w:themeColor="text1"/>
          <w:spacing w:val="1"/>
          <w:lang w:val="ru-RU"/>
        </w:rPr>
        <w:t>н</w:t>
      </w:r>
      <w:r w:rsidRPr="00E25528">
        <w:rPr>
          <w:color w:val="000000" w:themeColor="text1"/>
          <w:lang w:val="ru-RU"/>
        </w:rPr>
        <w:t>ых</w:t>
      </w:r>
      <w:r w:rsidRPr="00E25528">
        <w:rPr>
          <w:color w:val="000000" w:themeColor="text1"/>
          <w:spacing w:val="156"/>
          <w:lang w:val="ru-RU"/>
        </w:rPr>
        <w:t xml:space="preserve"> </w:t>
      </w:r>
      <w:r w:rsidRPr="00E25528">
        <w:rPr>
          <w:color w:val="000000" w:themeColor="text1"/>
          <w:spacing w:val="1"/>
          <w:lang w:val="ru-RU"/>
        </w:rPr>
        <w:t>з</w:t>
      </w:r>
      <w:r w:rsidRPr="00E25528">
        <w:rPr>
          <w:color w:val="000000" w:themeColor="text1"/>
          <w:lang w:val="ru-RU"/>
        </w:rPr>
        <w:t>ад</w:t>
      </w:r>
      <w:r w:rsidRPr="00E25528">
        <w:rPr>
          <w:color w:val="000000" w:themeColor="text1"/>
          <w:spacing w:val="-1"/>
          <w:lang w:val="ru-RU"/>
        </w:rPr>
        <w:t>а</w:t>
      </w:r>
      <w:r w:rsidRPr="00E25528">
        <w:rPr>
          <w:color w:val="000000" w:themeColor="text1"/>
          <w:lang w:val="ru-RU"/>
        </w:rPr>
        <w:t>ч, о</w:t>
      </w:r>
      <w:r w:rsidRPr="00E25528">
        <w:rPr>
          <w:color w:val="000000" w:themeColor="text1"/>
          <w:spacing w:val="1"/>
          <w:lang w:val="ru-RU"/>
        </w:rPr>
        <w:t>п</w:t>
      </w:r>
      <w:r w:rsidRPr="00E25528">
        <w:rPr>
          <w:color w:val="000000" w:themeColor="text1"/>
          <w:lang w:val="ru-RU"/>
        </w:rPr>
        <w:t>т</w:t>
      </w:r>
      <w:r w:rsidRPr="00E25528">
        <w:rPr>
          <w:color w:val="000000" w:themeColor="text1"/>
          <w:spacing w:val="2"/>
          <w:lang w:val="ru-RU"/>
        </w:rPr>
        <w:t>и</w:t>
      </w:r>
      <w:r w:rsidRPr="00E25528">
        <w:rPr>
          <w:color w:val="000000" w:themeColor="text1"/>
          <w:lang w:val="ru-RU"/>
        </w:rPr>
        <w:t>м</w:t>
      </w:r>
      <w:r w:rsidRPr="00E25528">
        <w:rPr>
          <w:color w:val="000000" w:themeColor="text1"/>
          <w:spacing w:val="-1"/>
          <w:lang w:val="ru-RU"/>
        </w:rPr>
        <w:t>и</w:t>
      </w:r>
      <w:r w:rsidRPr="00E25528">
        <w:rPr>
          <w:color w:val="000000" w:themeColor="text1"/>
          <w:lang w:val="ru-RU"/>
        </w:rPr>
        <w:t>з</w:t>
      </w:r>
      <w:r w:rsidRPr="00E25528">
        <w:rPr>
          <w:color w:val="000000" w:themeColor="text1"/>
          <w:spacing w:val="1"/>
          <w:lang w:val="ru-RU"/>
        </w:rPr>
        <w:t>и</w:t>
      </w:r>
      <w:r w:rsidRPr="00E25528">
        <w:rPr>
          <w:color w:val="000000" w:themeColor="text1"/>
          <w:spacing w:val="3"/>
          <w:lang w:val="ru-RU"/>
        </w:rPr>
        <w:t>р</w:t>
      </w:r>
      <w:r w:rsidRPr="00E25528">
        <w:rPr>
          <w:color w:val="000000" w:themeColor="text1"/>
          <w:spacing w:val="-7"/>
          <w:lang w:val="ru-RU"/>
        </w:rPr>
        <w:t>у</w:t>
      </w:r>
      <w:r w:rsidRPr="00E25528">
        <w:rPr>
          <w:color w:val="000000" w:themeColor="text1"/>
          <w:lang w:val="ru-RU"/>
        </w:rPr>
        <w:t>я м</w:t>
      </w:r>
      <w:r w:rsidRPr="00E25528">
        <w:rPr>
          <w:color w:val="000000" w:themeColor="text1"/>
          <w:spacing w:val="-1"/>
          <w:lang w:val="ru-RU"/>
        </w:rPr>
        <w:t>а</w:t>
      </w:r>
      <w:r w:rsidRPr="00E25528">
        <w:rPr>
          <w:color w:val="000000" w:themeColor="text1"/>
          <w:lang w:val="ru-RU"/>
        </w:rPr>
        <w:t>териал</w:t>
      </w:r>
      <w:r w:rsidRPr="00E25528">
        <w:rPr>
          <w:color w:val="000000" w:themeColor="text1"/>
          <w:spacing w:val="2"/>
          <w:lang w:val="ru-RU"/>
        </w:rPr>
        <w:t>ь</w:t>
      </w:r>
      <w:r w:rsidRPr="00E25528">
        <w:rPr>
          <w:color w:val="000000" w:themeColor="text1"/>
          <w:spacing w:val="1"/>
          <w:lang w:val="ru-RU"/>
        </w:rPr>
        <w:t>н</w:t>
      </w:r>
      <w:r w:rsidRPr="00E25528">
        <w:rPr>
          <w:color w:val="000000" w:themeColor="text1"/>
          <w:lang w:val="ru-RU"/>
        </w:rPr>
        <w:t xml:space="preserve">ые и </w:t>
      </w:r>
      <w:r w:rsidRPr="00E25528">
        <w:rPr>
          <w:color w:val="000000" w:themeColor="text1"/>
          <w:spacing w:val="1"/>
          <w:lang w:val="ru-RU"/>
        </w:rPr>
        <w:t>н</w:t>
      </w:r>
      <w:r w:rsidRPr="00E25528">
        <w:rPr>
          <w:color w:val="000000" w:themeColor="text1"/>
          <w:lang w:val="ru-RU"/>
        </w:rPr>
        <w:t>ематериальные затраты;</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орган</w:t>
      </w:r>
      <w:r w:rsidRPr="00E25528">
        <w:rPr>
          <w:color w:val="000000" w:themeColor="text1"/>
          <w:spacing w:val="1"/>
          <w:lang w:val="ru-RU"/>
        </w:rPr>
        <w:t>из</w:t>
      </w:r>
      <w:r w:rsidRPr="00E25528">
        <w:rPr>
          <w:color w:val="000000" w:themeColor="text1"/>
          <w:lang w:val="ru-RU"/>
        </w:rPr>
        <w:t>овывать</w:t>
      </w:r>
      <w:r w:rsidRPr="00E25528">
        <w:rPr>
          <w:color w:val="000000" w:themeColor="text1"/>
          <w:spacing w:val="165"/>
          <w:lang w:val="ru-RU"/>
        </w:rPr>
        <w:t xml:space="preserve"> </w:t>
      </w:r>
      <w:r w:rsidRPr="00E25528">
        <w:rPr>
          <w:color w:val="000000" w:themeColor="text1"/>
          <w:lang w:val="ru-RU"/>
        </w:rPr>
        <w:t>эф</w:t>
      </w:r>
      <w:r w:rsidRPr="00E25528">
        <w:rPr>
          <w:color w:val="000000" w:themeColor="text1"/>
          <w:spacing w:val="1"/>
          <w:lang w:val="ru-RU"/>
        </w:rPr>
        <w:t>ф</w:t>
      </w:r>
      <w:r w:rsidRPr="00E25528">
        <w:rPr>
          <w:color w:val="000000" w:themeColor="text1"/>
          <w:spacing w:val="-2"/>
          <w:lang w:val="ru-RU"/>
        </w:rPr>
        <w:t>е</w:t>
      </w:r>
      <w:r w:rsidRPr="00E25528">
        <w:rPr>
          <w:color w:val="000000" w:themeColor="text1"/>
          <w:lang w:val="ru-RU"/>
        </w:rPr>
        <w:t>к</w:t>
      </w:r>
      <w:r w:rsidRPr="00E25528">
        <w:rPr>
          <w:color w:val="000000" w:themeColor="text1"/>
          <w:spacing w:val="1"/>
          <w:lang w:val="ru-RU"/>
        </w:rPr>
        <w:t>ти</w:t>
      </w:r>
      <w:r w:rsidRPr="00E25528">
        <w:rPr>
          <w:color w:val="000000" w:themeColor="text1"/>
          <w:lang w:val="ru-RU"/>
        </w:rPr>
        <w:t>вн</w:t>
      </w:r>
      <w:r w:rsidRPr="00E25528">
        <w:rPr>
          <w:color w:val="000000" w:themeColor="text1"/>
          <w:spacing w:val="-1"/>
          <w:lang w:val="ru-RU"/>
        </w:rPr>
        <w:t>ы</w:t>
      </w:r>
      <w:r w:rsidRPr="00E25528">
        <w:rPr>
          <w:color w:val="000000" w:themeColor="text1"/>
          <w:lang w:val="ru-RU"/>
        </w:rPr>
        <w:t>й</w:t>
      </w:r>
      <w:r w:rsidRPr="00E25528">
        <w:rPr>
          <w:color w:val="000000" w:themeColor="text1"/>
          <w:spacing w:val="165"/>
          <w:lang w:val="ru-RU"/>
        </w:rPr>
        <w:t xml:space="preserve"> </w:t>
      </w:r>
      <w:r w:rsidRPr="00E25528">
        <w:rPr>
          <w:color w:val="000000" w:themeColor="text1"/>
          <w:spacing w:val="2"/>
          <w:lang w:val="ru-RU"/>
        </w:rPr>
        <w:t>п</w:t>
      </w:r>
      <w:r w:rsidRPr="00E25528">
        <w:rPr>
          <w:color w:val="000000" w:themeColor="text1"/>
          <w:spacing w:val="-2"/>
          <w:lang w:val="ru-RU"/>
        </w:rPr>
        <w:t>о</w:t>
      </w:r>
      <w:r w:rsidRPr="00E25528">
        <w:rPr>
          <w:color w:val="000000" w:themeColor="text1"/>
          <w:lang w:val="ru-RU"/>
        </w:rPr>
        <w:t>иск</w:t>
      </w:r>
      <w:r w:rsidRPr="00E25528">
        <w:rPr>
          <w:color w:val="000000" w:themeColor="text1"/>
          <w:spacing w:val="166"/>
          <w:lang w:val="ru-RU"/>
        </w:rPr>
        <w:t xml:space="preserve"> </w:t>
      </w:r>
      <w:r w:rsidRPr="00E25528">
        <w:rPr>
          <w:color w:val="000000" w:themeColor="text1"/>
          <w:lang w:val="ru-RU"/>
        </w:rPr>
        <w:t>рес</w:t>
      </w:r>
      <w:r w:rsidRPr="00E25528">
        <w:rPr>
          <w:color w:val="000000" w:themeColor="text1"/>
          <w:spacing w:val="-1"/>
          <w:lang w:val="ru-RU"/>
        </w:rPr>
        <w:t>у</w:t>
      </w:r>
      <w:r w:rsidRPr="00E25528">
        <w:rPr>
          <w:color w:val="000000" w:themeColor="text1"/>
          <w:lang w:val="ru-RU"/>
        </w:rPr>
        <w:t>рсо</w:t>
      </w:r>
      <w:r w:rsidRPr="00E25528">
        <w:rPr>
          <w:color w:val="000000" w:themeColor="text1"/>
          <w:spacing w:val="-1"/>
          <w:lang w:val="ru-RU"/>
        </w:rPr>
        <w:t>в</w:t>
      </w:r>
      <w:r w:rsidRPr="00E25528">
        <w:rPr>
          <w:color w:val="000000" w:themeColor="text1"/>
          <w:lang w:val="ru-RU"/>
        </w:rPr>
        <w:t>,</w:t>
      </w:r>
      <w:r w:rsidRPr="00E25528">
        <w:rPr>
          <w:color w:val="000000" w:themeColor="text1"/>
          <w:spacing w:val="164"/>
          <w:lang w:val="ru-RU"/>
        </w:rPr>
        <w:t xml:space="preserve"> </w:t>
      </w:r>
      <w:r w:rsidRPr="00E25528">
        <w:rPr>
          <w:color w:val="000000" w:themeColor="text1"/>
          <w:spacing w:val="2"/>
          <w:lang w:val="ru-RU"/>
        </w:rPr>
        <w:t>н</w:t>
      </w:r>
      <w:r w:rsidRPr="00E25528">
        <w:rPr>
          <w:color w:val="000000" w:themeColor="text1"/>
          <w:lang w:val="ru-RU"/>
        </w:rPr>
        <w:t>еоб</w:t>
      </w:r>
      <w:r w:rsidRPr="00E25528">
        <w:rPr>
          <w:color w:val="000000" w:themeColor="text1"/>
          <w:spacing w:val="1"/>
          <w:lang w:val="ru-RU"/>
        </w:rPr>
        <w:t>х</w:t>
      </w:r>
      <w:r w:rsidRPr="00E25528">
        <w:rPr>
          <w:color w:val="000000" w:themeColor="text1"/>
          <w:lang w:val="ru-RU"/>
        </w:rPr>
        <w:t>од</w:t>
      </w:r>
      <w:r w:rsidRPr="00E25528">
        <w:rPr>
          <w:color w:val="000000" w:themeColor="text1"/>
          <w:spacing w:val="2"/>
          <w:lang w:val="ru-RU"/>
        </w:rPr>
        <w:t>и</w:t>
      </w:r>
      <w:r w:rsidRPr="00E25528">
        <w:rPr>
          <w:color w:val="000000" w:themeColor="text1"/>
          <w:lang w:val="ru-RU"/>
        </w:rPr>
        <w:t>м</w:t>
      </w:r>
      <w:r w:rsidRPr="00E25528">
        <w:rPr>
          <w:color w:val="000000" w:themeColor="text1"/>
          <w:spacing w:val="-3"/>
          <w:lang w:val="ru-RU"/>
        </w:rPr>
        <w:t>ы</w:t>
      </w:r>
      <w:r w:rsidRPr="00E25528">
        <w:rPr>
          <w:color w:val="000000" w:themeColor="text1"/>
          <w:lang w:val="ru-RU"/>
        </w:rPr>
        <w:t>х</w:t>
      </w:r>
      <w:r w:rsidRPr="00E25528">
        <w:rPr>
          <w:color w:val="000000" w:themeColor="text1"/>
          <w:spacing w:val="167"/>
          <w:lang w:val="ru-RU"/>
        </w:rPr>
        <w:t xml:space="preserve"> </w:t>
      </w:r>
      <w:r w:rsidRPr="00E25528">
        <w:rPr>
          <w:color w:val="000000" w:themeColor="text1"/>
          <w:lang w:val="ru-RU"/>
        </w:rPr>
        <w:t>для</w:t>
      </w:r>
      <w:r w:rsidRPr="00E25528">
        <w:rPr>
          <w:color w:val="000000" w:themeColor="text1"/>
          <w:spacing w:val="166"/>
          <w:lang w:val="ru-RU"/>
        </w:rPr>
        <w:t xml:space="preserve"> </w:t>
      </w:r>
      <w:r w:rsidRPr="00E25528">
        <w:rPr>
          <w:color w:val="000000" w:themeColor="text1"/>
          <w:lang w:val="ru-RU"/>
        </w:rPr>
        <w:t>дост</w:t>
      </w:r>
      <w:r w:rsidRPr="00E25528">
        <w:rPr>
          <w:color w:val="000000" w:themeColor="text1"/>
          <w:spacing w:val="1"/>
          <w:lang w:val="ru-RU"/>
        </w:rPr>
        <w:t>и</w:t>
      </w:r>
      <w:r w:rsidRPr="00E25528">
        <w:rPr>
          <w:color w:val="000000" w:themeColor="text1"/>
          <w:lang w:val="ru-RU"/>
        </w:rPr>
        <w:t>жен</w:t>
      </w:r>
      <w:r w:rsidRPr="00E25528">
        <w:rPr>
          <w:color w:val="000000" w:themeColor="text1"/>
          <w:spacing w:val="2"/>
          <w:lang w:val="ru-RU"/>
        </w:rPr>
        <w:t>и</w:t>
      </w:r>
      <w:r w:rsidRPr="00E25528">
        <w:rPr>
          <w:color w:val="000000" w:themeColor="text1"/>
          <w:lang w:val="ru-RU"/>
        </w:rPr>
        <w:t xml:space="preserve">я </w:t>
      </w:r>
      <w:r w:rsidRPr="00E25528">
        <w:rPr>
          <w:color w:val="000000" w:themeColor="text1"/>
          <w:spacing w:val="1"/>
          <w:lang w:val="ru-RU"/>
        </w:rPr>
        <w:t>п</w:t>
      </w:r>
      <w:r w:rsidRPr="00E25528">
        <w:rPr>
          <w:color w:val="000000" w:themeColor="text1"/>
          <w:lang w:val="ru-RU"/>
        </w:rPr>
        <w:t>оста</w:t>
      </w:r>
      <w:r w:rsidRPr="00E25528">
        <w:rPr>
          <w:color w:val="000000" w:themeColor="text1"/>
          <w:spacing w:val="-1"/>
          <w:lang w:val="ru-RU"/>
        </w:rPr>
        <w:t>в</w:t>
      </w:r>
      <w:r w:rsidRPr="00E25528">
        <w:rPr>
          <w:color w:val="000000" w:themeColor="text1"/>
          <w:lang w:val="ru-RU"/>
        </w:rPr>
        <w:t>лен</w:t>
      </w:r>
      <w:r w:rsidRPr="00E25528">
        <w:rPr>
          <w:color w:val="000000" w:themeColor="text1"/>
          <w:spacing w:val="1"/>
          <w:lang w:val="ru-RU"/>
        </w:rPr>
        <w:t>н</w:t>
      </w:r>
      <w:r w:rsidRPr="00E25528">
        <w:rPr>
          <w:color w:val="000000" w:themeColor="text1"/>
          <w:lang w:val="ru-RU"/>
        </w:rPr>
        <w:t>ой</w:t>
      </w:r>
      <w:r w:rsidRPr="00E25528">
        <w:rPr>
          <w:color w:val="000000" w:themeColor="text1"/>
          <w:spacing w:val="1"/>
          <w:lang w:val="ru-RU"/>
        </w:rPr>
        <w:t xml:space="preserve"> ц</w:t>
      </w:r>
      <w:r w:rsidRPr="00E25528">
        <w:rPr>
          <w:color w:val="000000" w:themeColor="text1"/>
          <w:lang w:val="ru-RU"/>
        </w:rPr>
        <w:t>е</w:t>
      </w:r>
      <w:r w:rsidRPr="00E25528">
        <w:rPr>
          <w:color w:val="000000" w:themeColor="text1"/>
          <w:spacing w:val="-2"/>
          <w:lang w:val="ru-RU"/>
        </w:rPr>
        <w:t>л</w:t>
      </w:r>
      <w:r w:rsidRPr="00E25528">
        <w:rPr>
          <w:color w:val="000000" w:themeColor="text1"/>
          <w:lang w:val="ru-RU"/>
        </w:rPr>
        <w:t>и;</w:t>
      </w:r>
    </w:p>
    <w:p w:rsidR="005A1AD9" w:rsidRPr="00E25528" w:rsidRDefault="005A1AD9" w:rsidP="005A1AD9">
      <w:pPr>
        <w:spacing w:line="242" w:lineRule="auto"/>
        <w:ind w:left="708" w:right="497" w:hanging="424"/>
        <w:jc w:val="both"/>
        <w:rPr>
          <w:color w:val="000000" w:themeColor="text1"/>
          <w:lang w:val="ru-RU"/>
        </w:rPr>
      </w:pPr>
      <w:r w:rsidRPr="00E25528">
        <w:rPr>
          <w:color w:val="000000" w:themeColor="text1"/>
          <w:lang w:val="ru-RU"/>
        </w:rPr>
        <w:t>–</w:t>
      </w:r>
      <w:r w:rsidRPr="00E25528">
        <w:rPr>
          <w:color w:val="000000" w:themeColor="text1"/>
          <w:lang w:val="ru-RU"/>
        </w:rPr>
        <w:tab/>
        <w:t>сопоста</w:t>
      </w:r>
      <w:r w:rsidRPr="00E25528">
        <w:rPr>
          <w:color w:val="000000" w:themeColor="text1"/>
          <w:spacing w:val="-1"/>
          <w:lang w:val="ru-RU"/>
        </w:rPr>
        <w:t>в</w:t>
      </w:r>
      <w:r w:rsidRPr="00E25528">
        <w:rPr>
          <w:color w:val="000000" w:themeColor="text1"/>
          <w:lang w:val="ru-RU"/>
        </w:rPr>
        <w:t>лять</w:t>
      </w:r>
      <w:r w:rsidRPr="00E25528">
        <w:rPr>
          <w:color w:val="000000" w:themeColor="text1"/>
          <w:spacing w:val="1"/>
          <w:lang w:val="ru-RU"/>
        </w:rPr>
        <w:t xml:space="preserve"> п</w:t>
      </w:r>
      <w:r w:rsidRPr="00E25528">
        <w:rPr>
          <w:color w:val="000000" w:themeColor="text1"/>
          <w:lang w:val="ru-RU"/>
        </w:rPr>
        <w:t>о</w:t>
      </w:r>
      <w:r w:rsidRPr="00E25528">
        <w:rPr>
          <w:color w:val="000000" w:themeColor="text1"/>
          <w:spacing w:val="3"/>
          <w:lang w:val="ru-RU"/>
        </w:rPr>
        <w:t>л</w:t>
      </w:r>
      <w:r w:rsidRPr="00E25528">
        <w:rPr>
          <w:color w:val="000000" w:themeColor="text1"/>
          <w:spacing w:val="-4"/>
          <w:lang w:val="ru-RU"/>
        </w:rPr>
        <w:t>у</w:t>
      </w:r>
      <w:r w:rsidRPr="00E25528">
        <w:rPr>
          <w:color w:val="000000" w:themeColor="text1"/>
          <w:lang w:val="ru-RU"/>
        </w:rPr>
        <w:t>ч</w:t>
      </w:r>
      <w:r w:rsidRPr="00E25528">
        <w:rPr>
          <w:color w:val="000000" w:themeColor="text1"/>
          <w:spacing w:val="-2"/>
          <w:lang w:val="ru-RU"/>
        </w:rPr>
        <w:t>е</w:t>
      </w:r>
      <w:r w:rsidRPr="00E25528">
        <w:rPr>
          <w:color w:val="000000" w:themeColor="text1"/>
          <w:spacing w:val="1"/>
          <w:lang w:val="ru-RU"/>
        </w:rPr>
        <w:t>нн</w:t>
      </w:r>
      <w:r w:rsidRPr="00E25528">
        <w:rPr>
          <w:color w:val="000000" w:themeColor="text1"/>
          <w:lang w:val="ru-RU"/>
        </w:rPr>
        <w:t>ый ре</w:t>
      </w:r>
      <w:r w:rsidRPr="00E25528">
        <w:rPr>
          <w:color w:val="000000" w:themeColor="text1"/>
          <w:spacing w:val="3"/>
          <w:lang w:val="ru-RU"/>
        </w:rPr>
        <w:t>з</w:t>
      </w:r>
      <w:r w:rsidRPr="00E25528">
        <w:rPr>
          <w:color w:val="000000" w:themeColor="text1"/>
          <w:spacing w:val="-4"/>
          <w:lang w:val="ru-RU"/>
        </w:rPr>
        <w:t>у</w:t>
      </w:r>
      <w:r w:rsidRPr="00E25528">
        <w:rPr>
          <w:color w:val="000000" w:themeColor="text1"/>
          <w:lang w:val="ru-RU"/>
        </w:rPr>
        <w:t>л</w:t>
      </w:r>
      <w:r w:rsidRPr="00E25528">
        <w:rPr>
          <w:color w:val="000000" w:themeColor="text1"/>
          <w:spacing w:val="1"/>
          <w:lang w:val="ru-RU"/>
        </w:rPr>
        <w:t>ь</w:t>
      </w:r>
      <w:r w:rsidRPr="00E25528">
        <w:rPr>
          <w:color w:val="000000" w:themeColor="text1"/>
          <w:lang w:val="ru-RU"/>
        </w:rPr>
        <w:t>тат деятель</w:t>
      </w:r>
      <w:r w:rsidRPr="00E25528">
        <w:rPr>
          <w:color w:val="000000" w:themeColor="text1"/>
          <w:spacing w:val="2"/>
          <w:lang w:val="ru-RU"/>
        </w:rPr>
        <w:t>н</w:t>
      </w:r>
      <w:r w:rsidRPr="00E25528">
        <w:rPr>
          <w:color w:val="000000" w:themeColor="text1"/>
          <w:spacing w:val="-2"/>
          <w:lang w:val="ru-RU"/>
        </w:rPr>
        <w:t>о</w:t>
      </w:r>
      <w:r w:rsidRPr="00E25528">
        <w:rPr>
          <w:color w:val="000000" w:themeColor="text1"/>
          <w:lang w:val="ru-RU"/>
        </w:rPr>
        <w:t>сти с поставленной</w:t>
      </w:r>
      <w:r w:rsidRPr="00E25528">
        <w:rPr>
          <w:color w:val="000000" w:themeColor="text1"/>
          <w:spacing w:val="2"/>
          <w:lang w:val="ru-RU"/>
        </w:rPr>
        <w:t xml:space="preserve"> </w:t>
      </w:r>
      <w:r w:rsidRPr="00E25528">
        <w:rPr>
          <w:color w:val="000000" w:themeColor="text1"/>
          <w:spacing w:val="1"/>
          <w:lang w:val="ru-RU"/>
        </w:rPr>
        <w:t>з</w:t>
      </w:r>
      <w:r w:rsidRPr="00E25528">
        <w:rPr>
          <w:color w:val="000000" w:themeColor="text1"/>
          <w:lang w:val="ru-RU"/>
        </w:rPr>
        <w:t>а</w:t>
      </w:r>
      <w:r w:rsidRPr="00E25528">
        <w:rPr>
          <w:color w:val="000000" w:themeColor="text1"/>
          <w:spacing w:val="-2"/>
          <w:lang w:val="ru-RU"/>
        </w:rPr>
        <w:t>р</w:t>
      </w:r>
      <w:r w:rsidRPr="00E25528">
        <w:rPr>
          <w:color w:val="000000" w:themeColor="text1"/>
          <w:lang w:val="ru-RU"/>
        </w:rPr>
        <w:t>анее</w:t>
      </w:r>
      <w:r w:rsidRPr="00E25528">
        <w:rPr>
          <w:color w:val="000000" w:themeColor="text1"/>
          <w:spacing w:val="-2"/>
          <w:lang w:val="ru-RU"/>
        </w:rPr>
        <w:t xml:space="preserve"> </w:t>
      </w:r>
      <w:r w:rsidRPr="00E25528">
        <w:rPr>
          <w:color w:val="000000" w:themeColor="text1"/>
          <w:lang w:val="ru-RU"/>
        </w:rPr>
        <w:t xml:space="preserve">целью. </w:t>
      </w:r>
    </w:p>
    <w:p w:rsidR="005A1AD9" w:rsidRPr="00E25528" w:rsidRDefault="005A1AD9" w:rsidP="005A1AD9">
      <w:pPr>
        <w:spacing w:line="242" w:lineRule="auto"/>
        <w:ind w:left="708" w:right="497" w:firstLine="285"/>
        <w:jc w:val="both"/>
        <w:rPr>
          <w:color w:val="000000" w:themeColor="text1"/>
          <w:w w:val="118"/>
          <w:lang w:val="ru-RU"/>
        </w:rPr>
      </w:pPr>
      <w:r w:rsidRPr="00E25528">
        <w:rPr>
          <w:color w:val="000000" w:themeColor="text1"/>
          <w:lang w:val="ru-RU"/>
        </w:rPr>
        <w:t xml:space="preserve">2. </w:t>
      </w:r>
      <w:r w:rsidRPr="00E25528">
        <w:rPr>
          <w:color w:val="000000" w:themeColor="text1"/>
          <w:w w:val="108"/>
          <w:lang w:val="ru-RU"/>
        </w:rPr>
        <w:t>П</w:t>
      </w:r>
      <w:r w:rsidRPr="00E25528">
        <w:rPr>
          <w:color w:val="000000" w:themeColor="text1"/>
          <w:lang w:val="ru-RU"/>
        </w:rPr>
        <w:t>о</w:t>
      </w:r>
      <w:r w:rsidRPr="00E25528">
        <w:rPr>
          <w:color w:val="000000" w:themeColor="text1"/>
          <w:w w:val="102"/>
          <w:lang w:val="ru-RU"/>
        </w:rPr>
        <w:t>з</w:t>
      </w:r>
      <w:r w:rsidRPr="00E25528">
        <w:rPr>
          <w:color w:val="000000" w:themeColor="text1"/>
          <w:w w:val="108"/>
          <w:lang w:val="ru-RU"/>
        </w:rPr>
        <w:t>н</w:t>
      </w:r>
      <w:r w:rsidRPr="00E25528">
        <w:rPr>
          <w:color w:val="000000" w:themeColor="text1"/>
          <w:w w:val="113"/>
          <w:lang w:val="ru-RU"/>
        </w:rPr>
        <w:t>а</w:t>
      </w:r>
      <w:r w:rsidRPr="00E25528">
        <w:rPr>
          <w:color w:val="000000" w:themeColor="text1"/>
          <w:w w:val="114"/>
          <w:lang w:val="ru-RU"/>
        </w:rPr>
        <w:t>в</w:t>
      </w:r>
      <w:r w:rsidRPr="00E25528">
        <w:rPr>
          <w:color w:val="000000" w:themeColor="text1"/>
          <w:w w:val="113"/>
          <w:lang w:val="ru-RU"/>
        </w:rPr>
        <w:t>а</w:t>
      </w:r>
      <w:r w:rsidRPr="00E25528">
        <w:rPr>
          <w:color w:val="000000" w:themeColor="text1"/>
          <w:spacing w:val="3"/>
          <w:w w:val="112"/>
          <w:lang w:val="ru-RU"/>
        </w:rPr>
        <w:t>т</w:t>
      </w:r>
      <w:r w:rsidRPr="00E25528">
        <w:rPr>
          <w:color w:val="000000" w:themeColor="text1"/>
          <w:lang w:val="ru-RU"/>
        </w:rPr>
        <w:t>е</w:t>
      </w:r>
      <w:r w:rsidRPr="00E25528">
        <w:rPr>
          <w:color w:val="000000" w:themeColor="text1"/>
          <w:w w:val="112"/>
          <w:lang w:val="ru-RU"/>
        </w:rPr>
        <w:t>л</w:t>
      </w:r>
      <w:r w:rsidRPr="00E25528">
        <w:rPr>
          <w:color w:val="000000" w:themeColor="text1"/>
          <w:w w:val="116"/>
          <w:lang w:val="ru-RU"/>
        </w:rPr>
        <w:t>ь</w:t>
      </w:r>
      <w:r w:rsidRPr="00E25528">
        <w:rPr>
          <w:color w:val="000000" w:themeColor="text1"/>
          <w:w w:val="108"/>
          <w:lang w:val="ru-RU"/>
        </w:rPr>
        <w:t>н</w:t>
      </w:r>
      <w:r w:rsidRPr="00E25528">
        <w:rPr>
          <w:color w:val="000000" w:themeColor="text1"/>
          <w:w w:val="116"/>
          <w:lang w:val="ru-RU"/>
        </w:rPr>
        <w:t>ы</w:t>
      </w:r>
      <w:r w:rsidRPr="00E25528">
        <w:rPr>
          <w:color w:val="000000" w:themeColor="text1"/>
          <w:lang w:val="ru-RU"/>
        </w:rPr>
        <w:t>е у</w:t>
      </w:r>
      <w:r w:rsidRPr="00E25528">
        <w:rPr>
          <w:color w:val="000000" w:themeColor="text1"/>
          <w:spacing w:val="-2"/>
          <w:w w:val="108"/>
          <w:lang w:val="ru-RU"/>
        </w:rPr>
        <w:t>н</w:t>
      </w:r>
      <w:r w:rsidRPr="00E25528">
        <w:rPr>
          <w:color w:val="000000" w:themeColor="text1"/>
          <w:w w:val="108"/>
          <w:lang w:val="ru-RU"/>
        </w:rPr>
        <w:t>и</w:t>
      </w:r>
      <w:r w:rsidRPr="00E25528">
        <w:rPr>
          <w:color w:val="000000" w:themeColor="text1"/>
          <w:w w:val="114"/>
          <w:lang w:val="ru-RU"/>
        </w:rPr>
        <w:t>в</w:t>
      </w:r>
      <w:r w:rsidRPr="00E25528">
        <w:rPr>
          <w:color w:val="000000" w:themeColor="text1"/>
          <w:lang w:val="ru-RU"/>
        </w:rPr>
        <w:t>е</w:t>
      </w:r>
      <w:r w:rsidRPr="00E25528">
        <w:rPr>
          <w:color w:val="000000" w:themeColor="text1"/>
          <w:w w:val="111"/>
          <w:lang w:val="ru-RU"/>
        </w:rPr>
        <w:t>р</w:t>
      </w:r>
      <w:r w:rsidRPr="00E25528">
        <w:rPr>
          <w:color w:val="000000" w:themeColor="text1"/>
          <w:lang w:val="ru-RU"/>
        </w:rPr>
        <w:t>с</w:t>
      </w:r>
      <w:r w:rsidRPr="00E25528">
        <w:rPr>
          <w:color w:val="000000" w:themeColor="text1"/>
          <w:w w:val="113"/>
          <w:lang w:val="ru-RU"/>
        </w:rPr>
        <w:t>а</w:t>
      </w:r>
      <w:r w:rsidRPr="00E25528">
        <w:rPr>
          <w:color w:val="000000" w:themeColor="text1"/>
          <w:w w:val="112"/>
          <w:lang w:val="ru-RU"/>
        </w:rPr>
        <w:t>л</w:t>
      </w:r>
      <w:r w:rsidRPr="00E25528">
        <w:rPr>
          <w:color w:val="000000" w:themeColor="text1"/>
          <w:w w:val="116"/>
          <w:lang w:val="ru-RU"/>
        </w:rPr>
        <w:t>ь</w:t>
      </w:r>
      <w:r w:rsidRPr="00E25528">
        <w:rPr>
          <w:color w:val="000000" w:themeColor="text1"/>
          <w:w w:val="108"/>
          <w:lang w:val="ru-RU"/>
        </w:rPr>
        <w:t>н</w:t>
      </w:r>
      <w:r w:rsidRPr="00E25528">
        <w:rPr>
          <w:color w:val="000000" w:themeColor="text1"/>
          <w:w w:val="116"/>
          <w:lang w:val="ru-RU"/>
        </w:rPr>
        <w:t>ы</w:t>
      </w:r>
      <w:r w:rsidRPr="00E25528">
        <w:rPr>
          <w:color w:val="000000" w:themeColor="text1"/>
          <w:lang w:val="ru-RU"/>
        </w:rPr>
        <w:t>е у</w:t>
      </w:r>
      <w:r w:rsidRPr="00E25528">
        <w:rPr>
          <w:color w:val="000000" w:themeColor="text1"/>
          <w:w w:val="112"/>
          <w:lang w:val="ru-RU"/>
        </w:rPr>
        <w:t>ч</w:t>
      </w:r>
      <w:r w:rsidRPr="00E25528">
        <w:rPr>
          <w:color w:val="000000" w:themeColor="text1"/>
          <w:spacing w:val="-2"/>
          <w:lang w:val="ru-RU"/>
        </w:rPr>
        <w:t>е</w:t>
      </w:r>
      <w:r w:rsidRPr="00E25528">
        <w:rPr>
          <w:color w:val="000000" w:themeColor="text1"/>
          <w:w w:val="98"/>
          <w:lang w:val="ru-RU"/>
        </w:rPr>
        <w:t>б</w:t>
      </w:r>
      <w:r w:rsidRPr="00E25528">
        <w:rPr>
          <w:color w:val="000000" w:themeColor="text1"/>
          <w:w w:val="108"/>
          <w:lang w:val="ru-RU"/>
        </w:rPr>
        <w:t>н</w:t>
      </w:r>
      <w:r w:rsidRPr="00E25528">
        <w:rPr>
          <w:color w:val="000000" w:themeColor="text1"/>
          <w:w w:val="116"/>
          <w:lang w:val="ru-RU"/>
        </w:rPr>
        <w:t>ы</w:t>
      </w:r>
      <w:r w:rsidRPr="00E25528">
        <w:rPr>
          <w:color w:val="000000" w:themeColor="text1"/>
          <w:lang w:val="ru-RU"/>
        </w:rPr>
        <w:t>е</w:t>
      </w:r>
      <w:r w:rsidRPr="00E25528">
        <w:rPr>
          <w:color w:val="000000" w:themeColor="text1"/>
          <w:spacing w:val="1"/>
          <w:lang w:val="ru-RU"/>
        </w:rPr>
        <w:t xml:space="preserve"> </w:t>
      </w:r>
      <w:r w:rsidRPr="00E25528">
        <w:rPr>
          <w:color w:val="000000" w:themeColor="text1"/>
          <w:w w:val="99"/>
          <w:lang w:val="ru-RU"/>
        </w:rPr>
        <w:t>д</w:t>
      </w:r>
      <w:r w:rsidRPr="00E25528">
        <w:rPr>
          <w:color w:val="000000" w:themeColor="text1"/>
          <w:lang w:val="ru-RU"/>
        </w:rPr>
        <w:t>е</w:t>
      </w:r>
      <w:r w:rsidRPr="00E25528">
        <w:rPr>
          <w:color w:val="000000" w:themeColor="text1"/>
          <w:w w:val="108"/>
          <w:lang w:val="ru-RU"/>
        </w:rPr>
        <w:t>й</w:t>
      </w:r>
      <w:r w:rsidRPr="00E25528">
        <w:rPr>
          <w:color w:val="000000" w:themeColor="text1"/>
          <w:lang w:val="ru-RU"/>
        </w:rPr>
        <w:t>с</w:t>
      </w:r>
      <w:r w:rsidRPr="00E25528">
        <w:rPr>
          <w:color w:val="000000" w:themeColor="text1"/>
          <w:spacing w:val="2"/>
          <w:w w:val="112"/>
          <w:lang w:val="ru-RU"/>
        </w:rPr>
        <w:t>т</w:t>
      </w:r>
      <w:r w:rsidRPr="00E25528">
        <w:rPr>
          <w:color w:val="000000" w:themeColor="text1"/>
          <w:w w:val="114"/>
          <w:lang w:val="ru-RU"/>
        </w:rPr>
        <w:t>в</w:t>
      </w:r>
      <w:r w:rsidRPr="00E25528">
        <w:rPr>
          <w:color w:val="000000" w:themeColor="text1"/>
          <w:w w:val="108"/>
          <w:lang w:val="ru-RU"/>
        </w:rPr>
        <w:t>и</w:t>
      </w:r>
      <w:r w:rsidRPr="00E25528">
        <w:rPr>
          <w:color w:val="000000" w:themeColor="text1"/>
          <w:w w:val="118"/>
          <w:lang w:val="ru-RU"/>
        </w:rPr>
        <w:t>я</w:t>
      </w:r>
    </w:p>
    <w:p w:rsidR="005A1AD9" w:rsidRPr="00E25528" w:rsidRDefault="005A1AD9" w:rsidP="005A1AD9">
      <w:pPr>
        <w:spacing w:line="235" w:lineRule="auto"/>
        <w:ind w:left="708" w:right="-20"/>
        <w:jc w:val="both"/>
        <w:rPr>
          <w:color w:val="000000" w:themeColor="text1"/>
          <w:w w:val="120"/>
          <w:lang w:val="ru-RU"/>
        </w:rPr>
      </w:pPr>
      <w:r w:rsidRPr="00E25528">
        <w:rPr>
          <w:color w:val="000000" w:themeColor="text1"/>
          <w:lang w:val="ru-RU"/>
        </w:rPr>
        <w:t>В</w:t>
      </w:r>
      <w:r w:rsidRPr="00E25528">
        <w:rPr>
          <w:color w:val="000000" w:themeColor="text1"/>
          <w:w w:val="116"/>
          <w:lang w:val="ru-RU"/>
        </w:rPr>
        <w:t>ы</w:t>
      </w:r>
      <w:r w:rsidRPr="00E25528">
        <w:rPr>
          <w:color w:val="000000" w:themeColor="text1"/>
          <w:spacing w:val="1"/>
          <w:w w:val="108"/>
          <w:lang w:val="ru-RU"/>
        </w:rPr>
        <w:t>п</w:t>
      </w:r>
      <w:r w:rsidRPr="00E25528">
        <w:rPr>
          <w:color w:val="000000" w:themeColor="text1"/>
          <w:lang w:val="ru-RU"/>
        </w:rPr>
        <w:t>ус</w:t>
      </w:r>
      <w:r w:rsidRPr="00E25528">
        <w:rPr>
          <w:color w:val="000000" w:themeColor="text1"/>
          <w:w w:val="119"/>
          <w:lang w:val="ru-RU"/>
        </w:rPr>
        <w:t>к</w:t>
      </w:r>
      <w:r w:rsidRPr="00E25528">
        <w:rPr>
          <w:color w:val="000000" w:themeColor="text1"/>
          <w:w w:val="108"/>
          <w:lang w:val="ru-RU"/>
        </w:rPr>
        <w:t>ни</w:t>
      </w:r>
      <w:r w:rsidRPr="00E25528">
        <w:rPr>
          <w:color w:val="000000" w:themeColor="text1"/>
          <w:w w:val="119"/>
          <w:lang w:val="ru-RU"/>
        </w:rPr>
        <w:t>к</w:t>
      </w:r>
      <w:r w:rsidRPr="00E25528">
        <w:rPr>
          <w:color w:val="000000" w:themeColor="text1"/>
          <w:lang w:val="ru-RU"/>
        </w:rPr>
        <w:t xml:space="preserve"> </w:t>
      </w:r>
      <w:r w:rsidRPr="00E25528">
        <w:rPr>
          <w:color w:val="000000" w:themeColor="text1"/>
          <w:spacing w:val="1"/>
          <w:w w:val="108"/>
          <w:lang w:val="ru-RU"/>
        </w:rPr>
        <w:t>н</w:t>
      </w:r>
      <w:r w:rsidRPr="00E25528">
        <w:rPr>
          <w:color w:val="000000" w:themeColor="text1"/>
          <w:w w:val="113"/>
          <w:lang w:val="ru-RU"/>
        </w:rPr>
        <w:t>а</w:t>
      </w:r>
      <w:r w:rsidRPr="00E25528">
        <w:rPr>
          <w:color w:val="000000" w:themeColor="text1"/>
          <w:lang w:val="ru-RU"/>
        </w:rPr>
        <w:t>у</w:t>
      </w:r>
      <w:r w:rsidRPr="00E25528">
        <w:rPr>
          <w:color w:val="000000" w:themeColor="text1"/>
          <w:w w:val="112"/>
          <w:lang w:val="ru-RU"/>
        </w:rPr>
        <w:t>ч</w:t>
      </w:r>
      <w:r w:rsidRPr="00E25528">
        <w:rPr>
          <w:color w:val="000000" w:themeColor="text1"/>
          <w:spacing w:val="-1"/>
          <w:w w:val="108"/>
          <w:lang w:val="ru-RU"/>
        </w:rPr>
        <w:t>и</w:t>
      </w:r>
      <w:r w:rsidRPr="00E25528">
        <w:rPr>
          <w:color w:val="000000" w:themeColor="text1"/>
          <w:spacing w:val="1"/>
          <w:w w:val="112"/>
          <w:lang w:val="ru-RU"/>
        </w:rPr>
        <w:t>т</w:t>
      </w:r>
      <w:r w:rsidRPr="00E25528">
        <w:rPr>
          <w:color w:val="000000" w:themeColor="text1"/>
          <w:lang w:val="ru-RU"/>
        </w:rPr>
        <w:t>с</w:t>
      </w:r>
      <w:r w:rsidRPr="00E25528">
        <w:rPr>
          <w:color w:val="000000" w:themeColor="text1"/>
          <w:w w:val="118"/>
          <w:lang w:val="ru-RU"/>
        </w:rPr>
        <w:t>я</w:t>
      </w:r>
      <w:r w:rsidRPr="00E25528">
        <w:rPr>
          <w:color w:val="000000" w:themeColor="text1"/>
          <w:w w:val="120"/>
          <w:lang w:val="ru-RU"/>
        </w:rPr>
        <w:t>:</w:t>
      </w:r>
    </w:p>
    <w:p w:rsidR="005A1AD9" w:rsidRPr="00E25528" w:rsidRDefault="005A1AD9" w:rsidP="005A1AD9">
      <w:pPr>
        <w:tabs>
          <w:tab w:val="left" w:pos="708"/>
        </w:tabs>
        <w:ind w:right="-14" w:firstLine="283"/>
        <w:jc w:val="both"/>
        <w:rPr>
          <w:color w:val="000000" w:themeColor="text1"/>
          <w:lang w:val="ru-RU"/>
        </w:rPr>
      </w:pPr>
      <w:r w:rsidRPr="00E25528">
        <w:rPr>
          <w:color w:val="000000" w:themeColor="text1"/>
          <w:lang w:val="ru-RU"/>
        </w:rPr>
        <w:t>–</w:t>
      </w:r>
      <w:r w:rsidRPr="00E25528">
        <w:rPr>
          <w:color w:val="000000" w:themeColor="text1"/>
          <w:lang w:val="ru-RU"/>
        </w:rPr>
        <w:tab/>
      </w:r>
      <w:r w:rsidRPr="00E25528">
        <w:rPr>
          <w:color w:val="000000" w:themeColor="text1"/>
          <w:spacing w:val="1"/>
          <w:lang w:val="ru-RU"/>
        </w:rPr>
        <w:t>и</w:t>
      </w:r>
      <w:r w:rsidRPr="00E25528">
        <w:rPr>
          <w:color w:val="000000" w:themeColor="text1"/>
          <w:lang w:val="ru-RU"/>
        </w:rPr>
        <w:t>скать</w:t>
      </w:r>
      <w:r w:rsidRPr="00E25528">
        <w:rPr>
          <w:color w:val="000000" w:themeColor="text1"/>
          <w:spacing w:val="39"/>
          <w:lang w:val="ru-RU"/>
        </w:rPr>
        <w:t xml:space="preserve"> </w:t>
      </w:r>
      <w:r w:rsidRPr="00E25528">
        <w:rPr>
          <w:color w:val="000000" w:themeColor="text1"/>
          <w:lang w:val="ru-RU"/>
        </w:rPr>
        <w:t>и</w:t>
      </w:r>
      <w:r w:rsidRPr="00E25528">
        <w:rPr>
          <w:color w:val="000000" w:themeColor="text1"/>
          <w:spacing w:val="39"/>
          <w:lang w:val="ru-RU"/>
        </w:rPr>
        <w:t xml:space="preserve"> </w:t>
      </w:r>
      <w:r w:rsidRPr="00E25528">
        <w:rPr>
          <w:color w:val="000000" w:themeColor="text1"/>
          <w:spacing w:val="2"/>
          <w:lang w:val="ru-RU"/>
        </w:rPr>
        <w:t>н</w:t>
      </w:r>
      <w:r w:rsidRPr="00E25528">
        <w:rPr>
          <w:color w:val="000000" w:themeColor="text1"/>
          <w:spacing w:val="-3"/>
          <w:lang w:val="ru-RU"/>
        </w:rPr>
        <w:t>а</w:t>
      </w:r>
      <w:r w:rsidRPr="00E25528">
        <w:rPr>
          <w:color w:val="000000" w:themeColor="text1"/>
          <w:spacing w:val="2"/>
          <w:lang w:val="ru-RU"/>
        </w:rPr>
        <w:t>х</w:t>
      </w:r>
      <w:r w:rsidRPr="00E25528">
        <w:rPr>
          <w:color w:val="000000" w:themeColor="text1"/>
          <w:lang w:val="ru-RU"/>
        </w:rPr>
        <w:t>о</w:t>
      </w:r>
      <w:r w:rsidRPr="00E25528">
        <w:rPr>
          <w:color w:val="000000" w:themeColor="text1"/>
          <w:spacing w:val="-1"/>
          <w:lang w:val="ru-RU"/>
        </w:rPr>
        <w:t>д</w:t>
      </w:r>
      <w:r w:rsidRPr="00E25528">
        <w:rPr>
          <w:color w:val="000000" w:themeColor="text1"/>
          <w:lang w:val="ru-RU"/>
        </w:rPr>
        <w:t>ить</w:t>
      </w:r>
      <w:r w:rsidRPr="00E25528">
        <w:rPr>
          <w:color w:val="000000" w:themeColor="text1"/>
          <w:spacing w:val="40"/>
          <w:lang w:val="ru-RU"/>
        </w:rPr>
        <w:t xml:space="preserve"> </w:t>
      </w:r>
      <w:r w:rsidRPr="00E25528">
        <w:rPr>
          <w:color w:val="000000" w:themeColor="text1"/>
          <w:lang w:val="ru-RU"/>
        </w:rPr>
        <w:t>об</w:t>
      </w:r>
      <w:r w:rsidRPr="00E25528">
        <w:rPr>
          <w:color w:val="000000" w:themeColor="text1"/>
          <w:spacing w:val="-1"/>
          <w:lang w:val="ru-RU"/>
        </w:rPr>
        <w:t>о</w:t>
      </w:r>
      <w:r w:rsidRPr="00E25528">
        <w:rPr>
          <w:color w:val="000000" w:themeColor="text1"/>
          <w:lang w:val="ru-RU"/>
        </w:rPr>
        <w:t>бщенные</w:t>
      </w:r>
      <w:r w:rsidRPr="00E25528">
        <w:rPr>
          <w:color w:val="000000" w:themeColor="text1"/>
          <w:spacing w:val="37"/>
          <w:lang w:val="ru-RU"/>
        </w:rPr>
        <w:t xml:space="preserve"> </w:t>
      </w:r>
      <w:r w:rsidRPr="00E25528">
        <w:rPr>
          <w:color w:val="000000" w:themeColor="text1"/>
          <w:lang w:val="ru-RU"/>
        </w:rPr>
        <w:t>способы</w:t>
      </w:r>
      <w:r w:rsidRPr="00E25528">
        <w:rPr>
          <w:color w:val="000000" w:themeColor="text1"/>
          <w:spacing w:val="38"/>
          <w:lang w:val="ru-RU"/>
        </w:rPr>
        <w:t xml:space="preserve"> </w:t>
      </w:r>
      <w:r w:rsidRPr="00E25528">
        <w:rPr>
          <w:color w:val="000000" w:themeColor="text1"/>
          <w:lang w:val="ru-RU"/>
        </w:rPr>
        <w:t>ре</w:t>
      </w:r>
      <w:r w:rsidRPr="00E25528">
        <w:rPr>
          <w:color w:val="000000" w:themeColor="text1"/>
          <w:spacing w:val="1"/>
          <w:lang w:val="ru-RU"/>
        </w:rPr>
        <w:t>ш</w:t>
      </w:r>
      <w:r w:rsidRPr="00E25528">
        <w:rPr>
          <w:color w:val="000000" w:themeColor="text1"/>
          <w:lang w:val="ru-RU"/>
        </w:rPr>
        <w:t>ен</w:t>
      </w:r>
      <w:r w:rsidRPr="00E25528">
        <w:rPr>
          <w:color w:val="000000" w:themeColor="text1"/>
          <w:spacing w:val="2"/>
          <w:lang w:val="ru-RU"/>
        </w:rPr>
        <w:t>и</w:t>
      </w:r>
      <w:r w:rsidRPr="00E25528">
        <w:rPr>
          <w:color w:val="000000" w:themeColor="text1"/>
          <w:lang w:val="ru-RU"/>
        </w:rPr>
        <w:t>я</w:t>
      </w:r>
      <w:r w:rsidRPr="00E25528">
        <w:rPr>
          <w:color w:val="000000" w:themeColor="text1"/>
          <w:spacing w:val="38"/>
          <w:lang w:val="ru-RU"/>
        </w:rPr>
        <w:t xml:space="preserve"> </w:t>
      </w:r>
      <w:r w:rsidRPr="00E25528">
        <w:rPr>
          <w:color w:val="000000" w:themeColor="text1"/>
          <w:spacing w:val="1"/>
          <w:lang w:val="ru-RU"/>
        </w:rPr>
        <w:t>з</w:t>
      </w:r>
      <w:r w:rsidRPr="00E25528">
        <w:rPr>
          <w:color w:val="000000" w:themeColor="text1"/>
          <w:lang w:val="ru-RU"/>
        </w:rPr>
        <w:t>адач,</w:t>
      </w:r>
      <w:r w:rsidRPr="00E25528">
        <w:rPr>
          <w:color w:val="000000" w:themeColor="text1"/>
          <w:spacing w:val="36"/>
          <w:lang w:val="ru-RU"/>
        </w:rPr>
        <w:t xml:space="preserve"> </w:t>
      </w:r>
      <w:r w:rsidRPr="00E25528">
        <w:rPr>
          <w:color w:val="000000" w:themeColor="text1"/>
          <w:lang w:val="ru-RU"/>
        </w:rPr>
        <w:t>в</w:t>
      </w:r>
      <w:r w:rsidRPr="00E25528">
        <w:rPr>
          <w:color w:val="000000" w:themeColor="text1"/>
          <w:spacing w:val="38"/>
          <w:lang w:val="ru-RU"/>
        </w:rPr>
        <w:t xml:space="preserve"> </w:t>
      </w:r>
      <w:r w:rsidRPr="00E25528">
        <w:rPr>
          <w:color w:val="000000" w:themeColor="text1"/>
          <w:lang w:val="ru-RU"/>
        </w:rPr>
        <w:t>том</w:t>
      </w:r>
      <w:r w:rsidRPr="00E25528">
        <w:rPr>
          <w:color w:val="000000" w:themeColor="text1"/>
          <w:spacing w:val="39"/>
          <w:lang w:val="ru-RU"/>
        </w:rPr>
        <w:t xml:space="preserve"> </w:t>
      </w:r>
      <w:r w:rsidRPr="00E25528">
        <w:rPr>
          <w:color w:val="000000" w:themeColor="text1"/>
          <w:lang w:val="ru-RU"/>
        </w:rPr>
        <w:t>чис</w:t>
      </w:r>
      <w:r w:rsidRPr="00E25528">
        <w:rPr>
          <w:color w:val="000000" w:themeColor="text1"/>
          <w:spacing w:val="2"/>
          <w:lang w:val="ru-RU"/>
        </w:rPr>
        <w:t>л</w:t>
      </w:r>
      <w:r w:rsidRPr="00E25528">
        <w:rPr>
          <w:color w:val="000000" w:themeColor="text1"/>
          <w:lang w:val="ru-RU"/>
        </w:rPr>
        <w:t>е,</w:t>
      </w:r>
      <w:r w:rsidRPr="00E25528">
        <w:rPr>
          <w:color w:val="000000" w:themeColor="text1"/>
          <w:spacing w:val="37"/>
          <w:lang w:val="ru-RU"/>
        </w:rPr>
        <w:t xml:space="preserve"> </w:t>
      </w:r>
      <w:r w:rsidRPr="00E25528">
        <w:rPr>
          <w:color w:val="000000" w:themeColor="text1"/>
          <w:lang w:val="ru-RU"/>
        </w:rPr>
        <w:t>о</w:t>
      </w:r>
      <w:r w:rsidRPr="00E25528">
        <w:rPr>
          <w:color w:val="000000" w:themeColor="text1"/>
          <w:spacing w:val="4"/>
          <w:lang w:val="ru-RU"/>
        </w:rPr>
        <w:t>с</w:t>
      </w:r>
      <w:r w:rsidRPr="00E25528">
        <w:rPr>
          <w:color w:val="000000" w:themeColor="text1"/>
          <w:spacing w:val="-4"/>
          <w:lang w:val="ru-RU"/>
        </w:rPr>
        <w:t>у</w:t>
      </w:r>
      <w:r w:rsidRPr="00E25528">
        <w:rPr>
          <w:color w:val="000000" w:themeColor="text1"/>
          <w:lang w:val="ru-RU"/>
        </w:rPr>
        <w:t>щ</w:t>
      </w:r>
      <w:r w:rsidRPr="00E25528">
        <w:rPr>
          <w:color w:val="000000" w:themeColor="text1"/>
          <w:spacing w:val="1"/>
          <w:lang w:val="ru-RU"/>
        </w:rPr>
        <w:t>е</w:t>
      </w:r>
      <w:r w:rsidRPr="00E25528">
        <w:rPr>
          <w:color w:val="000000" w:themeColor="text1"/>
          <w:lang w:val="ru-RU"/>
        </w:rPr>
        <w:t>ствлять развер</w:t>
      </w:r>
      <w:r w:rsidRPr="00E25528">
        <w:rPr>
          <w:color w:val="000000" w:themeColor="text1"/>
          <w:spacing w:val="2"/>
          <w:lang w:val="ru-RU"/>
        </w:rPr>
        <w:t>н</w:t>
      </w:r>
      <w:r w:rsidRPr="00E25528">
        <w:rPr>
          <w:color w:val="000000" w:themeColor="text1"/>
          <w:spacing w:val="-4"/>
          <w:lang w:val="ru-RU"/>
        </w:rPr>
        <w:t>у</w:t>
      </w:r>
      <w:r w:rsidRPr="00E25528">
        <w:rPr>
          <w:color w:val="000000" w:themeColor="text1"/>
          <w:lang w:val="ru-RU"/>
        </w:rPr>
        <w:t>тый</w:t>
      </w:r>
      <w:r w:rsidRPr="00E25528">
        <w:rPr>
          <w:color w:val="000000" w:themeColor="text1"/>
          <w:spacing w:val="145"/>
          <w:lang w:val="ru-RU"/>
        </w:rPr>
        <w:t xml:space="preserve"> </w:t>
      </w:r>
      <w:r w:rsidRPr="00E25528">
        <w:rPr>
          <w:color w:val="000000" w:themeColor="text1"/>
          <w:spacing w:val="1"/>
          <w:lang w:val="ru-RU"/>
        </w:rPr>
        <w:t>ин</w:t>
      </w:r>
      <w:r w:rsidRPr="00E25528">
        <w:rPr>
          <w:color w:val="000000" w:themeColor="text1"/>
          <w:lang w:val="ru-RU"/>
        </w:rPr>
        <w:t>формац</w:t>
      </w:r>
      <w:r w:rsidRPr="00E25528">
        <w:rPr>
          <w:color w:val="000000" w:themeColor="text1"/>
          <w:spacing w:val="1"/>
          <w:lang w:val="ru-RU"/>
        </w:rPr>
        <w:t>и</w:t>
      </w:r>
      <w:r w:rsidRPr="00E25528">
        <w:rPr>
          <w:color w:val="000000" w:themeColor="text1"/>
          <w:lang w:val="ru-RU"/>
        </w:rPr>
        <w:t>онный</w:t>
      </w:r>
      <w:r w:rsidRPr="00E25528">
        <w:rPr>
          <w:color w:val="000000" w:themeColor="text1"/>
          <w:spacing w:val="142"/>
          <w:lang w:val="ru-RU"/>
        </w:rPr>
        <w:t xml:space="preserve"> </w:t>
      </w:r>
      <w:r w:rsidRPr="00E25528">
        <w:rPr>
          <w:color w:val="000000" w:themeColor="text1"/>
          <w:spacing w:val="2"/>
          <w:lang w:val="ru-RU"/>
        </w:rPr>
        <w:t>п</w:t>
      </w:r>
      <w:r w:rsidRPr="00E25528">
        <w:rPr>
          <w:color w:val="000000" w:themeColor="text1"/>
          <w:lang w:val="ru-RU"/>
        </w:rPr>
        <w:t>о</w:t>
      </w:r>
      <w:r w:rsidRPr="00E25528">
        <w:rPr>
          <w:color w:val="000000" w:themeColor="text1"/>
          <w:spacing w:val="1"/>
          <w:lang w:val="ru-RU"/>
        </w:rPr>
        <w:t>и</w:t>
      </w:r>
      <w:r w:rsidRPr="00E25528">
        <w:rPr>
          <w:color w:val="000000" w:themeColor="text1"/>
          <w:lang w:val="ru-RU"/>
        </w:rPr>
        <w:t>ск</w:t>
      </w:r>
      <w:r w:rsidRPr="00E25528">
        <w:rPr>
          <w:color w:val="000000" w:themeColor="text1"/>
          <w:spacing w:val="142"/>
          <w:lang w:val="ru-RU"/>
        </w:rPr>
        <w:t xml:space="preserve"> </w:t>
      </w:r>
      <w:r w:rsidRPr="00E25528">
        <w:rPr>
          <w:color w:val="000000" w:themeColor="text1"/>
          <w:lang w:val="ru-RU"/>
        </w:rPr>
        <w:t>и</w:t>
      </w:r>
      <w:r w:rsidRPr="00E25528">
        <w:rPr>
          <w:color w:val="000000" w:themeColor="text1"/>
          <w:spacing w:val="145"/>
          <w:lang w:val="ru-RU"/>
        </w:rPr>
        <w:t xml:space="preserve"> </w:t>
      </w:r>
      <w:r w:rsidRPr="00E25528">
        <w:rPr>
          <w:color w:val="000000" w:themeColor="text1"/>
          <w:lang w:val="ru-RU"/>
        </w:rPr>
        <w:t>ста</w:t>
      </w:r>
      <w:r w:rsidRPr="00E25528">
        <w:rPr>
          <w:color w:val="000000" w:themeColor="text1"/>
          <w:spacing w:val="-1"/>
          <w:lang w:val="ru-RU"/>
        </w:rPr>
        <w:t>в</w:t>
      </w:r>
      <w:r w:rsidRPr="00E25528">
        <w:rPr>
          <w:color w:val="000000" w:themeColor="text1"/>
          <w:lang w:val="ru-RU"/>
        </w:rPr>
        <w:t>ить</w:t>
      </w:r>
      <w:r w:rsidRPr="00E25528">
        <w:rPr>
          <w:color w:val="000000" w:themeColor="text1"/>
          <w:spacing w:val="146"/>
          <w:lang w:val="ru-RU"/>
        </w:rPr>
        <w:t xml:space="preserve"> </w:t>
      </w:r>
      <w:r w:rsidRPr="00E25528">
        <w:rPr>
          <w:color w:val="000000" w:themeColor="text1"/>
          <w:spacing w:val="1"/>
          <w:lang w:val="ru-RU"/>
        </w:rPr>
        <w:t>н</w:t>
      </w:r>
      <w:r w:rsidRPr="00E25528">
        <w:rPr>
          <w:color w:val="000000" w:themeColor="text1"/>
          <w:lang w:val="ru-RU"/>
        </w:rPr>
        <w:t>а</w:t>
      </w:r>
      <w:r w:rsidRPr="00E25528">
        <w:rPr>
          <w:color w:val="000000" w:themeColor="text1"/>
          <w:spacing w:val="143"/>
          <w:lang w:val="ru-RU"/>
        </w:rPr>
        <w:t xml:space="preserve"> </w:t>
      </w:r>
      <w:r w:rsidRPr="00E25528">
        <w:rPr>
          <w:color w:val="000000" w:themeColor="text1"/>
          <w:lang w:val="ru-RU"/>
        </w:rPr>
        <w:t>его</w:t>
      </w:r>
      <w:r w:rsidRPr="00E25528">
        <w:rPr>
          <w:color w:val="000000" w:themeColor="text1"/>
          <w:spacing w:val="143"/>
          <w:lang w:val="ru-RU"/>
        </w:rPr>
        <w:t xml:space="preserve"> </w:t>
      </w:r>
      <w:r w:rsidRPr="00E25528">
        <w:rPr>
          <w:color w:val="000000" w:themeColor="text1"/>
          <w:lang w:val="ru-RU"/>
        </w:rPr>
        <w:t>осно</w:t>
      </w:r>
      <w:r w:rsidRPr="00E25528">
        <w:rPr>
          <w:color w:val="000000" w:themeColor="text1"/>
          <w:spacing w:val="-1"/>
          <w:lang w:val="ru-RU"/>
        </w:rPr>
        <w:t>в</w:t>
      </w:r>
      <w:r w:rsidRPr="00E25528">
        <w:rPr>
          <w:color w:val="000000" w:themeColor="text1"/>
          <w:lang w:val="ru-RU"/>
        </w:rPr>
        <w:t>е</w:t>
      </w:r>
      <w:r w:rsidRPr="00E25528">
        <w:rPr>
          <w:color w:val="000000" w:themeColor="text1"/>
          <w:spacing w:val="142"/>
          <w:lang w:val="ru-RU"/>
        </w:rPr>
        <w:t xml:space="preserve"> </w:t>
      </w:r>
      <w:r w:rsidRPr="00E25528">
        <w:rPr>
          <w:color w:val="000000" w:themeColor="text1"/>
          <w:spacing w:val="1"/>
          <w:lang w:val="ru-RU"/>
        </w:rPr>
        <w:t>н</w:t>
      </w:r>
      <w:r w:rsidRPr="00E25528">
        <w:rPr>
          <w:color w:val="000000" w:themeColor="text1"/>
          <w:lang w:val="ru-RU"/>
        </w:rPr>
        <w:t>овые</w:t>
      </w:r>
      <w:r w:rsidRPr="00E25528">
        <w:rPr>
          <w:color w:val="000000" w:themeColor="text1"/>
          <w:spacing w:val="142"/>
          <w:lang w:val="ru-RU"/>
        </w:rPr>
        <w:t xml:space="preserve"> </w:t>
      </w:r>
      <w:r w:rsidRPr="00E25528">
        <w:rPr>
          <w:color w:val="000000" w:themeColor="text1"/>
          <w:spacing w:val="4"/>
          <w:lang w:val="ru-RU"/>
        </w:rPr>
        <w:t>(</w:t>
      </w:r>
      <w:r w:rsidRPr="00E25528">
        <w:rPr>
          <w:color w:val="000000" w:themeColor="text1"/>
          <w:spacing w:val="-4"/>
          <w:lang w:val="ru-RU"/>
        </w:rPr>
        <w:t>у</w:t>
      </w:r>
      <w:r w:rsidRPr="00E25528">
        <w:rPr>
          <w:color w:val="000000" w:themeColor="text1"/>
          <w:spacing w:val="1"/>
          <w:lang w:val="ru-RU"/>
        </w:rPr>
        <w:t>ч</w:t>
      </w:r>
      <w:r w:rsidRPr="00E25528">
        <w:rPr>
          <w:color w:val="000000" w:themeColor="text1"/>
          <w:lang w:val="ru-RU"/>
        </w:rPr>
        <w:t>ебные</w:t>
      </w:r>
      <w:r w:rsidRPr="00E25528">
        <w:rPr>
          <w:color w:val="000000" w:themeColor="text1"/>
          <w:spacing w:val="143"/>
          <w:lang w:val="ru-RU"/>
        </w:rPr>
        <w:t xml:space="preserve"> </w:t>
      </w:r>
      <w:r w:rsidRPr="00E25528">
        <w:rPr>
          <w:color w:val="000000" w:themeColor="text1"/>
          <w:lang w:val="ru-RU"/>
        </w:rPr>
        <w:t xml:space="preserve">и </w:t>
      </w:r>
      <w:r w:rsidRPr="00E25528">
        <w:rPr>
          <w:color w:val="000000" w:themeColor="text1"/>
          <w:spacing w:val="1"/>
          <w:lang w:val="ru-RU"/>
        </w:rPr>
        <w:t>п</w:t>
      </w:r>
      <w:r w:rsidRPr="00E25528">
        <w:rPr>
          <w:color w:val="000000" w:themeColor="text1"/>
          <w:lang w:val="ru-RU"/>
        </w:rPr>
        <w:t>о</w:t>
      </w:r>
      <w:r w:rsidRPr="00E25528">
        <w:rPr>
          <w:color w:val="000000" w:themeColor="text1"/>
          <w:spacing w:val="1"/>
          <w:lang w:val="ru-RU"/>
        </w:rPr>
        <w:t>зн</w:t>
      </w:r>
      <w:r w:rsidRPr="00E25528">
        <w:rPr>
          <w:color w:val="000000" w:themeColor="text1"/>
          <w:lang w:val="ru-RU"/>
        </w:rPr>
        <w:t>авательны</w:t>
      </w:r>
      <w:r w:rsidRPr="00E25528">
        <w:rPr>
          <w:color w:val="000000" w:themeColor="text1"/>
          <w:spacing w:val="-1"/>
          <w:lang w:val="ru-RU"/>
        </w:rPr>
        <w:t>е</w:t>
      </w:r>
      <w:r w:rsidRPr="00E25528">
        <w:rPr>
          <w:color w:val="000000" w:themeColor="text1"/>
          <w:lang w:val="ru-RU"/>
        </w:rPr>
        <w:t>) зад</w:t>
      </w:r>
      <w:r w:rsidRPr="00E25528">
        <w:rPr>
          <w:color w:val="000000" w:themeColor="text1"/>
          <w:spacing w:val="-1"/>
          <w:lang w:val="ru-RU"/>
        </w:rPr>
        <w:t>а</w:t>
      </w:r>
      <w:r w:rsidRPr="00E25528">
        <w:rPr>
          <w:color w:val="000000" w:themeColor="text1"/>
          <w:lang w:val="ru-RU"/>
        </w:rPr>
        <w:t>чи;</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кр</w:t>
      </w:r>
      <w:r w:rsidRPr="00E25528">
        <w:rPr>
          <w:color w:val="000000" w:themeColor="text1"/>
          <w:spacing w:val="2"/>
          <w:lang w:val="ru-RU"/>
        </w:rPr>
        <w:t>и</w:t>
      </w:r>
      <w:r w:rsidRPr="00E25528">
        <w:rPr>
          <w:color w:val="000000" w:themeColor="text1"/>
          <w:spacing w:val="-1"/>
          <w:lang w:val="ru-RU"/>
        </w:rPr>
        <w:t>т</w:t>
      </w:r>
      <w:r w:rsidRPr="00E25528">
        <w:rPr>
          <w:color w:val="000000" w:themeColor="text1"/>
          <w:lang w:val="ru-RU"/>
        </w:rPr>
        <w:t>ически</w:t>
      </w:r>
      <w:r w:rsidRPr="00E25528">
        <w:rPr>
          <w:color w:val="000000" w:themeColor="text1"/>
          <w:spacing w:val="173"/>
          <w:lang w:val="ru-RU"/>
        </w:rPr>
        <w:t xml:space="preserve"> </w:t>
      </w:r>
      <w:r w:rsidRPr="00E25528">
        <w:rPr>
          <w:color w:val="000000" w:themeColor="text1"/>
          <w:lang w:val="ru-RU"/>
        </w:rPr>
        <w:t>о</w:t>
      </w:r>
      <w:r w:rsidRPr="00E25528">
        <w:rPr>
          <w:color w:val="000000" w:themeColor="text1"/>
          <w:spacing w:val="1"/>
          <w:lang w:val="ru-RU"/>
        </w:rPr>
        <w:t>ц</w:t>
      </w:r>
      <w:r w:rsidRPr="00E25528">
        <w:rPr>
          <w:color w:val="000000" w:themeColor="text1"/>
          <w:lang w:val="ru-RU"/>
        </w:rPr>
        <w:t>е</w:t>
      </w:r>
      <w:r w:rsidRPr="00E25528">
        <w:rPr>
          <w:color w:val="000000" w:themeColor="text1"/>
          <w:spacing w:val="-1"/>
          <w:lang w:val="ru-RU"/>
        </w:rPr>
        <w:t>н</w:t>
      </w:r>
      <w:r w:rsidRPr="00E25528">
        <w:rPr>
          <w:color w:val="000000" w:themeColor="text1"/>
          <w:lang w:val="ru-RU"/>
        </w:rPr>
        <w:t>ив</w:t>
      </w:r>
      <w:r w:rsidRPr="00E25528">
        <w:rPr>
          <w:color w:val="000000" w:themeColor="text1"/>
          <w:spacing w:val="-1"/>
          <w:lang w:val="ru-RU"/>
        </w:rPr>
        <w:t>а</w:t>
      </w:r>
      <w:r w:rsidRPr="00E25528">
        <w:rPr>
          <w:color w:val="000000" w:themeColor="text1"/>
          <w:lang w:val="ru-RU"/>
        </w:rPr>
        <w:t>ть</w:t>
      </w:r>
      <w:r w:rsidRPr="00E25528">
        <w:rPr>
          <w:color w:val="000000" w:themeColor="text1"/>
          <w:spacing w:val="171"/>
          <w:lang w:val="ru-RU"/>
        </w:rPr>
        <w:t xml:space="preserve"> </w:t>
      </w:r>
      <w:r w:rsidRPr="00E25528">
        <w:rPr>
          <w:color w:val="000000" w:themeColor="text1"/>
          <w:lang w:val="ru-RU"/>
        </w:rPr>
        <w:t>и</w:t>
      </w:r>
      <w:r w:rsidRPr="00E25528">
        <w:rPr>
          <w:color w:val="000000" w:themeColor="text1"/>
          <w:spacing w:val="174"/>
          <w:lang w:val="ru-RU"/>
        </w:rPr>
        <w:t xml:space="preserve"> </w:t>
      </w:r>
      <w:r w:rsidRPr="00E25528">
        <w:rPr>
          <w:color w:val="000000" w:themeColor="text1"/>
          <w:lang w:val="ru-RU"/>
        </w:rPr>
        <w:t>интерпретиров</w:t>
      </w:r>
      <w:r w:rsidRPr="00E25528">
        <w:rPr>
          <w:color w:val="000000" w:themeColor="text1"/>
          <w:spacing w:val="-1"/>
          <w:lang w:val="ru-RU"/>
        </w:rPr>
        <w:t>а</w:t>
      </w:r>
      <w:r w:rsidRPr="00E25528">
        <w:rPr>
          <w:color w:val="000000" w:themeColor="text1"/>
          <w:lang w:val="ru-RU"/>
        </w:rPr>
        <w:t>ть</w:t>
      </w:r>
      <w:r w:rsidRPr="00E25528">
        <w:rPr>
          <w:color w:val="000000" w:themeColor="text1"/>
          <w:spacing w:val="172"/>
          <w:lang w:val="ru-RU"/>
        </w:rPr>
        <w:t xml:space="preserve"> </w:t>
      </w:r>
      <w:r w:rsidRPr="00E25528">
        <w:rPr>
          <w:color w:val="000000" w:themeColor="text1"/>
          <w:spacing w:val="1"/>
          <w:lang w:val="ru-RU"/>
        </w:rPr>
        <w:t>ин</w:t>
      </w:r>
      <w:r w:rsidRPr="00E25528">
        <w:rPr>
          <w:color w:val="000000" w:themeColor="text1"/>
          <w:lang w:val="ru-RU"/>
        </w:rPr>
        <w:t>форма</w:t>
      </w:r>
      <w:r w:rsidRPr="00E25528">
        <w:rPr>
          <w:color w:val="000000" w:themeColor="text1"/>
          <w:spacing w:val="-1"/>
          <w:lang w:val="ru-RU"/>
        </w:rPr>
        <w:t>ц</w:t>
      </w:r>
      <w:r w:rsidRPr="00E25528">
        <w:rPr>
          <w:color w:val="000000" w:themeColor="text1"/>
          <w:lang w:val="ru-RU"/>
        </w:rPr>
        <w:t>ию</w:t>
      </w:r>
      <w:r w:rsidRPr="00E25528">
        <w:rPr>
          <w:color w:val="000000" w:themeColor="text1"/>
          <w:spacing w:val="173"/>
          <w:lang w:val="ru-RU"/>
        </w:rPr>
        <w:t xml:space="preserve"> </w:t>
      </w:r>
      <w:r w:rsidRPr="00E25528">
        <w:rPr>
          <w:color w:val="000000" w:themeColor="text1"/>
          <w:lang w:val="ru-RU"/>
        </w:rPr>
        <w:t>с</w:t>
      </w:r>
      <w:r w:rsidRPr="00E25528">
        <w:rPr>
          <w:color w:val="000000" w:themeColor="text1"/>
          <w:spacing w:val="172"/>
          <w:lang w:val="ru-RU"/>
        </w:rPr>
        <w:t xml:space="preserve"> </w:t>
      </w:r>
      <w:r w:rsidRPr="00E25528">
        <w:rPr>
          <w:color w:val="000000" w:themeColor="text1"/>
          <w:lang w:val="ru-RU"/>
        </w:rPr>
        <w:t>р</w:t>
      </w:r>
      <w:r w:rsidRPr="00E25528">
        <w:rPr>
          <w:color w:val="000000" w:themeColor="text1"/>
          <w:spacing w:val="-2"/>
          <w:lang w:val="ru-RU"/>
        </w:rPr>
        <w:t>а</w:t>
      </w:r>
      <w:r w:rsidRPr="00E25528">
        <w:rPr>
          <w:color w:val="000000" w:themeColor="text1"/>
          <w:lang w:val="ru-RU"/>
        </w:rPr>
        <w:t>з</w:t>
      </w:r>
      <w:r w:rsidRPr="00E25528">
        <w:rPr>
          <w:color w:val="000000" w:themeColor="text1"/>
          <w:spacing w:val="1"/>
          <w:lang w:val="ru-RU"/>
        </w:rPr>
        <w:t>н</w:t>
      </w:r>
      <w:r w:rsidRPr="00E25528">
        <w:rPr>
          <w:color w:val="000000" w:themeColor="text1"/>
          <w:spacing w:val="-1"/>
          <w:lang w:val="ru-RU"/>
        </w:rPr>
        <w:t>ы</w:t>
      </w:r>
      <w:r w:rsidRPr="00E25528">
        <w:rPr>
          <w:color w:val="000000" w:themeColor="text1"/>
          <w:lang w:val="ru-RU"/>
        </w:rPr>
        <w:t>х</w:t>
      </w:r>
      <w:r w:rsidRPr="00E25528">
        <w:rPr>
          <w:color w:val="000000" w:themeColor="text1"/>
          <w:spacing w:val="174"/>
          <w:lang w:val="ru-RU"/>
        </w:rPr>
        <w:t xml:space="preserve"> </w:t>
      </w:r>
      <w:r w:rsidRPr="00E25528">
        <w:rPr>
          <w:color w:val="000000" w:themeColor="text1"/>
          <w:spacing w:val="1"/>
          <w:lang w:val="ru-RU"/>
        </w:rPr>
        <w:t>п</w:t>
      </w:r>
      <w:r w:rsidRPr="00E25528">
        <w:rPr>
          <w:color w:val="000000" w:themeColor="text1"/>
          <w:spacing w:val="-1"/>
          <w:lang w:val="ru-RU"/>
        </w:rPr>
        <w:t>о</w:t>
      </w:r>
      <w:r w:rsidRPr="00E25528">
        <w:rPr>
          <w:color w:val="000000" w:themeColor="text1"/>
          <w:lang w:val="ru-RU"/>
        </w:rPr>
        <w:t>зиций, ра</w:t>
      </w:r>
      <w:r w:rsidRPr="00E25528">
        <w:rPr>
          <w:color w:val="000000" w:themeColor="text1"/>
          <w:spacing w:val="-1"/>
          <w:lang w:val="ru-RU"/>
        </w:rPr>
        <w:t>с</w:t>
      </w:r>
      <w:r w:rsidRPr="00E25528">
        <w:rPr>
          <w:color w:val="000000" w:themeColor="text1"/>
          <w:lang w:val="ru-RU"/>
        </w:rPr>
        <w:t>по</w:t>
      </w:r>
      <w:r w:rsidRPr="00E25528">
        <w:rPr>
          <w:color w:val="000000" w:themeColor="text1"/>
          <w:spacing w:val="1"/>
          <w:lang w:val="ru-RU"/>
        </w:rPr>
        <w:t>зн</w:t>
      </w:r>
      <w:r w:rsidRPr="00E25528">
        <w:rPr>
          <w:color w:val="000000" w:themeColor="text1"/>
          <w:lang w:val="ru-RU"/>
        </w:rPr>
        <w:t>авать и</w:t>
      </w:r>
      <w:r w:rsidRPr="00E25528">
        <w:rPr>
          <w:color w:val="000000" w:themeColor="text1"/>
          <w:spacing w:val="1"/>
          <w:lang w:val="ru-RU"/>
        </w:rPr>
        <w:t xml:space="preserve"> </w:t>
      </w:r>
      <w:r w:rsidRPr="00E25528">
        <w:rPr>
          <w:color w:val="000000" w:themeColor="text1"/>
          <w:spacing w:val="-1"/>
          <w:lang w:val="ru-RU"/>
        </w:rPr>
        <w:t>ф</w:t>
      </w:r>
      <w:r w:rsidRPr="00E25528">
        <w:rPr>
          <w:color w:val="000000" w:themeColor="text1"/>
          <w:lang w:val="ru-RU"/>
        </w:rPr>
        <w:t>икс</w:t>
      </w:r>
      <w:r w:rsidRPr="00E25528">
        <w:rPr>
          <w:color w:val="000000" w:themeColor="text1"/>
          <w:spacing w:val="1"/>
          <w:lang w:val="ru-RU"/>
        </w:rPr>
        <w:t>и</w:t>
      </w:r>
      <w:r w:rsidRPr="00E25528">
        <w:rPr>
          <w:color w:val="000000" w:themeColor="text1"/>
          <w:spacing w:val="-1"/>
          <w:lang w:val="ru-RU"/>
        </w:rPr>
        <w:t>р</w:t>
      </w:r>
      <w:r w:rsidRPr="00E25528">
        <w:rPr>
          <w:color w:val="000000" w:themeColor="text1"/>
          <w:lang w:val="ru-RU"/>
        </w:rPr>
        <w:t>ов</w:t>
      </w:r>
      <w:r w:rsidRPr="00E25528">
        <w:rPr>
          <w:color w:val="000000" w:themeColor="text1"/>
          <w:spacing w:val="-2"/>
          <w:lang w:val="ru-RU"/>
        </w:rPr>
        <w:t>а</w:t>
      </w:r>
      <w:r w:rsidRPr="00E25528">
        <w:rPr>
          <w:color w:val="000000" w:themeColor="text1"/>
          <w:lang w:val="ru-RU"/>
        </w:rPr>
        <w:t>ть</w:t>
      </w:r>
      <w:r w:rsidRPr="00E25528">
        <w:rPr>
          <w:color w:val="000000" w:themeColor="text1"/>
          <w:spacing w:val="1"/>
          <w:lang w:val="ru-RU"/>
        </w:rPr>
        <w:t xml:space="preserve"> п</w:t>
      </w:r>
      <w:r w:rsidRPr="00E25528">
        <w:rPr>
          <w:color w:val="000000" w:themeColor="text1"/>
          <w:lang w:val="ru-RU"/>
        </w:rPr>
        <w:t>рот</w:t>
      </w:r>
      <w:r w:rsidRPr="00E25528">
        <w:rPr>
          <w:color w:val="000000" w:themeColor="text1"/>
          <w:spacing w:val="2"/>
          <w:lang w:val="ru-RU"/>
        </w:rPr>
        <w:t>и</w:t>
      </w:r>
      <w:r w:rsidRPr="00E25528">
        <w:rPr>
          <w:color w:val="000000" w:themeColor="text1"/>
          <w:lang w:val="ru-RU"/>
        </w:rPr>
        <w:t>воречия в информ</w:t>
      </w:r>
      <w:r w:rsidRPr="00E25528">
        <w:rPr>
          <w:color w:val="000000" w:themeColor="text1"/>
          <w:spacing w:val="-1"/>
          <w:lang w:val="ru-RU"/>
        </w:rPr>
        <w:t>а</w:t>
      </w:r>
      <w:r w:rsidRPr="00E25528">
        <w:rPr>
          <w:color w:val="000000" w:themeColor="text1"/>
          <w:lang w:val="ru-RU"/>
        </w:rPr>
        <w:t>ц</w:t>
      </w:r>
      <w:r w:rsidRPr="00E25528">
        <w:rPr>
          <w:color w:val="000000" w:themeColor="text1"/>
          <w:spacing w:val="1"/>
          <w:lang w:val="ru-RU"/>
        </w:rPr>
        <w:t>и</w:t>
      </w:r>
      <w:r w:rsidRPr="00E25528">
        <w:rPr>
          <w:color w:val="000000" w:themeColor="text1"/>
          <w:lang w:val="ru-RU"/>
        </w:rPr>
        <w:t>онн</w:t>
      </w:r>
      <w:r w:rsidRPr="00E25528">
        <w:rPr>
          <w:color w:val="000000" w:themeColor="text1"/>
          <w:spacing w:val="-2"/>
          <w:lang w:val="ru-RU"/>
        </w:rPr>
        <w:t>ы</w:t>
      </w:r>
      <w:r w:rsidRPr="00E25528">
        <w:rPr>
          <w:color w:val="000000" w:themeColor="text1"/>
          <w:lang w:val="ru-RU"/>
        </w:rPr>
        <w:t>х</w:t>
      </w:r>
      <w:r w:rsidRPr="00E25528">
        <w:rPr>
          <w:color w:val="000000" w:themeColor="text1"/>
          <w:spacing w:val="2"/>
          <w:lang w:val="ru-RU"/>
        </w:rPr>
        <w:t xml:space="preserve"> </w:t>
      </w:r>
      <w:r w:rsidRPr="00E25528">
        <w:rPr>
          <w:color w:val="000000" w:themeColor="text1"/>
          <w:spacing w:val="1"/>
          <w:lang w:val="ru-RU"/>
        </w:rPr>
        <w:t>и</w:t>
      </w:r>
      <w:r w:rsidRPr="00E25528">
        <w:rPr>
          <w:color w:val="000000" w:themeColor="text1"/>
          <w:lang w:val="ru-RU"/>
        </w:rPr>
        <w:t>сто</w:t>
      </w:r>
      <w:r w:rsidRPr="00E25528">
        <w:rPr>
          <w:color w:val="000000" w:themeColor="text1"/>
          <w:spacing w:val="-3"/>
          <w:lang w:val="ru-RU"/>
        </w:rPr>
        <w:t>ч</w:t>
      </w:r>
      <w:r w:rsidRPr="00E25528">
        <w:rPr>
          <w:color w:val="000000" w:themeColor="text1"/>
          <w:spacing w:val="1"/>
          <w:lang w:val="ru-RU"/>
        </w:rPr>
        <w:t>ни</w:t>
      </w:r>
      <w:r w:rsidRPr="00E25528">
        <w:rPr>
          <w:color w:val="000000" w:themeColor="text1"/>
          <w:lang w:val="ru-RU"/>
        </w:rPr>
        <w:t>к</w:t>
      </w:r>
      <w:r w:rsidRPr="00E25528">
        <w:rPr>
          <w:color w:val="000000" w:themeColor="text1"/>
          <w:spacing w:val="-2"/>
          <w:lang w:val="ru-RU"/>
        </w:rPr>
        <w:t>а</w:t>
      </w:r>
      <w:r w:rsidRPr="00E25528">
        <w:rPr>
          <w:color w:val="000000" w:themeColor="text1"/>
          <w:spacing w:val="2"/>
          <w:lang w:val="ru-RU"/>
        </w:rPr>
        <w:t>х</w:t>
      </w:r>
      <w:r w:rsidRPr="00E25528">
        <w:rPr>
          <w:color w:val="000000" w:themeColor="text1"/>
          <w:lang w:val="ru-RU"/>
        </w:rPr>
        <w:t>;</w:t>
      </w:r>
    </w:p>
    <w:p w:rsidR="005A1AD9" w:rsidRPr="00E25528" w:rsidRDefault="005A1AD9" w:rsidP="005A1AD9">
      <w:pPr>
        <w:tabs>
          <w:tab w:val="left" w:pos="708"/>
        </w:tabs>
        <w:ind w:right="-15" w:firstLine="283"/>
        <w:jc w:val="both"/>
        <w:rPr>
          <w:color w:val="000000" w:themeColor="text1"/>
          <w:lang w:val="ru-RU"/>
        </w:rPr>
      </w:pPr>
      <w:r w:rsidRPr="00E25528">
        <w:rPr>
          <w:color w:val="000000" w:themeColor="text1"/>
          <w:lang w:val="ru-RU"/>
        </w:rPr>
        <w:t>–</w:t>
      </w:r>
      <w:r w:rsidRPr="00E25528">
        <w:rPr>
          <w:color w:val="000000" w:themeColor="text1"/>
          <w:lang w:val="ru-RU"/>
        </w:rPr>
        <w:tab/>
      </w:r>
      <w:r w:rsidRPr="00E25528">
        <w:rPr>
          <w:color w:val="000000" w:themeColor="text1"/>
          <w:spacing w:val="1"/>
          <w:lang w:val="ru-RU"/>
        </w:rPr>
        <w:t>и</w:t>
      </w:r>
      <w:r w:rsidRPr="00E25528">
        <w:rPr>
          <w:color w:val="000000" w:themeColor="text1"/>
          <w:lang w:val="ru-RU"/>
        </w:rPr>
        <w:t>спользовать</w:t>
      </w:r>
      <w:r w:rsidRPr="00E25528">
        <w:rPr>
          <w:color w:val="000000" w:themeColor="text1"/>
          <w:spacing w:val="175"/>
          <w:lang w:val="ru-RU"/>
        </w:rPr>
        <w:t xml:space="preserve"> </w:t>
      </w:r>
      <w:r w:rsidRPr="00E25528">
        <w:rPr>
          <w:color w:val="000000" w:themeColor="text1"/>
          <w:lang w:val="ru-RU"/>
        </w:rPr>
        <w:t>раз</w:t>
      </w:r>
      <w:r w:rsidRPr="00E25528">
        <w:rPr>
          <w:color w:val="000000" w:themeColor="text1"/>
          <w:spacing w:val="-1"/>
          <w:lang w:val="ru-RU"/>
        </w:rPr>
        <w:t>л</w:t>
      </w:r>
      <w:r w:rsidRPr="00E25528">
        <w:rPr>
          <w:color w:val="000000" w:themeColor="text1"/>
          <w:spacing w:val="1"/>
          <w:lang w:val="ru-RU"/>
        </w:rPr>
        <w:t>и</w:t>
      </w:r>
      <w:r w:rsidRPr="00E25528">
        <w:rPr>
          <w:color w:val="000000" w:themeColor="text1"/>
          <w:lang w:val="ru-RU"/>
        </w:rPr>
        <w:t>ч</w:t>
      </w:r>
      <w:r w:rsidRPr="00E25528">
        <w:rPr>
          <w:color w:val="000000" w:themeColor="text1"/>
          <w:spacing w:val="-1"/>
          <w:lang w:val="ru-RU"/>
        </w:rPr>
        <w:t>н</w:t>
      </w:r>
      <w:r w:rsidRPr="00E25528">
        <w:rPr>
          <w:color w:val="000000" w:themeColor="text1"/>
          <w:lang w:val="ru-RU"/>
        </w:rPr>
        <w:t>ые</w:t>
      </w:r>
      <w:r w:rsidRPr="00E25528">
        <w:rPr>
          <w:color w:val="000000" w:themeColor="text1"/>
          <w:spacing w:val="172"/>
          <w:lang w:val="ru-RU"/>
        </w:rPr>
        <w:t xml:space="preserve"> </w:t>
      </w:r>
      <w:r w:rsidRPr="00E25528">
        <w:rPr>
          <w:color w:val="000000" w:themeColor="text1"/>
          <w:lang w:val="ru-RU"/>
        </w:rPr>
        <w:t>модель</w:t>
      </w:r>
      <w:r w:rsidRPr="00E25528">
        <w:rPr>
          <w:color w:val="000000" w:themeColor="text1"/>
          <w:spacing w:val="1"/>
          <w:lang w:val="ru-RU"/>
        </w:rPr>
        <w:t>но</w:t>
      </w:r>
      <w:r w:rsidRPr="00E25528">
        <w:rPr>
          <w:color w:val="000000" w:themeColor="text1"/>
          <w:lang w:val="ru-RU"/>
        </w:rPr>
        <w:t>-схематиче</w:t>
      </w:r>
      <w:r w:rsidRPr="00E25528">
        <w:rPr>
          <w:color w:val="000000" w:themeColor="text1"/>
          <w:spacing w:val="-2"/>
          <w:lang w:val="ru-RU"/>
        </w:rPr>
        <w:t>с</w:t>
      </w:r>
      <w:r w:rsidRPr="00E25528">
        <w:rPr>
          <w:color w:val="000000" w:themeColor="text1"/>
          <w:lang w:val="ru-RU"/>
        </w:rPr>
        <w:t>к</w:t>
      </w:r>
      <w:r w:rsidRPr="00E25528">
        <w:rPr>
          <w:color w:val="000000" w:themeColor="text1"/>
          <w:spacing w:val="1"/>
          <w:lang w:val="ru-RU"/>
        </w:rPr>
        <w:t>и</w:t>
      </w:r>
      <w:r w:rsidRPr="00E25528">
        <w:rPr>
          <w:color w:val="000000" w:themeColor="text1"/>
          <w:lang w:val="ru-RU"/>
        </w:rPr>
        <w:t>е</w:t>
      </w:r>
      <w:r w:rsidRPr="00E25528">
        <w:rPr>
          <w:color w:val="000000" w:themeColor="text1"/>
          <w:spacing w:val="174"/>
          <w:lang w:val="ru-RU"/>
        </w:rPr>
        <w:t xml:space="preserve"> </w:t>
      </w:r>
      <w:r w:rsidRPr="00E25528">
        <w:rPr>
          <w:color w:val="000000" w:themeColor="text1"/>
          <w:lang w:val="ru-RU"/>
        </w:rPr>
        <w:t>средства</w:t>
      </w:r>
      <w:r w:rsidRPr="00E25528">
        <w:rPr>
          <w:color w:val="000000" w:themeColor="text1"/>
          <w:spacing w:val="175"/>
          <w:lang w:val="ru-RU"/>
        </w:rPr>
        <w:t xml:space="preserve"> </w:t>
      </w:r>
      <w:r w:rsidRPr="00E25528">
        <w:rPr>
          <w:color w:val="000000" w:themeColor="text1"/>
          <w:lang w:val="ru-RU"/>
        </w:rPr>
        <w:t>для</w:t>
      </w:r>
      <w:r w:rsidRPr="00E25528">
        <w:rPr>
          <w:color w:val="000000" w:themeColor="text1"/>
          <w:spacing w:val="175"/>
          <w:lang w:val="ru-RU"/>
        </w:rPr>
        <w:t xml:space="preserve"> </w:t>
      </w:r>
      <w:r w:rsidRPr="00E25528">
        <w:rPr>
          <w:color w:val="000000" w:themeColor="text1"/>
          <w:spacing w:val="2"/>
          <w:lang w:val="ru-RU"/>
        </w:rPr>
        <w:t>п</w:t>
      </w:r>
      <w:r w:rsidRPr="00E25528">
        <w:rPr>
          <w:color w:val="000000" w:themeColor="text1"/>
          <w:lang w:val="ru-RU"/>
        </w:rPr>
        <w:t>ред</w:t>
      </w:r>
      <w:r w:rsidRPr="00E25528">
        <w:rPr>
          <w:color w:val="000000" w:themeColor="text1"/>
          <w:spacing w:val="-1"/>
          <w:lang w:val="ru-RU"/>
        </w:rPr>
        <w:t>с</w:t>
      </w:r>
      <w:r w:rsidRPr="00E25528">
        <w:rPr>
          <w:color w:val="000000" w:themeColor="text1"/>
          <w:lang w:val="ru-RU"/>
        </w:rPr>
        <w:t>тавл</w:t>
      </w:r>
      <w:r w:rsidRPr="00E25528">
        <w:rPr>
          <w:color w:val="000000" w:themeColor="text1"/>
          <w:spacing w:val="-2"/>
          <w:lang w:val="ru-RU"/>
        </w:rPr>
        <w:t>е</w:t>
      </w:r>
      <w:r w:rsidRPr="00E25528">
        <w:rPr>
          <w:color w:val="000000" w:themeColor="text1"/>
          <w:spacing w:val="1"/>
          <w:lang w:val="ru-RU"/>
        </w:rPr>
        <w:t>ни</w:t>
      </w:r>
      <w:r w:rsidRPr="00E25528">
        <w:rPr>
          <w:color w:val="000000" w:themeColor="text1"/>
          <w:lang w:val="ru-RU"/>
        </w:rPr>
        <w:t xml:space="preserve">я </w:t>
      </w:r>
      <w:r w:rsidRPr="00E25528">
        <w:rPr>
          <w:color w:val="000000" w:themeColor="text1"/>
          <w:spacing w:val="1"/>
          <w:lang w:val="ru-RU"/>
        </w:rPr>
        <w:t>с</w:t>
      </w:r>
      <w:r w:rsidRPr="00E25528">
        <w:rPr>
          <w:color w:val="000000" w:themeColor="text1"/>
          <w:spacing w:val="-4"/>
          <w:lang w:val="ru-RU"/>
        </w:rPr>
        <w:t>у</w:t>
      </w:r>
      <w:r w:rsidRPr="00E25528">
        <w:rPr>
          <w:color w:val="000000" w:themeColor="text1"/>
          <w:spacing w:val="2"/>
          <w:lang w:val="ru-RU"/>
        </w:rPr>
        <w:t>щ</w:t>
      </w:r>
      <w:r w:rsidRPr="00E25528">
        <w:rPr>
          <w:color w:val="000000" w:themeColor="text1"/>
          <w:lang w:val="ru-RU"/>
        </w:rPr>
        <w:t>е</w:t>
      </w:r>
      <w:r w:rsidRPr="00E25528">
        <w:rPr>
          <w:color w:val="000000" w:themeColor="text1"/>
          <w:spacing w:val="-1"/>
          <w:lang w:val="ru-RU"/>
        </w:rPr>
        <w:t>с</w:t>
      </w:r>
      <w:r w:rsidRPr="00E25528">
        <w:rPr>
          <w:color w:val="000000" w:themeColor="text1"/>
          <w:lang w:val="ru-RU"/>
        </w:rPr>
        <w:t>твенных</w:t>
      </w:r>
      <w:r w:rsidRPr="00E25528">
        <w:rPr>
          <w:color w:val="000000" w:themeColor="text1"/>
          <w:spacing w:val="24"/>
          <w:lang w:val="ru-RU"/>
        </w:rPr>
        <w:t xml:space="preserve"> </w:t>
      </w:r>
      <w:r w:rsidRPr="00E25528">
        <w:rPr>
          <w:color w:val="000000" w:themeColor="text1"/>
          <w:lang w:val="ru-RU"/>
        </w:rPr>
        <w:t>с</w:t>
      </w:r>
      <w:r w:rsidRPr="00E25528">
        <w:rPr>
          <w:color w:val="000000" w:themeColor="text1"/>
          <w:spacing w:val="-1"/>
          <w:lang w:val="ru-RU"/>
        </w:rPr>
        <w:t>в</w:t>
      </w:r>
      <w:r w:rsidRPr="00E25528">
        <w:rPr>
          <w:color w:val="000000" w:themeColor="text1"/>
          <w:lang w:val="ru-RU"/>
        </w:rPr>
        <w:t>я</w:t>
      </w:r>
      <w:r w:rsidRPr="00E25528">
        <w:rPr>
          <w:color w:val="000000" w:themeColor="text1"/>
          <w:spacing w:val="1"/>
          <w:lang w:val="ru-RU"/>
        </w:rPr>
        <w:t>з</w:t>
      </w:r>
      <w:r w:rsidRPr="00E25528">
        <w:rPr>
          <w:color w:val="000000" w:themeColor="text1"/>
          <w:lang w:val="ru-RU"/>
        </w:rPr>
        <w:t>ей</w:t>
      </w:r>
      <w:r w:rsidRPr="00E25528">
        <w:rPr>
          <w:color w:val="000000" w:themeColor="text1"/>
          <w:spacing w:val="21"/>
          <w:lang w:val="ru-RU"/>
        </w:rPr>
        <w:t xml:space="preserve"> </w:t>
      </w:r>
      <w:r w:rsidRPr="00E25528">
        <w:rPr>
          <w:color w:val="000000" w:themeColor="text1"/>
          <w:lang w:val="ru-RU"/>
        </w:rPr>
        <w:t>и</w:t>
      </w:r>
      <w:r w:rsidRPr="00E25528">
        <w:rPr>
          <w:color w:val="000000" w:themeColor="text1"/>
          <w:spacing w:val="23"/>
          <w:lang w:val="ru-RU"/>
        </w:rPr>
        <w:t xml:space="preserve"> </w:t>
      </w:r>
      <w:r w:rsidRPr="00E25528">
        <w:rPr>
          <w:color w:val="000000" w:themeColor="text1"/>
          <w:lang w:val="ru-RU"/>
        </w:rPr>
        <w:t>от</w:t>
      </w:r>
      <w:r w:rsidRPr="00E25528">
        <w:rPr>
          <w:color w:val="000000" w:themeColor="text1"/>
          <w:spacing w:val="2"/>
          <w:lang w:val="ru-RU"/>
        </w:rPr>
        <w:t>н</w:t>
      </w:r>
      <w:r w:rsidRPr="00E25528">
        <w:rPr>
          <w:color w:val="000000" w:themeColor="text1"/>
          <w:lang w:val="ru-RU"/>
        </w:rPr>
        <w:t>ошен</w:t>
      </w:r>
      <w:r w:rsidRPr="00E25528">
        <w:rPr>
          <w:color w:val="000000" w:themeColor="text1"/>
          <w:spacing w:val="2"/>
          <w:lang w:val="ru-RU"/>
        </w:rPr>
        <w:t>и</w:t>
      </w:r>
      <w:r w:rsidRPr="00E25528">
        <w:rPr>
          <w:color w:val="000000" w:themeColor="text1"/>
          <w:spacing w:val="1"/>
          <w:lang w:val="ru-RU"/>
        </w:rPr>
        <w:t>й</w:t>
      </w:r>
      <w:r w:rsidRPr="00E25528">
        <w:rPr>
          <w:color w:val="000000" w:themeColor="text1"/>
          <w:lang w:val="ru-RU"/>
        </w:rPr>
        <w:t>,</w:t>
      </w:r>
      <w:r w:rsidRPr="00E25528">
        <w:rPr>
          <w:color w:val="000000" w:themeColor="text1"/>
          <w:spacing w:val="21"/>
          <w:lang w:val="ru-RU"/>
        </w:rPr>
        <w:t xml:space="preserve"> </w:t>
      </w:r>
      <w:r w:rsidRPr="00E25528">
        <w:rPr>
          <w:color w:val="000000" w:themeColor="text1"/>
          <w:lang w:val="ru-RU"/>
        </w:rPr>
        <w:t>а</w:t>
      </w:r>
      <w:r w:rsidRPr="00E25528">
        <w:rPr>
          <w:color w:val="000000" w:themeColor="text1"/>
          <w:spacing w:val="21"/>
          <w:lang w:val="ru-RU"/>
        </w:rPr>
        <w:t xml:space="preserve"> </w:t>
      </w:r>
      <w:r w:rsidRPr="00E25528">
        <w:rPr>
          <w:color w:val="000000" w:themeColor="text1"/>
          <w:lang w:val="ru-RU"/>
        </w:rPr>
        <w:t>также</w:t>
      </w:r>
      <w:r w:rsidRPr="00E25528">
        <w:rPr>
          <w:color w:val="000000" w:themeColor="text1"/>
          <w:spacing w:val="21"/>
          <w:lang w:val="ru-RU"/>
        </w:rPr>
        <w:t xml:space="preserve"> </w:t>
      </w:r>
      <w:r w:rsidRPr="00E25528">
        <w:rPr>
          <w:color w:val="000000" w:themeColor="text1"/>
          <w:spacing w:val="2"/>
          <w:lang w:val="ru-RU"/>
        </w:rPr>
        <w:t>п</w:t>
      </w:r>
      <w:r w:rsidRPr="00E25528">
        <w:rPr>
          <w:color w:val="000000" w:themeColor="text1"/>
          <w:lang w:val="ru-RU"/>
        </w:rPr>
        <w:t>рот</w:t>
      </w:r>
      <w:r w:rsidRPr="00E25528">
        <w:rPr>
          <w:color w:val="000000" w:themeColor="text1"/>
          <w:spacing w:val="2"/>
          <w:lang w:val="ru-RU"/>
        </w:rPr>
        <w:t>и</w:t>
      </w:r>
      <w:r w:rsidRPr="00E25528">
        <w:rPr>
          <w:color w:val="000000" w:themeColor="text1"/>
          <w:lang w:val="ru-RU"/>
        </w:rPr>
        <w:t>вор</w:t>
      </w:r>
      <w:r w:rsidRPr="00E25528">
        <w:rPr>
          <w:color w:val="000000" w:themeColor="text1"/>
          <w:spacing w:val="-1"/>
          <w:lang w:val="ru-RU"/>
        </w:rPr>
        <w:t>е</w:t>
      </w:r>
      <w:r w:rsidRPr="00E25528">
        <w:rPr>
          <w:color w:val="000000" w:themeColor="text1"/>
          <w:lang w:val="ru-RU"/>
        </w:rPr>
        <w:t>чи</w:t>
      </w:r>
      <w:r w:rsidRPr="00E25528">
        <w:rPr>
          <w:color w:val="000000" w:themeColor="text1"/>
          <w:spacing w:val="1"/>
          <w:lang w:val="ru-RU"/>
        </w:rPr>
        <w:t>й</w:t>
      </w:r>
      <w:r w:rsidRPr="00E25528">
        <w:rPr>
          <w:color w:val="000000" w:themeColor="text1"/>
          <w:lang w:val="ru-RU"/>
        </w:rPr>
        <w:t>,</w:t>
      </w:r>
      <w:r w:rsidRPr="00E25528">
        <w:rPr>
          <w:color w:val="000000" w:themeColor="text1"/>
          <w:spacing w:val="21"/>
          <w:lang w:val="ru-RU"/>
        </w:rPr>
        <w:t xml:space="preserve"> </w:t>
      </w:r>
      <w:r w:rsidRPr="00E25528">
        <w:rPr>
          <w:color w:val="000000" w:themeColor="text1"/>
          <w:lang w:val="ru-RU"/>
        </w:rPr>
        <w:t>выявлен</w:t>
      </w:r>
      <w:r w:rsidRPr="00E25528">
        <w:rPr>
          <w:color w:val="000000" w:themeColor="text1"/>
          <w:spacing w:val="1"/>
          <w:lang w:val="ru-RU"/>
        </w:rPr>
        <w:t>н</w:t>
      </w:r>
      <w:r w:rsidRPr="00E25528">
        <w:rPr>
          <w:color w:val="000000" w:themeColor="text1"/>
          <w:lang w:val="ru-RU"/>
        </w:rPr>
        <w:t>ых</w:t>
      </w:r>
      <w:r w:rsidRPr="00E25528">
        <w:rPr>
          <w:color w:val="000000" w:themeColor="text1"/>
          <w:spacing w:val="23"/>
          <w:lang w:val="ru-RU"/>
        </w:rPr>
        <w:t xml:space="preserve"> </w:t>
      </w:r>
      <w:r w:rsidRPr="00E25528">
        <w:rPr>
          <w:color w:val="000000" w:themeColor="text1"/>
          <w:lang w:val="ru-RU"/>
        </w:rPr>
        <w:t>в</w:t>
      </w:r>
      <w:r w:rsidRPr="00E25528">
        <w:rPr>
          <w:color w:val="000000" w:themeColor="text1"/>
          <w:spacing w:val="21"/>
          <w:lang w:val="ru-RU"/>
        </w:rPr>
        <w:t xml:space="preserve"> </w:t>
      </w:r>
      <w:r w:rsidRPr="00E25528">
        <w:rPr>
          <w:color w:val="000000" w:themeColor="text1"/>
          <w:spacing w:val="1"/>
          <w:lang w:val="ru-RU"/>
        </w:rPr>
        <w:t>и</w:t>
      </w:r>
      <w:r w:rsidRPr="00E25528">
        <w:rPr>
          <w:color w:val="000000" w:themeColor="text1"/>
          <w:spacing w:val="2"/>
          <w:lang w:val="ru-RU"/>
        </w:rPr>
        <w:t>н</w:t>
      </w:r>
      <w:r w:rsidRPr="00E25528">
        <w:rPr>
          <w:color w:val="000000" w:themeColor="text1"/>
          <w:lang w:val="ru-RU"/>
        </w:rPr>
        <w:t>формац</w:t>
      </w:r>
      <w:r w:rsidRPr="00E25528">
        <w:rPr>
          <w:color w:val="000000" w:themeColor="text1"/>
          <w:spacing w:val="1"/>
          <w:lang w:val="ru-RU"/>
        </w:rPr>
        <w:t>и</w:t>
      </w:r>
      <w:r w:rsidRPr="00E25528">
        <w:rPr>
          <w:color w:val="000000" w:themeColor="text1"/>
          <w:spacing w:val="-2"/>
          <w:lang w:val="ru-RU"/>
        </w:rPr>
        <w:t>о</w:t>
      </w:r>
      <w:r w:rsidRPr="00E25528">
        <w:rPr>
          <w:color w:val="000000" w:themeColor="text1"/>
          <w:spacing w:val="1"/>
          <w:lang w:val="ru-RU"/>
        </w:rPr>
        <w:t>нн</w:t>
      </w:r>
      <w:r w:rsidRPr="00E25528">
        <w:rPr>
          <w:color w:val="000000" w:themeColor="text1"/>
          <w:spacing w:val="-2"/>
          <w:lang w:val="ru-RU"/>
        </w:rPr>
        <w:t>ы</w:t>
      </w:r>
      <w:r w:rsidRPr="00E25528">
        <w:rPr>
          <w:color w:val="000000" w:themeColor="text1"/>
          <w:lang w:val="ru-RU"/>
        </w:rPr>
        <w:t xml:space="preserve">х </w:t>
      </w:r>
      <w:r w:rsidRPr="00E25528">
        <w:rPr>
          <w:color w:val="000000" w:themeColor="text1"/>
          <w:spacing w:val="1"/>
          <w:lang w:val="ru-RU"/>
        </w:rPr>
        <w:t>и</w:t>
      </w:r>
      <w:r w:rsidRPr="00E25528">
        <w:rPr>
          <w:color w:val="000000" w:themeColor="text1"/>
          <w:lang w:val="ru-RU"/>
        </w:rPr>
        <w:t>сточн</w:t>
      </w:r>
      <w:r w:rsidRPr="00E25528">
        <w:rPr>
          <w:color w:val="000000" w:themeColor="text1"/>
          <w:spacing w:val="1"/>
          <w:lang w:val="ru-RU"/>
        </w:rPr>
        <w:t>и</w:t>
      </w:r>
      <w:r w:rsidRPr="00E25528">
        <w:rPr>
          <w:color w:val="000000" w:themeColor="text1"/>
          <w:lang w:val="ru-RU"/>
        </w:rPr>
        <w:t>к</w:t>
      </w:r>
      <w:r w:rsidRPr="00E25528">
        <w:rPr>
          <w:color w:val="000000" w:themeColor="text1"/>
          <w:spacing w:val="-1"/>
          <w:lang w:val="ru-RU"/>
        </w:rPr>
        <w:t>а</w:t>
      </w:r>
      <w:r w:rsidRPr="00E25528">
        <w:rPr>
          <w:color w:val="000000" w:themeColor="text1"/>
          <w:spacing w:val="1"/>
          <w:lang w:val="ru-RU"/>
        </w:rPr>
        <w:t>х</w:t>
      </w:r>
      <w:r w:rsidRPr="00E25528">
        <w:rPr>
          <w:color w:val="000000" w:themeColor="text1"/>
          <w:lang w:val="ru-RU"/>
        </w:rPr>
        <w:t>;</w:t>
      </w:r>
    </w:p>
    <w:p w:rsidR="005A1AD9" w:rsidRPr="00E25528" w:rsidRDefault="005A1AD9" w:rsidP="005A1AD9">
      <w:pPr>
        <w:tabs>
          <w:tab w:val="left" w:pos="708"/>
        </w:tabs>
        <w:ind w:right="-17" w:firstLine="283"/>
        <w:jc w:val="both"/>
        <w:rPr>
          <w:color w:val="000000" w:themeColor="text1"/>
          <w:lang w:val="ru-RU"/>
        </w:rPr>
      </w:pPr>
      <w:r w:rsidRPr="00E25528">
        <w:rPr>
          <w:color w:val="000000" w:themeColor="text1"/>
          <w:lang w:val="ru-RU"/>
        </w:rPr>
        <w:t>–</w:t>
      </w:r>
      <w:r w:rsidRPr="00E25528">
        <w:rPr>
          <w:color w:val="000000" w:themeColor="text1"/>
          <w:lang w:val="ru-RU"/>
        </w:rPr>
        <w:tab/>
      </w:r>
      <w:r w:rsidRPr="00E25528">
        <w:rPr>
          <w:color w:val="000000" w:themeColor="text1"/>
          <w:spacing w:val="1"/>
          <w:lang w:val="ru-RU"/>
        </w:rPr>
        <w:t>н</w:t>
      </w:r>
      <w:r w:rsidRPr="00E25528">
        <w:rPr>
          <w:color w:val="000000" w:themeColor="text1"/>
          <w:lang w:val="ru-RU"/>
        </w:rPr>
        <w:t>а</w:t>
      </w:r>
      <w:r w:rsidRPr="00E25528">
        <w:rPr>
          <w:color w:val="000000" w:themeColor="text1"/>
          <w:spacing w:val="1"/>
          <w:lang w:val="ru-RU"/>
        </w:rPr>
        <w:t>х</w:t>
      </w:r>
      <w:r w:rsidRPr="00E25528">
        <w:rPr>
          <w:color w:val="000000" w:themeColor="text1"/>
          <w:lang w:val="ru-RU"/>
        </w:rPr>
        <w:t>о</w:t>
      </w:r>
      <w:r w:rsidRPr="00E25528">
        <w:rPr>
          <w:color w:val="000000" w:themeColor="text1"/>
          <w:spacing w:val="-1"/>
          <w:lang w:val="ru-RU"/>
        </w:rPr>
        <w:t>д</w:t>
      </w:r>
      <w:r w:rsidRPr="00E25528">
        <w:rPr>
          <w:color w:val="000000" w:themeColor="text1"/>
          <w:lang w:val="ru-RU"/>
        </w:rPr>
        <w:t>ить</w:t>
      </w:r>
      <w:r w:rsidRPr="00E25528">
        <w:rPr>
          <w:color w:val="000000" w:themeColor="text1"/>
          <w:spacing w:val="59"/>
          <w:lang w:val="ru-RU"/>
        </w:rPr>
        <w:t xml:space="preserve"> </w:t>
      </w:r>
      <w:r w:rsidRPr="00E25528">
        <w:rPr>
          <w:color w:val="000000" w:themeColor="text1"/>
          <w:lang w:val="ru-RU"/>
        </w:rPr>
        <w:t>и</w:t>
      </w:r>
      <w:r w:rsidRPr="00E25528">
        <w:rPr>
          <w:color w:val="000000" w:themeColor="text1"/>
          <w:spacing w:val="59"/>
          <w:lang w:val="ru-RU"/>
        </w:rPr>
        <w:t xml:space="preserve"> </w:t>
      </w:r>
      <w:r w:rsidRPr="00E25528">
        <w:rPr>
          <w:color w:val="000000" w:themeColor="text1"/>
          <w:spacing w:val="1"/>
          <w:lang w:val="ru-RU"/>
        </w:rPr>
        <w:t>п</w:t>
      </w:r>
      <w:r w:rsidRPr="00E25528">
        <w:rPr>
          <w:color w:val="000000" w:themeColor="text1"/>
          <w:spacing w:val="-1"/>
          <w:lang w:val="ru-RU"/>
        </w:rPr>
        <w:t>р</w:t>
      </w:r>
      <w:r w:rsidRPr="00E25528">
        <w:rPr>
          <w:color w:val="000000" w:themeColor="text1"/>
          <w:lang w:val="ru-RU"/>
        </w:rPr>
        <w:t>иводить</w:t>
      </w:r>
      <w:r w:rsidRPr="00E25528">
        <w:rPr>
          <w:color w:val="000000" w:themeColor="text1"/>
          <w:spacing w:val="56"/>
          <w:lang w:val="ru-RU"/>
        </w:rPr>
        <w:t xml:space="preserve"> </w:t>
      </w:r>
      <w:r w:rsidRPr="00E25528">
        <w:rPr>
          <w:color w:val="000000" w:themeColor="text1"/>
          <w:lang w:val="ru-RU"/>
        </w:rPr>
        <w:t>кр</w:t>
      </w:r>
      <w:r w:rsidRPr="00E25528">
        <w:rPr>
          <w:color w:val="000000" w:themeColor="text1"/>
          <w:spacing w:val="2"/>
          <w:lang w:val="ru-RU"/>
        </w:rPr>
        <w:t>и</w:t>
      </w:r>
      <w:r w:rsidRPr="00E25528">
        <w:rPr>
          <w:color w:val="000000" w:themeColor="text1"/>
          <w:lang w:val="ru-RU"/>
        </w:rPr>
        <w:t>т</w:t>
      </w:r>
      <w:r w:rsidRPr="00E25528">
        <w:rPr>
          <w:color w:val="000000" w:themeColor="text1"/>
          <w:spacing w:val="2"/>
          <w:lang w:val="ru-RU"/>
        </w:rPr>
        <w:t>и</w:t>
      </w:r>
      <w:r w:rsidRPr="00E25528">
        <w:rPr>
          <w:color w:val="000000" w:themeColor="text1"/>
          <w:lang w:val="ru-RU"/>
        </w:rPr>
        <w:t>ч</w:t>
      </w:r>
      <w:r w:rsidRPr="00E25528">
        <w:rPr>
          <w:color w:val="000000" w:themeColor="text1"/>
          <w:spacing w:val="-1"/>
          <w:lang w:val="ru-RU"/>
        </w:rPr>
        <w:t>е</w:t>
      </w:r>
      <w:r w:rsidRPr="00E25528">
        <w:rPr>
          <w:color w:val="000000" w:themeColor="text1"/>
          <w:lang w:val="ru-RU"/>
        </w:rPr>
        <w:t>ские</w:t>
      </w:r>
      <w:r w:rsidRPr="00E25528">
        <w:rPr>
          <w:color w:val="000000" w:themeColor="text1"/>
          <w:spacing w:val="57"/>
          <w:lang w:val="ru-RU"/>
        </w:rPr>
        <w:t xml:space="preserve"> </w:t>
      </w:r>
      <w:r w:rsidRPr="00E25528">
        <w:rPr>
          <w:color w:val="000000" w:themeColor="text1"/>
          <w:lang w:val="ru-RU"/>
        </w:rPr>
        <w:t>ар</w:t>
      </w:r>
      <w:r w:rsidRPr="00E25528">
        <w:rPr>
          <w:color w:val="000000" w:themeColor="text1"/>
          <w:spacing w:val="2"/>
          <w:lang w:val="ru-RU"/>
        </w:rPr>
        <w:t>г</w:t>
      </w:r>
      <w:r w:rsidRPr="00E25528">
        <w:rPr>
          <w:color w:val="000000" w:themeColor="text1"/>
          <w:spacing w:val="-4"/>
          <w:lang w:val="ru-RU"/>
        </w:rPr>
        <w:t>у</w:t>
      </w:r>
      <w:r w:rsidRPr="00E25528">
        <w:rPr>
          <w:color w:val="000000" w:themeColor="text1"/>
          <w:spacing w:val="1"/>
          <w:lang w:val="ru-RU"/>
        </w:rPr>
        <w:t>м</w:t>
      </w:r>
      <w:r w:rsidRPr="00E25528">
        <w:rPr>
          <w:color w:val="000000" w:themeColor="text1"/>
          <w:lang w:val="ru-RU"/>
        </w:rPr>
        <w:t>енты</w:t>
      </w:r>
      <w:r w:rsidRPr="00E25528">
        <w:rPr>
          <w:color w:val="000000" w:themeColor="text1"/>
          <w:spacing w:val="58"/>
          <w:lang w:val="ru-RU"/>
        </w:rPr>
        <w:t xml:space="preserve"> </w:t>
      </w:r>
      <w:r w:rsidRPr="00E25528">
        <w:rPr>
          <w:color w:val="000000" w:themeColor="text1"/>
          <w:lang w:val="ru-RU"/>
        </w:rPr>
        <w:t>в</w:t>
      </w:r>
      <w:r w:rsidRPr="00E25528">
        <w:rPr>
          <w:color w:val="000000" w:themeColor="text1"/>
          <w:spacing w:val="57"/>
          <w:lang w:val="ru-RU"/>
        </w:rPr>
        <w:t xml:space="preserve"> </w:t>
      </w:r>
      <w:r w:rsidRPr="00E25528">
        <w:rPr>
          <w:color w:val="000000" w:themeColor="text1"/>
          <w:lang w:val="ru-RU"/>
        </w:rPr>
        <w:t>от</w:t>
      </w:r>
      <w:r w:rsidRPr="00E25528">
        <w:rPr>
          <w:color w:val="000000" w:themeColor="text1"/>
          <w:spacing w:val="2"/>
          <w:lang w:val="ru-RU"/>
        </w:rPr>
        <w:t>н</w:t>
      </w:r>
      <w:r w:rsidRPr="00E25528">
        <w:rPr>
          <w:color w:val="000000" w:themeColor="text1"/>
          <w:lang w:val="ru-RU"/>
        </w:rPr>
        <w:t>ошен</w:t>
      </w:r>
      <w:r w:rsidRPr="00E25528">
        <w:rPr>
          <w:color w:val="000000" w:themeColor="text1"/>
          <w:spacing w:val="1"/>
          <w:lang w:val="ru-RU"/>
        </w:rPr>
        <w:t>и</w:t>
      </w:r>
      <w:r w:rsidRPr="00E25528">
        <w:rPr>
          <w:color w:val="000000" w:themeColor="text1"/>
          <w:lang w:val="ru-RU"/>
        </w:rPr>
        <w:t>и</w:t>
      </w:r>
      <w:r w:rsidRPr="00E25528">
        <w:rPr>
          <w:color w:val="000000" w:themeColor="text1"/>
          <w:spacing w:val="59"/>
          <w:lang w:val="ru-RU"/>
        </w:rPr>
        <w:t xml:space="preserve"> </w:t>
      </w:r>
      <w:r w:rsidRPr="00E25528">
        <w:rPr>
          <w:color w:val="000000" w:themeColor="text1"/>
          <w:lang w:val="ru-RU"/>
        </w:rPr>
        <w:t>действий</w:t>
      </w:r>
      <w:r w:rsidRPr="00E25528">
        <w:rPr>
          <w:color w:val="000000" w:themeColor="text1"/>
          <w:spacing w:val="60"/>
          <w:lang w:val="ru-RU"/>
        </w:rPr>
        <w:t xml:space="preserve"> </w:t>
      </w:r>
      <w:r w:rsidRPr="00E25528">
        <w:rPr>
          <w:color w:val="000000" w:themeColor="text1"/>
          <w:lang w:val="ru-RU"/>
        </w:rPr>
        <w:t>и</w:t>
      </w:r>
      <w:r w:rsidRPr="00E25528">
        <w:rPr>
          <w:color w:val="000000" w:themeColor="text1"/>
          <w:spacing w:val="58"/>
          <w:lang w:val="ru-RU"/>
        </w:rPr>
        <w:t xml:space="preserve"> </w:t>
      </w:r>
      <w:r w:rsidRPr="00E25528">
        <w:rPr>
          <w:color w:val="000000" w:themeColor="text1"/>
          <w:spacing w:val="2"/>
          <w:lang w:val="ru-RU"/>
        </w:rPr>
        <w:t>с</w:t>
      </w:r>
      <w:r w:rsidRPr="00E25528">
        <w:rPr>
          <w:color w:val="000000" w:themeColor="text1"/>
          <w:spacing w:val="-4"/>
          <w:lang w:val="ru-RU"/>
        </w:rPr>
        <w:t>у</w:t>
      </w:r>
      <w:r w:rsidRPr="00E25528">
        <w:rPr>
          <w:color w:val="000000" w:themeColor="text1"/>
          <w:lang w:val="ru-RU"/>
        </w:rPr>
        <w:t>жден</w:t>
      </w:r>
      <w:r w:rsidRPr="00E25528">
        <w:rPr>
          <w:color w:val="000000" w:themeColor="text1"/>
          <w:spacing w:val="1"/>
          <w:lang w:val="ru-RU"/>
        </w:rPr>
        <w:t>и</w:t>
      </w:r>
      <w:r w:rsidRPr="00E25528">
        <w:rPr>
          <w:color w:val="000000" w:themeColor="text1"/>
          <w:lang w:val="ru-RU"/>
        </w:rPr>
        <w:t>й д</w:t>
      </w:r>
      <w:r w:rsidRPr="00E25528">
        <w:rPr>
          <w:color w:val="000000" w:themeColor="text1"/>
          <w:spacing w:val="2"/>
          <w:lang w:val="ru-RU"/>
        </w:rPr>
        <w:t>р</w:t>
      </w:r>
      <w:r w:rsidRPr="00E25528">
        <w:rPr>
          <w:color w:val="000000" w:themeColor="text1"/>
          <w:spacing w:val="-4"/>
          <w:lang w:val="ru-RU"/>
        </w:rPr>
        <w:t>у</w:t>
      </w:r>
      <w:r w:rsidRPr="00E25528">
        <w:rPr>
          <w:color w:val="000000" w:themeColor="text1"/>
          <w:lang w:val="ru-RU"/>
        </w:rPr>
        <w:t>гого;</w:t>
      </w:r>
      <w:r w:rsidRPr="00E25528">
        <w:rPr>
          <w:color w:val="000000" w:themeColor="text1"/>
          <w:spacing w:val="137"/>
          <w:lang w:val="ru-RU"/>
        </w:rPr>
        <w:t xml:space="preserve"> </w:t>
      </w:r>
      <w:r w:rsidRPr="00E25528">
        <w:rPr>
          <w:color w:val="000000" w:themeColor="text1"/>
          <w:lang w:val="ru-RU"/>
        </w:rPr>
        <w:t>спо</w:t>
      </w:r>
      <w:r w:rsidRPr="00E25528">
        <w:rPr>
          <w:color w:val="000000" w:themeColor="text1"/>
          <w:spacing w:val="1"/>
          <w:lang w:val="ru-RU"/>
        </w:rPr>
        <w:t>к</w:t>
      </w:r>
      <w:r w:rsidRPr="00E25528">
        <w:rPr>
          <w:color w:val="000000" w:themeColor="text1"/>
          <w:lang w:val="ru-RU"/>
        </w:rPr>
        <w:t>о</w:t>
      </w:r>
      <w:r w:rsidRPr="00E25528">
        <w:rPr>
          <w:color w:val="000000" w:themeColor="text1"/>
          <w:spacing w:val="1"/>
          <w:lang w:val="ru-RU"/>
        </w:rPr>
        <w:t>йн</w:t>
      </w:r>
      <w:r w:rsidRPr="00E25528">
        <w:rPr>
          <w:color w:val="000000" w:themeColor="text1"/>
          <w:lang w:val="ru-RU"/>
        </w:rPr>
        <w:t>о</w:t>
      </w:r>
      <w:r w:rsidRPr="00E25528">
        <w:rPr>
          <w:color w:val="000000" w:themeColor="text1"/>
          <w:spacing w:val="137"/>
          <w:lang w:val="ru-RU"/>
        </w:rPr>
        <w:t xml:space="preserve"> </w:t>
      </w:r>
      <w:r w:rsidRPr="00E25528">
        <w:rPr>
          <w:color w:val="000000" w:themeColor="text1"/>
          <w:lang w:val="ru-RU"/>
        </w:rPr>
        <w:t>и</w:t>
      </w:r>
      <w:r w:rsidRPr="00E25528">
        <w:rPr>
          <w:color w:val="000000" w:themeColor="text1"/>
          <w:spacing w:val="138"/>
          <w:lang w:val="ru-RU"/>
        </w:rPr>
        <w:t xml:space="preserve"> </w:t>
      </w:r>
      <w:r w:rsidRPr="00E25528">
        <w:rPr>
          <w:color w:val="000000" w:themeColor="text1"/>
          <w:lang w:val="ru-RU"/>
        </w:rPr>
        <w:t>ра</w:t>
      </w:r>
      <w:r w:rsidRPr="00E25528">
        <w:rPr>
          <w:color w:val="000000" w:themeColor="text1"/>
          <w:spacing w:val="3"/>
          <w:lang w:val="ru-RU"/>
        </w:rPr>
        <w:t>з</w:t>
      </w:r>
      <w:r w:rsidRPr="00E25528">
        <w:rPr>
          <w:color w:val="000000" w:themeColor="text1"/>
          <w:spacing w:val="-4"/>
          <w:lang w:val="ru-RU"/>
        </w:rPr>
        <w:t>у</w:t>
      </w:r>
      <w:r w:rsidRPr="00E25528">
        <w:rPr>
          <w:color w:val="000000" w:themeColor="text1"/>
          <w:lang w:val="ru-RU"/>
        </w:rPr>
        <w:t>мно</w:t>
      </w:r>
      <w:r w:rsidRPr="00E25528">
        <w:rPr>
          <w:color w:val="000000" w:themeColor="text1"/>
          <w:spacing w:val="136"/>
          <w:lang w:val="ru-RU"/>
        </w:rPr>
        <w:t xml:space="preserve"> </w:t>
      </w:r>
      <w:r w:rsidRPr="00E25528">
        <w:rPr>
          <w:color w:val="000000" w:themeColor="text1"/>
          <w:lang w:val="ru-RU"/>
        </w:rPr>
        <w:t>от</w:t>
      </w:r>
      <w:r w:rsidRPr="00E25528">
        <w:rPr>
          <w:color w:val="000000" w:themeColor="text1"/>
          <w:spacing w:val="2"/>
          <w:lang w:val="ru-RU"/>
        </w:rPr>
        <w:t>н</w:t>
      </w:r>
      <w:r w:rsidRPr="00E25528">
        <w:rPr>
          <w:color w:val="000000" w:themeColor="text1"/>
          <w:lang w:val="ru-RU"/>
        </w:rPr>
        <w:t>осит</w:t>
      </w:r>
      <w:r w:rsidRPr="00E25528">
        <w:rPr>
          <w:color w:val="000000" w:themeColor="text1"/>
          <w:spacing w:val="2"/>
          <w:lang w:val="ru-RU"/>
        </w:rPr>
        <w:t>ь</w:t>
      </w:r>
      <w:r w:rsidRPr="00E25528">
        <w:rPr>
          <w:color w:val="000000" w:themeColor="text1"/>
          <w:lang w:val="ru-RU"/>
        </w:rPr>
        <w:t>ся</w:t>
      </w:r>
      <w:r w:rsidRPr="00E25528">
        <w:rPr>
          <w:color w:val="000000" w:themeColor="text1"/>
          <w:spacing w:val="136"/>
          <w:lang w:val="ru-RU"/>
        </w:rPr>
        <w:t xml:space="preserve"> </w:t>
      </w:r>
      <w:r w:rsidRPr="00E25528">
        <w:rPr>
          <w:color w:val="000000" w:themeColor="text1"/>
          <w:lang w:val="ru-RU"/>
        </w:rPr>
        <w:t>к</w:t>
      </w:r>
      <w:r w:rsidRPr="00E25528">
        <w:rPr>
          <w:color w:val="000000" w:themeColor="text1"/>
          <w:spacing w:val="138"/>
          <w:lang w:val="ru-RU"/>
        </w:rPr>
        <w:t xml:space="preserve"> </w:t>
      </w:r>
      <w:r w:rsidRPr="00E25528">
        <w:rPr>
          <w:color w:val="000000" w:themeColor="text1"/>
          <w:lang w:val="ru-RU"/>
        </w:rPr>
        <w:t>кр</w:t>
      </w:r>
      <w:r w:rsidRPr="00E25528">
        <w:rPr>
          <w:color w:val="000000" w:themeColor="text1"/>
          <w:spacing w:val="2"/>
          <w:lang w:val="ru-RU"/>
        </w:rPr>
        <w:t>и</w:t>
      </w:r>
      <w:r w:rsidRPr="00E25528">
        <w:rPr>
          <w:color w:val="000000" w:themeColor="text1"/>
          <w:lang w:val="ru-RU"/>
        </w:rPr>
        <w:t>т</w:t>
      </w:r>
      <w:r w:rsidRPr="00E25528">
        <w:rPr>
          <w:color w:val="000000" w:themeColor="text1"/>
          <w:spacing w:val="2"/>
          <w:lang w:val="ru-RU"/>
        </w:rPr>
        <w:t>и</w:t>
      </w:r>
      <w:r w:rsidRPr="00E25528">
        <w:rPr>
          <w:color w:val="000000" w:themeColor="text1"/>
          <w:lang w:val="ru-RU"/>
        </w:rPr>
        <w:t>ч</w:t>
      </w:r>
      <w:r w:rsidRPr="00E25528">
        <w:rPr>
          <w:color w:val="000000" w:themeColor="text1"/>
          <w:spacing w:val="-1"/>
          <w:lang w:val="ru-RU"/>
        </w:rPr>
        <w:t>е</w:t>
      </w:r>
      <w:r w:rsidRPr="00E25528">
        <w:rPr>
          <w:color w:val="000000" w:themeColor="text1"/>
          <w:lang w:val="ru-RU"/>
        </w:rPr>
        <w:t>ским</w:t>
      </w:r>
      <w:r w:rsidRPr="00E25528">
        <w:rPr>
          <w:color w:val="000000" w:themeColor="text1"/>
          <w:spacing w:val="136"/>
          <w:lang w:val="ru-RU"/>
        </w:rPr>
        <w:t xml:space="preserve"> </w:t>
      </w:r>
      <w:r w:rsidRPr="00E25528">
        <w:rPr>
          <w:color w:val="000000" w:themeColor="text1"/>
          <w:spacing w:val="2"/>
          <w:lang w:val="ru-RU"/>
        </w:rPr>
        <w:t>з</w:t>
      </w:r>
      <w:r w:rsidRPr="00E25528">
        <w:rPr>
          <w:color w:val="000000" w:themeColor="text1"/>
          <w:lang w:val="ru-RU"/>
        </w:rPr>
        <w:t>а</w:t>
      </w:r>
      <w:r w:rsidRPr="00E25528">
        <w:rPr>
          <w:color w:val="000000" w:themeColor="text1"/>
          <w:spacing w:val="-1"/>
          <w:lang w:val="ru-RU"/>
        </w:rPr>
        <w:t>м</w:t>
      </w:r>
      <w:r w:rsidRPr="00E25528">
        <w:rPr>
          <w:color w:val="000000" w:themeColor="text1"/>
          <w:lang w:val="ru-RU"/>
        </w:rPr>
        <w:t>е</w:t>
      </w:r>
      <w:r w:rsidRPr="00E25528">
        <w:rPr>
          <w:color w:val="000000" w:themeColor="text1"/>
          <w:spacing w:val="-2"/>
          <w:lang w:val="ru-RU"/>
        </w:rPr>
        <w:t>ч</w:t>
      </w:r>
      <w:r w:rsidRPr="00E25528">
        <w:rPr>
          <w:color w:val="000000" w:themeColor="text1"/>
          <w:lang w:val="ru-RU"/>
        </w:rPr>
        <w:t>ан</w:t>
      </w:r>
      <w:r w:rsidRPr="00E25528">
        <w:rPr>
          <w:color w:val="000000" w:themeColor="text1"/>
          <w:spacing w:val="1"/>
          <w:lang w:val="ru-RU"/>
        </w:rPr>
        <w:t>и</w:t>
      </w:r>
      <w:r w:rsidRPr="00E25528">
        <w:rPr>
          <w:color w:val="000000" w:themeColor="text1"/>
          <w:lang w:val="ru-RU"/>
        </w:rPr>
        <w:t>ям</w:t>
      </w:r>
      <w:r w:rsidRPr="00E25528">
        <w:rPr>
          <w:color w:val="000000" w:themeColor="text1"/>
          <w:spacing w:val="136"/>
          <w:lang w:val="ru-RU"/>
        </w:rPr>
        <w:t xml:space="preserve"> </w:t>
      </w:r>
      <w:r w:rsidRPr="00E25528">
        <w:rPr>
          <w:color w:val="000000" w:themeColor="text1"/>
          <w:lang w:val="ru-RU"/>
        </w:rPr>
        <w:t>в</w:t>
      </w:r>
      <w:r w:rsidRPr="00E25528">
        <w:rPr>
          <w:color w:val="000000" w:themeColor="text1"/>
          <w:spacing w:val="136"/>
          <w:lang w:val="ru-RU"/>
        </w:rPr>
        <w:t xml:space="preserve"> </w:t>
      </w:r>
      <w:r w:rsidRPr="00E25528">
        <w:rPr>
          <w:color w:val="000000" w:themeColor="text1"/>
          <w:lang w:val="ru-RU"/>
        </w:rPr>
        <w:t>от</w:t>
      </w:r>
      <w:r w:rsidRPr="00E25528">
        <w:rPr>
          <w:color w:val="000000" w:themeColor="text1"/>
          <w:spacing w:val="2"/>
          <w:lang w:val="ru-RU"/>
        </w:rPr>
        <w:t>н</w:t>
      </w:r>
      <w:r w:rsidRPr="00E25528">
        <w:rPr>
          <w:color w:val="000000" w:themeColor="text1"/>
          <w:lang w:val="ru-RU"/>
        </w:rPr>
        <w:t>ошен</w:t>
      </w:r>
      <w:r w:rsidRPr="00E25528">
        <w:rPr>
          <w:color w:val="000000" w:themeColor="text1"/>
          <w:spacing w:val="2"/>
          <w:lang w:val="ru-RU"/>
        </w:rPr>
        <w:t>и</w:t>
      </w:r>
      <w:r w:rsidRPr="00E25528">
        <w:rPr>
          <w:color w:val="000000" w:themeColor="text1"/>
          <w:lang w:val="ru-RU"/>
        </w:rPr>
        <w:t>и соб</w:t>
      </w:r>
      <w:r w:rsidRPr="00E25528">
        <w:rPr>
          <w:color w:val="000000" w:themeColor="text1"/>
          <w:spacing w:val="-1"/>
          <w:lang w:val="ru-RU"/>
        </w:rPr>
        <w:t>с</w:t>
      </w:r>
      <w:r w:rsidRPr="00E25528">
        <w:rPr>
          <w:color w:val="000000" w:themeColor="text1"/>
          <w:lang w:val="ru-RU"/>
        </w:rPr>
        <w:t>твен</w:t>
      </w:r>
      <w:r w:rsidRPr="00E25528">
        <w:rPr>
          <w:color w:val="000000" w:themeColor="text1"/>
          <w:spacing w:val="1"/>
          <w:lang w:val="ru-RU"/>
        </w:rPr>
        <w:t>н</w:t>
      </w:r>
      <w:r w:rsidRPr="00E25528">
        <w:rPr>
          <w:color w:val="000000" w:themeColor="text1"/>
          <w:lang w:val="ru-RU"/>
        </w:rPr>
        <w:t xml:space="preserve">ого </w:t>
      </w:r>
      <w:r w:rsidRPr="00E25528">
        <w:rPr>
          <w:color w:val="000000" w:themeColor="text1"/>
          <w:spacing w:val="1"/>
          <w:lang w:val="ru-RU"/>
        </w:rPr>
        <w:t>с</w:t>
      </w:r>
      <w:r w:rsidRPr="00E25528">
        <w:rPr>
          <w:color w:val="000000" w:themeColor="text1"/>
          <w:spacing w:val="-4"/>
          <w:lang w:val="ru-RU"/>
        </w:rPr>
        <w:t>у</w:t>
      </w:r>
      <w:r w:rsidRPr="00E25528">
        <w:rPr>
          <w:color w:val="000000" w:themeColor="text1"/>
          <w:lang w:val="ru-RU"/>
        </w:rPr>
        <w:t>ж</w:t>
      </w:r>
      <w:r w:rsidRPr="00E25528">
        <w:rPr>
          <w:color w:val="000000" w:themeColor="text1"/>
          <w:spacing w:val="2"/>
          <w:lang w:val="ru-RU"/>
        </w:rPr>
        <w:t>д</w:t>
      </w:r>
      <w:r w:rsidRPr="00E25528">
        <w:rPr>
          <w:color w:val="000000" w:themeColor="text1"/>
          <w:lang w:val="ru-RU"/>
        </w:rPr>
        <w:t>ен</w:t>
      </w:r>
      <w:r w:rsidRPr="00E25528">
        <w:rPr>
          <w:color w:val="000000" w:themeColor="text1"/>
          <w:spacing w:val="1"/>
          <w:lang w:val="ru-RU"/>
        </w:rPr>
        <w:t>и</w:t>
      </w:r>
      <w:r w:rsidRPr="00E25528">
        <w:rPr>
          <w:color w:val="000000" w:themeColor="text1"/>
          <w:lang w:val="ru-RU"/>
        </w:rPr>
        <w:t>я, ра</w:t>
      </w:r>
      <w:r w:rsidRPr="00E25528">
        <w:rPr>
          <w:color w:val="000000" w:themeColor="text1"/>
          <w:spacing w:val="-1"/>
          <w:lang w:val="ru-RU"/>
        </w:rPr>
        <w:t>с</w:t>
      </w:r>
      <w:r w:rsidRPr="00E25528">
        <w:rPr>
          <w:color w:val="000000" w:themeColor="text1"/>
          <w:lang w:val="ru-RU"/>
        </w:rPr>
        <w:t>сматр</w:t>
      </w:r>
      <w:r w:rsidRPr="00E25528">
        <w:rPr>
          <w:color w:val="000000" w:themeColor="text1"/>
          <w:spacing w:val="1"/>
          <w:lang w:val="ru-RU"/>
        </w:rPr>
        <w:t>и</w:t>
      </w:r>
      <w:r w:rsidRPr="00E25528">
        <w:rPr>
          <w:color w:val="000000" w:themeColor="text1"/>
          <w:lang w:val="ru-RU"/>
        </w:rPr>
        <w:t>в</w:t>
      </w:r>
      <w:r w:rsidRPr="00E25528">
        <w:rPr>
          <w:color w:val="000000" w:themeColor="text1"/>
          <w:spacing w:val="-1"/>
          <w:lang w:val="ru-RU"/>
        </w:rPr>
        <w:t>а</w:t>
      </w:r>
      <w:r w:rsidRPr="00E25528">
        <w:rPr>
          <w:color w:val="000000" w:themeColor="text1"/>
          <w:lang w:val="ru-RU"/>
        </w:rPr>
        <w:t>ть</w:t>
      </w:r>
      <w:r w:rsidRPr="00E25528">
        <w:rPr>
          <w:color w:val="000000" w:themeColor="text1"/>
          <w:spacing w:val="1"/>
          <w:lang w:val="ru-RU"/>
        </w:rPr>
        <w:t xml:space="preserve"> и</w:t>
      </w:r>
      <w:r w:rsidRPr="00E25528">
        <w:rPr>
          <w:color w:val="000000" w:themeColor="text1"/>
          <w:lang w:val="ru-RU"/>
        </w:rPr>
        <w:t>х как ре</w:t>
      </w:r>
      <w:r w:rsidRPr="00E25528">
        <w:rPr>
          <w:color w:val="000000" w:themeColor="text1"/>
          <w:spacing w:val="2"/>
          <w:lang w:val="ru-RU"/>
        </w:rPr>
        <w:t>с</w:t>
      </w:r>
      <w:r w:rsidRPr="00E25528">
        <w:rPr>
          <w:color w:val="000000" w:themeColor="text1"/>
          <w:spacing w:val="-4"/>
          <w:lang w:val="ru-RU"/>
        </w:rPr>
        <w:t>у</w:t>
      </w:r>
      <w:r w:rsidRPr="00E25528">
        <w:rPr>
          <w:color w:val="000000" w:themeColor="text1"/>
          <w:lang w:val="ru-RU"/>
        </w:rPr>
        <w:t>рс собствен</w:t>
      </w:r>
      <w:r w:rsidRPr="00E25528">
        <w:rPr>
          <w:color w:val="000000" w:themeColor="text1"/>
          <w:spacing w:val="1"/>
          <w:lang w:val="ru-RU"/>
        </w:rPr>
        <w:t>н</w:t>
      </w:r>
      <w:r w:rsidRPr="00E25528">
        <w:rPr>
          <w:color w:val="000000" w:themeColor="text1"/>
          <w:lang w:val="ru-RU"/>
        </w:rPr>
        <w:t>ого р</w:t>
      </w:r>
      <w:r w:rsidRPr="00E25528">
        <w:rPr>
          <w:color w:val="000000" w:themeColor="text1"/>
          <w:spacing w:val="1"/>
          <w:lang w:val="ru-RU"/>
        </w:rPr>
        <w:t>аз</w:t>
      </w:r>
      <w:r w:rsidRPr="00E25528">
        <w:rPr>
          <w:color w:val="000000" w:themeColor="text1"/>
          <w:lang w:val="ru-RU"/>
        </w:rPr>
        <w:t>вития;</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вы</w:t>
      </w:r>
      <w:r w:rsidRPr="00E25528">
        <w:rPr>
          <w:color w:val="000000" w:themeColor="text1"/>
          <w:spacing w:val="1"/>
          <w:lang w:val="ru-RU"/>
        </w:rPr>
        <w:t>х</w:t>
      </w:r>
      <w:r w:rsidRPr="00E25528">
        <w:rPr>
          <w:color w:val="000000" w:themeColor="text1"/>
          <w:lang w:val="ru-RU"/>
        </w:rPr>
        <w:t>од</w:t>
      </w:r>
      <w:r w:rsidRPr="00E25528">
        <w:rPr>
          <w:color w:val="000000" w:themeColor="text1"/>
          <w:spacing w:val="1"/>
          <w:lang w:val="ru-RU"/>
        </w:rPr>
        <w:t>и</w:t>
      </w:r>
      <w:r w:rsidRPr="00E25528">
        <w:rPr>
          <w:color w:val="000000" w:themeColor="text1"/>
          <w:lang w:val="ru-RU"/>
        </w:rPr>
        <w:t>ть</w:t>
      </w:r>
      <w:r w:rsidRPr="00E25528">
        <w:rPr>
          <w:color w:val="000000" w:themeColor="text1"/>
          <w:spacing w:val="86"/>
          <w:lang w:val="ru-RU"/>
        </w:rPr>
        <w:t xml:space="preserve"> </w:t>
      </w:r>
      <w:r w:rsidRPr="00E25528">
        <w:rPr>
          <w:color w:val="000000" w:themeColor="text1"/>
          <w:spacing w:val="1"/>
          <w:lang w:val="ru-RU"/>
        </w:rPr>
        <w:t>з</w:t>
      </w:r>
      <w:r w:rsidRPr="00E25528">
        <w:rPr>
          <w:color w:val="000000" w:themeColor="text1"/>
          <w:lang w:val="ru-RU"/>
        </w:rPr>
        <w:t>а</w:t>
      </w:r>
      <w:r w:rsidRPr="00E25528">
        <w:rPr>
          <w:color w:val="000000" w:themeColor="text1"/>
          <w:spacing w:val="86"/>
          <w:lang w:val="ru-RU"/>
        </w:rPr>
        <w:t xml:space="preserve"> </w:t>
      </w:r>
      <w:r w:rsidRPr="00E25528">
        <w:rPr>
          <w:color w:val="000000" w:themeColor="text1"/>
          <w:lang w:val="ru-RU"/>
        </w:rPr>
        <w:t>ра</w:t>
      </w:r>
      <w:r w:rsidRPr="00E25528">
        <w:rPr>
          <w:color w:val="000000" w:themeColor="text1"/>
          <w:spacing w:val="-1"/>
          <w:lang w:val="ru-RU"/>
        </w:rPr>
        <w:t>м</w:t>
      </w:r>
      <w:r w:rsidRPr="00E25528">
        <w:rPr>
          <w:color w:val="000000" w:themeColor="text1"/>
          <w:lang w:val="ru-RU"/>
        </w:rPr>
        <w:t>ки</w:t>
      </w:r>
      <w:r w:rsidRPr="00E25528">
        <w:rPr>
          <w:color w:val="000000" w:themeColor="text1"/>
          <w:spacing w:val="90"/>
          <w:lang w:val="ru-RU"/>
        </w:rPr>
        <w:t xml:space="preserve"> </w:t>
      </w:r>
      <w:r w:rsidRPr="00E25528">
        <w:rPr>
          <w:color w:val="000000" w:themeColor="text1"/>
          <w:spacing w:val="-4"/>
          <w:lang w:val="ru-RU"/>
        </w:rPr>
        <w:t>у</w:t>
      </w:r>
      <w:r w:rsidRPr="00E25528">
        <w:rPr>
          <w:color w:val="000000" w:themeColor="text1"/>
          <w:lang w:val="ru-RU"/>
        </w:rPr>
        <w:t>ч</w:t>
      </w:r>
      <w:r w:rsidRPr="00E25528">
        <w:rPr>
          <w:color w:val="000000" w:themeColor="text1"/>
          <w:spacing w:val="-1"/>
          <w:lang w:val="ru-RU"/>
        </w:rPr>
        <w:t>е</w:t>
      </w:r>
      <w:r w:rsidRPr="00E25528">
        <w:rPr>
          <w:color w:val="000000" w:themeColor="text1"/>
          <w:lang w:val="ru-RU"/>
        </w:rPr>
        <w:t>бного</w:t>
      </w:r>
      <w:r w:rsidRPr="00E25528">
        <w:rPr>
          <w:color w:val="000000" w:themeColor="text1"/>
          <w:spacing w:val="86"/>
          <w:lang w:val="ru-RU"/>
        </w:rPr>
        <w:t xml:space="preserve"> </w:t>
      </w:r>
      <w:r w:rsidRPr="00E25528">
        <w:rPr>
          <w:color w:val="000000" w:themeColor="text1"/>
          <w:spacing w:val="2"/>
          <w:lang w:val="ru-RU"/>
        </w:rPr>
        <w:t>п</w:t>
      </w:r>
      <w:r w:rsidRPr="00E25528">
        <w:rPr>
          <w:color w:val="000000" w:themeColor="text1"/>
          <w:lang w:val="ru-RU"/>
        </w:rPr>
        <w:t>ред</w:t>
      </w:r>
      <w:r w:rsidRPr="00E25528">
        <w:rPr>
          <w:color w:val="000000" w:themeColor="text1"/>
          <w:spacing w:val="-1"/>
          <w:lang w:val="ru-RU"/>
        </w:rPr>
        <w:t>м</w:t>
      </w:r>
      <w:r w:rsidRPr="00E25528">
        <w:rPr>
          <w:color w:val="000000" w:themeColor="text1"/>
          <w:lang w:val="ru-RU"/>
        </w:rPr>
        <w:t>ета</w:t>
      </w:r>
      <w:r w:rsidRPr="00E25528">
        <w:rPr>
          <w:color w:val="000000" w:themeColor="text1"/>
          <w:spacing w:val="85"/>
          <w:lang w:val="ru-RU"/>
        </w:rPr>
        <w:t xml:space="preserve"> </w:t>
      </w:r>
      <w:r w:rsidRPr="00E25528">
        <w:rPr>
          <w:color w:val="000000" w:themeColor="text1"/>
          <w:lang w:val="ru-RU"/>
        </w:rPr>
        <w:t>и</w:t>
      </w:r>
      <w:r w:rsidRPr="00E25528">
        <w:rPr>
          <w:color w:val="000000" w:themeColor="text1"/>
          <w:spacing w:val="87"/>
          <w:lang w:val="ru-RU"/>
        </w:rPr>
        <w:t xml:space="preserve"> </w:t>
      </w:r>
      <w:r w:rsidRPr="00E25528">
        <w:rPr>
          <w:color w:val="000000" w:themeColor="text1"/>
          <w:lang w:val="ru-RU"/>
        </w:rPr>
        <w:t>о</w:t>
      </w:r>
      <w:r w:rsidRPr="00E25528">
        <w:rPr>
          <w:color w:val="000000" w:themeColor="text1"/>
          <w:spacing w:val="2"/>
          <w:lang w:val="ru-RU"/>
        </w:rPr>
        <w:t>с</w:t>
      </w:r>
      <w:r w:rsidRPr="00E25528">
        <w:rPr>
          <w:color w:val="000000" w:themeColor="text1"/>
          <w:spacing w:val="-4"/>
          <w:lang w:val="ru-RU"/>
        </w:rPr>
        <w:t>у</w:t>
      </w:r>
      <w:r w:rsidRPr="00E25528">
        <w:rPr>
          <w:color w:val="000000" w:themeColor="text1"/>
          <w:spacing w:val="1"/>
          <w:lang w:val="ru-RU"/>
        </w:rPr>
        <w:t>щ</w:t>
      </w:r>
      <w:r w:rsidRPr="00E25528">
        <w:rPr>
          <w:color w:val="000000" w:themeColor="text1"/>
          <w:lang w:val="ru-RU"/>
        </w:rPr>
        <w:t>е</w:t>
      </w:r>
      <w:r w:rsidRPr="00E25528">
        <w:rPr>
          <w:color w:val="000000" w:themeColor="text1"/>
          <w:spacing w:val="-1"/>
          <w:lang w:val="ru-RU"/>
        </w:rPr>
        <w:t>с</w:t>
      </w:r>
      <w:r w:rsidRPr="00E25528">
        <w:rPr>
          <w:color w:val="000000" w:themeColor="text1"/>
          <w:lang w:val="ru-RU"/>
        </w:rPr>
        <w:t>твлять</w:t>
      </w:r>
      <w:r w:rsidRPr="00E25528">
        <w:rPr>
          <w:color w:val="000000" w:themeColor="text1"/>
          <w:spacing w:val="88"/>
          <w:lang w:val="ru-RU"/>
        </w:rPr>
        <w:t xml:space="preserve"> </w:t>
      </w:r>
      <w:r w:rsidRPr="00E25528">
        <w:rPr>
          <w:color w:val="000000" w:themeColor="text1"/>
          <w:spacing w:val="1"/>
          <w:lang w:val="ru-RU"/>
        </w:rPr>
        <w:t>ц</w:t>
      </w:r>
      <w:r w:rsidRPr="00E25528">
        <w:rPr>
          <w:color w:val="000000" w:themeColor="text1"/>
          <w:lang w:val="ru-RU"/>
        </w:rPr>
        <w:t>ел</w:t>
      </w:r>
      <w:r w:rsidRPr="00E25528">
        <w:rPr>
          <w:color w:val="000000" w:themeColor="text1"/>
          <w:spacing w:val="-1"/>
          <w:lang w:val="ru-RU"/>
        </w:rPr>
        <w:t>е</w:t>
      </w:r>
      <w:r w:rsidRPr="00E25528">
        <w:rPr>
          <w:color w:val="000000" w:themeColor="text1"/>
          <w:spacing w:val="1"/>
          <w:lang w:val="ru-RU"/>
        </w:rPr>
        <w:t>н</w:t>
      </w:r>
      <w:r w:rsidRPr="00E25528">
        <w:rPr>
          <w:color w:val="000000" w:themeColor="text1"/>
          <w:lang w:val="ru-RU"/>
        </w:rPr>
        <w:t>аправл</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н</w:t>
      </w:r>
      <w:r w:rsidRPr="00E25528">
        <w:rPr>
          <w:color w:val="000000" w:themeColor="text1"/>
          <w:lang w:val="ru-RU"/>
        </w:rPr>
        <w:t>ый</w:t>
      </w:r>
      <w:r w:rsidRPr="00E25528">
        <w:rPr>
          <w:color w:val="000000" w:themeColor="text1"/>
          <w:spacing w:val="87"/>
          <w:lang w:val="ru-RU"/>
        </w:rPr>
        <w:t xml:space="preserve"> </w:t>
      </w:r>
      <w:r w:rsidRPr="00E25528">
        <w:rPr>
          <w:color w:val="000000" w:themeColor="text1"/>
          <w:spacing w:val="1"/>
          <w:lang w:val="ru-RU"/>
        </w:rPr>
        <w:t>п</w:t>
      </w:r>
      <w:r w:rsidRPr="00E25528">
        <w:rPr>
          <w:color w:val="000000" w:themeColor="text1"/>
          <w:lang w:val="ru-RU"/>
        </w:rPr>
        <w:t>о</w:t>
      </w:r>
      <w:r w:rsidRPr="00E25528">
        <w:rPr>
          <w:color w:val="000000" w:themeColor="text1"/>
          <w:spacing w:val="2"/>
          <w:lang w:val="ru-RU"/>
        </w:rPr>
        <w:t>и</w:t>
      </w:r>
      <w:r w:rsidRPr="00E25528">
        <w:rPr>
          <w:color w:val="000000" w:themeColor="text1"/>
          <w:spacing w:val="-3"/>
          <w:lang w:val="ru-RU"/>
        </w:rPr>
        <w:t>с</w:t>
      </w:r>
      <w:r w:rsidRPr="00E25528">
        <w:rPr>
          <w:color w:val="000000" w:themeColor="text1"/>
          <w:lang w:val="ru-RU"/>
        </w:rPr>
        <w:t>к возможностей для</w:t>
      </w:r>
      <w:r w:rsidRPr="00E25528">
        <w:rPr>
          <w:color w:val="000000" w:themeColor="text1"/>
          <w:spacing w:val="61"/>
          <w:lang w:val="ru-RU"/>
        </w:rPr>
        <w:t xml:space="preserve"> </w:t>
      </w:r>
      <w:r w:rsidRPr="00E25528">
        <w:rPr>
          <w:color w:val="000000" w:themeColor="text1"/>
          <w:lang w:val="ru-RU"/>
        </w:rPr>
        <w:t>ш</w:t>
      </w:r>
      <w:r w:rsidRPr="00E25528">
        <w:rPr>
          <w:color w:val="000000" w:themeColor="text1"/>
          <w:spacing w:val="1"/>
          <w:lang w:val="ru-RU"/>
        </w:rPr>
        <w:t>и</w:t>
      </w:r>
      <w:r w:rsidRPr="00E25528">
        <w:rPr>
          <w:color w:val="000000" w:themeColor="text1"/>
          <w:spacing w:val="-1"/>
          <w:lang w:val="ru-RU"/>
        </w:rPr>
        <w:t>р</w:t>
      </w:r>
      <w:r w:rsidRPr="00E25528">
        <w:rPr>
          <w:color w:val="000000" w:themeColor="text1"/>
          <w:lang w:val="ru-RU"/>
        </w:rPr>
        <w:t xml:space="preserve">окого </w:t>
      </w:r>
      <w:r w:rsidRPr="00E25528">
        <w:rPr>
          <w:color w:val="000000" w:themeColor="text1"/>
          <w:spacing w:val="1"/>
          <w:lang w:val="ru-RU"/>
        </w:rPr>
        <w:t>п</w:t>
      </w:r>
      <w:r w:rsidRPr="00E25528">
        <w:rPr>
          <w:color w:val="000000" w:themeColor="text1"/>
          <w:lang w:val="ru-RU"/>
        </w:rPr>
        <w:t>ер</w:t>
      </w:r>
      <w:r w:rsidRPr="00E25528">
        <w:rPr>
          <w:color w:val="000000" w:themeColor="text1"/>
          <w:spacing w:val="-1"/>
          <w:lang w:val="ru-RU"/>
        </w:rPr>
        <w:t>е</w:t>
      </w:r>
      <w:r w:rsidRPr="00E25528">
        <w:rPr>
          <w:color w:val="000000" w:themeColor="text1"/>
          <w:lang w:val="ru-RU"/>
        </w:rPr>
        <w:t>носа</w:t>
      </w:r>
      <w:r w:rsidRPr="00E25528">
        <w:rPr>
          <w:color w:val="000000" w:themeColor="text1"/>
          <w:spacing w:val="-1"/>
          <w:lang w:val="ru-RU"/>
        </w:rPr>
        <w:t xml:space="preserve"> </w:t>
      </w:r>
      <w:r w:rsidRPr="00E25528">
        <w:rPr>
          <w:color w:val="000000" w:themeColor="text1"/>
          <w:lang w:val="ru-RU"/>
        </w:rPr>
        <w:t>ср</w:t>
      </w:r>
      <w:r w:rsidRPr="00E25528">
        <w:rPr>
          <w:color w:val="000000" w:themeColor="text1"/>
          <w:spacing w:val="-2"/>
          <w:lang w:val="ru-RU"/>
        </w:rPr>
        <w:t>е</w:t>
      </w:r>
      <w:r w:rsidRPr="00E25528">
        <w:rPr>
          <w:color w:val="000000" w:themeColor="text1"/>
          <w:lang w:val="ru-RU"/>
        </w:rPr>
        <w:t>дств</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2"/>
          <w:lang w:val="ru-RU"/>
        </w:rPr>
        <w:t xml:space="preserve"> </w:t>
      </w:r>
      <w:r w:rsidRPr="00E25528">
        <w:rPr>
          <w:color w:val="000000" w:themeColor="text1"/>
          <w:lang w:val="ru-RU"/>
        </w:rPr>
        <w:t>способов действия;</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вы</w:t>
      </w:r>
      <w:r w:rsidRPr="00E25528">
        <w:rPr>
          <w:color w:val="000000" w:themeColor="text1"/>
          <w:spacing w:val="-1"/>
          <w:lang w:val="ru-RU"/>
        </w:rPr>
        <w:t>с</w:t>
      </w:r>
      <w:r w:rsidRPr="00E25528">
        <w:rPr>
          <w:color w:val="000000" w:themeColor="text1"/>
          <w:lang w:val="ru-RU"/>
        </w:rPr>
        <w:t>траивать</w:t>
      </w:r>
      <w:r w:rsidRPr="00E25528">
        <w:rPr>
          <w:color w:val="000000" w:themeColor="text1"/>
          <w:spacing w:val="2"/>
          <w:lang w:val="ru-RU"/>
        </w:rPr>
        <w:t xml:space="preserve"> </w:t>
      </w:r>
      <w:r w:rsidRPr="00E25528">
        <w:rPr>
          <w:color w:val="000000" w:themeColor="text1"/>
          <w:spacing w:val="1"/>
          <w:lang w:val="ru-RU"/>
        </w:rPr>
        <w:t>и</w:t>
      </w:r>
      <w:r w:rsidRPr="00E25528">
        <w:rPr>
          <w:color w:val="000000" w:themeColor="text1"/>
          <w:spacing w:val="2"/>
          <w:lang w:val="ru-RU"/>
        </w:rPr>
        <w:t>н</w:t>
      </w:r>
      <w:r w:rsidRPr="00E25528">
        <w:rPr>
          <w:color w:val="000000" w:themeColor="text1"/>
          <w:lang w:val="ru-RU"/>
        </w:rPr>
        <w:t>д</w:t>
      </w:r>
      <w:r w:rsidRPr="00E25528">
        <w:rPr>
          <w:color w:val="000000" w:themeColor="text1"/>
          <w:spacing w:val="1"/>
          <w:lang w:val="ru-RU"/>
        </w:rPr>
        <w:t>и</w:t>
      </w:r>
      <w:r w:rsidRPr="00E25528">
        <w:rPr>
          <w:color w:val="000000" w:themeColor="text1"/>
          <w:spacing w:val="-2"/>
          <w:lang w:val="ru-RU"/>
        </w:rPr>
        <w:t>в</w:t>
      </w:r>
      <w:r w:rsidRPr="00E25528">
        <w:rPr>
          <w:color w:val="000000" w:themeColor="text1"/>
          <w:lang w:val="ru-RU"/>
        </w:rPr>
        <w:t>и</w:t>
      </w:r>
      <w:r w:rsidRPr="00E25528">
        <w:rPr>
          <w:color w:val="000000" w:themeColor="text1"/>
          <w:spacing w:val="3"/>
          <w:lang w:val="ru-RU"/>
        </w:rPr>
        <w:t>д</w:t>
      </w:r>
      <w:r w:rsidRPr="00E25528">
        <w:rPr>
          <w:color w:val="000000" w:themeColor="text1"/>
          <w:spacing w:val="-4"/>
          <w:lang w:val="ru-RU"/>
        </w:rPr>
        <w:t>у</w:t>
      </w:r>
      <w:r w:rsidRPr="00E25528">
        <w:rPr>
          <w:color w:val="000000" w:themeColor="text1"/>
          <w:spacing w:val="1"/>
          <w:lang w:val="ru-RU"/>
        </w:rPr>
        <w:t>а</w:t>
      </w:r>
      <w:r w:rsidRPr="00E25528">
        <w:rPr>
          <w:color w:val="000000" w:themeColor="text1"/>
          <w:lang w:val="ru-RU"/>
        </w:rPr>
        <w:t>л</w:t>
      </w:r>
      <w:r w:rsidRPr="00E25528">
        <w:rPr>
          <w:color w:val="000000" w:themeColor="text1"/>
          <w:spacing w:val="1"/>
          <w:lang w:val="ru-RU"/>
        </w:rPr>
        <w:t>ь</w:t>
      </w:r>
      <w:r w:rsidRPr="00E25528">
        <w:rPr>
          <w:color w:val="000000" w:themeColor="text1"/>
          <w:spacing w:val="3"/>
          <w:lang w:val="ru-RU"/>
        </w:rPr>
        <w:t>н</w:t>
      </w:r>
      <w:r w:rsidRPr="00E25528">
        <w:rPr>
          <w:color w:val="000000" w:themeColor="text1"/>
          <w:spacing w:val="-6"/>
          <w:lang w:val="ru-RU"/>
        </w:rPr>
        <w:t>у</w:t>
      </w:r>
      <w:r w:rsidRPr="00E25528">
        <w:rPr>
          <w:color w:val="000000" w:themeColor="text1"/>
          <w:lang w:val="ru-RU"/>
        </w:rPr>
        <w:t>ю</w:t>
      </w:r>
      <w:r w:rsidRPr="00E25528">
        <w:rPr>
          <w:color w:val="000000" w:themeColor="text1"/>
          <w:spacing w:val="2"/>
          <w:lang w:val="ru-RU"/>
        </w:rPr>
        <w:t xml:space="preserve"> </w:t>
      </w:r>
      <w:r w:rsidRPr="00E25528">
        <w:rPr>
          <w:color w:val="000000" w:themeColor="text1"/>
          <w:lang w:val="ru-RU"/>
        </w:rPr>
        <w:t>образователь</w:t>
      </w:r>
      <w:r w:rsidRPr="00E25528">
        <w:rPr>
          <w:color w:val="000000" w:themeColor="text1"/>
          <w:spacing w:val="4"/>
          <w:lang w:val="ru-RU"/>
        </w:rPr>
        <w:t>н</w:t>
      </w:r>
      <w:r w:rsidRPr="00E25528">
        <w:rPr>
          <w:color w:val="000000" w:themeColor="text1"/>
          <w:spacing w:val="-1"/>
          <w:lang w:val="ru-RU"/>
        </w:rPr>
        <w:t>у</w:t>
      </w:r>
      <w:r w:rsidRPr="00E25528">
        <w:rPr>
          <w:color w:val="000000" w:themeColor="text1"/>
          <w:lang w:val="ru-RU"/>
        </w:rPr>
        <w:t>ю</w:t>
      </w:r>
      <w:r w:rsidRPr="00E25528">
        <w:rPr>
          <w:color w:val="000000" w:themeColor="text1"/>
          <w:spacing w:val="2"/>
          <w:lang w:val="ru-RU"/>
        </w:rPr>
        <w:t xml:space="preserve"> </w:t>
      </w:r>
      <w:r w:rsidRPr="00E25528">
        <w:rPr>
          <w:color w:val="000000" w:themeColor="text1"/>
          <w:lang w:val="ru-RU"/>
        </w:rPr>
        <w:t>траектор</w:t>
      </w:r>
      <w:r w:rsidRPr="00E25528">
        <w:rPr>
          <w:color w:val="000000" w:themeColor="text1"/>
          <w:spacing w:val="2"/>
          <w:lang w:val="ru-RU"/>
        </w:rPr>
        <w:t>и</w:t>
      </w:r>
      <w:r w:rsidRPr="00E25528">
        <w:rPr>
          <w:color w:val="000000" w:themeColor="text1"/>
          <w:lang w:val="ru-RU"/>
        </w:rPr>
        <w:t>ю,</w:t>
      </w:r>
      <w:r w:rsidRPr="00E25528">
        <w:rPr>
          <w:color w:val="000000" w:themeColor="text1"/>
          <w:spacing w:val="5"/>
          <w:lang w:val="ru-RU"/>
        </w:rPr>
        <w:t xml:space="preserve"> </w:t>
      </w:r>
      <w:r w:rsidRPr="00E25528">
        <w:rPr>
          <w:color w:val="000000" w:themeColor="text1"/>
          <w:spacing w:val="-6"/>
          <w:lang w:val="ru-RU"/>
        </w:rPr>
        <w:t>у</w:t>
      </w:r>
      <w:r w:rsidRPr="00E25528">
        <w:rPr>
          <w:color w:val="000000" w:themeColor="text1"/>
          <w:lang w:val="ru-RU"/>
        </w:rPr>
        <w:t>читывая</w:t>
      </w:r>
      <w:r w:rsidRPr="00E25528">
        <w:rPr>
          <w:color w:val="000000" w:themeColor="text1"/>
          <w:spacing w:val="3"/>
          <w:lang w:val="ru-RU"/>
        </w:rPr>
        <w:t xml:space="preserve"> </w:t>
      </w:r>
      <w:r w:rsidRPr="00E25528">
        <w:rPr>
          <w:color w:val="000000" w:themeColor="text1"/>
          <w:lang w:val="ru-RU"/>
        </w:rPr>
        <w:t>огран</w:t>
      </w:r>
      <w:r w:rsidRPr="00E25528">
        <w:rPr>
          <w:color w:val="000000" w:themeColor="text1"/>
          <w:spacing w:val="1"/>
          <w:lang w:val="ru-RU"/>
        </w:rPr>
        <w:t>и</w:t>
      </w:r>
      <w:r w:rsidRPr="00E25528">
        <w:rPr>
          <w:color w:val="000000" w:themeColor="text1"/>
          <w:lang w:val="ru-RU"/>
        </w:rPr>
        <w:t>чен</w:t>
      </w:r>
      <w:r w:rsidRPr="00E25528">
        <w:rPr>
          <w:color w:val="000000" w:themeColor="text1"/>
          <w:spacing w:val="1"/>
          <w:lang w:val="ru-RU"/>
        </w:rPr>
        <w:t>и</w:t>
      </w:r>
      <w:r w:rsidRPr="00E25528">
        <w:rPr>
          <w:color w:val="000000" w:themeColor="text1"/>
          <w:lang w:val="ru-RU"/>
        </w:rPr>
        <w:t>я</w:t>
      </w:r>
      <w:r w:rsidRPr="00E25528">
        <w:rPr>
          <w:color w:val="000000" w:themeColor="text1"/>
          <w:spacing w:val="3"/>
          <w:lang w:val="ru-RU"/>
        </w:rPr>
        <w:t xml:space="preserve"> </w:t>
      </w:r>
      <w:r w:rsidRPr="00E25528">
        <w:rPr>
          <w:color w:val="000000" w:themeColor="text1"/>
          <w:lang w:val="ru-RU"/>
        </w:rPr>
        <w:t>со стороны д</w:t>
      </w:r>
      <w:r w:rsidRPr="00E25528">
        <w:rPr>
          <w:color w:val="000000" w:themeColor="text1"/>
          <w:spacing w:val="3"/>
          <w:lang w:val="ru-RU"/>
        </w:rPr>
        <w:t>р</w:t>
      </w:r>
      <w:r w:rsidRPr="00E25528">
        <w:rPr>
          <w:color w:val="000000" w:themeColor="text1"/>
          <w:spacing w:val="-4"/>
          <w:lang w:val="ru-RU"/>
        </w:rPr>
        <w:t>у</w:t>
      </w:r>
      <w:r w:rsidRPr="00E25528">
        <w:rPr>
          <w:color w:val="000000" w:themeColor="text1"/>
          <w:lang w:val="ru-RU"/>
        </w:rPr>
        <w:t>гих</w:t>
      </w:r>
      <w:r w:rsidRPr="00E25528">
        <w:rPr>
          <w:color w:val="000000" w:themeColor="text1"/>
          <w:spacing w:val="5"/>
          <w:lang w:val="ru-RU"/>
        </w:rPr>
        <w:t xml:space="preserve"> </w:t>
      </w:r>
      <w:r w:rsidRPr="00E25528">
        <w:rPr>
          <w:color w:val="000000" w:themeColor="text1"/>
          <w:spacing w:val="-4"/>
          <w:lang w:val="ru-RU"/>
        </w:rPr>
        <w:t>у</w:t>
      </w:r>
      <w:r w:rsidRPr="00E25528">
        <w:rPr>
          <w:color w:val="000000" w:themeColor="text1"/>
          <w:lang w:val="ru-RU"/>
        </w:rPr>
        <w:t>ч</w:t>
      </w:r>
      <w:r w:rsidRPr="00E25528">
        <w:rPr>
          <w:color w:val="000000" w:themeColor="text1"/>
          <w:spacing w:val="-2"/>
          <w:lang w:val="ru-RU"/>
        </w:rPr>
        <w:t>а</w:t>
      </w:r>
      <w:r w:rsidRPr="00E25528">
        <w:rPr>
          <w:color w:val="000000" w:themeColor="text1"/>
          <w:lang w:val="ru-RU"/>
        </w:rPr>
        <w:t>ст</w:t>
      </w:r>
      <w:r w:rsidRPr="00E25528">
        <w:rPr>
          <w:color w:val="000000" w:themeColor="text1"/>
          <w:spacing w:val="3"/>
          <w:lang w:val="ru-RU"/>
        </w:rPr>
        <w:t>н</w:t>
      </w:r>
      <w:r w:rsidRPr="00E25528">
        <w:rPr>
          <w:color w:val="000000" w:themeColor="text1"/>
          <w:spacing w:val="1"/>
          <w:lang w:val="ru-RU"/>
        </w:rPr>
        <w:t>и</w:t>
      </w:r>
      <w:r w:rsidRPr="00E25528">
        <w:rPr>
          <w:color w:val="000000" w:themeColor="text1"/>
          <w:lang w:val="ru-RU"/>
        </w:rPr>
        <w:t>ков и</w:t>
      </w:r>
      <w:r w:rsidRPr="00E25528">
        <w:rPr>
          <w:color w:val="000000" w:themeColor="text1"/>
          <w:spacing w:val="2"/>
          <w:lang w:val="ru-RU"/>
        </w:rPr>
        <w:t xml:space="preserve"> </w:t>
      </w:r>
      <w:r w:rsidRPr="00E25528">
        <w:rPr>
          <w:color w:val="000000" w:themeColor="text1"/>
          <w:lang w:val="ru-RU"/>
        </w:rPr>
        <w:t>рес</w:t>
      </w:r>
      <w:r w:rsidRPr="00E25528">
        <w:rPr>
          <w:color w:val="000000" w:themeColor="text1"/>
          <w:spacing w:val="-4"/>
          <w:lang w:val="ru-RU"/>
        </w:rPr>
        <w:t>у</w:t>
      </w:r>
      <w:r w:rsidRPr="00E25528">
        <w:rPr>
          <w:color w:val="000000" w:themeColor="text1"/>
          <w:lang w:val="ru-RU"/>
        </w:rPr>
        <w:t>рсные</w:t>
      </w:r>
      <w:r w:rsidRPr="00E25528">
        <w:rPr>
          <w:color w:val="000000" w:themeColor="text1"/>
          <w:spacing w:val="-1"/>
          <w:lang w:val="ru-RU"/>
        </w:rPr>
        <w:t xml:space="preserve"> </w:t>
      </w:r>
      <w:r w:rsidRPr="00E25528">
        <w:rPr>
          <w:color w:val="000000" w:themeColor="text1"/>
          <w:lang w:val="ru-RU"/>
        </w:rPr>
        <w:t>ог</w:t>
      </w:r>
      <w:r w:rsidRPr="00E25528">
        <w:rPr>
          <w:color w:val="000000" w:themeColor="text1"/>
          <w:spacing w:val="2"/>
          <w:lang w:val="ru-RU"/>
        </w:rPr>
        <w:t>р</w:t>
      </w:r>
      <w:r w:rsidRPr="00E25528">
        <w:rPr>
          <w:color w:val="000000" w:themeColor="text1"/>
          <w:lang w:val="ru-RU"/>
        </w:rPr>
        <w:t>ан</w:t>
      </w:r>
      <w:r w:rsidRPr="00E25528">
        <w:rPr>
          <w:color w:val="000000" w:themeColor="text1"/>
          <w:spacing w:val="1"/>
          <w:lang w:val="ru-RU"/>
        </w:rPr>
        <w:t>и</w:t>
      </w:r>
      <w:r w:rsidRPr="00E25528">
        <w:rPr>
          <w:color w:val="000000" w:themeColor="text1"/>
          <w:lang w:val="ru-RU"/>
        </w:rPr>
        <w:t>ч</w:t>
      </w:r>
      <w:r w:rsidRPr="00E25528">
        <w:rPr>
          <w:color w:val="000000" w:themeColor="text1"/>
          <w:spacing w:val="-1"/>
          <w:lang w:val="ru-RU"/>
        </w:rPr>
        <w:t>е</w:t>
      </w:r>
      <w:r w:rsidRPr="00E25528">
        <w:rPr>
          <w:color w:val="000000" w:themeColor="text1"/>
          <w:spacing w:val="1"/>
          <w:lang w:val="ru-RU"/>
        </w:rPr>
        <w:t>ни</w:t>
      </w:r>
      <w:r w:rsidRPr="00E25528">
        <w:rPr>
          <w:color w:val="000000" w:themeColor="text1"/>
          <w:lang w:val="ru-RU"/>
        </w:rPr>
        <w:t>я;</w:t>
      </w:r>
    </w:p>
    <w:p w:rsidR="005A1AD9" w:rsidRPr="00E25528" w:rsidRDefault="005A1AD9" w:rsidP="005A1AD9">
      <w:pPr>
        <w:spacing w:line="242" w:lineRule="auto"/>
        <w:ind w:left="634" w:right="-41" w:hanging="350"/>
        <w:jc w:val="both"/>
        <w:rPr>
          <w:color w:val="000000" w:themeColor="text1"/>
          <w:w w:val="118"/>
          <w:lang w:val="ru-RU"/>
        </w:rPr>
      </w:pPr>
      <w:r w:rsidRPr="00E25528">
        <w:rPr>
          <w:color w:val="000000" w:themeColor="text1"/>
          <w:lang w:val="ru-RU"/>
        </w:rPr>
        <w:t>–</w:t>
      </w:r>
      <w:r w:rsidRPr="00E25528">
        <w:rPr>
          <w:color w:val="000000" w:themeColor="text1"/>
          <w:lang w:val="ru-RU"/>
        </w:rPr>
        <w:tab/>
      </w:r>
      <w:r w:rsidRPr="00E25528">
        <w:rPr>
          <w:color w:val="000000" w:themeColor="text1"/>
          <w:spacing w:val="14"/>
          <w:lang w:val="ru-RU"/>
        </w:rPr>
        <w:t xml:space="preserve"> </w:t>
      </w:r>
      <w:r w:rsidRPr="00E25528">
        <w:rPr>
          <w:color w:val="000000" w:themeColor="text1"/>
          <w:lang w:val="ru-RU"/>
        </w:rPr>
        <w:t>м</w:t>
      </w:r>
      <w:r w:rsidRPr="00E25528">
        <w:rPr>
          <w:color w:val="000000" w:themeColor="text1"/>
          <w:spacing w:val="-1"/>
          <w:lang w:val="ru-RU"/>
        </w:rPr>
        <w:t>е</w:t>
      </w:r>
      <w:r w:rsidRPr="00E25528">
        <w:rPr>
          <w:color w:val="000000" w:themeColor="text1"/>
          <w:lang w:val="ru-RU"/>
        </w:rPr>
        <w:t>нять</w:t>
      </w:r>
      <w:r w:rsidRPr="00E25528">
        <w:rPr>
          <w:color w:val="000000" w:themeColor="text1"/>
          <w:spacing w:val="2"/>
          <w:lang w:val="ru-RU"/>
        </w:rPr>
        <w:t xml:space="preserve"> </w:t>
      </w:r>
      <w:r w:rsidRPr="00E25528">
        <w:rPr>
          <w:color w:val="000000" w:themeColor="text1"/>
          <w:lang w:val="ru-RU"/>
        </w:rPr>
        <w:t>и</w:t>
      </w:r>
      <w:r w:rsidRPr="00E25528">
        <w:rPr>
          <w:color w:val="000000" w:themeColor="text1"/>
          <w:spacing w:val="4"/>
          <w:lang w:val="ru-RU"/>
        </w:rPr>
        <w:t xml:space="preserve"> </w:t>
      </w:r>
      <w:r w:rsidRPr="00E25528">
        <w:rPr>
          <w:color w:val="000000" w:themeColor="text1"/>
          <w:spacing w:val="-6"/>
          <w:lang w:val="ru-RU"/>
        </w:rPr>
        <w:t>у</w:t>
      </w:r>
      <w:r w:rsidRPr="00E25528">
        <w:rPr>
          <w:color w:val="000000" w:themeColor="text1"/>
          <w:lang w:val="ru-RU"/>
        </w:rPr>
        <w:t>держи</w:t>
      </w:r>
      <w:r w:rsidRPr="00E25528">
        <w:rPr>
          <w:color w:val="000000" w:themeColor="text1"/>
          <w:spacing w:val="1"/>
          <w:lang w:val="ru-RU"/>
        </w:rPr>
        <w:t>в</w:t>
      </w:r>
      <w:r w:rsidRPr="00E25528">
        <w:rPr>
          <w:color w:val="000000" w:themeColor="text1"/>
          <w:lang w:val="ru-RU"/>
        </w:rPr>
        <w:t>ать раз</w:t>
      </w:r>
      <w:r w:rsidRPr="00E25528">
        <w:rPr>
          <w:color w:val="000000" w:themeColor="text1"/>
          <w:spacing w:val="2"/>
          <w:lang w:val="ru-RU"/>
        </w:rPr>
        <w:t>н</w:t>
      </w:r>
      <w:r w:rsidRPr="00E25528">
        <w:rPr>
          <w:color w:val="000000" w:themeColor="text1"/>
          <w:lang w:val="ru-RU"/>
        </w:rPr>
        <w:t>ые</w:t>
      </w:r>
      <w:r w:rsidRPr="00E25528">
        <w:rPr>
          <w:color w:val="000000" w:themeColor="text1"/>
          <w:spacing w:val="-1"/>
          <w:lang w:val="ru-RU"/>
        </w:rPr>
        <w:t xml:space="preserve"> </w:t>
      </w:r>
      <w:r w:rsidRPr="00E25528">
        <w:rPr>
          <w:color w:val="000000" w:themeColor="text1"/>
          <w:spacing w:val="1"/>
          <w:lang w:val="ru-RU"/>
        </w:rPr>
        <w:t>п</w:t>
      </w:r>
      <w:r w:rsidRPr="00E25528">
        <w:rPr>
          <w:color w:val="000000" w:themeColor="text1"/>
          <w:lang w:val="ru-RU"/>
        </w:rPr>
        <w:t>озиции</w:t>
      </w:r>
      <w:r w:rsidRPr="00E25528">
        <w:rPr>
          <w:color w:val="000000" w:themeColor="text1"/>
          <w:spacing w:val="1"/>
          <w:lang w:val="ru-RU"/>
        </w:rPr>
        <w:t xml:space="preserve"> </w:t>
      </w:r>
      <w:r w:rsidRPr="00E25528">
        <w:rPr>
          <w:color w:val="000000" w:themeColor="text1"/>
          <w:lang w:val="ru-RU"/>
        </w:rPr>
        <w:t>в</w:t>
      </w:r>
      <w:r w:rsidRPr="00E25528">
        <w:rPr>
          <w:color w:val="000000" w:themeColor="text1"/>
          <w:spacing w:val="-2"/>
          <w:lang w:val="ru-RU"/>
        </w:rPr>
        <w:t xml:space="preserve"> </w:t>
      </w:r>
      <w:r w:rsidRPr="00E25528">
        <w:rPr>
          <w:color w:val="000000" w:themeColor="text1"/>
          <w:lang w:val="ru-RU"/>
        </w:rPr>
        <w:t>познавательной</w:t>
      </w:r>
      <w:r w:rsidRPr="00E25528">
        <w:rPr>
          <w:color w:val="000000" w:themeColor="text1"/>
          <w:spacing w:val="1"/>
          <w:lang w:val="ru-RU"/>
        </w:rPr>
        <w:t xml:space="preserve"> </w:t>
      </w:r>
      <w:r w:rsidRPr="00E25528">
        <w:rPr>
          <w:color w:val="000000" w:themeColor="text1"/>
          <w:lang w:val="ru-RU"/>
        </w:rPr>
        <w:t>деятел</w:t>
      </w:r>
      <w:r w:rsidRPr="00E25528">
        <w:rPr>
          <w:color w:val="000000" w:themeColor="text1"/>
          <w:spacing w:val="-1"/>
          <w:lang w:val="ru-RU"/>
        </w:rPr>
        <w:t>ь</w:t>
      </w:r>
      <w:r w:rsidRPr="00E25528">
        <w:rPr>
          <w:color w:val="000000" w:themeColor="text1"/>
          <w:lang w:val="ru-RU"/>
        </w:rPr>
        <w:t xml:space="preserve">ности. </w:t>
      </w:r>
      <w:r w:rsidRPr="00E25528">
        <w:rPr>
          <w:color w:val="000000" w:themeColor="text1"/>
          <w:spacing w:val="120"/>
          <w:lang w:val="ru-RU"/>
        </w:rPr>
        <w:t xml:space="preserve"> 3.</w:t>
      </w:r>
      <w:r w:rsidRPr="00E25528">
        <w:rPr>
          <w:color w:val="000000" w:themeColor="text1"/>
          <w:spacing w:val="1"/>
          <w:w w:val="109"/>
          <w:lang w:val="ru-RU"/>
        </w:rPr>
        <w:t>К</w:t>
      </w:r>
      <w:r w:rsidRPr="00E25528">
        <w:rPr>
          <w:color w:val="000000" w:themeColor="text1"/>
          <w:lang w:val="ru-RU"/>
        </w:rPr>
        <w:t>о</w:t>
      </w:r>
      <w:r w:rsidRPr="00E25528">
        <w:rPr>
          <w:color w:val="000000" w:themeColor="text1"/>
          <w:w w:val="108"/>
          <w:lang w:val="ru-RU"/>
        </w:rPr>
        <w:t>мм</w:t>
      </w:r>
      <w:r w:rsidRPr="00E25528">
        <w:rPr>
          <w:color w:val="000000" w:themeColor="text1"/>
          <w:lang w:val="ru-RU"/>
        </w:rPr>
        <w:t>у</w:t>
      </w:r>
      <w:r w:rsidRPr="00E25528">
        <w:rPr>
          <w:color w:val="000000" w:themeColor="text1"/>
          <w:w w:val="108"/>
          <w:lang w:val="ru-RU"/>
        </w:rPr>
        <w:t>н</w:t>
      </w:r>
      <w:r w:rsidRPr="00E25528">
        <w:rPr>
          <w:color w:val="000000" w:themeColor="text1"/>
          <w:spacing w:val="1"/>
          <w:w w:val="108"/>
          <w:lang w:val="ru-RU"/>
        </w:rPr>
        <w:t>и</w:t>
      </w:r>
      <w:r w:rsidRPr="00E25528">
        <w:rPr>
          <w:color w:val="000000" w:themeColor="text1"/>
          <w:w w:val="119"/>
          <w:lang w:val="ru-RU"/>
        </w:rPr>
        <w:t>к</w:t>
      </w:r>
      <w:r w:rsidRPr="00E25528">
        <w:rPr>
          <w:color w:val="000000" w:themeColor="text1"/>
          <w:w w:val="113"/>
          <w:lang w:val="ru-RU"/>
        </w:rPr>
        <w:t>а</w:t>
      </w:r>
      <w:r w:rsidRPr="00E25528">
        <w:rPr>
          <w:color w:val="000000" w:themeColor="text1"/>
          <w:w w:val="112"/>
          <w:lang w:val="ru-RU"/>
        </w:rPr>
        <w:t>т</w:t>
      </w:r>
      <w:r w:rsidRPr="00E25528">
        <w:rPr>
          <w:color w:val="000000" w:themeColor="text1"/>
          <w:w w:val="108"/>
          <w:lang w:val="ru-RU"/>
        </w:rPr>
        <w:t>и</w:t>
      </w:r>
      <w:r w:rsidRPr="00E25528">
        <w:rPr>
          <w:color w:val="000000" w:themeColor="text1"/>
          <w:w w:val="114"/>
          <w:lang w:val="ru-RU"/>
        </w:rPr>
        <w:t>в</w:t>
      </w:r>
      <w:r w:rsidRPr="00E25528">
        <w:rPr>
          <w:color w:val="000000" w:themeColor="text1"/>
          <w:w w:val="108"/>
          <w:lang w:val="ru-RU"/>
        </w:rPr>
        <w:t>н</w:t>
      </w:r>
      <w:r w:rsidRPr="00E25528">
        <w:rPr>
          <w:color w:val="000000" w:themeColor="text1"/>
          <w:w w:val="116"/>
          <w:lang w:val="ru-RU"/>
        </w:rPr>
        <w:t>ы</w:t>
      </w:r>
      <w:r w:rsidRPr="00E25528">
        <w:rPr>
          <w:color w:val="000000" w:themeColor="text1"/>
          <w:lang w:val="ru-RU"/>
        </w:rPr>
        <w:t>е у</w:t>
      </w:r>
      <w:r w:rsidRPr="00E25528">
        <w:rPr>
          <w:color w:val="000000" w:themeColor="text1"/>
          <w:spacing w:val="-1"/>
          <w:w w:val="108"/>
          <w:lang w:val="ru-RU"/>
        </w:rPr>
        <w:t>н</w:t>
      </w:r>
      <w:r w:rsidRPr="00E25528">
        <w:rPr>
          <w:color w:val="000000" w:themeColor="text1"/>
          <w:w w:val="108"/>
          <w:lang w:val="ru-RU"/>
        </w:rPr>
        <w:t>и</w:t>
      </w:r>
      <w:r w:rsidRPr="00E25528">
        <w:rPr>
          <w:color w:val="000000" w:themeColor="text1"/>
          <w:w w:val="114"/>
          <w:lang w:val="ru-RU"/>
        </w:rPr>
        <w:t>в</w:t>
      </w:r>
      <w:r w:rsidRPr="00E25528">
        <w:rPr>
          <w:color w:val="000000" w:themeColor="text1"/>
          <w:lang w:val="ru-RU"/>
        </w:rPr>
        <w:t>е</w:t>
      </w:r>
      <w:r w:rsidRPr="00E25528">
        <w:rPr>
          <w:color w:val="000000" w:themeColor="text1"/>
          <w:w w:val="111"/>
          <w:lang w:val="ru-RU"/>
        </w:rPr>
        <w:t>р</w:t>
      </w:r>
      <w:r w:rsidRPr="00E25528">
        <w:rPr>
          <w:color w:val="000000" w:themeColor="text1"/>
          <w:lang w:val="ru-RU"/>
        </w:rPr>
        <w:t>с</w:t>
      </w:r>
      <w:r w:rsidRPr="00E25528">
        <w:rPr>
          <w:color w:val="000000" w:themeColor="text1"/>
          <w:w w:val="113"/>
          <w:lang w:val="ru-RU"/>
        </w:rPr>
        <w:t>а</w:t>
      </w:r>
      <w:r w:rsidRPr="00E25528">
        <w:rPr>
          <w:color w:val="000000" w:themeColor="text1"/>
          <w:w w:val="112"/>
          <w:lang w:val="ru-RU"/>
        </w:rPr>
        <w:t>л</w:t>
      </w:r>
      <w:r w:rsidRPr="00E25528">
        <w:rPr>
          <w:color w:val="000000" w:themeColor="text1"/>
          <w:w w:val="116"/>
          <w:lang w:val="ru-RU"/>
        </w:rPr>
        <w:t>ь</w:t>
      </w:r>
      <w:r w:rsidRPr="00E25528">
        <w:rPr>
          <w:color w:val="000000" w:themeColor="text1"/>
          <w:w w:val="108"/>
          <w:lang w:val="ru-RU"/>
        </w:rPr>
        <w:t>н</w:t>
      </w:r>
      <w:r w:rsidRPr="00E25528">
        <w:rPr>
          <w:color w:val="000000" w:themeColor="text1"/>
          <w:w w:val="116"/>
          <w:lang w:val="ru-RU"/>
        </w:rPr>
        <w:t>ы</w:t>
      </w:r>
      <w:r w:rsidRPr="00E25528">
        <w:rPr>
          <w:color w:val="000000" w:themeColor="text1"/>
          <w:lang w:val="ru-RU"/>
        </w:rPr>
        <w:t>е у</w:t>
      </w:r>
      <w:r w:rsidRPr="00E25528">
        <w:rPr>
          <w:color w:val="000000" w:themeColor="text1"/>
          <w:spacing w:val="-1"/>
          <w:w w:val="112"/>
          <w:lang w:val="ru-RU"/>
        </w:rPr>
        <w:t>ч</w:t>
      </w:r>
      <w:r w:rsidRPr="00E25528">
        <w:rPr>
          <w:color w:val="000000" w:themeColor="text1"/>
          <w:lang w:val="ru-RU"/>
        </w:rPr>
        <w:t>е</w:t>
      </w:r>
      <w:r w:rsidRPr="00E25528">
        <w:rPr>
          <w:color w:val="000000" w:themeColor="text1"/>
          <w:w w:val="98"/>
          <w:lang w:val="ru-RU"/>
        </w:rPr>
        <w:t>б</w:t>
      </w:r>
      <w:r w:rsidRPr="00E25528">
        <w:rPr>
          <w:color w:val="000000" w:themeColor="text1"/>
          <w:w w:val="108"/>
          <w:lang w:val="ru-RU"/>
        </w:rPr>
        <w:t>н</w:t>
      </w:r>
      <w:r w:rsidRPr="00E25528">
        <w:rPr>
          <w:color w:val="000000" w:themeColor="text1"/>
          <w:w w:val="116"/>
          <w:lang w:val="ru-RU"/>
        </w:rPr>
        <w:t>ы</w:t>
      </w:r>
      <w:r w:rsidRPr="00E25528">
        <w:rPr>
          <w:color w:val="000000" w:themeColor="text1"/>
          <w:lang w:val="ru-RU"/>
        </w:rPr>
        <w:t xml:space="preserve">е </w:t>
      </w:r>
      <w:r w:rsidRPr="00E25528">
        <w:rPr>
          <w:color w:val="000000" w:themeColor="text1"/>
          <w:w w:val="99"/>
          <w:lang w:val="ru-RU"/>
        </w:rPr>
        <w:t>д</w:t>
      </w:r>
      <w:r w:rsidRPr="00E25528">
        <w:rPr>
          <w:color w:val="000000" w:themeColor="text1"/>
          <w:lang w:val="ru-RU"/>
        </w:rPr>
        <w:t>е</w:t>
      </w:r>
      <w:r w:rsidRPr="00E25528">
        <w:rPr>
          <w:color w:val="000000" w:themeColor="text1"/>
          <w:w w:val="108"/>
          <w:lang w:val="ru-RU"/>
        </w:rPr>
        <w:t>й</w:t>
      </w:r>
      <w:r w:rsidRPr="00E25528">
        <w:rPr>
          <w:color w:val="000000" w:themeColor="text1"/>
          <w:lang w:val="ru-RU"/>
        </w:rPr>
        <w:t>с</w:t>
      </w:r>
      <w:r w:rsidRPr="00E25528">
        <w:rPr>
          <w:color w:val="000000" w:themeColor="text1"/>
          <w:spacing w:val="2"/>
          <w:w w:val="112"/>
          <w:lang w:val="ru-RU"/>
        </w:rPr>
        <w:t>т</w:t>
      </w:r>
      <w:r w:rsidRPr="00E25528">
        <w:rPr>
          <w:color w:val="000000" w:themeColor="text1"/>
          <w:w w:val="114"/>
          <w:lang w:val="ru-RU"/>
        </w:rPr>
        <w:t>в</w:t>
      </w:r>
      <w:r w:rsidRPr="00E25528">
        <w:rPr>
          <w:color w:val="000000" w:themeColor="text1"/>
          <w:w w:val="108"/>
          <w:lang w:val="ru-RU"/>
        </w:rPr>
        <w:t>и</w:t>
      </w:r>
      <w:r w:rsidRPr="00E25528">
        <w:rPr>
          <w:color w:val="000000" w:themeColor="text1"/>
          <w:w w:val="118"/>
          <w:lang w:val="ru-RU"/>
        </w:rPr>
        <w:t>я</w:t>
      </w:r>
    </w:p>
    <w:p w:rsidR="005A1AD9" w:rsidRPr="00E25528" w:rsidRDefault="005A1AD9" w:rsidP="005A1AD9">
      <w:pPr>
        <w:spacing w:line="235" w:lineRule="auto"/>
        <w:ind w:left="708" w:right="-20"/>
        <w:jc w:val="both"/>
        <w:rPr>
          <w:color w:val="000000" w:themeColor="text1"/>
          <w:w w:val="120"/>
          <w:lang w:val="ru-RU"/>
        </w:rPr>
      </w:pPr>
      <w:r w:rsidRPr="00E25528">
        <w:rPr>
          <w:color w:val="000000" w:themeColor="text1"/>
          <w:lang w:val="ru-RU"/>
        </w:rPr>
        <w:t>В</w:t>
      </w:r>
      <w:r w:rsidRPr="00E25528">
        <w:rPr>
          <w:color w:val="000000" w:themeColor="text1"/>
          <w:w w:val="116"/>
          <w:lang w:val="ru-RU"/>
        </w:rPr>
        <w:t>ы</w:t>
      </w:r>
      <w:r w:rsidRPr="00E25528">
        <w:rPr>
          <w:color w:val="000000" w:themeColor="text1"/>
          <w:spacing w:val="1"/>
          <w:w w:val="108"/>
          <w:lang w:val="ru-RU"/>
        </w:rPr>
        <w:t>п</w:t>
      </w:r>
      <w:r w:rsidRPr="00E25528">
        <w:rPr>
          <w:color w:val="000000" w:themeColor="text1"/>
          <w:lang w:val="ru-RU"/>
        </w:rPr>
        <w:t>ус</w:t>
      </w:r>
      <w:r w:rsidRPr="00E25528">
        <w:rPr>
          <w:color w:val="000000" w:themeColor="text1"/>
          <w:w w:val="119"/>
          <w:lang w:val="ru-RU"/>
        </w:rPr>
        <w:t>к</w:t>
      </w:r>
      <w:r w:rsidRPr="00E25528">
        <w:rPr>
          <w:color w:val="000000" w:themeColor="text1"/>
          <w:w w:val="108"/>
          <w:lang w:val="ru-RU"/>
        </w:rPr>
        <w:t>ни</w:t>
      </w:r>
      <w:r w:rsidRPr="00E25528">
        <w:rPr>
          <w:color w:val="000000" w:themeColor="text1"/>
          <w:w w:val="119"/>
          <w:lang w:val="ru-RU"/>
        </w:rPr>
        <w:t>к</w:t>
      </w:r>
      <w:r w:rsidRPr="00E25528">
        <w:rPr>
          <w:color w:val="000000" w:themeColor="text1"/>
          <w:lang w:val="ru-RU"/>
        </w:rPr>
        <w:t xml:space="preserve"> </w:t>
      </w:r>
      <w:r w:rsidRPr="00E25528">
        <w:rPr>
          <w:color w:val="000000" w:themeColor="text1"/>
          <w:spacing w:val="1"/>
          <w:w w:val="108"/>
          <w:lang w:val="ru-RU"/>
        </w:rPr>
        <w:t>н</w:t>
      </w:r>
      <w:r w:rsidRPr="00E25528">
        <w:rPr>
          <w:color w:val="000000" w:themeColor="text1"/>
          <w:w w:val="113"/>
          <w:lang w:val="ru-RU"/>
        </w:rPr>
        <w:t>а</w:t>
      </w:r>
      <w:r w:rsidRPr="00E25528">
        <w:rPr>
          <w:color w:val="000000" w:themeColor="text1"/>
          <w:lang w:val="ru-RU"/>
        </w:rPr>
        <w:t>у</w:t>
      </w:r>
      <w:r w:rsidRPr="00E25528">
        <w:rPr>
          <w:color w:val="000000" w:themeColor="text1"/>
          <w:w w:val="112"/>
          <w:lang w:val="ru-RU"/>
        </w:rPr>
        <w:t>ч</w:t>
      </w:r>
      <w:r w:rsidRPr="00E25528">
        <w:rPr>
          <w:color w:val="000000" w:themeColor="text1"/>
          <w:spacing w:val="-1"/>
          <w:w w:val="108"/>
          <w:lang w:val="ru-RU"/>
        </w:rPr>
        <w:t>и</w:t>
      </w:r>
      <w:r w:rsidRPr="00E25528">
        <w:rPr>
          <w:color w:val="000000" w:themeColor="text1"/>
          <w:spacing w:val="1"/>
          <w:w w:val="112"/>
          <w:lang w:val="ru-RU"/>
        </w:rPr>
        <w:t>т</w:t>
      </w:r>
      <w:r w:rsidRPr="00E25528">
        <w:rPr>
          <w:color w:val="000000" w:themeColor="text1"/>
          <w:lang w:val="ru-RU"/>
        </w:rPr>
        <w:t>с</w:t>
      </w:r>
      <w:r w:rsidRPr="00E25528">
        <w:rPr>
          <w:color w:val="000000" w:themeColor="text1"/>
          <w:w w:val="118"/>
          <w:lang w:val="ru-RU"/>
        </w:rPr>
        <w:t>я</w:t>
      </w:r>
      <w:r w:rsidRPr="00E25528">
        <w:rPr>
          <w:color w:val="000000" w:themeColor="text1"/>
          <w:w w:val="120"/>
          <w:lang w:val="ru-RU"/>
        </w:rPr>
        <w:t>:</w:t>
      </w:r>
    </w:p>
    <w:p w:rsidR="005A1AD9" w:rsidRPr="00E25528" w:rsidRDefault="005A1AD9" w:rsidP="005A1AD9">
      <w:pPr>
        <w:tabs>
          <w:tab w:val="left" w:pos="708"/>
        </w:tabs>
        <w:ind w:right="-17" w:firstLine="283"/>
        <w:jc w:val="both"/>
        <w:rPr>
          <w:color w:val="000000" w:themeColor="text1"/>
          <w:lang w:val="ru-RU"/>
        </w:rPr>
      </w:pPr>
      <w:r w:rsidRPr="00E25528">
        <w:rPr>
          <w:color w:val="000000" w:themeColor="text1"/>
          <w:lang w:val="ru-RU"/>
        </w:rPr>
        <w:t>–</w:t>
      </w:r>
      <w:r w:rsidRPr="00E25528">
        <w:rPr>
          <w:color w:val="000000" w:themeColor="text1"/>
          <w:lang w:val="ru-RU"/>
        </w:rPr>
        <w:tab/>
        <w:t>о</w:t>
      </w:r>
      <w:r w:rsidRPr="00E25528">
        <w:rPr>
          <w:color w:val="000000" w:themeColor="text1"/>
          <w:spacing w:val="1"/>
          <w:lang w:val="ru-RU"/>
        </w:rPr>
        <w:t>с</w:t>
      </w:r>
      <w:r w:rsidRPr="00E25528">
        <w:rPr>
          <w:color w:val="000000" w:themeColor="text1"/>
          <w:spacing w:val="-4"/>
          <w:lang w:val="ru-RU"/>
        </w:rPr>
        <w:t>у</w:t>
      </w:r>
      <w:r w:rsidRPr="00E25528">
        <w:rPr>
          <w:color w:val="000000" w:themeColor="text1"/>
          <w:spacing w:val="2"/>
          <w:lang w:val="ru-RU"/>
        </w:rPr>
        <w:t>щ</w:t>
      </w:r>
      <w:r w:rsidRPr="00E25528">
        <w:rPr>
          <w:color w:val="000000" w:themeColor="text1"/>
          <w:lang w:val="ru-RU"/>
        </w:rPr>
        <w:t>е</w:t>
      </w:r>
      <w:r w:rsidRPr="00E25528">
        <w:rPr>
          <w:color w:val="000000" w:themeColor="text1"/>
          <w:spacing w:val="-1"/>
          <w:lang w:val="ru-RU"/>
        </w:rPr>
        <w:t>с</w:t>
      </w:r>
      <w:r w:rsidRPr="00E25528">
        <w:rPr>
          <w:color w:val="000000" w:themeColor="text1"/>
          <w:lang w:val="ru-RU"/>
        </w:rPr>
        <w:t>твлять</w:t>
      </w:r>
      <w:r w:rsidRPr="00E25528">
        <w:rPr>
          <w:color w:val="000000" w:themeColor="text1"/>
          <w:spacing w:val="20"/>
          <w:lang w:val="ru-RU"/>
        </w:rPr>
        <w:t xml:space="preserve"> </w:t>
      </w:r>
      <w:r w:rsidRPr="00E25528">
        <w:rPr>
          <w:color w:val="000000" w:themeColor="text1"/>
          <w:lang w:val="ru-RU"/>
        </w:rPr>
        <w:t>дело</w:t>
      </w:r>
      <w:r w:rsidRPr="00E25528">
        <w:rPr>
          <w:color w:val="000000" w:themeColor="text1"/>
          <w:spacing w:val="4"/>
          <w:lang w:val="ru-RU"/>
        </w:rPr>
        <w:t>в</w:t>
      </w:r>
      <w:r w:rsidRPr="00E25528">
        <w:rPr>
          <w:color w:val="000000" w:themeColor="text1"/>
          <w:spacing w:val="-4"/>
          <w:lang w:val="ru-RU"/>
        </w:rPr>
        <w:t>у</w:t>
      </w:r>
      <w:r w:rsidRPr="00E25528">
        <w:rPr>
          <w:color w:val="000000" w:themeColor="text1"/>
          <w:lang w:val="ru-RU"/>
        </w:rPr>
        <w:t>ю</w:t>
      </w:r>
      <w:r w:rsidRPr="00E25528">
        <w:rPr>
          <w:color w:val="000000" w:themeColor="text1"/>
          <w:spacing w:val="21"/>
          <w:lang w:val="ru-RU"/>
        </w:rPr>
        <w:t xml:space="preserve"> </w:t>
      </w:r>
      <w:r w:rsidRPr="00E25528">
        <w:rPr>
          <w:color w:val="000000" w:themeColor="text1"/>
          <w:lang w:val="ru-RU"/>
        </w:rPr>
        <w:t>ком</w:t>
      </w:r>
      <w:r w:rsidRPr="00E25528">
        <w:rPr>
          <w:color w:val="000000" w:themeColor="text1"/>
          <w:spacing w:val="2"/>
          <w:lang w:val="ru-RU"/>
        </w:rPr>
        <w:t>м</w:t>
      </w:r>
      <w:r w:rsidRPr="00E25528">
        <w:rPr>
          <w:color w:val="000000" w:themeColor="text1"/>
          <w:spacing w:val="-4"/>
          <w:lang w:val="ru-RU"/>
        </w:rPr>
        <w:t>у</w:t>
      </w:r>
      <w:r w:rsidRPr="00E25528">
        <w:rPr>
          <w:color w:val="000000" w:themeColor="text1"/>
          <w:spacing w:val="1"/>
          <w:lang w:val="ru-RU"/>
        </w:rPr>
        <w:t>ни</w:t>
      </w:r>
      <w:r w:rsidRPr="00E25528">
        <w:rPr>
          <w:color w:val="000000" w:themeColor="text1"/>
          <w:lang w:val="ru-RU"/>
        </w:rPr>
        <w:t>ка</w:t>
      </w:r>
      <w:r w:rsidRPr="00E25528">
        <w:rPr>
          <w:color w:val="000000" w:themeColor="text1"/>
          <w:spacing w:val="1"/>
          <w:lang w:val="ru-RU"/>
        </w:rPr>
        <w:t>ци</w:t>
      </w:r>
      <w:r w:rsidRPr="00E25528">
        <w:rPr>
          <w:color w:val="000000" w:themeColor="text1"/>
          <w:lang w:val="ru-RU"/>
        </w:rPr>
        <w:t>ю</w:t>
      </w:r>
      <w:r w:rsidRPr="00E25528">
        <w:rPr>
          <w:color w:val="000000" w:themeColor="text1"/>
          <w:spacing w:val="20"/>
          <w:lang w:val="ru-RU"/>
        </w:rPr>
        <w:t xml:space="preserve"> </w:t>
      </w:r>
      <w:r w:rsidRPr="00E25528">
        <w:rPr>
          <w:color w:val="000000" w:themeColor="text1"/>
          <w:lang w:val="ru-RU"/>
        </w:rPr>
        <w:t>как</w:t>
      </w:r>
      <w:r w:rsidRPr="00E25528">
        <w:rPr>
          <w:color w:val="000000" w:themeColor="text1"/>
          <w:spacing w:val="21"/>
          <w:lang w:val="ru-RU"/>
        </w:rPr>
        <w:t xml:space="preserve"> </w:t>
      </w:r>
      <w:r w:rsidRPr="00E25528">
        <w:rPr>
          <w:color w:val="000000" w:themeColor="text1"/>
          <w:lang w:val="ru-RU"/>
        </w:rPr>
        <w:t>со</w:t>
      </w:r>
      <w:r w:rsidRPr="00E25528">
        <w:rPr>
          <w:color w:val="000000" w:themeColor="text1"/>
          <w:spacing w:val="18"/>
          <w:lang w:val="ru-RU"/>
        </w:rPr>
        <w:t xml:space="preserve"> </w:t>
      </w:r>
      <w:r w:rsidRPr="00E25528">
        <w:rPr>
          <w:color w:val="000000" w:themeColor="text1"/>
          <w:lang w:val="ru-RU"/>
        </w:rPr>
        <w:t>с</w:t>
      </w:r>
      <w:r w:rsidRPr="00E25528">
        <w:rPr>
          <w:color w:val="000000" w:themeColor="text1"/>
          <w:spacing w:val="-1"/>
          <w:lang w:val="ru-RU"/>
        </w:rPr>
        <w:t>в</w:t>
      </w:r>
      <w:r w:rsidRPr="00E25528">
        <w:rPr>
          <w:color w:val="000000" w:themeColor="text1"/>
          <w:lang w:val="ru-RU"/>
        </w:rPr>
        <w:t>ер</w:t>
      </w:r>
      <w:r w:rsidRPr="00E25528">
        <w:rPr>
          <w:color w:val="000000" w:themeColor="text1"/>
          <w:spacing w:val="-2"/>
          <w:lang w:val="ru-RU"/>
        </w:rPr>
        <w:t>с</w:t>
      </w:r>
      <w:r w:rsidRPr="00E25528">
        <w:rPr>
          <w:color w:val="000000" w:themeColor="text1"/>
          <w:lang w:val="ru-RU"/>
        </w:rPr>
        <w:t>т</w:t>
      </w:r>
      <w:r w:rsidRPr="00E25528">
        <w:rPr>
          <w:color w:val="000000" w:themeColor="text1"/>
          <w:spacing w:val="1"/>
          <w:lang w:val="ru-RU"/>
        </w:rPr>
        <w:t>н</w:t>
      </w:r>
      <w:r w:rsidRPr="00E25528">
        <w:rPr>
          <w:color w:val="000000" w:themeColor="text1"/>
          <w:spacing w:val="2"/>
          <w:lang w:val="ru-RU"/>
        </w:rPr>
        <w:t>и</w:t>
      </w:r>
      <w:r w:rsidRPr="00E25528">
        <w:rPr>
          <w:color w:val="000000" w:themeColor="text1"/>
          <w:lang w:val="ru-RU"/>
        </w:rPr>
        <w:t>ками,</w:t>
      </w:r>
      <w:r w:rsidRPr="00E25528">
        <w:rPr>
          <w:color w:val="000000" w:themeColor="text1"/>
          <w:spacing w:val="19"/>
          <w:lang w:val="ru-RU"/>
        </w:rPr>
        <w:t xml:space="preserve"> </w:t>
      </w:r>
      <w:r w:rsidRPr="00E25528">
        <w:rPr>
          <w:color w:val="000000" w:themeColor="text1"/>
          <w:lang w:val="ru-RU"/>
        </w:rPr>
        <w:t>так</w:t>
      </w:r>
      <w:r w:rsidRPr="00E25528">
        <w:rPr>
          <w:color w:val="000000" w:themeColor="text1"/>
          <w:spacing w:val="20"/>
          <w:lang w:val="ru-RU"/>
        </w:rPr>
        <w:t xml:space="preserve"> </w:t>
      </w:r>
      <w:r w:rsidRPr="00E25528">
        <w:rPr>
          <w:color w:val="000000" w:themeColor="text1"/>
          <w:lang w:val="ru-RU"/>
        </w:rPr>
        <w:t>и</w:t>
      </w:r>
      <w:r w:rsidRPr="00E25528">
        <w:rPr>
          <w:color w:val="000000" w:themeColor="text1"/>
          <w:spacing w:val="21"/>
          <w:lang w:val="ru-RU"/>
        </w:rPr>
        <w:t xml:space="preserve"> </w:t>
      </w:r>
      <w:r w:rsidRPr="00E25528">
        <w:rPr>
          <w:color w:val="000000" w:themeColor="text1"/>
          <w:lang w:val="ru-RU"/>
        </w:rPr>
        <w:t>со</w:t>
      </w:r>
      <w:r w:rsidRPr="00E25528">
        <w:rPr>
          <w:color w:val="000000" w:themeColor="text1"/>
          <w:spacing w:val="20"/>
          <w:lang w:val="ru-RU"/>
        </w:rPr>
        <w:t xml:space="preserve"> </w:t>
      </w:r>
      <w:r w:rsidRPr="00E25528">
        <w:rPr>
          <w:color w:val="000000" w:themeColor="text1"/>
          <w:lang w:val="ru-RU"/>
        </w:rPr>
        <w:t>взрослыми</w:t>
      </w:r>
      <w:r w:rsidRPr="00E25528">
        <w:rPr>
          <w:color w:val="000000" w:themeColor="text1"/>
          <w:spacing w:val="19"/>
          <w:lang w:val="ru-RU"/>
        </w:rPr>
        <w:t xml:space="preserve"> </w:t>
      </w:r>
      <w:r w:rsidRPr="00E25528">
        <w:rPr>
          <w:color w:val="000000" w:themeColor="text1"/>
          <w:lang w:val="ru-RU"/>
        </w:rPr>
        <w:t>(как в</w:t>
      </w:r>
      <w:r w:rsidRPr="00E25528">
        <w:rPr>
          <w:color w:val="000000" w:themeColor="text1"/>
          <w:spacing w:val="3"/>
          <w:lang w:val="ru-RU"/>
        </w:rPr>
        <w:t>н</w:t>
      </w:r>
      <w:r w:rsidRPr="00E25528">
        <w:rPr>
          <w:color w:val="000000" w:themeColor="text1"/>
          <w:spacing w:val="-7"/>
          <w:lang w:val="ru-RU"/>
        </w:rPr>
        <w:t>у</w:t>
      </w:r>
      <w:r w:rsidRPr="00E25528">
        <w:rPr>
          <w:color w:val="000000" w:themeColor="text1"/>
          <w:lang w:val="ru-RU"/>
        </w:rPr>
        <w:t>три</w:t>
      </w:r>
      <w:r w:rsidRPr="00E25528">
        <w:rPr>
          <w:color w:val="000000" w:themeColor="text1"/>
          <w:spacing w:val="71"/>
          <w:lang w:val="ru-RU"/>
        </w:rPr>
        <w:t xml:space="preserve"> </w:t>
      </w:r>
      <w:r w:rsidRPr="00E25528">
        <w:rPr>
          <w:color w:val="000000" w:themeColor="text1"/>
          <w:lang w:val="ru-RU"/>
        </w:rPr>
        <w:t>образователь</w:t>
      </w:r>
      <w:r w:rsidRPr="00E25528">
        <w:rPr>
          <w:color w:val="000000" w:themeColor="text1"/>
          <w:spacing w:val="1"/>
          <w:lang w:val="ru-RU"/>
        </w:rPr>
        <w:t>н</w:t>
      </w:r>
      <w:r w:rsidRPr="00E25528">
        <w:rPr>
          <w:color w:val="000000" w:themeColor="text1"/>
          <w:lang w:val="ru-RU"/>
        </w:rPr>
        <w:t>ой</w:t>
      </w:r>
      <w:r w:rsidRPr="00E25528">
        <w:rPr>
          <w:color w:val="000000" w:themeColor="text1"/>
          <w:spacing w:val="71"/>
          <w:lang w:val="ru-RU"/>
        </w:rPr>
        <w:t xml:space="preserve"> </w:t>
      </w:r>
      <w:r w:rsidRPr="00E25528">
        <w:rPr>
          <w:color w:val="000000" w:themeColor="text1"/>
          <w:lang w:val="ru-RU"/>
        </w:rPr>
        <w:t>организации,</w:t>
      </w:r>
      <w:r w:rsidRPr="00E25528">
        <w:rPr>
          <w:color w:val="000000" w:themeColor="text1"/>
          <w:spacing w:val="70"/>
          <w:lang w:val="ru-RU"/>
        </w:rPr>
        <w:t xml:space="preserve"> </w:t>
      </w:r>
      <w:r w:rsidRPr="00E25528">
        <w:rPr>
          <w:color w:val="000000" w:themeColor="text1"/>
          <w:lang w:val="ru-RU"/>
        </w:rPr>
        <w:t>так</w:t>
      </w:r>
      <w:r w:rsidRPr="00E25528">
        <w:rPr>
          <w:color w:val="000000" w:themeColor="text1"/>
          <w:spacing w:val="68"/>
          <w:lang w:val="ru-RU"/>
        </w:rPr>
        <w:t xml:space="preserve"> </w:t>
      </w:r>
      <w:r w:rsidRPr="00E25528">
        <w:rPr>
          <w:color w:val="000000" w:themeColor="text1"/>
          <w:lang w:val="ru-RU"/>
        </w:rPr>
        <w:t>и</w:t>
      </w:r>
      <w:r w:rsidRPr="00E25528">
        <w:rPr>
          <w:color w:val="000000" w:themeColor="text1"/>
          <w:spacing w:val="69"/>
          <w:lang w:val="ru-RU"/>
        </w:rPr>
        <w:t xml:space="preserve"> </w:t>
      </w:r>
      <w:r w:rsidRPr="00E25528">
        <w:rPr>
          <w:color w:val="000000" w:themeColor="text1"/>
          <w:spacing w:val="1"/>
          <w:lang w:val="ru-RU"/>
        </w:rPr>
        <w:t>з</w:t>
      </w:r>
      <w:r w:rsidRPr="00E25528">
        <w:rPr>
          <w:color w:val="000000" w:themeColor="text1"/>
          <w:lang w:val="ru-RU"/>
        </w:rPr>
        <w:t>а</w:t>
      </w:r>
      <w:r w:rsidRPr="00E25528">
        <w:rPr>
          <w:color w:val="000000" w:themeColor="text1"/>
          <w:spacing w:val="68"/>
          <w:lang w:val="ru-RU"/>
        </w:rPr>
        <w:t xml:space="preserve"> </w:t>
      </w:r>
      <w:r w:rsidRPr="00E25528">
        <w:rPr>
          <w:color w:val="000000" w:themeColor="text1"/>
          <w:lang w:val="ru-RU"/>
        </w:rPr>
        <w:t>ее</w:t>
      </w:r>
      <w:r w:rsidRPr="00E25528">
        <w:rPr>
          <w:color w:val="000000" w:themeColor="text1"/>
          <w:spacing w:val="68"/>
          <w:lang w:val="ru-RU"/>
        </w:rPr>
        <w:t xml:space="preserve"> </w:t>
      </w:r>
      <w:r w:rsidRPr="00E25528">
        <w:rPr>
          <w:color w:val="000000" w:themeColor="text1"/>
          <w:spacing w:val="1"/>
          <w:lang w:val="ru-RU"/>
        </w:rPr>
        <w:t>п</w:t>
      </w:r>
      <w:r w:rsidRPr="00E25528">
        <w:rPr>
          <w:color w:val="000000" w:themeColor="text1"/>
          <w:lang w:val="ru-RU"/>
        </w:rPr>
        <w:t>редела</w:t>
      </w:r>
      <w:r w:rsidRPr="00E25528">
        <w:rPr>
          <w:color w:val="000000" w:themeColor="text1"/>
          <w:spacing w:val="-2"/>
          <w:lang w:val="ru-RU"/>
        </w:rPr>
        <w:t>м</w:t>
      </w:r>
      <w:r w:rsidRPr="00E25528">
        <w:rPr>
          <w:color w:val="000000" w:themeColor="text1"/>
          <w:lang w:val="ru-RU"/>
        </w:rPr>
        <w:t>и),</w:t>
      </w:r>
      <w:r w:rsidRPr="00E25528">
        <w:rPr>
          <w:color w:val="000000" w:themeColor="text1"/>
          <w:spacing w:val="69"/>
          <w:lang w:val="ru-RU"/>
        </w:rPr>
        <w:t xml:space="preserve"> </w:t>
      </w:r>
      <w:r w:rsidRPr="00E25528">
        <w:rPr>
          <w:color w:val="000000" w:themeColor="text1"/>
          <w:spacing w:val="1"/>
          <w:lang w:val="ru-RU"/>
        </w:rPr>
        <w:t>п</w:t>
      </w:r>
      <w:r w:rsidRPr="00E25528">
        <w:rPr>
          <w:color w:val="000000" w:themeColor="text1"/>
          <w:lang w:val="ru-RU"/>
        </w:rPr>
        <w:t>одб</w:t>
      </w:r>
      <w:r w:rsidRPr="00E25528">
        <w:rPr>
          <w:color w:val="000000" w:themeColor="text1"/>
          <w:spacing w:val="2"/>
          <w:lang w:val="ru-RU"/>
        </w:rPr>
        <w:t>и</w:t>
      </w:r>
      <w:r w:rsidRPr="00E25528">
        <w:rPr>
          <w:color w:val="000000" w:themeColor="text1"/>
          <w:lang w:val="ru-RU"/>
        </w:rPr>
        <w:t>рать</w:t>
      </w:r>
      <w:r w:rsidRPr="00E25528">
        <w:rPr>
          <w:color w:val="000000" w:themeColor="text1"/>
          <w:spacing w:val="68"/>
          <w:lang w:val="ru-RU"/>
        </w:rPr>
        <w:t xml:space="preserve"> </w:t>
      </w:r>
      <w:r w:rsidRPr="00E25528">
        <w:rPr>
          <w:color w:val="000000" w:themeColor="text1"/>
          <w:spacing w:val="1"/>
          <w:lang w:val="ru-RU"/>
        </w:rPr>
        <w:t>п</w:t>
      </w:r>
      <w:r w:rsidRPr="00E25528">
        <w:rPr>
          <w:color w:val="000000" w:themeColor="text1"/>
          <w:lang w:val="ru-RU"/>
        </w:rPr>
        <w:t>артнеров</w:t>
      </w:r>
      <w:r w:rsidRPr="00E25528">
        <w:rPr>
          <w:color w:val="000000" w:themeColor="text1"/>
          <w:spacing w:val="69"/>
          <w:lang w:val="ru-RU"/>
        </w:rPr>
        <w:t xml:space="preserve"> </w:t>
      </w:r>
      <w:r w:rsidRPr="00E25528">
        <w:rPr>
          <w:color w:val="000000" w:themeColor="text1"/>
          <w:lang w:val="ru-RU"/>
        </w:rPr>
        <w:t>для деловой</w:t>
      </w:r>
      <w:r w:rsidRPr="00E25528">
        <w:rPr>
          <w:color w:val="000000" w:themeColor="text1"/>
          <w:spacing w:val="84"/>
          <w:lang w:val="ru-RU"/>
        </w:rPr>
        <w:t xml:space="preserve"> </w:t>
      </w:r>
      <w:r w:rsidRPr="00E25528">
        <w:rPr>
          <w:color w:val="000000" w:themeColor="text1"/>
          <w:lang w:val="ru-RU"/>
        </w:rPr>
        <w:t>ком</w:t>
      </w:r>
      <w:r w:rsidRPr="00E25528">
        <w:rPr>
          <w:color w:val="000000" w:themeColor="text1"/>
          <w:spacing w:val="2"/>
          <w:lang w:val="ru-RU"/>
        </w:rPr>
        <w:t>м</w:t>
      </w:r>
      <w:r w:rsidRPr="00E25528">
        <w:rPr>
          <w:color w:val="000000" w:themeColor="text1"/>
          <w:spacing w:val="-7"/>
          <w:lang w:val="ru-RU"/>
        </w:rPr>
        <w:t>у</w:t>
      </w:r>
      <w:r w:rsidRPr="00E25528">
        <w:rPr>
          <w:color w:val="000000" w:themeColor="text1"/>
          <w:spacing w:val="1"/>
          <w:lang w:val="ru-RU"/>
        </w:rPr>
        <w:t>ни</w:t>
      </w:r>
      <w:r w:rsidRPr="00E25528">
        <w:rPr>
          <w:color w:val="000000" w:themeColor="text1"/>
          <w:lang w:val="ru-RU"/>
        </w:rPr>
        <w:t>ка</w:t>
      </w:r>
      <w:r w:rsidRPr="00E25528">
        <w:rPr>
          <w:color w:val="000000" w:themeColor="text1"/>
          <w:spacing w:val="1"/>
          <w:lang w:val="ru-RU"/>
        </w:rPr>
        <w:t>ци</w:t>
      </w:r>
      <w:r w:rsidRPr="00E25528">
        <w:rPr>
          <w:color w:val="000000" w:themeColor="text1"/>
          <w:lang w:val="ru-RU"/>
        </w:rPr>
        <w:t>и</w:t>
      </w:r>
      <w:r w:rsidRPr="00E25528">
        <w:rPr>
          <w:color w:val="000000" w:themeColor="text1"/>
          <w:spacing w:val="85"/>
          <w:lang w:val="ru-RU"/>
        </w:rPr>
        <w:t xml:space="preserve"> </w:t>
      </w:r>
      <w:r w:rsidRPr="00E25528">
        <w:rPr>
          <w:color w:val="000000" w:themeColor="text1"/>
          <w:spacing w:val="2"/>
          <w:lang w:val="ru-RU"/>
        </w:rPr>
        <w:t>и</w:t>
      </w:r>
      <w:r w:rsidRPr="00E25528">
        <w:rPr>
          <w:color w:val="000000" w:themeColor="text1"/>
          <w:spacing w:val="-3"/>
          <w:lang w:val="ru-RU"/>
        </w:rPr>
        <w:t>с</w:t>
      </w:r>
      <w:r w:rsidRPr="00E25528">
        <w:rPr>
          <w:color w:val="000000" w:themeColor="text1"/>
          <w:spacing w:val="2"/>
          <w:lang w:val="ru-RU"/>
        </w:rPr>
        <w:t>х</w:t>
      </w:r>
      <w:r w:rsidRPr="00E25528">
        <w:rPr>
          <w:color w:val="000000" w:themeColor="text1"/>
          <w:lang w:val="ru-RU"/>
        </w:rPr>
        <w:t>одя</w:t>
      </w:r>
      <w:r w:rsidRPr="00E25528">
        <w:rPr>
          <w:color w:val="000000" w:themeColor="text1"/>
          <w:spacing w:val="82"/>
          <w:lang w:val="ru-RU"/>
        </w:rPr>
        <w:t xml:space="preserve"> </w:t>
      </w:r>
      <w:r w:rsidRPr="00E25528">
        <w:rPr>
          <w:color w:val="000000" w:themeColor="text1"/>
          <w:spacing w:val="1"/>
          <w:lang w:val="ru-RU"/>
        </w:rPr>
        <w:t>и</w:t>
      </w:r>
      <w:r w:rsidRPr="00E25528">
        <w:rPr>
          <w:color w:val="000000" w:themeColor="text1"/>
          <w:lang w:val="ru-RU"/>
        </w:rPr>
        <w:t>з</w:t>
      </w:r>
      <w:r w:rsidRPr="00E25528">
        <w:rPr>
          <w:color w:val="000000" w:themeColor="text1"/>
          <w:spacing w:val="83"/>
          <w:lang w:val="ru-RU"/>
        </w:rPr>
        <w:t xml:space="preserve"> </w:t>
      </w:r>
      <w:r w:rsidRPr="00E25528">
        <w:rPr>
          <w:color w:val="000000" w:themeColor="text1"/>
          <w:lang w:val="ru-RU"/>
        </w:rPr>
        <w:t>сообр</w:t>
      </w:r>
      <w:r w:rsidRPr="00E25528">
        <w:rPr>
          <w:color w:val="000000" w:themeColor="text1"/>
          <w:spacing w:val="-1"/>
          <w:lang w:val="ru-RU"/>
        </w:rPr>
        <w:t>а</w:t>
      </w:r>
      <w:r w:rsidRPr="00E25528">
        <w:rPr>
          <w:color w:val="000000" w:themeColor="text1"/>
          <w:lang w:val="ru-RU"/>
        </w:rPr>
        <w:t>жений</w:t>
      </w:r>
      <w:r w:rsidRPr="00E25528">
        <w:rPr>
          <w:color w:val="000000" w:themeColor="text1"/>
          <w:spacing w:val="83"/>
          <w:lang w:val="ru-RU"/>
        </w:rPr>
        <w:t xml:space="preserve"> </w:t>
      </w:r>
      <w:r w:rsidRPr="00E25528">
        <w:rPr>
          <w:color w:val="000000" w:themeColor="text1"/>
          <w:lang w:val="ru-RU"/>
        </w:rPr>
        <w:t>ре</w:t>
      </w:r>
      <w:r w:rsidRPr="00E25528">
        <w:rPr>
          <w:color w:val="000000" w:themeColor="text1"/>
          <w:spacing w:val="3"/>
          <w:lang w:val="ru-RU"/>
        </w:rPr>
        <w:t>з</w:t>
      </w:r>
      <w:r w:rsidRPr="00E25528">
        <w:rPr>
          <w:color w:val="000000" w:themeColor="text1"/>
          <w:spacing w:val="-6"/>
          <w:lang w:val="ru-RU"/>
        </w:rPr>
        <w:t>у</w:t>
      </w:r>
      <w:r w:rsidRPr="00E25528">
        <w:rPr>
          <w:color w:val="000000" w:themeColor="text1"/>
          <w:lang w:val="ru-RU"/>
        </w:rPr>
        <w:t>льтат</w:t>
      </w:r>
      <w:r w:rsidRPr="00E25528">
        <w:rPr>
          <w:color w:val="000000" w:themeColor="text1"/>
          <w:spacing w:val="1"/>
          <w:lang w:val="ru-RU"/>
        </w:rPr>
        <w:t>и</w:t>
      </w:r>
      <w:r w:rsidRPr="00E25528">
        <w:rPr>
          <w:color w:val="000000" w:themeColor="text1"/>
          <w:lang w:val="ru-RU"/>
        </w:rPr>
        <w:t>вности</w:t>
      </w:r>
      <w:r w:rsidRPr="00E25528">
        <w:rPr>
          <w:color w:val="000000" w:themeColor="text1"/>
          <w:spacing w:val="84"/>
          <w:lang w:val="ru-RU"/>
        </w:rPr>
        <w:t xml:space="preserve"> </w:t>
      </w:r>
      <w:r w:rsidRPr="00E25528">
        <w:rPr>
          <w:color w:val="000000" w:themeColor="text1"/>
          <w:lang w:val="ru-RU"/>
        </w:rPr>
        <w:t>взаимодейств</w:t>
      </w:r>
      <w:r w:rsidRPr="00E25528">
        <w:rPr>
          <w:color w:val="000000" w:themeColor="text1"/>
          <w:spacing w:val="1"/>
          <w:lang w:val="ru-RU"/>
        </w:rPr>
        <w:t>и</w:t>
      </w:r>
      <w:r w:rsidRPr="00E25528">
        <w:rPr>
          <w:color w:val="000000" w:themeColor="text1"/>
          <w:lang w:val="ru-RU"/>
        </w:rPr>
        <w:t>я,</w:t>
      </w:r>
      <w:r w:rsidRPr="00E25528">
        <w:rPr>
          <w:color w:val="000000" w:themeColor="text1"/>
          <w:spacing w:val="84"/>
          <w:lang w:val="ru-RU"/>
        </w:rPr>
        <w:t xml:space="preserve"> </w:t>
      </w:r>
      <w:r w:rsidRPr="00E25528">
        <w:rPr>
          <w:color w:val="000000" w:themeColor="text1"/>
          <w:lang w:val="ru-RU"/>
        </w:rPr>
        <w:t>а</w:t>
      </w:r>
      <w:r w:rsidRPr="00E25528">
        <w:rPr>
          <w:color w:val="000000" w:themeColor="text1"/>
          <w:spacing w:val="81"/>
          <w:lang w:val="ru-RU"/>
        </w:rPr>
        <w:t xml:space="preserve"> </w:t>
      </w:r>
      <w:r w:rsidRPr="00E25528">
        <w:rPr>
          <w:color w:val="000000" w:themeColor="text1"/>
          <w:lang w:val="ru-RU"/>
        </w:rPr>
        <w:t>не л</w:t>
      </w:r>
      <w:r w:rsidRPr="00E25528">
        <w:rPr>
          <w:color w:val="000000" w:themeColor="text1"/>
          <w:spacing w:val="1"/>
          <w:lang w:val="ru-RU"/>
        </w:rPr>
        <w:t>и</w:t>
      </w:r>
      <w:r w:rsidRPr="00E25528">
        <w:rPr>
          <w:color w:val="000000" w:themeColor="text1"/>
          <w:lang w:val="ru-RU"/>
        </w:rPr>
        <w:t>чн</w:t>
      </w:r>
      <w:r w:rsidRPr="00E25528">
        <w:rPr>
          <w:color w:val="000000" w:themeColor="text1"/>
          <w:spacing w:val="-1"/>
          <w:lang w:val="ru-RU"/>
        </w:rPr>
        <w:t>ы</w:t>
      </w:r>
      <w:r w:rsidRPr="00E25528">
        <w:rPr>
          <w:color w:val="000000" w:themeColor="text1"/>
          <w:lang w:val="ru-RU"/>
        </w:rPr>
        <w:t>х</w:t>
      </w:r>
      <w:r w:rsidRPr="00E25528">
        <w:rPr>
          <w:color w:val="000000" w:themeColor="text1"/>
          <w:spacing w:val="1"/>
          <w:lang w:val="ru-RU"/>
        </w:rPr>
        <w:t xml:space="preserve"> </w:t>
      </w:r>
      <w:r w:rsidRPr="00E25528">
        <w:rPr>
          <w:color w:val="000000" w:themeColor="text1"/>
          <w:lang w:val="ru-RU"/>
        </w:rPr>
        <w:t>симпатий;</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r>
      <w:r w:rsidRPr="00E25528">
        <w:rPr>
          <w:color w:val="000000" w:themeColor="text1"/>
          <w:spacing w:val="1"/>
          <w:lang w:val="ru-RU"/>
        </w:rPr>
        <w:t>п</w:t>
      </w:r>
      <w:r w:rsidRPr="00E25528">
        <w:rPr>
          <w:color w:val="000000" w:themeColor="text1"/>
          <w:lang w:val="ru-RU"/>
        </w:rPr>
        <w:t>ри</w:t>
      </w:r>
      <w:r w:rsidRPr="00E25528">
        <w:rPr>
          <w:color w:val="000000" w:themeColor="text1"/>
          <w:spacing w:val="1"/>
          <w:lang w:val="ru-RU"/>
        </w:rPr>
        <w:t xml:space="preserve"> </w:t>
      </w:r>
      <w:r w:rsidRPr="00E25528">
        <w:rPr>
          <w:color w:val="000000" w:themeColor="text1"/>
          <w:lang w:val="ru-RU"/>
        </w:rPr>
        <w:t>о</w:t>
      </w:r>
      <w:r w:rsidRPr="00E25528">
        <w:rPr>
          <w:color w:val="000000" w:themeColor="text1"/>
          <w:spacing w:val="1"/>
          <w:lang w:val="ru-RU"/>
        </w:rPr>
        <w:t>с</w:t>
      </w:r>
      <w:r w:rsidRPr="00E25528">
        <w:rPr>
          <w:color w:val="000000" w:themeColor="text1"/>
          <w:spacing w:val="-3"/>
          <w:lang w:val="ru-RU"/>
        </w:rPr>
        <w:t>у</w:t>
      </w:r>
      <w:r w:rsidRPr="00E25528">
        <w:rPr>
          <w:color w:val="000000" w:themeColor="text1"/>
          <w:lang w:val="ru-RU"/>
        </w:rPr>
        <w:t>ществлен</w:t>
      </w:r>
      <w:r w:rsidRPr="00E25528">
        <w:rPr>
          <w:color w:val="000000" w:themeColor="text1"/>
          <w:spacing w:val="1"/>
          <w:lang w:val="ru-RU"/>
        </w:rPr>
        <w:t>и</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г</w:t>
      </w:r>
      <w:r w:rsidRPr="00E25528">
        <w:rPr>
          <w:color w:val="000000" w:themeColor="text1"/>
          <w:spacing w:val="3"/>
          <w:lang w:val="ru-RU"/>
        </w:rPr>
        <w:t>р</w:t>
      </w:r>
      <w:r w:rsidRPr="00E25528">
        <w:rPr>
          <w:color w:val="000000" w:themeColor="text1"/>
          <w:spacing w:val="-2"/>
          <w:lang w:val="ru-RU"/>
        </w:rPr>
        <w:t>у</w:t>
      </w:r>
      <w:r w:rsidRPr="00E25528">
        <w:rPr>
          <w:color w:val="000000" w:themeColor="text1"/>
          <w:lang w:val="ru-RU"/>
        </w:rPr>
        <w:t>п</w:t>
      </w:r>
      <w:r w:rsidRPr="00E25528">
        <w:rPr>
          <w:color w:val="000000" w:themeColor="text1"/>
          <w:spacing w:val="2"/>
          <w:lang w:val="ru-RU"/>
        </w:rPr>
        <w:t>п</w:t>
      </w:r>
      <w:r w:rsidRPr="00E25528">
        <w:rPr>
          <w:color w:val="000000" w:themeColor="text1"/>
          <w:lang w:val="ru-RU"/>
        </w:rPr>
        <w:t>овой работы быть</w:t>
      </w:r>
      <w:r w:rsidRPr="00E25528">
        <w:rPr>
          <w:color w:val="000000" w:themeColor="text1"/>
          <w:spacing w:val="1"/>
          <w:lang w:val="ru-RU"/>
        </w:rPr>
        <w:t xml:space="preserve"> </w:t>
      </w:r>
      <w:r w:rsidRPr="00E25528">
        <w:rPr>
          <w:color w:val="000000" w:themeColor="text1"/>
          <w:lang w:val="ru-RU"/>
        </w:rPr>
        <w:t>к</w:t>
      </w:r>
      <w:r w:rsidRPr="00E25528">
        <w:rPr>
          <w:color w:val="000000" w:themeColor="text1"/>
          <w:spacing w:val="-1"/>
          <w:lang w:val="ru-RU"/>
        </w:rPr>
        <w:t>а</w:t>
      </w:r>
      <w:r w:rsidRPr="00E25528">
        <w:rPr>
          <w:color w:val="000000" w:themeColor="text1"/>
          <w:lang w:val="ru-RU"/>
        </w:rPr>
        <w:t xml:space="preserve">к </w:t>
      </w:r>
      <w:r w:rsidRPr="00E25528">
        <w:rPr>
          <w:color w:val="000000" w:themeColor="text1"/>
          <w:spacing w:val="2"/>
          <w:lang w:val="ru-RU"/>
        </w:rPr>
        <w:t>р</w:t>
      </w:r>
      <w:r w:rsidRPr="00E25528">
        <w:rPr>
          <w:color w:val="000000" w:themeColor="text1"/>
          <w:spacing w:val="-3"/>
          <w:lang w:val="ru-RU"/>
        </w:rPr>
        <w:t>у</w:t>
      </w:r>
      <w:r w:rsidRPr="00E25528">
        <w:rPr>
          <w:color w:val="000000" w:themeColor="text1"/>
          <w:lang w:val="ru-RU"/>
        </w:rPr>
        <w:t>ковод</w:t>
      </w:r>
      <w:r w:rsidRPr="00E25528">
        <w:rPr>
          <w:color w:val="000000" w:themeColor="text1"/>
          <w:spacing w:val="1"/>
          <w:lang w:val="ru-RU"/>
        </w:rPr>
        <w:t>и</w:t>
      </w:r>
      <w:r w:rsidRPr="00E25528">
        <w:rPr>
          <w:color w:val="000000" w:themeColor="text1"/>
          <w:lang w:val="ru-RU"/>
        </w:rPr>
        <w:t>теле</w:t>
      </w:r>
      <w:r w:rsidRPr="00E25528">
        <w:rPr>
          <w:color w:val="000000" w:themeColor="text1"/>
          <w:spacing w:val="-1"/>
          <w:lang w:val="ru-RU"/>
        </w:rPr>
        <w:t>м</w:t>
      </w:r>
      <w:r w:rsidRPr="00E25528">
        <w:rPr>
          <w:color w:val="000000" w:themeColor="text1"/>
          <w:lang w:val="ru-RU"/>
        </w:rPr>
        <w:t>, так и</w:t>
      </w:r>
      <w:r w:rsidRPr="00E25528">
        <w:rPr>
          <w:color w:val="000000" w:themeColor="text1"/>
          <w:spacing w:val="3"/>
          <w:lang w:val="ru-RU"/>
        </w:rPr>
        <w:t xml:space="preserve"> </w:t>
      </w:r>
      <w:r w:rsidRPr="00E25528">
        <w:rPr>
          <w:color w:val="000000" w:themeColor="text1"/>
          <w:lang w:val="ru-RU"/>
        </w:rPr>
        <w:t>членом команды в разных</w:t>
      </w:r>
      <w:r w:rsidRPr="00E25528">
        <w:rPr>
          <w:color w:val="000000" w:themeColor="text1"/>
          <w:spacing w:val="2"/>
          <w:lang w:val="ru-RU"/>
        </w:rPr>
        <w:t xml:space="preserve"> </w:t>
      </w:r>
      <w:r w:rsidRPr="00E25528">
        <w:rPr>
          <w:color w:val="000000" w:themeColor="text1"/>
          <w:lang w:val="ru-RU"/>
        </w:rPr>
        <w:t>рол</w:t>
      </w:r>
      <w:r w:rsidRPr="00E25528">
        <w:rPr>
          <w:color w:val="000000" w:themeColor="text1"/>
          <w:spacing w:val="-1"/>
          <w:lang w:val="ru-RU"/>
        </w:rPr>
        <w:t>я</w:t>
      </w:r>
      <w:r w:rsidRPr="00E25528">
        <w:rPr>
          <w:color w:val="000000" w:themeColor="text1"/>
          <w:lang w:val="ru-RU"/>
        </w:rPr>
        <w:t>х</w:t>
      </w:r>
      <w:r w:rsidRPr="00E25528">
        <w:rPr>
          <w:color w:val="000000" w:themeColor="text1"/>
          <w:spacing w:val="2"/>
          <w:lang w:val="ru-RU"/>
        </w:rPr>
        <w:t xml:space="preserve"> </w:t>
      </w:r>
      <w:r w:rsidRPr="00E25528">
        <w:rPr>
          <w:color w:val="000000" w:themeColor="text1"/>
          <w:lang w:val="ru-RU"/>
        </w:rPr>
        <w:t>(г</w:t>
      </w:r>
      <w:r w:rsidRPr="00E25528">
        <w:rPr>
          <w:color w:val="000000" w:themeColor="text1"/>
          <w:spacing w:val="-1"/>
          <w:lang w:val="ru-RU"/>
        </w:rPr>
        <w:t>е</w:t>
      </w:r>
      <w:r w:rsidRPr="00E25528">
        <w:rPr>
          <w:color w:val="000000" w:themeColor="text1"/>
          <w:lang w:val="ru-RU"/>
        </w:rPr>
        <w:t>нер</w:t>
      </w:r>
      <w:r w:rsidRPr="00E25528">
        <w:rPr>
          <w:color w:val="000000" w:themeColor="text1"/>
          <w:spacing w:val="-1"/>
          <w:lang w:val="ru-RU"/>
        </w:rPr>
        <w:t>а</w:t>
      </w:r>
      <w:r w:rsidRPr="00E25528">
        <w:rPr>
          <w:color w:val="000000" w:themeColor="text1"/>
          <w:lang w:val="ru-RU"/>
        </w:rPr>
        <w:t xml:space="preserve">тор </w:t>
      </w:r>
      <w:r w:rsidRPr="00E25528">
        <w:rPr>
          <w:color w:val="000000" w:themeColor="text1"/>
          <w:spacing w:val="1"/>
          <w:lang w:val="ru-RU"/>
        </w:rPr>
        <w:t>и</w:t>
      </w:r>
      <w:r w:rsidRPr="00E25528">
        <w:rPr>
          <w:color w:val="000000" w:themeColor="text1"/>
          <w:lang w:val="ru-RU"/>
        </w:rPr>
        <w:t>дей,</w:t>
      </w:r>
      <w:r w:rsidRPr="00E25528">
        <w:rPr>
          <w:color w:val="000000" w:themeColor="text1"/>
          <w:spacing w:val="1"/>
          <w:lang w:val="ru-RU"/>
        </w:rPr>
        <w:t xml:space="preserve"> </w:t>
      </w:r>
      <w:r w:rsidRPr="00E25528">
        <w:rPr>
          <w:color w:val="000000" w:themeColor="text1"/>
          <w:lang w:val="ru-RU"/>
        </w:rPr>
        <w:t>к</w:t>
      </w:r>
      <w:r w:rsidRPr="00E25528">
        <w:rPr>
          <w:color w:val="000000" w:themeColor="text1"/>
          <w:spacing w:val="-1"/>
          <w:lang w:val="ru-RU"/>
        </w:rPr>
        <w:t>р</w:t>
      </w:r>
      <w:r w:rsidRPr="00E25528">
        <w:rPr>
          <w:color w:val="000000" w:themeColor="text1"/>
          <w:lang w:val="ru-RU"/>
        </w:rPr>
        <w:t>итик, испо</w:t>
      </w:r>
      <w:r w:rsidRPr="00E25528">
        <w:rPr>
          <w:color w:val="000000" w:themeColor="text1"/>
          <w:spacing w:val="-1"/>
          <w:lang w:val="ru-RU"/>
        </w:rPr>
        <w:t>л</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тель,</w:t>
      </w:r>
      <w:r w:rsidRPr="00E25528">
        <w:rPr>
          <w:color w:val="000000" w:themeColor="text1"/>
          <w:spacing w:val="1"/>
          <w:lang w:val="ru-RU"/>
        </w:rPr>
        <w:t xml:space="preserve"> </w:t>
      </w:r>
      <w:r w:rsidRPr="00E25528">
        <w:rPr>
          <w:color w:val="000000" w:themeColor="text1"/>
          <w:lang w:val="ru-RU"/>
        </w:rPr>
        <w:t>вы</w:t>
      </w:r>
      <w:r w:rsidRPr="00E25528">
        <w:rPr>
          <w:color w:val="000000" w:themeColor="text1"/>
          <w:spacing w:val="-1"/>
          <w:lang w:val="ru-RU"/>
        </w:rPr>
        <w:t>с</w:t>
      </w:r>
      <w:r w:rsidRPr="00E25528">
        <w:rPr>
          <w:color w:val="000000" w:themeColor="text1"/>
          <w:spacing w:val="3"/>
          <w:lang w:val="ru-RU"/>
        </w:rPr>
        <w:t>т</w:t>
      </w:r>
      <w:r w:rsidRPr="00E25528">
        <w:rPr>
          <w:color w:val="000000" w:themeColor="text1"/>
          <w:spacing w:val="-7"/>
          <w:lang w:val="ru-RU"/>
        </w:rPr>
        <w:t>у</w:t>
      </w:r>
      <w:r w:rsidRPr="00E25528">
        <w:rPr>
          <w:color w:val="000000" w:themeColor="text1"/>
          <w:spacing w:val="1"/>
          <w:lang w:val="ru-RU"/>
        </w:rPr>
        <w:t>п</w:t>
      </w:r>
      <w:r w:rsidRPr="00E25528">
        <w:rPr>
          <w:color w:val="000000" w:themeColor="text1"/>
          <w:lang w:val="ru-RU"/>
        </w:rPr>
        <w:t>ающи</w:t>
      </w:r>
      <w:r w:rsidRPr="00E25528">
        <w:rPr>
          <w:color w:val="000000" w:themeColor="text1"/>
          <w:spacing w:val="2"/>
          <w:lang w:val="ru-RU"/>
        </w:rPr>
        <w:t>й</w:t>
      </w:r>
      <w:r w:rsidRPr="00E25528">
        <w:rPr>
          <w:color w:val="000000" w:themeColor="text1"/>
          <w:lang w:val="ru-RU"/>
        </w:rPr>
        <w:t>, э</w:t>
      </w:r>
      <w:r w:rsidRPr="00E25528">
        <w:rPr>
          <w:color w:val="000000" w:themeColor="text1"/>
          <w:spacing w:val="1"/>
          <w:lang w:val="ru-RU"/>
        </w:rPr>
        <w:t>к</w:t>
      </w:r>
      <w:r w:rsidRPr="00E25528">
        <w:rPr>
          <w:color w:val="000000" w:themeColor="text1"/>
          <w:lang w:val="ru-RU"/>
        </w:rPr>
        <w:t>сперт и</w:t>
      </w:r>
      <w:r w:rsidRPr="00E25528">
        <w:rPr>
          <w:color w:val="000000" w:themeColor="text1"/>
          <w:spacing w:val="1"/>
          <w:lang w:val="ru-RU"/>
        </w:rPr>
        <w:t xml:space="preserve"> </w:t>
      </w:r>
      <w:r w:rsidRPr="00E25528">
        <w:rPr>
          <w:color w:val="000000" w:themeColor="text1"/>
          <w:lang w:val="ru-RU"/>
        </w:rPr>
        <w:t>т.д.);</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коор</w:t>
      </w:r>
      <w:r w:rsidRPr="00E25528">
        <w:rPr>
          <w:color w:val="000000" w:themeColor="text1"/>
          <w:spacing w:val="1"/>
          <w:lang w:val="ru-RU"/>
        </w:rPr>
        <w:t>ди</w:t>
      </w:r>
      <w:r w:rsidRPr="00E25528">
        <w:rPr>
          <w:color w:val="000000" w:themeColor="text1"/>
          <w:lang w:val="ru-RU"/>
        </w:rPr>
        <w:t>ниров</w:t>
      </w:r>
      <w:r w:rsidRPr="00E25528">
        <w:rPr>
          <w:color w:val="000000" w:themeColor="text1"/>
          <w:spacing w:val="-1"/>
          <w:lang w:val="ru-RU"/>
        </w:rPr>
        <w:t>а</w:t>
      </w:r>
      <w:r w:rsidRPr="00E25528">
        <w:rPr>
          <w:color w:val="000000" w:themeColor="text1"/>
          <w:lang w:val="ru-RU"/>
        </w:rPr>
        <w:t>ть</w:t>
      </w:r>
      <w:r w:rsidRPr="00E25528">
        <w:rPr>
          <w:color w:val="000000" w:themeColor="text1"/>
          <w:spacing w:val="152"/>
          <w:lang w:val="ru-RU"/>
        </w:rPr>
        <w:t xml:space="preserve"> </w:t>
      </w:r>
      <w:r w:rsidRPr="00E25528">
        <w:rPr>
          <w:color w:val="000000" w:themeColor="text1"/>
          <w:lang w:val="ru-RU"/>
        </w:rPr>
        <w:t>и</w:t>
      </w:r>
      <w:r w:rsidRPr="00E25528">
        <w:rPr>
          <w:color w:val="000000" w:themeColor="text1"/>
          <w:spacing w:val="153"/>
          <w:lang w:val="ru-RU"/>
        </w:rPr>
        <w:t xml:space="preserve"> </w:t>
      </w:r>
      <w:r w:rsidRPr="00E25528">
        <w:rPr>
          <w:color w:val="000000" w:themeColor="text1"/>
          <w:spacing w:val="-2"/>
          <w:lang w:val="ru-RU"/>
        </w:rPr>
        <w:t>в</w:t>
      </w:r>
      <w:r w:rsidRPr="00E25528">
        <w:rPr>
          <w:color w:val="000000" w:themeColor="text1"/>
          <w:lang w:val="ru-RU"/>
        </w:rPr>
        <w:t>ыпол</w:t>
      </w:r>
      <w:r w:rsidRPr="00E25528">
        <w:rPr>
          <w:color w:val="000000" w:themeColor="text1"/>
          <w:spacing w:val="1"/>
          <w:lang w:val="ru-RU"/>
        </w:rPr>
        <w:t>н</w:t>
      </w:r>
      <w:r w:rsidRPr="00E25528">
        <w:rPr>
          <w:color w:val="000000" w:themeColor="text1"/>
          <w:lang w:val="ru-RU"/>
        </w:rPr>
        <w:t>я</w:t>
      </w:r>
      <w:r w:rsidRPr="00E25528">
        <w:rPr>
          <w:color w:val="000000" w:themeColor="text1"/>
          <w:spacing w:val="-1"/>
          <w:lang w:val="ru-RU"/>
        </w:rPr>
        <w:t>т</w:t>
      </w:r>
      <w:r w:rsidRPr="00E25528">
        <w:rPr>
          <w:color w:val="000000" w:themeColor="text1"/>
          <w:lang w:val="ru-RU"/>
        </w:rPr>
        <w:t>ь</w:t>
      </w:r>
      <w:r w:rsidRPr="00E25528">
        <w:rPr>
          <w:color w:val="000000" w:themeColor="text1"/>
          <w:spacing w:val="152"/>
          <w:lang w:val="ru-RU"/>
        </w:rPr>
        <w:t xml:space="preserve"> </w:t>
      </w:r>
      <w:r w:rsidRPr="00E25528">
        <w:rPr>
          <w:color w:val="000000" w:themeColor="text1"/>
          <w:lang w:val="ru-RU"/>
        </w:rPr>
        <w:t>рабо</w:t>
      </w:r>
      <w:r w:rsidRPr="00E25528">
        <w:rPr>
          <w:color w:val="000000" w:themeColor="text1"/>
          <w:spacing w:val="2"/>
          <w:lang w:val="ru-RU"/>
        </w:rPr>
        <w:t>т</w:t>
      </w:r>
      <w:r w:rsidRPr="00E25528">
        <w:rPr>
          <w:color w:val="000000" w:themeColor="text1"/>
          <w:lang w:val="ru-RU"/>
        </w:rPr>
        <w:t>у</w:t>
      </w:r>
      <w:r w:rsidRPr="00E25528">
        <w:rPr>
          <w:color w:val="000000" w:themeColor="text1"/>
          <w:spacing w:val="147"/>
          <w:lang w:val="ru-RU"/>
        </w:rPr>
        <w:t xml:space="preserve"> </w:t>
      </w:r>
      <w:r w:rsidRPr="00E25528">
        <w:rPr>
          <w:color w:val="000000" w:themeColor="text1"/>
          <w:lang w:val="ru-RU"/>
        </w:rPr>
        <w:t>в</w:t>
      </w:r>
      <w:r w:rsidRPr="00E25528">
        <w:rPr>
          <w:color w:val="000000" w:themeColor="text1"/>
          <w:spacing w:val="155"/>
          <w:lang w:val="ru-RU"/>
        </w:rPr>
        <w:t xml:space="preserve"> </w:t>
      </w:r>
      <w:r w:rsidRPr="00E25528">
        <w:rPr>
          <w:color w:val="000000" w:themeColor="text1"/>
          <w:spacing w:val="-4"/>
          <w:lang w:val="ru-RU"/>
        </w:rPr>
        <w:t>у</w:t>
      </w:r>
      <w:r w:rsidRPr="00E25528">
        <w:rPr>
          <w:color w:val="000000" w:themeColor="text1"/>
          <w:spacing w:val="1"/>
          <w:lang w:val="ru-RU"/>
        </w:rPr>
        <w:t>с</w:t>
      </w:r>
      <w:r w:rsidRPr="00E25528">
        <w:rPr>
          <w:color w:val="000000" w:themeColor="text1"/>
          <w:lang w:val="ru-RU"/>
        </w:rPr>
        <w:t>л</w:t>
      </w:r>
      <w:r w:rsidRPr="00E25528">
        <w:rPr>
          <w:color w:val="000000" w:themeColor="text1"/>
          <w:spacing w:val="2"/>
          <w:lang w:val="ru-RU"/>
        </w:rPr>
        <w:t>о</w:t>
      </w:r>
      <w:r w:rsidRPr="00E25528">
        <w:rPr>
          <w:color w:val="000000" w:themeColor="text1"/>
          <w:lang w:val="ru-RU"/>
        </w:rPr>
        <w:t>в</w:t>
      </w:r>
      <w:r w:rsidRPr="00E25528">
        <w:rPr>
          <w:color w:val="000000" w:themeColor="text1"/>
          <w:spacing w:val="1"/>
          <w:lang w:val="ru-RU"/>
        </w:rPr>
        <w:t>и</w:t>
      </w:r>
      <w:r w:rsidRPr="00E25528">
        <w:rPr>
          <w:color w:val="000000" w:themeColor="text1"/>
          <w:lang w:val="ru-RU"/>
        </w:rPr>
        <w:t>ях</w:t>
      </w:r>
      <w:r w:rsidRPr="00E25528">
        <w:rPr>
          <w:color w:val="000000" w:themeColor="text1"/>
          <w:spacing w:val="154"/>
          <w:lang w:val="ru-RU"/>
        </w:rPr>
        <w:t xml:space="preserve"> </w:t>
      </w:r>
      <w:r w:rsidRPr="00E25528">
        <w:rPr>
          <w:color w:val="000000" w:themeColor="text1"/>
          <w:lang w:val="ru-RU"/>
        </w:rPr>
        <w:t>ре</w:t>
      </w:r>
      <w:r w:rsidRPr="00E25528">
        <w:rPr>
          <w:color w:val="000000" w:themeColor="text1"/>
          <w:spacing w:val="-1"/>
          <w:lang w:val="ru-RU"/>
        </w:rPr>
        <w:t>а</w:t>
      </w:r>
      <w:r w:rsidRPr="00E25528">
        <w:rPr>
          <w:color w:val="000000" w:themeColor="text1"/>
          <w:lang w:val="ru-RU"/>
        </w:rPr>
        <w:t>ль</w:t>
      </w:r>
      <w:r w:rsidRPr="00E25528">
        <w:rPr>
          <w:color w:val="000000" w:themeColor="text1"/>
          <w:spacing w:val="1"/>
          <w:lang w:val="ru-RU"/>
        </w:rPr>
        <w:t>н</w:t>
      </w:r>
      <w:r w:rsidRPr="00E25528">
        <w:rPr>
          <w:color w:val="000000" w:themeColor="text1"/>
          <w:lang w:val="ru-RU"/>
        </w:rPr>
        <w:t>ого,</w:t>
      </w:r>
      <w:r w:rsidRPr="00E25528">
        <w:rPr>
          <w:color w:val="000000" w:themeColor="text1"/>
          <w:spacing w:val="149"/>
          <w:lang w:val="ru-RU"/>
        </w:rPr>
        <w:t xml:space="preserve"> </w:t>
      </w:r>
      <w:r w:rsidRPr="00E25528">
        <w:rPr>
          <w:color w:val="000000" w:themeColor="text1"/>
          <w:lang w:val="ru-RU"/>
        </w:rPr>
        <w:t>вир</w:t>
      </w:r>
      <w:r w:rsidRPr="00E25528">
        <w:rPr>
          <w:color w:val="000000" w:themeColor="text1"/>
          <w:spacing w:val="4"/>
          <w:lang w:val="ru-RU"/>
        </w:rPr>
        <w:t>т</w:t>
      </w:r>
      <w:r w:rsidRPr="00E25528">
        <w:rPr>
          <w:color w:val="000000" w:themeColor="text1"/>
          <w:spacing w:val="-4"/>
          <w:lang w:val="ru-RU"/>
        </w:rPr>
        <w:t>у</w:t>
      </w:r>
      <w:r w:rsidRPr="00E25528">
        <w:rPr>
          <w:color w:val="000000" w:themeColor="text1"/>
          <w:lang w:val="ru-RU"/>
        </w:rPr>
        <w:t>ального</w:t>
      </w:r>
      <w:r w:rsidRPr="00E25528">
        <w:rPr>
          <w:color w:val="000000" w:themeColor="text1"/>
          <w:spacing w:val="152"/>
          <w:lang w:val="ru-RU"/>
        </w:rPr>
        <w:t xml:space="preserve"> </w:t>
      </w:r>
      <w:r w:rsidRPr="00E25528">
        <w:rPr>
          <w:color w:val="000000" w:themeColor="text1"/>
          <w:lang w:val="ru-RU"/>
        </w:rPr>
        <w:t>и комб</w:t>
      </w:r>
      <w:r w:rsidRPr="00E25528">
        <w:rPr>
          <w:color w:val="000000" w:themeColor="text1"/>
          <w:spacing w:val="1"/>
          <w:lang w:val="ru-RU"/>
        </w:rPr>
        <w:t>и</w:t>
      </w:r>
      <w:r w:rsidRPr="00E25528">
        <w:rPr>
          <w:color w:val="000000" w:themeColor="text1"/>
          <w:lang w:val="ru-RU"/>
        </w:rPr>
        <w:t>нирован</w:t>
      </w:r>
      <w:r w:rsidRPr="00E25528">
        <w:rPr>
          <w:color w:val="000000" w:themeColor="text1"/>
          <w:spacing w:val="1"/>
          <w:lang w:val="ru-RU"/>
        </w:rPr>
        <w:t>н</w:t>
      </w:r>
      <w:r w:rsidRPr="00E25528">
        <w:rPr>
          <w:color w:val="000000" w:themeColor="text1"/>
          <w:lang w:val="ru-RU"/>
        </w:rPr>
        <w:t>ого взаимод</w:t>
      </w:r>
      <w:r w:rsidRPr="00E25528">
        <w:rPr>
          <w:color w:val="000000" w:themeColor="text1"/>
          <w:spacing w:val="-2"/>
          <w:lang w:val="ru-RU"/>
        </w:rPr>
        <w:t>е</w:t>
      </w:r>
      <w:r w:rsidRPr="00E25528">
        <w:rPr>
          <w:color w:val="000000" w:themeColor="text1"/>
          <w:lang w:val="ru-RU"/>
        </w:rPr>
        <w:t>йствия;</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w:t>
      </w:r>
      <w:r w:rsidRPr="00E25528">
        <w:rPr>
          <w:color w:val="000000" w:themeColor="text1"/>
          <w:lang w:val="ru-RU"/>
        </w:rPr>
        <w:tab/>
        <w:t>развер</w:t>
      </w:r>
      <w:r w:rsidRPr="00E25528">
        <w:rPr>
          <w:color w:val="000000" w:themeColor="text1"/>
          <w:spacing w:val="2"/>
          <w:lang w:val="ru-RU"/>
        </w:rPr>
        <w:t>н</w:t>
      </w:r>
      <w:r w:rsidRPr="00E25528">
        <w:rPr>
          <w:color w:val="000000" w:themeColor="text1"/>
          <w:spacing w:val="-4"/>
          <w:lang w:val="ru-RU"/>
        </w:rPr>
        <w:t>у</w:t>
      </w:r>
      <w:r w:rsidRPr="00E25528">
        <w:rPr>
          <w:color w:val="000000" w:themeColor="text1"/>
          <w:lang w:val="ru-RU"/>
        </w:rPr>
        <w:t>то,</w:t>
      </w:r>
      <w:r w:rsidRPr="00E25528">
        <w:rPr>
          <w:color w:val="000000" w:themeColor="text1"/>
          <w:spacing w:val="134"/>
          <w:lang w:val="ru-RU"/>
        </w:rPr>
        <w:t xml:space="preserve"> </w:t>
      </w:r>
      <w:r w:rsidRPr="00E25528">
        <w:rPr>
          <w:color w:val="000000" w:themeColor="text1"/>
          <w:lang w:val="ru-RU"/>
        </w:rPr>
        <w:t>лог</w:t>
      </w:r>
      <w:r w:rsidRPr="00E25528">
        <w:rPr>
          <w:color w:val="000000" w:themeColor="text1"/>
          <w:spacing w:val="2"/>
          <w:lang w:val="ru-RU"/>
        </w:rPr>
        <w:t>и</w:t>
      </w:r>
      <w:r w:rsidRPr="00E25528">
        <w:rPr>
          <w:color w:val="000000" w:themeColor="text1"/>
          <w:lang w:val="ru-RU"/>
        </w:rPr>
        <w:t>чно</w:t>
      </w:r>
      <w:r w:rsidRPr="00E25528">
        <w:rPr>
          <w:color w:val="000000" w:themeColor="text1"/>
          <w:spacing w:val="135"/>
          <w:lang w:val="ru-RU"/>
        </w:rPr>
        <w:t xml:space="preserve"> </w:t>
      </w:r>
      <w:r w:rsidRPr="00E25528">
        <w:rPr>
          <w:color w:val="000000" w:themeColor="text1"/>
          <w:lang w:val="ru-RU"/>
        </w:rPr>
        <w:t>и</w:t>
      </w:r>
      <w:r w:rsidRPr="00E25528">
        <w:rPr>
          <w:color w:val="000000" w:themeColor="text1"/>
          <w:spacing w:val="135"/>
          <w:lang w:val="ru-RU"/>
        </w:rPr>
        <w:t xml:space="preserve"> </w:t>
      </w:r>
      <w:r w:rsidRPr="00E25528">
        <w:rPr>
          <w:color w:val="000000" w:themeColor="text1"/>
          <w:lang w:val="ru-RU"/>
        </w:rPr>
        <w:t>точ</w:t>
      </w:r>
      <w:r w:rsidRPr="00E25528">
        <w:rPr>
          <w:color w:val="000000" w:themeColor="text1"/>
          <w:spacing w:val="1"/>
          <w:lang w:val="ru-RU"/>
        </w:rPr>
        <w:t>н</w:t>
      </w:r>
      <w:r w:rsidRPr="00E25528">
        <w:rPr>
          <w:color w:val="000000" w:themeColor="text1"/>
          <w:lang w:val="ru-RU"/>
        </w:rPr>
        <w:t>о</w:t>
      </w:r>
      <w:r w:rsidRPr="00E25528">
        <w:rPr>
          <w:color w:val="000000" w:themeColor="text1"/>
          <w:spacing w:val="135"/>
          <w:lang w:val="ru-RU"/>
        </w:rPr>
        <w:t xml:space="preserve"> </w:t>
      </w:r>
      <w:r w:rsidRPr="00E25528">
        <w:rPr>
          <w:color w:val="000000" w:themeColor="text1"/>
          <w:lang w:val="ru-RU"/>
        </w:rPr>
        <w:t>излаг</w:t>
      </w:r>
      <w:r w:rsidRPr="00E25528">
        <w:rPr>
          <w:color w:val="000000" w:themeColor="text1"/>
          <w:spacing w:val="-1"/>
          <w:lang w:val="ru-RU"/>
        </w:rPr>
        <w:t>а</w:t>
      </w:r>
      <w:r w:rsidRPr="00E25528">
        <w:rPr>
          <w:color w:val="000000" w:themeColor="text1"/>
          <w:lang w:val="ru-RU"/>
        </w:rPr>
        <w:t>ть</w:t>
      </w:r>
      <w:r w:rsidRPr="00E25528">
        <w:rPr>
          <w:color w:val="000000" w:themeColor="text1"/>
          <w:spacing w:val="135"/>
          <w:lang w:val="ru-RU"/>
        </w:rPr>
        <w:t xml:space="preserve"> </w:t>
      </w:r>
      <w:r w:rsidRPr="00E25528">
        <w:rPr>
          <w:color w:val="000000" w:themeColor="text1"/>
          <w:lang w:val="ru-RU"/>
        </w:rPr>
        <w:t>свою</w:t>
      </w:r>
      <w:r w:rsidRPr="00E25528">
        <w:rPr>
          <w:color w:val="000000" w:themeColor="text1"/>
          <w:spacing w:val="134"/>
          <w:lang w:val="ru-RU"/>
        </w:rPr>
        <w:t xml:space="preserve"> </w:t>
      </w:r>
      <w:r w:rsidRPr="00E25528">
        <w:rPr>
          <w:color w:val="000000" w:themeColor="text1"/>
          <w:lang w:val="ru-RU"/>
        </w:rPr>
        <w:t>точ</w:t>
      </w:r>
      <w:r w:rsidRPr="00E25528">
        <w:rPr>
          <w:color w:val="000000" w:themeColor="text1"/>
          <w:spacing w:val="3"/>
          <w:lang w:val="ru-RU"/>
        </w:rPr>
        <w:t>к</w:t>
      </w:r>
      <w:r w:rsidRPr="00E25528">
        <w:rPr>
          <w:color w:val="000000" w:themeColor="text1"/>
          <w:lang w:val="ru-RU"/>
        </w:rPr>
        <w:t>у</w:t>
      </w:r>
      <w:r w:rsidRPr="00E25528">
        <w:rPr>
          <w:color w:val="000000" w:themeColor="text1"/>
          <w:spacing w:val="128"/>
          <w:lang w:val="ru-RU"/>
        </w:rPr>
        <w:t xml:space="preserve"> </w:t>
      </w:r>
      <w:r w:rsidRPr="00E25528">
        <w:rPr>
          <w:color w:val="000000" w:themeColor="text1"/>
          <w:spacing w:val="1"/>
          <w:lang w:val="ru-RU"/>
        </w:rPr>
        <w:t>з</w:t>
      </w:r>
      <w:r w:rsidRPr="00E25528">
        <w:rPr>
          <w:color w:val="000000" w:themeColor="text1"/>
          <w:lang w:val="ru-RU"/>
        </w:rPr>
        <w:t>рен</w:t>
      </w:r>
      <w:r w:rsidRPr="00E25528">
        <w:rPr>
          <w:color w:val="000000" w:themeColor="text1"/>
          <w:spacing w:val="1"/>
          <w:lang w:val="ru-RU"/>
        </w:rPr>
        <w:t>и</w:t>
      </w:r>
      <w:r w:rsidRPr="00E25528">
        <w:rPr>
          <w:color w:val="000000" w:themeColor="text1"/>
          <w:lang w:val="ru-RU"/>
        </w:rPr>
        <w:t>я</w:t>
      </w:r>
      <w:r w:rsidRPr="00E25528">
        <w:rPr>
          <w:color w:val="000000" w:themeColor="text1"/>
          <w:spacing w:val="135"/>
          <w:lang w:val="ru-RU"/>
        </w:rPr>
        <w:t xml:space="preserve"> </w:t>
      </w:r>
      <w:r w:rsidRPr="00E25528">
        <w:rPr>
          <w:color w:val="000000" w:themeColor="text1"/>
          <w:lang w:val="ru-RU"/>
        </w:rPr>
        <w:t>с</w:t>
      </w:r>
      <w:r w:rsidRPr="00E25528">
        <w:rPr>
          <w:color w:val="000000" w:themeColor="text1"/>
          <w:spacing w:val="135"/>
          <w:lang w:val="ru-RU"/>
        </w:rPr>
        <w:t xml:space="preserve"> </w:t>
      </w:r>
      <w:r w:rsidRPr="00E25528">
        <w:rPr>
          <w:color w:val="000000" w:themeColor="text1"/>
          <w:spacing w:val="2"/>
          <w:lang w:val="ru-RU"/>
        </w:rPr>
        <w:t>и</w:t>
      </w:r>
      <w:r w:rsidRPr="00E25528">
        <w:rPr>
          <w:color w:val="000000" w:themeColor="text1"/>
          <w:lang w:val="ru-RU"/>
        </w:rPr>
        <w:t>спользован</w:t>
      </w:r>
      <w:r w:rsidRPr="00E25528">
        <w:rPr>
          <w:color w:val="000000" w:themeColor="text1"/>
          <w:spacing w:val="1"/>
          <w:lang w:val="ru-RU"/>
        </w:rPr>
        <w:t>и</w:t>
      </w:r>
      <w:r w:rsidRPr="00E25528">
        <w:rPr>
          <w:color w:val="000000" w:themeColor="text1"/>
          <w:lang w:val="ru-RU"/>
        </w:rPr>
        <w:t>ем ад</w:t>
      </w:r>
      <w:r w:rsidRPr="00E25528">
        <w:rPr>
          <w:color w:val="000000" w:themeColor="text1"/>
          <w:spacing w:val="-1"/>
          <w:lang w:val="ru-RU"/>
        </w:rPr>
        <w:t>е</w:t>
      </w:r>
      <w:r w:rsidRPr="00E25528">
        <w:rPr>
          <w:color w:val="000000" w:themeColor="text1"/>
          <w:lang w:val="ru-RU"/>
        </w:rPr>
        <w:t>кватных</w:t>
      </w:r>
      <w:r w:rsidRPr="00E25528">
        <w:rPr>
          <w:color w:val="000000" w:themeColor="text1"/>
          <w:spacing w:val="2"/>
          <w:lang w:val="ru-RU"/>
        </w:rPr>
        <w:t xml:space="preserve"> (</w:t>
      </w:r>
      <w:r w:rsidRPr="00E25528">
        <w:rPr>
          <w:color w:val="000000" w:themeColor="text1"/>
          <w:spacing w:val="-4"/>
          <w:lang w:val="ru-RU"/>
        </w:rPr>
        <w:t>у</w:t>
      </w:r>
      <w:r w:rsidRPr="00E25528">
        <w:rPr>
          <w:color w:val="000000" w:themeColor="text1"/>
          <w:lang w:val="ru-RU"/>
        </w:rPr>
        <w:t>стных</w:t>
      </w:r>
      <w:r w:rsidRPr="00E25528">
        <w:rPr>
          <w:color w:val="000000" w:themeColor="text1"/>
          <w:spacing w:val="2"/>
          <w:lang w:val="ru-RU"/>
        </w:rPr>
        <w:t xml:space="preserve"> </w:t>
      </w:r>
      <w:r w:rsidRPr="00E25528">
        <w:rPr>
          <w:color w:val="000000" w:themeColor="text1"/>
          <w:lang w:val="ru-RU"/>
        </w:rPr>
        <w:t>и письм</w:t>
      </w:r>
      <w:r w:rsidRPr="00E25528">
        <w:rPr>
          <w:color w:val="000000" w:themeColor="text1"/>
          <w:spacing w:val="-2"/>
          <w:lang w:val="ru-RU"/>
        </w:rPr>
        <w:t>е</w:t>
      </w:r>
      <w:r w:rsidRPr="00E25528">
        <w:rPr>
          <w:color w:val="000000" w:themeColor="text1"/>
          <w:lang w:val="ru-RU"/>
        </w:rPr>
        <w:t>н</w:t>
      </w:r>
      <w:r w:rsidRPr="00E25528">
        <w:rPr>
          <w:color w:val="000000" w:themeColor="text1"/>
          <w:spacing w:val="1"/>
          <w:lang w:val="ru-RU"/>
        </w:rPr>
        <w:t>н</w:t>
      </w:r>
      <w:r w:rsidRPr="00E25528">
        <w:rPr>
          <w:color w:val="000000" w:themeColor="text1"/>
          <w:spacing w:val="-1"/>
          <w:lang w:val="ru-RU"/>
        </w:rPr>
        <w:t>ы</w:t>
      </w:r>
      <w:r w:rsidRPr="00E25528">
        <w:rPr>
          <w:color w:val="000000" w:themeColor="text1"/>
          <w:spacing w:val="1"/>
          <w:lang w:val="ru-RU"/>
        </w:rPr>
        <w:t>х</w:t>
      </w:r>
      <w:r w:rsidRPr="00E25528">
        <w:rPr>
          <w:color w:val="000000" w:themeColor="text1"/>
          <w:lang w:val="ru-RU"/>
        </w:rPr>
        <w:t>) языков</w:t>
      </w:r>
      <w:r w:rsidRPr="00E25528">
        <w:rPr>
          <w:color w:val="000000" w:themeColor="text1"/>
          <w:spacing w:val="-1"/>
          <w:lang w:val="ru-RU"/>
        </w:rPr>
        <w:t>ы</w:t>
      </w:r>
      <w:r w:rsidRPr="00E25528">
        <w:rPr>
          <w:color w:val="000000" w:themeColor="text1"/>
          <w:lang w:val="ru-RU"/>
        </w:rPr>
        <w:t>х</w:t>
      </w:r>
      <w:r w:rsidRPr="00E25528">
        <w:rPr>
          <w:color w:val="000000" w:themeColor="text1"/>
          <w:spacing w:val="1"/>
          <w:lang w:val="ru-RU"/>
        </w:rPr>
        <w:t xml:space="preserve"> </w:t>
      </w:r>
      <w:r w:rsidRPr="00E25528">
        <w:rPr>
          <w:color w:val="000000" w:themeColor="text1"/>
          <w:lang w:val="ru-RU"/>
        </w:rPr>
        <w:t>ср</w:t>
      </w:r>
      <w:r w:rsidRPr="00E25528">
        <w:rPr>
          <w:color w:val="000000" w:themeColor="text1"/>
          <w:spacing w:val="-1"/>
          <w:lang w:val="ru-RU"/>
        </w:rPr>
        <w:t>е</w:t>
      </w:r>
      <w:r w:rsidRPr="00E25528">
        <w:rPr>
          <w:color w:val="000000" w:themeColor="text1"/>
          <w:lang w:val="ru-RU"/>
        </w:rPr>
        <w:t>дств;</w:t>
      </w:r>
    </w:p>
    <w:p w:rsidR="005A1AD9" w:rsidRPr="00E25528" w:rsidRDefault="005A1AD9" w:rsidP="005A1AD9">
      <w:pPr>
        <w:tabs>
          <w:tab w:val="left" w:pos="708"/>
        </w:tabs>
        <w:spacing w:line="241" w:lineRule="auto"/>
        <w:ind w:right="-16" w:firstLine="283"/>
        <w:jc w:val="both"/>
        <w:rPr>
          <w:color w:val="000000" w:themeColor="text1"/>
          <w:lang w:val="ru-RU"/>
        </w:rPr>
      </w:pPr>
      <w:r w:rsidRPr="00E25528">
        <w:rPr>
          <w:color w:val="000000" w:themeColor="text1"/>
          <w:lang w:val="ru-RU"/>
        </w:rPr>
        <w:t>–</w:t>
      </w:r>
      <w:r w:rsidRPr="00E25528">
        <w:rPr>
          <w:color w:val="000000" w:themeColor="text1"/>
          <w:lang w:val="ru-RU"/>
        </w:rPr>
        <w:tab/>
        <w:t>ра</w:t>
      </w:r>
      <w:r w:rsidRPr="00E25528">
        <w:rPr>
          <w:color w:val="000000" w:themeColor="text1"/>
          <w:spacing w:val="-1"/>
          <w:lang w:val="ru-RU"/>
        </w:rPr>
        <w:t>с</w:t>
      </w:r>
      <w:r w:rsidRPr="00E25528">
        <w:rPr>
          <w:color w:val="000000" w:themeColor="text1"/>
          <w:lang w:val="ru-RU"/>
        </w:rPr>
        <w:t>по</w:t>
      </w:r>
      <w:r w:rsidRPr="00E25528">
        <w:rPr>
          <w:color w:val="000000" w:themeColor="text1"/>
          <w:spacing w:val="1"/>
          <w:lang w:val="ru-RU"/>
        </w:rPr>
        <w:t>зн</w:t>
      </w:r>
      <w:r w:rsidRPr="00E25528">
        <w:rPr>
          <w:color w:val="000000" w:themeColor="text1"/>
          <w:lang w:val="ru-RU"/>
        </w:rPr>
        <w:t>авать</w:t>
      </w:r>
      <w:r w:rsidRPr="00E25528">
        <w:rPr>
          <w:color w:val="000000" w:themeColor="text1"/>
          <w:spacing w:val="7"/>
          <w:lang w:val="ru-RU"/>
        </w:rPr>
        <w:t xml:space="preserve"> </w:t>
      </w:r>
      <w:r w:rsidRPr="00E25528">
        <w:rPr>
          <w:color w:val="000000" w:themeColor="text1"/>
          <w:lang w:val="ru-RU"/>
        </w:rPr>
        <w:t>к</w:t>
      </w:r>
      <w:r w:rsidRPr="00E25528">
        <w:rPr>
          <w:color w:val="000000" w:themeColor="text1"/>
          <w:spacing w:val="-1"/>
          <w:lang w:val="ru-RU"/>
        </w:rPr>
        <w:t>о</w:t>
      </w:r>
      <w:r w:rsidRPr="00E25528">
        <w:rPr>
          <w:color w:val="000000" w:themeColor="text1"/>
          <w:lang w:val="ru-RU"/>
        </w:rPr>
        <w:t>нфликтог</w:t>
      </w:r>
      <w:r w:rsidRPr="00E25528">
        <w:rPr>
          <w:color w:val="000000" w:themeColor="text1"/>
          <w:spacing w:val="-1"/>
          <w:lang w:val="ru-RU"/>
        </w:rPr>
        <w:t>е</w:t>
      </w:r>
      <w:r w:rsidRPr="00E25528">
        <w:rPr>
          <w:color w:val="000000" w:themeColor="text1"/>
          <w:lang w:val="ru-RU"/>
        </w:rPr>
        <w:t>н</w:t>
      </w:r>
      <w:r w:rsidRPr="00E25528">
        <w:rPr>
          <w:color w:val="000000" w:themeColor="text1"/>
          <w:spacing w:val="2"/>
          <w:lang w:val="ru-RU"/>
        </w:rPr>
        <w:t>н</w:t>
      </w:r>
      <w:r w:rsidRPr="00E25528">
        <w:rPr>
          <w:color w:val="000000" w:themeColor="text1"/>
          <w:lang w:val="ru-RU"/>
        </w:rPr>
        <w:t>ые</w:t>
      </w:r>
      <w:r w:rsidRPr="00E25528">
        <w:rPr>
          <w:color w:val="000000" w:themeColor="text1"/>
          <w:spacing w:val="5"/>
          <w:lang w:val="ru-RU"/>
        </w:rPr>
        <w:t xml:space="preserve"> </w:t>
      </w:r>
      <w:r w:rsidRPr="00E25528">
        <w:rPr>
          <w:color w:val="000000" w:themeColor="text1"/>
          <w:lang w:val="ru-RU"/>
        </w:rPr>
        <w:t>си</w:t>
      </w:r>
      <w:r w:rsidRPr="00E25528">
        <w:rPr>
          <w:color w:val="000000" w:themeColor="text1"/>
          <w:spacing w:val="4"/>
          <w:lang w:val="ru-RU"/>
        </w:rPr>
        <w:t>т</w:t>
      </w:r>
      <w:r w:rsidRPr="00E25528">
        <w:rPr>
          <w:color w:val="000000" w:themeColor="text1"/>
          <w:spacing w:val="-4"/>
          <w:lang w:val="ru-RU"/>
        </w:rPr>
        <w:t>у</w:t>
      </w:r>
      <w:r w:rsidRPr="00E25528">
        <w:rPr>
          <w:color w:val="000000" w:themeColor="text1"/>
          <w:lang w:val="ru-RU"/>
        </w:rPr>
        <w:t>ации</w:t>
      </w:r>
      <w:r w:rsidRPr="00E25528">
        <w:rPr>
          <w:color w:val="000000" w:themeColor="text1"/>
          <w:spacing w:val="7"/>
          <w:lang w:val="ru-RU"/>
        </w:rPr>
        <w:t xml:space="preserve"> </w:t>
      </w:r>
      <w:r w:rsidRPr="00E25528">
        <w:rPr>
          <w:color w:val="000000" w:themeColor="text1"/>
          <w:lang w:val="ru-RU"/>
        </w:rPr>
        <w:t>и</w:t>
      </w:r>
      <w:r w:rsidRPr="00E25528">
        <w:rPr>
          <w:color w:val="000000" w:themeColor="text1"/>
          <w:spacing w:val="6"/>
          <w:lang w:val="ru-RU"/>
        </w:rPr>
        <w:t xml:space="preserve"> </w:t>
      </w:r>
      <w:r w:rsidRPr="00E25528">
        <w:rPr>
          <w:color w:val="000000" w:themeColor="text1"/>
          <w:spacing w:val="1"/>
          <w:lang w:val="ru-RU"/>
        </w:rPr>
        <w:t>п</w:t>
      </w:r>
      <w:r w:rsidRPr="00E25528">
        <w:rPr>
          <w:color w:val="000000" w:themeColor="text1"/>
          <w:spacing w:val="-2"/>
          <w:lang w:val="ru-RU"/>
        </w:rPr>
        <w:t>р</w:t>
      </w:r>
      <w:r w:rsidRPr="00E25528">
        <w:rPr>
          <w:color w:val="000000" w:themeColor="text1"/>
          <w:lang w:val="ru-RU"/>
        </w:rPr>
        <w:t>едотвр</w:t>
      </w:r>
      <w:r w:rsidRPr="00E25528">
        <w:rPr>
          <w:color w:val="000000" w:themeColor="text1"/>
          <w:spacing w:val="-1"/>
          <w:lang w:val="ru-RU"/>
        </w:rPr>
        <w:t>а</w:t>
      </w:r>
      <w:r w:rsidRPr="00E25528">
        <w:rPr>
          <w:color w:val="000000" w:themeColor="text1"/>
          <w:lang w:val="ru-RU"/>
        </w:rPr>
        <w:t>щать</w:t>
      </w:r>
      <w:r w:rsidRPr="00E25528">
        <w:rPr>
          <w:color w:val="000000" w:themeColor="text1"/>
          <w:spacing w:val="7"/>
          <w:lang w:val="ru-RU"/>
        </w:rPr>
        <w:t xml:space="preserve"> </w:t>
      </w:r>
      <w:r w:rsidRPr="00E25528">
        <w:rPr>
          <w:color w:val="000000" w:themeColor="text1"/>
          <w:lang w:val="ru-RU"/>
        </w:rPr>
        <w:t>ко</w:t>
      </w:r>
      <w:r w:rsidRPr="00E25528">
        <w:rPr>
          <w:color w:val="000000" w:themeColor="text1"/>
          <w:spacing w:val="2"/>
          <w:lang w:val="ru-RU"/>
        </w:rPr>
        <w:t>н</w:t>
      </w:r>
      <w:r w:rsidRPr="00E25528">
        <w:rPr>
          <w:color w:val="000000" w:themeColor="text1"/>
          <w:lang w:val="ru-RU"/>
        </w:rPr>
        <w:t>ф</w:t>
      </w:r>
      <w:r w:rsidRPr="00E25528">
        <w:rPr>
          <w:color w:val="000000" w:themeColor="text1"/>
          <w:spacing w:val="-1"/>
          <w:lang w:val="ru-RU"/>
        </w:rPr>
        <w:t>л</w:t>
      </w:r>
      <w:r w:rsidRPr="00E25528">
        <w:rPr>
          <w:color w:val="000000" w:themeColor="text1"/>
          <w:spacing w:val="1"/>
          <w:lang w:val="ru-RU"/>
        </w:rPr>
        <w:t>и</w:t>
      </w:r>
      <w:r w:rsidRPr="00E25528">
        <w:rPr>
          <w:color w:val="000000" w:themeColor="text1"/>
          <w:spacing w:val="-1"/>
          <w:lang w:val="ru-RU"/>
        </w:rPr>
        <w:t>кт</w:t>
      </w:r>
      <w:r w:rsidRPr="00E25528">
        <w:rPr>
          <w:color w:val="000000" w:themeColor="text1"/>
          <w:lang w:val="ru-RU"/>
        </w:rPr>
        <w:t>ы</w:t>
      </w:r>
      <w:r w:rsidRPr="00E25528">
        <w:rPr>
          <w:color w:val="000000" w:themeColor="text1"/>
          <w:spacing w:val="5"/>
          <w:lang w:val="ru-RU"/>
        </w:rPr>
        <w:t xml:space="preserve"> </w:t>
      </w:r>
      <w:r w:rsidRPr="00E25528">
        <w:rPr>
          <w:color w:val="000000" w:themeColor="text1"/>
          <w:lang w:val="ru-RU"/>
        </w:rPr>
        <w:t>до</w:t>
      </w:r>
      <w:r w:rsidRPr="00E25528">
        <w:rPr>
          <w:color w:val="000000" w:themeColor="text1"/>
          <w:spacing w:val="8"/>
          <w:lang w:val="ru-RU"/>
        </w:rPr>
        <w:t xml:space="preserve"> </w:t>
      </w:r>
      <w:r w:rsidRPr="00E25528">
        <w:rPr>
          <w:color w:val="000000" w:themeColor="text1"/>
          <w:lang w:val="ru-RU"/>
        </w:rPr>
        <w:t>их</w:t>
      </w:r>
      <w:r w:rsidRPr="00E25528">
        <w:rPr>
          <w:color w:val="000000" w:themeColor="text1"/>
          <w:spacing w:val="6"/>
          <w:lang w:val="ru-RU"/>
        </w:rPr>
        <w:t xml:space="preserve"> </w:t>
      </w:r>
      <w:r w:rsidRPr="00E25528">
        <w:rPr>
          <w:color w:val="000000" w:themeColor="text1"/>
          <w:lang w:val="ru-RU"/>
        </w:rPr>
        <w:t>ак</w:t>
      </w:r>
      <w:r w:rsidRPr="00E25528">
        <w:rPr>
          <w:color w:val="000000" w:themeColor="text1"/>
          <w:spacing w:val="-1"/>
          <w:lang w:val="ru-RU"/>
        </w:rPr>
        <w:t>т</w:t>
      </w:r>
      <w:r w:rsidRPr="00E25528">
        <w:rPr>
          <w:color w:val="000000" w:themeColor="text1"/>
          <w:lang w:val="ru-RU"/>
        </w:rPr>
        <w:t>ивной фазы,</w:t>
      </w:r>
      <w:r w:rsidRPr="00E25528">
        <w:rPr>
          <w:color w:val="000000" w:themeColor="text1"/>
          <w:spacing w:val="134"/>
          <w:lang w:val="ru-RU"/>
        </w:rPr>
        <w:t xml:space="preserve"> </w:t>
      </w:r>
      <w:r w:rsidRPr="00E25528">
        <w:rPr>
          <w:color w:val="000000" w:themeColor="text1"/>
          <w:lang w:val="ru-RU"/>
        </w:rPr>
        <w:t>вы</w:t>
      </w:r>
      <w:r w:rsidRPr="00E25528">
        <w:rPr>
          <w:color w:val="000000" w:themeColor="text1"/>
          <w:spacing w:val="-1"/>
          <w:lang w:val="ru-RU"/>
        </w:rPr>
        <w:t>с</w:t>
      </w:r>
      <w:r w:rsidRPr="00E25528">
        <w:rPr>
          <w:color w:val="000000" w:themeColor="text1"/>
          <w:lang w:val="ru-RU"/>
        </w:rPr>
        <w:t>траивать</w:t>
      </w:r>
      <w:r w:rsidRPr="00E25528">
        <w:rPr>
          <w:color w:val="000000" w:themeColor="text1"/>
          <w:spacing w:val="135"/>
          <w:lang w:val="ru-RU"/>
        </w:rPr>
        <w:t xml:space="preserve"> </w:t>
      </w:r>
      <w:r w:rsidRPr="00E25528">
        <w:rPr>
          <w:color w:val="000000" w:themeColor="text1"/>
          <w:lang w:val="ru-RU"/>
        </w:rPr>
        <w:t>дело</w:t>
      </w:r>
      <w:r w:rsidRPr="00E25528">
        <w:rPr>
          <w:color w:val="000000" w:themeColor="text1"/>
          <w:spacing w:val="4"/>
          <w:lang w:val="ru-RU"/>
        </w:rPr>
        <w:t>в</w:t>
      </w:r>
      <w:r w:rsidRPr="00E25528">
        <w:rPr>
          <w:color w:val="000000" w:themeColor="text1"/>
          <w:spacing w:val="-7"/>
          <w:lang w:val="ru-RU"/>
        </w:rPr>
        <w:t>у</w:t>
      </w:r>
      <w:r w:rsidRPr="00E25528">
        <w:rPr>
          <w:color w:val="000000" w:themeColor="text1"/>
          <w:lang w:val="ru-RU"/>
        </w:rPr>
        <w:t>ю</w:t>
      </w:r>
      <w:r w:rsidRPr="00E25528">
        <w:rPr>
          <w:color w:val="000000" w:themeColor="text1"/>
          <w:spacing w:val="135"/>
          <w:lang w:val="ru-RU"/>
        </w:rPr>
        <w:t xml:space="preserve"> </w:t>
      </w:r>
      <w:r w:rsidRPr="00E25528">
        <w:rPr>
          <w:color w:val="000000" w:themeColor="text1"/>
          <w:lang w:val="ru-RU"/>
        </w:rPr>
        <w:t>и</w:t>
      </w:r>
      <w:r w:rsidRPr="00E25528">
        <w:rPr>
          <w:color w:val="000000" w:themeColor="text1"/>
          <w:spacing w:val="135"/>
          <w:lang w:val="ru-RU"/>
        </w:rPr>
        <w:t xml:space="preserve"> </w:t>
      </w:r>
      <w:r w:rsidRPr="00E25528">
        <w:rPr>
          <w:color w:val="000000" w:themeColor="text1"/>
          <w:lang w:val="ru-RU"/>
        </w:rPr>
        <w:t>образоват</w:t>
      </w:r>
      <w:r w:rsidRPr="00E25528">
        <w:rPr>
          <w:color w:val="000000" w:themeColor="text1"/>
          <w:spacing w:val="1"/>
          <w:lang w:val="ru-RU"/>
        </w:rPr>
        <w:t>е</w:t>
      </w:r>
      <w:r w:rsidRPr="00E25528">
        <w:rPr>
          <w:color w:val="000000" w:themeColor="text1"/>
          <w:lang w:val="ru-RU"/>
        </w:rPr>
        <w:t>л</w:t>
      </w:r>
      <w:r w:rsidRPr="00E25528">
        <w:rPr>
          <w:color w:val="000000" w:themeColor="text1"/>
          <w:spacing w:val="2"/>
          <w:lang w:val="ru-RU"/>
        </w:rPr>
        <w:t>ь</w:t>
      </w:r>
      <w:r w:rsidRPr="00E25528">
        <w:rPr>
          <w:color w:val="000000" w:themeColor="text1"/>
          <w:spacing w:val="3"/>
          <w:lang w:val="ru-RU"/>
        </w:rPr>
        <w:t>н</w:t>
      </w:r>
      <w:r w:rsidRPr="00E25528">
        <w:rPr>
          <w:color w:val="000000" w:themeColor="text1"/>
          <w:spacing w:val="-6"/>
          <w:lang w:val="ru-RU"/>
        </w:rPr>
        <w:t>у</w:t>
      </w:r>
      <w:r w:rsidRPr="00E25528">
        <w:rPr>
          <w:color w:val="000000" w:themeColor="text1"/>
          <w:lang w:val="ru-RU"/>
        </w:rPr>
        <w:t>ю</w:t>
      </w:r>
      <w:r w:rsidRPr="00E25528">
        <w:rPr>
          <w:color w:val="000000" w:themeColor="text1"/>
          <w:spacing w:val="134"/>
          <w:lang w:val="ru-RU"/>
        </w:rPr>
        <w:t xml:space="preserve"> </w:t>
      </w:r>
      <w:r w:rsidRPr="00E25528">
        <w:rPr>
          <w:color w:val="000000" w:themeColor="text1"/>
          <w:lang w:val="ru-RU"/>
        </w:rPr>
        <w:t>ком</w:t>
      </w:r>
      <w:r w:rsidRPr="00E25528">
        <w:rPr>
          <w:color w:val="000000" w:themeColor="text1"/>
          <w:spacing w:val="5"/>
          <w:lang w:val="ru-RU"/>
        </w:rPr>
        <w:t>м</w:t>
      </w:r>
      <w:r w:rsidRPr="00E25528">
        <w:rPr>
          <w:color w:val="000000" w:themeColor="text1"/>
          <w:spacing w:val="-7"/>
          <w:lang w:val="ru-RU"/>
        </w:rPr>
        <w:t>у</w:t>
      </w:r>
      <w:r w:rsidRPr="00E25528">
        <w:rPr>
          <w:color w:val="000000" w:themeColor="text1"/>
          <w:spacing w:val="1"/>
          <w:lang w:val="ru-RU"/>
        </w:rPr>
        <w:t>ни</w:t>
      </w:r>
      <w:r w:rsidRPr="00E25528">
        <w:rPr>
          <w:color w:val="000000" w:themeColor="text1"/>
          <w:lang w:val="ru-RU"/>
        </w:rPr>
        <w:t>ка</w:t>
      </w:r>
      <w:r w:rsidRPr="00E25528">
        <w:rPr>
          <w:color w:val="000000" w:themeColor="text1"/>
          <w:spacing w:val="1"/>
          <w:lang w:val="ru-RU"/>
        </w:rPr>
        <w:t>ци</w:t>
      </w:r>
      <w:r w:rsidRPr="00E25528">
        <w:rPr>
          <w:color w:val="000000" w:themeColor="text1"/>
          <w:lang w:val="ru-RU"/>
        </w:rPr>
        <w:t>ю,</w:t>
      </w:r>
      <w:r w:rsidRPr="00E25528">
        <w:rPr>
          <w:color w:val="000000" w:themeColor="text1"/>
          <w:spacing w:val="135"/>
          <w:lang w:val="ru-RU"/>
        </w:rPr>
        <w:t xml:space="preserve"> </w:t>
      </w:r>
      <w:r w:rsidRPr="00E25528">
        <w:rPr>
          <w:color w:val="000000" w:themeColor="text1"/>
          <w:spacing w:val="2"/>
          <w:lang w:val="ru-RU"/>
        </w:rPr>
        <w:t>и</w:t>
      </w:r>
      <w:r w:rsidRPr="00E25528">
        <w:rPr>
          <w:color w:val="000000" w:themeColor="text1"/>
          <w:spacing w:val="1"/>
          <w:lang w:val="ru-RU"/>
        </w:rPr>
        <w:t>з</w:t>
      </w:r>
      <w:r w:rsidRPr="00E25528">
        <w:rPr>
          <w:color w:val="000000" w:themeColor="text1"/>
          <w:lang w:val="ru-RU"/>
        </w:rPr>
        <w:t>бег</w:t>
      </w:r>
      <w:r w:rsidRPr="00E25528">
        <w:rPr>
          <w:color w:val="000000" w:themeColor="text1"/>
          <w:spacing w:val="-1"/>
          <w:lang w:val="ru-RU"/>
        </w:rPr>
        <w:t>а</w:t>
      </w:r>
      <w:r w:rsidRPr="00E25528">
        <w:rPr>
          <w:color w:val="000000" w:themeColor="text1"/>
          <w:lang w:val="ru-RU"/>
        </w:rPr>
        <w:t>я</w:t>
      </w:r>
      <w:r w:rsidRPr="00E25528">
        <w:rPr>
          <w:color w:val="000000" w:themeColor="text1"/>
          <w:spacing w:val="133"/>
          <w:lang w:val="ru-RU"/>
        </w:rPr>
        <w:t xml:space="preserve"> </w:t>
      </w:r>
      <w:r w:rsidRPr="00E25528">
        <w:rPr>
          <w:color w:val="000000" w:themeColor="text1"/>
          <w:lang w:val="ru-RU"/>
        </w:rPr>
        <w:t>л</w:t>
      </w:r>
      <w:r w:rsidRPr="00E25528">
        <w:rPr>
          <w:color w:val="000000" w:themeColor="text1"/>
          <w:spacing w:val="2"/>
          <w:lang w:val="ru-RU"/>
        </w:rPr>
        <w:t>и</w:t>
      </w:r>
      <w:r w:rsidRPr="00E25528">
        <w:rPr>
          <w:color w:val="000000" w:themeColor="text1"/>
          <w:lang w:val="ru-RU"/>
        </w:rPr>
        <w:t>чност</w:t>
      </w:r>
      <w:r w:rsidRPr="00E25528">
        <w:rPr>
          <w:color w:val="000000" w:themeColor="text1"/>
          <w:spacing w:val="1"/>
          <w:lang w:val="ru-RU"/>
        </w:rPr>
        <w:t>н</w:t>
      </w:r>
      <w:r w:rsidRPr="00E25528">
        <w:rPr>
          <w:color w:val="000000" w:themeColor="text1"/>
          <w:spacing w:val="-1"/>
          <w:lang w:val="ru-RU"/>
        </w:rPr>
        <w:t>ы</w:t>
      </w:r>
      <w:r w:rsidRPr="00E25528">
        <w:rPr>
          <w:color w:val="000000" w:themeColor="text1"/>
          <w:lang w:val="ru-RU"/>
        </w:rPr>
        <w:t>х о</w:t>
      </w:r>
      <w:r w:rsidRPr="00E25528">
        <w:rPr>
          <w:color w:val="000000" w:themeColor="text1"/>
          <w:spacing w:val="1"/>
          <w:lang w:val="ru-RU"/>
        </w:rPr>
        <w:t>ц</w:t>
      </w:r>
      <w:r w:rsidRPr="00E25528">
        <w:rPr>
          <w:color w:val="000000" w:themeColor="text1"/>
          <w:lang w:val="ru-RU"/>
        </w:rPr>
        <w:t>еночн</w:t>
      </w:r>
      <w:r w:rsidRPr="00E25528">
        <w:rPr>
          <w:color w:val="000000" w:themeColor="text1"/>
          <w:spacing w:val="-1"/>
          <w:lang w:val="ru-RU"/>
        </w:rPr>
        <w:t>ы</w:t>
      </w:r>
      <w:r w:rsidRPr="00E25528">
        <w:rPr>
          <w:color w:val="000000" w:themeColor="text1"/>
          <w:lang w:val="ru-RU"/>
        </w:rPr>
        <w:t>х</w:t>
      </w:r>
      <w:r w:rsidRPr="00E25528">
        <w:rPr>
          <w:color w:val="000000" w:themeColor="text1"/>
          <w:spacing w:val="1"/>
          <w:lang w:val="ru-RU"/>
        </w:rPr>
        <w:t xml:space="preserve"> с</w:t>
      </w:r>
      <w:r w:rsidRPr="00E25528">
        <w:rPr>
          <w:color w:val="000000" w:themeColor="text1"/>
          <w:spacing w:val="-3"/>
          <w:lang w:val="ru-RU"/>
        </w:rPr>
        <w:t>у</w:t>
      </w:r>
      <w:r w:rsidRPr="00E25528">
        <w:rPr>
          <w:color w:val="000000" w:themeColor="text1"/>
          <w:lang w:val="ru-RU"/>
        </w:rPr>
        <w:t>ждени</w:t>
      </w:r>
      <w:r w:rsidRPr="00E25528">
        <w:rPr>
          <w:color w:val="000000" w:themeColor="text1"/>
          <w:spacing w:val="1"/>
          <w:lang w:val="ru-RU"/>
        </w:rPr>
        <w:t>й</w:t>
      </w:r>
      <w:r w:rsidRPr="00E25528">
        <w:rPr>
          <w:color w:val="000000" w:themeColor="text1"/>
          <w:lang w:val="ru-RU"/>
        </w:rPr>
        <w:t>.</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Межпредметные</w:t>
      </w:r>
      <w:r w:rsidRPr="00E25528">
        <w:rPr>
          <w:color w:val="000000" w:themeColor="text1"/>
          <w:spacing w:val="1"/>
          <w:lang w:val="ru-RU"/>
        </w:rPr>
        <w:t xml:space="preserve"> </w:t>
      </w:r>
      <w:r w:rsidRPr="00E25528">
        <w:rPr>
          <w:color w:val="000000" w:themeColor="text1"/>
          <w:lang w:val="ru-RU"/>
        </w:rPr>
        <w:t>понятия</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универсальные</w:t>
      </w:r>
      <w:r w:rsidRPr="00E25528">
        <w:rPr>
          <w:color w:val="000000" w:themeColor="text1"/>
          <w:spacing w:val="1"/>
          <w:lang w:val="ru-RU"/>
        </w:rPr>
        <w:t xml:space="preserve"> </w:t>
      </w:r>
      <w:r w:rsidRPr="00E25528">
        <w:rPr>
          <w:color w:val="000000" w:themeColor="text1"/>
          <w:lang w:val="ru-RU"/>
        </w:rPr>
        <w:t>учебные</w:t>
      </w:r>
      <w:r w:rsidRPr="00E25528">
        <w:rPr>
          <w:color w:val="000000" w:themeColor="text1"/>
          <w:spacing w:val="71"/>
          <w:lang w:val="ru-RU"/>
        </w:rPr>
        <w:t xml:space="preserve"> </w:t>
      </w:r>
      <w:r w:rsidRPr="00E25528">
        <w:rPr>
          <w:color w:val="000000" w:themeColor="text1"/>
          <w:lang w:val="ru-RU"/>
        </w:rPr>
        <w:t>действия</w:t>
      </w:r>
      <w:r w:rsidRPr="00E25528">
        <w:rPr>
          <w:color w:val="000000" w:themeColor="text1"/>
          <w:spacing w:val="1"/>
          <w:lang w:val="ru-RU"/>
        </w:rPr>
        <w:t xml:space="preserve">  </w:t>
      </w:r>
      <w:r w:rsidRPr="00E25528">
        <w:rPr>
          <w:color w:val="000000" w:themeColor="text1"/>
          <w:lang w:val="ru-RU"/>
        </w:rPr>
        <w:t>в</w:t>
      </w:r>
      <w:r w:rsidRPr="00E25528">
        <w:rPr>
          <w:color w:val="000000" w:themeColor="text1"/>
          <w:spacing w:val="1"/>
          <w:lang w:val="ru-RU"/>
        </w:rPr>
        <w:t xml:space="preserve"> </w:t>
      </w:r>
      <w:r w:rsidRPr="00E25528">
        <w:rPr>
          <w:color w:val="000000" w:themeColor="text1"/>
          <w:lang w:val="ru-RU"/>
        </w:rPr>
        <w:t>совокупности</w:t>
      </w:r>
      <w:r w:rsidRPr="00E25528">
        <w:rPr>
          <w:color w:val="000000" w:themeColor="text1"/>
          <w:spacing w:val="1"/>
          <w:lang w:val="ru-RU"/>
        </w:rPr>
        <w:t xml:space="preserve"> </w:t>
      </w:r>
      <w:r w:rsidRPr="00E25528">
        <w:rPr>
          <w:color w:val="000000" w:themeColor="text1"/>
          <w:lang w:val="ru-RU"/>
        </w:rPr>
        <w:t>образуют</w:t>
      </w:r>
      <w:r w:rsidRPr="00E25528">
        <w:rPr>
          <w:color w:val="000000" w:themeColor="text1"/>
          <w:spacing w:val="1"/>
          <w:lang w:val="ru-RU"/>
        </w:rPr>
        <w:t xml:space="preserve"> </w:t>
      </w:r>
      <w:r w:rsidRPr="00E25528">
        <w:rPr>
          <w:color w:val="000000" w:themeColor="text1"/>
          <w:lang w:val="ru-RU"/>
        </w:rPr>
        <w:lastRenderedPageBreak/>
        <w:t>метапредметные</w:t>
      </w:r>
      <w:r w:rsidRPr="00E25528">
        <w:rPr>
          <w:color w:val="000000" w:themeColor="text1"/>
          <w:spacing w:val="1"/>
          <w:lang w:val="ru-RU"/>
        </w:rPr>
        <w:t xml:space="preserve"> </w:t>
      </w:r>
      <w:r w:rsidRPr="00E25528">
        <w:rPr>
          <w:color w:val="000000" w:themeColor="text1"/>
          <w:lang w:val="ru-RU"/>
        </w:rPr>
        <w:t>результаты</w:t>
      </w:r>
      <w:r w:rsidRPr="00E25528">
        <w:rPr>
          <w:color w:val="000000" w:themeColor="text1"/>
          <w:spacing w:val="1"/>
          <w:lang w:val="ru-RU"/>
        </w:rPr>
        <w:t xml:space="preserve"> </w:t>
      </w:r>
      <w:r w:rsidRPr="00E25528">
        <w:rPr>
          <w:color w:val="000000" w:themeColor="text1"/>
          <w:lang w:val="ru-RU"/>
        </w:rPr>
        <w:t>освоения</w:t>
      </w:r>
      <w:r w:rsidRPr="00E25528">
        <w:rPr>
          <w:color w:val="000000" w:themeColor="text1"/>
          <w:spacing w:val="1"/>
          <w:lang w:val="ru-RU"/>
        </w:rPr>
        <w:t xml:space="preserve"> </w:t>
      </w:r>
      <w:r w:rsidRPr="00E25528">
        <w:rPr>
          <w:color w:val="000000" w:themeColor="text1"/>
          <w:lang w:val="ru-RU"/>
        </w:rPr>
        <w:t>основной</w:t>
      </w:r>
      <w:r w:rsidRPr="00E25528">
        <w:rPr>
          <w:color w:val="000000" w:themeColor="text1"/>
          <w:spacing w:val="1"/>
          <w:lang w:val="ru-RU"/>
        </w:rPr>
        <w:t xml:space="preserve"> </w:t>
      </w:r>
      <w:r w:rsidRPr="00E25528">
        <w:rPr>
          <w:color w:val="000000" w:themeColor="text1"/>
          <w:lang w:val="ru-RU"/>
        </w:rPr>
        <w:t>образовательной</w:t>
      </w:r>
      <w:r w:rsidRPr="00E25528">
        <w:rPr>
          <w:color w:val="000000" w:themeColor="text1"/>
          <w:spacing w:val="1"/>
          <w:lang w:val="ru-RU"/>
        </w:rPr>
        <w:t xml:space="preserve"> </w:t>
      </w:r>
      <w:r w:rsidRPr="00E25528">
        <w:rPr>
          <w:color w:val="000000" w:themeColor="text1"/>
          <w:lang w:val="ru-RU"/>
        </w:rPr>
        <w:t>программы.</w:t>
      </w:r>
      <w:r w:rsidRPr="00E25528">
        <w:rPr>
          <w:color w:val="000000" w:themeColor="text1"/>
          <w:spacing w:val="1"/>
          <w:lang w:val="ru-RU"/>
        </w:rPr>
        <w:t xml:space="preserve"> </w:t>
      </w:r>
      <w:r w:rsidRPr="00E25528">
        <w:rPr>
          <w:color w:val="000000" w:themeColor="text1"/>
          <w:lang w:val="ru-RU"/>
        </w:rPr>
        <w:t>Необходимо достичь такого уровня их развития, чтобы обучающиеся с нарушениями опорно-двигательного аппарата могли использовать УУД в познавательной, учебной и социальной деятельности,</w:t>
      </w:r>
      <w:r w:rsidRPr="00E25528">
        <w:rPr>
          <w:color w:val="000000" w:themeColor="text1"/>
          <w:spacing w:val="1"/>
          <w:lang w:val="ru-RU"/>
        </w:rPr>
        <w:t xml:space="preserve"> </w:t>
      </w:r>
      <w:r w:rsidRPr="00E25528">
        <w:rPr>
          <w:color w:val="000000" w:themeColor="text1"/>
          <w:lang w:val="ru-RU"/>
        </w:rPr>
        <w:t>могли самостоятельно планировать и осуществлять разные виды деятельности и</w:t>
      </w:r>
      <w:r w:rsidRPr="00E25528">
        <w:rPr>
          <w:color w:val="000000" w:themeColor="text1"/>
          <w:spacing w:val="1"/>
          <w:lang w:val="ru-RU"/>
        </w:rPr>
        <w:t xml:space="preserve"> </w:t>
      </w:r>
      <w:r w:rsidRPr="00E25528">
        <w:rPr>
          <w:color w:val="000000" w:themeColor="text1"/>
          <w:lang w:val="ru-RU"/>
        </w:rPr>
        <w:t>организовывать</w:t>
      </w:r>
      <w:r w:rsidRPr="00E25528">
        <w:rPr>
          <w:color w:val="000000" w:themeColor="text1"/>
          <w:spacing w:val="1"/>
          <w:lang w:val="ru-RU"/>
        </w:rPr>
        <w:t xml:space="preserve"> </w:t>
      </w:r>
      <w:r w:rsidRPr="00E25528">
        <w:rPr>
          <w:color w:val="000000" w:themeColor="text1"/>
          <w:lang w:val="ru-RU"/>
        </w:rPr>
        <w:t>взаимодействие</w:t>
      </w:r>
      <w:r w:rsidRPr="00E25528">
        <w:rPr>
          <w:color w:val="000000" w:themeColor="text1"/>
          <w:spacing w:val="1"/>
          <w:lang w:val="ru-RU"/>
        </w:rPr>
        <w:t xml:space="preserve"> </w:t>
      </w:r>
      <w:r w:rsidRPr="00E25528">
        <w:rPr>
          <w:color w:val="000000" w:themeColor="text1"/>
          <w:lang w:val="ru-RU"/>
        </w:rPr>
        <w:t>с</w:t>
      </w:r>
      <w:r w:rsidRPr="00E25528">
        <w:rPr>
          <w:color w:val="000000" w:themeColor="text1"/>
          <w:spacing w:val="1"/>
          <w:lang w:val="ru-RU"/>
        </w:rPr>
        <w:t xml:space="preserve"> </w:t>
      </w:r>
      <w:r w:rsidRPr="00E25528">
        <w:rPr>
          <w:color w:val="000000" w:themeColor="text1"/>
          <w:lang w:val="ru-RU"/>
        </w:rPr>
        <w:t>педагогами</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сверстниками</w:t>
      </w:r>
      <w:r w:rsidRPr="00E25528">
        <w:rPr>
          <w:color w:val="000000" w:themeColor="text1"/>
          <w:spacing w:val="1"/>
          <w:lang w:val="ru-RU"/>
        </w:rPr>
        <w:t xml:space="preserve"> </w:t>
      </w:r>
      <w:r w:rsidRPr="00E25528">
        <w:rPr>
          <w:color w:val="000000" w:themeColor="text1"/>
          <w:lang w:val="ru-RU"/>
        </w:rPr>
        <w:t>для</w:t>
      </w:r>
      <w:r w:rsidRPr="00E25528">
        <w:rPr>
          <w:color w:val="000000" w:themeColor="text1"/>
          <w:spacing w:val="1"/>
          <w:lang w:val="ru-RU"/>
        </w:rPr>
        <w:t xml:space="preserve"> </w:t>
      </w:r>
      <w:r w:rsidRPr="00E25528">
        <w:rPr>
          <w:color w:val="000000" w:themeColor="text1"/>
          <w:lang w:val="ru-RU"/>
        </w:rPr>
        <w:t>решения</w:t>
      </w:r>
      <w:r w:rsidRPr="00E25528">
        <w:rPr>
          <w:color w:val="000000" w:themeColor="text1"/>
          <w:spacing w:val="1"/>
          <w:lang w:val="ru-RU"/>
        </w:rPr>
        <w:t xml:space="preserve"> </w:t>
      </w:r>
      <w:r w:rsidRPr="00E25528">
        <w:rPr>
          <w:color w:val="000000" w:themeColor="text1"/>
          <w:lang w:val="ru-RU"/>
        </w:rPr>
        <w:t>различных учебных</w:t>
      </w:r>
      <w:r w:rsidRPr="00E25528">
        <w:rPr>
          <w:color w:val="000000" w:themeColor="text1"/>
          <w:spacing w:val="-3"/>
          <w:lang w:val="ru-RU"/>
        </w:rPr>
        <w:t xml:space="preserve"> </w:t>
      </w:r>
      <w:r w:rsidRPr="00E25528">
        <w:rPr>
          <w:color w:val="000000" w:themeColor="text1"/>
          <w:lang w:val="ru-RU"/>
        </w:rPr>
        <w:t>и жизненных</w:t>
      </w:r>
      <w:r w:rsidRPr="00E25528">
        <w:rPr>
          <w:color w:val="000000" w:themeColor="text1"/>
          <w:spacing w:val="1"/>
          <w:lang w:val="ru-RU"/>
        </w:rPr>
        <w:t xml:space="preserve"> </w:t>
      </w:r>
      <w:r w:rsidRPr="00E25528">
        <w:rPr>
          <w:color w:val="000000" w:themeColor="text1"/>
          <w:lang w:val="ru-RU"/>
        </w:rPr>
        <w:t>задач.</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Формируемые межпредметные понятия и универсальные учебные действия</w:t>
      </w:r>
      <w:r w:rsidRPr="00E25528">
        <w:rPr>
          <w:color w:val="000000" w:themeColor="text1"/>
          <w:spacing w:val="1"/>
          <w:lang w:val="ru-RU"/>
        </w:rPr>
        <w:t xml:space="preserve"> </w:t>
      </w:r>
      <w:r w:rsidRPr="00E25528">
        <w:rPr>
          <w:color w:val="000000" w:themeColor="text1"/>
          <w:lang w:val="ru-RU"/>
        </w:rPr>
        <w:t>по</w:t>
      </w:r>
      <w:r w:rsidRPr="00E25528">
        <w:rPr>
          <w:color w:val="000000" w:themeColor="text1"/>
          <w:spacing w:val="1"/>
          <w:lang w:val="ru-RU"/>
        </w:rPr>
        <w:t xml:space="preserve"> </w:t>
      </w:r>
      <w:r w:rsidRPr="00E25528">
        <w:rPr>
          <w:color w:val="000000" w:themeColor="text1"/>
          <w:lang w:val="ru-RU"/>
        </w:rPr>
        <w:t>своему</w:t>
      </w:r>
      <w:r w:rsidRPr="00E25528">
        <w:rPr>
          <w:color w:val="000000" w:themeColor="text1"/>
          <w:spacing w:val="1"/>
          <w:lang w:val="ru-RU"/>
        </w:rPr>
        <w:t xml:space="preserve"> </w:t>
      </w:r>
      <w:r w:rsidRPr="00E25528">
        <w:rPr>
          <w:color w:val="000000" w:themeColor="text1"/>
          <w:lang w:val="ru-RU"/>
        </w:rPr>
        <w:t>содержанию</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структуре</w:t>
      </w:r>
      <w:r w:rsidRPr="00E25528">
        <w:rPr>
          <w:color w:val="000000" w:themeColor="text1"/>
          <w:spacing w:val="1"/>
          <w:lang w:val="ru-RU"/>
        </w:rPr>
        <w:t xml:space="preserve"> </w:t>
      </w:r>
      <w:r w:rsidRPr="00E25528">
        <w:rPr>
          <w:color w:val="000000" w:themeColor="text1"/>
          <w:lang w:val="ru-RU"/>
        </w:rPr>
        <w:t>совпадают</w:t>
      </w:r>
      <w:r w:rsidRPr="00E25528">
        <w:rPr>
          <w:color w:val="000000" w:themeColor="text1"/>
          <w:spacing w:val="1"/>
          <w:lang w:val="ru-RU"/>
        </w:rPr>
        <w:t xml:space="preserve"> </w:t>
      </w:r>
      <w:r w:rsidRPr="00E25528">
        <w:rPr>
          <w:color w:val="000000" w:themeColor="text1"/>
          <w:lang w:val="ru-RU"/>
        </w:rPr>
        <w:t>с</w:t>
      </w:r>
      <w:r w:rsidRPr="00E25528">
        <w:rPr>
          <w:color w:val="000000" w:themeColor="text1"/>
          <w:spacing w:val="1"/>
          <w:lang w:val="ru-RU"/>
        </w:rPr>
        <w:t xml:space="preserve"> </w:t>
      </w:r>
      <w:r w:rsidRPr="00E25528">
        <w:rPr>
          <w:color w:val="000000" w:themeColor="text1"/>
          <w:lang w:val="ru-RU"/>
        </w:rPr>
        <w:t>теми</w:t>
      </w:r>
      <w:r w:rsidRPr="00E25528">
        <w:rPr>
          <w:color w:val="000000" w:themeColor="text1"/>
          <w:spacing w:val="1"/>
          <w:lang w:val="ru-RU"/>
        </w:rPr>
        <w:t xml:space="preserve"> </w:t>
      </w:r>
      <w:r w:rsidRPr="00E25528">
        <w:rPr>
          <w:color w:val="000000" w:themeColor="text1"/>
          <w:lang w:val="ru-RU"/>
        </w:rPr>
        <w:t>же</w:t>
      </w:r>
      <w:r w:rsidRPr="00E25528">
        <w:rPr>
          <w:color w:val="000000" w:themeColor="text1"/>
          <w:spacing w:val="1"/>
          <w:lang w:val="ru-RU"/>
        </w:rPr>
        <w:t xml:space="preserve"> </w:t>
      </w:r>
      <w:r w:rsidRPr="00E25528">
        <w:rPr>
          <w:color w:val="000000" w:themeColor="text1"/>
          <w:lang w:val="ru-RU"/>
        </w:rPr>
        <w:t>понятиями</w:t>
      </w:r>
      <w:r w:rsidRPr="00E25528">
        <w:rPr>
          <w:color w:val="000000" w:themeColor="text1"/>
          <w:spacing w:val="7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действиями, которые описаны в основной образовательной программе. Однако,</w:t>
      </w:r>
      <w:r w:rsidRPr="00E25528">
        <w:rPr>
          <w:color w:val="000000" w:themeColor="text1"/>
          <w:spacing w:val="1"/>
          <w:lang w:val="ru-RU"/>
        </w:rPr>
        <w:t xml:space="preserve"> </w:t>
      </w:r>
      <w:r w:rsidRPr="00E25528">
        <w:rPr>
          <w:color w:val="000000" w:themeColor="text1"/>
          <w:lang w:val="ru-RU"/>
        </w:rPr>
        <w:t>говоря о формировании коммуникативных учебных действий у обучающихся с нарушениями опорно-двигательного аппарата необходимо</w:t>
      </w:r>
      <w:r w:rsidRPr="00E25528">
        <w:rPr>
          <w:color w:val="000000" w:themeColor="text1"/>
          <w:spacing w:val="1"/>
          <w:lang w:val="ru-RU"/>
        </w:rPr>
        <w:t xml:space="preserve"> </w:t>
      </w:r>
      <w:r w:rsidRPr="00E25528">
        <w:rPr>
          <w:color w:val="000000" w:themeColor="text1"/>
          <w:lang w:val="ru-RU"/>
        </w:rPr>
        <w:t>учесть</w:t>
      </w:r>
      <w:r w:rsidRPr="00E25528">
        <w:rPr>
          <w:color w:val="000000" w:themeColor="text1"/>
          <w:spacing w:val="1"/>
          <w:lang w:val="ru-RU"/>
        </w:rPr>
        <w:t xml:space="preserve"> </w:t>
      </w:r>
      <w:r w:rsidRPr="00E25528">
        <w:rPr>
          <w:color w:val="000000" w:themeColor="text1"/>
          <w:lang w:val="ru-RU"/>
        </w:rPr>
        <w:t>специфику</w:t>
      </w:r>
      <w:r w:rsidRPr="00E25528">
        <w:rPr>
          <w:color w:val="000000" w:themeColor="text1"/>
          <w:spacing w:val="1"/>
          <w:lang w:val="ru-RU"/>
        </w:rPr>
        <w:t xml:space="preserve"> </w:t>
      </w:r>
      <w:r w:rsidRPr="00E25528">
        <w:rPr>
          <w:color w:val="000000" w:themeColor="text1"/>
          <w:lang w:val="ru-RU"/>
        </w:rPr>
        <w:t>речевого</w:t>
      </w:r>
      <w:r w:rsidRPr="00E25528">
        <w:rPr>
          <w:color w:val="000000" w:themeColor="text1"/>
          <w:spacing w:val="1"/>
          <w:lang w:val="ru-RU"/>
        </w:rPr>
        <w:t xml:space="preserve"> </w:t>
      </w:r>
      <w:r w:rsidRPr="00E25528">
        <w:rPr>
          <w:color w:val="000000" w:themeColor="text1"/>
          <w:lang w:val="ru-RU"/>
        </w:rPr>
        <w:t>развития</w:t>
      </w:r>
      <w:r w:rsidRPr="00E25528">
        <w:rPr>
          <w:color w:val="000000" w:themeColor="text1"/>
          <w:spacing w:val="1"/>
          <w:lang w:val="ru-RU"/>
        </w:rPr>
        <w:t xml:space="preserve"> </w:t>
      </w:r>
      <w:r w:rsidRPr="00E25528">
        <w:rPr>
          <w:color w:val="000000" w:themeColor="text1"/>
          <w:lang w:val="ru-RU"/>
        </w:rPr>
        <w:t>данной</w:t>
      </w:r>
      <w:r w:rsidRPr="00E25528">
        <w:rPr>
          <w:color w:val="000000" w:themeColor="text1"/>
          <w:spacing w:val="1"/>
          <w:lang w:val="ru-RU"/>
        </w:rPr>
        <w:t xml:space="preserve"> </w:t>
      </w:r>
      <w:r w:rsidRPr="00E25528">
        <w:rPr>
          <w:color w:val="000000" w:themeColor="text1"/>
          <w:lang w:val="ru-RU"/>
        </w:rPr>
        <w:t>категории</w:t>
      </w:r>
      <w:r w:rsidRPr="00E25528">
        <w:rPr>
          <w:color w:val="000000" w:themeColor="text1"/>
          <w:spacing w:val="1"/>
          <w:lang w:val="ru-RU"/>
        </w:rPr>
        <w:t xml:space="preserve"> </w:t>
      </w:r>
      <w:r w:rsidRPr="00E25528">
        <w:rPr>
          <w:color w:val="000000" w:themeColor="text1"/>
          <w:lang w:val="ru-RU"/>
        </w:rPr>
        <w:t>обучающихся. У ряда школьников звукопроизносительная сторона речи может</w:t>
      </w:r>
      <w:r w:rsidRPr="00E25528">
        <w:rPr>
          <w:color w:val="000000" w:themeColor="text1"/>
          <w:spacing w:val="1"/>
          <w:lang w:val="ru-RU"/>
        </w:rPr>
        <w:t xml:space="preserve"> </w:t>
      </w:r>
      <w:r w:rsidRPr="00E25528">
        <w:rPr>
          <w:color w:val="000000" w:themeColor="text1"/>
          <w:lang w:val="ru-RU"/>
        </w:rPr>
        <w:t>сильно страдать и быть мало разборчивой, поэтому речь в данном случае как</w:t>
      </w:r>
      <w:r w:rsidRPr="00E25528">
        <w:rPr>
          <w:color w:val="000000" w:themeColor="text1"/>
          <w:spacing w:val="1"/>
          <w:lang w:val="ru-RU"/>
        </w:rPr>
        <w:t xml:space="preserve"> </w:t>
      </w:r>
      <w:r w:rsidRPr="00E25528">
        <w:rPr>
          <w:color w:val="000000" w:themeColor="text1"/>
          <w:lang w:val="ru-RU"/>
        </w:rPr>
        <w:t>инструмент коммуникации будет практически ими не использован. Как правило,</w:t>
      </w:r>
      <w:r w:rsidRPr="00E25528">
        <w:rPr>
          <w:color w:val="000000" w:themeColor="text1"/>
          <w:spacing w:val="1"/>
          <w:lang w:val="ru-RU"/>
        </w:rPr>
        <w:t xml:space="preserve"> </w:t>
      </w:r>
      <w:r w:rsidRPr="00E25528">
        <w:rPr>
          <w:color w:val="000000" w:themeColor="text1"/>
          <w:lang w:val="ru-RU"/>
        </w:rPr>
        <w:t>такие</w:t>
      </w:r>
      <w:r w:rsidRPr="00E25528">
        <w:rPr>
          <w:color w:val="000000" w:themeColor="text1"/>
          <w:spacing w:val="1"/>
          <w:lang w:val="ru-RU"/>
        </w:rPr>
        <w:t xml:space="preserve"> </w:t>
      </w:r>
      <w:r w:rsidRPr="00E25528">
        <w:rPr>
          <w:color w:val="000000" w:themeColor="text1"/>
          <w:lang w:val="ru-RU"/>
        </w:rPr>
        <w:t>обучающиеся</w:t>
      </w:r>
      <w:r w:rsidRPr="00E25528">
        <w:rPr>
          <w:color w:val="000000" w:themeColor="text1"/>
          <w:spacing w:val="1"/>
          <w:lang w:val="ru-RU"/>
        </w:rPr>
        <w:t xml:space="preserve"> </w:t>
      </w:r>
      <w:r w:rsidRPr="00E25528">
        <w:rPr>
          <w:color w:val="000000" w:themeColor="text1"/>
          <w:lang w:val="ru-RU"/>
        </w:rPr>
        <w:t>для</w:t>
      </w:r>
      <w:r w:rsidRPr="00E25528">
        <w:rPr>
          <w:color w:val="000000" w:themeColor="text1"/>
          <w:spacing w:val="1"/>
          <w:lang w:val="ru-RU"/>
        </w:rPr>
        <w:t xml:space="preserve"> </w:t>
      </w:r>
      <w:r w:rsidRPr="00E25528">
        <w:rPr>
          <w:color w:val="000000" w:themeColor="text1"/>
          <w:lang w:val="ru-RU"/>
        </w:rPr>
        <w:t>коммуникации</w:t>
      </w:r>
      <w:r w:rsidRPr="00E25528">
        <w:rPr>
          <w:color w:val="000000" w:themeColor="text1"/>
          <w:spacing w:val="1"/>
          <w:lang w:val="ru-RU"/>
        </w:rPr>
        <w:t xml:space="preserve"> </w:t>
      </w:r>
      <w:r w:rsidRPr="00E25528">
        <w:rPr>
          <w:color w:val="000000" w:themeColor="text1"/>
          <w:lang w:val="ru-RU"/>
        </w:rPr>
        <w:t>с</w:t>
      </w:r>
      <w:r w:rsidRPr="00E25528">
        <w:rPr>
          <w:color w:val="000000" w:themeColor="text1"/>
          <w:spacing w:val="1"/>
          <w:lang w:val="ru-RU"/>
        </w:rPr>
        <w:t xml:space="preserve"> </w:t>
      </w:r>
      <w:r w:rsidRPr="00E25528">
        <w:rPr>
          <w:color w:val="000000" w:themeColor="text1"/>
          <w:lang w:val="ru-RU"/>
        </w:rPr>
        <w:t>окружающим</w:t>
      </w:r>
      <w:r w:rsidRPr="00E25528">
        <w:rPr>
          <w:color w:val="000000" w:themeColor="text1"/>
          <w:spacing w:val="1"/>
          <w:lang w:val="ru-RU"/>
        </w:rPr>
        <w:t xml:space="preserve"> </w:t>
      </w:r>
      <w:r w:rsidRPr="00E25528">
        <w:rPr>
          <w:color w:val="000000" w:themeColor="text1"/>
          <w:lang w:val="ru-RU"/>
        </w:rPr>
        <w:t>миром</w:t>
      </w:r>
      <w:r w:rsidRPr="00E25528">
        <w:rPr>
          <w:color w:val="000000" w:themeColor="text1"/>
          <w:spacing w:val="1"/>
          <w:lang w:val="ru-RU"/>
        </w:rPr>
        <w:t xml:space="preserve"> </w:t>
      </w:r>
      <w:r w:rsidRPr="00E25528">
        <w:rPr>
          <w:color w:val="000000" w:themeColor="text1"/>
          <w:lang w:val="ru-RU"/>
        </w:rPr>
        <w:t>используют</w:t>
      </w:r>
      <w:r w:rsidRPr="00E25528">
        <w:rPr>
          <w:color w:val="000000" w:themeColor="text1"/>
          <w:spacing w:val="-67"/>
          <w:lang w:val="ru-RU"/>
        </w:rPr>
        <w:t xml:space="preserve"> </w:t>
      </w:r>
      <w:r w:rsidRPr="00E25528">
        <w:rPr>
          <w:color w:val="000000" w:themeColor="text1"/>
          <w:lang w:val="ru-RU"/>
        </w:rPr>
        <w:t>альтернативную</w:t>
      </w:r>
      <w:r w:rsidRPr="00E25528">
        <w:rPr>
          <w:color w:val="000000" w:themeColor="text1"/>
          <w:spacing w:val="1"/>
          <w:lang w:val="ru-RU"/>
        </w:rPr>
        <w:t xml:space="preserve"> </w:t>
      </w:r>
      <w:r w:rsidRPr="00E25528">
        <w:rPr>
          <w:color w:val="000000" w:themeColor="text1"/>
          <w:lang w:val="ru-RU"/>
        </w:rPr>
        <w:t>дополнительную</w:t>
      </w:r>
      <w:r w:rsidRPr="00E25528">
        <w:rPr>
          <w:color w:val="000000" w:themeColor="text1"/>
          <w:spacing w:val="1"/>
          <w:lang w:val="ru-RU"/>
        </w:rPr>
        <w:t xml:space="preserve"> </w:t>
      </w:r>
      <w:r w:rsidRPr="00E25528">
        <w:rPr>
          <w:color w:val="000000" w:themeColor="text1"/>
          <w:lang w:val="ru-RU"/>
        </w:rPr>
        <w:t>коммуникацию</w:t>
      </w:r>
      <w:r w:rsidRPr="00E25528">
        <w:rPr>
          <w:color w:val="000000" w:themeColor="text1"/>
          <w:spacing w:val="1"/>
          <w:lang w:val="ru-RU"/>
        </w:rPr>
        <w:t xml:space="preserve"> </w:t>
      </w:r>
      <w:r w:rsidRPr="00E25528">
        <w:rPr>
          <w:color w:val="000000" w:themeColor="text1"/>
          <w:lang w:val="ru-RU"/>
        </w:rPr>
        <w:t>в</w:t>
      </w:r>
      <w:r w:rsidRPr="00E25528">
        <w:rPr>
          <w:color w:val="000000" w:themeColor="text1"/>
          <w:spacing w:val="1"/>
          <w:lang w:val="ru-RU"/>
        </w:rPr>
        <w:t xml:space="preserve"> </w:t>
      </w:r>
      <w:r w:rsidRPr="00E25528">
        <w:rPr>
          <w:color w:val="000000" w:themeColor="text1"/>
          <w:lang w:val="ru-RU"/>
        </w:rPr>
        <w:t>разных</w:t>
      </w:r>
      <w:r w:rsidRPr="00E25528">
        <w:rPr>
          <w:color w:val="000000" w:themeColor="text1"/>
          <w:spacing w:val="1"/>
          <w:lang w:val="ru-RU"/>
        </w:rPr>
        <w:t xml:space="preserve"> </w:t>
      </w:r>
      <w:r w:rsidRPr="00E25528">
        <w:rPr>
          <w:color w:val="000000" w:themeColor="text1"/>
          <w:lang w:val="ru-RU"/>
        </w:rPr>
        <w:t>ее</w:t>
      </w:r>
      <w:r w:rsidRPr="00E25528">
        <w:rPr>
          <w:color w:val="000000" w:themeColor="text1"/>
          <w:spacing w:val="1"/>
          <w:lang w:val="ru-RU"/>
        </w:rPr>
        <w:t xml:space="preserve"> </w:t>
      </w:r>
      <w:r w:rsidRPr="00E25528">
        <w:rPr>
          <w:color w:val="000000" w:themeColor="text1"/>
          <w:lang w:val="ru-RU"/>
        </w:rPr>
        <w:t>вариантах.</w:t>
      </w:r>
      <w:r w:rsidRPr="00E25528">
        <w:rPr>
          <w:color w:val="000000" w:themeColor="text1"/>
          <w:spacing w:val="1"/>
          <w:lang w:val="ru-RU"/>
        </w:rPr>
        <w:t xml:space="preserve"> </w:t>
      </w:r>
      <w:r w:rsidRPr="00E25528">
        <w:rPr>
          <w:color w:val="000000" w:themeColor="text1"/>
          <w:lang w:val="ru-RU"/>
        </w:rPr>
        <w:t>Необходимо</w:t>
      </w:r>
      <w:r w:rsidRPr="00E25528">
        <w:rPr>
          <w:color w:val="000000" w:themeColor="text1"/>
          <w:spacing w:val="1"/>
          <w:lang w:val="ru-RU"/>
        </w:rPr>
        <w:t xml:space="preserve"> </w:t>
      </w:r>
      <w:r w:rsidRPr="00E25528">
        <w:rPr>
          <w:color w:val="000000" w:themeColor="text1"/>
          <w:lang w:val="ru-RU"/>
        </w:rPr>
        <w:t>помнить,</w:t>
      </w:r>
      <w:r w:rsidRPr="00E25528">
        <w:rPr>
          <w:color w:val="000000" w:themeColor="text1"/>
          <w:spacing w:val="1"/>
          <w:lang w:val="ru-RU"/>
        </w:rPr>
        <w:t xml:space="preserve"> </w:t>
      </w:r>
      <w:r w:rsidRPr="00E25528">
        <w:rPr>
          <w:color w:val="000000" w:themeColor="text1"/>
          <w:lang w:val="ru-RU"/>
        </w:rPr>
        <w:t>что</w:t>
      </w:r>
      <w:r w:rsidRPr="00E25528">
        <w:rPr>
          <w:color w:val="000000" w:themeColor="text1"/>
          <w:spacing w:val="1"/>
          <w:lang w:val="ru-RU"/>
        </w:rPr>
        <w:t xml:space="preserve"> </w:t>
      </w:r>
      <w:r w:rsidRPr="00E25528">
        <w:rPr>
          <w:color w:val="000000" w:themeColor="text1"/>
          <w:lang w:val="ru-RU"/>
        </w:rPr>
        <w:t>при</w:t>
      </w:r>
      <w:r w:rsidRPr="00E25528">
        <w:rPr>
          <w:color w:val="000000" w:themeColor="text1"/>
          <w:spacing w:val="1"/>
          <w:lang w:val="ru-RU"/>
        </w:rPr>
        <w:t xml:space="preserve"> </w:t>
      </w:r>
      <w:r w:rsidRPr="00E25528">
        <w:rPr>
          <w:color w:val="000000" w:themeColor="text1"/>
          <w:lang w:val="ru-RU"/>
        </w:rPr>
        <w:t>формировании</w:t>
      </w:r>
      <w:r w:rsidRPr="00E25528">
        <w:rPr>
          <w:color w:val="000000" w:themeColor="text1"/>
          <w:spacing w:val="1"/>
          <w:lang w:val="ru-RU"/>
        </w:rPr>
        <w:t xml:space="preserve"> </w:t>
      </w:r>
      <w:r w:rsidRPr="00E25528">
        <w:rPr>
          <w:color w:val="000000" w:themeColor="text1"/>
          <w:lang w:val="ru-RU"/>
        </w:rPr>
        <w:t>коммуникативных</w:t>
      </w:r>
      <w:r w:rsidRPr="00E25528">
        <w:rPr>
          <w:color w:val="000000" w:themeColor="text1"/>
          <w:spacing w:val="1"/>
          <w:lang w:val="ru-RU"/>
        </w:rPr>
        <w:t xml:space="preserve"> </w:t>
      </w:r>
      <w:r w:rsidRPr="00E25528">
        <w:rPr>
          <w:color w:val="000000" w:themeColor="text1"/>
          <w:lang w:val="ru-RU"/>
        </w:rPr>
        <w:t>действий</w:t>
      </w:r>
      <w:r w:rsidRPr="00E25528">
        <w:rPr>
          <w:color w:val="000000" w:themeColor="text1"/>
          <w:spacing w:val="1"/>
          <w:lang w:val="ru-RU"/>
        </w:rPr>
        <w:t xml:space="preserve"> </w:t>
      </w:r>
      <w:r w:rsidRPr="00E25528">
        <w:rPr>
          <w:color w:val="000000" w:themeColor="text1"/>
          <w:lang w:val="ru-RU"/>
        </w:rPr>
        <w:t>у</w:t>
      </w:r>
      <w:r w:rsidRPr="00E25528">
        <w:rPr>
          <w:color w:val="000000" w:themeColor="text1"/>
          <w:spacing w:val="1"/>
          <w:lang w:val="ru-RU"/>
        </w:rPr>
        <w:t xml:space="preserve"> </w:t>
      </w:r>
      <w:r w:rsidRPr="00E25528">
        <w:rPr>
          <w:color w:val="000000" w:themeColor="text1"/>
          <w:lang w:val="ru-RU"/>
        </w:rPr>
        <w:t>обучающихся</w:t>
      </w:r>
      <w:r w:rsidRPr="00E25528">
        <w:rPr>
          <w:color w:val="000000" w:themeColor="text1"/>
          <w:spacing w:val="1"/>
          <w:lang w:val="ru-RU"/>
        </w:rPr>
        <w:t xml:space="preserve"> </w:t>
      </w:r>
      <w:r w:rsidRPr="00E25528">
        <w:rPr>
          <w:color w:val="000000" w:themeColor="text1"/>
          <w:lang w:val="ru-RU"/>
        </w:rPr>
        <w:t>с</w:t>
      </w:r>
      <w:r w:rsidRPr="00E25528">
        <w:rPr>
          <w:color w:val="000000" w:themeColor="text1"/>
          <w:spacing w:val="1"/>
          <w:lang w:val="ru-RU"/>
        </w:rPr>
        <w:t xml:space="preserve"> </w:t>
      </w:r>
      <w:r w:rsidRPr="00E25528">
        <w:rPr>
          <w:color w:val="000000" w:themeColor="text1"/>
          <w:lang w:val="ru-RU"/>
        </w:rPr>
        <w:t>такими</w:t>
      </w:r>
      <w:r w:rsidRPr="00E25528">
        <w:rPr>
          <w:color w:val="000000" w:themeColor="text1"/>
          <w:spacing w:val="1"/>
          <w:lang w:val="ru-RU"/>
        </w:rPr>
        <w:t xml:space="preserve"> </w:t>
      </w:r>
      <w:r w:rsidRPr="00E25528">
        <w:rPr>
          <w:color w:val="000000" w:themeColor="text1"/>
          <w:lang w:val="ru-RU"/>
        </w:rPr>
        <w:t>речевыми</w:t>
      </w:r>
      <w:r w:rsidRPr="00E25528">
        <w:rPr>
          <w:color w:val="000000" w:themeColor="text1"/>
          <w:spacing w:val="1"/>
          <w:lang w:val="ru-RU"/>
        </w:rPr>
        <w:t xml:space="preserve"> </w:t>
      </w:r>
      <w:r w:rsidRPr="00E25528">
        <w:rPr>
          <w:color w:val="000000" w:themeColor="text1"/>
          <w:lang w:val="ru-RU"/>
        </w:rPr>
        <w:t>трудностями</w:t>
      </w:r>
      <w:r w:rsidRPr="00E25528">
        <w:rPr>
          <w:color w:val="000000" w:themeColor="text1"/>
          <w:spacing w:val="71"/>
          <w:lang w:val="ru-RU"/>
        </w:rPr>
        <w:t xml:space="preserve"> </w:t>
      </w:r>
      <w:r w:rsidRPr="00E25528">
        <w:rPr>
          <w:color w:val="000000" w:themeColor="text1"/>
          <w:lang w:val="ru-RU"/>
        </w:rPr>
        <w:t>необходимо</w:t>
      </w:r>
      <w:r w:rsidRPr="00E25528">
        <w:rPr>
          <w:color w:val="000000" w:themeColor="text1"/>
          <w:spacing w:val="71"/>
          <w:lang w:val="ru-RU"/>
        </w:rPr>
        <w:t xml:space="preserve"> </w:t>
      </w:r>
      <w:r w:rsidRPr="00E25528">
        <w:rPr>
          <w:color w:val="000000" w:themeColor="text1"/>
          <w:lang w:val="ru-RU"/>
        </w:rPr>
        <w:t>сначала</w:t>
      </w:r>
      <w:r w:rsidRPr="00E25528">
        <w:rPr>
          <w:color w:val="000000" w:themeColor="text1"/>
          <w:spacing w:val="1"/>
          <w:lang w:val="ru-RU"/>
        </w:rPr>
        <w:t xml:space="preserve"> </w:t>
      </w:r>
      <w:r w:rsidRPr="00E25528">
        <w:rPr>
          <w:color w:val="000000" w:themeColor="text1"/>
          <w:lang w:val="ru-RU"/>
        </w:rPr>
        <w:t>сформировать</w:t>
      </w:r>
      <w:r w:rsidRPr="00E25528">
        <w:rPr>
          <w:color w:val="000000" w:themeColor="text1"/>
          <w:spacing w:val="41"/>
          <w:lang w:val="ru-RU"/>
        </w:rPr>
        <w:t xml:space="preserve"> </w:t>
      </w:r>
      <w:r w:rsidRPr="00E25528">
        <w:rPr>
          <w:color w:val="000000" w:themeColor="text1"/>
          <w:lang w:val="ru-RU"/>
        </w:rPr>
        <w:t>умение</w:t>
      </w:r>
      <w:r w:rsidRPr="00E25528">
        <w:rPr>
          <w:color w:val="000000" w:themeColor="text1"/>
          <w:spacing w:val="44"/>
          <w:lang w:val="ru-RU"/>
        </w:rPr>
        <w:t xml:space="preserve"> </w:t>
      </w:r>
      <w:r w:rsidRPr="00E25528">
        <w:rPr>
          <w:color w:val="000000" w:themeColor="text1"/>
          <w:lang w:val="ru-RU"/>
        </w:rPr>
        <w:t>выражать</w:t>
      </w:r>
      <w:r w:rsidRPr="00E25528">
        <w:rPr>
          <w:color w:val="000000" w:themeColor="text1"/>
          <w:spacing w:val="41"/>
          <w:lang w:val="ru-RU"/>
        </w:rPr>
        <w:t xml:space="preserve"> </w:t>
      </w:r>
      <w:r w:rsidRPr="00E25528">
        <w:rPr>
          <w:color w:val="000000" w:themeColor="text1"/>
          <w:lang w:val="ru-RU"/>
        </w:rPr>
        <w:t>различные</w:t>
      </w:r>
      <w:r w:rsidRPr="00E25528">
        <w:rPr>
          <w:color w:val="000000" w:themeColor="text1"/>
          <w:spacing w:val="44"/>
          <w:lang w:val="ru-RU"/>
        </w:rPr>
        <w:t xml:space="preserve"> </w:t>
      </w:r>
      <w:r w:rsidRPr="00E25528">
        <w:rPr>
          <w:color w:val="000000" w:themeColor="text1"/>
          <w:lang w:val="ru-RU"/>
        </w:rPr>
        <w:t>виды</w:t>
      </w:r>
      <w:r w:rsidRPr="00E25528">
        <w:rPr>
          <w:color w:val="000000" w:themeColor="text1"/>
          <w:spacing w:val="44"/>
          <w:lang w:val="ru-RU"/>
        </w:rPr>
        <w:t xml:space="preserve"> </w:t>
      </w:r>
      <w:r w:rsidRPr="00E25528">
        <w:rPr>
          <w:color w:val="000000" w:themeColor="text1"/>
          <w:lang w:val="ru-RU"/>
        </w:rPr>
        <w:t>просьб</w:t>
      </w:r>
      <w:r w:rsidRPr="00E25528">
        <w:rPr>
          <w:color w:val="000000" w:themeColor="text1"/>
          <w:spacing w:val="43"/>
          <w:lang w:val="ru-RU"/>
        </w:rPr>
        <w:t xml:space="preserve"> </w:t>
      </w:r>
      <w:r w:rsidRPr="00E25528">
        <w:rPr>
          <w:color w:val="000000" w:themeColor="text1"/>
          <w:lang w:val="ru-RU"/>
        </w:rPr>
        <w:t>(просьбы</w:t>
      </w:r>
      <w:r w:rsidRPr="00E25528">
        <w:rPr>
          <w:color w:val="000000" w:themeColor="text1"/>
          <w:spacing w:val="44"/>
          <w:lang w:val="ru-RU"/>
        </w:rPr>
        <w:t xml:space="preserve"> </w:t>
      </w:r>
      <w:r w:rsidRPr="00E25528">
        <w:rPr>
          <w:color w:val="000000" w:themeColor="text1"/>
          <w:lang w:val="ru-RU"/>
        </w:rPr>
        <w:t>о</w:t>
      </w:r>
      <w:r w:rsidRPr="00E25528">
        <w:rPr>
          <w:color w:val="000000" w:themeColor="text1"/>
          <w:spacing w:val="42"/>
          <w:lang w:val="ru-RU"/>
        </w:rPr>
        <w:t xml:space="preserve"> </w:t>
      </w:r>
      <w:r w:rsidRPr="00E25528">
        <w:rPr>
          <w:color w:val="000000" w:themeColor="text1"/>
          <w:lang w:val="ru-RU"/>
        </w:rPr>
        <w:t>предметах, просьбы</w:t>
      </w:r>
      <w:r w:rsidRPr="00E25528">
        <w:rPr>
          <w:color w:val="000000" w:themeColor="text1"/>
          <w:spacing w:val="1"/>
          <w:lang w:val="ru-RU"/>
        </w:rPr>
        <w:t xml:space="preserve"> </w:t>
      </w:r>
      <w:r w:rsidRPr="00E25528">
        <w:rPr>
          <w:color w:val="000000" w:themeColor="text1"/>
          <w:lang w:val="ru-RU"/>
        </w:rPr>
        <w:t>о</w:t>
      </w:r>
      <w:r w:rsidRPr="00E25528">
        <w:rPr>
          <w:color w:val="000000" w:themeColor="text1"/>
          <w:spacing w:val="1"/>
          <w:lang w:val="ru-RU"/>
        </w:rPr>
        <w:t xml:space="preserve"> </w:t>
      </w:r>
      <w:r w:rsidRPr="00E25528">
        <w:rPr>
          <w:color w:val="000000" w:themeColor="text1"/>
          <w:lang w:val="ru-RU"/>
        </w:rPr>
        <w:t>действиях,</w:t>
      </w:r>
      <w:r w:rsidRPr="00E25528">
        <w:rPr>
          <w:color w:val="000000" w:themeColor="text1"/>
          <w:spacing w:val="1"/>
          <w:lang w:val="ru-RU"/>
        </w:rPr>
        <w:t xml:space="preserve"> </w:t>
      </w:r>
      <w:r w:rsidRPr="00E25528">
        <w:rPr>
          <w:color w:val="000000" w:themeColor="text1"/>
          <w:lang w:val="ru-RU"/>
        </w:rPr>
        <w:t>просьбы</w:t>
      </w:r>
      <w:r w:rsidRPr="00E25528">
        <w:rPr>
          <w:color w:val="000000" w:themeColor="text1"/>
          <w:spacing w:val="1"/>
          <w:lang w:val="ru-RU"/>
        </w:rPr>
        <w:t xml:space="preserve"> </w:t>
      </w:r>
      <w:r w:rsidRPr="00E25528">
        <w:rPr>
          <w:color w:val="000000" w:themeColor="text1"/>
          <w:lang w:val="ru-RU"/>
        </w:rPr>
        <w:t>об</w:t>
      </w:r>
      <w:r w:rsidRPr="00E25528">
        <w:rPr>
          <w:color w:val="000000" w:themeColor="text1"/>
          <w:spacing w:val="1"/>
          <w:lang w:val="ru-RU"/>
        </w:rPr>
        <w:t xml:space="preserve"> </w:t>
      </w:r>
      <w:r w:rsidRPr="00E25528">
        <w:rPr>
          <w:color w:val="000000" w:themeColor="text1"/>
          <w:lang w:val="ru-RU"/>
        </w:rPr>
        <w:t>информации</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др.).</w:t>
      </w:r>
      <w:r w:rsidRPr="00E25528">
        <w:rPr>
          <w:color w:val="000000" w:themeColor="text1"/>
          <w:spacing w:val="1"/>
          <w:lang w:val="ru-RU"/>
        </w:rPr>
        <w:t xml:space="preserve"> </w:t>
      </w:r>
      <w:r w:rsidRPr="00E25528">
        <w:rPr>
          <w:color w:val="000000" w:themeColor="text1"/>
          <w:lang w:val="ru-RU"/>
        </w:rPr>
        <w:t>Для</w:t>
      </w:r>
      <w:r w:rsidRPr="00E25528">
        <w:rPr>
          <w:color w:val="000000" w:themeColor="text1"/>
          <w:spacing w:val="1"/>
          <w:lang w:val="ru-RU"/>
        </w:rPr>
        <w:t xml:space="preserve"> </w:t>
      </w:r>
      <w:r w:rsidRPr="00E25528">
        <w:rPr>
          <w:color w:val="000000" w:themeColor="text1"/>
          <w:lang w:val="ru-RU"/>
        </w:rPr>
        <w:t>выражения</w:t>
      </w:r>
      <w:r w:rsidRPr="00E25528">
        <w:rPr>
          <w:color w:val="000000" w:themeColor="text1"/>
          <w:spacing w:val="1"/>
          <w:lang w:val="ru-RU"/>
        </w:rPr>
        <w:t xml:space="preserve"> </w:t>
      </w:r>
      <w:r w:rsidRPr="00E25528">
        <w:rPr>
          <w:color w:val="000000" w:themeColor="text1"/>
          <w:lang w:val="ru-RU"/>
        </w:rPr>
        <w:t>своего</w:t>
      </w:r>
      <w:r w:rsidRPr="00E25528">
        <w:rPr>
          <w:color w:val="000000" w:themeColor="text1"/>
          <w:spacing w:val="-67"/>
          <w:lang w:val="ru-RU"/>
        </w:rPr>
        <w:t xml:space="preserve"> </w:t>
      </w:r>
      <w:r w:rsidRPr="00E25528">
        <w:rPr>
          <w:color w:val="000000" w:themeColor="text1"/>
          <w:lang w:val="ru-RU"/>
        </w:rPr>
        <w:t>эмоционального</w:t>
      </w:r>
      <w:r w:rsidRPr="00E25528">
        <w:rPr>
          <w:color w:val="000000" w:themeColor="text1"/>
          <w:spacing w:val="1"/>
          <w:lang w:val="ru-RU"/>
        </w:rPr>
        <w:t xml:space="preserve"> </w:t>
      </w:r>
      <w:r w:rsidRPr="00E25528">
        <w:rPr>
          <w:color w:val="000000" w:themeColor="text1"/>
          <w:lang w:val="ru-RU"/>
        </w:rPr>
        <w:t>отношения,</w:t>
      </w:r>
      <w:r w:rsidRPr="00E25528">
        <w:rPr>
          <w:color w:val="000000" w:themeColor="text1"/>
          <w:spacing w:val="1"/>
          <w:lang w:val="ru-RU"/>
        </w:rPr>
        <w:t xml:space="preserve"> </w:t>
      </w:r>
      <w:r w:rsidRPr="00E25528">
        <w:rPr>
          <w:color w:val="000000" w:themeColor="text1"/>
          <w:lang w:val="ru-RU"/>
        </w:rPr>
        <w:t>к</w:t>
      </w:r>
      <w:r w:rsidRPr="00E25528">
        <w:rPr>
          <w:color w:val="000000" w:themeColor="text1"/>
          <w:spacing w:val="1"/>
          <w:lang w:val="ru-RU"/>
        </w:rPr>
        <w:t xml:space="preserve"> </w:t>
      </w:r>
      <w:r w:rsidRPr="00E25528">
        <w:rPr>
          <w:color w:val="000000" w:themeColor="text1"/>
          <w:lang w:val="ru-RU"/>
        </w:rPr>
        <w:t>тем</w:t>
      </w:r>
      <w:r w:rsidRPr="00E25528">
        <w:rPr>
          <w:color w:val="000000" w:themeColor="text1"/>
          <w:spacing w:val="1"/>
          <w:lang w:val="ru-RU"/>
        </w:rPr>
        <w:t xml:space="preserve"> </w:t>
      </w:r>
      <w:r w:rsidRPr="00E25528">
        <w:rPr>
          <w:color w:val="000000" w:themeColor="text1"/>
          <w:lang w:val="ru-RU"/>
        </w:rPr>
        <w:t>или</w:t>
      </w:r>
      <w:r w:rsidRPr="00E25528">
        <w:rPr>
          <w:color w:val="000000" w:themeColor="text1"/>
          <w:spacing w:val="1"/>
          <w:lang w:val="ru-RU"/>
        </w:rPr>
        <w:t xml:space="preserve"> </w:t>
      </w:r>
      <w:r w:rsidRPr="00E25528">
        <w:rPr>
          <w:color w:val="000000" w:themeColor="text1"/>
          <w:lang w:val="ru-RU"/>
        </w:rPr>
        <w:t>иным</w:t>
      </w:r>
      <w:r w:rsidRPr="00E25528">
        <w:rPr>
          <w:color w:val="000000" w:themeColor="text1"/>
          <w:spacing w:val="1"/>
          <w:lang w:val="ru-RU"/>
        </w:rPr>
        <w:t xml:space="preserve"> </w:t>
      </w:r>
      <w:r w:rsidRPr="00E25528">
        <w:rPr>
          <w:color w:val="000000" w:themeColor="text1"/>
          <w:lang w:val="ru-RU"/>
        </w:rPr>
        <w:t>поступкам</w:t>
      </w:r>
      <w:r w:rsidRPr="00E25528">
        <w:rPr>
          <w:color w:val="000000" w:themeColor="text1"/>
          <w:spacing w:val="1"/>
          <w:lang w:val="ru-RU"/>
        </w:rPr>
        <w:t xml:space="preserve"> </w:t>
      </w:r>
      <w:r w:rsidRPr="00E25528">
        <w:rPr>
          <w:color w:val="000000" w:themeColor="text1"/>
          <w:lang w:val="ru-RU"/>
        </w:rPr>
        <w:t>окружающих</w:t>
      </w:r>
      <w:r w:rsidRPr="00E25528">
        <w:rPr>
          <w:color w:val="000000" w:themeColor="text1"/>
          <w:spacing w:val="1"/>
          <w:lang w:val="ru-RU"/>
        </w:rPr>
        <w:t xml:space="preserve"> </w:t>
      </w:r>
      <w:r w:rsidRPr="00E25528">
        <w:rPr>
          <w:color w:val="000000" w:themeColor="text1"/>
          <w:lang w:val="ru-RU"/>
        </w:rPr>
        <w:t>людей</w:t>
      </w:r>
      <w:r w:rsidR="00472865">
        <w:rPr>
          <w:color w:val="000000" w:themeColor="text1"/>
          <w:lang w:val="ru-RU"/>
        </w:rPr>
        <w:t>,</w:t>
      </w:r>
      <w:r w:rsidRPr="00E25528">
        <w:rPr>
          <w:color w:val="000000" w:themeColor="text1"/>
          <w:spacing w:val="1"/>
          <w:lang w:val="ru-RU"/>
        </w:rPr>
        <w:t xml:space="preserve"> </w:t>
      </w:r>
      <w:r w:rsidRPr="00E25528">
        <w:rPr>
          <w:color w:val="000000" w:themeColor="text1"/>
          <w:lang w:val="ru-RU"/>
        </w:rPr>
        <w:t>обучающимся с нарушениями опорно-двигательного аппарата необходимо овладеть командными символами. Данные</w:t>
      </w:r>
      <w:r w:rsidRPr="00E25528">
        <w:rPr>
          <w:color w:val="000000" w:themeColor="text1"/>
          <w:spacing w:val="1"/>
          <w:lang w:val="ru-RU"/>
        </w:rPr>
        <w:t xml:space="preserve"> </w:t>
      </w:r>
      <w:r w:rsidRPr="00E25528">
        <w:rPr>
          <w:color w:val="000000" w:themeColor="text1"/>
          <w:lang w:val="ru-RU"/>
        </w:rPr>
        <w:t>символы позволят регулировать свое поведение и поведение других в ситуациях</w:t>
      </w:r>
      <w:r w:rsidRPr="00E25528">
        <w:rPr>
          <w:color w:val="000000" w:themeColor="text1"/>
          <w:spacing w:val="1"/>
          <w:lang w:val="ru-RU"/>
        </w:rPr>
        <w:t xml:space="preserve"> </w:t>
      </w:r>
      <w:r w:rsidRPr="00E25528">
        <w:rPr>
          <w:color w:val="000000" w:themeColor="text1"/>
          <w:lang w:val="ru-RU"/>
        </w:rPr>
        <w:t>взаимодействия.</w:t>
      </w:r>
      <w:r w:rsidRPr="00E25528">
        <w:rPr>
          <w:color w:val="000000" w:themeColor="text1"/>
          <w:spacing w:val="1"/>
          <w:lang w:val="ru-RU"/>
        </w:rPr>
        <w:t xml:space="preserve"> </w:t>
      </w:r>
      <w:r w:rsidRPr="00E25528">
        <w:rPr>
          <w:color w:val="000000" w:themeColor="text1"/>
          <w:lang w:val="ru-RU"/>
        </w:rPr>
        <w:t>Для</w:t>
      </w:r>
      <w:r w:rsidRPr="00E25528">
        <w:rPr>
          <w:color w:val="000000" w:themeColor="text1"/>
          <w:spacing w:val="1"/>
          <w:lang w:val="ru-RU"/>
        </w:rPr>
        <w:t xml:space="preserve"> </w:t>
      </w:r>
      <w:r w:rsidRPr="00E25528">
        <w:rPr>
          <w:color w:val="000000" w:themeColor="text1"/>
          <w:lang w:val="ru-RU"/>
        </w:rPr>
        <w:t>школьников</w:t>
      </w:r>
      <w:r w:rsidRPr="00E25528">
        <w:rPr>
          <w:color w:val="000000" w:themeColor="text1"/>
          <w:spacing w:val="1"/>
          <w:lang w:val="ru-RU"/>
        </w:rPr>
        <w:t xml:space="preserve"> </w:t>
      </w:r>
      <w:r w:rsidRPr="00E25528">
        <w:rPr>
          <w:color w:val="000000" w:themeColor="text1"/>
          <w:lang w:val="ru-RU"/>
        </w:rPr>
        <w:t>важно</w:t>
      </w:r>
      <w:r w:rsidRPr="00E25528">
        <w:rPr>
          <w:color w:val="000000" w:themeColor="text1"/>
          <w:spacing w:val="1"/>
          <w:lang w:val="ru-RU"/>
        </w:rPr>
        <w:t xml:space="preserve"> </w:t>
      </w:r>
      <w:r w:rsidRPr="00E25528">
        <w:rPr>
          <w:color w:val="000000" w:themeColor="text1"/>
          <w:lang w:val="ru-RU"/>
        </w:rPr>
        <w:t>освоить</w:t>
      </w:r>
      <w:r w:rsidRPr="00E25528">
        <w:rPr>
          <w:color w:val="000000" w:themeColor="text1"/>
          <w:spacing w:val="1"/>
          <w:lang w:val="ru-RU"/>
        </w:rPr>
        <w:t xml:space="preserve"> </w:t>
      </w:r>
      <w:r w:rsidRPr="00E25528">
        <w:rPr>
          <w:color w:val="000000" w:themeColor="text1"/>
          <w:lang w:val="ru-RU"/>
        </w:rPr>
        <w:t>сигнальные</w:t>
      </w:r>
      <w:r w:rsidRPr="00E25528">
        <w:rPr>
          <w:color w:val="000000" w:themeColor="text1"/>
          <w:spacing w:val="1"/>
          <w:lang w:val="ru-RU"/>
        </w:rPr>
        <w:t xml:space="preserve"> </w:t>
      </w:r>
      <w:r w:rsidRPr="00E25528">
        <w:rPr>
          <w:color w:val="000000" w:themeColor="text1"/>
          <w:lang w:val="ru-RU"/>
        </w:rPr>
        <w:t>символы,</w:t>
      </w:r>
      <w:r w:rsidRPr="00E25528">
        <w:rPr>
          <w:color w:val="000000" w:themeColor="text1"/>
          <w:spacing w:val="1"/>
          <w:lang w:val="ru-RU"/>
        </w:rPr>
        <w:t xml:space="preserve"> </w:t>
      </w:r>
      <w:r w:rsidRPr="00E25528">
        <w:rPr>
          <w:color w:val="000000" w:themeColor="text1"/>
          <w:lang w:val="ru-RU"/>
        </w:rPr>
        <w:t>обозначающие начало и окончание какого-либо события, научиться соблюдать</w:t>
      </w:r>
      <w:r w:rsidRPr="00E25528">
        <w:rPr>
          <w:color w:val="000000" w:themeColor="text1"/>
          <w:spacing w:val="1"/>
          <w:lang w:val="ru-RU"/>
        </w:rPr>
        <w:t xml:space="preserve"> </w:t>
      </w:r>
      <w:r w:rsidRPr="00E25528">
        <w:rPr>
          <w:color w:val="000000" w:themeColor="text1"/>
          <w:lang w:val="ru-RU"/>
        </w:rPr>
        <w:t>коммуникационную</w:t>
      </w:r>
      <w:r w:rsidRPr="00E25528">
        <w:rPr>
          <w:color w:val="000000" w:themeColor="text1"/>
          <w:spacing w:val="1"/>
          <w:lang w:val="ru-RU"/>
        </w:rPr>
        <w:t xml:space="preserve"> </w:t>
      </w:r>
      <w:r w:rsidRPr="00E25528">
        <w:rPr>
          <w:color w:val="000000" w:themeColor="text1"/>
          <w:lang w:val="ru-RU"/>
        </w:rPr>
        <w:t>дистанцию</w:t>
      </w:r>
      <w:r w:rsidRPr="00E25528">
        <w:rPr>
          <w:color w:val="000000" w:themeColor="text1"/>
          <w:spacing w:val="1"/>
          <w:lang w:val="ru-RU"/>
        </w:rPr>
        <w:t xml:space="preserve"> </w:t>
      </w:r>
      <w:r w:rsidRPr="00E25528">
        <w:rPr>
          <w:color w:val="000000" w:themeColor="text1"/>
          <w:lang w:val="ru-RU"/>
        </w:rPr>
        <w:t>с</w:t>
      </w:r>
      <w:r w:rsidRPr="00E25528">
        <w:rPr>
          <w:color w:val="000000" w:themeColor="text1"/>
          <w:spacing w:val="1"/>
          <w:lang w:val="ru-RU"/>
        </w:rPr>
        <w:t xml:space="preserve"> </w:t>
      </w:r>
      <w:r w:rsidRPr="00E25528">
        <w:rPr>
          <w:color w:val="000000" w:themeColor="text1"/>
          <w:lang w:val="ru-RU"/>
        </w:rPr>
        <w:t>учетом</w:t>
      </w:r>
      <w:r w:rsidRPr="00E25528">
        <w:rPr>
          <w:color w:val="000000" w:themeColor="text1"/>
          <w:spacing w:val="1"/>
          <w:lang w:val="ru-RU"/>
        </w:rPr>
        <w:t xml:space="preserve"> </w:t>
      </w:r>
      <w:r w:rsidRPr="00E25528">
        <w:rPr>
          <w:color w:val="000000" w:themeColor="text1"/>
          <w:lang w:val="ru-RU"/>
        </w:rPr>
        <w:t>соблюдения</w:t>
      </w:r>
      <w:r w:rsidRPr="00E25528">
        <w:rPr>
          <w:color w:val="000000" w:themeColor="text1"/>
          <w:spacing w:val="1"/>
          <w:lang w:val="ru-RU"/>
        </w:rPr>
        <w:t xml:space="preserve"> </w:t>
      </w:r>
      <w:r w:rsidRPr="00E25528">
        <w:rPr>
          <w:color w:val="000000" w:themeColor="text1"/>
          <w:lang w:val="ru-RU"/>
        </w:rPr>
        <w:t>социальных</w:t>
      </w:r>
      <w:r w:rsidRPr="00E25528">
        <w:rPr>
          <w:color w:val="000000" w:themeColor="text1"/>
          <w:spacing w:val="1"/>
          <w:lang w:val="ru-RU"/>
        </w:rPr>
        <w:t xml:space="preserve"> </w:t>
      </w:r>
      <w:r w:rsidRPr="00E25528">
        <w:rPr>
          <w:color w:val="000000" w:themeColor="text1"/>
          <w:lang w:val="ru-RU"/>
        </w:rPr>
        <w:t>ролей.</w:t>
      </w:r>
      <w:r w:rsidRPr="00E25528">
        <w:rPr>
          <w:color w:val="000000" w:themeColor="text1"/>
          <w:spacing w:val="1"/>
          <w:lang w:val="ru-RU"/>
        </w:rPr>
        <w:t xml:space="preserve"> </w:t>
      </w:r>
      <w:r w:rsidRPr="00E25528">
        <w:rPr>
          <w:color w:val="000000" w:themeColor="text1"/>
          <w:lang w:val="ru-RU"/>
        </w:rPr>
        <w:t>На</w:t>
      </w:r>
      <w:r w:rsidRPr="00E25528">
        <w:rPr>
          <w:color w:val="000000" w:themeColor="text1"/>
          <w:spacing w:val="1"/>
          <w:lang w:val="ru-RU"/>
        </w:rPr>
        <w:t xml:space="preserve"> </w:t>
      </w:r>
      <w:r w:rsidRPr="00E25528">
        <w:rPr>
          <w:color w:val="000000" w:themeColor="text1"/>
          <w:lang w:val="ru-RU"/>
        </w:rPr>
        <w:t>основе</w:t>
      </w:r>
      <w:r w:rsidRPr="00E25528">
        <w:rPr>
          <w:color w:val="000000" w:themeColor="text1"/>
          <w:spacing w:val="51"/>
          <w:lang w:val="ru-RU"/>
        </w:rPr>
        <w:t xml:space="preserve"> </w:t>
      </w:r>
      <w:r w:rsidRPr="00E25528">
        <w:rPr>
          <w:color w:val="000000" w:themeColor="text1"/>
          <w:lang w:val="ru-RU"/>
        </w:rPr>
        <w:t>данных</w:t>
      </w:r>
      <w:r w:rsidRPr="00E25528">
        <w:rPr>
          <w:color w:val="000000" w:themeColor="text1"/>
          <w:spacing w:val="53"/>
          <w:lang w:val="ru-RU"/>
        </w:rPr>
        <w:t xml:space="preserve"> </w:t>
      </w:r>
      <w:r w:rsidRPr="00E25528">
        <w:rPr>
          <w:color w:val="000000" w:themeColor="text1"/>
          <w:lang w:val="ru-RU"/>
        </w:rPr>
        <w:t>базовых</w:t>
      </w:r>
      <w:r w:rsidRPr="00E25528">
        <w:rPr>
          <w:color w:val="000000" w:themeColor="text1"/>
          <w:spacing w:val="54"/>
          <w:lang w:val="ru-RU"/>
        </w:rPr>
        <w:t xml:space="preserve"> </w:t>
      </w:r>
      <w:r w:rsidRPr="00E25528">
        <w:rPr>
          <w:color w:val="000000" w:themeColor="text1"/>
          <w:lang w:val="ru-RU"/>
        </w:rPr>
        <w:t>коммуникативных</w:t>
      </w:r>
      <w:r w:rsidRPr="00E25528">
        <w:rPr>
          <w:color w:val="000000" w:themeColor="text1"/>
          <w:spacing w:val="55"/>
          <w:lang w:val="ru-RU"/>
        </w:rPr>
        <w:t xml:space="preserve"> </w:t>
      </w:r>
      <w:r w:rsidRPr="00E25528">
        <w:rPr>
          <w:color w:val="000000" w:themeColor="text1"/>
          <w:lang w:val="ru-RU"/>
        </w:rPr>
        <w:t>умений</w:t>
      </w:r>
      <w:r w:rsidRPr="00E25528">
        <w:rPr>
          <w:color w:val="000000" w:themeColor="text1"/>
          <w:spacing w:val="54"/>
          <w:lang w:val="ru-RU"/>
        </w:rPr>
        <w:t xml:space="preserve"> </w:t>
      </w:r>
      <w:r w:rsidRPr="00E25528">
        <w:rPr>
          <w:color w:val="000000" w:themeColor="text1"/>
          <w:lang w:val="ru-RU"/>
        </w:rPr>
        <w:t>в</w:t>
      </w:r>
      <w:r w:rsidRPr="00E25528">
        <w:rPr>
          <w:color w:val="000000" w:themeColor="text1"/>
          <w:spacing w:val="54"/>
          <w:lang w:val="ru-RU"/>
        </w:rPr>
        <w:t xml:space="preserve"> </w:t>
      </w:r>
      <w:r w:rsidRPr="00E25528">
        <w:rPr>
          <w:color w:val="000000" w:themeColor="text1"/>
          <w:lang w:val="ru-RU"/>
        </w:rPr>
        <w:t>ситуации</w:t>
      </w:r>
      <w:r w:rsidRPr="00E25528">
        <w:rPr>
          <w:color w:val="000000" w:themeColor="text1"/>
          <w:spacing w:val="54"/>
          <w:lang w:val="ru-RU"/>
        </w:rPr>
        <w:t xml:space="preserve"> </w:t>
      </w:r>
      <w:r w:rsidRPr="00E25528">
        <w:rPr>
          <w:color w:val="000000" w:themeColor="text1"/>
          <w:lang w:val="ru-RU"/>
        </w:rPr>
        <w:t>отсутствия</w:t>
      </w:r>
      <w:r w:rsidRPr="00E25528">
        <w:rPr>
          <w:color w:val="000000" w:themeColor="text1"/>
          <w:spacing w:val="55"/>
          <w:lang w:val="ru-RU"/>
        </w:rPr>
        <w:t xml:space="preserve"> </w:t>
      </w:r>
      <w:r w:rsidRPr="00E25528">
        <w:rPr>
          <w:color w:val="000000" w:themeColor="text1"/>
          <w:lang w:val="ru-RU"/>
        </w:rPr>
        <w:t>речи</w:t>
      </w:r>
      <w:r w:rsidRPr="00E25528">
        <w:rPr>
          <w:color w:val="000000" w:themeColor="text1"/>
          <w:spacing w:val="-68"/>
          <w:lang w:val="ru-RU"/>
        </w:rPr>
        <w:t xml:space="preserve"> </w:t>
      </w:r>
      <w:r w:rsidRPr="00E25528">
        <w:rPr>
          <w:color w:val="000000" w:themeColor="text1"/>
          <w:lang w:val="ru-RU"/>
        </w:rPr>
        <w:t>или</w:t>
      </w:r>
      <w:r w:rsidRPr="00E25528">
        <w:rPr>
          <w:color w:val="000000" w:themeColor="text1"/>
          <w:spacing w:val="1"/>
          <w:lang w:val="ru-RU"/>
        </w:rPr>
        <w:t xml:space="preserve"> </w:t>
      </w:r>
      <w:r w:rsidRPr="00E25528">
        <w:rPr>
          <w:color w:val="000000" w:themeColor="text1"/>
          <w:lang w:val="ru-RU"/>
        </w:rPr>
        <w:t>ее</w:t>
      </w:r>
      <w:r w:rsidRPr="00E25528">
        <w:rPr>
          <w:color w:val="000000" w:themeColor="text1"/>
          <w:spacing w:val="1"/>
          <w:lang w:val="ru-RU"/>
        </w:rPr>
        <w:t xml:space="preserve"> </w:t>
      </w:r>
      <w:r w:rsidRPr="00E25528">
        <w:rPr>
          <w:color w:val="000000" w:themeColor="text1"/>
          <w:lang w:val="ru-RU"/>
        </w:rPr>
        <w:t>малой</w:t>
      </w:r>
      <w:r w:rsidRPr="00E25528">
        <w:rPr>
          <w:color w:val="000000" w:themeColor="text1"/>
          <w:spacing w:val="1"/>
          <w:lang w:val="ru-RU"/>
        </w:rPr>
        <w:t xml:space="preserve"> </w:t>
      </w:r>
      <w:r w:rsidRPr="00E25528">
        <w:rPr>
          <w:color w:val="000000" w:themeColor="text1"/>
          <w:lang w:val="ru-RU"/>
        </w:rPr>
        <w:t>разборчивости</w:t>
      </w:r>
      <w:r w:rsidRPr="00E25528">
        <w:rPr>
          <w:color w:val="000000" w:themeColor="text1"/>
          <w:spacing w:val="1"/>
          <w:lang w:val="ru-RU"/>
        </w:rPr>
        <w:t xml:space="preserve"> </w:t>
      </w:r>
      <w:r w:rsidRPr="00E25528">
        <w:rPr>
          <w:color w:val="000000" w:themeColor="text1"/>
          <w:lang w:val="ru-RU"/>
        </w:rPr>
        <w:t>у</w:t>
      </w:r>
      <w:r w:rsidRPr="00E25528">
        <w:rPr>
          <w:color w:val="000000" w:themeColor="text1"/>
          <w:spacing w:val="1"/>
          <w:lang w:val="ru-RU"/>
        </w:rPr>
        <w:t xml:space="preserve"> </w:t>
      </w:r>
      <w:r w:rsidRPr="00E25528">
        <w:rPr>
          <w:color w:val="000000" w:themeColor="text1"/>
          <w:lang w:val="ru-RU"/>
        </w:rPr>
        <w:t>обучающихся</w:t>
      </w:r>
      <w:r w:rsidRPr="00E25528">
        <w:rPr>
          <w:color w:val="000000" w:themeColor="text1"/>
          <w:spacing w:val="1"/>
          <w:lang w:val="ru-RU"/>
        </w:rPr>
        <w:t xml:space="preserve"> </w:t>
      </w:r>
      <w:r w:rsidRPr="00E25528">
        <w:rPr>
          <w:color w:val="000000" w:themeColor="text1"/>
          <w:lang w:val="ru-RU"/>
        </w:rPr>
        <w:t>с нарушениями опорно-двигательного аппарата возможно</w:t>
      </w:r>
      <w:r w:rsidRPr="00E25528">
        <w:rPr>
          <w:color w:val="000000" w:themeColor="text1"/>
          <w:spacing w:val="1"/>
          <w:lang w:val="ru-RU"/>
        </w:rPr>
        <w:t xml:space="preserve"> </w:t>
      </w:r>
      <w:r w:rsidRPr="00E25528">
        <w:rPr>
          <w:color w:val="000000" w:themeColor="text1"/>
          <w:lang w:val="ru-RU"/>
        </w:rPr>
        <w:t>дальнейшее</w:t>
      </w:r>
      <w:r w:rsidRPr="00E25528">
        <w:rPr>
          <w:color w:val="000000" w:themeColor="text1"/>
          <w:spacing w:val="1"/>
          <w:lang w:val="ru-RU"/>
        </w:rPr>
        <w:t xml:space="preserve"> </w:t>
      </w:r>
      <w:r w:rsidRPr="00E25528">
        <w:rPr>
          <w:color w:val="000000" w:themeColor="text1"/>
          <w:lang w:val="ru-RU"/>
        </w:rPr>
        <w:t>развитие у них коммуникативных действий через использование дополнительной</w:t>
      </w:r>
      <w:r w:rsidRPr="00E25528">
        <w:rPr>
          <w:color w:val="000000" w:themeColor="text1"/>
          <w:spacing w:val="1"/>
          <w:lang w:val="ru-RU"/>
        </w:rPr>
        <w:t xml:space="preserve"> </w:t>
      </w:r>
      <w:r w:rsidRPr="00E25528">
        <w:rPr>
          <w:color w:val="000000" w:themeColor="text1"/>
          <w:lang w:val="ru-RU"/>
        </w:rPr>
        <w:t>альтернативной коммуникации на этапе среднего общего образования согласно</w:t>
      </w:r>
      <w:r w:rsidRPr="00E25528">
        <w:rPr>
          <w:color w:val="000000" w:themeColor="text1"/>
          <w:spacing w:val="1"/>
          <w:lang w:val="ru-RU"/>
        </w:rPr>
        <w:t xml:space="preserve"> </w:t>
      </w:r>
      <w:r w:rsidRPr="00E25528">
        <w:rPr>
          <w:color w:val="000000" w:themeColor="text1"/>
          <w:lang w:val="ru-RU"/>
        </w:rPr>
        <w:t>тем</w:t>
      </w:r>
      <w:r w:rsidRPr="00E25528">
        <w:rPr>
          <w:color w:val="000000" w:themeColor="text1"/>
          <w:spacing w:val="1"/>
          <w:lang w:val="ru-RU"/>
        </w:rPr>
        <w:t xml:space="preserve"> </w:t>
      </w:r>
      <w:r w:rsidRPr="00E25528">
        <w:rPr>
          <w:color w:val="000000" w:themeColor="text1"/>
          <w:lang w:val="ru-RU"/>
        </w:rPr>
        <w:t>требованиям,</w:t>
      </w:r>
      <w:r w:rsidRPr="00E25528">
        <w:rPr>
          <w:color w:val="000000" w:themeColor="text1"/>
          <w:spacing w:val="1"/>
          <w:lang w:val="ru-RU"/>
        </w:rPr>
        <w:t xml:space="preserve"> </w:t>
      </w:r>
      <w:r w:rsidRPr="00E25528">
        <w:rPr>
          <w:color w:val="000000" w:themeColor="text1"/>
          <w:lang w:val="ru-RU"/>
        </w:rPr>
        <w:t>которые</w:t>
      </w:r>
      <w:r w:rsidRPr="00E25528">
        <w:rPr>
          <w:color w:val="000000" w:themeColor="text1"/>
          <w:spacing w:val="1"/>
          <w:lang w:val="ru-RU"/>
        </w:rPr>
        <w:t xml:space="preserve"> </w:t>
      </w:r>
      <w:r w:rsidRPr="00E25528">
        <w:rPr>
          <w:color w:val="000000" w:themeColor="text1"/>
          <w:lang w:val="ru-RU"/>
        </w:rPr>
        <w:t>представлены</w:t>
      </w:r>
      <w:r w:rsidRPr="00E25528">
        <w:rPr>
          <w:color w:val="000000" w:themeColor="text1"/>
          <w:spacing w:val="1"/>
          <w:lang w:val="ru-RU"/>
        </w:rPr>
        <w:t xml:space="preserve"> </w:t>
      </w:r>
      <w:r w:rsidRPr="00E25528">
        <w:rPr>
          <w:color w:val="000000" w:themeColor="text1"/>
          <w:lang w:val="ru-RU"/>
        </w:rPr>
        <w:t>в</w:t>
      </w:r>
      <w:r w:rsidRPr="00E25528">
        <w:rPr>
          <w:color w:val="000000" w:themeColor="text1"/>
          <w:spacing w:val="1"/>
          <w:lang w:val="ru-RU"/>
        </w:rPr>
        <w:t xml:space="preserve"> </w:t>
      </w:r>
      <w:r w:rsidRPr="00E25528">
        <w:rPr>
          <w:color w:val="000000" w:themeColor="text1"/>
          <w:lang w:val="ru-RU"/>
        </w:rPr>
        <w:t>программе</w:t>
      </w:r>
      <w:r w:rsidRPr="00E25528">
        <w:rPr>
          <w:color w:val="000000" w:themeColor="text1"/>
          <w:spacing w:val="1"/>
          <w:lang w:val="ru-RU"/>
        </w:rPr>
        <w:t xml:space="preserve"> </w:t>
      </w:r>
      <w:r w:rsidRPr="00E25528">
        <w:rPr>
          <w:color w:val="000000" w:themeColor="text1"/>
          <w:lang w:val="ru-RU"/>
        </w:rPr>
        <w:t>для</w:t>
      </w:r>
      <w:r w:rsidRPr="00E25528">
        <w:rPr>
          <w:color w:val="000000" w:themeColor="text1"/>
          <w:spacing w:val="1"/>
          <w:lang w:val="ru-RU"/>
        </w:rPr>
        <w:t xml:space="preserve"> </w:t>
      </w:r>
      <w:r w:rsidRPr="00E25528">
        <w:rPr>
          <w:color w:val="000000" w:themeColor="text1"/>
          <w:lang w:val="ru-RU"/>
        </w:rPr>
        <w:t>нормативно</w:t>
      </w:r>
      <w:r w:rsidRPr="00E25528">
        <w:rPr>
          <w:color w:val="000000" w:themeColor="text1"/>
          <w:spacing w:val="-67"/>
          <w:lang w:val="ru-RU"/>
        </w:rPr>
        <w:t xml:space="preserve"> </w:t>
      </w:r>
      <w:r w:rsidRPr="00E25528">
        <w:rPr>
          <w:color w:val="000000" w:themeColor="text1"/>
          <w:lang w:val="ru-RU"/>
        </w:rPr>
        <w:t>развивающихся</w:t>
      </w:r>
      <w:r w:rsidRPr="00E25528">
        <w:rPr>
          <w:color w:val="000000" w:themeColor="text1"/>
          <w:spacing w:val="-4"/>
          <w:lang w:val="ru-RU"/>
        </w:rPr>
        <w:t xml:space="preserve"> </w:t>
      </w:r>
      <w:r w:rsidRPr="00E25528">
        <w:rPr>
          <w:color w:val="000000" w:themeColor="text1"/>
          <w:lang w:val="ru-RU"/>
        </w:rPr>
        <w:t>обучающихся.</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При</w:t>
      </w:r>
      <w:r w:rsidRPr="00E25528">
        <w:rPr>
          <w:color w:val="000000" w:themeColor="text1"/>
          <w:spacing w:val="1"/>
          <w:lang w:val="ru-RU"/>
        </w:rPr>
        <w:t xml:space="preserve"> </w:t>
      </w:r>
      <w:r w:rsidRPr="00E25528">
        <w:rPr>
          <w:color w:val="000000" w:themeColor="text1"/>
          <w:lang w:val="ru-RU"/>
        </w:rPr>
        <w:t>формировании</w:t>
      </w:r>
      <w:r w:rsidRPr="00E25528">
        <w:rPr>
          <w:color w:val="000000" w:themeColor="text1"/>
          <w:spacing w:val="1"/>
          <w:lang w:val="ru-RU"/>
        </w:rPr>
        <w:t xml:space="preserve"> </w:t>
      </w:r>
      <w:r w:rsidRPr="00E25528">
        <w:rPr>
          <w:color w:val="000000" w:themeColor="text1"/>
          <w:lang w:val="ru-RU"/>
        </w:rPr>
        <w:t>познавательных</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регулятивных</w:t>
      </w:r>
      <w:r w:rsidRPr="00E25528">
        <w:rPr>
          <w:color w:val="000000" w:themeColor="text1"/>
          <w:spacing w:val="1"/>
          <w:lang w:val="ru-RU"/>
        </w:rPr>
        <w:t xml:space="preserve"> </w:t>
      </w:r>
      <w:r w:rsidRPr="00E25528">
        <w:rPr>
          <w:color w:val="000000" w:themeColor="text1"/>
          <w:lang w:val="ru-RU"/>
        </w:rPr>
        <w:t>познавательных</w:t>
      </w:r>
      <w:r w:rsidRPr="00E25528">
        <w:rPr>
          <w:color w:val="000000" w:themeColor="text1"/>
          <w:spacing w:val="1"/>
          <w:lang w:val="ru-RU"/>
        </w:rPr>
        <w:t xml:space="preserve"> </w:t>
      </w:r>
      <w:r w:rsidRPr="00E25528">
        <w:rPr>
          <w:color w:val="000000" w:themeColor="text1"/>
          <w:lang w:val="ru-RU"/>
        </w:rPr>
        <w:t>действий</w:t>
      </w:r>
      <w:r w:rsidRPr="00E25528">
        <w:rPr>
          <w:color w:val="000000" w:themeColor="text1"/>
          <w:spacing w:val="1"/>
          <w:lang w:val="ru-RU"/>
        </w:rPr>
        <w:t xml:space="preserve"> </w:t>
      </w:r>
      <w:r w:rsidRPr="00E25528">
        <w:rPr>
          <w:color w:val="000000" w:themeColor="text1"/>
          <w:lang w:val="ru-RU"/>
        </w:rPr>
        <w:t>необходимо</w:t>
      </w:r>
      <w:r w:rsidRPr="00E25528">
        <w:rPr>
          <w:color w:val="000000" w:themeColor="text1"/>
          <w:spacing w:val="1"/>
          <w:lang w:val="ru-RU"/>
        </w:rPr>
        <w:t xml:space="preserve"> </w:t>
      </w:r>
      <w:r w:rsidRPr="00E25528">
        <w:rPr>
          <w:color w:val="000000" w:themeColor="text1"/>
          <w:lang w:val="ru-RU"/>
        </w:rPr>
        <w:t>учитывать</w:t>
      </w:r>
      <w:r w:rsidRPr="00E25528">
        <w:rPr>
          <w:color w:val="000000" w:themeColor="text1"/>
          <w:spacing w:val="1"/>
          <w:lang w:val="ru-RU"/>
        </w:rPr>
        <w:t xml:space="preserve"> </w:t>
      </w:r>
      <w:r w:rsidRPr="00E25528">
        <w:rPr>
          <w:color w:val="000000" w:themeColor="text1"/>
          <w:lang w:val="ru-RU"/>
        </w:rPr>
        <w:t>специфику</w:t>
      </w:r>
      <w:r w:rsidRPr="00E25528">
        <w:rPr>
          <w:color w:val="000000" w:themeColor="text1"/>
          <w:spacing w:val="1"/>
          <w:lang w:val="ru-RU"/>
        </w:rPr>
        <w:t xml:space="preserve"> </w:t>
      </w:r>
      <w:r w:rsidRPr="00E25528">
        <w:rPr>
          <w:color w:val="000000" w:themeColor="text1"/>
          <w:lang w:val="ru-RU"/>
        </w:rPr>
        <w:t>психического</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71"/>
          <w:lang w:val="ru-RU"/>
        </w:rPr>
        <w:t xml:space="preserve"> </w:t>
      </w:r>
      <w:r w:rsidRPr="00E25528">
        <w:rPr>
          <w:color w:val="000000" w:themeColor="text1"/>
          <w:lang w:val="ru-RU"/>
        </w:rPr>
        <w:t>личностного</w:t>
      </w:r>
      <w:r w:rsidRPr="00E25528">
        <w:rPr>
          <w:color w:val="000000" w:themeColor="text1"/>
          <w:spacing w:val="1"/>
          <w:lang w:val="ru-RU"/>
        </w:rPr>
        <w:t xml:space="preserve"> </w:t>
      </w:r>
      <w:r w:rsidRPr="00E25528">
        <w:rPr>
          <w:color w:val="000000" w:themeColor="text1"/>
          <w:lang w:val="ru-RU"/>
        </w:rPr>
        <w:t>развития</w:t>
      </w:r>
      <w:r w:rsidRPr="00E25528">
        <w:rPr>
          <w:color w:val="000000" w:themeColor="text1"/>
          <w:spacing w:val="1"/>
          <w:lang w:val="ru-RU"/>
        </w:rPr>
        <w:t xml:space="preserve"> </w:t>
      </w:r>
      <w:r w:rsidRPr="00E25528">
        <w:rPr>
          <w:color w:val="000000" w:themeColor="text1"/>
          <w:lang w:val="ru-RU"/>
        </w:rPr>
        <w:t>обучающихся</w:t>
      </w:r>
      <w:r w:rsidRPr="00E25528">
        <w:rPr>
          <w:color w:val="000000" w:themeColor="text1"/>
          <w:spacing w:val="1"/>
          <w:lang w:val="ru-RU"/>
        </w:rPr>
        <w:t xml:space="preserve"> </w:t>
      </w:r>
      <w:r w:rsidRPr="00E25528">
        <w:rPr>
          <w:color w:val="000000" w:themeColor="text1"/>
          <w:lang w:val="ru-RU"/>
        </w:rPr>
        <w:t xml:space="preserve">с нарушениями опорно-двигательного аппарата. </w:t>
      </w:r>
    </w:p>
    <w:p w:rsidR="005A1AD9" w:rsidRPr="00E25528" w:rsidRDefault="005A1AD9" w:rsidP="005A1AD9">
      <w:pPr>
        <w:tabs>
          <w:tab w:val="left" w:pos="708"/>
        </w:tabs>
        <w:ind w:right="-20" w:firstLine="283"/>
        <w:jc w:val="both"/>
        <w:rPr>
          <w:color w:val="000000" w:themeColor="text1"/>
          <w:lang w:val="ru-RU"/>
        </w:rPr>
      </w:pPr>
      <w:r w:rsidRPr="00E25528">
        <w:rPr>
          <w:color w:val="000000" w:themeColor="text1"/>
          <w:lang w:val="ru-RU"/>
        </w:rPr>
        <w:t>Согласованные</w:t>
      </w:r>
      <w:r w:rsidRPr="00E25528">
        <w:rPr>
          <w:color w:val="000000" w:themeColor="text1"/>
          <w:spacing w:val="1"/>
          <w:lang w:val="ru-RU"/>
        </w:rPr>
        <w:t xml:space="preserve"> </w:t>
      </w:r>
      <w:r w:rsidRPr="00E25528">
        <w:rPr>
          <w:color w:val="000000" w:themeColor="text1"/>
          <w:lang w:val="ru-RU"/>
        </w:rPr>
        <w:t>действия</w:t>
      </w:r>
      <w:r w:rsidRPr="00E25528">
        <w:rPr>
          <w:color w:val="000000" w:themeColor="text1"/>
          <w:spacing w:val="1"/>
          <w:lang w:val="ru-RU"/>
        </w:rPr>
        <w:t xml:space="preserve"> </w:t>
      </w:r>
      <w:r w:rsidRPr="00E25528">
        <w:rPr>
          <w:color w:val="000000" w:themeColor="text1"/>
          <w:lang w:val="ru-RU"/>
        </w:rPr>
        <w:t>педагогов</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 xml:space="preserve"> </w:t>
      </w:r>
      <w:r w:rsidRPr="00E25528">
        <w:rPr>
          <w:color w:val="000000" w:themeColor="text1"/>
          <w:lang w:val="ru-RU"/>
        </w:rPr>
        <w:t>специалистов</w:t>
      </w:r>
      <w:r w:rsidRPr="00E25528">
        <w:rPr>
          <w:color w:val="000000" w:themeColor="text1"/>
          <w:spacing w:val="1"/>
          <w:lang w:val="ru-RU"/>
        </w:rPr>
        <w:t xml:space="preserve"> </w:t>
      </w:r>
      <w:r w:rsidRPr="00E25528">
        <w:rPr>
          <w:color w:val="000000" w:themeColor="text1"/>
          <w:lang w:val="ru-RU"/>
        </w:rPr>
        <w:t>психолого-педагогического</w:t>
      </w:r>
      <w:r w:rsidRPr="00E25528">
        <w:rPr>
          <w:color w:val="000000" w:themeColor="text1"/>
          <w:spacing w:val="1"/>
          <w:lang w:val="ru-RU"/>
        </w:rPr>
        <w:t xml:space="preserve"> </w:t>
      </w:r>
      <w:r w:rsidRPr="00E25528">
        <w:rPr>
          <w:color w:val="000000" w:themeColor="text1"/>
          <w:lang w:val="ru-RU"/>
        </w:rPr>
        <w:t>сопровождения</w:t>
      </w:r>
      <w:r w:rsidRPr="00E25528">
        <w:rPr>
          <w:color w:val="000000" w:themeColor="text1"/>
          <w:spacing w:val="1"/>
          <w:lang w:val="ru-RU"/>
        </w:rPr>
        <w:t xml:space="preserve"> </w:t>
      </w:r>
      <w:r w:rsidRPr="00E25528">
        <w:rPr>
          <w:color w:val="000000" w:themeColor="text1"/>
          <w:lang w:val="ru-RU"/>
        </w:rPr>
        <w:t>позволят</w:t>
      </w:r>
      <w:r w:rsidRPr="00E25528">
        <w:rPr>
          <w:color w:val="000000" w:themeColor="text1"/>
          <w:spacing w:val="1"/>
          <w:lang w:val="ru-RU"/>
        </w:rPr>
        <w:t xml:space="preserve"> </w:t>
      </w:r>
      <w:r w:rsidRPr="00E25528">
        <w:rPr>
          <w:color w:val="000000" w:themeColor="text1"/>
          <w:lang w:val="ru-RU"/>
        </w:rPr>
        <w:t>через</w:t>
      </w:r>
      <w:r w:rsidRPr="00E25528">
        <w:rPr>
          <w:color w:val="000000" w:themeColor="text1"/>
          <w:spacing w:val="1"/>
          <w:lang w:val="ru-RU"/>
        </w:rPr>
        <w:t xml:space="preserve"> </w:t>
      </w:r>
      <w:r w:rsidRPr="00E25528">
        <w:rPr>
          <w:color w:val="000000" w:themeColor="text1"/>
          <w:lang w:val="ru-RU"/>
        </w:rPr>
        <w:t>содержание образования, образовательные и коррекционные технологии создать у</w:t>
      </w:r>
      <w:r w:rsidRPr="00E25528">
        <w:rPr>
          <w:color w:val="000000" w:themeColor="text1"/>
          <w:spacing w:val="-67"/>
          <w:lang w:val="ru-RU"/>
        </w:rPr>
        <w:t xml:space="preserve"> </w:t>
      </w:r>
      <w:r w:rsidRPr="00E25528">
        <w:rPr>
          <w:color w:val="000000" w:themeColor="text1"/>
          <w:lang w:val="ru-RU"/>
        </w:rPr>
        <w:t>обучающихся с нарушениями опорно-двигательного аппарата ситуацию успешного развития универсальных учебных</w:t>
      </w:r>
      <w:r w:rsidRPr="00E25528">
        <w:rPr>
          <w:color w:val="000000" w:themeColor="text1"/>
          <w:spacing w:val="1"/>
          <w:lang w:val="ru-RU"/>
        </w:rPr>
        <w:t xml:space="preserve"> </w:t>
      </w:r>
      <w:r w:rsidRPr="00E25528">
        <w:rPr>
          <w:color w:val="000000" w:themeColor="text1"/>
          <w:lang w:val="ru-RU"/>
        </w:rPr>
        <w:t>действий.</w:t>
      </w:r>
    </w:p>
    <w:p w:rsidR="005A1AD9" w:rsidRPr="00E25528" w:rsidRDefault="005A1AD9" w:rsidP="005A1AD9">
      <w:pPr>
        <w:tabs>
          <w:tab w:val="left" w:pos="708"/>
        </w:tabs>
        <w:spacing w:line="241" w:lineRule="auto"/>
        <w:ind w:right="-16" w:firstLine="283"/>
        <w:jc w:val="both"/>
        <w:rPr>
          <w:color w:val="000000" w:themeColor="text1"/>
          <w:lang w:val="ru-RU"/>
        </w:rPr>
      </w:pPr>
    </w:p>
    <w:p w:rsidR="005A1AD9" w:rsidRPr="00E25528" w:rsidRDefault="005A1AD9" w:rsidP="005A1AD9">
      <w:pPr>
        <w:spacing w:line="235" w:lineRule="auto"/>
        <w:ind w:left="708" w:right="-20"/>
        <w:jc w:val="both"/>
        <w:rPr>
          <w:b/>
          <w:i/>
          <w:color w:val="000000" w:themeColor="text1"/>
          <w:w w:val="108"/>
          <w:lang w:val="ru-RU"/>
        </w:rPr>
      </w:pPr>
      <w:r w:rsidRPr="00E25528">
        <w:rPr>
          <w:b/>
          <w:i/>
          <w:color w:val="000000" w:themeColor="text1"/>
          <w:w w:val="117"/>
        </w:rPr>
        <w:t>I</w:t>
      </w:r>
      <w:r w:rsidRPr="00E25528">
        <w:rPr>
          <w:b/>
          <w:i/>
          <w:color w:val="000000" w:themeColor="text1"/>
          <w:lang w:val="ru-RU"/>
        </w:rPr>
        <w:t xml:space="preserve">.2.3. </w:t>
      </w:r>
      <w:r w:rsidRPr="00E25528">
        <w:rPr>
          <w:b/>
          <w:i/>
          <w:color w:val="000000" w:themeColor="text1"/>
          <w:w w:val="108"/>
          <w:lang w:val="ru-RU"/>
        </w:rPr>
        <w:t>П</w:t>
      </w:r>
      <w:r w:rsidRPr="00E25528">
        <w:rPr>
          <w:b/>
          <w:i/>
          <w:color w:val="000000" w:themeColor="text1"/>
          <w:w w:val="112"/>
          <w:lang w:val="ru-RU"/>
        </w:rPr>
        <w:t>л</w:t>
      </w:r>
      <w:r w:rsidRPr="00E25528">
        <w:rPr>
          <w:b/>
          <w:i/>
          <w:color w:val="000000" w:themeColor="text1"/>
          <w:w w:val="113"/>
          <w:lang w:val="ru-RU"/>
        </w:rPr>
        <w:t>а</w:t>
      </w:r>
      <w:r w:rsidRPr="00E25528">
        <w:rPr>
          <w:b/>
          <w:i/>
          <w:color w:val="000000" w:themeColor="text1"/>
          <w:spacing w:val="1"/>
          <w:w w:val="108"/>
          <w:lang w:val="ru-RU"/>
        </w:rPr>
        <w:t>н</w:t>
      </w:r>
      <w:r w:rsidRPr="00E25528">
        <w:rPr>
          <w:b/>
          <w:i/>
          <w:color w:val="000000" w:themeColor="text1"/>
          <w:w w:val="108"/>
          <w:lang w:val="ru-RU"/>
        </w:rPr>
        <w:t>и</w:t>
      </w:r>
      <w:r w:rsidRPr="00E25528">
        <w:rPr>
          <w:b/>
          <w:i/>
          <w:color w:val="000000" w:themeColor="text1"/>
          <w:spacing w:val="2"/>
          <w:w w:val="111"/>
          <w:lang w:val="ru-RU"/>
        </w:rPr>
        <w:t>р</w:t>
      </w:r>
      <w:r w:rsidRPr="00E25528">
        <w:rPr>
          <w:b/>
          <w:i/>
          <w:color w:val="000000" w:themeColor="text1"/>
          <w:lang w:val="ru-RU"/>
        </w:rPr>
        <w:t>уе</w:t>
      </w:r>
      <w:r w:rsidRPr="00E25528">
        <w:rPr>
          <w:b/>
          <w:i/>
          <w:color w:val="000000" w:themeColor="text1"/>
          <w:w w:val="108"/>
          <w:lang w:val="ru-RU"/>
        </w:rPr>
        <w:t>м</w:t>
      </w:r>
      <w:r w:rsidRPr="00E25528">
        <w:rPr>
          <w:b/>
          <w:i/>
          <w:color w:val="000000" w:themeColor="text1"/>
          <w:spacing w:val="-1"/>
          <w:w w:val="116"/>
          <w:lang w:val="ru-RU"/>
        </w:rPr>
        <w:t>ы</w:t>
      </w:r>
      <w:r w:rsidRPr="00E25528">
        <w:rPr>
          <w:b/>
          <w:i/>
          <w:color w:val="000000" w:themeColor="text1"/>
          <w:lang w:val="ru-RU"/>
        </w:rPr>
        <w:t xml:space="preserve">е </w:t>
      </w:r>
      <w:r w:rsidRPr="00E25528">
        <w:rPr>
          <w:b/>
          <w:i/>
          <w:color w:val="000000" w:themeColor="text1"/>
          <w:w w:val="108"/>
          <w:lang w:val="ru-RU"/>
        </w:rPr>
        <w:t>п</w:t>
      </w:r>
      <w:r w:rsidRPr="00E25528">
        <w:rPr>
          <w:b/>
          <w:i/>
          <w:color w:val="000000" w:themeColor="text1"/>
          <w:spacing w:val="-1"/>
          <w:w w:val="111"/>
          <w:lang w:val="ru-RU"/>
        </w:rPr>
        <w:t>р</w:t>
      </w:r>
      <w:r w:rsidRPr="00E25528">
        <w:rPr>
          <w:b/>
          <w:i/>
          <w:color w:val="000000" w:themeColor="text1"/>
          <w:lang w:val="ru-RU"/>
        </w:rPr>
        <w:t>е</w:t>
      </w:r>
      <w:r w:rsidRPr="00E25528">
        <w:rPr>
          <w:b/>
          <w:i/>
          <w:color w:val="000000" w:themeColor="text1"/>
          <w:w w:val="99"/>
          <w:lang w:val="ru-RU"/>
        </w:rPr>
        <w:t>д</w:t>
      </w:r>
      <w:r w:rsidRPr="00E25528">
        <w:rPr>
          <w:b/>
          <w:i/>
          <w:color w:val="000000" w:themeColor="text1"/>
          <w:w w:val="108"/>
          <w:lang w:val="ru-RU"/>
        </w:rPr>
        <w:t>м</w:t>
      </w:r>
      <w:r w:rsidRPr="00E25528">
        <w:rPr>
          <w:b/>
          <w:i/>
          <w:color w:val="000000" w:themeColor="text1"/>
          <w:lang w:val="ru-RU"/>
        </w:rPr>
        <w:t>е</w:t>
      </w:r>
      <w:r w:rsidRPr="00E25528">
        <w:rPr>
          <w:b/>
          <w:i/>
          <w:color w:val="000000" w:themeColor="text1"/>
          <w:w w:val="112"/>
          <w:lang w:val="ru-RU"/>
        </w:rPr>
        <w:t>т</w:t>
      </w:r>
      <w:r w:rsidRPr="00E25528">
        <w:rPr>
          <w:b/>
          <w:i/>
          <w:color w:val="000000" w:themeColor="text1"/>
          <w:spacing w:val="1"/>
          <w:w w:val="108"/>
          <w:lang w:val="ru-RU"/>
        </w:rPr>
        <w:t>н</w:t>
      </w:r>
      <w:r w:rsidRPr="00E25528">
        <w:rPr>
          <w:b/>
          <w:i/>
          <w:color w:val="000000" w:themeColor="text1"/>
          <w:w w:val="116"/>
          <w:lang w:val="ru-RU"/>
        </w:rPr>
        <w:t>ы</w:t>
      </w:r>
      <w:r w:rsidRPr="00E25528">
        <w:rPr>
          <w:b/>
          <w:i/>
          <w:color w:val="000000" w:themeColor="text1"/>
          <w:lang w:val="ru-RU"/>
        </w:rPr>
        <w:t xml:space="preserve">е </w:t>
      </w:r>
      <w:r w:rsidRPr="00E25528">
        <w:rPr>
          <w:b/>
          <w:i/>
          <w:color w:val="000000" w:themeColor="text1"/>
          <w:w w:val="111"/>
          <w:lang w:val="ru-RU"/>
        </w:rPr>
        <w:t>р</w:t>
      </w:r>
      <w:r w:rsidRPr="00E25528">
        <w:rPr>
          <w:b/>
          <w:i/>
          <w:color w:val="000000" w:themeColor="text1"/>
          <w:lang w:val="ru-RU"/>
        </w:rPr>
        <w:t>е</w:t>
      </w:r>
      <w:r w:rsidRPr="00E25528">
        <w:rPr>
          <w:b/>
          <w:i/>
          <w:color w:val="000000" w:themeColor="text1"/>
          <w:spacing w:val="-1"/>
          <w:w w:val="102"/>
          <w:lang w:val="ru-RU"/>
        </w:rPr>
        <w:t>з</w:t>
      </w:r>
      <w:r w:rsidRPr="00E25528">
        <w:rPr>
          <w:b/>
          <w:i/>
          <w:color w:val="000000" w:themeColor="text1"/>
          <w:lang w:val="ru-RU"/>
        </w:rPr>
        <w:t>у</w:t>
      </w:r>
      <w:r w:rsidRPr="00E25528">
        <w:rPr>
          <w:b/>
          <w:i/>
          <w:color w:val="000000" w:themeColor="text1"/>
          <w:w w:val="112"/>
          <w:lang w:val="ru-RU"/>
        </w:rPr>
        <w:t>л</w:t>
      </w:r>
      <w:r w:rsidRPr="00E25528">
        <w:rPr>
          <w:b/>
          <w:i/>
          <w:color w:val="000000" w:themeColor="text1"/>
          <w:w w:val="116"/>
          <w:lang w:val="ru-RU"/>
        </w:rPr>
        <w:t>ь</w:t>
      </w:r>
      <w:r w:rsidRPr="00E25528">
        <w:rPr>
          <w:b/>
          <w:i/>
          <w:color w:val="000000" w:themeColor="text1"/>
          <w:spacing w:val="1"/>
          <w:w w:val="112"/>
          <w:lang w:val="ru-RU"/>
        </w:rPr>
        <w:t>т</w:t>
      </w:r>
      <w:r w:rsidRPr="00E25528">
        <w:rPr>
          <w:b/>
          <w:i/>
          <w:color w:val="000000" w:themeColor="text1"/>
          <w:spacing w:val="-1"/>
          <w:w w:val="113"/>
          <w:lang w:val="ru-RU"/>
        </w:rPr>
        <w:t>а</w:t>
      </w:r>
      <w:r w:rsidRPr="00E25528">
        <w:rPr>
          <w:b/>
          <w:i/>
          <w:color w:val="000000" w:themeColor="text1"/>
          <w:spacing w:val="1"/>
          <w:w w:val="112"/>
          <w:lang w:val="ru-RU"/>
        </w:rPr>
        <w:t>т</w:t>
      </w:r>
      <w:r w:rsidRPr="00E25528">
        <w:rPr>
          <w:b/>
          <w:i/>
          <w:color w:val="000000" w:themeColor="text1"/>
          <w:w w:val="116"/>
          <w:lang w:val="ru-RU"/>
        </w:rPr>
        <w:t>ы</w:t>
      </w:r>
      <w:r w:rsidRPr="00E25528">
        <w:rPr>
          <w:b/>
          <w:i/>
          <w:color w:val="000000" w:themeColor="text1"/>
          <w:spacing w:val="-1"/>
          <w:lang w:val="ru-RU"/>
        </w:rPr>
        <w:t xml:space="preserve"> </w:t>
      </w:r>
      <w:r w:rsidRPr="00E25528">
        <w:rPr>
          <w:b/>
          <w:i/>
          <w:color w:val="000000" w:themeColor="text1"/>
          <w:lang w:val="ru-RU"/>
        </w:rPr>
        <w:t>ос</w:t>
      </w:r>
      <w:r w:rsidRPr="00E25528">
        <w:rPr>
          <w:b/>
          <w:i/>
          <w:color w:val="000000" w:themeColor="text1"/>
          <w:w w:val="114"/>
          <w:lang w:val="ru-RU"/>
        </w:rPr>
        <w:t>в</w:t>
      </w:r>
      <w:r w:rsidRPr="00E25528">
        <w:rPr>
          <w:b/>
          <w:i/>
          <w:color w:val="000000" w:themeColor="text1"/>
          <w:lang w:val="ru-RU"/>
        </w:rPr>
        <w:t>о</w:t>
      </w:r>
      <w:r w:rsidRPr="00E25528">
        <w:rPr>
          <w:b/>
          <w:i/>
          <w:color w:val="000000" w:themeColor="text1"/>
          <w:spacing w:val="-2"/>
          <w:lang w:val="ru-RU"/>
        </w:rPr>
        <w:t>е</w:t>
      </w:r>
      <w:r w:rsidRPr="00E25528">
        <w:rPr>
          <w:b/>
          <w:i/>
          <w:color w:val="000000" w:themeColor="text1"/>
          <w:w w:val="108"/>
          <w:lang w:val="ru-RU"/>
        </w:rPr>
        <w:t>н</w:t>
      </w:r>
      <w:r w:rsidRPr="00E25528">
        <w:rPr>
          <w:b/>
          <w:i/>
          <w:color w:val="000000" w:themeColor="text1"/>
          <w:spacing w:val="1"/>
          <w:w w:val="108"/>
          <w:lang w:val="ru-RU"/>
        </w:rPr>
        <w:t>и</w:t>
      </w:r>
      <w:r w:rsidRPr="00E25528">
        <w:rPr>
          <w:b/>
          <w:i/>
          <w:color w:val="000000" w:themeColor="text1"/>
          <w:w w:val="118"/>
          <w:lang w:val="ru-RU"/>
        </w:rPr>
        <w:t>я А</w:t>
      </w:r>
      <w:r w:rsidRPr="00E25528">
        <w:rPr>
          <w:b/>
          <w:i/>
          <w:color w:val="000000" w:themeColor="text1"/>
          <w:w w:val="108"/>
          <w:lang w:val="ru-RU"/>
        </w:rPr>
        <w:t>ООП</w:t>
      </w:r>
      <w:r w:rsidR="008473CD">
        <w:rPr>
          <w:b/>
          <w:i/>
          <w:color w:val="000000" w:themeColor="text1"/>
          <w:w w:val="108"/>
          <w:lang w:val="ru-RU"/>
        </w:rPr>
        <w:t xml:space="preserve"> ООО</w:t>
      </w:r>
    </w:p>
    <w:p w:rsidR="005A1AD9" w:rsidRPr="00E25528" w:rsidRDefault="005A1AD9" w:rsidP="005A1AD9">
      <w:pPr>
        <w:spacing w:line="235" w:lineRule="auto"/>
        <w:ind w:left="708" w:right="-20"/>
        <w:jc w:val="both"/>
        <w:rPr>
          <w:i/>
          <w:color w:val="000000" w:themeColor="text1"/>
          <w:w w:val="108"/>
          <w:lang w:val="ru-RU"/>
        </w:rPr>
      </w:pPr>
    </w:p>
    <w:p w:rsidR="005A1AD9" w:rsidRPr="00E25528" w:rsidRDefault="005A1AD9" w:rsidP="005A1AD9">
      <w:pPr>
        <w:ind w:right="-17" w:firstLine="566"/>
        <w:jc w:val="both"/>
        <w:rPr>
          <w:color w:val="000000" w:themeColor="text1"/>
          <w:lang w:val="ru-RU"/>
        </w:rPr>
      </w:pPr>
      <w:r w:rsidRPr="00E25528">
        <w:rPr>
          <w:color w:val="000000" w:themeColor="text1"/>
          <w:lang w:val="ru-RU"/>
        </w:rPr>
        <w:t>На</w:t>
      </w:r>
      <w:r w:rsidRPr="00E25528">
        <w:rPr>
          <w:color w:val="000000" w:themeColor="text1"/>
          <w:spacing w:val="96"/>
          <w:lang w:val="ru-RU"/>
        </w:rPr>
        <w:t xml:space="preserve"> </w:t>
      </w:r>
      <w:r w:rsidRPr="00E25528">
        <w:rPr>
          <w:color w:val="000000" w:themeColor="text1"/>
          <w:spacing w:val="-3"/>
          <w:lang w:val="ru-RU"/>
        </w:rPr>
        <w:t>у</w:t>
      </w:r>
      <w:r w:rsidRPr="00E25528">
        <w:rPr>
          <w:color w:val="000000" w:themeColor="text1"/>
          <w:lang w:val="ru-RU"/>
        </w:rPr>
        <w:t>ровне</w:t>
      </w:r>
      <w:r w:rsidRPr="00E25528">
        <w:rPr>
          <w:color w:val="000000" w:themeColor="text1"/>
          <w:spacing w:val="94"/>
          <w:lang w:val="ru-RU"/>
        </w:rPr>
        <w:t xml:space="preserve"> </w:t>
      </w:r>
      <w:r w:rsidRPr="00E25528">
        <w:rPr>
          <w:color w:val="000000" w:themeColor="text1"/>
          <w:lang w:val="ru-RU"/>
        </w:rPr>
        <w:t>среднего</w:t>
      </w:r>
      <w:r w:rsidRPr="00E25528">
        <w:rPr>
          <w:color w:val="000000" w:themeColor="text1"/>
          <w:spacing w:val="97"/>
          <w:lang w:val="ru-RU"/>
        </w:rPr>
        <w:t xml:space="preserve"> </w:t>
      </w:r>
      <w:r w:rsidRPr="00E25528">
        <w:rPr>
          <w:color w:val="000000" w:themeColor="text1"/>
          <w:lang w:val="ru-RU"/>
        </w:rPr>
        <w:t>общего</w:t>
      </w:r>
      <w:r w:rsidRPr="00E25528">
        <w:rPr>
          <w:color w:val="000000" w:themeColor="text1"/>
          <w:spacing w:val="93"/>
          <w:lang w:val="ru-RU"/>
        </w:rPr>
        <w:t xml:space="preserve"> </w:t>
      </w:r>
      <w:r w:rsidRPr="00E25528">
        <w:rPr>
          <w:color w:val="000000" w:themeColor="text1"/>
          <w:lang w:val="ru-RU"/>
        </w:rPr>
        <w:t>образован</w:t>
      </w:r>
      <w:r w:rsidRPr="00E25528">
        <w:rPr>
          <w:color w:val="000000" w:themeColor="text1"/>
          <w:spacing w:val="2"/>
          <w:lang w:val="ru-RU"/>
        </w:rPr>
        <w:t>и</w:t>
      </w:r>
      <w:r w:rsidRPr="00E25528">
        <w:rPr>
          <w:color w:val="000000" w:themeColor="text1"/>
          <w:lang w:val="ru-RU"/>
        </w:rPr>
        <w:t>я</w:t>
      </w:r>
      <w:r w:rsidRPr="00E25528">
        <w:rPr>
          <w:color w:val="000000" w:themeColor="text1"/>
          <w:spacing w:val="93"/>
          <w:lang w:val="ru-RU"/>
        </w:rPr>
        <w:t xml:space="preserve"> </w:t>
      </w:r>
      <w:r w:rsidRPr="00E25528">
        <w:rPr>
          <w:color w:val="000000" w:themeColor="text1"/>
          <w:lang w:val="ru-RU"/>
        </w:rPr>
        <w:t>в</w:t>
      </w:r>
      <w:r w:rsidRPr="00E25528">
        <w:rPr>
          <w:color w:val="000000" w:themeColor="text1"/>
          <w:spacing w:val="96"/>
          <w:lang w:val="ru-RU"/>
        </w:rPr>
        <w:t xml:space="preserve"> </w:t>
      </w:r>
      <w:r w:rsidRPr="00E25528">
        <w:rPr>
          <w:color w:val="000000" w:themeColor="text1"/>
          <w:lang w:val="ru-RU"/>
        </w:rPr>
        <w:t>соотв</w:t>
      </w:r>
      <w:r w:rsidRPr="00E25528">
        <w:rPr>
          <w:color w:val="000000" w:themeColor="text1"/>
          <w:spacing w:val="-1"/>
          <w:lang w:val="ru-RU"/>
        </w:rPr>
        <w:t>е</w:t>
      </w:r>
      <w:r w:rsidRPr="00E25528">
        <w:rPr>
          <w:color w:val="000000" w:themeColor="text1"/>
          <w:lang w:val="ru-RU"/>
        </w:rPr>
        <w:t>тствии</w:t>
      </w:r>
      <w:r w:rsidRPr="00E25528">
        <w:rPr>
          <w:color w:val="000000" w:themeColor="text1"/>
          <w:spacing w:val="95"/>
          <w:lang w:val="ru-RU"/>
        </w:rPr>
        <w:t xml:space="preserve"> </w:t>
      </w:r>
      <w:r w:rsidRPr="00E25528">
        <w:rPr>
          <w:color w:val="000000" w:themeColor="text1"/>
          <w:lang w:val="ru-RU"/>
        </w:rPr>
        <w:t>с</w:t>
      </w:r>
      <w:r w:rsidRPr="00E25528">
        <w:rPr>
          <w:color w:val="000000" w:themeColor="text1"/>
          <w:spacing w:val="93"/>
          <w:lang w:val="ru-RU"/>
        </w:rPr>
        <w:t xml:space="preserve"> </w:t>
      </w:r>
      <w:r w:rsidRPr="00E25528">
        <w:rPr>
          <w:color w:val="000000" w:themeColor="text1"/>
          <w:lang w:val="ru-RU"/>
        </w:rPr>
        <w:t>ФГ</w:t>
      </w:r>
      <w:r w:rsidRPr="00E25528">
        <w:rPr>
          <w:color w:val="000000" w:themeColor="text1"/>
          <w:spacing w:val="2"/>
          <w:lang w:val="ru-RU"/>
        </w:rPr>
        <w:t>О</w:t>
      </w:r>
      <w:r w:rsidRPr="00E25528">
        <w:rPr>
          <w:color w:val="000000" w:themeColor="text1"/>
          <w:lang w:val="ru-RU"/>
        </w:rPr>
        <w:t>С</w:t>
      </w:r>
      <w:r w:rsidRPr="00E25528">
        <w:rPr>
          <w:color w:val="000000" w:themeColor="text1"/>
          <w:spacing w:val="95"/>
          <w:lang w:val="ru-RU"/>
        </w:rPr>
        <w:t xml:space="preserve"> </w:t>
      </w:r>
      <w:r w:rsidR="008473CD">
        <w:rPr>
          <w:color w:val="000000" w:themeColor="text1"/>
          <w:lang w:val="ru-RU"/>
        </w:rPr>
        <w:t>О</w:t>
      </w:r>
      <w:r w:rsidRPr="00E25528">
        <w:rPr>
          <w:color w:val="000000" w:themeColor="text1"/>
          <w:lang w:val="ru-RU"/>
        </w:rPr>
        <w:t>ОО,</w:t>
      </w:r>
      <w:r w:rsidRPr="00E25528">
        <w:rPr>
          <w:color w:val="000000" w:themeColor="text1"/>
          <w:spacing w:val="93"/>
          <w:lang w:val="ru-RU"/>
        </w:rPr>
        <w:t xml:space="preserve"> </w:t>
      </w:r>
      <w:r w:rsidRPr="00E25528">
        <w:rPr>
          <w:color w:val="000000" w:themeColor="text1"/>
          <w:spacing w:val="1"/>
          <w:lang w:val="ru-RU"/>
        </w:rPr>
        <w:t>п</w:t>
      </w:r>
      <w:r w:rsidRPr="00E25528">
        <w:rPr>
          <w:color w:val="000000" w:themeColor="text1"/>
          <w:lang w:val="ru-RU"/>
        </w:rPr>
        <w:t>омимо трад</w:t>
      </w:r>
      <w:r w:rsidRPr="00E25528">
        <w:rPr>
          <w:color w:val="000000" w:themeColor="text1"/>
          <w:spacing w:val="1"/>
          <w:lang w:val="ru-RU"/>
        </w:rPr>
        <w:t>ици</w:t>
      </w:r>
      <w:r w:rsidRPr="00E25528">
        <w:rPr>
          <w:color w:val="000000" w:themeColor="text1"/>
          <w:spacing w:val="-1"/>
          <w:lang w:val="ru-RU"/>
        </w:rPr>
        <w:t>о</w:t>
      </w:r>
      <w:r w:rsidRPr="00E25528">
        <w:rPr>
          <w:color w:val="000000" w:themeColor="text1"/>
          <w:lang w:val="ru-RU"/>
        </w:rPr>
        <w:t>н</w:t>
      </w:r>
      <w:r w:rsidRPr="00E25528">
        <w:rPr>
          <w:color w:val="000000" w:themeColor="text1"/>
          <w:spacing w:val="1"/>
          <w:lang w:val="ru-RU"/>
        </w:rPr>
        <w:t>н</w:t>
      </w:r>
      <w:r w:rsidRPr="00E25528">
        <w:rPr>
          <w:color w:val="000000" w:themeColor="text1"/>
          <w:spacing w:val="-2"/>
          <w:lang w:val="ru-RU"/>
        </w:rPr>
        <w:t>ы</w:t>
      </w:r>
      <w:r w:rsidRPr="00E25528">
        <w:rPr>
          <w:color w:val="000000" w:themeColor="text1"/>
          <w:lang w:val="ru-RU"/>
        </w:rPr>
        <w:t>х</w:t>
      </w:r>
      <w:r w:rsidRPr="00E25528">
        <w:rPr>
          <w:color w:val="000000" w:themeColor="text1"/>
          <w:spacing w:val="98"/>
          <w:lang w:val="ru-RU"/>
        </w:rPr>
        <w:t xml:space="preserve"> </w:t>
      </w:r>
      <w:r w:rsidRPr="00E25528">
        <w:rPr>
          <w:color w:val="000000" w:themeColor="text1"/>
          <w:lang w:val="ru-RU"/>
        </w:rPr>
        <w:t>д</w:t>
      </w:r>
      <w:r w:rsidRPr="00E25528">
        <w:rPr>
          <w:color w:val="000000" w:themeColor="text1"/>
          <w:spacing w:val="2"/>
          <w:lang w:val="ru-RU"/>
        </w:rPr>
        <w:t>в</w:t>
      </w:r>
      <w:r w:rsidRPr="00E25528">
        <w:rPr>
          <w:color w:val="000000" w:themeColor="text1"/>
          <w:spacing w:val="-6"/>
          <w:lang w:val="ru-RU"/>
        </w:rPr>
        <w:t>у</w:t>
      </w:r>
      <w:r w:rsidRPr="00E25528">
        <w:rPr>
          <w:color w:val="000000" w:themeColor="text1"/>
          <w:lang w:val="ru-RU"/>
        </w:rPr>
        <w:t>х</w:t>
      </w:r>
      <w:r w:rsidRPr="00E25528">
        <w:rPr>
          <w:color w:val="000000" w:themeColor="text1"/>
          <w:spacing w:val="99"/>
          <w:lang w:val="ru-RU"/>
        </w:rPr>
        <w:t xml:space="preserve"> </w:t>
      </w:r>
      <w:r w:rsidRPr="00E25528">
        <w:rPr>
          <w:color w:val="000000" w:themeColor="text1"/>
          <w:lang w:val="ru-RU"/>
        </w:rPr>
        <w:t>г</w:t>
      </w:r>
      <w:r w:rsidRPr="00E25528">
        <w:rPr>
          <w:color w:val="000000" w:themeColor="text1"/>
          <w:spacing w:val="3"/>
          <w:lang w:val="ru-RU"/>
        </w:rPr>
        <w:t>р</w:t>
      </w:r>
      <w:r w:rsidRPr="00E25528">
        <w:rPr>
          <w:color w:val="000000" w:themeColor="text1"/>
          <w:spacing w:val="-4"/>
          <w:lang w:val="ru-RU"/>
        </w:rPr>
        <w:t>у</w:t>
      </w:r>
      <w:r w:rsidRPr="00E25528">
        <w:rPr>
          <w:color w:val="000000" w:themeColor="text1"/>
          <w:lang w:val="ru-RU"/>
        </w:rPr>
        <w:t>пп</w:t>
      </w:r>
      <w:r w:rsidRPr="00E25528">
        <w:rPr>
          <w:color w:val="000000" w:themeColor="text1"/>
          <w:spacing w:val="100"/>
          <w:lang w:val="ru-RU"/>
        </w:rPr>
        <w:t xml:space="preserve"> </w:t>
      </w:r>
      <w:r w:rsidRPr="00E25528">
        <w:rPr>
          <w:color w:val="000000" w:themeColor="text1"/>
          <w:lang w:val="ru-RU"/>
        </w:rPr>
        <w:t>ре</w:t>
      </w:r>
      <w:r w:rsidRPr="00E25528">
        <w:rPr>
          <w:color w:val="000000" w:themeColor="text1"/>
          <w:spacing w:val="2"/>
          <w:lang w:val="ru-RU"/>
        </w:rPr>
        <w:t>з</w:t>
      </w:r>
      <w:r w:rsidRPr="00E25528">
        <w:rPr>
          <w:color w:val="000000" w:themeColor="text1"/>
          <w:spacing w:val="-3"/>
          <w:lang w:val="ru-RU"/>
        </w:rPr>
        <w:t>у</w:t>
      </w:r>
      <w:r w:rsidRPr="00E25528">
        <w:rPr>
          <w:color w:val="000000" w:themeColor="text1"/>
          <w:lang w:val="ru-RU"/>
        </w:rPr>
        <w:t>льтатов</w:t>
      </w:r>
      <w:r w:rsidRPr="00E25528">
        <w:rPr>
          <w:color w:val="000000" w:themeColor="text1"/>
          <w:spacing w:val="103"/>
          <w:lang w:val="ru-RU"/>
        </w:rPr>
        <w:t xml:space="preserve"> </w:t>
      </w:r>
      <w:r w:rsidRPr="00E25528">
        <w:rPr>
          <w:color w:val="000000" w:themeColor="text1"/>
          <w:spacing w:val="-6"/>
          <w:lang w:val="ru-RU"/>
        </w:rPr>
        <w:t>«</w:t>
      </w:r>
      <w:r w:rsidRPr="00E25528">
        <w:rPr>
          <w:color w:val="000000" w:themeColor="text1"/>
          <w:spacing w:val="2"/>
          <w:lang w:val="ru-RU"/>
        </w:rPr>
        <w:t>В</w:t>
      </w:r>
      <w:r w:rsidRPr="00E25528">
        <w:rPr>
          <w:color w:val="000000" w:themeColor="text1"/>
          <w:lang w:val="ru-RU"/>
        </w:rPr>
        <w:t>ы</w:t>
      </w:r>
      <w:r w:rsidRPr="00E25528">
        <w:rPr>
          <w:color w:val="000000" w:themeColor="text1"/>
          <w:spacing w:val="3"/>
          <w:lang w:val="ru-RU"/>
        </w:rPr>
        <w:t>п</w:t>
      </w:r>
      <w:r w:rsidRPr="00E25528">
        <w:rPr>
          <w:color w:val="000000" w:themeColor="text1"/>
          <w:spacing w:val="-3"/>
          <w:lang w:val="ru-RU"/>
        </w:rPr>
        <w:t>у</w:t>
      </w:r>
      <w:r w:rsidRPr="00E25528">
        <w:rPr>
          <w:color w:val="000000" w:themeColor="text1"/>
          <w:lang w:val="ru-RU"/>
        </w:rPr>
        <w:t>скн</w:t>
      </w:r>
      <w:r w:rsidRPr="00E25528">
        <w:rPr>
          <w:color w:val="000000" w:themeColor="text1"/>
          <w:spacing w:val="1"/>
          <w:lang w:val="ru-RU"/>
        </w:rPr>
        <w:t>и</w:t>
      </w:r>
      <w:r w:rsidRPr="00E25528">
        <w:rPr>
          <w:color w:val="000000" w:themeColor="text1"/>
          <w:lang w:val="ru-RU"/>
        </w:rPr>
        <w:t>к</w:t>
      </w:r>
      <w:r w:rsidRPr="00E25528">
        <w:rPr>
          <w:color w:val="000000" w:themeColor="text1"/>
          <w:spacing w:val="99"/>
          <w:lang w:val="ru-RU"/>
        </w:rPr>
        <w:t xml:space="preserve"> </w:t>
      </w:r>
      <w:r w:rsidRPr="00E25528">
        <w:rPr>
          <w:color w:val="000000" w:themeColor="text1"/>
          <w:spacing w:val="1"/>
          <w:lang w:val="ru-RU"/>
        </w:rPr>
        <w:t>н</w:t>
      </w:r>
      <w:r w:rsidRPr="00E25528">
        <w:rPr>
          <w:color w:val="000000" w:themeColor="text1"/>
          <w:spacing w:val="2"/>
          <w:lang w:val="ru-RU"/>
        </w:rPr>
        <w:t>а</w:t>
      </w:r>
      <w:r w:rsidRPr="00E25528">
        <w:rPr>
          <w:color w:val="000000" w:themeColor="text1"/>
          <w:spacing w:val="-6"/>
          <w:lang w:val="ru-RU"/>
        </w:rPr>
        <w:t>у</w:t>
      </w:r>
      <w:r w:rsidRPr="00E25528">
        <w:rPr>
          <w:color w:val="000000" w:themeColor="text1"/>
          <w:lang w:val="ru-RU"/>
        </w:rPr>
        <w:t>читс</w:t>
      </w:r>
      <w:r w:rsidRPr="00E25528">
        <w:rPr>
          <w:color w:val="000000" w:themeColor="text1"/>
          <w:spacing w:val="4"/>
          <w:lang w:val="ru-RU"/>
        </w:rPr>
        <w:t>я</w:t>
      </w:r>
      <w:r w:rsidRPr="00E25528">
        <w:rPr>
          <w:color w:val="000000" w:themeColor="text1"/>
          <w:lang w:val="ru-RU"/>
        </w:rPr>
        <w:t>»</w:t>
      </w:r>
      <w:r w:rsidRPr="00E25528">
        <w:rPr>
          <w:color w:val="000000" w:themeColor="text1"/>
          <w:spacing w:val="93"/>
          <w:lang w:val="ru-RU"/>
        </w:rPr>
        <w:t xml:space="preserve"> </w:t>
      </w:r>
      <w:r w:rsidRPr="00E25528">
        <w:rPr>
          <w:color w:val="000000" w:themeColor="text1"/>
          <w:lang w:val="ru-RU"/>
        </w:rPr>
        <w:t>и</w:t>
      </w:r>
      <w:r w:rsidRPr="00E25528">
        <w:rPr>
          <w:color w:val="000000" w:themeColor="text1"/>
          <w:spacing w:val="102"/>
          <w:lang w:val="ru-RU"/>
        </w:rPr>
        <w:t xml:space="preserve"> </w:t>
      </w:r>
      <w:r w:rsidRPr="00E25528">
        <w:rPr>
          <w:color w:val="000000" w:themeColor="text1"/>
          <w:spacing w:val="-6"/>
          <w:lang w:val="ru-RU"/>
        </w:rPr>
        <w:t>«</w:t>
      </w:r>
      <w:r w:rsidRPr="00E25528">
        <w:rPr>
          <w:color w:val="000000" w:themeColor="text1"/>
          <w:lang w:val="ru-RU"/>
        </w:rPr>
        <w:t>Вы</w:t>
      </w:r>
      <w:r w:rsidRPr="00E25528">
        <w:rPr>
          <w:color w:val="000000" w:themeColor="text1"/>
          <w:spacing w:val="5"/>
          <w:lang w:val="ru-RU"/>
        </w:rPr>
        <w:t>п</w:t>
      </w:r>
      <w:r w:rsidRPr="00E25528">
        <w:rPr>
          <w:color w:val="000000" w:themeColor="text1"/>
          <w:spacing w:val="-3"/>
          <w:lang w:val="ru-RU"/>
        </w:rPr>
        <w:t>у</w:t>
      </w:r>
      <w:r w:rsidRPr="00E25528">
        <w:rPr>
          <w:color w:val="000000" w:themeColor="text1"/>
          <w:lang w:val="ru-RU"/>
        </w:rPr>
        <w:t>скн</w:t>
      </w:r>
      <w:r w:rsidRPr="00E25528">
        <w:rPr>
          <w:color w:val="000000" w:themeColor="text1"/>
          <w:spacing w:val="1"/>
          <w:lang w:val="ru-RU"/>
        </w:rPr>
        <w:t>и</w:t>
      </w:r>
      <w:r w:rsidRPr="00E25528">
        <w:rPr>
          <w:color w:val="000000" w:themeColor="text1"/>
          <w:lang w:val="ru-RU"/>
        </w:rPr>
        <w:t>к</w:t>
      </w:r>
      <w:r w:rsidRPr="00E25528">
        <w:rPr>
          <w:color w:val="000000" w:themeColor="text1"/>
          <w:spacing w:val="97"/>
          <w:lang w:val="ru-RU"/>
        </w:rPr>
        <w:t xml:space="preserve"> </w:t>
      </w:r>
      <w:r w:rsidRPr="00E25528">
        <w:rPr>
          <w:color w:val="000000" w:themeColor="text1"/>
          <w:spacing w:val="1"/>
          <w:lang w:val="ru-RU"/>
        </w:rPr>
        <w:t>п</w:t>
      </w:r>
      <w:r w:rsidRPr="00E25528">
        <w:rPr>
          <w:color w:val="000000" w:themeColor="text1"/>
          <w:lang w:val="ru-RU"/>
        </w:rPr>
        <w:t>о</w:t>
      </w:r>
      <w:r w:rsidRPr="00E25528">
        <w:rPr>
          <w:color w:val="000000" w:themeColor="text1"/>
          <w:spacing w:val="3"/>
          <w:lang w:val="ru-RU"/>
        </w:rPr>
        <w:t>л</w:t>
      </w:r>
      <w:r w:rsidRPr="00E25528">
        <w:rPr>
          <w:color w:val="000000" w:themeColor="text1"/>
          <w:spacing w:val="-4"/>
          <w:lang w:val="ru-RU"/>
        </w:rPr>
        <w:t>у</w:t>
      </w:r>
      <w:r w:rsidRPr="00E25528">
        <w:rPr>
          <w:color w:val="000000" w:themeColor="text1"/>
          <w:spacing w:val="1"/>
          <w:lang w:val="ru-RU"/>
        </w:rPr>
        <w:t>чи</w:t>
      </w:r>
      <w:r w:rsidRPr="00E25528">
        <w:rPr>
          <w:color w:val="000000" w:themeColor="text1"/>
          <w:lang w:val="ru-RU"/>
        </w:rPr>
        <w:t>т возможность</w:t>
      </w:r>
      <w:r w:rsidRPr="00E25528">
        <w:rPr>
          <w:color w:val="000000" w:themeColor="text1"/>
          <w:spacing w:val="52"/>
          <w:lang w:val="ru-RU"/>
        </w:rPr>
        <w:t xml:space="preserve"> </w:t>
      </w:r>
      <w:r w:rsidRPr="00E25528">
        <w:rPr>
          <w:color w:val="000000" w:themeColor="text1"/>
          <w:spacing w:val="1"/>
          <w:lang w:val="ru-RU"/>
        </w:rPr>
        <w:t>на</w:t>
      </w:r>
      <w:r w:rsidRPr="00E25528">
        <w:rPr>
          <w:color w:val="000000" w:themeColor="text1"/>
          <w:spacing w:val="-6"/>
          <w:lang w:val="ru-RU"/>
        </w:rPr>
        <w:t>у</w:t>
      </w:r>
      <w:r w:rsidRPr="00E25528">
        <w:rPr>
          <w:color w:val="000000" w:themeColor="text1"/>
          <w:lang w:val="ru-RU"/>
        </w:rPr>
        <w:t>читьс</w:t>
      </w:r>
      <w:r w:rsidRPr="00E25528">
        <w:rPr>
          <w:color w:val="000000" w:themeColor="text1"/>
          <w:spacing w:val="5"/>
          <w:lang w:val="ru-RU"/>
        </w:rPr>
        <w:t>я</w:t>
      </w:r>
      <w:r w:rsidRPr="00E25528">
        <w:rPr>
          <w:color w:val="000000" w:themeColor="text1"/>
          <w:spacing w:val="-6"/>
          <w:lang w:val="ru-RU"/>
        </w:rPr>
        <w:t>»</w:t>
      </w:r>
      <w:r w:rsidRPr="00E25528">
        <w:rPr>
          <w:color w:val="000000" w:themeColor="text1"/>
          <w:lang w:val="ru-RU"/>
        </w:rPr>
        <w:t>,</w:t>
      </w:r>
      <w:r w:rsidRPr="00E25528">
        <w:rPr>
          <w:color w:val="000000" w:themeColor="text1"/>
          <w:spacing w:val="49"/>
          <w:lang w:val="ru-RU"/>
        </w:rPr>
        <w:t xml:space="preserve"> </w:t>
      </w:r>
      <w:r w:rsidRPr="00E25528">
        <w:rPr>
          <w:color w:val="000000" w:themeColor="text1"/>
          <w:lang w:val="ru-RU"/>
        </w:rPr>
        <w:t>что</w:t>
      </w:r>
      <w:r w:rsidRPr="00E25528">
        <w:rPr>
          <w:color w:val="000000" w:themeColor="text1"/>
          <w:spacing w:val="51"/>
          <w:lang w:val="ru-RU"/>
        </w:rPr>
        <w:t xml:space="preserve"> </w:t>
      </w:r>
      <w:r w:rsidRPr="00E25528">
        <w:rPr>
          <w:color w:val="000000" w:themeColor="text1"/>
          <w:lang w:val="ru-RU"/>
        </w:rPr>
        <w:t>ранее</w:t>
      </w:r>
      <w:r w:rsidRPr="00E25528">
        <w:rPr>
          <w:color w:val="000000" w:themeColor="text1"/>
          <w:spacing w:val="48"/>
          <w:lang w:val="ru-RU"/>
        </w:rPr>
        <w:t xml:space="preserve"> </w:t>
      </w:r>
      <w:r w:rsidRPr="00E25528">
        <w:rPr>
          <w:color w:val="000000" w:themeColor="text1"/>
          <w:lang w:val="ru-RU"/>
        </w:rPr>
        <w:t>делал</w:t>
      </w:r>
      <w:r w:rsidRPr="00E25528">
        <w:rPr>
          <w:color w:val="000000" w:themeColor="text1"/>
          <w:spacing w:val="2"/>
          <w:lang w:val="ru-RU"/>
        </w:rPr>
        <w:t>о</w:t>
      </w:r>
      <w:r w:rsidRPr="00E25528">
        <w:rPr>
          <w:color w:val="000000" w:themeColor="text1"/>
          <w:lang w:val="ru-RU"/>
        </w:rPr>
        <w:t>сь</w:t>
      </w:r>
      <w:r w:rsidRPr="00E25528">
        <w:rPr>
          <w:color w:val="000000" w:themeColor="text1"/>
          <w:spacing w:val="50"/>
          <w:lang w:val="ru-RU"/>
        </w:rPr>
        <w:t xml:space="preserve"> </w:t>
      </w:r>
      <w:r w:rsidRPr="00E25528">
        <w:rPr>
          <w:color w:val="000000" w:themeColor="text1"/>
          <w:lang w:val="ru-RU"/>
        </w:rPr>
        <w:t>в</w:t>
      </w:r>
      <w:r w:rsidRPr="00E25528">
        <w:rPr>
          <w:color w:val="000000" w:themeColor="text1"/>
          <w:spacing w:val="50"/>
          <w:lang w:val="ru-RU"/>
        </w:rPr>
        <w:t xml:space="preserve"> </w:t>
      </w:r>
      <w:r w:rsidRPr="00E25528">
        <w:rPr>
          <w:color w:val="000000" w:themeColor="text1"/>
          <w:lang w:val="ru-RU"/>
        </w:rPr>
        <w:t>ст</w:t>
      </w:r>
      <w:r w:rsidRPr="00E25528">
        <w:rPr>
          <w:color w:val="000000" w:themeColor="text1"/>
          <w:spacing w:val="2"/>
          <w:lang w:val="ru-RU"/>
        </w:rPr>
        <w:t>р</w:t>
      </w:r>
      <w:r w:rsidRPr="00E25528">
        <w:rPr>
          <w:color w:val="000000" w:themeColor="text1"/>
          <w:spacing w:val="-6"/>
          <w:lang w:val="ru-RU"/>
        </w:rPr>
        <w:t>у</w:t>
      </w:r>
      <w:r w:rsidRPr="00E25528">
        <w:rPr>
          <w:color w:val="000000" w:themeColor="text1"/>
          <w:lang w:val="ru-RU"/>
        </w:rPr>
        <w:t>к</w:t>
      </w:r>
      <w:r w:rsidRPr="00E25528">
        <w:rPr>
          <w:color w:val="000000" w:themeColor="text1"/>
          <w:spacing w:val="5"/>
          <w:lang w:val="ru-RU"/>
        </w:rPr>
        <w:t>т</w:t>
      </w:r>
      <w:r w:rsidRPr="00E25528">
        <w:rPr>
          <w:color w:val="000000" w:themeColor="text1"/>
          <w:spacing w:val="-3"/>
          <w:lang w:val="ru-RU"/>
        </w:rPr>
        <w:t>у</w:t>
      </w:r>
      <w:r w:rsidRPr="00E25528">
        <w:rPr>
          <w:color w:val="000000" w:themeColor="text1"/>
          <w:lang w:val="ru-RU"/>
        </w:rPr>
        <w:t>ре</w:t>
      </w:r>
      <w:r w:rsidRPr="00E25528">
        <w:rPr>
          <w:color w:val="000000" w:themeColor="text1"/>
          <w:spacing w:val="48"/>
          <w:lang w:val="ru-RU"/>
        </w:rPr>
        <w:t xml:space="preserve"> </w:t>
      </w:r>
      <w:r w:rsidRPr="00E25528">
        <w:rPr>
          <w:color w:val="000000" w:themeColor="text1"/>
          <w:lang w:val="ru-RU"/>
        </w:rPr>
        <w:t>А</w:t>
      </w:r>
      <w:r w:rsidRPr="00E25528">
        <w:rPr>
          <w:color w:val="000000" w:themeColor="text1"/>
          <w:spacing w:val="2"/>
          <w:lang w:val="ru-RU"/>
        </w:rPr>
        <w:t>О</w:t>
      </w:r>
      <w:r w:rsidRPr="00E25528">
        <w:rPr>
          <w:color w:val="000000" w:themeColor="text1"/>
          <w:lang w:val="ru-RU"/>
        </w:rPr>
        <w:t>ОП</w:t>
      </w:r>
      <w:r w:rsidRPr="00E25528">
        <w:rPr>
          <w:color w:val="000000" w:themeColor="text1"/>
          <w:spacing w:val="49"/>
          <w:lang w:val="ru-RU"/>
        </w:rPr>
        <w:t xml:space="preserve"> </w:t>
      </w:r>
      <w:r w:rsidRPr="00E25528">
        <w:rPr>
          <w:color w:val="000000" w:themeColor="text1"/>
          <w:spacing w:val="1"/>
          <w:lang w:val="ru-RU"/>
        </w:rPr>
        <w:t>н</w:t>
      </w:r>
      <w:r w:rsidRPr="00E25528">
        <w:rPr>
          <w:color w:val="000000" w:themeColor="text1"/>
          <w:lang w:val="ru-RU"/>
        </w:rPr>
        <w:t>а</w:t>
      </w:r>
      <w:r w:rsidRPr="00E25528">
        <w:rPr>
          <w:color w:val="000000" w:themeColor="text1"/>
          <w:spacing w:val="-1"/>
          <w:lang w:val="ru-RU"/>
        </w:rPr>
        <w:t>ч</w:t>
      </w:r>
      <w:r w:rsidRPr="00E25528">
        <w:rPr>
          <w:color w:val="000000" w:themeColor="text1"/>
          <w:lang w:val="ru-RU"/>
        </w:rPr>
        <w:t>аль</w:t>
      </w:r>
      <w:r w:rsidRPr="00E25528">
        <w:rPr>
          <w:color w:val="000000" w:themeColor="text1"/>
          <w:spacing w:val="1"/>
          <w:lang w:val="ru-RU"/>
        </w:rPr>
        <w:t>н</w:t>
      </w:r>
      <w:r w:rsidRPr="00E25528">
        <w:rPr>
          <w:color w:val="000000" w:themeColor="text1"/>
          <w:lang w:val="ru-RU"/>
        </w:rPr>
        <w:t>ого</w:t>
      </w:r>
      <w:r w:rsidRPr="00E25528">
        <w:rPr>
          <w:color w:val="000000" w:themeColor="text1"/>
          <w:spacing w:val="50"/>
          <w:lang w:val="ru-RU"/>
        </w:rPr>
        <w:t xml:space="preserve"> </w:t>
      </w:r>
      <w:r w:rsidRPr="00E25528">
        <w:rPr>
          <w:color w:val="000000" w:themeColor="text1"/>
          <w:lang w:val="ru-RU"/>
        </w:rPr>
        <w:t>общего</w:t>
      </w:r>
      <w:r w:rsidRPr="00E25528">
        <w:rPr>
          <w:color w:val="000000" w:themeColor="text1"/>
          <w:spacing w:val="95"/>
          <w:lang w:val="ru-RU"/>
        </w:rPr>
        <w:t xml:space="preserve"> </w:t>
      </w:r>
      <w:r w:rsidRPr="00E25528">
        <w:rPr>
          <w:color w:val="000000" w:themeColor="text1"/>
          <w:lang w:val="ru-RU"/>
        </w:rPr>
        <w:t>образован</w:t>
      </w:r>
      <w:r w:rsidRPr="00E25528">
        <w:rPr>
          <w:color w:val="000000" w:themeColor="text1"/>
          <w:spacing w:val="1"/>
          <w:lang w:val="ru-RU"/>
        </w:rPr>
        <w:t>и</w:t>
      </w:r>
      <w:r w:rsidR="008473CD">
        <w:rPr>
          <w:color w:val="000000" w:themeColor="text1"/>
          <w:lang w:val="ru-RU"/>
        </w:rPr>
        <w:t>я.</w:t>
      </w:r>
      <w:r w:rsidRPr="00E25528">
        <w:rPr>
          <w:color w:val="000000" w:themeColor="text1"/>
          <w:spacing w:val="94"/>
          <w:lang w:val="ru-RU"/>
        </w:rPr>
        <w:t xml:space="preserve"> </w:t>
      </w:r>
    </w:p>
    <w:p w:rsidR="005A1AD9" w:rsidRPr="00E25528" w:rsidRDefault="005A1AD9" w:rsidP="005A1AD9">
      <w:pPr>
        <w:spacing w:line="244" w:lineRule="auto"/>
        <w:ind w:left="-20" w:right="4" w:firstLine="304"/>
        <w:jc w:val="both"/>
        <w:rPr>
          <w:color w:val="000000" w:themeColor="text1"/>
          <w:lang w:val="ru-RU"/>
        </w:rPr>
      </w:pPr>
      <w:r w:rsidRPr="00E25528">
        <w:rPr>
          <w:color w:val="000000" w:themeColor="text1"/>
          <w:lang w:val="ru-RU"/>
        </w:rPr>
        <w:t>Лог</w:t>
      </w:r>
      <w:r w:rsidRPr="00E25528">
        <w:rPr>
          <w:color w:val="000000" w:themeColor="text1"/>
          <w:spacing w:val="1"/>
          <w:lang w:val="ru-RU"/>
        </w:rPr>
        <w:t>и</w:t>
      </w:r>
      <w:r w:rsidRPr="00E25528">
        <w:rPr>
          <w:color w:val="000000" w:themeColor="text1"/>
          <w:lang w:val="ru-RU"/>
        </w:rPr>
        <w:t>ка</w:t>
      </w:r>
      <w:r w:rsidRPr="00E25528">
        <w:rPr>
          <w:color w:val="000000" w:themeColor="text1"/>
          <w:spacing w:val="58"/>
          <w:lang w:val="ru-RU"/>
        </w:rPr>
        <w:t xml:space="preserve"> </w:t>
      </w:r>
      <w:r w:rsidRPr="00E25528">
        <w:rPr>
          <w:color w:val="000000" w:themeColor="text1"/>
          <w:spacing w:val="1"/>
          <w:lang w:val="ru-RU"/>
        </w:rPr>
        <w:t>п</w:t>
      </w:r>
      <w:r w:rsidRPr="00E25528">
        <w:rPr>
          <w:color w:val="000000" w:themeColor="text1"/>
          <w:lang w:val="ru-RU"/>
        </w:rPr>
        <w:t>ред</w:t>
      </w:r>
      <w:r w:rsidRPr="00E25528">
        <w:rPr>
          <w:color w:val="000000" w:themeColor="text1"/>
          <w:spacing w:val="-1"/>
          <w:lang w:val="ru-RU"/>
        </w:rPr>
        <w:t>с</w:t>
      </w:r>
      <w:r w:rsidRPr="00E25528">
        <w:rPr>
          <w:color w:val="000000" w:themeColor="text1"/>
          <w:lang w:val="ru-RU"/>
        </w:rPr>
        <w:t>тавления</w:t>
      </w:r>
      <w:r w:rsidRPr="00E25528">
        <w:rPr>
          <w:color w:val="000000" w:themeColor="text1"/>
          <w:spacing w:val="55"/>
          <w:lang w:val="ru-RU"/>
        </w:rPr>
        <w:t xml:space="preserve"> </w:t>
      </w:r>
      <w:r w:rsidRPr="00E25528">
        <w:rPr>
          <w:color w:val="000000" w:themeColor="text1"/>
          <w:lang w:val="ru-RU"/>
        </w:rPr>
        <w:t>ре</w:t>
      </w:r>
      <w:r w:rsidRPr="00E25528">
        <w:rPr>
          <w:color w:val="000000" w:themeColor="text1"/>
          <w:spacing w:val="3"/>
          <w:lang w:val="ru-RU"/>
        </w:rPr>
        <w:t>з</w:t>
      </w:r>
      <w:r w:rsidRPr="00E25528">
        <w:rPr>
          <w:color w:val="000000" w:themeColor="text1"/>
          <w:spacing w:val="-6"/>
          <w:lang w:val="ru-RU"/>
        </w:rPr>
        <w:t>у</w:t>
      </w:r>
      <w:r w:rsidRPr="00E25528">
        <w:rPr>
          <w:color w:val="000000" w:themeColor="text1"/>
          <w:lang w:val="ru-RU"/>
        </w:rPr>
        <w:t>льтатов</w:t>
      </w:r>
      <w:r w:rsidRPr="00E25528">
        <w:rPr>
          <w:color w:val="000000" w:themeColor="text1"/>
          <w:spacing w:val="58"/>
          <w:lang w:val="ru-RU"/>
        </w:rPr>
        <w:t xml:space="preserve"> </w:t>
      </w:r>
      <w:r w:rsidRPr="00E25528">
        <w:rPr>
          <w:color w:val="000000" w:themeColor="text1"/>
          <w:lang w:val="ru-RU"/>
        </w:rPr>
        <w:t>ч</w:t>
      </w:r>
      <w:r w:rsidRPr="00E25528">
        <w:rPr>
          <w:color w:val="000000" w:themeColor="text1"/>
          <w:spacing w:val="-1"/>
          <w:lang w:val="ru-RU"/>
        </w:rPr>
        <w:t>е</w:t>
      </w:r>
      <w:r w:rsidRPr="00E25528">
        <w:rPr>
          <w:color w:val="000000" w:themeColor="text1"/>
          <w:lang w:val="ru-RU"/>
        </w:rPr>
        <w:t>ты</w:t>
      </w:r>
      <w:r w:rsidRPr="00E25528">
        <w:rPr>
          <w:color w:val="000000" w:themeColor="text1"/>
          <w:spacing w:val="2"/>
          <w:lang w:val="ru-RU"/>
        </w:rPr>
        <w:t>р</w:t>
      </w:r>
      <w:r w:rsidRPr="00E25528">
        <w:rPr>
          <w:color w:val="000000" w:themeColor="text1"/>
          <w:lang w:val="ru-RU"/>
        </w:rPr>
        <w:t>ех</w:t>
      </w:r>
      <w:r w:rsidRPr="00E25528">
        <w:rPr>
          <w:color w:val="000000" w:themeColor="text1"/>
          <w:spacing w:val="57"/>
          <w:lang w:val="ru-RU"/>
        </w:rPr>
        <w:t xml:space="preserve"> </w:t>
      </w:r>
      <w:r w:rsidRPr="00E25528">
        <w:rPr>
          <w:color w:val="000000" w:themeColor="text1"/>
          <w:lang w:val="ru-RU"/>
        </w:rPr>
        <w:t>видов:</w:t>
      </w:r>
      <w:r w:rsidRPr="00E25528">
        <w:rPr>
          <w:color w:val="000000" w:themeColor="text1"/>
          <w:spacing w:val="61"/>
          <w:lang w:val="ru-RU"/>
        </w:rPr>
        <w:t xml:space="preserve"> </w:t>
      </w:r>
      <w:r w:rsidRPr="00E25528">
        <w:rPr>
          <w:color w:val="000000" w:themeColor="text1"/>
          <w:spacing w:val="-7"/>
          <w:lang w:val="ru-RU"/>
        </w:rPr>
        <w:t>«</w:t>
      </w:r>
      <w:r w:rsidRPr="00E25528">
        <w:rPr>
          <w:color w:val="000000" w:themeColor="text1"/>
          <w:lang w:val="ru-RU"/>
        </w:rPr>
        <w:t>Вы</w:t>
      </w:r>
      <w:r w:rsidRPr="00E25528">
        <w:rPr>
          <w:color w:val="000000" w:themeColor="text1"/>
          <w:spacing w:val="6"/>
          <w:lang w:val="ru-RU"/>
        </w:rPr>
        <w:t>п</w:t>
      </w:r>
      <w:r w:rsidRPr="00E25528">
        <w:rPr>
          <w:color w:val="000000" w:themeColor="text1"/>
          <w:spacing w:val="-4"/>
          <w:lang w:val="ru-RU"/>
        </w:rPr>
        <w:t>у</w:t>
      </w:r>
      <w:r w:rsidRPr="00E25528">
        <w:rPr>
          <w:color w:val="000000" w:themeColor="text1"/>
          <w:lang w:val="ru-RU"/>
        </w:rPr>
        <w:t>скн</w:t>
      </w:r>
      <w:r w:rsidRPr="00E25528">
        <w:rPr>
          <w:color w:val="000000" w:themeColor="text1"/>
          <w:spacing w:val="1"/>
          <w:lang w:val="ru-RU"/>
        </w:rPr>
        <w:t>и</w:t>
      </w:r>
      <w:r w:rsidRPr="00E25528">
        <w:rPr>
          <w:color w:val="000000" w:themeColor="text1"/>
          <w:lang w:val="ru-RU"/>
        </w:rPr>
        <w:t>к</w:t>
      </w:r>
      <w:r w:rsidRPr="00E25528">
        <w:rPr>
          <w:color w:val="000000" w:themeColor="text1"/>
          <w:spacing w:val="56"/>
          <w:lang w:val="ru-RU"/>
        </w:rPr>
        <w:t xml:space="preserve"> </w:t>
      </w:r>
      <w:r w:rsidRPr="00E25528">
        <w:rPr>
          <w:color w:val="000000" w:themeColor="text1"/>
          <w:spacing w:val="2"/>
          <w:lang w:val="ru-RU"/>
        </w:rPr>
        <w:t>н</w:t>
      </w:r>
      <w:r w:rsidRPr="00E25528">
        <w:rPr>
          <w:color w:val="000000" w:themeColor="text1"/>
          <w:lang w:val="ru-RU"/>
        </w:rPr>
        <w:t>а</w:t>
      </w:r>
      <w:r w:rsidRPr="00E25528">
        <w:rPr>
          <w:color w:val="000000" w:themeColor="text1"/>
          <w:spacing w:val="-5"/>
          <w:lang w:val="ru-RU"/>
        </w:rPr>
        <w:t>у</w:t>
      </w:r>
      <w:r w:rsidRPr="00E25528">
        <w:rPr>
          <w:color w:val="000000" w:themeColor="text1"/>
          <w:lang w:val="ru-RU"/>
        </w:rPr>
        <w:t>ч</w:t>
      </w:r>
      <w:r w:rsidRPr="00E25528">
        <w:rPr>
          <w:color w:val="000000" w:themeColor="text1"/>
          <w:spacing w:val="2"/>
          <w:lang w:val="ru-RU"/>
        </w:rPr>
        <w:t>и</w:t>
      </w:r>
      <w:r w:rsidRPr="00E25528">
        <w:rPr>
          <w:color w:val="000000" w:themeColor="text1"/>
          <w:lang w:val="ru-RU"/>
        </w:rPr>
        <w:t>тся</w:t>
      </w:r>
      <w:r w:rsidRPr="00E25528">
        <w:rPr>
          <w:color w:val="000000" w:themeColor="text1"/>
          <w:spacing w:val="57"/>
          <w:lang w:val="ru-RU"/>
        </w:rPr>
        <w:t xml:space="preserve"> </w:t>
      </w:r>
      <w:r w:rsidRPr="00E25528">
        <w:rPr>
          <w:color w:val="000000" w:themeColor="text1"/>
          <w:lang w:val="ru-RU"/>
        </w:rPr>
        <w:t>–</w:t>
      </w:r>
      <w:r w:rsidRPr="00E25528">
        <w:rPr>
          <w:color w:val="000000" w:themeColor="text1"/>
          <w:spacing w:val="58"/>
          <w:lang w:val="ru-RU"/>
        </w:rPr>
        <w:t xml:space="preserve"> </w:t>
      </w:r>
      <w:r w:rsidRPr="00E25528">
        <w:rPr>
          <w:color w:val="000000" w:themeColor="text1"/>
          <w:lang w:val="ru-RU"/>
        </w:rPr>
        <w:t xml:space="preserve">базовый </w:t>
      </w:r>
      <w:r w:rsidRPr="00E25528">
        <w:rPr>
          <w:color w:val="000000" w:themeColor="text1"/>
          <w:spacing w:val="-4"/>
          <w:lang w:val="ru-RU"/>
        </w:rPr>
        <w:t>у</w:t>
      </w:r>
      <w:r w:rsidRPr="00E25528">
        <w:rPr>
          <w:color w:val="000000" w:themeColor="text1"/>
          <w:spacing w:val="1"/>
          <w:lang w:val="ru-RU"/>
        </w:rPr>
        <w:t>р</w:t>
      </w:r>
      <w:r w:rsidRPr="00E25528">
        <w:rPr>
          <w:color w:val="000000" w:themeColor="text1"/>
          <w:lang w:val="ru-RU"/>
        </w:rPr>
        <w:t>о</w:t>
      </w:r>
      <w:r w:rsidRPr="00E25528">
        <w:rPr>
          <w:color w:val="000000" w:themeColor="text1"/>
          <w:spacing w:val="2"/>
          <w:lang w:val="ru-RU"/>
        </w:rPr>
        <w:t>в</w:t>
      </w:r>
      <w:r w:rsidRPr="00E25528">
        <w:rPr>
          <w:color w:val="000000" w:themeColor="text1"/>
          <w:lang w:val="ru-RU"/>
        </w:rPr>
        <w:t>ен</w:t>
      </w:r>
      <w:r w:rsidRPr="00E25528">
        <w:rPr>
          <w:color w:val="000000" w:themeColor="text1"/>
          <w:spacing w:val="6"/>
          <w:lang w:val="ru-RU"/>
        </w:rPr>
        <w:t>ь</w:t>
      </w:r>
      <w:r w:rsidRPr="00E25528">
        <w:rPr>
          <w:color w:val="000000" w:themeColor="text1"/>
          <w:spacing w:val="-6"/>
          <w:lang w:val="ru-RU"/>
        </w:rPr>
        <w:t>»</w:t>
      </w:r>
      <w:r w:rsidRPr="00E25528">
        <w:rPr>
          <w:color w:val="000000" w:themeColor="text1"/>
          <w:lang w:val="ru-RU"/>
        </w:rPr>
        <w:t>,</w:t>
      </w:r>
      <w:r w:rsidRPr="00E25528">
        <w:rPr>
          <w:color w:val="000000" w:themeColor="text1"/>
          <w:spacing w:val="54"/>
          <w:lang w:val="ru-RU"/>
        </w:rPr>
        <w:t xml:space="preserve"> </w:t>
      </w:r>
      <w:r w:rsidRPr="00E25528">
        <w:rPr>
          <w:color w:val="000000" w:themeColor="text1"/>
          <w:spacing w:val="-4"/>
          <w:lang w:val="ru-RU"/>
        </w:rPr>
        <w:t>«</w:t>
      </w:r>
      <w:r w:rsidRPr="00E25528">
        <w:rPr>
          <w:color w:val="000000" w:themeColor="text1"/>
          <w:lang w:val="ru-RU"/>
        </w:rPr>
        <w:t>Вы</w:t>
      </w:r>
      <w:r w:rsidRPr="00E25528">
        <w:rPr>
          <w:color w:val="000000" w:themeColor="text1"/>
          <w:spacing w:val="5"/>
          <w:lang w:val="ru-RU"/>
        </w:rPr>
        <w:t>п</w:t>
      </w:r>
      <w:r w:rsidRPr="00E25528">
        <w:rPr>
          <w:color w:val="000000" w:themeColor="text1"/>
          <w:spacing w:val="-3"/>
          <w:lang w:val="ru-RU"/>
        </w:rPr>
        <w:t>у</w:t>
      </w:r>
      <w:r w:rsidRPr="00E25528">
        <w:rPr>
          <w:color w:val="000000" w:themeColor="text1"/>
          <w:lang w:val="ru-RU"/>
        </w:rPr>
        <w:t>скн</w:t>
      </w:r>
      <w:r w:rsidRPr="00E25528">
        <w:rPr>
          <w:color w:val="000000" w:themeColor="text1"/>
          <w:spacing w:val="1"/>
          <w:lang w:val="ru-RU"/>
        </w:rPr>
        <w:t>и</w:t>
      </w:r>
      <w:r w:rsidRPr="00E25528">
        <w:rPr>
          <w:color w:val="000000" w:themeColor="text1"/>
          <w:lang w:val="ru-RU"/>
        </w:rPr>
        <w:t>к</w:t>
      </w:r>
      <w:r w:rsidRPr="00E25528">
        <w:rPr>
          <w:color w:val="000000" w:themeColor="text1"/>
          <w:spacing w:val="49"/>
          <w:lang w:val="ru-RU"/>
        </w:rPr>
        <w:t xml:space="preserve"> </w:t>
      </w:r>
      <w:r w:rsidRPr="00E25528">
        <w:rPr>
          <w:color w:val="000000" w:themeColor="text1"/>
          <w:spacing w:val="1"/>
          <w:lang w:val="ru-RU"/>
        </w:rPr>
        <w:t>п</w:t>
      </w:r>
      <w:r w:rsidRPr="00E25528">
        <w:rPr>
          <w:color w:val="000000" w:themeColor="text1"/>
          <w:lang w:val="ru-RU"/>
        </w:rPr>
        <w:t>о</w:t>
      </w:r>
      <w:r w:rsidRPr="00E25528">
        <w:rPr>
          <w:color w:val="000000" w:themeColor="text1"/>
          <w:spacing w:val="3"/>
          <w:lang w:val="ru-RU"/>
        </w:rPr>
        <w:t>л</w:t>
      </w:r>
      <w:r w:rsidRPr="00E25528">
        <w:rPr>
          <w:color w:val="000000" w:themeColor="text1"/>
          <w:spacing w:val="-4"/>
          <w:lang w:val="ru-RU"/>
        </w:rPr>
        <w:t>у</w:t>
      </w:r>
      <w:r w:rsidRPr="00E25528">
        <w:rPr>
          <w:color w:val="000000" w:themeColor="text1"/>
          <w:lang w:val="ru-RU"/>
        </w:rPr>
        <w:t>чит</w:t>
      </w:r>
      <w:r w:rsidRPr="00E25528">
        <w:rPr>
          <w:color w:val="000000" w:themeColor="text1"/>
          <w:spacing w:val="51"/>
          <w:lang w:val="ru-RU"/>
        </w:rPr>
        <w:t xml:space="preserve"> </w:t>
      </w:r>
      <w:r w:rsidRPr="00E25528">
        <w:rPr>
          <w:color w:val="000000" w:themeColor="text1"/>
          <w:lang w:val="ru-RU"/>
        </w:rPr>
        <w:t>возможность</w:t>
      </w:r>
      <w:r w:rsidRPr="00E25528">
        <w:rPr>
          <w:color w:val="000000" w:themeColor="text1"/>
          <w:spacing w:val="52"/>
          <w:lang w:val="ru-RU"/>
        </w:rPr>
        <w:t xml:space="preserve"> </w:t>
      </w:r>
      <w:r w:rsidRPr="00E25528">
        <w:rPr>
          <w:color w:val="000000" w:themeColor="text1"/>
          <w:spacing w:val="1"/>
          <w:lang w:val="ru-RU"/>
        </w:rPr>
        <w:t>на</w:t>
      </w:r>
      <w:r w:rsidRPr="00E25528">
        <w:rPr>
          <w:color w:val="000000" w:themeColor="text1"/>
          <w:spacing w:val="-3"/>
          <w:lang w:val="ru-RU"/>
        </w:rPr>
        <w:t>у</w:t>
      </w:r>
      <w:r w:rsidRPr="00E25528">
        <w:rPr>
          <w:color w:val="000000" w:themeColor="text1"/>
          <w:lang w:val="ru-RU"/>
        </w:rPr>
        <w:t>читься</w:t>
      </w:r>
      <w:r w:rsidRPr="00E25528">
        <w:rPr>
          <w:color w:val="000000" w:themeColor="text1"/>
          <w:spacing w:val="50"/>
          <w:lang w:val="ru-RU"/>
        </w:rPr>
        <w:t xml:space="preserve"> </w:t>
      </w:r>
      <w:r w:rsidRPr="00E25528">
        <w:rPr>
          <w:color w:val="000000" w:themeColor="text1"/>
          <w:lang w:val="ru-RU"/>
        </w:rPr>
        <w:t>–</w:t>
      </w:r>
      <w:r w:rsidRPr="00E25528">
        <w:rPr>
          <w:color w:val="000000" w:themeColor="text1"/>
          <w:spacing w:val="53"/>
          <w:lang w:val="ru-RU"/>
        </w:rPr>
        <w:t xml:space="preserve"> </w:t>
      </w:r>
      <w:r w:rsidRPr="00E25528">
        <w:rPr>
          <w:color w:val="000000" w:themeColor="text1"/>
          <w:lang w:val="ru-RU"/>
        </w:rPr>
        <w:t>базовый</w:t>
      </w:r>
      <w:r w:rsidRPr="00E25528">
        <w:rPr>
          <w:color w:val="000000" w:themeColor="text1"/>
          <w:spacing w:val="54"/>
          <w:lang w:val="ru-RU"/>
        </w:rPr>
        <w:t xml:space="preserve"> </w:t>
      </w:r>
      <w:r w:rsidRPr="00E25528">
        <w:rPr>
          <w:color w:val="000000" w:themeColor="text1"/>
          <w:spacing w:val="-4"/>
          <w:lang w:val="ru-RU"/>
        </w:rPr>
        <w:t>у</w:t>
      </w:r>
      <w:r w:rsidRPr="00E25528">
        <w:rPr>
          <w:color w:val="000000" w:themeColor="text1"/>
          <w:spacing w:val="1"/>
          <w:lang w:val="ru-RU"/>
        </w:rPr>
        <w:t>р</w:t>
      </w:r>
      <w:r w:rsidRPr="00E25528">
        <w:rPr>
          <w:color w:val="000000" w:themeColor="text1"/>
          <w:lang w:val="ru-RU"/>
        </w:rPr>
        <w:t>о</w:t>
      </w:r>
      <w:r w:rsidRPr="00E25528">
        <w:rPr>
          <w:color w:val="000000" w:themeColor="text1"/>
          <w:spacing w:val="2"/>
          <w:lang w:val="ru-RU"/>
        </w:rPr>
        <w:t>в</w:t>
      </w:r>
      <w:r w:rsidRPr="00E25528">
        <w:rPr>
          <w:color w:val="000000" w:themeColor="text1"/>
          <w:lang w:val="ru-RU"/>
        </w:rPr>
        <w:t>ен</w:t>
      </w:r>
      <w:r w:rsidRPr="00E25528">
        <w:rPr>
          <w:color w:val="000000" w:themeColor="text1"/>
          <w:spacing w:val="6"/>
          <w:lang w:val="ru-RU"/>
        </w:rPr>
        <w:t>ь</w:t>
      </w:r>
      <w:r w:rsidRPr="00E25528">
        <w:rPr>
          <w:color w:val="000000" w:themeColor="text1"/>
          <w:spacing w:val="-6"/>
          <w:lang w:val="ru-RU"/>
        </w:rPr>
        <w:t>»</w:t>
      </w:r>
      <w:r w:rsidRPr="00E25528">
        <w:rPr>
          <w:color w:val="000000" w:themeColor="text1"/>
          <w:lang w:val="ru-RU"/>
        </w:rPr>
        <w:t>,</w:t>
      </w:r>
      <w:r w:rsidRPr="00E25528">
        <w:rPr>
          <w:color w:val="000000" w:themeColor="text1"/>
          <w:spacing w:val="54"/>
          <w:lang w:val="ru-RU"/>
        </w:rPr>
        <w:t xml:space="preserve"> </w:t>
      </w:r>
      <w:r w:rsidRPr="00E25528">
        <w:rPr>
          <w:color w:val="000000" w:themeColor="text1"/>
          <w:spacing w:val="-4"/>
          <w:lang w:val="ru-RU"/>
        </w:rPr>
        <w:t>«</w:t>
      </w:r>
      <w:r w:rsidRPr="00E25528">
        <w:rPr>
          <w:color w:val="000000" w:themeColor="text1"/>
          <w:lang w:val="ru-RU"/>
        </w:rPr>
        <w:t>Вы</w:t>
      </w:r>
      <w:r w:rsidRPr="00E25528">
        <w:rPr>
          <w:color w:val="000000" w:themeColor="text1"/>
          <w:spacing w:val="6"/>
          <w:lang w:val="ru-RU"/>
        </w:rPr>
        <w:t>п</w:t>
      </w:r>
      <w:r w:rsidRPr="00E25528">
        <w:rPr>
          <w:color w:val="000000" w:themeColor="text1"/>
          <w:spacing w:val="-4"/>
          <w:lang w:val="ru-RU"/>
        </w:rPr>
        <w:t>у</w:t>
      </w:r>
      <w:r w:rsidRPr="00E25528">
        <w:rPr>
          <w:color w:val="000000" w:themeColor="text1"/>
          <w:lang w:val="ru-RU"/>
        </w:rPr>
        <w:t>скн</w:t>
      </w:r>
      <w:r w:rsidRPr="00E25528">
        <w:rPr>
          <w:color w:val="000000" w:themeColor="text1"/>
          <w:spacing w:val="1"/>
          <w:lang w:val="ru-RU"/>
        </w:rPr>
        <w:t>и</w:t>
      </w:r>
      <w:r w:rsidRPr="00E25528">
        <w:rPr>
          <w:color w:val="000000" w:themeColor="text1"/>
          <w:lang w:val="ru-RU"/>
        </w:rPr>
        <w:t>к</w:t>
      </w:r>
    </w:p>
    <w:p w:rsidR="005A1AD9" w:rsidRPr="00E25528" w:rsidRDefault="005A1AD9" w:rsidP="005A1AD9">
      <w:pPr>
        <w:spacing w:before="1"/>
        <w:ind w:right="-20"/>
        <w:jc w:val="both"/>
        <w:rPr>
          <w:color w:val="000000" w:themeColor="text1"/>
          <w:lang w:val="ru-RU"/>
        </w:rPr>
      </w:pPr>
      <w:r w:rsidRPr="00E25528">
        <w:rPr>
          <w:color w:val="000000" w:themeColor="text1"/>
          <w:spacing w:val="1"/>
          <w:lang w:val="ru-RU"/>
        </w:rPr>
        <w:t>на</w:t>
      </w:r>
      <w:r w:rsidRPr="00E25528">
        <w:rPr>
          <w:color w:val="000000" w:themeColor="text1"/>
          <w:spacing w:val="-4"/>
          <w:lang w:val="ru-RU"/>
        </w:rPr>
        <w:t>у</w:t>
      </w:r>
      <w:r w:rsidRPr="00E25528">
        <w:rPr>
          <w:color w:val="000000" w:themeColor="text1"/>
          <w:lang w:val="ru-RU"/>
        </w:rPr>
        <w:t>чи</w:t>
      </w:r>
      <w:r w:rsidRPr="00E25528">
        <w:rPr>
          <w:color w:val="000000" w:themeColor="text1"/>
          <w:spacing w:val="1"/>
          <w:lang w:val="ru-RU"/>
        </w:rPr>
        <w:t>т</w:t>
      </w:r>
      <w:r w:rsidRPr="00E25528">
        <w:rPr>
          <w:color w:val="000000" w:themeColor="text1"/>
          <w:lang w:val="ru-RU"/>
        </w:rPr>
        <w:t>ся</w:t>
      </w:r>
      <w:r w:rsidRPr="00E25528">
        <w:rPr>
          <w:color w:val="000000" w:themeColor="text1"/>
          <w:spacing w:val="140"/>
          <w:lang w:val="ru-RU"/>
        </w:rPr>
        <w:t xml:space="preserve"> </w:t>
      </w:r>
      <w:r w:rsidRPr="00E25528">
        <w:rPr>
          <w:color w:val="000000" w:themeColor="text1"/>
          <w:lang w:val="ru-RU"/>
        </w:rPr>
        <w:t>–</w:t>
      </w:r>
      <w:r w:rsidRPr="00E25528">
        <w:rPr>
          <w:color w:val="000000" w:themeColor="text1"/>
          <w:spacing w:val="149"/>
          <w:lang w:val="ru-RU"/>
        </w:rPr>
        <w:t xml:space="preserve"> </w:t>
      </w:r>
      <w:r w:rsidRPr="00E25528">
        <w:rPr>
          <w:color w:val="000000" w:themeColor="text1"/>
          <w:spacing w:val="-4"/>
          <w:lang w:val="ru-RU"/>
        </w:rPr>
        <w:t>у</w:t>
      </w:r>
      <w:r w:rsidRPr="00E25528">
        <w:rPr>
          <w:color w:val="000000" w:themeColor="text1"/>
          <w:lang w:val="ru-RU"/>
        </w:rPr>
        <w:t>г</w:t>
      </w:r>
      <w:r w:rsidRPr="00E25528">
        <w:rPr>
          <w:color w:val="000000" w:themeColor="text1"/>
          <w:spacing w:val="4"/>
          <w:lang w:val="ru-RU"/>
        </w:rPr>
        <w:t>л</w:t>
      </w:r>
      <w:r w:rsidRPr="00E25528">
        <w:rPr>
          <w:color w:val="000000" w:themeColor="text1"/>
          <w:spacing w:val="-4"/>
          <w:lang w:val="ru-RU"/>
        </w:rPr>
        <w:t>у</w:t>
      </w:r>
      <w:r w:rsidRPr="00E25528">
        <w:rPr>
          <w:color w:val="000000" w:themeColor="text1"/>
          <w:lang w:val="ru-RU"/>
        </w:rPr>
        <w:t>блен</w:t>
      </w:r>
      <w:r w:rsidRPr="00E25528">
        <w:rPr>
          <w:color w:val="000000" w:themeColor="text1"/>
          <w:spacing w:val="1"/>
          <w:lang w:val="ru-RU"/>
        </w:rPr>
        <w:t>н</w:t>
      </w:r>
      <w:r w:rsidRPr="00E25528">
        <w:rPr>
          <w:color w:val="000000" w:themeColor="text1"/>
          <w:lang w:val="ru-RU"/>
        </w:rPr>
        <w:t>ый</w:t>
      </w:r>
      <w:r w:rsidRPr="00E25528">
        <w:rPr>
          <w:color w:val="000000" w:themeColor="text1"/>
          <w:spacing w:val="145"/>
          <w:lang w:val="ru-RU"/>
        </w:rPr>
        <w:t xml:space="preserve"> </w:t>
      </w:r>
      <w:r w:rsidRPr="00E25528">
        <w:rPr>
          <w:color w:val="000000" w:themeColor="text1"/>
          <w:spacing w:val="-4"/>
          <w:lang w:val="ru-RU"/>
        </w:rPr>
        <w:t>у</w:t>
      </w:r>
      <w:r w:rsidRPr="00E25528">
        <w:rPr>
          <w:color w:val="000000" w:themeColor="text1"/>
          <w:lang w:val="ru-RU"/>
        </w:rPr>
        <w:t>ров</w:t>
      </w:r>
      <w:r w:rsidRPr="00E25528">
        <w:rPr>
          <w:color w:val="000000" w:themeColor="text1"/>
          <w:spacing w:val="-1"/>
          <w:lang w:val="ru-RU"/>
        </w:rPr>
        <w:t>е</w:t>
      </w:r>
      <w:r w:rsidRPr="00E25528">
        <w:rPr>
          <w:color w:val="000000" w:themeColor="text1"/>
          <w:lang w:val="ru-RU"/>
        </w:rPr>
        <w:t>н</w:t>
      </w:r>
      <w:r w:rsidRPr="00E25528">
        <w:rPr>
          <w:color w:val="000000" w:themeColor="text1"/>
          <w:spacing w:val="6"/>
          <w:lang w:val="ru-RU"/>
        </w:rPr>
        <w:t>ь</w:t>
      </w:r>
      <w:r w:rsidRPr="00E25528">
        <w:rPr>
          <w:color w:val="000000" w:themeColor="text1"/>
          <w:spacing w:val="-6"/>
          <w:lang w:val="ru-RU"/>
        </w:rPr>
        <w:t>»</w:t>
      </w:r>
      <w:r w:rsidRPr="00E25528">
        <w:rPr>
          <w:color w:val="000000" w:themeColor="text1"/>
          <w:lang w:val="ru-RU"/>
        </w:rPr>
        <w:t>,</w:t>
      </w:r>
      <w:r w:rsidRPr="00E25528">
        <w:rPr>
          <w:color w:val="000000" w:themeColor="text1"/>
          <w:spacing w:val="147"/>
          <w:lang w:val="ru-RU"/>
        </w:rPr>
        <w:t xml:space="preserve"> </w:t>
      </w:r>
      <w:r w:rsidRPr="00E25528">
        <w:rPr>
          <w:color w:val="000000" w:themeColor="text1"/>
          <w:spacing w:val="-3"/>
          <w:lang w:val="ru-RU"/>
        </w:rPr>
        <w:t>«</w:t>
      </w:r>
      <w:r w:rsidRPr="00E25528">
        <w:rPr>
          <w:color w:val="000000" w:themeColor="text1"/>
          <w:lang w:val="ru-RU"/>
        </w:rPr>
        <w:t>Вып</w:t>
      </w:r>
      <w:r w:rsidRPr="00E25528">
        <w:rPr>
          <w:color w:val="000000" w:themeColor="text1"/>
          <w:spacing w:val="-4"/>
          <w:lang w:val="ru-RU"/>
        </w:rPr>
        <w:t>у</w:t>
      </w:r>
      <w:r w:rsidRPr="00E25528">
        <w:rPr>
          <w:color w:val="000000" w:themeColor="text1"/>
          <w:spacing w:val="1"/>
          <w:lang w:val="ru-RU"/>
        </w:rPr>
        <w:t>с</w:t>
      </w:r>
      <w:r w:rsidRPr="00E25528">
        <w:rPr>
          <w:color w:val="000000" w:themeColor="text1"/>
          <w:lang w:val="ru-RU"/>
        </w:rPr>
        <w:t>к</w:t>
      </w:r>
      <w:r w:rsidRPr="00E25528">
        <w:rPr>
          <w:color w:val="000000" w:themeColor="text1"/>
          <w:spacing w:val="2"/>
          <w:lang w:val="ru-RU"/>
        </w:rPr>
        <w:t>н</w:t>
      </w:r>
      <w:r w:rsidRPr="00E25528">
        <w:rPr>
          <w:color w:val="000000" w:themeColor="text1"/>
          <w:spacing w:val="1"/>
          <w:lang w:val="ru-RU"/>
        </w:rPr>
        <w:t>и</w:t>
      </w:r>
      <w:r w:rsidRPr="00E25528">
        <w:rPr>
          <w:color w:val="000000" w:themeColor="text1"/>
          <w:lang w:val="ru-RU"/>
        </w:rPr>
        <w:t>к</w:t>
      </w:r>
      <w:r w:rsidRPr="00E25528">
        <w:rPr>
          <w:color w:val="000000" w:themeColor="text1"/>
          <w:spacing w:val="143"/>
          <w:lang w:val="ru-RU"/>
        </w:rPr>
        <w:t xml:space="preserve"> </w:t>
      </w:r>
      <w:r w:rsidRPr="00E25528">
        <w:rPr>
          <w:color w:val="000000" w:themeColor="text1"/>
          <w:spacing w:val="1"/>
          <w:lang w:val="ru-RU"/>
        </w:rPr>
        <w:t>п</w:t>
      </w:r>
      <w:r w:rsidRPr="00E25528">
        <w:rPr>
          <w:color w:val="000000" w:themeColor="text1"/>
          <w:lang w:val="ru-RU"/>
        </w:rPr>
        <w:t>о</w:t>
      </w:r>
      <w:r w:rsidRPr="00E25528">
        <w:rPr>
          <w:color w:val="000000" w:themeColor="text1"/>
          <w:spacing w:val="3"/>
          <w:lang w:val="ru-RU"/>
        </w:rPr>
        <w:t>л</w:t>
      </w:r>
      <w:r w:rsidRPr="00E25528">
        <w:rPr>
          <w:color w:val="000000" w:themeColor="text1"/>
          <w:spacing w:val="-4"/>
          <w:lang w:val="ru-RU"/>
        </w:rPr>
        <w:t>у</w:t>
      </w:r>
      <w:r w:rsidRPr="00E25528">
        <w:rPr>
          <w:color w:val="000000" w:themeColor="text1"/>
          <w:lang w:val="ru-RU"/>
        </w:rPr>
        <w:t>чит</w:t>
      </w:r>
      <w:r w:rsidRPr="00E25528">
        <w:rPr>
          <w:color w:val="000000" w:themeColor="text1"/>
          <w:spacing w:val="142"/>
          <w:lang w:val="ru-RU"/>
        </w:rPr>
        <w:t xml:space="preserve"> </w:t>
      </w:r>
      <w:r w:rsidRPr="00E25528">
        <w:rPr>
          <w:color w:val="000000" w:themeColor="text1"/>
          <w:lang w:val="ru-RU"/>
        </w:rPr>
        <w:t>воз</w:t>
      </w:r>
      <w:r w:rsidRPr="00E25528">
        <w:rPr>
          <w:color w:val="000000" w:themeColor="text1"/>
          <w:spacing w:val="2"/>
          <w:lang w:val="ru-RU"/>
        </w:rPr>
        <w:t>м</w:t>
      </w:r>
      <w:r w:rsidRPr="00E25528">
        <w:rPr>
          <w:color w:val="000000" w:themeColor="text1"/>
          <w:lang w:val="ru-RU"/>
        </w:rPr>
        <w:t>ожность</w:t>
      </w:r>
      <w:r w:rsidRPr="00E25528">
        <w:rPr>
          <w:color w:val="000000" w:themeColor="text1"/>
          <w:spacing w:val="143"/>
          <w:lang w:val="ru-RU"/>
        </w:rPr>
        <w:t xml:space="preserve"> </w:t>
      </w:r>
      <w:r w:rsidRPr="00E25528">
        <w:rPr>
          <w:color w:val="000000" w:themeColor="text1"/>
          <w:spacing w:val="2"/>
          <w:lang w:val="ru-RU"/>
        </w:rPr>
        <w:t>н</w:t>
      </w:r>
      <w:r w:rsidRPr="00E25528">
        <w:rPr>
          <w:color w:val="000000" w:themeColor="text1"/>
          <w:spacing w:val="1"/>
          <w:lang w:val="ru-RU"/>
        </w:rPr>
        <w:t>а</w:t>
      </w:r>
      <w:r w:rsidRPr="00E25528">
        <w:rPr>
          <w:color w:val="000000" w:themeColor="text1"/>
          <w:spacing w:val="-4"/>
          <w:lang w:val="ru-RU"/>
        </w:rPr>
        <w:t>у</w:t>
      </w:r>
      <w:r w:rsidRPr="00E25528">
        <w:rPr>
          <w:color w:val="000000" w:themeColor="text1"/>
          <w:lang w:val="ru-RU"/>
        </w:rPr>
        <w:t>читься</w:t>
      </w:r>
      <w:r w:rsidRPr="00E25528">
        <w:rPr>
          <w:color w:val="000000" w:themeColor="text1"/>
          <w:spacing w:val="142"/>
          <w:lang w:val="ru-RU"/>
        </w:rPr>
        <w:t xml:space="preserve"> </w:t>
      </w:r>
      <w:r w:rsidRPr="00E25528">
        <w:rPr>
          <w:color w:val="000000" w:themeColor="text1"/>
          <w:lang w:val="ru-RU"/>
        </w:rPr>
        <w:t xml:space="preserve">– </w:t>
      </w:r>
      <w:r w:rsidRPr="00E25528">
        <w:rPr>
          <w:color w:val="000000" w:themeColor="text1"/>
          <w:spacing w:val="-4"/>
          <w:lang w:val="ru-RU"/>
        </w:rPr>
        <w:t>у</w:t>
      </w:r>
      <w:r w:rsidRPr="00E25528">
        <w:rPr>
          <w:color w:val="000000" w:themeColor="text1"/>
          <w:spacing w:val="1"/>
          <w:lang w:val="ru-RU"/>
        </w:rPr>
        <w:t>г</w:t>
      </w:r>
      <w:r w:rsidRPr="00E25528">
        <w:rPr>
          <w:color w:val="000000" w:themeColor="text1"/>
          <w:spacing w:val="5"/>
          <w:lang w:val="ru-RU"/>
        </w:rPr>
        <w:t>л</w:t>
      </w:r>
      <w:r w:rsidRPr="00E25528">
        <w:rPr>
          <w:color w:val="000000" w:themeColor="text1"/>
          <w:spacing w:val="-4"/>
          <w:lang w:val="ru-RU"/>
        </w:rPr>
        <w:t>у</w:t>
      </w:r>
      <w:r w:rsidRPr="00E25528">
        <w:rPr>
          <w:color w:val="000000" w:themeColor="text1"/>
          <w:lang w:val="ru-RU"/>
        </w:rPr>
        <w:t>блен</w:t>
      </w:r>
      <w:r w:rsidRPr="00E25528">
        <w:rPr>
          <w:color w:val="000000" w:themeColor="text1"/>
          <w:spacing w:val="1"/>
          <w:lang w:val="ru-RU"/>
        </w:rPr>
        <w:t>н</w:t>
      </w:r>
      <w:r w:rsidRPr="00E25528">
        <w:rPr>
          <w:color w:val="000000" w:themeColor="text1"/>
          <w:lang w:val="ru-RU"/>
        </w:rPr>
        <w:t>ый</w:t>
      </w:r>
      <w:r w:rsidRPr="00E25528">
        <w:rPr>
          <w:color w:val="000000" w:themeColor="text1"/>
          <w:spacing w:val="3"/>
          <w:lang w:val="ru-RU"/>
        </w:rPr>
        <w:t xml:space="preserve"> </w:t>
      </w:r>
      <w:r w:rsidRPr="00E25528">
        <w:rPr>
          <w:color w:val="000000" w:themeColor="text1"/>
          <w:spacing w:val="-3"/>
          <w:lang w:val="ru-RU"/>
        </w:rPr>
        <w:t>у</w:t>
      </w:r>
      <w:r w:rsidRPr="00E25528">
        <w:rPr>
          <w:color w:val="000000" w:themeColor="text1"/>
          <w:lang w:val="ru-RU"/>
        </w:rPr>
        <w:t>ров</w:t>
      </w:r>
      <w:r w:rsidRPr="00E25528">
        <w:rPr>
          <w:color w:val="000000" w:themeColor="text1"/>
          <w:spacing w:val="-2"/>
          <w:lang w:val="ru-RU"/>
        </w:rPr>
        <w:t>е</w:t>
      </w:r>
      <w:r w:rsidRPr="00E25528">
        <w:rPr>
          <w:color w:val="000000" w:themeColor="text1"/>
          <w:lang w:val="ru-RU"/>
        </w:rPr>
        <w:t>н</w:t>
      </w:r>
      <w:r w:rsidRPr="00E25528">
        <w:rPr>
          <w:color w:val="000000" w:themeColor="text1"/>
          <w:spacing w:val="6"/>
          <w:lang w:val="ru-RU"/>
        </w:rPr>
        <w:t>ь</w:t>
      </w:r>
      <w:r w:rsidRPr="00E25528">
        <w:rPr>
          <w:color w:val="000000" w:themeColor="text1"/>
          <w:lang w:val="ru-RU"/>
        </w:rPr>
        <w:t>»</w:t>
      </w:r>
      <w:r w:rsidRPr="00E25528">
        <w:rPr>
          <w:color w:val="000000" w:themeColor="text1"/>
          <w:spacing w:val="-1"/>
          <w:lang w:val="ru-RU"/>
        </w:rPr>
        <w:t xml:space="preserve"> </w:t>
      </w:r>
      <w:r w:rsidRPr="00E25528">
        <w:rPr>
          <w:color w:val="000000" w:themeColor="text1"/>
          <w:lang w:val="ru-RU"/>
        </w:rPr>
        <w:t>– опред</w:t>
      </w:r>
      <w:r w:rsidRPr="00E25528">
        <w:rPr>
          <w:color w:val="000000" w:themeColor="text1"/>
          <w:spacing w:val="-1"/>
          <w:lang w:val="ru-RU"/>
        </w:rPr>
        <w:t>е</w:t>
      </w:r>
      <w:r w:rsidRPr="00E25528">
        <w:rPr>
          <w:color w:val="000000" w:themeColor="text1"/>
          <w:lang w:val="ru-RU"/>
        </w:rPr>
        <w:t>ляется</w:t>
      </w:r>
      <w:r w:rsidRPr="00E25528">
        <w:rPr>
          <w:color w:val="000000" w:themeColor="text1"/>
          <w:spacing w:val="-1"/>
          <w:lang w:val="ru-RU"/>
        </w:rPr>
        <w:t xml:space="preserve"> </w:t>
      </w:r>
      <w:r w:rsidRPr="00E25528">
        <w:rPr>
          <w:color w:val="000000" w:themeColor="text1"/>
          <w:lang w:val="ru-RU"/>
        </w:rPr>
        <w:t>сл</w:t>
      </w:r>
      <w:r w:rsidRPr="00E25528">
        <w:rPr>
          <w:color w:val="000000" w:themeColor="text1"/>
          <w:spacing w:val="-1"/>
          <w:lang w:val="ru-RU"/>
        </w:rPr>
        <w:t>е</w:t>
      </w:r>
      <w:r w:rsidRPr="00E25528">
        <w:rPr>
          <w:color w:val="000000" w:themeColor="text1"/>
          <w:spacing w:val="4"/>
          <w:lang w:val="ru-RU"/>
        </w:rPr>
        <w:t>д</w:t>
      </w:r>
      <w:r w:rsidRPr="00E25528">
        <w:rPr>
          <w:color w:val="000000" w:themeColor="text1"/>
          <w:spacing w:val="-4"/>
          <w:lang w:val="ru-RU"/>
        </w:rPr>
        <w:t>у</w:t>
      </w:r>
      <w:r w:rsidRPr="00E25528">
        <w:rPr>
          <w:color w:val="000000" w:themeColor="text1"/>
          <w:spacing w:val="2"/>
          <w:lang w:val="ru-RU"/>
        </w:rPr>
        <w:t>ю</w:t>
      </w:r>
      <w:r w:rsidRPr="00E25528">
        <w:rPr>
          <w:color w:val="000000" w:themeColor="text1"/>
          <w:lang w:val="ru-RU"/>
        </w:rPr>
        <w:t>щей методолог</w:t>
      </w:r>
      <w:r w:rsidRPr="00E25528">
        <w:rPr>
          <w:color w:val="000000" w:themeColor="text1"/>
          <w:spacing w:val="1"/>
          <w:lang w:val="ru-RU"/>
        </w:rPr>
        <w:t>и</w:t>
      </w:r>
      <w:r w:rsidRPr="00E25528">
        <w:rPr>
          <w:color w:val="000000" w:themeColor="text1"/>
          <w:lang w:val="ru-RU"/>
        </w:rPr>
        <w:t>ей.</w:t>
      </w:r>
    </w:p>
    <w:p w:rsidR="005A1AD9" w:rsidRPr="00E25528" w:rsidRDefault="005A1AD9" w:rsidP="005A1AD9">
      <w:pPr>
        <w:tabs>
          <w:tab w:val="left" w:pos="1503"/>
          <w:tab w:val="left" w:pos="1894"/>
          <w:tab w:val="left" w:pos="3101"/>
          <w:tab w:val="left" w:pos="4363"/>
          <w:tab w:val="left" w:pos="5184"/>
          <w:tab w:val="left" w:pos="6747"/>
          <w:tab w:val="left" w:pos="7947"/>
        </w:tabs>
        <w:ind w:right="-20" w:firstLine="566"/>
        <w:jc w:val="both"/>
        <w:rPr>
          <w:color w:val="000000" w:themeColor="text1"/>
          <w:lang w:val="ru-RU"/>
        </w:rPr>
      </w:pPr>
      <w:r w:rsidRPr="00E25528">
        <w:rPr>
          <w:color w:val="000000" w:themeColor="text1"/>
          <w:lang w:val="ru-RU"/>
        </w:rPr>
        <w:t>Как</w:t>
      </w:r>
      <w:r w:rsidRPr="00E25528">
        <w:rPr>
          <w:color w:val="000000" w:themeColor="text1"/>
          <w:spacing w:val="70"/>
          <w:lang w:val="ru-RU"/>
        </w:rPr>
        <w:t xml:space="preserve"> </w:t>
      </w:r>
      <w:r w:rsidRPr="00E25528">
        <w:rPr>
          <w:color w:val="000000" w:themeColor="text1"/>
          <w:lang w:val="ru-RU"/>
        </w:rPr>
        <w:t>и</w:t>
      </w:r>
      <w:r w:rsidRPr="00E25528">
        <w:rPr>
          <w:color w:val="000000" w:themeColor="text1"/>
          <w:spacing w:val="71"/>
          <w:lang w:val="ru-RU"/>
        </w:rPr>
        <w:t xml:space="preserve"> </w:t>
      </w:r>
      <w:r w:rsidRPr="00E25528">
        <w:rPr>
          <w:color w:val="000000" w:themeColor="text1"/>
          <w:lang w:val="ru-RU"/>
        </w:rPr>
        <w:t>в</w:t>
      </w:r>
      <w:r w:rsidRPr="00E25528">
        <w:rPr>
          <w:color w:val="000000" w:themeColor="text1"/>
          <w:spacing w:val="69"/>
          <w:lang w:val="ru-RU"/>
        </w:rPr>
        <w:t xml:space="preserve"> </w:t>
      </w:r>
      <w:r w:rsidRPr="00E25528">
        <w:rPr>
          <w:color w:val="000000" w:themeColor="text1"/>
          <w:lang w:val="ru-RU"/>
        </w:rPr>
        <w:t>основном</w:t>
      </w:r>
      <w:r w:rsidRPr="00E25528">
        <w:rPr>
          <w:color w:val="000000" w:themeColor="text1"/>
          <w:spacing w:val="70"/>
          <w:lang w:val="ru-RU"/>
        </w:rPr>
        <w:t xml:space="preserve"> </w:t>
      </w:r>
      <w:r w:rsidRPr="00E25528">
        <w:rPr>
          <w:color w:val="000000" w:themeColor="text1"/>
          <w:lang w:val="ru-RU"/>
        </w:rPr>
        <w:t>общем</w:t>
      </w:r>
      <w:r w:rsidRPr="00E25528">
        <w:rPr>
          <w:color w:val="000000" w:themeColor="text1"/>
          <w:spacing w:val="68"/>
          <w:lang w:val="ru-RU"/>
        </w:rPr>
        <w:t xml:space="preserve"> </w:t>
      </w:r>
      <w:r w:rsidRPr="00E25528">
        <w:rPr>
          <w:color w:val="000000" w:themeColor="text1"/>
          <w:lang w:val="ru-RU"/>
        </w:rPr>
        <w:t>образован</w:t>
      </w:r>
      <w:r w:rsidRPr="00E25528">
        <w:rPr>
          <w:color w:val="000000" w:themeColor="text1"/>
          <w:spacing w:val="1"/>
          <w:lang w:val="ru-RU"/>
        </w:rPr>
        <w:t>ии</w:t>
      </w:r>
      <w:r w:rsidRPr="00E25528">
        <w:rPr>
          <w:color w:val="000000" w:themeColor="text1"/>
          <w:lang w:val="ru-RU"/>
        </w:rPr>
        <w:t>,</w:t>
      </w:r>
      <w:r w:rsidRPr="00E25528">
        <w:rPr>
          <w:color w:val="000000" w:themeColor="text1"/>
          <w:spacing w:val="70"/>
          <w:lang w:val="ru-RU"/>
        </w:rPr>
        <w:t xml:space="preserve"> </w:t>
      </w:r>
      <w:r w:rsidRPr="00E25528">
        <w:rPr>
          <w:color w:val="000000" w:themeColor="text1"/>
          <w:lang w:val="ru-RU"/>
        </w:rPr>
        <w:t>г</w:t>
      </w:r>
      <w:r w:rsidRPr="00E25528">
        <w:rPr>
          <w:color w:val="000000" w:themeColor="text1"/>
          <w:spacing w:val="2"/>
          <w:lang w:val="ru-RU"/>
        </w:rPr>
        <w:t>р</w:t>
      </w:r>
      <w:r w:rsidRPr="00E25528">
        <w:rPr>
          <w:color w:val="000000" w:themeColor="text1"/>
          <w:spacing w:val="-1"/>
          <w:lang w:val="ru-RU"/>
        </w:rPr>
        <w:t>у</w:t>
      </w:r>
      <w:r w:rsidRPr="00E25528">
        <w:rPr>
          <w:color w:val="000000" w:themeColor="text1"/>
          <w:lang w:val="ru-RU"/>
        </w:rPr>
        <w:t>п</w:t>
      </w:r>
      <w:r w:rsidRPr="00E25528">
        <w:rPr>
          <w:color w:val="000000" w:themeColor="text1"/>
          <w:spacing w:val="1"/>
          <w:lang w:val="ru-RU"/>
        </w:rPr>
        <w:t>п</w:t>
      </w:r>
      <w:r w:rsidRPr="00E25528">
        <w:rPr>
          <w:color w:val="000000" w:themeColor="text1"/>
          <w:lang w:val="ru-RU"/>
        </w:rPr>
        <w:t>а</w:t>
      </w:r>
      <w:r w:rsidRPr="00E25528">
        <w:rPr>
          <w:color w:val="000000" w:themeColor="text1"/>
          <w:spacing w:val="69"/>
          <w:lang w:val="ru-RU"/>
        </w:rPr>
        <w:t xml:space="preserve"> </w:t>
      </w:r>
      <w:r w:rsidRPr="00E25528">
        <w:rPr>
          <w:color w:val="000000" w:themeColor="text1"/>
          <w:lang w:val="ru-RU"/>
        </w:rPr>
        <w:t>ре</w:t>
      </w:r>
      <w:r w:rsidRPr="00E25528">
        <w:rPr>
          <w:color w:val="000000" w:themeColor="text1"/>
          <w:spacing w:val="3"/>
          <w:lang w:val="ru-RU"/>
        </w:rPr>
        <w:t>з</w:t>
      </w:r>
      <w:r w:rsidRPr="00E25528">
        <w:rPr>
          <w:color w:val="000000" w:themeColor="text1"/>
          <w:spacing w:val="-6"/>
          <w:lang w:val="ru-RU"/>
        </w:rPr>
        <w:t>у</w:t>
      </w:r>
      <w:r w:rsidRPr="00E25528">
        <w:rPr>
          <w:color w:val="000000" w:themeColor="text1"/>
          <w:lang w:val="ru-RU"/>
        </w:rPr>
        <w:t>льтатов</w:t>
      </w:r>
      <w:r w:rsidRPr="00E25528">
        <w:rPr>
          <w:color w:val="000000" w:themeColor="text1"/>
          <w:spacing w:val="74"/>
          <w:lang w:val="ru-RU"/>
        </w:rPr>
        <w:t xml:space="preserve"> </w:t>
      </w:r>
      <w:r w:rsidRPr="00E25528">
        <w:rPr>
          <w:color w:val="000000" w:themeColor="text1"/>
          <w:spacing w:val="-4"/>
          <w:lang w:val="ru-RU"/>
        </w:rPr>
        <w:t>«</w:t>
      </w:r>
      <w:r w:rsidRPr="00E25528">
        <w:rPr>
          <w:color w:val="000000" w:themeColor="text1"/>
          <w:lang w:val="ru-RU"/>
        </w:rPr>
        <w:t>Вы</w:t>
      </w:r>
      <w:r w:rsidRPr="00E25528">
        <w:rPr>
          <w:color w:val="000000" w:themeColor="text1"/>
          <w:spacing w:val="3"/>
          <w:lang w:val="ru-RU"/>
        </w:rPr>
        <w:t>п</w:t>
      </w:r>
      <w:r w:rsidRPr="00E25528">
        <w:rPr>
          <w:color w:val="000000" w:themeColor="text1"/>
          <w:spacing w:val="-3"/>
          <w:lang w:val="ru-RU"/>
        </w:rPr>
        <w:t>у</w:t>
      </w:r>
      <w:r w:rsidRPr="00E25528">
        <w:rPr>
          <w:color w:val="000000" w:themeColor="text1"/>
          <w:lang w:val="ru-RU"/>
        </w:rPr>
        <w:t>ск</w:t>
      </w:r>
      <w:r w:rsidRPr="00E25528">
        <w:rPr>
          <w:color w:val="000000" w:themeColor="text1"/>
          <w:spacing w:val="2"/>
          <w:lang w:val="ru-RU"/>
        </w:rPr>
        <w:t>н</w:t>
      </w:r>
      <w:r w:rsidRPr="00E25528">
        <w:rPr>
          <w:color w:val="000000" w:themeColor="text1"/>
          <w:spacing w:val="1"/>
          <w:lang w:val="ru-RU"/>
        </w:rPr>
        <w:t>и</w:t>
      </w:r>
      <w:r w:rsidRPr="00E25528">
        <w:rPr>
          <w:color w:val="000000" w:themeColor="text1"/>
          <w:lang w:val="ru-RU"/>
        </w:rPr>
        <w:t>к</w:t>
      </w:r>
      <w:r w:rsidRPr="00E25528">
        <w:rPr>
          <w:color w:val="000000" w:themeColor="text1"/>
          <w:spacing w:val="71"/>
          <w:lang w:val="ru-RU"/>
        </w:rPr>
        <w:t xml:space="preserve"> </w:t>
      </w:r>
      <w:r w:rsidRPr="00E25528">
        <w:rPr>
          <w:color w:val="000000" w:themeColor="text1"/>
          <w:spacing w:val="1"/>
          <w:lang w:val="ru-RU"/>
        </w:rPr>
        <w:t>н</w:t>
      </w:r>
      <w:r w:rsidRPr="00E25528">
        <w:rPr>
          <w:color w:val="000000" w:themeColor="text1"/>
          <w:spacing w:val="2"/>
          <w:lang w:val="ru-RU"/>
        </w:rPr>
        <w:t>а</w:t>
      </w:r>
      <w:r w:rsidRPr="00E25528">
        <w:rPr>
          <w:color w:val="000000" w:themeColor="text1"/>
          <w:spacing w:val="-4"/>
          <w:lang w:val="ru-RU"/>
        </w:rPr>
        <w:t>у</w:t>
      </w:r>
      <w:r w:rsidRPr="00E25528">
        <w:rPr>
          <w:color w:val="000000" w:themeColor="text1"/>
          <w:lang w:val="ru-RU"/>
        </w:rPr>
        <w:t>читс</w:t>
      </w:r>
      <w:r w:rsidRPr="00E25528">
        <w:rPr>
          <w:color w:val="000000" w:themeColor="text1"/>
          <w:spacing w:val="4"/>
          <w:lang w:val="ru-RU"/>
        </w:rPr>
        <w:t>я</w:t>
      </w:r>
      <w:r w:rsidRPr="00E25528">
        <w:rPr>
          <w:color w:val="000000" w:themeColor="text1"/>
          <w:lang w:val="ru-RU"/>
        </w:rPr>
        <w:t xml:space="preserve">» </w:t>
      </w:r>
      <w:r w:rsidRPr="00E25528">
        <w:rPr>
          <w:color w:val="000000" w:themeColor="text1"/>
          <w:spacing w:val="1"/>
          <w:lang w:val="ru-RU"/>
        </w:rPr>
        <w:t>п</w:t>
      </w:r>
      <w:r w:rsidRPr="00E25528">
        <w:rPr>
          <w:color w:val="000000" w:themeColor="text1"/>
          <w:lang w:val="ru-RU"/>
        </w:rPr>
        <w:t>ред</w:t>
      </w:r>
      <w:r w:rsidRPr="00E25528">
        <w:rPr>
          <w:color w:val="000000" w:themeColor="text1"/>
          <w:spacing w:val="-1"/>
          <w:lang w:val="ru-RU"/>
        </w:rPr>
        <w:t>с</w:t>
      </w:r>
      <w:r w:rsidRPr="00E25528">
        <w:rPr>
          <w:color w:val="000000" w:themeColor="text1"/>
          <w:lang w:val="ru-RU"/>
        </w:rPr>
        <w:t>тавля</w:t>
      </w:r>
      <w:r w:rsidRPr="00E25528">
        <w:rPr>
          <w:color w:val="000000" w:themeColor="text1"/>
          <w:spacing w:val="-1"/>
          <w:lang w:val="ru-RU"/>
        </w:rPr>
        <w:t>е</w:t>
      </w:r>
      <w:r w:rsidRPr="00E25528">
        <w:rPr>
          <w:color w:val="000000" w:themeColor="text1"/>
          <w:lang w:val="ru-RU"/>
        </w:rPr>
        <w:t>т</w:t>
      </w:r>
      <w:r w:rsidRPr="00E25528">
        <w:rPr>
          <w:color w:val="000000" w:themeColor="text1"/>
          <w:spacing w:val="14"/>
          <w:lang w:val="ru-RU"/>
        </w:rPr>
        <w:t xml:space="preserve"> </w:t>
      </w:r>
      <w:r w:rsidRPr="00E25528">
        <w:rPr>
          <w:color w:val="000000" w:themeColor="text1"/>
          <w:lang w:val="ru-RU"/>
        </w:rPr>
        <w:t>собой</w:t>
      </w:r>
      <w:r w:rsidRPr="00E25528">
        <w:rPr>
          <w:color w:val="000000" w:themeColor="text1"/>
          <w:spacing w:val="15"/>
          <w:lang w:val="ru-RU"/>
        </w:rPr>
        <w:t xml:space="preserve"> </w:t>
      </w:r>
      <w:r w:rsidRPr="00E25528">
        <w:rPr>
          <w:color w:val="000000" w:themeColor="text1"/>
          <w:lang w:val="ru-RU"/>
        </w:rPr>
        <w:t>рез</w:t>
      </w:r>
      <w:r w:rsidRPr="00E25528">
        <w:rPr>
          <w:color w:val="000000" w:themeColor="text1"/>
          <w:spacing w:val="-4"/>
          <w:lang w:val="ru-RU"/>
        </w:rPr>
        <w:t>у</w:t>
      </w:r>
      <w:r w:rsidRPr="00E25528">
        <w:rPr>
          <w:color w:val="000000" w:themeColor="text1"/>
          <w:spacing w:val="2"/>
          <w:lang w:val="ru-RU"/>
        </w:rPr>
        <w:t>л</w:t>
      </w:r>
      <w:r w:rsidRPr="00E25528">
        <w:rPr>
          <w:color w:val="000000" w:themeColor="text1"/>
          <w:lang w:val="ru-RU"/>
        </w:rPr>
        <w:t>ь</w:t>
      </w:r>
      <w:r w:rsidRPr="00E25528">
        <w:rPr>
          <w:color w:val="000000" w:themeColor="text1"/>
          <w:spacing w:val="1"/>
          <w:lang w:val="ru-RU"/>
        </w:rPr>
        <w:t>т</w:t>
      </w:r>
      <w:r w:rsidRPr="00E25528">
        <w:rPr>
          <w:color w:val="000000" w:themeColor="text1"/>
          <w:lang w:val="ru-RU"/>
        </w:rPr>
        <w:t>аты,</w:t>
      </w:r>
      <w:r w:rsidRPr="00E25528">
        <w:rPr>
          <w:color w:val="000000" w:themeColor="text1"/>
          <w:spacing w:val="14"/>
          <w:lang w:val="ru-RU"/>
        </w:rPr>
        <w:t xml:space="preserve"> </w:t>
      </w:r>
      <w:r w:rsidRPr="00E25528">
        <w:rPr>
          <w:color w:val="000000" w:themeColor="text1"/>
          <w:lang w:val="ru-RU"/>
        </w:rPr>
        <w:t>дост</w:t>
      </w:r>
      <w:r w:rsidRPr="00E25528">
        <w:rPr>
          <w:color w:val="000000" w:themeColor="text1"/>
          <w:spacing w:val="1"/>
          <w:lang w:val="ru-RU"/>
        </w:rPr>
        <w:t>и</w:t>
      </w:r>
      <w:r w:rsidRPr="00E25528">
        <w:rPr>
          <w:color w:val="000000" w:themeColor="text1"/>
          <w:lang w:val="ru-RU"/>
        </w:rPr>
        <w:t>жен</w:t>
      </w:r>
      <w:r w:rsidRPr="00E25528">
        <w:rPr>
          <w:color w:val="000000" w:themeColor="text1"/>
          <w:spacing w:val="2"/>
          <w:lang w:val="ru-RU"/>
        </w:rPr>
        <w:t>и</w:t>
      </w:r>
      <w:r w:rsidRPr="00E25528">
        <w:rPr>
          <w:color w:val="000000" w:themeColor="text1"/>
          <w:lang w:val="ru-RU"/>
        </w:rPr>
        <w:t>е</w:t>
      </w:r>
      <w:r w:rsidRPr="00E25528">
        <w:rPr>
          <w:color w:val="000000" w:themeColor="text1"/>
          <w:spacing w:val="13"/>
          <w:lang w:val="ru-RU"/>
        </w:rPr>
        <w:t xml:space="preserve"> </w:t>
      </w:r>
      <w:r w:rsidRPr="00E25528">
        <w:rPr>
          <w:color w:val="000000" w:themeColor="text1"/>
          <w:lang w:val="ru-RU"/>
        </w:rPr>
        <w:t>которых</w:t>
      </w:r>
      <w:r w:rsidRPr="00E25528">
        <w:rPr>
          <w:color w:val="000000" w:themeColor="text1"/>
          <w:spacing w:val="16"/>
          <w:lang w:val="ru-RU"/>
        </w:rPr>
        <w:t xml:space="preserve"> </w:t>
      </w:r>
      <w:r w:rsidRPr="00E25528">
        <w:rPr>
          <w:color w:val="000000" w:themeColor="text1"/>
          <w:lang w:val="ru-RU"/>
        </w:rPr>
        <w:t>обе</w:t>
      </w:r>
      <w:r w:rsidRPr="00E25528">
        <w:rPr>
          <w:color w:val="000000" w:themeColor="text1"/>
          <w:spacing w:val="-1"/>
          <w:lang w:val="ru-RU"/>
        </w:rPr>
        <w:t>с</w:t>
      </w:r>
      <w:r w:rsidRPr="00E25528">
        <w:rPr>
          <w:color w:val="000000" w:themeColor="text1"/>
          <w:lang w:val="ru-RU"/>
        </w:rPr>
        <w:t>пе</w:t>
      </w:r>
      <w:r w:rsidRPr="00E25528">
        <w:rPr>
          <w:color w:val="000000" w:themeColor="text1"/>
          <w:spacing w:val="-1"/>
          <w:lang w:val="ru-RU"/>
        </w:rPr>
        <w:t>ч</w:t>
      </w:r>
      <w:r w:rsidRPr="00E25528">
        <w:rPr>
          <w:color w:val="000000" w:themeColor="text1"/>
          <w:spacing w:val="1"/>
          <w:lang w:val="ru-RU"/>
        </w:rPr>
        <w:t>и</w:t>
      </w:r>
      <w:r w:rsidRPr="00E25528">
        <w:rPr>
          <w:color w:val="000000" w:themeColor="text1"/>
          <w:lang w:val="ru-RU"/>
        </w:rPr>
        <w:t>в</w:t>
      </w:r>
      <w:r w:rsidRPr="00E25528">
        <w:rPr>
          <w:color w:val="000000" w:themeColor="text1"/>
          <w:spacing w:val="-1"/>
          <w:lang w:val="ru-RU"/>
        </w:rPr>
        <w:t>а</w:t>
      </w:r>
      <w:r w:rsidRPr="00E25528">
        <w:rPr>
          <w:color w:val="000000" w:themeColor="text1"/>
          <w:lang w:val="ru-RU"/>
        </w:rPr>
        <w:t>ется</w:t>
      </w:r>
      <w:r w:rsidRPr="00E25528">
        <w:rPr>
          <w:color w:val="000000" w:themeColor="text1"/>
          <w:spacing w:val="15"/>
          <w:lang w:val="ru-RU"/>
        </w:rPr>
        <w:t xml:space="preserve"> </w:t>
      </w:r>
      <w:r w:rsidRPr="00E25528">
        <w:rPr>
          <w:color w:val="000000" w:themeColor="text1"/>
          <w:spacing w:val="-4"/>
          <w:lang w:val="ru-RU"/>
        </w:rPr>
        <w:t>у</w:t>
      </w:r>
      <w:r w:rsidRPr="00E25528">
        <w:rPr>
          <w:color w:val="000000" w:themeColor="text1"/>
          <w:lang w:val="ru-RU"/>
        </w:rPr>
        <w:t>чителем</w:t>
      </w:r>
      <w:r w:rsidRPr="00E25528">
        <w:rPr>
          <w:color w:val="000000" w:themeColor="text1"/>
          <w:spacing w:val="15"/>
          <w:lang w:val="ru-RU"/>
        </w:rPr>
        <w:t xml:space="preserve"> </w:t>
      </w:r>
      <w:r w:rsidRPr="00E25528">
        <w:rPr>
          <w:color w:val="000000" w:themeColor="text1"/>
          <w:lang w:val="ru-RU"/>
        </w:rPr>
        <w:t>в</w:t>
      </w:r>
      <w:r w:rsidRPr="00E25528">
        <w:rPr>
          <w:color w:val="000000" w:themeColor="text1"/>
          <w:spacing w:val="14"/>
          <w:lang w:val="ru-RU"/>
        </w:rPr>
        <w:t xml:space="preserve"> </w:t>
      </w:r>
      <w:r w:rsidRPr="00E25528">
        <w:rPr>
          <w:color w:val="000000" w:themeColor="text1"/>
          <w:lang w:val="ru-RU"/>
        </w:rPr>
        <w:t>от</w:t>
      </w:r>
      <w:r w:rsidRPr="00E25528">
        <w:rPr>
          <w:color w:val="000000" w:themeColor="text1"/>
          <w:spacing w:val="1"/>
          <w:lang w:val="ru-RU"/>
        </w:rPr>
        <w:t>н</w:t>
      </w:r>
      <w:r w:rsidRPr="00E25528">
        <w:rPr>
          <w:color w:val="000000" w:themeColor="text1"/>
          <w:lang w:val="ru-RU"/>
        </w:rPr>
        <w:t>ошен</w:t>
      </w:r>
      <w:r w:rsidRPr="00E25528">
        <w:rPr>
          <w:color w:val="000000" w:themeColor="text1"/>
          <w:spacing w:val="2"/>
          <w:lang w:val="ru-RU"/>
        </w:rPr>
        <w:t>и</w:t>
      </w:r>
      <w:r w:rsidRPr="00E25528">
        <w:rPr>
          <w:color w:val="000000" w:themeColor="text1"/>
          <w:lang w:val="ru-RU"/>
        </w:rPr>
        <w:t>и в</w:t>
      </w:r>
      <w:r w:rsidRPr="00E25528">
        <w:rPr>
          <w:color w:val="000000" w:themeColor="text1"/>
          <w:spacing w:val="-1"/>
          <w:lang w:val="ru-RU"/>
        </w:rPr>
        <w:t>с</w:t>
      </w:r>
      <w:r w:rsidRPr="00E25528">
        <w:rPr>
          <w:color w:val="000000" w:themeColor="text1"/>
          <w:lang w:val="ru-RU"/>
        </w:rPr>
        <w:t>ех</w:t>
      </w:r>
      <w:r w:rsidRPr="00E25528">
        <w:rPr>
          <w:color w:val="000000" w:themeColor="text1"/>
          <w:spacing w:val="27"/>
          <w:lang w:val="ru-RU"/>
        </w:rPr>
        <w:t xml:space="preserve"> </w:t>
      </w:r>
      <w:r w:rsidRPr="00E25528">
        <w:rPr>
          <w:color w:val="000000" w:themeColor="text1"/>
          <w:lang w:val="ru-RU"/>
        </w:rPr>
        <w:t>о</w:t>
      </w:r>
      <w:r w:rsidRPr="00E25528">
        <w:rPr>
          <w:color w:val="000000" w:themeColor="text1"/>
          <w:spacing w:val="3"/>
          <w:lang w:val="ru-RU"/>
        </w:rPr>
        <w:t>б</w:t>
      </w:r>
      <w:r w:rsidRPr="00E25528">
        <w:rPr>
          <w:color w:val="000000" w:themeColor="text1"/>
          <w:spacing w:val="-4"/>
          <w:lang w:val="ru-RU"/>
        </w:rPr>
        <w:t>у</w:t>
      </w:r>
      <w:r w:rsidRPr="00E25528">
        <w:rPr>
          <w:color w:val="000000" w:themeColor="text1"/>
          <w:lang w:val="ru-RU"/>
        </w:rPr>
        <w:t>ч</w:t>
      </w:r>
      <w:r w:rsidRPr="00E25528">
        <w:rPr>
          <w:color w:val="000000" w:themeColor="text1"/>
          <w:spacing w:val="-2"/>
          <w:lang w:val="ru-RU"/>
        </w:rPr>
        <w:t>а</w:t>
      </w:r>
      <w:r w:rsidRPr="00E25528">
        <w:rPr>
          <w:color w:val="000000" w:themeColor="text1"/>
          <w:lang w:val="ru-RU"/>
        </w:rPr>
        <w:t>ющ</w:t>
      </w:r>
      <w:r w:rsidRPr="00E25528">
        <w:rPr>
          <w:color w:val="000000" w:themeColor="text1"/>
          <w:spacing w:val="1"/>
          <w:lang w:val="ru-RU"/>
        </w:rPr>
        <w:t>и</w:t>
      </w:r>
      <w:r w:rsidRPr="00E25528">
        <w:rPr>
          <w:color w:val="000000" w:themeColor="text1"/>
          <w:spacing w:val="2"/>
          <w:lang w:val="ru-RU"/>
        </w:rPr>
        <w:t>х</w:t>
      </w:r>
      <w:r w:rsidRPr="00E25528">
        <w:rPr>
          <w:color w:val="000000" w:themeColor="text1"/>
          <w:lang w:val="ru-RU"/>
        </w:rPr>
        <w:t>ся,</w:t>
      </w:r>
      <w:r w:rsidRPr="00E25528">
        <w:rPr>
          <w:color w:val="000000" w:themeColor="text1"/>
          <w:spacing w:val="26"/>
          <w:lang w:val="ru-RU"/>
        </w:rPr>
        <w:t xml:space="preserve"> </w:t>
      </w:r>
      <w:r w:rsidRPr="00E25528">
        <w:rPr>
          <w:color w:val="000000" w:themeColor="text1"/>
          <w:lang w:val="ru-RU"/>
        </w:rPr>
        <w:t>выбр</w:t>
      </w:r>
      <w:r w:rsidRPr="00E25528">
        <w:rPr>
          <w:color w:val="000000" w:themeColor="text1"/>
          <w:spacing w:val="-1"/>
          <w:lang w:val="ru-RU"/>
        </w:rPr>
        <w:t>а</w:t>
      </w:r>
      <w:r w:rsidRPr="00E25528">
        <w:rPr>
          <w:color w:val="000000" w:themeColor="text1"/>
          <w:lang w:val="ru-RU"/>
        </w:rPr>
        <w:t>вших</w:t>
      </w:r>
      <w:r w:rsidRPr="00E25528">
        <w:rPr>
          <w:color w:val="000000" w:themeColor="text1"/>
          <w:spacing w:val="29"/>
          <w:lang w:val="ru-RU"/>
        </w:rPr>
        <w:t xml:space="preserve"> </w:t>
      </w:r>
      <w:r w:rsidRPr="00E25528">
        <w:rPr>
          <w:color w:val="000000" w:themeColor="text1"/>
          <w:lang w:val="ru-RU"/>
        </w:rPr>
        <w:t>д</w:t>
      </w:r>
      <w:r w:rsidRPr="00E25528">
        <w:rPr>
          <w:color w:val="000000" w:themeColor="text1"/>
          <w:spacing w:val="-2"/>
          <w:lang w:val="ru-RU"/>
        </w:rPr>
        <w:t>а</w:t>
      </w:r>
      <w:r w:rsidRPr="00E25528">
        <w:rPr>
          <w:color w:val="000000" w:themeColor="text1"/>
          <w:lang w:val="ru-RU"/>
        </w:rPr>
        <w:t>н</w:t>
      </w:r>
      <w:r w:rsidRPr="00E25528">
        <w:rPr>
          <w:color w:val="000000" w:themeColor="text1"/>
          <w:spacing w:val="1"/>
          <w:lang w:val="ru-RU"/>
        </w:rPr>
        <w:t>н</w:t>
      </w:r>
      <w:r w:rsidRPr="00E25528">
        <w:rPr>
          <w:color w:val="000000" w:themeColor="text1"/>
          <w:lang w:val="ru-RU"/>
        </w:rPr>
        <w:t>ый</w:t>
      </w:r>
      <w:r w:rsidRPr="00E25528">
        <w:rPr>
          <w:color w:val="000000" w:themeColor="text1"/>
          <w:spacing w:val="27"/>
          <w:lang w:val="ru-RU"/>
        </w:rPr>
        <w:t xml:space="preserve"> </w:t>
      </w:r>
      <w:r w:rsidRPr="00E25528">
        <w:rPr>
          <w:color w:val="000000" w:themeColor="text1"/>
          <w:spacing w:val="-6"/>
          <w:lang w:val="ru-RU"/>
        </w:rPr>
        <w:t>у</w:t>
      </w:r>
      <w:r w:rsidRPr="00E25528">
        <w:rPr>
          <w:color w:val="000000" w:themeColor="text1"/>
          <w:lang w:val="ru-RU"/>
        </w:rPr>
        <w:t>р</w:t>
      </w:r>
      <w:r w:rsidRPr="00E25528">
        <w:rPr>
          <w:color w:val="000000" w:themeColor="text1"/>
          <w:spacing w:val="1"/>
          <w:lang w:val="ru-RU"/>
        </w:rPr>
        <w:t>о</w:t>
      </w:r>
      <w:r w:rsidRPr="00E25528">
        <w:rPr>
          <w:color w:val="000000" w:themeColor="text1"/>
          <w:lang w:val="ru-RU"/>
        </w:rPr>
        <w:t>ве</w:t>
      </w:r>
      <w:r w:rsidRPr="00E25528">
        <w:rPr>
          <w:color w:val="000000" w:themeColor="text1"/>
          <w:spacing w:val="3"/>
          <w:lang w:val="ru-RU"/>
        </w:rPr>
        <w:t>н</w:t>
      </w:r>
      <w:r w:rsidRPr="00E25528">
        <w:rPr>
          <w:color w:val="000000" w:themeColor="text1"/>
          <w:lang w:val="ru-RU"/>
        </w:rPr>
        <w:t>ь</w:t>
      </w:r>
      <w:r w:rsidRPr="00E25528">
        <w:rPr>
          <w:color w:val="000000" w:themeColor="text1"/>
          <w:spacing w:val="27"/>
          <w:lang w:val="ru-RU"/>
        </w:rPr>
        <w:t xml:space="preserve"> </w:t>
      </w:r>
      <w:r w:rsidRPr="00E25528">
        <w:rPr>
          <w:color w:val="000000" w:themeColor="text1"/>
          <w:lang w:val="ru-RU"/>
        </w:rPr>
        <w:t>о</w:t>
      </w:r>
      <w:r w:rsidRPr="00E25528">
        <w:rPr>
          <w:color w:val="000000" w:themeColor="text1"/>
          <w:spacing w:val="3"/>
          <w:lang w:val="ru-RU"/>
        </w:rPr>
        <w:t>б</w:t>
      </w:r>
      <w:r w:rsidRPr="00E25528">
        <w:rPr>
          <w:color w:val="000000" w:themeColor="text1"/>
          <w:spacing w:val="-7"/>
          <w:lang w:val="ru-RU"/>
        </w:rPr>
        <w:t>у</w:t>
      </w:r>
      <w:r w:rsidRPr="00E25528">
        <w:rPr>
          <w:color w:val="000000" w:themeColor="text1"/>
          <w:lang w:val="ru-RU"/>
        </w:rPr>
        <w:t>ч</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я.</w:t>
      </w:r>
      <w:r w:rsidRPr="00E25528">
        <w:rPr>
          <w:color w:val="000000" w:themeColor="text1"/>
          <w:spacing w:val="26"/>
          <w:lang w:val="ru-RU"/>
        </w:rPr>
        <w:t xml:space="preserve"> </w:t>
      </w:r>
      <w:r w:rsidRPr="00E25528">
        <w:rPr>
          <w:color w:val="000000" w:themeColor="text1"/>
          <w:lang w:val="ru-RU"/>
        </w:rPr>
        <w:t>Г</w:t>
      </w:r>
      <w:r w:rsidRPr="00E25528">
        <w:rPr>
          <w:color w:val="000000" w:themeColor="text1"/>
          <w:spacing w:val="3"/>
          <w:lang w:val="ru-RU"/>
        </w:rPr>
        <w:t>р</w:t>
      </w:r>
      <w:r w:rsidRPr="00E25528">
        <w:rPr>
          <w:color w:val="000000" w:themeColor="text1"/>
          <w:spacing w:val="-6"/>
          <w:lang w:val="ru-RU"/>
        </w:rPr>
        <w:t>у</w:t>
      </w:r>
      <w:r w:rsidRPr="00E25528">
        <w:rPr>
          <w:color w:val="000000" w:themeColor="text1"/>
          <w:lang w:val="ru-RU"/>
        </w:rPr>
        <w:t>п</w:t>
      </w:r>
      <w:r w:rsidRPr="00E25528">
        <w:rPr>
          <w:color w:val="000000" w:themeColor="text1"/>
          <w:spacing w:val="2"/>
          <w:lang w:val="ru-RU"/>
        </w:rPr>
        <w:t>п</w:t>
      </w:r>
      <w:r w:rsidRPr="00E25528">
        <w:rPr>
          <w:color w:val="000000" w:themeColor="text1"/>
          <w:lang w:val="ru-RU"/>
        </w:rPr>
        <w:t>а</w:t>
      </w:r>
      <w:r w:rsidRPr="00E25528">
        <w:rPr>
          <w:color w:val="000000" w:themeColor="text1"/>
          <w:spacing w:val="25"/>
          <w:lang w:val="ru-RU"/>
        </w:rPr>
        <w:t xml:space="preserve"> </w:t>
      </w:r>
      <w:r w:rsidRPr="00E25528">
        <w:rPr>
          <w:color w:val="000000" w:themeColor="text1"/>
          <w:spacing w:val="2"/>
          <w:lang w:val="ru-RU"/>
        </w:rPr>
        <w:t>р</w:t>
      </w:r>
      <w:r w:rsidRPr="00E25528">
        <w:rPr>
          <w:color w:val="000000" w:themeColor="text1"/>
          <w:lang w:val="ru-RU"/>
        </w:rPr>
        <w:t>е</w:t>
      </w:r>
      <w:r w:rsidRPr="00E25528">
        <w:rPr>
          <w:color w:val="000000" w:themeColor="text1"/>
          <w:spacing w:val="3"/>
          <w:lang w:val="ru-RU"/>
        </w:rPr>
        <w:t>з</w:t>
      </w:r>
      <w:r w:rsidRPr="00E25528">
        <w:rPr>
          <w:color w:val="000000" w:themeColor="text1"/>
          <w:spacing w:val="-4"/>
          <w:lang w:val="ru-RU"/>
        </w:rPr>
        <w:t>у</w:t>
      </w:r>
      <w:r w:rsidRPr="00E25528">
        <w:rPr>
          <w:color w:val="000000" w:themeColor="text1"/>
          <w:lang w:val="ru-RU"/>
        </w:rPr>
        <w:t>льта</w:t>
      </w:r>
      <w:r w:rsidRPr="00E25528">
        <w:rPr>
          <w:color w:val="000000" w:themeColor="text1"/>
          <w:spacing w:val="1"/>
          <w:lang w:val="ru-RU"/>
        </w:rPr>
        <w:t>т</w:t>
      </w:r>
      <w:r w:rsidRPr="00E25528">
        <w:rPr>
          <w:color w:val="000000" w:themeColor="text1"/>
          <w:lang w:val="ru-RU"/>
        </w:rPr>
        <w:t>ов</w:t>
      </w:r>
      <w:r w:rsidRPr="00E25528">
        <w:rPr>
          <w:color w:val="000000" w:themeColor="text1"/>
          <w:spacing w:val="31"/>
          <w:lang w:val="ru-RU"/>
        </w:rPr>
        <w:t xml:space="preserve"> </w:t>
      </w:r>
      <w:r w:rsidRPr="00E25528">
        <w:rPr>
          <w:color w:val="000000" w:themeColor="text1"/>
          <w:spacing w:val="-6"/>
          <w:lang w:val="ru-RU"/>
        </w:rPr>
        <w:t>«</w:t>
      </w:r>
      <w:r w:rsidRPr="00E25528">
        <w:rPr>
          <w:color w:val="000000" w:themeColor="text1"/>
          <w:lang w:val="ru-RU"/>
        </w:rPr>
        <w:t>Вы</w:t>
      </w:r>
      <w:r w:rsidRPr="00E25528">
        <w:rPr>
          <w:color w:val="000000" w:themeColor="text1"/>
          <w:spacing w:val="5"/>
          <w:lang w:val="ru-RU"/>
        </w:rPr>
        <w:t>п</w:t>
      </w:r>
      <w:r w:rsidRPr="00E25528">
        <w:rPr>
          <w:color w:val="000000" w:themeColor="text1"/>
          <w:spacing w:val="-4"/>
          <w:lang w:val="ru-RU"/>
        </w:rPr>
        <w:t>у</w:t>
      </w:r>
      <w:r w:rsidRPr="00E25528">
        <w:rPr>
          <w:color w:val="000000" w:themeColor="text1"/>
          <w:lang w:val="ru-RU"/>
        </w:rPr>
        <w:t>скн</w:t>
      </w:r>
      <w:r w:rsidRPr="00E25528">
        <w:rPr>
          <w:color w:val="000000" w:themeColor="text1"/>
          <w:spacing w:val="1"/>
          <w:lang w:val="ru-RU"/>
        </w:rPr>
        <w:t>и</w:t>
      </w:r>
      <w:r w:rsidRPr="00E25528">
        <w:rPr>
          <w:color w:val="000000" w:themeColor="text1"/>
          <w:lang w:val="ru-RU"/>
        </w:rPr>
        <w:t xml:space="preserve">к </w:t>
      </w:r>
      <w:r w:rsidRPr="00E25528">
        <w:rPr>
          <w:color w:val="000000" w:themeColor="text1"/>
          <w:spacing w:val="1"/>
          <w:lang w:val="ru-RU"/>
        </w:rPr>
        <w:t>п</w:t>
      </w:r>
      <w:r w:rsidRPr="00E25528">
        <w:rPr>
          <w:color w:val="000000" w:themeColor="text1"/>
          <w:lang w:val="ru-RU"/>
        </w:rPr>
        <w:t>о</w:t>
      </w:r>
      <w:r w:rsidRPr="00E25528">
        <w:rPr>
          <w:color w:val="000000" w:themeColor="text1"/>
          <w:spacing w:val="2"/>
          <w:lang w:val="ru-RU"/>
        </w:rPr>
        <w:t>л</w:t>
      </w:r>
      <w:r w:rsidRPr="00E25528">
        <w:rPr>
          <w:color w:val="000000" w:themeColor="text1"/>
          <w:spacing w:val="-3"/>
          <w:lang w:val="ru-RU"/>
        </w:rPr>
        <w:t>у</w:t>
      </w:r>
      <w:r w:rsidRPr="00E25528">
        <w:rPr>
          <w:color w:val="000000" w:themeColor="text1"/>
          <w:lang w:val="ru-RU"/>
        </w:rPr>
        <w:t>чит</w:t>
      </w:r>
      <w:r w:rsidRPr="00E25528">
        <w:rPr>
          <w:color w:val="000000" w:themeColor="text1"/>
          <w:spacing w:val="65"/>
          <w:lang w:val="ru-RU"/>
        </w:rPr>
        <w:t xml:space="preserve"> </w:t>
      </w:r>
      <w:r w:rsidRPr="00E25528">
        <w:rPr>
          <w:color w:val="000000" w:themeColor="text1"/>
          <w:lang w:val="ru-RU"/>
        </w:rPr>
        <w:t>возможность</w:t>
      </w:r>
      <w:r w:rsidRPr="00E25528">
        <w:rPr>
          <w:color w:val="000000" w:themeColor="text1"/>
          <w:spacing w:val="61"/>
          <w:lang w:val="ru-RU"/>
        </w:rPr>
        <w:t xml:space="preserve"> </w:t>
      </w:r>
      <w:r w:rsidRPr="00E25528">
        <w:rPr>
          <w:color w:val="000000" w:themeColor="text1"/>
          <w:spacing w:val="1"/>
          <w:lang w:val="ru-RU"/>
        </w:rPr>
        <w:t>н</w:t>
      </w:r>
      <w:r w:rsidRPr="00E25528">
        <w:rPr>
          <w:color w:val="000000" w:themeColor="text1"/>
          <w:spacing w:val="2"/>
          <w:lang w:val="ru-RU"/>
        </w:rPr>
        <w:t>а</w:t>
      </w:r>
      <w:r w:rsidRPr="00E25528">
        <w:rPr>
          <w:color w:val="000000" w:themeColor="text1"/>
          <w:spacing w:val="-4"/>
          <w:lang w:val="ru-RU"/>
        </w:rPr>
        <w:t>у</w:t>
      </w:r>
      <w:r w:rsidRPr="00E25528">
        <w:rPr>
          <w:color w:val="000000" w:themeColor="text1"/>
          <w:lang w:val="ru-RU"/>
        </w:rPr>
        <w:t>читьс</w:t>
      </w:r>
      <w:r w:rsidRPr="00E25528">
        <w:rPr>
          <w:color w:val="000000" w:themeColor="text1"/>
          <w:spacing w:val="5"/>
          <w:lang w:val="ru-RU"/>
        </w:rPr>
        <w:t>я</w:t>
      </w:r>
      <w:r w:rsidRPr="00E25528">
        <w:rPr>
          <w:color w:val="000000" w:themeColor="text1"/>
          <w:lang w:val="ru-RU"/>
        </w:rPr>
        <w:t>»</w:t>
      </w:r>
      <w:r w:rsidRPr="00E25528">
        <w:rPr>
          <w:color w:val="000000" w:themeColor="text1"/>
          <w:spacing w:val="58"/>
          <w:lang w:val="ru-RU"/>
        </w:rPr>
        <w:t xml:space="preserve"> </w:t>
      </w:r>
      <w:r w:rsidRPr="00E25528">
        <w:rPr>
          <w:color w:val="000000" w:themeColor="text1"/>
          <w:lang w:val="ru-RU"/>
        </w:rPr>
        <w:t>об</w:t>
      </w:r>
      <w:r w:rsidRPr="00E25528">
        <w:rPr>
          <w:color w:val="000000" w:themeColor="text1"/>
          <w:spacing w:val="1"/>
          <w:lang w:val="ru-RU"/>
        </w:rPr>
        <w:t>е</w:t>
      </w:r>
      <w:r w:rsidRPr="00E25528">
        <w:rPr>
          <w:color w:val="000000" w:themeColor="text1"/>
          <w:lang w:val="ru-RU"/>
        </w:rPr>
        <w:t>спечивается</w:t>
      </w:r>
      <w:r w:rsidRPr="00E25528">
        <w:rPr>
          <w:color w:val="000000" w:themeColor="text1"/>
          <w:spacing w:val="67"/>
          <w:lang w:val="ru-RU"/>
        </w:rPr>
        <w:t xml:space="preserve"> </w:t>
      </w:r>
      <w:r w:rsidRPr="00E25528">
        <w:rPr>
          <w:color w:val="000000" w:themeColor="text1"/>
          <w:spacing w:val="-4"/>
          <w:lang w:val="ru-RU"/>
        </w:rPr>
        <w:t>у</w:t>
      </w:r>
      <w:r w:rsidRPr="00E25528">
        <w:rPr>
          <w:color w:val="000000" w:themeColor="text1"/>
          <w:lang w:val="ru-RU"/>
        </w:rPr>
        <w:t>чи</w:t>
      </w:r>
      <w:r w:rsidRPr="00E25528">
        <w:rPr>
          <w:color w:val="000000" w:themeColor="text1"/>
          <w:spacing w:val="1"/>
          <w:lang w:val="ru-RU"/>
        </w:rPr>
        <w:t>т</w:t>
      </w:r>
      <w:r w:rsidRPr="00E25528">
        <w:rPr>
          <w:color w:val="000000" w:themeColor="text1"/>
          <w:lang w:val="ru-RU"/>
        </w:rPr>
        <w:t>елем</w:t>
      </w:r>
      <w:r w:rsidRPr="00E25528">
        <w:rPr>
          <w:color w:val="000000" w:themeColor="text1"/>
          <w:spacing w:val="64"/>
          <w:lang w:val="ru-RU"/>
        </w:rPr>
        <w:t xml:space="preserve"> </w:t>
      </w:r>
      <w:r w:rsidRPr="00E25528">
        <w:rPr>
          <w:color w:val="000000" w:themeColor="text1"/>
          <w:lang w:val="ru-RU"/>
        </w:rPr>
        <w:t>в</w:t>
      </w:r>
      <w:r w:rsidRPr="00E25528">
        <w:rPr>
          <w:color w:val="000000" w:themeColor="text1"/>
          <w:spacing w:val="65"/>
          <w:lang w:val="ru-RU"/>
        </w:rPr>
        <w:t xml:space="preserve"> </w:t>
      </w:r>
      <w:r w:rsidRPr="00E25528">
        <w:rPr>
          <w:color w:val="000000" w:themeColor="text1"/>
          <w:lang w:val="ru-RU"/>
        </w:rPr>
        <w:t>от</w:t>
      </w:r>
      <w:r w:rsidRPr="00E25528">
        <w:rPr>
          <w:color w:val="000000" w:themeColor="text1"/>
          <w:spacing w:val="2"/>
          <w:lang w:val="ru-RU"/>
        </w:rPr>
        <w:t>н</w:t>
      </w:r>
      <w:r w:rsidRPr="00E25528">
        <w:rPr>
          <w:color w:val="000000" w:themeColor="text1"/>
          <w:spacing w:val="-2"/>
          <w:lang w:val="ru-RU"/>
        </w:rPr>
        <w:t>о</w:t>
      </w:r>
      <w:r w:rsidRPr="00E25528">
        <w:rPr>
          <w:color w:val="000000" w:themeColor="text1"/>
          <w:lang w:val="ru-RU"/>
        </w:rPr>
        <w:t>шен</w:t>
      </w:r>
      <w:r w:rsidRPr="00E25528">
        <w:rPr>
          <w:color w:val="000000" w:themeColor="text1"/>
          <w:spacing w:val="1"/>
          <w:lang w:val="ru-RU"/>
        </w:rPr>
        <w:t>и</w:t>
      </w:r>
      <w:r w:rsidRPr="00E25528">
        <w:rPr>
          <w:color w:val="000000" w:themeColor="text1"/>
          <w:lang w:val="ru-RU"/>
        </w:rPr>
        <w:t>и</w:t>
      </w:r>
      <w:r w:rsidRPr="00E25528">
        <w:rPr>
          <w:color w:val="000000" w:themeColor="text1"/>
          <w:spacing w:val="66"/>
          <w:lang w:val="ru-RU"/>
        </w:rPr>
        <w:t xml:space="preserve"> </w:t>
      </w:r>
      <w:r w:rsidRPr="00E25528">
        <w:rPr>
          <w:color w:val="000000" w:themeColor="text1"/>
          <w:lang w:val="ru-RU"/>
        </w:rPr>
        <w:t>ч</w:t>
      </w:r>
      <w:r w:rsidRPr="00E25528">
        <w:rPr>
          <w:color w:val="000000" w:themeColor="text1"/>
          <w:spacing w:val="-1"/>
          <w:lang w:val="ru-RU"/>
        </w:rPr>
        <w:t>а</w:t>
      </w:r>
      <w:r w:rsidRPr="00E25528">
        <w:rPr>
          <w:color w:val="000000" w:themeColor="text1"/>
          <w:lang w:val="ru-RU"/>
        </w:rPr>
        <w:t>сти</w:t>
      </w:r>
      <w:r w:rsidRPr="00E25528">
        <w:rPr>
          <w:color w:val="000000" w:themeColor="text1"/>
          <w:spacing w:val="62"/>
          <w:lang w:val="ru-RU"/>
        </w:rPr>
        <w:t xml:space="preserve"> </w:t>
      </w:r>
      <w:r w:rsidRPr="00E25528">
        <w:rPr>
          <w:color w:val="000000" w:themeColor="text1"/>
          <w:spacing w:val="2"/>
          <w:lang w:val="ru-RU"/>
        </w:rPr>
        <w:t>н</w:t>
      </w:r>
      <w:r w:rsidRPr="00E25528">
        <w:rPr>
          <w:color w:val="000000" w:themeColor="text1"/>
          <w:lang w:val="ru-RU"/>
        </w:rPr>
        <w:t>аиболее мот</w:t>
      </w:r>
      <w:r w:rsidRPr="00E25528">
        <w:rPr>
          <w:color w:val="000000" w:themeColor="text1"/>
          <w:spacing w:val="1"/>
          <w:lang w:val="ru-RU"/>
        </w:rPr>
        <w:t>и</w:t>
      </w:r>
      <w:r w:rsidRPr="00E25528">
        <w:rPr>
          <w:color w:val="000000" w:themeColor="text1"/>
          <w:lang w:val="ru-RU"/>
        </w:rPr>
        <w:t>вирован</w:t>
      </w:r>
      <w:r w:rsidRPr="00E25528">
        <w:rPr>
          <w:color w:val="000000" w:themeColor="text1"/>
          <w:spacing w:val="1"/>
          <w:lang w:val="ru-RU"/>
        </w:rPr>
        <w:t>н</w:t>
      </w:r>
      <w:r w:rsidRPr="00E25528">
        <w:rPr>
          <w:color w:val="000000" w:themeColor="text1"/>
          <w:spacing w:val="-1"/>
          <w:lang w:val="ru-RU"/>
        </w:rPr>
        <w:t>ы</w:t>
      </w:r>
      <w:r w:rsidRPr="00E25528">
        <w:rPr>
          <w:color w:val="000000" w:themeColor="text1"/>
          <w:lang w:val="ru-RU"/>
        </w:rPr>
        <w:t>х</w:t>
      </w:r>
      <w:r w:rsidRPr="00E25528">
        <w:rPr>
          <w:color w:val="000000" w:themeColor="text1"/>
          <w:spacing w:val="61"/>
          <w:lang w:val="ru-RU"/>
        </w:rPr>
        <w:t xml:space="preserve"> </w:t>
      </w:r>
      <w:r w:rsidRPr="00E25528">
        <w:rPr>
          <w:color w:val="000000" w:themeColor="text1"/>
          <w:lang w:val="ru-RU"/>
        </w:rPr>
        <w:t>и</w:t>
      </w:r>
      <w:r w:rsidRPr="00E25528">
        <w:rPr>
          <w:color w:val="000000" w:themeColor="text1"/>
          <w:spacing w:val="64"/>
          <w:lang w:val="ru-RU"/>
        </w:rPr>
        <w:t xml:space="preserve"> </w:t>
      </w:r>
      <w:r w:rsidRPr="00E25528">
        <w:rPr>
          <w:color w:val="000000" w:themeColor="text1"/>
          <w:lang w:val="ru-RU"/>
        </w:rPr>
        <w:t>с</w:t>
      </w:r>
      <w:r w:rsidRPr="00E25528">
        <w:rPr>
          <w:color w:val="000000" w:themeColor="text1"/>
          <w:spacing w:val="-2"/>
          <w:lang w:val="ru-RU"/>
        </w:rPr>
        <w:t>п</w:t>
      </w:r>
      <w:r w:rsidRPr="00E25528">
        <w:rPr>
          <w:color w:val="000000" w:themeColor="text1"/>
          <w:lang w:val="ru-RU"/>
        </w:rPr>
        <w:t>особных</w:t>
      </w:r>
      <w:r w:rsidRPr="00E25528">
        <w:rPr>
          <w:color w:val="000000" w:themeColor="text1"/>
          <w:spacing w:val="64"/>
          <w:lang w:val="ru-RU"/>
        </w:rPr>
        <w:t xml:space="preserve"> </w:t>
      </w:r>
      <w:r w:rsidRPr="00E25528">
        <w:rPr>
          <w:color w:val="000000" w:themeColor="text1"/>
          <w:spacing w:val="-1"/>
          <w:lang w:val="ru-RU"/>
        </w:rPr>
        <w:t>о</w:t>
      </w:r>
      <w:r w:rsidRPr="00E25528">
        <w:rPr>
          <w:color w:val="000000" w:themeColor="text1"/>
          <w:spacing w:val="1"/>
          <w:lang w:val="ru-RU"/>
        </w:rPr>
        <w:t>б</w:t>
      </w:r>
      <w:r w:rsidRPr="00E25528">
        <w:rPr>
          <w:color w:val="000000" w:themeColor="text1"/>
          <w:spacing w:val="-3"/>
          <w:lang w:val="ru-RU"/>
        </w:rPr>
        <w:t>у</w:t>
      </w:r>
      <w:r w:rsidRPr="00E25528">
        <w:rPr>
          <w:color w:val="000000" w:themeColor="text1"/>
          <w:lang w:val="ru-RU"/>
        </w:rPr>
        <w:t>ч</w:t>
      </w:r>
      <w:r w:rsidRPr="00E25528">
        <w:rPr>
          <w:color w:val="000000" w:themeColor="text1"/>
          <w:spacing w:val="-2"/>
          <w:lang w:val="ru-RU"/>
        </w:rPr>
        <w:t>а</w:t>
      </w:r>
      <w:r w:rsidRPr="00E25528">
        <w:rPr>
          <w:color w:val="000000" w:themeColor="text1"/>
          <w:lang w:val="ru-RU"/>
        </w:rPr>
        <w:t>ющ</w:t>
      </w:r>
      <w:r w:rsidRPr="00E25528">
        <w:rPr>
          <w:color w:val="000000" w:themeColor="text1"/>
          <w:spacing w:val="1"/>
          <w:lang w:val="ru-RU"/>
        </w:rPr>
        <w:t>и</w:t>
      </w:r>
      <w:r w:rsidRPr="00E25528">
        <w:rPr>
          <w:color w:val="000000" w:themeColor="text1"/>
          <w:spacing w:val="2"/>
          <w:lang w:val="ru-RU"/>
        </w:rPr>
        <w:t>х</w:t>
      </w:r>
      <w:r w:rsidRPr="00E25528">
        <w:rPr>
          <w:color w:val="000000" w:themeColor="text1"/>
          <w:lang w:val="ru-RU"/>
        </w:rPr>
        <w:t>ся,</w:t>
      </w:r>
      <w:r w:rsidRPr="00E25528">
        <w:rPr>
          <w:color w:val="000000" w:themeColor="text1"/>
          <w:spacing w:val="62"/>
          <w:lang w:val="ru-RU"/>
        </w:rPr>
        <w:t xml:space="preserve"> </w:t>
      </w:r>
      <w:r w:rsidRPr="00E25528">
        <w:rPr>
          <w:color w:val="000000" w:themeColor="text1"/>
          <w:lang w:val="ru-RU"/>
        </w:rPr>
        <w:t>выбр</w:t>
      </w:r>
      <w:r w:rsidRPr="00E25528">
        <w:rPr>
          <w:color w:val="000000" w:themeColor="text1"/>
          <w:spacing w:val="-1"/>
          <w:lang w:val="ru-RU"/>
        </w:rPr>
        <w:t>а</w:t>
      </w:r>
      <w:r w:rsidRPr="00E25528">
        <w:rPr>
          <w:color w:val="000000" w:themeColor="text1"/>
          <w:lang w:val="ru-RU"/>
        </w:rPr>
        <w:t>вших</w:t>
      </w:r>
      <w:r w:rsidRPr="00E25528">
        <w:rPr>
          <w:color w:val="000000" w:themeColor="text1"/>
          <w:spacing w:val="65"/>
          <w:lang w:val="ru-RU"/>
        </w:rPr>
        <w:t xml:space="preserve"> </w:t>
      </w:r>
      <w:r w:rsidRPr="00E25528">
        <w:rPr>
          <w:color w:val="000000" w:themeColor="text1"/>
          <w:lang w:val="ru-RU"/>
        </w:rPr>
        <w:t>д</w:t>
      </w:r>
      <w:r w:rsidRPr="00E25528">
        <w:rPr>
          <w:color w:val="000000" w:themeColor="text1"/>
          <w:spacing w:val="-2"/>
          <w:lang w:val="ru-RU"/>
        </w:rPr>
        <w:t>а</w:t>
      </w:r>
      <w:r w:rsidRPr="00E25528">
        <w:rPr>
          <w:color w:val="000000" w:themeColor="text1"/>
          <w:lang w:val="ru-RU"/>
        </w:rPr>
        <w:t>н</w:t>
      </w:r>
      <w:r w:rsidRPr="00E25528">
        <w:rPr>
          <w:color w:val="000000" w:themeColor="text1"/>
          <w:spacing w:val="1"/>
          <w:lang w:val="ru-RU"/>
        </w:rPr>
        <w:t>н</w:t>
      </w:r>
      <w:r w:rsidRPr="00E25528">
        <w:rPr>
          <w:color w:val="000000" w:themeColor="text1"/>
          <w:lang w:val="ru-RU"/>
        </w:rPr>
        <w:t>ый</w:t>
      </w:r>
      <w:r w:rsidRPr="00E25528">
        <w:rPr>
          <w:color w:val="000000" w:themeColor="text1"/>
          <w:spacing w:val="58"/>
          <w:lang w:val="ru-RU"/>
        </w:rPr>
        <w:t xml:space="preserve"> </w:t>
      </w:r>
      <w:r w:rsidRPr="00E25528">
        <w:rPr>
          <w:color w:val="000000" w:themeColor="text1"/>
          <w:spacing w:val="-4"/>
          <w:lang w:val="ru-RU"/>
        </w:rPr>
        <w:t>у</w:t>
      </w:r>
      <w:r w:rsidRPr="00E25528">
        <w:rPr>
          <w:color w:val="000000" w:themeColor="text1"/>
          <w:spacing w:val="2"/>
          <w:lang w:val="ru-RU"/>
        </w:rPr>
        <w:t>р</w:t>
      </w:r>
      <w:r w:rsidRPr="00E25528">
        <w:rPr>
          <w:color w:val="000000" w:themeColor="text1"/>
          <w:lang w:val="ru-RU"/>
        </w:rPr>
        <w:t>о</w:t>
      </w:r>
      <w:r w:rsidRPr="00E25528">
        <w:rPr>
          <w:color w:val="000000" w:themeColor="text1"/>
          <w:spacing w:val="2"/>
          <w:lang w:val="ru-RU"/>
        </w:rPr>
        <w:t>в</w:t>
      </w:r>
      <w:r w:rsidRPr="00E25528">
        <w:rPr>
          <w:color w:val="000000" w:themeColor="text1"/>
          <w:lang w:val="ru-RU"/>
        </w:rPr>
        <w:t>ень</w:t>
      </w:r>
      <w:r w:rsidRPr="00E25528">
        <w:rPr>
          <w:color w:val="000000" w:themeColor="text1"/>
          <w:spacing w:val="63"/>
          <w:lang w:val="ru-RU"/>
        </w:rPr>
        <w:t xml:space="preserve"> </w:t>
      </w:r>
      <w:r w:rsidRPr="00E25528">
        <w:rPr>
          <w:color w:val="000000" w:themeColor="text1"/>
          <w:lang w:val="ru-RU"/>
        </w:rPr>
        <w:t>о</w:t>
      </w:r>
      <w:r w:rsidRPr="00E25528">
        <w:rPr>
          <w:color w:val="000000" w:themeColor="text1"/>
          <w:spacing w:val="3"/>
          <w:lang w:val="ru-RU"/>
        </w:rPr>
        <w:t>б</w:t>
      </w:r>
      <w:r w:rsidRPr="00E25528">
        <w:rPr>
          <w:color w:val="000000" w:themeColor="text1"/>
          <w:spacing w:val="-4"/>
          <w:lang w:val="ru-RU"/>
        </w:rPr>
        <w:t>у</w:t>
      </w:r>
      <w:r w:rsidRPr="00E25528">
        <w:rPr>
          <w:color w:val="000000" w:themeColor="text1"/>
          <w:lang w:val="ru-RU"/>
        </w:rPr>
        <w:t>ч</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я.</w:t>
      </w:r>
      <w:r w:rsidRPr="00E25528">
        <w:rPr>
          <w:color w:val="000000" w:themeColor="text1"/>
          <w:spacing w:val="62"/>
          <w:lang w:val="ru-RU"/>
        </w:rPr>
        <w:t xml:space="preserve"> </w:t>
      </w:r>
      <w:r w:rsidRPr="00E25528">
        <w:rPr>
          <w:color w:val="000000" w:themeColor="text1"/>
          <w:lang w:val="ru-RU"/>
        </w:rPr>
        <w:t>При ко</w:t>
      </w:r>
      <w:r w:rsidRPr="00E25528">
        <w:rPr>
          <w:color w:val="000000" w:themeColor="text1"/>
          <w:spacing w:val="2"/>
          <w:lang w:val="ru-RU"/>
        </w:rPr>
        <w:t>н</w:t>
      </w:r>
      <w:r w:rsidRPr="00E25528">
        <w:rPr>
          <w:color w:val="000000" w:themeColor="text1"/>
          <w:lang w:val="ru-RU"/>
        </w:rPr>
        <w:t>троле</w:t>
      </w:r>
      <w:r w:rsidRPr="00E25528">
        <w:rPr>
          <w:color w:val="000000" w:themeColor="text1"/>
          <w:spacing w:val="60"/>
          <w:lang w:val="ru-RU"/>
        </w:rPr>
        <w:t xml:space="preserve"> </w:t>
      </w:r>
      <w:r w:rsidRPr="00E25528">
        <w:rPr>
          <w:color w:val="000000" w:themeColor="text1"/>
          <w:lang w:val="ru-RU"/>
        </w:rPr>
        <w:t>кач</w:t>
      </w:r>
      <w:r w:rsidRPr="00E25528">
        <w:rPr>
          <w:color w:val="000000" w:themeColor="text1"/>
          <w:spacing w:val="-1"/>
          <w:lang w:val="ru-RU"/>
        </w:rPr>
        <w:t>е</w:t>
      </w:r>
      <w:r w:rsidRPr="00E25528">
        <w:rPr>
          <w:color w:val="000000" w:themeColor="text1"/>
          <w:lang w:val="ru-RU"/>
        </w:rPr>
        <w:t>ства</w:t>
      </w:r>
      <w:r w:rsidRPr="00E25528">
        <w:rPr>
          <w:color w:val="000000" w:themeColor="text1"/>
          <w:spacing w:val="57"/>
          <w:lang w:val="ru-RU"/>
        </w:rPr>
        <w:t xml:space="preserve"> </w:t>
      </w:r>
      <w:r w:rsidRPr="00E25528">
        <w:rPr>
          <w:color w:val="000000" w:themeColor="text1"/>
          <w:lang w:val="ru-RU"/>
        </w:rPr>
        <w:t>об</w:t>
      </w:r>
      <w:r w:rsidRPr="00E25528">
        <w:rPr>
          <w:color w:val="000000" w:themeColor="text1"/>
          <w:spacing w:val="3"/>
          <w:lang w:val="ru-RU"/>
        </w:rPr>
        <w:t>р</w:t>
      </w:r>
      <w:r w:rsidRPr="00E25528">
        <w:rPr>
          <w:color w:val="000000" w:themeColor="text1"/>
          <w:lang w:val="ru-RU"/>
        </w:rPr>
        <w:t>азован</w:t>
      </w:r>
      <w:r w:rsidRPr="00E25528">
        <w:rPr>
          <w:color w:val="000000" w:themeColor="text1"/>
          <w:spacing w:val="1"/>
          <w:lang w:val="ru-RU"/>
        </w:rPr>
        <w:t>и</w:t>
      </w:r>
      <w:r w:rsidRPr="00E25528">
        <w:rPr>
          <w:color w:val="000000" w:themeColor="text1"/>
          <w:lang w:val="ru-RU"/>
        </w:rPr>
        <w:t>я</w:t>
      </w:r>
      <w:r w:rsidRPr="00E25528">
        <w:rPr>
          <w:color w:val="000000" w:themeColor="text1"/>
          <w:spacing w:val="60"/>
          <w:lang w:val="ru-RU"/>
        </w:rPr>
        <w:t xml:space="preserve"> </w:t>
      </w:r>
      <w:r w:rsidRPr="00E25528">
        <w:rPr>
          <w:color w:val="000000" w:themeColor="text1"/>
          <w:lang w:val="ru-RU"/>
        </w:rPr>
        <w:t>г</w:t>
      </w:r>
      <w:r w:rsidRPr="00E25528">
        <w:rPr>
          <w:color w:val="000000" w:themeColor="text1"/>
          <w:spacing w:val="3"/>
          <w:lang w:val="ru-RU"/>
        </w:rPr>
        <w:t>р</w:t>
      </w:r>
      <w:r w:rsidRPr="00E25528">
        <w:rPr>
          <w:color w:val="000000" w:themeColor="text1"/>
          <w:spacing w:val="-7"/>
          <w:lang w:val="ru-RU"/>
        </w:rPr>
        <w:t>у</w:t>
      </w:r>
      <w:r w:rsidRPr="00E25528">
        <w:rPr>
          <w:color w:val="000000" w:themeColor="text1"/>
          <w:spacing w:val="1"/>
          <w:lang w:val="ru-RU"/>
        </w:rPr>
        <w:t>пп</w:t>
      </w:r>
      <w:r w:rsidRPr="00E25528">
        <w:rPr>
          <w:color w:val="000000" w:themeColor="text1"/>
          <w:lang w:val="ru-RU"/>
        </w:rPr>
        <w:t>а</w:t>
      </w:r>
      <w:r w:rsidRPr="00E25528">
        <w:rPr>
          <w:color w:val="000000" w:themeColor="text1"/>
          <w:spacing w:val="59"/>
          <w:lang w:val="ru-RU"/>
        </w:rPr>
        <w:t xml:space="preserve"> </w:t>
      </w:r>
      <w:r w:rsidRPr="00E25528">
        <w:rPr>
          <w:color w:val="000000" w:themeColor="text1"/>
          <w:spacing w:val="1"/>
          <w:lang w:val="ru-RU"/>
        </w:rPr>
        <w:t>з</w:t>
      </w:r>
      <w:r w:rsidRPr="00E25528">
        <w:rPr>
          <w:color w:val="000000" w:themeColor="text1"/>
          <w:lang w:val="ru-RU"/>
        </w:rPr>
        <w:t>ад</w:t>
      </w:r>
      <w:r w:rsidRPr="00E25528">
        <w:rPr>
          <w:color w:val="000000" w:themeColor="text1"/>
          <w:spacing w:val="-1"/>
          <w:lang w:val="ru-RU"/>
        </w:rPr>
        <w:t>а</w:t>
      </w:r>
      <w:r w:rsidRPr="00E25528">
        <w:rPr>
          <w:color w:val="000000" w:themeColor="text1"/>
          <w:spacing w:val="3"/>
          <w:lang w:val="ru-RU"/>
        </w:rPr>
        <w:t>н</w:t>
      </w:r>
      <w:r w:rsidRPr="00E25528">
        <w:rPr>
          <w:color w:val="000000" w:themeColor="text1"/>
          <w:spacing w:val="1"/>
          <w:lang w:val="ru-RU"/>
        </w:rPr>
        <w:t>ий</w:t>
      </w:r>
      <w:r w:rsidRPr="00E25528">
        <w:rPr>
          <w:color w:val="000000" w:themeColor="text1"/>
          <w:lang w:val="ru-RU"/>
        </w:rPr>
        <w:t>,</w:t>
      </w:r>
      <w:r w:rsidRPr="00E25528">
        <w:rPr>
          <w:color w:val="000000" w:themeColor="text1"/>
          <w:spacing w:val="60"/>
          <w:lang w:val="ru-RU"/>
        </w:rPr>
        <w:t xml:space="preserve"> </w:t>
      </w:r>
      <w:r w:rsidRPr="00E25528">
        <w:rPr>
          <w:color w:val="000000" w:themeColor="text1"/>
          <w:lang w:val="ru-RU"/>
        </w:rPr>
        <w:t>ор</w:t>
      </w:r>
      <w:r w:rsidRPr="00E25528">
        <w:rPr>
          <w:color w:val="000000" w:themeColor="text1"/>
          <w:spacing w:val="2"/>
          <w:lang w:val="ru-RU"/>
        </w:rPr>
        <w:t>и</w:t>
      </w:r>
      <w:r w:rsidRPr="00E25528">
        <w:rPr>
          <w:color w:val="000000" w:themeColor="text1"/>
          <w:lang w:val="ru-RU"/>
        </w:rPr>
        <w:t>е</w:t>
      </w:r>
      <w:r w:rsidRPr="00E25528">
        <w:rPr>
          <w:color w:val="000000" w:themeColor="text1"/>
          <w:spacing w:val="-2"/>
          <w:lang w:val="ru-RU"/>
        </w:rPr>
        <w:t>н</w:t>
      </w:r>
      <w:r w:rsidRPr="00E25528">
        <w:rPr>
          <w:color w:val="000000" w:themeColor="text1"/>
          <w:lang w:val="ru-RU"/>
        </w:rPr>
        <w:t>т</w:t>
      </w:r>
      <w:r w:rsidRPr="00E25528">
        <w:rPr>
          <w:color w:val="000000" w:themeColor="text1"/>
          <w:spacing w:val="1"/>
          <w:lang w:val="ru-RU"/>
        </w:rPr>
        <w:t>и</w:t>
      </w:r>
      <w:r w:rsidRPr="00E25528">
        <w:rPr>
          <w:color w:val="000000" w:themeColor="text1"/>
          <w:lang w:val="ru-RU"/>
        </w:rPr>
        <w:t>рованных</w:t>
      </w:r>
      <w:r w:rsidRPr="00E25528">
        <w:rPr>
          <w:color w:val="000000" w:themeColor="text1"/>
          <w:spacing w:val="58"/>
          <w:lang w:val="ru-RU"/>
        </w:rPr>
        <w:t xml:space="preserve"> </w:t>
      </w:r>
      <w:r w:rsidRPr="00E25528">
        <w:rPr>
          <w:color w:val="000000" w:themeColor="text1"/>
          <w:spacing w:val="2"/>
          <w:lang w:val="ru-RU"/>
        </w:rPr>
        <w:t>н</w:t>
      </w:r>
      <w:r w:rsidRPr="00E25528">
        <w:rPr>
          <w:color w:val="000000" w:themeColor="text1"/>
          <w:lang w:val="ru-RU"/>
        </w:rPr>
        <w:t>а</w:t>
      </w:r>
      <w:r w:rsidRPr="00E25528">
        <w:rPr>
          <w:color w:val="000000" w:themeColor="text1"/>
          <w:spacing w:val="59"/>
          <w:lang w:val="ru-RU"/>
        </w:rPr>
        <w:t xml:space="preserve"> </w:t>
      </w:r>
      <w:r w:rsidRPr="00E25528">
        <w:rPr>
          <w:color w:val="000000" w:themeColor="text1"/>
          <w:lang w:val="ru-RU"/>
        </w:rPr>
        <w:t>о</w:t>
      </w:r>
      <w:r w:rsidRPr="00E25528">
        <w:rPr>
          <w:color w:val="000000" w:themeColor="text1"/>
          <w:spacing w:val="1"/>
          <w:lang w:val="ru-RU"/>
        </w:rPr>
        <w:t>ц</w:t>
      </w:r>
      <w:r w:rsidRPr="00E25528">
        <w:rPr>
          <w:color w:val="000000" w:themeColor="text1"/>
          <w:lang w:val="ru-RU"/>
        </w:rPr>
        <w:t>ен</w:t>
      </w:r>
      <w:r w:rsidRPr="00E25528">
        <w:rPr>
          <w:color w:val="000000" w:themeColor="text1"/>
          <w:spacing w:val="4"/>
          <w:lang w:val="ru-RU"/>
        </w:rPr>
        <w:t>к</w:t>
      </w:r>
      <w:r w:rsidRPr="00E25528">
        <w:rPr>
          <w:color w:val="000000" w:themeColor="text1"/>
          <w:lang w:val="ru-RU"/>
        </w:rPr>
        <w:t>у</w:t>
      </w:r>
      <w:r w:rsidRPr="00E25528">
        <w:rPr>
          <w:color w:val="000000" w:themeColor="text1"/>
          <w:spacing w:val="52"/>
          <w:lang w:val="ru-RU"/>
        </w:rPr>
        <w:t xml:space="preserve"> </w:t>
      </w:r>
      <w:r w:rsidRPr="00E25528">
        <w:rPr>
          <w:color w:val="000000" w:themeColor="text1"/>
          <w:lang w:val="ru-RU"/>
        </w:rPr>
        <w:t>дост</w:t>
      </w:r>
      <w:r w:rsidRPr="00E25528">
        <w:rPr>
          <w:color w:val="000000" w:themeColor="text1"/>
          <w:spacing w:val="2"/>
          <w:lang w:val="ru-RU"/>
        </w:rPr>
        <w:t>и</w:t>
      </w:r>
      <w:r w:rsidRPr="00E25528">
        <w:rPr>
          <w:color w:val="000000" w:themeColor="text1"/>
          <w:lang w:val="ru-RU"/>
        </w:rPr>
        <w:t>жен</w:t>
      </w:r>
      <w:r w:rsidRPr="00E25528">
        <w:rPr>
          <w:color w:val="000000" w:themeColor="text1"/>
          <w:spacing w:val="1"/>
          <w:lang w:val="ru-RU"/>
        </w:rPr>
        <w:t>и</w:t>
      </w:r>
      <w:r w:rsidRPr="00E25528">
        <w:rPr>
          <w:color w:val="000000" w:themeColor="text1"/>
          <w:lang w:val="ru-RU"/>
        </w:rPr>
        <w:t xml:space="preserve">я </w:t>
      </w:r>
      <w:r w:rsidRPr="00E25528">
        <w:rPr>
          <w:color w:val="000000" w:themeColor="text1"/>
          <w:spacing w:val="1"/>
          <w:lang w:val="ru-RU"/>
        </w:rPr>
        <w:t>п</w:t>
      </w:r>
      <w:r w:rsidRPr="00E25528">
        <w:rPr>
          <w:color w:val="000000" w:themeColor="text1"/>
          <w:lang w:val="ru-RU"/>
        </w:rPr>
        <w:t>лан</w:t>
      </w:r>
      <w:r w:rsidRPr="00E25528">
        <w:rPr>
          <w:color w:val="000000" w:themeColor="text1"/>
          <w:spacing w:val="1"/>
          <w:lang w:val="ru-RU"/>
        </w:rPr>
        <w:t>и</w:t>
      </w:r>
      <w:r w:rsidRPr="00E25528">
        <w:rPr>
          <w:color w:val="000000" w:themeColor="text1"/>
          <w:spacing w:val="3"/>
          <w:lang w:val="ru-RU"/>
        </w:rPr>
        <w:t>р</w:t>
      </w:r>
      <w:r w:rsidRPr="00E25528">
        <w:rPr>
          <w:color w:val="000000" w:themeColor="text1"/>
          <w:spacing w:val="-6"/>
          <w:lang w:val="ru-RU"/>
        </w:rPr>
        <w:t>у</w:t>
      </w:r>
      <w:r w:rsidRPr="00E25528">
        <w:rPr>
          <w:color w:val="000000" w:themeColor="text1"/>
          <w:lang w:val="ru-RU"/>
        </w:rPr>
        <w:t>емых</w:t>
      </w:r>
      <w:r w:rsidRPr="00E25528">
        <w:rPr>
          <w:color w:val="000000" w:themeColor="text1"/>
          <w:spacing w:val="52"/>
          <w:lang w:val="ru-RU"/>
        </w:rPr>
        <w:t xml:space="preserve"> </w:t>
      </w:r>
      <w:r w:rsidRPr="00E25528">
        <w:rPr>
          <w:color w:val="000000" w:themeColor="text1"/>
          <w:lang w:val="ru-RU"/>
        </w:rPr>
        <w:t>ре</w:t>
      </w:r>
      <w:r w:rsidRPr="00E25528">
        <w:rPr>
          <w:color w:val="000000" w:themeColor="text1"/>
          <w:spacing w:val="2"/>
          <w:lang w:val="ru-RU"/>
        </w:rPr>
        <w:t>з</w:t>
      </w:r>
      <w:r w:rsidRPr="00E25528">
        <w:rPr>
          <w:color w:val="000000" w:themeColor="text1"/>
          <w:spacing w:val="-4"/>
          <w:lang w:val="ru-RU"/>
        </w:rPr>
        <w:t>у</w:t>
      </w:r>
      <w:r w:rsidRPr="00E25528">
        <w:rPr>
          <w:color w:val="000000" w:themeColor="text1"/>
          <w:lang w:val="ru-RU"/>
        </w:rPr>
        <w:t>л</w:t>
      </w:r>
      <w:r w:rsidRPr="00E25528">
        <w:rPr>
          <w:color w:val="000000" w:themeColor="text1"/>
          <w:spacing w:val="1"/>
          <w:lang w:val="ru-RU"/>
        </w:rPr>
        <w:t>ь</w:t>
      </w:r>
      <w:r w:rsidRPr="00E25528">
        <w:rPr>
          <w:color w:val="000000" w:themeColor="text1"/>
          <w:lang w:val="ru-RU"/>
        </w:rPr>
        <w:t>т</w:t>
      </w:r>
      <w:r w:rsidRPr="00E25528">
        <w:rPr>
          <w:color w:val="000000" w:themeColor="text1"/>
          <w:spacing w:val="2"/>
          <w:lang w:val="ru-RU"/>
        </w:rPr>
        <w:t>а</w:t>
      </w:r>
      <w:r w:rsidRPr="00E25528">
        <w:rPr>
          <w:color w:val="000000" w:themeColor="text1"/>
          <w:lang w:val="ru-RU"/>
        </w:rPr>
        <w:t>тов</w:t>
      </w:r>
      <w:r w:rsidRPr="00E25528">
        <w:rPr>
          <w:color w:val="000000" w:themeColor="text1"/>
          <w:spacing w:val="51"/>
          <w:lang w:val="ru-RU"/>
        </w:rPr>
        <w:t xml:space="preserve"> </w:t>
      </w:r>
      <w:r w:rsidRPr="00E25528">
        <w:rPr>
          <w:color w:val="000000" w:themeColor="text1"/>
          <w:spacing w:val="1"/>
          <w:lang w:val="ru-RU"/>
        </w:rPr>
        <w:t>и</w:t>
      </w:r>
      <w:r w:rsidRPr="00E25528">
        <w:rPr>
          <w:color w:val="000000" w:themeColor="text1"/>
          <w:lang w:val="ru-RU"/>
        </w:rPr>
        <w:t>з</w:t>
      </w:r>
      <w:r w:rsidRPr="00E25528">
        <w:rPr>
          <w:color w:val="000000" w:themeColor="text1"/>
          <w:spacing w:val="51"/>
          <w:lang w:val="ru-RU"/>
        </w:rPr>
        <w:t xml:space="preserve"> </w:t>
      </w:r>
      <w:r w:rsidRPr="00E25528">
        <w:rPr>
          <w:color w:val="000000" w:themeColor="text1"/>
          <w:lang w:val="ru-RU"/>
        </w:rPr>
        <w:t>бло</w:t>
      </w:r>
      <w:r w:rsidRPr="00E25528">
        <w:rPr>
          <w:color w:val="000000" w:themeColor="text1"/>
          <w:spacing w:val="2"/>
          <w:lang w:val="ru-RU"/>
        </w:rPr>
        <w:t>к</w:t>
      </w:r>
      <w:r w:rsidRPr="00E25528">
        <w:rPr>
          <w:color w:val="000000" w:themeColor="text1"/>
          <w:lang w:val="ru-RU"/>
        </w:rPr>
        <w:t>а</w:t>
      </w:r>
      <w:r w:rsidRPr="00E25528">
        <w:rPr>
          <w:color w:val="000000" w:themeColor="text1"/>
          <w:spacing w:val="54"/>
          <w:lang w:val="ru-RU"/>
        </w:rPr>
        <w:t xml:space="preserve"> </w:t>
      </w:r>
      <w:r w:rsidRPr="00E25528">
        <w:rPr>
          <w:color w:val="000000" w:themeColor="text1"/>
          <w:spacing w:val="-6"/>
          <w:lang w:val="ru-RU"/>
        </w:rPr>
        <w:t>«</w:t>
      </w:r>
      <w:r w:rsidRPr="00E25528">
        <w:rPr>
          <w:color w:val="000000" w:themeColor="text1"/>
          <w:lang w:val="ru-RU"/>
        </w:rPr>
        <w:t>Вы</w:t>
      </w:r>
      <w:r w:rsidRPr="00E25528">
        <w:rPr>
          <w:color w:val="000000" w:themeColor="text1"/>
          <w:spacing w:val="3"/>
          <w:lang w:val="ru-RU"/>
        </w:rPr>
        <w:t>п</w:t>
      </w:r>
      <w:r w:rsidRPr="00E25528">
        <w:rPr>
          <w:color w:val="000000" w:themeColor="text1"/>
          <w:spacing w:val="-4"/>
          <w:lang w:val="ru-RU"/>
        </w:rPr>
        <w:t>у</w:t>
      </w:r>
      <w:r w:rsidRPr="00E25528">
        <w:rPr>
          <w:color w:val="000000" w:themeColor="text1"/>
          <w:lang w:val="ru-RU"/>
        </w:rPr>
        <w:t>с</w:t>
      </w:r>
      <w:r w:rsidRPr="00E25528">
        <w:rPr>
          <w:color w:val="000000" w:themeColor="text1"/>
          <w:spacing w:val="1"/>
          <w:lang w:val="ru-RU"/>
        </w:rPr>
        <w:t>кн</w:t>
      </w:r>
      <w:r w:rsidRPr="00E25528">
        <w:rPr>
          <w:color w:val="000000" w:themeColor="text1"/>
          <w:spacing w:val="2"/>
          <w:lang w:val="ru-RU"/>
        </w:rPr>
        <w:t>и</w:t>
      </w:r>
      <w:r w:rsidRPr="00E25528">
        <w:rPr>
          <w:color w:val="000000" w:themeColor="text1"/>
          <w:lang w:val="ru-RU"/>
        </w:rPr>
        <w:t>к</w:t>
      </w:r>
      <w:r w:rsidRPr="00E25528">
        <w:rPr>
          <w:color w:val="000000" w:themeColor="text1"/>
          <w:spacing w:val="51"/>
          <w:lang w:val="ru-RU"/>
        </w:rPr>
        <w:t xml:space="preserve"> </w:t>
      </w:r>
      <w:r w:rsidRPr="00E25528">
        <w:rPr>
          <w:color w:val="000000" w:themeColor="text1"/>
          <w:spacing w:val="1"/>
          <w:lang w:val="ru-RU"/>
        </w:rPr>
        <w:t>п</w:t>
      </w:r>
      <w:r w:rsidRPr="00E25528">
        <w:rPr>
          <w:color w:val="000000" w:themeColor="text1"/>
          <w:spacing w:val="-1"/>
          <w:lang w:val="ru-RU"/>
        </w:rPr>
        <w:t>о</w:t>
      </w:r>
      <w:r w:rsidRPr="00E25528">
        <w:rPr>
          <w:color w:val="000000" w:themeColor="text1"/>
          <w:spacing w:val="2"/>
          <w:lang w:val="ru-RU"/>
        </w:rPr>
        <w:t>л</w:t>
      </w:r>
      <w:r w:rsidRPr="00E25528">
        <w:rPr>
          <w:color w:val="000000" w:themeColor="text1"/>
          <w:spacing w:val="-4"/>
          <w:lang w:val="ru-RU"/>
        </w:rPr>
        <w:t>у</w:t>
      </w:r>
      <w:r w:rsidRPr="00E25528">
        <w:rPr>
          <w:color w:val="000000" w:themeColor="text1"/>
          <w:lang w:val="ru-RU"/>
        </w:rPr>
        <w:t>чит</w:t>
      </w:r>
      <w:r w:rsidRPr="00E25528">
        <w:rPr>
          <w:color w:val="000000" w:themeColor="text1"/>
          <w:spacing w:val="50"/>
          <w:lang w:val="ru-RU"/>
        </w:rPr>
        <w:t xml:space="preserve"> </w:t>
      </w:r>
      <w:r w:rsidRPr="00E25528">
        <w:rPr>
          <w:color w:val="000000" w:themeColor="text1"/>
          <w:lang w:val="ru-RU"/>
        </w:rPr>
        <w:t>возможность</w:t>
      </w:r>
      <w:r w:rsidRPr="00E25528">
        <w:rPr>
          <w:color w:val="000000" w:themeColor="text1"/>
          <w:spacing w:val="53"/>
          <w:lang w:val="ru-RU"/>
        </w:rPr>
        <w:t xml:space="preserve"> </w:t>
      </w:r>
      <w:r w:rsidRPr="00E25528">
        <w:rPr>
          <w:color w:val="000000" w:themeColor="text1"/>
          <w:spacing w:val="1"/>
          <w:lang w:val="ru-RU"/>
        </w:rPr>
        <w:t>на</w:t>
      </w:r>
      <w:r w:rsidRPr="00E25528">
        <w:rPr>
          <w:color w:val="000000" w:themeColor="text1"/>
          <w:spacing w:val="-4"/>
          <w:lang w:val="ru-RU"/>
        </w:rPr>
        <w:t>у</w:t>
      </w:r>
      <w:r w:rsidRPr="00E25528">
        <w:rPr>
          <w:color w:val="000000" w:themeColor="text1"/>
          <w:lang w:val="ru-RU"/>
        </w:rPr>
        <w:t>чи</w:t>
      </w:r>
      <w:r w:rsidRPr="00E25528">
        <w:rPr>
          <w:color w:val="000000" w:themeColor="text1"/>
          <w:spacing w:val="1"/>
          <w:lang w:val="ru-RU"/>
        </w:rPr>
        <w:t>т</w:t>
      </w:r>
      <w:r w:rsidRPr="00E25528">
        <w:rPr>
          <w:color w:val="000000" w:themeColor="text1"/>
          <w:lang w:val="ru-RU"/>
        </w:rPr>
        <w:t>ьс</w:t>
      </w:r>
      <w:r w:rsidRPr="00E25528">
        <w:rPr>
          <w:color w:val="000000" w:themeColor="text1"/>
          <w:spacing w:val="4"/>
          <w:lang w:val="ru-RU"/>
        </w:rPr>
        <w:t>я</w:t>
      </w:r>
      <w:r w:rsidRPr="00E25528">
        <w:rPr>
          <w:color w:val="000000" w:themeColor="text1"/>
          <w:spacing w:val="-6"/>
          <w:lang w:val="ru-RU"/>
        </w:rPr>
        <w:t>»</w:t>
      </w:r>
      <w:r w:rsidRPr="00E25528">
        <w:rPr>
          <w:color w:val="000000" w:themeColor="text1"/>
          <w:lang w:val="ru-RU"/>
        </w:rPr>
        <w:t>,</w:t>
      </w:r>
      <w:r w:rsidRPr="00E25528">
        <w:rPr>
          <w:color w:val="000000" w:themeColor="text1"/>
          <w:spacing w:val="52"/>
          <w:lang w:val="ru-RU"/>
        </w:rPr>
        <w:t xml:space="preserve"> </w:t>
      </w:r>
      <w:r w:rsidRPr="00E25528">
        <w:rPr>
          <w:color w:val="000000" w:themeColor="text1"/>
          <w:lang w:val="ru-RU"/>
        </w:rPr>
        <w:t>мо</w:t>
      </w:r>
      <w:r w:rsidRPr="00E25528">
        <w:rPr>
          <w:color w:val="000000" w:themeColor="text1"/>
          <w:spacing w:val="1"/>
          <w:lang w:val="ru-RU"/>
        </w:rPr>
        <w:t>ж</w:t>
      </w:r>
      <w:r w:rsidRPr="00E25528">
        <w:rPr>
          <w:color w:val="000000" w:themeColor="text1"/>
          <w:lang w:val="ru-RU"/>
        </w:rPr>
        <w:t>ет вкл</w:t>
      </w:r>
      <w:r w:rsidRPr="00E25528">
        <w:rPr>
          <w:color w:val="000000" w:themeColor="text1"/>
          <w:spacing w:val="1"/>
          <w:lang w:val="ru-RU"/>
        </w:rPr>
        <w:t>ю</w:t>
      </w:r>
      <w:r w:rsidRPr="00E25528">
        <w:rPr>
          <w:color w:val="000000" w:themeColor="text1"/>
          <w:lang w:val="ru-RU"/>
        </w:rPr>
        <w:t>ч</w:t>
      </w:r>
      <w:r w:rsidRPr="00E25528">
        <w:rPr>
          <w:color w:val="000000" w:themeColor="text1"/>
          <w:spacing w:val="-1"/>
          <w:lang w:val="ru-RU"/>
        </w:rPr>
        <w:t>а</w:t>
      </w:r>
      <w:r w:rsidRPr="00E25528">
        <w:rPr>
          <w:color w:val="000000" w:themeColor="text1"/>
          <w:lang w:val="ru-RU"/>
        </w:rPr>
        <w:t>т</w:t>
      </w:r>
      <w:r w:rsidRPr="00E25528">
        <w:rPr>
          <w:color w:val="000000" w:themeColor="text1"/>
          <w:spacing w:val="1"/>
          <w:lang w:val="ru-RU"/>
        </w:rPr>
        <w:t>ь</w:t>
      </w:r>
      <w:r w:rsidRPr="00E25528">
        <w:rPr>
          <w:color w:val="000000" w:themeColor="text1"/>
          <w:lang w:val="ru-RU"/>
        </w:rPr>
        <w:t>ся</w:t>
      </w:r>
      <w:r w:rsidRPr="00E25528">
        <w:rPr>
          <w:color w:val="000000" w:themeColor="text1"/>
          <w:spacing w:val="136"/>
          <w:lang w:val="ru-RU"/>
        </w:rPr>
        <w:t xml:space="preserve"> </w:t>
      </w:r>
      <w:r w:rsidRPr="00E25528">
        <w:rPr>
          <w:color w:val="000000" w:themeColor="text1"/>
          <w:lang w:val="ru-RU"/>
        </w:rPr>
        <w:t>в</w:t>
      </w:r>
      <w:r w:rsidRPr="00E25528">
        <w:rPr>
          <w:color w:val="000000" w:themeColor="text1"/>
          <w:spacing w:val="136"/>
          <w:lang w:val="ru-RU"/>
        </w:rPr>
        <w:t xml:space="preserve"> </w:t>
      </w:r>
      <w:r w:rsidRPr="00E25528">
        <w:rPr>
          <w:color w:val="000000" w:themeColor="text1"/>
          <w:lang w:val="ru-RU"/>
        </w:rPr>
        <w:t>м</w:t>
      </w:r>
      <w:r w:rsidRPr="00E25528">
        <w:rPr>
          <w:color w:val="000000" w:themeColor="text1"/>
          <w:spacing w:val="-1"/>
          <w:lang w:val="ru-RU"/>
        </w:rPr>
        <w:t>а</w:t>
      </w:r>
      <w:r w:rsidRPr="00E25528">
        <w:rPr>
          <w:color w:val="000000" w:themeColor="text1"/>
          <w:lang w:val="ru-RU"/>
        </w:rPr>
        <w:t>териалы</w:t>
      </w:r>
      <w:r w:rsidRPr="00E25528">
        <w:rPr>
          <w:color w:val="000000" w:themeColor="text1"/>
          <w:spacing w:val="136"/>
          <w:lang w:val="ru-RU"/>
        </w:rPr>
        <w:t xml:space="preserve"> </w:t>
      </w:r>
      <w:r w:rsidRPr="00E25528">
        <w:rPr>
          <w:color w:val="000000" w:themeColor="text1"/>
          <w:lang w:val="ru-RU"/>
        </w:rPr>
        <w:t>бло</w:t>
      </w:r>
      <w:r w:rsidRPr="00E25528">
        <w:rPr>
          <w:color w:val="000000" w:themeColor="text1"/>
          <w:spacing w:val="1"/>
          <w:lang w:val="ru-RU"/>
        </w:rPr>
        <w:t>к</w:t>
      </w:r>
      <w:r w:rsidRPr="00E25528">
        <w:rPr>
          <w:color w:val="000000" w:themeColor="text1"/>
          <w:lang w:val="ru-RU"/>
        </w:rPr>
        <w:t>а</w:t>
      </w:r>
      <w:r w:rsidRPr="00E25528">
        <w:rPr>
          <w:color w:val="000000" w:themeColor="text1"/>
          <w:spacing w:val="141"/>
          <w:lang w:val="ru-RU"/>
        </w:rPr>
        <w:t xml:space="preserve"> </w:t>
      </w:r>
      <w:r w:rsidRPr="00E25528">
        <w:rPr>
          <w:color w:val="000000" w:themeColor="text1"/>
          <w:spacing w:val="-6"/>
          <w:lang w:val="ru-RU"/>
        </w:rPr>
        <w:t>«</w:t>
      </w:r>
      <w:r w:rsidRPr="00E25528">
        <w:rPr>
          <w:color w:val="000000" w:themeColor="text1"/>
          <w:lang w:val="ru-RU"/>
        </w:rPr>
        <w:t>Вы</w:t>
      </w:r>
      <w:r w:rsidRPr="00E25528">
        <w:rPr>
          <w:color w:val="000000" w:themeColor="text1"/>
          <w:spacing w:val="3"/>
          <w:lang w:val="ru-RU"/>
        </w:rPr>
        <w:t>п</w:t>
      </w:r>
      <w:r w:rsidRPr="00E25528">
        <w:rPr>
          <w:color w:val="000000" w:themeColor="text1"/>
          <w:spacing w:val="-4"/>
          <w:lang w:val="ru-RU"/>
        </w:rPr>
        <w:t>у</w:t>
      </w:r>
      <w:r w:rsidRPr="00E25528">
        <w:rPr>
          <w:color w:val="000000" w:themeColor="text1"/>
          <w:lang w:val="ru-RU"/>
        </w:rPr>
        <w:t>ск</w:t>
      </w:r>
      <w:r w:rsidRPr="00E25528">
        <w:rPr>
          <w:color w:val="000000" w:themeColor="text1"/>
          <w:spacing w:val="3"/>
          <w:lang w:val="ru-RU"/>
        </w:rPr>
        <w:t>н</w:t>
      </w:r>
      <w:r w:rsidRPr="00E25528">
        <w:rPr>
          <w:color w:val="000000" w:themeColor="text1"/>
          <w:spacing w:val="1"/>
          <w:lang w:val="ru-RU"/>
        </w:rPr>
        <w:t>и</w:t>
      </w:r>
      <w:r w:rsidRPr="00E25528">
        <w:rPr>
          <w:color w:val="000000" w:themeColor="text1"/>
          <w:lang w:val="ru-RU"/>
        </w:rPr>
        <w:t>к</w:t>
      </w:r>
      <w:r w:rsidRPr="00E25528">
        <w:rPr>
          <w:color w:val="000000" w:themeColor="text1"/>
          <w:spacing w:val="135"/>
          <w:lang w:val="ru-RU"/>
        </w:rPr>
        <w:t xml:space="preserve"> </w:t>
      </w:r>
      <w:r w:rsidRPr="00E25528">
        <w:rPr>
          <w:color w:val="000000" w:themeColor="text1"/>
          <w:spacing w:val="2"/>
          <w:lang w:val="ru-RU"/>
        </w:rPr>
        <w:t>н</w:t>
      </w:r>
      <w:r w:rsidRPr="00E25528">
        <w:rPr>
          <w:color w:val="000000" w:themeColor="text1"/>
          <w:spacing w:val="1"/>
          <w:lang w:val="ru-RU"/>
        </w:rPr>
        <w:t>а</w:t>
      </w:r>
      <w:r w:rsidRPr="00E25528">
        <w:rPr>
          <w:color w:val="000000" w:themeColor="text1"/>
          <w:spacing w:val="-4"/>
          <w:lang w:val="ru-RU"/>
        </w:rPr>
        <w:t>у</w:t>
      </w:r>
      <w:r w:rsidRPr="00E25528">
        <w:rPr>
          <w:color w:val="000000" w:themeColor="text1"/>
          <w:lang w:val="ru-RU"/>
        </w:rPr>
        <w:t>читс</w:t>
      </w:r>
      <w:r w:rsidRPr="00E25528">
        <w:rPr>
          <w:color w:val="000000" w:themeColor="text1"/>
          <w:spacing w:val="4"/>
          <w:lang w:val="ru-RU"/>
        </w:rPr>
        <w:t>я</w:t>
      </w:r>
      <w:r w:rsidRPr="00E25528">
        <w:rPr>
          <w:color w:val="000000" w:themeColor="text1"/>
          <w:spacing w:val="-6"/>
          <w:lang w:val="ru-RU"/>
        </w:rPr>
        <w:t>»</w:t>
      </w:r>
      <w:r w:rsidRPr="00E25528">
        <w:rPr>
          <w:color w:val="000000" w:themeColor="text1"/>
          <w:lang w:val="ru-RU"/>
        </w:rPr>
        <w:t>.</w:t>
      </w:r>
      <w:r w:rsidRPr="00E25528">
        <w:rPr>
          <w:color w:val="000000" w:themeColor="text1"/>
          <w:spacing w:val="138"/>
          <w:lang w:val="ru-RU"/>
        </w:rPr>
        <w:t xml:space="preserve"> </w:t>
      </w:r>
      <w:r w:rsidRPr="00E25528">
        <w:rPr>
          <w:color w:val="000000" w:themeColor="text1"/>
          <w:lang w:val="ru-RU"/>
        </w:rPr>
        <w:t>Это</w:t>
      </w:r>
      <w:r w:rsidRPr="00E25528">
        <w:rPr>
          <w:color w:val="000000" w:themeColor="text1"/>
          <w:spacing w:val="138"/>
          <w:lang w:val="ru-RU"/>
        </w:rPr>
        <w:t xml:space="preserve"> </w:t>
      </w:r>
      <w:r w:rsidRPr="00E25528">
        <w:rPr>
          <w:color w:val="000000" w:themeColor="text1"/>
          <w:spacing w:val="1"/>
          <w:lang w:val="ru-RU"/>
        </w:rPr>
        <w:t>п</w:t>
      </w:r>
      <w:r w:rsidRPr="00E25528">
        <w:rPr>
          <w:color w:val="000000" w:themeColor="text1"/>
          <w:lang w:val="ru-RU"/>
        </w:rPr>
        <w:t>о</w:t>
      </w:r>
      <w:r w:rsidRPr="00E25528">
        <w:rPr>
          <w:color w:val="000000" w:themeColor="text1"/>
          <w:spacing w:val="1"/>
          <w:lang w:val="ru-RU"/>
        </w:rPr>
        <w:t>з</w:t>
      </w:r>
      <w:r w:rsidRPr="00E25528">
        <w:rPr>
          <w:color w:val="000000" w:themeColor="text1"/>
          <w:lang w:val="ru-RU"/>
        </w:rPr>
        <w:t>волит</w:t>
      </w:r>
      <w:r w:rsidRPr="00E25528">
        <w:rPr>
          <w:color w:val="000000" w:themeColor="text1"/>
          <w:spacing w:val="136"/>
          <w:lang w:val="ru-RU"/>
        </w:rPr>
        <w:t xml:space="preserve"> </w:t>
      </w:r>
      <w:r w:rsidRPr="00E25528">
        <w:rPr>
          <w:color w:val="000000" w:themeColor="text1"/>
          <w:spacing w:val="1"/>
          <w:lang w:val="ru-RU"/>
        </w:rPr>
        <w:t>п</w:t>
      </w:r>
      <w:r w:rsidRPr="00E25528">
        <w:rPr>
          <w:color w:val="000000" w:themeColor="text1"/>
          <w:lang w:val="ru-RU"/>
        </w:rPr>
        <w:t>редоставить возможность</w:t>
      </w:r>
      <w:r w:rsidRPr="00E25528">
        <w:rPr>
          <w:color w:val="000000" w:themeColor="text1"/>
          <w:spacing w:val="104"/>
          <w:lang w:val="ru-RU"/>
        </w:rPr>
        <w:t xml:space="preserve"> </w:t>
      </w:r>
      <w:r w:rsidRPr="00E25528">
        <w:rPr>
          <w:color w:val="000000" w:themeColor="text1"/>
          <w:lang w:val="ru-RU"/>
        </w:rPr>
        <w:t>о</w:t>
      </w:r>
      <w:r w:rsidRPr="00E25528">
        <w:rPr>
          <w:color w:val="000000" w:themeColor="text1"/>
          <w:spacing w:val="3"/>
          <w:lang w:val="ru-RU"/>
        </w:rPr>
        <w:t>б</w:t>
      </w:r>
      <w:r w:rsidRPr="00E25528">
        <w:rPr>
          <w:color w:val="000000" w:themeColor="text1"/>
          <w:spacing w:val="-4"/>
          <w:lang w:val="ru-RU"/>
        </w:rPr>
        <w:t>у</w:t>
      </w:r>
      <w:r w:rsidRPr="00E25528">
        <w:rPr>
          <w:color w:val="000000" w:themeColor="text1"/>
          <w:lang w:val="ru-RU"/>
        </w:rPr>
        <w:t>ч</w:t>
      </w:r>
      <w:r w:rsidRPr="00E25528">
        <w:rPr>
          <w:color w:val="000000" w:themeColor="text1"/>
          <w:spacing w:val="-1"/>
          <w:lang w:val="ru-RU"/>
        </w:rPr>
        <w:t>а</w:t>
      </w:r>
      <w:r w:rsidRPr="00E25528">
        <w:rPr>
          <w:color w:val="000000" w:themeColor="text1"/>
          <w:lang w:val="ru-RU"/>
        </w:rPr>
        <w:t>ю</w:t>
      </w:r>
      <w:r w:rsidRPr="00E25528">
        <w:rPr>
          <w:color w:val="000000" w:themeColor="text1"/>
          <w:spacing w:val="2"/>
          <w:lang w:val="ru-RU"/>
        </w:rPr>
        <w:t>щ</w:t>
      </w:r>
      <w:r w:rsidRPr="00E25528">
        <w:rPr>
          <w:color w:val="000000" w:themeColor="text1"/>
          <w:spacing w:val="1"/>
          <w:lang w:val="ru-RU"/>
        </w:rPr>
        <w:t>и</w:t>
      </w:r>
      <w:r w:rsidRPr="00E25528">
        <w:rPr>
          <w:color w:val="000000" w:themeColor="text1"/>
          <w:lang w:val="ru-RU"/>
        </w:rPr>
        <w:t>м</w:t>
      </w:r>
      <w:r w:rsidRPr="00E25528">
        <w:rPr>
          <w:color w:val="000000" w:themeColor="text1"/>
          <w:spacing w:val="-1"/>
          <w:lang w:val="ru-RU"/>
        </w:rPr>
        <w:t>с</w:t>
      </w:r>
      <w:r w:rsidRPr="00E25528">
        <w:rPr>
          <w:color w:val="000000" w:themeColor="text1"/>
          <w:lang w:val="ru-RU"/>
        </w:rPr>
        <w:t>я</w:t>
      </w:r>
      <w:r w:rsidRPr="00E25528">
        <w:rPr>
          <w:color w:val="000000" w:themeColor="text1"/>
          <w:spacing w:val="102"/>
          <w:lang w:val="ru-RU"/>
        </w:rPr>
        <w:t xml:space="preserve"> </w:t>
      </w:r>
      <w:r w:rsidRPr="00E25528">
        <w:rPr>
          <w:color w:val="000000" w:themeColor="text1"/>
          <w:spacing w:val="2"/>
          <w:lang w:val="ru-RU"/>
        </w:rPr>
        <w:t>п</w:t>
      </w:r>
      <w:r w:rsidRPr="00E25528">
        <w:rPr>
          <w:color w:val="000000" w:themeColor="text1"/>
          <w:lang w:val="ru-RU"/>
        </w:rPr>
        <w:t>роде</w:t>
      </w:r>
      <w:r w:rsidRPr="00E25528">
        <w:rPr>
          <w:color w:val="000000" w:themeColor="text1"/>
          <w:spacing w:val="-1"/>
          <w:lang w:val="ru-RU"/>
        </w:rPr>
        <w:t>м</w:t>
      </w:r>
      <w:r w:rsidRPr="00E25528">
        <w:rPr>
          <w:color w:val="000000" w:themeColor="text1"/>
          <w:lang w:val="ru-RU"/>
        </w:rPr>
        <w:t>онстрировать</w:t>
      </w:r>
      <w:r w:rsidRPr="00E25528">
        <w:rPr>
          <w:color w:val="000000" w:themeColor="text1"/>
          <w:spacing w:val="105"/>
          <w:lang w:val="ru-RU"/>
        </w:rPr>
        <w:t xml:space="preserve"> </w:t>
      </w:r>
      <w:r w:rsidRPr="00E25528">
        <w:rPr>
          <w:color w:val="000000" w:themeColor="text1"/>
          <w:lang w:val="ru-RU"/>
        </w:rPr>
        <w:t>овлад</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е</w:t>
      </w:r>
      <w:r w:rsidRPr="00E25528">
        <w:rPr>
          <w:color w:val="000000" w:themeColor="text1"/>
          <w:spacing w:val="103"/>
          <w:lang w:val="ru-RU"/>
        </w:rPr>
        <w:t xml:space="preserve"> </w:t>
      </w:r>
      <w:r w:rsidRPr="00E25528">
        <w:rPr>
          <w:color w:val="000000" w:themeColor="text1"/>
          <w:lang w:val="ru-RU"/>
        </w:rPr>
        <w:t>кач</w:t>
      </w:r>
      <w:r w:rsidRPr="00E25528">
        <w:rPr>
          <w:color w:val="000000" w:themeColor="text1"/>
          <w:spacing w:val="-1"/>
          <w:lang w:val="ru-RU"/>
        </w:rPr>
        <w:t>е</w:t>
      </w:r>
      <w:r w:rsidRPr="00E25528">
        <w:rPr>
          <w:color w:val="000000" w:themeColor="text1"/>
          <w:lang w:val="ru-RU"/>
        </w:rPr>
        <w:t>ствен</w:t>
      </w:r>
      <w:r w:rsidRPr="00E25528">
        <w:rPr>
          <w:color w:val="000000" w:themeColor="text1"/>
          <w:spacing w:val="2"/>
          <w:lang w:val="ru-RU"/>
        </w:rPr>
        <w:t>н</w:t>
      </w:r>
      <w:r w:rsidRPr="00E25528">
        <w:rPr>
          <w:color w:val="000000" w:themeColor="text1"/>
          <w:lang w:val="ru-RU"/>
        </w:rPr>
        <w:t>о</w:t>
      </w:r>
      <w:r w:rsidRPr="00E25528">
        <w:rPr>
          <w:color w:val="000000" w:themeColor="text1"/>
          <w:spacing w:val="103"/>
          <w:lang w:val="ru-RU"/>
        </w:rPr>
        <w:t xml:space="preserve"> </w:t>
      </w:r>
      <w:r w:rsidRPr="00E25528">
        <w:rPr>
          <w:color w:val="000000" w:themeColor="text1"/>
          <w:lang w:val="ru-RU"/>
        </w:rPr>
        <w:t>иным</w:t>
      </w:r>
      <w:r w:rsidRPr="00E25528">
        <w:rPr>
          <w:color w:val="000000" w:themeColor="text1"/>
          <w:spacing w:val="105"/>
          <w:lang w:val="ru-RU"/>
        </w:rPr>
        <w:t xml:space="preserve"> </w:t>
      </w:r>
      <w:r w:rsidRPr="00E25528">
        <w:rPr>
          <w:color w:val="000000" w:themeColor="text1"/>
          <w:spacing w:val="-4"/>
          <w:lang w:val="ru-RU"/>
        </w:rPr>
        <w:t>у</w:t>
      </w:r>
      <w:r w:rsidRPr="00E25528">
        <w:rPr>
          <w:color w:val="000000" w:themeColor="text1"/>
          <w:lang w:val="ru-RU"/>
        </w:rPr>
        <w:t>ровн</w:t>
      </w:r>
      <w:r w:rsidRPr="00E25528">
        <w:rPr>
          <w:color w:val="000000" w:themeColor="text1"/>
          <w:spacing w:val="1"/>
          <w:lang w:val="ru-RU"/>
        </w:rPr>
        <w:t>е</w:t>
      </w:r>
      <w:r w:rsidRPr="00E25528">
        <w:rPr>
          <w:color w:val="000000" w:themeColor="text1"/>
          <w:lang w:val="ru-RU"/>
        </w:rPr>
        <w:t>м дост</w:t>
      </w:r>
      <w:r w:rsidRPr="00E25528">
        <w:rPr>
          <w:color w:val="000000" w:themeColor="text1"/>
          <w:spacing w:val="1"/>
          <w:lang w:val="ru-RU"/>
        </w:rPr>
        <w:t>и</w:t>
      </w:r>
      <w:r w:rsidRPr="00E25528">
        <w:rPr>
          <w:color w:val="000000" w:themeColor="text1"/>
          <w:lang w:val="ru-RU"/>
        </w:rPr>
        <w:t>жен</w:t>
      </w:r>
      <w:r w:rsidRPr="00E25528">
        <w:rPr>
          <w:color w:val="000000" w:themeColor="text1"/>
          <w:spacing w:val="1"/>
          <w:lang w:val="ru-RU"/>
        </w:rPr>
        <w:t>и</w:t>
      </w:r>
      <w:r w:rsidRPr="00E25528">
        <w:rPr>
          <w:color w:val="000000" w:themeColor="text1"/>
          <w:lang w:val="ru-RU"/>
        </w:rPr>
        <w:t>й</w:t>
      </w:r>
      <w:r w:rsidRPr="00E25528">
        <w:rPr>
          <w:color w:val="000000" w:themeColor="text1"/>
          <w:lang w:val="ru-RU"/>
        </w:rPr>
        <w:tab/>
        <w:t>и</w:t>
      </w:r>
      <w:r w:rsidRPr="00E25528">
        <w:rPr>
          <w:color w:val="000000" w:themeColor="text1"/>
          <w:lang w:val="ru-RU"/>
        </w:rPr>
        <w:tab/>
        <w:t>выявлять</w:t>
      </w:r>
      <w:r w:rsidRPr="00E25528">
        <w:rPr>
          <w:color w:val="000000" w:themeColor="text1"/>
          <w:lang w:val="ru-RU"/>
        </w:rPr>
        <w:tab/>
        <w:t>д</w:t>
      </w:r>
      <w:r w:rsidRPr="00E25528">
        <w:rPr>
          <w:color w:val="000000" w:themeColor="text1"/>
          <w:spacing w:val="1"/>
          <w:lang w:val="ru-RU"/>
        </w:rPr>
        <w:t>ин</w:t>
      </w:r>
      <w:r w:rsidRPr="00E25528">
        <w:rPr>
          <w:color w:val="000000" w:themeColor="text1"/>
          <w:lang w:val="ru-RU"/>
        </w:rPr>
        <w:t>а</w:t>
      </w:r>
      <w:r w:rsidRPr="00E25528">
        <w:rPr>
          <w:color w:val="000000" w:themeColor="text1"/>
          <w:spacing w:val="-1"/>
          <w:lang w:val="ru-RU"/>
        </w:rPr>
        <w:t>м</w:t>
      </w:r>
      <w:r w:rsidRPr="00E25528">
        <w:rPr>
          <w:color w:val="000000" w:themeColor="text1"/>
          <w:lang w:val="ru-RU"/>
        </w:rPr>
        <w:t>и</w:t>
      </w:r>
      <w:r w:rsidRPr="00E25528">
        <w:rPr>
          <w:color w:val="000000" w:themeColor="text1"/>
          <w:spacing w:val="2"/>
          <w:lang w:val="ru-RU"/>
        </w:rPr>
        <w:t>к</w:t>
      </w:r>
      <w:r w:rsidRPr="00E25528">
        <w:rPr>
          <w:color w:val="000000" w:themeColor="text1"/>
          <w:lang w:val="ru-RU"/>
        </w:rPr>
        <w:t>у</w:t>
      </w:r>
      <w:r w:rsidRPr="00E25528">
        <w:rPr>
          <w:color w:val="000000" w:themeColor="text1"/>
          <w:lang w:val="ru-RU"/>
        </w:rPr>
        <w:tab/>
        <w:t>рос</w:t>
      </w:r>
      <w:r w:rsidRPr="00E25528">
        <w:rPr>
          <w:color w:val="000000" w:themeColor="text1"/>
          <w:spacing w:val="2"/>
          <w:lang w:val="ru-RU"/>
        </w:rPr>
        <w:t>т</w:t>
      </w:r>
      <w:r w:rsidRPr="00E25528">
        <w:rPr>
          <w:color w:val="000000" w:themeColor="text1"/>
          <w:lang w:val="ru-RU"/>
        </w:rPr>
        <w:t>а</w:t>
      </w:r>
    </w:p>
    <w:p w:rsidR="005A1AD9" w:rsidRPr="00DC0AAA" w:rsidRDefault="005A1AD9" w:rsidP="005A1AD9">
      <w:pPr>
        <w:tabs>
          <w:tab w:val="left" w:pos="1503"/>
          <w:tab w:val="left" w:pos="1894"/>
          <w:tab w:val="left" w:pos="3101"/>
          <w:tab w:val="left" w:pos="4363"/>
          <w:tab w:val="left" w:pos="5184"/>
          <w:tab w:val="left" w:pos="6747"/>
          <w:tab w:val="left" w:pos="7947"/>
        </w:tabs>
        <w:ind w:right="-20"/>
        <w:jc w:val="both"/>
        <w:rPr>
          <w:color w:val="000000" w:themeColor="text1"/>
          <w:lang w:val="ru-RU"/>
        </w:rPr>
      </w:pPr>
      <w:r w:rsidRPr="00DC0AAA">
        <w:rPr>
          <w:color w:val="000000" w:themeColor="text1"/>
          <w:lang w:val="ru-RU"/>
        </w:rPr>
        <w:t>числен</w:t>
      </w:r>
      <w:r w:rsidRPr="00DC0AAA">
        <w:rPr>
          <w:color w:val="000000" w:themeColor="text1"/>
          <w:spacing w:val="1"/>
          <w:lang w:val="ru-RU"/>
        </w:rPr>
        <w:t>н</w:t>
      </w:r>
      <w:r w:rsidRPr="00DC0AAA">
        <w:rPr>
          <w:color w:val="000000" w:themeColor="text1"/>
          <w:lang w:val="ru-RU"/>
        </w:rPr>
        <w:t>ости</w:t>
      </w:r>
      <w:r w:rsidRPr="00DC0AAA">
        <w:rPr>
          <w:color w:val="000000" w:themeColor="text1"/>
          <w:lang w:val="ru-RU"/>
        </w:rPr>
        <w:tab/>
      </w:r>
      <w:r w:rsidRPr="00DC0AAA">
        <w:rPr>
          <w:color w:val="000000" w:themeColor="text1"/>
          <w:spacing w:val="1"/>
          <w:lang w:val="ru-RU"/>
        </w:rPr>
        <w:t>н</w:t>
      </w:r>
      <w:r w:rsidRPr="00DC0AAA">
        <w:rPr>
          <w:color w:val="000000" w:themeColor="text1"/>
          <w:lang w:val="ru-RU"/>
        </w:rPr>
        <w:t xml:space="preserve">аиболее </w:t>
      </w:r>
      <w:r w:rsidRPr="00DC0AAA">
        <w:rPr>
          <w:color w:val="000000" w:themeColor="text1"/>
          <w:spacing w:val="1"/>
          <w:lang w:val="ru-RU"/>
        </w:rPr>
        <w:t>п</w:t>
      </w:r>
      <w:r w:rsidRPr="00DC0AAA">
        <w:rPr>
          <w:color w:val="000000" w:themeColor="text1"/>
          <w:lang w:val="ru-RU"/>
        </w:rPr>
        <w:t>одготовлен</w:t>
      </w:r>
      <w:r w:rsidRPr="00DC0AAA">
        <w:rPr>
          <w:color w:val="000000" w:themeColor="text1"/>
          <w:spacing w:val="2"/>
          <w:lang w:val="ru-RU"/>
        </w:rPr>
        <w:t>н</w:t>
      </w:r>
      <w:r w:rsidRPr="00DC0AAA">
        <w:rPr>
          <w:color w:val="000000" w:themeColor="text1"/>
          <w:lang w:val="ru-RU"/>
        </w:rPr>
        <w:t>ых о</w:t>
      </w:r>
      <w:r w:rsidRPr="00DC0AAA">
        <w:rPr>
          <w:color w:val="000000" w:themeColor="text1"/>
          <w:spacing w:val="2"/>
          <w:lang w:val="ru-RU"/>
        </w:rPr>
        <w:t>б</w:t>
      </w:r>
      <w:r w:rsidRPr="00DC0AAA">
        <w:rPr>
          <w:color w:val="000000" w:themeColor="text1"/>
          <w:spacing w:val="-4"/>
          <w:lang w:val="ru-RU"/>
        </w:rPr>
        <w:t>у</w:t>
      </w:r>
      <w:r w:rsidRPr="00DC0AAA">
        <w:rPr>
          <w:color w:val="000000" w:themeColor="text1"/>
          <w:spacing w:val="1"/>
          <w:lang w:val="ru-RU"/>
        </w:rPr>
        <w:t>ч</w:t>
      </w:r>
      <w:r w:rsidRPr="00DC0AAA">
        <w:rPr>
          <w:color w:val="000000" w:themeColor="text1"/>
          <w:lang w:val="ru-RU"/>
        </w:rPr>
        <w:t>ающи</w:t>
      </w:r>
      <w:r w:rsidRPr="00DC0AAA">
        <w:rPr>
          <w:color w:val="000000" w:themeColor="text1"/>
          <w:spacing w:val="3"/>
          <w:lang w:val="ru-RU"/>
        </w:rPr>
        <w:t>х</w:t>
      </w:r>
      <w:r w:rsidRPr="00DC0AAA">
        <w:rPr>
          <w:color w:val="000000" w:themeColor="text1"/>
          <w:lang w:val="ru-RU"/>
        </w:rPr>
        <w:t>ся.</w:t>
      </w:r>
    </w:p>
    <w:p w:rsidR="005A1AD9" w:rsidRPr="00E25528" w:rsidRDefault="005A1AD9" w:rsidP="005A1AD9">
      <w:pPr>
        <w:spacing w:line="244" w:lineRule="auto"/>
        <w:ind w:left="-20" w:right="4" w:firstLine="740"/>
        <w:jc w:val="both"/>
        <w:rPr>
          <w:color w:val="000000" w:themeColor="text1"/>
          <w:lang w:val="ru-RU"/>
        </w:rPr>
      </w:pPr>
      <w:r w:rsidRPr="00E25528">
        <w:rPr>
          <w:color w:val="000000" w:themeColor="text1"/>
          <w:lang w:val="ru-RU"/>
        </w:rPr>
        <w:t>При</w:t>
      </w:r>
      <w:r w:rsidRPr="00E25528">
        <w:rPr>
          <w:color w:val="000000" w:themeColor="text1"/>
          <w:spacing w:val="1"/>
          <w:lang w:val="ru-RU"/>
        </w:rPr>
        <w:t>н</w:t>
      </w:r>
      <w:r w:rsidRPr="00E25528">
        <w:rPr>
          <w:color w:val="000000" w:themeColor="text1"/>
          <w:lang w:val="ru-RU"/>
        </w:rPr>
        <w:t>ципиаль</w:t>
      </w:r>
      <w:r w:rsidRPr="00E25528">
        <w:rPr>
          <w:color w:val="000000" w:themeColor="text1"/>
          <w:spacing w:val="2"/>
          <w:lang w:val="ru-RU"/>
        </w:rPr>
        <w:t>н</w:t>
      </w:r>
      <w:r w:rsidRPr="00E25528">
        <w:rPr>
          <w:color w:val="000000" w:themeColor="text1"/>
          <w:lang w:val="ru-RU"/>
        </w:rPr>
        <w:t>ым</w:t>
      </w:r>
      <w:r w:rsidRPr="00E25528">
        <w:rPr>
          <w:color w:val="000000" w:themeColor="text1"/>
          <w:spacing w:val="1"/>
          <w:lang w:val="ru-RU"/>
        </w:rPr>
        <w:t xml:space="preserve"> </w:t>
      </w:r>
      <w:r w:rsidRPr="00E25528">
        <w:rPr>
          <w:color w:val="000000" w:themeColor="text1"/>
          <w:lang w:val="ru-RU"/>
        </w:rPr>
        <w:t>отли</w:t>
      </w:r>
      <w:r w:rsidRPr="00E25528">
        <w:rPr>
          <w:color w:val="000000" w:themeColor="text1"/>
          <w:spacing w:val="-2"/>
          <w:lang w:val="ru-RU"/>
        </w:rPr>
        <w:t>ч</w:t>
      </w:r>
      <w:r w:rsidRPr="00E25528">
        <w:rPr>
          <w:color w:val="000000" w:themeColor="text1"/>
          <w:lang w:val="ru-RU"/>
        </w:rPr>
        <w:t>ием</w:t>
      </w:r>
      <w:r w:rsidRPr="00E25528">
        <w:rPr>
          <w:color w:val="000000" w:themeColor="text1"/>
          <w:spacing w:val="1"/>
          <w:lang w:val="ru-RU"/>
        </w:rPr>
        <w:t xml:space="preserve"> </w:t>
      </w:r>
      <w:r w:rsidRPr="00E25528">
        <w:rPr>
          <w:color w:val="000000" w:themeColor="text1"/>
          <w:lang w:val="ru-RU"/>
        </w:rPr>
        <w:t>ре</w:t>
      </w:r>
      <w:r w:rsidRPr="00E25528">
        <w:rPr>
          <w:color w:val="000000" w:themeColor="text1"/>
          <w:spacing w:val="2"/>
          <w:lang w:val="ru-RU"/>
        </w:rPr>
        <w:t>з</w:t>
      </w:r>
      <w:r w:rsidRPr="00E25528">
        <w:rPr>
          <w:color w:val="000000" w:themeColor="text1"/>
          <w:spacing w:val="-3"/>
          <w:lang w:val="ru-RU"/>
        </w:rPr>
        <w:t>у</w:t>
      </w:r>
      <w:r w:rsidRPr="00E25528">
        <w:rPr>
          <w:color w:val="000000" w:themeColor="text1"/>
          <w:lang w:val="ru-RU"/>
        </w:rPr>
        <w:t>льтатов</w:t>
      </w:r>
      <w:r w:rsidRPr="00E25528">
        <w:rPr>
          <w:color w:val="000000" w:themeColor="text1"/>
          <w:spacing w:val="2"/>
          <w:lang w:val="ru-RU"/>
        </w:rPr>
        <w:t xml:space="preserve"> </w:t>
      </w:r>
      <w:r w:rsidRPr="00E25528">
        <w:rPr>
          <w:color w:val="000000" w:themeColor="text1"/>
          <w:lang w:val="ru-RU"/>
        </w:rPr>
        <w:t>базового</w:t>
      </w:r>
      <w:r w:rsidRPr="00E25528">
        <w:rPr>
          <w:color w:val="000000" w:themeColor="text1"/>
          <w:spacing w:val="5"/>
          <w:lang w:val="ru-RU"/>
        </w:rPr>
        <w:t xml:space="preserve"> </w:t>
      </w:r>
      <w:r w:rsidRPr="00E25528">
        <w:rPr>
          <w:color w:val="000000" w:themeColor="text1"/>
          <w:spacing w:val="-4"/>
          <w:lang w:val="ru-RU"/>
        </w:rPr>
        <w:t>у</w:t>
      </w:r>
      <w:r w:rsidRPr="00E25528">
        <w:rPr>
          <w:color w:val="000000" w:themeColor="text1"/>
          <w:lang w:val="ru-RU"/>
        </w:rPr>
        <w:t>ровня</w:t>
      </w:r>
      <w:r w:rsidRPr="00E25528">
        <w:rPr>
          <w:color w:val="000000" w:themeColor="text1"/>
          <w:spacing w:val="2"/>
          <w:lang w:val="ru-RU"/>
        </w:rPr>
        <w:t xml:space="preserve"> </w:t>
      </w:r>
      <w:r w:rsidRPr="00E25528">
        <w:rPr>
          <w:color w:val="000000" w:themeColor="text1"/>
          <w:lang w:val="ru-RU"/>
        </w:rPr>
        <w:t>от</w:t>
      </w:r>
      <w:r w:rsidRPr="00E25528">
        <w:rPr>
          <w:color w:val="000000" w:themeColor="text1"/>
          <w:spacing w:val="3"/>
          <w:lang w:val="ru-RU"/>
        </w:rPr>
        <w:t xml:space="preserve"> </w:t>
      </w:r>
      <w:r w:rsidRPr="00E25528">
        <w:rPr>
          <w:color w:val="000000" w:themeColor="text1"/>
          <w:lang w:val="ru-RU"/>
        </w:rPr>
        <w:t>ре</w:t>
      </w:r>
      <w:r w:rsidRPr="00E25528">
        <w:rPr>
          <w:color w:val="000000" w:themeColor="text1"/>
          <w:spacing w:val="3"/>
          <w:lang w:val="ru-RU"/>
        </w:rPr>
        <w:t>з</w:t>
      </w:r>
      <w:r w:rsidRPr="00E25528">
        <w:rPr>
          <w:color w:val="000000" w:themeColor="text1"/>
          <w:spacing w:val="-4"/>
          <w:lang w:val="ru-RU"/>
        </w:rPr>
        <w:t>у</w:t>
      </w:r>
      <w:r w:rsidRPr="00E25528">
        <w:rPr>
          <w:color w:val="000000" w:themeColor="text1"/>
          <w:lang w:val="ru-RU"/>
        </w:rPr>
        <w:t>льтатов</w:t>
      </w:r>
      <w:r w:rsidRPr="00E25528">
        <w:rPr>
          <w:color w:val="000000" w:themeColor="text1"/>
          <w:spacing w:val="5"/>
          <w:lang w:val="ru-RU"/>
        </w:rPr>
        <w:t xml:space="preserve"> </w:t>
      </w:r>
      <w:r w:rsidRPr="00E25528">
        <w:rPr>
          <w:color w:val="000000" w:themeColor="text1"/>
          <w:spacing w:val="-3"/>
          <w:lang w:val="ru-RU"/>
        </w:rPr>
        <w:t>у</w:t>
      </w:r>
      <w:r w:rsidRPr="00E25528">
        <w:rPr>
          <w:color w:val="000000" w:themeColor="text1"/>
          <w:lang w:val="ru-RU"/>
        </w:rPr>
        <w:t>г</w:t>
      </w:r>
      <w:r w:rsidRPr="00E25528">
        <w:rPr>
          <w:color w:val="000000" w:themeColor="text1"/>
          <w:spacing w:val="4"/>
          <w:lang w:val="ru-RU"/>
        </w:rPr>
        <w:t>л</w:t>
      </w:r>
      <w:r w:rsidRPr="00E25528">
        <w:rPr>
          <w:color w:val="000000" w:themeColor="text1"/>
          <w:spacing w:val="-4"/>
          <w:lang w:val="ru-RU"/>
        </w:rPr>
        <w:t>у</w:t>
      </w:r>
      <w:r w:rsidRPr="00E25528">
        <w:rPr>
          <w:color w:val="000000" w:themeColor="text1"/>
          <w:lang w:val="ru-RU"/>
        </w:rPr>
        <w:t>блен</w:t>
      </w:r>
      <w:r w:rsidRPr="00E25528">
        <w:rPr>
          <w:color w:val="000000" w:themeColor="text1"/>
          <w:spacing w:val="1"/>
          <w:lang w:val="ru-RU"/>
        </w:rPr>
        <w:t>н</w:t>
      </w:r>
      <w:r w:rsidRPr="00E25528">
        <w:rPr>
          <w:color w:val="000000" w:themeColor="text1"/>
          <w:lang w:val="ru-RU"/>
        </w:rPr>
        <w:t xml:space="preserve">ого </w:t>
      </w:r>
      <w:r w:rsidRPr="00E25528">
        <w:rPr>
          <w:color w:val="000000" w:themeColor="text1"/>
          <w:spacing w:val="-4"/>
          <w:lang w:val="ru-RU"/>
        </w:rPr>
        <w:t>у</w:t>
      </w:r>
      <w:r w:rsidRPr="00E25528">
        <w:rPr>
          <w:color w:val="000000" w:themeColor="text1"/>
          <w:spacing w:val="1"/>
          <w:lang w:val="ru-RU"/>
        </w:rPr>
        <w:t>р</w:t>
      </w:r>
      <w:r w:rsidRPr="00E25528">
        <w:rPr>
          <w:color w:val="000000" w:themeColor="text1"/>
          <w:lang w:val="ru-RU"/>
        </w:rPr>
        <w:t>овня</w:t>
      </w:r>
      <w:r w:rsidRPr="00E25528">
        <w:rPr>
          <w:color w:val="000000" w:themeColor="text1"/>
          <w:spacing w:val="22"/>
          <w:lang w:val="ru-RU"/>
        </w:rPr>
        <w:t xml:space="preserve"> </w:t>
      </w:r>
      <w:r w:rsidRPr="00E25528">
        <w:rPr>
          <w:color w:val="000000" w:themeColor="text1"/>
          <w:lang w:val="ru-RU"/>
        </w:rPr>
        <w:t>является</w:t>
      </w:r>
      <w:r w:rsidRPr="00E25528">
        <w:rPr>
          <w:color w:val="000000" w:themeColor="text1"/>
          <w:spacing w:val="21"/>
          <w:lang w:val="ru-RU"/>
        </w:rPr>
        <w:t xml:space="preserve"> </w:t>
      </w:r>
      <w:r w:rsidRPr="00E25528">
        <w:rPr>
          <w:color w:val="000000" w:themeColor="text1"/>
          <w:spacing w:val="1"/>
          <w:lang w:val="ru-RU"/>
        </w:rPr>
        <w:t>и</w:t>
      </w:r>
      <w:r w:rsidRPr="00E25528">
        <w:rPr>
          <w:color w:val="000000" w:themeColor="text1"/>
          <w:lang w:val="ru-RU"/>
        </w:rPr>
        <w:t>х</w:t>
      </w:r>
      <w:r w:rsidRPr="00E25528">
        <w:rPr>
          <w:color w:val="000000" w:themeColor="text1"/>
          <w:spacing w:val="21"/>
          <w:lang w:val="ru-RU"/>
        </w:rPr>
        <w:t xml:space="preserve"> </w:t>
      </w:r>
      <w:r w:rsidRPr="00E25528">
        <w:rPr>
          <w:color w:val="000000" w:themeColor="text1"/>
          <w:spacing w:val="2"/>
          <w:lang w:val="ru-RU"/>
        </w:rPr>
        <w:t>ц</w:t>
      </w:r>
      <w:r w:rsidRPr="00E25528">
        <w:rPr>
          <w:color w:val="000000" w:themeColor="text1"/>
          <w:lang w:val="ru-RU"/>
        </w:rPr>
        <w:t>ел</w:t>
      </w:r>
      <w:r w:rsidRPr="00E25528">
        <w:rPr>
          <w:color w:val="000000" w:themeColor="text1"/>
          <w:spacing w:val="-1"/>
          <w:lang w:val="ru-RU"/>
        </w:rPr>
        <w:t>е</w:t>
      </w:r>
      <w:r w:rsidRPr="00E25528">
        <w:rPr>
          <w:color w:val="000000" w:themeColor="text1"/>
          <w:lang w:val="ru-RU"/>
        </w:rPr>
        <w:t>в</w:t>
      </w:r>
      <w:r w:rsidRPr="00E25528">
        <w:rPr>
          <w:color w:val="000000" w:themeColor="text1"/>
          <w:spacing w:val="-1"/>
          <w:lang w:val="ru-RU"/>
        </w:rPr>
        <w:t>а</w:t>
      </w:r>
      <w:r w:rsidRPr="00E25528">
        <w:rPr>
          <w:color w:val="000000" w:themeColor="text1"/>
          <w:lang w:val="ru-RU"/>
        </w:rPr>
        <w:t>я</w:t>
      </w:r>
      <w:r w:rsidRPr="00E25528">
        <w:rPr>
          <w:color w:val="000000" w:themeColor="text1"/>
          <w:spacing w:val="20"/>
          <w:lang w:val="ru-RU"/>
        </w:rPr>
        <w:t xml:space="preserve"> </w:t>
      </w:r>
      <w:r w:rsidRPr="00E25528">
        <w:rPr>
          <w:color w:val="000000" w:themeColor="text1"/>
          <w:spacing w:val="1"/>
          <w:lang w:val="ru-RU"/>
        </w:rPr>
        <w:t>н</w:t>
      </w:r>
      <w:r w:rsidRPr="00E25528">
        <w:rPr>
          <w:color w:val="000000" w:themeColor="text1"/>
          <w:lang w:val="ru-RU"/>
        </w:rPr>
        <w:t>аправл</w:t>
      </w:r>
      <w:r w:rsidRPr="00E25528">
        <w:rPr>
          <w:color w:val="000000" w:themeColor="text1"/>
          <w:spacing w:val="-1"/>
          <w:lang w:val="ru-RU"/>
        </w:rPr>
        <w:t>е</w:t>
      </w:r>
      <w:r w:rsidRPr="00E25528">
        <w:rPr>
          <w:color w:val="000000" w:themeColor="text1"/>
          <w:spacing w:val="1"/>
          <w:lang w:val="ru-RU"/>
        </w:rPr>
        <w:t>нн</w:t>
      </w:r>
      <w:r w:rsidRPr="00E25528">
        <w:rPr>
          <w:color w:val="000000" w:themeColor="text1"/>
          <w:lang w:val="ru-RU"/>
        </w:rPr>
        <w:t>ость.</w:t>
      </w:r>
      <w:r w:rsidRPr="00E25528">
        <w:rPr>
          <w:color w:val="000000" w:themeColor="text1"/>
          <w:spacing w:val="22"/>
          <w:lang w:val="ru-RU"/>
        </w:rPr>
        <w:t xml:space="preserve"> </w:t>
      </w:r>
      <w:r w:rsidRPr="00E25528">
        <w:rPr>
          <w:color w:val="000000" w:themeColor="text1"/>
          <w:lang w:val="ru-RU"/>
        </w:rPr>
        <w:t>Ре</w:t>
      </w:r>
      <w:r w:rsidRPr="00E25528">
        <w:rPr>
          <w:color w:val="000000" w:themeColor="text1"/>
          <w:spacing w:val="1"/>
          <w:lang w:val="ru-RU"/>
        </w:rPr>
        <w:t>з</w:t>
      </w:r>
      <w:r w:rsidRPr="00E25528">
        <w:rPr>
          <w:color w:val="000000" w:themeColor="text1"/>
          <w:spacing w:val="-3"/>
          <w:lang w:val="ru-RU"/>
        </w:rPr>
        <w:t>у</w:t>
      </w:r>
      <w:r w:rsidRPr="00E25528">
        <w:rPr>
          <w:color w:val="000000" w:themeColor="text1"/>
          <w:lang w:val="ru-RU"/>
        </w:rPr>
        <w:t>льтаты</w:t>
      </w:r>
      <w:r w:rsidRPr="00E25528">
        <w:rPr>
          <w:color w:val="000000" w:themeColor="text1"/>
          <w:spacing w:val="21"/>
          <w:lang w:val="ru-RU"/>
        </w:rPr>
        <w:t xml:space="preserve"> </w:t>
      </w:r>
      <w:r w:rsidRPr="00E25528">
        <w:rPr>
          <w:color w:val="000000" w:themeColor="text1"/>
          <w:lang w:val="ru-RU"/>
        </w:rPr>
        <w:t>базового</w:t>
      </w:r>
      <w:r w:rsidRPr="00E25528">
        <w:rPr>
          <w:color w:val="000000" w:themeColor="text1"/>
          <w:spacing w:val="24"/>
          <w:lang w:val="ru-RU"/>
        </w:rPr>
        <w:t xml:space="preserve"> </w:t>
      </w:r>
      <w:r w:rsidRPr="00E25528">
        <w:rPr>
          <w:color w:val="000000" w:themeColor="text1"/>
          <w:spacing w:val="-3"/>
          <w:lang w:val="ru-RU"/>
        </w:rPr>
        <w:t>у</w:t>
      </w:r>
      <w:r w:rsidRPr="00E25528">
        <w:rPr>
          <w:color w:val="000000" w:themeColor="text1"/>
          <w:lang w:val="ru-RU"/>
        </w:rPr>
        <w:t>р</w:t>
      </w:r>
      <w:r w:rsidRPr="00E25528">
        <w:rPr>
          <w:color w:val="000000" w:themeColor="text1"/>
          <w:spacing w:val="1"/>
          <w:lang w:val="ru-RU"/>
        </w:rPr>
        <w:t>о</w:t>
      </w:r>
      <w:r w:rsidRPr="00E25528">
        <w:rPr>
          <w:color w:val="000000" w:themeColor="text1"/>
          <w:lang w:val="ru-RU"/>
        </w:rPr>
        <w:t>вня</w:t>
      </w:r>
      <w:r w:rsidRPr="00E25528">
        <w:rPr>
          <w:color w:val="000000" w:themeColor="text1"/>
          <w:spacing w:val="22"/>
          <w:lang w:val="ru-RU"/>
        </w:rPr>
        <w:t xml:space="preserve"> </w:t>
      </w:r>
      <w:r w:rsidRPr="00E25528">
        <w:rPr>
          <w:color w:val="000000" w:themeColor="text1"/>
          <w:lang w:val="ru-RU"/>
        </w:rPr>
        <w:t>ор</w:t>
      </w:r>
      <w:r w:rsidRPr="00E25528">
        <w:rPr>
          <w:color w:val="000000" w:themeColor="text1"/>
          <w:spacing w:val="2"/>
          <w:lang w:val="ru-RU"/>
        </w:rPr>
        <w:t>и</w:t>
      </w:r>
      <w:r w:rsidRPr="00E25528">
        <w:rPr>
          <w:color w:val="000000" w:themeColor="text1"/>
          <w:lang w:val="ru-RU"/>
        </w:rPr>
        <w:t>ен</w:t>
      </w:r>
      <w:r w:rsidRPr="00E25528">
        <w:rPr>
          <w:color w:val="000000" w:themeColor="text1"/>
          <w:spacing w:val="-1"/>
          <w:lang w:val="ru-RU"/>
        </w:rPr>
        <w:t>т</w:t>
      </w:r>
      <w:r w:rsidRPr="00E25528">
        <w:rPr>
          <w:color w:val="000000" w:themeColor="text1"/>
          <w:lang w:val="ru-RU"/>
        </w:rPr>
        <w:t>ированы</w:t>
      </w:r>
      <w:r w:rsidRPr="00E25528">
        <w:rPr>
          <w:color w:val="000000" w:themeColor="text1"/>
          <w:spacing w:val="21"/>
          <w:lang w:val="ru-RU"/>
        </w:rPr>
        <w:t xml:space="preserve"> </w:t>
      </w:r>
      <w:r w:rsidRPr="00E25528">
        <w:rPr>
          <w:color w:val="000000" w:themeColor="text1"/>
          <w:lang w:val="ru-RU"/>
        </w:rPr>
        <w:t>на об</w:t>
      </w:r>
      <w:r w:rsidRPr="00E25528">
        <w:rPr>
          <w:color w:val="000000" w:themeColor="text1"/>
          <w:spacing w:val="2"/>
          <w:lang w:val="ru-RU"/>
        </w:rPr>
        <w:t>щ</w:t>
      </w:r>
      <w:r w:rsidRPr="00E25528">
        <w:rPr>
          <w:color w:val="000000" w:themeColor="text1"/>
          <w:spacing w:val="-4"/>
          <w:lang w:val="ru-RU"/>
        </w:rPr>
        <w:t>у</w:t>
      </w:r>
      <w:r w:rsidRPr="00E25528">
        <w:rPr>
          <w:color w:val="000000" w:themeColor="text1"/>
          <w:lang w:val="ru-RU"/>
        </w:rPr>
        <w:t>ю</w:t>
      </w:r>
      <w:r w:rsidRPr="00E25528">
        <w:rPr>
          <w:color w:val="000000" w:themeColor="text1"/>
          <w:spacing w:val="17"/>
          <w:lang w:val="ru-RU"/>
        </w:rPr>
        <w:t xml:space="preserve"> </w:t>
      </w:r>
      <w:r w:rsidRPr="00E25528">
        <w:rPr>
          <w:color w:val="000000" w:themeColor="text1"/>
          <w:spacing w:val="3"/>
          <w:lang w:val="ru-RU"/>
        </w:rPr>
        <w:t>ф</w:t>
      </w:r>
      <w:r w:rsidRPr="00E25528">
        <w:rPr>
          <w:color w:val="000000" w:themeColor="text1"/>
          <w:spacing w:val="-6"/>
          <w:lang w:val="ru-RU"/>
        </w:rPr>
        <w:t>у</w:t>
      </w:r>
      <w:r w:rsidRPr="00E25528">
        <w:rPr>
          <w:color w:val="000000" w:themeColor="text1"/>
          <w:lang w:val="ru-RU"/>
        </w:rPr>
        <w:t>нк</w:t>
      </w:r>
      <w:r w:rsidRPr="00E25528">
        <w:rPr>
          <w:color w:val="000000" w:themeColor="text1"/>
          <w:spacing w:val="2"/>
          <w:lang w:val="ru-RU"/>
        </w:rPr>
        <w:t>ц</w:t>
      </w:r>
      <w:r w:rsidRPr="00E25528">
        <w:rPr>
          <w:color w:val="000000" w:themeColor="text1"/>
          <w:spacing w:val="1"/>
          <w:lang w:val="ru-RU"/>
        </w:rPr>
        <w:t>и</w:t>
      </w:r>
      <w:r w:rsidRPr="00E25528">
        <w:rPr>
          <w:color w:val="000000" w:themeColor="text1"/>
          <w:lang w:val="ru-RU"/>
        </w:rPr>
        <w:t>о</w:t>
      </w:r>
      <w:r w:rsidRPr="00E25528">
        <w:rPr>
          <w:color w:val="000000" w:themeColor="text1"/>
          <w:spacing w:val="1"/>
          <w:lang w:val="ru-RU"/>
        </w:rPr>
        <w:t>н</w:t>
      </w:r>
      <w:r w:rsidRPr="00E25528">
        <w:rPr>
          <w:color w:val="000000" w:themeColor="text1"/>
          <w:lang w:val="ru-RU"/>
        </w:rPr>
        <w:t>аль</w:t>
      </w:r>
      <w:r w:rsidRPr="00E25528">
        <w:rPr>
          <w:color w:val="000000" w:themeColor="text1"/>
          <w:spacing w:val="4"/>
          <w:lang w:val="ru-RU"/>
        </w:rPr>
        <w:t>н</w:t>
      </w:r>
      <w:r w:rsidRPr="00E25528">
        <w:rPr>
          <w:color w:val="000000" w:themeColor="text1"/>
          <w:spacing w:val="-4"/>
          <w:lang w:val="ru-RU"/>
        </w:rPr>
        <w:t>у</w:t>
      </w:r>
      <w:r w:rsidRPr="00E25528">
        <w:rPr>
          <w:color w:val="000000" w:themeColor="text1"/>
          <w:lang w:val="ru-RU"/>
        </w:rPr>
        <w:t>ю</w:t>
      </w:r>
      <w:r w:rsidRPr="00E25528">
        <w:rPr>
          <w:color w:val="000000" w:themeColor="text1"/>
          <w:spacing w:val="17"/>
          <w:lang w:val="ru-RU"/>
        </w:rPr>
        <w:t xml:space="preserve"> </w:t>
      </w:r>
      <w:r w:rsidRPr="00E25528">
        <w:rPr>
          <w:color w:val="000000" w:themeColor="text1"/>
          <w:lang w:val="ru-RU"/>
        </w:rPr>
        <w:t>гра</w:t>
      </w:r>
      <w:r w:rsidRPr="00E25528">
        <w:rPr>
          <w:color w:val="000000" w:themeColor="text1"/>
          <w:spacing w:val="-1"/>
          <w:lang w:val="ru-RU"/>
        </w:rPr>
        <w:t>м</w:t>
      </w:r>
      <w:r w:rsidRPr="00E25528">
        <w:rPr>
          <w:color w:val="000000" w:themeColor="text1"/>
          <w:lang w:val="ru-RU"/>
        </w:rPr>
        <w:t>от</w:t>
      </w:r>
      <w:r w:rsidRPr="00E25528">
        <w:rPr>
          <w:color w:val="000000" w:themeColor="text1"/>
          <w:spacing w:val="1"/>
          <w:lang w:val="ru-RU"/>
        </w:rPr>
        <w:t>н</w:t>
      </w:r>
      <w:r w:rsidRPr="00E25528">
        <w:rPr>
          <w:color w:val="000000" w:themeColor="text1"/>
          <w:lang w:val="ru-RU"/>
        </w:rPr>
        <w:t>ость,</w:t>
      </w:r>
      <w:r w:rsidRPr="00E25528">
        <w:rPr>
          <w:color w:val="000000" w:themeColor="text1"/>
          <w:spacing w:val="15"/>
          <w:lang w:val="ru-RU"/>
        </w:rPr>
        <w:t xml:space="preserve"> </w:t>
      </w:r>
      <w:r w:rsidRPr="00E25528">
        <w:rPr>
          <w:color w:val="000000" w:themeColor="text1"/>
          <w:spacing w:val="1"/>
          <w:lang w:val="ru-RU"/>
        </w:rPr>
        <w:t>п</w:t>
      </w:r>
      <w:r w:rsidRPr="00E25528">
        <w:rPr>
          <w:color w:val="000000" w:themeColor="text1"/>
          <w:lang w:val="ru-RU"/>
        </w:rPr>
        <w:t>о</w:t>
      </w:r>
      <w:r w:rsidRPr="00E25528">
        <w:rPr>
          <w:color w:val="000000" w:themeColor="text1"/>
          <w:spacing w:val="3"/>
          <w:lang w:val="ru-RU"/>
        </w:rPr>
        <w:t>л</w:t>
      </w:r>
      <w:r w:rsidRPr="00E25528">
        <w:rPr>
          <w:color w:val="000000" w:themeColor="text1"/>
          <w:spacing w:val="-6"/>
          <w:lang w:val="ru-RU"/>
        </w:rPr>
        <w:t>у</w:t>
      </w:r>
      <w:r w:rsidRPr="00E25528">
        <w:rPr>
          <w:color w:val="000000" w:themeColor="text1"/>
          <w:lang w:val="ru-RU"/>
        </w:rPr>
        <w:t>че</w:t>
      </w:r>
      <w:r w:rsidRPr="00E25528">
        <w:rPr>
          <w:color w:val="000000" w:themeColor="text1"/>
          <w:spacing w:val="1"/>
          <w:lang w:val="ru-RU"/>
        </w:rPr>
        <w:t>ни</w:t>
      </w:r>
      <w:r w:rsidRPr="00E25528">
        <w:rPr>
          <w:color w:val="000000" w:themeColor="text1"/>
          <w:lang w:val="ru-RU"/>
        </w:rPr>
        <w:t>е</w:t>
      </w:r>
      <w:r w:rsidRPr="00E25528">
        <w:rPr>
          <w:color w:val="000000" w:themeColor="text1"/>
          <w:spacing w:val="16"/>
          <w:lang w:val="ru-RU"/>
        </w:rPr>
        <w:t xml:space="preserve"> </w:t>
      </w:r>
      <w:r w:rsidRPr="00E25528">
        <w:rPr>
          <w:color w:val="000000" w:themeColor="text1"/>
          <w:lang w:val="ru-RU"/>
        </w:rPr>
        <w:t>ко</w:t>
      </w:r>
      <w:r w:rsidRPr="00E25528">
        <w:rPr>
          <w:color w:val="000000" w:themeColor="text1"/>
          <w:spacing w:val="-1"/>
          <w:lang w:val="ru-RU"/>
        </w:rPr>
        <w:t>м</w:t>
      </w:r>
      <w:r w:rsidRPr="00E25528">
        <w:rPr>
          <w:color w:val="000000" w:themeColor="text1"/>
          <w:lang w:val="ru-RU"/>
        </w:rPr>
        <w:t>петент</w:t>
      </w:r>
      <w:r w:rsidRPr="00E25528">
        <w:rPr>
          <w:color w:val="000000" w:themeColor="text1"/>
          <w:spacing w:val="2"/>
          <w:lang w:val="ru-RU"/>
        </w:rPr>
        <w:t>н</w:t>
      </w:r>
      <w:r w:rsidRPr="00E25528">
        <w:rPr>
          <w:color w:val="000000" w:themeColor="text1"/>
          <w:lang w:val="ru-RU"/>
        </w:rPr>
        <w:t>остей</w:t>
      </w:r>
      <w:r w:rsidRPr="00E25528">
        <w:rPr>
          <w:color w:val="000000" w:themeColor="text1"/>
          <w:spacing w:val="14"/>
          <w:lang w:val="ru-RU"/>
        </w:rPr>
        <w:t xml:space="preserve"> </w:t>
      </w:r>
      <w:r w:rsidRPr="00E25528">
        <w:rPr>
          <w:color w:val="000000" w:themeColor="text1"/>
          <w:spacing w:val="-1"/>
          <w:lang w:val="ru-RU"/>
        </w:rPr>
        <w:t>д</w:t>
      </w:r>
      <w:r w:rsidRPr="00E25528">
        <w:rPr>
          <w:color w:val="000000" w:themeColor="text1"/>
          <w:lang w:val="ru-RU"/>
        </w:rPr>
        <w:t>ля</w:t>
      </w:r>
      <w:r w:rsidRPr="00E25528">
        <w:rPr>
          <w:color w:val="000000" w:themeColor="text1"/>
          <w:spacing w:val="16"/>
          <w:lang w:val="ru-RU"/>
        </w:rPr>
        <w:t xml:space="preserve"> </w:t>
      </w:r>
      <w:r w:rsidRPr="00E25528">
        <w:rPr>
          <w:color w:val="000000" w:themeColor="text1"/>
          <w:spacing w:val="1"/>
          <w:lang w:val="ru-RU"/>
        </w:rPr>
        <w:t>п</w:t>
      </w:r>
      <w:r w:rsidRPr="00E25528">
        <w:rPr>
          <w:color w:val="000000" w:themeColor="text1"/>
          <w:lang w:val="ru-RU"/>
        </w:rPr>
        <w:t>овседневной</w:t>
      </w:r>
      <w:r w:rsidRPr="00E25528">
        <w:rPr>
          <w:color w:val="000000" w:themeColor="text1"/>
          <w:spacing w:val="17"/>
          <w:lang w:val="ru-RU"/>
        </w:rPr>
        <w:t xml:space="preserve"> </w:t>
      </w:r>
      <w:r w:rsidRPr="00E25528">
        <w:rPr>
          <w:color w:val="000000" w:themeColor="text1"/>
          <w:spacing w:val="-1"/>
          <w:lang w:val="ru-RU"/>
        </w:rPr>
        <w:t>ж</w:t>
      </w:r>
      <w:r w:rsidRPr="00E25528">
        <w:rPr>
          <w:color w:val="000000" w:themeColor="text1"/>
          <w:lang w:val="ru-RU"/>
        </w:rPr>
        <w:t>изни и</w:t>
      </w:r>
      <w:r w:rsidRPr="00E25528">
        <w:rPr>
          <w:color w:val="000000" w:themeColor="text1"/>
          <w:spacing w:val="1"/>
          <w:lang w:val="ru-RU"/>
        </w:rPr>
        <w:t xml:space="preserve"> </w:t>
      </w:r>
      <w:r w:rsidRPr="00E25528">
        <w:rPr>
          <w:color w:val="000000" w:themeColor="text1"/>
          <w:lang w:val="ru-RU"/>
        </w:rPr>
        <w:t xml:space="preserve">общего </w:t>
      </w:r>
      <w:r w:rsidRPr="00E25528">
        <w:rPr>
          <w:color w:val="000000" w:themeColor="text1"/>
          <w:lang w:val="ru-RU"/>
        </w:rPr>
        <w:lastRenderedPageBreak/>
        <w:t>р</w:t>
      </w:r>
      <w:r w:rsidRPr="00E25528">
        <w:rPr>
          <w:color w:val="000000" w:themeColor="text1"/>
          <w:spacing w:val="-1"/>
          <w:lang w:val="ru-RU"/>
        </w:rPr>
        <w:t>а</w:t>
      </w:r>
      <w:r w:rsidRPr="00E25528">
        <w:rPr>
          <w:color w:val="000000" w:themeColor="text1"/>
          <w:lang w:val="ru-RU"/>
        </w:rPr>
        <w:t>зви</w:t>
      </w:r>
      <w:r w:rsidRPr="00E25528">
        <w:rPr>
          <w:color w:val="000000" w:themeColor="text1"/>
          <w:spacing w:val="2"/>
          <w:lang w:val="ru-RU"/>
        </w:rPr>
        <w:t>т</w:t>
      </w:r>
      <w:r w:rsidRPr="00E25528">
        <w:rPr>
          <w:color w:val="000000" w:themeColor="text1"/>
          <w:spacing w:val="1"/>
          <w:lang w:val="ru-RU"/>
        </w:rPr>
        <w:t>и</w:t>
      </w:r>
      <w:r w:rsidRPr="00E25528">
        <w:rPr>
          <w:color w:val="000000" w:themeColor="text1"/>
          <w:lang w:val="ru-RU"/>
        </w:rPr>
        <w:t xml:space="preserve">я. </w:t>
      </w:r>
      <w:r w:rsidRPr="00E25528">
        <w:rPr>
          <w:color w:val="000000" w:themeColor="text1"/>
          <w:spacing w:val="-1"/>
          <w:lang w:val="ru-RU"/>
        </w:rPr>
        <w:t>Э</w:t>
      </w:r>
      <w:r w:rsidRPr="00E25528">
        <w:rPr>
          <w:color w:val="000000" w:themeColor="text1"/>
          <w:lang w:val="ru-RU"/>
        </w:rPr>
        <w:t>та г</w:t>
      </w:r>
      <w:r w:rsidRPr="00E25528">
        <w:rPr>
          <w:color w:val="000000" w:themeColor="text1"/>
          <w:spacing w:val="1"/>
          <w:lang w:val="ru-RU"/>
        </w:rPr>
        <w:t>р</w:t>
      </w:r>
      <w:r w:rsidRPr="00E25528">
        <w:rPr>
          <w:color w:val="000000" w:themeColor="text1"/>
          <w:spacing w:val="-4"/>
          <w:lang w:val="ru-RU"/>
        </w:rPr>
        <w:t>у</w:t>
      </w:r>
      <w:r w:rsidRPr="00E25528">
        <w:rPr>
          <w:color w:val="000000" w:themeColor="text1"/>
          <w:lang w:val="ru-RU"/>
        </w:rPr>
        <w:t>п</w:t>
      </w:r>
      <w:r w:rsidRPr="00E25528">
        <w:rPr>
          <w:color w:val="000000" w:themeColor="text1"/>
          <w:spacing w:val="1"/>
          <w:lang w:val="ru-RU"/>
        </w:rPr>
        <w:t>п</w:t>
      </w:r>
      <w:r w:rsidRPr="00E25528">
        <w:rPr>
          <w:color w:val="000000" w:themeColor="text1"/>
          <w:lang w:val="ru-RU"/>
        </w:rPr>
        <w:t>а р</w:t>
      </w:r>
      <w:r w:rsidRPr="00E25528">
        <w:rPr>
          <w:color w:val="000000" w:themeColor="text1"/>
          <w:spacing w:val="-1"/>
          <w:lang w:val="ru-RU"/>
        </w:rPr>
        <w:t>е</w:t>
      </w:r>
      <w:r w:rsidRPr="00E25528">
        <w:rPr>
          <w:color w:val="000000" w:themeColor="text1"/>
          <w:spacing w:val="3"/>
          <w:lang w:val="ru-RU"/>
        </w:rPr>
        <w:t>з</w:t>
      </w:r>
      <w:r w:rsidRPr="00E25528">
        <w:rPr>
          <w:color w:val="000000" w:themeColor="text1"/>
          <w:spacing w:val="-4"/>
          <w:lang w:val="ru-RU"/>
        </w:rPr>
        <w:t>у</w:t>
      </w:r>
      <w:r w:rsidRPr="00E25528">
        <w:rPr>
          <w:color w:val="000000" w:themeColor="text1"/>
          <w:lang w:val="ru-RU"/>
        </w:rPr>
        <w:t xml:space="preserve">льтатов </w:t>
      </w:r>
      <w:r w:rsidRPr="00E25528">
        <w:rPr>
          <w:color w:val="000000" w:themeColor="text1"/>
          <w:spacing w:val="2"/>
          <w:lang w:val="ru-RU"/>
        </w:rPr>
        <w:t>п</w:t>
      </w:r>
      <w:r w:rsidRPr="00E25528">
        <w:rPr>
          <w:color w:val="000000" w:themeColor="text1"/>
          <w:lang w:val="ru-RU"/>
        </w:rPr>
        <w:t>редполага</w:t>
      </w:r>
      <w:r w:rsidRPr="00E25528">
        <w:rPr>
          <w:color w:val="000000" w:themeColor="text1"/>
          <w:spacing w:val="-2"/>
          <w:lang w:val="ru-RU"/>
        </w:rPr>
        <w:t>е</w:t>
      </w:r>
      <w:r w:rsidRPr="00E25528">
        <w:rPr>
          <w:color w:val="000000" w:themeColor="text1"/>
          <w:lang w:val="ru-RU"/>
        </w:rPr>
        <w:t>т:</w:t>
      </w:r>
    </w:p>
    <w:p w:rsidR="005A1AD9" w:rsidRPr="00E25528" w:rsidRDefault="005A1AD9" w:rsidP="005A1AD9">
      <w:pPr>
        <w:ind w:right="-16" w:firstLine="707"/>
        <w:jc w:val="both"/>
        <w:rPr>
          <w:color w:val="000000" w:themeColor="text1"/>
          <w:lang w:val="ru-RU"/>
        </w:rPr>
      </w:pPr>
      <w:r w:rsidRPr="00E25528">
        <w:rPr>
          <w:color w:val="000000" w:themeColor="text1"/>
          <w:lang w:val="ru-RU"/>
        </w:rPr>
        <w:t>–</w:t>
      </w:r>
      <w:r w:rsidRPr="00E25528">
        <w:rPr>
          <w:color w:val="000000" w:themeColor="text1"/>
          <w:spacing w:val="67"/>
          <w:lang w:val="ru-RU"/>
        </w:rPr>
        <w:t xml:space="preserve"> </w:t>
      </w:r>
      <w:r w:rsidRPr="00E25528">
        <w:rPr>
          <w:color w:val="000000" w:themeColor="text1"/>
          <w:spacing w:val="1"/>
          <w:lang w:val="ru-RU"/>
        </w:rPr>
        <w:t>п</w:t>
      </w:r>
      <w:r w:rsidRPr="00E25528">
        <w:rPr>
          <w:color w:val="000000" w:themeColor="text1"/>
          <w:lang w:val="ru-RU"/>
        </w:rPr>
        <w:t>оним</w:t>
      </w:r>
      <w:r w:rsidRPr="00E25528">
        <w:rPr>
          <w:color w:val="000000" w:themeColor="text1"/>
          <w:spacing w:val="-1"/>
          <w:lang w:val="ru-RU"/>
        </w:rPr>
        <w:t>а</w:t>
      </w:r>
      <w:r w:rsidRPr="00E25528">
        <w:rPr>
          <w:color w:val="000000" w:themeColor="text1"/>
          <w:lang w:val="ru-RU"/>
        </w:rPr>
        <w:t>н</w:t>
      </w:r>
      <w:r w:rsidRPr="00E25528">
        <w:rPr>
          <w:color w:val="000000" w:themeColor="text1"/>
          <w:spacing w:val="2"/>
          <w:lang w:val="ru-RU"/>
        </w:rPr>
        <w:t>и</w:t>
      </w:r>
      <w:r w:rsidRPr="00E25528">
        <w:rPr>
          <w:color w:val="000000" w:themeColor="text1"/>
          <w:lang w:val="ru-RU"/>
        </w:rPr>
        <w:t>е</w:t>
      </w:r>
      <w:r w:rsidRPr="00E25528">
        <w:rPr>
          <w:color w:val="000000" w:themeColor="text1"/>
          <w:spacing w:val="66"/>
          <w:lang w:val="ru-RU"/>
        </w:rPr>
        <w:t xml:space="preserve"> </w:t>
      </w:r>
      <w:r w:rsidRPr="00E25528">
        <w:rPr>
          <w:color w:val="000000" w:themeColor="text1"/>
          <w:spacing w:val="1"/>
          <w:lang w:val="ru-RU"/>
        </w:rPr>
        <w:t>п</w:t>
      </w:r>
      <w:r w:rsidRPr="00E25528">
        <w:rPr>
          <w:color w:val="000000" w:themeColor="text1"/>
          <w:lang w:val="ru-RU"/>
        </w:rPr>
        <w:t>редмета,</w:t>
      </w:r>
      <w:r w:rsidRPr="00E25528">
        <w:rPr>
          <w:color w:val="000000" w:themeColor="text1"/>
          <w:spacing w:val="65"/>
          <w:lang w:val="ru-RU"/>
        </w:rPr>
        <w:t xml:space="preserve"> </w:t>
      </w:r>
      <w:r w:rsidRPr="00E25528">
        <w:rPr>
          <w:color w:val="000000" w:themeColor="text1"/>
          <w:lang w:val="ru-RU"/>
        </w:rPr>
        <w:t>к</w:t>
      </w:r>
      <w:r w:rsidRPr="00E25528">
        <w:rPr>
          <w:color w:val="000000" w:themeColor="text1"/>
          <w:spacing w:val="1"/>
          <w:lang w:val="ru-RU"/>
        </w:rPr>
        <w:t>л</w:t>
      </w:r>
      <w:r w:rsidRPr="00E25528">
        <w:rPr>
          <w:color w:val="000000" w:themeColor="text1"/>
          <w:lang w:val="ru-RU"/>
        </w:rPr>
        <w:t>юче</w:t>
      </w:r>
      <w:r w:rsidRPr="00E25528">
        <w:rPr>
          <w:color w:val="000000" w:themeColor="text1"/>
          <w:spacing w:val="-1"/>
          <w:lang w:val="ru-RU"/>
        </w:rPr>
        <w:t>в</w:t>
      </w:r>
      <w:r w:rsidRPr="00E25528">
        <w:rPr>
          <w:color w:val="000000" w:themeColor="text1"/>
          <w:lang w:val="ru-RU"/>
        </w:rPr>
        <w:t>ых</w:t>
      </w:r>
      <w:r w:rsidRPr="00E25528">
        <w:rPr>
          <w:color w:val="000000" w:themeColor="text1"/>
          <w:spacing w:val="69"/>
          <w:lang w:val="ru-RU"/>
        </w:rPr>
        <w:t xml:space="preserve"> </w:t>
      </w:r>
      <w:r w:rsidRPr="00E25528">
        <w:rPr>
          <w:color w:val="000000" w:themeColor="text1"/>
          <w:lang w:val="ru-RU"/>
        </w:rPr>
        <w:t>вопросов</w:t>
      </w:r>
      <w:r w:rsidRPr="00E25528">
        <w:rPr>
          <w:color w:val="000000" w:themeColor="text1"/>
          <w:spacing w:val="64"/>
          <w:lang w:val="ru-RU"/>
        </w:rPr>
        <w:t xml:space="preserve"> </w:t>
      </w:r>
      <w:r w:rsidRPr="00E25528">
        <w:rPr>
          <w:color w:val="000000" w:themeColor="text1"/>
          <w:lang w:val="ru-RU"/>
        </w:rPr>
        <w:t>и</w:t>
      </w:r>
      <w:r w:rsidRPr="00E25528">
        <w:rPr>
          <w:color w:val="000000" w:themeColor="text1"/>
          <w:spacing w:val="68"/>
          <w:lang w:val="ru-RU"/>
        </w:rPr>
        <w:t xml:space="preserve"> </w:t>
      </w:r>
      <w:r w:rsidRPr="00E25528">
        <w:rPr>
          <w:color w:val="000000" w:themeColor="text1"/>
          <w:lang w:val="ru-RU"/>
        </w:rPr>
        <w:t>основн</w:t>
      </w:r>
      <w:r w:rsidRPr="00E25528">
        <w:rPr>
          <w:color w:val="000000" w:themeColor="text1"/>
          <w:spacing w:val="-1"/>
          <w:lang w:val="ru-RU"/>
        </w:rPr>
        <w:t>ы</w:t>
      </w:r>
      <w:r w:rsidRPr="00E25528">
        <w:rPr>
          <w:color w:val="000000" w:themeColor="text1"/>
          <w:lang w:val="ru-RU"/>
        </w:rPr>
        <w:t>х</w:t>
      </w:r>
      <w:r w:rsidRPr="00E25528">
        <w:rPr>
          <w:color w:val="000000" w:themeColor="text1"/>
          <w:spacing w:val="69"/>
          <w:lang w:val="ru-RU"/>
        </w:rPr>
        <w:t xml:space="preserve"> </w:t>
      </w:r>
      <w:r w:rsidRPr="00E25528">
        <w:rPr>
          <w:color w:val="000000" w:themeColor="text1"/>
          <w:lang w:val="ru-RU"/>
        </w:rPr>
        <w:t>со</w:t>
      </w:r>
      <w:r w:rsidRPr="00E25528">
        <w:rPr>
          <w:color w:val="000000" w:themeColor="text1"/>
          <w:spacing w:val="-1"/>
          <w:lang w:val="ru-RU"/>
        </w:rPr>
        <w:t>с</w:t>
      </w:r>
      <w:r w:rsidRPr="00E25528">
        <w:rPr>
          <w:color w:val="000000" w:themeColor="text1"/>
          <w:lang w:val="ru-RU"/>
        </w:rPr>
        <w:t>тавляющих</w:t>
      </w:r>
      <w:r w:rsidRPr="00E25528">
        <w:rPr>
          <w:color w:val="000000" w:themeColor="text1"/>
          <w:spacing w:val="68"/>
          <w:lang w:val="ru-RU"/>
        </w:rPr>
        <w:t xml:space="preserve"> </w:t>
      </w:r>
      <w:r w:rsidRPr="00E25528">
        <w:rPr>
          <w:color w:val="000000" w:themeColor="text1"/>
          <w:lang w:val="ru-RU"/>
        </w:rPr>
        <w:t>элем</w:t>
      </w:r>
      <w:r w:rsidRPr="00E25528">
        <w:rPr>
          <w:color w:val="000000" w:themeColor="text1"/>
          <w:spacing w:val="-2"/>
          <w:lang w:val="ru-RU"/>
        </w:rPr>
        <w:t>е</w:t>
      </w:r>
      <w:r w:rsidRPr="00E25528">
        <w:rPr>
          <w:color w:val="000000" w:themeColor="text1"/>
          <w:spacing w:val="1"/>
          <w:lang w:val="ru-RU"/>
        </w:rPr>
        <w:t>н</w:t>
      </w:r>
      <w:r w:rsidRPr="00E25528">
        <w:rPr>
          <w:color w:val="000000" w:themeColor="text1"/>
          <w:lang w:val="ru-RU"/>
        </w:rPr>
        <w:t xml:space="preserve">тов </w:t>
      </w:r>
      <w:r w:rsidRPr="00E25528">
        <w:rPr>
          <w:color w:val="000000" w:themeColor="text1"/>
          <w:spacing w:val="1"/>
          <w:lang w:val="ru-RU"/>
        </w:rPr>
        <w:t>и</w:t>
      </w:r>
      <w:r w:rsidRPr="00E25528">
        <w:rPr>
          <w:color w:val="000000" w:themeColor="text1"/>
          <w:spacing w:val="3"/>
          <w:lang w:val="ru-RU"/>
        </w:rPr>
        <w:t>з</w:t>
      </w:r>
      <w:r w:rsidRPr="00E25528">
        <w:rPr>
          <w:color w:val="000000" w:themeColor="text1"/>
          <w:spacing w:val="-6"/>
          <w:lang w:val="ru-RU"/>
        </w:rPr>
        <w:t>у</w:t>
      </w:r>
      <w:r w:rsidRPr="00E25528">
        <w:rPr>
          <w:color w:val="000000" w:themeColor="text1"/>
          <w:spacing w:val="1"/>
          <w:lang w:val="ru-RU"/>
        </w:rPr>
        <w:t>ч</w:t>
      </w:r>
      <w:r w:rsidRPr="00E25528">
        <w:rPr>
          <w:color w:val="000000" w:themeColor="text1"/>
          <w:lang w:val="ru-RU"/>
        </w:rPr>
        <w:t>а</w:t>
      </w:r>
      <w:r w:rsidRPr="00E25528">
        <w:rPr>
          <w:color w:val="000000" w:themeColor="text1"/>
          <w:spacing w:val="-1"/>
          <w:lang w:val="ru-RU"/>
        </w:rPr>
        <w:t>е</w:t>
      </w:r>
      <w:r w:rsidRPr="00E25528">
        <w:rPr>
          <w:color w:val="000000" w:themeColor="text1"/>
          <w:lang w:val="ru-RU"/>
        </w:rPr>
        <w:t>мой</w:t>
      </w:r>
      <w:r w:rsidRPr="00E25528">
        <w:rPr>
          <w:color w:val="000000" w:themeColor="text1"/>
          <w:spacing w:val="45"/>
          <w:lang w:val="ru-RU"/>
        </w:rPr>
        <w:t xml:space="preserve"> </w:t>
      </w:r>
      <w:r w:rsidRPr="00E25528">
        <w:rPr>
          <w:color w:val="000000" w:themeColor="text1"/>
          <w:spacing w:val="1"/>
          <w:lang w:val="ru-RU"/>
        </w:rPr>
        <w:t>п</w:t>
      </w:r>
      <w:r w:rsidRPr="00E25528">
        <w:rPr>
          <w:color w:val="000000" w:themeColor="text1"/>
          <w:lang w:val="ru-RU"/>
        </w:rPr>
        <w:t>редмет</w:t>
      </w:r>
      <w:r w:rsidRPr="00E25528">
        <w:rPr>
          <w:color w:val="000000" w:themeColor="text1"/>
          <w:spacing w:val="2"/>
          <w:lang w:val="ru-RU"/>
        </w:rPr>
        <w:t>н</w:t>
      </w:r>
      <w:r w:rsidRPr="00E25528">
        <w:rPr>
          <w:color w:val="000000" w:themeColor="text1"/>
          <w:lang w:val="ru-RU"/>
        </w:rPr>
        <w:t>ой</w:t>
      </w:r>
      <w:r w:rsidRPr="00E25528">
        <w:rPr>
          <w:color w:val="000000" w:themeColor="text1"/>
          <w:spacing w:val="47"/>
          <w:lang w:val="ru-RU"/>
        </w:rPr>
        <w:t xml:space="preserve"> </w:t>
      </w:r>
      <w:r w:rsidRPr="00E25528">
        <w:rPr>
          <w:color w:val="000000" w:themeColor="text1"/>
          <w:lang w:val="ru-RU"/>
        </w:rPr>
        <w:t>обла</w:t>
      </w:r>
      <w:r w:rsidRPr="00E25528">
        <w:rPr>
          <w:color w:val="000000" w:themeColor="text1"/>
          <w:spacing w:val="-1"/>
          <w:lang w:val="ru-RU"/>
        </w:rPr>
        <w:t>с</w:t>
      </w:r>
      <w:r w:rsidRPr="00E25528">
        <w:rPr>
          <w:color w:val="000000" w:themeColor="text1"/>
          <w:lang w:val="ru-RU"/>
        </w:rPr>
        <w:t>т</w:t>
      </w:r>
      <w:r w:rsidRPr="00E25528">
        <w:rPr>
          <w:color w:val="000000" w:themeColor="text1"/>
          <w:spacing w:val="1"/>
          <w:lang w:val="ru-RU"/>
        </w:rPr>
        <w:t>и</w:t>
      </w:r>
      <w:r w:rsidRPr="00E25528">
        <w:rPr>
          <w:color w:val="000000" w:themeColor="text1"/>
          <w:lang w:val="ru-RU"/>
        </w:rPr>
        <w:t>,</w:t>
      </w:r>
      <w:r w:rsidRPr="00E25528">
        <w:rPr>
          <w:color w:val="000000" w:themeColor="text1"/>
          <w:spacing w:val="46"/>
          <w:lang w:val="ru-RU"/>
        </w:rPr>
        <w:t xml:space="preserve"> </w:t>
      </w:r>
      <w:r w:rsidRPr="00E25528">
        <w:rPr>
          <w:color w:val="000000" w:themeColor="text1"/>
          <w:lang w:val="ru-RU"/>
        </w:rPr>
        <w:t>что</w:t>
      </w:r>
      <w:r w:rsidRPr="00E25528">
        <w:rPr>
          <w:color w:val="000000" w:themeColor="text1"/>
          <w:spacing w:val="46"/>
          <w:lang w:val="ru-RU"/>
        </w:rPr>
        <w:t xml:space="preserve"> </w:t>
      </w:r>
      <w:r w:rsidRPr="00E25528">
        <w:rPr>
          <w:color w:val="000000" w:themeColor="text1"/>
          <w:lang w:val="ru-RU"/>
        </w:rPr>
        <w:t>об</w:t>
      </w:r>
      <w:r w:rsidRPr="00E25528">
        <w:rPr>
          <w:color w:val="000000" w:themeColor="text1"/>
          <w:spacing w:val="1"/>
          <w:lang w:val="ru-RU"/>
        </w:rPr>
        <w:t>е</w:t>
      </w:r>
      <w:r w:rsidRPr="00E25528">
        <w:rPr>
          <w:color w:val="000000" w:themeColor="text1"/>
          <w:lang w:val="ru-RU"/>
        </w:rPr>
        <w:t>спеч</w:t>
      </w:r>
      <w:r w:rsidRPr="00E25528">
        <w:rPr>
          <w:color w:val="000000" w:themeColor="text1"/>
          <w:spacing w:val="2"/>
          <w:lang w:val="ru-RU"/>
        </w:rPr>
        <w:t>и</w:t>
      </w:r>
      <w:r w:rsidRPr="00E25528">
        <w:rPr>
          <w:color w:val="000000" w:themeColor="text1"/>
          <w:lang w:val="ru-RU"/>
        </w:rPr>
        <w:t>вается</w:t>
      </w:r>
      <w:r w:rsidRPr="00E25528">
        <w:rPr>
          <w:color w:val="000000" w:themeColor="text1"/>
          <w:spacing w:val="43"/>
          <w:lang w:val="ru-RU"/>
        </w:rPr>
        <w:t xml:space="preserve"> </w:t>
      </w:r>
      <w:r w:rsidRPr="00E25528">
        <w:rPr>
          <w:color w:val="000000" w:themeColor="text1"/>
          <w:spacing w:val="2"/>
          <w:lang w:val="ru-RU"/>
        </w:rPr>
        <w:t>н</w:t>
      </w:r>
      <w:r w:rsidRPr="00E25528">
        <w:rPr>
          <w:color w:val="000000" w:themeColor="text1"/>
          <w:lang w:val="ru-RU"/>
        </w:rPr>
        <w:t>е</w:t>
      </w:r>
      <w:r w:rsidRPr="00E25528">
        <w:rPr>
          <w:color w:val="000000" w:themeColor="text1"/>
          <w:spacing w:val="44"/>
          <w:lang w:val="ru-RU"/>
        </w:rPr>
        <w:t xml:space="preserve"> </w:t>
      </w:r>
      <w:r w:rsidRPr="00E25528">
        <w:rPr>
          <w:color w:val="000000" w:themeColor="text1"/>
          <w:spacing w:val="2"/>
          <w:lang w:val="ru-RU"/>
        </w:rPr>
        <w:t>з</w:t>
      </w:r>
      <w:r w:rsidRPr="00E25528">
        <w:rPr>
          <w:color w:val="000000" w:themeColor="text1"/>
          <w:lang w:val="ru-RU"/>
        </w:rPr>
        <w:t>а</w:t>
      </w:r>
      <w:r w:rsidRPr="00E25528">
        <w:rPr>
          <w:color w:val="000000" w:themeColor="text1"/>
          <w:spacing w:val="47"/>
          <w:lang w:val="ru-RU"/>
        </w:rPr>
        <w:t xml:space="preserve"> </w:t>
      </w:r>
      <w:r w:rsidRPr="00E25528">
        <w:rPr>
          <w:color w:val="000000" w:themeColor="text1"/>
          <w:lang w:val="ru-RU"/>
        </w:rPr>
        <w:t>счет</w:t>
      </w:r>
      <w:r w:rsidRPr="00E25528">
        <w:rPr>
          <w:color w:val="000000" w:themeColor="text1"/>
          <w:spacing w:val="46"/>
          <w:lang w:val="ru-RU"/>
        </w:rPr>
        <w:t xml:space="preserve"> </w:t>
      </w:r>
      <w:r w:rsidRPr="00E25528">
        <w:rPr>
          <w:color w:val="000000" w:themeColor="text1"/>
          <w:spacing w:val="1"/>
          <w:lang w:val="ru-RU"/>
        </w:rPr>
        <w:t>з</w:t>
      </w:r>
      <w:r w:rsidRPr="00E25528">
        <w:rPr>
          <w:color w:val="000000" w:themeColor="text1"/>
          <w:spacing w:val="4"/>
          <w:lang w:val="ru-RU"/>
        </w:rPr>
        <w:t>а</w:t>
      </w:r>
      <w:r w:rsidRPr="00E25528">
        <w:rPr>
          <w:color w:val="000000" w:themeColor="text1"/>
          <w:spacing w:val="-2"/>
          <w:lang w:val="ru-RU"/>
        </w:rPr>
        <w:t>у</w:t>
      </w:r>
      <w:r w:rsidRPr="00E25528">
        <w:rPr>
          <w:color w:val="000000" w:themeColor="text1"/>
          <w:lang w:val="ru-RU"/>
        </w:rPr>
        <w:t>чиван</w:t>
      </w:r>
      <w:r w:rsidRPr="00E25528">
        <w:rPr>
          <w:color w:val="000000" w:themeColor="text1"/>
          <w:spacing w:val="1"/>
          <w:lang w:val="ru-RU"/>
        </w:rPr>
        <w:t>и</w:t>
      </w:r>
      <w:r w:rsidRPr="00E25528">
        <w:rPr>
          <w:color w:val="000000" w:themeColor="text1"/>
          <w:lang w:val="ru-RU"/>
        </w:rPr>
        <w:t>я</w:t>
      </w:r>
      <w:r w:rsidRPr="00E25528">
        <w:rPr>
          <w:color w:val="000000" w:themeColor="text1"/>
          <w:spacing w:val="45"/>
          <w:lang w:val="ru-RU"/>
        </w:rPr>
        <w:t xml:space="preserve"> </w:t>
      </w:r>
      <w:r w:rsidRPr="00E25528">
        <w:rPr>
          <w:color w:val="000000" w:themeColor="text1"/>
          <w:lang w:val="ru-RU"/>
        </w:rPr>
        <w:t>о</w:t>
      </w:r>
      <w:r w:rsidRPr="00E25528">
        <w:rPr>
          <w:color w:val="000000" w:themeColor="text1"/>
          <w:spacing w:val="2"/>
          <w:lang w:val="ru-RU"/>
        </w:rPr>
        <w:t>п</w:t>
      </w:r>
      <w:r w:rsidRPr="00E25528">
        <w:rPr>
          <w:color w:val="000000" w:themeColor="text1"/>
          <w:lang w:val="ru-RU"/>
        </w:rPr>
        <w:t>ред</w:t>
      </w:r>
      <w:r w:rsidRPr="00E25528">
        <w:rPr>
          <w:color w:val="000000" w:themeColor="text1"/>
          <w:spacing w:val="-1"/>
          <w:lang w:val="ru-RU"/>
        </w:rPr>
        <w:t>е</w:t>
      </w:r>
      <w:r w:rsidRPr="00E25528">
        <w:rPr>
          <w:color w:val="000000" w:themeColor="text1"/>
          <w:lang w:val="ru-RU"/>
        </w:rPr>
        <w:t>лен</w:t>
      </w:r>
      <w:r w:rsidRPr="00E25528">
        <w:rPr>
          <w:color w:val="000000" w:themeColor="text1"/>
          <w:spacing w:val="1"/>
          <w:lang w:val="ru-RU"/>
        </w:rPr>
        <w:t>и</w:t>
      </w:r>
      <w:r w:rsidRPr="00E25528">
        <w:rPr>
          <w:color w:val="000000" w:themeColor="text1"/>
          <w:lang w:val="ru-RU"/>
        </w:rPr>
        <w:t>й</w:t>
      </w:r>
      <w:r w:rsidRPr="00E25528">
        <w:rPr>
          <w:color w:val="000000" w:themeColor="text1"/>
          <w:spacing w:val="44"/>
          <w:lang w:val="ru-RU"/>
        </w:rPr>
        <w:t xml:space="preserve"> </w:t>
      </w:r>
      <w:r w:rsidRPr="00E25528">
        <w:rPr>
          <w:color w:val="000000" w:themeColor="text1"/>
          <w:lang w:val="ru-RU"/>
        </w:rPr>
        <w:t xml:space="preserve">и </w:t>
      </w:r>
      <w:r w:rsidRPr="00E25528">
        <w:rPr>
          <w:color w:val="000000" w:themeColor="text1"/>
          <w:spacing w:val="1"/>
          <w:lang w:val="ru-RU"/>
        </w:rPr>
        <w:t>п</w:t>
      </w:r>
      <w:r w:rsidRPr="00E25528">
        <w:rPr>
          <w:color w:val="000000" w:themeColor="text1"/>
          <w:lang w:val="ru-RU"/>
        </w:rPr>
        <w:t>ра</w:t>
      </w:r>
      <w:r w:rsidRPr="00E25528">
        <w:rPr>
          <w:color w:val="000000" w:themeColor="text1"/>
          <w:spacing w:val="-1"/>
          <w:lang w:val="ru-RU"/>
        </w:rPr>
        <w:t>в</w:t>
      </w:r>
      <w:r w:rsidRPr="00E25528">
        <w:rPr>
          <w:color w:val="000000" w:themeColor="text1"/>
          <w:lang w:val="ru-RU"/>
        </w:rPr>
        <w:t>ил,</w:t>
      </w:r>
      <w:r w:rsidRPr="00E25528">
        <w:rPr>
          <w:color w:val="000000" w:themeColor="text1"/>
          <w:spacing w:val="106"/>
          <w:lang w:val="ru-RU"/>
        </w:rPr>
        <w:t xml:space="preserve"> </w:t>
      </w:r>
      <w:r w:rsidRPr="00E25528">
        <w:rPr>
          <w:color w:val="000000" w:themeColor="text1"/>
          <w:lang w:val="ru-RU"/>
        </w:rPr>
        <w:t>а</w:t>
      </w:r>
      <w:r w:rsidRPr="00E25528">
        <w:rPr>
          <w:color w:val="000000" w:themeColor="text1"/>
          <w:spacing w:val="105"/>
          <w:lang w:val="ru-RU"/>
        </w:rPr>
        <w:t xml:space="preserve"> </w:t>
      </w:r>
      <w:r w:rsidRPr="00E25528">
        <w:rPr>
          <w:color w:val="000000" w:themeColor="text1"/>
          <w:spacing w:val="1"/>
          <w:lang w:val="ru-RU"/>
        </w:rPr>
        <w:t>п</w:t>
      </w:r>
      <w:r w:rsidRPr="00E25528">
        <w:rPr>
          <w:color w:val="000000" w:themeColor="text1"/>
          <w:lang w:val="ru-RU"/>
        </w:rPr>
        <w:t>оср</w:t>
      </w:r>
      <w:r w:rsidRPr="00E25528">
        <w:rPr>
          <w:color w:val="000000" w:themeColor="text1"/>
          <w:spacing w:val="-1"/>
          <w:lang w:val="ru-RU"/>
        </w:rPr>
        <w:t>е</w:t>
      </w:r>
      <w:r w:rsidRPr="00E25528">
        <w:rPr>
          <w:color w:val="000000" w:themeColor="text1"/>
          <w:lang w:val="ru-RU"/>
        </w:rPr>
        <w:t>дств</w:t>
      </w:r>
      <w:r w:rsidRPr="00E25528">
        <w:rPr>
          <w:color w:val="000000" w:themeColor="text1"/>
          <w:spacing w:val="1"/>
          <w:lang w:val="ru-RU"/>
        </w:rPr>
        <w:t>о</w:t>
      </w:r>
      <w:r w:rsidRPr="00E25528">
        <w:rPr>
          <w:color w:val="000000" w:themeColor="text1"/>
          <w:lang w:val="ru-RU"/>
        </w:rPr>
        <w:t>м</w:t>
      </w:r>
      <w:r w:rsidRPr="00E25528">
        <w:rPr>
          <w:color w:val="000000" w:themeColor="text1"/>
          <w:spacing w:val="105"/>
          <w:lang w:val="ru-RU"/>
        </w:rPr>
        <w:t xml:space="preserve"> </w:t>
      </w:r>
      <w:r w:rsidRPr="00E25528">
        <w:rPr>
          <w:color w:val="000000" w:themeColor="text1"/>
          <w:lang w:val="ru-RU"/>
        </w:rPr>
        <w:t>моделирован</w:t>
      </w:r>
      <w:r w:rsidRPr="00E25528">
        <w:rPr>
          <w:color w:val="000000" w:themeColor="text1"/>
          <w:spacing w:val="1"/>
          <w:lang w:val="ru-RU"/>
        </w:rPr>
        <w:t>и</w:t>
      </w:r>
      <w:r w:rsidRPr="00E25528">
        <w:rPr>
          <w:color w:val="000000" w:themeColor="text1"/>
          <w:lang w:val="ru-RU"/>
        </w:rPr>
        <w:t>я</w:t>
      </w:r>
      <w:r w:rsidRPr="00E25528">
        <w:rPr>
          <w:color w:val="000000" w:themeColor="text1"/>
          <w:spacing w:val="106"/>
          <w:lang w:val="ru-RU"/>
        </w:rPr>
        <w:t xml:space="preserve"> </w:t>
      </w:r>
      <w:r w:rsidRPr="00E25528">
        <w:rPr>
          <w:color w:val="000000" w:themeColor="text1"/>
          <w:lang w:val="ru-RU"/>
        </w:rPr>
        <w:t>и</w:t>
      </w:r>
      <w:r w:rsidRPr="00E25528">
        <w:rPr>
          <w:color w:val="000000" w:themeColor="text1"/>
          <w:spacing w:val="106"/>
          <w:lang w:val="ru-RU"/>
        </w:rPr>
        <w:t xml:space="preserve"> </w:t>
      </w:r>
      <w:r w:rsidRPr="00E25528">
        <w:rPr>
          <w:color w:val="000000" w:themeColor="text1"/>
          <w:spacing w:val="2"/>
          <w:lang w:val="ru-RU"/>
        </w:rPr>
        <w:t>п</w:t>
      </w:r>
      <w:r w:rsidRPr="00E25528">
        <w:rPr>
          <w:color w:val="000000" w:themeColor="text1"/>
          <w:lang w:val="ru-RU"/>
        </w:rPr>
        <w:t>остановки</w:t>
      </w:r>
      <w:r w:rsidRPr="00E25528">
        <w:rPr>
          <w:color w:val="000000" w:themeColor="text1"/>
          <w:spacing w:val="105"/>
          <w:lang w:val="ru-RU"/>
        </w:rPr>
        <w:t xml:space="preserve"> </w:t>
      </w:r>
      <w:r w:rsidRPr="00E25528">
        <w:rPr>
          <w:color w:val="000000" w:themeColor="text1"/>
          <w:spacing w:val="1"/>
          <w:lang w:val="ru-RU"/>
        </w:rPr>
        <w:t>п</w:t>
      </w:r>
      <w:r w:rsidRPr="00E25528">
        <w:rPr>
          <w:color w:val="000000" w:themeColor="text1"/>
          <w:lang w:val="ru-RU"/>
        </w:rPr>
        <w:t>роблем</w:t>
      </w:r>
      <w:r w:rsidRPr="00E25528">
        <w:rPr>
          <w:color w:val="000000" w:themeColor="text1"/>
          <w:spacing w:val="-2"/>
          <w:lang w:val="ru-RU"/>
        </w:rPr>
        <w:t>н</w:t>
      </w:r>
      <w:r w:rsidRPr="00E25528">
        <w:rPr>
          <w:color w:val="000000" w:themeColor="text1"/>
          <w:lang w:val="ru-RU"/>
        </w:rPr>
        <w:t>ых</w:t>
      </w:r>
      <w:r w:rsidRPr="00E25528">
        <w:rPr>
          <w:color w:val="000000" w:themeColor="text1"/>
          <w:spacing w:val="107"/>
          <w:lang w:val="ru-RU"/>
        </w:rPr>
        <w:t xml:space="preserve"> </w:t>
      </w:r>
      <w:r w:rsidRPr="00E25528">
        <w:rPr>
          <w:color w:val="000000" w:themeColor="text1"/>
          <w:lang w:val="ru-RU"/>
        </w:rPr>
        <w:t>вопросов</w:t>
      </w:r>
      <w:r w:rsidRPr="00E25528">
        <w:rPr>
          <w:color w:val="000000" w:themeColor="text1"/>
          <w:spacing w:val="105"/>
          <w:lang w:val="ru-RU"/>
        </w:rPr>
        <w:t xml:space="preserve"> </w:t>
      </w:r>
      <w:r w:rsidRPr="00E25528">
        <w:rPr>
          <w:color w:val="000000" w:themeColor="text1"/>
          <w:spacing w:val="3"/>
          <w:lang w:val="ru-RU"/>
        </w:rPr>
        <w:t>к</w:t>
      </w:r>
      <w:r w:rsidRPr="00E25528">
        <w:rPr>
          <w:color w:val="000000" w:themeColor="text1"/>
          <w:spacing w:val="-6"/>
          <w:lang w:val="ru-RU"/>
        </w:rPr>
        <w:t>у</w:t>
      </w:r>
      <w:r w:rsidRPr="00E25528">
        <w:rPr>
          <w:color w:val="000000" w:themeColor="text1"/>
          <w:lang w:val="ru-RU"/>
        </w:rPr>
        <w:t>ль</w:t>
      </w:r>
      <w:r w:rsidRPr="00E25528">
        <w:rPr>
          <w:color w:val="000000" w:themeColor="text1"/>
          <w:spacing w:val="3"/>
          <w:lang w:val="ru-RU"/>
        </w:rPr>
        <w:t>т</w:t>
      </w:r>
      <w:r w:rsidRPr="00E25528">
        <w:rPr>
          <w:color w:val="000000" w:themeColor="text1"/>
          <w:spacing w:val="-3"/>
          <w:lang w:val="ru-RU"/>
        </w:rPr>
        <w:t>у</w:t>
      </w:r>
      <w:r w:rsidRPr="00E25528">
        <w:rPr>
          <w:color w:val="000000" w:themeColor="text1"/>
          <w:spacing w:val="1"/>
          <w:lang w:val="ru-RU"/>
        </w:rPr>
        <w:t>р</w:t>
      </w:r>
      <w:r w:rsidRPr="00E25528">
        <w:rPr>
          <w:color w:val="000000" w:themeColor="text1"/>
          <w:lang w:val="ru-RU"/>
        </w:rPr>
        <w:t xml:space="preserve">ы, </w:t>
      </w:r>
      <w:r w:rsidRPr="00E25528">
        <w:rPr>
          <w:color w:val="000000" w:themeColor="text1"/>
          <w:spacing w:val="2"/>
          <w:lang w:val="ru-RU"/>
        </w:rPr>
        <w:t>х</w:t>
      </w:r>
      <w:r w:rsidRPr="00E25528">
        <w:rPr>
          <w:color w:val="000000" w:themeColor="text1"/>
          <w:lang w:val="ru-RU"/>
        </w:rPr>
        <w:t>ар</w:t>
      </w:r>
      <w:r w:rsidRPr="00E25528">
        <w:rPr>
          <w:color w:val="000000" w:themeColor="text1"/>
          <w:spacing w:val="-1"/>
          <w:lang w:val="ru-RU"/>
        </w:rPr>
        <w:t>а</w:t>
      </w:r>
      <w:r w:rsidRPr="00E25528">
        <w:rPr>
          <w:color w:val="000000" w:themeColor="text1"/>
          <w:lang w:val="ru-RU"/>
        </w:rPr>
        <w:t>к</w:t>
      </w:r>
      <w:r w:rsidRPr="00E25528">
        <w:rPr>
          <w:color w:val="000000" w:themeColor="text1"/>
          <w:spacing w:val="1"/>
          <w:lang w:val="ru-RU"/>
        </w:rPr>
        <w:t>т</w:t>
      </w:r>
      <w:r w:rsidRPr="00E25528">
        <w:rPr>
          <w:color w:val="000000" w:themeColor="text1"/>
          <w:lang w:val="ru-RU"/>
        </w:rPr>
        <w:t>ерн</w:t>
      </w:r>
      <w:r w:rsidRPr="00E25528">
        <w:rPr>
          <w:color w:val="000000" w:themeColor="text1"/>
          <w:spacing w:val="-2"/>
          <w:lang w:val="ru-RU"/>
        </w:rPr>
        <w:t>ы</w:t>
      </w:r>
      <w:r w:rsidRPr="00E25528">
        <w:rPr>
          <w:color w:val="000000" w:themeColor="text1"/>
          <w:lang w:val="ru-RU"/>
        </w:rPr>
        <w:t>х</w:t>
      </w:r>
      <w:r w:rsidRPr="00E25528">
        <w:rPr>
          <w:color w:val="000000" w:themeColor="text1"/>
          <w:spacing w:val="1"/>
          <w:lang w:val="ru-RU"/>
        </w:rPr>
        <w:t xml:space="preserve"> </w:t>
      </w:r>
      <w:r w:rsidRPr="00E25528">
        <w:rPr>
          <w:color w:val="000000" w:themeColor="text1"/>
          <w:lang w:val="ru-RU"/>
        </w:rPr>
        <w:t>для данн</w:t>
      </w:r>
      <w:r w:rsidRPr="00E25528">
        <w:rPr>
          <w:color w:val="000000" w:themeColor="text1"/>
          <w:spacing w:val="-1"/>
          <w:lang w:val="ru-RU"/>
        </w:rPr>
        <w:t>о</w:t>
      </w:r>
      <w:r w:rsidRPr="00E25528">
        <w:rPr>
          <w:color w:val="000000" w:themeColor="text1"/>
          <w:lang w:val="ru-RU"/>
        </w:rPr>
        <w:t xml:space="preserve">й </w:t>
      </w:r>
      <w:r w:rsidRPr="00E25528">
        <w:rPr>
          <w:color w:val="000000" w:themeColor="text1"/>
          <w:spacing w:val="1"/>
          <w:lang w:val="ru-RU"/>
        </w:rPr>
        <w:t>п</w:t>
      </w:r>
      <w:r w:rsidRPr="00E25528">
        <w:rPr>
          <w:color w:val="000000" w:themeColor="text1"/>
          <w:lang w:val="ru-RU"/>
        </w:rPr>
        <w:t>редметной</w:t>
      </w:r>
      <w:r w:rsidRPr="00E25528">
        <w:rPr>
          <w:color w:val="000000" w:themeColor="text1"/>
          <w:spacing w:val="1"/>
          <w:lang w:val="ru-RU"/>
        </w:rPr>
        <w:t xml:space="preserve"> </w:t>
      </w:r>
      <w:r w:rsidRPr="00E25528">
        <w:rPr>
          <w:color w:val="000000" w:themeColor="text1"/>
          <w:lang w:val="ru-RU"/>
        </w:rPr>
        <w:t>области;</w:t>
      </w:r>
    </w:p>
    <w:p w:rsidR="005A1AD9" w:rsidRPr="00E25528" w:rsidRDefault="005A1AD9" w:rsidP="005A1AD9">
      <w:pPr>
        <w:ind w:right="-20" w:firstLine="707"/>
        <w:jc w:val="both"/>
        <w:rPr>
          <w:color w:val="000000" w:themeColor="text1"/>
          <w:lang w:val="ru-RU"/>
        </w:rPr>
      </w:pPr>
      <w:r w:rsidRPr="00E25528">
        <w:rPr>
          <w:color w:val="000000" w:themeColor="text1"/>
          <w:lang w:val="ru-RU"/>
        </w:rPr>
        <w:t>–</w:t>
      </w:r>
      <w:r w:rsidRPr="00E25528">
        <w:rPr>
          <w:color w:val="000000" w:themeColor="text1"/>
          <w:spacing w:val="74"/>
          <w:lang w:val="ru-RU"/>
        </w:rPr>
        <w:t xml:space="preserve"> </w:t>
      </w:r>
      <w:r w:rsidRPr="00E25528">
        <w:rPr>
          <w:color w:val="000000" w:themeColor="text1"/>
          <w:spacing w:val="-4"/>
          <w:lang w:val="ru-RU"/>
        </w:rPr>
        <w:t>у</w:t>
      </w:r>
      <w:r w:rsidRPr="00E25528">
        <w:rPr>
          <w:color w:val="000000" w:themeColor="text1"/>
          <w:spacing w:val="1"/>
          <w:lang w:val="ru-RU"/>
        </w:rPr>
        <w:t>м</w:t>
      </w:r>
      <w:r w:rsidRPr="00E25528">
        <w:rPr>
          <w:color w:val="000000" w:themeColor="text1"/>
          <w:lang w:val="ru-RU"/>
        </w:rPr>
        <w:t>ен</w:t>
      </w:r>
      <w:r w:rsidRPr="00E25528">
        <w:rPr>
          <w:color w:val="000000" w:themeColor="text1"/>
          <w:spacing w:val="1"/>
          <w:lang w:val="ru-RU"/>
        </w:rPr>
        <w:t>и</w:t>
      </w:r>
      <w:r w:rsidRPr="00E25528">
        <w:rPr>
          <w:color w:val="000000" w:themeColor="text1"/>
          <w:lang w:val="ru-RU"/>
        </w:rPr>
        <w:t>е</w:t>
      </w:r>
      <w:r w:rsidRPr="00E25528">
        <w:rPr>
          <w:color w:val="000000" w:themeColor="text1"/>
          <w:spacing w:val="71"/>
          <w:lang w:val="ru-RU"/>
        </w:rPr>
        <w:t xml:space="preserve"> </w:t>
      </w:r>
      <w:r w:rsidRPr="00E25528">
        <w:rPr>
          <w:color w:val="000000" w:themeColor="text1"/>
          <w:lang w:val="ru-RU"/>
        </w:rPr>
        <w:t>реш</w:t>
      </w:r>
      <w:r w:rsidRPr="00E25528">
        <w:rPr>
          <w:color w:val="000000" w:themeColor="text1"/>
          <w:spacing w:val="-1"/>
          <w:lang w:val="ru-RU"/>
        </w:rPr>
        <w:t>а</w:t>
      </w:r>
      <w:r w:rsidRPr="00E25528">
        <w:rPr>
          <w:color w:val="000000" w:themeColor="text1"/>
          <w:lang w:val="ru-RU"/>
        </w:rPr>
        <w:t>ть</w:t>
      </w:r>
      <w:r w:rsidRPr="00E25528">
        <w:rPr>
          <w:color w:val="000000" w:themeColor="text1"/>
          <w:spacing w:val="73"/>
          <w:lang w:val="ru-RU"/>
        </w:rPr>
        <w:t xml:space="preserve"> </w:t>
      </w:r>
      <w:r w:rsidRPr="00E25528">
        <w:rPr>
          <w:color w:val="000000" w:themeColor="text1"/>
          <w:lang w:val="ru-RU"/>
        </w:rPr>
        <w:t>основные</w:t>
      </w:r>
      <w:r w:rsidRPr="00E25528">
        <w:rPr>
          <w:color w:val="000000" w:themeColor="text1"/>
          <w:spacing w:val="72"/>
          <w:lang w:val="ru-RU"/>
        </w:rPr>
        <w:t xml:space="preserve"> </w:t>
      </w:r>
      <w:r w:rsidRPr="00E25528">
        <w:rPr>
          <w:color w:val="000000" w:themeColor="text1"/>
          <w:spacing w:val="1"/>
          <w:lang w:val="ru-RU"/>
        </w:rPr>
        <w:t>п</w:t>
      </w:r>
      <w:r w:rsidRPr="00E25528">
        <w:rPr>
          <w:color w:val="000000" w:themeColor="text1"/>
          <w:lang w:val="ru-RU"/>
        </w:rPr>
        <w:t>ракт</w:t>
      </w:r>
      <w:r w:rsidRPr="00E25528">
        <w:rPr>
          <w:color w:val="000000" w:themeColor="text1"/>
          <w:spacing w:val="2"/>
          <w:lang w:val="ru-RU"/>
        </w:rPr>
        <w:t>и</w:t>
      </w:r>
      <w:r w:rsidRPr="00E25528">
        <w:rPr>
          <w:color w:val="000000" w:themeColor="text1"/>
          <w:lang w:val="ru-RU"/>
        </w:rPr>
        <w:t>ч</w:t>
      </w:r>
      <w:r w:rsidRPr="00E25528">
        <w:rPr>
          <w:color w:val="000000" w:themeColor="text1"/>
          <w:spacing w:val="-1"/>
          <w:lang w:val="ru-RU"/>
        </w:rPr>
        <w:t>е</w:t>
      </w:r>
      <w:r w:rsidRPr="00E25528">
        <w:rPr>
          <w:color w:val="000000" w:themeColor="text1"/>
          <w:lang w:val="ru-RU"/>
        </w:rPr>
        <w:t>ские</w:t>
      </w:r>
      <w:r w:rsidRPr="00E25528">
        <w:rPr>
          <w:color w:val="000000" w:themeColor="text1"/>
          <w:spacing w:val="71"/>
          <w:lang w:val="ru-RU"/>
        </w:rPr>
        <w:t xml:space="preserve"> </w:t>
      </w:r>
      <w:r w:rsidRPr="00E25528">
        <w:rPr>
          <w:color w:val="000000" w:themeColor="text1"/>
          <w:lang w:val="ru-RU"/>
        </w:rPr>
        <w:t>з</w:t>
      </w:r>
      <w:r w:rsidRPr="00E25528">
        <w:rPr>
          <w:color w:val="000000" w:themeColor="text1"/>
          <w:spacing w:val="-1"/>
          <w:lang w:val="ru-RU"/>
        </w:rPr>
        <w:t>а</w:t>
      </w:r>
      <w:r w:rsidRPr="00E25528">
        <w:rPr>
          <w:color w:val="000000" w:themeColor="text1"/>
          <w:lang w:val="ru-RU"/>
        </w:rPr>
        <w:t>да</w:t>
      </w:r>
      <w:r w:rsidRPr="00E25528">
        <w:rPr>
          <w:color w:val="000000" w:themeColor="text1"/>
          <w:spacing w:val="-1"/>
          <w:lang w:val="ru-RU"/>
        </w:rPr>
        <w:t>ч</w:t>
      </w:r>
      <w:r w:rsidRPr="00E25528">
        <w:rPr>
          <w:color w:val="000000" w:themeColor="text1"/>
          <w:lang w:val="ru-RU"/>
        </w:rPr>
        <w:t>и,</w:t>
      </w:r>
      <w:r w:rsidRPr="00E25528">
        <w:rPr>
          <w:color w:val="000000" w:themeColor="text1"/>
          <w:spacing w:val="72"/>
          <w:lang w:val="ru-RU"/>
        </w:rPr>
        <w:t xml:space="preserve"> </w:t>
      </w:r>
      <w:r w:rsidRPr="00E25528">
        <w:rPr>
          <w:color w:val="000000" w:themeColor="text1"/>
          <w:spacing w:val="2"/>
          <w:lang w:val="ru-RU"/>
        </w:rPr>
        <w:t>х</w:t>
      </w:r>
      <w:r w:rsidRPr="00E25528">
        <w:rPr>
          <w:color w:val="000000" w:themeColor="text1"/>
          <w:lang w:val="ru-RU"/>
        </w:rPr>
        <w:t>ар</w:t>
      </w:r>
      <w:r w:rsidRPr="00E25528">
        <w:rPr>
          <w:color w:val="000000" w:themeColor="text1"/>
          <w:spacing w:val="-1"/>
          <w:lang w:val="ru-RU"/>
        </w:rPr>
        <w:t>а</w:t>
      </w:r>
      <w:r w:rsidRPr="00E25528">
        <w:rPr>
          <w:color w:val="000000" w:themeColor="text1"/>
          <w:lang w:val="ru-RU"/>
        </w:rPr>
        <w:t>к</w:t>
      </w:r>
      <w:r w:rsidRPr="00E25528">
        <w:rPr>
          <w:color w:val="000000" w:themeColor="text1"/>
          <w:spacing w:val="1"/>
          <w:lang w:val="ru-RU"/>
        </w:rPr>
        <w:t>т</w:t>
      </w:r>
      <w:r w:rsidRPr="00E25528">
        <w:rPr>
          <w:color w:val="000000" w:themeColor="text1"/>
          <w:lang w:val="ru-RU"/>
        </w:rPr>
        <w:t>ерные</w:t>
      </w:r>
      <w:r w:rsidRPr="00E25528">
        <w:rPr>
          <w:color w:val="000000" w:themeColor="text1"/>
          <w:spacing w:val="71"/>
          <w:lang w:val="ru-RU"/>
        </w:rPr>
        <w:t xml:space="preserve"> </w:t>
      </w:r>
      <w:r w:rsidRPr="00E25528">
        <w:rPr>
          <w:color w:val="000000" w:themeColor="text1"/>
          <w:lang w:val="ru-RU"/>
        </w:rPr>
        <w:t>для</w:t>
      </w:r>
      <w:r w:rsidRPr="00E25528">
        <w:rPr>
          <w:color w:val="000000" w:themeColor="text1"/>
          <w:spacing w:val="72"/>
          <w:lang w:val="ru-RU"/>
        </w:rPr>
        <w:t xml:space="preserve"> </w:t>
      </w:r>
      <w:r w:rsidRPr="00E25528">
        <w:rPr>
          <w:color w:val="000000" w:themeColor="text1"/>
          <w:spacing w:val="2"/>
          <w:lang w:val="ru-RU"/>
        </w:rPr>
        <w:t>и</w:t>
      </w:r>
      <w:r w:rsidRPr="00E25528">
        <w:rPr>
          <w:color w:val="000000" w:themeColor="text1"/>
          <w:lang w:val="ru-RU"/>
        </w:rPr>
        <w:t>спол</w:t>
      </w:r>
      <w:r w:rsidRPr="00E25528">
        <w:rPr>
          <w:color w:val="000000" w:themeColor="text1"/>
          <w:spacing w:val="1"/>
          <w:lang w:val="ru-RU"/>
        </w:rPr>
        <w:t>ьз</w:t>
      </w:r>
      <w:r w:rsidRPr="00E25528">
        <w:rPr>
          <w:color w:val="000000" w:themeColor="text1"/>
          <w:lang w:val="ru-RU"/>
        </w:rPr>
        <w:t>ования м</w:t>
      </w:r>
      <w:r w:rsidRPr="00E25528">
        <w:rPr>
          <w:color w:val="000000" w:themeColor="text1"/>
          <w:spacing w:val="-1"/>
          <w:lang w:val="ru-RU"/>
        </w:rPr>
        <w:t>е</w:t>
      </w:r>
      <w:r w:rsidRPr="00E25528">
        <w:rPr>
          <w:color w:val="000000" w:themeColor="text1"/>
          <w:lang w:val="ru-RU"/>
        </w:rPr>
        <w:t>тодов и</w:t>
      </w:r>
      <w:r w:rsidRPr="00E25528">
        <w:rPr>
          <w:color w:val="000000" w:themeColor="text1"/>
          <w:spacing w:val="1"/>
          <w:lang w:val="ru-RU"/>
        </w:rPr>
        <w:t xml:space="preserve"> ин</w:t>
      </w:r>
      <w:r w:rsidRPr="00E25528">
        <w:rPr>
          <w:color w:val="000000" w:themeColor="text1"/>
          <w:lang w:val="ru-RU"/>
        </w:rPr>
        <w:t>ст</w:t>
      </w:r>
      <w:r w:rsidRPr="00E25528">
        <w:rPr>
          <w:color w:val="000000" w:themeColor="text1"/>
          <w:spacing w:val="2"/>
          <w:lang w:val="ru-RU"/>
        </w:rPr>
        <w:t>р</w:t>
      </w:r>
      <w:r w:rsidRPr="00E25528">
        <w:rPr>
          <w:color w:val="000000" w:themeColor="text1"/>
          <w:spacing w:val="-6"/>
          <w:lang w:val="ru-RU"/>
        </w:rPr>
        <w:t>у</w:t>
      </w:r>
      <w:r w:rsidRPr="00E25528">
        <w:rPr>
          <w:color w:val="000000" w:themeColor="text1"/>
          <w:spacing w:val="1"/>
          <w:lang w:val="ru-RU"/>
        </w:rPr>
        <w:t>м</w:t>
      </w:r>
      <w:r w:rsidRPr="00E25528">
        <w:rPr>
          <w:color w:val="000000" w:themeColor="text1"/>
          <w:lang w:val="ru-RU"/>
        </w:rPr>
        <w:t>ентар</w:t>
      </w:r>
      <w:r w:rsidRPr="00E25528">
        <w:rPr>
          <w:color w:val="000000" w:themeColor="text1"/>
          <w:spacing w:val="1"/>
          <w:lang w:val="ru-RU"/>
        </w:rPr>
        <w:t>и</w:t>
      </w:r>
      <w:r w:rsidRPr="00E25528">
        <w:rPr>
          <w:color w:val="000000" w:themeColor="text1"/>
          <w:lang w:val="ru-RU"/>
        </w:rPr>
        <w:t>я дан</w:t>
      </w:r>
      <w:r w:rsidRPr="00E25528">
        <w:rPr>
          <w:color w:val="000000" w:themeColor="text1"/>
          <w:spacing w:val="1"/>
          <w:lang w:val="ru-RU"/>
        </w:rPr>
        <w:t>н</w:t>
      </w:r>
      <w:r w:rsidRPr="00E25528">
        <w:rPr>
          <w:color w:val="000000" w:themeColor="text1"/>
          <w:spacing w:val="-1"/>
          <w:lang w:val="ru-RU"/>
        </w:rPr>
        <w:t>о</w:t>
      </w:r>
      <w:r w:rsidRPr="00E25528">
        <w:rPr>
          <w:color w:val="000000" w:themeColor="text1"/>
          <w:lang w:val="ru-RU"/>
        </w:rPr>
        <w:t xml:space="preserve">й </w:t>
      </w:r>
      <w:r w:rsidRPr="00E25528">
        <w:rPr>
          <w:color w:val="000000" w:themeColor="text1"/>
          <w:spacing w:val="1"/>
          <w:lang w:val="ru-RU"/>
        </w:rPr>
        <w:t>п</w:t>
      </w:r>
      <w:r w:rsidRPr="00E25528">
        <w:rPr>
          <w:color w:val="000000" w:themeColor="text1"/>
          <w:lang w:val="ru-RU"/>
        </w:rPr>
        <w:t>редметной обла</w:t>
      </w:r>
      <w:r w:rsidRPr="00E25528">
        <w:rPr>
          <w:color w:val="000000" w:themeColor="text1"/>
          <w:spacing w:val="-2"/>
          <w:lang w:val="ru-RU"/>
        </w:rPr>
        <w:t>с</w:t>
      </w:r>
      <w:r w:rsidRPr="00E25528">
        <w:rPr>
          <w:color w:val="000000" w:themeColor="text1"/>
          <w:lang w:val="ru-RU"/>
        </w:rPr>
        <w:t>т</w:t>
      </w:r>
      <w:r w:rsidRPr="00E25528">
        <w:rPr>
          <w:color w:val="000000" w:themeColor="text1"/>
          <w:spacing w:val="1"/>
          <w:lang w:val="ru-RU"/>
        </w:rPr>
        <w:t>и</w:t>
      </w:r>
      <w:r w:rsidRPr="00E25528">
        <w:rPr>
          <w:color w:val="000000" w:themeColor="text1"/>
          <w:lang w:val="ru-RU"/>
        </w:rPr>
        <w:t>;</w:t>
      </w:r>
    </w:p>
    <w:p w:rsidR="005A1AD9" w:rsidRPr="00E25528" w:rsidRDefault="005A1AD9" w:rsidP="005A1AD9">
      <w:pPr>
        <w:ind w:right="-20" w:firstLine="707"/>
        <w:jc w:val="both"/>
        <w:rPr>
          <w:color w:val="000000" w:themeColor="text1"/>
          <w:lang w:val="ru-RU"/>
        </w:rPr>
      </w:pPr>
      <w:r w:rsidRPr="00E25528">
        <w:rPr>
          <w:color w:val="000000" w:themeColor="text1"/>
          <w:lang w:val="ru-RU"/>
        </w:rPr>
        <w:t>–</w:t>
      </w:r>
      <w:r w:rsidRPr="00E25528">
        <w:rPr>
          <w:color w:val="000000" w:themeColor="text1"/>
          <w:spacing w:val="112"/>
          <w:lang w:val="ru-RU"/>
        </w:rPr>
        <w:t xml:space="preserve"> </w:t>
      </w:r>
      <w:r w:rsidRPr="00E25528">
        <w:rPr>
          <w:color w:val="000000" w:themeColor="text1"/>
          <w:lang w:val="ru-RU"/>
        </w:rPr>
        <w:t>осоз</w:t>
      </w:r>
      <w:r w:rsidRPr="00E25528">
        <w:rPr>
          <w:color w:val="000000" w:themeColor="text1"/>
          <w:spacing w:val="2"/>
          <w:lang w:val="ru-RU"/>
        </w:rPr>
        <w:t>н</w:t>
      </w:r>
      <w:r w:rsidRPr="00E25528">
        <w:rPr>
          <w:color w:val="000000" w:themeColor="text1"/>
          <w:lang w:val="ru-RU"/>
        </w:rPr>
        <w:t>ан</w:t>
      </w:r>
      <w:r w:rsidRPr="00E25528">
        <w:rPr>
          <w:color w:val="000000" w:themeColor="text1"/>
          <w:spacing w:val="1"/>
          <w:lang w:val="ru-RU"/>
        </w:rPr>
        <w:t>и</w:t>
      </w:r>
      <w:r w:rsidRPr="00E25528">
        <w:rPr>
          <w:color w:val="000000" w:themeColor="text1"/>
          <w:lang w:val="ru-RU"/>
        </w:rPr>
        <w:t>е</w:t>
      </w:r>
      <w:r w:rsidRPr="00E25528">
        <w:rPr>
          <w:color w:val="000000" w:themeColor="text1"/>
          <w:spacing w:val="112"/>
          <w:lang w:val="ru-RU"/>
        </w:rPr>
        <w:t xml:space="preserve"> </w:t>
      </w:r>
      <w:r w:rsidRPr="00E25528">
        <w:rPr>
          <w:color w:val="000000" w:themeColor="text1"/>
          <w:lang w:val="ru-RU"/>
        </w:rPr>
        <w:t>ра</w:t>
      </w:r>
      <w:r w:rsidRPr="00E25528">
        <w:rPr>
          <w:color w:val="000000" w:themeColor="text1"/>
          <w:spacing w:val="-1"/>
          <w:lang w:val="ru-RU"/>
        </w:rPr>
        <w:t>м</w:t>
      </w:r>
      <w:r w:rsidRPr="00E25528">
        <w:rPr>
          <w:color w:val="000000" w:themeColor="text1"/>
          <w:lang w:val="ru-RU"/>
        </w:rPr>
        <w:t>ок</w:t>
      </w:r>
      <w:r w:rsidRPr="00E25528">
        <w:rPr>
          <w:color w:val="000000" w:themeColor="text1"/>
          <w:spacing w:val="111"/>
          <w:lang w:val="ru-RU"/>
        </w:rPr>
        <w:t xml:space="preserve"> </w:t>
      </w:r>
      <w:r w:rsidRPr="00E25528">
        <w:rPr>
          <w:color w:val="000000" w:themeColor="text1"/>
          <w:lang w:val="ru-RU"/>
        </w:rPr>
        <w:t>и</w:t>
      </w:r>
      <w:r w:rsidRPr="00E25528">
        <w:rPr>
          <w:color w:val="000000" w:themeColor="text1"/>
          <w:spacing w:val="2"/>
          <w:lang w:val="ru-RU"/>
        </w:rPr>
        <w:t>з</w:t>
      </w:r>
      <w:r w:rsidRPr="00E25528">
        <w:rPr>
          <w:color w:val="000000" w:themeColor="text1"/>
          <w:spacing w:val="-4"/>
          <w:lang w:val="ru-RU"/>
        </w:rPr>
        <w:t>у</w:t>
      </w:r>
      <w:r w:rsidRPr="00E25528">
        <w:rPr>
          <w:color w:val="000000" w:themeColor="text1"/>
          <w:lang w:val="ru-RU"/>
        </w:rPr>
        <w:t>чаемой</w:t>
      </w:r>
      <w:r w:rsidRPr="00E25528">
        <w:rPr>
          <w:color w:val="000000" w:themeColor="text1"/>
          <w:spacing w:val="112"/>
          <w:lang w:val="ru-RU"/>
        </w:rPr>
        <w:t xml:space="preserve"> </w:t>
      </w:r>
      <w:r w:rsidRPr="00E25528">
        <w:rPr>
          <w:color w:val="000000" w:themeColor="text1"/>
          <w:spacing w:val="2"/>
          <w:lang w:val="ru-RU"/>
        </w:rPr>
        <w:t>п</w:t>
      </w:r>
      <w:r w:rsidRPr="00E25528">
        <w:rPr>
          <w:color w:val="000000" w:themeColor="text1"/>
          <w:lang w:val="ru-RU"/>
        </w:rPr>
        <w:t>ред</w:t>
      </w:r>
      <w:r w:rsidRPr="00E25528">
        <w:rPr>
          <w:color w:val="000000" w:themeColor="text1"/>
          <w:spacing w:val="-1"/>
          <w:lang w:val="ru-RU"/>
        </w:rPr>
        <w:t>м</w:t>
      </w:r>
      <w:r w:rsidRPr="00E25528">
        <w:rPr>
          <w:color w:val="000000" w:themeColor="text1"/>
          <w:lang w:val="ru-RU"/>
        </w:rPr>
        <w:t>етной</w:t>
      </w:r>
      <w:r w:rsidRPr="00E25528">
        <w:rPr>
          <w:color w:val="000000" w:themeColor="text1"/>
          <w:spacing w:val="112"/>
          <w:lang w:val="ru-RU"/>
        </w:rPr>
        <w:t xml:space="preserve"> </w:t>
      </w:r>
      <w:r w:rsidRPr="00E25528">
        <w:rPr>
          <w:color w:val="000000" w:themeColor="text1"/>
          <w:lang w:val="ru-RU"/>
        </w:rPr>
        <w:t>обла</w:t>
      </w:r>
      <w:r w:rsidRPr="00E25528">
        <w:rPr>
          <w:color w:val="000000" w:themeColor="text1"/>
          <w:spacing w:val="-1"/>
          <w:lang w:val="ru-RU"/>
        </w:rPr>
        <w:t>с</w:t>
      </w:r>
      <w:r w:rsidRPr="00E25528">
        <w:rPr>
          <w:color w:val="000000" w:themeColor="text1"/>
          <w:lang w:val="ru-RU"/>
        </w:rPr>
        <w:t>т</w:t>
      </w:r>
      <w:r w:rsidRPr="00E25528">
        <w:rPr>
          <w:color w:val="000000" w:themeColor="text1"/>
          <w:spacing w:val="1"/>
          <w:lang w:val="ru-RU"/>
        </w:rPr>
        <w:t>и</w:t>
      </w:r>
      <w:r w:rsidRPr="00E25528">
        <w:rPr>
          <w:color w:val="000000" w:themeColor="text1"/>
          <w:lang w:val="ru-RU"/>
        </w:rPr>
        <w:t>,</w:t>
      </w:r>
      <w:r w:rsidRPr="00E25528">
        <w:rPr>
          <w:color w:val="000000" w:themeColor="text1"/>
          <w:spacing w:val="113"/>
          <w:lang w:val="ru-RU"/>
        </w:rPr>
        <w:t xml:space="preserve"> </w:t>
      </w:r>
      <w:r w:rsidRPr="00E25528">
        <w:rPr>
          <w:color w:val="000000" w:themeColor="text1"/>
          <w:lang w:val="ru-RU"/>
        </w:rPr>
        <w:t>огран</w:t>
      </w:r>
      <w:r w:rsidRPr="00E25528">
        <w:rPr>
          <w:color w:val="000000" w:themeColor="text1"/>
          <w:spacing w:val="2"/>
          <w:lang w:val="ru-RU"/>
        </w:rPr>
        <w:t>и</w:t>
      </w:r>
      <w:r w:rsidRPr="00E25528">
        <w:rPr>
          <w:color w:val="000000" w:themeColor="text1"/>
          <w:lang w:val="ru-RU"/>
        </w:rPr>
        <w:t>ч</w:t>
      </w:r>
      <w:r w:rsidRPr="00E25528">
        <w:rPr>
          <w:color w:val="000000" w:themeColor="text1"/>
          <w:spacing w:val="-1"/>
          <w:lang w:val="ru-RU"/>
        </w:rPr>
        <w:t>е</w:t>
      </w:r>
      <w:r w:rsidRPr="00E25528">
        <w:rPr>
          <w:color w:val="000000" w:themeColor="text1"/>
          <w:lang w:val="ru-RU"/>
        </w:rPr>
        <w:t>нно</w:t>
      </w:r>
      <w:r w:rsidRPr="00E25528">
        <w:rPr>
          <w:color w:val="000000" w:themeColor="text1"/>
          <w:spacing w:val="-1"/>
          <w:lang w:val="ru-RU"/>
        </w:rPr>
        <w:t>с</w:t>
      </w:r>
      <w:r w:rsidRPr="00E25528">
        <w:rPr>
          <w:color w:val="000000" w:themeColor="text1"/>
          <w:lang w:val="ru-RU"/>
        </w:rPr>
        <w:t>ти</w:t>
      </w:r>
      <w:r w:rsidRPr="00E25528">
        <w:rPr>
          <w:color w:val="000000" w:themeColor="text1"/>
          <w:spacing w:val="114"/>
          <w:lang w:val="ru-RU"/>
        </w:rPr>
        <w:t xml:space="preserve"> </w:t>
      </w:r>
      <w:r w:rsidRPr="00E25528">
        <w:rPr>
          <w:color w:val="000000" w:themeColor="text1"/>
          <w:lang w:val="ru-RU"/>
        </w:rPr>
        <w:t>м</w:t>
      </w:r>
      <w:r w:rsidRPr="00E25528">
        <w:rPr>
          <w:color w:val="000000" w:themeColor="text1"/>
          <w:spacing w:val="-1"/>
          <w:lang w:val="ru-RU"/>
        </w:rPr>
        <w:t>е</w:t>
      </w:r>
      <w:r w:rsidRPr="00E25528">
        <w:rPr>
          <w:color w:val="000000" w:themeColor="text1"/>
          <w:lang w:val="ru-RU"/>
        </w:rPr>
        <w:t>тодов</w:t>
      </w:r>
      <w:r w:rsidRPr="00E25528">
        <w:rPr>
          <w:color w:val="000000" w:themeColor="text1"/>
          <w:spacing w:val="112"/>
          <w:lang w:val="ru-RU"/>
        </w:rPr>
        <w:t xml:space="preserve"> </w:t>
      </w:r>
      <w:r w:rsidRPr="00E25528">
        <w:rPr>
          <w:color w:val="000000" w:themeColor="text1"/>
          <w:lang w:val="ru-RU"/>
        </w:rPr>
        <w:t xml:space="preserve">и </w:t>
      </w:r>
      <w:r w:rsidRPr="00E25528">
        <w:rPr>
          <w:color w:val="000000" w:themeColor="text1"/>
          <w:spacing w:val="1"/>
          <w:lang w:val="ru-RU"/>
        </w:rPr>
        <w:t>ин</w:t>
      </w:r>
      <w:r w:rsidRPr="00E25528">
        <w:rPr>
          <w:color w:val="000000" w:themeColor="text1"/>
          <w:lang w:val="ru-RU"/>
        </w:rPr>
        <w:t>ст</w:t>
      </w:r>
      <w:r w:rsidRPr="00E25528">
        <w:rPr>
          <w:color w:val="000000" w:themeColor="text1"/>
          <w:spacing w:val="2"/>
          <w:lang w:val="ru-RU"/>
        </w:rPr>
        <w:t>р</w:t>
      </w:r>
      <w:r w:rsidRPr="00E25528">
        <w:rPr>
          <w:color w:val="000000" w:themeColor="text1"/>
          <w:spacing w:val="-6"/>
          <w:lang w:val="ru-RU"/>
        </w:rPr>
        <w:t>у</w:t>
      </w:r>
      <w:r w:rsidRPr="00E25528">
        <w:rPr>
          <w:color w:val="000000" w:themeColor="text1"/>
          <w:spacing w:val="1"/>
          <w:lang w:val="ru-RU"/>
        </w:rPr>
        <w:t>м</w:t>
      </w:r>
      <w:r w:rsidRPr="00E25528">
        <w:rPr>
          <w:color w:val="000000" w:themeColor="text1"/>
          <w:lang w:val="ru-RU"/>
        </w:rPr>
        <w:t xml:space="preserve">ентов, </w:t>
      </w:r>
      <w:r w:rsidRPr="00E25528">
        <w:rPr>
          <w:color w:val="000000" w:themeColor="text1"/>
          <w:spacing w:val="1"/>
          <w:lang w:val="ru-RU"/>
        </w:rPr>
        <w:t>типи</w:t>
      </w:r>
      <w:r w:rsidRPr="00E25528">
        <w:rPr>
          <w:color w:val="000000" w:themeColor="text1"/>
          <w:spacing w:val="-2"/>
          <w:lang w:val="ru-RU"/>
        </w:rPr>
        <w:t>ч</w:t>
      </w:r>
      <w:r w:rsidRPr="00E25528">
        <w:rPr>
          <w:color w:val="000000" w:themeColor="text1"/>
          <w:lang w:val="ru-RU"/>
        </w:rPr>
        <w:t>ных</w:t>
      </w:r>
      <w:r w:rsidRPr="00E25528">
        <w:rPr>
          <w:color w:val="000000" w:themeColor="text1"/>
          <w:spacing w:val="2"/>
          <w:lang w:val="ru-RU"/>
        </w:rPr>
        <w:t xml:space="preserve"> </w:t>
      </w:r>
      <w:r w:rsidRPr="00E25528">
        <w:rPr>
          <w:color w:val="000000" w:themeColor="text1"/>
          <w:lang w:val="ru-RU"/>
        </w:rPr>
        <w:t>связей с неко</w:t>
      </w:r>
      <w:r w:rsidRPr="00E25528">
        <w:rPr>
          <w:color w:val="000000" w:themeColor="text1"/>
          <w:spacing w:val="1"/>
          <w:lang w:val="ru-RU"/>
        </w:rPr>
        <w:t>т</w:t>
      </w:r>
      <w:r w:rsidRPr="00E25528">
        <w:rPr>
          <w:color w:val="000000" w:themeColor="text1"/>
          <w:lang w:val="ru-RU"/>
        </w:rPr>
        <w:t>орыми</w:t>
      </w:r>
      <w:r w:rsidRPr="00E25528">
        <w:rPr>
          <w:color w:val="000000" w:themeColor="text1"/>
          <w:spacing w:val="-1"/>
          <w:lang w:val="ru-RU"/>
        </w:rPr>
        <w:t xml:space="preserve"> </w:t>
      </w:r>
      <w:r w:rsidRPr="00E25528">
        <w:rPr>
          <w:color w:val="000000" w:themeColor="text1"/>
          <w:lang w:val="ru-RU"/>
        </w:rPr>
        <w:t>д</w:t>
      </w:r>
      <w:r w:rsidRPr="00E25528">
        <w:rPr>
          <w:color w:val="000000" w:themeColor="text1"/>
          <w:spacing w:val="2"/>
          <w:lang w:val="ru-RU"/>
        </w:rPr>
        <w:t>р</w:t>
      </w:r>
      <w:r w:rsidRPr="00E25528">
        <w:rPr>
          <w:color w:val="000000" w:themeColor="text1"/>
          <w:spacing w:val="-4"/>
          <w:lang w:val="ru-RU"/>
        </w:rPr>
        <w:t>у</w:t>
      </w:r>
      <w:r w:rsidRPr="00E25528">
        <w:rPr>
          <w:color w:val="000000" w:themeColor="text1"/>
          <w:lang w:val="ru-RU"/>
        </w:rPr>
        <w:t xml:space="preserve">гими областями </w:t>
      </w:r>
      <w:r w:rsidRPr="00E25528">
        <w:rPr>
          <w:color w:val="000000" w:themeColor="text1"/>
          <w:spacing w:val="2"/>
          <w:lang w:val="ru-RU"/>
        </w:rPr>
        <w:t>з</w:t>
      </w:r>
      <w:r w:rsidRPr="00E25528">
        <w:rPr>
          <w:color w:val="000000" w:themeColor="text1"/>
          <w:spacing w:val="1"/>
          <w:lang w:val="ru-RU"/>
        </w:rPr>
        <w:t>н</w:t>
      </w:r>
      <w:r w:rsidRPr="00E25528">
        <w:rPr>
          <w:color w:val="000000" w:themeColor="text1"/>
          <w:lang w:val="ru-RU"/>
        </w:rPr>
        <w:t>ан</w:t>
      </w:r>
      <w:r w:rsidRPr="00E25528">
        <w:rPr>
          <w:color w:val="000000" w:themeColor="text1"/>
          <w:spacing w:val="1"/>
          <w:lang w:val="ru-RU"/>
        </w:rPr>
        <w:t>и</w:t>
      </w:r>
      <w:r w:rsidRPr="00E25528">
        <w:rPr>
          <w:color w:val="000000" w:themeColor="text1"/>
          <w:lang w:val="ru-RU"/>
        </w:rPr>
        <w:t>я.</w:t>
      </w:r>
    </w:p>
    <w:p w:rsidR="005A1AD9" w:rsidRPr="00DC0AAA" w:rsidRDefault="005A1AD9" w:rsidP="005A1AD9">
      <w:pPr>
        <w:ind w:right="-16" w:firstLine="707"/>
        <w:jc w:val="both"/>
        <w:rPr>
          <w:color w:val="000000" w:themeColor="text1"/>
          <w:lang w:val="ru-RU"/>
        </w:rPr>
      </w:pPr>
      <w:r w:rsidRPr="00E25528">
        <w:rPr>
          <w:color w:val="000000" w:themeColor="text1"/>
          <w:lang w:val="ru-RU"/>
        </w:rPr>
        <w:t>Ре</w:t>
      </w:r>
      <w:r w:rsidRPr="00E25528">
        <w:rPr>
          <w:color w:val="000000" w:themeColor="text1"/>
          <w:spacing w:val="3"/>
          <w:lang w:val="ru-RU"/>
        </w:rPr>
        <w:t>з</w:t>
      </w:r>
      <w:r w:rsidRPr="00E25528">
        <w:rPr>
          <w:color w:val="000000" w:themeColor="text1"/>
          <w:spacing w:val="-6"/>
          <w:lang w:val="ru-RU"/>
        </w:rPr>
        <w:t>у</w:t>
      </w:r>
      <w:r w:rsidRPr="00E25528">
        <w:rPr>
          <w:color w:val="000000" w:themeColor="text1"/>
          <w:lang w:val="ru-RU"/>
        </w:rPr>
        <w:t>льтаты</w:t>
      </w:r>
      <w:r w:rsidRPr="00E25528">
        <w:rPr>
          <w:color w:val="000000" w:themeColor="text1"/>
          <w:spacing w:val="22"/>
          <w:lang w:val="ru-RU"/>
        </w:rPr>
        <w:t xml:space="preserve"> </w:t>
      </w:r>
      <w:r w:rsidRPr="00E25528">
        <w:rPr>
          <w:color w:val="000000" w:themeColor="text1"/>
          <w:lang w:val="ru-RU"/>
        </w:rPr>
        <w:t>у</w:t>
      </w:r>
      <w:r w:rsidRPr="00E25528">
        <w:rPr>
          <w:color w:val="000000" w:themeColor="text1"/>
          <w:w w:val="111"/>
          <w:lang w:val="ru-RU"/>
        </w:rPr>
        <w:t>г</w:t>
      </w:r>
      <w:r w:rsidRPr="00E25528">
        <w:rPr>
          <w:color w:val="000000" w:themeColor="text1"/>
          <w:w w:val="112"/>
          <w:lang w:val="ru-RU"/>
        </w:rPr>
        <w:t>л</w:t>
      </w:r>
      <w:r w:rsidRPr="00E25528">
        <w:rPr>
          <w:color w:val="000000" w:themeColor="text1"/>
          <w:lang w:val="ru-RU"/>
        </w:rPr>
        <w:t>у</w:t>
      </w:r>
      <w:r w:rsidRPr="00E25528">
        <w:rPr>
          <w:color w:val="000000" w:themeColor="text1"/>
          <w:spacing w:val="1"/>
          <w:w w:val="98"/>
          <w:lang w:val="ru-RU"/>
        </w:rPr>
        <w:t>б</w:t>
      </w:r>
      <w:r w:rsidRPr="00E25528">
        <w:rPr>
          <w:color w:val="000000" w:themeColor="text1"/>
          <w:w w:val="112"/>
          <w:lang w:val="ru-RU"/>
        </w:rPr>
        <w:t>л</w:t>
      </w:r>
      <w:r w:rsidRPr="00E25528">
        <w:rPr>
          <w:color w:val="000000" w:themeColor="text1"/>
          <w:lang w:val="ru-RU"/>
        </w:rPr>
        <w:t>е</w:t>
      </w:r>
      <w:r w:rsidRPr="00E25528">
        <w:rPr>
          <w:color w:val="000000" w:themeColor="text1"/>
          <w:w w:val="108"/>
          <w:lang w:val="ru-RU"/>
        </w:rPr>
        <w:t>н</w:t>
      </w:r>
      <w:r w:rsidRPr="00E25528">
        <w:rPr>
          <w:color w:val="000000" w:themeColor="text1"/>
          <w:spacing w:val="1"/>
          <w:w w:val="108"/>
          <w:lang w:val="ru-RU"/>
        </w:rPr>
        <w:t>н</w:t>
      </w:r>
      <w:r w:rsidRPr="00E25528">
        <w:rPr>
          <w:color w:val="000000" w:themeColor="text1"/>
          <w:lang w:val="ru-RU"/>
        </w:rPr>
        <w:t>о</w:t>
      </w:r>
      <w:r w:rsidRPr="00E25528">
        <w:rPr>
          <w:color w:val="000000" w:themeColor="text1"/>
          <w:w w:val="111"/>
          <w:lang w:val="ru-RU"/>
        </w:rPr>
        <w:t>г</w:t>
      </w:r>
      <w:r w:rsidRPr="00E25528">
        <w:rPr>
          <w:color w:val="000000" w:themeColor="text1"/>
          <w:lang w:val="ru-RU"/>
        </w:rPr>
        <w:t>о</w:t>
      </w:r>
      <w:r w:rsidRPr="00E25528">
        <w:rPr>
          <w:color w:val="000000" w:themeColor="text1"/>
          <w:spacing w:val="23"/>
          <w:lang w:val="ru-RU"/>
        </w:rPr>
        <w:t xml:space="preserve"> </w:t>
      </w:r>
      <w:r w:rsidRPr="00E25528">
        <w:rPr>
          <w:color w:val="000000" w:themeColor="text1"/>
          <w:spacing w:val="-4"/>
          <w:lang w:val="ru-RU"/>
        </w:rPr>
        <w:t>у</w:t>
      </w:r>
      <w:r w:rsidRPr="00E25528">
        <w:rPr>
          <w:color w:val="000000" w:themeColor="text1"/>
          <w:lang w:val="ru-RU"/>
        </w:rPr>
        <w:t>р</w:t>
      </w:r>
      <w:r w:rsidRPr="00E25528">
        <w:rPr>
          <w:color w:val="000000" w:themeColor="text1"/>
          <w:spacing w:val="1"/>
          <w:lang w:val="ru-RU"/>
        </w:rPr>
        <w:t>о</w:t>
      </w:r>
      <w:r w:rsidRPr="00E25528">
        <w:rPr>
          <w:color w:val="000000" w:themeColor="text1"/>
          <w:lang w:val="ru-RU"/>
        </w:rPr>
        <w:t>вня</w:t>
      </w:r>
      <w:r w:rsidRPr="00E25528">
        <w:rPr>
          <w:color w:val="000000" w:themeColor="text1"/>
          <w:spacing w:val="23"/>
          <w:lang w:val="ru-RU"/>
        </w:rPr>
        <w:t xml:space="preserve"> </w:t>
      </w:r>
      <w:r w:rsidRPr="00E25528">
        <w:rPr>
          <w:color w:val="000000" w:themeColor="text1"/>
          <w:lang w:val="ru-RU"/>
        </w:rPr>
        <w:t>ор</w:t>
      </w:r>
      <w:r w:rsidRPr="00E25528">
        <w:rPr>
          <w:color w:val="000000" w:themeColor="text1"/>
          <w:spacing w:val="1"/>
          <w:lang w:val="ru-RU"/>
        </w:rPr>
        <w:t>и</w:t>
      </w:r>
      <w:r w:rsidRPr="00E25528">
        <w:rPr>
          <w:color w:val="000000" w:themeColor="text1"/>
          <w:lang w:val="ru-RU"/>
        </w:rPr>
        <w:t>ент</w:t>
      </w:r>
      <w:r w:rsidRPr="00E25528">
        <w:rPr>
          <w:color w:val="000000" w:themeColor="text1"/>
          <w:spacing w:val="2"/>
          <w:lang w:val="ru-RU"/>
        </w:rPr>
        <w:t>и</w:t>
      </w:r>
      <w:r w:rsidRPr="00E25528">
        <w:rPr>
          <w:color w:val="000000" w:themeColor="text1"/>
          <w:lang w:val="ru-RU"/>
        </w:rPr>
        <w:t>ро</w:t>
      </w:r>
      <w:r w:rsidRPr="00E25528">
        <w:rPr>
          <w:color w:val="000000" w:themeColor="text1"/>
          <w:spacing w:val="-2"/>
          <w:lang w:val="ru-RU"/>
        </w:rPr>
        <w:t>в</w:t>
      </w:r>
      <w:r w:rsidRPr="00E25528">
        <w:rPr>
          <w:color w:val="000000" w:themeColor="text1"/>
          <w:lang w:val="ru-RU"/>
        </w:rPr>
        <w:t>аны</w:t>
      </w:r>
      <w:r w:rsidRPr="00E25528">
        <w:rPr>
          <w:color w:val="000000" w:themeColor="text1"/>
          <w:spacing w:val="20"/>
          <w:lang w:val="ru-RU"/>
        </w:rPr>
        <w:t xml:space="preserve"> </w:t>
      </w:r>
      <w:r w:rsidRPr="00E25528">
        <w:rPr>
          <w:color w:val="000000" w:themeColor="text1"/>
          <w:spacing w:val="2"/>
          <w:lang w:val="ru-RU"/>
        </w:rPr>
        <w:t>н</w:t>
      </w:r>
      <w:r w:rsidRPr="00E25528">
        <w:rPr>
          <w:color w:val="000000" w:themeColor="text1"/>
          <w:lang w:val="ru-RU"/>
        </w:rPr>
        <w:t>а</w:t>
      </w:r>
      <w:r w:rsidRPr="00E25528">
        <w:rPr>
          <w:color w:val="000000" w:themeColor="text1"/>
          <w:spacing w:val="20"/>
          <w:lang w:val="ru-RU"/>
        </w:rPr>
        <w:t xml:space="preserve"> </w:t>
      </w:r>
      <w:r w:rsidRPr="00E25528">
        <w:rPr>
          <w:color w:val="000000" w:themeColor="text1"/>
          <w:spacing w:val="2"/>
          <w:lang w:val="ru-RU"/>
        </w:rPr>
        <w:t>п</w:t>
      </w:r>
      <w:r w:rsidRPr="00E25528">
        <w:rPr>
          <w:color w:val="000000" w:themeColor="text1"/>
          <w:lang w:val="ru-RU"/>
        </w:rPr>
        <w:t>о</w:t>
      </w:r>
      <w:r w:rsidRPr="00E25528">
        <w:rPr>
          <w:color w:val="000000" w:themeColor="text1"/>
          <w:spacing w:val="2"/>
          <w:lang w:val="ru-RU"/>
        </w:rPr>
        <w:t>л</w:t>
      </w:r>
      <w:r w:rsidRPr="00E25528">
        <w:rPr>
          <w:color w:val="000000" w:themeColor="text1"/>
          <w:spacing w:val="-4"/>
          <w:lang w:val="ru-RU"/>
        </w:rPr>
        <w:t>у</w:t>
      </w:r>
      <w:r w:rsidRPr="00E25528">
        <w:rPr>
          <w:color w:val="000000" w:themeColor="text1"/>
          <w:lang w:val="ru-RU"/>
        </w:rPr>
        <w:t>ч</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е</w:t>
      </w:r>
      <w:r w:rsidRPr="00E25528">
        <w:rPr>
          <w:color w:val="000000" w:themeColor="text1"/>
          <w:spacing w:val="21"/>
          <w:lang w:val="ru-RU"/>
        </w:rPr>
        <w:t xml:space="preserve"> </w:t>
      </w:r>
      <w:r w:rsidRPr="00E25528">
        <w:rPr>
          <w:color w:val="000000" w:themeColor="text1"/>
          <w:lang w:val="ru-RU"/>
        </w:rPr>
        <w:t>ком</w:t>
      </w:r>
      <w:r w:rsidRPr="00E25528">
        <w:rPr>
          <w:color w:val="000000" w:themeColor="text1"/>
          <w:spacing w:val="1"/>
          <w:lang w:val="ru-RU"/>
        </w:rPr>
        <w:t>п</w:t>
      </w:r>
      <w:r w:rsidRPr="00E25528">
        <w:rPr>
          <w:color w:val="000000" w:themeColor="text1"/>
          <w:lang w:val="ru-RU"/>
        </w:rPr>
        <w:t>етент</w:t>
      </w:r>
      <w:r w:rsidRPr="00E25528">
        <w:rPr>
          <w:color w:val="000000" w:themeColor="text1"/>
          <w:spacing w:val="2"/>
          <w:lang w:val="ru-RU"/>
        </w:rPr>
        <w:t>н</w:t>
      </w:r>
      <w:r w:rsidRPr="00E25528">
        <w:rPr>
          <w:color w:val="000000" w:themeColor="text1"/>
          <w:lang w:val="ru-RU"/>
        </w:rPr>
        <w:t>остей</w:t>
      </w:r>
      <w:r w:rsidRPr="00E25528">
        <w:rPr>
          <w:color w:val="000000" w:themeColor="text1"/>
          <w:spacing w:val="22"/>
          <w:lang w:val="ru-RU"/>
        </w:rPr>
        <w:t xml:space="preserve"> </w:t>
      </w:r>
      <w:r w:rsidRPr="00E25528">
        <w:rPr>
          <w:color w:val="000000" w:themeColor="text1"/>
          <w:spacing w:val="-1"/>
          <w:lang w:val="ru-RU"/>
        </w:rPr>
        <w:t>д</w:t>
      </w:r>
      <w:r w:rsidRPr="00E25528">
        <w:rPr>
          <w:color w:val="000000" w:themeColor="text1"/>
          <w:lang w:val="ru-RU"/>
        </w:rPr>
        <w:t xml:space="preserve">ля </w:t>
      </w:r>
      <w:r w:rsidRPr="00E25528">
        <w:rPr>
          <w:color w:val="000000" w:themeColor="text1"/>
          <w:spacing w:val="1"/>
          <w:lang w:val="ru-RU"/>
        </w:rPr>
        <w:t>п</w:t>
      </w:r>
      <w:r w:rsidRPr="00E25528">
        <w:rPr>
          <w:color w:val="000000" w:themeColor="text1"/>
          <w:lang w:val="ru-RU"/>
        </w:rPr>
        <w:t>осл</w:t>
      </w:r>
      <w:r w:rsidRPr="00E25528">
        <w:rPr>
          <w:color w:val="000000" w:themeColor="text1"/>
          <w:spacing w:val="-1"/>
          <w:lang w:val="ru-RU"/>
        </w:rPr>
        <w:t>е</w:t>
      </w:r>
      <w:r w:rsidRPr="00E25528">
        <w:rPr>
          <w:color w:val="000000" w:themeColor="text1"/>
          <w:spacing w:val="2"/>
          <w:lang w:val="ru-RU"/>
        </w:rPr>
        <w:t>д</w:t>
      </w:r>
      <w:r w:rsidRPr="00E25528">
        <w:rPr>
          <w:color w:val="000000" w:themeColor="text1"/>
          <w:spacing w:val="-4"/>
          <w:lang w:val="ru-RU"/>
        </w:rPr>
        <w:t>у</w:t>
      </w:r>
      <w:r w:rsidRPr="00E25528">
        <w:rPr>
          <w:color w:val="000000" w:themeColor="text1"/>
          <w:lang w:val="ru-RU"/>
        </w:rPr>
        <w:t>ющей</w:t>
      </w:r>
      <w:r w:rsidRPr="00E25528">
        <w:rPr>
          <w:color w:val="000000" w:themeColor="text1"/>
          <w:spacing w:val="5"/>
          <w:lang w:val="ru-RU"/>
        </w:rPr>
        <w:t xml:space="preserve"> </w:t>
      </w:r>
      <w:r w:rsidRPr="00E25528">
        <w:rPr>
          <w:color w:val="000000" w:themeColor="text1"/>
          <w:spacing w:val="1"/>
          <w:lang w:val="ru-RU"/>
        </w:rPr>
        <w:t>п</w:t>
      </w:r>
      <w:r w:rsidRPr="00E25528">
        <w:rPr>
          <w:color w:val="000000" w:themeColor="text1"/>
          <w:lang w:val="ru-RU"/>
        </w:rPr>
        <w:t>рофе</w:t>
      </w:r>
      <w:r w:rsidRPr="00E25528">
        <w:rPr>
          <w:color w:val="000000" w:themeColor="text1"/>
          <w:spacing w:val="1"/>
          <w:lang w:val="ru-RU"/>
        </w:rPr>
        <w:t>сси</w:t>
      </w:r>
      <w:r w:rsidRPr="00E25528">
        <w:rPr>
          <w:color w:val="000000" w:themeColor="text1"/>
          <w:lang w:val="ru-RU"/>
        </w:rPr>
        <w:t>о</w:t>
      </w:r>
      <w:r w:rsidRPr="00E25528">
        <w:rPr>
          <w:color w:val="000000" w:themeColor="text1"/>
          <w:spacing w:val="2"/>
          <w:lang w:val="ru-RU"/>
        </w:rPr>
        <w:t>н</w:t>
      </w:r>
      <w:r w:rsidRPr="00E25528">
        <w:rPr>
          <w:color w:val="000000" w:themeColor="text1"/>
          <w:lang w:val="ru-RU"/>
        </w:rPr>
        <w:t>ал</w:t>
      </w:r>
      <w:r w:rsidRPr="00E25528">
        <w:rPr>
          <w:color w:val="000000" w:themeColor="text1"/>
          <w:spacing w:val="-2"/>
          <w:lang w:val="ru-RU"/>
        </w:rPr>
        <w:t>ь</w:t>
      </w:r>
      <w:r w:rsidRPr="00E25528">
        <w:rPr>
          <w:color w:val="000000" w:themeColor="text1"/>
          <w:spacing w:val="1"/>
          <w:lang w:val="ru-RU"/>
        </w:rPr>
        <w:t>н</w:t>
      </w:r>
      <w:r w:rsidRPr="00E25528">
        <w:rPr>
          <w:color w:val="000000" w:themeColor="text1"/>
          <w:lang w:val="ru-RU"/>
        </w:rPr>
        <w:t>ой</w:t>
      </w:r>
      <w:r w:rsidRPr="00E25528">
        <w:rPr>
          <w:color w:val="000000" w:themeColor="text1"/>
          <w:spacing w:val="6"/>
          <w:lang w:val="ru-RU"/>
        </w:rPr>
        <w:t xml:space="preserve"> </w:t>
      </w:r>
      <w:r w:rsidRPr="00E25528">
        <w:rPr>
          <w:color w:val="000000" w:themeColor="text1"/>
          <w:lang w:val="ru-RU"/>
        </w:rPr>
        <w:t>деятель</w:t>
      </w:r>
      <w:r w:rsidRPr="00E25528">
        <w:rPr>
          <w:color w:val="000000" w:themeColor="text1"/>
          <w:spacing w:val="1"/>
          <w:lang w:val="ru-RU"/>
        </w:rPr>
        <w:t>н</w:t>
      </w:r>
      <w:r w:rsidRPr="00E25528">
        <w:rPr>
          <w:color w:val="000000" w:themeColor="text1"/>
          <w:lang w:val="ru-RU"/>
        </w:rPr>
        <w:t>ос</w:t>
      </w:r>
      <w:r w:rsidRPr="00E25528">
        <w:rPr>
          <w:color w:val="000000" w:themeColor="text1"/>
          <w:spacing w:val="-1"/>
          <w:lang w:val="ru-RU"/>
        </w:rPr>
        <w:t>т</w:t>
      </w:r>
      <w:r w:rsidRPr="00E25528">
        <w:rPr>
          <w:color w:val="000000" w:themeColor="text1"/>
          <w:lang w:val="ru-RU"/>
        </w:rPr>
        <w:t>и</w:t>
      </w:r>
      <w:r w:rsidRPr="00E25528">
        <w:rPr>
          <w:color w:val="000000" w:themeColor="text1"/>
          <w:spacing w:val="5"/>
          <w:lang w:val="ru-RU"/>
        </w:rPr>
        <w:t xml:space="preserve"> </w:t>
      </w:r>
      <w:r w:rsidRPr="00E25528">
        <w:rPr>
          <w:color w:val="000000" w:themeColor="text1"/>
          <w:lang w:val="ru-RU"/>
        </w:rPr>
        <w:t>как</w:t>
      </w:r>
      <w:r w:rsidRPr="00E25528">
        <w:rPr>
          <w:color w:val="000000" w:themeColor="text1"/>
          <w:spacing w:val="5"/>
          <w:lang w:val="ru-RU"/>
        </w:rPr>
        <w:t xml:space="preserve"> </w:t>
      </w:r>
      <w:r w:rsidRPr="00E25528">
        <w:rPr>
          <w:color w:val="000000" w:themeColor="text1"/>
          <w:lang w:val="ru-RU"/>
        </w:rPr>
        <w:t>в</w:t>
      </w:r>
      <w:r w:rsidRPr="00E25528">
        <w:rPr>
          <w:color w:val="000000" w:themeColor="text1"/>
          <w:spacing w:val="5"/>
          <w:lang w:val="ru-RU"/>
        </w:rPr>
        <w:t xml:space="preserve"> </w:t>
      </w:r>
      <w:r w:rsidRPr="00E25528">
        <w:rPr>
          <w:color w:val="000000" w:themeColor="text1"/>
          <w:lang w:val="ru-RU"/>
        </w:rPr>
        <w:t>ра</w:t>
      </w:r>
      <w:r w:rsidRPr="00E25528">
        <w:rPr>
          <w:color w:val="000000" w:themeColor="text1"/>
          <w:spacing w:val="-1"/>
          <w:lang w:val="ru-RU"/>
        </w:rPr>
        <w:t>м</w:t>
      </w:r>
      <w:r w:rsidRPr="00E25528">
        <w:rPr>
          <w:color w:val="000000" w:themeColor="text1"/>
          <w:lang w:val="ru-RU"/>
        </w:rPr>
        <w:t>ках</w:t>
      </w:r>
      <w:r w:rsidRPr="00E25528">
        <w:rPr>
          <w:color w:val="000000" w:themeColor="text1"/>
          <w:spacing w:val="6"/>
          <w:lang w:val="ru-RU"/>
        </w:rPr>
        <w:t xml:space="preserve"> </w:t>
      </w:r>
      <w:r w:rsidRPr="00E25528">
        <w:rPr>
          <w:color w:val="000000" w:themeColor="text1"/>
          <w:lang w:val="ru-RU"/>
        </w:rPr>
        <w:t>дан</w:t>
      </w:r>
      <w:r w:rsidRPr="00E25528">
        <w:rPr>
          <w:color w:val="000000" w:themeColor="text1"/>
          <w:spacing w:val="2"/>
          <w:lang w:val="ru-RU"/>
        </w:rPr>
        <w:t>н</w:t>
      </w:r>
      <w:r w:rsidRPr="00E25528">
        <w:rPr>
          <w:color w:val="000000" w:themeColor="text1"/>
          <w:lang w:val="ru-RU"/>
        </w:rPr>
        <w:t>ой</w:t>
      </w:r>
      <w:r w:rsidRPr="00E25528">
        <w:rPr>
          <w:color w:val="000000" w:themeColor="text1"/>
          <w:spacing w:val="6"/>
          <w:lang w:val="ru-RU"/>
        </w:rPr>
        <w:t xml:space="preserve"> </w:t>
      </w:r>
      <w:r w:rsidRPr="00E25528">
        <w:rPr>
          <w:color w:val="000000" w:themeColor="text1"/>
          <w:spacing w:val="1"/>
          <w:lang w:val="ru-RU"/>
        </w:rPr>
        <w:t>п</w:t>
      </w:r>
      <w:r w:rsidRPr="00E25528">
        <w:rPr>
          <w:color w:val="000000" w:themeColor="text1"/>
          <w:lang w:val="ru-RU"/>
        </w:rPr>
        <w:t>редметной</w:t>
      </w:r>
      <w:r w:rsidRPr="00E25528">
        <w:rPr>
          <w:color w:val="000000" w:themeColor="text1"/>
          <w:spacing w:val="6"/>
          <w:lang w:val="ru-RU"/>
        </w:rPr>
        <w:t xml:space="preserve"> </w:t>
      </w:r>
      <w:r w:rsidRPr="00E25528">
        <w:rPr>
          <w:color w:val="000000" w:themeColor="text1"/>
          <w:lang w:val="ru-RU"/>
        </w:rPr>
        <w:t>обла</w:t>
      </w:r>
      <w:r w:rsidRPr="00E25528">
        <w:rPr>
          <w:color w:val="000000" w:themeColor="text1"/>
          <w:spacing w:val="-1"/>
          <w:lang w:val="ru-RU"/>
        </w:rPr>
        <w:t>с</w:t>
      </w:r>
      <w:r w:rsidRPr="00E25528">
        <w:rPr>
          <w:color w:val="000000" w:themeColor="text1"/>
          <w:lang w:val="ru-RU"/>
        </w:rPr>
        <w:t>т</w:t>
      </w:r>
      <w:r w:rsidRPr="00E25528">
        <w:rPr>
          <w:color w:val="000000" w:themeColor="text1"/>
          <w:spacing w:val="1"/>
          <w:lang w:val="ru-RU"/>
        </w:rPr>
        <w:t>и</w:t>
      </w:r>
      <w:r w:rsidRPr="00E25528">
        <w:rPr>
          <w:color w:val="000000" w:themeColor="text1"/>
          <w:lang w:val="ru-RU"/>
        </w:rPr>
        <w:t>,</w:t>
      </w:r>
      <w:r w:rsidRPr="00E25528">
        <w:rPr>
          <w:color w:val="000000" w:themeColor="text1"/>
          <w:spacing w:val="5"/>
          <w:lang w:val="ru-RU"/>
        </w:rPr>
        <w:t xml:space="preserve"> </w:t>
      </w:r>
      <w:r w:rsidRPr="00E25528">
        <w:rPr>
          <w:color w:val="000000" w:themeColor="text1"/>
          <w:lang w:val="ru-RU"/>
        </w:rPr>
        <w:t>так и</w:t>
      </w:r>
      <w:r w:rsidRPr="00E25528">
        <w:rPr>
          <w:color w:val="000000" w:themeColor="text1"/>
          <w:spacing w:val="1"/>
          <w:lang w:val="ru-RU"/>
        </w:rPr>
        <w:t xml:space="preserve"> </w:t>
      </w:r>
      <w:r w:rsidRPr="00E25528">
        <w:rPr>
          <w:color w:val="000000" w:themeColor="text1"/>
          <w:lang w:val="ru-RU"/>
        </w:rPr>
        <w:t xml:space="preserve">в </w:t>
      </w:r>
      <w:r w:rsidRPr="00E25528">
        <w:rPr>
          <w:color w:val="000000" w:themeColor="text1"/>
          <w:spacing w:val="-1"/>
          <w:lang w:val="ru-RU"/>
        </w:rPr>
        <w:t>с</w:t>
      </w:r>
      <w:r w:rsidRPr="00E25528">
        <w:rPr>
          <w:color w:val="000000" w:themeColor="text1"/>
          <w:lang w:val="ru-RU"/>
        </w:rPr>
        <w:t>м</w:t>
      </w:r>
      <w:r w:rsidRPr="00E25528">
        <w:rPr>
          <w:color w:val="000000" w:themeColor="text1"/>
          <w:spacing w:val="-1"/>
          <w:lang w:val="ru-RU"/>
        </w:rPr>
        <w:t>е</w:t>
      </w:r>
      <w:r w:rsidRPr="00E25528">
        <w:rPr>
          <w:color w:val="000000" w:themeColor="text1"/>
          <w:lang w:val="ru-RU"/>
        </w:rPr>
        <w:t>жных</w:t>
      </w:r>
      <w:r w:rsidRPr="00E25528">
        <w:rPr>
          <w:color w:val="000000" w:themeColor="text1"/>
          <w:spacing w:val="1"/>
          <w:lang w:val="ru-RU"/>
        </w:rPr>
        <w:t xml:space="preserve"> </w:t>
      </w:r>
      <w:r w:rsidRPr="00E25528">
        <w:rPr>
          <w:color w:val="000000" w:themeColor="text1"/>
          <w:lang w:val="ru-RU"/>
        </w:rPr>
        <w:t>с ней областя</w:t>
      </w:r>
      <w:r w:rsidRPr="00E25528">
        <w:rPr>
          <w:color w:val="000000" w:themeColor="text1"/>
          <w:spacing w:val="3"/>
          <w:lang w:val="ru-RU"/>
        </w:rPr>
        <w:t>х</w:t>
      </w:r>
      <w:r w:rsidRPr="00E25528">
        <w:rPr>
          <w:color w:val="000000" w:themeColor="text1"/>
          <w:lang w:val="ru-RU"/>
        </w:rPr>
        <w:t xml:space="preserve">. </w:t>
      </w:r>
      <w:r w:rsidRPr="00DC0AAA">
        <w:rPr>
          <w:color w:val="000000" w:themeColor="text1"/>
          <w:lang w:val="ru-RU"/>
        </w:rPr>
        <w:t>Эта г</w:t>
      </w:r>
      <w:r w:rsidRPr="00DC0AAA">
        <w:rPr>
          <w:color w:val="000000" w:themeColor="text1"/>
          <w:spacing w:val="2"/>
          <w:lang w:val="ru-RU"/>
        </w:rPr>
        <w:t>р</w:t>
      </w:r>
      <w:r w:rsidRPr="00DC0AAA">
        <w:rPr>
          <w:color w:val="000000" w:themeColor="text1"/>
          <w:spacing w:val="-6"/>
          <w:lang w:val="ru-RU"/>
        </w:rPr>
        <w:t>у</w:t>
      </w:r>
      <w:r w:rsidRPr="00DC0AAA">
        <w:rPr>
          <w:color w:val="000000" w:themeColor="text1"/>
          <w:lang w:val="ru-RU"/>
        </w:rPr>
        <w:t>п</w:t>
      </w:r>
      <w:r w:rsidRPr="00DC0AAA">
        <w:rPr>
          <w:color w:val="000000" w:themeColor="text1"/>
          <w:spacing w:val="1"/>
          <w:lang w:val="ru-RU"/>
        </w:rPr>
        <w:t>п</w:t>
      </w:r>
      <w:r w:rsidRPr="00DC0AAA">
        <w:rPr>
          <w:color w:val="000000" w:themeColor="text1"/>
          <w:lang w:val="ru-RU"/>
        </w:rPr>
        <w:t>а р</w:t>
      </w:r>
      <w:r w:rsidRPr="00DC0AAA">
        <w:rPr>
          <w:color w:val="000000" w:themeColor="text1"/>
          <w:spacing w:val="-1"/>
          <w:lang w:val="ru-RU"/>
        </w:rPr>
        <w:t>е</w:t>
      </w:r>
      <w:r w:rsidRPr="00DC0AAA">
        <w:rPr>
          <w:color w:val="000000" w:themeColor="text1"/>
          <w:spacing w:val="5"/>
          <w:lang w:val="ru-RU"/>
        </w:rPr>
        <w:t>з</w:t>
      </w:r>
      <w:r w:rsidRPr="00DC0AAA">
        <w:rPr>
          <w:color w:val="000000" w:themeColor="text1"/>
          <w:spacing w:val="-6"/>
          <w:lang w:val="ru-RU"/>
        </w:rPr>
        <w:t>у</w:t>
      </w:r>
      <w:r w:rsidRPr="00DC0AAA">
        <w:rPr>
          <w:color w:val="000000" w:themeColor="text1"/>
          <w:lang w:val="ru-RU"/>
        </w:rPr>
        <w:t>л</w:t>
      </w:r>
      <w:r w:rsidRPr="00DC0AAA">
        <w:rPr>
          <w:color w:val="000000" w:themeColor="text1"/>
          <w:spacing w:val="3"/>
          <w:lang w:val="ru-RU"/>
        </w:rPr>
        <w:t>ь</w:t>
      </w:r>
      <w:r w:rsidRPr="00DC0AAA">
        <w:rPr>
          <w:color w:val="000000" w:themeColor="text1"/>
          <w:lang w:val="ru-RU"/>
        </w:rPr>
        <w:t xml:space="preserve">татов </w:t>
      </w:r>
      <w:r w:rsidRPr="00DC0AAA">
        <w:rPr>
          <w:color w:val="000000" w:themeColor="text1"/>
          <w:spacing w:val="1"/>
          <w:lang w:val="ru-RU"/>
        </w:rPr>
        <w:t>п</w:t>
      </w:r>
      <w:r w:rsidRPr="00DC0AAA">
        <w:rPr>
          <w:color w:val="000000" w:themeColor="text1"/>
          <w:lang w:val="ru-RU"/>
        </w:rPr>
        <w:t>редполага</w:t>
      </w:r>
      <w:r w:rsidRPr="00DC0AAA">
        <w:rPr>
          <w:color w:val="000000" w:themeColor="text1"/>
          <w:spacing w:val="-1"/>
          <w:lang w:val="ru-RU"/>
        </w:rPr>
        <w:t>е</w:t>
      </w:r>
      <w:r w:rsidRPr="00DC0AAA">
        <w:rPr>
          <w:color w:val="000000" w:themeColor="text1"/>
          <w:lang w:val="ru-RU"/>
        </w:rPr>
        <w:t>т:</w:t>
      </w:r>
    </w:p>
    <w:p w:rsidR="005A1AD9" w:rsidRPr="00E25528" w:rsidRDefault="005A1AD9" w:rsidP="005A1AD9">
      <w:pPr>
        <w:ind w:right="-18" w:firstLine="707"/>
        <w:jc w:val="both"/>
        <w:rPr>
          <w:color w:val="000000" w:themeColor="text1"/>
          <w:lang w:val="ru-RU"/>
        </w:rPr>
      </w:pPr>
      <w:r w:rsidRPr="00E25528">
        <w:rPr>
          <w:color w:val="000000" w:themeColor="text1"/>
          <w:lang w:val="ru-RU"/>
        </w:rPr>
        <w:t>–</w:t>
      </w:r>
      <w:r w:rsidRPr="00E25528">
        <w:rPr>
          <w:color w:val="000000" w:themeColor="text1"/>
          <w:spacing w:val="12"/>
          <w:lang w:val="ru-RU"/>
        </w:rPr>
        <w:t xml:space="preserve"> </w:t>
      </w:r>
      <w:r w:rsidRPr="00E25528">
        <w:rPr>
          <w:color w:val="000000" w:themeColor="text1"/>
          <w:lang w:val="ru-RU"/>
        </w:rPr>
        <w:t>овлад</w:t>
      </w:r>
      <w:r w:rsidRPr="00E25528">
        <w:rPr>
          <w:color w:val="000000" w:themeColor="text1"/>
          <w:spacing w:val="-1"/>
          <w:lang w:val="ru-RU"/>
        </w:rPr>
        <w:t>е</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е</w:t>
      </w:r>
      <w:r w:rsidRPr="00E25528">
        <w:rPr>
          <w:color w:val="000000" w:themeColor="text1"/>
          <w:spacing w:val="11"/>
          <w:lang w:val="ru-RU"/>
        </w:rPr>
        <w:t xml:space="preserve"> </w:t>
      </w:r>
      <w:r w:rsidRPr="00E25528">
        <w:rPr>
          <w:color w:val="000000" w:themeColor="text1"/>
          <w:lang w:val="ru-RU"/>
        </w:rPr>
        <w:t>к</w:t>
      </w:r>
      <w:r w:rsidRPr="00E25528">
        <w:rPr>
          <w:color w:val="000000" w:themeColor="text1"/>
          <w:spacing w:val="1"/>
          <w:lang w:val="ru-RU"/>
        </w:rPr>
        <w:t>л</w:t>
      </w:r>
      <w:r w:rsidRPr="00E25528">
        <w:rPr>
          <w:color w:val="000000" w:themeColor="text1"/>
          <w:lang w:val="ru-RU"/>
        </w:rPr>
        <w:t>ючевыми</w:t>
      </w:r>
      <w:r w:rsidRPr="00E25528">
        <w:rPr>
          <w:color w:val="000000" w:themeColor="text1"/>
          <w:spacing w:val="11"/>
          <w:lang w:val="ru-RU"/>
        </w:rPr>
        <w:t xml:space="preserve"> </w:t>
      </w:r>
      <w:r w:rsidRPr="00E25528">
        <w:rPr>
          <w:color w:val="000000" w:themeColor="text1"/>
          <w:spacing w:val="1"/>
          <w:lang w:val="ru-RU"/>
        </w:rPr>
        <w:t>п</w:t>
      </w:r>
      <w:r w:rsidRPr="00E25528">
        <w:rPr>
          <w:color w:val="000000" w:themeColor="text1"/>
          <w:spacing w:val="-1"/>
          <w:lang w:val="ru-RU"/>
        </w:rPr>
        <w:t>о</w:t>
      </w:r>
      <w:r w:rsidRPr="00E25528">
        <w:rPr>
          <w:color w:val="000000" w:themeColor="text1"/>
          <w:lang w:val="ru-RU"/>
        </w:rPr>
        <w:t>нят</w:t>
      </w:r>
      <w:r w:rsidRPr="00E25528">
        <w:rPr>
          <w:color w:val="000000" w:themeColor="text1"/>
          <w:spacing w:val="2"/>
          <w:lang w:val="ru-RU"/>
        </w:rPr>
        <w:t>и</w:t>
      </w:r>
      <w:r w:rsidRPr="00E25528">
        <w:rPr>
          <w:color w:val="000000" w:themeColor="text1"/>
          <w:lang w:val="ru-RU"/>
        </w:rPr>
        <w:t>я</w:t>
      </w:r>
      <w:r w:rsidRPr="00E25528">
        <w:rPr>
          <w:color w:val="000000" w:themeColor="text1"/>
          <w:spacing w:val="-2"/>
          <w:lang w:val="ru-RU"/>
        </w:rPr>
        <w:t>м</w:t>
      </w:r>
      <w:r w:rsidRPr="00E25528">
        <w:rPr>
          <w:color w:val="000000" w:themeColor="text1"/>
          <w:lang w:val="ru-RU"/>
        </w:rPr>
        <w:t>и</w:t>
      </w:r>
      <w:r w:rsidRPr="00E25528">
        <w:rPr>
          <w:color w:val="000000" w:themeColor="text1"/>
          <w:spacing w:val="12"/>
          <w:lang w:val="ru-RU"/>
        </w:rPr>
        <w:t xml:space="preserve"> </w:t>
      </w:r>
      <w:r w:rsidRPr="00E25528">
        <w:rPr>
          <w:color w:val="000000" w:themeColor="text1"/>
          <w:lang w:val="ru-RU"/>
        </w:rPr>
        <w:t>и</w:t>
      </w:r>
      <w:r w:rsidRPr="00E25528">
        <w:rPr>
          <w:color w:val="000000" w:themeColor="text1"/>
          <w:spacing w:val="11"/>
          <w:lang w:val="ru-RU"/>
        </w:rPr>
        <w:t xml:space="preserve"> </w:t>
      </w:r>
      <w:r w:rsidRPr="00E25528">
        <w:rPr>
          <w:color w:val="000000" w:themeColor="text1"/>
          <w:spacing w:val="1"/>
          <w:lang w:val="ru-RU"/>
        </w:rPr>
        <w:t>з</w:t>
      </w:r>
      <w:r w:rsidRPr="00E25528">
        <w:rPr>
          <w:color w:val="000000" w:themeColor="text1"/>
          <w:lang w:val="ru-RU"/>
        </w:rPr>
        <w:t>ак</w:t>
      </w:r>
      <w:r w:rsidRPr="00E25528">
        <w:rPr>
          <w:color w:val="000000" w:themeColor="text1"/>
          <w:spacing w:val="-2"/>
          <w:lang w:val="ru-RU"/>
        </w:rPr>
        <w:t>о</w:t>
      </w:r>
      <w:r w:rsidRPr="00E25528">
        <w:rPr>
          <w:color w:val="000000" w:themeColor="text1"/>
          <w:spacing w:val="1"/>
          <w:lang w:val="ru-RU"/>
        </w:rPr>
        <w:t>н</w:t>
      </w:r>
      <w:r w:rsidRPr="00E25528">
        <w:rPr>
          <w:color w:val="000000" w:themeColor="text1"/>
          <w:lang w:val="ru-RU"/>
        </w:rPr>
        <w:t>ом</w:t>
      </w:r>
      <w:r w:rsidRPr="00E25528">
        <w:rPr>
          <w:color w:val="000000" w:themeColor="text1"/>
          <w:spacing w:val="-1"/>
          <w:lang w:val="ru-RU"/>
        </w:rPr>
        <w:t>е</w:t>
      </w:r>
      <w:r w:rsidRPr="00E25528">
        <w:rPr>
          <w:color w:val="000000" w:themeColor="text1"/>
          <w:lang w:val="ru-RU"/>
        </w:rPr>
        <w:t>рностями,</w:t>
      </w:r>
      <w:r w:rsidRPr="00E25528">
        <w:rPr>
          <w:color w:val="000000" w:themeColor="text1"/>
          <w:spacing w:val="12"/>
          <w:lang w:val="ru-RU"/>
        </w:rPr>
        <w:t xml:space="preserve"> </w:t>
      </w:r>
      <w:r w:rsidRPr="00E25528">
        <w:rPr>
          <w:color w:val="000000" w:themeColor="text1"/>
          <w:spacing w:val="2"/>
          <w:lang w:val="ru-RU"/>
        </w:rPr>
        <w:t>н</w:t>
      </w:r>
      <w:r w:rsidRPr="00E25528">
        <w:rPr>
          <w:color w:val="000000" w:themeColor="text1"/>
          <w:lang w:val="ru-RU"/>
        </w:rPr>
        <w:t>а</w:t>
      </w:r>
      <w:r w:rsidRPr="00E25528">
        <w:rPr>
          <w:color w:val="000000" w:themeColor="text1"/>
          <w:spacing w:val="11"/>
          <w:lang w:val="ru-RU"/>
        </w:rPr>
        <w:t xml:space="preserve"> </w:t>
      </w:r>
      <w:r w:rsidRPr="00E25528">
        <w:rPr>
          <w:color w:val="000000" w:themeColor="text1"/>
          <w:lang w:val="ru-RU"/>
        </w:rPr>
        <w:t>ко</w:t>
      </w:r>
      <w:r w:rsidRPr="00E25528">
        <w:rPr>
          <w:color w:val="000000" w:themeColor="text1"/>
          <w:spacing w:val="1"/>
          <w:lang w:val="ru-RU"/>
        </w:rPr>
        <w:t>т</w:t>
      </w:r>
      <w:r w:rsidRPr="00E25528">
        <w:rPr>
          <w:color w:val="000000" w:themeColor="text1"/>
          <w:lang w:val="ru-RU"/>
        </w:rPr>
        <w:t>ор</w:t>
      </w:r>
      <w:r w:rsidRPr="00E25528">
        <w:rPr>
          <w:color w:val="000000" w:themeColor="text1"/>
          <w:spacing w:val="-1"/>
          <w:lang w:val="ru-RU"/>
        </w:rPr>
        <w:t>ы</w:t>
      </w:r>
      <w:r w:rsidRPr="00E25528">
        <w:rPr>
          <w:color w:val="000000" w:themeColor="text1"/>
          <w:lang w:val="ru-RU"/>
        </w:rPr>
        <w:t>х</w:t>
      </w:r>
      <w:r w:rsidRPr="00E25528">
        <w:rPr>
          <w:color w:val="000000" w:themeColor="text1"/>
          <w:spacing w:val="11"/>
          <w:lang w:val="ru-RU"/>
        </w:rPr>
        <w:t xml:space="preserve"> </w:t>
      </w:r>
      <w:r w:rsidRPr="00E25528">
        <w:rPr>
          <w:color w:val="000000" w:themeColor="text1"/>
          <w:lang w:val="ru-RU"/>
        </w:rPr>
        <w:t>строи</w:t>
      </w:r>
      <w:r w:rsidRPr="00E25528">
        <w:rPr>
          <w:color w:val="000000" w:themeColor="text1"/>
          <w:spacing w:val="1"/>
          <w:lang w:val="ru-RU"/>
        </w:rPr>
        <w:t>т</w:t>
      </w:r>
      <w:r w:rsidRPr="00E25528">
        <w:rPr>
          <w:color w:val="000000" w:themeColor="text1"/>
          <w:lang w:val="ru-RU"/>
        </w:rPr>
        <w:t>ся</w:t>
      </w:r>
      <w:r w:rsidRPr="00E25528">
        <w:rPr>
          <w:color w:val="000000" w:themeColor="text1"/>
          <w:spacing w:val="11"/>
          <w:lang w:val="ru-RU"/>
        </w:rPr>
        <w:t xml:space="preserve"> </w:t>
      </w:r>
      <w:r w:rsidRPr="00E25528">
        <w:rPr>
          <w:color w:val="000000" w:themeColor="text1"/>
          <w:lang w:val="ru-RU"/>
        </w:rPr>
        <w:t>дан</w:t>
      </w:r>
      <w:r w:rsidRPr="00E25528">
        <w:rPr>
          <w:color w:val="000000" w:themeColor="text1"/>
          <w:spacing w:val="2"/>
          <w:lang w:val="ru-RU"/>
        </w:rPr>
        <w:t>н</w:t>
      </w:r>
      <w:r w:rsidRPr="00E25528">
        <w:rPr>
          <w:color w:val="000000" w:themeColor="text1"/>
          <w:lang w:val="ru-RU"/>
        </w:rPr>
        <w:t xml:space="preserve">ая </w:t>
      </w:r>
      <w:r w:rsidRPr="00E25528">
        <w:rPr>
          <w:color w:val="000000" w:themeColor="text1"/>
          <w:spacing w:val="1"/>
          <w:lang w:val="ru-RU"/>
        </w:rPr>
        <w:t>п</w:t>
      </w:r>
      <w:r w:rsidRPr="00E25528">
        <w:rPr>
          <w:color w:val="000000" w:themeColor="text1"/>
          <w:lang w:val="ru-RU"/>
        </w:rPr>
        <w:t>ред</w:t>
      </w:r>
      <w:r w:rsidRPr="00E25528">
        <w:rPr>
          <w:color w:val="000000" w:themeColor="text1"/>
          <w:spacing w:val="-1"/>
          <w:lang w:val="ru-RU"/>
        </w:rPr>
        <w:t>м</w:t>
      </w:r>
      <w:r w:rsidRPr="00E25528">
        <w:rPr>
          <w:color w:val="000000" w:themeColor="text1"/>
          <w:lang w:val="ru-RU"/>
        </w:rPr>
        <w:t>етная</w:t>
      </w:r>
      <w:r w:rsidRPr="00E25528">
        <w:rPr>
          <w:color w:val="000000" w:themeColor="text1"/>
          <w:spacing w:val="136"/>
          <w:lang w:val="ru-RU"/>
        </w:rPr>
        <w:t xml:space="preserve"> </w:t>
      </w:r>
      <w:r w:rsidRPr="00E25528">
        <w:rPr>
          <w:color w:val="000000" w:themeColor="text1"/>
          <w:lang w:val="ru-RU"/>
        </w:rPr>
        <w:t>область,</w:t>
      </w:r>
      <w:r w:rsidRPr="00E25528">
        <w:rPr>
          <w:color w:val="000000" w:themeColor="text1"/>
          <w:spacing w:val="137"/>
          <w:lang w:val="ru-RU"/>
        </w:rPr>
        <w:t xml:space="preserve"> </w:t>
      </w:r>
      <w:r w:rsidRPr="00E25528">
        <w:rPr>
          <w:color w:val="000000" w:themeColor="text1"/>
          <w:lang w:val="ru-RU"/>
        </w:rPr>
        <w:t>ра</w:t>
      </w:r>
      <w:r w:rsidRPr="00E25528">
        <w:rPr>
          <w:color w:val="000000" w:themeColor="text1"/>
          <w:spacing w:val="-1"/>
          <w:lang w:val="ru-RU"/>
        </w:rPr>
        <w:t>с</w:t>
      </w:r>
      <w:r w:rsidRPr="00E25528">
        <w:rPr>
          <w:color w:val="000000" w:themeColor="text1"/>
          <w:lang w:val="ru-RU"/>
        </w:rPr>
        <w:t>по</w:t>
      </w:r>
      <w:r w:rsidRPr="00E25528">
        <w:rPr>
          <w:color w:val="000000" w:themeColor="text1"/>
          <w:spacing w:val="2"/>
          <w:lang w:val="ru-RU"/>
        </w:rPr>
        <w:t>з</w:t>
      </w:r>
      <w:r w:rsidRPr="00E25528">
        <w:rPr>
          <w:color w:val="000000" w:themeColor="text1"/>
          <w:spacing w:val="1"/>
          <w:lang w:val="ru-RU"/>
        </w:rPr>
        <w:t>н</w:t>
      </w:r>
      <w:r w:rsidRPr="00E25528">
        <w:rPr>
          <w:color w:val="000000" w:themeColor="text1"/>
          <w:lang w:val="ru-RU"/>
        </w:rPr>
        <w:t>а</w:t>
      </w:r>
      <w:r w:rsidRPr="00E25528">
        <w:rPr>
          <w:color w:val="000000" w:themeColor="text1"/>
          <w:spacing w:val="-1"/>
          <w:lang w:val="ru-RU"/>
        </w:rPr>
        <w:t>в</w:t>
      </w:r>
      <w:r w:rsidRPr="00E25528">
        <w:rPr>
          <w:color w:val="000000" w:themeColor="text1"/>
          <w:lang w:val="ru-RU"/>
        </w:rPr>
        <w:t>ан</w:t>
      </w:r>
      <w:r w:rsidRPr="00E25528">
        <w:rPr>
          <w:color w:val="000000" w:themeColor="text1"/>
          <w:spacing w:val="1"/>
          <w:lang w:val="ru-RU"/>
        </w:rPr>
        <w:t>и</w:t>
      </w:r>
      <w:r w:rsidRPr="00E25528">
        <w:rPr>
          <w:color w:val="000000" w:themeColor="text1"/>
          <w:lang w:val="ru-RU"/>
        </w:rPr>
        <w:t>е</w:t>
      </w:r>
      <w:r w:rsidRPr="00E25528">
        <w:rPr>
          <w:color w:val="000000" w:themeColor="text1"/>
          <w:spacing w:val="136"/>
          <w:lang w:val="ru-RU"/>
        </w:rPr>
        <w:t xml:space="preserve"> </w:t>
      </w:r>
      <w:r w:rsidRPr="00E25528">
        <w:rPr>
          <w:color w:val="000000" w:themeColor="text1"/>
          <w:lang w:val="ru-RU"/>
        </w:rPr>
        <w:t>соотв</w:t>
      </w:r>
      <w:r w:rsidRPr="00E25528">
        <w:rPr>
          <w:color w:val="000000" w:themeColor="text1"/>
          <w:spacing w:val="-1"/>
          <w:lang w:val="ru-RU"/>
        </w:rPr>
        <w:t>е</w:t>
      </w:r>
      <w:r w:rsidRPr="00E25528">
        <w:rPr>
          <w:color w:val="000000" w:themeColor="text1"/>
          <w:lang w:val="ru-RU"/>
        </w:rPr>
        <w:t>тст</w:t>
      </w:r>
      <w:r w:rsidRPr="00E25528">
        <w:rPr>
          <w:color w:val="000000" w:themeColor="text1"/>
          <w:spacing w:val="2"/>
          <w:lang w:val="ru-RU"/>
        </w:rPr>
        <w:t>в</w:t>
      </w:r>
      <w:r w:rsidRPr="00E25528">
        <w:rPr>
          <w:color w:val="000000" w:themeColor="text1"/>
          <w:spacing w:val="-4"/>
          <w:lang w:val="ru-RU"/>
        </w:rPr>
        <w:t>у</w:t>
      </w:r>
      <w:r w:rsidRPr="00E25528">
        <w:rPr>
          <w:color w:val="000000" w:themeColor="text1"/>
          <w:lang w:val="ru-RU"/>
        </w:rPr>
        <w:t>ющ</w:t>
      </w:r>
      <w:r w:rsidRPr="00E25528">
        <w:rPr>
          <w:color w:val="000000" w:themeColor="text1"/>
          <w:spacing w:val="1"/>
          <w:lang w:val="ru-RU"/>
        </w:rPr>
        <w:t>и</w:t>
      </w:r>
      <w:r w:rsidRPr="00E25528">
        <w:rPr>
          <w:color w:val="000000" w:themeColor="text1"/>
          <w:lang w:val="ru-RU"/>
        </w:rPr>
        <w:t>х</w:t>
      </w:r>
      <w:r w:rsidRPr="00E25528">
        <w:rPr>
          <w:color w:val="000000" w:themeColor="text1"/>
          <w:spacing w:val="139"/>
          <w:lang w:val="ru-RU"/>
        </w:rPr>
        <w:t xml:space="preserve"> </w:t>
      </w:r>
      <w:r w:rsidRPr="00E25528">
        <w:rPr>
          <w:color w:val="000000" w:themeColor="text1"/>
          <w:spacing w:val="1"/>
          <w:lang w:val="ru-RU"/>
        </w:rPr>
        <w:t>и</w:t>
      </w:r>
      <w:r w:rsidRPr="00E25528">
        <w:rPr>
          <w:color w:val="000000" w:themeColor="text1"/>
          <w:lang w:val="ru-RU"/>
        </w:rPr>
        <w:t>м</w:t>
      </w:r>
      <w:r w:rsidRPr="00E25528">
        <w:rPr>
          <w:color w:val="000000" w:themeColor="text1"/>
          <w:spacing w:val="134"/>
          <w:lang w:val="ru-RU"/>
        </w:rPr>
        <w:t xml:space="preserve"> </w:t>
      </w:r>
      <w:r w:rsidRPr="00E25528">
        <w:rPr>
          <w:color w:val="000000" w:themeColor="text1"/>
          <w:spacing w:val="1"/>
          <w:lang w:val="ru-RU"/>
        </w:rPr>
        <w:t>п</w:t>
      </w:r>
      <w:r w:rsidRPr="00E25528">
        <w:rPr>
          <w:color w:val="000000" w:themeColor="text1"/>
          <w:lang w:val="ru-RU"/>
        </w:rPr>
        <w:t>ризн</w:t>
      </w:r>
      <w:r w:rsidRPr="00E25528">
        <w:rPr>
          <w:color w:val="000000" w:themeColor="text1"/>
          <w:spacing w:val="-1"/>
          <w:lang w:val="ru-RU"/>
        </w:rPr>
        <w:t>а</w:t>
      </w:r>
      <w:r w:rsidRPr="00E25528">
        <w:rPr>
          <w:color w:val="000000" w:themeColor="text1"/>
          <w:lang w:val="ru-RU"/>
        </w:rPr>
        <w:t>ков</w:t>
      </w:r>
      <w:r w:rsidRPr="00E25528">
        <w:rPr>
          <w:color w:val="000000" w:themeColor="text1"/>
          <w:spacing w:val="136"/>
          <w:lang w:val="ru-RU"/>
        </w:rPr>
        <w:t xml:space="preserve"> </w:t>
      </w:r>
      <w:r w:rsidRPr="00E25528">
        <w:rPr>
          <w:color w:val="000000" w:themeColor="text1"/>
          <w:lang w:val="ru-RU"/>
        </w:rPr>
        <w:t>и</w:t>
      </w:r>
      <w:r w:rsidRPr="00E25528">
        <w:rPr>
          <w:color w:val="000000" w:themeColor="text1"/>
          <w:spacing w:val="138"/>
          <w:lang w:val="ru-RU"/>
        </w:rPr>
        <w:t xml:space="preserve"> </w:t>
      </w:r>
      <w:r w:rsidRPr="00E25528">
        <w:rPr>
          <w:color w:val="000000" w:themeColor="text1"/>
          <w:lang w:val="ru-RU"/>
        </w:rPr>
        <w:t>взаимосвязей, способность</w:t>
      </w:r>
      <w:r w:rsidRPr="00E25528">
        <w:rPr>
          <w:color w:val="000000" w:themeColor="text1"/>
          <w:spacing w:val="59"/>
          <w:lang w:val="ru-RU"/>
        </w:rPr>
        <w:t xml:space="preserve"> </w:t>
      </w:r>
      <w:r w:rsidRPr="00E25528">
        <w:rPr>
          <w:color w:val="000000" w:themeColor="text1"/>
          <w:lang w:val="ru-RU"/>
        </w:rPr>
        <w:t>де</w:t>
      </w:r>
      <w:r w:rsidRPr="00E25528">
        <w:rPr>
          <w:color w:val="000000" w:themeColor="text1"/>
          <w:spacing w:val="-1"/>
          <w:lang w:val="ru-RU"/>
        </w:rPr>
        <w:t>м</w:t>
      </w:r>
      <w:r w:rsidRPr="00E25528">
        <w:rPr>
          <w:color w:val="000000" w:themeColor="text1"/>
          <w:lang w:val="ru-RU"/>
        </w:rPr>
        <w:t>онстрировать</w:t>
      </w:r>
      <w:r w:rsidRPr="00E25528">
        <w:rPr>
          <w:color w:val="000000" w:themeColor="text1"/>
          <w:spacing w:val="59"/>
          <w:lang w:val="ru-RU"/>
        </w:rPr>
        <w:t xml:space="preserve"> </w:t>
      </w:r>
      <w:r w:rsidRPr="00E25528">
        <w:rPr>
          <w:color w:val="000000" w:themeColor="text1"/>
          <w:lang w:val="ru-RU"/>
        </w:rPr>
        <w:t>разл</w:t>
      </w:r>
      <w:r w:rsidRPr="00E25528">
        <w:rPr>
          <w:color w:val="000000" w:themeColor="text1"/>
          <w:spacing w:val="2"/>
          <w:lang w:val="ru-RU"/>
        </w:rPr>
        <w:t>и</w:t>
      </w:r>
      <w:r w:rsidRPr="00E25528">
        <w:rPr>
          <w:color w:val="000000" w:themeColor="text1"/>
          <w:lang w:val="ru-RU"/>
        </w:rPr>
        <w:t>чные</w:t>
      </w:r>
      <w:r w:rsidRPr="00E25528">
        <w:rPr>
          <w:color w:val="000000" w:themeColor="text1"/>
          <w:spacing w:val="57"/>
          <w:lang w:val="ru-RU"/>
        </w:rPr>
        <w:t xml:space="preserve"> </w:t>
      </w:r>
      <w:r w:rsidRPr="00E25528">
        <w:rPr>
          <w:color w:val="000000" w:themeColor="text1"/>
          <w:spacing w:val="1"/>
          <w:lang w:val="ru-RU"/>
        </w:rPr>
        <w:t>п</w:t>
      </w:r>
      <w:r w:rsidRPr="00E25528">
        <w:rPr>
          <w:color w:val="000000" w:themeColor="text1"/>
          <w:spacing w:val="-2"/>
          <w:lang w:val="ru-RU"/>
        </w:rPr>
        <w:t>о</w:t>
      </w:r>
      <w:r w:rsidRPr="00E25528">
        <w:rPr>
          <w:color w:val="000000" w:themeColor="text1"/>
          <w:lang w:val="ru-RU"/>
        </w:rPr>
        <w:t>д</w:t>
      </w:r>
      <w:r w:rsidRPr="00E25528">
        <w:rPr>
          <w:color w:val="000000" w:themeColor="text1"/>
          <w:spacing w:val="2"/>
          <w:lang w:val="ru-RU"/>
        </w:rPr>
        <w:t>х</w:t>
      </w:r>
      <w:r w:rsidRPr="00E25528">
        <w:rPr>
          <w:color w:val="000000" w:themeColor="text1"/>
          <w:lang w:val="ru-RU"/>
        </w:rPr>
        <w:t>оды</w:t>
      </w:r>
      <w:r w:rsidRPr="00E25528">
        <w:rPr>
          <w:color w:val="000000" w:themeColor="text1"/>
          <w:spacing w:val="57"/>
          <w:lang w:val="ru-RU"/>
        </w:rPr>
        <w:t xml:space="preserve"> </w:t>
      </w:r>
      <w:r w:rsidRPr="00E25528">
        <w:rPr>
          <w:color w:val="000000" w:themeColor="text1"/>
          <w:lang w:val="ru-RU"/>
        </w:rPr>
        <w:t>к</w:t>
      </w:r>
      <w:r w:rsidRPr="00E25528">
        <w:rPr>
          <w:color w:val="000000" w:themeColor="text1"/>
          <w:spacing w:val="56"/>
          <w:lang w:val="ru-RU"/>
        </w:rPr>
        <w:t xml:space="preserve"> </w:t>
      </w:r>
      <w:r w:rsidRPr="00E25528">
        <w:rPr>
          <w:color w:val="000000" w:themeColor="text1"/>
          <w:spacing w:val="2"/>
          <w:lang w:val="ru-RU"/>
        </w:rPr>
        <w:t>и</w:t>
      </w:r>
      <w:r w:rsidRPr="00E25528">
        <w:rPr>
          <w:color w:val="000000" w:themeColor="text1"/>
          <w:spacing w:val="3"/>
          <w:lang w:val="ru-RU"/>
        </w:rPr>
        <w:t>з</w:t>
      </w:r>
      <w:r w:rsidRPr="00E25528">
        <w:rPr>
          <w:color w:val="000000" w:themeColor="text1"/>
          <w:spacing w:val="-6"/>
          <w:lang w:val="ru-RU"/>
        </w:rPr>
        <w:t>у</w:t>
      </w:r>
      <w:r w:rsidRPr="00E25528">
        <w:rPr>
          <w:color w:val="000000" w:themeColor="text1"/>
          <w:lang w:val="ru-RU"/>
        </w:rPr>
        <w:t>ч</w:t>
      </w:r>
      <w:r w:rsidRPr="00E25528">
        <w:rPr>
          <w:color w:val="000000" w:themeColor="text1"/>
          <w:spacing w:val="-2"/>
          <w:lang w:val="ru-RU"/>
        </w:rPr>
        <w:t>е</w:t>
      </w:r>
      <w:r w:rsidRPr="00E25528">
        <w:rPr>
          <w:color w:val="000000" w:themeColor="text1"/>
          <w:spacing w:val="1"/>
          <w:lang w:val="ru-RU"/>
        </w:rPr>
        <w:t>ни</w:t>
      </w:r>
      <w:r w:rsidRPr="00E25528">
        <w:rPr>
          <w:color w:val="000000" w:themeColor="text1"/>
          <w:lang w:val="ru-RU"/>
        </w:rPr>
        <w:t>ю</w:t>
      </w:r>
      <w:r w:rsidRPr="00E25528">
        <w:rPr>
          <w:color w:val="000000" w:themeColor="text1"/>
          <w:spacing w:val="58"/>
          <w:lang w:val="ru-RU"/>
        </w:rPr>
        <w:t xml:space="preserve"> </w:t>
      </w:r>
      <w:r w:rsidRPr="00E25528">
        <w:rPr>
          <w:color w:val="000000" w:themeColor="text1"/>
          <w:lang w:val="ru-RU"/>
        </w:rPr>
        <w:t>явлен</w:t>
      </w:r>
      <w:r w:rsidRPr="00E25528">
        <w:rPr>
          <w:color w:val="000000" w:themeColor="text1"/>
          <w:spacing w:val="1"/>
          <w:lang w:val="ru-RU"/>
        </w:rPr>
        <w:t>и</w:t>
      </w:r>
      <w:r w:rsidRPr="00E25528">
        <w:rPr>
          <w:color w:val="000000" w:themeColor="text1"/>
          <w:spacing w:val="2"/>
          <w:lang w:val="ru-RU"/>
        </w:rPr>
        <w:t>й</w:t>
      </w:r>
      <w:r w:rsidRPr="00E25528">
        <w:rPr>
          <w:color w:val="000000" w:themeColor="text1"/>
          <w:lang w:val="ru-RU"/>
        </w:rPr>
        <w:t>,</w:t>
      </w:r>
      <w:r w:rsidRPr="00E25528">
        <w:rPr>
          <w:color w:val="000000" w:themeColor="text1"/>
          <w:spacing w:val="55"/>
          <w:lang w:val="ru-RU"/>
        </w:rPr>
        <w:t xml:space="preserve"> </w:t>
      </w:r>
      <w:r w:rsidRPr="00E25528">
        <w:rPr>
          <w:color w:val="000000" w:themeColor="text1"/>
          <w:spacing w:val="2"/>
          <w:lang w:val="ru-RU"/>
        </w:rPr>
        <w:t>х</w:t>
      </w:r>
      <w:r w:rsidRPr="00E25528">
        <w:rPr>
          <w:color w:val="000000" w:themeColor="text1"/>
          <w:lang w:val="ru-RU"/>
        </w:rPr>
        <w:t>ар</w:t>
      </w:r>
      <w:r w:rsidRPr="00E25528">
        <w:rPr>
          <w:color w:val="000000" w:themeColor="text1"/>
          <w:spacing w:val="-1"/>
          <w:lang w:val="ru-RU"/>
        </w:rPr>
        <w:t>а</w:t>
      </w:r>
      <w:r w:rsidRPr="00E25528">
        <w:rPr>
          <w:color w:val="000000" w:themeColor="text1"/>
          <w:lang w:val="ru-RU"/>
        </w:rPr>
        <w:t>к</w:t>
      </w:r>
      <w:r w:rsidRPr="00E25528">
        <w:rPr>
          <w:color w:val="000000" w:themeColor="text1"/>
          <w:spacing w:val="1"/>
          <w:lang w:val="ru-RU"/>
        </w:rPr>
        <w:t>т</w:t>
      </w:r>
      <w:r w:rsidRPr="00E25528">
        <w:rPr>
          <w:color w:val="000000" w:themeColor="text1"/>
          <w:lang w:val="ru-RU"/>
        </w:rPr>
        <w:t>ерн</w:t>
      </w:r>
      <w:r w:rsidRPr="00E25528">
        <w:rPr>
          <w:color w:val="000000" w:themeColor="text1"/>
          <w:spacing w:val="-2"/>
          <w:lang w:val="ru-RU"/>
        </w:rPr>
        <w:t>ы</w:t>
      </w:r>
      <w:r w:rsidRPr="00E25528">
        <w:rPr>
          <w:color w:val="000000" w:themeColor="text1"/>
          <w:lang w:val="ru-RU"/>
        </w:rPr>
        <w:t>х</w:t>
      </w:r>
      <w:r w:rsidRPr="00E25528">
        <w:rPr>
          <w:color w:val="000000" w:themeColor="text1"/>
          <w:spacing w:val="59"/>
          <w:lang w:val="ru-RU"/>
        </w:rPr>
        <w:t xml:space="preserve"> </w:t>
      </w:r>
      <w:r w:rsidRPr="00E25528">
        <w:rPr>
          <w:color w:val="000000" w:themeColor="text1"/>
          <w:spacing w:val="-1"/>
          <w:lang w:val="ru-RU"/>
        </w:rPr>
        <w:t>д</w:t>
      </w:r>
      <w:r w:rsidRPr="00E25528">
        <w:rPr>
          <w:color w:val="000000" w:themeColor="text1"/>
          <w:lang w:val="ru-RU"/>
        </w:rPr>
        <w:t xml:space="preserve">ля </w:t>
      </w:r>
      <w:r w:rsidRPr="00E25528">
        <w:rPr>
          <w:color w:val="000000" w:themeColor="text1"/>
          <w:spacing w:val="1"/>
          <w:lang w:val="ru-RU"/>
        </w:rPr>
        <w:t>и</w:t>
      </w:r>
      <w:r w:rsidRPr="00E25528">
        <w:rPr>
          <w:color w:val="000000" w:themeColor="text1"/>
          <w:spacing w:val="3"/>
          <w:lang w:val="ru-RU"/>
        </w:rPr>
        <w:t>з</w:t>
      </w:r>
      <w:r w:rsidRPr="00E25528">
        <w:rPr>
          <w:color w:val="000000" w:themeColor="text1"/>
          <w:spacing w:val="-6"/>
          <w:lang w:val="ru-RU"/>
        </w:rPr>
        <w:t>у</w:t>
      </w:r>
      <w:r w:rsidRPr="00E25528">
        <w:rPr>
          <w:color w:val="000000" w:themeColor="text1"/>
          <w:spacing w:val="1"/>
          <w:lang w:val="ru-RU"/>
        </w:rPr>
        <w:t>ч</w:t>
      </w:r>
      <w:r w:rsidRPr="00E25528">
        <w:rPr>
          <w:color w:val="000000" w:themeColor="text1"/>
          <w:lang w:val="ru-RU"/>
        </w:rPr>
        <w:t>а</w:t>
      </w:r>
      <w:r w:rsidRPr="00E25528">
        <w:rPr>
          <w:color w:val="000000" w:themeColor="text1"/>
          <w:spacing w:val="-1"/>
          <w:lang w:val="ru-RU"/>
        </w:rPr>
        <w:t>е</w:t>
      </w:r>
      <w:r w:rsidRPr="00E25528">
        <w:rPr>
          <w:color w:val="000000" w:themeColor="text1"/>
          <w:lang w:val="ru-RU"/>
        </w:rPr>
        <w:t xml:space="preserve">мой </w:t>
      </w:r>
      <w:r w:rsidRPr="00E25528">
        <w:rPr>
          <w:color w:val="000000" w:themeColor="text1"/>
          <w:spacing w:val="1"/>
          <w:lang w:val="ru-RU"/>
        </w:rPr>
        <w:t>п</w:t>
      </w:r>
      <w:r w:rsidRPr="00E25528">
        <w:rPr>
          <w:color w:val="000000" w:themeColor="text1"/>
          <w:lang w:val="ru-RU"/>
        </w:rPr>
        <w:t>ред</w:t>
      </w:r>
      <w:r w:rsidRPr="00E25528">
        <w:rPr>
          <w:color w:val="000000" w:themeColor="text1"/>
          <w:spacing w:val="-1"/>
          <w:lang w:val="ru-RU"/>
        </w:rPr>
        <w:t>м</w:t>
      </w:r>
      <w:r w:rsidRPr="00E25528">
        <w:rPr>
          <w:color w:val="000000" w:themeColor="text1"/>
          <w:lang w:val="ru-RU"/>
        </w:rPr>
        <w:t>етной</w:t>
      </w:r>
      <w:r w:rsidRPr="00E25528">
        <w:rPr>
          <w:color w:val="000000" w:themeColor="text1"/>
          <w:spacing w:val="1"/>
          <w:lang w:val="ru-RU"/>
        </w:rPr>
        <w:t xml:space="preserve"> </w:t>
      </w:r>
      <w:r w:rsidRPr="00E25528">
        <w:rPr>
          <w:color w:val="000000" w:themeColor="text1"/>
          <w:lang w:val="ru-RU"/>
        </w:rPr>
        <w:t>област</w:t>
      </w:r>
      <w:r w:rsidRPr="00E25528">
        <w:rPr>
          <w:color w:val="000000" w:themeColor="text1"/>
          <w:spacing w:val="1"/>
          <w:lang w:val="ru-RU"/>
        </w:rPr>
        <w:t>и</w:t>
      </w:r>
      <w:r w:rsidRPr="00E25528">
        <w:rPr>
          <w:color w:val="000000" w:themeColor="text1"/>
          <w:lang w:val="ru-RU"/>
        </w:rPr>
        <w:t>;</w:t>
      </w:r>
    </w:p>
    <w:p w:rsidR="005A1AD9" w:rsidRPr="00E25528" w:rsidRDefault="005A1AD9" w:rsidP="005A1AD9">
      <w:pPr>
        <w:ind w:right="-20" w:firstLine="707"/>
        <w:jc w:val="both"/>
        <w:rPr>
          <w:color w:val="000000" w:themeColor="text1"/>
          <w:lang w:val="ru-RU"/>
        </w:rPr>
      </w:pPr>
      <w:r w:rsidRPr="00E25528">
        <w:rPr>
          <w:color w:val="000000" w:themeColor="text1"/>
          <w:lang w:val="ru-RU"/>
        </w:rPr>
        <w:t>–</w:t>
      </w:r>
      <w:r w:rsidRPr="00E25528">
        <w:rPr>
          <w:color w:val="000000" w:themeColor="text1"/>
          <w:spacing w:val="24"/>
          <w:lang w:val="ru-RU"/>
        </w:rPr>
        <w:t xml:space="preserve"> </w:t>
      </w:r>
      <w:r w:rsidRPr="00E25528">
        <w:rPr>
          <w:color w:val="000000" w:themeColor="text1"/>
          <w:spacing w:val="-4"/>
          <w:lang w:val="ru-RU"/>
        </w:rPr>
        <w:t>у</w:t>
      </w:r>
      <w:r w:rsidRPr="00E25528">
        <w:rPr>
          <w:color w:val="000000" w:themeColor="text1"/>
          <w:lang w:val="ru-RU"/>
        </w:rPr>
        <w:t>м</w:t>
      </w:r>
      <w:r w:rsidRPr="00E25528">
        <w:rPr>
          <w:color w:val="000000" w:themeColor="text1"/>
          <w:spacing w:val="-2"/>
          <w:lang w:val="ru-RU"/>
        </w:rPr>
        <w:t>е</w:t>
      </w:r>
      <w:r w:rsidRPr="00E25528">
        <w:rPr>
          <w:color w:val="000000" w:themeColor="text1"/>
          <w:lang w:val="ru-RU"/>
        </w:rPr>
        <w:t>н</w:t>
      </w:r>
      <w:r w:rsidRPr="00E25528">
        <w:rPr>
          <w:color w:val="000000" w:themeColor="text1"/>
          <w:spacing w:val="1"/>
          <w:lang w:val="ru-RU"/>
        </w:rPr>
        <w:t>и</w:t>
      </w:r>
      <w:r w:rsidRPr="00E25528">
        <w:rPr>
          <w:color w:val="000000" w:themeColor="text1"/>
          <w:lang w:val="ru-RU"/>
        </w:rPr>
        <w:t>е</w:t>
      </w:r>
      <w:r w:rsidRPr="00E25528">
        <w:rPr>
          <w:color w:val="000000" w:themeColor="text1"/>
          <w:spacing w:val="21"/>
          <w:lang w:val="ru-RU"/>
        </w:rPr>
        <w:t xml:space="preserve"> </w:t>
      </w:r>
      <w:r w:rsidRPr="00E25528">
        <w:rPr>
          <w:color w:val="000000" w:themeColor="text1"/>
          <w:lang w:val="ru-RU"/>
        </w:rPr>
        <w:t>реш</w:t>
      </w:r>
      <w:r w:rsidRPr="00E25528">
        <w:rPr>
          <w:color w:val="000000" w:themeColor="text1"/>
          <w:spacing w:val="-1"/>
          <w:lang w:val="ru-RU"/>
        </w:rPr>
        <w:t>а</w:t>
      </w:r>
      <w:r w:rsidRPr="00E25528">
        <w:rPr>
          <w:color w:val="000000" w:themeColor="text1"/>
          <w:lang w:val="ru-RU"/>
        </w:rPr>
        <w:t>ть</w:t>
      </w:r>
      <w:r w:rsidRPr="00E25528">
        <w:rPr>
          <w:color w:val="000000" w:themeColor="text1"/>
          <w:spacing w:val="22"/>
          <w:lang w:val="ru-RU"/>
        </w:rPr>
        <w:t xml:space="preserve"> </w:t>
      </w:r>
      <w:r w:rsidRPr="00E25528">
        <w:rPr>
          <w:color w:val="000000" w:themeColor="text1"/>
          <w:lang w:val="ru-RU"/>
        </w:rPr>
        <w:t>как</w:t>
      </w:r>
      <w:r w:rsidRPr="00E25528">
        <w:rPr>
          <w:color w:val="000000" w:themeColor="text1"/>
          <w:spacing w:val="21"/>
          <w:lang w:val="ru-RU"/>
        </w:rPr>
        <w:t xml:space="preserve"> </w:t>
      </w:r>
      <w:r w:rsidRPr="00E25528">
        <w:rPr>
          <w:color w:val="000000" w:themeColor="text1"/>
          <w:lang w:val="ru-RU"/>
        </w:rPr>
        <w:t>н</w:t>
      </w:r>
      <w:r w:rsidRPr="00E25528">
        <w:rPr>
          <w:color w:val="000000" w:themeColor="text1"/>
          <w:spacing w:val="-2"/>
          <w:lang w:val="ru-RU"/>
        </w:rPr>
        <w:t>е</w:t>
      </w:r>
      <w:r w:rsidRPr="00E25528">
        <w:rPr>
          <w:color w:val="000000" w:themeColor="text1"/>
          <w:lang w:val="ru-RU"/>
        </w:rPr>
        <w:t>ко</w:t>
      </w:r>
      <w:r w:rsidRPr="00E25528">
        <w:rPr>
          <w:color w:val="000000" w:themeColor="text1"/>
          <w:spacing w:val="1"/>
          <w:lang w:val="ru-RU"/>
        </w:rPr>
        <w:t>т</w:t>
      </w:r>
      <w:r w:rsidRPr="00E25528">
        <w:rPr>
          <w:color w:val="000000" w:themeColor="text1"/>
          <w:lang w:val="ru-RU"/>
        </w:rPr>
        <w:t>орые</w:t>
      </w:r>
      <w:r w:rsidRPr="00E25528">
        <w:rPr>
          <w:color w:val="000000" w:themeColor="text1"/>
          <w:spacing w:val="20"/>
          <w:lang w:val="ru-RU"/>
        </w:rPr>
        <w:t xml:space="preserve"> </w:t>
      </w:r>
      <w:r w:rsidRPr="00E25528">
        <w:rPr>
          <w:color w:val="000000" w:themeColor="text1"/>
          <w:spacing w:val="2"/>
          <w:lang w:val="ru-RU"/>
        </w:rPr>
        <w:t>п</w:t>
      </w:r>
      <w:r w:rsidRPr="00E25528">
        <w:rPr>
          <w:color w:val="000000" w:themeColor="text1"/>
          <w:lang w:val="ru-RU"/>
        </w:rPr>
        <w:t>ракт</w:t>
      </w:r>
      <w:r w:rsidRPr="00E25528">
        <w:rPr>
          <w:color w:val="000000" w:themeColor="text1"/>
          <w:spacing w:val="1"/>
          <w:lang w:val="ru-RU"/>
        </w:rPr>
        <w:t>и</w:t>
      </w:r>
      <w:r w:rsidRPr="00E25528">
        <w:rPr>
          <w:color w:val="000000" w:themeColor="text1"/>
          <w:lang w:val="ru-RU"/>
        </w:rPr>
        <w:t>чески</w:t>
      </w:r>
      <w:r w:rsidRPr="00E25528">
        <w:rPr>
          <w:color w:val="000000" w:themeColor="text1"/>
          <w:spacing w:val="-2"/>
          <w:lang w:val="ru-RU"/>
        </w:rPr>
        <w:t>е</w:t>
      </w:r>
      <w:r w:rsidRPr="00E25528">
        <w:rPr>
          <w:color w:val="000000" w:themeColor="text1"/>
          <w:lang w:val="ru-RU"/>
        </w:rPr>
        <w:t>,</w:t>
      </w:r>
      <w:r w:rsidRPr="00E25528">
        <w:rPr>
          <w:color w:val="000000" w:themeColor="text1"/>
          <w:spacing w:val="20"/>
          <w:lang w:val="ru-RU"/>
        </w:rPr>
        <w:t xml:space="preserve"> </w:t>
      </w:r>
      <w:r w:rsidRPr="00E25528">
        <w:rPr>
          <w:color w:val="000000" w:themeColor="text1"/>
          <w:lang w:val="ru-RU"/>
        </w:rPr>
        <w:t>так</w:t>
      </w:r>
      <w:r w:rsidRPr="00E25528">
        <w:rPr>
          <w:color w:val="000000" w:themeColor="text1"/>
          <w:spacing w:val="20"/>
          <w:lang w:val="ru-RU"/>
        </w:rPr>
        <w:t xml:space="preserve"> </w:t>
      </w:r>
      <w:r w:rsidRPr="00E25528">
        <w:rPr>
          <w:color w:val="000000" w:themeColor="text1"/>
          <w:lang w:val="ru-RU"/>
        </w:rPr>
        <w:t>и</w:t>
      </w:r>
      <w:r w:rsidRPr="00E25528">
        <w:rPr>
          <w:color w:val="000000" w:themeColor="text1"/>
          <w:spacing w:val="23"/>
          <w:lang w:val="ru-RU"/>
        </w:rPr>
        <w:t xml:space="preserve"> </w:t>
      </w:r>
      <w:r w:rsidRPr="00E25528">
        <w:rPr>
          <w:color w:val="000000" w:themeColor="text1"/>
          <w:lang w:val="ru-RU"/>
        </w:rPr>
        <w:t>осно</w:t>
      </w:r>
      <w:r w:rsidRPr="00E25528">
        <w:rPr>
          <w:color w:val="000000" w:themeColor="text1"/>
          <w:spacing w:val="-2"/>
          <w:lang w:val="ru-RU"/>
        </w:rPr>
        <w:t>в</w:t>
      </w:r>
      <w:r w:rsidRPr="00E25528">
        <w:rPr>
          <w:color w:val="000000" w:themeColor="text1"/>
          <w:spacing w:val="1"/>
          <w:lang w:val="ru-RU"/>
        </w:rPr>
        <w:t>н</w:t>
      </w:r>
      <w:r w:rsidRPr="00E25528">
        <w:rPr>
          <w:color w:val="000000" w:themeColor="text1"/>
          <w:lang w:val="ru-RU"/>
        </w:rPr>
        <w:t>ые</w:t>
      </w:r>
      <w:r w:rsidRPr="00E25528">
        <w:rPr>
          <w:color w:val="000000" w:themeColor="text1"/>
          <w:spacing w:val="20"/>
          <w:lang w:val="ru-RU"/>
        </w:rPr>
        <w:t xml:space="preserve"> </w:t>
      </w:r>
      <w:r w:rsidRPr="00E25528">
        <w:rPr>
          <w:color w:val="000000" w:themeColor="text1"/>
          <w:lang w:val="ru-RU"/>
        </w:rPr>
        <w:t>теоретиче</w:t>
      </w:r>
      <w:r w:rsidRPr="00E25528">
        <w:rPr>
          <w:color w:val="000000" w:themeColor="text1"/>
          <w:spacing w:val="-1"/>
          <w:lang w:val="ru-RU"/>
        </w:rPr>
        <w:t>с</w:t>
      </w:r>
      <w:r w:rsidRPr="00E25528">
        <w:rPr>
          <w:color w:val="000000" w:themeColor="text1"/>
          <w:lang w:val="ru-RU"/>
        </w:rPr>
        <w:t>к</w:t>
      </w:r>
      <w:r w:rsidRPr="00E25528">
        <w:rPr>
          <w:color w:val="000000" w:themeColor="text1"/>
          <w:spacing w:val="1"/>
          <w:lang w:val="ru-RU"/>
        </w:rPr>
        <w:t>и</w:t>
      </w:r>
      <w:r w:rsidRPr="00E25528">
        <w:rPr>
          <w:color w:val="000000" w:themeColor="text1"/>
          <w:lang w:val="ru-RU"/>
        </w:rPr>
        <w:t>е</w:t>
      </w:r>
      <w:r w:rsidRPr="00E25528">
        <w:rPr>
          <w:color w:val="000000" w:themeColor="text1"/>
          <w:spacing w:val="21"/>
          <w:lang w:val="ru-RU"/>
        </w:rPr>
        <w:t xml:space="preserve"> </w:t>
      </w:r>
      <w:r w:rsidRPr="00E25528">
        <w:rPr>
          <w:color w:val="000000" w:themeColor="text1"/>
          <w:spacing w:val="1"/>
          <w:lang w:val="ru-RU"/>
        </w:rPr>
        <w:t>з</w:t>
      </w:r>
      <w:r w:rsidRPr="00E25528">
        <w:rPr>
          <w:color w:val="000000" w:themeColor="text1"/>
          <w:lang w:val="ru-RU"/>
        </w:rPr>
        <w:t>ад</w:t>
      </w:r>
      <w:r w:rsidRPr="00E25528">
        <w:rPr>
          <w:color w:val="000000" w:themeColor="text1"/>
          <w:spacing w:val="-1"/>
          <w:lang w:val="ru-RU"/>
        </w:rPr>
        <w:t>а</w:t>
      </w:r>
      <w:r w:rsidRPr="00E25528">
        <w:rPr>
          <w:color w:val="000000" w:themeColor="text1"/>
          <w:lang w:val="ru-RU"/>
        </w:rPr>
        <w:t xml:space="preserve">чи, </w:t>
      </w:r>
      <w:r w:rsidRPr="00E25528">
        <w:rPr>
          <w:color w:val="000000" w:themeColor="text1"/>
          <w:spacing w:val="2"/>
          <w:lang w:val="ru-RU"/>
        </w:rPr>
        <w:t>х</w:t>
      </w:r>
      <w:r w:rsidRPr="00E25528">
        <w:rPr>
          <w:color w:val="000000" w:themeColor="text1"/>
          <w:lang w:val="ru-RU"/>
        </w:rPr>
        <w:t>ар</w:t>
      </w:r>
      <w:r w:rsidRPr="00E25528">
        <w:rPr>
          <w:color w:val="000000" w:themeColor="text1"/>
          <w:spacing w:val="-1"/>
          <w:lang w:val="ru-RU"/>
        </w:rPr>
        <w:t>а</w:t>
      </w:r>
      <w:r w:rsidRPr="00E25528">
        <w:rPr>
          <w:color w:val="000000" w:themeColor="text1"/>
          <w:lang w:val="ru-RU"/>
        </w:rPr>
        <w:t>к</w:t>
      </w:r>
      <w:r w:rsidRPr="00E25528">
        <w:rPr>
          <w:color w:val="000000" w:themeColor="text1"/>
          <w:spacing w:val="1"/>
          <w:lang w:val="ru-RU"/>
        </w:rPr>
        <w:t>т</w:t>
      </w:r>
      <w:r w:rsidRPr="00E25528">
        <w:rPr>
          <w:color w:val="000000" w:themeColor="text1"/>
          <w:lang w:val="ru-RU"/>
        </w:rPr>
        <w:t>ерные для испо</w:t>
      </w:r>
      <w:r w:rsidRPr="00E25528">
        <w:rPr>
          <w:color w:val="000000" w:themeColor="text1"/>
          <w:spacing w:val="-1"/>
          <w:lang w:val="ru-RU"/>
        </w:rPr>
        <w:t>л</w:t>
      </w:r>
      <w:r w:rsidRPr="00E25528">
        <w:rPr>
          <w:color w:val="000000" w:themeColor="text1"/>
          <w:lang w:val="ru-RU"/>
        </w:rPr>
        <w:t>ь</w:t>
      </w:r>
      <w:r w:rsidRPr="00E25528">
        <w:rPr>
          <w:color w:val="000000" w:themeColor="text1"/>
          <w:spacing w:val="1"/>
          <w:lang w:val="ru-RU"/>
        </w:rPr>
        <w:t>з</w:t>
      </w:r>
      <w:r w:rsidRPr="00E25528">
        <w:rPr>
          <w:color w:val="000000" w:themeColor="text1"/>
          <w:lang w:val="ru-RU"/>
        </w:rPr>
        <w:t>ован</w:t>
      </w:r>
      <w:r w:rsidRPr="00E25528">
        <w:rPr>
          <w:color w:val="000000" w:themeColor="text1"/>
          <w:spacing w:val="1"/>
          <w:lang w:val="ru-RU"/>
        </w:rPr>
        <w:t>и</w:t>
      </w:r>
      <w:r w:rsidRPr="00E25528">
        <w:rPr>
          <w:color w:val="000000" w:themeColor="text1"/>
          <w:lang w:val="ru-RU"/>
        </w:rPr>
        <w:t>я методов и</w:t>
      </w:r>
      <w:r w:rsidRPr="00E25528">
        <w:rPr>
          <w:color w:val="000000" w:themeColor="text1"/>
          <w:spacing w:val="-1"/>
          <w:lang w:val="ru-RU"/>
        </w:rPr>
        <w:t xml:space="preserve"> </w:t>
      </w:r>
      <w:r w:rsidRPr="00E25528">
        <w:rPr>
          <w:color w:val="000000" w:themeColor="text1"/>
          <w:lang w:val="ru-RU"/>
        </w:rPr>
        <w:t>и</w:t>
      </w:r>
      <w:r w:rsidRPr="00E25528">
        <w:rPr>
          <w:color w:val="000000" w:themeColor="text1"/>
          <w:spacing w:val="1"/>
          <w:lang w:val="ru-RU"/>
        </w:rPr>
        <w:t>н</w:t>
      </w:r>
      <w:r w:rsidRPr="00E25528">
        <w:rPr>
          <w:color w:val="000000" w:themeColor="text1"/>
          <w:spacing w:val="-2"/>
          <w:lang w:val="ru-RU"/>
        </w:rPr>
        <w:t>с</w:t>
      </w:r>
      <w:r w:rsidRPr="00E25528">
        <w:rPr>
          <w:color w:val="000000" w:themeColor="text1"/>
          <w:lang w:val="ru-RU"/>
        </w:rPr>
        <w:t>т</w:t>
      </w:r>
      <w:r w:rsidRPr="00E25528">
        <w:rPr>
          <w:color w:val="000000" w:themeColor="text1"/>
          <w:spacing w:val="2"/>
          <w:lang w:val="ru-RU"/>
        </w:rPr>
        <w:t>р</w:t>
      </w:r>
      <w:r w:rsidRPr="00E25528">
        <w:rPr>
          <w:color w:val="000000" w:themeColor="text1"/>
          <w:spacing w:val="-4"/>
          <w:lang w:val="ru-RU"/>
        </w:rPr>
        <w:t>у</w:t>
      </w:r>
      <w:r w:rsidRPr="00E25528">
        <w:rPr>
          <w:color w:val="000000" w:themeColor="text1"/>
          <w:lang w:val="ru-RU"/>
        </w:rPr>
        <w:t>м</w:t>
      </w:r>
      <w:r w:rsidRPr="00E25528">
        <w:rPr>
          <w:color w:val="000000" w:themeColor="text1"/>
          <w:spacing w:val="-1"/>
          <w:lang w:val="ru-RU"/>
        </w:rPr>
        <w:t>е</w:t>
      </w:r>
      <w:r w:rsidRPr="00E25528">
        <w:rPr>
          <w:color w:val="000000" w:themeColor="text1"/>
          <w:lang w:val="ru-RU"/>
        </w:rPr>
        <w:t xml:space="preserve">нтария </w:t>
      </w:r>
      <w:r w:rsidRPr="00E25528">
        <w:rPr>
          <w:color w:val="000000" w:themeColor="text1"/>
          <w:spacing w:val="1"/>
          <w:lang w:val="ru-RU"/>
        </w:rPr>
        <w:t>д</w:t>
      </w:r>
      <w:r w:rsidRPr="00E25528">
        <w:rPr>
          <w:color w:val="000000" w:themeColor="text1"/>
          <w:lang w:val="ru-RU"/>
        </w:rPr>
        <w:t>ан</w:t>
      </w:r>
      <w:r w:rsidRPr="00E25528">
        <w:rPr>
          <w:color w:val="000000" w:themeColor="text1"/>
          <w:spacing w:val="2"/>
          <w:lang w:val="ru-RU"/>
        </w:rPr>
        <w:t>н</w:t>
      </w:r>
      <w:r w:rsidRPr="00E25528">
        <w:rPr>
          <w:color w:val="000000" w:themeColor="text1"/>
          <w:lang w:val="ru-RU"/>
        </w:rPr>
        <w:t>ой</w:t>
      </w:r>
      <w:r w:rsidRPr="00E25528">
        <w:rPr>
          <w:color w:val="000000" w:themeColor="text1"/>
          <w:spacing w:val="1"/>
          <w:lang w:val="ru-RU"/>
        </w:rPr>
        <w:t xml:space="preserve"> п</w:t>
      </w:r>
      <w:r w:rsidRPr="00E25528">
        <w:rPr>
          <w:color w:val="000000" w:themeColor="text1"/>
          <w:spacing w:val="-1"/>
          <w:lang w:val="ru-RU"/>
        </w:rPr>
        <w:t>р</w:t>
      </w:r>
      <w:r w:rsidRPr="00E25528">
        <w:rPr>
          <w:color w:val="000000" w:themeColor="text1"/>
          <w:lang w:val="ru-RU"/>
        </w:rPr>
        <w:t>ед</w:t>
      </w:r>
      <w:r w:rsidRPr="00E25528">
        <w:rPr>
          <w:color w:val="000000" w:themeColor="text1"/>
          <w:spacing w:val="-2"/>
          <w:lang w:val="ru-RU"/>
        </w:rPr>
        <w:t>м</w:t>
      </w:r>
      <w:r w:rsidRPr="00E25528">
        <w:rPr>
          <w:color w:val="000000" w:themeColor="text1"/>
          <w:lang w:val="ru-RU"/>
        </w:rPr>
        <w:t>етной</w:t>
      </w:r>
      <w:r w:rsidRPr="00E25528">
        <w:rPr>
          <w:color w:val="000000" w:themeColor="text1"/>
          <w:spacing w:val="1"/>
          <w:lang w:val="ru-RU"/>
        </w:rPr>
        <w:t xml:space="preserve"> </w:t>
      </w:r>
      <w:r w:rsidRPr="00E25528">
        <w:rPr>
          <w:color w:val="000000" w:themeColor="text1"/>
          <w:lang w:val="ru-RU"/>
        </w:rPr>
        <w:t>област</w:t>
      </w:r>
      <w:r w:rsidRPr="00E25528">
        <w:rPr>
          <w:color w:val="000000" w:themeColor="text1"/>
          <w:spacing w:val="1"/>
          <w:lang w:val="ru-RU"/>
        </w:rPr>
        <w:t>и</w:t>
      </w:r>
      <w:r w:rsidRPr="00E25528">
        <w:rPr>
          <w:color w:val="000000" w:themeColor="text1"/>
          <w:lang w:val="ru-RU"/>
        </w:rPr>
        <w:t>;</w:t>
      </w:r>
    </w:p>
    <w:p w:rsidR="005A1AD9" w:rsidRPr="00E25528" w:rsidRDefault="005A1AD9" w:rsidP="005A1AD9">
      <w:pPr>
        <w:ind w:right="-20" w:firstLine="707"/>
        <w:jc w:val="both"/>
        <w:rPr>
          <w:color w:val="000000" w:themeColor="text1"/>
          <w:lang w:val="ru-RU"/>
        </w:rPr>
      </w:pPr>
      <w:r w:rsidRPr="00E25528">
        <w:rPr>
          <w:color w:val="000000" w:themeColor="text1"/>
          <w:lang w:val="ru-RU"/>
        </w:rPr>
        <w:t>–</w:t>
      </w:r>
      <w:r w:rsidRPr="00E25528">
        <w:rPr>
          <w:color w:val="000000" w:themeColor="text1"/>
          <w:spacing w:val="103"/>
          <w:lang w:val="ru-RU"/>
        </w:rPr>
        <w:t xml:space="preserve"> </w:t>
      </w:r>
      <w:r w:rsidRPr="00E25528">
        <w:rPr>
          <w:color w:val="000000" w:themeColor="text1"/>
          <w:spacing w:val="1"/>
          <w:lang w:val="ru-RU"/>
        </w:rPr>
        <w:t>н</w:t>
      </w:r>
      <w:r w:rsidRPr="00E25528">
        <w:rPr>
          <w:color w:val="000000" w:themeColor="text1"/>
          <w:lang w:val="ru-RU"/>
        </w:rPr>
        <w:t>аличие</w:t>
      </w:r>
      <w:r w:rsidRPr="00E25528">
        <w:rPr>
          <w:color w:val="000000" w:themeColor="text1"/>
          <w:spacing w:val="101"/>
          <w:lang w:val="ru-RU"/>
        </w:rPr>
        <w:t xml:space="preserve"> </w:t>
      </w:r>
      <w:r w:rsidRPr="00E25528">
        <w:rPr>
          <w:color w:val="000000" w:themeColor="text1"/>
          <w:spacing w:val="1"/>
          <w:lang w:val="ru-RU"/>
        </w:rPr>
        <w:t>п</w:t>
      </w:r>
      <w:r w:rsidRPr="00E25528">
        <w:rPr>
          <w:color w:val="000000" w:themeColor="text1"/>
          <w:lang w:val="ru-RU"/>
        </w:rPr>
        <w:t>ред</w:t>
      </w:r>
      <w:r w:rsidRPr="00E25528">
        <w:rPr>
          <w:color w:val="000000" w:themeColor="text1"/>
          <w:spacing w:val="-1"/>
          <w:lang w:val="ru-RU"/>
        </w:rPr>
        <w:t>с</w:t>
      </w:r>
      <w:r w:rsidRPr="00E25528">
        <w:rPr>
          <w:color w:val="000000" w:themeColor="text1"/>
          <w:lang w:val="ru-RU"/>
        </w:rPr>
        <w:t>тавле</w:t>
      </w:r>
      <w:r w:rsidRPr="00E25528">
        <w:rPr>
          <w:color w:val="000000" w:themeColor="text1"/>
          <w:spacing w:val="1"/>
          <w:lang w:val="ru-RU"/>
        </w:rPr>
        <w:t>н</w:t>
      </w:r>
      <w:r w:rsidRPr="00E25528">
        <w:rPr>
          <w:color w:val="000000" w:themeColor="text1"/>
          <w:spacing w:val="2"/>
          <w:lang w:val="ru-RU"/>
        </w:rPr>
        <w:t>и</w:t>
      </w:r>
      <w:r w:rsidRPr="00E25528">
        <w:rPr>
          <w:color w:val="000000" w:themeColor="text1"/>
          <w:lang w:val="ru-RU"/>
        </w:rPr>
        <w:t>й</w:t>
      </w:r>
      <w:r w:rsidRPr="00E25528">
        <w:rPr>
          <w:color w:val="000000" w:themeColor="text1"/>
          <w:spacing w:val="102"/>
          <w:lang w:val="ru-RU"/>
        </w:rPr>
        <w:t xml:space="preserve"> </w:t>
      </w:r>
      <w:r w:rsidRPr="00E25528">
        <w:rPr>
          <w:color w:val="000000" w:themeColor="text1"/>
          <w:lang w:val="ru-RU"/>
        </w:rPr>
        <w:t>о</w:t>
      </w:r>
      <w:r w:rsidRPr="00E25528">
        <w:rPr>
          <w:color w:val="000000" w:themeColor="text1"/>
          <w:spacing w:val="103"/>
          <w:lang w:val="ru-RU"/>
        </w:rPr>
        <w:t xml:space="preserve"> </w:t>
      </w:r>
      <w:r w:rsidRPr="00E25528">
        <w:rPr>
          <w:color w:val="000000" w:themeColor="text1"/>
          <w:lang w:val="ru-RU"/>
        </w:rPr>
        <w:t>да</w:t>
      </w:r>
      <w:r w:rsidRPr="00E25528">
        <w:rPr>
          <w:color w:val="000000" w:themeColor="text1"/>
          <w:spacing w:val="-1"/>
          <w:lang w:val="ru-RU"/>
        </w:rPr>
        <w:t>н</w:t>
      </w:r>
      <w:r w:rsidRPr="00E25528">
        <w:rPr>
          <w:color w:val="000000" w:themeColor="text1"/>
          <w:lang w:val="ru-RU"/>
        </w:rPr>
        <w:t>ной</w:t>
      </w:r>
      <w:r w:rsidRPr="00E25528">
        <w:rPr>
          <w:color w:val="000000" w:themeColor="text1"/>
          <w:spacing w:val="102"/>
          <w:lang w:val="ru-RU"/>
        </w:rPr>
        <w:t xml:space="preserve"> </w:t>
      </w:r>
      <w:r w:rsidRPr="00E25528">
        <w:rPr>
          <w:color w:val="000000" w:themeColor="text1"/>
          <w:spacing w:val="1"/>
          <w:lang w:val="ru-RU"/>
        </w:rPr>
        <w:t>п</w:t>
      </w:r>
      <w:r w:rsidRPr="00E25528">
        <w:rPr>
          <w:color w:val="000000" w:themeColor="text1"/>
          <w:lang w:val="ru-RU"/>
        </w:rPr>
        <w:t>ред</w:t>
      </w:r>
      <w:r w:rsidRPr="00E25528">
        <w:rPr>
          <w:color w:val="000000" w:themeColor="text1"/>
          <w:spacing w:val="-2"/>
          <w:lang w:val="ru-RU"/>
        </w:rPr>
        <w:t>м</w:t>
      </w:r>
      <w:r w:rsidRPr="00E25528">
        <w:rPr>
          <w:color w:val="000000" w:themeColor="text1"/>
          <w:lang w:val="ru-RU"/>
        </w:rPr>
        <w:t>етной</w:t>
      </w:r>
      <w:r w:rsidRPr="00E25528">
        <w:rPr>
          <w:color w:val="000000" w:themeColor="text1"/>
          <w:spacing w:val="104"/>
          <w:lang w:val="ru-RU"/>
        </w:rPr>
        <w:t xml:space="preserve"> </w:t>
      </w:r>
      <w:r w:rsidRPr="00E25528">
        <w:rPr>
          <w:color w:val="000000" w:themeColor="text1"/>
          <w:lang w:val="ru-RU"/>
        </w:rPr>
        <w:t>обла</w:t>
      </w:r>
      <w:r w:rsidRPr="00E25528">
        <w:rPr>
          <w:color w:val="000000" w:themeColor="text1"/>
          <w:spacing w:val="-1"/>
          <w:lang w:val="ru-RU"/>
        </w:rPr>
        <w:t>с</w:t>
      </w:r>
      <w:r w:rsidRPr="00E25528">
        <w:rPr>
          <w:color w:val="000000" w:themeColor="text1"/>
          <w:lang w:val="ru-RU"/>
        </w:rPr>
        <w:t>ти</w:t>
      </w:r>
      <w:r w:rsidRPr="00E25528">
        <w:rPr>
          <w:color w:val="000000" w:themeColor="text1"/>
          <w:spacing w:val="102"/>
          <w:lang w:val="ru-RU"/>
        </w:rPr>
        <w:t xml:space="preserve"> </w:t>
      </w:r>
      <w:r w:rsidRPr="00E25528">
        <w:rPr>
          <w:color w:val="000000" w:themeColor="text1"/>
          <w:lang w:val="ru-RU"/>
        </w:rPr>
        <w:t>как</w:t>
      </w:r>
      <w:r w:rsidRPr="00E25528">
        <w:rPr>
          <w:color w:val="000000" w:themeColor="text1"/>
          <w:spacing w:val="102"/>
          <w:lang w:val="ru-RU"/>
        </w:rPr>
        <w:t xml:space="preserve"> </w:t>
      </w:r>
      <w:r w:rsidRPr="00E25528">
        <w:rPr>
          <w:color w:val="000000" w:themeColor="text1"/>
          <w:lang w:val="ru-RU"/>
        </w:rPr>
        <w:t>ц</w:t>
      </w:r>
      <w:r w:rsidRPr="00E25528">
        <w:rPr>
          <w:color w:val="000000" w:themeColor="text1"/>
          <w:spacing w:val="-1"/>
          <w:lang w:val="ru-RU"/>
        </w:rPr>
        <w:t>е</w:t>
      </w:r>
      <w:r w:rsidRPr="00E25528">
        <w:rPr>
          <w:color w:val="000000" w:themeColor="text1"/>
          <w:lang w:val="ru-RU"/>
        </w:rPr>
        <w:t>лостной</w:t>
      </w:r>
      <w:r w:rsidRPr="00E25528">
        <w:rPr>
          <w:color w:val="000000" w:themeColor="text1"/>
          <w:spacing w:val="104"/>
          <w:lang w:val="ru-RU"/>
        </w:rPr>
        <w:t xml:space="preserve"> </w:t>
      </w:r>
      <w:r w:rsidRPr="00E25528">
        <w:rPr>
          <w:color w:val="000000" w:themeColor="text1"/>
          <w:lang w:val="ru-RU"/>
        </w:rPr>
        <w:t>теории (</w:t>
      </w:r>
      <w:r w:rsidRPr="00E25528">
        <w:rPr>
          <w:color w:val="000000" w:themeColor="text1"/>
          <w:spacing w:val="-1"/>
          <w:lang w:val="ru-RU"/>
        </w:rPr>
        <w:t>с</w:t>
      </w:r>
      <w:r w:rsidRPr="00E25528">
        <w:rPr>
          <w:color w:val="000000" w:themeColor="text1"/>
          <w:lang w:val="ru-RU"/>
        </w:rPr>
        <w:t>ово</w:t>
      </w:r>
      <w:r w:rsidRPr="00E25528">
        <w:rPr>
          <w:color w:val="000000" w:themeColor="text1"/>
          <w:spacing w:val="4"/>
          <w:lang w:val="ru-RU"/>
        </w:rPr>
        <w:t>к</w:t>
      </w:r>
      <w:r w:rsidRPr="00E25528">
        <w:rPr>
          <w:color w:val="000000" w:themeColor="text1"/>
          <w:spacing w:val="-6"/>
          <w:lang w:val="ru-RU"/>
        </w:rPr>
        <w:t>у</w:t>
      </w:r>
      <w:r w:rsidRPr="00E25528">
        <w:rPr>
          <w:color w:val="000000" w:themeColor="text1"/>
          <w:lang w:val="ru-RU"/>
        </w:rPr>
        <w:t>п</w:t>
      </w:r>
      <w:r w:rsidRPr="00E25528">
        <w:rPr>
          <w:color w:val="000000" w:themeColor="text1"/>
          <w:spacing w:val="1"/>
          <w:lang w:val="ru-RU"/>
        </w:rPr>
        <w:t>н</w:t>
      </w:r>
      <w:r w:rsidRPr="00E25528">
        <w:rPr>
          <w:color w:val="000000" w:themeColor="text1"/>
          <w:lang w:val="ru-RU"/>
        </w:rPr>
        <w:t xml:space="preserve">ости </w:t>
      </w:r>
      <w:r w:rsidRPr="00E25528">
        <w:rPr>
          <w:color w:val="000000" w:themeColor="text1"/>
          <w:spacing w:val="2"/>
          <w:lang w:val="ru-RU"/>
        </w:rPr>
        <w:t>т</w:t>
      </w:r>
      <w:r w:rsidRPr="00E25528">
        <w:rPr>
          <w:color w:val="000000" w:themeColor="text1"/>
          <w:lang w:val="ru-RU"/>
        </w:rPr>
        <w:t>еори</w:t>
      </w:r>
      <w:r w:rsidRPr="00E25528">
        <w:rPr>
          <w:color w:val="000000" w:themeColor="text1"/>
          <w:spacing w:val="1"/>
          <w:lang w:val="ru-RU"/>
        </w:rPr>
        <w:t>й</w:t>
      </w:r>
      <w:r w:rsidRPr="00E25528">
        <w:rPr>
          <w:color w:val="000000" w:themeColor="text1"/>
          <w:lang w:val="ru-RU"/>
        </w:rPr>
        <w:t>), об основных</w:t>
      </w:r>
      <w:r w:rsidRPr="00E25528">
        <w:rPr>
          <w:color w:val="000000" w:themeColor="text1"/>
          <w:spacing w:val="3"/>
          <w:lang w:val="ru-RU"/>
        </w:rPr>
        <w:t xml:space="preserve"> </w:t>
      </w:r>
      <w:r w:rsidRPr="00E25528">
        <w:rPr>
          <w:color w:val="000000" w:themeColor="text1"/>
          <w:lang w:val="ru-RU"/>
        </w:rPr>
        <w:t>с</w:t>
      </w:r>
      <w:r w:rsidRPr="00E25528">
        <w:rPr>
          <w:color w:val="000000" w:themeColor="text1"/>
          <w:spacing w:val="-1"/>
          <w:lang w:val="ru-RU"/>
        </w:rPr>
        <w:t>в</w:t>
      </w:r>
      <w:r w:rsidRPr="00E25528">
        <w:rPr>
          <w:color w:val="000000" w:themeColor="text1"/>
          <w:lang w:val="ru-RU"/>
        </w:rPr>
        <w:t>я</w:t>
      </w:r>
      <w:r w:rsidRPr="00E25528">
        <w:rPr>
          <w:color w:val="000000" w:themeColor="text1"/>
          <w:spacing w:val="1"/>
          <w:lang w:val="ru-RU"/>
        </w:rPr>
        <w:t>з</w:t>
      </w:r>
      <w:r w:rsidRPr="00E25528">
        <w:rPr>
          <w:color w:val="000000" w:themeColor="text1"/>
          <w:spacing w:val="-2"/>
          <w:lang w:val="ru-RU"/>
        </w:rPr>
        <w:t>я</w:t>
      </w:r>
      <w:r w:rsidRPr="00E25528">
        <w:rPr>
          <w:color w:val="000000" w:themeColor="text1"/>
          <w:lang w:val="ru-RU"/>
        </w:rPr>
        <w:t>х</w:t>
      </w:r>
      <w:r w:rsidRPr="00E25528">
        <w:rPr>
          <w:color w:val="000000" w:themeColor="text1"/>
          <w:spacing w:val="2"/>
          <w:lang w:val="ru-RU"/>
        </w:rPr>
        <w:t xml:space="preserve"> </w:t>
      </w:r>
      <w:r w:rsidRPr="00E25528">
        <w:rPr>
          <w:color w:val="000000" w:themeColor="text1"/>
          <w:lang w:val="ru-RU"/>
        </w:rPr>
        <w:t xml:space="preserve">с </w:t>
      </w:r>
      <w:r w:rsidRPr="00E25528">
        <w:rPr>
          <w:color w:val="000000" w:themeColor="text1"/>
          <w:spacing w:val="-2"/>
          <w:lang w:val="ru-RU"/>
        </w:rPr>
        <w:t>и</w:t>
      </w:r>
      <w:r w:rsidRPr="00E25528">
        <w:rPr>
          <w:color w:val="000000" w:themeColor="text1"/>
          <w:spacing w:val="1"/>
          <w:lang w:val="ru-RU"/>
        </w:rPr>
        <w:t>н</w:t>
      </w:r>
      <w:r w:rsidRPr="00E25528">
        <w:rPr>
          <w:color w:val="000000" w:themeColor="text1"/>
          <w:lang w:val="ru-RU"/>
        </w:rPr>
        <w:t>ыми с</w:t>
      </w:r>
      <w:r w:rsidRPr="00E25528">
        <w:rPr>
          <w:color w:val="000000" w:themeColor="text1"/>
          <w:spacing w:val="-1"/>
          <w:lang w:val="ru-RU"/>
        </w:rPr>
        <w:t>м</w:t>
      </w:r>
      <w:r w:rsidRPr="00E25528">
        <w:rPr>
          <w:color w:val="000000" w:themeColor="text1"/>
          <w:lang w:val="ru-RU"/>
        </w:rPr>
        <w:t>ежными облас</w:t>
      </w:r>
      <w:r w:rsidRPr="00E25528">
        <w:rPr>
          <w:color w:val="000000" w:themeColor="text1"/>
          <w:spacing w:val="1"/>
          <w:lang w:val="ru-RU"/>
        </w:rPr>
        <w:t>т</w:t>
      </w:r>
      <w:r w:rsidRPr="00E25528">
        <w:rPr>
          <w:color w:val="000000" w:themeColor="text1"/>
          <w:lang w:val="ru-RU"/>
        </w:rPr>
        <w:t xml:space="preserve">ями </w:t>
      </w:r>
      <w:r w:rsidRPr="00E25528">
        <w:rPr>
          <w:color w:val="000000" w:themeColor="text1"/>
          <w:spacing w:val="1"/>
          <w:lang w:val="ru-RU"/>
        </w:rPr>
        <w:t>з</w:t>
      </w:r>
      <w:r w:rsidRPr="00E25528">
        <w:rPr>
          <w:color w:val="000000" w:themeColor="text1"/>
          <w:spacing w:val="2"/>
          <w:lang w:val="ru-RU"/>
        </w:rPr>
        <w:t>н</w:t>
      </w:r>
      <w:r w:rsidRPr="00E25528">
        <w:rPr>
          <w:color w:val="000000" w:themeColor="text1"/>
          <w:spacing w:val="-3"/>
          <w:lang w:val="ru-RU"/>
        </w:rPr>
        <w:t>а</w:t>
      </w:r>
      <w:r w:rsidRPr="00E25528">
        <w:rPr>
          <w:color w:val="000000" w:themeColor="text1"/>
          <w:lang w:val="ru-RU"/>
        </w:rPr>
        <w:t>ний.</w:t>
      </w:r>
    </w:p>
    <w:p w:rsidR="005A1AD9" w:rsidRPr="00E25528" w:rsidRDefault="005A1AD9" w:rsidP="005A1AD9">
      <w:pPr>
        <w:tabs>
          <w:tab w:val="left" w:pos="3545"/>
          <w:tab w:val="left" w:pos="4663"/>
        </w:tabs>
        <w:ind w:right="-16" w:firstLine="707"/>
        <w:jc w:val="both"/>
        <w:rPr>
          <w:color w:val="000000" w:themeColor="text1"/>
          <w:lang w:val="ru-RU"/>
        </w:rPr>
      </w:pPr>
      <w:r w:rsidRPr="00E25528">
        <w:rPr>
          <w:color w:val="000000" w:themeColor="text1"/>
          <w:lang w:val="ru-RU"/>
        </w:rPr>
        <w:t>Примерные</w:t>
      </w:r>
      <w:r w:rsidRPr="00E25528">
        <w:rPr>
          <w:color w:val="000000" w:themeColor="text1"/>
          <w:spacing w:val="178"/>
          <w:lang w:val="ru-RU"/>
        </w:rPr>
        <w:t xml:space="preserve"> </w:t>
      </w:r>
      <w:r w:rsidRPr="00E25528">
        <w:rPr>
          <w:color w:val="000000" w:themeColor="text1"/>
          <w:spacing w:val="2"/>
          <w:lang w:val="ru-RU"/>
        </w:rPr>
        <w:t>п</w:t>
      </w:r>
      <w:r w:rsidRPr="00E25528">
        <w:rPr>
          <w:color w:val="000000" w:themeColor="text1"/>
          <w:lang w:val="ru-RU"/>
        </w:rPr>
        <w:t>рогра</w:t>
      </w:r>
      <w:r w:rsidRPr="00E25528">
        <w:rPr>
          <w:color w:val="000000" w:themeColor="text1"/>
          <w:spacing w:val="-1"/>
          <w:lang w:val="ru-RU"/>
        </w:rPr>
        <w:t>м</w:t>
      </w:r>
      <w:r w:rsidRPr="00E25528">
        <w:rPr>
          <w:color w:val="000000" w:themeColor="text1"/>
          <w:spacing w:val="1"/>
          <w:lang w:val="ru-RU"/>
        </w:rPr>
        <w:t>м</w:t>
      </w:r>
      <w:r w:rsidRPr="00E25528">
        <w:rPr>
          <w:color w:val="000000" w:themeColor="text1"/>
          <w:lang w:val="ru-RU"/>
        </w:rPr>
        <w:t>ы</w:t>
      </w:r>
      <w:r w:rsidRPr="00E25528">
        <w:rPr>
          <w:color w:val="000000" w:themeColor="text1"/>
          <w:lang w:val="ru-RU"/>
        </w:rPr>
        <w:tab/>
      </w:r>
      <w:r w:rsidRPr="00E25528">
        <w:rPr>
          <w:color w:val="000000" w:themeColor="text1"/>
          <w:spacing w:val="-4"/>
          <w:lang w:val="ru-RU"/>
        </w:rPr>
        <w:t>у</w:t>
      </w:r>
      <w:r w:rsidRPr="00E25528">
        <w:rPr>
          <w:color w:val="000000" w:themeColor="text1"/>
          <w:lang w:val="ru-RU"/>
        </w:rPr>
        <w:t>чебных</w:t>
      </w:r>
      <w:r w:rsidRPr="00E25528">
        <w:rPr>
          <w:color w:val="000000" w:themeColor="text1"/>
          <w:lang w:val="ru-RU"/>
        </w:rPr>
        <w:tab/>
      </w:r>
      <w:r w:rsidRPr="00E25528">
        <w:rPr>
          <w:color w:val="000000" w:themeColor="text1"/>
          <w:spacing w:val="1"/>
          <w:lang w:val="ru-RU"/>
        </w:rPr>
        <w:t>п</w:t>
      </w:r>
      <w:r w:rsidRPr="00E25528">
        <w:rPr>
          <w:color w:val="000000" w:themeColor="text1"/>
          <w:lang w:val="ru-RU"/>
        </w:rPr>
        <w:t>ред</w:t>
      </w:r>
      <w:r w:rsidRPr="00E25528">
        <w:rPr>
          <w:color w:val="000000" w:themeColor="text1"/>
          <w:spacing w:val="-1"/>
          <w:lang w:val="ru-RU"/>
        </w:rPr>
        <w:t>м</w:t>
      </w:r>
      <w:r w:rsidRPr="00E25528">
        <w:rPr>
          <w:color w:val="000000" w:themeColor="text1"/>
          <w:lang w:val="ru-RU"/>
        </w:rPr>
        <w:t>е</w:t>
      </w:r>
      <w:r w:rsidRPr="00E25528">
        <w:rPr>
          <w:color w:val="000000" w:themeColor="text1"/>
          <w:spacing w:val="-2"/>
          <w:lang w:val="ru-RU"/>
        </w:rPr>
        <w:t>т</w:t>
      </w:r>
      <w:r w:rsidRPr="00E25528">
        <w:rPr>
          <w:color w:val="000000" w:themeColor="text1"/>
          <w:lang w:val="ru-RU"/>
        </w:rPr>
        <w:t>ов</w:t>
      </w:r>
      <w:r w:rsidRPr="00E25528">
        <w:rPr>
          <w:color w:val="000000" w:themeColor="text1"/>
          <w:spacing w:val="178"/>
          <w:lang w:val="ru-RU"/>
        </w:rPr>
        <w:t xml:space="preserve"> </w:t>
      </w:r>
      <w:r w:rsidRPr="00E25528">
        <w:rPr>
          <w:color w:val="000000" w:themeColor="text1"/>
          <w:spacing w:val="2"/>
          <w:lang w:val="ru-RU"/>
        </w:rPr>
        <w:t>п</w:t>
      </w:r>
      <w:r w:rsidRPr="00E25528">
        <w:rPr>
          <w:color w:val="000000" w:themeColor="text1"/>
          <w:lang w:val="ru-RU"/>
        </w:rPr>
        <w:t>остроены</w:t>
      </w:r>
      <w:r w:rsidRPr="00E25528">
        <w:rPr>
          <w:color w:val="000000" w:themeColor="text1"/>
          <w:spacing w:val="179"/>
          <w:lang w:val="ru-RU"/>
        </w:rPr>
        <w:t xml:space="preserve"> </w:t>
      </w:r>
      <w:r w:rsidRPr="00E25528">
        <w:rPr>
          <w:color w:val="000000" w:themeColor="text1"/>
          <w:lang w:val="ru-RU"/>
        </w:rPr>
        <w:t>так</w:t>
      </w:r>
      <w:r w:rsidRPr="00E25528">
        <w:rPr>
          <w:color w:val="000000" w:themeColor="text1"/>
          <w:spacing w:val="2"/>
          <w:lang w:val="ru-RU"/>
        </w:rPr>
        <w:t>и</w:t>
      </w:r>
      <w:r w:rsidRPr="00E25528">
        <w:rPr>
          <w:color w:val="000000" w:themeColor="text1"/>
          <w:lang w:val="ru-RU"/>
        </w:rPr>
        <w:t>м</w:t>
      </w:r>
      <w:r w:rsidRPr="00E25528">
        <w:rPr>
          <w:color w:val="000000" w:themeColor="text1"/>
          <w:spacing w:val="177"/>
          <w:lang w:val="ru-RU"/>
        </w:rPr>
        <w:t xml:space="preserve"> </w:t>
      </w:r>
      <w:r w:rsidRPr="00E25528">
        <w:rPr>
          <w:color w:val="000000" w:themeColor="text1"/>
          <w:lang w:val="ru-RU"/>
        </w:rPr>
        <w:t>образом,</w:t>
      </w:r>
      <w:r w:rsidRPr="00E25528">
        <w:rPr>
          <w:color w:val="000000" w:themeColor="text1"/>
          <w:spacing w:val="180"/>
          <w:lang w:val="ru-RU"/>
        </w:rPr>
        <w:t xml:space="preserve"> </w:t>
      </w:r>
      <w:r w:rsidRPr="00E25528">
        <w:rPr>
          <w:color w:val="000000" w:themeColor="text1"/>
          <w:lang w:val="ru-RU"/>
        </w:rPr>
        <w:t xml:space="preserve">что </w:t>
      </w:r>
      <w:r w:rsidRPr="00E25528">
        <w:rPr>
          <w:color w:val="000000" w:themeColor="text1"/>
          <w:spacing w:val="1"/>
          <w:lang w:val="ru-RU"/>
        </w:rPr>
        <w:t>п</w:t>
      </w:r>
      <w:r w:rsidRPr="00E25528">
        <w:rPr>
          <w:color w:val="000000" w:themeColor="text1"/>
          <w:lang w:val="ru-RU"/>
        </w:rPr>
        <w:t>ред</w:t>
      </w:r>
      <w:r w:rsidRPr="00E25528">
        <w:rPr>
          <w:color w:val="000000" w:themeColor="text1"/>
          <w:spacing w:val="-1"/>
          <w:lang w:val="ru-RU"/>
        </w:rPr>
        <w:t>м</w:t>
      </w:r>
      <w:r w:rsidRPr="00E25528">
        <w:rPr>
          <w:color w:val="000000" w:themeColor="text1"/>
          <w:lang w:val="ru-RU"/>
        </w:rPr>
        <w:t>етные</w:t>
      </w:r>
      <w:r w:rsidRPr="00E25528">
        <w:rPr>
          <w:color w:val="000000" w:themeColor="text1"/>
          <w:spacing w:val="92"/>
          <w:lang w:val="ru-RU"/>
        </w:rPr>
        <w:t xml:space="preserve"> </w:t>
      </w:r>
      <w:r w:rsidRPr="00E25528">
        <w:rPr>
          <w:color w:val="000000" w:themeColor="text1"/>
          <w:lang w:val="ru-RU"/>
        </w:rPr>
        <w:t>ре</w:t>
      </w:r>
      <w:r w:rsidRPr="00E25528">
        <w:rPr>
          <w:color w:val="000000" w:themeColor="text1"/>
          <w:spacing w:val="3"/>
          <w:lang w:val="ru-RU"/>
        </w:rPr>
        <w:t>з</w:t>
      </w:r>
      <w:r w:rsidRPr="00E25528">
        <w:rPr>
          <w:color w:val="000000" w:themeColor="text1"/>
          <w:spacing w:val="-4"/>
          <w:lang w:val="ru-RU"/>
        </w:rPr>
        <w:t>у</w:t>
      </w:r>
      <w:r w:rsidRPr="00E25528">
        <w:rPr>
          <w:color w:val="000000" w:themeColor="text1"/>
          <w:lang w:val="ru-RU"/>
        </w:rPr>
        <w:t>льтаты</w:t>
      </w:r>
      <w:r w:rsidRPr="00E25528">
        <w:rPr>
          <w:color w:val="000000" w:themeColor="text1"/>
          <w:spacing w:val="94"/>
          <w:lang w:val="ru-RU"/>
        </w:rPr>
        <w:t xml:space="preserve"> </w:t>
      </w:r>
      <w:r w:rsidRPr="00E25528">
        <w:rPr>
          <w:color w:val="000000" w:themeColor="text1"/>
          <w:lang w:val="ru-RU"/>
        </w:rPr>
        <w:t>базового</w:t>
      </w:r>
      <w:r w:rsidRPr="00E25528">
        <w:rPr>
          <w:color w:val="000000" w:themeColor="text1"/>
          <w:spacing w:val="96"/>
          <w:lang w:val="ru-RU"/>
        </w:rPr>
        <w:t xml:space="preserve"> </w:t>
      </w:r>
      <w:r w:rsidRPr="00E25528">
        <w:rPr>
          <w:color w:val="000000" w:themeColor="text1"/>
          <w:spacing w:val="-4"/>
          <w:lang w:val="ru-RU"/>
        </w:rPr>
        <w:t>у</w:t>
      </w:r>
      <w:r w:rsidRPr="00E25528">
        <w:rPr>
          <w:color w:val="000000" w:themeColor="text1"/>
          <w:lang w:val="ru-RU"/>
        </w:rPr>
        <w:t>ровня,</w:t>
      </w:r>
      <w:r w:rsidRPr="00E25528">
        <w:rPr>
          <w:color w:val="000000" w:themeColor="text1"/>
          <w:spacing w:val="94"/>
          <w:lang w:val="ru-RU"/>
        </w:rPr>
        <w:t xml:space="preserve"> </w:t>
      </w:r>
      <w:r w:rsidRPr="00E25528">
        <w:rPr>
          <w:color w:val="000000" w:themeColor="text1"/>
          <w:lang w:val="ru-RU"/>
        </w:rPr>
        <w:t>от</w:t>
      </w:r>
      <w:r w:rsidRPr="00E25528">
        <w:rPr>
          <w:color w:val="000000" w:themeColor="text1"/>
          <w:spacing w:val="2"/>
          <w:lang w:val="ru-RU"/>
        </w:rPr>
        <w:t>н</w:t>
      </w:r>
      <w:r w:rsidRPr="00E25528">
        <w:rPr>
          <w:color w:val="000000" w:themeColor="text1"/>
          <w:lang w:val="ru-RU"/>
        </w:rPr>
        <w:t>осящие</w:t>
      </w:r>
      <w:r w:rsidRPr="00E25528">
        <w:rPr>
          <w:color w:val="000000" w:themeColor="text1"/>
          <w:spacing w:val="-1"/>
          <w:lang w:val="ru-RU"/>
        </w:rPr>
        <w:t>с</w:t>
      </w:r>
      <w:r w:rsidRPr="00E25528">
        <w:rPr>
          <w:color w:val="000000" w:themeColor="text1"/>
          <w:lang w:val="ru-RU"/>
        </w:rPr>
        <w:t>я</w:t>
      </w:r>
      <w:r w:rsidRPr="00E25528">
        <w:rPr>
          <w:color w:val="000000" w:themeColor="text1"/>
          <w:spacing w:val="93"/>
          <w:lang w:val="ru-RU"/>
        </w:rPr>
        <w:t xml:space="preserve"> </w:t>
      </w:r>
      <w:r w:rsidRPr="00E25528">
        <w:rPr>
          <w:color w:val="000000" w:themeColor="text1"/>
          <w:lang w:val="ru-RU"/>
        </w:rPr>
        <w:t>к</w:t>
      </w:r>
      <w:r w:rsidRPr="00E25528">
        <w:rPr>
          <w:color w:val="000000" w:themeColor="text1"/>
          <w:spacing w:val="94"/>
          <w:lang w:val="ru-RU"/>
        </w:rPr>
        <w:t xml:space="preserve"> </w:t>
      </w:r>
      <w:r w:rsidRPr="00E25528">
        <w:rPr>
          <w:color w:val="000000" w:themeColor="text1"/>
          <w:lang w:val="ru-RU"/>
        </w:rPr>
        <w:t>разде</w:t>
      </w:r>
      <w:r w:rsidRPr="00E25528">
        <w:rPr>
          <w:color w:val="000000" w:themeColor="text1"/>
          <w:spacing w:val="2"/>
          <w:lang w:val="ru-RU"/>
        </w:rPr>
        <w:t>л</w:t>
      </w:r>
      <w:r w:rsidRPr="00E25528">
        <w:rPr>
          <w:color w:val="000000" w:themeColor="text1"/>
          <w:lang w:val="ru-RU"/>
        </w:rPr>
        <w:t>у</w:t>
      </w:r>
      <w:r w:rsidRPr="00E25528">
        <w:rPr>
          <w:color w:val="000000" w:themeColor="text1"/>
          <w:spacing w:val="94"/>
          <w:lang w:val="ru-RU"/>
        </w:rPr>
        <w:t xml:space="preserve"> </w:t>
      </w:r>
      <w:r w:rsidRPr="00E25528">
        <w:rPr>
          <w:color w:val="000000" w:themeColor="text1"/>
          <w:spacing w:val="-6"/>
          <w:lang w:val="ru-RU"/>
        </w:rPr>
        <w:t>«</w:t>
      </w:r>
      <w:r w:rsidRPr="00E25528">
        <w:rPr>
          <w:color w:val="000000" w:themeColor="text1"/>
          <w:lang w:val="ru-RU"/>
        </w:rPr>
        <w:t>Вы</w:t>
      </w:r>
      <w:r w:rsidRPr="00E25528">
        <w:rPr>
          <w:color w:val="000000" w:themeColor="text1"/>
          <w:spacing w:val="3"/>
          <w:lang w:val="ru-RU"/>
        </w:rPr>
        <w:t>п</w:t>
      </w:r>
      <w:r w:rsidRPr="00E25528">
        <w:rPr>
          <w:color w:val="000000" w:themeColor="text1"/>
          <w:spacing w:val="-4"/>
          <w:lang w:val="ru-RU"/>
        </w:rPr>
        <w:t>у</w:t>
      </w:r>
      <w:r w:rsidRPr="00E25528">
        <w:rPr>
          <w:color w:val="000000" w:themeColor="text1"/>
          <w:lang w:val="ru-RU"/>
        </w:rPr>
        <w:t>скн</w:t>
      </w:r>
      <w:r w:rsidRPr="00E25528">
        <w:rPr>
          <w:color w:val="000000" w:themeColor="text1"/>
          <w:spacing w:val="1"/>
          <w:lang w:val="ru-RU"/>
        </w:rPr>
        <w:t>и</w:t>
      </w:r>
      <w:r w:rsidRPr="00E25528">
        <w:rPr>
          <w:color w:val="000000" w:themeColor="text1"/>
          <w:lang w:val="ru-RU"/>
        </w:rPr>
        <w:t>к</w:t>
      </w:r>
      <w:r w:rsidRPr="00E25528">
        <w:rPr>
          <w:color w:val="000000" w:themeColor="text1"/>
          <w:spacing w:val="95"/>
          <w:lang w:val="ru-RU"/>
        </w:rPr>
        <w:t xml:space="preserve"> </w:t>
      </w:r>
      <w:r w:rsidRPr="00E25528">
        <w:rPr>
          <w:color w:val="000000" w:themeColor="text1"/>
          <w:spacing w:val="1"/>
          <w:lang w:val="ru-RU"/>
        </w:rPr>
        <w:t>п</w:t>
      </w:r>
      <w:r w:rsidRPr="00E25528">
        <w:rPr>
          <w:color w:val="000000" w:themeColor="text1"/>
          <w:lang w:val="ru-RU"/>
        </w:rPr>
        <w:t>о</w:t>
      </w:r>
      <w:r w:rsidRPr="00E25528">
        <w:rPr>
          <w:color w:val="000000" w:themeColor="text1"/>
          <w:spacing w:val="3"/>
          <w:lang w:val="ru-RU"/>
        </w:rPr>
        <w:t>л</w:t>
      </w:r>
      <w:r w:rsidRPr="00E25528">
        <w:rPr>
          <w:color w:val="000000" w:themeColor="text1"/>
          <w:spacing w:val="-7"/>
          <w:lang w:val="ru-RU"/>
        </w:rPr>
        <w:t>у</w:t>
      </w:r>
      <w:r w:rsidRPr="00E25528">
        <w:rPr>
          <w:color w:val="000000" w:themeColor="text1"/>
          <w:lang w:val="ru-RU"/>
        </w:rPr>
        <w:t>чит возможность</w:t>
      </w:r>
      <w:r w:rsidRPr="00E25528">
        <w:rPr>
          <w:color w:val="000000" w:themeColor="text1"/>
          <w:spacing w:val="107"/>
          <w:lang w:val="ru-RU"/>
        </w:rPr>
        <w:t xml:space="preserve"> </w:t>
      </w:r>
      <w:r w:rsidRPr="00E25528">
        <w:rPr>
          <w:color w:val="000000" w:themeColor="text1"/>
          <w:spacing w:val="1"/>
          <w:lang w:val="ru-RU"/>
        </w:rPr>
        <w:t>на</w:t>
      </w:r>
      <w:r w:rsidRPr="00E25528">
        <w:rPr>
          <w:color w:val="000000" w:themeColor="text1"/>
          <w:spacing w:val="-6"/>
          <w:lang w:val="ru-RU"/>
        </w:rPr>
        <w:t>у</w:t>
      </w:r>
      <w:r w:rsidRPr="00E25528">
        <w:rPr>
          <w:color w:val="000000" w:themeColor="text1"/>
          <w:lang w:val="ru-RU"/>
        </w:rPr>
        <w:t>чить</w:t>
      </w:r>
      <w:r w:rsidRPr="00E25528">
        <w:rPr>
          <w:color w:val="000000" w:themeColor="text1"/>
          <w:spacing w:val="3"/>
          <w:lang w:val="ru-RU"/>
        </w:rPr>
        <w:t>с</w:t>
      </w:r>
      <w:r w:rsidRPr="00E25528">
        <w:rPr>
          <w:color w:val="000000" w:themeColor="text1"/>
          <w:spacing w:val="5"/>
          <w:lang w:val="ru-RU"/>
        </w:rPr>
        <w:t>я</w:t>
      </w:r>
      <w:r w:rsidRPr="00E25528">
        <w:rPr>
          <w:color w:val="000000" w:themeColor="text1"/>
          <w:spacing w:val="-7"/>
          <w:lang w:val="ru-RU"/>
        </w:rPr>
        <w:t>»</w:t>
      </w:r>
      <w:r w:rsidRPr="00E25528">
        <w:rPr>
          <w:color w:val="000000" w:themeColor="text1"/>
          <w:lang w:val="ru-RU"/>
        </w:rPr>
        <w:t>,</w:t>
      </w:r>
      <w:r w:rsidRPr="00E25528">
        <w:rPr>
          <w:color w:val="000000" w:themeColor="text1"/>
          <w:spacing w:val="105"/>
          <w:lang w:val="ru-RU"/>
        </w:rPr>
        <w:t xml:space="preserve"> </w:t>
      </w:r>
      <w:r w:rsidRPr="00E25528">
        <w:rPr>
          <w:color w:val="000000" w:themeColor="text1"/>
          <w:lang w:val="ru-RU"/>
        </w:rPr>
        <w:t>соот</w:t>
      </w:r>
      <w:r w:rsidRPr="00E25528">
        <w:rPr>
          <w:color w:val="000000" w:themeColor="text1"/>
          <w:spacing w:val="2"/>
          <w:lang w:val="ru-RU"/>
        </w:rPr>
        <w:t>в</w:t>
      </w:r>
      <w:r w:rsidRPr="00E25528">
        <w:rPr>
          <w:color w:val="000000" w:themeColor="text1"/>
          <w:lang w:val="ru-RU"/>
        </w:rPr>
        <w:t>етст</w:t>
      </w:r>
      <w:r w:rsidRPr="00E25528">
        <w:rPr>
          <w:color w:val="000000" w:themeColor="text1"/>
          <w:spacing w:val="4"/>
          <w:lang w:val="ru-RU"/>
        </w:rPr>
        <w:t>в</w:t>
      </w:r>
      <w:r w:rsidRPr="00E25528">
        <w:rPr>
          <w:color w:val="000000" w:themeColor="text1"/>
          <w:spacing w:val="-7"/>
          <w:lang w:val="ru-RU"/>
        </w:rPr>
        <w:t>у</w:t>
      </w:r>
      <w:r w:rsidRPr="00E25528">
        <w:rPr>
          <w:color w:val="000000" w:themeColor="text1"/>
          <w:lang w:val="ru-RU"/>
        </w:rPr>
        <w:t>ют</w:t>
      </w:r>
      <w:r w:rsidRPr="00E25528">
        <w:rPr>
          <w:color w:val="000000" w:themeColor="text1"/>
          <w:spacing w:val="106"/>
          <w:lang w:val="ru-RU"/>
        </w:rPr>
        <w:t xml:space="preserve"> </w:t>
      </w:r>
      <w:r w:rsidRPr="00E25528">
        <w:rPr>
          <w:color w:val="000000" w:themeColor="text1"/>
          <w:spacing w:val="2"/>
          <w:lang w:val="ru-RU"/>
        </w:rPr>
        <w:t>пр</w:t>
      </w:r>
      <w:r w:rsidRPr="00E25528">
        <w:rPr>
          <w:color w:val="000000" w:themeColor="text1"/>
          <w:lang w:val="ru-RU"/>
        </w:rPr>
        <w:t>едметным</w:t>
      </w:r>
      <w:r w:rsidRPr="00E25528">
        <w:rPr>
          <w:color w:val="000000" w:themeColor="text1"/>
          <w:spacing w:val="104"/>
          <w:lang w:val="ru-RU"/>
        </w:rPr>
        <w:t xml:space="preserve"> </w:t>
      </w:r>
      <w:r w:rsidRPr="00E25528">
        <w:rPr>
          <w:color w:val="000000" w:themeColor="text1"/>
          <w:lang w:val="ru-RU"/>
        </w:rPr>
        <w:t>ре</w:t>
      </w:r>
      <w:r w:rsidRPr="00E25528">
        <w:rPr>
          <w:color w:val="000000" w:themeColor="text1"/>
          <w:spacing w:val="3"/>
          <w:lang w:val="ru-RU"/>
        </w:rPr>
        <w:t>з</w:t>
      </w:r>
      <w:r w:rsidRPr="00E25528">
        <w:rPr>
          <w:color w:val="000000" w:themeColor="text1"/>
          <w:spacing w:val="-4"/>
          <w:lang w:val="ru-RU"/>
        </w:rPr>
        <w:t>у</w:t>
      </w:r>
      <w:r w:rsidRPr="00E25528">
        <w:rPr>
          <w:color w:val="000000" w:themeColor="text1"/>
          <w:lang w:val="ru-RU"/>
        </w:rPr>
        <w:t>льтатам</w:t>
      </w:r>
      <w:r w:rsidRPr="00E25528">
        <w:rPr>
          <w:color w:val="000000" w:themeColor="text1"/>
          <w:spacing w:val="107"/>
          <w:lang w:val="ru-RU"/>
        </w:rPr>
        <w:t xml:space="preserve"> </w:t>
      </w:r>
      <w:r w:rsidRPr="00E25528">
        <w:rPr>
          <w:color w:val="000000" w:themeColor="text1"/>
          <w:lang w:val="ru-RU"/>
        </w:rPr>
        <w:t>раздела</w:t>
      </w:r>
      <w:r w:rsidRPr="00E25528">
        <w:rPr>
          <w:color w:val="000000" w:themeColor="text1"/>
          <w:spacing w:val="109"/>
          <w:lang w:val="ru-RU"/>
        </w:rPr>
        <w:t xml:space="preserve"> </w:t>
      </w:r>
      <w:r w:rsidRPr="00E25528">
        <w:rPr>
          <w:color w:val="000000" w:themeColor="text1"/>
          <w:spacing w:val="-6"/>
          <w:lang w:val="ru-RU"/>
        </w:rPr>
        <w:t>«</w:t>
      </w:r>
      <w:r w:rsidRPr="00E25528">
        <w:rPr>
          <w:color w:val="000000" w:themeColor="text1"/>
          <w:lang w:val="ru-RU"/>
        </w:rPr>
        <w:t>Вы</w:t>
      </w:r>
      <w:r w:rsidRPr="00E25528">
        <w:rPr>
          <w:color w:val="000000" w:themeColor="text1"/>
          <w:spacing w:val="5"/>
          <w:lang w:val="ru-RU"/>
        </w:rPr>
        <w:t>п</w:t>
      </w:r>
      <w:r w:rsidRPr="00E25528">
        <w:rPr>
          <w:color w:val="000000" w:themeColor="text1"/>
          <w:spacing w:val="-4"/>
          <w:lang w:val="ru-RU"/>
        </w:rPr>
        <w:t>у</w:t>
      </w:r>
      <w:r w:rsidRPr="00E25528">
        <w:rPr>
          <w:color w:val="000000" w:themeColor="text1"/>
          <w:lang w:val="ru-RU"/>
        </w:rPr>
        <w:t>ск</w:t>
      </w:r>
      <w:r w:rsidRPr="00E25528">
        <w:rPr>
          <w:color w:val="000000" w:themeColor="text1"/>
          <w:spacing w:val="1"/>
          <w:lang w:val="ru-RU"/>
        </w:rPr>
        <w:t>ни</w:t>
      </w:r>
      <w:r w:rsidRPr="00E25528">
        <w:rPr>
          <w:color w:val="000000" w:themeColor="text1"/>
          <w:lang w:val="ru-RU"/>
        </w:rPr>
        <w:t xml:space="preserve">к </w:t>
      </w:r>
      <w:r w:rsidRPr="00E25528">
        <w:rPr>
          <w:color w:val="000000" w:themeColor="text1"/>
          <w:spacing w:val="1"/>
          <w:lang w:val="ru-RU"/>
        </w:rPr>
        <w:t>на</w:t>
      </w:r>
      <w:r w:rsidRPr="00E25528">
        <w:rPr>
          <w:color w:val="000000" w:themeColor="text1"/>
          <w:spacing w:val="-4"/>
          <w:lang w:val="ru-RU"/>
        </w:rPr>
        <w:t>у</w:t>
      </w:r>
      <w:r w:rsidRPr="00E25528">
        <w:rPr>
          <w:color w:val="000000" w:themeColor="text1"/>
          <w:lang w:val="ru-RU"/>
        </w:rPr>
        <w:t>чи</w:t>
      </w:r>
      <w:r w:rsidRPr="00E25528">
        <w:rPr>
          <w:color w:val="000000" w:themeColor="text1"/>
          <w:spacing w:val="1"/>
          <w:lang w:val="ru-RU"/>
        </w:rPr>
        <w:t>т</w:t>
      </w:r>
      <w:r w:rsidRPr="00E25528">
        <w:rPr>
          <w:color w:val="000000" w:themeColor="text1"/>
          <w:lang w:val="ru-RU"/>
        </w:rPr>
        <w:t>с</w:t>
      </w:r>
      <w:r w:rsidRPr="00E25528">
        <w:rPr>
          <w:color w:val="000000" w:themeColor="text1"/>
          <w:spacing w:val="3"/>
          <w:lang w:val="ru-RU"/>
        </w:rPr>
        <w:t>я</w:t>
      </w:r>
      <w:r w:rsidRPr="00E25528">
        <w:rPr>
          <w:color w:val="000000" w:themeColor="text1"/>
          <w:lang w:val="ru-RU"/>
        </w:rPr>
        <w:t>»</w:t>
      </w:r>
      <w:r w:rsidRPr="00E25528">
        <w:rPr>
          <w:color w:val="000000" w:themeColor="text1"/>
          <w:spacing w:val="48"/>
          <w:lang w:val="ru-RU"/>
        </w:rPr>
        <w:t xml:space="preserve"> </w:t>
      </w:r>
      <w:r w:rsidRPr="00E25528">
        <w:rPr>
          <w:color w:val="000000" w:themeColor="text1"/>
          <w:spacing w:val="4"/>
          <w:lang w:val="ru-RU"/>
        </w:rPr>
        <w:t>н</w:t>
      </w:r>
      <w:r w:rsidRPr="00E25528">
        <w:rPr>
          <w:color w:val="000000" w:themeColor="text1"/>
          <w:lang w:val="ru-RU"/>
        </w:rPr>
        <w:t>а</w:t>
      </w:r>
      <w:r w:rsidRPr="00E25528">
        <w:rPr>
          <w:color w:val="000000" w:themeColor="text1"/>
          <w:spacing w:val="57"/>
          <w:lang w:val="ru-RU"/>
        </w:rPr>
        <w:t xml:space="preserve"> </w:t>
      </w:r>
      <w:r w:rsidRPr="00E25528">
        <w:rPr>
          <w:color w:val="000000" w:themeColor="text1"/>
          <w:spacing w:val="-4"/>
          <w:lang w:val="ru-RU"/>
        </w:rPr>
        <w:t>у</w:t>
      </w:r>
      <w:r w:rsidRPr="00E25528">
        <w:rPr>
          <w:color w:val="000000" w:themeColor="text1"/>
          <w:lang w:val="ru-RU"/>
        </w:rPr>
        <w:t>г</w:t>
      </w:r>
      <w:r w:rsidRPr="00E25528">
        <w:rPr>
          <w:color w:val="000000" w:themeColor="text1"/>
          <w:spacing w:val="4"/>
          <w:lang w:val="ru-RU"/>
        </w:rPr>
        <w:t>л</w:t>
      </w:r>
      <w:r w:rsidRPr="00E25528">
        <w:rPr>
          <w:color w:val="000000" w:themeColor="text1"/>
          <w:spacing w:val="-4"/>
          <w:lang w:val="ru-RU"/>
        </w:rPr>
        <w:t>у</w:t>
      </w:r>
      <w:r w:rsidRPr="00E25528">
        <w:rPr>
          <w:color w:val="000000" w:themeColor="text1"/>
          <w:lang w:val="ru-RU"/>
        </w:rPr>
        <w:t>б</w:t>
      </w:r>
      <w:r w:rsidRPr="00E25528">
        <w:rPr>
          <w:color w:val="000000" w:themeColor="text1"/>
          <w:spacing w:val="2"/>
          <w:lang w:val="ru-RU"/>
        </w:rPr>
        <w:t>л</w:t>
      </w:r>
      <w:r w:rsidRPr="00E25528">
        <w:rPr>
          <w:color w:val="000000" w:themeColor="text1"/>
          <w:lang w:val="ru-RU"/>
        </w:rPr>
        <w:t>ен</w:t>
      </w:r>
      <w:r w:rsidRPr="00E25528">
        <w:rPr>
          <w:color w:val="000000" w:themeColor="text1"/>
          <w:spacing w:val="1"/>
          <w:lang w:val="ru-RU"/>
        </w:rPr>
        <w:t>н</w:t>
      </w:r>
      <w:r w:rsidRPr="00E25528">
        <w:rPr>
          <w:color w:val="000000" w:themeColor="text1"/>
          <w:lang w:val="ru-RU"/>
        </w:rPr>
        <w:t>ом</w:t>
      </w:r>
      <w:r w:rsidRPr="00E25528">
        <w:rPr>
          <w:color w:val="000000" w:themeColor="text1"/>
          <w:spacing w:val="57"/>
          <w:lang w:val="ru-RU"/>
        </w:rPr>
        <w:t xml:space="preserve"> </w:t>
      </w:r>
      <w:r w:rsidRPr="00E25528">
        <w:rPr>
          <w:color w:val="000000" w:themeColor="text1"/>
          <w:spacing w:val="-3"/>
          <w:lang w:val="ru-RU"/>
        </w:rPr>
        <w:t>у</w:t>
      </w:r>
      <w:r w:rsidRPr="00E25528">
        <w:rPr>
          <w:color w:val="000000" w:themeColor="text1"/>
          <w:lang w:val="ru-RU"/>
        </w:rPr>
        <w:t>ровне.</w:t>
      </w:r>
      <w:r w:rsidRPr="00E25528">
        <w:rPr>
          <w:color w:val="000000" w:themeColor="text1"/>
          <w:spacing w:val="53"/>
          <w:lang w:val="ru-RU"/>
        </w:rPr>
        <w:t xml:space="preserve"> </w:t>
      </w:r>
      <w:r w:rsidRPr="00E25528">
        <w:rPr>
          <w:color w:val="000000" w:themeColor="text1"/>
          <w:lang w:val="ru-RU"/>
        </w:rPr>
        <w:t>Пред</w:t>
      </w:r>
      <w:r w:rsidRPr="00E25528">
        <w:rPr>
          <w:color w:val="000000" w:themeColor="text1"/>
          <w:spacing w:val="1"/>
          <w:lang w:val="ru-RU"/>
        </w:rPr>
        <w:t>м</w:t>
      </w:r>
      <w:r w:rsidRPr="00E25528">
        <w:rPr>
          <w:color w:val="000000" w:themeColor="text1"/>
          <w:lang w:val="ru-RU"/>
        </w:rPr>
        <w:t>етные</w:t>
      </w:r>
      <w:r w:rsidRPr="00E25528">
        <w:rPr>
          <w:color w:val="000000" w:themeColor="text1"/>
          <w:spacing w:val="55"/>
          <w:lang w:val="ru-RU"/>
        </w:rPr>
        <w:t xml:space="preserve"> </w:t>
      </w:r>
      <w:r w:rsidRPr="00E25528">
        <w:rPr>
          <w:color w:val="000000" w:themeColor="text1"/>
          <w:lang w:val="ru-RU"/>
        </w:rPr>
        <w:t>ре</w:t>
      </w:r>
      <w:r w:rsidRPr="00E25528">
        <w:rPr>
          <w:color w:val="000000" w:themeColor="text1"/>
          <w:spacing w:val="2"/>
          <w:lang w:val="ru-RU"/>
        </w:rPr>
        <w:t>з</w:t>
      </w:r>
      <w:r w:rsidRPr="00E25528">
        <w:rPr>
          <w:color w:val="000000" w:themeColor="text1"/>
          <w:spacing w:val="-3"/>
          <w:lang w:val="ru-RU"/>
        </w:rPr>
        <w:t>у</w:t>
      </w:r>
      <w:r w:rsidRPr="00E25528">
        <w:rPr>
          <w:color w:val="000000" w:themeColor="text1"/>
          <w:lang w:val="ru-RU"/>
        </w:rPr>
        <w:t>льтаты</w:t>
      </w:r>
      <w:r w:rsidRPr="00E25528">
        <w:rPr>
          <w:color w:val="000000" w:themeColor="text1"/>
          <w:spacing w:val="55"/>
          <w:lang w:val="ru-RU"/>
        </w:rPr>
        <w:t xml:space="preserve"> </w:t>
      </w:r>
      <w:r w:rsidRPr="00E25528">
        <w:rPr>
          <w:color w:val="000000" w:themeColor="text1"/>
          <w:lang w:val="ru-RU"/>
        </w:rPr>
        <w:t>раздела</w:t>
      </w:r>
      <w:r w:rsidRPr="00E25528">
        <w:rPr>
          <w:color w:val="000000" w:themeColor="text1"/>
          <w:spacing w:val="61"/>
          <w:lang w:val="ru-RU"/>
        </w:rPr>
        <w:t xml:space="preserve"> </w:t>
      </w:r>
      <w:r w:rsidRPr="00E25528">
        <w:rPr>
          <w:color w:val="000000" w:themeColor="text1"/>
          <w:spacing w:val="-6"/>
          <w:lang w:val="ru-RU"/>
        </w:rPr>
        <w:t>«</w:t>
      </w:r>
      <w:r w:rsidRPr="00E25528">
        <w:rPr>
          <w:color w:val="000000" w:themeColor="text1"/>
          <w:lang w:val="ru-RU"/>
        </w:rPr>
        <w:t>Вы</w:t>
      </w:r>
      <w:r w:rsidRPr="00E25528">
        <w:rPr>
          <w:color w:val="000000" w:themeColor="text1"/>
          <w:spacing w:val="3"/>
          <w:lang w:val="ru-RU"/>
        </w:rPr>
        <w:t>п</w:t>
      </w:r>
      <w:r w:rsidRPr="00E25528">
        <w:rPr>
          <w:color w:val="000000" w:themeColor="text1"/>
          <w:spacing w:val="-4"/>
          <w:lang w:val="ru-RU"/>
        </w:rPr>
        <w:t>у</w:t>
      </w:r>
      <w:r w:rsidRPr="00E25528">
        <w:rPr>
          <w:color w:val="000000" w:themeColor="text1"/>
          <w:lang w:val="ru-RU"/>
        </w:rPr>
        <w:t>скн</w:t>
      </w:r>
      <w:r w:rsidRPr="00E25528">
        <w:rPr>
          <w:color w:val="000000" w:themeColor="text1"/>
          <w:spacing w:val="1"/>
          <w:lang w:val="ru-RU"/>
        </w:rPr>
        <w:t>и</w:t>
      </w:r>
      <w:r w:rsidRPr="00E25528">
        <w:rPr>
          <w:color w:val="000000" w:themeColor="text1"/>
          <w:lang w:val="ru-RU"/>
        </w:rPr>
        <w:t>к</w:t>
      </w:r>
      <w:r w:rsidRPr="00E25528">
        <w:rPr>
          <w:color w:val="000000" w:themeColor="text1"/>
          <w:spacing w:val="57"/>
          <w:lang w:val="ru-RU"/>
        </w:rPr>
        <w:t xml:space="preserve"> </w:t>
      </w:r>
      <w:r w:rsidRPr="00E25528">
        <w:rPr>
          <w:color w:val="000000" w:themeColor="text1"/>
          <w:spacing w:val="1"/>
          <w:lang w:val="ru-RU"/>
        </w:rPr>
        <w:t>п</w:t>
      </w:r>
      <w:r w:rsidRPr="00E25528">
        <w:rPr>
          <w:color w:val="000000" w:themeColor="text1"/>
          <w:lang w:val="ru-RU"/>
        </w:rPr>
        <w:t>о</w:t>
      </w:r>
      <w:r w:rsidRPr="00E25528">
        <w:rPr>
          <w:color w:val="000000" w:themeColor="text1"/>
          <w:spacing w:val="3"/>
          <w:lang w:val="ru-RU"/>
        </w:rPr>
        <w:t>л</w:t>
      </w:r>
      <w:r w:rsidRPr="00E25528">
        <w:rPr>
          <w:color w:val="000000" w:themeColor="text1"/>
          <w:spacing w:val="-4"/>
          <w:lang w:val="ru-RU"/>
        </w:rPr>
        <w:t>у</w:t>
      </w:r>
      <w:r w:rsidRPr="00E25528">
        <w:rPr>
          <w:color w:val="000000" w:themeColor="text1"/>
          <w:lang w:val="ru-RU"/>
        </w:rPr>
        <w:t>чит возможность</w:t>
      </w:r>
      <w:r w:rsidRPr="00E25528">
        <w:rPr>
          <w:color w:val="000000" w:themeColor="text1"/>
          <w:spacing w:val="6"/>
          <w:lang w:val="ru-RU"/>
        </w:rPr>
        <w:t xml:space="preserve"> </w:t>
      </w:r>
      <w:r w:rsidRPr="00E25528">
        <w:rPr>
          <w:color w:val="000000" w:themeColor="text1"/>
          <w:spacing w:val="1"/>
          <w:lang w:val="ru-RU"/>
        </w:rPr>
        <w:t>н</w:t>
      </w:r>
      <w:r w:rsidRPr="00E25528">
        <w:rPr>
          <w:color w:val="000000" w:themeColor="text1"/>
          <w:spacing w:val="2"/>
          <w:lang w:val="ru-RU"/>
        </w:rPr>
        <w:t>а</w:t>
      </w:r>
      <w:r w:rsidRPr="00E25528">
        <w:rPr>
          <w:color w:val="000000" w:themeColor="text1"/>
          <w:spacing w:val="-7"/>
          <w:lang w:val="ru-RU"/>
        </w:rPr>
        <w:t>у</w:t>
      </w:r>
      <w:r w:rsidRPr="00E25528">
        <w:rPr>
          <w:color w:val="000000" w:themeColor="text1"/>
          <w:lang w:val="ru-RU"/>
        </w:rPr>
        <w:t>чи</w:t>
      </w:r>
      <w:r w:rsidRPr="00E25528">
        <w:rPr>
          <w:color w:val="000000" w:themeColor="text1"/>
          <w:spacing w:val="1"/>
          <w:lang w:val="ru-RU"/>
        </w:rPr>
        <w:t>т</w:t>
      </w:r>
      <w:r w:rsidRPr="00E25528">
        <w:rPr>
          <w:color w:val="000000" w:themeColor="text1"/>
          <w:lang w:val="ru-RU"/>
        </w:rPr>
        <w:t>ьс</w:t>
      </w:r>
      <w:r w:rsidRPr="00E25528">
        <w:rPr>
          <w:color w:val="000000" w:themeColor="text1"/>
          <w:spacing w:val="2"/>
          <w:lang w:val="ru-RU"/>
        </w:rPr>
        <w:t>я</w:t>
      </w:r>
      <w:r w:rsidRPr="00E25528">
        <w:rPr>
          <w:color w:val="000000" w:themeColor="text1"/>
          <w:lang w:val="ru-RU"/>
        </w:rPr>
        <w:t xml:space="preserve">» </w:t>
      </w:r>
      <w:r w:rsidRPr="00E25528">
        <w:rPr>
          <w:color w:val="000000" w:themeColor="text1"/>
          <w:spacing w:val="4"/>
          <w:lang w:val="ru-RU"/>
        </w:rPr>
        <w:t>н</w:t>
      </w:r>
      <w:r w:rsidRPr="00E25528">
        <w:rPr>
          <w:color w:val="000000" w:themeColor="text1"/>
          <w:lang w:val="ru-RU"/>
        </w:rPr>
        <w:t>е</w:t>
      </w:r>
      <w:r w:rsidRPr="00E25528">
        <w:rPr>
          <w:color w:val="000000" w:themeColor="text1"/>
          <w:spacing w:val="4"/>
          <w:lang w:val="ru-RU"/>
        </w:rPr>
        <w:t xml:space="preserve"> </w:t>
      </w:r>
      <w:r w:rsidRPr="00E25528">
        <w:rPr>
          <w:color w:val="000000" w:themeColor="text1"/>
          <w:lang w:val="ru-RU"/>
        </w:rPr>
        <w:t>выносятся</w:t>
      </w:r>
      <w:r w:rsidRPr="00E25528">
        <w:rPr>
          <w:color w:val="000000" w:themeColor="text1"/>
          <w:spacing w:val="3"/>
          <w:lang w:val="ru-RU"/>
        </w:rPr>
        <w:t xml:space="preserve"> </w:t>
      </w:r>
      <w:r w:rsidRPr="00E25528">
        <w:rPr>
          <w:color w:val="000000" w:themeColor="text1"/>
          <w:spacing w:val="2"/>
          <w:lang w:val="ru-RU"/>
        </w:rPr>
        <w:t>н</w:t>
      </w:r>
      <w:r w:rsidRPr="00E25528">
        <w:rPr>
          <w:color w:val="000000" w:themeColor="text1"/>
          <w:lang w:val="ru-RU"/>
        </w:rPr>
        <w:t>а</w:t>
      </w:r>
      <w:r w:rsidRPr="00E25528">
        <w:rPr>
          <w:color w:val="000000" w:themeColor="text1"/>
          <w:spacing w:val="3"/>
          <w:lang w:val="ru-RU"/>
        </w:rPr>
        <w:t xml:space="preserve"> </w:t>
      </w:r>
      <w:r w:rsidRPr="00E25528">
        <w:rPr>
          <w:color w:val="000000" w:themeColor="text1"/>
          <w:spacing w:val="2"/>
          <w:lang w:val="ru-RU"/>
        </w:rPr>
        <w:t>и</w:t>
      </w:r>
      <w:r w:rsidRPr="00E25528">
        <w:rPr>
          <w:color w:val="000000" w:themeColor="text1"/>
          <w:lang w:val="ru-RU"/>
        </w:rPr>
        <w:t>то</w:t>
      </w:r>
      <w:r w:rsidRPr="00E25528">
        <w:rPr>
          <w:color w:val="000000" w:themeColor="text1"/>
          <w:spacing w:val="-1"/>
          <w:lang w:val="ru-RU"/>
        </w:rPr>
        <w:t>г</w:t>
      </w:r>
      <w:r w:rsidRPr="00E25528">
        <w:rPr>
          <w:color w:val="000000" w:themeColor="text1"/>
          <w:lang w:val="ru-RU"/>
        </w:rPr>
        <w:t>о</w:t>
      </w:r>
      <w:r w:rsidRPr="00E25528">
        <w:rPr>
          <w:color w:val="000000" w:themeColor="text1"/>
          <w:spacing w:val="1"/>
          <w:lang w:val="ru-RU"/>
        </w:rPr>
        <w:t>в</w:t>
      </w:r>
      <w:r w:rsidRPr="00E25528">
        <w:rPr>
          <w:color w:val="000000" w:themeColor="text1"/>
          <w:spacing w:val="-4"/>
          <w:lang w:val="ru-RU"/>
        </w:rPr>
        <w:t>у</w:t>
      </w:r>
      <w:r w:rsidRPr="00E25528">
        <w:rPr>
          <w:color w:val="000000" w:themeColor="text1"/>
          <w:lang w:val="ru-RU"/>
        </w:rPr>
        <w:t>ю</w:t>
      </w:r>
      <w:r w:rsidRPr="00E25528">
        <w:rPr>
          <w:color w:val="000000" w:themeColor="text1"/>
          <w:spacing w:val="5"/>
          <w:lang w:val="ru-RU"/>
        </w:rPr>
        <w:t xml:space="preserve"> </w:t>
      </w:r>
      <w:r w:rsidRPr="00E25528">
        <w:rPr>
          <w:color w:val="000000" w:themeColor="text1"/>
          <w:lang w:val="ru-RU"/>
        </w:rPr>
        <w:t>атте</w:t>
      </w:r>
      <w:r w:rsidRPr="00E25528">
        <w:rPr>
          <w:color w:val="000000" w:themeColor="text1"/>
          <w:spacing w:val="-1"/>
          <w:lang w:val="ru-RU"/>
        </w:rPr>
        <w:t>с</w:t>
      </w:r>
      <w:r w:rsidRPr="00E25528">
        <w:rPr>
          <w:color w:val="000000" w:themeColor="text1"/>
          <w:lang w:val="ru-RU"/>
        </w:rPr>
        <w:t>тац</w:t>
      </w:r>
      <w:r w:rsidRPr="00E25528">
        <w:rPr>
          <w:color w:val="000000" w:themeColor="text1"/>
          <w:spacing w:val="1"/>
          <w:lang w:val="ru-RU"/>
        </w:rPr>
        <w:t>и</w:t>
      </w:r>
      <w:r w:rsidRPr="00E25528">
        <w:rPr>
          <w:color w:val="000000" w:themeColor="text1"/>
          <w:lang w:val="ru-RU"/>
        </w:rPr>
        <w:t>ю,</w:t>
      </w:r>
      <w:r w:rsidRPr="00E25528">
        <w:rPr>
          <w:color w:val="000000" w:themeColor="text1"/>
          <w:spacing w:val="6"/>
          <w:lang w:val="ru-RU"/>
        </w:rPr>
        <w:t xml:space="preserve"> </w:t>
      </w:r>
      <w:r w:rsidRPr="00E25528">
        <w:rPr>
          <w:color w:val="000000" w:themeColor="text1"/>
          <w:spacing w:val="1"/>
          <w:lang w:val="ru-RU"/>
        </w:rPr>
        <w:t>н</w:t>
      </w:r>
      <w:r w:rsidRPr="00E25528">
        <w:rPr>
          <w:color w:val="000000" w:themeColor="text1"/>
          <w:lang w:val="ru-RU"/>
        </w:rPr>
        <w:t>о</w:t>
      </w:r>
      <w:r w:rsidRPr="00E25528">
        <w:rPr>
          <w:color w:val="000000" w:themeColor="text1"/>
          <w:spacing w:val="5"/>
          <w:lang w:val="ru-RU"/>
        </w:rPr>
        <w:t xml:space="preserve"> </w:t>
      </w:r>
      <w:r w:rsidRPr="00E25528">
        <w:rPr>
          <w:color w:val="000000" w:themeColor="text1"/>
          <w:lang w:val="ru-RU"/>
        </w:rPr>
        <w:t>при</w:t>
      </w:r>
      <w:r w:rsidRPr="00E25528">
        <w:rPr>
          <w:color w:val="000000" w:themeColor="text1"/>
          <w:spacing w:val="5"/>
          <w:lang w:val="ru-RU"/>
        </w:rPr>
        <w:t xml:space="preserve"> </w:t>
      </w:r>
      <w:r w:rsidRPr="00E25528">
        <w:rPr>
          <w:color w:val="000000" w:themeColor="text1"/>
          <w:lang w:val="ru-RU"/>
        </w:rPr>
        <w:t>этом</w:t>
      </w:r>
      <w:r w:rsidRPr="00E25528">
        <w:rPr>
          <w:color w:val="000000" w:themeColor="text1"/>
          <w:spacing w:val="5"/>
          <w:lang w:val="ru-RU"/>
        </w:rPr>
        <w:t xml:space="preserve"> </w:t>
      </w:r>
      <w:r w:rsidRPr="00E25528">
        <w:rPr>
          <w:color w:val="000000" w:themeColor="text1"/>
          <w:lang w:val="ru-RU"/>
        </w:rPr>
        <w:t>возможнос</w:t>
      </w:r>
      <w:r w:rsidRPr="00E25528">
        <w:rPr>
          <w:color w:val="000000" w:themeColor="text1"/>
          <w:spacing w:val="-1"/>
          <w:lang w:val="ru-RU"/>
        </w:rPr>
        <w:t>т</w:t>
      </w:r>
      <w:r w:rsidRPr="00E25528">
        <w:rPr>
          <w:color w:val="000000" w:themeColor="text1"/>
          <w:lang w:val="ru-RU"/>
        </w:rPr>
        <w:t>ь</w:t>
      </w:r>
      <w:r w:rsidRPr="00E25528">
        <w:rPr>
          <w:color w:val="000000" w:themeColor="text1"/>
          <w:spacing w:val="5"/>
          <w:lang w:val="ru-RU"/>
        </w:rPr>
        <w:t xml:space="preserve"> </w:t>
      </w:r>
      <w:r w:rsidRPr="00E25528">
        <w:rPr>
          <w:color w:val="000000" w:themeColor="text1"/>
          <w:spacing w:val="-3"/>
          <w:lang w:val="ru-RU"/>
        </w:rPr>
        <w:t>и</w:t>
      </w:r>
      <w:r w:rsidRPr="00E25528">
        <w:rPr>
          <w:color w:val="000000" w:themeColor="text1"/>
          <w:lang w:val="ru-RU"/>
        </w:rPr>
        <w:t>х дост</w:t>
      </w:r>
      <w:r w:rsidRPr="00E25528">
        <w:rPr>
          <w:color w:val="000000" w:themeColor="text1"/>
          <w:spacing w:val="1"/>
          <w:lang w:val="ru-RU"/>
        </w:rPr>
        <w:t>и</w:t>
      </w:r>
      <w:r w:rsidRPr="00E25528">
        <w:rPr>
          <w:color w:val="000000" w:themeColor="text1"/>
          <w:lang w:val="ru-RU"/>
        </w:rPr>
        <w:t>жен</w:t>
      </w:r>
      <w:r w:rsidRPr="00E25528">
        <w:rPr>
          <w:color w:val="000000" w:themeColor="text1"/>
          <w:spacing w:val="1"/>
          <w:lang w:val="ru-RU"/>
        </w:rPr>
        <w:t>и</w:t>
      </w:r>
      <w:r w:rsidRPr="00E25528">
        <w:rPr>
          <w:color w:val="000000" w:themeColor="text1"/>
          <w:lang w:val="ru-RU"/>
        </w:rPr>
        <w:t>я дол</w:t>
      </w:r>
      <w:r w:rsidRPr="00E25528">
        <w:rPr>
          <w:color w:val="000000" w:themeColor="text1"/>
          <w:spacing w:val="-1"/>
          <w:lang w:val="ru-RU"/>
        </w:rPr>
        <w:t>ж</w:t>
      </w:r>
      <w:r w:rsidRPr="00E25528">
        <w:rPr>
          <w:color w:val="000000" w:themeColor="text1"/>
          <w:lang w:val="ru-RU"/>
        </w:rPr>
        <w:t xml:space="preserve">на быть </w:t>
      </w:r>
      <w:r w:rsidRPr="00E25528">
        <w:rPr>
          <w:color w:val="000000" w:themeColor="text1"/>
          <w:spacing w:val="2"/>
          <w:lang w:val="ru-RU"/>
        </w:rPr>
        <w:t>п</w:t>
      </w:r>
      <w:r w:rsidRPr="00E25528">
        <w:rPr>
          <w:color w:val="000000" w:themeColor="text1"/>
          <w:lang w:val="ru-RU"/>
        </w:rPr>
        <w:t>редо</w:t>
      </w:r>
      <w:r w:rsidRPr="00E25528">
        <w:rPr>
          <w:color w:val="000000" w:themeColor="text1"/>
          <w:spacing w:val="-1"/>
          <w:lang w:val="ru-RU"/>
        </w:rPr>
        <w:t>с</w:t>
      </w:r>
      <w:r w:rsidRPr="00E25528">
        <w:rPr>
          <w:color w:val="000000" w:themeColor="text1"/>
          <w:lang w:val="ru-RU"/>
        </w:rPr>
        <w:t>тавл</w:t>
      </w:r>
      <w:r w:rsidRPr="00E25528">
        <w:rPr>
          <w:color w:val="000000" w:themeColor="text1"/>
          <w:spacing w:val="-1"/>
          <w:lang w:val="ru-RU"/>
        </w:rPr>
        <w:t>е</w:t>
      </w:r>
      <w:r w:rsidRPr="00E25528">
        <w:rPr>
          <w:color w:val="000000" w:themeColor="text1"/>
          <w:lang w:val="ru-RU"/>
        </w:rPr>
        <w:t>на каждому</w:t>
      </w:r>
      <w:r w:rsidRPr="00E25528">
        <w:rPr>
          <w:color w:val="000000" w:themeColor="text1"/>
          <w:spacing w:val="-3"/>
          <w:lang w:val="ru-RU"/>
        </w:rPr>
        <w:t xml:space="preserve"> </w:t>
      </w:r>
      <w:r w:rsidRPr="00E25528">
        <w:rPr>
          <w:color w:val="000000" w:themeColor="text1"/>
          <w:lang w:val="ru-RU"/>
        </w:rPr>
        <w:t>о</w:t>
      </w:r>
      <w:r w:rsidRPr="00E25528">
        <w:rPr>
          <w:color w:val="000000" w:themeColor="text1"/>
          <w:spacing w:val="4"/>
          <w:lang w:val="ru-RU"/>
        </w:rPr>
        <w:t>б</w:t>
      </w:r>
      <w:r w:rsidRPr="00E25528">
        <w:rPr>
          <w:color w:val="000000" w:themeColor="text1"/>
          <w:spacing w:val="-4"/>
          <w:lang w:val="ru-RU"/>
        </w:rPr>
        <w:t>у</w:t>
      </w:r>
      <w:r w:rsidRPr="00E25528">
        <w:rPr>
          <w:color w:val="000000" w:themeColor="text1"/>
          <w:spacing w:val="1"/>
          <w:lang w:val="ru-RU"/>
        </w:rPr>
        <w:t>ч</w:t>
      </w:r>
      <w:r w:rsidRPr="00E25528">
        <w:rPr>
          <w:color w:val="000000" w:themeColor="text1"/>
          <w:lang w:val="ru-RU"/>
        </w:rPr>
        <w:t>ающе</w:t>
      </w:r>
      <w:r w:rsidRPr="00E25528">
        <w:rPr>
          <w:color w:val="000000" w:themeColor="text1"/>
          <w:spacing w:val="3"/>
          <w:lang w:val="ru-RU"/>
        </w:rPr>
        <w:t>м</w:t>
      </w:r>
      <w:r w:rsidRPr="00E25528">
        <w:rPr>
          <w:color w:val="000000" w:themeColor="text1"/>
          <w:spacing w:val="-4"/>
          <w:lang w:val="ru-RU"/>
        </w:rPr>
        <w:t>у</w:t>
      </w:r>
      <w:r w:rsidRPr="00E25528">
        <w:rPr>
          <w:color w:val="000000" w:themeColor="text1"/>
          <w:lang w:val="ru-RU"/>
        </w:rPr>
        <w:t>ся.</w:t>
      </w:r>
    </w:p>
    <w:p w:rsidR="005A1AD9" w:rsidRPr="00E25528" w:rsidRDefault="005A1AD9" w:rsidP="005A1AD9">
      <w:pPr>
        <w:ind w:left="720" w:right="-20"/>
        <w:jc w:val="both"/>
        <w:rPr>
          <w:color w:val="000000" w:themeColor="text1"/>
          <w:spacing w:val="-2"/>
          <w:w w:val="110"/>
          <w:lang w:val="ru-RU"/>
        </w:rPr>
      </w:pPr>
    </w:p>
    <w:p w:rsidR="00DD2384" w:rsidRPr="00E25528" w:rsidRDefault="00EB158A" w:rsidP="00CC1F04">
      <w:pPr>
        <w:pStyle w:val="4"/>
        <w:numPr>
          <w:ilvl w:val="2"/>
          <w:numId w:val="64"/>
        </w:numPr>
        <w:tabs>
          <w:tab w:val="left" w:pos="851"/>
          <w:tab w:val="left" w:pos="2694"/>
        </w:tabs>
        <w:spacing w:before="8" w:line="240" w:lineRule="auto"/>
        <w:jc w:val="center"/>
        <w:rPr>
          <w:sz w:val="22"/>
          <w:szCs w:val="22"/>
        </w:rPr>
      </w:pPr>
      <w:r w:rsidRPr="00E25528">
        <w:rPr>
          <w:sz w:val="22"/>
          <w:szCs w:val="22"/>
        </w:rPr>
        <w:t>Предметные</w:t>
      </w:r>
      <w:r w:rsidRPr="00E25528">
        <w:rPr>
          <w:spacing w:val="1"/>
          <w:sz w:val="22"/>
          <w:szCs w:val="22"/>
        </w:rPr>
        <w:t xml:space="preserve"> </w:t>
      </w:r>
      <w:r w:rsidRPr="00E25528">
        <w:rPr>
          <w:sz w:val="22"/>
          <w:szCs w:val="22"/>
        </w:rPr>
        <w:t>результаты</w:t>
      </w:r>
    </w:p>
    <w:p w:rsidR="004C289A" w:rsidRPr="00E25528" w:rsidRDefault="00EB158A" w:rsidP="00CC1F04">
      <w:pPr>
        <w:pStyle w:val="a6"/>
        <w:numPr>
          <w:ilvl w:val="3"/>
          <w:numId w:val="64"/>
        </w:numPr>
        <w:tabs>
          <w:tab w:val="left" w:pos="851"/>
          <w:tab w:val="left" w:pos="2231"/>
        </w:tabs>
        <w:spacing w:before="148"/>
        <w:ind w:left="-142" w:right="2" w:firstLine="708"/>
        <w:jc w:val="both"/>
        <w:rPr>
          <w:b/>
        </w:rPr>
      </w:pPr>
      <w:r w:rsidRPr="00E25528">
        <w:rPr>
          <w:b/>
        </w:rPr>
        <w:t xml:space="preserve">Русский язык </w:t>
      </w:r>
    </w:p>
    <w:p w:rsidR="00DD2384" w:rsidRPr="00E25528" w:rsidRDefault="00EB158A" w:rsidP="0010281D">
      <w:pPr>
        <w:pStyle w:val="a6"/>
        <w:tabs>
          <w:tab w:val="left" w:pos="851"/>
          <w:tab w:val="left" w:pos="2231"/>
        </w:tabs>
        <w:spacing w:before="148"/>
        <w:ind w:left="-142" w:right="2" w:firstLine="0"/>
        <w:jc w:val="both"/>
        <w:rPr>
          <w:b/>
        </w:rPr>
      </w:pPr>
      <w:r w:rsidRPr="00E25528">
        <w:rPr>
          <w:b/>
        </w:rPr>
        <w:t>Выпускник</w:t>
      </w:r>
      <w:r w:rsidRPr="00E25528">
        <w:rPr>
          <w:b/>
          <w:spacing w:val="-2"/>
        </w:rPr>
        <w:t xml:space="preserve"> </w:t>
      </w:r>
      <w:r w:rsidRPr="00E25528">
        <w:rPr>
          <w:b/>
        </w:rPr>
        <w:t>научится:</w:t>
      </w:r>
    </w:p>
    <w:p w:rsidR="00DD2384" w:rsidRPr="00E25528" w:rsidRDefault="00EB158A" w:rsidP="00CC1F04">
      <w:pPr>
        <w:pStyle w:val="a6"/>
        <w:numPr>
          <w:ilvl w:val="0"/>
          <w:numId w:val="63"/>
        </w:numPr>
        <w:tabs>
          <w:tab w:val="left" w:pos="851"/>
          <w:tab w:val="left" w:pos="1674"/>
        </w:tabs>
        <w:spacing w:line="237" w:lineRule="auto"/>
        <w:ind w:left="-142" w:right="290" w:firstLine="708"/>
        <w:jc w:val="both"/>
        <w:rPr>
          <w:lang w:val="ru-RU"/>
        </w:rPr>
      </w:pPr>
      <w:r w:rsidRPr="00E25528">
        <w:rPr>
          <w:lang w:val="ru-RU"/>
        </w:rPr>
        <w:t>владеть навыками работы с учебной книгой, словарями и другими информационными источниками, включая СМИ и ресурсы</w:t>
      </w:r>
      <w:r w:rsidRPr="00E25528">
        <w:rPr>
          <w:spacing w:val="-3"/>
          <w:lang w:val="ru-RU"/>
        </w:rPr>
        <w:t xml:space="preserve"> </w:t>
      </w:r>
      <w:r w:rsidRPr="00E25528">
        <w:rPr>
          <w:lang w:val="ru-RU"/>
        </w:rPr>
        <w:t>Интернета;</w:t>
      </w:r>
    </w:p>
    <w:p w:rsidR="00DD2384" w:rsidRPr="00E25528" w:rsidRDefault="00EB158A" w:rsidP="00CC1F04">
      <w:pPr>
        <w:pStyle w:val="a6"/>
        <w:numPr>
          <w:ilvl w:val="0"/>
          <w:numId w:val="63"/>
        </w:numPr>
        <w:tabs>
          <w:tab w:val="left" w:pos="851"/>
          <w:tab w:val="left" w:pos="1674"/>
        </w:tabs>
        <w:spacing w:before="1"/>
        <w:ind w:left="-142" w:right="285" w:firstLine="708"/>
        <w:jc w:val="both"/>
        <w:rPr>
          <w:lang w:val="ru-RU"/>
        </w:rPr>
      </w:pPr>
      <w:r w:rsidRPr="00E25528">
        <w:rPr>
          <w:lang w:val="ru-RU"/>
        </w:rPr>
        <w:t>владеть навыками различных видов чтения на русском языке (изучающим, ознакомительным, просмотровым) и информационной переработки прочитанного материала;</w:t>
      </w:r>
    </w:p>
    <w:p w:rsidR="00DD2384" w:rsidRPr="00E25528" w:rsidRDefault="00EB158A" w:rsidP="00CC1F04">
      <w:pPr>
        <w:pStyle w:val="a6"/>
        <w:numPr>
          <w:ilvl w:val="0"/>
          <w:numId w:val="63"/>
        </w:numPr>
        <w:tabs>
          <w:tab w:val="left" w:pos="851"/>
          <w:tab w:val="left" w:pos="1674"/>
        </w:tabs>
        <w:ind w:left="-142" w:right="286" w:firstLine="708"/>
        <w:jc w:val="both"/>
        <w:rPr>
          <w:lang w:val="ru-RU"/>
        </w:rPr>
      </w:pPr>
      <w:r w:rsidRPr="00E25528">
        <w:rPr>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r w:rsidRPr="00E25528">
        <w:rPr>
          <w:spacing w:val="-8"/>
          <w:lang w:val="ru-RU"/>
        </w:rPr>
        <w:t xml:space="preserve"> </w:t>
      </w:r>
      <w:r w:rsidRPr="00E25528">
        <w:rPr>
          <w:lang w:val="ru-RU"/>
        </w:rPr>
        <w:t>языка;</w:t>
      </w:r>
    </w:p>
    <w:p w:rsidR="00DD2384" w:rsidRPr="00E25528" w:rsidRDefault="00EB158A" w:rsidP="00CC1F04">
      <w:pPr>
        <w:pStyle w:val="a6"/>
        <w:numPr>
          <w:ilvl w:val="0"/>
          <w:numId w:val="63"/>
        </w:numPr>
        <w:tabs>
          <w:tab w:val="left" w:pos="851"/>
          <w:tab w:val="left" w:pos="1674"/>
        </w:tabs>
        <w:spacing w:before="1" w:line="237" w:lineRule="auto"/>
        <w:ind w:left="-142" w:right="286" w:firstLine="708"/>
        <w:jc w:val="both"/>
        <w:rPr>
          <w:lang w:val="ru-RU"/>
        </w:rPr>
      </w:pPr>
      <w:r w:rsidRPr="00E25528">
        <w:rPr>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w:t>
      </w:r>
      <w:r w:rsidRPr="00E25528">
        <w:rPr>
          <w:spacing w:val="-3"/>
          <w:lang w:val="ru-RU"/>
        </w:rPr>
        <w:t xml:space="preserve"> </w:t>
      </w:r>
      <w:r w:rsidRPr="00E25528">
        <w:rPr>
          <w:lang w:val="ru-RU"/>
        </w:rPr>
        <w:t>языка;</w:t>
      </w:r>
    </w:p>
    <w:p w:rsidR="00DD2384" w:rsidRPr="00E25528" w:rsidRDefault="00EB158A" w:rsidP="00CC1F04">
      <w:pPr>
        <w:pStyle w:val="a6"/>
        <w:numPr>
          <w:ilvl w:val="0"/>
          <w:numId w:val="63"/>
        </w:numPr>
        <w:tabs>
          <w:tab w:val="left" w:pos="851"/>
          <w:tab w:val="left" w:pos="1674"/>
        </w:tabs>
        <w:spacing w:before="5"/>
        <w:ind w:left="-142" w:right="283" w:firstLine="708"/>
        <w:jc w:val="both"/>
        <w:rPr>
          <w:lang w:val="ru-RU"/>
        </w:rPr>
      </w:pPr>
      <w:r w:rsidRPr="00E25528">
        <w:rPr>
          <w:lang w:val="ru-RU"/>
        </w:rPr>
        <w:t>участвовать в диалогическом и полилогическом общении</w:t>
      </w:r>
      <w:r w:rsidRPr="00E25528">
        <w:rPr>
          <w:color w:val="FF0000"/>
          <w:lang w:val="ru-RU"/>
        </w:rPr>
        <w:t xml:space="preserve">, </w:t>
      </w:r>
      <w:r w:rsidRPr="00E25528">
        <w:rPr>
          <w:lang w:val="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D2384" w:rsidRPr="00E25528" w:rsidRDefault="00EB158A" w:rsidP="00CC1F04">
      <w:pPr>
        <w:pStyle w:val="a6"/>
        <w:numPr>
          <w:ilvl w:val="0"/>
          <w:numId w:val="63"/>
        </w:numPr>
        <w:tabs>
          <w:tab w:val="left" w:pos="851"/>
          <w:tab w:val="left" w:pos="1674"/>
        </w:tabs>
        <w:spacing w:before="2" w:line="237" w:lineRule="auto"/>
        <w:ind w:left="-142" w:right="290" w:firstLine="708"/>
        <w:jc w:val="both"/>
        <w:rPr>
          <w:lang w:val="ru-RU"/>
        </w:rPr>
      </w:pPr>
      <w:r w:rsidRPr="00E25528">
        <w:rPr>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w:t>
      </w:r>
      <w:r w:rsidRPr="00E25528">
        <w:rPr>
          <w:spacing w:val="-14"/>
          <w:lang w:val="ru-RU"/>
        </w:rPr>
        <w:t xml:space="preserve"> </w:t>
      </w:r>
      <w:r w:rsidRPr="00E25528">
        <w:rPr>
          <w:lang w:val="ru-RU"/>
        </w:rPr>
        <w:t>этикета;</w:t>
      </w:r>
    </w:p>
    <w:p w:rsidR="00DD2384" w:rsidRPr="00E25528" w:rsidRDefault="00EB158A" w:rsidP="00CC1F04">
      <w:pPr>
        <w:pStyle w:val="a6"/>
        <w:numPr>
          <w:ilvl w:val="0"/>
          <w:numId w:val="63"/>
        </w:numPr>
        <w:tabs>
          <w:tab w:val="left" w:pos="851"/>
          <w:tab w:val="left" w:pos="1674"/>
        </w:tabs>
        <w:spacing w:before="2"/>
        <w:ind w:left="-142" w:right="286" w:firstLine="708"/>
        <w:jc w:val="both"/>
        <w:rPr>
          <w:lang w:val="ru-RU"/>
        </w:rPr>
      </w:pPr>
      <w:r w:rsidRPr="00E25528">
        <w:rPr>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w:t>
      </w:r>
      <w:r w:rsidRPr="00E25528">
        <w:rPr>
          <w:spacing w:val="-4"/>
          <w:lang w:val="ru-RU"/>
        </w:rPr>
        <w:t xml:space="preserve"> </w:t>
      </w:r>
      <w:r w:rsidRPr="00E25528">
        <w:rPr>
          <w:lang w:val="ru-RU"/>
        </w:rPr>
        <w:t>языка;</w:t>
      </w:r>
    </w:p>
    <w:p w:rsidR="00DD2384" w:rsidRPr="00E25528" w:rsidRDefault="00EB158A" w:rsidP="00CC1F04">
      <w:pPr>
        <w:pStyle w:val="a6"/>
        <w:numPr>
          <w:ilvl w:val="0"/>
          <w:numId w:val="63"/>
        </w:numPr>
        <w:tabs>
          <w:tab w:val="left" w:pos="851"/>
          <w:tab w:val="left" w:pos="1674"/>
        </w:tabs>
        <w:spacing w:line="316" w:lineRule="exact"/>
        <w:ind w:left="-142" w:firstLine="708"/>
        <w:jc w:val="both"/>
        <w:rPr>
          <w:lang w:val="ru-RU"/>
        </w:rPr>
      </w:pPr>
      <w:r w:rsidRPr="00E25528">
        <w:rPr>
          <w:lang w:val="ru-RU"/>
        </w:rPr>
        <w:t>использовать знание алфавита при поиске</w:t>
      </w:r>
      <w:r w:rsidRPr="00E25528">
        <w:rPr>
          <w:spacing w:val="-1"/>
          <w:lang w:val="ru-RU"/>
        </w:rPr>
        <w:t xml:space="preserve"> </w:t>
      </w:r>
      <w:r w:rsidRPr="00E25528">
        <w:rPr>
          <w:lang w:val="ru-RU"/>
        </w:rPr>
        <w:t>информации;</w:t>
      </w:r>
    </w:p>
    <w:p w:rsidR="00DD2384" w:rsidRPr="00E25528" w:rsidRDefault="00EB158A" w:rsidP="00CC1F04">
      <w:pPr>
        <w:pStyle w:val="a6"/>
        <w:numPr>
          <w:ilvl w:val="0"/>
          <w:numId w:val="63"/>
        </w:numPr>
        <w:tabs>
          <w:tab w:val="left" w:pos="851"/>
          <w:tab w:val="left" w:pos="1674"/>
        </w:tabs>
        <w:spacing w:before="1" w:line="318" w:lineRule="exact"/>
        <w:ind w:left="-142" w:firstLine="708"/>
        <w:jc w:val="both"/>
        <w:rPr>
          <w:lang w:val="ru-RU"/>
        </w:rPr>
      </w:pPr>
      <w:r w:rsidRPr="00E25528">
        <w:rPr>
          <w:lang w:val="ru-RU"/>
        </w:rPr>
        <w:t>различать значимые и незначимые единицы</w:t>
      </w:r>
      <w:r w:rsidRPr="00E25528">
        <w:rPr>
          <w:spacing w:val="1"/>
          <w:lang w:val="ru-RU"/>
        </w:rPr>
        <w:t xml:space="preserve"> </w:t>
      </w:r>
      <w:r w:rsidRPr="00E25528">
        <w:rPr>
          <w:lang w:val="ru-RU"/>
        </w:rPr>
        <w:t>языка;</w:t>
      </w:r>
    </w:p>
    <w:p w:rsidR="00DD2384" w:rsidRPr="00E25528" w:rsidRDefault="00EB158A" w:rsidP="00CC1F04">
      <w:pPr>
        <w:pStyle w:val="a6"/>
        <w:numPr>
          <w:ilvl w:val="0"/>
          <w:numId w:val="63"/>
        </w:numPr>
        <w:tabs>
          <w:tab w:val="left" w:pos="851"/>
          <w:tab w:val="left" w:pos="1674"/>
        </w:tabs>
        <w:spacing w:line="318" w:lineRule="exact"/>
        <w:ind w:left="-142" w:firstLine="708"/>
        <w:jc w:val="both"/>
        <w:rPr>
          <w:lang w:val="ru-RU"/>
        </w:rPr>
      </w:pPr>
      <w:r w:rsidRPr="00E25528">
        <w:rPr>
          <w:lang w:val="ru-RU"/>
        </w:rPr>
        <w:t>проводить фонетический и орфоэпический анализ</w:t>
      </w:r>
      <w:r w:rsidRPr="00E25528">
        <w:rPr>
          <w:spacing w:val="-2"/>
          <w:lang w:val="ru-RU"/>
        </w:rPr>
        <w:t xml:space="preserve"> </w:t>
      </w:r>
      <w:r w:rsidRPr="00E25528">
        <w:rPr>
          <w:lang w:val="ru-RU"/>
        </w:rPr>
        <w:t>слова;</w:t>
      </w:r>
    </w:p>
    <w:p w:rsidR="00DD2384" w:rsidRPr="00E25528" w:rsidRDefault="00EB158A" w:rsidP="00CC1F04">
      <w:pPr>
        <w:pStyle w:val="a6"/>
        <w:numPr>
          <w:ilvl w:val="0"/>
          <w:numId w:val="63"/>
        </w:numPr>
        <w:tabs>
          <w:tab w:val="left" w:pos="851"/>
          <w:tab w:val="left" w:pos="1674"/>
        </w:tabs>
        <w:spacing w:before="4" w:line="237" w:lineRule="auto"/>
        <w:ind w:left="-142" w:right="292" w:firstLine="708"/>
        <w:jc w:val="both"/>
        <w:rPr>
          <w:lang w:val="ru-RU"/>
        </w:rPr>
      </w:pPr>
      <w:r w:rsidRPr="00E25528">
        <w:rPr>
          <w:lang w:val="ru-RU"/>
        </w:rPr>
        <w:t>классифицировать и группировать звуки речи по заданным признакам, слова по заданным параметрам их звукового</w:t>
      </w:r>
      <w:r w:rsidRPr="00E25528">
        <w:rPr>
          <w:spacing w:val="-3"/>
          <w:lang w:val="ru-RU"/>
        </w:rPr>
        <w:t xml:space="preserve"> </w:t>
      </w:r>
      <w:r w:rsidRPr="00E25528">
        <w:rPr>
          <w:lang w:val="ru-RU"/>
        </w:rPr>
        <w:t>состава;</w:t>
      </w:r>
    </w:p>
    <w:p w:rsidR="00DD2384" w:rsidRPr="00E25528" w:rsidRDefault="00EB158A" w:rsidP="00CC1F04">
      <w:pPr>
        <w:pStyle w:val="a6"/>
        <w:numPr>
          <w:ilvl w:val="0"/>
          <w:numId w:val="63"/>
        </w:numPr>
        <w:tabs>
          <w:tab w:val="left" w:pos="993"/>
        </w:tabs>
        <w:ind w:left="0" w:firstLine="708"/>
        <w:jc w:val="both"/>
        <w:rPr>
          <w:lang w:val="ru-RU"/>
        </w:rPr>
      </w:pPr>
      <w:r w:rsidRPr="00E25528">
        <w:rPr>
          <w:lang w:val="ru-RU"/>
        </w:rPr>
        <w:t>членить слова на слоги и правильно их</w:t>
      </w:r>
      <w:r w:rsidRPr="00E25528">
        <w:rPr>
          <w:spacing w:val="-7"/>
          <w:lang w:val="ru-RU"/>
        </w:rPr>
        <w:t xml:space="preserve"> </w:t>
      </w:r>
      <w:r w:rsidRPr="00E25528">
        <w:rPr>
          <w:lang w:val="ru-RU"/>
        </w:rPr>
        <w:t>переносить;</w:t>
      </w:r>
    </w:p>
    <w:p w:rsidR="00DD2384" w:rsidRPr="00E25528" w:rsidRDefault="00EB158A" w:rsidP="00CC1F04">
      <w:pPr>
        <w:pStyle w:val="a6"/>
        <w:numPr>
          <w:ilvl w:val="0"/>
          <w:numId w:val="63"/>
        </w:numPr>
        <w:tabs>
          <w:tab w:val="left" w:pos="993"/>
        </w:tabs>
        <w:spacing w:before="1"/>
        <w:ind w:left="0" w:right="288" w:firstLine="708"/>
        <w:jc w:val="both"/>
        <w:rPr>
          <w:lang w:val="ru-RU"/>
        </w:rPr>
      </w:pPr>
      <w:r w:rsidRPr="00E25528">
        <w:rPr>
          <w:lang w:val="ru-RU"/>
        </w:rPr>
        <w:lastRenderedPageBreak/>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sidRPr="00E25528">
        <w:rPr>
          <w:spacing w:val="1"/>
          <w:lang w:val="ru-RU"/>
        </w:rPr>
        <w:t xml:space="preserve"> </w:t>
      </w:r>
      <w:r w:rsidRPr="00E25528">
        <w:rPr>
          <w:lang w:val="ru-RU"/>
        </w:rPr>
        <w:t>нормами;</w:t>
      </w:r>
    </w:p>
    <w:p w:rsidR="00DD2384" w:rsidRPr="00E25528" w:rsidRDefault="00EB158A" w:rsidP="00CC1F04">
      <w:pPr>
        <w:pStyle w:val="a6"/>
        <w:numPr>
          <w:ilvl w:val="0"/>
          <w:numId w:val="63"/>
        </w:numPr>
        <w:tabs>
          <w:tab w:val="left" w:pos="993"/>
        </w:tabs>
        <w:ind w:left="0" w:right="288" w:firstLine="708"/>
        <w:jc w:val="both"/>
        <w:rPr>
          <w:lang w:val="ru-RU"/>
        </w:rPr>
      </w:pPr>
      <w:r w:rsidRPr="00E25528">
        <w:rPr>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w:t>
      </w:r>
      <w:r w:rsidRPr="00E25528">
        <w:rPr>
          <w:spacing w:val="-11"/>
          <w:lang w:val="ru-RU"/>
        </w:rPr>
        <w:t xml:space="preserve"> </w:t>
      </w:r>
      <w:r w:rsidRPr="00E25528">
        <w:rPr>
          <w:lang w:val="ru-RU"/>
        </w:rPr>
        <w:t>состав;</w:t>
      </w:r>
    </w:p>
    <w:p w:rsidR="00DD2384" w:rsidRPr="00E25528" w:rsidRDefault="00EB158A" w:rsidP="00CC1F04">
      <w:pPr>
        <w:pStyle w:val="a6"/>
        <w:numPr>
          <w:ilvl w:val="0"/>
          <w:numId w:val="63"/>
        </w:numPr>
        <w:tabs>
          <w:tab w:val="left" w:pos="993"/>
        </w:tabs>
        <w:spacing w:line="318" w:lineRule="exact"/>
        <w:ind w:left="0" w:firstLine="708"/>
        <w:jc w:val="both"/>
        <w:rPr>
          <w:lang w:val="ru-RU"/>
        </w:rPr>
      </w:pPr>
      <w:r w:rsidRPr="00E25528">
        <w:rPr>
          <w:lang w:val="ru-RU"/>
        </w:rPr>
        <w:t>проводить морфемный и словообразовательный анализ</w:t>
      </w:r>
      <w:r w:rsidRPr="00E25528">
        <w:rPr>
          <w:spacing w:val="-5"/>
          <w:lang w:val="ru-RU"/>
        </w:rPr>
        <w:t xml:space="preserve"> </w:t>
      </w:r>
      <w:r w:rsidRPr="00E25528">
        <w:rPr>
          <w:lang w:val="ru-RU"/>
        </w:rPr>
        <w:t>слов;</w:t>
      </w:r>
    </w:p>
    <w:p w:rsidR="00DD2384" w:rsidRPr="00E25528" w:rsidRDefault="00EB158A" w:rsidP="00CC1F04">
      <w:pPr>
        <w:pStyle w:val="a6"/>
        <w:numPr>
          <w:ilvl w:val="0"/>
          <w:numId w:val="63"/>
        </w:numPr>
        <w:tabs>
          <w:tab w:val="left" w:pos="993"/>
        </w:tabs>
        <w:spacing w:line="317" w:lineRule="exact"/>
        <w:ind w:left="0" w:firstLine="708"/>
        <w:jc w:val="both"/>
      </w:pPr>
      <w:r w:rsidRPr="00E25528">
        <w:t>проводить лексический анализ</w:t>
      </w:r>
      <w:r w:rsidRPr="00E25528">
        <w:rPr>
          <w:spacing w:val="-2"/>
        </w:rPr>
        <w:t xml:space="preserve"> </w:t>
      </w:r>
      <w:r w:rsidRPr="00E25528">
        <w:t>слова;</w:t>
      </w:r>
    </w:p>
    <w:p w:rsidR="00DD2384" w:rsidRPr="00E25528" w:rsidRDefault="00EB158A" w:rsidP="00CC1F04">
      <w:pPr>
        <w:pStyle w:val="a6"/>
        <w:numPr>
          <w:ilvl w:val="0"/>
          <w:numId w:val="63"/>
        </w:numPr>
        <w:tabs>
          <w:tab w:val="left" w:pos="993"/>
        </w:tabs>
        <w:ind w:left="0" w:right="289" w:firstLine="708"/>
        <w:jc w:val="both"/>
        <w:rPr>
          <w:lang w:val="ru-RU"/>
        </w:rPr>
      </w:pPr>
      <w:r w:rsidRPr="00E25528">
        <w:rPr>
          <w:lang w:val="ru-RU"/>
        </w:rPr>
        <w:t>опознавать лексические средства выразительности и основные виды тропов (метафора, эпитет, сравнение, гипербола,</w:t>
      </w:r>
      <w:r w:rsidRPr="00E25528">
        <w:rPr>
          <w:spacing w:val="-6"/>
          <w:lang w:val="ru-RU"/>
        </w:rPr>
        <w:t xml:space="preserve"> </w:t>
      </w:r>
      <w:r w:rsidRPr="00E25528">
        <w:rPr>
          <w:lang w:val="ru-RU"/>
        </w:rPr>
        <w:t>олицетворение);</w:t>
      </w:r>
    </w:p>
    <w:p w:rsidR="00DD2384" w:rsidRPr="00E25528" w:rsidRDefault="00EB158A" w:rsidP="00CC1F04">
      <w:pPr>
        <w:pStyle w:val="a6"/>
        <w:numPr>
          <w:ilvl w:val="0"/>
          <w:numId w:val="63"/>
        </w:numPr>
        <w:tabs>
          <w:tab w:val="left" w:pos="993"/>
        </w:tabs>
        <w:spacing w:before="74" w:line="318" w:lineRule="exact"/>
        <w:ind w:left="0" w:right="293" w:firstLine="708"/>
        <w:jc w:val="both"/>
        <w:rPr>
          <w:lang w:val="ru-RU"/>
        </w:rPr>
      </w:pPr>
      <w:r w:rsidRPr="00E25528">
        <w:rPr>
          <w:lang w:val="ru-RU"/>
        </w:rPr>
        <w:t>опознавать самостоятельные части речи и их формы, а также служебные части речи и</w:t>
      </w:r>
      <w:r w:rsidRPr="00E25528">
        <w:rPr>
          <w:spacing w:val="-3"/>
          <w:lang w:val="ru-RU"/>
        </w:rPr>
        <w:t xml:space="preserve"> </w:t>
      </w:r>
      <w:r w:rsidRPr="00E25528">
        <w:rPr>
          <w:lang w:val="ru-RU"/>
        </w:rPr>
        <w:t>междометия;</w:t>
      </w:r>
      <w:r w:rsidR="00BD3C6C">
        <w:rPr>
          <w:lang w:val="ru-RU"/>
        </w:rPr>
        <w:t xml:space="preserve"> </w:t>
      </w:r>
      <w:r w:rsidRPr="00E25528">
        <w:rPr>
          <w:lang w:val="ru-RU"/>
        </w:rPr>
        <w:t>проводить морфологический анализ</w:t>
      </w:r>
      <w:r w:rsidRPr="00E25528">
        <w:rPr>
          <w:spacing w:val="-2"/>
          <w:lang w:val="ru-RU"/>
        </w:rPr>
        <w:t xml:space="preserve"> </w:t>
      </w:r>
      <w:r w:rsidRPr="00E25528">
        <w:rPr>
          <w:lang w:val="ru-RU"/>
        </w:rPr>
        <w:t>слова;</w:t>
      </w:r>
    </w:p>
    <w:p w:rsidR="00DD2384" w:rsidRPr="00E25528" w:rsidRDefault="00EB158A" w:rsidP="00CC1F04">
      <w:pPr>
        <w:pStyle w:val="a6"/>
        <w:numPr>
          <w:ilvl w:val="0"/>
          <w:numId w:val="63"/>
        </w:numPr>
        <w:tabs>
          <w:tab w:val="left" w:pos="993"/>
        </w:tabs>
        <w:spacing w:before="2" w:line="237" w:lineRule="auto"/>
        <w:ind w:left="0" w:right="290" w:firstLine="708"/>
        <w:jc w:val="both"/>
        <w:rPr>
          <w:lang w:val="ru-RU"/>
        </w:rPr>
      </w:pPr>
      <w:r w:rsidRPr="00E25528">
        <w:rPr>
          <w:lang w:val="ru-RU"/>
        </w:rPr>
        <w:t>применять знания и умения по морфемике и словообразованию при проведении морфологического анализа</w:t>
      </w:r>
      <w:r w:rsidRPr="00E25528">
        <w:rPr>
          <w:spacing w:val="-3"/>
          <w:lang w:val="ru-RU"/>
        </w:rPr>
        <w:t xml:space="preserve"> </w:t>
      </w:r>
      <w:r w:rsidRPr="00E25528">
        <w:rPr>
          <w:lang w:val="ru-RU"/>
        </w:rPr>
        <w:t>слов;</w:t>
      </w:r>
    </w:p>
    <w:p w:rsidR="00DD2384" w:rsidRPr="00E25528" w:rsidRDefault="00EB158A" w:rsidP="00CC1F04">
      <w:pPr>
        <w:pStyle w:val="a6"/>
        <w:numPr>
          <w:ilvl w:val="0"/>
          <w:numId w:val="63"/>
        </w:numPr>
        <w:tabs>
          <w:tab w:val="left" w:pos="993"/>
        </w:tabs>
        <w:spacing w:before="3" w:line="318" w:lineRule="exact"/>
        <w:ind w:left="0" w:firstLine="708"/>
        <w:jc w:val="both"/>
        <w:rPr>
          <w:lang w:val="ru-RU"/>
        </w:rPr>
      </w:pPr>
      <w:r w:rsidRPr="00E25528">
        <w:rPr>
          <w:lang w:val="ru-RU"/>
        </w:rPr>
        <w:t>опознавать основные единицы синтаксиса (словосочетание, предложение,</w:t>
      </w:r>
      <w:r w:rsidRPr="00E25528">
        <w:rPr>
          <w:spacing w:val="-13"/>
          <w:lang w:val="ru-RU"/>
        </w:rPr>
        <w:t xml:space="preserve"> </w:t>
      </w:r>
      <w:r w:rsidRPr="00E25528">
        <w:rPr>
          <w:lang w:val="ru-RU"/>
        </w:rPr>
        <w:t>текст);</w:t>
      </w:r>
    </w:p>
    <w:p w:rsidR="00DD2384" w:rsidRPr="00E25528" w:rsidRDefault="00EB158A" w:rsidP="00CC1F04">
      <w:pPr>
        <w:pStyle w:val="a6"/>
        <w:numPr>
          <w:ilvl w:val="0"/>
          <w:numId w:val="63"/>
        </w:numPr>
        <w:tabs>
          <w:tab w:val="left" w:pos="993"/>
        </w:tabs>
        <w:ind w:left="0" w:right="292" w:firstLine="708"/>
        <w:jc w:val="both"/>
        <w:rPr>
          <w:lang w:val="ru-RU"/>
        </w:rPr>
      </w:pPr>
      <w:r w:rsidRPr="00E25528">
        <w:rPr>
          <w:lang w:val="ru-RU"/>
        </w:rPr>
        <w:t>анализировать различные виды словосочетаний и предложений с точки зрения их структурно-смысловой организации и функциональных</w:t>
      </w:r>
      <w:r w:rsidRPr="00E25528">
        <w:rPr>
          <w:spacing w:val="-4"/>
          <w:lang w:val="ru-RU"/>
        </w:rPr>
        <w:t xml:space="preserve"> </w:t>
      </w:r>
      <w:r w:rsidRPr="00E25528">
        <w:rPr>
          <w:lang w:val="ru-RU"/>
        </w:rPr>
        <w:t>особенностей;</w:t>
      </w:r>
    </w:p>
    <w:p w:rsidR="00DD2384" w:rsidRPr="00E25528" w:rsidRDefault="00EB158A" w:rsidP="00CC1F04">
      <w:pPr>
        <w:pStyle w:val="a6"/>
        <w:numPr>
          <w:ilvl w:val="0"/>
          <w:numId w:val="63"/>
        </w:numPr>
        <w:tabs>
          <w:tab w:val="left" w:pos="993"/>
        </w:tabs>
        <w:spacing w:line="317" w:lineRule="exact"/>
        <w:ind w:left="0" w:firstLine="708"/>
        <w:jc w:val="both"/>
      </w:pPr>
      <w:r w:rsidRPr="00E25528">
        <w:t>находить грамматическую основу</w:t>
      </w:r>
      <w:r w:rsidRPr="00E25528">
        <w:rPr>
          <w:spacing w:val="-5"/>
        </w:rPr>
        <w:t xml:space="preserve"> </w:t>
      </w:r>
      <w:r w:rsidRPr="00E25528">
        <w:t>предложения;</w:t>
      </w:r>
    </w:p>
    <w:p w:rsidR="00DD2384" w:rsidRPr="004F4E72" w:rsidRDefault="00EB158A" w:rsidP="00CC1F04">
      <w:pPr>
        <w:pStyle w:val="a6"/>
        <w:numPr>
          <w:ilvl w:val="0"/>
          <w:numId w:val="63"/>
        </w:numPr>
        <w:tabs>
          <w:tab w:val="left" w:pos="993"/>
        </w:tabs>
        <w:spacing w:line="318" w:lineRule="exact"/>
        <w:ind w:left="0" w:firstLine="708"/>
        <w:jc w:val="both"/>
        <w:rPr>
          <w:lang w:val="ru-RU"/>
        </w:rPr>
      </w:pPr>
      <w:r w:rsidRPr="00E25528">
        <w:rPr>
          <w:lang w:val="ru-RU"/>
        </w:rPr>
        <w:t>распознавать главные и второстепенные члены</w:t>
      </w:r>
      <w:r w:rsidRPr="00E25528">
        <w:rPr>
          <w:spacing w:val="-3"/>
          <w:lang w:val="ru-RU"/>
        </w:rPr>
        <w:t xml:space="preserve"> </w:t>
      </w:r>
      <w:r w:rsidRPr="00E25528">
        <w:rPr>
          <w:lang w:val="ru-RU"/>
        </w:rPr>
        <w:t>предложения</w:t>
      </w:r>
      <w:r w:rsidRPr="004F4E72">
        <w:rPr>
          <w:lang w:val="ru-RU"/>
        </w:rPr>
        <w:t>;</w:t>
      </w:r>
    </w:p>
    <w:p w:rsidR="00DD2384" w:rsidRPr="004F4E72" w:rsidRDefault="00EB158A" w:rsidP="00CC1F04">
      <w:pPr>
        <w:pStyle w:val="a6"/>
        <w:numPr>
          <w:ilvl w:val="0"/>
          <w:numId w:val="63"/>
        </w:numPr>
        <w:tabs>
          <w:tab w:val="left" w:pos="993"/>
          <w:tab w:val="left" w:pos="3117"/>
          <w:tab w:val="left" w:pos="4811"/>
          <w:tab w:val="left" w:pos="5948"/>
          <w:tab w:val="left" w:pos="6307"/>
          <w:tab w:val="left" w:pos="7578"/>
          <w:tab w:val="left" w:pos="9269"/>
        </w:tabs>
        <w:spacing w:before="3" w:line="237" w:lineRule="auto"/>
        <w:ind w:left="0" w:right="291" w:firstLine="708"/>
        <w:jc w:val="both"/>
        <w:rPr>
          <w:lang w:val="ru-RU"/>
        </w:rPr>
      </w:pPr>
      <w:r w:rsidRPr="004F4E72">
        <w:rPr>
          <w:lang w:val="ru-RU"/>
        </w:rPr>
        <w:t>опознавать</w:t>
      </w:r>
      <w:r w:rsidRPr="004F4E72">
        <w:rPr>
          <w:lang w:val="ru-RU"/>
        </w:rPr>
        <w:tab/>
        <w:t>предложения</w:t>
      </w:r>
      <w:r w:rsidRPr="004F4E72">
        <w:rPr>
          <w:lang w:val="ru-RU"/>
        </w:rPr>
        <w:tab/>
        <w:t>простые</w:t>
      </w:r>
      <w:r w:rsidRPr="004F4E72">
        <w:rPr>
          <w:lang w:val="ru-RU"/>
        </w:rPr>
        <w:tab/>
        <w:t>и</w:t>
      </w:r>
      <w:r w:rsidRPr="004F4E72">
        <w:rPr>
          <w:lang w:val="ru-RU"/>
        </w:rPr>
        <w:tab/>
        <w:t>сложные,</w:t>
      </w:r>
      <w:r w:rsidRPr="004F4E72">
        <w:rPr>
          <w:lang w:val="ru-RU"/>
        </w:rPr>
        <w:tab/>
        <w:t>предложения</w:t>
      </w:r>
      <w:r w:rsidRPr="004F4E72">
        <w:rPr>
          <w:lang w:val="ru-RU"/>
        </w:rPr>
        <w:tab/>
      </w:r>
      <w:r w:rsidRPr="004F4E72">
        <w:rPr>
          <w:w w:val="95"/>
          <w:lang w:val="ru-RU"/>
        </w:rPr>
        <w:t xml:space="preserve">осложненной </w:t>
      </w:r>
      <w:r w:rsidRPr="004F4E72">
        <w:rPr>
          <w:lang w:val="ru-RU"/>
        </w:rPr>
        <w:t>структуры;</w:t>
      </w:r>
    </w:p>
    <w:p w:rsidR="00DD2384" w:rsidRPr="004F4E72" w:rsidRDefault="00EB158A" w:rsidP="00CC1F04">
      <w:pPr>
        <w:pStyle w:val="a6"/>
        <w:numPr>
          <w:ilvl w:val="0"/>
          <w:numId w:val="63"/>
        </w:numPr>
        <w:tabs>
          <w:tab w:val="left" w:pos="993"/>
        </w:tabs>
        <w:spacing w:before="3" w:line="318" w:lineRule="exact"/>
        <w:ind w:left="0" w:firstLine="708"/>
        <w:jc w:val="both"/>
        <w:rPr>
          <w:lang w:val="ru-RU"/>
        </w:rPr>
      </w:pPr>
      <w:r w:rsidRPr="004F4E72">
        <w:rPr>
          <w:lang w:val="ru-RU"/>
        </w:rPr>
        <w:t>проводить синтаксический анализ словосочетания и</w:t>
      </w:r>
      <w:r w:rsidRPr="004F4E72">
        <w:rPr>
          <w:spacing w:val="-6"/>
          <w:lang w:val="ru-RU"/>
        </w:rPr>
        <w:t xml:space="preserve"> </w:t>
      </w:r>
      <w:r w:rsidRPr="004F4E72">
        <w:rPr>
          <w:lang w:val="ru-RU"/>
        </w:rPr>
        <w:t>предложения;</w:t>
      </w:r>
    </w:p>
    <w:p w:rsidR="00DD2384" w:rsidRPr="004F4E72" w:rsidRDefault="00EB158A" w:rsidP="00CC1F04">
      <w:pPr>
        <w:pStyle w:val="a6"/>
        <w:numPr>
          <w:ilvl w:val="0"/>
          <w:numId w:val="63"/>
        </w:numPr>
        <w:tabs>
          <w:tab w:val="left" w:pos="993"/>
        </w:tabs>
        <w:spacing w:line="317" w:lineRule="exact"/>
        <w:ind w:left="0" w:firstLine="708"/>
        <w:jc w:val="both"/>
        <w:rPr>
          <w:lang w:val="ru-RU"/>
        </w:rPr>
      </w:pPr>
      <w:r w:rsidRPr="004F4E72">
        <w:rPr>
          <w:lang w:val="ru-RU"/>
        </w:rPr>
        <w:t>соблюдать основные языковые нормы в устной и письменной</w:t>
      </w:r>
      <w:r w:rsidRPr="004F4E72">
        <w:rPr>
          <w:spacing w:val="1"/>
          <w:lang w:val="ru-RU"/>
        </w:rPr>
        <w:t xml:space="preserve"> </w:t>
      </w:r>
      <w:r w:rsidRPr="004F4E72">
        <w:rPr>
          <w:lang w:val="ru-RU"/>
        </w:rPr>
        <w:t>речи;</w:t>
      </w:r>
    </w:p>
    <w:p w:rsidR="00945BA5" w:rsidRDefault="00EB158A" w:rsidP="00CC1F04">
      <w:pPr>
        <w:pStyle w:val="a6"/>
        <w:numPr>
          <w:ilvl w:val="0"/>
          <w:numId w:val="63"/>
        </w:numPr>
        <w:tabs>
          <w:tab w:val="left" w:pos="993"/>
          <w:tab w:val="left" w:pos="3192"/>
          <w:tab w:val="left" w:pos="3849"/>
          <w:tab w:val="left" w:pos="5887"/>
          <w:tab w:val="left" w:pos="7677"/>
          <w:tab w:val="left" w:pos="10613"/>
        </w:tabs>
        <w:ind w:left="0" w:right="291" w:firstLine="708"/>
        <w:jc w:val="both"/>
        <w:rPr>
          <w:lang w:val="ru-RU"/>
        </w:rPr>
      </w:pPr>
      <w:r w:rsidRPr="004F4E72">
        <w:rPr>
          <w:lang w:val="ru-RU"/>
        </w:rPr>
        <w:t>опираться</w:t>
      </w:r>
      <w:r w:rsidRPr="004F4E72">
        <w:rPr>
          <w:lang w:val="ru-RU"/>
        </w:rPr>
        <w:tab/>
        <w:t>на</w:t>
      </w:r>
      <w:r w:rsidRPr="004F4E72">
        <w:rPr>
          <w:lang w:val="ru-RU"/>
        </w:rPr>
        <w:tab/>
        <w:t>фонетический,</w:t>
      </w:r>
      <w:r w:rsidRPr="004F4E72">
        <w:rPr>
          <w:lang w:val="ru-RU"/>
        </w:rPr>
        <w:tab/>
        <w:t>морфемный,</w:t>
      </w:r>
      <w:r w:rsidRPr="004F4E72">
        <w:rPr>
          <w:lang w:val="ru-RU"/>
        </w:rPr>
        <w:tab/>
        <w:t>словообразовательный</w:t>
      </w:r>
      <w:r w:rsidRPr="004F4E72">
        <w:rPr>
          <w:lang w:val="ru-RU"/>
        </w:rPr>
        <w:tab/>
      </w:r>
    </w:p>
    <w:p w:rsidR="00DD2384" w:rsidRPr="00945BA5" w:rsidRDefault="00EB158A" w:rsidP="00D320E4">
      <w:pPr>
        <w:tabs>
          <w:tab w:val="left" w:pos="993"/>
          <w:tab w:val="left" w:pos="3192"/>
          <w:tab w:val="left" w:pos="3849"/>
          <w:tab w:val="left" w:pos="5887"/>
          <w:tab w:val="left" w:pos="7677"/>
          <w:tab w:val="left" w:pos="10613"/>
        </w:tabs>
        <w:ind w:right="291"/>
        <w:jc w:val="both"/>
        <w:rPr>
          <w:lang w:val="ru-RU"/>
        </w:rPr>
      </w:pPr>
      <w:r w:rsidRPr="00945BA5">
        <w:rPr>
          <w:lang w:val="ru-RU"/>
        </w:rPr>
        <w:t>и морфологический анализ в практике</w:t>
      </w:r>
      <w:r w:rsidRPr="00945BA5">
        <w:rPr>
          <w:spacing w:val="-2"/>
          <w:lang w:val="ru-RU"/>
        </w:rPr>
        <w:t xml:space="preserve"> </w:t>
      </w:r>
      <w:r w:rsidRPr="00945BA5">
        <w:rPr>
          <w:lang w:val="ru-RU"/>
        </w:rPr>
        <w:t>правописания;</w:t>
      </w:r>
    </w:p>
    <w:p w:rsidR="00DD2384" w:rsidRPr="004F4E72" w:rsidRDefault="00EB158A" w:rsidP="00CC1F04">
      <w:pPr>
        <w:pStyle w:val="a6"/>
        <w:numPr>
          <w:ilvl w:val="0"/>
          <w:numId w:val="63"/>
        </w:numPr>
        <w:tabs>
          <w:tab w:val="left" w:pos="993"/>
        </w:tabs>
        <w:ind w:left="0" w:right="288" w:firstLine="708"/>
        <w:jc w:val="both"/>
        <w:rPr>
          <w:lang w:val="ru-RU"/>
        </w:rPr>
      </w:pPr>
      <w:r w:rsidRPr="004F4E72">
        <w:rPr>
          <w:lang w:val="ru-RU"/>
        </w:rPr>
        <w:t>опираться на грамматико-интонационный анализ при объяснении расстановки знаков препинания в</w:t>
      </w:r>
      <w:r w:rsidRPr="004F4E72">
        <w:rPr>
          <w:spacing w:val="-1"/>
          <w:lang w:val="ru-RU"/>
        </w:rPr>
        <w:t xml:space="preserve"> </w:t>
      </w:r>
      <w:r w:rsidRPr="004F4E72">
        <w:rPr>
          <w:lang w:val="ru-RU"/>
        </w:rPr>
        <w:t>предложении;</w:t>
      </w:r>
    </w:p>
    <w:p w:rsidR="00DD2384" w:rsidRPr="004F4E72" w:rsidRDefault="00EB158A" w:rsidP="00CC1F04">
      <w:pPr>
        <w:pStyle w:val="a6"/>
        <w:numPr>
          <w:ilvl w:val="0"/>
          <w:numId w:val="63"/>
        </w:numPr>
        <w:tabs>
          <w:tab w:val="left" w:pos="993"/>
        </w:tabs>
        <w:ind w:left="0" w:right="285" w:firstLine="708"/>
        <w:jc w:val="both"/>
        <w:rPr>
          <w:lang w:val="ru-RU"/>
        </w:rPr>
      </w:pPr>
      <w:r w:rsidRPr="004F4E72">
        <w:rPr>
          <w:lang w:val="ru-RU"/>
        </w:rPr>
        <w:t>использовать различные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способов конструирования информационных</w:t>
      </w:r>
      <w:r w:rsidRPr="004F4E72">
        <w:rPr>
          <w:spacing w:val="-5"/>
          <w:lang w:val="ru-RU"/>
        </w:rPr>
        <w:t xml:space="preserve"> </w:t>
      </w:r>
      <w:r w:rsidRPr="004F4E72">
        <w:rPr>
          <w:lang w:val="ru-RU"/>
        </w:rPr>
        <w:t>запросов.</w:t>
      </w:r>
    </w:p>
    <w:p w:rsidR="00DD2384" w:rsidRPr="004F4E72" w:rsidRDefault="00EB158A" w:rsidP="00D320E4">
      <w:pPr>
        <w:pStyle w:val="4"/>
        <w:tabs>
          <w:tab w:val="left" w:pos="993"/>
        </w:tabs>
        <w:spacing w:before="4"/>
        <w:ind w:left="0"/>
        <w:jc w:val="both"/>
        <w:rPr>
          <w:sz w:val="22"/>
          <w:szCs w:val="22"/>
        </w:rPr>
      </w:pPr>
      <w:r w:rsidRPr="004F4E72">
        <w:rPr>
          <w:sz w:val="22"/>
          <w:szCs w:val="22"/>
        </w:rPr>
        <w:t>Выпускник получит возможность научиться:</w:t>
      </w:r>
    </w:p>
    <w:p w:rsidR="00DD2384" w:rsidRPr="00945BA5" w:rsidRDefault="00EB158A" w:rsidP="00CC1F04">
      <w:pPr>
        <w:pStyle w:val="a6"/>
        <w:numPr>
          <w:ilvl w:val="0"/>
          <w:numId w:val="63"/>
        </w:numPr>
        <w:tabs>
          <w:tab w:val="left" w:pos="993"/>
        </w:tabs>
        <w:ind w:left="0" w:right="288" w:firstLine="708"/>
        <w:jc w:val="both"/>
        <w:rPr>
          <w:lang w:val="ru-RU"/>
        </w:rPr>
      </w:pPr>
      <w:r w:rsidRPr="00945BA5">
        <w:rPr>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sidRPr="00945BA5">
        <w:rPr>
          <w:spacing w:val="-9"/>
          <w:lang w:val="ru-RU"/>
        </w:rPr>
        <w:t xml:space="preserve"> </w:t>
      </w:r>
      <w:r w:rsidRPr="00945BA5">
        <w:rPr>
          <w:lang w:val="ru-RU"/>
        </w:rPr>
        <w:t>их;</w:t>
      </w:r>
    </w:p>
    <w:p w:rsidR="00DD2384" w:rsidRPr="00945BA5" w:rsidRDefault="00EB158A" w:rsidP="00CC1F04">
      <w:pPr>
        <w:pStyle w:val="a6"/>
        <w:numPr>
          <w:ilvl w:val="0"/>
          <w:numId w:val="63"/>
        </w:numPr>
        <w:tabs>
          <w:tab w:val="left" w:pos="993"/>
        </w:tabs>
        <w:ind w:left="0" w:right="289" w:firstLine="708"/>
        <w:jc w:val="both"/>
        <w:rPr>
          <w:lang w:val="ru-RU"/>
        </w:rPr>
      </w:pPr>
      <w:r w:rsidRPr="00945BA5">
        <w:rPr>
          <w:lang w:val="ru-RU"/>
        </w:rPr>
        <w:t>оценивать собственную и чужую речь с точки зрения точного, уместного и выразительного</w:t>
      </w:r>
      <w:r w:rsidRPr="00945BA5">
        <w:rPr>
          <w:spacing w:val="1"/>
          <w:lang w:val="ru-RU"/>
        </w:rPr>
        <w:t xml:space="preserve"> </w:t>
      </w:r>
      <w:r w:rsidRPr="00945BA5">
        <w:rPr>
          <w:lang w:val="ru-RU"/>
        </w:rPr>
        <w:t>словоупотребления;</w:t>
      </w:r>
    </w:p>
    <w:p w:rsidR="00DD2384" w:rsidRPr="00945BA5" w:rsidRDefault="00EB158A" w:rsidP="00CC1F04">
      <w:pPr>
        <w:pStyle w:val="a6"/>
        <w:numPr>
          <w:ilvl w:val="0"/>
          <w:numId w:val="63"/>
        </w:numPr>
        <w:tabs>
          <w:tab w:val="left" w:pos="993"/>
        </w:tabs>
        <w:spacing w:line="318" w:lineRule="exact"/>
        <w:ind w:left="0" w:firstLine="708"/>
        <w:jc w:val="both"/>
        <w:rPr>
          <w:lang w:val="ru-RU"/>
        </w:rPr>
      </w:pPr>
      <w:r w:rsidRPr="00945BA5">
        <w:rPr>
          <w:lang w:val="ru-RU"/>
        </w:rPr>
        <w:t>опознавать различные выразительные средства</w:t>
      </w:r>
      <w:r w:rsidRPr="00945BA5">
        <w:rPr>
          <w:spacing w:val="-1"/>
          <w:lang w:val="ru-RU"/>
        </w:rPr>
        <w:t xml:space="preserve"> </w:t>
      </w:r>
      <w:r w:rsidRPr="00945BA5">
        <w:rPr>
          <w:lang w:val="ru-RU"/>
        </w:rPr>
        <w:t>языка;</w:t>
      </w:r>
    </w:p>
    <w:p w:rsidR="00DD2384" w:rsidRPr="00945BA5" w:rsidRDefault="00EB158A" w:rsidP="00CC1F04">
      <w:pPr>
        <w:pStyle w:val="a6"/>
        <w:numPr>
          <w:ilvl w:val="0"/>
          <w:numId w:val="63"/>
        </w:numPr>
        <w:tabs>
          <w:tab w:val="left" w:pos="993"/>
        </w:tabs>
        <w:spacing w:line="237" w:lineRule="auto"/>
        <w:ind w:left="0" w:right="293" w:firstLine="708"/>
        <w:jc w:val="both"/>
        <w:rPr>
          <w:lang w:val="ru-RU"/>
        </w:rPr>
      </w:pPr>
      <w:r w:rsidRPr="00945BA5">
        <w:rPr>
          <w:lang w:val="ru-RU"/>
        </w:rPr>
        <w:t>писать конспект, отзыв, тезисы, рефераты, статьи, рецензии, доклады, интервью, очерки, доверенности, резюме и другие</w:t>
      </w:r>
      <w:r w:rsidRPr="00945BA5">
        <w:rPr>
          <w:spacing w:val="-5"/>
          <w:lang w:val="ru-RU"/>
        </w:rPr>
        <w:t xml:space="preserve"> </w:t>
      </w:r>
      <w:r w:rsidRPr="00945BA5">
        <w:rPr>
          <w:lang w:val="ru-RU"/>
        </w:rPr>
        <w:t>жанры;</w:t>
      </w:r>
    </w:p>
    <w:p w:rsidR="00DD2384" w:rsidRPr="00945BA5" w:rsidRDefault="00EB158A" w:rsidP="00CC1F04">
      <w:pPr>
        <w:pStyle w:val="a6"/>
        <w:numPr>
          <w:ilvl w:val="0"/>
          <w:numId w:val="63"/>
        </w:numPr>
        <w:tabs>
          <w:tab w:val="left" w:pos="993"/>
        </w:tabs>
        <w:spacing w:before="1"/>
        <w:ind w:left="0" w:right="287" w:firstLine="708"/>
        <w:jc w:val="both"/>
        <w:rPr>
          <w:lang w:val="ru-RU"/>
        </w:rPr>
      </w:pPr>
      <w:r w:rsidRPr="00945BA5">
        <w:rPr>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w:t>
      </w:r>
      <w:r w:rsidRPr="00945BA5">
        <w:rPr>
          <w:spacing w:val="-3"/>
          <w:lang w:val="ru-RU"/>
        </w:rPr>
        <w:t xml:space="preserve"> </w:t>
      </w:r>
      <w:r w:rsidRPr="00945BA5">
        <w:rPr>
          <w:lang w:val="ru-RU"/>
        </w:rPr>
        <w:t>деятельности;</w:t>
      </w:r>
    </w:p>
    <w:p w:rsidR="00DD2384" w:rsidRPr="00945BA5" w:rsidRDefault="00EB158A" w:rsidP="00CC1F04">
      <w:pPr>
        <w:pStyle w:val="a6"/>
        <w:numPr>
          <w:ilvl w:val="0"/>
          <w:numId w:val="63"/>
        </w:numPr>
        <w:tabs>
          <w:tab w:val="left" w:pos="993"/>
        </w:tabs>
        <w:spacing w:before="1" w:line="237" w:lineRule="auto"/>
        <w:ind w:left="0" w:right="284" w:firstLine="708"/>
        <w:jc w:val="both"/>
        <w:rPr>
          <w:lang w:val="ru-RU"/>
        </w:rPr>
      </w:pPr>
      <w:r w:rsidRPr="00945BA5">
        <w:rPr>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w:t>
      </w:r>
      <w:r w:rsidRPr="00945BA5">
        <w:rPr>
          <w:spacing w:val="-10"/>
          <w:lang w:val="ru-RU"/>
        </w:rPr>
        <w:t xml:space="preserve"> </w:t>
      </w:r>
      <w:r w:rsidRPr="00945BA5">
        <w:rPr>
          <w:lang w:val="ru-RU"/>
        </w:rPr>
        <w:t>опыта;</w:t>
      </w:r>
    </w:p>
    <w:p w:rsidR="00DD2384" w:rsidRPr="00945BA5" w:rsidRDefault="00EB158A" w:rsidP="00CC1F04">
      <w:pPr>
        <w:pStyle w:val="a6"/>
        <w:numPr>
          <w:ilvl w:val="0"/>
          <w:numId w:val="63"/>
        </w:numPr>
        <w:tabs>
          <w:tab w:val="left" w:pos="993"/>
          <w:tab w:val="left" w:pos="3893"/>
          <w:tab w:val="left" w:pos="6694"/>
          <w:tab w:val="left" w:pos="7824"/>
          <w:tab w:val="left" w:pos="8203"/>
        </w:tabs>
        <w:spacing w:before="6" w:line="237" w:lineRule="auto"/>
        <w:ind w:left="0" w:right="288" w:firstLine="708"/>
        <w:jc w:val="both"/>
        <w:rPr>
          <w:lang w:val="ru-RU"/>
        </w:rPr>
      </w:pPr>
      <w:r w:rsidRPr="00945BA5">
        <w:rPr>
          <w:lang w:val="ru-RU"/>
        </w:rPr>
        <w:t>характеризовать</w:t>
      </w:r>
      <w:r w:rsidRPr="00945BA5">
        <w:rPr>
          <w:lang w:val="ru-RU"/>
        </w:rPr>
        <w:tab/>
        <w:t>словообразовательные</w:t>
      </w:r>
      <w:r w:rsidRPr="00945BA5">
        <w:rPr>
          <w:lang w:val="ru-RU"/>
        </w:rPr>
        <w:tab/>
        <w:t>цепочки</w:t>
      </w:r>
      <w:r w:rsidRPr="00945BA5">
        <w:rPr>
          <w:lang w:val="ru-RU"/>
        </w:rPr>
        <w:tab/>
        <w:t>и</w:t>
      </w:r>
      <w:r w:rsidRPr="00945BA5">
        <w:rPr>
          <w:lang w:val="ru-RU"/>
        </w:rPr>
        <w:tab/>
        <w:t>словообразовательные гнезда;</w:t>
      </w:r>
    </w:p>
    <w:p w:rsidR="00945BA5" w:rsidRPr="00945BA5" w:rsidRDefault="00EB158A" w:rsidP="00CC1F04">
      <w:pPr>
        <w:pStyle w:val="a6"/>
        <w:numPr>
          <w:ilvl w:val="0"/>
          <w:numId w:val="63"/>
        </w:numPr>
        <w:tabs>
          <w:tab w:val="left" w:pos="993"/>
          <w:tab w:val="left" w:pos="3449"/>
          <w:tab w:val="left" w:pos="5634"/>
          <w:tab w:val="left" w:pos="6705"/>
          <w:tab w:val="left" w:pos="7331"/>
          <w:tab w:val="left" w:pos="8847"/>
          <w:tab w:val="left" w:pos="10624"/>
        </w:tabs>
        <w:spacing w:before="5" w:line="237" w:lineRule="auto"/>
        <w:ind w:left="0" w:right="289" w:firstLine="708"/>
        <w:jc w:val="both"/>
        <w:rPr>
          <w:lang w:val="ru-RU"/>
        </w:rPr>
      </w:pPr>
      <w:r w:rsidRPr="00945BA5">
        <w:rPr>
          <w:lang w:val="ru-RU"/>
        </w:rPr>
        <w:t>использовать</w:t>
      </w:r>
      <w:r w:rsidRPr="00945BA5">
        <w:rPr>
          <w:lang w:val="ru-RU"/>
        </w:rPr>
        <w:tab/>
        <w:t>этимологические</w:t>
      </w:r>
      <w:r w:rsidRPr="00945BA5">
        <w:rPr>
          <w:lang w:val="ru-RU"/>
        </w:rPr>
        <w:tab/>
        <w:t>данные</w:t>
      </w:r>
      <w:r w:rsidRPr="00945BA5">
        <w:rPr>
          <w:lang w:val="ru-RU"/>
        </w:rPr>
        <w:tab/>
        <w:t>для</w:t>
      </w:r>
      <w:r w:rsidRPr="00945BA5">
        <w:rPr>
          <w:lang w:val="ru-RU"/>
        </w:rPr>
        <w:tab/>
        <w:t>объяснения</w:t>
      </w:r>
      <w:r w:rsidR="00945BA5" w:rsidRPr="00945BA5">
        <w:rPr>
          <w:lang w:val="ru-RU"/>
        </w:rPr>
        <w:t xml:space="preserve"> </w:t>
      </w:r>
      <w:r w:rsidRPr="00945BA5">
        <w:rPr>
          <w:lang w:val="ru-RU"/>
        </w:rPr>
        <w:t>правописания</w:t>
      </w:r>
      <w:r w:rsidRPr="00945BA5">
        <w:rPr>
          <w:lang w:val="ru-RU"/>
        </w:rPr>
        <w:tab/>
      </w:r>
    </w:p>
    <w:p w:rsidR="00DD2384" w:rsidRPr="00945BA5" w:rsidRDefault="00EB158A" w:rsidP="00D320E4">
      <w:pPr>
        <w:tabs>
          <w:tab w:val="left" w:pos="993"/>
          <w:tab w:val="left" w:pos="3449"/>
          <w:tab w:val="left" w:pos="5634"/>
          <w:tab w:val="left" w:pos="6705"/>
          <w:tab w:val="left" w:pos="7331"/>
          <w:tab w:val="left" w:pos="8847"/>
          <w:tab w:val="left" w:pos="10624"/>
        </w:tabs>
        <w:spacing w:before="5" w:line="237" w:lineRule="auto"/>
        <w:ind w:right="289"/>
        <w:jc w:val="both"/>
        <w:rPr>
          <w:lang w:val="ru-RU"/>
        </w:rPr>
      </w:pPr>
      <w:r w:rsidRPr="00945BA5">
        <w:rPr>
          <w:lang w:val="ru-RU"/>
        </w:rPr>
        <w:t>и лексического значения</w:t>
      </w:r>
      <w:r w:rsidRPr="00945BA5">
        <w:rPr>
          <w:spacing w:val="-3"/>
          <w:lang w:val="ru-RU"/>
        </w:rPr>
        <w:t xml:space="preserve"> </w:t>
      </w:r>
      <w:r w:rsidRPr="00945BA5">
        <w:rPr>
          <w:lang w:val="ru-RU"/>
        </w:rPr>
        <w:t>слова;</w:t>
      </w:r>
    </w:p>
    <w:p w:rsidR="00DD2384" w:rsidRPr="00945BA5" w:rsidRDefault="00EB158A" w:rsidP="00CC1F04">
      <w:pPr>
        <w:pStyle w:val="a6"/>
        <w:numPr>
          <w:ilvl w:val="0"/>
          <w:numId w:val="63"/>
        </w:numPr>
        <w:tabs>
          <w:tab w:val="left" w:pos="993"/>
        </w:tabs>
        <w:spacing w:before="3"/>
        <w:ind w:left="0" w:right="288" w:firstLine="708"/>
        <w:jc w:val="both"/>
        <w:rPr>
          <w:lang w:val="ru-RU"/>
        </w:rPr>
      </w:pPr>
      <w:r w:rsidRPr="00945BA5">
        <w:rPr>
          <w:lang w:val="ru-RU"/>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w:t>
      </w:r>
      <w:r w:rsidRPr="00945BA5">
        <w:rPr>
          <w:lang w:val="ru-RU"/>
        </w:rPr>
        <w:lastRenderedPageBreak/>
        <w:t>познавательной</w:t>
      </w:r>
      <w:r w:rsidRPr="00945BA5">
        <w:rPr>
          <w:spacing w:val="-4"/>
          <w:lang w:val="ru-RU"/>
        </w:rPr>
        <w:t xml:space="preserve"> </w:t>
      </w:r>
      <w:r w:rsidRPr="00945BA5">
        <w:rPr>
          <w:lang w:val="ru-RU"/>
        </w:rPr>
        <w:t>деятельности;</w:t>
      </w:r>
    </w:p>
    <w:p w:rsidR="00DD2384" w:rsidRPr="00945BA5" w:rsidRDefault="00EB158A" w:rsidP="00CC1F04">
      <w:pPr>
        <w:pStyle w:val="a6"/>
        <w:numPr>
          <w:ilvl w:val="0"/>
          <w:numId w:val="63"/>
        </w:numPr>
        <w:tabs>
          <w:tab w:val="left" w:pos="993"/>
        </w:tabs>
        <w:ind w:left="0" w:right="283" w:firstLine="708"/>
        <w:jc w:val="both"/>
        <w:rPr>
          <w:lang w:val="ru-RU"/>
        </w:rPr>
      </w:pPr>
      <w:r w:rsidRPr="00945BA5">
        <w:rPr>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sidRPr="00945BA5">
        <w:rPr>
          <w:spacing w:val="-3"/>
          <w:lang w:val="ru-RU"/>
        </w:rPr>
        <w:t xml:space="preserve"> </w:t>
      </w:r>
      <w:r w:rsidRPr="00945BA5">
        <w:rPr>
          <w:lang w:val="ru-RU"/>
        </w:rPr>
        <w:t>задач.</w:t>
      </w:r>
    </w:p>
    <w:p w:rsidR="00DD2384" w:rsidRPr="004F4E72" w:rsidRDefault="00DD2384" w:rsidP="00D320E4">
      <w:pPr>
        <w:pStyle w:val="a4"/>
        <w:tabs>
          <w:tab w:val="left" w:pos="993"/>
        </w:tabs>
        <w:spacing w:before="4"/>
        <w:ind w:left="0" w:firstLine="0"/>
        <w:rPr>
          <w:i/>
          <w:sz w:val="22"/>
          <w:szCs w:val="22"/>
          <w:lang w:val="ru-RU"/>
        </w:rPr>
      </w:pPr>
    </w:p>
    <w:p w:rsidR="00DD2384" w:rsidRPr="004F4E72" w:rsidRDefault="00EB158A" w:rsidP="00CC1F04">
      <w:pPr>
        <w:pStyle w:val="4"/>
        <w:numPr>
          <w:ilvl w:val="3"/>
          <w:numId w:val="64"/>
        </w:numPr>
        <w:tabs>
          <w:tab w:val="left" w:pos="993"/>
          <w:tab w:val="left" w:pos="2233"/>
        </w:tabs>
        <w:spacing w:line="240" w:lineRule="auto"/>
        <w:ind w:left="0" w:firstLine="1418"/>
        <w:jc w:val="both"/>
        <w:rPr>
          <w:sz w:val="22"/>
          <w:szCs w:val="22"/>
        </w:rPr>
      </w:pPr>
      <w:r w:rsidRPr="004F4E72">
        <w:rPr>
          <w:sz w:val="22"/>
          <w:szCs w:val="22"/>
        </w:rPr>
        <w:t>Литература</w:t>
      </w:r>
    </w:p>
    <w:p w:rsidR="00DD2384" w:rsidRPr="004C289A" w:rsidRDefault="00EB158A" w:rsidP="00D320E4">
      <w:pPr>
        <w:pStyle w:val="a4"/>
        <w:tabs>
          <w:tab w:val="left" w:pos="993"/>
        </w:tabs>
        <w:spacing w:before="74"/>
        <w:ind w:left="0" w:right="285" w:firstLine="540"/>
        <w:rPr>
          <w:sz w:val="22"/>
          <w:szCs w:val="22"/>
          <w:lang w:val="ru-RU"/>
        </w:rPr>
      </w:pPr>
      <w:r w:rsidRPr="004F4E72">
        <w:rPr>
          <w:sz w:val="22"/>
          <w:szCs w:val="22"/>
          <w:lang w:val="ru-RU"/>
        </w:rPr>
        <w:t xml:space="preserve">В соответствии с Федеральным государственным образовательным стандартом основного общего образования </w:t>
      </w:r>
      <w:r w:rsidRPr="004F4E72">
        <w:rPr>
          <w:b/>
          <w:sz w:val="22"/>
          <w:szCs w:val="22"/>
          <w:lang w:val="ru-RU"/>
        </w:rPr>
        <w:t xml:space="preserve">предметными результатами </w:t>
      </w:r>
      <w:r w:rsidRPr="004F4E72">
        <w:rPr>
          <w:sz w:val="22"/>
          <w:szCs w:val="22"/>
          <w:lang w:val="ru-RU"/>
        </w:rPr>
        <w:t>изучения</w:t>
      </w:r>
      <w:r w:rsidRPr="004F4E72">
        <w:rPr>
          <w:spacing w:val="53"/>
          <w:sz w:val="22"/>
          <w:szCs w:val="22"/>
          <w:lang w:val="ru-RU"/>
        </w:rPr>
        <w:t xml:space="preserve"> </w:t>
      </w:r>
      <w:r w:rsidRPr="004F4E72">
        <w:rPr>
          <w:sz w:val="22"/>
          <w:szCs w:val="22"/>
          <w:lang w:val="ru-RU"/>
        </w:rPr>
        <w:t>предмета</w:t>
      </w:r>
      <w:r w:rsidR="004C289A">
        <w:rPr>
          <w:sz w:val="22"/>
          <w:szCs w:val="22"/>
          <w:lang w:val="ru-RU"/>
        </w:rPr>
        <w:t xml:space="preserve"> </w:t>
      </w:r>
      <w:r w:rsidRPr="004C289A">
        <w:rPr>
          <w:sz w:val="22"/>
          <w:szCs w:val="22"/>
          <w:lang w:val="ru-RU"/>
        </w:rPr>
        <w:t>«Литература» являются:</w:t>
      </w:r>
    </w:p>
    <w:p w:rsidR="00DD2384" w:rsidRPr="004F4E72" w:rsidRDefault="00EB158A" w:rsidP="00CC1F04">
      <w:pPr>
        <w:pStyle w:val="a6"/>
        <w:numPr>
          <w:ilvl w:val="0"/>
          <w:numId w:val="62"/>
        </w:numPr>
        <w:tabs>
          <w:tab w:val="left" w:pos="993"/>
        </w:tabs>
        <w:ind w:left="0" w:right="285" w:firstLine="634"/>
        <w:jc w:val="both"/>
        <w:rPr>
          <w:lang w:val="ru-RU"/>
        </w:rPr>
      </w:pPr>
      <w:r w:rsidRPr="004F4E72">
        <w:rPr>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D2384" w:rsidRPr="004F4E72" w:rsidRDefault="00EB158A" w:rsidP="00CC1F04">
      <w:pPr>
        <w:pStyle w:val="a6"/>
        <w:numPr>
          <w:ilvl w:val="0"/>
          <w:numId w:val="62"/>
        </w:numPr>
        <w:tabs>
          <w:tab w:val="left" w:pos="993"/>
        </w:tabs>
        <w:ind w:left="0" w:right="288" w:firstLine="634"/>
        <w:jc w:val="both"/>
        <w:rPr>
          <w:lang w:val="ru-RU"/>
        </w:rPr>
      </w:pPr>
      <w:r w:rsidRPr="004F4E72">
        <w:rPr>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w:t>
      </w:r>
      <w:r w:rsidRPr="004F4E72">
        <w:rPr>
          <w:spacing w:val="-1"/>
          <w:lang w:val="ru-RU"/>
        </w:rPr>
        <w:t xml:space="preserve"> </w:t>
      </w:r>
      <w:r w:rsidRPr="004F4E72">
        <w:rPr>
          <w:lang w:val="ru-RU"/>
        </w:rPr>
        <w:t>целом);</w:t>
      </w:r>
    </w:p>
    <w:p w:rsidR="00DD2384" w:rsidRPr="004F4E72" w:rsidRDefault="00EB158A" w:rsidP="00CC1F04">
      <w:pPr>
        <w:pStyle w:val="a6"/>
        <w:numPr>
          <w:ilvl w:val="0"/>
          <w:numId w:val="62"/>
        </w:numPr>
        <w:tabs>
          <w:tab w:val="left" w:pos="993"/>
        </w:tabs>
        <w:ind w:left="0" w:right="286" w:firstLine="708"/>
        <w:jc w:val="both"/>
        <w:rPr>
          <w:lang w:val="ru-RU"/>
        </w:rPr>
      </w:pPr>
      <w:r w:rsidRPr="004F4E72">
        <w:rPr>
          <w:lang w:val="ru-RU"/>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w:t>
      </w:r>
      <w:r w:rsidRPr="004F4E72">
        <w:rPr>
          <w:spacing w:val="-8"/>
          <w:lang w:val="ru-RU"/>
        </w:rPr>
        <w:t xml:space="preserve"> </w:t>
      </w:r>
      <w:r w:rsidRPr="004F4E72">
        <w:rPr>
          <w:lang w:val="ru-RU"/>
        </w:rPr>
        <w:t>культуры;</w:t>
      </w:r>
    </w:p>
    <w:p w:rsidR="00DD2384" w:rsidRPr="004F4E72" w:rsidRDefault="00EB158A" w:rsidP="00CC1F04">
      <w:pPr>
        <w:pStyle w:val="a6"/>
        <w:numPr>
          <w:ilvl w:val="0"/>
          <w:numId w:val="62"/>
        </w:numPr>
        <w:tabs>
          <w:tab w:val="left" w:pos="993"/>
        </w:tabs>
        <w:ind w:left="0" w:right="284" w:firstLine="708"/>
        <w:jc w:val="both"/>
        <w:rPr>
          <w:lang w:val="ru-RU"/>
        </w:rPr>
      </w:pPr>
      <w:r w:rsidRPr="004F4E72">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4F4E72">
        <w:rPr>
          <w:spacing w:val="-8"/>
          <w:lang w:val="ru-RU"/>
        </w:rPr>
        <w:t xml:space="preserve"> </w:t>
      </w:r>
      <w:r w:rsidRPr="004F4E72">
        <w:rPr>
          <w:lang w:val="ru-RU"/>
        </w:rPr>
        <w:t>чтение;</w:t>
      </w:r>
    </w:p>
    <w:p w:rsidR="00DD2384" w:rsidRPr="004F4E72" w:rsidRDefault="00EB158A" w:rsidP="00CC1F04">
      <w:pPr>
        <w:pStyle w:val="a6"/>
        <w:numPr>
          <w:ilvl w:val="0"/>
          <w:numId w:val="62"/>
        </w:numPr>
        <w:tabs>
          <w:tab w:val="left" w:pos="993"/>
        </w:tabs>
        <w:spacing w:line="237" w:lineRule="auto"/>
        <w:ind w:left="0" w:right="291" w:firstLine="708"/>
        <w:jc w:val="both"/>
        <w:rPr>
          <w:lang w:val="ru-RU"/>
        </w:rPr>
      </w:pPr>
      <w:r w:rsidRPr="004F4E72">
        <w:rPr>
          <w:lang w:val="ru-RU"/>
        </w:rPr>
        <w:t>развитие способности понимать литературные художественные произведения, воплощающие разные этнокультурные</w:t>
      </w:r>
      <w:r w:rsidRPr="004F4E72">
        <w:rPr>
          <w:spacing w:val="-1"/>
          <w:lang w:val="ru-RU"/>
        </w:rPr>
        <w:t xml:space="preserve"> </w:t>
      </w:r>
      <w:r w:rsidRPr="004F4E72">
        <w:rPr>
          <w:lang w:val="ru-RU"/>
        </w:rPr>
        <w:t>традиции;</w:t>
      </w:r>
    </w:p>
    <w:p w:rsidR="00DD2384" w:rsidRPr="004F4E72" w:rsidRDefault="00EB158A" w:rsidP="00CC1F04">
      <w:pPr>
        <w:pStyle w:val="a6"/>
        <w:numPr>
          <w:ilvl w:val="0"/>
          <w:numId w:val="62"/>
        </w:numPr>
        <w:tabs>
          <w:tab w:val="left" w:pos="993"/>
        </w:tabs>
        <w:spacing w:before="3"/>
        <w:ind w:left="0" w:right="289" w:firstLine="708"/>
        <w:jc w:val="both"/>
        <w:rPr>
          <w:lang w:val="ru-RU"/>
        </w:rPr>
      </w:pPr>
      <w:r w:rsidRPr="004F4E72">
        <w:rPr>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Pr="004F4E72">
        <w:rPr>
          <w:spacing w:val="-11"/>
          <w:lang w:val="ru-RU"/>
        </w:rPr>
        <w:t xml:space="preserve"> </w:t>
      </w:r>
      <w:r w:rsidRPr="004F4E72">
        <w:rPr>
          <w:lang w:val="ru-RU"/>
        </w:rPr>
        <w:t>осмысления.</w:t>
      </w:r>
    </w:p>
    <w:p w:rsidR="00DD2384" w:rsidRPr="004F4E72" w:rsidRDefault="00EB158A" w:rsidP="00D320E4">
      <w:pPr>
        <w:pStyle w:val="a4"/>
        <w:tabs>
          <w:tab w:val="left" w:pos="993"/>
        </w:tabs>
        <w:ind w:left="0" w:right="284"/>
        <w:rPr>
          <w:sz w:val="22"/>
          <w:szCs w:val="22"/>
          <w:lang w:val="ru-RU"/>
        </w:rPr>
      </w:pPr>
      <w:r w:rsidRPr="004F4E72">
        <w:rPr>
          <w:sz w:val="22"/>
          <w:szCs w:val="22"/>
          <w:lang w:val="ru-RU"/>
        </w:rPr>
        <w:t xml:space="preserve">Конкретизируя эти общие результаты, обозначим наиболее важные </w:t>
      </w:r>
      <w:r w:rsidRPr="004F4E72">
        <w:rPr>
          <w:b/>
          <w:sz w:val="22"/>
          <w:szCs w:val="22"/>
          <w:lang w:val="ru-RU"/>
        </w:rPr>
        <w:t>предметные умения</w:t>
      </w:r>
      <w:r w:rsidRPr="004F4E72">
        <w:rPr>
          <w:sz w:val="22"/>
          <w:szCs w:val="22"/>
          <w:lang w:val="ru-RU"/>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D2384" w:rsidRPr="004F4E72" w:rsidRDefault="00EB158A" w:rsidP="00CC1F04">
      <w:pPr>
        <w:pStyle w:val="a6"/>
        <w:numPr>
          <w:ilvl w:val="0"/>
          <w:numId w:val="62"/>
        </w:numPr>
        <w:tabs>
          <w:tab w:val="left" w:pos="993"/>
        </w:tabs>
        <w:spacing w:line="318" w:lineRule="exact"/>
        <w:ind w:left="0" w:firstLine="709"/>
        <w:jc w:val="both"/>
        <w:rPr>
          <w:lang w:val="ru-RU"/>
        </w:rPr>
      </w:pPr>
      <w:r w:rsidRPr="004F4E72">
        <w:rPr>
          <w:lang w:val="ru-RU"/>
        </w:rPr>
        <w:t>определять тему и основную мысль произведения (5–6</w:t>
      </w:r>
      <w:r w:rsidRPr="004F4E72">
        <w:rPr>
          <w:spacing w:val="-7"/>
          <w:lang w:val="ru-RU"/>
        </w:rPr>
        <w:t xml:space="preserve"> </w:t>
      </w:r>
      <w:r w:rsidRPr="004F4E72">
        <w:rPr>
          <w:lang w:val="ru-RU"/>
        </w:rPr>
        <w:t>кл.);</w:t>
      </w:r>
    </w:p>
    <w:p w:rsidR="00DD2384" w:rsidRPr="004F4E72" w:rsidRDefault="00EB158A" w:rsidP="00CC1F04">
      <w:pPr>
        <w:pStyle w:val="a6"/>
        <w:numPr>
          <w:ilvl w:val="0"/>
          <w:numId w:val="62"/>
        </w:numPr>
        <w:tabs>
          <w:tab w:val="left" w:pos="993"/>
        </w:tabs>
        <w:ind w:left="0" w:right="285" w:firstLine="708"/>
        <w:jc w:val="both"/>
        <w:rPr>
          <w:lang w:val="ru-RU"/>
        </w:rPr>
      </w:pPr>
      <w:r w:rsidRPr="004F4E72">
        <w:rPr>
          <w:lang w:val="ru-RU"/>
        </w:rPr>
        <w:t xml:space="preserve">владеть различными видами пересказа (5–6 кл.), пересказывать сюжет; выявлять особенности композиции, основной конфликт, вычленять фабулу </w:t>
      </w:r>
      <w:r w:rsidRPr="004F4E72">
        <w:rPr>
          <w:spacing w:val="2"/>
          <w:lang w:val="ru-RU"/>
        </w:rPr>
        <w:t>(6–7</w:t>
      </w:r>
      <w:r w:rsidRPr="004F4E72">
        <w:rPr>
          <w:spacing w:val="-7"/>
          <w:lang w:val="ru-RU"/>
        </w:rPr>
        <w:t xml:space="preserve"> </w:t>
      </w:r>
      <w:r w:rsidRPr="004F4E72">
        <w:rPr>
          <w:lang w:val="ru-RU"/>
        </w:rPr>
        <w:t>кл.);</w:t>
      </w:r>
    </w:p>
    <w:p w:rsidR="00DD2384" w:rsidRPr="004F4E72" w:rsidRDefault="00EB158A" w:rsidP="00CC1F04">
      <w:pPr>
        <w:pStyle w:val="a6"/>
        <w:numPr>
          <w:ilvl w:val="0"/>
          <w:numId w:val="62"/>
        </w:numPr>
        <w:tabs>
          <w:tab w:val="left" w:pos="993"/>
        </w:tabs>
        <w:ind w:left="0" w:right="287" w:firstLine="708"/>
        <w:jc w:val="both"/>
        <w:rPr>
          <w:lang w:val="ru-RU"/>
        </w:rPr>
      </w:pPr>
      <w:r w:rsidRPr="004F4E72">
        <w:rPr>
          <w:lang w:val="ru-RU"/>
        </w:rPr>
        <w:t>характеризовать героев-персонажей, давать их сравнительные характеристики (5–6 кл.); оценивать систему персонажей (6–7</w:t>
      </w:r>
      <w:r w:rsidRPr="004F4E72">
        <w:rPr>
          <w:spacing w:val="-13"/>
          <w:lang w:val="ru-RU"/>
        </w:rPr>
        <w:t xml:space="preserve"> </w:t>
      </w:r>
      <w:r w:rsidRPr="004F4E72">
        <w:rPr>
          <w:lang w:val="ru-RU"/>
        </w:rPr>
        <w:t>кл.);</w:t>
      </w:r>
    </w:p>
    <w:p w:rsidR="00DD2384" w:rsidRPr="004F4E72" w:rsidRDefault="00EB158A" w:rsidP="00CC1F04">
      <w:pPr>
        <w:pStyle w:val="a6"/>
        <w:numPr>
          <w:ilvl w:val="0"/>
          <w:numId w:val="62"/>
        </w:numPr>
        <w:tabs>
          <w:tab w:val="left" w:pos="993"/>
        </w:tabs>
        <w:ind w:left="0" w:right="286" w:firstLine="708"/>
        <w:jc w:val="both"/>
        <w:rPr>
          <w:lang w:val="ru-RU"/>
        </w:rPr>
      </w:pPr>
      <w:r w:rsidRPr="004F4E72">
        <w:rPr>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DD2384" w:rsidRPr="004F4E72" w:rsidRDefault="00EB158A" w:rsidP="00CC1F04">
      <w:pPr>
        <w:pStyle w:val="a6"/>
        <w:numPr>
          <w:ilvl w:val="0"/>
          <w:numId w:val="62"/>
        </w:numPr>
        <w:tabs>
          <w:tab w:val="left" w:pos="993"/>
        </w:tabs>
        <w:spacing w:line="318" w:lineRule="exact"/>
        <w:ind w:left="0" w:firstLine="709"/>
        <w:jc w:val="both"/>
        <w:rPr>
          <w:lang w:val="ru-RU"/>
        </w:rPr>
      </w:pPr>
      <w:r w:rsidRPr="004F4E72">
        <w:rPr>
          <w:lang w:val="ru-RU"/>
        </w:rPr>
        <w:t>определять родо-жанровую специфику художественного произведения (5–9</w:t>
      </w:r>
      <w:r w:rsidRPr="004F4E72">
        <w:rPr>
          <w:spacing w:val="-17"/>
          <w:lang w:val="ru-RU"/>
        </w:rPr>
        <w:t xml:space="preserve"> </w:t>
      </w:r>
      <w:r w:rsidRPr="004F4E72">
        <w:rPr>
          <w:lang w:val="ru-RU"/>
        </w:rPr>
        <w:t>кл.);</w:t>
      </w:r>
    </w:p>
    <w:p w:rsidR="00DD2384" w:rsidRPr="004F4E72" w:rsidRDefault="00EB158A" w:rsidP="00CC1F04">
      <w:pPr>
        <w:pStyle w:val="a6"/>
        <w:numPr>
          <w:ilvl w:val="0"/>
          <w:numId w:val="62"/>
        </w:numPr>
        <w:tabs>
          <w:tab w:val="left" w:pos="993"/>
        </w:tabs>
        <w:spacing w:line="237" w:lineRule="auto"/>
        <w:ind w:left="0" w:right="283" w:firstLine="708"/>
        <w:jc w:val="both"/>
        <w:rPr>
          <w:lang w:val="ru-RU"/>
        </w:rPr>
      </w:pPr>
      <w:r w:rsidRPr="004F4E72">
        <w:rPr>
          <w:lang w:val="ru-RU"/>
        </w:rPr>
        <w:t>объяснять свое понимание нравственно-философской, социально-исторической и эстетической проблематики произведений (7–9</w:t>
      </w:r>
      <w:r w:rsidRPr="004F4E72">
        <w:rPr>
          <w:spacing w:val="-2"/>
          <w:lang w:val="ru-RU"/>
        </w:rPr>
        <w:t xml:space="preserve"> </w:t>
      </w:r>
      <w:r w:rsidRPr="004F4E72">
        <w:rPr>
          <w:lang w:val="ru-RU"/>
        </w:rPr>
        <w:t>кл.);</w:t>
      </w:r>
    </w:p>
    <w:p w:rsidR="00DD2384" w:rsidRPr="004F4E72" w:rsidRDefault="00EB158A" w:rsidP="00CC1F04">
      <w:pPr>
        <w:pStyle w:val="a6"/>
        <w:numPr>
          <w:ilvl w:val="0"/>
          <w:numId w:val="62"/>
        </w:numPr>
        <w:tabs>
          <w:tab w:val="left" w:pos="993"/>
        </w:tabs>
        <w:spacing w:before="2"/>
        <w:ind w:left="0" w:right="288" w:firstLine="708"/>
        <w:jc w:val="both"/>
        <w:rPr>
          <w:lang w:val="ru-RU"/>
        </w:rPr>
      </w:pPr>
      <w:r w:rsidRPr="004F4E72">
        <w:rPr>
          <w:lang w:val="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w:t>
      </w:r>
      <w:r w:rsidRPr="004F4E72">
        <w:rPr>
          <w:spacing w:val="-3"/>
          <w:lang w:val="ru-RU"/>
        </w:rPr>
        <w:t xml:space="preserve"> </w:t>
      </w:r>
      <w:r w:rsidRPr="004F4E72">
        <w:rPr>
          <w:lang w:val="ru-RU"/>
        </w:rPr>
        <w:t>кл.);</w:t>
      </w:r>
    </w:p>
    <w:p w:rsidR="00DD2384" w:rsidRPr="004F4E72" w:rsidRDefault="00EB158A" w:rsidP="00CC1F04">
      <w:pPr>
        <w:pStyle w:val="a6"/>
        <w:numPr>
          <w:ilvl w:val="0"/>
          <w:numId w:val="62"/>
        </w:numPr>
        <w:tabs>
          <w:tab w:val="left" w:pos="993"/>
        </w:tabs>
        <w:ind w:left="0" w:right="282" w:firstLine="708"/>
        <w:jc w:val="both"/>
        <w:rPr>
          <w:lang w:val="ru-RU"/>
        </w:rPr>
      </w:pPr>
      <w:r w:rsidRPr="004F4E72">
        <w:rPr>
          <w:lang w:val="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w:t>
      </w:r>
      <w:r w:rsidRPr="004F4E72">
        <w:rPr>
          <w:spacing w:val="3"/>
          <w:lang w:val="ru-RU"/>
        </w:rPr>
        <w:t xml:space="preserve"> </w:t>
      </w:r>
      <w:r w:rsidRPr="004F4E72">
        <w:rPr>
          <w:lang w:val="ru-RU"/>
        </w:rPr>
        <w:t>уровне);</w:t>
      </w:r>
    </w:p>
    <w:p w:rsidR="00DD2384" w:rsidRPr="004F4E72" w:rsidRDefault="00EB158A" w:rsidP="00CC1F04">
      <w:pPr>
        <w:pStyle w:val="a6"/>
        <w:numPr>
          <w:ilvl w:val="0"/>
          <w:numId w:val="62"/>
        </w:numPr>
        <w:tabs>
          <w:tab w:val="left" w:pos="993"/>
        </w:tabs>
        <w:ind w:left="0" w:firstLine="709"/>
        <w:jc w:val="both"/>
        <w:rPr>
          <w:lang w:val="ru-RU"/>
        </w:rPr>
      </w:pPr>
      <w:r w:rsidRPr="004F4E72">
        <w:rPr>
          <w:lang w:val="ru-RU"/>
        </w:rPr>
        <w:t>пользоваться основными теоретико-литературными терминами и понятиями</w:t>
      </w:r>
      <w:r w:rsidRPr="004F4E72">
        <w:rPr>
          <w:spacing w:val="60"/>
          <w:lang w:val="ru-RU"/>
        </w:rPr>
        <w:t xml:space="preserve"> </w:t>
      </w:r>
      <w:r w:rsidRPr="004F4E72">
        <w:rPr>
          <w:lang w:val="ru-RU"/>
        </w:rPr>
        <w:t>(в</w:t>
      </w:r>
    </w:p>
    <w:p w:rsidR="00DD2384" w:rsidRPr="004F4E72" w:rsidRDefault="00EB158A" w:rsidP="00D320E4">
      <w:pPr>
        <w:pStyle w:val="a4"/>
        <w:spacing w:before="74"/>
        <w:ind w:left="0" w:right="290" w:firstLine="0"/>
        <w:rPr>
          <w:sz w:val="22"/>
          <w:szCs w:val="22"/>
          <w:lang w:val="ru-RU"/>
        </w:rPr>
      </w:pPr>
      <w:r w:rsidRPr="004F4E72">
        <w:rPr>
          <w:sz w:val="22"/>
          <w:szCs w:val="22"/>
          <w:lang w:val="ru-RU"/>
        </w:rPr>
        <w:t>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D2384" w:rsidRPr="004F4E72" w:rsidRDefault="00EB158A" w:rsidP="00CC1F04">
      <w:pPr>
        <w:pStyle w:val="a6"/>
        <w:numPr>
          <w:ilvl w:val="0"/>
          <w:numId w:val="62"/>
        </w:numPr>
        <w:ind w:left="0" w:right="288" w:firstLine="708"/>
        <w:jc w:val="both"/>
        <w:rPr>
          <w:lang w:val="ru-RU"/>
        </w:rPr>
      </w:pPr>
      <w:r w:rsidRPr="004F4E72">
        <w:rPr>
          <w:lang w:val="ru-RU"/>
        </w:rPr>
        <w:t xml:space="preserve">представлять развернутый устный или письменный ответ на поставленные вопросы </w:t>
      </w:r>
      <w:r w:rsidRPr="004F4E72">
        <w:rPr>
          <w:lang w:val="ru-RU"/>
        </w:rPr>
        <w:lastRenderedPageBreak/>
        <w:t>(в каждом классе – на своем уровне); вести учебные дискуссии (7–9</w:t>
      </w:r>
      <w:r w:rsidRPr="004F4E72">
        <w:rPr>
          <w:spacing w:val="-8"/>
          <w:lang w:val="ru-RU"/>
        </w:rPr>
        <w:t xml:space="preserve"> </w:t>
      </w:r>
      <w:r w:rsidRPr="004F4E72">
        <w:rPr>
          <w:lang w:val="ru-RU"/>
        </w:rPr>
        <w:t>кл.);</w:t>
      </w:r>
    </w:p>
    <w:p w:rsidR="00DD2384" w:rsidRPr="004F4E72" w:rsidRDefault="00EB158A" w:rsidP="00CC1F04">
      <w:pPr>
        <w:pStyle w:val="a6"/>
        <w:numPr>
          <w:ilvl w:val="0"/>
          <w:numId w:val="62"/>
        </w:numPr>
        <w:ind w:left="0" w:right="284" w:firstLine="708"/>
        <w:jc w:val="both"/>
        <w:rPr>
          <w:lang w:val="ru-RU"/>
        </w:rPr>
      </w:pPr>
      <w:r w:rsidRPr="004F4E72">
        <w:rPr>
          <w:lang w:val="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DD2384" w:rsidRPr="004F4E72" w:rsidRDefault="00EB158A" w:rsidP="00CC1F04">
      <w:pPr>
        <w:pStyle w:val="a6"/>
        <w:numPr>
          <w:ilvl w:val="0"/>
          <w:numId w:val="62"/>
        </w:numPr>
        <w:spacing w:before="1" w:line="237" w:lineRule="auto"/>
        <w:ind w:left="0" w:right="290" w:firstLine="708"/>
        <w:jc w:val="both"/>
        <w:rPr>
          <w:lang w:val="ru-RU"/>
        </w:rPr>
      </w:pPr>
      <w:r w:rsidRPr="004F4E72">
        <w:rPr>
          <w:lang w:val="ru-RU"/>
        </w:rPr>
        <w:t>выражать личное отношение к художественному произведению, аргументировать свою точку зрения (в каждом классе – на своем</w:t>
      </w:r>
      <w:r w:rsidRPr="004F4E72">
        <w:rPr>
          <w:spacing w:val="-7"/>
          <w:lang w:val="ru-RU"/>
        </w:rPr>
        <w:t xml:space="preserve"> </w:t>
      </w:r>
      <w:r w:rsidRPr="004F4E72">
        <w:rPr>
          <w:lang w:val="ru-RU"/>
        </w:rPr>
        <w:t>уровне);</w:t>
      </w:r>
    </w:p>
    <w:p w:rsidR="00DD2384" w:rsidRPr="004F4E72" w:rsidRDefault="00EB158A" w:rsidP="00CC1F04">
      <w:pPr>
        <w:pStyle w:val="a6"/>
        <w:numPr>
          <w:ilvl w:val="0"/>
          <w:numId w:val="62"/>
        </w:numPr>
        <w:spacing w:before="3" w:line="318" w:lineRule="exact"/>
        <w:ind w:left="0" w:firstLine="709"/>
        <w:jc w:val="both"/>
        <w:rPr>
          <w:lang w:val="ru-RU"/>
        </w:rPr>
      </w:pPr>
      <w:r w:rsidRPr="004F4E72">
        <w:rPr>
          <w:lang w:val="ru-RU"/>
        </w:rPr>
        <w:t>выразительно читать с листа и наизусть</w:t>
      </w:r>
      <w:r w:rsidRPr="004F4E72">
        <w:rPr>
          <w:spacing w:val="-6"/>
          <w:lang w:val="ru-RU"/>
        </w:rPr>
        <w:t xml:space="preserve"> </w:t>
      </w:r>
      <w:r w:rsidRPr="004F4E72">
        <w:rPr>
          <w:lang w:val="ru-RU"/>
        </w:rPr>
        <w:t>произведения/фрагменты</w:t>
      </w:r>
    </w:p>
    <w:p w:rsidR="00DD2384" w:rsidRPr="004F4E72" w:rsidRDefault="00EB158A" w:rsidP="00CC1F04">
      <w:pPr>
        <w:pStyle w:val="a6"/>
        <w:numPr>
          <w:ilvl w:val="0"/>
          <w:numId w:val="62"/>
        </w:numPr>
        <w:spacing w:before="2" w:line="237" w:lineRule="auto"/>
        <w:ind w:left="0" w:right="281" w:firstLine="708"/>
        <w:jc w:val="both"/>
      </w:pPr>
      <w:r w:rsidRPr="004F4E72">
        <w:rPr>
          <w:lang w:val="ru-RU"/>
        </w:rPr>
        <w:t xml:space="preserve">произведений художественной литературы, передавая личное отношение к произведению </w:t>
      </w:r>
      <w:r w:rsidRPr="004F4E72">
        <w:t>(5-9 класс);</w:t>
      </w:r>
    </w:p>
    <w:p w:rsidR="00DD2384" w:rsidRPr="004F4E72" w:rsidRDefault="00EB158A" w:rsidP="00CC1F04">
      <w:pPr>
        <w:pStyle w:val="a6"/>
        <w:numPr>
          <w:ilvl w:val="0"/>
          <w:numId w:val="62"/>
        </w:numPr>
        <w:spacing w:before="3"/>
        <w:ind w:left="0" w:right="285" w:firstLine="708"/>
        <w:jc w:val="both"/>
      </w:pPr>
      <w:r w:rsidRPr="004F4E72">
        <w:rPr>
          <w:lang w:val="ru-RU"/>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w:t>
      </w:r>
      <w:r w:rsidRPr="004F4E72">
        <w:t>(в каждом классе – на своем уровне).</w:t>
      </w:r>
    </w:p>
    <w:p w:rsidR="00DD2384" w:rsidRPr="004F4E72" w:rsidRDefault="00EB158A" w:rsidP="00D320E4">
      <w:pPr>
        <w:pStyle w:val="a4"/>
        <w:ind w:left="0" w:right="285"/>
        <w:rPr>
          <w:sz w:val="22"/>
          <w:szCs w:val="22"/>
          <w:lang w:val="ru-RU"/>
        </w:rPr>
      </w:pPr>
      <w:r w:rsidRPr="004F4E72">
        <w:rPr>
          <w:sz w:val="22"/>
          <w:szCs w:val="22"/>
          <w:lang w:val="ru-RU"/>
        </w:rPr>
        <w:t xml:space="preserve">При планировании </w:t>
      </w:r>
      <w:r w:rsidRPr="004F4E72">
        <w:rPr>
          <w:b/>
          <w:sz w:val="22"/>
          <w:szCs w:val="22"/>
          <w:lang w:val="ru-RU"/>
        </w:rPr>
        <w:t xml:space="preserve">предметных </w:t>
      </w:r>
      <w:r w:rsidRPr="004F4E72">
        <w:rPr>
          <w:sz w:val="22"/>
          <w:szCs w:val="22"/>
          <w:lang w:val="ru-RU"/>
        </w:rP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DD2384" w:rsidRPr="004F4E72" w:rsidRDefault="00EB158A" w:rsidP="00D320E4">
      <w:pPr>
        <w:ind w:right="293" w:firstLine="708"/>
        <w:jc w:val="both"/>
        <w:rPr>
          <w:lang w:val="ru-RU"/>
        </w:rPr>
      </w:pPr>
      <w:r w:rsidRPr="004F4E72">
        <w:rPr>
          <w:lang w:val="ru-RU"/>
        </w:rPr>
        <w:t xml:space="preserve">При оценке предметных результатов обучения литературе следует учитывать несколько </w:t>
      </w:r>
      <w:r w:rsidRPr="004F4E72">
        <w:rPr>
          <w:b/>
          <w:lang w:val="ru-RU"/>
        </w:rPr>
        <w:t>основных уровней сформированности читательской культуры</w:t>
      </w:r>
      <w:r w:rsidRPr="004F4E72">
        <w:rPr>
          <w:lang w:val="ru-RU"/>
        </w:rPr>
        <w:t>.</w:t>
      </w:r>
    </w:p>
    <w:p w:rsidR="00DD2384" w:rsidRPr="00A7485E" w:rsidRDefault="00EB158A" w:rsidP="00CC1F04">
      <w:pPr>
        <w:pStyle w:val="a6"/>
        <w:numPr>
          <w:ilvl w:val="0"/>
          <w:numId w:val="61"/>
        </w:numPr>
        <w:tabs>
          <w:tab w:val="left" w:pos="1746"/>
        </w:tabs>
        <w:ind w:left="0" w:right="284" w:firstLine="708"/>
        <w:jc w:val="both"/>
        <w:rPr>
          <w:lang w:val="ru-RU"/>
        </w:rPr>
      </w:pPr>
      <w:r w:rsidRPr="004F4E72">
        <w:rPr>
          <w:b/>
          <w:lang w:val="ru-RU"/>
        </w:rPr>
        <w:t xml:space="preserve">уровень </w:t>
      </w:r>
      <w:r w:rsidRPr="004F4E72">
        <w:rPr>
          <w:lang w:val="ru-RU"/>
        </w:rPr>
        <w:t>определяется наивно-реалистическим восприятием литературно- художественного</w:t>
      </w:r>
      <w:r w:rsidRPr="004F4E72">
        <w:rPr>
          <w:spacing w:val="33"/>
          <w:lang w:val="ru-RU"/>
        </w:rPr>
        <w:t xml:space="preserve"> </w:t>
      </w:r>
      <w:r w:rsidRPr="004F4E72">
        <w:rPr>
          <w:lang w:val="ru-RU"/>
        </w:rPr>
        <w:t>произведения</w:t>
      </w:r>
      <w:r w:rsidRPr="004F4E72">
        <w:rPr>
          <w:spacing w:val="34"/>
          <w:lang w:val="ru-RU"/>
        </w:rPr>
        <w:t xml:space="preserve"> </w:t>
      </w:r>
      <w:r w:rsidRPr="004F4E72">
        <w:rPr>
          <w:lang w:val="ru-RU"/>
        </w:rPr>
        <w:t>как</w:t>
      </w:r>
      <w:r w:rsidRPr="004F4E72">
        <w:rPr>
          <w:spacing w:val="32"/>
          <w:lang w:val="ru-RU"/>
        </w:rPr>
        <w:t xml:space="preserve"> </w:t>
      </w:r>
      <w:r w:rsidRPr="004F4E72">
        <w:rPr>
          <w:lang w:val="ru-RU"/>
        </w:rPr>
        <w:t>истории</w:t>
      </w:r>
      <w:r w:rsidRPr="004F4E72">
        <w:rPr>
          <w:spacing w:val="34"/>
          <w:lang w:val="ru-RU"/>
        </w:rPr>
        <w:t xml:space="preserve"> </w:t>
      </w:r>
      <w:r w:rsidRPr="004F4E72">
        <w:rPr>
          <w:lang w:val="ru-RU"/>
        </w:rPr>
        <w:t>из</w:t>
      </w:r>
      <w:r w:rsidRPr="004F4E72">
        <w:rPr>
          <w:spacing w:val="34"/>
          <w:lang w:val="ru-RU"/>
        </w:rPr>
        <w:t xml:space="preserve"> </w:t>
      </w:r>
      <w:r w:rsidRPr="004F4E72">
        <w:rPr>
          <w:lang w:val="ru-RU"/>
        </w:rPr>
        <w:t>реальной</w:t>
      </w:r>
      <w:r w:rsidRPr="004F4E72">
        <w:rPr>
          <w:spacing w:val="35"/>
          <w:lang w:val="ru-RU"/>
        </w:rPr>
        <w:t xml:space="preserve"> </w:t>
      </w:r>
      <w:r w:rsidRPr="004F4E72">
        <w:rPr>
          <w:lang w:val="ru-RU"/>
        </w:rPr>
        <w:t>жизни</w:t>
      </w:r>
      <w:r w:rsidRPr="004F4E72">
        <w:rPr>
          <w:spacing w:val="34"/>
          <w:lang w:val="ru-RU"/>
        </w:rPr>
        <w:t xml:space="preserve"> </w:t>
      </w:r>
      <w:r w:rsidRPr="004F4E72">
        <w:rPr>
          <w:lang w:val="ru-RU"/>
        </w:rPr>
        <w:t>(сферы</w:t>
      </w:r>
      <w:r w:rsidRPr="004F4E72">
        <w:rPr>
          <w:spacing w:val="34"/>
          <w:lang w:val="ru-RU"/>
        </w:rPr>
        <w:t xml:space="preserve"> </w:t>
      </w:r>
      <w:r w:rsidRPr="004F4E72">
        <w:rPr>
          <w:lang w:val="ru-RU"/>
        </w:rPr>
        <w:t>так</w:t>
      </w:r>
      <w:r w:rsidRPr="004F4E72">
        <w:rPr>
          <w:spacing w:val="32"/>
          <w:lang w:val="ru-RU"/>
        </w:rPr>
        <w:t xml:space="preserve"> </w:t>
      </w:r>
      <w:r w:rsidRPr="004F4E72">
        <w:rPr>
          <w:lang w:val="ru-RU"/>
        </w:rPr>
        <w:t>называемой</w:t>
      </w:r>
      <w:r w:rsidR="00A7485E">
        <w:rPr>
          <w:lang w:val="ru-RU"/>
        </w:rPr>
        <w:t xml:space="preserve"> </w:t>
      </w:r>
      <w:r w:rsidRPr="00A7485E">
        <w:rPr>
          <w:lang w:val="ru-RU"/>
        </w:rPr>
        <w:t xml:space="preserve">«первичной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A7485E">
        <w:rPr>
          <w:i/>
          <w:lang w:val="ru-RU"/>
        </w:rPr>
        <w:t xml:space="preserve">характеризуется способностями читателя воспроизводить содержание литературного произведения, отвечая на тестовые вопросы </w:t>
      </w:r>
      <w:r w:rsidRPr="00A7485E">
        <w:rPr>
          <w:lang w:val="ru-RU"/>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DD2384" w:rsidRPr="004F4E72" w:rsidRDefault="00EB158A" w:rsidP="00D320E4">
      <w:pPr>
        <w:pStyle w:val="a4"/>
        <w:ind w:left="0" w:right="283"/>
        <w:rPr>
          <w:sz w:val="22"/>
          <w:szCs w:val="22"/>
          <w:lang w:val="ru-RU"/>
        </w:rPr>
      </w:pPr>
      <w:r w:rsidRPr="004F4E72">
        <w:rPr>
          <w:sz w:val="22"/>
          <w:szCs w:val="22"/>
          <w:lang w:val="ru-RU"/>
        </w:rPr>
        <w:t xml:space="preserve">К основным </w:t>
      </w:r>
      <w:r w:rsidRPr="004F4E72">
        <w:rPr>
          <w:b/>
          <w:sz w:val="22"/>
          <w:szCs w:val="22"/>
          <w:lang w:val="ru-RU"/>
        </w:rPr>
        <w:t>видам деятельности</w:t>
      </w:r>
      <w:r w:rsidRPr="004F4E72">
        <w:rPr>
          <w:sz w:val="22"/>
          <w:szCs w:val="22"/>
          <w:lang w:val="ru-RU"/>
        </w:rPr>
        <w:t xml:space="preserve">, позволяющим диагностировать возможности читателей </w:t>
      </w:r>
      <w:r w:rsidRPr="004F4E72">
        <w:rPr>
          <w:sz w:val="22"/>
          <w:szCs w:val="22"/>
        </w:rPr>
        <w:t>I</w:t>
      </w:r>
      <w:r w:rsidRPr="004F4E72">
        <w:rPr>
          <w:sz w:val="22"/>
          <w:szCs w:val="22"/>
          <w:lang w:val="ru-RU"/>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DD2384" w:rsidRPr="004F4E72" w:rsidRDefault="00EB158A" w:rsidP="00D320E4">
      <w:pPr>
        <w:pStyle w:val="a4"/>
        <w:spacing w:line="299" w:lineRule="exact"/>
        <w:ind w:left="0" w:firstLine="0"/>
        <w:rPr>
          <w:sz w:val="22"/>
          <w:szCs w:val="22"/>
          <w:lang w:val="ru-RU"/>
        </w:rPr>
      </w:pPr>
      <w:r w:rsidRPr="004F4E72">
        <w:rPr>
          <w:sz w:val="22"/>
          <w:szCs w:val="22"/>
          <w:lang w:val="ru-RU"/>
        </w:rPr>
        <w:t xml:space="preserve">Условно им соответствуют следующие типы диагностических </w:t>
      </w:r>
      <w:r w:rsidRPr="004F4E72">
        <w:rPr>
          <w:b/>
          <w:sz w:val="22"/>
          <w:szCs w:val="22"/>
          <w:lang w:val="ru-RU"/>
        </w:rPr>
        <w:t>заданий</w:t>
      </w:r>
      <w:r w:rsidRPr="004F4E72">
        <w:rPr>
          <w:sz w:val="22"/>
          <w:szCs w:val="22"/>
          <w:lang w:val="ru-RU"/>
        </w:rPr>
        <w:t>:</w:t>
      </w:r>
    </w:p>
    <w:p w:rsidR="00DD2384" w:rsidRPr="004F4E72" w:rsidRDefault="00EB158A" w:rsidP="00CC1F04">
      <w:pPr>
        <w:pStyle w:val="a6"/>
        <w:numPr>
          <w:ilvl w:val="0"/>
          <w:numId w:val="62"/>
        </w:numPr>
        <w:spacing w:line="318" w:lineRule="exact"/>
        <w:ind w:left="0" w:firstLine="709"/>
        <w:jc w:val="both"/>
      </w:pPr>
      <w:r w:rsidRPr="004F4E72">
        <w:t>выразительно прочтите следующий</w:t>
      </w:r>
      <w:r w:rsidRPr="004F4E72">
        <w:rPr>
          <w:spacing w:val="-1"/>
        </w:rPr>
        <w:t xml:space="preserve"> </w:t>
      </w:r>
      <w:r w:rsidRPr="004F4E72">
        <w:t>фрагмент;</w:t>
      </w:r>
    </w:p>
    <w:p w:rsidR="00DD2384" w:rsidRPr="004F4E72" w:rsidRDefault="00EB158A" w:rsidP="00CC1F04">
      <w:pPr>
        <w:pStyle w:val="a6"/>
        <w:numPr>
          <w:ilvl w:val="0"/>
          <w:numId w:val="62"/>
        </w:numPr>
        <w:spacing w:before="1" w:line="318" w:lineRule="exact"/>
        <w:ind w:left="0" w:firstLine="709"/>
        <w:jc w:val="both"/>
        <w:rPr>
          <w:lang w:val="ru-RU"/>
        </w:rPr>
      </w:pPr>
      <w:r w:rsidRPr="004F4E72">
        <w:rPr>
          <w:lang w:val="ru-RU"/>
        </w:rPr>
        <w:t>определите, какие события в произведении являются</w:t>
      </w:r>
      <w:r w:rsidRPr="004F4E72">
        <w:rPr>
          <w:spacing w:val="-6"/>
          <w:lang w:val="ru-RU"/>
        </w:rPr>
        <w:t xml:space="preserve"> </w:t>
      </w:r>
      <w:r w:rsidRPr="004F4E72">
        <w:rPr>
          <w:lang w:val="ru-RU"/>
        </w:rPr>
        <w:t>центральными;</w:t>
      </w:r>
    </w:p>
    <w:p w:rsidR="00DD2384" w:rsidRPr="004F4E72" w:rsidRDefault="00EB158A" w:rsidP="00CC1F04">
      <w:pPr>
        <w:pStyle w:val="a6"/>
        <w:numPr>
          <w:ilvl w:val="0"/>
          <w:numId w:val="62"/>
        </w:numPr>
        <w:spacing w:line="317" w:lineRule="exact"/>
        <w:ind w:left="0" w:firstLine="709"/>
        <w:jc w:val="both"/>
        <w:rPr>
          <w:lang w:val="ru-RU"/>
        </w:rPr>
      </w:pPr>
      <w:r w:rsidRPr="004F4E72">
        <w:rPr>
          <w:lang w:val="ru-RU"/>
        </w:rPr>
        <w:t>определите, где и когда происходят описываемые</w:t>
      </w:r>
      <w:r w:rsidRPr="004F4E72">
        <w:rPr>
          <w:spacing w:val="-4"/>
          <w:lang w:val="ru-RU"/>
        </w:rPr>
        <w:t xml:space="preserve"> </w:t>
      </w:r>
      <w:r w:rsidRPr="004F4E72">
        <w:rPr>
          <w:lang w:val="ru-RU"/>
        </w:rPr>
        <w:t>события;</w:t>
      </w:r>
    </w:p>
    <w:p w:rsidR="00DD2384" w:rsidRPr="004F4E72" w:rsidRDefault="00EB158A" w:rsidP="00CC1F04">
      <w:pPr>
        <w:pStyle w:val="a6"/>
        <w:numPr>
          <w:ilvl w:val="0"/>
          <w:numId w:val="62"/>
        </w:numPr>
        <w:ind w:left="0" w:right="292" w:firstLine="709"/>
        <w:jc w:val="both"/>
        <w:rPr>
          <w:lang w:val="ru-RU"/>
        </w:rPr>
      </w:pPr>
      <w:r w:rsidRPr="004F4E72">
        <w:rPr>
          <w:lang w:val="ru-RU"/>
        </w:rPr>
        <w:t>опишите, каким вам представляется герой произведения, прокомментируйте слова</w:t>
      </w:r>
      <w:r w:rsidRPr="004F4E72">
        <w:rPr>
          <w:spacing w:val="-2"/>
          <w:lang w:val="ru-RU"/>
        </w:rPr>
        <w:t xml:space="preserve"> </w:t>
      </w:r>
      <w:r w:rsidRPr="004F4E72">
        <w:rPr>
          <w:lang w:val="ru-RU"/>
        </w:rPr>
        <w:t>героя;</w:t>
      </w:r>
    </w:p>
    <w:p w:rsidR="00DD2384" w:rsidRPr="004F4E72" w:rsidRDefault="00EB158A" w:rsidP="00CC1F04">
      <w:pPr>
        <w:pStyle w:val="a6"/>
        <w:numPr>
          <w:ilvl w:val="0"/>
          <w:numId w:val="62"/>
        </w:numPr>
        <w:ind w:left="0" w:right="283" w:firstLine="709"/>
        <w:jc w:val="both"/>
        <w:rPr>
          <w:lang w:val="ru-RU"/>
        </w:rPr>
      </w:pPr>
      <w:r w:rsidRPr="004F4E72">
        <w:rPr>
          <w:lang w:val="ru-RU"/>
        </w:rPr>
        <w:t>выделите в тексте наиболее непонятные (загадочные, удивительные и т. п.) для вас</w:t>
      </w:r>
      <w:r w:rsidRPr="004F4E72">
        <w:rPr>
          <w:spacing w:val="-2"/>
          <w:lang w:val="ru-RU"/>
        </w:rPr>
        <w:t xml:space="preserve"> </w:t>
      </w:r>
      <w:r w:rsidRPr="004F4E72">
        <w:rPr>
          <w:lang w:val="ru-RU"/>
        </w:rPr>
        <w:t>места;</w:t>
      </w:r>
    </w:p>
    <w:p w:rsidR="00DD2384" w:rsidRPr="004F4E72" w:rsidRDefault="00EB158A" w:rsidP="00CC1F04">
      <w:pPr>
        <w:pStyle w:val="a6"/>
        <w:numPr>
          <w:ilvl w:val="0"/>
          <w:numId w:val="62"/>
        </w:numPr>
        <w:spacing w:before="74" w:line="318" w:lineRule="exact"/>
        <w:ind w:left="0" w:firstLine="709"/>
        <w:jc w:val="both"/>
        <w:rPr>
          <w:lang w:val="ru-RU"/>
        </w:rPr>
      </w:pPr>
      <w:r w:rsidRPr="004F4E72">
        <w:rPr>
          <w:lang w:val="ru-RU"/>
        </w:rPr>
        <w:t>ответьте на поставленный учителем/автором учебника</w:t>
      </w:r>
      <w:r w:rsidRPr="004F4E72">
        <w:rPr>
          <w:spacing w:val="-1"/>
          <w:lang w:val="ru-RU"/>
        </w:rPr>
        <w:t xml:space="preserve"> </w:t>
      </w:r>
      <w:r w:rsidRPr="004F4E72">
        <w:rPr>
          <w:lang w:val="ru-RU"/>
        </w:rPr>
        <w:t>вопрос;</w:t>
      </w:r>
    </w:p>
    <w:p w:rsidR="00DD2384" w:rsidRPr="004F4E72" w:rsidRDefault="00EB158A" w:rsidP="00CC1F04">
      <w:pPr>
        <w:pStyle w:val="a6"/>
        <w:numPr>
          <w:ilvl w:val="0"/>
          <w:numId w:val="62"/>
        </w:numPr>
        <w:spacing w:before="2" w:line="237" w:lineRule="auto"/>
        <w:ind w:left="0" w:right="290" w:firstLine="709"/>
        <w:jc w:val="both"/>
        <w:rPr>
          <w:lang w:val="ru-RU"/>
        </w:rPr>
      </w:pPr>
      <w:r w:rsidRPr="004F4E72">
        <w:rPr>
          <w:lang w:val="ru-RU"/>
        </w:rPr>
        <w:t>определите, выделите, найдите, перечислите признаки, черты, повторяющиеся детали и т.</w:t>
      </w:r>
      <w:r w:rsidRPr="004F4E72">
        <w:rPr>
          <w:spacing w:val="-3"/>
          <w:lang w:val="ru-RU"/>
        </w:rPr>
        <w:t xml:space="preserve"> </w:t>
      </w:r>
      <w:r w:rsidRPr="004F4E72">
        <w:rPr>
          <w:lang w:val="ru-RU"/>
        </w:rPr>
        <w:t>п.</w:t>
      </w:r>
    </w:p>
    <w:p w:rsidR="00DD2384" w:rsidRPr="004F4E72" w:rsidRDefault="00EB158A" w:rsidP="00CC1F04">
      <w:pPr>
        <w:pStyle w:val="a6"/>
        <w:numPr>
          <w:ilvl w:val="0"/>
          <w:numId w:val="61"/>
        </w:numPr>
        <w:tabs>
          <w:tab w:val="left" w:pos="1720"/>
        </w:tabs>
        <w:spacing w:before="3"/>
        <w:ind w:left="0" w:right="285" w:firstLine="708"/>
        <w:jc w:val="both"/>
        <w:rPr>
          <w:lang w:val="ru-RU"/>
        </w:rPr>
      </w:pPr>
      <w:r w:rsidRPr="004F4E72">
        <w:rPr>
          <w:b/>
          <w:lang w:val="ru-RU"/>
        </w:rPr>
        <w:t xml:space="preserve">уровень </w:t>
      </w:r>
      <w:r w:rsidRPr="004F4E72">
        <w:rPr>
          <w:lang w:val="ru-RU"/>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w:t>
      </w:r>
      <w:r w:rsidRPr="004F4E72">
        <w:rPr>
          <w:spacing w:val="-2"/>
          <w:lang w:val="ru-RU"/>
        </w:rPr>
        <w:t xml:space="preserve"> </w:t>
      </w:r>
      <w:r w:rsidRPr="004F4E72">
        <w:rPr>
          <w:lang w:val="ru-RU"/>
        </w:rPr>
        <w:t>отсутствуют</w:t>
      </w:r>
    </w:p>
    <w:p w:rsidR="00DD2384" w:rsidRPr="004F4E72" w:rsidRDefault="00EB158A" w:rsidP="00D320E4">
      <w:pPr>
        <w:ind w:right="283" w:firstLine="708"/>
        <w:jc w:val="both"/>
        <w:rPr>
          <w:i/>
          <w:lang w:val="ru-RU"/>
        </w:rPr>
      </w:pPr>
      <w:r w:rsidRPr="004F4E72">
        <w:rPr>
          <w:lang w:val="ru-RU"/>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4F4E72">
        <w:rPr>
          <w:i/>
          <w:lang w:val="ru-RU"/>
        </w:rPr>
        <w:t xml:space="preserve">умеет выделять крупные единицы произведения, пытается </w:t>
      </w:r>
      <w:r w:rsidRPr="004F4E72">
        <w:rPr>
          <w:i/>
          <w:lang w:val="ru-RU"/>
        </w:rPr>
        <w:lastRenderedPageBreak/>
        <w:t>определять связи между ними для доказательства верности понимания темы, проблемы и идеи художественного</w:t>
      </w:r>
      <w:r w:rsidRPr="004F4E72">
        <w:rPr>
          <w:i/>
          <w:spacing w:val="-8"/>
          <w:lang w:val="ru-RU"/>
        </w:rPr>
        <w:t xml:space="preserve"> </w:t>
      </w:r>
      <w:r w:rsidRPr="004F4E72">
        <w:rPr>
          <w:i/>
          <w:lang w:val="ru-RU"/>
        </w:rPr>
        <w:t>текста.</w:t>
      </w:r>
    </w:p>
    <w:p w:rsidR="00DD2384" w:rsidRPr="004F4E72" w:rsidRDefault="00EB158A" w:rsidP="00D320E4">
      <w:pPr>
        <w:pStyle w:val="a4"/>
        <w:ind w:left="0" w:right="286"/>
        <w:rPr>
          <w:sz w:val="22"/>
          <w:szCs w:val="22"/>
          <w:lang w:val="ru-RU"/>
        </w:rPr>
      </w:pPr>
      <w:r w:rsidRPr="004F4E72">
        <w:rPr>
          <w:sz w:val="22"/>
          <w:szCs w:val="22"/>
          <w:lang w:val="ru-RU"/>
        </w:rPr>
        <w:t xml:space="preserve">К основным </w:t>
      </w:r>
      <w:r w:rsidRPr="004F4E72">
        <w:rPr>
          <w:b/>
          <w:sz w:val="22"/>
          <w:szCs w:val="22"/>
          <w:lang w:val="ru-RU"/>
        </w:rPr>
        <w:t>видам деятельности</w:t>
      </w:r>
      <w:r w:rsidRPr="004F4E72">
        <w:rPr>
          <w:sz w:val="22"/>
          <w:szCs w:val="22"/>
          <w:lang w:val="ru-RU"/>
        </w:rPr>
        <w:t xml:space="preserve">, позволяющим диагностировать возможности читателей, достигших </w:t>
      </w:r>
      <w:r w:rsidRPr="004F4E72">
        <w:rPr>
          <w:sz w:val="22"/>
          <w:szCs w:val="22"/>
        </w:rPr>
        <w:t>II</w:t>
      </w:r>
      <w:r w:rsidRPr="004F4E72">
        <w:rPr>
          <w:sz w:val="22"/>
          <w:szCs w:val="22"/>
          <w:lang w:val="ru-RU"/>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F4E72">
        <w:rPr>
          <w:i/>
          <w:sz w:val="22"/>
          <w:szCs w:val="22"/>
          <w:lang w:val="ru-RU"/>
        </w:rPr>
        <w:t xml:space="preserve">пофразового </w:t>
      </w:r>
      <w:r w:rsidRPr="004F4E72">
        <w:rPr>
          <w:sz w:val="22"/>
          <w:szCs w:val="22"/>
          <w:lang w:val="ru-RU"/>
        </w:rPr>
        <w:t xml:space="preserve">(при анализе стихотворений и небольших прозаических произведений – рассказов, новелл) или </w:t>
      </w:r>
      <w:r w:rsidRPr="004F4E72">
        <w:rPr>
          <w:i/>
          <w:sz w:val="22"/>
          <w:szCs w:val="22"/>
          <w:lang w:val="ru-RU"/>
        </w:rPr>
        <w:t>поэпизодного</w:t>
      </w:r>
      <w:r w:rsidRPr="004F4E72">
        <w:rPr>
          <w:sz w:val="22"/>
          <w:szCs w:val="22"/>
          <w:lang w:val="ru-RU"/>
        </w:rPr>
        <w:t>; проведение целостного и межтекстового</w:t>
      </w:r>
      <w:r w:rsidRPr="004F4E72">
        <w:rPr>
          <w:spacing w:val="-2"/>
          <w:sz w:val="22"/>
          <w:szCs w:val="22"/>
          <w:lang w:val="ru-RU"/>
        </w:rPr>
        <w:t xml:space="preserve"> </w:t>
      </w:r>
      <w:r w:rsidRPr="004F4E72">
        <w:rPr>
          <w:sz w:val="22"/>
          <w:szCs w:val="22"/>
          <w:lang w:val="ru-RU"/>
        </w:rPr>
        <w:t>анализа).</w:t>
      </w:r>
    </w:p>
    <w:p w:rsidR="00DD2384" w:rsidRPr="004F4E72" w:rsidRDefault="00EB158A" w:rsidP="00D320E4">
      <w:pPr>
        <w:pStyle w:val="a4"/>
        <w:spacing w:line="299" w:lineRule="exact"/>
        <w:ind w:left="0" w:firstLine="0"/>
        <w:rPr>
          <w:sz w:val="22"/>
          <w:szCs w:val="22"/>
          <w:lang w:val="ru-RU"/>
        </w:rPr>
      </w:pPr>
      <w:r w:rsidRPr="004F4E72">
        <w:rPr>
          <w:sz w:val="22"/>
          <w:szCs w:val="22"/>
          <w:lang w:val="ru-RU"/>
        </w:rPr>
        <w:t xml:space="preserve">Условно им соответствуют следующие типы диагностических </w:t>
      </w:r>
      <w:r w:rsidRPr="004F4E72">
        <w:rPr>
          <w:b/>
          <w:sz w:val="22"/>
          <w:szCs w:val="22"/>
          <w:lang w:val="ru-RU"/>
        </w:rPr>
        <w:t>заданий</w:t>
      </w:r>
      <w:r w:rsidRPr="004F4E72">
        <w:rPr>
          <w:sz w:val="22"/>
          <w:szCs w:val="22"/>
          <w:lang w:val="ru-RU"/>
        </w:rPr>
        <w:t>:</w:t>
      </w:r>
    </w:p>
    <w:p w:rsidR="00DD2384" w:rsidRPr="004F4E72" w:rsidRDefault="00EB158A" w:rsidP="00CC1F04">
      <w:pPr>
        <w:pStyle w:val="a6"/>
        <w:numPr>
          <w:ilvl w:val="0"/>
          <w:numId w:val="62"/>
        </w:numPr>
        <w:spacing w:before="4" w:line="237" w:lineRule="auto"/>
        <w:ind w:left="0" w:right="290" w:firstLine="709"/>
        <w:jc w:val="both"/>
        <w:rPr>
          <w:lang w:val="ru-RU"/>
        </w:rPr>
      </w:pPr>
      <w:r w:rsidRPr="004F4E72">
        <w:rPr>
          <w:lang w:val="ru-RU"/>
        </w:rPr>
        <w:t>выделите, определите, найдите, перечислите признаки, черты, повторяющиеся детали и т.</w:t>
      </w:r>
      <w:r w:rsidRPr="004F4E72">
        <w:rPr>
          <w:spacing w:val="-3"/>
          <w:lang w:val="ru-RU"/>
        </w:rPr>
        <w:t xml:space="preserve"> </w:t>
      </w:r>
      <w:r w:rsidRPr="004F4E72">
        <w:rPr>
          <w:lang w:val="ru-RU"/>
        </w:rPr>
        <w:t>п.;</w:t>
      </w:r>
    </w:p>
    <w:p w:rsidR="00DD2384" w:rsidRPr="004F4E72" w:rsidRDefault="00EB158A" w:rsidP="00CC1F04">
      <w:pPr>
        <w:pStyle w:val="a6"/>
        <w:numPr>
          <w:ilvl w:val="0"/>
          <w:numId w:val="62"/>
        </w:numPr>
        <w:spacing w:before="6" w:line="237" w:lineRule="auto"/>
        <w:ind w:left="0" w:right="290" w:firstLine="709"/>
        <w:jc w:val="both"/>
        <w:rPr>
          <w:lang w:val="ru-RU"/>
        </w:rPr>
      </w:pPr>
      <w:r w:rsidRPr="004F4E72">
        <w:rPr>
          <w:lang w:val="ru-RU"/>
        </w:rPr>
        <w:t>покажите, какие особенности художественного текста проявляют позицию его автора;</w:t>
      </w:r>
    </w:p>
    <w:p w:rsidR="00DD2384" w:rsidRPr="004F4E72" w:rsidRDefault="00EB158A" w:rsidP="00CC1F04">
      <w:pPr>
        <w:pStyle w:val="a6"/>
        <w:numPr>
          <w:ilvl w:val="0"/>
          <w:numId w:val="62"/>
        </w:numPr>
        <w:spacing w:before="3"/>
        <w:ind w:left="0" w:right="291" w:firstLine="709"/>
        <w:jc w:val="both"/>
        <w:rPr>
          <w:lang w:val="ru-RU"/>
        </w:rPr>
      </w:pPr>
      <w:r w:rsidRPr="004F4E72">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D2384" w:rsidRPr="004F4E72" w:rsidRDefault="00EB158A" w:rsidP="00CC1F04">
      <w:pPr>
        <w:pStyle w:val="a6"/>
        <w:numPr>
          <w:ilvl w:val="0"/>
          <w:numId w:val="62"/>
        </w:numPr>
        <w:ind w:left="0" w:right="288" w:firstLine="709"/>
        <w:jc w:val="both"/>
        <w:rPr>
          <w:lang w:val="ru-RU"/>
        </w:rPr>
      </w:pPr>
      <w:r w:rsidRPr="004F4E72">
        <w:rPr>
          <w:lang w:val="ru-RU"/>
        </w:rPr>
        <w:t>проанализируйте фрагменты, эпизоды текста (по предложенному алгоритму и без</w:t>
      </w:r>
      <w:r w:rsidRPr="004F4E72">
        <w:rPr>
          <w:spacing w:val="-1"/>
          <w:lang w:val="ru-RU"/>
        </w:rPr>
        <w:t xml:space="preserve"> </w:t>
      </w:r>
      <w:r w:rsidRPr="004F4E72">
        <w:rPr>
          <w:lang w:val="ru-RU"/>
        </w:rPr>
        <w:t>него);</w:t>
      </w:r>
    </w:p>
    <w:p w:rsidR="00DD2384" w:rsidRPr="004F4E72" w:rsidRDefault="00EB158A" w:rsidP="00CC1F04">
      <w:pPr>
        <w:pStyle w:val="a6"/>
        <w:numPr>
          <w:ilvl w:val="0"/>
          <w:numId w:val="62"/>
        </w:numPr>
        <w:ind w:left="0" w:right="293" w:firstLine="709"/>
        <w:jc w:val="both"/>
        <w:rPr>
          <w:lang w:val="ru-RU"/>
        </w:rPr>
      </w:pPr>
      <w:r w:rsidRPr="004F4E72">
        <w:rPr>
          <w:lang w:val="ru-RU"/>
        </w:rPr>
        <w:t>сопоставьте, сравните, найдите сходства и различия (как в одном тексте, так и между разными</w:t>
      </w:r>
      <w:r w:rsidRPr="004F4E72">
        <w:rPr>
          <w:spacing w:val="-8"/>
          <w:lang w:val="ru-RU"/>
        </w:rPr>
        <w:t xml:space="preserve"> </w:t>
      </w:r>
      <w:r w:rsidRPr="004F4E72">
        <w:rPr>
          <w:lang w:val="ru-RU"/>
        </w:rPr>
        <w:t>произведениями);</w:t>
      </w:r>
    </w:p>
    <w:p w:rsidR="00DD2384" w:rsidRPr="004F4E72" w:rsidRDefault="00EB158A" w:rsidP="00CC1F04">
      <w:pPr>
        <w:pStyle w:val="a6"/>
        <w:numPr>
          <w:ilvl w:val="0"/>
          <w:numId w:val="62"/>
        </w:numPr>
        <w:spacing w:line="318" w:lineRule="exact"/>
        <w:ind w:left="0" w:firstLine="709"/>
        <w:jc w:val="both"/>
        <w:rPr>
          <w:lang w:val="ru-RU"/>
        </w:rPr>
      </w:pPr>
      <w:r w:rsidRPr="004F4E72">
        <w:rPr>
          <w:lang w:val="ru-RU"/>
        </w:rPr>
        <w:t>определите жанр произведения, охарактеризуйте его</w:t>
      </w:r>
      <w:r w:rsidRPr="004F4E72">
        <w:rPr>
          <w:spacing w:val="-5"/>
          <w:lang w:val="ru-RU"/>
        </w:rPr>
        <w:t xml:space="preserve"> </w:t>
      </w:r>
      <w:r w:rsidRPr="004F4E72">
        <w:rPr>
          <w:lang w:val="ru-RU"/>
        </w:rPr>
        <w:t>особенности;</w:t>
      </w:r>
    </w:p>
    <w:p w:rsidR="00DD2384" w:rsidRPr="004F4E72" w:rsidRDefault="00EB158A" w:rsidP="00CC1F04">
      <w:pPr>
        <w:pStyle w:val="a6"/>
        <w:numPr>
          <w:ilvl w:val="0"/>
          <w:numId w:val="62"/>
        </w:numPr>
        <w:ind w:left="0" w:right="281" w:firstLine="709"/>
        <w:jc w:val="both"/>
        <w:rPr>
          <w:lang w:val="ru-RU"/>
        </w:rPr>
      </w:pPr>
      <w:r w:rsidRPr="004F4E72">
        <w:rPr>
          <w:lang w:val="ru-RU"/>
        </w:rPr>
        <w:t>дайте свое рабочее определение следующему теоретико-литературному понятию.</w:t>
      </w:r>
    </w:p>
    <w:p w:rsidR="00DD2384" w:rsidRPr="004F4E72" w:rsidRDefault="00EB158A" w:rsidP="00D320E4">
      <w:pPr>
        <w:pStyle w:val="a4"/>
        <w:ind w:left="0" w:right="281"/>
        <w:rPr>
          <w:sz w:val="22"/>
          <w:szCs w:val="22"/>
          <w:lang w:val="ru-RU"/>
        </w:rPr>
      </w:pPr>
      <w:r w:rsidRPr="004F4E72">
        <w:rPr>
          <w:sz w:val="22"/>
          <w:szCs w:val="22"/>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D2384" w:rsidRPr="004F4E72" w:rsidRDefault="00EB158A" w:rsidP="00CC1F04">
      <w:pPr>
        <w:pStyle w:val="a6"/>
        <w:numPr>
          <w:ilvl w:val="0"/>
          <w:numId w:val="61"/>
        </w:numPr>
        <w:tabs>
          <w:tab w:val="left" w:pos="2061"/>
        </w:tabs>
        <w:ind w:left="0" w:right="281" w:firstLine="708"/>
        <w:jc w:val="both"/>
        <w:rPr>
          <w:lang w:val="ru-RU"/>
        </w:rPr>
      </w:pPr>
      <w:r w:rsidRPr="004F4E72">
        <w:rPr>
          <w:b/>
          <w:lang w:val="ru-RU"/>
        </w:rPr>
        <w:t xml:space="preserve">уровень </w:t>
      </w:r>
      <w:r w:rsidRPr="004F4E72">
        <w:rPr>
          <w:lang w:val="ru-RU"/>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w:t>
      </w:r>
      <w:r w:rsidRPr="004F4E72">
        <w:rPr>
          <w:spacing w:val="51"/>
          <w:lang w:val="ru-RU"/>
        </w:rPr>
        <w:t xml:space="preserve"> </w:t>
      </w:r>
      <w:r w:rsidRPr="004F4E72">
        <w:rPr>
          <w:lang w:val="ru-RU"/>
        </w:rPr>
        <w:t>художественный</w:t>
      </w:r>
      <w:r w:rsidRPr="004F4E72">
        <w:rPr>
          <w:spacing w:val="53"/>
          <w:lang w:val="ru-RU"/>
        </w:rPr>
        <w:t xml:space="preserve"> </w:t>
      </w:r>
      <w:r w:rsidRPr="004F4E72">
        <w:rPr>
          <w:lang w:val="ru-RU"/>
        </w:rPr>
        <w:t>смысл</w:t>
      </w:r>
      <w:r w:rsidRPr="004F4E72">
        <w:rPr>
          <w:spacing w:val="55"/>
          <w:lang w:val="ru-RU"/>
        </w:rPr>
        <w:t xml:space="preserve"> </w:t>
      </w:r>
      <w:r w:rsidRPr="004F4E72">
        <w:rPr>
          <w:lang w:val="ru-RU"/>
        </w:rPr>
        <w:t>произведения,</w:t>
      </w:r>
      <w:r w:rsidRPr="004F4E72">
        <w:rPr>
          <w:spacing w:val="52"/>
          <w:lang w:val="ru-RU"/>
        </w:rPr>
        <w:t xml:space="preserve"> </w:t>
      </w:r>
      <w:r w:rsidRPr="004F4E72">
        <w:rPr>
          <w:lang w:val="ru-RU"/>
        </w:rPr>
        <w:t>то</w:t>
      </w:r>
      <w:r w:rsidRPr="004F4E72">
        <w:rPr>
          <w:spacing w:val="52"/>
          <w:lang w:val="ru-RU"/>
        </w:rPr>
        <w:t xml:space="preserve"> </w:t>
      </w:r>
      <w:r w:rsidRPr="004F4E72">
        <w:rPr>
          <w:lang w:val="ru-RU"/>
        </w:rPr>
        <w:t>есть</w:t>
      </w:r>
      <w:r w:rsidRPr="004F4E72">
        <w:rPr>
          <w:spacing w:val="52"/>
          <w:lang w:val="ru-RU"/>
        </w:rPr>
        <w:t xml:space="preserve"> </w:t>
      </w:r>
      <w:r w:rsidRPr="004F4E72">
        <w:rPr>
          <w:lang w:val="ru-RU"/>
        </w:rPr>
        <w:t>отвечать</w:t>
      </w:r>
      <w:r w:rsidRPr="004F4E72">
        <w:rPr>
          <w:spacing w:val="52"/>
          <w:lang w:val="ru-RU"/>
        </w:rPr>
        <w:t xml:space="preserve"> </w:t>
      </w:r>
      <w:r w:rsidRPr="004F4E72">
        <w:rPr>
          <w:lang w:val="ru-RU"/>
        </w:rPr>
        <w:t>на</w:t>
      </w:r>
      <w:r w:rsidRPr="004F4E72">
        <w:rPr>
          <w:spacing w:val="52"/>
          <w:lang w:val="ru-RU"/>
        </w:rPr>
        <w:t xml:space="preserve"> </w:t>
      </w:r>
      <w:r w:rsidRPr="004F4E72">
        <w:rPr>
          <w:lang w:val="ru-RU"/>
        </w:rPr>
        <w:t>вопросы:</w:t>
      </w:r>
    </w:p>
    <w:p w:rsidR="00945BA5" w:rsidRDefault="00AC3234" w:rsidP="00D320E4">
      <w:pPr>
        <w:pStyle w:val="a4"/>
        <w:tabs>
          <w:tab w:val="left" w:pos="1910"/>
          <w:tab w:val="left" w:pos="2361"/>
          <w:tab w:val="left" w:pos="3246"/>
          <w:tab w:val="left" w:pos="4392"/>
          <w:tab w:val="left" w:pos="6155"/>
          <w:tab w:val="left" w:pos="7541"/>
          <w:tab w:val="left" w:pos="8208"/>
          <w:tab w:val="left" w:pos="8570"/>
          <w:tab w:val="left" w:pos="9071"/>
          <w:tab w:val="left" w:pos="10080"/>
        </w:tabs>
        <w:ind w:left="0" w:right="282" w:firstLine="0"/>
        <w:rPr>
          <w:sz w:val="22"/>
          <w:szCs w:val="22"/>
          <w:lang w:val="ru-RU"/>
        </w:rPr>
      </w:pPr>
      <w:r>
        <w:rPr>
          <w:sz w:val="22"/>
          <w:szCs w:val="22"/>
          <w:lang w:val="ru-RU"/>
        </w:rPr>
        <w:t xml:space="preserve">«Почему (с какой целью?) произведение построено так, а не </w:t>
      </w:r>
      <w:r w:rsidR="00EB158A" w:rsidRPr="004F4E72">
        <w:rPr>
          <w:sz w:val="22"/>
          <w:szCs w:val="22"/>
          <w:lang w:val="ru-RU"/>
        </w:rPr>
        <w:t>иначе?</w:t>
      </w:r>
      <w:r w:rsidR="00EB158A" w:rsidRPr="004F4E72">
        <w:rPr>
          <w:sz w:val="22"/>
          <w:szCs w:val="22"/>
          <w:lang w:val="ru-RU"/>
        </w:rPr>
        <w:tab/>
      </w:r>
    </w:p>
    <w:p w:rsidR="00DD2384" w:rsidRPr="004F4E72" w:rsidRDefault="00EB158A" w:rsidP="00D320E4">
      <w:pPr>
        <w:pStyle w:val="a4"/>
        <w:tabs>
          <w:tab w:val="left" w:pos="1910"/>
          <w:tab w:val="left" w:pos="2361"/>
          <w:tab w:val="left" w:pos="3246"/>
          <w:tab w:val="left" w:pos="4392"/>
          <w:tab w:val="left" w:pos="6155"/>
          <w:tab w:val="left" w:pos="7541"/>
          <w:tab w:val="left" w:pos="8208"/>
          <w:tab w:val="left" w:pos="8570"/>
          <w:tab w:val="left" w:pos="9071"/>
          <w:tab w:val="left" w:pos="10080"/>
        </w:tabs>
        <w:ind w:left="0" w:right="282" w:firstLine="0"/>
        <w:rPr>
          <w:sz w:val="22"/>
          <w:szCs w:val="22"/>
          <w:lang w:val="ru-RU"/>
        </w:rPr>
      </w:pPr>
      <w:r w:rsidRPr="004F4E72">
        <w:rPr>
          <w:sz w:val="22"/>
          <w:szCs w:val="22"/>
          <w:lang w:val="ru-RU"/>
        </w:rPr>
        <w:t>Какой художественный</w:t>
      </w:r>
      <w:r w:rsidRPr="004F4E72">
        <w:rPr>
          <w:spacing w:val="29"/>
          <w:sz w:val="22"/>
          <w:szCs w:val="22"/>
          <w:lang w:val="ru-RU"/>
        </w:rPr>
        <w:t xml:space="preserve"> </w:t>
      </w:r>
      <w:r w:rsidRPr="004F4E72">
        <w:rPr>
          <w:sz w:val="22"/>
          <w:szCs w:val="22"/>
          <w:lang w:val="ru-RU"/>
        </w:rPr>
        <w:t>эффект</w:t>
      </w:r>
      <w:r w:rsidRPr="004F4E72">
        <w:rPr>
          <w:spacing w:val="28"/>
          <w:sz w:val="22"/>
          <w:szCs w:val="22"/>
          <w:lang w:val="ru-RU"/>
        </w:rPr>
        <w:t xml:space="preserve"> </w:t>
      </w:r>
      <w:r w:rsidRPr="004F4E72">
        <w:rPr>
          <w:sz w:val="22"/>
          <w:szCs w:val="22"/>
          <w:lang w:val="ru-RU"/>
        </w:rPr>
        <w:t>дало</w:t>
      </w:r>
      <w:r w:rsidRPr="004F4E72">
        <w:rPr>
          <w:spacing w:val="30"/>
          <w:sz w:val="22"/>
          <w:szCs w:val="22"/>
          <w:lang w:val="ru-RU"/>
        </w:rPr>
        <w:t xml:space="preserve"> </w:t>
      </w:r>
      <w:r w:rsidRPr="004F4E72">
        <w:rPr>
          <w:sz w:val="22"/>
          <w:szCs w:val="22"/>
          <w:lang w:val="ru-RU"/>
        </w:rPr>
        <w:t>именно</w:t>
      </w:r>
      <w:r w:rsidRPr="004F4E72">
        <w:rPr>
          <w:spacing w:val="29"/>
          <w:sz w:val="22"/>
          <w:szCs w:val="22"/>
          <w:lang w:val="ru-RU"/>
        </w:rPr>
        <w:t xml:space="preserve"> </w:t>
      </w:r>
      <w:r w:rsidRPr="004F4E72">
        <w:rPr>
          <w:sz w:val="22"/>
          <w:szCs w:val="22"/>
          <w:lang w:val="ru-RU"/>
        </w:rPr>
        <w:t>такое</w:t>
      </w:r>
      <w:r w:rsidRPr="004F4E72">
        <w:rPr>
          <w:spacing w:val="30"/>
          <w:sz w:val="22"/>
          <w:szCs w:val="22"/>
          <w:lang w:val="ru-RU"/>
        </w:rPr>
        <w:t xml:space="preserve"> </w:t>
      </w:r>
      <w:r w:rsidRPr="004F4E72">
        <w:rPr>
          <w:sz w:val="22"/>
          <w:szCs w:val="22"/>
          <w:lang w:val="ru-RU"/>
        </w:rPr>
        <w:t>построение,</w:t>
      </w:r>
      <w:r w:rsidRPr="004F4E72">
        <w:rPr>
          <w:spacing w:val="32"/>
          <w:sz w:val="22"/>
          <w:szCs w:val="22"/>
          <w:lang w:val="ru-RU"/>
        </w:rPr>
        <w:t xml:space="preserve"> </w:t>
      </w:r>
      <w:r w:rsidRPr="004F4E72">
        <w:rPr>
          <w:sz w:val="22"/>
          <w:szCs w:val="22"/>
          <w:lang w:val="ru-RU"/>
        </w:rPr>
        <w:t>какой</w:t>
      </w:r>
      <w:r w:rsidRPr="004F4E72">
        <w:rPr>
          <w:spacing w:val="31"/>
          <w:sz w:val="22"/>
          <w:szCs w:val="22"/>
          <w:lang w:val="ru-RU"/>
        </w:rPr>
        <w:t xml:space="preserve"> </w:t>
      </w:r>
      <w:r w:rsidRPr="004F4E72">
        <w:rPr>
          <w:sz w:val="22"/>
          <w:szCs w:val="22"/>
          <w:lang w:val="ru-RU"/>
        </w:rPr>
        <w:t>вывод</w:t>
      </w:r>
      <w:r w:rsidRPr="004F4E72">
        <w:rPr>
          <w:spacing w:val="30"/>
          <w:sz w:val="22"/>
          <w:szCs w:val="22"/>
          <w:lang w:val="ru-RU"/>
        </w:rPr>
        <w:t xml:space="preserve"> </w:t>
      </w:r>
      <w:r w:rsidRPr="004F4E72">
        <w:rPr>
          <w:sz w:val="22"/>
          <w:szCs w:val="22"/>
          <w:lang w:val="ru-RU"/>
        </w:rPr>
        <w:t>на</w:t>
      </w:r>
      <w:r w:rsidRPr="004F4E72">
        <w:rPr>
          <w:spacing w:val="29"/>
          <w:sz w:val="22"/>
          <w:szCs w:val="22"/>
          <w:lang w:val="ru-RU"/>
        </w:rPr>
        <w:t xml:space="preserve"> </w:t>
      </w:r>
      <w:r w:rsidRPr="004F4E72">
        <w:rPr>
          <w:sz w:val="22"/>
          <w:szCs w:val="22"/>
          <w:lang w:val="ru-RU"/>
        </w:rPr>
        <w:t>основе</w:t>
      </w:r>
      <w:r w:rsidRPr="004F4E72">
        <w:rPr>
          <w:spacing w:val="29"/>
          <w:sz w:val="22"/>
          <w:szCs w:val="22"/>
          <w:lang w:val="ru-RU"/>
        </w:rPr>
        <w:t xml:space="preserve"> </w:t>
      </w:r>
      <w:r w:rsidRPr="004F4E72">
        <w:rPr>
          <w:sz w:val="22"/>
          <w:szCs w:val="22"/>
          <w:lang w:val="ru-RU"/>
        </w:rPr>
        <w:t>именно</w:t>
      </w:r>
    </w:p>
    <w:p w:rsidR="00DD2384" w:rsidRPr="004F4E72" w:rsidRDefault="00EB158A" w:rsidP="00D320E4">
      <w:pPr>
        <w:pStyle w:val="a4"/>
        <w:spacing w:before="74"/>
        <w:ind w:left="0" w:firstLine="0"/>
        <w:rPr>
          <w:sz w:val="22"/>
          <w:szCs w:val="22"/>
          <w:lang w:val="ru-RU"/>
        </w:rPr>
      </w:pPr>
      <w:r w:rsidRPr="004F4E72">
        <w:rPr>
          <w:sz w:val="22"/>
          <w:szCs w:val="22"/>
          <w:lang w:val="ru-RU"/>
        </w:rPr>
        <w:t>такого построения мы можем сделать о тематике, проблематике и авторской позиции в данном конкретном произведении?».</w:t>
      </w:r>
    </w:p>
    <w:p w:rsidR="00DD2384" w:rsidRPr="004F4E72" w:rsidRDefault="00EB158A" w:rsidP="00D320E4">
      <w:pPr>
        <w:pStyle w:val="a4"/>
        <w:ind w:left="0" w:right="283"/>
        <w:rPr>
          <w:sz w:val="22"/>
          <w:szCs w:val="22"/>
          <w:lang w:val="ru-RU"/>
        </w:rPr>
      </w:pPr>
      <w:r w:rsidRPr="004F4E72">
        <w:rPr>
          <w:sz w:val="22"/>
          <w:szCs w:val="22"/>
          <w:lang w:val="ru-RU"/>
        </w:rPr>
        <w:t xml:space="preserve">К основным </w:t>
      </w:r>
      <w:r w:rsidRPr="004F4E72">
        <w:rPr>
          <w:b/>
          <w:sz w:val="22"/>
          <w:szCs w:val="22"/>
          <w:lang w:val="ru-RU"/>
        </w:rPr>
        <w:t>видам деятельности</w:t>
      </w:r>
      <w:r w:rsidRPr="004F4E72">
        <w:rPr>
          <w:sz w:val="22"/>
          <w:szCs w:val="22"/>
          <w:lang w:val="ru-RU"/>
        </w:rPr>
        <w:t xml:space="preserve">, позволяющим диагностировать возможности читателей, достигших </w:t>
      </w:r>
      <w:r w:rsidRPr="004F4E72">
        <w:rPr>
          <w:sz w:val="22"/>
          <w:szCs w:val="22"/>
        </w:rPr>
        <w:t>III</w:t>
      </w:r>
      <w:r w:rsidRPr="004F4E72">
        <w:rPr>
          <w:sz w:val="22"/>
          <w:szCs w:val="22"/>
          <w:lang w:val="ru-RU"/>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DD2384" w:rsidRPr="004F4E72" w:rsidRDefault="00EB158A" w:rsidP="00D320E4">
      <w:pPr>
        <w:pStyle w:val="a4"/>
        <w:spacing w:line="298" w:lineRule="exact"/>
        <w:ind w:left="0" w:firstLine="0"/>
        <w:rPr>
          <w:sz w:val="22"/>
          <w:szCs w:val="22"/>
          <w:lang w:val="ru-RU"/>
        </w:rPr>
      </w:pPr>
      <w:r w:rsidRPr="004F4E72">
        <w:rPr>
          <w:sz w:val="22"/>
          <w:szCs w:val="22"/>
          <w:lang w:val="ru-RU"/>
        </w:rPr>
        <w:t xml:space="preserve">Условно им соответствуют следующие типы диагностических </w:t>
      </w:r>
      <w:r w:rsidRPr="004F4E72">
        <w:rPr>
          <w:b/>
          <w:sz w:val="22"/>
          <w:szCs w:val="22"/>
          <w:lang w:val="ru-RU"/>
        </w:rPr>
        <w:t>заданий</w:t>
      </w:r>
      <w:r w:rsidRPr="004F4E72">
        <w:rPr>
          <w:sz w:val="22"/>
          <w:szCs w:val="22"/>
          <w:lang w:val="ru-RU"/>
        </w:rPr>
        <w:t>:</w:t>
      </w:r>
    </w:p>
    <w:p w:rsidR="00DD2384" w:rsidRPr="004F4E72" w:rsidRDefault="00EB158A" w:rsidP="00CC1F04">
      <w:pPr>
        <w:pStyle w:val="a6"/>
        <w:numPr>
          <w:ilvl w:val="0"/>
          <w:numId w:val="62"/>
        </w:numPr>
        <w:tabs>
          <w:tab w:val="left" w:pos="1276"/>
        </w:tabs>
        <w:spacing w:before="4" w:line="237" w:lineRule="auto"/>
        <w:ind w:left="0" w:right="290" w:firstLine="851"/>
        <w:jc w:val="both"/>
        <w:rPr>
          <w:lang w:val="ru-RU"/>
        </w:rPr>
      </w:pPr>
      <w:r w:rsidRPr="004F4E72">
        <w:rPr>
          <w:lang w:val="ru-RU"/>
        </w:rPr>
        <w:t>выделите, определите, найдите, перечислите признаки, черты, повторяющиеся детали и т.</w:t>
      </w:r>
      <w:r w:rsidRPr="004F4E72">
        <w:rPr>
          <w:spacing w:val="-3"/>
          <w:lang w:val="ru-RU"/>
        </w:rPr>
        <w:t xml:space="preserve"> </w:t>
      </w:r>
      <w:r w:rsidRPr="004F4E72">
        <w:rPr>
          <w:lang w:val="ru-RU"/>
        </w:rPr>
        <w:t>п.</w:t>
      </w:r>
    </w:p>
    <w:p w:rsidR="00DD2384" w:rsidRPr="004F4E72" w:rsidRDefault="00EB158A" w:rsidP="00CC1F04">
      <w:pPr>
        <w:pStyle w:val="a6"/>
        <w:numPr>
          <w:ilvl w:val="0"/>
          <w:numId w:val="62"/>
        </w:numPr>
        <w:tabs>
          <w:tab w:val="left" w:pos="1276"/>
        </w:tabs>
        <w:spacing w:before="2" w:line="318" w:lineRule="exact"/>
        <w:ind w:left="0" w:firstLine="851"/>
        <w:jc w:val="both"/>
        <w:rPr>
          <w:lang w:val="ru-RU"/>
        </w:rPr>
      </w:pPr>
      <w:r w:rsidRPr="004F4E72">
        <w:rPr>
          <w:spacing w:val="-4"/>
          <w:lang w:val="ru-RU"/>
        </w:rPr>
        <w:t>определите</w:t>
      </w:r>
      <w:r w:rsidRPr="004F4E72">
        <w:rPr>
          <w:spacing w:val="-9"/>
          <w:lang w:val="ru-RU"/>
        </w:rPr>
        <w:t xml:space="preserve"> </w:t>
      </w:r>
      <w:r w:rsidRPr="004F4E72">
        <w:rPr>
          <w:spacing w:val="-4"/>
          <w:lang w:val="ru-RU"/>
        </w:rPr>
        <w:t>художественную</w:t>
      </w:r>
      <w:r w:rsidRPr="004F4E72">
        <w:rPr>
          <w:spacing w:val="-5"/>
          <w:lang w:val="ru-RU"/>
        </w:rPr>
        <w:t xml:space="preserve"> </w:t>
      </w:r>
      <w:r w:rsidRPr="004F4E72">
        <w:rPr>
          <w:spacing w:val="-4"/>
          <w:lang w:val="ru-RU"/>
        </w:rPr>
        <w:t>функцию</w:t>
      </w:r>
      <w:r w:rsidRPr="004F4E72">
        <w:rPr>
          <w:spacing w:val="-5"/>
          <w:lang w:val="ru-RU"/>
        </w:rPr>
        <w:t xml:space="preserve"> </w:t>
      </w:r>
      <w:r w:rsidRPr="004F4E72">
        <w:rPr>
          <w:spacing w:val="-4"/>
          <w:lang w:val="ru-RU"/>
        </w:rPr>
        <w:t>той</w:t>
      </w:r>
      <w:r w:rsidRPr="004F4E72">
        <w:rPr>
          <w:spacing w:val="-8"/>
          <w:lang w:val="ru-RU"/>
        </w:rPr>
        <w:t xml:space="preserve"> </w:t>
      </w:r>
      <w:r w:rsidRPr="004F4E72">
        <w:rPr>
          <w:spacing w:val="-3"/>
          <w:lang w:val="ru-RU"/>
        </w:rPr>
        <w:t>или</w:t>
      </w:r>
      <w:r w:rsidRPr="004F4E72">
        <w:rPr>
          <w:spacing w:val="-10"/>
          <w:lang w:val="ru-RU"/>
        </w:rPr>
        <w:t xml:space="preserve"> </w:t>
      </w:r>
      <w:r w:rsidRPr="004F4E72">
        <w:rPr>
          <w:spacing w:val="-3"/>
          <w:lang w:val="ru-RU"/>
        </w:rPr>
        <w:t>иной</w:t>
      </w:r>
      <w:r w:rsidRPr="004F4E72">
        <w:rPr>
          <w:spacing w:val="-10"/>
          <w:lang w:val="ru-RU"/>
        </w:rPr>
        <w:t xml:space="preserve"> </w:t>
      </w:r>
      <w:r w:rsidRPr="004F4E72">
        <w:rPr>
          <w:spacing w:val="-4"/>
          <w:lang w:val="ru-RU"/>
        </w:rPr>
        <w:t>детали,</w:t>
      </w:r>
      <w:r w:rsidRPr="004F4E72">
        <w:rPr>
          <w:spacing w:val="-9"/>
          <w:lang w:val="ru-RU"/>
        </w:rPr>
        <w:t xml:space="preserve"> </w:t>
      </w:r>
      <w:r w:rsidRPr="004F4E72">
        <w:rPr>
          <w:spacing w:val="-4"/>
          <w:lang w:val="ru-RU"/>
        </w:rPr>
        <w:t>приема</w:t>
      </w:r>
      <w:r w:rsidRPr="004F4E72">
        <w:rPr>
          <w:spacing w:val="-10"/>
          <w:lang w:val="ru-RU"/>
        </w:rPr>
        <w:t xml:space="preserve"> </w:t>
      </w:r>
      <w:r w:rsidRPr="004F4E72">
        <w:rPr>
          <w:lang w:val="ru-RU"/>
        </w:rPr>
        <w:t>и</w:t>
      </w:r>
      <w:r w:rsidRPr="004F4E72">
        <w:rPr>
          <w:spacing w:val="-7"/>
          <w:lang w:val="ru-RU"/>
        </w:rPr>
        <w:t xml:space="preserve"> </w:t>
      </w:r>
      <w:r w:rsidRPr="004F4E72">
        <w:rPr>
          <w:lang w:val="ru-RU"/>
        </w:rPr>
        <w:t>т.</w:t>
      </w:r>
      <w:r w:rsidRPr="004F4E72">
        <w:rPr>
          <w:spacing w:val="-10"/>
          <w:lang w:val="ru-RU"/>
        </w:rPr>
        <w:t xml:space="preserve"> </w:t>
      </w:r>
      <w:r w:rsidRPr="004F4E72">
        <w:rPr>
          <w:spacing w:val="-3"/>
          <w:lang w:val="ru-RU"/>
        </w:rPr>
        <w:t>п.;</w:t>
      </w:r>
    </w:p>
    <w:p w:rsidR="00DD2384" w:rsidRPr="004F4E72" w:rsidRDefault="00EB158A" w:rsidP="00CC1F04">
      <w:pPr>
        <w:pStyle w:val="a6"/>
        <w:numPr>
          <w:ilvl w:val="0"/>
          <w:numId w:val="62"/>
        </w:numPr>
        <w:tabs>
          <w:tab w:val="left" w:pos="1276"/>
        </w:tabs>
        <w:spacing w:line="317" w:lineRule="exact"/>
        <w:ind w:left="0" w:firstLine="851"/>
        <w:jc w:val="both"/>
        <w:rPr>
          <w:lang w:val="ru-RU"/>
        </w:rPr>
      </w:pPr>
      <w:r w:rsidRPr="004F4E72">
        <w:rPr>
          <w:lang w:val="ru-RU"/>
        </w:rPr>
        <w:t>определите позицию автора и способы ее</w:t>
      </w:r>
      <w:r w:rsidRPr="004F4E72">
        <w:rPr>
          <w:spacing w:val="-4"/>
          <w:lang w:val="ru-RU"/>
        </w:rPr>
        <w:t xml:space="preserve"> </w:t>
      </w:r>
      <w:r w:rsidRPr="004F4E72">
        <w:rPr>
          <w:lang w:val="ru-RU"/>
        </w:rPr>
        <w:t>выражения;</w:t>
      </w:r>
    </w:p>
    <w:p w:rsidR="00DD2384" w:rsidRPr="004F4E72" w:rsidRDefault="00EB158A" w:rsidP="00CC1F04">
      <w:pPr>
        <w:pStyle w:val="a6"/>
        <w:numPr>
          <w:ilvl w:val="0"/>
          <w:numId w:val="62"/>
        </w:numPr>
        <w:tabs>
          <w:tab w:val="left" w:pos="1276"/>
        </w:tabs>
        <w:spacing w:line="318" w:lineRule="exact"/>
        <w:ind w:left="0" w:firstLine="851"/>
        <w:jc w:val="both"/>
      </w:pPr>
      <w:r w:rsidRPr="004F4E72">
        <w:t>проинтерпретируйте выбранный фрагмент произведения;</w:t>
      </w:r>
    </w:p>
    <w:p w:rsidR="00DD2384" w:rsidRPr="004F4E72" w:rsidRDefault="00EB158A" w:rsidP="00CC1F04">
      <w:pPr>
        <w:pStyle w:val="a6"/>
        <w:numPr>
          <w:ilvl w:val="0"/>
          <w:numId w:val="62"/>
        </w:numPr>
        <w:tabs>
          <w:tab w:val="left" w:pos="1276"/>
        </w:tabs>
        <w:spacing w:before="1" w:line="318" w:lineRule="exact"/>
        <w:ind w:left="0" w:firstLine="851"/>
        <w:jc w:val="both"/>
        <w:rPr>
          <w:lang w:val="ru-RU"/>
        </w:rPr>
      </w:pPr>
      <w:r w:rsidRPr="004F4E72">
        <w:rPr>
          <w:lang w:val="ru-RU"/>
        </w:rPr>
        <w:t>объясните (устно, письменно) смысл названия</w:t>
      </w:r>
      <w:r w:rsidRPr="004F4E72">
        <w:rPr>
          <w:spacing w:val="-8"/>
          <w:lang w:val="ru-RU"/>
        </w:rPr>
        <w:t xml:space="preserve"> </w:t>
      </w:r>
      <w:r w:rsidRPr="004F4E72">
        <w:rPr>
          <w:lang w:val="ru-RU"/>
        </w:rPr>
        <w:t>произведения;</w:t>
      </w:r>
    </w:p>
    <w:p w:rsidR="00DD2384" w:rsidRPr="004F4E72" w:rsidRDefault="00EB158A" w:rsidP="00CC1F04">
      <w:pPr>
        <w:pStyle w:val="a6"/>
        <w:numPr>
          <w:ilvl w:val="0"/>
          <w:numId w:val="62"/>
        </w:numPr>
        <w:tabs>
          <w:tab w:val="left" w:pos="1276"/>
        </w:tabs>
        <w:spacing w:before="2" w:line="237" w:lineRule="auto"/>
        <w:ind w:left="0" w:right="290" w:firstLine="851"/>
        <w:jc w:val="both"/>
        <w:rPr>
          <w:lang w:val="ru-RU"/>
        </w:rPr>
      </w:pPr>
      <w:r w:rsidRPr="004F4E72">
        <w:rPr>
          <w:lang w:val="ru-RU"/>
        </w:rPr>
        <w:t>озаглавьте предложенный текст (в случае если у литературного произведения нет</w:t>
      </w:r>
      <w:r w:rsidRPr="004F4E72">
        <w:rPr>
          <w:spacing w:val="-2"/>
          <w:lang w:val="ru-RU"/>
        </w:rPr>
        <w:t xml:space="preserve"> </w:t>
      </w:r>
      <w:r w:rsidRPr="004F4E72">
        <w:rPr>
          <w:lang w:val="ru-RU"/>
        </w:rPr>
        <w:t>заглавия);</w:t>
      </w:r>
    </w:p>
    <w:p w:rsidR="00DD2384" w:rsidRPr="004F4E72" w:rsidRDefault="00EB158A" w:rsidP="00CC1F04">
      <w:pPr>
        <w:pStyle w:val="a6"/>
        <w:numPr>
          <w:ilvl w:val="0"/>
          <w:numId w:val="62"/>
        </w:numPr>
        <w:tabs>
          <w:tab w:val="left" w:pos="1276"/>
        </w:tabs>
        <w:spacing w:before="3" w:line="318" w:lineRule="exact"/>
        <w:ind w:left="0" w:firstLine="851"/>
        <w:jc w:val="both"/>
      </w:pPr>
      <w:r w:rsidRPr="004F4E72">
        <w:t>напишите</w:t>
      </w:r>
      <w:r w:rsidRPr="004F4E72">
        <w:rPr>
          <w:spacing w:val="-2"/>
        </w:rPr>
        <w:t xml:space="preserve"> </w:t>
      </w:r>
      <w:r w:rsidRPr="004F4E72">
        <w:t>сочинение-интерпретацию;</w:t>
      </w:r>
    </w:p>
    <w:p w:rsidR="00DD2384" w:rsidRPr="004F4E72" w:rsidRDefault="00EB158A" w:rsidP="00CC1F04">
      <w:pPr>
        <w:pStyle w:val="a6"/>
        <w:numPr>
          <w:ilvl w:val="0"/>
          <w:numId w:val="62"/>
        </w:numPr>
        <w:tabs>
          <w:tab w:val="left" w:pos="1276"/>
        </w:tabs>
        <w:spacing w:line="318" w:lineRule="exact"/>
        <w:ind w:left="0" w:firstLine="851"/>
        <w:jc w:val="both"/>
        <w:rPr>
          <w:lang w:val="ru-RU"/>
        </w:rPr>
      </w:pPr>
      <w:r w:rsidRPr="004F4E72">
        <w:rPr>
          <w:lang w:val="ru-RU"/>
        </w:rPr>
        <w:t>напишите рецензию на произведение, не изучавшееся на уроках</w:t>
      </w:r>
      <w:r w:rsidR="00945BA5">
        <w:rPr>
          <w:lang w:val="ru-RU"/>
        </w:rPr>
        <w:t xml:space="preserve"> </w:t>
      </w:r>
      <w:r w:rsidRPr="004F4E72">
        <w:rPr>
          <w:spacing w:val="-12"/>
          <w:lang w:val="ru-RU"/>
        </w:rPr>
        <w:t xml:space="preserve"> </w:t>
      </w:r>
      <w:r w:rsidR="00945BA5">
        <w:rPr>
          <w:lang w:val="ru-RU"/>
        </w:rPr>
        <w:t>литературы.</w:t>
      </w:r>
    </w:p>
    <w:p w:rsidR="00DD2384" w:rsidRPr="004F4E72" w:rsidRDefault="00EB158A" w:rsidP="00D320E4">
      <w:pPr>
        <w:pStyle w:val="a4"/>
        <w:tabs>
          <w:tab w:val="left" w:pos="1276"/>
        </w:tabs>
        <w:ind w:left="0" w:right="288" w:firstLine="851"/>
        <w:rPr>
          <w:sz w:val="22"/>
          <w:szCs w:val="22"/>
          <w:lang w:val="ru-RU"/>
        </w:rPr>
      </w:pPr>
      <w:r w:rsidRPr="004F4E72">
        <w:rPr>
          <w:sz w:val="22"/>
          <w:szCs w:val="22"/>
          <w:lang w:val="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w:t>
      </w:r>
      <w:r w:rsidRPr="004F4E72">
        <w:rPr>
          <w:spacing w:val="-4"/>
          <w:sz w:val="22"/>
          <w:szCs w:val="22"/>
          <w:lang w:val="ru-RU"/>
        </w:rPr>
        <w:t xml:space="preserve"> </w:t>
      </w:r>
      <w:r w:rsidRPr="004F4E72">
        <w:rPr>
          <w:sz w:val="22"/>
          <w:szCs w:val="22"/>
          <w:lang w:val="ru-RU"/>
        </w:rPr>
        <w:t>средствами</w:t>
      </w:r>
      <w:r w:rsidRPr="004F4E72">
        <w:rPr>
          <w:sz w:val="22"/>
          <w:szCs w:val="22"/>
          <w:vertAlign w:val="superscript"/>
          <w:lang w:val="ru-RU"/>
        </w:rPr>
        <w:t>1</w:t>
      </w:r>
      <w:r w:rsidRPr="004F4E72">
        <w:rPr>
          <w:sz w:val="22"/>
          <w:szCs w:val="22"/>
          <w:lang w:val="ru-RU"/>
        </w:rPr>
        <w:t>).</w:t>
      </w:r>
    </w:p>
    <w:p w:rsidR="00DD2384" w:rsidRPr="004F4E72" w:rsidRDefault="00EB158A" w:rsidP="00D320E4">
      <w:pPr>
        <w:pStyle w:val="a4"/>
        <w:ind w:left="0" w:right="281"/>
        <w:rPr>
          <w:sz w:val="22"/>
          <w:szCs w:val="22"/>
          <w:lang w:val="ru-RU"/>
        </w:rPr>
      </w:pPr>
      <w:r w:rsidRPr="004F4E72">
        <w:rPr>
          <w:sz w:val="22"/>
          <w:szCs w:val="22"/>
          <w:lang w:val="ru-RU"/>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4F4E72">
        <w:rPr>
          <w:b/>
          <w:sz w:val="22"/>
          <w:szCs w:val="22"/>
          <w:lang w:val="ru-RU"/>
        </w:rPr>
        <w:t>5</w:t>
      </w:r>
      <w:r w:rsidRPr="004F4E72">
        <w:rPr>
          <w:sz w:val="22"/>
          <w:szCs w:val="22"/>
          <w:lang w:val="ru-RU"/>
        </w:rPr>
        <w:t>–</w:t>
      </w:r>
      <w:r w:rsidRPr="004F4E72">
        <w:rPr>
          <w:b/>
          <w:sz w:val="22"/>
          <w:szCs w:val="22"/>
          <w:lang w:val="ru-RU"/>
        </w:rPr>
        <w:t>6 классах</w:t>
      </w:r>
      <w:r w:rsidRPr="004F4E72">
        <w:rPr>
          <w:sz w:val="22"/>
          <w:szCs w:val="22"/>
          <w:lang w:val="ru-RU"/>
        </w:rPr>
        <w:t xml:space="preserve">, соответствует </w:t>
      </w:r>
      <w:r w:rsidRPr="004F4E72">
        <w:rPr>
          <w:b/>
          <w:sz w:val="22"/>
          <w:szCs w:val="22"/>
          <w:lang w:val="ru-RU"/>
        </w:rPr>
        <w:t>первому уровню</w:t>
      </w:r>
      <w:r w:rsidRPr="004F4E72">
        <w:rPr>
          <w:sz w:val="22"/>
          <w:szCs w:val="22"/>
          <w:lang w:val="ru-RU"/>
        </w:rPr>
        <w:t xml:space="preserve">; в процессе литературного образования учеников </w:t>
      </w:r>
      <w:r w:rsidRPr="004F4E72">
        <w:rPr>
          <w:b/>
          <w:sz w:val="22"/>
          <w:szCs w:val="22"/>
          <w:lang w:val="ru-RU"/>
        </w:rPr>
        <w:t>7</w:t>
      </w:r>
      <w:r w:rsidRPr="004F4E72">
        <w:rPr>
          <w:sz w:val="22"/>
          <w:szCs w:val="22"/>
          <w:lang w:val="ru-RU"/>
        </w:rPr>
        <w:t>–</w:t>
      </w:r>
      <w:r w:rsidRPr="004F4E72">
        <w:rPr>
          <w:b/>
          <w:sz w:val="22"/>
          <w:szCs w:val="22"/>
          <w:lang w:val="ru-RU"/>
        </w:rPr>
        <w:t xml:space="preserve">8 классов </w:t>
      </w:r>
      <w:r w:rsidRPr="004F4E72">
        <w:rPr>
          <w:sz w:val="22"/>
          <w:szCs w:val="22"/>
          <w:lang w:val="ru-RU"/>
        </w:rPr>
        <w:t xml:space="preserve">формируется </w:t>
      </w:r>
      <w:r w:rsidRPr="004F4E72">
        <w:rPr>
          <w:b/>
          <w:sz w:val="22"/>
          <w:szCs w:val="22"/>
          <w:lang w:val="ru-RU"/>
        </w:rPr>
        <w:t xml:space="preserve">второй </w:t>
      </w:r>
      <w:r w:rsidRPr="004F4E72">
        <w:rPr>
          <w:sz w:val="22"/>
          <w:szCs w:val="22"/>
          <w:lang w:val="ru-RU"/>
        </w:rPr>
        <w:t xml:space="preserve">ее </w:t>
      </w:r>
      <w:r w:rsidRPr="004F4E72">
        <w:rPr>
          <w:b/>
          <w:sz w:val="22"/>
          <w:szCs w:val="22"/>
          <w:lang w:val="ru-RU"/>
        </w:rPr>
        <w:t>уровень</w:t>
      </w:r>
      <w:r w:rsidRPr="004F4E72">
        <w:rPr>
          <w:sz w:val="22"/>
          <w:szCs w:val="22"/>
          <w:lang w:val="ru-RU"/>
        </w:rPr>
        <w:t xml:space="preserve">; читательская культура учеников </w:t>
      </w:r>
      <w:r w:rsidRPr="004F4E72">
        <w:rPr>
          <w:b/>
          <w:sz w:val="22"/>
          <w:szCs w:val="22"/>
          <w:lang w:val="ru-RU"/>
        </w:rPr>
        <w:t xml:space="preserve">9 класса </w:t>
      </w:r>
      <w:r w:rsidRPr="004F4E72">
        <w:rPr>
          <w:sz w:val="22"/>
          <w:szCs w:val="22"/>
          <w:lang w:val="ru-RU"/>
        </w:rP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A7485E" w:rsidRDefault="00EB158A" w:rsidP="00D320E4">
      <w:pPr>
        <w:pStyle w:val="a4"/>
        <w:ind w:left="0" w:right="284"/>
        <w:rPr>
          <w:sz w:val="22"/>
          <w:szCs w:val="22"/>
          <w:lang w:val="ru-RU"/>
        </w:rPr>
      </w:pPr>
      <w:r w:rsidRPr="004F4E72">
        <w:rPr>
          <w:sz w:val="22"/>
          <w:szCs w:val="22"/>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w:t>
      </w:r>
      <w:r w:rsidR="00834D8D" w:rsidRPr="004F4E72">
        <w:rPr>
          <w:sz w:val="22"/>
          <w:szCs w:val="22"/>
          <w:lang w:val="ru-RU"/>
        </w:rPr>
        <w:t xml:space="preserve">заданий, сколько </w:t>
      </w:r>
      <w:r w:rsidR="00834D8D" w:rsidRPr="004F4E72">
        <w:rPr>
          <w:b/>
          <w:sz w:val="22"/>
          <w:szCs w:val="22"/>
          <w:lang w:val="ru-RU"/>
        </w:rPr>
        <w:t>качество</w:t>
      </w:r>
    </w:p>
    <w:p w:rsidR="00A7485E" w:rsidRDefault="00834D8D" w:rsidP="00D320E4">
      <w:pPr>
        <w:pStyle w:val="a4"/>
        <w:ind w:left="0" w:right="284" w:firstLine="0"/>
        <w:rPr>
          <w:sz w:val="22"/>
          <w:szCs w:val="22"/>
          <w:lang w:val="ru-RU"/>
        </w:rPr>
      </w:pPr>
      <w:r w:rsidRPr="004F4E72">
        <w:rPr>
          <w:sz w:val="22"/>
          <w:szCs w:val="22"/>
          <w:lang w:val="ru-RU"/>
        </w:rPr>
        <w:t>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w:t>
      </w:r>
      <w:r w:rsidRPr="00834D8D">
        <w:rPr>
          <w:sz w:val="22"/>
          <w:szCs w:val="22"/>
          <w:lang w:val="ru-RU"/>
        </w:rPr>
        <w:t xml:space="preserve"> </w:t>
      </w:r>
      <w:r w:rsidRPr="004F4E72">
        <w:rPr>
          <w:sz w:val="22"/>
          <w:szCs w:val="22"/>
          <w:lang w:val="ru-RU"/>
        </w:rPr>
        <w:t>доказательства приводит ученик, определяет уровень читательской культуры и выстраивает</w:t>
      </w:r>
    </w:p>
    <w:p w:rsidR="00DD2384" w:rsidRPr="004F4E72" w:rsidRDefault="00EB158A" w:rsidP="00D320E4">
      <w:pPr>
        <w:pStyle w:val="a4"/>
        <w:ind w:left="0" w:right="284" w:firstLine="0"/>
        <w:rPr>
          <w:sz w:val="22"/>
          <w:szCs w:val="22"/>
          <w:lang w:val="ru-RU"/>
        </w:rPr>
      </w:pPr>
      <w:r w:rsidRPr="004F4E72">
        <w:rPr>
          <w:sz w:val="22"/>
          <w:szCs w:val="22"/>
          <w:lang w:val="ru-RU"/>
        </w:rPr>
        <w:t>уроки так, чтобы перевести ученика на более высокий для него уровень (работает в «зоне ближайшего</w:t>
      </w:r>
      <w:r w:rsidRPr="004F4E72">
        <w:rPr>
          <w:spacing w:val="-17"/>
          <w:sz w:val="22"/>
          <w:szCs w:val="22"/>
          <w:lang w:val="ru-RU"/>
        </w:rPr>
        <w:t xml:space="preserve"> </w:t>
      </w:r>
      <w:r w:rsidRPr="004F4E72">
        <w:rPr>
          <w:sz w:val="22"/>
          <w:szCs w:val="22"/>
          <w:lang w:val="ru-RU"/>
        </w:rPr>
        <w:t>развития»).</w:t>
      </w:r>
    </w:p>
    <w:p w:rsidR="00DD2384" w:rsidRPr="00834D8D" w:rsidRDefault="00EB158A" w:rsidP="00CC1F04">
      <w:pPr>
        <w:pStyle w:val="4"/>
        <w:numPr>
          <w:ilvl w:val="3"/>
          <w:numId w:val="64"/>
        </w:numPr>
        <w:tabs>
          <w:tab w:val="left" w:pos="2231"/>
        </w:tabs>
        <w:spacing w:before="7"/>
        <w:ind w:left="0" w:firstLine="708"/>
        <w:jc w:val="both"/>
        <w:rPr>
          <w:sz w:val="22"/>
          <w:szCs w:val="22"/>
          <w:lang w:val="ru-RU"/>
        </w:rPr>
      </w:pPr>
      <w:r w:rsidRPr="00834D8D">
        <w:rPr>
          <w:sz w:val="22"/>
          <w:szCs w:val="22"/>
          <w:lang w:val="ru-RU"/>
        </w:rPr>
        <w:t>Родной язык и родная</w:t>
      </w:r>
      <w:r w:rsidRPr="00834D8D">
        <w:rPr>
          <w:spacing w:val="-3"/>
          <w:sz w:val="22"/>
          <w:szCs w:val="22"/>
          <w:lang w:val="ru-RU"/>
        </w:rPr>
        <w:t xml:space="preserve"> </w:t>
      </w:r>
      <w:r w:rsidRPr="00834D8D">
        <w:rPr>
          <w:sz w:val="22"/>
          <w:szCs w:val="22"/>
          <w:lang w:val="ru-RU"/>
        </w:rPr>
        <w:t>литература</w:t>
      </w:r>
    </w:p>
    <w:p w:rsidR="00DD2384" w:rsidRPr="004F4E72" w:rsidRDefault="00EB158A" w:rsidP="00D320E4">
      <w:pPr>
        <w:pStyle w:val="a4"/>
        <w:tabs>
          <w:tab w:val="left" w:pos="9592"/>
        </w:tabs>
        <w:ind w:left="0" w:right="292"/>
        <w:rPr>
          <w:sz w:val="22"/>
          <w:szCs w:val="22"/>
          <w:lang w:val="ru-RU"/>
        </w:rPr>
      </w:pPr>
      <w:r w:rsidRPr="004F4E72">
        <w:rPr>
          <w:sz w:val="22"/>
          <w:szCs w:val="22"/>
          <w:lang w:val="ru-RU"/>
        </w:rPr>
        <w:t xml:space="preserve">Изучение  предметной  области  "Родной  язык  и </w:t>
      </w:r>
      <w:r w:rsidRPr="004F4E72">
        <w:rPr>
          <w:spacing w:val="46"/>
          <w:sz w:val="22"/>
          <w:szCs w:val="22"/>
          <w:lang w:val="ru-RU"/>
        </w:rPr>
        <w:t xml:space="preserve"> </w:t>
      </w:r>
      <w:r w:rsidRPr="004F4E72">
        <w:rPr>
          <w:sz w:val="22"/>
          <w:szCs w:val="22"/>
          <w:lang w:val="ru-RU"/>
        </w:rPr>
        <w:t xml:space="preserve">родная </w:t>
      </w:r>
      <w:r w:rsidRPr="004F4E72">
        <w:rPr>
          <w:spacing w:val="8"/>
          <w:sz w:val="22"/>
          <w:szCs w:val="22"/>
          <w:lang w:val="ru-RU"/>
        </w:rPr>
        <w:t xml:space="preserve"> </w:t>
      </w:r>
      <w:r w:rsidR="00834D8D">
        <w:rPr>
          <w:sz w:val="22"/>
          <w:szCs w:val="22"/>
          <w:lang w:val="ru-RU"/>
        </w:rPr>
        <w:t xml:space="preserve">литература"уровне </w:t>
      </w:r>
      <w:r w:rsidRPr="004F4E72">
        <w:rPr>
          <w:sz w:val="22"/>
          <w:szCs w:val="22"/>
          <w:lang w:val="ru-RU"/>
        </w:rPr>
        <w:t>основного общего образования</w:t>
      </w:r>
      <w:r w:rsidRPr="004F4E72">
        <w:rPr>
          <w:spacing w:val="-2"/>
          <w:sz w:val="22"/>
          <w:szCs w:val="22"/>
          <w:lang w:val="ru-RU"/>
        </w:rPr>
        <w:t xml:space="preserve"> </w:t>
      </w:r>
      <w:r w:rsidRPr="004F4E72">
        <w:rPr>
          <w:sz w:val="22"/>
          <w:szCs w:val="22"/>
          <w:lang w:val="ru-RU"/>
        </w:rPr>
        <w:t>обеспечит:</w:t>
      </w:r>
    </w:p>
    <w:p w:rsidR="00DD2384" w:rsidRPr="004F4E72" w:rsidRDefault="00EB158A" w:rsidP="00CC1F04">
      <w:pPr>
        <w:pStyle w:val="a6"/>
        <w:numPr>
          <w:ilvl w:val="0"/>
          <w:numId w:val="60"/>
        </w:numPr>
        <w:tabs>
          <w:tab w:val="left" w:pos="1134"/>
        </w:tabs>
        <w:ind w:left="0" w:right="285" w:firstLine="708"/>
        <w:jc w:val="both"/>
        <w:rPr>
          <w:lang w:val="ru-RU"/>
        </w:rPr>
      </w:pPr>
      <w:r w:rsidRPr="004F4E72">
        <w:rPr>
          <w:lang w:val="ru-RU"/>
        </w:rPr>
        <w:t>воспитание ценностного отношения к родному языку и родной литературе как хранителю культуры, включение в культурно-языковое поле своего</w:t>
      </w:r>
      <w:r w:rsidRPr="004F4E72">
        <w:rPr>
          <w:spacing w:val="-6"/>
          <w:lang w:val="ru-RU"/>
        </w:rPr>
        <w:t xml:space="preserve"> </w:t>
      </w:r>
      <w:r w:rsidRPr="004F4E72">
        <w:rPr>
          <w:lang w:val="ru-RU"/>
        </w:rPr>
        <w:t>народа;</w:t>
      </w:r>
    </w:p>
    <w:p w:rsidR="00DD2384" w:rsidRPr="00A7485E" w:rsidRDefault="00EB158A" w:rsidP="00CC1F04">
      <w:pPr>
        <w:pStyle w:val="a6"/>
        <w:numPr>
          <w:ilvl w:val="0"/>
          <w:numId w:val="60"/>
        </w:numPr>
        <w:tabs>
          <w:tab w:val="left" w:pos="1134"/>
        </w:tabs>
        <w:ind w:left="0" w:firstLine="708"/>
        <w:jc w:val="both"/>
        <w:rPr>
          <w:lang w:val="ru-RU"/>
        </w:rPr>
      </w:pPr>
      <w:r w:rsidRPr="004F4E72">
        <w:rPr>
          <w:lang w:val="ru-RU"/>
        </w:rPr>
        <w:t>приобщение к литературному наследию своего</w:t>
      </w:r>
      <w:r w:rsidRPr="004F4E72">
        <w:rPr>
          <w:spacing w:val="-6"/>
          <w:lang w:val="ru-RU"/>
        </w:rPr>
        <w:t xml:space="preserve"> </w:t>
      </w:r>
      <w:r w:rsidRPr="004F4E72">
        <w:rPr>
          <w:lang w:val="ru-RU"/>
        </w:rPr>
        <w:t>народа;</w:t>
      </w:r>
    </w:p>
    <w:p w:rsidR="00DD2384" w:rsidRPr="004F4E72" w:rsidRDefault="00EB158A" w:rsidP="00CC1F04">
      <w:pPr>
        <w:pStyle w:val="a6"/>
        <w:numPr>
          <w:ilvl w:val="0"/>
          <w:numId w:val="60"/>
        </w:numPr>
        <w:tabs>
          <w:tab w:val="left" w:pos="1134"/>
        </w:tabs>
        <w:spacing w:before="74"/>
        <w:ind w:left="0" w:right="284" w:firstLine="708"/>
        <w:jc w:val="both"/>
        <w:rPr>
          <w:lang w:val="ru-RU"/>
        </w:rPr>
      </w:pPr>
      <w:r w:rsidRPr="004F4E72">
        <w:rPr>
          <w:lang w:val="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w:t>
      </w:r>
      <w:r w:rsidRPr="004F4E72">
        <w:rPr>
          <w:spacing w:val="3"/>
          <w:lang w:val="ru-RU"/>
        </w:rPr>
        <w:t xml:space="preserve"> </w:t>
      </w:r>
      <w:r w:rsidRPr="004F4E72">
        <w:rPr>
          <w:lang w:val="ru-RU"/>
        </w:rPr>
        <w:t>народа;</w:t>
      </w:r>
    </w:p>
    <w:p w:rsidR="00DD2384" w:rsidRPr="004F4E72" w:rsidRDefault="00EB158A" w:rsidP="00CC1F04">
      <w:pPr>
        <w:pStyle w:val="a6"/>
        <w:numPr>
          <w:ilvl w:val="0"/>
          <w:numId w:val="60"/>
        </w:numPr>
        <w:tabs>
          <w:tab w:val="left" w:pos="1134"/>
        </w:tabs>
        <w:ind w:left="0" w:right="286" w:firstLine="708"/>
        <w:jc w:val="both"/>
        <w:rPr>
          <w:lang w:val="ru-RU"/>
        </w:rPr>
      </w:pPr>
      <w:r w:rsidRPr="004F4E72">
        <w:rPr>
          <w:lang w:val="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DD2384" w:rsidRPr="004F4E72" w:rsidRDefault="00EB158A" w:rsidP="00CC1F04">
      <w:pPr>
        <w:pStyle w:val="a6"/>
        <w:numPr>
          <w:ilvl w:val="0"/>
          <w:numId w:val="60"/>
        </w:numPr>
        <w:tabs>
          <w:tab w:val="left" w:pos="1134"/>
        </w:tabs>
        <w:ind w:left="0" w:right="284" w:firstLine="708"/>
        <w:jc w:val="both"/>
        <w:rPr>
          <w:lang w:val="ru-RU"/>
        </w:rPr>
      </w:pPr>
      <w:r w:rsidRPr="004F4E72">
        <w:rPr>
          <w:lang w:val="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w:t>
      </w:r>
      <w:r w:rsidRPr="004F4E72">
        <w:rPr>
          <w:spacing w:val="-12"/>
          <w:lang w:val="ru-RU"/>
        </w:rPr>
        <w:t xml:space="preserve"> </w:t>
      </w:r>
      <w:r w:rsidRPr="004F4E72">
        <w:rPr>
          <w:lang w:val="ru-RU"/>
        </w:rPr>
        <w:t>жанров.</w:t>
      </w:r>
    </w:p>
    <w:p w:rsidR="00DD2384" w:rsidRPr="004F4E72" w:rsidRDefault="00EB158A" w:rsidP="00D320E4">
      <w:pPr>
        <w:pStyle w:val="4"/>
        <w:tabs>
          <w:tab w:val="left" w:pos="1134"/>
        </w:tabs>
        <w:spacing w:before="7" w:line="295" w:lineRule="exact"/>
        <w:ind w:left="0"/>
        <w:jc w:val="both"/>
        <w:rPr>
          <w:sz w:val="22"/>
          <w:szCs w:val="22"/>
        </w:rPr>
      </w:pPr>
      <w:r w:rsidRPr="004F4E72">
        <w:rPr>
          <w:sz w:val="22"/>
          <w:szCs w:val="22"/>
        </w:rPr>
        <w:t>Родной язык:</w:t>
      </w:r>
    </w:p>
    <w:p w:rsidR="00DD2384" w:rsidRPr="004F4E72" w:rsidRDefault="00EB158A" w:rsidP="00CC1F04">
      <w:pPr>
        <w:pStyle w:val="a6"/>
        <w:numPr>
          <w:ilvl w:val="0"/>
          <w:numId w:val="59"/>
        </w:numPr>
        <w:tabs>
          <w:tab w:val="left" w:pos="1134"/>
        </w:tabs>
        <w:ind w:left="0" w:right="290" w:firstLine="708"/>
        <w:jc w:val="both"/>
        <w:rPr>
          <w:lang w:val="ru-RU"/>
        </w:rPr>
      </w:pPr>
      <w:r w:rsidRPr="004F4E72">
        <w:rPr>
          <w:lang w:val="ru-RU"/>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D2384" w:rsidRPr="004F4E72" w:rsidRDefault="00EB158A" w:rsidP="00CC1F04">
      <w:pPr>
        <w:pStyle w:val="a6"/>
        <w:numPr>
          <w:ilvl w:val="0"/>
          <w:numId w:val="59"/>
        </w:numPr>
        <w:tabs>
          <w:tab w:val="left" w:pos="1134"/>
          <w:tab w:val="left" w:pos="1828"/>
        </w:tabs>
        <w:ind w:left="0" w:right="292" w:firstLine="708"/>
        <w:jc w:val="both"/>
        <w:rPr>
          <w:lang w:val="ru-RU"/>
        </w:rPr>
      </w:pPr>
      <w:r w:rsidRPr="004F4E72">
        <w:rPr>
          <w:lang w:val="ru-RU"/>
        </w:rPr>
        <w:t>понимание определяющей роли языка в развитии интеллектуальных и творческих способностей личности в процессе образования и</w:t>
      </w:r>
      <w:r w:rsidRPr="004F4E72">
        <w:rPr>
          <w:spacing w:val="-12"/>
          <w:lang w:val="ru-RU"/>
        </w:rPr>
        <w:t xml:space="preserve"> </w:t>
      </w:r>
      <w:r w:rsidRPr="004F4E72">
        <w:rPr>
          <w:lang w:val="ru-RU"/>
        </w:rPr>
        <w:t>самообразования;</w:t>
      </w:r>
    </w:p>
    <w:p w:rsidR="00DD2384" w:rsidRPr="004F4E72" w:rsidRDefault="00EB158A" w:rsidP="00CC1F04">
      <w:pPr>
        <w:pStyle w:val="a6"/>
        <w:numPr>
          <w:ilvl w:val="0"/>
          <w:numId w:val="59"/>
        </w:numPr>
        <w:tabs>
          <w:tab w:val="left" w:pos="1134"/>
          <w:tab w:val="left" w:pos="1670"/>
        </w:tabs>
        <w:spacing w:line="298" w:lineRule="exact"/>
        <w:ind w:left="0" w:firstLine="709"/>
        <w:jc w:val="both"/>
        <w:rPr>
          <w:lang w:val="ru-RU"/>
        </w:rPr>
      </w:pPr>
      <w:r w:rsidRPr="004F4E72">
        <w:rPr>
          <w:lang w:val="ru-RU"/>
        </w:rPr>
        <w:t>использование коммуникативно-эстетических возможностей родного</w:t>
      </w:r>
      <w:r w:rsidRPr="004F4E72">
        <w:rPr>
          <w:spacing w:val="-4"/>
          <w:lang w:val="ru-RU"/>
        </w:rPr>
        <w:t xml:space="preserve"> </w:t>
      </w:r>
      <w:r w:rsidRPr="004F4E72">
        <w:rPr>
          <w:lang w:val="ru-RU"/>
        </w:rPr>
        <w:t>языка;</w:t>
      </w:r>
    </w:p>
    <w:p w:rsidR="00DD2384" w:rsidRPr="004F4E72" w:rsidRDefault="00EB158A" w:rsidP="00CC1F04">
      <w:pPr>
        <w:pStyle w:val="a6"/>
        <w:numPr>
          <w:ilvl w:val="0"/>
          <w:numId w:val="59"/>
        </w:numPr>
        <w:tabs>
          <w:tab w:val="left" w:pos="1134"/>
          <w:tab w:val="left" w:pos="1751"/>
        </w:tabs>
        <w:ind w:left="0" w:right="291" w:firstLine="708"/>
        <w:jc w:val="both"/>
        <w:rPr>
          <w:lang w:val="ru-RU"/>
        </w:rPr>
      </w:pPr>
      <w:r w:rsidRPr="004F4E72">
        <w:rPr>
          <w:lang w:val="ru-RU"/>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sidRPr="004F4E72">
        <w:rPr>
          <w:spacing w:val="-3"/>
          <w:lang w:val="ru-RU"/>
        </w:rPr>
        <w:t xml:space="preserve"> </w:t>
      </w:r>
      <w:r w:rsidRPr="004F4E72">
        <w:rPr>
          <w:lang w:val="ru-RU"/>
        </w:rPr>
        <w:t>языка;</w:t>
      </w:r>
    </w:p>
    <w:p w:rsidR="00DD2384" w:rsidRPr="004F4E72" w:rsidRDefault="00EB158A" w:rsidP="00CC1F04">
      <w:pPr>
        <w:pStyle w:val="a6"/>
        <w:numPr>
          <w:ilvl w:val="0"/>
          <w:numId w:val="59"/>
        </w:numPr>
        <w:tabs>
          <w:tab w:val="left" w:pos="1134"/>
          <w:tab w:val="left" w:pos="1893"/>
        </w:tabs>
        <w:ind w:left="0" w:right="286" w:firstLine="708"/>
        <w:jc w:val="both"/>
        <w:rPr>
          <w:lang w:val="ru-RU"/>
        </w:rPr>
      </w:pPr>
      <w:r w:rsidRPr="004F4E72">
        <w:rPr>
          <w:lang w:val="ru-RU"/>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w:t>
      </w:r>
      <w:r w:rsidRPr="004F4E72">
        <w:rPr>
          <w:spacing w:val="-2"/>
          <w:lang w:val="ru-RU"/>
        </w:rPr>
        <w:t xml:space="preserve"> </w:t>
      </w:r>
      <w:r w:rsidRPr="004F4E72">
        <w:rPr>
          <w:lang w:val="ru-RU"/>
        </w:rPr>
        <w:t>текста;</w:t>
      </w:r>
    </w:p>
    <w:p w:rsidR="00DD2384" w:rsidRDefault="00EB158A" w:rsidP="00CC1F04">
      <w:pPr>
        <w:pStyle w:val="a6"/>
        <w:numPr>
          <w:ilvl w:val="0"/>
          <w:numId w:val="59"/>
        </w:numPr>
        <w:tabs>
          <w:tab w:val="left" w:pos="1134"/>
          <w:tab w:val="left" w:pos="1684"/>
        </w:tabs>
        <w:ind w:left="0" w:right="288" w:firstLine="708"/>
        <w:jc w:val="both"/>
        <w:rPr>
          <w:lang w:val="ru-RU"/>
        </w:rPr>
      </w:pPr>
      <w:r w:rsidRPr="004F4E72">
        <w:rPr>
          <w:lang w:val="ru-RU"/>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r w:rsidRPr="004F4E72">
        <w:rPr>
          <w:spacing w:val="-7"/>
          <w:lang w:val="ru-RU"/>
        </w:rPr>
        <w:t xml:space="preserve"> </w:t>
      </w:r>
      <w:r w:rsidRPr="004F4E72">
        <w:rPr>
          <w:lang w:val="ru-RU"/>
        </w:rPr>
        <w:t>общения;</w:t>
      </w:r>
    </w:p>
    <w:p w:rsidR="00945BA5" w:rsidRDefault="00D320E4" w:rsidP="00CC1F04">
      <w:pPr>
        <w:pStyle w:val="a6"/>
        <w:numPr>
          <w:ilvl w:val="0"/>
          <w:numId w:val="59"/>
        </w:numPr>
        <w:ind w:right="288" w:firstLine="29"/>
        <w:jc w:val="both"/>
        <w:rPr>
          <w:lang w:val="ru-RU"/>
        </w:rPr>
      </w:pPr>
      <w:r w:rsidRPr="004F4E72">
        <w:rPr>
          <w:lang w:val="ru-RU"/>
        </w:rPr>
        <w:t>овладение основными стилистическими ресурсами лексики и фразеологии родного языка, основными нормами родного языка (орфоэпическими, лексическими,</w:t>
      </w:r>
    </w:p>
    <w:p w:rsidR="00D320E4" w:rsidRDefault="00D320E4" w:rsidP="00D320E4">
      <w:pPr>
        <w:ind w:right="288"/>
        <w:jc w:val="both"/>
        <w:rPr>
          <w:lang w:val="ru-RU"/>
        </w:rPr>
      </w:pPr>
    </w:p>
    <w:p w:rsidR="00D320E4" w:rsidRDefault="00D320E4" w:rsidP="00D320E4">
      <w:pPr>
        <w:ind w:right="288"/>
        <w:jc w:val="both"/>
        <w:rPr>
          <w:lang w:val="ru-RU"/>
        </w:rPr>
      </w:pPr>
    </w:p>
    <w:p w:rsidR="00D320E4" w:rsidRPr="00D320E4" w:rsidRDefault="00995BBE" w:rsidP="00D320E4">
      <w:pPr>
        <w:ind w:right="288"/>
        <w:jc w:val="both"/>
        <w:rPr>
          <w:lang w:val="ru-RU"/>
        </w:rPr>
      </w:pPr>
      <w:r>
        <w:rPr>
          <w:noProof/>
          <w:lang w:val="ru-RU" w:eastAsia="ru-RU"/>
        </w:rPr>
        <mc:AlternateContent>
          <mc:Choice Requires="wps">
            <w:drawing>
              <wp:anchor distT="0" distB="0" distL="0" distR="0" simplePos="0" relativeHeight="251665408" behindDoc="1" locked="0" layoutInCell="1" allowOverlap="1">
                <wp:simplePos x="0" y="0"/>
                <wp:positionH relativeFrom="page">
                  <wp:posOffset>911225</wp:posOffset>
                </wp:positionH>
                <wp:positionV relativeFrom="paragraph">
                  <wp:posOffset>93345</wp:posOffset>
                </wp:positionV>
                <wp:extent cx="1829435" cy="0"/>
                <wp:effectExtent l="6350" t="7620" r="12065" b="11430"/>
                <wp:wrapTopAndBottom/>
                <wp:docPr id="9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6E80C" id="Line 260"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75pt,7.35pt" to="215.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hLFQIAACsEAAAOAAAAZHJzL2Uyb0RvYy54bWysU82O2jAQvlfqO1i+QxI2SyEirKoEeqEt&#10;0m4fwNgOserYlm0IqOq7d2wIYtvLatUcnLFn5ptv/hZPp06iI7dOaFXibJxixBXVTKh9iX+8rEcz&#10;jJwnihGpFS/xmTv8tPz4YdGbgk90qyXjFgGIckVvStx6b4okcbTlHXFjbbgCZaNtRzxc7T5hlvSA&#10;3slkkqbTpNeWGaspdw5e64sSLyN+03DqvzeN4x7JEgM3H08bz104k+WCFHtLTCvolQZ5B4uOCAVB&#10;b1A18QQdrPgHqhPUaqcbP6a6S3TTCMpjDpBNlv6VzXNLDI+5QHGcuZXJ/T9Y+u24tUiwEs/nGCnS&#10;QY82QnE0mcbi9MYVYFOprQ3p0ZN6NhtNfzqkdNUSteeR5MvZgGMWypm8cgkXZyDErv+qGdiQg9ex&#10;UqfGdgESaoBOsSHnW0P4ySMKj9lsMs8fHjGigy4hxeBorPNfuO5QEEosgXUEJseN84EIKQaTEEfp&#10;tZAy9lsq1EPCWZ5HB6elYEEZzJzd7ypp0ZGEiYlfzAo092ZWHxSLYC0nbHWVPRHyIkNwqQIepAJ0&#10;rtJlJH7N0/lqtprlo3wyXY3ytK5Hn9dVPpqus0+P9UNdVXX2O1DL8qIVjHEV2A3jmeVva/91US6D&#10;dRvQWxmS1+ixXkB2+EfSsZehfWGfXLHT7Ly1Q49hIqPxdXvCyN/fQb7f8eUfAAAA//8DAFBLAwQU&#10;AAYACAAAACEAhEszXdwAAAAJAQAADwAAAGRycy9kb3ducmV2LnhtbEyPwU7DMBBE70j8g7VI3KhT&#10;WlIU4lSoChfEAQIfsI2X2CJeR7HbhH49rjjAbWd3NPum3M6uF0cag/WsYLnIQBC3XlvuFHy8P93c&#10;gwgRWWPvmRR8U4BtdXlRYqH9xG90bGInUgiHAhWYGIdCytAachgWfiBOt08/OoxJjp3UI04p3PXy&#10;Nsty6dBy+mBwoJ2h9qs5OAXN68uUP59OU71pLIYYranrnVLXV/PjA4hIc/wzwxk/oUOVmPb+wDqI&#10;Pun16i5Zz8MGRDKsV8scxP53IatS/m9Q/QAAAP//AwBQSwECLQAUAAYACAAAACEAtoM4kv4AAADh&#10;AQAAEwAAAAAAAAAAAAAAAAAAAAAAW0NvbnRlbnRfVHlwZXNdLnhtbFBLAQItABQABgAIAAAAIQA4&#10;/SH/1gAAAJQBAAALAAAAAAAAAAAAAAAAAC8BAABfcmVscy8ucmVsc1BLAQItABQABgAIAAAAIQDi&#10;OChLFQIAACsEAAAOAAAAAAAAAAAAAAAAAC4CAABkcnMvZTJvRG9jLnhtbFBLAQItABQABgAIAAAA&#10;IQCESzNd3AAAAAkBAAAPAAAAAAAAAAAAAAAAAG8EAABkcnMvZG93bnJldi54bWxQSwUGAAAAAAQA&#10;BADzAAAAeAUAAAAA&#10;" strokeweight=".72pt">
                <w10:wrap type="topAndBottom" anchorx="page"/>
              </v:line>
            </w:pict>
          </mc:Fallback>
        </mc:AlternateContent>
      </w:r>
    </w:p>
    <w:p w:rsidR="00D320E4" w:rsidRPr="00D320E4" w:rsidRDefault="00945BA5" w:rsidP="00CC1F04">
      <w:pPr>
        <w:pStyle w:val="a6"/>
        <w:numPr>
          <w:ilvl w:val="0"/>
          <w:numId w:val="85"/>
        </w:numPr>
        <w:spacing w:before="42"/>
        <w:jc w:val="both"/>
        <w:rPr>
          <w:sz w:val="16"/>
          <w:szCs w:val="16"/>
          <w:lang w:val="ru-RU"/>
        </w:rPr>
      </w:pPr>
      <w:r w:rsidRPr="00D320E4">
        <w:rPr>
          <w:sz w:val="16"/>
          <w:szCs w:val="16"/>
          <w:lang w:val="ru-RU"/>
        </w:rPr>
        <w:t>см. Лотман Ю. М. История и типология русской культуры. СПб.: Искусство-СПБ, 2002. С. 16</w:t>
      </w:r>
    </w:p>
    <w:p w:rsidR="00DD2384" w:rsidRPr="00D320E4" w:rsidRDefault="00EB158A" w:rsidP="00D320E4">
      <w:pPr>
        <w:tabs>
          <w:tab w:val="left" w:pos="1780"/>
        </w:tabs>
        <w:ind w:right="289"/>
        <w:jc w:val="both"/>
        <w:rPr>
          <w:lang w:val="ru-RU"/>
        </w:rPr>
      </w:pPr>
      <w:r w:rsidRPr="00D320E4">
        <w:rPr>
          <w:lang w:val="ru-RU"/>
        </w:rPr>
        <w:t xml:space="preserve">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w:t>
      </w:r>
      <w:r w:rsidRPr="00D320E4">
        <w:rPr>
          <w:lang w:val="ru-RU"/>
        </w:rPr>
        <w:lastRenderedPageBreak/>
        <w:t>высказываний; стремление к речевому</w:t>
      </w:r>
      <w:r w:rsidRPr="00D320E4">
        <w:rPr>
          <w:spacing w:val="-10"/>
          <w:lang w:val="ru-RU"/>
        </w:rPr>
        <w:t xml:space="preserve"> </w:t>
      </w:r>
      <w:r w:rsidRPr="00D320E4">
        <w:rPr>
          <w:lang w:val="ru-RU"/>
        </w:rPr>
        <w:t>самосовершенствованию;</w:t>
      </w:r>
    </w:p>
    <w:p w:rsidR="00DD2384" w:rsidRPr="004F4E72" w:rsidRDefault="00EB158A" w:rsidP="00CC1F04">
      <w:pPr>
        <w:pStyle w:val="a6"/>
        <w:numPr>
          <w:ilvl w:val="0"/>
          <w:numId w:val="59"/>
        </w:numPr>
        <w:tabs>
          <w:tab w:val="left" w:pos="1134"/>
        </w:tabs>
        <w:ind w:left="0" w:right="294" w:firstLine="708"/>
        <w:jc w:val="both"/>
        <w:rPr>
          <w:lang w:val="ru-RU"/>
        </w:rPr>
      </w:pPr>
      <w:r w:rsidRPr="004F4E72">
        <w:rPr>
          <w:lang w:val="ru-RU"/>
        </w:rPr>
        <w:t>формирование ответственности за языковую культуру как общечеловеческую ценность.</w:t>
      </w:r>
    </w:p>
    <w:p w:rsidR="00012D49" w:rsidRDefault="00D320E4" w:rsidP="00D320E4">
      <w:pPr>
        <w:pStyle w:val="4"/>
        <w:tabs>
          <w:tab w:val="left" w:pos="1134"/>
        </w:tabs>
        <w:spacing w:before="6"/>
        <w:ind w:left="0"/>
        <w:jc w:val="both"/>
        <w:rPr>
          <w:sz w:val="22"/>
          <w:szCs w:val="22"/>
          <w:lang w:val="ru-RU"/>
        </w:rPr>
      </w:pPr>
      <w:r w:rsidRPr="00D45A43">
        <w:rPr>
          <w:sz w:val="22"/>
          <w:szCs w:val="22"/>
          <w:lang w:val="ru-RU"/>
        </w:rPr>
        <w:tab/>
      </w:r>
    </w:p>
    <w:p w:rsidR="00DD2384" w:rsidRPr="004F4E72" w:rsidRDefault="00EB158A" w:rsidP="00D320E4">
      <w:pPr>
        <w:pStyle w:val="4"/>
        <w:tabs>
          <w:tab w:val="left" w:pos="1134"/>
        </w:tabs>
        <w:spacing w:before="6"/>
        <w:ind w:left="0"/>
        <w:jc w:val="both"/>
        <w:rPr>
          <w:sz w:val="22"/>
          <w:szCs w:val="22"/>
        </w:rPr>
      </w:pPr>
      <w:r w:rsidRPr="004F4E72">
        <w:rPr>
          <w:sz w:val="22"/>
          <w:szCs w:val="22"/>
        </w:rPr>
        <w:t>Родная литература:</w:t>
      </w:r>
    </w:p>
    <w:p w:rsidR="00DD2384" w:rsidRPr="004F4E72" w:rsidRDefault="00EB158A" w:rsidP="00CC1F04">
      <w:pPr>
        <w:pStyle w:val="a6"/>
        <w:numPr>
          <w:ilvl w:val="0"/>
          <w:numId w:val="58"/>
        </w:numPr>
        <w:tabs>
          <w:tab w:val="left" w:pos="1134"/>
          <w:tab w:val="left" w:pos="1787"/>
        </w:tabs>
        <w:ind w:left="0" w:right="286" w:firstLine="708"/>
        <w:jc w:val="both"/>
        <w:rPr>
          <w:lang w:val="ru-RU"/>
        </w:rPr>
      </w:pPr>
      <w:r w:rsidRPr="004F4E72">
        <w:rPr>
          <w:lang w:val="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sidRPr="004F4E72">
        <w:rPr>
          <w:spacing w:val="-3"/>
          <w:lang w:val="ru-RU"/>
        </w:rPr>
        <w:t xml:space="preserve"> </w:t>
      </w:r>
      <w:r w:rsidRPr="004F4E72">
        <w:rPr>
          <w:lang w:val="ru-RU"/>
        </w:rPr>
        <w:t>диалога;</w:t>
      </w:r>
    </w:p>
    <w:p w:rsidR="00DD2384" w:rsidRPr="004F4E72" w:rsidRDefault="00EB158A" w:rsidP="00CC1F04">
      <w:pPr>
        <w:pStyle w:val="a6"/>
        <w:numPr>
          <w:ilvl w:val="0"/>
          <w:numId w:val="58"/>
        </w:numPr>
        <w:tabs>
          <w:tab w:val="left" w:pos="1134"/>
          <w:tab w:val="left" w:pos="1684"/>
        </w:tabs>
        <w:ind w:left="0" w:right="286" w:firstLine="708"/>
        <w:jc w:val="both"/>
        <w:rPr>
          <w:lang w:val="ru-RU"/>
        </w:rPr>
      </w:pPr>
      <w:r w:rsidRPr="004F4E72">
        <w:rPr>
          <w:lang w:val="ru-RU"/>
        </w:rPr>
        <w:t>понимание родной литературы как одной из основных национально-культурных ценностей народа, как особого способа познания</w:t>
      </w:r>
      <w:r w:rsidRPr="004F4E72">
        <w:rPr>
          <w:spacing w:val="-6"/>
          <w:lang w:val="ru-RU"/>
        </w:rPr>
        <w:t xml:space="preserve"> </w:t>
      </w:r>
      <w:r w:rsidRPr="004F4E72">
        <w:rPr>
          <w:lang w:val="ru-RU"/>
        </w:rPr>
        <w:t>жизни;</w:t>
      </w:r>
    </w:p>
    <w:p w:rsidR="00DD2384" w:rsidRPr="004F4E72" w:rsidRDefault="00EB158A" w:rsidP="00CC1F04">
      <w:pPr>
        <w:pStyle w:val="a6"/>
        <w:numPr>
          <w:ilvl w:val="0"/>
          <w:numId w:val="58"/>
        </w:numPr>
        <w:tabs>
          <w:tab w:val="left" w:pos="1134"/>
          <w:tab w:val="left" w:pos="1816"/>
        </w:tabs>
        <w:ind w:left="0" w:right="284" w:firstLine="708"/>
        <w:jc w:val="both"/>
        <w:rPr>
          <w:lang w:val="ru-RU"/>
        </w:rPr>
      </w:pPr>
      <w:r w:rsidRPr="004F4E72">
        <w:rPr>
          <w:lang w:val="ru-RU"/>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w:t>
      </w:r>
      <w:r w:rsidRPr="004F4E72">
        <w:rPr>
          <w:spacing w:val="-7"/>
          <w:lang w:val="ru-RU"/>
        </w:rPr>
        <w:t xml:space="preserve"> </w:t>
      </w:r>
      <w:r w:rsidRPr="004F4E72">
        <w:rPr>
          <w:lang w:val="ru-RU"/>
        </w:rPr>
        <w:t>культуры;</w:t>
      </w:r>
    </w:p>
    <w:p w:rsidR="00DD2384" w:rsidRPr="004F4E72" w:rsidRDefault="00EB158A" w:rsidP="00CC1F04">
      <w:pPr>
        <w:pStyle w:val="a6"/>
        <w:numPr>
          <w:ilvl w:val="0"/>
          <w:numId w:val="58"/>
        </w:numPr>
        <w:tabs>
          <w:tab w:val="left" w:pos="1134"/>
        </w:tabs>
        <w:ind w:left="0" w:right="287" w:firstLine="708"/>
        <w:jc w:val="both"/>
        <w:rPr>
          <w:lang w:val="ru-RU"/>
        </w:rPr>
      </w:pPr>
      <w:r w:rsidRPr="004F4E72">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w:t>
      </w:r>
      <w:r w:rsidRPr="004F4E72">
        <w:rPr>
          <w:spacing w:val="18"/>
          <w:lang w:val="ru-RU"/>
        </w:rPr>
        <w:t xml:space="preserve"> </w:t>
      </w:r>
      <w:r w:rsidRPr="004F4E72">
        <w:rPr>
          <w:lang w:val="ru-RU"/>
        </w:rPr>
        <w:t>высказываниях</w:t>
      </w:r>
      <w:r w:rsidRPr="004F4E72">
        <w:rPr>
          <w:spacing w:val="19"/>
          <w:lang w:val="ru-RU"/>
        </w:rPr>
        <w:t xml:space="preserve"> </w:t>
      </w:r>
      <w:r w:rsidRPr="004F4E72">
        <w:rPr>
          <w:lang w:val="ru-RU"/>
        </w:rPr>
        <w:t>разных</w:t>
      </w:r>
      <w:r w:rsidRPr="004F4E72">
        <w:rPr>
          <w:spacing w:val="18"/>
          <w:lang w:val="ru-RU"/>
        </w:rPr>
        <w:t xml:space="preserve"> </w:t>
      </w:r>
      <w:r w:rsidRPr="004F4E72">
        <w:rPr>
          <w:lang w:val="ru-RU"/>
        </w:rPr>
        <w:t>жанров,</w:t>
      </w:r>
      <w:r w:rsidRPr="004F4E72">
        <w:rPr>
          <w:spacing w:val="19"/>
          <w:lang w:val="ru-RU"/>
        </w:rPr>
        <w:t xml:space="preserve"> </w:t>
      </w:r>
      <w:r w:rsidRPr="004F4E72">
        <w:rPr>
          <w:lang w:val="ru-RU"/>
        </w:rPr>
        <w:t>создавать</w:t>
      </w:r>
      <w:r w:rsidRPr="004F4E72">
        <w:rPr>
          <w:spacing w:val="17"/>
          <w:lang w:val="ru-RU"/>
        </w:rPr>
        <w:t xml:space="preserve"> </w:t>
      </w:r>
      <w:r w:rsidRPr="004F4E72">
        <w:rPr>
          <w:lang w:val="ru-RU"/>
        </w:rPr>
        <w:t>развернутые</w:t>
      </w:r>
      <w:r w:rsidRPr="004F4E72">
        <w:rPr>
          <w:spacing w:val="18"/>
          <w:lang w:val="ru-RU"/>
        </w:rPr>
        <w:t xml:space="preserve"> </w:t>
      </w:r>
      <w:r w:rsidRPr="004F4E72">
        <w:rPr>
          <w:lang w:val="ru-RU"/>
        </w:rPr>
        <w:t>высказывания</w:t>
      </w:r>
    </w:p>
    <w:p w:rsidR="00DD2384" w:rsidRPr="004F4E72" w:rsidRDefault="00834D8D" w:rsidP="00D320E4">
      <w:pPr>
        <w:pStyle w:val="a4"/>
        <w:tabs>
          <w:tab w:val="left" w:pos="1134"/>
          <w:tab w:val="left" w:pos="2750"/>
          <w:tab w:val="left" w:pos="3215"/>
          <w:tab w:val="left" w:pos="5820"/>
          <w:tab w:val="left" w:pos="7305"/>
          <w:tab w:val="left" w:pos="8961"/>
          <w:tab w:val="left" w:pos="9409"/>
        </w:tabs>
        <w:spacing w:before="74"/>
        <w:ind w:left="0" w:right="282" w:firstLine="0"/>
        <w:rPr>
          <w:sz w:val="22"/>
          <w:szCs w:val="22"/>
          <w:lang w:val="ru-RU"/>
        </w:rPr>
      </w:pPr>
      <w:r>
        <w:rPr>
          <w:sz w:val="22"/>
          <w:szCs w:val="22"/>
          <w:lang w:val="ru-RU"/>
        </w:rPr>
        <w:t xml:space="preserve">аналитического и </w:t>
      </w:r>
      <w:r w:rsidR="00EB158A" w:rsidRPr="004F4E72">
        <w:rPr>
          <w:sz w:val="22"/>
          <w:szCs w:val="22"/>
          <w:lang w:val="ru-RU"/>
        </w:rPr>
        <w:t>интерпретир</w:t>
      </w:r>
      <w:r>
        <w:rPr>
          <w:sz w:val="22"/>
          <w:szCs w:val="22"/>
          <w:lang w:val="ru-RU"/>
        </w:rPr>
        <w:t xml:space="preserve">ующего характера, участвовать в </w:t>
      </w:r>
      <w:r w:rsidR="00EB158A" w:rsidRPr="004F4E72">
        <w:rPr>
          <w:sz w:val="22"/>
          <w:szCs w:val="22"/>
          <w:lang w:val="ru-RU"/>
        </w:rPr>
        <w:t>обсуждении прочитанного, сознательно планировать свое досуговое</w:t>
      </w:r>
      <w:r w:rsidR="00EB158A" w:rsidRPr="004F4E72">
        <w:rPr>
          <w:spacing w:val="-9"/>
          <w:sz w:val="22"/>
          <w:szCs w:val="22"/>
          <w:lang w:val="ru-RU"/>
        </w:rPr>
        <w:t xml:space="preserve"> </w:t>
      </w:r>
      <w:r w:rsidR="00EB158A" w:rsidRPr="004F4E72">
        <w:rPr>
          <w:sz w:val="22"/>
          <w:szCs w:val="22"/>
          <w:lang w:val="ru-RU"/>
        </w:rPr>
        <w:t>чтение;</w:t>
      </w:r>
    </w:p>
    <w:p w:rsidR="00DD2384" w:rsidRPr="004F4E72" w:rsidRDefault="00EB158A" w:rsidP="00CC1F04">
      <w:pPr>
        <w:pStyle w:val="a6"/>
        <w:numPr>
          <w:ilvl w:val="0"/>
          <w:numId w:val="58"/>
        </w:numPr>
        <w:tabs>
          <w:tab w:val="left" w:pos="1134"/>
        </w:tabs>
        <w:ind w:left="0" w:right="290" w:firstLine="708"/>
        <w:jc w:val="both"/>
        <w:rPr>
          <w:lang w:val="ru-RU"/>
        </w:rPr>
      </w:pPr>
      <w:r w:rsidRPr="004F4E72">
        <w:rPr>
          <w:lang w:val="ru-RU"/>
        </w:rPr>
        <w:t>развитие способности понимать литературные художественные произведения, отражающие разные этнокультурные</w:t>
      </w:r>
      <w:r w:rsidRPr="004F4E72">
        <w:rPr>
          <w:spacing w:val="2"/>
          <w:lang w:val="ru-RU"/>
        </w:rPr>
        <w:t xml:space="preserve"> </w:t>
      </w:r>
      <w:r w:rsidRPr="004F4E72">
        <w:rPr>
          <w:lang w:val="ru-RU"/>
        </w:rPr>
        <w:t>традиции;</w:t>
      </w:r>
    </w:p>
    <w:p w:rsidR="00DD2384" w:rsidRPr="004F4E72" w:rsidRDefault="00EB158A" w:rsidP="00CC1F04">
      <w:pPr>
        <w:pStyle w:val="a6"/>
        <w:numPr>
          <w:ilvl w:val="0"/>
          <w:numId w:val="58"/>
        </w:numPr>
        <w:tabs>
          <w:tab w:val="left" w:pos="1134"/>
        </w:tabs>
        <w:ind w:left="0" w:right="286" w:firstLine="708"/>
        <w:jc w:val="both"/>
        <w:rPr>
          <w:lang w:val="ru-RU"/>
        </w:rPr>
      </w:pPr>
      <w:r w:rsidRPr="004F4E72">
        <w:rPr>
          <w:lang w:val="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Pr="004F4E72">
        <w:rPr>
          <w:spacing w:val="-11"/>
          <w:lang w:val="ru-RU"/>
        </w:rPr>
        <w:t xml:space="preserve"> </w:t>
      </w:r>
      <w:r w:rsidRPr="004F4E72">
        <w:rPr>
          <w:lang w:val="ru-RU"/>
        </w:rPr>
        <w:t>осмысления.</w:t>
      </w:r>
    </w:p>
    <w:p w:rsidR="00834D8D" w:rsidRDefault="00EB158A" w:rsidP="00CC1F04">
      <w:pPr>
        <w:pStyle w:val="4"/>
        <w:numPr>
          <w:ilvl w:val="3"/>
          <w:numId w:val="85"/>
        </w:numPr>
        <w:tabs>
          <w:tab w:val="left" w:pos="1134"/>
          <w:tab w:val="left" w:pos="2231"/>
        </w:tabs>
        <w:spacing w:before="6" w:line="240" w:lineRule="auto"/>
        <w:ind w:left="0" w:right="2" w:firstLine="851"/>
        <w:jc w:val="both"/>
        <w:rPr>
          <w:sz w:val="22"/>
          <w:szCs w:val="22"/>
          <w:lang w:val="ru-RU"/>
        </w:rPr>
      </w:pPr>
      <w:r w:rsidRPr="004F4E72">
        <w:rPr>
          <w:sz w:val="22"/>
          <w:szCs w:val="22"/>
          <w:lang w:val="ru-RU"/>
        </w:rPr>
        <w:t>Ин</w:t>
      </w:r>
      <w:r w:rsidR="00834D8D">
        <w:rPr>
          <w:sz w:val="22"/>
          <w:szCs w:val="22"/>
          <w:lang w:val="ru-RU"/>
        </w:rPr>
        <w:t>остранный язык (английский)</w:t>
      </w:r>
      <w:r w:rsidRPr="004F4E72">
        <w:rPr>
          <w:sz w:val="22"/>
          <w:szCs w:val="22"/>
          <w:lang w:val="ru-RU"/>
        </w:rPr>
        <w:t xml:space="preserve"> </w:t>
      </w:r>
    </w:p>
    <w:p w:rsidR="00834D8D" w:rsidRPr="00834D8D" w:rsidRDefault="00EB158A" w:rsidP="00D320E4">
      <w:pPr>
        <w:pStyle w:val="4"/>
        <w:tabs>
          <w:tab w:val="left" w:pos="1134"/>
          <w:tab w:val="left" w:pos="2231"/>
        </w:tabs>
        <w:spacing w:before="6" w:line="240" w:lineRule="auto"/>
        <w:ind w:left="0" w:right="2"/>
        <w:jc w:val="both"/>
        <w:rPr>
          <w:sz w:val="22"/>
          <w:szCs w:val="22"/>
          <w:lang w:val="ru-RU"/>
        </w:rPr>
      </w:pPr>
      <w:r w:rsidRPr="004F4E72">
        <w:rPr>
          <w:sz w:val="22"/>
          <w:szCs w:val="22"/>
          <w:lang w:val="ru-RU"/>
        </w:rPr>
        <w:t>Коммуникативные</w:t>
      </w:r>
      <w:r w:rsidRPr="004F4E72">
        <w:rPr>
          <w:spacing w:val="1"/>
          <w:sz w:val="22"/>
          <w:szCs w:val="22"/>
          <w:lang w:val="ru-RU"/>
        </w:rPr>
        <w:t xml:space="preserve"> </w:t>
      </w:r>
      <w:r w:rsidRPr="004F4E72">
        <w:rPr>
          <w:sz w:val="22"/>
          <w:szCs w:val="22"/>
          <w:lang w:val="ru-RU"/>
        </w:rPr>
        <w:t>умения</w:t>
      </w:r>
      <w:r w:rsidR="00834D8D">
        <w:rPr>
          <w:sz w:val="22"/>
          <w:szCs w:val="22"/>
          <w:lang w:val="ru-RU"/>
        </w:rPr>
        <w:t xml:space="preserve">. </w:t>
      </w:r>
      <w:r w:rsidR="00834D8D" w:rsidRPr="00834D8D">
        <w:rPr>
          <w:sz w:val="22"/>
          <w:szCs w:val="22"/>
          <w:lang w:val="ru-RU"/>
        </w:rPr>
        <w:t xml:space="preserve">Говорение. Диалогическая </w:t>
      </w:r>
      <w:r w:rsidRPr="00834D8D">
        <w:rPr>
          <w:sz w:val="22"/>
          <w:szCs w:val="22"/>
          <w:lang w:val="ru-RU"/>
        </w:rPr>
        <w:t xml:space="preserve">речь </w:t>
      </w:r>
    </w:p>
    <w:p w:rsidR="00DD2384" w:rsidRPr="004F4E72" w:rsidRDefault="00EB158A" w:rsidP="00D320E4">
      <w:pPr>
        <w:tabs>
          <w:tab w:val="left" w:pos="1134"/>
        </w:tabs>
        <w:ind w:right="-140"/>
        <w:jc w:val="both"/>
        <w:rPr>
          <w:b/>
          <w:lang w:val="ru-RU"/>
        </w:rPr>
      </w:pPr>
      <w:r w:rsidRPr="004F4E72">
        <w:rPr>
          <w:b/>
          <w:lang w:val="ru-RU"/>
        </w:rPr>
        <w:t>Выпускник научится:</w:t>
      </w:r>
    </w:p>
    <w:p w:rsidR="00DD2384" w:rsidRPr="004F4E72" w:rsidRDefault="00EB158A" w:rsidP="00CC1F04">
      <w:pPr>
        <w:pStyle w:val="a6"/>
        <w:numPr>
          <w:ilvl w:val="0"/>
          <w:numId w:val="62"/>
        </w:numPr>
        <w:tabs>
          <w:tab w:val="left" w:pos="1134"/>
          <w:tab w:val="left" w:pos="1674"/>
        </w:tabs>
        <w:ind w:left="0" w:right="284" w:firstLine="851"/>
        <w:jc w:val="both"/>
        <w:rPr>
          <w:lang w:val="ru-RU"/>
        </w:rPr>
      </w:pPr>
      <w:r w:rsidRPr="004F4E72">
        <w:rPr>
          <w:lang w:val="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Pr="004F4E72">
        <w:rPr>
          <w:spacing w:val="-3"/>
          <w:lang w:val="ru-RU"/>
        </w:rPr>
        <w:t xml:space="preserve"> </w:t>
      </w:r>
      <w:r w:rsidRPr="004F4E72">
        <w:rPr>
          <w:lang w:val="ru-RU"/>
        </w:rPr>
        <w:t>языка.</w:t>
      </w:r>
    </w:p>
    <w:p w:rsidR="00DD2384" w:rsidRPr="004F4E72" w:rsidRDefault="00EB158A" w:rsidP="00D320E4">
      <w:pPr>
        <w:pStyle w:val="4"/>
        <w:tabs>
          <w:tab w:val="left" w:pos="1134"/>
        </w:tabs>
        <w:spacing w:before="1" w:line="295" w:lineRule="exact"/>
        <w:ind w:left="0" w:firstLine="851"/>
        <w:jc w:val="both"/>
        <w:rPr>
          <w:sz w:val="22"/>
          <w:szCs w:val="22"/>
        </w:rPr>
      </w:pPr>
      <w:r w:rsidRPr="004F4E72">
        <w:rPr>
          <w:sz w:val="22"/>
          <w:szCs w:val="22"/>
        </w:rPr>
        <w:t>Выпускник получит возможность научиться:</w:t>
      </w:r>
    </w:p>
    <w:p w:rsidR="00DD2384" w:rsidRPr="00945BA5" w:rsidRDefault="00EB158A" w:rsidP="00CC1F04">
      <w:pPr>
        <w:pStyle w:val="a6"/>
        <w:numPr>
          <w:ilvl w:val="0"/>
          <w:numId w:val="62"/>
        </w:numPr>
        <w:tabs>
          <w:tab w:val="left" w:pos="1134"/>
          <w:tab w:val="left" w:pos="1674"/>
        </w:tabs>
        <w:spacing w:line="315" w:lineRule="exact"/>
        <w:ind w:left="0" w:firstLine="851"/>
        <w:jc w:val="both"/>
      </w:pPr>
      <w:r w:rsidRPr="00945BA5">
        <w:t>вести диалог-обмен</w:t>
      </w:r>
      <w:r w:rsidRPr="00945BA5">
        <w:rPr>
          <w:spacing w:val="-2"/>
        </w:rPr>
        <w:t xml:space="preserve"> </w:t>
      </w:r>
      <w:r w:rsidRPr="00945BA5">
        <w:t>мнениями;</w:t>
      </w:r>
    </w:p>
    <w:p w:rsidR="00A7485E" w:rsidRPr="00945BA5" w:rsidRDefault="00EB158A" w:rsidP="00CC1F04">
      <w:pPr>
        <w:pStyle w:val="a6"/>
        <w:numPr>
          <w:ilvl w:val="0"/>
          <w:numId w:val="62"/>
        </w:numPr>
        <w:tabs>
          <w:tab w:val="left" w:pos="1134"/>
          <w:tab w:val="left" w:pos="1674"/>
        </w:tabs>
        <w:spacing w:before="1" w:line="318" w:lineRule="exact"/>
        <w:ind w:left="0" w:firstLine="851"/>
        <w:jc w:val="both"/>
      </w:pPr>
      <w:r w:rsidRPr="00945BA5">
        <w:t>брать и давать интервью;</w:t>
      </w:r>
    </w:p>
    <w:p w:rsidR="00DD2384" w:rsidRPr="00945BA5" w:rsidRDefault="00EB158A" w:rsidP="00CC1F04">
      <w:pPr>
        <w:pStyle w:val="a6"/>
        <w:numPr>
          <w:ilvl w:val="0"/>
          <w:numId w:val="62"/>
        </w:numPr>
        <w:tabs>
          <w:tab w:val="left" w:pos="1134"/>
          <w:tab w:val="left" w:pos="1674"/>
        </w:tabs>
        <w:spacing w:before="1" w:line="318" w:lineRule="exact"/>
        <w:ind w:left="0" w:firstLine="851"/>
        <w:jc w:val="both"/>
        <w:rPr>
          <w:lang w:val="ru-RU"/>
        </w:rPr>
      </w:pPr>
      <w:r w:rsidRPr="00945BA5">
        <w:rPr>
          <w:lang w:val="ru-RU"/>
        </w:rPr>
        <w:t>вести диалог-расспрос на основе нелинейного текста (таблицы, диаграммы и</w:t>
      </w:r>
      <w:r w:rsidRPr="00945BA5">
        <w:rPr>
          <w:spacing w:val="6"/>
          <w:lang w:val="ru-RU"/>
        </w:rPr>
        <w:t xml:space="preserve"> </w:t>
      </w:r>
      <w:r w:rsidRPr="00945BA5">
        <w:rPr>
          <w:lang w:val="ru-RU"/>
        </w:rPr>
        <w:t>т.</w:t>
      </w:r>
      <w:r w:rsidR="00A7485E" w:rsidRPr="00945BA5">
        <w:rPr>
          <w:lang w:val="ru-RU"/>
        </w:rPr>
        <w:t>д.)</w:t>
      </w:r>
    </w:p>
    <w:p w:rsidR="00DD2384" w:rsidRPr="004F4E72" w:rsidRDefault="00EB158A" w:rsidP="00D320E4">
      <w:pPr>
        <w:pStyle w:val="4"/>
        <w:tabs>
          <w:tab w:val="left" w:pos="1134"/>
        </w:tabs>
        <w:spacing w:before="1" w:line="240" w:lineRule="auto"/>
        <w:ind w:left="0" w:right="5665" w:firstLine="851"/>
        <w:jc w:val="both"/>
        <w:rPr>
          <w:sz w:val="22"/>
          <w:szCs w:val="22"/>
          <w:lang w:val="ru-RU"/>
        </w:rPr>
      </w:pPr>
      <w:r w:rsidRPr="004F4E72">
        <w:rPr>
          <w:sz w:val="22"/>
          <w:szCs w:val="22"/>
          <w:lang w:val="ru-RU"/>
        </w:rPr>
        <w:t>Говорение. Монологическая речь Выпускник научится:</w:t>
      </w:r>
    </w:p>
    <w:p w:rsidR="00DD2384" w:rsidRPr="00A7485E" w:rsidRDefault="00EB158A" w:rsidP="00CC1F04">
      <w:pPr>
        <w:pStyle w:val="a6"/>
        <w:numPr>
          <w:ilvl w:val="0"/>
          <w:numId w:val="57"/>
        </w:numPr>
        <w:tabs>
          <w:tab w:val="left" w:pos="609"/>
          <w:tab w:val="left" w:pos="1134"/>
          <w:tab w:val="left" w:pos="1685"/>
          <w:tab w:val="left" w:pos="2750"/>
          <w:tab w:val="left" w:pos="4771"/>
          <w:tab w:val="left" w:pos="6553"/>
          <w:tab w:val="left" w:pos="6886"/>
          <w:tab w:val="left" w:pos="7903"/>
          <w:tab w:val="left" w:pos="8376"/>
        </w:tabs>
        <w:spacing w:line="312" w:lineRule="exact"/>
        <w:ind w:left="0" w:firstLine="851"/>
        <w:jc w:val="both"/>
        <w:rPr>
          <w:lang w:val="ru-RU"/>
        </w:rPr>
      </w:pPr>
      <w:r w:rsidRPr="004F4E72">
        <w:rPr>
          <w:lang w:val="ru-RU"/>
        </w:rPr>
        <w:t>строить</w:t>
      </w:r>
      <w:r w:rsidRPr="004F4E72">
        <w:rPr>
          <w:lang w:val="ru-RU"/>
        </w:rPr>
        <w:tab/>
        <w:t>связное</w:t>
      </w:r>
      <w:r w:rsidRPr="004F4E72">
        <w:rPr>
          <w:lang w:val="ru-RU"/>
        </w:rPr>
        <w:tab/>
        <w:t>монологическое</w:t>
      </w:r>
      <w:r w:rsidRPr="004F4E72">
        <w:rPr>
          <w:lang w:val="ru-RU"/>
        </w:rPr>
        <w:tab/>
        <w:t>высказывание</w:t>
      </w:r>
      <w:r w:rsidRPr="004F4E72">
        <w:rPr>
          <w:lang w:val="ru-RU"/>
        </w:rPr>
        <w:tab/>
        <w:t>с</w:t>
      </w:r>
      <w:r w:rsidRPr="004F4E72">
        <w:rPr>
          <w:lang w:val="ru-RU"/>
        </w:rPr>
        <w:tab/>
        <w:t>опорой</w:t>
      </w:r>
      <w:r w:rsidRPr="004F4E72">
        <w:rPr>
          <w:lang w:val="ru-RU"/>
        </w:rPr>
        <w:tab/>
        <w:t>на</w:t>
      </w:r>
      <w:r w:rsidRPr="004F4E72">
        <w:rPr>
          <w:lang w:val="ru-RU"/>
        </w:rPr>
        <w:tab/>
        <w:t>зрительную</w:t>
      </w:r>
      <w:r w:rsidR="00A7485E">
        <w:rPr>
          <w:lang w:val="ru-RU"/>
        </w:rPr>
        <w:t xml:space="preserve"> </w:t>
      </w:r>
      <w:r w:rsidRPr="00A7485E">
        <w:rPr>
          <w:lang w:val="ru-RU"/>
        </w:rPr>
        <w:t>наглядность и/или вербальные опоры (ключевые слова, план, вопросы) в рамках освоенной тематики;</w:t>
      </w:r>
    </w:p>
    <w:p w:rsidR="00DD2384" w:rsidRPr="004F4E72" w:rsidRDefault="00EB158A" w:rsidP="00CC1F04">
      <w:pPr>
        <w:pStyle w:val="a6"/>
        <w:numPr>
          <w:ilvl w:val="1"/>
          <w:numId w:val="57"/>
        </w:numPr>
        <w:tabs>
          <w:tab w:val="left" w:pos="1134"/>
          <w:tab w:val="left" w:pos="1674"/>
        </w:tabs>
        <w:ind w:left="0" w:right="291" w:firstLine="851"/>
        <w:jc w:val="both"/>
        <w:rPr>
          <w:lang w:val="ru-RU"/>
        </w:rPr>
      </w:pPr>
      <w:r w:rsidRPr="004F4E72">
        <w:rPr>
          <w:lang w:val="ru-RU"/>
        </w:rPr>
        <w:t>описывать события с опорой на зрительную наглядность и/или вербальную опору (ключевые слова, план,</w:t>
      </w:r>
      <w:r w:rsidRPr="004F4E72">
        <w:rPr>
          <w:spacing w:val="-10"/>
          <w:lang w:val="ru-RU"/>
        </w:rPr>
        <w:t xml:space="preserve"> </w:t>
      </w:r>
      <w:r w:rsidRPr="004F4E72">
        <w:rPr>
          <w:lang w:val="ru-RU"/>
        </w:rPr>
        <w:t>вопросы);</w:t>
      </w:r>
    </w:p>
    <w:p w:rsidR="00DD2384" w:rsidRPr="004F4E72" w:rsidRDefault="00EB158A" w:rsidP="00CC1F04">
      <w:pPr>
        <w:pStyle w:val="a6"/>
        <w:numPr>
          <w:ilvl w:val="1"/>
          <w:numId w:val="57"/>
        </w:numPr>
        <w:tabs>
          <w:tab w:val="left" w:pos="1134"/>
          <w:tab w:val="left" w:pos="1674"/>
        </w:tabs>
        <w:spacing w:line="318" w:lineRule="exact"/>
        <w:ind w:left="0" w:firstLine="851"/>
        <w:jc w:val="both"/>
        <w:rPr>
          <w:lang w:val="ru-RU"/>
        </w:rPr>
      </w:pPr>
      <w:r w:rsidRPr="004F4E72">
        <w:rPr>
          <w:lang w:val="ru-RU"/>
        </w:rPr>
        <w:t>давать краткую характеристику реальных людей и литературных</w:t>
      </w:r>
      <w:r w:rsidRPr="004F4E72">
        <w:rPr>
          <w:spacing w:val="-13"/>
          <w:lang w:val="ru-RU"/>
        </w:rPr>
        <w:t xml:space="preserve"> </w:t>
      </w:r>
      <w:r w:rsidRPr="004F4E72">
        <w:rPr>
          <w:lang w:val="ru-RU"/>
        </w:rPr>
        <w:t>персонажей;</w:t>
      </w:r>
    </w:p>
    <w:p w:rsidR="00DD2384" w:rsidRPr="004F4E72" w:rsidRDefault="00EB158A" w:rsidP="00CC1F04">
      <w:pPr>
        <w:pStyle w:val="a6"/>
        <w:numPr>
          <w:ilvl w:val="1"/>
          <w:numId w:val="57"/>
        </w:numPr>
        <w:tabs>
          <w:tab w:val="left" w:pos="1134"/>
          <w:tab w:val="left" w:pos="1674"/>
        </w:tabs>
        <w:spacing w:before="1" w:line="237" w:lineRule="auto"/>
        <w:ind w:left="0" w:right="287" w:firstLine="851"/>
        <w:jc w:val="both"/>
        <w:rPr>
          <w:lang w:val="ru-RU"/>
        </w:rPr>
      </w:pPr>
      <w:r w:rsidRPr="004F4E72">
        <w:rPr>
          <w:lang w:val="ru-RU"/>
        </w:rPr>
        <w:t>передавать основное содержание прочитанного текста с опорой или без опоры на текст, ключевые слова/ план/</w:t>
      </w:r>
      <w:r w:rsidRPr="004F4E72">
        <w:rPr>
          <w:spacing w:val="-5"/>
          <w:lang w:val="ru-RU"/>
        </w:rPr>
        <w:t xml:space="preserve"> </w:t>
      </w:r>
      <w:r w:rsidRPr="004F4E72">
        <w:rPr>
          <w:lang w:val="ru-RU"/>
        </w:rPr>
        <w:t>вопросы;</w:t>
      </w:r>
    </w:p>
    <w:p w:rsidR="00DD2384" w:rsidRPr="004F4E72" w:rsidRDefault="00EB158A" w:rsidP="00CC1F04">
      <w:pPr>
        <w:pStyle w:val="a6"/>
        <w:numPr>
          <w:ilvl w:val="1"/>
          <w:numId w:val="57"/>
        </w:numPr>
        <w:tabs>
          <w:tab w:val="left" w:pos="1134"/>
          <w:tab w:val="left" w:pos="1674"/>
        </w:tabs>
        <w:spacing w:before="3"/>
        <w:ind w:left="0" w:right="282" w:firstLine="851"/>
        <w:jc w:val="both"/>
        <w:rPr>
          <w:lang w:val="ru-RU"/>
        </w:rPr>
      </w:pPr>
      <w:r w:rsidRPr="004F4E72">
        <w:rPr>
          <w:lang w:val="ru-RU"/>
        </w:rPr>
        <w:t>описывать картинку/ фото с опорой или без опоры на ключевые слова/ план/ вопросы.</w:t>
      </w:r>
    </w:p>
    <w:p w:rsidR="00DD2384" w:rsidRPr="004F4E72" w:rsidRDefault="00EB158A" w:rsidP="00D320E4">
      <w:pPr>
        <w:pStyle w:val="4"/>
        <w:tabs>
          <w:tab w:val="left" w:pos="1134"/>
        </w:tabs>
        <w:spacing w:before="6" w:line="295" w:lineRule="exact"/>
        <w:ind w:left="0" w:firstLine="851"/>
        <w:jc w:val="both"/>
        <w:rPr>
          <w:sz w:val="22"/>
          <w:szCs w:val="22"/>
        </w:rPr>
      </w:pPr>
      <w:r w:rsidRPr="004F4E72">
        <w:rPr>
          <w:sz w:val="22"/>
          <w:szCs w:val="22"/>
        </w:rPr>
        <w:t>Выпускник получит возможность научиться:</w:t>
      </w:r>
    </w:p>
    <w:p w:rsidR="00DD2384" w:rsidRPr="00945BA5" w:rsidRDefault="00EB158A" w:rsidP="00CC1F04">
      <w:pPr>
        <w:pStyle w:val="a6"/>
        <w:numPr>
          <w:ilvl w:val="1"/>
          <w:numId w:val="57"/>
        </w:numPr>
        <w:tabs>
          <w:tab w:val="left" w:pos="1134"/>
          <w:tab w:val="left" w:pos="1813"/>
          <w:tab w:val="left" w:pos="1814"/>
        </w:tabs>
        <w:spacing w:line="315" w:lineRule="exact"/>
        <w:ind w:left="0" w:firstLine="851"/>
        <w:jc w:val="both"/>
        <w:rPr>
          <w:lang w:val="ru-RU"/>
        </w:rPr>
      </w:pPr>
      <w:r w:rsidRPr="00945BA5">
        <w:rPr>
          <w:lang w:val="ru-RU"/>
        </w:rPr>
        <w:t>делать сообщение на заданную тему на основе</w:t>
      </w:r>
      <w:r w:rsidRPr="00945BA5">
        <w:rPr>
          <w:spacing w:val="-9"/>
          <w:lang w:val="ru-RU"/>
        </w:rPr>
        <w:t xml:space="preserve"> </w:t>
      </w:r>
      <w:r w:rsidRPr="00945BA5">
        <w:rPr>
          <w:lang w:val="ru-RU"/>
        </w:rPr>
        <w:t>прочитанного;</w:t>
      </w:r>
    </w:p>
    <w:p w:rsidR="00DD2384" w:rsidRPr="00945BA5" w:rsidRDefault="00EB158A" w:rsidP="00CC1F04">
      <w:pPr>
        <w:pStyle w:val="a6"/>
        <w:numPr>
          <w:ilvl w:val="1"/>
          <w:numId w:val="57"/>
        </w:numPr>
        <w:tabs>
          <w:tab w:val="left" w:pos="1134"/>
          <w:tab w:val="left" w:pos="1813"/>
          <w:tab w:val="left" w:pos="1814"/>
        </w:tabs>
        <w:spacing w:before="3" w:line="237" w:lineRule="auto"/>
        <w:ind w:left="0" w:right="290" w:firstLine="851"/>
        <w:jc w:val="both"/>
        <w:rPr>
          <w:lang w:val="ru-RU"/>
        </w:rPr>
      </w:pPr>
      <w:r w:rsidRPr="00945BA5">
        <w:rPr>
          <w:lang w:val="ru-RU"/>
        </w:rPr>
        <w:t>комментировать факты из прочитанного/ прослушанного текста, выражать и аргументировать свое отношение к прочитанному/</w:t>
      </w:r>
      <w:r w:rsidRPr="00945BA5">
        <w:rPr>
          <w:spacing w:val="-6"/>
          <w:lang w:val="ru-RU"/>
        </w:rPr>
        <w:t xml:space="preserve"> </w:t>
      </w:r>
      <w:r w:rsidRPr="00945BA5">
        <w:rPr>
          <w:lang w:val="ru-RU"/>
        </w:rPr>
        <w:t>прослушанному;</w:t>
      </w:r>
    </w:p>
    <w:p w:rsidR="00D320E4" w:rsidRPr="00D320E4" w:rsidRDefault="00EB158A" w:rsidP="00CC1F04">
      <w:pPr>
        <w:pStyle w:val="a6"/>
        <w:numPr>
          <w:ilvl w:val="1"/>
          <w:numId w:val="57"/>
        </w:numPr>
        <w:tabs>
          <w:tab w:val="left" w:pos="1134"/>
        </w:tabs>
        <w:spacing w:before="1"/>
        <w:ind w:right="296" w:firstLine="171"/>
        <w:jc w:val="both"/>
        <w:rPr>
          <w:lang w:val="ru-RU"/>
        </w:rPr>
      </w:pPr>
      <w:r w:rsidRPr="00945BA5">
        <w:rPr>
          <w:lang w:val="ru-RU"/>
        </w:rPr>
        <w:t>кратко высказываться без предварительной подготовки на заданную тему в</w:t>
      </w:r>
    </w:p>
    <w:p w:rsidR="00DD2384" w:rsidRPr="00D320E4" w:rsidRDefault="00EB158A" w:rsidP="00D320E4">
      <w:pPr>
        <w:tabs>
          <w:tab w:val="left" w:pos="1134"/>
        </w:tabs>
        <w:spacing w:before="1"/>
        <w:ind w:right="296"/>
        <w:jc w:val="both"/>
        <w:rPr>
          <w:lang w:val="ru-RU"/>
        </w:rPr>
      </w:pPr>
      <w:r w:rsidRPr="00D320E4">
        <w:rPr>
          <w:lang w:val="ru-RU"/>
        </w:rPr>
        <w:t>соответствии с предложенной ситуацией общения;</w:t>
      </w:r>
    </w:p>
    <w:p w:rsidR="00D320E4" w:rsidRDefault="00EB158A" w:rsidP="00CC1F04">
      <w:pPr>
        <w:pStyle w:val="a6"/>
        <w:numPr>
          <w:ilvl w:val="1"/>
          <w:numId w:val="57"/>
        </w:numPr>
        <w:tabs>
          <w:tab w:val="left" w:pos="1134"/>
        </w:tabs>
        <w:ind w:right="293" w:firstLine="171"/>
        <w:jc w:val="both"/>
        <w:rPr>
          <w:lang w:val="ru-RU"/>
        </w:rPr>
      </w:pPr>
      <w:r w:rsidRPr="00945BA5">
        <w:rPr>
          <w:lang w:val="ru-RU"/>
        </w:rPr>
        <w:t xml:space="preserve">кратко высказываться с опорой на нелинейный текст (таблицы, диаграммы, </w:t>
      </w:r>
    </w:p>
    <w:p w:rsidR="00DD2384" w:rsidRPr="00D320E4" w:rsidRDefault="00EB158A" w:rsidP="00D320E4">
      <w:pPr>
        <w:tabs>
          <w:tab w:val="left" w:pos="1134"/>
        </w:tabs>
        <w:ind w:right="293"/>
        <w:jc w:val="both"/>
        <w:rPr>
          <w:lang w:val="ru-RU"/>
        </w:rPr>
      </w:pPr>
      <w:r w:rsidRPr="00D320E4">
        <w:rPr>
          <w:lang w:val="ru-RU"/>
        </w:rPr>
        <w:t>расписание и т.</w:t>
      </w:r>
      <w:r w:rsidRPr="00D320E4">
        <w:rPr>
          <w:spacing w:val="-1"/>
          <w:lang w:val="ru-RU"/>
        </w:rPr>
        <w:t xml:space="preserve"> </w:t>
      </w:r>
      <w:r w:rsidRPr="00D320E4">
        <w:rPr>
          <w:lang w:val="ru-RU"/>
        </w:rPr>
        <w:t>п.);</w:t>
      </w:r>
    </w:p>
    <w:p w:rsidR="00DD2384" w:rsidRPr="00D320E4" w:rsidRDefault="00EB158A" w:rsidP="00CC1F04">
      <w:pPr>
        <w:pStyle w:val="a6"/>
        <w:numPr>
          <w:ilvl w:val="0"/>
          <w:numId w:val="86"/>
        </w:numPr>
        <w:spacing w:line="318" w:lineRule="exact"/>
        <w:jc w:val="both"/>
        <w:rPr>
          <w:lang w:val="ru-RU"/>
        </w:rPr>
      </w:pPr>
      <w:r w:rsidRPr="00D320E4">
        <w:rPr>
          <w:lang w:val="ru-RU"/>
        </w:rPr>
        <w:lastRenderedPageBreak/>
        <w:t>кратко излагать результаты выполненной проектной</w:t>
      </w:r>
      <w:r w:rsidRPr="00D320E4">
        <w:rPr>
          <w:spacing w:val="-7"/>
          <w:lang w:val="ru-RU"/>
        </w:rPr>
        <w:t xml:space="preserve"> </w:t>
      </w:r>
      <w:r w:rsidRPr="00D320E4">
        <w:rPr>
          <w:lang w:val="ru-RU"/>
        </w:rPr>
        <w:t>работы.</w:t>
      </w:r>
    </w:p>
    <w:p w:rsidR="00DD2384" w:rsidRPr="00D320E4" w:rsidRDefault="00EB158A" w:rsidP="00D320E4">
      <w:pPr>
        <w:pStyle w:val="4"/>
        <w:spacing w:before="7" w:line="298" w:lineRule="exact"/>
        <w:ind w:left="0" w:firstLine="709"/>
        <w:jc w:val="both"/>
        <w:rPr>
          <w:sz w:val="22"/>
          <w:szCs w:val="22"/>
          <w:lang w:val="ru-RU"/>
        </w:rPr>
      </w:pPr>
      <w:r w:rsidRPr="00D320E4">
        <w:rPr>
          <w:sz w:val="22"/>
          <w:szCs w:val="22"/>
          <w:lang w:val="ru-RU"/>
        </w:rPr>
        <w:t>Аудирование</w:t>
      </w:r>
    </w:p>
    <w:p w:rsidR="00DD2384" w:rsidRPr="00D320E4" w:rsidRDefault="00EB158A" w:rsidP="00D320E4">
      <w:pPr>
        <w:spacing w:line="295" w:lineRule="exact"/>
        <w:ind w:firstLine="709"/>
        <w:jc w:val="both"/>
        <w:rPr>
          <w:b/>
          <w:lang w:val="ru-RU"/>
        </w:rPr>
      </w:pPr>
      <w:r w:rsidRPr="00D320E4">
        <w:rPr>
          <w:b/>
          <w:lang w:val="ru-RU"/>
        </w:rPr>
        <w:t>Выпускник научится:</w:t>
      </w:r>
    </w:p>
    <w:p w:rsidR="00D320E4" w:rsidRDefault="00EB158A" w:rsidP="00CC1F04">
      <w:pPr>
        <w:pStyle w:val="a6"/>
        <w:numPr>
          <w:ilvl w:val="0"/>
          <w:numId w:val="86"/>
        </w:numPr>
        <w:tabs>
          <w:tab w:val="left" w:pos="1674"/>
        </w:tabs>
        <w:spacing w:line="237" w:lineRule="auto"/>
        <w:ind w:right="289"/>
        <w:jc w:val="both"/>
        <w:rPr>
          <w:lang w:val="ru-RU"/>
        </w:rPr>
      </w:pPr>
      <w:r w:rsidRPr="00D320E4">
        <w:rPr>
          <w:lang w:val="ru-RU"/>
        </w:rPr>
        <w:t>воспринимать на слух и понимать основное содержание несложных аутентичных текстов</w:t>
      </w:r>
      <w:r w:rsidR="00D320E4">
        <w:rPr>
          <w:lang w:val="ru-RU"/>
        </w:rPr>
        <w:t>,</w:t>
      </w:r>
    </w:p>
    <w:p w:rsidR="00D320E4" w:rsidRDefault="00EB158A" w:rsidP="00D320E4">
      <w:pPr>
        <w:tabs>
          <w:tab w:val="left" w:pos="1674"/>
        </w:tabs>
        <w:spacing w:line="237" w:lineRule="auto"/>
        <w:ind w:right="289"/>
        <w:jc w:val="both"/>
        <w:rPr>
          <w:lang w:val="ru-RU"/>
        </w:rPr>
      </w:pPr>
      <w:r w:rsidRPr="00D320E4">
        <w:rPr>
          <w:lang w:val="ru-RU"/>
        </w:rPr>
        <w:t>содержащих некоторое количество неизученных языковых</w:t>
      </w:r>
      <w:r w:rsidRPr="00D320E4">
        <w:rPr>
          <w:spacing w:val="-5"/>
          <w:lang w:val="ru-RU"/>
        </w:rPr>
        <w:t xml:space="preserve"> </w:t>
      </w:r>
      <w:r w:rsidRPr="00D320E4">
        <w:rPr>
          <w:lang w:val="ru-RU"/>
        </w:rPr>
        <w:t>явлений;</w:t>
      </w:r>
    </w:p>
    <w:p w:rsidR="00D320E4" w:rsidRDefault="00EB158A" w:rsidP="00CC1F04">
      <w:pPr>
        <w:pStyle w:val="a6"/>
        <w:numPr>
          <w:ilvl w:val="0"/>
          <w:numId w:val="86"/>
        </w:numPr>
        <w:tabs>
          <w:tab w:val="left" w:pos="1674"/>
        </w:tabs>
        <w:spacing w:line="237" w:lineRule="auto"/>
        <w:ind w:right="289"/>
        <w:jc w:val="both"/>
        <w:rPr>
          <w:lang w:val="ru-RU"/>
        </w:rPr>
      </w:pPr>
      <w:r w:rsidRPr="00D320E4">
        <w:rPr>
          <w:lang w:val="ru-RU"/>
        </w:rPr>
        <w:t>воспринимать на слух и понимать нужную/интересую</w:t>
      </w:r>
      <w:r w:rsidR="00D320E4">
        <w:rPr>
          <w:lang w:val="ru-RU"/>
        </w:rPr>
        <w:t>щую/ запрашиваемую информацию в</w:t>
      </w:r>
    </w:p>
    <w:p w:rsidR="00DD2384" w:rsidRPr="00D320E4" w:rsidRDefault="00EB158A" w:rsidP="00D320E4">
      <w:pPr>
        <w:tabs>
          <w:tab w:val="left" w:pos="1674"/>
        </w:tabs>
        <w:spacing w:line="237" w:lineRule="auto"/>
        <w:ind w:right="289"/>
        <w:jc w:val="both"/>
        <w:rPr>
          <w:lang w:val="ru-RU"/>
        </w:rPr>
      </w:pPr>
      <w:r w:rsidRPr="00D320E4">
        <w:rPr>
          <w:lang w:val="ru-RU"/>
        </w:rPr>
        <w:t>аутентичных текстах, содержащих как изученные языковые явления, так и некоторое количество неизученных языковых</w:t>
      </w:r>
      <w:r w:rsidRPr="00D320E4">
        <w:rPr>
          <w:spacing w:val="-1"/>
          <w:lang w:val="ru-RU"/>
        </w:rPr>
        <w:t xml:space="preserve"> </w:t>
      </w:r>
      <w:r w:rsidRPr="00D320E4">
        <w:rPr>
          <w:lang w:val="ru-RU"/>
        </w:rPr>
        <w:t>явлений.</w:t>
      </w:r>
    </w:p>
    <w:p w:rsidR="00DD2384" w:rsidRPr="004F4E72" w:rsidRDefault="00EB158A" w:rsidP="00D320E4">
      <w:pPr>
        <w:pStyle w:val="4"/>
        <w:spacing w:before="5"/>
        <w:ind w:left="0" w:firstLine="709"/>
        <w:jc w:val="both"/>
        <w:rPr>
          <w:sz w:val="22"/>
          <w:szCs w:val="22"/>
        </w:rPr>
      </w:pPr>
      <w:r w:rsidRPr="004F4E72">
        <w:rPr>
          <w:sz w:val="22"/>
          <w:szCs w:val="22"/>
        </w:rPr>
        <w:t>Выпускник получит возможность научиться:</w:t>
      </w:r>
    </w:p>
    <w:p w:rsidR="00DD2384" w:rsidRPr="00945BA5" w:rsidRDefault="00EB158A" w:rsidP="00CC1F04">
      <w:pPr>
        <w:pStyle w:val="a6"/>
        <w:numPr>
          <w:ilvl w:val="1"/>
          <w:numId w:val="57"/>
        </w:numPr>
        <w:spacing w:line="315" w:lineRule="exact"/>
        <w:ind w:left="0" w:firstLine="426"/>
        <w:jc w:val="both"/>
        <w:rPr>
          <w:lang w:val="ru-RU"/>
        </w:rPr>
      </w:pPr>
      <w:r w:rsidRPr="00945BA5">
        <w:rPr>
          <w:lang w:val="ru-RU"/>
        </w:rPr>
        <w:t>выделять основную тему в воспринимаемом на слух</w:t>
      </w:r>
      <w:r w:rsidRPr="00945BA5">
        <w:rPr>
          <w:spacing w:val="-8"/>
          <w:lang w:val="ru-RU"/>
        </w:rPr>
        <w:t xml:space="preserve"> </w:t>
      </w:r>
      <w:r w:rsidRPr="00945BA5">
        <w:rPr>
          <w:lang w:val="ru-RU"/>
        </w:rPr>
        <w:t>тексте;</w:t>
      </w:r>
    </w:p>
    <w:p w:rsidR="00DD2384" w:rsidRPr="00945BA5" w:rsidRDefault="00EB158A" w:rsidP="00CC1F04">
      <w:pPr>
        <w:pStyle w:val="a6"/>
        <w:numPr>
          <w:ilvl w:val="1"/>
          <w:numId w:val="57"/>
        </w:numPr>
        <w:spacing w:before="2" w:line="237" w:lineRule="auto"/>
        <w:ind w:left="0" w:right="287" w:firstLine="426"/>
        <w:jc w:val="both"/>
        <w:rPr>
          <w:lang w:val="ru-RU"/>
        </w:rPr>
      </w:pPr>
      <w:r w:rsidRPr="00945BA5">
        <w:rPr>
          <w:lang w:val="ru-RU"/>
        </w:rPr>
        <w:t>использовать контекстуальную или языковую догадку при восприятии на слух текстов, содержащих незнакомые</w:t>
      </w:r>
      <w:r w:rsidRPr="00945BA5">
        <w:rPr>
          <w:spacing w:val="-4"/>
          <w:lang w:val="ru-RU"/>
        </w:rPr>
        <w:t xml:space="preserve"> </w:t>
      </w:r>
      <w:r w:rsidRPr="00945BA5">
        <w:rPr>
          <w:lang w:val="ru-RU"/>
        </w:rPr>
        <w:t>слова.</w:t>
      </w:r>
    </w:p>
    <w:p w:rsidR="00DD2384" w:rsidRPr="004F4E72" w:rsidRDefault="00EB158A" w:rsidP="00D320E4">
      <w:pPr>
        <w:pStyle w:val="4"/>
        <w:spacing w:before="10" w:line="298" w:lineRule="exact"/>
        <w:ind w:left="0" w:firstLine="426"/>
        <w:jc w:val="both"/>
        <w:rPr>
          <w:sz w:val="22"/>
          <w:szCs w:val="22"/>
        </w:rPr>
      </w:pPr>
      <w:r w:rsidRPr="004F4E72">
        <w:rPr>
          <w:sz w:val="22"/>
          <w:szCs w:val="22"/>
        </w:rPr>
        <w:t>Чтение</w:t>
      </w:r>
    </w:p>
    <w:p w:rsidR="00DD2384" w:rsidRPr="004F4E72" w:rsidRDefault="00EB158A" w:rsidP="00D320E4">
      <w:pPr>
        <w:spacing w:line="295" w:lineRule="exact"/>
        <w:ind w:firstLine="709"/>
        <w:jc w:val="both"/>
        <w:rPr>
          <w:b/>
        </w:rPr>
      </w:pPr>
      <w:r w:rsidRPr="004F4E72">
        <w:rPr>
          <w:b/>
        </w:rPr>
        <w:t>Выпускник научится:</w:t>
      </w:r>
    </w:p>
    <w:p w:rsidR="00DD2384" w:rsidRPr="004F4E72" w:rsidRDefault="00EB158A" w:rsidP="00CC1F04">
      <w:pPr>
        <w:pStyle w:val="a6"/>
        <w:numPr>
          <w:ilvl w:val="1"/>
          <w:numId w:val="57"/>
        </w:numPr>
        <w:tabs>
          <w:tab w:val="left" w:pos="709"/>
        </w:tabs>
        <w:spacing w:line="237" w:lineRule="auto"/>
        <w:ind w:left="0" w:right="294" w:firstLine="426"/>
        <w:jc w:val="both"/>
        <w:rPr>
          <w:lang w:val="ru-RU"/>
        </w:rPr>
      </w:pPr>
      <w:r w:rsidRPr="004F4E72">
        <w:rPr>
          <w:lang w:val="ru-RU"/>
        </w:rPr>
        <w:t>читать и понимать основное содержание несложных аутентичных текстов, содержащие отдельные неизученные языковые</w:t>
      </w:r>
      <w:r w:rsidRPr="004F4E72">
        <w:rPr>
          <w:spacing w:val="-6"/>
          <w:lang w:val="ru-RU"/>
        </w:rPr>
        <w:t xml:space="preserve"> </w:t>
      </w:r>
      <w:r w:rsidRPr="004F4E72">
        <w:rPr>
          <w:lang w:val="ru-RU"/>
        </w:rPr>
        <w:t>явления;</w:t>
      </w:r>
    </w:p>
    <w:p w:rsidR="00DD2384" w:rsidRPr="004F4E72" w:rsidRDefault="00EB158A" w:rsidP="00CC1F04">
      <w:pPr>
        <w:pStyle w:val="a6"/>
        <w:numPr>
          <w:ilvl w:val="1"/>
          <w:numId w:val="57"/>
        </w:numPr>
        <w:tabs>
          <w:tab w:val="left" w:pos="709"/>
        </w:tabs>
        <w:spacing w:before="2"/>
        <w:ind w:left="0" w:right="290" w:firstLine="426"/>
        <w:jc w:val="both"/>
        <w:rPr>
          <w:lang w:val="ru-RU"/>
        </w:rPr>
      </w:pPr>
      <w:r w:rsidRPr="004F4E72">
        <w:rPr>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w:t>
      </w:r>
      <w:r w:rsidRPr="004F4E72">
        <w:rPr>
          <w:spacing w:val="-5"/>
          <w:lang w:val="ru-RU"/>
        </w:rPr>
        <w:t xml:space="preserve"> </w:t>
      </w:r>
      <w:r w:rsidRPr="004F4E72">
        <w:rPr>
          <w:lang w:val="ru-RU"/>
        </w:rPr>
        <w:t>виде;</w:t>
      </w:r>
    </w:p>
    <w:p w:rsidR="00DD2384" w:rsidRPr="004F4E72" w:rsidRDefault="00EB158A" w:rsidP="00CC1F04">
      <w:pPr>
        <w:pStyle w:val="a6"/>
        <w:numPr>
          <w:ilvl w:val="1"/>
          <w:numId w:val="57"/>
        </w:numPr>
        <w:tabs>
          <w:tab w:val="left" w:pos="709"/>
        </w:tabs>
        <w:ind w:left="0" w:right="292" w:firstLine="426"/>
        <w:jc w:val="both"/>
        <w:rPr>
          <w:lang w:val="ru-RU"/>
        </w:rPr>
      </w:pPr>
      <w:r w:rsidRPr="004F4E72">
        <w:rPr>
          <w:lang w:val="ru-RU"/>
        </w:rPr>
        <w:t>читать и полностью понимать несложные аутентичные тексты, построенные на изученном языковом</w:t>
      </w:r>
      <w:r w:rsidRPr="004F4E72">
        <w:rPr>
          <w:spacing w:val="1"/>
          <w:lang w:val="ru-RU"/>
        </w:rPr>
        <w:t xml:space="preserve"> </w:t>
      </w:r>
      <w:r w:rsidRPr="004F4E72">
        <w:rPr>
          <w:lang w:val="ru-RU"/>
        </w:rPr>
        <w:t>материале;</w:t>
      </w:r>
    </w:p>
    <w:p w:rsidR="00DD2384" w:rsidRPr="004F4E72" w:rsidRDefault="00EB158A" w:rsidP="00CC1F04">
      <w:pPr>
        <w:pStyle w:val="a6"/>
        <w:numPr>
          <w:ilvl w:val="1"/>
          <w:numId w:val="57"/>
        </w:numPr>
        <w:tabs>
          <w:tab w:val="left" w:pos="709"/>
          <w:tab w:val="left" w:pos="1738"/>
          <w:tab w:val="left" w:pos="1739"/>
        </w:tabs>
        <w:ind w:left="0" w:right="292" w:firstLine="426"/>
        <w:jc w:val="both"/>
        <w:rPr>
          <w:lang w:val="ru-RU"/>
        </w:rPr>
      </w:pPr>
      <w:r w:rsidRPr="004F4E72">
        <w:rPr>
          <w:lang w:val="ru-RU"/>
        </w:rPr>
        <w:t>выразительно читать вслух небольшие по</w:t>
      </w:r>
      <w:r w:rsidR="00834D8D">
        <w:rPr>
          <w:lang w:val="ru-RU"/>
        </w:rPr>
        <w:t xml:space="preserve">строенные на изученном языковом </w:t>
      </w:r>
      <w:r w:rsidRPr="004F4E72">
        <w:rPr>
          <w:lang w:val="ru-RU"/>
        </w:rPr>
        <w:t>материале аутентичные тексты, демонстрируя понимание</w:t>
      </w:r>
      <w:r w:rsidRPr="004F4E72">
        <w:rPr>
          <w:spacing w:val="-2"/>
          <w:lang w:val="ru-RU"/>
        </w:rPr>
        <w:t xml:space="preserve"> </w:t>
      </w:r>
      <w:r w:rsidRPr="004F4E72">
        <w:rPr>
          <w:lang w:val="ru-RU"/>
        </w:rPr>
        <w:t>прочитанного.</w:t>
      </w:r>
    </w:p>
    <w:p w:rsidR="00DD2384" w:rsidRPr="004F4E72" w:rsidRDefault="00EB158A" w:rsidP="00D320E4">
      <w:pPr>
        <w:pStyle w:val="4"/>
        <w:spacing w:before="4"/>
        <w:ind w:left="0" w:firstLine="709"/>
        <w:jc w:val="both"/>
        <w:rPr>
          <w:sz w:val="22"/>
          <w:szCs w:val="22"/>
        </w:rPr>
      </w:pPr>
      <w:r w:rsidRPr="004F4E72">
        <w:rPr>
          <w:sz w:val="22"/>
          <w:szCs w:val="22"/>
        </w:rPr>
        <w:t>Выпускник получит возможность научиться:</w:t>
      </w:r>
    </w:p>
    <w:p w:rsidR="00D320E4" w:rsidRDefault="00EB158A" w:rsidP="00CC1F04">
      <w:pPr>
        <w:pStyle w:val="a6"/>
        <w:numPr>
          <w:ilvl w:val="1"/>
          <w:numId w:val="57"/>
        </w:numPr>
        <w:tabs>
          <w:tab w:val="left" w:pos="709"/>
          <w:tab w:val="left" w:pos="3643"/>
          <w:tab w:val="left" w:pos="6586"/>
          <w:tab w:val="left" w:pos="8181"/>
          <w:tab w:val="left" w:pos="9306"/>
          <w:tab w:val="left" w:pos="9695"/>
        </w:tabs>
        <w:spacing w:line="237" w:lineRule="auto"/>
        <w:ind w:left="0" w:right="286" w:firstLine="426"/>
        <w:jc w:val="both"/>
        <w:rPr>
          <w:lang w:val="ru-RU"/>
        </w:rPr>
      </w:pPr>
      <w:r w:rsidRPr="00945BA5">
        <w:rPr>
          <w:lang w:val="ru-RU"/>
        </w:rPr>
        <w:t>устанавливать</w:t>
      </w:r>
      <w:r w:rsidRPr="00945BA5">
        <w:rPr>
          <w:lang w:val="ru-RU"/>
        </w:rPr>
        <w:tab/>
        <w:t>причинно-сл</w:t>
      </w:r>
      <w:r w:rsidR="00D320E4">
        <w:rPr>
          <w:lang w:val="ru-RU"/>
        </w:rPr>
        <w:t>едственную</w:t>
      </w:r>
      <w:r w:rsidR="00D320E4">
        <w:rPr>
          <w:lang w:val="ru-RU"/>
        </w:rPr>
        <w:tab/>
        <w:t>взаимосвязь</w:t>
      </w:r>
      <w:r w:rsidR="00D320E4">
        <w:rPr>
          <w:lang w:val="ru-RU"/>
        </w:rPr>
        <w:tab/>
        <w:t>фактов</w:t>
      </w:r>
    </w:p>
    <w:p w:rsidR="00DD2384" w:rsidRPr="00945BA5" w:rsidRDefault="00945BA5" w:rsidP="00D320E4">
      <w:pPr>
        <w:tabs>
          <w:tab w:val="left" w:pos="709"/>
          <w:tab w:val="left" w:pos="3643"/>
          <w:tab w:val="left" w:pos="6586"/>
          <w:tab w:val="left" w:pos="8181"/>
          <w:tab w:val="left" w:pos="9306"/>
          <w:tab w:val="left" w:pos="9695"/>
        </w:tabs>
        <w:spacing w:line="237" w:lineRule="auto"/>
        <w:ind w:right="286"/>
        <w:jc w:val="both"/>
        <w:rPr>
          <w:lang w:val="ru-RU"/>
        </w:rPr>
      </w:pPr>
      <w:r w:rsidRPr="00D320E4">
        <w:rPr>
          <w:lang w:val="ru-RU"/>
        </w:rPr>
        <w:t>и</w:t>
      </w:r>
      <w:r w:rsidR="00D320E4">
        <w:rPr>
          <w:lang w:val="ru-RU"/>
        </w:rPr>
        <w:t xml:space="preserve"> </w:t>
      </w:r>
      <w:r w:rsidR="00EB158A" w:rsidRPr="00945BA5">
        <w:rPr>
          <w:lang w:val="ru-RU"/>
        </w:rPr>
        <w:t>событий, изложенных в несложном аутентичном</w:t>
      </w:r>
      <w:r w:rsidR="00EB158A" w:rsidRPr="00945BA5">
        <w:rPr>
          <w:spacing w:val="-5"/>
          <w:lang w:val="ru-RU"/>
        </w:rPr>
        <w:t xml:space="preserve"> </w:t>
      </w:r>
      <w:r w:rsidR="00EB158A" w:rsidRPr="00945BA5">
        <w:rPr>
          <w:lang w:val="ru-RU"/>
        </w:rPr>
        <w:t>тексте;</w:t>
      </w:r>
    </w:p>
    <w:p w:rsidR="00945BA5" w:rsidRDefault="00EB158A" w:rsidP="00CC1F04">
      <w:pPr>
        <w:pStyle w:val="a6"/>
        <w:numPr>
          <w:ilvl w:val="1"/>
          <w:numId w:val="57"/>
        </w:numPr>
        <w:tabs>
          <w:tab w:val="left" w:pos="709"/>
          <w:tab w:val="left" w:pos="3837"/>
          <w:tab w:val="left" w:pos="4777"/>
          <w:tab w:val="left" w:pos="5219"/>
          <w:tab w:val="left" w:pos="6943"/>
          <w:tab w:val="left" w:pos="8003"/>
          <w:tab w:val="left" w:pos="8586"/>
          <w:tab w:val="left" w:pos="9512"/>
        </w:tabs>
        <w:spacing w:before="5" w:line="237" w:lineRule="auto"/>
        <w:ind w:left="0" w:right="291" w:firstLine="426"/>
        <w:jc w:val="both"/>
        <w:rPr>
          <w:lang w:val="ru-RU"/>
        </w:rPr>
      </w:pPr>
      <w:r w:rsidRPr="00945BA5">
        <w:rPr>
          <w:lang w:val="ru-RU"/>
        </w:rPr>
        <w:t>восстанавливать</w:t>
      </w:r>
      <w:r w:rsidRPr="00945BA5">
        <w:rPr>
          <w:lang w:val="ru-RU"/>
        </w:rPr>
        <w:tab/>
        <w:t>текст</w:t>
      </w:r>
      <w:r w:rsidRPr="00945BA5">
        <w:rPr>
          <w:lang w:val="ru-RU"/>
        </w:rPr>
        <w:tab/>
        <w:t>из</w:t>
      </w:r>
      <w:r w:rsidR="00945BA5">
        <w:rPr>
          <w:lang w:val="ru-RU"/>
        </w:rPr>
        <w:tab/>
        <w:t>разрозненных</w:t>
      </w:r>
      <w:r w:rsidR="00945BA5">
        <w:rPr>
          <w:lang w:val="ru-RU"/>
        </w:rPr>
        <w:tab/>
        <w:t>абзацев</w:t>
      </w:r>
      <w:r w:rsidR="00945BA5">
        <w:rPr>
          <w:lang w:val="ru-RU"/>
        </w:rPr>
        <w:tab/>
        <w:t>или</w:t>
      </w:r>
      <w:r w:rsidR="00945BA5">
        <w:rPr>
          <w:lang w:val="ru-RU"/>
        </w:rPr>
        <w:tab/>
        <w:t>путем</w:t>
      </w:r>
    </w:p>
    <w:p w:rsidR="00DD2384" w:rsidRPr="00945BA5" w:rsidRDefault="00EB158A" w:rsidP="00D320E4">
      <w:pPr>
        <w:tabs>
          <w:tab w:val="left" w:pos="709"/>
          <w:tab w:val="left" w:pos="3837"/>
          <w:tab w:val="left" w:pos="4777"/>
          <w:tab w:val="left" w:pos="5219"/>
          <w:tab w:val="left" w:pos="6943"/>
          <w:tab w:val="left" w:pos="8003"/>
          <w:tab w:val="left" w:pos="8586"/>
          <w:tab w:val="left" w:pos="9512"/>
        </w:tabs>
        <w:spacing w:before="5" w:line="237" w:lineRule="auto"/>
        <w:ind w:right="291"/>
        <w:jc w:val="both"/>
        <w:rPr>
          <w:lang w:val="ru-RU"/>
        </w:rPr>
      </w:pPr>
      <w:r w:rsidRPr="00945BA5">
        <w:rPr>
          <w:lang w:val="ru-RU"/>
        </w:rPr>
        <w:t>добавления выпущенных</w:t>
      </w:r>
      <w:r w:rsidRPr="00945BA5">
        <w:rPr>
          <w:spacing w:val="-2"/>
          <w:lang w:val="ru-RU"/>
        </w:rPr>
        <w:t xml:space="preserve"> </w:t>
      </w:r>
      <w:r w:rsidRPr="00945BA5">
        <w:rPr>
          <w:lang w:val="ru-RU"/>
        </w:rPr>
        <w:t>фрагментов.</w:t>
      </w:r>
    </w:p>
    <w:p w:rsidR="00DD2384" w:rsidRPr="00945BA5" w:rsidRDefault="00EB158A" w:rsidP="00D320E4">
      <w:pPr>
        <w:pStyle w:val="4"/>
        <w:spacing w:before="10" w:line="298" w:lineRule="exact"/>
        <w:ind w:left="0" w:firstLine="709"/>
        <w:jc w:val="both"/>
        <w:rPr>
          <w:sz w:val="22"/>
          <w:szCs w:val="22"/>
          <w:lang w:val="ru-RU"/>
        </w:rPr>
      </w:pPr>
      <w:r w:rsidRPr="00945BA5">
        <w:rPr>
          <w:sz w:val="22"/>
          <w:szCs w:val="22"/>
          <w:lang w:val="ru-RU"/>
        </w:rPr>
        <w:t>Письменная речь</w:t>
      </w:r>
    </w:p>
    <w:p w:rsidR="00DD2384" w:rsidRPr="00945BA5" w:rsidRDefault="00EB158A" w:rsidP="00D320E4">
      <w:pPr>
        <w:spacing w:line="296" w:lineRule="exact"/>
        <w:ind w:firstLine="709"/>
        <w:jc w:val="both"/>
        <w:rPr>
          <w:b/>
          <w:lang w:val="ru-RU"/>
        </w:rPr>
      </w:pPr>
      <w:r w:rsidRPr="00945BA5">
        <w:rPr>
          <w:b/>
          <w:lang w:val="ru-RU"/>
        </w:rPr>
        <w:t>Выпускник научит</w:t>
      </w:r>
      <w:r w:rsidR="00CC6136">
        <w:rPr>
          <w:b/>
          <w:lang w:val="ru-RU"/>
        </w:rPr>
        <w:t>ь</w:t>
      </w:r>
      <w:r w:rsidRPr="00945BA5">
        <w:rPr>
          <w:b/>
          <w:lang w:val="ru-RU"/>
        </w:rPr>
        <w:t>ся:</w:t>
      </w:r>
    </w:p>
    <w:p w:rsidR="00DD2384" w:rsidRPr="004F4E72" w:rsidRDefault="00EB158A" w:rsidP="00CC1F04">
      <w:pPr>
        <w:pStyle w:val="a6"/>
        <w:numPr>
          <w:ilvl w:val="1"/>
          <w:numId w:val="57"/>
        </w:numPr>
        <w:tabs>
          <w:tab w:val="left" w:pos="709"/>
        </w:tabs>
        <w:spacing w:line="237" w:lineRule="auto"/>
        <w:ind w:left="0" w:right="294" w:firstLine="426"/>
        <w:jc w:val="both"/>
        <w:rPr>
          <w:lang w:val="ru-RU"/>
        </w:rPr>
      </w:pPr>
      <w:r w:rsidRPr="004F4E72">
        <w:rPr>
          <w:lang w:val="ru-RU"/>
        </w:rPr>
        <w:t>заполнять анкеты и формуляры, сообщая о себе основные сведения (имя, фамилия, пол, возраст, гражданство, национальность, адрес и т.</w:t>
      </w:r>
      <w:r w:rsidRPr="004F4E72">
        <w:rPr>
          <w:spacing w:val="-7"/>
          <w:lang w:val="ru-RU"/>
        </w:rPr>
        <w:t xml:space="preserve"> </w:t>
      </w:r>
      <w:r w:rsidRPr="004F4E72">
        <w:rPr>
          <w:lang w:val="ru-RU"/>
        </w:rPr>
        <w:t>д.);</w:t>
      </w:r>
    </w:p>
    <w:p w:rsidR="00DD2384" w:rsidRPr="004F4E72" w:rsidRDefault="00EB158A" w:rsidP="00CC1F04">
      <w:pPr>
        <w:pStyle w:val="a6"/>
        <w:numPr>
          <w:ilvl w:val="1"/>
          <w:numId w:val="57"/>
        </w:numPr>
        <w:tabs>
          <w:tab w:val="left" w:pos="709"/>
        </w:tabs>
        <w:spacing w:before="2"/>
        <w:ind w:left="0" w:right="290" w:firstLine="426"/>
        <w:jc w:val="both"/>
        <w:rPr>
          <w:lang w:val="ru-RU"/>
        </w:rPr>
      </w:pPr>
      <w:r w:rsidRPr="004F4E72">
        <w:rPr>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D2384" w:rsidRPr="004F4E72" w:rsidRDefault="00EB158A" w:rsidP="00CC1F04">
      <w:pPr>
        <w:pStyle w:val="a6"/>
        <w:numPr>
          <w:ilvl w:val="1"/>
          <w:numId w:val="57"/>
        </w:numPr>
        <w:tabs>
          <w:tab w:val="left" w:pos="709"/>
        </w:tabs>
        <w:ind w:left="0" w:right="289" w:firstLine="426"/>
        <w:jc w:val="both"/>
        <w:rPr>
          <w:lang w:val="ru-RU"/>
        </w:rPr>
      </w:pPr>
      <w:r w:rsidRPr="004F4E72">
        <w:rPr>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w:t>
      </w:r>
      <w:r w:rsidRPr="004F4E72">
        <w:rPr>
          <w:spacing w:val="-15"/>
          <w:lang w:val="ru-RU"/>
        </w:rPr>
        <w:t xml:space="preserve"> </w:t>
      </w:r>
      <w:r w:rsidRPr="004F4E72">
        <w:rPr>
          <w:lang w:val="ru-RU"/>
        </w:rPr>
        <w:t>адрес);</w:t>
      </w:r>
    </w:p>
    <w:p w:rsidR="00DD2384" w:rsidRPr="004F4E72" w:rsidRDefault="00EB158A" w:rsidP="00CC1F04">
      <w:pPr>
        <w:pStyle w:val="a6"/>
        <w:numPr>
          <w:ilvl w:val="1"/>
          <w:numId w:val="57"/>
        </w:numPr>
        <w:tabs>
          <w:tab w:val="left" w:pos="709"/>
        </w:tabs>
        <w:spacing w:line="318" w:lineRule="exact"/>
        <w:ind w:left="0" w:firstLine="426"/>
        <w:jc w:val="both"/>
        <w:rPr>
          <w:lang w:val="ru-RU"/>
        </w:rPr>
      </w:pPr>
      <w:r w:rsidRPr="004F4E72">
        <w:rPr>
          <w:lang w:val="ru-RU"/>
        </w:rPr>
        <w:t>писать небольшие письменные высказывания с опорой на образец/</w:t>
      </w:r>
      <w:r w:rsidRPr="004F4E72">
        <w:rPr>
          <w:spacing w:val="-14"/>
          <w:lang w:val="ru-RU"/>
        </w:rPr>
        <w:t xml:space="preserve"> </w:t>
      </w:r>
      <w:r w:rsidRPr="004F4E72">
        <w:rPr>
          <w:lang w:val="ru-RU"/>
        </w:rPr>
        <w:t>план.</w:t>
      </w:r>
    </w:p>
    <w:p w:rsidR="00DD2384" w:rsidRPr="004F4E72" w:rsidRDefault="00EB158A" w:rsidP="00D320E4">
      <w:pPr>
        <w:pStyle w:val="4"/>
        <w:spacing w:before="6" w:line="295" w:lineRule="exact"/>
        <w:ind w:left="0" w:firstLine="709"/>
        <w:jc w:val="both"/>
        <w:rPr>
          <w:sz w:val="22"/>
          <w:szCs w:val="22"/>
        </w:rPr>
      </w:pPr>
      <w:r w:rsidRPr="004F4E72">
        <w:rPr>
          <w:sz w:val="22"/>
          <w:szCs w:val="22"/>
        </w:rPr>
        <w:t>Выпускник получит возможность научиться:</w:t>
      </w:r>
    </w:p>
    <w:p w:rsidR="00DD2384" w:rsidRPr="00945BA5" w:rsidRDefault="00EB158A" w:rsidP="00CC1F04">
      <w:pPr>
        <w:pStyle w:val="a6"/>
        <w:numPr>
          <w:ilvl w:val="1"/>
          <w:numId w:val="57"/>
        </w:numPr>
        <w:tabs>
          <w:tab w:val="left" w:pos="709"/>
        </w:tabs>
        <w:ind w:left="0" w:right="288" w:firstLine="426"/>
        <w:jc w:val="both"/>
        <w:rPr>
          <w:lang w:val="ru-RU"/>
        </w:rPr>
      </w:pPr>
      <w:r w:rsidRPr="00945BA5">
        <w:rPr>
          <w:lang w:val="ru-RU"/>
        </w:rPr>
        <w:t>делать краткие выписки из текста с целью их использования в собственных устных</w:t>
      </w:r>
      <w:r w:rsidRPr="00945BA5">
        <w:rPr>
          <w:spacing w:val="-2"/>
          <w:lang w:val="ru-RU"/>
        </w:rPr>
        <w:t xml:space="preserve"> </w:t>
      </w:r>
      <w:r w:rsidRPr="00945BA5">
        <w:rPr>
          <w:lang w:val="ru-RU"/>
        </w:rPr>
        <w:t>высказываниях;</w:t>
      </w:r>
    </w:p>
    <w:p w:rsidR="00DD2384" w:rsidRPr="00945BA5" w:rsidRDefault="00EB158A" w:rsidP="00CC1F04">
      <w:pPr>
        <w:pStyle w:val="a6"/>
        <w:numPr>
          <w:ilvl w:val="1"/>
          <w:numId w:val="57"/>
        </w:numPr>
        <w:tabs>
          <w:tab w:val="left" w:pos="709"/>
        </w:tabs>
        <w:ind w:left="0" w:right="288" w:firstLine="426"/>
        <w:jc w:val="both"/>
        <w:rPr>
          <w:lang w:val="ru-RU"/>
        </w:rPr>
      </w:pPr>
      <w:r w:rsidRPr="00945BA5">
        <w:rPr>
          <w:lang w:val="ru-RU"/>
        </w:rPr>
        <w:t>писать электронное письмо (</w:t>
      </w:r>
      <w:r w:rsidRPr="00945BA5">
        <w:t>e</w:t>
      </w:r>
      <w:r w:rsidRPr="00945BA5">
        <w:rPr>
          <w:lang w:val="ru-RU"/>
        </w:rPr>
        <w:t>-</w:t>
      </w:r>
      <w:r w:rsidRPr="00945BA5">
        <w:t>mail</w:t>
      </w:r>
      <w:r w:rsidRPr="00945BA5">
        <w:rPr>
          <w:lang w:val="ru-RU"/>
        </w:rPr>
        <w:t>) зарубежному другу в ответ на электронное письмо-стимул;</w:t>
      </w:r>
    </w:p>
    <w:p w:rsidR="00DD2384" w:rsidRPr="00945BA5" w:rsidRDefault="00EB158A" w:rsidP="00CC1F04">
      <w:pPr>
        <w:pStyle w:val="a6"/>
        <w:numPr>
          <w:ilvl w:val="1"/>
          <w:numId w:val="57"/>
        </w:numPr>
        <w:tabs>
          <w:tab w:val="left" w:pos="709"/>
        </w:tabs>
        <w:spacing w:line="317" w:lineRule="exact"/>
        <w:ind w:left="0" w:firstLine="426"/>
        <w:jc w:val="both"/>
        <w:rPr>
          <w:lang w:val="ru-RU"/>
        </w:rPr>
      </w:pPr>
      <w:r w:rsidRPr="00945BA5">
        <w:rPr>
          <w:lang w:val="ru-RU"/>
        </w:rPr>
        <w:t>составлять план/ тезисы устного или письменного</w:t>
      </w:r>
      <w:r w:rsidRPr="00945BA5">
        <w:rPr>
          <w:spacing w:val="-7"/>
          <w:lang w:val="ru-RU"/>
        </w:rPr>
        <w:t xml:space="preserve"> </w:t>
      </w:r>
      <w:r w:rsidRPr="00945BA5">
        <w:rPr>
          <w:lang w:val="ru-RU"/>
        </w:rPr>
        <w:t>сообщения;</w:t>
      </w:r>
    </w:p>
    <w:p w:rsidR="00DD2384" w:rsidRPr="00945BA5" w:rsidRDefault="00EB158A" w:rsidP="00CC1F04">
      <w:pPr>
        <w:pStyle w:val="a6"/>
        <w:numPr>
          <w:ilvl w:val="1"/>
          <w:numId w:val="57"/>
        </w:numPr>
        <w:tabs>
          <w:tab w:val="left" w:pos="709"/>
        </w:tabs>
        <w:spacing w:line="318" w:lineRule="exact"/>
        <w:ind w:left="0" w:firstLine="426"/>
        <w:jc w:val="both"/>
        <w:rPr>
          <w:lang w:val="ru-RU"/>
        </w:rPr>
      </w:pPr>
      <w:r w:rsidRPr="00945BA5">
        <w:rPr>
          <w:lang w:val="ru-RU"/>
        </w:rPr>
        <w:t>кратко излагать в письменном виде результаты проектной</w:t>
      </w:r>
      <w:r w:rsidRPr="00945BA5">
        <w:rPr>
          <w:spacing w:val="-17"/>
          <w:lang w:val="ru-RU"/>
        </w:rPr>
        <w:t xml:space="preserve"> </w:t>
      </w:r>
      <w:r w:rsidRPr="00945BA5">
        <w:rPr>
          <w:lang w:val="ru-RU"/>
        </w:rPr>
        <w:t>деятельности;</w:t>
      </w:r>
    </w:p>
    <w:p w:rsidR="00DD2384" w:rsidRPr="00945BA5" w:rsidRDefault="00EB158A" w:rsidP="00CC1F04">
      <w:pPr>
        <w:pStyle w:val="a6"/>
        <w:numPr>
          <w:ilvl w:val="1"/>
          <w:numId w:val="57"/>
        </w:numPr>
        <w:tabs>
          <w:tab w:val="left" w:pos="709"/>
        </w:tabs>
        <w:spacing w:line="237" w:lineRule="auto"/>
        <w:ind w:left="0" w:right="286" w:firstLine="426"/>
        <w:jc w:val="both"/>
        <w:rPr>
          <w:lang w:val="ru-RU"/>
        </w:rPr>
      </w:pPr>
      <w:r w:rsidRPr="00945BA5">
        <w:rPr>
          <w:lang w:val="ru-RU"/>
        </w:rPr>
        <w:t>писать небольшое письменное высказывание с опорой на нелинейный текст (таблицы, диаграммы и т.</w:t>
      </w:r>
      <w:r w:rsidRPr="00945BA5">
        <w:rPr>
          <w:spacing w:val="-5"/>
          <w:lang w:val="ru-RU"/>
        </w:rPr>
        <w:t xml:space="preserve"> </w:t>
      </w:r>
      <w:r w:rsidRPr="00945BA5">
        <w:rPr>
          <w:lang w:val="ru-RU"/>
        </w:rPr>
        <w:t>п.).</w:t>
      </w:r>
    </w:p>
    <w:p w:rsidR="00DD2384" w:rsidRPr="004F4E72" w:rsidRDefault="00EB158A" w:rsidP="00D320E4">
      <w:pPr>
        <w:pStyle w:val="4"/>
        <w:tabs>
          <w:tab w:val="left" w:pos="709"/>
        </w:tabs>
        <w:spacing w:before="8" w:line="240" w:lineRule="auto"/>
        <w:ind w:left="0" w:right="2" w:firstLine="426"/>
        <w:jc w:val="both"/>
        <w:rPr>
          <w:sz w:val="22"/>
          <w:szCs w:val="22"/>
          <w:lang w:val="ru-RU"/>
        </w:rPr>
      </w:pPr>
      <w:r w:rsidRPr="004F4E72">
        <w:rPr>
          <w:sz w:val="22"/>
          <w:szCs w:val="22"/>
          <w:lang w:val="ru-RU"/>
        </w:rPr>
        <w:t>Языковые навыки и средства оперирования ими Орфография и пунктуация</w:t>
      </w:r>
    </w:p>
    <w:p w:rsidR="00DD2384" w:rsidRPr="004F4E72" w:rsidRDefault="00EB158A" w:rsidP="00D320E4">
      <w:pPr>
        <w:tabs>
          <w:tab w:val="left" w:pos="709"/>
        </w:tabs>
        <w:spacing w:line="295" w:lineRule="exact"/>
        <w:ind w:firstLine="426"/>
        <w:jc w:val="both"/>
        <w:rPr>
          <w:b/>
        </w:rPr>
      </w:pPr>
      <w:r w:rsidRPr="004F4E72">
        <w:rPr>
          <w:b/>
        </w:rPr>
        <w:t>Выпускник научится:</w:t>
      </w:r>
    </w:p>
    <w:p w:rsidR="00DD2384" w:rsidRPr="004F4E72" w:rsidRDefault="00EB158A" w:rsidP="00CC1F04">
      <w:pPr>
        <w:pStyle w:val="a6"/>
        <w:numPr>
          <w:ilvl w:val="1"/>
          <w:numId w:val="57"/>
        </w:numPr>
        <w:tabs>
          <w:tab w:val="left" w:pos="709"/>
        </w:tabs>
        <w:spacing w:line="315" w:lineRule="exact"/>
        <w:ind w:left="0" w:firstLine="426"/>
        <w:jc w:val="both"/>
      </w:pPr>
      <w:r w:rsidRPr="004F4E72">
        <w:t>правильно писать изученные</w:t>
      </w:r>
      <w:r w:rsidRPr="004F4E72">
        <w:rPr>
          <w:spacing w:val="-5"/>
        </w:rPr>
        <w:t xml:space="preserve"> </w:t>
      </w:r>
      <w:r w:rsidRPr="004F4E72">
        <w:t>слова;</w:t>
      </w:r>
    </w:p>
    <w:p w:rsidR="00DD2384" w:rsidRPr="004F4E72" w:rsidRDefault="00EB158A" w:rsidP="00CC1F04">
      <w:pPr>
        <w:pStyle w:val="a6"/>
        <w:numPr>
          <w:ilvl w:val="1"/>
          <w:numId w:val="57"/>
        </w:numPr>
        <w:tabs>
          <w:tab w:val="left" w:pos="709"/>
        </w:tabs>
        <w:spacing w:before="74"/>
        <w:ind w:left="0" w:right="284" w:firstLine="426"/>
        <w:jc w:val="both"/>
        <w:rPr>
          <w:lang w:val="ru-RU"/>
        </w:rPr>
      </w:pPr>
      <w:r w:rsidRPr="004F4E72">
        <w:rPr>
          <w:lang w:val="ru-RU"/>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w:t>
      </w:r>
      <w:r w:rsidRPr="004F4E72">
        <w:rPr>
          <w:lang w:val="ru-RU"/>
        </w:rPr>
        <w:lastRenderedPageBreak/>
        <w:t>восклицательный знак в конце восклицательного</w:t>
      </w:r>
      <w:r w:rsidRPr="004F4E72">
        <w:rPr>
          <w:spacing w:val="-11"/>
          <w:lang w:val="ru-RU"/>
        </w:rPr>
        <w:t xml:space="preserve"> </w:t>
      </w:r>
      <w:r w:rsidRPr="004F4E72">
        <w:rPr>
          <w:lang w:val="ru-RU"/>
        </w:rPr>
        <w:t>предложения;</w:t>
      </w:r>
    </w:p>
    <w:p w:rsidR="00DD2384" w:rsidRPr="004F4E72" w:rsidRDefault="00EB158A" w:rsidP="00CC1F04">
      <w:pPr>
        <w:pStyle w:val="a6"/>
        <w:numPr>
          <w:ilvl w:val="1"/>
          <w:numId w:val="57"/>
        </w:numPr>
        <w:tabs>
          <w:tab w:val="left" w:pos="993"/>
        </w:tabs>
        <w:spacing w:before="1" w:line="237" w:lineRule="auto"/>
        <w:ind w:left="0" w:right="292" w:firstLine="708"/>
        <w:jc w:val="both"/>
        <w:rPr>
          <w:lang w:val="ru-RU"/>
        </w:rPr>
      </w:pPr>
      <w:r w:rsidRPr="004F4E72">
        <w:rPr>
          <w:lang w:val="ru-RU"/>
        </w:rPr>
        <w:t>расставлять в личном письме знаки препинания, диктуемые его форматом, в соответствии с нормами, принятыми в стране изучаемого</w:t>
      </w:r>
      <w:r w:rsidRPr="004F4E72">
        <w:rPr>
          <w:spacing w:val="-7"/>
          <w:lang w:val="ru-RU"/>
        </w:rPr>
        <w:t xml:space="preserve"> </w:t>
      </w:r>
      <w:r w:rsidRPr="004F4E72">
        <w:rPr>
          <w:lang w:val="ru-RU"/>
        </w:rPr>
        <w:t>языка.</w:t>
      </w:r>
    </w:p>
    <w:p w:rsidR="00DD2384" w:rsidRPr="004F4E72" w:rsidRDefault="00EB158A" w:rsidP="00D320E4">
      <w:pPr>
        <w:pStyle w:val="4"/>
        <w:tabs>
          <w:tab w:val="left" w:pos="993"/>
        </w:tabs>
        <w:spacing w:before="10"/>
        <w:ind w:left="0"/>
        <w:jc w:val="both"/>
        <w:rPr>
          <w:sz w:val="22"/>
          <w:szCs w:val="22"/>
        </w:rPr>
      </w:pPr>
      <w:r w:rsidRPr="004F4E72">
        <w:rPr>
          <w:sz w:val="22"/>
          <w:szCs w:val="22"/>
        </w:rPr>
        <w:t>Выпускник получит возможность научиться:</w:t>
      </w:r>
    </w:p>
    <w:p w:rsidR="00DD2384" w:rsidRPr="004F4E72" w:rsidRDefault="00EB158A" w:rsidP="00CC1F04">
      <w:pPr>
        <w:pStyle w:val="a6"/>
        <w:numPr>
          <w:ilvl w:val="1"/>
          <w:numId w:val="57"/>
        </w:numPr>
        <w:tabs>
          <w:tab w:val="left" w:pos="993"/>
        </w:tabs>
        <w:spacing w:line="237" w:lineRule="auto"/>
        <w:ind w:left="0" w:right="291" w:firstLine="708"/>
        <w:jc w:val="both"/>
        <w:rPr>
          <w:i/>
          <w:lang w:val="ru-RU"/>
        </w:rPr>
      </w:pPr>
      <w:r w:rsidRPr="004F4E72">
        <w:rPr>
          <w:i/>
          <w:lang w:val="ru-RU"/>
        </w:rPr>
        <w:t>сравнивать и анализировать буквосочетания английского языка и их транскрипцию.</w:t>
      </w:r>
    </w:p>
    <w:p w:rsidR="00DD2384" w:rsidRPr="004F4E72" w:rsidRDefault="00EB158A" w:rsidP="00D320E4">
      <w:pPr>
        <w:pStyle w:val="4"/>
        <w:tabs>
          <w:tab w:val="left" w:pos="993"/>
        </w:tabs>
        <w:spacing w:before="7" w:line="240" w:lineRule="auto"/>
        <w:ind w:left="0" w:right="2"/>
        <w:jc w:val="both"/>
        <w:rPr>
          <w:sz w:val="22"/>
          <w:szCs w:val="22"/>
          <w:lang w:val="ru-RU"/>
        </w:rPr>
      </w:pPr>
      <w:r w:rsidRPr="004F4E72">
        <w:rPr>
          <w:sz w:val="22"/>
          <w:szCs w:val="22"/>
          <w:lang w:val="ru-RU"/>
        </w:rPr>
        <w:t>Фонетическая сторона речи Выпускник научится:</w:t>
      </w:r>
    </w:p>
    <w:p w:rsidR="00DD2384" w:rsidRPr="004F4E72" w:rsidRDefault="00EB158A" w:rsidP="00CC1F04">
      <w:pPr>
        <w:pStyle w:val="a6"/>
        <w:numPr>
          <w:ilvl w:val="1"/>
          <w:numId w:val="57"/>
        </w:numPr>
        <w:tabs>
          <w:tab w:val="left" w:pos="993"/>
        </w:tabs>
        <w:spacing w:line="237" w:lineRule="auto"/>
        <w:ind w:left="0" w:right="284" w:firstLine="708"/>
        <w:jc w:val="both"/>
        <w:rPr>
          <w:lang w:val="ru-RU"/>
        </w:rPr>
      </w:pPr>
      <w:r w:rsidRPr="004F4E72">
        <w:rPr>
          <w:lang w:val="ru-RU"/>
        </w:rPr>
        <w:t>различать на слух и адекватно, без фонематических ошибок, ведущих к сбою коммуникации, произносить слова изучаемого иностранного</w:t>
      </w:r>
      <w:r w:rsidRPr="004F4E72">
        <w:rPr>
          <w:spacing w:val="-7"/>
          <w:lang w:val="ru-RU"/>
        </w:rPr>
        <w:t xml:space="preserve"> </w:t>
      </w:r>
      <w:r w:rsidRPr="004F4E72">
        <w:rPr>
          <w:lang w:val="ru-RU"/>
        </w:rPr>
        <w:t>языка;</w:t>
      </w:r>
    </w:p>
    <w:p w:rsidR="00DD2384" w:rsidRPr="004F4E72" w:rsidRDefault="00EB158A" w:rsidP="00CC1F04">
      <w:pPr>
        <w:pStyle w:val="a6"/>
        <w:numPr>
          <w:ilvl w:val="1"/>
          <w:numId w:val="57"/>
        </w:numPr>
        <w:tabs>
          <w:tab w:val="left" w:pos="993"/>
        </w:tabs>
        <w:spacing w:before="1" w:line="318" w:lineRule="exact"/>
        <w:ind w:left="0" w:firstLine="708"/>
        <w:jc w:val="both"/>
        <w:rPr>
          <w:lang w:val="ru-RU"/>
        </w:rPr>
      </w:pPr>
      <w:r w:rsidRPr="004F4E72">
        <w:rPr>
          <w:lang w:val="ru-RU"/>
        </w:rPr>
        <w:t>соблюдать правильное ударение в изученных</w:t>
      </w:r>
      <w:r w:rsidRPr="004F4E72">
        <w:rPr>
          <w:spacing w:val="-4"/>
          <w:lang w:val="ru-RU"/>
        </w:rPr>
        <w:t xml:space="preserve"> </w:t>
      </w:r>
      <w:r w:rsidRPr="004F4E72">
        <w:rPr>
          <w:lang w:val="ru-RU"/>
        </w:rPr>
        <w:t>словах;</w:t>
      </w:r>
    </w:p>
    <w:p w:rsidR="00DD2384" w:rsidRPr="004F4E72" w:rsidRDefault="00EB158A" w:rsidP="00CC1F04">
      <w:pPr>
        <w:pStyle w:val="a6"/>
        <w:numPr>
          <w:ilvl w:val="1"/>
          <w:numId w:val="57"/>
        </w:numPr>
        <w:tabs>
          <w:tab w:val="left" w:pos="993"/>
        </w:tabs>
        <w:spacing w:line="317" w:lineRule="exact"/>
        <w:ind w:left="0" w:firstLine="708"/>
        <w:jc w:val="both"/>
        <w:rPr>
          <w:lang w:val="ru-RU"/>
        </w:rPr>
      </w:pPr>
      <w:r w:rsidRPr="004F4E72">
        <w:rPr>
          <w:lang w:val="ru-RU"/>
        </w:rPr>
        <w:t>различать коммуникативные типы предложений по их</w:t>
      </w:r>
      <w:r w:rsidRPr="004F4E72">
        <w:rPr>
          <w:spacing w:val="-7"/>
          <w:lang w:val="ru-RU"/>
        </w:rPr>
        <w:t xml:space="preserve"> </w:t>
      </w:r>
      <w:r w:rsidRPr="004F4E72">
        <w:rPr>
          <w:lang w:val="ru-RU"/>
        </w:rPr>
        <w:t>интонации;</w:t>
      </w:r>
    </w:p>
    <w:p w:rsidR="00DD2384" w:rsidRPr="004F4E72" w:rsidRDefault="00EB158A" w:rsidP="00CC1F04">
      <w:pPr>
        <w:pStyle w:val="a6"/>
        <w:numPr>
          <w:ilvl w:val="1"/>
          <w:numId w:val="57"/>
        </w:numPr>
        <w:tabs>
          <w:tab w:val="left" w:pos="993"/>
        </w:tabs>
        <w:spacing w:line="318" w:lineRule="exact"/>
        <w:ind w:left="0" w:firstLine="708"/>
        <w:jc w:val="both"/>
        <w:rPr>
          <w:lang w:val="ru-RU"/>
        </w:rPr>
      </w:pPr>
      <w:r w:rsidRPr="004F4E72">
        <w:rPr>
          <w:lang w:val="ru-RU"/>
        </w:rPr>
        <w:t>членить предложение на смысловые</w:t>
      </w:r>
      <w:r w:rsidRPr="004F4E72">
        <w:rPr>
          <w:spacing w:val="1"/>
          <w:lang w:val="ru-RU"/>
        </w:rPr>
        <w:t xml:space="preserve"> </w:t>
      </w:r>
      <w:r w:rsidRPr="004F4E72">
        <w:rPr>
          <w:lang w:val="ru-RU"/>
        </w:rPr>
        <w:t>группы;</w:t>
      </w:r>
    </w:p>
    <w:p w:rsidR="00DD2384" w:rsidRPr="004F4E72" w:rsidRDefault="00EB158A" w:rsidP="00CC1F04">
      <w:pPr>
        <w:pStyle w:val="a6"/>
        <w:numPr>
          <w:ilvl w:val="1"/>
          <w:numId w:val="57"/>
        </w:numPr>
        <w:tabs>
          <w:tab w:val="left" w:pos="993"/>
        </w:tabs>
        <w:ind w:left="0" w:right="284" w:firstLine="708"/>
        <w:jc w:val="both"/>
        <w:rPr>
          <w:lang w:val="ru-RU"/>
        </w:rPr>
      </w:pPr>
      <w:r w:rsidRPr="004F4E72">
        <w:rPr>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sidRPr="004F4E72">
        <w:rPr>
          <w:spacing w:val="8"/>
          <w:lang w:val="ru-RU"/>
        </w:rPr>
        <w:t xml:space="preserve"> </w:t>
      </w:r>
      <w:r w:rsidRPr="004F4E72">
        <w:rPr>
          <w:lang w:val="ru-RU"/>
        </w:rPr>
        <w:t>словах.</w:t>
      </w:r>
    </w:p>
    <w:p w:rsidR="00DD2384" w:rsidRPr="004F4E72" w:rsidRDefault="00EB158A" w:rsidP="00D320E4">
      <w:pPr>
        <w:pStyle w:val="4"/>
        <w:tabs>
          <w:tab w:val="left" w:pos="993"/>
        </w:tabs>
        <w:spacing w:before="6" w:line="295" w:lineRule="exact"/>
        <w:ind w:left="0"/>
        <w:jc w:val="both"/>
        <w:rPr>
          <w:sz w:val="22"/>
          <w:szCs w:val="22"/>
        </w:rPr>
      </w:pPr>
      <w:r w:rsidRPr="004F4E72">
        <w:rPr>
          <w:sz w:val="22"/>
          <w:szCs w:val="22"/>
        </w:rPr>
        <w:t>Выпускник получит возможность научиться:</w:t>
      </w:r>
    </w:p>
    <w:p w:rsidR="00DD2384" w:rsidRPr="00945BA5" w:rsidRDefault="00EB158A" w:rsidP="00CC1F04">
      <w:pPr>
        <w:pStyle w:val="a6"/>
        <w:numPr>
          <w:ilvl w:val="1"/>
          <w:numId w:val="57"/>
        </w:numPr>
        <w:tabs>
          <w:tab w:val="left" w:pos="993"/>
        </w:tabs>
        <w:spacing w:line="315" w:lineRule="exact"/>
        <w:ind w:left="0" w:firstLine="708"/>
        <w:jc w:val="both"/>
        <w:rPr>
          <w:lang w:val="ru-RU"/>
        </w:rPr>
      </w:pPr>
      <w:r w:rsidRPr="00945BA5">
        <w:rPr>
          <w:lang w:val="ru-RU"/>
        </w:rPr>
        <w:t>выражать модальные значения, чувства и эмоции с помощью</w:t>
      </w:r>
      <w:r w:rsidRPr="00945BA5">
        <w:rPr>
          <w:spacing w:val="-15"/>
          <w:lang w:val="ru-RU"/>
        </w:rPr>
        <w:t xml:space="preserve"> </w:t>
      </w:r>
      <w:r w:rsidRPr="00945BA5">
        <w:rPr>
          <w:lang w:val="ru-RU"/>
        </w:rPr>
        <w:t>интонации;</w:t>
      </w:r>
    </w:p>
    <w:p w:rsidR="00DD2384" w:rsidRPr="00945BA5" w:rsidRDefault="00EB158A" w:rsidP="00CC1F04">
      <w:pPr>
        <w:pStyle w:val="a6"/>
        <w:numPr>
          <w:ilvl w:val="1"/>
          <w:numId w:val="57"/>
        </w:numPr>
        <w:tabs>
          <w:tab w:val="left" w:pos="993"/>
        </w:tabs>
        <w:spacing w:before="3" w:line="237" w:lineRule="auto"/>
        <w:ind w:left="0" w:right="291" w:firstLine="708"/>
        <w:jc w:val="both"/>
        <w:rPr>
          <w:lang w:val="ru-RU"/>
        </w:rPr>
      </w:pPr>
      <w:r w:rsidRPr="00945BA5">
        <w:rPr>
          <w:lang w:val="ru-RU"/>
        </w:rPr>
        <w:t>различать британские и американские варианты английского языка в прослушанных</w:t>
      </w:r>
      <w:r w:rsidRPr="00945BA5">
        <w:rPr>
          <w:spacing w:val="-2"/>
          <w:lang w:val="ru-RU"/>
        </w:rPr>
        <w:t xml:space="preserve"> </w:t>
      </w:r>
      <w:r w:rsidRPr="00945BA5">
        <w:rPr>
          <w:lang w:val="ru-RU"/>
        </w:rPr>
        <w:t>высказываниях.</w:t>
      </w:r>
    </w:p>
    <w:p w:rsidR="00DD2384" w:rsidRPr="004F4E72" w:rsidRDefault="00EB158A" w:rsidP="00D320E4">
      <w:pPr>
        <w:pStyle w:val="4"/>
        <w:tabs>
          <w:tab w:val="left" w:pos="993"/>
        </w:tabs>
        <w:spacing w:before="10" w:line="240" w:lineRule="auto"/>
        <w:ind w:left="0" w:right="2"/>
        <w:jc w:val="both"/>
        <w:rPr>
          <w:sz w:val="22"/>
          <w:szCs w:val="22"/>
          <w:lang w:val="ru-RU"/>
        </w:rPr>
      </w:pPr>
      <w:r w:rsidRPr="004F4E72">
        <w:rPr>
          <w:sz w:val="22"/>
          <w:szCs w:val="22"/>
          <w:lang w:val="ru-RU"/>
        </w:rPr>
        <w:t>Лексическая сторона речи Выпускник научится:</w:t>
      </w:r>
    </w:p>
    <w:p w:rsidR="00DD2384" w:rsidRPr="004F4E72" w:rsidRDefault="00EB158A" w:rsidP="00CC1F04">
      <w:pPr>
        <w:pStyle w:val="a6"/>
        <w:numPr>
          <w:ilvl w:val="1"/>
          <w:numId w:val="57"/>
        </w:numPr>
        <w:tabs>
          <w:tab w:val="left" w:pos="993"/>
        </w:tabs>
        <w:ind w:left="0" w:right="286" w:firstLine="708"/>
        <w:jc w:val="both"/>
        <w:rPr>
          <w:lang w:val="ru-RU"/>
        </w:rPr>
      </w:pPr>
      <w:r w:rsidRPr="004F4E72">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Pr="004F4E72">
        <w:rPr>
          <w:spacing w:val="-4"/>
          <w:lang w:val="ru-RU"/>
        </w:rPr>
        <w:t xml:space="preserve"> </w:t>
      </w:r>
      <w:r w:rsidRPr="004F4E72">
        <w:rPr>
          <w:lang w:val="ru-RU"/>
        </w:rPr>
        <w:t>школы;</w:t>
      </w:r>
    </w:p>
    <w:p w:rsidR="00DD2384" w:rsidRPr="004F4E72" w:rsidRDefault="00EB158A" w:rsidP="00CC1F04">
      <w:pPr>
        <w:pStyle w:val="a6"/>
        <w:numPr>
          <w:ilvl w:val="1"/>
          <w:numId w:val="57"/>
        </w:numPr>
        <w:tabs>
          <w:tab w:val="left" w:pos="993"/>
        </w:tabs>
        <w:ind w:left="0" w:right="284" w:firstLine="708"/>
        <w:jc w:val="both"/>
        <w:rPr>
          <w:lang w:val="ru-RU"/>
        </w:rPr>
      </w:pPr>
      <w:r w:rsidRPr="004F4E72">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4F4E72">
        <w:rPr>
          <w:spacing w:val="-1"/>
          <w:lang w:val="ru-RU"/>
        </w:rPr>
        <w:t xml:space="preserve"> </w:t>
      </w:r>
      <w:r w:rsidRPr="004F4E72">
        <w:rPr>
          <w:lang w:val="ru-RU"/>
        </w:rPr>
        <w:t>задачей;</w:t>
      </w:r>
    </w:p>
    <w:p w:rsidR="00DD2384" w:rsidRPr="004F4E72" w:rsidRDefault="00EB158A" w:rsidP="00CC1F04">
      <w:pPr>
        <w:pStyle w:val="a6"/>
        <w:numPr>
          <w:ilvl w:val="1"/>
          <w:numId w:val="57"/>
        </w:numPr>
        <w:tabs>
          <w:tab w:val="left" w:pos="993"/>
        </w:tabs>
        <w:ind w:left="0" w:right="288" w:firstLine="708"/>
        <w:jc w:val="both"/>
        <w:rPr>
          <w:lang w:val="ru-RU"/>
        </w:rPr>
      </w:pPr>
      <w:r w:rsidRPr="004F4E72">
        <w:rPr>
          <w:lang w:val="ru-RU"/>
        </w:rPr>
        <w:t>соблюдать существующие в английском языке нормы  лексической сочетаемости;</w:t>
      </w:r>
    </w:p>
    <w:p w:rsidR="00DD2384" w:rsidRPr="004F4E72" w:rsidRDefault="00EB158A" w:rsidP="00CC1F04">
      <w:pPr>
        <w:pStyle w:val="a6"/>
        <w:numPr>
          <w:ilvl w:val="1"/>
          <w:numId w:val="57"/>
        </w:numPr>
        <w:tabs>
          <w:tab w:val="left" w:pos="993"/>
        </w:tabs>
        <w:ind w:left="0" w:right="287" w:firstLine="708"/>
        <w:jc w:val="both"/>
        <w:rPr>
          <w:lang w:val="ru-RU"/>
        </w:rPr>
      </w:pPr>
      <w:r w:rsidRPr="004F4E72">
        <w:rPr>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sidRPr="004F4E72">
        <w:rPr>
          <w:spacing w:val="-2"/>
          <w:lang w:val="ru-RU"/>
        </w:rPr>
        <w:t xml:space="preserve"> </w:t>
      </w:r>
      <w:r w:rsidRPr="004F4E72">
        <w:rPr>
          <w:lang w:val="ru-RU"/>
        </w:rPr>
        <w:t>задачей;</w:t>
      </w:r>
    </w:p>
    <w:p w:rsidR="00DD2384" w:rsidRPr="004F4E72" w:rsidRDefault="00EB158A" w:rsidP="00CC1F04">
      <w:pPr>
        <w:pStyle w:val="a6"/>
        <w:numPr>
          <w:ilvl w:val="1"/>
          <w:numId w:val="57"/>
        </w:numPr>
        <w:tabs>
          <w:tab w:val="left" w:pos="993"/>
        </w:tabs>
        <w:ind w:left="0" w:right="285" w:firstLine="708"/>
        <w:jc w:val="both"/>
        <w:rPr>
          <w:lang w:val="ru-RU"/>
        </w:rPr>
      </w:pPr>
      <w:r w:rsidRPr="004F4E72">
        <w:rPr>
          <w:lang w:val="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D2384" w:rsidRPr="004F4E72" w:rsidRDefault="00945BA5" w:rsidP="00CC1F04">
      <w:pPr>
        <w:pStyle w:val="a6"/>
        <w:numPr>
          <w:ilvl w:val="0"/>
          <w:numId w:val="56"/>
        </w:numPr>
        <w:tabs>
          <w:tab w:val="left" w:pos="993"/>
          <w:tab w:val="left" w:pos="1560"/>
        </w:tabs>
        <w:spacing w:line="296" w:lineRule="exact"/>
        <w:ind w:left="0" w:hanging="124"/>
        <w:jc w:val="both"/>
        <w:rPr>
          <w:lang w:val="ru-RU"/>
        </w:rPr>
      </w:pPr>
      <w:r>
        <w:rPr>
          <w:lang w:val="ru-RU"/>
        </w:rPr>
        <w:t xml:space="preserve">    </w:t>
      </w:r>
      <w:r w:rsidR="00EB158A" w:rsidRPr="004F4E72">
        <w:rPr>
          <w:lang w:val="ru-RU"/>
        </w:rPr>
        <w:t xml:space="preserve">глаголы при помощи аффиксов </w:t>
      </w:r>
      <w:r w:rsidR="00EB158A" w:rsidRPr="004F4E72">
        <w:rPr>
          <w:i/>
        </w:rPr>
        <w:t>dis</w:t>
      </w:r>
      <w:r w:rsidR="00EB158A" w:rsidRPr="004F4E72">
        <w:rPr>
          <w:lang w:val="ru-RU"/>
        </w:rPr>
        <w:t xml:space="preserve">-, </w:t>
      </w:r>
      <w:r w:rsidR="00EB158A" w:rsidRPr="004F4E72">
        <w:rPr>
          <w:i/>
        </w:rPr>
        <w:t>mis</w:t>
      </w:r>
      <w:r w:rsidR="00EB158A" w:rsidRPr="004F4E72">
        <w:rPr>
          <w:lang w:val="ru-RU"/>
        </w:rPr>
        <w:t xml:space="preserve">-, </w:t>
      </w:r>
      <w:r w:rsidR="00EB158A" w:rsidRPr="004F4E72">
        <w:rPr>
          <w:i/>
        </w:rPr>
        <w:t>re</w:t>
      </w:r>
      <w:r w:rsidR="00EB158A" w:rsidRPr="004F4E72">
        <w:rPr>
          <w:lang w:val="ru-RU"/>
        </w:rPr>
        <w:t>-, -</w:t>
      </w:r>
      <w:r w:rsidR="00EB158A" w:rsidRPr="004F4E72">
        <w:rPr>
          <w:i/>
        </w:rPr>
        <w:t>ze</w:t>
      </w:r>
      <w:r w:rsidR="00EB158A" w:rsidRPr="004F4E72">
        <w:rPr>
          <w:lang w:val="ru-RU"/>
        </w:rPr>
        <w:t>/-</w:t>
      </w:r>
      <w:r w:rsidR="00EB158A" w:rsidRPr="004F4E72">
        <w:rPr>
          <w:i/>
        </w:rPr>
        <w:t>ise</w:t>
      </w:r>
      <w:r w:rsidR="00EB158A" w:rsidRPr="004F4E72">
        <w:rPr>
          <w:lang w:val="ru-RU"/>
        </w:rPr>
        <w:t>;</w:t>
      </w:r>
    </w:p>
    <w:p w:rsidR="00DD2384" w:rsidRPr="004F4E72" w:rsidRDefault="000B1972" w:rsidP="00CC1F04">
      <w:pPr>
        <w:pStyle w:val="a6"/>
        <w:numPr>
          <w:ilvl w:val="0"/>
          <w:numId w:val="56"/>
        </w:numPr>
        <w:tabs>
          <w:tab w:val="left" w:pos="993"/>
          <w:tab w:val="left" w:pos="1400"/>
          <w:tab w:val="left" w:pos="1401"/>
        </w:tabs>
        <w:spacing w:line="298" w:lineRule="exact"/>
        <w:ind w:left="0" w:hanging="124"/>
        <w:jc w:val="both"/>
        <w:rPr>
          <w:lang w:val="ru-RU"/>
        </w:rPr>
      </w:pPr>
      <w:r>
        <w:rPr>
          <w:lang w:val="ru-RU"/>
        </w:rPr>
        <w:t xml:space="preserve">    </w:t>
      </w:r>
      <w:r w:rsidR="00EB158A" w:rsidRPr="004F4E72">
        <w:rPr>
          <w:lang w:val="ru-RU"/>
        </w:rPr>
        <w:t>имена существительные при помощи суффиксов -</w:t>
      </w:r>
      <w:r w:rsidR="00EB158A" w:rsidRPr="004F4E72">
        <w:rPr>
          <w:i/>
        </w:rPr>
        <w:t>or</w:t>
      </w:r>
      <w:r w:rsidR="00EB158A" w:rsidRPr="004F4E72">
        <w:rPr>
          <w:lang w:val="ru-RU"/>
        </w:rPr>
        <w:t>/ -</w:t>
      </w:r>
      <w:r w:rsidR="00EB158A" w:rsidRPr="004F4E72">
        <w:rPr>
          <w:i/>
        </w:rPr>
        <w:t>er</w:t>
      </w:r>
      <w:r w:rsidR="00EB158A" w:rsidRPr="004F4E72">
        <w:rPr>
          <w:lang w:val="ru-RU"/>
        </w:rPr>
        <w:t>, -</w:t>
      </w:r>
      <w:r w:rsidR="00EB158A" w:rsidRPr="004F4E72">
        <w:rPr>
          <w:i/>
        </w:rPr>
        <w:t>ist</w:t>
      </w:r>
      <w:r w:rsidR="00EB158A" w:rsidRPr="004F4E72">
        <w:rPr>
          <w:i/>
          <w:lang w:val="ru-RU"/>
        </w:rPr>
        <w:t xml:space="preserve"> </w:t>
      </w:r>
      <w:r w:rsidR="00EB158A" w:rsidRPr="004F4E72">
        <w:rPr>
          <w:lang w:val="ru-RU"/>
        </w:rPr>
        <w:t>, -</w:t>
      </w:r>
      <w:r w:rsidR="00EB158A" w:rsidRPr="004F4E72">
        <w:rPr>
          <w:i/>
        </w:rPr>
        <w:t>sion</w:t>
      </w:r>
      <w:r w:rsidR="00EB158A" w:rsidRPr="004F4E72">
        <w:rPr>
          <w:lang w:val="ru-RU"/>
        </w:rPr>
        <w:t>/-</w:t>
      </w:r>
      <w:r w:rsidR="00EB158A" w:rsidRPr="004F4E72">
        <w:rPr>
          <w:i/>
        </w:rPr>
        <w:t>tion</w:t>
      </w:r>
      <w:r w:rsidR="00EB158A" w:rsidRPr="004F4E72">
        <w:rPr>
          <w:lang w:val="ru-RU"/>
        </w:rPr>
        <w:t>,</w:t>
      </w:r>
      <w:r w:rsidR="00EB158A" w:rsidRPr="004F4E72">
        <w:rPr>
          <w:spacing w:val="11"/>
          <w:lang w:val="ru-RU"/>
        </w:rPr>
        <w:t xml:space="preserve"> </w:t>
      </w:r>
      <w:r w:rsidR="00EB158A" w:rsidRPr="004F4E72">
        <w:rPr>
          <w:lang w:val="ru-RU"/>
        </w:rPr>
        <w:t>-</w:t>
      </w:r>
      <w:r w:rsidR="00EB158A" w:rsidRPr="004F4E72">
        <w:rPr>
          <w:i/>
        </w:rPr>
        <w:t>nce</w:t>
      </w:r>
      <w:r w:rsidR="00EB158A" w:rsidRPr="004F4E72">
        <w:rPr>
          <w:lang w:val="ru-RU"/>
        </w:rPr>
        <w:t>/-</w:t>
      </w:r>
      <w:r w:rsidR="00EB158A" w:rsidRPr="004F4E72">
        <w:rPr>
          <w:i/>
        </w:rPr>
        <w:t>ence</w:t>
      </w:r>
      <w:r w:rsidR="00EB158A" w:rsidRPr="004F4E72">
        <w:rPr>
          <w:lang w:val="ru-RU"/>
        </w:rPr>
        <w:t>,</w:t>
      </w:r>
    </w:p>
    <w:p w:rsidR="00DD2384" w:rsidRPr="004F4E72" w:rsidRDefault="00EB158A" w:rsidP="00D320E4">
      <w:pPr>
        <w:tabs>
          <w:tab w:val="left" w:pos="993"/>
        </w:tabs>
        <w:spacing w:line="298" w:lineRule="exact"/>
        <w:jc w:val="both"/>
      </w:pPr>
      <w:r w:rsidRPr="004F4E72">
        <w:t>-</w:t>
      </w:r>
      <w:r w:rsidRPr="004F4E72">
        <w:rPr>
          <w:i/>
        </w:rPr>
        <w:t>ment</w:t>
      </w:r>
      <w:r w:rsidRPr="004F4E72">
        <w:t>, -</w:t>
      </w:r>
      <w:r w:rsidRPr="004F4E72">
        <w:rPr>
          <w:i/>
        </w:rPr>
        <w:t xml:space="preserve">ity </w:t>
      </w:r>
      <w:r w:rsidRPr="004F4E72">
        <w:t>, -</w:t>
      </w:r>
      <w:r w:rsidRPr="004F4E72">
        <w:rPr>
          <w:i/>
        </w:rPr>
        <w:t>ness</w:t>
      </w:r>
      <w:r w:rsidRPr="004F4E72">
        <w:t>, -</w:t>
      </w:r>
      <w:r w:rsidRPr="004F4E72">
        <w:rPr>
          <w:i/>
        </w:rPr>
        <w:t>ship</w:t>
      </w:r>
      <w:r w:rsidRPr="004F4E72">
        <w:t>, -</w:t>
      </w:r>
      <w:r w:rsidRPr="004F4E72">
        <w:rPr>
          <w:i/>
        </w:rPr>
        <w:t>ing</w:t>
      </w:r>
      <w:r w:rsidRPr="004F4E72">
        <w:t>;</w:t>
      </w:r>
    </w:p>
    <w:p w:rsidR="00DD2384" w:rsidRPr="004F4E72" w:rsidRDefault="000B1972" w:rsidP="00CC1F04">
      <w:pPr>
        <w:pStyle w:val="a6"/>
        <w:numPr>
          <w:ilvl w:val="0"/>
          <w:numId w:val="56"/>
        </w:numPr>
        <w:tabs>
          <w:tab w:val="left" w:pos="993"/>
          <w:tab w:val="left" w:pos="1400"/>
          <w:tab w:val="left" w:pos="1401"/>
        </w:tabs>
        <w:spacing w:line="298" w:lineRule="exact"/>
        <w:ind w:left="0" w:hanging="124"/>
        <w:jc w:val="both"/>
        <w:rPr>
          <w:lang w:val="ru-RU"/>
        </w:rPr>
      </w:pPr>
      <w:r w:rsidRPr="00D45A43">
        <w:t xml:space="preserve">   </w:t>
      </w:r>
      <w:r w:rsidR="00EB158A" w:rsidRPr="004F4E72">
        <w:rPr>
          <w:lang w:val="ru-RU"/>
        </w:rPr>
        <w:t>имена</w:t>
      </w:r>
      <w:r w:rsidR="00EB158A" w:rsidRPr="004F4E72">
        <w:rPr>
          <w:spacing w:val="21"/>
          <w:lang w:val="ru-RU"/>
        </w:rPr>
        <w:t xml:space="preserve"> </w:t>
      </w:r>
      <w:r w:rsidR="00EB158A" w:rsidRPr="004F4E72">
        <w:rPr>
          <w:lang w:val="ru-RU"/>
        </w:rPr>
        <w:t>прилагательные</w:t>
      </w:r>
      <w:r w:rsidR="00EB158A" w:rsidRPr="004F4E72">
        <w:rPr>
          <w:spacing w:val="22"/>
          <w:lang w:val="ru-RU"/>
        </w:rPr>
        <w:t xml:space="preserve"> </w:t>
      </w:r>
      <w:r w:rsidR="00EB158A" w:rsidRPr="004F4E72">
        <w:rPr>
          <w:lang w:val="ru-RU"/>
        </w:rPr>
        <w:t>при</w:t>
      </w:r>
      <w:r w:rsidR="00EB158A" w:rsidRPr="004F4E72">
        <w:rPr>
          <w:spacing w:val="22"/>
          <w:lang w:val="ru-RU"/>
        </w:rPr>
        <w:t xml:space="preserve"> </w:t>
      </w:r>
      <w:r w:rsidR="00EB158A" w:rsidRPr="004F4E72">
        <w:rPr>
          <w:lang w:val="ru-RU"/>
        </w:rPr>
        <w:t>помощи</w:t>
      </w:r>
      <w:r w:rsidR="00EB158A" w:rsidRPr="004F4E72">
        <w:rPr>
          <w:spacing w:val="21"/>
          <w:lang w:val="ru-RU"/>
        </w:rPr>
        <w:t xml:space="preserve"> </w:t>
      </w:r>
      <w:r w:rsidR="00EB158A" w:rsidRPr="004F4E72">
        <w:rPr>
          <w:lang w:val="ru-RU"/>
        </w:rPr>
        <w:t>аффиксов</w:t>
      </w:r>
      <w:r w:rsidR="00EB158A" w:rsidRPr="004F4E72">
        <w:rPr>
          <w:spacing w:val="21"/>
          <w:lang w:val="ru-RU"/>
        </w:rPr>
        <w:t xml:space="preserve"> </w:t>
      </w:r>
      <w:r w:rsidR="00EB158A" w:rsidRPr="004F4E72">
        <w:rPr>
          <w:i/>
        </w:rPr>
        <w:t>inter</w:t>
      </w:r>
      <w:r w:rsidR="00EB158A" w:rsidRPr="004F4E72">
        <w:rPr>
          <w:lang w:val="ru-RU"/>
        </w:rPr>
        <w:t>-;</w:t>
      </w:r>
      <w:r w:rsidR="00EB158A" w:rsidRPr="004F4E72">
        <w:rPr>
          <w:spacing w:val="20"/>
          <w:lang w:val="ru-RU"/>
        </w:rPr>
        <w:t xml:space="preserve"> </w:t>
      </w:r>
      <w:r w:rsidR="00EB158A" w:rsidRPr="004F4E72">
        <w:rPr>
          <w:lang w:val="ru-RU"/>
        </w:rPr>
        <w:t>-</w:t>
      </w:r>
      <w:r w:rsidR="00EB158A" w:rsidRPr="004F4E72">
        <w:rPr>
          <w:i/>
        </w:rPr>
        <w:t>y</w:t>
      </w:r>
      <w:r w:rsidR="00EB158A" w:rsidRPr="004F4E72">
        <w:rPr>
          <w:lang w:val="ru-RU"/>
        </w:rPr>
        <w:t>,</w:t>
      </w:r>
      <w:r w:rsidR="00EB158A" w:rsidRPr="004F4E72">
        <w:rPr>
          <w:spacing w:val="22"/>
          <w:lang w:val="ru-RU"/>
        </w:rPr>
        <w:t xml:space="preserve"> </w:t>
      </w:r>
      <w:r w:rsidR="00EB158A" w:rsidRPr="004F4E72">
        <w:rPr>
          <w:lang w:val="ru-RU"/>
        </w:rPr>
        <w:t>-</w:t>
      </w:r>
      <w:r w:rsidR="00EB158A" w:rsidRPr="004F4E72">
        <w:rPr>
          <w:i/>
        </w:rPr>
        <w:t>ly</w:t>
      </w:r>
      <w:r w:rsidR="00EB158A" w:rsidRPr="004F4E72">
        <w:rPr>
          <w:lang w:val="ru-RU"/>
        </w:rPr>
        <w:t>,</w:t>
      </w:r>
      <w:r w:rsidR="00EB158A" w:rsidRPr="004F4E72">
        <w:rPr>
          <w:spacing w:val="20"/>
          <w:lang w:val="ru-RU"/>
        </w:rPr>
        <w:t xml:space="preserve"> </w:t>
      </w:r>
      <w:r w:rsidR="00EB158A" w:rsidRPr="004F4E72">
        <w:rPr>
          <w:lang w:val="ru-RU"/>
        </w:rPr>
        <w:t>-</w:t>
      </w:r>
      <w:r w:rsidR="00EB158A" w:rsidRPr="004F4E72">
        <w:rPr>
          <w:i/>
        </w:rPr>
        <w:t>ful</w:t>
      </w:r>
      <w:r w:rsidR="00EB158A" w:rsidRPr="004F4E72">
        <w:rPr>
          <w:i/>
          <w:spacing w:val="21"/>
          <w:lang w:val="ru-RU"/>
        </w:rPr>
        <w:t xml:space="preserve"> </w:t>
      </w:r>
      <w:r w:rsidR="00EB158A" w:rsidRPr="004F4E72">
        <w:rPr>
          <w:lang w:val="ru-RU"/>
        </w:rPr>
        <w:t>,</w:t>
      </w:r>
      <w:r w:rsidR="00EB158A" w:rsidRPr="004F4E72">
        <w:rPr>
          <w:spacing w:val="20"/>
          <w:lang w:val="ru-RU"/>
        </w:rPr>
        <w:t xml:space="preserve"> </w:t>
      </w:r>
      <w:r w:rsidR="00EB158A" w:rsidRPr="004F4E72">
        <w:rPr>
          <w:lang w:val="ru-RU"/>
        </w:rPr>
        <w:t>-</w:t>
      </w:r>
      <w:r w:rsidR="00EB158A" w:rsidRPr="004F4E72">
        <w:rPr>
          <w:i/>
        </w:rPr>
        <w:t>al</w:t>
      </w:r>
      <w:r w:rsidR="00EB158A" w:rsidRPr="004F4E72">
        <w:rPr>
          <w:i/>
          <w:spacing w:val="21"/>
          <w:lang w:val="ru-RU"/>
        </w:rPr>
        <w:t xml:space="preserve"> </w:t>
      </w:r>
      <w:r w:rsidR="00EB158A" w:rsidRPr="004F4E72">
        <w:rPr>
          <w:lang w:val="ru-RU"/>
        </w:rPr>
        <w:t>,</w:t>
      </w:r>
      <w:r w:rsidR="00EB158A" w:rsidRPr="004F4E72">
        <w:rPr>
          <w:spacing w:val="21"/>
          <w:lang w:val="ru-RU"/>
        </w:rPr>
        <w:t xml:space="preserve"> </w:t>
      </w:r>
      <w:r w:rsidR="00EB158A" w:rsidRPr="004F4E72">
        <w:rPr>
          <w:lang w:val="ru-RU"/>
        </w:rPr>
        <w:t>-</w:t>
      </w:r>
      <w:r w:rsidR="00EB158A" w:rsidRPr="004F4E72">
        <w:rPr>
          <w:i/>
        </w:rPr>
        <w:t>ic</w:t>
      </w:r>
      <w:r w:rsidR="00EB158A" w:rsidRPr="004F4E72">
        <w:rPr>
          <w:lang w:val="ru-RU"/>
        </w:rPr>
        <w:t>,</w:t>
      </w:r>
      <w:r w:rsidR="00EB158A" w:rsidRPr="004F4E72">
        <w:rPr>
          <w:spacing w:val="20"/>
          <w:lang w:val="ru-RU"/>
        </w:rPr>
        <w:t xml:space="preserve"> </w:t>
      </w:r>
      <w:r w:rsidR="00EB158A" w:rsidRPr="004F4E72">
        <w:rPr>
          <w:lang w:val="ru-RU"/>
        </w:rPr>
        <w:t>-</w:t>
      </w:r>
      <w:r w:rsidR="00EB158A" w:rsidRPr="004F4E72">
        <w:rPr>
          <w:i/>
        </w:rPr>
        <w:t>ian</w:t>
      </w:r>
      <w:r w:rsidR="00EB158A" w:rsidRPr="004F4E72">
        <w:rPr>
          <w:lang w:val="ru-RU"/>
        </w:rPr>
        <w:t>/</w:t>
      </w:r>
      <w:r w:rsidR="00EB158A" w:rsidRPr="004F4E72">
        <w:rPr>
          <w:i/>
        </w:rPr>
        <w:t>an</w:t>
      </w:r>
      <w:r w:rsidR="00EB158A" w:rsidRPr="004F4E72">
        <w:rPr>
          <w:lang w:val="ru-RU"/>
        </w:rPr>
        <w:t>,</w:t>
      </w:r>
      <w:r w:rsidR="00EB158A" w:rsidRPr="004F4E72">
        <w:rPr>
          <w:spacing w:val="21"/>
          <w:lang w:val="ru-RU"/>
        </w:rPr>
        <w:t xml:space="preserve"> </w:t>
      </w:r>
      <w:r w:rsidR="00EB158A" w:rsidRPr="004F4E72">
        <w:rPr>
          <w:lang w:val="ru-RU"/>
        </w:rPr>
        <w:t>-</w:t>
      </w:r>
    </w:p>
    <w:p w:rsidR="00DD2384" w:rsidRPr="004F4E72" w:rsidRDefault="00EB158A" w:rsidP="00D320E4">
      <w:pPr>
        <w:tabs>
          <w:tab w:val="left" w:pos="993"/>
        </w:tabs>
        <w:spacing w:line="298" w:lineRule="exact"/>
        <w:jc w:val="both"/>
      </w:pPr>
      <w:r w:rsidRPr="004F4E72">
        <w:rPr>
          <w:i/>
        </w:rPr>
        <w:t>ing</w:t>
      </w:r>
      <w:r w:rsidRPr="004F4E72">
        <w:t>; -</w:t>
      </w:r>
      <w:r w:rsidRPr="004F4E72">
        <w:rPr>
          <w:i/>
        </w:rPr>
        <w:t>ous</w:t>
      </w:r>
      <w:r w:rsidRPr="004F4E72">
        <w:t>, -</w:t>
      </w:r>
      <w:r w:rsidRPr="004F4E72">
        <w:rPr>
          <w:i/>
        </w:rPr>
        <w:t>able</w:t>
      </w:r>
      <w:r w:rsidRPr="004F4E72">
        <w:t>/</w:t>
      </w:r>
      <w:r w:rsidRPr="004F4E72">
        <w:rPr>
          <w:i/>
        </w:rPr>
        <w:t>ible</w:t>
      </w:r>
      <w:r w:rsidRPr="004F4E72">
        <w:t>, -</w:t>
      </w:r>
      <w:r w:rsidRPr="004F4E72">
        <w:rPr>
          <w:i/>
        </w:rPr>
        <w:t>less</w:t>
      </w:r>
      <w:r w:rsidRPr="004F4E72">
        <w:t>, -</w:t>
      </w:r>
      <w:r w:rsidRPr="004F4E72">
        <w:rPr>
          <w:i/>
        </w:rPr>
        <w:t>ive</w:t>
      </w:r>
      <w:r w:rsidRPr="004F4E72">
        <w:t>;</w:t>
      </w:r>
    </w:p>
    <w:p w:rsidR="00DD2384" w:rsidRPr="004F4E72" w:rsidRDefault="000B1972" w:rsidP="00CC1F04">
      <w:pPr>
        <w:pStyle w:val="a6"/>
        <w:numPr>
          <w:ilvl w:val="0"/>
          <w:numId w:val="56"/>
        </w:numPr>
        <w:tabs>
          <w:tab w:val="left" w:pos="993"/>
          <w:tab w:val="left" w:pos="1400"/>
          <w:tab w:val="left" w:pos="1401"/>
        </w:tabs>
        <w:ind w:left="0" w:hanging="124"/>
        <w:jc w:val="both"/>
        <w:rPr>
          <w:lang w:val="ru-RU"/>
        </w:rPr>
      </w:pPr>
      <w:r w:rsidRPr="00D45A43">
        <w:t xml:space="preserve">   </w:t>
      </w:r>
      <w:r w:rsidR="00EB158A" w:rsidRPr="004F4E72">
        <w:rPr>
          <w:lang w:val="ru-RU"/>
        </w:rPr>
        <w:t>наречия при помощи суффикса</w:t>
      </w:r>
      <w:r w:rsidR="00EB158A" w:rsidRPr="004F4E72">
        <w:rPr>
          <w:spacing w:val="5"/>
          <w:lang w:val="ru-RU"/>
        </w:rPr>
        <w:t xml:space="preserve"> </w:t>
      </w:r>
      <w:r w:rsidR="00EB158A" w:rsidRPr="004F4E72">
        <w:rPr>
          <w:lang w:val="ru-RU"/>
        </w:rPr>
        <w:t>-</w:t>
      </w:r>
      <w:r w:rsidR="00EB158A" w:rsidRPr="004F4E72">
        <w:rPr>
          <w:i/>
        </w:rPr>
        <w:t>ly</w:t>
      </w:r>
      <w:r w:rsidR="00EB158A" w:rsidRPr="004F4E72">
        <w:rPr>
          <w:lang w:val="ru-RU"/>
        </w:rPr>
        <w:t>;</w:t>
      </w:r>
    </w:p>
    <w:p w:rsidR="00DD2384" w:rsidRPr="004F4E72" w:rsidRDefault="000B1972" w:rsidP="00CC1F04">
      <w:pPr>
        <w:pStyle w:val="a6"/>
        <w:numPr>
          <w:ilvl w:val="0"/>
          <w:numId w:val="56"/>
        </w:numPr>
        <w:tabs>
          <w:tab w:val="left" w:pos="993"/>
          <w:tab w:val="left" w:pos="1400"/>
          <w:tab w:val="left" w:pos="1401"/>
          <w:tab w:val="left" w:pos="2395"/>
          <w:tab w:val="left" w:pos="4741"/>
          <w:tab w:val="left" w:pos="5736"/>
          <w:tab w:val="left" w:pos="7907"/>
          <w:tab w:val="left" w:pos="9121"/>
          <w:tab w:val="left" w:pos="9852"/>
        </w:tabs>
        <w:ind w:left="0" w:right="291" w:hanging="124"/>
        <w:jc w:val="both"/>
        <w:rPr>
          <w:lang w:val="ru-RU"/>
        </w:rPr>
      </w:pPr>
      <w:r>
        <w:rPr>
          <w:lang w:val="ru-RU"/>
        </w:rPr>
        <w:t xml:space="preserve">   </w:t>
      </w:r>
      <w:r w:rsidR="00EB158A" w:rsidRPr="004F4E72">
        <w:rPr>
          <w:lang w:val="ru-RU"/>
        </w:rPr>
        <w:t>имена</w:t>
      </w:r>
      <w:r w:rsidR="00EB158A" w:rsidRPr="004F4E72">
        <w:rPr>
          <w:lang w:val="ru-RU"/>
        </w:rPr>
        <w:tab/>
        <w:t>существительные,</w:t>
      </w:r>
      <w:r w:rsidR="00EB158A" w:rsidRPr="004F4E72">
        <w:rPr>
          <w:lang w:val="ru-RU"/>
        </w:rPr>
        <w:tab/>
        <w:t>имена</w:t>
      </w:r>
      <w:r w:rsidR="00EB158A" w:rsidRPr="004F4E72">
        <w:rPr>
          <w:lang w:val="ru-RU"/>
        </w:rPr>
        <w:tab/>
        <w:t>прилагательные,</w:t>
      </w:r>
      <w:r w:rsidR="00EB158A" w:rsidRPr="004F4E72">
        <w:rPr>
          <w:lang w:val="ru-RU"/>
        </w:rPr>
        <w:tab/>
        <w:t>наречия</w:t>
      </w:r>
      <w:r w:rsidR="00EB158A" w:rsidRPr="004F4E72">
        <w:rPr>
          <w:lang w:val="ru-RU"/>
        </w:rPr>
        <w:tab/>
        <w:t>при</w:t>
      </w:r>
      <w:r w:rsidR="00EB158A" w:rsidRPr="004F4E72">
        <w:rPr>
          <w:lang w:val="ru-RU"/>
        </w:rPr>
        <w:tab/>
      </w:r>
      <w:r w:rsidR="00EB158A" w:rsidRPr="004F4E72">
        <w:rPr>
          <w:w w:val="95"/>
          <w:lang w:val="ru-RU"/>
        </w:rPr>
        <w:t xml:space="preserve">помощи </w:t>
      </w:r>
      <w:r w:rsidR="00EB158A" w:rsidRPr="004F4E72">
        <w:rPr>
          <w:lang w:val="ru-RU"/>
        </w:rPr>
        <w:t xml:space="preserve">отрицательных префиксов </w:t>
      </w:r>
      <w:r w:rsidR="00EB158A" w:rsidRPr="004F4E72">
        <w:rPr>
          <w:i/>
        </w:rPr>
        <w:t>un</w:t>
      </w:r>
      <w:r w:rsidR="00EB158A" w:rsidRPr="004F4E72">
        <w:rPr>
          <w:lang w:val="ru-RU"/>
        </w:rPr>
        <w:t>-,</w:t>
      </w:r>
      <w:r w:rsidR="00EB158A" w:rsidRPr="004F4E72">
        <w:rPr>
          <w:spacing w:val="-2"/>
          <w:lang w:val="ru-RU"/>
        </w:rPr>
        <w:t xml:space="preserve"> </w:t>
      </w:r>
      <w:r w:rsidR="00EB158A" w:rsidRPr="004F4E72">
        <w:rPr>
          <w:i/>
        </w:rPr>
        <w:t>im</w:t>
      </w:r>
      <w:r w:rsidR="00EB158A" w:rsidRPr="004F4E72">
        <w:rPr>
          <w:lang w:val="ru-RU"/>
        </w:rPr>
        <w:t>-/</w:t>
      </w:r>
      <w:r w:rsidR="00EB158A" w:rsidRPr="004F4E72">
        <w:rPr>
          <w:i/>
        </w:rPr>
        <w:t>in</w:t>
      </w:r>
      <w:r w:rsidR="00EB158A" w:rsidRPr="004F4E72">
        <w:rPr>
          <w:lang w:val="ru-RU"/>
        </w:rPr>
        <w:t>-;</w:t>
      </w:r>
    </w:p>
    <w:p w:rsidR="00DD2384" w:rsidRPr="004F4E72" w:rsidRDefault="000B1972" w:rsidP="00CC1F04">
      <w:pPr>
        <w:pStyle w:val="a6"/>
        <w:numPr>
          <w:ilvl w:val="0"/>
          <w:numId w:val="56"/>
        </w:numPr>
        <w:tabs>
          <w:tab w:val="left" w:pos="993"/>
          <w:tab w:val="left" w:pos="1400"/>
          <w:tab w:val="left" w:pos="1401"/>
        </w:tabs>
        <w:spacing w:line="299" w:lineRule="exact"/>
        <w:ind w:left="0" w:hanging="124"/>
        <w:jc w:val="both"/>
        <w:rPr>
          <w:lang w:val="ru-RU"/>
        </w:rPr>
      </w:pPr>
      <w:r>
        <w:rPr>
          <w:lang w:val="ru-RU"/>
        </w:rPr>
        <w:t xml:space="preserve">   </w:t>
      </w:r>
      <w:r w:rsidR="00EB158A" w:rsidRPr="004F4E72">
        <w:rPr>
          <w:lang w:val="ru-RU"/>
        </w:rPr>
        <w:t>числительные при помощи суффиксов -</w:t>
      </w:r>
      <w:r w:rsidR="00EB158A" w:rsidRPr="004F4E72">
        <w:rPr>
          <w:i/>
        </w:rPr>
        <w:t>teen</w:t>
      </w:r>
      <w:r w:rsidR="00EB158A" w:rsidRPr="004F4E72">
        <w:rPr>
          <w:lang w:val="ru-RU"/>
        </w:rPr>
        <w:t>, -</w:t>
      </w:r>
      <w:r w:rsidR="00EB158A" w:rsidRPr="004F4E72">
        <w:rPr>
          <w:i/>
        </w:rPr>
        <w:t>ty</w:t>
      </w:r>
      <w:r w:rsidR="00EB158A" w:rsidRPr="004F4E72">
        <w:rPr>
          <w:lang w:val="ru-RU"/>
        </w:rPr>
        <w:t>;</w:t>
      </w:r>
      <w:r w:rsidR="00EB158A" w:rsidRPr="004F4E72">
        <w:rPr>
          <w:spacing w:val="-4"/>
          <w:lang w:val="ru-RU"/>
        </w:rPr>
        <w:t xml:space="preserve"> </w:t>
      </w:r>
      <w:r w:rsidR="00EB158A" w:rsidRPr="004F4E72">
        <w:rPr>
          <w:lang w:val="ru-RU"/>
        </w:rPr>
        <w:t>-</w:t>
      </w:r>
      <w:r w:rsidR="00EB158A" w:rsidRPr="004F4E72">
        <w:rPr>
          <w:i/>
        </w:rPr>
        <w:t>th</w:t>
      </w:r>
      <w:r w:rsidR="00EB158A" w:rsidRPr="004F4E72">
        <w:rPr>
          <w:lang w:val="ru-RU"/>
        </w:rPr>
        <w:t>.</w:t>
      </w:r>
    </w:p>
    <w:p w:rsidR="00DD2384" w:rsidRPr="004F4E72" w:rsidRDefault="00EB158A" w:rsidP="00D320E4">
      <w:pPr>
        <w:pStyle w:val="4"/>
        <w:tabs>
          <w:tab w:val="left" w:pos="993"/>
        </w:tabs>
        <w:spacing w:before="61" w:line="295" w:lineRule="exact"/>
        <w:ind w:left="0"/>
        <w:jc w:val="both"/>
        <w:rPr>
          <w:sz w:val="22"/>
          <w:szCs w:val="22"/>
        </w:rPr>
      </w:pPr>
      <w:r w:rsidRPr="004F4E72">
        <w:rPr>
          <w:sz w:val="22"/>
          <w:szCs w:val="22"/>
        </w:rPr>
        <w:t>Выпускник получит возможность научиться:</w:t>
      </w:r>
    </w:p>
    <w:p w:rsidR="00DD2384" w:rsidRPr="000B1972" w:rsidRDefault="00EB158A" w:rsidP="00CC1F04">
      <w:pPr>
        <w:pStyle w:val="a6"/>
        <w:numPr>
          <w:ilvl w:val="1"/>
          <w:numId w:val="56"/>
        </w:numPr>
        <w:tabs>
          <w:tab w:val="left" w:pos="993"/>
        </w:tabs>
        <w:ind w:left="0" w:right="290" w:firstLine="708"/>
        <w:jc w:val="both"/>
        <w:rPr>
          <w:lang w:val="ru-RU"/>
        </w:rPr>
      </w:pPr>
      <w:r w:rsidRPr="000B1972">
        <w:rPr>
          <w:lang w:val="ru-RU"/>
        </w:rPr>
        <w:t>распознавать и употреблять в речи в нескольких значениях многозначные слова, изученные в пределах тематики основной</w:t>
      </w:r>
      <w:r w:rsidRPr="000B1972">
        <w:rPr>
          <w:spacing w:val="-3"/>
          <w:lang w:val="ru-RU"/>
        </w:rPr>
        <w:t xml:space="preserve"> </w:t>
      </w:r>
      <w:r w:rsidRPr="000B1972">
        <w:rPr>
          <w:lang w:val="ru-RU"/>
        </w:rPr>
        <w:t>школы;</w:t>
      </w:r>
    </w:p>
    <w:p w:rsidR="00DD2384" w:rsidRPr="000B1972" w:rsidRDefault="00EB158A" w:rsidP="00CC1F04">
      <w:pPr>
        <w:pStyle w:val="a6"/>
        <w:numPr>
          <w:ilvl w:val="1"/>
          <w:numId w:val="56"/>
        </w:numPr>
        <w:tabs>
          <w:tab w:val="left" w:pos="993"/>
        </w:tabs>
        <w:spacing w:line="237" w:lineRule="auto"/>
        <w:ind w:left="0" w:right="286" w:firstLine="708"/>
        <w:jc w:val="both"/>
        <w:rPr>
          <w:lang w:val="ru-RU"/>
        </w:rPr>
      </w:pPr>
      <w:r w:rsidRPr="000B1972">
        <w:rPr>
          <w:lang w:val="ru-RU"/>
        </w:rPr>
        <w:t>знать различия между явлениями синонимии и антонимии; употреблять в речи изученные синонимы и антонимы адекватно ситуации</w:t>
      </w:r>
      <w:r w:rsidRPr="000B1972">
        <w:rPr>
          <w:spacing w:val="-4"/>
          <w:lang w:val="ru-RU"/>
        </w:rPr>
        <w:t xml:space="preserve"> </w:t>
      </w:r>
      <w:r w:rsidRPr="000B1972">
        <w:rPr>
          <w:lang w:val="ru-RU"/>
        </w:rPr>
        <w:t>общения;</w:t>
      </w:r>
    </w:p>
    <w:p w:rsidR="00DD2384" w:rsidRPr="000B1972" w:rsidRDefault="00EB158A" w:rsidP="00CC1F04">
      <w:pPr>
        <w:pStyle w:val="a6"/>
        <w:numPr>
          <w:ilvl w:val="1"/>
          <w:numId w:val="56"/>
        </w:numPr>
        <w:tabs>
          <w:tab w:val="left" w:pos="993"/>
        </w:tabs>
        <w:spacing w:before="4" w:line="237" w:lineRule="auto"/>
        <w:ind w:left="0" w:right="290" w:firstLine="708"/>
        <w:jc w:val="both"/>
        <w:rPr>
          <w:lang w:val="ru-RU"/>
        </w:rPr>
      </w:pPr>
      <w:r w:rsidRPr="000B1972">
        <w:rPr>
          <w:lang w:val="ru-RU"/>
        </w:rPr>
        <w:t>распознавать и употреблять в речи наиболее распространенные фразовые глаголы;</w:t>
      </w:r>
    </w:p>
    <w:p w:rsidR="00DD2384" w:rsidRPr="000B1972" w:rsidRDefault="00EB158A" w:rsidP="00CC1F04">
      <w:pPr>
        <w:pStyle w:val="a6"/>
        <w:numPr>
          <w:ilvl w:val="1"/>
          <w:numId w:val="56"/>
        </w:numPr>
        <w:tabs>
          <w:tab w:val="left" w:pos="993"/>
        </w:tabs>
        <w:spacing w:before="3" w:line="318" w:lineRule="exact"/>
        <w:ind w:left="0" w:firstLine="708"/>
        <w:jc w:val="both"/>
        <w:rPr>
          <w:lang w:val="ru-RU"/>
        </w:rPr>
      </w:pPr>
      <w:r w:rsidRPr="000B1972">
        <w:rPr>
          <w:lang w:val="ru-RU"/>
        </w:rPr>
        <w:t>распознавать принадлежность слов к частям речи по</w:t>
      </w:r>
      <w:r w:rsidRPr="000B1972">
        <w:rPr>
          <w:spacing w:val="-7"/>
          <w:lang w:val="ru-RU"/>
        </w:rPr>
        <w:t xml:space="preserve"> </w:t>
      </w:r>
      <w:r w:rsidRPr="000B1972">
        <w:rPr>
          <w:lang w:val="ru-RU"/>
        </w:rPr>
        <w:t>аффиксам;</w:t>
      </w:r>
    </w:p>
    <w:p w:rsidR="00DD2384" w:rsidRPr="000B1972" w:rsidRDefault="00EB158A" w:rsidP="00CC1F04">
      <w:pPr>
        <w:pStyle w:val="a6"/>
        <w:numPr>
          <w:ilvl w:val="1"/>
          <w:numId w:val="56"/>
        </w:numPr>
        <w:tabs>
          <w:tab w:val="left" w:pos="993"/>
        </w:tabs>
        <w:ind w:left="0" w:right="289" w:firstLine="708"/>
        <w:jc w:val="both"/>
        <w:rPr>
          <w:lang w:val="ru-RU"/>
        </w:rPr>
      </w:pPr>
      <w:r w:rsidRPr="000B1972">
        <w:rPr>
          <w:lang w:val="ru-RU"/>
        </w:rPr>
        <w:t>распознавать и употреблять в речи различные средства связи в тексте для обеспечения его целостности (</w:t>
      </w:r>
      <w:r w:rsidRPr="000B1972">
        <w:t>firstly</w:t>
      </w:r>
      <w:r w:rsidRPr="000B1972">
        <w:rPr>
          <w:lang w:val="ru-RU"/>
        </w:rPr>
        <w:t xml:space="preserve">, </w:t>
      </w:r>
      <w:r w:rsidRPr="000B1972">
        <w:t>to</w:t>
      </w:r>
      <w:r w:rsidRPr="000B1972">
        <w:rPr>
          <w:lang w:val="ru-RU"/>
        </w:rPr>
        <w:t xml:space="preserve"> </w:t>
      </w:r>
      <w:r w:rsidRPr="000B1972">
        <w:t>begin</w:t>
      </w:r>
      <w:r w:rsidRPr="000B1972">
        <w:rPr>
          <w:lang w:val="ru-RU"/>
        </w:rPr>
        <w:t xml:space="preserve"> </w:t>
      </w:r>
      <w:r w:rsidRPr="000B1972">
        <w:t>with</w:t>
      </w:r>
      <w:r w:rsidRPr="000B1972">
        <w:rPr>
          <w:lang w:val="ru-RU"/>
        </w:rPr>
        <w:t xml:space="preserve">, </w:t>
      </w:r>
      <w:r w:rsidRPr="000B1972">
        <w:t>however</w:t>
      </w:r>
      <w:r w:rsidRPr="000B1972">
        <w:rPr>
          <w:lang w:val="ru-RU"/>
        </w:rPr>
        <w:t xml:space="preserve">, </w:t>
      </w:r>
      <w:r w:rsidRPr="000B1972">
        <w:t>as</w:t>
      </w:r>
      <w:r w:rsidRPr="000B1972">
        <w:rPr>
          <w:lang w:val="ru-RU"/>
        </w:rPr>
        <w:t xml:space="preserve"> </w:t>
      </w:r>
      <w:r w:rsidRPr="000B1972">
        <w:t>for</w:t>
      </w:r>
      <w:r w:rsidRPr="000B1972">
        <w:rPr>
          <w:lang w:val="ru-RU"/>
        </w:rPr>
        <w:t xml:space="preserve"> </w:t>
      </w:r>
      <w:r w:rsidRPr="000B1972">
        <w:t>me</w:t>
      </w:r>
      <w:r w:rsidRPr="000B1972">
        <w:rPr>
          <w:lang w:val="ru-RU"/>
        </w:rPr>
        <w:t xml:space="preserve">, </w:t>
      </w:r>
      <w:r w:rsidRPr="000B1972">
        <w:t>finally</w:t>
      </w:r>
      <w:r w:rsidRPr="000B1972">
        <w:rPr>
          <w:lang w:val="ru-RU"/>
        </w:rPr>
        <w:t xml:space="preserve">, </w:t>
      </w:r>
      <w:r w:rsidRPr="000B1972">
        <w:t>at</w:t>
      </w:r>
      <w:r w:rsidRPr="000B1972">
        <w:rPr>
          <w:lang w:val="ru-RU"/>
        </w:rPr>
        <w:t xml:space="preserve"> </w:t>
      </w:r>
      <w:r w:rsidRPr="000B1972">
        <w:t>last</w:t>
      </w:r>
      <w:r w:rsidRPr="000B1972">
        <w:rPr>
          <w:lang w:val="ru-RU"/>
        </w:rPr>
        <w:t>,</w:t>
      </w:r>
      <w:r w:rsidRPr="000B1972">
        <w:rPr>
          <w:spacing w:val="-28"/>
          <w:lang w:val="ru-RU"/>
        </w:rPr>
        <w:t xml:space="preserve"> </w:t>
      </w:r>
      <w:r w:rsidRPr="000B1972">
        <w:t>etc</w:t>
      </w:r>
      <w:r w:rsidRPr="000B1972">
        <w:rPr>
          <w:lang w:val="ru-RU"/>
        </w:rPr>
        <w:t>.);</w:t>
      </w:r>
    </w:p>
    <w:p w:rsidR="00DD2384" w:rsidRPr="000B1972" w:rsidRDefault="00EB158A" w:rsidP="00CC1F04">
      <w:pPr>
        <w:pStyle w:val="a6"/>
        <w:numPr>
          <w:ilvl w:val="1"/>
          <w:numId w:val="56"/>
        </w:numPr>
        <w:tabs>
          <w:tab w:val="left" w:pos="993"/>
        </w:tabs>
        <w:ind w:left="0" w:right="288" w:firstLine="708"/>
        <w:jc w:val="both"/>
        <w:rPr>
          <w:lang w:val="ru-RU"/>
        </w:rPr>
      </w:pPr>
      <w:r w:rsidRPr="000B1972">
        <w:rPr>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sidRPr="000B1972">
        <w:rPr>
          <w:spacing w:val="-2"/>
          <w:lang w:val="ru-RU"/>
        </w:rPr>
        <w:t xml:space="preserve"> </w:t>
      </w:r>
      <w:r w:rsidRPr="000B1972">
        <w:rPr>
          <w:lang w:val="ru-RU"/>
        </w:rPr>
        <w:t>элементам.</w:t>
      </w:r>
    </w:p>
    <w:p w:rsidR="00834D8D" w:rsidRDefault="00EB158A" w:rsidP="00010F71">
      <w:pPr>
        <w:pStyle w:val="4"/>
        <w:spacing w:before="6" w:line="240" w:lineRule="auto"/>
        <w:ind w:right="2"/>
        <w:jc w:val="both"/>
        <w:rPr>
          <w:sz w:val="22"/>
          <w:szCs w:val="22"/>
          <w:lang w:val="ru-RU"/>
        </w:rPr>
      </w:pPr>
      <w:r w:rsidRPr="004F4E72">
        <w:rPr>
          <w:sz w:val="22"/>
          <w:szCs w:val="22"/>
          <w:lang w:val="ru-RU"/>
        </w:rPr>
        <w:t xml:space="preserve">Грамматическая сторона речи </w:t>
      </w:r>
    </w:p>
    <w:p w:rsidR="00012D49" w:rsidRDefault="00012D49" w:rsidP="00D320E4">
      <w:pPr>
        <w:pStyle w:val="4"/>
        <w:spacing w:before="6" w:line="240" w:lineRule="auto"/>
        <w:ind w:left="0" w:right="2" w:firstLine="709"/>
        <w:jc w:val="both"/>
        <w:rPr>
          <w:sz w:val="22"/>
          <w:szCs w:val="22"/>
          <w:lang w:val="ru-RU"/>
        </w:rPr>
      </w:pPr>
    </w:p>
    <w:p w:rsidR="00DD2384" w:rsidRPr="004F4E72" w:rsidRDefault="00EB158A" w:rsidP="00D320E4">
      <w:pPr>
        <w:pStyle w:val="4"/>
        <w:spacing w:before="6" w:line="240" w:lineRule="auto"/>
        <w:ind w:left="0" w:right="2" w:firstLine="709"/>
        <w:jc w:val="both"/>
        <w:rPr>
          <w:sz w:val="22"/>
          <w:szCs w:val="22"/>
          <w:lang w:val="ru-RU"/>
        </w:rPr>
      </w:pPr>
      <w:r w:rsidRPr="004F4E72">
        <w:rPr>
          <w:sz w:val="22"/>
          <w:szCs w:val="22"/>
          <w:lang w:val="ru-RU"/>
        </w:rPr>
        <w:t>Выпускник научится:</w:t>
      </w:r>
    </w:p>
    <w:p w:rsidR="00DD2384" w:rsidRPr="004F4E72" w:rsidRDefault="00EB158A" w:rsidP="00CC1F04">
      <w:pPr>
        <w:pStyle w:val="a6"/>
        <w:numPr>
          <w:ilvl w:val="1"/>
          <w:numId w:val="56"/>
        </w:numPr>
        <w:tabs>
          <w:tab w:val="left" w:pos="993"/>
        </w:tabs>
        <w:ind w:left="0" w:right="281" w:firstLine="709"/>
        <w:jc w:val="both"/>
        <w:rPr>
          <w:lang w:val="ru-RU"/>
        </w:rPr>
      </w:pPr>
      <w:r w:rsidRPr="004F4E72">
        <w:rPr>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sidRPr="004F4E72">
        <w:rPr>
          <w:spacing w:val="-2"/>
          <w:lang w:val="ru-RU"/>
        </w:rPr>
        <w:t xml:space="preserve"> </w:t>
      </w:r>
      <w:r w:rsidRPr="004F4E72">
        <w:rPr>
          <w:lang w:val="ru-RU"/>
        </w:rPr>
        <w:t>контексте:</w:t>
      </w:r>
    </w:p>
    <w:p w:rsidR="00DD2384" w:rsidRPr="004F4E72" w:rsidRDefault="00EB158A" w:rsidP="00CC1F04">
      <w:pPr>
        <w:pStyle w:val="a6"/>
        <w:numPr>
          <w:ilvl w:val="1"/>
          <w:numId w:val="56"/>
        </w:numPr>
        <w:tabs>
          <w:tab w:val="left" w:pos="993"/>
        </w:tabs>
        <w:ind w:left="0" w:right="286" w:firstLine="709"/>
        <w:jc w:val="both"/>
        <w:rPr>
          <w:lang w:val="ru-RU"/>
        </w:rPr>
      </w:pPr>
      <w:r w:rsidRPr="004F4E72">
        <w:rPr>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r w:rsidRPr="004F4E72">
        <w:rPr>
          <w:spacing w:val="-6"/>
          <w:lang w:val="ru-RU"/>
        </w:rPr>
        <w:t xml:space="preserve"> </w:t>
      </w:r>
      <w:r w:rsidRPr="004F4E72">
        <w:rPr>
          <w:lang w:val="ru-RU"/>
        </w:rPr>
        <w:t>восклицательные;</w:t>
      </w:r>
    </w:p>
    <w:p w:rsidR="00DD2384" w:rsidRPr="004F4E72" w:rsidRDefault="00EB158A" w:rsidP="00CC1F04">
      <w:pPr>
        <w:pStyle w:val="a6"/>
        <w:numPr>
          <w:ilvl w:val="1"/>
          <w:numId w:val="56"/>
        </w:numPr>
        <w:tabs>
          <w:tab w:val="left" w:pos="993"/>
        </w:tabs>
        <w:ind w:left="0" w:right="280" w:firstLine="709"/>
        <w:jc w:val="both"/>
        <w:rPr>
          <w:lang w:val="ru-RU"/>
        </w:rPr>
      </w:pPr>
      <w:r w:rsidRPr="004F4E72">
        <w:rPr>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D2384" w:rsidRPr="004F4E72" w:rsidRDefault="00EB158A" w:rsidP="00CC1F04">
      <w:pPr>
        <w:pStyle w:val="a6"/>
        <w:numPr>
          <w:ilvl w:val="1"/>
          <w:numId w:val="56"/>
        </w:numPr>
        <w:tabs>
          <w:tab w:val="left" w:pos="993"/>
        </w:tabs>
        <w:spacing w:line="318" w:lineRule="exact"/>
        <w:ind w:left="0" w:firstLine="709"/>
        <w:jc w:val="both"/>
        <w:rPr>
          <w:lang w:val="ru-RU"/>
        </w:rPr>
      </w:pPr>
      <w:r w:rsidRPr="004F4E72">
        <w:rPr>
          <w:lang w:val="ru-RU"/>
        </w:rPr>
        <w:t>распознавать и употреблять в речи предложения с начальным</w:t>
      </w:r>
      <w:r w:rsidRPr="004F4E72">
        <w:rPr>
          <w:spacing w:val="2"/>
          <w:lang w:val="ru-RU"/>
        </w:rPr>
        <w:t xml:space="preserve"> </w:t>
      </w:r>
      <w:r w:rsidRPr="004F4E72">
        <w:rPr>
          <w:i/>
        </w:rPr>
        <w:t>It</w:t>
      </w:r>
      <w:r w:rsidRPr="004F4E72">
        <w:rPr>
          <w:lang w:val="ru-RU"/>
        </w:rPr>
        <w:t>;</w:t>
      </w:r>
    </w:p>
    <w:p w:rsidR="00DD2384" w:rsidRPr="004F4E72" w:rsidRDefault="00EB158A" w:rsidP="00CC1F04">
      <w:pPr>
        <w:pStyle w:val="a6"/>
        <w:numPr>
          <w:ilvl w:val="1"/>
          <w:numId w:val="56"/>
        </w:numPr>
        <w:tabs>
          <w:tab w:val="left" w:pos="993"/>
        </w:tabs>
        <w:spacing w:line="318" w:lineRule="exact"/>
        <w:ind w:left="0" w:firstLine="709"/>
        <w:jc w:val="both"/>
        <w:rPr>
          <w:lang w:val="ru-RU"/>
        </w:rPr>
      </w:pPr>
      <w:r w:rsidRPr="004F4E72">
        <w:rPr>
          <w:lang w:val="ru-RU"/>
        </w:rPr>
        <w:t xml:space="preserve">распознавать и употреблять в речи предложения с начальным </w:t>
      </w:r>
      <w:r w:rsidRPr="004F4E72">
        <w:rPr>
          <w:i/>
        </w:rPr>
        <w:t>There</w:t>
      </w:r>
      <w:r w:rsidRPr="004F4E72">
        <w:rPr>
          <w:i/>
          <w:lang w:val="ru-RU"/>
        </w:rPr>
        <w:t xml:space="preserve"> + </w:t>
      </w:r>
      <w:r w:rsidRPr="004F4E72">
        <w:rPr>
          <w:i/>
        </w:rPr>
        <w:t>to</w:t>
      </w:r>
      <w:r w:rsidRPr="004F4E72">
        <w:rPr>
          <w:i/>
          <w:spacing w:val="-7"/>
          <w:lang w:val="ru-RU"/>
        </w:rPr>
        <w:t xml:space="preserve"> </w:t>
      </w:r>
      <w:r w:rsidRPr="004F4E72">
        <w:rPr>
          <w:i/>
        </w:rPr>
        <w:t>be</w:t>
      </w:r>
      <w:r w:rsidRPr="004F4E72">
        <w:rPr>
          <w:lang w:val="ru-RU"/>
        </w:rPr>
        <w:t>;</w:t>
      </w:r>
    </w:p>
    <w:p w:rsidR="00DD2384" w:rsidRPr="004F4E72" w:rsidRDefault="00EB158A" w:rsidP="00CC1F04">
      <w:pPr>
        <w:pStyle w:val="a6"/>
        <w:numPr>
          <w:ilvl w:val="1"/>
          <w:numId w:val="56"/>
        </w:numPr>
        <w:tabs>
          <w:tab w:val="left" w:pos="993"/>
        </w:tabs>
        <w:spacing w:line="237" w:lineRule="auto"/>
        <w:ind w:left="0" w:right="290" w:firstLine="709"/>
        <w:jc w:val="both"/>
        <w:rPr>
          <w:lang w:val="ru-RU"/>
        </w:rPr>
      </w:pPr>
      <w:r w:rsidRPr="004F4E72">
        <w:rPr>
          <w:lang w:val="ru-RU"/>
        </w:rPr>
        <w:t xml:space="preserve">распознавать и употреблять в речи сложносочиненные предложения с сочинительными союзами </w:t>
      </w:r>
      <w:r w:rsidRPr="004F4E72">
        <w:rPr>
          <w:i/>
        </w:rPr>
        <w:t>and</w:t>
      </w:r>
      <w:r w:rsidRPr="004F4E72">
        <w:rPr>
          <w:lang w:val="ru-RU"/>
        </w:rPr>
        <w:t xml:space="preserve">, </w:t>
      </w:r>
      <w:r w:rsidRPr="004F4E72">
        <w:rPr>
          <w:i/>
        </w:rPr>
        <w:t>but</w:t>
      </w:r>
      <w:r w:rsidRPr="004F4E72">
        <w:rPr>
          <w:lang w:val="ru-RU"/>
        </w:rPr>
        <w:t>,</w:t>
      </w:r>
      <w:r w:rsidRPr="004F4E72">
        <w:rPr>
          <w:spacing w:val="-4"/>
          <w:lang w:val="ru-RU"/>
        </w:rPr>
        <w:t xml:space="preserve"> </w:t>
      </w:r>
      <w:r w:rsidRPr="004F4E72">
        <w:rPr>
          <w:i/>
        </w:rPr>
        <w:t>or</w:t>
      </w:r>
      <w:r w:rsidRPr="004F4E72">
        <w:rPr>
          <w:lang w:val="ru-RU"/>
        </w:rPr>
        <w:t>;</w:t>
      </w:r>
    </w:p>
    <w:p w:rsidR="00DD2384" w:rsidRPr="004F4E72" w:rsidRDefault="00EB158A" w:rsidP="00CC1F04">
      <w:pPr>
        <w:pStyle w:val="a6"/>
        <w:numPr>
          <w:ilvl w:val="1"/>
          <w:numId w:val="56"/>
        </w:numPr>
        <w:tabs>
          <w:tab w:val="left" w:pos="993"/>
        </w:tabs>
        <w:spacing w:line="237" w:lineRule="auto"/>
        <w:ind w:left="0" w:right="293" w:firstLine="709"/>
        <w:jc w:val="both"/>
        <w:rPr>
          <w:lang w:val="ru-RU"/>
        </w:rPr>
      </w:pPr>
      <w:r w:rsidRPr="004F4E72">
        <w:rPr>
          <w:lang w:val="ru-RU"/>
        </w:rPr>
        <w:t xml:space="preserve">распознавать и употреблять в речи сложноподчиненные предложения с союзами и союзными словами </w:t>
      </w:r>
      <w:r w:rsidRPr="004F4E72">
        <w:rPr>
          <w:i/>
        </w:rPr>
        <w:t>because</w:t>
      </w:r>
      <w:r w:rsidRPr="004F4E72">
        <w:rPr>
          <w:lang w:val="ru-RU"/>
        </w:rPr>
        <w:t xml:space="preserve">, </w:t>
      </w:r>
      <w:r w:rsidRPr="004F4E72">
        <w:rPr>
          <w:i/>
        </w:rPr>
        <w:t>if</w:t>
      </w:r>
      <w:r w:rsidRPr="004F4E72">
        <w:rPr>
          <w:lang w:val="ru-RU"/>
        </w:rPr>
        <w:t xml:space="preserve">, </w:t>
      </w:r>
      <w:r w:rsidRPr="004F4E72">
        <w:rPr>
          <w:i/>
        </w:rPr>
        <w:t>that</w:t>
      </w:r>
      <w:r w:rsidRPr="004F4E72">
        <w:rPr>
          <w:lang w:val="ru-RU"/>
        </w:rPr>
        <w:t xml:space="preserve">, </w:t>
      </w:r>
      <w:r w:rsidRPr="004F4E72">
        <w:rPr>
          <w:i/>
        </w:rPr>
        <w:t>who</w:t>
      </w:r>
      <w:r w:rsidRPr="004F4E72">
        <w:rPr>
          <w:lang w:val="ru-RU"/>
        </w:rPr>
        <w:t xml:space="preserve">, </w:t>
      </w:r>
      <w:r w:rsidRPr="004F4E72">
        <w:rPr>
          <w:i/>
        </w:rPr>
        <w:t>which</w:t>
      </w:r>
      <w:r w:rsidRPr="004F4E72">
        <w:rPr>
          <w:lang w:val="ru-RU"/>
        </w:rPr>
        <w:t xml:space="preserve">, </w:t>
      </w:r>
      <w:r w:rsidRPr="004F4E72">
        <w:rPr>
          <w:i/>
        </w:rPr>
        <w:t>what</w:t>
      </w:r>
      <w:r w:rsidRPr="004F4E72">
        <w:rPr>
          <w:lang w:val="ru-RU"/>
        </w:rPr>
        <w:t xml:space="preserve">, </w:t>
      </w:r>
      <w:r w:rsidRPr="004F4E72">
        <w:rPr>
          <w:i/>
        </w:rPr>
        <w:t>when</w:t>
      </w:r>
      <w:r w:rsidRPr="004F4E72">
        <w:rPr>
          <w:lang w:val="ru-RU"/>
        </w:rPr>
        <w:t xml:space="preserve">, </w:t>
      </w:r>
      <w:r w:rsidRPr="004F4E72">
        <w:rPr>
          <w:i/>
        </w:rPr>
        <w:t>where</w:t>
      </w:r>
      <w:r w:rsidRPr="004F4E72">
        <w:rPr>
          <w:i/>
          <w:lang w:val="ru-RU"/>
        </w:rPr>
        <w:t xml:space="preserve">, </w:t>
      </w:r>
      <w:r w:rsidRPr="004F4E72">
        <w:rPr>
          <w:i/>
        </w:rPr>
        <w:t>how</w:t>
      </w:r>
      <w:r w:rsidRPr="004F4E72">
        <w:rPr>
          <w:i/>
          <w:lang w:val="ru-RU"/>
        </w:rPr>
        <w:t>,</w:t>
      </w:r>
      <w:r w:rsidRPr="004F4E72">
        <w:rPr>
          <w:i/>
          <w:spacing w:val="-6"/>
          <w:lang w:val="ru-RU"/>
        </w:rPr>
        <w:t xml:space="preserve"> </w:t>
      </w:r>
      <w:r w:rsidRPr="004F4E72">
        <w:rPr>
          <w:i/>
        </w:rPr>
        <w:t>why</w:t>
      </w:r>
      <w:r w:rsidRPr="004F4E72">
        <w:rPr>
          <w:lang w:val="ru-RU"/>
        </w:rPr>
        <w:t>;</w:t>
      </w:r>
    </w:p>
    <w:p w:rsidR="00DD2384" w:rsidRPr="004F4E72" w:rsidRDefault="00EB158A" w:rsidP="00CC1F04">
      <w:pPr>
        <w:pStyle w:val="a6"/>
        <w:numPr>
          <w:ilvl w:val="1"/>
          <w:numId w:val="56"/>
        </w:numPr>
        <w:tabs>
          <w:tab w:val="left" w:pos="993"/>
        </w:tabs>
        <w:ind w:left="0" w:right="291" w:firstLine="709"/>
        <w:jc w:val="both"/>
        <w:rPr>
          <w:lang w:val="ru-RU"/>
        </w:rPr>
      </w:pPr>
      <w:r w:rsidRPr="004F4E72">
        <w:rPr>
          <w:lang w:val="ru-RU"/>
        </w:rPr>
        <w:t>использовать косвенную речь в утвердительных и вопросительных предложениях в настоящем и прошедшем</w:t>
      </w:r>
      <w:r w:rsidRPr="004F4E72">
        <w:rPr>
          <w:spacing w:val="-5"/>
          <w:lang w:val="ru-RU"/>
        </w:rPr>
        <w:t xml:space="preserve"> </w:t>
      </w:r>
      <w:r w:rsidRPr="004F4E72">
        <w:rPr>
          <w:lang w:val="ru-RU"/>
        </w:rPr>
        <w:t>времени;</w:t>
      </w:r>
    </w:p>
    <w:p w:rsidR="00DD2384" w:rsidRPr="004F4E72" w:rsidRDefault="00EB158A" w:rsidP="00CC1F04">
      <w:pPr>
        <w:pStyle w:val="a6"/>
        <w:numPr>
          <w:ilvl w:val="1"/>
          <w:numId w:val="56"/>
        </w:numPr>
        <w:tabs>
          <w:tab w:val="left" w:pos="993"/>
        </w:tabs>
        <w:ind w:left="0" w:right="282" w:firstLine="709"/>
        <w:jc w:val="both"/>
        <w:rPr>
          <w:i/>
        </w:rPr>
      </w:pPr>
      <w:r w:rsidRPr="004F4E72">
        <w:t xml:space="preserve">распознавать и употреблять в речи условные предложения реального характера (Conditional I – </w:t>
      </w:r>
      <w:r w:rsidRPr="004F4E72">
        <w:rPr>
          <w:i/>
        </w:rPr>
        <w:t>If I see Jim, I’ll invite him to our school party</w:t>
      </w:r>
      <w:r w:rsidRPr="004F4E72">
        <w:t xml:space="preserve">) и нереального характера (Conditional II </w:t>
      </w:r>
      <w:r w:rsidRPr="004F4E72">
        <w:rPr>
          <w:i/>
        </w:rPr>
        <w:t>– If I were you, I would start learning</w:t>
      </w:r>
      <w:r w:rsidRPr="004F4E72">
        <w:rPr>
          <w:i/>
          <w:spacing w:val="-7"/>
        </w:rPr>
        <w:t xml:space="preserve"> </w:t>
      </w:r>
      <w:r w:rsidRPr="004F4E72">
        <w:rPr>
          <w:i/>
        </w:rPr>
        <w:t>French);</w:t>
      </w:r>
    </w:p>
    <w:p w:rsidR="00DD2384" w:rsidRPr="004F4E72" w:rsidRDefault="00EB158A" w:rsidP="00CC1F04">
      <w:pPr>
        <w:pStyle w:val="a6"/>
        <w:numPr>
          <w:ilvl w:val="1"/>
          <w:numId w:val="56"/>
        </w:numPr>
        <w:tabs>
          <w:tab w:val="left" w:pos="993"/>
        </w:tabs>
        <w:spacing w:before="2" w:line="237" w:lineRule="auto"/>
        <w:ind w:left="0" w:right="288" w:firstLine="709"/>
        <w:jc w:val="both"/>
        <w:rPr>
          <w:lang w:val="ru-RU"/>
        </w:rPr>
      </w:pPr>
      <w:r w:rsidRPr="004F4E72">
        <w:rPr>
          <w:lang w:val="ru-RU"/>
        </w:rPr>
        <w:t>распознавать и употреблять в речи имена существительные в единственном числе и во множественном числе, образованные по правилу, и</w:t>
      </w:r>
      <w:r w:rsidRPr="004F4E72">
        <w:rPr>
          <w:spacing w:val="-13"/>
          <w:lang w:val="ru-RU"/>
        </w:rPr>
        <w:t xml:space="preserve"> </w:t>
      </w:r>
      <w:r w:rsidRPr="004F4E72">
        <w:rPr>
          <w:lang w:val="ru-RU"/>
        </w:rPr>
        <w:t>исключения;</w:t>
      </w:r>
    </w:p>
    <w:p w:rsidR="00DD2384" w:rsidRPr="004F4E72" w:rsidRDefault="00EB158A" w:rsidP="00CC1F04">
      <w:pPr>
        <w:pStyle w:val="a6"/>
        <w:numPr>
          <w:ilvl w:val="1"/>
          <w:numId w:val="56"/>
        </w:numPr>
        <w:tabs>
          <w:tab w:val="left" w:pos="993"/>
        </w:tabs>
        <w:spacing w:before="6" w:line="237" w:lineRule="auto"/>
        <w:ind w:left="0" w:right="289" w:firstLine="709"/>
        <w:jc w:val="both"/>
        <w:rPr>
          <w:lang w:val="ru-RU"/>
        </w:rPr>
      </w:pPr>
      <w:r w:rsidRPr="004F4E72">
        <w:rPr>
          <w:lang w:val="ru-RU"/>
        </w:rPr>
        <w:t>распознавать и употреблять в речи существительные с определенным/ неопределенным/нулевым</w:t>
      </w:r>
      <w:r w:rsidRPr="004F4E72">
        <w:rPr>
          <w:spacing w:val="-2"/>
          <w:lang w:val="ru-RU"/>
        </w:rPr>
        <w:t xml:space="preserve"> </w:t>
      </w:r>
      <w:r w:rsidRPr="004F4E72">
        <w:rPr>
          <w:lang w:val="ru-RU"/>
        </w:rPr>
        <w:t>артиклем;</w:t>
      </w:r>
    </w:p>
    <w:p w:rsidR="00DD2384" w:rsidRPr="004F4E72" w:rsidRDefault="00EB158A" w:rsidP="00CC1F04">
      <w:pPr>
        <w:pStyle w:val="a6"/>
        <w:numPr>
          <w:ilvl w:val="1"/>
          <w:numId w:val="56"/>
        </w:numPr>
        <w:tabs>
          <w:tab w:val="left" w:pos="993"/>
        </w:tabs>
        <w:spacing w:before="3"/>
        <w:ind w:left="0" w:right="290" w:firstLine="709"/>
        <w:jc w:val="both"/>
        <w:rPr>
          <w:lang w:val="ru-RU"/>
        </w:rPr>
      </w:pPr>
      <w:r w:rsidRPr="004F4E72">
        <w:rPr>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w:t>
      </w:r>
      <w:r w:rsidRPr="004F4E72">
        <w:rPr>
          <w:spacing w:val="-6"/>
          <w:lang w:val="ru-RU"/>
        </w:rPr>
        <w:t xml:space="preserve"> </w:t>
      </w:r>
      <w:r w:rsidRPr="004F4E72">
        <w:rPr>
          <w:lang w:val="ru-RU"/>
        </w:rPr>
        <w:t>вопросительные;</w:t>
      </w:r>
    </w:p>
    <w:p w:rsidR="00DD2384" w:rsidRPr="004F4E72" w:rsidRDefault="00EB158A" w:rsidP="00CC1F04">
      <w:pPr>
        <w:pStyle w:val="a6"/>
        <w:numPr>
          <w:ilvl w:val="1"/>
          <w:numId w:val="56"/>
        </w:numPr>
        <w:tabs>
          <w:tab w:val="left" w:pos="993"/>
        </w:tabs>
        <w:ind w:left="0" w:right="283" w:firstLine="709"/>
        <w:jc w:val="both"/>
        <w:rPr>
          <w:lang w:val="ru-RU"/>
        </w:rPr>
      </w:pPr>
      <w:r w:rsidRPr="004F4E72">
        <w:rPr>
          <w:lang w:val="ru-RU"/>
        </w:rPr>
        <w:t>распознавать и употреблять в речи имена прилагательные в положительной, сравнительной и превосходной степенях, образованные по правилу, и</w:t>
      </w:r>
      <w:r w:rsidRPr="004F4E72">
        <w:rPr>
          <w:spacing w:val="-15"/>
          <w:lang w:val="ru-RU"/>
        </w:rPr>
        <w:t xml:space="preserve"> </w:t>
      </w:r>
      <w:r w:rsidRPr="004F4E72">
        <w:rPr>
          <w:lang w:val="ru-RU"/>
        </w:rPr>
        <w:t>исключения;</w:t>
      </w:r>
    </w:p>
    <w:p w:rsidR="00DD2384" w:rsidRPr="004F4E72" w:rsidRDefault="00EB158A" w:rsidP="00CC1F04">
      <w:pPr>
        <w:pStyle w:val="a6"/>
        <w:numPr>
          <w:ilvl w:val="1"/>
          <w:numId w:val="56"/>
        </w:numPr>
        <w:tabs>
          <w:tab w:val="left" w:pos="993"/>
        </w:tabs>
        <w:ind w:left="0" w:right="283" w:firstLine="709"/>
        <w:jc w:val="both"/>
        <w:rPr>
          <w:lang w:val="ru-RU"/>
        </w:rPr>
      </w:pPr>
      <w:r w:rsidRPr="004F4E72">
        <w:rPr>
          <w:lang w:val="ru-RU"/>
        </w:rPr>
        <w:t>распознавать и употреблять в речи наречия времени и образа действия и слова, выражающие количество (</w:t>
      </w:r>
      <w:r w:rsidRPr="004F4E72">
        <w:rPr>
          <w:i/>
        </w:rPr>
        <w:t>many</w:t>
      </w:r>
      <w:r w:rsidRPr="004F4E72">
        <w:rPr>
          <w:lang w:val="ru-RU"/>
        </w:rPr>
        <w:t>/</w:t>
      </w:r>
      <w:r w:rsidRPr="004F4E72">
        <w:rPr>
          <w:i/>
        </w:rPr>
        <w:t>much</w:t>
      </w:r>
      <w:r w:rsidRPr="004F4E72">
        <w:rPr>
          <w:lang w:val="ru-RU"/>
        </w:rPr>
        <w:t xml:space="preserve">, </w:t>
      </w:r>
      <w:r w:rsidRPr="004F4E72">
        <w:rPr>
          <w:i/>
        </w:rPr>
        <w:t>few</w:t>
      </w:r>
      <w:r w:rsidRPr="004F4E72">
        <w:rPr>
          <w:lang w:val="ru-RU"/>
        </w:rPr>
        <w:t>/</w:t>
      </w:r>
      <w:r w:rsidRPr="004F4E72">
        <w:rPr>
          <w:i/>
        </w:rPr>
        <w:t>a</w:t>
      </w:r>
      <w:r w:rsidRPr="004F4E72">
        <w:rPr>
          <w:i/>
          <w:lang w:val="ru-RU"/>
        </w:rPr>
        <w:t xml:space="preserve"> </w:t>
      </w:r>
      <w:r w:rsidRPr="004F4E72">
        <w:rPr>
          <w:i/>
        </w:rPr>
        <w:t>few</w:t>
      </w:r>
      <w:r w:rsidRPr="004F4E72">
        <w:rPr>
          <w:lang w:val="ru-RU"/>
        </w:rPr>
        <w:t xml:space="preserve">, </w:t>
      </w:r>
      <w:r w:rsidRPr="004F4E72">
        <w:rPr>
          <w:i/>
        </w:rPr>
        <w:t>little</w:t>
      </w:r>
      <w:r w:rsidRPr="004F4E72">
        <w:rPr>
          <w:lang w:val="ru-RU"/>
        </w:rPr>
        <w:t>/</w:t>
      </w:r>
      <w:r w:rsidRPr="004F4E72">
        <w:rPr>
          <w:i/>
        </w:rPr>
        <w:t>a</w:t>
      </w:r>
      <w:r w:rsidRPr="004F4E72">
        <w:rPr>
          <w:i/>
          <w:lang w:val="ru-RU"/>
        </w:rPr>
        <w:t xml:space="preserve"> </w:t>
      </w:r>
      <w:r w:rsidRPr="004F4E72">
        <w:rPr>
          <w:i/>
        </w:rPr>
        <w:t>little</w:t>
      </w:r>
      <w:r w:rsidRPr="004F4E72">
        <w:rPr>
          <w:lang w:val="ru-RU"/>
        </w:rPr>
        <w:t>); наречия в положительной, сравнительной и превосходной степенях, образованные по правилу и</w:t>
      </w:r>
      <w:r w:rsidRPr="004F4E72">
        <w:rPr>
          <w:spacing w:val="-18"/>
          <w:lang w:val="ru-RU"/>
        </w:rPr>
        <w:t xml:space="preserve"> </w:t>
      </w:r>
      <w:r w:rsidRPr="004F4E72">
        <w:rPr>
          <w:lang w:val="ru-RU"/>
        </w:rPr>
        <w:t>исключения;</w:t>
      </w:r>
    </w:p>
    <w:p w:rsidR="00DD2384" w:rsidRPr="004F4E72" w:rsidRDefault="00EB158A" w:rsidP="00CC1F04">
      <w:pPr>
        <w:pStyle w:val="a6"/>
        <w:numPr>
          <w:ilvl w:val="1"/>
          <w:numId w:val="56"/>
        </w:numPr>
        <w:tabs>
          <w:tab w:val="left" w:pos="993"/>
        </w:tabs>
        <w:spacing w:before="74" w:line="318" w:lineRule="exact"/>
        <w:ind w:left="0" w:firstLine="709"/>
        <w:jc w:val="both"/>
        <w:rPr>
          <w:lang w:val="ru-RU"/>
        </w:rPr>
      </w:pPr>
      <w:r w:rsidRPr="004F4E72">
        <w:rPr>
          <w:lang w:val="ru-RU"/>
        </w:rPr>
        <w:t>распознавать и употреблять в речи количественные и порядковые</w:t>
      </w:r>
      <w:r w:rsidRPr="004F4E72">
        <w:rPr>
          <w:spacing w:val="-14"/>
          <w:lang w:val="ru-RU"/>
        </w:rPr>
        <w:t xml:space="preserve"> </w:t>
      </w:r>
      <w:r w:rsidRPr="004F4E72">
        <w:rPr>
          <w:lang w:val="ru-RU"/>
        </w:rPr>
        <w:t>числительные;</w:t>
      </w:r>
    </w:p>
    <w:p w:rsidR="00DD2384" w:rsidRPr="004F4E72" w:rsidRDefault="00EB158A" w:rsidP="00CC1F04">
      <w:pPr>
        <w:pStyle w:val="a6"/>
        <w:numPr>
          <w:ilvl w:val="1"/>
          <w:numId w:val="56"/>
        </w:numPr>
        <w:tabs>
          <w:tab w:val="left" w:pos="993"/>
        </w:tabs>
        <w:ind w:left="0" w:right="288" w:firstLine="709"/>
        <w:jc w:val="both"/>
        <w:rPr>
          <w:lang w:val="ru-RU"/>
        </w:rPr>
      </w:pPr>
      <w:r w:rsidRPr="004F4E72">
        <w:rPr>
          <w:lang w:val="ru-RU"/>
        </w:rPr>
        <w:t xml:space="preserve">распознавать и употреблять в речи глаголы в наиболее употребительных временных формах действительного залога: </w:t>
      </w:r>
      <w:r w:rsidRPr="004F4E72">
        <w:t>Present</w:t>
      </w:r>
      <w:r w:rsidRPr="004F4E72">
        <w:rPr>
          <w:lang w:val="ru-RU"/>
        </w:rPr>
        <w:t xml:space="preserve"> </w:t>
      </w:r>
      <w:r w:rsidRPr="004F4E72">
        <w:t>Simple</w:t>
      </w:r>
      <w:r w:rsidRPr="004F4E72">
        <w:rPr>
          <w:lang w:val="ru-RU"/>
        </w:rPr>
        <w:t xml:space="preserve">, </w:t>
      </w:r>
      <w:r w:rsidRPr="004F4E72">
        <w:t>Future</w:t>
      </w:r>
      <w:r w:rsidRPr="004F4E72">
        <w:rPr>
          <w:lang w:val="ru-RU"/>
        </w:rPr>
        <w:t xml:space="preserve"> </w:t>
      </w:r>
      <w:r w:rsidRPr="004F4E72">
        <w:t>Simple</w:t>
      </w:r>
      <w:r w:rsidRPr="004F4E72">
        <w:rPr>
          <w:lang w:val="ru-RU"/>
        </w:rPr>
        <w:t xml:space="preserve"> и </w:t>
      </w:r>
      <w:r w:rsidRPr="004F4E72">
        <w:t>Past</w:t>
      </w:r>
      <w:r w:rsidRPr="004F4E72">
        <w:rPr>
          <w:lang w:val="ru-RU"/>
        </w:rPr>
        <w:t xml:space="preserve"> </w:t>
      </w:r>
      <w:r w:rsidRPr="004F4E72">
        <w:t>Simple</w:t>
      </w:r>
      <w:r w:rsidRPr="004F4E72">
        <w:rPr>
          <w:lang w:val="ru-RU"/>
        </w:rPr>
        <w:t xml:space="preserve">, </w:t>
      </w:r>
      <w:r w:rsidRPr="004F4E72">
        <w:t>Present</w:t>
      </w:r>
      <w:r w:rsidRPr="004F4E72">
        <w:rPr>
          <w:lang w:val="ru-RU"/>
        </w:rPr>
        <w:t xml:space="preserve"> и </w:t>
      </w:r>
      <w:r w:rsidRPr="004F4E72">
        <w:t>Past</w:t>
      </w:r>
      <w:r w:rsidRPr="004F4E72">
        <w:rPr>
          <w:lang w:val="ru-RU"/>
        </w:rPr>
        <w:t xml:space="preserve"> </w:t>
      </w:r>
      <w:r w:rsidRPr="004F4E72">
        <w:t>Continuous</w:t>
      </w:r>
      <w:r w:rsidRPr="004F4E72">
        <w:rPr>
          <w:lang w:val="ru-RU"/>
        </w:rPr>
        <w:t xml:space="preserve">, </w:t>
      </w:r>
      <w:r w:rsidRPr="004F4E72">
        <w:t>Present</w:t>
      </w:r>
      <w:r w:rsidRPr="004F4E72">
        <w:rPr>
          <w:spacing w:val="-7"/>
          <w:lang w:val="ru-RU"/>
        </w:rPr>
        <w:t xml:space="preserve"> </w:t>
      </w:r>
      <w:r w:rsidRPr="004F4E72">
        <w:t>Perfect</w:t>
      </w:r>
      <w:r w:rsidRPr="004F4E72">
        <w:rPr>
          <w:lang w:val="ru-RU"/>
        </w:rPr>
        <w:t>;</w:t>
      </w:r>
    </w:p>
    <w:p w:rsidR="00DD2384" w:rsidRPr="004F4E72" w:rsidRDefault="00EB158A" w:rsidP="00CC1F04">
      <w:pPr>
        <w:pStyle w:val="a6"/>
        <w:numPr>
          <w:ilvl w:val="1"/>
          <w:numId w:val="56"/>
        </w:numPr>
        <w:tabs>
          <w:tab w:val="left" w:pos="993"/>
        </w:tabs>
        <w:ind w:left="0" w:right="290" w:firstLine="709"/>
        <w:jc w:val="both"/>
        <w:rPr>
          <w:i/>
          <w:lang w:val="ru-RU"/>
        </w:rPr>
      </w:pPr>
      <w:r w:rsidRPr="004F4E72">
        <w:rPr>
          <w:lang w:val="ru-RU"/>
        </w:rPr>
        <w:t xml:space="preserve">распознавать и употреблять в речи различные грамматические средства для выражения будущего времени: </w:t>
      </w:r>
      <w:r w:rsidRPr="004F4E72">
        <w:t>Simple</w:t>
      </w:r>
      <w:r w:rsidRPr="004F4E72">
        <w:rPr>
          <w:lang w:val="ru-RU"/>
        </w:rPr>
        <w:t xml:space="preserve"> </w:t>
      </w:r>
      <w:r w:rsidRPr="004F4E72">
        <w:t>Future</w:t>
      </w:r>
      <w:r w:rsidRPr="004F4E72">
        <w:rPr>
          <w:i/>
          <w:lang w:val="ru-RU"/>
        </w:rPr>
        <w:t xml:space="preserve">, </w:t>
      </w:r>
      <w:r w:rsidRPr="004F4E72">
        <w:rPr>
          <w:i/>
        </w:rPr>
        <w:t>to</w:t>
      </w:r>
      <w:r w:rsidRPr="004F4E72">
        <w:rPr>
          <w:i/>
          <w:lang w:val="ru-RU"/>
        </w:rPr>
        <w:t xml:space="preserve"> </w:t>
      </w:r>
      <w:r w:rsidRPr="004F4E72">
        <w:rPr>
          <w:i/>
        </w:rPr>
        <w:t>be</w:t>
      </w:r>
      <w:r w:rsidRPr="004F4E72">
        <w:rPr>
          <w:i/>
          <w:lang w:val="ru-RU"/>
        </w:rPr>
        <w:t xml:space="preserve"> </w:t>
      </w:r>
      <w:r w:rsidRPr="004F4E72">
        <w:rPr>
          <w:i/>
        </w:rPr>
        <w:t>going</w:t>
      </w:r>
      <w:r w:rsidRPr="004F4E72">
        <w:rPr>
          <w:i/>
          <w:lang w:val="ru-RU"/>
        </w:rPr>
        <w:t xml:space="preserve"> </w:t>
      </w:r>
      <w:r w:rsidRPr="004F4E72">
        <w:rPr>
          <w:i/>
        </w:rPr>
        <w:t>to</w:t>
      </w:r>
      <w:r w:rsidRPr="004F4E72">
        <w:rPr>
          <w:i/>
          <w:lang w:val="ru-RU"/>
        </w:rPr>
        <w:t xml:space="preserve">, </w:t>
      </w:r>
      <w:r w:rsidRPr="004F4E72">
        <w:t>Present</w:t>
      </w:r>
      <w:r w:rsidRPr="004F4E72">
        <w:rPr>
          <w:spacing w:val="-11"/>
          <w:lang w:val="ru-RU"/>
        </w:rPr>
        <w:t xml:space="preserve"> </w:t>
      </w:r>
      <w:r w:rsidRPr="004F4E72">
        <w:t>Continuous</w:t>
      </w:r>
      <w:r w:rsidRPr="004F4E72">
        <w:rPr>
          <w:i/>
          <w:lang w:val="ru-RU"/>
        </w:rPr>
        <w:t>;</w:t>
      </w:r>
    </w:p>
    <w:p w:rsidR="00DD2384" w:rsidRPr="004F4E72" w:rsidRDefault="00EB158A" w:rsidP="00CC1F04">
      <w:pPr>
        <w:pStyle w:val="a6"/>
        <w:numPr>
          <w:ilvl w:val="1"/>
          <w:numId w:val="56"/>
        </w:numPr>
        <w:tabs>
          <w:tab w:val="left" w:pos="993"/>
        </w:tabs>
        <w:spacing w:line="318" w:lineRule="exact"/>
        <w:ind w:left="0" w:firstLine="709"/>
        <w:jc w:val="both"/>
        <w:rPr>
          <w:lang w:val="ru-RU"/>
        </w:rPr>
      </w:pPr>
      <w:r w:rsidRPr="004F4E72">
        <w:rPr>
          <w:lang w:val="ru-RU"/>
        </w:rPr>
        <w:t>распознавать</w:t>
      </w:r>
      <w:r w:rsidRPr="004F4E72">
        <w:rPr>
          <w:spacing w:val="29"/>
          <w:lang w:val="ru-RU"/>
        </w:rPr>
        <w:t xml:space="preserve"> </w:t>
      </w:r>
      <w:r w:rsidRPr="004F4E72">
        <w:rPr>
          <w:lang w:val="ru-RU"/>
        </w:rPr>
        <w:t>и</w:t>
      </w:r>
      <w:r w:rsidRPr="004F4E72">
        <w:rPr>
          <w:spacing w:val="36"/>
          <w:lang w:val="ru-RU"/>
        </w:rPr>
        <w:t xml:space="preserve"> </w:t>
      </w:r>
      <w:r w:rsidRPr="004F4E72">
        <w:rPr>
          <w:lang w:val="ru-RU"/>
        </w:rPr>
        <w:t>употреблять</w:t>
      </w:r>
      <w:r w:rsidRPr="004F4E72">
        <w:rPr>
          <w:spacing w:val="27"/>
          <w:lang w:val="ru-RU"/>
        </w:rPr>
        <w:t xml:space="preserve"> </w:t>
      </w:r>
      <w:r w:rsidRPr="004F4E72">
        <w:rPr>
          <w:lang w:val="ru-RU"/>
        </w:rPr>
        <w:t>в</w:t>
      </w:r>
      <w:r w:rsidRPr="004F4E72">
        <w:rPr>
          <w:spacing w:val="31"/>
          <w:lang w:val="ru-RU"/>
        </w:rPr>
        <w:t xml:space="preserve"> </w:t>
      </w:r>
      <w:r w:rsidRPr="004F4E72">
        <w:rPr>
          <w:lang w:val="ru-RU"/>
        </w:rPr>
        <w:t>речи</w:t>
      </w:r>
      <w:r w:rsidRPr="004F4E72">
        <w:rPr>
          <w:spacing w:val="30"/>
          <w:lang w:val="ru-RU"/>
        </w:rPr>
        <w:t xml:space="preserve"> </w:t>
      </w:r>
      <w:r w:rsidRPr="004F4E72">
        <w:rPr>
          <w:lang w:val="ru-RU"/>
        </w:rPr>
        <w:t>модальные</w:t>
      </w:r>
      <w:r w:rsidRPr="004F4E72">
        <w:rPr>
          <w:spacing w:val="28"/>
          <w:lang w:val="ru-RU"/>
        </w:rPr>
        <w:t xml:space="preserve"> </w:t>
      </w:r>
      <w:r w:rsidRPr="004F4E72">
        <w:rPr>
          <w:lang w:val="ru-RU"/>
        </w:rPr>
        <w:t>глаголы</w:t>
      </w:r>
      <w:r w:rsidRPr="004F4E72">
        <w:rPr>
          <w:spacing w:val="29"/>
          <w:lang w:val="ru-RU"/>
        </w:rPr>
        <w:t xml:space="preserve"> </w:t>
      </w:r>
      <w:r w:rsidRPr="004F4E72">
        <w:rPr>
          <w:lang w:val="ru-RU"/>
        </w:rPr>
        <w:t>и</w:t>
      </w:r>
      <w:r w:rsidRPr="004F4E72">
        <w:rPr>
          <w:spacing w:val="29"/>
          <w:lang w:val="ru-RU"/>
        </w:rPr>
        <w:t xml:space="preserve"> </w:t>
      </w:r>
      <w:r w:rsidRPr="004F4E72">
        <w:rPr>
          <w:lang w:val="ru-RU"/>
        </w:rPr>
        <w:t>их</w:t>
      </w:r>
      <w:r w:rsidRPr="004F4E72">
        <w:rPr>
          <w:spacing w:val="28"/>
          <w:lang w:val="ru-RU"/>
        </w:rPr>
        <w:t xml:space="preserve"> </w:t>
      </w:r>
      <w:r w:rsidRPr="004F4E72">
        <w:rPr>
          <w:lang w:val="ru-RU"/>
        </w:rPr>
        <w:t>эквиваленты</w:t>
      </w:r>
      <w:r w:rsidRPr="004F4E72">
        <w:rPr>
          <w:spacing w:val="30"/>
          <w:lang w:val="ru-RU"/>
        </w:rPr>
        <w:t xml:space="preserve"> </w:t>
      </w:r>
      <w:r w:rsidRPr="004F4E72">
        <w:rPr>
          <w:lang w:val="ru-RU"/>
        </w:rPr>
        <w:t>(</w:t>
      </w:r>
      <w:r w:rsidRPr="004F4E72">
        <w:rPr>
          <w:i/>
        </w:rPr>
        <w:t>may</w:t>
      </w:r>
      <w:r w:rsidRPr="004F4E72">
        <w:rPr>
          <w:lang w:val="ru-RU"/>
        </w:rPr>
        <w:t>,</w:t>
      </w:r>
    </w:p>
    <w:p w:rsidR="00DD2384" w:rsidRPr="004F4E72" w:rsidRDefault="00EB158A" w:rsidP="00D320E4">
      <w:pPr>
        <w:tabs>
          <w:tab w:val="left" w:pos="993"/>
        </w:tabs>
        <w:spacing w:line="299" w:lineRule="exact"/>
        <w:ind w:firstLine="709"/>
        <w:jc w:val="both"/>
      </w:pPr>
      <w:r w:rsidRPr="004F4E72">
        <w:rPr>
          <w:i/>
        </w:rPr>
        <w:t>can</w:t>
      </w:r>
      <w:r w:rsidRPr="004F4E72">
        <w:t xml:space="preserve">, </w:t>
      </w:r>
      <w:r w:rsidRPr="004F4E72">
        <w:rPr>
          <w:i/>
        </w:rPr>
        <w:t>could</w:t>
      </w:r>
      <w:r w:rsidRPr="004F4E72">
        <w:t xml:space="preserve">, </w:t>
      </w:r>
      <w:r w:rsidRPr="004F4E72">
        <w:rPr>
          <w:i/>
        </w:rPr>
        <w:t>be able to</w:t>
      </w:r>
      <w:r w:rsidRPr="004F4E72">
        <w:t xml:space="preserve">, </w:t>
      </w:r>
      <w:r w:rsidRPr="004F4E72">
        <w:rPr>
          <w:i/>
        </w:rPr>
        <w:t>must</w:t>
      </w:r>
      <w:r w:rsidRPr="004F4E72">
        <w:t xml:space="preserve">, </w:t>
      </w:r>
      <w:r w:rsidRPr="004F4E72">
        <w:rPr>
          <w:i/>
        </w:rPr>
        <w:t>have to</w:t>
      </w:r>
      <w:r w:rsidRPr="004F4E72">
        <w:t>,</w:t>
      </w:r>
      <w:r w:rsidRPr="004F4E72">
        <w:rPr>
          <w:spacing w:val="-13"/>
        </w:rPr>
        <w:t xml:space="preserve"> </w:t>
      </w:r>
      <w:r w:rsidRPr="004F4E72">
        <w:rPr>
          <w:i/>
        </w:rPr>
        <w:t>should</w:t>
      </w:r>
      <w:r w:rsidRPr="004F4E72">
        <w:t>);</w:t>
      </w:r>
    </w:p>
    <w:p w:rsidR="00DD2384" w:rsidRPr="004F4E72" w:rsidRDefault="00EB158A" w:rsidP="00CC1F04">
      <w:pPr>
        <w:pStyle w:val="a6"/>
        <w:numPr>
          <w:ilvl w:val="1"/>
          <w:numId w:val="56"/>
        </w:numPr>
        <w:tabs>
          <w:tab w:val="left" w:pos="993"/>
        </w:tabs>
        <w:ind w:left="0" w:right="292" w:firstLine="709"/>
        <w:jc w:val="both"/>
        <w:rPr>
          <w:lang w:val="ru-RU"/>
        </w:rPr>
      </w:pPr>
      <w:r w:rsidRPr="004F4E72">
        <w:rPr>
          <w:lang w:val="ru-RU"/>
        </w:rPr>
        <w:t xml:space="preserve">распознавать и употреблять в речи глаголы в следующих формах страдательного залога: </w:t>
      </w:r>
      <w:r w:rsidRPr="004F4E72">
        <w:t>Present</w:t>
      </w:r>
      <w:r w:rsidRPr="004F4E72">
        <w:rPr>
          <w:lang w:val="ru-RU"/>
        </w:rPr>
        <w:t xml:space="preserve"> </w:t>
      </w:r>
      <w:r w:rsidRPr="004F4E72">
        <w:t>Simple</w:t>
      </w:r>
      <w:r w:rsidRPr="004F4E72">
        <w:rPr>
          <w:lang w:val="ru-RU"/>
        </w:rPr>
        <w:t xml:space="preserve"> </w:t>
      </w:r>
      <w:r w:rsidRPr="004F4E72">
        <w:t>Passive</w:t>
      </w:r>
      <w:r w:rsidRPr="004F4E72">
        <w:rPr>
          <w:lang w:val="ru-RU"/>
        </w:rPr>
        <w:t xml:space="preserve">, </w:t>
      </w:r>
      <w:r w:rsidRPr="004F4E72">
        <w:t>Past</w:t>
      </w:r>
      <w:r w:rsidRPr="004F4E72">
        <w:rPr>
          <w:lang w:val="ru-RU"/>
        </w:rPr>
        <w:t xml:space="preserve"> </w:t>
      </w:r>
      <w:r w:rsidRPr="004F4E72">
        <w:t>Simple</w:t>
      </w:r>
      <w:r w:rsidRPr="004F4E72">
        <w:rPr>
          <w:spacing w:val="2"/>
          <w:lang w:val="ru-RU"/>
        </w:rPr>
        <w:t xml:space="preserve"> </w:t>
      </w:r>
      <w:r w:rsidRPr="004F4E72">
        <w:t>Passive</w:t>
      </w:r>
      <w:r w:rsidRPr="004F4E72">
        <w:rPr>
          <w:lang w:val="ru-RU"/>
        </w:rPr>
        <w:t>;</w:t>
      </w:r>
    </w:p>
    <w:p w:rsidR="00DD2384" w:rsidRPr="004F4E72" w:rsidRDefault="00EB158A" w:rsidP="00CC1F04">
      <w:pPr>
        <w:pStyle w:val="a6"/>
        <w:numPr>
          <w:ilvl w:val="1"/>
          <w:numId w:val="56"/>
        </w:numPr>
        <w:tabs>
          <w:tab w:val="left" w:pos="993"/>
        </w:tabs>
        <w:ind w:left="0" w:right="286" w:firstLine="709"/>
        <w:jc w:val="both"/>
        <w:rPr>
          <w:lang w:val="ru-RU"/>
        </w:rPr>
      </w:pPr>
      <w:r w:rsidRPr="004F4E72">
        <w:rPr>
          <w:lang w:val="ru-RU"/>
        </w:rPr>
        <w:t>распознавать и употреблять в речи предлоги места, времени, направления; предлоги, употребляемые при глаголах в страдательном</w:t>
      </w:r>
      <w:r w:rsidRPr="004F4E72">
        <w:rPr>
          <w:spacing w:val="-2"/>
          <w:lang w:val="ru-RU"/>
        </w:rPr>
        <w:t xml:space="preserve"> </w:t>
      </w:r>
      <w:r w:rsidRPr="004F4E72">
        <w:rPr>
          <w:lang w:val="ru-RU"/>
        </w:rPr>
        <w:t>залоге.</w:t>
      </w:r>
    </w:p>
    <w:p w:rsidR="00DD2384" w:rsidRPr="004F4E72" w:rsidRDefault="00EB158A" w:rsidP="00D320E4">
      <w:pPr>
        <w:pStyle w:val="4"/>
        <w:tabs>
          <w:tab w:val="left" w:pos="993"/>
        </w:tabs>
        <w:spacing w:before="3"/>
        <w:ind w:left="0" w:firstLine="709"/>
        <w:jc w:val="both"/>
        <w:rPr>
          <w:sz w:val="22"/>
          <w:szCs w:val="22"/>
        </w:rPr>
      </w:pPr>
      <w:r w:rsidRPr="004F4E72">
        <w:rPr>
          <w:sz w:val="22"/>
          <w:szCs w:val="22"/>
        </w:rPr>
        <w:t>Выпускник получит возможность научиться:</w:t>
      </w:r>
    </w:p>
    <w:p w:rsidR="00DD2384" w:rsidRPr="000B1972" w:rsidRDefault="00EB158A" w:rsidP="00CC1F04">
      <w:pPr>
        <w:pStyle w:val="a6"/>
        <w:numPr>
          <w:ilvl w:val="1"/>
          <w:numId w:val="56"/>
        </w:numPr>
        <w:tabs>
          <w:tab w:val="left" w:pos="993"/>
        </w:tabs>
        <w:ind w:left="0" w:right="281" w:firstLine="709"/>
        <w:jc w:val="both"/>
        <w:rPr>
          <w:lang w:val="ru-RU"/>
        </w:rPr>
      </w:pPr>
      <w:r w:rsidRPr="000B1972">
        <w:rPr>
          <w:lang w:val="ru-RU"/>
        </w:rPr>
        <w:t xml:space="preserve">распознавать сложноподчиненные предложения с придаточными: времени с союзом </w:t>
      </w:r>
      <w:r w:rsidRPr="000B1972">
        <w:t>since</w:t>
      </w:r>
      <w:r w:rsidRPr="000B1972">
        <w:rPr>
          <w:lang w:val="ru-RU"/>
        </w:rPr>
        <w:t xml:space="preserve">; цели с союзом </w:t>
      </w:r>
      <w:r w:rsidRPr="000B1972">
        <w:t>so</w:t>
      </w:r>
      <w:r w:rsidRPr="000B1972">
        <w:rPr>
          <w:lang w:val="ru-RU"/>
        </w:rPr>
        <w:t xml:space="preserve"> </w:t>
      </w:r>
      <w:r w:rsidRPr="000B1972">
        <w:t>that</w:t>
      </w:r>
      <w:r w:rsidRPr="000B1972">
        <w:rPr>
          <w:lang w:val="ru-RU"/>
        </w:rPr>
        <w:t xml:space="preserve">; условия с союзом </w:t>
      </w:r>
      <w:r w:rsidRPr="000B1972">
        <w:t>unless</w:t>
      </w:r>
      <w:r w:rsidRPr="000B1972">
        <w:rPr>
          <w:lang w:val="ru-RU"/>
        </w:rPr>
        <w:t xml:space="preserve">; определительными с союзами </w:t>
      </w:r>
      <w:r w:rsidRPr="000B1972">
        <w:t>who</w:t>
      </w:r>
      <w:r w:rsidRPr="000B1972">
        <w:rPr>
          <w:lang w:val="ru-RU"/>
        </w:rPr>
        <w:t xml:space="preserve">, </w:t>
      </w:r>
      <w:r w:rsidRPr="000B1972">
        <w:t>which</w:t>
      </w:r>
      <w:r w:rsidRPr="000B1972">
        <w:rPr>
          <w:lang w:val="ru-RU"/>
        </w:rPr>
        <w:t>,</w:t>
      </w:r>
      <w:r w:rsidRPr="000B1972">
        <w:rPr>
          <w:spacing w:val="2"/>
          <w:lang w:val="ru-RU"/>
        </w:rPr>
        <w:t xml:space="preserve"> </w:t>
      </w:r>
      <w:r w:rsidRPr="000B1972">
        <w:t>that</w:t>
      </w:r>
      <w:r w:rsidRPr="000B1972">
        <w:rPr>
          <w:lang w:val="ru-RU"/>
        </w:rPr>
        <w:t>;</w:t>
      </w:r>
    </w:p>
    <w:p w:rsidR="00DD2384" w:rsidRPr="000B1972" w:rsidRDefault="00EB158A" w:rsidP="00CC1F04">
      <w:pPr>
        <w:pStyle w:val="a6"/>
        <w:numPr>
          <w:ilvl w:val="1"/>
          <w:numId w:val="56"/>
        </w:numPr>
        <w:tabs>
          <w:tab w:val="left" w:pos="993"/>
        </w:tabs>
        <w:ind w:left="0" w:right="293" w:firstLine="709"/>
        <w:jc w:val="both"/>
        <w:rPr>
          <w:lang w:val="ru-RU"/>
        </w:rPr>
      </w:pPr>
      <w:r w:rsidRPr="000B1972">
        <w:rPr>
          <w:lang w:val="ru-RU"/>
        </w:rPr>
        <w:t xml:space="preserve">распознавать и употреблять в речи сложноподчиненные предложения с союзами </w:t>
      </w:r>
      <w:r w:rsidRPr="000B1972">
        <w:t>whoever</w:t>
      </w:r>
      <w:r w:rsidRPr="000B1972">
        <w:rPr>
          <w:lang w:val="ru-RU"/>
        </w:rPr>
        <w:t xml:space="preserve">, </w:t>
      </w:r>
      <w:r w:rsidRPr="000B1972">
        <w:t>whatever</w:t>
      </w:r>
      <w:r w:rsidRPr="000B1972">
        <w:rPr>
          <w:lang w:val="ru-RU"/>
        </w:rPr>
        <w:t xml:space="preserve">, </w:t>
      </w:r>
      <w:r w:rsidRPr="000B1972">
        <w:t>however</w:t>
      </w:r>
      <w:r w:rsidRPr="000B1972">
        <w:rPr>
          <w:lang w:val="ru-RU"/>
        </w:rPr>
        <w:t>,</w:t>
      </w:r>
      <w:r w:rsidRPr="000B1972">
        <w:rPr>
          <w:spacing w:val="-3"/>
          <w:lang w:val="ru-RU"/>
        </w:rPr>
        <w:t xml:space="preserve"> </w:t>
      </w:r>
      <w:r w:rsidRPr="000B1972">
        <w:t>whenever</w:t>
      </w:r>
      <w:r w:rsidRPr="000B1972">
        <w:rPr>
          <w:lang w:val="ru-RU"/>
        </w:rPr>
        <w:t>;</w:t>
      </w:r>
    </w:p>
    <w:p w:rsidR="00DD2384" w:rsidRPr="000B1972" w:rsidRDefault="00EB158A" w:rsidP="00CC1F04">
      <w:pPr>
        <w:pStyle w:val="a6"/>
        <w:numPr>
          <w:ilvl w:val="1"/>
          <w:numId w:val="56"/>
        </w:numPr>
        <w:tabs>
          <w:tab w:val="left" w:pos="993"/>
        </w:tabs>
        <w:spacing w:line="237" w:lineRule="auto"/>
        <w:ind w:left="0" w:right="284" w:firstLine="709"/>
        <w:jc w:val="both"/>
        <w:rPr>
          <w:lang w:val="ru-RU"/>
        </w:rPr>
      </w:pPr>
      <w:r w:rsidRPr="000B1972">
        <w:rPr>
          <w:lang w:val="ru-RU"/>
        </w:rPr>
        <w:t xml:space="preserve">распознавать и употреблять в речи предложения с конструкциями </w:t>
      </w:r>
      <w:r w:rsidRPr="000B1972">
        <w:t>as</w:t>
      </w:r>
      <w:r w:rsidRPr="000B1972">
        <w:rPr>
          <w:lang w:val="ru-RU"/>
        </w:rPr>
        <w:t xml:space="preserve"> … </w:t>
      </w:r>
      <w:r w:rsidRPr="000B1972">
        <w:t>as</w:t>
      </w:r>
      <w:r w:rsidRPr="000B1972">
        <w:rPr>
          <w:lang w:val="ru-RU"/>
        </w:rPr>
        <w:t xml:space="preserve">; </w:t>
      </w:r>
      <w:r w:rsidRPr="000B1972">
        <w:t>not</w:t>
      </w:r>
      <w:r w:rsidRPr="000B1972">
        <w:rPr>
          <w:lang w:val="ru-RU"/>
        </w:rPr>
        <w:t xml:space="preserve"> </w:t>
      </w:r>
      <w:r w:rsidRPr="000B1972">
        <w:t>so</w:t>
      </w:r>
      <w:r w:rsidRPr="000B1972">
        <w:rPr>
          <w:lang w:val="ru-RU"/>
        </w:rPr>
        <w:t xml:space="preserve"> … </w:t>
      </w:r>
      <w:r w:rsidRPr="000B1972">
        <w:t>as</w:t>
      </w:r>
      <w:r w:rsidRPr="000B1972">
        <w:rPr>
          <w:lang w:val="ru-RU"/>
        </w:rPr>
        <w:t xml:space="preserve">; </w:t>
      </w:r>
      <w:r w:rsidRPr="000B1972">
        <w:t>either</w:t>
      </w:r>
      <w:r w:rsidRPr="000B1972">
        <w:rPr>
          <w:lang w:val="ru-RU"/>
        </w:rPr>
        <w:t xml:space="preserve"> … </w:t>
      </w:r>
      <w:r w:rsidRPr="000B1972">
        <w:t>or</w:t>
      </w:r>
      <w:r w:rsidRPr="000B1972">
        <w:rPr>
          <w:lang w:val="ru-RU"/>
        </w:rPr>
        <w:t xml:space="preserve">; </w:t>
      </w:r>
      <w:r w:rsidRPr="000B1972">
        <w:t>neither</w:t>
      </w:r>
      <w:r w:rsidRPr="000B1972">
        <w:rPr>
          <w:lang w:val="ru-RU"/>
        </w:rPr>
        <w:t xml:space="preserve"> …</w:t>
      </w:r>
      <w:r w:rsidRPr="000B1972">
        <w:rPr>
          <w:spacing w:val="-3"/>
          <w:lang w:val="ru-RU"/>
        </w:rPr>
        <w:t xml:space="preserve"> </w:t>
      </w:r>
      <w:r w:rsidRPr="000B1972">
        <w:t>nor</w:t>
      </w:r>
      <w:r w:rsidRPr="000B1972">
        <w:rPr>
          <w:lang w:val="ru-RU"/>
        </w:rPr>
        <w:t>;</w:t>
      </w:r>
    </w:p>
    <w:p w:rsidR="00DD2384" w:rsidRPr="000B1972" w:rsidRDefault="00EB158A" w:rsidP="00CC1F04">
      <w:pPr>
        <w:pStyle w:val="a6"/>
        <w:numPr>
          <w:ilvl w:val="1"/>
          <w:numId w:val="56"/>
        </w:numPr>
        <w:tabs>
          <w:tab w:val="left" w:pos="993"/>
        </w:tabs>
        <w:spacing w:line="318" w:lineRule="exact"/>
        <w:ind w:left="0" w:firstLine="709"/>
        <w:jc w:val="both"/>
        <w:rPr>
          <w:lang w:val="ru-RU"/>
        </w:rPr>
      </w:pPr>
      <w:r w:rsidRPr="000B1972">
        <w:rPr>
          <w:lang w:val="ru-RU"/>
        </w:rPr>
        <w:t xml:space="preserve">распознавать и употреблять в речи предложения с конструкцией </w:t>
      </w:r>
      <w:r w:rsidRPr="000B1972">
        <w:t>I</w:t>
      </w:r>
      <w:r w:rsidRPr="000B1972">
        <w:rPr>
          <w:spacing w:val="-12"/>
          <w:lang w:val="ru-RU"/>
        </w:rPr>
        <w:t xml:space="preserve"> </w:t>
      </w:r>
      <w:r w:rsidRPr="000B1972">
        <w:t>wish</w:t>
      </w:r>
      <w:r w:rsidRPr="000B1972">
        <w:rPr>
          <w:lang w:val="ru-RU"/>
        </w:rPr>
        <w:t>;</w:t>
      </w:r>
    </w:p>
    <w:p w:rsidR="00012D49" w:rsidRDefault="00EB158A" w:rsidP="00CC1F04">
      <w:pPr>
        <w:pStyle w:val="a6"/>
        <w:numPr>
          <w:ilvl w:val="1"/>
          <w:numId w:val="56"/>
        </w:numPr>
        <w:tabs>
          <w:tab w:val="left" w:pos="993"/>
        </w:tabs>
        <w:ind w:left="0" w:right="282" w:firstLine="709"/>
        <w:jc w:val="both"/>
        <w:rPr>
          <w:lang w:val="ru-RU"/>
        </w:rPr>
      </w:pPr>
      <w:r w:rsidRPr="000B1972">
        <w:rPr>
          <w:lang w:val="ru-RU"/>
        </w:rPr>
        <w:lastRenderedPageBreak/>
        <w:t>распознавать и употреблять в речи конструкции с глаголами на -</w:t>
      </w:r>
      <w:r w:rsidRPr="000B1972">
        <w:t>ing</w:t>
      </w:r>
      <w:r w:rsidRPr="000B1972">
        <w:rPr>
          <w:lang w:val="ru-RU"/>
        </w:rPr>
        <w:t xml:space="preserve">: </w:t>
      </w:r>
      <w:r w:rsidRPr="000B1972">
        <w:t>to</w:t>
      </w:r>
      <w:r w:rsidRPr="000B1972">
        <w:rPr>
          <w:lang w:val="ru-RU"/>
        </w:rPr>
        <w:t xml:space="preserve"> </w:t>
      </w:r>
      <w:r w:rsidRPr="000B1972">
        <w:t>love</w:t>
      </w:r>
      <w:r w:rsidRPr="000B1972">
        <w:rPr>
          <w:lang w:val="ru-RU"/>
        </w:rPr>
        <w:t>/</w:t>
      </w:r>
      <w:r w:rsidRPr="000B1972">
        <w:t>hate</w:t>
      </w:r>
      <w:r w:rsidRPr="000B1972">
        <w:rPr>
          <w:lang w:val="ru-RU"/>
        </w:rPr>
        <w:t xml:space="preserve"> </w:t>
      </w:r>
      <w:r w:rsidRPr="000B1972">
        <w:t>doing</w:t>
      </w:r>
      <w:r w:rsidRPr="000B1972">
        <w:rPr>
          <w:lang w:val="ru-RU"/>
        </w:rPr>
        <w:t xml:space="preserve"> </w:t>
      </w:r>
    </w:p>
    <w:p w:rsidR="00DD2384" w:rsidRPr="000B1972" w:rsidRDefault="00EB158A" w:rsidP="00012D49">
      <w:pPr>
        <w:pStyle w:val="a6"/>
        <w:tabs>
          <w:tab w:val="left" w:pos="993"/>
        </w:tabs>
        <w:ind w:left="0" w:right="282" w:firstLine="0"/>
        <w:jc w:val="both"/>
        <w:rPr>
          <w:lang w:val="ru-RU"/>
        </w:rPr>
      </w:pPr>
      <w:r w:rsidRPr="000B1972">
        <w:t>something</w:t>
      </w:r>
      <w:r w:rsidRPr="000B1972">
        <w:rPr>
          <w:lang w:val="ru-RU"/>
        </w:rPr>
        <w:t xml:space="preserve">; </w:t>
      </w:r>
      <w:r w:rsidRPr="000B1972">
        <w:t>Stop</w:t>
      </w:r>
      <w:r w:rsidRPr="000B1972">
        <w:rPr>
          <w:spacing w:val="1"/>
          <w:lang w:val="ru-RU"/>
        </w:rPr>
        <w:t xml:space="preserve"> </w:t>
      </w:r>
      <w:r w:rsidRPr="000B1972">
        <w:t>talking</w:t>
      </w:r>
      <w:r w:rsidRPr="000B1972">
        <w:rPr>
          <w:lang w:val="ru-RU"/>
        </w:rPr>
        <w:t>;</w:t>
      </w:r>
    </w:p>
    <w:p w:rsidR="00DD2384" w:rsidRPr="000B1972" w:rsidRDefault="00EB158A" w:rsidP="00CC1F04">
      <w:pPr>
        <w:pStyle w:val="a6"/>
        <w:numPr>
          <w:ilvl w:val="1"/>
          <w:numId w:val="56"/>
        </w:numPr>
        <w:tabs>
          <w:tab w:val="left" w:pos="993"/>
        </w:tabs>
        <w:ind w:left="0" w:right="286" w:firstLine="708"/>
        <w:jc w:val="both"/>
      </w:pPr>
      <w:r w:rsidRPr="000B1972">
        <w:t>распознавать и употреблять в речи конструкции It takes me …to do something; to look / feel / be</w:t>
      </w:r>
      <w:r w:rsidRPr="000B1972">
        <w:rPr>
          <w:spacing w:val="-3"/>
        </w:rPr>
        <w:t xml:space="preserve"> </w:t>
      </w:r>
      <w:r w:rsidRPr="000B1972">
        <w:t>happy;</w:t>
      </w:r>
    </w:p>
    <w:p w:rsidR="00DD2384" w:rsidRPr="000B1972" w:rsidRDefault="00EB158A" w:rsidP="00CC1F04">
      <w:pPr>
        <w:pStyle w:val="a6"/>
        <w:numPr>
          <w:ilvl w:val="1"/>
          <w:numId w:val="56"/>
        </w:numPr>
        <w:tabs>
          <w:tab w:val="left" w:pos="993"/>
        </w:tabs>
        <w:ind w:left="0" w:right="291" w:firstLine="708"/>
        <w:jc w:val="both"/>
        <w:rPr>
          <w:lang w:val="ru-RU"/>
        </w:rPr>
      </w:pPr>
      <w:r w:rsidRPr="000B1972">
        <w:rPr>
          <w:lang w:val="ru-RU"/>
        </w:rPr>
        <w:t>распознавать и употреблять в речи определения, выраженные прилагательными, в правильном порядке их</w:t>
      </w:r>
      <w:r w:rsidRPr="000B1972">
        <w:rPr>
          <w:spacing w:val="-4"/>
          <w:lang w:val="ru-RU"/>
        </w:rPr>
        <w:t xml:space="preserve"> </w:t>
      </w:r>
      <w:r w:rsidRPr="000B1972">
        <w:rPr>
          <w:lang w:val="ru-RU"/>
        </w:rPr>
        <w:t>следования;</w:t>
      </w:r>
    </w:p>
    <w:p w:rsidR="00DD2384" w:rsidRPr="000B1972" w:rsidRDefault="00EB158A" w:rsidP="00CC1F04">
      <w:pPr>
        <w:pStyle w:val="a6"/>
        <w:numPr>
          <w:ilvl w:val="1"/>
          <w:numId w:val="56"/>
        </w:numPr>
        <w:tabs>
          <w:tab w:val="left" w:pos="993"/>
        </w:tabs>
        <w:spacing w:line="237" w:lineRule="auto"/>
        <w:ind w:left="0" w:right="289" w:firstLine="708"/>
        <w:jc w:val="both"/>
        <w:rPr>
          <w:lang w:val="ru-RU"/>
        </w:rPr>
      </w:pPr>
      <w:r w:rsidRPr="000B1972">
        <w:rPr>
          <w:lang w:val="ru-RU"/>
        </w:rPr>
        <w:t xml:space="preserve">распознавать и употреблять в речи глаголы во временных формах действительного залога: </w:t>
      </w:r>
      <w:r w:rsidRPr="000B1972">
        <w:t>Past</w:t>
      </w:r>
      <w:r w:rsidRPr="000B1972">
        <w:rPr>
          <w:lang w:val="ru-RU"/>
        </w:rPr>
        <w:t xml:space="preserve"> </w:t>
      </w:r>
      <w:r w:rsidRPr="000B1972">
        <w:t>Perfect</w:t>
      </w:r>
      <w:r w:rsidRPr="000B1972">
        <w:rPr>
          <w:lang w:val="ru-RU"/>
        </w:rPr>
        <w:t xml:space="preserve">, </w:t>
      </w:r>
      <w:r w:rsidRPr="000B1972">
        <w:t>Present</w:t>
      </w:r>
      <w:r w:rsidRPr="000B1972">
        <w:rPr>
          <w:lang w:val="ru-RU"/>
        </w:rPr>
        <w:t xml:space="preserve"> </w:t>
      </w:r>
      <w:r w:rsidRPr="000B1972">
        <w:t>Perfect</w:t>
      </w:r>
      <w:r w:rsidRPr="000B1972">
        <w:rPr>
          <w:lang w:val="ru-RU"/>
        </w:rPr>
        <w:t xml:space="preserve"> </w:t>
      </w:r>
      <w:r w:rsidRPr="000B1972">
        <w:t>Continuous</w:t>
      </w:r>
      <w:r w:rsidRPr="000B1972">
        <w:rPr>
          <w:lang w:val="ru-RU"/>
        </w:rPr>
        <w:t>,</w:t>
      </w:r>
      <w:r w:rsidRPr="000B1972">
        <w:rPr>
          <w:spacing w:val="-2"/>
          <w:lang w:val="ru-RU"/>
        </w:rPr>
        <w:t xml:space="preserve"> </w:t>
      </w:r>
      <w:r w:rsidRPr="000B1972">
        <w:t>Future</w:t>
      </w:r>
      <w:r w:rsidRPr="000B1972">
        <w:rPr>
          <w:lang w:val="ru-RU"/>
        </w:rPr>
        <w:t>-</w:t>
      </w:r>
      <w:r w:rsidRPr="000B1972">
        <w:t>in</w:t>
      </w:r>
      <w:r w:rsidRPr="000B1972">
        <w:rPr>
          <w:lang w:val="ru-RU"/>
        </w:rPr>
        <w:t>-</w:t>
      </w:r>
      <w:r w:rsidRPr="000B1972">
        <w:t>the</w:t>
      </w:r>
      <w:r w:rsidRPr="000B1972">
        <w:rPr>
          <w:lang w:val="ru-RU"/>
        </w:rPr>
        <w:t>-</w:t>
      </w:r>
      <w:r w:rsidRPr="000B1972">
        <w:t>Past</w:t>
      </w:r>
      <w:r w:rsidRPr="000B1972">
        <w:rPr>
          <w:lang w:val="ru-RU"/>
        </w:rPr>
        <w:t>;</w:t>
      </w:r>
    </w:p>
    <w:p w:rsidR="00DD2384" w:rsidRPr="000B1972" w:rsidRDefault="00EB158A" w:rsidP="00CC1F04">
      <w:pPr>
        <w:pStyle w:val="a6"/>
        <w:numPr>
          <w:ilvl w:val="1"/>
          <w:numId w:val="56"/>
        </w:numPr>
        <w:tabs>
          <w:tab w:val="left" w:pos="993"/>
        </w:tabs>
        <w:spacing w:before="5" w:line="237" w:lineRule="auto"/>
        <w:ind w:left="0" w:right="290" w:firstLine="708"/>
        <w:jc w:val="both"/>
        <w:rPr>
          <w:lang w:val="ru-RU"/>
        </w:rPr>
      </w:pPr>
      <w:r w:rsidRPr="000B1972">
        <w:rPr>
          <w:lang w:val="ru-RU"/>
        </w:rPr>
        <w:t xml:space="preserve">распознавать и употреблять в речи глаголы в формах страдательного залога </w:t>
      </w:r>
      <w:r w:rsidRPr="000B1972">
        <w:t>Future</w:t>
      </w:r>
      <w:r w:rsidRPr="000B1972">
        <w:rPr>
          <w:lang w:val="ru-RU"/>
        </w:rPr>
        <w:t xml:space="preserve"> </w:t>
      </w:r>
      <w:r w:rsidRPr="000B1972">
        <w:t>Simple</w:t>
      </w:r>
      <w:r w:rsidRPr="000B1972">
        <w:rPr>
          <w:lang w:val="ru-RU"/>
        </w:rPr>
        <w:t xml:space="preserve"> </w:t>
      </w:r>
      <w:r w:rsidRPr="000B1972">
        <w:t>Passive</w:t>
      </w:r>
      <w:r w:rsidRPr="000B1972">
        <w:rPr>
          <w:lang w:val="ru-RU"/>
        </w:rPr>
        <w:t xml:space="preserve">, </w:t>
      </w:r>
      <w:r w:rsidRPr="000B1972">
        <w:t>Present</w:t>
      </w:r>
      <w:r w:rsidRPr="000B1972">
        <w:rPr>
          <w:lang w:val="ru-RU"/>
        </w:rPr>
        <w:t xml:space="preserve"> </w:t>
      </w:r>
      <w:r w:rsidRPr="000B1972">
        <w:t>Perfect</w:t>
      </w:r>
      <w:r w:rsidRPr="000B1972">
        <w:rPr>
          <w:spacing w:val="-1"/>
          <w:lang w:val="ru-RU"/>
        </w:rPr>
        <w:t xml:space="preserve"> </w:t>
      </w:r>
      <w:r w:rsidRPr="000B1972">
        <w:t>Passive</w:t>
      </w:r>
      <w:r w:rsidRPr="000B1972">
        <w:rPr>
          <w:lang w:val="ru-RU"/>
        </w:rPr>
        <w:t>;</w:t>
      </w:r>
    </w:p>
    <w:p w:rsidR="00DD2384" w:rsidRPr="000B1972" w:rsidRDefault="00EB158A" w:rsidP="00CC1F04">
      <w:pPr>
        <w:pStyle w:val="a6"/>
        <w:numPr>
          <w:ilvl w:val="1"/>
          <w:numId w:val="56"/>
        </w:numPr>
        <w:tabs>
          <w:tab w:val="left" w:pos="993"/>
        </w:tabs>
        <w:spacing w:before="3" w:line="318" w:lineRule="exact"/>
        <w:ind w:left="0" w:firstLine="708"/>
        <w:jc w:val="both"/>
        <w:rPr>
          <w:lang w:val="ru-RU"/>
        </w:rPr>
      </w:pPr>
      <w:r w:rsidRPr="000B1972">
        <w:rPr>
          <w:lang w:val="ru-RU"/>
        </w:rPr>
        <w:t xml:space="preserve">распознавать и употреблять в речи модальные глаголы </w:t>
      </w:r>
      <w:r w:rsidRPr="000B1972">
        <w:t>need</w:t>
      </w:r>
      <w:r w:rsidRPr="000B1972">
        <w:rPr>
          <w:lang w:val="ru-RU"/>
        </w:rPr>
        <w:t xml:space="preserve">, </w:t>
      </w:r>
      <w:r w:rsidRPr="000B1972">
        <w:t>shall</w:t>
      </w:r>
      <w:r w:rsidRPr="000B1972">
        <w:rPr>
          <w:lang w:val="ru-RU"/>
        </w:rPr>
        <w:t xml:space="preserve">, </w:t>
      </w:r>
      <w:r w:rsidRPr="000B1972">
        <w:t>might</w:t>
      </w:r>
      <w:r w:rsidRPr="000B1972">
        <w:rPr>
          <w:lang w:val="ru-RU"/>
        </w:rPr>
        <w:t>,</w:t>
      </w:r>
      <w:r w:rsidRPr="000B1972">
        <w:rPr>
          <w:spacing w:val="-18"/>
          <w:lang w:val="ru-RU"/>
        </w:rPr>
        <w:t xml:space="preserve"> </w:t>
      </w:r>
      <w:r w:rsidRPr="000B1972">
        <w:t>would</w:t>
      </w:r>
      <w:r w:rsidRPr="000B1972">
        <w:rPr>
          <w:lang w:val="ru-RU"/>
        </w:rPr>
        <w:t>;</w:t>
      </w:r>
    </w:p>
    <w:p w:rsidR="00DD2384" w:rsidRPr="000B1972" w:rsidRDefault="00EB158A" w:rsidP="00CC1F04">
      <w:pPr>
        <w:pStyle w:val="a6"/>
        <w:numPr>
          <w:ilvl w:val="1"/>
          <w:numId w:val="56"/>
        </w:numPr>
        <w:tabs>
          <w:tab w:val="left" w:pos="993"/>
        </w:tabs>
        <w:ind w:left="0" w:right="287" w:firstLine="708"/>
        <w:jc w:val="both"/>
        <w:rPr>
          <w:lang w:val="ru-RU"/>
        </w:rPr>
      </w:pPr>
      <w:r w:rsidRPr="000B1972">
        <w:rPr>
          <w:lang w:val="ru-RU"/>
        </w:rPr>
        <w:t xml:space="preserve">распознавать по формальным признакам и понимать значение неличных форм глагола (инфинитива, герундия, причастия </w:t>
      </w:r>
      <w:r w:rsidRPr="000B1972">
        <w:t>I</w:t>
      </w:r>
      <w:r w:rsidRPr="000B1972">
        <w:rPr>
          <w:lang w:val="ru-RU"/>
        </w:rPr>
        <w:t xml:space="preserve"> и </w:t>
      </w:r>
      <w:r w:rsidRPr="000B1972">
        <w:t>II</w:t>
      </w:r>
      <w:r w:rsidRPr="000B1972">
        <w:rPr>
          <w:lang w:val="ru-RU"/>
        </w:rPr>
        <w:t>, отглагольного существительного) без различения их функций и употреблять их в</w:t>
      </w:r>
      <w:r w:rsidRPr="000B1972">
        <w:rPr>
          <w:spacing w:val="-1"/>
          <w:lang w:val="ru-RU"/>
        </w:rPr>
        <w:t xml:space="preserve"> </w:t>
      </w:r>
      <w:r w:rsidRPr="000B1972">
        <w:rPr>
          <w:lang w:val="ru-RU"/>
        </w:rPr>
        <w:t>речи;</w:t>
      </w:r>
    </w:p>
    <w:p w:rsidR="00DD2384" w:rsidRPr="000B1972" w:rsidRDefault="00EB158A" w:rsidP="00CC1F04">
      <w:pPr>
        <w:pStyle w:val="a6"/>
        <w:numPr>
          <w:ilvl w:val="1"/>
          <w:numId w:val="56"/>
        </w:numPr>
        <w:tabs>
          <w:tab w:val="left" w:pos="993"/>
        </w:tabs>
        <w:ind w:left="0" w:right="282" w:firstLine="708"/>
        <w:jc w:val="both"/>
        <w:rPr>
          <w:lang w:val="ru-RU"/>
        </w:rPr>
      </w:pPr>
      <w:r w:rsidRPr="000B1972">
        <w:rPr>
          <w:lang w:val="ru-RU"/>
        </w:rPr>
        <w:t xml:space="preserve">распознавать и употреблять в речи словосочетания «Причастие </w:t>
      </w:r>
      <w:r w:rsidRPr="000B1972">
        <w:t>I</w:t>
      </w:r>
      <w:r w:rsidRPr="000B1972">
        <w:rPr>
          <w:lang w:val="ru-RU"/>
        </w:rPr>
        <w:t>+существительное» (</w:t>
      </w:r>
      <w:r w:rsidRPr="000B1972">
        <w:t>a</w:t>
      </w:r>
      <w:r w:rsidRPr="000B1972">
        <w:rPr>
          <w:lang w:val="ru-RU"/>
        </w:rPr>
        <w:t xml:space="preserve"> </w:t>
      </w:r>
      <w:r w:rsidRPr="000B1972">
        <w:t>playing</w:t>
      </w:r>
      <w:r w:rsidRPr="000B1972">
        <w:rPr>
          <w:lang w:val="ru-RU"/>
        </w:rPr>
        <w:t xml:space="preserve"> </w:t>
      </w:r>
      <w:r w:rsidRPr="000B1972">
        <w:t>child</w:t>
      </w:r>
      <w:r w:rsidRPr="000B1972">
        <w:rPr>
          <w:lang w:val="ru-RU"/>
        </w:rPr>
        <w:t xml:space="preserve">) и «Причастие </w:t>
      </w:r>
      <w:r w:rsidRPr="000B1972">
        <w:t>II</w:t>
      </w:r>
      <w:r w:rsidRPr="000B1972">
        <w:rPr>
          <w:lang w:val="ru-RU"/>
        </w:rPr>
        <w:t>+существительное» (</w:t>
      </w:r>
      <w:r w:rsidRPr="000B1972">
        <w:t>a</w:t>
      </w:r>
      <w:r w:rsidRPr="000B1972">
        <w:rPr>
          <w:lang w:val="ru-RU"/>
        </w:rPr>
        <w:t xml:space="preserve"> </w:t>
      </w:r>
      <w:r w:rsidRPr="000B1972">
        <w:t>written</w:t>
      </w:r>
      <w:r w:rsidRPr="000B1972">
        <w:rPr>
          <w:lang w:val="ru-RU"/>
        </w:rPr>
        <w:t xml:space="preserve"> </w:t>
      </w:r>
      <w:r w:rsidRPr="000B1972">
        <w:t>poem</w:t>
      </w:r>
      <w:r w:rsidRPr="000B1972">
        <w:rPr>
          <w:lang w:val="ru-RU"/>
        </w:rPr>
        <w:t>).</w:t>
      </w:r>
    </w:p>
    <w:p w:rsidR="0020371C" w:rsidRDefault="00EB158A" w:rsidP="000464E2">
      <w:pPr>
        <w:pStyle w:val="4"/>
        <w:tabs>
          <w:tab w:val="left" w:pos="993"/>
        </w:tabs>
        <w:spacing w:before="5" w:line="240" w:lineRule="auto"/>
        <w:ind w:left="0" w:right="2"/>
        <w:jc w:val="both"/>
        <w:rPr>
          <w:sz w:val="22"/>
          <w:szCs w:val="22"/>
          <w:lang w:val="ru-RU"/>
        </w:rPr>
      </w:pPr>
      <w:r w:rsidRPr="004F4E72">
        <w:rPr>
          <w:sz w:val="22"/>
          <w:szCs w:val="22"/>
          <w:lang w:val="ru-RU"/>
        </w:rPr>
        <w:t xml:space="preserve">Социокультурные знания и умения </w:t>
      </w:r>
    </w:p>
    <w:p w:rsidR="00DD2384" w:rsidRPr="004F4E72" w:rsidRDefault="00EB158A" w:rsidP="000464E2">
      <w:pPr>
        <w:pStyle w:val="4"/>
        <w:tabs>
          <w:tab w:val="left" w:pos="993"/>
        </w:tabs>
        <w:spacing w:before="5" w:line="240" w:lineRule="auto"/>
        <w:ind w:left="0" w:right="2"/>
        <w:jc w:val="both"/>
        <w:rPr>
          <w:sz w:val="22"/>
          <w:szCs w:val="22"/>
          <w:lang w:val="ru-RU"/>
        </w:rPr>
      </w:pPr>
      <w:r w:rsidRPr="004F4E72">
        <w:rPr>
          <w:sz w:val="22"/>
          <w:szCs w:val="22"/>
          <w:lang w:val="ru-RU"/>
        </w:rPr>
        <w:t>Выпускник научится:</w:t>
      </w:r>
    </w:p>
    <w:p w:rsidR="00DD2384" w:rsidRPr="004F4E72" w:rsidRDefault="00EB158A" w:rsidP="00CC1F04">
      <w:pPr>
        <w:pStyle w:val="a6"/>
        <w:numPr>
          <w:ilvl w:val="1"/>
          <w:numId w:val="56"/>
        </w:numPr>
        <w:tabs>
          <w:tab w:val="left" w:pos="993"/>
        </w:tabs>
        <w:ind w:left="0" w:right="287" w:firstLine="708"/>
        <w:jc w:val="both"/>
        <w:rPr>
          <w:lang w:val="ru-RU"/>
        </w:rPr>
      </w:pPr>
      <w:r w:rsidRPr="004F4E72">
        <w:rPr>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sidRPr="004F4E72">
        <w:rPr>
          <w:spacing w:val="-2"/>
          <w:lang w:val="ru-RU"/>
        </w:rPr>
        <w:t xml:space="preserve"> </w:t>
      </w:r>
      <w:r w:rsidRPr="004F4E72">
        <w:rPr>
          <w:lang w:val="ru-RU"/>
        </w:rPr>
        <w:t>языка;</w:t>
      </w:r>
    </w:p>
    <w:p w:rsidR="00DD2384" w:rsidRPr="004F4E72" w:rsidRDefault="00EB158A" w:rsidP="00CC1F04">
      <w:pPr>
        <w:pStyle w:val="a6"/>
        <w:numPr>
          <w:ilvl w:val="1"/>
          <w:numId w:val="56"/>
        </w:numPr>
        <w:tabs>
          <w:tab w:val="left" w:pos="993"/>
        </w:tabs>
        <w:spacing w:line="318" w:lineRule="exact"/>
        <w:ind w:left="0" w:firstLine="708"/>
        <w:jc w:val="both"/>
        <w:rPr>
          <w:lang w:val="ru-RU"/>
        </w:rPr>
      </w:pPr>
      <w:r w:rsidRPr="004F4E72">
        <w:rPr>
          <w:lang w:val="ru-RU"/>
        </w:rPr>
        <w:t>представлять родную страну и культуру на английском</w:t>
      </w:r>
      <w:r w:rsidRPr="004F4E72">
        <w:rPr>
          <w:spacing w:val="-11"/>
          <w:lang w:val="ru-RU"/>
        </w:rPr>
        <w:t xml:space="preserve"> </w:t>
      </w:r>
      <w:r w:rsidRPr="004F4E72">
        <w:rPr>
          <w:lang w:val="ru-RU"/>
        </w:rPr>
        <w:t>языке;</w:t>
      </w:r>
    </w:p>
    <w:p w:rsidR="00DD2384" w:rsidRPr="004F4E72" w:rsidRDefault="00EB158A" w:rsidP="00CC1F04">
      <w:pPr>
        <w:pStyle w:val="a6"/>
        <w:numPr>
          <w:ilvl w:val="1"/>
          <w:numId w:val="56"/>
        </w:numPr>
        <w:tabs>
          <w:tab w:val="left" w:pos="993"/>
        </w:tabs>
        <w:ind w:left="0" w:right="292" w:firstLine="708"/>
        <w:jc w:val="both"/>
        <w:rPr>
          <w:lang w:val="ru-RU"/>
        </w:rPr>
      </w:pPr>
      <w:r w:rsidRPr="004F4E72">
        <w:rPr>
          <w:lang w:val="ru-RU"/>
        </w:rPr>
        <w:t>понимать социокультурные реалии при чтении и аудировании в рамках изученного материала.</w:t>
      </w:r>
    </w:p>
    <w:p w:rsidR="00DD2384" w:rsidRPr="004F4E72" w:rsidRDefault="00EB158A" w:rsidP="000464E2">
      <w:pPr>
        <w:pStyle w:val="4"/>
        <w:tabs>
          <w:tab w:val="left" w:pos="993"/>
        </w:tabs>
        <w:spacing w:line="240" w:lineRule="auto"/>
        <w:ind w:left="0"/>
        <w:jc w:val="both"/>
        <w:rPr>
          <w:sz w:val="22"/>
          <w:szCs w:val="22"/>
        </w:rPr>
      </w:pPr>
      <w:r w:rsidRPr="004F4E72">
        <w:rPr>
          <w:sz w:val="22"/>
          <w:szCs w:val="22"/>
        </w:rPr>
        <w:t>Выпускник получит возможность научиться:</w:t>
      </w:r>
    </w:p>
    <w:p w:rsidR="00DD2384" w:rsidRPr="000B1972" w:rsidRDefault="00EB158A" w:rsidP="00CC1F04">
      <w:pPr>
        <w:pStyle w:val="a6"/>
        <w:numPr>
          <w:ilvl w:val="1"/>
          <w:numId w:val="56"/>
        </w:numPr>
        <w:tabs>
          <w:tab w:val="left" w:pos="993"/>
        </w:tabs>
        <w:spacing w:before="77" w:line="237" w:lineRule="auto"/>
        <w:ind w:left="0" w:right="290" w:firstLine="708"/>
        <w:jc w:val="both"/>
        <w:rPr>
          <w:lang w:val="ru-RU"/>
        </w:rPr>
      </w:pPr>
      <w:r w:rsidRPr="000B1972">
        <w:rPr>
          <w:lang w:val="ru-RU"/>
        </w:rPr>
        <w:t>использовать социокультурные реалии при создании устных и письменных высказываний;</w:t>
      </w:r>
    </w:p>
    <w:p w:rsidR="00DD2384" w:rsidRPr="000B1972" w:rsidRDefault="00EB158A" w:rsidP="00CC1F04">
      <w:pPr>
        <w:pStyle w:val="a6"/>
        <w:numPr>
          <w:ilvl w:val="1"/>
          <w:numId w:val="56"/>
        </w:numPr>
        <w:tabs>
          <w:tab w:val="left" w:pos="993"/>
        </w:tabs>
        <w:spacing w:before="3"/>
        <w:ind w:left="0" w:right="289" w:firstLine="708"/>
        <w:jc w:val="both"/>
        <w:rPr>
          <w:lang w:val="ru-RU"/>
        </w:rPr>
      </w:pPr>
      <w:r w:rsidRPr="000B1972">
        <w:rPr>
          <w:lang w:val="ru-RU"/>
        </w:rPr>
        <w:t>находить сходство и различие в традициях родной страны и страны/стран изучаемого языка.</w:t>
      </w:r>
    </w:p>
    <w:p w:rsidR="00DD2384" w:rsidRPr="004F4E72" w:rsidRDefault="00EB158A" w:rsidP="000464E2">
      <w:pPr>
        <w:pStyle w:val="4"/>
        <w:tabs>
          <w:tab w:val="left" w:pos="993"/>
        </w:tabs>
        <w:spacing w:before="4" w:line="240" w:lineRule="auto"/>
        <w:ind w:left="0" w:right="6687"/>
        <w:jc w:val="both"/>
        <w:rPr>
          <w:sz w:val="22"/>
          <w:szCs w:val="22"/>
        </w:rPr>
      </w:pPr>
      <w:r w:rsidRPr="004F4E72">
        <w:rPr>
          <w:sz w:val="22"/>
          <w:szCs w:val="22"/>
        </w:rPr>
        <w:t>Компенсаторные умения Выпускник научится:</w:t>
      </w:r>
    </w:p>
    <w:p w:rsidR="00DD2384" w:rsidRPr="004F4E72" w:rsidRDefault="00EB158A" w:rsidP="00CC1F04">
      <w:pPr>
        <w:pStyle w:val="a6"/>
        <w:numPr>
          <w:ilvl w:val="1"/>
          <w:numId w:val="56"/>
        </w:numPr>
        <w:tabs>
          <w:tab w:val="left" w:pos="993"/>
        </w:tabs>
        <w:spacing w:line="237" w:lineRule="auto"/>
        <w:ind w:left="0" w:right="283" w:firstLine="708"/>
        <w:jc w:val="both"/>
        <w:rPr>
          <w:lang w:val="ru-RU"/>
        </w:rPr>
      </w:pPr>
      <w:r w:rsidRPr="004F4E72">
        <w:rPr>
          <w:lang w:val="ru-RU"/>
        </w:rPr>
        <w:t>выходить из положения при дефиците языковых средств: использовать переспрос при говорении.</w:t>
      </w:r>
    </w:p>
    <w:p w:rsidR="00DD2384" w:rsidRPr="004F4E72" w:rsidRDefault="00EB158A" w:rsidP="000464E2">
      <w:pPr>
        <w:pStyle w:val="4"/>
        <w:tabs>
          <w:tab w:val="left" w:pos="993"/>
        </w:tabs>
        <w:spacing w:before="5"/>
        <w:ind w:left="0"/>
        <w:jc w:val="both"/>
        <w:rPr>
          <w:sz w:val="22"/>
          <w:szCs w:val="22"/>
        </w:rPr>
      </w:pPr>
      <w:r w:rsidRPr="004F4E72">
        <w:rPr>
          <w:sz w:val="22"/>
          <w:szCs w:val="22"/>
        </w:rPr>
        <w:t>Выпускник получит возможность научиться:</w:t>
      </w:r>
    </w:p>
    <w:p w:rsidR="00DD2384" w:rsidRPr="000B1972" w:rsidRDefault="00EB158A" w:rsidP="00CC1F04">
      <w:pPr>
        <w:pStyle w:val="a6"/>
        <w:numPr>
          <w:ilvl w:val="1"/>
          <w:numId w:val="56"/>
        </w:numPr>
        <w:tabs>
          <w:tab w:val="left" w:pos="993"/>
        </w:tabs>
        <w:spacing w:line="237" w:lineRule="auto"/>
        <w:ind w:left="0" w:right="288" w:firstLine="708"/>
        <w:jc w:val="both"/>
        <w:rPr>
          <w:lang w:val="ru-RU"/>
        </w:rPr>
      </w:pPr>
      <w:r w:rsidRPr="000B1972">
        <w:rPr>
          <w:lang w:val="ru-RU"/>
        </w:rPr>
        <w:t>использовать перифраз, синонимические и антонимические средства при говорении;</w:t>
      </w:r>
    </w:p>
    <w:p w:rsidR="00DD2384" w:rsidRPr="000B1972" w:rsidRDefault="00EB158A" w:rsidP="00CC1F04">
      <w:pPr>
        <w:pStyle w:val="a6"/>
        <w:numPr>
          <w:ilvl w:val="1"/>
          <w:numId w:val="56"/>
        </w:numPr>
        <w:tabs>
          <w:tab w:val="left" w:pos="993"/>
        </w:tabs>
        <w:spacing w:before="3"/>
        <w:ind w:left="0" w:firstLine="708"/>
        <w:jc w:val="both"/>
        <w:rPr>
          <w:lang w:val="ru-RU"/>
        </w:rPr>
      </w:pPr>
      <w:r w:rsidRPr="000B1972">
        <w:rPr>
          <w:lang w:val="ru-RU"/>
        </w:rPr>
        <w:t>пользоваться языковой и контекстуальной догадкой при аудировании и</w:t>
      </w:r>
      <w:r w:rsidRPr="000B1972">
        <w:rPr>
          <w:spacing w:val="-18"/>
          <w:lang w:val="ru-RU"/>
        </w:rPr>
        <w:t xml:space="preserve"> </w:t>
      </w:r>
      <w:r w:rsidRPr="000B1972">
        <w:rPr>
          <w:lang w:val="ru-RU"/>
        </w:rPr>
        <w:t>чтении.</w:t>
      </w:r>
    </w:p>
    <w:p w:rsidR="00DD2384" w:rsidRPr="004F4E72" w:rsidRDefault="00DD2384" w:rsidP="000464E2">
      <w:pPr>
        <w:pStyle w:val="a4"/>
        <w:tabs>
          <w:tab w:val="left" w:pos="993"/>
        </w:tabs>
        <w:spacing w:before="8"/>
        <w:ind w:left="0" w:firstLine="0"/>
        <w:rPr>
          <w:i/>
          <w:sz w:val="22"/>
          <w:szCs w:val="22"/>
          <w:lang w:val="ru-RU"/>
        </w:rPr>
      </w:pPr>
    </w:p>
    <w:p w:rsidR="00DD2384" w:rsidRPr="004F4E72" w:rsidRDefault="00EB158A" w:rsidP="00CC1F04">
      <w:pPr>
        <w:pStyle w:val="4"/>
        <w:numPr>
          <w:ilvl w:val="3"/>
          <w:numId w:val="90"/>
        </w:numPr>
        <w:tabs>
          <w:tab w:val="left" w:pos="993"/>
          <w:tab w:val="left" w:pos="2231"/>
        </w:tabs>
        <w:spacing w:line="319" w:lineRule="exact"/>
        <w:jc w:val="center"/>
        <w:rPr>
          <w:sz w:val="22"/>
          <w:szCs w:val="22"/>
        </w:rPr>
      </w:pPr>
      <w:r w:rsidRPr="004F4E72">
        <w:rPr>
          <w:sz w:val="22"/>
          <w:szCs w:val="22"/>
        </w:rPr>
        <w:t>История России. Всеобщая</w:t>
      </w:r>
      <w:r w:rsidRPr="004F4E72">
        <w:rPr>
          <w:spacing w:val="-4"/>
          <w:sz w:val="22"/>
          <w:szCs w:val="22"/>
        </w:rPr>
        <w:t xml:space="preserve"> </w:t>
      </w:r>
      <w:r w:rsidR="00012D49">
        <w:rPr>
          <w:sz w:val="22"/>
          <w:szCs w:val="22"/>
        </w:rPr>
        <w:t>история</w:t>
      </w:r>
    </w:p>
    <w:p w:rsidR="00DD2384" w:rsidRPr="004F4E72" w:rsidRDefault="00EB158A" w:rsidP="000464E2">
      <w:pPr>
        <w:pStyle w:val="a4"/>
        <w:tabs>
          <w:tab w:val="left" w:pos="993"/>
        </w:tabs>
        <w:ind w:left="0" w:right="289"/>
        <w:rPr>
          <w:sz w:val="22"/>
          <w:szCs w:val="22"/>
          <w:lang w:val="ru-RU"/>
        </w:rPr>
      </w:pPr>
      <w:r w:rsidRPr="004F4E72">
        <w:rPr>
          <w:b/>
          <w:sz w:val="22"/>
          <w:szCs w:val="22"/>
          <w:lang w:val="ru-RU"/>
        </w:rPr>
        <w:t xml:space="preserve">Предметные результаты </w:t>
      </w:r>
      <w:r w:rsidRPr="004F4E72">
        <w:rPr>
          <w:sz w:val="22"/>
          <w:szCs w:val="22"/>
          <w:lang w:val="ru-RU"/>
        </w:rPr>
        <w:t>освоения курса истории на уровне основного общего образования предполагают, что у учащегося сформированы:</w:t>
      </w:r>
    </w:p>
    <w:p w:rsidR="00DD2384" w:rsidRPr="004F4E72" w:rsidRDefault="00EB158A" w:rsidP="00CC1F04">
      <w:pPr>
        <w:pStyle w:val="a6"/>
        <w:numPr>
          <w:ilvl w:val="1"/>
          <w:numId w:val="56"/>
        </w:numPr>
        <w:tabs>
          <w:tab w:val="left" w:pos="993"/>
        </w:tabs>
        <w:ind w:left="0" w:right="287" w:firstLine="708"/>
        <w:jc w:val="both"/>
        <w:rPr>
          <w:lang w:val="ru-RU"/>
        </w:rPr>
      </w:pPr>
      <w:r w:rsidRPr="004F4E72">
        <w:rPr>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w:t>
      </w:r>
      <w:r w:rsidRPr="004F4E72">
        <w:rPr>
          <w:spacing w:val="-3"/>
          <w:lang w:val="ru-RU"/>
        </w:rPr>
        <w:t xml:space="preserve"> </w:t>
      </w:r>
      <w:r w:rsidRPr="004F4E72">
        <w:rPr>
          <w:lang w:val="ru-RU"/>
        </w:rPr>
        <w:t>истории;</w:t>
      </w:r>
    </w:p>
    <w:p w:rsidR="00DD2384" w:rsidRPr="004F4E72" w:rsidRDefault="00EB158A" w:rsidP="00CC1F04">
      <w:pPr>
        <w:pStyle w:val="a6"/>
        <w:numPr>
          <w:ilvl w:val="1"/>
          <w:numId w:val="56"/>
        </w:numPr>
        <w:tabs>
          <w:tab w:val="left" w:pos="993"/>
        </w:tabs>
        <w:spacing w:before="1" w:line="237" w:lineRule="auto"/>
        <w:ind w:left="0" w:right="291" w:firstLine="708"/>
        <w:jc w:val="both"/>
        <w:rPr>
          <w:lang w:val="ru-RU"/>
        </w:rPr>
      </w:pPr>
      <w:r w:rsidRPr="004F4E72">
        <w:rPr>
          <w:lang w:val="ru-RU"/>
        </w:rPr>
        <w:t>базовые исторические знания об основных этапах и закономерностях развития человеческого общества с древности до наших</w:t>
      </w:r>
      <w:r w:rsidRPr="004F4E72">
        <w:rPr>
          <w:spacing w:val="-8"/>
          <w:lang w:val="ru-RU"/>
        </w:rPr>
        <w:t xml:space="preserve"> </w:t>
      </w:r>
      <w:r w:rsidRPr="004F4E72">
        <w:rPr>
          <w:lang w:val="ru-RU"/>
        </w:rPr>
        <w:t>дней;</w:t>
      </w:r>
    </w:p>
    <w:p w:rsidR="00DD2384" w:rsidRPr="004F4E72" w:rsidRDefault="00EB158A" w:rsidP="00CC1F04">
      <w:pPr>
        <w:pStyle w:val="a6"/>
        <w:numPr>
          <w:ilvl w:val="1"/>
          <w:numId w:val="56"/>
        </w:numPr>
        <w:tabs>
          <w:tab w:val="left" w:pos="993"/>
        </w:tabs>
        <w:spacing w:before="3"/>
        <w:ind w:left="0" w:right="293" w:firstLine="708"/>
        <w:jc w:val="both"/>
        <w:rPr>
          <w:lang w:val="ru-RU"/>
        </w:rPr>
      </w:pPr>
      <w:r w:rsidRPr="004F4E72">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sidRPr="004F4E72">
        <w:rPr>
          <w:spacing w:val="-2"/>
          <w:lang w:val="ru-RU"/>
        </w:rPr>
        <w:t xml:space="preserve"> </w:t>
      </w:r>
      <w:r w:rsidRPr="004F4E72">
        <w:rPr>
          <w:lang w:val="ru-RU"/>
        </w:rPr>
        <w:t>современности;</w:t>
      </w:r>
    </w:p>
    <w:p w:rsidR="00DD2384" w:rsidRPr="004F4E72" w:rsidRDefault="00EB158A" w:rsidP="00CC1F04">
      <w:pPr>
        <w:pStyle w:val="a6"/>
        <w:numPr>
          <w:ilvl w:val="1"/>
          <w:numId w:val="56"/>
        </w:numPr>
        <w:tabs>
          <w:tab w:val="left" w:pos="993"/>
        </w:tabs>
        <w:spacing w:before="1" w:line="237" w:lineRule="auto"/>
        <w:ind w:left="0" w:right="286" w:firstLine="708"/>
        <w:jc w:val="both"/>
        <w:rPr>
          <w:lang w:val="ru-RU"/>
        </w:rPr>
      </w:pPr>
      <w:r w:rsidRPr="004F4E72">
        <w:rPr>
          <w:lang w:val="ru-RU"/>
        </w:rPr>
        <w:t>способность применять исторические знания для осмысления общественных событий и явлений прошлого и</w:t>
      </w:r>
      <w:r w:rsidRPr="004F4E72">
        <w:rPr>
          <w:spacing w:val="-2"/>
          <w:lang w:val="ru-RU"/>
        </w:rPr>
        <w:t xml:space="preserve"> </w:t>
      </w:r>
      <w:r w:rsidRPr="004F4E72">
        <w:rPr>
          <w:lang w:val="ru-RU"/>
        </w:rPr>
        <w:t>современности;</w:t>
      </w:r>
    </w:p>
    <w:p w:rsidR="000464E2" w:rsidRDefault="00EB158A" w:rsidP="00CC1F04">
      <w:pPr>
        <w:pStyle w:val="a6"/>
        <w:numPr>
          <w:ilvl w:val="1"/>
          <w:numId w:val="56"/>
        </w:numPr>
        <w:tabs>
          <w:tab w:val="left" w:pos="993"/>
        </w:tabs>
        <w:spacing w:before="3"/>
        <w:ind w:left="0" w:right="287" w:firstLine="708"/>
        <w:jc w:val="both"/>
        <w:rPr>
          <w:lang w:val="ru-RU"/>
        </w:rPr>
      </w:pPr>
      <w:r w:rsidRPr="004F4E72">
        <w:rPr>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w:t>
      </w:r>
      <w:r w:rsidRPr="004F4E72">
        <w:rPr>
          <w:spacing w:val="-1"/>
          <w:lang w:val="ru-RU"/>
        </w:rPr>
        <w:t xml:space="preserve"> </w:t>
      </w:r>
      <w:r w:rsidRPr="004F4E72">
        <w:rPr>
          <w:lang w:val="ru-RU"/>
        </w:rPr>
        <w:t>ней;</w:t>
      </w:r>
    </w:p>
    <w:p w:rsidR="00DD2384" w:rsidRPr="000464E2" w:rsidRDefault="00EB158A" w:rsidP="00CC1F04">
      <w:pPr>
        <w:pStyle w:val="a6"/>
        <w:numPr>
          <w:ilvl w:val="1"/>
          <w:numId w:val="56"/>
        </w:numPr>
        <w:tabs>
          <w:tab w:val="left" w:pos="993"/>
        </w:tabs>
        <w:spacing w:before="3"/>
        <w:ind w:left="0" w:right="287" w:firstLine="708"/>
        <w:jc w:val="both"/>
        <w:rPr>
          <w:lang w:val="ru-RU"/>
        </w:rPr>
      </w:pPr>
      <w:r w:rsidRPr="000464E2">
        <w:rPr>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D2384" w:rsidRPr="000464E2" w:rsidRDefault="00EB158A" w:rsidP="00CC1F04">
      <w:pPr>
        <w:pStyle w:val="a6"/>
        <w:numPr>
          <w:ilvl w:val="1"/>
          <w:numId w:val="56"/>
        </w:numPr>
        <w:tabs>
          <w:tab w:val="left" w:pos="709"/>
        </w:tabs>
        <w:spacing w:before="2" w:line="237" w:lineRule="auto"/>
        <w:ind w:left="0" w:right="290" w:firstLine="708"/>
        <w:jc w:val="both"/>
        <w:rPr>
          <w:lang w:val="ru-RU"/>
        </w:rPr>
      </w:pPr>
      <w:r w:rsidRPr="000464E2">
        <w:rPr>
          <w:lang w:val="ru-RU"/>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w:t>
      </w:r>
      <w:r w:rsidRPr="000464E2">
        <w:rPr>
          <w:spacing w:val="-8"/>
          <w:lang w:val="ru-RU"/>
        </w:rPr>
        <w:t xml:space="preserve"> </w:t>
      </w:r>
      <w:r w:rsidRPr="000464E2">
        <w:rPr>
          <w:lang w:val="ru-RU"/>
        </w:rPr>
        <w:t>мира.</w:t>
      </w:r>
    </w:p>
    <w:p w:rsidR="00DD2384" w:rsidRPr="004F4E72" w:rsidRDefault="00EB158A" w:rsidP="000464E2">
      <w:pPr>
        <w:pStyle w:val="4"/>
        <w:spacing w:before="12" w:line="240" w:lineRule="auto"/>
        <w:ind w:left="0" w:right="4821"/>
        <w:jc w:val="both"/>
        <w:rPr>
          <w:sz w:val="22"/>
          <w:szCs w:val="22"/>
          <w:lang w:val="ru-RU"/>
        </w:rPr>
      </w:pPr>
      <w:r w:rsidRPr="004F4E72">
        <w:rPr>
          <w:sz w:val="22"/>
          <w:szCs w:val="22"/>
          <w:lang w:val="ru-RU"/>
        </w:rPr>
        <w:t>История Древнего мира (5 класс) Выпускник научится:</w:t>
      </w:r>
    </w:p>
    <w:p w:rsidR="00DD2384" w:rsidRPr="004F4E72" w:rsidRDefault="00EB158A" w:rsidP="00CC1F04">
      <w:pPr>
        <w:pStyle w:val="a6"/>
        <w:numPr>
          <w:ilvl w:val="0"/>
          <w:numId w:val="55"/>
        </w:numPr>
        <w:tabs>
          <w:tab w:val="left" w:pos="993"/>
        </w:tabs>
        <w:ind w:left="0" w:right="293" w:firstLine="708"/>
        <w:jc w:val="both"/>
        <w:rPr>
          <w:lang w:val="ru-RU"/>
        </w:rPr>
      </w:pPr>
      <w:r w:rsidRPr="004F4E72">
        <w:rPr>
          <w:lang w:val="ru-RU"/>
        </w:rPr>
        <w:t>определять место исторических событий во времени, объяснять смысл основных хронологических понятий, терминов (тысячелетие, век, до нашей эры, нашей</w:t>
      </w:r>
      <w:r w:rsidRPr="004F4E72">
        <w:rPr>
          <w:spacing w:val="-11"/>
          <w:lang w:val="ru-RU"/>
        </w:rPr>
        <w:t xml:space="preserve"> </w:t>
      </w:r>
      <w:r w:rsidRPr="004F4E72">
        <w:rPr>
          <w:lang w:val="ru-RU"/>
        </w:rPr>
        <w:t>эры);</w:t>
      </w:r>
    </w:p>
    <w:p w:rsidR="00DD2384" w:rsidRPr="004F4E72" w:rsidRDefault="00DF0EC8" w:rsidP="000464E2">
      <w:pPr>
        <w:pStyle w:val="a4"/>
        <w:tabs>
          <w:tab w:val="left" w:pos="993"/>
        </w:tabs>
        <w:spacing w:before="4"/>
        <w:ind w:left="0" w:firstLine="0"/>
        <w:rPr>
          <w:sz w:val="22"/>
          <w:szCs w:val="22"/>
          <w:lang w:val="ru-RU"/>
        </w:rPr>
      </w:pPr>
      <w:r w:rsidRPr="004F4E72">
        <w:rPr>
          <w:sz w:val="22"/>
          <w:szCs w:val="22"/>
          <w:lang w:val="ru-RU"/>
        </w:rPr>
        <w:t>и</w:t>
      </w:r>
      <w:r w:rsidR="00EB158A" w:rsidRPr="004F4E72">
        <w:rPr>
          <w:sz w:val="22"/>
          <w:szCs w:val="22"/>
          <w:lang w:val="ru-RU"/>
        </w:rPr>
        <w:t>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sidR="00EB158A" w:rsidRPr="004F4E72">
        <w:rPr>
          <w:spacing w:val="-4"/>
          <w:sz w:val="22"/>
          <w:szCs w:val="22"/>
          <w:lang w:val="ru-RU"/>
        </w:rPr>
        <w:t xml:space="preserve"> </w:t>
      </w:r>
      <w:r w:rsidR="00EB158A" w:rsidRPr="004F4E72">
        <w:rPr>
          <w:sz w:val="22"/>
          <w:szCs w:val="22"/>
          <w:lang w:val="ru-RU"/>
        </w:rPr>
        <w:t>событий;</w:t>
      </w:r>
    </w:p>
    <w:p w:rsidR="00DD2384" w:rsidRPr="004F4E72" w:rsidRDefault="00EB158A" w:rsidP="00CC1F04">
      <w:pPr>
        <w:pStyle w:val="a6"/>
        <w:numPr>
          <w:ilvl w:val="0"/>
          <w:numId w:val="55"/>
        </w:numPr>
        <w:tabs>
          <w:tab w:val="left" w:pos="993"/>
        </w:tabs>
        <w:ind w:left="0" w:right="291" w:firstLine="708"/>
        <w:jc w:val="both"/>
        <w:rPr>
          <w:lang w:val="ru-RU"/>
        </w:rPr>
      </w:pPr>
      <w:r w:rsidRPr="004F4E72">
        <w:rPr>
          <w:lang w:val="ru-RU"/>
        </w:rPr>
        <w:t>проводить поиск информации в отрывках исторических текстов, материальных памятниках Древнего</w:t>
      </w:r>
      <w:r w:rsidRPr="004F4E72">
        <w:rPr>
          <w:spacing w:val="-1"/>
          <w:lang w:val="ru-RU"/>
        </w:rPr>
        <w:t xml:space="preserve"> </w:t>
      </w:r>
      <w:r w:rsidRPr="004F4E72">
        <w:rPr>
          <w:lang w:val="ru-RU"/>
        </w:rPr>
        <w:t>мира;</w:t>
      </w:r>
    </w:p>
    <w:p w:rsidR="00DD2384" w:rsidRPr="004F4E72" w:rsidRDefault="00EB158A" w:rsidP="00CC1F04">
      <w:pPr>
        <w:pStyle w:val="a6"/>
        <w:numPr>
          <w:ilvl w:val="0"/>
          <w:numId w:val="55"/>
        </w:numPr>
        <w:tabs>
          <w:tab w:val="left" w:pos="993"/>
        </w:tabs>
        <w:ind w:left="0" w:right="287" w:firstLine="708"/>
        <w:jc w:val="both"/>
        <w:rPr>
          <w:lang w:val="ru-RU"/>
        </w:rPr>
      </w:pPr>
      <w:r w:rsidRPr="004F4E72">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w:t>
      </w:r>
      <w:r w:rsidRPr="004F4E72">
        <w:rPr>
          <w:spacing w:val="-16"/>
          <w:lang w:val="ru-RU"/>
        </w:rPr>
        <w:t xml:space="preserve"> </w:t>
      </w:r>
      <w:r w:rsidRPr="004F4E72">
        <w:rPr>
          <w:lang w:val="ru-RU"/>
        </w:rPr>
        <w:t>истории;</w:t>
      </w:r>
    </w:p>
    <w:p w:rsidR="00DD2384" w:rsidRPr="004F4E72" w:rsidRDefault="00EB158A" w:rsidP="00CC1F04">
      <w:pPr>
        <w:pStyle w:val="a6"/>
        <w:numPr>
          <w:ilvl w:val="0"/>
          <w:numId w:val="55"/>
        </w:numPr>
        <w:tabs>
          <w:tab w:val="left" w:pos="993"/>
        </w:tabs>
        <w:ind w:left="0" w:right="288" w:firstLine="708"/>
        <w:jc w:val="both"/>
        <w:rPr>
          <w:lang w:val="ru-RU"/>
        </w:rPr>
      </w:pPr>
      <w:r w:rsidRPr="004F4E72">
        <w:rPr>
          <w:lang w:val="ru-RU"/>
        </w:rPr>
        <w:t>раскрывать характерные, существенные черты: а) форм государственного устройства древних обществ (с использованием понятий «деспотия»,</w:t>
      </w:r>
      <w:r w:rsidRPr="004F4E72">
        <w:rPr>
          <w:spacing w:val="1"/>
          <w:lang w:val="ru-RU"/>
        </w:rPr>
        <w:t xml:space="preserve"> </w:t>
      </w:r>
      <w:r w:rsidRPr="004F4E72">
        <w:rPr>
          <w:lang w:val="ru-RU"/>
        </w:rPr>
        <w:t>«полис»,</w:t>
      </w:r>
    </w:p>
    <w:p w:rsidR="00DD2384" w:rsidRDefault="00EB158A" w:rsidP="000464E2">
      <w:pPr>
        <w:pStyle w:val="a4"/>
        <w:tabs>
          <w:tab w:val="left" w:pos="993"/>
        </w:tabs>
        <w:ind w:left="0" w:right="283" w:firstLine="0"/>
        <w:rPr>
          <w:sz w:val="22"/>
          <w:szCs w:val="22"/>
          <w:lang w:val="ru-RU"/>
        </w:rPr>
      </w:pPr>
      <w:r w:rsidRPr="004F4E72">
        <w:rPr>
          <w:sz w:val="22"/>
          <w:szCs w:val="22"/>
          <w:lang w:val="ru-RU"/>
        </w:rPr>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D2384" w:rsidRPr="004F4E72" w:rsidRDefault="00EB158A" w:rsidP="00CC1F04">
      <w:pPr>
        <w:pStyle w:val="a6"/>
        <w:numPr>
          <w:ilvl w:val="0"/>
          <w:numId w:val="55"/>
        </w:numPr>
        <w:tabs>
          <w:tab w:val="left" w:pos="993"/>
        </w:tabs>
        <w:ind w:left="0" w:right="287" w:firstLine="708"/>
        <w:jc w:val="both"/>
        <w:rPr>
          <w:lang w:val="ru-RU"/>
        </w:rPr>
      </w:pPr>
      <w:r w:rsidRPr="004F4E72">
        <w:rPr>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sidRPr="004F4E72">
        <w:rPr>
          <w:spacing w:val="-1"/>
          <w:lang w:val="ru-RU"/>
        </w:rPr>
        <w:t xml:space="preserve"> </w:t>
      </w:r>
      <w:r w:rsidRPr="004F4E72">
        <w:rPr>
          <w:lang w:val="ru-RU"/>
        </w:rPr>
        <w:t>искусства;</w:t>
      </w:r>
    </w:p>
    <w:p w:rsidR="00DD2384" w:rsidRPr="004F4E72" w:rsidRDefault="00EB158A" w:rsidP="00CC1F04">
      <w:pPr>
        <w:pStyle w:val="a6"/>
        <w:numPr>
          <w:ilvl w:val="0"/>
          <w:numId w:val="55"/>
        </w:numPr>
        <w:tabs>
          <w:tab w:val="left" w:pos="993"/>
        </w:tabs>
        <w:ind w:left="0" w:firstLine="708"/>
        <w:jc w:val="both"/>
        <w:rPr>
          <w:lang w:val="ru-RU"/>
        </w:rPr>
      </w:pPr>
      <w:r w:rsidRPr="004F4E72">
        <w:rPr>
          <w:lang w:val="ru-RU"/>
        </w:rPr>
        <w:t>давать оценку наиболее значительным событиям и личностям древней</w:t>
      </w:r>
      <w:r w:rsidRPr="004F4E72">
        <w:rPr>
          <w:spacing w:val="-24"/>
          <w:lang w:val="ru-RU"/>
        </w:rPr>
        <w:t xml:space="preserve"> </w:t>
      </w:r>
      <w:r w:rsidRPr="004F4E72">
        <w:rPr>
          <w:lang w:val="ru-RU"/>
        </w:rPr>
        <w:t>истории.</w:t>
      </w:r>
    </w:p>
    <w:p w:rsidR="00DD2384" w:rsidRPr="004F4E72" w:rsidRDefault="00EB158A" w:rsidP="000464E2">
      <w:pPr>
        <w:pStyle w:val="4"/>
        <w:tabs>
          <w:tab w:val="left" w:pos="993"/>
        </w:tabs>
        <w:spacing w:before="8" w:line="295" w:lineRule="exact"/>
        <w:ind w:left="0"/>
        <w:jc w:val="both"/>
        <w:rPr>
          <w:sz w:val="22"/>
          <w:szCs w:val="22"/>
        </w:rPr>
      </w:pPr>
      <w:r w:rsidRPr="004F4E72">
        <w:rPr>
          <w:sz w:val="22"/>
          <w:szCs w:val="22"/>
        </w:rPr>
        <w:t>Выпускник получит возможность научиться:</w:t>
      </w:r>
    </w:p>
    <w:p w:rsidR="00DD2384" w:rsidRPr="000B1972" w:rsidRDefault="00EB158A" w:rsidP="00CC1F04">
      <w:pPr>
        <w:pStyle w:val="a6"/>
        <w:numPr>
          <w:ilvl w:val="0"/>
          <w:numId w:val="54"/>
        </w:numPr>
        <w:tabs>
          <w:tab w:val="left" w:pos="993"/>
        </w:tabs>
        <w:spacing w:line="295" w:lineRule="exact"/>
        <w:ind w:left="0"/>
        <w:jc w:val="both"/>
        <w:rPr>
          <w:lang w:val="ru-RU"/>
        </w:rPr>
      </w:pPr>
      <w:r w:rsidRPr="000B1972">
        <w:rPr>
          <w:lang w:val="ru-RU"/>
        </w:rPr>
        <w:t>давать характеристику общественного строя древних</w:t>
      </w:r>
      <w:r w:rsidRPr="000B1972">
        <w:rPr>
          <w:spacing w:val="-4"/>
          <w:lang w:val="ru-RU"/>
        </w:rPr>
        <w:t xml:space="preserve"> </w:t>
      </w:r>
      <w:r w:rsidRPr="000B1972">
        <w:rPr>
          <w:lang w:val="ru-RU"/>
        </w:rPr>
        <w:t>государств;</w:t>
      </w:r>
    </w:p>
    <w:p w:rsidR="00DD2384" w:rsidRPr="000B1972" w:rsidRDefault="00EB158A" w:rsidP="00CC1F04">
      <w:pPr>
        <w:pStyle w:val="a6"/>
        <w:numPr>
          <w:ilvl w:val="0"/>
          <w:numId w:val="53"/>
        </w:numPr>
        <w:tabs>
          <w:tab w:val="left" w:pos="993"/>
        </w:tabs>
        <w:spacing w:before="1"/>
        <w:ind w:left="0" w:right="292" w:firstLine="708"/>
        <w:jc w:val="both"/>
        <w:rPr>
          <w:lang w:val="ru-RU"/>
        </w:rPr>
      </w:pPr>
      <w:r w:rsidRPr="000B1972">
        <w:rPr>
          <w:lang w:val="ru-RU"/>
        </w:rPr>
        <w:t>сопоставлять свидетельства различных исторических источников, выявляя в них общее и</w:t>
      </w:r>
      <w:r w:rsidRPr="000B1972">
        <w:rPr>
          <w:spacing w:val="-3"/>
          <w:lang w:val="ru-RU"/>
        </w:rPr>
        <w:t xml:space="preserve"> </w:t>
      </w:r>
      <w:r w:rsidRPr="000B1972">
        <w:rPr>
          <w:lang w:val="ru-RU"/>
        </w:rPr>
        <w:t>различия;</w:t>
      </w:r>
    </w:p>
    <w:p w:rsidR="00DD2384" w:rsidRPr="000B1972" w:rsidRDefault="00EB158A" w:rsidP="00CC1F04">
      <w:pPr>
        <w:pStyle w:val="a6"/>
        <w:numPr>
          <w:ilvl w:val="0"/>
          <w:numId w:val="53"/>
        </w:numPr>
        <w:tabs>
          <w:tab w:val="left" w:pos="993"/>
        </w:tabs>
        <w:spacing w:line="299" w:lineRule="exact"/>
        <w:ind w:left="0" w:firstLine="708"/>
        <w:jc w:val="both"/>
        <w:rPr>
          <w:lang w:val="ru-RU"/>
        </w:rPr>
      </w:pPr>
      <w:r w:rsidRPr="000B1972">
        <w:rPr>
          <w:lang w:val="ru-RU"/>
        </w:rPr>
        <w:t>видеть проявления влияния античного искусства в окружающей</w:t>
      </w:r>
      <w:r w:rsidRPr="000B1972">
        <w:rPr>
          <w:spacing w:val="-11"/>
          <w:lang w:val="ru-RU"/>
        </w:rPr>
        <w:t xml:space="preserve"> </w:t>
      </w:r>
      <w:r w:rsidRPr="000B1972">
        <w:rPr>
          <w:lang w:val="ru-RU"/>
        </w:rPr>
        <w:t>среде;</w:t>
      </w:r>
    </w:p>
    <w:p w:rsidR="00DD2384" w:rsidRPr="000B1972" w:rsidRDefault="00EB158A" w:rsidP="00CC1F04">
      <w:pPr>
        <w:pStyle w:val="a6"/>
        <w:numPr>
          <w:ilvl w:val="0"/>
          <w:numId w:val="53"/>
        </w:numPr>
        <w:tabs>
          <w:tab w:val="left" w:pos="993"/>
        </w:tabs>
        <w:spacing w:before="1"/>
        <w:ind w:left="0" w:right="287" w:firstLine="708"/>
        <w:jc w:val="both"/>
        <w:rPr>
          <w:lang w:val="ru-RU"/>
        </w:rPr>
      </w:pPr>
      <w:r w:rsidRPr="000B1972">
        <w:rPr>
          <w:lang w:val="ru-RU"/>
        </w:rPr>
        <w:t>высказывать суждения о значении и месте исторического и культурного наследия древних обществ в мировой</w:t>
      </w:r>
      <w:r w:rsidRPr="000B1972">
        <w:rPr>
          <w:spacing w:val="-5"/>
          <w:lang w:val="ru-RU"/>
        </w:rPr>
        <w:t xml:space="preserve"> </w:t>
      </w:r>
      <w:r w:rsidRPr="000B1972">
        <w:rPr>
          <w:lang w:val="ru-RU"/>
        </w:rPr>
        <w:t>истории.</w:t>
      </w:r>
    </w:p>
    <w:p w:rsidR="00DD2384" w:rsidRPr="004F4E72" w:rsidRDefault="00EB158A" w:rsidP="000464E2">
      <w:pPr>
        <w:pStyle w:val="4"/>
        <w:spacing w:before="6" w:line="240" w:lineRule="auto"/>
        <w:ind w:left="0" w:right="143" w:firstLine="708"/>
        <w:jc w:val="both"/>
        <w:rPr>
          <w:sz w:val="22"/>
          <w:szCs w:val="22"/>
        </w:rPr>
      </w:pPr>
      <w:r w:rsidRPr="004F4E72">
        <w:rPr>
          <w:sz w:val="22"/>
          <w:szCs w:val="22"/>
          <w:lang w:val="ru-RU"/>
        </w:rPr>
        <w:t>История Средних веков. От Древней Руси к Российскому государству (</w:t>
      </w:r>
      <w:r w:rsidRPr="004F4E72">
        <w:rPr>
          <w:sz w:val="22"/>
          <w:szCs w:val="22"/>
        </w:rPr>
        <w:t>VIII</w:t>
      </w:r>
      <w:r w:rsidRPr="004F4E72">
        <w:rPr>
          <w:sz w:val="22"/>
          <w:szCs w:val="22"/>
          <w:lang w:val="ru-RU"/>
        </w:rPr>
        <w:t xml:space="preserve"> – </w:t>
      </w:r>
      <w:r w:rsidRPr="004F4E72">
        <w:rPr>
          <w:sz w:val="22"/>
          <w:szCs w:val="22"/>
        </w:rPr>
        <w:t>XV</w:t>
      </w:r>
      <w:r w:rsidRPr="004F4E72">
        <w:rPr>
          <w:sz w:val="22"/>
          <w:szCs w:val="22"/>
          <w:lang w:val="ru-RU"/>
        </w:rPr>
        <w:t xml:space="preserve"> вв.) </w:t>
      </w:r>
      <w:r w:rsidRPr="004F4E72">
        <w:rPr>
          <w:sz w:val="22"/>
          <w:szCs w:val="22"/>
        </w:rPr>
        <w:t>(6 класс)</w:t>
      </w:r>
    </w:p>
    <w:p w:rsidR="00DD2384" w:rsidRPr="004F4E72" w:rsidRDefault="00EB158A" w:rsidP="000464E2">
      <w:pPr>
        <w:spacing w:before="1" w:line="295" w:lineRule="exact"/>
        <w:jc w:val="both"/>
        <w:rPr>
          <w:b/>
        </w:rPr>
      </w:pPr>
      <w:r w:rsidRPr="004F4E72">
        <w:rPr>
          <w:b/>
        </w:rPr>
        <w:t>Выпускник научится:</w:t>
      </w:r>
    </w:p>
    <w:p w:rsidR="00DF0EC8" w:rsidRPr="0020371C" w:rsidRDefault="00EB158A" w:rsidP="00CC1F04">
      <w:pPr>
        <w:pStyle w:val="a6"/>
        <w:numPr>
          <w:ilvl w:val="0"/>
          <w:numId w:val="53"/>
        </w:numPr>
        <w:tabs>
          <w:tab w:val="left" w:pos="993"/>
        </w:tabs>
        <w:ind w:left="0" w:right="290" w:firstLine="708"/>
        <w:jc w:val="both"/>
        <w:rPr>
          <w:lang w:val="ru-RU"/>
        </w:rPr>
      </w:pPr>
      <w:r w:rsidRPr="004F4E72">
        <w:rPr>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sidRPr="004F4E72">
        <w:rPr>
          <w:spacing w:val="-2"/>
          <w:lang w:val="ru-RU"/>
        </w:rPr>
        <w:t xml:space="preserve"> </w:t>
      </w:r>
      <w:r w:rsidRPr="004F4E72">
        <w:rPr>
          <w:lang w:val="ru-RU"/>
        </w:rPr>
        <w:t>истории;</w:t>
      </w:r>
    </w:p>
    <w:p w:rsidR="00DD2384" w:rsidRPr="004F4E72" w:rsidRDefault="00EB158A" w:rsidP="00CC1F04">
      <w:pPr>
        <w:pStyle w:val="a6"/>
        <w:numPr>
          <w:ilvl w:val="0"/>
          <w:numId w:val="53"/>
        </w:numPr>
        <w:tabs>
          <w:tab w:val="left" w:pos="993"/>
        </w:tabs>
        <w:ind w:left="0" w:right="287" w:firstLine="708"/>
        <w:jc w:val="both"/>
        <w:rPr>
          <w:lang w:val="ru-RU"/>
        </w:rPr>
      </w:pPr>
      <w:r w:rsidRPr="004F4E72">
        <w:rPr>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D2384" w:rsidRPr="004F4E72" w:rsidRDefault="00EB158A" w:rsidP="00CC1F04">
      <w:pPr>
        <w:pStyle w:val="a6"/>
        <w:numPr>
          <w:ilvl w:val="0"/>
          <w:numId w:val="53"/>
        </w:numPr>
        <w:tabs>
          <w:tab w:val="left" w:pos="993"/>
        </w:tabs>
        <w:ind w:left="0" w:right="291" w:firstLine="708"/>
        <w:jc w:val="both"/>
        <w:rPr>
          <w:lang w:val="ru-RU"/>
        </w:rPr>
      </w:pPr>
      <w:r w:rsidRPr="004F4E72">
        <w:rPr>
          <w:lang w:val="ru-RU"/>
        </w:rPr>
        <w:t>проводить поиск информации в исторических текстах, материальных исторических памятниках</w:t>
      </w:r>
      <w:r w:rsidRPr="004F4E72">
        <w:rPr>
          <w:spacing w:val="-3"/>
          <w:lang w:val="ru-RU"/>
        </w:rPr>
        <w:t xml:space="preserve"> </w:t>
      </w:r>
      <w:r w:rsidRPr="004F4E72">
        <w:rPr>
          <w:lang w:val="ru-RU"/>
        </w:rPr>
        <w:t>Средневековья;</w:t>
      </w:r>
    </w:p>
    <w:p w:rsidR="00DD2384" w:rsidRPr="004F4E72" w:rsidRDefault="00EB158A" w:rsidP="00CC1F04">
      <w:pPr>
        <w:pStyle w:val="a6"/>
        <w:numPr>
          <w:ilvl w:val="0"/>
          <w:numId w:val="53"/>
        </w:numPr>
        <w:tabs>
          <w:tab w:val="left" w:pos="993"/>
        </w:tabs>
        <w:ind w:left="0" w:right="285" w:firstLine="708"/>
        <w:jc w:val="both"/>
        <w:rPr>
          <w:lang w:val="ru-RU"/>
        </w:rPr>
      </w:pPr>
      <w:r w:rsidRPr="004F4E72">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w:t>
      </w:r>
      <w:r w:rsidRPr="004F4E72">
        <w:rPr>
          <w:spacing w:val="-11"/>
          <w:lang w:val="ru-RU"/>
        </w:rPr>
        <w:t xml:space="preserve"> </w:t>
      </w:r>
      <w:r w:rsidRPr="004F4E72">
        <w:rPr>
          <w:lang w:val="ru-RU"/>
        </w:rPr>
        <w:t>истории;</w:t>
      </w:r>
    </w:p>
    <w:p w:rsidR="00DD2384" w:rsidRDefault="00EB158A" w:rsidP="00CC1F04">
      <w:pPr>
        <w:pStyle w:val="a6"/>
        <w:numPr>
          <w:ilvl w:val="0"/>
          <w:numId w:val="53"/>
        </w:numPr>
        <w:tabs>
          <w:tab w:val="left" w:pos="993"/>
        </w:tabs>
        <w:ind w:left="0" w:right="280" w:firstLine="708"/>
        <w:jc w:val="both"/>
        <w:rPr>
          <w:lang w:val="ru-RU"/>
        </w:rPr>
      </w:pPr>
      <w:r w:rsidRPr="004F4E72">
        <w:rPr>
          <w:lang w:val="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sidRPr="004F4E72">
        <w:rPr>
          <w:spacing w:val="-1"/>
          <w:lang w:val="ru-RU"/>
        </w:rPr>
        <w:t xml:space="preserve"> </w:t>
      </w:r>
      <w:r w:rsidRPr="004F4E72">
        <w:rPr>
          <w:lang w:val="ru-RU"/>
        </w:rPr>
        <w:t>мире;</w:t>
      </w:r>
    </w:p>
    <w:p w:rsidR="000464E2" w:rsidRPr="004F4E72" w:rsidRDefault="000464E2" w:rsidP="00CC1F04">
      <w:pPr>
        <w:pStyle w:val="a6"/>
        <w:numPr>
          <w:ilvl w:val="0"/>
          <w:numId w:val="53"/>
        </w:numPr>
        <w:tabs>
          <w:tab w:val="left" w:pos="993"/>
        </w:tabs>
        <w:ind w:left="0" w:right="292" w:firstLine="708"/>
        <w:jc w:val="both"/>
        <w:rPr>
          <w:lang w:val="ru-RU"/>
        </w:rPr>
      </w:pPr>
      <w:r w:rsidRPr="004F4E72">
        <w:rPr>
          <w:lang w:val="ru-RU"/>
        </w:rPr>
        <w:t>объяснять причины и следствия ключевых событий отечественной и всеобщей истории Средних</w:t>
      </w:r>
      <w:r w:rsidRPr="004F4E72">
        <w:rPr>
          <w:spacing w:val="-1"/>
          <w:lang w:val="ru-RU"/>
        </w:rPr>
        <w:t xml:space="preserve"> </w:t>
      </w:r>
      <w:r w:rsidRPr="004F4E72">
        <w:rPr>
          <w:lang w:val="ru-RU"/>
        </w:rPr>
        <w:t>веков;</w:t>
      </w:r>
    </w:p>
    <w:p w:rsidR="000464E2" w:rsidRPr="004F4E72" w:rsidRDefault="000464E2" w:rsidP="00CC1F04">
      <w:pPr>
        <w:pStyle w:val="a6"/>
        <w:numPr>
          <w:ilvl w:val="0"/>
          <w:numId w:val="53"/>
        </w:numPr>
        <w:tabs>
          <w:tab w:val="left" w:pos="993"/>
        </w:tabs>
        <w:ind w:left="0" w:right="292" w:firstLine="708"/>
        <w:jc w:val="both"/>
        <w:rPr>
          <w:lang w:val="ru-RU"/>
        </w:rPr>
      </w:pPr>
      <w:r w:rsidRPr="004F4E72">
        <w:rPr>
          <w:lang w:val="ru-RU"/>
        </w:rPr>
        <w:t>сопоставлять развитие Руси и других стран в период Средневековья, показывать общие</w:t>
      </w:r>
      <w:r w:rsidRPr="004F4E72">
        <w:rPr>
          <w:spacing w:val="13"/>
          <w:lang w:val="ru-RU"/>
        </w:rPr>
        <w:t xml:space="preserve"> </w:t>
      </w:r>
      <w:r w:rsidRPr="004F4E72">
        <w:rPr>
          <w:lang w:val="ru-RU"/>
        </w:rPr>
        <w:t>черты</w:t>
      </w:r>
      <w:r w:rsidRPr="004F4E72">
        <w:rPr>
          <w:spacing w:val="13"/>
          <w:lang w:val="ru-RU"/>
        </w:rPr>
        <w:t xml:space="preserve"> </w:t>
      </w:r>
      <w:r w:rsidRPr="004F4E72">
        <w:rPr>
          <w:lang w:val="ru-RU"/>
        </w:rPr>
        <w:t>и</w:t>
      </w:r>
      <w:r w:rsidRPr="004F4E72">
        <w:rPr>
          <w:spacing w:val="13"/>
          <w:lang w:val="ru-RU"/>
        </w:rPr>
        <w:t xml:space="preserve"> </w:t>
      </w:r>
      <w:r w:rsidRPr="004F4E72">
        <w:rPr>
          <w:lang w:val="ru-RU"/>
        </w:rPr>
        <w:t>особенности</w:t>
      </w:r>
      <w:r w:rsidRPr="004F4E72">
        <w:rPr>
          <w:spacing w:val="13"/>
          <w:lang w:val="ru-RU"/>
        </w:rPr>
        <w:t xml:space="preserve"> </w:t>
      </w:r>
      <w:r w:rsidRPr="004F4E72">
        <w:rPr>
          <w:lang w:val="ru-RU"/>
        </w:rPr>
        <w:t>(в</w:t>
      </w:r>
      <w:r w:rsidRPr="004F4E72">
        <w:rPr>
          <w:spacing w:val="13"/>
          <w:lang w:val="ru-RU"/>
        </w:rPr>
        <w:t xml:space="preserve"> </w:t>
      </w:r>
      <w:r w:rsidRPr="004F4E72">
        <w:rPr>
          <w:lang w:val="ru-RU"/>
        </w:rPr>
        <w:t>связи</w:t>
      </w:r>
      <w:r w:rsidRPr="004F4E72">
        <w:rPr>
          <w:spacing w:val="13"/>
          <w:lang w:val="ru-RU"/>
        </w:rPr>
        <w:t xml:space="preserve"> </w:t>
      </w:r>
      <w:r w:rsidRPr="004F4E72">
        <w:rPr>
          <w:lang w:val="ru-RU"/>
        </w:rPr>
        <w:t>с</w:t>
      </w:r>
      <w:r w:rsidRPr="004F4E72">
        <w:rPr>
          <w:spacing w:val="15"/>
          <w:lang w:val="ru-RU"/>
        </w:rPr>
        <w:t xml:space="preserve"> </w:t>
      </w:r>
      <w:r w:rsidRPr="004F4E72">
        <w:rPr>
          <w:lang w:val="ru-RU"/>
        </w:rPr>
        <w:t>понятиями</w:t>
      </w:r>
      <w:r w:rsidRPr="004F4E72">
        <w:rPr>
          <w:spacing w:val="16"/>
          <w:lang w:val="ru-RU"/>
        </w:rPr>
        <w:t xml:space="preserve"> </w:t>
      </w:r>
      <w:r w:rsidRPr="004F4E72">
        <w:rPr>
          <w:lang w:val="ru-RU"/>
        </w:rPr>
        <w:t>«политическая</w:t>
      </w:r>
      <w:r w:rsidRPr="004F4E72">
        <w:rPr>
          <w:spacing w:val="13"/>
          <w:lang w:val="ru-RU"/>
        </w:rPr>
        <w:t xml:space="preserve"> </w:t>
      </w:r>
      <w:r w:rsidRPr="004F4E72">
        <w:rPr>
          <w:lang w:val="ru-RU"/>
        </w:rPr>
        <w:t>раздробленность»,</w:t>
      </w:r>
    </w:p>
    <w:p w:rsidR="000464E2" w:rsidRPr="004F4E72" w:rsidRDefault="000464E2" w:rsidP="000464E2">
      <w:pPr>
        <w:pStyle w:val="a4"/>
        <w:tabs>
          <w:tab w:val="left" w:pos="993"/>
        </w:tabs>
        <w:ind w:left="0" w:firstLine="0"/>
        <w:rPr>
          <w:sz w:val="22"/>
          <w:szCs w:val="22"/>
        </w:rPr>
      </w:pPr>
      <w:r w:rsidRPr="004F4E72">
        <w:rPr>
          <w:sz w:val="22"/>
          <w:szCs w:val="22"/>
        </w:rPr>
        <w:t>«централизованное государство» и др.);</w:t>
      </w:r>
    </w:p>
    <w:p w:rsidR="000464E2" w:rsidRPr="004F4E72" w:rsidRDefault="000464E2" w:rsidP="00CC1F04">
      <w:pPr>
        <w:pStyle w:val="a6"/>
        <w:numPr>
          <w:ilvl w:val="0"/>
          <w:numId w:val="53"/>
        </w:numPr>
        <w:tabs>
          <w:tab w:val="left" w:pos="993"/>
        </w:tabs>
        <w:ind w:left="0" w:firstLine="708"/>
        <w:jc w:val="both"/>
        <w:rPr>
          <w:lang w:val="ru-RU"/>
        </w:rPr>
      </w:pPr>
      <w:r w:rsidRPr="004F4E72">
        <w:rPr>
          <w:lang w:val="ru-RU"/>
        </w:rPr>
        <w:t>давать оценку событиям и личностям отечественной и всеобщей истории</w:t>
      </w:r>
      <w:r w:rsidRPr="004F4E72">
        <w:rPr>
          <w:spacing w:val="12"/>
          <w:lang w:val="ru-RU"/>
        </w:rPr>
        <w:t xml:space="preserve"> </w:t>
      </w:r>
      <w:r w:rsidRPr="004F4E72">
        <w:rPr>
          <w:lang w:val="ru-RU"/>
        </w:rPr>
        <w:t>Средних</w:t>
      </w:r>
      <w:r>
        <w:rPr>
          <w:lang w:val="ru-RU"/>
        </w:rPr>
        <w:t xml:space="preserve"> веков</w:t>
      </w:r>
    </w:p>
    <w:p w:rsidR="000B1972" w:rsidRDefault="000B1972" w:rsidP="00010F71">
      <w:pPr>
        <w:pStyle w:val="a4"/>
        <w:ind w:left="0" w:right="283" w:firstLine="0"/>
        <w:rPr>
          <w:sz w:val="22"/>
          <w:szCs w:val="22"/>
          <w:lang w:val="ru-RU"/>
        </w:rPr>
      </w:pPr>
    </w:p>
    <w:p w:rsidR="00DD2384" w:rsidRPr="000464E2" w:rsidRDefault="00995BBE" w:rsidP="000464E2">
      <w:pPr>
        <w:pStyle w:val="a6"/>
        <w:spacing w:before="42"/>
        <w:ind w:right="282" w:firstLine="0"/>
        <w:jc w:val="both"/>
        <w:rPr>
          <w:sz w:val="16"/>
          <w:szCs w:val="16"/>
          <w:lang w:val="ru-RU"/>
        </w:rPr>
      </w:pPr>
      <w:r>
        <w:rPr>
          <w:noProof/>
          <w:lang w:val="ru-RU" w:eastAsia="ru-RU"/>
        </w:rPr>
        <mc:AlternateContent>
          <mc:Choice Requires="wps">
            <w:drawing>
              <wp:anchor distT="0" distB="0" distL="0" distR="0" simplePos="0" relativeHeight="251666432" behindDoc="1" locked="0" layoutInCell="1" allowOverlap="1">
                <wp:simplePos x="0" y="0"/>
                <wp:positionH relativeFrom="page">
                  <wp:posOffset>1010285</wp:posOffset>
                </wp:positionH>
                <wp:positionV relativeFrom="paragraph">
                  <wp:posOffset>92710</wp:posOffset>
                </wp:positionV>
                <wp:extent cx="1829435" cy="0"/>
                <wp:effectExtent l="10160" t="6985" r="8255" b="12065"/>
                <wp:wrapTopAndBottom/>
                <wp:docPr id="98"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5A5CF" id="Line 261"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55pt,7.3pt" to="223.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4PFQIAACs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RzcEqR&#10;DjzaCMXRZJqF4vTGFYCp1NaG9OhJPZuNpt8dUrpqidrzKPLlbCAwRiR3IWHhDFyx6z9rBhhy8DpW&#10;6tTYLlBCDdApGnIeDOEnjyhsZrPJPH94xIjezhJS3AKNdf4T1x0KkxJLUB2JyXHjPEgH6A0S7lF6&#10;LaSMfkuFekg4y/MY4LQULBwGmLP7XSUtOpLQMfELdQCyO5jVB8UiWcsJW13nngh5mQNeqsAHqYCc&#10;6+zSEj/m6Xw1W83yUT6ZrkZ5Wtejj+sqH03X2YfH+qGuqjr7GaRledEKxrgK6m7tmeVvs//6UC6N&#10;NTToUIbknj2mCGJv/yg6ehnsuzTCTrPz1oZqBFuhIyP4+npCy/+5jqjfb3z5CwAA//8DAFBLAwQU&#10;AAYACAAAACEAmg7o3t0AAAAJAQAADwAAAGRycy9kb3ducmV2LnhtbEyPwU7DMBBE70j8g7VI3KjT&#10;KqQ0xKlQFS6IAwQ+YJu4sUW8jmK3Cf16FnGgt53d0eybYju7Xpz0GKwnBctFAkJT41tLnYLPj+e7&#10;BxAhIrXYe9IKvnWAbXl9VWDe+one9amOneAQCjkqMDEOuZShMdphWPhBE98OfnQYWY6dbEecONz1&#10;cpUkmXRoiT8YHPTO6OarPjoF9dvrlL2cz1O1ri2GGK2pqp1Stzfz0yOIqOf4b4ZffEaHkpn2/kht&#10;ED3r+82SrTykGQg2pOl6BWL/t5BlIS8blD8AAAD//wMAUEsBAi0AFAAGAAgAAAAhALaDOJL+AAAA&#10;4QEAABMAAAAAAAAAAAAAAAAAAAAAAFtDb250ZW50X1R5cGVzXS54bWxQSwECLQAUAAYACAAAACEA&#10;OP0h/9YAAACUAQAACwAAAAAAAAAAAAAAAAAvAQAAX3JlbHMvLnJlbHNQSwECLQAUAAYACAAAACEA&#10;MjwODxUCAAArBAAADgAAAAAAAAAAAAAAAAAuAgAAZHJzL2Uyb0RvYy54bWxQSwECLQAUAAYACAAA&#10;ACEAmg7o3t0AAAAJAQAADwAAAAAAAAAAAAAAAABvBAAAZHJzL2Rvd25yZXYueG1sUEsFBgAAAAAE&#10;AAQA8wAAAHkFAAAAAA==&#10;" strokeweight=".72pt">
                <w10:wrap type="topAndBottom" anchorx="page"/>
              </v:line>
            </w:pict>
          </mc:Fallback>
        </mc:AlternateContent>
      </w:r>
      <w:r w:rsidR="000B1972" w:rsidRPr="0020371C">
        <w:rPr>
          <w:position w:val="9"/>
          <w:sz w:val="16"/>
          <w:szCs w:val="16"/>
          <w:lang w:val="ru-RU"/>
        </w:rPr>
        <w:t xml:space="preserve">2 </w:t>
      </w:r>
      <w:r w:rsidR="000B1972" w:rsidRPr="0020371C">
        <w:rPr>
          <w:sz w:val="16"/>
          <w:szCs w:val="16"/>
          <w:lang w:val="ru-RU"/>
        </w:rPr>
        <w:t xml:space="preserve">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w:t>
      </w:r>
      <w:r w:rsidR="000B1972" w:rsidRPr="0020371C">
        <w:rPr>
          <w:sz w:val="16"/>
          <w:szCs w:val="16"/>
          <w:lang w:val="ru-RU"/>
        </w:rPr>
        <w:lastRenderedPageBreak/>
        <w:t>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p w:rsidR="00DD2384" w:rsidRPr="004F4E72" w:rsidRDefault="00EB158A" w:rsidP="000464E2">
      <w:pPr>
        <w:pStyle w:val="4"/>
        <w:spacing w:before="61" w:line="295" w:lineRule="exact"/>
        <w:ind w:left="0"/>
        <w:jc w:val="both"/>
        <w:rPr>
          <w:sz w:val="22"/>
          <w:szCs w:val="22"/>
          <w:lang w:val="ru-RU"/>
        </w:rPr>
      </w:pPr>
      <w:r w:rsidRPr="004F4E72">
        <w:rPr>
          <w:sz w:val="22"/>
          <w:szCs w:val="22"/>
          <w:lang w:val="ru-RU"/>
        </w:rPr>
        <w:t>Выпускник получит возможность научиться:</w:t>
      </w:r>
    </w:p>
    <w:p w:rsidR="00DD2384" w:rsidRPr="000B1972" w:rsidRDefault="00EB158A" w:rsidP="00CC1F04">
      <w:pPr>
        <w:pStyle w:val="a6"/>
        <w:numPr>
          <w:ilvl w:val="0"/>
          <w:numId w:val="53"/>
        </w:numPr>
        <w:tabs>
          <w:tab w:val="left" w:pos="993"/>
        </w:tabs>
        <w:ind w:left="0" w:right="290" w:firstLine="708"/>
        <w:jc w:val="both"/>
        <w:rPr>
          <w:lang w:val="ru-RU"/>
        </w:rPr>
      </w:pPr>
      <w:r w:rsidRPr="000B1972">
        <w:rPr>
          <w:lang w:val="ru-RU"/>
        </w:rPr>
        <w:t>давать сопоставительную характеристику политического устройства государств Средневековья (Русь, Запад,</w:t>
      </w:r>
      <w:r w:rsidRPr="000B1972">
        <w:rPr>
          <w:spacing w:val="-1"/>
          <w:lang w:val="ru-RU"/>
        </w:rPr>
        <w:t xml:space="preserve"> </w:t>
      </w:r>
      <w:r w:rsidRPr="000B1972">
        <w:rPr>
          <w:lang w:val="ru-RU"/>
        </w:rPr>
        <w:t>Восток);</w:t>
      </w:r>
    </w:p>
    <w:p w:rsidR="00DD2384" w:rsidRPr="000B1972" w:rsidRDefault="00EB158A" w:rsidP="00CC1F04">
      <w:pPr>
        <w:pStyle w:val="a6"/>
        <w:numPr>
          <w:ilvl w:val="0"/>
          <w:numId w:val="53"/>
        </w:numPr>
        <w:tabs>
          <w:tab w:val="left" w:pos="993"/>
        </w:tabs>
        <w:ind w:left="0" w:right="286" w:firstLine="708"/>
        <w:jc w:val="both"/>
        <w:rPr>
          <w:lang w:val="ru-RU"/>
        </w:rPr>
      </w:pPr>
      <w:r w:rsidRPr="000B1972">
        <w:rPr>
          <w:lang w:val="ru-RU"/>
        </w:rPr>
        <w:t>сравнивать свидетельства различных исторических источников, выявляя в них общее и</w:t>
      </w:r>
      <w:r w:rsidRPr="000B1972">
        <w:rPr>
          <w:spacing w:val="-3"/>
          <w:lang w:val="ru-RU"/>
        </w:rPr>
        <w:t xml:space="preserve"> </w:t>
      </w:r>
      <w:r w:rsidRPr="000B1972">
        <w:rPr>
          <w:lang w:val="ru-RU"/>
        </w:rPr>
        <w:t>различия;</w:t>
      </w:r>
    </w:p>
    <w:p w:rsidR="00DD2384" w:rsidRPr="000B1972" w:rsidRDefault="00EB158A" w:rsidP="00CC1F04">
      <w:pPr>
        <w:pStyle w:val="a6"/>
        <w:numPr>
          <w:ilvl w:val="0"/>
          <w:numId w:val="53"/>
        </w:numPr>
        <w:tabs>
          <w:tab w:val="left" w:pos="993"/>
        </w:tabs>
        <w:ind w:left="0" w:right="291" w:firstLine="708"/>
        <w:jc w:val="both"/>
        <w:rPr>
          <w:lang w:val="ru-RU"/>
        </w:rPr>
      </w:pPr>
      <w:r w:rsidRPr="000B1972">
        <w:rPr>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r w:rsidRPr="000B1972">
        <w:rPr>
          <w:spacing w:val="-7"/>
          <w:lang w:val="ru-RU"/>
        </w:rPr>
        <w:t xml:space="preserve"> </w:t>
      </w:r>
      <w:r w:rsidRPr="000B1972">
        <w:rPr>
          <w:lang w:val="ru-RU"/>
        </w:rPr>
        <w:t>значение.</w:t>
      </w:r>
    </w:p>
    <w:p w:rsidR="00DD2384" w:rsidRPr="004F4E72" w:rsidRDefault="00EB158A" w:rsidP="000464E2">
      <w:pPr>
        <w:pStyle w:val="4"/>
        <w:tabs>
          <w:tab w:val="left" w:pos="993"/>
        </w:tabs>
        <w:spacing w:line="247" w:lineRule="auto"/>
        <w:ind w:left="0" w:right="2154"/>
        <w:jc w:val="both"/>
        <w:rPr>
          <w:sz w:val="22"/>
          <w:szCs w:val="22"/>
          <w:lang w:val="ru-RU"/>
        </w:rPr>
      </w:pPr>
      <w:r w:rsidRPr="004F4E72">
        <w:rPr>
          <w:sz w:val="22"/>
          <w:szCs w:val="22"/>
          <w:lang w:val="ru-RU"/>
        </w:rPr>
        <w:t xml:space="preserve">История Нового времени. Россия в </w:t>
      </w:r>
      <w:r w:rsidRPr="004F4E72">
        <w:rPr>
          <w:sz w:val="22"/>
          <w:szCs w:val="22"/>
        </w:rPr>
        <w:t>XVI</w:t>
      </w:r>
      <w:r w:rsidRPr="004F4E72">
        <w:rPr>
          <w:sz w:val="22"/>
          <w:szCs w:val="22"/>
          <w:lang w:val="ru-RU"/>
        </w:rPr>
        <w:t xml:space="preserve"> – Х</w:t>
      </w:r>
      <w:r w:rsidRPr="004F4E72">
        <w:rPr>
          <w:sz w:val="22"/>
          <w:szCs w:val="22"/>
        </w:rPr>
        <w:t>I</w:t>
      </w:r>
      <w:r w:rsidRPr="004F4E72">
        <w:rPr>
          <w:sz w:val="22"/>
          <w:szCs w:val="22"/>
          <w:lang w:val="ru-RU"/>
        </w:rPr>
        <w:t>Х веках (7</w:t>
      </w:r>
      <w:r w:rsidRPr="004F4E72">
        <w:rPr>
          <w:b w:val="0"/>
          <w:sz w:val="22"/>
          <w:szCs w:val="22"/>
          <w:lang w:val="ru-RU"/>
        </w:rPr>
        <w:t>–</w:t>
      </w:r>
      <w:r w:rsidRPr="004F4E72">
        <w:rPr>
          <w:sz w:val="22"/>
          <w:szCs w:val="22"/>
          <w:lang w:val="ru-RU"/>
        </w:rPr>
        <w:t>9 класс) Выпускник научится:</w:t>
      </w:r>
    </w:p>
    <w:p w:rsidR="00DD2384" w:rsidRPr="004F4E72" w:rsidRDefault="00EB158A" w:rsidP="00CC1F04">
      <w:pPr>
        <w:pStyle w:val="a6"/>
        <w:numPr>
          <w:ilvl w:val="0"/>
          <w:numId w:val="53"/>
        </w:numPr>
        <w:tabs>
          <w:tab w:val="left" w:pos="993"/>
        </w:tabs>
        <w:spacing w:line="281" w:lineRule="exact"/>
        <w:ind w:left="0" w:firstLine="708"/>
        <w:jc w:val="both"/>
        <w:rPr>
          <w:lang w:val="ru-RU"/>
        </w:rPr>
      </w:pPr>
      <w:r w:rsidRPr="004F4E72">
        <w:rPr>
          <w:lang w:val="ru-RU"/>
        </w:rPr>
        <w:t>локализовать во времени хронологические рамки и рубежные события</w:t>
      </w:r>
      <w:r w:rsidRPr="004F4E72">
        <w:rPr>
          <w:spacing w:val="-3"/>
          <w:lang w:val="ru-RU"/>
        </w:rPr>
        <w:t xml:space="preserve"> </w:t>
      </w:r>
      <w:r w:rsidRPr="004F4E72">
        <w:rPr>
          <w:lang w:val="ru-RU"/>
        </w:rPr>
        <w:t>Нового</w:t>
      </w:r>
    </w:p>
    <w:p w:rsidR="00DD2384" w:rsidRPr="004F4E72" w:rsidRDefault="00EB158A" w:rsidP="000464E2">
      <w:pPr>
        <w:pStyle w:val="a4"/>
        <w:tabs>
          <w:tab w:val="left" w:pos="993"/>
        </w:tabs>
        <w:ind w:left="0" w:right="286" w:firstLine="0"/>
        <w:rPr>
          <w:sz w:val="22"/>
          <w:szCs w:val="22"/>
          <w:lang w:val="ru-RU"/>
        </w:rPr>
      </w:pPr>
      <w:r w:rsidRPr="004F4E72">
        <w:rPr>
          <w:sz w:val="22"/>
          <w:szCs w:val="22"/>
          <w:lang w:val="ru-RU"/>
        </w:rPr>
        <w:t>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D2384" w:rsidRPr="004F4E72" w:rsidRDefault="00EB158A" w:rsidP="00CC1F04">
      <w:pPr>
        <w:pStyle w:val="a6"/>
        <w:numPr>
          <w:ilvl w:val="0"/>
          <w:numId w:val="53"/>
        </w:numPr>
        <w:tabs>
          <w:tab w:val="left" w:pos="993"/>
        </w:tabs>
        <w:ind w:left="0" w:right="282" w:firstLine="708"/>
        <w:jc w:val="both"/>
        <w:rPr>
          <w:lang w:val="ru-RU"/>
        </w:rPr>
      </w:pPr>
      <w:r w:rsidRPr="004F4E72">
        <w:rPr>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w:t>
      </w:r>
      <w:r w:rsidRPr="004F4E72">
        <w:rPr>
          <w:spacing w:val="-1"/>
          <w:lang w:val="ru-RU"/>
        </w:rPr>
        <w:t xml:space="preserve"> </w:t>
      </w:r>
      <w:r w:rsidRPr="004F4E72">
        <w:rPr>
          <w:lang w:val="ru-RU"/>
        </w:rPr>
        <w:t>др.;</w:t>
      </w:r>
    </w:p>
    <w:p w:rsidR="00DD2384" w:rsidRPr="004F4E72" w:rsidRDefault="00EB158A" w:rsidP="00CC1F04">
      <w:pPr>
        <w:pStyle w:val="a6"/>
        <w:numPr>
          <w:ilvl w:val="0"/>
          <w:numId w:val="53"/>
        </w:numPr>
        <w:tabs>
          <w:tab w:val="left" w:pos="993"/>
        </w:tabs>
        <w:ind w:left="0" w:right="292" w:firstLine="708"/>
        <w:jc w:val="both"/>
        <w:rPr>
          <w:lang w:val="ru-RU"/>
        </w:rPr>
      </w:pPr>
      <w:r w:rsidRPr="004F4E72">
        <w:rPr>
          <w:lang w:val="ru-RU"/>
        </w:rPr>
        <w:t>анализировать информацию различных источников по отечественной и всеобщей истории Нового</w:t>
      </w:r>
      <w:r w:rsidRPr="004F4E72">
        <w:rPr>
          <w:spacing w:val="-2"/>
          <w:lang w:val="ru-RU"/>
        </w:rPr>
        <w:t xml:space="preserve"> </w:t>
      </w:r>
      <w:r w:rsidRPr="004F4E72">
        <w:rPr>
          <w:lang w:val="ru-RU"/>
        </w:rPr>
        <w:t>времени;</w:t>
      </w:r>
    </w:p>
    <w:p w:rsidR="00DD2384" w:rsidRPr="004F4E72" w:rsidRDefault="00EB158A" w:rsidP="00CC1F04">
      <w:pPr>
        <w:pStyle w:val="a6"/>
        <w:numPr>
          <w:ilvl w:val="0"/>
          <w:numId w:val="53"/>
        </w:numPr>
        <w:tabs>
          <w:tab w:val="left" w:pos="993"/>
        </w:tabs>
        <w:ind w:left="0" w:right="287" w:firstLine="708"/>
        <w:jc w:val="both"/>
        <w:rPr>
          <w:lang w:val="ru-RU"/>
        </w:rPr>
      </w:pPr>
      <w:r w:rsidRPr="004F4E72">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sidRPr="004F4E72">
        <w:rPr>
          <w:spacing w:val="-2"/>
          <w:lang w:val="ru-RU"/>
        </w:rPr>
        <w:t xml:space="preserve"> </w:t>
      </w:r>
      <w:r w:rsidRPr="004F4E72">
        <w:rPr>
          <w:lang w:val="ru-RU"/>
        </w:rPr>
        <w:t>времени;</w:t>
      </w:r>
    </w:p>
    <w:p w:rsidR="00DD2384" w:rsidRPr="004F4E72" w:rsidRDefault="00EB158A" w:rsidP="00CC1F04">
      <w:pPr>
        <w:pStyle w:val="a6"/>
        <w:numPr>
          <w:ilvl w:val="0"/>
          <w:numId w:val="53"/>
        </w:numPr>
        <w:tabs>
          <w:tab w:val="left" w:pos="993"/>
        </w:tabs>
        <w:ind w:left="0" w:right="292" w:firstLine="708"/>
        <w:jc w:val="both"/>
        <w:rPr>
          <w:lang w:val="ru-RU"/>
        </w:rPr>
      </w:pPr>
      <w:r w:rsidRPr="004F4E72">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w:t>
      </w:r>
      <w:r w:rsidRPr="004F4E72">
        <w:rPr>
          <w:spacing w:val="-14"/>
          <w:lang w:val="ru-RU"/>
        </w:rPr>
        <w:t xml:space="preserve"> </w:t>
      </w:r>
      <w:r w:rsidRPr="004F4E72">
        <w:rPr>
          <w:lang w:val="ru-RU"/>
        </w:rPr>
        <w:t>времени;</w:t>
      </w:r>
    </w:p>
    <w:p w:rsidR="00DD2384" w:rsidRPr="004F4E72" w:rsidRDefault="00EB158A" w:rsidP="00CC1F04">
      <w:pPr>
        <w:pStyle w:val="a6"/>
        <w:numPr>
          <w:ilvl w:val="0"/>
          <w:numId w:val="53"/>
        </w:numPr>
        <w:tabs>
          <w:tab w:val="left" w:pos="993"/>
        </w:tabs>
        <w:ind w:left="0" w:right="284" w:firstLine="708"/>
        <w:jc w:val="both"/>
        <w:rPr>
          <w:lang w:val="ru-RU"/>
        </w:rPr>
      </w:pPr>
      <w:r w:rsidRPr="004F4E72">
        <w:rPr>
          <w:lang w:val="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D2384" w:rsidRPr="004F4E72" w:rsidRDefault="00EB158A" w:rsidP="00CC1F04">
      <w:pPr>
        <w:pStyle w:val="a6"/>
        <w:numPr>
          <w:ilvl w:val="0"/>
          <w:numId w:val="53"/>
        </w:numPr>
        <w:tabs>
          <w:tab w:val="left" w:pos="993"/>
        </w:tabs>
        <w:ind w:left="0" w:right="286" w:firstLine="708"/>
        <w:jc w:val="both"/>
        <w:rPr>
          <w:lang w:val="ru-RU"/>
        </w:rPr>
      </w:pPr>
      <w:r w:rsidRPr="004F4E72">
        <w:rPr>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Pr="004F4E72">
        <w:rPr>
          <w:spacing w:val="-5"/>
          <w:lang w:val="ru-RU"/>
        </w:rPr>
        <w:t xml:space="preserve"> </w:t>
      </w:r>
      <w:r w:rsidRPr="004F4E72">
        <w:rPr>
          <w:lang w:val="ru-RU"/>
        </w:rPr>
        <w:t>др.);</w:t>
      </w:r>
    </w:p>
    <w:p w:rsidR="00DD2384" w:rsidRPr="004F4E72" w:rsidRDefault="00EB158A" w:rsidP="00CC1F04">
      <w:pPr>
        <w:pStyle w:val="a6"/>
        <w:numPr>
          <w:ilvl w:val="0"/>
          <w:numId w:val="53"/>
        </w:numPr>
        <w:tabs>
          <w:tab w:val="left" w:pos="993"/>
        </w:tabs>
        <w:ind w:left="0" w:right="288" w:firstLine="708"/>
        <w:jc w:val="both"/>
        <w:rPr>
          <w:lang w:val="ru-RU"/>
        </w:rPr>
      </w:pPr>
      <w:r w:rsidRPr="004F4E72">
        <w:rPr>
          <w:lang w:val="ru-RU"/>
        </w:rPr>
        <w:t>сопоставлять развитие России и других стран в Новое время, сравнивать исторические ситуации и</w:t>
      </w:r>
      <w:r w:rsidRPr="004F4E72">
        <w:rPr>
          <w:spacing w:val="-3"/>
          <w:lang w:val="ru-RU"/>
        </w:rPr>
        <w:t xml:space="preserve"> </w:t>
      </w:r>
      <w:r w:rsidRPr="004F4E72">
        <w:rPr>
          <w:lang w:val="ru-RU"/>
        </w:rPr>
        <w:t>события;</w:t>
      </w:r>
    </w:p>
    <w:p w:rsidR="00DD2384" w:rsidRPr="004F4E72" w:rsidRDefault="00EB158A" w:rsidP="00CC1F04">
      <w:pPr>
        <w:pStyle w:val="a6"/>
        <w:numPr>
          <w:ilvl w:val="0"/>
          <w:numId w:val="53"/>
        </w:numPr>
        <w:tabs>
          <w:tab w:val="left" w:pos="993"/>
        </w:tabs>
        <w:ind w:left="0" w:right="290" w:firstLine="708"/>
        <w:jc w:val="both"/>
        <w:rPr>
          <w:lang w:val="ru-RU"/>
        </w:rPr>
      </w:pPr>
      <w:r w:rsidRPr="004F4E72">
        <w:rPr>
          <w:lang w:val="ru-RU"/>
        </w:rPr>
        <w:t>давать оценку событиям и личностям отечественной и всеобщей истории Нового времени.</w:t>
      </w:r>
    </w:p>
    <w:p w:rsidR="00DD2384" w:rsidRPr="004F4E72" w:rsidRDefault="00EB158A" w:rsidP="000464E2">
      <w:pPr>
        <w:pStyle w:val="4"/>
        <w:spacing w:before="6" w:line="295" w:lineRule="exact"/>
        <w:ind w:left="0"/>
        <w:jc w:val="both"/>
        <w:rPr>
          <w:sz w:val="22"/>
          <w:szCs w:val="22"/>
        </w:rPr>
      </w:pPr>
      <w:r w:rsidRPr="004F4E72">
        <w:rPr>
          <w:sz w:val="22"/>
          <w:szCs w:val="22"/>
        </w:rPr>
        <w:t>Выпускник получит возможность научиться:</w:t>
      </w:r>
    </w:p>
    <w:p w:rsidR="00DD2384" w:rsidRPr="000B1972" w:rsidRDefault="00EB158A" w:rsidP="00CC1F04">
      <w:pPr>
        <w:pStyle w:val="a6"/>
        <w:numPr>
          <w:ilvl w:val="0"/>
          <w:numId w:val="53"/>
        </w:numPr>
        <w:tabs>
          <w:tab w:val="left" w:pos="993"/>
        </w:tabs>
        <w:ind w:left="0" w:right="284" w:firstLine="708"/>
        <w:jc w:val="both"/>
        <w:rPr>
          <w:lang w:val="ru-RU"/>
        </w:rPr>
      </w:pPr>
      <w:r w:rsidRPr="000B1972">
        <w:rPr>
          <w:lang w:val="ru-RU"/>
        </w:rPr>
        <w:t>используя историческую карту, характеризовать социально-экономическое и политическое развитие России, других государств в Новое</w:t>
      </w:r>
      <w:r w:rsidRPr="000B1972">
        <w:rPr>
          <w:spacing w:val="-7"/>
          <w:lang w:val="ru-RU"/>
        </w:rPr>
        <w:t xml:space="preserve"> </w:t>
      </w:r>
      <w:r w:rsidRPr="000B1972">
        <w:rPr>
          <w:lang w:val="ru-RU"/>
        </w:rPr>
        <w:t>время;</w:t>
      </w:r>
    </w:p>
    <w:p w:rsidR="00DD2384" w:rsidRPr="000B1972" w:rsidRDefault="00EB158A" w:rsidP="00CC1F04">
      <w:pPr>
        <w:pStyle w:val="a6"/>
        <w:numPr>
          <w:ilvl w:val="0"/>
          <w:numId w:val="53"/>
        </w:numPr>
        <w:tabs>
          <w:tab w:val="left" w:pos="993"/>
        </w:tabs>
        <w:ind w:left="0" w:right="290" w:firstLine="708"/>
        <w:jc w:val="both"/>
        <w:rPr>
          <w:lang w:val="ru-RU"/>
        </w:rPr>
      </w:pPr>
      <w:r w:rsidRPr="000B1972">
        <w:rPr>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sidRPr="000B1972">
        <w:rPr>
          <w:spacing w:val="-5"/>
          <w:lang w:val="ru-RU"/>
        </w:rPr>
        <w:t xml:space="preserve"> </w:t>
      </w:r>
      <w:r w:rsidRPr="000B1972">
        <w:rPr>
          <w:lang w:val="ru-RU"/>
        </w:rPr>
        <w:t>др.);</w:t>
      </w:r>
    </w:p>
    <w:p w:rsidR="00DD2384" w:rsidRPr="000B1972" w:rsidRDefault="00EB158A" w:rsidP="00CC1F04">
      <w:pPr>
        <w:pStyle w:val="a6"/>
        <w:numPr>
          <w:ilvl w:val="0"/>
          <w:numId w:val="53"/>
        </w:numPr>
        <w:tabs>
          <w:tab w:val="left" w:pos="993"/>
        </w:tabs>
        <w:ind w:left="0" w:right="288" w:firstLine="708"/>
        <w:jc w:val="both"/>
        <w:rPr>
          <w:lang w:val="ru-RU"/>
        </w:rPr>
      </w:pPr>
      <w:r w:rsidRPr="000B1972">
        <w:rPr>
          <w:lang w:val="ru-RU"/>
        </w:rPr>
        <w:t>сравнивать развитие России и других стран в Новое время, объяснять, в чем заключались общие черты и</w:t>
      </w:r>
      <w:r w:rsidRPr="000B1972">
        <w:rPr>
          <w:spacing w:val="-2"/>
          <w:lang w:val="ru-RU"/>
        </w:rPr>
        <w:t xml:space="preserve"> </w:t>
      </w:r>
      <w:r w:rsidRPr="000B1972">
        <w:rPr>
          <w:lang w:val="ru-RU"/>
        </w:rPr>
        <w:t>особенности;</w:t>
      </w:r>
    </w:p>
    <w:p w:rsidR="00DD2384" w:rsidRPr="000B1972" w:rsidRDefault="00EB158A" w:rsidP="00CC1F04">
      <w:pPr>
        <w:pStyle w:val="a6"/>
        <w:numPr>
          <w:ilvl w:val="0"/>
          <w:numId w:val="53"/>
        </w:numPr>
        <w:tabs>
          <w:tab w:val="left" w:pos="993"/>
        </w:tabs>
        <w:spacing w:before="74"/>
        <w:ind w:left="0" w:right="287" w:firstLine="708"/>
        <w:jc w:val="both"/>
        <w:rPr>
          <w:lang w:val="ru-RU"/>
        </w:rPr>
      </w:pPr>
      <w:r w:rsidRPr="000B1972">
        <w:rPr>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0B1972">
        <w:rPr>
          <w:spacing w:val="-1"/>
          <w:lang w:val="ru-RU"/>
        </w:rPr>
        <w:t xml:space="preserve"> </w:t>
      </w:r>
      <w:r w:rsidRPr="000B1972">
        <w:rPr>
          <w:lang w:val="ru-RU"/>
        </w:rPr>
        <w:t>д.</w:t>
      </w:r>
    </w:p>
    <w:p w:rsidR="00DD2384" w:rsidRPr="004F4E72" w:rsidRDefault="00EB158A" w:rsidP="00CC1F04">
      <w:pPr>
        <w:pStyle w:val="4"/>
        <w:numPr>
          <w:ilvl w:val="3"/>
          <w:numId w:val="90"/>
        </w:numPr>
        <w:tabs>
          <w:tab w:val="left" w:pos="993"/>
          <w:tab w:val="left" w:pos="2231"/>
        </w:tabs>
        <w:spacing w:before="1" w:line="298" w:lineRule="exact"/>
        <w:ind w:left="0" w:firstLine="708"/>
        <w:jc w:val="center"/>
        <w:rPr>
          <w:sz w:val="22"/>
          <w:szCs w:val="22"/>
        </w:rPr>
      </w:pPr>
      <w:r w:rsidRPr="004F4E72">
        <w:rPr>
          <w:sz w:val="22"/>
          <w:szCs w:val="22"/>
        </w:rPr>
        <w:t>Обществознание</w:t>
      </w:r>
    </w:p>
    <w:p w:rsidR="0020371C" w:rsidRDefault="007C6191" w:rsidP="000464E2">
      <w:pPr>
        <w:tabs>
          <w:tab w:val="left" w:pos="993"/>
        </w:tabs>
        <w:ind w:right="2"/>
        <w:jc w:val="both"/>
        <w:rPr>
          <w:b/>
          <w:lang w:val="ru-RU"/>
        </w:rPr>
      </w:pPr>
      <w:r>
        <w:rPr>
          <w:b/>
          <w:lang w:val="ru-RU"/>
        </w:rPr>
        <w:tab/>
      </w:r>
      <w:r w:rsidR="00EB158A" w:rsidRPr="004F4E72">
        <w:rPr>
          <w:b/>
          <w:lang w:val="ru-RU"/>
        </w:rPr>
        <w:t>Человек. Деятельность</w:t>
      </w:r>
      <w:r w:rsidR="00EB158A" w:rsidRPr="004F4E72">
        <w:rPr>
          <w:b/>
          <w:spacing w:val="-14"/>
          <w:lang w:val="ru-RU"/>
        </w:rPr>
        <w:t xml:space="preserve"> </w:t>
      </w:r>
      <w:r w:rsidR="00EB158A" w:rsidRPr="004F4E72">
        <w:rPr>
          <w:b/>
          <w:lang w:val="ru-RU"/>
        </w:rPr>
        <w:t xml:space="preserve">человека </w:t>
      </w:r>
    </w:p>
    <w:p w:rsidR="00DD2384" w:rsidRPr="004F4E72" w:rsidRDefault="00EB158A" w:rsidP="000464E2">
      <w:pPr>
        <w:tabs>
          <w:tab w:val="left" w:pos="993"/>
        </w:tabs>
        <w:ind w:right="2"/>
        <w:jc w:val="both"/>
        <w:rPr>
          <w:b/>
          <w:lang w:val="ru-RU"/>
        </w:rPr>
      </w:pPr>
      <w:r w:rsidRPr="004F4E72">
        <w:rPr>
          <w:b/>
          <w:lang w:val="ru-RU"/>
        </w:rPr>
        <w:t>Выпускник</w:t>
      </w:r>
      <w:r w:rsidRPr="004F4E72">
        <w:rPr>
          <w:b/>
          <w:spacing w:val="-1"/>
          <w:lang w:val="ru-RU"/>
        </w:rPr>
        <w:t xml:space="preserve"> </w:t>
      </w:r>
      <w:r w:rsidRPr="004F4E72">
        <w:rPr>
          <w:b/>
          <w:lang w:val="ru-RU"/>
        </w:rPr>
        <w:t>научится:</w:t>
      </w:r>
    </w:p>
    <w:p w:rsidR="00DD2384" w:rsidRPr="00AC3234" w:rsidRDefault="00AC3234" w:rsidP="00CC1F04">
      <w:pPr>
        <w:pStyle w:val="a6"/>
        <w:numPr>
          <w:ilvl w:val="1"/>
          <w:numId w:val="56"/>
        </w:numPr>
        <w:tabs>
          <w:tab w:val="left" w:pos="993"/>
          <w:tab w:val="left" w:pos="1674"/>
          <w:tab w:val="left" w:pos="3408"/>
          <w:tab w:val="left" w:pos="4424"/>
          <w:tab w:val="left" w:pos="4815"/>
          <w:tab w:val="left" w:pos="6763"/>
          <w:tab w:val="left" w:pos="7163"/>
          <w:tab w:val="left" w:pos="8745"/>
          <w:tab w:val="left" w:pos="9128"/>
          <w:tab w:val="left" w:pos="10374"/>
        </w:tabs>
        <w:spacing w:line="237" w:lineRule="auto"/>
        <w:ind w:left="0" w:right="289" w:firstLine="708"/>
        <w:jc w:val="both"/>
        <w:rPr>
          <w:lang w:val="ru-RU"/>
        </w:rPr>
      </w:pPr>
      <w:r w:rsidRPr="00AC3234">
        <w:rPr>
          <w:lang w:val="ru-RU"/>
        </w:rPr>
        <w:t xml:space="preserve">Использовать </w:t>
      </w:r>
      <w:r w:rsidR="00EB158A" w:rsidRPr="00AC3234">
        <w:rPr>
          <w:lang w:val="ru-RU"/>
        </w:rPr>
        <w:t>знания</w:t>
      </w:r>
      <w:r w:rsidRPr="00AC3234">
        <w:rPr>
          <w:lang w:val="ru-RU"/>
        </w:rPr>
        <w:t xml:space="preserve"> о биологическом и</w:t>
      </w:r>
      <w:r w:rsidRPr="00AC3234">
        <w:rPr>
          <w:lang w:val="ru-RU"/>
        </w:rPr>
        <w:tab/>
        <w:t xml:space="preserve">социальном </w:t>
      </w:r>
      <w:r w:rsidR="0020371C" w:rsidRPr="00AC3234">
        <w:rPr>
          <w:lang w:val="ru-RU"/>
        </w:rPr>
        <w:t xml:space="preserve">в </w:t>
      </w:r>
      <w:r>
        <w:rPr>
          <w:lang w:val="ru-RU"/>
        </w:rPr>
        <w:t xml:space="preserve">человеке </w:t>
      </w:r>
      <w:r w:rsidR="00EB158A" w:rsidRPr="00AC3234">
        <w:rPr>
          <w:lang w:val="ru-RU"/>
        </w:rPr>
        <w:t>для характеристики его</w:t>
      </w:r>
      <w:r w:rsidR="00EB158A" w:rsidRPr="00AC3234">
        <w:rPr>
          <w:spacing w:val="-3"/>
          <w:lang w:val="ru-RU"/>
        </w:rPr>
        <w:t xml:space="preserve"> </w:t>
      </w:r>
      <w:r w:rsidR="00EB158A" w:rsidRPr="00AC3234">
        <w:rPr>
          <w:lang w:val="ru-RU"/>
        </w:rPr>
        <w:t>природы;</w:t>
      </w:r>
    </w:p>
    <w:p w:rsidR="00DD2384" w:rsidRPr="004F4E72" w:rsidRDefault="00EB158A" w:rsidP="00CC1F04">
      <w:pPr>
        <w:pStyle w:val="a6"/>
        <w:numPr>
          <w:ilvl w:val="1"/>
          <w:numId w:val="56"/>
        </w:numPr>
        <w:tabs>
          <w:tab w:val="left" w:pos="993"/>
          <w:tab w:val="left" w:pos="1674"/>
        </w:tabs>
        <w:spacing w:before="2" w:line="237" w:lineRule="auto"/>
        <w:ind w:left="0" w:right="292" w:firstLine="708"/>
        <w:jc w:val="both"/>
        <w:rPr>
          <w:lang w:val="ru-RU"/>
        </w:rPr>
      </w:pPr>
      <w:r w:rsidRPr="004F4E72">
        <w:rPr>
          <w:lang w:val="ru-RU"/>
        </w:rPr>
        <w:t>характеризовать основные возрастные периоды жизни человека, особенности подросткового</w:t>
      </w:r>
      <w:r w:rsidRPr="004F4E72">
        <w:rPr>
          <w:spacing w:val="-2"/>
          <w:lang w:val="ru-RU"/>
        </w:rPr>
        <w:t xml:space="preserve"> </w:t>
      </w:r>
      <w:r w:rsidRPr="004F4E72">
        <w:rPr>
          <w:lang w:val="ru-RU"/>
        </w:rPr>
        <w:t>возраста;</w:t>
      </w:r>
    </w:p>
    <w:p w:rsidR="00DD2384" w:rsidRPr="004F4E72" w:rsidRDefault="00EB158A" w:rsidP="00CC1F04">
      <w:pPr>
        <w:pStyle w:val="a6"/>
        <w:numPr>
          <w:ilvl w:val="1"/>
          <w:numId w:val="56"/>
        </w:numPr>
        <w:tabs>
          <w:tab w:val="left" w:pos="993"/>
          <w:tab w:val="left" w:pos="1674"/>
        </w:tabs>
        <w:spacing w:before="1"/>
        <w:ind w:left="0" w:right="288" w:firstLine="708"/>
        <w:jc w:val="both"/>
        <w:rPr>
          <w:lang w:val="ru-RU"/>
        </w:rPr>
      </w:pPr>
      <w:r w:rsidRPr="004F4E72">
        <w:rPr>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sidRPr="004F4E72">
        <w:rPr>
          <w:spacing w:val="-15"/>
          <w:lang w:val="ru-RU"/>
        </w:rPr>
        <w:t xml:space="preserve"> </w:t>
      </w:r>
      <w:r w:rsidRPr="004F4E72">
        <w:rPr>
          <w:lang w:val="ru-RU"/>
        </w:rPr>
        <w:t>человека;</w:t>
      </w:r>
    </w:p>
    <w:p w:rsidR="00DD2384" w:rsidRPr="000464E2" w:rsidRDefault="00AC3234" w:rsidP="00CC1F04">
      <w:pPr>
        <w:pStyle w:val="a6"/>
        <w:numPr>
          <w:ilvl w:val="1"/>
          <w:numId w:val="56"/>
        </w:numPr>
        <w:tabs>
          <w:tab w:val="left" w:pos="993"/>
          <w:tab w:val="left" w:pos="1674"/>
          <w:tab w:val="left" w:pos="3840"/>
          <w:tab w:val="left" w:pos="4331"/>
          <w:tab w:val="left" w:pos="6502"/>
          <w:tab w:val="left" w:pos="8349"/>
          <w:tab w:val="left" w:pos="9935"/>
        </w:tabs>
        <w:ind w:left="0" w:right="143" w:firstLine="708"/>
        <w:jc w:val="both"/>
        <w:rPr>
          <w:lang w:val="ru-RU"/>
        </w:rPr>
      </w:pPr>
      <w:r>
        <w:rPr>
          <w:lang w:val="ru-RU"/>
        </w:rPr>
        <w:t xml:space="preserve">характеризовать и </w:t>
      </w:r>
      <w:r w:rsidR="00EB158A" w:rsidRPr="004F4E72">
        <w:rPr>
          <w:lang w:val="ru-RU"/>
        </w:rPr>
        <w:t>иллюс</w:t>
      </w:r>
      <w:r w:rsidR="000464E2">
        <w:rPr>
          <w:lang w:val="ru-RU"/>
        </w:rPr>
        <w:t>трировать</w:t>
      </w:r>
      <w:r w:rsidR="000464E2">
        <w:rPr>
          <w:lang w:val="ru-RU"/>
        </w:rPr>
        <w:tab/>
        <w:t xml:space="preserve">конкретными </w:t>
      </w:r>
      <w:r w:rsidR="000B1972" w:rsidRPr="000464E2">
        <w:rPr>
          <w:lang w:val="ru-RU"/>
        </w:rPr>
        <w:t xml:space="preserve">примерами </w:t>
      </w:r>
      <w:r w:rsidR="00EB158A" w:rsidRPr="000464E2">
        <w:rPr>
          <w:lang w:val="ru-RU"/>
        </w:rPr>
        <w:t>группы потребностей</w:t>
      </w:r>
      <w:r w:rsidR="00EB158A" w:rsidRPr="000464E2">
        <w:rPr>
          <w:spacing w:val="-2"/>
          <w:lang w:val="ru-RU"/>
        </w:rPr>
        <w:t xml:space="preserve"> </w:t>
      </w:r>
      <w:r w:rsidR="00EB158A" w:rsidRPr="000464E2">
        <w:rPr>
          <w:lang w:val="ru-RU"/>
        </w:rPr>
        <w:lastRenderedPageBreak/>
        <w:t>человека;</w:t>
      </w:r>
    </w:p>
    <w:p w:rsidR="00DD2384" w:rsidRPr="004F4E72" w:rsidRDefault="00EB158A" w:rsidP="00CC1F04">
      <w:pPr>
        <w:pStyle w:val="a6"/>
        <w:numPr>
          <w:ilvl w:val="1"/>
          <w:numId w:val="56"/>
        </w:numPr>
        <w:tabs>
          <w:tab w:val="left" w:pos="1134"/>
        </w:tabs>
        <w:spacing w:line="318" w:lineRule="exact"/>
        <w:ind w:left="0" w:firstLine="708"/>
        <w:jc w:val="both"/>
        <w:rPr>
          <w:lang w:val="ru-RU"/>
        </w:rPr>
      </w:pPr>
      <w:r w:rsidRPr="004F4E72">
        <w:rPr>
          <w:lang w:val="ru-RU"/>
        </w:rPr>
        <w:t>приводить примеры основных видов деятельности</w:t>
      </w:r>
      <w:r w:rsidRPr="004F4E72">
        <w:rPr>
          <w:spacing w:val="-5"/>
          <w:lang w:val="ru-RU"/>
        </w:rPr>
        <w:t xml:space="preserve"> </w:t>
      </w:r>
      <w:r w:rsidRPr="004F4E72">
        <w:rPr>
          <w:lang w:val="ru-RU"/>
        </w:rPr>
        <w:t>человека;</w:t>
      </w:r>
    </w:p>
    <w:p w:rsidR="00DD2384" w:rsidRPr="004F4E72" w:rsidRDefault="00EB158A" w:rsidP="00CC1F04">
      <w:pPr>
        <w:pStyle w:val="a6"/>
        <w:numPr>
          <w:ilvl w:val="1"/>
          <w:numId w:val="56"/>
        </w:numPr>
        <w:tabs>
          <w:tab w:val="left" w:pos="1134"/>
        </w:tabs>
        <w:ind w:left="0" w:right="284" w:firstLine="708"/>
        <w:jc w:val="both"/>
        <w:rPr>
          <w:lang w:val="ru-RU"/>
        </w:rPr>
      </w:pPr>
      <w:r w:rsidRPr="004F4E72">
        <w:rPr>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w:t>
      </w:r>
      <w:r w:rsidRPr="004F4E72">
        <w:rPr>
          <w:spacing w:val="-7"/>
          <w:lang w:val="ru-RU"/>
        </w:rPr>
        <w:t xml:space="preserve"> </w:t>
      </w:r>
      <w:r w:rsidRPr="004F4E72">
        <w:rPr>
          <w:lang w:val="ru-RU"/>
        </w:rPr>
        <w:t>конфликтов.</w:t>
      </w:r>
    </w:p>
    <w:p w:rsidR="00DD2384" w:rsidRPr="004F4E72" w:rsidRDefault="00EB158A" w:rsidP="000464E2">
      <w:pPr>
        <w:pStyle w:val="4"/>
        <w:tabs>
          <w:tab w:val="left" w:pos="1134"/>
        </w:tabs>
        <w:spacing w:before="5"/>
        <w:ind w:left="0"/>
        <w:jc w:val="both"/>
        <w:rPr>
          <w:sz w:val="22"/>
          <w:szCs w:val="22"/>
        </w:rPr>
      </w:pPr>
      <w:r w:rsidRPr="004F4E72">
        <w:rPr>
          <w:sz w:val="22"/>
          <w:szCs w:val="22"/>
        </w:rPr>
        <w:t>Выпускник получит возможность научиться:</w:t>
      </w:r>
    </w:p>
    <w:p w:rsidR="0020371C" w:rsidRPr="000B1972" w:rsidRDefault="00EB158A" w:rsidP="00CC1F04">
      <w:pPr>
        <w:pStyle w:val="a6"/>
        <w:numPr>
          <w:ilvl w:val="1"/>
          <w:numId w:val="56"/>
        </w:numPr>
        <w:tabs>
          <w:tab w:val="left" w:pos="1134"/>
          <w:tab w:val="left" w:pos="3110"/>
          <w:tab w:val="left" w:pos="4595"/>
          <w:tab w:val="left" w:pos="6369"/>
          <w:tab w:val="left" w:pos="7525"/>
          <w:tab w:val="left" w:pos="9040"/>
          <w:tab w:val="left" w:pos="9519"/>
        </w:tabs>
        <w:spacing w:line="237" w:lineRule="auto"/>
        <w:ind w:left="0" w:right="287" w:firstLine="708"/>
        <w:jc w:val="both"/>
        <w:rPr>
          <w:lang w:val="ru-RU"/>
        </w:rPr>
      </w:pPr>
      <w:r w:rsidRPr="000B1972">
        <w:rPr>
          <w:lang w:val="ru-RU"/>
        </w:rPr>
        <w:t>выполнять</w:t>
      </w:r>
      <w:r w:rsidRPr="000B1972">
        <w:rPr>
          <w:lang w:val="ru-RU"/>
        </w:rPr>
        <w:tab/>
        <w:t>несложные</w:t>
      </w:r>
      <w:r w:rsidRPr="000B1972">
        <w:rPr>
          <w:lang w:val="ru-RU"/>
        </w:rPr>
        <w:tab/>
        <w:t>прак</w:t>
      </w:r>
      <w:r w:rsidR="0020371C" w:rsidRPr="000B1972">
        <w:rPr>
          <w:lang w:val="ru-RU"/>
        </w:rPr>
        <w:t>тические</w:t>
      </w:r>
      <w:r w:rsidR="0020371C" w:rsidRPr="000B1972">
        <w:rPr>
          <w:lang w:val="ru-RU"/>
        </w:rPr>
        <w:tab/>
        <w:t>задания,</w:t>
      </w:r>
      <w:r w:rsidR="0020371C" w:rsidRPr="000B1972">
        <w:rPr>
          <w:lang w:val="ru-RU"/>
        </w:rPr>
        <w:tab/>
        <w:t>основанные</w:t>
      </w:r>
      <w:r w:rsidR="0020371C" w:rsidRPr="000B1972">
        <w:rPr>
          <w:lang w:val="ru-RU"/>
        </w:rPr>
        <w:tab/>
        <w:t>на</w:t>
      </w:r>
    </w:p>
    <w:p w:rsidR="00DD2384" w:rsidRPr="000B1972" w:rsidRDefault="00EB158A" w:rsidP="000464E2">
      <w:pPr>
        <w:tabs>
          <w:tab w:val="left" w:pos="1134"/>
          <w:tab w:val="left" w:pos="3110"/>
          <w:tab w:val="left" w:pos="4595"/>
          <w:tab w:val="left" w:pos="6369"/>
          <w:tab w:val="left" w:pos="7525"/>
          <w:tab w:val="left" w:pos="9040"/>
          <w:tab w:val="left" w:pos="9519"/>
        </w:tabs>
        <w:spacing w:line="237" w:lineRule="auto"/>
        <w:ind w:right="287"/>
        <w:jc w:val="both"/>
        <w:rPr>
          <w:lang w:val="ru-RU"/>
        </w:rPr>
      </w:pPr>
      <w:r w:rsidRPr="000B1972">
        <w:rPr>
          <w:lang w:val="ru-RU"/>
        </w:rPr>
        <w:t>ситуациях, связанных с деятельностью</w:t>
      </w:r>
      <w:r w:rsidRPr="000B1972">
        <w:rPr>
          <w:spacing w:val="-4"/>
          <w:lang w:val="ru-RU"/>
        </w:rPr>
        <w:t xml:space="preserve"> </w:t>
      </w:r>
      <w:r w:rsidRPr="000B1972">
        <w:rPr>
          <w:lang w:val="ru-RU"/>
        </w:rPr>
        <w:t>человека;</w:t>
      </w:r>
    </w:p>
    <w:p w:rsidR="00DD2384" w:rsidRPr="000B1972" w:rsidRDefault="00EB158A" w:rsidP="00CC1F04">
      <w:pPr>
        <w:pStyle w:val="a6"/>
        <w:numPr>
          <w:ilvl w:val="1"/>
          <w:numId w:val="56"/>
        </w:numPr>
        <w:tabs>
          <w:tab w:val="left" w:pos="1134"/>
        </w:tabs>
        <w:spacing w:before="3" w:line="318" w:lineRule="exact"/>
        <w:ind w:left="0" w:firstLine="708"/>
        <w:jc w:val="both"/>
        <w:rPr>
          <w:lang w:val="ru-RU"/>
        </w:rPr>
      </w:pPr>
      <w:r w:rsidRPr="000B1972">
        <w:rPr>
          <w:lang w:val="ru-RU"/>
        </w:rPr>
        <w:t>оценивать роль деятельности в жизни человека и</w:t>
      </w:r>
      <w:r w:rsidRPr="000B1972">
        <w:rPr>
          <w:spacing w:val="-6"/>
          <w:lang w:val="ru-RU"/>
        </w:rPr>
        <w:t xml:space="preserve"> </w:t>
      </w:r>
      <w:r w:rsidRPr="000B1972">
        <w:rPr>
          <w:lang w:val="ru-RU"/>
        </w:rPr>
        <w:t>общества;</w:t>
      </w:r>
    </w:p>
    <w:p w:rsidR="00DD2384" w:rsidRPr="000B1972" w:rsidRDefault="00EB158A" w:rsidP="00CC1F04">
      <w:pPr>
        <w:pStyle w:val="a6"/>
        <w:numPr>
          <w:ilvl w:val="1"/>
          <w:numId w:val="56"/>
        </w:numPr>
        <w:tabs>
          <w:tab w:val="left" w:pos="1134"/>
        </w:tabs>
        <w:ind w:left="0" w:right="293" w:firstLine="708"/>
        <w:jc w:val="both"/>
        <w:rPr>
          <w:lang w:val="ru-RU"/>
        </w:rPr>
      </w:pPr>
      <w:r w:rsidRPr="000B1972">
        <w:rPr>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w:t>
      </w:r>
      <w:r w:rsidRPr="000B1972">
        <w:rPr>
          <w:spacing w:val="-15"/>
          <w:lang w:val="ru-RU"/>
        </w:rPr>
        <w:t xml:space="preserve"> </w:t>
      </w:r>
      <w:r w:rsidRPr="000B1972">
        <w:rPr>
          <w:lang w:val="ru-RU"/>
        </w:rPr>
        <w:t>здоровью;</w:t>
      </w:r>
    </w:p>
    <w:p w:rsidR="00DD2384" w:rsidRPr="000B1972" w:rsidRDefault="00EB158A" w:rsidP="00CC1F04">
      <w:pPr>
        <w:pStyle w:val="a6"/>
        <w:numPr>
          <w:ilvl w:val="1"/>
          <w:numId w:val="56"/>
        </w:numPr>
        <w:tabs>
          <w:tab w:val="left" w:pos="1134"/>
        </w:tabs>
        <w:spacing w:before="1" w:line="237" w:lineRule="auto"/>
        <w:ind w:left="0" w:right="286" w:firstLine="708"/>
        <w:jc w:val="both"/>
        <w:rPr>
          <w:lang w:val="ru-RU"/>
        </w:rPr>
      </w:pPr>
      <w:r w:rsidRPr="000B1972">
        <w:rPr>
          <w:lang w:val="ru-RU"/>
        </w:rPr>
        <w:t>использовать элементы причинно-следственного анализа при характеристике межличностных</w:t>
      </w:r>
      <w:r w:rsidRPr="000B1972">
        <w:rPr>
          <w:spacing w:val="-2"/>
          <w:lang w:val="ru-RU"/>
        </w:rPr>
        <w:t xml:space="preserve"> </w:t>
      </w:r>
      <w:r w:rsidRPr="000B1972">
        <w:rPr>
          <w:lang w:val="ru-RU"/>
        </w:rPr>
        <w:t>конфликтов;</w:t>
      </w:r>
    </w:p>
    <w:p w:rsidR="00DD2384" w:rsidRPr="000B1972" w:rsidRDefault="00EB158A" w:rsidP="00CC1F04">
      <w:pPr>
        <w:pStyle w:val="a6"/>
        <w:numPr>
          <w:ilvl w:val="1"/>
          <w:numId w:val="56"/>
        </w:numPr>
        <w:tabs>
          <w:tab w:val="left" w:pos="1134"/>
        </w:tabs>
        <w:spacing w:before="6" w:line="237" w:lineRule="auto"/>
        <w:ind w:left="0" w:right="291" w:firstLine="708"/>
        <w:jc w:val="both"/>
        <w:rPr>
          <w:lang w:val="ru-RU"/>
        </w:rPr>
      </w:pPr>
      <w:r w:rsidRPr="000B1972">
        <w:rPr>
          <w:lang w:val="ru-RU"/>
        </w:rPr>
        <w:t>моделировать возможные последствия позитивного и негативного воздействия группы на человека, делать</w:t>
      </w:r>
      <w:r w:rsidRPr="000B1972">
        <w:rPr>
          <w:spacing w:val="-5"/>
          <w:lang w:val="ru-RU"/>
        </w:rPr>
        <w:t xml:space="preserve"> </w:t>
      </w:r>
      <w:r w:rsidRPr="000B1972">
        <w:rPr>
          <w:lang w:val="ru-RU"/>
        </w:rPr>
        <w:t>выводы.</w:t>
      </w:r>
    </w:p>
    <w:p w:rsidR="00DD2384" w:rsidRPr="004F4E72" w:rsidRDefault="00EB158A" w:rsidP="000464E2">
      <w:pPr>
        <w:pStyle w:val="4"/>
        <w:tabs>
          <w:tab w:val="left" w:pos="1134"/>
        </w:tabs>
        <w:spacing w:before="9" w:line="298" w:lineRule="exact"/>
        <w:ind w:left="0"/>
        <w:jc w:val="both"/>
        <w:rPr>
          <w:sz w:val="22"/>
          <w:szCs w:val="22"/>
        </w:rPr>
      </w:pPr>
      <w:r w:rsidRPr="004F4E72">
        <w:rPr>
          <w:sz w:val="22"/>
          <w:szCs w:val="22"/>
        </w:rPr>
        <w:t>Общество</w:t>
      </w:r>
    </w:p>
    <w:p w:rsidR="00DD2384" w:rsidRPr="004F4E72" w:rsidRDefault="00EB158A" w:rsidP="000464E2">
      <w:pPr>
        <w:tabs>
          <w:tab w:val="left" w:pos="1134"/>
        </w:tabs>
        <w:spacing w:line="295" w:lineRule="exact"/>
        <w:jc w:val="both"/>
        <w:rPr>
          <w:b/>
        </w:rPr>
      </w:pPr>
      <w:r w:rsidRPr="004F4E72">
        <w:rPr>
          <w:b/>
        </w:rPr>
        <w:t>Выпускник научится:</w:t>
      </w:r>
    </w:p>
    <w:p w:rsidR="00DD2384" w:rsidRPr="004F4E72" w:rsidRDefault="00EB158A" w:rsidP="00CC1F04">
      <w:pPr>
        <w:pStyle w:val="a6"/>
        <w:numPr>
          <w:ilvl w:val="1"/>
          <w:numId w:val="56"/>
        </w:numPr>
        <w:tabs>
          <w:tab w:val="left" w:pos="1134"/>
        </w:tabs>
        <w:spacing w:line="237" w:lineRule="auto"/>
        <w:ind w:left="0" w:right="290" w:firstLine="708"/>
        <w:jc w:val="both"/>
        <w:rPr>
          <w:lang w:val="ru-RU"/>
        </w:rPr>
      </w:pPr>
      <w:r w:rsidRPr="004F4E72">
        <w:rPr>
          <w:lang w:val="ru-RU"/>
        </w:rPr>
        <w:t>демонстрировать на примерах взаимосвязь природы и общества, раскрывать роль природы в жизни</w:t>
      </w:r>
      <w:r w:rsidRPr="004F4E72">
        <w:rPr>
          <w:spacing w:val="-1"/>
          <w:lang w:val="ru-RU"/>
        </w:rPr>
        <w:t xml:space="preserve"> </w:t>
      </w:r>
      <w:r w:rsidRPr="004F4E72">
        <w:rPr>
          <w:lang w:val="ru-RU"/>
        </w:rPr>
        <w:t>человека;</w:t>
      </w:r>
    </w:p>
    <w:p w:rsidR="00DD2384" w:rsidRPr="004F4E72" w:rsidRDefault="00EB158A" w:rsidP="00CC1F04">
      <w:pPr>
        <w:pStyle w:val="a6"/>
        <w:numPr>
          <w:ilvl w:val="1"/>
          <w:numId w:val="56"/>
        </w:numPr>
        <w:tabs>
          <w:tab w:val="left" w:pos="1134"/>
        </w:tabs>
        <w:spacing w:before="3" w:line="318" w:lineRule="exact"/>
        <w:ind w:left="0" w:firstLine="708"/>
        <w:jc w:val="both"/>
        <w:rPr>
          <w:lang w:val="ru-RU"/>
        </w:rPr>
      </w:pPr>
      <w:r w:rsidRPr="004F4E72">
        <w:rPr>
          <w:lang w:val="ru-RU"/>
        </w:rPr>
        <w:t>распознавать на основе приведенных данных основные типы</w:t>
      </w:r>
      <w:r w:rsidRPr="004F4E72">
        <w:rPr>
          <w:spacing w:val="-11"/>
          <w:lang w:val="ru-RU"/>
        </w:rPr>
        <w:t xml:space="preserve"> </w:t>
      </w:r>
      <w:r w:rsidRPr="004F4E72">
        <w:rPr>
          <w:lang w:val="ru-RU"/>
        </w:rPr>
        <w:t>обществ;</w:t>
      </w:r>
    </w:p>
    <w:p w:rsidR="00DD2384" w:rsidRPr="004F4E72" w:rsidRDefault="00EB158A" w:rsidP="00CC1F04">
      <w:pPr>
        <w:pStyle w:val="a6"/>
        <w:numPr>
          <w:ilvl w:val="1"/>
          <w:numId w:val="56"/>
        </w:numPr>
        <w:tabs>
          <w:tab w:val="left" w:pos="1134"/>
        </w:tabs>
        <w:spacing w:before="2" w:line="237" w:lineRule="auto"/>
        <w:ind w:left="0" w:right="291" w:firstLine="708"/>
        <w:jc w:val="both"/>
        <w:rPr>
          <w:lang w:val="ru-RU"/>
        </w:rPr>
      </w:pPr>
      <w:r w:rsidRPr="004F4E72">
        <w:rPr>
          <w:lang w:val="ru-RU"/>
        </w:rPr>
        <w:t>характеризовать движение от одних форм общественной жизни к другим; оценивать социальные явления с позиций общественного</w:t>
      </w:r>
      <w:r w:rsidRPr="004F4E72">
        <w:rPr>
          <w:spacing w:val="-6"/>
          <w:lang w:val="ru-RU"/>
        </w:rPr>
        <w:t xml:space="preserve"> </w:t>
      </w:r>
      <w:r w:rsidRPr="004F4E72">
        <w:rPr>
          <w:lang w:val="ru-RU"/>
        </w:rPr>
        <w:t>прогресса;</w:t>
      </w:r>
    </w:p>
    <w:p w:rsidR="00DD2384" w:rsidRPr="004F4E72" w:rsidRDefault="00EB158A" w:rsidP="00CC1F04">
      <w:pPr>
        <w:pStyle w:val="a6"/>
        <w:numPr>
          <w:ilvl w:val="1"/>
          <w:numId w:val="56"/>
        </w:numPr>
        <w:tabs>
          <w:tab w:val="left" w:pos="1134"/>
        </w:tabs>
        <w:spacing w:before="5" w:line="237" w:lineRule="auto"/>
        <w:ind w:left="0" w:right="288" w:firstLine="708"/>
        <w:jc w:val="both"/>
        <w:rPr>
          <w:lang w:val="ru-RU"/>
        </w:rPr>
      </w:pPr>
      <w:r w:rsidRPr="004F4E72">
        <w:rPr>
          <w:lang w:val="ru-RU"/>
        </w:rPr>
        <w:t>различать экономические, социальные, политические, культурные явления и процессы общественной</w:t>
      </w:r>
      <w:r w:rsidRPr="004F4E72">
        <w:rPr>
          <w:spacing w:val="-2"/>
          <w:lang w:val="ru-RU"/>
        </w:rPr>
        <w:t xml:space="preserve"> </w:t>
      </w:r>
      <w:r w:rsidRPr="004F4E72">
        <w:rPr>
          <w:lang w:val="ru-RU"/>
        </w:rPr>
        <w:t>жизни;</w:t>
      </w:r>
    </w:p>
    <w:p w:rsidR="00DD2384" w:rsidRPr="004F4E72" w:rsidRDefault="00EB158A" w:rsidP="00CC1F04">
      <w:pPr>
        <w:pStyle w:val="a6"/>
        <w:numPr>
          <w:ilvl w:val="1"/>
          <w:numId w:val="56"/>
        </w:numPr>
        <w:tabs>
          <w:tab w:val="left" w:pos="1134"/>
        </w:tabs>
        <w:spacing w:before="6" w:line="237" w:lineRule="auto"/>
        <w:ind w:left="0" w:right="292" w:firstLine="708"/>
        <w:jc w:val="both"/>
        <w:rPr>
          <w:lang w:val="ru-RU"/>
        </w:rPr>
      </w:pPr>
      <w:r w:rsidRPr="004F4E72">
        <w:rPr>
          <w:lang w:val="ru-RU"/>
        </w:rPr>
        <w:t>выполнять несложные познавательные и практические задания, основанные на ситуациях жизнедеятельности человека в разных сферах</w:t>
      </w:r>
      <w:r w:rsidRPr="004F4E72">
        <w:rPr>
          <w:spacing w:val="-3"/>
          <w:lang w:val="ru-RU"/>
        </w:rPr>
        <w:t xml:space="preserve"> </w:t>
      </w:r>
      <w:r w:rsidRPr="004F4E72">
        <w:rPr>
          <w:lang w:val="ru-RU"/>
        </w:rPr>
        <w:t>общества;</w:t>
      </w:r>
    </w:p>
    <w:p w:rsidR="00DD2384" w:rsidRPr="004F4E72" w:rsidRDefault="00EB158A" w:rsidP="00CC1F04">
      <w:pPr>
        <w:pStyle w:val="a6"/>
        <w:numPr>
          <w:ilvl w:val="1"/>
          <w:numId w:val="56"/>
        </w:numPr>
        <w:tabs>
          <w:tab w:val="left" w:pos="1134"/>
        </w:tabs>
        <w:spacing w:before="5" w:line="237" w:lineRule="auto"/>
        <w:ind w:left="0" w:right="293" w:firstLine="708"/>
        <w:jc w:val="both"/>
        <w:rPr>
          <w:lang w:val="ru-RU"/>
        </w:rPr>
      </w:pPr>
      <w:r w:rsidRPr="004F4E72">
        <w:rPr>
          <w:lang w:val="ru-RU"/>
        </w:rPr>
        <w:t>характеризовать экологический кризис как глобальную проблему человечества, раскрывать причины экологического</w:t>
      </w:r>
      <w:r w:rsidRPr="004F4E72">
        <w:rPr>
          <w:spacing w:val="-2"/>
          <w:lang w:val="ru-RU"/>
        </w:rPr>
        <w:t xml:space="preserve"> </w:t>
      </w:r>
      <w:r w:rsidRPr="004F4E72">
        <w:rPr>
          <w:lang w:val="ru-RU"/>
        </w:rPr>
        <w:t>кризиса;</w:t>
      </w:r>
    </w:p>
    <w:p w:rsidR="00DD2384" w:rsidRPr="004F4E72" w:rsidRDefault="00EB158A" w:rsidP="00CC1F04">
      <w:pPr>
        <w:pStyle w:val="a6"/>
        <w:numPr>
          <w:ilvl w:val="1"/>
          <w:numId w:val="56"/>
        </w:numPr>
        <w:tabs>
          <w:tab w:val="left" w:pos="1134"/>
        </w:tabs>
        <w:spacing w:before="6" w:line="237" w:lineRule="auto"/>
        <w:ind w:left="0" w:right="291" w:firstLine="708"/>
        <w:jc w:val="both"/>
        <w:rPr>
          <w:lang w:val="ru-RU"/>
        </w:rPr>
      </w:pPr>
      <w:r w:rsidRPr="004F4E72">
        <w:rPr>
          <w:lang w:val="ru-RU"/>
        </w:rPr>
        <w:t>на основе полученных знаний выбирать в предлагаемых модельных ситуациях и осуществлять на практике экологически рациональное</w:t>
      </w:r>
      <w:r w:rsidRPr="004F4E72">
        <w:rPr>
          <w:spacing w:val="-3"/>
          <w:lang w:val="ru-RU"/>
        </w:rPr>
        <w:t xml:space="preserve"> </w:t>
      </w:r>
      <w:r w:rsidRPr="004F4E72">
        <w:rPr>
          <w:lang w:val="ru-RU"/>
        </w:rPr>
        <w:t>поведение;</w:t>
      </w:r>
    </w:p>
    <w:p w:rsidR="00DD2384" w:rsidRPr="004F4E72" w:rsidRDefault="00EB158A" w:rsidP="00CC1F04">
      <w:pPr>
        <w:pStyle w:val="a6"/>
        <w:numPr>
          <w:ilvl w:val="1"/>
          <w:numId w:val="56"/>
        </w:numPr>
        <w:tabs>
          <w:tab w:val="left" w:pos="1134"/>
        </w:tabs>
        <w:spacing w:before="6" w:line="237" w:lineRule="auto"/>
        <w:ind w:left="0" w:right="288" w:firstLine="708"/>
        <w:jc w:val="both"/>
        <w:rPr>
          <w:lang w:val="ru-RU"/>
        </w:rPr>
      </w:pPr>
      <w:r w:rsidRPr="004F4E72">
        <w:rPr>
          <w:lang w:val="ru-RU"/>
        </w:rPr>
        <w:t>раскрывать влияние современных средств массовой коммуникации на общество и</w:t>
      </w:r>
      <w:r w:rsidRPr="004F4E72">
        <w:rPr>
          <w:spacing w:val="-2"/>
          <w:lang w:val="ru-RU"/>
        </w:rPr>
        <w:t xml:space="preserve"> </w:t>
      </w:r>
      <w:r w:rsidRPr="004F4E72">
        <w:rPr>
          <w:lang w:val="ru-RU"/>
        </w:rPr>
        <w:t>личность;</w:t>
      </w:r>
    </w:p>
    <w:p w:rsidR="00DD2384" w:rsidRPr="004F4E72" w:rsidRDefault="00EB158A" w:rsidP="00CC1F04">
      <w:pPr>
        <w:pStyle w:val="a6"/>
        <w:numPr>
          <w:ilvl w:val="1"/>
          <w:numId w:val="56"/>
        </w:numPr>
        <w:tabs>
          <w:tab w:val="left" w:pos="1134"/>
        </w:tabs>
        <w:spacing w:before="3"/>
        <w:ind w:left="0" w:firstLine="708"/>
        <w:jc w:val="both"/>
        <w:rPr>
          <w:lang w:val="ru-RU"/>
        </w:rPr>
      </w:pPr>
      <w:r w:rsidRPr="004F4E72">
        <w:rPr>
          <w:lang w:val="ru-RU"/>
        </w:rPr>
        <w:t>конкретизировать примерами опасность международного</w:t>
      </w:r>
      <w:r w:rsidRPr="004F4E72">
        <w:rPr>
          <w:spacing w:val="-6"/>
          <w:lang w:val="ru-RU"/>
        </w:rPr>
        <w:t xml:space="preserve"> </w:t>
      </w:r>
      <w:r w:rsidRPr="004F4E72">
        <w:rPr>
          <w:lang w:val="ru-RU"/>
        </w:rPr>
        <w:t>терроризма.</w:t>
      </w:r>
    </w:p>
    <w:p w:rsidR="00DD2384" w:rsidRPr="004F4E72" w:rsidRDefault="00EB158A" w:rsidP="000464E2">
      <w:pPr>
        <w:pStyle w:val="4"/>
        <w:tabs>
          <w:tab w:val="left" w:pos="1134"/>
        </w:tabs>
        <w:spacing w:before="4" w:line="240" w:lineRule="auto"/>
        <w:ind w:left="0"/>
        <w:jc w:val="both"/>
        <w:rPr>
          <w:sz w:val="22"/>
          <w:szCs w:val="22"/>
        </w:rPr>
      </w:pPr>
      <w:r w:rsidRPr="004F4E72">
        <w:rPr>
          <w:sz w:val="22"/>
          <w:szCs w:val="22"/>
        </w:rPr>
        <w:t>Выпускник получит возможность научиться:</w:t>
      </w:r>
    </w:p>
    <w:p w:rsidR="00DD2384" w:rsidRPr="000B1972" w:rsidRDefault="00EB158A" w:rsidP="00CC1F04">
      <w:pPr>
        <w:pStyle w:val="a6"/>
        <w:numPr>
          <w:ilvl w:val="1"/>
          <w:numId w:val="56"/>
        </w:numPr>
        <w:tabs>
          <w:tab w:val="left" w:pos="1134"/>
          <w:tab w:val="left" w:pos="1703"/>
        </w:tabs>
        <w:spacing w:before="77" w:line="237" w:lineRule="auto"/>
        <w:ind w:left="0" w:right="285" w:firstLine="708"/>
        <w:jc w:val="both"/>
        <w:rPr>
          <w:lang w:val="ru-RU"/>
        </w:rPr>
      </w:pPr>
      <w:r w:rsidRPr="000B1972">
        <w:rPr>
          <w:lang w:val="ru-RU"/>
        </w:rPr>
        <w:t>наблюдать и характеризовать явления и события, происходящие в различных сферах общественной</w:t>
      </w:r>
      <w:r w:rsidRPr="000B1972">
        <w:rPr>
          <w:spacing w:val="-3"/>
          <w:lang w:val="ru-RU"/>
        </w:rPr>
        <w:t xml:space="preserve"> </w:t>
      </w:r>
      <w:r w:rsidRPr="000B1972">
        <w:rPr>
          <w:lang w:val="ru-RU"/>
        </w:rPr>
        <w:t>жизни;</w:t>
      </w:r>
    </w:p>
    <w:p w:rsidR="00DD2384" w:rsidRPr="000464E2" w:rsidRDefault="00EB158A" w:rsidP="00CC1F04">
      <w:pPr>
        <w:pStyle w:val="a6"/>
        <w:numPr>
          <w:ilvl w:val="1"/>
          <w:numId w:val="56"/>
        </w:numPr>
        <w:tabs>
          <w:tab w:val="left" w:pos="1134"/>
          <w:tab w:val="left" w:pos="1703"/>
          <w:tab w:val="left" w:pos="3182"/>
          <w:tab w:val="left" w:pos="6279"/>
          <w:tab w:val="left" w:pos="7279"/>
          <w:tab w:val="left" w:pos="9353"/>
          <w:tab w:val="left" w:pos="10626"/>
        </w:tabs>
        <w:spacing w:before="3"/>
        <w:ind w:left="0" w:right="288" w:firstLine="708"/>
        <w:jc w:val="both"/>
        <w:rPr>
          <w:lang w:val="ru-RU"/>
        </w:rPr>
      </w:pPr>
      <w:r w:rsidRPr="000B1972">
        <w:rPr>
          <w:lang w:val="ru-RU"/>
        </w:rPr>
        <w:t>выявлять</w:t>
      </w:r>
      <w:r w:rsidRPr="000B1972">
        <w:rPr>
          <w:lang w:val="ru-RU"/>
        </w:rPr>
        <w:tab/>
        <w:t>причинно-</w:t>
      </w:r>
      <w:r w:rsidR="000B1972">
        <w:rPr>
          <w:lang w:val="ru-RU"/>
        </w:rPr>
        <w:t>следственные</w:t>
      </w:r>
      <w:r w:rsidR="000B1972">
        <w:rPr>
          <w:lang w:val="ru-RU"/>
        </w:rPr>
        <w:tab/>
        <w:t>связи</w:t>
      </w:r>
      <w:r w:rsidR="000B1972">
        <w:rPr>
          <w:lang w:val="ru-RU"/>
        </w:rPr>
        <w:tab/>
        <w:t xml:space="preserve">общественных </w:t>
      </w:r>
      <w:r w:rsidRPr="000B1972">
        <w:rPr>
          <w:lang w:val="ru-RU"/>
        </w:rPr>
        <w:t>явлений</w:t>
      </w:r>
      <w:r w:rsidRPr="000B1972">
        <w:rPr>
          <w:lang w:val="ru-RU"/>
        </w:rPr>
        <w:tab/>
      </w:r>
      <w:r w:rsidRPr="000464E2">
        <w:rPr>
          <w:lang w:val="ru-RU"/>
        </w:rPr>
        <w:t>и характеризовать основные направления общественного</w:t>
      </w:r>
      <w:r w:rsidRPr="000464E2">
        <w:rPr>
          <w:spacing w:val="-6"/>
          <w:lang w:val="ru-RU"/>
        </w:rPr>
        <w:t xml:space="preserve"> </w:t>
      </w:r>
      <w:r w:rsidRPr="000464E2">
        <w:rPr>
          <w:lang w:val="ru-RU"/>
        </w:rPr>
        <w:t>развития;</w:t>
      </w:r>
    </w:p>
    <w:p w:rsidR="00DD2384" w:rsidRPr="000B1972" w:rsidRDefault="00EB158A" w:rsidP="00CC1F04">
      <w:pPr>
        <w:pStyle w:val="a6"/>
        <w:numPr>
          <w:ilvl w:val="1"/>
          <w:numId w:val="56"/>
        </w:numPr>
        <w:tabs>
          <w:tab w:val="left" w:pos="1134"/>
          <w:tab w:val="left" w:pos="1703"/>
        </w:tabs>
        <w:spacing w:line="316" w:lineRule="exact"/>
        <w:ind w:left="0" w:firstLine="709"/>
        <w:jc w:val="both"/>
      </w:pPr>
      <w:r w:rsidRPr="000B1972">
        <w:t>осознанно содействовать защите</w:t>
      </w:r>
      <w:r w:rsidRPr="000B1972">
        <w:rPr>
          <w:spacing w:val="-4"/>
        </w:rPr>
        <w:t xml:space="preserve"> </w:t>
      </w:r>
      <w:r w:rsidRPr="000B1972">
        <w:t>природы.</w:t>
      </w:r>
    </w:p>
    <w:p w:rsidR="00DD2384" w:rsidRPr="004F4E72" w:rsidRDefault="00EB158A" w:rsidP="000464E2">
      <w:pPr>
        <w:pStyle w:val="4"/>
        <w:tabs>
          <w:tab w:val="left" w:pos="1134"/>
        </w:tabs>
        <w:spacing w:before="7" w:line="298" w:lineRule="exact"/>
        <w:ind w:left="0" w:firstLine="709"/>
        <w:jc w:val="both"/>
        <w:rPr>
          <w:sz w:val="22"/>
          <w:szCs w:val="22"/>
        </w:rPr>
      </w:pPr>
      <w:r w:rsidRPr="004F4E72">
        <w:rPr>
          <w:sz w:val="22"/>
          <w:szCs w:val="22"/>
        </w:rPr>
        <w:t>Социальные нормы</w:t>
      </w:r>
    </w:p>
    <w:p w:rsidR="00DD2384" w:rsidRPr="004F4E72" w:rsidRDefault="00EB158A" w:rsidP="000464E2">
      <w:pPr>
        <w:tabs>
          <w:tab w:val="left" w:pos="1134"/>
        </w:tabs>
        <w:spacing w:line="295" w:lineRule="exact"/>
        <w:ind w:firstLine="709"/>
        <w:jc w:val="both"/>
        <w:rPr>
          <w:b/>
        </w:rPr>
      </w:pPr>
      <w:r w:rsidRPr="004F4E72">
        <w:rPr>
          <w:b/>
        </w:rPr>
        <w:t>Выпускник научится:</w:t>
      </w:r>
    </w:p>
    <w:p w:rsidR="00DD2384" w:rsidRPr="004F4E72" w:rsidRDefault="00EB158A" w:rsidP="00CC1F04">
      <w:pPr>
        <w:pStyle w:val="a6"/>
        <w:numPr>
          <w:ilvl w:val="1"/>
          <w:numId w:val="56"/>
        </w:numPr>
        <w:tabs>
          <w:tab w:val="left" w:pos="1134"/>
          <w:tab w:val="left" w:pos="1703"/>
        </w:tabs>
        <w:spacing w:line="237" w:lineRule="auto"/>
        <w:ind w:left="0" w:right="293" w:firstLine="709"/>
        <w:jc w:val="both"/>
        <w:rPr>
          <w:lang w:val="ru-RU"/>
        </w:rPr>
      </w:pPr>
      <w:r w:rsidRPr="004F4E72">
        <w:rPr>
          <w:lang w:val="ru-RU"/>
        </w:rPr>
        <w:t>раскрывать роль социальных норм как регуляторов общественной жизни и поведения</w:t>
      </w:r>
      <w:r w:rsidRPr="004F4E72">
        <w:rPr>
          <w:spacing w:val="-2"/>
          <w:lang w:val="ru-RU"/>
        </w:rPr>
        <w:t xml:space="preserve"> </w:t>
      </w:r>
      <w:r w:rsidRPr="004F4E72">
        <w:rPr>
          <w:lang w:val="ru-RU"/>
        </w:rPr>
        <w:t>человека;</w:t>
      </w:r>
    </w:p>
    <w:p w:rsidR="00DD2384" w:rsidRPr="004F4E72" w:rsidRDefault="00EB158A" w:rsidP="00CC1F04">
      <w:pPr>
        <w:pStyle w:val="a6"/>
        <w:numPr>
          <w:ilvl w:val="1"/>
          <w:numId w:val="56"/>
        </w:numPr>
        <w:tabs>
          <w:tab w:val="left" w:pos="1134"/>
          <w:tab w:val="left" w:pos="1703"/>
        </w:tabs>
        <w:spacing w:before="3" w:line="318" w:lineRule="exact"/>
        <w:ind w:left="0" w:firstLine="709"/>
        <w:jc w:val="both"/>
        <w:rPr>
          <w:lang w:val="ru-RU"/>
        </w:rPr>
      </w:pPr>
      <w:r w:rsidRPr="004F4E72">
        <w:rPr>
          <w:lang w:val="ru-RU"/>
        </w:rPr>
        <w:t>различать отдельные виды социальных</w:t>
      </w:r>
      <w:r w:rsidRPr="004F4E72">
        <w:rPr>
          <w:spacing w:val="1"/>
          <w:lang w:val="ru-RU"/>
        </w:rPr>
        <w:t xml:space="preserve"> </w:t>
      </w:r>
      <w:r w:rsidRPr="004F4E72">
        <w:rPr>
          <w:lang w:val="ru-RU"/>
        </w:rPr>
        <w:t>норм;</w:t>
      </w:r>
    </w:p>
    <w:p w:rsidR="00DD2384" w:rsidRPr="004F4E72" w:rsidRDefault="00EB158A" w:rsidP="00CC1F04">
      <w:pPr>
        <w:pStyle w:val="a6"/>
        <w:numPr>
          <w:ilvl w:val="1"/>
          <w:numId w:val="56"/>
        </w:numPr>
        <w:tabs>
          <w:tab w:val="left" w:pos="1134"/>
          <w:tab w:val="left" w:pos="1703"/>
        </w:tabs>
        <w:spacing w:line="318" w:lineRule="exact"/>
        <w:ind w:left="0" w:firstLine="709"/>
        <w:jc w:val="both"/>
      </w:pPr>
      <w:r w:rsidRPr="004F4E72">
        <w:t>характеризовать основные нормы</w:t>
      </w:r>
      <w:r w:rsidRPr="004F4E72">
        <w:rPr>
          <w:spacing w:val="-3"/>
        </w:rPr>
        <w:t xml:space="preserve"> </w:t>
      </w:r>
      <w:r w:rsidRPr="004F4E72">
        <w:t>морали;</w:t>
      </w:r>
    </w:p>
    <w:p w:rsidR="00DD2384" w:rsidRPr="004F4E72" w:rsidRDefault="00EB158A" w:rsidP="00CC1F04">
      <w:pPr>
        <w:pStyle w:val="a6"/>
        <w:numPr>
          <w:ilvl w:val="1"/>
          <w:numId w:val="56"/>
        </w:numPr>
        <w:tabs>
          <w:tab w:val="left" w:pos="1134"/>
          <w:tab w:val="left" w:pos="1703"/>
        </w:tabs>
        <w:ind w:left="0" w:right="286" w:firstLine="709"/>
        <w:jc w:val="both"/>
        <w:rPr>
          <w:lang w:val="ru-RU"/>
        </w:rPr>
      </w:pPr>
      <w:r w:rsidRPr="004F4E72">
        <w:rPr>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D2384" w:rsidRPr="004F4E72" w:rsidRDefault="00EB158A" w:rsidP="00CC1F04">
      <w:pPr>
        <w:pStyle w:val="a6"/>
        <w:numPr>
          <w:ilvl w:val="1"/>
          <w:numId w:val="56"/>
        </w:numPr>
        <w:tabs>
          <w:tab w:val="left" w:pos="1134"/>
          <w:tab w:val="left" w:pos="1703"/>
        </w:tabs>
        <w:ind w:left="0" w:right="289" w:firstLine="709"/>
        <w:jc w:val="both"/>
        <w:rPr>
          <w:lang w:val="ru-RU"/>
        </w:rPr>
      </w:pPr>
      <w:r w:rsidRPr="004F4E72">
        <w:rPr>
          <w:lang w:val="ru-RU"/>
        </w:rPr>
        <w:t>раскрывать сущность патриотизма, гражданственности; приводить примеры проявления этих качеств из истории и жизни современного</w:t>
      </w:r>
      <w:r w:rsidRPr="004F4E72">
        <w:rPr>
          <w:spacing w:val="-8"/>
          <w:lang w:val="ru-RU"/>
        </w:rPr>
        <w:t xml:space="preserve"> </w:t>
      </w:r>
      <w:r w:rsidRPr="004F4E72">
        <w:rPr>
          <w:lang w:val="ru-RU"/>
        </w:rPr>
        <w:t>общества;</w:t>
      </w:r>
    </w:p>
    <w:p w:rsidR="00DD2384" w:rsidRPr="004F4E72" w:rsidRDefault="00EB158A" w:rsidP="00CC1F04">
      <w:pPr>
        <w:pStyle w:val="a6"/>
        <w:numPr>
          <w:ilvl w:val="1"/>
          <w:numId w:val="56"/>
        </w:numPr>
        <w:tabs>
          <w:tab w:val="left" w:pos="1134"/>
          <w:tab w:val="left" w:pos="1703"/>
        </w:tabs>
        <w:spacing w:line="317" w:lineRule="exact"/>
        <w:ind w:left="0" w:firstLine="709"/>
        <w:jc w:val="both"/>
      </w:pPr>
      <w:r w:rsidRPr="004F4E72">
        <w:t>характеризовать специфику норм</w:t>
      </w:r>
      <w:r w:rsidRPr="004F4E72">
        <w:rPr>
          <w:spacing w:val="-9"/>
        </w:rPr>
        <w:t xml:space="preserve"> </w:t>
      </w:r>
      <w:r w:rsidRPr="004F4E72">
        <w:t>права;</w:t>
      </w:r>
    </w:p>
    <w:p w:rsidR="00DD2384" w:rsidRPr="004F4E72" w:rsidRDefault="00EB158A" w:rsidP="00CC1F04">
      <w:pPr>
        <w:pStyle w:val="a6"/>
        <w:numPr>
          <w:ilvl w:val="1"/>
          <w:numId w:val="56"/>
        </w:numPr>
        <w:tabs>
          <w:tab w:val="left" w:pos="1134"/>
          <w:tab w:val="left" w:pos="1703"/>
        </w:tabs>
        <w:spacing w:line="318" w:lineRule="exact"/>
        <w:ind w:left="0" w:firstLine="709"/>
        <w:jc w:val="both"/>
        <w:rPr>
          <w:lang w:val="ru-RU"/>
        </w:rPr>
      </w:pPr>
      <w:r w:rsidRPr="004F4E72">
        <w:rPr>
          <w:lang w:val="ru-RU"/>
        </w:rPr>
        <w:t>сравнивать нормы морали и права, выявлять их общие черты и</w:t>
      </w:r>
      <w:r w:rsidRPr="004F4E72">
        <w:rPr>
          <w:spacing w:val="-18"/>
          <w:lang w:val="ru-RU"/>
        </w:rPr>
        <w:t xml:space="preserve"> </w:t>
      </w:r>
      <w:r w:rsidRPr="004F4E72">
        <w:rPr>
          <w:lang w:val="ru-RU"/>
        </w:rPr>
        <w:t>особенности;</w:t>
      </w:r>
    </w:p>
    <w:p w:rsidR="00DD2384" w:rsidRPr="004F4E72" w:rsidRDefault="00EB158A" w:rsidP="00CC1F04">
      <w:pPr>
        <w:pStyle w:val="a6"/>
        <w:numPr>
          <w:ilvl w:val="1"/>
          <w:numId w:val="56"/>
        </w:numPr>
        <w:tabs>
          <w:tab w:val="left" w:pos="1134"/>
          <w:tab w:val="left" w:pos="1703"/>
        </w:tabs>
        <w:spacing w:line="318" w:lineRule="exact"/>
        <w:ind w:left="0" w:firstLine="709"/>
        <w:jc w:val="both"/>
        <w:rPr>
          <w:lang w:val="ru-RU"/>
        </w:rPr>
      </w:pPr>
      <w:r w:rsidRPr="004F4E72">
        <w:rPr>
          <w:lang w:val="ru-RU"/>
        </w:rPr>
        <w:t>раскрывать сущность процесса социализации</w:t>
      </w:r>
      <w:r w:rsidRPr="004F4E72">
        <w:rPr>
          <w:spacing w:val="-4"/>
          <w:lang w:val="ru-RU"/>
        </w:rPr>
        <w:t xml:space="preserve"> </w:t>
      </w:r>
      <w:r w:rsidRPr="004F4E72">
        <w:rPr>
          <w:lang w:val="ru-RU"/>
        </w:rPr>
        <w:t>личности;</w:t>
      </w:r>
    </w:p>
    <w:p w:rsidR="00DD2384" w:rsidRPr="004F4E72" w:rsidRDefault="00EB158A" w:rsidP="00CC1F04">
      <w:pPr>
        <w:pStyle w:val="a6"/>
        <w:numPr>
          <w:ilvl w:val="1"/>
          <w:numId w:val="56"/>
        </w:numPr>
        <w:tabs>
          <w:tab w:val="left" w:pos="1134"/>
        </w:tabs>
        <w:spacing w:line="317" w:lineRule="exact"/>
        <w:ind w:left="1702" w:hanging="993"/>
        <w:jc w:val="both"/>
      </w:pPr>
      <w:r w:rsidRPr="004F4E72">
        <w:lastRenderedPageBreak/>
        <w:t>объяснять причины отклоняющегося</w:t>
      </w:r>
      <w:r w:rsidRPr="004F4E72">
        <w:rPr>
          <w:spacing w:val="-4"/>
        </w:rPr>
        <w:t xml:space="preserve"> </w:t>
      </w:r>
      <w:r w:rsidRPr="004F4E72">
        <w:t>поведения;</w:t>
      </w:r>
    </w:p>
    <w:p w:rsidR="00DD2384" w:rsidRPr="004F4E72" w:rsidRDefault="00EB158A" w:rsidP="00CC1F04">
      <w:pPr>
        <w:pStyle w:val="a6"/>
        <w:numPr>
          <w:ilvl w:val="1"/>
          <w:numId w:val="56"/>
        </w:numPr>
        <w:tabs>
          <w:tab w:val="left" w:pos="1134"/>
        </w:tabs>
        <w:ind w:left="0" w:right="289" w:firstLine="708"/>
        <w:jc w:val="both"/>
        <w:rPr>
          <w:lang w:val="ru-RU"/>
        </w:rPr>
      </w:pPr>
      <w:r w:rsidRPr="004F4E72">
        <w:rPr>
          <w:lang w:val="ru-RU"/>
        </w:rPr>
        <w:t>описывать негативные последствия наиболее опасных форм отклоняющегося поведения.</w:t>
      </w:r>
    </w:p>
    <w:p w:rsidR="00DD2384" w:rsidRPr="004F4E72" w:rsidRDefault="00EB158A" w:rsidP="000464E2">
      <w:pPr>
        <w:pStyle w:val="4"/>
        <w:tabs>
          <w:tab w:val="left" w:pos="1134"/>
        </w:tabs>
        <w:spacing w:before="5"/>
        <w:ind w:left="0"/>
        <w:jc w:val="both"/>
        <w:rPr>
          <w:sz w:val="22"/>
          <w:szCs w:val="22"/>
        </w:rPr>
      </w:pPr>
      <w:r w:rsidRPr="004F4E72">
        <w:rPr>
          <w:sz w:val="22"/>
          <w:szCs w:val="22"/>
        </w:rPr>
        <w:t>Выпускник получит возможность научиться:</w:t>
      </w:r>
    </w:p>
    <w:p w:rsidR="00DD2384" w:rsidRPr="000B1972" w:rsidRDefault="00EB158A" w:rsidP="00CC1F04">
      <w:pPr>
        <w:pStyle w:val="a6"/>
        <w:numPr>
          <w:ilvl w:val="1"/>
          <w:numId w:val="56"/>
        </w:numPr>
        <w:tabs>
          <w:tab w:val="left" w:pos="1134"/>
          <w:tab w:val="left" w:pos="1674"/>
        </w:tabs>
        <w:spacing w:line="237" w:lineRule="auto"/>
        <w:ind w:left="0" w:right="286" w:firstLine="708"/>
        <w:jc w:val="both"/>
        <w:rPr>
          <w:lang w:val="ru-RU"/>
        </w:rPr>
      </w:pPr>
      <w:r w:rsidRPr="000B1972">
        <w:rPr>
          <w:lang w:val="ru-RU"/>
        </w:rPr>
        <w:t>использовать элементы причинно-следственного анализа для понимания влияния моральных устоев на развитие общества и</w:t>
      </w:r>
      <w:r w:rsidRPr="000B1972">
        <w:rPr>
          <w:spacing w:val="5"/>
          <w:lang w:val="ru-RU"/>
        </w:rPr>
        <w:t xml:space="preserve"> </w:t>
      </w:r>
      <w:r w:rsidRPr="000B1972">
        <w:rPr>
          <w:lang w:val="ru-RU"/>
        </w:rPr>
        <w:t>человека;</w:t>
      </w:r>
    </w:p>
    <w:p w:rsidR="00DD2384" w:rsidRPr="000B1972" w:rsidRDefault="00EB158A" w:rsidP="00CC1F04">
      <w:pPr>
        <w:pStyle w:val="a6"/>
        <w:numPr>
          <w:ilvl w:val="1"/>
          <w:numId w:val="56"/>
        </w:numPr>
        <w:tabs>
          <w:tab w:val="left" w:pos="1134"/>
          <w:tab w:val="left" w:pos="1674"/>
        </w:tabs>
        <w:spacing w:before="2"/>
        <w:ind w:left="0" w:firstLine="708"/>
        <w:jc w:val="both"/>
        <w:rPr>
          <w:lang w:val="ru-RU"/>
        </w:rPr>
      </w:pPr>
      <w:r w:rsidRPr="000B1972">
        <w:rPr>
          <w:lang w:val="ru-RU"/>
        </w:rPr>
        <w:t>оценивать социальную значимость здорового образа</w:t>
      </w:r>
      <w:r w:rsidRPr="000B1972">
        <w:rPr>
          <w:spacing w:val="-3"/>
          <w:lang w:val="ru-RU"/>
        </w:rPr>
        <w:t xml:space="preserve"> </w:t>
      </w:r>
      <w:r w:rsidRPr="000B1972">
        <w:rPr>
          <w:lang w:val="ru-RU"/>
        </w:rPr>
        <w:t>жизни.</w:t>
      </w:r>
    </w:p>
    <w:p w:rsidR="0020371C" w:rsidRDefault="00EB158A" w:rsidP="000464E2">
      <w:pPr>
        <w:pStyle w:val="4"/>
        <w:tabs>
          <w:tab w:val="left" w:pos="1134"/>
        </w:tabs>
        <w:spacing w:before="5" w:line="240" w:lineRule="auto"/>
        <w:ind w:left="0" w:right="143"/>
        <w:jc w:val="both"/>
        <w:rPr>
          <w:sz w:val="22"/>
          <w:szCs w:val="22"/>
          <w:lang w:val="ru-RU"/>
        </w:rPr>
      </w:pPr>
      <w:r w:rsidRPr="004F4E72">
        <w:rPr>
          <w:sz w:val="22"/>
          <w:szCs w:val="22"/>
          <w:lang w:val="ru-RU"/>
        </w:rPr>
        <w:t>Сфера духовной культуры</w:t>
      </w:r>
    </w:p>
    <w:p w:rsidR="00DD2384" w:rsidRPr="004F4E72" w:rsidRDefault="00EB158A" w:rsidP="000464E2">
      <w:pPr>
        <w:pStyle w:val="4"/>
        <w:tabs>
          <w:tab w:val="left" w:pos="1134"/>
        </w:tabs>
        <w:spacing w:before="5" w:line="240" w:lineRule="auto"/>
        <w:ind w:left="0" w:right="143"/>
        <w:jc w:val="both"/>
        <w:rPr>
          <w:sz w:val="22"/>
          <w:szCs w:val="22"/>
          <w:lang w:val="ru-RU"/>
        </w:rPr>
      </w:pPr>
      <w:r w:rsidRPr="004F4E72">
        <w:rPr>
          <w:sz w:val="22"/>
          <w:szCs w:val="22"/>
          <w:lang w:val="ru-RU"/>
        </w:rPr>
        <w:t xml:space="preserve"> Выпускник научится:</w:t>
      </w:r>
    </w:p>
    <w:p w:rsidR="00DD2384" w:rsidRPr="004F4E72" w:rsidRDefault="00EB158A" w:rsidP="00CC1F04">
      <w:pPr>
        <w:pStyle w:val="a6"/>
        <w:numPr>
          <w:ilvl w:val="1"/>
          <w:numId w:val="56"/>
        </w:numPr>
        <w:tabs>
          <w:tab w:val="left" w:pos="1134"/>
          <w:tab w:val="left" w:pos="1674"/>
        </w:tabs>
        <w:ind w:left="0" w:right="293" w:firstLine="708"/>
        <w:jc w:val="both"/>
        <w:rPr>
          <w:lang w:val="ru-RU"/>
        </w:rPr>
      </w:pPr>
      <w:r w:rsidRPr="004F4E72">
        <w:rPr>
          <w:lang w:val="ru-RU"/>
        </w:rPr>
        <w:t>характеризовать развитие отдельных областей и форм культуры, выражать свое мнение о явлениях</w:t>
      </w:r>
      <w:r w:rsidRPr="004F4E72">
        <w:rPr>
          <w:spacing w:val="-2"/>
          <w:lang w:val="ru-RU"/>
        </w:rPr>
        <w:t xml:space="preserve"> </w:t>
      </w:r>
      <w:r w:rsidRPr="004F4E72">
        <w:rPr>
          <w:lang w:val="ru-RU"/>
        </w:rPr>
        <w:t>культуры;</w:t>
      </w:r>
    </w:p>
    <w:p w:rsidR="00DD2384" w:rsidRPr="004F4E72" w:rsidRDefault="00EB158A" w:rsidP="00CC1F04">
      <w:pPr>
        <w:pStyle w:val="a6"/>
        <w:numPr>
          <w:ilvl w:val="1"/>
          <w:numId w:val="56"/>
        </w:numPr>
        <w:tabs>
          <w:tab w:val="left" w:pos="1134"/>
          <w:tab w:val="left" w:pos="1674"/>
        </w:tabs>
        <w:spacing w:line="318" w:lineRule="exact"/>
        <w:ind w:left="0" w:firstLine="708"/>
        <w:jc w:val="both"/>
      </w:pPr>
      <w:r w:rsidRPr="004F4E72">
        <w:t>описывать явления духовной</w:t>
      </w:r>
      <w:r w:rsidRPr="004F4E72">
        <w:rPr>
          <w:spacing w:val="-3"/>
        </w:rPr>
        <w:t xml:space="preserve"> </w:t>
      </w:r>
      <w:r w:rsidRPr="004F4E72">
        <w:t>культуры;</w:t>
      </w:r>
    </w:p>
    <w:p w:rsidR="00DD2384" w:rsidRPr="004F4E72" w:rsidRDefault="00EB158A" w:rsidP="00CC1F04">
      <w:pPr>
        <w:pStyle w:val="a6"/>
        <w:numPr>
          <w:ilvl w:val="1"/>
          <w:numId w:val="56"/>
        </w:numPr>
        <w:tabs>
          <w:tab w:val="left" w:pos="1134"/>
          <w:tab w:val="left" w:pos="1674"/>
        </w:tabs>
        <w:spacing w:line="318" w:lineRule="exact"/>
        <w:ind w:left="0" w:firstLine="708"/>
        <w:jc w:val="both"/>
        <w:rPr>
          <w:lang w:val="ru-RU"/>
        </w:rPr>
      </w:pPr>
      <w:r w:rsidRPr="004F4E72">
        <w:rPr>
          <w:lang w:val="ru-RU"/>
        </w:rPr>
        <w:t>объяснять причины возрастания роли науки в современном</w:t>
      </w:r>
      <w:r w:rsidRPr="004F4E72">
        <w:rPr>
          <w:spacing w:val="-8"/>
          <w:lang w:val="ru-RU"/>
        </w:rPr>
        <w:t xml:space="preserve"> </w:t>
      </w:r>
      <w:r w:rsidRPr="004F4E72">
        <w:rPr>
          <w:lang w:val="ru-RU"/>
        </w:rPr>
        <w:t>мире;</w:t>
      </w:r>
    </w:p>
    <w:p w:rsidR="00DD2384" w:rsidRPr="004F4E72" w:rsidRDefault="00EB158A" w:rsidP="00CC1F04">
      <w:pPr>
        <w:pStyle w:val="a6"/>
        <w:numPr>
          <w:ilvl w:val="1"/>
          <w:numId w:val="56"/>
        </w:numPr>
        <w:tabs>
          <w:tab w:val="left" w:pos="1134"/>
          <w:tab w:val="left" w:pos="1674"/>
        </w:tabs>
        <w:spacing w:line="317" w:lineRule="exact"/>
        <w:ind w:left="0" w:firstLine="708"/>
        <w:jc w:val="both"/>
        <w:rPr>
          <w:lang w:val="ru-RU"/>
        </w:rPr>
      </w:pPr>
      <w:r w:rsidRPr="004F4E72">
        <w:rPr>
          <w:lang w:val="ru-RU"/>
        </w:rPr>
        <w:t>оценивать роль образования в современном</w:t>
      </w:r>
      <w:r w:rsidRPr="004F4E72">
        <w:rPr>
          <w:spacing w:val="-5"/>
          <w:lang w:val="ru-RU"/>
        </w:rPr>
        <w:t xml:space="preserve"> </w:t>
      </w:r>
      <w:r w:rsidRPr="004F4E72">
        <w:rPr>
          <w:lang w:val="ru-RU"/>
        </w:rPr>
        <w:t>обществе;</w:t>
      </w:r>
    </w:p>
    <w:p w:rsidR="00DD2384" w:rsidRPr="004F4E72" w:rsidRDefault="00EB158A" w:rsidP="00CC1F04">
      <w:pPr>
        <w:pStyle w:val="a6"/>
        <w:numPr>
          <w:ilvl w:val="1"/>
          <w:numId w:val="56"/>
        </w:numPr>
        <w:tabs>
          <w:tab w:val="left" w:pos="1134"/>
          <w:tab w:val="left" w:pos="1674"/>
        </w:tabs>
        <w:spacing w:line="318" w:lineRule="exact"/>
        <w:ind w:left="0" w:firstLine="708"/>
        <w:jc w:val="both"/>
        <w:rPr>
          <w:lang w:val="ru-RU"/>
        </w:rPr>
      </w:pPr>
      <w:r w:rsidRPr="004F4E72">
        <w:rPr>
          <w:lang w:val="ru-RU"/>
        </w:rPr>
        <w:t>различать уровни общего образования в</w:t>
      </w:r>
      <w:r w:rsidRPr="004F4E72">
        <w:rPr>
          <w:spacing w:val="1"/>
          <w:lang w:val="ru-RU"/>
        </w:rPr>
        <w:t xml:space="preserve"> </w:t>
      </w:r>
      <w:r w:rsidRPr="004F4E72">
        <w:rPr>
          <w:lang w:val="ru-RU"/>
        </w:rPr>
        <w:t>России;</w:t>
      </w:r>
    </w:p>
    <w:p w:rsidR="00DD2384" w:rsidRPr="004F4E72" w:rsidRDefault="00EB158A" w:rsidP="00CC1F04">
      <w:pPr>
        <w:pStyle w:val="a6"/>
        <w:numPr>
          <w:ilvl w:val="1"/>
          <w:numId w:val="56"/>
        </w:numPr>
        <w:tabs>
          <w:tab w:val="left" w:pos="1134"/>
          <w:tab w:val="left" w:pos="1674"/>
        </w:tabs>
        <w:spacing w:line="237" w:lineRule="auto"/>
        <w:ind w:left="0" w:right="281" w:firstLine="708"/>
        <w:jc w:val="both"/>
        <w:rPr>
          <w:lang w:val="ru-RU"/>
        </w:rPr>
      </w:pPr>
      <w:r w:rsidRPr="004F4E72">
        <w:rPr>
          <w:lang w:val="ru-RU"/>
        </w:rPr>
        <w:t>находить и извлекать социальную информацию о достижениях и проблемах развития культуры из адаптированных источников различного</w:t>
      </w:r>
      <w:r w:rsidRPr="004F4E72">
        <w:rPr>
          <w:spacing w:val="-5"/>
          <w:lang w:val="ru-RU"/>
        </w:rPr>
        <w:t xml:space="preserve"> </w:t>
      </w:r>
      <w:r w:rsidRPr="004F4E72">
        <w:rPr>
          <w:lang w:val="ru-RU"/>
        </w:rPr>
        <w:t>типа;</w:t>
      </w:r>
    </w:p>
    <w:p w:rsidR="00DD2384" w:rsidRPr="004F4E72" w:rsidRDefault="00EB158A" w:rsidP="00CC1F04">
      <w:pPr>
        <w:pStyle w:val="a6"/>
        <w:numPr>
          <w:ilvl w:val="1"/>
          <w:numId w:val="56"/>
        </w:numPr>
        <w:tabs>
          <w:tab w:val="left" w:pos="1134"/>
          <w:tab w:val="left" w:pos="1674"/>
        </w:tabs>
        <w:spacing w:before="3" w:line="237" w:lineRule="auto"/>
        <w:ind w:left="0" w:right="293" w:firstLine="708"/>
        <w:jc w:val="both"/>
        <w:rPr>
          <w:lang w:val="ru-RU"/>
        </w:rPr>
      </w:pPr>
      <w:r w:rsidRPr="004F4E72">
        <w:rPr>
          <w:lang w:val="ru-RU"/>
        </w:rPr>
        <w:t>описывать духовные ценности российского народа и выражать собственное отношение к</w:t>
      </w:r>
      <w:r w:rsidRPr="004F4E72">
        <w:rPr>
          <w:spacing w:val="-1"/>
          <w:lang w:val="ru-RU"/>
        </w:rPr>
        <w:t xml:space="preserve"> </w:t>
      </w:r>
      <w:r w:rsidRPr="004F4E72">
        <w:rPr>
          <w:lang w:val="ru-RU"/>
        </w:rPr>
        <w:t>ним;</w:t>
      </w:r>
    </w:p>
    <w:p w:rsidR="00DD2384" w:rsidRPr="004F4E72" w:rsidRDefault="00EB158A" w:rsidP="00CC1F04">
      <w:pPr>
        <w:pStyle w:val="a6"/>
        <w:numPr>
          <w:ilvl w:val="1"/>
          <w:numId w:val="56"/>
        </w:numPr>
        <w:tabs>
          <w:tab w:val="left" w:pos="1134"/>
          <w:tab w:val="left" w:pos="1674"/>
        </w:tabs>
        <w:spacing w:before="3" w:line="318" w:lineRule="exact"/>
        <w:ind w:left="0" w:firstLine="708"/>
        <w:jc w:val="both"/>
        <w:rPr>
          <w:lang w:val="ru-RU"/>
        </w:rPr>
      </w:pPr>
      <w:r w:rsidRPr="004F4E72">
        <w:rPr>
          <w:lang w:val="ru-RU"/>
        </w:rPr>
        <w:t>объяснять необходимость непрерывного образования в современных</w:t>
      </w:r>
      <w:r w:rsidRPr="004F4E72">
        <w:rPr>
          <w:spacing w:val="-13"/>
          <w:lang w:val="ru-RU"/>
        </w:rPr>
        <w:t xml:space="preserve"> </w:t>
      </w:r>
      <w:r w:rsidRPr="004F4E72">
        <w:rPr>
          <w:lang w:val="ru-RU"/>
        </w:rPr>
        <w:t>условиях;</w:t>
      </w:r>
    </w:p>
    <w:p w:rsidR="00DD2384" w:rsidRPr="004F4E72" w:rsidRDefault="00EB158A" w:rsidP="00CC1F04">
      <w:pPr>
        <w:pStyle w:val="a6"/>
        <w:numPr>
          <w:ilvl w:val="1"/>
          <w:numId w:val="56"/>
        </w:numPr>
        <w:tabs>
          <w:tab w:val="left" w:pos="1134"/>
          <w:tab w:val="left" w:pos="1674"/>
        </w:tabs>
        <w:spacing w:before="2" w:line="237" w:lineRule="auto"/>
        <w:ind w:left="0" w:right="287" w:firstLine="708"/>
        <w:jc w:val="both"/>
        <w:rPr>
          <w:lang w:val="ru-RU"/>
        </w:rPr>
      </w:pPr>
      <w:r w:rsidRPr="004F4E72">
        <w:rPr>
          <w:lang w:val="ru-RU"/>
        </w:rPr>
        <w:t>учитывать общественные потребности при выборе направления своей будущей профессиональной</w:t>
      </w:r>
      <w:r w:rsidRPr="004F4E72">
        <w:rPr>
          <w:spacing w:val="-2"/>
          <w:lang w:val="ru-RU"/>
        </w:rPr>
        <w:t xml:space="preserve"> </w:t>
      </w:r>
      <w:r w:rsidRPr="004F4E72">
        <w:rPr>
          <w:lang w:val="ru-RU"/>
        </w:rPr>
        <w:t>деятельности;</w:t>
      </w:r>
    </w:p>
    <w:p w:rsidR="00DD2384" w:rsidRPr="004F4E72" w:rsidRDefault="00EB158A" w:rsidP="00CC1F04">
      <w:pPr>
        <w:pStyle w:val="a6"/>
        <w:numPr>
          <w:ilvl w:val="1"/>
          <w:numId w:val="56"/>
        </w:numPr>
        <w:tabs>
          <w:tab w:val="left" w:pos="1134"/>
          <w:tab w:val="left" w:pos="1674"/>
        </w:tabs>
        <w:spacing w:before="3" w:line="318" w:lineRule="exact"/>
        <w:ind w:left="0" w:firstLine="708"/>
        <w:jc w:val="both"/>
        <w:rPr>
          <w:lang w:val="ru-RU"/>
        </w:rPr>
      </w:pPr>
      <w:r w:rsidRPr="004F4E72">
        <w:rPr>
          <w:lang w:val="ru-RU"/>
        </w:rPr>
        <w:t>раскрывать роль религии в современном</w:t>
      </w:r>
      <w:r w:rsidRPr="004F4E72">
        <w:rPr>
          <w:spacing w:val="-7"/>
          <w:lang w:val="ru-RU"/>
        </w:rPr>
        <w:t xml:space="preserve"> </w:t>
      </w:r>
      <w:r w:rsidRPr="004F4E72">
        <w:rPr>
          <w:lang w:val="ru-RU"/>
        </w:rPr>
        <w:t>обществе;</w:t>
      </w:r>
    </w:p>
    <w:p w:rsidR="00DD2384" w:rsidRPr="004F4E72" w:rsidRDefault="00EB158A" w:rsidP="00CC1F04">
      <w:pPr>
        <w:pStyle w:val="a6"/>
        <w:numPr>
          <w:ilvl w:val="1"/>
          <w:numId w:val="56"/>
        </w:numPr>
        <w:tabs>
          <w:tab w:val="left" w:pos="1134"/>
          <w:tab w:val="left" w:pos="1674"/>
        </w:tabs>
        <w:spacing w:line="244" w:lineRule="auto"/>
        <w:ind w:left="0" w:right="1362" w:firstLine="709"/>
        <w:jc w:val="both"/>
        <w:rPr>
          <w:b/>
        </w:rPr>
      </w:pPr>
      <w:r w:rsidRPr="004F4E72">
        <w:rPr>
          <w:lang w:val="ru-RU"/>
        </w:rPr>
        <w:t>характеризовать особенности искусства как формы духовной культуры</w:t>
      </w:r>
      <w:r w:rsidRPr="004F4E72">
        <w:rPr>
          <w:b/>
          <w:lang w:val="ru-RU"/>
        </w:rPr>
        <w:t xml:space="preserve">. </w:t>
      </w:r>
      <w:r w:rsidRPr="004F4E72">
        <w:rPr>
          <w:b/>
        </w:rPr>
        <w:t>Выпускник получит возможность научиться:</w:t>
      </w:r>
    </w:p>
    <w:p w:rsidR="00DD2384" w:rsidRPr="000B1972" w:rsidRDefault="00EB158A" w:rsidP="00CC1F04">
      <w:pPr>
        <w:pStyle w:val="a6"/>
        <w:numPr>
          <w:ilvl w:val="1"/>
          <w:numId w:val="56"/>
        </w:numPr>
        <w:tabs>
          <w:tab w:val="left" w:pos="1134"/>
          <w:tab w:val="left" w:pos="1674"/>
        </w:tabs>
        <w:spacing w:line="237" w:lineRule="auto"/>
        <w:ind w:left="0" w:right="289" w:firstLine="708"/>
        <w:jc w:val="both"/>
        <w:rPr>
          <w:lang w:val="ru-RU"/>
        </w:rPr>
      </w:pPr>
      <w:r w:rsidRPr="000B1972">
        <w:rPr>
          <w:lang w:val="ru-RU"/>
        </w:rPr>
        <w:t>описывать процессы создания, сохранения, трансляции и усвоения достижений культуры;</w:t>
      </w:r>
    </w:p>
    <w:p w:rsidR="00DD2384" w:rsidRPr="000B1972" w:rsidRDefault="00EB158A" w:rsidP="00CC1F04">
      <w:pPr>
        <w:pStyle w:val="a6"/>
        <w:numPr>
          <w:ilvl w:val="1"/>
          <w:numId w:val="56"/>
        </w:numPr>
        <w:tabs>
          <w:tab w:val="left" w:pos="1134"/>
          <w:tab w:val="left" w:pos="1674"/>
        </w:tabs>
        <w:spacing w:before="77" w:line="237" w:lineRule="auto"/>
        <w:ind w:left="0" w:right="287" w:firstLine="708"/>
        <w:jc w:val="both"/>
        <w:rPr>
          <w:lang w:val="ru-RU"/>
        </w:rPr>
      </w:pPr>
      <w:r w:rsidRPr="000B1972">
        <w:rPr>
          <w:lang w:val="ru-RU"/>
        </w:rPr>
        <w:t>характеризовать основные направления развития отечественной культуры в современных</w:t>
      </w:r>
      <w:r w:rsidRPr="000B1972">
        <w:rPr>
          <w:spacing w:val="-2"/>
          <w:lang w:val="ru-RU"/>
        </w:rPr>
        <w:t xml:space="preserve"> </w:t>
      </w:r>
      <w:r w:rsidRPr="000B1972">
        <w:rPr>
          <w:lang w:val="ru-RU"/>
        </w:rPr>
        <w:t>условиях;</w:t>
      </w:r>
    </w:p>
    <w:p w:rsidR="00DD2384" w:rsidRPr="000B1972" w:rsidRDefault="00EB158A" w:rsidP="00CC1F04">
      <w:pPr>
        <w:pStyle w:val="a6"/>
        <w:numPr>
          <w:ilvl w:val="1"/>
          <w:numId w:val="56"/>
        </w:numPr>
        <w:tabs>
          <w:tab w:val="left" w:pos="1134"/>
          <w:tab w:val="left" w:pos="1674"/>
        </w:tabs>
        <w:spacing w:before="3"/>
        <w:ind w:left="0" w:right="294" w:firstLine="708"/>
        <w:jc w:val="both"/>
        <w:rPr>
          <w:lang w:val="ru-RU"/>
        </w:rPr>
      </w:pPr>
      <w:r w:rsidRPr="000B1972">
        <w:rPr>
          <w:lang w:val="ru-RU"/>
        </w:rPr>
        <w:t>критически воспринимать сообщения и рекламу в СМИ и Интернете о таких направлениях массовой культуры, как шоу-бизнес и</w:t>
      </w:r>
      <w:r w:rsidRPr="000B1972">
        <w:rPr>
          <w:spacing w:val="-4"/>
          <w:lang w:val="ru-RU"/>
        </w:rPr>
        <w:t xml:space="preserve"> </w:t>
      </w:r>
      <w:r w:rsidRPr="000B1972">
        <w:rPr>
          <w:lang w:val="ru-RU"/>
        </w:rPr>
        <w:t>мода.</w:t>
      </w:r>
    </w:p>
    <w:p w:rsidR="00DD2384" w:rsidRPr="004F4E72" w:rsidRDefault="00EB158A" w:rsidP="000464E2">
      <w:pPr>
        <w:pStyle w:val="4"/>
        <w:tabs>
          <w:tab w:val="left" w:pos="1134"/>
        </w:tabs>
        <w:spacing w:before="4" w:line="240" w:lineRule="auto"/>
        <w:ind w:left="0"/>
        <w:jc w:val="both"/>
        <w:rPr>
          <w:sz w:val="22"/>
          <w:szCs w:val="22"/>
        </w:rPr>
      </w:pPr>
      <w:r w:rsidRPr="004F4E72">
        <w:rPr>
          <w:sz w:val="22"/>
          <w:szCs w:val="22"/>
        </w:rPr>
        <w:t>Социальная сфера</w:t>
      </w:r>
    </w:p>
    <w:p w:rsidR="00DD2384" w:rsidRPr="004F4E72" w:rsidRDefault="00EB158A" w:rsidP="000464E2">
      <w:pPr>
        <w:tabs>
          <w:tab w:val="left" w:pos="1134"/>
        </w:tabs>
        <w:spacing w:before="1" w:line="296" w:lineRule="exact"/>
        <w:jc w:val="both"/>
        <w:rPr>
          <w:b/>
        </w:rPr>
      </w:pPr>
      <w:r w:rsidRPr="004F4E72">
        <w:rPr>
          <w:b/>
        </w:rPr>
        <w:t>Выпускник научится:</w:t>
      </w:r>
    </w:p>
    <w:p w:rsidR="00DD2384" w:rsidRPr="004F4E72" w:rsidRDefault="00EB158A" w:rsidP="00CC1F04">
      <w:pPr>
        <w:pStyle w:val="a6"/>
        <w:numPr>
          <w:ilvl w:val="1"/>
          <w:numId w:val="56"/>
        </w:numPr>
        <w:tabs>
          <w:tab w:val="left" w:pos="1134"/>
        </w:tabs>
        <w:spacing w:line="237" w:lineRule="auto"/>
        <w:ind w:left="0" w:right="289" w:firstLine="708"/>
        <w:jc w:val="both"/>
        <w:rPr>
          <w:lang w:val="ru-RU"/>
        </w:rPr>
      </w:pPr>
      <w:r w:rsidRPr="004F4E72">
        <w:rPr>
          <w:lang w:val="ru-RU"/>
        </w:rPr>
        <w:t>описывать социальную структуру в обществах разного типа, характеризовать основные социальные общности и</w:t>
      </w:r>
      <w:r w:rsidRPr="004F4E72">
        <w:rPr>
          <w:spacing w:val="1"/>
          <w:lang w:val="ru-RU"/>
        </w:rPr>
        <w:t xml:space="preserve"> </w:t>
      </w:r>
      <w:r w:rsidRPr="004F4E72">
        <w:rPr>
          <w:lang w:val="ru-RU"/>
        </w:rPr>
        <w:t>группы;</w:t>
      </w:r>
    </w:p>
    <w:p w:rsidR="00DD2384" w:rsidRPr="004F4E72" w:rsidRDefault="00EB158A" w:rsidP="00CC1F04">
      <w:pPr>
        <w:pStyle w:val="a6"/>
        <w:numPr>
          <w:ilvl w:val="1"/>
          <w:numId w:val="56"/>
        </w:numPr>
        <w:tabs>
          <w:tab w:val="left" w:pos="1134"/>
        </w:tabs>
        <w:ind w:left="0" w:firstLine="709"/>
        <w:jc w:val="both"/>
        <w:rPr>
          <w:lang w:val="ru-RU"/>
        </w:rPr>
      </w:pPr>
      <w:r w:rsidRPr="004F4E72">
        <w:rPr>
          <w:lang w:val="ru-RU"/>
        </w:rPr>
        <w:t>объяснять взаимодействие социальных общностей и</w:t>
      </w:r>
      <w:r w:rsidRPr="004F4E72">
        <w:rPr>
          <w:spacing w:val="-6"/>
          <w:lang w:val="ru-RU"/>
        </w:rPr>
        <w:t xml:space="preserve"> </w:t>
      </w:r>
      <w:r w:rsidRPr="004F4E72">
        <w:rPr>
          <w:lang w:val="ru-RU"/>
        </w:rPr>
        <w:t>групп;</w:t>
      </w:r>
    </w:p>
    <w:p w:rsidR="0020371C" w:rsidRDefault="00EB158A" w:rsidP="00CC1F04">
      <w:pPr>
        <w:pStyle w:val="a6"/>
        <w:numPr>
          <w:ilvl w:val="1"/>
          <w:numId w:val="56"/>
        </w:numPr>
        <w:tabs>
          <w:tab w:val="left" w:pos="1134"/>
          <w:tab w:val="left" w:pos="3748"/>
          <w:tab w:val="left" w:pos="4928"/>
          <w:tab w:val="left" w:pos="6565"/>
          <w:tab w:val="left" w:pos="8084"/>
          <w:tab w:val="left" w:pos="9367"/>
        </w:tabs>
        <w:spacing w:before="3" w:line="237" w:lineRule="auto"/>
        <w:ind w:left="0" w:right="287" w:firstLine="709"/>
        <w:jc w:val="both"/>
        <w:rPr>
          <w:lang w:val="ru-RU"/>
        </w:rPr>
      </w:pPr>
      <w:r w:rsidRPr="004F4E72">
        <w:rPr>
          <w:lang w:val="ru-RU"/>
        </w:rPr>
        <w:t>характеризовать</w:t>
      </w:r>
      <w:r w:rsidRPr="004F4E72">
        <w:rPr>
          <w:lang w:val="ru-RU"/>
        </w:rPr>
        <w:tab/>
        <w:t>ведущие</w:t>
      </w:r>
      <w:r w:rsidRPr="004F4E72">
        <w:rPr>
          <w:lang w:val="ru-RU"/>
        </w:rPr>
        <w:tab/>
      </w:r>
      <w:r w:rsidR="0020371C">
        <w:rPr>
          <w:lang w:val="ru-RU"/>
        </w:rPr>
        <w:t>направления</w:t>
      </w:r>
      <w:r w:rsidR="0020371C">
        <w:rPr>
          <w:lang w:val="ru-RU"/>
        </w:rPr>
        <w:tab/>
        <w:t>социальной</w:t>
      </w:r>
      <w:r w:rsidR="0020371C">
        <w:rPr>
          <w:lang w:val="ru-RU"/>
        </w:rPr>
        <w:tab/>
        <w:t>политики</w:t>
      </w:r>
    </w:p>
    <w:p w:rsidR="00DD2384" w:rsidRPr="0020371C" w:rsidRDefault="00EB158A" w:rsidP="000464E2">
      <w:pPr>
        <w:tabs>
          <w:tab w:val="left" w:pos="1134"/>
          <w:tab w:val="left" w:pos="3748"/>
          <w:tab w:val="left" w:pos="4928"/>
          <w:tab w:val="left" w:pos="6565"/>
          <w:tab w:val="left" w:pos="8084"/>
          <w:tab w:val="left" w:pos="9367"/>
        </w:tabs>
        <w:spacing w:before="3" w:line="237" w:lineRule="auto"/>
        <w:ind w:right="287"/>
        <w:jc w:val="both"/>
        <w:rPr>
          <w:lang w:val="ru-RU"/>
        </w:rPr>
      </w:pPr>
      <w:r w:rsidRPr="0020371C">
        <w:rPr>
          <w:lang w:val="ru-RU"/>
        </w:rPr>
        <w:t>Российского государства;</w:t>
      </w:r>
    </w:p>
    <w:p w:rsidR="00DD2384" w:rsidRPr="004F4E72" w:rsidRDefault="00EB158A" w:rsidP="00CC1F04">
      <w:pPr>
        <w:pStyle w:val="a6"/>
        <w:numPr>
          <w:ilvl w:val="1"/>
          <w:numId w:val="56"/>
        </w:numPr>
        <w:tabs>
          <w:tab w:val="left" w:pos="1134"/>
        </w:tabs>
        <w:spacing w:before="3" w:line="318" w:lineRule="exact"/>
        <w:ind w:left="0" w:firstLine="709"/>
        <w:jc w:val="both"/>
        <w:rPr>
          <w:lang w:val="ru-RU"/>
        </w:rPr>
      </w:pPr>
      <w:r w:rsidRPr="004F4E72">
        <w:rPr>
          <w:lang w:val="ru-RU"/>
        </w:rPr>
        <w:t>выделять параметры, определяющие социальный статус</w:t>
      </w:r>
      <w:r w:rsidRPr="004F4E72">
        <w:rPr>
          <w:spacing w:val="-4"/>
          <w:lang w:val="ru-RU"/>
        </w:rPr>
        <w:t xml:space="preserve"> </w:t>
      </w:r>
      <w:r w:rsidRPr="004F4E72">
        <w:rPr>
          <w:lang w:val="ru-RU"/>
        </w:rPr>
        <w:t>личности;</w:t>
      </w:r>
    </w:p>
    <w:p w:rsidR="00DD2384" w:rsidRPr="004F4E72" w:rsidRDefault="00EB158A" w:rsidP="00CC1F04">
      <w:pPr>
        <w:pStyle w:val="a6"/>
        <w:numPr>
          <w:ilvl w:val="1"/>
          <w:numId w:val="56"/>
        </w:numPr>
        <w:tabs>
          <w:tab w:val="left" w:pos="1134"/>
        </w:tabs>
        <w:spacing w:line="317" w:lineRule="exact"/>
        <w:ind w:left="0" w:firstLine="709"/>
        <w:jc w:val="both"/>
        <w:rPr>
          <w:lang w:val="ru-RU"/>
        </w:rPr>
      </w:pPr>
      <w:r w:rsidRPr="004F4E72">
        <w:rPr>
          <w:lang w:val="ru-RU"/>
        </w:rPr>
        <w:t>приводить примеры предписанных и достигаемых</w:t>
      </w:r>
      <w:r w:rsidRPr="004F4E72">
        <w:rPr>
          <w:spacing w:val="-7"/>
          <w:lang w:val="ru-RU"/>
        </w:rPr>
        <w:t xml:space="preserve"> </w:t>
      </w:r>
      <w:r w:rsidRPr="004F4E72">
        <w:rPr>
          <w:lang w:val="ru-RU"/>
        </w:rPr>
        <w:t>статусов;</w:t>
      </w:r>
    </w:p>
    <w:p w:rsidR="00DD2384" w:rsidRPr="004F4E72" w:rsidRDefault="00EB158A" w:rsidP="00CC1F04">
      <w:pPr>
        <w:pStyle w:val="a6"/>
        <w:numPr>
          <w:ilvl w:val="1"/>
          <w:numId w:val="56"/>
        </w:numPr>
        <w:tabs>
          <w:tab w:val="left" w:pos="1134"/>
        </w:tabs>
        <w:spacing w:line="318" w:lineRule="exact"/>
        <w:ind w:left="0" w:firstLine="709"/>
        <w:jc w:val="both"/>
        <w:rPr>
          <w:lang w:val="ru-RU"/>
        </w:rPr>
      </w:pPr>
      <w:r w:rsidRPr="004F4E72">
        <w:rPr>
          <w:lang w:val="ru-RU"/>
        </w:rPr>
        <w:t>описывать основные социальные роли</w:t>
      </w:r>
      <w:r w:rsidRPr="004F4E72">
        <w:rPr>
          <w:spacing w:val="-2"/>
          <w:lang w:val="ru-RU"/>
        </w:rPr>
        <w:t xml:space="preserve"> </w:t>
      </w:r>
      <w:r w:rsidRPr="004F4E72">
        <w:rPr>
          <w:lang w:val="ru-RU"/>
        </w:rPr>
        <w:t>подростка;</w:t>
      </w:r>
    </w:p>
    <w:p w:rsidR="00DD2384" w:rsidRPr="004F4E72" w:rsidRDefault="00EB158A" w:rsidP="00CC1F04">
      <w:pPr>
        <w:pStyle w:val="a6"/>
        <w:numPr>
          <w:ilvl w:val="1"/>
          <w:numId w:val="56"/>
        </w:numPr>
        <w:tabs>
          <w:tab w:val="left" w:pos="1134"/>
        </w:tabs>
        <w:spacing w:before="1" w:line="318" w:lineRule="exact"/>
        <w:ind w:left="0" w:firstLine="709"/>
        <w:jc w:val="both"/>
        <w:rPr>
          <w:lang w:val="ru-RU"/>
        </w:rPr>
      </w:pPr>
      <w:r w:rsidRPr="004F4E72">
        <w:rPr>
          <w:lang w:val="ru-RU"/>
        </w:rPr>
        <w:t>конкретизировать примерами процесс социальной</w:t>
      </w:r>
      <w:r w:rsidRPr="004F4E72">
        <w:rPr>
          <w:spacing w:val="-1"/>
          <w:lang w:val="ru-RU"/>
        </w:rPr>
        <w:t xml:space="preserve"> </w:t>
      </w:r>
      <w:r w:rsidRPr="004F4E72">
        <w:rPr>
          <w:lang w:val="ru-RU"/>
        </w:rPr>
        <w:t>мобильности;</w:t>
      </w:r>
    </w:p>
    <w:p w:rsidR="00DD2384" w:rsidRPr="004F4E72" w:rsidRDefault="00EB158A" w:rsidP="00CC1F04">
      <w:pPr>
        <w:pStyle w:val="a6"/>
        <w:numPr>
          <w:ilvl w:val="1"/>
          <w:numId w:val="56"/>
        </w:numPr>
        <w:tabs>
          <w:tab w:val="left" w:pos="1134"/>
        </w:tabs>
        <w:spacing w:line="318" w:lineRule="exact"/>
        <w:ind w:left="0" w:firstLine="709"/>
        <w:jc w:val="both"/>
        <w:rPr>
          <w:lang w:val="ru-RU"/>
        </w:rPr>
      </w:pPr>
      <w:r w:rsidRPr="004F4E72">
        <w:rPr>
          <w:lang w:val="ru-RU"/>
        </w:rPr>
        <w:t>характеризовать межнациональные отношения в современном</w:t>
      </w:r>
      <w:r w:rsidRPr="004F4E72">
        <w:rPr>
          <w:spacing w:val="-6"/>
          <w:lang w:val="ru-RU"/>
        </w:rPr>
        <w:t xml:space="preserve"> </w:t>
      </w:r>
      <w:r w:rsidRPr="004F4E72">
        <w:rPr>
          <w:lang w:val="ru-RU"/>
        </w:rPr>
        <w:t>мире;</w:t>
      </w:r>
    </w:p>
    <w:p w:rsidR="0020371C" w:rsidRDefault="00EB158A" w:rsidP="00CC1F04">
      <w:pPr>
        <w:pStyle w:val="a6"/>
        <w:numPr>
          <w:ilvl w:val="1"/>
          <w:numId w:val="56"/>
        </w:numPr>
        <w:tabs>
          <w:tab w:val="left" w:pos="1134"/>
          <w:tab w:val="left" w:pos="3048"/>
          <w:tab w:val="left" w:pos="4261"/>
          <w:tab w:val="left" w:pos="6550"/>
          <w:tab w:val="left" w:pos="8094"/>
          <w:tab w:val="left" w:pos="8454"/>
          <w:tab w:val="left" w:pos="9741"/>
          <w:tab w:val="left" w:pos="10482"/>
        </w:tabs>
        <w:spacing w:before="3" w:line="237" w:lineRule="auto"/>
        <w:ind w:left="0" w:right="293" w:firstLine="708"/>
        <w:jc w:val="both"/>
        <w:rPr>
          <w:lang w:val="ru-RU"/>
        </w:rPr>
      </w:pPr>
      <w:r w:rsidRPr="004F4E72">
        <w:rPr>
          <w:lang w:val="ru-RU"/>
        </w:rPr>
        <w:t>объяснять</w:t>
      </w:r>
      <w:r w:rsidRPr="004F4E72">
        <w:rPr>
          <w:lang w:val="ru-RU"/>
        </w:rPr>
        <w:tab/>
        <w:t>причины</w:t>
      </w:r>
      <w:r w:rsidRPr="004F4E72">
        <w:rPr>
          <w:lang w:val="ru-RU"/>
        </w:rPr>
        <w:tab/>
        <w:t>межнац</w:t>
      </w:r>
      <w:r w:rsidR="000464E2">
        <w:rPr>
          <w:lang w:val="ru-RU"/>
        </w:rPr>
        <w:t>иональных</w:t>
      </w:r>
      <w:r w:rsidR="000464E2">
        <w:rPr>
          <w:lang w:val="ru-RU"/>
        </w:rPr>
        <w:tab/>
        <w:t>конфликтов</w:t>
      </w:r>
      <w:r w:rsidR="000464E2">
        <w:rPr>
          <w:lang w:val="ru-RU"/>
        </w:rPr>
        <w:tab/>
        <w:t xml:space="preserve">и </w:t>
      </w:r>
      <w:r w:rsidR="0020371C">
        <w:rPr>
          <w:lang w:val="ru-RU"/>
        </w:rPr>
        <w:t>основные</w:t>
      </w:r>
    </w:p>
    <w:p w:rsidR="00DD2384" w:rsidRPr="0020371C" w:rsidRDefault="00EB158A" w:rsidP="000464E2">
      <w:pPr>
        <w:tabs>
          <w:tab w:val="left" w:pos="1134"/>
          <w:tab w:val="left" w:pos="3048"/>
          <w:tab w:val="left" w:pos="4261"/>
          <w:tab w:val="left" w:pos="6550"/>
          <w:tab w:val="left" w:pos="8094"/>
          <w:tab w:val="left" w:pos="8454"/>
          <w:tab w:val="left" w:pos="9741"/>
          <w:tab w:val="left" w:pos="10482"/>
        </w:tabs>
        <w:spacing w:before="3" w:line="237" w:lineRule="auto"/>
        <w:ind w:right="293"/>
        <w:jc w:val="both"/>
        <w:rPr>
          <w:lang w:val="ru-RU"/>
        </w:rPr>
      </w:pPr>
      <w:r w:rsidRPr="0020371C">
        <w:rPr>
          <w:lang w:val="ru-RU"/>
        </w:rPr>
        <w:t>пути</w:t>
      </w:r>
      <w:r w:rsidRPr="0020371C">
        <w:rPr>
          <w:lang w:val="ru-RU"/>
        </w:rPr>
        <w:tab/>
        <w:t>их разрешения;</w:t>
      </w:r>
    </w:p>
    <w:p w:rsidR="00DD2384" w:rsidRPr="004F4E72" w:rsidRDefault="00EB158A" w:rsidP="00CC1F04">
      <w:pPr>
        <w:pStyle w:val="a6"/>
        <w:numPr>
          <w:ilvl w:val="1"/>
          <w:numId w:val="56"/>
        </w:numPr>
        <w:tabs>
          <w:tab w:val="left" w:pos="1134"/>
        </w:tabs>
        <w:spacing w:before="1"/>
        <w:ind w:left="0" w:right="292" w:firstLine="708"/>
        <w:jc w:val="both"/>
        <w:rPr>
          <w:lang w:val="ru-RU"/>
        </w:rPr>
      </w:pPr>
      <w:r w:rsidRPr="004F4E72">
        <w:rPr>
          <w:lang w:val="ru-RU"/>
        </w:rPr>
        <w:t>характеризовать, раскрывать на конкретных примерах основные функции семьи в</w:t>
      </w:r>
      <w:r w:rsidRPr="004F4E72">
        <w:rPr>
          <w:spacing w:val="-2"/>
          <w:lang w:val="ru-RU"/>
        </w:rPr>
        <w:t xml:space="preserve"> </w:t>
      </w:r>
      <w:r w:rsidRPr="004F4E72">
        <w:rPr>
          <w:lang w:val="ru-RU"/>
        </w:rPr>
        <w:t>обществе;</w:t>
      </w:r>
    </w:p>
    <w:p w:rsidR="00DD2384" w:rsidRPr="004F4E72" w:rsidRDefault="00EB158A" w:rsidP="00CC1F04">
      <w:pPr>
        <w:pStyle w:val="a6"/>
        <w:numPr>
          <w:ilvl w:val="1"/>
          <w:numId w:val="56"/>
        </w:numPr>
        <w:tabs>
          <w:tab w:val="left" w:pos="1134"/>
        </w:tabs>
        <w:spacing w:line="318" w:lineRule="exact"/>
        <w:ind w:left="0" w:firstLine="709"/>
        <w:jc w:val="both"/>
        <w:rPr>
          <w:lang w:val="ru-RU"/>
        </w:rPr>
      </w:pPr>
      <w:r w:rsidRPr="004F4E72">
        <w:rPr>
          <w:lang w:val="ru-RU"/>
        </w:rPr>
        <w:t>раскрывать основные роли членов</w:t>
      </w:r>
      <w:r w:rsidRPr="004F4E72">
        <w:rPr>
          <w:spacing w:val="-5"/>
          <w:lang w:val="ru-RU"/>
        </w:rPr>
        <w:t xml:space="preserve"> </w:t>
      </w:r>
      <w:r w:rsidRPr="004F4E72">
        <w:rPr>
          <w:lang w:val="ru-RU"/>
        </w:rPr>
        <w:t>семьи;</w:t>
      </w:r>
    </w:p>
    <w:p w:rsidR="0020371C" w:rsidRDefault="00EB158A" w:rsidP="00CC1F04">
      <w:pPr>
        <w:pStyle w:val="a6"/>
        <w:numPr>
          <w:ilvl w:val="1"/>
          <w:numId w:val="56"/>
        </w:numPr>
        <w:tabs>
          <w:tab w:val="left" w:pos="1134"/>
          <w:tab w:val="left" w:pos="1674"/>
          <w:tab w:val="left" w:pos="3705"/>
          <w:tab w:val="left" w:pos="4988"/>
          <w:tab w:val="left" w:pos="6356"/>
          <w:tab w:val="left" w:pos="7685"/>
          <w:tab w:val="left" w:pos="8625"/>
          <w:tab w:val="left" w:pos="9615"/>
        </w:tabs>
        <w:spacing w:before="3" w:line="237" w:lineRule="auto"/>
        <w:ind w:left="0" w:right="289" w:firstLine="708"/>
        <w:jc w:val="both"/>
        <w:rPr>
          <w:lang w:val="ru-RU"/>
        </w:rPr>
      </w:pPr>
      <w:r w:rsidRPr="004F4E72">
        <w:rPr>
          <w:lang w:val="ru-RU"/>
        </w:rPr>
        <w:t>характеризовать</w:t>
      </w:r>
      <w:r w:rsidRPr="004F4E72">
        <w:rPr>
          <w:lang w:val="ru-RU"/>
        </w:rPr>
        <w:tab/>
        <w:t>основные</w:t>
      </w:r>
      <w:r w:rsidRPr="004F4E72">
        <w:rPr>
          <w:lang w:val="ru-RU"/>
        </w:rPr>
        <w:tab/>
        <w:t>сл</w:t>
      </w:r>
      <w:r w:rsidR="0020371C">
        <w:rPr>
          <w:lang w:val="ru-RU"/>
        </w:rPr>
        <w:t>агаемые</w:t>
      </w:r>
      <w:r w:rsidR="0020371C">
        <w:rPr>
          <w:lang w:val="ru-RU"/>
        </w:rPr>
        <w:tab/>
        <w:t>здорового</w:t>
      </w:r>
      <w:r w:rsidR="0020371C">
        <w:rPr>
          <w:lang w:val="ru-RU"/>
        </w:rPr>
        <w:tab/>
        <w:t>образа</w:t>
      </w:r>
      <w:r w:rsidR="0020371C">
        <w:rPr>
          <w:lang w:val="ru-RU"/>
        </w:rPr>
        <w:tab/>
        <w:t>жизни;</w:t>
      </w:r>
    </w:p>
    <w:p w:rsidR="00DD2384" w:rsidRPr="0020371C" w:rsidRDefault="00EB158A" w:rsidP="000464E2">
      <w:pPr>
        <w:tabs>
          <w:tab w:val="left" w:pos="1134"/>
          <w:tab w:val="left" w:pos="1674"/>
          <w:tab w:val="left" w:pos="3705"/>
          <w:tab w:val="left" w:pos="4988"/>
          <w:tab w:val="left" w:pos="6356"/>
          <w:tab w:val="left" w:pos="7685"/>
          <w:tab w:val="left" w:pos="8625"/>
          <w:tab w:val="left" w:pos="9615"/>
        </w:tabs>
        <w:spacing w:before="3" w:line="237" w:lineRule="auto"/>
        <w:ind w:right="289"/>
        <w:jc w:val="both"/>
        <w:rPr>
          <w:lang w:val="ru-RU"/>
        </w:rPr>
      </w:pPr>
      <w:r w:rsidRPr="0020371C">
        <w:rPr>
          <w:lang w:val="ru-RU"/>
        </w:rPr>
        <w:t>осознанно выбирать верные критерии для оценки безопасных условий</w:t>
      </w:r>
      <w:r w:rsidRPr="0020371C">
        <w:rPr>
          <w:spacing w:val="-5"/>
          <w:lang w:val="ru-RU"/>
        </w:rPr>
        <w:t xml:space="preserve"> </w:t>
      </w:r>
      <w:r w:rsidRPr="0020371C">
        <w:rPr>
          <w:lang w:val="ru-RU"/>
        </w:rPr>
        <w:t>жизни;</w:t>
      </w:r>
    </w:p>
    <w:p w:rsidR="00DD2384" w:rsidRPr="004F4E72" w:rsidRDefault="00EB158A" w:rsidP="00CC1F04">
      <w:pPr>
        <w:pStyle w:val="a6"/>
        <w:numPr>
          <w:ilvl w:val="1"/>
          <w:numId w:val="56"/>
        </w:numPr>
        <w:tabs>
          <w:tab w:val="left" w:pos="1134"/>
        </w:tabs>
        <w:spacing w:before="3"/>
        <w:ind w:left="0" w:right="287" w:firstLine="708"/>
        <w:jc w:val="both"/>
      </w:pPr>
      <w:r w:rsidRPr="004F4E72">
        <w:rPr>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4F4E72">
        <w:t>Выражать собственное отношение к различным способам разрешения семейных</w:t>
      </w:r>
      <w:r w:rsidRPr="004F4E72">
        <w:rPr>
          <w:spacing w:val="-6"/>
        </w:rPr>
        <w:t xml:space="preserve"> </w:t>
      </w:r>
      <w:r w:rsidRPr="004F4E72">
        <w:t>конфликтов.</w:t>
      </w:r>
    </w:p>
    <w:p w:rsidR="00DD2384" w:rsidRPr="004F4E72" w:rsidRDefault="00EB158A" w:rsidP="000464E2">
      <w:pPr>
        <w:pStyle w:val="4"/>
        <w:tabs>
          <w:tab w:val="left" w:pos="1134"/>
        </w:tabs>
        <w:spacing w:before="5"/>
        <w:ind w:left="0"/>
        <w:jc w:val="both"/>
        <w:rPr>
          <w:sz w:val="22"/>
          <w:szCs w:val="22"/>
        </w:rPr>
      </w:pPr>
      <w:r w:rsidRPr="004F4E72">
        <w:rPr>
          <w:sz w:val="22"/>
          <w:szCs w:val="22"/>
        </w:rPr>
        <w:t>Выпускник получит возможность научиться:</w:t>
      </w:r>
    </w:p>
    <w:p w:rsidR="00DD2384" w:rsidRPr="000B1972" w:rsidRDefault="00EB158A" w:rsidP="00CC1F04">
      <w:pPr>
        <w:pStyle w:val="a6"/>
        <w:numPr>
          <w:ilvl w:val="1"/>
          <w:numId w:val="56"/>
        </w:numPr>
        <w:tabs>
          <w:tab w:val="left" w:pos="1134"/>
        </w:tabs>
        <w:spacing w:line="237" w:lineRule="auto"/>
        <w:ind w:right="287" w:firstLine="29"/>
        <w:jc w:val="both"/>
        <w:rPr>
          <w:lang w:val="ru-RU"/>
        </w:rPr>
      </w:pPr>
      <w:r w:rsidRPr="000B1972">
        <w:rPr>
          <w:lang w:val="ru-RU"/>
        </w:rPr>
        <w:lastRenderedPageBreak/>
        <w:t>раскрывать понятия «равенство» и «социальная справедливость» с позиций историзма;</w:t>
      </w:r>
    </w:p>
    <w:p w:rsidR="00DD2384" w:rsidRPr="000B1972" w:rsidRDefault="00EB158A" w:rsidP="00CC1F04">
      <w:pPr>
        <w:pStyle w:val="a6"/>
        <w:numPr>
          <w:ilvl w:val="1"/>
          <w:numId w:val="56"/>
        </w:numPr>
        <w:tabs>
          <w:tab w:val="left" w:pos="1134"/>
        </w:tabs>
        <w:spacing w:before="5" w:line="237" w:lineRule="auto"/>
        <w:ind w:left="0" w:right="287" w:firstLine="709"/>
        <w:jc w:val="both"/>
        <w:rPr>
          <w:lang w:val="ru-RU"/>
        </w:rPr>
      </w:pPr>
      <w:r w:rsidRPr="000B1972">
        <w:rPr>
          <w:lang w:val="ru-RU"/>
        </w:rPr>
        <w:t>выражать и обосновывать собственную позицию по актуальным проблемам молодежи;</w:t>
      </w:r>
    </w:p>
    <w:p w:rsidR="00DD2384" w:rsidRPr="000B1972" w:rsidRDefault="00EB158A" w:rsidP="00CC1F04">
      <w:pPr>
        <w:pStyle w:val="a6"/>
        <w:numPr>
          <w:ilvl w:val="1"/>
          <w:numId w:val="56"/>
        </w:numPr>
        <w:tabs>
          <w:tab w:val="left" w:pos="1134"/>
        </w:tabs>
        <w:spacing w:before="5" w:line="237" w:lineRule="auto"/>
        <w:ind w:left="0" w:right="288" w:firstLine="709"/>
        <w:jc w:val="both"/>
        <w:rPr>
          <w:lang w:val="ru-RU"/>
        </w:rPr>
      </w:pPr>
      <w:r w:rsidRPr="000B1972">
        <w:rPr>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sidRPr="000B1972">
        <w:rPr>
          <w:spacing w:val="-8"/>
          <w:lang w:val="ru-RU"/>
        </w:rPr>
        <w:t xml:space="preserve"> </w:t>
      </w:r>
      <w:r w:rsidRPr="000B1972">
        <w:rPr>
          <w:lang w:val="ru-RU"/>
        </w:rPr>
        <w:t>конфликтов;</w:t>
      </w:r>
    </w:p>
    <w:p w:rsidR="00DD2384" w:rsidRPr="000B1972" w:rsidRDefault="00EB158A" w:rsidP="00CC1F04">
      <w:pPr>
        <w:pStyle w:val="a6"/>
        <w:numPr>
          <w:ilvl w:val="1"/>
          <w:numId w:val="56"/>
        </w:numPr>
        <w:tabs>
          <w:tab w:val="left" w:pos="1134"/>
        </w:tabs>
        <w:spacing w:before="6"/>
        <w:ind w:left="0" w:right="288" w:firstLine="709"/>
        <w:jc w:val="both"/>
        <w:rPr>
          <w:lang w:val="ru-RU"/>
        </w:rPr>
      </w:pPr>
      <w:r w:rsidRPr="000B1972">
        <w:rPr>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w:t>
      </w:r>
      <w:r w:rsidRPr="000B1972">
        <w:rPr>
          <w:spacing w:val="-1"/>
          <w:lang w:val="ru-RU"/>
        </w:rPr>
        <w:t xml:space="preserve"> </w:t>
      </w:r>
      <w:r w:rsidRPr="000B1972">
        <w:rPr>
          <w:lang w:val="ru-RU"/>
        </w:rPr>
        <w:t>жизнедеятельности;</w:t>
      </w:r>
    </w:p>
    <w:p w:rsidR="00DD2384" w:rsidRPr="000B1972" w:rsidRDefault="00EB158A" w:rsidP="00CC1F04">
      <w:pPr>
        <w:pStyle w:val="a6"/>
        <w:numPr>
          <w:ilvl w:val="1"/>
          <w:numId w:val="56"/>
        </w:numPr>
        <w:tabs>
          <w:tab w:val="left" w:pos="1134"/>
        </w:tabs>
        <w:spacing w:before="2" w:line="237" w:lineRule="auto"/>
        <w:ind w:left="0" w:right="285" w:firstLine="709"/>
        <w:jc w:val="both"/>
        <w:rPr>
          <w:lang w:val="ru-RU"/>
        </w:rPr>
      </w:pPr>
      <w:r w:rsidRPr="000B1972">
        <w:rPr>
          <w:lang w:val="ru-RU"/>
        </w:rPr>
        <w:t>использовать элементы причинно-следственного анализа при характеристике семейных</w:t>
      </w:r>
      <w:r w:rsidRPr="000B1972">
        <w:rPr>
          <w:spacing w:val="-2"/>
          <w:lang w:val="ru-RU"/>
        </w:rPr>
        <w:t xml:space="preserve"> </w:t>
      </w:r>
      <w:r w:rsidRPr="000B1972">
        <w:rPr>
          <w:lang w:val="ru-RU"/>
        </w:rPr>
        <w:t>конфликтов;</w:t>
      </w:r>
    </w:p>
    <w:p w:rsidR="00DD2384" w:rsidRPr="000B1972" w:rsidRDefault="00EB158A" w:rsidP="00CC1F04">
      <w:pPr>
        <w:pStyle w:val="a6"/>
        <w:numPr>
          <w:ilvl w:val="1"/>
          <w:numId w:val="56"/>
        </w:numPr>
        <w:tabs>
          <w:tab w:val="left" w:pos="1134"/>
        </w:tabs>
        <w:spacing w:before="1"/>
        <w:ind w:left="0" w:right="289" w:firstLine="709"/>
        <w:jc w:val="both"/>
        <w:rPr>
          <w:b/>
          <w:lang w:val="ru-RU"/>
        </w:rPr>
      </w:pPr>
      <w:r w:rsidRPr="000B1972">
        <w:rPr>
          <w:lang w:val="ru-RU"/>
        </w:rPr>
        <w:t>находить и извлекать социальную информацию о государственной семейной политике из адаптированных источников различного</w:t>
      </w:r>
      <w:r w:rsidRPr="000B1972">
        <w:rPr>
          <w:spacing w:val="-1"/>
          <w:lang w:val="ru-RU"/>
        </w:rPr>
        <w:t xml:space="preserve"> </w:t>
      </w:r>
      <w:r w:rsidRPr="000B1972">
        <w:rPr>
          <w:lang w:val="ru-RU"/>
        </w:rPr>
        <w:t>типа</w:t>
      </w:r>
      <w:r w:rsidRPr="000B1972">
        <w:rPr>
          <w:b/>
          <w:lang w:val="ru-RU"/>
        </w:rPr>
        <w:t>.</w:t>
      </w:r>
    </w:p>
    <w:p w:rsidR="00164557" w:rsidRDefault="00EB158A" w:rsidP="00164557">
      <w:pPr>
        <w:pStyle w:val="4"/>
        <w:tabs>
          <w:tab w:val="left" w:pos="1134"/>
        </w:tabs>
        <w:spacing w:before="6" w:line="240" w:lineRule="auto"/>
        <w:ind w:left="0" w:right="1986" w:firstLine="709"/>
        <w:jc w:val="both"/>
        <w:rPr>
          <w:sz w:val="22"/>
          <w:szCs w:val="22"/>
          <w:lang w:val="ru-RU"/>
        </w:rPr>
      </w:pPr>
      <w:r w:rsidRPr="004F4E72">
        <w:rPr>
          <w:sz w:val="22"/>
          <w:szCs w:val="22"/>
          <w:lang w:val="ru-RU"/>
        </w:rPr>
        <w:t xml:space="preserve">Политическая сфера жизни общества </w:t>
      </w:r>
    </w:p>
    <w:p w:rsidR="00DD2384" w:rsidRPr="004F4E72" w:rsidRDefault="00EB158A" w:rsidP="00164557">
      <w:pPr>
        <w:pStyle w:val="4"/>
        <w:tabs>
          <w:tab w:val="left" w:pos="1134"/>
        </w:tabs>
        <w:spacing w:before="6" w:line="240" w:lineRule="auto"/>
        <w:ind w:left="0" w:right="3971" w:firstLine="709"/>
        <w:jc w:val="both"/>
        <w:rPr>
          <w:sz w:val="22"/>
          <w:szCs w:val="22"/>
          <w:lang w:val="ru-RU"/>
        </w:rPr>
      </w:pPr>
      <w:r w:rsidRPr="004F4E72">
        <w:rPr>
          <w:sz w:val="22"/>
          <w:szCs w:val="22"/>
          <w:lang w:val="ru-RU"/>
        </w:rPr>
        <w:t>Выпускник научится:</w:t>
      </w:r>
    </w:p>
    <w:p w:rsidR="00DD2384" w:rsidRPr="004F4E72" w:rsidRDefault="00EB158A" w:rsidP="00CC1F04">
      <w:pPr>
        <w:pStyle w:val="a6"/>
        <w:numPr>
          <w:ilvl w:val="1"/>
          <w:numId w:val="56"/>
        </w:numPr>
        <w:tabs>
          <w:tab w:val="left" w:pos="1134"/>
        </w:tabs>
        <w:spacing w:line="313" w:lineRule="exact"/>
        <w:ind w:left="0" w:firstLine="709"/>
        <w:jc w:val="both"/>
        <w:rPr>
          <w:lang w:val="ru-RU"/>
        </w:rPr>
      </w:pPr>
      <w:r w:rsidRPr="004F4E72">
        <w:rPr>
          <w:lang w:val="ru-RU"/>
        </w:rPr>
        <w:t>объяснять роль политики в жизни</w:t>
      </w:r>
      <w:r w:rsidRPr="004F4E72">
        <w:rPr>
          <w:spacing w:val="-6"/>
          <w:lang w:val="ru-RU"/>
        </w:rPr>
        <w:t xml:space="preserve"> </w:t>
      </w:r>
      <w:r w:rsidRPr="004F4E72">
        <w:rPr>
          <w:lang w:val="ru-RU"/>
        </w:rPr>
        <w:t>общества;</w:t>
      </w:r>
    </w:p>
    <w:p w:rsidR="00DD2384" w:rsidRPr="004F4E72" w:rsidRDefault="00EB158A" w:rsidP="00CC1F04">
      <w:pPr>
        <w:pStyle w:val="a6"/>
        <w:numPr>
          <w:ilvl w:val="1"/>
          <w:numId w:val="56"/>
        </w:numPr>
        <w:tabs>
          <w:tab w:val="left" w:pos="1134"/>
        </w:tabs>
        <w:spacing w:before="2" w:line="237" w:lineRule="auto"/>
        <w:ind w:left="0" w:right="288" w:firstLine="709"/>
        <w:jc w:val="both"/>
        <w:rPr>
          <w:lang w:val="ru-RU"/>
        </w:rPr>
      </w:pPr>
      <w:r w:rsidRPr="004F4E72">
        <w:rPr>
          <w:lang w:val="ru-RU"/>
        </w:rPr>
        <w:t>различать и сравнивать различные формы правления, иллюстрировать их примерами;</w:t>
      </w:r>
    </w:p>
    <w:p w:rsidR="00DD2384" w:rsidRPr="004F4E72" w:rsidRDefault="00EB158A" w:rsidP="00CC1F04">
      <w:pPr>
        <w:pStyle w:val="a6"/>
        <w:numPr>
          <w:ilvl w:val="1"/>
          <w:numId w:val="56"/>
        </w:numPr>
        <w:tabs>
          <w:tab w:val="left" w:pos="1134"/>
        </w:tabs>
        <w:spacing w:before="3"/>
        <w:ind w:left="0" w:firstLine="709"/>
        <w:jc w:val="both"/>
        <w:rPr>
          <w:lang w:val="ru-RU"/>
        </w:rPr>
      </w:pPr>
      <w:r w:rsidRPr="004F4E72">
        <w:rPr>
          <w:lang w:val="ru-RU"/>
        </w:rPr>
        <w:t>давать характеристику формам государственно-территориального</w:t>
      </w:r>
      <w:r w:rsidRPr="004F4E72">
        <w:rPr>
          <w:spacing w:val="-7"/>
          <w:lang w:val="ru-RU"/>
        </w:rPr>
        <w:t xml:space="preserve"> </w:t>
      </w:r>
      <w:r w:rsidRPr="004F4E72">
        <w:rPr>
          <w:lang w:val="ru-RU"/>
        </w:rPr>
        <w:t>устройства;</w:t>
      </w:r>
    </w:p>
    <w:p w:rsidR="00DD2384" w:rsidRPr="004F4E72" w:rsidRDefault="00EB158A" w:rsidP="00CC1F04">
      <w:pPr>
        <w:pStyle w:val="a6"/>
        <w:numPr>
          <w:ilvl w:val="1"/>
          <w:numId w:val="56"/>
        </w:numPr>
        <w:tabs>
          <w:tab w:val="left" w:pos="1134"/>
        </w:tabs>
        <w:spacing w:before="77" w:line="237" w:lineRule="auto"/>
        <w:ind w:left="0" w:right="291" w:firstLine="709"/>
        <w:jc w:val="both"/>
        <w:rPr>
          <w:lang w:val="ru-RU"/>
        </w:rPr>
      </w:pPr>
      <w:r w:rsidRPr="004F4E72">
        <w:rPr>
          <w:lang w:val="ru-RU"/>
        </w:rPr>
        <w:t>различать различные типы политических режимов, раскрывать их основные признаки;</w:t>
      </w:r>
    </w:p>
    <w:p w:rsidR="00DD2384" w:rsidRPr="004F4E72" w:rsidRDefault="00EB158A" w:rsidP="00CC1F04">
      <w:pPr>
        <w:pStyle w:val="a6"/>
        <w:numPr>
          <w:ilvl w:val="1"/>
          <w:numId w:val="56"/>
        </w:numPr>
        <w:tabs>
          <w:tab w:val="left" w:pos="1134"/>
        </w:tabs>
        <w:spacing w:before="3" w:line="318" w:lineRule="exact"/>
        <w:ind w:left="0" w:firstLine="709"/>
        <w:jc w:val="both"/>
        <w:rPr>
          <w:lang w:val="ru-RU"/>
        </w:rPr>
      </w:pPr>
      <w:r w:rsidRPr="004F4E72">
        <w:rPr>
          <w:lang w:val="ru-RU"/>
        </w:rPr>
        <w:t>раскрывать на конкретных примерах основные черты и принципы</w:t>
      </w:r>
      <w:r w:rsidRPr="004F4E72">
        <w:rPr>
          <w:spacing w:val="-16"/>
          <w:lang w:val="ru-RU"/>
        </w:rPr>
        <w:t xml:space="preserve"> </w:t>
      </w:r>
      <w:r w:rsidRPr="004F4E72">
        <w:rPr>
          <w:lang w:val="ru-RU"/>
        </w:rPr>
        <w:t>демократии;</w:t>
      </w:r>
    </w:p>
    <w:p w:rsidR="0020371C" w:rsidRDefault="00EB158A" w:rsidP="00CC1F04">
      <w:pPr>
        <w:pStyle w:val="a6"/>
        <w:numPr>
          <w:ilvl w:val="1"/>
          <w:numId w:val="56"/>
        </w:numPr>
        <w:tabs>
          <w:tab w:val="left" w:pos="1134"/>
          <w:tab w:val="left" w:pos="2923"/>
          <w:tab w:val="left" w:pos="4172"/>
          <w:tab w:val="left" w:pos="5934"/>
          <w:tab w:val="left" w:pos="6992"/>
          <w:tab w:val="left" w:pos="8469"/>
          <w:tab w:val="left" w:pos="8956"/>
          <w:tab w:val="left" w:pos="9428"/>
        </w:tabs>
        <w:spacing w:before="2" w:line="237" w:lineRule="auto"/>
        <w:ind w:left="0" w:right="293" w:firstLine="709"/>
        <w:jc w:val="both"/>
        <w:rPr>
          <w:lang w:val="ru-RU"/>
        </w:rPr>
      </w:pPr>
      <w:r w:rsidRPr="004F4E72">
        <w:rPr>
          <w:lang w:val="ru-RU"/>
        </w:rPr>
        <w:t>называть</w:t>
      </w:r>
      <w:r w:rsidRPr="004F4E72">
        <w:rPr>
          <w:lang w:val="ru-RU"/>
        </w:rPr>
        <w:tab/>
        <w:t>признаки</w:t>
      </w:r>
      <w:r w:rsidRPr="004F4E72">
        <w:rPr>
          <w:lang w:val="ru-RU"/>
        </w:rPr>
        <w:tab/>
        <w:t>полити</w:t>
      </w:r>
      <w:r w:rsidR="0020371C">
        <w:rPr>
          <w:lang w:val="ru-RU"/>
        </w:rPr>
        <w:t>ческой</w:t>
      </w:r>
      <w:r w:rsidR="0020371C">
        <w:rPr>
          <w:lang w:val="ru-RU"/>
        </w:rPr>
        <w:tab/>
        <w:t>партии,</w:t>
      </w:r>
      <w:r w:rsidR="0020371C">
        <w:rPr>
          <w:lang w:val="ru-RU"/>
        </w:rPr>
        <w:tab/>
        <w:t>раскрывать</w:t>
      </w:r>
      <w:r w:rsidR="0020371C">
        <w:rPr>
          <w:lang w:val="ru-RU"/>
        </w:rPr>
        <w:tab/>
        <w:t>их</w:t>
      </w:r>
      <w:r w:rsidR="0020371C">
        <w:rPr>
          <w:lang w:val="ru-RU"/>
        </w:rPr>
        <w:tab/>
        <w:t>на</w:t>
      </w:r>
    </w:p>
    <w:p w:rsidR="00DD2384" w:rsidRPr="0020371C" w:rsidRDefault="00EB158A" w:rsidP="000464E2">
      <w:pPr>
        <w:tabs>
          <w:tab w:val="left" w:pos="1134"/>
          <w:tab w:val="left" w:pos="2923"/>
          <w:tab w:val="left" w:pos="4172"/>
          <w:tab w:val="left" w:pos="5934"/>
          <w:tab w:val="left" w:pos="6992"/>
          <w:tab w:val="left" w:pos="8469"/>
          <w:tab w:val="left" w:pos="8956"/>
          <w:tab w:val="left" w:pos="9428"/>
        </w:tabs>
        <w:spacing w:before="2" w:line="237" w:lineRule="auto"/>
        <w:ind w:right="293"/>
        <w:jc w:val="both"/>
        <w:rPr>
          <w:lang w:val="ru-RU"/>
        </w:rPr>
      </w:pPr>
      <w:r w:rsidRPr="0020371C">
        <w:rPr>
          <w:lang w:val="ru-RU"/>
        </w:rPr>
        <w:t>конкретных примерах;</w:t>
      </w:r>
    </w:p>
    <w:p w:rsidR="00DD2384" w:rsidRPr="004F4E72" w:rsidRDefault="00EB158A" w:rsidP="00CC1F04">
      <w:pPr>
        <w:pStyle w:val="a6"/>
        <w:numPr>
          <w:ilvl w:val="1"/>
          <w:numId w:val="56"/>
        </w:numPr>
        <w:tabs>
          <w:tab w:val="left" w:pos="1134"/>
        </w:tabs>
        <w:spacing w:before="3"/>
        <w:ind w:left="0" w:firstLine="709"/>
        <w:jc w:val="both"/>
        <w:rPr>
          <w:lang w:val="ru-RU"/>
        </w:rPr>
      </w:pPr>
      <w:r w:rsidRPr="004F4E72">
        <w:rPr>
          <w:lang w:val="ru-RU"/>
        </w:rPr>
        <w:t>характеризовать различные формы участия граждан в политической</w:t>
      </w:r>
      <w:r w:rsidRPr="004F4E72">
        <w:rPr>
          <w:spacing w:val="-10"/>
          <w:lang w:val="ru-RU"/>
        </w:rPr>
        <w:t xml:space="preserve"> </w:t>
      </w:r>
      <w:r w:rsidRPr="004F4E72">
        <w:rPr>
          <w:lang w:val="ru-RU"/>
        </w:rPr>
        <w:t>жизни.</w:t>
      </w:r>
    </w:p>
    <w:p w:rsidR="00DD2384" w:rsidRPr="004F4E72" w:rsidRDefault="00EB158A" w:rsidP="000464E2">
      <w:pPr>
        <w:pStyle w:val="4"/>
        <w:tabs>
          <w:tab w:val="left" w:pos="1134"/>
        </w:tabs>
        <w:spacing w:before="5"/>
        <w:ind w:left="0" w:firstLine="709"/>
        <w:jc w:val="both"/>
        <w:rPr>
          <w:sz w:val="22"/>
          <w:szCs w:val="22"/>
        </w:rPr>
      </w:pPr>
      <w:r w:rsidRPr="004F4E72">
        <w:rPr>
          <w:sz w:val="22"/>
          <w:szCs w:val="22"/>
        </w:rPr>
        <w:t>Выпускник получит возможность научиться:</w:t>
      </w:r>
    </w:p>
    <w:p w:rsidR="00DD2384" w:rsidRPr="004F4E72" w:rsidRDefault="00EB158A" w:rsidP="00CC1F04">
      <w:pPr>
        <w:pStyle w:val="a6"/>
        <w:numPr>
          <w:ilvl w:val="1"/>
          <w:numId w:val="56"/>
        </w:numPr>
        <w:tabs>
          <w:tab w:val="left" w:pos="1134"/>
        </w:tabs>
        <w:spacing w:line="237" w:lineRule="auto"/>
        <w:ind w:left="0" w:right="286" w:firstLine="709"/>
        <w:jc w:val="both"/>
        <w:rPr>
          <w:lang w:val="ru-RU"/>
        </w:rPr>
      </w:pPr>
      <w:r w:rsidRPr="004F4E72">
        <w:rPr>
          <w:lang w:val="ru-RU"/>
        </w:rPr>
        <w:t>осознавать значение гражданской активности и патриотической позиции в укреплении нашего</w:t>
      </w:r>
      <w:r w:rsidRPr="004F4E72">
        <w:rPr>
          <w:spacing w:val="-1"/>
          <w:lang w:val="ru-RU"/>
        </w:rPr>
        <w:t xml:space="preserve"> </w:t>
      </w:r>
      <w:r w:rsidRPr="004F4E72">
        <w:rPr>
          <w:lang w:val="ru-RU"/>
        </w:rPr>
        <w:t>государства;</w:t>
      </w:r>
    </w:p>
    <w:p w:rsidR="00DD2384" w:rsidRPr="000B1972" w:rsidRDefault="00EB158A" w:rsidP="00CC1F04">
      <w:pPr>
        <w:pStyle w:val="a6"/>
        <w:numPr>
          <w:ilvl w:val="1"/>
          <w:numId w:val="56"/>
        </w:numPr>
        <w:tabs>
          <w:tab w:val="left" w:pos="1134"/>
        </w:tabs>
        <w:spacing w:before="5" w:line="237" w:lineRule="auto"/>
        <w:ind w:left="0" w:right="290" w:firstLine="709"/>
        <w:jc w:val="both"/>
        <w:rPr>
          <w:lang w:val="ru-RU"/>
        </w:rPr>
      </w:pPr>
      <w:r w:rsidRPr="000B1972">
        <w:rPr>
          <w:lang w:val="ru-RU"/>
        </w:rPr>
        <w:t>соотносить различные оценки политических событий и процессов и делать обоснованные</w:t>
      </w:r>
      <w:r w:rsidRPr="000B1972">
        <w:rPr>
          <w:spacing w:val="-2"/>
          <w:lang w:val="ru-RU"/>
        </w:rPr>
        <w:t xml:space="preserve"> </w:t>
      </w:r>
      <w:r w:rsidRPr="000B1972">
        <w:rPr>
          <w:lang w:val="ru-RU"/>
        </w:rPr>
        <w:t>выводы.</w:t>
      </w:r>
    </w:p>
    <w:p w:rsidR="0020371C" w:rsidRDefault="00EB158A" w:rsidP="000464E2">
      <w:pPr>
        <w:pStyle w:val="4"/>
        <w:tabs>
          <w:tab w:val="left" w:pos="1134"/>
        </w:tabs>
        <w:spacing w:before="9" w:line="240" w:lineRule="auto"/>
        <w:ind w:left="0" w:right="3687" w:firstLine="709"/>
        <w:jc w:val="both"/>
        <w:rPr>
          <w:sz w:val="22"/>
          <w:szCs w:val="22"/>
          <w:lang w:val="ru-RU"/>
        </w:rPr>
      </w:pPr>
      <w:r w:rsidRPr="004F4E72">
        <w:rPr>
          <w:sz w:val="22"/>
          <w:szCs w:val="22"/>
          <w:lang w:val="ru-RU"/>
        </w:rPr>
        <w:t xml:space="preserve">Гражданин и государство </w:t>
      </w:r>
    </w:p>
    <w:p w:rsidR="00DD2384" w:rsidRPr="004F4E72" w:rsidRDefault="00EB158A" w:rsidP="000464E2">
      <w:pPr>
        <w:pStyle w:val="4"/>
        <w:tabs>
          <w:tab w:val="left" w:pos="1134"/>
        </w:tabs>
        <w:spacing w:before="9" w:line="240" w:lineRule="auto"/>
        <w:ind w:left="0" w:right="3687" w:firstLine="709"/>
        <w:jc w:val="both"/>
        <w:rPr>
          <w:sz w:val="22"/>
          <w:szCs w:val="22"/>
          <w:lang w:val="ru-RU"/>
        </w:rPr>
      </w:pPr>
      <w:r w:rsidRPr="004F4E72">
        <w:rPr>
          <w:sz w:val="22"/>
          <w:szCs w:val="22"/>
          <w:lang w:val="ru-RU"/>
        </w:rPr>
        <w:t>Выпускник научится:</w:t>
      </w:r>
    </w:p>
    <w:p w:rsidR="00DD2384" w:rsidRPr="004F4E72" w:rsidRDefault="00EB158A" w:rsidP="00CC1F04">
      <w:pPr>
        <w:pStyle w:val="a6"/>
        <w:numPr>
          <w:ilvl w:val="1"/>
          <w:numId w:val="56"/>
        </w:numPr>
        <w:tabs>
          <w:tab w:val="left" w:pos="1134"/>
          <w:tab w:val="left" w:pos="1674"/>
        </w:tabs>
        <w:spacing w:line="237" w:lineRule="auto"/>
        <w:ind w:left="0" w:right="286" w:firstLine="709"/>
        <w:jc w:val="both"/>
        <w:rPr>
          <w:lang w:val="ru-RU"/>
        </w:rPr>
      </w:pPr>
      <w:r w:rsidRPr="004F4E72">
        <w:rPr>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w:t>
      </w:r>
      <w:r w:rsidRPr="004F4E72">
        <w:rPr>
          <w:spacing w:val="-21"/>
          <w:lang w:val="ru-RU"/>
        </w:rPr>
        <w:t xml:space="preserve"> </w:t>
      </w:r>
      <w:r w:rsidRPr="004F4E72">
        <w:rPr>
          <w:lang w:val="ru-RU"/>
        </w:rPr>
        <w:t>компетенцию;</w:t>
      </w:r>
    </w:p>
    <w:p w:rsidR="00DD2384" w:rsidRPr="004F4E72" w:rsidRDefault="00EB158A" w:rsidP="00CC1F04">
      <w:pPr>
        <w:pStyle w:val="a6"/>
        <w:numPr>
          <w:ilvl w:val="1"/>
          <w:numId w:val="56"/>
        </w:numPr>
        <w:tabs>
          <w:tab w:val="left" w:pos="1134"/>
          <w:tab w:val="left" w:pos="1674"/>
        </w:tabs>
        <w:spacing w:line="318" w:lineRule="exact"/>
        <w:ind w:left="0" w:firstLine="709"/>
        <w:jc w:val="both"/>
        <w:rPr>
          <w:lang w:val="ru-RU"/>
        </w:rPr>
      </w:pPr>
      <w:r w:rsidRPr="004F4E72">
        <w:rPr>
          <w:lang w:val="ru-RU"/>
        </w:rPr>
        <w:t>объяснять порядок формирования органов государственной власти</w:t>
      </w:r>
      <w:r w:rsidRPr="004F4E72">
        <w:rPr>
          <w:spacing w:val="-8"/>
          <w:lang w:val="ru-RU"/>
        </w:rPr>
        <w:t xml:space="preserve"> </w:t>
      </w:r>
      <w:r w:rsidRPr="004F4E72">
        <w:rPr>
          <w:lang w:val="ru-RU"/>
        </w:rPr>
        <w:t>РФ;</w:t>
      </w:r>
    </w:p>
    <w:p w:rsidR="00DD2384" w:rsidRPr="004F4E72" w:rsidRDefault="00EB158A" w:rsidP="00CC1F04">
      <w:pPr>
        <w:pStyle w:val="a6"/>
        <w:numPr>
          <w:ilvl w:val="1"/>
          <w:numId w:val="56"/>
        </w:numPr>
        <w:tabs>
          <w:tab w:val="left" w:pos="1134"/>
          <w:tab w:val="left" w:pos="1674"/>
        </w:tabs>
        <w:spacing w:line="317" w:lineRule="exact"/>
        <w:ind w:left="0" w:firstLine="709"/>
        <w:jc w:val="both"/>
      </w:pPr>
      <w:r w:rsidRPr="004F4E72">
        <w:t>раскрывать достижения российского</w:t>
      </w:r>
      <w:r w:rsidRPr="004F4E72">
        <w:rPr>
          <w:spacing w:val="-4"/>
        </w:rPr>
        <w:t xml:space="preserve"> </w:t>
      </w:r>
      <w:r w:rsidRPr="004F4E72">
        <w:t>народа;</w:t>
      </w:r>
    </w:p>
    <w:p w:rsidR="00DD2384" w:rsidRPr="004F4E72" w:rsidRDefault="00EB158A" w:rsidP="00CC1F04">
      <w:pPr>
        <w:pStyle w:val="a6"/>
        <w:numPr>
          <w:ilvl w:val="1"/>
          <w:numId w:val="56"/>
        </w:numPr>
        <w:tabs>
          <w:tab w:val="left" w:pos="1134"/>
          <w:tab w:val="left" w:pos="1674"/>
        </w:tabs>
        <w:spacing w:line="318" w:lineRule="exact"/>
        <w:ind w:left="0" w:firstLine="709"/>
        <w:jc w:val="both"/>
        <w:rPr>
          <w:lang w:val="ru-RU"/>
        </w:rPr>
      </w:pPr>
      <w:r w:rsidRPr="004F4E72">
        <w:rPr>
          <w:lang w:val="ru-RU"/>
        </w:rPr>
        <w:t>объяснять и конкретизировать примерами смысл понятия</w:t>
      </w:r>
      <w:r w:rsidRPr="004F4E72">
        <w:rPr>
          <w:spacing w:val="-7"/>
          <w:lang w:val="ru-RU"/>
        </w:rPr>
        <w:t xml:space="preserve"> </w:t>
      </w:r>
      <w:r w:rsidRPr="004F4E72">
        <w:rPr>
          <w:lang w:val="ru-RU"/>
        </w:rPr>
        <w:t>«гражданство»;</w:t>
      </w:r>
    </w:p>
    <w:p w:rsidR="00DD2384" w:rsidRPr="004F4E72" w:rsidRDefault="00EB158A" w:rsidP="00CC1F04">
      <w:pPr>
        <w:pStyle w:val="a6"/>
        <w:numPr>
          <w:ilvl w:val="1"/>
          <w:numId w:val="56"/>
        </w:numPr>
        <w:tabs>
          <w:tab w:val="left" w:pos="1134"/>
          <w:tab w:val="left" w:pos="1674"/>
        </w:tabs>
        <w:spacing w:before="3" w:line="237" w:lineRule="auto"/>
        <w:ind w:left="0" w:right="291" w:firstLine="709"/>
        <w:jc w:val="both"/>
        <w:rPr>
          <w:lang w:val="ru-RU"/>
        </w:rPr>
      </w:pPr>
      <w:r w:rsidRPr="004F4E72">
        <w:rPr>
          <w:lang w:val="ru-RU"/>
        </w:rPr>
        <w:t>называть и иллюстрировать примерами основные права и свободы граждан, гарантированные Конституцией</w:t>
      </w:r>
      <w:r w:rsidRPr="004F4E72">
        <w:rPr>
          <w:spacing w:val="-3"/>
          <w:lang w:val="ru-RU"/>
        </w:rPr>
        <w:t xml:space="preserve"> </w:t>
      </w:r>
      <w:r w:rsidRPr="004F4E72">
        <w:rPr>
          <w:lang w:val="ru-RU"/>
        </w:rPr>
        <w:t>РФ;</w:t>
      </w:r>
    </w:p>
    <w:p w:rsidR="00DD2384" w:rsidRPr="004F4E72" w:rsidRDefault="00EB158A" w:rsidP="00CC1F04">
      <w:pPr>
        <w:pStyle w:val="a6"/>
        <w:numPr>
          <w:ilvl w:val="1"/>
          <w:numId w:val="56"/>
        </w:numPr>
        <w:tabs>
          <w:tab w:val="left" w:pos="1134"/>
          <w:tab w:val="left" w:pos="1674"/>
        </w:tabs>
        <w:spacing w:before="3" w:line="318" w:lineRule="exact"/>
        <w:ind w:left="0" w:firstLine="709"/>
        <w:jc w:val="both"/>
        <w:rPr>
          <w:lang w:val="ru-RU"/>
        </w:rPr>
      </w:pPr>
      <w:r w:rsidRPr="004F4E72">
        <w:rPr>
          <w:lang w:val="ru-RU"/>
        </w:rPr>
        <w:t>осознавать значение патриотической позиции в укреплении нашего</w:t>
      </w:r>
      <w:r w:rsidRPr="004F4E72">
        <w:rPr>
          <w:spacing w:val="-18"/>
          <w:lang w:val="ru-RU"/>
        </w:rPr>
        <w:t xml:space="preserve"> </w:t>
      </w:r>
      <w:r w:rsidRPr="004F4E72">
        <w:rPr>
          <w:lang w:val="ru-RU"/>
        </w:rPr>
        <w:t>государства;</w:t>
      </w:r>
    </w:p>
    <w:p w:rsidR="00DD2384" w:rsidRPr="004F4E72" w:rsidRDefault="00EB158A" w:rsidP="00CC1F04">
      <w:pPr>
        <w:pStyle w:val="a6"/>
        <w:numPr>
          <w:ilvl w:val="1"/>
          <w:numId w:val="56"/>
        </w:numPr>
        <w:tabs>
          <w:tab w:val="left" w:pos="1134"/>
          <w:tab w:val="left" w:pos="1674"/>
        </w:tabs>
        <w:spacing w:line="318" w:lineRule="exact"/>
        <w:ind w:left="0" w:firstLine="709"/>
        <w:jc w:val="both"/>
      </w:pPr>
      <w:r w:rsidRPr="004F4E72">
        <w:t>характеризовать конституционные обязанности</w:t>
      </w:r>
      <w:r w:rsidRPr="004F4E72">
        <w:rPr>
          <w:spacing w:val="-5"/>
        </w:rPr>
        <w:t xml:space="preserve"> </w:t>
      </w:r>
      <w:r w:rsidRPr="004F4E72">
        <w:t>гражданина.</w:t>
      </w:r>
    </w:p>
    <w:p w:rsidR="00DD2384" w:rsidRPr="004F4E72" w:rsidRDefault="00EB158A" w:rsidP="000464E2">
      <w:pPr>
        <w:pStyle w:val="4"/>
        <w:tabs>
          <w:tab w:val="left" w:pos="1134"/>
        </w:tabs>
        <w:spacing w:before="4"/>
        <w:ind w:left="0" w:firstLine="709"/>
        <w:jc w:val="both"/>
        <w:rPr>
          <w:sz w:val="22"/>
          <w:szCs w:val="22"/>
        </w:rPr>
      </w:pPr>
      <w:r w:rsidRPr="004F4E72">
        <w:rPr>
          <w:sz w:val="22"/>
          <w:szCs w:val="22"/>
        </w:rPr>
        <w:t>Выпускник получит возможность научиться:</w:t>
      </w:r>
    </w:p>
    <w:p w:rsidR="00DD2384" w:rsidRPr="000B1972" w:rsidRDefault="00EB158A" w:rsidP="00CC1F04">
      <w:pPr>
        <w:pStyle w:val="a6"/>
        <w:numPr>
          <w:ilvl w:val="1"/>
          <w:numId w:val="56"/>
        </w:numPr>
        <w:tabs>
          <w:tab w:val="left" w:pos="1134"/>
          <w:tab w:val="left" w:pos="1674"/>
        </w:tabs>
        <w:spacing w:line="237" w:lineRule="auto"/>
        <w:ind w:left="0" w:right="287" w:firstLine="709"/>
        <w:jc w:val="both"/>
        <w:rPr>
          <w:lang w:val="ru-RU"/>
        </w:rPr>
      </w:pPr>
      <w:r w:rsidRPr="000B1972">
        <w:rPr>
          <w:lang w:val="ru-RU"/>
        </w:rPr>
        <w:t>аргументированно обосновывать влияние происходящих в обществе изменений на положение России в</w:t>
      </w:r>
      <w:r w:rsidRPr="000B1972">
        <w:rPr>
          <w:spacing w:val="-3"/>
          <w:lang w:val="ru-RU"/>
        </w:rPr>
        <w:t xml:space="preserve"> </w:t>
      </w:r>
      <w:r w:rsidRPr="000B1972">
        <w:rPr>
          <w:lang w:val="ru-RU"/>
        </w:rPr>
        <w:t>мире;</w:t>
      </w:r>
    </w:p>
    <w:p w:rsidR="00DD2384" w:rsidRPr="000B1972" w:rsidRDefault="00EB158A" w:rsidP="00CC1F04">
      <w:pPr>
        <w:pStyle w:val="a6"/>
        <w:numPr>
          <w:ilvl w:val="1"/>
          <w:numId w:val="56"/>
        </w:numPr>
        <w:tabs>
          <w:tab w:val="left" w:pos="1134"/>
          <w:tab w:val="left" w:pos="1674"/>
        </w:tabs>
        <w:spacing w:before="6" w:line="237" w:lineRule="auto"/>
        <w:ind w:left="0" w:right="289" w:firstLine="709"/>
        <w:jc w:val="both"/>
        <w:rPr>
          <w:b/>
          <w:lang w:val="ru-RU"/>
        </w:rPr>
      </w:pPr>
      <w:r w:rsidRPr="000B1972">
        <w:rPr>
          <w:lang w:val="ru-RU"/>
        </w:rPr>
        <w:t>использовать знания и умения для формирования способности уважать права других людей, выполнять свои обязанности гражданина</w:t>
      </w:r>
      <w:r w:rsidRPr="000B1972">
        <w:rPr>
          <w:spacing w:val="-2"/>
          <w:lang w:val="ru-RU"/>
        </w:rPr>
        <w:t xml:space="preserve"> </w:t>
      </w:r>
      <w:r w:rsidRPr="000B1972">
        <w:rPr>
          <w:lang w:val="ru-RU"/>
        </w:rPr>
        <w:t>РФ</w:t>
      </w:r>
      <w:r w:rsidRPr="000B1972">
        <w:rPr>
          <w:b/>
          <w:lang w:val="ru-RU"/>
        </w:rPr>
        <w:t>.</w:t>
      </w:r>
    </w:p>
    <w:p w:rsidR="00DD2384" w:rsidRPr="004F4E72" w:rsidRDefault="00EB158A" w:rsidP="000464E2">
      <w:pPr>
        <w:pStyle w:val="4"/>
        <w:tabs>
          <w:tab w:val="left" w:pos="1134"/>
        </w:tabs>
        <w:spacing w:before="9" w:line="240" w:lineRule="auto"/>
        <w:ind w:left="0" w:right="5027" w:firstLine="709"/>
        <w:jc w:val="both"/>
        <w:rPr>
          <w:sz w:val="22"/>
          <w:szCs w:val="22"/>
          <w:lang w:val="ru-RU"/>
        </w:rPr>
      </w:pPr>
      <w:r w:rsidRPr="004F4E72">
        <w:rPr>
          <w:sz w:val="22"/>
          <w:szCs w:val="22"/>
          <w:lang w:val="ru-RU"/>
        </w:rPr>
        <w:t>Основы российского законодательства Выпускник научится:</w:t>
      </w:r>
    </w:p>
    <w:p w:rsidR="00DD2384" w:rsidRPr="004F4E72" w:rsidRDefault="00EB158A" w:rsidP="00CC1F04">
      <w:pPr>
        <w:pStyle w:val="a6"/>
        <w:numPr>
          <w:ilvl w:val="1"/>
          <w:numId w:val="56"/>
        </w:numPr>
        <w:tabs>
          <w:tab w:val="left" w:pos="1134"/>
          <w:tab w:val="left" w:pos="1674"/>
        </w:tabs>
        <w:spacing w:line="311" w:lineRule="exact"/>
        <w:ind w:left="0" w:firstLine="709"/>
        <w:jc w:val="both"/>
      </w:pPr>
      <w:r w:rsidRPr="004F4E72">
        <w:t>характеризовать систему российского</w:t>
      </w:r>
      <w:r w:rsidRPr="004F4E72">
        <w:rPr>
          <w:spacing w:val="-9"/>
        </w:rPr>
        <w:t xml:space="preserve"> </w:t>
      </w:r>
      <w:r w:rsidRPr="004F4E72">
        <w:t>законодательства;</w:t>
      </w:r>
    </w:p>
    <w:p w:rsidR="00DD2384" w:rsidRPr="004F4E72" w:rsidRDefault="00EB158A" w:rsidP="00CC1F04">
      <w:pPr>
        <w:pStyle w:val="a6"/>
        <w:numPr>
          <w:ilvl w:val="1"/>
          <w:numId w:val="56"/>
        </w:numPr>
        <w:tabs>
          <w:tab w:val="left" w:pos="1134"/>
          <w:tab w:val="left" w:pos="1674"/>
        </w:tabs>
        <w:spacing w:line="318" w:lineRule="exact"/>
        <w:ind w:left="0" w:firstLine="709"/>
        <w:jc w:val="both"/>
        <w:rPr>
          <w:lang w:val="ru-RU"/>
        </w:rPr>
      </w:pPr>
      <w:r w:rsidRPr="004F4E72">
        <w:rPr>
          <w:lang w:val="ru-RU"/>
        </w:rPr>
        <w:t>раскрывать особенности гражданской дееспособности</w:t>
      </w:r>
      <w:r w:rsidRPr="004F4E72">
        <w:rPr>
          <w:spacing w:val="-11"/>
          <w:lang w:val="ru-RU"/>
        </w:rPr>
        <w:t xml:space="preserve"> </w:t>
      </w:r>
      <w:r w:rsidRPr="004F4E72">
        <w:rPr>
          <w:lang w:val="ru-RU"/>
        </w:rPr>
        <w:t>несовершеннолетних;</w:t>
      </w:r>
    </w:p>
    <w:p w:rsidR="00DD2384" w:rsidRPr="004F4E72" w:rsidRDefault="00EB158A" w:rsidP="00CC1F04">
      <w:pPr>
        <w:pStyle w:val="a6"/>
        <w:numPr>
          <w:ilvl w:val="1"/>
          <w:numId w:val="56"/>
        </w:numPr>
        <w:tabs>
          <w:tab w:val="left" w:pos="1134"/>
          <w:tab w:val="left" w:pos="1674"/>
        </w:tabs>
        <w:spacing w:before="1" w:line="318" w:lineRule="exact"/>
        <w:ind w:left="0" w:firstLine="709"/>
        <w:jc w:val="both"/>
      </w:pPr>
      <w:r w:rsidRPr="004F4E72">
        <w:t>характеризовать гражданские</w:t>
      </w:r>
      <w:r w:rsidRPr="004F4E72">
        <w:rPr>
          <w:spacing w:val="-3"/>
        </w:rPr>
        <w:t xml:space="preserve"> </w:t>
      </w:r>
      <w:r w:rsidRPr="004F4E72">
        <w:t>правоотношения;</w:t>
      </w:r>
    </w:p>
    <w:p w:rsidR="00DD2384" w:rsidRPr="004F4E72" w:rsidRDefault="00EB158A" w:rsidP="00CC1F04">
      <w:pPr>
        <w:pStyle w:val="a6"/>
        <w:numPr>
          <w:ilvl w:val="1"/>
          <w:numId w:val="56"/>
        </w:numPr>
        <w:tabs>
          <w:tab w:val="left" w:pos="1134"/>
          <w:tab w:val="left" w:pos="1674"/>
        </w:tabs>
        <w:spacing w:line="317" w:lineRule="exact"/>
        <w:ind w:left="0" w:firstLine="709"/>
        <w:jc w:val="both"/>
        <w:rPr>
          <w:lang w:val="ru-RU"/>
        </w:rPr>
      </w:pPr>
      <w:r w:rsidRPr="004F4E72">
        <w:rPr>
          <w:lang w:val="ru-RU"/>
        </w:rPr>
        <w:t>раскрывать смысл права на</w:t>
      </w:r>
      <w:r w:rsidRPr="004F4E72">
        <w:rPr>
          <w:spacing w:val="-6"/>
          <w:lang w:val="ru-RU"/>
        </w:rPr>
        <w:t xml:space="preserve"> </w:t>
      </w:r>
      <w:r w:rsidRPr="004F4E72">
        <w:rPr>
          <w:lang w:val="ru-RU"/>
        </w:rPr>
        <w:t>труд;</w:t>
      </w:r>
    </w:p>
    <w:p w:rsidR="00DD2384" w:rsidRPr="004F4E72" w:rsidRDefault="00EB158A" w:rsidP="00CC1F04">
      <w:pPr>
        <w:pStyle w:val="a6"/>
        <w:numPr>
          <w:ilvl w:val="1"/>
          <w:numId w:val="56"/>
        </w:numPr>
        <w:tabs>
          <w:tab w:val="left" w:pos="1134"/>
          <w:tab w:val="left" w:pos="1674"/>
        </w:tabs>
        <w:spacing w:line="318" w:lineRule="exact"/>
        <w:ind w:left="0" w:firstLine="709"/>
        <w:jc w:val="both"/>
      </w:pPr>
      <w:r w:rsidRPr="004F4E72">
        <w:t>объяснять роль трудового</w:t>
      </w:r>
      <w:r w:rsidRPr="004F4E72">
        <w:rPr>
          <w:spacing w:val="-5"/>
        </w:rPr>
        <w:t xml:space="preserve"> </w:t>
      </w:r>
      <w:r w:rsidRPr="004F4E72">
        <w:t>договора;</w:t>
      </w:r>
    </w:p>
    <w:p w:rsidR="00DD2384" w:rsidRPr="00164557" w:rsidRDefault="00164557" w:rsidP="00CC1F04">
      <w:pPr>
        <w:pStyle w:val="a6"/>
        <w:numPr>
          <w:ilvl w:val="1"/>
          <w:numId w:val="56"/>
        </w:numPr>
        <w:tabs>
          <w:tab w:val="left" w:pos="1134"/>
          <w:tab w:val="left" w:pos="3122"/>
          <w:tab w:val="left" w:pos="3618"/>
          <w:tab w:val="left" w:pos="4924"/>
          <w:tab w:val="left" w:pos="6567"/>
          <w:tab w:val="left" w:pos="8030"/>
          <w:tab w:val="left" w:pos="10630"/>
        </w:tabs>
        <w:spacing w:before="3" w:line="237" w:lineRule="auto"/>
        <w:ind w:left="0" w:right="291" w:firstLine="708"/>
        <w:jc w:val="both"/>
        <w:rPr>
          <w:lang w:val="ru-RU"/>
        </w:rPr>
      </w:pPr>
      <w:r w:rsidRPr="00164557">
        <w:rPr>
          <w:lang w:val="ru-RU"/>
        </w:rPr>
        <w:t xml:space="preserve">разъяснять </w:t>
      </w:r>
      <w:r w:rsidR="00EB158A" w:rsidRPr="00164557">
        <w:rPr>
          <w:lang w:val="ru-RU"/>
        </w:rPr>
        <w:t>на</w:t>
      </w:r>
      <w:r w:rsidRPr="00164557">
        <w:rPr>
          <w:lang w:val="ru-RU"/>
        </w:rPr>
        <w:t xml:space="preserve"> примерах особенности </w:t>
      </w:r>
      <w:r w:rsidR="0020371C" w:rsidRPr="00164557">
        <w:rPr>
          <w:lang w:val="ru-RU"/>
        </w:rPr>
        <w:t>положения</w:t>
      </w:r>
      <w:r>
        <w:rPr>
          <w:lang w:val="ru-RU"/>
        </w:rPr>
        <w:t xml:space="preserve"> несовершеннолетних </w:t>
      </w:r>
      <w:r w:rsidR="00EB158A" w:rsidRPr="00164557">
        <w:rPr>
          <w:lang w:val="ru-RU"/>
        </w:rPr>
        <w:t>в трудовых</w:t>
      </w:r>
      <w:r w:rsidR="00EB158A" w:rsidRPr="00164557">
        <w:rPr>
          <w:spacing w:val="-2"/>
          <w:lang w:val="ru-RU"/>
        </w:rPr>
        <w:t xml:space="preserve"> </w:t>
      </w:r>
      <w:r w:rsidR="00EB158A" w:rsidRPr="00164557">
        <w:rPr>
          <w:lang w:val="ru-RU"/>
        </w:rPr>
        <w:t>отношениях;</w:t>
      </w:r>
    </w:p>
    <w:p w:rsidR="00DD2384" w:rsidRPr="004F4E72" w:rsidRDefault="00EB158A" w:rsidP="00CC1F04">
      <w:pPr>
        <w:pStyle w:val="a6"/>
        <w:numPr>
          <w:ilvl w:val="1"/>
          <w:numId w:val="56"/>
        </w:numPr>
        <w:tabs>
          <w:tab w:val="left" w:pos="1134"/>
        </w:tabs>
        <w:spacing w:before="1"/>
        <w:ind w:left="0" w:firstLine="708"/>
        <w:jc w:val="both"/>
        <w:rPr>
          <w:lang w:val="ru-RU"/>
        </w:rPr>
      </w:pPr>
      <w:r w:rsidRPr="004F4E72">
        <w:rPr>
          <w:lang w:val="ru-RU"/>
        </w:rPr>
        <w:t>характеризовать права и обязанности супругов, родителей,</w:t>
      </w:r>
      <w:r w:rsidRPr="004F4E72">
        <w:rPr>
          <w:spacing w:val="-9"/>
          <w:lang w:val="ru-RU"/>
        </w:rPr>
        <w:t xml:space="preserve"> </w:t>
      </w:r>
      <w:r w:rsidRPr="004F4E72">
        <w:rPr>
          <w:lang w:val="ru-RU"/>
        </w:rPr>
        <w:t>детей;</w:t>
      </w:r>
    </w:p>
    <w:p w:rsidR="00DD2384" w:rsidRPr="004F4E72" w:rsidRDefault="00EB158A" w:rsidP="00CC1F04">
      <w:pPr>
        <w:pStyle w:val="a6"/>
        <w:numPr>
          <w:ilvl w:val="1"/>
          <w:numId w:val="56"/>
        </w:numPr>
        <w:tabs>
          <w:tab w:val="left" w:pos="1134"/>
        </w:tabs>
        <w:spacing w:before="1" w:line="318" w:lineRule="exact"/>
        <w:ind w:left="0" w:firstLine="708"/>
        <w:jc w:val="both"/>
        <w:rPr>
          <w:lang w:val="ru-RU"/>
        </w:rPr>
      </w:pPr>
      <w:r w:rsidRPr="004F4E72">
        <w:rPr>
          <w:lang w:val="ru-RU"/>
        </w:rPr>
        <w:lastRenderedPageBreak/>
        <w:t>характеризовать особенности уголовного права и уголовных</w:t>
      </w:r>
      <w:r w:rsidRPr="004F4E72">
        <w:rPr>
          <w:spacing w:val="-9"/>
          <w:lang w:val="ru-RU"/>
        </w:rPr>
        <w:t xml:space="preserve"> </w:t>
      </w:r>
      <w:r w:rsidRPr="004F4E72">
        <w:rPr>
          <w:lang w:val="ru-RU"/>
        </w:rPr>
        <w:t>правоотношений;</w:t>
      </w:r>
    </w:p>
    <w:p w:rsidR="00DD2384" w:rsidRPr="004F4E72" w:rsidRDefault="00EB158A" w:rsidP="00CC1F04">
      <w:pPr>
        <w:pStyle w:val="a6"/>
        <w:numPr>
          <w:ilvl w:val="1"/>
          <w:numId w:val="56"/>
        </w:numPr>
        <w:tabs>
          <w:tab w:val="left" w:pos="1134"/>
        </w:tabs>
        <w:spacing w:line="318" w:lineRule="exact"/>
        <w:ind w:left="0" w:firstLine="708"/>
        <w:jc w:val="both"/>
        <w:rPr>
          <w:lang w:val="ru-RU"/>
        </w:rPr>
      </w:pPr>
      <w:r w:rsidRPr="004F4E72">
        <w:rPr>
          <w:lang w:val="ru-RU"/>
        </w:rPr>
        <w:t>конкретизировать примерами виды преступлений и наказания за</w:t>
      </w:r>
      <w:r w:rsidRPr="004F4E72">
        <w:rPr>
          <w:spacing w:val="-11"/>
          <w:lang w:val="ru-RU"/>
        </w:rPr>
        <w:t xml:space="preserve"> </w:t>
      </w:r>
      <w:r w:rsidRPr="004F4E72">
        <w:rPr>
          <w:lang w:val="ru-RU"/>
        </w:rPr>
        <w:t>них;</w:t>
      </w:r>
    </w:p>
    <w:p w:rsidR="00DD2384" w:rsidRPr="004F4E72" w:rsidRDefault="00EB158A" w:rsidP="00CC1F04">
      <w:pPr>
        <w:pStyle w:val="a6"/>
        <w:numPr>
          <w:ilvl w:val="1"/>
          <w:numId w:val="56"/>
        </w:numPr>
        <w:tabs>
          <w:tab w:val="left" w:pos="1134"/>
        </w:tabs>
        <w:spacing w:line="318" w:lineRule="exact"/>
        <w:ind w:left="0" w:firstLine="708"/>
        <w:jc w:val="both"/>
        <w:rPr>
          <w:lang w:val="ru-RU"/>
        </w:rPr>
      </w:pPr>
      <w:r w:rsidRPr="004F4E72">
        <w:rPr>
          <w:lang w:val="ru-RU"/>
        </w:rPr>
        <w:t>характеризовать специфику уголовной ответственности</w:t>
      </w:r>
      <w:r w:rsidRPr="004F4E72">
        <w:rPr>
          <w:spacing w:val="-8"/>
          <w:lang w:val="ru-RU"/>
        </w:rPr>
        <w:t xml:space="preserve"> </w:t>
      </w:r>
      <w:r w:rsidRPr="004F4E72">
        <w:rPr>
          <w:lang w:val="ru-RU"/>
        </w:rPr>
        <w:t>несовершеннолетних;</w:t>
      </w:r>
    </w:p>
    <w:p w:rsidR="00DD2384" w:rsidRPr="004F4E72" w:rsidRDefault="00EB158A" w:rsidP="00CC1F04">
      <w:pPr>
        <w:pStyle w:val="a6"/>
        <w:numPr>
          <w:ilvl w:val="1"/>
          <w:numId w:val="56"/>
        </w:numPr>
        <w:tabs>
          <w:tab w:val="left" w:pos="1134"/>
        </w:tabs>
        <w:spacing w:line="317" w:lineRule="exact"/>
        <w:ind w:left="0" w:firstLine="708"/>
        <w:jc w:val="both"/>
        <w:rPr>
          <w:lang w:val="ru-RU"/>
        </w:rPr>
      </w:pPr>
      <w:r w:rsidRPr="004F4E72">
        <w:rPr>
          <w:lang w:val="ru-RU"/>
        </w:rPr>
        <w:t>раскрывать связь права на образование и обязанности получить</w:t>
      </w:r>
      <w:r w:rsidRPr="004F4E72">
        <w:rPr>
          <w:spacing w:val="-12"/>
          <w:lang w:val="ru-RU"/>
        </w:rPr>
        <w:t xml:space="preserve"> </w:t>
      </w:r>
      <w:r w:rsidRPr="004F4E72">
        <w:rPr>
          <w:lang w:val="ru-RU"/>
        </w:rPr>
        <w:t>образование;</w:t>
      </w:r>
    </w:p>
    <w:p w:rsidR="00DD2384" w:rsidRPr="004F4E72" w:rsidRDefault="00EB158A" w:rsidP="00CC1F04">
      <w:pPr>
        <w:pStyle w:val="a6"/>
        <w:numPr>
          <w:ilvl w:val="1"/>
          <w:numId w:val="56"/>
        </w:numPr>
        <w:tabs>
          <w:tab w:val="left" w:pos="1134"/>
        </w:tabs>
        <w:ind w:left="0" w:right="287" w:firstLine="708"/>
        <w:jc w:val="both"/>
        <w:rPr>
          <w:lang w:val="ru-RU"/>
        </w:rPr>
      </w:pPr>
      <w:r w:rsidRPr="004F4E72">
        <w:rPr>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sidRPr="004F4E72">
        <w:rPr>
          <w:spacing w:val="-5"/>
          <w:lang w:val="ru-RU"/>
        </w:rPr>
        <w:t xml:space="preserve"> </w:t>
      </w:r>
      <w:r w:rsidRPr="004F4E72">
        <w:rPr>
          <w:lang w:val="ru-RU"/>
        </w:rPr>
        <w:t>преступления;</w:t>
      </w:r>
    </w:p>
    <w:p w:rsidR="00DD2384" w:rsidRPr="004F4E72" w:rsidRDefault="00EB158A" w:rsidP="00CC1F04">
      <w:pPr>
        <w:pStyle w:val="a6"/>
        <w:numPr>
          <w:ilvl w:val="1"/>
          <w:numId w:val="56"/>
        </w:numPr>
        <w:tabs>
          <w:tab w:val="left" w:pos="1134"/>
        </w:tabs>
        <w:spacing w:before="3" w:line="237" w:lineRule="auto"/>
        <w:ind w:left="0" w:right="292" w:firstLine="708"/>
        <w:jc w:val="both"/>
        <w:rPr>
          <w:lang w:val="ru-RU"/>
        </w:rPr>
      </w:pPr>
      <w:r w:rsidRPr="004F4E72">
        <w:rPr>
          <w:lang w:val="ru-RU"/>
        </w:rPr>
        <w:t>исследовать несложные практические ситуации, связанные с защитой прав и интересов детей, оставшихся без попечения</w:t>
      </w:r>
      <w:r w:rsidRPr="004F4E72">
        <w:rPr>
          <w:spacing w:val="-5"/>
          <w:lang w:val="ru-RU"/>
        </w:rPr>
        <w:t xml:space="preserve"> </w:t>
      </w:r>
      <w:r w:rsidRPr="004F4E72">
        <w:rPr>
          <w:lang w:val="ru-RU"/>
        </w:rPr>
        <w:t>родителей;</w:t>
      </w:r>
    </w:p>
    <w:p w:rsidR="00DD2384" w:rsidRDefault="00164557" w:rsidP="00CC1F04">
      <w:pPr>
        <w:pStyle w:val="a6"/>
        <w:numPr>
          <w:ilvl w:val="1"/>
          <w:numId w:val="56"/>
        </w:numPr>
        <w:tabs>
          <w:tab w:val="left" w:pos="1134"/>
          <w:tab w:val="left" w:pos="3019"/>
          <w:tab w:val="left" w:pos="4371"/>
          <w:tab w:val="left" w:pos="4777"/>
          <w:tab w:val="left" w:pos="6482"/>
          <w:tab w:val="left" w:pos="8204"/>
          <w:tab w:val="left" w:pos="9598"/>
        </w:tabs>
        <w:spacing w:before="5" w:line="237" w:lineRule="auto"/>
        <w:ind w:left="0" w:right="290" w:firstLine="708"/>
        <w:jc w:val="both"/>
        <w:rPr>
          <w:lang w:val="ru-RU"/>
        </w:rPr>
      </w:pPr>
      <w:r w:rsidRPr="00164557">
        <w:rPr>
          <w:lang w:val="ru-RU"/>
        </w:rPr>
        <w:t xml:space="preserve">находить, извлекать и </w:t>
      </w:r>
      <w:r w:rsidR="0020371C" w:rsidRPr="00164557">
        <w:rPr>
          <w:lang w:val="ru-RU"/>
        </w:rPr>
        <w:t>смысливать</w:t>
      </w:r>
      <w:r w:rsidRPr="00164557">
        <w:rPr>
          <w:lang w:val="ru-RU"/>
        </w:rPr>
        <w:t xml:space="preserve"> информацию </w:t>
      </w:r>
      <w:r w:rsidR="0020371C" w:rsidRPr="00164557">
        <w:rPr>
          <w:lang w:val="ru-RU"/>
        </w:rPr>
        <w:t>правового</w:t>
      </w:r>
      <w:r w:rsidR="00EB158A" w:rsidRPr="00164557">
        <w:rPr>
          <w:lang w:val="ru-RU"/>
        </w:rPr>
        <w:t>характера, полученную из доступных источников, систематизировать, анализировать</w:t>
      </w:r>
      <w:r w:rsidR="00EB158A" w:rsidRPr="00164557">
        <w:rPr>
          <w:spacing w:val="21"/>
          <w:lang w:val="ru-RU"/>
        </w:rPr>
        <w:t xml:space="preserve"> </w:t>
      </w:r>
      <w:r w:rsidR="00EB158A" w:rsidRPr="00164557">
        <w:rPr>
          <w:lang w:val="ru-RU"/>
        </w:rPr>
        <w:t>полученные</w:t>
      </w:r>
      <w:r w:rsidR="0020371C" w:rsidRPr="00164557">
        <w:rPr>
          <w:lang w:val="ru-RU"/>
        </w:rPr>
        <w:t xml:space="preserve"> </w:t>
      </w:r>
      <w:r w:rsidR="00EB158A" w:rsidRPr="00164557">
        <w:rPr>
          <w:lang w:val="ru-RU"/>
        </w:rPr>
        <w:t>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64557" w:rsidRPr="00164557" w:rsidRDefault="00164557" w:rsidP="00164557">
      <w:pPr>
        <w:pStyle w:val="a6"/>
        <w:tabs>
          <w:tab w:val="left" w:pos="1134"/>
          <w:tab w:val="left" w:pos="3019"/>
          <w:tab w:val="left" w:pos="4371"/>
          <w:tab w:val="left" w:pos="4777"/>
          <w:tab w:val="left" w:pos="6482"/>
          <w:tab w:val="left" w:pos="8204"/>
          <w:tab w:val="left" w:pos="9598"/>
        </w:tabs>
        <w:spacing w:before="5" w:line="237" w:lineRule="auto"/>
        <w:ind w:left="708" w:right="290" w:firstLine="0"/>
        <w:jc w:val="both"/>
        <w:rPr>
          <w:lang w:val="ru-RU"/>
        </w:rPr>
      </w:pPr>
    </w:p>
    <w:p w:rsidR="00DD2384" w:rsidRPr="004F4E72" w:rsidRDefault="00EB158A" w:rsidP="000464E2">
      <w:pPr>
        <w:pStyle w:val="4"/>
        <w:tabs>
          <w:tab w:val="left" w:pos="1134"/>
        </w:tabs>
        <w:spacing w:before="7" w:line="295" w:lineRule="exact"/>
        <w:ind w:left="0"/>
        <w:jc w:val="both"/>
        <w:rPr>
          <w:sz w:val="22"/>
          <w:szCs w:val="22"/>
        </w:rPr>
      </w:pPr>
      <w:r w:rsidRPr="004F4E72">
        <w:rPr>
          <w:sz w:val="22"/>
          <w:szCs w:val="22"/>
        </w:rPr>
        <w:t>Выпускник получит возможность научиться:</w:t>
      </w:r>
    </w:p>
    <w:p w:rsidR="00DD2384" w:rsidRPr="000B1972" w:rsidRDefault="00EB158A" w:rsidP="00CC1F04">
      <w:pPr>
        <w:pStyle w:val="a6"/>
        <w:numPr>
          <w:ilvl w:val="1"/>
          <w:numId w:val="56"/>
        </w:numPr>
        <w:tabs>
          <w:tab w:val="left" w:pos="1134"/>
        </w:tabs>
        <w:ind w:left="0" w:right="285" w:firstLine="708"/>
        <w:jc w:val="both"/>
        <w:rPr>
          <w:lang w:val="ru-RU"/>
        </w:rPr>
      </w:pPr>
      <w:r w:rsidRPr="000B1972">
        <w:rPr>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sidRPr="000B1972">
        <w:rPr>
          <w:spacing w:val="-9"/>
          <w:lang w:val="ru-RU"/>
        </w:rPr>
        <w:t xml:space="preserve"> </w:t>
      </w:r>
      <w:r w:rsidRPr="000B1972">
        <w:rPr>
          <w:lang w:val="ru-RU"/>
        </w:rPr>
        <w:t>правопорядку;</w:t>
      </w:r>
    </w:p>
    <w:p w:rsidR="00DD2384" w:rsidRPr="000B1972" w:rsidRDefault="00EB158A" w:rsidP="00CC1F04">
      <w:pPr>
        <w:pStyle w:val="a6"/>
        <w:numPr>
          <w:ilvl w:val="1"/>
          <w:numId w:val="56"/>
        </w:numPr>
        <w:tabs>
          <w:tab w:val="left" w:pos="1134"/>
        </w:tabs>
        <w:spacing w:line="237" w:lineRule="auto"/>
        <w:ind w:left="0" w:right="293" w:firstLine="708"/>
        <w:jc w:val="both"/>
        <w:rPr>
          <w:lang w:val="ru-RU"/>
        </w:rPr>
      </w:pPr>
      <w:r w:rsidRPr="000B1972">
        <w:rPr>
          <w:lang w:val="ru-RU"/>
        </w:rPr>
        <w:t>оценивать сущность и значение правопорядка и законности, собственный возможный вклад в их становление и</w:t>
      </w:r>
      <w:r w:rsidRPr="000B1972">
        <w:rPr>
          <w:spacing w:val="-7"/>
          <w:lang w:val="ru-RU"/>
        </w:rPr>
        <w:t xml:space="preserve"> </w:t>
      </w:r>
      <w:r w:rsidRPr="000B1972">
        <w:rPr>
          <w:lang w:val="ru-RU"/>
        </w:rPr>
        <w:t>развитие;</w:t>
      </w:r>
    </w:p>
    <w:p w:rsidR="00DD2384" w:rsidRPr="00164557" w:rsidRDefault="00164557" w:rsidP="00CC1F04">
      <w:pPr>
        <w:pStyle w:val="a6"/>
        <w:numPr>
          <w:ilvl w:val="1"/>
          <w:numId w:val="56"/>
        </w:numPr>
        <w:tabs>
          <w:tab w:val="left" w:pos="1134"/>
          <w:tab w:val="left" w:pos="3033"/>
          <w:tab w:val="left" w:pos="4987"/>
          <w:tab w:val="left" w:pos="6083"/>
          <w:tab w:val="left" w:pos="7848"/>
          <w:tab w:val="left" w:pos="8198"/>
          <w:tab w:val="left" w:pos="9539"/>
        </w:tabs>
        <w:spacing w:before="4" w:line="237" w:lineRule="auto"/>
        <w:ind w:left="0" w:right="282" w:firstLine="708"/>
        <w:jc w:val="both"/>
        <w:rPr>
          <w:lang w:val="ru-RU"/>
        </w:rPr>
      </w:pPr>
      <w:r w:rsidRPr="00164557">
        <w:rPr>
          <w:lang w:val="ru-RU"/>
        </w:rPr>
        <w:t xml:space="preserve">осознанно </w:t>
      </w:r>
      <w:r w:rsidR="00EB158A" w:rsidRPr="00164557">
        <w:rPr>
          <w:lang w:val="ru-RU"/>
        </w:rPr>
        <w:t>содействовать</w:t>
      </w:r>
      <w:r w:rsidRPr="00164557">
        <w:rPr>
          <w:lang w:val="ru-RU"/>
        </w:rPr>
        <w:t xml:space="preserve"> защите правопорядка в </w:t>
      </w:r>
      <w:r w:rsidR="0020371C" w:rsidRPr="00164557">
        <w:rPr>
          <w:lang w:val="ru-RU"/>
        </w:rPr>
        <w:t>обществе</w:t>
      </w:r>
      <w:r>
        <w:rPr>
          <w:lang w:val="ru-RU"/>
        </w:rPr>
        <w:t xml:space="preserve"> </w:t>
      </w:r>
      <w:r w:rsidR="00EB158A" w:rsidRPr="00164557">
        <w:rPr>
          <w:lang w:val="ru-RU"/>
        </w:rPr>
        <w:t>правовыми способами и</w:t>
      </w:r>
      <w:r w:rsidR="00EB158A" w:rsidRPr="00164557">
        <w:rPr>
          <w:spacing w:val="-3"/>
          <w:lang w:val="ru-RU"/>
        </w:rPr>
        <w:t xml:space="preserve"> </w:t>
      </w:r>
      <w:r w:rsidR="00EB158A" w:rsidRPr="00164557">
        <w:rPr>
          <w:lang w:val="ru-RU"/>
        </w:rPr>
        <w:t>средствами.</w:t>
      </w:r>
    </w:p>
    <w:p w:rsidR="00DD2384" w:rsidRPr="0020371C" w:rsidRDefault="00EB158A" w:rsidP="000464E2">
      <w:pPr>
        <w:pStyle w:val="4"/>
        <w:tabs>
          <w:tab w:val="left" w:pos="1134"/>
        </w:tabs>
        <w:spacing w:before="10" w:line="298" w:lineRule="exact"/>
        <w:ind w:left="0"/>
        <w:jc w:val="both"/>
        <w:rPr>
          <w:sz w:val="22"/>
          <w:szCs w:val="22"/>
          <w:lang w:val="ru-RU"/>
        </w:rPr>
      </w:pPr>
      <w:r w:rsidRPr="0020371C">
        <w:rPr>
          <w:sz w:val="22"/>
          <w:szCs w:val="22"/>
          <w:lang w:val="ru-RU"/>
        </w:rPr>
        <w:t>Экономика</w:t>
      </w:r>
    </w:p>
    <w:p w:rsidR="00DD2384" w:rsidRPr="0020371C" w:rsidRDefault="00EB158A" w:rsidP="000464E2">
      <w:pPr>
        <w:tabs>
          <w:tab w:val="left" w:pos="1134"/>
        </w:tabs>
        <w:spacing w:line="295" w:lineRule="exact"/>
        <w:jc w:val="both"/>
        <w:rPr>
          <w:b/>
          <w:lang w:val="ru-RU"/>
        </w:rPr>
      </w:pPr>
      <w:r w:rsidRPr="0020371C">
        <w:rPr>
          <w:b/>
          <w:lang w:val="ru-RU"/>
        </w:rPr>
        <w:t>Выпускник научится:</w:t>
      </w:r>
    </w:p>
    <w:p w:rsidR="00DD2384" w:rsidRPr="004F4E72" w:rsidRDefault="00EB158A" w:rsidP="00CC1F04">
      <w:pPr>
        <w:pStyle w:val="a6"/>
        <w:numPr>
          <w:ilvl w:val="1"/>
          <w:numId w:val="56"/>
        </w:numPr>
        <w:tabs>
          <w:tab w:val="left" w:pos="1134"/>
        </w:tabs>
        <w:spacing w:line="315" w:lineRule="exact"/>
        <w:ind w:left="0" w:firstLine="708"/>
        <w:jc w:val="both"/>
        <w:rPr>
          <w:lang w:val="ru-RU"/>
        </w:rPr>
      </w:pPr>
      <w:r w:rsidRPr="004F4E72">
        <w:rPr>
          <w:lang w:val="ru-RU"/>
        </w:rPr>
        <w:t>объяснять проблему ограниченности экономических</w:t>
      </w:r>
      <w:r w:rsidRPr="004F4E72">
        <w:rPr>
          <w:spacing w:val="-13"/>
          <w:lang w:val="ru-RU"/>
        </w:rPr>
        <w:t xml:space="preserve"> </w:t>
      </w:r>
      <w:r w:rsidRPr="004F4E72">
        <w:rPr>
          <w:lang w:val="ru-RU"/>
        </w:rPr>
        <w:t>ресурсов;</w:t>
      </w:r>
    </w:p>
    <w:p w:rsidR="00DD2384" w:rsidRPr="004F4E72" w:rsidRDefault="00EB158A" w:rsidP="00CC1F04">
      <w:pPr>
        <w:pStyle w:val="a6"/>
        <w:numPr>
          <w:ilvl w:val="1"/>
          <w:numId w:val="56"/>
        </w:numPr>
        <w:tabs>
          <w:tab w:val="left" w:pos="1134"/>
        </w:tabs>
        <w:ind w:left="0" w:right="283" w:firstLine="708"/>
        <w:jc w:val="both"/>
        <w:rPr>
          <w:lang w:val="ru-RU"/>
        </w:rPr>
      </w:pPr>
      <w:r w:rsidRPr="004F4E72">
        <w:rPr>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D2384" w:rsidRPr="004F4E72" w:rsidRDefault="00EB158A" w:rsidP="00CC1F04">
      <w:pPr>
        <w:pStyle w:val="a6"/>
        <w:numPr>
          <w:ilvl w:val="1"/>
          <w:numId w:val="56"/>
        </w:numPr>
        <w:tabs>
          <w:tab w:val="left" w:pos="1134"/>
        </w:tabs>
        <w:spacing w:line="318" w:lineRule="exact"/>
        <w:ind w:left="0" w:firstLine="708"/>
        <w:jc w:val="both"/>
        <w:rPr>
          <w:lang w:val="ru-RU"/>
        </w:rPr>
      </w:pPr>
      <w:r w:rsidRPr="004F4E72">
        <w:rPr>
          <w:lang w:val="ru-RU"/>
        </w:rPr>
        <w:t>раскрывать факторы, влияющие на производительность</w:t>
      </w:r>
      <w:r w:rsidRPr="004F4E72">
        <w:rPr>
          <w:spacing w:val="-8"/>
          <w:lang w:val="ru-RU"/>
        </w:rPr>
        <w:t xml:space="preserve"> </w:t>
      </w:r>
      <w:r w:rsidRPr="004F4E72">
        <w:rPr>
          <w:lang w:val="ru-RU"/>
        </w:rPr>
        <w:t>труда;</w:t>
      </w:r>
    </w:p>
    <w:p w:rsidR="00DD2384" w:rsidRPr="004F4E72" w:rsidRDefault="00EB158A" w:rsidP="00CC1F04">
      <w:pPr>
        <w:pStyle w:val="a6"/>
        <w:numPr>
          <w:ilvl w:val="1"/>
          <w:numId w:val="56"/>
        </w:numPr>
        <w:tabs>
          <w:tab w:val="left" w:pos="1134"/>
        </w:tabs>
        <w:ind w:left="0" w:right="284" w:firstLine="708"/>
        <w:jc w:val="both"/>
        <w:rPr>
          <w:lang w:val="ru-RU"/>
        </w:rPr>
      </w:pPr>
      <w:r w:rsidRPr="004F4E72">
        <w:rPr>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sidRPr="004F4E72">
        <w:rPr>
          <w:spacing w:val="1"/>
          <w:lang w:val="ru-RU"/>
        </w:rPr>
        <w:t xml:space="preserve"> </w:t>
      </w:r>
      <w:r w:rsidRPr="004F4E72">
        <w:rPr>
          <w:lang w:val="ru-RU"/>
        </w:rPr>
        <w:t>системах;</w:t>
      </w:r>
    </w:p>
    <w:p w:rsidR="00DD2384" w:rsidRPr="004F4E72" w:rsidRDefault="00EB158A" w:rsidP="00CC1F04">
      <w:pPr>
        <w:pStyle w:val="a6"/>
        <w:numPr>
          <w:ilvl w:val="1"/>
          <w:numId w:val="56"/>
        </w:numPr>
        <w:tabs>
          <w:tab w:val="left" w:pos="1134"/>
        </w:tabs>
        <w:ind w:left="0" w:right="289" w:firstLine="708"/>
        <w:jc w:val="both"/>
        <w:rPr>
          <w:lang w:val="ru-RU"/>
        </w:rPr>
      </w:pPr>
      <w:r w:rsidRPr="004F4E72">
        <w:rPr>
          <w:lang w:val="ru-RU"/>
        </w:rPr>
        <w:t>характеризовать механизм рыночного регулирования экономики; анализировать действие рыночных законов, выявлять роль</w:t>
      </w:r>
      <w:r w:rsidRPr="004F4E72">
        <w:rPr>
          <w:spacing w:val="-5"/>
          <w:lang w:val="ru-RU"/>
        </w:rPr>
        <w:t xml:space="preserve"> </w:t>
      </w:r>
      <w:r w:rsidRPr="004F4E72">
        <w:rPr>
          <w:lang w:val="ru-RU"/>
        </w:rPr>
        <w:t>конкуренции;</w:t>
      </w:r>
    </w:p>
    <w:p w:rsidR="00DD2384" w:rsidRPr="00164557" w:rsidRDefault="00164557" w:rsidP="00CC1F04">
      <w:pPr>
        <w:pStyle w:val="a6"/>
        <w:numPr>
          <w:ilvl w:val="1"/>
          <w:numId w:val="56"/>
        </w:numPr>
        <w:tabs>
          <w:tab w:val="left" w:pos="1134"/>
          <w:tab w:val="left" w:pos="3117"/>
          <w:tab w:val="left" w:pos="3952"/>
          <w:tab w:val="left" w:pos="5602"/>
          <w:tab w:val="left" w:pos="6048"/>
          <w:tab w:val="left" w:pos="8039"/>
          <w:tab w:val="left" w:pos="9477"/>
        </w:tabs>
        <w:ind w:left="0" w:right="291" w:firstLine="708"/>
        <w:jc w:val="both"/>
        <w:rPr>
          <w:lang w:val="ru-RU"/>
        </w:rPr>
      </w:pPr>
      <w:r w:rsidRPr="00164557">
        <w:rPr>
          <w:lang w:val="ru-RU"/>
        </w:rPr>
        <w:t xml:space="preserve">объяснять роль </w:t>
      </w:r>
      <w:r w:rsidR="00EB158A" w:rsidRPr="00164557">
        <w:rPr>
          <w:lang w:val="ru-RU"/>
        </w:rPr>
        <w:t>госуд</w:t>
      </w:r>
      <w:r w:rsidRPr="00164557">
        <w:rPr>
          <w:lang w:val="ru-RU"/>
        </w:rPr>
        <w:t>арства в</w:t>
      </w:r>
      <w:r w:rsidRPr="00164557">
        <w:rPr>
          <w:lang w:val="ru-RU"/>
        </w:rPr>
        <w:tab/>
        <w:t xml:space="preserve">регулировании </w:t>
      </w:r>
      <w:r w:rsidR="0020371C" w:rsidRPr="00164557">
        <w:rPr>
          <w:lang w:val="ru-RU"/>
        </w:rPr>
        <w:t>рыночной</w:t>
      </w:r>
      <w:r>
        <w:rPr>
          <w:lang w:val="ru-RU"/>
        </w:rPr>
        <w:t xml:space="preserve"> </w:t>
      </w:r>
      <w:r w:rsidR="00EB158A" w:rsidRPr="00164557">
        <w:rPr>
          <w:lang w:val="ru-RU"/>
        </w:rPr>
        <w:t>экономики; анализировать структуру бюджета</w:t>
      </w:r>
      <w:r w:rsidR="00EB158A" w:rsidRPr="00164557">
        <w:rPr>
          <w:spacing w:val="-5"/>
          <w:lang w:val="ru-RU"/>
        </w:rPr>
        <w:t xml:space="preserve"> </w:t>
      </w:r>
      <w:r w:rsidR="00EB158A" w:rsidRPr="00164557">
        <w:rPr>
          <w:lang w:val="ru-RU"/>
        </w:rPr>
        <w:t>государства;</w:t>
      </w:r>
    </w:p>
    <w:p w:rsidR="00DD2384" w:rsidRPr="004F4E72" w:rsidRDefault="00EB158A" w:rsidP="00CC1F04">
      <w:pPr>
        <w:pStyle w:val="a6"/>
        <w:numPr>
          <w:ilvl w:val="1"/>
          <w:numId w:val="56"/>
        </w:numPr>
        <w:tabs>
          <w:tab w:val="left" w:pos="1134"/>
        </w:tabs>
        <w:spacing w:line="318" w:lineRule="exact"/>
        <w:ind w:left="0" w:firstLine="708"/>
        <w:jc w:val="both"/>
        <w:rPr>
          <w:lang w:val="ru-RU"/>
        </w:rPr>
      </w:pPr>
      <w:r w:rsidRPr="004F4E72">
        <w:rPr>
          <w:lang w:val="ru-RU"/>
        </w:rPr>
        <w:t>называть и конкретизировать примерами виды</w:t>
      </w:r>
      <w:r w:rsidRPr="004F4E72">
        <w:rPr>
          <w:spacing w:val="-7"/>
          <w:lang w:val="ru-RU"/>
        </w:rPr>
        <w:t xml:space="preserve"> </w:t>
      </w:r>
      <w:r w:rsidRPr="004F4E72">
        <w:rPr>
          <w:lang w:val="ru-RU"/>
        </w:rPr>
        <w:t>налогов;</w:t>
      </w:r>
    </w:p>
    <w:p w:rsidR="00DD2384" w:rsidRPr="004F4E72" w:rsidRDefault="00EB158A" w:rsidP="00CC1F04">
      <w:pPr>
        <w:pStyle w:val="a6"/>
        <w:numPr>
          <w:ilvl w:val="1"/>
          <w:numId w:val="56"/>
        </w:numPr>
        <w:tabs>
          <w:tab w:val="left" w:pos="1134"/>
        </w:tabs>
        <w:spacing w:line="318" w:lineRule="exact"/>
        <w:ind w:left="0" w:firstLine="708"/>
        <w:jc w:val="both"/>
        <w:rPr>
          <w:lang w:val="ru-RU"/>
        </w:rPr>
      </w:pPr>
      <w:r w:rsidRPr="004F4E72">
        <w:rPr>
          <w:lang w:val="ru-RU"/>
        </w:rPr>
        <w:t>характеризовать функции денег и их роль в</w:t>
      </w:r>
      <w:r w:rsidRPr="004F4E72">
        <w:rPr>
          <w:spacing w:val="-8"/>
          <w:lang w:val="ru-RU"/>
        </w:rPr>
        <w:t xml:space="preserve"> </w:t>
      </w:r>
      <w:r w:rsidRPr="004F4E72">
        <w:rPr>
          <w:lang w:val="ru-RU"/>
        </w:rPr>
        <w:t>экономике;</w:t>
      </w:r>
    </w:p>
    <w:p w:rsidR="00DD2384" w:rsidRPr="004F4E72" w:rsidRDefault="00EB158A" w:rsidP="00CC1F04">
      <w:pPr>
        <w:pStyle w:val="a6"/>
        <w:numPr>
          <w:ilvl w:val="1"/>
          <w:numId w:val="56"/>
        </w:numPr>
        <w:tabs>
          <w:tab w:val="left" w:pos="1134"/>
        </w:tabs>
        <w:spacing w:line="317" w:lineRule="exact"/>
        <w:ind w:left="0" w:firstLine="708"/>
        <w:jc w:val="both"/>
        <w:rPr>
          <w:lang w:val="ru-RU"/>
        </w:rPr>
      </w:pPr>
      <w:r w:rsidRPr="004F4E72">
        <w:rPr>
          <w:lang w:val="ru-RU"/>
        </w:rPr>
        <w:t>раскрывать социально-экономическую роль и функции</w:t>
      </w:r>
      <w:r w:rsidRPr="004F4E72">
        <w:rPr>
          <w:spacing w:val="-11"/>
          <w:lang w:val="ru-RU"/>
        </w:rPr>
        <w:t xml:space="preserve"> </w:t>
      </w:r>
      <w:r w:rsidRPr="004F4E72">
        <w:rPr>
          <w:lang w:val="ru-RU"/>
        </w:rPr>
        <w:t>предпринимательства;</w:t>
      </w:r>
    </w:p>
    <w:p w:rsidR="00DD2384" w:rsidRPr="004F4E72" w:rsidRDefault="00EB158A" w:rsidP="00CC1F04">
      <w:pPr>
        <w:pStyle w:val="a6"/>
        <w:numPr>
          <w:ilvl w:val="1"/>
          <w:numId w:val="56"/>
        </w:numPr>
        <w:tabs>
          <w:tab w:val="left" w:pos="1134"/>
        </w:tabs>
        <w:ind w:left="0" w:right="285" w:firstLine="708"/>
        <w:jc w:val="both"/>
        <w:rPr>
          <w:lang w:val="ru-RU"/>
        </w:rPr>
      </w:pPr>
      <w:r w:rsidRPr="004F4E72">
        <w:rPr>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w:t>
      </w:r>
      <w:r w:rsidRPr="004F4E72">
        <w:rPr>
          <w:spacing w:val="-3"/>
          <w:lang w:val="ru-RU"/>
        </w:rPr>
        <w:t xml:space="preserve"> </w:t>
      </w:r>
      <w:r w:rsidRPr="004F4E72">
        <w:rPr>
          <w:lang w:val="ru-RU"/>
        </w:rPr>
        <w:t>процессы;</w:t>
      </w:r>
    </w:p>
    <w:p w:rsidR="00DD2384" w:rsidRPr="004F4E72" w:rsidRDefault="00EB158A" w:rsidP="00CC1F04">
      <w:pPr>
        <w:pStyle w:val="a6"/>
        <w:numPr>
          <w:ilvl w:val="1"/>
          <w:numId w:val="56"/>
        </w:numPr>
        <w:tabs>
          <w:tab w:val="left" w:pos="1134"/>
        </w:tabs>
        <w:ind w:left="0" w:right="283" w:firstLine="708"/>
        <w:jc w:val="both"/>
        <w:rPr>
          <w:lang w:val="ru-RU"/>
        </w:rPr>
      </w:pPr>
      <w:r w:rsidRPr="004F4E72">
        <w:rPr>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w:t>
      </w:r>
      <w:r w:rsidRPr="004F4E72">
        <w:rPr>
          <w:spacing w:val="-2"/>
          <w:lang w:val="ru-RU"/>
        </w:rPr>
        <w:t xml:space="preserve"> </w:t>
      </w:r>
      <w:r w:rsidRPr="004F4E72">
        <w:rPr>
          <w:lang w:val="ru-RU"/>
        </w:rPr>
        <w:t>деятельности;</w:t>
      </w:r>
    </w:p>
    <w:p w:rsidR="00DD2384" w:rsidRPr="004F4E72" w:rsidRDefault="00EB158A" w:rsidP="00CC1F04">
      <w:pPr>
        <w:pStyle w:val="a6"/>
        <w:numPr>
          <w:ilvl w:val="1"/>
          <w:numId w:val="56"/>
        </w:numPr>
        <w:tabs>
          <w:tab w:val="left" w:pos="1134"/>
        </w:tabs>
        <w:spacing w:line="317" w:lineRule="exact"/>
        <w:ind w:left="0" w:firstLine="708"/>
        <w:jc w:val="both"/>
        <w:rPr>
          <w:lang w:val="ru-RU"/>
        </w:rPr>
      </w:pPr>
      <w:r w:rsidRPr="004F4E72">
        <w:rPr>
          <w:lang w:val="ru-RU"/>
        </w:rPr>
        <w:t>раскрывать рациональное поведение субъектов экономической</w:t>
      </w:r>
      <w:r w:rsidRPr="004F4E72">
        <w:rPr>
          <w:spacing w:val="-9"/>
          <w:lang w:val="ru-RU"/>
        </w:rPr>
        <w:t xml:space="preserve"> </w:t>
      </w:r>
      <w:r w:rsidRPr="004F4E72">
        <w:rPr>
          <w:lang w:val="ru-RU"/>
        </w:rPr>
        <w:t>деятельности;</w:t>
      </w:r>
    </w:p>
    <w:p w:rsidR="00DD2384" w:rsidRPr="004F4E72" w:rsidRDefault="00EB158A" w:rsidP="00CC1F04">
      <w:pPr>
        <w:pStyle w:val="a6"/>
        <w:numPr>
          <w:ilvl w:val="1"/>
          <w:numId w:val="56"/>
        </w:numPr>
        <w:tabs>
          <w:tab w:val="left" w:pos="1134"/>
        </w:tabs>
        <w:spacing w:line="318" w:lineRule="exact"/>
        <w:ind w:left="0" w:firstLine="708"/>
        <w:jc w:val="both"/>
        <w:rPr>
          <w:lang w:val="ru-RU"/>
        </w:rPr>
      </w:pPr>
      <w:r w:rsidRPr="004F4E72">
        <w:rPr>
          <w:lang w:val="ru-RU"/>
        </w:rPr>
        <w:t>характеризовать экономику семьи; анализировать структуру семейного</w:t>
      </w:r>
      <w:r w:rsidRPr="004F4E72">
        <w:rPr>
          <w:spacing w:val="-19"/>
          <w:lang w:val="ru-RU"/>
        </w:rPr>
        <w:t xml:space="preserve"> </w:t>
      </w:r>
      <w:r w:rsidRPr="004F4E72">
        <w:rPr>
          <w:lang w:val="ru-RU"/>
        </w:rPr>
        <w:t>бюджета;</w:t>
      </w:r>
    </w:p>
    <w:p w:rsidR="00DD2384" w:rsidRPr="004F4E72" w:rsidRDefault="00EB158A" w:rsidP="00CC1F04">
      <w:pPr>
        <w:pStyle w:val="a6"/>
        <w:numPr>
          <w:ilvl w:val="1"/>
          <w:numId w:val="56"/>
        </w:numPr>
        <w:tabs>
          <w:tab w:val="left" w:pos="1134"/>
        </w:tabs>
        <w:ind w:left="0" w:right="292" w:firstLine="708"/>
        <w:jc w:val="both"/>
        <w:rPr>
          <w:lang w:val="ru-RU"/>
        </w:rPr>
      </w:pPr>
      <w:r w:rsidRPr="004F4E72">
        <w:rPr>
          <w:lang w:val="ru-RU"/>
        </w:rPr>
        <w:t>использовать полученные знания при анализе фактов поведения участников экономической</w:t>
      </w:r>
      <w:r w:rsidRPr="004F4E72">
        <w:rPr>
          <w:spacing w:val="1"/>
          <w:lang w:val="ru-RU"/>
        </w:rPr>
        <w:t xml:space="preserve"> </w:t>
      </w:r>
      <w:r w:rsidRPr="004F4E72">
        <w:rPr>
          <w:lang w:val="ru-RU"/>
        </w:rPr>
        <w:t>деятельности;</w:t>
      </w:r>
    </w:p>
    <w:p w:rsidR="00DD2384" w:rsidRPr="004F4E72" w:rsidRDefault="00EB158A" w:rsidP="00CC1F04">
      <w:pPr>
        <w:pStyle w:val="a6"/>
        <w:numPr>
          <w:ilvl w:val="1"/>
          <w:numId w:val="56"/>
        </w:numPr>
        <w:tabs>
          <w:tab w:val="left" w:pos="1134"/>
          <w:tab w:val="left" w:pos="1738"/>
          <w:tab w:val="left" w:pos="1739"/>
        </w:tabs>
        <w:spacing w:line="318" w:lineRule="exact"/>
        <w:ind w:left="0" w:firstLine="709"/>
        <w:jc w:val="both"/>
        <w:rPr>
          <w:lang w:val="ru-RU"/>
        </w:rPr>
      </w:pPr>
      <w:r w:rsidRPr="004F4E72">
        <w:rPr>
          <w:lang w:val="ru-RU"/>
        </w:rPr>
        <w:t>обосновывать связь профессионализма и жизненного</w:t>
      </w:r>
      <w:r w:rsidRPr="004F4E72">
        <w:rPr>
          <w:spacing w:val="4"/>
          <w:lang w:val="ru-RU"/>
        </w:rPr>
        <w:t xml:space="preserve"> </w:t>
      </w:r>
      <w:r w:rsidRPr="004F4E72">
        <w:rPr>
          <w:lang w:val="ru-RU"/>
        </w:rPr>
        <w:t>успеха.</w:t>
      </w:r>
    </w:p>
    <w:p w:rsidR="00DD2384" w:rsidRPr="004F4E72" w:rsidRDefault="00EB158A" w:rsidP="000464E2">
      <w:pPr>
        <w:pStyle w:val="4"/>
        <w:tabs>
          <w:tab w:val="left" w:pos="1134"/>
        </w:tabs>
        <w:spacing w:before="1"/>
        <w:ind w:left="0"/>
        <w:jc w:val="both"/>
        <w:rPr>
          <w:sz w:val="22"/>
          <w:szCs w:val="22"/>
        </w:rPr>
      </w:pPr>
      <w:r w:rsidRPr="004F4E72">
        <w:rPr>
          <w:sz w:val="22"/>
          <w:szCs w:val="22"/>
        </w:rPr>
        <w:t>Выпускник получит возможность научиться:</w:t>
      </w:r>
    </w:p>
    <w:p w:rsidR="00DD2384" w:rsidRPr="000B1972" w:rsidRDefault="00EB158A" w:rsidP="00CC1F04">
      <w:pPr>
        <w:pStyle w:val="a6"/>
        <w:numPr>
          <w:ilvl w:val="1"/>
          <w:numId w:val="56"/>
        </w:numPr>
        <w:tabs>
          <w:tab w:val="left" w:pos="1134"/>
        </w:tabs>
        <w:spacing w:line="237" w:lineRule="auto"/>
        <w:ind w:left="0" w:right="287" w:firstLine="708"/>
        <w:jc w:val="both"/>
        <w:rPr>
          <w:lang w:val="ru-RU"/>
        </w:rPr>
      </w:pPr>
      <w:r w:rsidRPr="000B1972">
        <w:rPr>
          <w:lang w:val="ru-RU"/>
        </w:rPr>
        <w:t>анализировать с опорой на полученные знания несложную экономическую информацию, получаемую из неадаптированных</w:t>
      </w:r>
      <w:r w:rsidRPr="000B1972">
        <w:rPr>
          <w:spacing w:val="-4"/>
          <w:lang w:val="ru-RU"/>
        </w:rPr>
        <w:t xml:space="preserve"> </w:t>
      </w:r>
      <w:r w:rsidRPr="000B1972">
        <w:rPr>
          <w:lang w:val="ru-RU"/>
        </w:rPr>
        <w:t>источников;</w:t>
      </w:r>
    </w:p>
    <w:p w:rsidR="00DD2384" w:rsidRPr="000B1972" w:rsidRDefault="00EB158A" w:rsidP="00CC1F04">
      <w:pPr>
        <w:pStyle w:val="a6"/>
        <w:numPr>
          <w:ilvl w:val="1"/>
          <w:numId w:val="56"/>
        </w:numPr>
        <w:tabs>
          <w:tab w:val="left" w:pos="1134"/>
        </w:tabs>
        <w:spacing w:before="2"/>
        <w:ind w:left="0" w:right="289" w:firstLine="708"/>
        <w:jc w:val="both"/>
        <w:rPr>
          <w:lang w:val="ru-RU"/>
        </w:rPr>
      </w:pPr>
      <w:r w:rsidRPr="000B1972">
        <w:rPr>
          <w:lang w:val="ru-RU"/>
        </w:rPr>
        <w:lastRenderedPageBreak/>
        <w:t>выполнять практические задания, основанные на ситуациях, связанных с описанием состояния российской</w:t>
      </w:r>
      <w:r w:rsidRPr="000B1972">
        <w:rPr>
          <w:spacing w:val="-2"/>
          <w:lang w:val="ru-RU"/>
        </w:rPr>
        <w:t xml:space="preserve"> </w:t>
      </w:r>
      <w:r w:rsidRPr="000B1972">
        <w:rPr>
          <w:lang w:val="ru-RU"/>
        </w:rPr>
        <w:t>экономики;</w:t>
      </w:r>
    </w:p>
    <w:p w:rsidR="0086260B" w:rsidRDefault="00EB158A" w:rsidP="00CC1F04">
      <w:pPr>
        <w:pStyle w:val="a6"/>
        <w:numPr>
          <w:ilvl w:val="1"/>
          <w:numId w:val="56"/>
        </w:numPr>
        <w:spacing w:before="3" w:line="237" w:lineRule="auto"/>
        <w:ind w:left="0" w:right="289" w:firstLine="708"/>
        <w:jc w:val="both"/>
        <w:rPr>
          <w:lang w:val="ru-RU"/>
        </w:rPr>
      </w:pPr>
      <w:r w:rsidRPr="000B1972">
        <w:rPr>
          <w:lang w:val="ru-RU"/>
        </w:rPr>
        <w:t xml:space="preserve">анализировать и оценивать с позиций экономических знаний сложившиеся </w:t>
      </w:r>
    </w:p>
    <w:p w:rsidR="0086260B" w:rsidRDefault="0086260B" w:rsidP="0086260B">
      <w:pPr>
        <w:pStyle w:val="a6"/>
        <w:spacing w:before="3" w:line="237" w:lineRule="auto"/>
        <w:ind w:left="708" w:right="289" w:firstLine="0"/>
        <w:jc w:val="both"/>
        <w:rPr>
          <w:lang w:val="ru-RU"/>
        </w:rPr>
      </w:pPr>
    </w:p>
    <w:p w:rsidR="00DD2384" w:rsidRPr="0086260B" w:rsidRDefault="00EB158A" w:rsidP="0086260B">
      <w:pPr>
        <w:spacing w:before="3" w:line="237" w:lineRule="auto"/>
        <w:ind w:right="289"/>
        <w:jc w:val="both"/>
        <w:rPr>
          <w:lang w:val="ru-RU"/>
        </w:rPr>
      </w:pPr>
      <w:r w:rsidRPr="0086260B">
        <w:rPr>
          <w:lang w:val="ru-RU"/>
        </w:rPr>
        <w:t>практики и модели поведения</w:t>
      </w:r>
      <w:r w:rsidRPr="0086260B">
        <w:rPr>
          <w:spacing w:val="-3"/>
          <w:lang w:val="ru-RU"/>
        </w:rPr>
        <w:t xml:space="preserve"> </w:t>
      </w:r>
      <w:r w:rsidRPr="0086260B">
        <w:rPr>
          <w:lang w:val="ru-RU"/>
        </w:rPr>
        <w:t>потребителя;</w:t>
      </w:r>
    </w:p>
    <w:p w:rsidR="00DD2384" w:rsidRPr="000B1972" w:rsidRDefault="00EB158A" w:rsidP="00CC1F04">
      <w:pPr>
        <w:pStyle w:val="a6"/>
        <w:numPr>
          <w:ilvl w:val="1"/>
          <w:numId w:val="56"/>
        </w:numPr>
        <w:spacing w:before="77" w:line="237" w:lineRule="auto"/>
        <w:ind w:left="0" w:right="291" w:firstLine="708"/>
        <w:jc w:val="both"/>
        <w:rPr>
          <w:lang w:val="ru-RU"/>
        </w:rPr>
      </w:pPr>
      <w:r w:rsidRPr="000B1972">
        <w:rPr>
          <w:lang w:val="ru-RU"/>
        </w:rPr>
        <w:t>решать с опорой на полученные знания познавательные задачи, отражающие типичные ситуации в экономической сфере деятельности</w:t>
      </w:r>
      <w:r w:rsidRPr="000B1972">
        <w:rPr>
          <w:spacing w:val="-5"/>
          <w:lang w:val="ru-RU"/>
        </w:rPr>
        <w:t xml:space="preserve"> </w:t>
      </w:r>
      <w:r w:rsidRPr="000B1972">
        <w:rPr>
          <w:lang w:val="ru-RU"/>
        </w:rPr>
        <w:t>человека;</w:t>
      </w:r>
    </w:p>
    <w:p w:rsidR="00DD2384" w:rsidRPr="000B1972" w:rsidRDefault="00EB158A" w:rsidP="00CC1F04">
      <w:pPr>
        <w:pStyle w:val="a6"/>
        <w:numPr>
          <w:ilvl w:val="1"/>
          <w:numId w:val="56"/>
        </w:numPr>
        <w:spacing w:before="3"/>
        <w:ind w:left="0" w:right="291" w:firstLine="708"/>
        <w:jc w:val="both"/>
        <w:rPr>
          <w:lang w:val="ru-RU"/>
        </w:rPr>
      </w:pPr>
      <w:r w:rsidRPr="000B1972">
        <w:rPr>
          <w:lang w:val="ru-RU"/>
        </w:rPr>
        <w:t>грамотно применять полученные знания для определения экономически рационального поведения и порядка действий в конкретных</w:t>
      </w:r>
      <w:r w:rsidRPr="000B1972">
        <w:rPr>
          <w:spacing w:val="-10"/>
          <w:lang w:val="ru-RU"/>
        </w:rPr>
        <w:t xml:space="preserve"> </w:t>
      </w:r>
      <w:r w:rsidRPr="000B1972">
        <w:rPr>
          <w:lang w:val="ru-RU"/>
        </w:rPr>
        <w:t>ситуациях;</w:t>
      </w:r>
    </w:p>
    <w:p w:rsidR="00DD2384" w:rsidRPr="000B1972" w:rsidRDefault="00EB158A" w:rsidP="00CC1F04">
      <w:pPr>
        <w:pStyle w:val="a6"/>
        <w:numPr>
          <w:ilvl w:val="1"/>
          <w:numId w:val="56"/>
        </w:numPr>
        <w:ind w:left="0" w:right="286" w:firstLine="708"/>
        <w:jc w:val="both"/>
        <w:rPr>
          <w:lang w:val="ru-RU"/>
        </w:rPr>
      </w:pPr>
      <w:r w:rsidRPr="000B1972">
        <w:rPr>
          <w:lang w:val="ru-RU"/>
        </w:rPr>
        <w:t>сопоставлять свои потребности и возможности, оптимально распределять свои материальные и трудовые ресурсы, составлять семейный</w:t>
      </w:r>
      <w:r w:rsidRPr="000B1972">
        <w:rPr>
          <w:spacing w:val="-5"/>
          <w:lang w:val="ru-RU"/>
        </w:rPr>
        <w:t xml:space="preserve"> </w:t>
      </w:r>
      <w:r w:rsidRPr="000B1972">
        <w:rPr>
          <w:lang w:val="ru-RU"/>
        </w:rPr>
        <w:t>бюджет.</w:t>
      </w:r>
    </w:p>
    <w:p w:rsidR="00DD2384" w:rsidRPr="004F4E72" w:rsidRDefault="00DD2384" w:rsidP="000464E2">
      <w:pPr>
        <w:pStyle w:val="a4"/>
        <w:spacing w:before="4"/>
        <w:ind w:left="0" w:firstLine="0"/>
        <w:rPr>
          <w:i/>
          <w:sz w:val="22"/>
          <w:szCs w:val="22"/>
          <w:lang w:val="ru-RU"/>
        </w:rPr>
      </w:pPr>
    </w:p>
    <w:p w:rsidR="00DD2384" w:rsidRPr="004F4E72" w:rsidRDefault="00EB158A" w:rsidP="00CC1F04">
      <w:pPr>
        <w:pStyle w:val="4"/>
        <w:numPr>
          <w:ilvl w:val="3"/>
          <w:numId w:val="90"/>
        </w:numPr>
        <w:tabs>
          <w:tab w:val="left" w:pos="2231"/>
        </w:tabs>
        <w:spacing w:line="298" w:lineRule="exact"/>
        <w:ind w:left="0" w:firstLine="708"/>
        <w:jc w:val="center"/>
        <w:rPr>
          <w:sz w:val="22"/>
          <w:szCs w:val="22"/>
        </w:rPr>
      </w:pPr>
      <w:r w:rsidRPr="004F4E72">
        <w:rPr>
          <w:sz w:val="22"/>
          <w:szCs w:val="22"/>
        </w:rPr>
        <w:t>География</w:t>
      </w:r>
    </w:p>
    <w:p w:rsidR="00DD2384" w:rsidRPr="004F4E72" w:rsidRDefault="00EB158A" w:rsidP="000464E2">
      <w:pPr>
        <w:spacing w:line="295" w:lineRule="exact"/>
        <w:jc w:val="both"/>
        <w:rPr>
          <w:b/>
        </w:rPr>
      </w:pPr>
      <w:r w:rsidRPr="004F4E72">
        <w:rPr>
          <w:b/>
        </w:rPr>
        <w:t>Выпускник научится:</w:t>
      </w:r>
    </w:p>
    <w:p w:rsidR="00DD2384" w:rsidRPr="004F4E72" w:rsidRDefault="00EB158A" w:rsidP="00CC1F04">
      <w:pPr>
        <w:pStyle w:val="a6"/>
        <w:numPr>
          <w:ilvl w:val="1"/>
          <w:numId w:val="56"/>
        </w:numPr>
        <w:ind w:left="0" w:right="286" w:firstLine="708"/>
        <w:jc w:val="both"/>
        <w:rPr>
          <w:lang w:val="ru-RU"/>
        </w:rPr>
      </w:pPr>
      <w:r w:rsidRPr="004F4E72">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w:t>
      </w:r>
      <w:r w:rsidRPr="004F4E72">
        <w:rPr>
          <w:spacing w:val="-3"/>
          <w:lang w:val="ru-RU"/>
        </w:rPr>
        <w:t xml:space="preserve"> </w:t>
      </w:r>
      <w:r w:rsidRPr="004F4E72">
        <w:rPr>
          <w:lang w:val="ru-RU"/>
        </w:rPr>
        <w:t>задачам;</w:t>
      </w:r>
    </w:p>
    <w:p w:rsidR="00DD2384" w:rsidRPr="004F4E72" w:rsidRDefault="00EB158A" w:rsidP="00CC1F04">
      <w:pPr>
        <w:pStyle w:val="a6"/>
        <w:numPr>
          <w:ilvl w:val="1"/>
          <w:numId w:val="56"/>
        </w:numPr>
        <w:ind w:left="0" w:right="284" w:firstLine="708"/>
        <w:jc w:val="both"/>
        <w:rPr>
          <w:lang w:val="ru-RU"/>
        </w:rPr>
      </w:pPr>
      <w:r w:rsidRPr="004F4E72">
        <w:rPr>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D2384" w:rsidRPr="004F4E72" w:rsidRDefault="00EB158A" w:rsidP="00CC1F04">
      <w:pPr>
        <w:pStyle w:val="a6"/>
        <w:numPr>
          <w:ilvl w:val="1"/>
          <w:numId w:val="56"/>
        </w:numPr>
        <w:ind w:left="0" w:right="291" w:firstLine="708"/>
        <w:jc w:val="both"/>
        <w:rPr>
          <w:lang w:val="ru-RU"/>
        </w:rPr>
      </w:pPr>
      <w:r w:rsidRPr="004F4E72">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w:t>
      </w:r>
      <w:r w:rsidRPr="004F4E72">
        <w:rPr>
          <w:spacing w:val="-4"/>
          <w:lang w:val="ru-RU"/>
        </w:rPr>
        <w:t xml:space="preserve"> </w:t>
      </w:r>
      <w:r w:rsidRPr="004F4E72">
        <w:rPr>
          <w:lang w:val="ru-RU"/>
        </w:rPr>
        <w:t>задач;</w:t>
      </w:r>
    </w:p>
    <w:p w:rsidR="00DD2384" w:rsidRPr="004F4E72" w:rsidRDefault="00EB158A" w:rsidP="00CC1F04">
      <w:pPr>
        <w:pStyle w:val="a6"/>
        <w:numPr>
          <w:ilvl w:val="1"/>
          <w:numId w:val="56"/>
        </w:numPr>
        <w:ind w:left="0" w:right="282" w:firstLine="708"/>
        <w:jc w:val="both"/>
        <w:rPr>
          <w:lang w:val="ru-RU"/>
        </w:rPr>
      </w:pPr>
      <w:r w:rsidRPr="004F4E72">
        <w:rPr>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w:t>
      </w:r>
      <w:r w:rsidRPr="004F4E72">
        <w:rPr>
          <w:spacing w:val="-4"/>
          <w:lang w:val="ru-RU"/>
        </w:rPr>
        <w:t xml:space="preserve"> </w:t>
      </w:r>
      <w:r w:rsidRPr="004F4E72">
        <w:rPr>
          <w:lang w:val="ru-RU"/>
        </w:rPr>
        <w:t>информации;</w:t>
      </w:r>
    </w:p>
    <w:p w:rsidR="00DD2384" w:rsidRPr="004F4E72" w:rsidRDefault="00EB158A" w:rsidP="00CC1F04">
      <w:pPr>
        <w:pStyle w:val="a6"/>
        <w:numPr>
          <w:ilvl w:val="1"/>
          <w:numId w:val="56"/>
        </w:numPr>
        <w:ind w:left="0" w:right="290" w:firstLine="708"/>
        <w:jc w:val="both"/>
        <w:rPr>
          <w:lang w:val="ru-RU"/>
        </w:rPr>
      </w:pPr>
      <w:r w:rsidRPr="004F4E72">
        <w:rPr>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sidRPr="004F4E72">
        <w:rPr>
          <w:spacing w:val="-5"/>
          <w:lang w:val="ru-RU"/>
        </w:rPr>
        <w:t xml:space="preserve"> </w:t>
      </w:r>
      <w:r w:rsidRPr="004F4E72">
        <w:rPr>
          <w:lang w:val="ru-RU"/>
        </w:rPr>
        <w:t>потоков;</w:t>
      </w:r>
    </w:p>
    <w:p w:rsidR="00DD2384" w:rsidRPr="004F4E72" w:rsidRDefault="00EB158A" w:rsidP="00CC1F04">
      <w:pPr>
        <w:pStyle w:val="a6"/>
        <w:numPr>
          <w:ilvl w:val="1"/>
          <w:numId w:val="56"/>
        </w:numPr>
        <w:ind w:left="0" w:right="286" w:firstLine="708"/>
        <w:jc w:val="both"/>
        <w:rPr>
          <w:lang w:val="ru-RU"/>
        </w:rPr>
      </w:pPr>
      <w:r w:rsidRPr="004F4E72">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Pr="004F4E72">
        <w:rPr>
          <w:spacing w:val="-3"/>
          <w:lang w:val="ru-RU"/>
        </w:rPr>
        <w:t xml:space="preserve"> </w:t>
      </w:r>
      <w:r w:rsidRPr="004F4E72">
        <w:rPr>
          <w:lang w:val="ru-RU"/>
        </w:rPr>
        <w:t>классификацию;</w:t>
      </w:r>
    </w:p>
    <w:p w:rsidR="00DD2384" w:rsidRPr="004F4E72" w:rsidRDefault="00EB158A" w:rsidP="00CC1F04">
      <w:pPr>
        <w:pStyle w:val="a6"/>
        <w:numPr>
          <w:ilvl w:val="1"/>
          <w:numId w:val="56"/>
        </w:numPr>
        <w:ind w:left="0" w:right="290" w:firstLine="708"/>
        <w:jc w:val="both"/>
        <w:rPr>
          <w:lang w:val="ru-RU"/>
        </w:rPr>
      </w:pPr>
      <w:r w:rsidRPr="004F4E72">
        <w:rPr>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sidRPr="004F4E72">
        <w:rPr>
          <w:spacing w:val="-1"/>
          <w:lang w:val="ru-RU"/>
        </w:rPr>
        <w:t xml:space="preserve"> </w:t>
      </w:r>
      <w:r w:rsidRPr="004F4E72">
        <w:rPr>
          <w:lang w:val="ru-RU"/>
        </w:rPr>
        <w:t>различий;</w:t>
      </w:r>
    </w:p>
    <w:p w:rsidR="00DD2384" w:rsidRPr="004F4E72" w:rsidRDefault="00EB158A" w:rsidP="00CC1F04">
      <w:pPr>
        <w:pStyle w:val="a6"/>
        <w:numPr>
          <w:ilvl w:val="1"/>
          <w:numId w:val="56"/>
        </w:numPr>
        <w:ind w:left="0" w:right="287" w:firstLine="708"/>
        <w:jc w:val="both"/>
        <w:rPr>
          <w:lang w:val="ru-RU"/>
        </w:rPr>
      </w:pPr>
      <w:r w:rsidRPr="004F4E72">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D2384" w:rsidRPr="004F4E72" w:rsidRDefault="00EB158A" w:rsidP="00CC1F04">
      <w:pPr>
        <w:pStyle w:val="a6"/>
        <w:numPr>
          <w:ilvl w:val="1"/>
          <w:numId w:val="56"/>
        </w:numPr>
        <w:ind w:left="0" w:right="289" w:firstLine="708"/>
        <w:jc w:val="both"/>
        <w:rPr>
          <w:lang w:val="ru-RU"/>
        </w:rPr>
      </w:pPr>
      <w:r w:rsidRPr="004F4E72">
        <w:rPr>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sidRPr="004F4E72">
        <w:rPr>
          <w:spacing w:val="-1"/>
          <w:lang w:val="ru-RU"/>
        </w:rPr>
        <w:t xml:space="preserve"> </w:t>
      </w:r>
      <w:r w:rsidRPr="004F4E72">
        <w:rPr>
          <w:lang w:val="ru-RU"/>
        </w:rPr>
        <w:t>стран;</w:t>
      </w:r>
    </w:p>
    <w:p w:rsidR="00DD2384" w:rsidRPr="004F4E72" w:rsidRDefault="00EB158A" w:rsidP="00CC1F04">
      <w:pPr>
        <w:pStyle w:val="a6"/>
        <w:numPr>
          <w:ilvl w:val="1"/>
          <w:numId w:val="56"/>
        </w:numPr>
        <w:spacing w:before="74"/>
        <w:ind w:left="0" w:right="282" w:firstLine="708"/>
        <w:jc w:val="both"/>
        <w:rPr>
          <w:lang w:val="ru-RU"/>
        </w:rPr>
      </w:pPr>
      <w:r w:rsidRPr="004F4E72">
        <w:rPr>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 ориентированных</w:t>
      </w:r>
      <w:r w:rsidRPr="004F4E72">
        <w:rPr>
          <w:spacing w:val="-2"/>
          <w:lang w:val="ru-RU"/>
        </w:rPr>
        <w:t xml:space="preserve"> </w:t>
      </w:r>
      <w:r w:rsidRPr="004F4E72">
        <w:rPr>
          <w:lang w:val="ru-RU"/>
        </w:rPr>
        <w:t>задач;</w:t>
      </w:r>
    </w:p>
    <w:p w:rsidR="00DD2384" w:rsidRPr="004F4E72" w:rsidRDefault="00EB158A" w:rsidP="00CC1F04">
      <w:pPr>
        <w:pStyle w:val="a6"/>
        <w:numPr>
          <w:ilvl w:val="1"/>
          <w:numId w:val="56"/>
        </w:numPr>
        <w:spacing w:line="316" w:lineRule="exact"/>
        <w:ind w:left="0" w:firstLine="708"/>
        <w:jc w:val="both"/>
        <w:rPr>
          <w:lang w:val="ru-RU"/>
        </w:rPr>
      </w:pPr>
      <w:r w:rsidRPr="004F4E72">
        <w:rPr>
          <w:lang w:val="ru-RU"/>
        </w:rPr>
        <w:t>описывать по карте положение и взаиморасположение географических</w:t>
      </w:r>
      <w:r w:rsidRPr="004F4E72">
        <w:rPr>
          <w:spacing w:val="-18"/>
          <w:lang w:val="ru-RU"/>
        </w:rPr>
        <w:t xml:space="preserve"> </w:t>
      </w:r>
      <w:r w:rsidRPr="004F4E72">
        <w:rPr>
          <w:lang w:val="ru-RU"/>
        </w:rPr>
        <w:t>объектов;</w:t>
      </w:r>
    </w:p>
    <w:p w:rsidR="00DD2384" w:rsidRPr="004F4E72" w:rsidRDefault="00EB158A" w:rsidP="00CC1F04">
      <w:pPr>
        <w:pStyle w:val="a6"/>
        <w:numPr>
          <w:ilvl w:val="1"/>
          <w:numId w:val="56"/>
        </w:numPr>
        <w:ind w:left="0" w:right="292" w:firstLine="708"/>
        <w:jc w:val="both"/>
        <w:rPr>
          <w:lang w:val="ru-RU"/>
        </w:rPr>
      </w:pPr>
      <w:r w:rsidRPr="004F4E72">
        <w:rPr>
          <w:lang w:val="ru-RU"/>
        </w:rPr>
        <w:t>различать географические процессы и явления, определяющие особенности природы и населения материков и океанов, отдельных регионов и</w:t>
      </w:r>
      <w:r w:rsidRPr="004F4E72">
        <w:rPr>
          <w:spacing w:val="-4"/>
          <w:lang w:val="ru-RU"/>
        </w:rPr>
        <w:t xml:space="preserve"> </w:t>
      </w:r>
      <w:r w:rsidRPr="004F4E72">
        <w:rPr>
          <w:lang w:val="ru-RU"/>
        </w:rPr>
        <w:t>стран;</w:t>
      </w:r>
    </w:p>
    <w:p w:rsidR="00DD2384" w:rsidRPr="004F4E72" w:rsidRDefault="00EB158A" w:rsidP="00CC1F04">
      <w:pPr>
        <w:pStyle w:val="a6"/>
        <w:numPr>
          <w:ilvl w:val="1"/>
          <w:numId w:val="56"/>
        </w:numPr>
        <w:ind w:left="0" w:right="288" w:firstLine="708"/>
        <w:jc w:val="both"/>
        <w:rPr>
          <w:lang w:val="ru-RU"/>
        </w:rPr>
      </w:pPr>
      <w:r w:rsidRPr="004F4E72">
        <w:rPr>
          <w:lang w:val="ru-RU"/>
        </w:rPr>
        <w:t xml:space="preserve">устанавливать черты сходства и различия особенностей природы и населения, </w:t>
      </w:r>
      <w:r w:rsidRPr="004F4E72">
        <w:rPr>
          <w:lang w:val="ru-RU"/>
        </w:rPr>
        <w:lastRenderedPageBreak/>
        <w:t>материальной и духовной культуры регионов и отдельных стран; адаптации человека к разным природным</w:t>
      </w:r>
      <w:r w:rsidRPr="004F4E72">
        <w:rPr>
          <w:spacing w:val="1"/>
          <w:lang w:val="ru-RU"/>
        </w:rPr>
        <w:t xml:space="preserve"> </w:t>
      </w:r>
      <w:r w:rsidRPr="004F4E72">
        <w:rPr>
          <w:lang w:val="ru-RU"/>
        </w:rPr>
        <w:t>условиям;</w:t>
      </w:r>
    </w:p>
    <w:p w:rsidR="00DD2384" w:rsidRPr="004F4E72" w:rsidRDefault="00EB158A" w:rsidP="00CC1F04">
      <w:pPr>
        <w:pStyle w:val="a6"/>
        <w:numPr>
          <w:ilvl w:val="1"/>
          <w:numId w:val="56"/>
        </w:numPr>
        <w:tabs>
          <w:tab w:val="left" w:pos="1418"/>
        </w:tabs>
        <w:spacing w:line="318" w:lineRule="exact"/>
        <w:ind w:left="0" w:firstLine="708"/>
        <w:jc w:val="both"/>
        <w:rPr>
          <w:lang w:val="ru-RU"/>
        </w:rPr>
      </w:pPr>
      <w:r w:rsidRPr="004F4E72">
        <w:rPr>
          <w:lang w:val="ru-RU"/>
        </w:rPr>
        <w:t>объяснять особенности компонентов природы отдельных</w:t>
      </w:r>
      <w:r w:rsidRPr="004F4E72">
        <w:rPr>
          <w:spacing w:val="-5"/>
          <w:lang w:val="ru-RU"/>
        </w:rPr>
        <w:t xml:space="preserve"> </w:t>
      </w:r>
      <w:r w:rsidRPr="004F4E72">
        <w:rPr>
          <w:lang w:val="ru-RU"/>
        </w:rPr>
        <w:t>территорий;</w:t>
      </w:r>
    </w:p>
    <w:p w:rsidR="00DD2384" w:rsidRPr="004F4E72" w:rsidRDefault="00EB158A" w:rsidP="00CC1F04">
      <w:pPr>
        <w:pStyle w:val="a6"/>
        <w:numPr>
          <w:ilvl w:val="1"/>
          <w:numId w:val="56"/>
        </w:numPr>
        <w:tabs>
          <w:tab w:val="left" w:pos="1418"/>
        </w:tabs>
        <w:ind w:left="0" w:right="284" w:firstLine="708"/>
        <w:jc w:val="both"/>
        <w:rPr>
          <w:lang w:val="ru-RU"/>
        </w:rPr>
      </w:pPr>
      <w:r w:rsidRPr="004F4E72">
        <w:rPr>
          <w:lang w:val="ru-RU"/>
        </w:rPr>
        <w:t>приводить примеры взаимодействия природы и общества в пределах отдельных территорий;</w:t>
      </w:r>
    </w:p>
    <w:p w:rsidR="00DD2384" w:rsidRPr="004F4E72" w:rsidRDefault="00EB158A" w:rsidP="00CC1F04">
      <w:pPr>
        <w:pStyle w:val="a6"/>
        <w:numPr>
          <w:ilvl w:val="1"/>
          <w:numId w:val="56"/>
        </w:numPr>
        <w:tabs>
          <w:tab w:val="left" w:pos="1134"/>
        </w:tabs>
        <w:ind w:left="0" w:right="288" w:firstLine="708"/>
        <w:jc w:val="both"/>
        <w:rPr>
          <w:lang w:val="ru-RU"/>
        </w:rPr>
      </w:pPr>
      <w:r w:rsidRPr="004F4E72">
        <w:rPr>
          <w:lang w:val="ru-RU"/>
        </w:rPr>
        <w:t>различать принципы выделения и устанавливать соотношения между государственной территорией и исключительной экономической зоной</w:t>
      </w:r>
      <w:r w:rsidRPr="004F4E72">
        <w:rPr>
          <w:spacing w:val="-10"/>
          <w:lang w:val="ru-RU"/>
        </w:rPr>
        <w:t xml:space="preserve"> </w:t>
      </w:r>
      <w:r w:rsidRPr="004F4E72">
        <w:rPr>
          <w:lang w:val="ru-RU"/>
        </w:rPr>
        <w:t>России;</w:t>
      </w:r>
    </w:p>
    <w:p w:rsidR="00DD2384" w:rsidRPr="004F4E72" w:rsidRDefault="00EB158A" w:rsidP="00CC1F04">
      <w:pPr>
        <w:pStyle w:val="a6"/>
        <w:numPr>
          <w:ilvl w:val="1"/>
          <w:numId w:val="56"/>
        </w:numPr>
        <w:tabs>
          <w:tab w:val="left" w:pos="1134"/>
        </w:tabs>
        <w:spacing w:line="237" w:lineRule="auto"/>
        <w:ind w:left="0" w:right="292" w:firstLine="708"/>
        <w:jc w:val="both"/>
        <w:rPr>
          <w:lang w:val="ru-RU"/>
        </w:rPr>
      </w:pPr>
      <w:r w:rsidRPr="004F4E72">
        <w:rPr>
          <w:lang w:val="ru-RU"/>
        </w:rPr>
        <w:t>оценивать воздействие географического положения России и ее отдельных частей на особенности природы, жизнь и хозяйственную деятельность</w:t>
      </w:r>
      <w:r w:rsidRPr="004F4E72">
        <w:rPr>
          <w:spacing w:val="-15"/>
          <w:lang w:val="ru-RU"/>
        </w:rPr>
        <w:t xml:space="preserve"> </w:t>
      </w:r>
      <w:r w:rsidRPr="004F4E72">
        <w:rPr>
          <w:lang w:val="ru-RU"/>
        </w:rPr>
        <w:t>населения;</w:t>
      </w:r>
    </w:p>
    <w:p w:rsidR="00DD2384" w:rsidRPr="004F4E72" w:rsidRDefault="00EB158A" w:rsidP="00CC1F04">
      <w:pPr>
        <w:pStyle w:val="a6"/>
        <w:numPr>
          <w:ilvl w:val="1"/>
          <w:numId w:val="56"/>
        </w:numPr>
        <w:tabs>
          <w:tab w:val="left" w:pos="1134"/>
        </w:tabs>
        <w:spacing w:before="3"/>
        <w:ind w:left="0" w:right="293" w:firstLine="708"/>
        <w:jc w:val="both"/>
        <w:rPr>
          <w:lang w:val="ru-RU"/>
        </w:rPr>
      </w:pPr>
      <w:r w:rsidRPr="004F4E72">
        <w:rPr>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w:t>
      </w:r>
      <w:r w:rsidRPr="004F4E72">
        <w:rPr>
          <w:spacing w:val="-2"/>
          <w:lang w:val="ru-RU"/>
        </w:rPr>
        <w:t xml:space="preserve"> </w:t>
      </w:r>
      <w:r w:rsidRPr="004F4E72">
        <w:rPr>
          <w:lang w:val="ru-RU"/>
        </w:rPr>
        <w:t>жизни;</w:t>
      </w:r>
    </w:p>
    <w:p w:rsidR="00DD2384" w:rsidRPr="004F4E72" w:rsidRDefault="00EB158A" w:rsidP="00CC1F04">
      <w:pPr>
        <w:pStyle w:val="a6"/>
        <w:numPr>
          <w:ilvl w:val="1"/>
          <w:numId w:val="56"/>
        </w:numPr>
        <w:tabs>
          <w:tab w:val="left" w:pos="1134"/>
        </w:tabs>
        <w:ind w:left="0" w:right="291" w:firstLine="708"/>
        <w:jc w:val="both"/>
        <w:rPr>
          <w:lang w:val="ru-RU"/>
        </w:rPr>
      </w:pPr>
      <w:r w:rsidRPr="004F4E72">
        <w:rPr>
          <w:lang w:val="ru-RU"/>
        </w:rPr>
        <w:t>различать географические процессы и явления, определяющие особенности природы России и ее отдельных</w:t>
      </w:r>
      <w:r w:rsidRPr="004F4E72">
        <w:rPr>
          <w:spacing w:val="-2"/>
          <w:lang w:val="ru-RU"/>
        </w:rPr>
        <w:t xml:space="preserve"> </w:t>
      </w:r>
      <w:r w:rsidRPr="004F4E72">
        <w:rPr>
          <w:lang w:val="ru-RU"/>
        </w:rPr>
        <w:t>регионов;</w:t>
      </w:r>
    </w:p>
    <w:p w:rsidR="00DD2384" w:rsidRPr="004F4E72" w:rsidRDefault="00EB158A" w:rsidP="00CC1F04">
      <w:pPr>
        <w:pStyle w:val="a6"/>
        <w:numPr>
          <w:ilvl w:val="1"/>
          <w:numId w:val="56"/>
        </w:numPr>
        <w:tabs>
          <w:tab w:val="left" w:pos="1134"/>
        </w:tabs>
        <w:ind w:left="0" w:right="289" w:firstLine="708"/>
        <w:jc w:val="both"/>
        <w:rPr>
          <w:lang w:val="ru-RU"/>
        </w:rPr>
      </w:pPr>
      <w:r w:rsidRPr="004F4E72">
        <w:rPr>
          <w:lang w:val="ru-RU"/>
        </w:rPr>
        <w:t>оценивать особенности взаимодействия природы и общества в пределах отдельных территорий</w:t>
      </w:r>
      <w:r w:rsidRPr="004F4E72">
        <w:rPr>
          <w:spacing w:val="-1"/>
          <w:lang w:val="ru-RU"/>
        </w:rPr>
        <w:t xml:space="preserve"> </w:t>
      </w:r>
      <w:r w:rsidRPr="004F4E72">
        <w:rPr>
          <w:lang w:val="ru-RU"/>
        </w:rPr>
        <w:t>России;</w:t>
      </w:r>
    </w:p>
    <w:p w:rsidR="00DD2384" w:rsidRPr="004F4E72" w:rsidRDefault="00EB158A" w:rsidP="00CC1F04">
      <w:pPr>
        <w:pStyle w:val="a6"/>
        <w:numPr>
          <w:ilvl w:val="1"/>
          <w:numId w:val="56"/>
        </w:numPr>
        <w:tabs>
          <w:tab w:val="left" w:pos="1134"/>
        </w:tabs>
        <w:spacing w:line="318" w:lineRule="exact"/>
        <w:ind w:left="0" w:firstLine="708"/>
        <w:jc w:val="both"/>
        <w:rPr>
          <w:lang w:val="ru-RU"/>
        </w:rPr>
      </w:pPr>
      <w:r w:rsidRPr="004F4E72">
        <w:rPr>
          <w:lang w:val="ru-RU"/>
        </w:rPr>
        <w:t>объяснять особенности компонентов природы отдельных частей</w:t>
      </w:r>
      <w:r w:rsidRPr="004F4E72">
        <w:rPr>
          <w:spacing w:val="-4"/>
          <w:lang w:val="ru-RU"/>
        </w:rPr>
        <w:t xml:space="preserve"> </w:t>
      </w:r>
      <w:r w:rsidRPr="004F4E72">
        <w:rPr>
          <w:lang w:val="ru-RU"/>
        </w:rPr>
        <w:t>страны;</w:t>
      </w:r>
    </w:p>
    <w:p w:rsidR="00DD2384" w:rsidRPr="004F4E72" w:rsidRDefault="00EB158A" w:rsidP="00CC1F04">
      <w:pPr>
        <w:pStyle w:val="a6"/>
        <w:numPr>
          <w:ilvl w:val="1"/>
          <w:numId w:val="56"/>
        </w:numPr>
        <w:tabs>
          <w:tab w:val="left" w:pos="1134"/>
        </w:tabs>
        <w:spacing w:line="237" w:lineRule="auto"/>
        <w:ind w:left="0" w:right="290" w:firstLine="708"/>
        <w:jc w:val="both"/>
        <w:rPr>
          <w:lang w:val="ru-RU"/>
        </w:rPr>
      </w:pPr>
      <w:r w:rsidRPr="004F4E72">
        <w:rPr>
          <w:lang w:val="ru-RU"/>
        </w:rPr>
        <w:t>оценивать природные условия и обеспеченность природными ресурсами отдельных территорий</w:t>
      </w:r>
      <w:r w:rsidRPr="004F4E72">
        <w:rPr>
          <w:spacing w:val="-1"/>
          <w:lang w:val="ru-RU"/>
        </w:rPr>
        <w:t xml:space="preserve"> </w:t>
      </w:r>
      <w:r w:rsidRPr="004F4E72">
        <w:rPr>
          <w:lang w:val="ru-RU"/>
        </w:rPr>
        <w:t>России;</w:t>
      </w:r>
    </w:p>
    <w:p w:rsidR="00DD2384" w:rsidRPr="004F4E72" w:rsidRDefault="00EB158A" w:rsidP="00CC1F04">
      <w:pPr>
        <w:pStyle w:val="a6"/>
        <w:numPr>
          <w:ilvl w:val="1"/>
          <w:numId w:val="56"/>
        </w:numPr>
        <w:tabs>
          <w:tab w:val="left" w:pos="1134"/>
        </w:tabs>
        <w:spacing w:before="3"/>
        <w:ind w:left="0" w:right="288" w:firstLine="708"/>
        <w:jc w:val="both"/>
        <w:rPr>
          <w:lang w:val="ru-RU"/>
        </w:rPr>
      </w:pPr>
      <w:r w:rsidRPr="004F4E72">
        <w:rPr>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w:t>
      </w:r>
      <w:r w:rsidRPr="004F4E72">
        <w:rPr>
          <w:spacing w:val="-1"/>
          <w:lang w:val="ru-RU"/>
        </w:rPr>
        <w:t xml:space="preserve"> </w:t>
      </w:r>
      <w:r w:rsidRPr="004F4E72">
        <w:rPr>
          <w:lang w:val="ru-RU"/>
        </w:rPr>
        <w:t>жизни;</w:t>
      </w:r>
    </w:p>
    <w:p w:rsidR="00DD2384" w:rsidRPr="004F4E72" w:rsidRDefault="00EB158A" w:rsidP="00CC1F04">
      <w:pPr>
        <w:pStyle w:val="a6"/>
        <w:numPr>
          <w:ilvl w:val="1"/>
          <w:numId w:val="56"/>
        </w:numPr>
        <w:tabs>
          <w:tab w:val="left" w:pos="1134"/>
        </w:tabs>
        <w:ind w:left="0" w:right="290" w:firstLine="708"/>
        <w:jc w:val="both"/>
        <w:rPr>
          <w:lang w:val="ru-RU"/>
        </w:rPr>
      </w:pPr>
      <w:r w:rsidRPr="004F4E72">
        <w:rPr>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sidRPr="004F4E72">
        <w:rPr>
          <w:spacing w:val="4"/>
          <w:lang w:val="ru-RU"/>
        </w:rPr>
        <w:t xml:space="preserve"> </w:t>
      </w:r>
      <w:r w:rsidRPr="004F4E72">
        <w:rPr>
          <w:lang w:val="ru-RU"/>
        </w:rPr>
        <w:t>населения;</w:t>
      </w:r>
    </w:p>
    <w:p w:rsidR="00DD2384" w:rsidRPr="004F4E72" w:rsidRDefault="00EB158A" w:rsidP="00CC1F04">
      <w:pPr>
        <w:pStyle w:val="a6"/>
        <w:numPr>
          <w:ilvl w:val="1"/>
          <w:numId w:val="56"/>
        </w:numPr>
        <w:tabs>
          <w:tab w:val="left" w:pos="1134"/>
        </w:tabs>
        <w:ind w:left="0" w:right="282" w:firstLine="708"/>
        <w:jc w:val="both"/>
        <w:rPr>
          <w:lang w:val="ru-RU"/>
        </w:rPr>
      </w:pPr>
      <w:r w:rsidRPr="004F4E72">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w:t>
      </w:r>
      <w:r w:rsidRPr="004F4E72">
        <w:rPr>
          <w:spacing w:val="-2"/>
          <w:lang w:val="ru-RU"/>
        </w:rPr>
        <w:t xml:space="preserve"> </w:t>
      </w:r>
      <w:r w:rsidRPr="004F4E72">
        <w:rPr>
          <w:lang w:val="ru-RU"/>
        </w:rPr>
        <w:t>жизни;</w:t>
      </w:r>
    </w:p>
    <w:p w:rsidR="00DD2384" w:rsidRPr="004F4E72" w:rsidRDefault="00EB158A" w:rsidP="00CC1F04">
      <w:pPr>
        <w:pStyle w:val="a6"/>
        <w:numPr>
          <w:ilvl w:val="1"/>
          <w:numId w:val="56"/>
        </w:numPr>
        <w:tabs>
          <w:tab w:val="left" w:pos="1134"/>
        </w:tabs>
        <w:ind w:left="0" w:right="286" w:firstLine="708"/>
        <w:jc w:val="both"/>
        <w:rPr>
          <w:lang w:val="ru-RU"/>
        </w:rPr>
      </w:pPr>
      <w:r w:rsidRPr="004F4E72">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sidRPr="004F4E72">
        <w:rPr>
          <w:spacing w:val="-4"/>
          <w:lang w:val="ru-RU"/>
        </w:rPr>
        <w:t xml:space="preserve"> </w:t>
      </w:r>
      <w:r w:rsidRPr="004F4E72">
        <w:rPr>
          <w:lang w:val="ru-RU"/>
        </w:rPr>
        <w:t>закономерностей;</w:t>
      </w:r>
    </w:p>
    <w:p w:rsidR="00DD2384" w:rsidRPr="004F4E72" w:rsidRDefault="00EB158A" w:rsidP="00CC1F04">
      <w:pPr>
        <w:pStyle w:val="a6"/>
        <w:numPr>
          <w:ilvl w:val="1"/>
          <w:numId w:val="56"/>
        </w:numPr>
        <w:tabs>
          <w:tab w:val="left" w:pos="1134"/>
        </w:tabs>
        <w:spacing w:line="237" w:lineRule="auto"/>
        <w:ind w:left="0" w:right="290" w:firstLine="708"/>
        <w:jc w:val="both"/>
        <w:rPr>
          <w:lang w:val="ru-RU"/>
        </w:rPr>
      </w:pPr>
      <w:r w:rsidRPr="004F4E72">
        <w:rPr>
          <w:lang w:val="ru-RU"/>
        </w:rPr>
        <w:t>различать (распознавать) показатели, характеризующие отраслевую; функциональную и территориальную структуру хозяйства</w:t>
      </w:r>
      <w:r w:rsidRPr="004F4E72">
        <w:rPr>
          <w:spacing w:val="-10"/>
          <w:lang w:val="ru-RU"/>
        </w:rPr>
        <w:t xml:space="preserve"> </w:t>
      </w:r>
      <w:r w:rsidRPr="004F4E72">
        <w:rPr>
          <w:lang w:val="ru-RU"/>
        </w:rPr>
        <w:t>России;</w:t>
      </w:r>
    </w:p>
    <w:p w:rsidR="00DD2384" w:rsidRPr="004F4E72" w:rsidRDefault="00EB158A" w:rsidP="00CC1F04">
      <w:pPr>
        <w:pStyle w:val="a6"/>
        <w:numPr>
          <w:ilvl w:val="1"/>
          <w:numId w:val="56"/>
        </w:numPr>
        <w:tabs>
          <w:tab w:val="left" w:pos="1134"/>
        </w:tabs>
        <w:spacing w:before="3"/>
        <w:ind w:left="0" w:right="289" w:firstLine="708"/>
        <w:jc w:val="both"/>
        <w:rPr>
          <w:lang w:val="ru-RU"/>
        </w:rPr>
      </w:pPr>
      <w:r w:rsidRPr="004F4E72">
        <w:rPr>
          <w:lang w:val="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w:t>
      </w:r>
      <w:r w:rsidRPr="004F4E72">
        <w:rPr>
          <w:spacing w:val="22"/>
          <w:lang w:val="ru-RU"/>
        </w:rPr>
        <w:t xml:space="preserve"> </w:t>
      </w:r>
      <w:r w:rsidRPr="004F4E72">
        <w:rPr>
          <w:lang w:val="ru-RU"/>
        </w:rPr>
        <w:t>и</w:t>
      </w:r>
      <w:r w:rsidRPr="004F4E72">
        <w:rPr>
          <w:spacing w:val="22"/>
          <w:lang w:val="ru-RU"/>
        </w:rPr>
        <w:t xml:space="preserve"> </w:t>
      </w:r>
      <w:r w:rsidRPr="004F4E72">
        <w:rPr>
          <w:lang w:val="ru-RU"/>
        </w:rPr>
        <w:t>территориальной</w:t>
      </w:r>
      <w:r w:rsidRPr="004F4E72">
        <w:rPr>
          <w:spacing w:val="22"/>
          <w:lang w:val="ru-RU"/>
        </w:rPr>
        <w:t xml:space="preserve"> </w:t>
      </w:r>
      <w:r w:rsidRPr="004F4E72">
        <w:rPr>
          <w:lang w:val="ru-RU"/>
        </w:rPr>
        <w:t>структуры</w:t>
      </w:r>
      <w:r w:rsidRPr="004F4E72">
        <w:rPr>
          <w:spacing w:val="22"/>
          <w:lang w:val="ru-RU"/>
        </w:rPr>
        <w:t xml:space="preserve"> </w:t>
      </w:r>
      <w:r w:rsidRPr="004F4E72">
        <w:rPr>
          <w:lang w:val="ru-RU"/>
        </w:rPr>
        <w:t>хозяйства</w:t>
      </w:r>
      <w:r w:rsidRPr="004F4E72">
        <w:rPr>
          <w:spacing w:val="21"/>
          <w:lang w:val="ru-RU"/>
        </w:rPr>
        <w:t xml:space="preserve"> </w:t>
      </w:r>
      <w:r w:rsidRPr="004F4E72">
        <w:rPr>
          <w:lang w:val="ru-RU"/>
        </w:rPr>
        <w:t>России</w:t>
      </w:r>
      <w:r w:rsidRPr="004F4E72">
        <w:rPr>
          <w:spacing w:val="23"/>
          <w:lang w:val="ru-RU"/>
        </w:rPr>
        <w:t xml:space="preserve"> </w:t>
      </w:r>
      <w:r w:rsidRPr="004F4E72">
        <w:rPr>
          <w:lang w:val="ru-RU"/>
        </w:rPr>
        <w:t>на</w:t>
      </w:r>
      <w:r w:rsidRPr="004F4E72">
        <w:rPr>
          <w:spacing w:val="22"/>
          <w:lang w:val="ru-RU"/>
        </w:rPr>
        <w:t xml:space="preserve"> </w:t>
      </w:r>
      <w:r w:rsidRPr="004F4E72">
        <w:rPr>
          <w:lang w:val="ru-RU"/>
        </w:rPr>
        <w:t>основе</w:t>
      </w:r>
      <w:r w:rsidRPr="004F4E72">
        <w:rPr>
          <w:spacing w:val="22"/>
          <w:lang w:val="ru-RU"/>
        </w:rPr>
        <w:t xml:space="preserve"> </w:t>
      </w:r>
      <w:r w:rsidRPr="004F4E72">
        <w:rPr>
          <w:lang w:val="ru-RU"/>
        </w:rPr>
        <w:t>анализа</w:t>
      </w:r>
    </w:p>
    <w:p w:rsidR="00DD2384" w:rsidRPr="004F4E72" w:rsidRDefault="00EB158A" w:rsidP="000464E2">
      <w:pPr>
        <w:pStyle w:val="a4"/>
        <w:tabs>
          <w:tab w:val="left" w:pos="1134"/>
        </w:tabs>
        <w:spacing w:before="74"/>
        <w:ind w:left="0" w:firstLine="0"/>
        <w:rPr>
          <w:sz w:val="22"/>
          <w:szCs w:val="22"/>
          <w:lang w:val="ru-RU"/>
        </w:rPr>
      </w:pPr>
      <w:r w:rsidRPr="004F4E72">
        <w:rPr>
          <w:sz w:val="22"/>
          <w:szCs w:val="22"/>
          <w:lang w:val="ru-RU"/>
        </w:rPr>
        <w:t>факторов, влияющих на размещение отраслей и отдельных предприятий по территории страны;</w:t>
      </w:r>
    </w:p>
    <w:p w:rsidR="00DD2384" w:rsidRPr="004F4E72" w:rsidRDefault="00EB158A" w:rsidP="00CC1F04">
      <w:pPr>
        <w:pStyle w:val="a6"/>
        <w:numPr>
          <w:ilvl w:val="1"/>
          <w:numId w:val="56"/>
        </w:numPr>
        <w:tabs>
          <w:tab w:val="left" w:pos="1134"/>
        </w:tabs>
        <w:ind w:left="0" w:right="293" w:firstLine="708"/>
        <w:jc w:val="both"/>
        <w:rPr>
          <w:lang w:val="ru-RU"/>
        </w:rPr>
      </w:pPr>
      <w:r w:rsidRPr="004F4E72">
        <w:rPr>
          <w:lang w:val="ru-RU"/>
        </w:rPr>
        <w:t>объяснять и сравнивать особенности природы, населения и хозяйства отдельных регионов</w:t>
      </w:r>
      <w:r w:rsidRPr="004F4E72">
        <w:rPr>
          <w:spacing w:val="-2"/>
          <w:lang w:val="ru-RU"/>
        </w:rPr>
        <w:t xml:space="preserve"> </w:t>
      </w:r>
      <w:r w:rsidRPr="004F4E72">
        <w:rPr>
          <w:lang w:val="ru-RU"/>
        </w:rPr>
        <w:t>России;</w:t>
      </w:r>
    </w:p>
    <w:p w:rsidR="00DD2384" w:rsidRPr="004F4E72" w:rsidRDefault="00EB158A" w:rsidP="00CC1F04">
      <w:pPr>
        <w:pStyle w:val="a6"/>
        <w:numPr>
          <w:ilvl w:val="1"/>
          <w:numId w:val="56"/>
        </w:numPr>
        <w:tabs>
          <w:tab w:val="left" w:pos="1134"/>
        </w:tabs>
        <w:spacing w:before="2" w:line="237" w:lineRule="auto"/>
        <w:ind w:left="0" w:right="291" w:firstLine="708"/>
        <w:jc w:val="both"/>
        <w:rPr>
          <w:lang w:val="ru-RU"/>
        </w:rPr>
      </w:pPr>
      <w:r w:rsidRPr="004F4E72">
        <w:rPr>
          <w:lang w:val="ru-RU"/>
        </w:rPr>
        <w:t>сравнивать особенности природы, населения и хозяйства отдельных регионов России;</w:t>
      </w:r>
    </w:p>
    <w:p w:rsidR="00DD2384" w:rsidRPr="004F4E72" w:rsidRDefault="00EB158A" w:rsidP="00CC1F04">
      <w:pPr>
        <w:pStyle w:val="a6"/>
        <w:numPr>
          <w:ilvl w:val="1"/>
          <w:numId w:val="56"/>
        </w:numPr>
        <w:tabs>
          <w:tab w:val="left" w:pos="1134"/>
        </w:tabs>
        <w:spacing w:before="6" w:line="237" w:lineRule="auto"/>
        <w:ind w:left="0" w:right="289" w:firstLine="708"/>
        <w:jc w:val="both"/>
        <w:rPr>
          <w:lang w:val="ru-RU"/>
        </w:rPr>
      </w:pPr>
      <w:r w:rsidRPr="004F4E72">
        <w:rPr>
          <w:lang w:val="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DD2384" w:rsidRPr="004F4E72" w:rsidRDefault="00EB158A" w:rsidP="00CC1F04">
      <w:pPr>
        <w:pStyle w:val="a6"/>
        <w:numPr>
          <w:ilvl w:val="1"/>
          <w:numId w:val="56"/>
        </w:numPr>
        <w:tabs>
          <w:tab w:val="left" w:pos="1134"/>
        </w:tabs>
        <w:spacing w:before="7" w:line="237" w:lineRule="auto"/>
        <w:ind w:left="0" w:right="292" w:firstLine="708"/>
        <w:jc w:val="both"/>
        <w:rPr>
          <w:lang w:val="ru-RU"/>
        </w:rPr>
      </w:pPr>
      <w:r w:rsidRPr="004F4E72">
        <w:rPr>
          <w:lang w:val="ru-RU"/>
        </w:rPr>
        <w:t>уметь ориентироваться при помощи компаса, определять стороны горизонта, использовать компас для определения азимута;</w:t>
      </w:r>
    </w:p>
    <w:p w:rsidR="00DD2384" w:rsidRPr="004F4E72" w:rsidRDefault="00EB158A" w:rsidP="00CC1F04">
      <w:pPr>
        <w:pStyle w:val="a6"/>
        <w:numPr>
          <w:ilvl w:val="1"/>
          <w:numId w:val="56"/>
        </w:numPr>
        <w:tabs>
          <w:tab w:val="left" w:pos="1134"/>
        </w:tabs>
        <w:spacing w:before="3" w:line="318" w:lineRule="exact"/>
        <w:ind w:left="0" w:firstLine="708"/>
        <w:jc w:val="both"/>
      </w:pPr>
      <w:r w:rsidRPr="004F4E72">
        <w:t>описывать погоду своей</w:t>
      </w:r>
      <w:r w:rsidRPr="004F4E72">
        <w:rPr>
          <w:spacing w:val="-10"/>
        </w:rPr>
        <w:t xml:space="preserve"> </w:t>
      </w:r>
      <w:r w:rsidRPr="004F4E72">
        <w:t>местности;</w:t>
      </w:r>
    </w:p>
    <w:p w:rsidR="00DD2384" w:rsidRPr="004F4E72" w:rsidRDefault="00EB158A" w:rsidP="00CC1F04">
      <w:pPr>
        <w:pStyle w:val="a6"/>
        <w:numPr>
          <w:ilvl w:val="1"/>
          <w:numId w:val="56"/>
        </w:numPr>
        <w:tabs>
          <w:tab w:val="left" w:pos="1134"/>
        </w:tabs>
        <w:spacing w:line="318" w:lineRule="exact"/>
        <w:ind w:left="0" w:firstLine="708"/>
        <w:jc w:val="both"/>
        <w:rPr>
          <w:lang w:val="ru-RU"/>
        </w:rPr>
      </w:pPr>
      <w:r w:rsidRPr="004F4E72">
        <w:rPr>
          <w:lang w:val="ru-RU"/>
        </w:rPr>
        <w:t>объяснять расовые отличия разных народов</w:t>
      </w:r>
      <w:r w:rsidRPr="004F4E72">
        <w:rPr>
          <w:spacing w:val="-7"/>
          <w:lang w:val="ru-RU"/>
        </w:rPr>
        <w:t xml:space="preserve"> </w:t>
      </w:r>
      <w:r w:rsidRPr="004F4E72">
        <w:rPr>
          <w:lang w:val="ru-RU"/>
        </w:rPr>
        <w:t>мира;</w:t>
      </w:r>
    </w:p>
    <w:p w:rsidR="00DD2384" w:rsidRPr="004F4E72" w:rsidRDefault="00EB158A" w:rsidP="00CC1F04">
      <w:pPr>
        <w:pStyle w:val="a6"/>
        <w:numPr>
          <w:ilvl w:val="1"/>
          <w:numId w:val="56"/>
        </w:numPr>
        <w:tabs>
          <w:tab w:val="left" w:pos="1134"/>
        </w:tabs>
        <w:spacing w:before="1" w:line="318" w:lineRule="exact"/>
        <w:ind w:left="0" w:firstLine="708"/>
        <w:jc w:val="both"/>
        <w:rPr>
          <w:lang w:val="ru-RU"/>
        </w:rPr>
      </w:pPr>
      <w:r w:rsidRPr="004F4E72">
        <w:rPr>
          <w:lang w:val="ru-RU"/>
        </w:rPr>
        <w:t>давать характеристику рельефа своей</w:t>
      </w:r>
      <w:r w:rsidRPr="004F4E72">
        <w:rPr>
          <w:spacing w:val="-3"/>
          <w:lang w:val="ru-RU"/>
        </w:rPr>
        <w:t xml:space="preserve"> </w:t>
      </w:r>
      <w:r w:rsidRPr="004F4E72">
        <w:rPr>
          <w:lang w:val="ru-RU"/>
        </w:rPr>
        <w:t>местности;</w:t>
      </w:r>
    </w:p>
    <w:p w:rsidR="00DD2384" w:rsidRPr="004F4E72" w:rsidRDefault="00EB158A" w:rsidP="00CC1F04">
      <w:pPr>
        <w:pStyle w:val="a6"/>
        <w:numPr>
          <w:ilvl w:val="1"/>
          <w:numId w:val="56"/>
        </w:numPr>
        <w:tabs>
          <w:tab w:val="left" w:pos="1134"/>
        </w:tabs>
        <w:spacing w:before="2" w:line="237" w:lineRule="auto"/>
        <w:ind w:left="0" w:right="290" w:firstLine="708"/>
        <w:jc w:val="both"/>
        <w:rPr>
          <w:lang w:val="ru-RU"/>
        </w:rPr>
      </w:pPr>
      <w:r w:rsidRPr="004F4E72">
        <w:rPr>
          <w:lang w:val="ru-RU"/>
        </w:rPr>
        <w:t>уметь выделять в записках путешественников географические особенности территории</w:t>
      </w:r>
    </w:p>
    <w:p w:rsidR="00DD2384" w:rsidRPr="0020371C" w:rsidRDefault="00EB158A" w:rsidP="00CC1F04">
      <w:pPr>
        <w:pStyle w:val="a6"/>
        <w:numPr>
          <w:ilvl w:val="1"/>
          <w:numId w:val="56"/>
        </w:numPr>
        <w:tabs>
          <w:tab w:val="left" w:pos="1134"/>
          <w:tab w:val="left" w:pos="8612"/>
        </w:tabs>
        <w:spacing w:before="5" w:line="237" w:lineRule="auto"/>
        <w:ind w:left="0" w:right="288" w:firstLine="708"/>
        <w:jc w:val="both"/>
        <w:rPr>
          <w:lang w:val="ru-RU"/>
        </w:rPr>
      </w:pPr>
      <w:r w:rsidRPr="004F4E72">
        <w:rPr>
          <w:lang w:val="ru-RU"/>
        </w:rPr>
        <w:t>приводить  примеры  современных  видов</w:t>
      </w:r>
      <w:r w:rsidRPr="004F4E72">
        <w:rPr>
          <w:spacing w:val="-5"/>
          <w:lang w:val="ru-RU"/>
        </w:rPr>
        <w:t xml:space="preserve"> </w:t>
      </w:r>
      <w:r w:rsidRPr="004F4E72">
        <w:rPr>
          <w:lang w:val="ru-RU"/>
        </w:rPr>
        <w:t>связи,</w:t>
      </w:r>
      <w:r w:rsidRPr="004F4E72">
        <w:rPr>
          <w:spacing w:val="46"/>
          <w:lang w:val="ru-RU"/>
        </w:rPr>
        <w:t xml:space="preserve"> </w:t>
      </w:r>
      <w:r w:rsidR="0020371C">
        <w:rPr>
          <w:lang w:val="ru-RU"/>
        </w:rPr>
        <w:t xml:space="preserve">применять современные </w:t>
      </w:r>
      <w:r w:rsidRPr="0020371C">
        <w:rPr>
          <w:lang w:val="ru-RU"/>
        </w:rPr>
        <w:t>виды связи для решения учебных и практических задач по</w:t>
      </w:r>
      <w:r w:rsidRPr="0020371C">
        <w:rPr>
          <w:spacing w:val="-6"/>
          <w:lang w:val="ru-RU"/>
        </w:rPr>
        <w:t xml:space="preserve"> </w:t>
      </w:r>
      <w:r w:rsidRPr="0020371C">
        <w:rPr>
          <w:lang w:val="ru-RU"/>
        </w:rPr>
        <w:t>географии;</w:t>
      </w:r>
    </w:p>
    <w:p w:rsidR="00DD2384" w:rsidRPr="004F4E72" w:rsidRDefault="00EB158A" w:rsidP="00CC1F04">
      <w:pPr>
        <w:pStyle w:val="a6"/>
        <w:numPr>
          <w:ilvl w:val="1"/>
          <w:numId w:val="56"/>
        </w:numPr>
        <w:tabs>
          <w:tab w:val="left" w:pos="1134"/>
        </w:tabs>
        <w:spacing w:before="3"/>
        <w:ind w:left="0" w:firstLine="708"/>
        <w:jc w:val="both"/>
        <w:rPr>
          <w:lang w:val="ru-RU"/>
        </w:rPr>
      </w:pPr>
      <w:r w:rsidRPr="004F4E72">
        <w:rPr>
          <w:lang w:val="ru-RU"/>
        </w:rPr>
        <w:t>оценивать место и роль России в мировом</w:t>
      </w:r>
      <w:r w:rsidRPr="004F4E72">
        <w:rPr>
          <w:spacing w:val="-3"/>
          <w:lang w:val="ru-RU"/>
        </w:rPr>
        <w:t xml:space="preserve"> </w:t>
      </w:r>
      <w:r w:rsidRPr="004F4E72">
        <w:rPr>
          <w:lang w:val="ru-RU"/>
        </w:rPr>
        <w:t>хозяйстве.</w:t>
      </w:r>
    </w:p>
    <w:p w:rsidR="00DD2384" w:rsidRPr="004F4E72" w:rsidRDefault="00EB158A" w:rsidP="000464E2">
      <w:pPr>
        <w:pStyle w:val="4"/>
        <w:tabs>
          <w:tab w:val="left" w:pos="1134"/>
        </w:tabs>
        <w:spacing w:before="5"/>
        <w:ind w:left="0"/>
        <w:jc w:val="both"/>
        <w:rPr>
          <w:sz w:val="22"/>
          <w:szCs w:val="22"/>
        </w:rPr>
      </w:pPr>
      <w:r w:rsidRPr="004F4E72">
        <w:rPr>
          <w:sz w:val="22"/>
          <w:szCs w:val="22"/>
        </w:rPr>
        <w:t>Выпускник получит возможность научиться:</w:t>
      </w:r>
    </w:p>
    <w:p w:rsidR="00DD2384" w:rsidRPr="000B1972" w:rsidRDefault="00EB158A" w:rsidP="00CC1F04">
      <w:pPr>
        <w:pStyle w:val="a6"/>
        <w:numPr>
          <w:ilvl w:val="1"/>
          <w:numId w:val="56"/>
        </w:numPr>
        <w:tabs>
          <w:tab w:val="left" w:pos="1134"/>
        </w:tabs>
        <w:spacing w:line="315" w:lineRule="exact"/>
        <w:ind w:left="0" w:firstLine="708"/>
        <w:jc w:val="both"/>
        <w:rPr>
          <w:lang w:val="ru-RU"/>
        </w:rPr>
      </w:pPr>
      <w:r w:rsidRPr="000B1972">
        <w:rPr>
          <w:lang w:val="ru-RU"/>
        </w:rPr>
        <w:lastRenderedPageBreak/>
        <w:t>создавать простейшие географические карты различного</w:t>
      </w:r>
      <w:r w:rsidRPr="000B1972">
        <w:rPr>
          <w:spacing w:val="-7"/>
          <w:lang w:val="ru-RU"/>
        </w:rPr>
        <w:t xml:space="preserve"> </w:t>
      </w:r>
      <w:r w:rsidRPr="000B1972">
        <w:rPr>
          <w:lang w:val="ru-RU"/>
        </w:rPr>
        <w:t>содержания;</w:t>
      </w:r>
    </w:p>
    <w:p w:rsidR="00DD2384" w:rsidRPr="000B1972" w:rsidRDefault="00EB158A" w:rsidP="00CC1F04">
      <w:pPr>
        <w:pStyle w:val="a6"/>
        <w:numPr>
          <w:ilvl w:val="1"/>
          <w:numId w:val="56"/>
        </w:numPr>
        <w:tabs>
          <w:tab w:val="left" w:pos="1134"/>
        </w:tabs>
        <w:spacing w:line="317" w:lineRule="exact"/>
        <w:ind w:left="0" w:firstLine="708"/>
        <w:jc w:val="both"/>
        <w:rPr>
          <w:lang w:val="ru-RU"/>
        </w:rPr>
      </w:pPr>
      <w:r w:rsidRPr="000B1972">
        <w:rPr>
          <w:lang w:val="ru-RU"/>
        </w:rPr>
        <w:t>моделировать географические объекты и</w:t>
      </w:r>
      <w:r w:rsidRPr="000B1972">
        <w:rPr>
          <w:spacing w:val="-2"/>
          <w:lang w:val="ru-RU"/>
        </w:rPr>
        <w:t xml:space="preserve"> </w:t>
      </w:r>
      <w:r w:rsidRPr="000B1972">
        <w:rPr>
          <w:lang w:val="ru-RU"/>
        </w:rPr>
        <w:t>явления;</w:t>
      </w:r>
    </w:p>
    <w:p w:rsidR="00387E76" w:rsidRPr="0086260B" w:rsidRDefault="0086260B" w:rsidP="00CC1F04">
      <w:pPr>
        <w:pStyle w:val="a6"/>
        <w:numPr>
          <w:ilvl w:val="1"/>
          <w:numId w:val="56"/>
        </w:numPr>
        <w:tabs>
          <w:tab w:val="left" w:pos="1134"/>
          <w:tab w:val="left" w:pos="3074"/>
          <w:tab w:val="left" w:pos="3451"/>
          <w:tab w:val="left" w:pos="4928"/>
          <w:tab w:val="left" w:pos="6425"/>
          <w:tab w:val="left" w:pos="7979"/>
          <w:tab w:val="left" w:pos="10381"/>
        </w:tabs>
        <w:ind w:left="0" w:right="290" w:firstLine="708"/>
        <w:jc w:val="both"/>
        <w:rPr>
          <w:lang w:val="ru-RU"/>
        </w:rPr>
      </w:pPr>
      <w:r>
        <w:rPr>
          <w:lang w:val="ru-RU"/>
        </w:rPr>
        <w:t xml:space="preserve">работать с </w:t>
      </w:r>
      <w:r w:rsidR="000464E2">
        <w:rPr>
          <w:lang w:val="ru-RU"/>
        </w:rPr>
        <w:t>з</w:t>
      </w:r>
      <w:r>
        <w:rPr>
          <w:lang w:val="ru-RU"/>
        </w:rPr>
        <w:t xml:space="preserve">аписками, отчетами, </w:t>
      </w:r>
      <w:r w:rsidR="000464E2">
        <w:rPr>
          <w:lang w:val="ru-RU"/>
        </w:rPr>
        <w:t>дневниками</w:t>
      </w:r>
      <w:r>
        <w:rPr>
          <w:lang w:val="ru-RU"/>
        </w:rPr>
        <w:t xml:space="preserve"> </w:t>
      </w:r>
      <w:r w:rsidR="00EB158A" w:rsidRPr="0086260B">
        <w:rPr>
          <w:lang w:val="ru-RU"/>
        </w:rPr>
        <w:t>путешественников</w:t>
      </w:r>
      <w:r w:rsidR="00EB158A" w:rsidRPr="0086260B">
        <w:rPr>
          <w:lang w:val="ru-RU"/>
        </w:rPr>
        <w:tab/>
      </w:r>
    </w:p>
    <w:p w:rsidR="00DD2384" w:rsidRDefault="00EB158A" w:rsidP="000464E2">
      <w:pPr>
        <w:tabs>
          <w:tab w:val="left" w:pos="1134"/>
          <w:tab w:val="left" w:pos="3074"/>
          <w:tab w:val="left" w:pos="3451"/>
          <w:tab w:val="left" w:pos="4928"/>
          <w:tab w:val="left" w:pos="6425"/>
          <w:tab w:val="left" w:pos="7979"/>
          <w:tab w:val="left" w:pos="10381"/>
        </w:tabs>
        <w:ind w:right="290"/>
        <w:jc w:val="both"/>
        <w:rPr>
          <w:lang w:val="ru-RU"/>
        </w:rPr>
      </w:pPr>
      <w:r w:rsidRPr="000B1972">
        <w:rPr>
          <w:lang w:val="ru-RU"/>
        </w:rPr>
        <w:t>как источниками географической</w:t>
      </w:r>
      <w:r w:rsidRPr="000B1972">
        <w:rPr>
          <w:spacing w:val="-3"/>
          <w:lang w:val="ru-RU"/>
        </w:rPr>
        <w:t xml:space="preserve"> </w:t>
      </w:r>
      <w:r w:rsidRPr="000B1972">
        <w:rPr>
          <w:lang w:val="ru-RU"/>
        </w:rPr>
        <w:t>информации;</w:t>
      </w:r>
    </w:p>
    <w:p w:rsidR="00DD2384" w:rsidRPr="000B1972" w:rsidRDefault="00EB158A" w:rsidP="00CC1F04">
      <w:pPr>
        <w:pStyle w:val="a6"/>
        <w:numPr>
          <w:ilvl w:val="1"/>
          <w:numId w:val="56"/>
        </w:numPr>
        <w:tabs>
          <w:tab w:val="left" w:pos="1134"/>
        </w:tabs>
        <w:ind w:left="0" w:right="288" w:firstLine="708"/>
        <w:jc w:val="both"/>
        <w:rPr>
          <w:lang w:val="ru-RU"/>
        </w:rPr>
      </w:pPr>
      <w:r w:rsidRPr="000B1972">
        <w:rPr>
          <w:lang w:val="ru-RU"/>
        </w:rPr>
        <w:t>подготавливать сообщения (презентации) о выдающихся путешественниках, о современных исследованиях</w:t>
      </w:r>
      <w:r w:rsidRPr="000B1972">
        <w:rPr>
          <w:spacing w:val="-2"/>
          <w:lang w:val="ru-RU"/>
        </w:rPr>
        <w:t xml:space="preserve"> </w:t>
      </w:r>
      <w:r w:rsidRPr="000B1972">
        <w:rPr>
          <w:lang w:val="ru-RU"/>
        </w:rPr>
        <w:t>Земли;</w:t>
      </w:r>
    </w:p>
    <w:p w:rsidR="00DD2384" w:rsidRPr="000B1972" w:rsidRDefault="00EB158A" w:rsidP="00CC1F04">
      <w:pPr>
        <w:pStyle w:val="a6"/>
        <w:numPr>
          <w:ilvl w:val="1"/>
          <w:numId w:val="56"/>
        </w:numPr>
        <w:tabs>
          <w:tab w:val="left" w:pos="1134"/>
        </w:tabs>
        <w:spacing w:line="318" w:lineRule="exact"/>
        <w:ind w:left="0" w:firstLine="708"/>
        <w:jc w:val="both"/>
        <w:rPr>
          <w:lang w:val="ru-RU"/>
        </w:rPr>
      </w:pPr>
      <w:r w:rsidRPr="000B1972">
        <w:rPr>
          <w:lang w:val="ru-RU"/>
        </w:rPr>
        <w:t>ориентироваться на местности: в мегаполисе и в</w:t>
      </w:r>
      <w:r w:rsidRPr="000B1972">
        <w:rPr>
          <w:spacing w:val="-9"/>
          <w:lang w:val="ru-RU"/>
        </w:rPr>
        <w:t xml:space="preserve"> </w:t>
      </w:r>
      <w:r w:rsidRPr="000B1972">
        <w:rPr>
          <w:lang w:val="ru-RU"/>
        </w:rPr>
        <w:t>природе;</w:t>
      </w:r>
    </w:p>
    <w:p w:rsidR="00DD2384" w:rsidRPr="000B1972" w:rsidRDefault="00EB158A" w:rsidP="00CC1F04">
      <w:pPr>
        <w:pStyle w:val="a6"/>
        <w:numPr>
          <w:ilvl w:val="1"/>
          <w:numId w:val="56"/>
        </w:numPr>
        <w:tabs>
          <w:tab w:val="left" w:pos="1134"/>
        </w:tabs>
        <w:ind w:left="0" w:right="287" w:firstLine="708"/>
        <w:jc w:val="both"/>
        <w:rPr>
          <w:lang w:val="ru-RU"/>
        </w:rPr>
      </w:pPr>
      <w:r w:rsidRPr="000B1972">
        <w:rPr>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D2384" w:rsidRPr="000B1972" w:rsidRDefault="00EB158A" w:rsidP="00CC1F04">
      <w:pPr>
        <w:pStyle w:val="a6"/>
        <w:numPr>
          <w:ilvl w:val="1"/>
          <w:numId w:val="56"/>
        </w:numPr>
        <w:tabs>
          <w:tab w:val="left" w:pos="1134"/>
        </w:tabs>
        <w:ind w:left="0" w:right="289" w:firstLine="708"/>
        <w:jc w:val="both"/>
        <w:rPr>
          <w:lang w:val="ru-RU"/>
        </w:rPr>
      </w:pPr>
      <w:r w:rsidRPr="000B1972">
        <w:rPr>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D2384" w:rsidRPr="000B1972" w:rsidRDefault="00EB158A" w:rsidP="00CC1F04">
      <w:pPr>
        <w:pStyle w:val="a6"/>
        <w:numPr>
          <w:ilvl w:val="1"/>
          <w:numId w:val="56"/>
        </w:numPr>
        <w:tabs>
          <w:tab w:val="left" w:pos="1134"/>
        </w:tabs>
        <w:ind w:left="0" w:right="282" w:firstLine="708"/>
        <w:jc w:val="both"/>
        <w:rPr>
          <w:lang w:val="ru-RU"/>
        </w:rPr>
      </w:pPr>
      <w:r w:rsidRPr="000B1972">
        <w:rPr>
          <w:lang w:val="ru-RU"/>
        </w:rPr>
        <w:t>воспринимать и критически оценивать информацию географического содержания в научно-популярной литературе и средствах массовой</w:t>
      </w:r>
      <w:r w:rsidRPr="000B1972">
        <w:rPr>
          <w:spacing w:val="-9"/>
          <w:lang w:val="ru-RU"/>
        </w:rPr>
        <w:t xml:space="preserve"> </w:t>
      </w:r>
      <w:r w:rsidRPr="000B1972">
        <w:rPr>
          <w:lang w:val="ru-RU"/>
        </w:rPr>
        <w:t>информации;</w:t>
      </w:r>
    </w:p>
    <w:p w:rsidR="00DD2384" w:rsidRPr="000B1972" w:rsidRDefault="00EB158A" w:rsidP="00CC1F04">
      <w:pPr>
        <w:pStyle w:val="a6"/>
        <w:numPr>
          <w:ilvl w:val="1"/>
          <w:numId w:val="56"/>
        </w:numPr>
        <w:tabs>
          <w:tab w:val="left" w:pos="1134"/>
        </w:tabs>
        <w:ind w:left="0" w:right="289" w:firstLine="708"/>
        <w:jc w:val="both"/>
        <w:rPr>
          <w:lang w:val="ru-RU"/>
        </w:rPr>
      </w:pPr>
      <w:r w:rsidRPr="000B1972">
        <w:rPr>
          <w:lang w:val="ru-RU"/>
        </w:rPr>
        <w:t>составлять описание природного комплекса</w:t>
      </w:r>
      <w:r w:rsidR="00B05F65">
        <w:rPr>
          <w:lang w:val="ru-RU"/>
        </w:rPr>
        <w:t>.</w:t>
      </w:r>
      <w:r w:rsidRPr="000B1972">
        <w:rPr>
          <w:lang w:val="ru-RU"/>
        </w:rPr>
        <w:t>;</w:t>
      </w:r>
      <w:r w:rsidR="00B05F65">
        <w:rPr>
          <w:lang w:val="ru-RU"/>
        </w:rPr>
        <w:t xml:space="preserve"> </w:t>
      </w:r>
      <w:r w:rsidRPr="000B1972">
        <w:rPr>
          <w:lang w:val="ru-RU"/>
        </w:rPr>
        <w:t>выдвигать гипотезы о связях и закономерностях событий, процессов, объектов, происходящих в географической оболочке;</w:t>
      </w:r>
    </w:p>
    <w:p w:rsidR="00DD2384" w:rsidRPr="000B1972" w:rsidRDefault="00EB158A" w:rsidP="00CC1F04">
      <w:pPr>
        <w:pStyle w:val="a6"/>
        <w:numPr>
          <w:ilvl w:val="1"/>
          <w:numId w:val="56"/>
        </w:numPr>
        <w:tabs>
          <w:tab w:val="left" w:pos="1134"/>
        </w:tabs>
        <w:spacing w:line="237" w:lineRule="auto"/>
        <w:ind w:left="0" w:right="290" w:firstLine="708"/>
        <w:jc w:val="both"/>
        <w:rPr>
          <w:lang w:val="ru-RU"/>
        </w:rPr>
      </w:pPr>
      <w:r w:rsidRPr="000B1972">
        <w:rPr>
          <w:lang w:val="ru-RU"/>
        </w:rPr>
        <w:t>сопоставлять существующие в науке точки зрения о причинах происходящих глобальных изменений</w:t>
      </w:r>
      <w:r w:rsidRPr="000B1972">
        <w:rPr>
          <w:spacing w:val="-3"/>
          <w:lang w:val="ru-RU"/>
        </w:rPr>
        <w:t xml:space="preserve"> </w:t>
      </w:r>
      <w:r w:rsidRPr="000B1972">
        <w:rPr>
          <w:lang w:val="ru-RU"/>
        </w:rPr>
        <w:t>климата;</w:t>
      </w:r>
    </w:p>
    <w:p w:rsidR="00DD2384" w:rsidRPr="000B1972" w:rsidRDefault="00EB158A" w:rsidP="00CC1F04">
      <w:pPr>
        <w:pStyle w:val="a6"/>
        <w:numPr>
          <w:ilvl w:val="1"/>
          <w:numId w:val="56"/>
        </w:numPr>
        <w:tabs>
          <w:tab w:val="left" w:pos="1134"/>
        </w:tabs>
        <w:spacing w:before="5" w:line="237" w:lineRule="auto"/>
        <w:ind w:left="0" w:right="291" w:firstLine="708"/>
        <w:jc w:val="both"/>
        <w:rPr>
          <w:lang w:val="ru-RU"/>
        </w:rPr>
      </w:pPr>
      <w:r w:rsidRPr="000B1972">
        <w:rPr>
          <w:lang w:val="ru-RU"/>
        </w:rPr>
        <w:t>оценивать положительные и негативные последствия глобальных изменений климата для отдельных регионов и</w:t>
      </w:r>
      <w:r w:rsidRPr="000B1972">
        <w:rPr>
          <w:spacing w:val="-2"/>
          <w:lang w:val="ru-RU"/>
        </w:rPr>
        <w:t xml:space="preserve"> </w:t>
      </w:r>
      <w:r w:rsidRPr="000B1972">
        <w:rPr>
          <w:lang w:val="ru-RU"/>
        </w:rPr>
        <w:t>стран;</w:t>
      </w:r>
    </w:p>
    <w:p w:rsidR="00DD2384" w:rsidRPr="000B1972" w:rsidRDefault="00EB158A" w:rsidP="00CC1F04">
      <w:pPr>
        <w:pStyle w:val="a6"/>
        <w:numPr>
          <w:ilvl w:val="1"/>
          <w:numId w:val="56"/>
        </w:numPr>
        <w:tabs>
          <w:tab w:val="left" w:pos="1134"/>
        </w:tabs>
        <w:spacing w:before="3"/>
        <w:ind w:left="0" w:right="291" w:firstLine="708"/>
        <w:jc w:val="both"/>
        <w:rPr>
          <w:lang w:val="ru-RU"/>
        </w:rPr>
      </w:pPr>
      <w:r w:rsidRPr="000B1972">
        <w:rPr>
          <w:lang w:val="ru-RU"/>
        </w:rPr>
        <w:t>объяснять закономерности размещения населения и хозяйства отдельных территорий в связи с природными и социально-экономическими</w:t>
      </w:r>
      <w:r w:rsidRPr="000B1972">
        <w:rPr>
          <w:spacing w:val="-10"/>
          <w:lang w:val="ru-RU"/>
        </w:rPr>
        <w:t xml:space="preserve"> </w:t>
      </w:r>
      <w:r w:rsidRPr="000B1972">
        <w:rPr>
          <w:lang w:val="ru-RU"/>
        </w:rPr>
        <w:t>факторами;</w:t>
      </w:r>
    </w:p>
    <w:p w:rsidR="00DD2384" w:rsidRPr="000B1972" w:rsidRDefault="00EB158A" w:rsidP="00CC1F04">
      <w:pPr>
        <w:pStyle w:val="a6"/>
        <w:numPr>
          <w:ilvl w:val="1"/>
          <w:numId w:val="56"/>
        </w:numPr>
        <w:tabs>
          <w:tab w:val="left" w:pos="1134"/>
        </w:tabs>
        <w:ind w:left="0" w:right="288" w:firstLine="708"/>
        <w:jc w:val="both"/>
        <w:rPr>
          <w:lang w:val="ru-RU"/>
        </w:rPr>
      </w:pPr>
      <w:r w:rsidRPr="000B1972">
        <w:rPr>
          <w:lang w:val="ru-RU"/>
        </w:rPr>
        <w:t>оценивать возможные в будущем изменения географического положения России,</w:t>
      </w:r>
      <w:r w:rsidRPr="000B1972">
        <w:rPr>
          <w:spacing w:val="16"/>
          <w:lang w:val="ru-RU"/>
        </w:rPr>
        <w:t xml:space="preserve"> </w:t>
      </w:r>
      <w:r w:rsidRPr="000B1972">
        <w:rPr>
          <w:lang w:val="ru-RU"/>
        </w:rPr>
        <w:t>обусловленные</w:t>
      </w:r>
      <w:r w:rsidRPr="000B1972">
        <w:rPr>
          <w:spacing w:val="17"/>
          <w:lang w:val="ru-RU"/>
        </w:rPr>
        <w:t xml:space="preserve"> </w:t>
      </w:r>
      <w:r w:rsidRPr="000B1972">
        <w:rPr>
          <w:lang w:val="ru-RU"/>
        </w:rPr>
        <w:t>мировыми</w:t>
      </w:r>
      <w:r w:rsidRPr="000B1972">
        <w:rPr>
          <w:spacing w:val="17"/>
          <w:lang w:val="ru-RU"/>
        </w:rPr>
        <w:t xml:space="preserve"> </w:t>
      </w:r>
      <w:r w:rsidRPr="000B1972">
        <w:rPr>
          <w:lang w:val="ru-RU"/>
        </w:rPr>
        <w:t>геодемографическими,</w:t>
      </w:r>
      <w:r w:rsidRPr="000B1972">
        <w:rPr>
          <w:spacing w:val="19"/>
          <w:lang w:val="ru-RU"/>
        </w:rPr>
        <w:t xml:space="preserve"> </w:t>
      </w:r>
      <w:r w:rsidRPr="000B1972">
        <w:rPr>
          <w:lang w:val="ru-RU"/>
        </w:rPr>
        <w:t>геополитическими</w:t>
      </w:r>
      <w:r w:rsidRPr="000B1972">
        <w:rPr>
          <w:spacing w:val="19"/>
          <w:lang w:val="ru-RU"/>
        </w:rPr>
        <w:t xml:space="preserve"> </w:t>
      </w:r>
      <w:r w:rsidRPr="000B1972">
        <w:rPr>
          <w:lang w:val="ru-RU"/>
        </w:rPr>
        <w:t>и</w:t>
      </w:r>
    </w:p>
    <w:p w:rsidR="00DD2384" w:rsidRPr="000B1972" w:rsidRDefault="00EB158A" w:rsidP="000464E2">
      <w:pPr>
        <w:tabs>
          <w:tab w:val="left" w:pos="1134"/>
        </w:tabs>
        <w:spacing w:before="74"/>
        <w:jc w:val="both"/>
        <w:rPr>
          <w:lang w:val="ru-RU"/>
        </w:rPr>
      </w:pPr>
      <w:r w:rsidRPr="000B1972">
        <w:rPr>
          <w:lang w:val="ru-RU"/>
        </w:rPr>
        <w:t>геоэкономическими изменениями, а также развитием глобальной коммуникационной системы;</w:t>
      </w:r>
    </w:p>
    <w:p w:rsidR="00DD2384" w:rsidRPr="000B1972" w:rsidRDefault="00EB158A" w:rsidP="00CC1F04">
      <w:pPr>
        <w:pStyle w:val="a6"/>
        <w:numPr>
          <w:ilvl w:val="1"/>
          <w:numId w:val="56"/>
        </w:numPr>
        <w:tabs>
          <w:tab w:val="left" w:pos="1134"/>
        </w:tabs>
        <w:ind w:left="0" w:right="293" w:firstLine="708"/>
        <w:jc w:val="both"/>
        <w:rPr>
          <w:lang w:val="ru-RU"/>
        </w:rPr>
      </w:pPr>
      <w:r w:rsidRPr="000B1972">
        <w:rPr>
          <w:lang w:val="ru-RU"/>
        </w:rPr>
        <w:t>давать оценку и приводить примеры изменения значения границ во времени, оценивать границы с точки зрения их</w:t>
      </w:r>
      <w:r w:rsidRPr="000B1972">
        <w:rPr>
          <w:spacing w:val="-4"/>
          <w:lang w:val="ru-RU"/>
        </w:rPr>
        <w:t xml:space="preserve"> </w:t>
      </w:r>
      <w:r w:rsidRPr="000B1972">
        <w:rPr>
          <w:lang w:val="ru-RU"/>
        </w:rPr>
        <w:t>доступности;</w:t>
      </w:r>
    </w:p>
    <w:p w:rsidR="00DD2384" w:rsidRPr="000B1972" w:rsidRDefault="00EB158A" w:rsidP="00CC1F04">
      <w:pPr>
        <w:pStyle w:val="a6"/>
        <w:numPr>
          <w:ilvl w:val="1"/>
          <w:numId w:val="56"/>
        </w:numPr>
        <w:tabs>
          <w:tab w:val="left" w:pos="1134"/>
        </w:tabs>
        <w:spacing w:before="2" w:line="237" w:lineRule="auto"/>
        <w:ind w:left="0" w:right="289" w:firstLine="708"/>
        <w:jc w:val="both"/>
        <w:rPr>
          <w:lang w:val="ru-RU"/>
        </w:rPr>
      </w:pPr>
      <w:r w:rsidRPr="000B1972">
        <w:rPr>
          <w:lang w:val="ru-RU"/>
        </w:rPr>
        <w:t>делать прогнозы трансформации географических систем и комплексов</w:t>
      </w:r>
      <w:r w:rsidRPr="000B1972">
        <w:rPr>
          <w:spacing w:val="48"/>
          <w:lang w:val="ru-RU"/>
        </w:rPr>
        <w:t xml:space="preserve"> </w:t>
      </w:r>
      <w:r w:rsidRPr="000B1972">
        <w:rPr>
          <w:lang w:val="ru-RU"/>
        </w:rPr>
        <w:t>в результате изменения их</w:t>
      </w:r>
      <w:r w:rsidRPr="000B1972">
        <w:rPr>
          <w:spacing w:val="-4"/>
          <w:lang w:val="ru-RU"/>
        </w:rPr>
        <w:t xml:space="preserve"> </w:t>
      </w:r>
      <w:r w:rsidRPr="000B1972">
        <w:rPr>
          <w:lang w:val="ru-RU"/>
        </w:rPr>
        <w:t>компонентов;</w:t>
      </w:r>
    </w:p>
    <w:p w:rsidR="00DD2384" w:rsidRPr="000B1972" w:rsidRDefault="00EB158A" w:rsidP="00CC1F04">
      <w:pPr>
        <w:pStyle w:val="a6"/>
        <w:numPr>
          <w:ilvl w:val="1"/>
          <w:numId w:val="56"/>
        </w:numPr>
        <w:tabs>
          <w:tab w:val="left" w:pos="1134"/>
        </w:tabs>
        <w:spacing w:before="3" w:line="318" w:lineRule="exact"/>
        <w:ind w:left="0" w:firstLine="708"/>
        <w:jc w:val="both"/>
        <w:rPr>
          <w:lang w:val="ru-RU"/>
        </w:rPr>
      </w:pPr>
      <w:r w:rsidRPr="000B1972">
        <w:rPr>
          <w:lang w:val="ru-RU"/>
        </w:rPr>
        <w:t>наносить на контурные карты основные формы</w:t>
      </w:r>
      <w:r w:rsidRPr="000B1972">
        <w:rPr>
          <w:spacing w:val="-9"/>
          <w:lang w:val="ru-RU"/>
        </w:rPr>
        <w:t xml:space="preserve"> </w:t>
      </w:r>
      <w:r w:rsidRPr="000B1972">
        <w:rPr>
          <w:lang w:val="ru-RU"/>
        </w:rPr>
        <w:t>рельефа;</w:t>
      </w:r>
    </w:p>
    <w:p w:rsidR="00DD2384" w:rsidRPr="000B1972" w:rsidRDefault="00EB158A" w:rsidP="00CC1F04">
      <w:pPr>
        <w:pStyle w:val="a6"/>
        <w:numPr>
          <w:ilvl w:val="1"/>
          <w:numId w:val="56"/>
        </w:numPr>
        <w:tabs>
          <w:tab w:val="left" w:pos="1134"/>
        </w:tabs>
        <w:spacing w:line="317" w:lineRule="exact"/>
        <w:ind w:left="0" w:firstLine="708"/>
        <w:jc w:val="both"/>
        <w:rPr>
          <w:lang w:val="ru-RU"/>
        </w:rPr>
      </w:pPr>
      <w:r w:rsidRPr="000B1972">
        <w:rPr>
          <w:lang w:val="ru-RU"/>
        </w:rPr>
        <w:t>давать характеристику климата своей области (края,</w:t>
      </w:r>
      <w:r w:rsidRPr="000B1972">
        <w:rPr>
          <w:spacing w:val="-7"/>
          <w:lang w:val="ru-RU"/>
        </w:rPr>
        <w:t xml:space="preserve"> </w:t>
      </w:r>
      <w:r w:rsidRPr="000B1972">
        <w:rPr>
          <w:lang w:val="ru-RU"/>
        </w:rPr>
        <w:t>республики);</w:t>
      </w:r>
    </w:p>
    <w:p w:rsidR="00DD2384" w:rsidRPr="000B1972" w:rsidRDefault="00EB158A" w:rsidP="00CC1F04">
      <w:pPr>
        <w:pStyle w:val="a6"/>
        <w:numPr>
          <w:ilvl w:val="1"/>
          <w:numId w:val="56"/>
        </w:numPr>
        <w:tabs>
          <w:tab w:val="left" w:pos="1134"/>
        </w:tabs>
        <w:ind w:left="0" w:right="288" w:firstLine="708"/>
        <w:jc w:val="both"/>
        <w:rPr>
          <w:lang w:val="ru-RU"/>
        </w:rPr>
      </w:pPr>
      <w:r w:rsidRPr="000B1972">
        <w:rPr>
          <w:lang w:val="ru-RU"/>
        </w:rPr>
        <w:t>показывать на карте артезианские бассейны и области распространения многолетней</w:t>
      </w:r>
      <w:r w:rsidRPr="000B1972">
        <w:rPr>
          <w:spacing w:val="-2"/>
          <w:lang w:val="ru-RU"/>
        </w:rPr>
        <w:t xml:space="preserve"> </w:t>
      </w:r>
      <w:r w:rsidRPr="000B1972">
        <w:rPr>
          <w:lang w:val="ru-RU"/>
        </w:rPr>
        <w:t>мерзлоты;</w:t>
      </w:r>
    </w:p>
    <w:p w:rsidR="00DD2384" w:rsidRPr="000B1972" w:rsidRDefault="00EB158A" w:rsidP="00CC1F04">
      <w:pPr>
        <w:pStyle w:val="a6"/>
        <w:numPr>
          <w:ilvl w:val="1"/>
          <w:numId w:val="56"/>
        </w:numPr>
        <w:tabs>
          <w:tab w:val="left" w:pos="1134"/>
        </w:tabs>
        <w:ind w:left="0" w:right="288" w:firstLine="708"/>
        <w:jc w:val="both"/>
        <w:rPr>
          <w:lang w:val="ru-RU"/>
        </w:rPr>
      </w:pPr>
      <w:r w:rsidRPr="000B1972">
        <w:rPr>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w:t>
      </w:r>
      <w:r w:rsidRPr="000B1972">
        <w:rPr>
          <w:spacing w:val="-2"/>
          <w:lang w:val="ru-RU"/>
        </w:rPr>
        <w:t xml:space="preserve"> </w:t>
      </w:r>
      <w:r w:rsidRPr="000B1972">
        <w:rPr>
          <w:lang w:val="ru-RU"/>
        </w:rPr>
        <w:t>капитала;</w:t>
      </w:r>
    </w:p>
    <w:p w:rsidR="00DD2384" w:rsidRPr="000B1972" w:rsidRDefault="00EB158A" w:rsidP="00CC1F04">
      <w:pPr>
        <w:pStyle w:val="a6"/>
        <w:numPr>
          <w:ilvl w:val="1"/>
          <w:numId w:val="56"/>
        </w:numPr>
        <w:tabs>
          <w:tab w:val="left" w:pos="1134"/>
        </w:tabs>
        <w:spacing w:line="318" w:lineRule="exact"/>
        <w:ind w:left="0" w:firstLine="708"/>
        <w:jc w:val="both"/>
        <w:rPr>
          <w:lang w:val="ru-RU"/>
        </w:rPr>
      </w:pPr>
      <w:r w:rsidRPr="000B1972">
        <w:rPr>
          <w:lang w:val="ru-RU"/>
        </w:rPr>
        <w:t>оценивать ситуацию на рынке труда и ее</w:t>
      </w:r>
      <w:r w:rsidRPr="000B1972">
        <w:rPr>
          <w:spacing w:val="-7"/>
          <w:lang w:val="ru-RU"/>
        </w:rPr>
        <w:t xml:space="preserve"> </w:t>
      </w:r>
      <w:r w:rsidRPr="000B1972">
        <w:rPr>
          <w:lang w:val="ru-RU"/>
        </w:rPr>
        <w:t>динамику;</w:t>
      </w:r>
    </w:p>
    <w:p w:rsidR="0020371C" w:rsidRPr="000B1972" w:rsidRDefault="00EB158A" w:rsidP="00CC1F04">
      <w:pPr>
        <w:pStyle w:val="a6"/>
        <w:numPr>
          <w:ilvl w:val="1"/>
          <w:numId w:val="56"/>
        </w:numPr>
        <w:tabs>
          <w:tab w:val="left" w:pos="1134"/>
          <w:tab w:val="left" w:pos="3086"/>
          <w:tab w:val="left" w:pos="4295"/>
          <w:tab w:val="left" w:pos="4636"/>
          <w:tab w:val="left" w:pos="6660"/>
          <w:tab w:val="left" w:pos="8164"/>
          <w:tab w:val="left" w:pos="9539"/>
        </w:tabs>
        <w:spacing w:before="1" w:line="237" w:lineRule="auto"/>
        <w:ind w:left="0" w:right="290" w:firstLine="708"/>
        <w:jc w:val="both"/>
        <w:rPr>
          <w:lang w:val="ru-RU"/>
        </w:rPr>
      </w:pPr>
      <w:r w:rsidRPr="000B1972">
        <w:rPr>
          <w:lang w:val="ru-RU"/>
        </w:rPr>
        <w:t>объяснять</w:t>
      </w:r>
      <w:r w:rsidRPr="000B1972">
        <w:rPr>
          <w:lang w:val="ru-RU"/>
        </w:rPr>
        <w:tab/>
        <w:t>различия</w:t>
      </w:r>
      <w:r w:rsidRPr="000B1972">
        <w:rPr>
          <w:lang w:val="ru-RU"/>
        </w:rPr>
        <w:tab/>
        <w:t>в</w:t>
      </w:r>
      <w:r w:rsidRPr="000B1972">
        <w:rPr>
          <w:lang w:val="ru-RU"/>
        </w:rPr>
        <w:tab/>
        <w:t>обе</w:t>
      </w:r>
      <w:r w:rsidR="0020371C" w:rsidRPr="000B1972">
        <w:rPr>
          <w:lang w:val="ru-RU"/>
        </w:rPr>
        <w:t>спеченности</w:t>
      </w:r>
      <w:r w:rsidR="0020371C" w:rsidRPr="000B1972">
        <w:rPr>
          <w:lang w:val="ru-RU"/>
        </w:rPr>
        <w:tab/>
        <w:t>трудовыми</w:t>
      </w:r>
      <w:r w:rsidR="0020371C" w:rsidRPr="000B1972">
        <w:rPr>
          <w:lang w:val="ru-RU"/>
        </w:rPr>
        <w:tab/>
        <w:t>ресурсами</w:t>
      </w:r>
    </w:p>
    <w:p w:rsidR="00DD2384" w:rsidRPr="000B1972" w:rsidRDefault="00EB158A" w:rsidP="000464E2">
      <w:pPr>
        <w:tabs>
          <w:tab w:val="left" w:pos="1134"/>
          <w:tab w:val="left" w:pos="3086"/>
          <w:tab w:val="left" w:pos="4295"/>
          <w:tab w:val="left" w:pos="4636"/>
          <w:tab w:val="left" w:pos="6660"/>
          <w:tab w:val="left" w:pos="8164"/>
          <w:tab w:val="left" w:pos="9539"/>
        </w:tabs>
        <w:spacing w:before="1" w:line="237" w:lineRule="auto"/>
        <w:ind w:right="290"/>
        <w:jc w:val="both"/>
        <w:rPr>
          <w:lang w:val="ru-RU"/>
        </w:rPr>
      </w:pPr>
      <w:r w:rsidRPr="000B1972">
        <w:rPr>
          <w:lang w:val="ru-RU"/>
        </w:rPr>
        <w:t>отдельных регионов</w:t>
      </w:r>
      <w:r w:rsidRPr="000B1972">
        <w:rPr>
          <w:spacing w:val="-2"/>
          <w:lang w:val="ru-RU"/>
        </w:rPr>
        <w:t xml:space="preserve"> </w:t>
      </w:r>
      <w:r w:rsidRPr="000B1972">
        <w:rPr>
          <w:lang w:val="ru-RU"/>
        </w:rPr>
        <w:t>России</w:t>
      </w:r>
    </w:p>
    <w:p w:rsidR="00DD2384" w:rsidRPr="000B1972" w:rsidRDefault="00EB158A" w:rsidP="00CC1F04">
      <w:pPr>
        <w:pStyle w:val="a6"/>
        <w:numPr>
          <w:ilvl w:val="1"/>
          <w:numId w:val="56"/>
        </w:numPr>
        <w:tabs>
          <w:tab w:val="left" w:pos="1134"/>
        </w:tabs>
        <w:spacing w:before="3"/>
        <w:ind w:left="0" w:right="287" w:firstLine="708"/>
        <w:jc w:val="both"/>
        <w:rPr>
          <w:lang w:val="ru-RU"/>
        </w:rPr>
      </w:pPr>
      <w:r w:rsidRPr="000B1972">
        <w:rPr>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sidRPr="000B1972">
        <w:rPr>
          <w:spacing w:val="-2"/>
          <w:lang w:val="ru-RU"/>
        </w:rPr>
        <w:t xml:space="preserve"> </w:t>
      </w:r>
      <w:r w:rsidRPr="000B1972">
        <w:rPr>
          <w:lang w:val="ru-RU"/>
        </w:rPr>
        <w:t>страны;</w:t>
      </w:r>
    </w:p>
    <w:p w:rsidR="00DD2384" w:rsidRPr="000B1972" w:rsidRDefault="00EB158A" w:rsidP="00CC1F04">
      <w:pPr>
        <w:pStyle w:val="a6"/>
        <w:numPr>
          <w:ilvl w:val="1"/>
          <w:numId w:val="56"/>
        </w:numPr>
        <w:tabs>
          <w:tab w:val="left" w:pos="1134"/>
        </w:tabs>
        <w:spacing w:line="316" w:lineRule="exact"/>
        <w:ind w:left="0" w:firstLine="708"/>
        <w:jc w:val="both"/>
        <w:rPr>
          <w:lang w:val="ru-RU"/>
        </w:rPr>
      </w:pPr>
      <w:r w:rsidRPr="000B1972">
        <w:rPr>
          <w:lang w:val="ru-RU"/>
        </w:rPr>
        <w:t>обосновывать возможные пути решения проблем развития хозяйства</w:t>
      </w:r>
      <w:r w:rsidRPr="000B1972">
        <w:rPr>
          <w:spacing w:val="-13"/>
          <w:lang w:val="ru-RU"/>
        </w:rPr>
        <w:t xml:space="preserve"> </w:t>
      </w:r>
      <w:r w:rsidRPr="000B1972">
        <w:rPr>
          <w:lang w:val="ru-RU"/>
        </w:rPr>
        <w:t>России;</w:t>
      </w:r>
    </w:p>
    <w:p w:rsidR="00DD2384" w:rsidRPr="000B1972" w:rsidRDefault="00EB158A" w:rsidP="00CC1F04">
      <w:pPr>
        <w:pStyle w:val="a6"/>
        <w:numPr>
          <w:ilvl w:val="1"/>
          <w:numId w:val="56"/>
        </w:numPr>
        <w:tabs>
          <w:tab w:val="left" w:pos="1134"/>
        </w:tabs>
        <w:spacing w:before="3" w:line="237" w:lineRule="auto"/>
        <w:ind w:left="0" w:right="290" w:firstLine="708"/>
        <w:jc w:val="both"/>
        <w:rPr>
          <w:lang w:val="ru-RU"/>
        </w:rPr>
      </w:pPr>
      <w:r w:rsidRPr="000B1972">
        <w:rPr>
          <w:lang w:val="ru-RU"/>
        </w:rPr>
        <w:t>выбирать критерии для сравнения, сопоставления, места страны в мировой экономике;</w:t>
      </w:r>
    </w:p>
    <w:p w:rsidR="00DD2384" w:rsidRPr="000B1972" w:rsidRDefault="00EB158A" w:rsidP="00CC1F04">
      <w:pPr>
        <w:pStyle w:val="a6"/>
        <w:numPr>
          <w:ilvl w:val="1"/>
          <w:numId w:val="56"/>
        </w:numPr>
        <w:tabs>
          <w:tab w:val="left" w:pos="1134"/>
        </w:tabs>
        <w:spacing w:before="3"/>
        <w:ind w:left="0" w:right="291" w:firstLine="708"/>
        <w:jc w:val="both"/>
        <w:rPr>
          <w:lang w:val="ru-RU"/>
        </w:rPr>
      </w:pPr>
      <w:r w:rsidRPr="000B1972">
        <w:rPr>
          <w:lang w:val="ru-RU"/>
        </w:rPr>
        <w:t>объяснять возможности России в решении современных глобальных проблем человечества;</w:t>
      </w:r>
    </w:p>
    <w:p w:rsidR="0020371C" w:rsidRPr="000B1972" w:rsidRDefault="00EB158A" w:rsidP="00CC1F04">
      <w:pPr>
        <w:pStyle w:val="a6"/>
        <w:numPr>
          <w:ilvl w:val="1"/>
          <w:numId w:val="56"/>
        </w:numPr>
        <w:tabs>
          <w:tab w:val="left" w:pos="1134"/>
          <w:tab w:val="left" w:pos="3089"/>
          <w:tab w:val="left" w:pos="6182"/>
          <w:tab w:val="left" w:pos="7648"/>
          <w:tab w:val="left" w:pos="8015"/>
          <w:tab w:val="left" w:pos="9713"/>
        </w:tabs>
        <w:spacing w:before="3" w:line="237" w:lineRule="auto"/>
        <w:ind w:left="0" w:right="288" w:firstLine="708"/>
        <w:jc w:val="both"/>
        <w:rPr>
          <w:lang w:val="ru-RU"/>
        </w:rPr>
      </w:pPr>
      <w:r w:rsidRPr="000B1972">
        <w:rPr>
          <w:lang w:val="ru-RU"/>
        </w:rPr>
        <w:t>оценивать</w:t>
      </w:r>
      <w:r w:rsidRPr="000B1972">
        <w:rPr>
          <w:lang w:val="ru-RU"/>
        </w:rPr>
        <w:tab/>
        <w:t>социально-эконом</w:t>
      </w:r>
      <w:r w:rsidR="0020371C" w:rsidRPr="000B1972">
        <w:rPr>
          <w:lang w:val="ru-RU"/>
        </w:rPr>
        <w:t>ическое</w:t>
      </w:r>
      <w:r w:rsidR="0020371C" w:rsidRPr="000B1972">
        <w:rPr>
          <w:lang w:val="ru-RU"/>
        </w:rPr>
        <w:tab/>
        <w:t>положение</w:t>
      </w:r>
      <w:r w:rsidR="0020371C" w:rsidRPr="000B1972">
        <w:rPr>
          <w:lang w:val="ru-RU"/>
        </w:rPr>
        <w:tab/>
        <w:t>и</w:t>
      </w:r>
      <w:r w:rsidR="0020371C" w:rsidRPr="000B1972">
        <w:rPr>
          <w:lang w:val="ru-RU"/>
        </w:rPr>
        <w:tab/>
        <w:t>перспективы</w:t>
      </w:r>
    </w:p>
    <w:p w:rsidR="00DD2384" w:rsidRPr="000B1972" w:rsidRDefault="00EB158A" w:rsidP="000464E2">
      <w:pPr>
        <w:tabs>
          <w:tab w:val="left" w:pos="1134"/>
          <w:tab w:val="left" w:pos="3089"/>
          <w:tab w:val="left" w:pos="6182"/>
          <w:tab w:val="left" w:pos="7648"/>
          <w:tab w:val="left" w:pos="8015"/>
          <w:tab w:val="left" w:pos="9713"/>
        </w:tabs>
        <w:spacing w:before="3" w:line="237" w:lineRule="auto"/>
        <w:ind w:right="288"/>
        <w:jc w:val="both"/>
        <w:rPr>
          <w:lang w:val="ru-RU"/>
        </w:rPr>
      </w:pPr>
      <w:r w:rsidRPr="000B1972">
        <w:rPr>
          <w:lang w:val="ru-RU"/>
        </w:rPr>
        <w:t>развития России.</w:t>
      </w:r>
    </w:p>
    <w:p w:rsidR="00DD2384" w:rsidRPr="004F4E72" w:rsidRDefault="00EB158A" w:rsidP="00CC1F04">
      <w:pPr>
        <w:pStyle w:val="4"/>
        <w:numPr>
          <w:ilvl w:val="3"/>
          <w:numId w:val="90"/>
        </w:numPr>
        <w:tabs>
          <w:tab w:val="left" w:pos="1134"/>
          <w:tab w:val="left" w:pos="2231"/>
        </w:tabs>
        <w:spacing w:line="240" w:lineRule="auto"/>
        <w:ind w:left="0" w:firstLine="708"/>
        <w:jc w:val="center"/>
        <w:rPr>
          <w:sz w:val="22"/>
          <w:szCs w:val="22"/>
        </w:rPr>
      </w:pPr>
      <w:r w:rsidRPr="004F4E72">
        <w:rPr>
          <w:sz w:val="22"/>
          <w:szCs w:val="22"/>
        </w:rPr>
        <w:t>Математика</w:t>
      </w:r>
    </w:p>
    <w:p w:rsidR="00DD2384" w:rsidRPr="004F4E72" w:rsidRDefault="00EB158A" w:rsidP="000464E2">
      <w:pPr>
        <w:tabs>
          <w:tab w:val="left" w:pos="1134"/>
        </w:tabs>
        <w:spacing w:before="1"/>
        <w:ind w:right="281"/>
        <w:jc w:val="both"/>
        <w:rPr>
          <w:b/>
          <w:lang w:val="ru-RU"/>
        </w:rPr>
      </w:pPr>
      <w:r w:rsidRPr="004F4E72">
        <w:rPr>
          <w:b/>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D2384" w:rsidRPr="004F4E72" w:rsidRDefault="00EB158A" w:rsidP="00CC1F04">
      <w:pPr>
        <w:pStyle w:val="a6"/>
        <w:numPr>
          <w:ilvl w:val="1"/>
          <w:numId w:val="56"/>
        </w:numPr>
        <w:tabs>
          <w:tab w:val="left" w:pos="1134"/>
        </w:tabs>
        <w:spacing w:line="237" w:lineRule="auto"/>
        <w:ind w:left="0" w:right="284" w:firstLine="708"/>
        <w:jc w:val="both"/>
        <w:rPr>
          <w:lang w:val="ru-RU"/>
        </w:rPr>
      </w:pPr>
      <w:r w:rsidRPr="004F4E72">
        <w:rPr>
          <w:lang w:val="ru-RU"/>
        </w:rPr>
        <w:t>Оперировать на базовом уровне</w:t>
      </w:r>
      <w:r w:rsidRPr="004F4E72">
        <w:rPr>
          <w:vertAlign w:val="superscript"/>
          <w:lang w:val="ru-RU"/>
        </w:rPr>
        <w:t>3</w:t>
      </w:r>
      <w:r w:rsidRPr="004F4E72">
        <w:rPr>
          <w:lang w:val="ru-RU"/>
        </w:rPr>
        <w:t xml:space="preserve"> понятиями: множество, элемент множества, подмножество,</w:t>
      </w:r>
      <w:r w:rsidRPr="004F4E72">
        <w:rPr>
          <w:spacing w:val="-2"/>
          <w:lang w:val="ru-RU"/>
        </w:rPr>
        <w:t xml:space="preserve"> </w:t>
      </w:r>
      <w:r w:rsidRPr="004F4E72">
        <w:rPr>
          <w:lang w:val="ru-RU"/>
        </w:rPr>
        <w:t>принадлежность;</w:t>
      </w:r>
    </w:p>
    <w:p w:rsidR="00DD2384" w:rsidRPr="004F4E72" w:rsidRDefault="00EB158A" w:rsidP="00CC1F04">
      <w:pPr>
        <w:pStyle w:val="a6"/>
        <w:numPr>
          <w:ilvl w:val="1"/>
          <w:numId w:val="56"/>
        </w:numPr>
        <w:tabs>
          <w:tab w:val="left" w:pos="1134"/>
        </w:tabs>
        <w:spacing w:line="318" w:lineRule="exact"/>
        <w:ind w:left="0" w:firstLine="708"/>
        <w:jc w:val="both"/>
        <w:rPr>
          <w:lang w:val="ru-RU"/>
        </w:rPr>
      </w:pPr>
      <w:r w:rsidRPr="004F4E72">
        <w:rPr>
          <w:lang w:val="ru-RU"/>
        </w:rPr>
        <w:t>задавать множества перечислением их</w:t>
      </w:r>
      <w:r w:rsidRPr="004F4E72">
        <w:rPr>
          <w:spacing w:val="-3"/>
          <w:lang w:val="ru-RU"/>
        </w:rPr>
        <w:t xml:space="preserve"> </w:t>
      </w:r>
      <w:r w:rsidRPr="004F4E72">
        <w:rPr>
          <w:lang w:val="ru-RU"/>
        </w:rPr>
        <w:t>элементов;</w:t>
      </w:r>
    </w:p>
    <w:p w:rsidR="00DD2384" w:rsidRPr="004F4E72" w:rsidRDefault="00EB158A" w:rsidP="00CC1F04">
      <w:pPr>
        <w:pStyle w:val="a6"/>
        <w:numPr>
          <w:ilvl w:val="1"/>
          <w:numId w:val="56"/>
        </w:numPr>
        <w:tabs>
          <w:tab w:val="left" w:pos="1134"/>
        </w:tabs>
        <w:spacing w:line="318" w:lineRule="exact"/>
        <w:ind w:left="0" w:firstLine="708"/>
        <w:jc w:val="both"/>
        <w:rPr>
          <w:lang w:val="ru-RU"/>
        </w:rPr>
      </w:pPr>
      <w:r w:rsidRPr="004F4E72">
        <w:rPr>
          <w:lang w:val="ru-RU"/>
        </w:rPr>
        <w:t>находить пересечение, объединение, подмножество в простейших</w:t>
      </w:r>
      <w:r w:rsidRPr="004F4E72">
        <w:rPr>
          <w:spacing w:val="-14"/>
          <w:lang w:val="ru-RU"/>
        </w:rPr>
        <w:t xml:space="preserve"> </w:t>
      </w:r>
      <w:r w:rsidRPr="004F4E72">
        <w:rPr>
          <w:lang w:val="ru-RU"/>
        </w:rPr>
        <w:t>ситуациях</w:t>
      </w:r>
    </w:p>
    <w:p w:rsidR="00DD2384" w:rsidRPr="004F4E72" w:rsidRDefault="00EB158A" w:rsidP="00010F71">
      <w:pPr>
        <w:pStyle w:val="4"/>
        <w:spacing w:before="4"/>
        <w:ind w:left="86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56"/>
        </w:numPr>
        <w:tabs>
          <w:tab w:val="left" w:pos="1134"/>
        </w:tabs>
        <w:spacing w:line="316" w:lineRule="exact"/>
        <w:ind w:left="0" w:firstLine="709"/>
        <w:jc w:val="both"/>
      </w:pPr>
      <w:r w:rsidRPr="004F4E72">
        <w:t>распознавать логически некорректные</w:t>
      </w:r>
      <w:r w:rsidRPr="004F4E72">
        <w:rPr>
          <w:spacing w:val="-4"/>
        </w:rPr>
        <w:t xml:space="preserve"> </w:t>
      </w:r>
      <w:r w:rsidRPr="004F4E72">
        <w:t>высказывания</w:t>
      </w:r>
      <w:r w:rsidR="0020371C">
        <w:rPr>
          <w:lang w:val="ru-RU"/>
        </w:rPr>
        <w:t xml:space="preserve"> </w:t>
      </w:r>
      <w:r w:rsidR="0020371C">
        <w:rPr>
          <w:vertAlign w:val="superscript"/>
          <w:lang w:val="ru-RU"/>
        </w:rPr>
        <w:t>3</w:t>
      </w:r>
    </w:p>
    <w:p w:rsidR="00DD2384" w:rsidRPr="004F4E72" w:rsidRDefault="00EB158A" w:rsidP="000464E2">
      <w:pPr>
        <w:pStyle w:val="4"/>
        <w:tabs>
          <w:tab w:val="left" w:pos="1134"/>
        </w:tabs>
        <w:spacing w:before="5"/>
        <w:ind w:left="0" w:firstLine="709"/>
        <w:jc w:val="both"/>
        <w:rPr>
          <w:sz w:val="22"/>
          <w:szCs w:val="22"/>
        </w:rPr>
      </w:pPr>
      <w:r w:rsidRPr="004F4E72">
        <w:rPr>
          <w:sz w:val="22"/>
          <w:szCs w:val="22"/>
        </w:rPr>
        <w:lastRenderedPageBreak/>
        <w:t>Числа</w:t>
      </w:r>
    </w:p>
    <w:p w:rsidR="00EC7917" w:rsidRDefault="00EB158A" w:rsidP="00CC1F04">
      <w:pPr>
        <w:pStyle w:val="a6"/>
        <w:numPr>
          <w:ilvl w:val="1"/>
          <w:numId w:val="56"/>
        </w:numPr>
        <w:tabs>
          <w:tab w:val="left" w:pos="1134"/>
        </w:tabs>
        <w:spacing w:line="237" w:lineRule="auto"/>
        <w:ind w:left="0" w:right="287" w:firstLine="709"/>
        <w:jc w:val="both"/>
        <w:rPr>
          <w:lang w:val="ru-RU"/>
        </w:rPr>
      </w:pPr>
      <w:r w:rsidRPr="004F4E72">
        <w:rPr>
          <w:lang w:val="ru-RU"/>
        </w:rPr>
        <w:t xml:space="preserve">Оперировать на базовом уровне понятиями: натуральное число, целое число, </w:t>
      </w:r>
    </w:p>
    <w:p w:rsidR="00EC7917" w:rsidRDefault="00EC7917" w:rsidP="00EC7917">
      <w:pPr>
        <w:pStyle w:val="a6"/>
        <w:tabs>
          <w:tab w:val="left" w:pos="1134"/>
        </w:tabs>
        <w:spacing w:line="237" w:lineRule="auto"/>
        <w:ind w:left="709" w:right="287" w:firstLine="0"/>
        <w:jc w:val="both"/>
        <w:rPr>
          <w:lang w:val="ru-RU"/>
        </w:rPr>
      </w:pPr>
    </w:p>
    <w:p w:rsidR="00DD2384" w:rsidRPr="004F4E72" w:rsidRDefault="00EB158A" w:rsidP="00EC7917">
      <w:pPr>
        <w:pStyle w:val="a6"/>
        <w:tabs>
          <w:tab w:val="left" w:pos="1134"/>
        </w:tabs>
        <w:spacing w:line="237" w:lineRule="auto"/>
        <w:ind w:left="0" w:right="287" w:firstLine="0"/>
        <w:jc w:val="both"/>
        <w:rPr>
          <w:lang w:val="ru-RU"/>
        </w:rPr>
      </w:pPr>
      <w:r w:rsidRPr="004F4E72">
        <w:rPr>
          <w:lang w:val="ru-RU"/>
        </w:rPr>
        <w:t>обыкновенная дробь, десятичная дробь, смешанное число, рациональное</w:t>
      </w:r>
      <w:r w:rsidRPr="004F4E72">
        <w:rPr>
          <w:spacing w:val="-12"/>
          <w:lang w:val="ru-RU"/>
        </w:rPr>
        <w:t xml:space="preserve"> </w:t>
      </w:r>
      <w:r w:rsidRPr="004F4E72">
        <w:rPr>
          <w:lang w:val="ru-RU"/>
        </w:rPr>
        <w:t>число;</w:t>
      </w:r>
    </w:p>
    <w:p w:rsidR="00DD2384" w:rsidRPr="004F4E72" w:rsidRDefault="00EB158A" w:rsidP="00CC1F04">
      <w:pPr>
        <w:pStyle w:val="a6"/>
        <w:numPr>
          <w:ilvl w:val="1"/>
          <w:numId w:val="56"/>
        </w:numPr>
        <w:tabs>
          <w:tab w:val="left" w:pos="1134"/>
        </w:tabs>
        <w:spacing w:before="5" w:line="237" w:lineRule="auto"/>
        <w:ind w:left="0" w:right="292" w:firstLine="708"/>
        <w:jc w:val="both"/>
        <w:rPr>
          <w:lang w:val="ru-RU"/>
        </w:rPr>
      </w:pPr>
      <w:r w:rsidRPr="004F4E72">
        <w:rPr>
          <w:lang w:val="ru-RU"/>
        </w:rPr>
        <w:t>использовать свойства чисел и правила действий с рациональными числами при выполнении</w:t>
      </w:r>
      <w:r w:rsidRPr="004F4E72">
        <w:rPr>
          <w:spacing w:val="-1"/>
          <w:lang w:val="ru-RU"/>
        </w:rPr>
        <w:t xml:space="preserve"> </w:t>
      </w:r>
      <w:r w:rsidRPr="004F4E72">
        <w:rPr>
          <w:lang w:val="ru-RU"/>
        </w:rPr>
        <w:t>вычислений;</w:t>
      </w:r>
    </w:p>
    <w:p w:rsidR="00DD2384" w:rsidRPr="004F4E72" w:rsidRDefault="00EB158A" w:rsidP="00CC1F04">
      <w:pPr>
        <w:pStyle w:val="a6"/>
        <w:numPr>
          <w:ilvl w:val="1"/>
          <w:numId w:val="56"/>
        </w:numPr>
        <w:tabs>
          <w:tab w:val="left" w:pos="1134"/>
        </w:tabs>
        <w:spacing w:before="5" w:line="237" w:lineRule="auto"/>
        <w:ind w:left="0" w:right="284" w:firstLine="708"/>
        <w:jc w:val="both"/>
        <w:rPr>
          <w:lang w:val="ru-RU"/>
        </w:rPr>
      </w:pPr>
      <w:r w:rsidRPr="004F4E72">
        <w:rPr>
          <w:lang w:val="ru-RU"/>
        </w:rPr>
        <w:t>использовать признаки делимости на 2, 5, 3, 9, 10 при выполнении вычислений и решении несложных</w:t>
      </w:r>
      <w:r w:rsidRPr="004F4E72">
        <w:rPr>
          <w:spacing w:val="-1"/>
          <w:lang w:val="ru-RU"/>
        </w:rPr>
        <w:t xml:space="preserve"> </w:t>
      </w:r>
      <w:r w:rsidRPr="004F4E72">
        <w:rPr>
          <w:lang w:val="ru-RU"/>
        </w:rPr>
        <w:t>задач;</w:t>
      </w:r>
    </w:p>
    <w:p w:rsidR="00DD2384" w:rsidRPr="004F4E72" w:rsidRDefault="00EB158A" w:rsidP="00CC1F04">
      <w:pPr>
        <w:pStyle w:val="a6"/>
        <w:numPr>
          <w:ilvl w:val="1"/>
          <w:numId w:val="56"/>
        </w:numPr>
        <w:tabs>
          <w:tab w:val="left" w:pos="1134"/>
        </w:tabs>
        <w:spacing w:before="3" w:line="318" w:lineRule="exact"/>
        <w:ind w:left="0" w:firstLine="708"/>
        <w:jc w:val="both"/>
        <w:rPr>
          <w:lang w:val="ru-RU"/>
        </w:rPr>
      </w:pPr>
      <w:r w:rsidRPr="004F4E72">
        <w:rPr>
          <w:lang w:val="ru-RU"/>
        </w:rPr>
        <w:t>выполнять округление рациональных чисел в соответствии с</w:t>
      </w:r>
      <w:r w:rsidRPr="004F4E72">
        <w:rPr>
          <w:spacing w:val="-9"/>
          <w:lang w:val="ru-RU"/>
        </w:rPr>
        <w:t xml:space="preserve"> </w:t>
      </w:r>
      <w:r w:rsidRPr="004F4E72">
        <w:rPr>
          <w:lang w:val="ru-RU"/>
        </w:rPr>
        <w:t>правилами;</w:t>
      </w:r>
    </w:p>
    <w:p w:rsidR="00DD2384" w:rsidRPr="004F4E72" w:rsidRDefault="00EB158A" w:rsidP="00CC1F04">
      <w:pPr>
        <w:pStyle w:val="a6"/>
        <w:numPr>
          <w:ilvl w:val="1"/>
          <w:numId w:val="56"/>
        </w:numPr>
        <w:tabs>
          <w:tab w:val="left" w:pos="1134"/>
        </w:tabs>
        <w:spacing w:line="318" w:lineRule="exact"/>
        <w:ind w:left="0" w:firstLine="708"/>
        <w:jc w:val="both"/>
        <w:rPr>
          <w:b/>
        </w:rPr>
      </w:pPr>
      <w:r w:rsidRPr="004F4E72">
        <w:t>сравнивать рациональные</w:t>
      </w:r>
      <w:r w:rsidRPr="004F4E72">
        <w:rPr>
          <w:spacing w:val="-1"/>
        </w:rPr>
        <w:t xml:space="preserve"> </w:t>
      </w:r>
      <w:r w:rsidRPr="004F4E72">
        <w:t>числа</w:t>
      </w:r>
      <w:r w:rsidRPr="004F4E72">
        <w:rPr>
          <w:b/>
        </w:rPr>
        <w:t>.</w:t>
      </w:r>
    </w:p>
    <w:p w:rsidR="00DD2384" w:rsidRPr="004F4E72" w:rsidRDefault="00EB158A" w:rsidP="000464E2">
      <w:pPr>
        <w:pStyle w:val="4"/>
        <w:tabs>
          <w:tab w:val="left" w:pos="1134"/>
        </w:tabs>
        <w:spacing w:before="5" w:line="240" w:lineRule="auto"/>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56"/>
        </w:numPr>
        <w:tabs>
          <w:tab w:val="left" w:pos="1134"/>
        </w:tabs>
        <w:spacing w:before="74" w:line="318" w:lineRule="exact"/>
        <w:ind w:left="0" w:firstLine="708"/>
        <w:jc w:val="both"/>
        <w:rPr>
          <w:lang w:val="ru-RU"/>
        </w:rPr>
      </w:pPr>
      <w:r w:rsidRPr="004F4E72">
        <w:rPr>
          <w:lang w:val="ru-RU"/>
        </w:rPr>
        <w:t>оценивать результаты вычислений при решении практических</w:t>
      </w:r>
      <w:r w:rsidRPr="004F4E72">
        <w:rPr>
          <w:spacing w:val="-7"/>
          <w:lang w:val="ru-RU"/>
        </w:rPr>
        <w:t xml:space="preserve"> </w:t>
      </w:r>
      <w:r w:rsidRPr="004F4E72">
        <w:rPr>
          <w:lang w:val="ru-RU"/>
        </w:rPr>
        <w:t>задач;</w:t>
      </w:r>
    </w:p>
    <w:p w:rsidR="00DD2384" w:rsidRPr="004F4E72" w:rsidRDefault="00EB158A" w:rsidP="00CC1F04">
      <w:pPr>
        <w:pStyle w:val="a6"/>
        <w:numPr>
          <w:ilvl w:val="1"/>
          <w:numId w:val="56"/>
        </w:numPr>
        <w:tabs>
          <w:tab w:val="left" w:pos="1134"/>
        </w:tabs>
        <w:spacing w:line="317" w:lineRule="exact"/>
        <w:ind w:left="0" w:firstLine="708"/>
        <w:jc w:val="both"/>
        <w:rPr>
          <w:lang w:val="ru-RU"/>
        </w:rPr>
      </w:pPr>
      <w:r w:rsidRPr="004F4E72">
        <w:rPr>
          <w:lang w:val="ru-RU"/>
        </w:rPr>
        <w:t>выполнять сравнение чисел в реальных</w:t>
      </w:r>
      <w:r w:rsidRPr="004F4E72">
        <w:rPr>
          <w:spacing w:val="-2"/>
          <w:lang w:val="ru-RU"/>
        </w:rPr>
        <w:t xml:space="preserve"> </w:t>
      </w:r>
      <w:r w:rsidRPr="004F4E72">
        <w:rPr>
          <w:lang w:val="ru-RU"/>
        </w:rPr>
        <w:t>ситуациях;</w:t>
      </w:r>
    </w:p>
    <w:p w:rsidR="00DD2384" w:rsidRPr="004F4E72" w:rsidRDefault="00EB158A" w:rsidP="00CC1F04">
      <w:pPr>
        <w:pStyle w:val="a6"/>
        <w:numPr>
          <w:ilvl w:val="1"/>
          <w:numId w:val="56"/>
        </w:numPr>
        <w:tabs>
          <w:tab w:val="left" w:pos="1134"/>
        </w:tabs>
        <w:ind w:left="0" w:right="289" w:firstLine="708"/>
        <w:jc w:val="both"/>
        <w:rPr>
          <w:lang w:val="ru-RU"/>
        </w:rPr>
      </w:pPr>
      <w:r w:rsidRPr="004F4E72">
        <w:rPr>
          <w:lang w:val="ru-RU"/>
        </w:rPr>
        <w:t>составлять числовые выражения при решении практических задач и задач из других учебных</w:t>
      </w:r>
      <w:r w:rsidRPr="004F4E72">
        <w:rPr>
          <w:spacing w:val="2"/>
          <w:lang w:val="ru-RU"/>
        </w:rPr>
        <w:t xml:space="preserve"> </w:t>
      </w:r>
      <w:r w:rsidRPr="004F4E72">
        <w:rPr>
          <w:lang w:val="ru-RU"/>
        </w:rPr>
        <w:t>предметов</w:t>
      </w:r>
    </w:p>
    <w:p w:rsidR="00DD2384" w:rsidRPr="004F4E72" w:rsidRDefault="00EB158A" w:rsidP="000464E2">
      <w:pPr>
        <w:pStyle w:val="4"/>
        <w:tabs>
          <w:tab w:val="left" w:pos="1134"/>
        </w:tabs>
        <w:spacing w:before="6"/>
        <w:ind w:left="0"/>
        <w:jc w:val="both"/>
        <w:rPr>
          <w:sz w:val="22"/>
          <w:szCs w:val="22"/>
        </w:rPr>
      </w:pPr>
      <w:r w:rsidRPr="004F4E72">
        <w:rPr>
          <w:sz w:val="22"/>
          <w:szCs w:val="22"/>
        </w:rPr>
        <w:t>Статистика и теория вероятностей</w:t>
      </w:r>
    </w:p>
    <w:p w:rsidR="00DD2384" w:rsidRPr="004F4E72" w:rsidRDefault="00EB158A" w:rsidP="00CC1F04">
      <w:pPr>
        <w:pStyle w:val="a6"/>
        <w:numPr>
          <w:ilvl w:val="1"/>
          <w:numId w:val="56"/>
        </w:numPr>
        <w:tabs>
          <w:tab w:val="left" w:pos="1134"/>
        </w:tabs>
        <w:spacing w:line="315" w:lineRule="exact"/>
        <w:ind w:left="0" w:firstLine="708"/>
        <w:jc w:val="both"/>
        <w:rPr>
          <w:lang w:val="ru-RU"/>
        </w:rPr>
      </w:pPr>
      <w:r w:rsidRPr="004F4E72">
        <w:rPr>
          <w:lang w:val="ru-RU"/>
        </w:rPr>
        <w:t>Представлять данные в виде таблиц,</w:t>
      </w:r>
      <w:r w:rsidRPr="004F4E72">
        <w:rPr>
          <w:spacing w:val="-2"/>
          <w:lang w:val="ru-RU"/>
        </w:rPr>
        <w:t xml:space="preserve"> </w:t>
      </w:r>
      <w:r w:rsidRPr="004F4E72">
        <w:rPr>
          <w:lang w:val="ru-RU"/>
        </w:rPr>
        <w:t>диаграмм,</w:t>
      </w:r>
    </w:p>
    <w:p w:rsidR="00DD2384" w:rsidRPr="004F4E72" w:rsidRDefault="00EB158A" w:rsidP="00CC1F04">
      <w:pPr>
        <w:pStyle w:val="a6"/>
        <w:numPr>
          <w:ilvl w:val="1"/>
          <w:numId w:val="56"/>
        </w:numPr>
        <w:tabs>
          <w:tab w:val="left" w:pos="1134"/>
        </w:tabs>
        <w:spacing w:line="318" w:lineRule="exact"/>
        <w:ind w:left="0" w:firstLine="708"/>
        <w:jc w:val="both"/>
        <w:rPr>
          <w:lang w:val="ru-RU"/>
        </w:rPr>
      </w:pPr>
      <w:r w:rsidRPr="004F4E72">
        <w:rPr>
          <w:lang w:val="ru-RU"/>
        </w:rPr>
        <w:t>читать информацию, представленную в виде таблицы,</w:t>
      </w:r>
      <w:r w:rsidRPr="004F4E72">
        <w:rPr>
          <w:spacing w:val="-6"/>
          <w:lang w:val="ru-RU"/>
        </w:rPr>
        <w:t xml:space="preserve"> </w:t>
      </w:r>
      <w:r w:rsidRPr="004F4E72">
        <w:rPr>
          <w:lang w:val="ru-RU"/>
        </w:rPr>
        <w:t>диаграммы,.</w:t>
      </w:r>
    </w:p>
    <w:p w:rsidR="00DD2384" w:rsidRPr="004F4E72" w:rsidRDefault="00EB158A" w:rsidP="000464E2">
      <w:pPr>
        <w:pStyle w:val="4"/>
        <w:tabs>
          <w:tab w:val="left" w:pos="1134"/>
        </w:tabs>
        <w:spacing w:before="5"/>
        <w:ind w:left="0"/>
        <w:jc w:val="both"/>
        <w:rPr>
          <w:sz w:val="22"/>
          <w:szCs w:val="22"/>
        </w:rPr>
      </w:pPr>
      <w:r w:rsidRPr="004F4E72">
        <w:rPr>
          <w:sz w:val="22"/>
          <w:szCs w:val="22"/>
        </w:rPr>
        <w:t>Текстовые задачи</w:t>
      </w:r>
    </w:p>
    <w:p w:rsidR="00DD2384" w:rsidRPr="004F4E72" w:rsidRDefault="00EB158A" w:rsidP="00CC1F04">
      <w:pPr>
        <w:pStyle w:val="a6"/>
        <w:numPr>
          <w:ilvl w:val="1"/>
          <w:numId w:val="56"/>
        </w:numPr>
        <w:tabs>
          <w:tab w:val="left" w:pos="1134"/>
        </w:tabs>
        <w:spacing w:line="237" w:lineRule="auto"/>
        <w:ind w:left="0" w:right="290" w:firstLine="708"/>
        <w:jc w:val="both"/>
        <w:rPr>
          <w:lang w:val="ru-RU"/>
        </w:rPr>
      </w:pPr>
      <w:r w:rsidRPr="004F4E72">
        <w:rPr>
          <w:lang w:val="ru-RU"/>
        </w:rPr>
        <w:t>Решать несложные сюжетные задачи разных типов на все арифметические действия;</w:t>
      </w:r>
    </w:p>
    <w:p w:rsidR="00DD2384" w:rsidRPr="004F4E72" w:rsidRDefault="00EB158A" w:rsidP="00CC1F04">
      <w:pPr>
        <w:pStyle w:val="a6"/>
        <w:numPr>
          <w:ilvl w:val="1"/>
          <w:numId w:val="56"/>
        </w:numPr>
        <w:tabs>
          <w:tab w:val="left" w:pos="1134"/>
        </w:tabs>
        <w:spacing w:before="5" w:line="237" w:lineRule="auto"/>
        <w:ind w:left="0" w:right="289" w:firstLine="708"/>
        <w:jc w:val="both"/>
        <w:rPr>
          <w:lang w:val="ru-RU"/>
        </w:rPr>
      </w:pPr>
      <w:r w:rsidRPr="004F4E72">
        <w:rPr>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w:t>
      </w:r>
      <w:r w:rsidRPr="004F4E72">
        <w:rPr>
          <w:spacing w:val="-27"/>
          <w:lang w:val="ru-RU"/>
        </w:rPr>
        <w:t xml:space="preserve"> </w:t>
      </w:r>
      <w:r w:rsidRPr="004F4E72">
        <w:rPr>
          <w:lang w:val="ru-RU"/>
        </w:rPr>
        <w:t>задачи;</w:t>
      </w:r>
    </w:p>
    <w:p w:rsidR="00DD2384" w:rsidRPr="004F4E72" w:rsidRDefault="00EB158A" w:rsidP="00CC1F04">
      <w:pPr>
        <w:pStyle w:val="a6"/>
        <w:numPr>
          <w:ilvl w:val="1"/>
          <w:numId w:val="56"/>
        </w:numPr>
        <w:tabs>
          <w:tab w:val="left" w:pos="1134"/>
        </w:tabs>
        <w:spacing w:before="3"/>
        <w:ind w:left="0" w:right="292" w:firstLine="708"/>
        <w:jc w:val="both"/>
        <w:rPr>
          <w:lang w:val="ru-RU"/>
        </w:rPr>
      </w:pPr>
      <w:r w:rsidRPr="004F4E72">
        <w:rPr>
          <w:lang w:val="ru-RU"/>
        </w:rPr>
        <w:t>осуществлять способ поиска решения задачи, в котором рассуждение строится от условия к требованию или от требования к</w:t>
      </w:r>
      <w:r w:rsidRPr="004F4E72">
        <w:rPr>
          <w:spacing w:val="3"/>
          <w:lang w:val="ru-RU"/>
        </w:rPr>
        <w:t xml:space="preserve"> </w:t>
      </w:r>
      <w:r w:rsidRPr="004F4E72">
        <w:rPr>
          <w:lang w:val="ru-RU"/>
        </w:rPr>
        <w:t>условию;</w:t>
      </w:r>
    </w:p>
    <w:p w:rsidR="00DD2384" w:rsidRPr="004F4E72" w:rsidRDefault="00EB158A" w:rsidP="00CC1F04">
      <w:pPr>
        <w:pStyle w:val="a6"/>
        <w:numPr>
          <w:ilvl w:val="1"/>
          <w:numId w:val="56"/>
        </w:numPr>
        <w:tabs>
          <w:tab w:val="left" w:pos="1134"/>
        </w:tabs>
        <w:spacing w:line="318" w:lineRule="exact"/>
        <w:ind w:left="0" w:firstLine="708"/>
        <w:jc w:val="both"/>
      </w:pPr>
      <w:r w:rsidRPr="004F4E72">
        <w:t>составлять план решения</w:t>
      </w:r>
      <w:r w:rsidRPr="004F4E72">
        <w:rPr>
          <w:spacing w:val="-12"/>
        </w:rPr>
        <w:t xml:space="preserve"> </w:t>
      </w:r>
      <w:r w:rsidRPr="004F4E72">
        <w:t>задачи;</w:t>
      </w:r>
    </w:p>
    <w:p w:rsidR="0020371C" w:rsidRDefault="00EB158A" w:rsidP="00CC1F04">
      <w:pPr>
        <w:pStyle w:val="a6"/>
        <w:numPr>
          <w:ilvl w:val="1"/>
          <w:numId w:val="56"/>
        </w:numPr>
        <w:tabs>
          <w:tab w:val="left" w:pos="1134"/>
        </w:tabs>
        <w:spacing w:line="318" w:lineRule="exact"/>
        <w:ind w:left="0" w:firstLine="708"/>
        <w:jc w:val="both"/>
      </w:pPr>
      <w:r w:rsidRPr="004F4E72">
        <w:t>выделять этапы решения</w:t>
      </w:r>
      <w:r w:rsidRPr="004F4E72">
        <w:rPr>
          <w:spacing w:val="-11"/>
        </w:rPr>
        <w:t xml:space="preserve"> </w:t>
      </w:r>
      <w:r w:rsidRPr="004F4E72">
        <w:t>задачи;</w:t>
      </w:r>
    </w:p>
    <w:p w:rsidR="00DD2384" w:rsidRPr="004F4E72" w:rsidRDefault="00EB158A" w:rsidP="00CC1F04">
      <w:pPr>
        <w:pStyle w:val="a6"/>
        <w:numPr>
          <w:ilvl w:val="1"/>
          <w:numId w:val="56"/>
        </w:numPr>
        <w:tabs>
          <w:tab w:val="left" w:pos="1134"/>
        </w:tabs>
        <w:spacing w:before="3" w:line="237" w:lineRule="auto"/>
        <w:ind w:left="0" w:right="288" w:firstLine="708"/>
        <w:jc w:val="both"/>
        <w:rPr>
          <w:lang w:val="ru-RU"/>
        </w:rPr>
      </w:pPr>
      <w:r w:rsidRPr="004F4E72">
        <w:rPr>
          <w:lang w:val="ru-RU"/>
        </w:rPr>
        <w:t>интерпретировать вычислительные результаты в задаче, исследовать полученное решение</w:t>
      </w:r>
      <w:r w:rsidRPr="004F4E72">
        <w:rPr>
          <w:spacing w:val="-2"/>
          <w:lang w:val="ru-RU"/>
        </w:rPr>
        <w:t xml:space="preserve"> </w:t>
      </w:r>
      <w:r w:rsidRPr="004F4E72">
        <w:rPr>
          <w:lang w:val="ru-RU"/>
        </w:rPr>
        <w:t>задачи;</w:t>
      </w:r>
    </w:p>
    <w:p w:rsidR="00DD2384" w:rsidRPr="004F4E72" w:rsidRDefault="00EB158A" w:rsidP="00CC1F04">
      <w:pPr>
        <w:pStyle w:val="a6"/>
        <w:numPr>
          <w:ilvl w:val="1"/>
          <w:numId w:val="56"/>
        </w:numPr>
        <w:tabs>
          <w:tab w:val="left" w:pos="1134"/>
        </w:tabs>
        <w:spacing w:before="1"/>
        <w:ind w:left="0" w:firstLine="708"/>
        <w:jc w:val="both"/>
        <w:rPr>
          <w:lang w:val="ru-RU"/>
        </w:rPr>
      </w:pPr>
      <w:r w:rsidRPr="004F4E72">
        <w:rPr>
          <w:lang w:val="ru-RU"/>
        </w:rPr>
        <w:t>знать различие скоростей объекта в стоячей воде, против течения и по</w:t>
      </w:r>
      <w:r w:rsidRPr="004F4E72">
        <w:rPr>
          <w:spacing w:val="19"/>
          <w:lang w:val="ru-RU"/>
        </w:rPr>
        <w:t xml:space="preserve"> </w:t>
      </w:r>
      <w:r w:rsidRPr="004F4E72">
        <w:rPr>
          <w:lang w:val="ru-RU"/>
        </w:rPr>
        <w:t>течению</w:t>
      </w:r>
    </w:p>
    <w:p w:rsidR="000B1972" w:rsidRDefault="00EB158A" w:rsidP="000464E2">
      <w:pPr>
        <w:pStyle w:val="a4"/>
        <w:tabs>
          <w:tab w:val="left" w:pos="1134"/>
        </w:tabs>
        <w:ind w:left="0" w:firstLine="0"/>
        <w:rPr>
          <w:spacing w:val="-1"/>
          <w:sz w:val="22"/>
          <w:szCs w:val="22"/>
        </w:rPr>
      </w:pPr>
      <w:r w:rsidRPr="004F4E72">
        <w:rPr>
          <w:spacing w:val="-1"/>
          <w:sz w:val="22"/>
          <w:szCs w:val="22"/>
        </w:rPr>
        <w:t>реки;</w:t>
      </w:r>
    </w:p>
    <w:p w:rsidR="00DD2384" w:rsidRPr="000B1972" w:rsidRDefault="00EB158A" w:rsidP="00CC1F04">
      <w:pPr>
        <w:pStyle w:val="a4"/>
        <w:numPr>
          <w:ilvl w:val="0"/>
          <w:numId w:val="52"/>
        </w:numPr>
        <w:tabs>
          <w:tab w:val="left" w:pos="1134"/>
        </w:tabs>
        <w:ind w:left="0" w:firstLine="709"/>
        <w:rPr>
          <w:sz w:val="22"/>
          <w:szCs w:val="22"/>
          <w:lang w:val="ru-RU"/>
        </w:rPr>
      </w:pPr>
      <w:r w:rsidRPr="000B1972">
        <w:rPr>
          <w:sz w:val="22"/>
          <w:szCs w:val="22"/>
          <w:lang w:val="ru-RU"/>
        </w:rPr>
        <w:t>решать задачи на нахождение части числа и числа по его</w:t>
      </w:r>
      <w:r w:rsidRPr="000B1972">
        <w:rPr>
          <w:spacing w:val="-9"/>
          <w:sz w:val="22"/>
          <w:szCs w:val="22"/>
          <w:lang w:val="ru-RU"/>
        </w:rPr>
        <w:t xml:space="preserve"> </w:t>
      </w:r>
      <w:r w:rsidRPr="000B1972">
        <w:rPr>
          <w:sz w:val="22"/>
          <w:szCs w:val="22"/>
          <w:lang w:val="ru-RU"/>
        </w:rPr>
        <w:t>части;</w:t>
      </w:r>
    </w:p>
    <w:p w:rsidR="00DD2384" w:rsidRPr="004F4E72" w:rsidRDefault="00EB158A" w:rsidP="00CC1F04">
      <w:pPr>
        <w:pStyle w:val="a6"/>
        <w:numPr>
          <w:ilvl w:val="0"/>
          <w:numId w:val="52"/>
        </w:numPr>
        <w:tabs>
          <w:tab w:val="left" w:pos="374"/>
          <w:tab w:val="left" w:pos="1134"/>
        </w:tabs>
        <w:spacing w:before="1"/>
        <w:ind w:left="0" w:firstLine="709"/>
        <w:jc w:val="both"/>
        <w:rPr>
          <w:lang w:val="ru-RU"/>
        </w:rPr>
      </w:pPr>
      <w:r w:rsidRPr="004F4E72">
        <w:rPr>
          <w:lang w:val="ru-RU"/>
        </w:rPr>
        <w:t>решать задачи разных типов (на работу, на покупки, на движение),</w:t>
      </w:r>
      <w:r w:rsidRPr="004F4E72">
        <w:rPr>
          <w:spacing w:val="16"/>
          <w:lang w:val="ru-RU"/>
        </w:rPr>
        <w:t xml:space="preserve"> </w:t>
      </w:r>
      <w:r w:rsidRPr="004F4E72">
        <w:rPr>
          <w:lang w:val="ru-RU"/>
        </w:rPr>
        <w:t>связывающих</w:t>
      </w:r>
    </w:p>
    <w:p w:rsidR="00DD2384" w:rsidRPr="004F4E72" w:rsidRDefault="00EB158A" w:rsidP="000464E2">
      <w:pPr>
        <w:pStyle w:val="a4"/>
        <w:tabs>
          <w:tab w:val="left" w:pos="1134"/>
        </w:tabs>
        <w:spacing w:line="297" w:lineRule="exact"/>
        <w:ind w:left="0" w:firstLine="0"/>
        <w:rPr>
          <w:sz w:val="22"/>
          <w:szCs w:val="22"/>
          <w:lang w:val="ru-RU"/>
        </w:rPr>
      </w:pPr>
      <w:r w:rsidRPr="004F4E72">
        <w:rPr>
          <w:sz w:val="22"/>
          <w:szCs w:val="22"/>
          <w:lang w:val="ru-RU"/>
        </w:rPr>
        <w:t>три величины, выделять эти величины и отношения между ними;</w:t>
      </w:r>
    </w:p>
    <w:p w:rsidR="00DD2384" w:rsidRPr="004F4E72" w:rsidRDefault="00EB158A" w:rsidP="00CC1F04">
      <w:pPr>
        <w:pStyle w:val="a6"/>
        <w:numPr>
          <w:ilvl w:val="1"/>
          <w:numId w:val="52"/>
        </w:numPr>
        <w:tabs>
          <w:tab w:val="left" w:pos="1134"/>
        </w:tabs>
        <w:spacing w:before="2"/>
        <w:ind w:left="0" w:right="289" w:firstLine="708"/>
        <w:jc w:val="both"/>
        <w:rPr>
          <w:lang w:val="ru-RU"/>
        </w:rPr>
      </w:pPr>
      <w:r w:rsidRPr="004F4E72">
        <w:rPr>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D2384" w:rsidRPr="004F4E72" w:rsidRDefault="00EB158A" w:rsidP="00CC1F04">
      <w:pPr>
        <w:pStyle w:val="a6"/>
        <w:numPr>
          <w:ilvl w:val="1"/>
          <w:numId w:val="52"/>
        </w:numPr>
        <w:tabs>
          <w:tab w:val="left" w:pos="1134"/>
        </w:tabs>
        <w:spacing w:line="316" w:lineRule="exact"/>
        <w:ind w:left="0" w:firstLine="708"/>
        <w:jc w:val="both"/>
        <w:rPr>
          <w:lang w:val="ru-RU"/>
        </w:rPr>
      </w:pPr>
      <w:r w:rsidRPr="004F4E72">
        <w:rPr>
          <w:lang w:val="ru-RU"/>
        </w:rPr>
        <w:t>решать несложные логические задачи методом</w:t>
      </w:r>
      <w:r w:rsidRPr="004F4E72">
        <w:rPr>
          <w:spacing w:val="-6"/>
          <w:lang w:val="ru-RU"/>
        </w:rPr>
        <w:t xml:space="preserve"> </w:t>
      </w:r>
      <w:r w:rsidRPr="004F4E72">
        <w:rPr>
          <w:lang w:val="ru-RU"/>
        </w:rPr>
        <w:t>рассуждений.</w:t>
      </w:r>
    </w:p>
    <w:p w:rsidR="00DD2384" w:rsidRPr="004F4E72" w:rsidRDefault="00EB158A" w:rsidP="000464E2">
      <w:pPr>
        <w:pStyle w:val="4"/>
        <w:tabs>
          <w:tab w:val="left" w:pos="1134"/>
        </w:tabs>
        <w:spacing w:before="5"/>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52"/>
        </w:numPr>
        <w:tabs>
          <w:tab w:val="left" w:pos="1134"/>
        </w:tabs>
        <w:spacing w:line="237" w:lineRule="auto"/>
        <w:ind w:left="0" w:right="290" w:firstLine="708"/>
        <w:jc w:val="both"/>
        <w:rPr>
          <w:lang w:val="ru-RU"/>
        </w:rPr>
      </w:pPr>
      <w:r w:rsidRPr="004F4E72">
        <w:rPr>
          <w:lang w:val="ru-RU"/>
        </w:rPr>
        <w:t>выдвигать гипотезы о возможных предельных значениях искомых величин в задаче (делать</w:t>
      </w:r>
      <w:r w:rsidRPr="004F4E72">
        <w:rPr>
          <w:spacing w:val="-4"/>
          <w:lang w:val="ru-RU"/>
        </w:rPr>
        <w:t xml:space="preserve"> </w:t>
      </w:r>
      <w:r w:rsidRPr="004F4E72">
        <w:rPr>
          <w:lang w:val="ru-RU"/>
        </w:rPr>
        <w:t>прикидку)</w:t>
      </w:r>
      <w:r w:rsidR="0020371C">
        <w:rPr>
          <w:lang w:val="ru-RU"/>
        </w:rPr>
        <w:t>.</w:t>
      </w:r>
    </w:p>
    <w:p w:rsidR="00DD2384" w:rsidRPr="004F4E72" w:rsidRDefault="00EB158A" w:rsidP="000464E2">
      <w:pPr>
        <w:pStyle w:val="4"/>
        <w:tabs>
          <w:tab w:val="left" w:pos="1134"/>
          <w:tab w:val="left" w:pos="2552"/>
        </w:tabs>
        <w:spacing w:before="9" w:line="240" w:lineRule="auto"/>
        <w:ind w:left="0" w:right="3545"/>
        <w:jc w:val="both"/>
        <w:rPr>
          <w:sz w:val="22"/>
          <w:szCs w:val="22"/>
        </w:rPr>
      </w:pPr>
      <w:r w:rsidRPr="004F4E72">
        <w:rPr>
          <w:sz w:val="22"/>
          <w:szCs w:val="22"/>
        </w:rPr>
        <w:t>Наглядная геометрия Геометрические фигуры</w:t>
      </w:r>
    </w:p>
    <w:p w:rsidR="002C3838" w:rsidRPr="0020371C" w:rsidRDefault="00EB158A" w:rsidP="00CC1F04">
      <w:pPr>
        <w:pStyle w:val="a6"/>
        <w:numPr>
          <w:ilvl w:val="1"/>
          <w:numId w:val="52"/>
        </w:numPr>
        <w:tabs>
          <w:tab w:val="left" w:pos="1134"/>
        </w:tabs>
        <w:ind w:left="0" w:right="284" w:firstLine="708"/>
        <w:jc w:val="both"/>
        <w:rPr>
          <w:lang w:val="ru-RU"/>
        </w:rPr>
      </w:pPr>
      <w:r w:rsidRPr="004F4E72">
        <w:rPr>
          <w:lang w:val="ru-RU"/>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w:t>
      </w:r>
      <w:r w:rsidRPr="004F4E72">
        <w:rPr>
          <w:spacing w:val="-6"/>
          <w:lang w:val="ru-RU"/>
        </w:rPr>
        <w:t xml:space="preserve"> </w:t>
      </w:r>
      <w:r w:rsidRPr="004F4E72">
        <w:rPr>
          <w:lang w:val="ru-RU"/>
        </w:rPr>
        <w:t>циркуля.</w:t>
      </w:r>
    </w:p>
    <w:p w:rsidR="00DD2384" w:rsidRPr="004F4E72" w:rsidRDefault="00EB158A" w:rsidP="000464E2">
      <w:pPr>
        <w:pStyle w:val="4"/>
        <w:tabs>
          <w:tab w:val="left" w:pos="1134"/>
        </w:tabs>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Default="00EB158A" w:rsidP="00CC1F04">
      <w:pPr>
        <w:pStyle w:val="a6"/>
        <w:numPr>
          <w:ilvl w:val="1"/>
          <w:numId w:val="52"/>
        </w:numPr>
        <w:tabs>
          <w:tab w:val="left" w:pos="1134"/>
        </w:tabs>
        <w:spacing w:line="316" w:lineRule="exact"/>
        <w:ind w:left="0" w:firstLine="708"/>
        <w:jc w:val="both"/>
        <w:rPr>
          <w:lang w:val="ru-RU"/>
        </w:rPr>
      </w:pPr>
      <w:r w:rsidRPr="004F4E72">
        <w:rPr>
          <w:lang w:val="ru-RU"/>
        </w:rPr>
        <w:t>решать практические задачи с применением простейших свойств</w:t>
      </w:r>
      <w:r w:rsidRPr="004F4E72">
        <w:rPr>
          <w:spacing w:val="-11"/>
          <w:lang w:val="ru-RU"/>
        </w:rPr>
        <w:t xml:space="preserve"> </w:t>
      </w:r>
      <w:r w:rsidRPr="004F4E72">
        <w:rPr>
          <w:lang w:val="ru-RU"/>
        </w:rPr>
        <w:t>фигур.</w:t>
      </w:r>
    </w:p>
    <w:p w:rsidR="0049662B" w:rsidRPr="004F4E72" w:rsidRDefault="0049662B" w:rsidP="0049662B">
      <w:pPr>
        <w:pStyle w:val="4"/>
        <w:spacing w:before="4"/>
        <w:ind w:left="680"/>
        <w:jc w:val="both"/>
        <w:rPr>
          <w:sz w:val="22"/>
          <w:szCs w:val="22"/>
        </w:rPr>
      </w:pPr>
      <w:r w:rsidRPr="004F4E72">
        <w:rPr>
          <w:sz w:val="22"/>
          <w:szCs w:val="22"/>
        </w:rPr>
        <w:t>Измерения и вычисления</w:t>
      </w:r>
    </w:p>
    <w:p w:rsidR="0049662B" w:rsidRDefault="0049662B" w:rsidP="00CC1F04">
      <w:pPr>
        <w:pStyle w:val="a6"/>
        <w:numPr>
          <w:ilvl w:val="1"/>
          <w:numId w:val="52"/>
        </w:numPr>
        <w:tabs>
          <w:tab w:val="left" w:pos="993"/>
          <w:tab w:val="left" w:pos="3146"/>
          <w:tab w:val="left" w:pos="4597"/>
          <w:tab w:val="left" w:pos="5489"/>
          <w:tab w:val="left" w:pos="7098"/>
          <w:tab w:val="left" w:pos="8305"/>
          <w:tab w:val="left" w:pos="9273"/>
          <w:tab w:val="left" w:pos="9676"/>
        </w:tabs>
        <w:spacing w:line="237" w:lineRule="auto"/>
        <w:ind w:left="0" w:right="293" w:firstLine="708"/>
        <w:jc w:val="both"/>
        <w:rPr>
          <w:lang w:val="ru-RU"/>
        </w:rPr>
      </w:pPr>
      <w:r w:rsidRPr="004F4E72">
        <w:rPr>
          <w:lang w:val="ru-RU"/>
        </w:rPr>
        <w:t>выполнять</w:t>
      </w:r>
      <w:r w:rsidRPr="004F4E72">
        <w:rPr>
          <w:lang w:val="ru-RU"/>
        </w:rPr>
        <w:tab/>
        <w:t>измерение</w:t>
      </w:r>
      <w:r w:rsidRPr="004F4E72">
        <w:rPr>
          <w:lang w:val="ru-RU"/>
        </w:rPr>
        <w:tab/>
        <w:t>дли</w:t>
      </w:r>
      <w:r>
        <w:rPr>
          <w:lang w:val="ru-RU"/>
        </w:rPr>
        <w:t>н,</w:t>
      </w:r>
      <w:r>
        <w:rPr>
          <w:lang w:val="ru-RU"/>
        </w:rPr>
        <w:tab/>
        <w:t>расстояний,</w:t>
      </w:r>
      <w:r>
        <w:rPr>
          <w:lang w:val="ru-RU"/>
        </w:rPr>
        <w:tab/>
        <w:t>величин</w:t>
      </w:r>
      <w:r>
        <w:rPr>
          <w:lang w:val="ru-RU"/>
        </w:rPr>
        <w:tab/>
        <w:t>углов, с</w:t>
      </w:r>
    </w:p>
    <w:p w:rsidR="0049662B" w:rsidRPr="000B1972" w:rsidRDefault="0049662B" w:rsidP="0049662B">
      <w:pPr>
        <w:tabs>
          <w:tab w:val="left" w:pos="993"/>
          <w:tab w:val="left" w:pos="3146"/>
          <w:tab w:val="left" w:pos="4597"/>
          <w:tab w:val="left" w:pos="5489"/>
          <w:tab w:val="left" w:pos="7098"/>
          <w:tab w:val="left" w:pos="8305"/>
          <w:tab w:val="left" w:pos="9273"/>
          <w:tab w:val="left" w:pos="9676"/>
        </w:tabs>
        <w:spacing w:line="237" w:lineRule="auto"/>
        <w:ind w:right="293"/>
        <w:jc w:val="both"/>
        <w:rPr>
          <w:lang w:val="ru-RU"/>
        </w:rPr>
      </w:pPr>
      <w:r w:rsidRPr="000B1972">
        <w:rPr>
          <w:lang w:val="ru-RU"/>
        </w:rPr>
        <w:t>помощью инструментов для измерений длин и углов;</w:t>
      </w:r>
    </w:p>
    <w:p w:rsidR="0049662B" w:rsidRPr="004F4E72" w:rsidRDefault="0049662B" w:rsidP="00CC1F04">
      <w:pPr>
        <w:pStyle w:val="a6"/>
        <w:numPr>
          <w:ilvl w:val="1"/>
          <w:numId w:val="52"/>
        </w:numPr>
        <w:tabs>
          <w:tab w:val="left" w:pos="993"/>
        </w:tabs>
        <w:spacing w:before="3"/>
        <w:ind w:left="0" w:firstLine="708"/>
        <w:jc w:val="both"/>
      </w:pPr>
      <w:r w:rsidRPr="004F4E72">
        <w:t>вычислять площади</w:t>
      </w:r>
      <w:r w:rsidRPr="004F4E72">
        <w:rPr>
          <w:spacing w:val="-3"/>
        </w:rPr>
        <w:t xml:space="preserve"> </w:t>
      </w:r>
      <w:r w:rsidRPr="004F4E72">
        <w:t>прямоугольников.</w:t>
      </w:r>
    </w:p>
    <w:p w:rsidR="00DD2384" w:rsidRPr="004F4E72" w:rsidRDefault="00EB158A" w:rsidP="0049662B">
      <w:pPr>
        <w:pStyle w:val="4"/>
        <w:spacing w:before="5"/>
        <w:ind w:left="0" w:firstLine="567"/>
        <w:jc w:val="both"/>
        <w:rPr>
          <w:sz w:val="22"/>
          <w:szCs w:val="22"/>
          <w:lang w:val="ru-RU"/>
        </w:rPr>
      </w:pPr>
      <w:r w:rsidRPr="004F4E72">
        <w:rPr>
          <w:sz w:val="22"/>
          <w:szCs w:val="22"/>
          <w:lang w:val="ru-RU"/>
        </w:rPr>
        <w:t>В повседневной жизни и при изучении других предметов:</w:t>
      </w:r>
    </w:p>
    <w:p w:rsidR="00DD2384" w:rsidRPr="00B05F65" w:rsidRDefault="00B05F65" w:rsidP="00CC1F04">
      <w:pPr>
        <w:pStyle w:val="a6"/>
        <w:numPr>
          <w:ilvl w:val="1"/>
          <w:numId w:val="52"/>
        </w:numPr>
        <w:tabs>
          <w:tab w:val="left" w:pos="993"/>
          <w:tab w:val="left" w:pos="3057"/>
          <w:tab w:val="left" w:pos="4516"/>
          <w:tab w:val="left" w:pos="4990"/>
          <w:tab w:val="left" w:pos="6358"/>
          <w:tab w:val="left" w:pos="6703"/>
          <w:tab w:val="left" w:pos="8341"/>
          <w:tab w:val="left" w:pos="9769"/>
        </w:tabs>
        <w:spacing w:line="237" w:lineRule="auto"/>
        <w:ind w:left="0" w:right="291" w:firstLine="567"/>
        <w:jc w:val="both"/>
        <w:rPr>
          <w:lang w:val="ru-RU"/>
        </w:rPr>
      </w:pPr>
      <w:r w:rsidRPr="00B05F65">
        <w:rPr>
          <w:lang w:val="ru-RU"/>
        </w:rPr>
        <w:t>вычислять расстояния на местности в стандартных ситуациях,</w:t>
      </w:r>
      <w:r w:rsidR="000B1972" w:rsidRPr="00B05F65">
        <w:rPr>
          <w:lang w:val="ru-RU"/>
        </w:rPr>
        <w:t xml:space="preserve"> </w:t>
      </w:r>
      <w:r w:rsidR="00EB158A" w:rsidRPr="00B05F65">
        <w:rPr>
          <w:lang w:val="ru-RU"/>
        </w:rPr>
        <w:t>площади прямоугольников;</w:t>
      </w:r>
    </w:p>
    <w:p w:rsidR="00DD2384" w:rsidRPr="004F4E72" w:rsidRDefault="00EB158A" w:rsidP="00CC1F04">
      <w:pPr>
        <w:pStyle w:val="a6"/>
        <w:numPr>
          <w:ilvl w:val="1"/>
          <w:numId w:val="52"/>
        </w:numPr>
        <w:tabs>
          <w:tab w:val="left" w:pos="993"/>
        </w:tabs>
        <w:ind w:left="0" w:right="290" w:firstLine="567"/>
        <w:jc w:val="both"/>
        <w:rPr>
          <w:lang w:val="ru-RU"/>
        </w:rPr>
      </w:pPr>
      <w:r w:rsidRPr="004F4E72">
        <w:rPr>
          <w:lang w:val="ru-RU"/>
        </w:rPr>
        <w:t>выполнять простейшие построения и измерения на местности, необходимые в реальной</w:t>
      </w:r>
      <w:r w:rsidRPr="004F4E72">
        <w:rPr>
          <w:spacing w:val="-2"/>
          <w:lang w:val="ru-RU"/>
        </w:rPr>
        <w:t xml:space="preserve"> </w:t>
      </w:r>
      <w:r w:rsidRPr="004F4E72">
        <w:rPr>
          <w:lang w:val="ru-RU"/>
        </w:rPr>
        <w:lastRenderedPageBreak/>
        <w:t>жизни</w:t>
      </w:r>
    </w:p>
    <w:p w:rsidR="00DD2384" w:rsidRPr="004F4E72" w:rsidRDefault="00EB158A" w:rsidP="0049662B">
      <w:pPr>
        <w:pStyle w:val="4"/>
        <w:tabs>
          <w:tab w:val="left" w:pos="993"/>
        </w:tabs>
        <w:spacing w:before="6" w:line="240" w:lineRule="auto"/>
        <w:ind w:left="0" w:firstLine="567"/>
        <w:jc w:val="both"/>
        <w:rPr>
          <w:sz w:val="22"/>
          <w:szCs w:val="22"/>
        </w:rPr>
      </w:pPr>
      <w:r w:rsidRPr="004F4E72">
        <w:rPr>
          <w:sz w:val="22"/>
          <w:szCs w:val="22"/>
        </w:rPr>
        <w:t>История математики</w:t>
      </w:r>
    </w:p>
    <w:p w:rsidR="00DD2384" w:rsidRPr="004F4E72" w:rsidRDefault="00EB158A" w:rsidP="00CC1F04">
      <w:pPr>
        <w:pStyle w:val="a6"/>
        <w:numPr>
          <w:ilvl w:val="1"/>
          <w:numId w:val="52"/>
        </w:numPr>
        <w:tabs>
          <w:tab w:val="left" w:pos="993"/>
        </w:tabs>
        <w:spacing w:before="77" w:line="237" w:lineRule="auto"/>
        <w:ind w:left="0" w:right="288" w:firstLine="567"/>
        <w:jc w:val="both"/>
        <w:rPr>
          <w:lang w:val="ru-RU"/>
        </w:rPr>
      </w:pPr>
      <w:r w:rsidRPr="004F4E72">
        <w:rPr>
          <w:lang w:val="ru-RU"/>
        </w:rPr>
        <w:t>описывать отдельные выдающиеся результаты, полученные в ходе развития математики как</w:t>
      </w:r>
      <w:r w:rsidRPr="004F4E72">
        <w:rPr>
          <w:spacing w:val="-4"/>
          <w:lang w:val="ru-RU"/>
        </w:rPr>
        <w:t xml:space="preserve"> </w:t>
      </w:r>
      <w:r w:rsidRPr="004F4E72">
        <w:rPr>
          <w:lang w:val="ru-RU"/>
        </w:rPr>
        <w:t>науки;</w:t>
      </w:r>
    </w:p>
    <w:p w:rsidR="00DD2384" w:rsidRPr="004F4E72" w:rsidRDefault="00EB158A" w:rsidP="00CC1F04">
      <w:pPr>
        <w:pStyle w:val="a6"/>
        <w:numPr>
          <w:ilvl w:val="1"/>
          <w:numId w:val="52"/>
        </w:numPr>
        <w:tabs>
          <w:tab w:val="left" w:pos="993"/>
        </w:tabs>
        <w:spacing w:before="3"/>
        <w:ind w:left="0" w:right="293" w:firstLine="567"/>
        <w:jc w:val="both"/>
        <w:rPr>
          <w:lang w:val="ru-RU"/>
        </w:rPr>
      </w:pPr>
      <w:r w:rsidRPr="004F4E72">
        <w:rPr>
          <w:lang w:val="ru-RU"/>
        </w:rPr>
        <w:t>знать примеры математических открытий и их авторов, в связи с отечественной и всемирной</w:t>
      </w:r>
      <w:r w:rsidRPr="004F4E72">
        <w:rPr>
          <w:spacing w:val="-3"/>
          <w:lang w:val="ru-RU"/>
        </w:rPr>
        <w:t xml:space="preserve"> </w:t>
      </w:r>
      <w:r w:rsidRPr="004F4E72">
        <w:rPr>
          <w:lang w:val="ru-RU"/>
        </w:rPr>
        <w:t>историей</w:t>
      </w:r>
    </w:p>
    <w:p w:rsidR="00DD2384" w:rsidRPr="004F4E72" w:rsidRDefault="00EB158A" w:rsidP="0049662B">
      <w:pPr>
        <w:pStyle w:val="4"/>
        <w:spacing w:before="4" w:line="240" w:lineRule="auto"/>
        <w:ind w:left="0" w:right="283" w:firstLine="567"/>
        <w:jc w:val="both"/>
        <w:rPr>
          <w:sz w:val="22"/>
          <w:szCs w:val="22"/>
          <w:lang w:val="ru-RU"/>
        </w:rPr>
      </w:pPr>
      <w:r w:rsidRPr="004F4E72">
        <w:rPr>
          <w:sz w:val="22"/>
          <w:szCs w:val="22"/>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DD2384" w:rsidRPr="004F4E72" w:rsidRDefault="00EB158A" w:rsidP="0049662B">
      <w:pPr>
        <w:spacing w:line="296" w:lineRule="exact"/>
        <w:ind w:firstLine="567"/>
        <w:jc w:val="both"/>
        <w:rPr>
          <w:b/>
          <w:lang w:val="ru-RU"/>
        </w:rPr>
      </w:pPr>
      <w:r w:rsidRPr="004F4E72">
        <w:rPr>
          <w:b/>
          <w:lang w:val="ru-RU"/>
        </w:rPr>
        <w:t>Элементы теории множеств и математической логики</w:t>
      </w:r>
    </w:p>
    <w:p w:rsidR="00DD2384" w:rsidRPr="000B1972" w:rsidRDefault="00EB158A" w:rsidP="00CC1F04">
      <w:pPr>
        <w:pStyle w:val="a6"/>
        <w:numPr>
          <w:ilvl w:val="1"/>
          <w:numId w:val="52"/>
        </w:numPr>
        <w:tabs>
          <w:tab w:val="left" w:pos="993"/>
        </w:tabs>
        <w:ind w:left="0" w:right="285" w:firstLine="567"/>
        <w:jc w:val="both"/>
        <w:rPr>
          <w:lang w:val="ru-RU"/>
        </w:rPr>
      </w:pPr>
      <w:r w:rsidRPr="000B1972">
        <w:rPr>
          <w:lang w:val="ru-RU"/>
        </w:rPr>
        <w:t>Оперировать</w:t>
      </w:r>
      <w:r w:rsidRPr="000B1972">
        <w:rPr>
          <w:vertAlign w:val="superscript"/>
          <w:lang w:val="ru-RU"/>
        </w:rPr>
        <w:t>4</w:t>
      </w:r>
      <w:r w:rsidRPr="000B1972">
        <w:rPr>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DD2384" w:rsidRPr="000B1972" w:rsidRDefault="00EB158A" w:rsidP="00CC1F04">
      <w:pPr>
        <w:pStyle w:val="a6"/>
        <w:numPr>
          <w:ilvl w:val="1"/>
          <w:numId w:val="52"/>
        </w:numPr>
        <w:tabs>
          <w:tab w:val="left" w:pos="993"/>
        </w:tabs>
        <w:ind w:left="0" w:right="292" w:firstLine="567"/>
        <w:jc w:val="both"/>
        <w:rPr>
          <w:lang w:val="ru-RU"/>
        </w:rPr>
      </w:pPr>
      <w:r w:rsidRPr="000B1972">
        <w:rPr>
          <w:lang w:val="ru-RU"/>
        </w:rPr>
        <w:t>определять принадлежность элемента множеству, объединению и пересечению</w:t>
      </w:r>
      <w:r w:rsidRPr="000B1972">
        <w:rPr>
          <w:spacing w:val="-2"/>
          <w:lang w:val="ru-RU"/>
        </w:rPr>
        <w:t xml:space="preserve"> </w:t>
      </w:r>
      <w:r w:rsidRPr="000B1972">
        <w:rPr>
          <w:lang w:val="ru-RU"/>
        </w:rPr>
        <w:t>множеств;</w:t>
      </w:r>
    </w:p>
    <w:p w:rsidR="00DD2384" w:rsidRPr="000B1972" w:rsidRDefault="00EB158A" w:rsidP="00CC1F04">
      <w:pPr>
        <w:pStyle w:val="a6"/>
        <w:numPr>
          <w:ilvl w:val="1"/>
          <w:numId w:val="52"/>
        </w:numPr>
        <w:tabs>
          <w:tab w:val="left" w:pos="993"/>
        </w:tabs>
        <w:spacing w:line="298" w:lineRule="exact"/>
        <w:ind w:left="0" w:firstLine="567"/>
        <w:jc w:val="both"/>
        <w:rPr>
          <w:lang w:val="ru-RU"/>
        </w:rPr>
      </w:pPr>
      <w:r w:rsidRPr="000B1972">
        <w:rPr>
          <w:lang w:val="ru-RU"/>
        </w:rPr>
        <w:t>задавать множество с помощью перечисления элементов, словесного описания</w:t>
      </w:r>
    </w:p>
    <w:p w:rsidR="00DD2384" w:rsidRPr="004F4E72" w:rsidRDefault="00EB158A" w:rsidP="0049662B">
      <w:pPr>
        <w:pStyle w:val="4"/>
        <w:tabs>
          <w:tab w:val="left" w:pos="993"/>
        </w:tabs>
        <w:spacing w:before="4" w:line="295" w:lineRule="exact"/>
        <w:ind w:left="0" w:firstLine="567"/>
        <w:jc w:val="both"/>
        <w:rPr>
          <w:sz w:val="22"/>
          <w:szCs w:val="22"/>
          <w:lang w:val="ru-RU"/>
        </w:rPr>
      </w:pPr>
      <w:r w:rsidRPr="004F4E72">
        <w:rPr>
          <w:sz w:val="22"/>
          <w:szCs w:val="22"/>
          <w:lang w:val="ru-RU"/>
        </w:rPr>
        <w:t>В повседневной жизни и при изучении других предметов:</w:t>
      </w:r>
    </w:p>
    <w:p w:rsidR="00DD2384" w:rsidRPr="000B1972" w:rsidRDefault="00EB158A" w:rsidP="00CC1F04">
      <w:pPr>
        <w:pStyle w:val="a6"/>
        <w:numPr>
          <w:ilvl w:val="1"/>
          <w:numId w:val="52"/>
        </w:numPr>
        <w:tabs>
          <w:tab w:val="left" w:pos="993"/>
          <w:tab w:val="left" w:pos="1674"/>
        </w:tabs>
        <w:spacing w:line="315" w:lineRule="exact"/>
        <w:ind w:left="0" w:firstLine="567"/>
        <w:jc w:val="both"/>
      </w:pPr>
      <w:r w:rsidRPr="000B1972">
        <w:t>распознавать логически некорректные</w:t>
      </w:r>
      <w:r w:rsidRPr="000B1972">
        <w:rPr>
          <w:spacing w:val="-4"/>
        </w:rPr>
        <w:t xml:space="preserve"> </w:t>
      </w:r>
      <w:r w:rsidRPr="000B1972">
        <w:t>высказывания;</w:t>
      </w:r>
    </w:p>
    <w:p w:rsidR="00DD2384" w:rsidRPr="000B1972" w:rsidRDefault="00EB158A" w:rsidP="00CC1F04">
      <w:pPr>
        <w:pStyle w:val="a6"/>
        <w:numPr>
          <w:ilvl w:val="1"/>
          <w:numId w:val="52"/>
        </w:numPr>
        <w:tabs>
          <w:tab w:val="left" w:pos="993"/>
          <w:tab w:val="left" w:pos="1674"/>
        </w:tabs>
        <w:ind w:left="0" w:firstLine="567"/>
        <w:jc w:val="both"/>
        <w:rPr>
          <w:lang w:val="ru-RU"/>
        </w:rPr>
      </w:pPr>
      <w:r w:rsidRPr="000B1972">
        <w:rPr>
          <w:lang w:val="ru-RU"/>
        </w:rPr>
        <w:t>строить цепочки умозаключений на основе использования правил</w:t>
      </w:r>
      <w:r w:rsidRPr="000B1972">
        <w:rPr>
          <w:spacing w:val="-7"/>
          <w:lang w:val="ru-RU"/>
        </w:rPr>
        <w:t xml:space="preserve"> </w:t>
      </w:r>
      <w:r w:rsidRPr="000B1972">
        <w:rPr>
          <w:lang w:val="ru-RU"/>
        </w:rPr>
        <w:t>логики</w:t>
      </w:r>
    </w:p>
    <w:p w:rsidR="00DD2384" w:rsidRPr="000B1972" w:rsidRDefault="00EB158A" w:rsidP="0049662B">
      <w:pPr>
        <w:pStyle w:val="5"/>
        <w:tabs>
          <w:tab w:val="left" w:pos="993"/>
        </w:tabs>
        <w:spacing w:before="5" w:line="296" w:lineRule="exact"/>
        <w:ind w:left="0" w:firstLine="567"/>
        <w:jc w:val="both"/>
        <w:rPr>
          <w:i w:val="0"/>
          <w:sz w:val="22"/>
          <w:szCs w:val="22"/>
        </w:rPr>
      </w:pPr>
      <w:r w:rsidRPr="000B1972">
        <w:rPr>
          <w:i w:val="0"/>
          <w:sz w:val="22"/>
          <w:szCs w:val="22"/>
        </w:rPr>
        <w:t>Числа</w:t>
      </w:r>
    </w:p>
    <w:p w:rsidR="00DD2384" w:rsidRPr="000B1972" w:rsidRDefault="00EB158A" w:rsidP="00CC1F04">
      <w:pPr>
        <w:pStyle w:val="a6"/>
        <w:numPr>
          <w:ilvl w:val="1"/>
          <w:numId w:val="52"/>
        </w:numPr>
        <w:tabs>
          <w:tab w:val="left" w:pos="993"/>
        </w:tabs>
        <w:ind w:left="0" w:right="286" w:firstLine="567"/>
        <w:jc w:val="both"/>
        <w:rPr>
          <w:lang w:val="ru-RU"/>
        </w:rPr>
      </w:pPr>
      <w:r w:rsidRPr="000B1972">
        <w:rPr>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w:t>
      </w:r>
      <w:r w:rsidRPr="000B1972">
        <w:rPr>
          <w:spacing w:val="-2"/>
          <w:lang w:val="ru-RU"/>
        </w:rPr>
        <w:t xml:space="preserve"> </w:t>
      </w:r>
      <w:r w:rsidRPr="000B1972">
        <w:rPr>
          <w:lang w:val="ru-RU"/>
        </w:rPr>
        <w:t>рациональных;</w:t>
      </w:r>
    </w:p>
    <w:p w:rsidR="00DD2384" w:rsidRPr="000B1972" w:rsidRDefault="00EB158A" w:rsidP="00CC1F04">
      <w:pPr>
        <w:pStyle w:val="a6"/>
        <w:numPr>
          <w:ilvl w:val="1"/>
          <w:numId w:val="52"/>
        </w:numPr>
        <w:tabs>
          <w:tab w:val="left" w:pos="993"/>
        </w:tabs>
        <w:spacing w:line="317" w:lineRule="exact"/>
        <w:ind w:left="0" w:firstLine="567"/>
        <w:jc w:val="both"/>
        <w:rPr>
          <w:lang w:val="ru-RU"/>
        </w:rPr>
      </w:pPr>
      <w:r w:rsidRPr="000B1972">
        <w:rPr>
          <w:lang w:val="ru-RU"/>
        </w:rPr>
        <w:t>понимать и объяснять смысл позиционной записи натурального</w:t>
      </w:r>
      <w:r w:rsidRPr="000B1972">
        <w:rPr>
          <w:spacing w:val="-5"/>
          <w:lang w:val="ru-RU"/>
        </w:rPr>
        <w:t xml:space="preserve"> </w:t>
      </w:r>
      <w:r w:rsidRPr="000B1972">
        <w:rPr>
          <w:lang w:val="ru-RU"/>
        </w:rPr>
        <w:t>числа;</w:t>
      </w:r>
    </w:p>
    <w:p w:rsidR="00DD2384" w:rsidRPr="000B1972" w:rsidRDefault="00EB158A" w:rsidP="00CC1F04">
      <w:pPr>
        <w:pStyle w:val="a6"/>
        <w:numPr>
          <w:ilvl w:val="1"/>
          <w:numId w:val="52"/>
        </w:numPr>
        <w:tabs>
          <w:tab w:val="left" w:pos="993"/>
        </w:tabs>
        <w:ind w:left="0" w:right="287" w:firstLine="567"/>
        <w:jc w:val="both"/>
        <w:rPr>
          <w:lang w:val="ru-RU"/>
        </w:rPr>
      </w:pPr>
      <w:r w:rsidRPr="000B1972">
        <w:rPr>
          <w:lang w:val="ru-RU"/>
        </w:rPr>
        <w:t>выполнять вычисления, в том числе с использованием приёмов рациональных вычислений, обосновывать алгоритмы выполнения</w:t>
      </w:r>
      <w:r w:rsidRPr="000B1972">
        <w:rPr>
          <w:spacing w:val="-6"/>
          <w:lang w:val="ru-RU"/>
        </w:rPr>
        <w:t xml:space="preserve"> </w:t>
      </w:r>
      <w:r w:rsidRPr="000B1972">
        <w:rPr>
          <w:lang w:val="ru-RU"/>
        </w:rPr>
        <w:t>действий;</w:t>
      </w:r>
    </w:p>
    <w:p w:rsidR="00DD2384" w:rsidRPr="000B1972" w:rsidRDefault="00EB158A" w:rsidP="00CC1F04">
      <w:pPr>
        <w:pStyle w:val="a6"/>
        <w:numPr>
          <w:ilvl w:val="1"/>
          <w:numId w:val="52"/>
        </w:numPr>
        <w:tabs>
          <w:tab w:val="left" w:pos="993"/>
        </w:tabs>
        <w:ind w:left="0" w:right="288" w:firstLine="567"/>
        <w:jc w:val="both"/>
        <w:rPr>
          <w:lang w:val="ru-RU"/>
        </w:rPr>
      </w:pPr>
      <w:r w:rsidRPr="000B1972">
        <w:rPr>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D2384" w:rsidRPr="000B1972" w:rsidRDefault="00EB158A" w:rsidP="00CC1F04">
      <w:pPr>
        <w:pStyle w:val="a6"/>
        <w:numPr>
          <w:ilvl w:val="1"/>
          <w:numId w:val="52"/>
        </w:numPr>
        <w:tabs>
          <w:tab w:val="left" w:pos="993"/>
        </w:tabs>
        <w:spacing w:line="316" w:lineRule="exact"/>
        <w:ind w:left="0" w:firstLine="567"/>
        <w:jc w:val="both"/>
        <w:rPr>
          <w:lang w:val="ru-RU"/>
        </w:rPr>
      </w:pPr>
      <w:r w:rsidRPr="000B1972">
        <w:rPr>
          <w:lang w:val="ru-RU"/>
        </w:rPr>
        <w:t>выполнять округление рациональных чисел с заданной</w:t>
      </w:r>
      <w:r w:rsidRPr="000B1972">
        <w:rPr>
          <w:spacing w:val="-10"/>
          <w:lang w:val="ru-RU"/>
        </w:rPr>
        <w:t xml:space="preserve"> </w:t>
      </w:r>
      <w:r w:rsidRPr="000B1972">
        <w:rPr>
          <w:lang w:val="ru-RU"/>
        </w:rPr>
        <w:t>точностью;</w:t>
      </w:r>
    </w:p>
    <w:p w:rsidR="00DD2384" w:rsidRPr="000B1972" w:rsidRDefault="00EB158A" w:rsidP="00CC1F04">
      <w:pPr>
        <w:pStyle w:val="a6"/>
        <w:numPr>
          <w:ilvl w:val="1"/>
          <w:numId w:val="52"/>
        </w:numPr>
        <w:tabs>
          <w:tab w:val="left" w:pos="993"/>
        </w:tabs>
        <w:spacing w:line="318" w:lineRule="exact"/>
        <w:ind w:left="0" w:firstLine="567"/>
        <w:jc w:val="both"/>
        <w:rPr>
          <w:lang w:val="ru-RU"/>
        </w:rPr>
      </w:pPr>
      <w:r w:rsidRPr="000B1972">
        <w:rPr>
          <w:lang w:val="ru-RU"/>
        </w:rPr>
        <w:t>упорядочивать числа, записанные в виде обыкновенных и десятичных</w:t>
      </w:r>
      <w:r w:rsidRPr="000B1972">
        <w:rPr>
          <w:spacing w:val="-18"/>
          <w:lang w:val="ru-RU"/>
        </w:rPr>
        <w:t xml:space="preserve"> </w:t>
      </w:r>
      <w:r w:rsidRPr="000B1972">
        <w:rPr>
          <w:lang w:val="ru-RU"/>
        </w:rPr>
        <w:t>дробей;</w:t>
      </w:r>
    </w:p>
    <w:p w:rsidR="00DD2384" w:rsidRPr="000B1972" w:rsidRDefault="00EB158A" w:rsidP="00CC1F04">
      <w:pPr>
        <w:pStyle w:val="a6"/>
        <w:numPr>
          <w:ilvl w:val="1"/>
          <w:numId w:val="52"/>
        </w:numPr>
        <w:tabs>
          <w:tab w:val="left" w:pos="993"/>
        </w:tabs>
        <w:spacing w:line="317" w:lineRule="exact"/>
        <w:ind w:left="0" w:firstLine="567"/>
        <w:jc w:val="both"/>
        <w:rPr>
          <w:lang w:val="ru-RU"/>
        </w:rPr>
      </w:pPr>
      <w:r w:rsidRPr="000B1972">
        <w:rPr>
          <w:lang w:val="ru-RU"/>
        </w:rPr>
        <w:t>находить НОД и НОК чисел и использовать их при решении</w:t>
      </w:r>
      <w:r w:rsidRPr="000B1972">
        <w:rPr>
          <w:spacing w:val="-11"/>
          <w:lang w:val="ru-RU"/>
        </w:rPr>
        <w:t xml:space="preserve"> </w:t>
      </w:r>
      <w:r w:rsidRPr="000B1972">
        <w:rPr>
          <w:lang w:val="ru-RU"/>
        </w:rPr>
        <w:t>задач.</w:t>
      </w:r>
    </w:p>
    <w:p w:rsidR="00DD2384" w:rsidRPr="000B1972" w:rsidRDefault="00EB158A" w:rsidP="00CC1F04">
      <w:pPr>
        <w:pStyle w:val="a6"/>
        <w:numPr>
          <w:ilvl w:val="1"/>
          <w:numId w:val="52"/>
        </w:numPr>
        <w:tabs>
          <w:tab w:val="left" w:pos="993"/>
        </w:tabs>
        <w:spacing w:line="318" w:lineRule="exact"/>
        <w:ind w:left="0" w:firstLine="567"/>
        <w:jc w:val="both"/>
        <w:rPr>
          <w:lang w:val="ru-RU"/>
        </w:rPr>
      </w:pPr>
      <w:r w:rsidRPr="000B1972">
        <w:rPr>
          <w:lang w:val="ru-RU"/>
        </w:rPr>
        <w:t>оперировать</w:t>
      </w:r>
      <w:r w:rsidRPr="000B1972">
        <w:rPr>
          <w:spacing w:val="30"/>
          <w:lang w:val="ru-RU"/>
        </w:rPr>
        <w:t xml:space="preserve"> </w:t>
      </w:r>
      <w:r w:rsidRPr="000B1972">
        <w:rPr>
          <w:lang w:val="ru-RU"/>
        </w:rPr>
        <w:t>понятием</w:t>
      </w:r>
      <w:r w:rsidRPr="000B1972">
        <w:rPr>
          <w:spacing w:val="31"/>
          <w:lang w:val="ru-RU"/>
        </w:rPr>
        <w:t xml:space="preserve"> </w:t>
      </w:r>
      <w:r w:rsidRPr="000B1972">
        <w:rPr>
          <w:lang w:val="ru-RU"/>
        </w:rPr>
        <w:t>модуль</w:t>
      </w:r>
      <w:r w:rsidRPr="000B1972">
        <w:rPr>
          <w:spacing w:val="30"/>
          <w:lang w:val="ru-RU"/>
        </w:rPr>
        <w:t xml:space="preserve"> </w:t>
      </w:r>
      <w:r w:rsidRPr="000B1972">
        <w:rPr>
          <w:lang w:val="ru-RU"/>
        </w:rPr>
        <w:t>числа,</w:t>
      </w:r>
      <w:r w:rsidRPr="000B1972">
        <w:rPr>
          <w:spacing w:val="30"/>
          <w:lang w:val="ru-RU"/>
        </w:rPr>
        <w:t xml:space="preserve"> </w:t>
      </w:r>
      <w:r w:rsidRPr="000B1972">
        <w:rPr>
          <w:lang w:val="ru-RU"/>
        </w:rPr>
        <w:t>геометрическая</w:t>
      </w:r>
      <w:r w:rsidRPr="000B1972">
        <w:rPr>
          <w:spacing w:val="30"/>
          <w:lang w:val="ru-RU"/>
        </w:rPr>
        <w:t xml:space="preserve"> </w:t>
      </w:r>
      <w:r w:rsidRPr="000B1972">
        <w:rPr>
          <w:lang w:val="ru-RU"/>
        </w:rPr>
        <w:t>интерпретация</w:t>
      </w:r>
      <w:r w:rsidRPr="000B1972">
        <w:rPr>
          <w:spacing w:val="34"/>
          <w:lang w:val="ru-RU"/>
        </w:rPr>
        <w:t xml:space="preserve"> </w:t>
      </w:r>
      <w:r w:rsidRPr="000B1972">
        <w:rPr>
          <w:lang w:val="ru-RU"/>
        </w:rPr>
        <w:t>модуля</w:t>
      </w:r>
    </w:p>
    <w:p w:rsidR="00DD2384" w:rsidRPr="000B1972" w:rsidRDefault="00EB158A" w:rsidP="0049662B">
      <w:pPr>
        <w:tabs>
          <w:tab w:val="left" w:pos="993"/>
        </w:tabs>
        <w:spacing w:line="296" w:lineRule="exact"/>
        <w:ind w:firstLine="567"/>
        <w:jc w:val="both"/>
        <w:rPr>
          <w:lang w:val="ru-RU"/>
        </w:rPr>
      </w:pPr>
      <w:r w:rsidRPr="000B1972">
        <w:rPr>
          <w:lang w:val="ru-RU"/>
        </w:rPr>
        <w:t>числа.</w:t>
      </w:r>
    </w:p>
    <w:p w:rsidR="00DD2384" w:rsidRPr="000B1972" w:rsidRDefault="00EB158A" w:rsidP="0049662B">
      <w:pPr>
        <w:pStyle w:val="4"/>
        <w:tabs>
          <w:tab w:val="left" w:pos="993"/>
        </w:tabs>
        <w:spacing w:before="6"/>
        <w:ind w:left="0" w:firstLine="567"/>
        <w:jc w:val="both"/>
        <w:rPr>
          <w:sz w:val="22"/>
          <w:szCs w:val="22"/>
          <w:lang w:val="ru-RU"/>
        </w:rPr>
      </w:pPr>
      <w:r w:rsidRPr="000B1972">
        <w:rPr>
          <w:sz w:val="22"/>
          <w:szCs w:val="22"/>
          <w:lang w:val="ru-RU"/>
        </w:rPr>
        <w:t>В повседневной жизни и при изучении других предметов:</w:t>
      </w:r>
    </w:p>
    <w:p w:rsidR="00DD2384" w:rsidRPr="000B1972" w:rsidRDefault="00EB158A" w:rsidP="00CC1F04">
      <w:pPr>
        <w:pStyle w:val="a6"/>
        <w:numPr>
          <w:ilvl w:val="1"/>
          <w:numId w:val="52"/>
        </w:numPr>
        <w:tabs>
          <w:tab w:val="left" w:pos="993"/>
        </w:tabs>
        <w:spacing w:line="237" w:lineRule="auto"/>
        <w:ind w:left="0" w:right="290" w:firstLine="567"/>
        <w:jc w:val="both"/>
        <w:rPr>
          <w:lang w:val="ru-RU"/>
        </w:rPr>
      </w:pPr>
      <w:r w:rsidRPr="000B1972">
        <w:rPr>
          <w:lang w:val="ru-RU"/>
        </w:rPr>
        <w:t>применять правила приближенных вычислений при решении практических задач и решении задач других учебных</w:t>
      </w:r>
      <w:r w:rsidRPr="000B1972">
        <w:rPr>
          <w:spacing w:val="-5"/>
          <w:lang w:val="ru-RU"/>
        </w:rPr>
        <w:t xml:space="preserve"> </w:t>
      </w:r>
      <w:r w:rsidRPr="000B1972">
        <w:rPr>
          <w:lang w:val="ru-RU"/>
        </w:rPr>
        <w:t>предметов;</w:t>
      </w:r>
    </w:p>
    <w:p w:rsidR="00DD2384" w:rsidRPr="000B1972" w:rsidRDefault="00EB158A" w:rsidP="00CC1F04">
      <w:pPr>
        <w:pStyle w:val="a6"/>
        <w:numPr>
          <w:ilvl w:val="1"/>
          <w:numId w:val="52"/>
        </w:numPr>
        <w:tabs>
          <w:tab w:val="left" w:pos="993"/>
        </w:tabs>
        <w:spacing w:before="5" w:line="237" w:lineRule="auto"/>
        <w:ind w:left="0" w:right="285" w:firstLine="567"/>
        <w:jc w:val="both"/>
        <w:rPr>
          <w:lang w:val="ru-RU"/>
        </w:rPr>
      </w:pPr>
      <w:r w:rsidRPr="000B1972">
        <w:rPr>
          <w:lang w:val="ru-RU"/>
        </w:rPr>
        <w:t>выполнять сравнение результатов вычислений при решении практических задач, в том числе приближенных</w:t>
      </w:r>
      <w:r w:rsidRPr="000B1972">
        <w:rPr>
          <w:spacing w:val="-5"/>
          <w:lang w:val="ru-RU"/>
        </w:rPr>
        <w:t xml:space="preserve"> </w:t>
      </w:r>
      <w:r w:rsidRPr="000B1972">
        <w:rPr>
          <w:lang w:val="ru-RU"/>
        </w:rPr>
        <w:t>вычислений;</w:t>
      </w:r>
    </w:p>
    <w:p w:rsidR="0050375F" w:rsidRPr="000B1972" w:rsidRDefault="00EB158A" w:rsidP="00CC1F04">
      <w:pPr>
        <w:pStyle w:val="a6"/>
        <w:numPr>
          <w:ilvl w:val="1"/>
          <w:numId w:val="52"/>
        </w:numPr>
        <w:tabs>
          <w:tab w:val="left" w:pos="993"/>
        </w:tabs>
        <w:spacing w:before="6" w:line="237" w:lineRule="auto"/>
        <w:ind w:left="0" w:right="290" w:firstLine="567"/>
        <w:jc w:val="both"/>
        <w:rPr>
          <w:lang w:val="ru-RU"/>
        </w:rPr>
      </w:pPr>
      <w:r w:rsidRPr="000B1972">
        <w:rPr>
          <w:lang w:val="ru-RU"/>
        </w:rPr>
        <w:t>составлять числовые выражения и оц</w:t>
      </w:r>
      <w:r w:rsidR="0050375F" w:rsidRPr="000B1972">
        <w:rPr>
          <w:lang w:val="ru-RU"/>
        </w:rPr>
        <w:t>енивать их значения при решении</w:t>
      </w:r>
    </w:p>
    <w:p w:rsidR="00DD2384" w:rsidRDefault="00EB158A" w:rsidP="0049662B">
      <w:pPr>
        <w:tabs>
          <w:tab w:val="left" w:pos="993"/>
        </w:tabs>
        <w:spacing w:before="6" w:line="237" w:lineRule="auto"/>
        <w:ind w:right="290" w:firstLine="567"/>
        <w:jc w:val="both"/>
        <w:rPr>
          <w:lang w:val="ru-RU"/>
        </w:rPr>
      </w:pPr>
      <w:r w:rsidRPr="000B1972">
        <w:rPr>
          <w:lang w:val="ru-RU"/>
        </w:rPr>
        <w:t>практических задач и задач из других учебных</w:t>
      </w:r>
      <w:r w:rsidRPr="000B1972">
        <w:rPr>
          <w:spacing w:val="-2"/>
          <w:lang w:val="ru-RU"/>
        </w:rPr>
        <w:t xml:space="preserve"> </w:t>
      </w:r>
      <w:r w:rsidRPr="000B1972">
        <w:rPr>
          <w:lang w:val="ru-RU"/>
        </w:rPr>
        <w:t>предметов;</w:t>
      </w:r>
    </w:p>
    <w:p w:rsidR="0049662B" w:rsidRPr="000B1972" w:rsidRDefault="0049662B" w:rsidP="0049662B">
      <w:pPr>
        <w:pStyle w:val="4"/>
        <w:spacing w:before="9" w:line="295" w:lineRule="exact"/>
        <w:ind w:left="0" w:firstLine="567"/>
        <w:jc w:val="both"/>
        <w:rPr>
          <w:sz w:val="22"/>
          <w:szCs w:val="22"/>
          <w:lang w:val="ru-RU"/>
        </w:rPr>
      </w:pPr>
      <w:r w:rsidRPr="000B1972">
        <w:rPr>
          <w:sz w:val="22"/>
          <w:szCs w:val="22"/>
          <w:lang w:val="ru-RU"/>
        </w:rPr>
        <w:t>Уравнения и неравенства Этого в содержании нет</w:t>
      </w:r>
    </w:p>
    <w:p w:rsidR="0049662B" w:rsidRPr="000B1972" w:rsidRDefault="0049662B" w:rsidP="00CC1F04">
      <w:pPr>
        <w:pStyle w:val="a6"/>
        <w:numPr>
          <w:ilvl w:val="1"/>
          <w:numId w:val="52"/>
        </w:numPr>
        <w:tabs>
          <w:tab w:val="left" w:pos="993"/>
        </w:tabs>
        <w:ind w:left="0" w:right="287" w:firstLine="567"/>
        <w:jc w:val="both"/>
        <w:rPr>
          <w:lang w:val="ru-RU"/>
        </w:rPr>
      </w:pPr>
      <w:r w:rsidRPr="000B1972">
        <w:rPr>
          <w:lang w:val="ru-RU"/>
        </w:rPr>
        <w:t>Оперировать понятиями: равенство, числовое равенство, уравнение, корень уравнения, решение уравнения, числовое</w:t>
      </w:r>
      <w:r w:rsidRPr="000B1972">
        <w:rPr>
          <w:spacing w:val="-5"/>
          <w:lang w:val="ru-RU"/>
        </w:rPr>
        <w:t xml:space="preserve"> </w:t>
      </w:r>
      <w:r w:rsidRPr="000B1972">
        <w:rPr>
          <w:lang w:val="ru-RU"/>
        </w:rPr>
        <w:t>неравенство</w:t>
      </w:r>
    </w:p>
    <w:p w:rsidR="0049662B" w:rsidRPr="0049662B" w:rsidRDefault="0049662B" w:rsidP="0049662B">
      <w:pPr>
        <w:pStyle w:val="4"/>
        <w:spacing w:before="2"/>
        <w:ind w:left="680"/>
        <w:jc w:val="both"/>
        <w:rPr>
          <w:sz w:val="22"/>
          <w:szCs w:val="22"/>
          <w:lang w:val="ru-RU"/>
        </w:rPr>
      </w:pPr>
      <w:r w:rsidRPr="0049662B">
        <w:rPr>
          <w:sz w:val="22"/>
          <w:szCs w:val="22"/>
          <w:lang w:val="ru-RU"/>
        </w:rPr>
        <w:t>Статистика и теория вероятностей</w:t>
      </w:r>
    </w:p>
    <w:p w:rsidR="0049662B" w:rsidRDefault="0049662B" w:rsidP="00CC1F04">
      <w:pPr>
        <w:pStyle w:val="a6"/>
        <w:numPr>
          <w:ilvl w:val="0"/>
          <w:numId w:val="86"/>
        </w:numPr>
        <w:tabs>
          <w:tab w:val="left" w:pos="1813"/>
          <w:tab w:val="left" w:pos="1814"/>
        </w:tabs>
        <w:spacing w:before="6" w:line="237" w:lineRule="auto"/>
        <w:ind w:left="709" w:right="290" w:hanging="113"/>
        <w:jc w:val="both"/>
        <w:rPr>
          <w:lang w:val="ru-RU"/>
        </w:rPr>
      </w:pPr>
      <w:r>
        <w:rPr>
          <w:lang w:val="ru-RU"/>
        </w:rPr>
        <w:t xml:space="preserve">     </w:t>
      </w:r>
      <w:r w:rsidRPr="0049662B">
        <w:rPr>
          <w:lang w:val="ru-RU"/>
        </w:rPr>
        <w:t>Оперировать</w:t>
      </w:r>
      <w:r w:rsidRPr="0049662B">
        <w:rPr>
          <w:lang w:val="ru-RU"/>
        </w:rPr>
        <w:tab/>
        <w:t>понятиями:</w:t>
      </w:r>
      <w:r w:rsidRPr="0049662B">
        <w:rPr>
          <w:lang w:val="ru-RU"/>
        </w:rPr>
        <w:tab/>
        <w:t>с</w:t>
      </w:r>
      <w:r>
        <w:rPr>
          <w:lang w:val="ru-RU"/>
        </w:rPr>
        <w:t>толбчатые</w:t>
      </w:r>
      <w:r>
        <w:rPr>
          <w:lang w:val="ru-RU"/>
        </w:rPr>
        <w:tab/>
        <w:t>и</w:t>
      </w:r>
      <w:r>
        <w:rPr>
          <w:lang w:val="ru-RU"/>
        </w:rPr>
        <w:tab/>
        <w:t>круговые</w:t>
      </w:r>
      <w:r>
        <w:rPr>
          <w:lang w:val="ru-RU"/>
        </w:rPr>
        <w:tab/>
        <w:t>диаграммы,</w:t>
      </w:r>
    </w:p>
    <w:p w:rsidR="0049662B" w:rsidRPr="0049662B" w:rsidRDefault="0049662B" w:rsidP="0049662B">
      <w:pPr>
        <w:tabs>
          <w:tab w:val="left" w:pos="3520"/>
          <w:tab w:val="left" w:pos="5058"/>
          <w:tab w:val="left" w:pos="6677"/>
          <w:tab w:val="left" w:pos="7015"/>
          <w:tab w:val="left" w:pos="8224"/>
          <w:tab w:val="left" w:pos="9755"/>
        </w:tabs>
        <w:spacing w:line="237" w:lineRule="auto"/>
        <w:ind w:right="290"/>
        <w:jc w:val="both"/>
        <w:rPr>
          <w:lang w:val="ru-RU"/>
        </w:rPr>
      </w:pPr>
      <w:r w:rsidRPr="0049662B">
        <w:rPr>
          <w:lang w:val="ru-RU"/>
        </w:rPr>
        <w:t>таблицы данных, среднее</w:t>
      </w:r>
      <w:r w:rsidRPr="0049662B">
        <w:rPr>
          <w:spacing w:val="-3"/>
          <w:lang w:val="ru-RU"/>
        </w:rPr>
        <w:t xml:space="preserve"> </w:t>
      </w:r>
      <w:r w:rsidRPr="0049662B">
        <w:rPr>
          <w:lang w:val="ru-RU"/>
        </w:rPr>
        <w:t>арифметическое,</w:t>
      </w:r>
    </w:p>
    <w:p w:rsidR="00DD2384" w:rsidRPr="000B1972" w:rsidRDefault="00EB158A" w:rsidP="00CC1F04">
      <w:pPr>
        <w:pStyle w:val="a6"/>
        <w:numPr>
          <w:ilvl w:val="1"/>
          <w:numId w:val="52"/>
        </w:numPr>
        <w:spacing w:before="74" w:line="318" w:lineRule="exact"/>
        <w:ind w:left="0" w:firstLine="708"/>
        <w:jc w:val="both"/>
        <w:rPr>
          <w:lang w:val="ru-RU"/>
        </w:rPr>
      </w:pPr>
      <w:r w:rsidRPr="000B1972">
        <w:rPr>
          <w:lang w:val="ru-RU"/>
        </w:rPr>
        <w:t>извлекать, информацию, представленную в таблицах, на</w:t>
      </w:r>
      <w:r w:rsidRPr="000B1972">
        <w:rPr>
          <w:spacing w:val="-3"/>
          <w:lang w:val="ru-RU"/>
        </w:rPr>
        <w:t xml:space="preserve"> </w:t>
      </w:r>
      <w:r w:rsidRPr="000B1972">
        <w:rPr>
          <w:lang w:val="ru-RU"/>
        </w:rPr>
        <w:t>диаграммах;</w:t>
      </w:r>
    </w:p>
    <w:p w:rsidR="00DD2384" w:rsidRPr="000B1972" w:rsidRDefault="00EB158A" w:rsidP="00CC1F04">
      <w:pPr>
        <w:pStyle w:val="a6"/>
        <w:numPr>
          <w:ilvl w:val="1"/>
          <w:numId w:val="52"/>
        </w:numPr>
        <w:spacing w:line="318" w:lineRule="exact"/>
        <w:ind w:left="0" w:firstLine="708"/>
        <w:jc w:val="both"/>
        <w:rPr>
          <w:lang w:val="ru-RU"/>
        </w:rPr>
      </w:pPr>
      <w:r w:rsidRPr="000B1972">
        <w:rPr>
          <w:lang w:val="ru-RU"/>
        </w:rPr>
        <w:t>составлять таблицы, строить диаграммы на основе</w:t>
      </w:r>
      <w:r w:rsidRPr="000B1972">
        <w:rPr>
          <w:spacing w:val="-5"/>
          <w:lang w:val="ru-RU"/>
        </w:rPr>
        <w:t xml:space="preserve"> </w:t>
      </w:r>
      <w:r w:rsidRPr="000B1972">
        <w:rPr>
          <w:lang w:val="ru-RU"/>
        </w:rPr>
        <w:t>данных</w:t>
      </w:r>
      <w:r w:rsidRPr="000B1972">
        <w:rPr>
          <w:color w:val="FF0000"/>
          <w:lang w:val="ru-RU"/>
        </w:rPr>
        <w:t>.</w:t>
      </w:r>
    </w:p>
    <w:p w:rsidR="00DD2384" w:rsidRPr="000B1972" w:rsidRDefault="00EB158A" w:rsidP="0049662B">
      <w:pPr>
        <w:pStyle w:val="4"/>
        <w:spacing w:before="5"/>
        <w:ind w:left="0" w:firstLine="708"/>
        <w:jc w:val="both"/>
        <w:rPr>
          <w:sz w:val="22"/>
          <w:szCs w:val="22"/>
          <w:lang w:val="ru-RU"/>
        </w:rPr>
      </w:pPr>
      <w:r w:rsidRPr="000B1972">
        <w:rPr>
          <w:sz w:val="22"/>
          <w:szCs w:val="22"/>
          <w:lang w:val="ru-RU"/>
        </w:rPr>
        <w:t>В повседневной жизни и при изучении других предметов:</w:t>
      </w:r>
    </w:p>
    <w:p w:rsidR="00DD2384" w:rsidRPr="000B1972" w:rsidRDefault="00EB158A" w:rsidP="00CC1F04">
      <w:pPr>
        <w:pStyle w:val="a6"/>
        <w:numPr>
          <w:ilvl w:val="1"/>
          <w:numId w:val="52"/>
        </w:numPr>
        <w:ind w:left="0" w:right="284" w:firstLine="708"/>
        <w:jc w:val="both"/>
        <w:rPr>
          <w:lang w:val="ru-RU"/>
        </w:rPr>
      </w:pPr>
      <w:r w:rsidRPr="000B1972">
        <w:rPr>
          <w:lang w:val="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w:t>
      </w:r>
      <w:r w:rsidRPr="000B1972">
        <w:rPr>
          <w:spacing w:val="1"/>
          <w:lang w:val="ru-RU"/>
        </w:rPr>
        <w:t xml:space="preserve"> </w:t>
      </w:r>
      <w:r w:rsidRPr="000B1972">
        <w:rPr>
          <w:lang w:val="ru-RU"/>
        </w:rPr>
        <w:t>явлений</w:t>
      </w:r>
    </w:p>
    <w:p w:rsidR="00DD2384" w:rsidRPr="000B1972" w:rsidRDefault="00EB158A" w:rsidP="0049662B">
      <w:pPr>
        <w:pStyle w:val="4"/>
        <w:spacing w:before="2"/>
        <w:ind w:left="0" w:firstLine="708"/>
        <w:jc w:val="both"/>
        <w:rPr>
          <w:sz w:val="22"/>
          <w:szCs w:val="22"/>
        </w:rPr>
      </w:pPr>
      <w:r w:rsidRPr="000B1972">
        <w:rPr>
          <w:sz w:val="22"/>
          <w:szCs w:val="22"/>
        </w:rPr>
        <w:t>Текстовые задачи</w:t>
      </w:r>
    </w:p>
    <w:p w:rsidR="00DD2384" w:rsidRPr="000B1972" w:rsidRDefault="00EB158A" w:rsidP="00CC1F04">
      <w:pPr>
        <w:pStyle w:val="a6"/>
        <w:numPr>
          <w:ilvl w:val="1"/>
          <w:numId w:val="52"/>
        </w:numPr>
        <w:spacing w:line="237" w:lineRule="auto"/>
        <w:ind w:left="0" w:right="290" w:firstLine="708"/>
        <w:jc w:val="both"/>
        <w:rPr>
          <w:lang w:val="ru-RU"/>
        </w:rPr>
      </w:pPr>
      <w:r w:rsidRPr="000B1972">
        <w:rPr>
          <w:lang w:val="ru-RU"/>
        </w:rPr>
        <w:t>Решать простые и сложные задачи разных типов, а также задачи повышенной</w:t>
      </w:r>
      <w:r w:rsidRPr="000B1972">
        <w:rPr>
          <w:spacing w:val="-2"/>
          <w:lang w:val="ru-RU"/>
        </w:rPr>
        <w:t xml:space="preserve"> </w:t>
      </w:r>
      <w:r w:rsidRPr="000B1972">
        <w:rPr>
          <w:lang w:val="ru-RU"/>
        </w:rPr>
        <w:t>трудности;</w:t>
      </w:r>
    </w:p>
    <w:p w:rsidR="00DD2384" w:rsidRPr="000B1972" w:rsidRDefault="00EB158A" w:rsidP="00CC1F04">
      <w:pPr>
        <w:pStyle w:val="a6"/>
        <w:numPr>
          <w:ilvl w:val="1"/>
          <w:numId w:val="52"/>
        </w:numPr>
        <w:spacing w:before="5" w:line="237" w:lineRule="auto"/>
        <w:ind w:left="0" w:right="292" w:firstLine="708"/>
        <w:jc w:val="both"/>
        <w:rPr>
          <w:lang w:val="ru-RU"/>
        </w:rPr>
      </w:pPr>
      <w:r w:rsidRPr="000B1972">
        <w:rPr>
          <w:lang w:val="ru-RU"/>
        </w:rPr>
        <w:lastRenderedPageBreak/>
        <w:t>использовать разные краткие записи как модели текстов сложных задач для построения поисковой схемы и решения</w:t>
      </w:r>
      <w:r w:rsidRPr="000B1972">
        <w:rPr>
          <w:spacing w:val="1"/>
          <w:lang w:val="ru-RU"/>
        </w:rPr>
        <w:t xml:space="preserve"> </w:t>
      </w:r>
      <w:r w:rsidRPr="000B1972">
        <w:rPr>
          <w:lang w:val="ru-RU"/>
        </w:rPr>
        <w:t>задач;</w:t>
      </w:r>
    </w:p>
    <w:p w:rsidR="00DD2384" w:rsidRPr="000B1972" w:rsidRDefault="00EB158A" w:rsidP="00CC1F04">
      <w:pPr>
        <w:pStyle w:val="a6"/>
        <w:numPr>
          <w:ilvl w:val="1"/>
          <w:numId w:val="52"/>
        </w:numPr>
        <w:spacing w:before="6" w:line="237" w:lineRule="auto"/>
        <w:ind w:left="0" w:right="293" w:firstLine="708"/>
        <w:jc w:val="both"/>
        <w:rPr>
          <w:lang w:val="ru-RU"/>
        </w:rPr>
      </w:pPr>
      <w:r w:rsidRPr="000B1972">
        <w:rPr>
          <w:lang w:val="ru-RU"/>
        </w:rPr>
        <w:t>знать и применять оба способа поиска решения задач (от требования к условию и от условия к</w:t>
      </w:r>
      <w:r w:rsidRPr="000B1972">
        <w:rPr>
          <w:spacing w:val="-1"/>
          <w:lang w:val="ru-RU"/>
        </w:rPr>
        <w:t xml:space="preserve"> </w:t>
      </w:r>
      <w:r w:rsidRPr="000B1972">
        <w:rPr>
          <w:lang w:val="ru-RU"/>
        </w:rPr>
        <w:t>требованию);</w:t>
      </w:r>
    </w:p>
    <w:p w:rsidR="00DD2384" w:rsidRPr="000B1972" w:rsidRDefault="00EB158A" w:rsidP="00CC1F04">
      <w:pPr>
        <w:pStyle w:val="a6"/>
        <w:numPr>
          <w:ilvl w:val="1"/>
          <w:numId w:val="52"/>
        </w:numPr>
        <w:spacing w:before="3" w:line="318" w:lineRule="exact"/>
        <w:ind w:left="0" w:firstLine="708"/>
        <w:jc w:val="both"/>
        <w:rPr>
          <w:lang w:val="ru-RU"/>
        </w:rPr>
      </w:pPr>
      <w:r w:rsidRPr="000B1972">
        <w:rPr>
          <w:lang w:val="ru-RU"/>
        </w:rPr>
        <w:t>моделировать рассуждения при поиске решения задач с помощью</w:t>
      </w:r>
      <w:r w:rsidRPr="000B1972">
        <w:rPr>
          <w:spacing w:val="-16"/>
          <w:lang w:val="ru-RU"/>
        </w:rPr>
        <w:t xml:space="preserve"> </w:t>
      </w:r>
      <w:r w:rsidRPr="000B1972">
        <w:rPr>
          <w:lang w:val="ru-RU"/>
        </w:rPr>
        <w:t>граф-схемы;</w:t>
      </w:r>
    </w:p>
    <w:p w:rsidR="00DD2384" w:rsidRPr="000B1972" w:rsidRDefault="00EB158A" w:rsidP="00CC1F04">
      <w:pPr>
        <w:pStyle w:val="a6"/>
        <w:numPr>
          <w:ilvl w:val="1"/>
          <w:numId w:val="52"/>
        </w:numPr>
        <w:spacing w:line="317" w:lineRule="exact"/>
        <w:ind w:left="0" w:firstLine="708"/>
        <w:jc w:val="both"/>
        <w:rPr>
          <w:lang w:val="ru-RU"/>
        </w:rPr>
      </w:pPr>
      <w:r w:rsidRPr="000B1972">
        <w:rPr>
          <w:lang w:val="ru-RU"/>
        </w:rPr>
        <w:t>выделять этапы решения задачи и содержание каждого</w:t>
      </w:r>
      <w:r w:rsidRPr="000B1972">
        <w:rPr>
          <w:spacing w:val="-7"/>
          <w:lang w:val="ru-RU"/>
        </w:rPr>
        <w:t xml:space="preserve"> </w:t>
      </w:r>
      <w:r w:rsidRPr="000B1972">
        <w:rPr>
          <w:lang w:val="ru-RU"/>
        </w:rPr>
        <w:t>этапа;</w:t>
      </w:r>
    </w:p>
    <w:p w:rsidR="00DD2384" w:rsidRPr="000B1972" w:rsidRDefault="00EB158A" w:rsidP="00CC1F04">
      <w:pPr>
        <w:pStyle w:val="a6"/>
        <w:numPr>
          <w:ilvl w:val="1"/>
          <w:numId w:val="52"/>
        </w:numPr>
        <w:ind w:left="0" w:right="288" w:firstLine="708"/>
        <w:jc w:val="both"/>
        <w:rPr>
          <w:lang w:val="ru-RU"/>
        </w:rPr>
      </w:pPr>
      <w:r w:rsidRPr="000B1972">
        <w:rPr>
          <w:lang w:val="ru-RU"/>
        </w:rPr>
        <w:t>интерпретировать вычислительные результаты в задаче, исследовать полученное решение</w:t>
      </w:r>
      <w:r w:rsidRPr="000B1972">
        <w:rPr>
          <w:spacing w:val="-3"/>
          <w:lang w:val="ru-RU"/>
        </w:rPr>
        <w:t xml:space="preserve"> </w:t>
      </w:r>
      <w:r w:rsidRPr="000B1972">
        <w:rPr>
          <w:lang w:val="ru-RU"/>
        </w:rPr>
        <w:t>задачи;</w:t>
      </w:r>
    </w:p>
    <w:p w:rsidR="00DD2384" w:rsidRPr="000B1972" w:rsidRDefault="00EB158A" w:rsidP="00CC1F04">
      <w:pPr>
        <w:pStyle w:val="a6"/>
        <w:numPr>
          <w:ilvl w:val="1"/>
          <w:numId w:val="52"/>
        </w:numPr>
        <w:ind w:left="0" w:right="289" w:firstLine="708"/>
        <w:jc w:val="both"/>
        <w:rPr>
          <w:lang w:val="ru-RU"/>
        </w:rPr>
      </w:pPr>
      <w:r w:rsidRPr="000B1972">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0B1972">
        <w:rPr>
          <w:spacing w:val="-2"/>
          <w:lang w:val="ru-RU"/>
        </w:rPr>
        <w:t xml:space="preserve"> </w:t>
      </w:r>
      <w:r w:rsidRPr="000B1972">
        <w:rPr>
          <w:lang w:val="ru-RU"/>
        </w:rPr>
        <w:t>направлениях;</w:t>
      </w:r>
    </w:p>
    <w:p w:rsidR="00DD2384" w:rsidRPr="000B1972" w:rsidRDefault="00EB158A" w:rsidP="00CC1F04">
      <w:pPr>
        <w:pStyle w:val="a6"/>
        <w:numPr>
          <w:ilvl w:val="1"/>
          <w:numId w:val="52"/>
        </w:numPr>
        <w:ind w:left="0" w:right="292" w:firstLine="708"/>
        <w:jc w:val="both"/>
        <w:rPr>
          <w:lang w:val="ru-RU"/>
        </w:rPr>
      </w:pPr>
      <w:r w:rsidRPr="000B1972">
        <w:rPr>
          <w:lang w:val="ru-RU"/>
        </w:rPr>
        <w:t>исследовать всевозможные ситуации при решении задач на движение по реке, рассматривать разные системы</w:t>
      </w:r>
      <w:r w:rsidRPr="000B1972">
        <w:rPr>
          <w:spacing w:val="-4"/>
          <w:lang w:val="ru-RU"/>
        </w:rPr>
        <w:t xml:space="preserve"> </w:t>
      </w:r>
      <w:r w:rsidRPr="000B1972">
        <w:rPr>
          <w:lang w:val="ru-RU"/>
        </w:rPr>
        <w:t>отсчёта;</w:t>
      </w:r>
    </w:p>
    <w:p w:rsidR="00DD2384" w:rsidRPr="000B1972" w:rsidRDefault="00EB158A" w:rsidP="00CC1F04">
      <w:pPr>
        <w:pStyle w:val="a6"/>
        <w:numPr>
          <w:ilvl w:val="1"/>
          <w:numId w:val="52"/>
        </w:numPr>
        <w:spacing w:line="318" w:lineRule="exact"/>
        <w:ind w:left="0" w:firstLine="708"/>
        <w:jc w:val="both"/>
        <w:rPr>
          <w:lang w:val="ru-RU"/>
        </w:rPr>
      </w:pPr>
      <w:r w:rsidRPr="000B1972">
        <w:rPr>
          <w:lang w:val="ru-RU"/>
        </w:rPr>
        <w:t>решать разнообразные задачи «на</w:t>
      </w:r>
      <w:r w:rsidRPr="000B1972">
        <w:rPr>
          <w:spacing w:val="-5"/>
          <w:lang w:val="ru-RU"/>
        </w:rPr>
        <w:t xml:space="preserve"> </w:t>
      </w:r>
      <w:r w:rsidRPr="000B1972">
        <w:rPr>
          <w:lang w:val="ru-RU"/>
        </w:rPr>
        <w:t>части»,</w:t>
      </w:r>
    </w:p>
    <w:p w:rsidR="00DD2384" w:rsidRPr="000B1972" w:rsidRDefault="00EB158A" w:rsidP="00CC1F04">
      <w:pPr>
        <w:pStyle w:val="a6"/>
        <w:numPr>
          <w:ilvl w:val="1"/>
          <w:numId w:val="52"/>
        </w:numPr>
        <w:ind w:left="0" w:right="288" w:firstLine="708"/>
        <w:jc w:val="both"/>
        <w:rPr>
          <w:lang w:val="ru-RU"/>
        </w:rPr>
      </w:pPr>
      <w:r w:rsidRPr="000B1972">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0375F" w:rsidRPr="000B1972" w:rsidRDefault="0050375F" w:rsidP="00CC1F04">
      <w:pPr>
        <w:pStyle w:val="a6"/>
        <w:numPr>
          <w:ilvl w:val="1"/>
          <w:numId w:val="52"/>
        </w:numPr>
        <w:ind w:left="0" w:right="285" w:firstLine="708"/>
        <w:jc w:val="both"/>
        <w:rPr>
          <w:lang w:val="ru-RU"/>
        </w:rPr>
      </w:pPr>
      <w:r w:rsidRPr="000B1972">
        <w:rPr>
          <w:lang w:val="ru-RU"/>
        </w:rPr>
        <w:t xml:space="preserve">осознавать и объяснять идентичность задач разных типов, связывающих три величины (на работу, на покупки, на движение); выделять </w:t>
      </w:r>
      <w:r w:rsidRPr="000B1972">
        <w:rPr>
          <w:spacing w:val="2"/>
          <w:lang w:val="ru-RU"/>
        </w:rPr>
        <w:t xml:space="preserve">эти </w:t>
      </w:r>
      <w:r w:rsidRPr="000B1972">
        <w:rPr>
          <w:lang w:val="ru-RU"/>
        </w:rPr>
        <w:t>величины и отношения между ними, применять их при решении задач, конструировать собственные задачи указанных</w:t>
      </w:r>
      <w:r w:rsidRPr="000B1972">
        <w:rPr>
          <w:spacing w:val="-2"/>
          <w:lang w:val="ru-RU"/>
        </w:rPr>
        <w:t xml:space="preserve"> </w:t>
      </w:r>
      <w:r w:rsidRPr="000B1972">
        <w:rPr>
          <w:lang w:val="ru-RU"/>
        </w:rPr>
        <w:t>типов.</w:t>
      </w:r>
    </w:p>
    <w:p w:rsidR="0050375F" w:rsidRPr="000B1972" w:rsidRDefault="0050375F" w:rsidP="0049662B">
      <w:pPr>
        <w:pStyle w:val="4"/>
        <w:spacing w:before="2"/>
        <w:ind w:left="0" w:firstLine="708"/>
        <w:jc w:val="both"/>
        <w:rPr>
          <w:sz w:val="22"/>
          <w:szCs w:val="22"/>
          <w:lang w:val="ru-RU"/>
        </w:rPr>
      </w:pPr>
      <w:r w:rsidRPr="000B1972">
        <w:rPr>
          <w:sz w:val="22"/>
          <w:szCs w:val="22"/>
          <w:lang w:val="ru-RU"/>
        </w:rPr>
        <w:t>В повседневной жизни и при изучении других предметов:</w:t>
      </w:r>
    </w:p>
    <w:p w:rsidR="002C3838" w:rsidRPr="000B1972" w:rsidRDefault="0050375F" w:rsidP="0049662B">
      <w:pPr>
        <w:ind w:right="288" w:firstLine="708"/>
        <w:jc w:val="both"/>
        <w:rPr>
          <w:lang w:val="ru-RU"/>
        </w:rPr>
      </w:pPr>
      <w:r w:rsidRPr="000B1972">
        <w:rPr>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w:t>
      </w:r>
    </w:p>
    <w:p w:rsidR="002C3838" w:rsidRPr="000B1972" w:rsidRDefault="00A30B51" w:rsidP="00CC1F04">
      <w:pPr>
        <w:pStyle w:val="a6"/>
        <w:numPr>
          <w:ilvl w:val="1"/>
          <w:numId w:val="52"/>
        </w:numPr>
        <w:ind w:left="0" w:right="288" w:firstLine="708"/>
        <w:jc w:val="both"/>
        <w:rPr>
          <w:lang w:val="ru-RU"/>
        </w:rPr>
      </w:pPr>
      <w:r w:rsidRPr="000B1972">
        <w:rPr>
          <w:lang w:val="ru-RU"/>
        </w:rPr>
        <w:t xml:space="preserve"> плотность</w:t>
      </w:r>
      <w:r w:rsidRPr="000B1972">
        <w:rPr>
          <w:spacing w:val="-4"/>
          <w:lang w:val="ru-RU"/>
        </w:rPr>
        <w:t xml:space="preserve"> </w:t>
      </w:r>
      <w:r w:rsidRPr="000B1972">
        <w:rPr>
          <w:lang w:val="ru-RU"/>
        </w:rPr>
        <w:t>вещества;</w:t>
      </w:r>
    </w:p>
    <w:p w:rsidR="00DD2384" w:rsidRPr="000B1972" w:rsidRDefault="00EB158A" w:rsidP="00CC1F04">
      <w:pPr>
        <w:pStyle w:val="a6"/>
        <w:numPr>
          <w:ilvl w:val="1"/>
          <w:numId w:val="52"/>
        </w:numPr>
        <w:spacing w:line="237" w:lineRule="auto"/>
        <w:ind w:left="0" w:right="284" w:firstLine="708"/>
        <w:jc w:val="both"/>
        <w:rPr>
          <w:lang w:val="ru-RU"/>
        </w:rPr>
      </w:pPr>
      <w:r w:rsidRPr="000B1972">
        <w:rPr>
          <w:lang w:val="ru-RU"/>
        </w:rPr>
        <w:t>решать и конструировать задачи на основе рассмотрения реальных ситуаций, в которых не требуется точный вычислительный</w:t>
      </w:r>
      <w:r w:rsidRPr="000B1972">
        <w:rPr>
          <w:spacing w:val="-9"/>
          <w:lang w:val="ru-RU"/>
        </w:rPr>
        <w:t xml:space="preserve"> </w:t>
      </w:r>
      <w:r w:rsidRPr="000B1972">
        <w:rPr>
          <w:lang w:val="ru-RU"/>
        </w:rPr>
        <w:t>результат;</w:t>
      </w:r>
    </w:p>
    <w:p w:rsidR="00DD2384" w:rsidRPr="000B1972" w:rsidRDefault="00EB158A" w:rsidP="00CC1F04">
      <w:pPr>
        <w:pStyle w:val="a6"/>
        <w:numPr>
          <w:ilvl w:val="1"/>
          <w:numId w:val="52"/>
        </w:numPr>
        <w:spacing w:before="2"/>
        <w:ind w:left="0" w:firstLine="708"/>
        <w:jc w:val="both"/>
        <w:rPr>
          <w:lang w:val="ru-RU"/>
        </w:rPr>
      </w:pPr>
      <w:r w:rsidRPr="000B1972">
        <w:rPr>
          <w:lang w:val="ru-RU"/>
        </w:rPr>
        <w:t>решать задачи на движение по реке, рассматривая разные системы</w:t>
      </w:r>
      <w:r w:rsidRPr="000B1972">
        <w:rPr>
          <w:spacing w:val="-15"/>
          <w:lang w:val="ru-RU"/>
        </w:rPr>
        <w:t xml:space="preserve"> </w:t>
      </w:r>
      <w:r w:rsidRPr="000B1972">
        <w:rPr>
          <w:lang w:val="ru-RU"/>
        </w:rPr>
        <w:t>отсчета</w:t>
      </w:r>
    </w:p>
    <w:p w:rsidR="00A30B51" w:rsidRPr="000B1972" w:rsidRDefault="00EB158A" w:rsidP="0049662B">
      <w:pPr>
        <w:pStyle w:val="4"/>
        <w:spacing w:before="5" w:line="240" w:lineRule="auto"/>
        <w:ind w:left="0" w:right="3120" w:firstLine="708"/>
        <w:jc w:val="both"/>
        <w:rPr>
          <w:sz w:val="22"/>
          <w:szCs w:val="22"/>
        </w:rPr>
      </w:pPr>
      <w:r w:rsidRPr="000B1972">
        <w:rPr>
          <w:sz w:val="22"/>
          <w:szCs w:val="22"/>
        </w:rPr>
        <w:t>Наглядная геометрия</w:t>
      </w:r>
    </w:p>
    <w:p w:rsidR="00DD2384" w:rsidRPr="000B1972" w:rsidRDefault="00EB158A" w:rsidP="0049662B">
      <w:pPr>
        <w:pStyle w:val="4"/>
        <w:spacing w:before="5" w:line="240" w:lineRule="auto"/>
        <w:ind w:left="0" w:right="3120" w:firstLine="708"/>
        <w:jc w:val="both"/>
        <w:rPr>
          <w:sz w:val="22"/>
          <w:szCs w:val="22"/>
        </w:rPr>
      </w:pPr>
      <w:r w:rsidRPr="000B1972">
        <w:rPr>
          <w:sz w:val="22"/>
          <w:szCs w:val="22"/>
        </w:rPr>
        <w:t xml:space="preserve"> Геометрические фигуры</w:t>
      </w:r>
    </w:p>
    <w:p w:rsidR="00DD2384" w:rsidRPr="000B1972" w:rsidRDefault="00EB158A" w:rsidP="00CC1F04">
      <w:pPr>
        <w:pStyle w:val="a6"/>
        <w:numPr>
          <w:ilvl w:val="1"/>
          <w:numId w:val="52"/>
        </w:numPr>
        <w:ind w:left="0" w:right="288" w:firstLine="708"/>
        <w:jc w:val="both"/>
        <w:rPr>
          <w:lang w:val="ru-RU"/>
        </w:rPr>
      </w:pPr>
      <w:r w:rsidRPr="000B1972">
        <w:rPr>
          <w:lang w:val="ru-RU"/>
        </w:rPr>
        <w:t>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w:t>
      </w:r>
      <w:r w:rsidRPr="000B1972">
        <w:rPr>
          <w:spacing w:val="-9"/>
          <w:lang w:val="ru-RU"/>
        </w:rPr>
        <w:t xml:space="preserve"> </w:t>
      </w:r>
      <w:r w:rsidRPr="000B1972">
        <w:rPr>
          <w:lang w:val="ru-RU"/>
        </w:rPr>
        <w:t>конус;</w:t>
      </w:r>
    </w:p>
    <w:p w:rsidR="00DD2384" w:rsidRPr="000B1972" w:rsidRDefault="00EB158A" w:rsidP="00CC1F04">
      <w:pPr>
        <w:pStyle w:val="a6"/>
        <w:numPr>
          <w:ilvl w:val="1"/>
          <w:numId w:val="52"/>
        </w:numPr>
        <w:spacing w:line="237" w:lineRule="auto"/>
        <w:ind w:left="0" w:right="291" w:firstLine="708"/>
        <w:jc w:val="both"/>
        <w:rPr>
          <w:lang w:val="ru-RU"/>
        </w:rPr>
      </w:pPr>
      <w:r w:rsidRPr="000B1972">
        <w:rPr>
          <w:lang w:val="ru-RU"/>
        </w:rPr>
        <w:t>извлекать, интерпретировать и преобразовывать информацию о геометрических фигурах, представленную на</w:t>
      </w:r>
      <w:r w:rsidRPr="000B1972">
        <w:rPr>
          <w:spacing w:val="1"/>
          <w:lang w:val="ru-RU"/>
        </w:rPr>
        <w:t xml:space="preserve"> </w:t>
      </w:r>
      <w:r w:rsidRPr="000B1972">
        <w:rPr>
          <w:lang w:val="ru-RU"/>
        </w:rPr>
        <w:t>чертежах</w:t>
      </w:r>
    </w:p>
    <w:p w:rsidR="00A30B51" w:rsidRPr="000B1972" w:rsidRDefault="00EB158A" w:rsidP="00CC1F04">
      <w:pPr>
        <w:pStyle w:val="a6"/>
        <w:numPr>
          <w:ilvl w:val="0"/>
          <w:numId w:val="51"/>
        </w:numPr>
        <w:spacing w:before="2" w:line="237" w:lineRule="auto"/>
        <w:ind w:left="0" w:right="291" w:firstLine="708"/>
        <w:jc w:val="both"/>
        <w:rPr>
          <w:lang w:val="ru-RU"/>
        </w:rPr>
      </w:pPr>
      <w:r w:rsidRPr="000B1972">
        <w:rPr>
          <w:lang w:val="ru-RU"/>
        </w:rPr>
        <w:t>изображать изучаемые фигуры от рук</w:t>
      </w:r>
      <w:r w:rsidR="00A30B51" w:rsidRPr="000B1972">
        <w:rPr>
          <w:lang w:val="ru-RU"/>
        </w:rPr>
        <w:t>и и с помощью линейки, циркуля,</w:t>
      </w:r>
    </w:p>
    <w:p w:rsidR="00DD2384" w:rsidRPr="000B1972" w:rsidRDefault="00EB158A" w:rsidP="0049662B">
      <w:pPr>
        <w:spacing w:before="2" w:line="237" w:lineRule="auto"/>
        <w:ind w:right="291"/>
        <w:jc w:val="both"/>
        <w:rPr>
          <w:lang w:val="ru-RU"/>
        </w:rPr>
      </w:pPr>
      <w:r w:rsidRPr="000B1972">
        <w:rPr>
          <w:lang w:val="ru-RU"/>
        </w:rPr>
        <w:t>компьютерных</w:t>
      </w:r>
      <w:r w:rsidRPr="000B1972">
        <w:rPr>
          <w:spacing w:val="-2"/>
          <w:lang w:val="ru-RU"/>
        </w:rPr>
        <w:t xml:space="preserve"> </w:t>
      </w:r>
      <w:r w:rsidRPr="000B1972">
        <w:rPr>
          <w:lang w:val="ru-RU"/>
        </w:rPr>
        <w:t>инструментов.</w:t>
      </w:r>
    </w:p>
    <w:p w:rsidR="00DD2384" w:rsidRPr="000B1972" w:rsidRDefault="00EB158A" w:rsidP="0049662B">
      <w:pPr>
        <w:pStyle w:val="4"/>
        <w:spacing w:before="61" w:line="295" w:lineRule="exact"/>
        <w:ind w:left="0" w:firstLine="708"/>
        <w:jc w:val="both"/>
        <w:rPr>
          <w:sz w:val="22"/>
          <w:szCs w:val="22"/>
          <w:lang w:val="ru-RU"/>
        </w:rPr>
      </w:pPr>
      <w:r w:rsidRPr="000B1972">
        <w:rPr>
          <w:sz w:val="22"/>
          <w:szCs w:val="22"/>
          <w:lang w:val="ru-RU"/>
        </w:rPr>
        <w:t>В повседневной жизни и при изучении других предметов:</w:t>
      </w:r>
    </w:p>
    <w:p w:rsidR="00DD2384" w:rsidRPr="000B1972" w:rsidRDefault="00EB158A" w:rsidP="00CC1F04">
      <w:pPr>
        <w:pStyle w:val="a6"/>
        <w:numPr>
          <w:ilvl w:val="1"/>
          <w:numId w:val="51"/>
        </w:numPr>
        <w:spacing w:line="315" w:lineRule="exact"/>
        <w:ind w:left="0" w:firstLine="708"/>
        <w:jc w:val="both"/>
        <w:rPr>
          <w:lang w:val="ru-RU"/>
        </w:rPr>
      </w:pPr>
      <w:r w:rsidRPr="000B1972">
        <w:rPr>
          <w:lang w:val="ru-RU"/>
        </w:rPr>
        <w:t>решать практические задачи с применением простейших свойств</w:t>
      </w:r>
      <w:r w:rsidRPr="000B1972">
        <w:rPr>
          <w:spacing w:val="-10"/>
          <w:lang w:val="ru-RU"/>
        </w:rPr>
        <w:t xml:space="preserve"> </w:t>
      </w:r>
      <w:r w:rsidRPr="000B1972">
        <w:rPr>
          <w:lang w:val="ru-RU"/>
        </w:rPr>
        <w:t>фигур</w:t>
      </w:r>
    </w:p>
    <w:p w:rsidR="00DD2384" w:rsidRPr="000B1972" w:rsidRDefault="00EB158A" w:rsidP="0049662B">
      <w:pPr>
        <w:pStyle w:val="4"/>
        <w:spacing w:before="7" w:line="295" w:lineRule="exact"/>
        <w:ind w:left="0" w:firstLine="708"/>
        <w:jc w:val="both"/>
        <w:rPr>
          <w:sz w:val="22"/>
          <w:szCs w:val="22"/>
        </w:rPr>
      </w:pPr>
      <w:r w:rsidRPr="000B1972">
        <w:rPr>
          <w:sz w:val="22"/>
          <w:szCs w:val="22"/>
        </w:rPr>
        <w:t>Измерения и вычисления</w:t>
      </w:r>
    </w:p>
    <w:p w:rsidR="00DD2384" w:rsidRPr="00B05F65" w:rsidRDefault="0049662B" w:rsidP="00CC1F04">
      <w:pPr>
        <w:pStyle w:val="a6"/>
        <w:numPr>
          <w:ilvl w:val="0"/>
          <w:numId w:val="86"/>
        </w:numPr>
        <w:tabs>
          <w:tab w:val="left" w:pos="1418"/>
          <w:tab w:val="left" w:pos="7245"/>
          <w:tab w:val="left" w:pos="8382"/>
          <w:tab w:val="left" w:pos="9352"/>
          <w:tab w:val="left" w:pos="9701"/>
        </w:tabs>
        <w:spacing w:line="237" w:lineRule="auto"/>
        <w:ind w:right="289" w:firstLine="29"/>
        <w:rPr>
          <w:lang w:val="ru-RU"/>
        </w:rPr>
      </w:pPr>
      <w:r w:rsidRPr="00B05F65">
        <w:rPr>
          <w:lang w:val="ru-RU"/>
        </w:rPr>
        <w:t xml:space="preserve">выполнять измерение </w:t>
      </w:r>
      <w:r w:rsidR="00EB158A" w:rsidRPr="00B05F65">
        <w:rPr>
          <w:lang w:val="ru-RU"/>
        </w:rPr>
        <w:t>дли</w:t>
      </w:r>
      <w:r w:rsidRPr="00B05F65">
        <w:rPr>
          <w:lang w:val="ru-RU"/>
        </w:rPr>
        <w:t xml:space="preserve">н, расстояний, </w:t>
      </w:r>
      <w:r w:rsidR="00B05F65" w:rsidRPr="00B05F65">
        <w:rPr>
          <w:lang w:val="ru-RU"/>
        </w:rPr>
        <w:t xml:space="preserve">величин углов, </w:t>
      </w:r>
      <w:r w:rsidR="00A30B51" w:rsidRPr="00B05F65">
        <w:rPr>
          <w:lang w:val="ru-RU"/>
        </w:rPr>
        <w:t>с</w:t>
      </w:r>
      <w:r w:rsidR="00B05F65">
        <w:rPr>
          <w:lang w:val="ru-RU"/>
        </w:rPr>
        <w:t xml:space="preserve"> </w:t>
      </w:r>
      <w:r w:rsidRPr="00B05F65">
        <w:rPr>
          <w:lang w:val="ru-RU"/>
        </w:rPr>
        <w:t xml:space="preserve">помощью </w:t>
      </w:r>
      <w:r w:rsidR="00EB158A" w:rsidRPr="00B05F65">
        <w:rPr>
          <w:lang w:val="ru-RU"/>
        </w:rPr>
        <w:t>инструментов для измерений длин и</w:t>
      </w:r>
      <w:r w:rsidR="00EB158A" w:rsidRPr="00B05F65">
        <w:rPr>
          <w:spacing w:val="-3"/>
          <w:lang w:val="ru-RU"/>
        </w:rPr>
        <w:t xml:space="preserve"> </w:t>
      </w:r>
      <w:r w:rsidR="00EB158A" w:rsidRPr="00B05F65">
        <w:rPr>
          <w:lang w:val="ru-RU"/>
        </w:rPr>
        <w:t>углов;</w:t>
      </w:r>
    </w:p>
    <w:p w:rsidR="0049662B" w:rsidRDefault="00EB158A" w:rsidP="00CC1F04">
      <w:pPr>
        <w:pStyle w:val="a6"/>
        <w:numPr>
          <w:ilvl w:val="1"/>
          <w:numId w:val="51"/>
        </w:numPr>
        <w:tabs>
          <w:tab w:val="left" w:pos="1134"/>
          <w:tab w:val="left" w:pos="4395"/>
          <w:tab w:val="left" w:pos="6552"/>
          <w:tab w:val="left" w:pos="8012"/>
          <w:tab w:val="left" w:pos="9079"/>
        </w:tabs>
        <w:spacing w:before="5" w:line="237" w:lineRule="auto"/>
        <w:ind w:left="0" w:right="290" w:firstLine="708"/>
        <w:jc w:val="both"/>
        <w:rPr>
          <w:lang w:val="ru-RU"/>
        </w:rPr>
      </w:pPr>
      <w:r w:rsidRPr="000B1972">
        <w:rPr>
          <w:lang w:val="ru-RU"/>
        </w:rPr>
        <w:t>в</w:t>
      </w:r>
      <w:r w:rsidR="00B05F65">
        <w:rPr>
          <w:lang w:val="ru-RU"/>
        </w:rPr>
        <w:t xml:space="preserve">ычислять площади </w:t>
      </w:r>
      <w:r w:rsidRPr="000B1972">
        <w:rPr>
          <w:lang w:val="ru-RU"/>
        </w:rPr>
        <w:t>пря</w:t>
      </w:r>
      <w:r w:rsidR="0049662B">
        <w:rPr>
          <w:lang w:val="ru-RU"/>
        </w:rPr>
        <w:t>моугольников, квадратов,</w:t>
      </w:r>
    </w:p>
    <w:p w:rsidR="00DD2384" w:rsidRPr="000B1972" w:rsidRDefault="00A30B51" w:rsidP="0049662B">
      <w:pPr>
        <w:tabs>
          <w:tab w:val="left" w:pos="1134"/>
          <w:tab w:val="left" w:pos="4395"/>
          <w:tab w:val="left" w:pos="6552"/>
          <w:tab w:val="left" w:pos="8012"/>
          <w:tab w:val="left" w:pos="9079"/>
        </w:tabs>
        <w:spacing w:before="5" w:line="237" w:lineRule="auto"/>
        <w:ind w:right="290"/>
        <w:jc w:val="both"/>
        <w:rPr>
          <w:lang w:val="ru-RU"/>
        </w:rPr>
      </w:pPr>
      <w:r w:rsidRPr="0049662B">
        <w:rPr>
          <w:lang w:val="ru-RU"/>
        </w:rPr>
        <w:t>объёмы</w:t>
      </w:r>
      <w:r w:rsidR="0049662B">
        <w:rPr>
          <w:lang w:val="ru-RU"/>
        </w:rPr>
        <w:t xml:space="preserve"> </w:t>
      </w:r>
      <w:r w:rsidR="00EB158A" w:rsidRPr="000B1972">
        <w:rPr>
          <w:lang w:val="ru-RU"/>
        </w:rPr>
        <w:t>прямоугольных параллелепипедов,</w:t>
      </w:r>
      <w:r w:rsidR="00EB158A" w:rsidRPr="000B1972">
        <w:rPr>
          <w:spacing w:val="-2"/>
          <w:lang w:val="ru-RU"/>
        </w:rPr>
        <w:t xml:space="preserve"> </w:t>
      </w:r>
      <w:r w:rsidR="00EB158A" w:rsidRPr="000B1972">
        <w:rPr>
          <w:lang w:val="ru-RU"/>
        </w:rPr>
        <w:t>кубов.</w:t>
      </w:r>
    </w:p>
    <w:p w:rsidR="00DD2384" w:rsidRPr="000B1972" w:rsidRDefault="00EB158A" w:rsidP="00010F71">
      <w:pPr>
        <w:pStyle w:val="4"/>
        <w:spacing w:before="9" w:line="295" w:lineRule="exact"/>
        <w:ind w:left="680"/>
        <w:jc w:val="both"/>
        <w:rPr>
          <w:sz w:val="22"/>
          <w:szCs w:val="22"/>
          <w:lang w:val="ru-RU"/>
        </w:rPr>
      </w:pPr>
      <w:r w:rsidRPr="000B1972">
        <w:rPr>
          <w:sz w:val="22"/>
          <w:szCs w:val="22"/>
          <w:lang w:val="ru-RU"/>
        </w:rPr>
        <w:t>В повседневной жизни и при изучении других предметов:</w:t>
      </w:r>
    </w:p>
    <w:p w:rsidR="00DD2384" w:rsidRPr="000B1972" w:rsidRDefault="00EB158A" w:rsidP="00CC1F04">
      <w:pPr>
        <w:pStyle w:val="a6"/>
        <w:numPr>
          <w:ilvl w:val="1"/>
          <w:numId w:val="51"/>
        </w:numPr>
        <w:tabs>
          <w:tab w:val="left" w:pos="1134"/>
        </w:tabs>
        <w:ind w:left="0" w:right="288" w:firstLine="708"/>
        <w:jc w:val="both"/>
        <w:rPr>
          <w:lang w:val="ru-RU"/>
        </w:rPr>
      </w:pPr>
      <w:r w:rsidRPr="000B1972">
        <w:rPr>
          <w:lang w:val="ru-RU"/>
        </w:rPr>
        <w:t>вычислять расстояния на местности в стандартных ситуациях, площади участков прямоугольной формы, объёмы</w:t>
      </w:r>
      <w:r w:rsidRPr="000B1972">
        <w:rPr>
          <w:spacing w:val="-5"/>
          <w:lang w:val="ru-RU"/>
        </w:rPr>
        <w:t xml:space="preserve"> </w:t>
      </w:r>
      <w:r w:rsidRPr="000B1972">
        <w:rPr>
          <w:lang w:val="ru-RU"/>
        </w:rPr>
        <w:t>комнат;</w:t>
      </w:r>
    </w:p>
    <w:p w:rsidR="00DD2384" w:rsidRPr="000B1972" w:rsidRDefault="00EB158A" w:rsidP="00CC1F04">
      <w:pPr>
        <w:pStyle w:val="a6"/>
        <w:numPr>
          <w:ilvl w:val="0"/>
          <w:numId w:val="50"/>
        </w:numPr>
        <w:tabs>
          <w:tab w:val="left" w:pos="1134"/>
        </w:tabs>
        <w:ind w:left="0" w:right="291" w:firstLine="709"/>
        <w:jc w:val="both"/>
        <w:rPr>
          <w:lang w:val="ru-RU"/>
        </w:rPr>
      </w:pPr>
      <w:r w:rsidRPr="000B1972">
        <w:rPr>
          <w:lang w:val="ru-RU"/>
        </w:rPr>
        <w:t>выполнять простейшие построения на местности, необходимые в реальной жизни;</w:t>
      </w:r>
    </w:p>
    <w:p w:rsidR="00DD2384" w:rsidRPr="000B1972" w:rsidRDefault="00EB158A" w:rsidP="00CC1F04">
      <w:pPr>
        <w:pStyle w:val="a6"/>
        <w:numPr>
          <w:ilvl w:val="1"/>
          <w:numId w:val="50"/>
        </w:numPr>
        <w:tabs>
          <w:tab w:val="left" w:pos="1134"/>
        </w:tabs>
        <w:spacing w:line="318" w:lineRule="exact"/>
        <w:ind w:left="0" w:firstLine="709"/>
        <w:jc w:val="both"/>
        <w:rPr>
          <w:lang w:val="ru-RU"/>
        </w:rPr>
      </w:pPr>
      <w:r w:rsidRPr="000B1972">
        <w:rPr>
          <w:lang w:val="ru-RU"/>
        </w:rPr>
        <w:t>оценивать размеры реальных объектов окружающего</w:t>
      </w:r>
      <w:r w:rsidRPr="000B1972">
        <w:rPr>
          <w:spacing w:val="-7"/>
          <w:lang w:val="ru-RU"/>
        </w:rPr>
        <w:t xml:space="preserve"> </w:t>
      </w:r>
      <w:r w:rsidRPr="000B1972">
        <w:rPr>
          <w:lang w:val="ru-RU"/>
        </w:rPr>
        <w:t>мира</w:t>
      </w:r>
    </w:p>
    <w:p w:rsidR="00DD2384" w:rsidRPr="000B1972" w:rsidRDefault="00EB158A" w:rsidP="0049662B">
      <w:pPr>
        <w:pStyle w:val="4"/>
        <w:tabs>
          <w:tab w:val="left" w:pos="1134"/>
        </w:tabs>
        <w:spacing w:before="3" w:line="295" w:lineRule="exact"/>
        <w:ind w:left="0" w:firstLine="709"/>
        <w:jc w:val="both"/>
        <w:rPr>
          <w:sz w:val="22"/>
          <w:szCs w:val="22"/>
        </w:rPr>
      </w:pPr>
      <w:r w:rsidRPr="000B1972">
        <w:rPr>
          <w:sz w:val="22"/>
          <w:szCs w:val="22"/>
        </w:rPr>
        <w:t>История математики</w:t>
      </w:r>
    </w:p>
    <w:p w:rsidR="00DD2384" w:rsidRPr="000B1972" w:rsidRDefault="00EB158A" w:rsidP="00CC1F04">
      <w:pPr>
        <w:pStyle w:val="a6"/>
        <w:numPr>
          <w:ilvl w:val="1"/>
          <w:numId w:val="50"/>
        </w:numPr>
        <w:tabs>
          <w:tab w:val="left" w:pos="1134"/>
          <w:tab w:val="left" w:pos="2096"/>
          <w:tab w:val="left" w:pos="2097"/>
        </w:tabs>
        <w:ind w:left="0" w:right="289" w:firstLine="709"/>
        <w:jc w:val="both"/>
        <w:rPr>
          <w:lang w:val="ru-RU"/>
        </w:rPr>
      </w:pPr>
      <w:r w:rsidRPr="000B1972">
        <w:rPr>
          <w:lang w:val="ru-RU"/>
        </w:rPr>
        <w:t>Характеризовать вклад выдающихся математиков в развитие математики и иных научных</w:t>
      </w:r>
      <w:r w:rsidRPr="000B1972">
        <w:rPr>
          <w:spacing w:val="-4"/>
          <w:lang w:val="ru-RU"/>
        </w:rPr>
        <w:t xml:space="preserve"> </w:t>
      </w:r>
      <w:r w:rsidRPr="000B1972">
        <w:rPr>
          <w:lang w:val="ru-RU"/>
        </w:rPr>
        <w:t>областей</w:t>
      </w:r>
    </w:p>
    <w:p w:rsidR="00A30B51" w:rsidRDefault="00EB158A" w:rsidP="0049662B">
      <w:pPr>
        <w:pStyle w:val="4"/>
        <w:tabs>
          <w:tab w:val="left" w:pos="1134"/>
        </w:tabs>
        <w:spacing w:line="240" w:lineRule="auto"/>
        <w:ind w:left="0" w:firstLine="709"/>
        <w:jc w:val="both"/>
        <w:rPr>
          <w:sz w:val="22"/>
          <w:szCs w:val="22"/>
          <w:lang w:val="ru-RU"/>
        </w:rPr>
      </w:pPr>
      <w:r w:rsidRPr="004F4E72">
        <w:rPr>
          <w:sz w:val="22"/>
          <w:szCs w:val="22"/>
          <w:lang w:val="ru-RU"/>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DD2384" w:rsidRPr="004F4E72" w:rsidRDefault="00EB158A" w:rsidP="0049662B">
      <w:pPr>
        <w:pStyle w:val="4"/>
        <w:tabs>
          <w:tab w:val="left" w:pos="1134"/>
        </w:tabs>
        <w:spacing w:line="240" w:lineRule="auto"/>
        <w:ind w:left="0" w:firstLine="709"/>
        <w:jc w:val="both"/>
        <w:rPr>
          <w:sz w:val="22"/>
          <w:szCs w:val="22"/>
          <w:lang w:val="ru-RU"/>
        </w:rPr>
      </w:pPr>
      <w:r w:rsidRPr="004F4E72">
        <w:rPr>
          <w:sz w:val="22"/>
          <w:szCs w:val="22"/>
          <w:lang w:val="ru-RU"/>
        </w:rPr>
        <w:t>Элементы теории множеств и математической логики</w:t>
      </w:r>
    </w:p>
    <w:p w:rsidR="00DD2384" w:rsidRPr="004F4E72" w:rsidRDefault="00EB158A" w:rsidP="00CC1F04">
      <w:pPr>
        <w:pStyle w:val="a6"/>
        <w:numPr>
          <w:ilvl w:val="1"/>
          <w:numId w:val="50"/>
        </w:numPr>
        <w:tabs>
          <w:tab w:val="left" w:pos="1134"/>
        </w:tabs>
        <w:ind w:left="0" w:right="288" w:firstLine="709"/>
        <w:jc w:val="both"/>
        <w:rPr>
          <w:lang w:val="ru-RU"/>
        </w:rPr>
      </w:pPr>
      <w:r w:rsidRPr="004F4E72">
        <w:rPr>
          <w:lang w:val="ru-RU"/>
        </w:rPr>
        <w:t>Оперировать на базовом уровне</w:t>
      </w:r>
      <w:r w:rsidRPr="004F4E72">
        <w:rPr>
          <w:vertAlign w:val="superscript"/>
          <w:lang w:val="ru-RU"/>
        </w:rPr>
        <w:t>5</w:t>
      </w:r>
      <w:r w:rsidRPr="004F4E72">
        <w:rPr>
          <w:lang w:val="ru-RU"/>
        </w:rPr>
        <w:t xml:space="preserve"> понятиями: множество, элемент множества, </w:t>
      </w:r>
      <w:r w:rsidRPr="004F4E72">
        <w:rPr>
          <w:lang w:val="ru-RU"/>
        </w:rPr>
        <w:lastRenderedPageBreak/>
        <w:t>подмножество,</w:t>
      </w:r>
      <w:r w:rsidRPr="004F4E72">
        <w:rPr>
          <w:spacing w:val="-2"/>
          <w:lang w:val="ru-RU"/>
        </w:rPr>
        <w:t xml:space="preserve"> </w:t>
      </w:r>
      <w:r w:rsidRPr="004F4E72">
        <w:rPr>
          <w:lang w:val="ru-RU"/>
        </w:rPr>
        <w:t>принадлежность;</w:t>
      </w:r>
    </w:p>
    <w:p w:rsidR="00DD2384" w:rsidRPr="004F4E72" w:rsidRDefault="00EB158A" w:rsidP="00CC1F04">
      <w:pPr>
        <w:pStyle w:val="a6"/>
        <w:numPr>
          <w:ilvl w:val="1"/>
          <w:numId w:val="50"/>
        </w:numPr>
        <w:tabs>
          <w:tab w:val="left" w:pos="1134"/>
        </w:tabs>
        <w:spacing w:line="318" w:lineRule="exact"/>
        <w:ind w:left="0" w:firstLine="709"/>
        <w:jc w:val="both"/>
        <w:rPr>
          <w:lang w:val="ru-RU"/>
        </w:rPr>
      </w:pPr>
      <w:r w:rsidRPr="004F4E72">
        <w:rPr>
          <w:lang w:val="ru-RU"/>
        </w:rPr>
        <w:t>задавать множества перечислением их</w:t>
      </w:r>
      <w:r w:rsidRPr="004F4E72">
        <w:rPr>
          <w:spacing w:val="-3"/>
          <w:lang w:val="ru-RU"/>
        </w:rPr>
        <w:t xml:space="preserve"> </w:t>
      </w:r>
      <w:r w:rsidRPr="004F4E72">
        <w:rPr>
          <w:lang w:val="ru-RU"/>
        </w:rPr>
        <w:t>элементов;</w:t>
      </w:r>
    </w:p>
    <w:p w:rsidR="00DD2384" w:rsidRPr="004F4E72" w:rsidRDefault="00EB158A" w:rsidP="00CC1F04">
      <w:pPr>
        <w:pStyle w:val="a6"/>
        <w:numPr>
          <w:ilvl w:val="1"/>
          <w:numId w:val="50"/>
        </w:numPr>
        <w:tabs>
          <w:tab w:val="left" w:pos="1134"/>
          <w:tab w:val="left" w:pos="1674"/>
        </w:tabs>
        <w:spacing w:line="318" w:lineRule="exact"/>
        <w:ind w:left="0" w:firstLine="709"/>
        <w:jc w:val="both"/>
        <w:rPr>
          <w:lang w:val="ru-RU"/>
        </w:rPr>
      </w:pPr>
      <w:r w:rsidRPr="004F4E72">
        <w:rPr>
          <w:lang w:val="ru-RU"/>
        </w:rPr>
        <w:t>находить пересечение, объединение, подмножество в простейших</w:t>
      </w:r>
      <w:r w:rsidRPr="004F4E72">
        <w:rPr>
          <w:spacing w:val="-14"/>
          <w:lang w:val="ru-RU"/>
        </w:rPr>
        <w:t xml:space="preserve"> </w:t>
      </w:r>
      <w:r w:rsidRPr="004F4E72">
        <w:rPr>
          <w:lang w:val="ru-RU"/>
        </w:rPr>
        <w:t>ситуациях;</w:t>
      </w:r>
    </w:p>
    <w:p w:rsidR="00DD2384" w:rsidRPr="004F4E72" w:rsidRDefault="00EB158A" w:rsidP="00CC1F04">
      <w:pPr>
        <w:pStyle w:val="a6"/>
        <w:numPr>
          <w:ilvl w:val="1"/>
          <w:numId w:val="50"/>
        </w:numPr>
        <w:tabs>
          <w:tab w:val="left" w:pos="1134"/>
          <w:tab w:val="left" w:pos="1674"/>
        </w:tabs>
        <w:spacing w:line="237" w:lineRule="auto"/>
        <w:ind w:left="0" w:right="290" w:firstLine="709"/>
        <w:jc w:val="both"/>
        <w:rPr>
          <w:lang w:val="ru-RU"/>
        </w:rPr>
      </w:pPr>
      <w:r w:rsidRPr="004F4E72">
        <w:rPr>
          <w:lang w:val="ru-RU"/>
        </w:rPr>
        <w:t>оперировать на базовом уровне понятиями: определение, аксиома, теорема, доказательство;</w:t>
      </w:r>
    </w:p>
    <w:p w:rsidR="00DD2384" w:rsidRPr="004F4E72" w:rsidRDefault="00EB158A" w:rsidP="00CC1F04">
      <w:pPr>
        <w:pStyle w:val="a6"/>
        <w:numPr>
          <w:ilvl w:val="1"/>
          <w:numId w:val="50"/>
        </w:numPr>
        <w:tabs>
          <w:tab w:val="left" w:pos="1134"/>
          <w:tab w:val="left" w:pos="1674"/>
        </w:tabs>
        <w:ind w:left="0" w:firstLine="709"/>
        <w:jc w:val="both"/>
        <w:rPr>
          <w:lang w:val="ru-RU"/>
        </w:rPr>
      </w:pPr>
      <w:r w:rsidRPr="004F4E72">
        <w:rPr>
          <w:lang w:val="ru-RU"/>
        </w:rPr>
        <w:t>приводить примеры и контрпримеры для подтвержнения своих</w:t>
      </w:r>
      <w:r w:rsidRPr="004F4E72">
        <w:rPr>
          <w:spacing w:val="-10"/>
          <w:lang w:val="ru-RU"/>
        </w:rPr>
        <w:t xml:space="preserve"> </w:t>
      </w:r>
      <w:r w:rsidRPr="004F4E72">
        <w:rPr>
          <w:lang w:val="ru-RU"/>
        </w:rPr>
        <w:t>высказываний</w:t>
      </w:r>
    </w:p>
    <w:p w:rsidR="00DD2384" w:rsidRPr="004F4E72" w:rsidRDefault="00EB158A" w:rsidP="0049662B">
      <w:pPr>
        <w:pStyle w:val="4"/>
        <w:tabs>
          <w:tab w:val="left" w:pos="1134"/>
        </w:tabs>
        <w:spacing w:before="3"/>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50"/>
        </w:numPr>
        <w:tabs>
          <w:tab w:val="left" w:pos="1134"/>
        </w:tabs>
        <w:spacing w:line="237" w:lineRule="auto"/>
        <w:ind w:left="0" w:right="283" w:firstLine="709"/>
        <w:jc w:val="both"/>
        <w:rPr>
          <w:lang w:val="ru-RU"/>
        </w:rPr>
      </w:pPr>
      <w:r w:rsidRPr="004F4E72">
        <w:rPr>
          <w:lang w:val="ru-RU"/>
        </w:rPr>
        <w:t>использовать графическое представление множеств для описания реальных процессов и явлений, при решении задач других учебных</w:t>
      </w:r>
      <w:r w:rsidRPr="004F4E72">
        <w:rPr>
          <w:spacing w:val="-5"/>
          <w:lang w:val="ru-RU"/>
        </w:rPr>
        <w:t xml:space="preserve"> </w:t>
      </w:r>
      <w:r w:rsidRPr="004F4E72">
        <w:rPr>
          <w:lang w:val="ru-RU"/>
        </w:rPr>
        <w:t>предметов</w:t>
      </w:r>
    </w:p>
    <w:p w:rsidR="00DD2384" w:rsidRPr="004F4E72" w:rsidRDefault="00EB158A" w:rsidP="0049662B">
      <w:pPr>
        <w:pStyle w:val="4"/>
        <w:tabs>
          <w:tab w:val="left" w:pos="1134"/>
        </w:tabs>
        <w:spacing w:before="9" w:line="295" w:lineRule="exact"/>
        <w:ind w:left="0" w:firstLine="709"/>
        <w:jc w:val="both"/>
        <w:rPr>
          <w:sz w:val="22"/>
          <w:szCs w:val="22"/>
        </w:rPr>
      </w:pPr>
      <w:r w:rsidRPr="004F4E72">
        <w:rPr>
          <w:sz w:val="22"/>
          <w:szCs w:val="22"/>
        </w:rPr>
        <w:t>Числа</w:t>
      </w:r>
    </w:p>
    <w:p w:rsidR="00DD2384" w:rsidRPr="004F4E72" w:rsidRDefault="00EB158A" w:rsidP="00CC1F04">
      <w:pPr>
        <w:pStyle w:val="a6"/>
        <w:numPr>
          <w:ilvl w:val="1"/>
          <w:numId w:val="50"/>
        </w:numPr>
        <w:tabs>
          <w:tab w:val="left" w:pos="1134"/>
        </w:tabs>
        <w:ind w:left="0" w:right="291" w:firstLine="709"/>
        <w:jc w:val="both"/>
        <w:rPr>
          <w:lang w:val="ru-RU"/>
        </w:rPr>
      </w:pPr>
      <w:r w:rsidRPr="004F4E72">
        <w:rPr>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w:t>
      </w:r>
      <w:r w:rsidRPr="004F4E72">
        <w:rPr>
          <w:spacing w:val="-2"/>
          <w:lang w:val="ru-RU"/>
        </w:rPr>
        <w:t xml:space="preserve"> </w:t>
      </w:r>
      <w:r w:rsidRPr="004F4E72">
        <w:rPr>
          <w:lang w:val="ru-RU"/>
        </w:rPr>
        <w:t>корень;</w:t>
      </w:r>
    </w:p>
    <w:p w:rsidR="00DD2384" w:rsidRPr="004F4E72" w:rsidRDefault="00EB158A" w:rsidP="00CC1F04">
      <w:pPr>
        <w:pStyle w:val="a6"/>
        <w:numPr>
          <w:ilvl w:val="1"/>
          <w:numId w:val="50"/>
        </w:numPr>
        <w:tabs>
          <w:tab w:val="left" w:pos="1134"/>
        </w:tabs>
        <w:spacing w:line="318" w:lineRule="exact"/>
        <w:ind w:left="0" w:firstLine="709"/>
        <w:jc w:val="both"/>
        <w:rPr>
          <w:lang w:val="ru-RU"/>
        </w:rPr>
      </w:pPr>
      <w:r w:rsidRPr="004F4E72">
        <w:rPr>
          <w:lang w:val="ru-RU"/>
        </w:rPr>
        <w:t>использовать свойства чисел и правила действий при выполнении</w:t>
      </w:r>
      <w:r w:rsidRPr="004F4E72">
        <w:rPr>
          <w:spacing w:val="-21"/>
          <w:lang w:val="ru-RU"/>
        </w:rPr>
        <w:t xml:space="preserve"> </w:t>
      </w:r>
      <w:r w:rsidRPr="004F4E72">
        <w:rPr>
          <w:lang w:val="ru-RU"/>
        </w:rPr>
        <w:t>вычислений;</w:t>
      </w:r>
    </w:p>
    <w:p w:rsidR="00DD2384" w:rsidRPr="004F4E72" w:rsidRDefault="00EB158A" w:rsidP="00CC1F04">
      <w:pPr>
        <w:pStyle w:val="a6"/>
        <w:numPr>
          <w:ilvl w:val="1"/>
          <w:numId w:val="50"/>
        </w:numPr>
        <w:tabs>
          <w:tab w:val="left" w:pos="1134"/>
        </w:tabs>
        <w:ind w:left="0" w:right="294" w:firstLine="709"/>
        <w:jc w:val="both"/>
        <w:rPr>
          <w:lang w:val="ru-RU"/>
        </w:rPr>
      </w:pPr>
      <w:r w:rsidRPr="004F4E72">
        <w:rPr>
          <w:lang w:val="ru-RU"/>
        </w:rPr>
        <w:t>использовать признаки делимости на 2, 5, 3, 9, 10 при выполнении вычислений и решении несложных</w:t>
      </w:r>
      <w:r w:rsidRPr="004F4E72">
        <w:rPr>
          <w:spacing w:val="-3"/>
          <w:lang w:val="ru-RU"/>
        </w:rPr>
        <w:t xml:space="preserve"> </w:t>
      </w:r>
      <w:r w:rsidRPr="004F4E72">
        <w:rPr>
          <w:lang w:val="ru-RU"/>
        </w:rPr>
        <w:t>задач;</w:t>
      </w:r>
    </w:p>
    <w:p w:rsidR="00DD2384" w:rsidRPr="004F4E72" w:rsidRDefault="00EB158A" w:rsidP="00CC1F04">
      <w:pPr>
        <w:pStyle w:val="a6"/>
        <w:numPr>
          <w:ilvl w:val="1"/>
          <w:numId w:val="50"/>
        </w:numPr>
        <w:tabs>
          <w:tab w:val="left" w:pos="1134"/>
        </w:tabs>
        <w:spacing w:line="318" w:lineRule="exact"/>
        <w:ind w:left="0" w:firstLine="709"/>
        <w:jc w:val="both"/>
        <w:rPr>
          <w:lang w:val="ru-RU"/>
        </w:rPr>
      </w:pPr>
      <w:r w:rsidRPr="004F4E72">
        <w:rPr>
          <w:lang w:val="ru-RU"/>
        </w:rPr>
        <w:t>выполнять округление рациональных чисел в соответствии с</w:t>
      </w:r>
      <w:r w:rsidRPr="004F4E72">
        <w:rPr>
          <w:spacing w:val="-24"/>
          <w:lang w:val="ru-RU"/>
        </w:rPr>
        <w:t xml:space="preserve"> </w:t>
      </w:r>
      <w:r w:rsidRPr="004F4E72">
        <w:rPr>
          <w:lang w:val="ru-RU"/>
        </w:rPr>
        <w:t>правилами;</w:t>
      </w:r>
    </w:p>
    <w:p w:rsidR="00DD2384" w:rsidRPr="004F4E72" w:rsidRDefault="00EB158A" w:rsidP="00CC1F04">
      <w:pPr>
        <w:pStyle w:val="a6"/>
        <w:numPr>
          <w:ilvl w:val="1"/>
          <w:numId w:val="50"/>
        </w:numPr>
        <w:tabs>
          <w:tab w:val="left" w:pos="1134"/>
        </w:tabs>
        <w:spacing w:line="318" w:lineRule="exact"/>
        <w:ind w:left="0" w:firstLine="709"/>
        <w:jc w:val="both"/>
        <w:rPr>
          <w:lang w:val="ru-RU"/>
        </w:rPr>
      </w:pPr>
      <w:r w:rsidRPr="004F4E72">
        <w:rPr>
          <w:lang w:val="ru-RU"/>
        </w:rPr>
        <w:t>оценивать значение квадратного корня из положительного целого</w:t>
      </w:r>
      <w:r w:rsidRPr="004F4E72">
        <w:rPr>
          <w:spacing w:val="-44"/>
          <w:lang w:val="ru-RU"/>
        </w:rPr>
        <w:t xml:space="preserve"> </w:t>
      </w:r>
      <w:r w:rsidRPr="004F4E72">
        <w:rPr>
          <w:lang w:val="ru-RU"/>
        </w:rPr>
        <w:t>числа;</w:t>
      </w:r>
    </w:p>
    <w:p w:rsidR="00DD2384" w:rsidRPr="004F4E72" w:rsidRDefault="00EB158A" w:rsidP="00CC1F04">
      <w:pPr>
        <w:pStyle w:val="a6"/>
        <w:numPr>
          <w:ilvl w:val="1"/>
          <w:numId w:val="50"/>
        </w:numPr>
        <w:tabs>
          <w:tab w:val="left" w:pos="1134"/>
        </w:tabs>
        <w:spacing w:line="317" w:lineRule="exact"/>
        <w:ind w:left="0" w:firstLine="709"/>
        <w:jc w:val="both"/>
        <w:rPr>
          <w:lang w:val="ru-RU"/>
        </w:rPr>
      </w:pPr>
      <w:r w:rsidRPr="004F4E72">
        <w:rPr>
          <w:lang w:val="ru-RU"/>
        </w:rPr>
        <w:t>распознавать рациональные и иррациональные</w:t>
      </w:r>
      <w:r w:rsidRPr="004F4E72">
        <w:rPr>
          <w:spacing w:val="-4"/>
          <w:lang w:val="ru-RU"/>
        </w:rPr>
        <w:t xml:space="preserve"> </w:t>
      </w:r>
      <w:r w:rsidRPr="004F4E72">
        <w:rPr>
          <w:lang w:val="ru-RU"/>
        </w:rPr>
        <w:t>числа;</w:t>
      </w:r>
    </w:p>
    <w:p w:rsidR="00DD2384" w:rsidRPr="004F4E72" w:rsidRDefault="00EB158A" w:rsidP="00CC1F04">
      <w:pPr>
        <w:pStyle w:val="a6"/>
        <w:numPr>
          <w:ilvl w:val="1"/>
          <w:numId w:val="50"/>
        </w:numPr>
        <w:tabs>
          <w:tab w:val="left" w:pos="1134"/>
        </w:tabs>
        <w:spacing w:line="318" w:lineRule="exact"/>
        <w:ind w:left="0" w:firstLine="709"/>
        <w:jc w:val="both"/>
      </w:pPr>
      <w:r w:rsidRPr="004F4E72">
        <w:t>сравнивать числа.</w:t>
      </w:r>
    </w:p>
    <w:p w:rsidR="00DD2384" w:rsidRPr="004F4E72" w:rsidRDefault="00EB158A" w:rsidP="0049662B">
      <w:pPr>
        <w:pStyle w:val="4"/>
        <w:tabs>
          <w:tab w:val="left" w:pos="1134"/>
        </w:tabs>
        <w:spacing w:before="4" w:line="295" w:lineRule="exact"/>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50"/>
        </w:numPr>
        <w:tabs>
          <w:tab w:val="left" w:pos="1134"/>
        </w:tabs>
        <w:spacing w:line="315" w:lineRule="exact"/>
        <w:ind w:left="0" w:firstLine="709"/>
        <w:jc w:val="both"/>
        <w:rPr>
          <w:lang w:val="ru-RU"/>
        </w:rPr>
      </w:pPr>
      <w:r w:rsidRPr="004F4E72">
        <w:rPr>
          <w:lang w:val="ru-RU"/>
        </w:rPr>
        <w:t>оценивать результаты вычислений при решении практических</w:t>
      </w:r>
      <w:r w:rsidRPr="004F4E72">
        <w:rPr>
          <w:spacing w:val="-7"/>
          <w:lang w:val="ru-RU"/>
        </w:rPr>
        <w:t xml:space="preserve"> </w:t>
      </w:r>
      <w:r w:rsidRPr="004F4E72">
        <w:rPr>
          <w:lang w:val="ru-RU"/>
        </w:rPr>
        <w:t>задач;</w:t>
      </w:r>
    </w:p>
    <w:p w:rsidR="00DD2384" w:rsidRPr="004F4E72" w:rsidRDefault="00EB158A" w:rsidP="00CC1F04">
      <w:pPr>
        <w:pStyle w:val="a6"/>
        <w:numPr>
          <w:ilvl w:val="1"/>
          <w:numId w:val="50"/>
        </w:numPr>
        <w:tabs>
          <w:tab w:val="left" w:pos="1134"/>
        </w:tabs>
        <w:spacing w:before="1" w:line="318" w:lineRule="exact"/>
        <w:ind w:left="0" w:firstLine="709"/>
        <w:jc w:val="both"/>
        <w:rPr>
          <w:lang w:val="ru-RU"/>
        </w:rPr>
      </w:pPr>
      <w:r w:rsidRPr="004F4E72">
        <w:rPr>
          <w:lang w:val="ru-RU"/>
        </w:rPr>
        <w:t>выполнять сравнение чисел в реальных</w:t>
      </w:r>
      <w:r w:rsidRPr="004F4E72">
        <w:rPr>
          <w:spacing w:val="-3"/>
          <w:lang w:val="ru-RU"/>
        </w:rPr>
        <w:t xml:space="preserve"> </w:t>
      </w:r>
      <w:r w:rsidRPr="004F4E72">
        <w:rPr>
          <w:lang w:val="ru-RU"/>
        </w:rPr>
        <w:t>ситуациях;</w:t>
      </w:r>
    </w:p>
    <w:p w:rsidR="00DD2384" w:rsidRPr="00A30B51" w:rsidRDefault="00EB158A" w:rsidP="00CC1F04">
      <w:pPr>
        <w:pStyle w:val="a6"/>
        <w:numPr>
          <w:ilvl w:val="1"/>
          <w:numId w:val="50"/>
        </w:numPr>
        <w:tabs>
          <w:tab w:val="left" w:pos="1134"/>
        </w:tabs>
        <w:spacing w:before="2" w:line="237" w:lineRule="auto"/>
        <w:ind w:left="0" w:right="294" w:firstLine="709"/>
        <w:jc w:val="both"/>
        <w:rPr>
          <w:lang w:val="ru-RU"/>
        </w:rPr>
      </w:pPr>
      <w:r w:rsidRPr="004F4E72">
        <w:rPr>
          <w:lang w:val="ru-RU"/>
        </w:rPr>
        <w:t>составлять числовые выражения при решении практических задач и задач из других учебных</w:t>
      </w:r>
      <w:r w:rsidRPr="004F4E72">
        <w:rPr>
          <w:spacing w:val="2"/>
          <w:lang w:val="ru-RU"/>
        </w:rPr>
        <w:t xml:space="preserve"> </w:t>
      </w:r>
      <w:r w:rsidRPr="004F4E72">
        <w:rPr>
          <w:lang w:val="ru-RU"/>
        </w:rPr>
        <w:t>предметов</w:t>
      </w:r>
    </w:p>
    <w:p w:rsidR="00DD2384" w:rsidRPr="004F4E72" w:rsidRDefault="00EB158A" w:rsidP="0049662B">
      <w:pPr>
        <w:pStyle w:val="4"/>
        <w:tabs>
          <w:tab w:val="left" w:pos="1134"/>
        </w:tabs>
        <w:spacing w:before="61" w:line="295" w:lineRule="exact"/>
        <w:ind w:left="0" w:firstLine="709"/>
        <w:jc w:val="both"/>
        <w:rPr>
          <w:sz w:val="22"/>
          <w:szCs w:val="22"/>
        </w:rPr>
      </w:pPr>
      <w:r w:rsidRPr="004F4E72">
        <w:rPr>
          <w:sz w:val="22"/>
          <w:szCs w:val="22"/>
        </w:rPr>
        <w:t>Тождественные преобразования</w:t>
      </w:r>
    </w:p>
    <w:p w:rsidR="00DD2384" w:rsidRPr="004F4E72" w:rsidRDefault="00EB158A" w:rsidP="00CC1F04">
      <w:pPr>
        <w:pStyle w:val="a6"/>
        <w:numPr>
          <w:ilvl w:val="1"/>
          <w:numId w:val="50"/>
        </w:numPr>
        <w:tabs>
          <w:tab w:val="left" w:pos="1134"/>
        </w:tabs>
        <w:ind w:left="0" w:right="289" w:firstLine="709"/>
        <w:jc w:val="both"/>
        <w:rPr>
          <w:lang w:val="ru-RU"/>
        </w:rPr>
      </w:pPr>
      <w:r w:rsidRPr="004F4E72">
        <w:rPr>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w:t>
      </w:r>
      <w:r w:rsidRPr="004F4E72">
        <w:rPr>
          <w:spacing w:val="-2"/>
          <w:lang w:val="ru-RU"/>
        </w:rPr>
        <w:t xml:space="preserve"> </w:t>
      </w:r>
      <w:r w:rsidRPr="004F4E72">
        <w:rPr>
          <w:lang w:val="ru-RU"/>
        </w:rPr>
        <w:t>показателем;</w:t>
      </w:r>
    </w:p>
    <w:p w:rsidR="00DD2384" w:rsidRPr="004F4E72" w:rsidRDefault="00EB158A" w:rsidP="00CC1F04">
      <w:pPr>
        <w:pStyle w:val="a6"/>
        <w:numPr>
          <w:ilvl w:val="1"/>
          <w:numId w:val="50"/>
        </w:numPr>
        <w:tabs>
          <w:tab w:val="left" w:pos="1134"/>
        </w:tabs>
        <w:spacing w:line="237" w:lineRule="auto"/>
        <w:ind w:left="0" w:right="294" w:firstLine="709"/>
        <w:jc w:val="both"/>
        <w:rPr>
          <w:lang w:val="ru-RU"/>
        </w:rPr>
      </w:pPr>
      <w:r w:rsidRPr="004F4E72">
        <w:rPr>
          <w:lang w:val="ru-RU"/>
        </w:rPr>
        <w:t>выполнять несложные преобразования целых выражений: раскрывать скобки, приводить подобные слагаемые;</w:t>
      </w:r>
    </w:p>
    <w:p w:rsidR="00DD2384" w:rsidRPr="004F4E72" w:rsidRDefault="00EB158A" w:rsidP="00CC1F04">
      <w:pPr>
        <w:pStyle w:val="a6"/>
        <w:numPr>
          <w:ilvl w:val="1"/>
          <w:numId w:val="50"/>
        </w:numPr>
        <w:tabs>
          <w:tab w:val="left" w:pos="1134"/>
        </w:tabs>
        <w:spacing w:before="5" w:line="237" w:lineRule="auto"/>
        <w:ind w:left="0" w:right="291" w:firstLine="709"/>
        <w:jc w:val="both"/>
        <w:rPr>
          <w:lang w:val="ru-RU"/>
        </w:rPr>
      </w:pPr>
      <w:r w:rsidRPr="004F4E72">
        <w:rPr>
          <w:lang w:val="ru-RU"/>
        </w:rPr>
        <w:t>использовать формулы сокращенного умножения (квадрат суммы, квадрат разности, разность квадратов) для упрощения вычислений значений</w:t>
      </w:r>
      <w:r w:rsidRPr="004F4E72">
        <w:rPr>
          <w:spacing w:val="-10"/>
          <w:lang w:val="ru-RU"/>
        </w:rPr>
        <w:t xml:space="preserve"> </w:t>
      </w:r>
      <w:r w:rsidRPr="004F4E72">
        <w:rPr>
          <w:lang w:val="ru-RU"/>
        </w:rPr>
        <w:t>выражений;</w:t>
      </w:r>
    </w:p>
    <w:p w:rsidR="00DD2384" w:rsidRPr="00B05F65" w:rsidRDefault="00B05F65" w:rsidP="00CC1F04">
      <w:pPr>
        <w:pStyle w:val="a6"/>
        <w:numPr>
          <w:ilvl w:val="1"/>
          <w:numId w:val="50"/>
        </w:numPr>
        <w:tabs>
          <w:tab w:val="left" w:pos="1134"/>
          <w:tab w:val="left" w:pos="3273"/>
          <w:tab w:val="left" w:pos="4788"/>
          <w:tab w:val="left" w:pos="6824"/>
          <w:tab w:val="left" w:pos="9092"/>
          <w:tab w:val="left" w:pos="10622"/>
        </w:tabs>
        <w:ind w:left="0" w:right="282" w:firstLine="709"/>
        <w:jc w:val="both"/>
        <w:rPr>
          <w:lang w:val="ru-RU"/>
        </w:rPr>
      </w:pPr>
      <w:r w:rsidRPr="00B05F65">
        <w:rPr>
          <w:lang w:val="ru-RU"/>
        </w:rPr>
        <w:t xml:space="preserve">выполнять </w:t>
      </w:r>
      <w:r w:rsidR="00EB158A" w:rsidRPr="00B05F65">
        <w:rPr>
          <w:lang w:val="ru-RU"/>
        </w:rPr>
        <w:t>несложные</w:t>
      </w:r>
      <w:r w:rsidR="00457F40" w:rsidRPr="00B05F65">
        <w:rPr>
          <w:lang w:val="ru-RU"/>
        </w:rPr>
        <w:tab/>
        <w:t>преобразования</w:t>
      </w:r>
      <w:r w:rsidR="00457F40" w:rsidRPr="00B05F65">
        <w:rPr>
          <w:lang w:val="ru-RU"/>
        </w:rPr>
        <w:tab/>
        <w:t>дробно-линейных</w:t>
      </w:r>
      <w:r>
        <w:rPr>
          <w:lang w:val="ru-RU"/>
        </w:rPr>
        <w:t xml:space="preserve"> выражений </w:t>
      </w:r>
      <w:r w:rsidR="00EB158A" w:rsidRPr="00B05F65">
        <w:rPr>
          <w:lang w:val="ru-RU"/>
        </w:rPr>
        <w:t>и выражений с квадратными корнями</w:t>
      </w:r>
      <w:r w:rsidR="00EB158A" w:rsidRPr="00B05F65">
        <w:rPr>
          <w:spacing w:val="-5"/>
          <w:lang w:val="ru-RU"/>
        </w:rPr>
        <w:t xml:space="preserve"> </w:t>
      </w:r>
      <w:r w:rsidR="00EB158A" w:rsidRPr="00B05F65">
        <w:rPr>
          <w:lang w:val="ru-RU"/>
        </w:rPr>
        <w:t>.</w:t>
      </w:r>
    </w:p>
    <w:p w:rsidR="00DD2384" w:rsidRPr="004F4E72" w:rsidRDefault="00EB158A" w:rsidP="0049662B">
      <w:pPr>
        <w:pStyle w:val="4"/>
        <w:tabs>
          <w:tab w:val="left" w:pos="1134"/>
        </w:tabs>
        <w:spacing w:before="6"/>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50"/>
        </w:numPr>
        <w:tabs>
          <w:tab w:val="left" w:pos="1134"/>
        </w:tabs>
        <w:spacing w:line="315" w:lineRule="exact"/>
        <w:ind w:left="0" w:firstLine="709"/>
        <w:jc w:val="both"/>
        <w:rPr>
          <w:lang w:val="ru-RU"/>
        </w:rPr>
      </w:pPr>
      <w:r w:rsidRPr="004F4E72">
        <w:rPr>
          <w:lang w:val="ru-RU"/>
        </w:rPr>
        <w:t>понимать смысл записи числа в стандартном</w:t>
      </w:r>
      <w:r w:rsidRPr="004F4E72">
        <w:rPr>
          <w:spacing w:val="-5"/>
          <w:lang w:val="ru-RU"/>
        </w:rPr>
        <w:t xml:space="preserve"> </w:t>
      </w:r>
      <w:r w:rsidRPr="004F4E72">
        <w:rPr>
          <w:lang w:val="ru-RU"/>
        </w:rPr>
        <w:t>виде;</w:t>
      </w:r>
    </w:p>
    <w:p w:rsidR="00DD2384" w:rsidRPr="004F4E72" w:rsidRDefault="00EB158A" w:rsidP="00CC1F04">
      <w:pPr>
        <w:pStyle w:val="a6"/>
        <w:numPr>
          <w:ilvl w:val="1"/>
          <w:numId w:val="50"/>
        </w:numPr>
        <w:tabs>
          <w:tab w:val="left" w:pos="1134"/>
        </w:tabs>
        <w:spacing w:line="318" w:lineRule="exact"/>
        <w:ind w:left="0" w:firstLine="709"/>
        <w:jc w:val="both"/>
        <w:rPr>
          <w:lang w:val="ru-RU"/>
        </w:rPr>
      </w:pPr>
      <w:r w:rsidRPr="004F4E72">
        <w:rPr>
          <w:lang w:val="ru-RU"/>
        </w:rPr>
        <w:t>оперировать на базовом уровне понятием «стандартная запись</w:t>
      </w:r>
      <w:r w:rsidRPr="004F4E72">
        <w:rPr>
          <w:spacing w:val="-5"/>
          <w:lang w:val="ru-RU"/>
        </w:rPr>
        <w:t xml:space="preserve"> </w:t>
      </w:r>
      <w:r w:rsidRPr="004F4E72">
        <w:rPr>
          <w:lang w:val="ru-RU"/>
        </w:rPr>
        <w:t>числа»</w:t>
      </w:r>
    </w:p>
    <w:p w:rsidR="00DD2384" w:rsidRPr="004F4E72" w:rsidRDefault="00EB158A" w:rsidP="0049662B">
      <w:pPr>
        <w:pStyle w:val="4"/>
        <w:tabs>
          <w:tab w:val="left" w:pos="1134"/>
        </w:tabs>
        <w:spacing w:before="8" w:line="295" w:lineRule="exact"/>
        <w:ind w:left="0" w:firstLine="709"/>
        <w:jc w:val="both"/>
        <w:rPr>
          <w:sz w:val="22"/>
          <w:szCs w:val="22"/>
        </w:rPr>
      </w:pPr>
      <w:r w:rsidRPr="004F4E72">
        <w:rPr>
          <w:sz w:val="22"/>
          <w:szCs w:val="22"/>
        </w:rPr>
        <w:t>Уравнения и неравенства</w:t>
      </w:r>
    </w:p>
    <w:p w:rsidR="00DD2384" w:rsidRPr="004F4E72" w:rsidRDefault="00EB158A" w:rsidP="00CC1F04">
      <w:pPr>
        <w:pStyle w:val="a6"/>
        <w:numPr>
          <w:ilvl w:val="1"/>
          <w:numId w:val="50"/>
        </w:numPr>
        <w:tabs>
          <w:tab w:val="left" w:pos="1134"/>
        </w:tabs>
        <w:ind w:left="0" w:right="284" w:firstLine="709"/>
        <w:jc w:val="both"/>
        <w:rPr>
          <w:lang w:val="ru-RU"/>
        </w:rPr>
      </w:pPr>
      <w:r w:rsidRPr="004F4E72">
        <w:rPr>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w:t>
      </w:r>
      <w:r w:rsidRPr="004F4E72">
        <w:rPr>
          <w:spacing w:val="-2"/>
          <w:lang w:val="ru-RU"/>
        </w:rPr>
        <w:t xml:space="preserve"> </w:t>
      </w:r>
      <w:r w:rsidRPr="004F4E72">
        <w:rPr>
          <w:lang w:val="ru-RU"/>
        </w:rPr>
        <w:t>неравенства;</w:t>
      </w:r>
    </w:p>
    <w:p w:rsidR="00DD2384" w:rsidRPr="004F4E72" w:rsidRDefault="00EB158A" w:rsidP="00CC1F04">
      <w:pPr>
        <w:pStyle w:val="a6"/>
        <w:numPr>
          <w:ilvl w:val="1"/>
          <w:numId w:val="50"/>
        </w:numPr>
        <w:tabs>
          <w:tab w:val="left" w:pos="1134"/>
        </w:tabs>
        <w:spacing w:line="318" w:lineRule="exact"/>
        <w:ind w:left="0" w:firstLine="708"/>
        <w:jc w:val="both"/>
        <w:rPr>
          <w:lang w:val="ru-RU"/>
        </w:rPr>
      </w:pPr>
      <w:r w:rsidRPr="004F4E72">
        <w:rPr>
          <w:lang w:val="ru-RU"/>
        </w:rPr>
        <w:t>проверять справедливость числовых равенств и</w:t>
      </w:r>
      <w:r w:rsidRPr="004F4E72">
        <w:rPr>
          <w:spacing w:val="-8"/>
          <w:lang w:val="ru-RU"/>
        </w:rPr>
        <w:t xml:space="preserve"> </w:t>
      </w:r>
      <w:r w:rsidRPr="004F4E72">
        <w:rPr>
          <w:lang w:val="ru-RU"/>
        </w:rPr>
        <w:t>неравенств;</w:t>
      </w:r>
    </w:p>
    <w:p w:rsidR="000B1972" w:rsidRDefault="00EB158A" w:rsidP="00CC1F04">
      <w:pPr>
        <w:pStyle w:val="a6"/>
        <w:numPr>
          <w:ilvl w:val="1"/>
          <w:numId w:val="50"/>
        </w:numPr>
        <w:tabs>
          <w:tab w:val="left" w:pos="1134"/>
          <w:tab w:val="left" w:pos="2818"/>
          <w:tab w:val="left" w:pos="4122"/>
          <w:tab w:val="left" w:pos="5677"/>
          <w:tab w:val="left" w:pos="6030"/>
          <w:tab w:val="left" w:pos="7483"/>
          <w:tab w:val="left" w:pos="9105"/>
          <w:tab w:val="left" w:pos="10628"/>
        </w:tabs>
        <w:spacing w:line="237" w:lineRule="auto"/>
        <w:ind w:left="0" w:right="289" w:firstLine="708"/>
        <w:jc w:val="both"/>
        <w:rPr>
          <w:lang w:val="ru-RU"/>
        </w:rPr>
      </w:pPr>
      <w:r w:rsidRPr="004F4E72">
        <w:rPr>
          <w:lang w:val="ru-RU"/>
        </w:rPr>
        <w:t>решать</w:t>
      </w:r>
      <w:r w:rsidRPr="004F4E72">
        <w:rPr>
          <w:lang w:val="ru-RU"/>
        </w:rPr>
        <w:tab/>
        <w:t>линейные</w:t>
      </w:r>
      <w:r w:rsidRPr="004F4E72">
        <w:rPr>
          <w:lang w:val="ru-RU"/>
        </w:rPr>
        <w:tab/>
        <w:t>нерав</w:t>
      </w:r>
      <w:r w:rsidR="000B1972">
        <w:rPr>
          <w:lang w:val="ru-RU"/>
        </w:rPr>
        <w:t>енства</w:t>
      </w:r>
      <w:r w:rsidR="000B1972">
        <w:rPr>
          <w:lang w:val="ru-RU"/>
        </w:rPr>
        <w:tab/>
        <w:t>и</w:t>
      </w:r>
      <w:r w:rsidR="000B1972">
        <w:rPr>
          <w:lang w:val="ru-RU"/>
        </w:rPr>
        <w:tab/>
        <w:t>несложные</w:t>
      </w:r>
      <w:r w:rsidR="000B1972">
        <w:rPr>
          <w:lang w:val="ru-RU"/>
        </w:rPr>
        <w:tab/>
        <w:t>неравенства,</w:t>
      </w:r>
    </w:p>
    <w:p w:rsidR="00DD2384" w:rsidRPr="000B1972" w:rsidRDefault="00EB158A" w:rsidP="0049662B">
      <w:pPr>
        <w:tabs>
          <w:tab w:val="left" w:pos="1134"/>
          <w:tab w:val="left" w:pos="2818"/>
          <w:tab w:val="left" w:pos="4122"/>
          <w:tab w:val="left" w:pos="5677"/>
          <w:tab w:val="left" w:pos="6030"/>
          <w:tab w:val="left" w:pos="7483"/>
          <w:tab w:val="left" w:pos="9105"/>
          <w:tab w:val="left" w:pos="10628"/>
        </w:tabs>
        <w:spacing w:line="237" w:lineRule="auto"/>
        <w:ind w:right="289"/>
        <w:jc w:val="both"/>
        <w:rPr>
          <w:lang w:val="ru-RU"/>
        </w:rPr>
      </w:pPr>
      <w:r w:rsidRPr="000B1972">
        <w:rPr>
          <w:lang w:val="ru-RU"/>
        </w:rPr>
        <w:t>сводящиеся</w:t>
      </w:r>
      <w:r w:rsidRPr="000B1972">
        <w:rPr>
          <w:lang w:val="ru-RU"/>
        </w:rPr>
        <w:tab/>
        <w:t>к линейным;</w:t>
      </w:r>
    </w:p>
    <w:p w:rsidR="00DD2384" w:rsidRPr="004F4E72" w:rsidRDefault="00EB158A" w:rsidP="00CC1F04">
      <w:pPr>
        <w:pStyle w:val="a6"/>
        <w:numPr>
          <w:ilvl w:val="1"/>
          <w:numId w:val="50"/>
        </w:numPr>
        <w:tabs>
          <w:tab w:val="left" w:pos="1134"/>
        </w:tabs>
        <w:spacing w:before="1" w:line="318" w:lineRule="exact"/>
        <w:ind w:left="0" w:firstLine="708"/>
        <w:jc w:val="both"/>
        <w:rPr>
          <w:lang w:val="ru-RU"/>
        </w:rPr>
      </w:pPr>
      <w:r w:rsidRPr="004F4E72">
        <w:rPr>
          <w:lang w:val="ru-RU"/>
        </w:rPr>
        <w:t>решать системы несложных линейных уравнений,</w:t>
      </w:r>
      <w:r w:rsidRPr="004F4E72">
        <w:rPr>
          <w:spacing w:val="-6"/>
          <w:lang w:val="ru-RU"/>
        </w:rPr>
        <w:t xml:space="preserve"> </w:t>
      </w:r>
      <w:r w:rsidRPr="004F4E72">
        <w:rPr>
          <w:lang w:val="ru-RU"/>
        </w:rPr>
        <w:t>неравенств;</w:t>
      </w:r>
    </w:p>
    <w:p w:rsidR="00DD2384" w:rsidRPr="004F4E72" w:rsidRDefault="00EB158A" w:rsidP="00CC1F04">
      <w:pPr>
        <w:pStyle w:val="a6"/>
        <w:numPr>
          <w:ilvl w:val="1"/>
          <w:numId w:val="50"/>
        </w:numPr>
        <w:tabs>
          <w:tab w:val="left" w:pos="1134"/>
        </w:tabs>
        <w:spacing w:line="318" w:lineRule="exact"/>
        <w:ind w:left="0" w:firstLine="708"/>
        <w:jc w:val="both"/>
        <w:rPr>
          <w:lang w:val="ru-RU"/>
        </w:rPr>
      </w:pPr>
      <w:r w:rsidRPr="004F4E72">
        <w:rPr>
          <w:lang w:val="ru-RU"/>
        </w:rPr>
        <w:t>проверять, является ли данное число решением уравнения</w:t>
      </w:r>
      <w:r w:rsidRPr="004F4E72">
        <w:rPr>
          <w:spacing w:val="-5"/>
          <w:lang w:val="ru-RU"/>
        </w:rPr>
        <w:t xml:space="preserve"> </w:t>
      </w:r>
      <w:r w:rsidRPr="004F4E72">
        <w:rPr>
          <w:lang w:val="ru-RU"/>
        </w:rPr>
        <w:t>(неравенства);</w:t>
      </w:r>
    </w:p>
    <w:p w:rsidR="00DD2384" w:rsidRPr="004F4E72" w:rsidRDefault="00EB158A" w:rsidP="00CC1F04">
      <w:pPr>
        <w:pStyle w:val="a6"/>
        <w:numPr>
          <w:ilvl w:val="1"/>
          <w:numId w:val="50"/>
        </w:numPr>
        <w:tabs>
          <w:tab w:val="left" w:pos="1134"/>
        </w:tabs>
        <w:spacing w:before="1" w:line="318" w:lineRule="exact"/>
        <w:ind w:left="0" w:firstLine="708"/>
        <w:jc w:val="both"/>
        <w:rPr>
          <w:lang w:val="ru-RU"/>
        </w:rPr>
      </w:pPr>
      <w:r w:rsidRPr="004F4E72">
        <w:rPr>
          <w:lang w:val="ru-RU"/>
        </w:rPr>
        <w:t>решать квадратные уравнения по формуле корней квадратного</w:t>
      </w:r>
      <w:r w:rsidRPr="004F4E72">
        <w:rPr>
          <w:spacing w:val="-1"/>
          <w:lang w:val="ru-RU"/>
        </w:rPr>
        <w:t xml:space="preserve"> </w:t>
      </w:r>
      <w:r w:rsidRPr="004F4E72">
        <w:rPr>
          <w:lang w:val="ru-RU"/>
        </w:rPr>
        <w:t>уравнения;</w:t>
      </w:r>
    </w:p>
    <w:p w:rsidR="00DD2384" w:rsidRPr="004F4E72" w:rsidRDefault="00EB158A" w:rsidP="00CC1F04">
      <w:pPr>
        <w:pStyle w:val="a6"/>
        <w:numPr>
          <w:ilvl w:val="1"/>
          <w:numId w:val="50"/>
        </w:numPr>
        <w:tabs>
          <w:tab w:val="left" w:pos="1134"/>
        </w:tabs>
        <w:spacing w:line="318" w:lineRule="exact"/>
        <w:ind w:left="0" w:firstLine="708"/>
        <w:jc w:val="both"/>
        <w:rPr>
          <w:lang w:val="ru-RU"/>
        </w:rPr>
      </w:pPr>
      <w:r w:rsidRPr="004F4E72">
        <w:rPr>
          <w:lang w:val="ru-RU"/>
        </w:rPr>
        <w:t>изображать решения неравенств и их систем на числовой</w:t>
      </w:r>
      <w:r w:rsidRPr="004F4E72">
        <w:rPr>
          <w:spacing w:val="-7"/>
          <w:lang w:val="ru-RU"/>
        </w:rPr>
        <w:t xml:space="preserve"> </w:t>
      </w:r>
      <w:r w:rsidRPr="004F4E72">
        <w:rPr>
          <w:lang w:val="ru-RU"/>
        </w:rPr>
        <w:t>прямой.</w:t>
      </w:r>
    </w:p>
    <w:p w:rsidR="00A30B51" w:rsidRPr="004F4E72" w:rsidRDefault="00A30B51" w:rsidP="0049662B">
      <w:pPr>
        <w:pStyle w:val="4"/>
        <w:tabs>
          <w:tab w:val="left" w:pos="1134"/>
        </w:tabs>
        <w:spacing w:before="5"/>
        <w:ind w:left="0"/>
        <w:jc w:val="both"/>
        <w:rPr>
          <w:sz w:val="22"/>
          <w:szCs w:val="22"/>
          <w:lang w:val="ru-RU"/>
        </w:rPr>
      </w:pPr>
      <w:r w:rsidRPr="00A30B51">
        <w:rPr>
          <w:sz w:val="22"/>
          <w:szCs w:val="22"/>
          <w:lang w:val="ru-RU"/>
        </w:rPr>
        <w:t xml:space="preserve"> </w:t>
      </w:r>
      <w:r w:rsidRPr="004F4E72">
        <w:rPr>
          <w:sz w:val="22"/>
          <w:szCs w:val="22"/>
          <w:lang w:val="ru-RU"/>
        </w:rPr>
        <w:t>В повседневной жизни и при изучении других предметов:</w:t>
      </w:r>
    </w:p>
    <w:p w:rsidR="00A30B51" w:rsidRPr="004F4E72" w:rsidRDefault="00A30B51" w:rsidP="00CC1F04">
      <w:pPr>
        <w:pStyle w:val="a6"/>
        <w:numPr>
          <w:ilvl w:val="1"/>
          <w:numId w:val="50"/>
        </w:numPr>
        <w:tabs>
          <w:tab w:val="left" w:pos="1134"/>
        </w:tabs>
        <w:spacing w:line="237" w:lineRule="auto"/>
        <w:ind w:left="0" w:right="286" w:firstLine="708"/>
        <w:jc w:val="both"/>
        <w:rPr>
          <w:lang w:val="ru-RU"/>
        </w:rPr>
      </w:pPr>
      <w:r w:rsidRPr="004F4E72">
        <w:rPr>
          <w:lang w:val="ru-RU"/>
        </w:rPr>
        <w:t>составлять и решать линейные уравнения при решении задач, возникающих в других учебных</w:t>
      </w:r>
      <w:r w:rsidRPr="004F4E72">
        <w:rPr>
          <w:spacing w:val="2"/>
          <w:lang w:val="ru-RU"/>
        </w:rPr>
        <w:t xml:space="preserve"> </w:t>
      </w:r>
      <w:r w:rsidRPr="004F4E72">
        <w:rPr>
          <w:lang w:val="ru-RU"/>
        </w:rPr>
        <w:t>предметах</w:t>
      </w:r>
    </w:p>
    <w:p w:rsidR="00A30B51" w:rsidRPr="004F4E72" w:rsidRDefault="00A30B51" w:rsidP="0049662B">
      <w:pPr>
        <w:pStyle w:val="4"/>
        <w:tabs>
          <w:tab w:val="left" w:pos="1134"/>
        </w:tabs>
        <w:spacing w:before="9" w:line="295" w:lineRule="exact"/>
        <w:ind w:left="0"/>
        <w:jc w:val="both"/>
        <w:rPr>
          <w:sz w:val="22"/>
          <w:szCs w:val="22"/>
        </w:rPr>
      </w:pPr>
      <w:r w:rsidRPr="004F4E72">
        <w:rPr>
          <w:sz w:val="22"/>
          <w:szCs w:val="22"/>
        </w:rPr>
        <w:t>Функции</w:t>
      </w:r>
    </w:p>
    <w:p w:rsidR="00A30B51" w:rsidRPr="004F4E72" w:rsidRDefault="00A30B51" w:rsidP="00CC1F04">
      <w:pPr>
        <w:pStyle w:val="a6"/>
        <w:numPr>
          <w:ilvl w:val="1"/>
          <w:numId w:val="50"/>
        </w:numPr>
        <w:tabs>
          <w:tab w:val="left" w:pos="1134"/>
        </w:tabs>
        <w:spacing w:line="315" w:lineRule="exact"/>
        <w:ind w:left="0" w:firstLine="708"/>
        <w:jc w:val="both"/>
        <w:rPr>
          <w:lang w:val="ru-RU"/>
        </w:rPr>
      </w:pPr>
      <w:r w:rsidRPr="004F4E72">
        <w:rPr>
          <w:lang w:val="ru-RU"/>
        </w:rPr>
        <w:lastRenderedPageBreak/>
        <w:t>находить значение функции по заданному значению</w:t>
      </w:r>
      <w:r w:rsidRPr="004F4E72">
        <w:rPr>
          <w:spacing w:val="-14"/>
          <w:lang w:val="ru-RU"/>
        </w:rPr>
        <w:t xml:space="preserve"> </w:t>
      </w:r>
      <w:r w:rsidRPr="004F4E72">
        <w:rPr>
          <w:lang w:val="ru-RU"/>
        </w:rPr>
        <w:t>аргумента;</w:t>
      </w:r>
    </w:p>
    <w:p w:rsidR="00A30B51" w:rsidRPr="004F4E72" w:rsidRDefault="00A30B51" w:rsidP="00CC1F04">
      <w:pPr>
        <w:pStyle w:val="a6"/>
        <w:numPr>
          <w:ilvl w:val="1"/>
          <w:numId w:val="50"/>
        </w:numPr>
        <w:tabs>
          <w:tab w:val="left" w:pos="1134"/>
        </w:tabs>
        <w:spacing w:before="3" w:line="237" w:lineRule="auto"/>
        <w:ind w:left="0" w:right="296" w:firstLine="708"/>
        <w:jc w:val="both"/>
        <w:rPr>
          <w:lang w:val="ru-RU"/>
        </w:rPr>
      </w:pPr>
      <w:r w:rsidRPr="004F4E72">
        <w:rPr>
          <w:lang w:val="ru-RU"/>
        </w:rPr>
        <w:t>находить значение аргумента по заданному значению функции в несложных ситуациях;</w:t>
      </w:r>
    </w:p>
    <w:p w:rsidR="00A30B51" w:rsidRPr="004F4E72" w:rsidRDefault="00A30B51" w:rsidP="00CC1F04">
      <w:pPr>
        <w:pStyle w:val="a6"/>
        <w:numPr>
          <w:ilvl w:val="1"/>
          <w:numId w:val="50"/>
        </w:numPr>
        <w:tabs>
          <w:tab w:val="left" w:pos="1134"/>
        </w:tabs>
        <w:spacing w:before="6" w:line="237" w:lineRule="auto"/>
        <w:ind w:left="0" w:right="286" w:firstLine="708"/>
        <w:jc w:val="both"/>
        <w:rPr>
          <w:lang w:val="ru-RU"/>
        </w:rPr>
      </w:pPr>
      <w:r w:rsidRPr="004F4E72">
        <w:rPr>
          <w:lang w:val="ru-RU"/>
        </w:rPr>
        <w:t>определять положение точки по её координатам, координаты точки по её положению на координатной</w:t>
      </w:r>
      <w:r w:rsidRPr="004F4E72">
        <w:rPr>
          <w:spacing w:val="-3"/>
          <w:lang w:val="ru-RU"/>
        </w:rPr>
        <w:t xml:space="preserve"> </w:t>
      </w:r>
      <w:r w:rsidRPr="004F4E72">
        <w:rPr>
          <w:lang w:val="ru-RU"/>
        </w:rPr>
        <w:t>плоскости;</w:t>
      </w:r>
    </w:p>
    <w:p w:rsidR="00A30B51" w:rsidRPr="004F4E72" w:rsidRDefault="00A30B51" w:rsidP="00CC1F04">
      <w:pPr>
        <w:pStyle w:val="a6"/>
        <w:numPr>
          <w:ilvl w:val="1"/>
          <w:numId w:val="50"/>
        </w:numPr>
        <w:tabs>
          <w:tab w:val="left" w:pos="1134"/>
        </w:tabs>
        <w:spacing w:before="3"/>
        <w:ind w:left="0" w:right="291" w:firstLine="708"/>
        <w:jc w:val="both"/>
        <w:rPr>
          <w:lang w:val="ru-RU"/>
        </w:rPr>
      </w:pPr>
      <w:r w:rsidRPr="004F4E72">
        <w:rPr>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w:t>
      </w:r>
      <w:r w:rsidRPr="004F4E72">
        <w:rPr>
          <w:spacing w:val="1"/>
          <w:lang w:val="ru-RU"/>
        </w:rPr>
        <w:t xml:space="preserve"> </w:t>
      </w:r>
      <w:r w:rsidRPr="004F4E72">
        <w:rPr>
          <w:lang w:val="ru-RU"/>
        </w:rPr>
        <w:t>функции;</w:t>
      </w:r>
    </w:p>
    <w:p w:rsidR="00A30B51" w:rsidRPr="004F4E72" w:rsidRDefault="00A30B51" w:rsidP="00CC1F04">
      <w:pPr>
        <w:pStyle w:val="a6"/>
        <w:numPr>
          <w:ilvl w:val="1"/>
          <w:numId w:val="50"/>
        </w:numPr>
        <w:tabs>
          <w:tab w:val="left" w:pos="1134"/>
        </w:tabs>
        <w:spacing w:line="316" w:lineRule="exact"/>
        <w:ind w:left="0" w:firstLine="708"/>
        <w:jc w:val="both"/>
      </w:pPr>
      <w:r w:rsidRPr="004F4E72">
        <w:t>строить график линейной</w:t>
      </w:r>
      <w:r w:rsidRPr="004F4E72">
        <w:rPr>
          <w:spacing w:val="-4"/>
        </w:rPr>
        <w:t xml:space="preserve"> </w:t>
      </w:r>
      <w:r w:rsidRPr="004F4E72">
        <w:t>функции;</w:t>
      </w:r>
    </w:p>
    <w:p w:rsidR="00A30B51" w:rsidRPr="004F4E72" w:rsidRDefault="00A30B51" w:rsidP="00CC1F04">
      <w:pPr>
        <w:pStyle w:val="a6"/>
        <w:numPr>
          <w:ilvl w:val="1"/>
          <w:numId w:val="50"/>
        </w:numPr>
        <w:tabs>
          <w:tab w:val="left" w:pos="1134"/>
        </w:tabs>
        <w:spacing w:before="3" w:line="237" w:lineRule="auto"/>
        <w:ind w:left="0" w:right="294" w:firstLine="708"/>
        <w:jc w:val="both"/>
        <w:rPr>
          <w:lang w:val="ru-RU"/>
        </w:rPr>
      </w:pPr>
      <w:r w:rsidRPr="004F4E72">
        <w:rPr>
          <w:lang w:val="ru-RU"/>
        </w:rPr>
        <w:t>проверять, является ли данный график графиком заданной функции (линейной, квадратичной, обратной пропорциональности);</w:t>
      </w:r>
    </w:p>
    <w:p w:rsidR="00A30B51" w:rsidRPr="004F4E72" w:rsidRDefault="00A30B51" w:rsidP="00CC1F04">
      <w:pPr>
        <w:pStyle w:val="a6"/>
        <w:numPr>
          <w:ilvl w:val="1"/>
          <w:numId w:val="50"/>
        </w:numPr>
        <w:tabs>
          <w:tab w:val="left" w:pos="1134"/>
        </w:tabs>
        <w:spacing w:before="1"/>
        <w:ind w:left="0" w:right="292" w:firstLine="708"/>
        <w:jc w:val="both"/>
        <w:rPr>
          <w:lang w:val="ru-RU"/>
        </w:rPr>
      </w:pPr>
      <w:r w:rsidRPr="004F4E72">
        <w:rPr>
          <w:lang w:val="ru-RU"/>
        </w:rPr>
        <w:t>определять приближённые значения координат точки пересечения графиков функций;</w:t>
      </w:r>
    </w:p>
    <w:p w:rsidR="00A30B51" w:rsidRPr="000B1972" w:rsidRDefault="00A30B51" w:rsidP="00CC1F04">
      <w:pPr>
        <w:pStyle w:val="a6"/>
        <w:numPr>
          <w:ilvl w:val="1"/>
          <w:numId w:val="50"/>
        </w:numPr>
        <w:tabs>
          <w:tab w:val="left" w:pos="1134"/>
          <w:tab w:val="left" w:pos="3610"/>
          <w:tab w:val="left" w:pos="4281"/>
          <w:tab w:val="left" w:pos="5596"/>
          <w:tab w:val="left" w:pos="6776"/>
          <w:tab w:val="left" w:pos="8465"/>
        </w:tabs>
        <w:ind w:left="0" w:right="284" w:firstLine="708"/>
        <w:jc w:val="both"/>
        <w:rPr>
          <w:lang w:val="ru-RU"/>
        </w:rPr>
      </w:pPr>
      <w:r w:rsidRPr="00B05F65">
        <w:rPr>
          <w:lang w:val="ru-RU"/>
        </w:rPr>
        <w:t>оперирова</w:t>
      </w:r>
      <w:r w:rsidR="00B05F65" w:rsidRPr="00B05F65">
        <w:rPr>
          <w:lang w:val="ru-RU"/>
        </w:rPr>
        <w:t xml:space="preserve">ть на базовом уровне </w:t>
      </w:r>
      <w:r w:rsidR="000B1972" w:rsidRPr="00B05F65">
        <w:rPr>
          <w:lang w:val="ru-RU"/>
        </w:rPr>
        <w:t>понятиями:</w:t>
      </w:r>
      <w:r w:rsidR="00B6073B" w:rsidRPr="000B1972">
        <w:rPr>
          <w:lang w:val="ru-RU"/>
        </w:rPr>
        <w:t xml:space="preserve"> </w:t>
      </w:r>
      <w:r w:rsidRPr="000B1972">
        <w:rPr>
          <w:lang w:val="ru-RU"/>
        </w:rPr>
        <w:t>последовательность, арифметическая прогрессия, геометрическая</w:t>
      </w:r>
      <w:r w:rsidRPr="000B1972">
        <w:rPr>
          <w:spacing w:val="-3"/>
          <w:lang w:val="ru-RU"/>
        </w:rPr>
        <w:t xml:space="preserve"> </w:t>
      </w:r>
      <w:r w:rsidRPr="000B1972">
        <w:rPr>
          <w:lang w:val="ru-RU"/>
        </w:rPr>
        <w:t>прогрессия;</w:t>
      </w:r>
    </w:p>
    <w:p w:rsidR="00A30B51" w:rsidRPr="00B6073B" w:rsidRDefault="00B6073B" w:rsidP="00CC1F04">
      <w:pPr>
        <w:pStyle w:val="a6"/>
        <w:numPr>
          <w:ilvl w:val="1"/>
          <w:numId w:val="50"/>
        </w:numPr>
        <w:tabs>
          <w:tab w:val="left" w:pos="1134"/>
          <w:tab w:val="left" w:pos="2830"/>
          <w:tab w:val="left" w:pos="3789"/>
          <w:tab w:val="left" w:pos="4271"/>
          <w:tab w:val="left" w:pos="5818"/>
          <w:tab w:val="left" w:pos="6168"/>
          <w:tab w:val="left" w:pos="7327"/>
          <w:tab w:val="left" w:pos="8147"/>
          <w:tab w:val="left" w:pos="9077"/>
          <w:tab w:val="left" w:pos="9840"/>
        </w:tabs>
        <w:ind w:left="0" w:right="293" w:firstLine="708"/>
        <w:jc w:val="both"/>
        <w:rPr>
          <w:lang w:val="ru-RU"/>
        </w:rPr>
      </w:pPr>
      <w:r w:rsidRPr="00B6073B">
        <w:rPr>
          <w:lang w:val="ru-RU"/>
        </w:rPr>
        <w:t xml:space="preserve">решать задачи </w:t>
      </w:r>
      <w:r w:rsidR="00A30B51" w:rsidRPr="00B6073B">
        <w:rPr>
          <w:lang w:val="ru-RU"/>
        </w:rPr>
        <w:t>на</w:t>
      </w:r>
      <w:r w:rsidR="00A30B51" w:rsidRPr="00B6073B">
        <w:rPr>
          <w:lang w:val="ru-RU"/>
        </w:rPr>
        <w:tab/>
        <w:t>прогрес</w:t>
      </w:r>
      <w:r w:rsidRPr="00B6073B">
        <w:rPr>
          <w:lang w:val="ru-RU"/>
        </w:rPr>
        <w:t xml:space="preserve">сии, в которых ответ </w:t>
      </w:r>
      <w:r w:rsidR="000B1972" w:rsidRPr="00B6073B">
        <w:rPr>
          <w:lang w:val="ru-RU"/>
        </w:rPr>
        <w:t>может</w:t>
      </w:r>
      <w:r w:rsidRPr="00B6073B">
        <w:rPr>
          <w:lang w:val="ru-RU"/>
        </w:rPr>
        <w:t xml:space="preserve"> </w:t>
      </w:r>
      <w:r w:rsidR="000B1972" w:rsidRPr="00B6073B">
        <w:rPr>
          <w:lang w:val="ru-RU"/>
        </w:rPr>
        <w:t>быть</w:t>
      </w:r>
      <w:r>
        <w:rPr>
          <w:lang w:val="ru-RU"/>
        </w:rPr>
        <w:t xml:space="preserve"> </w:t>
      </w:r>
      <w:r w:rsidR="00A30B51" w:rsidRPr="00B6073B">
        <w:rPr>
          <w:w w:val="95"/>
          <w:lang w:val="ru-RU"/>
        </w:rPr>
        <w:t xml:space="preserve">получен </w:t>
      </w:r>
      <w:r w:rsidR="00A30B51" w:rsidRPr="00B6073B">
        <w:rPr>
          <w:lang w:val="ru-RU"/>
        </w:rPr>
        <w:t>непосредственным подсчётом без применения</w:t>
      </w:r>
      <w:r w:rsidR="00A30B51" w:rsidRPr="00B6073B">
        <w:rPr>
          <w:spacing w:val="-4"/>
          <w:lang w:val="ru-RU"/>
        </w:rPr>
        <w:t xml:space="preserve"> </w:t>
      </w:r>
      <w:r w:rsidR="00A30B51" w:rsidRPr="00B6073B">
        <w:rPr>
          <w:lang w:val="ru-RU"/>
        </w:rPr>
        <w:t>формул.</w:t>
      </w:r>
    </w:p>
    <w:p w:rsidR="00A30B51" w:rsidRPr="004F4E72" w:rsidRDefault="00A30B51" w:rsidP="0049662B">
      <w:pPr>
        <w:pStyle w:val="4"/>
        <w:tabs>
          <w:tab w:val="left" w:pos="1134"/>
        </w:tabs>
        <w:spacing w:before="5" w:line="240" w:lineRule="auto"/>
        <w:ind w:left="0"/>
        <w:jc w:val="both"/>
        <w:rPr>
          <w:sz w:val="22"/>
          <w:szCs w:val="22"/>
          <w:lang w:val="ru-RU"/>
        </w:rPr>
      </w:pPr>
      <w:r w:rsidRPr="004F4E72">
        <w:rPr>
          <w:sz w:val="22"/>
          <w:szCs w:val="22"/>
          <w:lang w:val="ru-RU"/>
        </w:rPr>
        <w:t>В повседневной жизни и при изучении других предметов:</w:t>
      </w:r>
    </w:p>
    <w:p w:rsidR="00A30B51" w:rsidRDefault="00A30B51" w:rsidP="00CC1F04">
      <w:pPr>
        <w:pStyle w:val="a6"/>
        <w:numPr>
          <w:ilvl w:val="0"/>
          <w:numId w:val="79"/>
        </w:numPr>
        <w:tabs>
          <w:tab w:val="left" w:pos="1134"/>
        </w:tabs>
        <w:spacing w:line="318" w:lineRule="exact"/>
        <w:ind w:left="0" w:firstLine="709"/>
        <w:jc w:val="both"/>
        <w:rPr>
          <w:lang w:val="ru-RU"/>
        </w:rPr>
      </w:pPr>
      <w:r w:rsidRPr="004F4E72">
        <w:rPr>
          <w:lang w:val="ru-RU"/>
        </w:rPr>
        <w:t>использовать графики реальных процессов и зависимостей для определения их</w:t>
      </w:r>
      <w:r w:rsidRPr="00A30B51">
        <w:rPr>
          <w:lang w:val="ru-RU"/>
        </w:rPr>
        <w:t xml:space="preserve"> </w:t>
      </w:r>
      <w:r>
        <w:rPr>
          <w:lang w:val="ru-RU"/>
        </w:rPr>
        <w:t>свойств</w:t>
      </w:r>
    </w:p>
    <w:p w:rsidR="00A30B51" w:rsidRPr="004F4E72" w:rsidRDefault="00A30B51" w:rsidP="00CC1F04">
      <w:pPr>
        <w:pStyle w:val="a6"/>
        <w:numPr>
          <w:ilvl w:val="1"/>
          <w:numId w:val="50"/>
        </w:numPr>
        <w:tabs>
          <w:tab w:val="left" w:pos="1134"/>
        </w:tabs>
        <w:spacing w:before="74"/>
        <w:ind w:left="0" w:right="289" w:firstLine="708"/>
        <w:jc w:val="both"/>
        <w:rPr>
          <w:lang w:val="ru-RU"/>
        </w:rPr>
      </w:pPr>
      <w:r w:rsidRPr="00A30B51">
        <w:rPr>
          <w:lang w:val="ru-RU"/>
        </w:rPr>
        <w:t>(наибольшие и наименьшие значения, промежутки возрастания и убывания</w:t>
      </w:r>
      <w:r>
        <w:rPr>
          <w:lang w:val="ru-RU"/>
        </w:rPr>
        <w:t xml:space="preserve"> </w:t>
      </w:r>
      <w:r w:rsidRPr="004F4E72">
        <w:rPr>
          <w:lang w:val="ru-RU"/>
        </w:rPr>
        <w:t>области положительных и отрицательных значений и</w:t>
      </w:r>
      <w:r w:rsidRPr="004F4E72">
        <w:rPr>
          <w:spacing w:val="-7"/>
          <w:lang w:val="ru-RU"/>
        </w:rPr>
        <w:t xml:space="preserve"> </w:t>
      </w:r>
      <w:r w:rsidRPr="004F4E72">
        <w:rPr>
          <w:lang w:val="ru-RU"/>
        </w:rPr>
        <w:t>т.п.);</w:t>
      </w:r>
    </w:p>
    <w:p w:rsidR="00457F40" w:rsidRPr="004F4E72" w:rsidRDefault="00457F40" w:rsidP="00CC1F04">
      <w:pPr>
        <w:pStyle w:val="a6"/>
        <w:numPr>
          <w:ilvl w:val="1"/>
          <w:numId w:val="50"/>
        </w:numPr>
        <w:tabs>
          <w:tab w:val="left" w:pos="1134"/>
        </w:tabs>
        <w:spacing w:before="1" w:line="237" w:lineRule="auto"/>
        <w:ind w:left="0" w:right="284" w:firstLine="708"/>
        <w:jc w:val="both"/>
        <w:rPr>
          <w:lang w:val="ru-RU"/>
        </w:rPr>
      </w:pPr>
      <w:r w:rsidRPr="004F4E72">
        <w:rPr>
          <w:lang w:val="ru-RU"/>
        </w:rPr>
        <w:t>использовать свойства линейной функции и ее график при решении задач из других учебных</w:t>
      </w:r>
      <w:r w:rsidRPr="004F4E72">
        <w:rPr>
          <w:spacing w:val="2"/>
          <w:lang w:val="ru-RU"/>
        </w:rPr>
        <w:t xml:space="preserve"> </w:t>
      </w:r>
      <w:r w:rsidRPr="004F4E72">
        <w:rPr>
          <w:lang w:val="ru-RU"/>
        </w:rPr>
        <w:t>предметов</w:t>
      </w:r>
    </w:p>
    <w:p w:rsidR="00457F40" w:rsidRPr="004F4E72" w:rsidRDefault="00457F40" w:rsidP="0049662B">
      <w:pPr>
        <w:pStyle w:val="4"/>
        <w:tabs>
          <w:tab w:val="left" w:pos="1134"/>
        </w:tabs>
        <w:spacing w:before="10" w:line="240" w:lineRule="auto"/>
        <w:ind w:left="0" w:right="143"/>
        <w:jc w:val="both"/>
        <w:rPr>
          <w:sz w:val="22"/>
          <w:szCs w:val="22"/>
          <w:lang w:val="ru-RU"/>
        </w:rPr>
      </w:pPr>
      <w:r w:rsidRPr="004F4E72">
        <w:rPr>
          <w:sz w:val="22"/>
          <w:szCs w:val="22"/>
          <w:lang w:val="ru-RU"/>
        </w:rPr>
        <w:t xml:space="preserve">Статистика и теория вероятностей поставить после текстовых задач, как </w:t>
      </w:r>
      <w:r>
        <w:rPr>
          <w:sz w:val="22"/>
          <w:szCs w:val="22"/>
          <w:lang w:val="ru-RU"/>
        </w:rPr>
        <w:t>в</w:t>
      </w:r>
      <w:r w:rsidRPr="004F4E72">
        <w:rPr>
          <w:sz w:val="22"/>
          <w:szCs w:val="22"/>
          <w:lang w:val="ru-RU"/>
        </w:rPr>
        <w:t xml:space="preserve"> содержании.</w:t>
      </w:r>
    </w:p>
    <w:p w:rsidR="00457F40" w:rsidRDefault="00457F40" w:rsidP="00CC1F04">
      <w:pPr>
        <w:pStyle w:val="a6"/>
        <w:numPr>
          <w:ilvl w:val="1"/>
          <w:numId w:val="50"/>
        </w:numPr>
        <w:tabs>
          <w:tab w:val="left" w:pos="1134"/>
          <w:tab w:val="left" w:pos="2808"/>
          <w:tab w:val="left" w:pos="4727"/>
          <w:tab w:val="left" w:pos="5154"/>
          <w:tab w:val="left" w:pos="7172"/>
          <w:tab w:val="left" w:pos="9388"/>
        </w:tabs>
        <w:spacing w:line="237" w:lineRule="auto"/>
        <w:ind w:left="0" w:right="290" w:firstLine="708"/>
        <w:jc w:val="both"/>
        <w:rPr>
          <w:lang w:val="ru-RU"/>
        </w:rPr>
      </w:pPr>
      <w:r w:rsidRPr="004F4E72">
        <w:rPr>
          <w:lang w:val="ru-RU"/>
        </w:rPr>
        <w:t>Иметь</w:t>
      </w:r>
      <w:r w:rsidRPr="004F4E72">
        <w:rPr>
          <w:lang w:val="ru-RU"/>
        </w:rPr>
        <w:tab/>
        <w:t>представление</w:t>
      </w:r>
      <w:r w:rsidRPr="004F4E72">
        <w:rPr>
          <w:lang w:val="ru-RU"/>
        </w:rPr>
        <w:tab/>
        <w:t>о</w:t>
      </w:r>
      <w:r w:rsidRPr="004F4E72">
        <w:rPr>
          <w:lang w:val="ru-RU"/>
        </w:rPr>
        <w:tab/>
      </w:r>
      <w:r>
        <w:rPr>
          <w:lang w:val="ru-RU"/>
        </w:rPr>
        <w:t>статистических</w:t>
      </w:r>
      <w:r>
        <w:rPr>
          <w:lang w:val="ru-RU"/>
        </w:rPr>
        <w:tab/>
        <w:t>характеристиках,</w:t>
      </w:r>
    </w:p>
    <w:p w:rsidR="00457F40" w:rsidRPr="00A30B51" w:rsidRDefault="00457F40" w:rsidP="0049662B">
      <w:pPr>
        <w:tabs>
          <w:tab w:val="left" w:pos="1134"/>
          <w:tab w:val="left" w:pos="2808"/>
          <w:tab w:val="left" w:pos="4727"/>
          <w:tab w:val="left" w:pos="5154"/>
          <w:tab w:val="left" w:pos="7172"/>
          <w:tab w:val="left" w:pos="9388"/>
        </w:tabs>
        <w:spacing w:line="237" w:lineRule="auto"/>
        <w:ind w:right="290"/>
        <w:jc w:val="both"/>
        <w:rPr>
          <w:lang w:val="ru-RU"/>
        </w:rPr>
      </w:pPr>
      <w:r w:rsidRPr="00A30B51">
        <w:rPr>
          <w:w w:val="95"/>
          <w:lang w:val="ru-RU"/>
        </w:rPr>
        <w:t xml:space="preserve">вероятности </w:t>
      </w:r>
      <w:r w:rsidRPr="00A30B51">
        <w:rPr>
          <w:lang w:val="ru-RU"/>
        </w:rPr>
        <w:t>случайного события, комбинаторных</w:t>
      </w:r>
      <w:r w:rsidRPr="00A30B51">
        <w:rPr>
          <w:spacing w:val="-2"/>
          <w:lang w:val="ru-RU"/>
        </w:rPr>
        <w:t xml:space="preserve"> </w:t>
      </w:r>
      <w:r w:rsidRPr="00A30B51">
        <w:rPr>
          <w:lang w:val="ru-RU"/>
        </w:rPr>
        <w:t>задачах;</w:t>
      </w:r>
    </w:p>
    <w:p w:rsidR="00457F40" w:rsidRDefault="00457F40" w:rsidP="00CC1F04">
      <w:pPr>
        <w:pStyle w:val="a6"/>
        <w:numPr>
          <w:ilvl w:val="1"/>
          <w:numId w:val="50"/>
        </w:numPr>
        <w:tabs>
          <w:tab w:val="left" w:pos="1134"/>
          <w:tab w:val="left" w:pos="2990"/>
          <w:tab w:val="left" w:pos="4715"/>
          <w:tab w:val="left" w:pos="6853"/>
          <w:tab w:val="left" w:pos="7974"/>
          <w:tab w:val="left" w:pos="9310"/>
          <w:tab w:val="left" w:pos="10617"/>
        </w:tabs>
        <w:spacing w:before="1" w:line="237" w:lineRule="auto"/>
        <w:ind w:left="0" w:right="288" w:firstLine="708"/>
        <w:jc w:val="both"/>
        <w:rPr>
          <w:lang w:val="ru-RU"/>
        </w:rPr>
      </w:pPr>
      <w:r w:rsidRPr="004F4E72">
        <w:rPr>
          <w:lang w:val="ru-RU"/>
        </w:rPr>
        <w:t>решать</w:t>
      </w:r>
      <w:r w:rsidRPr="004F4E72">
        <w:rPr>
          <w:lang w:val="ru-RU"/>
        </w:rPr>
        <w:tab/>
        <w:t>простейшие</w:t>
      </w:r>
      <w:r>
        <w:rPr>
          <w:lang w:val="ru-RU"/>
        </w:rPr>
        <w:tab/>
        <w:t>комбинаторные</w:t>
      </w:r>
      <w:r>
        <w:rPr>
          <w:lang w:val="ru-RU"/>
        </w:rPr>
        <w:tab/>
        <w:t>задачи</w:t>
      </w:r>
      <w:r>
        <w:rPr>
          <w:lang w:val="ru-RU"/>
        </w:rPr>
        <w:tab/>
        <w:t>методом</w:t>
      </w:r>
    </w:p>
    <w:p w:rsidR="00457F40" w:rsidRPr="00A30B51" w:rsidRDefault="00457F40" w:rsidP="0049662B">
      <w:pPr>
        <w:tabs>
          <w:tab w:val="left" w:pos="1134"/>
          <w:tab w:val="left" w:pos="2990"/>
          <w:tab w:val="left" w:pos="4715"/>
          <w:tab w:val="left" w:pos="6853"/>
          <w:tab w:val="left" w:pos="7974"/>
          <w:tab w:val="left" w:pos="9310"/>
          <w:tab w:val="left" w:pos="10617"/>
        </w:tabs>
        <w:spacing w:before="1" w:line="237" w:lineRule="auto"/>
        <w:ind w:right="288"/>
        <w:jc w:val="both"/>
        <w:rPr>
          <w:lang w:val="ru-RU"/>
        </w:rPr>
      </w:pPr>
      <w:r w:rsidRPr="00A30B51">
        <w:rPr>
          <w:lang w:val="ru-RU"/>
        </w:rPr>
        <w:t>прямого</w:t>
      </w:r>
      <w:r w:rsidRPr="00A30B51">
        <w:rPr>
          <w:lang w:val="ru-RU"/>
        </w:rPr>
        <w:tab/>
        <w:t>и организованного</w:t>
      </w:r>
      <w:r w:rsidRPr="00A30B51">
        <w:rPr>
          <w:spacing w:val="-2"/>
          <w:lang w:val="ru-RU"/>
        </w:rPr>
        <w:t xml:space="preserve"> </w:t>
      </w:r>
      <w:r w:rsidRPr="00A30B51">
        <w:rPr>
          <w:lang w:val="ru-RU"/>
        </w:rPr>
        <w:t>перебора;</w:t>
      </w:r>
    </w:p>
    <w:p w:rsidR="00457F40" w:rsidRPr="004F4E72" w:rsidRDefault="00457F40" w:rsidP="00CC1F04">
      <w:pPr>
        <w:pStyle w:val="a6"/>
        <w:numPr>
          <w:ilvl w:val="1"/>
          <w:numId w:val="50"/>
        </w:numPr>
        <w:tabs>
          <w:tab w:val="left" w:pos="1134"/>
        </w:tabs>
        <w:spacing w:before="3" w:line="318" w:lineRule="exact"/>
        <w:ind w:left="0" w:firstLine="708"/>
        <w:jc w:val="both"/>
        <w:rPr>
          <w:lang w:val="ru-RU"/>
        </w:rPr>
      </w:pPr>
      <w:r w:rsidRPr="004F4E72">
        <w:rPr>
          <w:lang w:val="ru-RU"/>
        </w:rPr>
        <w:t>представлять данные в виде таблиц, диаграмм,</w:t>
      </w:r>
      <w:r w:rsidRPr="004F4E72">
        <w:rPr>
          <w:spacing w:val="-2"/>
          <w:lang w:val="ru-RU"/>
        </w:rPr>
        <w:t xml:space="preserve"> </w:t>
      </w:r>
      <w:r w:rsidRPr="004F4E72">
        <w:rPr>
          <w:lang w:val="ru-RU"/>
        </w:rPr>
        <w:t>графиков;</w:t>
      </w:r>
    </w:p>
    <w:p w:rsidR="00457F40" w:rsidRPr="00A30B51" w:rsidRDefault="00457F40" w:rsidP="0049662B">
      <w:pPr>
        <w:tabs>
          <w:tab w:val="left" w:pos="1134"/>
        </w:tabs>
        <w:spacing w:line="318" w:lineRule="exact"/>
        <w:jc w:val="both"/>
        <w:rPr>
          <w:lang w:val="ru-RU"/>
        </w:rPr>
      </w:pPr>
      <w:r w:rsidRPr="00A30B51">
        <w:rPr>
          <w:lang w:val="ru-RU"/>
        </w:rPr>
        <w:t>читать информацию, представленную в виде таблицы, диаграммы,</w:t>
      </w:r>
      <w:r w:rsidRPr="00A30B51">
        <w:rPr>
          <w:spacing w:val="-14"/>
          <w:lang w:val="ru-RU"/>
        </w:rPr>
        <w:t xml:space="preserve"> </w:t>
      </w:r>
      <w:r w:rsidRPr="00A30B51">
        <w:rPr>
          <w:lang w:val="ru-RU"/>
        </w:rPr>
        <w:t>графика;</w:t>
      </w:r>
    </w:p>
    <w:p w:rsidR="00457F40" w:rsidRPr="004F4E72" w:rsidRDefault="00457F40" w:rsidP="00CC1F04">
      <w:pPr>
        <w:pStyle w:val="a6"/>
        <w:numPr>
          <w:ilvl w:val="1"/>
          <w:numId w:val="50"/>
        </w:numPr>
        <w:tabs>
          <w:tab w:val="left" w:pos="1134"/>
        </w:tabs>
        <w:spacing w:before="1" w:line="318" w:lineRule="exact"/>
        <w:ind w:left="0" w:firstLine="708"/>
        <w:jc w:val="both"/>
        <w:rPr>
          <w:lang w:val="ru-RU"/>
        </w:rPr>
      </w:pPr>
      <w:r w:rsidRPr="004F4E72">
        <w:rPr>
          <w:lang w:val="ru-RU"/>
        </w:rPr>
        <w:t>определять основные статистические характеристики числовых</w:t>
      </w:r>
      <w:r w:rsidRPr="004F4E72">
        <w:rPr>
          <w:spacing w:val="-3"/>
          <w:lang w:val="ru-RU"/>
        </w:rPr>
        <w:t xml:space="preserve"> </w:t>
      </w:r>
      <w:r w:rsidRPr="004F4E72">
        <w:rPr>
          <w:lang w:val="ru-RU"/>
        </w:rPr>
        <w:t>наборов;</w:t>
      </w:r>
    </w:p>
    <w:p w:rsidR="00457F40" w:rsidRPr="004F4E72" w:rsidRDefault="00457F40" w:rsidP="00CC1F04">
      <w:pPr>
        <w:pStyle w:val="a6"/>
        <w:numPr>
          <w:ilvl w:val="1"/>
          <w:numId w:val="50"/>
        </w:numPr>
        <w:tabs>
          <w:tab w:val="left" w:pos="1134"/>
        </w:tabs>
        <w:spacing w:line="317" w:lineRule="exact"/>
        <w:ind w:left="0" w:firstLine="708"/>
        <w:jc w:val="both"/>
        <w:rPr>
          <w:lang w:val="ru-RU"/>
        </w:rPr>
      </w:pPr>
      <w:r w:rsidRPr="004F4E72">
        <w:rPr>
          <w:lang w:val="ru-RU"/>
        </w:rPr>
        <w:t>оценивать вероятность события в простейших</w:t>
      </w:r>
      <w:r w:rsidRPr="004F4E72">
        <w:rPr>
          <w:spacing w:val="-4"/>
          <w:lang w:val="ru-RU"/>
        </w:rPr>
        <w:t xml:space="preserve"> </w:t>
      </w:r>
      <w:r w:rsidRPr="004F4E72">
        <w:rPr>
          <w:lang w:val="ru-RU"/>
        </w:rPr>
        <w:t>случаях;</w:t>
      </w:r>
    </w:p>
    <w:p w:rsidR="00457F40" w:rsidRPr="004F4E72" w:rsidRDefault="00457F40" w:rsidP="00CC1F04">
      <w:pPr>
        <w:pStyle w:val="a6"/>
        <w:numPr>
          <w:ilvl w:val="1"/>
          <w:numId w:val="50"/>
        </w:numPr>
        <w:tabs>
          <w:tab w:val="left" w:pos="1134"/>
        </w:tabs>
        <w:spacing w:line="318" w:lineRule="exact"/>
        <w:ind w:left="0" w:firstLine="708"/>
        <w:jc w:val="both"/>
        <w:rPr>
          <w:lang w:val="ru-RU"/>
        </w:rPr>
      </w:pPr>
      <w:r w:rsidRPr="004F4E72">
        <w:rPr>
          <w:lang w:val="ru-RU"/>
        </w:rPr>
        <w:t>иметь представление о роли закона больших чисел в массовых</w:t>
      </w:r>
      <w:r w:rsidRPr="004F4E72">
        <w:rPr>
          <w:spacing w:val="-10"/>
          <w:lang w:val="ru-RU"/>
        </w:rPr>
        <w:t xml:space="preserve"> </w:t>
      </w:r>
      <w:r w:rsidRPr="004F4E72">
        <w:rPr>
          <w:lang w:val="ru-RU"/>
        </w:rPr>
        <w:t>явлениях.</w:t>
      </w:r>
    </w:p>
    <w:p w:rsidR="0049662B" w:rsidRPr="004F4E72" w:rsidRDefault="0049662B" w:rsidP="0049662B">
      <w:pPr>
        <w:pStyle w:val="4"/>
        <w:tabs>
          <w:tab w:val="left" w:pos="1134"/>
        </w:tabs>
        <w:spacing w:before="7" w:line="295" w:lineRule="exact"/>
        <w:ind w:left="0"/>
        <w:jc w:val="both"/>
        <w:rPr>
          <w:sz w:val="22"/>
          <w:szCs w:val="22"/>
          <w:lang w:val="ru-RU"/>
        </w:rPr>
      </w:pPr>
      <w:r w:rsidRPr="004F4E72">
        <w:rPr>
          <w:sz w:val="22"/>
          <w:szCs w:val="22"/>
          <w:lang w:val="ru-RU"/>
        </w:rPr>
        <w:t>В повседневной жизни и при изучении других предметов:</w:t>
      </w:r>
    </w:p>
    <w:p w:rsidR="0049662B" w:rsidRDefault="0049662B" w:rsidP="00CC1F04">
      <w:pPr>
        <w:pStyle w:val="a6"/>
        <w:numPr>
          <w:ilvl w:val="1"/>
          <w:numId w:val="50"/>
        </w:numPr>
        <w:tabs>
          <w:tab w:val="left" w:pos="1134"/>
        </w:tabs>
        <w:spacing w:line="315" w:lineRule="exact"/>
        <w:ind w:left="0" w:firstLine="708"/>
        <w:jc w:val="both"/>
        <w:rPr>
          <w:lang w:val="ru-RU"/>
        </w:rPr>
      </w:pPr>
      <w:r w:rsidRPr="004F4E72">
        <w:rPr>
          <w:lang w:val="ru-RU"/>
        </w:rPr>
        <w:t>оценивать количество возможных вариантов методом</w:t>
      </w:r>
      <w:r w:rsidRPr="004F4E72">
        <w:rPr>
          <w:spacing w:val="-5"/>
          <w:lang w:val="ru-RU"/>
        </w:rPr>
        <w:t xml:space="preserve"> </w:t>
      </w:r>
      <w:r w:rsidRPr="004F4E72">
        <w:rPr>
          <w:lang w:val="ru-RU"/>
        </w:rPr>
        <w:t>перебора;</w:t>
      </w:r>
    </w:p>
    <w:p w:rsidR="0049662B" w:rsidRPr="004F4E72" w:rsidRDefault="0049662B" w:rsidP="00CC1F04">
      <w:pPr>
        <w:pStyle w:val="a6"/>
        <w:numPr>
          <w:ilvl w:val="1"/>
          <w:numId w:val="50"/>
        </w:numPr>
        <w:tabs>
          <w:tab w:val="left" w:pos="1134"/>
        </w:tabs>
        <w:spacing w:before="4" w:line="237" w:lineRule="auto"/>
        <w:ind w:left="0" w:right="288" w:firstLine="708"/>
        <w:jc w:val="both"/>
        <w:rPr>
          <w:lang w:val="ru-RU"/>
        </w:rPr>
      </w:pPr>
      <w:r w:rsidRPr="004F4E72">
        <w:rPr>
          <w:lang w:val="ru-RU"/>
        </w:rPr>
        <w:t>иметь представление о роли практически достоверных и маловероятных событий;</w:t>
      </w:r>
    </w:p>
    <w:p w:rsidR="0049662B" w:rsidRPr="00A30B51" w:rsidRDefault="0049662B" w:rsidP="00FF1006">
      <w:pPr>
        <w:tabs>
          <w:tab w:val="left" w:pos="1134"/>
        </w:tabs>
        <w:spacing w:line="318" w:lineRule="exact"/>
        <w:jc w:val="both"/>
        <w:rPr>
          <w:lang w:val="ru-RU"/>
        </w:rPr>
      </w:pPr>
      <w:r w:rsidRPr="004F4E72">
        <w:rPr>
          <w:lang w:val="ru-RU"/>
        </w:rPr>
        <w:t>сравнивать основные статистические характеристики, полученные в процессе</w:t>
      </w:r>
    </w:p>
    <w:p w:rsidR="00DD2384" w:rsidRPr="004F4E72" w:rsidRDefault="00EB158A" w:rsidP="00FF1006">
      <w:pPr>
        <w:spacing w:before="42"/>
        <w:ind w:right="290"/>
        <w:jc w:val="both"/>
        <w:rPr>
          <w:lang w:val="ru-RU"/>
        </w:rPr>
      </w:pPr>
      <w:r w:rsidRPr="004F4E72">
        <w:rPr>
          <w:lang w:val="ru-RU"/>
        </w:rPr>
        <w:t>решения прикладной задачи, изучения реального</w:t>
      </w:r>
      <w:r w:rsidRPr="004F4E72">
        <w:rPr>
          <w:spacing w:val="-4"/>
          <w:lang w:val="ru-RU"/>
        </w:rPr>
        <w:t xml:space="preserve"> </w:t>
      </w:r>
      <w:r w:rsidRPr="004F4E72">
        <w:rPr>
          <w:lang w:val="ru-RU"/>
        </w:rPr>
        <w:t>явления;</w:t>
      </w:r>
    </w:p>
    <w:p w:rsidR="00DD2384" w:rsidRPr="004F4E72" w:rsidRDefault="00EB158A" w:rsidP="00CC1F04">
      <w:pPr>
        <w:pStyle w:val="a6"/>
        <w:numPr>
          <w:ilvl w:val="1"/>
          <w:numId w:val="50"/>
        </w:numPr>
        <w:tabs>
          <w:tab w:val="left" w:pos="1134"/>
        </w:tabs>
        <w:spacing w:before="1"/>
        <w:ind w:left="0" w:firstLine="708"/>
        <w:jc w:val="both"/>
        <w:rPr>
          <w:lang w:val="ru-RU"/>
        </w:rPr>
      </w:pPr>
      <w:r w:rsidRPr="004F4E72">
        <w:rPr>
          <w:lang w:val="ru-RU"/>
        </w:rPr>
        <w:t>оценивать вероятность реальных событий и явлений в несложных</w:t>
      </w:r>
      <w:r w:rsidRPr="004F4E72">
        <w:rPr>
          <w:spacing w:val="-13"/>
          <w:lang w:val="ru-RU"/>
        </w:rPr>
        <w:t xml:space="preserve"> </w:t>
      </w:r>
      <w:r w:rsidRPr="004F4E72">
        <w:rPr>
          <w:lang w:val="ru-RU"/>
        </w:rPr>
        <w:t>ситуациях</w:t>
      </w:r>
    </w:p>
    <w:p w:rsidR="00DD2384" w:rsidRPr="00C82E4C" w:rsidRDefault="00EB158A" w:rsidP="00FF1006">
      <w:pPr>
        <w:pStyle w:val="4"/>
        <w:tabs>
          <w:tab w:val="left" w:pos="1134"/>
        </w:tabs>
        <w:spacing w:before="7" w:line="295" w:lineRule="exact"/>
        <w:ind w:left="0"/>
        <w:jc w:val="both"/>
        <w:rPr>
          <w:sz w:val="22"/>
          <w:szCs w:val="22"/>
        </w:rPr>
      </w:pPr>
      <w:r w:rsidRPr="00C82E4C">
        <w:rPr>
          <w:sz w:val="22"/>
          <w:szCs w:val="22"/>
        </w:rPr>
        <w:t>Текстовые задачи</w:t>
      </w:r>
    </w:p>
    <w:p w:rsidR="00DD2384" w:rsidRPr="00C82E4C" w:rsidRDefault="00EB158A" w:rsidP="00CC1F04">
      <w:pPr>
        <w:pStyle w:val="a6"/>
        <w:numPr>
          <w:ilvl w:val="1"/>
          <w:numId w:val="50"/>
        </w:numPr>
        <w:tabs>
          <w:tab w:val="left" w:pos="1134"/>
        </w:tabs>
        <w:ind w:left="0" w:right="292" w:firstLine="708"/>
        <w:jc w:val="both"/>
        <w:rPr>
          <w:lang w:val="ru-RU"/>
        </w:rPr>
      </w:pPr>
      <w:r w:rsidRPr="00C82E4C">
        <w:rPr>
          <w:lang w:val="ru-RU"/>
        </w:rPr>
        <w:t>Решать несложные сюжетные задачи разных типов на все арифметические действия;</w:t>
      </w:r>
    </w:p>
    <w:p w:rsidR="00DD2384" w:rsidRPr="004F4E72" w:rsidRDefault="00EB158A" w:rsidP="00CC1F04">
      <w:pPr>
        <w:pStyle w:val="a6"/>
        <w:numPr>
          <w:ilvl w:val="1"/>
          <w:numId w:val="50"/>
        </w:numPr>
        <w:tabs>
          <w:tab w:val="left" w:pos="1134"/>
        </w:tabs>
        <w:ind w:left="0" w:right="291" w:firstLine="708"/>
        <w:jc w:val="both"/>
        <w:rPr>
          <w:lang w:val="ru-RU"/>
        </w:rPr>
      </w:pPr>
      <w:r w:rsidRPr="00C82E4C">
        <w:rPr>
          <w:lang w:val="ru-RU"/>
        </w:rPr>
        <w:t>строить модель</w:t>
      </w:r>
      <w:r w:rsidRPr="004F4E72">
        <w:rPr>
          <w:lang w:val="ru-RU"/>
        </w:rPr>
        <w:t xml:space="preserve"> условия задачи (в виде таблицы, схемы, рисунка или уравнения), в которой даны значения двух из трёх взаимосвязанных величин, с целью поиска решения</w:t>
      </w:r>
      <w:r w:rsidRPr="004F4E72">
        <w:rPr>
          <w:spacing w:val="-3"/>
          <w:lang w:val="ru-RU"/>
        </w:rPr>
        <w:t xml:space="preserve"> </w:t>
      </w:r>
      <w:r w:rsidRPr="004F4E72">
        <w:rPr>
          <w:lang w:val="ru-RU"/>
        </w:rPr>
        <w:t>задачи;</w:t>
      </w:r>
    </w:p>
    <w:p w:rsidR="00DD2384" w:rsidRPr="004F4E72" w:rsidRDefault="00EB158A" w:rsidP="00CC1F04">
      <w:pPr>
        <w:pStyle w:val="a6"/>
        <w:numPr>
          <w:ilvl w:val="1"/>
          <w:numId w:val="50"/>
        </w:numPr>
        <w:tabs>
          <w:tab w:val="left" w:pos="1134"/>
        </w:tabs>
        <w:spacing w:line="237" w:lineRule="auto"/>
        <w:ind w:left="0" w:right="292" w:firstLine="708"/>
        <w:jc w:val="both"/>
        <w:rPr>
          <w:lang w:val="ru-RU"/>
        </w:rPr>
      </w:pPr>
      <w:r w:rsidRPr="004F4E72">
        <w:rPr>
          <w:lang w:val="ru-RU"/>
        </w:rPr>
        <w:t>осуществлять способ поиска решения задачи, в котором рассуждение строится от условия к требованию или от требования к</w:t>
      </w:r>
      <w:r w:rsidRPr="004F4E72">
        <w:rPr>
          <w:spacing w:val="3"/>
          <w:lang w:val="ru-RU"/>
        </w:rPr>
        <w:t xml:space="preserve"> </w:t>
      </w:r>
      <w:r w:rsidRPr="004F4E72">
        <w:rPr>
          <w:lang w:val="ru-RU"/>
        </w:rPr>
        <w:t>условию;</w:t>
      </w:r>
    </w:p>
    <w:p w:rsidR="00DD2384" w:rsidRPr="004F4E72" w:rsidRDefault="00EB158A" w:rsidP="00CC1F04">
      <w:pPr>
        <w:pStyle w:val="a6"/>
        <w:numPr>
          <w:ilvl w:val="1"/>
          <w:numId w:val="50"/>
        </w:numPr>
        <w:tabs>
          <w:tab w:val="left" w:pos="1134"/>
        </w:tabs>
        <w:spacing w:before="1" w:line="318" w:lineRule="exact"/>
        <w:ind w:left="0" w:firstLine="708"/>
        <w:jc w:val="both"/>
      </w:pPr>
      <w:r w:rsidRPr="004F4E72">
        <w:t>составлять план решения</w:t>
      </w:r>
      <w:r w:rsidRPr="004F4E72">
        <w:rPr>
          <w:spacing w:val="-12"/>
        </w:rPr>
        <w:t xml:space="preserve"> </w:t>
      </w:r>
      <w:r w:rsidRPr="004F4E72">
        <w:t>задачи;</w:t>
      </w:r>
    </w:p>
    <w:p w:rsidR="00DD2384" w:rsidRPr="004F4E72" w:rsidRDefault="00EB158A" w:rsidP="00CC1F04">
      <w:pPr>
        <w:pStyle w:val="a6"/>
        <w:numPr>
          <w:ilvl w:val="1"/>
          <w:numId w:val="50"/>
        </w:numPr>
        <w:tabs>
          <w:tab w:val="left" w:pos="1134"/>
        </w:tabs>
        <w:spacing w:line="317" w:lineRule="exact"/>
        <w:ind w:left="0" w:firstLine="708"/>
        <w:jc w:val="both"/>
      </w:pPr>
      <w:r w:rsidRPr="004F4E72">
        <w:t>выделять этапы решения</w:t>
      </w:r>
      <w:r w:rsidRPr="004F4E72">
        <w:rPr>
          <w:spacing w:val="-11"/>
        </w:rPr>
        <w:t xml:space="preserve"> </w:t>
      </w:r>
      <w:r w:rsidRPr="004F4E72">
        <w:t>задачи;</w:t>
      </w:r>
    </w:p>
    <w:p w:rsidR="00A30B51" w:rsidRDefault="00EB158A" w:rsidP="00CC1F04">
      <w:pPr>
        <w:pStyle w:val="a6"/>
        <w:numPr>
          <w:ilvl w:val="1"/>
          <w:numId w:val="50"/>
        </w:numPr>
        <w:tabs>
          <w:tab w:val="left" w:pos="1134"/>
          <w:tab w:val="left" w:pos="4133"/>
          <w:tab w:val="left" w:pos="6307"/>
          <w:tab w:val="left" w:pos="7868"/>
          <w:tab w:val="left" w:pos="8310"/>
          <w:tab w:val="left" w:pos="9406"/>
        </w:tabs>
        <w:ind w:left="0" w:right="291" w:firstLine="708"/>
        <w:jc w:val="both"/>
        <w:rPr>
          <w:lang w:val="ru-RU"/>
        </w:rPr>
      </w:pPr>
      <w:r w:rsidRPr="004F4E72">
        <w:rPr>
          <w:lang w:val="ru-RU"/>
        </w:rPr>
        <w:t>интерпретировать</w:t>
      </w:r>
      <w:r w:rsidRPr="004F4E72">
        <w:rPr>
          <w:lang w:val="ru-RU"/>
        </w:rPr>
        <w:tab/>
        <w:t>вычи</w:t>
      </w:r>
      <w:r w:rsidR="00A30B51">
        <w:rPr>
          <w:lang w:val="ru-RU"/>
        </w:rPr>
        <w:t>слительные</w:t>
      </w:r>
      <w:r w:rsidR="00A30B51">
        <w:rPr>
          <w:lang w:val="ru-RU"/>
        </w:rPr>
        <w:tab/>
        <w:t>результаты</w:t>
      </w:r>
      <w:r w:rsidR="00A30B51">
        <w:rPr>
          <w:lang w:val="ru-RU"/>
        </w:rPr>
        <w:tab/>
        <w:t>в</w:t>
      </w:r>
      <w:r w:rsidR="00A30B51">
        <w:rPr>
          <w:lang w:val="ru-RU"/>
        </w:rPr>
        <w:tab/>
        <w:t>задаче,</w:t>
      </w:r>
    </w:p>
    <w:p w:rsidR="00DD2384" w:rsidRPr="00A30B51" w:rsidRDefault="00EB158A" w:rsidP="00FF1006">
      <w:pPr>
        <w:tabs>
          <w:tab w:val="left" w:pos="1134"/>
          <w:tab w:val="left" w:pos="4133"/>
          <w:tab w:val="left" w:pos="6307"/>
          <w:tab w:val="left" w:pos="7868"/>
          <w:tab w:val="left" w:pos="8310"/>
          <w:tab w:val="left" w:pos="9406"/>
        </w:tabs>
        <w:ind w:right="291"/>
        <w:jc w:val="both"/>
        <w:rPr>
          <w:lang w:val="ru-RU"/>
        </w:rPr>
      </w:pPr>
      <w:r w:rsidRPr="00A30B51">
        <w:rPr>
          <w:lang w:val="ru-RU"/>
        </w:rPr>
        <w:t>исследовать полученное решение задачи;</w:t>
      </w:r>
    </w:p>
    <w:p w:rsidR="00DD2384" w:rsidRPr="004F4E72" w:rsidRDefault="00EB158A" w:rsidP="00CC1F04">
      <w:pPr>
        <w:pStyle w:val="a6"/>
        <w:numPr>
          <w:ilvl w:val="1"/>
          <w:numId w:val="50"/>
        </w:numPr>
        <w:tabs>
          <w:tab w:val="left" w:pos="1134"/>
        </w:tabs>
        <w:spacing w:line="318" w:lineRule="exact"/>
        <w:ind w:left="0" w:firstLine="708"/>
        <w:jc w:val="both"/>
        <w:rPr>
          <w:lang w:val="ru-RU"/>
        </w:rPr>
      </w:pPr>
      <w:r w:rsidRPr="004F4E72">
        <w:rPr>
          <w:lang w:val="ru-RU"/>
        </w:rPr>
        <w:t>знать различие скоростей объекта в стоячей воде, против течения и по</w:t>
      </w:r>
      <w:r w:rsidRPr="004F4E72">
        <w:rPr>
          <w:spacing w:val="9"/>
          <w:lang w:val="ru-RU"/>
        </w:rPr>
        <w:t xml:space="preserve"> </w:t>
      </w:r>
      <w:r w:rsidRPr="004F4E72">
        <w:rPr>
          <w:lang w:val="ru-RU"/>
        </w:rPr>
        <w:t>течению</w:t>
      </w:r>
    </w:p>
    <w:p w:rsidR="00DD2384" w:rsidRPr="004F4E72" w:rsidRDefault="00EB158A" w:rsidP="00FF1006">
      <w:pPr>
        <w:pStyle w:val="a4"/>
        <w:tabs>
          <w:tab w:val="left" w:pos="1134"/>
        </w:tabs>
        <w:ind w:left="0" w:firstLine="0"/>
        <w:rPr>
          <w:sz w:val="22"/>
          <w:szCs w:val="22"/>
        </w:rPr>
      </w:pPr>
      <w:r w:rsidRPr="004F4E72">
        <w:rPr>
          <w:spacing w:val="-1"/>
          <w:sz w:val="22"/>
          <w:szCs w:val="22"/>
        </w:rPr>
        <w:t>реки;</w:t>
      </w:r>
    </w:p>
    <w:p w:rsidR="00DD2384" w:rsidRPr="004F4E72" w:rsidRDefault="009B4F74" w:rsidP="00CC1F04">
      <w:pPr>
        <w:pStyle w:val="a6"/>
        <w:numPr>
          <w:ilvl w:val="0"/>
          <w:numId w:val="52"/>
        </w:numPr>
        <w:tabs>
          <w:tab w:val="left" w:pos="851"/>
          <w:tab w:val="left" w:pos="1134"/>
        </w:tabs>
        <w:spacing w:before="1"/>
        <w:ind w:left="0" w:firstLine="197"/>
        <w:jc w:val="both"/>
        <w:rPr>
          <w:lang w:val="ru-RU"/>
        </w:rPr>
      </w:pPr>
      <w:r>
        <w:rPr>
          <w:lang w:val="ru-RU"/>
        </w:rPr>
        <w:t xml:space="preserve">   </w:t>
      </w:r>
      <w:r w:rsidR="00EB158A" w:rsidRPr="004F4E72">
        <w:rPr>
          <w:lang w:val="ru-RU"/>
        </w:rPr>
        <w:t>решать задачи на нахождение части числа и числа по его</w:t>
      </w:r>
      <w:r w:rsidR="00EB158A" w:rsidRPr="004F4E72">
        <w:rPr>
          <w:spacing w:val="-9"/>
          <w:lang w:val="ru-RU"/>
        </w:rPr>
        <w:t xml:space="preserve"> </w:t>
      </w:r>
      <w:r w:rsidR="00EB158A" w:rsidRPr="004F4E72">
        <w:rPr>
          <w:lang w:val="ru-RU"/>
        </w:rPr>
        <w:t>части;</w:t>
      </w:r>
    </w:p>
    <w:p w:rsidR="00A30B51" w:rsidRDefault="00EB158A" w:rsidP="00CC1F04">
      <w:pPr>
        <w:pStyle w:val="a6"/>
        <w:numPr>
          <w:ilvl w:val="0"/>
          <w:numId w:val="52"/>
        </w:numPr>
        <w:tabs>
          <w:tab w:val="left" w:pos="709"/>
          <w:tab w:val="left" w:pos="1134"/>
          <w:tab w:val="left" w:pos="1536"/>
          <w:tab w:val="left" w:pos="2503"/>
          <w:tab w:val="left" w:pos="3527"/>
          <w:tab w:val="left" w:pos="4403"/>
          <w:tab w:val="left" w:pos="4976"/>
          <w:tab w:val="left" w:pos="6022"/>
          <w:tab w:val="left" w:pos="6509"/>
          <w:tab w:val="left" w:pos="7736"/>
          <w:tab w:val="left" w:pos="8223"/>
        </w:tabs>
        <w:ind w:left="0" w:firstLine="197"/>
        <w:jc w:val="both"/>
        <w:rPr>
          <w:lang w:val="ru-RU"/>
        </w:rPr>
      </w:pPr>
      <w:r w:rsidRPr="004F4E72">
        <w:rPr>
          <w:lang w:val="ru-RU"/>
        </w:rPr>
        <w:t>решать</w:t>
      </w:r>
      <w:r w:rsidRPr="004F4E72">
        <w:rPr>
          <w:lang w:val="ru-RU"/>
        </w:rPr>
        <w:tab/>
        <w:t>задачи</w:t>
      </w:r>
      <w:r w:rsidRPr="004F4E72">
        <w:rPr>
          <w:lang w:val="ru-RU"/>
        </w:rPr>
        <w:tab/>
        <w:t>разных</w:t>
      </w:r>
      <w:r w:rsidRPr="004F4E72">
        <w:rPr>
          <w:lang w:val="ru-RU"/>
        </w:rPr>
        <w:tab/>
        <w:t>т</w:t>
      </w:r>
      <w:r w:rsidR="00A30B51">
        <w:rPr>
          <w:lang w:val="ru-RU"/>
        </w:rPr>
        <w:t>ипов</w:t>
      </w:r>
      <w:r w:rsidR="00A30B51">
        <w:rPr>
          <w:lang w:val="ru-RU"/>
        </w:rPr>
        <w:tab/>
        <w:t>(на</w:t>
      </w:r>
      <w:r w:rsidR="00A30B51">
        <w:rPr>
          <w:lang w:val="ru-RU"/>
        </w:rPr>
        <w:tab/>
        <w:t>работу,</w:t>
      </w:r>
      <w:r w:rsidR="00A30B51">
        <w:rPr>
          <w:lang w:val="ru-RU"/>
        </w:rPr>
        <w:tab/>
        <w:t>на</w:t>
      </w:r>
      <w:r w:rsidR="00A30B51">
        <w:rPr>
          <w:lang w:val="ru-RU"/>
        </w:rPr>
        <w:tab/>
        <w:t>покупки,</w:t>
      </w:r>
      <w:r w:rsidR="00A30B51">
        <w:rPr>
          <w:lang w:val="ru-RU"/>
        </w:rPr>
        <w:tab/>
        <w:t>на</w:t>
      </w:r>
    </w:p>
    <w:p w:rsidR="00DD2384" w:rsidRPr="004F4E72" w:rsidRDefault="00EB158A" w:rsidP="00FF1006">
      <w:pPr>
        <w:tabs>
          <w:tab w:val="left" w:pos="709"/>
          <w:tab w:val="left" w:pos="1134"/>
          <w:tab w:val="left" w:pos="1536"/>
          <w:tab w:val="left" w:pos="2503"/>
          <w:tab w:val="left" w:pos="3527"/>
          <w:tab w:val="left" w:pos="4403"/>
          <w:tab w:val="left" w:pos="4976"/>
          <w:tab w:val="left" w:pos="6022"/>
          <w:tab w:val="left" w:pos="6509"/>
          <w:tab w:val="left" w:pos="7736"/>
          <w:tab w:val="left" w:pos="8223"/>
        </w:tabs>
        <w:jc w:val="both"/>
        <w:rPr>
          <w:lang w:val="ru-RU"/>
        </w:rPr>
      </w:pPr>
      <w:r w:rsidRPr="00A30B51">
        <w:rPr>
          <w:lang w:val="ru-RU"/>
        </w:rPr>
        <w:t>движение),</w:t>
      </w:r>
      <w:r w:rsidR="00A30B51">
        <w:rPr>
          <w:lang w:val="ru-RU"/>
        </w:rPr>
        <w:t xml:space="preserve"> </w:t>
      </w:r>
      <w:r w:rsidRPr="004F4E72">
        <w:rPr>
          <w:lang w:val="ru-RU"/>
        </w:rPr>
        <w:t>связывающих три величины, выделять эти величины и отношения между ними;</w:t>
      </w:r>
    </w:p>
    <w:p w:rsidR="00DD2384" w:rsidRPr="004F4E72" w:rsidRDefault="00EB158A" w:rsidP="00CC1F04">
      <w:pPr>
        <w:pStyle w:val="a6"/>
        <w:numPr>
          <w:ilvl w:val="1"/>
          <w:numId w:val="52"/>
        </w:numPr>
        <w:tabs>
          <w:tab w:val="left" w:pos="1134"/>
        </w:tabs>
        <w:spacing w:before="4" w:line="237" w:lineRule="auto"/>
        <w:ind w:left="0" w:right="294" w:firstLine="708"/>
        <w:jc w:val="both"/>
        <w:rPr>
          <w:lang w:val="ru-RU"/>
        </w:rPr>
      </w:pPr>
      <w:r w:rsidRPr="004F4E72">
        <w:rPr>
          <w:lang w:val="ru-RU"/>
        </w:rPr>
        <w:t xml:space="preserve">находить процент от числа, число по проценту от него, находить процентное </w:t>
      </w:r>
      <w:r w:rsidRPr="004F4E72">
        <w:rPr>
          <w:lang w:val="ru-RU"/>
        </w:rPr>
        <w:lastRenderedPageBreak/>
        <w:t>снижение или процентное повышение</w:t>
      </w:r>
      <w:r w:rsidRPr="004F4E72">
        <w:rPr>
          <w:spacing w:val="-2"/>
          <w:lang w:val="ru-RU"/>
        </w:rPr>
        <w:t xml:space="preserve"> </w:t>
      </w:r>
      <w:r w:rsidRPr="004F4E72">
        <w:rPr>
          <w:lang w:val="ru-RU"/>
        </w:rPr>
        <w:t>величины;</w:t>
      </w:r>
    </w:p>
    <w:p w:rsidR="00DD2384" w:rsidRPr="004F4E72" w:rsidRDefault="00EB158A" w:rsidP="00CC1F04">
      <w:pPr>
        <w:pStyle w:val="a6"/>
        <w:numPr>
          <w:ilvl w:val="1"/>
          <w:numId w:val="52"/>
        </w:numPr>
        <w:tabs>
          <w:tab w:val="left" w:pos="1134"/>
        </w:tabs>
        <w:ind w:left="0" w:firstLine="708"/>
        <w:jc w:val="both"/>
        <w:rPr>
          <w:lang w:val="ru-RU"/>
        </w:rPr>
      </w:pPr>
      <w:r w:rsidRPr="004F4E72">
        <w:rPr>
          <w:lang w:val="ru-RU"/>
        </w:rPr>
        <w:t>решать несложные логические задачи методом</w:t>
      </w:r>
      <w:r w:rsidRPr="004F4E72">
        <w:rPr>
          <w:spacing w:val="-6"/>
          <w:lang w:val="ru-RU"/>
        </w:rPr>
        <w:t xml:space="preserve"> </w:t>
      </w:r>
      <w:r w:rsidRPr="004F4E72">
        <w:rPr>
          <w:lang w:val="ru-RU"/>
        </w:rPr>
        <w:t>рассуждений.</w:t>
      </w:r>
    </w:p>
    <w:p w:rsidR="00DD2384" w:rsidRPr="004F4E72" w:rsidRDefault="00EB158A" w:rsidP="00FF1006">
      <w:pPr>
        <w:pStyle w:val="4"/>
        <w:tabs>
          <w:tab w:val="left" w:pos="1134"/>
        </w:tabs>
        <w:spacing w:before="8" w:line="295" w:lineRule="exact"/>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52"/>
        </w:numPr>
        <w:tabs>
          <w:tab w:val="left" w:pos="1134"/>
        </w:tabs>
        <w:ind w:left="0" w:right="292" w:firstLine="708"/>
        <w:jc w:val="both"/>
        <w:rPr>
          <w:lang w:val="ru-RU"/>
        </w:rPr>
      </w:pPr>
      <w:r w:rsidRPr="004F4E72">
        <w:rPr>
          <w:lang w:val="ru-RU"/>
        </w:rPr>
        <w:t>выдвигать гипотезы о возможных предельных значениях искомых в задаче величин (делать</w:t>
      </w:r>
      <w:r w:rsidRPr="004F4E72">
        <w:rPr>
          <w:spacing w:val="-3"/>
          <w:lang w:val="ru-RU"/>
        </w:rPr>
        <w:t xml:space="preserve"> </w:t>
      </w:r>
      <w:r w:rsidRPr="004F4E72">
        <w:rPr>
          <w:lang w:val="ru-RU"/>
        </w:rPr>
        <w:t>прикидку)</w:t>
      </w:r>
    </w:p>
    <w:p w:rsidR="00DD2384" w:rsidRPr="004F4E72" w:rsidRDefault="00EB158A" w:rsidP="00FF1006">
      <w:pPr>
        <w:pStyle w:val="4"/>
        <w:tabs>
          <w:tab w:val="left" w:pos="1134"/>
        </w:tabs>
        <w:spacing w:before="2"/>
        <w:ind w:left="0"/>
        <w:jc w:val="both"/>
        <w:rPr>
          <w:sz w:val="22"/>
          <w:szCs w:val="22"/>
        </w:rPr>
      </w:pPr>
      <w:r w:rsidRPr="004F4E72">
        <w:rPr>
          <w:sz w:val="22"/>
          <w:szCs w:val="22"/>
        </w:rPr>
        <w:t>Геометрические фигуры</w:t>
      </w:r>
    </w:p>
    <w:p w:rsidR="00DD2384" w:rsidRPr="004F4E72" w:rsidRDefault="00EB158A" w:rsidP="00CC1F04">
      <w:pPr>
        <w:pStyle w:val="a6"/>
        <w:numPr>
          <w:ilvl w:val="1"/>
          <w:numId w:val="52"/>
        </w:numPr>
        <w:tabs>
          <w:tab w:val="left" w:pos="1134"/>
        </w:tabs>
        <w:spacing w:line="316" w:lineRule="exact"/>
        <w:ind w:left="0" w:firstLine="708"/>
        <w:jc w:val="both"/>
        <w:rPr>
          <w:lang w:val="ru-RU"/>
        </w:rPr>
      </w:pPr>
      <w:r w:rsidRPr="004F4E72">
        <w:rPr>
          <w:lang w:val="ru-RU"/>
        </w:rPr>
        <w:t>Оперировать на базовом уровне понятиями геометрических</w:t>
      </w:r>
      <w:r w:rsidRPr="004F4E72">
        <w:rPr>
          <w:spacing w:val="-2"/>
          <w:lang w:val="ru-RU"/>
        </w:rPr>
        <w:t xml:space="preserve"> </w:t>
      </w:r>
      <w:r w:rsidRPr="004F4E72">
        <w:rPr>
          <w:lang w:val="ru-RU"/>
        </w:rPr>
        <w:t>фигур;</w:t>
      </w:r>
    </w:p>
    <w:p w:rsidR="00A30B51" w:rsidRDefault="00EB158A" w:rsidP="00CC1F04">
      <w:pPr>
        <w:pStyle w:val="a6"/>
        <w:numPr>
          <w:ilvl w:val="1"/>
          <w:numId w:val="52"/>
        </w:numPr>
        <w:tabs>
          <w:tab w:val="left" w:pos="1134"/>
          <w:tab w:val="left" w:pos="3131"/>
          <w:tab w:val="left" w:pos="4829"/>
          <w:tab w:val="left" w:pos="5196"/>
          <w:tab w:val="left" w:pos="7206"/>
          <w:tab w:val="left" w:pos="8427"/>
          <w:tab w:val="left" w:pos="10504"/>
        </w:tabs>
        <w:spacing w:before="77" w:line="237" w:lineRule="auto"/>
        <w:ind w:left="0" w:right="286" w:firstLine="708"/>
        <w:jc w:val="both"/>
        <w:rPr>
          <w:lang w:val="ru-RU"/>
        </w:rPr>
      </w:pPr>
      <w:r w:rsidRPr="004F4E72">
        <w:rPr>
          <w:lang w:val="ru-RU"/>
        </w:rPr>
        <w:t>извлекать</w:t>
      </w:r>
      <w:r w:rsidRPr="004F4E72">
        <w:rPr>
          <w:lang w:val="ru-RU"/>
        </w:rPr>
        <w:tab/>
        <w:t>информацию</w:t>
      </w:r>
      <w:r w:rsidRPr="004F4E72">
        <w:rPr>
          <w:lang w:val="ru-RU"/>
        </w:rPr>
        <w:tab/>
        <w:t>о</w:t>
      </w:r>
      <w:r w:rsidRPr="004F4E72">
        <w:rPr>
          <w:lang w:val="ru-RU"/>
        </w:rPr>
        <w:tab/>
        <w:t>геометрических</w:t>
      </w:r>
      <w:r w:rsidRPr="004F4E72">
        <w:rPr>
          <w:lang w:val="ru-RU"/>
        </w:rPr>
        <w:tab/>
        <w:t>фигур</w:t>
      </w:r>
      <w:r w:rsidR="00A30B51">
        <w:rPr>
          <w:lang w:val="ru-RU"/>
        </w:rPr>
        <w:t xml:space="preserve">ах, </w:t>
      </w:r>
      <w:r w:rsidRPr="00A30B51">
        <w:rPr>
          <w:lang w:val="ru-RU"/>
        </w:rPr>
        <w:t>представленную</w:t>
      </w:r>
      <w:r w:rsidRPr="00A30B51">
        <w:rPr>
          <w:lang w:val="ru-RU"/>
        </w:rPr>
        <w:tab/>
      </w:r>
    </w:p>
    <w:p w:rsidR="00DD2384" w:rsidRPr="00A30B51" w:rsidRDefault="00EB158A" w:rsidP="00FF1006">
      <w:pPr>
        <w:tabs>
          <w:tab w:val="left" w:pos="1134"/>
          <w:tab w:val="left" w:pos="3131"/>
          <w:tab w:val="left" w:pos="4829"/>
          <w:tab w:val="left" w:pos="5196"/>
          <w:tab w:val="left" w:pos="7206"/>
          <w:tab w:val="left" w:pos="8427"/>
          <w:tab w:val="left" w:pos="10504"/>
        </w:tabs>
        <w:spacing w:before="77" w:line="237" w:lineRule="auto"/>
        <w:ind w:right="286"/>
        <w:jc w:val="both"/>
        <w:rPr>
          <w:lang w:val="ru-RU"/>
        </w:rPr>
      </w:pPr>
      <w:r w:rsidRPr="00A30B51">
        <w:rPr>
          <w:lang w:val="ru-RU"/>
        </w:rPr>
        <w:t>на чертежах в явном</w:t>
      </w:r>
      <w:r w:rsidRPr="00A30B51">
        <w:rPr>
          <w:spacing w:val="1"/>
          <w:lang w:val="ru-RU"/>
        </w:rPr>
        <w:t xml:space="preserve"> </w:t>
      </w:r>
      <w:r w:rsidRPr="00A30B51">
        <w:rPr>
          <w:lang w:val="ru-RU"/>
        </w:rPr>
        <w:t>виде;</w:t>
      </w:r>
    </w:p>
    <w:p w:rsidR="00A30B51" w:rsidRDefault="00EB158A" w:rsidP="00CC1F04">
      <w:pPr>
        <w:pStyle w:val="a6"/>
        <w:numPr>
          <w:ilvl w:val="1"/>
          <w:numId w:val="52"/>
        </w:numPr>
        <w:tabs>
          <w:tab w:val="left" w:pos="1134"/>
          <w:tab w:val="left" w:pos="3197"/>
          <w:tab w:val="left" w:pos="3784"/>
          <w:tab w:val="left" w:pos="4950"/>
          <w:tab w:val="left" w:pos="5751"/>
          <w:tab w:val="left" w:pos="7715"/>
          <w:tab w:val="left" w:pos="8684"/>
          <w:tab w:val="left" w:pos="9394"/>
          <w:tab w:val="left" w:pos="10483"/>
        </w:tabs>
        <w:spacing w:before="3"/>
        <w:ind w:left="0" w:right="293" w:firstLine="708"/>
        <w:jc w:val="both"/>
        <w:rPr>
          <w:lang w:val="ru-RU"/>
        </w:rPr>
      </w:pPr>
      <w:r w:rsidRPr="004F4E72">
        <w:rPr>
          <w:lang w:val="ru-RU"/>
        </w:rPr>
        <w:t>применять</w:t>
      </w:r>
      <w:r w:rsidRPr="004F4E72">
        <w:rPr>
          <w:lang w:val="ru-RU"/>
        </w:rPr>
        <w:tab/>
        <w:t>для</w:t>
      </w:r>
      <w:r w:rsidRPr="004F4E72">
        <w:rPr>
          <w:lang w:val="ru-RU"/>
        </w:rPr>
        <w:tab/>
        <w:t>решения</w:t>
      </w:r>
      <w:r w:rsidRPr="004F4E72">
        <w:rPr>
          <w:lang w:val="ru-RU"/>
        </w:rPr>
        <w:tab/>
        <w:t>з</w:t>
      </w:r>
      <w:r w:rsidR="00A30B51">
        <w:rPr>
          <w:lang w:val="ru-RU"/>
        </w:rPr>
        <w:t>адач</w:t>
      </w:r>
      <w:r w:rsidR="00A30B51">
        <w:rPr>
          <w:lang w:val="ru-RU"/>
        </w:rPr>
        <w:tab/>
        <w:t>геометрические</w:t>
      </w:r>
      <w:r w:rsidR="00A30B51">
        <w:rPr>
          <w:lang w:val="ru-RU"/>
        </w:rPr>
        <w:tab/>
        <w:t>факты,</w:t>
      </w:r>
      <w:r w:rsidR="00A30B51">
        <w:rPr>
          <w:lang w:val="ru-RU"/>
        </w:rPr>
        <w:tab/>
        <w:t xml:space="preserve">если </w:t>
      </w:r>
      <w:r w:rsidRPr="004F4E72">
        <w:rPr>
          <w:lang w:val="ru-RU"/>
        </w:rPr>
        <w:t>условия</w:t>
      </w:r>
      <w:r w:rsidRPr="004F4E72">
        <w:rPr>
          <w:lang w:val="ru-RU"/>
        </w:rPr>
        <w:tab/>
      </w:r>
    </w:p>
    <w:p w:rsidR="00DD2384" w:rsidRPr="00A30B51" w:rsidRDefault="00EB158A" w:rsidP="00FF1006">
      <w:pPr>
        <w:tabs>
          <w:tab w:val="left" w:pos="1134"/>
          <w:tab w:val="left" w:pos="3197"/>
          <w:tab w:val="left" w:pos="3784"/>
          <w:tab w:val="left" w:pos="4950"/>
          <w:tab w:val="left" w:pos="5751"/>
          <w:tab w:val="left" w:pos="7715"/>
          <w:tab w:val="left" w:pos="8684"/>
          <w:tab w:val="left" w:pos="9394"/>
          <w:tab w:val="left" w:pos="10483"/>
        </w:tabs>
        <w:spacing w:before="3"/>
        <w:ind w:right="293"/>
        <w:jc w:val="both"/>
        <w:rPr>
          <w:lang w:val="ru-RU"/>
        </w:rPr>
      </w:pPr>
      <w:r w:rsidRPr="00A30B51">
        <w:rPr>
          <w:lang w:val="ru-RU"/>
        </w:rPr>
        <w:t>их применения заданы в явной форме;</w:t>
      </w:r>
    </w:p>
    <w:p w:rsidR="00DD2384" w:rsidRPr="004F4E72" w:rsidRDefault="00EB158A" w:rsidP="00CC1F04">
      <w:pPr>
        <w:pStyle w:val="a6"/>
        <w:numPr>
          <w:ilvl w:val="1"/>
          <w:numId w:val="52"/>
        </w:numPr>
        <w:tabs>
          <w:tab w:val="left" w:pos="1134"/>
        </w:tabs>
        <w:ind w:left="0" w:right="290" w:firstLine="708"/>
        <w:jc w:val="both"/>
        <w:rPr>
          <w:lang w:val="ru-RU"/>
        </w:rPr>
      </w:pPr>
      <w:r w:rsidRPr="004F4E72">
        <w:rPr>
          <w:lang w:val="ru-RU"/>
        </w:rPr>
        <w:t>решать задачи на нахождение геометрических величин по образцам или алгоритмам.</w:t>
      </w:r>
    </w:p>
    <w:p w:rsidR="00DD2384" w:rsidRPr="004F4E72" w:rsidRDefault="00EB158A" w:rsidP="00FF1006">
      <w:pPr>
        <w:pStyle w:val="4"/>
        <w:tabs>
          <w:tab w:val="left" w:pos="1134"/>
        </w:tabs>
        <w:spacing w:before="3"/>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52"/>
        </w:numPr>
        <w:tabs>
          <w:tab w:val="left" w:pos="1134"/>
        </w:tabs>
        <w:spacing w:line="237" w:lineRule="auto"/>
        <w:ind w:left="0" w:right="291" w:firstLine="708"/>
        <w:jc w:val="both"/>
        <w:rPr>
          <w:lang w:val="ru-RU"/>
        </w:rPr>
      </w:pPr>
      <w:r w:rsidRPr="004F4E72">
        <w:rPr>
          <w:lang w:val="ru-RU"/>
        </w:rPr>
        <w:t>использовать свойства геометрических фигур для решения типовых задач, возникающих в ситуациях повседневной жизни, задач практического</w:t>
      </w:r>
      <w:r w:rsidRPr="004F4E72">
        <w:rPr>
          <w:spacing w:val="-11"/>
          <w:lang w:val="ru-RU"/>
        </w:rPr>
        <w:t xml:space="preserve"> </w:t>
      </w:r>
      <w:r w:rsidRPr="004F4E72">
        <w:rPr>
          <w:lang w:val="ru-RU"/>
        </w:rPr>
        <w:t>содержания</w:t>
      </w:r>
    </w:p>
    <w:p w:rsidR="00DD2384" w:rsidRPr="004F4E72" w:rsidRDefault="00EB158A" w:rsidP="00FF1006">
      <w:pPr>
        <w:pStyle w:val="4"/>
        <w:tabs>
          <w:tab w:val="left" w:pos="1134"/>
        </w:tabs>
        <w:spacing w:before="9" w:line="295" w:lineRule="exact"/>
        <w:ind w:left="0"/>
        <w:jc w:val="both"/>
        <w:rPr>
          <w:sz w:val="22"/>
          <w:szCs w:val="22"/>
        </w:rPr>
      </w:pPr>
      <w:r w:rsidRPr="004F4E72">
        <w:rPr>
          <w:sz w:val="22"/>
          <w:szCs w:val="22"/>
        </w:rPr>
        <w:t>Отношения</w:t>
      </w:r>
    </w:p>
    <w:p w:rsidR="00DD2384" w:rsidRPr="004F4E72" w:rsidRDefault="00EB158A" w:rsidP="00CC1F04">
      <w:pPr>
        <w:pStyle w:val="a6"/>
        <w:numPr>
          <w:ilvl w:val="1"/>
          <w:numId w:val="52"/>
        </w:numPr>
        <w:tabs>
          <w:tab w:val="left" w:pos="1134"/>
        </w:tabs>
        <w:ind w:left="0" w:right="291" w:firstLine="708"/>
        <w:jc w:val="both"/>
        <w:rPr>
          <w:lang w:val="ru-RU"/>
        </w:rPr>
      </w:pPr>
      <w:r w:rsidRPr="004F4E72">
        <w:rPr>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w:t>
      </w:r>
      <w:r w:rsidRPr="004F4E72">
        <w:rPr>
          <w:spacing w:val="-11"/>
          <w:lang w:val="ru-RU"/>
        </w:rPr>
        <w:t xml:space="preserve"> </w:t>
      </w:r>
      <w:r w:rsidRPr="004F4E72">
        <w:rPr>
          <w:lang w:val="ru-RU"/>
        </w:rPr>
        <w:t>проекция.</w:t>
      </w:r>
    </w:p>
    <w:p w:rsidR="00DD2384" w:rsidRPr="004F4E72" w:rsidRDefault="00EB158A" w:rsidP="00FF1006">
      <w:pPr>
        <w:pStyle w:val="4"/>
        <w:tabs>
          <w:tab w:val="left" w:pos="1134"/>
        </w:tabs>
        <w:spacing w:before="4" w:line="295" w:lineRule="exact"/>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52"/>
        </w:numPr>
        <w:tabs>
          <w:tab w:val="left" w:pos="1134"/>
        </w:tabs>
        <w:ind w:left="0" w:right="291" w:firstLine="708"/>
        <w:rPr>
          <w:lang w:val="ru-RU"/>
        </w:rPr>
      </w:pPr>
      <w:r w:rsidRPr="004F4E72">
        <w:rPr>
          <w:lang w:val="ru-RU"/>
        </w:rPr>
        <w:t>использовать отношения для решения простейших задач, возникающих в реальной</w:t>
      </w:r>
      <w:r w:rsidRPr="004F4E72">
        <w:rPr>
          <w:spacing w:val="-1"/>
          <w:lang w:val="ru-RU"/>
        </w:rPr>
        <w:t xml:space="preserve"> </w:t>
      </w:r>
      <w:r w:rsidRPr="004F4E72">
        <w:rPr>
          <w:lang w:val="ru-RU"/>
        </w:rPr>
        <w:t>жизни</w:t>
      </w:r>
    </w:p>
    <w:p w:rsidR="00DD2384" w:rsidRPr="004F4E72" w:rsidRDefault="00EB158A" w:rsidP="00FF1006">
      <w:pPr>
        <w:pStyle w:val="4"/>
        <w:tabs>
          <w:tab w:val="left" w:pos="1134"/>
        </w:tabs>
        <w:spacing w:before="2"/>
        <w:ind w:left="0"/>
        <w:rPr>
          <w:sz w:val="22"/>
          <w:szCs w:val="22"/>
        </w:rPr>
      </w:pPr>
      <w:r w:rsidRPr="004F4E72">
        <w:rPr>
          <w:sz w:val="22"/>
          <w:szCs w:val="22"/>
        </w:rPr>
        <w:t>Измерения и вычисления</w:t>
      </w:r>
    </w:p>
    <w:p w:rsidR="00A30B51" w:rsidRDefault="00EB158A" w:rsidP="00CC1F04">
      <w:pPr>
        <w:pStyle w:val="a6"/>
        <w:numPr>
          <w:ilvl w:val="1"/>
          <w:numId w:val="52"/>
        </w:numPr>
        <w:tabs>
          <w:tab w:val="left" w:pos="1134"/>
          <w:tab w:val="left" w:pos="3309"/>
          <w:tab w:val="left" w:pos="4731"/>
          <w:tab w:val="left" w:pos="5597"/>
          <w:tab w:val="left" w:pos="7180"/>
          <w:tab w:val="left" w:pos="8360"/>
          <w:tab w:val="left" w:pos="9300"/>
          <w:tab w:val="left" w:pos="9677"/>
        </w:tabs>
        <w:spacing w:line="237" w:lineRule="auto"/>
        <w:ind w:left="0" w:right="294" w:firstLine="708"/>
        <w:rPr>
          <w:lang w:val="ru-RU"/>
        </w:rPr>
      </w:pPr>
      <w:r w:rsidRPr="004F4E72">
        <w:rPr>
          <w:lang w:val="ru-RU"/>
        </w:rPr>
        <w:t>Выполнять</w:t>
      </w:r>
      <w:r w:rsidRPr="004F4E72">
        <w:rPr>
          <w:lang w:val="ru-RU"/>
        </w:rPr>
        <w:tab/>
        <w:t>измерение</w:t>
      </w:r>
      <w:r w:rsidRPr="004F4E72">
        <w:rPr>
          <w:lang w:val="ru-RU"/>
        </w:rPr>
        <w:tab/>
        <w:t>дли</w:t>
      </w:r>
      <w:r w:rsidR="00A30B51">
        <w:rPr>
          <w:lang w:val="ru-RU"/>
        </w:rPr>
        <w:t>н,</w:t>
      </w:r>
      <w:r w:rsidR="00A30B51">
        <w:rPr>
          <w:lang w:val="ru-RU"/>
        </w:rPr>
        <w:tab/>
        <w:t>расстояний,</w:t>
      </w:r>
      <w:r w:rsidR="00A30B51">
        <w:rPr>
          <w:lang w:val="ru-RU"/>
        </w:rPr>
        <w:tab/>
        <w:t>величин</w:t>
      </w:r>
      <w:r w:rsidR="00A30B51">
        <w:rPr>
          <w:lang w:val="ru-RU"/>
        </w:rPr>
        <w:tab/>
        <w:t>углов,</w:t>
      </w:r>
      <w:r w:rsidR="00A30B51">
        <w:rPr>
          <w:lang w:val="ru-RU"/>
        </w:rPr>
        <w:tab/>
        <w:t>с</w:t>
      </w:r>
    </w:p>
    <w:p w:rsidR="00DD2384" w:rsidRPr="00A30B51" w:rsidRDefault="00EB158A" w:rsidP="00FF1006">
      <w:pPr>
        <w:tabs>
          <w:tab w:val="left" w:pos="1134"/>
          <w:tab w:val="left" w:pos="3309"/>
          <w:tab w:val="left" w:pos="4731"/>
          <w:tab w:val="left" w:pos="5597"/>
          <w:tab w:val="left" w:pos="7180"/>
          <w:tab w:val="left" w:pos="8360"/>
          <w:tab w:val="left" w:pos="9300"/>
          <w:tab w:val="left" w:pos="9677"/>
        </w:tabs>
        <w:spacing w:line="237" w:lineRule="auto"/>
        <w:ind w:right="294"/>
        <w:rPr>
          <w:lang w:val="ru-RU"/>
        </w:rPr>
      </w:pPr>
      <w:r w:rsidRPr="00A30B51">
        <w:rPr>
          <w:w w:val="95"/>
          <w:lang w:val="ru-RU"/>
        </w:rPr>
        <w:t xml:space="preserve">помощью </w:t>
      </w:r>
      <w:r w:rsidRPr="00A30B51">
        <w:rPr>
          <w:lang w:val="ru-RU"/>
        </w:rPr>
        <w:t>инструментов для измерений длин и углов;</w:t>
      </w:r>
    </w:p>
    <w:p w:rsidR="00DD2384" w:rsidRPr="004F4E72" w:rsidRDefault="00EB158A" w:rsidP="00CC1F04">
      <w:pPr>
        <w:pStyle w:val="a6"/>
        <w:numPr>
          <w:ilvl w:val="1"/>
          <w:numId w:val="52"/>
        </w:numPr>
        <w:tabs>
          <w:tab w:val="left" w:pos="1134"/>
        </w:tabs>
        <w:spacing w:before="5" w:line="237" w:lineRule="auto"/>
        <w:ind w:left="0" w:right="292" w:firstLine="708"/>
        <w:rPr>
          <w:lang w:val="ru-RU"/>
        </w:rPr>
      </w:pPr>
      <w:r w:rsidRPr="004F4E72">
        <w:rPr>
          <w:lang w:val="ru-RU"/>
        </w:rPr>
        <w:t>применять формулы периметра, площади и объёма, площади поверхности отдельных многогранников при вычислениях, когда все данные имеются в</w:t>
      </w:r>
      <w:r w:rsidRPr="004F4E72">
        <w:rPr>
          <w:spacing w:val="-8"/>
          <w:lang w:val="ru-RU"/>
        </w:rPr>
        <w:t xml:space="preserve"> </w:t>
      </w:r>
      <w:r w:rsidRPr="004F4E72">
        <w:rPr>
          <w:lang w:val="ru-RU"/>
        </w:rPr>
        <w:t>условии;</w:t>
      </w:r>
    </w:p>
    <w:p w:rsidR="00DD2384" w:rsidRPr="004F4E72" w:rsidRDefault="00EB158A" w:rsidP="00CC1F04">
      <w:pPr>
        <w:pStyle w:val="a6"/>
        <w:numPr>
          <w:ilvl w:val="1"/>
          <w:numId w:val="52"/>
        </w:numPr>
        <w:tabs>
          <w:tab w:val="left" w:pos="1134"/>
        </w:tabs>
        <w:spacing w:before="6" w:line="237" w:lineRule="auto"/>
        <w:ind w:left="0" w:right="292" w:firstLine="708"/>
        <w:rPr>
          <w:lang w:val="ru-RU"/>
        </w:rPr>
      </w:pPr>
      <w:r w:rsidRPr="004F4E72">
        <w:rPr>
          <w:lang w:val="ru-RU"/>
        </w:rPr>
        <w:t>применять теорему Пифагора, базовые тригонометрические соотношения для вычисления длин, расстояний, площадей в простейших</w:t>
      </w:r>
      <w:r w:rsidRPr="004F4E72">
        <w:rPr>
          <w:spacing w:val="-3"/>
          <w:lang w:val="ru-RU"/>
        </w:rPr>
        <w:t xml:space="preserve"> </w:t>
      </w:r>
      <w:r w:rsidRPr="004F4E72">
        <w:rPr>
          <w:lang w:val="ru-RU"/>
        </w:rPr>
        <w:t>случаях.</w:t>
      </w:r>
    </w:p>
    <w:p w:rsidR="00DD2384" w:rsidRPr="004F4E72" w:rsidRDefault="00EB158A" w:rsidP="00FF1006">
      <w:pPr>
        <w:pStyle w:val="4"/>
        <w:tabs>
          <w:tab w:val="left" w:pos="1134"/>
        </w:tabs>
        <w:spacing w:before="9"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CC1F04">
      <w:pPr>
        <w:pStyle w:val="a6"/>
        <w:numPr>
          <w:ilvl w:val="1"/>
          <w:numId w:val="52"/>
        </w:numPr>
        <w:tabs>
          <w:tab w:val="left" w:pos="1134"/>
        </w:tabs>
        <w:spacing w:line="242" w:lineRule="auto"/>
        <w:ind w:left="0" w:right="285" w:firstLine="708"/>
        <w:jc w:val="both"/>
        <w:rPr>
          <w:b/>
          <w:lang w:val="ru-RU"/>
        </w:rPr>
      </w:pPr>
      <w:r w:rsidRPr="004F4E72">
        <w:rPr>
          <w:lang w:val="ru-RU"/>
        </w:rP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sidRPr="009B4F74">
        <w:rPr>
          <w:b/>
          <w:lang w:val="ru-RU"/>
        </w:rPr>
        <w:t>Геометрические</w:t>
      </w:r>
      <w:r w:rsidRPr="009B4F74">
        <w:rPr>
          <w:b/>
          <w:spacing w:val="1"/>
          <w:lang w:val="ru-RU"/>
        </w:rPr>
        <w:t xml:space="preserve"> </w:t>
      </w:r>
      <w:r w:rsidRPr="009B4F74">
        <w:rPr>
          <w:b/>
          <w:lang w:val="ru-RU"/>
        </w:rPr>
        <w:t>построения</w:t>
      </w:r>
    </w:p>
    <w:p w:rsidR="00DD2384" w:rsidRPr="009B4F74" w:rsidRDefault="00EB158A" w:rsidP="00CC1F04">
      <w:pPr>
        <w:pStyle w:val="a6"/>
        <w:numPr>
          <w:ilvl w:val="1"/>
          <w:numId w:val="52"/>
        </w:numPr>
        <w:tabs>
          <w:tab w:val="left" w:pos="1134"/>
        </w:tabs>
        <w:spacing w:line="237" w:lineRule="auto"/>
        <w:ind w:left="0" w:right="294" w:firstLine="708"/>
        <w:rPr>
          <w:lang w:val="ru-RU"/>
        </w:rPr>
      </w:pPr>
      <w:r w:rsidRPr="009B4F74">
        <w:rPr>
          <w:lang w:val="ru-RU"/>
        </w:rPr>
        <w:t>Изображать типовые плоские фигуры и фигуры в пространстве от руки и с помощью</w:t>
      </w:r>
      <w:r w:rsidRPr="009B4F74">
        <w:rPr>
          <w:spacing w:val="-2"/>
          <w:lang w:val="ru-RU"/>
        </w:rPr>
        <w:t xml:space="preserve"> </w:t>
      </w:r>
      <w:r w:rsidRPr="009B4F74">
        <w:rPr>
          <w:lang w:val="ru-RU"/>
        </w:rPr>
        <w:t>инструментов.</w:t>
      </w:r>
    </w:p>
    <w:p w:rsidR="00DD2384" w:rsidRPr="009B4F74" w:rsidRDefault="00EB158A" w:rsidP="00FF1006">
      <w:pPr>
        <w:pStyle w:val="4"/>
        <w:spacing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CC1F04">
      <w:pPr>
        <w:pStyle w:val="a6"/>
        <w:numPr>
          <w:ilvl w:val="1"/>
          <w:numId w:val="52"/>
        </w:numPr>
        <w:tabs>
          <w:tab w:val="left" w:pos="1134"/>
        </w:tabs>
        <w:spacing w:line="315" w:lineRule="exact"/>
        <w:ind w:left="0" w:firstLine="708"/>
        <w:rPr>
          <w:lang w:val="ru-RU"/>
        </w:rPr>
      </w:pPr>
      <w:r w:rsidRPr="009B4F74">
        <w:rPr>
          <w:lang w:val="ru-RU"/>
        </w:rPr>
        <w:t>выполнять</w:t>
      </w:r>
      <w:r w:rsidRPr="009B4F74">
        <w:rPr>
          <w:spacing w:val="13"/>
          <w:lang w:val="ru-RU"/>
        </w:rPr>
        <w:t xml:space="preserve"> </w:t>
      </w:r>
      <w:r w:rsidRPr="009B4F74">
        <w:rPr>
          <w:lang w:val="ru-RU"/>
        </w:rPr>
        <w:t>простейшие</w:t>
      </w:r>
      <w:r w:rsidRPr="009B4F74">
        <w:rPr>
          <w:spacing w:val="15"/>
          <w:lang w:val="ru-RU"/>
        </w:rPr>
        <w:t xml:space="preserve"> </w:t>
      </w:r>
      <w:r w:rsidRPr="009B4F74">
        <w:rPr>
          <w:lang w:val="ru-RU"/>
        </w:rPr>
        <w:t>построения</w:t>
      </w:r>
      <w:r w:rsidRPr="009B4F74">
        <w:rPr>
          <w:spacing w:val="16"/>
          <w:lang w:val="ru-RU"/>
        </w:rPr>
        <w:t xml:space="preserve"> </w:t>
      </w:r>
      <w:r w:rsidRPr="009B4F74">
        <w:rPr>
          <w:lang w:val="ru-RU"/>
        </w:rPr>
        <w:t>на</w:t>
      </w:r>
      <w:r w:rsidRPr="009B4F74">
        <w:rPr>
          <w:spacing w:val="15"/>
          <w:lang w:val="ru-RU"/>
        </w:rPr>
        <w:t xml:space="preserve"> </w:t>
      </w:r>
      <w:r w:rsidRPr="009B4F74">
        <w:rPr>
          <w:lang w:val="ru-RU"/>
        </w:rPr>
        <w:t>местности,</w:t>
      </w:r>
      <w:r w:rsidRPr="009B4F74">
        <w:rPr>
          <w:spacing w:val="15"/>
          <w:lang w:val="ru-RU"/>
        </w:rPr>
        <w:t xml:space="preserve"> </w:t>
      </w:r>
      <w:r w:rsidRPr="009B4F74">
        <w:rPr>
          <w:lang w:val="ru-RU"/>
        </w:rPr>
        <w:t>необходимые</w:t>
      </w:r>
      <w:r w:rsidRPr="009B4F74">
        <w:rPr>
          <w:spacing w:val="15"/>
          <w:lang w:val="ru-RU"/>
        </w:rPr>
        <w:t xml:space="preserve"> </w:t>
      </w:r>
      <w:r w:rsidRPr="009B4F74">
        <w:rPr>
          <w:lang w:val="ru-RU"/>
        </w:rPr>
        <w:t>в</w:t>
      </w:r>
      <w:r w:rsidRPr="009B4F74">
        <w:rPr>
          <w:spacing w:val="14"/>
          <w:lang w:val="ru-RU"/>
        </w:rPr>
        <w:t xml:space="preserve"> </w:t>
      </w:r>
      <w:r w:rsidRPr="009B4F74">
        <w:rPr>
          <w:lang w:val="ru-RU"/>
        </w:rPr>
        <w:t>реальной</w:t>
      </w:r>
    </w:p>
    <w:p w:rsidR="00DD2384" w:rsidRPr="009B4F74" w:rsidRDefault="00EB158A" w:rsidP="00FF1006">
      <w:pPr>
        <w:pStyle w:val="a4"/>
        <w:tabs>
          <w:tab w:val="left" w:pos="1134"/>
        </w:tabs>
        <w:ind w:left="0" w:firstLine="0"/>
        <w:jc w:val="left"/>
        <w:rPr>
          <w:sz w:val="22"/>
          <w:szCs w:val="22"/>
        </w:rPr>
      </w:pPr>
      <w:r w:rsidRPr="009B4F74">
        <w:rPr>
          <w:sz w:val="22"/>
          <w:szCs w:val="22"/>
        </w:rPr>
        <w:t>жизни</w:t>
      </w:r>
    </w:p>
    <w:p w:rsidR="00DD2384" w:rsidRPr="009B4F74" w:rsidRDefault="00EB158A" w:rsidP="00FF1006">
      <w:pPr>
        <w:pStyle w:val="4"/>
        <w:tabs>
          <w:tab w:val="left" w:pos="1134"/>
        </w:tabs>
        <w:spacing w:before="6"/>
        <w:ind w:left="0"/>
        <w:rPr>
          <w:sz w:val="22"/>
          <w:szCs w:val="22"/>
        </w:rPr>
      </w:pPr>
      <w:r w:rsidRPr="009B4F74">
        <w:rPr>
          <w:sz w:val="22"/>
          <w:szCs w:val="22"/>
        </w:rPr>
        <w:t>Геометрические преобразования</w:t>
      </w:r>
    </w:p>
    <w:p w:rsidR="00DD2384" w:rsidRPr="009B4F74" w:rsidRDefault="00EB158A" w:rsidP="00CC1F04">
      <w:pPr>
        <w:pStyle w:val="a6"/>
        <w:numPr>
          <w:ilvl w:val="1"/>
          <w:numId w:val="52"/>
        </w:numPr>
        <w:tabs>
          <w:tab w:val="left" w:pos="1134"/>
        </w:tabs>
        <w:spacing w:line="316" w:lineRule="exact"/>
        <w:ind w:left="0" w:firstLine="708"/>
        <w:rPr>
          <w:lang w:val="ru-RU"/>
        </w:rPr>
      </w:pPr>
      <w:r w:rsidRPr="009B4F74">
        <w:rPr>
          <w:lang w:val="ru-RU"/>
        </w:rPr>
        <w:t>Строить фигуру, симметричную данной фигуре относительно оси и</w:t>
      </w:r>
      <w:r w:rsidRPr="009B4F74">
        <w:rPr>
          <w:spacing w:val="-12"/>
          <w:lang w:val="ru-RU"/>
        </w:rPr>
        <w:t xml:space="preserve"> </w:t>
      </w:r>
      <w:r w:rsidRPr="009B4F74">
        <w:rPr>
          <w:lang w:val="ru-RU"/>
        </w:rPr>
        <w:t>точки.</w:t>
      </w:r>
    </w:p>
    <w:p w:rsidR="00DD2384" w:rsidRPr="009B4F74" w:rsidRDefault="00EB158A" w:rsidP="00FF1006">
      <w:pPr>
        <w:pStyle w:val="4"/>
        <w:tabs>
          <w:tab w:val="left" w:pos="1134"/>
        </w:tabs>
        <w:spacing w:before="5"/>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CC1F04">
      <w:pPr>
        <w:pStyle w:val="a6"/>
        <w:numPr>
          <w:ilvl w:val="1"/>
          <w:numId w:val="52"/>
        </w:numPr>
        <w:tabs>
          <w:tab w:val="left" w:pos="1134"/>
        </w:tabs>
        <w:spacing w:line="315" w:lineRule="exact"/>
        <w:ind w:left="0" w:firstLine="708"/>
        <w:rPr>
          <w:lang w:val="ru-RU"/>
        </w:rPr>
      </w:pPr>
      <w:r w:rsidRPr="009B4F74">
        <w:rPr>
          <w:lang w:val="ru-RU"/>
        </w:rPr>
        <w:t>распознавать движение объектов в окружающем</w:t>
      </w:r>
      <w:r w:rsidRPr="009B4F74">
        <w:rPr>
          <w:spacing w:val="-5"/>
          <w:lang w:val="ru-RU"/>
        </w:rPr>
        <w:t xml:space="preserve"> </w:t>
      </w:r>
      <w:r w:rsidRPr="009B4F74">
        <w:rPr>
          <w:lang w:val="ru-RU"/>
        </w:rPr>
        <w:t>мире;</w:t>
      </w:r>
    </w:p>
    <w:p w:rsidR="00DD2384" w:rsidRPr="009B4F74" w:rsidRDefault="00EB158A" w:rsidP="00CC1F04">
      <w:pPr>
        <w:pStyle w:val="a6"/>
        <w:numPr>
          <w:ilvl w:val="1"/>
          <w:numId w:val="52"/>
        </w:numPr>
        <w:tabs>
          <w:tab w:val="left" w:pos="1134"/>
        </w:tabs>
        <w:spacing w:line="318" w:lineRule="exact"/>
        <w:ind w:left="0" w:firstLine="708"/>
        <w:rPr>
          <w:lang w:val="ru-RU"/>
        </w:rPr>
      </w:pPr>
      <w:r w:rsidRPr="009B4F74">
        <w:rPr>
          <w:lang w:val="ru-RU"/>
        </w:rPr>
        <w:t>распознавать симметричные фигуры в окружающем</w:t>
      </w:r>
      <w:r w:rsidRPr="009B4F74">
        <w:rPr>
          <w:spacing w:val="-2"/>
          <w:lang w:val="ru-RU"/>
        </w:rPr>
        <w:t xml:space="preserve"> </w:t>
      </w:r>
      <w:r w:rsidRPr="009B4F74">
        <w:rPr>
          <w:lang w:val="ru-RU"/>
        </w:rPr>
        <w:t>мире</w:t>
      </w:r>
    </w:p>
    <w:p w:rsidR="00DD2384" w:rsidRPr="009B4F74" w:rsidRDefault="00EB158A" w:rsidP="00FF1006">
      <w:pPr>
        <w:pStyle w:val="4"/>
        <w:tabs>
          <w:tab w:val="left" w:pos="1134"/>
        </w:tabs>
        <w:spacing w:before="5"/>
        <w:ind w:left="0"/>
        <w:rPr>
          <w:sz w:val="22"/>
          <w:szCs w:val="22"/>
        </w:rPr>
      </w:pPr>
      <w:r w:rsidRPr="009B4F74">
        <w:rPr>
          <w:sz w:val="22"/>
          <w:szCs w:val="22"/>
        </w:rPr>
        <w:t>Векторы и координаты на плоскости</w:t>
      </w:r>
    </w:p>
    <w:p w:rsidR="00A30B51" w:rsidRPr="009B4F74" w:rsidRDefault="00EB158A" w:rsidP="00CC1F04">
      <w:pPr>
        <w:pStyle w:val="a6"/>
        <w:numPr>
          <w:ilvl w:val="1"/>
          <w:numId w:val="52"/>
        </w:numPr>
        <w:tabs>
          <w:tab w:val="left" w:pos="1134"/>
          <w:tab w:val="left" w:pos="3513"/>
          <w:tab w:val="left" w:pos="4029"/>
          <w:tab w:val="left" w:pos="5193"/>
          <w:tab w:val="left" w:pos="6217"/>
          <w:tab w:val="left" w:pos="7682"/>
          <w:tab w:val="left" w:pos="8744"/>
          <w:tab w:val="left" w:pos="9696"/>
        </w:tabs>
        <w:spacing w:line="237" w:lineRule="auto"/>
        <w:ind w:left="0" w:right="284" w:firstLine="708"/>
        <w:rPr>
          <w:lang w:val="ru-RU"/>
        </w:rPr>
      </w:pPr>
      <w:r w:rsidRPr="009B4F74">
        <w:rPr>
          <w:lang w:val="ru-RU"/>
        </w:rPr>
        <w:t>Оперировать</w:t>
      </w:r>
      <w:r w:rsidRPr="009B4F74">
        <w:rPr>
          <w:lang w:val="ru-RU"/>
        </w:rPr>
        <w:tab/>
        <w:t>на</w:t>
      </w:r>
      <w:r w:rsidRPr="009B4F74">
        <w:rPr>
          <w:lang w:val="ru-RU"/>
        </w:rPr>
        <w:tab/>
        <w:t>базовом</w:t>
      </w:r>
      <w:r w:rsidR="00A30B51" w:rsidRPr="009B4F74">
        <w:rPr>
          <w:lang w:val="ru-RU"/>
        </w:rPr>
        <w:tab/>
        <w:t>уровне</w:t>
      </w:r>
      <w:r w:rsidR="00A30B51" w:rsidRPr="009B4F74">
        <w:rPr>
          <w:lang w:val="ru-RU"/>
        </w:rPr>
        <w:tab/>
        <w:t>понятиями</w:t>
      </w:r>
      <w:r w:rsidR="00A30B51" w:rsidRPr="009B4F74">
        <w:rPr>
          <w:lang w:val="ru-RU"/>
        </w:rPr>
        <w:tab/>
        <w:t>вектор,</w:t>
      </w:r>
      <w:r w:rsidR="00A30B51" w:rsidRPr="009B4F74">
        <w:rPr>
          <w:lang w:val="ru-RU"/>
        </w:rPr>
        <w:tab/>
        <w:t>сумма</w:t>
      </w:r>
    </w:p>
    <w:p w:rsidR="00DD2384" w:rsidRPr="009B4F74" w:rsidRDefault="00EB158A" w:rsidP="00FF1006">
      <w:pPr>
        <w:tabs>
          <w:tab w:val="left" w:pos="1134"/>
          <w:tab w:val="left" w:pos="3513"/>
          <w:tab w:val="left" w:pos="4029"/>
          <w:tab w:val="left" w:pos="5193"/>
          <w:tab w:val="left" w:pos="6217"/>
          <w:tab w:val="left" w:pos="7682"/>
          <w:tab w:val="left" w:pos="8744"/>
          <w:tab w:val="left" w:pos="9696"/>
        </w:tabs>
        <w:spacing w:line="237" w:lineRule="auto"/>
        <w:ind w:right="284"/>
        <w:rPr>
          <w:lang w:val="ru-RU"/>
        </w:rPr>
      </w:pPr>
      <w:r w:rsidRPr="009B4F74">
        <w:rPr>
          <w:lang w:val="ru-RU"/>
        </w:rPr>
        <w:t>векторов, произведение вектора на число, координаты на плоскости;</w:t>
      </w:r>
    </w:p>
    <w:p w:rsidR="009B4F74" w:rsidRDefault="00EB158A" w:rsidP="00CC1F04">
      <w:pPr>
        <w:pStyle w:val="a6"/>
        <w:numPr>
          <w:ilvl w:val="1"/>
          <w:numId w:val="52"/>
        </w:numPr>
        <w:tabs>
          <w:tab w:val="left" w:pos="1134"/>
          <w:tab w:val="left" w:pos="3331"/>
          <w:tab w:val="left" w:pos="5127"/>
          <w:tab w:val="left" w:pos="6734"/>
          <w:tab w:val="left" w:pos="7650"/>
          <w:tab w:val="left" w:pos="8197"/>
          <w:tab w:val="left" w:pos="8706"/>
          <w:tab w:val="left" w:pos="10502"/>
        </w:tabs>
        <w:spacing w:before="5" w:line="237" w:lineRule="auto"/>
        <w:ind w:left="0" w:right="288" w:firstLine="708"/>
        <w:rPr>
          <w:lang w:val="ru-RU"/>
        </w:rPr>
      </w:pPr>
      <w:r w:rsidRPr="009B4F74">
        <w:rPr>
          <w:lang w:val="ru-RU"/>
        </w:rPr>
        <w:t>определять</w:t>
      </w:r>
      <w:r w:rsidRPr="009B4F74">
        <w:rPr>
          <w:lang w:val="ru-RU"/>
        </w:rPr>
        <w:tab/>
        <w:t>при</w:t>
      </w:r>
      <w:r w:rsidR="00A30B51" w:rsidRPr="009B4F74">
        <w:rPr>
          <w:lang w:val="ru-RU"/>
        </w:rPr>
        <w:t>ближённо</w:t>
      </w:r>
      <w:r w:rsidR="00A30B51" w:rsidRPr="009B4F74">
        <w:rPr>
          <w:lang w:val="ru-RU"/>
        </w:rPr>
        <w:tab/>
        <w:t>координаты</w:t>
      </w:r>
      <w:r w:rsidR="00A30B51" w:rsidRPr="009B4F74">
        <w:rPr>
          <w:lang w:val="ru-RU"/>
        </w:rPr>
        <w:tab/>
        <w:t>точки</w:t>
      </w:r>
      <w:r w:rsidR="00A30B51" w:rsidRPr="009B4F74">
        <w:rPr>
          <w:lang w:val="ru-RU"/>
        </w:rPr>
        <w:tab/>
        <w:t>по</w:t>
      </w:r>
      <w:r w:rsidR="00A30B51" w:rsidRPr="009B4F74">
        <w:rPr>
          <w:lang w:val="ru-RU"/>
        </w:rPr>
        <w:tab/>
        <w:t>её</w:t>
      </w:r>
      <w:r w:rsidR="009B4F74">
        <w:rPr>
          <w:lang w:val="ru-RU"/>
        </w:rPr>
        <w:t xml:space="preserve"> </w:t>
      </w:r>
      <w:r w:rsidRPr="009B4F74">
        <w:rPr>
          <w:lang w:val="ru-RU"/>
        </w:rPr>
        <w:t>изображению</w:t>
      </w:r>
      <w:r w:rsidRPr="009B4F74">
        <w:rPr>
          <w:lang w:val="ru-RU"/>
        </w:rPr>
        <w:tab/>
      </w:r>
    </w:p>
    <w:p w:rsidR="00DD2384" w:rsidRPr="009B4F74" w:rsidRDefault="00EB158A" w:rsidP="00FF1006">
      <w:pPr>
        <w:tabs>
          <w:tab w:val="left" w:pos="1134"/>
          <w:tab w:val="left" w:pos="3331"/>
          <w:tab w:val="left" w:pos="5127"/>
          <w:tab w:val="left" w:pos="6734"/>
          <w:tab w:val="left" w:pos="7650"/>
          <w:tab w:val="left" w:pos="8197"/>
          <w:tab w:val="left" w:pos="8706"/>
          <w:tab w:val="left" w:pos="10502"/>
        </w:tabs>
        <w:spacing w:before="5" w:line="237" w:lineRule="auto"/>
        <w:ind w:right="288"/>
        <w:rPr>
          <w:lang w:val="ru-RU"/>
        </w:rPr>
      </w:pPr>
      <w:r w:rsidRPr="009B4F74">
        <w:rPr>
          <w:lang w:val="ru-RU"/>
        </w:rPr>
        <w:t>на координатной</w:t>
      </w:r>
      <w:r w:rsidRPr="009B4F74">
        <w:rPr>
          <w:spacing w:val="-2"/>
          <w:lang w:val="ru-RU"/>
        </w:rPr>
        <w:t xml:space="preserve"> </w:t>
      </w:r>
      <w:r w:rsidRPr="009B4F74">
        <w:rPr>
          <w:lang w:val="ru-RU"/>
        </w:rPr>
        <w:t>плоскости.</w:t>
      </w:r>
    </w:p>
    <w:p w:rsidR="00DD2384" w:rsidRPr="009B4F74" w:rsidRDefault="00EB158A" w:rsidP="00FF1006">
      <w:pPr>
        <w:pStyle w:val="4"/>
        <w:tabs>
          <w:tab w:val="left" w:pos="1134"/>
        </w:tabs>
        <w:spacing w:before="10"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CC1F04">
      <w:pPr>
        <w:pStyle w:val="a6"/>
        <w:numPr>
          <w:ilvl w:val="1"/>
          <w:numId w:val="52"/>
        </w:numPr>
        <w:tabs>
          <w:tab w:val="left" w:pos="1134"/>
        </w:tabs>
        <w:ind w:left="0" w:right="292" w:firstLine="708"/>
        <w:rPr>
          <w:lang w:val="ru-RU"/>
        </w:rPr>
      </w:pPr>
      <w:r w:rsidRPr="009B4F74">
        <w:rPr>
          <w:lang w:val="ru-RU"/>
        </w:rPr>
        <w:t xml:space="preserve">использовать векторы для решения простейших задач на определение скорости </w:t>
      </w:r>
      <w:r w:rsidRPr="009B4F74">
        <w:rPr>
          <w:lang w:val="ru-RU"/>
        </w:rPr>
        <w:lastRenderedPageBreak/>
        <w:t>относительного движения</w:t>
      </w:r>
    </w:p>
    <w:p w:rsidR="00DD2384" w:rsidRPr="009B4F74" w:rsidRDefault="00EB158A" w:rsidP="00FF1006">
      <w:pPr>
        <w:pStyle w:val="4"/>
        <w:tabs>
          <w:tab w:val="left" w:pos="1134"/>
        </w:tabs>
        <w:spacing w:before="2"/>
        <w:ind w:left="0"/>
        <w:rPr>
          <w:sz w:val="22"/>
          <w:szCs w:val="22"/>
        </w:rPr>
      </w:pPr>
      <w:r w:rsidRPr="009B4F74">
        <w:rPr>
          <w:sz w:val="22"/>
          <w:szCs w:val="22"/>
        </w:rPr>
        <w:t>История математики</w:t>
      </w:r>
    </w:p>
    <w:p w:rsidR="00DD2384" w:rsidRPr="009B4F74" w:rsidRDefault="00EB158A" w:rsidP="00CC1F04">
      <w:pPr>
        <w:pStyle w:val="a6"/>
        <w:numPr>
          <w:ilvl w:val="1"/>
          <w:numId w:val="52"/>
        </w:numPr>
        <w:tabs>
          <w:tab w:val="left" w:pos="1134"/>
        </w:tabs>
        <w:spacing w:line="237" w:lineRule="auto"/>
        <w:ind w:left="0" w:right="291" w:firstLine="708"/>
        <w:rPr>
          <w:lang w:val="ru-RU"/>
        </w:rPr>
      </w:pPr>
      <w:r w:rsidRPr="009B4F74">
        <w:rPr>
          <w:lang w:val="ru-RU"/>
        </w:rPr>
        <w:t>Описывать отдельные выдающиеся результаты, полученные в ходе развития математики как</w:t>
      </w:r>
      <w:r w:rsidRPr="009B4F74">
        <w:rPr>
          <w:spacing w:val="-4"/>
          <w:lang w:val="ru-RU"/>
        </w:rPr>
        <w:t xml:space="preserve"> </w:t>
      </w:r>
      <w:r w:rsidRPr="009B4F74">
        <w:rPr>
          <w:lang w:val="ru-RU"/>
        </w:rPr>
        <w:t>науки;</w:t>
      </w:r>
    </w:p>
    <w:p w:rsidR="00DD2384" w:rsidRPr="009B4F74" w:rsidRDefault="00EB158A" w:rsidP="00CC1F04">
      <w:pPr>
        <w:pStyle w:val="a6"/>
        <w:numPr>
          <w:ilvl w:val="1"/>
          <w:numId w:val="52"/>
        </w:numPr>
        <w:tabs>
          <w:tab w:val="left" w:pos="1134"/>
        </w:tabs>
        <w:spacing w:before="77" w:line="237" w:lineRule="auto"/>
        <w:ind w:left="0" w:right="292" w:firstLine="708"/>
        <w:rPr>
          <w:lang w:val="ru-RU"/>
        </w:rPr>
      </w:pPr>
      <w:r w:rsidRPr="009B4F74">
        <w:rPr>
          <w:lang w:val="ru-RU"/>
        </w:rPr>
        <w:t>знать примеры математических открытий и их авторов, в связи с отечественной и всемирной</w:t>
      </w:r>
      <w:r w:rsidRPr="009B4F74">
        <w:rPr>
          <w:spacing w:val="-3"/>
          <w:lang w:val="ru-RU"/>
        </w:rPr>
        <w:t xml:space="preserve"> </w:t>
      </w:r>
      <w:r w:rsidRPr="009B4F74">
        <w:rPr>
          <w:lang w:val="ru-RU"/>
        </w:rPr>
        <w:t>историей;</w:t>
      </w:r>
    </w:p>
    <w:p w:rsidR="00DD2384" w:rsidRPr="009B4F74" w:rsidRDefault="00EB158A" w:rsidP="00CC1F04">
      <w:pPr>
        <w:pStyle w:val="a6"/>
        <w:numPr>
          <w:ilvl w:val="1"/>
          <w:numId w:val="52"/>
        </w:numPr>
        <w:tabs>
          <w:tab w:val="left" w:pos="1134"/>
        </w:tabs>
        <w:spacing w:before="3"/>
        <w:ind w:left="0" w:firstLine="708"/>
        <w:rPr>
          <w:lang w:val="ru-RU"/>
        </w:rPr>
      </w:pPr>
      <w:r w:rsidRPr="009B4F74">
        <w:rPr>
          <w:lang w:val="ru-RU"/>
        </w:rPr>
        <w:t>понимать роль математики в развитии</w:t>
      </w:r>
      <w:r w:rsidRPr="009B4F74">
        <w:rPr>
          <w:spacing w:val="-1"/>
          <w:lang w:val="ru-RU"/>
        </w:rPr>
        <w:t xml:space="preserve"> </w:t>
      </w:r>
      <w:r w:rsidRPr="009B4F74">
        <w:rPr>
          <w:lang w:val="ru-RU"/>
        </w:rPr>
        <w:t>России</w:t>
      </w:r>
    </w:p>
    <w:p w:rsidR="00DD2384" w:rsidRPr="009B4F74" w:rsidRDefault="00EB158A" w:rsidP="00FF1006">
      <w:pPr>
        <w:pStyle w:val="4"/>
        <w:tabs>
          <w:tab w:val="left" w:pos="1134"/>
        </w:tabs>
        <w:spacing w:before="5" w:line="295" w:lineRule="exact"/>
        <w:ind w:left="0"/>
        <w:rPr>
          <w:sz w:val="22"/>
          <w:szCs w:val="22"/>
        </w:rPr>
      </w:pPr>
      <w:r w:rsidRPr="009B4F74">
        <w:rPr>
          <w:sz w:val="22"/>
          <w:szCs w:val="22"/>
        </w:rPr>
        <w:t>Методы математики</w:t>
      </w:r>
    </w:p>
    <w:p w:rsidR="00DD2384" w:rsidRPr="009B4F74" w:rsidRDefault="00EB158A" w:rsidP="00CC1F04">
      <w:pPr>
        <w:pStyle w:val="a6"/>
        <w:numPr>
          <w:ilvl w:val="1"/>
          <w:numId w:val="52"/>
        </w:numPr>
        <w:tabs>
          <w:tab w:val="left" w:pos="1134"/>
        </w:tabs>
        <w:ind w:left="0" w:right="290" w:firstLine="708"/>
        <w:rPr>
          <w:lang w:val="ru-RU"/>
        </w:rPr>
      </w:pPr>
      <w:r w:rsidRPr="009B4F74">
        <w:rPr>
          <w:lang w:val="ru-RU"/>
        </w:rPr>
        <w:t>Выбирать подходящий изученный метод для решении изученных типов математических</w:t>
      </w:r>
      <w:r w:rsidRPr="009B4F74">
        <w:rPr>
          <w:spacing w:val="-2"/>
          <w:lang w:val="ru-RU"/>
        </w:rPr>
        <w:t xml:space="preserve"> </w:t>
      </w:r>
      <w:r w:rsidRPr="009B4F74">
        <w:rPr>
          <w:lang w:val="ru-RU"/>
        </w:rPr>
        <w:t>задач;</w:t>
      </w:r>
    </w:p>
    <w:p w:rsidR="00A30B51" w:rsidRPr="009B4F74" w:rsidRDefault="00EB158A" w:rsidP="00CC1F04">
      <w:pPr>
        <w:pStyle w:val="a6"/>
        <w:numPr>
          <w:ilvl w:val="1"/>
          <w:numId w:val="52"/>
        </w:numPr>
        <w:tabs>
          <w:tab w:val="left" w:pos="1134"/>
          <w:tab w:val="left" w:pos="3314"/>
          <w:tab w:val="left" w:pos="4599"/>
          <w:tab w:val="left" w:pos="6686"/>
          <w:tab w:val="left" w:pos="8881"/>
          <w:tab w:val="left" w:pos="9293"/>
        </w:tabs>
        <w:ind w:left="0" w:right="292" w:firstLine="708"/>
        <w:rPr>
          <w:lang w:val="ru-RU"/>
        </w:rPr>
      </w:pPr>
      <w:r w:rsidRPr="009B4F74">
        <w:rPr>
          <w:lang w:val="ru-RU"/>
        </w:rPr>
        <w:t>Приводить</w:t>
      </w:r>
      <w:r w:rsidRPr="009B4F74">
        <w:rPr>
          <w:lang w:val="ru-RU"/>
        </w:rPr>
        <w:tab/>
        <w:t>примеры</w:t>
      </w:r>
      <w:r w:rsidRPr="009B4F74">
        <w:rPr>
          <w:lang w:val="ru-RU"/>
        </w:rPr>
        <w:tab/>
        <w:t>м</w:t>
      </w:r>
      <w:r w:rsidR="00A30B51" w:rsidRPr="009B4F74">
        <w:rPr>
          <w:lang w:val="ru-RU"/>
        </w:rPr>
        <w:t>атематических</w:t>
      </w:r>
      <w:r w:rsidR="00A30B51" w:rsidRPr="009B4F74">
        <w:rPr>
          <w:lang w:val="ru-RU"/>
        </w:rPr>
        <w:tab/>
        <w:t>закономерностей</w:t>
      </w:r>
      <w:r w:rsidR="00A30B51" w:rsidRPr="009B4F74">
        <w:rPr>
          <w:lang w:val="ru-RU"/>
        </w:rPr>
        <w:tab/>
        <w:t>в</w:t>
      </w:r>
    </w:p>
    <w:p w:rsidR="00DD2384" w:rsidRPr="009B4F74" w:rsidRDefault="00EB158A" w:rsidP="00FF1006">
      <w:pPr>
        <w:tabs>
          <w:tab w:val="left" w:pos="1134"/>
          <w:tab w:val="left" w:pos="3314"/>
          <w:tab w:val="left" w:pos="4599"/>
          <w:tab w:val="left" w:pos="6686"/>
          <w:tab w:val="left" w:pos="8881"/>
          <w:tab w:val="left" w:pos="9293"/>
        </w:tabs>
        <w:ind w:right="292"/>
        <w:rPr>
          <w:lang w:val="ru-RU"/>
        </w:rPr>
      </w:pPr>
      <w:r w:rsidRPr="009B4F74">
        <w:rPr>
          <w:lang w:val="ru-RU"/>
        </w:rPr>
        <w:t>окружающей действительности и произведениях</w:t>
      </w:r>
      <w:r w:rsidRPr="009B4F74">
        <w:rPr>
          <w:spacing w:val="-4"/>
          <w:lang w:val="ru-RU"/>
        </w:rPr>
        <w:t xml:space="preserve"> </w:t>
      </w:r>
      <w:r w:rsidRPr="009B4F74">
        <w:rPr>
          <w:lang w:val="ru-RU"/>
        </w:rPr>
        <w:t>искусства.</w:t>
      </w:r>
    </w:p>
    <w:p w:rsidR="00A30B51" w:rsidRPr="009B4F74" w:rsidRDefault="00A30B51" w:rsidP="00FF1006">
      <w:pPr>
        <w:tabs>
          <w:tab w:val="left" w:pos="1134"/>
          <w:tab w:val="left" w:pos="3314"/>
          <w:tab w:val="left" w:pos="4599"/>
          <w:tab w:val="left" w:pos="6686"/>
          <w:tab w:val="left" w:pos="8881"/>
          <w:tab w:val="left" w:pos="9293"/>
        </w:tabs>
        <w:ind w:right="292"/>
        <w:rPr>
          <w:lang w:val="ru-RU"/>
        </w:rPr>
      </w:pPr>
    </w:p>
    <w:p w:rsidR="00DD2384" w:rsidRPr="009B4F74" w:rsidRDefault="00EB158A" w:rsidP="00FF1006">
      <w:pPr>
        <w:pStyle w:val="4"/>
        <w:tabs>
          <w:tab w:val="left" w:pos="1134"/>
        </w:tabs>
        <w:spacing w:line="240" w:lineRule="auto"/>
        <w:ind w:left="0" w:right="1144"/>
        <w:rPr>
          <w:sz w:val="22"/>
          <w:szCs w:val="22"/>
          <w:lang w:val="ru-RU"/>
        </w:rPr>
      </w:pPr>
      <w:r w:rsidRPr="009B4F74">
        <w:rPr>
          <w:sz w:val="22"/>
          <w:szCs w:val="22"/>
          <w:lang w:val="ru-RU"/>
        </w:rPr>
        <w:t>Выпускник получит возможность научитьс</w:t>
      </w:r>
      <w:r w:rsidR="00A30B51" w:rsidRPr="009B4F74">
        <w:rPr>
          <w:sz w:val="22"/>
          <w:szCs w:val="22"/>
          <w:lang w:val="ru-RU"/>
        </w:rPr>
        <w:t xml:space="preserve">я в 7-9 классах для обеспечения </w:t>
      </w:r>
      <w:r w:rsidRPr="009B4F74">
        <w:rPr>
          <w:sz w:val="22"/>
          <w:szCs w:val="22"/>
          <w:lang w:val="ru-RU"/>
        </w:rPr>
        <w:t>возможности успешного продолжения образования на базовом и углублённом уровнях</w:t>
      </w:r>
    </w:p>
    <w:p w:rsidR="00DD2384" w:rsidRPr="009B4F74" w:rsidRDefault="00EB158A" w:rsidP="00FF1006">
      <w:pPr>
        <w:tabs>
          <w:tab w:val="left" w:pos="1134"/>
        </w:tabs>
        <w:spacing w:before="1" w:line="295" w:lineRule="exact"/>
        <w:rPr>
          <w:b/>
          <w:lang w:val="ru-RU"/>
        </w:rPr>
      </w:pPr>
      <w:r w:rsidRPr="009B4F74">
        <w:rPr>
          <w:b/>
          <w:lang w:val="ru-RU"/>
        </w:rPr>
        <w:t>Элементы теории множеств и математической логики</w:t>
      </w:r>
    </w:p>
    <w:p w:rsidR="00DD2384" w:rsidRPr="009B4F74" w:rsidRDefault="00EB158A" w:rsidP="00CC1F04">
      <w:pPr>
        <w:pStyle w:val="a6"/>
        <w:numPr>
          <w:ilvl w:val="1"/>
          <w:numId w:val="52"/>
        </w:numPr>
        <w:tabs>
          <w:tab w:val="left" w:pos="1134"/>
        </w:tabs>
        <w:ind w:left="0" w:right="284" w:firstLine="708"/>
        <w:jc w:val="both"/>
        <w:rPr>
          <w:lang w:val="ru-RU"/>
        </w:rPr>
      </w:pPr>
      <w:r w:rsidRPr="009B4F74">
        <w:rPr>
          <w:lang w:val="ru-RU"/>
        </w:rPr>
        <w:t>Оперировать</w:t>
      </w:r>
      <w:r w:rsidRPr="009B4F74">
        <w:rPr>
          <w:vertAlign w:val="superscript"/>
          <w:lang w:val="ru-RU"/>
        </w:rPr>
        <w:t>6</w:t>
      </w:r>
      <w:r w:rsidRPr="009B4F74">
        <w:rPr>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w:t>
      </w:r>
      <w:r w:rsidRPr="009B4F74">
        <w:rPr>
          <w:spacing w:val="-9"/>
          <w:lang w:val="ru-RU"/>
        </w:rPr>
        <w:t xml:space="preserve"> </w:t>
      </w:r>
      <w:r w:rsidRPr="009B4F74">
        <w:rPr>
          <w:lang w:val="ru-RU"/>
        </w:rPr>
        <w:t>множеств;</w:t>
      </w:r>
    </w:p>
    <w:p w:rsidR="00DD2384" w:rsidRPr="009B4F74" w:rsidRDefault="00EB158A" w:rsidP="00CC1F04">
      <w:pPr>
        <w:pStyle w:val="a6"/>
        <w:numPr>
          <w:ilvl w:val="1"/>
          <w:numId w:val="52"/>
        </w:numPr>
        <w:tabs>
          <w:tab w:val="left" w:pos="1134"/>
        </w:tabs>
        <w:spacing w:line="318" w:lineRule="exact"/>
        <w:ind w:left="0" w:firstLine="708"/>
        <w:rPr>
          <w:lang w:val="ru-RU"/>
        </w:rPr>
      </w:pPr>
      <w:r w:rsidRPr="009B4F74">
        <w:rPr>
          <w:lang w:val="ru-RU"/>
        </w:rPr>
        <w:t>изображать множества и отношение множеств с помощью кругов</w:t>
      </w:r>
      <w:r w:rsidRPr="009B4F74">
        <w:rPr>
          <w:spacing w:val="-15"/>
          <w:lang w:val="ru-RU"/>
        </w:rPr>
        <w:t xml:space="preserve"> </w:t>
      </w:r>
      <w:r w:rsidRPr="009B4F74">
        <w:rPr>
          <w:lang w:val="ru-RU"/>
        </w:rPr>
        <w:t>Эйлера;</w:t>
      </w:r>
    </w:p>
    <w:p w:rsidR="00A30B51" w:rsidRPr="009B4F74" w:rsidRDefault="00EB158A" w:rsidP="00CC1F04">
      <w:pPr>
        <w:pStyle w:val="a6"/>
        <w:numPr>
          <w:ilvl w:val="1"/>
          <w:numId w:val="52"/>
        </w:numPr>
        <w:tabs>
          <w:tab w:val="left" w:pos="1134"/>
          <w:tab w:val="left" w:pos="3439"/>
          <w:tab w:val="left" w:pos="5706"/>
          <w:tab w:val="left" w:pos="7113"/>
          <w:tab w:val="left" w:pos="8826"/>
          <w:tab w:val="left" w:pos="10622"/>
        </w:tabs>
        <w:spacing w:line="237" w:lineRule="auto"/>
        <w:ind w:left="0" w:right="292" w:firstLine="708"/>
        <w:rPr>
          <w:lang w:val="ru-RU"/>
        </w:rPr>
      </w:pPr>
      <w:r w:rsidRPr="009B4F74">
        <w:rPr>
          <w:lang w:val="ru-RU"/>
        </w:rPr>
        <w:t>определять</w:t>
      </w:r>
      <w:r w:rsidRPr="009B4F74">
        <w:rPr>
          <w:lang w:val="ru-RU"/>
        </w:rPr>
        <w:tab/>
        <w:t>при</w:t>
      </w:r>
      <w:r w:rsidR="00A30B51" w:rsidRPr="009B4F74">
        <w:rPr>
          <w:lang w:val="ru-RU"/>
        </w:rPr>
        <w:t>надлежность</w:t>
      </w:r>
      <w:r w:rsidR="00A30B51" w:rsidRPr="009B4F74">
        <w:rPr>
          <w:lang w:val="ru-RU"/>
        </w:rPr>
        <w:tab/>
        <w:t>элемента</w:t>
      </w:r>
      <w:r w:rsidR="00A30B51" w:rsidRPr="009B4F74">
        <w:rPr>
          <w:lang w:val="ru-RU"/>
        </w:rPr>
        <w:tab/>
        <w:t>множеству,</w:t>
      </w:r>
    </w:p>
    <w:p w:rsidR="00DD2384" w:rsidRPr="009B4F74" w:rsidRDefault="00EB158A" w:rsidP="00FF1006">
      <w:pPr>
        <w:tabs>
          <w:tab w:val="left" w:pos="1134"/>
          <w:tab w:val="left" w:pos="3439"/>
          <w:tab w:val="left" w:pos="5706"/>
          <w:tab w:val="left" w:pos="7113"/>
          <w:tab w:val="left" w:pos="8826"/>
          <w:tab w:val="left" w:pos="10622"/>
        </w:tabs>
        <w:spacing w:line="237" w:lineRule="auto"/>
        <w:ind w:right="292"/>
        <w:rPr>
          <w:lang w:val="ru-RU"/>
        </w:rPr>
      </w:pPr>
      <w:r w:rsidRPr="009B4F74">
        <w:rPr>
          <w:lang w:val="ru-RU"/>
        </w:rPr>
        <w:t>объединению</w:t>
      </w:r>
      <w:r w:rsidRPr="009B4F74">
        <w:rPr>
          <w:lang w:val="ru-RU"/>
        </w:rPr>
        <w:tab/>
        <w:t>и пересечению</w:t>
      </w:r>
      <w:r w:rsidRPr="009B4F74">
        <w:rPr>
          <w:spacing w:val="-2"/>
          <w:lang w:val="ru-RU"/>
        </w:rPr>
        <w:t xml:space="preserve"> </w:t>
      </w:r>
      <w:r w:rsidRPr="009B4F74">
        <w:rPr>
          <w:lang w:val="ru-RU"/>
        </w:rPr>
        <w:t>множеств;</w:t>
      </w:r>
    </w:p>
    <w:p w:rsidR="00A30B51" w:rsidRPr="009B4F74" w:rsidRDefault="00EB158A" w:rsidP="00CC1F04">
      <w:pPr>
        <w:pStyle w:val="a6"/>
        <w:numPr>
          <w:ilvl w:val="1"/>
          <w:numId w:val="52"/>
        </w:numPr>
        <w:tabs>
          <w:tab w:val="left" w:pos="1134"/>
          <w:tab w:val="left" w:pos="3101"/>
          <w:tab w:val="left" w:pos="4679"/>
          <w:tab w:val="left" w:pos="5043"/>
          <w:tab w:val="left" w:pos="6343"/>
          <w:tab w:val="left" w:pos="8065"/>
          <w:tab w:val="left" w:pos="9564"/>
        </w:tabs>
        <w:spacing w:before="4" w:line="237" w:lineRule="auto"/>
        <w:ind w:left="0" w:right="287" w:firstLine="708"/>
        <w:rPr>
          <w:lang w:val="ru-RU"/>
        </w:rPr>
      </w:pPr>
      <w:r w:rsidRPr="009B4F74">
        <w:rPr>
          <w:lang w:val="ru-RU"/>
        </w:rPr>
        <w:t>задавать</w:t>
      </w:r>
      <w:r w:rsidRPr="009B4F74">
        <w:rPr>
          <w:lang w:val="ru-RU"/>
        </w:rPr>
        <w:tab/>
        <w:t>множество</w:t>
      </w:r>
      <w:r w:rsidRPr="009B4F74">
        <w:rPr>
          <w:lang w:val="ru-RU"/>
        </w:rPr>
        <w:tab/>
        <w:t>с</w:t>
      </w:r>
      <w:r w:rsidRPr="009B4F74">
        <w:rPr>
          <w:lang w:val="ru-RU"/>
        </w:rPr>
        <w:tab/>
        <w:t>помощью</w:t>
      </w:r>
      <w:r w:rsidRPr="009B4F74">
        <w:rPr>
          <w:lang w:val="ru-RU"/>
        </w:rPr>
        <w:tab/>
        <w:t>пер</w:t>
      </w:r>
      <w:r w:rsidR="00A30B51" w:rsidRPr="009B4F74">
        <w:rPr>
          <w:lang w:val="ru-RU"/>
        </w:rPr>
        <w:t>ечисления</w:t>
      </w:r>
      <w:r w:rsidR="00A30B51" w:rsidRPr="009B4F74">
        <w:rPr>
          <w:lang w:val="ru-RU"/>
        </w:rPr>
        <w:tab/>
        <w:t>элементов,</w:t>
      </w:r>
    </w:p>
    <w:p w:rsidR="00DD2384" w:rsidRPr="009B4F74" w:rsidRDefault="00EB158A" w:rsidP="00FF1006">
      <w:pPr>
        <w:tabs>
          <w:tab w:val="left" w:pos="1134"/>
          <w:tab w:val="left" w:pos="3101"/>
          <w:tab w:val="left" w:pos="4679"/>
          <w:tab w:val="left" w:pos="5043"/>
          <w:tab w:val="left" w:pos="6343"/>
          <w:tab w:val="left" w:pos="8065"/>
          <w:tab w:val="left" w:pos="9564"/>
        </w:tabs>
        <w:spacing w:before="4" w:line="237" w:lineRule="auto"/>
        <w:ind w:right="287"/>
        <w:rPr>
          <w:lang w:val="ru-RU"/>
        </w:rPr>
      </w:pPr>
      <w:r w:rsidRPr="009B4F74">
        <w:rPr>
          <w:lang w:val="ru-RU"/>
        </w:rPr>
        <w:t>словесного описания;</w:t>
      </w:r>
    </w:p>
    <w:p w:rsidR="00DD2384" w:rsidRPr="009B4F74" w:rsidRDefault="00EB158A" w:rsidP="00CC1F04">
      <w:pPr>
        <w:pStyle w:val="a6"/>
        <w:numPr>
          <w:ilvl w:val="1"/>
          <w:numId w:val="52"/>
        </w:numPr>
        <w:tabs>
          <w:tab w:val="left" w:pos="1134"/>
        </w:tabs>
        <w:spacing w:before="3"/>
        <w:ind w:left="0" w:right="290" w:firstLine="708"/>
        <w:jc w:val="both"/>
        <w:rPr>
          <w:lang w:val="ru-RU"/>
        </w:rPr>
      </w:pPr>
      <w:r w:rsidRPr="009B4F74">
        <w:rPr>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w:t>
      </w:r>
      <w:r w:rsidRPr="009B4F74">
        <w:rPr>
          <w:spacing w:val="-1"/>
          <w:lang w:val="ru-RU"/>
        </w:rPr>
        <w:t xml:space="preserve"> </w:t>
      </w:r>
      <w:r w:rsidRPr="009B4F74">
        <w:rPr>
          <w:lang w:val="ru-RU"/>
        </w:rPr>
        <w:t>(импликации);</w:t>
      </w:r>
    </w:p>
    <w:p w:rsidR="00DD2384" w:rsidRPr="009B4F74" w:rsidRDefault="00EB158A" w:rsidP="00CC1F04">
      <w:pPr>
        <w:pStyle w:val="a6"/>
        <w:numPr>
          <w:ilvl w:val="1"/>
          <w:numId w:val="52"/>
        </w:numPr>
        <w:tabs>
          <w:tab w:val="left" w:pos="1134"/>
        </w:tabs>
        <w:spacing w:line="317" w:lineRule="exact"/>
        <w:ind w:left="0" w:firstLine="708"/>
      </w:pPr>
      <w:r w:rsidRPr="009B4F74">
        <w:t>строить высказывания, отрицания</w:t>
      </w:r>
      <w:r w:rsidRPr="009B4F74">
        <w:rPr>
          <w:spacing w:val="-3"/>
        </w:rPr>
        <w:t xml:space="preserve"> </w:t>
      </w:r>
      <w:r w:rsidRPr="009B4F74">
        <w:t>высказываний.</w:t>
      </w:r>
    </w:p>
    <w:p w:rsidR="00DD2384" w:rsidRPr="009B4F74" w:rsidRDefault="00EB158A" w:rsidP="00FF1006">
      <w:pPr>
        <w:pStyle w:val="4"/>
        <w:tabs>
          <w:tab w:val="left" w:pos="1134"/>
        </w:tabs>
        <w:spacing w:before="7"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CC1F04">
      <w:pPr>
        <w:pStyle w:val="a6"/>
        <w:numPr>
          <w:ilvl w:val="1"/>
          <w:numId w:val="52"/>
        </w:numPr>
        <w:tabs>
          <w:tab w:val="left" w:pos="1134"/>
        </w:tabs>
        <w:spacing w:line="315" w:lineRule="exact"/>
        <w:ind w:left="0" w:firstLine="708"/>
        <w:rPr>
          <w:lang w:val="ru-RU"/>
        </w:rPr>
      </w:pPr>
      <w:r w:rsidRPr="009B4F74">
        <w:rPr>
          <w:lang w:val="ru-RU"/>
        </w:rPr>
        <w:t>строить цепочки умозаключений на основе использования правил</w:t>
      </w:r>
      <w:r w:rsidRPr="009B4F74">
        <w:rPr>
          <w:spacing w:val="-7"/>
          <w:lang w:val="ru-RU"/>
        </w:rPr>
        <w:t xml:space="preserve"> </w:t>
      </w:r>
      <w:r w:rsidRPr="009B4F74">
        <w:rPr>
          <w:lang w:val="ru-RU"/>
        </w:rPr>
        <w:t>логики;</w:t>
      </w:r>
    </w:p>
    <w:p w:rsidR="00A30B51" w:rsidRPr="009B4F74" w:rsidRDefault="00EB158A" w:rsidP="00CC1F04">
      <w:pPr>
        <w:pStyle w:val="a6"/>
        <w:numPr>
          <w:ilvl w:val="1"/>
          <w:numId w:val="52"/>
        </w:numPr>
        <w:tabs>
          <w:tab w:val="left" w:pos="1134"/>
          <w:tab w:val="left" w:pos="3588"/>
          <w:tab w:val="left" w:pos="5241"/>
          <w:tab w:val="left" w:pos="6526"/>
          <w:tab w:val="left" w:pos="6903"/>
          <w:tab w:val="left" w:pos="8851"/>
          <w:tab w:val="left" w:pos="9357"/>
        </w:tabs>
        <w:spacing w:before="3" w:line="237" w:lineRule="auto"/>
        <w:ind w:left="0" w:right="291" w:firstLine="708"/>
        <w:rPr>
          <w:lang w:val="ru-RU"/>
        </w:rPr>
      </w:pPr>
      <w:r w:rsidRPr="009B4F74">
        <w:rPr>
          <w:lang w:val="ru-RU"/>
        </w:rPr>
        <w:t>использовать</w:t>
      </w:r>
      <w:r w:rsidRPr="009B4F74">
        <w:rPr>
          <w:lang w:val="ru-RU"/>
        </w:rPr>
        <w:tab/>
        <w:t>множес</w:t>
      </w:r>
      <w:r w:rsidR="00A30B51" w:rsidRPr="009B4F74">
        <w:rPr>
          <w:lang w:val="ru-RU"/>
        </w:rPr>
        <w:t>тва,</w:t>
      </w:r>
      <w:r w:rsidR="00A30B51" w:rsidRPr="009B4F74">
        <w:rPr>
          <w:lang w:val="ru-RU"/>
        </w:rPr>
        <w:tab/>
        <w:t>операции</w:t>
      </w:r>
      <w:r w:rsidR="00A30B51" w:rsidRPr="009B4F74">
        <w:rPr>
          <w:lang w:val="ru-RU"/>
        </w:rPr>
        <w:tab/>
        <w:t>с</w:t>
      </w:r>
      <w:r w:rsidR="00A30B51" w:rsidRPr="009B4F74">
        <w:rPr>
          <w:lang w:val="ru-RU"/>
        </w:rPr>
        <w:tab/>
        <w:t>множествами,</w:t>
      </w:r>
      <w:r w:rsidR="00A30B51" w:rsidRPr="009B4F74">
        <w:rPr>
          <w:lang w:val="ru-RU"/>
        </w:rPr>
        <w:tab/>
        <w:t>их</w:t>
      </w:r>
    </w:p>
    <w:p w:rsidR="00DD2384" w:rsidRPr="009B4F74" w:rsidRDefault="00EB158A" w:rsidP="00FF1006">
      <w:pPr>
        <w:tabs>
          <w:tab w:val="left" w:pos="1134"/>
          <w:tab w:val="left" w:pos="3588"/>
          <w:tab w:val="left" w:pos="5241"/>
          <w:tab w:val="left" w:pos="6526"/>
          <w:tab w:val="left" w:pos="6903"/>
          <w:tab w:val="left" w:pos="8851"/>
          <w:tab w:val="left" w:pos="9357"/>
        </w:tabs>
        <w:spacing w:before="3" w:line="237" w:lineRule="auto"/>
        <w:ind w:right="291"/>
        <w:rPr>
          <w:lang w:val="ru-RU"/>
        </w:rPr>
      </w:pPr>
      <w:r w:rsidRPr="009B4F74">
        <w:rPr>
          <w:lang w:val="ru-RU"/>
        </w:rPr>
        <w:t>графическое представление для описания реальных процессов и</w:t>
      </w:r>
      <w:r w:rsidRPr="009B4F74">
        <w:rPr>
          <w:spacing w:val="-8"/>
          <w:lang w:val="ru-RU"/>
        </w:rPr>
        <w:t xml:space="preserve"> </w:t>
      </w:r>
      <w:r w:rsidRPr="009B4F74">
        <w:rPr>
          <w:lang w:val="ru-RU"/>
        </w:rPr>
        <w:t>явлений</w:t>
      </w:r>
    </w:p>
    <w:p w:rsidR="00DD2384" w:rsidRPr="009B4F74" w:rsidRDefault="00EB158A" w:rsidP="00FF1006">
      <w:pPr>
        <w:pStyle w:val="4"/>
        <w:spacing w:before="10" w:line="295" w:lineRule="exact"/>
        <w:ind w:left="142"/>
        <w:rPr>
          <w:sz w:val="22"/>
          <w:szCs w:val="22"/>
          <w:lang w:val="ru-RU"/>
        </w:rPr>
      </w:pPr>
      <w:r w:rsidRPr="009B4F74">
        <w:rPr>
          <w:sz w:val="22"/>
          <w:szCs w:val="22"/>
          <w:lang w:val="ru-RU"/>
        </w:rPr>
        <w:t>Числа</w:t>
      </w:r>
    </w:p>
    <w:p w:rsidR="00DD2384" w:rsidRPr="009B4F74" w:rsidRDefault="00EB158A" w:rsidP="00CC1F04">
      <w:pPr>
        <w:pStyle w:val="a6"/>
        <w:numPr>
          <w:ilvl w:val="1"/>
          <w:numId w:val="52"/>
        </w:numPr>
        <w:tabs>
          <w:tab w:val="left" w:pos="1276"/>
        </w:tabs>
        <w:ind w:left="142" w:right="287" w:firstLine="708"/>
        <w:jc w:val="both"/>
        <w:rPr>
          <w:lang w:val="ru-RU"/>
        </w:rPr>
      </w:pPr>
      <w:r w:rsidRPr="009B4F74">
        <w:rPr>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w:t>
      </w:r>
      <w:r w:rsidR="00C82E4C">
        <w:rPr>
          <w:lang w:val="ru-RU"/>
        </w:rPr>
        <w:t>ская интерпретация натуральных,</w:t>
      </w:r>
      <w:r w:rsidRPr="009B4F74">
        <w:rPr>
          <w:lang w:val="ru-RU"/>
        </w:rPr>
        <w:t xml:space="preserve"> целых, рациональных, действительных</w:t>
      </w:r>
      <w:r w:rsidRPr="009B4F74">
        <w:rPr>
          <w:spacing w:val="-2"/>
          <w:lang w:val="ru-RU"/>
        </w:rPr>
        <w:t xml:space="preserve"> </w:t>
      </w:r>
      <w:r w:rsidRPr="009B4F74">
        <w:rPr>
          <w:lang w:val="ru-RU"/>
        </w:rPr>
        <w:t>чисел;</w:t>
      </w:r>
    </w:p>
    <w:p w:rsidR="00DD2384" w:rsidRPr="009B4F74" w:rsidRDefault="00EB158A" w:rsidP="00CC1F04">
      <w:pPr>
        <w:pStyle w:val="a6"/>
        <w:numPr>
          <w:ilvl w:val="1"/>
          <w:numId w:val="52"/>
        </w:numPr>
        <w:tabs>
          <w:tab w:val="left" w:pos="1276"/>
        </w:tabs>
        <w:spacing w:line="317" w:lineRule="exact"/>
        <w:ind w:left="142" w:firstLine="708"/>
        <w:rPr>
          <w:lang w:val="ru-RU"/>
        </w:rPr>
      </w:pPr>
      <w:r w:rsidRPr="009B4F74">
        <w:rPr>
          <w:lang w:val="ru-RU"/>
        </w:rPr>
        <w:t>понимать и объяснять смысл позиционной записи натурального</w:t>
      </w:r>
      <w:r w:rsidRPr="009B4F74">
        <w:rPr>
          <w:spacing w:val="-5"/>
          <w:lang w:val="ru-RU"/>
        </w:rPr>
        <w:t xml:space="preserve"> </w:t>
      </w:r>
      <w:r w:rsidRPr="009B4F74">
        <w:rPr>
          <w:lang w:val="ru-RU"/>
        </w:rPr>
        <w:t>числа;</w:t>
      </w:r>
    </w:p>
    <w:p w:rsidR="00DD2384" w:rsidRPr="009B4F74" w:rsidRDefault="00EB158A" w:rsidP="00CC1F04">
      <w:pPr>
        <w:pStyle w:val="a6"/>
        <w:numPr>
          <w:ilvl w:val="1"/>
          <w:numId w:val="52"/>
        </w:numPr>
        <w:tabs>
          <w:tab w:val="left" w:pos="1276"/>
        </w:tabs>
        <w:ind w:left="142" w:right="291" w:firstLine="708"/>
        <w:rPr>
          <w:lang w:val="ru-RU"/>
        </w:rPr>
      </w:pPr>
      <w:r w:rsidRPr="009B4F74">
        <w:rPr>
          <w:lang w:val="ru-RU"/>
        </w:rPr>
        <w:t>выполнять вычисления, в том числе с использованием приёмов рациональных вычислений;</w:t>
      </w:r>
    </w:p>
    <w:p w:rsidR="00DD2384" w:rsidRPr="009B4F74" w:rsidRDefault="00EB158A" w:rsidP="00CC1F04">
      <w:pPr>
        <w:pStyle w:val="a6"/>
        <w:numPr>
          <w:ilvl w:val="1"/>
          <w:numId w:val="52"/>
        </w:numPr>
        <w:tabs>
          <w:tab w:val="left" w:pos="1276"/>
        </w:tabs>
        <w:spacing w:line="318" w:lineRule="exact"/>
        <w:ind w:left="142" w:firstLine="708"/>
        <w:rPr>
          <w:lang w:val="ru-RU"/>
        </w:rPr>
      </w:pPr>
      <w:r w:rsidRPr="009B4F74">
        <w:rPr>
          <w:lang w:val="ru-RU"/>
        </w:rPr>
        <w:t>выполнять округление рациональных чисел с заданной</w:t>
      </w:r>
      <w:r w:rsidRPr="009B4F74">
        <w:rPr>
          <w:spacing w:val="-10"/>
          <w:lang w:val="ru-RU"/>
        </w:rPr>
        <w:t xml:space="preserve"> </w:t>
      </w:r>
      <w:r w:rsidRPr="009B4F74">
        <w:rPr>
          <w:lang w:val="ru-RU"/>
        </w:rPr>
        <w:t>точностью;</w:t>
      </w:r>
    </w:p>
    <w:p w:rsidR="00DD2384" w:rsidRPr="009B4F74" w:rsidRDefault="00EB158A" w:rsidP="00CC1F04">
      <w:pPr>
        <w:pStyle w:val="a6"/>
        <w:numPr>
          <w:ilvl w:val="1"/>
          <w:numId w:val="52"/>
        </w:numPr>
        <w:tabs>
          <w:tab w:val="left" w:pos="1276"/>
        </w:tabs>
        <w:spacing w:line="318" w:lineRule="exact"/>
        <w:ind w:left="142" w:firstLine="708"/>
        <w:rPr>
          <w:lang w:val="ru-RU"/>
        </w:rPr>
      </w:pPr>
      <w:r w:rsidRPr="009B4F74">
        <w:rPr>
          <w:lang w:val="ru-RU"/>
        </w:rPr>
        <w:t>сравнивать рациональные и иррациональные</w:t>
      </w:r>
      <w:r w:rsidRPr="009B4F74">
        <w:rPr>
          <w:spacing w:val="-5"/>
          <w:lang w:val="ru-RU"/>
        </w:rPr>
        <w:t xml:space="preserve"> </w:t>
      </w:r>
      <w:r w:rsidRPr="009B4F74">
        <w:rPr>
          <w:lang w:val="ru-RU"/>
        </w:rPr>
        <w:t>числа;</w:t>
      </w:r>
    </w:p>
    <w:p w:rsidR="00DD2384" w:rsidRPr="009B4F74" w:rsidRDefault="00EB158A" w:rsidP="00CC1F04">
      <w:pPr>
        <w:pStyle w:val="a6"/>
        <w:numPr>
          <w:ilvl w:val="1"/>
          <w:numId w:val="52"/>
        </w:numPr>
        <w:tabs>
          <w:tab w:val="left" w:pos="1276"/>
        </w:tabs>
        <w:spacing w:line="317" w:lineRule="exact"/>
        <w:ind w:left="142" w:firstLine="708"/>
        <w:rPr>
          <w:lang w:val="ru-RU"/>
        </w:rPr>
      </w:pPr>
      <w:r w:rsidRPr="009B4F74">
        <w:rPr>
          <w:lang w:val="ru-RU"/>
        </w:rPr>
        <w:t>представлять рациональное число в виде десятичной</w:t>
      </w:r>
      <w:r w:rsidRPr="009B4F74">
        <w:rPr>
          <w:spacing w:val="-8"/>
          <w:lang w:val="ru-RU"/>
        </w:rPr>
        <w:t xml:space="preserve"> </w:t>
      </w:r>
      <w:r w:rsidRPr="009B4F74">
        <w:rPr>
          <w:lang w:val="ru-RU"/>
        </w:rPr>
        <w:t>дроби</w:t>
      </w:r>
    </w:p>
    <w:p w:rsidR="00DD2384" w:rsidRPr="009B4F74" w:rsidRDefault="00EB158A" w:rsidP="00CC1F04">
      <w:pPr>
        <w:pStyle w:val="a6"/>
        <w:numPr>
          <w:ilvl w:val="1"/>
          <w:numId w:val="52"/>
        </w:numPr>
        <w:tabs>
          <w:tab w:val="left" w:pos="1276"/>
        </w:tabs>
        <w:spacing w:line="318" w:lineRule="exact"/>
        <w:ind w:left="142" w:firstLine="708"/>
        <w:rPr>
          <w:lang w:val="ru-RU"/>
        </w:rPr>
      </w:pPr>
      <w:r w:rsidRPr="009B4F74">
        <w:rPr>
          <w:lang w:val="ru-RU"/>
        </w:rPr>
        <w:t>упорядочивать числа, записанные в виде обыкновенной и десятичной</w:t>
      </w:r>
      <w:r w:rsidRPr="009B4F74">
        <w:rPr>
          <w:spacing w:val="-15"/>
          <w:lang w:val="ru-RU"/>
        </w:rPr>
        <w:t xml:space="preserve"> </w:t>
      </w:r>
      <w:r w:rsidRPr="009B4F74">
        <w:rPr>
          <w:lang w:val="ru-RU"/>
        </w:rPr>
        <w:t>дроби;</w:t>
      </w:r>
    </w:p>
    <w:p w:rsidR="00DD2384" w:rsidRPr="009B4F74" w:rsidRDefault="00EB158A" w:rsidP="00CC1F04">
      <w:pPr>
        <w:pStyle w:val="a6"/>
        <w:numPr>
          <w:ilvl w:val="1"/>
          <w:numId w:val="52"/>
        </w:numPr>
        <w:tabs>
          <w:tab w:val="left" w:pos="1276"/>
        </w:tabs>
        <w:ind w:left="142" w:firstLine="708"/>
        <w:rPr>
          <w:lang w:val="ru-RU"/>
        </w:rPr>
      </w:pPr>
      <w:r w:rsidRPr="009B4F74">
        <w:rPr>
          <w:lang w:val="ru-RU"/>
        </w:rPr>
        <w:t>находить НОД и НОК чисел и использовать их при решении</w:t>
      </w:r>
      <w:r w:rsidRPr="009B4F74">
        <w:rPr>
          <w:spacing w:val="-11"/>
          <w:lang w:val="ru-RU"/>
        </w:rPr>
        <w:t xml:space="preserve"> </w:t>
      </w:r>
      <w:r w:rsidRPr="009B4F74">
        <w:rPr>
          <w:lang w:val="ru-RU"/>
        </w:rPr>
        <w:t>задач.</w:t>
      </w:r>
    </w:p>
    <w:p w:rsidR="00DD2384" w:rsidRPr="009B4F74" w:rsidRDefault="00EB158A" w:rsidP="00FF1006">
      <w:pPr>
        <w:pStyle w:val="4"/>
        <w:tabs>
          <w:tab w:val="left" w:pos="1276"/>
        </w:tabs>
        <w:spacing w:before="1"/>
        <w:ind w:left="142"/>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CC1F04">
      <w:pPr>
        <w:pStyle w:val="a6"/>
        <w:numPr>
          <w:ilvl w:val="1"/>
          <w:numId w:val="52"/>
        </w:numPr>
        <w:tabs>
          <w:tab w:val="left" w:pos="1276"/>
        </w:tabs>
        <w:spacing w:line="237" w:lineRule="auto"/>
        <w:ind w:left="142" w:right="290" w:firstLine="708"/>
        <w:rPr>
          <w:lang w:val="ru-RU"/>
        </w:rPr>
      </w:pPr>
      <w:r w:rsidRPr="009B4F74">
        <w:rPr>
          <w:lang w:val="ru-RU"/>
        </w:rPr>
        <w:t>применять правила приближенных вычислений при решении практических задач и решении задач других учебных</w:t>
      </w:r>
      <w:r w:rsidRPr="009B4F74">
        <w:rPr>
          <w:spacing w:val="-5"/>
          <w:lang w:val="ru-RU"/>
        </w:rPr>
        <w:t xml:space="preserve"> </w:t>
      </w:r>
      <w:r w:rsidRPr="009B4F74">
        <w:rPr>
          <w:lang w:val="ru-RU"/>
        </w:rPr>
        <w:t>предметов;</w:t>
      </w:r>
    </w:p>
    <w:p w:rsidR="00DD2384" w:rsidRPr="009B4F74" w:rsidRDefault="00EB158A" w:rsidP="00CC1F04">
      <w:pPr>
        <w:pStyle w:val="a6"/>
        <w:numPr>
          <w:ilvl w:val="1"/>
          <w:numId w:val="52"/>
        </w:numPr>
        <w:tabs>
          <w:tab w:val="left" w:pos="1276"/>
        </w:tabs>
        <w:spacing w:before="77" w:line="237" w:lineRule="auto"/>
        <w:ind w:left="142" w:right="293" w:firstLine="708"/>
        <w:rPr>
          <w:lang w:val="ru-RU"/>
        </w:rPr>
      </w:pPr>
      <w:r w:rsidRPr="009B4F74">
        <w:rPr>
          <w:lang w:val="ru-RU"/>
        </w:rPr>
        <w:t>выполнять сравнение результатов вычислений при решении практических задач, в том числе приближенных</w:t>
      </w:r>
      <w:r w:rsidRPr="009B4F74">
        <w:rPr>
          <w:spacing w:val="-5"/>
          <w:lang w:val="ru-RU"/>
        </w:rPr>
        <w:t xml:space="preserve"> </w:t>
      </w:r>
      <w:r w:rsidRPr="009B4F74">
        <w:rPr>
          <w:lang w:val="ru-RU"/>
        </w:rPr>
        <w:t>вычислений;</w:t>
      </w:r>
    </w:p>
    <w:p w:rsidR="00DD2384" w:rsidRPr="009B4F74" w:rsidRDefault="00EB158A" w:rsidP="00CC1F04">
      <w:pPr>
        <w:pStyle w:val="a6"/>
        <w:numPr>
          <w:ilvl w:val="1"/>
          <w:numId w:val="52"/>
        </w:numPr>
        <w:tabs>
          <w:tab w:val="left" w:pos="1276"/>
        </w:tabs>
        <w:spacing w:before="3"/>
        <w:ind w:left="142" w:right="286" w:firstLine="708"/>
        <w:rPr>
          <w:lang w:val="ru-RU"/>
        </w:rPr>
      </w:pPr>
      <w:r w:rsidRPr="009B4F74">
        <w:rPr>
          <w:lang w:val="ru-RU"/>
        </w:rPr>
        <w:t>составлять и оценивать числовые выражения при решении практических задач и задач из других учебных</w:t>
      </w:r>
      <w:r w:rsidRPr="009B4F74">
        <w:rPr>
          <w:spacing w:val="-4"/>
          <w:lang w:val="ru-RU"/>
        </w:rPr>
        <w:t xml:space="preserve"> </w:t>
      </w:r>
      <w:r w:rsidRPr="009B4F74">
        <w:rPr>
          <w:lang w:val="ru-RU"/>
        </w:rPr>
        <w:t>предметов;</w:t>
      </w:r>
    </w:p>
    <w:p w:rsidR="00DD2384" w:rsidRPr="009B4F74" w:rsidRDefault="00EB158A" w:rsidP="00CC1F04">
      <w:pPr>
        <w:pStyle w:val="a6"/>
        <w:numPr>
          <w:ilvl w:val="1"/>
          <w:numId w:val="52"/>
        </w:numPr>
        <w:tabs>
          <w:tab w:val="left" w:pos="1276"/>
        </w:tabs>
        <w:ind w:left="142" w:right="294" w:firstLine="708"/>
        <w:rPr>
          <w:lang w:val="ru-RU"/>
        </w:rPr>
      </w:pPr>
      <w:r w:rsidRPr="009B4F74">
        <w:rPr>
          <w:lang w:val="ru-RU"/>
        </w:rPr>
        <w:t xml:space="preserve">записывать и округлять числовые значения реальных величин с использованием </w:t>
      </w:r>
      <w:r w:rsidRPr="009B4F74">
        <w:rPr>
          <w:lang w:val="ru-RU"/>
        </w:rPr>
        <w:lastRenderedPageBreak/>
        <w:t>разных систем</w:t>
      </w:r>
      <w:r w:rsidRPr="009B4F74">
        <w:rPr>
          <w:spacing w:val="-3"/>
          <w:lang w:val="ru-RU"/>
        </w:rPr>
        <w:t xml:space="preserve"> </w:t>
      </w:r>
      <w:r w:rsidRPr="009B4F74">
        <w:rPr>
          <w:lang w:val="ru-RU"/>
        </w:rPr>
        <w:t>измерения</w:t>
      </w:r>
    </w:p>
    <w:p w:rsidR="00387E76" w:rsidRPr="009B4F74" w:rsidRDefault="00387E76" w:rsidP="00FF1006">
      <w:pPr>
        <w:pStyle w:val="4"/>
        <w:tabs>
          <w:tab w:val="left" w:pos="1276"/>
        </w:tabs>
        <w:spacing w:before="3"/>
        <w:ind w:left="142"/>
        <w:rPr>
          <w:sz w:val="22"/>
          <w:szCs w:val="22"/>
        </w:rPr>
      </w:pPr>
      <w:r w:rsidRPr="009B4F74">
        <w:rPr>
          <w:sz w:val="22"/>
          <w:szCs w:val="22"/>
        </w:rPr>
        <w:t>Тождественные преобразования</w:t>
      </w:r>
    </w:p>
    <w:p w:rsidR="00387E76" w:rsidRPr="009B4F74" w:rsidRDefault="00387E76" w:rsidP="00CC1F04">
      <w:pPr>
        <w:pStyle w:val="a6"/>
        <w:numPr>
          <w:ilvl w:val="1"/>
          <w:numId w:val="52"/>
        </w:numPr>
        <w:tabs>
          <w:tab w:val="left" w:pos="1276"/>
        </w:tabs>
        <w:spacing w:line="237" w:lineRule="auto"/>
        <w:ind w:left="142" w:right="285" w:firstLine="708"/>
        <w:rPr>
          <w:lang w:val="ru-RU"/>
        </w:rPr>
      </w:pPr>
      <w:r w:rsidRPr="009B4F74">
        <w:rPr>
          <w:lang w:val="ru-RU"/>
        </w:rPr>
        <w:t>Оперировать понятиями степени с натуральным показателем, степени с целым отрицательным</w:t>
      </w:r>
      <w:r w:rsidRPr="009B4F74">
        <w:rPr>
          <w:spacing w:val="-3"/>
          <w:lang w:val="ru-RU"/>
        </w:rPr>
        <w:t xml:space="preserve"> </w:t>
      </w:r>
      <w:r w:rsidRPr="009B4F74">
        <w:rPr>
          <w:lang w:val="ru-RU"/>
        </w:rPr>
        <w:t>показателем;</w:t>
      </w:r>
    </w:p>
    <w:p w:rsidR="00387E76" w:rsidRPr="009B4F74" w:rsidRDefault="00387E76" w:rsidP="00CC1F04">
      <w:pPr>
        <w:pStyle w:val="a6"/>
        <w:numPr>
          <w:ilvl w:val="1"/>
          <w:numId w:val="52"/>
        </w:numPr>
        <w:tabs>
          <w:tab w:val="left" w:pos="1276"/>
        </w:tabs>
        <w:spacing w:before="3"/>
        <w:ind w:left="142" w:right="291" w:firstLine="708"/>
        <w:jc w:val="both"/>
        <w:rPr>
          <w:lang w:val="ru-RU"/>
        </w:rPr>
      </w:pPr>
      <w:r w:rsidRPr="009B4F74">
        <w:rPr>
          <w:lang w:val="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87E76" w:rsidRPr="009B4F74" w:rsidRDefault="00387E76" w:rsidP="00CC1F04">
      <w:pPr>
        <w:pStyle w:val="a6"/>
        <w:numPr>
          <w:ilvl w:val="1"/>
          <w:numId w:val="52"/>
        </w:numPr>
        <w:tabs>
          <w:tab w:val="left" w:pos="1276"/>
          <w:tab w:val="left" w:pos="3230"/>
          <w:tab w:val="left" w:pos="4767"/>
          <w:tab w:val="left" w:pos="6348"/>
          <w:tab w:val="left" w:pos="6808"/>
          <w:tab w:val="left" w:pos="8351"/>
          <w:tab w:val="left" w:pos="9240"/>
          <w:tab w:val="left" w:pos="9679"/>
        </w:tabs>
        <w:ind w:left="142" w:right="285" w:firstLine="708"/>
        <w:rPr>
          <w:lang w:val="ru-RU"/>
        </w:rPr>
      </w:pPr>
      <w:r w:rsidRPr="009B4F74">
        <w:rPr>
          <w:lang w:val="ru-RU"/>
        </w:rPr>
        <w:t>выполнять</w:t>
      </w:r>
      <w:r w:rsidRPr="009B4F74">
        <w:rPr>
          <w:lang w:val="ru-RU"/>
        </w:rPr>
        <w:tab/>
        <w:t>разложение</w:t>
      </w:r>
      <w:r w:rsidRPr="009B4F74">
        <w:rPr>
          <w:lang w:val="ru-RU"/>
        </w:rPr>
        <w:tab/>
        <w:t>многочленов</w:t>
      </w:r>
      <w:r w:rsidRPr="009B4F74">
        <w:rPr>
          <w:lang w:val="ru-RU"/>
        </w:rPr>
        <w:tab/>
        <w:t>на</w:t>
      </w:r>
      <w:r w:rsidRPr="009B4F74">
        <w:rPr>
          <w:lang w:val="ru-RU"/>
        </w:rPr>
        <w:tab/>
        <w:t>множители</w:t>
      </w:r>
      <w:r w:rsidRPr="009B4F74">
        <w:rPr>
          <w:lang w:val="ru-RU"/>
        </w:rPr>
        <w:tab/>
        <w:t>одним</w:t>
      </w:r>
      <w:r w:rsidRPr="009B4F74">
        <w:rPr>
          <w:lang w:val="ru-RU"/>
        </w:rPr>
        <w:tab/>
        <w:t>из</w:t>
      </w:r>
    </w:p>
    <w:p w:rsidR="00387E76" w:rsidRPr="009B4F74" w:rsidRDefault="00387E76" w:rsidP="00FF1006">
      <w:pPr>
        <w:tabs>
          <w:tab w:val="left" w:pos="1276"/>
          <w:tab w:val="left" w:pos="3230"/>
          <w:tab w:val="left" w:pos="4767"/>
          <w:tab w:val="left" w:pos="6348"/>
          <w:tab w:val="left" w:pos="6808"/>
          <w:tab w:val="left" w:pos="8351"/>
          <w:tab w:val="left" w:pos="9240"/>
          <w:tab w:val="left" w:pos="9679"/>
        </w:tabs>
        <w:ind w:left="142" w:right="285"/>
        <w:rPr>
          <w:lang w:val="ru-RU"/>
        </w:rPr>
      </w:pPr>
      <w:r w:rsidRPr="009B4F74">
        <w:rPr>
          <w:lang w:val="ru-RU"/>
        </w:rPr>
        <w:t>способов: вынесение за скобку, группировка, использование формул сокращенного</w:t>
      </w:r>
      <w:r w:rsidRPr="009B4F74">
        <w:rPr>
          <w:spacing w:val="-15"/>
          <w:lang w:val="ru-RU"/>
        </w:rPr>
        <w:t xml:space="preserve"> </w:t>
      </w:r>
      <w:r w:rsidRPr="009B4F74">
        <w:rPr>
          <w:lang w:val="ru-RU"/>
        </w:rPr>
        <w:t>умножения;</w:t>
      </w:r>
    </w:p>
    <w:p w:rsidR="00387E76" w:rsidRPr="009B4F74" w:rsidRDefault="00387E76" w:rsidP="00CC1F04">
      <w:pPr>
        <w:pStyle w:val="a6"/>
        <w:numPr>
          <w:ilvl w:val="1"/>
          <w:numId w:val="52"/>
        </w:numPr>
        <w:tabs>
          <w:tab w:val="left" w:pos="1276"/>
        </w:tabs>
        <w:ind w:left="142" w:firstLine="708"/>
        <w:rPr>
          <w:lang w:val="ru-RU"/>
        </w:rPr>
      </w:pPr>
      <w:r w:rsidRPr="009B4F74">
        <w:rPr>
          <w:lang w:val="ru-RU"/>
        </w:rPr>
        <w:t>выделять квадрат суммы и разности</w:t>
      </w:r>
      <w:r w:rsidRPr="009B4F74">
        <w:rPr>
          <w:spacing w:val="-5"/>
          <w:lang w:val="ru-RU"/>
        </w:rPr>
        <w:t xml:space="preserve"> </w:t>
      </w:r>
      <w:r w:rsidRPr="009B4F74">
        <w:rPr>
          <w:lang w:val="ru-RU"/>
        </w:rPr>
        <w:t>одночленов;</w:t>
      </w:r>
    </w:p>
    <w:p w:rsidR="00387E76" w:rsidRPr="009B4F74" w:rsidRDefault="00387E76" w:rsidP="00CC1F04">
      <w:pPr>
        <w:pStyle w:val="a6"/>
        <w:numPr>
          <w:ilvl w:val="1"/>
          <w:numId w:val="52"/>
        </w:numPr>
        <w:tabs>
          <w:tab w:val="left" w:pos="1276"/>
        </w:tabs>
        <w:spacing w:line="318" w:lineRule="exact"/>
        <w:ind w:left="142" w:firstLine="708"/>
        <w:rPr>
          <w:lang w:val="ru-RU"/>
        </w:rPr>
      </w:pPr>
      <w:r w:rsidRPr="009B4F74">
        <w:rPr>
          <w:lang w:val="ru-RU"/>
        </w:rPr>
        <w:t>раскладывать на множители квадратный</w:t>
      </w:r>
      <w:r w:rsidRPr="009B4F74">
        <w:rPr>
          <w:spacing w:val="63"/>
          <w:lang w:val="ru-RU"/>
        </w:rPr>
        <w:t xml:space="preserve"> </w:t>
      </w:r>
      <w:r w:rsidRPr="009B4F74">
        <w:rPr>
          <w:lang w:val="ru-RU"/>
        </w:rPr>
        <w:t>трёхчлен;</w:t>
      </w:r>
    </w:p>
    <w:p w:rsidR="00387E76" w:rsidRPr="009B4F74" w:rsidRDefault="00387E76" w:rsidP="00CC1F04">
      <w:pPr>
        <w:pStyle w:val="a6"/>
        <w:numPr>
          <w:ilvl w:val="1"/>
          <w:numId w:val="52"/>
        </w:numPr>
        <w:tabs>
          <w:tab w:val="left" w:pos="1276"/>
        </w:tabs>
        <w:ind w:left="142" w:right="290" w:firstLine="708"/>
        <w:jc w:val="both"/>
        <w:rPr>
          <w:lang w:val="ru-RU"/>
        </w:rPr>
      </w:pPr>
      <w:r w:rsidRPr="009B4F74">
        <w:rPr>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sidRPr="009B4F74">
        <w:rPr>
          <w:spacing w:val="-7"/>
          <w:lang w:val="ru-RU"/>
        </w:rPr>
        <w:t xml:space="preserve"> </w:t>
      </w:r>
      <w:r w:rsidRPr="009B4F74">
        <w:rPr>
          <w:lang w:val="ru-RU"/>
        </w:rPr>
        <w:t>дроби;</w:t>
      </w:r>
    </w:p>
    <w:p w:rsidR="00387E76" w:rsidRPr="009B4F74" w:rsidRDefault="00387E76" w:rsidP="00CC1F04">
      <w:pPr>
        <w:pStyle w:val="a6"/>
        <w:numPr>
          <w:ilvl w:val="1"/>
          <w:numId w:val="52"/>
        </w:numPr>
        <w:tabs>
          <w:tab w:val="left" w:pos="1276"/>
        </w:tabs>
        <w:spacing w:line="318" w:lineRule="exact"/>
        <w:ind w:left="142" w:firstLine="708"/>
        <w:rPr>
          <w:lang w:val="ru-RU"/>
        </w:rPr>
      </w:pPr>
      <w:r w:rsidRPr="009B4F74">
        <w:rPr>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sidRPr="009B4F74">
        <w:rPr>
          <w:spacing w:val="-1"/>
          <w:lang w:val="ru-RU"/>
        </w:rPr>
        <w:t xml:space="preserve"> </w:t>
      </w:r>
      <w:r w:rsidRPr="009B4F74">
        <w:rPr>
          <w:lang w:val="ru-RU"/>
        </w:rPr>
        <w:t>степень;</w:t>
      </w:r>
    </w:p>
    <w:p w:rsidR="00387E76" w:rsidRPr="009B4F74" w:rsidRDefault="00387E76" w:rsidP="00CC1F04">
      <w:pPr>
        <w:pStyle w:val="a6"/>
        <w:numPr>
          <w:ilvl w:val="1"/>
          <w:numId w:val="52"/>
        </w:numPr>
        <w:tabs>
          <w:tab w:val="left" w:pos="1276"/>
        </w:tabs>
        <w:spacing w:line="318" w:lineRule="exact"/>
        <w:ind w:left="142" w:firstLine="708"/>
        <w:rPr>
          <w:lang w:val="ru-RU"/>
        </w:rPr>
      </w:pPr>
      <w:r w:rsidRPr="009B4F74">
        <w:rPr>
          <w:lang w:val="ru-RU"/>
        </w:rPr>
        <w:t>выполнять преобразования выражений, содержащих квадратные</w:t>
      </w:r>
      <w:r w:rsidRPr="009B4F74">
        <w:rPr>
          <w:spacing w:val="-10"/>
          <w:lang w:val="ru-RU"/>
        </w:rPr>
        <w:t xml:space="preserve"> </w:t>
      </w:r>
      <w:r w:rsidRPr="009B4F74">
        <w:rPr>
          <w:lang w:val="ru-RU"/>
        </w:rPr>
        <w:t>корни;</w:t>
      </w:r>
    </w:p>
    <w:p w:rsidR="00387E76" w:rsidRPr="009B4F74" w:rsidRDefault="00387E76" w:rsidP="00CC1F04">
      <w:pPr>
        <w:pStyle w:val="a6"/>
        <w:numPr>
          <w:ilvl w:val="1"/>
          <w:numId w:val="52"/>
        </w:numPr>
        <w:tabs>
          <w:tab w:val="left" w:pos="1276"/>
        </w:tabs>
        <w:spacing w:line="237" w:lineRule="auto"/>
        <w:ind w:left="142" w:right="293" w:firstLine="708"/>
        <w:rPr>
          <w:lang w:val="ru-RU"/>
        </w:rPr>
      </w:pPr>
      <w:r w:rsidRPr="009B4F74">
        <w:rPr>
          <w:lang w:val="ru-RU"/>
        </w:rPr>
        <w:t>выделять квадрат суммы или разности двучлена в выражениях, содержащих квадратные</w:t>
      </w:r>
      <w:r w:rsidRPr="009B4F74">
        <w:rPr>
          <w:spacing w:val="-2"/>
          <w:lang w:val="ru-RU"/>
        </w:rPr>
        <w:t xml:space="preserve"> </w:t>
      </w:r>
      <w:r w:rsidRPr="009B4F74">
        <w:rPr>
          <w:lang w:val="ru-RU"/>
        </w:rPr>
        <w:t>корни;</w:t>
      </w:r>
    </w:p>
    <w:p w:rsidR="00387E76" w:rsidRPr="009B4F74" w:rsidRDefault="00387E76" w:rsidP="00CC1F04">
      <w:pPr>
        <w:pStyle w:val="a6"/>
        <w:numPr>
          <w:ilvl w:val="1"/>
          <w:numId w:val="52"/>
        </w:numPr>
        <w:tabs>
          <w:tab w:val="left" w:pos="1276"/>
        </w:tabs>
        <w:spacing w:before="2"/>
        <w:ind w:left="142" w:firstLine="708"/>
        <w:rPr>
          <w:lang w:val="ru-RU"/>
        </w:rPr>
      </w:pPr>
      <w:r w:rsidRPr="009B4F74">
        <w:rPr>
          <w:lang w:val="ru-RU"/>
        </w:rPr>
        <w:t>выполнять преобразования выражений, содержащих</w:t>
      </w:r>
      <w:r w:rsidRPr="009B4F74">
        <w:rPr>
          <w:spacing w:val="-5"/>
          <w:lang w:val="ru-RU"/>
        </w:rPr>
        <w:t xml:space="preserve"> </w:t>
      </w:r>
      <w:r w:rsidRPr="009B4F74">
        <w:rPr>
          <w:lang w:val="ru-RU"/>
        </w:rPr>
        <w:t>модуль.</w:t>
      </w:r>
    </w:p>
    <w:p w:rsidR="00387E76" w:rsidRPr="009B4F74" w:rsidRDefault="00387E76" w:rsidP="00FF1006">
      <w:pPr>
        <w:pStyle w:val="4"/>
        <w:tabs>
          <w:tab w:val="left" w:pos="1276"/>
        </w:tabs>
        <w:spacing w:before="5"/>
        <w:ind w:left="142"/>
        <w:rPr>
          <w:sz w:val="22"/>
          <w:szCs w:val="22"/>
          <w:lang w:val="ru-RU"/>
        </w:rPr>
      </w:pPr>
      <w:r w:rsidRPr="009B4F74">
        <w:rPr>
          <w:sz w:val="22"/>
          <w:szCs w:val="22"/>
          <w:lang w:val="ru-RU"/>
        </w:rPr>
        <w:t>В повседневной жизни и при изучении других предметов:</w:t>
      </w:r>
    </w:p>
    <w:p w:rsidR="00387E76" w:rsidRPr="009B4F74" w:rsidRDefault="00387E76" w:rsidP="00CC1F04">
      <w:pPr>
        <w:pStyle w:val="a6"/>
        <w:numPr>
          <w:ilvl w:val="0"/>
          <w:numId w:val="80"/>
        </w:numPr>
        <w:tabs>
          <w:tab w:val="left" w:pos="1276"/>
        </w:tabs>
        <w:spacing w:before="10" w:line="316" w:lineRule="exact"/>
        <w:ind w:left="142" w:firstLine="738"/>
        <w:rPr>
          <w:lang w:val="ru-RU"/>
        </w:rPr>
      </w:pPr>
      <w:r w:rsidRPr="009B4F74">
        <w:rPr>
          <w:lang w:val="ru-RU"/>
        </w:rPr>
        <w:t>выполнять преобразования и действия с числами, записанными в</w:t>
      </w:r>
      <w:r w:rsidRPr="009B4F74">
        <w:rPr>
          <w:spacing w:val="28"/>
          <w:lang w:val="ru-RU"/>
        </w:rPr>
        <w:t xml:space="preserve"> </w:t>
      </w:r>
      <w:r w:rsidRPr="009B4F74">
        <w:rPr>
          <w:lang w:val="ru-RU"/>
        </w:rPr>
        <w:t>стандартном виде</w:t>
      </w:r>
    </w:p>
    <w:p w:rsidR="00457F40" w:rsidRPr="009B4F74" w:rsidRDefault="00457F40" w:rsidP="00CC1F04">
      <w:pPr>
        <w:pStyle w:val="a6"/>
        <w:numPr>
          <w:ilvl w:val="0"/>
          <w:numId w:val="80"/>
        </w:numPr>
        <w:tabs>
          <w:tab w:val="left" w:pos="517"/>
          <w:tab w:val="left" w:pos="518"/>
          <w:tab w:val="left" w:pos="1276"/>
        </w:tabs>
        <w:spacing w:line="297" w:lineRule="exact"/>
        <w:ind w:left="142" w:firstLine="738"/>
        <w:rPr>
          <w:lang w:val="ru-RU"/>
        </w:rPr>
      </w:pPr>
      <w:r w:rsidRPr="009B4F74">
        <w:rPr>
          <w:lang w:val="ru-RU"/>
        </w:rPr>
        <w:t>выполнять преобразования алгебраических выражений при решении</w:t>
      </w:r>
      <w:r w:rsidRPr="009B4F74">
        <w:rPr>
          <w:spacing w:val="31"/>
          <w:lang w:val="ru-RU"/>
        </w:rPr>
        <w:t xml:space="preserve"> </w:t>
      </w:r>
      <w:r w:rsidRPr="009B4F74">
        <w:rPr>
          <w:lang w:val="ru-RU"/>
        </w:rPr>
        <w:t>задач других учебных предметов</w:t>
      </w:r>
    </w:p>
    <w:p w:rsidR="00457F40" w:rsidRPr="009B4F74" w:rsidRDefault="00457F40" w:rsidP="00FF1006">
      <w:pPr>
        <w:pStyle w:val="4"/>
        <w:tabs>
          <w:tab w:val="left" w:pos="1276"/>
        </w:tabs>
        <w:spacing w:before="8" w:line="295" w:lineRule="exact"/>
        <w:ind w:left="142"/>
        <w:rPr>
          <w:sz w:val="22"/>
          <w:szCs w:val="22"/>
          <w:lang w:val="ru-RU"/>
        </w:rPr>
      </w:pPr>
      <w:r w:rsidRPr="009B4F74">
        <w:rPr>
          <w:sz w:val="22"/>
          <w:szCs w:val="22"/>
          <w:lang w:val="ru-RU"/>
        </w:rPr>
        <w:t>Уравнения и неравенства</w:t>
      </w:r>
    </w:p>
    <w:p w:rsidR="009B4F74" w:rsidRDefault="00457F40" w:rsidP="00CC1F04">
      <w:pPr>
        <w:pStyle w:val="a6"/>
        <w:numPr>
          <w:ilvl w:val="0"/>
          <w:numId w:val="81"/>
        </w:numPr>
        <w:tabs>
          <w:tab w:val="left" w:pos="1276"/>
        </w:tabs>
        <w:ind w:left="0" w:right="286" w:firstLine="851"/>
        <w:jc w:val="both"/>
        <w:rPr>
          <w:lang w:val="ru-RU"/>
        </w:rPr>
      </w:pPr>
      <w:r w:rsidRPr="009B4F74">
        <w:rPr>
          <w:lang w:val="ru-RU"/>
        </w:rPr>
        <w:t xml:space="preserve">Оперировать понятиями: уравнение, неравенство, корень уравнения, решение </w:t>
      </w:r>
      <w:r w:rsidR="009B4F74">
        <w:rPr>
          <w:lang w:val="ru-RU"/>
        </w:rPr>
        <w:t xml:space="preserve">   </w:t>
      </w:r>
    </w:p>
    <w:p w:rsidR="009B4F74" w:rsidRDefault="009B4F74" w:rsidP="00FF1006">
      <w:pPr>
        <w:tabs>
          <w:tab w:val="left" w:pos="1276"/>
        </w:tabs>
        <w:ind w:left="142" w:right="286"/>
        <w:jc w:val="both"/>
        <w:rPr>
          <w:lang w:val="ru-RU"/>
        </w:rPr>
      </w:pPr>
      <w:r>
        <w:rPr>
          <w:lang w:val="ru-RU"/>
        </w:rPr>
        <w:t xml:space="preserve">     </w:t>
      </w:r>
      <w:r w:rsidR="00457F40" w:rsidRPr="009B4F74">
        <w:rPr>
          <w:lang w:val="ru-RU"/>
        </w:rPr>
        <w:t xml:space="preserve">неравенства, равносильные уравнения, область определения уравнения (неравенства, системы </w:t>
      </w:r>
      <w:r>
        <w:rPr>
          <w:lang w:val="ru-RU"/>
        </w:rPr>
        <w:t xml:space="preserve"> </w:t>
      </w:r>
    </w:p>
    <w:p w:rsidR="00457F40" w:rsidRPr="009B4F74" w:rsidRDefault="009B4F74" w:rsidP="00FF1006">
      <w:pPr>
        <w:tabs>
          <w:tab w:val="left" w:pos="1276"/>
        </w:tabs>
        <w:ind w:right="286"/>
        <w:jc w:val="both"/>
        <w:rPr>
          <w:lang w:val="ru-RU"/>
        </w:rPr>
      </w:pPr>
      <w:r>
        <w:rPr>
          <w:lang w:val="ru-RU"/>
        </w:rPr>
        <w:t xml:space="preserve">            </w:t>
      </w:r>
      <w:r w:rsidR="00457F40" w:rsidRPr="009B4F74">
        <w:rPr>
          <w:lang w:val="ru-RU"/>
        </w:rPr>
        <w:t>уравнений или</w:t>
      </w:r>
      <w:r w:rsidR="00457F40" w:rsidRPr="009B4F74">
        <w:rPr>
          <w:spacing w:val="-4"/>
          <w:lang w:val="ru-RU"/>
        </w:rPr>
        <w:t xml:space="preserve"> </w:t>
      </w:r>
      <w:r w:rsidR="00457F40" w:rsidRPr="009B4F74">
        <w:rPr>
          <w:lang w:val="ru-RU"/>
        </w:rPr>
        <w:t>неравенств);</w:t>
      </w:r>
    </w:p>
    <w:p w:rsidR="009B4F74" w:rsidRDefault="00457F40" w:rsidP="00CC1F04">
      <w:pPr>
        <w:pStyle w:val="a6"/>
        <w:numPr>
          <w:ilvl w:val="0"/>
          <w:numId w:val="81"/>
        </w:numPr>
        <w:spacing w:line="237" w:lineRule="auto"/>
        <w:ind w:left="0" w:right="292" w:firstLine="851"/>
        <w:jc w:val="both"/>
        <w:rPr>
          <w:lang w:val="ru-RU"/>
        </w:rPr>
      </w:pPr>
      <w:r w:rsidRPr="009B4F74">
        <w:rPr>
          <w:lang w:val="ru-RU"/>
        </w:rPr>
        <w:t xml:space="preserve">решать линейные уравнения и уравнения, сводимые к линейным с помощью </w:t>
      </w:r>
      <w:r w:rsidR="009B4F74">
        <w:rPr>
          <w:lang w:val="ru-RU"/>
        </w:rPr>
        <w:t xml:space="preserve">   </w:t>
      </w:r>
    </w:p>
    <w:p w:rsidR="00457F40" w:rsidRPr="009B4F74" w:rsidRDefault="009B4F74" w:rsidP="009B4F74">
      <w:pPr>
        <w:tabs>
          <w:tab w:val="left" w:pos="1814"/>
        </w:tabs>
        <w:spacing w:line="237" w:lineRule="auto"/>
        <w:ind w:left="373" w:right="292"/>
        <w:jc w:val="both"/>
        <w:rPr>
          <w:lang w:val="ru-RU"/>
        </w:rPr>
      </w:pPr>
      <w:r>
        <w:rPr>
          <w:lang w:val="ru-RU"/>
        </w:rPr>
        <w:t xml:space="preserve">     </w:t>
      </w:r>
      <w:r w:rsidR="00457F40" w:rsidRPr="009B4F74">
        <w:rPr>
          <w:lang w:val="ru-RU"/>
        </w:rPr>
        <w:t>тождественных</w:t>
      </w:r>
      <w:r w:rsidR="00457F40" w:rsidRPr="009B4F74">
        <w:rPr>
          <w:spacing w:val="-2"/>
          <w:lang w:val="ru-RU"/>
        </w:rPr>
        <w:t xml:space="preserve"> </w:t>
      </w:r>
      <w:r w:rsidR="00457F40" w:rsidRPr="009B4F74">
        <w:rPr>
          <w:lang w:val="ru-RU"/>
        </w:rPr>
        <w:t>преобразований;</w:t>
      </w:r>
    </w:p>
    <w:p w:rsidR="009B4F74" w:rsidRDefault="00457F40" w:rsidP="00CC1F04">
      <w:pPr>
        <w:pStyle w:val="a6"/>
        <w:numPr>
          <w:ilvl w:val="0"/>
          <w:numId w:val="81"/>
        </w:numPr>
        <w:tabs>
          <w:tab w:val="left" w:pos="1134"/>
        </w:tabs>
        <w:spacing w:before="5" w:line="237" w:lineRule="auto"/>
        <w:ind w:left="0" w:right="292" w:firstLine="1045"/>
        <w:jc w:val="both"/>
        <w:rPr>
          <w:lang w:val="ru-RU"/>
        </w:rPr>
      </w:pPr>
      <w:r w:rsidRPr="009B4F74">
        <w:rPr>
          <w:lang w:val="ru-RU"/>
        </w:rPr>
        <w:t xml:space="preserve">решать квадратные уравнения и уравнения, сводимые к квадратным с помощью </w:t>
      </w:r>
      <w:r w:rsidR="009B4F74">
        <w:rPr>
          <w:lang w:val="ru-RU"/>
        </w:rPr>
        <w:t xml:space="preserve">  </w:t>
      </w:r>
    </w:p>
    <w:p w:rsidR="00457F40" w:rsidRPr="009B4F74" w:rsidRDefault="009B4F74" w:rsidP="00FF1006">
      <w:pPr>
        <w:tabs>
          <w:tab w:val="left" w:pos="1134"/>
        </w:tabs>
        <w:spacing w:before="5" w:line="237" w:lineRule="auto"/>
        <w:ind w:right="292"/>
        <w:jc w:val="both"/>
        <w:rPr>
          <w:lang w:val="ru-RU"/>
        </w:rPr>
      </w:pPr>
      <w:r>
        <w:rPr>
          <w:lang w:val="ru-RU"/>
        </w:rPr>
        <w:t xml:space="preserve">          </w:t>
      </w:r>
      <w:r w:rsidR="00457F40" w:rsidRPr="009B4F74">
        <w:rPr>
          <w:lang w:val="ru-RU"/>
        </w:rPr>
        <w:t>тождественных</w:t>
      </w:r>
      <w:r w:rsidR="00457F40" w:rsidRPr="009B4F74">
        <w:rPr>
          <w:spacing w:val="-3"/>
          <w:lang w:val="ru-RU"/>
        </w:rPr>
        <w:t xml:space="preserve"> </w:t>
      </w:r>
      <w:r w:rsidR="00457F40" w:rsidRPr="009B4F74">
        <w:rPr>
          <w:lang w:val="ru-RU"/>
        </w:rPr>
        <w:t>преобразований;</w:t>
      </w:r>
    </w:p>
    <w:p w:rsidR="00457F40" w:rsidRPr="009B4F74" w:rsidRDefault="00995BBE" w:rsidP="00CC1F04">
      <w:pPr>
        <w:pStyle w:val="a6"/>
        <w:numPr>
          <w:ilvl w:val="1"/>
          <w:numId w:val="80"/>
        </w:numPr>
        <w:tabs>
          <w:tab w:val="left" w:pos="1134"/>
        </w:tabs>
        <w:ind w:left="0"/>
      </w:pPr>
      <w:r>
        <w:rPr>
          <w:noProof/>
          <w:lang w:val="ru-RU" w:eastAsia="ru-RU"/>
        </w:rPr>
        <mc:AlternateContent>
          <mc:Choice Requires="wpg">
            <w:drawing>
              <wp:anchor distT="0" distB="0" distL="114300" distR="114300" simplePos="0" relativeHeight="251662336" behindDoc="0" locked="0" layoutInCell="1" allowOverlap="1">
                <wp:simplePos x="0" y="0"/>
                <wp:positionH relativeFrom="page">
                  <wp:posOffset>6473825</wp:posOffset>
                </wp:positionH>
                <wp:positionV relativeFrom="paragraph">
                  <wp:posOffset>207010</wp:posOffset>
                </wp:positionV>
                <wp:extent cx="431800" cy="241935"/>
                <wp:effectExtent l="6350" t="0" r="9525" b="8255"/>
                <wp:wrapNone/>
                <wp:docPr id="90"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241935"/>
                          <a:chOff x="10195" y="326"/>
                          <a:chExt cx="680" cy="381"/>
                        </a:xfrm>
                      </wpg:grpSpPr>
                      <wps:wsp>
                        <wps:cNvPr id="91" name="AutoShape 248"/>
                        <wps:cNvSpPr>
                          <a:spLocks/>
                        </wps:cNvSpPr>
                        <wps:spPr bwMode="auto">
                          <a:xfrm>
                            <a:off x="51" y="3594"/>
                            <a:ext cx="677" cy="365"/>
                          </a:xfrm>
                          <a:custGeom>
                            <a:avLst/>
                            <a:gdLst>
                              <a:gd name="T0" fmla="+- 0 10206 51"/>
                              <a:gd name="T1" fmla="*/ T0 w 677"/>
                              <a:gd name="T2" fmla="+- 0 600 3594"/>
                              <a:gd name="T3" fmla="*/ 600 h 365"/>
                              <a:gd name="T4" fmla="+- 0 10230 51"/>
                              <a:gd name="T5" fmla="*/ T4 w 677"/>
                              <a:gd name="T6" fmla="+- 0 583 3594"/>
                              <a:gd name="T7" fmla="*/ 583 h 365"/>
                              <a:gd name="T8" fmla="+- 0 10230 51"/>
                              <a:gd name="T9" fmla="*/ T8 w 677"/>
                              <a:gd name="T10" fmla="+- 0 583 3594"/>
                              <a:gd name="T11" fmla="*/ 583 h 365"/>
                              <a:gd name="T12" fmla="+- 0 10288 51"/>
                              <a:gd name="T13" fmla="*/ T12 w 677"/>
                              <a:gd name="T14" fmla="+- 0 705 3594"/>
                              <a:gd name="T15" fmla="*/ 705 h 365"/>
                              <a:gd name="T16" fmla="+- 0 10288 51"/>
                              <a:gd name="T17" fmla="*/ T16 w 677"/>
                              <a:gd name="T18" fmla="+- 0 706 3594"/>
                              <a:gd name="T19" fmla="*/ 706 h 365"/>
                              <a:gd name="T20" fmla="+- 0 10352 51"/>
                              <a:gd name="T21" fmla="*/ T20 w 677"/>
                              <a:gd name="T22" fmla="+- 0 381 3594"/>
                              <a:gd name="T23" fmla="*/ 381 h 365"/>
                              <a:gd name="T24" fmla="+- 0 10352 51"/>
                              <a:gd name="T25" fmla="*/ T24 w 677"/>
                              <a:gd name="T26" fmla="+- 0 381 3594"/>
                              <a:gd name="T27" fmla="*/ 381 h 365"/>
                              <a:gd name="T28" fmla="+- 0 10874 51"/>
                              <a:gd name="T29" fmla="*/ T28 w 677"/>
                              <a:gd name="T30" fmla="+- 0 381 3594"/>
                              <a:gd name="T31" fmla="*/ 381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10155" y="-2994"/>
                                </a:moveTo>
                                <a:lnTo>
                                  <a:pt x="10179" y="-3011"/>
                                </a:lnTo>
                                <a:moveTo>
                                  <a:pt x="10179" y="-3011"/>
                                </a:moveTo>
                                <a:lnTo>
                                  <a:pt x="10237" y="-2889"/>
                                </a:lnTo>
                                <a:moveTo>
                                  <a:pt x="10237" y="-2888"/>
                                </a:moveTo>
                                <a:lnTo>
                                  <a:pt x="10301" y="-3213"/>
                                </a:lnTo>
                                <a:moveTo>
                                  <a:pt x="10301" y="-3213"/>
                                </a:moveTo>
                                <a:lnTo>
                                  <a:pt x="10823" y="-3213"/>
                                </a:lnTo>
                              </a:path>
                            </a:pathLst>
                          </a:custGeom>
                          <a:noFill/>
                          <a:ln w="1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249"/>
                        <wps:cNvSpPr>
                          <a:spLocks/>
                        </wps:cNvSpPr>
                        <wps:spPr bwMode="auto">
                          <a:xfrm>
                            <a:off x="10195" y="368"/>
                            <a:ext cx="671" cy="330"/>
                          </a:xfrm>
                          <a:custGeom>
                            <a:avLst/>
                            <a:gdLst>
                              <a:gd name="T0" fmla="+- 0 10237 10195"/>
                              <a:gd name="T1" fmla="*/ T0 w 671"/>
                              <a:gd name="T2" fmla="+- 0 583 368"/>
                              <a:gd name="T3" fmla="*/ 583 h 330"/>
                              <a:gd name="T4" fmla="+- 0 10215 10195"/>
                              <a:gd name="T5" fmla="*/ T4 w 671"/>
                              <a:gd name="T6" fmla="+- 0 583 368"/>
                              <a:gd name="T7" fmla="*/ 583 h 330"/>
                              <a:gd name="T8" fmla="+- 0 10274 10195"/>
                              <a:gd name="T9" fmla="*/ T8 w 671"/>
                              <a:gd name="T10" fmla="+- 0 698 368"/>
                              <a:gd name="T11" fmla="*/ 698 h 330"/>
                              <a:gd name="T12" fmla="+- 0 10286 10195"/>
                              <a:gd name="T13" fmla="*/ T12 w 671"/>
                              <a:gd name="T14" fmla="+- 0 698 368"/>
                              <a:gd name="T15" fmla="*/ 698 h 330"/>
                              <a:gd name="T16" fmla="+- 0 10291 10195"/>
                              <a:gd name="T17" fmla="*/ T16 w 671"/>
                              <a:gd name="T18" fmla="+- 0 669 368"/>
                              <a:gd name="T19" fmla="*/ 669 h 330"/>
                              <a:gd name="T20" fmla="+- 0 10279 10195"/>
                              <a:gd name="T21" fmla="*/ T20 w 671"/>
                              <a:gd name="T22" fmla="+- 0 669 368"/>
                              <a:gd name="T23" fmla="*/ 669 h 330"/>
                              <a:gd name="T24" fmla="+- 0 10237 10195"/>
                              <a:gd name="T25" fmla="*/ T24 w 671"/>
                              <a:gd name="T26" fmla="+- 0 583 368"/>
                              <a:gd name="T27" fmla="*/ 583 h 330"/>
                              <a:gd name="T28" fmla="+- 0 10866 10195"/>
                              <a:gd name="T29" fmla="*/ T28 w 671"/>
                              <a:gd name="T30" fmla="+- 0 368 368"/>
                              <a:gd name="T31" fmla="*/ 368 h 330"/>
                              <a:gd name="T32" fmla="+- 0 10339 10195"/>
                              <a:gd name="T33" fmla="*/ T32 w 671"/>
                              <a:gd name="T34" fmla="+- 0 368 368"/>
                              <a:gd name="T35" fmla="*/ 368 h 330"/>
                              <a:gd name="T36" fmla="+- 0 10279 10195"/>
                              <a:gd name="T37" fmla="*/ T36 w 671"/>
                              <a:gd name="T38" fmla="+- 0 669 368"/>
                              <a:gd name="T39" fmla="*/ 669 h 330"/>
                              <a:gd name="T40" fmla="+- 0 10291 10195"/>
                              <a:gd name="T41" fmla="*/ T40 w 671"/>
                              <a:gd name="T42" fmla="+- 0 669 368"/>
                              <a:gd name="T43" fmla="*/ 669 h 330"/>
                              <a:gd name="T44" fmla="+- 0 10348 10195"/>
                              <a:gd name="T45" fmla="*/ T44 w 671"/>
                              <a:gd name="T46" fmla="+- 0 379 368"/>
                              <a:gd name="T47" fmla="*/ 379 h 330"/>
                              <a:gd name="T48" fmla="+- 0 10866 10195"/>
                              <a:gd name="T49" fmla="*/ T48 w 671"/>
                              <a:gd name="T50" fmla="+- 0 379 368"/>
                              <a:gd name="T51" fmla="*/ 379 h 330"/>
                              <a:gd name="T52" fmla="+- 0 10866 10195"/>
                              <a:gd name="T53" fmla="*/ T52 w 671"/>
                              <a:gd name="T54" fmla="+- 0 368 368"/>
                              <a:gd name="T55" fmla="*/ 368 h 330"/>
                              <a:gd name="T56" fmla="+- 0 10228 10195"/>
                              <a:gd name="T57" fmla="*/ T56 w 671"/>
                              <a:gd name="T58" fmla="+- 0 566 368"/>
                              <a:gd name="T59" fmla="*/ 566 h 330"/>
                              <a:gd name="T60" fmla="+- 0 10195 10195"/>
                              <a:gd name="T61" fmla="*/ T60 w 671"/>
                              <a:gd name="T62" fmla="+- 0 589 368"/>
                              <a:gd name="T63" fmla="*/ 589 h 330"/>
                              <a:gd name="T64" fmla="+- 0 10199 10195"/>
                              <a:gd name="T65" fmla="*/ T64 w 671"/>
                              <a:gd name="T66" fmla="+- 0 595 368"/>
                              <a:gd name="T67" fmla="*/ 595 h 330"/>
                              <a:gd name="T68" fmla="+- 0 10215 10195"/>
                              <a:gd name="T69" fmla="*/ T68 w 671"/>
                              <a:gd name="T70" fmla="+- 0 583 368"/>
                              <a:gd name="T71" fmla="*/ 583 h 330"/>
                              <a:gd name="T72" fmla="+- 0 10237 10195"/>
                              <a:gd name="T73" fmla="*/ T72 w 671"/>
                              <a:gd name="T74" fmla="+- 0 583 368"/>
                              <a:gd name="T75" fmla="*/ 583 h 330"/>
                              <a:gd name="T76" fmla="+- 0 10228 10195"/>
                              <a:gd name="T77" fmla="*/ T76 w 671"/>
                              <a:gd name="T78" fmla="+- 0 566 368"/>
                              <a:gd name="T79" fmla="*/ 56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1" h="330">
                                <a:moveTo>
                                  <a:pt x="42" y="215"/>
                                </a:moveTo>
                                <a:lnTo>
                                  <a:pt x="20" y="215"/>
                                </a:lnTo>
                                <a:lnTo>
                                  <a:pt x="79" y="330"/>
                                </a:lnTo>
                                <a:lnTo>
                                  <a:pt x="91" y="330"/>
                                </a:lnTo>
                                <a:lnTo>
                                  <a:pt x="96" y="301"/>
                                </a:lnTo>
                                <a:lnTo>
                                  <a:pt x="84" y="301"/>
                                </a:lnTo>
                                <a:lnTo>
                                  <a:pt x="42" y="215"/>
                                </a:lnTo>
                                <a:close/>
                                <a:moveTo>
                                  <a:pt x="671" y="0"/>
                                </a:moveTo>
                                <a:lnTo>
                                  <a:pt x="144" y="0"/>
                                </a:lnTo>
                                <a:lnTo>
                                  <a:pt x="84" y="301"/>
                                </a:lnTo>
                                <a:lnTo>
                                  <a:pt x="96" y="301"/>
                                </a:lnTo>
                                <a:lnTo>
                                  <a:pt x="153" y="11"/>
                                </a:lnTo>
                                <a:lnTo>
                                  <a:pt x="671" y="11"/>
                                </a:lnTo>
                                <a:lnTo>
                                  <a:pt x="671" y="0"/>
                                </a:lnTo>
                                <a:close/>
                                <a:moveTo>
                                  <a:pt x="33" y="198"/>
                                </a:moveTo>
                                <a:lnTo>
                                  <a:pt x="0" y="221"/>
                                </a:lnTo>
                                <a:lnTo>
                                  <a:pt x="4" y="227"/>
                                </a:lnTo>
                                <a:lnTo>
                                  <a:pt x="20" y="215"/>
                                </a:lnTo>
                                <a:lnTo>
                                  <a:pt x="42" y="215"/>
                                </a:lnTo>
                                <a:lnTo>
                                  <a:pt x="33"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Text Box 250"/>
                        <wps:cNvSpPr txBox="1">
                          <a:spLocks noChangeArrowheads="1"/>
                        </wps:cNvSpPr>
                        <wps:spPr bwMode="auto">
                          <a:xfrm>
                            <a:off x="10195" y="326"/>
                            <a:ext cx="6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rsidP="00457F40">
                              <w:pPr>
                                <w:spacing w:before="2"/>
                                <w:ind w:left="203"/>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left:0;text-align:left;margin-left:509.75pt;margin-top:16.3pt;width:34pt;height:19.05pt;z-index:251662336;mso-position-horizontal-relative:page" coordorigin="10195,326" coordsize="68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AJLQkAADYpAAAOAAAAZHJzL2Uyb0RvYy54bWzsWtuO48YRfTeQfyD4GEMr3i/Cao3duSwM&#10;bBIDZj6AQ1EXWCJlkjPSOsi/51Q3m+wWuzVar5PAhudhRInF4uk6XdWni3z73fmwt17Kpt3V1dJ2&#10;3zi2VVZFvdpVm6X9z+xxlthW2+XVKt/XVbm0P5et/d27v3zz9nRclF69rfersrHgpGoXp+PS3nbd&#10;cTGft8W2POTtm/pYVji5rptD3uFrs5mvmvwE74f93HOcaH6qm9WxqYuybfHrPT9pv2P+1+uy6P6x&#10;XrdlZ+2XNrB17H/D/j/R//m7t/li0+TH7a7oYeS/AsUh31W46eDqPu9y67nZTVwddkVTt/W6e1PU&#10;h3m9Xu+Kko0Bo3Gdi9F8bOrnIxvLZnHaHIcwIbQXcfrVbou/v/zQWLvV0k4Rnio/gCN2W8sLYorO&#10;6bhZwOhjc/zx+EPDh4jDT3XxU4vT88vz9H3Dja2n09/qFRzmz13NonNeNwdygXFbZ0bC54GE8txZ&#10;BX4MfDdxgKXAKS9wUz/kJBVbMElXuY6bhraF074XiXMP/dVR0l/qJy6dm+cLflMGtAdGo8J0a8eI&#10;tl8X0R+3+bFkRLUULBFRV0T0PQLAbBDVhEeVGYqQtnI8pTMEs0XYX41kiFtRQMI04BER0YzimIfS&#10;j1gch3jki+K57T6WNSMkf/nUdjwXVjhiNK/66ZAhouvDHmnx7cxyLNfxnMjCDXtzYQUE3Oqvcytz&#10;rJNFt76w8YQN8xQ5jjUi3gz384UVPJHN1urBI70Go0AYCVC+owGFeTKCCvSgImHDPIWJrwWFMA6e&#10;yEYLCsVOjZQWVCqsKFKJHpSrBt2EypWjboTlqnEHg0miCZYrBz5zPQMyNfKxE2rj5cqhJyNtwFw1&#10;+EZkcvQzNzIgU8MfY5rqppcrx5+MtMg8lQDX8UNPEzNPJiDzTPNeJQC1SYvMkwkgIz0ylQAjMpmA&#10;zDNMflRQecoakckEmJGpBLhOEge6mMkEZJ4hA3yVABMyXyZAQYZStxHFLN+K+lacq77A4cjKSaY4&#10;bG061i2tLhn8oZJmPtUuuIAVVUODMV+HMlboXjXGsMkzcvYW15SNzFzU7etIXDDEzNObvNO8JXNM&#10;uVvAeP1AvdtG6vVDBTmSdx6gPvoNpNmlKGtsC6Lsia7JF8e8I9LEoXVa2mwx22KZw1pGvx/qlzKr&#10;mUXXK4OQA515KV8Jcc/Ral9dWMcc58x3BlKEzXjVUfjWWI9W4jph7fmckBlqraBE2IxX6ayZQLiK&#10;G3AZezPfwyzhETb71lmPCMR1AklCRQgzY+obkIgTlhUDOcSppCOq+nG33zP+9hVR5kaxz7hq6/1u&#10;RSeJrrbZPN3tG+slJ1nO/vphKGaQv9WKOduW+eqhP+7y3Z4f4+Z7lp1QO/1UId3DdPe/Uid9SB6S&#10;YBZ40cMscO7vZ+8f74JZ9OjG4b1/f3d37/6boLnBYrtbrcqK0Ik9gBvcpgj73QhX78MuQBmFMthH&#10;9jcd7FyFwYKMsYhPNjpIWC4HuX59qlefIQ2bmm9qsAnDwbZufrGtEzY0S7v9+TlvStvaf19B36Zu&#10;EKCkduxLEMa0wDXymSf5TF4VcLW0Oxs1kg7vOr5rej42u80Wd3IZrVVN2na9I/HI8HFU/RdI7P+V&#10;1sYKy3cvstZmiUdRgyj/zbS2tP+IWK7mi1FtIzFp4+Jj9eJ5KbY8cpZ8mdr2Y2hu2vKwTBgVMG41&#10;KNJecE9Euao7mIoUmEdHsuroNSSHf1Vvu6EeFgrwCIurjgksVXQYYMmSwwjrUnF4UBzaaCmag0uO&#10;CawL0R2lCXYePcVjuBTNTTZQadN4aTR3pEemld1TbKrqM2GTo2/GpsYfqjt1DdhkEoTwnmJTWYii&#10;VBs3mQKy0cZtoru9ONVj00rvCTZPTQEDNkV5m7GpHCBuptwkvTRmgWdIgwvxbcgDaK7RlzERPJUD&#10;aO/IMN9InEnYDLlwKb8jbS6o6hs2Wk59lQPsWHwDp75cizKfb0EnnPoqD8hR3XxD42gcJ9nosU1y&#10;wTTfSNCNcfP5JnSKTeXBMN98mQPjfKP1mt9RNDlMeRooi0HAt6ETbIHKgwFbIHNgxqZyAE6DRJ+n&#10;gcxDFhhyIVB58MGCpvaiJzlyQDZaTtFjU+NmzIVA5iHDCKhtNYlbqPJgwEY9uGF+GLGFKgdX8jSU&#10;ecjQfdBjU3kw5AJti0ZsplwIVQ5Q37A5166mocxDFhpyIVR5CFGRNJyGMgdko+U0UjlgqPTYIpmH&#10;LDLkQqTyECba+RbJHJCNHpvKAWEz1DdsXEcessiQC5HKQ5iixTbVIZHMAdnosakcgFOTcItkHjLM&#10;Ee18i1UeDGsWcmgcp3HNilUOrqyn2ESO/rLYkAuxyoMJm8yBGZvKwZVcoA77kFtZbMiFWOXBkAvU&#10;Yhh8KbmAve6f3SxTG+7/0c0y9gRJw1BrjT+4ogbJ1RZi3yfKIAn4jvG6Oa305B2r9E3mmOzM/LbG&#10;Ha2HZM4f77yKnZYoZn5bj5JWDWZ+21CpkJM5ivAtQ6XaysxvGyqVOzLny/2rQ6UKxMxvGyoVBWau&#10;DJXf5as6oIgJdUAhz3UdUFJ4uC1qfB8yU6OPtlmKoegDik/eD+xbnmM7Q5wWn9ws5Uy9aoaaiptS&#10;Q5ITKryIT+4tQRm/wWwyVuGl2NdtiRvIrV/umbQduRbNGVN00CpT7IRn8flFONPbRu32yTTpRKs3&#10;FUO40UyMVDgxx6YvW276Wv+5nzmouddI5AH0hgcGAoD45CG8cRoaqVa9TYYgTotRI/9ebWGbe7fm&#10;RjXvQg/Nb9zmSl/a9QLng5fOHqMkngWPQThLYyeZQTR+SCMnSIP7R7Uv/WlXlV/fl6ZufBqiMcEa&#10;8P+VbvzQSSfEonUtPv9sYQ9vKRleF8EKw1vYGfWTP9Rny8POE0kmdbCt7owTovvevzdiVfXdFo8y&#10;y/dNU5/oWQn6/Tw9pUu5n5teJ+F7PlaExSs2Q4vb9IINUqvhL5RYdLC06Qkfm2yi3U3Z15vQHBzS&#10;RWTL8MP1/PljPNfhDw36R1W/15Jw2HV4e2+/OyxtvLOFP5qt+cL0tO6L60N3fjr38/8Ln3ZhkeJP&#10;unDAn3LhgD/hwsFv+HSLvVeGl/NYmetfJKS3/+TvOJZfd3z3HwAAAP//AwBQSwMEFAAGAAgAAAAh&#10;AKj7J3jgAAAACwEAAA8AAABkcnMvZG93bnJldi54bWxMj8FqwkAQhu+FvsMyhd7qbhSNptmISNuT&#10;FKqF4m1NxiSYnQ3ZNYlv3/HUHv+Zj3++SdejbUSPna8daYgmCgRS7oqaSg3fh/eXJQgfDBWmcYQa&#10;buhhnT0+pCYp3EBf2O9DKbiEfGI0VCG0iZQ+r9AaP3EtEu/OrrMmcOxKWXRm4HLbyKlSC2lNTXyh&#10;Mi1uK8wv+6vV8DGYYTOL3vrd5by9HQ/zz59dhFo/P42bVxABx/AHw12f1SFjp5O7UuFFw1lFqzmz&#10;GmbTBYg7oZYxT04aYhWDzFL5/4fsFwAA//8DAFBLAQItABQABgAIAAAAIQC2gziS/gAAAOEBAAAT&#10;AAAAAAAAAAAAAAAAAAAAAABbQ29udGVudF9UeXBlc10ueG1sUEsBAi0AFAAGAAgAAAAhADj9If/W&#10;AAAAlAEAAAsAAAAAAAAAAAAAAAAALwEAAF9yZWxzLy5yZWxzUEsBAi0AFAAGAAgAAAAhANJJwAkt&#10;CQAANikAAA4AAAAAAAAAAAAAAAAALgIAAGRycy9lMm9Eb2MueG1sUEsBAi0AFAAGAAgAAAAhAKj7&#10;J3jgAAAACwEAAA8AAAAAAAAAAAAAAAAAhwsAAGRycy9kb3ducmV2LnhtbFBLBQYAAAAABAAEAPMA&#10;AACUDAAAAAA=&#10;">
                <v:shape id="AutoShape 248" o:spid="_x0000_s1027" style="position:absolute;left:51;top:3594;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3UwwAAANsAAAAPAAAAZHJzL2Rvd25yZXYueG1sRI9Ba8JA&#10;FITvBf/D8oTe6saCotFVRCgIFqvGg8dH9pkNZt+m2W2M/74rCB6HmfmGmS87W4mWGl86VjAcJCCI&#10;c6dLLhScsq+PCQgfkDVWjknBnTwsF723Oaba3fhA7TEUIkLYp6jAhFCnUvrckEU/cDVx9C6usRii&#10;bAqpG7xFuK3kZ5KMpcWS44LBmtaG8uvxzyq4Xk6ZNyM8j7Op3v1u9u32O/wo9d7vVjMQgbrwCj/b&#10;G61gOoTHl/gD5OIfAAD//wMAUEsBAi0AFAAGAAgAAAAhANvh9svuAAAAhQEAABMAAAAAAAAAAAAA&#10;AAAAAAAAAFtDb250ZW50X1R5cGVzXS54bWxQSwECLQAUAAYACAAAACEAWvQsW78AAAAVAQAACwAA&#10;AAAAAAAAAAAAAAAfAQAAX3JlbHMvLnJlbHNQSwECLQAUAAYACAAAACEAd7PN1MMAAADbAAAADwAA&#10;AAAAAAAAAAAAAAAHAgAAZHJzL2Rvd25yZXYueG1sUEsFBgAAAAADAAMAtwAAAPcCAAAAAA==&#10;" path="m10155,-2994r24,-17m10179,-3011r58,122m10237,-2888r64,-325m10301,-3213r522,e" filled="f" strokeweight=".04647mm">
                  <v:path arrowok="t" o:connecttype="custom" o:connectlocs="10155,600;10179,583;10179,583;10237,705;10237,706;10301,381;10301,381;10823,381" o:connectangles="0,0,0,0,0,0,0,0"/>
                </v:shape>
                <v:shape id="AutoShape 249" o:spid="_x0000_s1028" style="position:absolute;left:10195;top:368;width:671;height:330;visibility:visible;mso-wrap-style:square;v-text-anchor:top" coordsize="67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oowQAAANsAAAAPAAAAZHJzL2Rvd25yZXYueG1sRI9Bi8Iw&#10;FITvC/6H8ARva2oPotW0iCC4x9WFxdujebbF5qUm0bb/3ggLexxm5htmWwymFU9yvrGsYDFPQBCX&#10;VjdcKfg5Hz5XIHxA1thaJgUjeSjyyccWM217/qbnKVQiQthnqKAOocuk9GVNBv3cdsTRu1pnMETp&#10;Kqkd9hFuWpkmyVIabDgu1NjRvqbydnoYBfexd2bcHdbuwk3StZT+fi2MUrPpsNuACDSE//Bf+6gV&#10;rFN4f4k/QOYvAAAA//8DAFBLAQItABQABgAIAAAAIQDb4fbL7gAAAIUBAAATAAAAAAAAAAAAAAAA&#10;AAAAAABbQ29udGVudF9UeXBlc10ueG1sUEsBAi0AFAAGAAgAAAAhAFr0LFu/AAAAFQEAAAsAAAAA&#10;AAAAAAAAAAAAHwEAAF9yZWxzLy5yZWxzUEsBAi0AFAAGAAgAAAAhAMuPKijBAAAA2wAAAA8AAAAA&#10;AAAAAAAAAAAABwIAAGRycy9kb3ducmV2LnhtbFBLBQYAAAAAAwADALcAAAD1AgAAAAA=&#10;" path="m42,215r-22,l79,330r12,l96,301r-12,l42,215xm671,l144,,84,301r12,l153,11r518,l671,xm33,198l,221r4,6l20,215r22,l33,198xe" fillcolor="black" stroked="f">
                  <v:path arrowok="t" o:connecttype="custom" o:connectlocs="42,583;20,583;79,698;91,698;96,669;84,669;42,583;671,368;144,368;84,669;96,669;153,379;671,379;671,368;33,566;0,589;4,595;20,583;42,583;33,566" o:connectangles="0,0,0,0,0,0,0,0,0,0,0,0,0,0,0,0,0,0,0,0"/>
                </v:shape>
                <v:shapetype id="_x0000_t202" coordsize="21600,21600" o:spt="202" path="m,l,21600r21600,l21600,xe">
                  <v:stroke joinstyle="miter"/>
                  <v:path gradientshapeok="t" o:connecttype="rect"/>
                </v:shapetype>
                <v:shape id="Text Box 250" o:spid="_x0000_s1029" type="#_x0000_t202" style="position:absolute;left:10195;top:326;width:6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CE7E48" w:rsidRDefault="00CE7E48" w:rsidP="00457F40">
                        <w:pPr>
                          <w:spacing w:before="2"/>
                          <w:ind w:left="203"/>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sidR="00457F40" w:rsidRPr="009B4F74">
        <w:t>решать дробно-линейные</w:t>
      </w:r>
      <w:r w:rsidR="00457F40" w:rsidRPr="009B4F74">
        <w:rPr>
          <w:spacing w:val="-10"/>
        </w:rPr>
        <w:t xml:space="preserve"> </w:t>
      </w:r>
      <w:r w:rsidR="00457F40" w:rsidRPr="009B4F74">
        <w:t>уравнения;</w:t>
      </w:r>
    </w:p>
    <w:p w:rsidR="00457F40" w:rsidRPr="00387E76" w:rsidRDefault="00C82E4C" w:rsidP="00CC1F04">
      <w:pPr>
        <w:pStyle w:val="a6"/>
        <w:numPr>
          <w:ilvl w:val="1"/>
          <w:numId w:val="80"/>
        </w:numPr>
        <w:tabs>
          <w:tab w:val="left" w:pos="1134"/>
          <w:tab w:val="left" w:pos="3101"/>
          <w:tab w:val="left" w:pos="4895"/>
          <w:tab w:val="left" w:pos="7131"/>
          <w:tab w:val="left" w:pos="8655"/>
        </w:tabs>
        <w:spacing w:before="13"/>
        <w:ind w:left="0"/>
        <w:rPr>
          <w:i/>
          <w:lang w:val="ru-RU"/>
        </w:rPr>
      </w:pPr>
      <w:r>
        <w:rPr>
          <w:lang w:val="ru-RU"/>
        </w:rPr>
        <w:t xml:space="preserve">Решать простейшие иррациональные уравнения </w:t>
      </w:r>
      <w:r w:rsidR="00457F40" w:rsidRPr="009B4F74">
        <w:rPr>
          <w:lang w:val="ru-RU"/>
        </w:rPr>
        <w:t>вида</w:t>
      </w:r>
    </w:p>
    <w:p w:rsidR="00457F40" w:rsidRPr="004F4E72" w:rsidRDefault="00995BBE" w:rsidP="00FF1006">
      <w:pPr>
        <w:tabs>
          <w:tab w:val="left" w:pos="1134"/>
          <w:tab w:val="left" w:pos="2343"/>
        </w:tabs>
        <w:spacing w:before="129"/>
        <w:rPr>
          <w:i/>
        </w:rPr>
      </w:pPr>
      <w:r>
        <w:rPr>
          <w:noProof/>
          <w:lang w:val="ru-RU" w:eastAsia="ru-RU"/>
        </w:rPr>
        <mc:AlternateContent>
          <mc:Choice Requires="wpg">
            <w:drawing>
              <wp:anchor distT="0" distB="0" distL="114300" distR="114300" simplePos="0" relativeHeight="251663360" behindDoc="0" locked="0" layoutInCell="1" allowOverlap="1">
                <wp:simplePos x="0" y="0"/>
                <wp:positionH relativeFrom="page">
                  <wp:posOffset>825500</wp:posOffset>
                </wp:positionH>
                <wp:positionV relativeFrom="paragraph">
                  <wp:posOffset>66040</wp:posOffset>
                </wp:positionV>
                <wp:extent cx="430530" cy="241935"/>
                <wp:effectExtent l="6350" t="0" r="10795" b="6350"/>
                <wp:wrapNone/>
                <wp:docPr id="86"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41935"/>
                          <a:chOff x="1301" y="104"/>
                          <a:chExt cx="677" cy="381"/>
                        </a:xfrm>
                      </wpg:grpSpPr>
                      <wps:wsp>
                        <wps:cNvPr id="87" name="AutoShape 252"/>
                        <wps:cNvSpPr>
                          <a:spLocks/>
                        </wps:cNvSpPr>
                        <wps:spPr bwMode="auto">
                          <a:xfrm>
                            <a:off x="51" y="2944"/>
                            <a:ext cx="681" cy="365"/>
                          </a:xfrm>
                          <a:custGeom>
                            <a:avLst/>
                            <a:gdLst>
                              <a:gd name="T0" fmla="+- 0 1311 51"/>
                              <a:gd name="T1" fmla="*/ T0 w 681"/>
                              <a:gd name="T2" fmla="+- 0 377 2945"/>
                              <a:gd name="T3" fmla="*/ 377 h 365"/>
                              <a:gd name="T4" fmla="+- 0 1336 51"/>
                              <a:gd name="T5" fmla="*/ T4 w 681"/>
                              <a:gd name="T6" fmla="+- 0 361 2945"/>
                              <a:gd name="T7" fmla="*/ 361 h 365"/>
                              <a:gd name="T8" fmla="+- 0 1336 51"/>
                              <a:gd name="T9" fmla="*/ T8 w 681"/>
                              <a:gd name="T10" fmla="+- 0 360 2945"/>
                              <a:gd name="T11" fmla="*/ 360 h 365"/>
                              <a:gd name="T12" fmla="+- 0 1393 51"/>
                              <a:gd name="T13" fmla="*/ T12 w 681"/>
                              <a:gd name="T14" fmla="+- 0 483 2945"/>
                              <a:gd name="T15" fmla="*/ 483 h 365"/>
                              <a:gd name="T16" fmla="+- 0 1393 51"/>
                              <a:gd name="T17" fmla="*/ T16 w 681"/>
                              <a:gd name="T18" fmla="+- 0 483 2945"/>
                              <a:gd name="T19" fmla="*/ 483 h 365"/>
                              <a:gd name="T20" fmla="+- 0 1457 51"/>
                              <a:gd name="T21" fmla="*/ T20 w 681"/>
                              <a:gd name="T22" fmla="+- 0 158 2945"/>
                              <a:gd name="T23" fmla="*/ 158 h 365"/>
                              <a:gd name="T24" fmla="+- 0 1457 51"/>
                              <a:gd name="T25" fmla="*/ T24 w 681"/>
                              <a:gd name="T26" fmla="+- 0 158 2945"/>
                              <a:gd name="T27" fmla="*/ 158 h 365"/>
                              <a:gd name="T28" fmla="+- 0 1977 51"/>
                              <a:gd name="T29" fmla="*/ T28 w 681"/>
                              <a:gd name="T30" fmla="+- 0 158 2945"/>
                              <a:gd name="T31" fmla="*/ 158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365">
                                <a:moveTo>
                                  <a:pt x="1260" y="-2568"/>
                                </a:moveTo>
                                <a:lnTo>
                                  <a:pt x="1285" y="-2584"/>
                                </a:lnTo>
                                <a:moveTo>
                                  <a:pt x="1285" y="-2585"/>
                                </a:moveTo>
                                <a:lnTo>
                                  <a:pt x="1342" y="-2462"/>
                                </a:lnTo>
                                <a:moveTo>
                                  <a:pt x="1342" y="-2462"/>
                                </a:moveTo>
                                <a:lnTo>
                                  <a:pt x="1406" y="-2787"/>
                                </a:lnTo>
                                <a:moveTo>
                                  <a:pt x="1406" y="-2787"/>
                                </a:moveTo>
                                <a:lnTo>
                                  <a:pt x="1926" y="-2787"/>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253"/>
                        <wps:cNvSpPr>
                          <a:spLocks/>
                        </wps:cNvSpPr>
                        <wps:spPr bwMode="auto">
                          <a:xfrm>
                            <a:off x="1300" y="145"/>
                            <a:ext cx="668" cy="330"/>
                          </a:xfrm>
                          <a:custGeom>
                            <a:avLst/>
                            <a:gdLst>
                              <a:gd name="T0" fmla="+- 0 1342 1301"/>
                              <a:gd name="T1" fmla="*/ T0 w 668"/>
                              <a:gd name="T2" fmla="+- 0 361 145"/>
                              <a:gd name="T3" fmla="*/ 361 h 330"/>
                              <a:gd name="T4" fmla="+- 0 1321 1301"/>
                              <a:gd name="T5" fmla="*/ T4 w 668"/>
                              <a:gd name="T6" fmla="+- 0 361 145"/>
                              <a:gd name="T7" fmla="*/ 361 h 330"/>
                              <a:gd name="T8" fmla="+- 0 1379 1301"/>
                              <a:gd name="T9" fmla="*/ T8 w 668"/>
                              <a:gd name="T10" fmla="+- 0 475 145"/>
                              <a:gd name="T11" fmla="*/ 475 h 330"/>
                              <a:gd name="T12" fmla="+- 0 1391 1301"/>
                              <a:gd name="T13" fmla="*/ T12 w 668"/>
                              <a:gd name="T14" fmla="+- 0 475 145"/>
                              <a:gd name="T15" fmla="*/ 475 h 330"/>
                              <a:gd name="T16" fmla="+- 0 1396 1301"/>
                              <a:gd name="T17" fmla="*/ T16 w 668"/>
                              <a:gd name="T18" fmla="+- 0 446 145"/>
                              <a:gd name="T19" fmla="*/ 446 h 330"/>
                              <a:gd name="T20" fmla="+- 0 1384 1301"/>
                              <a:gd name="T21" fmla="*/ T20 w 668"/>
                              <a:gd name="T22" fmla="+- 0 446 145"/>
                              <a:gd name="T23" fmla="*/ 446 h 330"/>
                              <a:gd name="T24" fmla="+- 0 1342 1301"/>
                              <a:gd name="T25" fmla="*/ T24 w 668"/>
                              <a:gd name="T26" fmla="+- 0 361 145"/>
                              <a:gd name="T27" fmla="*/ 361 h 330"/>
                              <a:gd name="T28" fmla="+- 0 1968 1301"/>
                              <a:gd name="T29" fmla="*/ T28 w 668"/>
                              <a:gd name="T30" fmla="+- 0 145 145"/>
                              <a:gd name="T31" fmla="*/ 145 h 330"/>
                              <a:gd name="T32" fmla="+- 0 1444 1301"/>
                              <a:gd name="T33" fmla="*/ T32 w 668"/>
                              <a:gd name="T34" fmla="+- 0 145 145"/>
                              <a:gd name="T35" fmla="*/ 145 h 330"/>
                              <a:gd name="T36" fmla="+- 0 1384 1301"/>
                              <a:gd name="T37" fmla="*/ T36 w 668"/>
                              <a:gd name="T38" fmla="+- 0 446 145"/>
                              <a:gd name="T39" fmla="*/ 446 h 330"/>
                              <a:gd name="T40" fmla="+- 0 1396 1301"/>
                              <a:gd name="T41" fmla="*/ T40 w 668"/>
                              <a:gd name="T42" fmla="+- 0 446 145"/>
                              <a:gd name="T43" fmla="*/ 446 h 330"/>
                              <a:gd name="T44" fmla="+- 0 1453 1301"/>
                              <a:gd name="T45" fmla="*/ T44 w 668"/>
                              <a:gd name="T46" fmla="+- 0 156 145"/>
                              <a:gd name="T47" fmla="*/ 156 h 330"/>
                              <a:gd name="T48" fmla="+- 0 1968 1301"/>
                              <a:gd name="T49" fmla="*/ T48 w 668"/>
                              <a:gd name="T50" fmla="+- 0 156 145"/>
                              <a:gd name="T51" fmla="*/ 156 h 330"/>
                              <a:gd name="T52" fmla="+- 0 1968 1301"/>
                              <a:gd name="T53" fmla="*/ T52 w 668"/>
                              <a:gd name="T54" fmla="+- 0 145 145"/>
                              <a:gd name="T55" fmla="*/ 145 h 330"/>
                              <a:gd name="T56" fmla="+- 0 1334 1301"/>
                              <a:gd name="T57" fmla="*/ T56 w 668"/>
                              <a:gd name="T58" fmla="+- 0 344 145"/>
                              <a:gd name="T59" fmla="*/ 344 h 330"/>
                              <a:gd name="T60" fmla="+- 0 1301 1301"/>
                              <a:gd name="T61" fmla="*/ T60 w 668"/>
                              <a:gd name="T62" fmla="+- 0 367 145"/>
                              <a:gd name="T63" fmla="*/ 367 h 330"/>
                              <a:gd name="T64" fmla="+- 0 1305 1301"/>
                              <a:gd name="T65" fmla="*/ T64 w 668"/>
                              <a:gd name="T66" fmla="+- 0 373 145"/>
                              <a:gd name="T67" fmla="*/ 373 h 330"/>
                              <a:gd name="T68" fmla="+- 0 1321 1301"/>
                              <a:gd name="T69" fmla="*/ T68 w 668"/>
                              <a:gd name="T70" fmla="+- 0 361 145"/>
                              <a:gd name="T71" fmla="*/ 361 h 330"/>
                              <a:gd name="T72" fmla="+- 0 1342 1301"/>
                              <a:gd name="T73" fmla="*/ T72 w 668"/>
                              <a:gd name="T74" fmla="+- 0 361 145"/>
                              <a:gd name="T75" fmla="*/ 361 h 330"/>
                              <a:gd name="T76" fmla="+- 0 1334 1301"/>
                              <a:gd name="T77" fmla="*/ T76 w 668"/>
                              <a:gd name="T78" fmla="+- 0 344 145"/>
                              <a:gd name="T79" fmla="*/ 34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8" h="330">
                                <a:moveTo>
                                  <a:pt x="41" y="216"/>
                                </a:moveTo>
                                <a:lnTo>
                                  <a:pt x="20" y="216"/>
                                </a:lnTo>
                                <a:lnTo>
                                  <a:pt x="78" y="330"/>
                                </a:lnTo>
                                <a:lnTo>
                                  <a:pt x="90" y="330"/>
                                </a:lnTo>
                                <a:lnTo>
                                  <a:pt x="95" y="301"/>
                                </a:lnTo>
                                <a:lnTo>
                                  <a:pt x="83" y="301"/>
                                </a:lnTo>
                                <a:lnTo>
                                  <a:pt x="41" y="216"/>
                                </a:lnTo>
                                <a:close/>
                                <a:moveTo>
                                  <a:pt x="667" y="0"/>
                                </a:moveTo>
                                <a:lnTo>
                                  <a:pt x="143" y="0"/>
                                </a:lnTo>
                                <a:lnTo>
                                  <a:pt x="83" y="301"/>
                                </a:lnTo>
                                <a:lnTo>
                                  <a:pt x="95" y="301"/>
                                </a:lnTo>
                                <a:lnTo>
                                  <a:pt x="152" y="11"/>
                                </a:lnTo>
                                <a:lnTo>
                                  <a:pt x="667" y="11"/>
                                </a:lnTo>
                                <a:lnTo>
                                  <a:pt x="667" y="0"/>
                                </a:lnTo>
                                <a:close/>
                                <a:moveTo>
                                  <a:pt x="33" y="199"/>
                                </a:moveTo>
                                <a:lnTo>
                                  <a:pt x="0" y="222"/>
                                </a:lnTo>
                                <a:lnTo>
                                  <a:pt x="4" y="228"/>
                                </a:lnTo>
                                <a:lnTo>
                                  <a:pt x="20" y="216"/>
                                </a:lnTo>
                                <a:lnTo>
                                  <a:pt x="41" y="216"/>
                                </a:lnTo>
                                <a:lnTo>
                                  <a:pt x="33"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Text Box 254"/>
                        <wps:cNvSpPr txBox="1">
                          <a:spLocks noChangeArrowheads="1"/>
                        </wps:cNvSpPr>
                        <wps:spPr bwMode="auto">
                          <a:xfrm>
                            <a:off x="1300" y="103"/>
                            <a:ext cx="67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rsidP="00457F40">
                              <w:pPr>
                                <w:spacing w:before="2"/>
                                <w:ind w:left="202"/>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30" style="position:absolute;margin-left:65pt;margin-top:5.2pt;width:33.9pt;height:19.05pt;z-index:251663360;mso-position-horizontal-relative:page" coordorigin="1301,104" coordsize="67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LcPgkAAAIpAAAOAAAAZHJzL2Uyb0RvYy54bWzsWl2P47YVfS+Q/yDoMYHXokRJlrHeYHc+&#10;FgU2aYCoP0Bjyx+ILbmSZjybov+955KiRNrkjHc3aNEi8zCWzaurw3MvycNLvf3x+bD3nsqm3dXV&#10;wmdvAt8rq2W92lWbhf/3/H4y8722K6pVsa+rcuF/Llv/x3ff/eXt6Tgvw3pb71dl48FJ1c5Px4W/&#10;7brjfDptl9vyULRv6mNZoXFdN4eiw9dmM101xQneD/tpGATJ9FQ3q2NTL8u2xa+3stF/J/yv1+Wy&#10;+9t63Zadt1/4wNaJ/434/0D/p+/eFvNNUxy3u2UPo/gKFIdiV+Ghg6vboiu8x2Z34eqwWzZ1W6+7&#10;N8v6MK3X692yFH1Ab1hw1puPTf14FH3ZzE+b40ATqD3j6avdLn9++qXxdquFP0t8ryoOiJF4rBfG&#10;jNg5HTdzGH1sjr8ef2lkF3H5qV7+1qJ5et5O3zfS2Hs4/VSv4LB47GrBzvO6OZAL9Nt7FkH4PASh&#10;fO68JX7kURBHCNUSTSFnWRTLIC23iCTdxaKA+R5aWcBV011/c5Km8s5oJtBPi7l8psDZ46JOIdva&#10;kdD22wj9dVscSxGnlrhShAKKJPQ9+i9sQGooSRWGitFWp1NrIZgtWH+VSISKCAkz3jOiyExAg2Ay&#10;SgSNAx/FfPnYdh/LWsSjePrUdnIorHAlorzqweeIxfqwx6j4YeIFHosY82RqINsHIzxGGn0/9fLA&#10;O3n05N6jchQqG+EoSlMPgPvojp4iZQVPZLP1euz647gy6jFFiQVTrIwIE7djQtJrnYsSZsWESA69&#10;IxsrJsx0misWWTFlyogwzeyYmMl4lARWUEznnIysqJjJOouyyEIV01nPWegAZtLOZ5EdmE48GdmB&#10;mdS7gOnU5yxxADO5dwLT2XcCC036GY9TC2Ohzn4eulL+jP14ZmUs1OlnMLIyFpr0u4Dp7OehI+/D&#10;M/ZdwHT63cBM+lmGYXs5RYQ6+3noSH6a+vVh5AAW6fQbwDDFbdQkVmzVvLZ8rvqJDVdeQeokEEvS&#10;sW5pUcnhDzNoHtGkBRewolnQYQyKyTi9yhjdJmMM12tc00gU5mq+fhkJQ4CEeXaVd8paMkfCXQMm&#10;7DsaXtdTijB5R3A075LNnv0GiuxcizW+By32QPcU82PRUdDUpXda+GIR2y58Wgfo90P9VOa1sOiE&#10;IAgTJA0ePAnjZNY/ejTaV6bxTHYKxjOxWgKfMhlvOvaeNWMVkNFI3dYbRxyjXcDgiVjmX/JsM3Z6&#10;5gGGq/CczlQo1MPHm3oYNuPRSN3WG2c0EVg9AzzFQoyGISgUS003VPX9br8XcdtXFCqWJJGIUVvv&#10;dytqpDC1zebhZt94TwWpcPHXR8kwg9qtVsLZtixWd/11V+z28lrQSf6gbvoUIZ0jZPY/syC7m93N&#10;+ISHyd2EB7e3k/f3N3yS3LM0vo1ub25u2b8IGuPz7W61KitCpyQ/49cpwH7zIcX6IPqNXhidvRd/&#10;l52dmjAEyeiL+hS9g2SV8k/q1Yd69RlSsKnlHgZ7Llxs6+Z33zth/7Lw2388Fk3pe/u/VtCzGeMc&#10;o6ITX7CE0arW6C0PektRLeFq4Xc+5ka6vOnkJunx2Ow2WzyJibBWNWnZ9Y7EosAnUfVfIKn/U9oa&#10;K86lthaTGrEGEf6HaWtsN+TsgvVWTlGDuMZkI8U1Fi0iRG02zEHyReKah1DY2N+IYTCKYn21k/Ja&#10;TnS6JjalBsnUAfHoSBcavZKV4HVPZzojCuHKAgrz6KCKpb6+BGXKDAcoXWQ4QZ1pjCjNrKAMkSE0&#10;xiWoM4HN09hGlaGvyQai7JKrS31tJ8umsC3ITOpdyHTm3chM7iGwEytjJCHGOEqJbUFm8s85nKkB&#10;MaYX0+knGytn5wo7mnErMpvGvkQWmonvQGZIbDcyk3+GVdqOTI9AL7ItyMwIOLIf4mrk35n+ock/&#10;y5KZHZkegV5lXyI7V9ncOgJMkQ0bazQjk3+sO/ZoRvrck0dij2lBdhYBBzKdf+ShA5nJP3PlWaRH&#10;IMe+HeULCzIzAo48i3T+nXlGS7O+y3GNTW5M/FzsMi+Rke7UvDmQcZ1/N7IL/iNrnmHsj1mbI+RW&#10;zvhZBGLrrMF1/hlsrHnGTf6dI4DrEci5Yw2IzyJgR0aFtWFudCJDUU/n34ks1iOQx44REF9EwDbT&#10;xjr/zhEQn/EfRfaxGesRyMGFNZqxGYGIBvrlGhDr/JONNZq0ZdNylvSFNc8SPQI5qlxWZNhv6d6i&#10;JLUhw95kjCbZ2JGd8Y96tB2ZHoE8cYyAxIxAlGI4XXKW6PyTjR2ZyT9zCbNEj0COhcLKWWpGwLE6&#10;pTr/ztUpNfl3rpupHoE8dYyA1IyAC5nOvxuZyT/KsvYRQAcHw0jPU8cISM0IOEZAqvNvjABsEf4s&#10;Trmqav+N4pSzxEdqBXWRXB4/Ud3jxYogSQhhfl0djtZ1MseaLDeOL3unxVaYq+LPK+bIPzKXNdhX&#10;sdOyJMxVhetl77RWCPPrukoTOJlj8r2mq6jxSfPrukpTHXnHNHWNd5p/hPl1XaVJQZgbXZWEfktB&#10;ExLOo4ImZDjVs8bqnKzK9dkRsqTv1Ghglu9oIwV8o6FqVp/SH81aMOt3r4CvmtWnNMukt1fNZIT6&#10;goDT20xS/ZrZRV8VpuW+bktRBhl7L3EmtFqiP6roMrare6UdI8Wr2alW9SmtrsSZXddrRloQzxyq&#10;/eph6tPswpVmqqfKiZubftpimcpYFzl95mDzLMeNcq0+JU4sxOhMiM3nS1ZXpqEz1OYzL7qgmlWv&#10;kXKvVqbdJVl3/XkvjnyGmrbIbGe5mYU8+BBmk/tklk74PY8nWRrMJgHLPmRJwDN+e2+Wmz/tqvLb&#10;y81UZM9inMsQsK/p5OtF9qFATohVRVp9/lmZHt41crz1gQVJVqZzqhN/qJ/x0oc4Z9IK0173jAZV&#10;VO9f//Cq+maLk8nyfdPUJzoCQRlfLmvarbLA3l7zVgj2VHKUs0CsveLgRLxj43xNBiOrka+FeHSx&#10;8Om8TuSaqmLT4OtNKAWH0UKLivHDy8Pn/+O0RjLaH0D9r84Ih12HV/D2uwPeARvO5oq56wzui6eH&#10;7vnhWbxhJnKZUvkLj7KQxPIYCxfyCAsX8vgKF3/g0ZV4SQwv2onJrn8pkN7k07/jWn918d2/AQAA&#10;//8DAFBLAwQUAAYACAAAACEAyhtoneAAAAAJAQAADwAAAGRycy9kb3ducmV2LnhtbEyPwU7DMBBE&#10;70j8g7VI3Kgd2kIJcaqqAk5VJVokxM2Nt0nUeB3FbpL+PdsT3Ha0o5l52XJ0jeixC7UnDclEgUAq&#10;vK2p1PC1f39YgAjRkDWNJ9RwwQDL/PYmM6n1A31iv4ul4BAKqdFQxdimUoaiQmfCxLdI/Dv6zpnI&#10;siul7czA4a6Rj0o9SWdq4obKtLiusDjtzk7Dx2CG1TR56zen4/rys59vvzcJan1/N65eQUQc458Z&#10;rvN5OuS86eDPZINoWE8Vs0Q+1AzE1fDyzCwHDbPFHGSeyf8E+S8AAAD//wMAUEsBAi0AFAAGAAgA&#10;AAAhALaDOJL+AAAA4QEAABMAAAAAAAAAAAAAAAAAAAAAAFtDb250ZW50X1R5cGVzXS54bWxQSwEC&#10;LQAUAAYACAAAACEAOP0h/9YAAACUAQAACwAAAAAAAAAAAAAAAAAvAQAAX3JlbHMvLnJlbHNQSwEC&#10;LQAUAAYACAAAACEAYU3i3D4JAAACKQAADgAAAAAAAAAAAAAAAAAuAgAAZHJzL2Uyb0RvYy54bWxQ&#10;SwECLQAUAAYACAAAACEAyhtoneAAAAAJAQAADwAAAAAAAAAAAAAAAACYCwAAZHJzL2Rvd25yZXYu&#10;eG1sUEsFBgAAAAAEAAQA8wAAAKUMAAAAAA==&#10;">
                <v:shape id="AutoShape 252" o:spid="_x0000_s1031" style="position:absolute;left:51;top:2944;width:681;height:365;visibility:visible;mso-wrap-style:square;v-text-anchor:top" coordsize="6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evxQAAANsAAAAPAAAAZHJzL2Rvd25yZXYueG1sRI9Ba8JA&#10;FITvQv/D8gq96aYWrE1dRQpSoZdoS/H4yD6TYPZtum+rqb/eFQoeh5n5hpkteteqIwVpPBt4HGWg&#10;iEtvG64MfH2uhlNQEpEttp7JwB8JLOZ3gxnm1p94Q8dtrFSCsORooI6xy7WWsiaHMvIdcfL2PjiM&#10;SYZK24CnBHetHmfZRDtsOC3U2NFbTeVh++sMfMsSPyTsZP/+sz4/7YriZXMojHm475evoCL18Rb+&#10;b6+tgekzXL+kH6DnFwAAAP//AwBQSwECLQAUAAYACAAAACEA2+H2y+4AAACFAQAAEwAAAAAAAAAA&#10;AAAAAAAAAAAAW0NvbnRlbnRfVHlwZXNdLnhtbFBLAQItABQABgAIAAAAIQBa9CxbvwAAABUBAAAL&#10;AAAAAAAAAAAAAAAAAB8BAABfcmVscy8ucmVsc1BLAQItABQABgAIAAAAIQC2lmevxQAAANsAAAAP&#10;AAAAAAAAAAAAAAAAAAcCAABkcnMvZG93bnJldi54bWxQSwUGAAAAAAMAAwC3AAAA+QIAAAAA&#10;" path="m1260,-2568r25,-16m1285,-2585r57,123m1342,-2462r64,-325m1406,-2787r520,e" filled="f" strokeweight=".04619mm">
                  <v:path arrowok="t" o:connecttype="custom" o:connectlocs="1260,377;1285,361;1285,360;1342,483;1342,483;1406,158;1406,158;1926,158" o:connectangles="0,0,0,0,0,0,0,0"/>
                </v:shape>
                <v:shape id="AutoShape 253" o:spid="_x0000_s1032" style="position:absolute;left:1300;top:145;width:668;height:330;visibility:visible;mso-wrap-style:square;v-text-anchor:top" coordsize="66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pqwgAAANsAAAAPAAAAZHJzL2Rvd25yZXYueG1sRI/BSsNA&#10;EIbvQt9hmUJvdlMrWmK3RcSi4MkoPQ/ZaRKanQ270ya+vXMQPA7//N/Mt91PoTdXSrmL7GC1LMAQ&#10;19F33Dj4/jrcbsBkQfbYRyYHP5Rhv5vdbLH0ceRPulbSGIVwLtFBKzKU1ua6pYB5GQdizU4xBRQd&#10;U2N9wlHhobd3RfFgA3asF1oc6KWl+lxdglJsOrzej4/H6vRxfAtroU78xbnFfHp+AiM0yf/yX/vd&#10;O9jos+qiHmB3vwAAAP//AwBQSwECLQAUAAYACAAAACEA2+H2y+4AAACFAQAAEwAAAAAAAAAAAAAA&#10;AAAAAAAAW0NvbnRlbnRfVHlwZXNdLnhtbFBLAQItABQABgAIAAAAIQBa9CxbvwAAABUBAAALAAAA&#10;AAAAAAAAAAAAAB8BAABfcmVscy8ucmVsc1BLAQItABQABgAIAAAAIQDyWdpqwgAAANsAAAAPAAAA&#10;AAAAAAAAAAAAAAcCAABkcnMvZG93bnJldi54bWxQSwUGAAAAAAMAAwC3AAAA9gIAAAAA&#10;" path="m41,216r-21,l78,330r12,l95,301r-12,l41,216xm667,l143,,83,301r12,l152,11r515,l667,xm33,199l,222r4,6l20,216r21,l33,199xe" fillcolor="black" stroked="f">
                  <v:path arrowok="t" o:connecttype="custom" o:connectlocs="41,361;20,361;78,475;90,475;95,446;83,446;41,361;667,145;143,145;83,446;95,446;152,156;667,156;667,145;33,344;0,367;4,373;20,361;41,361;33,344" o:connectangles="0,0,0,0,0,0,0,0,0,0,0,0,0,0,0,0,0,0,0,0"/>
                </v:shape>
                <v:shape id="Text Box 254" o:spid="_x0000_s1033" type="#_x0000_t202" style="position:absolute;left:1300;top:103;width:67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CE7E48" w:rsidRDefault="00CE7E48" w:rsidP="00457F40">
                        <w:pPr>
                          <w:spacing w:before="2"/>
                          <w:ind w:left="202"/>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64384" behindDoc="1" locked="0" layoutInCell="1" allowOverlap="1">
                <wp:simplePos x="0" y="0"/>
                <wp:positionH relativeFrom="page">
                  <wp:posOffset>1410335</wp:posOffset>
                </wp:positionH>
                <wp:positionV relativeFrom="paragraph">
                  <wp:posOffset>66040</wp:posOffset>
                </wp:positionV>
                <wp:extent cx="417830" cy="241935"/>
                <wp:effectExtent l="635" t="0" r="10160" b="6350"/>
                <wp:wrapNone/>
                <wp:docPr id="8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241935"/>
                          <a:chOff x="2221" y="104"/>
                          <a:chExt cx="658" cy="381"/>
                        </a:xfrm>
                      </wpg:grpSpPr>
                      <wps:wsp>
                        <wps:cNvPr id="83" name="AutoShape 256"/>
                        <wps:cNvSpPr>
                          <a:spLocks/>
                        </wps:cNvSpPr>
                        <wps:spPr bwMode="auto">
                          <a:xfrm>
                            <a:off x="992" y="2944"/>
                            <a:ext cx="662" cy="365"/>
                          </a:xfrm>
                          <a:custGeom>
                            <a:avLst/>
                            <a:gdLst>
                              <a:gd name="T0" fmla="+- 0 2231 992"/>
                              <a:gd name="T1" fmla="*/ T0 w 662"/>
                              <a:gd name="T2" fmla="+- 0 377 2945"/>
                              <a:gd name="T3" fmla="*/ 377 h 365"/>
                              <a:gd name="T4" fmla="+- 0 2255 992"/>
                              <a:gd name="T5" fmla="*/ T4 w 662"/>
                              <a:gd name="T6" fmla="+- 0 361 2945"/>
                              <a:gd name="T7" fmla="*/ 361 h 365"/>
                              <a:gd name="T8" fmla="+- 0 2255 992"/>
                              <a:gd name="T9" fmla="*/ T8 w 662"/>
                              <a:gd name="T10" fmla="+- 0 360 2945"/>
                              <a:gd name="T11" fmla="*/ 360 h 365"/>
                              <a:gd name="T12" fmla="+- 0 2313 992"/>
                              <a:gd name="T13" fmla="*/ T12 w 662"/>
                              <a:gd name="T14" fmla="+- 0 483 2945"/>
                              <a:gd name="T15" fmla="*/ 483 h 365"/>
                              <a:gd name="T16" fmla="+- 0 2313 992"/>
                              <a:gd name="T17" fmla="*/ T16 w 662"/>
                              <a:gd name="T18" fmla="+- 0 483 2945"/>
                              <a:gd name="T19" fmla="*/ 483 h 365"/>
                              <a:gd name="T20" fmla="+- 0 2376 992"/>
                              <a:gd name="T21" fmla="*/ T20 w 662"/>
                              <a:gd name="T22" fmla="+- 0 158 2945"/>
                              <a:gd name="T23" fmla="*/ 158 h 365"/>
                              <a:gd name="T24" fmla="+- 0 2376 992"/>
                              <a:gd name="T25" fmla="*/ T24 w 662"/>
                              <a:gd name="T26" fmla="+- 0 158 2945"/>
                              <a:gd name="T27" fmla="*/ 158 h 365"/>
                              <a:gd name="T28" fmla="+- 0 2878 992"/>
                              <a:gd name="T29" fmla="*/ T28 w 662"/>
                              <a:gd name="T30" fmla="+- 0 158 2945"/>
                              <a:gd name="T31" fmla="*/ 158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365">
                                <a:moveTo>
                                  <a:pt x="1239" y="-2568"/>
                                </a:moveTo>
                                <a:lnTo>
                                  <a:pt x="1263" y="-2584"/>
                                </a:lnTo>
                                <a:moveTo>
                                  <a:pt x="1263" y="-2585"/>
                                </a:moveTo>
                                <a:lnTo>
                                  <a:pt x="1321" y="-2462"/>
                                </a:lnTo>
                                <a:moveTo>
                                  <a:pt x="1321" y="-2462"/>
                                </a:moveTo>
                                <a:lnTo>
                                  <a:pt x="1384" y="-2787"/>
                                </a:lnTo>
                                <a:moveTo>
                                  <a:pt x="1384" y="-2787"/>
                                </a:moveTo>
                                <a:lnTo>
                                  <a:pt x="1886" y="-2787"/>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257"/>
                        <wps:cNvSpPr>
                          <a:spLocks/>
                        </wps:cNvSpPr>
                        <wps:spPr bwMode="auto">
                          <a:xfrm>
                            <a:off x="2220" y="145"/>
                            <a:ext cx="649" cy="330"/>
                          </a:xfrm>
                          <a:custGeom>
                            <a:avLst/>
                            <a:gdLst>
                              <a:gd name="T0" fmla="+- 0 2262 2221"/>
                              <a:gd name="T1" fmla="*/ T0 w 649"/>
                              <a:gd name="T2" fmla="+- 0 361 145"/>
                              <a:gd name="T3" fmla="*/ 361 h 330"/>
                              <a:gd name="T4" fmla="+- 0 2240 2221"/>
                              <a:gd name="T5" fmla="*/ T4 w 649"/>
                              <a:gd name="T6" fmla="+- 0 361 145"/>
                              <a:gd name="T7" fmla="*/ 361 h 330"/>
                              <a:gd name="T8" fmla="+- 0 2299 2221"/>
                              <a:gd name="T9" fmla="*/ T8 w 649"/>
                              <a:gd name="T10" fmla="+- 0 475 145"/>
                              <a:gd name="T11" fmla="*/ 475 h 330"/>
                              <a:gd name="T12" fmla="+- 0 2311 2221"/>
                              <a:gd name="T13" fmla="*/ T12 w 649"/>
                              <a:gd name="T14" fmla="+- 0 475 145"/>
                              <a:gd name="T15" fmla="*/ 475 h 330"/>
                              <a:gd name="T16" fmla="+- 0 2316 2221"/>
                              <a:gd name="T17" fmla="*/ T16 w 649"/>
                              <a:gd name="T18" fmla="+- 0 446 145"/>
                              <a:gd name="T19" fmla="*/ 446 h 330"/>
                              <a:gd name="T20" fmla="+- 0 2304 2221"/>
                              <a:gd name="T21" fmla="*/ T20 w 649"/>
                              <a:gd name="T22" fmla="+- 0 446 145"/>
                              <a:gd name="T23" fmla="*/ 446 h 330"/>
                              <a:gd name="T24" fmla="+- 0 2262 2221"/>
                              <a:gd name="T25" fmla="*/ T24 w 649"/>
                              <a:gd name="T26" fmla="+- 0 361 145"/>
                              <a:gd name="T27" fmla="*/ 361 h 330"/>
                              <a:gd name="T28" fmla="+- 0 2869 2221"/>
                              <a:gd name="T29" fmla="*/ T28 w 649"/>
                              <a:gd name="T30" fmla="+- 0 145 145"/>
                              <a:gd name="T31" fmla="*/ 145 h 330"/>
                              <a:gd name="T32" fmla="+- 0 2363 2221"/>
                              <a:gd name="T33" fmla="*/ T32 w 649"/>
                              <a:gd name="T34" fmla="+- 0 145 145"/>
                              <a:gd name="T35" fmla="*/ 145 h 330"/>
                              <a:gd name="T36" fmla="+- 0 2304 2221"/>
                              <a:gd name="T37" fmla="*/ T36 w 649"/>
                              <a:gd name="T38" fmla="+- 0 446 145"/>
                              <a:gd name="T39" fmla="*/ 446 h 330"/>
                              <a:gd name="T40" fmla="+- 0 2316 2221"/>
                              <a:gd name="T41" fmla="*/ T40 w 649"/>
                              <a:gd name="T42" fmla="+- 0 446 145"/>
                              <a:gd name="T43" fmla="*/ 446 h 330"/>
                              <a:gd name="T44" fmla="+- 0 2373 2221"/>
                              <a:gd name="T45" fmla="*/ T44 w 649"/>
                              <a:gd name="T46" fmla="+- 0 156 145"/>
                              <a:gd name="T47" fmla="*/ 156 h 330"/>
                              <a:gd name="T48" fmla="+- 0 2869 2221"/>
                              <a:gd name="T49" fmla="*/ T48 w 649"/>
                              <a:gd name="T50" fmla="+- 0 156 145"/>
                              <a:gd name="T51" fmla="*/ 156 h 330"/>
                              <a:gd name="T52" fmla="+- 0 2869 2221"/>
                              <a:gd name="T53" fmla="*/ T52 w 649"/>
                              <a:gd name="T54" fmla="+- 0 145 145"/>
                              <a:gd name="T55" fmla="*/ 145 h 330"/>
                              <a:gd name="T56" fmla="+- 0 2253 2221"/>
                              <a:gd name="T57" fmla="*/ T56 w 649"/>
                              <a:gd name="T58" fmla="+- 0 344 145"/>
                              <a:gd name="T59" fmla="*/ 344 h 330"/>
                              <a:gd name="T60" fmla="+- 0 2221 2221"/>
                              <a:gd name="T61" fmla="*/ T60 w 649"/>
                              <a:gd name="T62" fmla="+- 0 367 145"/>
                              <a:gd name="T63" fmla="*/ 367 h 330"/>
                              <a:gd name="T64" fmla="+- 0 2225 2221"/>
                              <a:gd name="T65" fmla="*/ T64 w 649"/>
                              <a:gd name="T66" fmla="+- 0 373 145"/>
                              <a:gd name="T67" fmla="*/ 373 h 330"/>
                              <a:gd name="T68" fmla="+- 0 2240 2221"/>
                              <a:gd name="T69" fmla="*/ T68 w 649"/>
                              <a:gd name="T70" fmla="+- 0 361 145"/>
                              <a:gd name="T71" fmla="*/ 361 h 330"/>
                              <a:gd name="T72" fmla="+- 0 2262 2221"/>
                              <a:gd name="T73" fmla="*/ T72 w 649"/>
                              <a:gd name="T74" fmla="+- 0 361 145"/>
                              <a:gd name="T75" fmla="*/ 361 h 330"/>
                              <a:gd name="T76" fmla="+- 0 2253 2221"/>
                              <a:gd name="T77" fmla="*/ T76 w 649"/>
                              <a:gd name="T78" fmla="+- 0 344 145"/>
                              <a:gd name="T79" fmla="*/ 34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9" h="330">
                                <a:moveTo>
                                  <a:pt x="41" y="216"/>
                                </a:moveTo>
                                <a:lnTo>
                                  <a:pt x="19" y="216"/>
                                </a:lnTo>
                                <a:lnTo>
                                  <a:pt x="78" y="330"/>
                                </a:lnTo>
                                <a:lnTo>
                                  <a:pt x="90" y="330"/>
                                </a:lnTo>
                                <a:lnTo>
                                  <a:pt x="95" y="301"/>
                                </a:lnTo>
                                <a:lnTo>
                                  <a:pt x="83" y="301"/>
                                </a:lnTo>
                                <a:lnTo>
                                  <a:pt x="41" y="216"/>
                                </a:lnTo>
                                <a:close/>
                                <a:moveTo>
                                  <a:pt x="648" y="0"/>
                                </a:moveTo>
                                <a:lnTo>
                                  <a:pt x="142" y="0"/>
                                </a:lnTo>
                                <a:lnTo>
                                  <a:pt x="83" y="301"/>
                                </a:lnTo>
                                <a:lnTo>
                                  <a:pt x="95" y="301"/>
                                </a:lnTo>
                                <a:lnTo>
                                  <a:pt x="152" y="11"/>
                                </a:lnTo>
                                <a:lnTo>
                                  <a:pt x="648" y="11"/>
                                </a:lnTo>
                                <a:lnTo>
                                  <a:pt x="648" y="0"/>
                                </a:lnTo>
                                <a:close/>
                                <a:moveTo>
                                  <a:pt x="32" y="199"/>
                                </a:moveTo>
                                <a:lnTo>
                                  <a:pt x="0" y="222"/>
                                </a:lnTo>
                                <a:lnTo>
                                  <a:pt x="4" y="228"/>
                                </a:lnTo>
                                <a:lnTo>
                                  <a:pt x="19" y="216"/>
                                </a:lnTo>
                                <a:lnTo>
                                  <a:pt x="41" y="216"/>
                                </a:lnTo>
                                <a:lnTo>
                                  <a:pt x="32"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258"/>
                        <wps:cNvSpPr txBox="1">
                          <a:spLocks noChangeArrowheads="1"/>
                        </wps:cNvSpPr>
                        <wps:spPr bwMode="auto">
                          <a:xfrm>
                            <a:off x="2220" y="103"/>
                            <a:ext cx="65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rsidP="00457F40">
                              <w:pPr>
                                <w:spacing w:before="2"/>
                                <w:ind w:left="167"/>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34" style="position:absolute;margin-left:111.05pt;margin-top:5.2pt;width:32.9pt;height:19.05pt;z-index:-251652096;mso-position-horizontal-relative:page" coordorigin="2221,104" coordsize="65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q8SQkAAAspAAAOAAAAZHJzL2Uyb0RvYy54bWzsWtuO2zgSfV9g/0HQ4w4cWxR1M+IMkr4E&#10;A2QuwGg+QG3LF4wteSV125nB/vueIkWZtMluJxkEmEH6oS1bpdKpUyzysKTX3x93W++pbNpNXc38&#10;4NXE98pqXi821Wrm/5bfj1Lfa7uiWhTbuipn/sey9b9/8+9/vT7spyWr1/V2UTYenFTt9LCf+euu&#10;20/H43a+LndF+6relxVOLutmV3T42qzGi6Y4wPtuO2aTSTw+1M1i39Tzsm3x66086b8R/pfLct79&#10;vFy2ZedtZz6wdeJ/I/4/0P/xm9fFdNUU+/Vm3sMoPgPFrthUuOng6rboCu+x2Vy42m3mTd3Wy+7V&#10;vN6N6+VyMy9FDIgmmJxF876pH/ciltX0sNoPNIHaM54+2+38p6dfGm+zmPkp872q2CFH4rYeiyJi&#10;57BfTWH0vtn/uv+lkSHi8EM9/73F6fH5efq+ksbew+HHegGHxWNXC3aOy2ZHLhC3dxRJ+DgkoTx2&#10;3hw/8iBJQ6RqjlOMB1koYBTT+RqZpKsYY4Hv4Www4TJ/8/Vdf3EcYbzRlWEa0LlxMZX3FDh7XBQU&#10;Rlt7IrT9MkJ/XRf7UuSpJa4UoaEi9C3iFzYgNZakCkPFaKvTqZ0hmC1Yf5HILEPyiK+M95QoNuMY&#10;ZwQhseBxIASEPrbd+7IWCSmePrSdrIUFjkSaF/1wyJGM5W6Lsvhu5E08xsLAoxv25soKOZFW/xl7&#10;+cQ7eHTrMxtg0TyFSeIBcZ/f1XA/8DZ4Ipu1F0rwKK/BiCujHlQU2UBFyopAcTuoWNkIT2EcWEEl&#10;ygqeyMYKCoNPi4+hhGygMmVFoFI7qMAkPYxBvIWqQGedjKywApN3JDC04Qp04vOAOZCZzPM0tCPT&#10;qScjOzKTfCcynf08iB3ITPqdyHT+nciYmQAWJrGNM5qKhsGaM9e4NxMQRKmVM6YngIysnDEzAU5k&#10;egJy5hj8zEyAE5meADcyMwEsTVIrZ3oCcuaoAFoDtGJyIQv1BBjIMNWt1GRWrNX8Nj9W/QSHI68g&#10;mTIRa9O+bml1yeEPM2ke9ssHrGg2dBiDYzJOrjJG2GSMmpUr0/OuqRqFuZq3XzBHhoR5dpX3fgnN&#10;MeSuAcP6QNl1kbI+VCRH846EIIae/QbS7FyUNb4HUfZA1xTTfdFR0tShd5j5YjFbY3HHckC/7+qn&#10;Mq+FRUe5C1gobzzCOpv2tz4ZbSvTOJYMwzgVqybwKZPTRfves2asEnIyUpf1xmHP7ohxuQY+59lm&#10;7PYMpJTmEUtSlQp189NFCobF+GSkLuuN0xQzgdUzwFMuhJgakkK51PRDVd9vtluRt21FqQpiEEaZ&#10;aevtZkEnxZdm9XCzbbynguS4+OuzZJhB9lYL4WxdFou7/rgrNlt5LOgkf1A5/RAhvSP09p/ZJLtL&#10;71I+4iy+G/HJ7e3o7f0NH8X3QRLdhrc3N7fB/whawKfrzWJRVoROaf+AXycF+12IVO2D+jeiaPVg&#10;78XfZbBjE4YgGbGoTxEdtKvUgVK4PtSLj9CETS03M9h84WBdN3/43gEbmZnf/vexaErf2/5QQdhm&#10;AeeYSjvxhUcJLWyNfuZBP1NUc7ia+Z2PuZEObzq5W3rcN5vVGncKRFqrmkTtckOiUeCTqPov0NZf&#10;S2SjHuSuRRfZojSINajxv0xkY98B6lAigZKsg8jmmHaEyMaiRYSoXYdZJJ8ksmMGpY15RJTBSfbq&#10;q51U2bj3mY0pNkisDohPjnSp0etZCf45kc1J/l+CMpSGEBqXoEyd4QClqwwnqDORwbLMCgopOQkz&#10;oTEuQZ2pbJ5ENqoMkU02kGWXXF2KbGwkLGTZVLYFmSnyXMh05t3ITO4hsmM7Mp3+XmVbkJn8cx5b&#10;OdPpJxsrZxcie8KtyGg9PSVTquxLZMwc+A5khsh2IzP5Z8xRjySMNGSOwX+msh2jH+Lq5Ms5/JnJ&#10;P0tj+/gnDaYhc1TAucrm1gowRTZsrNkMTf5ZGGNraKmAUJ978lDsMy+zGZoZwBRmG2foDp2iJBs7&#10;svMKcIyzUM9AHop9pgWZmQHHOCMpOvDvHGe0NEsr2cdw1SY3KgDzMPorl8i4mQEHMq7z70Zm8o9t&#10;pj2bWAxPcebcUQHczEAQWWcNrvNPNtZscpN/ZwWAHx2ZowIiMwMOZJHOvxNZZPLvRBbpGcgjRwVE&#10;ZgYcFYA27SlKZwWg72iMMxbZsxnpGciRAes4oy6rNmpDZB13Ptchkc4/2VizGZv804RhnTViPQM5&#10;Wl1WZNTu1JHFiQ0ZbeaG2gxhY0dm8g9kkR2ZnoE8dlRAbGaAysnCWazzTzZ2ZCb/jDmEWaxnII8d&#10;FZCYGXCsTonOv3N1Skz+netmomcgTxwVkJgZcCHT+XcjM/lHMu0VkOgZyNH1s46zxMyAowISnX+j&#10;ArBF+NaccnXVSO5RL+trNqecLT5SKwRGPoeivsezHUGSEML8uj4cretkjjVZbhyf906LrTBXzZ8X&#10;zDH+yByr1zXeaVkS5qrD9bx3WiuE+XWh0gRO5ph8rwGDHp80vy5UmurIO6apa7zT/CPMrwuVJgVh&#10;boQqB8OXNDRJolBDEzKc+lmn7pzsyvWjgwXiqSFudzI4a9/J6E+G6rT6lP5o1kIY/e4V/tRp9SnN&#10;MiwI15jJDIUTRbnyoj6lt1RS/ZLZRazKy3xbtyVyqkcvPcekBAFUNV2c7JAu1uyUZ/X5STiz66IO&#10;SAvinkO3X91MfZohXGmmIlVO3NzQZoxun6kR6yJH5hripq8b5Vp9SpxYiOGNYfMpq0udVZ/SKrhu&#10;GDpTbXq7CEGdVlFjAL/YmXa3ZN3956145DP0tEWdONvNAcTXO5aN7uM0GfF7Ho2yZJKOJkH2Losn&#10;POO392a7+cOmKr+83UxN9ixC+4GAfU6QLzfZhwY5IVYdafX5rTM9vHTkeP0D84TsTOfUJ35XH/H2&#10;hygfrTHtdUecUE31/j0Qr6pv1ngyWb5tmvpAj0DQxpdzrHapbLBf9XoIiltWeTARa694cCJetnG+&#10;L4PKauTrIR4dzHx6XifGmupiU/H1JjQEh2qhRcX44fny+Wc8rZGM9g+g/q4zwm7T4V287WaHl8GG&#10;Z3PF1PUM7pOnh+74cBSvmomlhobyJz7KwiCWj7FwIB9h4UA+vsLBX/joSrwthjfuxGTXvx1Ir/Tp&#10;33Gsv8P45v8AAAD//wMAUEsDBBQABgAIAAAAIQAwFHWm4AAAAAkBAAAPAAAAZHJzL2Rvd25yZXYu&#10;eG1sTI9BS8NAEIXvgv9hGcGb3SS2msZsSinqqQi2gvQ2zU6T0OxuyG6T9N87nvQ4vI/3vslXk2nF&#10;QL1vnFUQzyIQZEunG1sp+Nq/PaQgfECrsXWWFFzJw6q4vckx0260nzTsQiW4xPoMFdQhdJmUvqzJ&#10;oJ+5jixnJ9cbDHz2ldQ9jlxuWplE0ZM02FheqLGjTU3leXcxCt5HHNeP8euwPZ8218N+8fG9jUmp&#10;+7tp/QIi0BT+YPjVZ3Uo2OnoLlZ70SpIkiRmlINoDoKBJH1egjgqmKcLkEUu/39Q/AAAAP//AwBQ&#10;SwECLQAUAAYACAAAACEAtoM4kv4AAADhAQAAEwAAAAAAAAAAAAAAAAAAAAAAW0NvbnRlbnRfVHlw&#10;ZXNdLnhtbFBLAQItABQABgAIAAAAIQA4/SH/1gAAAJQBAAALAAAAAAAAAAAAAAAAAC8BAABfcmVs&#10;cy8ucmVsc1BLAQItABQABgAIAAAAIQCyhEq8SQkAAAspAAAOAAAAAAAAAAAAAAAAAC4CAABkcnMv&#10;ZTJvRG9jLnhtbFBLAQItABQABgAIAAAAIQAwFHWm4AAAAAkBAAAPAAAAAAAAAAAAAAAAAKMLAABk&#10;cnMvZG93bnJldi54bWxQSwUGAAAAAAQABADzAAAAsAwAAAAA&#10;">
                <v:shape id="AutoShape 256" o:spid="_x0000_s1035" style="position:absolute;left:992;top:2944;width:662;height:365;visibility:visible;mso-wrap-style:square;v-text-anchor:top" coordsize="6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OJxQAAANsAAAAPAAAAZHJzL2Rvd25yZXYueG1sRI9Pa8JA&#10;FMTvQr/D8gredKPSEqKriNZSsBf/gNdn9plEs2/T7BpTP323IHgcZuY3zGTWmlI0VLvCsoJBPwJB&#10;nFpdcKZgv1v1YhDOI2ssLZOCX3Iwm750Jphoe+MNNVufiQBhl6CC3PsqkdKlORl0fVsRB+9ka4M+&#10;yDqTusZbgJtSDqPoXRosOCzkWNEip/SyvRoF3250vN7XH+ufQ7Ms3873oY7pU6nuazsfg/DU+mf4&#10;0f7SCuIR/H8JP0BO/wAAAP//AwBQSwECLQAUAAYACAAAACEA2+H2y+4AAACFAQAAEwAAAAAAAAAA&#10;AAAAAAAAAAAAW0NvbnRlbnRfVHlwZXNdLnhtbFBLAQItABQABgAIAAAAIQBa9CxbvwAAABUBAAAL&#10;AAAAAAAAAAAAAAAAAB8BAABfcmVscy8ucmVsc1BLAQItABQABgAIAAAAIQC1vuOJxQAAANsAAAAP&#10;AAAAAAAAAAAAAAAAAAcCAABkcnMvZG93bnJldi54bWxQSwUGAAAAAAMAAwC3AAAA+QIAAAAA&#10;" path="m1239,-2568r24,-16m1263,-2585r58,123m1321,-2462r63,-325m1384,-2787r502,e" filled="f" strokeweight=".04619mm">
                  <v:path arrowok="t" o:connecttype="custom" o:connectlocs="1239,377;1263,361;1263,360;1321,483;1321,483;1384,158;1384,158;1886,158" o:connectangles="0,0,0,0,0,0,0,0"/>
                </v:shape>
                <v:shape id="AutoShape 257" o:spid="_x0000_s1036" style="position:absolute;left:2220;top:145;width:649;height:330;visibility:visible;mso-wrap-style:square;v-text-anchor:top" coordsize="64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AvxgAAANsAAAAPAAAAZHJzL2Rvd25yZXYueG1sRI9Ba8JA&#10;FITvBf/D8gQvpdkYrEiaVUSRSvVg1Yu3R/Y1CWbfxuxG03/fLRR6HGbmGyZb9KYWd2pdZVnBOIpB&#10;EOdWV1woOJ82LzMQziNrrC2Tgm9ysJgPnjJMtX3wJ92PvhABwi5FBaX3TSqly0sy6CLbEAfvy7YG&#10;fZBtIXWLjwA3tUzieCoNVhwWSmxoVVJ+PXZGQfLxur9cnhMzOcS77ft619HNd0qNhv3yDYSn3v+H&#10;/9pbrWA2gd8v4QfI+Q8AAAD//wMAUEsBAi0AFAAGAAgAAAAhANvh9svuAAAAhQEAABMAAAAAAAAA&#10;AAAAAAAAAAAAAFtDb250ZW50X1R5cGVzXS54bWxQSwECLQAUAAYACAAAACEAWvQsW78AAAAVAQAA&#10;CwAAAAAAAAAAAAAAAAAfAQAAX3JlbHMvLnJlbHNQSwECLQAUAAYACAAAACEA9MswL8YAAADbAAAA&#10;DwAAAAAAAAAAAAAAAAAHAgAAZHJzL2Rvd25yZXYueG1sUEsFBgAAAAADAAMAtwAAAPoCAAAAAA==&#10;" path="m41,216r-22,l78,330r12,l95,301r-12,l41,216xm648,l142,,83,301r12,l152,11r496,l648,xm32,199l,222r4,6l19,216r22,l32,199xe" fillcolor="black" stroked="f">
                  <v:path arrowok="t" o:connecttype="custom" o:connectlocs="41,361;19,361;78,475;90,475;95,446;83,446;41,361;648,145;142,145;83,446;95,446;152,156;648,156;648,145;32,344;0,367;4,373;19,361;41,361;32,344" o:connectangles="0,0,0,0,0,0,0,0,0,0,0,0,0,0,0,0,0,0,0,0"/>
                </v:shape>
                <v:shape id="Text Box 258" o:spid="_x0000_s1037" type="#_x0000_t202" style="position:absolute;left:2220;top:103;width:658;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CE7E48" w:rsidRDefault="00CE7E48" w:rsidP="00457F40">
                        <w:pPr>
                          <w:spacing w:before="2"/>
                          <w:ind w:left="167"/>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457F40">
        <w:rPr>
          <w:i/>
          <w:w w:val="110"/>
          <w:position w:val="1"/>
          <w:lang w:val="ru-RU"/>
        </w:rPr>
        <w:t xml:space="preserve"> </w:t>
      </w:r>
      <w:r w:rsidR="00457F40" w:rsidRPr="004F4E72">
        <w:rPr>
          <w:rFonts w:ascii="Symbol" w:hAnsi="Symbol"/>
          <w:w w:val="110"/>
        </w:rPr>
        <w:t></w:t>
      </w:r>
      <w:r w:rsidR="00457F40" w:rsidRPr="004F4E72">
        <w:rPr>
          <w:w w:val="110"/>
        </w:rPr>
        <w:t xml:space="preserve"> </w:t>
      </w:r>
      <w:r w:rsidR="00457F40" w:rsidRPr="004F4E72">
        <w:rPr>
          <w:i/>
          <w:w w:val="110"/>
        </w:rPr>
        <w:t xml:space="preserve">a </w:t>
      </w:r>
      <w:r w:rsidR="00457F40" w:rsidRPr="004F4E72">
        <w:rPr>
          <w:i/>
          <w:w w:val="110"/>
          <w:position w:val="1"/>
        </w:rPr>
        <w:t>,</w:t>
      </w:r>
    </w:p>
    <w:p w:rsidR="00DD2384" w:rsidRPr="009B4F74" w:rsidRDefault="00EB158A" w:rsidP="00CC1F04">
      <w:pPr>
        <w:pStyle w:val="a6"/>
        <w:numPr>
          <w:ilvl w:val="1"/>
          <w:numId w:val="52"/>
        </w:numPr>
        <w:tabs>
          <w:tab w:val="left" w:pos="1134"/>
        </w:tabs>
        <w:spacing w:before="111" w:line="344" w:lineRule="exact"/>
        <w:ind w:left="0" w:firstLine="708"/>
        <w:rPr>
          <w:lang w:val="ru-RU"/>
        </w:rPr>
      </w:pPr>
      <w:r w:rsidRPr="009B4F74">
        <w:rPr>
          <w:lang w:val="ru-RU"/>
        </w:rPr>
        <w:t xml:space="preserve">решать уравнения вида </w:t>
      </w:r>
      <w:r w:rsidRPr="009B4F74">
        <w:rPr>
          <w:spacing w:val="4"/>
          <w:position w:val="1"/>
        </w:rPr>
        <w:t>x</w:t>
      </w:r>
      <w:r w:rsidRPr="009B4F74">
        <w:rPr>
          <w:spacing w:val="4"/>
          <w:position w:val="11"/>
        </w:rPr>
        <w:t>n</w:t>
      </w:r>
      <w:r w:rsidRPr="009B4F74">
        <w:rPr>
          <w:spacing w:val="4"/>
          <w:position w:val="11"/>
          <w:lang w:val="ru-RU"/>
        </w:rPr>
        <w:t xml:space="preserve"> </w:t>
      </w:r>
      <w:r w:rsidRPr="009B4F74">
        <w:rPr>
          <w:rFonts w:ascii="Symbol" w:hAnsi="Symbol"/>
          <w:position w:val="1"/>
        </w:rPr>
        <w:t></w:t>
      </w:r>
      <w:r w:rsidRPr="009B4F74">
        <w:rPr>
          <w:position w:val="1"/>
          <w:lang w:val="ru-RU"/>
        </w:rPr>
        <w:t xml:space="preserve"> </w:t>
      </w:r>
      <w:r w:rsidRPr="009B4F74">
        <w:rPr>
          <w:position w:val="1"/>
        </w:rPr>
        <w:t>a</w:t>
      </w:r>
      <w:r w:rsidRPr="009B4F74">
        <w:rPr>
          <w:spacing w:val="6"/>
          <w:position w:val="1"/>
          <w:lang w:val="ru-RU"/>
        </w:rPr>
        <w:t xml:space="preserve"> </w:t>
      </w:r>
      <w:r w:rsidRPr="009B4F74">
        <w:rPr>
          <w:lang w:val="ru-RU"/>
        </w:rPr>
        <w:t>;</w:t>
      </w:r>
    </w:p>
    <w:p w:rsidR="00DD2384" w:rsidRPr="009B4F74" w:rsidRDefault="00EB158A" w:rsidP="00CC1F04">
      <w:pPr>
        <w:pStyle w:val="a6"/>
        <w:numPr>
          <w:ilvl w:val="1"/>
          <w:numId w:val="52"/>
        </w:numPr>
        <w:tabs>
          <w:tab w:val="left" w:pos="1134"/>
        </w:tabs>
        <w:ind w:left="0" w:firstLine="708"/>
        <w:rPr>
          <w:lang w:val="ru-RU"/>
        </w:rPr>
      </w:pPr>
      <w:r w:rsidRPr="009B4F74">
        <w:rPr>
          <w:lang w:val="ru-RU"/>
        </w:rPr>
        <w:t>решать уравнения способом разложения на множители и замены</w:t>
      </w:r>
      <w:r w:rsidRPr="009B4F74">
        <w:rPr>
          <w:spacing w:val="-16"/>
          <w:lang w:val="ru-RU"/>
        </w:rPr>
        <w:t xml:space="preserve"> </w:t>
      </w:r>
      <w:r w:rsidRPr="009B4F74">
        <w:rPr>
          <w:lang w:val="ru-RU"/>
        </w:rPr>
        <w:t>переменной;</w:t>
      </w:r>
    </w:p>
    <w:p w:rsidR="00DD2384" w:rsidRPr="009B4F74" w:rsidRDefault="00EB158A" w:rsidP="00CC1F04">
      <w:pPr>
        <w:pStyle w:val="a6"/>
        <w:numPr>
          <w:ilvl w:val="1"/>
          <w:numId w:val="52"/>
        </w:numPr>
        <w:tabs>
          <w:tab w:val="left" w:pos="1134"/>
        </w:tabs>
        <w:spacing w:before="3" w:line="237" w:lineRule="auto"/>
        <w:ind w:left="0" w:right="282" w:firstLine="708"/>
        <w:rPr>
          <w:lang w:val="ru-RU"/>
        </w:rPr>
      </w:pPr>
      <w:r w:rsidRPr="009B4F74">
        <w:rPr>
          <w:lang w:val="ru-RU"/>
        </w:rPr>
        <w:t>использовать метод интервалов для решения целых и дробно-рациональных неравенств;</w:t>
      </w:r>
    </w:p>
    <w:p w:rsidR="00DD2384" w:rsidRPr="009B4F74" w:rsidRDefault="00EB158A" w:rsidP="00CC1F04">
      <w:pPr>
        <w:pStyle w:val="a6"/>
        <w:numPr>
          <w:ilvl w:val="1"/>
          <w:numId w:val="52"/>
        </w:numPr>
        <w:tabs>
          <w:tab w:val="left" w:pos="1134"/>
        </w:tabs>
        <w:spacing w:before="74" w:line="318" w:lineRule="exact"/>
        <w:ind w:left="0" w:firstLine="708"/>
        <w:rPr>
          <w:lang w:val="ru-RU"/>
        </w:rPr>
      </w:pPr>
      <w:r w:rsidRPr="009B4F74">
        <w:rPr>
          <w:lang w:val="ru-RU"/>
        </w:rPr>
        <w:t>решать линейные уравнения и неравенства с</w:t>
      </w:r>
      <w:r w:rsidRPr="009B4F74">
        <w:rPr>
          <w:spacing w:val="-4"/>
          <w:lang w:val="ru-RU"/>
        </w:rPr>
        <w:t xml:space="preserve"> </w:t>
      </w:r>
      <w:r w:rsidRPr="009B4F74">
        <w:rPr>
          <w:lang w:val="ru-RU"/>
        </w:rPr>
        <w:t>параметрами;</w:t>
      </w:r>
    </w:p>
    <w:p w:rsidR="00DD2384" w:rsidRPr="009B4F74" w:rsidRDefault="00EB158A" w:rsidP="00CC1F04">
      <w:pPr>
        <w:pStyle w:val="a6"/>
        <w:numPr>
          <w:ilvl w:val="1"/>
          <w:numId w:val="52"/>
        </w:numPr>
        <w:tabs>
          <w:tab w:val="left" w:pos="1134"/>
        </w:tabs>
        <w:spacing w:line="317" w:lineRule="exact"/>
        <w:ind w:left="0" w:firstLine="708"/>
        <w:rPr>
          <w:lang w:val="ru-RU"/>
        </w:rPr>
      </w:pPr>
      <w:r w:rsidRPr="009B4F74">
        <w:rPr>
          <w:lang w:val="ru-RU"/>
        </w:rPr>
        <w:t>решать несложные квадратные уравнения с</w:t>
      </w:r>
      <w:r w:rsidRPr="009B4F74">
        <w:rPr>
          <w:spacing w:val="-5"/>
          <w:lang w:val="ru-RU"/>
        </w:rPr>
        <w:t xml:space="preserve"> </w:t>
      </w:r>
      <w:r w:rsidRPr="009B4F74">
        <w:rPr>
          <w:lang w:val="ru-RU"/>
        </w:rPr>
        <w:t>параметром;</w:t>
      </w:r>
    </w:p>
    <w:p w:rsidR="00DD2384" w:rsidRPr="009B4F74" w:rsidRDefault="00EB158A" w:rsidP="00CC1F04">
      <w:pPr>
        <w:pStyle w:val="a6"/>
        <w:numPr>
          <w:ilvl w:val="1"/>
          <w:numId w:val="52"/>
        </w:numPr>
        <w:tabs>
          <w:tab w:val="left" w:pos="1134"/>
        </w:tabs>
        <w:spacing w:line="318" w:lineRule="exact"/>
        <w:ind w:left="0" w:firstLine="708"/>
        <w:rPr>
          <w:lang w:val="ru-RU"/>
        </w:rPr>
      </w:pPr>
      <w:r w:rsidRPr="009B4F74">
        <w:rPr>
          <w:lang w:val="ru-RU"/>
        </w:rPr>
        <w:t>решать несложные системы линейных уравнений с</w:t>
      </w:r>
      <w:r w:rsidRPr="009B4F74">
        <w:rPr>
          <w:spacing w:val="-9"/>
          <w:lang w:val="ru-RU"/>
        </w:rPr>
        <w:t xml:space="preserve"> </w:t>
      </w:r>
      <w:r w:rsidRPr="009B4F74">
        <w:rPr>
          <w:lang w:val="ru-RU"/>
        </w:rPr>
        <w:t>параметрами;</w:t>
      </w:r>
    </w:p>
    <w:p w:rsidR="00DD2384" w:rsidRPr="009B4F74" w:rsidRDefault="00EB158A" w:rsidP="00CC1F04">
      <w:pPr>
        <w:pStyle w:val="a6"/>
        <w:numPr>
          <w:ilvl w:val="1"/>
          <w:numId w:val="52"/>
        </w:numPr>
        <w:tabs>
          <w:tab w:val="left" w:pos="1134"/>
        </w:tabs>
        <w:spacing w:before="1"/>
        <w:ind w:left="0" w:firstLine="708"/>
        <w:rPr>
          <w:lang w:val="ru-RU"/>
        </w:rPr>
      </w:pPr>
      <w:r w:rsidRPr="009B4F74">
        <w:rPr>
          <w:lang w:val="ru-RU"/>
        </w:rPr>
        <w:t>решать несложные уравнения в целых</w:t>
      </w:r>
      <w:r w:rsidRPr="009B4F74">
        <w:rPr>
          <w:spacing w:val="-6"/>
          <w:lang w:val="ru-RU"/>
        </w:rPr>
        <w:t xml:space="preserve"> </w:t>
      </w:r>
      <w:r w:rsidRPr="009B4F74">
        <w:rPr>
          <w:lang w:val="ru-RU"/>
        </w:rPr>
        <w:t>числах.</w:t>
      </w:r>
    </w:p>
    <w:p w:rsidR="00DD2384" w:rsidRPr="004F4E72" w:rsidRDefault="00EB158A" w:rsidP="00FF1006">
      <w:pPr>
        <w:pStyle w:val="4"/>
        <w:tabs>
          <w:tab w:val="left" w:pos="1134"/>
        </w:tabs>
        <w:spacing w:before="5"/>
        <w:ind w:left="0"/>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CC1F04">
      <w:pPr>
        <w:pStyle w:val="a6"/>
        <w:numPr>
          <w:ilvl w:val="1"/>
          <w:numId w:val="52"/>
        </w:numPr>
        <w:tabs>
          <w:tab w:val="left" w:pos="1134"/>
        </w:tabs>
        <w:spacing w:line="237" w:lineRule="auto"/>
        <w:ind w:left="0" w:right="289" w:firstLine="708"/>
        <w:jc w:val="both"/>
        <w:rPr>
          <w:lang w:val="ru-RU"/>
        </w:rPr>
      </w:pPr>
      <w:r w:rsidRPr="009B4F74">
        <w:rPr>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DD2384" w:rsidRPr="009B4F74" w:rsidRDefault="00EB158A" w:rsidP="00CC1F04">
      <w:pPr>
        <w:pStyle w:val="a6"/>
        <w:numPr>
          <w:ilvl w:val="1"/>
          <w:numId w:val="52"/>
        </w:numPr>
        <w:tabs>
          <w:tab w:val="left" w:pos="1134"/>
        </w:tabs>
        <w:spacing w:before="5"/>
        <w:ind w:left="0" w:right="282" w:firstLine="708"/>
        <w:jc w:val="both"/>
        <w:rPr>
          <w:lang w:val="ru-RU"/>
        </w:rPr>
      </w:pPr>
      <w:r w:rsidRPr="009B4F74">
        <w:rPr>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w:t>
      </w:r>
      <w:r w:rsidRPr="009B4F74">
        <w:rPr>
          <w:spacing w:val="-1"/>
          <w:lang w:val="ru-RU"/>
        </w:rPr>
        <w:t xml:space="preserve"> </w:t>
      </w:r>
      <w:r w:rsidRPr="009B4F74">
        <w:rPr>
          <w:lang w:val="ru-RU"/>
        </w:rPr>
        <w:t>предметов;</w:t>
      </w:r>
    </w:p>
    <w:p w:rsidR="00DD2384" w:rsidRPr="009B4F74" w:rsidRDefault="00EB158A" w:rsidP="00CC1F04">
      <w:pPr>
        <w:pStyle w:val="a6"/>
        <w:numPr>
          <w:ilvl w:val="1"/>
          <w:numId w:val="52"/>
        </w:numPr>
        <w:tabs>
          <w:tab w:val="left" w:pos="1134"/>
        </w:tabs>
        <w:spacing w:before="3" w:line="237" w:lineRule="auto"/>
        <w:ind w:left="0" w:right="281" w:firstLine="708"/>
        <w:jc w:val="both"/>
        <w:rPr>
          <w:lang w:val="ru-RU"/>
        </w:rPr>
      </w:pPr>
      <w:r w:rsidRPr="009B4F74">
        <w:rPr>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D2384" w:rsidRPr="009B4F74" w:rsidRDefault="00EB158A" w:rsidP="00CC1F04">
      <w:pPr>
        <w:pStyle w:val="a6"/>
        <w:numPr>
          <w:ilvl w:val="1"/>
          <w:numId w:val="52"/>
        </w:numPr>
        <w:tabs>
          <w:tab w:val="left" w:pos="1134"/>
        </w:tabs>
        <w:spacing w:before="7" w:line="237" w:lineRule="auto"/>
        <w:ind w:left="0" w:right="290" w:firstLine="708"/>
        <w:jc w:val="both"/>
        <w:rPr>
          <w:lang w:val="ru-RU"/>
        </w:rPr>
      </w:pPr>
      <w:r w:rsidRPr="009B4F74">
        <w:rPr>
          <w:lang w:val="ru-RU"/>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w:t>
      </w:r>
      <w:r w:rsidRPr="009B4F74">
        <w:rPr>
          <w:spacing w:val="-19"/>
          <w:lang w:val="ru-RU"/>
        </w:rPr>
        <w:t xml:space="preserve"> </w:t>
      </w:r>
      <w:r w:rsidRPr="009B4F74">
        <w:rPr>
          <w:lang w:val="ru-RU"/>
        </w:rPr>
        <w:t>задачи</w:t>
      </w:r>
    </w:p>
    <w:p w:rsidR="00DD2384" w:rsidRPr="009B4F74" w:rsidRDefault="00EB158A" w:rsidP="00FF1006">
      <w:pPr>
        <w:pStyle w:val="4"/>
        <w:tabs>
          <w:tab w:val="left" w:pos="1134"/>
        </w:tabs>
        <w:spacing w:before="10"/>
        <w:ind w:left="0"/>
        <w:rPr>
          <w:sz w:val="22"/>
          <w:szCs w:val="22"/>
        </w:rPr>
      </w:pPr>
      <w:r w:rsidRPr="009B4F74">
        <w:rPr>
          <w:sz w:val="22"/>
          <w:szCs w:val="22"/>
        </w:rPr>
        <w:t>Функции</w:t>
      </w:r>
    </w:p>
    <w:p w:rsidR="00DD2384" w:rsidRPr="009B4F74" w:rsidRDefault="00EB158A" w:rsidP="00CC1F04">
      <w:pPr>
        <w:pStyle w:val="a6"/>
        <w:numPr>
          <w:ilvl w:val="1"/>
          <w:numId w:val="52"/>
        </w:numPr>
        <w:tabs>
          <w:tab w:val="left" w:pos="1134"/>
        </w:tabs>
        <w:ind w:left="0" w:right="292" w:firstLine="708"/>
        <w:jc w:val="both"/>
        <w:rPr>
          <w:lang w:val="ru-RU"/>
        </w:rPr>
      </w:pPr>
      <w:r w:rsidRPr="009B4F74">
        <w:rPr>
          <w:lang w:val="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w:t>
      </w:r>
      <w:r w:rsidRPr="009B4F74">
        <w:rPr>
          <w:spacing w:val="-4"/>
          <w:lang w:val="ru-RU"/>
        </w:rPr>
        <w:t xml:space="preserve"> </w:t>
      </w:r>
      <w:r w:rsidRPr="009B4F74">
        <w:rPr>
          <w:lang w:val="ru-RU"/>
        </w:rPr>
        <w:t>функции;</w:t>
      </w:r>
    </w:p>
    <w:p w:rsidR="00DD2384" w:rsidRPr="009B4F74" w:rsidRDefault="00EB158A" w:rsidP="00CC1F04">
      <w:pPr>
        <w:pStyle w:val="a6"/>
        <w:numPr>
          <w:ilvl w:val="1"/>
          <w:numId w:val="52"/>
        </w:numPr>
        <w:tabs>
          <w:tab w:val="left" w:pos="1134"/>
          <w:tab w:val="left" w:pos="3262"/>
          <w:tab w:val="left" w:pos="4641"/>
          <w:tab w:val="left" w:pos="6162"/>
          <w:tab w:val="left" w:pos="8200"/>
          <w:tab w:val="left" w:pos="9656"/>
        </w:tabs>
        <w:spacing w:line="317" w:lineRule="exact"/>
        <w:ind w:left="0" w:firstLine="708"/>
        <w:rPr>
          <w:lang w:val="ru-RU"/>
        </w:rPr>
      </w:pPr>
      <w:r w:rsidRPr="009B4F74">
        <w:rPr>
          <w:lang w:val="ru-RU"/>
        </w:rPr>
        <w:t>строить</w:t>
      </w:r>
      <w:r w:rsidRPr="009B4F74">
        <w:rPr>
          <w:lang w:val="ru-RU"/>
        </w:rPr>
        <w:tab/>
        <w:t>графики</w:t>
      </w:r>
      <w:r w:rsidRPr="009B4F74">
        <w:rPr>
          <w:lang w:val="ru-RU"/>
        </w:rPr>
        <w:tab/>
      </w:r>
      <w:r w:rsidR="009B4F74">
        <w:rPr>
          <w:lang w:val="ru-RU"/>
        </w:rPr>
        <w:t>линейной,</w:t>
      </w:r>
      <w:r w:rsidR="009B4F74">
        <w:rPr>
          <w:lang w:val="ru-RU"/>
        </w:rPr>
        <w:tab/>
        <w:t>квадратичной</w:t>
      </w:r>
      <w:r w:rsidR="009B4F74">
        <w:rPr>
          <w:lang w:val="ru-RU"/>
        </w:rPr>
        <w:tab/>
        <w:t xml:space="preserve">функций, </w:t>
      </w:r>
      <w:r w:rsidRPr="009B4F74">
        <w:rPr>
          <w:lang w:val="ru-RU"/>
        </w:rPr>
        <w:t>обратной</w:t>
      </w:r>
    </w:p>
    <w:p w:rsidR="00DD2384" w:rsidRPr="009B4F74" w:rsidRDefault="00387E76" w:rsidP="00FF1006">
      <w:pPr>
        <w:tabs>
          <w:tab w:val="left" w:pos="1134"/>
        </w:tabs>
        <w:spacing w:before="127"/>
        <w:rPr>
          <w:rFonts w:ascii="Symbol" w:hAnsi="Symbol"/>
          <w:lang w:val="ru-RU"/>
        </w:rPr>
      </w:pPr>
      <w:r w:rsidRPr="009B4F74">
        <w:rPr>
          <w:noProof/>
          <w:lang w:val="ru-RU" w:eastAsia="ru-RU"/>
        </w:rPr>
        <w:drawing>
          <wp:anchor distT="0" distB="0" distL="0" distR="0" simplePos="0" relativeHeight="251643904" behindDoc="1" locked="0" layoutInCell="1" allowOverlap="1" wp14:anchorId="6A3EA842" wp14:editId="00C9CBAA">
            <wp:simplePos x="0" y="0"/>
            <wp:positionH relativeFrom="page">
              <wp:posOffset>4707834</wp:posOffset>
            </wp:positionH>
            <wp:positionV relativeFrom="paragraph">
              <wp:posOffset>87630</wp:posOffset>
            </wp:positionV>
            <wp:extent cx="184413" cy="152085"/>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9" cstate="print"/>
                    <a:stretch>
                      <a:fillRect/>
                    </a:stretch>
                  </pic:blipFill>
                  <pic:spPr>
                    <a:xfrm>
                      <a:off x="0" y="0"/>
                      <a:ext cx="184413" cy="152085"/>
                    </a:xfrm>
                    <a:prstGeom prst="rect">
                      <a:avLst/>
                    </a:prstGeom>
                  </pic:spPr>
                </pic:pic>
              </a:graphicData>
            </a:graphic>
          </wp:anchor>
        </w:drawing>
      </w:r>
      <w:r w:rsidRPr="009B4F74">
        <w:rPr>
          <w:noProof/>
          <w:lang w:val="ru-RU" w:eastAsia="ru-RU"/>
        </w:rPr>
        <w:drawing>
          <wp:anchor distT="0" distB="0" distL="0" distR="0" simplePos="0" relativeHeight="251642880" behindDoc="1" locked="0" layoutInCell="1" allowOverlap="1" wp14:anchorId="7808767D" wp14:editId="77B67E69">
            <wp:simplePos x="0" y="0"/>
            <wp:positionH relativeFrom="page">
              <wp:posOffset>4879837</wp:posOffset>
            </wp:positionH>
            <wp:positionV relativeFrom="paragraph">
              <wp:posOffset>85725</wp:posOffset>
            </wp:positionV>
            <wp:extent cx="197822" cy="152142"/>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0" cstate="print"/>
                    <a:stretch>
                      <a:fillRect/>
                    </a:stretch>
                  </pic:blipFill>
                  <pic:spPr>
                    <a:xfrm>
                      <a:off x="0" y="0"/>
                      <a:ext cx="197822" cy="152142"/>
                    </a:xfrm>
                    <a:prstGeom prst="rect">
                      <a:avLst/>
                    </a:prstGeom>
                  </pic:spPr>
                </pic:pic>
              </a:graphicData>
            </a:graphic>
          </wp:anchor>
        </w:drawing>
      </w:r>
      <w:r w:rsidR="00EB158A" w:rsidRPr="009B4F74">
        <w:rPr>
          <w:lang w:val="ru-RU"/>
        </w:rPr>
        <w:t>пропорциональности, функции</w:t>
      </w:r>
      <w:r w:rsidR="00EB158A" w:rsidRPr="009B4F74">
        <w:rPr>
          <w:spacing w:val="-10"/>
          <w:lang w:val="ru-RU"/>
        </w:rPr>
        <w:t xml:space="preserve"> </w:t>
      </w:r>
      <w:r w:rsidR="00EB158A" w:rsidRPr="009B4F74">
        <w:rPr>
          <w:lang w:val="ru-RU"/>
        </w:rPr>
        <w:t>вида:</w:t>
      </w:r>
      <w:r w:rsidR="00EB158A" w:rsidRPr="009B4F74">
        <w:rPr>
          <w:w w:val="105"/>
        </w:rPr>
        <w:t>y</w:t>
      </w:r>
      <w:r w:rsidR="00EB158A" w:rsidRPr="009B4F74">
        <w:rPr>
          <w:w w:val="105"/>
          <w:lang w:val="ru-RU"/>
        </w:rPr>
        <w:t xml:space="preserve"> </w:t>
      </w:r>
      <w:r w:rsidR="00EB158A" w:rsidRPr="009B4F74">
        <w:rPr>
          <w:rFonts w:ascii="Symbol" w:hAnsi="Symbol"/>
          <w:w w:val="105"/>
        </w:rPr>
        <w:t></w:t>
      </w:r>
      <w:r w:rsidR="00EB158A" w:rsidRPr="009B4F74">
        <w:rPr>
          <w:w w:val="105"/>
          <w:lang w:val="ru-RU"/>
        </w:rPr>
        <w:t xml:space="preserve"> </w:t>
      </w:r>
      <w:r w:rsidR="00EB158A" w:rsidRPr="009B4F74">
        <w:rPr>
          <w:w w:val="105"/>
        </w:rPr>
        <w:t>a</w:t>
      </w:r>
      <w:r w:rsidR="00EB158A" w:rsidRPr="009B4F74">
        <w:rPr>
          <w:spacing w:val="-43"/>
          <w:w w:val="105"/>
          <w:lang w:val="ru-RU"/>
        </w:rPr>
        <w:t xml:space="preserve"> </w:t>
      </w:r>
      <w:r w:rsidR="00EB158A" w:rsidRPr="009B4F74">
        <w:rPr>
          <w:rFonts w:ascii="Symbol" w:hAnsi="Symbol"/>
          <w:w w:val="105"/>
        </w:rPr>
        <w:t></w:t>
      </w:r>
      <w:r w:rsidR="00EB158A" w:rsidRPr="009B4F74">
        <w:rPr>
          <w:w w:val="105"/>
        </w:rPr>
        <w:t>k</w:t>
      </w:r>
      <w:r w:rsidR="00EB158A" w:rsidRPr="009B4F74">
        <w:rPr>
          <w:w w:val="110"/>
          <w:lang w:val="ru-RU"/>
        </w:rPr>
        <w:t xml:space="preserve">, </w:t>
      </w:r>
      <w:r w:rsidR="00EB158A" w:rsidRPr="009B4F74">
        <w:rPr>
          <w:w w:val="110"/>
        </w:rPr>
        <w:t>y</w:t>
      </w:r>
      <w:r w:rsidR="00EB158A" w:rsidRPr="009B4F74">
        <w:rPr>
          <w:w w:val="110"/>
          <w:lang w:val="ru-RU"/>
        </w:rPr>
        <w:t xml:space="preserve"> </w:t>
      </w:r>
      <w:r w:rsidR="00EB158A" w:rsidRPr="009B4F74">
        <w:rPr>
          <w:rFonts w:ascii="Symbol" w:hAnsi="Symbol"/>
          <w:w w:val="110"/>
        </w:rPr>
        <w:t></w:t>
      </w:r>
      <w:r w:rsidR="00EB158A" w:rsidRPr="009B4F74">
        <w:rPr>
          <w:w w:val="105"/>
        </w:rPr>
        <w:t>x</w:t>
      </w:r>
      <w:r w:rsidR="00EB158A" w:rsidRPr="009B4F74">
        <w:rPr>
          <w:w w:val="105"/>
          <w:lang w:val="ru-RU"/>
        </w:rPr>
        <w:t xml:space="preserve"> </w:t>
      </w:r>
      <w:r w:rsidRPr="009B4F74">
        <w:rPr>
          <w:b/>
          <w:w w:val="105"/>
          <w:lang w:val="ru-RU"/>
        </w:rPr>
        <w:t xml:space="preserve">,               </w:t>
      </w:r>
      <w:r w:rsidR="00EB158A" w:rsidRPr="009B4F74">
        <w:rPr>
          <w:w w:val="105"/>
        </w:rPr>
        <w:t>y</w:t>
      </w:r>
      <w:r w:rsidR="00EB158A" w:rsidRPr="009B4F74">
        <w:rPr>
          <w:w w:val="105"/>
          <w:lang w:val="ru-RU"/>
        </w:rPr>
        <w:t xml:space="preserve"> </w:t>
      </w:r>
      <w:r w:rsidR="00EB158A" w:rsidRPr="009B4F74">
        <w:rPr>
          <w:rFonts w:ascii="Symbol" w:hAnsi="Symbol"/>
          <w:w w:val="105"/>
        </w:rPr>
        <w:t></w:t>
      </w:r>
      <w:r w:rsidR="00EB158A" w:rsidRPr="009B4F74">
        <w:rPr>
          <w:w w:val="105"/>
          <w:lang w:val="ru-RU"/>
        </w:rPr>
        <w:t xml:space="preserve"> </w:t>
      </w:r>
      <w:r w:rsidR="00EB158A" w:rsidRPr="009B4F74">
        <w:rPr>
          <w:w w:val="105"/>
        </w:rPr>
        <w:t>x</w:t>
      </w:r>
      <w:r w:rsidRPr="009B4F74">
        <w:rPr>
          <w:w w:val="105"/>
          <w:vertAlign w:val="superscript"/>
          <w:lang w:val="ru-RU"/>
        </w:rPr>
        <w:t>3</w:t>
      </w:r>
      <w:r w:rsidR="00EB158A" w:rsidRPr="009B4F74">
        <w:rPr>
          <w:w w:val="105"/>
          <w:lang w:val="ru-RU"/>
        </w:rPr>
        <w:t xml:space="preserve"> , </w:t>
      </w:r>
      <w:r w:rsidR="00EB158A" w:rsidRPr="009B4F74">
        <w:rPr>
          <w:w w:val="105"/>
        </w:rPr>
        <w:t>y</w:t>
      </w:r>
      <w:r w:rsidR="00EB158A" w:rsidRPr="009B4F74">
        <w:rPr>
          <w:w w:val="105"/>
          <w:lang w:val="ru-RU"/>
        </w:rPr>
        <w:t xml:space="preserve"> </w:t>
      </w:r>
      <w:r w:rsidR="00EB158A" w:rsidRPr="009B4F74">
        <w:rPr>
          <w:rFonts w:ascii="Symbol" w:hAnsi="Symbol"/>
          <w:w w:val="105"/>
        </w:rPr>
        <w:t></w:t>
      </w:r>
      <w:r w:rsidR="00EB158A" w:rsidRPr="009B4F74">
        <w:rPr>
          <w:w w:val="105"/>
          <w:lang w:val="ru-RU"/>
        </w:rPr>
        <w:t xml:space="preserve"> </w:t>
      </w:r>
      <w:r w:rsidR="002C3838" w:rsidRPr="009B4F74">
        <w:rPr>
          <w:w w:val="105"/>
          <w:lang w:val="ru-RU"/>
        </w:rPr>
        <w:t xml:space="preserve">     </w:t>
      </w:r>
      <w:r w:rsidR="00EB158A" w:rsidRPr="009B4F74">
        <w:rPr>
          <w:w w:val="105"/>
        </w:rPr>
        <w:t>x</w:t>
      </w:r>
      <w:r w:rsidR="00EB158A" w:rsidRPr="009B4F74">
        <w:rPr>
          <w:w w:val="105"/>
          <w:lang w:val="ru-RU"/>
        </w:rPr>
        <w:t xml:space="preserve"> ;</w:t>
      </w:r>
    </w:p>
    <w:p w:rsidR="00DD2384" w:rsidRPr="009B4F74" w:rsidRDefault="00EB158A" w:rsidP="00FF1006">
      <w:pPr>
        <w:pStyle w:val="a6"/>
        <w:numPr>
          <w:ilvl w:val="0"/>
          <w:numId w:val="2"/>
        </w:numPr>
        <w:tabs>
          <w:tab w:val="left" w:pos="1134"/>
        </w:tabs>
        <w:spacing w:line="306" w:lineRule="exact"/>
        <w:ind w:left="0" w:firstLine="708"/>
        <w:rPr>
          <w:lang w:val="ru-RU"/>
        </w:rPr>
      </w:pPr>
      <w:r w:rsidRPr="009B4F74">
        <w:rPr>
          <w:lang w:val="ru-RU"/>
        </w:rPr>
        <w:t>на</w:t>
      </w:r>
      <w:r w:rsidRPr="009B4F74">
        <w:rPr>
          <w:spacing w:val="30"/>
          <w:lang w:val="ru-RU"/>
        </w:rPr>
        <w:t xml:space="preserve"> </w:t>
      </w:r>
      <w:r w:rsidRPr="009B4F74">
        <w:rPr>
          <w:lang w:val="ru-RU"/>
        </w:rPr>
        <w:t>примере</w:t>
      </w:r>
      <w:r w:rsidRPr="009B4F74">
        <w:rPr>
          <w:spacing w:val="30"/>
          <w:lang w:val="ru-RU"/>
        </w:rPr>
        <w:t xml:space="preserve"> </w:t>
      </w:r>
      <w:r w:rsidRPr="009B4F74">
        <w:rPr>
          <w:lang w:val="ru-RU"/>
        </w:rPr>
        <w:t>квадратичной</w:t>
      </w:r>
      <w:r w:rsidRPr="009B4F74">
        <w:rPr>
          <w:spacing w:val="30"/>
          <w:lang w:val="ru-RU"/>
        </w:rPr>
        <w:t xml:space="preserve"> </w:t>
      </w:r>
      <w:r w:rsidRPr="009B4F74">
        <w:rPr>
          <w:lang w:val="ru-RU"/>
        </w:rPr>
        <w:t>функции,</w:t>
      </w:r>
      <w:r w:rsidRPr="009B4F74">
        <w:rPr>
          <w:spacing w:val="31"/>
          <w:lang w:val="ru-RU"/>
        </w:rPr>
        <w:t xml:space="preserve"> </w:t>
      </w:r>
      <w:r w:rsidRPr="009B4F74">
        <w:rPr>
          <w:lang w:val="ru-RU"/>
        </w:rPr>
        <w:t>использовать</w:t>
      </w:r>
      <w:r w:rsidRPr="009B4F74">
        <w:rPr>
          <w:spacing w:val="29"/>
          <w:lang w:val="ru-RU"/>
        </w:rPr>
        <w:t xml:space="preserve"> </w:t>
      </w:r>
      <w:r w:rsidRPr="009B4F74">
        <w:rPr>
          <w:lang w:val="ru-RU"/>
        </w:rPr>
        <w:t>преобразования</w:t>
      </w:r>
      <w:r w:rsidRPr="009B4F74">
        <w:rPr>
          <w:spacing w:val="29"/>
          <w:lang w:val="ru-RU"/>
        </w:rPr>
        <w:t xml:space="preserve"> </w:t>
      </w:r>
      <w:r w:rsidRPr="009B4F74">
        <w:rPr>
          <w:lang w:val="ru-RU"/>
        </w:rPr>
        <w:t>графика</w:t>
      </w:r>
    </w:p>
    <w:p w:rsidR="00DD2384" w:rsidRPr="009B4F74" w:rsidRDefault="00EB158A" w:rsidP="00FF1006">
      <w:pPr>
        <w:tabs>
          <w:tab w:val="left" w:pos="1134"/>
        </w:tabs>
        <w:spacing w:before="19"/>
        <w:rPr>
          <w:lang w:val="ru-RU"/>
        </w:rPr>
      </w:pPr>
      <w:r w:rsidRPr="009B4F74">
        <w:rPr>
          <w:lang w:val="ru-RU"/>
        </w:rPr>
        <w:t xml:space="preserve">функции </w:t>
      </w:r>
      <w:r w:rsidRPr="009B4F74">
        <w:t>y</w:t>
      </w:r>
      <w:r w:rsidRPr="009B4F74">
        <w:rPr>
          <w:lang w:val="ru-RU"/>
        </w:rPr>
        <w:t>=</w:t>
      </w:r>
      <w:r w:rsidRPr="009B4F74">
        <w:t>f</w:t>
      </w:r>
      <w:r w:rsidRPr="009B4F74">
        <w:rPr>
          <w:lang w:val="ru-RU"/>
        </w:rPr>
        <w:t>(</w:t>
      </w:r>
      <w:r w:rsidRPr="009B4F74">
        <w:t>x</w:t>
      </w:r>
      <w:r w:rsidRPr="009B4F74">
        <w:rPr>
          <w:lang w:val="ru-RU"/>
        </w:rPr>
        <w:t>) для построения графиков функций</w:t>
      </w:r>
    </w:p>
    <w:p w:rsidR="00DD2384" w:rsidRPr="009B4F74" w:rsidRDefault="00EB158A" w:rsidP="00FF1006">
      <w:pPr>
        <w:tabs>
          <w:tab w:val="left" w:pos="1134"/>
        </w:tabs>
        <w:spacing w:before="5"/>
        <w:rPr>
          <w:lang w:val="ru-RU"/>
        </w:rPr>
      </w:pPr>
      <w:r w:rsidRPr="009B4F74">
        <w:rPr>
          <w:w w:val="110"/>
          <w:position w:val="1"/>
        </w:rPr>
        <w:t>y</w:t>
      </w:r>
      <w:r w:rsidRPr="009B4F74">
        <w:rPr>
          <w:w w:val="110"/>
          <w:position w:val="1"/>
          <w:lang w:val="ru-RU"/>
        </w:rPr>
        <w:t xml:space="preserve"> </w:t>
      </w:r>
      <w:r w:rsidRPr="009B4F74">
        <w:rPr>
          <w:rFonts w:ascii="Symbol" w:hAnsi="Symbol"/>
          <w:w w:val="110"/>
          <w:position w:val="1"/>
        </w:rPr>
        <w:t></w:t>
      </w:r>
      <w:r w:rsidRPr="009B4F74">
        <w:rPr>
          <w:w w:val="110"/>
          <w:position w:val="1"/>
          <w:lang w:val="ru-RU"/>
        </w:rPr>
        <w:t xml:space="preserve"> </w:t>
      </w:r>
      <w:r w:rsidRPr="009B4F74">
        <w:rPr>
          <w:w w:val="110"/>
          <w:position w:val="1"/>
        </w:rPr>
        <w:t>af</w:t>
      </w:r>
      <w:r w:rsidRPr="009B4F74">
        <w:rPr>
          <w:w w:val="110"/>
          <w:position w:val="1"/>
          <w:lang w:val="ru-RU"/>
        </w:rPr>
        <w:t xml:space="preserve"> </w:t>
      </w:r>
      <w:r w:rsidRPr="009B4F74">
        <w:rPr>
          <w:rFonts w:ascii="Symbol" w:hAnsi="Symbol"/>
          <w:spacing w:val="2"/>
          <w:w w:val="110"/>
        </w:rPr>
        <w:t></w:t>
      </w:r>
      <w:r w:rsidRPr="009B4F74">
        <w:rPr>
          <w:spacing w:val="2"/>
          <w:w w:val="110"/>
          <w:position w:val="1"/>
        </w:rPr>
        <w:t>kx</w:t>
      </w:r>
      <w:r w:rsidRPr="009B4F74">
        <w:rPr>
          <w:spacing w:val="2"/>
          <w:w w:val="110"/>
          <w:position w:val="1"/>
          <w:lang w:val="ru-RU"/>
        </w:rPr>
        <w:t xml:space="preserve"> </w:t>
      </w:r>
      <w:r w:rsidRPr="009B4F74">
        <w:rPr>
          <w:rFonts w:ascii="Symbol" w:hAnsi="Symbol"/>
          <w:w w:val="110"/>
          <w:position w:val="1"/>
        </w:rPr>
        <w:t></w:t>
      </w:r>
      <w:r w:rsidRPr="009B4F74">
        <w:rPr>
          <w:w w:val="110"/>
          <w:position w:val="1"/>
          <w:lang w:val="ru-RU"/>
        </w:rPr>
        <w:t xml:space="preserve"> </w:t>
      </w:r>
      <w:r w:rsidRPr="009B4F74">
        <w:rPr>
          <w:spacing w:val="4"/>
          <w:w w:val="110"/>
          <w:position w:val="1"/>
        </w:rPr>
        <w:t>b</w:t>
      </w:r>
      <w:r w:rsidRPr="009B4F74">
        <w:rPr>
          <w:rFonts w:ascii="Symbol" w:hAnsi="Symbol"/>
          <w:spacing w:val="4"/>
          <w:w w:val="110"/>
        </w:rPr>
        <w:t></w:t>
      </w:r>
      <w:r w:rsidRPr="009B4F74">
        <w:rPr>
          <w:spacing w:val="-48"/>
          <w:w w:val="110"/>
          <w:lang w:val="ru-RU"/>
        </w:rPr>
        <w:t xml:space="preserve"> </w:t>
      </w:r>
      <w:r w:rsidRPr="009B4F74">
        <w:rPr>
          <w:rFonts w:ascii="Symbol" w:hAnsi="Symbol"/>
          <w:w w:val="110"/>
          <w:position w:val="1"/>
        </w:rPr>
        <w:t></w:t>
      </w:r>
      <w:r w:rsidRPr="009B4F74">
        <w:rPr>
          <w:w w:val="110"/>
          <w:position w:val="1"/>
          <w:lang w:val="ru-RU"/>
        </w:rPr>
        <w:t xml:space="preserve"> </w:t>
      </w:r>
      <w:r w:rsidRPr="009B4F74">
        <w:rPr>
          <w:w w:val="110"/>
          <w:position w:val="1"/>
        </w:rPr>
        <w:t>c</w:t>
      </w:r>
      <w:r w:rsidRPr="009B4F74">
        <w:rPr>
          <w:w w:val="110"/>
          <w:position w:val="1"/>
          <w:lang w:val="ru-RU"/>
        </w:rPr>
        <w:t xml:space="preserve"> </w:t>
      </w:r>
      <w:r w:rsidRPr="009B4F74">
        <w:rPr>
          <w:w w:val="110"/>
          <w:position w:val="2"/>
          <w:lang w:val="ru-RU"/>
        </w:rPr>
        <w:t>;</w:t>
      </w:r>
      <w:r w:rsidRPr="009B4F74">
        <w:rPr>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w:t>
      </w:r>
      <w:r w:rsidRPr="009B4F74">
        <w:rPr>
          <w:spacing w:val="-2"/>
          <w:lang w:val="ru-RU"/>
        </w:rPr>
        <w:t xml:space="preserve"> </w:t>
      </w:r>
      <w:r w:rsidRPr="009B4F74">
        <w:rPr>
          <w:lang w:val="ru-RU"/>
        </w:rPr>
        <w:t>прямой;</w:t>
      </w:r>
    </w:p>
    <w:p w:rsidR="00DD2384" w:rsidRPr="009B4F74" w:rsidRDefault="00EB158A" w:rsidP="00FF1006">
      <w:pPr>
        <w:pStyle w:val="a6"/>
        <w:numPr>
          <w:ilvl w:val="0"/>
          <w:numId w:val="2"/>
        </w:numPr>
        <w:tabs>
          <w:tab w:val="left" w:pos="1134"/>
        </w:tabs>
        <w:spacing w:line="316" w:lineRule="exact"/>
        <w:ind w:left="0" w:firstLine="708"/>
        <w:rPr>
          <w:lang w:val="ru-RU"/>
        </w:rPr>
      </w:pPr>
      <w:r w:rsidRPr="009B4F74">
        <w:rPr>
          <w:lang w:val="ru-RU"/>
        </w:rPr>
        <w:t>исследовать функцию по её</w:t>
      </w:r>
      <w:r w:rsidRPr="009B4F74">
        <w:rPr>
          <w:spacing w:val="-5"/>
          <w:lang w:val="ru-RU"/>
        </w:rPr>
        <w:t xml:space="preserve"> </w:t>
      </w:r>
      <w:r w:rsidRPr="009B4F74">
        <w:rPr>
          <w:lang w:val="ru-RU"/>
        </w:rPr>
        <w:t>графику;</w:t>
      </w:r>
    </w:p>
    <w:p w:rsidR="00DD2384" w:rsidRPr="009B4F74" w:rsidRDefault="00EB158A" w:rsidP="00FF1006">
      <w:pPr>
        <w:pStyle w:val="a6"/>
        <w:numPr>
          <w:ilvl w:val="0"/>
          <w:numId w:val="2"/>
        </w:numPr>
        <w:tabs>
          <w:tab w:val="left" w:pos="1134"/>
          <w:tab w:val="left" w:pos="3144"/>
          <w:tab w:val="left" w:pos="4734"/>
          <w:tab w:val="left" w:pos="6050"/>
          <w:tab w:val="left" w:pos="6864"/>
          <w:tab w:val="left" w:pos="8591"/>
        </w:tabs>
        <w:spacing w:before="3" w:line="237" w:lineRule="auto"/>
        <w:ind w:left="0" w:right="291" w:firstLine="708"/>
        <w:rPr>
          <w:lang w:val="ru-RU"/>
        </w:rPr>
      </w:pPr>
      <w:r w:rsidRPr="009B4F74">
        <w:rPr>
          <w:lang w:val="ru-RU"/>
        </w:rPr>
        <w:t>находить</w:t>
      </w:r>
      <w:r w:rsidRPr="009B4F74">
        <w:rPr>
          <w:lang w:val="ru-RU"/>
        </w:rPr>
        <w:tab/>
        <w:t>множе</w:t>
      </w:r>
      <w:r w:rsidR="009B4F74">
        <w:rPr>
          <w:lang w:val="ru-RU"/>
        </w:rPr>
        <w:t>ство</w:t>
      </w:r>
      <w:r w:rsidR="009B4F74">
        <w:rPr>
          <w:lang w:val="ru-RU"/>
        </w:rPr>
        <w:tab/>
        <w:t>значений,</w:t>
      </w:r>
      <w:r w:rsidR="009B4F74">
        <w:rPr>
          <w:lang w:val="ru-RU"/>
        </w:rPr>
        <w:tab/>
        <w:t>нули,</w:t>
      </w:r>
      <w:r w:rsidR="009B4F74">
        <w:rPr>
          <w:lang w:val="ru-RU"/>
        </w:rPr>
        <w:tab/>
        <w:t xml:space="preserve">промежутки </w:t>
      </w:r>
      <w:r w:rsidRPr="009B4F74">
        <w:rPr>
          <w:w w:val="95"/>
          <w:lang w:val="ru-RU"/>
        </w:rPr>
        <w:t xml:space="preserve">знакопостоянства, </w:t>
      </w:r>
      <w:r w:rsidRPr="009B4F74">
        <w:rPr>
          <w:lang w:val="ru-RU"/>
        </w:rPr>
        <w:t>монотонности квадратичной</w:t>
      </w:r>
      <w:r w:rsidRPr="009B4F74">
        <w:rPr>
          <w:spacing w:val="-3"/>
          <w:lang w:val="ru-RU"/>
        </w:rPr>
        <w:t xml:space="preserve"> </w:t>
      </w:r>
      <w:r w:rsidRPr="009B4F74">
        <w:rPr>
          <w:lang w:val="ru-RU"/>
        </w:rPr>
        <w:t>функции;</w:t>
      </w:r>
    </w:p>
    <w:p w:rsidR="00DD2384" w:rsidRPr="009B4F74" w:rsidRDefault="00EB158A" w:rsidP="00FF1006">
      <w:pPr>
        <w:pStyle w:val="a6"/>
        <w:numPr>
          <w:ilvl w:val="0"/>
          <w:numId w:val="2"/>
        </w:numPr>
        <w:tabs>
          <w:tab w:val="left" w:pos="1134"/>
        </w:tabs>
        <w:spacing w:before="3"/>
        <w:ind w:left="0" w:right="288" w:firstLine="708"/>
        <w:rPr>
          <w:lang w:val="ru-RU"/>
        </w:rPr>
      </w:pPr>
      <w:r w:rsidRPr="009B4F74">
        <w:rPr>
          <w:lang w:val="ru-RU"/>
        </w:rPr>
        <w:t>оперировать понятиями: последовательность, арифметическая прогрессия, геометрическая прогрессия;</w:t>
      </w:r>
    </w:p>
    <w:p w:rsidR="00DD2384" w:rsidRPr="009B4F74" w:rsidRDefault="00EB158A" w:rsidP="00FF1006">
      <w:pPr>
        <w:pStyle w:val="a6"/>
        <w:numPr>
          <w:ilvl w:val="0"/>
          <w:numId w:val="2"/>
        </w:numPr>
        <w:tabs>
          <w:tab w:val="left" w:pos="1134"/>
        </w:tabs>
        <w:ind w:left="0" w:firstLine="708"/>
        <w:rPr>
          <w:lang w:val="ru-RU"/>
        </w:rPr>
      </w:pPr>
      <w:r w:rsidRPr="009B4F74">
        <w:rPr>
          <w:lang w:val="ru-RU"/>
        </w:rPr>
        <w:t>решать задачи на арифметическую и геометрическую</w:t>
      </w:r>
      <w:r w:rsidRPr="009B4F74">
        <w:rPr>
          <w:spacing w:val="-10"/>
          <w:lang w:val="ru-RU"/>
        </w:rPr>
        <w:t xml:space="preserve"> </w:t>
      </w:r>
      <w:r w:rsidRPr="009B4F74">
        <w:rPr>
          <w:lang w:val="ru-RU"/>
        </w:rPr>
        <w:t>прогрессию.</w:t>
      </w:r>
    </w:p>
    <w:p w:rsidR="00DD2384" w:rsidRPr="004F4E72" w:rsidRDefault="00EB158A" w:rsidP="00FF1006">
      <w:pPr>
        <w:pStyle w:val="4"/>
        <w:tabs>
          <w:tab w:val="left" w:pos="1134"/>
        </w:tabs>
        <w:spacing w:before="5"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FF1006">
      <w:pPr>
        <w:pStyle w:val="a6"/>
        <w:numPr>
          <w:ilvl w:val="0"/>
          <w:numId w:val="2"/>
        </w:numPr>
        <w:tabs>
          <w:tab w:val="left" w:pos="1134"/>
        </w:tabs>
        <w:ind w:left="0" w:right="292" w:firstLine="708"/>
        <w:rPr>
          <w:lang w:val="ru-RU"/>
        </w:rPr>
      </w:pPr>
      <w:r w:rsidRPr="009B4F74">
        <w:rPr>
          <w:lang w:val="ru-RU"/>
        </w:rPr>
        <w:t>иллюстрировать с помощью графика реальную зависимость или процесс по их характеристикам;</w:t>
      </w:r>
    </w:p>
    <w:p w:rsidR="00DD2384" w:rsidRPr="009B4F74" w:rsidRDefault="00EB158A" w:rsidP="00FF1006">
      <w:pPr>
        <w:pStyle w:val="a6"/>
        <w:numPr>
          <w:ilvl w:val="0"/>
          <w:numId w:val="2"/>
        </w:numPr>
        <w:tabs>
          <w:tab w:val="left" w:pos="1134"/>
        </w:tabs>
        <w:ind w:left="0" w:right="293" w:firstLine="708"/>
        <w:rPr>
          <w:lang w:val="ru-RU"/>
        </w:rPr>
      </w:pPr>
      <w:r w:rsidRPr="009B4F74">
        <w:rPr>
          <w:lang w:val="ru-RU"/>
        </w:rPr>
        <w:t>использовать свойства и график квадратичной функции при решении задач из других учебных</w:t>
      </w:r>
      <w:r w:rsidRPr="009B4F74">
        <w:rPr>
          <w:spacing w:val="-3"/>
          <w:lang w:val="ru-RU"/>
        </w:rPr>
        <w:t xml:space="preserve"> </w:t>
      </w:r>
      <w:r w:rsidRPr="009B4F74">
        <w:rPr>
          <w:lang w:val="ru-RU"/>
        </w:rPr>
        <w:t>предметов</w:t>
      </w:r>
    </w:p>
    <w:p w:rsidR="00DD2384" w:rsidRPr="009B4F74" w:rsidRDefault="00EB158A" w:rsidP="00FF1006">
      <w:pPr>
        <w:pStyle w:val="4"/>
        <w:tabs>
          <w:tab w:val="left" w:pos="1134"/>
        </w:tabs>
        <w:spacing w:before="1"/>
        <w:ind w:left="0"/>
        <w:rPr>
          <w:sz w:val="22"/>
          <w:szCs w:val="22"/>
        </w:rPr>
      </w:pPr>
      <w:r w:rsidRPr="009B4F74">
        <w:rPr>
          <w:sz w:val="22"/>
          <w:szCs w:val="22"/>
        </w:rPr>
        <w:t>Текстовые задачи</w:t>
      </w:r>
    </w:p>
    <w:p w:rsidR="00DD2384" w:rsidRPr="00C82E4C" w:rsidRDefault="00C82E4C" w:rsidP="006A0664">
      <w:pPr>
        <w:pStyle w:val="a6"/>
        <w:numPr>
          <w:ilvl w:val="0"/>
          <w:numId w:val="2"/>
        </w:numPr>
        <w:tabs>
          <w:tab w:val="left" w:pos="1134"/>
          <w:tab w:val="left" w:pos="2933"/>
          <w:tab w:val="left" w:pos="4132"/>
          <w:tab w:val="left" w:pos="4482"/>
          <w:tab w:val="left" w:pos="5718"/>
          <w:tab w:val="left" w:pos="6682"/>
          <w:tab w:val="left" w:pos="7678"/>
          <w:tab w:val="left" w:pos="8649"/>
          <w:tab w:val="left" w:pos="8997"/>
          <w:tab w:val="left" w:pos="10007"/>
        </w:tabs>
        <w:spacing w:line="237" w:lineRule="auto"/>
        <w:ind w:left="0" w:right="288" w:firstLine="708"/>
        <w:rPr>
          <w:lang w:val="ru-RU"/>
        </w:rPr>
      </w:pPr>
      <w:r w:rsidRPr="00C82E4C">
        <w:rPr>
          <w:lang w:val="ru-RU"/>
        </w:rPr>
        <w:t xml:space="preserve">Решать простые и сложные задачи разных типов, а </w:t>
      </w:r>
      <w:r>
        <w:rPr>
          <w:lang w:val="ru-RU"/>
        </w:rPr>
        <w:t xml:space="preserve">также </w:t>
      </w:r>
      <w:r w:rsidR="00EB158A" w:rsidRPr="00C82E4C">
        <w:rPr>
          <w:lang w:val="ru-RU"/>
        </w:rPr>
        <w:t>задачи повышенной</w:t>
      </w:r>
      <w:r w:rsidR="00EB158A" w:rsidRPr="00C82E4C">
        <w:rPr>
          <w:spacing w:val="-2"/>
          <w:lang w:val="ru-RU"/>
        </w:rPr>
        <w:t xml:space="preserve"> </w:t>
      </w:r>
      <w:r w:rsidR="00EB158A" w:rsidRPr="00C82E4C">
        <w:rPr>
          <w:lang w:val="ru-RU"/>
        </w:rPr>
        <w:t>трудности;</w:t>
      </w:r>
    </w:p>
    <w:p w:rsidR="00DD2384" w:rsidRPr="009B4F74" w:rsidRDefault="00EB158A">
      <w:pPr>
        <w:pStyle w:val="a6"/>
        <w:numPr>
          <w:ilvl w:val="0"/>
          <w:numId w:val="2"/>
        </w:numPr>
        <w:tabs>
          <w:tab w:val="left" w:pos="1813"/>
          <w:tab w:val="left" w:pos="1814"/>
        </w:tabs>
        <w:spacing w:before="3"/>
        <w:ind w:right="292" w:firstLine="708"/>
        <w:rPr>
          <w:lang w:val="ru-RU"/>
        </w:rPr>
      </w:pPr>
      <w:r w:rsidRPr="009B4F74">
        <w:rPr>
          <w:lang w:val="ru-RU"/>
        </w:rPr>
        <w:t>использовать разные краткие записи как модели текстов сложных задач для построения поисковой схемы и решения</w:t>
      </w:r>
      <w:r w:rsidRPr="009B4F74">
        <w:rPr>
          <w:spacing w:val="-1"/>
          <w:lang w:val="ru-RU"/>
        </w:rPr>
        <w:t xml:space="preserve"> </w:t>
      </w:r>
      <w:r w:rsidRPr="009B4F74">
        <w:rPr>
          <w:lang w:val="ru-RU"/>
        </w:rPr>
        <w:t>задач;</w:t>
      </w:r>
    </w:p>
    <w:p w:rsidR="00DD2384" w:rsidRPr="009B4F74" w:rsidRDefault="00EB158A" w:rsidP="00FF1006">
      <w:pPr>
        <w:pStyle w:val="a6"/>
        <w:numPr>
          <w:ilvl w:val="0"/>
          <w:numId w:val="2"/>
        </w:numPr>
        <w:tabs>
          <w:tab w:val="left" w:pos="1134"/>
        </w:tabs>
        <w:spacing w:before="2" w:line="237" w:lineRule="auto"/>
        <w:ind w:left="0" w:right="287" w:firstLine="708"/>
        <w:rPr>
          <w:lang w:val="ru-RU"/>
        </w:rPr>
      </w:pPr>
      <w:r w:rsidRPr="009B4F74">
        <w:rPr>
          <w:lang w:val="ru-RU"/>
        </w:rPr>
        <w:t>различать модель текста и модель решения задачи, конструировать к одной модели решения несложной задачи разные модели текста</w:t>
      </w:r>
      <w:r w:rsidRPr="009B4F74">
        <w:rPr>
          <w:spacing w:val="-6"/>
          <w:lang w:val="ru-RU"/>
        </w:rPr>
        <w:t xml:space="preserve"> </w:t>
      </w:r>
      <w:r w:rsidRPr="009B4F74">
        <w:rPr>
          <w:lang w:val="ru-RU"/>
        </w:rPr>
        <w:t>задачи;</w:t>
      </w:r>
    </w:p>
    <w:p w:rsidR="00DD2384" w:rsidRPr="009B4F74" w:rsidRDefault="00EB158A" w:rsidP="00FF1006">
      <w:pPr>
        <w:pStyle w:val="a6"/>
        <w:numPr>
          <w:ilvl w:val="0"/>
          <w:numId w:val="2"/>
        </w:numPr>
        <w:tabs>
          <w:tab w:val="left" w:pos="1134"/>
        </w:tabs>
        <w:spacing w:before="77" w:line="237" w:lineRule="auto"/>
        <w:ind w:left="0" w:right="293" w:firstLine="708"/>
        <w:jc w:val="both"/>
        <w:rPr>
          <w:lang w:val="ru-RU"/>
        </w:rPr>
      </w:pPr>
      <w:r w:rsidRPr="009B4F74">
        <w:rPr>
          <w:lang w:val="ru-RU"/>
        </w:rPr>
        <w:t xml:space="preserve">знать и применять оба способа поиска решения задач (от требования к условию и </w:t>
      </w:r>
      <w:r w:rsidRPr="004F4E72">
        <w:rPr>
          <w:i/>
          <w:lang w:val="ru-RU"/>
        </w:rPr>
        <w:t xml:space="preserve">от </w:t>
      </w:r>
      <w:r w:rsidRPr="009B4F74">
        <w:rPr>
          <w:lang w:val="ru-RU"/>
        </w:rPr>
        <w:t>условия к</w:t>
      </w:r>
      <w:r w:rsidRPr="009B4F74">
        <w:rPr>
          <w:spacing w:val="-1"/>
          <w:lang w:val="ru-RU"/>
        </w:rPr>
        <w:t xml:space="preserve"> </w:t>
      </w:r>
      <w:r w:rsidRPr="009B4F74">
        <w:rPr>
          <w:lang w:val="ru-RU"/>
        </w:rPr>
        <w:t>требованию);</w:t>
      </w:r>
    </w:p>
    <w:p w:rsidR="00DD2384" w:rsidRPr="009B4F74" w:rsidRDefault="00EB158A" w:rsidP="00FF1006">
      <w:pPr>
        <w:pStyle w:val="a6"/>
        <w:numPr>
          <w:ilvl w:val="0"/>
          <w:numId w:val="2"/>
        </w:numPr>
        <w:tabs>
          <w:tab w:val="left" w:pos="1134"/>
        </w:tabs>
        <w:spacing w:before="3" w:line="318" w:lineRule="exact"/>
        <w:ind w:left="0" w:firstLine="708"/>
        <w:rPr>
          <w:lang w:val="ru-RU"/>
        </w:rPr>
      </w:pPr>
      <w:r w:rsidRPr="009B4F74">
        <w:rPr>
          <w:lang w:val="ru-RU"/>
        </w:rPr>
        <w:t>моделировать рассуждения при поиске решения задач с помощью</w:t>
      </w:r>
      <w:r w:rsidRPr="009B4F74">
        <w:rPr>
          <w:spacing w:val="-16"/>
          <w:lang w:val="ru-RU"/>
        </w:rPr>
        <w:t xml:space="preserve"> </w:t>
      </w:r>
      <w:r w:rsidRPr="009B4F74">
        <w:rPr>
          <w:lang w:val="ru-RU"/>
        </w:rPr>
        <w:t>граф-схемы;</w:t>
      </w:r>
    </w:p>
    <w:p w:rsidR="00DD2384" w:rsidRPr="009B4F74" w:rsidRDefault="00EB158A" w:rsidP="00FF1006">
      <w:pPr>
        <w:pStyle w:val="a6"/>
        <w:numPr>
          <w:ilvl w:val="0"/>
          <w:numId w:val="2"/>
        </w:numPr>
        <w:tabs>
          <w:tab w:val="left" w:pos="1134"/>
        </w:tabs>
        <w:spacing w:line="317" w:lineRule="exact"/>
        <w:ind w:left="0" w:firstLine="708"/>
        <w:rPr>
          <w:lang w:val="ru-RU"/>
        </w:rPr>
      </w:pPr>
      <w:r w:rsidRPr="009B4F74">
        <w:rPr>
          <w:lang w:val="ru-RU"/>
        </w:rPr>
        <w:t>выделять этапы решения задачи и содержание каждого</w:t>
      </w:r>
      <w:r w:rsidRPr="009B4F74">
        <w:rPr>
          <w:spacing w:val="-7"/>
          <w:lang w:val="ru-RU"/>
        </w:rPr>
        <w:t xml:space="preserve"> </w:t>
      </w:r>
      <w:r w:rsidRPr="009B4F74">
        <w:rPr>
          <w:lang w:val="ru-RU"/>
        </w:rPr>
        <w:t>этапа;</w:t>
      </w:r>
    </w:p>
    <w:p w:rsidR="00DD2384" w:rsidRPr="009B4F74" w:rsidRDefault="00EB158A" w:rsidP="00FF1006">
      <w:pPr>
        <w:pStyle w:val="a6"/>
        <w:numPr>
          <w:ilvl w:val="0"/>
          <w:numId w:val="2"/>
        </w:numPr>
        <w:tabs>
          <w:tab w:val="left" w:pos="1134"/>
        </w:tabs>
        <w:ind w:left="0" w:right="293" w:firstLine="708"/>
        <w:jc w:val="both"/>
        <w:rPr>
          <w:lang w:val="ru-RU"/>
        </w:rPr>
      </w:pPr>
      <w:r w:rsidRPr="009B4F74">
        <w:rPr>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D2384" w:rsidRPr="009B4F74" w:rsidRDefault="00EB158A" w:rsidP="00FF1006">
      <w:pPr>
        <w:pStyle w:val="a6"/>
        <w:numPr>
          <w:ilvl w:val="0"/>
          <w:numId w:val="2"/>
        </w:numPr>
        <w:tabs>
          <w:tab w:val="left" w:pos="1134"/>
        </w:tabs>
        <w:spacing w:line="318" w:lineRule="exact"/>
        <w:ind w:left="0" w:firstLine="708"/>
        <w:rPr>
          <w:lang w:val="ru-RU"/>
        </w:rPr>
      </w:pPr>
      <w:r w:rsidRPr="009B4F74">
        <w:rPr>
          <w:lang w:val="ru-RU"/>
        </w:rPr>
        <w:t>анализировать затруднения при решении</w:t>
      </w:r>
      <w:r w:rsidRPr="009B4F74">
        <w:rPr>
          <w:spacing w:val="-5"/>
          <w:lang w:val="ru-RU"/>
        </w:rPr>
        <w:t xml:space="preserve"> </w:t>
      </w:r>
      <w:r w:rsidRPr="009B4F74">
        <w:rPr>
          <w:lang w:val="ru-RU"/>
        </w:rPr>
        <w:t>задач;</w:t>
      </w:r>
    </w:p>
    <w:p w:rsidR="00DD2384" w:rsidRPr="009B4F74" w:rsidRDefault="00EB158A" w:rsidP="00FF1006">
      <w:pPr>
        <w:pStyle w:val="a6"/>
        <w:numPr>
          <w:ilvl w:val="0"/>
          <w:numId w:val="2"/>
        </w:numPr>
        <w:tabs>
          <w:tab w:val="left" w:pos="1134"/>
        </w:tabs>
        <w:spacing w:before="1" w:line="237" w:lineRule="auto"/>
        <w:ind w:left="0" w:right="288" w:firstLine="708"/>
        <w:jc w:val="both"/>
        <w:rPr>
          <w:lang w:val="ru-RU"/>
        </w:rPr>
      </w:pPr>
      <w:r w:rsidRPr="009B4F74">
        <w:rPr>
          <w:lang w:val="ru-RU"/>
        </w:rPr>
        <w:t>выполнять различные преобразования предложенной задачи, конструировать новые задачи из данной, в том числе</w:t>
      </w:r>
      <w:r w:rsidRPr="009B4F74">
        <w:rPr>
          <w:spacing w:val="-9"/>
          <w:lang w:val="ru-RU"/>
        </w:rPr>
        <w:t xml:space="preserve"> </w:t>
      </w:r>
      <w:r w:rsidRPr="009B4F74">
        <w:rPr>
          <w:lang w:val="ru-RU"/>
        </w:rPr>
        <w:t>обратные;</w:t>
      </w:r>
    </w:p>
    <w:p w:rsidR="00DD2384" w:rsidRPr="009B4F74" w:rsidRDefault="00EB158A" w:rsidP="00FF1006">
      <w:pPr>
        <w:pStyle w:val="a6"/>
        <w:numPr>
          <w:ilvl w:val="0"/>
          <w:numId w:val="2"/>
        </w:numPr>
        <w:tabs>
          <w:tab w:val="left" w:pos="1134"/>
        </w:tabs>
        <w:spacing w:before="5" w:line="237" w:lineRule="auto"/>
        <w:ind w:left="0" w:right="289" w:firstLine="708"/>
        <w:jc w:val="both"/>
        <w:rPr>
          <w:lang w:val="ru-RU"/>
        </w:rPr>
      </w:pPr>
      <w:r w:rsidRPr="009B4F74">
        <w:rPr>
          <w:lang w:val="ru-RU"/>
        </w:rPr>
        <w:t>интерпретировать вычислительные результаты в задаче, исследовать полученное решение</w:t>
      </w:r>
      <w:r w:rsidRPr="009B4F74">
        <w:rPr>
          <w:spacing w:val="-3"/>
          <w:lang w:val="ru-RU"/>
        </w:rPr>
        <w:t xml:space="preserve"> </w:t>
      </w:r>
      <w:r w:rsidRPr="009B4F74">
        <w:rPr>
          <w:lang w:val="ru-RU"/>
        </w:rPr>
        <w:t>задачи;</w:t>
      </w:r>
    </w:p>
    <w:p w:rsidR="00DD2384" w:rsidRPr="009B4F74" w:rsidRDefault="00EB158A" w:rsidP="00FF1006">
      <w:pPr>
        <w:pStyle w:val="a6"/>
        <w:numPr>
          <w:ilvl w:val="0"/>
          <w:numId w:val="2"/>
        </w:numPr>
        <w:tabs>
          <w:tab w:val="left" w:pos="1134"/>
        </w:tabs>
        <w:spacing w:before="3"/>
        <w:ind w:left="0" w:right="290" w:firstLine="708"/>
        <w:jc w:val="both"/>
        <w:rPr>
          <w:lang w:val="ru-RU"/>
        </w:rPr>
      </w:pPr>
      <w:r w:rsidRPr="009B4F74">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9B4F74">
        <w:rPr>
          <w:spacing w:val="-2"/>
          <w:lang w:val="ru-RU"/>
        </w:rPr>
        <w:t xml:space="preserve"> </w:t>
      </w:r>
      <w:r w:rsidRPr="009B4F74">
        <w:rPr>
          <w:lang w:val="ru-RU"/>
        </w:rPr>
        <w:t>направлениях;</w:t>
      </w:r>
    </w:p>
    <w:p w:rsidR="00DD2384" w:rsidRPr="009B4F74" w:rsidRDefault="00EB158A" w:rsidP="00FF1006">
      <w:pPr>
        <w:pStyle w:val="a6"/>
        <w:numPr>
          <w:ilvl w:val="0"/>
          <w:numId w:val="2"/>
        </w:numPr>
        <w:tabs>
          <w:tab w:val="left" w:pos="1134"/>
        </w:tabs>
        <w:spacing w:before="2" w:line="237" w:lineRule="auto"/>
        <w:ind w:left="0" w:right="292" w:firstLine="708"/>
        <w:jc w:val="both"/>
        <w:rPr>
          <w:lang w:val="ru-RU"/>
        </w:rPr>
      </w:pPr>
      <w:r w:rsidRPr="009B4F74">
        <w:rPr>
          <w:lang w:val="ru-RU"/>
        </w:rPr>
        <w:t>исследовать всевозможные ситуации при решении задач на движение по реке, рассматривать разные системы</w:t>
      </w:r>
      <w:r w:rsidRPr="009B4F74">
        <w:rPr>
          <w:spacing w:val="-4"/>
          <w:lang w:val="ru-RU"/>
        </w:rPr>
        <w:t xml:space="preserve"> </w:t>
      </w:r>
      <w:r w:rsidRPr="009B4F74">
        <w:rPr>
          <w:lang w:val="ru-RU"/>
        </w:rPr>
        <w:t>отсчёта;</w:t>
      </w:r>
    </w:p>
    <w:p w:rsidR="00DD2384" w:rsidRPr="009B4F74" w:rsidRDefault="00EB158A" w:rsidP="00FF1006">
      <w:pPr>
        <w:pStyle w:val="a6"/>
        <w:numPr>
          <w:ilvl w:val="0"/>
          <w:numId w:val="2"/>
        </w:numPr>
        <w:tabs>
          <w:tab w:val="left" w:pos="1134"/>
        </w:tabs>
        <w:spacing w:before="3" w:line="318" w:lineRule="exact"/>
        <w:ind w:left="0" w:firstLine="708"/>
        <w:rPr>
          <w:lang w:val="ru-RU"/>
        </w:rPr>
      </w:pPr>
      <w:r w:rsidRPr="009B4F74">
        <w:rPr>
          <w:lang w:val="ru-RU"/>
        </w:rPr>
        <w:t>решать разнообразные задачи «на</w:t>
      </w:r>
      <w:r w:rsidRPr="009B4F74">
        <w:rPr>
          <w:spacing w:val="-5"/>
          <w:lang w:val="ru-RU"/>
        </w:rPr>
        <w:t xml:space="preserve"> </w:t>
      </w:r>
      <w:r w:rsidRPr="009B4F74">
        <w:rPr>
          <w:lang w:val="ru-RU"/>
        </w:rPr>
        <w:t>части»,</w:t>
      </w:r>
    </w:p>
    <w:p w:rsidR="00DD2384" w:rsidRPr="009B4F74" w:rsidRDefault="00EB158A" w:rsidP="00FF1006">
      <w:pPr>
        <w:pStyle w:val="a6"/>
        <w:numPr>
          <w:ilvl w:val="0"/>
          <w:numId w:val="2"/>
        </w:numPr>
        <w:tabs>
          <w:tab w:val="left" w:pos="1134"/>
        </w:tabs>
        <w:ind w:left="0" w:right="292" w:firstLine="708"/>
        <w:jc w:val="both"/>
        <w:rPr>
          <w:lang w:val="ru-RU"/>
        </w:rPr>
      </w:pPr>
      <w:r w:rsidRPr="009B4F74">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D2384" w:rsidRPr="009B4F74" w:rsidRDefault="00EB158A" w:rsidP="00FF1006">
      <w:pPr>
        <w:pStyle w:val="a6"/>
        <w:numPr>
          <w:ilvl w:val="0"/>
          <w:numId w:val="2"/>
        </w:numPr>
        <w:tabs>
          <w:tab w:val="left" w:pos="1134"/>
        </w:tabs>
        <w:ind w:left="0" w:right="291" w:firstLine="708"/>
        <w:jc w:val="both"/>
        <w:rPr>
          <w:lang w:val="ru-RU"/>
        </w:rPr>
      </w:pPr>
      <w:r w:rsidRPr="009B4F74">
        <w:rPr>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Pr="009B4F74">
        <w:rPr>
          <w:spacing w:val="-2"/>
          <w:lang w:val="ru-RU"/>
        </w:rPr>
        <w:t xml:space="preserve"> </w:t>
      </w:r>
      <w:r w:rsidRPr="009B4F74">
        <w:rPr>
          <w:lang w:val="ru-RU"/>
        </w:rPr>
        <w:t>типов;</w:t>
      </w:r>
    </w:p>
    <w:p w:rsidR="00DD2384" w:rsidRPr="009B4F74" w:rsidRDefault="00EB158A" w:rsidP="00FF1006">
      <w:pPr>
        <w:pStyle w:val="a6"/>
        <w:numPr>
          <w:ilvl w:val="0"/>
          <w:numId w:val="2"/>
        </w:numPr>
        <w:tabs>
          <w:tab w:val="left" w:pos="1134"/>
        </w:tabs>
        <w:spacing w:line="317" w:lineRule="exact"/>
        <w:ind w:left="0" w:firstLine="708"/>
        <w:rPr>
          <w:lang w:val="ru-RU"/>
        </w:rPr>
      </w:pPr>
      <w:r w:rsidRPr="009B4F74">
        <w:rPr>
          <w:lang w:val="ru-RU"/>
        </w:rPr>
        <w:lastRenderedPageBreak/>
        <w:t>владеть основными методами решения задач на смеси, сплавы,</w:t>
      </w:r>
      <w:r w:rsidRPr="009B4F74">
        <w:rPr>
          <w:spacing w:val="-20"/>
          <w:lang w:val="ru-RU"/>
        </w:rPr>
        <w:t xml:space="preserve"> </w:t>
      </w:r>
      <w:r w:rsidRPr="009B4F74">
        <w:rPr>
          <w:lang w:val="ru-RU"/>
        </w:rPr>
        <w:t>концентрации;</w:t>
      </w:r>
    </w:p>
    <w:p w:rsidR="00DD2384" w:rsidRPr="009B4F74" w:rsidRDefault="00EB158A" w:rsidP="00FF1006">
      <w:pPr>
        <w:pStyle w:val="a6"/>
        <w:numPr>
          <w:ilvl w:val="0"/>
          <w:numId w:val="2"/>
        </w:numPr>
        <w:tabs>
          <w:tab w:val="left" w:pos="1134"/>
        </w:tabs>
        <w:spacing w:before="2" w:line="237" w:lineRule="auto"/>
        <w:ind w:left="0" w:right="295" w:firstLine="708"/>
        <w:jc w:val="both"/>
        <w:rPr>
          <w:lang w:val="ru-RU"/>
        </w:rPr>
      </w:pPr>
      <w:r w:rsidRPr="009B4F74">
        <w:rPr>
          <w:lang w:val="ru-RU"/>
        </w:rPr>
        <w:t>решать задачи на проценты, в том числе, сложные проценты с обоснованием, используя разные</w:t>
      </w:r>
      <w:r w:rsidRPr="009B4F74">
        <w:rPr>
          <w:spacing w:val="-3"/>
          <w:lang w:val="ru-RU"/>
        </w:rPr>
        <w:t xml:space="preserve"> </w:t>
      </w:r>
      <w:r w:rsidRPr="009B4F74">
        <w:rPr>
          <w:lang w:val="ru-RU"/>
        </w:rPr>
        <w:t>способы;</w:t>
      </w:r>
    </w:p>
    <w:p w:rsidR="00DD2384" w:rsidRPr="009B4F74" w:rsidRDefault="00EB158A" w:rsidP="00FF1006">
      <w:pPr>
        <w:pStyle w:val="a6"/>
        <w:numPr>
          <w:ilvl w:val="0"/>
          <w:numId w:val="2"/>
        </w:numPr>
        <w:tabs>
          <w:tab w:val="left" w:pos="1134"/>
        </w:tabs>
        <w:spacing w:before="5" w:line="237" w:lineRule="auto"/>
        <w:ind w:left="0" w:right="294" w:firstLine="708"/>
        <w:jc w:val="both"/>
        <w:rPr>
          <w:lang w:val="ru-RU"/>
        </w:rPr>
      </w:pPr>
      <w:r w:rsidRPr="009B4F74">
        <w:rPr>
          <w:lang w:val="ru-RU"/>
        </w:rPr>
        <w:t>решать логические задачи разными способами, в том числе, с двумя блоками и с тремя блоками данных с помощью</w:t>
      </w:r>
      <w:r w:rsidRPr="009B4F74">
        <w:rPr>
          <w:spacing w:val="-5"/>
          <w:lang w:val="ru-RU"/>
        </w:rPr>
        <w:t xml:space="preserve"> </w:t>
      </w:r>
      <w:r w:rsidRPr="009B4F74">
        <w:rPr>
          <w:lang w:val="ru-RU"/>
        </w:rPr>
        <w:t>таблиц;</w:t>
      </w:r>
    </w:p>
    <w:p w:rsidR="00DD2384" w:rsidRPr="009B4F74" w:rsidRDefault="00EB158A" w:rsidP="00FF1006">
      <w:pPr>
        <w:pStyle w:val="a6"/>
        <w:numPr>
          <w:ilvl w:val="0"/>
          <w:numId w:val="2"/>
        </w:numPr>
        <w:tabs>
          <w:tab w:val="left" w:pos="1134"/>
        </w:tabs>
        <w:spacing w:before="6" w:line="237" w:lineRule="auto"/>
        <w:ind w:left="0" w:right="289" w:firstLine="708"/>
        <w:jc w:val="both"/>
        <w:rPr>
          <w:lang w:val="ru-RU"/>
        </w:rPr>
      </w:pPr>
      <w:r w:rsidRPr="009B4F74">
        <w:rPr>
          <w:lang w:val="ru-RU"/>
        </w:rPr>
        <w:t>решать задачи по комбинаторике и теории вероятностей на основе использования изученных методов и обосновывать</w:t>
      </w:r>
      <w:r w:rsidRPr="009B4F74">
        <w:rPr>
          <w:spacing w:val="-5"/>
          <w:lang w:val="ru-RU"/>
        </w:rPr>
        <w:t xml:space="preserve"> </w:t>
      </w:r>
      <w:r w:rsidRPr="009B4F74">
        <w:rPr>
          <w:lang w:val="ru-RU"/>
        </w:rPr>
        <w:t>решение;</w:t>
      </w:r>
    </w:p>
    <w:p w:rsidR="00DD2384" w:rsidRPr="009B4F74" w:rsidRDefault="00EB158A" w:rsidP="00FF1006">
      <w:pPr>
        <w:pStyle w:val="a6"/>
        <w:numPr>
          <w:ilvl w:val="0"/>
          <w:numId w:val="2"/>
        </w:numPr>
        <w:tabs>
          <w:tab w:val="left" w:pos="1134"/>
        </w:tabs>
        <w:spacing w:before="2" w:line="318" w:lineRule="exact"/>
        <w:ind w:left="0" w:firstLine="708"/>
        <w:rPr>
          <w:lang w:val="ru-RU"/>
        </w:rPr>
      </w:pPr>
      <w:r w:rsidRPr="009B4F74">
        <w:rPr>
          <w:lang w:val="ru-RU"/>
        </w:rPr>
        <w:t>решать несложные задачи по математической</w:t>
      </w:r>
      <w:r w:rsidRPr="009B4F74">
        <w:rPr>
          <w:spacing w:val="-6"/>
          <w:lang w:val="ru-RU"/>
        </w:rPr>
        <w:t xml:space="preserve"> </w:t>
      </w:r>
      <w:r w:rsidRPr="009B4F74">
        <w:rPr>
          <w:lang w:val="ru-RU"/>
        </w:rPr>
        <w:t>статистике;</w:t>
      </w:r>
    </w:p>
    <w:p w:rsidR="00DD2384" w:rsidRPr="009B4F74" w:rsidRDefault="00EB158A" w:rsidP="00FF1006">
      <w:pPr>
        <w:pStyle w:val="a6"/>
        <w:numPr>
          <w:ilvl w:val="0"/>
          <w:numId w:val="2"/>
        </w:numPr>
        <w:tabs>
          <w:tab w:val="left" w:pos="1134"/>
        </w:tabs>
        <w:ind w:left="0" w:right="292" w:firstLine="708"/>
        <w:jc w:val="both"/>
        <w:rPr>
          <w:lang w:val="ru-RU"/>
        </w:rPr>
      </w:pPr>
      <w:r w:rsidRPr="009B4F74">
        <w:rPr>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9B4F74">
        <w:rPr>
          <w:spacing w:val="-5"/>
          <w:lang w:val="ru-RU"/>
        </w:rPr>
        <w:t xml:space="preserve"> </w:t>
      </w:r>
      <w:r w:rsidRPr="009B4F74">
        <w:rPr>
          <w:lang w:val="ru-RU"/>
        </w:rPr>
        <w:t>ситуациях.</w:t>
      </w:r>
    </w:p>
    <w:p w:rsidR="00DD2384" w:rsidRPr="004F4E72" w:rsidRDefault="00EB158A" w:rsidP="00FF1006">
      <w:pPr>
        <w:pStyle w:val="4"/>
        <w:tabs>
          <w:tab w:val="left" w:pos="1134"/>
        </w:tabs>
        <w:spacing w:before="7"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FF1006">
      <w:pPr>
        <w:pStyle w:val="a6"/>
        <w:numPr>
          <w:ilvl w:val="0"/>
          <w:numId w:val="2"/>
        </w:numPr>
        <w:tabs>
          <w:tab w:val="left" w:pos="1134"/>
        </w:tabs>
        <w:ind w:left="0" w:right="288" w:firstLine="708"/>
        <w:jc w:val="both"/>
        <w:rPr>
          <w:lang w:val="ru-RU"/>
        </w:rPr>
      </w:pPr>
      <w:r w:rsidRPr="009B4F74">
        <w:rPr>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w:t>
      </w:r>
      <w:r w:rsidRPr="009B4F74">
        <w:rPr>
          <w:spacing w:val="-4"/>
          <w:lang w:val="ru-RU"/>
        </w:rPr>
        <w:t xml:space="preserve"> </w:t>
      </w:r>
      <w:r w:rsidRPr="009B4F74">
        <w:rPr>
          <w:lang w:val="ru-RU"/>
        </w:rPr>
        <w:t>вещества;</w:t>
      </w:r>
    </w:p>
    <w:p w:rsidR="00DD2384" w:rsidRPr="009B4F74" w:rsidRDefault="00EB158A" w:rsidP="00FF1006">
      <w:pPr>
        <w:pStyle w:val="a6"/>
        <w:numPr>
          <w:ilvl w:val="0"/>
          <w:numId w:val="2"/>
        </w:numPr>
        <w:tabs>
          <w:tab w:val="left" w:pos="1134"/>
        </w:tabs>
        <w:ind w:left="0" w:right="291" w:firstLine="708"/>
        <w:jc w:val="both"/>
        <w:rPr>
          <w:lang w:val="ru-RU"/>
        </w:rPr>
      </w:pPr>
      <w:r w:rsidRPr="009B4F74">
        <w:rPr>
          <w:lang w:val="ru-RU"/>
        </w:rPr>
        <w:t>решать и конструировать задачи на основе рассмотрения реальных ситуаций, в которых не требуется точный вычислительный</w:t>
      </w:r>
      <w:r w:rsidRPr="009B4F74">
        <w:rPr>
          <w:spacing w:val="-10"/>
          <w:lang w:val="ru-RU"/>
        </w:rPr>
        <w:t xml:space="preserve"> </w:t>
      </w:r>
      <w:r w:rsidRPr="009B4F74">
        <w:rPr>
          <w:lang w:val="ru-RU"/>
        </w:rPr>
        <w:t>результат;</w:t>
      </w:r>
    </w:p>
    <w:p w:rsidR="00DD2384" w:rsidRPr="009B4F74" w:rsidRDefault="00EB158A" w:rsidP="00FF1006">
      <w:pPr>
        <w:pStyle w:val="a6"/>
        <w:numPr>
          <w:ilvl w:val="0"/>
          <w:numId w:val="2"/>
        </w:numPr>
        <w:tabs>
          <w:tab w:val="left" w:pos="1134"/>
        </w:tabs>
        <w:spacing w:line="318" w:lineRule="exact"/>
        <w:ind w:left="0" w:firstLine="708"/>
        <w:rPr>
          <w:lang w:val="ru-RU"/>
        </w:rPr>
      </w:pPr>
      <w:r w:rsidRPr="009B4F74">
        <w:rPr>
          <w:lang w:val="ru-RU"/>
        </w:rPr>
        <w:t>решать задачи на движение по реке, рассматривая разные системы</w:t>
      </w:r>
      <w:r w:rsidRPr="009B4F74">
        <w:rPr>
          <w:spacing w:val="-15"/>
          <w:lang w:val="ru-RU"/>
        </w:rPr>
        <w:t xml:space="preserve"> </w:t>
      </w:r>
      <w:r w:rsidRPr="009B4F74">
        <w:rPr>
          <w:lang w:val="ru-RU"/>
        </w:rPr>
        <w:t>отсчета</w:t>
      </w:r>
    </w:p>
    <w:p w:rsidR="00DD2384" w:rsidRPr="009B4F74" w:rsidRDefault="00EB158A" w:rsidP="00FF1006">
      <w:pPr>
        <w:pStyle w:val="4"/>
        <w:tabs>
          <w:tab w:val="left" w:pos="1134"/>
        </w:tabs>
        <w:spacing w:before="2" w:line="240" w:lineRule="auto"/>
        <w:ind w:left="0"/>
        <w:rPr>
          <w:sz w:val="22"/>
          <w:szCs w:val="22"/>
        </w:rPr>
      </w:pPr>
      <w:r w:rsidRPr="009B4F74">
        <w:rPr>
          <w:sz w:val="22"/>
          <w:szCs w:val="22"/>
        </w:rPr>
        <w:t>Статистика и теория вероятностей</w:t>
      </w:r>
    </w:p>
    <w:p w:rsidR="00DD2384" w:rsidRPr="009B4F74" w:rsidRDefault="00EB158A" w:rsidP="00FF1006">
      <w:pPr>
        <w:pStyle w:val="a6"/>
        <w:numPr>
          <w:ilvl w:val="0"/>
          <w:numId w:val="2"/>
        </w:numPr>
        <w:tabs>
          <w:tab w:val="left" w:pos="1134"/>
        </w:tabs>
        <w:spacing w:before="74"/>
        <w:ind w:left="0" w:right="288" w:firstLine="708"/>
        <w:jc w:val="both"/>
        <w:rPr>
          <w:lang w:val="ru-RU"/>
        </w:rPr>
      </w:pPr>
      <w:r w:rsidRPr="009B4F74">
        <w:rPr>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sidRPr="009B4F74">
        <w:rPr>
          <w:spacing w:val="-12"/>
          <w:lang w:val="ru-RU"/>
        </w:rPr>
        <w:t xml:space="preserve"> </w:t>
      </w:r>
      <w:r w:rsidRPr="009B4F74">
        <w:rPr>
          <w:lang w:val="ru-RU"/>
        </w:rPr>
        <w:t>изменчивость;</w:t>
      </w:r>
    </w:p>
    <w:p w:rsidR="00457F40" w:rsidRPr="009B4F74" w:rsidRDefault="00EB158A" w:rsidP="00FF1006">
      <w:pPr>
        <w:pStyle w:val="a6"/>
        <w:numPr>
          <w:ilvl w:val="0"/>
          <w:numId w:val="2"/>
        </w:numPr>
        <w:tabs>
          <w:tab w:val="left" w:pos="1134"/>
          <w:tab w:val="left" w:pos="3202"/>
          <w:tab w:val="left" w:pos="4974"/>
          <w:tab w:val="left" w:pos="7075"/>
          <w:tab w:val="left" w:pos="7449"/>
          <w:tab w:val="left" w:pos="8840"/>
          <w:tab w:val="left" w:pos="9363"/>
        </w:tabs>
        <w:spacing w:before="1" w:line="237" w:lineRule="auto"/>
        <w:ind w:left="0" w:right="287" w:firstLine="708"/>
        <w:rPr>
          <w:lang w:val="ru-RU"/>
        </w:rPr>
      </w:pPr>
      <w:r w:rsidRPr="009B4F74">
        <w:rPr>
          <w:lang w:val="ru-RU"/>
        </w:rPr>
        <w:t>извлекать</w:t>
      </w:r>
      <w:r w:rsidRPr="009B4F74">
        <w:rPr>
          <w:lang w:val="ru-RU"/>
        </w:rPr>
        <w:tab/>
        <w:t>информацию</w:t>
      </w:r>
      <w:r w:rsidR="00457F40" w:rsidRPr="009B4F74">
        <w:rPr>
          <w:lang w:val="ru-RU"/>
        </w:rPr>
        <w:t>,</w:t>
      </w:r>
      <w:r w:rsidR="00457F40" w:rsidRPr="009B4F74">
        <w:rPr>
          <w:lang w:val="ru-RU"/>
        </w:rPr>
        <w:tab/>
        <w:t>представленную</w:t>
      </w:r>
      <w:r w:rsidR="00457F40" w:rsidRPr="009B4F74">
        <w:rPr>
          <w:lang w:val="ru-RU"/>
        </w:rPr>
        <w:tab/>
        <w:t>в</w:t>
      </w:r>
      <w:r w:rsidR="00457F40" w:rsidRPr="009B4F74">
        <w:rPr>
          <w:lang w:val="ru-RU"/>
        </w:rPr>
        <w:tab/>
        <w:t>таблицах,</w:t>
      </w:r>
      <w:r w:rsidR="00457F40" w:rsidRPr="009B4F74">
        <w:rPr>
          <w:lang w:val="ru-RU"/>
        </w:rPr>
        <w:tab/>
        <w:t>на</w:t>
      </w:r>
    </w:p>
    <w:p w:rsidR="00DD2384" w:rsidRPr="009B4F74" w:rsidRDefault="00EB158A" w:rsidP="00FF1006">
      <w:pPr>
        <w:tabs>
          <w:tab w:val="left" w:pos="1134"/>
          <w:tab w:val="left" w:pos="3202"/>
          <w:tab w:val="left" w:pos="4974"/>
          <w:tab w:val="left" w:pos="7075"/>
          <w:tab w:val="left" w:pos="7449"/>
          <w:tab w:val="left" w:pos="8840"/>
          <w:tab w:val="left" w:pos="9363"/>
        </w:tabs>
        <w:spacing w:before="1" w:line="237" w:lineRule="auto"/>
        <w:ind w:right="287"/>
        <w:rPr>
          <w:lang w:val="ru-RU"/>
        </w:rPr>
      </w:pPr>
      <w:r w:rsidRPr="009B4F74">
        <w:rPr>
          <w:lang w:val="ru-RU"/>
        </w:rPr>
        <w:t>диаграммах, графиках;</w:t>
      </w:r>
    </w:p>
    <w:p w:rsidR="00DD2384" w:rsidRPr="009B4F74" w:rsidRDefault="00EB158A" w:rsidP="00FF1006">
      <w:pPr>
        <w:pStyle w:val="a6"/>
        <w:numPr>
          <w:ilvl w:val="0"/>
          <w:numId w:val="2"/>
        </w:numPr>
        <w:tabs>
          <w:tab w:val="left" w:pos="1134"/>
        </w:tabs>
        <w:spacing w:before="3" w:line="318" w:lineRule="exact"/>
        <w:ind w:left="0" w:firstLine="708"/>
        <w:rPr>
          <w:lang w:val="ru-RU"/>
        </w:rPr>
      </w:pPr>
      <w:r w:rsidRPr="009B4F74">
        <w:rPr>
          <w:lang w:val="ru-RU"/>
        </w:rPr>
        <w:t>составлять таблицы, строить диаграммы и графики на основе</w:t>
      </w:r>
      <w:r w:rsidRPr="009B4F74">
        <w:rPr>
          <w:spacing w:val="-7"/>
          <w:lang w:val="ru-RU"/>
        </w:rPr>
        <w:t xml:space="preserve"> </w:t>
      </w:r>
      <w:r w:rsidRPr="009B4F74">
        <w:rPr>
          <w:lang w:val="ru-RU"/>
        </w:rPr>
        <w:t>данных;</w:t>
      </w:r>
    </w:p>
    <w:p w:rsidR="00457F40" w:rsidRPr="009B4F74" w:rsidRDefault="00EB158A" w:rsidP="00FF1006">
      <w:pPr>
        <w:pStyle w:val="a6"/>
        <w:numPr>
          <w:ilvl w:val="0"/>
          <w:numId w:val="2"/>
        </w:numPr>
        <w:tabs>
          <w:tab w:val="left" w:pos="1134"/>
          <w:tab w:val="left" w:pos="3473"/>
          <w:tab w:val="left" w:pos="5022"/>
          <w:tab w:val="left" w:pos="6497"/>
          <w:tab w:val="left" w:pos="7394"/>
          <w:tab w:val="left" w:pos="9161"/>
          <w:tab w:val="left" w:pos="9509"/>
        </w:tabs>
        <w:ind w:left="0" w:right="288" w:firstLine="708"/>
        <w:rPr>
          <w:lang w:val="ru-RU"/>
        </w:rPr>
      </w:pPr>
      <w:r w:rsidRPr="009B4F74">
        <w:rPr>
          <w:lang w:val="ru-RU"/>
        </w:rPr>
        <w:t>оперировать</w:t>
      </w:r>
      <w:r w:rsidRPr="009B4F74">
        <w:rPr>
          <w:lang w:val="ru-RU"/>
        </w:rPr>
        <w:tab/>
        <w:t>понятиями:</w:t>
      </w:r>
      <w:r w:rsidRPr="009B4F74">
        <w:rPr>
          <w:lang w:val="ru-RU"/>
        </w:rPr>
        <w:tab/>
        <w:t>факториал</w:t>
      </w:r>
      <w:r w:rsidRPr="009B4F74">
        <w:rPr>
          <w:lang w:val="ru-RU"/>
        </w:rPr>
        <w:tab/>
        <w:t>ч</w:t>
      </w:r>
      <w:r w:rsidR="00457F40" w:rsidRPr="009B4F74">
        <w:rPr>
          <w:lang w:val="ru-RU"/>
        </w:rPr>
        <w:t>исла,</w:t>
      </w:r>
      <w:r w:rsidR="00457F40" w:rsidRPr="009B4F74">
        <w:rPr>
          <w:lang w:val="ru-RU"/>
        </w:rPr>
        <w:tab/>
        <w:t>перестановки</w:t>
      </w:r>
      <w:r w:rsidR="00457F40" w:rsidRPr="009B4F74">
        <w:rPr>
          <w:lang w:val="ru-RU"/>
        </w:rPr>
        <w:tab/>
        <w:t>и</w:t>
      </w:r>
    </w:p>
    <w:p w:rsidR="00DD2384" w:rsidRPr="009B4F74" w:rsidRDefault="00EB158A" w:rsidP="00FF1006">
      <w:pPr>
        <w:tabs>
          <w:tab w:val="left" w:pos="1134"/>
          <w:tab w:val="left" w:pos="3473"/>
          <w:tab w:val="left" w:pos="5022"/>
          <w:tab w:val="left" w:pos="6497"/>
          <w:tab w:val="left" w:pos="7394"/>
          <w:tab w:val="left" w:pos="9161"/>
          <w:tab w:val="left" w:pos="9509"/>
        </w:tabs>
        <w:ind w:right="288"/>
        <w:rPr>
          <w:lang w:val="ru-RU"/>
        </w:rPr>
      </w:pPr>
      <w:r w:rsidRPr="009B4F74">
        <w:rPr>
          <w:lang w:val="ru-RU"/>
        </w:rPr>
        <w:t>сочетания, треугольник Паскаля;</w:t>
      </w:r>
    </w:p>
    <w:p w:rsidR="00DD2384" w:rsidRPr="009B4F74" w:rsidRDefault="00EB158A" w:rsidP="00FF1006">
      <w:pPr>
        <w:pStyle w:val="a6"/>
        <w:numPr>
          <w:ilvl w:val="0"/>
          <w:numId w:val="2"/>
        </w:numPr>
        <w:tabs>
          <w:tab w:val="left" w:pos="1134"/>
        </w:tabs>
        <w:spacing w:line="318" w:lineRule="exact"/>
        <w:ind w:left="0" w:firstLine="708"/>
        <w:rPr>
          <w:lang w:val="ru-RU"/>
        </w:rPr>
      </w:pPr>
      <w:r w:rsidRPr="009B4F74">
        <w:rPr>
          <w:lang w:val="ru-RU"/>
        </w:rPr>
        <w:t>применять правило произведения при решении комбинаторных</w:t>
      </w:r>
      <w:r w:rsidRPr="009B4F74">
        <w:rPr>
          <w:spacing w:val="-7"/>
          <w:lang w:val="ru-RU"/>
        </w:rPr>
        <w:t xml:space="preserve"> </w:t>
      </w:r>
      <w:r w:rsidRPr="009B4F74">
        <w:rPr>
          <w:lang w:val="ru-RU"/>
        </w:rPr>
        <w:t>задач;</w:t>
      </w:r>
    </w:p>
    <w:p w:rsidR="00DD2384" w:rsidRPr="009B4F74" w:rsidRDefault="00EB158A" w:rsidP="00FF1006">
      <w:pPr>
        <w:pStyle w:val="a6"/>
        <w:numPr>
          <w:ilvl w:val="0"/>
          <w:numId w:val="2"/>
        </w:numPr>
        <w:tabs>
          <w:tab w:val="left" w:pos="1134"/>
        </w:tabs>
        <w:ind w:left="0" w:right="287" w:firstLine="708"/>
        <w:jc w:val="both"/>
        <w:rPr>
          <w:lang w:val="ru-RU"/>
        </w:rPr>
      </w:pPr>
      <w:r w:rsidRPr="009B4F74">
        <w:rPr>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w:t>
      </w:r>
      <w:r w:rsidRPr="009B4F74">
        <w:rPr>
          <w:spacing w:val="-4"/>
          <w:lang w:val="ru-RU"/>
        </w:rPr>
        <w:t xml:space="preserve"> </w:t>
      </w:r>
      <w:r w:rsidRPr="009B4F74">
        <w:rPr>
          <w:lang w:val="ru-RU"/>
        </w:rPr>
        <w:t>событиями;</w:t>
      </w:r>
    </w:p>
    <w:p w:rsidR="00DD2384" w:rsidRPr="009B4F74" w:rsidRDefault="00EB158A" w:rsidP="00FF1006">
      <w:pPr>
        <w:pStyle w:val="a6"/>
        <w:numPr>
          <w:ilvl w:val="0"/>
          <w:numId w:val="2"/>
        </w:numPr>
        <w:tabs>
          <w:tab w:val="left" w:pos="1276"/>
        </w:tabs>
        <w:spacing w:line="316" w:lineRule="exact"/>
        <w:ind w:left="142" w:firstLine="708"/>
        <w:rPr>
          <w:lang w:val="ru-RU"/>
        </w:rPr>
      </w:pPr>
      <w:r w:rsidRPr="009B4F74">
        <w:rPr>
          <w:lang w:val="ru-RU"/>
        </w:rPr>
        <w:t>представлять информацию с помощью кругов</w:t>
      </w:r>
      <w:r w:rsidRPr="009B4F74">
        <w:rPr>
          <w:spacing w:val="-5"/>
          <w:lang w:val="ru-RU"/>
        </w:rPr>
        <w:t xml:space="preserve"> </w:t>
      </w:r>
      <w:r w:rsidRPr="009B4F74">
        <w:rPr>
          <w:lang w:val="ru-RU"/>
        </w:rPr>
        <w:t>Эйлера;</w:t>
      </w:r>
    </w:p>
    <w:p w:rsidR="00457F40" w:rsidRPr="009B4F74" w:rsidRDefault="00EB158A" w:rsidP="00FF1006">
      <w:pPr>
        <w:pStyle w:val="a6"/>
        <w:numPr>
          <w:ilvl w:val="0"/>
          <w:numId w:val="2"/>
        </w:numPr>
        <w:tabs>
          <w:tab w:val="left" w:pos="1276"/>
          <w:tab w:val="left" w:pos="2928"/>
          <w:tab w:val="left" w:pos="3916"/>
          <w:tab w:val="left" w:pos="4417"/>
          <w:tab w:val="left" w:pos="5916"/>
          <w:tab w:val="left" w:pos="7645"/>
          <w:tab w:val="left" w:pos="8003"/>
          <w:tab w:val="left" w:pos="9473"/>
        </w:tabs>
        <w:ind w:left="142" w:right="292" w:firstLine="708"/>
        <w:rPr>
          <w:lang w:val="ru-RU"/>
        </w:rPr>
      </w:pPr>
      <w:r w:rsidRPr="009B4F74">
        <w:rPr>
          <w:lang w:val="ru-RU"/>
        </w:rPr>
        <w:t>решать</w:t>
      </w:r>
      <w:r w:rsidRPr="009B4F74">
        <w:rPr>
          <w:lang w:val="ru-RU"/>
        </w:rPr>
        <w:tab/>
        <w:t>задачи</w:t>
      </w:r>
      <w:r w:rsidRPr="009B4F74">
        <w:rPr>
          <w:lang w:val="ru-RU"/>
        </w:rPr>
        <w:tab/>
        <w:t>на</w:t>
      </w:r>
      <w:r w:rsidRPr="009B4F74">
        <w:rPr>
          <w:lang w:val="ru-RU"/>
        </w:rPr>
        <w:tab/>
        <w:t>выч</w:t>
      </w:r>
      <w:r w:rsidR="00457F40" w:rsidRPr="009B4F74">
        <w:rPr>
          <w:lang w:val="ru-RU"/>
        </w:rPr>
        <w:t>исление</w:t>
      </w:r>
      <w:r w:rsidR="00457F40" w:rsidRPr="009B4F74">
        <w:rPr>
          <w:lang w:val="ru-RU"/>
        </w:rPr>
        <w:tab/>
        <w:t>вероятности</w:t>
      </w:r>
      <w:r w:rsidR="00457F40" w:rsidRPr="009B4F74">
        <w:rPr>
          <w:lang w:val="ru-RU"/>
        </w:rPr>
        <w:tab/>
        <w:t>с</w:t>
      </w:r>
      <w:r w:rsidR="00457F40" w:rsidRPr="009B4F74">
        <w:rPr>
          <w:lang w:val="ru-RU"/>
        </w:rPr>
        <w:tab/>
        <w:t>подсчетом</w:t>
      </w:r>
    </w:p>
    <w:p w:rsidR="00DD2384" w:rsidRPr="009B4F74" w:rsidRDefault="00EB158A" w:rsidP="00FF1006">
      <w:pPr>
        <w:tabs>
          <w:tab w:val="left" w:pos="1276"/>
          <w:tab w:val="left" w:pos="2928"/>
          <w:tab w:val="left" w:pos="3916"/>
          <w:tab w:val="left" w:pos="4417"/>
          <w:tab w:val="left" w:pos="5916"/>
          <w:tab w:val="left" w:pos="7645"/>
          <w:tab w:val="left" w:pos="8003"/>
          <w:tab w:val="left" w:pos="9473"/>
        </w:tabs>
        <w:ind w:left="142" w:right="292"/>
        <w:jc w:val="both"/>
        <w:rPr>
          <w:lang w:val="ru-RU"/>
        </w:rPr>
      </w:pPr>
      <w:r w:rsidRPr="009B4F74">
        <w:rPr>
          <w:lang w:val="ru-RU"/>
        </w:rPr>
        <w:t>количества вариантов с помощью</w:t>
      </w:r>
      <w:r w:rsidRPr="009B4F74">
        <w:rPr>
          <w:spacing w:val="-4"/>
          <w:lang w:val="ru-RU"/>
        </w:rPr>
        <w:t xml:space="preserve"> </w:t>
      </w:r>
      <w:r w:rsidRPr="009B4F74">
        <w:rPr>
          <w:lang w:val="ru-RU"/>
        </w:rPr>
        <w:t>комбинаторики.</w:t>
      </w:r>
    </w:p>
    <w:p w:rsidR="00DD2384" w:rsidRPr="009B4F74" w:rsidRDefault="00EB158A" w:rsidP="00FF1006">
      <w:pPr>
        <w:pStyle w:val="4"/>
        <w:tabs>
          <w:tab w:val="left" w:pos="1276"/>
        </w:tabs>
        <w:spacing w:before="5"/>
        <w:ind w:left="142"/>
        <w:jc w:val="both"/>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FF1006">
      <w:pPr>
        <w:pStyle w:val="a6"/>
        <w:numPr>
          <w:ilvl w:val="0"/>
          <w:numId w:val="2"/>
        </w:numPr>
        <w:tabs>
          <w:tab w:val="left" w:pos="1276"/>
        </w:tabs>
        <w:ind w:left="142" w:right="290" w:firstLine="708"/>
        <w:jc w:val="both"/>
        <w:rPr>
          <w:lang w:val="ru-RU"/>
        </w:rPr>
      </w:pPr>
      <w:r w:rsidRPr="009B4F74">
        <w:rPr>
          <w:lang w:val="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w:t>
      </w:r>
      <w:r w:rsidRPr="009B4F74">
        <w:rPr>
          <w:spacing w:val="-3"/>
          <w:lang w:val="ru-RU"/>
        </w:rPr>
        <w:t xml:space="preserve"> </w:t>
      </w:r>
      <w:r w:rsidRPr="009B4F74">
        <w:rPr>
          <w:lang w:val="ru-RU"/>
        </w:rPr>
        <w:t>явлений;</w:t>
      </w:r>
    </w:p>
    <w:p w:rsidR="00387E76" w:rsidRPr="009B4F74" w:rsidRDefault="00EB158A" w:rsidP="00FF1006">
      <w:pPr>
        <w:pStyle w:val="a6"/>
        <w:numPr>
          <w:ilvl w:val="0"/>
          <w:numId w:val="2"/>
        </w:numPr>
        <w:tabs>
          <w:tab w:val="left" w:pos="1276"/>
          <w:tab w:val="left" w:pos="3403"/>
          <w:tab w:val="left" w:pos="5608"/>
          <w:tab w:val="left" w:pos="7784"/>
          <w:tab w:val="left" w:pos="9016"/>
          <w:tab w:val="left" w:pos="9575"/>
        </w:tabs>
        <w:ind w:left="142" w:right="288" w:firstLine="708"/>
        <w:jc w:val="both"/>
        <w:rPr>
          <w:lang w:val="ru-RU"/>
        </w:rPr>
      </w:pPr>
      <w:r w:rsidRPr="009B4F74">
        <w:rPr>
          <w:lang w:val="ru-RU"/>
        </w:rPr>
        <w:t>определять</w:t>
      </w:r>
      <w:r w:rsidRPr="009B4F74">
        <w:rPr>
          <w:lang w:val="ru-RU"/>
        </w:rPr>
        <w:tab/>
        <w:t>статистич</w:t>
      </w:r>
      <w:r w:rsidR="00387E76" w:rsidRPr="009B4F74">
        <w:rPr>
          <w:lang w:val="ru-RU"/>
        </w:rPr>
        <w:t>еские</w:t>
      </w:r>
      <w:r w:rsidR="00387E76" w:rsidRPr="009B4F74">
        <w:rPr>
          <w:lang w:val="ru-RU"/>
        </w:rPr>
        <w:tab/>
        <w:t>характеристики</w:t>
      </w:r>
      <w:r w:rsidR="00387E76" w:rsidRPr="009B4F74">
        <w:rPr>
          <w:lang w:val="ru-RU"/>
        </w:rPr>
        <w:tab/>
        <w:t>выборок</w:t>
      </w:r>
      <w:r w:rsidR="00387E76" w:rsidRPr="009B4F74">
        <w:rPr>
          <w:lang w:val="ru-RU"/>
        </w:rPr>
        <w:tab/>
        <w:t>по</w:t>
      </w:r>
    </w:p>
    <w:p w:rsidR="00DD2384" w:rsidRPr="009B4F74" w:rsidRDefault="00EB158A" w:rsidP="00FF1006">
      <w:pPr>
        <w:tabs>
          <w:tab w:val="left" w:pos="1276"/>
          <w:tab w:val="left" w:pos="3403"/>
          <w:tab w:val="left" w:pos="5608"/>
          <w:tab w:val="left" w:pos="7784"/>
          <w:tab w:val="left" w:pos="9016"/>
          <w:tab w:val="left" w:pos="9575"/>
        </w:tabs>
        <w:ind w:left="142" w:right="288"/>
        <w:jc w:val="both"/>
        <w:rPr>
          <w:lang w:val="ru-RU"/>
        </w:rPr>
      </w:pPr>
      <w:r w:rsidRPr="009B4F74">
        <w:rPr>
          <w:lang w:val="ru-RU"/>
        </w:rPr>
        <w:t>таблицам, диаграммам, графикам, выполнять сравнение в зависимости от цели решения</w:t>
      </w:r>
      <w:r w:rsidRPr="009B4F74">
        <w:rPr>
          <w:spacing w:val="-23"/>
          <w:lang w:val="ru-RU"/>
        </w:rPr>
        <w:t xml:space="preserve"> </w:t>
      </w:r>
      <w:r w:rsidRPr="009B4F74">
        <w:rPr>
          <w:lang w:val="ru-RU"/>
        </w:rPr>
        <w:t>задачи;</w:t>
      </w:r>
    </w:p>
    <w:p w:rsidR="00DD2384" w:rsidRPr="009B4F74" w:rsidRDefault="00EB158A" w:rsidP="00FF1006">
      <w:pPr>
        <w:pStyle w:val="a6"/>
        <w:numPr>
          <w:ilvl w:val="0"/>
          <w:numId w:val="2"/>
        </w:numPr>
        <w:tabs>
          <w:tab w:val="left" w:pos="1276"/>
        </w:tabs>
        <w:spacing w:line="318" w:lineRule="exact"/>
        <w:ind w:left="142" w:firstLine="708"/>
        <w:jc w:val="both"/>
        <w:rPr>
          <w:lang w:val="ru-RU"/>
        </w:rPr>
      </w:pPr>
      <w:r w:rsidRPr="009B4F74">
        <w:rPr>
          <w:lang w:val="ru-RU"/>
        </w:rPr>
        <w:t>оценивать вероятность реальных событий и</w:t>
      </w:r>
      <w:r w:rsidRPr="009B4F74">
        <w:rPr>
          <w:spacing w:val="-7"/>
          <w:lang w:val="ru-RU"/>
        </w:rPr>
        <w:t xml:space="preserve"> </w:t>
      </w:r>
      <w:r w:rsidRPr="009B4F74">
        <w:rPr>
          <w:lang w:val="ru-RU"/>
        </w:rPr>
        <w:t>явлений.</w:t>
      </w:r>
    </w:p>
    <w:p w:rsidR="00DD2384" w:rsidRPr="009B4F74" w:rsidRDefault="00EB158A" w:rsidP="00FF1006">
      <w:pPr>
        <w:pStyle w:val="4"/>
        <w:tabs>
          <w:tab w:val="left" w:pos="1276"/>
        </w:tabs>
        <w:spacing w:before="3" w:line="295" w:lineRule="exact"/>
        <w:ind w:left="142"/>
        <w:jc w:val="both"/>
        <w:rPr>
          <w:sz w:val="22"/>
          <w:szCs w:val="22"/>
        </w:rPr>
      </w:pPr>
      <w:r w:rsidRPr="009B4F74">
        <w:rPr>
          <w:sz w:val="22"/>
          <w:szCs w:val="22"/>
        </w:rPr>
        <w:t>Геометрические фигуры</w:t>
      </w:r>
    </w:p>
    <w:p w:rsidR="00DD2384" w:rsidRPr="009B4F74" w:rsidRDefault="00EB158A" w:rsidP="00FF1006">
      <w:pPr>
        <w:pStyle w:val="a6"/>
        <w:numPr>
          <w:ilvl w:val="0"/>
          <w:numId w:val="2"/>
        </w:numPr>
        <w:tabs>
          <w:tab w:val="left" w:pos="1276"/>
        </w:tabs>
        <w:spacing w:line="315" w:lineRule="exact"/>
        <w:ind w:left="142" w:firstLine="708"/>
        <w:jc w:val="both"/>
      </w:pPr>
      <w:r w:rsidRPr="009B4F74">
        <w:t>Оперировать понятиями геометрических</w:t>
      </w:r>
      <w:r w:rsidRPr="009B4F74">
        <w:rPr>
          <w:spacing w:val="-1"/>
        </w:rPr>
        <w:t xml:space="preserve"> </w:t>
      </w:r>
      <w:r w:rsidRPr="009B4F74">
        <w:t>фигур;</w:t>
      </w:r>
    </w:p>
    <w:p w:rsidR="00DD2384" w:rsidRPr="00B31526" w:rsidRDefault="00B31526" w:rsidP="006A0664">
      <w:pPr>
        <w:pStyle w:val="a6"/>
        <w:numPr>
          <w:ilvl w:val="0"/>
          <w:numId w:val="2"/>
        </w:numPr>
        <w:tabs>
          <w:tab w:val="left" w:pos="1276"/>
          <w:tab w:val="left" w:pos="3384"/>
          <w:tab w:val="left" w:pos="5953"/>
          <w:tab w:val="left" w:pos="6465"/>
          <w:tab w:val="left" w:pos="8806"/>
          <w:tab w:val="left" w:pos="10627"/>
        </w:tabs>
        <w:spacing w:before="3" w:line="237" w:lineRule="auto"/>
        <w:ind w:left="142" w:right="287" w:firstLine="708"/>
        <w:jc w:val="both"/>
        <w:rPr>
          <w:lang w:val="ru-RU"/>
        </w:rPr>
      </w:pPr>
      <w:r w:rsidRPr="00B31526">
        <w:rPr>
          <w:lang w:val="ru-RU"/>
        </w:rPr>
        <w:t xml:space="preserve">извлекать, </w:t>
      </w:r>
      <w:r w:rsidR="00EB158A" w:rsidRPr="00B31526">
        <w:rPr>
          <w:lang w:val="ru-RU"/>
        </w:rPr>
        <w:t>инт</w:t>
      </w:r>
      <w:r w:rsidRPr="00B31526">
        <w:rPr>
          <w:lang w:val="ru-RU"/>
        </w:rPr>
        <w:t xml:space="preserve">ерпретировать и </w:t>
      </w:r>
      <w:r w:rsidR="00457F40" w:rsidRPr="00B31526">
        <w:rPr>
          <w:lang w:val="ru-RU"/>
        </w:rPr>
        <w:t>преобразовывать</w:t>
      </w:r>
      <w:r w:rsidR="009B4F74" w:rsidRPr="00B31526">
        <w:rPr>
          <w:lang w:val="ru-RU"/>
        </w:rPr>
        <w:t xml:space="preserve"> </w:t>
      </w:r>
      <w:r w:rsidRPr="00B31526">
        <w:rPr>
          <w:lang w:val="ru-RU"/>
        </w:rPr>
        <w:t>информацию</w:t>
      </w:r>
      <w:r>
        <w:rPr>
          <w:lang w:val="ru-RU"/>
        </w:rPr>
        <w:t xml:space="preserve"> </w:t>
      </w:r>
      <w:r w:rsidR="00EB158A" w:rsidRPr="00B31526">
        <w:rPr>
          <w:lang w:val="ru-RU"/>
        </w:rPr>
        <w:t>о геометрических фигурах, представленную на</w:t>
      </w:r>
      <w:r w:rsidR="00EB158A" w:rsidRPr="00B31526">
        <w:rPr>
          <w:spacing w:val="-4"/>
          <w:lang w:val="ru-RU"/>
        </w:rPr>
        <w:t xml:space="preserve"> </w:t>
      </w:r>
      <w:r w:rsidR="00EB158A" w:rsidRPr="00B31526">
        <w:rPr>
          <w:lang w:val="ru-RU"/>
        </w:rPr>
        <w:t>чертежах;</w:t>
      </w:r>
    </w:p>
    <w:p w:rsidR="00DD2384" w:rsidRPr="00B31526" w:rsidRDefault="00EB158A" w:rsidP="006A0664">
      <w:pPr>
        <w:pStyle w:val="a6"/>
        <w:numPr>
          <w:ilvl w:val="0"/>
          <w:numId w:val="2"/>
        </w:numPr>
        <w:tabs>
          <w:tab w:val="left" w:pos="1276"/>
          <w:tab w:val="left" w:pos="3271"/>
          <w:tab w:val="left" w:pos="5305"/>
          <w:tab w:val="left" w:pos="6339"/>
          <w:tab w:val="left" w:pos="6938"/>
          <w:tab w:val="left" w:pos="8109"/>
          <w:tab w:val="left" w:pos="9025"/>
          <w:tab w:val="left" w:pos="9373"/>
          <w:tab w:val="left" w:pos="10090"/>
        </w:tabs>
        <w:spacing w:before="6" w:line="237" w:lineRule="auto"/>
        <w:ind w:left="142" w:right="291" w:firstLine="708"/>
        <w:jc w:val="both"/>
        <w:rPr>
          <w:lang w:val="ru-RU"/>
        </w:rPr>
      </w:pPr>
      <w:r w:rsidRPr="00B31526">
        <w:rPr>
          <w:lang w:val="ru-RU"/>
        </w:rPr>
        <w:t>п</w:t>
      </w:r>
      <w:r w:rsidR="00B31526" w:rsidRPr="00B31526">
        <w:rPr>
          <w:lang w:val="ru-RU"/>
        </w:rPr>
        <w:t>рименять геометрические факты для решения задач,</w:t>
      </w:r>
      <w:r w:rsidR="00B31526" w:rsidRPr="00B31526">
        <w:rPr>
          <w:lang w:val="ru-RU"/>
        </w:rPr>
        <w:tab/>
        <w:t xml:space="preserve">в </w:t>
      </w:r>
      <w:r w:rsidR="00B31526">
        <w:rPr>
          <w:lang w:val="ru-RU"/>
        </w:rPr>
        <w:t xml:space="preserve">том </w:t>
      </w:r>
      <w:r w:rsidRPr="00B31526">
        <w:rPr>
          <w:lang w:val="ru-RU"/>
        </w:rPr>
        <w:t>числе, предполагающих несколько шагов</w:t>
      </w:r>
      <w:r w:rsidRPr="00B31526">
        <w:rPr>
          <w:spacing w:val="-3"/>
          <w:lang w:val="ru-RU"/>
        </w:rPr>
        <w:t xml:space="preserve"> </w:t>
      </w:r>
      <w:r w:rsidRPr="00B31526">
        <w:rPr>
          <w:lang w:val="ru-RU"/>
        </w:rPr>
        <w:t>решения;</w:t>
      </w:r>
    </w:p>
    <w:p w:rsidR="00DD2384" w:rsidRPr="009B4F74" w:rsidRDefault="00EB158A" w:rsidP="00FF1006">
      <w:pPr>
        <w:pStyle w:val="a6"/>
        <w:numPr>
          <w:ilvl w:val="0"/>
          <w:numId w:val="2"/>
        </w:numPr>
        <w:tabs>
          <w:tab w:val="left" w:pos="1276"/>
        </w:tabs>
        <w:ind w:left="142" w:firstLine="708"/>
        <w:jc w:val="both"/>
        <w:rPr>
          <w:lang w:val="ru-RU"/>
        </w:rPr>
      </w:pPr>
      <w:r w:rsidRPr="009B4F74">
        <w:rPr>
          <w:lang w:val="ru-RU"/>
        </w:rPr>
        <w:t>формулировать в простейших случаях свойства и признаки</w:t>
      </w:r>
      <w:r w:rsidRPr="009B4F74">
        <w:rPr>
          <w:spacing w:val="-8"/>
          <w:lang w:val="ru-RU"/>
        </w:rPr>
        <w:t xml:space="preserve"> </w:t>
      </w:r>
      <w:r w:rsidRPr="009B4F74">
        <w:rPr>
          <w:lang w:val="ru-RU"/>
        </w:rPr>
        <w:t>фигур;</w:t>
      </w:r>
    </w:p>
    <w:p w:rsidR="00DD2384" w:rsidRPr="009B4F74" w:rsidRDefault="00EB158A" w:rsidP="00FF1006">
      <w:pPr>
        <w:pStyle w:val="a6"/>
        <w:numPr>
          <w:ilvl w:val="0"/>
          <w:numId w:val="2"/>
        </w:numPr>
        <w:tabs>
          <w:tab w:val="left" w:pos="1276"/>
        </w:tabs>
        <w:spacing w:before="1" w:line="318" w:lineRule="exact"/>
        <w:ind w:left="142" w:firstLine="708"/>
        <w:jc w:val="both"/>
      </w:pPr>
      <w:r w:rsidRPr="009B4F74">
        <w:t>доказывать геометрические</w:t>
      </w:r>
      <w:r w:rsidRPr="009B4F74">
        <w:rPr>
          <w:spacing w:val="-1"/>
        </w:rPr>
        <w:t xml:space="preserve"> </w:t>
      </w:r>
      <w:r w:rsidRPr="009B4F74">
        <w:t>утверждения</w:t>
      </w:r>
    </w:p>
    <w:p w:rsidR="00DD2384" w:rsidRPr="009B4F74" w:rsidRDefault="00B31526" w:rsidP="00B31526">
      <w:pPr>
        <w:pStyle w:val="a6"/>
        <w:numPr>
          <w:ilvl w:val="0"/>
          <w:numId w:val="2"/>
        </w:numPr>
        <w:tabs>
          <w:tab w:val="left" w:pos="1276"/>
          <w:tab w:val="left" w:pos="2943"/>
          <w:tab w:val="left" w:pos="4696"/>
          <w:tab w:val="left" w:pos="6715"/>
          <w:tab w:val="left" w:pos="7792"/>
          <w:tab w:val="left" w:pos="8678"/>
          <w:tab w:val="left" w:pos="10623"/>
        </w:tabs>
        <w:ind w:left="142" w:right="290" w:firstLine="708"/>
        <w:jc w:val="both"/>
        <w:rPr>
          <w:lang w:val="ru-RU"/>
        </w:rPr>
      </w:pPr>
      <w:r>
        <w:rPr>
          <w:lang w:val="ru-RU"/>
        </w:rPr>
        <w:t xml:space="preserve">владеть </w:t>
      </w:r>
      <w:r w:rsidR="00EB158A" w:rsidRPr="009B4F74">
        <w:rPr>
          <w:lang w:val="ru-RU"/>
        </w:rPr>
        <w:t>стандартн</w:t>
      </w:r>
      <w:r>
        <w:rPr>
          <w:lang w:val="ru-RU"/>
        </w:rPr>
        <w:t xml:space="preserve">ой классификацией плоских </w:t>
      </w:r>
      <w:r w:rsidR="00387E76" w:rsidRPr="009B4F74">
        <w:rPr>
          <w:lang w:val="ru-RU"/>
        </w:rPr>
        <w:t>фигур</w:t>
      </w:r>
      <w:r w:rsidRPr="009B4F74">
        <w:rPr>
          <w:lang w:val="ru-RU"/>
        </w:rPr>
        <w:t xml:space="preserve"> </w:t>
      </w:r>
      <w:r w:rsidR="00EB158A" w:rsidRPr="009B4F74">
        <w:rPr>
          <w:lang w:val="ru-RU"/>
        </w:rPr>
        <w:t>(треугольников</w:t>
      </w:r>
      <w:r>
        <w:rPr>
          <w:lang w:val="ru-RU"/>
        </w:rPr>
        <w:t xml:space="preserve"> </w:t>
      </w:r>
      <w:r w:rsidR="00EB158A" w:rsidRPr="009B4F74">
        <w:rPr>
          <w:lang w:val="ru-RU"/>
        </w:rPr>
        <w:t>и четырёхугольников).</w:t>
      </w:r>
    </w:p>
    <w:p w:rsidR="00DD2384" w:rsidRPr="009B4F74" w:rsidRDefault="00EB158A" w:rsidP="00FF1006">
      <w:pPr>
        <w:pStyle w:val="4"/>
        <w:tabs>
          <w:tab w:val="left" w:pos="1276"/>
        </w:tabs>
        <w:spacing w:before="5"/>
        <w:ind w:left="142"/>
        <w:jc w:val="both"/>
        <w:rPr>
          <w:sz w:val="22"/>
          <w:szCs w:val="22"/>
          <w:lang w:val="ru-RU"/>
        </w:rPr>
      </w:pPr>
      <w:r w:rsidRPr="009B4F74">
        <w:rPr>
          <w:sz w:val="22"/>
          <w:szCs w:val="22"/>
          <w:lang w:val="ru-RU"/>
        </w:rPr>
        <w:t>В повседневной жизни и при изучении других предметов:</w:t>
      </w:r>
    </w:p>
    <w:p w:rsidR="00DD2384" w:rsidRPr="00B31526" w:rsidRDefault="00B31526" w:rsidP="006A0664">
      <w:pPr>
        <w:pStyle w:val="a6"/>
        <w:numPr>
          <w:ilvl w:val="0"/>
          <w:numId w:val="2"/>
        </w:numPr>
        <w:tabs>
          <w:tab w:val="left" w:pos="1276"/>
          <w:tab w:val="left" w:pos="3662"/>
          <w:tab w:val="left" w:pos="5035"/>
          <w:tab w:val="left" w:pos="7167"/>
          <w:tab w:val="left" w:pos="8163"/>
          <w:tab w:val="left" w:pos="8863"/>
          <w:tab w:val="left" w:pos="10143"/>
        </w:tabs>
        <w:spacing w:line="237" w:lineRule="auto"/>
        <w:ind w:left="142" w:right="286" w:firstLine="708"/>
        <w:jc w:val="both"/>
        <w:rPr>
          <w:lang w:val="ru-RU"/>
        </w:rPr>
      </w:pPr>
      <w:r w:rsidRPr="00B31526">
        <w:rPr>
          <w:lang w:val="ru-RU"/>
        </w:rPr>
        <w:t xml:space="preserve">использовать </w:t>
      </w:r>
      <w:r w:rsidR="00EB158A" w:rsidRPr="00B31526">
        <w:rPr>
          <w:lang w:val="ru-RU"/>
        </w:rPr>
        <w:t>свойс</w:t>
      </w:r>
      <w:r w:rsidRPr="00B31526">
        <w:rPr>
          <w:lang w:val="ru-RU"/>
        </w:rPr>
        <w:t xml:space="preserve">тва геометрических фигур для решения </w:t>
      </w:r>
      <w:r w:rsidR="00EB158A" w:rsidRPr="00B31526">
        <w:rPr>
          <w:lang w:val="ru-RU"/>
        </w:rPr>
        <w:t>задач практического характера и задач из смежных</w:t>
      </w:r>
      <w:r w:rsidR="00EB158A" w:rsidRPr="00B31526">
        <w:rPr>
          <w:spacing w:val="-4"/>
          <w:lang w:val="ru-RU"/>
        </w:rPr>
        <w:t xml:space="preserve"> </w:t>
      </w:r>
      <w:r w:rsidR="00EB158A" w:rsidRPr="00B31526">
        <w:rPr>
          <w:lang w:val="ru-RU"/>
        </w:rPr>
        <w:t>дисциплин</w:t>
      </w:r>
    </w:p>
    <w:p w:rsidR="00DD2384" w:rsidRPr="009B4F74" w:rsidRDefault="00EB158A" w:rsidP="00FF1006">
      <w:pPr>
        <w:pStyle w:val="4"/>
        <w:tabs>
          <w:tab w:val="left" w:pos="1276"/>
        </w:tabs>
        <w:spacing w:before="9" w:line="295" w:lineRule="exact"/>
        <w:ind w:left="142"/>
        <w:jc w:val="both"/>
        <w:rPr>
          <w:sz w:val="22"/>
          <w:szCs w:val="22"/>
          <w:lang w:val="ru-RU"/>
        </w:rPr>
      </w:pPr>
      <w:r w:rsidRPr="009B4F74">
        <w:rPr>
          <w:sz w:val="22"/>
          <w:szCs w:val="22"/>
          <w:lang w:val="ru-RU"/>
        </w:rPr>
        <w:lastRenderedPageBreak/>
        <w:t>Отношения</w:t>
      </w:r>
    </w:p>
    <w:p w:rsidR="00DD2384" w:rsidRPr="009B4F74" w:rsidRDefault="00EB158A" w:rsidP="00FF1006">
      <w:pPr>
        <w:pStyle w:val="a6"/>
        <w:numPr>
          <w:ilvl w:val="0"/>
          <w:numId w:val="2"/>
        </w:numPr>
        <w:tabs>
          <w:tab w:val="left" w:pos="1276"/>
        </w:tabs>
        <w:ind w:left="142" w:right="290" w:firstLine="708"/>
        <w:jc w:val="both"/>
        <w:rPr>
          <w:lang w:val="ru-RU"/>
        </w:rPr>
      </w:pPr>
      <w:r w:rsidRPr="009B4F74">
        <w:rPr>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Pr="009B4F74">
        <w:rPr>
          <w:spacing w:val="-2"/>
          <w:lang w:val="ru-RU"/>
        </w:rPr>
        <w:t xml:space="preserve"> </w:t>
      </w:r>
      <w:r w:rsidRPr="009B4F74">
        <w:rPr>
          <w:lang w:val="ru-RU"/>
        </w:rPr>
        <w:t>треугольники;</w:t>
      </w:r>
    </w:p>
    <w:p w:rsidR="00DD2384" w:rsidRPr="009B4F74" w:rsidRDefault="00EB158A" w:rsidP="00FF1006">
      <w:pPr>
        <w:pStyle w:val="a6"/>
        <w:numPr>
          <w:ilvl w:val="0"/>
          <w:numId w:val="2"/>
        </w:numPr>
        <w:tabs>
          <w:tab w:val="left" w:pos="1276"/>
        </w:tabs>
        <w:ind w:left="142" w:right="290" w:firstLine="708"/>
        <w:jc w:val="both"/>
        <w:rPr>
          <w:lang w:val="ru-RU"/>
        </w:rPr>
      </w:pPr>
      <w:r w:rsidRPr="009B4F74">
        <w:rPr>
          <w:lang w:val="ru-RU"/>
        </w:rPr>
        <w:t>применять теорему Фалеса и теорему о пропорциональных отрезках при решении</w:t>
      </w:r>
      <w:r w:rsidRPr="009B4F74">
        <w:rPr>
          <w:spacing w:val="-2"/>
          <w:lang w:val="ru-RU"/>
        </w:rPr>
        <w:t xml:space="preserve"> </w:t>
      </w:r>
      <w:r w:rsidRPr="009B4F74">
        <w:rPr>
          <w:lang w:val="ru-RU"/>
        </w:rPr>
        <w:t>задач;</w:t>
      </w:r>
    </w:p>
    <w:p w:rsidR="00DD2384" w:rsidRPr="009B4F74" w:rsidRDefault="00B31526" w:rsidP="00B31526">
      <w:pPr>
        <w:pStyle w:val="a6"/>
        <w:numPr>
          <w:ilvl w:val="0"/>
          <w:numId w:val="2"/>
        </w:numPr>
        <w:tabs>
          <w:tab w:val="left" w:pos="1276"/>
          <w:tab w:val="left" w:pos="4020"/>
          <w:tab w:val="left" w:pos="5276"/>
          <w:tab w:val="left" w:pos="7125"/>
          <w:tab w:val="left" w:pos="8171"/>
          <w:tab w:val="left" w:pos="8541"/>
          <w:tab w:val="left" w:pos="10275"/>
        </w:tabs>
        <w:ind w:left="142" w:right="294" w:firstLine="708"/>
        <w:jc w:val="both"/>
        <w:rPr>
          <w:lang w:val="ru-RU"/>
        </w:rPr>
      </w:pPr>
      <w:r>
        <w:rPr>
          <w:lang w:val="ru-RU"/>
        </w:rPr>
        <w:t>характеризовать взаимное расположение прямой и окружности,</w:t>
      </w:r>
      <w:r w:rsidRPr="009B4F74">
        <w:rPr>
          <w:lang w:val="ru-RU"/>
        </w:rPr>
        <w:t xml:space="preserve"> </w:t>
      </w:r>
      <w:r w:rsidR="00EB158A" w:rsidRPr="009B4F74">
        <w:rPr>
          <w:lang w:val="ru-RU"/>
        </w:rPr>
        <w:t>двух окружностей.</w:t>
      </w:r>
    </w:p>
    <w:p w:rsidR="00DD2384" w:rsidRPr="004F4E72" w:rsidRDefault="00EB158A" w:rsidP="00FF1006">
      <w:pPr>
        <w:pStyle w:val="4"/>
        <w:tabs>
          <w:tab w:val="left" w:pos="1276"/>
        </w:tabs>
        <w:spacing w:before="1"/>
        <w:ind w:left="142"/>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FF1006">
      <w:pPr>
        <w:pStyle w:val="a6"/>
        <w:numPr>
          <w:ilvl w:val="0"/>
          <w:numId w:val="2"/>
        </w:numPr>
        <w:tabs>
          <w:tab w:val="left" w:pos="1276"/>
        </w:tabs>
        <w:spacing w:line="316" w:lineRule="exact"/>
        <w:ind w:left="142" w:firstLine="708"/>
        <w:rPr>
          <w:lang w:val="ru-RU"/>
        </w:rPr>
      </w:pPr>
      <w:r w:rsidRPr="009B4F74">
        <w:rPr>
          <w:lang w:val="ru-RU"/>
        </w:rPr>
        <w:t>использовать отношения для решения задач, возникающих в реальной</w:t>
      </w:r>
      <w:r w:rsidRPr="009B4F74">
        <w:rPr>
          <w:spacing w:val="-10"/>
          <w:lang w:val="ru-RU"/>
        </w:rPr>
        <w:t xml:space="preserve"> </w:t>
      </w:r>
      <w:r w:rsidRPr="009B4F74">
        <w:rPr>
          <w:lang w:val="ru-RU"/>
        </w:rPr>
        <w:t>жизни</w:t>
      </w:r>
    </w:p>
    <w:p w:rsidR="00DD2384" w:rsidRPr="009B4F74" w:rsidRDefault="00EB158A" w:rsidP="00FF1006">
      <w:pPr>
        <w:pStyle w:val="4"/>
        <w:tabs>
          <w:tab w:val="left" w:pos="1276"/>
        </w:tabs>
        <w:spacing w:before="5" w:line="240" w:lineRule="auto"/>
        <w:ind w:left="142"/>
        <w:rPr>
          <w:sz w:val="22"/>
          <w:szCs w:val="22"/>
        </w:rPr>
      </w:pPr>
      <w:r w:rsidRPr="009B4F74">
        <w:rPr>
          <w:sz w:val="22"/>
          <w:szCs w:val="22"/>
        </w:rPr>
        <w:t>Измерения и вычисления</w:t>
      </w:r>
    </w:p>
    <w:p w:rsidR="00DD2384" w:rsidRPr="009B4F74" w:rsidRDefault="00EB158A" w:rsidP="00FF1006">
      <w:pPr>
        <w:pStyle w:val="a6"/>
        <w:numPr>
          <w:ilvl w:val="0"/>
          <w:numId w:val="2"/>
        </w:numPr>
        <w:tabs>
          <w:tab w:val="left" w:pos="1276"/>
        </w:tabs>
        <w:spacing w:before="74"/>
        <w:ind w:left="142" w:right="281" w:firstLine="708"/>
        <w:jc w:val="both"/>
        <w:rPr>
          <w:lang w:val="ru-RU"/>
        </w:rPr>
      </w:pPr>
      <w:r w:rsidRPr="009B4F74">
        <w:rPr>
          <w:lang w:val="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D2384" w:rsidRPr="009B4F74" w:rsidRDefault="00EB158A" w:rsidP="00FF1006">
      <w:pPr>
        <w:pStyle w:val="a6"/>
        <w:numPr>
          <w:ilvl w:val="0"/>
          <w:numId w:val="2"/>
        </w:numPr>
        <w:tabs>
          <w:tab w:val="left" w:pos="1276"/>
        </w:tabs>
        <w:spacing w:line="316" w:lineRule="exact"/>
        <w:ind w:left="142" w:firstLine="708"/>
        <w:rPr>
          <w:lang w:val="ru-RU"/>
        </w:rPr>
      </w:pPr>
      <w:r w:rsidRPr="009B4F74">
        <w:rPr>
          <w:lang w:val="ru-RU"/>
        </w:rPr>
        <w:t>проводить простые вычисления на объёмных</w:t>
      </w:r>
      <w:r w:rsidRPr="009B4F74">
        <w:rPr>
          <w:spacing w:val="-7"/>
          <w:lang w:val="ru-RU"/>
        </w:rPr>
        <w:t xml:space="preserve"> </w:t>
      </w:r>
      <w:r w:rsidRPr="009B4F74">
        <w:rPr>
          <w:lang w:val="ru-RU"/>
        </w:rPr>
        <w:t>телах;</w:t>
      </w:r>
    </w:p>
    <w:p w:rsidR="00DD2384" w:rsidRPr="009B4F74" w:rsidRDefault="00EB158A" w:rsidP="00FF1006">
      <w:pPr>
        <w:pStyle w:val="a6"/>
        <w:numPr>
          <w:ilvl w:val="0"/>
          <w:numId w:val="2"/>
        </w:numPr>
        <w:tabs>
          <w:tab w:val="left" w:pos="1276"/>
        </w:tabs>
        <w:ind w:left="142" w:right="288" w:firstLine="708"/>
        <w:jc w:val="both"/>
        <w:rPr>
          <w:lang w:val="ru-RU"/>
        </w:rPr>
      </w:pPr>
      <w:r w:rsidRPr="009B4F74">
        <w:rPr>
          <w:lang w:val="ru-RU"/>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DD2384" w:rsidRPr="009B4F74" w:rsidRDefault="00EB158A" w:rsidP="00FF1006">
      <w:pPr>
        <w:pStyle w:val="4"/>
        <w:tabs>
          <w:tab w:val="left" w:pos="1276"/>
        </w:tabs>
        <w:spacing w:before="6" w:line="295" w:lineRule="exact"/>
        <w:ind w:left="142"/>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FF1006">
      <w:pPr>
        <w:pStyle w:val="a6"/>
        <w:numPr>
          <w:ilvl w:val="0"/>
          <w:numId w:val="2"/>
        </w:numPr>
        <w:tabs>
          <w:tab w:val="left" w:pos="1276"/>
        </w:tabs>
        <w:spacing w:line="315" w:lineRule="exact"/>
        <w:ind w:left="142" w:firstLine="708"/>
      </w:pPr>
      <w:r w:rsidRPr="009B4F74">
        <w:t>проводить вычисления на</w:t>
      </w:r>
      <w:r w:rsidRPr="009B4F74">
        <w:rPr>
          <w:spacing w:val="-4"/>
        </w:rPr>
        <w:t xml:space="preserve"> </w:t>
      </w:r>
      <w:r w:rsidRPr="009B4F74">
        <w:t>местности;</w:t>
      </w:r>
    </w:p>
    <w:p w:rsidR="00DD2384" w:rsidRPr="009B4F74" w:rsidRDefault="00EB158A" w:rsidP="00FF1006">
      <w:pPr>
        <w:pStyle w:val="a6"/>
        <w:numPr>
          <w:ilvl w:val="0"/>
          <w:numId w:val="2"/>
        </w:numPr>
        <w:tabs>
          <w:tab w:val="left" w:pos="1276"/>
        </w:tabs>
        <w:spacing w:before="4" w:line="237" w:lineRule="auto"/>
        <w:ind w:left="142" w:right="290" w:firstLine="708"/>
        <w:rPr>
          <w:lang w:val="ru-RU"/>
        </w:rPr>
      </w:pPr>
      <w:r w:rsidRPr="009B4F74">
        <w:rPr>
          <w:lang w:val="ru-RU"/>
        </w:rPr>
        <w:t>применять формулы при вычислениях в смежных учебных предметах, в окружающей действительности</w:t>
      </w:r>
    </w:p>
    <w:p w:rsidR="00DD2384" w:rsidRPr="009B4F74" w:rsidRDefault="00EB158A" w:rsidP="00FF1006">
      <w:pPr>
        <w:pStyle w:val="4"/>
        <w:tabs>
          <w:tab w:val="left" w:pos="1276"/>
        </w:tabs>
        <w:spacing w:before="9" w:line="295" w:lineRule="exact"/>
        <w:ind w:left="142"/>
        <w:rPr>
          <w:sz w:val="22"/>
          <w:szCs w:val="22"/>
        </w:rPr>
      </w:pPr>
      <w:r w:rsidRPr="009B4F74">
        <w:rPr>
          <w:sz w:val="22"/>
          <w:szCs w:val="22"/>
        </w:rPr>
        <w:t>Геометрические построения</w:t>
      </w:r>
    </w:p>
    <w:p w:rsidR="00DD2384" w:rsidRPr="009B4F74" w:rsidRDefault="00EB158A" w:rsidP="00FF1006">
      <w:pPr>
        <w:pStyle w:val="a6"/>
        <w:numPr>
          <w:ilvl w:val="0"/>
          <w:numId w:val="2"/>
        </w:numPr>
        <w:tabs>
          <w:tab w:val="left" w:pos="1276"/>
        </w:tabs>
        <w:spacing w:line="315" w:lineRule="exact"/>
        <w:ind w:left="0" w:firstLine="708"/>
        <w:rPr>
          <w:lang w:val="ru-RU"/>
        </w:rPr>
      </w:pPr>
      <w:r w:rsidRPr="009B4F74">
        <w:rPr>
          <w:lang w:val="ru-RU"/>
        </w:rPr>
        <w:t>Изображать геометрические фигуры по текстовому и символьному</w:t>
      </w:r>
      <w:r w:rsidRPr="009B4F74">
        <w:rPr>
          <w:spacing w:val="-19"/>
          <w:lang w:val="ru-RU"/>
        </w:rPr>
        <w:t xml:space="preserve"> </w:t>
      </w:r>
      <w:r w:rsidRPr="009B4F74">
        <w:rPr>
          <w:lang w:val="ru-RU"/>
        </w:rPr>
        <w:t>описанию;</w:t>
      </w:r>
    </w:p>
    <w:p w:rsidR="00DD2384" w:rsidRPr="009B4F74" w:rsidRDefault="00EB158A" w:rsidP="00FF1006">
      <w:pPr>
        <w:pStyle w:val="a6"/>
        <w:numPr>
          <w:ilvl w:val="0"/>
          <w:numId w:val="2"/>
        </w:numPr>
        <w:tabs>
          <w:tab w:val="left" w:pos="1276"/>
        </w:tabs>
        <w:spacing w:before="1" w:line="318" w:lineRule="exact"/>
        <w:ind w:left="0" w:firstLine="708"/>
        <w:rPr>
          <w:lang w:val="ru-RU"/>
        </w:rPr>
      </w:pPr>
      <w:r w:rsidRPr="009B4F74">
        <w:rPr>
          <w:lang w:val="ru-RU"/>
        </w:rPr>
        <w:t>свободно оперировать чертёжными инструментами в несложных</w:t>
      </w:r>
      <w:r w:rsidRPr="009B4F74">
        <w:rPr>
          <w:spacing w:val="-12"/>
          <w:lang w:val="ru-RU"/>
        </w:rPr>
        <w:t xml:space="preserve"> </w:t>
      </w:r>
      <w:r w:rsidRPr="009B4F74">
        <w:rPr>
          <w:lang w:val="ru-RU"/>
        </w:rPr>
        <w:t>случаях,</w:t>
      </w:r>
    </w:p>
    <w:p w:rsidR="00DD2384" w:rsidRPr="00B31526" w:rsidRDefault="00B31526" w:rsidP="006A0664">
      <w:pPr>
        <w:pStyle w:val="a6"/>
        <w:numPr>
          <w:ilvl w:val="0"/>
          <w:numId w:val="2"/>
        </w:numPr>
        <w:tabs>
          <w:tab w:val="left" w:pos="1134"/>
          <w:tab w:val="left" w:pos="3300"/>
          <w:tab w:val="left" w:pos="4890"/>
          <w:tab w:val="left" w:pos="6861"/>
          <w:tab w:val="left" w:pos="8358"/>
          <w:tab w:val="left" w:pos="9845"/>
        </w:tabs>
        <w:spacing w:before="2" w:line="237" w:lineRule="auto"/>
        <w:ind w:left="0" w:right="292" w:firstLine="708"/>
        <w:rPr>
          <w:lang w:val="ru-RU"/>
        </w:rPr>
      </w:pPr>
      <w:r w:rsidRPr="00B31526">
        <w:rPr>
          <w:lang w:val="ru-RU"/>
        </w:rPr>
        <w:t xml:space="preserve">выполнять построения </w:t>
      </w:r>
      <w:r w:rsidR="00EB158A" w:rsidRPr="00B31526">
        <w:rPr>
          <w:lang w:val="ru-RU"/>
        </w:rPr>
        <w:t>тре</w:t>
      </w:r>
      <w:r w:rsidR="00457F40" w:rsidRPr="00B31526">
        <w:rPr>
          <w:lang w:val="ru-RU"/>
        </w:rPr>
        <w:t>угольников</w:t>
      </w:r>
      <w:r w:rsidRPr="00B31526">
        <w:rPr>
          <w:lang w:val="ru-RU"/>
        </w:rPr>
        <w:t xml:space="preserve">, применять </w:t>
      </w:r>
      <w:r w:rsidR="00457F40" w:rsidRPr="00B31526">
        <w:rPr>
          <w:lang w:val="ru-RU"/>
        </w:rPr>
        <w:t>отдельные</w:t>
      </w:r>
      <w:r>
        <w:rPr>
          <w:lang w:val="ru-RU"/>
        </w:rPr>
        <w:t xml:space="preserve"> </w:t>
      </w:r>
      <w:r w:rsidR="00EB158A" w:rsidRPr="00B31526">
        <w:rPr>
          <w:lang w:val="ru-RU"/>
        </w:rPr>
        <w:t>методы построений циркулем и линейкой и проводить простейшие исследования числа</w:t>
      </w:r>
      <w:r w:rsidR="00EB158A" w:rsidRPr="00B31526">
        <w:rPr>
          <w:spacing w:val="-16"/>
          <w:lang w:val="ru-RU"/>
        </w:rPr>
        <w:t xml:space="preserve"> </w:t>
      </w:r>
      <w:r w:rsidR="00EB158A" w:rsidRPr="00B31526">
        <w:rPr>
          <w:lang w:val="ru-RU"/>
        </w:rPr>
        <w:t>решений;</w:t>
      </w:r>
    </w:p>
    <w:p w:rsidR="00DD2384" w:rsidRPr="00B31526" w:rsidRDefault="00EB158A" w:rsidP="006A0664">
      <w:pPr>
        <w:pStyle w:val="a6"/>
        <w:numPr>
          <w:ilvl w:val="0"/>
          <w:numId w:val="2"/>
        </w:numPr>
        <w:tabs>
          <w:tab w:val="left" w:pos="1134"/>
          <w:tab w:val="left" w:pos="3477"/>
          <w:tab w:val="left" w:pos="4698"/>
          <w:tab w:val="left" w:pos="5789"/>
          <w:tab w:val="left" w:pos="6864"/>
          <w:tab w:val="left" w:pos="7231"/>
          <w:tab w:val="left" w:pos="8565"/>
          <w:tab w:val="left" w:pos="9349"/>
          <w:tab w:val="left" w:pos="9701"/>
        </w:tabs>
        <w:spacing w:before="5" w:line="237" w:lineRule="auto"/>
        <w:ind w:left="0" w:right="290" w:firstLine="708"/>
        <w:rPr>
          <w:lang w:val="ru-RU"/>
        </w:rPr>
      </w:pPr>
      <w:r w:rsidRPr="00B31526">
        <w:rPr>
          <w:lang w:val="ru-RU"/>
        </w:rPr>
        <w:t>и</w:t>
      </w:r>
      <w:r w:rsidR="00B31526" w:rsidRPr="00B31526">
        <w:rPr>
          <w:lang w:val="ru-RU"/>
        </w:rPr>
        <w:t xml:space="preserve">зображать типовые </w:t>
      </w:r>
      <w:r w:rsidRPr="00B31526">
        <w:rPr>
          <w:lang w:val="ru-RU"/>
        </w:rPr>
        <w:t>п</w:t>
      </w:r>
      <w:r w:rsidR="00B31526" w:rsidRPr="00B31526">
        <w:rPr>
          <w:lang w:val="ru-RU"/>
        </w:rPr>
        <w:t xml:space="preserve">лоские фигуры и объемные </w:t>
      </w:r>
      <w:r w:rsidR="00822EE4" w:rsidRPr="00B31526">
        <w:rPr>
          <w:lang w:val="ru-RU"/>
        </w:rPr>
        <w:t>тела</w:t>
      </w:r>
      <w:r w:rsidR="00B31526" w:rsidRPr="00B31526">
        <w:rPr>
          <w:lang w:val="ru-RU"/>
        </w:rPr>
        <w:t xml:space="preserve"> </w:t>
      </w:r>
      <w:r w:rsidR="00457F40" w:rsidRPr="00B31526">
        <w:rPr>
          <w:lang w:val="ru-RU"/>
        </w:rPr>
        <w:t>с</w:t>
      </w:r>
      <w:r w:rsidR="00B31526">
        <w:rPr>
          <w:lang w:val="ru-RU"/>
        </w:rPr>
        <w:t xml:space="preserve"> </w:t>
      </w:r>
      <w:r w:rsidRPr="00B31526">
        <w:rPr>
          <w:lang w:val="ru-RU"/>
        </w:rPr>
        <w:t>помощью простейших компьютерных</w:t>
      </w:r>
      <w:r w:rsidRPr="00B31526">
        <w:rPr>
          <w:spacing w:val="-3"/>
          <w:lang w:val="ru-RU"/>
        </w:rPr>
        <w:t xml:space="preserve"> </w:t>
      </w:r>
      <w:r w:rsidRPr="00B31526">
        <w:rPr>
          <w:lang w:val="ru-RU"/>
        </w:rPr>
        <w:t>инструментов.</w:t>
      </w:r>
    </w:p>
    <w:p w:rsidR="00DD2384" w:rsidRPr="009B4F74" w:rsidRDefault="00EB158A" w:rsidP="00822EE4">
      <w:pPr>
        <w:pStyle w:val="4"/>
        <w:tabs>
          <w:tab w:val="left" w:pos="1134"/>
        </w:tabs>
        <w:spacing w:before="10"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822EE4">
      <w:pPr>
        <w:pStyle w:val="a6"/>
        <w:numPr>
          <w:ilvl w:val="0"/>
          <w:numId w:val="2"/>
        </w:numPr>
        <w:tabs>
          <w:tab w:val="left" w:pos="1134"/>
        </w:tabs>
        <w:ind w:left="0" w:right="284" w:firstLine="708"/>
        <w:rPr>
          <w:lang w:val="ru-RU"/>
        </w:rPr>
      </w:pPr>
      <w:r w:rsidRPr="009B4F74">
        <w:rPr>
          <w:lang w:val="ru-RU"/>
        </w:rPr>
        <w:t>выполнять простейшие построения на местности, необходимые в реальной жизни;</w:t>
      </w:r>
    </w:p>
    <w:p w:rsidR="00DD2384" w:rsidRPr="009B4F74" w:rsidRDefault="00EB158A" w:rsidP="00822EE4">
      <w:pPr>
        <w:pStyle w:val="a6"/>
        <w:numPr>
          <w:ilvl w:val="0"/>
          <w:numId w:val="2"/>
        </w:numPr>
        <w:tabs>
          <w:tab w:val="left" w:pos="1134"/>
        </w:tabs>
        <w:spacing w:line="318" w:lineRule="exact"/>
        <w:ind w:left="0" w:firstLine="708"/>
        <w:rPr>
          <w:lang w:val="ru-RU"/>
        </w:rPr>
      </w:pPr>
      <w:r w:rsidRPr="009B4F74">
        <w:rPr>
          <w:lang w:val="ru-RU"/>
        </w:rPr>
        <w:t>оценивать размеры реальных объектов окружающего</w:t>
      </w:r>
      <w:r w:rsidRPr="009B4F74">
        <w:rPr>
          <w:spacing w:val="-7"/>
          <w:lang w:val="ru-RU"/>
        </w:rPr>
        <w:t xml:space="preserve"> </w:t>
      </w:r>
      <w:r w:rsidRPr="009B4F74">
        <w:rPr>
          <w:lang w:val="ru-RU"/>
        </w:rPr>
        <w:t>мира</w:t>
      </w:r>
    </w:p>
    <w:p w:rsidR="00DD2384" w:rsidRPr="009B4F74" w:rsidRDefault="00EB158A" w:rsidP="00822EE4">
      <w:pPr>
        <w:pStyle w:val="4"/>
        <w:tabs>
          <w:tab w:val="left" w:pos="1134"/>
        </w:tabs>
        <w:spacing w:before="3" w:line="295" w:lineRule="exact"/>
        <w:ind w:left="0"/>
        <w:rPr>
          <w:sz w:val="22"/>
          <w:szCs w:val="22"/>
        </w:rPr>
      </w:pPr>
      <w:r w:rsidRPr="009B4F74">
        <w:rPr>
          <w:sz w:val="22"/>
          <w:szCs w:val="22"/>
        </w:rPr>
        <w:t>Преобразования</w:t>
      </w:r>
    </w:p>
    <w:p w:rsidR="00DD2384" w:rsidRPr="009B4F74" w:rsidRDefault="00EB158A" w:rsidP="00822EE4">
      <w:pPr>
        <w:pStyle w:val="a6"/>
        <w:numPr>
          <w:ilvl w:val="0"/>
          <w:numId w:val="2"/>
        </w:numPr>
        <w:tabs>
          <w:tab w:val="left" w:pos="1134"/>
        </w:tabs>
        <w:ind w:left="0" w:right="286" w:firstLine="708"/>
        <w:jc w:val="both"/>
        <w:rPr>
          <w:lang w:val="ru-RU"/>
        </w:rPr>
      </w:pPr>
      <w:r w:rsidRPr="009B4F74">
        <w:rPr>
          <w:lang w:val="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w:t>
      </w:r>
      <w:r w:rsidRPr="009B4F74">
        <w:rPr>
          <w:spacing w:val="-1"/>
          <w:lang w:val="ru-RU"/>
        </w:rPr>
        <w:t xml:space="preserve"> </w:t>
      </w:r>
      <w:r w:rsidRPr="009B4F74">
        <w:rPr>
          <w:lang w:val="ru-RU"/>
        </w:rPr>
        <w:t>мира;</w:t>
      </w:r>
    </w:p>
    <w:p w:rsidR="00DD2384" w:rsidRPr="009B4F74" w:rsidRDefault="00EB158A" w:rsidP="00822EE4">
      <w:pPr>
        <w:pStyle w:val="a6"/>
        <w:numPr>
          <w:ilvl w:val="0"/>
          <w:numId w:val="2"/>
        </w:numPr>
        <w:tabs>
          <w:tab w:val="left" w:pos="1134"/>
        </w:tabs>
        <w:ind w:left="0" w:right="291" w:firstLine="708"/>
        <w:rPr>
          <w:lang w:val="ru-RU"/>
        </w:rPr>
      </w:pPr>
      <w:r w:rsidRPr="009B4F74">
        <w:rPr>
          <w:lang w:val="ru-RU"/>
        </w:rPr>
        <w:t>строить фигуру, подобную данной, пользоваться свойствами подобия для обоснования свойств фигур;</w:t>
      </w:r>
    </w:p>
    <w:p w:rsidR="00DD2384" w:rsidRPr="009B4F74" w:rsidRDefault="00EB158A" w:rsidP="00822EE4">
      <w:pPr>
        <w:pStyle w:val="a6"/>
        <w:numPr>
          <w:ilvl w:val="0"/>
          <w:numId w:val="2"/>
        </w:numPr>
        <w:tabs>
          <w:tab w:val="left" w:pos="1134"/>
        </w:tabs>
        <w:spacing w:line="237" w:lineRule="auto"/>
        <w:ind w:left="0" w:right="291" w:firstLine="708"/>
        <w:rPr>
          <w:lang w:val="ru-RU"/>
        </w:rPr>
      </w:pPr>
      <w:r w:rsidRPr="009B4F74">
        <w:rPr>
          <w:lang w:val="ru-RU"/>
        </w:rPr>
        <w:t>применять свойства движений для проведения простейших обоснований свойств</w:t>
      </w:r>
      <w:r w:rsidRPr="009B4F74">
        <w:rPr>
          <w:spacing w:val="-1"/>
          <w:lang w:val="ru-RU"/>
        </w:rPr>
        <w:t xml:space="preserve"> </w:t>
      </w:r>
      <w:r w:rsidRPr="009B4F74">
        <w:rPr>
          <w:lang w:val="ru-RU"/>
        </w:rPr>
        <w:t>фигур.</w:t>
      </w:r>
    </w:p>
    <w:p w:rsidR="00DD2384" w:rsidRPr="009B4F74" w:rsidRDefault="00EB158A" w:rsidP="00822EE4">
      <w:pPr>
        <w:pStyle w:val="4"/>
        <w:tabs>
          <w:tab w:val="left" w:pos="1134"/>
        </w:tabs>
        <w:spacing w:before="7"/>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822EE4">
      <w:pPr>
        <w:pStyle w:val="a6"/>
        <w:numPr>
          <w:ilvl w:val="0"/>
          <w:numId w:val="2"/>
        </w:numPr>
        <w:tabs>
          <w:tab w:val="left" w:pos="1134"/>
        </w:tabs>
        <w:spacing w:line="237" w:lineRule="auto"/>
        <w:ind w:left="0" w:right="292" w:firstLine="708"/>
        <w:rPr>
          <w:lang w:val="ru-RU"/>
        </w:rPr>
      </w:pPr>
      <w:r w:rsidRPr="009B4F74">
        <w:rPr>
          <w:lang w:val="ru-RU"/>
        </w:rPr>
        <w:t>применять свойства движений и применять подобие для построений и вычислений</w:t>
      </w:r>
    </w:p>
    <w:p w:rsidR="00DD2384" w:rsidRPr="009B4F74" w:rsidRDefault="00EB158A" w:rsidP="00822EE4">
      <w:pPr>
        <w:pStyle w:val="4"/>
        <w:tabs>
          <w:tab w:val="left" w:pos="1134"/>
        </w:tabs>
        <w:spacing w:before="9" w:line="295" w:lineRule="exact"/>
        <w:ind w:left="0"/>
        <w:rPr>
          <w:sz w:val="22"/>
          <w:szCs w:val="22"/>
        </w:rPr>
      </w:pPr>
      <w:r w:rsidRPr="009B4F74">
        <w:rPr>
          <w:sz w:val="22"/>
          <w:szCs w:val="22"/>
        </w:rPr>
        <w:t>Векторы и координаты на плоскости</w:t>
      </w:r>
    </w:p>
    <w:p w:rsidR="00DD2384" w:rsidRPr="009B4F74" w:rsidRDefault="00EB158A" w:rsidP="00822EE4">
      <w:pPr>
        <w:pStyle w:val="a6"/>
        <w:numPr>
          <w:ilvl w:val="0"/>
          <w:numId w:val="2"/>
        </w:numPr>
        <w:tabs>
          <w:tab w:val="left" w:pos="1134"/>
        </w:tabs>
        <w:ind w:left="0" w:right="290" w:firstLine="708"/>
        <w:jc w:val="both"/>
        <w:rPr>
          <w:lang w:val="ru-RU"/>
        </w:rPr>
      </w:pPr>
      <w:r w:rsidRPr="009B4F74">
        <w:rPr>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w:t>
      </w:r>
      <w:r w:rsidRPr="009B4F74">
        <w:rPr>
          <w:spacing w:val="-4"/>
          <w:lang w:val="ru-RU"/>
        </w:rPr>
        <w:t xml:space="preserve"> </w:t>
      </w:r>
      <w:r w:rsidRPr="009B4F74">
        <w:rPr>
          <w:lang w:val="ru-RU"/>
        </w:rPr>
        <w:t>вектора;</w:t>
      </w:r>
    </w:p>
    <w:p w:rsidR="00DD2384" w:rsidRPr="009B4F74" w:rsidRDefault="00EB158A" w:rsidP="00822EE4">
      <w:pPr>
        <w:pStyle w:val="a6"/>
        <w:numPr>
          <w:ilvl w:val="0"/>
          <w:numId w:val="2"/>
        </w:numPr>
        <w:tabs>
          <w:tab w:val="left" w:pos="1134"/>
        </w:tabs>
        <w:ind w:left="0" w:right="290" w:firstLine="708"/>
        <w:jc w:val="both"/>
        <w:rPr>
          <w:lang w:val="ru-RU"/>
        </w:rPr>
      </w:pPr>
      <w:r w:rsidRPr="009B4F74">
        <w:rPr>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w:t>
      </w:r>
      <w:r w:rsidRPr="009B4F74">
        <w:rPr>
          <w:spacing w:val="-12"/>
          <w:lang w:val="ru-RU"/>
        </w:rPr>
        <w:t xml:space="preserve"> </w:t>
      </w:r>
      <w:r w:rsidRPr="009B4F74">
        <w:rPr>
          <w:lang w:val="ru-RU"/>
        </w:rPr>
        <w:t>задач;</w:t>
      </w:r>
    </w:p>
    <w:p w:rsidR="00DD2384" w:rsidRPr="009B4F74" w:rsidRDefault="00EB158A" w:rsidP="00822EE4">
      <w:pPr>
        <w:pStyle w:val="a6"/>
        <w:numPr>
          <w:ilvl w:val="0"/>
          <w:numId w:val="2"/>
        </w:numPr>
        <w:tabs>
          <w:tab w:val="left" w:pos="1134"/>
        </w:tabs>
        <w:spacing w:before="77" w:line="237" w:lineRule="auto"/>
        <w:ind w:left="0" w:right="285" w:firstLine="708"/>
        <w:rPr>
          <w:lang w:val="ru-RU"/>
        </w:rPr>
      </w:pPr>
      <w:r w:rsidRPr="009B4F74">
        <w:rPr>
          <w:lang w:val="ru-RU"/>
        </w:rPr>
        <w:t xml:space="preserve">применять векторы и координаты для решения геометрических задач на вычисление </w:t>
      </w:r>
      <w:r w:rsidRPr="009B4F74">
        <w:rPr>
          <w:lang w:val="ru-RU"/>
        </w:rPr>
        <w:lastRenderedPageBreak/>
        <w:t>длин,</w:t>
      </w:r>
      <w:r w:rsidRPr="009B4F74">
        <w:rPr>
          <w:spacing w:val="-3"/>
          <w:lang w:val="ru-RU"/>
        </w:rPr>
        <w:t xml:space="preserve"> </w:t>
      </w:r>
      <w:r w:rsidRPr="009B4F74">
        <w:rPr>
          <w:lang w:val="ru-RU"/>
        </w:rPr>
        <w:t>углов.</w:t>
      </w:r>
    </w:p>
    <w:p w:rsidR="00DD2384" w:rsidRPr="009B4F74" w:rsidRDefault="00EB158A" w:rsidP="00822EE4">
      <w:pPr>
        <w:pStyle w:val="4"/>
        <w:tabs>
          <w:tab w:val="left" w:pos="1134"/>
        </w:tabs>
        <w:spacing w:before="9"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822EE4">
      <w:pPr>
        <w:pStyle w:val="a6"/>
        <w:numPr>
          <w:ilvl w:val="0"/>
          <w:numId w:val="2"/>
        </w:numPr>
        <w:tabs>
          <w:tab w:val="left" w:pos="1134"/>
        </w:tabs>
        <w:spacing w:line="237" w:lineRule="auto"/>
        <w:ind w:left="0" w:right="293" w:firstLine="708"/>
        <w:rPr>
          <w:lang w:val="ru-RU"/>
        </w:rPr>
      </w:pPr>
      <w:r w:rsidRPr="009B4F74">
        <w:rPr>
          <w:lang w:val="ru-RU"/>
        </w:rPr>
        <w:t>использовать понятия векторов и координат для решения задач по физике, географии и другим учебным предметам</w:t>
      </w:r>
    </w:p>
    <w:p w:rsidR="00DD2384" w:rsidRPr="009B4F74" w:rsidRDefault="00EB158A" w:rsidP="00822EE4">
      <w:pPr>
        <w:pStyle w:val="4"/>
        <w:tabs>
          <w:tab w:val="left" w:pos="1134"/>
        </w:tabs>
        <w:spacing w:before="9"/>
        <w:ind w:left="0"/>
        <w:rPr>
          <w:sz w:val="22"/>
          <w:szCs w:val="22"/>
        </w:rPr>
      </w:pPr>
      <w:r w:rsidRPr="009B4F74">
        <w:rPr>
          <w:sz w:val="22"/>
          <w:szCs w:val="22"/>
        </w:rPr>
        <w:t>История математики</w:t>
      </w:r>
    </w:p>
    <w:p w:rsidR="00DD2384" w:rsidRPr="009B4F74" w:rsidRDefault="00EB158A" w:rsidP="00822EE4">
      <w:pPr>
        <w:pStyle w:val="a6"/>
        <w:numPr>
          <w:ilvl w:val="0"/>
          <w:numId w:val="2"/>
        </w:numPr>
        <w:tabs>
          <w:tab w:val="left" w:pos="1134"/>
        </w:tabs>
        <w:spacing w:line="237" w:lineRule="auto"/>
        <w:ind w:left="0" w:right="293" w:firstLine="708"/>
        <w:rPr>
          <w:lang w:val="ru-RU"/>
        </w:rPr>
      </w:pPr>
      <w:r w:rsidRPr="009B4F74">
        <w:rPr>
          <w:lang w:val="ru-RU"/>
        </w:rPr>
        <w:t>Характеризовать вклад выдающихся математиков в развитие математики и иных научных</w:t>
      </w:r>
      <w:r w:rsidRPr="009B4F74">
        <w:rPr>
          <w:spacing w:val="-3"/>
          <w:lang w:val="ru-RU"/>
        </w:rPr>
        <w:t xml:space="preserve"> </w:t>
      </w:r>
      <w:r w:rsidRPr="009B4F74">
        <w:rPr>
          <w:lang w:val="ru-RU"/>
        </w:rPr>
        <w:t>областей;</w:t>
      </w:r>
    </w:p>
    <w:p w:rsidR="00DD2384" w:rsidRPr="009B4F74" w:rsidRDefault="00EB158A" w:rsidP="00822EE4">
      <w:pPr>
        <w:pStyle w:val="a6"/>
        <w:numPr>
          <w:ilvl w:val="0"/>
          <w:numId w:val="2"/>
        </w:numPr>
        <w:tabs>
          <w:tab w:val="left" w:pos="1134"/>
        </w:tabs>
        <w:ind w:left="0" w:firstLine="708"/>
        <w:rPr>
          <w:lang w:val="ru-RU"/>
        </w:rPr>
      </w:pPr>
      <w:r w:rsidRPr="009B4F74">
        <w:rPr>
          <w:lang w:val="ru-RU"/>
        </w:rPr>
        <w:t>понимать роль математики в развитии</w:t>
      </w:r>
      <w:r w:rsidRPr="009B4F74">
        <w:rPr>
          <w:spacing w:val="-6"/>
          <w:lang w:val="ru-RU"/>
        </w:rPr>
        <w:t xml:space="preserve"> </w:t>
      </w:r>
      <w:r w:rsidRPr="009B4F74">
        <w:rPr>
          <w:lang w:val="ru-RU"/>
        </w:rPr>
        <w:t>России</w:t>
      </w:r>
    </w:p>
    <w:p w:rsidR="00DD2384" w:rsidRPr="009B4F74" w:rsidRDefault="00EB158A" w:rsidP="00822EE4">
      <w:pPr>
        <w:pStyle w:val="4"/>
        <w:tabs>
          <w:tab w:val="left" w:pos="1134"/>
        </w:tabs>
        <w:spacing w:before="7" w:line="295" w:lineRule="exact"/>
        <w:ind w:left="0"/>
        <w:rPr>
          <w:sz w:val="22"/>
          <w:szCs w:val="22"/>
        </w:rPr>
      </w:pPr>
      <w:r w:rsidRPr="009B4F74">
        <w:rPr>
          <w:sz w:val="22"/>
          <w:szCs w:val="22"/>
        </w:rPr>
        <w:t>Методы математики</w:t>
      </w:r>
    </w:p>
    <w:p w:rsidR="00DD2384" w:rsidRPr="009B4F74" w:rsidRDefault="00B31526" w:rsidP="00B31526">
      <w:pPr>
        <w:pStyle w:val="a6"/>
        <w:numPr>
          <w:ilvl w:val="0"/>
          <w:numId w:val="2"/>
        </w:numPr>
        <w:tabs>
          <w:tab w:val="left" w:pos="1134"/>
          <w:tab w:val="left" w:pos="3223"/>
          <w:tab w:val="left" w:pos="4638"/>
          <w:tab w:val="left" w:pos="5887"/>
          <w:tab w:val="left" w:pos="7365"/>
          <w:tab w:val="left" w:pos="9535"/>
        </w:tabs>
        <w:ind w:left="0" w:right="291" w:firstLine="708"/>
        <w:rPr>
          <w:lang w:val="ru-RU"/>
        </w:rPr>
      </w:pPr>
      <w:r>
        <w:rPr>
          <w:lang w:val="ru-RU"/>
        </w:rPr>
        <w:t xml:space="preserve">Используя </w:t>
      </w:r>
      <w:r w:rsidR="00EB158A" w:rsidRPr="009B4F74">
        <w:rPr>
          <w:lang w:val="ru-RU"/>
        </w:rPr>
        <w:t>изученные</w:t>
      </w:r>
      <w:r w:rsidR="00EB158A" w:rsidRPr="009B4F74">
        <w:rPr>
          <w:lang w:val="ru-RU"/>
        </w:rPr>
        <w:tab/>
        <w:t>ме</w:t>
      </w:r>
      <w:r>
        <w:rPr>
          <w:lang w:val="ru-RU"/>
        </w:rPr>
        <w:t xml:space="preserve">тоды, проводить </w:t>
      </w:r>
      <w:r w:rsidR="00457F40" w:rsidRPr="009B4F74">
        <w:rPr>
          <w:lang w:val="ru-RU"/>
        </w:rPr>
        <w:t>доказательство,</w:t>
      </w:r>
      <w:r w:rsidRPr="009B4F74">
        <w:rPr>
          <w:lang w:val="ru-RU"/>
        </w:rPr>
        <w:t xml:space="preserve"> </w:t>
      </w:r>
      <w:r w:rsidR="00EB158A" w:rsidRPr="009B4F74">
        <w:rPr>
          <w:lang w:val="ru-RU"/>
        </w:rPr>
        <w:t>выполнять опровержение;</w:t>
      </w:r>
    </w:p>
    <w:p w:rsidR="00DD2384" w:rsidRPr="009B4F74" w:rsidRDefault="00EB158A" w:rsidP="00822EE4">
      <w:pPr>
        <w:pStyle w:val="a6"/>
        <w:numPr>
          <w:ilvl w:val="0"/>
          <w:numId w:val="2"/>
        </w:numPr>
        <w:tabs>
          <w:tab w:val="left" w:pos="1134"/>
        </w:tabs>
        <w:spacing w:line="318" w:lineRule="exact"/>
        <w:ind w:left="0" w:firstLine="708"/>
        <w:rPr>
          <w:lang w:val="ru-RU"/>
        </w:rPr>
      </w:pPr>
      <w:r w:rsidRPr="009B4F74">
        <w:rPr>
          <w:lang w:val="ru-RU"/>
        </w:rPr>
        <w:t>Выбирать</w:t>
      </w:r>
      <w:r w:rsidRPr="009B4F74">
        <w:rPr>
          <w:spacing w:val="33"/>
          <w:lang w:val="ru-RU"/>
        </w:rPr>
        <w:t xml:space="preserve"> </w:t>
      </w:r>
      <w:r w:rsidRPr="009B4F74">
        <w:rPr>
          <w:lang w:val="ru-RU"/>
        </w:rPr>
        <w:t>изученные</w:t>
      </w:r>
      <w:r w:rsidRPr="009B4F74">
        <w:rPr>
          <w:spacing w:val="35"/>
          <w:lang w:val="ru-RU"/>
        </w:rPr>
        <w:t xml:space="preserve"> </w:t>
      </w:r>
      <w:r w:rsidRPr="009B4F74">
        <w:rPr>
          <w:lang w:val="ru-RU"/>
        </w:rPr>
        <w:t>методы</w:t>
      </w:r>
      <w:r w:rsidRPr="009B4F74">
        <w:rPr>
          <w:spacing w:val="33"/>
          <w:lang w:val="ru-RU"/>
        </w:rPr>
        <w:t xml:space="preserve"> </w:t>
      </w:r>
      <w:r w:rsidRPr="009B4F74">
        <w:rPr>
          <w:lang w:val="ru-RU"/>
        </w:rPr>
        <w:t>и</w:t>
      </w:r>
      <w:r w:rsidRPr="009B4F74">
        <w:rPr>
          <w:spacing w:val="34"/>
          <w:lang w:val="ru-RU"/>
        </w:rPr>
        <w:t xml:space="preserve"> </w:t>
      </w:r>
      <w:r w:rsidRPr="009B4F74">
        <w:rPr>
          <w:lang w:val="ru-RU"/>
        </w:rPr>
        <w:t>их</w:t>
      </w:r>
      <w:r w:rsidRPr="009B4F74">
        <w:rPr>
          <w:spacing w:val="33"/>
          <w:lang w:val="ru-RU"/>
        </w:rPr>
        <w:t xml:space="preserve"> </w:t>
      </w:r>
      <w:r w:rsidRPr="009B4F74">
        <w:rPr>
          <w:lang w:val="ru-RU"/>
        </w:rPr>
        <w:t>комбинации</w:t>
      </w:r>
      <w:r w:rsidRPr="009B4F74">
        <w:rPr>
          <w:spacing w:val="33"/>
          <w:lang w:val="ru-RU"/>
        </w:rPr>
        <w:t xml:space="preserve"> </w:t>
      </w:r>
      <w:r w:rsidRPr="009B4F74">
        <w:rPr>
          <w:lang w:val="ru-RU"/>
        </w:rPr>
        <w:t>для</w:t>
      </w:r>
      <w:r w:rsidRPr="009B4F74">
        <w:rPr>
          <w:spacing w:val="32"/>
          <w:lang w:val="ru-RU"/>
        </w:rPr>
        <w:t xml:space="preserve"> </w:t>
      </w:r>
      <w:r w:rsidRPr="009B4F74">
        <w:rPr>
          <w:lang w:val="ru-RU"/>
        </w:rPr>
        <w:t>решения</w:t>
      </w:r>
      <w:r w:rsidRPr="009B4F74">
        <w:rPr>
          <w:spacing w:val="34"/>
          <w:lang w:val="ru-RU"/>
        </w:rPr>
        <w:t xml:space="preserve"> </w:t>
      </w:r>
      <w:r w:rsidRPr="009B4F74">
        <w:rPr>
          <w:lang w:val="ru-RU"/>
        </w:rPr>
        <w:t>математических</w:t>
      </w:r>
    </w:p>
    <w:p w:rsidR="00DD2384" w:rsidRPr="009B4F74" w:rsidRDefault="00EB158A" w:rsidP="00822EE4">
      <w:pPr>
        <w:tabs>
          <w:tab w:val="left" w:pos="1134"/>
        </w:tabs>
        <w:spacing w:line="296" w:lineRule="exact"/>
      </w:pPr>
      <w:r w:rsidRPr="009B4F74">
        <w:rPr>
          <w:w w:val="95"/>
        </w:rPr>
        <w:t>задач;</w:t>
      </w:r>
    </w:p>
    <w:p w:rsidR="00DD2384" w:rsidRPr="009B4F74" w:rsidRDefault="00457F40" w:rsidP="00CC1F04">
      <w:pPr>
        <w:pStyle w:val="a6"/>
        <w:numPr>
          <w:ilvl w:val="0"/>
          <w:numId w:val="49"/>
        </w:numPr>
        <w:tabs>
          <w:tab w:val="left" w:pos="389"/>
          <w:tab w:val="left" w:pos="390"/>
          <w:tab w:val="left" w:pos="851"/>
          <w:tab w:val="left" w:pos="1134"/>
          <w:tab w:val="left" w:pos="1843"/>
          <w:tab w:val="left" w:pos="5227"/>
          <w:tab w:val="left" w:pos="5807"/>
          <w:tab w:val="left" w:pos="7037"/>
          <w:tab w:val="left" w:pos="9215"/>
        </w:tabs>
        <w:spacing w:line="299" w:lineRule="exact"/>
        <w:ind w:left="0" w:firstLine="738"/>
        <w:rPr>
          <w:lang w:val="ru-RU"/>
        </w:rPr>
      </w:pPr>
      <w:r w:rsidRPr="009B4F74">
        <w:rPr>
          <w:lang w:val="ru-RU"/>
        </w:rPr>
        <w:t xml:space="preserve">Использовать </w:t>
      </w:r>
      <w:r w:rsidR="00EB158A" w:rsidRPr="009B4F74">
        <w:rPr>
          <w:lang w:val="ru-RU"/>
        </w:rPr>
        <w:t>мат</w:t>
      </w:r>
      <w:r w:rsidRPr="009B4F74">
        <w:rPr>
          <w:lang w:val="ru-RU"/>
        </w:rPr>
        <w:t xml:space="preserve">ематические знания для описания закономерностей </w:t>
      </w:r>
      <w:r w:rsidR="00EB158A" w:rsidRPr="009B4F74">
        <w:rPr>
          <w:lang w:val="ru-RU"/>
        </w:rPr>
        <w:t>вокружающей действительности и произведениях искусства;</w:t>
      </w:r>
    </w:p>
    <w:p w:rsidR="00DD2384" w:rsidRPr="009B4F74" w:rsidRDefault="00EB158A" w:rsidP="00CC1F04">
      <w:pPr>
        <w:pStyle w:val="a6"/>
        <w:numPr>
          <w:ilvl w:val="1"/>
          <w:numId w:val="49"/>
        </w:numPr>
        <w:tabs>
          <w:tab w:val="left" w:pos="1134"/>
        </w:tabs>
        <w:ind w:left="0" w:right="284" w:firstLine="708"/>
        <w:jc w:val="both"/>
        <w:rPr>
          <w:lang w:val="ru-RU"/>
        </w:rPr>
      </w:pPr>
      <w:r w:rsidRPr="009B4F74">
        <w:rPr>
          <w:lang w:val="ru-RU"/>
        </w:rPr>
        <w:t>применять простейшие программные средства и электронно- коммуникационные системы при решении математических</w:t>
      </w:r>
      <w:r w:rsidRPr="009B4F74">
        <w:rPr>
          <w:spacing w:val="-3"/>
          <w:lang w:val="ru-RU"/>
        </w:rPr>
        <w:t xml:space="preserve"> </w:t>
      </w:r>
      <w:r w:rsidRPr="009B4F74">
        <w:rPr>
          <w:lang w:val="ru-RU"/>
        </w:rPr>
        <w:t>задач.</w:t>
      </w:r>
    </w:p>
    <w:p w:rsidR="00DD2384" w:rsidRPr="009B4F74" w:rsidRDefault="00EB158A" w:rsidP="00822EE4">
      <w:pPr>
        <w:pStyle w:val="4"/>
        <w:tabs>
          <w:tab w:val="left" w:pos="1134"/>
        </w:tabs>
        <w:spacing w:before="5" w:line="240" w:lineRule="auto"/>
        <w:ind w:left="0" w:right="2" w:firstLine="668"/>
        <w:rPr>
          <w:sz w:val="22"/>
          <w:szCs w:val="22"/>
          <w:lang w:val="ru-RU"/>
        </w:rPr>
      </w:pPr>
      <w:r w:rsidRPr="009B4F74">
        <w:rPr>
          <w:sz w:val="22"/>
          <w:szCs w:val="22"/>
          <w:lang w:val="ru-RU"/>
        </w:rPr>
        <w:t>Выпускник получит возможность научит</w:t>
      </w:r>
      <w:r w:rsidR="009B4F74">
        <w:rPr>
          <w:sz w:val="22"/>
          <w:szCs w:val="22"/>
          <w:lang w:val="ru-RU"/>
        </w:rPr>
        <w:t xml:space="preserve">ься в 7-9 классах для успешного </w:t>
      </w:r>
      <w:r w:rsidRPr="009B4F74">
        <w:rPr>
          <w:sz w:val="22"/>
          <w:szCs w:val="22"/>
          <w:lang w:val="ru-RU"/>
        </w:rPr>
        <w:t>продолжения образования на углублённом уровне</w:t>
      </w:r>
    </w:p>
    <w:p w:rsidR="00DD2384" w:rsidRPr="009B4F74" w:rsidRDefault="00EB158A" w:rsidP="00822EE4">
      <w:pPr>
        <w:tabs>
          <w:tab w:val="left" w:pos="1134"/>
        </w:tabs>
        <w:spacing w:line="296" w:lineRule="exact"/>
        <w:rPr>
          <w:b/>
          <w:lang w:val="ru-RU"/>
        </w:rPr>
      </w:pPr>
      <w:r w:rsidRPr="009B4F74">
        <w:rPr>
          <w:b/>
          <w:lang w:val="ru-RU"/>
        </w:rPr>
        <w:t>Элементы теории множеств и математической логики</w:t>
      </w:r>
    </w:p>
    <w:p w:rsidR="00DD2384" w:rsidRPr="009B4F74" w:rsidRDefault="00EB158A" w:rsidP="00CC1F04">
      <w:pPr>
        <w:pStyle w:val="a6"/>
        <w:numPr>
          <w:ilvl w:val="1"/>
          <w:numId w:val="49"/>
        </w:numPr>
        <w:tabs>
          <w:tab w:val="left" w:pos="1134"/>
        </w:tabs>
        <w:ind w:left="0" w:right="285" w:firstLine="708"/>
        <w:jc w:val="both"/>
        <w:rPr>
          <w:lang w:val="ru-RU"/>
        </w:rPr>
      </w:pPr>
      <w:r w:rsidRPr="009B4F74">
        <w:rPr>
          <w:lang w:val="ru-RU"/>
        </w:rPr>
        <w:t>Свободно оперировать</w:t>
      </w:r>
      <w:r w:rsidRPr="009B4F74">
        <w:rPr>
          <w:vertAlign w:val="superscript"/>
          <w:lang w:val="ru-RU"/>
        </w:rPr>
        <w:t>7</w:t>
      </w:r>
      <w:r w:rsidRPr="009B4F74">
        <w:rPr>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w:t>
      </w:r>
      <w:r w:rsidRPr="009B4F74">
        <w:rPr>
          <w:spacing w:val="-8"/>
          <w:lang w:val="ru-RU"/>
        </w:rPr>
        <w:t xml:space="preserve"> </w:t>
      </w:r>
      <w:r w:rsidRPr="009B4F74">
        <w:rPr>
          <w:lang w:val="ru-RU"/>
        </w:rPr>
        <w:t>множества;</w:t>
      </w:r>
    </w:p>
    <w:p w:rsidR="00DD2384" w:rsidRPr="009B4F74" w:rsidRDefault="00EB158A" w:rsidP="00CC1F04">
      <w:pPr>
        <w:pStyle w:val="a6"/>
        <w:numPr>
          <w:ilvl w:val="1"/>
          <w:numId w:val="49"/>
        </w:numPr>
        <w:tabs>
          <w:tab w:val="left" w:pos="1134"/>
        </w:tabs>
        <w:spacing w:line="317" w:lineRule="exact"/>
        <w:ind w:left="0" w:firstLine="708"/>
      </w:pPr>
      <w:r w:rsidRPr="009B4F74">
        <w:t>задавать множества разными</w:t>
      </w:r>
      <w:r w:rsidRPr="009B4F74">
        <w:rPr>
          <w:spacing w:val="-2"/>
        </w:rPr>
        <w:t xml:space="preserve"> </w:t>
      </w:r>
      <w:r w:rsidRPr="009B4F74">
        <w:t>способами;</w:t>
      </w:r>
    </w:p>
    <w:p w:rsidR="00DD2384" w:rsidRPr="009B4F74" w:rsidRDefault="00EB158A" w:rsidP="00CC1F04">
      <w:pPr>
        <w:pStyle w:val="a6"/>
        <w:numPr>
          <w:ilvl w:val="1"/>
          <w:numId w:val="49"/>
        </w:numPr>
        <w:tabs>
          <w:tab w:val="left" w:pos="1134"/>
        </w:tabs>
        <w:spacing w:line="318" w:lineRule="exact"/>
        <w:ind w:left="0" w:firstLine="708"/>
        <w:rPr>
          <w:lang w:val="ru-RU"/>
        </w:rPr>
      </w:pPr>
      <w:r w:rsidRPr="009B4F74">
        <w:rPr>
          <w:lang w:val="ru-RU"/>
        </w:rPr>
        <w:t>проверять выполнение характеристического свойства</w:t>
      </w:r>
      <w:r w:rsidRPr="009B4F74">
        <w:rPr>
          <w:spacing w:val="-4"/>
          <w:lang w:val="ru-RU"/>
        </w:rPr>
        <w:t xml:space="preserve"> </w:t>
      </w:r>
      <w:r w:rsidRPr="009B4F74">
        <w:rPr>
          <w:lang w:val="ru-RU"/>
        </w:rPr>
        <w:t>множества;</w:t>
      </w:r>
    </w:p>
    <w:p w:rsidR="00DD2384" w:rsidRPr="009B4F74" w:rsidRDefault="00EB158A" w:rsidP="00CC1F04">
      <w:pPr>
        <w:pStyle w:val="a6"/>
        <w:numPr>
          <w:ilvl w:val="1"/>
          <w:numId w:val="49"/>
        </w:numPr>
        <w:tabs>
          <w:tab w:val="left" w:pos="1134"/>
        </w:tabs>
        <w:ind w:left="0" w:right="289" w:firstLine="708"/>
        <w:jc w:val="both"/>
      </w:pPr>
      <w:r w:rsidRPr="009B4F74">
        <w:rPr>
          <w:lang w:val="ru-RU"/>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w:t>
      </w:r>
      <w:r w:rsidRPr="009B4F74">
        <w:t>Условные высказывания</w:t>
      </w:r>
      <w:r w:rsidRPr="009B4F74">
        <w:rPr>
          <w:spacing w:val="-3"/>
        </w:rPr>
        <w:t xml:space="preserve"> </w:t>
      </w:r>
      <w:r w:rsidRPr="009B4F74">
        <w:t>(импликации);</w:t>
      </w:r>
    </w:p>
    <w:p w:rsidR="00DD2384" w:rsidRPr="009B4F74" w:rsidRDefault="00EB158A" w:rsidP="00CC1F04">
      <w:pPr>
        <w:pStyle w:val="a6"/>
        <w:numPr>
          <w:ilvl w:val="1"/>
          <w:numId w:val="49"/>
        </w:numPr>
        <w:tabs>
          <w:tab w:val="left" w:pos="1134"/>
        </w:tabs>
        <w:spacing w:line="317" w:lineRule="exact"/>
        <w:ind w:left="0" w:firstLine="708"/>
        <w:rPr>
          <w:lang w:val="ru-RU"/>
        </w:rPr>
      </w:pPr>
      <w:r w:rsidRPr="009B4F74">
        <w:rPr>
          <w:lang w:val="ru-RU"/>
        </w:rPr>
        <w:t>строить высказывания с использованием законов алгебры</w:t>
      </w:r>
      <w:r w:rsidRPr="009B4F74">
        <w:rPr>
          <w:spacing w:val="-12"/>
          <w:lang w:val="ru-RU"/>
        </w:rPr>
        <w:t xml:space="preserve"> </w:t>
      </w:r>
      <w:r w:rsidRPr="009B4F74">
        <w:rPr>
          <w:lang w:val="ru-RU"/>
        </w:rPr>
        <w:t>высказываний.</w:t>
      </w:r>
    </w:p>
    <w:p w:rsidR="00DD2384" w:rsidRPr="009B4F74" w:rsidRDefault="00EB158A" w:rsidP="00822EE4">
      <w:pPr>
        <w:pStyle w:val="4"/>
        <w:tabs>
          <w:tab w:val="left" w:pos="1134"/>
        </w:tabs>
        <w:spacing w:before="2"/>
        <w:ind w:left="0"/>
        <w:rPr>
          <w:sz w:val="22"/>
          <w:szCs w:val="22"/>
          <w:lang w:val="ru-RU"/>
        </w:rPr>
      </w:pPr>
      <w:r w:rsidRPr="009B4F74">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49"/>
        </w:numPr>
        <w:tabs>
          <w:tab w:val="left" w:pos="1134"/>
        </w:tabs>
        <w:spacing w:line="315" w:lineRule="exact"/>
        <w:ind w:left="0" w:firstLine="708"/>
        <w:jc w:val="both"/>
        <w:rPr>
          <w:lang w:val="ru-RU"/>
        </w:rPr>
      </w:pPr>
      <w:r w:rsidRPr="004F4E72">
        <w:rPr>
          <w:lang w:val="ru-RU"/>
        </w:rPr>
        <w:t>строить рассуждения на основе использования правил</w:t>
      </w:r>
      <w:r w:rsidRPr="004F4E72">
        <w:rPr>
          <w:spacing w:val="-6"/>
          <w:lang w:val="ru-RU"/>
        </w:rPr>
        <w:t xml:space="preserve"> </w:t>
      </w:r>
      <w:r w:rsidRPr="004F4E72">
        <w:rPr>
          <w:lang w:val="ru-RU"/>
        </w:rPr>
        <w:t>логики;</w:t>
      </w:r>
    </w:p>
    <w:p w:rsidR="00DD2384" w:rsidRPr="004F4E72" w:rsidRDefault="00EB158A" w:rsidP="00CC1F04">
      <w:pPr>
        <w:pStyle w:val="a6"/>
        <w:numPr>
          <w:ilvl w:val="1"/>
          <w:numId w:val="49"/>
        </w:numPr>
        <w:tabs>
          <w:tab w:val="left" w:pos="1134"/>
        </w:tabs>
        <w:ind w:left="0" w:right="291" w:firstLine="708"/>
        <w:jc w:val="both"/>
        <w:rPr>
          <w:lang w:val="ru-RU"/>
        </w:rPr>
      </w:pPr>
      <w:r w:rsidRPr="004F4E72">
        <w:rPr>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w:t>
      </w:r>
      <w:r w:rsidRPr="004F4E72">
        <w:rPr>
          <w:spacing w:val="-2"/>
          <w:lang w:val="ru-RU"/>
        </w:rPr>
        <w:t xml:space="preserve"> </w:t>
      </w:r>
      <w:r w:rsidRPr="004F4E72">
        <w:rPr>
          <w:lang w:val="ru-RU"/>
        </w:rPr>
        <w:t>предметов</w:t>
      </w:r>
    </w:p>
    <w:p w:rsidR="00DD2384" w:rsidRPr="004F4E72" w:rsidRDefault="00EB158A" w:rsidP="00822EE4">
      <w:pPr>
        <w:pStyle w:val="4"/>
        <w:tabs>
          <w:tab w:val="left" w:pos="1134"/>
        </w:tabs>
        <w:spacing w:before="7" w:line="295" w:lineRule="exact"/>
        <w:ind w:left="0"/>
        <w:jc w:val="both"/>
        <w:rPr>
          <w:sz w:val="22"/>
          <w:szCs w:val="22"/>
        </w:rPr>
      </w:pPr>
      <w:r w:rsidRPr="004F4E72">
        <w:rPr>
          <w:sz w:val="22"/>
          <w:szCs w:val="22"/>
        </w:rPr>
        <w:t>Числа</w:t>
      </w:r>
    </w:p>
    <w:p w:rsidR="00DD2384" w:rsidRPr="004F4E72" w:rsidRDefault="00EB158A" w:rsidP="00CC1F04">
      <w:pPr>
        <w:pStyle w:val="a6"/>
        <w:numPr>
          <w:ilvl w:val="1"/>
          <w:numId w:val="49"/>
        </w:numPr>
        <w:tabs>
          <w:tab w:val="left" w:pos="1134"/>
        </w:tabs>
        <w:ind w:left="0" w:right="289" w:firstLine="708"/>
        <w:jc w:val="both"/>
        <w:rPr>
          <w:lang w:val="ru-RU"/>
        </w:rPr>
      </w:pPr>
      <w:r w:rsidRPr="004F4E72">
        <w:rPr>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4F4E72">
        <w:t>n</w:t>
      </w:r>
      <w:r w:rsidRPr="004F4E72">
        <w:rPr>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DD2384" w:rsidRPr="009B4F74" w:rsidRDefault="00B31526" w:rsidP="00CC1F04">
      <w:pPr>
        <w:pStyle w:val="a6"/>
        <w:numPr>
          <w:ilvl w:val="1"/>
          <w:numId w:val="49"/>
        </w:numPr>
        <w:tabs>
          <w:tab w:val="left" w:pos="1134"/>
          <w:tab w:val="left" w:pos="3110"/>
          <w:tab w:val="left" w:pos="3489"/>
          <w:tab w:val="left" w:pos="4852"/>
          <w:tab w:val="left" w:pos="5989"/>
          <w:tab w:val="left" w:pos="6953"/>
          <w:tab w:val="left" w:pos="8658"/>
          <w:tab w:val="left" w:pos="9037"/>
        </w:tabs>
        <w:spacing w:line="237" w:lineRule="auto"/>
        <w:ind w:left="0" w:right="288" w:firstLine="708"/>
        <w:jc w:val="both"/>
        <w:rPr>
          <w:lang w:val="ru-RU"/>
        </w:rPr>
      </w:pPr>
      <w:r>
        <w:rPr>
          <w:lang w:val="ru-RU"/>
        </w:rPr>
        <w:t xml:space="preserve">Понимать и объяснять разницу между позиционной и </w:t>
      </w:r>
      <w:r w:rsidR="00EB158A" w:rsidRPr="004F4E72">
        <w:rPr>
          <w:w w:val="95"/>
          <w:lang w:val="ru-RU"/>
        </w:rPr>
        <w:t xml:space="preserve">непозиционной </w:t>
      </w:r>
      <w:r w:rsidR="00EB158A" w:rsidRPr="004F4E72">
        <w:rPr>
          <w:lang w:val="ru-RU"/>
        </w:rPr>
        <w:t>системами записи</w:t>
      </w:r>
      <w:r w:rsidR="00EB158A" w:rsidRPr="004F4E72">
        <w:rPr>
          <w:spacing w:val="-3"/>
          <w:lang w:val="ru-RU"/>
        </w:rPr>
        <w:t xml:space="preserve"> </w:t>
      </w:r>
      <w:r w:rsidR="00EB158A" w:rsidRPr="004F4E72">
        <w:rPr>
          <w:lang w:val="ru-RU"/>
        </w:rPr>
        <w:t>чисел;</w:t>
      </w:r>
    </w:p>
    <w:p w:rsidR="00DD2384" w:rsidRPr="004F4E72" w:rsidRDefault="00EB158A" w:rsidP="00CC1F04">
      <w:pPr>
        <w:pStyle w:val="a6"/>
        <w:numPr>
          <w:ilvl w:val="1"/>
          <w:numId w:val="49"/>
        </w:numPr>
        <w:tabs>
          <w:tab w:val="left" w:pos="1134"/>
        </w:tabs>
        <w:spacing w:before="74" w:line="318" w:lineRule="exact"/>
        <w:ind w:left="0" w:firstLine="708"/>
        <w:jc w:val="both"/>
        <w:rPr>
          <w:lang w:val="ru-RU"/>
        </w:rPr>
      </w:pPr>
      <w:r w:rsidRPr="004F4E72">
        <w:rPr>
          <w:lang w:val="ru-RU"/>
        </w:rPr>
        <w:t>переводить числа из одной системы записи (системы счисления) в</w:t>
      </w:r>
      <w:r w:rsidRPr="004F4E72">
        <w:rPr>
          <w:spacing w:val="-12"/>
          <w:lang w:val="ru-RU"/>
        </w:rPr>
        <w:t xml:space="preserve"> </w:t>
      </w:r>
      <w:r w:rsidRPr="004F4E72">
        <w:rPr>
          <w:lang w:val="ru-RU"/>
        </w:rPr>
        <w:t>другую;</w:t>
      </w:r>
    </w:p>
    <w:p w:rsidR="00DD2384" w:rsidRPr="004F4E72" w:rsidRDefault="00EB158A" w:rsidP="00CC1F04">
      <w:pPr>
        <w:pStyle w:val="a6"/>
        <w:numPr>
          <w:ilvl w:val="1"/>
          <w:numId w:val="49"/>
        </w:numPr>
        <w:tabs>
          <w:tab w:val="left" w:pos="1134"/>
        </w:tabs>
        <w:spacing w:before="2" w:line="237" w:lineRule="auto"/>
        <w:ind w:left="0" w:right="290" w:firstLine="708"/>
        <w:jc w:val="both"/>
        <w:rPr>
          <w:lang w:val="ru-RU"/>
        </w:rPr>
      </w:pPr>
      <w:r w:rsidRPr="004F4E72">
        <w:rPr>
          <w:lang w:val="ru-RU"/>
        </w:rPr>
        <w:t>доказывать и использовать признаки делимости на 2, 4, 8, 5, 3, 6, 9, 10, 11 суммы и произведения чисел при выполнении вычислений и решении</w:t>
      </w:r>
      <w:r w:rsidRPr="004F4E72">
        <w:rPr>
          <w:spacing w:val="-11"/>
          <w:lang w:val="ru-RU"/>
        </w:rPr>
        <w:t xml:space="preserve"> </w:t>
      </w:r>
      <w:r w:rsidRPr="004F4E72">
        <w:rPr>
          <w:lang w:val="ru-RU"/>
        </w:rPr>
        <w:t>задач;</w:t>
      </w:r>
    </w:p>
    <w:p w:rsidR="00DD2384" w:rsidRPr="004F4E72" w:rsidRDefault="00EB158A" w:rsidP="00CC1F04">
      <w:pPr>
        <w:pStyle w:val="a6"/>
        <w:numPr>
          <w:ilvl w:val="1"/>
          <w:numId w:val="49"/>
        </w:numPr>
        <w:tabs>
          <w:tab w:val="left" w:pos="1134"/>
        </w:tabs>
        <w:spacing w:before="6" w:line="237" w:lineRule="auto"/>
        <w:ind w:left="0" w:right="294" w:firstLine="708"/>
        <w:jc w:val="both"/>
        <w:rPr>
          <w:lang w:val="ru-RU"/>
        </w:rPr>
      </w:pPr>
      <w:r w:rsidRPr="004F4E72">
        <w:rPr>
          <w:lang w:val="ru-RU"/>
        </w:rPr>
        <w:t>выполнять округление рациональных и иррациональных чисел с заданной точностью;</w:t>
      </w:r>
    </w:p>
    <w:p w:rsidR="00DD2384" w:rsidRPr="004F4E72" w:rsidRDefault="00EB158A" w:rsidP="00CC1F04">
      <w:pPr>
        <w:pStyle w:val="a6"/>
        <w:numPr>
          <w:ilvl w:val="1"/>
          <w:numId w:val="49"/>
        </w:numPr>
        <w:tabs>
          <w:tab w:val="left" w:pos="1134"/>
        </w:tabs>
        <w:spacing w:before="3" w:line="318" w:lineRule="exact"/>
        <w:ind w:left="0" w:firstLine="708"/>
        <w:jc w:val="both"/>
        <w:rPr>
          <w:lang w:val="ru-RU"/>
        </w:rPr>
      </w:pPr>
      <w:r w:rsidRPr="004F4E72">
        <w:rPr>
          <w:lang w:val="ru-RU"/>
        </w:rPr>
        <w:t>сравнивать действительные числа разными</w:t>
      </w:r>
      <w:r w:rsidRPr="004F4E72">
        <w:rPr>
          <w:spacing w:val="-1"/>
          <w:lang w:val="ru-RU"/>
        </w:rPr>
        <w:t xml:space="preserve"> </w:t>
      </w:r>
      <w:r w:rsidRPr="004F4E72">
        <w:rPr>
          <w:lang w:val="ru-RU"/>
        </w:rPr>
        <w:t>способами;</w:t>
      </w:r>
    </w:p>
    <w:p w:rsidR="00DD2384" w:rsidRPr="004F4E72" w:rsidRDefault="00EB158A" w:rsidP="00CC1F04">
      <w:pPr>
        <w:pStyle w:val="a6"/>
        <w:numPr>
          <w:ilvl w:val="1"/>
          <w:numId w:val="49"/>
        </w:numPr>
        <w:tabs>
          <w:tab w:val="left" w:pos="1134"/>
        </w:tabs>
        <w:ind w:left="0" w:right="288" w:firstLine="708"/>
        <w:jc w:val="both"/>
        <w:rPr>
          <w:lang w:val="ru-RU"/>
        </w:rPr>
      </w:pPr>
      <w:r w:rsidRPr="004F4E72">
        <w:rPr>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r w:rsidRPr="004F4E72">
        <w:rPr>
          <w:spacing w:val="-3"/>
          <w:lang w:val="ru-RU"/>
        </w:rPr>
        <w:t xml:space="preserve"> </w:t>
      </w:r>
      <w:r w:rsidRPr="004F4E72">
        <w:rPr>
          <w:lang w:val="ru-RU"/>
        </w:rPr>
        <w:t>2;</w:t>
      </w:r>
    </w:p>
    <w:p w:rsidR="00DD2384" w:rsidRPr="004F4E72" w:rsidRDefault="00EB158A" w:rsidP="00CC1F04">
      <w:pPr>
        <w:pStyle w:val="a6"/>
        <w:numPr>
          <w:ilvl w:val="1"/>
          <w:numId w:val="49"/>
        </w:numPr>
        <w:tabs>
          <w:tab w:val="left" w:pos="1134"/>
        </w:tabs>
        <w:spacing w:before="2" w:line="237" w:lineRule="auto"/>
        <w:ind w:left="0" w:right="295" w:firstLine="708"/>
        <w:jc w:val="both"/>
        <w:rPr>
          <w:lang w:val="ru-RU"/>
        </w:rPr>
      </w:pPr>
      <w:r w:rsidRPr="004F4E72">
        <w:rPr>
          <w:lang w:val="ru-RU"/>
        </w:rPr>
        <w:t>находить НОД и НОК чисел разными способами и использовать их при решении</w:t>
      </w:r>
      <w:r w:rsidRPr="004F4E72">
        <w:rPr>
          <w:spacing w:val="-2"/>
          <w:lang w:val="ru-RU"/>
        </w:rPr>
        <w:t xml:space="preserve"> </w:t>
      </w:r>
      <w:r w:rsidRPr="004F4E72">
        <w:rPr>
          <w:lang w:val="ru-RU"/>
        </w:rPr>
        <w:t>задач;</w:t>
      </w:r>
    </w:p>
    <w:p w:rsidR="009B4F74" w:rsidRDefault="00EB158A" w:rsidP="00CC1F04">
      <w:pPr>
        <w:pStyle w:val="a6"/>
        <w:numPr>
          <w:ilvl w:val="1"/>
          <w:numId w:val="49"/>
        </w:numPr>
        <w:tabs>
          <w:tab w:val="left" w:pos="1134"/>
          <w:tab w:val="left" w:pos="3362"/>
          <w:tab w:val="left" w:pos="5053"/>
          <w:tab w:val="left" w:pos="5556"/>
          <w:tab w:val="left" w:pos="7681"/>
          <w:tab w:val="left" w:pos="9365"/>
        </w:tabs>
        <w:spacing w:before="5" w:line="237" w:lineRule="auto"/>
        <w:ind w:left="0" w:right="292" w:firstLine="708"/>
        <w:jc w:val="both"/>
        <w:rPr>
          <w:lang w:val="ru-RU"/>
        </w:rPr>
      </w:pPr>
      <w:r w:rsidRPr="004F4E72">
        <w:rPr>
          <w:lang w:val="ru-RU"/>
        </w:rPr>
        <w:t>выполнять</w:t>
      </w:r>
      <w:r w:rsidRPr="004F4E72">
        <w:rPr>
          <w:lang w:val="ru-RU"/>
        </w:rPr>
        <w:tab/>
        <w:t>вычисле</w:t>
      </w:r>
      <w:r w:rsidR="009B4F74">
        <w:rPr>
          <w:lang w:val="ru-RU"/>
        </w:rPr>
        <w:t>ния</w:t>
      </w:r>
      <w:r w:rsidR="009B4F74">
        <w:rPr>
          <w:lang w:val="ru-RU"/>
        </w:rPr>
        <w:tab/>
        <w:t>и</w:t>
      </w:r>
      <w:r w:rsidR="009B4F74">
        <w:rPr>
          <w:lang w:val="ru-RU"/>
        </w:rPr>
        <w:tab/>
        <w:t>преобразования</w:t>
      </w:r>
      <w:r w:rsidR="009B4F74">
        <w:rPr>
          <w:lang w:val="ru-RU"/>
        </w:rPr>
        <w:tab/>
        <w:t>выражений,</w:t>
      </w:r>
    </w:p>
    <w:p w:rsidR="00DD2384" w:rsidRPr="009B4F74" w:rsidRDefault="00EB158A" w:rsidP="00822EE4">
      <w:pPr>
        <w:tabs>
          <w:tab w:val="left" w:pos="1134"/>
          <w:tab w:val="left" w:pos="3362"/>
          <w:tab w:val="left" w:pos="5053"/>
          <w:tab w:val="left" w:pos="5556"/>
          <w:tab w:val="left" w:pos="7681"/>
          <w:tab w:val="left" w:pos="9365"/>
        </w:tabs>
        <w:spacing w:before="5" w:line="237" w:lineRule="auto"/>
        <w:ind w:right="292"/>
        <w:jc w:val="both"/>
        <w:rPr>
          <w:lang w:val="ru-RU"/>
        </w:rPr>
      </w:pPr>
      <w:r w:rsidRPr="009B4F74">
        <w:rPr>
          <w:lang w:val="ru-RU"/>
        </w:rPr>
        <w:t>содержащих действительные числа, в том числе корни натуральных</w:t>
      </w:r>
      <w:r w:rsidRPr="009B4F74">
        <w:rPr>
          <w:spacing w:val="-4"/>
          <w:lang w:val="ru-RU"/>
        </w:rPr>
        <w:t xml:space="preserve"> </w:t>
      </w:r>
      <w:r w:rsidRPr="009B4F74">
        <w:rPr>
          <w:lang w:val="ru-RU"/>
        </w:rPr>
        <w:t>степеней.</w:t>
      </w:r>
    </w:p>
    <w:p w:rsidR="00457F40" w:rsidRPr="004F4E72" w:rsidRDefault="00457F40" w:rsidP="00822EE4">
      <w:pPr>
        <w:pStyle w:val="4"/>
        <w:tabs>
          <w:tab w:val="left" w:pos="1134"/>
        </w:tabs>
        <w:spacing w:before="8"/>
        <w:ind w:left="0"/>
        <w:jc w:val="both"/>
        <w:rPr>
          <w:sz w:val="22"/>
          <w:szCs w:val="22"/>
          <w:lang w:val="ru-RU"/>
        </w:rPr>
      </w:pPr>
      <w:r w:rsidRPr="00457F40">
        <w:rPr>
          <w:sz w:val="22"/>
          <w:szCs w:val="22"/>
          <w:lang w:val="ru-RU"/>
        </w:rPr>
        <w:t xml:space="preserve"> </w:t>
      </w:r>
      <w:r w:rsidRPr="004F4E72">
        <w:rPr>
          <w:sz w:val="22"/>
          <w:szCs w:val="22"/>
          <w:lang w:val="ru-RU"/>
        </w:rPr>
        <w:t>В повседневной жизни и при изучении других предметов:</w:t>
      </w:r>
    </w:p>
    <w:p w:rsidR="00457F40" w:rsidRPr="004F4E72" w:rsidRDefault="00457F40" w:rsidP="00CC1F04">
      <w:pPr>
        <w:pStyle w:val="a6"/>
        <w:numPr>
          <w:ilvl w:val="1"/>
          <w:numId w:val="49"/>
        </w:numPr>
        <w:tabs>
          <w:tab w:val="left" w:pos="1134"/>
        </w:tabs>
        <w:ind w:left="0" w:right="292" w:firstLine="708"/>
        <w:jc w:val="both"/>
        <w:rPr>
          <w:lang w:val="ru-RU"/>
        </w:rPr>
      </w:pPr>
      <w:r w:rsidRPr="004F4E72">
        <w:rPr>
          <w:lang w:val="ru-RU"/>
        </w:rPr>
        <w:t xml:space="preserve">выполнять и объяснять результаты сравнения результатов вычислений при решении </w:t>
      </w:r>
      <w:r w:rsidRPr="004F4E72">
        <w:rPr>
          <w:lang w:val="ru-RU"/>
        </w:rPr>
        <w:lastRenderedPageBreak/>
        <w:t>практических задач, в том числе приближенных вычислений, используя разные способы</w:t>
      </w:r>
      <w:r w:rsidRPr="004F4E72">
        <w:rPr>
          <w:spacing w:val="-1"/>
          <w:lang w:val="ru-RU"/>
        </w:rPr>
        <w:t xml:space="preserve"> </w:t>
      </w:r>
      <w:r w:rsidRPr="004F4E72">
        <w:rPr>
          <w:lang w:val="ru-RU"/>
        </w:rPr>
        <w:t>сравнений;</w:t>
      </w:r>
    </w:p>
    <w:p w:rsidR="00457F40" w:rsidRPr="004F4E72" w:rsidRDefault="00457F40" w:rsidP="00CC1F04">
      <w:pPr>
        <w:pStyle w:val="a6"/>
        <w:numPr>
          <w:ilvl w:val="1"/>
          <w:numId w:val="49"/>
        </w:numPr>
        <w:tabs>
          <w:tab w:val="left" w:pos="1134"/>
        </w:tabs>
        <w:spacing w:line="237" w:lineRule="auto"/>
        <w:ind w:left="0" w:right="291" w:firstLine="708"/>
        <w:jc w:val="both"/>
        <w:rPr>
          <w:lang w:val="ru-RU"/>
        </w:rPr>
      </w:pPr>
      <w:r w:rsidRPr="00457F40">
        <w:rPr>
          <w:lang w:val="ru-RU"/>
        </w:rPr>
        <w:t xml:space="preserve"> </w:t>
      </w:r>
      <w:r w:rsidRPr="004F4E72">
        <w:rPr>
          <w:lang w:val="ru-RU"/>
        </w:rPr>
        <w:t>записывать, сравнивать, округлять числовые данные реальных величин с использованием разных систем</w:t>
      </w:r>
      <w:r w:rsidRPr="004F4E72">
        <w:rPr>
          <w:spacing w:val="-4"/>
          <w:lang w:val="ru-RU"/>
        </w:rPr>
        <w:t xml:space="preserve"> </w:t>
      </w:r>
      <w:r w:rsidRPr="004F4E72">
        <w:rPr>
          <w:lang w:val="ru-RU"/>
        </w:rPr>
        <w:t>измерения;</w:t>
      </w:r>
    </w:p>
    <w:p w:rsidR="00457F40" w:rsidRPr="004F4E72" w:rsidRDefault="00457F40" w:rsidP="00CC1F04">
      <w:pPr>
        <w:pStyle w:val="a6"/>
        <w:numPr>
          <w:ilvl w:val="1"/>
          <w:numId w:val="49"/>
        </w:numPr>
        <w:tabs>
          <w:tab w:val="left" w:pos="1134"/>
        </w:tabs>
        <w:spacing w:before="1"/>
        <w:ind w:left="0" w:right="292" w:firstLine="708"/>
        <w:jc w:val="both"/>
        <w:rPr>
          <w:lang w:val="ru-RU"/>
        </w:rPr>
      </w:pPr>
      <w:r w:rsidRPr="004F4E72">
        <w:rPr>
          <w:lang w:val="ru-RU"/>
        </w:rPr>
        <w:t>составлять и оценивать разными способами числовые выражения при решении практических задач и задач из других учебных</w:t>
      </w:r>
      <w:r w:rsidRPr="004F4E72">
        <w:rPr>
          <w:spacing w:val="-3"/>
          <w:lang w:val="ru-RU"/>
        </w:rPr>
        <w:t xml:space="preserve"> </w:t>
      </w:r>
      <w:r w:rsidRPr="004F4E72">
        <w:rPr>
          <w:lang w:val="ru-RU"/>
        </w:rPr>
        <w:t>предметов</w:t>
      </w:r>
    </w:p>
    <w:p w:rsidR="00457F40" w:rsidRPr="004F4E72" w:rsidRDefault="00457F40" w:rsidP="00822EE4">
      <w:pPr>
        <w:pStyle w:val="4"/>
        <w:tabs>
          <w:tab w:val="left" w:pos="1134"/>
        </w:tabs>
        <w:spacing w:before="6"/>
        <w:ind w:left="0"/>
        <w:jc w:val="both"/>
        <w:rPr>
          <w:sz w:val="22"/>
          <w:szCs w:val="22"/>
        </w:rPr>
      </w:pPr>
      <w:r w:rsidRPr="004F4E72">
        <w:rPr>
          <w:sz w:val="22"/>
          <w:szCs w:val="22"/>
        </w:rPr>
        <w:t>Тождественные преобразования</w:t>
      </w:r>
    </w:p>
    <w:p w:rsidR="00457F40" w:rsidRPr="004F4E72" w:rsidRDefault="00457F40" w:rsidP="00CC1F04">
      <w:pPr>
        <w:pStyle w:val="a6"/>
        <w:numPr>
          <w:ilvl w:val="1"/>
          <w:numId w:val="49"/>
        </w:numPr>
        <w:tabs>
          <w:tab w:val="left" w:pos="1134"/>
        </w:tabs>
        <w:spacing w:line="315" w:lineRule="exact"/>
        <w:ind w:left="0" w:firstLine="708"/>
        <w:jc w:val="both"/>
        <w:rPr>
          <w:lang w:val="ru-RU"/>
        </w:rPr>
      </w:pPr>
      <w:r w:rsidRPr="004F4E72">
        <w:rPr>
          <w:lang w:val="ru-RU"/>
        </w:rPr>
        <w:t>Свободно оперировать понятиями степени с целым и дробным</w:t>
      </w:r>
      <w:r w:rsidRPr="004F4E72">
        <w:rPr>
          <w:spacing w:val="-12"/>
          <w:lang w:val="ru-RU"/>
        </w:rPr>
        <w:t xml:space="preserve"> </w:t>
      </w:r>
      <w:r w:rsidRPr="004F4E72">
        <w:rPr>
          <w:lang w:val="ru-RU"/>
        </w:rPr>
        <w:t>показателем;</w:t>
      </w:r>
    </w:p>
    <w:p w:rsidR="00457F40" w:rsidRPr="00B31526" w:rsidRDefault="00B31526" w:rsidP="00CC1F04">
      <w:pPr>
        <w:pStyle w:val="a6"/>
        <w:numPr>
          <w:ilvl w:val="1"/>
          <w:numId w:val="49"/>
        </w:numPr>
        <w:tabs>
          <w:tab w:val="left" w:pos="1134"/>
          <w:tab w:val="left" w:pos="3295"/>
          <w:tab w:val="left" w:pos="5271"/>
          <w:tab w:val="left" w:pos="6428"/>
          <w:tab w:val="left" w:pos="7605"/>
          <w:tab w:val="left" w:pos="8018"/>
          <w:tab w:val="left" w:pos="9178"/>
          <w:tab w:val="left" w:pos="9615"/>
        </w:tabs>
        <w:ind w:left="0" w:right="289" w:firstLine="708"/>
        <w:jc w:val="both"/>
        <w:rPr>
          <w:lang w:val="ru-RU"/>
        </w:rPr>
      </w:pPr>
      <w:r w:rsidRPr="00B31526">
        <w:rPr>
          <w:lang w:val="ru-RU"/>
        </w:rPr>
        <w:t>Выполнять доказательство свойств степени</w:t>
      </w:r>
      <w:r w:rsidRPr="00B31526">
        <w:rPr>
          <w:lang w:val="ru-RU"/>
        </w:rPr>
        <w:tab/>
        <w:t xml:space="preserve">с целыми и </w:t>
      </w:r>
      <w:r w:rsidR="00457F40" w:rsidRPr="00B31526">
        <w:rPr>
          <w:lang w:val="ru-RU"/>
        </w:rPr>
        <w:t>дробными показателями;</w:t>
      </w:r>
    </w:p>
    <w:p w:rsidR="00457F40" w:rsidRPr="00B31526" w:rsidRDefault="00B31526" w:rsidP="00CC1F04">
      <w:pPr>
        <w:pStyle w:val="a6"/>
        <w:numPr>
          <w:ilvl w:val="1"/>
          <w:numId w:val="49"/>
        </w:numPr>
        <w:tabs>
          <w:tab w:val="left" w:pos="1134"/>
          <w:tab w:val="left" w:pos="3422"/>
          <w:tab w:val="left" w:pos="4859"/>
          <w:tab w:val="left" w:pos="6459"/>
          <w:tab w:val="left" w:pos="8198"/>
          <w:tab w:val="left" w:pos="9738"/>
          <w:tab w:val="left" w:pos="10083"/>
        </w:tabs>
        <w:ind w:left="0" w:right="284" w:firstLine="708"/>
        <w:jc w:val="both"/>
        <w:rPr>
          <w:lang w:val="ru-RU"/>
        </w:rPr>
      </w:pPr>
      <w:r w:rsidRPr="00B31526">
        <w:rPr>
          <w:lang w:val="ru-RU"/>
        </w:rPr>
        <w:t xml:space="preserve">Оперировать понятиями «одночлен», «многочлен», «многочлен с </w:t>
      </w:r>
      <w:r w:rsidR="00457F40" w:rsidRPr="00B31526">
        <w:rPr>
          <w:lang w:val="ru-RU"/>
        </w:rPr>
        <w:t>одной переменной»,</w:t>
      </w:r>
      <w:r w:rsidR="00457F40" w:rsidRPr="00B31526">
        <w:rPr>
          <w:spacing w:val="17"/>
          <w:lang w:val="ru-RU"/>
        </w:rPr>
        <w:t xml:space="preserve"> </w:t>
      </w:r>
      <w:r w:rsidR="00457F40" w:rsidRPr="00B31526">
        <w:rPr>
          <w:lang w:val="ru-RU"/>
        </w:rPr>
        <w:t>«многочлен</w:t>
      </w:r>
      <w:r w:rsidR="00457F40" w:rsidRPr="00B31526">
        <w:rPr>
          <w:spacing w:val="16"/>
          <w:lang w:val="ru-RU"/>
        </w:rPr>
        <w:t xml:space="preserve"> </w:t>
      </w:r>
      <w:r w:rsidR="00457F40" w:rsidRPr="00B31526">
        <w:rPr>
          <w:lang w:val="ru-RU"/>
        </w:rPr>
        <w:t>с</w:t>
      </w:r>
      <w:r w:rsidR="00457F40" w:rsidRPr="00B31526">
        <w:rPr>
          <w:spacing w:val="16"/>
          <w:lang w:val="ru-RU"/>
        </w:rPr>
        <w:t xml:space="preserve"> </w:t>
      </w:r>
      <w:r w:rsidR="00457F40" w:rsidRPr="00B31526">
        <w:rPr>
          <w:lang w:val="ru-RU"/>
        </w:rPr>
        <w:t>несколькими</w:t>
      </w:r>
      <w:r w:rsidR="00457F40" w:rsidRPr="00B31526">
        <w:rPr>
          <w:spacing w:val="16"/>
          <w:lang w:val="ru-RU"/>
        </w:rPr>
        <w:t xml:space="preserve"> </w:t>
      </w:r>
      <w:r w:rsidR="00457F40" w:rsidRPr="00B31526">
        <w:rPr>
          <w:lang w:val="ru-RU"/>
        </w:rPr>
        <w:t>переменными»,</w:t>
      </w:r>
      <w:r w:rsidR="00457F40" w:rsidRPr="00B31526">
        <w:rPr>
          <w:spacing w:val="18"/>
          <w:lang w:val="ru-RU"/>
        </w:rPr>
        <w:t xml:space="preserve"> </w:t>
      </w:r>
      <w:r w:rsidR="00457F40" w:rsidRPr="00B31526">
        <w:rPr>
          <w:lang w:val="ru-RU"/>
        </w:rPr>
        <w:t>коэффициенты</w:t>
      </w:r>
      <w:r w:rsidR="00457F40" w:rsidRPr="00B31526">
        <w:rPr>
          <w:spacing w:val="18"/>
          <w:lang w:val="ru-RU"/>
        </w:rPr>
        <w:t xml:space="preserve"> </w:t>
      </w:r>
      <w:r w:rsidR="00457F40" w:rsidRPr="00B31526">
        <w:rPr>
          <w:lang w:val="ru-RU"/>
        </w:rPr>
        <w:t>многочлена,</w:t>
      </w:r>
    </w:p>
    <w:p w:rsidR="00457F40" w:rsidRPr="004F4E72" w:rsidRDefault="00457F40" w:rsidP="00822EE4">
      <w:pPr>
        <w:pStyle w:val="a4"/>
        <w:tabs>
          <w:tab w:val="left" w:pos="1134"/>
        </w:tabs>
        <w:spacing w:line="298" w:lineRule="exact"/>
        <w:ind w:left="0" w:firstLine="0"/>
        <w:rPr>
          <w:sz w:val="22"/>
          <w:szCs w:val="22"/>
          <w:lang w:val="ru-RU"/>
        </w:rPr>
      </w:pPr>
      <w:r w:rsidRPr="004F4E72">
        <w:rPr>
          <w:sz w:val="22"/>
          <w:szCs w:val="22"/>
          <w:lang w:val="ru-RU"/>
        </w:rPr>
        <w:t>«стандартная запись многочлена», степень одночлена и многочлена;</w:t>
      </w:r>
    </w:p>
    <w:p w:rsidR="00457F40" w:rsidRPr="004F4E72" w:rsidRDefault="00457F40" w:rsidP="00CC1F04">
      <w:pPr>
        <w:pStyle w:val="a6"/>
        <w:numPr>
          <w:ilvl w:val="1"/>
          <w:numId w:val="49"/>
        </w:numPr>
        <w:tabs>
          <w:tab w:val="left" w:pos="1134"/>
        </w:tabs>
        <w:spacing w:before="2" w:line="237" w:lineRule="auto"/>
        <w:ind w:left="0" w:right="285" w:firstLine="708"/>
        <w:jc w:val="both"/>
        <w:rPr>
          <w:lang w:val="ru-RU"/>
        </w:rPr>
      </w:pPr>
      <w:r w:rsidRPr="004F4E72">
        <w:rPr>
          <w:lang w:val="ru-RU"/>
        </w:rPr>
        <w:t>свободно владеть приемами преобразования целых и дробно-рациональных выражений;</w:t>
      </w:r>
    </w:p>
    <w:p w:rsidR="00457F40" w:rsidRPr="004F4E72" w:rsidRDefault="00457F40" w:rsidP="00CC1F04">
      <w:pPr>
        <w:pStyle w:val="a6"/>
        <w:numPr>
          <w:ilvl w:val="1"/>
          <w:numId w:val="49"/>
        </w:numPr>
        <w:tabs>
          <w:tab w:val="left" w:pos="1134"/>
        </w:tabs>
        <w:spacing w:before="6" w:line="237" w:lineRule="auto"/>
        <w:ind w:left="0" w:right="292" w:firstLine="708"/>
        <w:jc w:val="both"/>
        <w:rPr>
          <w:lang w:val="ru-RU"/>
        </w:rPr>
      </w:pPr>
      <w:r w:rsidRPr="004F4E72">
        <w:rPr>
          <w:lang w:val="ru-RU"/>
        </w:rPr>
        <w:t>выполнять разложение многочленов на множители разными способами, с использованием комбинаций различных</w:t>
      </w:r>
      <w:r w:rsidRPr="004F4E72">
        <w:rPr>
          <w:spacing w:val="-4"/>
          <w:lang w:val="ru-RU"/>
        </w:rPr>
        <w:t xml:space="preserve"> </w:t>
      </w:r>
      <w:r w:rsidRPr="004F4E72">
        <w:rPr>
          <w:lang w:val="ru-RU"/>
        </w:rPr>
        <w:t>приёмов;</w:t>
      </w:r>
    </w:p>
    <w:p w:rsidR="00457F40" w:rsidRPr="004F4E72" w:rsidRDefault="00457F40" w:rsidP="00CC1F04">
      <w:pPr>
        <w:pStyle w:val="a6"/>
        <w:numPr>
          <w:ilvl w:val="1"/>
          <w:numId w:val="49"/>
        </w:numPr>
        <w:tabs>
          <w:tab w:val="left" w:pos="1134"/>
        </w:tabs>
        <w:spacing w:before="5" w:line="237" w:lineRule="auto"/>
        <w:ind w:left="0" w:right="293" w:firstLine="708"/>
        <w:jc w:val="both"/>
        <w:rPr>
          <w:lang w:val="ru-RU"/>
        </w:rPr>
      </w:pPr>
      <w:r w:rsidRPr="004F4E72">
        <w:rPr>
          <w:lang w:val="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457F40" w:rsidRPr="004F4E72" w:rsidRDefault="00457F40" w:rsidP="00CC1F04">
      <w:pPr>
        <w:pStyle w:val="a6"/>
        <w:numPr>
          <w:ilvl w:val="1"/>
          <w:numId w:val="49"/>
        </w:numPr>
        <w:tabs>
          <w:tab w:val="left" w:pos="1134"/>
        </w:tabs>
        <w:spacing w:before="5" w:line="318" w:lineRule="exact"/>
        <w:ind w:left="0" w:firstLine="708"/>
        <w:jc w:val="both"/>
        <w:rPr>
          <w:lang w:val="ru-RU"/>
        </w:rPr>
      </w:pPr>
      <w:r w:rsidRPr="004F4E72">
        <w:rPr>
          <w:lang w:val="ru-RU"/>
        </w:rPr>
        <w:t>выполнять деление многочлена на многочлен с</w:t>
      </w:r>
      <w:r w:rsidRPr="004F4E72">
        <w:rPr>
          <w:spacing w:val="-4"/>
          <w:lang w:val="ru-RU"/>
        </w:rPr>
        <w:t xml:space="preserve"> </w:t>
      </w:r>
      <w:r w:rsidRPr="004F4E72">
        <w:rPr>
          <w:lang w:val="ru-RU"/>
        </w:rPr>
        <w:t>остатком;</w:t>
      </w:r>
    </w:p>
    <w:p w:rsidR="00457F40" w:rsidRPr="004F4E72" w:rsidRDefault="00457F40" w:rsidP="00CC1F04">
      <w:pPr>
        <w:pStyle w:val="a6"/>
        <w:numPr>
          <w:ilvl w:val="1"/>
          <w:numId w:val="49"/>
        </w:numPr>
        <w:tabs>
          <w:tab w:val="left" w:pos="1134"/>
        </w:tabs>
        <w:spacing w:line="318" w:lineRule="exact"/>
        <w:ind w:left="0" w:firstLine="708"/>
        <w:jc w:val="both"/>
        <w:rPr>
          <w:lang w:val="ru-RU"/>
        </w:rPr>
      </w:pPr>
      <w:r w:rsidRPr="004F4E72">
        <w:rPr>
          <w:lang w:val="ru-RU"/>
        </w:rPr>
        <w:t>доказывать свойства квадратных корней и корней степени</w:t>
      </w:r>
      <w:r w:rsidRPr="004F4E72">
        <w:rPr>
          <w:spacing w:val="2"/>
          <w:lang w:val="ru-RU"/>
        </w:rPr>
        <w:t xml:space="preserve"> </w:t>
      </w:r>
      <w:r w:rsidRPr="004F4E72">
        <w:rPr>
          <w:i/>
        </w:rPr>
        <w:t>n</w:t>
      </w:r>
      <w:r w:rsidRPr="004F4E72">
        <w:rPr>
          <w:lang w:val="ru-RU"/>
        </w:rPr>
        <w:t>;</w:t>
      </w:r>
    </w:p>
    <w:p w:rsidR="00457F40" w:rsidRPr="004F4E72" w:rsidRDefault="00457F40" w:rsidP="00CC1F04">
      <w:pPr>
        <w:pStyle w:val="a6"/>
        <w:numPr>
          <w:ilvl w:val="1"/>
          <w:numId w:val="49"/>
        </w:numPr>
        <w:tabs>
          <w:tab w:val="left" w:pos="1134"/>
        </w:tabs>
        <w:spacing w:before="4" w:line="237" w:lineRule="auto"/>
        <w:ind w:left="0" w:right="293" w:firstLine="708"/>
        <w:jc w:val="both"/>
        <w:rPr>
          <w:lang w:val="ru-RU"/>
        </w:rPr>
      </w:pPr>
      <w:r w:rsidRPr="004F4E72">
        <w:rPr>
          <w:lang w:val="ru-RU"/>
        </w:rPr>
        <w:t>выполнять преобразования выражений, содержащих квадратные корни, корни степени</w:t>
      </w:r>
      <w:r w:rsidRPr="004F4E72">
        <w:rPr>
          <w:spacing w:val="-1"/>
          <w:lang w:val="ru-RU"/>
        </w:rPr>
        <w:t xml:space="preserve"> </w:t>
      </w:r>
      <w:r w:rsidRPr="004F4E72">
        <w:rPr>
          <w:i/>
        </w:rPr>
        <w:t>n</w:t>
      </w:r>
      <w:r w:rsidRPr="004F4E72">
        <w:rPr>
          <w:lang w:val="ru-RU"/>
        </w:rPr>
        <w:t>;</w:t>
      </w:r>
    </w:p>
    <w:p w:rsidR="00822EE4" w:rsidRPr="00B31526" w:rsidRDefault="00B31526" w:rsidP="00B31526">
      <w:pPr>
        <w:tabs>
          <w:tab w:val="left" w:pos="1813"/>
          <w:tab w:val="left" w:pos="1814"/>
          <w:tab w:val="left" w:pos="3362"/>
          <w:tab w:val="left" w:pos="5053"/>
          <w:tab w:val="left" w:pos="5556"/>
          <w:tab w:val="left" w:pos="7681"/>
          <w:tab w:val="left" w:pos="9365"/>
        </w:tabs>
        <w:spacing w:before="5" w:line="237" w:lineRule="auto"/>
        <w:ind w:right="292"/>
        <w:rPr>
          <w:lang w:val="ru-RU"/>
        </w:rPr>
      </w:pPr>
      <w:r>
        <w:rPr>
          <w:lang w:val="ru-RU"/>
        </w:rPr>
        <w:t xml:space="preserve">               </w:t>
      </w:r>
      <w:r w:rsidR="00822EE4" w:rsidRPr="00B31526">
        <w:rPr>
          <w:lang w:val="ru-RU"/>
        </w:rPr>
        <w:t>свободно</w:t>
      </w:r>
      <w:r w:rsidR="00822EE4" w:rsidRPr="00B31526">
        <w:rPr>
          <w:spacing w:val="19"/>
          <w:lang w:val="ru-RU"/>
        </w:rPr>
        <w:t xml:space="preserve"> </w:t>
      </w:r>
      <w:r w:rsidR="00822EE4" w:rsidRPr="00B31526">
        <w:rPr>
          <w:lang w:val="ru-RU"/>
        </w:rPr>
        <w:t>оперировать</w:t>
      </w:r>
      <w:r w:rsidR="00822EE4" w:rsidRPr="00B31526">
        <w:rPr>
          <w:spacing w:val="19"/>
          <w:lang w:val="ru-RU"/>
        </w:rPr>
        <w:t xml:space="preserve"> </w:t>
      </w:r>
      <w:r w:rsidR="00822EE4" w:rsidRPr="00B31526">
        <w:rPr>
          <w:lang w:val="ru-RU"/>
        </w:rPr>
        <w:t>понятиями</w:t>
      </w:r>
      <w:r w:rsidR="00822EE4" w:rsidRPr="00B31526">
        <w:rPr>
          <w:spacing w:val="23"/>
          <w:lang w:val="ru-RU"/>
        </w:rPr>
        <w:t xml:space="preserve"> </w:t>
      </w:r>
      <w:r w:rsidR="00822EE4" w:rsidRPr="00B31526">
        <w:rPr>
          <w:lang w:val="ru-RU"/>
        </w:rPr>
        <w:t>«тождество»,</w:t>
      </w:r>
      <w:r w:rsidR="00822EE4" w:rsidRPr="00B31526">
        <w:rPr>
          <w:spacing w:val="22"/>
          <w:lang w:val="ru-RU"/>
        </w:rPr>
        <w:t xml:space="preserve"> </w:t>
      </w:r>
      <w:r w:rsidR="00822EE4" w:rsidRPr="00B31526">
        <w:rPr>
          <w:lang w:val="ru-RU"/>
        </w:rPr>
        <w:t>«тождество</w:t>
      </w:r>
      <w:r w:rsidR="00822EE4" w:rsidRPr="00B31526">
        <w:rPr>
          <w:spacing w:val="20"/>
          <w:lang w:val="ru-RU"/>
        </w:rPr>
        <w:t xml:space="preserve"> </w:t>
      </w:r>
      <w:r w:rsidR="00822EE4" w:rsidRPr="00B31526">
        <w:rPr>
          <w:lang w:val="ru-RU"/>
        </w:rPr>
        <w:t>на</w:t>
      </w:r>
      <w:r w:rsidR="00822EE4" w:rsidRPr="00B31526">
        <w:rPr>
          <w:spacing w:val="20"/>
          <w:lang w:val="ru-RU"/>
        </w:rPr>
        <w:t xml:space="preserve"> </w:t>
      </w:r>
      <w:r w:rsidR="00822EE4" w:rsidRPr="00B31526">
        <w:rPr>
          <w:lang w:val="ru-RU"/>
        </w:rPr>
        <w:t>множестве»,</w:t>
      </w:r>
    </w:p>
    <w:p w:rsidR="00822EE4" w:rsidRPr="00822EE4" w:rsidRDefault="00822EE4" w:rsidP="00822EE4">
      <w:pPr>
        <w:pStyle w:val="a4"/>
        <w:tabs>
          <w:tab w:val="left" w:pos="993"/>
        </w:tabs>
        <w:spacing w:line="298" w:lineRule="exact"/>
        <w:ind w:left="0" w:firstLine="709"/>
        <w:rPr>
          <w:sz w:val="22"/>
          <w:szCs w:val="22"/>
        </w:rPr>
      </w:pPr>
      <w:r w:rsidRPr="004F4E72">
        <w:rPr>
          <w:sz w:val="22"/>
          <w:szCs w:val="22"/>
        </w:rPr>
        <w:t>«тождественное преобразование»;</w:t>
      </w:r>
    </w:p>
    <w:p w:rsidR="00A7520A" w:rsidRDefault="00A7520A" w:rsidP="00CC1F04">
      <w:pPr>
        <w:pStyle w:val="a6"/>
        <w:numPr>
          <w:ilvl w:val="1"/>
          <w:numId w:val="49"/>
        </w:numPr>
        <w:tabs>
          <w:tab w:val="left" w:pos="993"/>
          <w:tab w:val="left" w:pos="1813"/>
          <w:tab w:val="left" w:pos="1814"/>
          <w:tab w:val="left" w:pos="3526"/>
          <w:tab w:val="left" w:pos="5231"/>
          <w:tab w:val="left" w:pos="7519"/>
          <w:tab w:val="left" w:pos="9366"/>
        </w:tabs>
        <w:spacing w:before="4" w:line="237" w:lineRule="auto"/>
        <w:ind w:left="0" w:right="290" w:firstLine="709"/>
        <w:rPr>
          <w:lang w:val="ru-RU"/>
        </w:rPr>
      </w:pPr>
      <w:r w:rsidRPr="004F4E72">
        <w:rPr>
          <w:lang w:val="ru-RU"/>
        </w:rPr>
        <w:t>выполнять</w:t>
      </w:r>
      <w:r w:rsidRPr="004F4E72">
        <w:rPr>
          <w:lang w:val="ru-RU"/>
        </w:rPr>
        <w:tab/>
        <w:t>различные</w:t>
      </w:r>
      <w:r w:rsidRPr="004F4E72">
        <w:rPr>
          <w:lang w:val="ru-RU"/>
        </w:rPr>
        <w:tab/>
        <w:t>преобразования</w:t>
      </w:r>
      <w:r w:rsidRPr="004F4E72">
        <w:rPr>
          <w:lang w:val="ru-RU"/>
        </w:rPr>
        <w:tab/>
        <w:t>выражений,</w:t>
      </w:r>
      <w:r w:rsidRPr="00457F40">
        <w:rPr>
          <w:lang w:val="ru-RU"/>
        </w:rPr>
        <w:t xml:space="preserve"> </w:t>
      </w:r>
    </w:p>
    <w:p w:rsidR="00A7520A" w:rsidRDefault="00A7520A" w:rsidP="00822EE4">
      <w:pPr>
        <w:tabs>
          <w:tab w:val="left" w:pos="993"/>
          <w:tab w:val="left" w:pos="1813"/>
          <w:tab w:val="left" w:pos="1814"/>
          <w:tab w:val="left" w:pos="3526"/>
          <w:tab w:val="left" w:pos="5231"/>
          <w:tab w:val="left" w:pos="7519"/>
          <w:tab w:val="left" w:pos="9366"/>
        </w:tabs>
        <w:spacing w:before="4" w:line="237" w:lineRule="auto"/>
        <w:ind w:right="290" w:firstLine="709"/>
        <w:rPr>
          <w:lang w:val="ru-RU"/>
        </w:rPr>
      </w:pPr>
      <w:r w:rsidRPr="00457F40">
        <w:rPr>
          <w:lang w:val="ru-RU"/>
        </w:rPr>
        <w:t xml:space="preserve">содержащих </w:t>
      </w:r>
      <w:r w:rsidRPr="00457F40">
        <w:rPr>
          <w:spacing w:val="-1"/>
          <w:lang w:val="ru-RU"/>
        </w:rPr>
        <w:t>м</w:t>
      </w:r>
      <w:r w:rsidRPr="00457F40">
        <w:rPr>
          <w:lang w:val="ru-RU"/>
        </w:rPr>
        <w:t>о</w:t>
      </w:r>
      <w:r w:rsidRPr="00457F40">
        <w:rPr>
          <w:spacing w:val="4"/>
          <w:lang w:val="ru-RU"/>
        </w:rPr>
        <w:t>д</w:t>
      </w:r>
      <w:r w:rsidRPr="00457F40">
        <w:rPr>
          <w:spacing w:val="-5"/>
          <w:lang w:val="ru-RU"/>
        </w:rPr>
        <w:t>у</w:t>
      </w:r>
      <w:r w:rsidRPr="00457F40">
        <w:rPr>
          <w:lang w:val="ru-RU"/>
        </w:rPr>
        <w:t>ли</w:t>
      </w:r>
      <w:r w:rsidRPr="00457F40">
        <w:rPr>
          <w:spacing w:val="2"/>
          <w:lang w:val="ru-RU"/>
        </w:rPr>
        <w:t>.</w:t>
      </w:r>
      <w:r w:rsidRPr="004F4E72">
        <w:rPr>
          <w:noProof/>
          <w:spacing w:val="2"/>
          <w:lang w:val="ru-RU" w:eastAsia="ru-RU"/>
        </w:rPr>
        <w:drawing>
          <wp:inline distT="0" distB="0" distL="0" distR="0" wp14:anchorId="1BD1B715" wp14:editId="57696BC8">
            <wp:extent cx="762000" cy="26987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1" cstate="print"/>
                    <a:stretch>
                      <a:fillRect/>
                    </a:stretch>
                  </pic:blipFill>
                  <pic:spPr>
                    <a:xfrm>
                      <a:off x="0" y="0"/>
                      <a:ext cx="762000" cy="269875"/>
                    </a:xfrm>
                    <a:prstGeom prst="rect">
                      <a:avLst/>
                    </a:prstGeom>
                  </pic:spPr>
                </pic:pic>
              </a:graphicData>
            </a:graphic>
          </wp:inline>
        </w:drawing>
      </w:r>
    </w:p>
    <w:p w:rsidR="00DD2384" w:rsidRPr="004F4E72" w:rsidRDefault="00EB158A" w:rsidP="00822EE4">
      <w:pPr>
        <w:pStyle w:val="4"/>
        <w:tabs>
          <w:tab w:val="left" w:pos="993"/>
        </w:tabs>
        <w:spacing w:before="7"/>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49"/>
        </w:numPr>
        <w:tabs>
          <w:tab w:val="left" w:pos="993"/>
          <w:tab w:val="left" w:pos="1813"/>
          <w:tab w:val="left" w:pos="1814"/>
        </w:tabs>
        <w:spacing w:line="237" w:lineRule="auto"/>
        <w:ind w:left="0" w:right="293" w:firstLine="709"/>
        <w:jc w:val="both"/>
        <w:rPr>
          <w:lang w:val="ru-RU"/>
        </w:rPr>
      </w:pPr>
      <w:r w:rsidRPr="004F4E72">
        <w:rPr>
          <w:lang w:val="ru-RU"/>
        </w:rPr>
        <w:t>выполнять преобразования и действия с буквенными выражениями, числовые коэффициенты которых записаны в стандартном</w:t>
      </w:r>
      <w:r w:rsidRPr="004F4E72">
        <w:rPr>
          <w:spacing w:val="-2"/>
          <w:lang w:val="ru-RU"/>
        </w:rPr>
        <w:t xml:space="preserve"> </w:t>
      </w:r>
      <w:r w:rsidRPr="004F4E72">
        <w:rPr>
          <w:lang w:val="ru-RU"/>
        </w:rPr>
        <w:t>виде;</w:t>
      </w:r>
    </w:p>
    <w:p w:rsidR="00DD2384" w:rsidRPr="004F4E72" w:rsidRDefault="00EB158A" w:rsidP="00CC1F04">
      <w:pPr>
        <w:pStyle w:val="a6"/>
        <w:numPr>
          <w:ilvl w:val="1"/>
          <w:numId w:val="49"/>
        </w:numPr>
        <w:tabs>
          <w:tab w:val="left" w:pos="993"/>
          <w:tab w:val="left" w:pos="1813"/>
          <w:tab w:val="left" w:pos="1814"/>
        </w:tabs>
        <w:spacing w:before="77" w:line="237" w:lineRule="auto"/>
        <w:ind w:left="0" w:right="289" w:firstLine="709"/>
        <w:jc w:val="both"/>
        <w:rPr>
          <w:lang w:val="ru-RU"/>
        </w:rPr>
      </w:pPr>
      <w:r w:rsidRPr="004F4E72">
        <w:rPr>
          <w:lang w:val="ru-RU"/>
        </w:rPr>
        <w:t>выполнять преобразования рациональных выражений при решении задач других учебных</w:t>
      </w:r>
      <w:r w:rsidRPr="004F4E72">
        <w:rPr>
          <w:spacing w:val="2"/>
          <w:lang w:val="ru-RU"/>
        </w:rPr>
        <w:t xml:space="preserve"> </w:t>
      </w:r>
      <w:r w:rsidRPr="004F4E72">
        <w:rPr>
          <w:lang w:val="ru-RU"/>
        </w:rPr>
        <w:t>предметов;</w:t>
      </w:r>
    </w:p>
    <w:p w:rsidR="00DD2384" w:rsidRPr="004F4E72" w:rsidRDefault="00EB158A" w:rsidP="00CC1F04">
      <w:pPr>
        <w:pStyle w:val="a6"/>
        <w:numPr>
          <w:ilvl w:val="1"/>
          <w:numId w:val="49"/>
        </w:numPr>
        <w:tabs>
          <w:tab w:val="left" w:pos="993"/>
          <w:tab w:val="left" w:pos="1813"/>
          <w:tab w:val="left" w:pos="1814"/>
        </w:tabs>
        <w:spacing w:before="3"/>
        <w:ind w:left="0" w:right="293" w:firstLine="709"/>
        <w:jc w:val="both"/>
        <w:rPr>
          <w:lang w:val="ru-RU"/>
        </w:rPr>
      </w:pPr>
      <w:r w:rsidRPr="004F4E72">
        <w:rPr>
          <w:lang w:val="ru-RU"/>
        </w:rPr>
        <w:t>выполнять проверку правдоподобия физических и химических формул на основе сравнения размерностей и</w:t>
      </w:r>
      <w:r w:rsidRPr="004F4E72">
        <w:rPr>
          <w:spacing w:val="-1"/>
          <w:lang w:val="ru-RU"/>
        </w:rPr>
        <w:t xml:space="preserve"> </w:t>
      </w:r>
      <w:r w:rsidRPr="004F4E72">
        <w:rPr>
          <w:lang w:val="ru-RU"/>
        </w:rPr>
        <w:t>валентностей</w:t>
      </w:r>
    </w:p>
    <w:p w:rsidR="00DD2384" w:rsidRPr="004F4E72" w:rsidRDefault="00EB158A" w:rsidP="00822EE4">
      <w:pPr>
        <w:pStyle w:val="4"/>
        <w:tabs>
          <w:tab w:val="left" w:pos="993"/>
        </w:tabs>
        <w:spacing w:before="4"/>
        <w:ind w:left="0" w:firstLine="709"/>
        <w:jc w:val="both"/>
        <w:rPr>
          <w:sz w:val="22"/>
          <w:szCs w:val="22"/>
        </w:rPr>
      </w:pPr>
      <w:r w:rsidRPr="004F4E72">
        <w:rPr>
          <w:sz w:val="22"/>
          <w:szCs w:val="22"/>
        </w:rPr>
        <w:t>Уравнения и неравенства</w:t>
      </w:r>
    </w:p>
    <w:p w:rsidR="00DD2384" w:rsidRPr="004F4E72" w:rsidRDefault="00EB158A" w:rsidP="00CC1F04">
      <w:pPr>
        <w:pStyle w:val="a6"/>
        <w:numPr>
          <w:ilvl w:val="1"/>
          <w:numId w:val="49"/>
        </w:numPr>
        <w:tabs>
          <w:tab w:val="left" w:pos="993"/>
          <w:tab w:val="left" w:pos="1814"/>
        </w:tabs>
        <w:ind w:left="0" w:right="287" w:firstLine="709"/>
        <w:jc w:val="both"/>
        <w:rPr>
          <w:lang w:val="ru-RU"/>
        </w:rPr>
      </w:pPr>
      <w:r w:rsidRPr="004F4E72">
        <w:rPr>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sidRPr="004F4E72">
        <w:rPr>
          <w:spacing w:val="-14"/>
          <w:lang w:val="ru-RU"/>
        </w:rPr>
        <w:t xml:space="preserve"> </w:t>
      </w:r>
      <w:r w:rsidRPr="004F4E72">
        <w:rPr>
          <w:lang w:val="ru-RU"/>
        </w:rPr>
        <w:t>уравнений;</w:t>
      </w:r>
    </w:p>
    <w:p w:rsidR="00DD2384" w:rsidRPr="004F4E72" w:rsidRDefault="00EB158A" w:rsidP="00CC1F04">
      <w:pPr>
        <w:pStyle w:val="a6"/>
        <w:numPr>
          <w:ilvl w:val="1"/>
          <w:numId w:val="49"/>
        </w:numPr>
        <w:tabs>
          <w:tab w:val="left" w:pos="993"/>
          <w:tab w:val="left" w:pos="1813"/>
          <w:tab w:val="left" w:pos="1814"/>
        </w:tabs>
        <w:ind w:left="0" w:right="293" w:firstLine="709"/>
        <w:jc w:val="both"/>
        <w:rPr>
          <w:lang w:val="ru-RU"/>
        </w:rPr>
      </w:pPr>
      <w:r w:rsidRPr="004F4E72">
        <w:rPr>
          <w:lang w:val="ru-RU"/>
        </w:rPr>
        <w:t>решать разные виды уравнений и неравенств и их систем, в том числе некоторые уравнения 3 и 4 степеней, дробно-рациональные и</w:t>
      </w:r>
      <w:r w:rsidRPr="004F4E72">
        <w:rPr>
          <w:spacing w:val="-7"/>
          <w:lang w:val="ru-RU"/>
        </w:rPr>
        <w:t xml:space="preserve"> </w:t>
      </w:r>
      <w:r w:rsidRPr="004F4E72">
        <w:rPr>
          <w:lang w:val="ru-RU"/>
        </w:rPr>
        <w:t>иррациональные;</w:t>
      </w:r>
    </w:p>
    <w:p w:rsidR="00DD2384" w:rsidRPr="004F4E72" w:rsidRDefault="00EB158A" w:rsidP="00CC1F04">
      <w:pPr>
        <w:pStyle w:val="a6"/>
        <w:numPr>
          <w:ilvl w:val="1"/>
          <w:numId w:val="49"/>
        </w:numPr>
        <w:tabs>
          <w:tab w:val="left" w:pos="993"/>
          <w:tab w:val="left" w:pos="1813"/>
          <w:tab w:val="left" w:pos="1814"/>
        </w:tabs>
        <w:spacing w:line="318" w:lineRule="exact"/>
        <w:ind w:left="0" w:firstLine="709"/>
        <w:jc w:val="both"/>
        <w:rPr>
          <w:lang w:val="ru-RU"/>
        </w:rPr>
      </w:pPr>
      <w:r w:rsidRPr="004F4E72">
        <w:rPr>
          <w:lang w:val="ru-RU"/>
        </w:rPr>
        <w:t>знать теорему Виета для уравнений степени выше</w:t>
      </w:r>
      <w:r w:rsidRPr="004F4E72">
        <w:rPr>
          <w:spacing w:val="-8"/>
          <w:lang w:val="ru-RU"/>
        </w:rPr>
        <w:t xml:space="preserve"> </w:t>
      </w:r>
      <w:r w:rsidRPr="004F4E72">
        <w:rPr>
          <w:lang w:val="ru-RU"/>
        </w:rPr>
        <w:t>второй;</w:t>
      </w:r>
    </w:p>
    <w:p w:rsidR="00DD2384" w:rsidRPr="004F4E72" w:rsidRDefault="00EB158A" w:rsidP="00CC1F04">
      <w:pPr>
        <w:pStyle w:val="a6"/>
        <w:numPr>
          <w:ilvl w:val="1"/>
          <w:numId w:val="49"/>
        </w:numPr>
        <w:tabs>
          <w:tab w:val="left" w:pos="993"/>
          <w:tab w:val="left" w:pos="1813"/>
          <w:tab w:val="left" w:pos="1814"/>
        </w:tabs>
        <w:spacing w:line="237" w:lineRule="auto"/>
        <w:ind w:left="0" w:right="292" w:firstLine="709"/>
        <w:jc w:val="both"/>
        <w:rPr>
          <w:lang w:val="ru-RU"/>
        </w:rPr>
      </w:pPr>
      <w:r w:rsidRPr="004F4E72">
        <w:rPr>
          <w:lang w:val="ru-RU"/>
        </w:rPr>
        <w:t>понимать смысл теорем о равносильных и неравносильных преобразованиях уравнений и уметь их</w:t>
      </w:r>
      <w:r w:rsidRPr="004F4E72">
        <w:rPr>
          <w:spacing w:val="2"/>
          <w:lang w:val="ru-RU"/>
        </w:rPr>
        <w:t xml:space="preserve"> </w:t>
      </w:r>
      <w:r w:rsidRPr="004F4E72">
        <w:rPr>
          <w:lang w:val="ru-RU"/>
        </w:rPr>
        <w:t>доказывать;</w:t>
      </w:r>
    </w:p>
    <w:p w:rsidR="00DD2384" w:rsidRPr="004F4E72" w:rsidRDefault="00EB158A" w:rsidP="00CC1F04">
      <w:pPr>
        <w:pStyle w:val="a6"/>
        <w:numPr>
          <w:ilvl w:val="1"/>
          <w:numId w:val="49"/>
        </w:numPr>
        <w:tabs>
          <w:tab w:val="left" w:pos="993"/>
          <w:tab w:val="left" w:pos="1813"/>
          <w:tab w:val="left" w:pos="1814"/>
        </w:tabs>
        <w:spacing w:before="4" w:line="237" w:lineRule="auto"/>
        <w:ind w:left="0" w:right="286" w:firstLine="709"/>
        <w:jc w:val="both"/>
        <w:rPr>
          <w:lang w:val="ru-RU"/>
        </w:rPr>
      </w:pPr>
      <w:r w:rsidRPr="004F4E72">
        <w:rPr>
          <w:lang w:val="ru-RU"/>
        </w:rPr>
        <w:t>владеть разными методами решения уравнений, неравенств и их систем, уметь выбирать метод решения и обосновывать свой</w:t>
      </w:r>
      <w:r w:rsidRPr="004F4E72">
        <w:rPr>
          <w:spacing w:val="-3"/>
          <w:lang w:val="ru-RU"/>
        </w:rPr>
        <w:t xml:space="preserve"> </w:t>
      </w:r>
      <w:r w:rsidRPr="004F4E72">
        <w:rPr>
          <w:lang w:val="ru-RU"/>
        </w:rPr>
        <w:t>выбор;</w:t>
      </w:r>
    </w:p>
    <w:p w:rsidR="00DD2384" w:rsidRPr="004F4E72" w:rsidRDefault="00EB158A" w:rsidP="00CC1F04">
      <w:pPr>
        <w:pStyle w:val="a6"/>
        <w:numPr>
          <w:ilvl w:val="1"/>
          <w:numId w:val="49"/>
        </w:numPr>
        <w:tabs>
          <w:tab w:val="left" w:pos="993"/>
          <w:tab w:val="left" w:pos="1813"/>
          <w:tab w:val="left" w:pos="1814"/>
        </w:tabs>
        <w:spacing w:before="6" w:line="237" w:lineRule="auto"/>
        <w:ind w:left="0" w:right="282" w:firstLine="709"/>
        <w:jc w:val="both"/>
        <w:rPr>
          <w:lang w:val="ru-RU"/>
        </w:rPr>
      </w:pPr>
      <w:r w:rsidRPr="004F4E72">
        <w:rPr>
          <w:lang w:val="ru-RU"/>
        </w:rPr>
        <w:t>использовать метод интервалов для решения неравенств, в том числе дробно- рациональных и включающих в себя иррациональные</w:t>
      </w:r>
      <w:r w:rsidRPr="004F4E72">
        <w:rPr>
          <w:spacing w:val="-5"/>
          <w:lang w:val="ru-RU"/>
        </w:rPr>
        <w:t xml:space="preserve"> </w:t>
      </w:r>
      <w:r w:rsidRPr="004F4E72">
        <w:rPr>
          <w:lang w:val="ru-RU"/>
        </w:rPr>
        <w:t>выражения;</w:t>
      </w:r>
    </w:p>
    <w:p w:rsidR="00DD2384" w:rsidRPr="004F4E72" w:rsidRDefault="00EB158A" w:rsidP="00CC1F04">
      <w:pPr>
        <w:pStyle w:val="a6"/>
        <w:numPr>
          <w:ilvl w:val="1"/>
          <w:numId w:val="49"/>
        </w:numPr>
        <w:tabs>
          <w:tab w:val="left" w:pos="993"/>
          <w:tab w:val="left" w:pos="1813"/>
          <w:tab w:val="left" w:pos="1814"/>
        </w:tabs>
        <w:spacing w:before="5" w:line="237" w:lineRule="auto"/>
        <w:ind w:left="0" w:right="291" w:firstLine="709"/>
        <w:jc w:val="both"/>
        <w:rPr>
          <w:lang w:val="ru-RU"/>
        </w:rPr>
      </w:pPr>
      <w:r w:rsidRPr="004F4E72">
        <w:rPr>
          <w:lang w:val="ru-RU"/>
        </w:rPr>
        <w:t>решать алгебраические уравнения и неравенства и их системы с параметрами алгебраическим и графическим</w:t>
      </w:r>
      <w:r w:rsidRPr="004F4E72">
        <w:rPr>
          <w:spacing w:val="-2"/>
          <w:lang w:val="ru-RU"/>
        </w:rPr>
        <w:t xml:space="preserve"> </w:t>
      </w:r>
      <w:r w:rsidRPr="004F4E72">
        <w:rPr>
          <w:lang w:val="ru-RU"/>
        </w:rPr>
        <w:t>методами;</w:t>
      </w:r>
    </w:p>
    <w:p w:rsidR="00DD2384" w:rsidRPr="004F4E72" w:rsidRDefault="00EB158A" w:rsidP="00CC1F04">
      <w:pPr>
        <w:pStyle w:val="a6"/>
        <w:numPr>
          <w:ilvl w:val="1"/>
          <w:numId w:val="49"/>
        </w:numPr>
        <w:tabs>
          <w:tab w:val="left" w:pos="993"/>
          <w:tab w:val="left" w:pos="1813"/>
          <w:tab w:val="left" w:pos="1814"/>
        </w:tabs>
        <w:spacing w:before="1"/>
        <w:ind w:left="0" w:firstLine="709"/>
        <w:jc w:val="both"/>
        <w:rPr>
          <w:lang w:val="ru-RU"/>
        </w:rPr>
      </w:pPr>
      <w:r w:rsidRPr="004F4E72">
        <w:rPr>
          <w:lang w:val="ru-RU"/>
        </w:rPr>
        <w:t>владеть разными методами доказательства</w:t>
      </w:r>
      <w:r w:rsidRPr="004F4E72">
        <w:rPr>
          <w:spacing w:val="-2"/>
          <w:lang w:val="ru-RU"/>
        </w:rPr>
        <w:t xml:space="preserve"> </w:t>
      </w:r>
      <w:r w:rsidRPr="004F4E72">
        <w:rPr>
          <w:lang w:val="ru-RU"/>
        </w:rPr>
        <w:t>неравенств;</w:t>
      </w:r>
    </w:p>
    <w:p w:rsidR="00DD2384" w:rsidRPr="004F4E72" w:rsidRDefault="00EB158A" w:rsidP="00CC1F04">
      <w:pPr>
        <w:pStyle w:val="a6"/>
        <w:numPr>
          <w:ilvl w:val="1"/>
          <w:numId w:val="49"/>
        </w:numPr>
        <w:tabs>
          <w:tab w:val="left" w:pos="993"/>
          <w:tab w:val="left" w:pos="1813"/>
          <w:tab w:val="left" w:pos="1814"/>
        </w:tabs>
        <w:spacing w:line="318" w:lineRule="exact"/>
        <w:ind w:left="0" w:firstLine="709"/>
        <w:jc w:val="both"/>
        <w:rPr>
          <w:lang w:val="ru-RU"/>
        </w:rPr>
      </w:pPr>
      <w:r w:rsidRPr="004F4E72">
        <w:rPr>
          <w:lang w:val="ru-RU"/>
        </w:rPr>
        <w:t>решать уравнения в целых числах;</w:t>
      </w:r>
    </w:p>
    <w:p w:rsidR="00DD2384" w:rsidRPr="004F4E72" w:rsidRDefault="00EB158A" w:rsidP="00CC1F04">
      <w:pPr>
        <w:pStyle w:val="a6"/>
        <w:numPr>
          <w:ilvl w:val="1"/>
          <w:numId w:val="49"/>
        </w:numPr>
        <w:tabs>
          <w:tab w:val="left" w:pos="993"/>
          <w:tab w:val="left" w:pos="1813"/>
          <w:tab w:val="left" w:pos="1814"/>
        </w:tabs>
        <w:spacing w:before="2" w:line="237" w:lineRule="auto"/>
        <w:ind w:left="0" w:right="292" w:firstLine="709"/>
        <w:jc w:val="both"/>
        <w:rPr>
          <w:lang w:val="ru-RU"/>
        </w:rPr>
      </w:pPr>
      <w:r w:rsidRPr="004F4E72">
        <w:rPr>
          <w:lang w:val="ru-RU"/>
        </w:rPr>
        <w:t>изображать множества на плоскости, задаваемые уравнениями, неравенствами и их</w:t>
      </w:r>
      <w:r w:rsidRPr="004F4E72">
        <w:rPr>
          <w:spacing w:val="-3"/>
          <w:lang w:val="ru-RU"/>
        </w:rPr>
        <w:t xml:space="preserve"> </w:t>
      </w:r>
      <w:r w:rsidRPr="004F4E72">
        <w:rPr>
          <w:lang w:val="ru-RU"/>
        </w:rPr>
        <w:t>системами.</w:t>
      </w:r>
    </w:p>
    <w:p w:rsidR="00DD2384" w:rsidRPr="004F4E72" w:rsidRDefault="00EB158A" w:rsidP="00822EE4">
      <w:pPr>
        <w:pStyle w:val="4"/>
        <w:tabs>
          <w:tab w:val="left" w:pos="993"/>
        </w:tabs>
        <w:spacing w:before="10"/>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49"/>
        </w:numPr>
        <w:tabs>
          <w:tab w:val="left" w:pos="993"/>
          <w:tab w:val="left" w:pos="1813"/>
          <w:tab w:val="left" w:pos="1814"/>
        </w:tabs>
        <w:spacing w:line="237" w:lineRule="auto"/>
        <w:ind w:left="0" w:right="292" w:firstLine="709"/>
        <w:jc w:val="both"/>
        <w:rPr>
          <w:lang w:val="ru-RU"/>
        </w:rPr>
      </w:pPr>
      <w:r w:rsidRPr="004F4E72">
        <w:rPr>
          <w:lang w:val="ru-RU"/>
        </w:rPr>
        <w:lastRenderedPageBreak/>
        <w:t>составлять и решать уравнения, неравенства, их системы при решении задач других учебных</w:t>
      </w:r>
      <w:r w:rsidRPr="004F4E72">
        <w:rPr>
          <w:spacing w:val="2"/>
          <w:lang w:val="ru-RU"/>
        </w:rPr>
        <w:t xml:space="preserve"> </w:t>
      </w:r>
      <w:r w:rsidRPr="004F4E72">
        <w:rPr>
          <w:lang w:val="ru-RU"/>
        </w:rPr>
        <w:t>предметов;</w:t>
      </w:r>
    </w:p>
    <w:p w:rsidR="00DD2384" w:rsidRPr="004F4E72" w:rsidRDefault="00EB158A" w:rsidP="00CC1F04">
      <w:pPr>
        <w:pStyle w:val="a6"/>
        <w:numPr>
          <w:ilvl w:val="1"/>
          <w:numId w:val="49"/>
        </w:numPr>
        <w:tabs>
          <w:tab w:val="left" w:pos="993"/>
          <w:tab w:val="left" w:pos="1814"/>
        </w:tabs>
        <w:spacing w:before="5" w:line="237" w:lineRule="auto"/>
        <w:ind w:left="0" w:right="284" w:firstLine="709"/>
        <w:jc w:val="both"/>
        <w:rPr>
          <w:lang w:val="ru-RU"/>
        </w:rPr>
      </w:pPr>
      <w:r w:rsidRPr="004F4E72">
        <w:rPr>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D2384" w:rsidRPr="004F4E72" w:rsidRDefault="00EB158A" w:rsidP="00CC1F04">
      <w:pPr>
        <w:pStyle w:val="a6"/>
        <w:numPr>
          <w:ilvl w:val="1"/>
          <w:numId w:val="49"/>
        </w:numPr>
        <w:tabs>
          <w:tab w:val="left" w:pos="993"/>
          <w:tab w:val="left" w:pos="1813"/>
          <w:tab w:val="left" w:pos="1814"/>
        </w:tabs>
        <w:spacing w:before="7" w:line="237" w:lineRule="auto"/>
        <w:ind w:left="0" w:right="294" w:firstLine="709"/>
        <w:jc w:val="both"/>
        <w:rPr>
          <w:lang w:val="ru-RU"/>
        </w:rPr>
      </w:pPr>
      <w:r w:rsidRPr="004F4E72">
        <w:rPr>
          <w:lang w:val="ru-RU"/>
        </w:rPr>
        <w:t>составлять и решать уравнения и неравенства с параметрами при решении задач других учебных</w:t>
      </w:r>
      <w:r w:rsidRPr="004F4E72">
        <w:rPr>
          <w:spacing w:val="3"/>
          <w:lang w:val="ru-RU"/>
        </w:rPr>
        <w:t xml:space="preserve"> </w:t>
      </w:r>
      <w:r w:rsidRPr="004F4E72">
        <w:rPr>
          <w:lang w:val="ru-RU"/>
        </w:rPr>
        <w:t>предметов;</w:t>
      </w:r>
    </w:p>
    <w:p w:rsidR="00DD2384" w:rsidRPr="004F4E72" w:rsidRDefault="00EB158A" w:rsidP="00CC1F04">
      <w:pPr>
        <w:pStyle w:val="a6"/>
        <w:numPr>
          <w:ilvl w:val="1"/>
          <w:numId w:val="49"/>
        </w:numPr>
        <w:tabs>
          <w:tab w:val="left" w:pos="993"/>
          <w:tab w:val="left" w:pos="1813"/>
          <w:tab w:val="left" w:pos="1814"/>
        </w:tabs>
        <w:spacing w:before="6" w:line="237" w:lineRule="auto"/>
        <w:ind w:left="0" w:right="292" w:firstLine="709"/>
        <w:jc w:val="both"/>
        <w:rPr>
          <w:lang w:val="ru-RU"/>
        </w:rPr>
      </w:pPr>
      <w:r w:rsidRPr="004F4E72">
        <w:rPr>
          <w:lang w:val="ru-RU"/>
        </w:rPr>
        <w:t>составлять уравнение, неравенство или их систему, описывающие реальную ситуацию или прикладную задачу, интерпретировать полученные</w:t>
      </w:r>
      <w:r w:rsidRPr="004F4E72">
        <w:rPr>
          <w:spacing w:val="-8"/>
          <w:lang w:val="ru-RU"/>
        </w:rPr>
        <w:t xml:space="preserve"> </w:t>
      </w:r>
      <w:r w:rsidRPr="004F4E72">
        <w:rPr>
          <w:lang w:val="ru-RU"/>
        </w:rPr>
        <w:t>результаты</w:t>
      </w:r>
    </w:p>
    <w:p w:rsidR="00DD2384" w:rsidRPr="004F4E72" w:rsidRDefault="00EB158A" w:rsidP="00822EE4">
      <w:pPr>
        <w:pStyle w:val="4"/>
        <w:tabs>
          <w:tab w:val="left" w:pos="993"/>
        </w:tabs>
        <w:spacing w:before="9" w:line="295" w:lineRule="exact"/>
        <w:ind w:left="0" w:firstLine="709"/>
        <w:rPr>
          <w:sz w:val="22"/>
          <w:szCs w:val="22"/>
        </w:rPr>
      </w:pPr>
      <w:r w:rsidRPr="004F4E72">
        <w:rPr>
          <w:sz w:val="22"/>
          <w:szCs w:val="22"/>
        </w:rPr>
        <w:t>Функции</w:t>
      </w:r>
    </w:p>
    <w:p w:rsidR="00DD2384" w:rsidRPr="004F4E72" w:rsidRDefault="00EB158A" w:rsidP="00CC1F04">
      <w:pPr>
        <w:pStyle w:val="a6"/>
        <w:numPr>
          <w:ilvl w:val="1"/>
          <w:numId w:val="49"/>
        </w:numPr>
        <w:tabs>
          <w:tab w:val="left" w:pos="993"/>
          <w:tab w:val="left" w:pos="1814"/>
        </w:tabs>
        <w:ind w:left="0" w:right="287" w:firstLine="709"/>
        <w:jc w:val="both"/>
        <w:rPr>
          <w:lang w:val="ru-RU"/>
        </w:rPr>
      </w:pPr>
      <w:r w:rsidRPr="004F4E72">
        <w:rPr>
          <w:lang w:val="ru-RU"/>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w:t>
      </w:r>
      <w:r w:rsidRPr="004F4E72">
        <w:rPr>
          <w:spacing w:val="-1"/>
          <w:lang w:val="ru-RU"/>
        </w:rPr>
        <w:t xml:space="preserve"> </w:t>
      </w:r>
      <w:r w:rsidRPr="004F4E72">
        <w:rPr>
          <w:lang w:val="ru-RU"/>
        </w:rPr>
        <w:t>функцией,</w:t>
      </w:r>
    </w:p>
    <w:p w:rsidR="00DD2384" w:rsidRPr="004F4E72" w:rsidRDefault="00B31526" w:rsidP="00CC1F04">
      <w:pPr>
        <w:pStyle w:val="a6"/>
        <w:numPr>
          <w:ilvl w:val="1"/>
          <w:numId w:val="49"/>
        </w:numPr>
        <w:tabs>
          <w:tab w:val="left" w:pos="993"/>
          <w:tab w:val="left" w:pos="1813"/>
          <w:tab w:val="left" w:pos="1814"/>
          <w:tab w:val="left" w:pos="2943"/>
          <w:tab w:val="left" w:pos="4139"/>
          <w:tab w:val="left" w:pos="5460"/>
          <w:tab w:val="left" w:pos="6868"/>
          <w:tab w:val="left" w:pos="8737"/>
        </w:tabs>
        <w:spacing w:line="318" w:lineRule="exact"/>
        <w:ind w:left="0" w:firstLine="709"/>
        <w:rPr>
          <w:lang w:val="ru-RU"/>
        </w:rPr>
      </w:pPr>
      <w:r>
        <w:rPr>
          <w:lang w:val="ru-RU"/>
        </w:rPr>
        <w:t xml:space="preserve">Строить графики функций: линейной, квадратичной, </w:t>
      </w:r>
      <w:r w:rsidR="00EB158A" w:rsidRPr="004F4E72">
        <w:rPr>
          <w:lang w:val="ru-RU"/>
        </w:rPr>
        <w:t>дробно-линейной,</w:t>
      </w:r>
      <w:r>
        <w:rPr>
          <w:noProof/>
          <w:lang w:val="ru-RU" w:eastAsia="ru-RU"/>
        </w:rPr>
        <w:t xml:space="preserve"> </w:t>
      </w:r>
      <w:r w:rsidR="00995BBE">
        <w:rPr>
          <w:noProof/>
          <w:lang w:val="ru-RU" w:eastAsia="ru-RU"/>
        </w:rPr>
        <mc:AlternateContent>
          <mc:Choice Requires="wps">
            <w:drawing>
              <wp:anchor distT="0" distB="0" distL="114300" distR="114300" simplePos="0" relativeHeight="251649536" behindDoc="1" locked="0" layoutInCell="1" allowOverlap="1">
                <wp:simplePos x="0" y="0"/>
                <wp:positionH relativeFrom="page">
                  <wp:posOffset>4371975</wp:posOffset>
                </wp:positionH>
                <wp:positionV relativeFrom="paragraph">
                  <wp:posOffset>24765</wp:posOffset>
                </wp:positionV>
                <wp:extent cx="0" cy="159385"/>
                <wp:effectExtent l="9525" t="5715" r="9525" b="6350"/>
                <wp:wrapNone/>
                <wp:docPr id="8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72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2243C" id="Line 218"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25pt,1.95pt" to="344.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DEwIAACoEAAAOAAAAZHJzL2Uyb0RvYy54bWysU8GO2yAQvVfqPyDfE9tZJ+tY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5dAe&#10;iTuY0TOXDM3S3Den17YAn0rujC+PnOWrflbku0VSVS2WBxZIvl00BKY+Ir4L8RurIcW+/6Io+OCj&#10;U6FT58Z0HhJ6gM5hIJfbQNjZITIcEjhN58uHfB7AcXGN08a6z0x1yBtlJIB0wMWnZ+s8D1xcXXwa&#10;qbZciDBuIVFfRo+zdBkCrBKc+kvvZs1hXwmDTtgLJnxj3js3o46SBrCWYboZbYe5GGxILqTHg0qA&#10;zmgNivixTJabfJNnk2y22EyypK4nn7ZVNlls08d5/VBXVZ3+9NTSrGg5pUx6dld1ptnfTX98J4Ou&#10;bvq8tSG+Rw/9ArLXfyAdRumnN+hgr+hlZ64jBkEG5/HxeMW/34P9/omvfwEAAP//AwBQSwMEFAAG&#10;AAgAAAAhAN0A5U7bAAAACAEAAA8AAABkcnMvZG93bnJldi54bWxMj0FPwkAUhO8m/ofNI/EmWyBi&#10;qX0lxgT1ZgDjedt9tA3dt013gfLvfcaDHiczmfkmX4+uU2caQusZYTZNQBFX3rZcI3zuN/cpqBAN&#10;W9N5JoQrBVgXtze5yay/8JbOu1grKeGQGYQmxj7TOlQNOROmvicW7+AHZ6LIodZ2MBcpd52eJ8lS&#10;O9OyLDSmp5eGquPu5BC++te38SNsrod4XLxrLst9VT8i3k3G5ydQkcb4F4YffEGHQphKf2IbVIew&#10;TNMHiSIsVqDE/9UlwnyVgC5y/f9A8Q0AAP//AwBQSwECLQAUAAYACAAAACEAtoM4kv4AAADhAQAA&#10;EwAAAAAAAAAAAAAAAAAAAAAAW0NvbnRlbnRfVHlwZXNdLnhtbFBLAQItABQABgAIAAAAIQA4/SH/&#10;1gAAAJQBAAALAAAAAAAAAAAAAAAAAC8BAABfcmVscy8ucmVsc1BLAQItABQABgAIAAAAIQCW93+D&#10;EwIAACoEAAAOAAAAAAAAAAAAAAAAAC4CAABkcnMvZTJvRG9jLnhtbFBLAQItABQABgAIAAAAIQDd&#10;AOVO2wAAAAgBAAAPAAAAAAAAAAAAAAAAAG0EAABkcnMvZG93bnJldi54bWxQSwUGAAAAAAQABADz&#10;AAAAdQUAAAAA&#10;" strokeweight=".20053mm">
                <w10:wrap anchorx="page"/>
              </v:line>
            </w:pict>
          </mc:Fallback>
        </mc:AlternateContent>
      </w:r>
      <w:r w:rsidR="00995BBE">
        <w:rPr>
          <w:noProof/>
          <w:lang w:val="ru-RU" w:eastAsia="ru-RU"/>
        </w:rPr>
        <mc:AlternateContent>
          <mc:Choice Requires="wps">
            <w:drawing>
              <wp:anchor distT="0" distB="0" distL="114300" distR="114300" simplePos="0" relativeHeight="251650560" behindDoc="1" locked="0" layoutInCell="1" allowOverlap="1">
                <wp:simplePos x="0" y="0"/>
                <wp:positionH relativeFrom="page">
                  <wp:posOffset>4505325</wp:posOffset>
                </wp:positionH>
                <wp:positionV relativeFrom="paragraph">
                  <wp:posOffset>24765</wp:posOffset>
                </wp:positionV>
                <wp:extent cx="0" cy="159385"/>
                <wp:effectExtent l="9525" t="5715" r="9525" b="6350"/>
                <wp:wrapNone/>
                <wp:docPr id="7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72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4B751" id="Line 217"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75pt,1.95pt" to="354.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sCEwIAACo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2WE&#10;JG5hRjsuGZqkc9+cTtscfEq5N748cpGveqfId4ukKhssjyyQfLtqCEx9RPwQ4jdWQ4pD90VR8MEn&#10;p0KnLrVpPST0AF3CQK73gbCLQ6Q/JHCaTpdPi2kAx/ktThvrPjPVIm8UkQDSARefd9Z5Hji/ufg0&#10;Um25EGHcQqIO6p2kyxBgleDUX3o3a46HUhh0xl4w4RvyPrgZdZI0gDUM081gO8xFb0NyIT0eVAJ0&#10;BqtXxI9lstwsNotslE1mm1GWVNXo07bMRrNtOp9WT1VZVulPTy3N8oZTyqRnd1Nnmv3d9Id30uvq&#10;rs97G+JH9NAvIHv7B9JhlH56vQ4Oil735jZiEGRwHh6PV/z7Pdjvn/j6FwAAAP//AwBQSwMEFAAG&#10;AAgAAAAhADwp65TbAAAACAEAAA8AAABkcnMvZG93bnJldi54bWxMj8FOwzAQRO9I/IO1SNyoTSso&#10;CdlUCKnADdEizk68TaLG6yh22/TvWcQBjqMZzbwpVpPv1ZHG2AVGuJ0ZUMR1cB03CJ/b9c0DqJgs&#10;O9sHJoQzRViVlxeFzV048QcdN6lRUsIxtwhtSkOudaxb8jbOwkAs3i6M3iaRY6PdaE9S7ns9N+Ze&#10;e9uxLLR2oOeW6v3m4BG+hpfX6T2uz7u0X7xprqpt3SwRr6+mp0dQiab0F4YffEGHUpiqcGAXVY+w&#10;NNmdRBEWGSjxf3WFMM8M6LLQ/w+U3wAAAP//AwBQSwECLQAUAAYACAAAACEAtoM4kv4AAADhAQAA&#10;EwAAAAAAAAAAAAAAAAAAAAAAW0NvbnRlbnRfVHlwZXNdLnhtbFBLAQItABQABgAIAAAAIQA4/SH/&#10;1gAAAJQBAAALAAAAAAAAAAAAAAAAAC8BAABfcmVscy8ucmVsc1BLAQItABQABgAIAAAAIQBDcksC&#10;EwIAACoEAAAOAAAAAAAAAAAAAAAAAC4CAABkcnMvZTJvRG9jLnhtbFBLAQItABQABgAIAAAAIQA8&#10;KeuU2wAAAAgBAAAPAAAAAAAAAAAAAAAAAG0EAABkcnMvZG93bnJldi54bWxQSwUGAAAAAAQABADz&#10;AAAAdQUAAAAA&#10;" strokeweight=".20053mm">
                <w10:wrap anchorx="page"/>
              </v:line>
            </w:pict>
          </mc:Fallback>
        </mc:AlternateContent>
      </w:r>
      <w:r w:rsidR="00EB158A" w:rsidRPr="004F4E72">
        <w:rPr>
          <w:lang w:val="ru-RU"/>
        </w:rPr>
        <w:t xml:space="preserve">степенной при разных значениях показателя степени, </w:t>
      </w:r>
      <w:r w:rsidR="00EB158A" w:rsidRPr="004F4E72">
        <w:rPr>
          <w:i/>
        </w:rPr>
        <w:t>y</w:t>
      </w:r>
      <w:r w:rsidR="00EB158A" w:rsidRPr="004F4E72">
        <w:rPr>
          <w:i/>
          <w:lang w:val="ru-RU"/>
        </w:rPr>
        <w:t xml:space="preserve"> </w:t>
      </w:r>
      <w:r w:rsidR="00EB158A" w:rsidRPr="004F4E72">
        <w:rPr>
          <w:rFonts w:ascii="Symbol" w:hAnsi="Symbol"/>
        </w:rPr>
        <w:t></w:t>
      </w:r>
      <w:r w:rsidR="009272BF" w:rsidRPr="004F4E72">
        <w:rPr>
          <w:rFonts w:ascii="Symbol" w:hAnsi="Symbol"/>
          <w:lang w:val="ru-RU"/>
        </w:rPr>
        <w:t></w:t>
      </w:r>
      <w:r w:rsidR="009272BF" w:rsidRPr="004F4E72">
        <w:rPr>
          <w:rFonts w:ascii="Symbol" w:hAnsi="Symbol"/>
          <w:lang w:val="ru-RU"/>
        </w:rPr>
        <w:t></w:t>
      </w:r>
      <w:r w:rsidR="00EB158A" w:rsidRPr="004F4E72">
        <w:rPr>
          <w:lang w:val="ru-RU"/>
        </w:rPr>
        <w:t xml:space="preserve"> </w:t>
      </w:r>
      <w:r w:rsidR="00EB158A" w:rsidRPr="004F4E72">
        <w:rPr>
          <w:i/>
        </w:rPr>
        <w:t>x</w:t>
      </w:r>
      <w:r w:rsidR="00EB158A" w:rsidRPr="004F4E72">
        <w:rPr>
          <w:i/>
          <w:lang w:val="ru-RU"/>
        </w:rPr>
        <w:t xml:space="preserve"> </w:t>
      </w:r>
      <w:r w:rsidR="00EB158A" w:rsidRPr="004F4E72">
        <w:rPr>
          <w:lang w:val="ru-RU"/>
        </w:rPr>
        <w:t>;</w:t>
      </w:r>
    </w:p>
    <w:p w:rsidR="00DD2384" w:rsidRPr="00B31526" w:rsidRDefault="00B31526" w:rsidP="00CC1F04">
      <w:pPr>
        <w:pStyle w:val="a6"/>
        <w:numPr>
          <w:ilvl w:val="1"/>
          <w:numId w:val="49"/>
        </w:numPr>
        <w:tabs>
          <w:tab w:val="left" w:pos="799"/>
          <w:tab w:val="left" w:pos="993"/>
          <w:tab w:val="left" w:pos="1813"/>
          <w:tab w:val="left" w:pos="1814"/>
          <w:tab w:val="left" w:pos="3492"/>
          <w:tab w:val="left" w:pos="5459"/>
          <w:tab w:val="left" w:pos="6565"/>
        </w:tabs>
        <w:spacing w:before="76"/>
        <w:ind w:left="0" w:firstLine="0"/>
        <w:rPr>
          <w:lang w:val="ru-RU"/>
        </w:rPr>
      </w:pPr>
      <w:r w:rsidRPr="00B31526">
        <w:rPr>
          <w:lang w:val="ru-RU"/>
        </w:rPr>
        <w:t xml:space="preserve">Использовать преобразования графика </w:t>
      </w:r>
      <w:r w:rsidR="00EB158A" w:rsidRPr="00B31526">
        <w:rPr>
          <w:spacing w:val="-1"/>
          <w:lang w:val="ru-RU"/>
        </w:rPr>
        <w:t>функции</w:t>
      </w:r>
      <w:r w:rsidR="009272BF" w:rsidRPr="00B31526">
        <w:rPr>
          <w:spacing w:val="-1"/>
          <w:lang w:val="ru-RU"/>
        </w:rPr>
        <w:t xml:space="preserve"> </w:t>
      </w:r>
      <w:r w:rsidR="00EB158A" w:rsidRPr="00B31526">
        <w:rPr>
          <w:i/>
          <w:w w:val="105"/>
          <w:position w:val="1"/>
        </w:rPr>
        <w:t>y</w:t>
      </w:r>
      <w:r w:rsidR="00EB158A" w:rsidRPr="00B31526">
        <w:rPr>
          <w:i/>
          <w:w w:val="105"/>
          <w:position w:val="1"/>
          <w:lang w:val="ru-RU"/>
        </w:rPr>
        <w:t xml:space="preserve"> </w:t>
      </w:r>
      <w:r w:rsidR="00EB158A" w:rsidRPr="00B31526">
        <w:rPr>
          <w:rFonts w:ascii="Symbol" w:hAnsi="Symbol"/>
          <w:w w:val="105"/>
          <w:position w:val="1"/>
        </w:rPr>
        <w:t></w:t>
      </w:r>
      <w:r w:rsidR="00EB158A" w:rsidRPr="00B31526">
        <w:rPr>
          <w:w w:val="105"/>
          <w:position w:val="1"/>
          <w:lang w:val="ru-RU"/>
        </w:rPr>
        <w:t xml:space="preserve"> </w:t>
      </w:r>
      <w:r w:rsidR="00EB158A" w:rsidRPr="00B31526">
        <w:rPr>
          <w:i/>
          <w:w w:val="105"/>
          <w:position w:val="1"/>
        </w:rPr>
        <w:t>f</w:t>
      </w:r>
      <w:r w:rsidR="00EB158A" w:rsidRPr="00B31526">
        <w:rPr>
          <w:i/>
          <w:w w:val="105"/>
          <w:position w:val="1"/>
          <w:lang w:val="ru-RU"/>
        </w:rPr>
        <w:t xml:space="preserve"> </w:t>
      </w:r>
      <w:r w:rsidR="00EB158A" w:rsidRPr="00B31526">
        <w:rPr>
          <w:rFonts w:ascii="Symbol" w:hAnsi="Symbol"/>
          <w:w w:val="105"/>
        </w:rPr>
        <w:t></w:t>
      </w:r>
      <w:r w:rsidR="00EB158A" w:rsidRPr="00B31526">
        <w:rPr>
          <w:i/>
          <w:w w:val="105"/>
          <w:position w:val="1"/>
        </w:rPr>
        <w:t>x</w:t>
      </w:r>
      <w:r w:rsidR="00EB158A" w:rsidRPr="00B31526">
        <w:rPr>
          <w:rFonts w:ascii="Symbol" w:hAnsi="Symbol"/>
          <w:w w:val="105"/>
        </w:rPr>
        <w:t></w:t>
      </w:r>
      <w:r>
        <w:rPr>
          <w:lang w:val="ru-RU"/>
        </w:rPr>
        <w:t xml:space="preserve"> </w:t>
      </w:r>
      <w:r w:rsidR="00EB158A" w:rsidRPr="00B31526">
        <w:rPr>
          <w:lang w:val="ru-RU"/>
        </w:rPr>
        <w:t>для</w:t>
      </w:r>
      <w:r w:rsidR="00EB158A" w:rsidRPr="00B31526">
        <w:rPr>
          <w:lang w:val="ru-RU"/>
        </w:rPr>
        <w:tab/>
        <w:t>построения</w:t>
      </w:r>
      <w:r w:rsidR="009272BF" w:rsidRPr="00B31526">
        <w:rPr>
          <w:lang w:val="ru-RU"/>
        </w:rPr>
        <w:t xml:space="preserve"> </w:t>
      </w:r>
      <w:r w:rsidR="00EB158A" w:rsidRPr="00B31526">
        <w:rPr>
          <w:lang w:val="ru-RU"/>
        </w:rPr>
        <w:t>графиков</w:t>
      </w:r>
      <w:r w:rsidR="00EB158A" w:rsidRPr="00B31526">
        <w:rPr>
          <w:spacing w:val="-11"/>
          <w:lang w:val="ru-RU"/>
        </w:rPr>
        <w:t xml:space="preserve"> </w:t>
      </w:r>
      <w:r w:rsidR="00EB158A" w:rsidRPr="00B31526">
        <w:rPr>
          <w:lang w:val="ru-RU"/>
        </w:rPr>
        <w:t>функций</w:t>
      </w:r>
      <w:r w:rsidR="009272BF" w:rsidRPr="00B31526">
        <w:rPr>
          <w:lang w:val="ru-RU"/>
        </w:rPr>
        <w:t xml:space="preserve"> </w:t>
      </w:r>
      <w:r w:rsidR="00EB158A" w:rsidRPr="00B31526">
        <w:rPr>
          <w:i/>
          <w:w w:val="110"/>
          <w:position w:val="1"/>
        </w:rPr>
        <w:t>y</w:t>
      </w:r>
      <w:r w:rsidR="00EB158A" w:rsidRPr="00B31526">
        <w:rPr>
          <w:i/>
          <w:w w:val="110"/>
          <w:position w:val="1"/>
          <w:lang w:val="ru-RU"/>
        </w:rPr>
        <w:t xml:space="preserve"> </w:t>
      </w:r>
      <w:r w:rsidR="00EB158A" w:rsidRPr="00B31526">
        <w:rPr>
          <w:rFonts w:ascii="Symbol" w:hAnsi="Symbol"/>
          <w:w w:val="110"/>
          <w:position w:val="1"/>
        </w:rPr>
        <w:t></w:t>
      </w:r>
      <w:r w:rsidR="00EB158A" w:rsidRPr="00B31526">
        <w:rPr>
          <w:w w:val="110"/>
          <w:position w:val="1"/>
          <w:lang w:val="ru-RU"/>
        </w:rPr>
        <w:t xml:space="preserve"> </w:t>
      </w:r>
      <w:r w:rsidR="00EB158A" w:rsidRPr="00B31526">
        <w:rPr>
          <w:i/>
          <w:w w:val="110"/>
          <w:position w:val="1"/>
        </w:rPr>
        <w:t>af</w:t>
      </w:r>
      <w:r w:rsidR="00EB158A" w:rsidRPr="00B31526">
        <w:rPr>
          <w:i/>
          <w:w w:val="110"/>
          <w:position w:val="1"/>
          <w:lang w:val="ru-RU"/>
        </w:rPr>
        <w:t xml:space="preserve"> </w:t>
      </w:r>
      <w:r w:rsidR="00EB158A" w:rsidRPr="00B31526">
        <w:rPr>
          <w:rFonts w:ascii="Symbol" w:hAnsi="Symbol"/>
          <w:spacing w:val="2"/>
          <w:w w:val="110"/>
        </w:rPr>
        <w:t></w:t>
      </w:r>
      <w:r w:rsidR="00EB158A" w:rsidRPr="00B31526">
        <w:rPr>
          <w:i/>
          <w:spacing w:val="2"/>
          <w:w w:val="110"/>
          <w:position w:val="1"/>
        </w:rPr>
        <w:t>kx</w:t>
      </w:r>
      <w:r w:rsidR="00EB158A" w:rsidRPr="00B31526">
        <w:rPr>
          <w:i/>
          <w:spacing w:val="2"/>
          <w:w w:val="110"/>
          <w:position w:val="1"/>
          <w:lang w:val="ru-RU"/>
        </w:rPr>
        <w:t xml:space="preserve"> </w:t>
      </w:r>
      <w:r w:rsidR="00EB158A" w:rsidRPr="00B31526">
        <w:rPr>
          <w:rFonts w:ascii="Symbol" w:hAnsi="Symbol"/>
          <w:w w:val="110"/>
          <w:position w:val="1"/>
        </w:rPr>
        <w:t></w:t>
      </w:r>
      <w:r w:rsidR="00EB158A" w:rsidRPr="00B31526">
        <w:rPr>
          <w:w w:val="110"/>
          <w:position w:val="1"/>
          <w:lang w:val="ru-RU"/>
        </w:rPr>
        <w:t xml:space="preserve"> </w:t>
      </w:r>
      <w:r w:rsidR="00EB158A" w:rsidRPr="00B31526">
        <w:rPr>
          <w:i/>
          <w:spacing w:val="4"/>
          <w:w w:val="110"/>
          <w:position w:val="1"/>
        </w:rPr>
        <w:t>b</w:t>
      </w:r>
      <w:r w:rsidR="00EB158A" w:rsidRPr="00B31526">
        <w:rPr>
          <w:rFonts w:ascii="Symbol" w:hAnsi="Symbol"/>
          <w:spacing w:val="4"/>
          <w:w w:val="110"/>
        </w:rPr>
        <w:t></w:t>
      </w:r>
      <w:r w:rsidR="00EB158A" w:rsidRPr="00B31526">
        <w:rPr>
          <w:spacing w:val="-48"/>
          <w:w w:val="110"/>
          <w:lang w:val="ru-RU"/>
        </w:rPr>
        <w:t xml:space="preserve"> </w:t>
      </w:r>
      <w:r w:rsidR="00EB158A" w:rsidRPr="00B31526">
        <w:rPr>
          <w:rFonts w:ascii="Symbol" w:hAnsi="Symbol"/>
          <w:w w:val="110"/>
          <w:position w:val="1"/>
        </w:rPr>
        <w:t></w:t>
      </w:r>
      <w:r w:rsidR="00EB158A" w:rsidRPr="00B31526">
        <w:rPr>
          <w:w w:val="110"/>
          <w:position w:val="1"/>
          <w:lang w:val="ru-RU"/>
        </w:rPr>
        <w:t xml:space="preserve"> </w:t>
      </w:r>
      <w:r w:rsidR="00EB158A" w:rsidRPr="00B31526">
        <w:rPr>
          <w:i/>
          <w:w w:val="110"/>
          <w:position w:val="1"/>
        </w:rPr>
        <w:t>c</w:t>
      </w:r>
      <w:r w:rsidR="00EB158A" w:rsidRPr="00B31526">
        <w:rPr>
          <w:i/>
          <w:w w:val="110"/>
          <w:position w:val="1"/>
          <w:lang w:val="ru-RU"/>
        </w:rPr>
        <w:t xml:space="preserve"> </w:t>
      </w:r>
      <w:r w:rsidR="00EB158A" w:rsidRPr="00B31526">
        <w:rPr>
          <w:w w:val="110"/>
          <w:position w:val="1"/>
          <w:lang w:val="ru-RU"/>
        </w:rPr>
        <w:t>;</w:t>
      </w:r>
    </w:p>
    <w:p w:rsidR="00DD2384" w:rsidRPr="004F4E72" w:rsidRDefault="00EB158A" w:rsidP="00CC1F04">
      <w:pPr>
        <w:pStyle w:val="a6"/>
        <w:numPr>
          <w:ilvl w:val="1"/>
          <w:numId w:val="49"/>
        </w:numPr>
        <w:tabs>
          <w:tab w:val="left" w:pos="993"/>
        </w:tabs>
        <w:spacing w:before="40" w:line="318" w:lineRule="exact"/>
        <w:ind w:left="0" w:firstLine="708"/>
        <w:rPr>
          <w:lang w:val="ru-RU"/>
        </w:rPr>
      </w:pPr>
      <w:r w:rsidRPr="004F4E72">
        <w:rPr>
          <w:lang w:val="ru-RU"/>
        </w:rPr>
        <w:t>анализировать свойства функций и вид графика в зависимости от</w:t>
      </w:r>
      <w:r w:rsidRPr="004F4E72">
        <w:rPr>
          <w:spacing w:val="-23"/>
          <w:lang w:val="ru-RU"/>
        </w:rPr>
        <w:t xml:space="preserve"> </w:t>
      </w:r>
      <w:r w:rsidRPr="004F4E72">
        <w:rPr>
          <w:lang w:val="ru-RU"/>
        </w:rPr>
        <w:t>параметров;</w:t>
      </w:r>
    </w:p>
    <w:p w:rsidR="00A7520A" w:rsidRDefault="00B31526" w:rsidP="00CC1F04">
      <w:pPr>
        <w:pStyle w:val="a6"/>
        <w:numPr>
          <w:ilvl w:val="1"/>
          <w:numId w:val="49"/>
        </w:numPr>
        <w:tabs>
          <w:tab w:val="left" w:pos="993"/>
          <w:tab w:val="left" w:pos="3204"/>
          <w:tab w:val="left" w:pos="3391"/>
          <w:tab w:val="left" w:pos="4948"/>
          <w:tab w:val="left" w:pos="5603"/>
          <w:tab w:val="left" w:pos="6587"/>
          <w:tab w:val="left" w:pos="7311"/>
          <w:tab w:val="left" w:pos="9237"/>
          <w:tab w:val="left" w:pos="9450"/>
        </w:tabs>
        <w:spacing w:before="74" w:line="237" w:lineRule="auto"/>
        <w:ind w:left="0" w:right="289" w:firstLine="709"/>
        <w:rPr>
          <w:lang w:val="ru-RU"/>
        </w:rPr>
      </w:pPr>
      <w:r>
        <w:rPr>
          <w:lang w:val="ru-RU"/>
        </w:rPr>
        <w:t xml:space="preserve">свободно </w:t>
      </w:r>
      <w:r w:rsidR="00EB158A" w:rsidRPr="004F4E72">
        <w:rPr>
          <w:lang w:val="ru-RU"/>
        </w:rPr>
        <w:t>оперировать</w:t>
      </w:r>
      <w:r>
        <w:rPr>
          <w:lang w:val="ru-RU"/>
        </w:rPr>
        <w:t xml:space="preserve"> понятиями: </w:t>
      </w:r>
      <w:r w:rsidR="00A7520A">
        <w:rPr>
          <w:lang w:val="ru-RU"/>
        </w:rPr>
        <w:t>последовательность,</w:t>
      </w:r>
    </w:p>
    <w:p w:rsidR="00DD2384" w:rsidRPr="00A7520A" w:rsidRDefault="00EB158A" w:rsidP="00822EE4">
      <w:pPr>
        <w:tabs>
          <w:tab w:val="left" w:pos="1134"/>
          <w:tab w:val="left" w:pos="3204"/>
          <w:tab w:val="left" w:pos="3391"/>
          <w:tab w:val="left" w:pos="4948"/>
          <w:tab w:val="left" w:pos="5603"/>
          <w:tab w:val="left" w:pos="6587"/>
          <w:tab w:val="left" w:pos="7311"/>
          <w:tab w:val="left" w:pos="9237"/>
          <w:tab w:val="left" w:pos="9450"/>
        </w:tabs>
        <w:spacing w:before="74" w:line="237" w:lineRule="auto"/>
        <w:ind w:right="289"/>
        <w:rPr>
          <w:lang w:val="ru-RU"/>
        </w:rPr>
      </w:pPr>
      <w:r w:rsidRPr="00A7520A">
        <w:rPr>
          <w:lang w:val="ru-RU"/>
        </w:rPr>
        <w:t>ограниченная последовательность, монотонно возрастающая (убывающая) последовательность,</w:t>
      </w:r>
      <w:r w:rsidRPr="00A7520A">
        <w:rPr>
          <w:spacing w:val="50"/>
          <w:lang w:val="ru-RU"/>
        </w:rPr>
        <w:t xml:space="preserve"> </w:t>
      </w:r>
      <w:r w:rsidRPr="00A7520A">
        <w:rPr>
          <w:lang w:val="ru-RU"/>
        </w:rPr>
        <w:t>предел</w:t>
      </w:r>
      <w:r w:rsidR="009272BF" w:rsidRPr="00A7520A">
        <w:rPr>
          <w:lang w:val="ru-RU"/>
        </w:rPr>
        <w:t xml:space="preserve"> </w:t>
      </w:r>
      <w:r w:rsidRPr="00A7520A">
        <w:rPr>
          <w:lang w:val="ru-RU"/>
        </w:rPr>
        <w:t>последовательно</w:t>
      </w:r>
      <w:r w:rsidR="00B31526">
        <w:rPr>
          <w:lang w:val="ru-RU"/>
        </w:rPr>
        <w:t xml:space="preserve">сти, арифметическая </w:t>
      </w:r>
      <w:r w:rsidR="009272BF" w:rsidRPr="00A7520A">
        <w:rPr>
          <w:lang w:val="ru-RU"/>
        </w:rPr>
        <w:t xml:space="preserve">прогрессия, </w:t>
      </w:r>
      <w:r w:rsidRPr="00A7520A">
        <w:rPr>
          <w:lang w:val="ru-RU"/>
        </w:rPr>
        <w:t>геометрическая</w:t>
      </w:r>
      <w:r w:rsidRPr="00A7520A">
        <w:rPr>
          <w:lang w:val="ru-RU"/>
        </w:rPr>
        <w:tab/>
        <w:t>прогрессия, характеристическое свойство арифметической (геометрической)</w:t>
      </w:r>
      <w:r w:rsidRPr="00A7520A">
        <w:rPr>
          <w:spacing w:val="-6"/>
          <w:lang w:val="ru-RU"/>
        </w:rPr>
        <w:t xml:space="preserve"> </w:t>
      </w:r>
      <w:r w:rsidRPr="00A7520A">
        <w:rPr>
          <w:lang w:val="ru-RU"/>
        </w:rPr>
        <w:t>прогрессии;</w:t>
      </w:r>
    </w:p>
    <w:p w:rsidR="00DD2384" w:rsidRPr="004F4E72" w:rsidRDefault="00EB158A" w:rsidP="00CC1F04">
      <w:pPr>
        <w:pStyle w:val="a6"/>
        <w:numPr>
          <w:ilvl w:val="1"/>
          <w:numId w:val="49"/>
        </w:numPr>
        <w:tabs>
          <w:tab w:val="left" w:pos="1134"/>
        </w:tabs>
        <w:ind w:left="0" w:right="292" w:firstLine="708"/>
        <w:jc w:val="both"/>
        <w:rPr>
          <w:lang w:val="ru-RU"/>
        </w:rPr>
      </w:pPr>
      <w:r w:rsidRPr="004F4E72">
        <w:rPr>
          <w:lang w:val="ru-RU"/>
        </w:rPr>
        <w:t>использовать метод математической индукции для вывода формул, доказательства равенств и неравенств, решения задач на</w:t>
      </w:r>
      <w:r w:rsidRPr="004F4E72">
        <w:rPr>
          <w:spacing w:val="-7"/>
          <w:lang w:val="ru-RU"/>
        </w:rPr>
        <w:t xml:space="preserve"> </w:t>
      </w:r>
      <w:r w:rsidRPr="004F4E72">
        <w:rPr>
          <w:lang w:val="ru-RU"/>
        </w:rPr>
        <w:t>делимость;</w:t>
      </w:r>
    </w:p>
    <w:p w:rsidR="00DD2384" w:rsidRPr="004F4E72" w:rsidRDefault="00EB158A" w:rsidP="00CC1F04">
      <w:pPr>
        <w:pStyle w:val="a6"/>
        <w:numPr>
          <w:ilvl w:val="1"/>
          <w:numId w:val="49"/>
        </w:numPr>
        <w:tabs>
          <w:tab w:val="left" w:pos="1134"/>
        </w:tabs>
        <w:spacing w:line="317" w:lineRule="exact"/>
        <w:ind w:left="0" w:firstLine="708"/>
      </w:pPr>
      <w:r w:rsidRPr="004F4E72">
        <w:t>исследовать последовательности, заданные</w:t>
      </w:r>
      <w:r w:rsidRPr="004F4E72">
        <w:rPr>
          <w:spacing w:val="-2"/>
        </w:rPr>
        <w:t xml:space="preserve"> </w:t>
      </w:r>
      <w:r w:rsidRPr="004F4E72">
        <w:t>рекуррентно;</w:t>
      </w:r>
    </w:p>
    <w:p w:rsidR="00DD2384" w:rsidRPr="004F4E72" w:rsidRDefault="00EB158A" w:rsidP="00CC1F04">
      <w:pPr>
        <w:pStyle w:val="a6"/>
        <w:numPr>
          <w:ilvl w:val="1"/>
          <w:numId w:val="49"/>
        </w:numPr>
        <w:tabs>
          <w:tab w:val="left" w:pos="1134"/>
        </w:tabs>
        <w:spacing w:before="2" w:line="237" w:lineRule="auto"/>
        <w:ind w:left="0" w:right="292" w:firstLine="708"/>
        <w:jc w:val="both"/>
        <w:rPr>
          <w:lang w:val="ru-RU"/>
        </w:rPr>
      </w:pPr>
      <w:r w:rsidRPr="004F4E72">
        <w:rPr>
          <w:lang w:val="ru-RU"/>
        </w:rPr>
        <w:t>решать комбинированные задачи на арифметическую и геометрическую прогрессии.</w:t>
      </w:r>
    </w:p>
    <w:p w:rsidR="00DD2384" w:rsidRPr="004F4E72" w:rsidRDefault="00EB158A" w:rsidP="00822EE4">
      <w:pPr>
        <w:pStyle w:val="4"/>
        <w:tabs>
          <w:tab w:val="left" w:pos="1134"/>
        </w:tabs>
        <w:spacing w:before="9"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49"/>
        </w:numPr>
        <w:tabs>
          <w:tab w:val="left" w:pos="1134"/>
        </w:tabs>
        <w:ind w:left="0" w:right="286" w:firstLine="708"/>
        <w:jc w:val="both"/>
        <w:rPr>
          <w:lang w:val="ru-RU"/>
        </w:rPr>
      </w:pPr>
      <w:r w:rsidRPr="004F4E72">
        <w:rPr>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w:t>
      </w:r>
      <w:r w:rsidRPr="004F4E72">
        <w:rPr>
          <w:spacing w:val="-4"/>
          <w:lang w:val="ru-RU"/>
        </w:rPr>
        <w:t xml:space="preserve"> </w:t>
      </w:r>
      <w:r w:rsidRPr="004F4E72">
        <w:rPr>
          <w:lang w:val="ru-RU"/>
        </w:rPr>
        <w:t>явления;</w:t>
      </w:r>
    </w:p>
    <w:p w:rsidR="00DD2384" w:rsidRPr="004F4E72" w:rsidRDefault="00EB158A" w:rsidP="00CC1F04">
      <w:pPr>
        <w:pStyle w:val="a6"/>
        <w:numPr>
          <w:ilvl w:val="1"/>
          <w:numId w:val="49"/>
        </w:numPr>
        <w:tabs>
          <w:tab w:val="left" w:pos="1134"/>
        </w:tabs>
        <w:spacing w:line="237" w:lineRule="auto"/>
        <w:ind w:left="0" w:right="293" w:firstLine="708"/>
        <w:jc w:val="both"/>
        <w:rPr>
          <w:lang w:val="ru-RU"/>
        </w:rPr>
      </w:pPr>
      <w:r w:rsidRPr="004F4E72">
        <w:rPr>
          <w:lang w:val="ru-RU"/>
        </w:rPr>
        <w:t>использовать графики зависимостей для исследования реальных процессов и явлений;</w:t>
      </w:r>
    </w:p>
    <w:p w:rsidR="00DD2384" w:rsidRPr="004F4E72" w:rsidRDefault="00EB158A" w:rsidP="00CC1F04">
      <w:pPr>
        <w:pStyle w:val="a6"/>
        <w:numPr>
          <w:ilvl w:val="1"/>
          <w:numId w:val="49"/>
        </w:numPr>
        <w:tabs>
          <w:tab w:val="left" w:pos="1134"/>
        </w:tabs>
        <w:spacing w:before="3"/>
        <w:ind w:left="0" w:right="288" w:firstLine="708"/>
        <w:jc w:val="both"/>
        <w:rPr>
          <w:lang w:val="ru-RU"/>
        </w:rPr>
      </w:pPr>
      <w:r w:rsidRPr="004F4E72">
        <w:rPr>
          <w:lang w:val="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w:t>
      </w:r>
      <w:r w:rsidRPr="004F4E72">
        <w:rPr>
          <w:spacing w:val="-2"/>
          <w:lang w:val="ru-RU"/>
        </w:rPr>
        <w:t xml:space="preserve"> </w:t>
      </w:r>
      <w:r w:rsidRPr="004F4E72">
        <w:rPr>
          <w:lang w:val="ru-RU"/>
        </w:rPr>
        <w:t>предмета</w:t>
      </w:r>
    </w:p>
    <w:p w:rsidR="00DD2384" w:rsidRPr="004F4E72" w:rsidRDefault="00EB158A" w:rsidP="00822EE4">
      <w:pPr>
        <w:pStyle w:val="4"/>
        <w:tabs>
          <w:tab w:val="left" w:pos="1134"/>
        </w:tabs>
        <w:spacing w:before="4"/>
        <w:ind w:left="0"/>
        <w:rPr>
          <w:sz w:val="22"/>
          <w:szCs w:val="22"/>
          <w:lang w:val="ru-RU"/>
        </w:rPr>
      </w:pPr>
      <w:r w:rsidRPr="004F4E72">
        <w:rPr>
          <w:sz w:val="22"/>
          <w:szCs w:val="22"/>
          <w:lang w:val="ru-RU"/>
        </w:rPr>
        <w:t>Статистика и теория вероятностей после задач</w:t>
      </w:r>
    </w:p>
    <w:p w:rsidR="00DD2384" w:rsidRPr="004F4E72" w:rsidRDefault="00EB158A" w:rsidP="00CC1F04">
      <w:pPr>
        <w:pStyle w:val="a6"/>
        <w:numPr>
          <w:ilvl w:val="1"/>
          <w:numId w:val="49"/>
        </w:numPr>
        <w:tabs>
          <w:tab w:val="left" w:pos="1134"/>
        </w:tabs>
        <w:ind w:left="0" w:right="288" w:firstLine="708"/>
        <w:jc w:val="both"/>
        <w:rPr>
          <w:lang w:val="ru-RU"/>
        </w:rPr>
      </w:pPr>
      <w:r w:rsidRPr="004F4E72">
        <w:rPr>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sidRPr="004F4E72">
        <w:rPr>
          <w:spacing w:val="-7"/>
          <w:lang w:val="ru-RU"/>
        </w:rPr>
        <w:t xml:space="preserve"> </w:t>
      </w:r>
      <w:r w:rsidRPr="004F4E72">
        <w:rPr>
          <w:lang w:val="ru-RU"/>
        </w:rPr>
        <w:t>изменчивость;</w:t>
      </w:r>
    </w:p>
    <w:p w:rsidR="00DD2384" w:rsidRPr="004F4E72" w:rsidRDefault="00EB158A" w:rsidP="00CC1F04">
      <w:pPr>
        <w:pStyle w:val="a6"/>
        <w:numPr>
          <w:ilvl w:val="1"/>
          <w:numId w:val="49"/>
        </w:numPr>
        <w:tabs>
          <w:tab w:val="left" w:pos="1134"/>
        </w:tabs>
        <w:ind w:left="0" w:right="291" w:firstLine="708"/>
        <w:jc w:val="both"/>
        <w:rPr>
          <w:lang w:val="ru-RU"/>
        </w:rPr>
      </w:pPr>
      <w:r w:rsidRPr="004F4E72">
        <w:rPr>
          <w:lang w:val="ru-RU"/>
        </w:rPr>
        <w:t>выбирать наиболее удобный способ представления информации, адекватный её свойствам и целям</w:t>
      </w:r>
      <w:r w:rsidRPr="004F4E72">
        <w:rPr>
          <w:spacing w:val="-4"/>
          <w:lang w:val="ru-RU"/>
        </w:rPr>
        <w:t xml:space="preserve"> </w:t>
      </w:r>
      <w:r w:rsidRPr="004F4E72">
        <w:rPr>
          <w:lang w:val="ru-RU"/>
        </w:rPr>
        <w:t>анализа;</w:t>
      </w:r>
    </w:p>
    <w:p w:rsidR="00DD2384" w:rsidRPr="004F4E72" w:rsidRDefault="00EB158A" w:rsidP="00CC1F04">
      <w:pPr>
        <w:pStyle w:val="a6"/>
        <w:numPr>
          <w:ilvl w:val="1"/>
          <w:numId w:val="49"/>
        </w:numPr>
        <w:tabs>
          <w:tab w:val="left" w:pos="1134"/>
        </w:tabs>
        <w:spacing w:line="318" w:lineRule="exact"/>
        <w:ind w:left="0" w:firstLine="708"/>
      </w:pPr>
      <w:r w:rsidRPr="004F4E72">
        <w:t>вычислять числовые характеристики</w:t>
      </w:r>
      <w:r w:rsidRPr="004F4E72">
        <w:rPr>
          <w:spacing w:val="-1"/>
        </w:rPr>
        <w:t xml:space="preserve"> </w:t>
      </w:r>
      <w:r w:rsidRPr="004F4E72">
        <w:t>выборки;</w:t>
      </w:r>
    </w:p>
    <w:p w:rsidR="00DD2384" w:rsidRPr="004F4E72" w:rsidRDefault="00EB158A" w:rsidP="00CC1F04">
      <w:pPr>
        <w:pStyle w:val="a6"/>
        <w:numPr>
          <w:ilvl w:val="1"/>
          <w:numId w:val="49"/>
        </w:numPr>
        <w:tabs>
          <w:tab w:val="left" w:pos="1134"/>
        </w:tabs>
        <w:spacing w:line="237" w:lineRule="auto"/>
        <w:ind w:left="0" w:right="293" w:firstLine="708"/>
        <w:jc w:val="both"/>
        <w:rPr>
          <w:lang w:val="ru-RU"/>
        </w:rPr>
      </w:pPr>
      <w:r w:rsidRPr="004F4E72">
        <w:rPr>
          <w:lang w:val="ru-RU"/>
        </w:rPr>
        <w:t>свободно оперировать понятиями: факториал числа, перестановки, сочетания и размещения, треугольник</w:t>
      </w:r>
      <w:r w:rsidRPr="004F4E72">
        <w:rPr>
          <w:spacing w:val="-1"/>
          <w:lang w:val="ru-RU"/>
        </w:rPr>
        <w:t xml:space="preserve"> </w:t>
      </w:r>
      <w:r w:rsidRPr="004F4E72">
        <w:rPr>
          <w:lang w:val="ru-RU"/>
        </w:rPr>
        <w:t>Паскаля;</w:t>
      </w:r>
    </w:p>
    <w:p w:rsidR="00DD2384" w:rsidRPr="004F4E72" w:rsidRDefault="00EB158A" w:rsidP="00CC1F04">
      <w:pPr>
        <w:pStyle w:val="a6"/>
        <w:numPr>
          <w:ilvl w:val="1"/>
          <w:numId w:val="49"/>
        </w:numPr>
        <w:tabs>
          <w:tab w:val="left" w:pos="1134"/>
        </w:tabs>
        <w:spacing w:before="2"/>
        <w:ind w:left="0" w:right="285" w:firstLine="708"/>
        <w:jc w:val="both"/>
        <w:rPr>
          <w:lang w:val="ru-RU"/>
        </w:rPr>
      </w:pPr>
      <w:r w:rsidRPr="004F4E72">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sidRPr="004F4E72">
        <w:rPr>
          <w:spacing w:val="-2"/>
          <w:lang w:val="ru-RU"/>
        </w:rPr>
        <w:t xml:space="preserve"> </w:t>
      </w:r>
      <w:r w:rsidRPr="004F4E72">
        <w:rPr>
          <w:lang w:val="ru-RU"/>
        </w:rPr>
        <w:t>формулы;</w:t>
      </w:r>
    </w:p>
    <w:p w:rsidR="00DD2384" w:rsidRPr="004F4E72" w:rsidRDefault="00EB158A" w:rsidP="00CC1F04">
      <w:pPr>
        <w:pStyle w:val="a6"/>
        <w:numPr>
          <w:ilvl w:val="1"/>
          <w:numId w:val="49"/>
        </w:numPr>
        <w:tabs>
          <w:tab w:val="left" w:pos="1134"/>
        </w:tabs>
        <w:ind w:left="0" w:right="283" w:firstLine="708"/>
        <w:jc w:val="both"/>
        <w:rPr>
          <w:lang w:val="ru-RU"/>
        </w:rPr>
      </w:pPr>
      <w:r w:rsidRPr="004F4E72">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sidRPr="004F4E72">
        <w:rPr>
          <w:spacing w:val="-2"/>
          <w:lang w:val="ru-RU"/>
        </w:rPr>
        <w:t xml:space="preserve"> </w:t>
      </w:r>
      <w:r w:rsidRPr="004F4E72">
        <w:rPr>
          <w:lang w:val="ru-RU"/>
        </w:rPr>
        <w:t>формулы;</w:t>
      </w:r>
    </w:p>
    <w:p w:rsidR="00DD2384" w:rsidRPr="004F4E72" w:rsidRDefault="00EB158A" w:rsidP="00CC1F04">
      <w:pPr>
        <w:pStyle w:val="a6"/>
        <w:numPr>
          <w:ilvl w:val="1"/>
          <w:numId w:val="49"/>
        </w:numPr>
        <w:tabs>
          <w:tab w:val="left" w:pos="1134"/>
        </w:tabs>
        <w:ind w:left="0" w:right="293" w:firstLine="708"/>
        <w:jc w:val="both"/>
        <w:rPr>
          <w:lang w:val="ru-RU"/>
        </w:rPr>
      </w:pPr>
      <w:r w:rsidRPr="004F4E72">
        <w:rPr>
          <w:lang w:val="ru-RU"/>
        </w:rPr>
        <w:t>знать примеры случайных величин, и вычислять их статистические характеристики;</w:t>
      </w:r>
    </w:p>
    <w:p w:rsidR="00DD2384" w:rsidRPr="004F4E72" w:rsidRDefault="00EB158A" w:rsidP="00CC1F04">
      <w:pPr>
        <w:pStyle w:val="a6"/>
        <w:numPr>
          <w:ilvl w:val="1"/>
          <w:numId w:val="49"/>
        </w:numPr>
        <w:tabs>
          <w:tab w:val="left" w:pos="1134"/>
        </w:tabs>
        <w:spacing w:line="318" w:lineRule="exact"/>
        <w:ind w:left="0" w:firstLine="708"/>
        <w:rPr>
          <w:lang w:val="ru-RU"/>
        </w:rPr>
      </w:pPr>
      <w:r w:rsidRPr="004F4E72">
        <w:rPr>
          <w:lang w:val="ru-RU"/>
        </w:rPr>
        <w:t>использовать формулы комбинаторики при решении комбинаторных</w:t>
      </w:r>
      <w:r w:rsidRPr="004F4E72">
        <w:rPr>
          <w:spacing w:val="-5"/>
          <w:lang w:val="ru-RU"/>
        </w:rPr>
        <w:t xml:space="preserve"> </w:t>
      </w:r>
      <w:r w:rsidRPr="004F4E72">
        <w:rPr>
          <w:lang w:val="ru-RU"/>
        </w:rPr>
        <w:t>задач;</w:t>
      </w:r>
    </w:p>
    <w:p w:rsidR="00DD2384" w:rsidRPr="004F4E72" w:rsidRDefault="00EB158A" w:rsidP="00CC1F04">
      <w:pPr>
        <w:pStyle w:val="a6"/>
        <w:numPr>
          <w:ilvl w:val="1"/>
          <w:numId w:val="49"/>
        </w:numPr>
        <w:tabs>
          <w:tab w:val="left" w:pos="1134"/>
        </w:tabs>
        <w:spacing w:line="237" w:lineRule="auto"/>
        <w:ind w:left="0" w:right="290" w:firstLine="708"/>
        <w:jc w:val="both"/>
        <w:rPr>
          <w:lang w:val="ru-RU"/>
        </w:rPr>
      </w:pPr>
      <w:r w:rsidRPr="004F4E72">
        <w:rPr>
          <w:lang w:val="ru-RU"/>
        </w:rPr>
        <w:t>решать задачи на вычисление вероятности в том числе с использованием формул.</w:t>
      </w:r>
    </w:p>
    <w:p w:rsidR="00DD2384" w:rsidRPr="004F4E72" w:rsidRDefault="00EB158A" w:rsidP="00822EE4">
      <w:pPr>
        <w:pStyle w:val="4"/>
        <w:tabs>
          <w:tab w:val="left" w:pos="1134"/>
        </w:tabs>
        <w:spacing w:before="9"/>
        <w:ind w:left="0"/>
        <w:rPr>
          <w:sz w:val="22"/>
          <w:szCs w:val="22"/>
          <w:lang w:val="ru-RU"/>
        </w:rPr>
      </w:pPr>
      <w:r w:rsidRPr="004F4E72">
        <w:rPr>
          <w:sz w:val="22"/>
          <w:szCs w:val="22"/>
          <w:lang w:val="ru-RU"/>
        </w:rPr>
        <w:lastRenderedPageBreak/>
        <w:t>В повседневной жизни и при изучении других предметов:</w:t>
      </w:r>
    </w:p>
    <w:p w:rsidR="00DD2384" w:rsidRPr="004F4E72" w:rsidRDefault="00EB158A" w:rsidP="00CC1F04">
      <w:pPr>
        <w:pStyle w:val="a6"/>
        <w:numPr>
          <w:ilvl w:val="1"/>
          <w:numId w:val="49"/>
        </w:numPr>
        <w:tabs>
          <w:tab w:val="left" w:pos="1134"/>
        </w:tabs>
        <w:spacing w:line="237" w:lineRule="auto"/>
        <w:ind w:left="0" w:right="292" w:firstLine="708"/>
        <w:jc w:val="both"/>
        <w:rPr>
          <w:lang w:val="ru-RU"/>
        </w:rPr>
      </w:pPr>
      <w:r w:rsidRPr="004F4E72">
        <w:rPr>
          <w:lang w:val="ru-RU"/>
        </w:rPr>
        <w:t>представлять информацию о реальных процессах и явлениях способом, адекватным её свойствам и цели</w:t>
      </w:r>
      <w:r w:rsidRPr="004F4E72">
        <w:rPr>
          <w:spacing w:val="-5"/>
          <w:lang w:val="ru-RU"/>
        </w:rPr>
        <w:t xml:space="preserve"> </w:t>
      </w:r>
      <w:r w:rsidRPr="004F4E72">
        <w:rPr>
          <w:lang w:val="ru-RU"/>
        </w:rPr>
        <w:t>исследования;</w:t>
      </w:r>
    </w:p>
    <w:p w:rsidR="00DD2384" w:rsidRPr="004F4E72" w:rsidRDefault="00EB158A" w:rsidP="00CC1F04">
      <w:pPr>
        <w:pStyle w:val="a6"/>
        <w:numPr>
          <w:ilvl w:val="1"/>
          <w:numId w:val="49"/>
        </w:numPr>
        <w:tabs>
          <w:tab w:val="left" w:pos="1134"/>
        </w:tabs>
        <w:ind w:left="0" w:right="290" w:firstLine="708"/>
        <w:jc w:val="both"/>
        <w:rPr>
          <w:lang w:val="ru-RU"/>
        </w:rPr>
      </w:pPr>
      <w:r w:rsidRPr="004F4E72">
        <w:rPr>
          <w:lang w:val="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w:t>
      </w:r>
      <w:r w:rsidRPr="004F4E72">
        <w:rPr>
          <w:spacing w:val="-1"/>
          <w:lang w:val="ru-RU"/>
        </w:rPr>
        <w:t xml:space="preserve"> </w:t>
      </w:r>
      <w:r w:rsidRPr="004F4E72">
        <w:rPr>
          <w:lang w:val="ru-RU"/>
        </w:rPr>
        <w:t>предметов;</w:t>
      </w:r>
    </w:p>
    <w:p w:rsidR="00DD2384" w:rsidRPr="004F4E72" w:rsidRDefault="00EB158A" w:rsidP="00CC1F04">
      <w:pPr>
        <w:pStyle w:val="a6"/>
        <w:numPr>
          <w:ilvl w:val="1"/>
          <w:numId w:val="49"/>
        </w:numPr>
        <w:tabs>
          <w:tab w:val="left" w:pos="1134"/>
        </w:tabs>
        <w:spacing w:before="1"/>
        <w:ind w:left="0" w:firstLine="708"/>
        <w:rPr>
          <w:lang w:val="ru-RU"/>
        </w:rPr>
      </w:pPr>
      <w:r w:rsidRPr="004F4E72">
        <w:rPr>
          <w:lang w:val="ru-RU"/>
        </w:rPr>
        <w:t>оценивать вероятность реальных событий и явлений в различных</w:t>
      </w:r>
      <w:r w:rsidRPr="004F4E72">
        <w:rPr>
          <w:spacing w:val="-11"/>
          <w:lang w:val="ru-RU"/>
        </w:rPr>
        <w:t xml:space="preserve"> </w:t>
      </w:r>
      <w:r w:rsidRPr="004F4E72">
        <w:rPr>
          <w:lang w:val="ru-RU"/>
        </w:rPr>
        <w:t>ситуациях</w:t>
      </w:r>
    </w:p>
    <w:p w:rsidR="00DD2384" w:rsidRPr="004F4E72" w:rsidRDefault="00EB158A" w:rsidP="00822EE4">
      <w:pPr>
        <w:pStyle w:val="4"/>
        <w:tabs>
          <w:tab w:val="left" w:pos="1134"/>
        </w:tabs>
        <w:spacing w:before="5"/>
        <w:ind w:left="0"/>
        <w:rPr>
          <w:sz w:val="22"/>
          <w:szCs w:val="22"/>
        </w:rPr>
      </w:pPr>
      <w:r w:rsidRPr="004F4E72">
        <w:rPr>
          <w:sz w:val="22"/>
          <w:szCs w:val="22"/>
        </w:rPr>
        <w:t>Текстовые задачи</w:t>
      </w:r>
    </w:p>
    <w:p w:rsidR="00DD2384" w:rsidRPr="004F4E72" w:rsidRDefault="00EB158A" w:rsidP="00CC1F04">
      <w:pPr>
        <w:pStyle w:val="a6"/>
        <w:numPr>
          <w:ilvl w:val="1"/>
          <w:numId w:val="49"/>
        </w:numPr>
        <w:tabs>
          <w:tab w:val="left" w:pos="1134"/>
        </w:tabs>
        <w:spacing w:line="237" w:lineRule="auto"/>
        <w:ind w:left="0" w:right="293" w:firstLine="708"/>
        <w:jc w:val="both"/>
        <w:rPr>
          <w:lang w:val="ru-RU"/>
        </w:rPr>
      </w:pPr>
      <w:r w:rsidRPr="004F4E72">
        <w:rPr>
          <w:lang w:val="ru-RU"/>
        </w:rPr>
        <w:t>Решать простые и сложные задачи, а также задачи повышенной трудности и выделять их математическую</w:t>
      </w:r>
      <w:r w:rsidRPr="004F4E72">
        <w:rPr>
          <w:spacing w:val="1"/>
          <w:lang w:val="ru-RU"/>
        </w:rPr>
        <w:t xml:space="preserve"> </w:t>
      </w:r>
      <w:r w:rsidRPr="004F4E72">
        <w:rPr>
          <w:lang w:val="ru-RU"/>
        </w:rPr>
        <w:t>основу;</w:t>
      </w:r>
    </w:p>
    <w:p w:rsidR="00DD2384" w:rsidRPr="004F4E72" w:rsidRDefault="00EB158A" w:rsidP="00CC1F04">
      <w:pPr>
        <w:pStyle w:val="a6"/>
        <w:numPr>
          <w:ilvl w:val="1"/>
          <w:numId w:val="49"/>
        </w:numPr>
        <w:tabs>
          <w:tab w:val="left" w:pos="1134"/>
        </w:tabs>
        <w:spacing w:before="74" w:line="318" w:lineRule="exact"/>
        <w:ind w:left="0" w:firstLine="708"/>
        <w:rPr>
          <w:lang w:val="ru-RU"/>
        </w:rPr>
      </w:pPr>
      <w:r w:rsidRPr="004F4E72">
        <w:rPr>
          <w:lang w:val="ru-RU"/>
        </w:rPr>
        <w:t>распознавать разные виды и типы</w:t>
      </w:r>
      <w:r w:rsidRPr="004F4E72">
        <w:rPr>
          <w:spacing w:val="-3"/>
          <w:lang w:val="ru-RU"/>
        </w:rPr>
        <w:t xml:space="preserve"> </w:t>
      </w:r>
      <w:r w:rsidRPr="004F4E72">
        <w:rPr>
          <w:lang w:val="ru-RU"/>
        </w:rPr>
        <w:t>задач;</w:t>
      </w:r>
    </w:p>
    <w:p w:rsidR="00DD2384" w:rsidRPr="004F4E72" w:rsidRDefault="00EB158A" w:rsidP="00CC1F04">
      <w:pPr>
        <w:pStyle w:val="a6"/>
        <w:numPr>
          <w:ilvl w:val="1"/>
          <w:numId w:val="49"/>
        </w:numPr>
        <w:tabs>
          <w:tab w:val="left" w:pos="1134"/>
        </w:tabs>
        <w:ind w:left="0" w:right="286" w:firstLine="708"/>
        <w:jc w:val="both"/>
        <w:rPr>
          <w:lang w:val="ru-RU"/>
        </w:rPr>
      </w:pPr>
      <w:r w:rsidRPr="004F4E72">
        <w:rPr>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w:t>
      </w:r>
      <w:r w:rsidRPr="004F4E72">
        <w:rPr>
          <w:spacing w:val="-8"/>
          <w:lang w:val="ru-RU"/>
        </w:rPr>
        <w:t xml:space="preserve"> </w:t>
      </w:r>
      <w:r w:rsidRPr="004F4E72">
        <w:rPr>
          <w:lang w:val="ru-RU"/>
        </w:rPr>
        <w:t>задачи;</w:t>
      </w:r>
    </w:p>
    <w:p w:rsidR="00DD2384" w:rsidRPr="004F4E72" w:rsidRDefault="00EB158A" w:rsidP="00CC1F04">
      <w:pPr>
        <w:pStyle w:val="a6"/>
        <w:numPr>
          <w:ilvl w:val="1"/>
          <w:numId w:val="49"/>
        </w:numPr>
        <w:tabs>
          <w:tab w:val="left" w:pos="1134"/>
        </w:tabs>
        <w:ind w:left="0" w:right="292" w:firstLine="708"/>
        <w:jc w:val="both"/>
        <w:rPr>
          <w:lang w:val="ru-RU"/>
        </w:rPr>
      </w:pPr>
      <w:r w:rsidRPr="004F4E72">
        <w:rPr>
          <w:lang w:val="ru-RU"/>
        </w:rPr>
        <w:t>различать модель текста и модель решения задачи, конструировать к одной модели решения сложных задач разные модели текста</w:t>
      </w:r>
      <w:r w:rsidRPr="004F4E72">
        <w:rPr>
          <w:spacing w:val="-7"/>
          <w:lang w:val="ru-RU"/>
        </w:rPr>
        <w:t xml:space="preserve"> </w:t>
      </w:r>
      <w:r w:rsidRPr="004F4E72">
        <w:rPr>
          <w:lang w:val="ru-RU"/>
        </w:rPr>
        <w:t>задачи;</w:t>
      </w:r>
    </w:p>
    <w:p w:rsidR="00DD2384" w:rsidRPr="004F4E72" w:rsidRDefault="00EB158A" w:rsidP="00CC1F04">
      <w:pPr>
        <w:pStyle w:val="a6"/>
        <w:numPr>
          <w:ilvl w:val="1"/>
          <w:numId w:val="49"/>
        </w:numPr>
        <w:tabs>
          <w:tab w:val="left" w:pos="1134"/>
        </w:tabs>
        <w:ind w:left="0" w:right="292" w:firstLine="708"/>
        <w:jc w:val="both"/>
        <w:rPr>
          <w:lang w:val="ru-RU"/>
        </w:rPr>
      </w:pPr>
      <w:r w:rsidRPr="004F4E72">
        <w:rPr>
          <w:lang w:val="ru-RU"/>
        </w:rPr>
        <w:t>знать и применять три способа поиска решения задач (от требования к условию и от условия к требованию, комбинированный);</w:t>
      </w:r>
    </w:p>
    <w:p w:rsidR="00DD2384" w:rsidRPr="004F4E72" w:rsidRDefault="00EB158A" w:rsidP="00CC1F04">
      <w:pPr>
        <w:pStyle w:val="a6"/>
        <w:numPr>
          <w:ilvl w:val="1"/>
          <w:numId w:val="49"/>
        </w:numPr>
        <w:tabs>
          <w:tab w:val="left" w:pos="1134"/>
        </w:tabs>
        <w:spacing w:line="318" w:lineRule="exact"/>
        <w:ind w:left="0" w:firstLine="709"/>
        <w:rPr>
          <w:lang w:val="ru-RU"/>
        </w:rPr>
      </w:pPr>
      <w:r w:rsidRPr="004F4E72">
        <w:rPr>
          <w:lang w:val="ru-RU"/>
        </w:rPr>
        <w:t>моделировать рассуждения при поиске решения задач с помощью</w:t>
      </w:r>
      <w:r w:rsidRPr="004F4E72">
        <w:rPr>
          <w:spacing w:val="-12"/>
          <w:lang w:val="ru-RU"/>
        </w:rPr>
        <w:t xml:space="preserve"> </w:t>
      </w:r>
      <w:r w:rsidRPr="004F4E72">
        <w:rPr>
          <w:lang w:val="ru-RU"/>
        </w:rPr>
        <w:t>граф-схемы;</w:t>
      </w:r>
    </w:p>
    <w:p w:rsidR="00DD2384" w:rsidRPr="004F4E72" w:rsidRDefault="00EB158A" w:rsidP="00CC1F04">
      <w:pPr>
        <w:pStyle w:val="a6"/>
        <w:numPr>
          <w:ilvl w:val="1"/>
          <w:numId w:val="49"/>
        </w:numPr>
        <w:tabs>
          <w:tab w:val="left" w:pos="1134"/>
        </w:tabs>
        <w:spacing w:line="318" w:lineRule="exact"/>
        <w:ind w:left="0" w:firstLine="709"/>
        <w:rPr>
          <w:lang w:val="ru-RU"/>
        </w:rPr>
      </w:pPr>
      <w:r w:rsidRPr="004F4E72">
        <w:rPr>
          <w:lang w:val="ru-RU"/>
        </w:rPr>
        <w:t>выделять этапы решения задачи и содержание каждого</w:t>
      </w:r>
      <w:r w:rsidRPr="004F4E72">
        <w:rPr>
          <w:spacing w:val="-10"/>
          <w:lang w:val="ru-RU"/>
        </w:rPr>
        <w:t xml:space="preserve"> </w:t>
      </w:r>
      <w:r w:rsidRPr="004F4E72">
        <w:rPr>
          <w:lang w:val="ru-RU"/>
        </w:rPr>
        <w:t>этапа;</w:t>
      </w:r>
    </w:p>
    <w:p w:rsidR="00DD2384" w:rsidRPr="004F4E72" w:rsidRDefault="00EB158A" w:rsidP="00CC1F04">
      <w:pPr>
        <w:pStyle w:val="a6"/>
        <w:numPr>
          <w:ilvl w:val="1"/>
          <w:numId w:val="49"/>
        </w:numPr>
        <w:tabs>
          <w:tab w:val="left" w:pos="1134"/>
        </w:tabs>
        <w:ind w:left="0" w:right="287" w:firstLine="709"/>
        <w:jc w:val="both"/>
        <w:rPr>
          <w:lang w:val="ru-RU"/>
        </w:rPr>
      </w:pPr>
      <w:r w:rsidRPr="004F4E72">
        <w:rPr>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D2384" w:rsidRPr="004F4E72" w:rsidRDefault="00EB158A" w:rsidP="00CC1F04">
      <w:pPr>
        <w:pStyle w:val="a6"/>
        <w:numPr>
          <w:ilvl w:val="1"/>
          <w:numId w:val="49"/>
        </w:numPr>
        <w:tabs>
          <w:tab w:val="left" w:pos="1134"/>
        </w:tabs>
        <w:spacing w:line="317" w:lineRule="exact"/>
        <w:ind w:left="0" w:firstLine="708"/>
        <w:rPr>
          <w:lang w:val="ru-RU"/>
        </w:rPr>
      </w:pPr>
      <w:r w:rsidRPr="004F4E72">
        <w:rPr>
          <w:lang w:val="ru-RU"/>
        </w:rPr>
        <w:t>анализировать затруднения при решении</w:t>
      </w:r>
      <w:r w:rsidRPr="004F4E72">
        <w:rPr>
          <w:spacing w:val="-4"/>
          <w:lang w:val="ru-RU"/>
        </w:rPr>
        <w:t xml:space="preserve"> </w:t>
      </w:r>
      <w:r w:rsidRPr="004F4E72">
        <w:rPr>
          <w:lang w:val="ru-RU"/>
        </w:rPr>
        <w:t>задач;</w:t>
      </w:r>
    </w:p>
    <w:p w:rsidR="00DD2384" w:rsidRPr="004F4E72" w:rsidRDefault="00EB158A" w:rsidP="00CC1F04">
      <w:pPr>
        <w:pStyle w:val="a6"/>
        <w:numPr>
          <w:ilvl w:val="1"/>
          <w:numId w:val="49"/>
        </w:numPr>
        <w:tabs>
          <w:tab w:val="left" w:pos="1134"/>
        </w:tabs>
        <w:spacing w:line="237" w:lineRule="auto"/>
        <w:ind w:left="0" w:right="284" w:firstLine="708"/>
        <w:jc w:val="both"/>
        <w:rPr>
          <w:lang w:val="ru-RU"/>
        </w:rPr>
      </w:pPr>
      <w:r w:rsidRPr="004F4E72">
        <w:rPr>
          <w:lang w:val="ru-RU"/>
        </w:rPr>
        <w:t>выполнять различные преобразования предложенной задачи, конструировать новые задачи из данной, в том числе</w:t>
      </w:r>
      <w:r w:rsidRPr="004F4E72">
        <w:rPr>
          <w:spacing w:val="-5"/>
          <w:lang w:val="ru-RU"/>
        </w:rPr>
        <w:t xml:space="preserve"> </w:t>
      </w:r>
      <w:r w:rsidRPr="004F4E72">
        <w:rPr>
          <w:lang w:val="ru-RU"/>
        </w:rPr>
        <w:t>обратные;</w:t>
      </w:r>
    </w:p>
    <w:p w:rsidR="00DD2384" w:rsidRPr="004F4E72" w:rsidRDefault="00EB158A" w:rsidP="00CC1F04">
      <w:pPr>
        <w:pStyle w:val="a6"/>
        <w:numPr>
          <w:ilvl w:val="1"/>
          <w:numId w:val="49"/>
        </w:numPr>
        <w:tabs>
          <w:tab w:val="left" w:pos="1134"/>
        </w:tabs>
        <w:spacing w:before="6" w:line="237" w:lineRule="auto"/>
        <w:ind w:left="0" w:right="291" w:firstLine="708"/>
        <w:jc w:val="both"/>
        <w:rPr>
          <w:lang w:val="ru-RU"/>
        </w:rPr>
      </w:pPr>
      <w:r w:rsidRPr="004F4E72">
        <w:rPr>
          <w:lang w:val="ru-RU"/>
        </w:rPr>
        <w:t>интерпретировать вычислительные результаты в задаче, исследовать полученное решение задачи;</w:t>
      </w:r>
    </w:p>
    <w:p w:rsidR="00DD2384" w:rsidRPr="004F4E72" w:rsidRDefault="00EB158A" w:rsidP="00CC1F04">
      <w:pPr>
        <w:pStyle w:val="a6"/>
        <w:numPr>
          <w:ilvl w:val="1"/>
          <w:numId w:val="49"/>
        </w:numPr>
        <w:tabs>
          <w:tab w:val="left" w:pos="1134"/>
        </w:tabs>
        <w:spacing w:before="5" w:line="237" w:lineRule="auto"/>
        <w:ind w:left="0" w:right="290" w:firstLine="708"/>
        <w:jc w:val="both"/>
        <w:rPr>
          <w:lang w:val="ru-RU"/>
        </w:rPr>
      </w:pPr>
      <w:r w:rsidRPr="004F4E72">
        <w:rPr>
          <w:lang w:val="ru-RU"/>
        </w:rPr>
        <w:t>изменять условие задач (количественные или качественные данные), исследовать измененное</w:t>
      </w:r>
      <w:r w:rsidRPr="004F4E72">
        <w:rPr>
          <w:spacing w:val="-3"/>
          <w:lang w:val="ru-RU"/>
        </w:rPr>
        <w:t xml:space="preserve"> </w:t>
      </w:r>
      <w:r w:rsidRPr="004F4E72">
        <w:rPr>
          <w:lang w:val="ru-RU"/>
        </w:rPr>
        <w:t>преобразованное;</w:t>
      </w:r>
    </w:p>
    <w:p w:rsidR="00DD2384" w:rsidRPr="004F4E72" w:rsidRDefault="00EB158A" w:rsidP="00CC1F04">
      <w:pPr>
        <w:pStyle w:val="a6"/>
        <w:numPr>
          <w:ilvl w:val="1"/>
          <w:numId w:val="49"/>
        </w:numPr>
        <w:tabs>
          <w:tab w:val="left" w:pos="1134"/>
        </w:tabs>
        <w:spacing w:before="3"/>
        <w:ind w:left="0" w:right="287" w:firstLine="708"/>
        <w:jc w:val="both"/>
        <w:rPr>
          <w:lang w:val="ru-RU"/>
        </w:rPr>
      </w:pPr>
      <w:r w:rsidRPr="004F4E72">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w:t>
      </w:r>
      <w:r w:rsidRPr="004F4E72">
        <w:rPr>
          <w:spacing w:val="-1"/>
          <w:lang w:val="ru-RU"/>
        </w:rPr>
        <w:t xml:space="preserve"> </w:t>
      </w:r>
      <w:r w:rsidRPr="004F4E72">
        <w:rPr>
          <w:lang w:val="ru-RU"/>
        </w:rPr>
        <w:t>реке;</w:t>
      </w:r>
    </w:p>
    <w:p w:rsidR="00DD2384" w:rsidRPr="004F4E72" w:rsidRDefault="00EB158A" w:rsidP="00CC1F04">
      <w:pPr>
        <w:pStyle w:val="a6"/>
        <w:numPr>
          <w:ilvl w:val="1"/>
          <w:numId w:val="49"/>
        </w:numPr>
        <w:tabs>
          <w:tab w:val="left" w:pos="1134"/>
        </w:tabs>
        <w:ind w:left="0" w:right="292" w:firstLine="708"/>
        <w:jc w:val="both"/>
        <w:rPr>
          <w:lang w:val="ru-RU"/>
        </w:rPr>
      </w:pPr>
      <w:r w:rsidRPr="004F4E72">
        <w:rPr>
          <w:lang w:val="ru-RU"/>
        </w:rPr>
        <w:t>исследовать всевозможные ситуации при решении задач на движение по реке, рассматривать разные системы</w:t>
      </w:r>
      <w:r w:rsidRPr="004F4E72">
        <w:rPr>
          <w:spacing w:val="-1"/>
          <w:lang w:val="ru-RU"/>
        </w:rPr>
        <w:t xml:space="preserve"> </w:t>
      </w:r>
      <w:r w:rsidRPr="004F4E72">
        <w:rPr>
          <w:lang w:val="ru-RU"/>
        </w:rPr>
        <w:t>отсчёта;</w:t>
      </w:r>
    </w:p>
    <w:p w:rsidR="00DD2384" w:rsidRPr="004F4E72" w:rsidRDefault="00EB158A" w:rsidP="00CC1F04">
      <w:pPr>
        <w:pStyle w:val="a6"/>
        <w:numPr>
          <w:ilvl w:val="1"/>
          <w:numId w:val="49"/>
        </w:numPr>
        <w:tabs>
          <w:tab w:val="left" w:pos="1134"/>
        </w:tabs>
        <w:spacing w:line="317" w:lineRule="exact"/>
        <w:ind w:left="0" w:firstLine="708"/>
        <w:rPr>
          <w:lang w:val="ru-RU"/>
        </w:rPr>
      </w:pPr>
      <w:r w:rsidRPr="004F4E72">
        <w:rPr>
          <w:lang w:val="ru-RU"/>
        </w:rPr>
        <w:t>решать разнообразные задачи «на части»;</w:t>
      </w:r>
    </w:p>
    <w:p w:rsidR="00DD2384" w:rsidRPr="004F4E72" w:rsidRDefault="00EB158A" w:rsidP="00CC1F04">
      <w:pPr>
        <w:pStyle w:val="a6"/>
        <w:numPr>
          <w:ilvl w:val="1"/>
          <w:numId w:val="49"/>
        </w:numPr>
        <w:tabs>
          <w:tab w:val="left" w:pos="1134"/>
        </w:tabs>
        <w:ind w:left="0" w:right="289" w:firstLine="708"/>
        <w:jc w:val="both"/>
        <w:rPr>
          <w:lang w:val="ru-RU"/>
        </w:rPr>
      </w:pPr>
      <w:r w:rsidRPr="004F4E72">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Pr="004F4E72">
        <w:rPr>
          <w:spacing w:val="-19"/>
          <w:lang w:val="ru-RU"/>
        </w:rPr>
        <w:t xml:space="preserve"> </w:t>
      </w:r>
      <w:r w:rsidRPr="004F4E72">
        <w:rPr>
          <w:lang w:val="ru-RU"/>
        </w:rPr>
        <w:t>дроби;</w:t>
      </w:r>
    </w:p>
    <w:p w:rsidR="00DD2384" w:rsidRPr="004F4E72" w:rsidRDefault="00EB158A" w:rsidP="00CC1F04">
      <w:pPr>
        <w:pStyle w:val="a6"/>
        <w:numPr>
          <w:ilvl w:val="1"/>
          <w:numId w:val="49"/>
        </w:numPr>
        <w:tabs>
          <w:tab w:val="left" w:pos="1134"/>
        </w:tabs>
        <w:ind w:left="0" w:right="285" w:firstLine="708"/>
        <w:jc w:val="both"/>
        <w:rPr>
          <w:lang w:val="ru-RU"/>
        </w:rPr>
      </w:pPr>
      <w:r w:rsidRPr="004F4E72">
        <w:rPr>
          <w:lang w:val="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Pr="004F4E72">
        <w:rPr>
          <w:spacing w:val="-20"/>
          <w:lang w:val="ru-RU"/>
        </w:rPr>
        <w:t xml:space="preserve"> </w:t>
      </w:r>
      <w:r w:rsidRPr="004F4E72">
        <w:rPr>
          <w:lang w:val="ru-RU"/>
        </w:rPr>
        <w:t>типов;</w:t>
      </w:r>
    </w:p>
    <w:p w:rsidR="00DD2384" w:rsidRPr="004F4E72" w:rsidRDefault="00EB158A" w:rsidP="00CC1F04">
      <w:pPr>
        <w:pStyle w:val="a6"/>
        <w:numPr>
          <w:ilvl w:val="1"/>
          <w:numId w:val="49"/>
        </w:numPr>
        <w:tabs>
          <w:tab w:val="left" w:pos="1134"/>
        </w:tabs>
        <w:ind w:left="0" w:right="293" w:firstLine="708"/>
        <w:jc w:val="both"/>
        <w:rPr>
          <w:lang w:val="ru-RU"/>
        </w:rPr>
      </w:pPr>
      <w:r w:rsidRPr="004F4E72">
        <w:rPr>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w:t>
      </w:r>
      <w:r w:rsidRPr="004F4E72">
        <w:rPr>
          <w:spacing w:val="-18"/>
          <w:lang w:val="ru-RU"/>
        </w:rPr>
        <w:t xml:space="preserve"> </w:t>
      </w:r>
      <w:r w:rsidRPr="004F4E72">
        <w:rPr>
          <w:lang w:val="ru-RU"/>
        </w:rPr>
        <w:t>обучения;</w:t>
      </w:r>
    </w:p>
    <w:p w:rsidR="00DD2384" w:rsidRPr="004F4E72" w:rsidRDefault="00EB158A" w:rsidP="00CC1F04">
      <w:pPr>
        <w:pStyle w:val="a6"/>
        <w:numPr>
          <w:ilvl w:val="1"/>
          <w:numId w:val="49"/>
        </w:numPr>
        <w:tabs>
          <w:tab w:val="left" w:pos="1134"/>
          <w:tab w:val="left" w:pos="1878"/>
        </w:tabs>
        <w:spacing w:line="237" w:lineRule="auto"/>
        <w:ind w:left="0" w:right="291" w:firstLine="708"/>
        <w:jc w:val="both"/>
        <w:rPr>
          <w:lang w:val="ru-RU"/>
        </w:rPr>
      </w:pPr>
      <w:r w:rsidRPr="004F4E72">
        <w:rPr>
          <w:lang w:val="ru-RU"/>
        </w:rPr>
        <w:t>решать задачи на проценты, в том числе, сложные проценты с обоснованием, используя разные способы;</w:t>
      </w:r>
    </w:p>
    <w:p w:rsidR="00DD2384" w:rsidRPr="004F4E72" w:rsidRDefault="00EB158A" w:rsidP="00CC1F04">
      <w:pPr>
        <w:pStyle w:val="a6"/>
        <w:numPr>
          <w:ilvl w:val="1"/>
          <w:numId w:val="49"/>
        </w:numPr>
        <w:tabs>
          <w:tab w:val="left" w:pos="1134"/>
        </w:tabs>
        <w:spacing w:before="5" w:line="237" w:lineRule="auto"/>
        <w:ind w:left="0" w:right="292" w:firstLine="708"/>
        <w:jc w:val="both"/>
        <w:rPr>
          <w:lang w:val="ru-RU"/>
        </w:rPr>
      </w:pPr>
      <w:r w:rsidRPr="004F4E72">
        <w:rPr>
          <w:lang w:val="ru-RU"/>
        </w:rPr>
        <w:t>решать логические задачи разными способами, в том числе, с двумя блоками и с тремя блоками данных с помощью</w:t>
      </w:r>
      <w:r w:rsidRPr="004F4E72">
        <w:rPr>
          <w:spacing w:val="-6"/>
          <w:lang w:val="ru-RU"/>
        </w:rPr>
        <w:t xml:space="preserve"> </w:t>
      </w:r>
      <w:r w:rsidRPr="004F4E72">
        <w:rPr>
          <w:lang w:val="ru-RU"/>
        </w:rPr>
        <w:t>таблиц;</w:t>
      </w:r>
    </w:p>
    <w:p w:rsidR="00DD2384" w:rsidRPr="004F4E72" w:rsidRDefault="00EB158A" w:rsidP="00CC1F04">
      <w:pPr>
        <w:pStyle w:val="a6"/>
        <w:numPr>
          <w:ilvl w:val="1"/>
          <w:numId w:val="49"/>
        </w:numPr>
        <w:tabs>
          <w:tab w:val="left" w:pos="1134"/>
        </w:tabs>
        <w:spacing w:before="5" w:line="237" w:lineRule="auto"/>
        <w:ind w:left="0" w:right="288" w:firstLine="708"/>
        <w:jc w:val="both"/>
        <w:rPr>
          <w:lang w:val="ru-RU"/>
        </w:rPr>
      </w:pPr>
      <w:r w:rsidRPr="004F4E72">
        <w:rPr>
          <w:lang w:val="ru-RU"/>
        </w:rPr>
        <w:t>решать задачи по комбинаторике и теории вероятностей на основе использования изученных методов и обосновывать</w:t>
      </w:r>
      <w:r w:rsidRPr="004F4E72">
        <w:rPr>
          <w:spacing w:val="-8"/>
          <w:lang w:val="ru-RU"/>
        </w:rPr>
        <w:t xml:space="preserve"> </w:t>
      </w:r>
      <w:r w:rsidRPr="004F4E72">
        <w:rPr>
          <w:lang w:val="ru-RU"/>
        </w:rPr>
        <w:t>решение;</w:t>
      </w:r>
    </w:p>
    <w:p w:rsidR="00DD2384" w:rsidRPr="004F4E72" w:rsidRDefault="00EB158A" w:rsidP="00CC1F04">
      <w:pPr>
        <w:pStyle w:val="a6"/>
        <w:numPr>
          <w:ilvl w:val="1"/>
          <w:numId w:val="49"/>
        </w:numPr>
        <w:tabs>
          <w:tab w:val="left" w:pos="1134"/>
        </w:tabs>
        <w:spacing w:before="3" w:line="318" w:lineRule="exact"/>
        <w:ind w:left="0" w:firstLine="708"/>
        <w:rPr>
          <w:lang w:val="ru-RU"/>
        </w:rPr>
      </w:pPr>
      <w:r w:rsidRPr="004F4E72">
        <w:rPr>
          <w:lang w:val="ru-RU"/>
        </w:rPr>
        <w:t>решать несложные задачи по математической</w:t>
      </w:r>
      <w:r w:rsidRPr="004F4E72">
        <w:rPr>
          <w:spacing w:val="-5"/>
          <w:lang w:val="ru-RU"/>
        </w:rPr>
        <w:t xml:space="preserve"> </w:t>
      </w:r>
      <w:r w:rsidRPr="004F4E72">
        <w:rPr>
          <w:lang w:val="ru-RU"/>
        </w:rPr>
        <w:t>статистике;</w:t>
      </w:r>
    </w:p>
    <w:p w:rsidR="00DD2384" w:rsidRPr="004F4E72" w:rsidRDefault="00EB158A" w:rsidP="00CC1F04">
      <w:pPr>
        <w:pStyle w:val="a6"/>
        <w:numPr>
          <w:ilvl w:val="1"/>
          <w:numId w:val="49"/>
        </w:numPr>
        <w:tabs>
          <w:tab w:val="left" w:pos="1134"/>
        </w:tabs>
        <w:ind w:left="0" w:right="286" w:firstLine="708"/>
        <w:jc w:val="both"/>
        <w:rPr>
          <w:lang w:val="ru-RU"/>
        </w:rPr>
      </w:pPr>
      <w:r w:rsidRPr="004F4E72">
        <w:rPr>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4F4E72">
        <w:rPr>
          <w:spacing w:val="-4"/>
          <w:lang w:val="ru-RU"/>
        </w:rPr>
        <w:t xml:space="preserve"> </w:t>
      </w:r>
      <w:r w:rsidRPr="004F4E72">
        <w:rPr>
          <w:lang w:val="ru-RU"/>
        </w:rPr>
        <w:t>ситуациях.</w:t>
      </w:r>
    </w:p>
    <w:p w:rsidR="00DD2384" w:rsidRPr="004F4E72" w:rsidRDefault="00EB158A" w:rsidP="00822EE4">
      <w:pPr>
        <w:pStyle w:val="4"/>
        <w:tabs>
          <w:tab w:val="left" w:pos="1134"/>
        </w:tabs>
        <w:spacing w:before="4"/>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49"/>
        </w:numPr>
        <w:tabs>
          <w:tab w:val="left" w:pos="1134"/>
        </w:tabs>
        <w:spacing w:line="237" w:lineRule="auto"/>
        <w:ind w:left="0" w:right="284" w:firstLine="708"/>
        <w:jc w:val="both"/>
        <w:rPr>
          <w:lang w:val="ru-RU"/>
        </w:rPr>
      </w:pPr>
      <w:r w:rsidRPr="004F4E72">
        <w:rPr>
          <w:lang w:val="ru-RU"/>
        </w:rPr>
        <w:t xml:space="preserve">конструировать новые для данной задачи задачные ситуации с учётом реальных </w:t>
      </w:r>
      <w:r w:rsidRPr="004F4E72">
        <w:rPr>
          <w:lang w:val="ru-RU"/>
        </w:rPr>
        <w:lastRenderedPageBreak/>
        <w:t>характеристик,</w:t>
      </w:r>
      <w:r w:rsidRPr="004F4E72">
        <w:rPr>
          <w:spacing w:val="37"/>
          <w:lang w:val="ru-RU"/>
        </w:rPr>
        <w:t xml:space="preserve"> </w:t>
      </w:r>
      <w:r w:rsidRPr="004F4E72">
        <w:rPr>
          <w:lang w:val="ru-RU"/>
        </w:rPr>
        <w:t>в</w:t>
      </w:r>
      <w:r w:rsidRPr="004F4E72">
        <w:rPr>
          <w:spacing w:val="37"/>
          <w:lang w:val="ru-RU"/>
        </w:rPr>
        <w:t xml:space="preserve"> </w:t>
      </w:r>
      <w:r w:rsidRPr="004F4E72">
        <w:rPr>
          <w:lang w:val="ru-RU"/>
        </w:rPr>
        <w:t>частности,</w:t>
      </w:r>
      <w:r w:rsidRPr="004F4E72">
        <w:rPr>
          <w:spacing w:val="37"/>
          <w:lang w:val="ru-RU"/>
        </w:rPr>
        <w:t xml:space="preserve"> </w:t>
      </w:r>
      <w:r w:rsidRPr="004F4E72">
        <w:rPr>
          <w:lang w:val="ru-RU"/>
        </w:rPr>
        <w:t>при</w:t>
      </w:r>
      <w:r w:rsidRPr="004F4E72">
        <w:rPr>
          <w:spacing w:val="37"/>
          <w:lang w:val="ru-RU"/>
        </w:rPr>
        <w:t xml:space="preserve"> </w:t>
      </w:r>
      <w:r w:rsidRPr="004F4E72">
        <w:rPr>
          <w:lang w:val="ru-RU"/>
        </w:rPr>
        <w:t>решении</w:t>
      </w:r>
      <w:r w:rsidRPr="004F4E72">
        <w:rPr>
          <w:spacing w:val="39"/>
          <w:lang w:val="ru-RU"/>
        </w:rPr>
        <w:t xml:space="preserve"> </w:t>
      </w:r>
      <w:r w:rsidRPr="004F4E72">
        <w:rPr>
          <w:lang w:val="ru-RU"/>
        </w:rPr>
        <w:t>задач</w:t>
      </w:r>
      <w:r w:rsidRPr="004F4E72">
        <w:rPr>
          <w:spacing w:val="38"/>
          <w:lang w:val="ru-RU"/>
        </w:rPr>
        <w:t xml:space="preserve"> </w:t>
      </w:r>
      <w:r w:rsidRPr="004F4E72">
        <w:rPr>
          <w:lang w:val="ru-RU"/>
        </w:rPr>
        <w:t>на</w:t>
      </w:r>
      <w:r w:rsidRPr="004F4E72">
        <w:rPr>
          <w:spacing w:val="37"/>
          <w:lang w:val="ru-RU"/>
        </w:rPr>
        <w:t xml:space="preserve"> </w:t>
      </w:r>
      <w:r w:rsidRPr="004F4E72">
        <w:rPr>
          <w:lang w:val="ru-RU"/>
        </w:rPr>
        <w:t>концентрации,</w:t>
      </w:r>
      <w:r w:rsidRPr="004F4E72">
        <w:rPr>
          <w:spacing w:val="39"/>
          <w:lang w:val="ru-RU"/>
        </w:rPr>
        <w:t xml:space="preserve"> </w:t>
      </w:r>
      <w:r w:rsidRPr="004F4E72">
        <w:rPr>
          <w:lang w:val="ru-RU"/>
        </w:rPr>
        <w:t>учитывать</w:t>
      </w:r>
      <w:r w:rsidRPr="004F4E72">
        <w:rPr>
          <w:spacing w:val="36"/>
          <w:lang w:val="ru-RU"/>
        </w:rPr>
        <w:t xml:space="preserve"> </w:t>
      </w:r>
      <w:r w:rsidRPr="004F4E72">
        <w:rPr>
          <w:lang w:val="ru-RU"/>
        </w:rPr>
        <w:t>плотность</w:t>
      </w:r>
    </w:p>
    <w:p w:rsidR="00DD2384" w:rsidRPr="004F4E72" w:rsidRDefault="00EB158A" w:rsidP="00822EE4">
      <w:pPr>
        <w:pStyle w:val="a4"/>
        <w:tabs>
          <w:tab w:val="left" w:pos="1134"/>
        </w:tabs>
        <w:spacing w:before="74"/>
        <w:ind w:left="0" w:firstLine="0"/>
        <w:jc w:val="left"/>
        <w:rPr>
          <w:sz w:val="22"/>
          <w:szCs w:val="22"/>
          <w:lang w:val="ru-RU"/>
        </w:rPr>
      </w:pPr>
      <w:r w:rsidRPr="004F4E72">
        <w:rPr>
          <w:sz w:val="22"/>
          <w:szCs w:val="22"/>
          <w:lang w:val="ru-RU"/>
        </w:rPr>
        <w:t>вещества; решать и конструировать задачи на основе рассмотрения реальных ситуаций, в которых не требуется точный вычислительный результат;</w:t>
      </w:r>
    </w:p>
    <w:p w:rsidR="00DD2384" w:rsidRPr="004F4E72" w:rsidRDefault="00EB158A" w:rsidP="00CC1F04">
      <w:pPr>
        <w:pStyle w:val="a6"/>
        <w:numPr>
          <w:ilvl w:val="1"/>
          <w:numId w:val="49"/>
        </w:numPr>
        <w:tabs>
          <w:tab w:val="left" w:pos="1134"/>
        </w:tabs>
        <w:spacing w:line="318" w:lineRule="exact"/>
        <w:ind w:left="0" w:firstLine="708"/>
        <w:rPr>
          <w:lang w:val="ru-RU"/>
        </w:rPr>
      </w:pPr>
      <w:r w:rsidRPr="004F4E72">
        <w:rPr>
          <w:lang w:val="ru-RU"/>
        </w:rPr>
        <w:t>решать задачи на движение по реке, рассматривая разные системы</w:t>
      </w:r>
      <w:r w:rsidRPr="004F4E72">
        <w:rPr>
          <w:spacing w:val="-13"/>
          <w:lang w:val="ru-RU"/>
        </w:rPr>
        <w:t xml:space="preserve"> </w:t>
      </w:r>
      <w:r w:rsidRPr="004F4E72">
        <w:rPr>
          <w:lang w:val="ru-RU"/>
        </w:rPr>
        <w:t>отсчёта;</w:t>
      </w:r>
    </w:p>
    <w:p w:rsidR="00DD2384" w:rsidRPr="00B31526" w:rsidRDefault="00B31526" w:rsidP="00CC1F04">
      <w:pPr>
        <w:pStyle w:val="a6"/>
        <w:numPr>
          <w:ilvl w:val="1"/>
          <w:numId w:val="49"/>
        </w:numPr>
        <w:tabs>
          <w:tab w:val="left" w:pos="1134"/>
          <w:tab w:val="left" w:pos="4014"/>
          <w:tab w:val="left" w:pos="5495"/>
          <w:tab w:val="left" w:pos="7042"/>
          <w:tab w:val="left" w:pos="9164"/>
          <w:tab w:val="left" w:pos="9740"/>
        </w:tabs>
        <w:spacing w:before="2" w:line="237" w:lineRule="auto"/>
        <w:ind w:left="0" w:right="289" w:firstLine="708"/>
        <w:rPr>
          <w:lang w:val="ru-RU"/>
        </w:rPr>
      </w:pPr>
      <w:r w:rsidRPr="00B31526">
        <w:rPr>
          <w:lang w:val="ru-RU"/>
        </w:rPr>
        <w:t xml:space="preserve">конструировать </w:t>
      </w:r>
      <w:r w:rsidR="00EB158A" w:rsidRPr="00B31526">
        <w:rPr>
          <w:lang w:val="ru-RU"/>
        </w:rPr>
        <w:t>за</w:t>
      </w:r>
      <w:r w:rsidRPr="00B31526">
        <w:rPr>
          <w:lang w:val="ru-RU"/>
        </w:rPr>
        <w:t xml:space="preserve">дачные ситуации, приближенные </w:t>
      </w:r>
      <w:r w:rsidR="00A7520A" w:rsidRPr="00B31526">
        <w:rPr>
          <w:lang w:val="ru-RU"/>
        </w:rPr>
        <w:t>к</w:t>
      </w:r>
      <w:r>
        <w:rPr>
          <w:lang w:val="ru-RU"/>
        </w:rPr>
        <w:t xml:space="preserve"> </w:t>
      </w:r>
      <w:r w:rsidR="00EB158A" w:rsidRPr="00B31526">
        <w:rPr>
          <w:lang w:val="ru-RU"/>
        </w:rPr>
        <w:t>реальной действительности</w:t>
      </w:r>
    </w:p>
    <w:p w:rsidR="00DD2384" w:rsidRPr="004F4E72" w:rsidRDefault="00EB158A" w:rsidP="00822EE4">
      <w:pPr>
        <w:pStyle w:val="4"/>
        <w:tabs>
          <w:tab w:val="left" w:pos="1134"/>
        </w:tabs>
        <w:spacing w:before="9"/>
        <w:ind w:left="0"/>
        <w:rPr>
          <w:sz w:val="22"/>
          <w:szCs w:val="22"/>
        </w:rPr>
      </w:pPr>
      <w:r w:rsidRPr="004F4E72">
        <w:rPr>
          <w:sz w:val="22"/>
          <w:szCs w:val="22"/>
        </w:rPr>
        <w:t>Геометрические фигуры</w:t>
      </w:r>
    </w:p>
    <w:p w:rsidR="00DD2384" w:rsidRPr="004F4E72" w:rsidRDefault="00EB158A" w:rsidP="00CC1F04">
      <w:pPr>
        <w:pStyle w:val="a6"/>
        <w:numPr>
          <w:ilvl w:val="1"/>
          <w:numId w:val="49"/>
        </w:numPr>
        <w:tabs>
          <w:tab w:val="left" w:pos="1134"/>
        </w:tabs>
        <w:spacing w:line="237" w:lineRule="auto"/>
        <w:ind w:left="0" w:right="293" w:firstLine="708"/>
        <w:rPr>
          <w:lang w:val="ru-RU"/>
        </w:rPr>
      </w:pPr>
      <w:r w:rsidRPr="004F4E72">
        <w:rPr>
          <w:lang w:val="ru-RU"/>
        </w:rPr>
        <w:t>Свободно оперировать геометрическими понятиями при решении задач и проведении математических рассуждений;</w:t>
      </w:r>
    </w:p>
    <w:p w:rsidR="00DD2384" w:rsidRPr="004F4E72" w:rsidRDefault="00EB158A" w:rsidP="00CC1F04">
      <w:pPr>
        <w:pStyle w:val="a6"/>
        <w:numPr>
          <w:ilvl w:val="1"/>
          <w:numId w:val="49"/>
        </w:numPr>
        <w:tabs>
          <w:tab w:val="left" w:pos="1134"/>
        </w:tabs>
        <w:spacing w:before="1"/>
        <w:ind w:left="0" w:right="281" w:firstLine="708"/>
        <w:jc w:val="both"/>
        <w:rPr>
          <w:lang w:val="ru-RU"/>
        </w:rPr>
      </w:pPr>
      <w:r w:rsidRPr="004F4E72">
        <w:rPr>
          <w:lang w:val="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w:t>
      </w:r>
      <w:r w:rsidRPr="004F4E72">
        <w:rPr>
          <w:spacing w:val="-16"/>
          <w:lang w:val="ru-RU"/>
        </w:rPr>
        <w:t xml:space="preserve"> </w:t>
      </w:r>
      <w:r w:rsidRPr="004F4E72">
        <w:rPr>
          <w:lang w:val="ru-RU"/>
        </w:rPr>
        <w:t>основаниям;</w:t>
      </w:r>
    </w:p>
    <w:p w:rsidR="00DD2384" w:rsidRPr="004F4E72" w:rsidRDefault="00EB158A" w:rsidP="00CC1F04">
      <w:pPr>
        <w:pStyle w:val="a6"/>
        <w:numPr>
          <w:ilvl w:val="1"/>
          <w:numId w:val="49"/>
        </w:numPr>
        <w:tabs>
          <w:tab w:val="left" w:pos="1134"/>
        </w:tabs>
        <w:spacing w:before="1"/>
        <w:ind w:left="0" w:right="289" w:firstLine="708"/>
        <w:rPr>
          <w:lang w:val="ru-RU"/>
        </w:rPr>
      </w:pPr>
      <w:r w:rsidRPr="004F4E72">
        <w:rPr>
          <w:lang w:val="ru-RU"/>
        </w:rPr>
        <w:t>исследовать чертежи, включая комбинации фигур, извлекать, интерпретировать и преобразовывать информацию, представленную на</w:t>
      </w:r>
      <w:r w:rsidRPr="004F4E72">
        <w:rPr>
          <w:spacing w:val="-4"/>
          <w:lang w:val="ru-RU"/>
        </w:rPr>
        <w:t xml:space="preserve"> </w:t>
      </w:r>
      <w:r w:rsidRPr="004F4E72">
        <w:rPr>
          <w:lang w:val="ru-RU"/>
        </w:rPr>
        <w:t>чертежах;</w:t>
      </w:r>
    </w:p>
    <w:p w:rsidR="00DD2384" w:rsidRPr="004F4E72" w:rsidRDefault="00EB158A" w:rsidP="00CC1F04">
      <w:pPr>
        <w:pStyle w:val="a6"/>
        <w:numPr>
          <w:ilvl w:val="1"/>
          <w:numId w:val="49"/>
        </w:numPr>
        <w:tabs>
          <w:tab w:val="left" w:pos="1134"/>
        </w:tabs>
        <w:ind w:left="0" w:right="283" w:firstLine="708"/>
        <w:jc w:val="both"/>
        <w:rPr>
          <w:lang w:val="ru-RU"/>
        </w:rPr>
      </w:pPr>
      <w:r w:rsidRPr="004F4E72">
        <w:rPr>
          <w:lang w:val="ru-RU"/>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w:t>
      </w:r>
      <w:r w:rsidRPr="004F4E72">
        <w:rPr>
          <w:spacing w:val="3"/>
          <w:lang w:val="ru-RU"/>
        </w:rPr>
        <w:t xml:space="preserve">для </w:t>
      </w:r>
      <w:r w:rsidRPr="004F4E72">
        <w:rPr>
          <w:lang w:val="ru-RU"/>
        </w:rPr>
        <w:t>решения задачи дополнительные построения, исследовать возможность применения теорем и формул для решения</w:t>
      </w:r>
      <w:r w:rsidRPr="004F4E72">
        <w:rPr>
          <w:spacing w:val="3"/>
          <w:lang w:val="ru-RU"/>
        </w:rPr>
        <w:t xml:space="preserve"> </w:t>
      </w:r>
      <w:r w:rsidRPr="004F4E72">
        <w:rPr>
          <w:lang w:val="ru-RU"/>
        </w:rPr>
        <w:t>задач;</w:t>
      </w:r>
    </w:p>
    <w:p w:rsidR="00DD2384" w:rsidRPr="004F4E72" w:rsidRDefault="00EB158A" w:rsidP="00CC1F04">
      <w:pPr>
        <w:pStyle w:val="a6"/>
        <w:numPr>
          <w:ilvl w:val="1"/>
          <w:numId w:val="49"/>
        </w:numPr>
        <w:tabs>
          <w:tab w:val="left" w:pos="1134"/>
        </w:tabs>
        <w:ind w:left="0" w:firstLine="708"/>
        <w:rPr>
          <w:lang w:val="ru-RU"/>
        </w:rPr>
      </w:pPr>
      <w:r w:rsidRPr="004F4E72">
        <w:rPr>
          <w:lang w:val="ru-RU"/>
        </w:rPr>
        <w:t>формулировать и доказывать геометрические</w:t>
      </w:r>
      <w:r w:rsidRPr="004F4E72">
        <w:rPr>
          <w:spacing w:val="-5"/>
          <w:lang w:val="ru-RU"/>
        </w:rPr>
        <w:t xml:space="preserve"> </w:t>
      </w:r>
      <w:r w:rsidRPr="004F4E72">
        <w:rPr>
          <w:lang w:val="ru-RU"/>
        </w:rPr>
        <w:t>утверждения.</w:t>
      </w:r>
    </w:p>
    <w:p w:rsidR="00DD2384" w:rsidRPr="004F4E72" w:rsidRDefault="00EB158A" w:rsidP="00822EE4">
      <w:pPr>
        <w:pStyle w:val="4"/>
        <w:tabs>
          <w:tab w:val="left" w:pos="1134"/>
        </w:tabs>
        <w:spacing w:before="4"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49"/>
        </w:numPr>
        <w:tabs>
          <w:tab w:val="left" w:pos="993"/>
        </w:tabs>
        <w:ind w:left="0" w:right="282" w:firstLine="708"/>
        <w:jc w:val="both"/>
        <w:rPr>
          <w:lang w:val="ru-RU"/>
        </w:rPr>
      </w:pPr>
      <w:r w:rsidRPr="004F4E72">
        <w:rPr>
          <w:lang w:val="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w:t>
      </w:r>
      <w:r w:rsidRPr="004F4E72">
        <w:rPr>
          <w:spacing w:val="-8"/>
          <w:lang w:val="ru-RU"/>
        </w:rPr>
        <w:t xml:space="preserve"> </w:t>
      </w:r>
      <w:r w:rsidRPr="004F4E72">
        <w:rPr>
          <w:lang w:val="ru-RU"/>
        </w:rPr>
        <w:t>результат</w:t>
      </w:r>
    </w:p>
    <w:p w:rsidR="00DD2384" w:rsidRPr="004F4E72" w:rsidRDefault="00EB158A" w:rsidP="00822EE4">
      <w:pPr>
        <w:pStyle w:val="4"/>
        <w:spacing w:before="3"/>
        <w:ind w:left="0"/>
        <w:rPr>
          <w:sz w:val="22"/>
          <w:szCs w:val="22"/>
        </w:rPr>
      </w:pPr>
      <w:r w:rsidRPr="004F4E72">
        <w:rPr>
          <w:sz w:val="22"/>
          <w:szCs w:val="22"/>
        </w:rPr>
        <w:t>Отношения</w:t>
      </w:r>
    </w:p>
    <w:p w:rsidR="00DD2384" w:rsidRPr="004F4E72" w:rsidRDefault="00EB158A" w:rsidP="00CC1F04">
      <w:pPr>
        <w:pStyle w:val="a6"/>
        <w:numPr>
          <w:ilvl w:val="1"/>
          <w:numId w:val="49"/>
        </w:numPr>
        <w:tabs>
          <w:tab w:val="left" w:pos="1134"/>
        </w:tabs>
        <w:spacing w:line="315" w:lineRule="exact"/>
        <w:ind w:left="0" w:firstLine="708"/>
        <w:rPr>
          <w:lang w:val="ru-RU"/>
        </w:rPr>
      </w:pPr>
      <w:r w:rsidRPr="004F4E72">
        <w:rPr>
          <w:lang w:val="ru-RU"/>
        </w:rPr>
        <w:t>Владеть понятием отношения как</w:t>
      </w:r>
      <w:r w:rsidRPr="004F4E72">
        <w:rPr>
          <w:spacing w:val="-2"/>
          <w:lang w:val="ru-RU"/>
        </w:rPr>
        <w:t xml:space="preserve"> </w:t>
      </w:r>
      <w:r w:rsidRPr="004F4E72">
        <w:rPr>
          <w:lang w:val="ru-RU"/>
        </w:rPr>
        <w:t>метапредметным;</w:t>
      </w:r>
    </w:p>
    <w:p w:rsidR="00DD2384" w:rsidRPr="004F4E72" w:rsidRDefault="00EB158A" w:rsidP="00CC1F04">
      <w:pPr>
        <w:pStyle w:val="a6"/>
        <w:numPr>
          <w:ilvl w:val="1"/>
          <w:numId w:val="49"/>
        </w:numPr>
        <w:tabs>
          <w:tab w:val="left" w:pos="1134"/>
        </w:tabs>
        <w:ind w:left="0" w:right="288" w:firstLine="708"/>
        <w:jc w:val="both"/>
        <w:rPr>
          <w:lang w:val="ru-RU"/>
        </w:rPr>
      </w:pPr>
      <w:r w:rsidRPr="004F4E72">
        <w:rPr>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Pr="004F4E72">
        <w:rPr>
          <w:spacing w:val="-2"/>
          <w:lang w:val="ru-RU"/>
        </w:rPr>
        <w:t xml:space="preserve"> </w:t>
      </w:r>
      <w:r w:rsidRPr="004F4E72">
        <w:rPr>
          <w:lang w:val="ru-RU"/>
        </w:rPr>
        <w:t>треугольники;</w:t>
      </w:r>
    </w:p>
    <w:p w:rsidR="00DD2384" w:rsidRPr="004F4E72" w:rsidRDefault="00EB158A" w:rsidP="00CC1F04">
      <w:pPr>
        <w:pStyle w:val="a6"/>
        <w:numPr>
          <w:ilvl w:val="1"/>
          <w:numId w:val="49"/>
        </w:numPr>
        <w:tabs>
          <w:tab w:val="left" w:pos="1134"/>
        </w:tabs>
        <w:spacing w:line="317" w:lineRule="exact"/>
        <w:ind w:left="0" w:firstLine="708"/>
        <w:rPr>
          <w:lang w:val="ru-RU"/>
        </w:rPr>
      </w:pPr>
      <w:r w:rsidRPr="004F4E72">
        <w:rPr>
          <w:lang w:val="ru-RU"/>
        </w:rPr>
        <w:t>использовать свойства подобия и равенства фигур при решении</w:t>
      </w:r>
      <w:r w:rsidRPr="004F4E72">
        <w:rPr>
          <w:spacing w:val="-8"/>
          <w:lang w:val="ru-RU"/>
        </w:rPr>
        <w:t xml:space="preserve"> </w:t>
      </w:r>
      <w:r w:rsidRPr="004F4E72">
        <w:rPr>
          <w:lang w:val="ru-RU"/>
        </w:rPr>
        <w:t>задач.</w:t>
      </w:r>
    </w:p>
    <w:p w:rsidR="00DD2384" w:rsidRPr="004F4E72" w:rsidRDefault="00EB158A" w:rsidP="00822EE4">
      <w:pPr>
        <w:pStyle w:val="4"/>
        <w:tabs>
          <w:tab w:val="left" w:pos="1134"/>
        </w:tabs>
        <w:spacing w:before="4"/>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49"/>
        </w:numPr>
        <w:tabs>
          <w:tab w:val="left" w:pos="1134"/>
        </w:tabs>
        <w:spacing w:line="237" w:lineRule="auto"/>
        <w:ind w:left="0" w:right="291" w:firstLine="708"/>
        <w:rPr>
          <w:lang w:val="ru-RU"/>
        </w:rPr>
      </w:pPr>
      <w:r w:rsidRPr="004F4E72">
        <w:rPr>
          <w:lang w:val="ru-RU"/>
        </w:rPr>
        <w:t>использовать отношения для построения и исследования математических моделей объектов реальной</w:t>
      </w:r>
      <w:r w:rsidRPr="004F4E72">
        <w:rPr>
          <w:spacing w:val="-3"/>
          <w:lang w:val="ru-RU"/>
        </w:rPr>
        <w:t xml:space="preserve"> </w:t>
      </w:r>
      <w:r w:rsidRPr="004F4E72">
        <w:rPr>
          <w:lang w:val="ru-RU"/>
        </w:rPr>
        <w:t>жизни</w:t>
      </w:r>
    </w:p>
    <w:p w:rsidR="00DD2384" w:rsidRPr="004F4E72" w:rsidRDefault="00EB158A" w:rsidP="00822EE4">
      <w:pPr>
        <w:pStyle w:val="4"/>
        <w:tabs>
          <w:tab w:val="left" w:pos="1134"/>
        </w:tabs>
        <w:spacing w:before="9" w:line="295" w:lineRule="exact"/>
        <w:ind w:left="0"/>
        <w:rPr>
          <w:sz w:val="22"/>
          <w:szCs w:val="22"/>
        </w:rPr>
      </w:pPr>
      <w:r w:rsidRPr="004F4E72">
        <w:rPr>
          <w:sz w:val="22"/>
          <w:szCs w:val="22"/>
        </w:rPr>
        <w:t>Измерения и вычисления</w:t>
      </w:r>
    </w:p>
    <w:p w:rsidR="00DD2384" w:rsidRPr="004F4E72" w:rsidRDefault="00EB158A" w:rsidP="00CC1F04">
      <w:pPr>
        <w:pStyle w:val="a6"/>
        <w:numPr>
          <w:ilvl w:val="1"/>
          <w:numId w:val="49"/>
        </w:numPr>
        <w:tabs>
          <w:tab w:val="left" w:pos="1134"/>
        </w:tabs>
        <w:ind w:left="0" w:right="284" w:firstLine="708"/>
        <w:jc w:val="both"/>
        <w:rPr>
          <w:lang w:val="ru-RU"/>
        </w:rPr>
      </w:pPr>
      <w:r w:rsidRPr="004F4E72">
        <w:rPr>
          <w:lang w:val="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DD2384" w:rsidRPr="004F4E72" w:rsidRDefault="00EB158A" w:rsidP="00CC1F04">
      <w:pPr>
        <w:pStyle w:val="a6"/>
        <w:numPr>
          <w:ilvl w:val="1"/>
          <w:numId w:val="49"/>
        </w:numPr>
        <w:tabs>
          <w:tab w:val="left" w:pos="1134"/>
        </w:tabs>
        <w:spacing w:line="318" w:lineRule="exact"/>
        <w:ind w:left="0" w:firstLine="708"/>
        <w:rPr>
          <w:lang w:val="ru-RU"/>
        </w:rPr>
      </w:pPr>
      <w:r w:rsidRPr="004F4E72">
        <w:rPr>
          <w:lang w:val="ru-RU"/>
        </w:rPr>
        <w:t>самостоятельно формулировать гипотезы и проверять их</w:t>
      </w:r>
      <w:r w:rsidRPr="004F4E72">
        <w:rPr>
          <w:spacing w:val="-7"/>
          <w:lang w:val="ru-RU"/>
        </w:rPr>
        <w:t xml:space="preserve"> </w:t>
      </w:r>
      <w:r w:rsidRPr="004F4E72">
        <w:rPr>
          <w:lang w:val="ru-RU"/>
        </w:rPr>
        <w:t>достоверность.</w:t>
      </w:r>
    </w:p>
    <w:p w:rsidR="00DD2384" w:rsidRPr="004F4E72" w:rsidRDefault="00EB158A" w:rsidP="00822EE4">
      <w:pPr>
        <w:pStyle w:val="4"/>
        <w:tabs>
          <w:tab w:val="left" w:pos="1134"/>
        </w:tabs>
        <w:spacing w:before="4"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49"/>
        </w:numPr>
        <w:tabs>
          <w:tab w:val="left" w:pos="1134"/>
        </w:tabs>
        <w:spacing w:line="237" w:lineRule="auto"/>
        <w:ind w:left="0" w:right="291" w:firstLine="708"/>
        <w:rPr>
          <w:lang w:val="ru-RU"/>
        </w:rPr>
      </w:pPr>
      <w:r w:rsidRPr="004F4E72">
        <w:rPr>
          <w:lang w:val="ru-RU"/>
        </w:rPr>
        <w:t>свободно оперировать формулами при решении задач в других учебных предметах и при проведении необходимых вычислений в реальной</w:t>
      </w:r>
      <w:r w:rsidRPr="004F4E72">
        <w:rPr>
          <w:spacing w:val="-13"/>
          <w:lang w:val="ru-RU"/>
        </w:rPr>
        <w:t xml:space="preserve"> </w:t>
      </w:r>
      <w:r w:rsidRPr="004F4E72">
        <w:rPr>
          <w:lang w:val="ru-RU"/>
        </w:rPr>
        <w:t>жизни</w:t>
      </w:r>
    </w:p>
    <w:p w:rsidR="00DD2384" w:rsidRPr="004F4E72" w:rsidRDefault="00EB158A" w:rsidP="00822EE4">
      <w:pPr>
        <w:pStyle w:val="4"/>
        <w:tabs>
          <w:tab w:val="left" w:pos="1134"/>
        </w:tabs>
        <w:spacing w:before="8"/>
        <w:ind w:left="0"/>
        <w:rPr>
          <w:sz w:val="22"/>
          <w:szCs w:val="22"/>
        </w:rPr>
      </w:pPr>
      <w:r w:rsidRPr="004F4E72">
        <w:rPr>
          <w:sz w:val="22"/>
          <w:szCs w:val="22"/>
        </w:rPr>
        <w:t>Геометрические построения</w:t>
      </w:r>
    </w:p>
    <w:p w:rsidR="00DD2384" w:rsidRPr="004F4E72" w:rsidRDefault="00EB158A" w:rsidP="00CC1F04">
      <w:pPr>
        <w:pStyle w:val="a6"/>
        <w:numPr>
          <w:ilvl w:val="1"/>
          <w:numId w:val="49"/>
        </w:numPr>
        <w:tabs>
          <w:tab w:val="left" w:pos="1134"/>
        </w:tabs>
        <w:spacing w:line="237" w:lineRule="auto"/>
        <w:ind w:left="0" w:right="287" w:firstLine="708"/>
        <w:rPr>
          <w:lang w:val="ru-RU"/>
        </w:rPr>
      </w:pPr>
      <w:r w:rsidRPr="004F4E72">
        <w:rPr>
          <w:lang w:val="ru-RU"/>
        </w:rPr>
        <w:t>Оперировать понятием набора элементов, определяющих геометрическую фигуру,</w:t>
      </w:r>
    </w:p>
    <w:p w:rsidR="00DD2384" w:rsidRPr="004F4E72" w:rsidRDefault="00EB158A" w:rsidP="00CC1F04">
      <w:pPr>
        <w:pStyle w:val="a6"/>
        <w:numPr>
          <w:ilvl w:val="1"/>
          <w:numId w:val="49"/>
        </w:numPr>
        <w:tabs>
          <w:tab w:val="left" w:pos="1134"/>
        </w:tabs>
        <w:spacing w:before="74" w:line="318" w:lineRule="exact"/>
        <w:ind w:left="0" w:firstLine="708"/>
        <w:rPr>
          <w:lang w:val="ru-RU"/>
        </w:rPr>
      </w:pPr>
      <w:r w:rsidRPr="004F4E72">
        <w:rPr>
          <w:lang w:val="ru-RU"/>
        </w:rPr>
        <w:t>владеть набором методов построений циркулем и</w:t>
      </w:r>
      <w:r w:rsidRPr="004F4E72">
        <w:rPr>
          <w:spacing w:val="-10"/>
          <w:lang w:val="ru-RU"/>
        </w:rPr>
        <w:t xml:space="preserve"> </w:t>
      </w:r>
      <w:r w:rsidRPr="004F4E72">
        <w:rPr>
          <w:lang w:val="ru-RU"/>
        </w:rPr>
        <w:t>линейкой;</w:t>
      </w:r>
    </w:p>
    <w:p w:rsidR="00DD2384" w:rsidRPr="004F4E72" w:rsidRDefault="00EB158A" w:rsidP="00CC1F04">
      <w:pPr>
        <w:pStyle w:val="a6"/>
        <w:numPr>
          <w:ilvl w:val="1"/>
          <w:numId w:val="49"/>
        </w:numPr>
        <w:tabs>
          <w:tab w:val="left" w:pos="1134"/>
        </w:tabs>
        <w:spacing w:line="318" w:lineRule="exact"/>
        <w:ind w:left="0" w:firstLine="708"/>
        <w:rPr>
          <w:lang w:val="ru-RU"/>
        </w:rPr>
      </w:pPr>
      <w:r w:rsidRPr="004F4E72">
        <w:rPr>
          <w:lang w:val="ru-RU"/>
        </w:rPr>
        <w:t>проводить анализ и реализовывать этапы решения задач на</w:t>
      </w:r>
      <w:r w:rsidRPr="004F4E72">
        <w:rPr>
          <w:spacing w:val="-28"/>
          <w:lang w:val="ru-RU"/>
        </w:rPr>
        <w:t xml:space="preserve"> </w:t>
      </w:r>
      <w:r w:rsidRPr="004F4E72">
        <w:rPr>
          <w:lang w:val="ru-RU"/>
        </w:rPr>
        <w:t>построение.</w:t>
      </w:r>
    </w:p>
    <w:p w:rsidR="00DD2384" w:rsidRPr="004F4E72" w:rsidRDefault="00EB158A" w:rsidP="00822EE4">
      <w:pPr>
        <w:pStyle w:val="4"/>
        <w:tabs>
          <w:tab w:val="left" w:pos="1134"/>
        </w:tabs>
        <w:spacing w:before="5"/>
        <w:ind w:left="0"/>
        <w:rPr>
          <w:sz w:val="22"/>
          <w:szCs w:val="22"/>
          <w:lang w:val="ru-RU"/>
        </w:rPr>
      </w:pPr>
      <w:r w:rsidRPr="004F4E72">
        <w:rPr>
          <w:sz w:val="22"/>
          <w:szCs w:val="22"/>
          <w:lang w:val="ru-RU"/>
        </w:rPr>
        <w:t>В повседневной жизни и при изучении других</w:t>
      </w:r>
      <w:r w:rsidRPr="004F4E72">
        <w:rPr>
          <w:spacing w:val="-29"/>
          <w:sz w:val="22"/>
          <w:szCs w:val="22"/>
          <w:lang w:val="ru-RU"/>
        </w:rPr>
        <w:t xml:space="preserve"> </w:t>
      </w:r>
      <w:r w:rsidRPr="004F4E72">
        <w:rPr>
          <w:sz w:val="22"/>
          <w:szCs w:val="22"/>
          <w:lang w:val="ru-RU"/>
        </w:rPr>
        <w:t>предметов:</w:t>
      </w:r>
    </w:p>
    <w:p w:rsidR="00DD2384" w:rsidRPr="004F4E72" w:rsidRDefault="00EB158A" w:rsidP="00CC1F04">
      <w:pPr>
        <w:pStyle w:val="a6"/>
        <w:numPr>
          <w:ilvl w:val="1"/>
          <w:numId w:val="49"/>
        </w:numPr>
        <w:tabs>
          <w:tab w:val="left" w:pos="1134"/>
        </w:tabs>
        <w:spacing w:line="315" w:lineRule="exact"/>
        <w:ind w:left="0" w:firstLine="708"/>
      </w:pPr>
      <w:r w:rsidRPr="004F4E72">
        <w:t>выполнять построения на</w:t>
      </w:r>
      <w:r w:rsidRPr="004F4E72">
        <w:rPr>
          <w:spacing w:val="-5"/>
        </w:rPr>
        <w:t xml:space="preserve"> </w:t>
      </w:r>
      <w:r w:rsidRPr="004F4E72">
        <w:t>местности;</w:t>
      </w:r>
    </w:p>
    <w:p w:rsidR="00DD2384" w:rsidRPr="004F4E72" w:rsidRDefault="00EB158A" w:rsidP="00CC1F04">
      <w:pPr>
        <w:pStyle w:val="a6"/>
        <w:numPr>
          <w:ilvl w:val="1"/>
          <w:numId w:val="49"/>
        </w:numPr>
        <w:tabs>
          <w:tab w:val="left" w:pos="1134"/>
        </w:tabs>
        <w:spacing w:line="318" w:lineRule="exact"/>
        <w:ind w:left="0" w:firstLine="708"/>
        <w:rPr>
          <w:lang w:val="ru-RU"/>
        </w:rPr>
      </w:pPr>
      <w:r w:rsidRPr="004F4E72">
        <w:rPr>
          <w:lang w:val="ru-RU"/>
        </w:rPr>
        <w:t>оценивать размеры реальных объектов окружающего</w:t>
      </w:r>
      <w:r w:rsidRPr="004F4E72">
        <w:rPr>
          <w:spacing w:val="-2"/>
          <w:lang w:val="ru-RU"/>
        </w:rPr>
        <w:t xml:space="preserve"> </w:t>
      </w:r>
      <w:r w:rsidRPr="004F4E72">
        <w:rPr>
          <w:lang w:val="ru-RU"/>
        </w:rPr>
        <w:t>мира</w:t>
      </w:r>
    </w:p>
    <w:p w:rsidR="00DD2384" w:rsidRPr="004F4E72" w:rsidRDefault="00EB158A" w:rsidP="00822EE4">
      <w:pPr>
        <w:pStyle w:val="4"/>
        <w:tabs>
          <w:tab w:val="left" w:pos="1134"/>
        </w:tabs>
        <w:spacing w:before="8" w:line="295" w:lineRule="exact"/>
        <w:ind w:left="0"/>
        <w:rPr>
          <w:sz w:val="22"/>
          <w:szCs w:val="22"/>
        </w:rPr>
      </w:pPr>
      <w:r w:rsidRPr="004F4E72">
        <w:rPr>
          <w:sz w:val="22"/>
          <w:szCs w:val="22"/>
        </w:rPr>
        <w:t>Преобразования</w:t>
      </w:r>
    </w:p>
    <w:p w:rsidR="00DD2384" w:rsidRPr="004F4E72" w:rsidRDefault="00EB158A" w:rsidP="00CC1F04">
      <w:pPr>
        <w:pStyle w:val="a6"/>
        <w:numPr>
          <w:ilvl w:val="1"/>
          <w:numId w:val="49"/>
        </w:numPr>
        <w:tabs>
          <w:tab w:val="left" w:pos="1134"/>
        </w:tabs>
        <w:spacing w:line="237" w:lineRule="auto"/>
        <w:ind w:left="0" w:right="291" w:firstLine="708"/>
        <w:jc w:val="both"/>
        <w:rPr>
          <w:lang w:val="ru-RU"/>
        </w:rPr>
      </w:pPr>
      <w:r w:rsidRPr="004F4E72">
        <w:rPr>
          <w:lang w:val="ru-RU"/>
        </w:rPr>
        <w:t>Оперировать движениями и преобразованиями как метапредметными понятиями;</w:t>
      </w:r>
    </w:p>
    <w:p w:rsidR="00DD2384" w:rsidRPr="004F4E72" w:rsidRDefault="00EB158A" w:rsidP="00CC1F04">
      <w:pPr>
        <w:pStyle w:val="a6"/>
        <w:numPr>
          <w:ilvl w:val="1"/>
          <w:numId w:val="49"/>
        </w:numPr>
        <w:tabs>
          <w:tab w:val="left" w:pos="1134"/>
        </w:tabs>
        <w:spacing w:before="1"/>
        <w:ind w:left="0" w:right="284" w:firstLine="708"/>
        <w:jc w:val="both"/>
        <w:rPr>
          <w:lang w:val="ru-RU"/>
        </w:rPr>
      </w:pPr>
      <w:r w:rsidRPr="004F4E72">
        <w:rPr>
          <w:lang w:val="ru-RU"/>
        </w:rP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w:t>
      </w:r>
      <w:r w:rsidRPr="004F4E72">
        <w:rPr>
          <w:lang w:val="ru-RU"/>
        </w:rPr>
        <w:lastRenderedPageBreak/>
        <w:t>также комбинациями движений, движений и</w:t>
      </w:r>
      <w:r w:rsidRPr="004F4E72">
        <w:rPr>
          <w:spacing w:val="-10"/>
          <w:lang w:val="ru-RU"/>
        </w:rPr>
        <w:t xml:space="preserve"> </w:t>
      </w:r>
      <w:r w:rsidRPr="004F4E72">
        <w:rPr>
          <w:lang w:val="ru-RU"/>
        </w:rPr>
        <w:t>преобразований;</w:t>
      </w:r>
    </w:p>
    <w:p w:rsidR="00DD2384" w:rsidRPr="004F4E72" w:rsidRDefault="00EB158A" w:rsidP="00CC1F04">
      <w:pPr>
        <w:pStyle w:val="a6"/>
        <w:numPr>
          <w:ilvl w:val="1"/>
          <w:numId w:val="49"/>
        </w:numPr>
        <w:tabs>
          <w:tab w:val="left" w:pos="1134"/>
        </w:tabs>
        <w:spacing w:before="3" w:line="237" w:lineRule="auto"/>
        <w:ind w:left="0" w:right="290" w:firstLine="708"/>
        <w:jc w:val="both"/>
        <w:rPr>
          <w:lang w:val="ru-RU"/>
        </w:rPr>
      </w:pPr>
      <w:r w:rsidRPr="004F4E72">
        <w:rPr>
          <w:lang w:val="ru-RU"/>
        </w:rPr>
        <w:t>использовать свойства движений и преобразований для проведения обоснования и доказательства утверждений в геометрии и других учебных</w:t>
      </w:r>
      <w:r w:rsidRPr="004F4E72">
        <w:rPr>
          <w:spacing w:val="-16"/>
          <w:lang w:val="ru-RU"/>
        </w:rPr>
        <w:t xml:space="preserve"> </w:t>
      </w:r>
      <w:r w:rsidRPr="004F4E72">
        <w:rPr>
          <w:lang w:val="ru-RU"/>
        </w:rPr>
        <w:t>предметах;</w:t>
      </w:r>
    </w:p>
    <w:p w:rsidR="00DD2384" w:rsidRPr="004F4E72" w:rsidRDefault="00EB158A" w:rsidP="00822EE4">
      <w:pPr>
        <w:pStyle w:val="a4"/>
        <w:tabs>
          <w:tab w:val="left" w:pos="1134"/>
        </w:tabs>
        <w:spacing w:line="314" w:lineRule="exact"/>
        <w:ind w:left="0" w:firstLine="0"/>
        <w:jc w:val="left"/>
        <w:rPr>
          <w:sz w:val="22"/>
          <w:szCs w:val="22"/>
          <w:lang w:val="ru-RU"/>
        </w:rPr>
      </w:pPr>
      <w:r w:rsidRPr="004F4E72">
        <w:rPr>
          <w:rFonts w:ascii="Courier New" w:hAnsi="Courier New"/>
          <w:sz w:val="22"/>
          <w:szCs w:val="22"/>
        </w:rPr>
        <w:t>o</w:t>
      </w:r>
      <w:r w:rsidRPr="004F4E72">
        <w:rPr>
          <w:rFonts w:ascii="Courier New" w:hAnsi="Courier New"/>
          <w:sz w:val="22"/>
          <w:szCs w:val="22"/>
          <w:lang w:val="ru-RU"/>
        </w:rPr>
        <w:tab/>
      </w:r>
      <w:r w:rsidRPr="004F4E72">
        <w:rPr>
          <w:sz w:val="22"/>
          <w:szCs w:val="22"/>
          <w:lang w:val="ru-RU"/>
        </w:rPr>
        <w:t>пользоваться свойствами движений и преобразований при решении</w:t>
      </w:r>
      <w:r w:rsidRPr="004F4E72">
        <w:rPr>
          <w:spacing w:val="-13"/>
          <w:sz w:val="22"/>
          <w:szCs w:val="22"/>
          <w:lang w:val="ru-RU"/>
        </w:rPr>
        <w:t xml:space="preserve"> </w:t>
      </w:r>
      <w:r w:rsidRPr="004F4E72">
        <w:rPr>
          <w:sz w:val="22"/>
          <w:szCs w:val="22"/>
          <w:lang w:val="ru-RU"/>
        </w:rPr>
        <w:t>задач.</w:t>
      </w:r>
    </w:p>
    <w:p w:rsidR="00DD2384" w:rsidRPr="004F4E72" w:rsidRDefault="00EB158A" w:rsidP="00822EE4">
      <w:pPr>
        <w:pStyle w:val="4"/>
        <w:tabs>
          <w:tab w:val="left" w:pos="1134"/>
        </w:tabs>
        <w:spacing w:line="289"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49"/>
        </w:numPr>
        <w:tabs>
          <w:tab w:val="left" w:pos="1134"/>
        </w:tabs>
        <w:spacing w:line="237" w:lineRule="auto"/>
        <w:ind w:left="0" w:right="290" w:firstLine="708"/>
        <w:jc w:val="both"/>
        <w:rPr>
          <w:lang w:val="ru-RU"/>
        </w:rPr>
      </w:pPr>
      <w:r w:rsidRPr="004F4E72">
        <w:rPr>
          <w:lang w:val="ru-RU"/>
        </w:rPr>
        <w:t>применять свойства движений и применять подобие для построений и вычислений</w:t>
      </w:r>
    </w:p>
    <w:p w:rsidR="00DD2384" w:rsidRPr="004F4E72" w:rsidRDefault="00EB158A" w:rsidP="00822EE4">
      <w:pPr>
        <w:pStyle w:val="4"/>
        <w:tabs>
          <w:tab w:val="left" w:pos="1134"/>
        </w:tabs>
        <w:spacing w:before="10" w:line="295" w:lineRule="exact"/>
        <w:ind w:left="0"/>
        <w:rPr>
          <w:sz w:val="22"/>
          <w:szCs w:val="22"/>
        </w:rPr>
      </w:pPr>
      <w:r w:rsidRPr="004F4E72">
        <w:rPr>
          <w:sz w:val="22"/>
          <w:szCs w:val="22"/>
        </w:rPr>
        <w:t>Векторы и координаты на плоскости</w:t>
      </w:r>
    </w:p>
    <w:p w:rsidR="00DD2384" w:rsidRPr="004F4E72" w:rsidRDefault="00EB158A" w:rsidP="00CC1F04">
      <w:pPr>
        <w:pStyle w:val="a6"/>
        <w:numPr>
          <w:ilvl w:val="1"/>
          <w:numId w:val="49"/>
        </w:numPr>
        <w:tabs>
          <w:tab w:val="left" w:pos="1134"/>
        </w:tabs>
        <w:ind w:left="0" w:right="287" w:firstLine="708"/>
        <w:jc w:val="both"/>
        <w:rPr>
          <w:lang w:val="ru-RU"/>
        </w:rPr>
      </w:pPr>
      <w:r w:rsidRPr="004F4E72">
        <w:rPr>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w:t>
      </w:r>
      <w:r w:rsidRPr="004F4E72">
        <w:rPr>
          <w:spacing w:val="-2"/>
          <w:lang w:val="ru-RU"/>
        </w:rPr>
        <w:t xml:space="preserve"> </w:t>
      </w:r>
      <w:r w:rsidRPr="004F4E72">
        <w:rPr>
          <w:lang w:val="ru-RU"/>
        </w:rPr>
        <w:t>вектора;</w:t>
      </w:r>
    </w:p>
    <w:p w:rsidR="00DD2384" w:rsidRPr="004F4E72" w:rsidRDefault="00EB158A" w:rsidP="00CC1F04">
      <w:pPr>
        <w:pStyle w:val="a6"/>
        <w:numPr>
          <w:ilvl w:val="1"/>
          <w:numId w:val="49"/>
        </w:numPr>
        <w:tabs>
          <w:tab w:val="left" w:pos="1134"/>
        </w:tabs>
        <w:spacing w:line="237" w:lineRule="auto"/>
        <w:ind w:left="0" w:right="292" w:firstLine="708"/>
        <w:jc w:val="both"/>
        <w:rPr>
          <w:lang w:val="ru-RU"/>
        </w:rPr>
      </w:pPr>
      <w:r w:rsidRPr="004F4E72">
        <w:rPr>
          <w:lang w:val="ru-RU"/>
        </w:rPr>
        <w:t>Владеть векторным и координатным методом на плоскости для решения задач на вычисление и</w:t>
      </w:r>
      <w:r w:rsidRPr="004F4E72">
        <w:rPr>
          <w:spacing w:val="-4"/>
          <w:lang w:val="ru-RU"/>
        </w:rPr>
        <w:t xml:space="preserve"> </w:t>
      </w:r>
      <w:r w:rsidRPr="004F4E72">
        <w:rPr>
          <w:lang w:val="ru-RU"/>
        </w:rPr>
        <w:t>доказательства;</w:t>
      </w:r>
    </w:p>
    <w:p w:rsidR="00DD2384" w:rsidRPr="004F4E72" w:rsidRDefault="00EB158A" w:rsidP="00CC1F04">
      <w:pPr>
        <w:pStyle w:val="a6"/>
        <w:numPr>
          <w:ilvl w:val="1"/>
          <w:numId w:val="49"/>
        </w:numPr>
        <w:tabs>
          <w:tab w:val="left" w:pos="1134"/>
        </w:tabs>
        <w:spacing w:before="5" w:line="237" w:lineRule="auto"/>
        <w:ind w:left="0" w:right="285" w:firstLine="708"/>
        <w:jc w:val="both"/>
        <w:rPr>
          <w:lang w:val="ru-RU"/>
        </w:rPr>
      </w:pPr>
      <w:r w:rsidRPr="004F4E72">
        <w:rPr>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w:t>
      </w:r>
      <w:r w:rsidRPr="004F4E72">
        <w:rPr>
          <w:spacing w:val="-5"/>
          <w:lang w:val="ru-RU"/>
        </w:rPr>
        <w:t xml:space="preserve"> </w:t>
      </w:r>
      <w:r w:rsidRPr="004F4E72">
        <w:rPr>
          <w:lang w:val="ru-RU"/>
        </w:rPr>
        <w:t>фигур;</w:t>
      </w:r>
    </w:p>
    <w:p w:rsidR="00DD2384" w:rsidRPr="004F4E72" w:rsidRDefault="00EB158A" w:rsidP="00CC1F04">
      <w:pPr>
        <w:pStyle w:val="a6"/>
        <w:numPr>
          <w:ilvl w:val="1"/>
          <w:numId w:val="49"/>
        </w:numPr>
        <w:tabs>
          <w:tab w:val="left" w:pos="1134"/>
        </w:tabs>
        <w:spacing w:before="7" w:line="237" w:lineRule="auto"/>
        <w:ind w:left="0" w:right="290" w:firstLine="708"/>
        <w:jc w:val="both"/>
        <w:rPr>
          <w:lang w:val="ru-RU"/>
        </w:rPr>
      </w:pPr>
      <w:r w:rsidRPr="004F4E72">
        <w:rPr>
          <w:lang w:val="ru-RU"/>
        </w:rPr>
        <w:t>использовать уравнения фигур для решения задач и самостоятельно составлять уравнения отдельных плоских</w:t>
      </w:r>
      <w:r w:rsidRPr="004F4E72">
        <w:rPr>
          <w:spacing w:val="-1"/>
          <w:lang w:val="ru-RU"/>
        </w:rPr>
        <w:t xml:space="preserve"> </w:t>
      </w:r>
      <w:r w:rsidRPr="004F4E72">
        <w:rPr>
          <w:lang w:val="ru-RU"/>
        </w:rPr>
        <w:t>фигур.</w:t>
      </w:r>
    </w:p>
    <w:p w:rsidR="00DD2384" w:rsidRPr="004F4E72" w:rsidRDefault="00EB158A" w:rsidP="00822EE4">
      <w:pPr>
        <w:pStyle w:val="4"/>
        <w:tabs>
          <w:tab w:val="left" w:pos="1134"/>
        </w:tabs>
        <w:spacing w:before="9"/>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CC1F04">
      <w:pPr>
        <w:pStyle w:val="a6"/>
        <w:numPr>
          <w:ilvl w:val="1"/>
          <w:numId w:val="49"/>
        </w:numPr>
        <w:tabs>
          <w:tab w:val="left" w:pos="1134"/>
        </w:tabs>
        <w:spacing w:line="237" w:lineRule="auto"/>
        <w:ind w:left="0" w:right="289" w:firstLine="708"/>
        <w:jc w:val="both"/>
        <w:rPr>
          <w:lang w:val="ru-RU"/>
        </w:rPr>
      </w:pPr>
      <w:r w:rsidRPr="004F4E72">
        <w:rPr>
          <w:lang w:val="ru-RU"/>
        </w:rPr>
        <w:t>использовать понятия векторов и координат для решения задач по физике, географии и другим учебным предметам</w:t>
      </w:r>
    </w:p>
    <w:p w:rsidR="00DD2384" w:rsidRPr="004F4E72" w:rsidRDefault="00EB158A" w:rsidP="00822EE4">
      <w:pPr>
        <w:pStyle w:val="4"/>
        <w:spacing w:before="7"/>
        <w:ind w:left="0"/>
        <w:rPr>
          <w:sz w:val="22"/>
          <w:szCs w:val="22"/>
        </w:rPr>
      </w:pPr>
      <w:r w:rsidRPr="004F4E72">
        <w:rPr>
          <w:sz w:val="22"/>
          <w:szCs w:val="22"/>
        </w:rPr>
        <w:t>История математики</w:t>
      </w:r>
    </w:p>
    <w:p w:rsidR="00DD2384" w:rsidRPr="004F4E72" w:rsidRDefault="00EB158A" w:rsidP="00CC1F04">
      <w:pPr>
        <w:pStyle w:val="a6"/>
        <w:numPr>
          <w:ilvl w:val="1"/>
          <w:numId w:val="49"/>
        </w:numPr>
        <w:tabs>
          <w:tab w:val="left" w:pos="1134"/>
        </w:tabs>
        <w:ind w:left="0" w:right="286" w:firstLine="708"/>
        <w:jc w:val="both"/>
        <w:rPr>
          <w:lang w:val="ru-RU"/>
        </w:rPr>
      </w:pPr>
      <w:r w:rsidRPr="004F4E72">
        <w:rPr>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w:t>
      </w:r>
      <w:r w:rsidRPr="004F4E72">
        <w:rPr>
          <w:spacing w:val="-6"/>
          <w:lang w:val="ru-RU"/>
        </w:rPr>
        <w:t xml:space="preserve"> </w:t>
      </w:r>
      <w:r w:rsidRPr="004F4E72">
        <w:rPr>
          <w:lang w:val="ru-RU"/>
        </w:rPr>
        <w:t>геометриях;</w:t>
      </w:r>
    </w:p>
    <w:p w:rsidR="00DD2384" w:rsidRPr="004F4E72" w:rsidRDefault="00EB158A" w:rsidP="00CC1F04">
      <w:pPr>
        <w:pStyle w:val="a6"/>
        <w:numPr>
          <w:ilvl w:val="1"/>
          <w:numId w:val="49"/>
        </w:numPr>
        <w:tabs>
          <w:tab w:val="left" w:pos="1134"/>
        </w:tabs>
        <w:ind w:left="0" w:right="290" w:firstLine="708"/>
        <w:jc w:val="both"/>
        <w:rPr>
          <w:lang w:val="ru-RU"/>
        </w:rPr>
      </w:pPr>
      <w:r w:rsidRPr="004F4E72">
        <w:rPr>
          <w:lang w:val="ru-RU"/>
        </w:rPr>
        <w:t>рассматривать математику в контексте истории развития цивилизации и истории развития науки, понимать роль математики в развитии</w:t>
      </w:r>
      <w:r w:rsidRPr="004F4E72">
        <w:rPr>
          <w:spacing w:val="-6"/>
          <w:lang w:val="ru-RU"/>
        </w:rPr>
        <w:t xml:space="preserve"> </w:t>
      </w:r>
      <w:r w:rsidRPr="004F4E72">
        <w:rPr>
          <w:lang w:val="ru-RU"/>
        </w:rPr>
        <w:t>России</w:t>
      </w:r>
    </w:p>
    <w:p w:rsidR="00DD2384" w:rsidRPr="004F4E72" w:rsidRDefault="00EB158A" w:rsidP="00822EE4">
      <w:pPr>
        <w:pStyle w:val="4"/>
        <w:tabs>
          <w:tab w:val="left" w:pos="1134"/>
        </w:tabs>
        <w:spacing w:before="2"/>
        <w:ind w:left="0"/>
        <w:rPr>
          <w:sz w:val="22"/>
          <w:szCs w:val="22"/>
        </w:rPr>
      </w:pPr>
      <w:r w:rsidRPr="004F4E72">
        <w:rPr>
          <w:sz w:val="22"/>
          <w:szCs w:val="22"/>
        </w:rPr>
        <w:t>Методы математики</w:t>
      </w:r>
    </w:p>
    <w:p w:rsidR="00DD2384" w:rsidRPr="004F4E72" w:rsidRDefault="00EB158A" w:rsidP="00CC1F04">
      <w:pPr>
        <w:pStyle w:val="a6"/>
        <w:numPr>
          <w:ilvl w:val="1"/>
          <w:numId w:val="49"/>
        </w:numPr>
        <w:tabs>
          <w:tab w:val="left" w:pos="1134"/>
        </w:tabs>
        <w:spacing w:line="237" w:lineRule="auto"/>
        <w:ind w:left="0" w:right="291" w:firstLine="708"/>
        <w:jc w:val="both"/>
        <w:rPr>
          <w:lang w:val="ru-RU"/>
        </w:rPr>
      </w:pPr>
      <w:r w:rsidRPr="004F4E72">
        <w:rPr>
          <w:lang w:val="ru-RU"/>
        </w:rPr>
        <w:t>Владеть знаниями о различных методах обоснования и опровержения математических утверждений и самостоятельно применять</w:t>
      </w:r>
      <w:r w:rsidRPr="004F4E72">
        <w:rPr>
          <w:spacing w:val="-2"/>
          <w:lang w:val="ru-RU"/>
        </w:rPr>
        <w:t xml:space="preserve"> </w:t>
      </w:r>
      <w:r w:rsidRPr="004F4E72">
        <w:rPr>
          <w:lang w:val="ru-RU"/>
        </w:rPr>
        <w:t>их;</w:t>
      </w:r>
    </w:p>
    <w:p w:rsidR="00DD2384" w:rsidRPr="004F4E72" w:rsidRDefault="00EB158A" w:rsidP="00CC1F04">
      <w:pPr>
        <w:pStyle w:val="a6"/>
        <w:numPr>
          <w:ilvl w:val="1"/>
          <w:numId w:val="49"/>
        </w:numPr>
        <w:tabs>
          <w:tab w:val="left" w:pos="1134"/>
        </w:tabs>
        <w:spacing w:before="5" w:line="237" w:lineRule="auto"/>
        <w:ind w:left="0" w:right="292" w:firstLine="708"/>
        <w:jc w:val="both"/>
        <w:rPr>
          <w:lang w:val="ru-RU"/>
        </w:rPr>
      </w:pPr>
      <w:r w:rsidRPr="004F4E72">
        <w:rPr>
          <w:lang w:val="ru-RU"/>
        </w:rPr>
        <w:t>владеть навыками анализа условия задачи и определения подходящих для решения задач изученных методов или их</w:t>
      </w:r>
      <w:r w:rsidRPr="004F4E72">
        <w:rPr>
          <w:spacing w:val="-5"/>
          <w:lang w:val="ru-RU"/>
        </w:rPr>
        <w:t xml:space="preserve"> </w:t>
      </w:r>
      <w:r w:rsidRPr="004F4E72">
        <w:rPr>
          <w:lang w:val="ru-RU"/>
        </w:rPr>
        <w:t>комбинаций;</w:t>
      </w:r>
    </w:p>
    <w:p w:rsidR="00DD2384" w:rsidRPr="004F4E72" w:rsidRDefault="00EB158A" w:rsidP="00CC1F04">
      <w:pPr>
        <w:pStyle w:val="a6"/>
        <w:numPr>
          <w:ilvl w:val="1"/>
          <w:numId w:val="49"/>
        </w:numPr>
        <w:tabs>
          <w:tab w:val="left" w:pos="1134"/>
        </w:tabs>
        <w:spacing w:before="3"/>
        <w:ind w:left="0" w:right="290" w:firstLine="708"/>
        <w:jc w:val="both"/>
        <w:rPr>
          <w:lang w:val="ru-RU"/>
        </w:rPr>
      </w:pPr>
      <w:r w:rsidRPr="004F4E72">
        <w:rPr>
          <w:lang w:val="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w:t>
      </w:r>
      <w:r w:rsidRPr="004F4E72">
        <w:rPr>
          <w:spacing w:val="-2"/>
          <w:lang w:val="ru-RU"/>
        </w:rPr>
        <w:t xml:space="preserve"> </w:t>
      </w:r>
      <w:r w:rsidRPr="004F4E72">
        <w:rPr>
          <w:lang w:val="ru-RU"/>
        </w:rPr>
        <w:t>творчестве.</w:t>
      </w:r>
    </w:p>
    <w:p w:rsidR="00DD2384" w:rsidRPr="004F4E72" w:rsidRDefault="00DD2384" w:rsidP="00822EE4">
      <w:pPr>
        <w:pStyle w:val="a4"/>
        <w:tabs>
          <w:tab w:val="left" w:pos="1134"/>
        </w:tabs>
        <w:ind w:left="0" w:firstLine="0"/>
        <w:jc w:val="left"/>
        <w:rPr>
          <w:sz w:val="22"/>
          <w:szCs w:val="22"/>
          <w:lang w:val="ru-RU"/>
        </w:rPr>
      </w:pPr>
    </w:p>
    <w:p w:rsidR="00DD2384" w:rsidRPr="004F4E72" w:rsidRDefault="00EB158A" w:rsidP="00822EE4">
      <w:pPr>
        <w:pStyle w:val="4"/>
        <w:tabs>
          <w:tab w:val="left" w:pos="1134"/>
        </w:tabs>
        <w:spacing w:before="182" w:line="240" w:lineRule="auto"/>
        <w:ind w:left="0"/>
        <w:rPr>
          <w:sz w:val="22"/>
          <w:szCs w:val="22"/>
          <w:lang w:val="ru-RU"/>
        </w:rPr>
      </w:pPr>
      <w:r w:rsidRPr="004F4E72">
        <w:rPr>
          <w:sz w:val="22"/>
          <w:szCs w:val="22"/>
          <w:lang w:val="ru-RU"/>
        </w:rPr>
        <w:t>1.2.5.9 Информатика</w:t>
      </w:r>
    </w:p>
    <w:p w:rsidR="00DD2384" w:rsidRPr="004F4E72" w:rsidRDefault="00EB158A" w:rsidP="00822EE4">
      <w:pPr>
        <w:tabs>
          <w:tab w:val="left" w:pos="1134"/>
        </w:tabs>
        <w:spacing w:before="1"/>
        <w:rPr>
          <w:b/>
          <w:lang w:val="ru-RU"/>
        </w:rPr>
      </w:pPr>
      <w:r w:rsidRPr="004F4E72">
        <w:rPr>
          <w:b/>
          <w:lang w:val="ru-RU"/>
        </w:rPr>
        <w:t>Введение. Информация и информационные процессы</w:t>
      </w:r>
    </w:p>
    <w:p w:rsidR="00DD2384" w:rsidRPr="004F4E72" w:rsidRDefault="00EB158A" w:rsidP="005F43A6">
      <w:pPr>
        <w:tabs>
          <w:tab w:val="left" w:pos="1134"/>
        </w:tabs>
        <w:spacing w:before="61" w:line="295" w:lineRule="exact"/>
        <w:ind w:firstLine="567"/>
        <w:rPr>
          <w:b/>
        </w:rPr>
      </w:pPr>
      <w:r w:rsidRPr="004F4E72">
        <w:rPr>
          <w:b/>
        </w:rPr>
        <w:t>Выпускник научится:</w:t>
      </w:r>
    </w:p>
    <w:p w:rsidR="00DD2384" w:rsidRPr="004F4E72" w:rsidRDefault="00EB158A" w:rsidP="00CC1F04">
      <w:pPr>
        <w:pStyle w:val="a6"/>
        <w:numPr>
          <w:ilvl w:val="1"/>
          <w:numId w:val="49"/>
        </w:numPr>
        <w:tabs>
          <w:tab w:val="left" w:pos="1134"/>
          <w:tab w:val="left" w:pos="1674"/>
        </w:tabs>
        <w:ind w:left="0" w:right="287" w:firstLine="567"/>
        <w:jc w:val="both"/>
        <w:rPr>
          <w:lang w:val="ru-RU"/>
        </w:rPr>
      </w:pPr>
      <w:r w:rsidRPr="004F4E72">
        <w:rPr>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w:t>
      </w:r>
      <w:r w:rsidRPr="004F4E72">
        <w:rPr>
          <w:spacing w:val="-20"/>
          <w:lang w:val="ru-RU"/>
        </w:rPr>
        <w:t xml:space="preserve"> </w:t>
      </w:r>
      <w:r w:rsidRPr="004F4E72">
        <w:rPr>
          <w:lang w:val="ru-RU"/>
        </w:rPr>
        <w:t>др;</w:t>
      </w:r>
    </w:p>
    <w:p w:rsidR="00DD2384" w:rsidRPr="004F4E72" w:rsidRDefault="00EB158A" w:rsidP="00CC1F04">
      <w:pPr>
        <w:pStyle w:val="a6"/>
        <w:numPr>
          <w:ilvl w:val="1"/>
          <w:numId w:val="49"/>
        </w:numPr>
        <w:tabs>
          <w:tab w:val="left" w:pos="1134"/>
          <w:tab w:val="left" w:pos="1674"/>
        </w:tabs>
        <w:spacing w:line="237" w:lineRule="auto"/>
        <w:ind w:left="0" w:right="282" w:firstLine="567"/>
        <w:jc w:val="both"/>
        <w:rPr>
          <w:lang w:val="ru-RU"/>
        </w:rPr>
      </w:pPr>
      <w:r w:rsidRPr="004F4E72">
        <w:rPr>
          <w:lang w:val="ru-RU"/>
        </w:rPr>
        <w:t xml:space="preserve">различать виды информации по способам её восприятия человеком и </w:t>
      </w:r>
      <w:r w:rsidRPr="004F4E72">
        <w:rPr>
          <w:spacing w:val="3"/>
          <w:lang w:val="ru-RU"/>
        </w:rPr>
        <w:t xml:space="preserve">по </w:t>
      </w:r>
      <w:r w:rsidRPr="004F4E72">
        <w:rPr>
          <w:lang w:val="ru-RU"/>
        </w:rPr>
        <w:t>способам её представления на материальных</w:t>
      </w:r>
      <w:r w:rsidRPr="004F4E72">
        <w:rPr>
          <w:spacing w:val="-6"/>
          <w:lang w:val="ru-RU"/>
        </w:rPr>
        <w:t xml:space="preserve"> </w:t>
      </w:r>
      <w:r w:rsidRPr="004F4E72">
        <w:rPr>
          <w:lang w:val="ru-RU"/>
        </w:rPr>
        <w:t>носителях;</w:t>
      </w:r>
    </w:p>
    <w:p w:rsidR="00DD2384" w:rsidRPr="004F4E72" w:rsidRDefault="00EB158A" w:rsidP="00CC1F04">
      <w:pPr>
        <w:pStyle w:val="a6"/>
        <w:numPr>
          <w:ilvl w:val="1"/>
          <w:numId w:val="49"/>
        </w:numPr>
        <w:tabs>
          <w:tab w:val="left" w:pos="1134"/>
          <w:tab w:val="left" w:pos="1674"/>
        </w:tabs>
        <w:spacing w:before="4" w:line="237" w:lineRule="auto"/>
        <w:ind w:left="0" w:right="288" w:firstLine="567"/>
        <w:jc w:val="both"/>
        <w:rPr>
          <w:lang w:val="ru-RU"/>
        </w:rPr>
      </w:pPr>
      <w:r w:rsidRPr="004F4E72">
        <w:rPr>
          <w:lang w:val="ru-RU"/>
        </w:rPr>
        <w:t>раскрывать общие закономерности протекания информационных процессов в системах различной природы;</w:t>
      </w:r>
    </w:p>
    <w:p w:rsidR="00DD2384" w:rsidRPr="004F4E72" w:rsidRDefault="00EB158A" w:rsidP="00CC1F04">
      <w:pPr>
        <w:pStyle w:val="a6"/>
        <w:numPr>
          <w:ilvl w:val="1"/>
          <w:numId w:val="49"/>
        </w:numPr>
        <w:tabs>
          <w:tab w:val="left" w:pos="1134"/>
          <w:tab w:val="left" w:pos="1674"/>
        </w:tabs>
        <w:spacing w:before="5" w:line="237" w:lineRule="auto"/>
        <w:ind w:left="0" w:right="282" w:firstLine="567"/>
        <w:jc w:val="both"/>
        <w:rPr>
          <w:lang w:val="ru-RU"/>
        </w:rPr>
      </w:pPr>
      <w:r w:rsidRPr="004F4E72">
        <w:rPr>
          <w:lang w:val="ru-RU"/>
        </w:rPr>
        <w:t>приводить примеры информационных процессов – процессов, связанные с хранением, преобразованием и передачей данных – в живой природе и</w:t>
      </w:r>
      <w:r w:rsidRPr="004F4E72">
        <w:rPr>
          <w:spacing w:val="56"/>
          <w:lang w:val="ru-RU"/>
        </w:rPr>
        <w:t xml:space="preserve"> </w:t>
      </w:r>
      <w:r w:rsidRPr="004F4E72">
        <w:rPr>
          <w:lang w:val="ru-RU"/>
        </w:rPr>
        <w:t>технике;</w:t>
      </w:r>
    </w:p>
    <w:p w:rsidR="00DD2384" w:rsidRPr="004F4E72" w:rsidRDefault="00EB158A" w:rsidP="00CC1F04">
      <w:pPr>
        <w:pStyle w:val="a6"/>
        <w:numPr>
          <w:ilvl w:val="1"/>
          <w:numId w:val="49"/>
        </w:numPr>
        <w:tabs>
          <w:tab w:val="left" w:pos="1134"/>
          <w:tab w:val="left" w:pos="1674"/>
        </w:tabs>
        <w:spacing w:before="3" w:line="318" w:lineRule="exact"/>
        <w:ind w:left="0" w:firstLine="567"/>
        <w:rPr>
          <w:lang w:val="ru-RU"/>
        </w:rPr>
      </w:pPr>
      <w:r w:rsidRPr="004F4E72">
        <w:rPr>
          <w:lang w:val="ru-RU"/>
        </w:rPr>
        <w:t>классифицировать средства ИКТ в соответствии с кругом выполняемых</w:t>
      </w:r>
      <w:r w:rsidRPr="004F4E72">
        <w:rPr>
          <w:spacing w:val="-17"/>
          <w:lang w:val="ru-RU"/>
        </w:rPr>
        <w:t xml:space="preserve"> </w:t>
      </w:r>
      <w:r w:rsidRPr="004F4E72">
        <w:rPr>
          <w:lang w:val="ru-RU"/>
        </w:rPr>
        <w:t>задач;</w:t>
      </w:r>
    </w:p>
    <w:p w:rsidR="00DD2384" w:rsidRPr="004F4E72" w:rsidRDefault="00EB158A" w:rsidP="00CC1F04">
      <w:pPr>
        <w:pStyle w:val="a6"/>
        <w:numPr>
          <w:ilvl w:val="1"/>
          <w:numId w:val="49"/>
        </w:numPr>
        <w:tabs>
          <w:tab w:val="left" w:pos="1134"/>
          <w:tab w:val="left" w:pos="1674"/>
        </w:tabs>
        <w:ind w:left="0" w:right="284" w:firstLine="567"/>
        <w:jc w:val="both"/>
        <w:rPr>
          <w:lang w:val="ru-RU"/>
        </w:rPr>
      </w:pPr>
      <w:r w:rsidRPr="004F4E72">
        <w:rPr>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w:t>
      </w:r>
      <w:r w:rsidRPr="004F4E72">
        <w:rPr>
          <w:spacing w:val="21"/>
          <w:lang w:val="ru-RU"/>
        </w:rPr>
        <w:t xml:space="preserve"> </w:t>
      </w:r>
      <w:r w:rsidRPr="004F4E72">
        <w:rPr>
          <w:lang w:val="ru-RU"/>
        </w:rPr>
        <w:t>устройств;</w:t>
      </w:r>
    </w:p>
    <w:p w:rsidR="00DD2384" w:rsidRPr="004F4E72" w:rsidRDefault="00EB158A" w:rsidP="00CC1F04">
      <w:pPr>
        <w:pStyle w:val="a6"/>
        <w:numPr>
          <w:ilvl w:val="1"/>
          <w:numId w:val="49"/>
        </w:numPr>
        <w:tabs>
          <w:tab w:val="left" w:pos="1134"/>
          <w:tab w:val="left" w:pos="1746"/>
        </w:tabs>
        <w:spacing w:before="3" w:line="237" w:lineRule="auto"/>
        <w:ind w:left="0" w:right="289" w:firstLine="567"/>
        <w:jc w:val="both"/>
        <w:rPr>
          <w:lang w:val="ru-RU"/>
        </w:rPr>
      </w:pPr>
      <w:r w:rsidRPr="004F4E72">
        <w:rPr>
          <w:lang w:val="ru-RU"/>
        </w:rPr>
        <w:t>определять качественные и количественные характеристики компонентов компьютера;</w:t>
      </w:r>
    </w:p>
    <w:p w:rsidR="00DD2384" w:rsidRPr="004F4E72" w:rsidRDefault="00EB158A" w:rsidP="00CC1F04">
      <w:pPr>
        <w:pStyle w:val="a6"/>
        <w:numPr>
          <w:ilvl w:val="1"/>
          <w:numId w:val="49"/>
        </w:numPr>
        <w:tabs>
          <w:tab w:val="left" w:pos="1134"/>
          <w:tab w:val="left" w:pos="1674"/>
        </w:tabs>
        <w:spacing w:before="5" w:line="237" w:lineRule="auto"/>
        <w:ind w:left="0" w:right="291" w:firstLine="567"/>
        <w:jc w:val="both"/>
        <w:rPr>
          <w:lang w:val="ru-RU"/>
        </w:rPr>
      </w:pPr>
      <w:r w:rsidRPr="004F4E72">
        <w:rPr>
          <w:lang w:val="ru-RU"/>
        </w:rPr>
        <w:t>узнает о истории и тенденциях развития компьютеров; о том как можно улучшить характеристики</w:t>
      </w:r>
      <w:r w:rsidRPr="004F4E72">
        <w:rPr>
          <w:spacing w:val="-1"/>
          <w:lang w:val="ru-RU"/>
        </w:rPr>
        <w:t xml:space="preserve"> </w:t>
      </w:r>
      <w:r w:rsidRPr="004F4E72">
        <w:rPr>
          <w:lang w:val="ru-RU"/>
        </w:rPr>
        <w:t>компьютеров;</w:t>
      </w:r>
    </w:p>
    <w:p w:rsidR="00DD2384" w:rsidRPr="004F4E72" w:rsidRDefault="00EB158A" w:rsidP="00CC1F04">
      <w:pPr>
        <w:pStyle w:val="a6"/>
        <w:numPr>
          <w:ilvl w:val="1"/>
          <w:numId w:val="49"/>
        </w:numPr>
        <w:tabs>
          <w:tab w:val="left" w:pos="1134"/>
          <w:tab w:val="left" w:pos="1674"/>
        </w:tabs>
        <w:spacing w:before="3"/>
        <w:ind w:left="0" w:firstLine="567"/>
        <w:rPr>
          <w:lang w:val="ru-RU"/>
        </w:rPr>
      </w:pPr>
      <w:r w:rsidRPr="004F4E72">
        <w:rPr>
          <w:lang w:val="ru-RU"/>
        </w:rPr>
        <w:t>узнает о том какие задачи решаются с помощью</w:t>
      </w:r>
      <w:r w:rsidRPr="004F4E72">
        <w:rPr>
          <w:spacing w:val="-5"/>
          <w:lang w:val="ru-RU"/>
        </w:rPr>
        <w:t xml:space="preserve"> </w:t>
      </w:r>
      <w:r w:rsidRPr="004F4E72">
        <w:rPr>
          <w:lang w:val="ru-RU"/>
        </w:rPr>
        <w:t>суперкомпьютеров.</w:t>
      </w:r>
    </w:p>
    <w:p w:rsidR="00DD2384" w:rsidRPr="004F4E72" w:rsidRDefault="00EB158A" w:rsidP="005F43A6">
      <w:pPr>
        <w:pStyle w:val="4"/>
        <w:tabs>
          <w:tab w:val="left" w:pos="1134"/>
        </w:tabs>
        <w:spacing w:before="5" w:line="295" w:lineRule="exact"/>
        <w:ind w:left="0" w:firstLine="567"/>
        <w:rPr>
          <w:sz w:val="22"/>
          <w:szCs w:val="22"/>
        </w:rPr>
      </w:pPr>
      <w:r w:rsidRPr="004F4E72">
        <w:rPr>
          <w:sz w:val="22"/>
          <w:szCs w:val="22"/>
        </w:rPr>
        <w:t>Выпускник получит возможность:</w:t>
      </w:r>
    </w:p>
    <w:p w:rsidR="00DD2384" w:rsidRPr="00A7520A" w:rsidRDefault="00EB158A" w:rsidP="00CC1F04">
      <w:pPr>
        <w:pStyle w:val="a6"/>
        <w:numPr>
          <w:ilvl w:val="1"/>
          <w:numId w:val="49"/>
        </w:numPr>
        <w:tabs>
          <w:tab w:val="left" w:pos="1134"/>
          <w:tab w:val="left" w:pos="1622"/>
        </w:tabs>
        <w:spacing w:line="315" w:lineRule="exact"/>
        <w:ind w:left="0" w:firstLine="567"/>
        <w:rPr>
          <w:lang w:val="ru-RU"/>
        </w:rPr>
      </w:pPr>
      <w:r w:rsidRPr="00A7520A">
        <w:rPr>
          <w:lang w:val="ru-RU"/>
        </w:rPr>
        <w:lastRenderedPageBreak/>
        <w:t>осознано подходить к выбору ИКТ – средств для своих учебных и иных</w:t>
      </w:r>
      <w:r w:rsidRPr="00A7520A">
        <w:rPr>
          <w:spacing w:val="37"/>
          <w:lang w:val="ru-RU"/>
        </w:rPr>
        <w:t xml:space="preserve"> </w:t>
      </w:r>
      <w:r w:rsidRPr="00A7520A">
        <w:rPr>
          <w:lang w:val="ru-RU"/>
        </w:rPr>
        <w:t>целей;</w:t>
      </w:r>
    </w:p>
    <w:p w:rsidR="00DD2384" w:rsidRPr="00A7520A" w:rsidRDefault="00EB158A" w:rsidP="00CC1F04">
      <w:pPr>
        <w:pStyle w:val="a6"/>
        <w:numPr>
          <w:ilvl w:val="1"/>
          <w:numId w:val="49"/>
        </w:numPr>
        <w:tabs>
          <w:tab w:val="left" w:pos="1134"/>
          <w:tab w:val="left" w:pos="1622"/>
        </w:tabs>
        <w:spacing w:before="1"/>
        <w:ind w:left="0" w:firstLine="567"/>
        <w:rPr>
          <w:lang w:val="ru-RU"/>
        </w:rPr>
      </w:pPr>
      <w:r w:rsidRPr="00A7520A">
        <w:rPr>
          <w:lang w:val="ru-RU"/>
        </w:rPr>
        <w:t>узнать о физических ограничениях на значения характеристик</w:t>
      </w:r>
      <w:r w:rsidRPr="00A7520A">
        <w:rPr>
          <w:spacing w:val="22"/>
          <w:lang w:val="ru-RU"/>
        </w:rPr>
        <w:t xml:space="preserve"> </w:t>
      </w:r>
      <w:r w:rsidRPr="00A7520A">
        <w:rPr>
          <w:lang w:val="ru-RU"/>
        </w:rPr>
        <w:t>компьютера.</w:t>
      </w:r>
    </w:p>
    <w:p w:rsidR="00DD2384" w:rsidRPr="004F4E72" w:rsidRDefault="00EB158A" w:rsidP="005F43A6">
      <w:pPr>
        <w:pStyle w:val="4"/>
        <w:tabs>
          <w:tab w:val="left" w:pos="1134"/>
        </w:tabs>
        <w:spacing w:before="5" w:line="240" w:lineRule="auto"/>
        <w:ind w:left="0" w:right="143" w:firstLine="567"/>
        <w:rPr>
          <w:sz w:val="22"/>
          <w:szCs w:val="22"/>
          <w:lang w:val="ru-RU"/>
        </w:rPr>
      </w:pPr>
      <w:r w:rsidRPr="004F4E72">
        <w:rPr>
          <w:sz w:val="22"/>
          <w:szCs w:val="22"/>
          <w:lang w:val="ru-RU"/>
        </w:rPr>
        <w:t>Математическ</w:t>
      </w:r>
      <w:r w:rsidR="00A7520A">
        <w:rPr>
          <w:sz w:val="22"/>
          <w:szCs w:val="22"/>
          <w:lang w:val="ru-RU"/>
        </w:rPr>
        <w:t xml:space="preserve">ие основы информатики Выпускник </w:t>
      </w:r>
      <w:r w:rsidRPr="004F4E72">
        <w:rPr>
          <w:sz w:val="22"/>
          <w:szCs w:val="22"/>
          <w:lang w:val="ru-RU"/>
        </w:rPr>
        <w:t>научится:</w:t>
      </w:r>
    </w:p>
    <w:p w:rsidR="00DD2384" w:rsidRPr="004F4E72" w:rsidRDefault="00EB158A" w:rsidP="00CC1F04">
      <w:pPr>
        <w:pStyle w:val="a6"/>
        <w:numPr>
          <w:ilvl w:val="1"/>
          <w:numId w:val="49"/>
        </w:numPr>
        <w:tabs>
          <w:tab w:val="left" w:pos="1134"/>
          <w:tab w:val="left" w:pos="1674"/>
        </w:tabs>
        <w:ind w:left="0" w:right="282" w:firstLine="567"/>
        <w:jc w:val="both"/>
        <w:rPr>
          <w:lang w:val="ru-RU"/>
        </w:rPr>
      </w:pPr>
      <w:r w:rsidRPr="004F4E72">
        <w:rPr>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w:t>
      </w:r>
      <w:r w:rsidRPr="004F4E72">
        <w:rPr>
          <w:spacing w:val="-28"/>
          <w:lang w:val="ru-RU"/>
        </w:rPr>
        <w:t xml:space="preserve"> </w:t>
      </w:r>
      <w:r w:rsidRPr="004F4E72">
        <w:rPr>
          <w:lang w:val="ru-RU"/>
        </w:rPr>
        <w:t>данных;</w:t>
      </w:r>
    </w:p>
    <w:p w:rsidR="00DD2384" w:rsidRPr="004F4E72" w:rsidRDefault="00EB158A" w:rsidP="00CC1F04">
      <w:pPr>
        <w:pStyle w:val="a6"/>
        <w:numPr>
          <w:ilvl w:val="1"/>
          <w:numId w:val="49"/>
        </w:numPr>
        <w:tabs>
          <w:tab w:val="left" w:pos="1134"/>
          <w:tab w:val="left" w:pos="1674"/>
        </w:tabs>
        <w:spacing w:line="318" w:lineRule="exact"/>
        <w:ind w:left="0" w:firstLine="567"/>
        <w:rPr>
          <w:lang w:val="ru-RU"/>
        </w:rPr>
      </w:pPr>
      <w:r w:rsidRPr="004F4E72">
        <w:rPr>
          <w:lang w:val="ru-RU"/>
        </w:rPr>
        <w:t>кодировать и декодировать тексты по заданной кодовой таблице;</w:t>
      </w:r>
    </w:p>
    <w:p w:rsidR="00DD2384" w:rsidRPr="004F4E72" w:rsidRDefault="00EB158A" w:rsidP="00CC1F04">
      <w:pPr>
        <w:pStyle w:val="a6"/>
        <w:numPr>
          <w:ilvl w:val="1"/>
          <w:numId w:val="49"/>
        </w:numPr>
        <w:tabs>
          <w:tab w:val="left" w:pos="1134"/>
          <w:tab w:val="left" w:pos="1674"/>
        </w:tabs>
        <w:ind w:left="0" w:right="282" w:firstLine="567"/>
        <w:jc w:val="both"/>
        <w:rPr>
          <w:lang w:val="ru-RU"/>
        </w:rPr>
      </w:pPr>
      <w:r w:rsidRPr="004F4E72">
        <w:rPr>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w:t>
      </w:r>
      <w:r w:rsidRPr="004F4E72">
        <w:rPr>
          <w:spacing w:val="-21"/>
          <w:lang w:val="ru-RU"/>
        </w:rPr>
        <w:t xml:space="preserve"> </w:t>
      </w:r>
      <w:r w:rsidRPr="004F4E72">
        <w:rPr>
          <w:lang w:val="ru-RU"/>
        </w:rPr>
        <w:t>связи);</w:t>
      </w:r>
    </w:p>
    <w:p w:rsidR="00DD2384" w:rsidRPr="004F4E72" w:rsidRDefault="00EB158A" w:rsidP="00CC1F04">
      <w:pPr>
        <w:pStyle w:val="a6"/>
        <w:numPr>
          <w:ilvl w:val="1"/>
          <w:numId w:val="49"/>
        </w:numPr>
        <w:tabs>
          <w:tab w:val="left" w:pos="1134"/>
          <w:tab w:val="left" w:pos="1674"/>
        </w:tabs>
        <w:ind w:left="0" w:right="279" w:firstLine="567"/>
        <w:jc w:val="both"/>
        <w:rPr>
          <w:lang w:val="ru-RU"/>
        </w:rPr>
      </w:pPr>
      <w:r w:rsidRPr="004F4E72">
        <w:rPr>
          <w:lang w:val="ru-RU"/>
        </w:rPr>
        <w:t>определять минимальную длину кодового слова по заданным алфавиту кодируемого текста и кодовому алфавиту (для к</w:t>
      </w:r>
      <w:r w:rsidR="00B31526">
        <w:rPr>
          <w:lang w:val="ru-RU"/>
        </w:rPr>
        <w:t xml:space="preserve">одового алфавита из 2, 3 или 4 </w:t>
      </w:r>
      <w:r w:rsidRPr="004F4E72">
        <w:rPr>
          <w:lang w:val="ru-RU"/>
        </w:rPr>
        <w:t>символов);</w:t>
      </w:r>
    </w:p>
    <w:p w:rsidR="00DD2384" w:rsidRPr="004F4E72" w:rsidRDefault="00EB158A" w:rsidP="00CC1F04">
      <w:pPr>
        <w:pStyle w:val="a6"/>
        <w:numPr>
          <w:ilvl w:val="1"/>
          <w:numId w:val="49"/>
        </w:numPr>
        <w:tabs>
          <w:tab w:val="left" w:pos="1134"/>
          <w:tab w:val="left" w:pos="1674"/>
        </w:tabs>
        <w:spacing w:line="237" w:lineRule="auto"/>
        <w:ind w:left="0" w:right="282" w:firstLine="567"/>
        <w:jc w:val="both"/>
        <w:rPr>
          <w:lang w:val="ru-RU"/>
        </w:rPr>
      </w:pPr>
      <w:r w:rsidRPr="004F4E72">
        <w:rPr>
          <w:lang w:val="ru-RU"/>
        </w:rPr>
        <w:t>определять длину кодовой последовательности по длине исходного текста и кодовой таблице равномерного</w:t>
      </w:r>
      <w:r w:rsidRPr="004F4E72">
        <w:rPr>
          <w:spacing w:val="-30"/>
          <w:lang w:val="ru-RU"/>
        </w:rPr>
        <w:t xml:space="preserve"> </w:t>
      </w:r>
      <w:r w:rsidRPr="004F4E72">
        <w:rPr>
          <w:lang w:val="ru-RU"/>
        </w:rPr>
        <w:t>кода;</w:t>
      </w:r>
    </w:p>
    <w:p w:rsidR="00DD2384" w:rsidRPr="004F4E72" w:rsidRDefault="00EB158A" w:rsidP="00CC1F04">
      <w:pPr>
        <w:pStyle w:val="a6"/>
        <w:numPr>
          <w:ilvl w:val="1"/>
          <w:numId w:val="49"/>
        </w:numPr>
        <w:tabs>
          <w:tab w:val="left" w:pos="1134"/>
          <w:tab w:val="left" w:pos="1674"/>
        </w:tabs>
        <w:ind w:left="0" w:right="282" w:firstLine="567"/>
        <w:jc w:val="both"/>
        <w:rPr>
          <w:lang w:val="ru-RU"/>
        </w:rPr>
      </w:pPr>
      <w:r w:rsidRPr="004F4E72">
        <w:rPr>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sidRPr="004F4E72">
        <w:rPr>
          <w:spacing w:val="-6"/>
          <w:lang w:val="ru-RU"/>
        </w:rPr>
        <w:t xml:space="preserve"> </w:t>
      </w:r>
      <w:r w:rsidRPr="004F4E72">
        <w:rPr>
          <w:lang w:val="ru-RU"/>
        </w:rPr>
        <w:t>счисления;</w:t>
      </w:r>
    </w:p>
    <w:p w:rsidR="00DD2384" w:rsidRPr="004F4E72" w:rsidRDefault="00EB158A" w:rsidP="00CC1F04">
      <w:pPr>
        <w:pStyle w:val="a6"/>
        <w:numPr>
          <w:ilvl w:val="1"/>
          <w:numId w:val="49"/>
        </w:numPr>
        <w:tabs>
          <w:tab w:val="left" w:pos="1134"/>
          <w:tab w:val="left" w:pos="1674"/>
        </w:tabs>
        <w:spacing w:line="316" w:lineRule="exact"/>
        <w:ind w:left="0" w:firstLine="567"/>
        <w:rPr>
          <w:lang w:val="ru-RU"/>
        </w:rPr>
      </w:pPr>
      <w:r w:rsidRPr="004F4E72">
        <w:rPr>
          <w:lang w:val="ru-RU"/>
        </w:rPr>
        <w:t>записывать логические выражения составленные с помощью операций</w:t>
      </w:r>
      <w:r w:rsidRPr="004F4E72">
        <w:rPr>
          <w:spacing w:val="-17"/>
          <w:lang w:val="ru-RU"/>
        </w:rPr>
        <w:t xml:space="preserve"> </w:t>
      </w:r>
      <w:r w:rsidRPr="004F4E72">
        <w:rPr>
          <w:lang w:val="ru-RU"/>
        </w:rPr>
        <w:t>«и»,</w:t>
      </w:r>
    </w:p>
    <w:p w:rsidR="00DD2384" w:rsidRPr="004F4E72" w:rsidRDefault="00EB158A" w:rsidP="005F43A6">
      <w:pPr>
        <w:pStyle w:val="a4"/>
        <w:tabs>
          <w:tab w:val="left" w:pos="1134"/>
        </w:tabs>
        <w:ind w:left="0" w:firstLine="567"/>
        <w:jc w:val="left"/>
        <w:rPr>
          <w:sz w:val="22"/>
          <w:szCs w:val="22"/>
          <w:lang w:val="ru-RU"/>
        </w:rPr>
      </w:pPr>
      <w:r w:rsidRPr="004F4E72">
        <w:rPr>
          <w:sz w:val="22"/>
          <w:szCs w:val="22"/>
          <w:lang w:val="ru-RU"/>
        </w:rPr>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D2384" w:rsidRPr="004F4E72" w:rsidRDefault="00EB158A" w:rsidP="00CC1F04">
      <w:pPr>
        <w:pStyle w:val="a6"/>
        <w:numPr>
          <w:ilvl w:val="1"/>
          <w:numId w:val="49"/>
        </w:numPr>
        <w:tabs>
          <w:tab w:val="left" w:pos="1134"/>
        </w:tabs>
        <w:spacing w:before="1" w:line="237" w:lineRule="auto"/>
        <w:ind w:left="0" w:right="284" w:firstLine="567"/>
        <w:jc w:val="both"/>
        <w:rPr>
          <w:lang w:val="ru-RU"/>
        </w:rPr>
      </w:pPr>
      <w:r w:rsidRPr="004F4E72">
        <w:rPr>
          <w:lang w:val="ru-RU"/>
        </w:rPr>
        <w:t>определять количество элементов в множествах, полученных из двух или трех базовых множеств с помощью операций объединения, пересечения и</w:t>
      </w:r>
      <w:r w:rsidRPr="004F4E72">
        <w:rPr>
          <w:spacing w:val="15"/>
          <w:lang w:val="ru-RU"/>
        </w:rPr>
        <w:t xml:space="preserve"> </w:t>
      </w:r>
      <w:r w:rsidRPr="004F4E72">
        <w:rPr>
          <w:lang w:val="ru-RU"/>
        </w:rPr>
        <w:t>дополнения;</w:t>
      </w:r>
    </w:p>
    <w:p w:rsidR="00DD2384" w:rsidRPr="004F4E72" w:rsidRDefault="00EB158A" w:rsidP="00CC1F04">
      <w:pPr>
        <w:pStyle w:val="a6"/>
        <w:numPr>
          <w:ilvl w:val="1"/>
          <w:numId w:val="49"/>
        </w:numPr>
        <w:tabs>
          <w:tab w:val="left" w:pos="1134"/>
        </w:tabs>
        <w:spacing w:before="3"/>
        <w:ind w:left="0" w:right="282" w:firstLine="708"/>
        <w:jc w:val="both"/>
        <w:rPr>
          <w:lang w:val="ru-RU"/>
        </w:rPr>
      </w:pPr>
      <w:r w:rsidRPr="004F4E72">
        <w:rPr>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sidRPr="004F4E72">
        <w:rPr>
          <w:spacing w:val="-15"/>
          <w:lang w:val="ru-RU"/>
        </w:rPr>
        <w:t xml:space="preserve"> </w:t>
      </w:r>
      <w:r w:rsidRPr="004F4E72">
        <w:rPr>
          <w:lang w:val="ru-RU"/>
        </w:rPr>
        <w:t>элемента);</w:t>
      </w:r>
    </w:p>
    <w:p w:rsidR="00DD2384" w:rsidRPr="004F4E72" w:rsidRDefault="00EB158A" w:rsidP="00CC1F04">
      <w:pPr>
        <w:pStyle w:val="a6"/>
        <w:numPr>
          <w:ilvl w:val="1"/>
          <w:numId w:val="49"/>
        </w:numPr>
        <w:tabs>
          <w:tab w:val="left" w:pos="1134"/>
        </w:tabs>
        <w:spacing w:before="77" w:line="237" w:lineRule="auto"/>
        <w:ind w:left="0" w:right="279" w:firstLine="708"/>
        <w:jc w:val="both"/>
        <w:rPr>
          <w:lang w:val="ru-RU"/>
        </w:rPr>
      </w:pPr>
      <w:r w:rsidRPr="004F4E72">
        <w:rPr>
          <w:lang w:val="ru-RU"/>
        </w:rPr>
        <w:t>описывать граф с помощью матрицы смежности с указанием длин ребер (знание термина «матрица смежности» не</w:t>
      </w:r>
      <w:r w:rsidRPr="004F4E72">
        <w:rPr>
          <w:spacing w:val="-34"/>
          <w:lang w:val="ru-RU"/>
        </w:rPr>
        <w:t xml:space="preserve"> </w:t>
      </w:r>
      <w:r w:rsidRPr="004F4E72">
        <w:rPr>
          <w:lang w:val="ru-RU"/>
        </w:rPr>
        <w:t>обязательно);</w:t>
      </w:r>
    </w:p>
    <w:p w:rsidR="00DD2384" w:rsidRPr="004F4E72" w:rsidRDefault="00EB158A" w:rsidP="00CC1F04">
      <w:pPr>
        <w:pStyle w:val="a6"/>
        <w:numPr>
          <w:ilvl w:val="1"/>
          <w:numId w:val="49"/>
        </w:numPr>
        <w:tabs>
          <w:tab w:val="left" w:pos="1134"/>
        </w:tabs>
        <w:spacing w:before="3"/>
        <w:ind w:left="0" w:right="284" w:firstLine="708"/>
        <w:jc w:val="both"/>
        <w:rPr>
          <w:lang w:val="ru-RU"/>
        </w:rPr>
      </w:pPr>
      <w:r w:rsidRPr="004F4E72">
        <w:rPr>
          <w:lang w:val="ru-RU"/>
        </w:rPr>
        <w:t>познакомиться с двоичным кодированием текстов и с наиболее употребительными современными</w:t>
      </w:r>
      <w:r w:rsidRPr="004F4E72">
        <w:rPr>
          <w:spacing w:val="-37"/>
          <w:lang w:val="ru-RU"/>
        </w:rPr>
        <w:t xml:space="preserve"> </w:t>
      </w:r>
      <w:r w:rsidRPr="004F4E72">
        <w:rPr>
          <w:lang w:val="ru-RU"/>
        </w:rPr>
        <w:t>кодами;</w:t>
      </w:r>
    </w:p>
    <w:p w:rsidR="00DD2384" w:rsidRPr="004F4E72" w:rsidRDefault="00EB158A" w:rsidP="00CC1F04">
      <w:pPr>
        <w:pStyle w:val="a6"/>
        <w:numPr>
          <w:ilvl w:val="1"/>
          <w:numId w:val="49"/>
        </w:numPr>
        <w:tabs>
          <w:tab w:val="left" w:pos="1134"/>
        </w:tabs>
        <w:ind w:left="0" w:right="284" w:firstLine="708"/>
        <w:jc w:val="both"/>
        <w:rPr>
          <w:lang w:val="ru-RU"/>
        </w:rPr>
      </w:pPr>
      <w:r w:rsidRPr="004F4E72">
        <w:rPr>
          <w:lang w:val="ru-RU"/>
        </w:rPr>
        <w:t>использовать основные способы графического представления числовой информации, (графики,</w:t>
      </w:r>
      <w:r w:rsidRPr="004F4E72">
        <w:rPr>
          <w:spacing w:val="3"/>
          <w:lang w:val="ru-RU"/>
        </w:rPr>
        <w:t xml:space="preserve"> </w:t>
      </w:r>
      <w:r w:rsidRPr="004F4E72">
        <w:rPr>
          <w:lang w:val="ru-RU"/>
        </w:rPr>
        <w:t>диаграммы).</w:t>
      </w:r>
    </w:p>
    <w:p w:rsidR="00DD2384" w:rsidRPr="00A7520A" w:rsidRDefault="00EB158A" w:rsidP="005F43A6">
      <w:pPr>
        <w:pStyle w:val="4"/>
        <w:tabs>
          <w:tab w:val="left" w:pos="1134"/>
        </w:tabs>
        <w:spacing w:before="3"/>
        <w:ind w:left="0"/>
        <w:rPr>
          <w:sz w:val="22"/>
          <w:szCs w:val="22"/>
        </w:rPr>
      </w:pPr>
      <w:r w:rsidRPr="00A7520A">
        <w:rPr>
          <w:sz w:val="22"/>
          <w:szCs w:val="22"/>
        </w:rPr>
        <w:t>Выпускник получит возможность:</w:t>
      </w:r>
    </w:p>
    <w:p w:rsidR="00DD2384" w:rsidRPr="00A7520A" w:rsidRDefault="00EB158A" w:rsidP="00CC1F04">
      <w:pPr>
        <w:pStyle w:val="a6"/>
        <w:numPr>
          <w:ilvl w:val="1"/>
          <w:numId w:val="49"/>
        </w:numPr>
        <w:tabs>
          <w:tab w:val="left" w:pos="1134"/>
        </w:tabs>
        <w:ind w:left="0" w:right="281" w:firstLine="708"/>
        <w:jc w:val="both"/>
        <w:rPr>
          <w:lang w:val="ru-RU"/>
        </w:rPr>
      </w:pPr>
      <w:r w:rsidRPr="00A7520A">
        <w:rPr>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sidRPr="00A7520A">
        <w:rPr>
          <w:spacing w:val="-31"/>
          <w:lang w:val="ru-RU"/>
        </w:rPr>
        <w:t xml:space="preserve"> </w:t>
      </w:r>
      <w:r w:rsidRPr="00A7520A">
        <w:rPr>
          <w:lang w:val="ru-RU"/>
        </w:rPr>
        <w:t>описанием;</w:t>
      </w:r>
    </w:p>
    <w:p w:rsidR="00DD2384" w:rsidRPr="00A7520A" w:rsidRDefault="00EB158A" w:rsidP="00CC1F04">
      <w:pPr>
        <w:pStyle w:val="a6"/>
        <w:numPr>
          <w:ilvl w:val="1"/>
          <w:numId w:val="49"/>
        </w:numPr>
        <w:tabs>
          <w:tab w:val="left" w:pos="1134"/>
        </w:tabs>
        <w:spacing w:line="237" w:lineRule="auto"/>
        <w:ind w:left="0" w:right="283" w:firstLine="708"/>
        <w:jc w:val="both"/>
        <w:rPr>
          <w:lang w:val="ru-RU"/>
        </w:rPr>
      </w:pPr>
      <w:r w:rsidRPr="00A7520A">
        <w:rPr>
          <w:lang w:val="ru-RU"/>
        </w:rPr>
        <w:t>узнать о том, что любые дискретные данные можно описать, используя алфавит,</w:t>
      </w:r>
      <w:r w:rsidRPr="00A7520A">
        <w:rPr>
          <w:spacing w:val="-10"/>
          <w:lang w:val="ru-RU"/>
        </w:rPr>
        <w:t xml:space="preserve"> </w:t>
      </w:r>
      <w:r w:rsidRPr="00A7520A">
        <w:rPr>
          <w:lang w:val="ru-RU"/>
        </w:rPr>
        <w:t>содержащий</w:t>
      </w:r>
      <w:r w:rsidRPr="00A7520A">
        <w:rPr>
          <w:spacing w:val="-15"/>
          <w:lang w:val="ru-RU"/>
        </w:rPr>
        <w:t xml:space="preserve"> </w:t>
      </w:r>
      <w:r w:rsidRPr="00A7520A">
        <w:rPr>
          <w:lang w:val="ru-RU"/>
        </w:rPr>
        <w:t>только</w:t>
      </w:r>
      <w:r w:rsidRPr="00A7520A">
        <w:rPr>
          <w:spacing w:val="-5"/>
          <w:lang w:val="ru-RU"/>
        </w:rPr>
        <w:t xml:space="preserve"> </w:t>
      </w:r>
      <w:r w:rsidRPr="00A7520A">
        <w:rPr>
          <w:lang w:val="ru-RU"/>
        </w:rPr>
        <w:t>два символа,</w:t>
      </w:r>
      <w:r w:rsidRPr="00A7520A">
        <w:rPr>
          <w:spacing w:val="-10"/>
          <w:lang w:val="ru-RU"/>
        </w:rPr>
        <w:t xml:space="preserve"> </w:t>
      </w:r>
      <w:r w:rsidRPr="00A7520A">
        <w:rPr>
          <w:lang w:val="ru-RU"/>
        </w:rPr>
        <w:t>например,</w:t>
      </w:r>
      <w:r w:rsidRPr="00A7520A">
        <w:rPr>
          <w:spacing w:val="-13"/>
          <w:lang w:val="ru-RU"/>
        </w:rPr>
        <w:t xml:space="preserve"> </w:t>
      </w:r>
      <w:r w:rsidRPr="00A7520A">
        <w:rPr>
          <w:lang w:val="ru-RU"/>
        </w:rPr>
        <w:t>0</w:t>
      </w:r>
      <w:r w:rsidRPr="00A7520A">
        <w:rPr>
          <w:spacing w:val="-1"/>
          <w:lang w:val="ru-RU"/>
        </w:rPr>
        <w:t xml:space="preserve"> </w:t>
      </w:r>
      <w:r w:rsidRPr="00A7520A">
        <w:rPr>
          <w:lang w:val="ru-RU"/>
        </w:rPr>
        <w:t>и</w:t>
      </w:r>
      <w:r w:rsidRPr="00A7520A">
        <w:rPr>
          <w:spacing w:val="3"/>
          <w:lang w:val="ru-RU"/>
        </w:rPr>
        <w:t xml:space="preserve"> </w:t>
      </w:r>
      <w:r w:rsidRPr="00A7520A">
        <w:rPr>
          <w:lang w:val="ru-RU"/>
        </w:rPr>
        <w:t>1;</w:t>
      </w:r>
    </w:p>
    <w:p w:rsidR="00DD2384" w:rsidRPr="00A7520A" w:rsidRDefault="00EB158A" w:rsidP="00CC1F04">
      <w:pPr>
        <w:pStyle w:val="a6"/>
        <w:numPr>
          <w:ilvl w:val="1"/>
          <w:numId w:val="49"/>
        </w:numPr>
        <w:tabs>
          <w:tab w:val="left" w:pos="1134"/>
        </w:tabs>
        <w:spacing w:before="5" w:line="237" w:lineRule="auto"/>
        <w:ind w:left="0" w:right="282" w:firstLine="708"/>
        <w:jc w:val="both"/>
        <w:rPr>
          <w:lang w:val="ru-RU"/>
        </w:rPr>
      </w:pPr>
      <w:r w:rsidRPr="00A7520A">
        <w:rPr>
          <w:lang w:val="ru-RU"/>
        </w:rPr>
        <w:t>познакомиться с тем, как информация (данные) представляется в современных компьютерах и робототехнических</w:t>
      </w:r>
      <w:r w:rsidRPr="00A7520A">
        <w:rPr>
          <w:spacing w:val="5"/>
          <w:lang w:val="ru-RU"/>
        </w:rPr>
        <w:t xml:space="preserve"> </w:t>
      </w:r>
      <w:r w:rsidRPr="00A7520A">
        <w:rPr>
          <w:lang w:val="ru-RU"/>
        </w:rPr>
        <w:t>системах;</w:t>
      </w:r>
    </w:p>
    <w:p w:rsidR="00DD2384" w:rsidRPr="00A7520A" w:rsidRDefault="00EB158A" w:rsidP="00CC1F04">
      <w:pPr>
        <w:pStyle w:val="a6"/>
        <w:numPr>
          <w:ilvl w:val="1"/>
          <w:numId w:val="49"/>
        </w:numPr>
        <w:tabs>
          <w:tab w:val="left" w:pos="1134"/>
        </w:tabs>
        <w:spacing w:before="5" w:line="237" w:lineRule="auto"/>
        <w:ind w:left="0" w:right="284" w:firstLine="708"/>
        <w:jc w:val="both"/>
        <w:rPr>
          <w:lang w:val="ru-RU"/>
        </w:rPr>
      </w:pPr>
      <w:r w:rsidRPr="00A7520A">
        <w:rPr>
          <w:lang w:val="ru-RU"/>
        </w:rPr>
        <w:t>познакомиться с примерами использования графов, деревьев и списков при описании реальных объектов и</w:t>
      </w:r>
      <w:r w:rsidRPr="00A7520A">
        <w:rPr>
          <w:spacing w:val="-29"/>
          <w:lang w:val="ru-RU"/>
        </w:rPr>
        <w:t xml:space="preserve"> </w:t>
      </w:r>
      <w:r w:rsidRPr="00A7520A">
        <w:rPr>
          <w:lang w:val="ru-RU"/>
        </w:rPr>
        <w:t>процессов;</w:t>
      </w:r>
    </w:p>
    <w:p w:rsidR="00DD2384" w:rsidRPr="00A7520A" w:rsidRDefault="00EB158A" w:rsidP="00CC1F04">
      <w:pPr>
        <w:pStyle w:val="a6"/>
        <w:numPr>
          <w:ilvl w:val="1"/>
          <w:numId w:val="49"/>
        </w:numPr>
        <w:tabs>
          <w:tab w:val="left" w:pos="1134"/>
          <w:tab w:val="left" w:pos="1622"/>
        </w:tabs>
        <w:spacing w:before="3"/>
        <w:ind w:left="0" w:right="284" w:firstLine="708"/>
        <w:jc w:val="both"/>
        <w:rPr>
          <w:lang w:val="ru-RU"/>
        </w:rPr>
      </w:pPr>
      <w:r w:rsidRPr="00A7520A">
        <w:rPr>
          <w:lang w:val="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DD2384" w:rsidRPr="00A7520A" w:rsidRDefault="00EB158A" w:rsidP="00CC1F04">
      <w:pPr>
        <w:pStyle w:val="a6"/>
        <w:numPr>
          <w:ilvl w:val="1"/>
          <w:numId w:val="49"/>
        </w:numPr>
        <w:tabs>
          <w:tab w:val="left" w:pos="1134"/>
          <w:tab w:val="left" w:pos="1622"/>
        </w:tabs>
        <w:ind w:left="0" w:right="291" w:firstLine="708"/>
        <w:jc w:val="both"/>
        <w:rPr>
          <w:lang w:val="ru-RU"/>
        </w:rPr>
      </w:pPr>
      <w:r w:rsidRPr="00A7520A">
        <w:rPr>
          <w:lang w:val="ru-RU"/>
        </w:rPr>
        <w:t>узнать о наличии кодов, которые исправляют ошибки искажения, возникающие при передаче</w:t>
      </w:r>
      <w:r w:rsidRPr="00A7520A">
        <w:rPr>
          <w:spacing w:val="-3"/>
          <w:lang w:val="ru-RU"/>
        </w:rPr>
        <w:t xml:space="preserve"> </w:t>
      </w:r>
      <w:r w:rsidRPr="00A7520A">
        <w:rPr>
          <w:lang w:val="ru-RU"/>
        </w:rPr>
        <w:t>информации.</w:t>
      </w:r>
    </w:p>
    <w:p w:rsidR="00DD2384" w:rsidRPr="004F4E72" w:rsidRDefault="00EB158A" w:rsidP="005F43A6">
      <w:pPr>
        <w:pStyle w:val="4"/>
        <w:tabs>
          <w:tab w:val="left" w:pos="1134"/>
        </w:tabs>
        <w:spacing w:before="4" w:line="240" w:lineRule="auto"/>
        <w:ind w:left="0" w:right="4460"/>
        <w:rPr>
          <w:sz w:val="22"/>
          <w:szCs w:val="22"/>
          <w:lang w:val="ru-RU"/>
        </w:rPr>
      </w:pPr>
      <w:r w:rsidRPr="004F4E72">
        <w:rPr>
          <w:sz w:val="22"/>
          <w:szCs w:val="22"/>
          <w:lang w:val="ru-RU"/>
        </w:rPr>
        <w:t>Алгоритмы и элементы программирования Выпускник научится:</w:t>
      </w:r>
    </w:p>
    <w:p w:rsidR="00DD2384" w:rsidRPr="004F4E72" w:rsidRDefault="00EB158A" w:rsidP="00CC1F04">
      <w:pPr>
        <w:pStyle w:val="a6"/>
        <w:numPr>
          <w:ilvl w:val="1"/>
          <w:numId w:val="49"/>
        </w:numPr>
        <w:tabs>
          <w:tab w:val="left" w:pos="1134"/>
        </w:tabs>
        <w:spacing w:line="312" w:lineRule="exact"/>
        <w:ind w:left="0" w:firstLine="709"/>
        <w:rPr>
          <w:lang w:val="ru-RU"/>
        </w:rPr>
      </w:pPr>
      <w:r w:rsidRPr="004F4E72">
        <w:rPr>
          <w:lang w:val="ru-RU"/>
        </w:rPr>
        <w:t>составлять алгоритмы для решения учебных задач различных типов</w:t>
      </w:r>
      <w:r w:rsidRPr="004F4E72">
        <w:rPr>
          <w:spacing w:val="-4"/>
          <w:lang w:val="ru-RU"/>
        </w:rPr>
        <w:t xml:space="preserve"> </w:t>
      </w:r>
      <w:r w:rsidRPr="004F4E72">
        <w:rPr>
          <w:lang w:val="ru-RU"/>
        </w:rPr>
        <w:t>;</w:t>
      </w:r>
    </w:p>
    <w:p w:rsidR="00DD2384" w:rsidRPr="004F4E72" w:rsidRDefault="00EB158A" w:rsidP="00CC1F04">
      <w:pPr>
        <w:pStyle w:val="a6"/>
        <w:numPr>
          <w:ilvl w:val="1"/>
          <w:numId w:val="49"/>
        </w:numPr>
        <w:tabs>
          <w:tab w:val="left" w:pos="1134"/>
        </w:tabs>
        <w:spacing w:before="3" w:line="237" w:lineRule="auto"/>
        <w:ind w:left="0" w:right="292" w:firstLine="709"/>
        <w:jc w:val="both"/>
        <w:rPr>
          <w:lang w:val="ru-RU"/>
        </w:rPr>
      </w:pPr>
      <w:r w:rsidRPr="004F4E72">
        <w:rPr>
          <w:lang w:val="ru-RU"/>
        </w:rPr>
        <w:t>выражать алгоритм решения задачи различными способами (словесным, графическим, в том числе и в виде блок-схемы, с помощью формальных языков и</w:t>
      </w:r>
      <w:r w:rsidRPr="004F4E72">
        <w:rPr>
          <w:spacing w:val="-26"/>
          <w:lang w:val="ru-RU"/>
        </w:rPr>
        <w:t xml:space="preserve"> </w:t>
      </w:r>
      <w:r w:rsidRPr="004F4E72">
        <w:rPr>
          <w:lang w:val="ru-RU"/>
        </w:rPr>
        <w:t>др.);</w:t>
      </w:r>
    </w:p>
    <w:p w:rsidR="00DD2384" w:rsidRPr="004F4E72" w:rsidRDefault="00EB158A" w:rsidP="00CC1F04">
      <w:pPr>
        <w:pStyle w:val="a6"/>
        <w:numPr>
          <w:ilvl w:val="1"/>
          <w:numId w:val="49"/>
        </w:numPr>
        <w:tabs>
          <w:tab w:val="left" w:pos="1134"/>
        </w:tabs>
        <w:spacing w:before="6" w:line="237" w:lineRule="auto"/>
        <w:ind w:left="0" w:right="286" w:firstLine="709"/>
        <w:jc w:val="both"/>
        <w:rPr>
          <w:lang w:val="ru-RU"/>
        </w:rPr>
      </w:pPr>
      <w:r w:rsidRPr="004F4E72">
        <w:rPr>
          <w:lang w:val="ru-RU"/>
        </w:rPr>
        <w:t>определять наиболее оптимальный способ выражения алгоритма для решения конкретных задач (словесный, графический, с помощью формальных</w:t>
      </w:r>
      <w:r w:rsidRPr="004F4E72">
        <w:rPr>
          <w:spacing w:val="-12"/>
          <w:lang w:val="ru-RU"/>
        </w:rPr>
        <w:t xml:space="preserve"> </w:t>
      </w:r>
      <w:r w:rsidRPr="004F4E72">
        <w:rPr>
          <w:lang w:val="ru-RU"/>
        </w:rPr>
        <w:t>языков);</w:t>
      </w:r>
    </w:p>
    <w:p w:rsidR="00DD2384" w:rsidRPr="004F4E72" w:rsidRDefault="00EB158A" w:rsidP="00CC1F04">
      <w:pPr>
        <w:pStyle w:val="a6"/>
        <w:numPr>
          <w:ilvl w:val="1"/>
          <w:numId w:val="49"/>
        </w:numPr>
        <w:tabs>
          <w:tab w:val="left" w:pos="1134"/>
        </w:tabs>
        <w:spacing w:before="3" w:line="318" w:lineRule="exact"/>
        <w:ind w:left="0" w:firstLine="709"/>
        <w:rPr>
          <w:lang w:val="ru-RU"/>
        </w:rPr>
      </w:pPr>
      <w:r w:rsidRPr="004F4E72">
        <w:rPr>
          <w:lang w:val="ru-RU"/>
        </w:rPr>
        <w:t>определять результат выполнения заданного алгоритма или его</w:t>
      </w:r>
      <w:r w:rsidRPr="004F4E72">
        <w:rPr>
          <w:spacing w:val="-10"/>
          <w:lang w:val="ru-RU"/>
        </w:rPr>
        <w:t xml:space="preserve"> </w:t>
      </w:r>
      <w:r w:rsidRPr="004F4E72">
        <w:rPr>
          <w:lang w:val="ru-RU"/>
        </w:rPr>
        <w:t>фрагмента;</w:t>
      </w:r>
    </w:p>
    <w:p w:rsidR="00DD2384" w:rsidRPr="004F4E72" w:rsidRDefault="00EB158A" w:rsidP="00CC1F04">
      <w:pPr>
        <w:pStyle w:val="a6"/>
        <w:numPr>
          <w:ilvl w:val="1"/>
          <w:numId w:val="49"/>
        </w:numPr>
        <w:tabs>
          <w:tab w:val="left" w:pos="1134"/>
        </w:tabs>
        <w:ind w:left="0" w:right="279" w:firstLine="709"/>
        <w:jc w:val="both"/>
        <w:rPr>
          <w:lang w:val="ru-RU"/>
        </w:rPr>
      </w:pPr>
      <w:r w:rsidRPr="004F4E72">
        <w:rPr>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D2384" w:rsidRPr="004F4E72" w:rsidRDefault="00EB158A" w:rsidP="00CC1F04">
      <w:pPr>
        <w:pStyle w:val="a6"/>
        <w:numPr>
          <w:ilvl w:val="1"/>
          <w:numId w:val="49"/>
        </w:numPr>
        <w:tabs>
          <w:tab w:val="left" w:pos="1134"/>
        </w:tabs>
        <w:ind w:left="0" w:right="282" w:firstLine="709"/>
        <w:jc w:val="both"/>
        <w:rPr>
          <w:lang w:val="ru-RU"/>
        </w:rPr>
      </w:pPr>
      <w:r w:rsidRPr="004F4E72">
        <w:rPr>
          <w:lang w:val="ru-RU"/>
        </w:rPr>
        <w:lastRenderedPageBreak/>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w:t>
      </w:r>
      <w:r w:rsidRPr="004F4E72">
        <w:rPr>
          <w:spacing w:val="-35"/>
          <w:lang w:val="ru-RU"/>
        </w:rPr>
        <w:t xml:space="preserve"> </w:t>
      </w:r>
      <w:r w:rsidRPr="004F4E72">
        <w:rPr>
          <w:lang w:val="ru-RU"/>
        </w:rPr>
        <w:t>алгоритмы);</w:t>
      </w:r>
    </w:p>
    <w:p w:rsidR="00DD2384" w:rsidRPr="004F4E72" w:rsidRDefault="00EB158A" w:rsidP="00CC1F04">
      <w:pPr>
        <w:pStyle w:val="a6"/>
        <w:numPr>
          <w:ilvl w:val="1"/>
          <w:numId w:val="49"/>
        </w:numPr>
        <w:tabs>
          <w:tab w:val="left" w:pos="1134"/>
        </w:tabs>
        <w:ind w:left="0" w:right="283" w:firstLine="709"/>
        <w:jc w:val="both"/>
        <w:rPr>
          <w:lang w:val="ru-RU"/>
        </w:rPr>
      </w:pPr>
      <w:r w:rsidRPr="004F4E72">
        <w:rPr>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w:t>
      </w:r>
      <w:r w:rsidRPr="004F4E72">
        <w:rPr>
          <w:spacing w:val="-47"/>
          <w:lang w:val="ru-RU"/>
        </w:rPr>
        <w:t xml:space="preserve"> </w:t>
      </w:r>
      <w:r w:rsidRPr="004F4E72">
        <w:rPr>
          <w:lang w:val="ru-RU"/>
        </w:rPr>
        <w:t>на компьютере;</w:t>
      </w:r>
    </w:p>
    <w:p w:rsidR="00DD2384" w:rsidRPr="004F4E72" w:rsidRDefault="00EB158A" w:rsidP="00CC1F04">
      <w:pPr>
        <w:pStyle w:val="a6"/>
        <w:numPr>
          <w:ilvl w:val="1"/>
          <w:numId w:val="49"/>
        </w:numPr>
        <w:tabs>
          <w:tab w:val="left" w:pos="1134"/>
          <w:tab w:val="left" w:pos="1581"/>
        </w:tabs>
        <w:ind w:left="0" w:right="282" w:firstLine="709"/>
        <w:jc w:val="both"/>
        <w:rPr>
          <w:lang w:val="ru-RU"/>
        </w:rPr>
      </w:pPr>
      <w:r w:rsidRPr="004F4E72">
        <w:rPr>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DD2384" w:rsidRPr="004F4E72" w:rsidRDefault="00EB158A" w:rsidP="00CC1F04">
      <w:pPr>
        <w:pStyle w:val="a6"/>
        <w:numPr>
          <w:ilvl w:val="1"/>
          <w:numId w:val="49"/>
        </w:numPr>
        <w:tabs>
          <w:tab w:val="left" w:pos="1134"/>
        </w:tabs>
        <w:spacing w:line="237" w:lineRule="auto"/>
        <w:ind w:left="0" w:right="284" w:firstLine="709"/>
        <w:jc w:val="both"/>
        <w:rPr>
          <w:lang w:val="ru-RU"/>
        </w:rPr>
      </w:pPr>
      <w:r w:rsidRPr="004F4E72">
        <w:rPr>
          <w:lang w:val="ru-RU"/>
        </w:rPr>
        <w:t>анализировать предложенный алгоритм, например, определять</w:t>
      </w:r>
      <w:r w:rsidR="00B31526">
        <w:rPr>
          <w:lang w:val="ru-RU"/>
        </w:rPr>
        <w:t>,</w:t>
      </w:r>
      <w:r w:rsidRPr="004F4E72">
        <w:rPr>
          <w:lang w:val="ru-RU"/>
        </w:rPr>
        <w:t xml:space="preserve"> какие  результаты</w:t>
      </w:r>
      <w:r w:rsidRPr="004F4E72">
        <w:rPr>
          <w:spacing w:val="-9"/>
          <w:lang w:val="ru-RU"/>
        </w:rPr>
        <w:t xml:space="preserve"> </w:t>
      </w:r>
      <w:r w:rsidRPr="004F4E72">
        <w:rPr>
          <w:lang w:val="ru-RU"/>
        </w:rPr>
        <w:t>возможны</w:t>
      </w:r>
      <w:r w:rsidRPr="004F4E72">
        <w:rPr>
          <w:spacing w:val="-9"/>
          <w:lang w:val="ru-RU"/>
        </w:rPr>
        <w:t xml:space="preserve"> </w:t>
      </w:r>
      <w:r w:rsidRPr="004F4E72">
        <w:rPr>
          <w:lang w:val="ru-RU"/>
        </w:rPr>
        <w:t>при</w:t>
      </w:r>
      <w:r w:rsidRPr="004F4E72">
        <w:rPr>
          <w:spacing w:val="-2"/>
          <w:lang w:val="ru-RU"/>
        </w:rPr>
        <w:t xml:space="preserve"> </w:t>
      </w:r>
      <w:r w:rsidRPr="004F4E72">
        <w:rPr>
          <w:lang w:val="ru-RU"/>
        </w:rPr>
        <w:t>заданном</w:t>
      </w:r>
      <w:r w:rsidRPr="004F4E72">
        <w:rPr>
          <w:spacing w:val="-11"/>
          <w:lang w:val="ru-RU"/>
        </w:rPr>
        <w:t xml:space="preserve"> </w:t>
      </w:r>
      <w:r w:rsidRPr="004F4E72">
        <w:rPr>
          <w:lang w:val="ru-RU"/>
        </w:rPr>
        <w:t>множестве</w:t>
      </w:r>
      <w:r w:rsidRPr="004F4E72">
        <w:rPr>
          <w:spacing w:val="-13"/>
          <w:lang w:val="ru-RU"/>
        </w:rPr>
        <w:t xml:space="preserve"> </w:t>
      </w:r>
      <w:r w:rsidRPr="004F4E72">
        <w:rPr>
          <w:lang w:val="ru-RU"/>
        </w:rPr>
        <w:t>исходных</w:t>
      </w:r>
      <w:r w:rsidRPr="004F4E72">
        <w:rPr>
          <w:spacing w:val="-12"/>
          <w:lang w:val="ru-RU"/>
        </w:rPr>
        <w:t xml:space="preserve"> </w:t>
      </w:r>
      <w:r w:rsidRPr="004F4E72">
        <w:rPr>
          <w:lang w:val="ru-RU"/>
        </w:rPr>
        <w:t>значений;</w:t>
      </w:r>
    </w:p>
    <w:p w:rsidR="00A7520A" w:rsidRDefault="00EB158A" w:rsidP="00CC1F04">
      <w:pPr>
        <w:pStyle w:val="a6"/>
        <w:numPr>
          <w:ilvl w:val="1"/>
          <w:numId w:val="49"/>
        </w:numPr>
        <w:tabs>
          <w:tab w:val="left" w:pos="1134"/>
        </w:tabs>
        <w:spacing w:before="77" w:line="237" w:lineRule="auto"/>
        <w:ind w:left="0" w:right="284" w:firstLine="709"/>
        <w:rPr>
          <w:lang w:val="ru-RU"/>
        </w:rPr>
      </w:pPr>
      <w:r w:rsidRPr="004F4E72">
        <w:rPr>
          <w:lang w:val="ru-RU"/>
        </w:rPr>
        <w:t>использовать</w:t>
      </w:r>
      <w:r w:rsidRPr="004F4E72">
        <w:rPr>
          <w:spacing w:val="-16"/>
          <w:lang w:val="ru-RU"/>
        </w:rPr>
        <w:t xml:space="preserve"> </w:t>
      </w:r>
      <w:r w:rsidRPr="004F4E72">
        <w:rPr>
          <w:lang w:val="ru-RU"/>
        </w:rPr>
        <w:t>логические</w:t>
      </w:r>
      <w:r w:rsidRPr="004F4E72">
        <w:rPr>
          <w:spacing w:val="-13"/>
          <w:lang w:val="ru-RU"/>
        </w:rPr>
        <w:t xml:space="preserve"> </w:t>
      </w:r>
      <w:r w:rsidRPr="004F4E72">
        <w:rPr>
          <w:lang w:val="ru-RU"/>
        </w:rPr>
        <w:t>значения,</w:t>
      </w:r>
      <w:r w:rsidRPr="004F4E72">
        <w:rPr>
          <w:spacing w:val="-9"/>
          <w:lang w:val="ru-RU"/>
        </w:rPr>
        <w:t xml:space="preserve"> </w:t>
      </w:r>
      <w:r w:rsidRPr="004F4E72">
        <w:rPr>
          <w:lang w:val="ru-RU"/>
        </w:rPr>
        <w:t>операции</w:t>
      </w:r>
      <w:r w:rsidRPr="004F4E72">
        <w:rPr>
          <w:spacing w:val="-12"/>
          <w:lang w:val="ru-RU"/>
        </w:rPr>
        <w:t xml:space="preserve"> </w:t>
      </w:r>
      <w:r w:rsidRPr="004F4E72">
        <w:rPr>
          <w:lang w:val="ru-RU"/>
        </w:rPr>
        <w:t>и</w:t>
      </w:r>
      <w:r w:rsidRPr="004F4E72">
        <w:rPr>
          <w:spacing w:val="2"/>
          <w:lang w:val="ru-RU"/>
        </w:rPr>
        <w:t xml:space="preserve"> </w:t>
      </w:r>
      <w:r w:rsidRPr="004F4E72">
        <w:rPr>
          <w:lang w:val="ru-RU"/>
        </w:rPr>
        <w:t>выражения</w:t>
      </w:r>
      <w:r w:rsidRPr="004F4E72">
        <w:rPr>
          <w:spacing w:val="-11"/>
          <w:lang w:val="ru-RU"/>
        </w:rPr>
        <w:t xml:space="preserve"> </w:t>
      </w:r>
      <w:r w:rsidRPr="004F4E72">
        <w:rPr>
          <w:lang w:val="ru-RU"/>
        </w:rPr>
        <w:t>с</w:t>
      </w:r>
      <w:r w:rsidRPr="004F4E72">
        <w:rPr>
          <w:spacing w:val="-1"/>
          <w:lang w:val="ru-RU"/>
        </w:rPr>
        <w:t xml:space="preserve"> </w:t>
      </w:r>
      <w:r w:rsidR="00A7520A">
        <w:rPr>
          <w:lang w:val="ru-RU"/>
        </w:rPr>
        <w:t>ними;</w:t>
      </w:r>
      <w:r w:rsidR="00B31526">
        <w:rPr>
          <w:lang w:val="ru-RU"/>
        </w:rPr>
        <w:t xml:space="preserve"> </w:t>
      </w:r>
      <w:r w:rsidR="00A7520A">
        <w:rPr>
          <w:lang w:val="ru-RU"/>
        </w:rPr>
        <w:t>записывать</w:t>
      </w:r>
    </w:p>
    <w:p w:rsidR="00DD2384" w:rsidRPr="00A7520A" w:rsidRDefault="00B31526" w:rsidP="005F43A6">
      <w:pPr>
        <w:tabs>
          <w:tab w:val="left" w:pos="1134"/>
        </w:tabs>
        <w:spacing w:before="77" w:line="237" w:lineRule="auto"/>
        <w:ind w:right="284" w:firstLine="709"/>
        <w:rPr>
          <w:lang w:val="ru-RU"/>
        </w:rPr>
      </w:pPr>
      <w:r>
        <w:rPr>
          <w:lang w:val="ru-RU"/>
        </w:rPr>
        <w:t xml:space="preserve">на выбранном языке программирования арифметические </w:t>
      </w:r>
      <w:r w:rsidR="00EB158A" w:rsidRPr="00A7520A">
        <w:rPr>
          <w:lang w:val="ru-RU"/>
        </w:rPr>
        <w:t>и логические выражения и вычислять их</w:t>
      </w:r>
      <w:r w:rsidR="00EB158A" w:rsidRPr="00A7520A">
        <w:rPr>
          <w:spacing w:val="-38"/>
          <w:lang w:val="ru-RU"/>
        </w:rPr>
        <w:t xml:space="preserve"> </w:t>
      </w:r>
      <w:r w:rsidR="00EB158A" w:rsidRPr="00A7520A">
        <w:rPr>
          <w:lang w:val="ru-RU"/>
        </w:rPr>
        <w:t>значения.</w:t>
      </w:r>
    </w:p>
    <w:p w:rsidR="00DD2384" w:rsidRPr="004F4E72" w:rsidRDefault="00EB158A" w:rsidP="005F43A6">
      <w:pPr>
        <w:pStyle w:val="4"/>
        <w:tabs>
          <w:tab w:val="left" w:pos="1134"/>
        </w:tabs>
        <w:spacing w:before="9" w:line="295" w:lineRule="exact"/>
        <w:ind w:left="0" w:firstLine="709"/>
        <w:rPr>
          <w:sz w:val="22"/>
          <w:szCs w:val="22"/>
        </w:rPr>
      </w:pPr>
      <w:r w:rsidRPr="004F4E72">
        <w:rPr>
          <w:sz w:val="22"/>
          <w:szCs w:val="22"/>
        </w:rPr>
        <w:t>Выпускник получит возможность:</w:t>
      </w:r>
    </w:p>
    <w:p w:rsidR="00DD2384" w:rsidRPr="00B31526" w:rsidRDefault="00B31526" w:rsidP="00CC1F04">
      <w:pPr>
        <w:pStyle w:val="a6"/>
        <w:numPr>
          <w:ilvl w:val="1"/>
          <w:numId w:val="49"/>
        </w:numPr>
        <w:tabs>
          <w:tab w:val="left" w:pos="993"/>
          <w:tab w:val="left" w:pos="3599"/>
          <w:tab w:val="left" w:pos="3937"/>
          <w:tab w:val="left" w:pos="5906"/>
          <w:tab w:val="left" w:pos="6239"/>
          <w:tab w:val="left" w:pos="7788"/>
          <w:tab w:val="left" w:pos="9223"/>
          <w:tab w:val="left" w:pos="10296"/>
          <w:tab w:val="left" w:pos="10647"/>
        </w:tabs>
        <w:spacing w:line="237" w:lineRule="auto"/>
        <w:ind w:left="0" w:right="282" w:firstLine="709"/>
        <w:rPr>
          <w:lang w:val="ru-RU"/>
        </w:rPr>
      </w:pPr>
      <w:r w:rsidRPr="00B31526">
        <w:rPr>
          <w:lang w:val="ru-RU"/>
        </w:rPr>
        <w:t xml:space="preserve">познакомиться с </w:t>
      </w:r>
      <w:r w:rsidR="00EB158A" w:rsidRPr="00B31526">
        <w:rPr>
          <w:lang w:val="ru-RU"/>
        </w:rPr>
        <w:t>исполь</w:t>
      </w:r>
      <w:r w:rsidRPr="00B31526">
        <w:rPr>
          <w:lang w:val="ru-RU"/>
        </w:rPr>
        <w:t xml:space="preserve">зованием в программах </w:t>
      </w:r>
      <w:r w:rsidR="00457F40" w:rsidRPr="00B31526">
        <w:rPr>
          <w:lang w:val="ru-RU"/>
        </w:rPr>
        <w:t>строковых</w:t>
      </w:r>
      <w:r>
        <w:rPr>
          <w:lang w:val="ru-RU"/>
        </w:rPr>
        <w:t xml:space="preserve"> величин и </w:t>
      </w:r>
      <w:r w:rsidR="00EB158A" w:rsidRPr="00B31526">
        <w:rPr>
          <w:lang w:val="ru-RU"/>
        </w:rPr>
        <w:t>с операциями со строковыми</w:t>
      </w:r>
      <w:r w:rsidR="00EB158A" w:rsidRPr="00B31526">
        <w:rPr>
          <w:spacing w:val="-31"/>
          <w:lang w:val="ru-RU"/>
        </w:rPr>
        <w:t xml:space="preserve"> </w:t>
      </w:r>
      <w:r w:rsidR="00EB158A" w:rsidRPr="00B31526">
        <w:rPr>
          <w:lang w:val="ru-RU"/>
        </w:rPr>
        <w:t>величинами;</w:t>
      </w:r>
    </w:p>
    <w:p w:rsidR="005F43A6" w:rsidRDefault="00EB158A" w:rsidP="00CC1F04">
      <w:pPr>
        <w:pStyle w:val="a6"/>
        <w:numPr>
          <w:ilvl w:val="0"/>
          <w:numId w:val="86"/>
        </w:numPr>
        <w:tabs>
          <w:tab w:val="left" w:pos="993"/>
        </w:tabs>
        <w:spacing w:before="2"/>
        <w:ind w:firstLine="29"/>
        <w:rPr>
          <w:lang w:val="ru-RU"/>
        </w:rPr>
      </w:pPr>
      <w:r w:rsidRPr="00A7520A">
        <w:rPr>
          <w:lang w:val="ru-RU"/>
        </w:rPr>
        <w:t>создавать программы для решения задач, возникающих в процессе учебы и</w:t>
      </w:r>
    </w:p>
    <w:p w:rsidR="00DD2384" w:rsidRPr="005F43A6" w:rsidRDefault="00EB158A" w:rsidP="005F43A6">
      <w:pPr>
        <w:tabs>
          <w:tab w:val="left" w:pos="993"/>
        </w:tabs>
        <w:spacing w:before="2"/>
        <w:rPr>
          <w:lang w:val="ru-RU"/>
        </w:rPr>
      </w:pPr>
      <w:r w:rsidRPr="005F43A6">
        <w:rPr>
          <w:lang w:val="ru-RU"/>
        </w:rPr>
        <w:t>вне</w:t>
      </w:r>
      <w:r w:rsidR="009272BF" w:rsidRPr="005F43A6">
        <w:rPr>
          <w:lang w:val="ru-RU"/>
        </w:rPr>
        <w:t xml:space="preserve"> </w:t>
      </w:r>
      <w:r w:rsidRPr="005F43A6">
        <w:rPr>
          <w:w w:val="95"/>
          <w:lang w:val="ru-RU"/>
        </w:rPr>
        <w:t>ее;</w:t>
      </w:r>
    </w:p>
    <w:p w:rsidR="00DD2384" w:rsidRPr="00A7520A" w:rsidRDefault="005F43A6" w:rsidP="00CC1F04">
      <w:pPr>
        <w:pStyle w:val="a6"/>
        <w:numPr>
          <w:ilvl w:val="0"/>
          <w:numId w:val="48"/>
        </w:numPr>
        <w:spacing w:line="318" w:lineRule="exact"/>
        <w:ind w:left="0" w:firstLine="567"/>
        <w:jc w:val="both"/>
        <w:rPr>
          <w:lang w:val="ru-RU"/>
        </w:rPr>
      </w:pPr>
      <w:r>
        <w:rPr>
          <w:lang w:val="ru-RU"/>
        </w:rPr>
        <w:t xml:space="preserve">     </w:t>
      </w:r>
      <w:r w:rsidR="00EB158A" w:rsidRPr="00A7520A">
        <w:rPr>
          <w:lang w:val="ru-RU"/>
        </w:rPr>
        <w:t>познакомиться с задачами обработки данных и алгоритмами их</w:t>
      </w:r>
      <w:r w:rsidR="00EB158A" w:rsidRPr="00A7520A">
        <w:rPr>
          <w:spacing w:val="9"/>
          <w:lang w:val="ru-RU"/>
        </w:rPr>
        <w:t xml:space="preserve"> </w:t>
      </w:r>
      <w:r w:rsidR="00EB158A" w:rsidRPr="00A7520A">
        <w:rPr>
          <w:lang w:val="ru-RU"/>
        </w:rPr>
        <w:t>решения;</w:t>
      </w:r>
    </w:p>
    <w:p w:rsidR="00DD2384" w:rsidRPr="00A7520A" w:rsidRDefault="005F43A6" w:rsidP="00CC1F04">
      <w:pPr>
        <w:pStyle w:val="a6"/>
        <w:numPr>
          <w:ilvl w:val="0"/>
          <w:numId w:val="48"/>
        </w:numPr>
        <w:spacing w:line="318" w:lineRule="exact"/>
        <w:ind w:left="0" w:firstLine="567"/>
        <w:jc w:val="both"/>
        <w:rPr>
          <w:lang w:val="ru-RU"/>
        </w:rPr>
      </w:pPr>
      <w:r>
        <w:rPr>
          <w:lang w:val="ru-RU"/>
        </w:rPr>
        <w:t xml:space="preserve">     </w:t>
      </w:r>
      <w:r w:rsidR="00EB158A" w:rsidRPr="00A7520A">
        <w:rPr>
          <w:lang w:val="ru-RU"/>
        </w:rPr>
        <w:t>познакомиться с понятием «управление», с примерами того, как</w:t>
      </w:r>
      <w:r w:rsidR="00EB158A" w:rsidRPr="00A7520A">
        <w:rPr>
          <w:spacing w:val="-12"/>
          <w:lang w:val="ru-RU"/>
        </w:rPr>
        <w:t xml:space="preserve"> </w:t>
      </w:r>
      <w:r w:rsidR="00EB158A" w:rsidRPr="00A7520A">
        <w:rPr>
          <w:lang w:val="ru-RU"/>
        </w:rPr>
        <w:t>компьютер</w:t>
      </w:r>
    </w:p>
    <w:p w:rsidR="00DD2384" w:rsidRPr="00A7520A" w:rsidRDefault="00EB158A" w:rsidP="005F43A6">
      <w:pPr>
        <w:ind w:right="735"/>
        <w:rPr>
          <w:lang w:val="ru-RU"/>
        </w:rPr>
      </w:pPr>
      <w:r w:rsidRPr="00A7520A">
        <w:rPr>
          <w:lang w:val="ru-RU"/>
        </w:rPr>
        <w:t>управляет различными системами (роботы, летательные и космические аппараты, станки, оросительные системы, движущиеся модели и др.);</w:t>
      </w:r>
    </w:p>
    <w:p w:rsidR="00DD2384" w:rsidRPr="00A7520A" w:rsidRDefault="00EB158A" w:rsidP="00CC1F04">
      <w:pPr>
        <w:pStyle w:val="a6"/>
        <w:numPr>
          <w:ilvl w:val="1"/>
          <w:numId w:val="48"/>
        </w:numPr>
        <w:tabs>
          <w:tab w:val="left" w:pos="993"/>
        </w:tabs>
        <w:ind w:left="0" w:right="288" w:firstLine="567"/>
        <w:jc w:val="both"/>
        <w:rPr>
          <w:lang w:val="ru-RU"/>
        </w:rPr>
      </w:pPr>
      <w:r w:rsidRPr="00A7520A">
        <w:rPr>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r w:rsidRPr="00A7520A">
        <w:rPr>
          <w:spacing w:val="-3"/>
          <w:lang w:val="ru-RU"/>
        </w:rPr>
        <w:t xml:space="preserve"> </w:t>
      </w:r>
      <w:r w:rsidRPr="00A7520A">
        <w:rPr>
          <w:lang w:val="ru-RU"/>
        </w:rPr>
        <w:t>среде.</w:t>
      </w:r>
    </w:p>
    <w:p w:rsidR="00457F40" w:rsidRDefault="00EB158A" w:rsidP="005F43A6">
      <w:pPr>
        <w:pStyle w:val="4"/>
        <w:spacing w:before="5" w:line="240" w:lineRule="auto"/>
        <w:ind w:left="0" w:right="2615" w:firstLine="567"/>
        <w:rPr>
          <w:sz w:val="22"/>
          <w:szCs w:val="22"/>
          <w:lang w:val="ru-RU"/>
        </w:rPr>
      </w:pPr>
      <w:r w:rsidRPr="004F4E72">
        <w:rPr>
          <w:sz w:val="22"/>
          <w:szCs w:val="22"/>
          <w:lang w:val="ru-RU"/>
        </w:rPr>
        <w:t xml:space="preserve">Использование программных систем и сервисов </w:t>
      </w:r>
    </w:p>
    <w:p w:rsidR="00DD2384" w:rsidRPr="004F4E72" w:rsidRDefault="00EB158A" w:rsidP="005F43A6">
      <w:pPr>
        <w:pStyle w:val="4"/>
        <w:spacing w:before="5" w:line="240" w:lineRule="auto"/>
        <w:ind w:left="0" w:right="2615" w:firstLine="567"/>
        <w:rPr>
          <w:sz w:val="22"/>
          <w:szCs w:val="22"/>
          <w:lang w:val="ru-RU"/>
        </w:rPr>
      </w:pPr>
      <w:r w:rsidRPr="004F4E72">
        <w:rPr>
          <w:sz w:val="22"/>
          <w:szCs w:val="22"/>
          <w:lang w:val="ru-RU"/>
        </w:rPr>
        <w:t>Выпускник научится:</w:t>
      </w:r>
    </w:p>
    <w:p w:rsidR="00DD2384" w:rsidRPr="004F4E72" w:rsidRDefault="00EB158A" w:rsidP="00CC1F04">
      <w:pPr>
        <w:pStyle w:val="a6"/>
        <w:numPr>
          <w:ilvl w:val="1"/>
          <w:numId w:val="48"/>
        </w:numPr>
        <w:tabs>
          <w:tab w:val="left" w:pos="993"/>
        </w:tabs>
        <w:spacing w:line="312" w:lineRule="exact"/>
        <w:ind w:left="0" w:firstLine="567"/>
        <w:rPr>
          <w:lang w:val="ru-RU"/>
        </w:rPr>
      </w:pPr>
      <w:r w:rsidRPr="004F4E72">
        <w:rPr>
          <w:lang w:val="ru-RU"/>
        </w:rPr>
        <w:t>классифицировать файлы по типу и иным</w:t>
      </w:r>
      <w:r w:rsidRPr="004F4E72">
        <w:rPr>
          <w:spacing w:val="-10"/>
          <w:lang w:val="ru-RU"/>
        </w:rPr>
        <w:t xml:space="preserve"> </w:t>
      </w:r>
      <w:r w:rsidRPr="004F4E72">
        <w:rPr>
          <w:lang w:val="ru-RU"/>
        </w:rPr>
        <w:t>параметрам;</w:t>
      </w:r>
    </w:p>
    <w:p w:rsidR="00DD2384" w:rsidRPr="004F4E72" w:rsidRDefault="00EB158A" w:rsidP="00CC1F04">
      <w:pPr>
        <w:pStyle w:val="a6"/>
        <w:numPr>
          <w:ilvl w:val="1"/>
          <w:numId w:val="48"/>
        </w:numPr>
        <w:tabs>
          <w:tab w:val="left" w:pos="993"/>
        </w:tabs>
        <w:spacing w:before="4" w:line="237" w:lineRule="auto"/>
        <w:ind w:left="0" w:right="288" w:firstLine="567"/>
        <w:jc w:val="both"/>
        <w:rPr>
          <w:lang w:val="ru-RU"/>
        </w:rPr>
      </w:pPr>
      <w:r w:rsidRPr="004F4E72">
        <w:rPr>
          <w:lang w:val="ru-RU"/>
        </w:rPr>
        <w:t>выполнять основные операции с файлами (создавать, сохранять, редактировать, удалять, архивировать, «распаковывать» архивные</w:t>
      </w:r>
      <w:r w:rsidRPr="004F4E72">
        <w:rPr>
          <w:spacing w:val="-5"/>
          <w:lang w:val="ru-RU"/>
        </w:rPr>
        <w:t xml:space="preserve"> </w:t>
      </w:r>
      <w:r w:rsidRPr="004F4E72">
        <w:rPr>
          <w:lang w:val="ru-RU"/>
        </w:rPr>
        <w:t>файлы);</w:t>
      </w:r>
    </w:p>
    <w:p w:rsidR="00DD2384" w:rsidRPr="004F4E72" w:rsidRDefault="00EB158A" w:rsidP="00CC1F04">
      <w:pPr>
        <w:pStyle w:val="a6"/>
        <w:numPr>
          <w:ilvl w:val="1"/>
          <w:numId w:val="48"/>
        </w:numPr>
        <w:tabs>
          <w:tab w:val="left" w:pos="993"/>
        </w:tabs>
        <w:spacing w:before="3" w:line="318" w:lineRule="exact"/>
        <w:ind w:left="0" w:firstLine="567"/>
        <w:rPr>
          <w:lang w:val="ru-RU"/>
        </w:rPr>
      </w:pPr>
      <w:r w:rsidRPr="004F4E72">
        <w:rPr>
          <w:lang w:val="ru-RU"/>
        </w:rPr>
        <w:t>разбираться в иерархической структуре файловой</w:t>
      </w:r>
      <w:r w:rsidRPr="004F4E72">
        <w:rPr>
          <w:spacing w:val="-4"/>
          <w:lang w:val="ru-RU"/>
        </w:rPr>
        <w:t xml:space="preserve"> </w:t>
      </w:r>
      <w:r w:rsidRPr="004F4E72">
        <w:rPr>
          <w:lang w:val="ru-RU"/>
        </w:rPr>
        <w:t>системы;</w:t>
      </w:r>
    </w:p>
    <w:p w:rsidR="00DD2384" w:rsidRPr="004F4E72" w:rsidRDefault="00EB158A" w:rsidP="00CC1F04">
      <w:pPr>
        <w:pStyle w:val="a6"/>
        <w:numPr>
          <w:ilvl w:val="1"/>
          <w:numId w:val="48"/>
        </w:numPr>
        <w:tabs>
          <w:tab w:val="left" w:pos="993"/>
        </w:tabs>
        <w:spacing w:line="317" w:lineRule="exact"/>
        <w:ind w:left="0" w:firstLine="567"/>
        <w:rPr>
          <w:lang w:val="ru-RU"/>
        </w:rPr>
      </w:pPr>
      <w:r w:rsidRPr="004F4E72">
        <w:rPr>
          <w:lang w:val="ru-RU"/>
        </w:rPr>
        <w:t>осуществлять поиск файлов средствами операционной</w:t>
      </w:r>
      <w:r w:rsidRPr="004F4E72">
        <w:rPr>
          <w:spacing w:val="-5"/>
          <w:lang w:val="ru-RU"/>
        </w:rPr>
        <w:t xml:space="preserve"> </w:t>
      </w:r>
      <w:r w:rsidRPr="004F4E72">
        <w:rPr>
          <w:lang w:val="ru-RU"/>
        </w:rPr>
        <w:t>системы;</w:t>
      </w:r>
    </w:p>
    <w:p w:rsidR="00DD2384" w:rsidRPr="004F4E72" w:rsidRDefault="00EB158A" w:rsidP="00CC1F04">
      <w:pPr>
        <w:pStyle w:val="a6"/>
        <w:numPr>
          <w:ilvl w:val="1"/>
          <w:numId w:val="48"/>
        </w:numPr>
        <w:tabs>
          <w:tab w:val="left" w:pos="993"/>
        </w:tabs>
        <w:ind w:left="0" w:right="279" w:firstLine="567"/>
        <w:jc w:val="both"/>
        <w:rPr>
          <w:lang w:val="ru-RU"/>
        </w:rPr>
      </w:pPr>
      <w:r w:rsidRPr="004F4E72">
        <w:rPr>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w:t>
      </w:r>
      <w:r w:rsidRPr="004F4E72">
        <w:rPr>
          <w:spacing w:val="7"/>
          <w:lang w:val="ru-RU"/>
        </w:rPr>
        <w:t xml:space="preserve"> </w:t>
      </w:r>
      <w:r w:rsidRPr="004F4E72">
        <w:rPr>
          <w:lang w:val="ru-RU"/>
        </w:rPr>
        <w:t>столбчатой);</w:t>
      </w:r>
    </w:p>
    <w:p w:rsidR="00DD2384" w:rsidRPr="004F4E72" w:rsidRDefault="00EB158A" w:rsidP="00CC1F04">
      <w:pPr>
        <w:pStyle w:val="a6"/>
        <w:numPr>
          <w:ilvl w:val="1"/>
          <w:numId w:val="48"/>
        </w:numPr>
        <w:tabs>
          <w:tab w:val="left" w:pos="993"/>
        </w:tabs>
        <w:ind w:left="0" w:right="280" w:firstLine="567"/>
        <w:jc w:val="both"/>
        <w:rPr>
          <w:lang w:val="ru-RU"/>
        </w:rPr>
      </w:pPr>
      <w:r w:rsidRPr="004F4E72">
        <w:rPr>
          <w:lang w:val="ru-RU"/>
        </w:rPr>
        <w:t>использовать табличные (реляционные) базы данных, выполнять отбор строк таблицы, удовлетворяющих определенному</w:t>
      </w:r>
      <w:r w:rsidRPr="004F4E72">
        <w:rPr>
          <w:spacing w:val="-40"/>
          <w:lang w:val="ru-RU"/>
        </w:rPr>
        <w:t xml:space="preserve"> </w:t>
      </w:r>
      <w:r w:rsidRPr="004F4E72">
        <w:rPr>
          <w:lang w:val="ru-RU"/>
        </w:rPr>
        <w:t>условию;</w:t>
      </w:r>
    </w:p>
    <w:p w:rsidR="00DD2384" w:rsidRPr="004F4E72" w:rsidRDefault="00EB158A" w:rsidP="00CC1F04">
      <w:pPr>
        <w:pStyle w:val="a6"/>
        <w:numPr>
          <w:ilvl w:val="1"/>
          <w:numId w:val="48"/>
        </w:numPr>
        <w:tabs>
          <w:tab w:val="left" w:pos="993"/>
        </w:tabs>
        <w:ind w:left="0" w:right="284" w:firstLine="567"/>
        <w:jc w:val="both"/>
        <w:rPr>
          <w:lang w:val="ru-RU"/>
        </w:rPr>
      </w:pPr>
      <w:r w:rsidRPr="004F4E72">
        <w:rPr>
          <w:lang w:val="ru-RU"/>
        </w:rPr>
        <w:t>анализирова</w:t>
      </w:r>
      <w:r w:rsidR="00CE7E48">
        <w:rPr>
          <w:lang w:val="ru-RU"/>
        </w:rPr>
        <w:t xml:space="preserve">ть доменные имена компьютеров и адреса документов </w:t>
      </w:r>
      <w:r w:rsidRPr="004F4E72">
        <w:rPr>
          <w:lang w:val="ru-RU"/>
        </w:rPr>
        <w:t>в Интернете;</w:t>
      </w:r>
    </w:p>
    <w:p w:rsidR="00DD2384" w:rsidRPr="004F4E72" w:rsidRDefault="00EB158A" w:rsidP="00CC1F04">
      <w:pPr>
        <w:pStyle w:val="a6"/>
        <w:numPr>
          <w:ilvl w:val="1"/>
          <w:numId w:val="48"/>
        </w:numPr>
        <w:tabs>
          <w:tab w:val="left" w:pos="993"/>
        </w:tabs>
        <w:ind w:left="0" w:right="281" w:firstLine="567"/>
        <w:jc w:val="both"/>
        <w:rPr>
          <w:lang w:val="ru-RU"/>
        </w:rPr>
      </w:pPr>
      <w:r w:rsidRPr="004F4E72">
        <w:rPr>
          <w:lang w:val="ru-RU"/>
        </w:rPr>
        <w:t>проводить поиск информации в сети Интернет по запросам с использованием логических</w:t>
      </w:r>
      <w:r w:rsidRPr="004F4E72">
        <w:rPr>
          <w:spacing w:val="-13"/>
          <w:lang w:val="ru-RU"/>
        </w:rPr>
        <w:t xml:space="preserve"> </w:t>
      </w:r>
      <w:r w:rsidRPr="004F4E72">
        <w:rPr>
          <w:lang w:val="ru-RU"/>
        </w:rPr>
        <w:t>операций.</w:t>
      </w:r>
    </w:p>
    <w:p w:rsidR="00DD2384" w:rsidRPr="004F4E72" w:rsidRDefault="00EB158A" w:rsidP="005F43A6">
      <w:pPr>
        <w:pStyle w:val="4"/>
        <w:tabs>
          <w:tab w:val="left" w:pos="993"/>
        </w:tabs>
        <w:spacing w:before="3" w:line="240" w:lineRule="auto"/>
        <w:ind w:left="0" w:right="284" w:firstLine="567"/>
        <w:jc w:val="both"/>
        <w:rPr>
          <w:sz w:val="22"/>
          <w:szCs w:val="22"/>
          <w:lang w:val="ru-RU"/>
        </w:rPr>
      </w:pPr>
      <w:r w:rsidRPr="004F4E72">
        <w:rPr>
          <w:sz w:val="22"/>
          <w:szCs w:val="22"/>
          <w:lang w:val="ru-RU"/>
        </w:rPr>
        <w:t>Выпускник овладеет (как результат применения программных систем и интернет-сервисов в данном курсе и во всем образовательном процессе):</w:t>
      </w:r>
    </w:p>
    <w:p w:rsidR="00DD2384" w:rsidRPr="004F4E72" w:rsidRDefault="00EB158A" w:rsidP="00CC1F04">
      <w:pPr>
        <w:pStyle w:val="a6"/>
        <w:numPr>
          <w:ilvl w:val="1"/>
          <w:numId w:val="48"/>
        </w:numPr>
        <w:tabs>
          <w:tab w:val="left" w:pos="993"/>
        </w:tabs>
        <w:ind w:left="0" w:right="279" w:firstLine="567"/>
        <w:jc w:val="both"/>
        <w:rPr>
          <w:lang w:val="ru-RU"/>
        </w:rPr>
      </w:pPr>
      <w:r w:rsidRPr="004F4E72">
        <w:rPr>
          <w:lang w:val="ru-RU"/>
        </w:rPr>
        <w:t>навыками работы с компьютером; знаниями, умениями и навыками, достаточными для работы с различными видами программных систем и интернет-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w:t>
      </w:r>
      <w:r w:rsidRPr="004F4E72">
        <w:rPr>
          <w:spacing w:val="-16"/>
          <w:lang w:val="ru-RU"/>
        </w:rPr>
        <w:t xml:space="preserve"> </w:t>
      </w:r>
      <w:r w:rsidRPr="004F4E72">
        <w:rPr>
          <w:lang w:val="ru-RU"/>
        </w:rPr>
        <w:t>терминологии;</w:t>
      </w:r>
    </w:p>
    <w:p w:rsidR="00DD2384" w:rsidRPr="00457F40" w:rsidRDefault="00EB158A" w:rsidP="00CC1F04">
      <w:pPr>
        <w:pStyle w:val="a6"/>
        <w:numPr>
          <w:ilvl w:val="1"/>
          <w:numId w:val="48"/>
        </w:numPr>
        <w:tabs>
          <w:tab w:val="left" w:pos="993"/>
        </w:tabs>
        <w:ind w:left="0" w:firstLine="567"/>
        <w:rPr>
          <w:lang w:val="ru-RU"/>
        </w:rPr>
      </w:pPr>
      <w:r w:rsidRPr="004F4E72">
        <w:rPr>
          <w:lang w:val="ru-RU"/>
        </w:rPr>
        <w:t>различными формами представления данных (таблицы, диаграммы, графики и</w:t>
      </w:r>
      <w:r w:rsidRPr="004F4E72">
        <w:rPr>
          <w:spacing w:val="53"/>
          <w:lang w:val="ru-RU"/>
        </w:rPr>
        <w:t xml:space="preserve"> </w:t>
      </w:r>
      <w:r w:rsidRPr="004F4E72">
        <w:rPr>
          <w:lang w:val="ru-RU"/>
        </w:rPr>
        <w:t>т.</w:t>
      </w:r>
      <w:r w:rsidRPr="00457F40">
        <w:rPr>
          <w:w w:val="95"/>
          <w:lang w:val="ru-RU"/>
        </w:rPr>
        <w:t>д.);</w:t>
      </w:r>
    </w:p>
    <w:p w:rsidR="00DD2384" w:rsidRPr="004F4E72" w:rsidRDefault="00EB158A" w:rsidP="00CC1F04">
      <w:pPr>
        <w:pStyle w:val="a6"/>
        <w:numPr>
          <w:ilvl w:val="0"/>
          <w:numId w:val="48"/>
        </w:numPr>
        <w:tabs>
          <w:tab w:val="left" w:pos="993"/>
        </w:tabs>
        <w:ind w:left="0" w:firstLine="567"/>
        <w:rPr>
          <w:lang w:val="ru-RU"/>
        </w:rPr>
      </w:pPr>
      <w:r w:rsidRPr="004F4E72">
        <w:rPr>
          <w:lang w:val="ru-RU"/>
        </w:rPr>
        <w:t>приемами безопасной организации своего личного пространства данных</w:t>
      </w:r>
      <w:r w:rsidRPr="004F4E72">
        <w:rPr>
          <w:spacing w:val="7"/>
          <w:lang w:val="ru-RU"/>
        </w:rPr>
        <w:t xml:space="preserve"> </w:t>
      </w:r>
      <w:r w:rsidRPr="004F4E72">
        <w:rPr>
          <w:lang w:val="ru-RU"/>
        </w:rPr>
        <w:t>с</w:t>
      </w:r>
    </w:p>
    <w:p w:rsidR="00DD2384" w:rsidRPr="004F4E72" w:rsidRDefault="00EB158A" w:rsidP="005F43A6">
      <w:pPr>
        <w:pStyle w:val="a4"/>
        <w:tabs>
          <w:tab w:val="left" w:pos="993"/>
        </w:tabs>
        <w:spacing w:line="297" w:lineRule="exact"/>
        <w:ind w:left="0" w:firstLine="0"/>
        <w:jc w:val="left"/>
        <w:rPr>
          <w:sz w:val="22"/>
          <w:szCs w:val="22"/>
          <w:lang w:val="ru-RU"/>
        </w:rPr>
      </w:pPr>
      <w:r w:rsidRPr="004F4E72">
        <w:rPr>
          <w:sz w:val="22"/>
          <w:szCs w:val="22"/>
          <w:lang w:val="ru-RU"/>
        </w:rPr>
        <w:t>использованием индивидуальных накопителей данных, интернет-сервисов и т. п.;</w:t>
      </w:r>
    </w:p>
    <w:p w:rsidR="00DD2384" w:rsidRPr="004F4E72" w:rsidRDefault="00EB158A" w:rsidP="00CC1F04">
      <w:pPr>
        <w:pStyle w:val="a6"/>
        <w:numPr>
          <w:ilvl w:val="1"/>
          <w:numId w:val="48"/>
        </w:numPr>
        <w:tabs>
          <w:tab w:val="left" w:pos="993"/>
          <w:tab w:val="left" w:pos="1501"/>
          <w:tab w:val="left" w:pos="1502"/>
        </w:tabs>
        <w:spacing w:before="1" w:line="318" w:lineRule="exact"/>
        <w:ind w:left="0" w:firstLine="567"/>
        <w:rPr>
          <w:lang w:val="ru-RU"/>
        </w:rPr>
      </w:pPr>
      <w:r w:rsidRPr="004F4E72">
        <w:rPr>
          <w:lang w:val="ru-RU"/>
        </w:rPr>
        <w:t>основами соблюдения норм информационной</w:t>
      </w:r>
      <w:r w:rsidRPr="004F4E72">
        <w:rPr>
          <w:spacing w:val="-51"/>
          <w:lang w:val="ru-RU"/>
        </w:rPr>
        <w:t xml:space="preserve"> </w:t>
      </w:r>
      <w:r w:rsidRPr="004F4E72">
        <w:rPr>
          <w:lang w:val="ru-RU"/>
        </w:rPr>
        <w:t>этики и права;</w:t>
      </w:r>
    </w:p>
    <w:p w:rsidR="005F43A6" w:rsidRDefault="00EB158A" w:rsidP="00CC1F04">
      <w:pPr>
        <w:pStyle w:val="a6"/>
        <w:numPr>
          <w:ilvl w:val="1"/>
          <w:numId w:val="48"/>
        </w:numPr>
        <w:tabs>
          <w:tab w:val="left" w:pos="993"/>
          <w:tab w:val="left" w:pos="1460"/>
          <w:tab w:val="left" w:pos="1461"/>
        </w:tabs>
        <w:ind w:left="0" w:right="282" w:firstLine="567"/>
        <w:rPr>
          <w:lang w:val="ru-RU"/>
        </w:rPr>
      </w:pPr>
      <w:r w:rsidRPr="004F4E72">
        <w:rPr>
          <w:lang w:val="ru-RU"/>
        </w:rPr>
        <w:lastRenderedPageBreak/>
        <w:t>познакомится с программными средствами для работ</w:t>
      </w:r>
      <w:r w:rsidR="00A7520A">
        <w:rPr>
          <w:lang w:val="ru-RU"/>
        </w:rPr>
        <w:t>ы с аудио-визуальными</w:t>
      </w:r>
    </w:p>
    <w:p w:rsidR="00DD2384" w:rsidRPr="005F43A6" w:rsidRDefault="00457F40" w:rsidP="005F43A6">
      <w:pPr>
        <w:tabs>
          <w:tab w:val="left" w:pos="993"/>
          <w:tab w:val="left" w:pos="1460"/>
          <w:tab w:val="left" w:pos="1461"/>
        </w:tabs>
        <w:ind w:right="282"/>
        <w:rPr>
          <w:lang w:val="ru-RU"/>
        </w:rPr>
      </w:pPr>
      <w:r w:rsidRPr="005F43A6">
        <w:rPr>
          <w:lang w:val="ru-RU"/>
        </w:rPr>
        <w:t>данными и</w:t>
      </w:r>
      <w:r w:rsidR="00A7520A" w:rsidRPr="005F43A6">
        <w:rPr>
          <w:lang w:val="ru-RU"/>
        </w:rPr>
        <w:t xml:space="preserve"> </w:t>
      </w:r>
      <w:r w:rsidR="00EB158A" w:rsidRPr="005F43A6">
        <w:rPr>
          <w:lang w:val="ru-RU"/>
        </w:rPr>
        <w:t>соответствующим понятийным</w:t>
      </w:r>
      <w:r w:rsidR="00EB158A" w:rsidRPr="005F43A6">
        <w:rPr>
          <w:spacing w:val="-45"/>
          <w:lang w:val="ru-RU"/>
        </w:rPr>
        <w:t xml:space="preserve"> </w:t>
      </w:r>
      <w:r w:rsidR="00EB158A" w:rsidRPr="005F43A6">
        <w:rPr>
          <w:lang w:val="ru-RU"/>
        </w:rPr>
        <w:t>аппаратом;</w:t>
      </w:r>
    </w:p>
    <w:p w:rsidR="00DD2384" w:rsidRPr="004F4E72" w:rsidRDefault="00EB158A" w:rsidP="00CC1F04">
      <w:pPr>
        <w:pStyle w:val="a6"/>
        <w:numPr>
          <w:ilvl w:val="1"/>
          <w:numId w:val="48"/>
        </w:numPr>
        <w:tabs>
          <w:tab w:val="left" w:pos="993"/>
          <w:tab w:val="left" w:pos="1501"/>
          <w:tab w:val="left" w:pos="1502"/>
        </w:tabs>
        <w:spacing w:line="318" w:lineRule="exact"/>
        <w:ind w:left="0" w:firstLine="567"/>
        <w:rPr>
          <w:lang w:val="ru-RU"/>
        </w:rPr>
      </w:pPr>
      <w:r w:rsidRPr="004F4E72">
        <w:rPr>
          <w:lang w:val="ru-RU"/>
        </w:rPr>
        <w:t>узнает о дискретном представлении аудио-визуальных</w:t>
      </w:r>
      <w:r w:rsidRPr="004F4E72">
        <w:rPr>
          <w:spacing w:val="7"/>
          <w:lang w:val="ru-RU"/>
        </w:rPr>
        <w:t xml:space="preserve"> </w:t>
      </w:r>
      <w:r w:rsidRPr="004F4E72">
        <w:rPr>
          <w:lang w:val="ru-RU"/>
        </w:rPr>
        <w:t>данных.</w:t>
      </w:r>
    </w:p>
    <w:p w:rsidR="00457F40" w:rsidRDefault="00EB158A" w:rsidP="005F43A6">
      <w:pPr>
        <w:pStyle w:val="4"/>
        <w:tabs>
          <w:tab w:val="left" w:pos="993"/>
          <w:tab w:val="left" w:pos="3018"/>
          <w:tab w:val="left" w:pos="4256"/>
          <w:tab w:val="left" w:pos="6049"/>
          <w:tab w:val="left" w:pos="6527"/>
          <w:tab w:val="left" w:pos="7653"/>
          <w:tab w:val="left" w:pos="8565"/>
          <w:tab w:val="left" w:pos="8966"/>
        </w:tabs>
        <w:spacing w:before="4" w:line="240" w:lineRule="auto"/>
        <w:ind w:left="0" w:right="2" w:firstLine="567"/>
        <w:rPr>
          <w:sz w:val="22"/>
          <w:szCs w:val="22"/>
          <w:lang w:val="ru-RU"/>
        </w:rPr>
      </w:pPr>
      <w:r w:rsidRPr="004F4E72">
        <w:rPr>
          <w:sz w:val="22"/>
          <w:szCs w:val="22"/>
          <w:lang w:val="ru-RU"/>
        </w:rPr>
        <w:t>Выпускник</w:t>
      </w:r>
      <w:r w:rsidRPr="004F4E72">
        <w:rPr>
          <w:sz w:val="22"/>
          <w:szCs w:val="22"/>
          <w:lang w:val="ru-RU"/>
        </w:rPr>
        <w:tab/>
        <w:t>получит</w:t>
      </w:r>
      <w:r w:rsidRPr="004F4E72">
        <w:rPr>
          <w:sz w:val="22"/>
          <w:szCs w:val="22"/>
          <w:lang w:val="ru-RU"/>
        </w:rPr>
        <w:tab/>
        <w:t>воз</w:t>
      </w:r>
      <w:r w:rsidR="00457F40">
        <w:rPr>
          <w:sz w:val="22"/>
          <w:szCs w:val="22"/>
          <w:lang w:val="ru-RU"/>
        </w:rPr>
        <w:t>можность</w:t>
      </w:r>
      <w:r w:rsidR="00457F40">
        <w:rPr>
          <w:sz w:val="22"/>
          <w:szCs w:val="22"/>
          <w:lang w:val="ru-RU"/>
        </w:rPr>
        <w:tab/>
        <w:t>(в</w:t>
      </w:r>
      <w:r w:rsidR="00457F40">
        <w:rPr>
          <w:sz w:val="22"/>
          <w:szCs w:val="22"/>
          <w:lang w:val="ru-RU"/>
        </w:rPr>
        <w:tab/>
        <w:t>данном</w:t>
      </w:r>
      <w:r w:rsidR="00457F40">
        <w:rPr>
          <w:sz w:val="22"/>
          <w:szCs w:val="22"/>
          <w:lang w:val="ru-RU"/>
        </w:rPr>
        <w:tab/>
        <w:t>курсе</w:t>
      </w:r>
      <w:r w:rsidR="00457F40">
        <w:rPr>
          <w:sz w:val="22"/>
          <w:szCs w:val="22"/>
          <w:lang w:val="ru-RU"/>
        </w:rPr>
        <w:tab/>
        <w:t>и</w:t>
      </w:r>
      <w:r w:rsidR="00457F40">
        <w:rPr>
          <w:sz w:val="22"/>
          <w:szCs w:val="22"/>
          <w:lang w:val="ru-RU"/>
        </w:rPr>
        <w:tab/>
        <w:t>иной</w:t>
      </w:r>
    </w:p>
    <w:p w:rsidR="00DD2384" w:rsidRPr="004F4E72" w:rsidRDefault="00EB158A" w:rsidP="005F43A6">
      <w:pPr>
        <w:pStyle w:val="4"/>
        <w:tabs>
          <w:tab w:val="left" w:pos="993"/>
          <w:tab w:val="left" w:pos="3018"/>
          <w:tab w:val="left" w:pos="4256"/>
          <w:tab w:val="left" w:pos="6049"/>
          <w:tab w:val="left" w:pos="6527"/>
          <w:tab w:val="left" w:pos="7653"/>
          <w:tab w:val="left" w:pos="8565"/>
          <w:tab w:val="left" w:pos="8966"/>
        </w:tabs>
        <w:spacing w:before="4" w:line="240" w:lineRule="auto"/>
        <w:ind w:left="0" w:right="2" w:firstLine="567"/>
        <w:rPr>
          <w:sz w:val="22"/>
          <w:szCs w:val="22"/>
          <w:lang w:val="ru-RU"/>
        </w:rPr>
      </w:pPr>
      <w:r w:rsidRPr="004F4E72">
        <w:rPr>
          <w:sz w:val="22"/>
          <w:szCs w:val="22"/>
          <w:lang w:val="ru-RU"/>
        </w:rPr>
        <w:t>учебной деятельности):</w:t>
      </w:r>
    </w:p>
    <w:p w:rsidR="00DD2384" w:rsidRPr="00A7520A" w:rsidRDefault="00EB158A" w:rsidP="00CC1F04">
      <w:pPr>
        <w:pStyle w:val="a6"/>
        <w:numPr>
          <w:ilvl w:val="2"/>
          <w:numId w:val="48"/>
        </w:numPr>
        <w:tabs>
          <w:tab w:val="left" w:pos="993"/>
        </w:tabs>
        <w:spacing w:before="77" w:line="237" w:lineRule="auto"/>
        <w:ind w:left="0" w:right="295" w:firstLine="567"/>
        <w:jc w:val="both"/>
        <w:rPr>
          <w:lang w:val="ru-RU"/>
        </w:rPr>
      </w:pPr>
      <w:r w:rsidRPr="00A7520A">
        <w:rPr>
          <w:lang w:val="ru-RU"/>
        </w:rPr>
        <w:t>узнать о данных от датчиков, например, датчиков роботизированных устройств;</w:t>
      </w:r>
    </w:p>
    <w:p w:rsidR="00DD2384" w:rsidRPr="00A7520A" w:rsidRDefault="00EB158A" w:rsidP="00CC1F04">
      <w:pPr>
        <w:pStyle w:val="a6"/>
        <w:numPr>
          <w:ilvl w:val="2"/>
          <w:numId w:val="48"/>
        </w:numPr>
        <w:tabs>
          <w:tab w:val="left" w:pos="993"/>
        </w:tabs>
        <w:spacing w:before="3"/>
        <w:ind w:left="0" w:right="282" w:firstLine="567"/>
        <w:jc w:val="both"/>
        <w:rPr>
          <w:lang w:val="ru-RU"/>
        </w:rPr>
      </w:pPr>
      <w:r w:rsidRPr="00A7520A">
        <w:rPr>
          <w:lang w:val="ru-RU"/>
        </w:rPr>
        <w:t>практиковаться в использовании основных видов прикладного программного обеспечения (редакторы текстов, электронные таблицы, браузеры и</w:t>
      </w:r>
      <w:r w:rsidRPr="00A7520A">
        <w:rPr>
          <w:spacing w:val="15"/>
          <w:lang w:val="ru-RU"/>
        </w:rPr>
        <w:t xml:space="preserve"> </w:t>
      </w:r>
      <w:r w:rsidRPr="00A7520A">
        <w:rPr>
          <w:lang w:val="ru-RU"/>
        </w:rPr>
        <w:t>др.);</w:t>
      </w:r>
    </w:p>
    <w:p w:rsidR="00DD2384" w:rsidRPr="00A7520A" w:rsidRDefault="00EB158A" w:rsidP="00CC1F04">
      <w:pPr>
        <w:pStyle w:val="a6"/>
        <w:numPr>
          <w:ilvl w:val="2"/>
          <w:numId w:val="48"/>
        </w:numPr>
        <w:tabs>
          <w:tab w:val="left" w:pos="993"/>
        </w:tabs>
        <w:ind w:left="0" w:right="284" w:firstLine="567"/>
        <w:jc w:val="both"/>
        <w:rPr>
          <w:lang w:val="ru-RU"/>
        </w:rPr>
      </w:pPr>
      <w:r w:rsidRPr="00A7520A">
        <w:rPr>
          <w:lang w:val="ru-RU"/>
        </w:rPr>
        <w:t>познакомиться с примерами использования математического моделирования в современном</w:t>
      </w:r>
      <w:r w:rsidRPr="00A7520A">
        <w:rPr>
          <w:spacing w:val="-15"/>
          <w:lang w:val="ru-RU"/>
        </w:rPr>
        <w:t xml:space="preserve"> </w:t>
      </w:r>
      <w:r w:rsidRPr="00A7520A">
        <w:rPr>
          <w:lang w:val="ru-RU"/>
        </w:rPr>
        <w:t>мире;</w:t>
      </w:r>
    </w:p>
    <w:p w:rsidR="00DD2384" w:rsidRPr="00A7520A" w:rsidRDefault="00EB158A" w:rsidP="00CC1F04">
      <w:pPr>
        <w:pStyle w:val="a6"/>
        <w:numPr>
          <w:ilvl w:val="2"/>
          <w:numId w:val="48"/>
        </w:numPr>
        <w:tabs>
          <w:tab w:val="left" w:pos="993"/>
        </w:tabs>
        <w:ind w:left="0" w:right="284" w:firstLine="567"/>
        <w:jc w:val="both"/>
        <w:rPr>
          <w:lang w:val="ru-RU"/>
        </w:rPr>
      </w:pPr>
      <w:r w:rsidRPr="00A7520A">
        <w:rPr>
          <w:lang w:val="ru-RU"/>
        </w:rPr>
        <w:t>познакомиться с принципами функционирования Интернета и сетевого взаимодействия</w:t>
      </w:r>
      <w:r w:rsidRPr="00A7520A">
        <w:rPr>
          <w:spacing w:val="-18"/>
          <w:lang w:val="ru-RU"/>
        </w:rPr>
        <w:t xml:space="preserve"> </w:t>
      </w:r>
      <w:r w:rsidRPr="00A7520A">
        <w:rPr>
          <w:lang w:val="ru-RU"/>
        </w:rPr>
        <w:t>между</w:t>
      </w:r>
      <w:r w:rsidRPr="00A7520A">
        <w:rPr>
          <w:spacing w:val="-8"/>
          <w:lang w:val="ru-RU"/>
        </w:rPr>
        <w:t xml:space="preserve"> </w:t>
      </w:r>
      <w:r w:rsidRPr="00A7520A">
        <w:rPr>
          <w:lang w:val="ru-RU"/>
        </w:rPr>
        <w:t>компьютерами,</w:t>
      </w:r>
      <w:r w:rsidRPr="00A7520A">
        <w:rPr>
          <w:spacing w:val="-16"/>
          <w:lang w:val="ru-RU"/>
        </w:rPr>
        <w:t xml:space="preserve"> </w:t>
      </w:r>
      <w:r w:rsidRPr="00A7520A">
        <w:rPr>
          <w:lang w:val="ru-RU"/>
        </w:rPr>
        <w:t>с</w:t>
      </w:r>
      <w:r w:rsidRPr="00A7520A">
        <w:rPr>
          <w:spacing w:val="2"/>
          <w:lang w:val="ru-RU"/>
        </w:rPr>
        <w:t xml:space="preserve"> </w:t>
      </w:r>
      <w:r w:rsidRPr="00A7520A">
        <w:rPr>
          <w:lang w:val="ru-RU"/>
        </w:rPr>
        <w:t>методами</w:t>
      </w:r>
      <w:r w:rsidRPr="00A7520A">
        <w:rPr>
          <w:spacing w:val="-9"/>
          <w:lang w:val="ru-RU"/>
        </w:rPr>
        <w:t xml:space="preserve"> </w:t>
      </w:r>
      <w:r w:rsidRPr="00A7520A">
        <w:rPr>
          <w:lang w:val="ru-RU"/>
        </w:rPr>
        <w:t>поиска</w:t>
      </w:r>
      <w:r w:rsidRPr="00A7520A">
        <w:rPr>
          <w:spacing w:val="-8"/>
          <w:lang w:val="ru-RU"/>
        </w:rPr>
        <w:t xml:space="preserve"> </w:t>
      </w:r>
      <w:r w:rsidRPr="00A7520A">
        <w:rPr>
          <w:lang w:val="ru-RU"/>
        </w:rPr>
        <w:t>в</w:t>
      </w:r>
      <w:r w:rsidRPr="00A7520A">
        <w:rPr>
          <w:spacing w:val="1"/>
          <w:lang w:val="ru-RU"/>
        </w:rPr>
        <w:t xml:space="preserve"> </w:t>
      </w:r>
      <w:r w:rsidRPr="00A7520A">
        <w:rPr>
          <w:lang w:val="ru-RU"/>
        </w:rPr>
        <w:t>Интернете;</w:t>
      </w:r>
    </w:p>
    <w:p w:rsidR="00DD2384" w:rsidRPr="00A7520A" w:rsidRDefault="00EB158A" w:rsidP="00CC1F04">
      <w:pPr>
        <w:pStyle w:val="a6"/>
        <w:numPr>
          <w:ilvl w:val="2"/>
          <w:numId w:val="48"/>
        </w:numPr>
        <w:tabs>
          <w:tab w:val="left" w:pos="993"/>
        </w:tabs>
        <w:ind w:left="0" w:right="282" w:firstLine="567"/>
        <w:jc w:val="both"/>
        <w:rPr>
          <w:lang w:val="ru-RU"/>
        </w:rPr>
      </w:pPr>
      <w:r w:rsidRPr="00A7520A">
        <w:rPr>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w:t>
      </w:r>
      <w:r w:rsidRPr="00A7520A">
        <w:rPr>
          <w:spacing w:val="-25"/>
          <w:lang w:val="ru-RU"/>
        </w:rPr>
        <w:t xml:space="preserve"> </w:t>
      </w:r>
      <w:r w:rsidRPr="00A7520A">
        <w:rPr>
          <w:lang w:val="ru-RU"/>
        </w:rPr>
        <w:t>источников);</w:t>
      </w:r>
    </w:p>
    <w:p w:rsidR="00DD2384" w:rsidRPr="00A7520A" w:rsidRDefault="00EB158A" w:rsidP="00CC1F04">
      <w:pPr>
        <w:pStyle w:val="a6"/>
        <w:numPr>
          <w:ilvl w:val="2"/>
          <w:numId w:val="48"/>
        </w:numPr>
        <w:tabs>
          <w:tab w:val="left" w:pos="993"/>
        </w:tabs>
        <w:ind w:left="0" w:right="284" w:firstLine="567"/>
        <w:jc w:val="both"/>
        <w:rPr>
          <w:lang w:val="ru-RU"/>
        </w:rPr>
      </w:pPr>
      <w:r w:rsidRPr="00A7520A">
        <w:rPr>
          <w:lang w:val="ru-RU"/>
        </w:rPr>
        <w:t>узнать о том, что в сфере информатики и ИКТ существуют международные и национальные</w:t>
      </w:r>
      <w:r w:rsidRPr="00A7520A">
        <w:rPr>
          <w:spacing w:val="-17"/>
          <w:lang w:val="ru-RU"/>
        </w:rPr>
        <w:t xml:space="preserve"> </w:t>
      </w:r>
      <w:r w:rsidRPr="00A7520A">
        <w:rPr>
          <w:lang w:val="ru-RU"/>
        </w:rPr>
        <w:t>стандарты;</w:t>
      </w:r>
    </w:p>
    <w:p w:rsidR="00DD2384" w:rsidRPr="00A7520A" w:rsidRDefault="00EB158A" w:rsidP="00CC1F04">
      <w:pPr>
        <w:pStyle w:val="a6"/>
        <w:numPr>
          <w:ilvl w:val="2"/>
          <w:numId w:val="48"/>
        </w:numPr>
        <w:tabs>
          <w:tab w:val="left" w:pos="993"/>
        </w:tabs>
        <w:ind w:left="0" w:firstLine="567"/>
        <w:rPr>
          <w:lang w:val="ru-RU"/>
        </w:rPr>
      </w:pPr>
      <w:r w:rsidRPr="00A7520A">
        <w:rPr>
          <w:lang w:val="ru-RU"/>
        </w:rPr>
        <w:t>узнать о структуре современных компьютеров и назначении их</w:t>
      </w:r>
      <w:r w:rsidRPr="00A7520A">
        <w:rPr>
          <w:spacing w:val="14"/>
          <w:lang w:val="ru-RU"/>
        </w:rPr>
        <w:t xml:space="preserve"> </w:t>
      </w:r>
      <w:r w:rsidRPr="00A7520A">
        <w:rPr>
          <w:lang w:val="ru-RU"/>
        </w:rPr>
        <w:t>элементов;</w:t>
      </w:r>
    </w:p>
    <w:p w:rsidR="00DD2384" w:rsidRPr="00A7520A" w:rsidRDefault="00EB158A" w:rsidP="00CC1F04">
      <w:pPr>
        <w:pStyle w:val="a6"/>
        <w:numPr>
          <w:ilvl w:val="2"/>
          <w:numId w:val="48"/>
        </w:numPr>
        <w:tabs>
          <w:tab w:val="left" w:pos="993"/>
        </w:tabs>
        <w:spacing w:line="318" w:lineRule="exact"/>
        <w:ind w:left="0" w:firstLine="567"/>
        <w:rPr>
          <w:lang w:val="ru-RU"/>
        </w:rPr>
      </w:pPr>
      <w:r w:rsidRPr="00A7520A">
        <w:rPr>
          <w:lang w:val="ru-RU"/>
        </w:rPr>
        <w:t>получить представление об истории и тенденциях развития</w:t>
      </w:r>
      <w:r w:rsidRPr="00A7520A">
        <w:rPr>
          <w:spacing w:val="10"/>
          <w:lang w:val="ru-RU"/>
        </w:rPr>
        <w:t xml:space="preserve"> </w:t>
      </w:r>
      <w:r w:rsidRPr="00A7520A">
        <w:rPr>
          <w:lang w:val="ru-RU"/>
        </w:rPr>
        <w:t>ИКТ;</w:t>
      </w:r>
    </w:p>
    <w:p w:rsidR="00DD2384" w:rsidRPr="00A7520A" w:rsidRDefault="00EB158A" w:rsidP="00CC1F04">
      <w:pPr>
        <w:pStyle w:val="a6"/>
        <w:numPr>
          <w:ilvl w:val="2"/>
          <w:numId w:val="48"/>
        </w:numPr>
        <w:tabs>
          <w:tab w:val="left" w:pos="993"/>
        </w:tabs>
        <w:spacing w:line="317" w:lineRule="exact"/>
        <w:ind w:left="0" w:firstLine="567"/>
        <w:rPr>
          <w:lang w:val="ru-RU"/>
        </w:rPr>
      </w:pPr>
      <w:r w:rsidRPr="00A7520A">
        <w:rPr>
          <w:lang w:val="ru-RU"/>
        </w:rPr>
        <w:t>познакомиться с примерами использования ИКТ</w:t>
      </w:r>
      <w:r w:rsidRPr="00A7520A">
        <w:rPr>
          <w:spacing w:val="11"/>
          <w:lang w:val="ru-RU"/>
        </w:rPr>
        <w:t xml:space="preserve"> </w:t>
      </w:r>
      <w:r w:rsidRPr="00A7520A">
        <w:rPr>
          <w:lang w:val="ru-RU"/>
        </w:rPr>
        <w:t>в современном мире;</w:t>
      </w:r>
    </w:p>
    <w:p w:rsidR="00DD2384" w:rsidRPr="00A7520A" w:rsidRDefault="00EB158A" w:rsidP="00CC1F04">
      <w:pPr>
        <w:pStyle w:val="a6"/>
        <w:numPr>
          <w:ilvl w:val="2"/>
          <w:numId w:val="48"/>
        </w:numPr>
        <w:tabs>
          <w:tab w:val="left" w:pos="993"/>
          <w:tab w:val="left" w:pos="1622"/>
        </w:tabs>
        <w:ind w:left="0" w:right="286" w:firstLine="567"/>
        <w:jc w:val="both"/>
        <w:rPr>
          <w:lang w:val="ru-RU"/>
        </w:rPr>
      </w:pPr>
      <w:r w:rsidRPr="00A7520A">
        <w:rPr>
          <w:lang w:val="ru-RU"/>
        </w:rPr>
        <w:t>получить представления о роботизированных устройствах и их использовании на производстве и в научных</w:t>
      </w:r>
      <w:r w:rsidRPr="00A7520A">
        <w:rPr>
          <w:spacing w:val="-3"/>
          <w:lang w:val="ru-RU"/>
        </w:rPr>
        <w:t xml:space="preserve"> </w:t>
      </w:r>
      <w:r w:rsidRPr="00A7520A">
        <w:rPr>
          <w:lang w:val="ru-RU"/>
        </w:rPr>
        <w:t>исследованиях.</w:t>
      </w:r>
    </w:p>
    <w:p w:rsidR="00DD2384" w:rsidRPr="00A7520A" w:rsidRDefault="00DD2384" w:rsidP="005F43A6">
      <w:pPr>
        <w:pStyle w:val="a4"/>
        <w:tabs>
          <w:tab w:val="left" w:pos="993"/>
        </w:tabs>
        <w:spacing w:before="1"/>
        <w:ind w:left="0" w:firstLine="0"/>
        <w:jc w:val="left"/>
        <w:rPr>
          <w:sz w:val="22"/>
          <w:szCs w:val="22"/>
          <w:lang w:val="ru-RU"/>
        </w:rPr>
      </w:pPr>
    </w:p>
    <w:p w:rsidR="00DD2384" w:rsidRPr="00A7520A" w:rsidRDefault="00EB158A" w:rsidP="00CC1F04">
      <w:pPr>
        <w:pStyle w:val="4"/>
        <w:numPr>
          <w:ilvl w:val="3"/>
          <w:numId w:val="47"/>
        </w:numPr>
        <w:tabs>
          <w:tab w:val="left" w:pos="993"/>
          <w:tab w:val="left" w:pos="2361"/>
        </w:tabs>
        <w:spacing w:line="298" w:lineRule="exact"/>
        <w:ind w:left="993" w:firstLine="0"/>
        <w:rPr>
          <w:sz w:val="22"/>
          <w:szCs w:val="22"/>
        </w:rPr>
      </w:pPr>
      <w:r w:rsidRPr="00A7520A">
        <w:rPr>
          <w:sz w:val="22"/>
          <w:szCs w:val="22"/>
        </w:rPr>
        <w:t>Физика</w:t>
      </w:r>
    </w:p>
    <w:p w:rsidR="00DD2384" w:rsidRPr="00A7520A" w:rsidRDefault="00EB158A" w:rsidP="005F43A6">
      <w:pPr>
        <w:tabs>
          <w:tab w:val="left" w:pos="993"/>
        </w:tabs>
        <w:spacing w:line="295" w:lineRule="exact"/>
        <w:rPr>
          <w:b/>
        </w:rPr>
      </w:pPr>
      <w:r w:rsidRPr="00A7520A">
        <w:rPr>
          <w:b/>
        </w:rPr>
        <w:t>Выпускник научится:</w:t>
      </w:r>
    </w:p>
    <w:p w:rsidR="00DD2384" w:rsidRPr="00A7520A" w:rsidRDefault="00EB158A" w:rsidP="00CC1F04">
      <w:pPr>
        <w:pStyle w:val="a6"/>
        <w:numPr>
          <w:ilvl w:val="2"/>
          <w:numId w:val="48"/>
        </w:numPr>
        <w:tabs>
          <w:tab w:val="left" w:pos="993"/>
        </w:tabs>
        <w:spacing w:line="237" w:lineRule="auto"/>
        <w:ind w:left="0" w:right="290" w:firstLine="708"/>
        <w:jc w:val="both"/>
        <w:rPr>
          <w:lang w:val="ru-RU"/>
        </w:rPr>
      </w:pPr>
      <w:r w:rsidRPr="00A7520A">
        <w:rPr>
          <w:lang w:val="ru-RU"/>
        </w:rPr>
        <w:t>соблюдать правила безопасности и охраны труда при работе с учебным и лабораторным</w:t>
      </w:r>
      <w:r w:rsidRPr="00A7520A">
        <w:rPr>
          <w:spacing w:val="-2"/>
          <w:lang w:val="ru-RU"/>
        </w:rPr>
        <w:t xml:space="preserve"> </w:t>
      </w:r>
      <w:r w:rsidRPr="00A7520A">
        <w:rPr>
          <w:lang w:val="ru-RU"/>
        </w:rPr>
        <w:t>оборудованием;</w:t>
      </w:r>
    </w:p>
    <w:p w:rsidR="00DD2384" w:rsidRPr="00A7520A" w:rsidRDefault="00EB158A" w:rsidP="00CC1F04">
      <w:pPr>
        <w:pStyle w:val="a6"/>
        <w:numPr>
          <w:ilvl w:val="2"/>
          <w:numId w:val="48"/>
        </w:numPr>
        <w:tabs>
          <w:tab w:val="left" w:pos="993"/>
        </w:tabs>
        <w:spacing w:before="6" w:line="237" w:lineRule="auto"/>
        <w:ind w:left="0" w:right="290" w:firstLine="708"/>
        <w:jc w:val="both"/>
        <w:rPr>
          <w:lang w:val="ru-RU"/>
        </w:rPr>
      </w:pPr>
      <w:r w:rsidRPr="00A7520A">
        <w:rPr>
          <w:lang w:val="ru-RU"/>
        </w:rPr>
        <w:t>понимать смысл основных физических терминов: физическое тело, физическое явление, физическая величина, единицы</w:t>
      </w:r>
      <w:r w:rsidRPr="00A7520A">
        <w:rPr>
          <w:spacing w:val="2"/>
          <w:lang w:val="ru-RU"/>
        </w:rPr>
        <w:t xml:space="preserve"> </w:t>
      </w:r>
      <w:r w:rsidRPr="00A7520A">
        <w:rPr>
          <w:lang w:val="ru-RU"/>
        </w:rPr>
        <w:t>измерения;</w:t>
      </w:r>
    </w:p>
    <w:p w:rsidR="00DD2384" w:rsidRPr="00A7520A" w:rsidRDefault="00EB158A" w:rsidP="00CC1F04">
      <w:pPr>
        <w:pStyle w:val="a6"/>
        <w:numPr>
          <w:ilvl w:val="2"/>
          <w:numId w:val="48"/>
        </w:numPr>
        <w:tabs>
          <w:tab w:val="left" w:pos="993"/>
        </w:tabs>
        <w:spacing w:before="3"/>
        <w:ind w:left="0" w:right="291" w:firstLine="708"/>
        <w:jc w:val="both"/>
        <w:rPr>
          <w:lang w:val="ru-RU"/>
        </w:rPr>
      </w:pPr>
      <w:r w:rsidRPr="00A7520A">
        <w:rPr>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sidRPr="00A7520A">
        <w:rPr>
          <w:spacing w:val="-3"/>
          <w:lang w:val="ru-RU"/>
        </w:rPr>
        <w:t xml:space="preserve"> </w:t>
      </w:r>
      <w:r w:rsidRPr="00A7520A">
        <w:rPr>
          <w:lang w:val="ru-RU"/>
        </w:rPr>
        <w:t>опытов;</w:t>
      </w:r>
    </w:p>
    <w:p w:rsidR="00DD2384" w:rsidRPr="00A7520A" w:rsidRDefault="00EB158A" w:rsidP="00CC1F04">
      <w:pPr>
        <w:pStyle w:val="a6"/>
        <w:numPr>
          <w:ilvl w:val="2"/>
          <w:numId w:val="48"/>
        </w:numPr>
        <w:tabs>
          <w:tab w:val="left" w:pos="993"/>
        </w:tabs>
        <w:ind w:left="0" w:right="285" w:firstLine="708"/>
        <w:jc w:val="both"/>
        <w:rPr>
          <w:lang w:val="ru-RU"/>
        </w:rPr>
      </w:pPr>
      <w:r w:rsidRPr="00A7520A">
        <w:rPr>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sidRPr="00A7520A">
        <w:rPr>
          <w:spacing w:val="-4"/>
          <w:lang w:val="ru-RU"/>
        </w:rPr>
        <w:t xml:space="preserve"> </w:t>
      </w:r>
      <w:r w:rsidRPr="00A7520A">
        <w:rPr>
          <w:lang w:val="ru-RU"/>
        </w:rPr>
        <w:t>выводы.</w:t>
      </w:r>
    </w:p>
    <w:p w:rsidR="00DD2384" w:rsidRPr="00A7520A" w:rsidRDefault="00EB158A" w:rsidP="005F43A6">
      <w:pPr>
        <w:pStyle w:val="a4"/>
        <w:tabs>
          <w:tab w:val="left" w:pos="993"/>
        </w:tabs>
        <w:ind w:left="0" w:right="286"/>
        <w:rPr>
          <w:sz w:val="22"/>
          <w:szCs w:val="22"/>
        </w:rPr>
      </w:pPr>
      <w:r w:rsidRPr="00A7520A">
        <w:rPr>
          <w:sz w:val="22"/>
          <w:szCs w:val="22"/>
          <w:u w:val="single"/>
          <w:lang w:val="ru-RU"/>
        </w:rPr>
        <w:t>Примечание</w:t>
      </w:r>
      <w:r w:rsidRPr="00A7520A">
        <w:rPr>
          <w:sz w:val="22"/>
          <w:szCs w:val="22"/>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r w:rsidRPr="00A7520A">
        <w:rPr>
          <w:sz w:val="22"/>
          <w:szCs w:val="22"/>
        </w:rPr>
        <w:t>Записи показаний прямых измерений в этом случае не требуется.</w:t>
      </w:r>
    </w:p>
    <w:p w:rsidR="00DD2384" w:rsidRPr="00A7520A" w:rsidRDefault="00EB158A" w:rsidP="00CC1F04">
      <w:pPr>
        <w:pStyle w:val="a6"/>
        <w:numPr>
          <w:ilvl w:val="2"/>
          <w:numId w:val="48"/>
        </w:numPr>
        <w:tabs>
          <w:tab w:val="left" w:pos="993"/>
        </w:tabs>
        <w:spacing w:line="318" w:lineRule="exact"/>
        <w:ind w:left="0" w:firstLine="708"/>
        <w:rPr>
          <w:lang w:val="ru-RU"/>
        </w:rPr>
      </w:pPr>
      <w:r w:rsidRPr="00A7520A">
        <w:rPr>
          <w:lang w:val="ru-RU"/>
        </w:rPr>
        <w:t>понимать роль эксперимента в получении научной</w:t>
      </w:r>
      <w:r w:rsidRPr="00A7520A">
        <w:rPr>
          <w:spacing w:val="-8"/>
          <w:lang w:val="ru-RU"/>
        </w:rPr>
        <w:t xml:space="preserve"> </w:t>
      </w:r>
      <w:r w:rsidRPr="00A7520A">
        <w:rPr>
          <w:lang w:val="ru-RU"/>
        </w:rPr>
        <w:t>информации;</w:t>
      </w:r>
    </w:p>
    <w:p w:rsidR="00DD2384" w:rsidRPr="00A7520A" w:rsidRDefault="00EB158A" w:rsidP="00CC1F04">
      <w:pPr>
        <w:pStyle w:val="a6"/>
        <w:numPr>
          <w:ilvl w:val="2"/>
          <w:numId w:val="48"/>
        </w:numPr>
        <w:tabs>
          <w:tab w:val="left" w:pos="993"/>
        </w:tabs>
        <w:ind w:left="0" w:right="282" w:firstLine="708"/>
        <w:jc w:val="both"/>
        <w:rPr>
          <w:lang w:val="ru-RU"/>
        </w:rPr>
      </w:pPr>
      <w:r w:rsidRPr="00A7520A">
        <w:rPr>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sidRPr="00A7520A">
        <w:rPr>
          <w:spacing w:val="-2"/>
          <w:lang w:val="ru-RU"/>
        </w:rPr>
        <w:t xml:space="preserve"> </w:t>
      </w:r>
      <w:r w:rsidRPr="00A7520A">
        <w:rPr>
          <w:lang w:val="ru-RU"/>
        </w:rPr>
        <w:t>измерений.</w:t>
      </w:r>
    </w:p>
    <w:p w:rsidR="00DD2384" w:rsidRPr="00A7520A" w:rsidRDefault="00EB158A" w:rsidP="005F43A6">
      <w:pPr>
        <w:pStyle w:val="a4"/>
        <w:tabs>
          <w:tab w:val="left" w:pos="993"/>
        </w:tabs>
        <w:ind w:left="0" w:right="292"/>
        <w:rPr>
          <w:sz w:val="22"/>
          <w:szCs w:val="22"/>
          <w:lang w:val="ru-RU"/>
        </w:rPr>
      </w:pPr>
      <w:r w:rsidRPr="00A7520A">
        <w:rPr>
          <w:sz w:val="22"/>
          <w:szCs w:val="22"/>
          <w:u w:val="single"/>
          <w:lang w:val="ru-RU"/>
        </w:rPr>
        <w:t>Примечание</w:t>
      </w:r>
      <w:r w:rsidRPr="00A7520A">
        <w:rPr>
          <w:sz w:val="22"/>
          <w:szCs w:val="22"/>
          <w:lang w:val="ru-RU"/>
        </w:rPr>
        <w:t>. Любая учебная программа должна обеспечивать овладение прямыми измерениями всех перечисленных физических величин.</w:t>
      </w:r>
    </w:p>
    <w:p w:rsidR="00DD2384" w:rsidRPr="00A7520A" w:rsidRDefault="00EB158A" w:rsidP="00CC1F04">
      <w:pPr>
        <w:pStyle w:val="a6"/>
        <w:numPr>
          <w:ilvl w:val="2"/>
          <w:numId w:val="48"/>
        </w:numPr>
        <w:tabs>
          <w:tab w:val="left" w:pos="993"/>
        </w:tabs>
        <w:ind w:left="0" w:right="287" w:firstLine="708"/>
        <w:jc w:val="both"/>
        <w:rPr>
          <w:lang w:val="ru-RU"/>
        </w:rPr>
      </w:pPr>
      <w:r w:rsidRPr="00A7520A">
        <w:rPr>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sidRPr="00A7520A">
        <w:rPr>
          <w:spacing w:val="-4"/>
          <w:lang w:val="ru-RU"/>
        </w:rPr>
        <w:t xml:space="preserve"> </w:t>
      </w:r>
      <w:r w:rsidRPr="00A7520A">
        <w:rPr>
          <w:lang w:val="ru-RU"/>
        </w:rPr>
        <w:t>исследования;</w:t>
      </w:r>
    </w:p>
    <w:p w:rsidR="00DD2384" w:rsidRPr="00A7520A" w:rsidRDefault="00EB158A" w:rsidP="00CC1F04">
      <w:pPr>
        <w:pStyle w:val="a6"/>
        <w:numPr>
          <w:ilvl w:val="2"/>
          <w:numId w:val="48"/>
        </w:numPr>
        <w:tabs>
          <w:tab w:val="left" w:pos="993"/>
        </w:tabs>
        <w:spacing w:before="74"/>
        <w:ind w:left="0" w:right="287" w:firstLine="708"/>
        <w:jc w:val="both"/>
        <w:rPr>
          <w:lang w:val="ru-RU"/>
        </w:rPr>
      </w:pPr>
      <w:r w:rsidRPr="00A7520A">
        <w:rPr>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sidRPr="00A7520A">
        <w:rPr>
          <w:spacing w:val="-2"/>
          <w:lang w:val="ru-RU"/>
        </w:rPr>
        <w:t xml:space="preserve"> </w:t>
      </w:r>
      <w:r w:rsidRPr="00A7520A">
        <w:rPr>
          <w:lang w:val="ru-RU"/>
        </w:rPr>
        <w:t>измерений;</w:t>
      </w:r>
    </w:p>
    <w:p w:rsidR="00DD2384" w:rsidRPr="00A7520A" w:rsidRDefault="00EB158A" w:rsidP="00CC1F04">
      <w:pPr>
        <w:pStyle w:val="a6"/>
        <w:numPr>
          <w:ilvl w:val="2"/>
          <w:numId w:val="48"/>
        </w:numPr>
        <w:tabs>
          <w:tab w:val="left" w:pos="993"/>
        </w:tabs>
        <w:ind w:left="0" w:right="287" w:firstLine="708"/>
        <w:jc w:val="both"/>
        <w:rPr>
          <w:lang w:val="ru-RU"/>
        </w:rPr>
      </w:pPr>
      <w:r w:rsidRPr="00A7520A">
        <w:rPr>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sidRPr="00A7520A">
        <w:rPr>
          <w:spacing w:val="-3"/>
          <w:lang w:val="ru-RU"/>
        </w:rPr>
        <w:t xml:space="preserve"> </w:t>
      </w:r>
      <w:r w:rsidRPr="00A7520A">
        <w:rPr>
          <w:lang w:val="ru-RU"/>
        </w:rPr>
        <w:t>объяснения;</w:t>
      </w:r>
    </w:p>
    <w:p w:rsidR="00DD2384" w:rsidRPr="00A7520A" w:rsidRDefault="00EB158A" w:rsidP="00CC1F04">
      <w:pPr>
        <w:pStyle w:val="a6"/>
        <w:numPr>
          <w:ilvl w:val="2"/>
          <w:numId w:val="48"/>
        </w:numPr>
        <w:tabs>
          <w:tab w:val="left" w:pos="993"/>
        </w:tabs>
        <w:spacing w:line="237" w:lineRule="auto"/>
        <w:ind w:left="0" w:right="291" w:firstLine="708"/>
        <w:jc w:val="both"/>
        <w:rPr>
          <w:lang w:val="ru-RU"/>
        </w:rPr>
      </w:pPr>
      <w:r w:rsidRPr="00A7520A">
        <w:rPr>
          <w:lang w:val="ru-RU"/>
        </w:rPr>
        <w:lastRenderedPageBreak/>
        <w:t>понимать принципы действия машин, приборов и технических устройств, условия их безопасного использования в повседневной</w:t>
      </w:r>
      <w:r w:rsidRPr="00A7520A">
        <w:rPr>
          <w:spacing w:val="-6"/>
          <w:lang w:val="ru-RU"/>
        </w:rPr>
        <w:t xml:space="preserve"> </w:t>
      </w:r>
      <w:r w:rsidRPr="00A7520A">
        <w:rPr>
          <w:lang w:val="ru-RU"/>
        </w:rPr>
        <w:t>жизни;</w:t>
      </w:r>
    </w:p>
    <w:p w:rsidR="00DD2384" w:rsidRPr="00A7520A" w:rsidRDefault="00EB158A" w:rsidP="00CC1F04">
      <w:pPr>
        <w:pStyle w:val="a6"/>
        <w:numPr>
          <w:ilvl w:val="2"/>
          <w:numId w:val="48"/>
        </w:numPr>
        <w:tabs>
          <w:tab w:val="left" w:pos="993"/>
        </w:tabs>
        <w:spacing w:before="6" w:line="237" w:lineRule="auto"/>
        <w:ind w:left="0" w:right="287" w:firstLine="708"/>
        <w:jc w:val="both"/>
        <w:rPr>
          <w:lang w:val="ru-RU"/>
        </w:rPr>
      </w:pPr>
      <w:r w:rsidRPr="00A7520A">
        <w:rPr>
          <w:lang w:val="ru-RU"/>
        </w:rPr>
        <w:t>использовать при выполнении учебных задач научно-популярную литературу о физических явлениях, справочные материалы, ресурсы</w:t>
      </w:r>
      <w:r w:rsidRPr="00A7520A">
        <w:rPr>
          <w:spacing w:val="-2"/>
          <w:lang w:val="ru-RU"/>
        </w:rPr>
        <w:t xml:space="preserve"> </w:t>
      </w:r>
      <w:r w:rsidRPr="00A7520A">
        <w:rPr>
          <w:lang w:val="ru-RU"/>
        </w:rPr>
        <w:t>Интернет.</w:t>
      </w:r>
    </w:p>
    <w:p w:rsidR="00DD2384" w:rsidRPr="00A7520A" w:rsidRDefault="00EB158A" w:rsidP="005F43A6">
      <w:pPr>
        <w:pStyle w:val="4"/>
        <w:tabs>
          <w:tab w:val="left" w:pos="993"/>
        </w:tabs>
        <w:spacing w:before="9"/>
        <w:ind w:left="0"/>
        <w:rPr>
          <w:sz w:val="22"/>
          <w:szCs w:val="22"/>
        </w:rPr>
      </w:pPr>
      <w:r w:rsidRPr="00A7520A">
        <w:rPr>
          <w:sz w:val="22"/>
          <w:szCs w:val="22"/>
        </w:rPr>
        <w:t>Выпускник получит возможность научиться:</w:t>
      </w:r>
    </w:p>
    <w:p w:rsidR="00DD2384" w:rsidRPr="00A7520A" w:rsidRDefault="00EB158A" w:rsidP="00CC1F04">
      <w:pPr>
        <w:pStyle w:val="a6"/>
        <w:numPr>
          <w:ilvl w:val="2"/>
          <w:numId w:val="48"/>
        </w:numPr>
        <w:tabs>
          <w:tab w:val="left" w:pos="993"/>
        </w:tabs>
        <w:spacing w:line="237" w:lineRule="auto"/>
        <w:ind w:left="0" w:right="289" w:firstLine="708"/>
        <w:jc w:val="both"/>
        <w:rPr>
          <w:lang w:val="ru-RU"/>
        </w:rPr>
      </w:pPr>
      <w:r w:rsidRPr="00A7520A">
        <w:rPr>
          <w:lang w:val="ru-RU"/>
        </w:rPr>
        <w:t>осознавать ценность научных исследований, роль физики в расширении представлений об окружающем мире и ее вклад в улучшение качества</w:t>
      </w:r>
      <w:r w:rsidRPr="00A7520A">
        <w:rPr>
          <w:spacing w:val="-9"/>
          <w:lang w:val="ru-RU"/>
        </w:rPr>
        <w:t xml:space="preserve"> </w:t>
      </w:r>
      <w:r w:rsidRPr="00A7520A">
        <w:rPr>
          <w:lang w:val="ru-RU"/>
        </w:rPr>
        <w:t>жизни;</w:t>
      </w:r>
    </w:p>
    <w:p w:rsidR="00DD2384" w:rsidRPr="00A7520A" w:rsidRDefault="00EB158A" w:rsidP="00CC1F04">
      <w:pPr>
        <w:pStyle w:val="a6"/>
        <w:numPr>
          <w:ilvl w:val="2"/>
          <w:numId w:val="48"/>
        </w:numPr>
        <w:tabs>
          <w:tab w:val="left" w:pos="993"/>
        </w:tabs>
        <w:spacing w:before="1"/>
        <w:ind w:left="0" w:right="288" w:firstLine="708"/>
        <w:jc w:val="both"/>
        <w:rPr>
          <w:lang w:val="ru-RU"/>
        </w:rPr>
      </w:pPr>
      <w:r w:rsidRPr="00A7520A">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A7520A">
        <w:rPr>
          <w:spacing w:val="-2"/>
          <w:lang w:val="ru-RU"/>
        </w:rPr>
        <w:t xml:space="preserve"> </w:t>
      </w:r>
      <w:r w:rsidRPr="00A7520A">
        <w:rPr>
          <w:lang w:val="ru-RU"/>
        </w:rPr>
        <w:t>фактов;</w:t>
      </w:r>
    </w:p>
    <w:p w:rsidR="00DD2384" w:rsidRPr="00A7520A" w:rsidRDefault="00EB158A" w:rsidP="00CC1F04">
      <w:pPr>
        <w:pStyle w:val="a6"/>
        <w:numPr>
          <w:ilvl w:val="2"/>
          <w:numId w:val="48"/>
        </w:numPr>
        <w:tabs>
          <w:tab w:val="left" w:pos="993"/>
        </w:tabs>
        <w:spacing w:before="3" w:line="237" w:lineRule="auto"/>
        <w:ind w:left="0" w:right="292" w:firstLine="708"/>
        <w:jc w:val="both"/>
        <w:rPr>
          <w:lang w:val="ru-RU"/>
        </w:rPr>
      </w:pPr>
      <w:r w:rsidRPr="00A7520A">
        <w:rPr>
          <w:lang w:val="ru-RU"/>
        </w:rPr>
        <w:t>сравнивать точность измерения физических величин по величине их относительной погрешности при проведении прямых</w:t>
      </w:r>
      <w:r w:rsidRPr="00A7520A">
        <w:rPr>
          <w:spacing w:val="-6"/>
          <w:lang w:val="ru-RU"/>
        </w:rPr>
        <w:t xml:space="preserve"> </w:t>
      </w:r>
      <w:r w:rsidRPr="00A7520A">
        <w:rPr>
          <w:lang w:val="ru-RU"/>
        </w:rPr>
        <w:t>измерений;</w:t>
      </w:r>
    </w:p>
    <w:p w:rsidR="00DD2384" w:rsidRPr="00A7520A" w:rsidRDefault="00EB158A" w:rsidP="00CC1F04">
      <w:pPr>
        <w:pStyle w:val="a6"/>
        <w:numPr>
          <w:ilvl w:val="2"/>
          <w:numId w:val="48"/>
        </w:numPr>
        <w:tabs>
          <w:tab w:val="left" w:pos="993"/>
        </w:tabs>
        <w:spacing w:before="3"/>
        <w:ind w:left="0" w:right="286" w:firstLine="708"/>
        <w:jc w:val="both"/>
        <w:rPr>
          <w:lang w:val="ru-RU"/>
        </w:rPr>
      </w:pPr>
      <w:r w:rsidRPr="00A7520A">
        <w:rPr>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w:t>
      </w:r>
      <w:r w:rsidRPr="00A7520A">
        <w:rPr>
          <w:spacing w:val="-2"/>
          <w:lang w:val="ru-RU"/>
        </w:rPr>
        <w:t xml:space="preserve"> </w:t>
      </w:r>
      <w:r w:rsidRPr="00A7520A">
        <w:rPr>
          <w:lang w:val="ru-RU"/>
        </w:rPr>
        <w:t>результатов;</w:t>
      </w:r>
    </w:p>
    <w:p w:rsidR="00DD2384" w:rsidRPr="00A7520A" w:rsidRDefault="00EB158A" w:rsidP="00CC1F04">
      <w:pPr>
        <w:pStyle w:val="a6"/>
        <w:numPr>
          <w:ilvl w:val="2"/>
          <w:numId w:val="48"/>
        </w:numPr>
        <w:tabs>
          <w:tab w:val="left" w:pos="993"/>
        </w:tabs>
        <w:spacing w:before="3" w:line="237" w:lineRule="auto"/>
        <w:ind w:left="0" w:right="281" w:firstLine="708"/>
        <w:jc w:val="both"/>
        <w:rPr>
          <w:lang w:val="ru-RU"/>
        </w:rPr>
      </w:pPr>
      <w:r w:rsidRPr="00A7520A">
        <w:rPr>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sidRPr="00A7520A">
        <w:rPr>
          <w:spacing w:val="-6"/>
          <w:lang w:val="ru-RU"/>
        </w:rPr>
        <w:t xml:space="preserve"> </w:t>
      </w:r>
      <w:r w:rsidRPr="00A7520A">
        <w:rPr>
          <w:lang w:val="ru-RU"/>
        </w:rPr>
        <w:t>информации;</w:t>
      </w:r>
    </w:p>
    <w:p w:rsidR="00DD2384" w:rsidRPr="00A7520A" w:rsidRDefault="00EB158A" w:rsidP="00CC1F04">
      <w:pPr>
        <w:pStyle w:val="a6"/>
        <w:numPr>
          <w:ilvl w:val="2"/>
          <w:numId w:val="48"/>
        </w:numPr>
        <w:tabs>
          <w:tab w:val="left" w:pos="1674"/>
        </w:tabs>
        <w:spacing w:before="4"/>
        <w:ind w:left="0" w:right="286" w:firstLine="708"/>
        <w:jc w:val="both"/>
        <w:rPr>
          <w:lang w:val="ru-RU"/>
        </w:rPr>
      </w:pPr>
      <w:r w:rsidRPr="00A7520A">
        <w:rPr>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sidRPr="00A7520A">
        <w:rPr>
          <w:spacing w:val="-6"/>
          <w:lang w:val="ru-RU"/>
        </w:rPr>
        <w:t xml:space="preserve"> </w:t>
      </w:r>
      <w:r w:rsidRPr="00A7520A">
        <w:rPr>
          <w:lang w:val="ru-RU"/>
        </w:rPr>
        <w:t>сверстников.</w:t>
      </w:r>
    </w:p>
    <w:p w:rsidR="005F43A6" w:rsidRPr="00D45A43" w:rsidRDefault="005F43A6" w:rsidP="005F43A6">
      <w:pPr>
        <w:pStyle w:val="4"/>
        <w:spacing w:before="7" w:line="240" w:lineRule="auto"/>
        <w:ind w:left="0" w:right="4396"/>
        <w:rPr>
          <w:sz w:val="22"/>
          <w:szCs w:val="22"/>
          <w:lang w:val="ru-RU"/>
        </w:rPr>
      </w:pPr>
    </w:p>
    <w:p w:rsidR="00457F40" w:rsidRDefault="00EB158A" w:rsidP="005F43A6">
      <w:pPr>
        <w:pStyle w:val="4"/>
        <w:spacing w:before="7" w:line="240" w:lineRule="auto"/>
        <w:ind w:left="0" w:right="4396"/>
        <w:rPr>
          <w:sz w:val="22"/>
          <w:szCs w:val="22"/>
        </w:rPr>
      </w:pPr>
      <w:r w:rsidRPr="004F4E72">
        <w:rPr>
          <w:sz w:val="22"/>
          <w:szCs w:val="22"/>
        </w:rPr>
        <w:t xml:space="preserve">Механические явления </w:t>
      </w:r>
    </w:p>
    <w:p w:rsidR="00DD2384" w:rsidRPr="004F4E72" w:rsidRDefault="00EB158A" w:rsidP="00D45A43">
      <w:pPr>
        <w:pStyle w:val="4"/>
        <w:spacing w:before="7" w:line="240" w:lineRule="auto"/>
        <w:ind w:left="0" w:right="4396"/>
        <w:rPr>
          <w:sz w:val="22"/>
          <w:szCs w:val="22"/>
        </w:rPr>
      </w:pPr>
      <w:r w:rsidRPr="004F4E72">
        <w:rPr>
          <w:sz w:val="22"/>
          <w:szCs w:val="22"/>
        </w:rPr>
        <w:t>Выпускник научится:</w:t>
      </w:r>
    </w:p>
    <w:p w:rsidR="00DD2384" w:rsidRPr="004F4E72" w:rsidRDefault="00EB158A" w:rsidP="00CC1F04">
      <w:pPr>
        <w:pStyle w:val="a6"/>
        <w:numPr>
          <w:ilvl w:val="2"/>
          <w:numId w:val="48"/>
        </w:numPr>
        <w:tabs>
          <w:tab w:val="left" w:pos="1134"/>
        </w:tabs>
        <w:ind w:left="0" w:right="286" w:firstLine="708"/>
        <w:jc w:val="both"/>
        <w:rPr>
          <w:lang w:val="ru-RU"/>
        </w:rPr>
      </w:pPr>
      <w:r w:rsidRPr="004F4E72">
        <w:rPr>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sidRPr="004F4E72">
        <w:rPr>
          <w:spacing w:val="-2"/>
          <w:lang w:val="ru-RU"/>
        </w:rPr>
        <w:t xml:space="preserve"> </w:t>
      </w:r>
      <w:r w:rsidRPr="004F4E72">
        <w:rPr>
          <w:lang w:val="ru-RU"/>
        </w:rPr>
        <w:t>(звук);</w:t>
      </w:r>
    </w:p>
    <w:p w:rsidR="00DD2384" w:rsidRPr="00457F40" w:rsidRDefault="00EB158A" w:rsidP="00CC1F04">
      <w:pPr>
        <w:pStyle w:val="a6"/>
        <w:numPr>
          <w:ilvl w:val="2"/>
          <w:numId w:val="48"/>
        </w:numPr>
        <w:tabs>
          <w:tab w:val="left" w:pos="1134"/>
        </w:tabs>
        <w:ind w:left="0" w:right="283" w:firstLine="708"/>
        <w:jc w:val="both"/>
        <w:rPr>
          <w:lang w:val="ru-RU"/>
        </w:rPr>
      </w:pPr>
      <w:r w:rsidRPr="004F4E72">
        <w:rPr>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w:t>
      </w:r>
      <w:r w:rsidRPr="004F4E72">
        <w:rPr>
          <w:spacing w:val="14"/>
          <w:lang w:val="ru-RU"/>
        </w:rPr>
        <w:t xml:space="preserve"> </w:t>
      </w:r>
      <w:r w:rsidRPr="004F4E72">
        <w:rPr>
          <w:lang w:val="ru-RU"/>
        </w:rPr>
        <w:t>данную</w:t>
      </w:r>
      <w:r w:rsidRPr="004F4E72">
        <w:rPr>
          <w:spacing w:val="16"/>
          <w:lang w:val="ru-RU"/>
        </w:rPr>
        <w:t xml:space="preserve"> </w:t>
      </w:r>
      <w:r w:rsidRPr="004F4E72">
        <w:rPr>
          <w:lang w:val="ru-RU"/>
        </w:rPr>
        <w:t>физическую</w:t>
      </w:r>
      <w:r w:rsidRPr="004F4E72">
        <w:rPr>
          <w:spacing w:val="16"/>
          <w:lang w:val="ru-RU"/>
        </w:rPr>
        <w:t xml:space="preserve"> </w:t>
      </w:r>
      <w:r w:rsidRPr="004F4E72">
        <w:rPr>
          <w:lang w:val="ru-RU"/>
        </w:rPr>
        <w:t>величину</w:t>
      </w:r>
      <w:r w:rsidRPr="004F4E72">
        <w:rPr>
          <w:spacing w:val="13"/>
          <w:lang w:val="ru-RU"/>
        </w:rPr>
        <w:t xml:space="preserve"> </w:t>
      </w:r>
      <w:r w:rsidRPr="004F4E72">
        <w:rPr>
          <w:lang w:val="ru-RU"/>
        </w:rPr>
        <w:t>с</w:t>
      </w:r>
      <w:r w:rsidRPr="004F4E72">
        <w:rPr>
          <w:spacing w:val="15"/>
          <w:lang w:val="ru-RU"/>
        </w:rPr>
        <w:t xml:space="preserve"> </w:t>
      </w:r>
      <w:r w:rsidRPr="004F4E72">
        <w:rPr>
          <w:lang w:val="ru-RU"/>
        </w:rPr>
        <w:t>другими</w:t>
      </w:r>
      <w:r w:rsidRPr="004F4E72">
        <w:rPr>
          <w:spacing w:val="16"/>
          <w:lang w:val="ru-RU"/>
        </w:rPr>
        <w:t xml:space="preserve"> </w:t>
      </w:r>
      <w:r w:rsidRPr="004F4E72">
        <w:rPr>
          <w:lang w:val="ru-RU"/>
        </w:rPr>
        <w:t>величинами,</w:t>
      </w:r>
      <w:r w:rsidRPr="004F4E72">
        <w:rPr>
          <w:spacing w:val="15"/>
          <w:lang w:val="ru-RU"/>
        </w:rPr>
        <w:t xml:space="preserve"> </w:t>
      </w:r>
      <w:r w:rsidRPr="004F4E72">
        <w:rPr>
          <w:lang w:val="ru-RU"/>
        </w:rPr>
        <w:t>вычислять</w:t>
      </w:r>
      <w:r w:rsidRPr="004F4E72">
        <w:rPr>
          <w:spacing w:val="16"/>
          <w:lang w:val="ru-RU"/>
        </w:rPr>
        <w:t xml:space="preserve"> </w:t>
      </w:r>
      <w:r w:rsidRPr="004F4E72">
        <w:rPr>
          <w:lang w:val="ru-RU"/>
        </w:rPr>
        <w:t>значение</w:t>
      </w:r>
      <w:r w:rsidR="00457F40">
        <w:rPr>
          <w:lang w:val="ru-RU"/>
        </w:rPr>
        <w:t xml:space="preserve"> </w:t>
      </w:r>
      <w:r w:rsidRPr="00457F40">
        <w:rPr>
          <w:lang w:val="ru-RU"/>
        </w:rPr>
        <w:t>физической величины;</w:t>
      </w:r>
    </w:p>
    <w:p w:rsidR="00DD2384" w:rsidRPr="004F4E72" w:rsidRDefault="00EB158A" w:rsidP="00CC1F04">
      <w:pPr>
        <w:pStyle w:val="a6"/>
        <w:numPr>
          <w:ilvl w:val="2"/>
          <w:numId w:val="48"/>
        </w:numPr>
        <w:tabs>
          <w:tab w:val="left" w:pos="1134"/>
        </w:tabs>
        <w:ind w:left="0" w:right="290" w:firstLine="708"/>
        <w:jc w:val="both"/>
        <w:rPr>
          <w:lang w:val="ru-RU"/>
        </w:rPr>
      </w:pPr>
      <w:r w:rsidRPr="004F4E72">
        <w:rPr>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4F4E72">
        <w:t>I</w:t>
      </w:r>
      <w:r w:rsidRPr="004F4E72">
        <w:rPr>
          <w:lang w:val="ru-RU"/>
        </w:rPr>
        <w:t xml:space="preserve">, </w:t>
      </w:r>
      <w:r w:rsidRPr="004F4E72">
        <w:t>II</w:t>
      </w:r>
      <w:r w:rsidRPr="004F4E72">
        <w:rPr>
          <w:lang w:val="ru-RU"/>
        </w:rPr>
        <w:t xml:space="preserve"> и </w:t>
      </w:r>
      <w:r w:rsidRPr="004F4E72">
        <w:t>III</w:t>
      </w:r>
      <w:r w:rsidRPr="004F4E72">
        <w:rPr>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sidRPr="004F4E72">
        <w:rPr>
          <w:spacing w:val="-7"/>
          <w:lang w:val="ru-RU"/>
        </w:rPr>
        <w:t xml:space="preserve"> </w:t>
      </w:r>
      <w:r w:rsidRPr="004F4E72">
        <w:rPr>
          <w:lang w:val="ru-RU"/>
        </w:rPr>
        <w:t>выражение;</w:t>
      </w:r>
    </w:p>
    <w:p w:rsidR="00DD2384" w:rsidRPr="004F4E72" w:rsidRDefault="00EB158A" w:rsidP="00CC1F04">
      <w:pPr>
        <w:pStyle w:val="a6"/>
        <w:numPr>
          <w:ilvl w:val="2"/>
          <w:numId w:val="48"/>
        </w:numPr>
        <w:tabs>
          <w:tab w:val="left" w:pos="1134"/>
        </w:tabs>
        <w:spacing w:before="2" w:line="237" w:lineRule="auto"/>
        <w:ind w:left="0" w:right="284" w:firstLine="708"/>
        <w:jc w:val="both"/>
        <w:rPr>
          <w:lang w:val="ru-RU"/>
        </w:rPr>
      </w:pPr>
      <w:r w:rsidRPr="004F4E72">
        <w:rPr>
          <w:lang w:val="ru-RU"/>
        </w:rPr>
        <w:t>различать основные признаки изученных физических моделей: материальная точка, инерциальная система</w:t>
      </w:r>
      <w:r w:rsidRPr="004F4E72">
        <w:rPr>
          <w:spacing w:val="-1"/>
          <w:lang w:val="ru-RU"/>
        </w:rPr>
        <w:t xml:space="preserve"> </w:t>
      </w:r>
      <w:r w:rsidRPr="004F4E72">
        <w:rPr>
          <w:lang w:val="ru-RU"/>
        </w:rPr>
        <w:t>отсчета;</w:t>
      </w:r>
    </w:p>
    <w:p w:rsidR="00DD2384" w:rsidRPr="004F4E72" w:rsidRDefault="00EB158A" w:rsidP="00CC1F04">
      <w:pPr>
        <w:pStyle w:val="a6"/>
        <w:numPr>
          <w:ilvl w:val="2"/>
          <w:numId w:val="48"/>
        </w:numPr>
        <w:tabs>
          <w:tab w:val="left" w:pos="1134"/>
        </w:tabs>
        <w:spacing w:before="3"/>
        <w:ind w:left="0" w:right="284" w:firstLine="708"/>
        <w:jc w:val="both"/>
        <w:rPr>
          <w:lang w:val="ru-RU"/>
        </w:rPr>
      </w:pPr>
      <w:r w:rsidRPr="004F4E72">
        <w:rPr>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4F4E72">
        <w:t>I</w:t>
      </w:r>
      <w:r w:rsidRPr="004F4E72">
        <w:rPr>
          <w:lang w:val="ru-RU"/>
        </w:rPr>
        <w:t xml:space="preserve">, </w:t>
      </w:r>
      <w:r w:rsidRPr="004F4E72">
        <w:t>II</w:t>
      </w:r>
      <w:r w:rsidRPr="004F4E72">
        <w:rPr>
          <w:lang w:val="ru-RU"/>
        </w:rPr>
        <w:t xml:space="preserve"> и </w:t>
      </w:r>
      <w:r w:rsidRPr="004F4E72">
        <w:t>III</w:t>
      </w:r>
      <w:r w:rsidRPr="004F4E72">
        <w:rPr>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D2384" w:rsidRPr="004F4E72" w:rsidRDefault="00EB158A" w:rsidP="00D45A43">
      <w:pPr>
        <w:pStyle w:val="4"/>
        <w:spacing w:before="6" w:line="295" w:lineRule="exact"/>
        <w:ind w:left="0"/>
        <w:rPr>
          <w:sz w:val="22"/>
          <w:szCs w:val="22"/>
        </w:rPr>
      </w:pPr>
      <w:r w:rsidRPr="004F4E72">
        <w:rPr>
          <w:sz w:val="22"/>
          <w:szCs w:val="22"/>
        </w:rPr>
        <w:lastRenderedPageBreak/>
        <w:t>Выпускник получит возможность научиться:</w:t>
      </w:r>
    </w:p>
    <w:p w:rsidR="00DD2384" w:rsidRPr="00A7520A" w:rsidRDefault="00EB158A" w:rsidP="00CC1F04">
      <w:pPr>
        <w:pStyle w:val="a6"/>
        <w:numPr>
          <w:ilvl w:val="2"/>
          <w:numId w:val="48"/>
        </w:numPr>
        <w:tabs>
          <w:tab w:val="left" w:pos="1134"/>
        </w:tabs>
        <w:ind w:left="0" w:right="285" w:firstLine="708"/>
        <w:jc w:val="both"/>
        <w:rPr>
          <w:lang w:val="ru-RU"/>
        </w:rPr>
      </w:pPr>
      <w:r w:rsidRPr="00A7520A">
        <w:rPr>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D2384" w:rsidRPr="00A7520A" w:rsidRDefault="00EB158A" w:rsidP="00CC1F04">
      <w:pPr>
        <w:pStyle w:val="a6"/>
        <w:numPr>
          <w:ilvl w:val="2"/>
          <w:numId w:val="48"/>
        </w:numPr>
        <w:tabs>
          <w:tab w:val="left" w:pos="1134"/>
        </w:tabs>
        <w:ind w:left="0" w:right="282" w:firstLine="708"/>
        <w:jc w:val="both"/>
        <w:rPr>
          <w:lang w:val="ru-RU"/>
        </w:rPr>
      </w:pPr>
      <w:r w:rsidRPr="00A7520A">
        <w:rPr>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w:t>
      </w:r>
      <w:r w:rsidRPr="00A7520A">
        <w:rPr>
          <w:spacing w:val="-4"/>
          <w:lang w:val="ru-RU"/>
        </w:rPr>
        <w:t xml:space="preserve"> </w:t>
      </w:r>
      <w:r w:rsidRPr="00A7520A">
        <w:rPr>
          <w:lang w:val="ru-RU"/>
        </w:rPr>
        <w:t>др.);</w:t>
      </w:r>
    </w:p>
    <w:p w:rsidR="00DD2384" w:rsidRPr="00A7520A" w:rsidRDefault="00EB158A" w:rsidP="00CC1F04">
      <w:pPr>
        <w:pStyle w:val="a6"/>
        <w:numPr>
          <w:ilvl w:val="2"/>
          <w:numId w:val="48"/>
        </w:numPr>
        <w:tabs>
          <w:tab w:val="left" w:pos="1134"/>
        </w:tabs>
        <w:ind w:left="0" w:right="285" w:firstLine="708"/>
        <w:jc w:val="both"/>
        <w:rPr>
          <w:lang w:val="ru-RU"/>
        </w:rPr>
      </w:pPr>
      <w:r w:rsidRPr="00A7520A">
        <w:rPr>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sidRPr="00A7520A">
        <w:rPr>
          <w:spacing w:val="-8"/>
          <w:lang w:val="ru-RU"/>
        </w:rPr>
        <w:t xml:space="preserve"> </w:t>
      </w:r>
      <w:r w:rsidRPr="00A7520A">
        <w:rPr>
          <w:lang w:val="ru-RU"/>
        </w:rPr>
        <w:t>оценки.</w:t>
      </w:r>
    </w:p>
    <w:p w:rsidR="00DD2384" w:rsidRPr="004F4E72" w:rsidRDefault="00EB158A" w:rsidP="00D45A43">
      <w:pPr>
        <w:pStyle w:val="4"/>
        <w:spacing w:before="3" w:line="298" w:lineRule="exact"/>
        <w:ind w:left="0"/>
        <w:rPr>
          <w:sz w:val="22"/>
          <w:szCs w:val="22"/>
        </w:rPr>
      </w:pPr>
      <w:r w:rsidRPr="004F4E72">
        <w:rPr>
          <w:sz w:val="22"/>
          <w:szCs w:val="22"/>
        </w:rPr>
        <w:t>Тепловые явления</w:t>
      </w:r>
    </w:p>
    <w:p w:rsidR="00DD2384" w:rsidRPr="004F4E72" w:rsidRDefault="00EB158A" w:rsidP="00D45A43">
      <w:pPr>
        <w:spacing w:line="295" w:lineRule="exact"/>
        <w:rPr>
          <w:b/>
        </w:rPr>
      </w:pPr>
      <w:r w:rsidRPr="004F4E72">
        <w:rPr>
          <w:b/>
        </w:rPr>
        <w:t>Выпускник научится:</w:t>
      </w:r>
    </w:p>
    <w:p w:rsidR="00DD2384" w:rsidRPr="004F4E72" w:rsidRDefault="00EB158A" w:rsidP="00CC1F04">
      <w:pPr>
        <w:pStyle w:val="a6"/>
        <w:numPr>
          <w:ilvl w:val="2"/>
          <w:numId w:val="48"/>
        </w:numPr>
        <w:tabs>
          <w:tab w:val="left" w:pos="1134"/>
        </w:tabs>
        <w:ind w:left="0" w:right="285" w:firstLine="708"/>
        <w:jc w:val="both"/>
        <w:rPr>
          <w:lang w:val="ru-RU"/>
        </w:rPr>
      </w:pPr>
      <w:r w:rsidRPr="004F4E72">
        <w:rPr>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sidRPr="004F4E72">
        <w:rPr>
          <w:spacing w:val="-1"/>
          <w:lang w:val="ru-RU"/>
        </w:rPr>
        <w:t xml:space="preserve"> </w:t>
      </w:r>
      <w:r w:rsidRPr="004F4E72">
        <w:rPr>
          <w:lang w:val="ru-RU"/>
        </w:rPr>
        <w:t>давления;</w:t>
      </w:r>
    </w:p>
    <w:p w:rsidR="00DD2384" w:rsidRPr="00457F40" w:rsidRDefault="00EB158A" w:rsidP="00CC1F04">
      <w:pPr>
        <w:pStyle w:val="a6"/>
        <w:numPr>
          <w:ilvl w:val="2"/>
          <w:numId w:val="48"/>
        </w:numPr>
        <w:tabs>
          <w:tab w:val="left" w:pos="1134"/>
        </w:tabs>
        <w:ind w:left="0" w:right="284" w:firstLine="708"/>
        <w:jc w:val="both"/>
        <w:rPr>
          <w:lang w:val="ru-RU"/>
        </w:rPr>
      </w:pPr>
      <w:r w:rsidRPr="004F4E72">
        <w:rPr>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w:t>
      </w:r>
      <w:r w:rsidRPr="004F4E72">
        <w:rPr>
          <w:spacing w:val="18"/>
          <w:lang w:val="ru-RU"/>
        </w:rPr>
        <w:t xml:space="preserve"> </w:t>
      </w:r>
      <w:r w:rsidRPr="004F4E72">
        <w:rPr>
          <w:lang w:val="ru-RU"/>
        </w:rPr>
        <w:t>их</w:t>
      </w:r>
      <w:r w:rsidR="00457F40">
        <w:rPr>
          <w:lang w:val="ru-RU"/>
        </w:rPr>
        <w:t xml:space="preserve"> обозначения</w:t>
      </w:r>
      <w:r w:rsidR="00457F40">
        <w:rPr>
          <w:lang w:val="ru-RU"/>
        </w:rPr>
        <w:tab/>
        <w:t xml:space="preserve">и единицы </w:t>
      </w:r>
      <w:r w:rsidRPr="00457F40">
        <w:rPr>
          <w:lang w:val="ru-RU"/>
        </w:rPr>
        <w:t>измерения,</w:t>
      </w:r>
      <w:r w:rsidRPr="00457F40">
        <w:rPr>
          <w:lang w:val="ru-RU"/>
        </w:rPr>
        <w:tab/>
        <w:t>находить</w:t>
      </w:r>
      <w:r w:rsidRPr="00457F40">
        <w:rPr>
          <w:lang w:val="ru-RU"/>
        </w:rPr>
        <w:tab/>
        <w:t>формулы,</w:t>
      </w:r>
      <w:r w:rsidRPr="00457F40">
        <w:rPr>
          <w:lang w:val="ru-RU"/>
        </w:rPr>
        <w:tab/>
        <w:t>связывающие</w:t>
      </w:r>
      <w:r w:rsidRPr="00457F40">
        <w:rPr>
          <w:lang w:val="ru-RU"/>
        </w:rPr>
        <w:tab/>
        <w:t>данную физическую величину с другими величинами, вычислять значение физической</w:t>
      </w:r>
      <w:r w:rsidRPr="00457F40">
        <w:rPr>
          <w:spacing w:val="-43"/>
          <w:lang w:val="ru-RU"/>
        </w:rPr>
        <w:t xml:space="preserve"> </w:t>
      </w:r>
      <w:r w:rsidRPr="00457F40">
        <w:rPr>
          <w:lang w:val="ru-RU"/>
        </w:rPr>
        <w:t>величины;</w:t>
      </w:r>
    </w:p>
    <w:p w:rsidR="00DD2384" w:rsidRPr="004F4E72" w:rsidRDefault="00EB158A" w:rsidP="00CC1F04">
      <w:pPr>
        <w:pStyle w:val="a6"/>
        <w:numPr>
          <w:ilvl w:val="2"/>
          <w:numId w:val="48"/>
        </w:numPr>
        <w:tabs>
          <w:tab w:val="left" w:pos="1134"/>
        </w:tabs>
        <w:ind w:left="0" w:right="286" w:firstLine="708"/>
        <w:jc w:val="both"/>
        <w:rPr>
          <w:lang w:val="ru-RU"/>
        </w:rPr>
      </w:pPr>
      <w:r w:rsidRPr="004F4E72">
        <w:rPr>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D2384" w:rsidRPr="004F4E72" w:rsidRDefault="00EB158A" w:rsidP="00CC1F04">
      <w:pPr>
        <w:pStyle w:val="a6"/>
        <w:numPr>
          <w:ilvl w:val="2"/>
          <w:numId w:val="48"/>
        </w:numPr>
        <w:tabs>
          <w:tab w:val="left" w:pos="1134"/>
        </w:tabs>
        <w:ind w:left="0" w:right="288" w:firstLine="708"/>
        <w:jc w:val="both"/>
        <w:rPr>
          <w:lang w:val="ru-RU"/>
        </w:rPr>
      </w:pPr>
      <w:r w:rsidRPr="004F4E72">
        <w:rPr>
          <w:lang w:val="ru-RU"/>
        </w:rPr>
        <w:t>различать основные признаки изученных физических моделей строения газов, жидкостей и твердых</w:t>
      </w:r>
      <w:r w:rsidRPr="004F4E72">
        <w:rPr>
          <w:spacing w:val="1"/>
          <w:lang w:val="ru-RU"/>
        </w:rPr>
        <w:t xml:space="preserve"> </w:t>
      </w:r>
      <w:r w:rsidRPr="004F4E72">
        <w:rPr>
          <w:lang w:val="ru-RU"/>
        </w:rPr>
        <w:t>тел;</w:t>
      </w:r>
    </w:p>
    <w:p w:rsidR="00DD2384" w:rsidRPr="004F4E72" w:rsidRDefault="00EB158A" w:rsidP="00CC1F04">
      <w:pPr>
        <w:pStyle w:val="a6"/>
        <w:numPr>
          <w:ilvl w:val="2"/>
          <w:numId w:val="48"/>
        </w:numPr>
        <w:tabs>
          <w:tab w:val="left" w:pos="1134"/>
        </w:tabs>
        <w:spacing w:line="237" w:lineRule="auto"/>
        <w:ind w:left="0" w:right="287" w:firstLine="708"/>
        <w:jc w:val="both"/>
        <w:rPr>
          <w:lang w:val="ru-RU"/>
        </w:rPr>
      </w:pPr>
      <w:r w:rsidRPr="004F4E72">
        <w:rPr>
          <w:lang w:val="ru-RU"/>
        </w:rPr>
        <w:t>приводить примеры практического использования физических знаний о тепловых</w:t>
      </w:r>
      <w:r w:rsidRPr="004F4E72">
        <w:rPr>
          <w:spacing w:val="-2"/>
          <w:lang w:val="ru-RU"/>
        </w:rPr>
        <w:t xml:space="preserve"> </w:t>
      </w:r>
      <w:r w:rsidRPr="004F4E72">
        <w:rPr>
          <w:lang w:val="ru-RU"/>
        </w:rPr>
        <w:t>явлениях;</w:t>
      </w:r>
    </w:p>
    <w:p w:rsidR="00DD2384" w:rsidRPr="004F4E72" w:rsidRDefault="00EB158A" w:rsidP="00CC1F04">
      <w:pPr>
        <w:pStyle w:val="a6"/>
        <w:numPr>
          <w:ilvl w:val="2"/>
          <w:numId w:val="48"/>
        </w:numPr>
        <w:tabs>
          <w:tab w:val="left" w:pos="1134"/>
        </w:tabs>
        <w:spacing w:before="3"/>
        <w:ind w:left="0" w:right="281" w:firstLine="708"/>
        <w:jc w:val="both"/>
        <w:rPr>
          <w:lang w:val="ru-RU"/>
        </w:rPr>
      </w:pPr>
      <w:r w:rsidRPr="004F4E72">
        <w:rPr>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4F4E72">
        <w:rPr>
          <w:spacing w:val="-31"/>
          <w:lang w:val="ru-RU"/>
        </w:rPr>
        <w:t xml:space="preserve"> </w:t>
      </w:r>
      <w:r w:rsidRPr="004F4E72">
        <w:rPr>
          <w:lang w:val="ru-RU"/>
        </w:rPr>
        <w:t>величины.</w:t>
      </w:r>
    </w:p>
    <w:p w:rsidR="00DD2384" w:rsidRPr="004F4E72" w:rsidRDefault="00EB158A" w:rsidP="00D45A43">
      <w:pPr>
        <w:pStyle w:val="4"/>
        <w:spacing w:before="7" w:line="295" w:lineRule="exact"/>
        <w:ind w:left="0"/>
        <w:rPr>
          <w:sz w:val="22"/>
          <w:szCs w:val="22"/>
        </w:rPr>
      </w:pPr>
      <w:r w:rsidRPr="004F4E72">
        <w:rPr>
          <w:sz w:val="22"/>
          <w:szCs w:val="22"/>
        </w:rPr>
        <w:t>Выпускник получит возможность научиться:</w:t>
      </w:r>
    </w:p>
    <w:p w:rsidR="00DD2384" w:rsidRPr="00A7520A" w:rsidRDefault="00EB158A" w:rsidP="00CC1F04">
      <w:pPr>
        <w:pStyle w:val="a6"/>
        <w:numPr>
          <w:ilvl w:val="2"/>
          <w:numId w:val="48"/>
        </w:numPr>
        <w:tabs>
          <w:tab w:val="left" w:pos="1134"/>
        </w:tabs>
        <w:ind w:left="0" w:right="286" w:firstLine="708"/>
        <w:jc w:val="both"/>
        <w:rPr>
          <w:lang w:val="ru-RU"/>
        </w:rPr>
      </w:pPr>
      <w:r w:rsidRPr="00A7520A">
        <w:rPr>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D2384" w:rsidRPr="00A7520A" w:rsidRDefault="00EB158A" w:rsidP="00CC1F04">
      <w:pPr>
        <w:pStyle w:val="a6"/>
        <w:numPr>
          <w:ilvl w:val="2"/>
          <w:numId w:val="48"/>
        </w:numPr>
        <w:tabs>
          <w:tab w:val="left" w:pos="1134"/>
        </w:tabs>
        <w:ind w:left="0" w:right="289" w:firstLine="708"/>
        <w:jc w:val="both"/>
        <w:rPr>
          <w:lang w:val="ru-RU"/>
        </w:rPr>
      </w:pPr>
      <w:r w:rsidRPr="00A7520A">
        <w:rPr>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sidRPr="00A7520A">
        <w:rPr>
          <w:spacing w:val="-8"/>
          <w:lang w:val="ru-RU"/>
        </w:rPr>
        <w:t xml:space="preserve"> </w:t>
      </w:r>
      <w:r w:rsidRPr="00A7520A">
        <w:rPr>
          <w:lang w:val="ru-RU"/>
        </w:rPr>
        <w:t>законов;</w:t>
      </w:r>
    </w:p>
    <w:p w:rsidR="00DD2384" w:rsidRPr="00A7520A" w:rsidRDefault="00EB158A" w:rsidP="00CC1F04">
      <w:pPr>
        <w:pStyle w:val="a6"/>
        <w:numPr>
          <w:ilvl w:val="2"/>
          <w:numId w:val="48"/>
        </w:numPr>
        <w:tabs>
          <w:tab w:val="left" w:pos="1134"/>
        </w:tabs>
        <w:spacing w:line="237" w:lineRule="auto"/>
        <w:ind w:left="0" w:right="289" w:firstLine="708"/>
        <w:jc w:val="both"/>
        <w:rPr>
          <w:lang w:val="ru-RU"/>
        </w:rPr>
      </w:pPr>
      <w:r w:rsidRPr="00A7520A">
        <w:rPr>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w:t>
      </w:r>
      <w:r w:rsidRPr="00A7520A">
        <w:rPr>
          <w:spacing w:val="-8"/>
          <w:lang w:val="ru-RU"/>
        </w:rPr>
        <w:t xml:space="preserve"> </w:t>
      </w:r>
      <w:r w:rsidRPr="00A7520A">
        <w:rPr>
          <w:lang w:val="ru-RU"/>
        </w:rPr>
        <w:t>оценки.</w:t>
      </w:r>
    </w:p>
    <w:p w:rsidR="00DD2384" w:rsidRPr="004F4E72" w:rsidRDefault="00EB158A" w:rsidP="00D45A43">
      <w:pPr>
        <w:pStyle w:val="4"/>
        <w:spacing w:before="10" w:line="240" w:lineRule="auto"/>
        <w:ind w:left="0" w:right="5191"/>
        <w:rPr>
          <w:sz w:val="22"/>
          <w:szCs w:val="22"/>
          <w:lang w:val="ru-RU"/>
        </w:rPr>
      </w:pPr>
      <w:r w:rsidRPr="004F4E72">
        <w:rPr>
          <w:sz w:val="22"/>
          <w:szCs w:val="22"/>
          <w:lang w:val="ru-RU"/>
        </w:rPr>
        <w:t>Электрические и магнитные явления Выпускник научится:</w:t>
      </w:r>
    </w:p>
    <w:p w:rsidR="00DD2384" w:rsidRPr="004F4E72" w:rsidRDefault="00EB158A" w:rsidP="00CC1F04">
      <w:pPr>
        <w:pStyle w:val="a6"/>
        <w:numPr>
          <w:ilvl w:val="2"/>
          <w:numId w:val="48"/>
        </w:numPr>
        <w:tabs>
          <w:tab w:val="left" w:pos="1134"/>
        </w:tabs>
        <w:ind w:left="0" w:right="289" w:firstLine="708"/>
        <w:jc w:val="both"/>
        <w:rPr>
          <w:lang w:val="ru-RU"/>
        </w:rPr>
      </w:pPr>
      <w:r w:rsidRPr="004F4E72">
        <w:rPr>
          <w:lang w:val="ru-RU"/>
        </w:rPr>
        <w:t xml:space="preserve">распознавать электромагнитные явления и объяснять на основе имеющихся знаний </w:t>
      </w:r>
      <w:r w:rsidRPr="004F4E72">
        <w:rPr>
          <w:lang w:val="ru-RU"/>
        </w:rPr>
        <w:lastRenderedPageBreak/>
        <w:t>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r w:rsidRPr="004F4E72">
        <w:rPr>
          <w:spacing w:val="-6"/>
          <w:lang w:val="ru-RU"/>
        </w:rPr>
        <w:t xml:space="preserve"> </w:t>
      </w:r>
      <w:r w:rsidRPr="004F4E72">
        <w:rPr>
          <w:lang w:val="ru-RU"/>
        </w:rPr>
        <w:t>света.</w:t>
      </w:r>
    </w:p>
    <w:p w:rsidR="00DD2384" w:rsidRPr="004F4E72" w:rsidRDefault="00EB158A" w:rsidP="00CC1F04">
      <w:pPr>
        <w:pStyle w:val="a6"/>
        <w:numPr>
          <w:ilvl w:val="2"/>
          <w:numId w:val="48"/>
        </w:numPr>
        <w:tabs>
          <w:tab w:val="left" w:pos="1134"/>
        </w:tabs>
        <w:ind w:left="0" w:right="282" w:firstLine="708"/>
        <w:jc w:val="both"/>
        <w:rPr>
          <w:lang w:val="ru-RU"/>
        </w:rPr>
      </w:pPr>
      <w:r w:rsidRPr="004F4E72">
        <w:rPr>
          <w:lang w:val="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sidRPr="004F4E72">
        <w:rPr>
          <w:spacing w:val="-8"/>
          <w:lang w:val="ru-RU"/>
        </w:rPr>
        <w:t xml:space="preserve"> </w:t>
      </w:r>
      <w:r w:rsidRPr="004F4E72">
        <w:rPr>
          <w:lang w:val="ru-RU"/>
        </w:rPr>
        <w:t>вольтметр).</w:t>
      </w:r>
    </w:p>
    <w:p w:rsidR="00DD2384" w:rsidRPr="004F4E72" w:rsidRDefault="00EB158A" w:rsidP="00CC1F04">
      <w:pPr>
        <w:pStyle w:val="a6"/>
        <w:numPr>
          <w:ilvl w:val="2"/>
          <w:numId w:val="48"/>
        </w:numPr>
        <w:tabs>
          <w:tab w:val="left" w:pos="1134"/>
        </w:tabs>
        <w:ind w:left="0" w:right="284" w:firstLine="708"/>
        <w:jc w:val="both"/>
        <w:rPr>
          <w:lang w:val="ru-RU"/>
        </w:rPr>
      </w:pPr>
      <w:r w:rsidRPr="004F4E72">
        <w:rPr>
          <w:lang w:val="ru-RU"/>
        </w:rPr>
        <w:t>использовать оптические схемы для построения изображений в плоском зеркале и собирающей</w:t>
      </w:r>
      <w:r w:rsidRPr="004F4E72">
        <w:rPr>
          <w:spacing w:val="-3"/>
          <w:lang w:val="ru-RU"/>
        </w:rPr>
        <w:t xml:space="preserve"> </w:t>
      </w:r>
      <w:r w:rsidRPr="004F4E72">
        <w:rPr>
          <w:lang w:val="ru-RU"/>
        </w:rPr>
        <w:t>линзе.</w:t>
      </w:r>
    </w:p>
    <w:p w:rsidR="00DD2384" w:rsidRPr="004F4E72" w:rsidRDefault="00EB158A" w:rsidP="00CC1F04">
      <w:pPr>
        <w:pStyle w:val="a6"/>
        <w:numPr>
          <w:ilvl w:val="2"/>
          <w:numId w:val="48"/>
        </w:numPr>
        <w:tabs>
          <w:tab w:val="left" w:pos="1134"/>
        </w:tabs>
        <w:ind w:left="0" w:right="289" w:firstLine="708"/>
        <w:jc w:val="both"/>
        <w:rPr>
          <w:lang w:val="ru-RU"/>
        </w:rPr>
      </w:pPr>
      <w:r w:rsidRPr="004F4E72">
        <w:rPr>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sidRPr="004F4E72">
        <w:rPr>
          <w:spacing w:val="-29"/>
          <w:lang w:val="ru-RU"/>
        </w:rPr>
        <w:t xml:space="preserve"> </w:t>
      </w:r>
      <w:r w:rsidRPr="004F4E72">
        <w:rPr>
          <w:lang w:val="ru-RU"/>
        </w:rPr>
        <w:t>величинами.</w:t>
      </w:r>
    </w:p>
    <w:p w:rsidR="00DD2384" w:rsidRPr="004F4E72" w:rsidRDefault="00EB158A" w:rsidP="00CC1F04">
      <w:pPr>
        <w:pStyle w:val="a6"/>
        <w:numPr>
          <w:ilvl w:val="2"/>
          <w:numId w:val="48"/>
        </w:numPr>
        <w:tabs>
          <w:tab w:val="left" w:pos="1134"/>
        </w:tabs>
        <w:spacing w:before="74"/>
        <w:ind w:left="0" w:right="286" w:firstLine="708"/>
        <w:jc w:val="both"/>
        <w:rPr>
          <w:lang w:val="ru-RU"/>
        </w:rPr>
      </w:pPr>
      <w:r w:rsidRPr="004F4E72">
        <w:rPr>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sidRPr="004F4E72">
        <w:rPr>
          <w:spacing w:val="-4"/>
          <w:lang w:val="ru-RU"/>
        </w:rPr>
        <w:t xml:space="preserve"> </w:t>
      </w:r>
      <w:r w:rsidRPr="004F4E72">
        <w:rPr>
          <w:lang w:val="ru-RU"/>
        </w:rPr>
        <w:t>выражение.</w:t>
      </w:r>
    </w:p>
    <w:p w:rsidR="00DD2384" w:rsidRPr="004F4E72" w:rsidRDefault="00EB158A" w:rsidP="00CC1F04">
      <w:pPr>
        <w:pStyle w:val="a6"/>
        <w:numPr>
          <w:ilvl w:val="2"/>
          <w:numId w:val="48"/>
        </w:numPr>
        <w:tabs>
          <w:tab w:val="left" w:pos="993"/>
        </w:tabs>
        <w:ind w:left="0" w:right="291" w:firstLine="708"/>
        <w:jc w:val="both"/>
        <w:rPr>
          <w:lang w:val="ru-RU"/>
        </w:rPr>
      </w:pPr>
      <w:r w:rsidRPr="004F4E72">
        <w:rPr>
          <w:lang w:val="ru-RU"/>
        </w:rPr>
        <w:t>приводить примеры практического использования физических знаний о электромагнитных</w:t>
      </w:r>
      <w:r w:rsidRPr="004F4E72">
        <w:rPr>
          <w:spacing w:val="-2"/>
          <w:lang w:val="ru-RU"/>
        </w:rPr>
        <w:t xml:space="preserve"> </w:t>
      </w:r>
      <w:r w:rsidRPr="004F4E72">
        <w:rPr>
          <w:lang w:val="ru-RU"/>
        </w:rPr>
        <w:t>явлениях</w:t>
      </w:r>
    </w:p>
    <w:p w:rsidR="00DD2384" w:rsidRPr="004F4E72" w:rsidRDefault="00EB158A" w:rsidP="00CC1F04">
      <w:pPr>
        <w:pStyle w:val="a6"/>
        <w:numPr>
          <w:ilvl w:val="2"/>
          <w:numId w:val="48"/>
        </w:numPr>
        <w:tabs>
          <w:tab w:val="left" w:pos="993"/>
        </w:tabs>
        <w:ind w:left="0" w:right="283" w:firstLine="708"/>
        <w:jc w:val="both"/>
        <w:rPr>
          <w:lang w:val="ru-RU"/>
        </w:rPr>
      </w:pPr>
      <w:r w:rsidRPr="004F4E72">
        <w:rPr>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4F4E72">
        <w:rPr>
          <w:spacing w:val="-28"/>
          <w:lang w:val="ru-RU"/>
        </w:rPr>
        <w:t xml:space="preserve"> </w:t>
      </w:r>
      <w:r w:rsidRPr="004F4E72">
        <w:rPr>
          <w:lang w:val="ru-RU"/>
        </w:rPr>
        <w:t>величины.</w:t>
      </w:r>
    </w:p>
    <w:p w:rsidR="00DD2384" w:rsidRPr="004F4E72" w:rsidRDefault="00EB158A" w:rsidP="00D45A43">
      <w:pPr>
        <w:pStyle w:val="4"/>
        <w:tabs>
          <w:tab w:val="left" w:pos="993"/>
        </w:tabs>
        <w:spacing w:before="5" w:line="295" w:lineRule="exact"/>
        <w:ind w:left="0"/>
        <w:rPr>
          <w:sz w:val="22"/>
          <w:szCs w:val="22"/>
        </w:rPr>
      </w:pPr>
      <w:r w:rsidRPr="004F4E72">
        <w:rPr>
          <w:sz w:val="22"/>
          <w:szCs w:val="22"/>
        </w:rPr>
        <w:t>Выпускник получит возможность научиться:</w:t>
      </w:r>
    </w:p>
    <w:p w:rsidR="00DD2384" w:rsidRPr="00A7520A" w:rsidRDefault="00EB158A" w:rsidP="00CC1F04">
      <w:pPr>
        <w:pStyle w:val="a6"/>
        <w:numPr>
          <w:ilvl w:val="2"/>
          <w:numId w:val="48"/>
        </w:numPr>
        <w:tabs>
          <w:tab w:val="left" w:pos="993"/>
        </w:tabs>
        <w:ind w:left="0" w:right="289" w:firstLine="708"/>
        <w:jc w:val="both"/>
        <w:rPr>
          <w:lang w:val="ru-RU"/>
        </w:rPr>
      </w:pPr>
      <w:r w:rsidRPr="00A7520A">
        <w:rPr>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sidRPr="00A7520A">
        <w:rPr>
          <w:spacing w:val="-26"/>
          <w:lang w:val="ru-RU"/>
        </w:rPr>
        <w:t xml:space="preserve"> </w:t>
      </w:r>
      <w:r w:rsidRPr="00A7520A">
        <w:rPr>
          <w:lang w:val="ru-RU"/>
        </w:rPr>
        <w:t>организмы;</w:t>
      </w:r>
    </w:p>
    <w:p w:rsidR="00DD2384" w:rsidRPr="00A7520A" w:rsidRDefault="00EB158A" w:rsidP="00CC1F04">
      <w:pPr>
        <w:pStyle w:val="a6"/>
        <w:numPr>
          <w:ilvl w:val="2"/>
          <w:numId w:val="48"/>
        </w:numPr>
        <w:tabs>
          <w:tab w:val="left" w:pos="993"/>
        </w:tabs>
        <w:ind w:left="0" w:right="285" w:firstLine="708"/>
        <w:jc w:val="both"/>
        <w:rPr>
          <w:lang w:val="ru-RU"/>
        </w:rPr>
      </w:pPr>
      <w:r w:rsidRPr="00A7520A">
        <w:rPr>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sidRPr="00A7520A">
        <w:rPr>
          <w:spacing w:val="-1"/>
          <w:lang w:val="ru-RU"/>
        </w:rPr>
        <w:t xml:space="preserve"> </w:t>
      </w:r>
      <w:r w:rsidRPr="00A7520A">
        <w:rPr>
          <w:lang w:val="ru-RU"/>
        </w:rPr>
        <w:t>др.);</w:t>
      </w:r>
    </w:p>
    <w:p w:rsidR="00DD2384" w:rsidRPr="00A7520A" w:rsidRDefault="00EB158A" w:rsidP="00CC1F04">
      <w:pPr>
        <w:pStyle w:val="a6"/>
        <w:numPr>
          <w:ilvl w:val="2"/>
          <w:numId w:val="48"/>
        </w:numPr>
        <w:tabs>
          <w:tab w:val="left" w:pos="993"/>
        </w:tabs>
        <w:ind w:left="0" w:right="280" w:firstLine="708"/>
        <w:jc w:val="both"/>
        <w:rPr>
          <w:lang w:val="ru-RU"/>
        </w:rPr>
      </w:pPr>
      <w:r w:rsidRPr="00A7520A">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A7520A">
        <w:rPr>
          <w:spacing w:val="-2"/>
          <w:lang w:val="ru-RU"/>
        </w:rPr>
        <w:t xml:space="preserve"> </w:t>
      </w:r>
      <w:r w:rsidRPr="00A7520A">
        <w:rPr>
          <w:lang w:val="ru-RU"/>
        </w:rPr>
        <w:t>фактов;</w:t>
      </w:r>
    </w:p>
    <w:p w:rsidR="00DD2384" w:rsidRPr="00A7520A" w:rsidRDefault="00EB158A" w:rsidP="00CC1F04">
      <w:pPr>
        <w:pStyle w:val="a6"/>
        <w:numPr>
          <w:ilvl w:val="2"/>
          <w:numId w:val="48"/>
        </w:numPr>
        <w:tabs>
          <w:tab w:val="left" w:pos="993"/>
        </w:tabs>
        <w:ind w:left="0" w:right="291" w:firstLine="708"/>
        <w:jc w:val="both"/>
        <w:rPr>
          <w:lang w:val="ru-RU"/>
        </w:rPr>
      </w:pPr>
      <w:r w:rsidRPr="00A7520A">
        <w:rPr>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w:t>
      </w:r>
      <w:r w:rsidRPr="00A7520A">
        <w:rPr>
          <w:spacing w:val="-16"/>
          <w:lang w:val="ru-RU"/>
        </w:rPr>
        <w:t xml:space="preserve"> </w:t>
      </w:r>
      <w:r w:rsidRPr="00A7520A">
        <w:rPr>
          <w:lang w:val="ru-RU"/>
        </w:rPr>
        <w:t>оценки.</w:t>
      </w:r>
    </w:p>
    <w:p w:rsidR="00DD2384" w:rsidRPr="004F4E72" w:rsidRDefault="00EB158A" w:rsidP="00D45A43">
      <w:pPr>
        <w:pStyle w:val="4"/>
        <w:tabs>
          <w:tab w:val="left" w:pos="993"/>
        </w:tabs>
        <w:spacing w:line="240" w:lineRule="auto"/>
        <w:ind w:left="0"/>
        <w:rPr>
          <w:sz w:val="22"/>
          <w:szCs w:val="22"/>
        </w:rPr>
      </w:pPr>
      <w:r w:rsidRPr="004F4E72">
        <w:rPr>
          <w:sz w:val="22"/>
          <w:szCs w:val="22"/>
        </w:rPr>
        <w:t>Квантовые явления</w:t>
      </w:r>
    </w:p>
    <w:p w:rsidR="00DD2384" w:rsidRPr="004F4E72" w:rsidRDefault="00EB158A" w:rsidP="00D45A43">
      <w:pPr>
        <w:tabs>
          <w:tab w:val="left" w:pos="993"/>
        </w:tabs>
        <w:spacing w:line="295" w:lineRule="exact"/>
        <w:rPr>
          <w:b/>
        </w:rPr>
      </w:pPr>
      <w:r w:rsidRPr="004F4E72">
        <w:rPr>
          <w:b/>
        </w:rPr>
        <w:t>Выпускник научится:</w:t>
      </w:r>
    </w:p>
    <w:p w:rsidR="00DD2384" w:rsidRPr="004F4E72" w:rsidRDefault="00EB158A" w:rsidP="00CC1F04">
      <w:pPr>
        <w:pStyle w:val="a6"/>
        <w:numPr>
          <w:ilvl w:val="2"/>
          <w:numId w:val="48"/>
        </w:numPr>
        <w:tabs>
          <w:tab w:val="left" w:pos="993"/>
        </w:tabs>
        <w:ind w:left="0" w:right="283" w:firstLine="708"/>
        <w:jc w:val="both"/>
        <w:rPr>
          <w:lang w:val="ru-RU"/>
        </w:rPr>
      </w:pPr>
      <w:r w:rsidRPr="004F4E72">
        <w:rPr>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4F4E72">
        <w:t>α</w:t>
      </w:r>
      <w:r w:rsidRPr="004F4E72">
        <w:rPr>
          <w:lang w:val="ru-RU"/>
        </w:rPr>
        <w:t xml:space="preserve">-, </w:t>
      </w:r>
      <w:r w:rsidRPr="004F4E72">
        <w:t>β</w:t>
      </w:r>
      <w:r w:rsidRPr="004F4E72">
        <w:rPr>
          <w:lang w:val="ru-RU"/>
        </w:rPr>
        <w:t xml:space="preserve">- и </w:t>
      </w:r>
      <w:r w:rsidRPr="004F4E72">
        <w:t>γ</w:t>
      </w:r>
      <w:r w:rsidRPr="004F4E72">
        <w:rPr>
          <w:lang w:val="ru-RU"/>
        </w:rPr>
        <w:t>-излучения, возникновение линейчатого спектра излучения атома;</w:t>
      </w:r>
    </w:p>
    <w:p w:rsidR="00DD2384" w:rsidRPr="004F4E72" w:rsidRDefault="00EB158A" w:rsidP="00CC1F04">
      <w:pPr>
        <w:pStyle w:val="a6"/>
        <w:numPr>
          <w:ilvl w:val="2"/>
          <w:numId w:val="48"/>
        </w:numPr>
        <w:tabs>
          <w:tab w:val="left" w:pos="993"/>
        </w:tabs>
        <w:ind w:left="0" w:right="290" w:firstLine="708"/>
        <w:jc w:val="both"/>
        <w:rPr>
          <w:lang w:val="ru-RU"/>
        </w:rPr>
      </w:pPr>
      <w:r w:rsidRPr="004F4E72">
        <w:rPr>
          <w:lang w:val="ru-RU"/>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r w:rsidRPr="004F4E72">
        <w:rPr>
          <w:lang w:val="ru-RU"/>
        </w:rPr>
        <w:lastRenderedPageBreak/>
        <w:t>вычислять значение физической</w:t>
      </w:r>
      <w:r w:rsidRPr="004F4E72">
        <w:rPr>
          <w:spacing w:val="2"/>
          <w:lang w:val="ru-RU"/>
        </w:rPr>
        <w:t xml:space="preserve"> </w:t>
      </w:r>
      <w:r w:rsidRPr="004F4E72">
        <w:rPr>
          <w:lang w:val="ru-RU"/>
        </w:rPr>
        <w:t>величины;</w:t>
      </w:r>
    </w:p>
    <w:p w:rsidR="00DD2384" w:rsidRPr="004F4E72" w:rsidRDefault="00EB158A" w:rsidP="00CC1F04">
      <w:pPr>
        <w:pStyle w:val="a6"/>
        <w:numPr>
          <w:ilvl w:val="2"/>
          <w:numId w:val="48"/>
        </w:numPr>
        <w:tabs>
          <w:tab w:val="left" w:pos="993"/>
        </w:tabs>
        <w:ind w:left="0" w:right="282" w:firstLine="708"/>
        <w:jc w:val="both"/>
        <w:rPr>
          <w:lang w:val="ru-RU"/>
        </w:rPr>
      </w:pPr>
      <w:r w:rsidRPr="004F4E72">
        <w:rPr>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w:t>
      </w:r>
      <w:r w:rsidRPr="004F4E72">
        <w:rPr>
          <w:spacing w:val="-7"/>
          <w:lang w:val="ru-RU"/>
        </w:rPr>
        <w:t xml:space="preserve"> </w:t>
      </w:r>
      <w:r w:rsidRPr="004F4E72">
        <w:rPr>
          <w:lang w:val="ru-RU"/>
        </w:rPr>
        <w:t>выражение;</w:t>
      </w:r>
    </w:p>
    <w:p w:rsidR="00DD2384" w:rsidRPr="004F4E72" w:rsidRDefault="00EB158A" w:rsidP="00CC1F04">
      <w:pPr>
        <w:pStyle w:val="a6"/>
        <w:numPr>
          <w:ilvl w:val="2"/>
          <w:numId w:val="48"/>
        </w:numPr>
        <w:tabs>
          <w:tab w:val="left" w:pos="993"/>
        </w:tabs>
        <w:ind w:left="0" w:right="290" w:firstLine="708"/>
        <w:jc w:val="both"/>
        <w:rPr>
          <w:lang w:val="ru-RU"/>
        </w:rPr>
      </w:pPr>
      <w:r w:rsidRPr="004F4E72">
        <w:rPr>
          <w:lang w:val="ru-RU"/>
        </w:rPr>
        <w:t>различать основные признаки планетарной модели атома, нуклонной модели атомного</w:t>
      </w:r>
      <w:r w:rsidRPr="004F4E72">
        <w:rPr>
          <w:spacing w:val="-2"/>
          <w:lang w:val="ru-RU"/>
        </w:rPr>
        <w:t xml:space="preserve"> </w:t>
      </w:r>
      <w:r w:rsidRPr="004F4E72">
        <w:rPr>
          <w:lang w:val="ru-RU"/>
        </w:rPr>
        <w:t>ядра;</w:t>
      </w:r>
    </w:p>
    <w:p w:rsidR="00DD2384" w:rsidRPr="004F4E72" w:rsidRDefault="00EB158A" w:rsidP="00CC1F04">
      <w:pPr>
        <w:pStyle w:val="a6"/>
        <w:numPr>
          <w:ilvl w:val="2"/>
          <w:numId w:val="48"/>
        </w:numPr>
        <w:tabs>
          <w:tab w:val="left" w:pos="993"/>
        </w:tabs>
        <w:spacing w:before="77" w:line="237" w:lineRule="auto"/>
        <w:ind w:left="0" w:right="293" w:firstLine="708"/>
        <w:jc w:val="both"/>
        <w:rPr>
          <w:lang w:val="ru-RU"/>
        </w:rPr>
      </w:pPr>
      <w:r w:rsidRPr="004F4E72">
        <w:rPr>
          <w:lang w:val="ru-RU"/>
        </w:rPr>
        <w:t>приводить примеры проявления в природе и практического использования радиоактивности, ядерных и термоядерных реакций, спектрального</w:t>
      </w:r>
      <w:r w:rsidRPr="004F4E72">
        <w:rPr>
          <w:spacing w:val="-8"/>
          <w:lang w:val="ru-RU"/>
        </w:rPr>
        <w:t xml:space="preserve"> </w:t>
      </w:r>
      <w:r w:rsidRPr="004F4E72">
        <w:rPr>
          <w:lang w:val="ru-RU"/>
        </w:rPr>
        <w:t>анализа.</w:t>
      </w:r>
    </w:p>
    <w:p w:rsidR="00DD2384" w:rsidRPr="004F4E72" w:rsidRDefault="00EB158A" w:rsidP="00D45A43">
      <w:pPr>
        <w:pStyle w:val="4"/>
        <w:tabs>
          <w:tab w:val="left" w:pos="993"/>
        </w:tabs>
        <w:spacing w:before="9" w:line="295" w:lineRule="exact"/>
        <w:ind w:left="0"/>
        <w:rPr>
          <w:sz w:val="22"/>
          <w:szCs w:val="22"/>
        </w:rPr>
      </w:pPr>
      <w:r w:rsidRPr="004F4E72">
        <w:rPr>
          <w:sz w:val="22"/>
          <w:szCs w:val="22"/>
        </w:rPr>
        <w:t>Выпускник получит возможность научиться:</w:t>
      </w:r>
    </w:p>
    <w:p w:rsidR="00DD2384" w:rsidRPr="00A7520A" w:rsidRDefault="00EB158A" w:rsidP="00CC1F04">
      <w:pPr>
        <w:pStyle w:val="a6"/>
        <w:numPr>
          <w:ilvl w:val="2"/>
          <w:numId w:val="48"/>
        </w:numPr>
        <w:tabs>
          <w:tab w:val="left" w:pos="993"/>
        </w:tabs>
        <w:ind w:left="0" w:right="284" w:firstLine="708"/>
        <w:jc w:val="both"/>
        <w:rPr>
          <w:lang w:val="ru-RU"/>
        </w:rPr>
      </w:pPr>
      <w:r w:rsidRPr="00A7520A">
        <w:rPr>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D2384" w:rsidRPr="00A7520A" w:rsidRDefault="00EB158A" w:rsidP="00CC1F04">
      <w:pPr>
        <w:pStyle w:val="a6"/>
        <w:numPr>
          <w:ilvl w:val="2"/>
          <w:numId w:val="48"/>
        </w:numPr>
        <w:tabs>
          <w:tab w:val="left" w:pos="993"/>
        </w:tabs>
        <w:spacing w:line="314" w:lineRule="exact"/>
        <w:ind w:left="0" w:firstLine="708"/>
        <w:rPr>
          <w:lang w:val="ru-RU"/>
        </w:rPr>
      </w:pPr>
      <w:r w:rsidRPr="00A7520A">
        <w:rPr>
          <w:lang w:val="ru-RU"/>
        </w:rPr>
        <w:t>соотносить энергию связи атомных ядер с дефектом</w:t>
      </w:r>
      <w:r w:rsidRPr="00A7520A">
        <w:rPr>
          <w:spacing w:val="-3"/>
          <w:lang w:val="ru-RU"/>
        </w:rPr>
        <w:t xml:space="preserve"> </w:t>
      </w:r>
      <w:r w:rsidRPr="00A7520A">
        <w:rPr>
          <w:lang w:val="ru-RU"/>
        </w:rPr>
        <w:t>массы;</w:t>
      </w:r>
    </w:p>
    <w:p w:rsidR="00DD2384" w:rsidRPr="00A7520A" w:rsidRDefault="00EB158A" w:rsidP="00CC1F04">
      <w:pPr>
        <w:pStyle w:val="a6"/>
        <w:numPr>
          <w:ilvl w:val="2"/>
          <w:numId w:val="48"/>
        </w:numPr>
        <w:tabs>
          <w:tab w:val="left" w:pos="993"/>
        </w:tabs>
        <w:ind w:left="0" w:right="286" w:firstLine="708"/>
        <w:jc w:val="both"/>
        <w:rPr>
          <w:lang w:val="ru-RU"/>
        </w:rPr>
      </w:pPr>
      <w:r w:rsidRPr="00A7520A">
        <w:rPr>
          <w:lang w:val="ru-RU"/>
        </w:rPr>
        <w:t>приводить примеры влияния радиоактивных излучений на живые организмы; понимать принцип действия дозиметра и различать условия его</w:t>
      </w:r>
      <w:r w:rsidRPr="00A7520A">
        <w:rPr>
          <w:spacing w:val="-7"/>
          <w:lang w:val="ru-RU"/>
        </w:rPr>
        <w:t xml:space="preserve"> </w:t>
      </w:r>
      <w:r w:rsidRPr="00A7520A">
        <w:rPr>
          <w:lang w:val="ru-RU"/>
        </w:rPr>
        <w:t>использования;</w:t>
      </w:r>
    </w:p>
    <w:p w:rsidR="00DD2384" w:rsidRPr="00A7520A" w:rsidRDefault="00EB158A" w:rsidP="00CC1F04">
      <w:pPr>
        <w:pStyle w:val="a6"/>
        <w:numPr>
          <w:ilvl w:val="2"/>
          <w:numId w:val="48"/>
        </w:numPr>
        <w:tabs>
          <w:tab w:val="left" w:pos="993"/>
        </w:tabs>
        <w:ind w:left="0" w:right="288" w:firstLine="708"/>
        <w:jc w:val="both"/>
        <w:rPr>
          <w:lang w:val="ru-RU"/>
        </w:rPr>
      </w:pPr>
      <w:r w:rsidRPr="00A7520A">
        <w:rPr>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w:t>
      </w:r>
      <w:r w:rsidRPr="00A7520A">
        <w:rPr>
          <w:spacing w:val="-3"/>
          <w:lang w:val="ru-RU"/>
        </w:rPr>
        <w:t xml:space="preserve"> </w:t>
      </w:r>
      <w:r w:rsidRPr="00A7520A">
        <w:rPr>
          <w:lang w:val="ru-RU"/>
        </w:rPr>
        <w:t>синтеза.</w:t>
      </w:r>
    </w:p>
    <w:p w:rsidR="00A7520A" w:rsidRDefault="00EB158A" w:rsidP="00D45A43">
      <w:pPr>
        <w:pStyle w:val="4"/>
        <w:tabs>
          <w:tab w:val="left" w:pos="993"/>
        </w:tabs>
        <w:spacing w:before="6" w:line="240" w:lineRule="auto"/>
        <w:ind w:left="0" w:right="3829"/>
        <w:rPr>
          <w:sz w:val="22"/>
          <w:szCs w:val="22"/>
        </w:rPr>
      </w:pPr>
      <w:r w:rsidRPr="004F4E72">
        <w:rPr>
          <w:sz w:val="22"/>
          <w:szCs w:val="22"/>
        </w:rPr>
        <w:t xml:space="preserve">Элементы астрономии </w:t>
      </w:r>
    </w:p>
    <w:p w:rsidR="00DD2384" w:rsidRPr="004F4E72" w:rsidRDefault="00EB158A" w:rsidP="00D45A43">
      <w:pPr>
        <w:pStyle w:val="4"/>
        <w:spacing w:before="6" w:line="240" w:lineRule="auto"/>
        <w:ind w:left="0" w:right="3829"/>
        <w:rPr>
          <w:sz w:val="22"/>
          <w:szCs w:val="22"/>
        </w:rPr>
      </w:pPr>
      <w:r w:rsidRPr="004F4E72">
        <w:rPr>
          <w:sz w:val="22"/>
          <w:szCs w:val="22"/>
        </w:rPr>
        <w:t>Выпускник научится:</w:t>
      </w:r>
    </w:p>
    <w:p w:rsidR="00DD2384" w:rsidRPr="00A7520A" w:rsidRDefault="00EB158A" w:rsidP="00CC1F04">
      <w:pPr>
        <w:pStyle w:val="a6"/>
        <w:numPr>
          <w:ilvl w:val="2"/>
          <w:numId w:val="48"/>
        </w:numPr>
        <w:tabs>
          <w:tab w:val="left" w:pos="993"/>
        </w:tabs>
        <w:ind w:left="0" w:right="290" w:firstLine="708"/>
        <w:jc w:val="both"/>
        <w:rPr>
          <w:lang w:val="ru-RU"/>
        </w:rPr>
      </w:pPr>
      <w:r w:rsidRPr="00E94E58">
        <w:rPr>
          <w:lang w:val="ru-RU"/>
        </w:rPr>
        <w:t>указывать названия планет Солнечной системы; различать основные признаки суточного вращения звездного неба, движения Луны, Сол</w:t>
      </w:r>
      <w:r w:rsidR="00A7520A">
        <w:rPr>
          <w:lang w:val="ru-RU"/>
        </w:rPr>
        <w:t>нца и планет относительно звезд</w:t>
      </w:r>
    </w:p>
    <w:p w:rsidR="00DD2384" w:rsidRPr="00A7520A" w:rsidRDefault="00EB158A" w:rsidP="00CC1F04">
      <w:pPr>
        <w:pStyle w:val="a6"/>
        <w:numPr>
          <w:ilvl w:val="2"/>
          <w:numId w:val="48"/>
        </w:numPr>
        <w:tabs>
          <w:tab w:val="left" w:pos="709"/>
        </w:tabs>
        <w:spacing w:line="312" w:lineRule="exact"/>
        <w:ind w:left="0" w:firstLine="851"/>
        <w:jc w:val="both"/>
        <w:rPr>
          <w:lang w:val="ru-RU"/>
        </w:rPr>
      </w:pPr>
      <w:r w:rsidRPr="00A7520A">
        <w:rPr>
          <w:lang w:val="ru-RU"/>
        </w:rPr>
        <w:t>понимать различия между гелиоцентрической и геоцентрической</w:t>
      </w:r>
      <w:r w:rsidRPr="00A7520A">
        <w:rPr>
          <w:spacing w:val="3"/>
          <w:lang w:val="ru-RU"/>
        </w:rPr>
        <w:t xml:space="preserve"> </w:t>
      </w:r>
      <w:r w:rsidRPr="00A7520A">
        <w:rPr>
          <w:lang w:val="ru-RU"/>
        </w:rPr>
        <w:t>сист</w:t>
      </w:r>
      <w:r w:rsidR="00E94E58" w:rsidRPr="00A7520A">
        <w:rPr>
          <w:lang w:val="ru-RU"/>
        </w:rPr>
        <w:t>емами.</w:t>
      </w:r>
    </w:p>
    <w:p w:rsidR="00DD2384" w:rsidRPr="004F4E72" w:rsidRDefault="00EB158A" w:rsidP="00D45A43">
      <w:pPr>
        <w:pStyle w:val="4"/>
        <w:tabs>
          <w:tab w:val="left" w:pos="336"/>
          <w:tab w:val="left" w:pos="709"/>
        </w:tabs>
        <w:ind w:left="0" w:right="-9616" w:firstLine="851"/>
        <w:jc w:val="both"/>
        <w:rPr>
          <w:sz w:val="22"/>
          <w:szCs w:val="22"/>
        </w:rPr>
      </w:pPr>
      <w:r w:rsidRPr="004F4E72">
        <w:rPr>
          <w:sz w:val="22"/>
          <w:szCs w:val="22"/>
        </w:rPr>
        <w:t>Выпускник получит возможность научиться:</w:t>
      </w:r>
    </w:p>
    <w:p w:rsidR="00A7520A" w:rsidRPr="00A7520A" w:rsidRDefault="00EB158A" w:rsidP="00CC1F04">
      <w:pPr>
        <w:pStyle w:val="a6"/>
        <w:numPr>
          <w:ilvl w:val="0"/>
          <w:numId w:val="46"/>
        </w:numPr>
        <w:tabs>
          <w:tab w:val="left" w:pos="426"/>
          <w:tab w:val="left" w:pos="709"/>
        </w:tabs>
        <w:spacing w:line="316" w:lineRule="exact"/>
        <w:ind w:left="0" w:firstLine="851"/>
        <w:jc w:val="both"/>
        <w:rPr>
          <w:lang w:val="ru-RU"/>
        </w:rPr>
      </w:pPr>
      <w:r w:rsidRPr="00A7520A">
        <w:rPr>
          <w:lang w:val="ru-RU"/>
        </w:rPr>
        <w:t>указывать общие свойства и отличия планет земной группы и</w:t>
      </w:r>
      <w:r w:rsidRPr="00A7520A">
        <w:rPr>
          <w:spacing w:val="-1"/>
          <w:lang w:val="ru-RU"/>
        </w:rPr>
        <w:t xml:space="preserve"> </w:t>
      </w:r>
      <w:r w:rsidR="00A7520A" w:rsidRPr="00A7520A">
        <w:rPr>
          <w:lang w:val="ru-RU"/>
        </w:rPr>
        <w:t>планет</w:t>
      </w:r>
    </w:p>
    <w:p w:rsidR="00DD2384" w:rsidRPr="00A7520A" w:rsidRDefault="00EB158A" w:rsidP="00D45A43">
      <w:pPr>
        <w:tabs>
          <w:tab w:val="left" w:pos="426"/>
          <w:tab w:val="left" w:pos="709"/>
        </w:tabs>
        <w:spacing w:line="316" w:lineRule="exact"/>
        <w:jc w:val="both"/>
        <w:rPr>
          <w:lang w:val="ru-RU"/>
        </w:rPr>
      </w:pPr>
      <w:r w:rsidRPr="00A7520A">
        <w:rPr>
          <w:lang w:val="ru-RU"/>
        </w:rPr>
        <w:t>гигантов;</w:t>
      </w:r>
    </w:p>
    <w:p w:rsidR="00A7520A" w:rsidRPr="00A7520A" w:rsidRDefault="00EB158A" w:rsidP="00CC1F04">
      <w:pPr>
        <w:pStyle w:val="a6"/>
        <w:numPr>
          <w:ilvl w:val="0"/>
          <w:numId w:val="82"/>
        </w:numPr>
        <w:tabs>
          <w:tab w:val="left" w:pos="336"/>
          <w:tab w:val="left" w:pos="709"/>
        </w:tabs>
        <w:ind w:left="0" w:right="518" w:firstLine="851"/>
        <w:jc w:val="both"/>
        <w:rPr>
          <w:lang w:val="ru-RU"/>
        </w:rPr>
      </w:pPr>
      <w:r w:rsidRPr="00A7520A">
        <w:rPr>
          <w:lang w:val="ru-RU"/>
        </w:rPr>
        <w:t>малых тел Солнечной системы и боль</w:t>
      </w:r>
      <w:r w:rsidR="00A7520A" w:rsidRPr="00A7520A">
        <w:rPr>
          <w:lang w:val="ru-RU"/>
        </w:rPr>
        <w:t>ших планет; пользоваться картой</w:t>
      </w:r>
    </w:p>
    <w:p w:rsidR="00DD2384" w:rsidRPr="00A7520A" w:rsidRDefault="00EB158A" w:rsidP="00D45A43">
      <w:pPr>
        <w:tabs>
          <w:tab w:val="left" w:pos="336"/>
          <w:tab w:val="left" w:pos="709"/>
        </w:tabs>
        <w:ind w:right="518"/>
        <w:jc w:val="both"/>
        <w:rPr>
          <w:lang w:val="ru-RU"/>
        </w:rPr>
      </w:pPr>
      <w:r w:rsidRPr="00A7520A">
        <w:rPr>
          <w:lang w:val="ru-RU"/>
        </w:rPr>
        <w:t>звездного неба при наблюдениях звездного неба;</w:t>
      </w:r>
    </w:p>
    <w:p w:rsidR="00E94E58" w:rsidRPr="00A7520A" w:rsidRDefault="00EB158A" w:rsidP="00CC1F04">
      <w:pPr>
        <w:pStyle w:val="a6"/>
        <w:numPr>
          <w:ilvl w:val="1"/>
          <w:numId w:val="46"/>
        </w:numPr>
        <w:tabs>
          <w:tab w:val="left" w:pos="336"/>
          <w:tab w:val="left" w:pos="709"/>
          <w:tab w:val="left" w:pos="1674"/>
        </w:tabs>
        <w:spacing w:before="4" w:line="237" w:lineRule="auto"/>
        <w:ind w:left="0" w:right="290" w:firstLine="851"/>
        <w:jc w:val="both"/>
        <w:rPr>
          <w:lang w:val="ru-RU"/>
        </w:rPr>
      </w:pPr>
      <w:r w:rsidRPr="00A7520A">
        <w:rPr>
          <w:lang w:val="ru-RU"/>
        </w:rPr>
        <w:t>различать основные характеристики зв</w:t>
      </w:r>
      <w:r w:rsidR="00E94E58" w:rsidRPr="00A7520A">
        <w:rPr>
          <w:lang w:val="ru-RU"/>
        </w:rPr>
        <w:t>езд (размер, цвет, температура)</w:t>
      </w:r>
    </w:p>
    <w:p w:rsidR="00DD2384" w:rsidRPr="00A7520A" w:rsidRDefault="00EB158A" w:rsidP="003F5737">
      <w:pPr>
        <w:tabs>
          <w:tab w:val="left" w:pos="336"/>
          <w:tab w:val="left" w:pos="709"/>
          <w:tab w:val="left" w:pos="1674"/>
        </w:tabs>
        <w:spacing w:before="4" w:line="237" w:lineRule="auto"/>
        <w:ind w:right="290"/>
        <w:jc w:val="both"/>
        <w:rPr>
          <w:lang w:val="ru-RU"/>
        </w:rPr>
      </w:pPr>
      <w:r w:rsidRPr="00A7520A">
        <w:rPr>
          <w:lang w:val="ru-RU"/>
        </w:rPr>
        <w:t>соотносить цвет звезды с ее</w:t>
      </w:r>
      <w:r w:rsidRPr="00A7520A">
        <w:rPr>
          <w:spacing w:val="-4"/>
          <w:lang w:val="ru-RU"/>
        </w:rPr>
        <w:t xml:space="preserve"> </w:t>
      </w:r>
      <w:r w:rsidRPr="00A7520A">
        <w:rPr>
          <w:lang w:val="ru-RU"/>
        </w:rPr>
        <w:t>температурой;</w:t>
      </w:r>
    </w:p>
    <w:p w:rsidR="00DD2384" w:rsidRPr="00A7520A" w:rsidRDefault="00EB158A" w:rsidP="00CC1F04">
      <w:pPr>
        <w:pStyle w:val="a6"/>
        <w:numPr>
          <w:ilvl w:val="1"/>
          <w:numId w:val="46"/>
        </w:numPr>
        <w:tabs>
          <w:tab w:val="left" w:pos="336"/>
          <w:tab w:val="left" w:pos="709"/>
          <w:tab w:val="left" w:pos="1674"/>
        </w:tabs>
        <w:ind w:left="0" w:firstLine="851"/>
        <w:jc w:val="both"/>
        <w:rPr>
          <w:lang w:val="ru-RU"/>
        </w:rPr>
      </w:pPr>
      <w:r w:rsidRPr="00A7520A">
        <w:rPr>
          <w:lang w:val="ru-RU"/>
        </w:rPr>
        <w:t>различать гипотезы о происхождении Солнечной</w:t>
      </w:r>
      <w:r w:rsidRPr="00A7520A">
        <w:rPr>
          <w:spacing w:val="-3"/>
          <w:lang w:val="ru-RU"/>
        </w:rPr>
        <w:t xml:space="preserve"> </w:t>
      </w:r>
      <w:r w:rsidRPr="00A7520A">
        <w:rPr>
          <w:lang w:val="ru-RU"/>
        </w:rPr>
        <w:t>системы.</w:t>
      </w:r>
    </w:p>
    <w:p w:rsidR="00DD2384" w:rsidRPr="004F4E72" w:rsidRDefault="00DD2384" w:rsidP="004E3CC7">
      <w:pPr>
        <w:pStyle w:val="a4"/>
        <w:spacing w:before="6"/>
        <w:ind w:left="0" w:firstLine="0"/>
        <w:rPr>
          <w:i/>
          <w:sz w:val="22"/>
          <w:szCs w:val="22"/>
          <w:lang w:val="ru-RU"/>
        </w:rPr>
      </w:pPr>
    </w:p>
    <w:p w:rsidR="00DD2384" w:rsidRPr="004F4E72" w:rsidRDefault="00EB158A" w:rsidP="00CC1F04">
      <w:pPr>
        <w:pStyle w:val="4"/>
        <w:numPr>
          <w:ilvl w:val="3"/>
          <w:numId w:val="135"/>
        </w:numPr>
        <w:tabs>
          <w:tab w:val="left" w:pos="2363"/>
        </w:tabs>
        <w:spacing w:line="240" w:lineRule="auto"/>
        <w:jc w:val="both"/>
        <w:rPr>
          <w:sz w:val="22"/>
          <w:szCs w:val="22"/>
        </w:rPr>
      </w:pPr>
      <w:r w:rsidRPr="004F4E72">
        <w:rPr>
          <w:sz w:val="22"/>
          <w:szCs w:val="22"/>
        </w:rPr>
        <w:t>Биология</w:t>
      </w:r>
    </w:p>
    <w:p w:rsidR="00DD2384" w:rsidRPr="004F4E72" w:rsidRDefault="00EB158A" w:rsidP="004E3CC7">
      <w:pPr>
        <w:spacing w:before="1" w:line="296" w:lineRule="exact"/>
        <w:jc w:val="both"/>
        <w:rPr>
          <w:b/>
          <w:lang w:val="ru-RU"/>
        </w:rPr>
      </w:pPr>
      <w:r w:rsidRPr="004F4E72">
        <w:rPr>
          <w:b/>
          <w:lang w:val="ru-RU"/>
        </w:rPr>
        <w:t>В результате изучения курса биологии в основной школе:</w:t>
      </w:r>
    </w:p>
    <w:p w:rsidR="00DD2384" w:rsidRPr="004F4E72" w:rsidRDefault="00EB158A" w:rsidP="004E3CC7">
      <w:pPr>
        <w:pStyle w:val="a4"/>
        <w:ind w:left="0" w:right="287"/>
        <w:rPr>
          <w:sz w:val="22"/>
          <w:szCs w:val="22"/>
          <w:lang w:val="ru-RU"/>
        </w:rPr>
      </w:pPr>
      <w:r w:rsidRPr="00E94E58">
        <w:rPr>
          <w:b/>
          <w:sz w:val="22"/>
          <w:szCs w:val="22"/>
          <w:lang w:val="ru-RU"/>
        </w:rPr>
        <w:t xml:space="preserve">Выпускник научится </w:t>
      </w:r>
      <w:r w:rsidRPr="004F4E72">
        <w:rPr>
          <w:sz w:val="22"/>
          <w:szCs w:val="22"/>
          <w:lang w:val="ru-RU"/>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D2384" w:rsidRPr="004F4E72" w:rsidRDefault="00EB158A" w:rsidP="004E3CC7">
      <w:pPr>
        <w:pStyle w:val="a4"/>
        <w:ind w:left="0" w:right="283"/>
        <w:rPr>
          <w:sz w:val="22"/>
          <w:szCs w:val="22"/>
          <w:lang w:val="ru-RU"/>
        </w:rPr>
      </w:pPr>
      <w:r w:rsidRPr="004F4E72">
        <w:rPr>
          <w:sz w:val="22"/>
          <w:szCs w:val="22"/>
          <w:lang w:val="ru-RU"/>
        </w:rPr>
        <w:t xml:space="preserve">Выпускник </w:t>
      </w:r>
      <w:r w:rsidRPr="004F4E72">
        <w:rPr>
          <w:b/>
          <w:sz w:val="22"/>
          <w:szCs w:val="22"/>
          <w:lang w:val="ru-RU"/>
        </w:rPr>
        <w:t xml:space="preserve">овладеет </w:t>
      </w:r>
      <w:r w:rsidRPr="004F4E72">
        <w:rPr>
          <w:sz w:val="22"/>
          <w:szCs w:val="22"/>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D2384" w:rsidRPr="004F4E72" w:rsidRDefault="00EB158A" w:rsidP="004E3CC7">
      <w:pPr>
        <w:pStyle w:val="a4"/>
        <w:ind w:left="0" w:right="287"/>
        <w:rPr>
          <w:sz w:val="22"/>
          <w:szCs w:val="22"/>
          <w:lang w:val="ru-RU"/>
        </w:rPr>
      </w:pPr>
      <w:r w:rsidRPr="004F4E72">
        <w:rPr>
          <w:sz w:val="22"/>
          <w:szCs w:val="22"/>
          <w:lang w:val="ru-RU"/>
        </w:rPr>
        <w:t xml:space="preserve">Выпускник </w:t>
      </w:r>
      <w:r w:rsidRPr="004F4E72">
        <w:rPr>
          <w:b/>
          <w:sz w:val="22"/>
          <w:szCs w:val="22"/>
          <w:lang w:val="ru-RU"/>
        </w:rPr>
        <w:t xml:space="preserve">освоит </w:t>
      </w:r>
      <w:r w:rsidRPr="004F4E72">
        <w:rPr>
          <w:sz w:val="22"/>
          <w:szCs w:val="22"/>
          <w:lang w:val="ru-RU"/>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w:t>
      </w:r>
      <w:r w:rsidRPr="004F4E72">
        <w:rPr>
          <w:spacing w:val="-3"/>
          <w:sz w:val="22"/>
          <w:szCs w:val="22"/>
          <w:lang w:val="ru-RU"/>
        </w:rPr>
        <w:t xml:space="preserve"> </w:t>
      </w:r>
      <w:r w:rsidRPr="004F4E72">
        <w:rPr>
          <w:sz w:val="22"/>
          <w:szCs w:val="22"/>
          <w:lang w:val="ru-RU"/>
        </w:rPr>
        <w:t>инструментами.</w:t>
      </w:r>
    </w:p>
    <w:p w:rsidR="00DD2384" w:rsidRPr="004F4E72" w:rsidRDefault="00EB158A" w:rsidP="004E3CC7">
      <w:pPr>
        <w:pStyle w:val="a4"/>
        <w:ind w:left="0" w:right="286"/>
        <w:rPr>
          <w:sz w:val="22"/>
          <w:szCs w:val="22"/>
          <w:lang w:val="ru-RU"/>
        </w:rPr>
      </w:pPr>
      <w:r w:rsidRPr="004F4E72">
        <w:rPr>
          <w:sz w:val="22"/>
          <w:szCs w:val="22"/>
          <w:lang w:val="ru-RU"/>
        </w:rPr>
        <w:t xml:space="preserve">Выпускник </w:t>
      </w:r>
      <w:r w:rsidRPr="004F4E72">
        <w:rPr>
          <w:b/>
          <w:sz w:val="22"/>
          <w:szCs w:val="22"/>
          <w:lang w:val="ru-RU"/>
        </w:rPr>
        <w:t xml:space="preserve">приобретет </w:t>
      </w:r>
      <w:r w:rsidRPr="004F4E72">
        <w:rPr>
          <w:sz w:val="22"/>
          <w:szCs w:val="22"/>
          <w:lang w:val="ru-RU"/>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D2384" w:rsidRPr="004F4E72" w:rsidRDefault="00EB158A" w:rsidP="004E3CC7">
      <w:pPr>
        <w:pStyle w:val="4"/>
        <w:spacing w:before="3" w:line="240" w:lineRule="auto"/>
        <w:ind w:left="0"/>
        <w:jc w:val="both"/>
        <w:rPr>
          <w:sz w:val="22"/>
          <w:szCs w:val="22"/>
        </w:rPr>
      </w:pPr>
      <w:r w:rsidRPr="004F4E72">
        <w:rPr>
          <w:sz w:val="22"/>
          <w:szCs w:val="22"/>
        </w:rPr>
        <w:t>Выпускник получит возможность научиться:</w:t>
      </w:r>
    </w:p>
    <w:p w:rsidR="00DD2384" w:rsidRPr="00A7520A" w:rsidRDefault="00EB158A" w:rsidP="00CC1F04">
      <w:pPr>
        <w:pStyle w:val="a6"/>
        <w:numPr>
          <w:ilvl w:val="1"/>
          <w:numId w:val="46"/>
        </w:numPr>
        <w:tabs>
          <w:tab w:val="left" w:pos="1134"/>
        </w:tabs>
        <w:spacing w:before="77" w:line="237" w:lineRule="auto"/>
        <w:ind w:left="0" w:right="288" w:firstLine="708"/>
        <w:jc w:val="both"/>
        <w:rPr>
          <w:lang w:val="ru-RU"/>
        </w:rPr>
      </w:pPr>
      <w:r w:rsidRPr="00A7520A">
        <w:rPr>
          <w:lang w:val="ru-RU"/>
        </w:rPr>
        <w:t>осознанно использовать знания основных правил поведения в природе и основ здорового образа жизни в</w:t>
      </w:r>
      <w:r w:rsidRPr="00A7520A">
        <w:rPr>
          <w:spacing w:val="-3"/>
          <w:lang w:val="ru-RU"/>
        </w:rPr>
        <w:t xml:space="preserve"> </w:t>
      </w:r>
      <w:r w:rsidRPr="00A7520A">
        <w:rPr>
          <w:lang w:val="ru-RU"/>
        </w:rPr>
        <w:t>быту;</w:t>
      </w:r>
    </w:p>
    <w:p w:rsidR="00DD2384" w:rsidRPr="00A7520A" w:rsidRDefault="00EB158A" w:rsidP="00CC1F04">
      <w:pPr>
        <w:pStyle w:val="a6"/>
        <w:numPr>
          <w:ilvl w:val="1"/>
          <w:numId w:val="46"/>
        </w:numPr>
        <w:tabs>
          <w:tab w:val="left" w:pos="1134"/>
        </w:tabs>
        <w:spacing w:before="3"/>
        <w:ind w:left="0" w:right="291" w:firstLine="708"/>
        <w:jc w:val="both"/>
        <w:rPr>
          <w:lang w:val="ru-RU"/>
        </w:rPr>
      </w:pPr>
      <w:r w:rsidRPr="00A7520A">
        <w:rPr>
          <w:lang w:val="ru-RU"/>
        </w:rPr>
        <w:t>выбирать целевые и смысловые установки в своих действиях и поступках по отношению к живой природе, здоровью своему и</w:t>
      </w:r>
      <w:r w:rsidRPr="00A7520A">
        <w:rPr>
          <w:spacing w:val="-8"/>
          <w:lang w:val="ru-RU"/>
        </w:rPr>
        <w:t xml:space="preserve"> </w:t>
      </w:r>
      <w:r w:rsidRPr="00A7520A">
        <w:rPr>
          <w:lang w:val="ru-RU"/>
        </w:rPr>
        <w:t>окружающих;</w:t>
      </w:r>
    </w:p>
    <w:p w:rsidR="00DD2384" w:rsidRPr="00A7520A" w:rsidRDefault="00EB158A" w:rsidP="00CC1F04">
      <w:pPr>
        <w:pStyle w:val="a6"/>
        <w:numPr>
          <w:ilvl w:val="1"/>
          <w:numId w:val="46"/>
        </w:numPr>
        <w:tabs>
          <w:tab w:val="left" w:pos="1134"/>
        </w:tabs>
        <w:ind w:left="0" w:right="283" w:firstLine="708"/>
        <w:jc w:val="both"/>
        <w:rPr>
          <w:lang w:val="ru-RU"/>
        </w:rPr>
      </w:pPr>
      <w:r w:rsidRPr="00A7520A">
        <w:rPr>
          <w:lang w:val="ru-RU"/>
        </w:rPr>
        <w:t xml:space="preserve">ориентироваться в системе познавательных ценностей – воспринимать информацию </w:t>
      </w:r>
      <w:r w:rsidRPr="00A7520A">
        <w:rPr>
          <w:lang w:val="ru-RU"/>
        </w:rPr>
        <w:lastRenderedPageBreak/>
        <w:t>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w:t>
      </w:r>
      <w:r w:rsidRPr="00A7520A">
        <w:rPr>
          <w:spacing w:val="-6"/>
          <w:lang w:val="ru-RU"/>
        </w:rPr>
        <w:t xml:space="preserve"> </w:t>
      </w:r>
      <w:r w:rsidRPr="00A7520A">
        <w:rPr>
          <w:lang w:val="ru-RU"/>
        </w:rPr>
        <w:t>информации;</w:t>
      </w:r>
    </w:p>
    <w:p w:rsidR="00DD2384" w:rsidRPr="00A7520A" w:rsidRDefault="00EB158A" w:rsidP="00CC1F04">
      <w:pPr>
        <w:pStyle w:val="a6"/>
        <w:numPr>
          <w:ilvl w:val="1"/>
          <w:numId w:val="46"/>
        </w:numPr>
        <w:tabs>
          <w:tab w:val="left" w:pos="1134"/>
        </w:tabs>
        <w:ind w:left="0" w:right="289" w:firstLine="708"/>
        <w:jc w:val="both"/>
        <w:rPr>
          <w:lang w:val="ru-RU"/>
        </w:rPr>
      </w:pPr>
      <w:r w:rsidRPr="00A7520A">
        <w:rPr>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w:t>
      </w:r>
      <w:r w:rsidRPr="00A7520A">
        <w:rPr>
          <w:spacing w:val="-6"/>
          <w:lang w:val="ru-RU"/>
        </w:rPr>
        <w:t xml:space="preserve"> </w:t>
      </w:r>
      <w:r w:rsidRPr="00A7520A">
        <w:rPr>
          <w:lang w:val="ru-RU"/>
        </w:rPr>
        <w:t>сверстников.</w:t>
      </w:r>
    </w:p>
    <w:p w:rsidR="00DD2384" w:rsidRPr="004F4E72" w:rsidRDefault="00EB158A" w:rsidP="004E3CC7">
      <w:pPr>
        <w:pStyle w:val="4"/>
        <w:spacing w:before="3" w:line="240" w:lineRule="auto"/>
        <w:ind w:left="0"/>
        <w:jc w:val="both"/>
        <w:rPr>
          <w:sz w:val="22"/>
          <w:szCs w:val="22"/>
        </w:rPr>
      </w:pPr>
      <w:r w:rsidRPr="004F4E72">
        <w:rPr>
          <w:sz w:val="22"/>
          <w:szCs w:val="22"/>
        </w:rPr>
        <w:t>Живые организмы</w:t>
      </w:r>
    </w:p>
    <w:p w:rsidR="00DD2384" w:rsidRPr="004F4E72" w:rsidRDefault="00EB158A" w:rsidP="004E3CC7">
      <w:pPr>
        <w:spacing w:before="1" w:line="295" w:lineRule="exact"/>
        <w:jc w:val="both"/>
        <w:rPr>
          <w:b/>
        </w:rPr>
      </w:pPr>
      <w:r w:rsidRPr="004F4E72">
        <w:rPr>
          <w:b/>
        </w:rPr>
        <w:t>Выпускник научится:</w:t>
      </w:r>
    </w:p>
    <w:p w:rsidR="00DD2384" w:rsidRPr="004F4E72" w:rsidRDefault="00EB158A" w:rsidP="00CC1F04">
      <w:pPr>
        <w:pStyle w:val="a6"/>
        <w:numPr>
          <w:ilvl w:val="1"/>
          <w:numId w:val="46"/>
        </w:numPr>
        <w:tabs>
          <w:tab w:val="left" w:pos="1276"/>
        </w:tabs>
        <w:spacing w:line="237" w:lineRule="auto"/>
        <w:ind w:left="0" w:right="290" w:firstLine="708"/>
        <w:jc w:val="both"/>
        <w:rPr>
          <w:lang w:val="ru-RU"/>
        </w:rPr>
      </w:pPr>
      <w:r w:rsidRPr="004F4E72">
        <w:rPr>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w:t>
      </w:r>
      <w:r w:rsidRPr="004F4E72">
        <w:rPr>
          <w:spacing w:val="-29"/>
          <w:lang w:val="ru-RU"/>
        </w:rPr>
        <w:t xml:space="preserve"> </w:t>
      </w:r>
      <w:r w:rsidRPr="004F4E72">
        <w:rPr>
          <w:lang w:val="ru-RU"/>
        </w:rPr>
        <w:t>организмов;</w:t>
      </w:r>
    </w:p>
    <w:p w:rsidR="00DD2384" w:rsidRPr="004F4E72" w:rsidRDefault="00EB158A" w:rsidP="00CC1F04">
      <w:pPr>
        <w:pStyle w:val="a6"/>
        <w:numPr>
          <w:ilvl w:val="1"/>
          <w:numId w:val="46"/>
        </w:numPr>
        <w:tabs>
          <w:tab w:val="left" w:pos="1276"/>
        </w:tabs>
        <w:spacing w:before="4" w:line="237" w:lineRule="auto"/>
        <w:ind w:left="0" w:right="292" w:firstLine="708"/>
        <w:jc w:val="both"/>
        <w:rPr>
          <w:lang w:val="ru-RU"/>
        </w:rPr>
      </w:pPr>
      <w:r w:rsidRPr="004F4E72">
        <w:rPr>
          <w:lang w:val="ru-RU"/>
        </w:rPr>
        <w:t>аргументировать, приводить доказательства родства различных таксонов растений, животных, грибов и</w:t>
      </w:r>
      <w:r w:rsidRPr="004F4E72">
        <w:rPr>
          <w:spacing w:val="-1"/>
          <w:lang w:val="ru-RU"/>
        </w:rPr>
        <w:t xml:space="preserve"> </w:t>
      </w:r>
      <w:r w:rsidRPr="004F4E72">
        <w:rPr>
          <w:lang w:val="ru-RU"/>
        </w:rPr>
        <w:t>бактерий;</w:t>
      </w:r>
    </w:p>
    <w:p w:rsidR="00DD2384" w:rsidRPr="004F4E72" w:rsidRDefault="00EB158A" w:rsidP="00CC1F04">
      <w:pPr>
        <w:pStyle w:val="a6"/>
        <w:numPr>
          <w:ilvl w:val="1"/>
          <w:numId w:val="46"/>
        </w:numPr>
        <w:tabs>
          <w:tab w:val="left" w:pos="1276"/>
        </w:tabs>
        <w:spacing w:before="6" w:line="237" w:lineRule="auto"/>
        <w:ind w:left="0" w:right="279" w:firstLine="708"/>
        <w:jc w:val="both"/>
        <w:rPr>
          <w:lang w:val="ru-RU"/>
        </w:rPr>
      </w:pPr>
      <w:r w:rsidRPr="004F4E72">
        <w:rPr>
          <w:lang w:val="ru-RU"/>
        </w:rPr>
        <w:t>аргументировать, приводить доказательства различий растений, животных, грибов и</w:t>
      </w:r>
      <w:r w:rsidRPr="004F4E72">
        <w:rPr>
          <w:spacing w:val="-3"/>
          <w:lang w:val="ru-RU"/>
        </w:rPr>
        <w:t xml:space="preserve"> </w:t>
      </w:r>
      <w:r w:rsidRPr="004F4E72">
        <w:rPr>
          <w:lang w:val="ru-RU"/>
        </w:rPr>
        <w:t>бактерий;</w:t>
      </w:r>
    </w:p>
    <w:p w:rsidR="00DD2384" w:rsidRPr="004F4E72" w:rsidRDefault="00EB158A" w:rsidP="00CC1F04">
      <w:pPr>
        <w:pStyle w:val="a6"/>
        <w:numPr>
          <w:ilvl w:val="1"/>
          <w:numId w:val="46"/>
        </w:numPr>
        <w:tabs>
          <w:tab w:val="left" w:pos="1276"/>
        </w:tabs>
        <w:spacing w:before="3"/>
        <w:ind w:left="0" w:right="290" w:firstLine="708"/>
        <w:jc w:val="both"/>
        <w:rPr>
          <w:lang w:val="ru-RU"/>
        </w:rPr>
      </w:pPr>
      <w:r w:rsidRPr="004F4E72">
        <w:rPr>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sidRPr="004F4E72">
        <w:rPr>
          <w:spacing w:val="1"/>
          <w:lang w:val="ru-RU"/>
        </w:rPr>
        <w:t xml:space="preserve"> </w:t>
      </w:r>
      <w:r w:rsidRPr="004F4E72">
        <w:rPr>
          <w:lang w:val="ru-RU"/>
        </w:rPr>
        <w:t>группе;</w:t>
      </w:r>
    </w:p>
    <w:p w:rsidR="00DD2384" w:rsidRPr="004F4E72" w:rsidRDefault="00EB158A" w:rsidP="00CC1F04">
      <w:pPr>
        <w:pStyle w:val="a6"/>
        <w:numPr>
          <w:ilvl w:val="1"/>
          <w:numId w:val="46"/>
        </w:numPr>
        <w:tabs>
          <w:tab w:val="left" w:pos="1276"/>
        </w:tabs>
        <w:ind w:left="0" w:right="285" w:firstLine="708"/>
        <w:jc w:val="both"/>
        <w:rPr>
          <w:lang w:val="ru-RU"/>
        </w:rPr>
      </w:pPr>
      <w:r w:rsidRPr="004F4E72">
        <w:rPr>
          <w:lang w:val="ru-RU"/>
        </w:rPr>
        <w:t>раскрывать роль биологии в практической деятельности людей; роль различных организмов в жизни</w:t>
      </w:r>
      <w:r w:rsidRPr="004F4E72">
        <w:rPr>
          <w:spacing w:val="-3"/>
          <w:lang w:val="ru-RU"/>
        </w:rPr>
        <w:t xml:space="preserve"> </w:t>
      </w:r>
      <w:r w:rsidRPr="004F4E72">
        <w:rPr>
          <w:lang w:val="ru-RU"/>
        </w:rPr>
        <w:t>человека;</w:t>
      </w:r>
    </w:p>
    <w:p w:rsidR="00DD2384" w:rsidRPr="004F4E72" w:rsidRDefault="00EB158A" w:rsidP="00CC1F04">
      <w:pPr>
        <w:pStyle w:val="a6"/>
        <w:numPr>
          <w:ilvl w:val="1"/>
          <w:numId w:val="46"/>
        </w:numPr>
        <w:tabs>
          <w:tab w:val="left" w:pos="1276"/>
        </w:tabs>
        <w:ind w:left="0" w:right="287" w:firstLine="708"/>
        <w:jc w:val="both"/>
        <w:rPr>
          <w:lang w:val="ru-RU"/>
        </w:rPr>
      </w:pPr>
      <w:r w:rsidRPr="004F4E72">
        <w:rPr>
          <w:lang w:val="ru-RU"/>
        </w:rPr>
        <w:t>объяснять общность происхождения и эволюции систематических групп растений и животных на примерах сопоставления биологических</w:t>
      </w:r>
      <w:r w:rsidRPr="004F4E72">
        <w:rPr>
          <w:spacing w:val="-7"/>
          <w:lang w:val="ru-RU"/>
        </w:rPr>
        <w:t xml:space="preserve"> </w:t>
      </w:r>
      <w:r w:rsidRPr="004F4E72">
        <w:rPr>
          <w:lang w:val="ru-RU"/>
        </w:rPr>
        <w:t>объектов;</w:t>
      </w:r>
    </w:p>
    <w:p w:rsidR="00DD2384" w:rsidRPr="004F4E72" w:rsidRDefault="00EB158A" w:rsidP="00CC1F04">
      <w:pPr>
        <w:pStyle w:val="a6"/>
        <w:numPr>
          <w:ilvl w:val="1"/>
          <w:numId w:val="46"/>
        </w:numPr>
        <w:tabs>
          <w:tab w:val="left" w:pos="1276"/>
        </w:tabs>
        <w:ind w:left="0" w:right="289" w:firstLine="708"/>
        <w:jc w:val="both"/>
        <w:rPr>
          <w:lang w:val="ru-RU"/>
        </w:rPr>
      </w:pPr>
      <w:r w:rsidRPr="004F4E72">
        <w:rPr>
          <w:lang w:val="ru-RU"/>
        </w:rPr>
        <w:t>выявлять примеры и раскрывать сущность приспособленности организмов к среде</w:t>
      </w:r>
      <w:r w:rsidRPr="004F4E72">
        <w:rPr>
          <w:spacing w:val="-1"/>
          <w:lang w:val="ru-RU"/>
        </w:rPr>
        <w:t xml:space="preserve"> </w:t>
      </w:r>
      <w:r w:rsidRPr="004F4E72">
        <w:rPr>
          <w:lang w:val="ru-RU"/>
        </w:rPr>
        <w:t>обитания;</w:t>
      </w:r>
    </w:p>
    <w:p w:rsidR="00E94E58" w:rsidRDefault="00EB158A" w:rsidP="00CC1F04">
      <w:pPr>
        <w:pStyle w:val="a6"/>
        <w:numPr>
          <w:ilvl w:val="1"/>
          <w:numId w:val="46"/>
        </w:numPr>
        <w:tabs>
          <w:tab w:val="left" w:pos="1276"/>
        </w:tabs>
        <w:ind w:right="292" w:firstLine="29"/>
        <w:jc w:val="both"/>
        <w:rPr>
          <w:lang w:val="ru-RU"/>
        </w:rPr>
      </w:pPr>
      <w:r w:rsidRPr="004F4E72">
        <w:rPr>
          <w:lang w:val="ru-RU"/>
        </w:rPr>
        <w:t>различать по внешнему виду, схемам и описаниям реальн</w:t>
      </w:r>
      <w:r w:rsidR="00E94E58">
        <w:rPr>
          <w:lang w:val="ru-RU"/>
        </w:rPr>
        <w:t>ые биологические</w:t>
      </w:r>
    </w:p>
    <w:p w:rsidR="00DD2384" w:rsidRPr="00E94E58" w:rsidRDefault="00EB158A" w:rsidP="004E3CC7">
      <w:pPr>
        <w:tabs>
          <w:tab w:val="left" w:pos="1674"/>
        </w:tabs>
        <w:ind w:right="292"/>
        <w:jc w:val="both"/>
        <w:rPr>
          <w:lang w:val="ru-RU"/>
        </w:rPr>
      </w:pPr>
      <w:r w:rsidRPr="00E94E58">
        <w:rPr>
          <w:lang w:val="ru-RU"/>
        </w:rPr>
        <w:t>объекты или их изображения, выявлять отличительные признаки биологических объектов;</w:t>
      </w:r>
    </w:p>
    <w:p w:rsidR="00DD2384" w:rsidRPr="004F4E72" w:rsidRDefault="00EB158A" w:rsidP="00CC1F04">
      <w:pPr>
        <w:pStyle w:val="a6"/>
        <w:numPr>
          <w:ilvl w:val="1"/>
          <w:numId w:val="46"/>
        </w:numPr>
        <w:tabs>
          <w:tab w:val="left" w:pos="1276"/>
        </w:tabs>
        <w:spacing w:line="237" w:lineRule="auto"/>
        <w:ind w:left="0" w:right="289" w:firstLine="708"/>
        <w:jc w:val="both"/>
        <w:rPr>
          <w:lang w:val="ru-RU"/>
        </w:rPr>
      </w:pPr>
      <w:r w:rsidRPr="004F4E72">
        <w:rPr>
          <w:lang w:val="ru-RU"/>
        </w:rPr>
        <w:t>сравнивать биологические объекты (растения, животные, бактерии, грибы), процессы жизнедеятельности; делать выводы и умозаключения на основе</w:t>
      </w:r>
      <w:r w:rsidRPr="004F4E72">
        <w:rPr>
          <w:spacing w:val="-14"/>
          <w:lang w:val="ru-RU"/>
        </w:rPr>
        <w:t xml:space="preserve"> </w:t>
      </w:r>
      <w:r w:rsidRPr="004F4E72">
        <w:rPr>
          <w:lang w:val="ru-RU"/>
        </w:rPr>
        <w:t>сравнения;</w:t>
      </w:r>
    </w:p>
    <w:p w:rsidR="00DD2384" w:rsidRPr="004F4E72" w:rsidRDefault="00EB158A" w:rsidP="00CC1F04">
      <w:pPr>
        <w:pStyle w:val="a6"/>
        <w:numPr>
          <w:ilvl w:val="1"/>
          <w:numId w:val="46"/>
        </w:numPr>
        <w:tabs>
          <w:tab w:val="left" w:pos="1276"/>
        </w:tabs>
        <w:spacing w:before="2"/>
        <w:ind w:left="0" w:right="289" w:firstLine="708"/>
        <w:jc w:val="both"/>
        <w:rPr>
          <w:lang w:val="ru-RU"/>
        </w:rPr>
      </w:pPr>
      <w:r w:rsidRPr="004F4E72">
        <w:rPr>
          <w:lang w:val="ru-RU"/>
        </w:rPr>
        <w:t>устанавливать взаимосвязи между особенностями строения и функциями клеток и тканей, органов и систем</w:t>
      </w:r>
      <w:r w:rsidRPr="004F4E72">
        <w:rPr>
          <w:spacing w:val="-4"/>
          <w:lang w:val="ru-RU"/>
        </w:rPr>
        <w:t xml:space="preserve"> </w:t>
      </w:r>
      <w:r w:rsidRPr="004F4E72">
        <w:rPr>
          <w:lang w:val="ru-RU"/>
        </w:rPr>
        <w:t>органов;</w:t>
      </w:r>
    </w:p>
    <w:p w:rsidR="00DD2384" w:rsidRPr="004F4E72" w:rsidRDefault="00EB158A" w:rsidP="00CC1F04">
      <w:pPr>
        <w:pStyle w:val="a6"/>
        <w:numPr>
          <w:ilvl w:val="1"/>
          <w:numId w:val="46"/>
        </w:numPr>
        <w:tabs>
          <w:tab w:val="left" w:pos="1276"/>
        </w:tabs>
        <w:ind w:left="0" w:right="284" w:firstLine="708"/>
        <w:jc w:val="both"/>
        <w:rPr>
          <w:lang w:val="ru-RU"/>
        </w:rPr>
      </w:pPr>
      <w:r w:rsidRPr="004F4E72">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D2384" w:rsidRPr="004F4E72" w:rsidRDefault="00EB158A" w:rsidP="00CC1F04">
      <w:pPr>
        <w:pStyle w:val="a6"/>
        <w:numPr>
          <w:ilvl w:val="1"/>
          <w:numId w:val="46"/>
        </w:numPr>
        <w:tabs>
          <w:tab w:val="left" w:pos="1276"/>
        </w:tabs>
        <w:spacing w:line="318" w:lineRule="exact"/>
        <w:ind w:left="0" w:firstLine="708"/>
        <w:jc w:val="both"/>
        <w:rPr>
          <w:lang w:val="ru-RU"/>
        </w:rPr>
      </w:pPr>
      <w:r w:rsidRPr="004F4E72">
        <w:rPr>
          <w:lang w:val="ru-RU"/>
        </w:rPr>
        <w:t>знать и аргументировать основные правила поведения в</w:t>
      </w:r>
      <w:r w:rsidRPr="004F4E72">
        <w:rPr>
          <w:spacing w:val="-9"/>
          <w:lang w:val="ru-RU"/>
        </w:rPr>
        <w:t xml:space="preserve"> </w:t>
      </w:r>
      <w:r w:rsidRPr="004F4E72">
        <w:rPr>
          <w:lang w:val="ru-RU"/>
        </w:rPr>
        <w:t>природе;</w:t>
      </w:r>
    </w:p>
    <w:p w:rsidR="00DD2384" w:rsidRPr="004F4E72" w:rsidRDefault="00EB158A" w:rsidP="00CC1F04">
      <w:pPr>
        <w:pStyle w:val="a6"/>
        <w:numPr>
          <w:ilvl w:val="1"/>
          <w:numId w:val="46"/>
        </w:numPr>
        <w:tabs>
          <w:tab w:val="left" w:pos="1276"/>
        </w:tabs>
        <w:spacing w:line="318" w:lineRule="exact"/>
        <w:ind w:left="0" w:firstLine="708"/>
        <w:jc w:val="both"/>
        <w:rPr>
          <w:lang w:val="ru-RU"/>
        </w:rPr>
      </w:pPr>
      <w:r w:rsidRPr="004F4E72">
        <w:rPr>
          <w:lang w:val="ru-RU"/>
        </w:rPr>
        <w:t>анализировать и оценивать последствия деятельности человека в</w:t>
      </w:r>
      <w:r w:rsidRPr="004F4E72">
        <w:rPr>
          <w:spacing w:val="-7"/>
          <w:lang w:val="ru-RU"/>
        </w:rPr>
        <w:t xml:space="preserve"> </w:t>
      </w:r>
      <w:r w:rsidRPr="004F4E72">
        <w:rPr>
          <w:lang w:val="ru-RU"/>
        </w:rPr>
        <w:t>природе;</w:t>
      </w:r>
    </w:p>
    <w:p w:rsidR="00DD2384" w:rsidRPr="004F4E72" w:rsidRDefault="00EB158A" w:rsidP="00CC1F04">
      <w:pPr>
        <w:pStyle w:val="a6"/>
        <w:numPr>
          <w:ilvl w:val="1"/>
          <w:numId w:val="46"/>
        </w:numPr>
        <w:tabs>
          <w:tab w:val="left" w:pos="1276"/>
        </w:tabs>
        <w:spacing w:before="1" w:line="237" w:lineRule="auto"/>
        <w:ind w:left="0" w:right="284" w:firstLine="708"/>
        <w:jc w:val="both"/>
        <w:rPr>
          <w:lang w:val="ru-RU"/>
        </w:rPr>
      </w:pPr>
      <w:r w:rsidRPr="004F4E72">
        <w:rPr>
          <w:lang w:val="ru-RU"/>
        </w:rPr>
        <w:t>описывать и использовать приемы выращивания и размножения культурных растений и домашних животных, ухода за</w:t>
      </w:r>
      <w:r w:rsidRPr="004F4E72">
        <w:rPr>
          <w:spacing w:val="2"/>
          <w:lang w:val="ru-RU"/>
        </w:rPr>
        <w:t xml:space="preserve"> </w:t>
      </w:r>
      <w:r w:rsidRPr="004F4E72">
        <w:rPr>
          <w:lang w:val="ru-RU"/>
        </w:rPr>
        <w:t>ними;</w:t>
      </w:r>
    </w:p>
    <w:p w:rsidR="00DD2384" w:rsidRPr="004F4E72" w:rsidRDefault="00EB158A" w:rsidP="00CC1F04">
      <w:pPr>
        <w:pStyle w:val="a6"/>
        <w:numPr>
          <w:ilvl w:val="1"/>
          <w:numId w:val="46"/>
        </w:numPr>
        <w:tabs>
          <w:tab w:val="left" w:pos="1276"/>
        </w:tabs>
        <w:spacing w:before="3"/>
        <w:ind w:left="0" w:firstLine="708"/>
        <w:jc w:val="both"/>
        <w:rPr>
          <w:lang w:val="ru-RU"/>
        </w:rPr>
      </w:pPr>
      <w:r w:rsidRPr="004F4E72">
        <w:rPr>
          <w:lang w:val="ru-RU"/>
        </w:rPr>
        <w:t>знать и соблюдать правила работы в кабинете</w:t>
      </w:r>
      <w:r w:rsidRPr="004F4E72">
        <w:rPr>
          <w:spacing w:val="-8"/>
          <w:lang w:val="ru-RU"/>
        </w:rPr>
        <w:t xml:space="preserve"> </w:t>
      </w:r>
      <w:r w:rsidRPr="004F4E72">
        <w:rPr>
          <w:lang w:val="ru-RU"/>
        </w:rPr>
        <w:t>биологии.</w:t>
      </w:r>
    </w:p>
    <w:p w:rsidR="00DD2384" w:rsidRPr="004F4E72" w:rsidRDefault="00EB158A" w:rsidP="004E3CC7">
      <w:pPr>
        <w:pStyle w:val="4"/>
        <w:tabs>
          <w:tab w:val="left" w:pos="1276"/>
        </w:tabs>
        <w:spacing w:before="5"/>
        <w:ind w:left="0"/>
        <w:jc w:val="both"/>
        <w:rPr>
          <w:sz w:val="22"/>
          <w:szCs w:val="22"/>
        </w:rPr>
      </w:pPr>
      <w:r w:rsidRPr="004F4E72">
        <w:rPr>
          <w:sz w:val="22"/>
          <w:szCs w:val="22"/>
        </w:rPr>
        <w:t>Выпускник получит возможность научиться:</w:t>
      </w:r>
    </w:p>
    <w:p w:rsidR="00DD2384" w:rsidRPr="00A7520A" w:rsidRDefault="00EB158A" w:rsidP="00CC1F04">
      <w:pPr>
        <w:pStyle w:val="a6"/>
        <w:numPr>
          <w:ilvl w:val="1"/>
          <w:numId w:val="46"/>
        </w:numPr>
        <w:tabs>
          <w:tab w:val="left" w:pos="1276"/>
        </w:tabs>
        <w:spacing w:line="237" w:lineRule="auto"/>
        <w:ind w:left="0" w:right="282" w:firstLine="708"/>
        <w:jc w:val="both"/>
        <w:rPr>
          <w:lang w:val="ru-RU"/>
        </w:rPr>
      </w:pPr>
      <w:r w:rsidRPr="00A7520A">
        <w:rPr>
          <w:lang w:val="ru-RU"/>
        </w:rPr>
        <w:t>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анализировать и оценивать ее, переводить из одной формы в</w:t>
      </w:r>
      <w:r w:rsidRPr="00A7520A">
        <w:rPr>
          <w:spacing w:val="-4"/>
          <w:lang w:val="ru-RU"/>
        </w:rPr>
        <w:t xml:space="preserve"> </w:t>
      </w:r>
      <w:r w:rsidRPr="00A7520A">
        <w:rPr>
          <w:lang w:val="ru-RU"/>
        </w:rPr>
        <w:t>другую;</w:t>
      </w:r>
    </w:p>
    <w:p w:rsidR="00DD2384" w:rsidRPr="00A7520A" w:rsidRDefault="00EB158A" w:rsidP="00CC1F04">
      <w:pPr>
        <w:pStyle w:val="a6"/>
        <w:numPr>
          <w:ilvl w:val="1"/>
          <w:numId w:val="46"/>
        </w:numPr>
        <w:tabs>
          <w:tab w:val="left" w:pos="1276"/>
        </w:tabs>
        <w:spacing w:before="74"/>
        <w:ind w:left="0" w:right="288" w:firstLine="708"/>
        <w:jc w:val="both"/>
        <w:rPr>
          <w:lang w:val="ru-RU"/>
        </w:rPr>
      </w:pPr>
      <w:r w:rsidRPr="00A7520A">
        <w:rPr>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sidRPr="00A7520A">
        <w:rPr>
          <w:spacing w:val="-5"/>
          <w:lang w:val="ru-RU"/>
        </w:rPr>
        <w:t xml:space="preserve"> </w:t>
      </w:r>
      <w:r w:rsidRPr="00A7520A">
        <w:rPr>
          <w:lang w:val="ru-RU"/>
        </w:rPr>
        <w:t>ее.</w:t>
      </w:r>
    </w:p>
    <w:p w:rsidR="00DD2384" w:rsidRPr="00A7520A" w:rsidRDefault="00EB158A" w:rsidP="00CC1F04">
      <w:pPr>
        <w:pStyle w:val="a6"/>
        <w:numPr>
          <w:ilvl w:val="1"/>
          <w:numId w:val="46"/>
        </w:numPr>
        <w:tabs>
          <w:tab w:val="left" w:pos="1276"/>
        </w:tabs>
        <w:ind w:left="0" w:right="282" w:firstLine="708"/>
        <w:jc w:val="both"/>
        <w:rPr>
          <w:lang w:val="ru-RU"/>
        </w:rPr>
      </w:pPr>
      <w:r w:rsidRPr="00A7520A">
        <w:rPr>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D2384" w:rsidRPr="00A7520A" w:rsidRDefault="00EB158A" w:rsidP="00CC1F04">
      <w:pPr>
        <w:pStyle w:val="a6"/>
        <w:numPr>
          <w:ilvl w:val="1"/>
          <w:numId w:val="46"/>
        </w:numPr>
        <w:tabs>
          <w:tab w:val="left" w:pos="1276"/>
        </w:tabs>
        <w:ind w:left="0" w:right="287" w:firstLine="708"/>
        <w:jc w:val="both"/>
        <w:rPr>
          <w:lang w:val="ru-RU"/>
        </w:rPr>
      </w:pPr>
      <w:r w:rsidRPr="00A7520A">
        <w:rPr>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D2384" w:rsidRPr="00A7520A" w:rsidRDefault="00EB158A" w:rsidP="00CC1F04">
      <w:pPr>
        <w:pStyle w:val="a6"/>
        <w:numPr>
          <w:ilvl w:val="1"/>
          <w:numId w:val="46"/>
        </w:numPr>
        <w:tabs>
          <w:tab w:val="left" w:pos="1276"/>
        </w:tabs>
        <w:ind w:left="0" w:right="292" w:firstLine="708"/>
        <w:jc w:val="both"/>
        <w:rPr>
          <w:lang w:val="ru-RU"/>
        </w:rPr>
      </w:pPr>
      <w:r w:rsidRPr="00A7520A">
        <w:rPr>
          <w:lang w:val="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DD2384" w:rsidRPr="00A7520A" w:rsidRDefault="00EB158A" w:rsidP="00CC1F04">
      <w:pPr>
        <w:pStyle w:val="a6"/>
        <w:numPr>
          <w:ilvl w:val="1"/>
          <w:numId w:val="46"/>
        </w:numPr>
        <w:tabs>
          <w:tab w:val="left" w:pos="1276"/>
        </w:tabs>
        <w:ind w:left="0" w:right="286" w:firstLine="708"/>
        <w:jc w:val="both"/>
        <w:rPr>
          <w:lang w:val="ru-RU"/>
        </w:rPr>
      </w:pPr>
      <w:r w:rsidRPr="00A7520A">
        <w:rPr>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D2384" w:rsidRPr="00A7520A" w:rsidRDefault="00EB158A" w:rsidP="00CC1F04">
      <w:pPr>
        <w:pStyle w:val="a6"/>
        <w:numPr>
          <w:ilvl w:val="1"/>
          <w:numId w:val="46"/>
        </w:numPr>
        <w:tabs>
          <w:tab w:val="left" w:pos="1276"/>
        </w:tabs>
        <w:ind w:left="0" w:right="284" w:firstLine="708"/>
        <w:jc w:val="both"/>
        <w:rPr>
          <w:lang w:val="ru-RU"/>
        </w:rPr>
      </w:pPr>
      <w:r w:rsidRPr="00A7520A">
        <w:rPr>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w:t>
      </w:r>
      <w:r w:rsidRPr="00A7520A">
        <w:rPr>
          <w:lang w:val="ru-RU"/>
        </w:rPr>
        <w:lastRenderedPageBreak/>
        <w:t>собственный вклад в деятельность</w:t>
      </w:r>
      <w:r w:rsidRPr="00A7520A">
        <w:rPr>
          <w:spacing w:val="-3"/>
          <w:lang w:val="ru-RU"/>
        </w:rPr>
        <w:t xml:space="preserve"> </w:t>
      </w:r>
      <w:r w:rsidRPr="00A7520A">
        <w:rPr>
          <w:lang w:val="ru-RU"/>
        </w:rPr>
        <w:t>группы.</w:t>
      </w:r>
    </w:p>
    <w:p w:rsidR="00E94E58" w:rsidRDefault="00EB158A" w:rsidP="004E3CC7">
      <w:pPr>
        <w:pStyle w:val="4"/>
        <w:spacing w:before="2" w:line="240" w:lineRule="auto"/>
        <w:ind w:right="3971"/>
        <w:jc w:val="both"/>
        <w:rPr>
          <w:sz w:val="22"/>
          <w:szCs w:val="22"/>
          <w:lang w:val="ru-RU"/>
        </w:rPr>
      </w:pPr>
      <w:r w:rsidRPr="004F4E72">
        <w:rPr>
          <w:sz w:val="22"/>
          <w:szCs w:val="22"/>
          <w:lang w:val="ru-RU"/>
        </w:rPr>
        <w:t xml:space="preserve">Человек и его здоровье </w:t>
      </w:r>
    </w:p>
    <w:p w:rsidR="00DD2384" w:rsidRPr="004F4E72" w:rsidRDefault="00EB158A" w:rsidP="004E3CC7">
      <w:pPr>
        <w:pStyle w:val="4"/>
        <w:spacing w:before="2" w:line="240" w:lineRule="auto"/>
        <w:ind w:right="3971"/>
        <w:jc w:val="both"/>
        <w:rPr>
          <w:sz w:val="22"/>
          <w:szCs w:val="22"/>
          <w:lang w:val="ru-RU"/>
        </w:rPr>
      </w:pPr>
      <w:r w:rsidRPr="004F4E72">
        <w:rPr>
          <w:sz w:val="22"/>
          <w:szCs w:val="22"/>
          <w:lang w:val="ru-RU"/>
        </w:rPr>
        <w:t>Выпускник научится:</w:t>
      </w:r>
    </w:p>
    <w:p w:rsidR="00DD2384" w:rsidRPr="004F4E72" w:rsidRDefault="00EB158A" w:rsidP="00CC1F04">
      <w:pPr>
        <w:pStyle w:val="a6"/>
        <w:numPr>
          <w:ilvl w:val="1"/>
          <w:numId w:val="46"/>
        </w:numPr>
        <w:ind w:left="0" w:right="285" w:firstLine="709"/>
        <w:jc w:val="both"/>
        <w:rPr>
          <w:lang w:val="ru-RU"/>
        </w:rPr>
      </w:pPr>
      <w:r w:rsidRPr="004F4E72">
        <w:rPr>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w:t>
      </w:r>
      <w:r w:rsidRPr="004F4E72">
        <w:rPr>
          <w:spacing w:val="1"/>
          <w:lang w:val="ru-RU"/>
        </w:rPr>
        <w:t xml:space="preserve"> </w:t>
      </w:r>
      <w:r w:rsidRPr="004F4E72">
        <w:rPr>
          <w:lang w:val="ru-RU"/>
        </w:rPr>
        <w:t>человека;</w:t>
      </w:r>
    </w:p>
    <w:p w:rsidR="00DD2384" w:rsidRPr="004F4E72" w:rsidRDefault="00EB158A" w:rsidP="00CC1F04">
      <w:pPr>
        <w:pStyle w:val="a6"/>
        <w:numPr>
          <w:ilvl w:val="1"/>
          <w:numId w:val="46"/>
        </w:numPr>
        <w:ind w:left="0" w:right="290" w:firstLine="709"/>
        <w:jc w:val="both"/>
        <w:rPr>
          <w:lang w:val="ru-RU"/>
        </w:rPr>
      </w:pPr>
      <w:r w:rsidRPr="004F4E72">
        <w:rPr>
          <w:lang w:val="ru-RU"/>
        </w:rPr>
        <w:t>аргументировать, приводить доказательства взаимосвязи человека и окружающей среды, родства человека с</w:t>
      </w:r>
      <w:r w:rsidRPr="004F4E72">
        <w:rPr>
          <w:spacing w:val="-5"/>
          <w:lang w:val="ru-RU"/>
        </w:rPr>
        <w:t xml:space="preserve"> </w:t>
      </w:r>
      <w:r w:rsidRPr="004F4E72">
        <w:rPr>
          <w:lang w:val="ru-RU"/>
        </w:rPr>
        <w:t>животными;</w:t>
      </w:r>
    </w:p>
    <w:p w:rsidR="00DD2384" w:rsidRPr="004F4E72" w:rsidRDefault="00EB158A" w:rsidP="00CC1F04">
      <w:pPr>
        <w:pStyle w:val="a6"/>
        <w:numPr>
          <w:ilvl w:val="1"/>
          <w:numId w:val="46"/>
        </w:numPr>
        <w:spacing w:line="318" w:lineRule="exact"/>
        <w:ind w:left="0" w:firstLine="709"/>
        <w:jc w:val="both"/>
        <w:rPr>
          <w:lang w:val="ru-RU"/>
        </w:rPr>
      </w:pPr>
      <w:r w:rsidRPr="004F4E72">
        <w:rPr>
          <w:lang w:val="ru-RU"/>
        </w:rPr>
        <w:t>аргументировать, приводить доказательства отличий человека от</w:t>
      </w:r>
      <w:r w:rsidRPr="004F4E72">
        <w:rPr>
          <w:spacing w:val="-12"/>
          <w:lang w:val="ru-RU"/>
        </w:rPr>
        <w:t xml:space="preserve"> </w:t>
      </w:r>
      <w:r w:rsidRPr="004F4E72">
        <w:rPr>
          <w:lang w:val="ru-RU"/>
        </w:rPr>
        <w:t>животных;</w:t>
      </w:r>
    </w:p>
    <w:p w:rsidR="00DD2384" w:rsidRPr="004F4E72" w:rsidRDefault="00EB158A" w:rsidP="00CC1F04">
      <w:pPr>
        <w:pStyle w:val="a6"/>
        <w:numPr>
          <w:ilvl w:val="1"/>
          <w:numId w:val="46"/>
        </w:numPr>
        <w:ind w:left="0" w:right="290" w:firstLine="709"/>
        <w:jc w:val="both"/>
        <w:rPr>
          <w:lang w:val="ru-RU"/>
        </w:rPr>
      </w:pPr>
      <w:r w:rsidRPr="004F4E72">
        <w:rPr>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sidRPr="004F4E72">
        <w:rPr>
          <w:spacing w:val="-8"/>
          <w:lang w:val="ru-RU"/>
        </w:rPr>
        <w:t xml:space="preserve"> </w:t>
      </w:r>
      <w:r w:rsidRPr="004F4E72">
        <w:rPr>
          <w:lang w:val="ru-RU"/>
        </w:rPr>
        <w:t>заболеваний;</w:t>
      </w:r>
    </w:p>
    <w:p w:rsidR="00DD2384" w:rsidRPr="004F4E72" w:rsidRDefault="00EB158A" w:rsidP="00CC1F04">
      <w:pPr>
        <w:pStyle w:val="a6"/>
        <w:numPr>
          <w:ilvl w:val="1"/>
          <w:numId w:val="46"/>
        </w:numPr>
        <w:ind w:left="0" w:right="288" w:firstLine="709"/>
        <w:jc w:val="both"/>
        <w:rPr>
          <w:lang w:val="ru-RU"/>
        </w:rPr>
      </w:pPr>
      <w:r w:rsidRPr="004F4E72">
        <w:rPr>
          <w:lang w:val="ru-RU"/>
        </w:rPr>
        <w:t>объяснять эволюцию вида Человек разумный на примерах сопоставления биологических объектов и других материальных</w:t>
      </w:r>
      <w:r w:rsidRPr="004F4E72">
        <w:rPr>
          <w:spacing w:val="-1"/>
          <w:lang w:val="ru-RU"/>
        </w:rPr>
        <w:t xml:space="preserve"> </w:t>
      </w:r>
      <w:r w:rsidRPr="004F4E72">
        <w:rPr>
          <w:lang w:val="ru-RU"/>
        </w:rPr>
        <w:t>артефактов;</w:t>
      </w:r>
    </w:p>
    <w:p w:rsidR="00DD2384" w:rsidRPr="004F4E72" w:rsidRDefault="00EB158A" w:rsidP="00CC1F04">
      <w:pPr>
        <w:pStyle w:val="a6"/>
        <w:numPr>
          <w:ilvl w:val="1"/>
          <w:numId w:val="46"/>
        </w:numPr>
        <w:ind w:left="0" w:right="285" w:firstLine="709"/>
        <w:jc w:val="both"/>
        <w:rPr>
          <w:lang w:val="ru-RU"/>
        </w:rPr>
      </w:pPr>
      <w:r w:rsidRPr="004F4E72">
        <w:rPr>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w:t>
      </w:r>
      <w:r w:rsidRPr="004F4E72">
        <w:rPr>
          <w:spacing w:val="-16"/>
          <w:lang w:val="ru-RU"/>
        </w:rPr>
        <w:t xml:space="preserve"> </w:t>
      </w:r>
      <w:r w:rsidRPr="004F4E72">
        <w:rPr>
          <w:lang w:val="ru-RU"/>
        </w:rPr>
        <w:t>человеку;</w:t>
      </w:r>
    </w:p>
    <w:p w:rsidR="00DD2384" w:rsidRPr="004F4E72" w:rsidRDefault="00EB158A" w:rsidP="00CC1F04">
      <w:pPr>
        <w:pStyle w:val="a6"/>
        <w:numPr>
          <w:ilvl w:val="1"/>
          <w:numId w:val="46"/>
        </w:numPr>
        <w:ind w:left="0" w:right="290" w:firstLine="709"/>
        <w:jc w:val="both"/>
        <w:rPr>
          <w:lang w:val="ru-RU"/>
        </w:rPr>
      </w:pPr>
      <w:r w:rsidRPr="004F4E72">
        <w:rPr>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sidRPr="004F4E72">
        <w:rPr>
          <w:spacing w:val="-4"/>
          <w:lang w:val="ru-RU"/>
        </w:rPr>
        <w:t xml:space="preserve"> </w:t>
      </w:r>
      <w:r w:rsidRPr="004F4E72">
        <w:rPr>
          <w:lang w:val="ru-RU"/>
        </w:rPr>
        <w:t>объектов;</w:t>
      </w:r>
    </w:p>
    <w:p w:rsidR="00DD2384" w:rsidRPr="004F4E72" w:rsidRDefault="00EB158A" w:rsidP="00CC1F04">
      <w:pPr>
        <w:pStyle w:val="a6"/>
        <w:numPr>
          <w:ilvl w:val="1"/>
          <w:numId w:val="46"/>
        </w:numPr>
        <w:ind w:left="0" w:right="287" w:firstLine="709"/>
        <w:jc w:val="both"/>
        <w:rPr>
          <w:lang w:val="ru-RU"/>
        </w:rPr>
      </w:pPr>
      <w:r w:rsidRPr="004F4E72">
        <w:rPr>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sidRPr="004F4E72">
        <w:rPr>
          <w:spacing w:val="-1"/>
          <w:lang w:val="ru-RU"/>
        </w:rPr>
        <w:t xml:space="preserve"> </w:t>
      </w:r>
      <w:r w:rsidRPr="004F4E72">
        <w:rPr>
          <w:lang w:val="ru-RU"/>
        </w:rPr>
        <w:t>сравнения;</w:t>
      </w:r>
    </w:p>
    <w:p w:rsidR="00DD2384" w:rsidRPr="004F4E72" w:rsidRDefault="00EB158A" w:rsidP="00CC1F04">
      <w:pPr>
        <w:pStyle w:val="a6"/>
        <w:numPr>
          <w:ilvl w:val="1"/>
          <w:numId w:val="46"/>
        </w:numPr>
        <w:spacing w:line="237" w:lineRule="auto"/>
        <w:ind w:left="0" w:right="289" w:firstLine="709"/>
        <w:jc w:val="both"/>
        <w:rPr>
          <w:lang w:val="ru-RU"/>
        </w:rPr>
      </w:pPr>
      <w:r w:rsidRPr="004F4E72">
        <w:rPr>
          <w:lang w:val="ru-RU"/>
        </w:rPr>
        <w:t>устанавливать взаимосвязи между особенностями строения и функциями клеток и тканей, органов и систем</w:t>
      </w:r>
      <w:r w:rsidRPr="004F4E72">
        <w:rPr>
          <w:spacing w:val="-4"/>
          <w:lang w:val="ru-RU"/>
        </w:rPr>
        <w:t xml:space="preserve"> </w:t>
      </w:r>
      <w:r w:rsidRPr="004F4E72">
        <w:rPr>
          <w:lang w:val="ru-RU"/>
        </w:rPr>
        <w:t>органов;</w:t>
      </w:r>
    </w:p>
    <w:p w:rsidR="00DD2384" w:rsidRPr="004F4E72" w:rsidRDefault="00EB158A" w:rsidP="00CC1F04">
      <w:pPr>
        <w:pStyle w:val="a6"/>
        <w:numPr>
          <w:ilvl w:val="1"/>
          <w:numId w:val="46"/>
        </w:numPr>
        <w:ind w:left="0" w:right="284" w:firstLine="709"/>
        <w:jc w:val="both"/>
        <w:rPr>
          <w:lang w:val="ru-RU"/>
        </w:rPr>
      </w:pPr>
      <w:r w:rsidRPr="004F4E72">
        <w:rPr>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w:t>
      </w:r>
      <w:r w:rsidRPr="004F4E72">
        <w:rPr>
          <w:spacing w:val="-4"/>
          <w:lang w:val="ru-RU"/>
        </w:rPr>
        <w:t xml:space="preserve"> </w:t>
      </w:r>
      <w:r w:rsidRPr="004F4E72">
        <w:rPr>
          <w:lang w:val="ru-RU"/>
        </w:rPr>
        <w:t>результаты;</w:t>
      </w:r>
    </w:p>
    <w:p w:rsidR="00DD2384" w:rsidRPr="004F4E72" w:rsidRDefault="00EB158A" w:rsidP="00CC1F04">
      <w:pPr>
        <w:pStyle w:val="a6"/>
        <w:numPr>
          <w:ilvl w:val="1"/>
          <w:numId w:val="46"/>
        </w:numPr>
        <w:tabs>
          <w:tab w:val="left" w:pos="1134"/>
        </w:tabs>
        <w:spacing w:before="77" w:line="237" w:lineRule="auto"/>
        <w:ind w:left="0" w:right="283" w:firstLine="708"/>
        <w:jc w:val="both"/>
        <w:rPr>
          <w:lang w:val="ru-RU"/>
        </w:rPr>
      </w:pPr>
      <w:r w:rsidRPr="004F4E72">
        <w:rPr>
          <w:lang w:val="ru-RU"/>
        </w:rPr>
        <w:t>знать и аргументировать основные принципы здорового образа жизни, рациональной организации труда и</w:t>
      </w:r>
      <w:r w:rsidRPr="004F4E72">
        <w:rPr>
          <w:spacing w:val="-5"/>
          <w:lang w:val="ru-RU"/>
        </w:rPr>
        <w:t xml:space="preserve"> </w:t>
      </w:r>
      <w:r w:rsidRPr="004F4E72">
        <w:rPr>
          <w:lang w:val="ru-RU"/>
        </w:rPr>
        <w:t>отдыха;</w:t>
      </w:r>
    </w:p>
    <w:p w:rsidR="00DD2384" w:rsidRPr="004F4E72" w:rsidRDefault="00EB158A" w:rsidP="00CC1F04">
      <w:pPr>
        <w:pStyle w:val="a6"/>
        <w:numPr>
          <w:ilvl w:val="1"/>
          <w:numId w:val="46"/>
        </w:numPr>
        <w:tabs>
          <w:tab w:val="left" w:pos="1134"/>
        </w:tabs>
        <w:spacing w:before="3" w:line="318" w:lineRule="exact"/>
        <w:ind w:left="0" w:firstLine="708"/>
        <w:jc w:val="both"/>
        <w:rPr>
          <w:lang w:val="ru-RU"/>
        </w:rPr>
      </w:pPr>
      <w:r w:rsidRPr="004F4E72">
        <w:rPr>
          <w:lang w:val="ru-RU"/>
        </w:rPr>
        <w:t>анализировать и оценивать влияние факторов риска на здоровье</w:t>
      </w:r>
      <w:r w:rsidRPr="004F4E72">
        <w:rPr>
          <w:spacing w:val="-12"/>
          <w:lang w:val="ru-RU"/>
        </w:rPr>
        <w:t xml:space="preserve"> </w:t>
      </w:r>
      <w:r w:rsidRPr="004F4E72">
        <w:rPr>
          <w:lang w:val="ru-RU"/>
        </w:rPr>
        <w:t>человека;</w:t>
      </w:r>
    </w:p>
    <w:p w:rsidR="00DD2384" w:rsidRPr="004F4E72" w:rsidRDefault="00EB158A" w:rsidP="00CC1F04">
      <w:pPr>
        <w:pStyle w:val="a6"/>
        <w:numPr>
          <w:ilvl w:val="1"/>
          <w:numId w:val="46"/>
        </w:numPr>
        <w:tabs>
          <w:tab w:val="left" w:pos="1134"/>
        </w:tabs>
        <w:spacing w:line="317" w:lineRule="exact"/>
        <w:ind w:left="0" w:firstLine="708"/>
        <w:jc w:val="both"/>
        <w:rPr>
          <w:lang w:val="ru-RU"/>
        </w:rPr>
      </w:pPr>
      <w:r w:rsidRPr="004F4E72">
        <w:rPr>
          <w:lang w:val="ru-RU"/>
        </w:rPr>
        <w:t>описывать и использовать приемы оказания первой</w:t>
      </w:r>
      <w:r w:rsidRPr="004F4E72">
        <w:rPr>
          <w:spacing w:val="-10"/>
          <w:lang w:val="ru-RU"/>
        </w:rPr>
        <w:t xml:space="preserve"> </w:t>
      </w:r>
      <w:r w:rsidRPr="004F4E72">
        <w:rPr>
          <w:lang w:val="ru-RU"/>
        </w:rPr>
        <w:t>помощи;</w:t>
      </w:r>
    </w:p>
    <w:p w:rsidR="00DD2384" w:rsidRPr="004F4E72" w:rsidRDefault="00EB158A" w:rsidP="00CC1F04">
      <w:pPr>
        <w:pStyle w:val="a6"/>
        <w:numPr>
          <w:ilvl w:val="1"/>
          <w:numId w:val="46"/>
        </w:numPr>
        <w:tabs>
          <w:tab w:val="left" w:pos="1134"/>
        </w:tabs>
        <w:spacing w:line="318" w:lineRule="exact"/>
        <w:ind w:left="0" w:firstLine="708"/>
        <w:jc w:val="both"/>
        <w:rPr>
          <w:lang w:val="ru-RU"/>
        </w:rPr>
      </w:pPr>
      <w:r w:rsidRPr="004F4E72">
        <w:rPr>
          <w:lang w:val="ru-RU"/>
        </w:rPr>
        <w:t>знать и соблюдать правила работы в кабинете</w:t>
      </w:r>
      <w:r w:rsidRPr="004F4E72">
        <w:rPr>
          <w:spacing w:val="-8"/>
          <w:lang w:val="ru-RU"/>
        </w:rPr>
        <w:t xml:space="preserve"> </w:t>
      </w:r>
      <w:r w:rsidRPr="004F4E72">
        <w:rPr>
          <w:lang w:val="ru-RU"/>
        </w:rPr>
        <w:t>биологии.</w:t>
      </w:r>
    </w:p>
    <w:p w:rsidR="00DD2384" w:rsidRPr="004F4E72" w:rsidRDefault="00EB158A" w:rsidP="004E3CC7">
      <w:pPr>
        <w:pStyle w:val="4"/>
        <w:tabs>
          <w:tab w:val="left" w:pos="1134"/>
        </w:tabs>
        <w:spacing w:before="7" w:line="295" w:lineRule="exact"/>
        <w:ind w:left="0"/>
        <w:jc w:val="both"/>
        <w:rPr>
          <w:sz w:val="22"/>
          <w:szCs w:val="22"/>
        </w:rPr>
      </w:pPr>
      <w:r w:rsidRPr="004F4E72">
        <w:rPr>
          <w:sz w:val="22"/>
          <w:szCs w:val="22"/>
        </w:rPr>
        <w:t>Выпускник получит возможность научиться:</w:t>
      </w:r>
    </w:p>
    <w:p w:rsidR="00DD2384" w:rsidRPr="00A7520A" w:rsidRDefault="00EB158A" w:rsidP="00CC1F04">
      <w:pPr>
        <w:pStyle w:val="a6"/>
        <w:numPr>
          <w:ilvl w:val="1"/>
          <w:numId w:val="46"/>
        </w:numPr>
        <w:tabs>
          <w:tab w:val="left" w:pos="1134"/>
        </w:tabs>
        <w:ind w:left="0" w:right="291" w:firstLine="708"/>
        <w:jc w:val="both"/>
        <w:rPr>
          <w:lang w:val="ru-RU"/>
        </w:rPr>
      </w:pPr>
      <w:r w:rsidRPr="00A7520A">
        <w:rPr>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w:t>
      </w:r>
      <w:r w:rsidRPr="00A7520A">
        <w:rPr>
          <w:spacing w:val="-3"/>
          <w:lang w:val="ru-RU"/>
        </w:rPr>
        <w:t xml:space="preserve"> </w:t>
      </w:r>
      <w:r w:rsidRPr="00A7520A">
        <w:rPr>
          <w:lang w:val="ru-RU"/>
        </w:rPr>
        <w:t>кровотечениях;</w:t>
      </w:r>
    </w:p>
    <w:p w:rsidR="00DD2384" w:rsidRPr="00A7520A" w:rsidRDefault="00EB158A" w:rsidP="00CC1F04">
      <w:pPr>
        <w:pStyle w:val="a6"/>
        <w:numPr>
          <w:ilvl w:val="1"/>
          <w:numId w:val="46"/>
        </w:numPr>
        <w:tabs>
          <w:tab w:val="left" w:pos="1134"/>
        </w:tabs>
        <w:ind w:left="0" w:right="279" w:firstLine="708"/>
        <w:jc w:val="both"/>
        <w:rPr>
          <w:lang w:val="ru-RU"/>
        </w:rPr>
      </w:pPr>
      <w:r w:rsidRPr="00A7520A">
        <w:rPr>
          <w:lang w:val="ru-RU"/>
        </w:rP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w:t>
      </w:r>
      <w:r w:rsidRPr="00A7520A">
        <w:rPr>
          <w:spacing w:val="-4"/>
          <w:lang w:val="ru-RU"/>
        </w:rPr>
        <w:t xml:space="preserve"> </w:t>
      </w:r>
      <w:r w:rsidRPr="00A7520A">
        <w:rPr>
          <w:lang w:val="ru-RU"/>
        </w:rPr>
        <w:t>другую;</w:t>
      </w:r>
    </w:p>
    <w:p w:rsidR="00DD2384" w:rsidRPr="00A7520A" w:rsidRDefault="00EB158A" w:rsidP="00CC1F04">
      <w:pPr>
        <w:pStyle w:val="a6"/>
        <w:numPr>
          <w:ilvl w:val="1"/>
          <w:numId w:val="46"/>
        </w:numPr>
        <w:tabs>
          <w:tab w:val="left" w:pos="1134"/>
        </w:tabs>
        <w:spacing w:line="237" w:lineRule="auto"/>
        <w:ind w:left="0" w:right="288" w:firstLine="708"/>
        <w:jc w:val="both"/>
        <w:rPr>
          <w:lang w:val="ru-RU"/>
        </w:rPr>
      </w:pPr>
      <w:r w:rsidRPr="00A7520A">
        <w:rPr>
          <w:lang w:val="ru-RU"/>
        </w:rPr>
        <w:t>ориентироваться в системе моральных норм и ценностей по отношению к собственному здоровью и здоровью других</w:t>
      </w:r>
      <w:r w:rsidRPr="00A7520A">
        <w:rPr>
          <w:spacing w:val="-4"/>
          <w:lang w:val="ru-RU"/>
        </w:rPr>
        <w:t xml:space="preserve"> </w:t>
      </w:r>
      <w:r w:rsidRPr="00A7520A">
        <w:rPr>
          <w:lang w:val="ru-RU"/>
        </w:rPr>
        <w:t>людей;</w:t>
      </w:r>
    </w:p>
    <w:p w:rsidR="00DD2384" w:rsidRPr="00A7520A" w:rsidRDefault="00EB158A" w:rsidP="00CC1F04">
      <w:pPr>
        <w:pStyle w:val="a6"/>
        <w:numPr>
          <w:ilvl w:val="1"/>
          <w:numId w:val="46"/>
        </w:numPr>
        <w:tabs>
          <w:tab w:val="left" w:pos="1134"/>
        </w:tabs>
        <w:spacing w:before="3" w:line="237" w:lineRule="auto"/>
        <w:ind w:left="0" w:right="280" w:firstLine="708"/>
        <w:jc w:val="both"/>
        <w:rPr>
          <w:lang w:val="ru-RU"/>
        </w:rPr>
      </w:pPr>
      <w:r w:rsidRPr="00A7520A">
        <w:rPr>
          <w:lang w:val="ru-RU"/>
        </w:rPr>
        <w:t>находить в учебной, научно-популярной литературе, Интернет-ресурсах информацию об организме человека, оформлять ее в виде устных сообщений и</w:t>
      </w:r>
      <w:r w:rsidRPr="00A7520A">
        <w:rPr>
          <w:spacing w:val="-22"/>
          <w:lang w:val="ru-RU"/>
        </w:rPr>
        <w:t xml:space="preserve"> </w:t>
      </w:r>
      <w:r w:rsidRPr="00A7520A">
        <w:rPr>
          <w:lang w:val="ru-RU"/>
        </w:rPr>
        <w:t>докладов;</w:t>
      </w:r>
    </w:p>
    <w:p w:rsidR="00DD2384" w:rsidRPr="00A7520A" w:rsidRDefault="00EB158A" w:rsidP="00CC1F04">
      <w:pPr>
        <w:pStyle w:val="a6"/>
        <w:numPr>
          <w:ilvl w:val="1"/>
          <w:numId w:val="46"/>
        </w:numPr>
        <w:tabs>
          <w:tab w:val="left" w:pos="1134"/>
        </w:tabs>
        <w:spacing w:before="3"/>
        <w:ind w:left="0" w:right="287" w:firstLine="708"/>
        <w:jc w:val="both"/>
        <w:rPr>
          <w:lang w:val="ru-RU"/>
        </w:rPr>
      </w:pPr>
      <w:r w:rsidRPr="00A7520A">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Pr="00A7520A">
        <w:rPr>
          <w:spacing w:val="-5"/>
          <w:lang w:val="ru-RU"/>
        </w:rPr>
        <w:t xml:space="preserve"> </w:t>
      </w:r>
      <w:r w:rsidRPr="00A7520A">
        <w:rPr>
          <w:lang w:val="ru-RU"/>
        </w:rPr>
        <w:t>человека.</w:t>
      </w:r>
    </w:p>
    <w:p w:rsidR="00DD2384" w:rsidRPr="00A7520A" w:rsidRDefault="00EB158A" w:rsidP="00CC1F04">
      <w:pPr>
        <w:pStyle w:val="a6"/>
        <w:numPr>
          <w:ilvl w:val="1"/>
          <w:numId w:val="46"/>
        </w:numPr>
        <w:tabs>
          <w:tab w:val="left" w:pos="1134"/>
        </w:tabs>
        <w:ind w:left="0" w:right="289" w:firstLine="708"/>
        <w:jc w:val="both"/>
        <w:rPr>
          <w:lang w:val="ru-RU"/>
        </w:rPr>
      </w:pPr>
      <w:r w:rsidRPr="00A7520A">
        <w:rPr>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w:t>
      </w:r>
      <w:r w:rsidRPr="00A7520A">
        <w:rPr>
          <w:spacing w:val="-5"/>
          <w:lang w:val="ru-RU"/>
        </w:rPr>
        <w:t xml:space="preserve"> </w:t>
      </w:r>
      <w:r w:rsidRPr="00A7520A">
        <w:rPr>
          <w:lang w:val="ru-RU"/>
        </w:rPr>
        <w:t>сверстников;</w:t>
      </w:r>
    </w:p>
    <w:p w:rsidR="00DD2384" w:rsidRPr="00A7520A" w:rsidRDefault="00EB158A" w:rsidP="00CC1F04">
      <w:pPr>
        <w:pStyle w:val="a6"/>
        <w:numPr>
          <w:ilvl w:val="1"/>
          <w:numId w:val="46"/>
        </w:numPr>
        <w:tabs>
          <w:tab w:val="left" w:pos="1134"/>
        </w:tabs>
        <w:ind w:left="0" w:right="286" w:firstLine="708"/>
        <w:jc w:val="both"/>
        <w:rPr>
          <w:lang w:val="ru-RU"/>
        </w:rPr>
      </w:pPr>
      <w:r w:rsidRPr="00A7520A">
        <w:rPr>
          <w:lang w:val="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w:t>
      </w:r>
      <w:r w:rsidRPr="00A7520A">
        <w:rPr>
          <w:spacing w:val="-2"/>
          <w:lang w:val="ru-RU"/>
        </w:rPr>
        <w:t xml:space="preserve"> </w:t>
      </w:r>
      <w:r w:rsidRPr="00A7520A">
        <w:rPr>
          <w:lang w:val="ru-RU"/>
        </w:rPr>
        <w:t>группы.</w:t>
      </w:r>
    </w:p>
    <w:p w:rsidR="00DD2384" w:rsidRPr="004F4E72" w:rsidRDefault="00EB158A" w:rsidP="004E3CC7">
      <w:pPr>
        <w:pStyle w:val="4"/>
        <w:spacing w:before="4" w:line="240" w:lineRule="auto"/>
        <w:ind w:right="3262"/>
        <w:jc w:val="both"/>
        <w:rPr>
          <w:sz w:val="22"/>
          <w:szCs w:val="22"/>
          <w:lang w:val="ru-RU"/>
        </w:rPr>
      </w:pPr>
      <w:r w:rsidRPr="004F4E72">
        <w:rPr>
          <w:sz w:val="22"/>
          <w:szCs w:val="22"/>
          <w:lang w:val="ru-RU"/>
        </w:rPr>
        <w:t>Общие биологические закономерности Выпускник научится:</w:t>
      </w:r>
    </w:p>
    <w:p w:rsidR="00DD2384" w:rsidRPr="004F4E72" w:rsidRDefault="00EB158A" w:rsidP="00CC1F04">
      <w:pPr>
        <w:pStyle w:val="a6"/>
        <w:numPr>
          <w:ilvl w:val="1"/>
          <w:numId w:val="46"/>
        </w:numPr>
        <w:tabs>
          <w:tab w:val="left" w:pos="1134"/>
        </w:tabs>
        <w:ind w:left="0" w:right="290" w:firstLine="708"/>
        <w:jc w:val="both"/>
        <w:rPr>
          <w:lang w:val="ru-RU"/>
        </w:rPr>
      </w:pPr>
      <w:r w:rsidRPr="004F4E72">
        <w:rPr>
          <w:lang w:val="ru-RU"/>
        </w:rPr>
        <w:t>выделять существенные признаки биологических объектов (вида, экосистемы, биосферы) и процессов, характерных для сообществ живых</w:t>
      </w:r>
      <w:r w:rsidRPr="004F4E72">
        <w:rPr>
          <w:spacing w:val="-9"/>
          <w:lang w:val="ru-RU"/>
        </w:rPr>
        <w:t xml:space="preserve"> </w:t>
      </w:r>
      <w:r w:rsidRPr="004F4E72">
        <w:rPr>
          <w:lang w:val="ru-RU"/>
        </w:rPr>
        <w:t>организмов;</w:t>
      </w:r>
    </w:p>
    <w:p w:rsidR="00DD2384" w:rsidRPr="004F4E72" w:rsidRDefault="00EB158A" w:rsidP="00CC1F04">
      <w:pPr>
        <w:pStyle w:val="a6"/>
        <w:numPr>
          <w:ilvl w:val="1"/>
          <w:numId w:val="46"/>
        </w:numPr>
        <w:tabs>
          <w:tab w:val="left" w:pos="1134"/>
        </w:tabs>
        <w:spacing w:line="237" w:lineRule="auto"/>
        <w:ind w:left="0" w:right="288" w:firstLine="708"/>
        <w:jc w:val="both"/>
        <w:rPr>
          <w:lang w:val="ru-RU"/>
        </w:rPr>
      </w:pPr>
      <w:r w:rsidRPr="004F4E72">
        <w:rPr>
          <w:lang w:val="ru-RU"/>
        </w:rPr>
        <w:lastRenderedPageBreak/>
        <w:t>аргументировать, приводить доказательства необходимости защиты окружающей</w:t>
      </w:r>
      <w:r w:rsidRPr="004F4E72">
        <w:rPr>
          <w:spacing w:val="-2"/>
          <w:lang w:val="ru-RU"/>
        </w:rPr>
        <w:t xml:space="preserve"> </w:t>
      </w:r>
      <w:r w:rsidRPr="004F4E72">
        <w:rPr>
          <w:lang w:val="ru-RU"/>
        </w:rPr>
        <w:t>среды;</w:t>
      </w:r>
    </w:p>
    <w:p w:rsidR="00DD2384" w:rsidRPr="004F4E72" w:rsidRDefault="00EB158A" w:rsidP="00CC1F04">
      <w:pPr>
        <w:pStyle w:val="a6"/>
        <w:numPr>
          <w:ilvl w:val="1"/>
          <w:numId w:val="46"/>
        </w:numPr>
        <w:tabs>
          <w:tab w:val="left" w:pos="1134"/>
        </w:tabs>
        <w:spacing w:before="1" w:line="237" w:lineRule="auto"/>
        <w:ind w:left="0" w:right="289" w:firstLine="708"/>
        <w:jc w:val="both"/>
        <w:rPr>
          <w:lang w:val="ru-RU"/>
        </w:rPr>
      </w:pPr>
      <w:r w:rsidRPr="004F4E72">
        <w:rPr>
          <w:lang w:val="ru-RU"/>
        </w:rPr>
        <w:t>аргументировать, приводить доказательства зависимости здоровья человека от состояния окружающей</w:t>
      </w:r>
      <w:r w:rsidRPr="004F4E72">
        <w:rPr>
          <w:spacing w:val="-2"/>
          <w:lang w:val="ru-RU"/>
        </w:rPr>
        <w:t xml:space="preserve"> </w:t>
      </w:r>
      <w:r w:rsidRPr="004F4E72">
        <w:rPr>
          <w:lang w:val="ru-RU"/>
        </w:rPr>
        <w:t>среды;</w:t>
      </w:r>
    </w:p>
    <w:p w:rsidR="00DD2384" w:rsidRPr="004F4E72" w:rsidRDefault="00EB158A" w:rsidP="00CC1F04">
      <w:pPr>
        <w:pStyle w:val="a6"/>
        <w:numPr>
          <w:ilvl w:val="1"/>
          <w:numId w:val="46"/>
        </w:numPr>
        <w:tabs>
          <w:tab w:val="left" w:pos="1134"/>
        </w:tabs>
        <w:spacing w:before="6" w:line="237" w:lineRule="auto"/>
        <w:ind w:left="0" w:right="287" w:firstLine="708"/>
        <w:jc w:val="both"/>
        <w:rPr>
          <w:lang w:val="ru-RU"/>
        </w:rPr>
      </w:pPr>
      <w:r w:rsidRPr="004F4E72">
        <w:rPr>
          <w:lang w:val="ru-RU"/>
        </w:rPr>
        <w:t>осуществлять классификацию биологических объектов на основе определения их принадлежности к определенной систематической</w:t>
      </w:r>
      <w:r w:rsidRPr="004F4E72">
        <w:rPr>
          <w:spacing w:val="-3"/>
          <w:lang w:val="ru-RU"/>
        </w:rPr>
        <w:t xml:space="preserve"> </w:t>
      </w:r>
      <w:r w:rsidRPr="004F4E72">
        <w:rPr>
          <w:lang w:val="ru-RU"/>
        </w:rPr>
        <w:t>группе;</w:t>
      </w:r>
    </w:p>
    <w:p w:rsidR="00DD2384" w:rsidRPr="004F4E72" w:rsidRDefault="00EB158A" w:rsidP="00CC1F04">
      <w:pPr>
        <w:pStyle w:val="a6"/>
        <w:numPr>
          <w:ilvl w:val="1"/>
          <w:numId w:val="46"/>
        </w:numPr>
        <w:tabs>
          <w:tab w:val="left" w:pos="1134"/>
        </w:tabs>
        <w:spacing w:before="2"/>
        <w:ind w:left="0" w:right="288" w:firstLine="708"/>
        <w:jc w:val="both"/>
        <w:rPr>
          <w:lang w:val="ru-RU"/>
        </w:rPr>
      </w:pPr>
      <w:r w:rsidRPr="004F4E72">
        <w:rPr>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w:t>
      </w:r>
      <w:r w:rsidRPr="004F4E72">
        <w:rPr>
          <w:spacing w:val="-1"/>
          <w:lang w:val="ru-RU"/>
        </w:rPr>
        <w:t xml:space="preserve"> </w:t>
      </w:r>
      <w:r w:rsidRPr="004F4E72">
        <w:rPr>
          <w:lang w:val="ru-RU"/>
        </w:rPr>
        <w:t>биосферы;</w:t>
      </w:r>
    </w:p>
    <w:p w:rsidR="00DD2384" w:rsidRPr="004F4E72" w:rsidRDefault="00EB158A" w:rsidP="00CC1F04">
      <w:pPr>
        <w:pStyle w:val="a6"/>
        <w:numPr>
          <w:ilvl w:val="1"/>
          <w:numId w:val="46"/>
        </w:numPr>
        <w:tabs>
          <w:tab w:val="left" w:pos="1134"/>
        </w:tabs>
        <w:ind w:left="0" w:right="287" w:firstLine="708"/>
        <w:jc w:val="both"/>
        <w:rPr>
          <w:lang w:val="ru-RU"/>
        </w:rPr>
      </w:pPr>
      <w:r w:rsidRPr="004F4E72">
        <w:rPr>
          <w:lang w:val="ru-RU"/>
        </w:rPr>
        <w:t>объяснять общность происхождения и эволюции организмов на основе сопоставления особенностей их строения и</w:t>
      </w:r>
      <w:r w:rsidRPr="004F4E72">
        <w:rPr>
          <w:spacing w:val="-4"/>
          <w:lang w:val="ru-RU"/>
        </w:rPr>
        <w:t xml:space="preserve"> </w:t>
      </w:r>
      <w:r w:rsidRPr="004F4E72">
        <w:rPr>
          <w:lang w:val="ru-RU"/>
        </w:rPr>
        <w:t>функционирования;</w:t>
      </w:r>
    </w:p>
    <w:p w:rsidR="00DD2384" w:rsidRPr="004F4E72" w:rsidRDefault="00EB158A" w:rsidP="00CC1F04">
      <w:pPr>
        <w:pStyle w:val="a6"/>
        <w:numPr>
          <w:ilvl w:val="1"/>
          <w:numId w:val="46"/>
        </w:numPr>
        <w:tabs>
          <w:tab w:val="left" w:pos="1134"/>
        </w:tabs>
        <w:ind w:left="0" w:right="292" w:firstLine="708"/>
        <w:jc w:val="both"/>
        <w:rPr>
          <w:lang w:val="ru-RU"/>
        </w:rPr>
      </w:pPr>
      <w:r w:rsidRPr="004F4E72">
        <w:rPr>
          <w:lang w:val="ru-RU"/>
        </w:rPr>
        <w:t>объяснять механизмы наследственности и изменчивости, возникновения приспособленности, процесс</w:t>
      </w:r>
      <w:r w:rsidRPr="004F4E72">
        <w:rPr>
          <w:spacing w:val="-1"/>
          <w:lang w:val="ru-RU"/>
        </w:rPr>
        <w:t xml:space="preserve"> </w:t>
      </w:r>
      <w:r w:rsidRPr="004F4E72">
        <w:rPr>
          <w:lang w:val="ru-RU"/>
        </w:rPr>
        <w:t>видообразования;</w:t>
      </w:r>
    </w:p>
    <w:p w:rsidR="00DD2384" w:rsidRPr="004F4E72" w:rsidRDefault="00EB158A" w:rsidP="00CC1F04">
      <w:pPr>
        <w:pStyle w:val="a6"/>
        <w:numPr>
          <w:ilvl w:val="1"/>
          <w:numId w:val="46"/>
        </w:numPr>
        <w:tabs>
          <w:tab w:val="left" w:pos="1134"/>
        </w:tabs>
        <w:ind w:left="0" w:right="292" w:firstLine="708"/>
        <w:jc w:val="both"/>
        <w:rPr>
          <w:lang w:val="ru-RU"/>
        </w:rPr>
      </w:pPr>
      <w:r w:rsidRPr="004F4E72">
        <w:rPr>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sidRPr="004F4E72">
        <w:rPr>
          <w:spacing w:val="-28"/>
          <w:lang w:val="ru-RU"/>
        </w:rPr>
        <w:t xml:space="preserve"> </w:t>
      </w:r>
      <w:r w:rsidRPr="004F4E72">
        <w:rPr>
          <w:lang w:val="ru-RU"/>
        </w:rPr>
        <w:t>объектов;</w:t>
      </w:r>
    </w:p>
    <w:p w:rsidR="00DD2384" w:rsidRPr="004F4E72" w:rsidRDefault="00EB158A" w:rsidP="00CC1F04">
      <w:pPr>
        <w:pStyle w:val="a6"/>
        <w:numPr>
          <w:ilvl w:val="1"/>
          <w:numId w:val="46"/>
        </w:numPr>
        <w:tabs>
          <w:tab w:val="left" w:pos="1134"/>
        </w:tabs>
        <w:spacing w:line="237" w:lineRule="auto"/>
        <w:ind w:left="0" w:right="290" w:firstLine="708"/>
        <w:jc w:val="both"/>
        <w:rPr>
          <w:lang w:val="ru-RU"/>
        </w:rPr>
      </w:pPr>
      <w:r w:rsidRPr="004F4E72">
        <w:rPr>
          <w:lang w:val="ru-RU"/>
        </w:rPr>
        <w:t>сравнивать биологические объекты, процессы; делать выводы и умозаключения на основе</w:t>
      </w:r>
      <w:r w:rsidRPr="004F4E72">
        <w:rPr>
          <w:spacing w:val="-3"/>
          <w:lang w:val="ru-RU"/>
        </w:rPr>
        <w:t xml:space="preserve"> </w:t>
      </w:r>
      <w:r w:rsidRPr="004F4E72">
        <w:rPr>
          <w:lang w:val="ru-RU"/>
        </w:rPr>
        <w:t>сравнения;</w:t>
      </w:r>
    </w:p>
    <w:p w:rsidR="00DD2384" w:rsidRPr="004F4E72" w:rsidRDefault="00EB158A" w:rsidP="00CC1F04">
      <w:pPr>
        <w:pStyle w:val="a6"/>
        <w:numPr>
          <w:ilvl w:val="1"/>
          <w:numId w:val="46"/>
        </w:numPr>
        <w:tabs>
          <w:tab w:val="left" w:pos="1134"/>
        </w:tabs>
        <w:spacing w:before="77" w:line="237" w:lineRule="auto"/>
        <w:ind w:left="0" w:right="288" w:firstLine="708"/>
        <w:jc w:val="both"/>
        <w:rPr>
          <w:lang w:val="ru-RU"/>
        </w:rPr>
      </w:pPr>
      <w:r w:rsidRPr="004F4E72">
        <w:rPr>
          <w:lang w:val="ru-RU"/>
        </w:rPr>
        <w:t>устанавливать взаимосвязи между особенностями строения и функциями органов и систем</w:t>
      </w:r>
      <w:r w:rsidRPr="004F4E72">
        <w:rPr>
          <w:spacing w:val="-3"/>
          <w:lang w:val="ru-RU"/>
        </w:rPr>
        <w:t xml:space="preserve"> </w:t>
      </w:r>
      <w:r w:rsidRPr="004F4E72">
        <w:rPr>
          <w:lang w:val="ru-RU"/>
        </w:rPr>
        <w:t>органов;</w:t>
      </w:r>
    </w:p>
    <w:p w:rsidR="00DD2384" w:rsidRPr="004F4E72" w:rsidRDefault="00EB158A" w:rsidP="00CC1F04">
      <w:pPr>
        <w:pStyle w:val="a6"/>
        <w:numPr>
          <w:ilvl w:val="1"/>
          <w:numId w:val="46"/>
        </w:numPr>
        <w:tabs>
          <w:tab w:val="left" w:pos="1134"/>
        </w:tabs>
        <w:spacing w:before="3"/>
        <w:ind w:left="0" w:right="284" w:firstLine="708"/>
        <w:jc w:val="both"/>
        <w:rPr>
          <w:lang w:val="ru-RU"/>
        </w:rPr>
      </w:pPr>
      <w:r w:rsidRPr="004F4E72">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D2384" w:rsidRPr="004F4E72" w:rsidRDefault="00EB158A" w:rsidP="00CC1F04">
      <w:pPr>
        <w:pStyle w:val="a6"/>
        <w:numPr>
          <w:ilvl w:val="1"/>
          <w:numId w:val="46"/>
        </w:numPr>
        <w:tabs>
          <w:tab w:val="left" w:pos="1134"/>
        </w:tabs>
        <w:spacing w:before="1" w:line="237" w:lineRule="auto"/>
        <w:ind w:left="0" w:right="286" w:firstLine="708"/>
        <w:jc w:val="both"/>
        <w:rPr>
          <w:lang w:val="ru-RU"/>
        </w:rPr>
      </w:pPr>
      <w:r w:rsidRPr="004F4E72">
        <w:rPr>
          <w:lang w:val="ru-RU"/>
        </w:rPr>
        <w:t>знать и аргументировать основные правила поведения в природе; анализировать и оценивать последствия деятельности человека в</w:t>
      </w:r>
      <w:r w:rsidRPr="004F4E72">
        <w:rPr>
          <w:spacing w:val="-8"/>
          <w:lang w:val="ru-RU"/>
        </w:rPr>
        <w:t xml:space="preserve"> </w:t>
      </w:r>
      <w:r w:rsidRPr="004F4E72">
        <w:rPr>
          <w:lang w:val="ru-RU"/>
        </w:rPr>
        <w:t>природе;</w:t>
      </w:r>
    </w:p>
    <w:p w:rsidR="00DD2384" w:rsidRPr="004F4E72" w:rsidRDefault="00EB158A" w:rsidP="00CC1F04">
      <w:pPr>
        <w:pStyle w:val="a6"/>
        <w:numPr>
          <w:ilvl w:val="1"/>
          <w:numId w:val="46"/>
        </w:numPr>
        <w:tabs>
          <w:tab w:val="left" w:pos="1134"/>
        </w:tabs>
        <w:spacing w:before="5" w:line="237" w:lineRule="auto"/>
        <w:ind w:left="0" w:right="291" w:firstLine="708"/>
        <w:jc w:val="both"/>
        <w:rPr>
          <w:lang w:val="ru-RU"/>
        </w:rPr>
      </w:pPr>
      <w:r w:rsidRPr="004F4E72">
        <w:rPr>
          <w:lang w:val="ru-RU"/>
        </w:rPr>
        <w:t>описывать и использовать приемы выращивания и размножения культурных растений и домашних животных, ухода за ними в</w:t>
      </w:r>
      <w:r w:rsidRPr="004F4E72">
        <w:rPr>
          <w:spacing w:val="-1"/>
          <w:lang w:val="ru-RU"/>
        </w:rPr>
        <w:t xml:space="preserve"> </w:t>
      </w:r>
      <w:r w:rsidRPr="004F4E72">
        <w:rPr>
          <w:lang w:val="ru-RU"/>
        </w:rPr>
        <w:t>агроценозах;</w:t>
      </w:r>
    </w:p>
    <w:p w:rsidR="00DD2384" w:rsidRPr="004F4E72" w:rsidRDefault="00EB158A" w:rsidP="00CC1F04">
      <w:pPr>
        <w:pStyle w:val="a6"/>
        <w:numPr>
          <w:ilvl w:val="1"/>
          <w:numId w:val="46"/>
        </w:numPr>
        <w:tabs>
          <w:tab w:val="left" w:pos="1134"/>
        </w:tabs>
        <w:spacing w:before="3"/>
        <w:ind w:left="0" w:right="283" w:firstLine="708"/>
        <w:jc w:val="both"/>
        <w:rPr>
          <w:lang w:val="ru-RU"/>
        </w:rPr>
      </w:pPr>
      <w:r w:rsidRPr="004F4E72">
        <w:rPr>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D2384" w:rsidRPr="004F4E72" w:rsidRDefault="00EB158A" w:rsidP="00CC1F04">
      <w:pPr>
        <w:pStyle w:val="a6"/>
        <w:numPr>
          <w:ilvl w:val="1"/>
          <w:numId w:val="46"/>
        </w:numPr>
        <w:tabs>
          <w:tab w:val="left" w:pos="1134"/>
        </w:tabs>
        <w:spacing w:line="316" w:lineRule="exact"/>
        <w:ind w:left="0" w:firstLine="708"/>
        <w:jc w:val="both"/>
        <w:rPr>
          <w:lang w:val="ru-RU"/>
        </w:rPr>
      </w:pPr>
      <w:r w:rsidRPr="004F4E72">
        <w:rPr>
          <w:lang w:val="ru-RU"/>
        </w:rPr>
        <w:t>знать и соблюдать правила работы в кабинете</w:t>
      </w:r>
      <w:r w:rsidRPr="004F4E72">
        <w:rPr>
          <w:spacing w:val="-8"/>
          <w:lang w:val="ru-RU"/>
        </w:rPr>
        <w:t xml:space="preserve"> </w:t>
      </w:r>
      <w:r w:rsidRPr="004F4E72">
        <w:rPr>
          <w:lang w:val="ru-RU"/>
        </w:rPr>
        <w:t>биологии.</w:t>
      </w:r>
    </w:p>
    <w:p w:rsidR="00DD2384" w:rsidRPr="004F4E72" w:rsidRDefault="00EB158A" w:rsidP="004E3CC7">
      <w:pPr>
        <w:pStyle w:val="4"/>
        <w:tabs>
          <w:tab w:val="left" w:pos="1134"/>
        </w:tabs>
        <w:spacing w:before="8" w:line="295" w:lineRule="exact"/>
        <w:ind w:left="0"/>
        <w:jc w:val="both"/>
        <w:rPr>
          <w:sz w:val="22"/>
          <w:szCs w:val="22"/>
        </w:rPr>
      </w:pPr>
      <w:r w:rsidRPr="004F4E72">
        <w:rPr>
          <w:sz w:val="22"/>
          <w:szCs w:val="22"/>
        </w:rPr>
        <w:t>Выпускник получит возможность научиться:</w:t>
      </w:r>
    </w:p>
    <w:p w:rsidR="00DD2384" w:rsidRPr="00A7520A" w:rsidRDefault="00EB158A" w:rsidP="00CC1F04">
      <w:pPr>
        <w:pStyle w:val="a6"/>
        <w:numPr>
          <w:ilvl w:val="1"/>
          <w:numId w:val="46"/>
        </w:numPr>
        <w:tabs>
          <w:tab w:val="left" w:pos="1134"/>
        </w:tabs>
        <w:ind w:left="0" w:right="286" w:firstLine="708"/>
        <w:jc w:val="both"/>
        <w:rPr>
          <w:lang w:val="ru-RU"/>
        </w:rPr>
      </w:pPr>
      <w:r w:rsidRPr="00A7520A">
        <w:rPr>
          <w:lang w:val="ru-RU"/>
        </w:rPr>
        <w:t>понимать экологические проблемы, возникающие в условиях нерационального природопользования, и пути решения этих проблем;</w:t>
      </w:r>
    </w:p>
    <w:p w:rsidR="00DD2384" w:rsidRPr="00A7520A" w:rsidRDefault="00EB158A" w:rsidP="00CC1F04">
      <w:pPr>
        <w:pStyle w:val="a6"/>
        <w:numPr>
          <w:ilvl w:val="1"/>
          <w:numId w:val="46"/>
        </w:numPr>
        <w:tabs>
          <w:tab w:val="left" w:pos="1134"/>
        </w:tabs>
        <w:ind w:left="0" w:right="287" w:firstLine="708"/>
        <w:jc w:val="both"/>
        <w:rPr>
          <w:lang w:val="ru-RU"/>
        </w:rPr>
      </w:pPr>
      <w:r w:rsidRPr="00A7520A">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Pr="00A7520A">
        <w:rPr>
          <w:spacing w:val="-5"/>
          <w:lang w:val="ru-RU"/>
        </w:rPr>
        <w:t xml:space="preserve"> </w:t>
      </w:r>
      <w:r w:rsidRPr="00A7520A">
        <w:rPr>
          <w:lang w:val="ru-RU"/>
        </w:rPr>
        <w:t>человека;</w:t>
      </w:r>
    </w:p>
    <w:p w:rsidR="00DD2384" w:rsidRPr="00A7520A" w:rsidRDefault="00EB158A" w:rsidP="00CC1F04">
      <w:pPr>
        <w:pStyle w:val="a6"/>
        <w:numPr>
          <w:ilvl w:val="1"/>
          <w:numId w:val="46"/>
        </w:numPr>
        <w:tabs>
          <w:tab w:val="left" w:pos="1134"/>
        </w:tabs>
        <w:ind w:left="0" w:right="285" w:firstLine="708"/>
        <w:jc w:val="both"/>
        <w:rPr>
          <w:lang w:val="ru-RU"/>
        </w:rPr>
      </w:pPr>
      <w:r w:rsidRPr="00A7520A">
        <w:rPr>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w:t>
      </w:r>
      <w:r w:rsidRPr="00A7520A">
        <w:rPr>
          <w:spacing w:val="-13"/>
          <w:lang w:val="ru-RU"/>
        </w:rPr>
        <w:t xml:space="preserve"> </w:t>
      </w:r>
      <w:r w:rsidRPr="00A7520A">
        <w:rPr>
          <w:lang w:val="ru-RU"/>
        </w:rPr>
        <w:t>другую;</w:t>
      </w:r>
    </w:p>
    <w:p w:rsidR="00DD2384" w:rsidRPr="00A7520A" w:rsidRDefault="00EB158A" w:rsidP="00CC1F04">
      <w:pPr>
        <w:pStyle w:val="a6"/>
        <w:numPr>
          <w:ilvl w:val="1"/>
          <w:numId w:val="46"/>
        </w:numPr>
        <w:tabs>
          <w:tab w:val="left" w:pos="1134"/>
        </w:tabs>
        <w:ind w:left="0" w:right="282" w:firstLine="708"/>
        <w:jc w:val="both"/>
        <w:rPr>
          <w:lang w:val="ru-RU"/>
        </w:rPr>
      </w:pPr>
      <w:r w:rsidRPr="00A7520A">
        <w:rPr>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 ценностное отношение к объектам живой</w:t>
      </w:r>
      <w:r w:rsidRPr="00A7520A">
        <w:rPr>
          <w:spacing w:val="4"/>
          <w:lang w:val="ru-RU"/>
        </w:rPr>
        <w:t xml:space="preserve"> </w:t>
      </w:r>
      <w:r w:rsidRPr="00A7520A">
        <w:rPr>
          <w:lang w:val="ru-RU"/>
        </w:rPr>
        <w:t>природы);</w:t>
      </w:r>
    </w:p>
    <w:p w:rsidR="00DD2384" w:rsidRPr="00A7520A" w:rsidRDefault="00EB158A" w:rsidP="00CC1F04">
      <w:pPr>
        <w:pStyle w:val="a6"/>
        <w:numPr>
          <w:ilvl w:val="1"/>
          <w:numId w:val="46"/>
        </w:numPr>
        <w:tabs>
          <w:tab w:val="left" w:pos="1134"/>
        </w:tabs>
        <w:ind w:left="0" w:right="290" w:firstLine="708"/>
        <w:jc w:val="both"/>
        <w:rPr>
          <w:lang w:val="ru-RU"/>
        </w:rPr>
      </w:pPr>
      <w:r w:rsidRPr="00A7520A">
        <w:rPr>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sidRPr="00A7520A">
        <w:rPr>
          <w:spacing w:val="-3"/>
          <w:lang w:val="ru-RU"/>
        </w:rPr>
        <w:t xml:space="preserve"> </w:t>
      </w:r>
      <w:r w:rsidRPr="00A7520A">
        <w:rPr>
          <w:lang w:val="ru-RU"/>
        </w:rPr>
        <w:t>сверстников;</w:t>
      </w:r>
    </w:p>
    <w:p w:rsidR="00DD2384" w:rsidRPr="00A7520A" w:rsidRDefault="00EB158A" w:rsidP="00CC1F04">
      <w:pPr>
        <w:pStyle w:val="a6"/>
        <w:numPr>
          <w:ilvl w:val="1"/>
          <w:numId w:val="46"/>
        </w:numPr>
        <w:tabs>
          <w:tab w:val="left" w:pos="1134"/>
        </w:tabs>
        <w:ind w:left="0" w:right="287" w:firstLine="708"/>
        <w:jc w:val="both"/>
        <w:rPr>
          <w:lang w:val="ru-RU"/>
        </w:rPr>
      </w:pPr>
      <w:r w:rsidRPr="00A7520A">
        <w:rPr>
          <w:lang w:val="ru-RU"/>
        </w:rPr>
        <w:t>работать в группе сверстников при решении познавательных задач связанных с теоретическими и практическими проблемами в области молекулярной</w:t>
      </w:r>
      <w:r w:rsidRPr="00A7520A">
        <w:rPr>
          <w:spacing w:val="33"/>
          <w:lang w:val="ru-RU"/>
        </w:rPr>
        <w:t xml:space="preserve"> </w:t>
      </w:r>
      <w:r w:rsidRPr="00A7520A">
        <w:rPr>
          <w:lang w:val="ru-RU"/>
        </w:rPr>
        <w:t>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w:t>
      </w:r>
      <w:r w:rsidRPr="00A7520A">
        <w:rPr>
          <w:spacing w:val="-6"/>
          <w:lang w:val="ru-RU"/>
        </w:rPr>
        <w:t xml:space="preserve"> </w:t>
      </w:r>
      <w:r w:rsidRPr="00A7520A">
        <w:rPr>
          <w:lang w:val="ru-RU"/>
        </w:rPr>
        <w:t>группы.</w:t>
      </w:r>
    </w:p>
    <w:p w:rsidR="00DD2384" w:rsidRPr="00A7520A" w:rsidRDefault="00DD2384" w:rsidP="004E3CC7">
      <w:pPr>
        <w:pStyle w:val="a4"/>
        <w:tabs>
          <w:tab w:val="left" w:pos="1134"/>
        </w:tabs>
        <w:ind w:left="0" w:firstLine="0"/>
        <w:rPr>
          <w:sz w:val="22"/>
          <w:szCs w:val="22"/>
          <w:lang w:val="ru-RU"/>
        </w:rPr>
      </w:pPr>
    </w:p>
    <w:p w:rsidR="00DD2384" w:rsidRPr="004F4E72" w:rsidRDefault="00EB158A" w:rsidP="00CC1F04">
      <w:pPr>
        <w:pStyle w:val="4"/>
        <w:numPr>
          <w:ilvl w:val="3"/>
          <w:numId w:val="135"/>
        </w:numPr>
        <w:tabs>
          <w:tab w:val="left" w:pos="2268"/>
        </w:tabs>
        <w:spacing w:line="298" w:lineRule="exact"/>
        <w:ind w:left="1560" w:hanging="802"/>
        <w:jc w:val="both"/>
        <w:rPr>
          <w:sz w:val="22"/>
          <w:szCs w:val="22"/>
        </w:rPr>
      </w:pPr>
      <w:r w:rsidRPr="004F4E72">
        <w:rPr>
          <w:sz w:val="22"/>
          <w:szCs w:val="22"/>
        </w:rPr>
        <w:t>Химия</w:t>
      </w:r>
    </w:p>
    <w:p w:rsidR="00DD2384" w:rsidRPr="004F4E72" w:rsidRDefault="00EB158A" w:rsidP="004E3CC7">
      <w:pPr>
        <w:tabs>
          <w:tab w:val="left" w:pos="2268"/>
        </w:tabs>
        <w:spacing w:line="295" w:lineRule="exact"/>
        <w:ind w:left="1560" w:hanging="802"/>
        <w:jc w:val="both"/>
        <w:rPr>
          <w:b/>
        </w:rPr>
      </w:pPr>
      <w:r w:rsidRPr="004F4E72">
        <w:rPr>
          <w:b/>
        </w:rPr>
        <w:t>Выпускник научится:</w:t>
      </w:r>
    </w:p>
    <w:p w:rsidR="00DD2384" w:rsidRPr="004F4E72" w:rsidRDefault="00EB158A" w:rsidP="00CC1F04">
      <w:pPr>
        <w:pStyle w:val="a6"/>
        <w:numPr>
          <w:ilvl w:val="1"/>
          <w:numId w:val="46"/>
        </w:numPr>
        <w:tabs>
          <w:tab w:val="left" w:pos="1134"/>
          <w:tab w:val="left" w:pos="2268"/>
        </w:tabs>
        <w:spacing w:line="237" w:lineRule="auto"/>
        <w:ind w:left="0" w:right="290" w:firstLine="709"/>
        <w:jc w:val="both"/>
        <w:rPr>
          <w:lang w:val="ru-RU"/>
        </w:rPr>
      </w:pPr>
      <w:r w:rsidRPr="004F4E72">
        <w:rPr>
          <w:lang w:val="ru-RU"/>
        </w:rPr>
        <w:t>характеризовать основные методы познания: наблюдение, измерение, эксперимент;</w:t>
      </w:r>
    </w:p>
    <w:p w:rsidR="00DD2384" w:rsidRPr="004F4E72" w:rsidRDefault="00EB158A" w:rsidP="00CC1F04">
      <w:pPr>
        <w:pStyle w:val="a6"/>
        <w:numPr>
          <w:ilvl w:val="1"/>
          <w:numId w:val="46"/>
        </w:numPr>
        <w:tabs>
          <w:tab w:val="left" w:pos="1134"/>
          <w:tab w:val="left" w:pos="2268"/>
        </w:tabs>
        <w:spacing w:before="5" w:line="237" w:lineRule="auto"/>
        <w:ind w:left="0" w:right="282" w:firstLine="709"/>
        <w:jc w:val="both"/>
        <w:rPr>
          <w:lang w:val="ru-RU"/>
        </w:rPr>
      </w:pPr>
      <w:r w:rsidRPr="004F4E72">
        <w:rPr>
          <w:lang w:val="ru-RU"/>
        </w:rPr>
        <w:t>описывать свойства твердых, жидких, газообразных веществ, выделяя их существенные</w:t>
      </w:r>
      <w:r w:rsidRPr="004F4E72">
        <w:rPr>
          <w:spacing w:val="-2"/>
          <w:lang w:val="ru-RU"/>
        </w:rPr>
        <w:t xml:space="preserve"> </w:t>
      </w:r>
      <w:r w:rsidRPr="004F4E72">
        <w:rPr>
          <w:lang w:val="ru-RU"/>
        </w:rPr>
        <w:t>признаки;</w:t>
      </w:r>
    </w:p>
    <w:p w:rsidR="00DD2384" w:rsidRPr="004F4E72" w:rsidRDefault="00EB158A" w:rsidP="00CC1F04">
      <w:pPr>
        <w:pStyle w:val="a6"/>
        <w:numPr>
          <w:ilvl w:val="1"/>
          <w:numId w:val="46"/>
        </w:numPr>
        <w:tabs>
          <w:tab w:val="left" w:pos="1134"/>
          <w:tab w:val="left" w:pos="2268"/>
          <w:tab w:val="left" w:pos="3200"/>
          <w:tab w:val="left" w:pos="4165"/>
          <w:tab w:val="left" w:pos="5510"/>
          <w:tab w:val="left" w:pos="7101"/>
          <w:tab w:val="left" w:pos="8289"/>
          <w:tab w:val="left" w:pos="9401"/>
        </w:tabs>
        <w:spacing w:before="3" w:line="317" w:lineRule="exact"/>
        <w:ind w:left="0" w:firstLine="709"/>
        <w:jc w:val="both"/>
        <w:rPr>
          <w:lang w:val="ru-RU"/>
        </w:rPr>
      </w:pPr>
      <w:r w:rsidRPr="004F4E72">
        <w:rPr>
          <w:lang w:val="ru-RU"/>
        </w:rPr>
        <w:t>раскрывать</w:t>
      </w:r>
      <w:r w:rsidRPr="004F4E72">
        <w:rPr>
          <w:lang w:val="ru-RU"/>
        </w:rPr>
        <w:tab/>
        <w:t>смысл</w:t>
      </w:r>
      <w:r w:rsidRPr="004F4E72">
        <w:rPr>
          <w:lang w:val="ru-RU"/>
        </w:rPr>
        <w:tab/>
        <w:t>основных</w:t>
      </w:r>
      <w:r w:rsidRPr="004F4E72">
        <w:rPr>
          <w:lang w:val="ru-RU"/>
        </w:rPr>
        <w:tab/>
        <w:t>химических</w:t>
      </w:r>
      <w:r w:rsidRPr="004F4E72">
        <w:rPr>
          <w:lang w:val="ru-RU"/>
        </w:rPr>
        <w:tab/>
        <w:t>понятий</w:t>
      </w:r>
      <w:r w:rsidRPr="004F4E72">
        <w:rPr>
          <w:lang w:val="ru-RU"/>
        </w:rPr>
        <w:tab/>
        <w:t>«атом»,</w:t>
      </w:r>
      <w:r w:rsidRPr="004F4E72">
        <w:rPr>
          <w:lang w:val="ru-RU"/>
        </w:rPr>
        <w:tab/>
        <w:t>«молекула»,</w:t>
      </w:r>
    </w:p>
    <w:p w:rsidR="00E94E58" w:rsidRDefault="00EB158A" w:rsidP="004E3CC7">
      <w:pPr>
        <w:pStyle w:val="a4"/>
        <w:tabs>
          <w:tab w:val="left" w:pos="1134"/>
          <w:tab w:val="left" w:pos="2268"/>
          <w:tab w:val="left" w:pos="3673"/>
          <w:tab w:val="left" w:pos="4892"/>
          <w:tab w:val="left" w:pos="6347"/>
          <w:tab w:val="left" w:pos="7637"/>
          <w:tab w:val="left" w:pos="9089"/>
        </w:tabs>
        <w:spacing w:line="297" w:lineRule="exact"/>
        <w:ind w:left="0" w:firstLine="0"/>
        <w:rPr>
          <w:sz w:val="22"/>
          <w:szCs w:val="22"/>
          <w:lang w:val="ru-RU"/>
        </w:rPr>
      </w:pPr>
      <w:r w:rsidRPr="004F4E72">
        <w:rPr>
          <w:sz w:val="22"/>
          <w:szCs w:val="22"/>
          <w:lang w:val="ru-RU"/>
        </w:rPr>
        <w:lastRenderedPageBreak/>
        <w:t>«химический</w:t>
      </w:r>
      <w:r w:rsidRPr="004F4E72">
        <w:rPr>
          <w:sz w:val="22"/>
          <w:szCs w:val="22"/>
          <w:lang w:val="ru-RU"/>
        </w:rPr>
        <w:tab/>
        <w:t>элемент»,</w:t>
      </w:r>
      <w:r w:rsidRPr="004F4E72">
        <w:rPr>
          <w:sz w:val="22"/>
          <w:szCs w:val="22"/>
          <w:lang w:val="ru-RU"/>
        </w:rPr>
        <w:tab/>
        <w:t>«простое</w:t>
      </w:r>
      <w:r w:rsidR="00E94E58">
        <w:rPr>
          <w:sz w:val="22"/>
          <w:szCs w:val="22"/>
          <w:lang w:val="ru-RU"/>
        </w:rPr>
        <w:tab/>
        <w:t>вещество»,</w:t>
      </w:r>
      <w:r w:rsidR="00E94E58">
        <w:rPr>
          <w:sz w:val="22"/>
          <w:szCs w:val="22"/>
          <w:lang w:val="ru-RU"/>
        </w:rPr>
        <w:tab/>
        <w:t>«сложное</w:t>
      </w:r>
      <w:r w:rsidR="00E94E58">
        <w:rPr>
          <w:sz w:val="22"/>
          <w:szCs w:val="22"/>
          <w:lang w:val="ru-RU"/>
        </w:rPr>
        <w:tab/>
        <w:t>вещество»,</w:t>
      </w:r>
    </w:p>
    <w:p w:rsidR="00DD2384" w:rsidRPr="004F4E72" w:rsidRDefault="00EB158A" w:rsidP="004E3CC7">
      <w:pPr>
        <w:pStyle w:val="a4"/>
        <w:tabs>
          <w:tab w:val="left" w:pos="1134"/>
          <w:tab w:val="left" w:pos="2268"/>
          <w:tab w:val="left" w:pos="3673"/>
          <w:tab w:val="left" w:pos="4892"/>
          <w:tab w:val="left" w:pos="6347"/>
          <w:tab w:val="left" w:pos="7637"/>
          <w:tab w:val="left" w:pos="9089"/>
        </w:tabs>
        <w:spacing w:line="297" w:lineRule="exact"/>
        <w:ind w:left="0" w:firstLine="0"/>
        <w:rPr>
          <w:sz w:val="22"/>
          <w:szCs w:val="22"/>
          <w:lang w:val="ru-RU"/>
        </w:rPr>
      </w:pPr>
      <w:r w:rsidRPr="004F4E72">
        <w:rPr>
          <w:sz w:val="22"/>
          <w:szCs w:val="22"/>
          <w:lang w:val="ru-RU"/>
        </w:rPr>
        <w:t>«валентность»,</w:t>
      </w:r>
      <w:r w:rsidR="00E94E58">
        <w:rPr>
          <w:sz w:val="22"/>
          <w:szCs w:val="22"/>
          <w:lang w:val="ru-RU"/>
        </w:rPr>
        <w:t xml:space="preserve"> </w:t>
      </w:r>
      <w:r w:rsidRPr="004F4E72">
        <w:rPr>
          <w:sz w:val="22"/>
          <w:szCs w:val="22"/>
          <w:lang w:val="ru-RU"/>
        </w:rPr>
        <w:t>«химическая реакция», используя знаковую систему химии;</w:t>
      </w:r>
    </w:p>
    <w:p w:rsidR="00DD2384" w:rsidRPr="004F4E72" w:rsidRDefault="00EB158A" w:rsidP="00CC1F04">
      <w:pPr>
        <w:pStyle w:val="a6"/>
        <w:numPr>
          <w:ilvl w:val="1"/>
          <w:numId w:val="46"/>
        </w:numPr>
        <w:tabs>
          <w:tab w:val="left" w:pos="1134"/>
          <w:tab w:val="left" w:pos="2268"/>
        </w:tabs>
        <w:spacing w:before="4" w:line="237" w:lineRule="auto"/>
        <w:ind w:left="0" w:right="282" w:firstLine="709"/>
        <w:jc w:val="both"/>
        <w:rPr>
          <w:lang w:val="ru-RU"/>
        </w:rPr>
      </w:pPr>
      <w:r w:rsidRPr="004F4E72">
        <w:rPr>
          <w:lang w:val="ru-RU"/>
        </w:rPr>
        <w:t>раскрывать смысл законов сохранения массы веществ, постоянства состава, атомно-молекулярной</w:t>
      </w:r>
      <w:r w:rsidRPr="004F4E72">
        <w:rPr>
          <w:spacing w:val="-1"/>
          <w:lang w:val="ru-RU"/>
        </w:rPr>
        <w:t xml:space="preserve"> </w:t>
      </w:r>
      <w:r w:rsidRPr="004F4E72">
        <w:rPr>
          <w:lang w:val="ru-RU"/>
        </w:rPr>
        <w:t>теории;</w:t>
      </w:r>
    </w:p>
    <w:p w:rsidR="00DD2384" w:rsidRPr="004F4E72" w:rsidRDefault="00EB158A" w:rsidP="00CC1F04">
      <w:pPr>
        <w:pStyle w:val="a6"/>
        <w:numPr>
          <w:ilvl w:val="1"/>
          <w:numId w:val="46"/>
        </w:numPr>
        <w:tabs>
          <w:tab w:val="left" w:pos="1134"/>
          <w:tab w:val="left" w:pos="2268"/>
        </w:tabs>
        <w:spacing w:before="3"/>
        <w:ind w:left="0" w:firstLine="709"/>
        <w:jc w:val="both"/>
        <w:rPr>
          <w:lang w:val="ru-RU"/>
        </w:rPr>
      </w:pPr>
      <w:r w:rsidRPr="004F4E72">
        <w:rPr>
          <w:lang w:val="ru-RU"/>
        </w:rPr>
        <w:t>различать химические и физические</w:t>
      </w:r>
      <w:r w:rsidRPr="004F4E72">
        <w:rPr>
          <w:spacing w:val="-7"/>
          <w:lang w:val="ru-RU"/>
        </w:rPr>
        <w:t xml:space="preserve"> </w:t>
      </w:r>
      <w:r w:rsidRPr="004F4E72">
        <w:rPr>
          <w:lang w:val="ru-RU"/>
        </w:rPr>
        <w:t>явления;</w:t>
      </w:r>
    </w:p>
    <w:p w:rsidR="00DD2384" w:rsidRPr="004F4E72" w:rsidRDefault="00EB158A" w:rsidP="00CC1F04">
      <w:pPr>
        <w:pStyle w:val="a6"/>
        <w:numPr>
          <w:ilvl w:val="1"/>
          <w:numId w:val="46"/>
        </w:numPr>
        <w:tabs>
          <w:tab w:val="left" w:pos="1134"/>
          <w:tab w:val="left" w:pos="2268"/>
        </w:tabs>
        <w:spacing w:before="74" w:line="318" w:lineRule="exact"/>
        <w:ind w:left="0" w:firstLine="709"/>
        <w:jc w:val="both"/>
      </w:pPr>
      <w:r w:rsidRPr="004F4E72">
        <w:t>называть химические элементы;</w:t>
      </w:r>
    </w:p>
    <w:p w:rsidR="00DD2384" w:rsidRPr="004F4E72" w:rsidRDefault="00EB158A" w:rsidP="00CC1F04">
      <w:pPr>
        <w:pStyle w:val="a6"/>
        <w:numPr>
          <w:ilvl w:val="1"/>
          <w:numId w:val="46"/>
        </w:numPr>
        <w:tabs>
          <w:tab w:val="left" w:pos="1134"/>
          <w:tab w:val="left" w:pos="2268"/>
        </w:tabs>
        <w:spacing w:line="317" w:lineRule="exact"/>
        <w:ind w:left="0" w:firstLine="709"/>
        <w:jc w:val="both"/>
        <w:rPr>
          <w:lang w:val="ru-RU"/>
        </w:rPr>
      </w:pPr>
      <w:r w:rsidRPr="004F4E72">
        <w:rPr>
          <w:lang w:val="ru-RU"/>
        </w:rPr>
        <w:t>определять состав веществ по их</w:t>
      </w:r>
      <w:r w:rsidRPr="004F4E72">
        <w:rPr>
          <w:spacing w:val="-5"/>
          <w:lang w:val="ru-RU"/>
        </w:rPr>
        <w:t xml:space="preserve"> </w:t>
      </w:r>
      <w:r w:rsidRPr="004F4E72">
        <w:rPr>
          <w:lang w:val="ru-RU"/>
        </w:rPr>
        <w:t>формулам;</w:t>
      </w:r>
    </w:p>
    <w:p w:rsidR="00DD2384" w:rsidRPr="004F4E72" w:rsidRDefault="00EB158A" w:rsidP="00CC1F04">
      <w:pPr>
        <w:pStyle w:val="a6"/>
        <w:numPr>
          <w:ilvl w:val="1"/>
          <w:numId w:val="46"/>
        </w:numPr>
        <w:tabs>
          <w:tab w:val="left" w:pos="1134"/>
          <w:tab w:val="left" w:pos="2268"/>
        </w:tabs>
        <w:spacing w:line="318" w:lineRule="exact"/>
        <w:ind w:left="0" w:firstLine="709"/>
        <w:jc w:val="both"/>
        <w:rPr>
          <w:lang w:val="ru-RU"/>
        </w:rPr>
      </w:pPr>
      <w:r w:rsidRPr="004F4E72">
        <w:rPr>
          <w:lang w:val="ru-RU"/>
        </w:rPr>
        <w:t>определять валентность атома элемента в</w:t>
      </w:r>
      <w:r w:rsidRPr="004F4E72">
        <w:rPr>
          <w:spacing w:val="-9"/>
          <w:lang w:val="ru-RU"/>
        </w:rPr>
        <w:t xml:space="preserve"> </w:t>
      </w:r>
      <w:r w:rsidRPr="004F4E72">
        <w:rPr>
          <w:lang w:val="ru-RU"/>
        </w:rPr>
        <w:t>соединениях;</w:t>
      </w:r>
    </w:p>
    <w:p w:rsidR="00DD2384" w:rsidRPr="004F4E72" w:rsidRDefault="00EB158A" w:rsidP="00CC1F04">
      <w:pPr>
        <w:pStyle w:val="a6"/>
        <w:numPr>
          <w:ilvl w:val="1"/>
          <w:numId w:val="46"/>
        </w:numPr>
        <w:tabs>
          <w:tab w:val="left" w:pos="1134"/>
          <w:tab w:val="left" w:pos="2268"/>
        </w:tabs>
        <w:spacing w:before="1" w:line="318" w:lineRule="exact"/>
        <w:ind w:left="0" w:firstLine="709"/>
        <w:jc w:val="both"/>
      </w:pPr>
      <w:r w:rsidRPr="004F4E72">
        <w:t>определять тип химических реакций;</w:t>
      </w:r>
    </w:p>
    <w:p w:rsidR="00DD2384" w:rsidRPr="004F4E72" w:rsidRDefault="00EB158A" w:rsidP="00CC1F04">
      <w:pPr>
        <w:pStyle w:val="a6"/>
        <w:numPr>
          <w:ilvl w:val="1"/>
          <w:numId w:val="46"/>
        </w:numPr>
        <w:tabs>
          <w:tab w:val="left" w:pos="1134"/>
          <w:tab w:val="left" w:pos="2268"/>
        </w:tabs>
        <w:spacing w:line="317" w:lineRule="exact"/>
        <w:ind w:left="0" w:firstLine="709"/>
        <w:jc w:val="both"/>
        <w:rPr>
          <w:lang w:val="ru-RU"/>
        </w:rPr>
      </w:pPr>
      <w:r w:rsidRPr="004F4E72">
        <w:rPr>
          <w:lang w:val="ru-RU"/>
        </w:rPr>
        <w:t>называть признаки и условия протекания химических</w:t>
      </w:r>
      <w:r w:rsidRPr="004F4E72">
        <w:rPr>
          <w:spacing w:val="-5"/>
          <w:lang w:val="ru-RU"/>
        </w:rPr>
        <w:t xml:space="preserve"> </w:t>
      </w:r>
      <w:r w:rsidRPr="004F4E72">
        <w:rPr>
          <w:lang w:val="ru-RU"/>
        </w:rPr>
        <w:t>реакций;</w:t>
      </w:r>
    </w:p>
    <w:p w:rsidR="00DD2384" w:rsidRPr="004F4E72" w:rsidRDefault="00EB158A" w:rsidP="00CC1F04">
      <w:pPr>
        <w:pStyle w:val="a6"/>
        <w:numPr>
          <w:ilvl w:val="1"/>
          <w:numId w:val="46"/>
        </w:numPr>
        <w:tabs>
          <w:tab w:val="left" w:pos="1134"/>
          <w:tab w:val="left" w:pos="2268"/>
        </w:tabs>
        <w:ind w:left="0" w:right="293" w:firstLine="709"/>
        <w:jc w:val="both"/>
        <w:rPr>
          <w:lang w:val="ru-RU"/>
        </w:rPr>
      </w:pPr>
      <w:r w:rsidRPr="004F4E72">
        <w:rPr>
          <w:lang w:val="ru-RU"/>
        </w:rPr>
        <w:t>выявлять признаки, свидетельствующие о протекании химической реакции при выполнении химического опыта;</w:t>
      </w:r>
    </w:p>
    <w:p w:rsidR="00DD2384" w:rsidRPr="004F4E72" w:rsidRDefault="00EB158A" w:rsidP="00CC1F04">
      <w:pPr>
        <w:pStyle w:val="a6"/>
        <w:numPr>
          <w:ilvl w:val="1"/>
          <w:numId w:val="46"/>
        </w:numPr>
        <w:tabs>
          <w:tab w:val="left" w:pos="1134"/>
          <w:tab w:val="left" w:pos="2268"/>
        </w:tabs>
        <w:spacing w:line="318" w:lineRule="exact"/>
        <w:ind w:left="0" w:firstLine="709"/>
        <w:jc w:val="both"/>
      </w:pPr>
      <w:r w:rsidRPr="004F4E72">
        <w:t>составлять формулы бинарных</w:t>
      </w:r>
      <w:r w:rsidRPr="004F4E72">
        <w:rPr>
          <w:spacing w:val="1"/>
        </w:rPr>
        <w:t xml:space="preserve"> </w:t>
      </w:r>
      <w:r w:rsidRPr="004F4E72">
        <w:t>соединений;</w:t>
      </w:r>
    </w:p>
    <w:p w:rsidR="00DD2384" w:rsidRPr="004F4E72" w:rsidRDefault="00EB158A" w:rsidP="00CC1F04">
      <w:pPr>
        <w:pStyle w:val="a6"/>
        <w:numPr>
          <w:ilvl w:val="1"/>
          <w:numId w:val="46"/>
        </w:numPr>
        <w:tabs>
          <w:tab w:val="left" w:pos="1134"/>
          <w:tab w:val="left" w:pos="2268"/>
        </w:tabs>
        <w:spacing w:line="318" w:lineRule="exact"/>
        <w:ind w:left="0" w:firstLine="709"/>
        <w:jc w:val="both"/>
      </w:pPr>
      <w:r w:rsidRPr="004F4E72">
        <w:t>составлять уравнения химических</w:t>
      </w:r>
      <w:r w:rsidRPr="004F4E72">
        <w:rPr>
          <w:spacing w:val="3"/>
        </w:rPr>
        <w:t xml:space="preserve"> </w:t>
      </w:r>
      <w:r w:rsidRPr="004F4E72">
        <w:t>реакций;</w:t>
      </w:r>
    </w:p>
    <w:p w:rsidR="00DD2384" w:rsidRPr="004F4E72" w:rsidRDefault="00EB158A" w:rsidP="00CC1F04">
      <w:pPr>
        <w:pStyle w:val="a6"/>
        <w:numPr>
          <w:ilvl w:val="1"/>
          <w:numId w:val="46"/>
        </w:numPr>
        <w:tabs>
          <w:tab w:val="left" w:pos="1134"/>
          <w:tab w:val="left" w:pos="2268"/>
        </w:tabs>
        <w:spacing w:line="317" w:lineRule="exact"/>
        <w:ind w:left="0" w:firstLine="709"/>
        <w:jc w:val="both"/>
        <w:rPr>
          <w:lang w:val="ru-RU"/>
        </w:rPr>
      </w:pPr>
      <w:r w:rsidRPr="004F4E72">
        <w:rPr>
          <w:lang w:val="ru-RU"/>
        </w:rPr>
        <w:t>соблюдать правила безопасной работы при проведении</w:t>
      </w:r>
      <w:r w:rsidRPr="004F4E72">
        <w:rPr>
          <w:spacing w:val="-5"/>
          <w:lang w:val="ru-RU"/>
        </w:rPr>
        <w:t xml:space="preserve"> </w:t>
      </w:r>
      <w:r w:rsidRPr="004F4E72">
        <w:rPr>
          <w:lang w:val="ru-RU"/>
        </w:rPr>
        <w:t>опытов;</w:t>
      </w:r>
    </w:p>
    <w:p w:rsidR="00DD2384" w:rsidRPr="004F4E72" w:rsidRDefault="00EB158A" w:rsidP="00CC1F04">
      <w:pPr>
        <w:pStyle w:val="a6"/>
        <w:numPr>
          <w:ilvl w:val="1"/>
          <w:numId w:val="46"/>
        </w:numPr>
        <w:tabs>
          <w:tab w:val="left" w:pos="1134"/>
          <w:tab w:val="left" w:pos="2268"/>
        </w:tabs>
        <w:spacing w:line="318" w:lineRule="exact"/>
        <w:ind w:left="0" w:firstLine="709"/>
        <w:jc w:val="both"/>
        <w:rPr>
          <w:lang w:val="ru-RU"/>
        </w:rPr>
      </w:pPr>
      <w:r w:rsidRPr="004F4E72">
        <w:rPr>
          <w:lang w:val="ru-RU"/>
        </w:rPr>
        <w:t>пользоваться лабораторным оборудованием и</w:t>
      </w:r>
      <w:r w:rsidRPr="004F4E72">
        <w:rPr>
          <w:spacing w:val="-7"/>
          <w:lang w:val="ru-RU"/>
        </w:rPr>
        <w:t xml:space="preserve"> </w:t>
      </w:r>
      <w:r w:rsidRPr="004F4E72">
        <w:rPr>
          <w:lang w:val="ru-RU"/>
        </w:rPr>
        <w:t>посудой;</w:t>
      </w:r>
    </w:p>
    <w:p w:rsidR="00DD2384" w:rsidRPr="004F4E72" w:rsidRDefault="00EB158A" w:rsidP="00CC1F04">
      <w:pPr>
        <w:pStyle w:val="a6"/>
        <w:numPr>
          <w:ilvl w:val="1"/>
          <w:numId w:val="46"/>
        </w:numPr>
        <w:tabs>
          <w:tab w:val="left" w:pos="1134"/>
          <w:tab w:val="left" w:pos="2268"/>
        </w:tabs>
        <w:spacing w:before="1" w:line="318" w:lineRule="exact"/>
        <w:ind w:left="0" w:firstLine="709"/>
        <w:jc w:val="both"/>
        <w:rPr>
          <w:lang w:val="ru-RU"/>
        </w:rPr>
      </w:pPr>
      <w:r w:rsidRPr="004F4E72">
        <w:rPr>
          <w:lang w:val="ru-RU"/>
        </w:rPr>
        <w:t>вычислять относительную молекулярную и молярную массы</w:t>
      </w:r>
      <w:r w:rsidRPr="004F4E72">
        <w:rPr>
          <w:spacing w:val="-6"/>
          <w:lang w:val="ru-RU"/>
        </w:rPr>
        <w:t xml:space="preserve"> </w:t>
      </w:r>
      <w:r w:rsidRPr="004F4E72">
        <w:rPr>
          <w:lang w:val="ru-RU"/>
        </w:rPr>
        <w:t>веществ;</w:t>
      </w:r>
    </w:p>
    <w:p w:rsidR="00DD2384" w:rsidRPr="004F4E72" w:rsidRDefault="00EB158A" w:rsidP="00CC1F04">
      <w:pPr>
        <w:pStyle w:val="a6"/>
        <w:numPr>
          <w:ilvl w:val="1"/>
          <w:numId w:val="46"/>
        </w:numPr>
        <w:tabs>
          <w:tab w:val="left" w:pos="1134"/>
          <w:tab w:val="left" w:pos="2268"/>
        </w:tabs>
        <w:spacing w:line="317" w:lineRule="exact"/>
        <w:ind w:left="0" w:firstLine="709"/>
        <w:jc w:val="both"/>
        <w:rPr>
          <w:lang w:val="ru-RU"/>
        </w:rPr>
      </w:pPr>
      <w:r w:rsidRPr="004F4E72">
        <w:rPr>
          <w:lang w:val="ru-RU"/>
        </w:rPr>
        <w:t>вычислять массовую долю химического элемента по формуле</w:t>
      </w:r>
      <w:r w:rsidRPr="004F4E72">
        <w:rPr>
          <w:spacing w:val="-8"/>
          <w:lang w:val="ru-RU"/>
        </w:rPr>
        <w:t xml:space="preserve"> </w:t>
      </w:r>
      <w:r w:rsidRPr="004F4E72">
        <w:rPr>
          <w:lang w:val="ru-RU"/>
        </w:rPr>
        <w:t>соединения;</w:t>
      </w:r>
    </w:p>
    <w:p w:rsidR="00DD2384" w:rsidRPr="004F4E72" w:rsidRDefault="00EB158A" w:rsidP="00CC1F04">
      <w:pPr>
        <w:pStyle w:val="a6"/>
        <w:numPr>
          <w:ilvl w:val="1"/>
          <w:numId w:val="46"/>
        </w:numPr>
        <w:tabs>
          <w:tab w:val="left" w:pos="1134"/>
          <w:tab w:val="left" w:pos="2268"/>
        </w:tabs>
        <w:ind w:left="0" w:right="284" w:firstLine="709"/>
        <w:jc w:val="both"/>
        <w:rPr>
          <w:lang w:val="ru-RU"/>
        </w:rPr>
      </w:pPr>
      <w:r w:rsidRPr="004F4E72">
        <w:rPr>
          <w:lang w:val="ru-RU"/>
        </w:rPr>
        <w:t>вычислять количество, объем или массу вещества по количеству, объему, массе реагентов или продуктов</w:t>
      </w:r>
      <w:r w:rsidRPr="004F4E72">
        <w:rPr>
          <w:spacing w:val="-6"/>
          <w:lang w:val="ru-RU"/>
        </w:rPr>
        <w:t xml:space="preserve"> </w:t>
      </w:r>
      <w:r w:rsidRPr="004F4E72">
        <w:rPr>
          <w:lang w:val="ru-RU"/>
        </w:rPr>
        <w:t>реакции;</w:t>
      </w:r>
    </w:p>
    <w:p w:rsidR="00DD2384" w:rsidRPr="004F4E72" w:rsidRDefault="00EB158A" w:rsidP="00CC1F04">
      <w:pPr>
        <w:pStyle w:val="a6"/>
        <w:numPr>
          <w:ilvl w:val="1"/>
          <w:numId w:val="46"/>
        </w:numPr>
        <w:tabs>
          <w:tab w:val="left" w:pos="1134"/>
          <w:tab w:val="left" w:pos="2268"/>
        </w:tabs>
        <w:ind w:left="0" w:right="282" w:firstLine="709"/>
        <w:jc w:val="both"/>
        <w:rPr>
          <w:lang w:val="ru-RU"/>
        </w:rPr>
      </w:pPr>
      <w:r w:rsidRPr="004F4E72">
        <w:rPr>
          <w:lang w:val="ru-RU"/>
        </w:rPr>
        <w:t>характеризовать физические и химические свойства простых веществ: кислорода и</w:t>
      </w:r>
      <w:r w:rsidRPr="004F4E72">
        <w:rPr>
          <w:spacing w:val="-1"/>
          <w:lang w:val="ru-RU"/>
        </w:rPr>
        <w:t xml:space="preserve"> </w:t>
      </w:r>
      <w:r w:rsidRPr="004F4E72">
        <w:rPr>
          <w:lang w:val="ru-RU"/>
        </w:rPr>
        <w:t>водорода;</w:t>
      </w:r>
    </w:p>
    <w:p w:rsidR="00DD2384" w:rsidRPr="004F4E72" w:rsidRDefault="00EB158A" w:rsidP="00CC1F04">
      <w:pPr>
        <w:pStyle w:val="a6"/>
        <w:numPr>
          <w:ilvl w:val="1"/>
          <w:numId w:val="46"/>
        </w:numPr>
        <w:tabs>
          <w:tab w:val="left" w:pos="1134"/>
        </w:tabs>
        <w:spacing w:line="318" w:lineRule="exact"/>
        <w:ind w:left="1560" w:hanging="802"/>
        <w:jc w:val="both"/>
        <w:rPr>
          <w:lang w:val="ru-RU"/>
        </w:rPr>
      </w:pPr>
      <w:r w:rsidRPr="004F4E72">
        <w:rPr>
          <w:lang w:val="ru-RU"/>
        </w:rPr>
        <w:t>получать, собирать кислород и</w:t>
      </w:r>
      <w:r w:rsidRPr="004F4E72">
        <w:rPr>
          <w:spacing w:val="-4"/>
          <w:lang w:val="ru-RU"/>
        </w:rPr>
        <w:t xml:space="preserve"> </w:t>
      </w:r>
      <w:r w:rsidRPr="004F4E72">
        <w:rPr>
          <w:lang w:val="ru-RU"/>
        </w:rPr>
        <w:t>водород;</w:t>
      </w:r>
    </w:p>
    <w:p w:rsidR="00DD2384" w:rsidRPr="004F4E72" w:rsidRDefault="00EB158A" w:rsidP="00CC1F04">
      <w:pPr>
        <w:pStyle w:val="a6"/>
        <w:numPr>
          <w:ilvl w:val="1"/>
          <w:numId w:val="46"/>
        </w:numPr>
        <w:tabs>
          <w:tab w:val="left" w:pos="1134"/>
        </w:tabs>
        <w:spacing w:line="318" w:lineRule="exact"/>
        <w:ind w:left="1560" w:hanging="802"/>
        <w:jc w:val="both"/>
        <w:rPr>
          <w:lang w:val="ru-RU"/>
        </w:rPr>
      </w:pPr>
      <w:r w:rsidRPr="004F4E72">
        <w:rPr>
          <w:lang w:val="ru-RU"/>
        </w:rPr>
        <w:t>распознавать опытным путем газообразные вещества: кислород,</w:t>
      </w:r>
      <w:r w:rsidRPr="004F4E72">
        <w:rPr>
          <w:spacing w:val="-10"/>
          <w:lang w:val="ru-RU"/>
        </w:rPr>
        <w:t xml:space="preserve"> </w:t>
      </w:r>
      <w:r w:rsidRPr="004F4E72">
        <w:rPr>
          <w:lang w:val="ru-RU"/>
        </w:rPr>
        <w:t>водород;</w:t>
      </w:r>
    </w:p>
    <w:p w:rsidR="00DD2384" w:rsidRPr="004F4E72" w:rsidRDefault="00EB158A" w:rsidP="00CC1F04">
      <w:pPr>
        <w:pStyle w:val="a6"/>
        <w:numPr>
          <w:ilvl w:val="1"/>
          <w:numId w:val="46"/>
        </w:numPr>
        <w:tabs>
          <w:tab w:val="left" w:pos="1134"/>
        </w:tabs>
        <w:spacing w:line="317" w:lineRule="exact"/>
        <w:ind w:left="1560" w:hanging="802"/>
        <w:jc w:val="both"/>
      </w:pPr>
      <w:r w:rsidRPr="004F4E72">
        <w:t>раскрывать смысл закона</w:t>
      </w:r>
      <w:r w:rsidRPr="004F4E72">
        <w:rPr>
          <w:spacing w:val="-2"/>
        </w:rPr>
        <w:t xml:space="preserve"> </w:t>
      </w:r>
      <w:r w:rsidRPr="004F4E72">
        <w:t>Авогадро;</w:t>
      </w:r>
    </w:p>
    <w:p w:rsidR="00DD2384" w:rsidRPr="004F4E72" w:rsidRDefault="00EB158A" w:rsidP="00CC1F04">
      <w:pPr>
        <w:pStyle w:val="a6"/>
        <w:numPr>
          <w:ilvl w:val="1"/>
          <w:numId w:val="46"/>
        </w:numPr>
        <w:tabs>
          <w:tab w:val="left" w:pos="1134"/>
        </w:tabs>
        <w:spacing w:line="318" w:lineRule="exact"/>
        <w:ind w:left="1560" w:hanging="802"/>
        <w:jc w:val="both"/>
        <w:rPr>
          <w:lang w:val="ru-RU"/>
        </w:rPr>
      </w:pPr>
      <w:r w:rsidRPr="004F4E72">
        <w:rPr>
          <w:lang w:val="ru-RU"/>
        </w:rPr>
        <w:t>раскрывать смысл понятий «тепловой эффект реакции», «молярный</w:t>
      </w:r>
      <w:r w:rsidRPr="004F4E72">
        <w:rPr>
          <w:spacing w:val="-16"/>
          <w:lang w:val="ru-RU"/>
        </w:rPr>
        <w:t xml:space="preserve"> </w:t>
      </w:r>
      <w:r w:rsidRPr="004F4E72">
        <w:rPr>
          <w:lang w:val="ru-RU"/>
        </w:rPr>
        <w:t>объем»;</w:t>
      </w:r>
    </w:p>
    <w:p w:rsidR="00DD2384" w:rsidRPr="004F4E72" w:rsidRDefault="00EB158A" w:rsidP="00CC1F04">
      <w:pPr>
        <w:pStyle w:val="a6"/>
        <w:numPr>
          <w:ilvl w:val="1"/>
          <w:numId w:val="46"/>
        </w:numPr>
        <w:tabs>
          <w:tab w:val="left" w:pos="1134"/>
        </w:tabs>
        <w:spacing w:line="318" w:lineRule="exact"/>
        <w:ind w:left="1560" w:hanging="802"/>
        <w:jc w:val="both"/>
        <w:rPr>
          <w:lang w:val="ru-RU"/>
        </w:rPr>
      </w:pPr>
      <w:r w:rsidRPr="004F4E72">
        <w:rPr>
          <w:lang w:val="ru-RU"/>
        </w:rPr>
        <w:t>характеризовать физические и химические свойства</w:t>
      </w:r>
      <w:r w:rsidRPr="004F4E72">
        <w:rPr>
          <w:spacing w:val="-4"/>
          <w:lang w:val="ru-RU"/>
        </w:rPr>
        <w:t xml:space="preserve"> </w:t>
      </w:r>
      <w:r w:rsidRPr="004F4E72">
        <w:rPr>
          <w:lang w:val="ru-RU"/>
        </w:rPr>
        <w:t>воды;</w:t>
      </w:r>
    </w:p>
    <w:p w:rsidR="00DD2384" w:rsidRPr="004F4E72" w:rsidRDefault="00EB158A" w:rsidP="00CC1F04">
      <w:pPr>
        <w:pStyle w:val="a6"/>
        <w:numPr>
          <w:ilvl w:val="1"/>
          <w:numId w:val="46"/>
        </w:numPr>
        <w:tabs>
          <w:tab w:val="left" w:pos="1134"/>
        </w:tabs>
        <w:spacing w:line="317" w:lineRule="exact"/>
        <w:ind w:left="1560" w:hanging="802"/>
        <w:jc w:val="both"/>
      </w:pPr>
      <w:r w:rsidRPr="004F4E72">
        <w:t>раскрывать смысл понятия</w:t>
      </w:r>
      <w:r w:rsidRPr="004F4E72">
        <w:rPr>
          <w:spacing w:val="-2"/>
        </w:rPr>
        <w:t xml:space="preserve"> </w:t>
      </w:r>
      <w:r w:rsidRPr="004F4E72">
        <w:t>«раствор»;</w:t>
      </w:r>
    </w:p>
    <w:p w:rsidR="00DD2384" w:rsidRPr="004F4E72" w:rsidRDefault="00EB158A" w:rsidP="00CC1F04">
      <w:pPr>
        <w:pStyle w:val="a6"/>
        <w:numPr>
          <w:ilvl w:val="1"/>
          <w:numId w:val="46"/>
        </w:numPr>
        <w:tabs>
          <w:tab w:val="left" w:pos="1134"/>
        </w:tabs>
        <w:spacing w:line="318" w:lineRule="exact"/>
        <w:ind w:left="1560" w:hanging="802"/>
        <w:jc w:val="both"/>
        <w:rPr>
          <w:lang w:val="ru-RU"/>
        </w:rPr>
      </w:pPr>
      <w:r w:rsidRPr="004F4E72">
        <w:rPr>
          <w:lang w:val="ru-RU"/>
        </w:rPr>
        <w:t>вычислять массовую долю растворенного вещества в</w:t>
      </w:r>
      <w:r w:rsidRPr="004F4E72">
        <w:rPr>
          <w:spacing w:val="-1"/>
          <w:lang w:val="ru-RU"/>
        </w:rPr>
        <w:t xml:space="preserve"> </w:t>
      </w:r>
      <w:r w:rsidRPr="004F4E72">
        <w:rPr>
          <w:lang w:val="ru-RU"/>
        </w:rPr>
        <w:t>растворе;</w:t>
      </w:r>
    </w:p>
    <w:p w:rsidR="00DD2384" w:rsidRPr="004F4E72" w:rsidRDefault="00EB158A" w:rsidP="00CC1F04">
      <w:pPr>
        <w:pStyle w:val="a6"/>
        <w:numPr>
          <w:ilvl w:val="1"/>
          <w:numId w:val="46"/>
        </w:numPr>
        <w:tabs>
          <w:tab w:val="left" w:pos="1134"/>
        </w:tabs>
        <w:spacing w:before="1" w:line="318" w:lineRule="exact"/>
        <w:ind w:left="1560" w:hanging="802"/>
        <w:jc w:val="both"/>
        <w:rPr>
          <w:lang w:val="ru-RU"/>
        </w:rPr>
      </w:pPr>
      <w:r w:rsidRPr="004F4E72">
        <w:rPr>
          <w:lang w:val="ru-RU"/>
        </w:rPr>
        <w:t>приготовлять растворы с определенной массовой долей растворенного</w:t>
      </w:r>
      <w:r w:rsidRPr="004F4E72">
        <w:rPr>
          <w:spacing w:val="-16"/>
          <w:lang w:val="ru-RU"/>
        </w:rPr>
        <w:t xml:space="preserve"> </w:t>
      </w:r>
      <w:r w:rsidRPr="004F4E72">
        <w:rPr>
          <w:lang w:val="ru-RU"/>
        </w:rPr>
        <w:t>вещества;</w:t>
      </w:r>
    </w:p>
    <w:p w:rsidR="00DD2384" w:rsidRPr="004F4E72" w:rsidRDefault="00EB158A" w:rsidP="00CC1F04">
      <w:pPr>
        <w:pStyle w:val="a6"/>
        <w:numPr>
          <w:ilvl w:val="1"/>
          <w:numId w:val="46"/>
        </w:numPr>
        <w:tabs>
          <w:tab w:val="left" w:pos="1134"/>
        </w:tabs>
        <w:spacing w:line="317" w:lineRule="exact"/>
        <w:ind w:left="1560" w:hanging="802"/>
        <w:jc w:val="both"/>
        <w:rPr>
          <w:lang w:val="ru-RU"/>
        </w:rPr>
      </w:pPr>
      <w:r w:rsidRPr="004F4E72">
        <w:rPr>
          <w:lang w:val="ru-RU"/>
        </w:rPr>
        <w:t>называть соединения изученных классов неорганических</w:t>
      </w:r>
      <w:r w:rsidRPr="004F4E72">
        <w:rPr>
          <w:spacing w:val="-5"/>
          <w:lang w:val="ru-RU"/>
        </w:rPr>
        <w:t xml:space="preserve"> </w:t>
      </w:r>
      <w:r w:rsidRPr="004F4E72">
        <w:rPr>
          <w:lang w:val="ru-RU"/>
        </w:rPr>
        <w:t>веществ;</w:t>
      </w:r>
    </w:p>
    <w:p w:rsidR="00E94E58" w:rsidRDefault="00EB158A" w:rsidP="00CC1F04">
      <w:pPr>
        <w:pStyle w:val="a6"/>
        <w:numPr>
          <w:ilvl w:val="1"/>
          <w:numId w:val="46"/>
        </w:numPr>
        <w:tabs>
          <w:tab w:val="left" w:pos="1134"/>
          <w:tab w:val="left" w:pos="3760"/>
          <w:tab w:val="left" w:pos="5318"/>
          <w:tab w:val="left" w:pos="5730"/>
          <w:tab w:val="left" w:pos="7312"/>
          <w:tab w:val="left" w:pos="8553"/>
          <w:tab w:val="left" w:pos="9907"/>
        </w:tabs>
        <w:ind w:left="1560" w:right="282" w:hanging="802"/>
        <w:jc w:val="both"/>
        <w:rPr>
          <w:lang w:val="ru-RU"/>
        </w:rPr>
      </w:pPr>
      <w:r w:rsidRPr="004F4E72">
        <w:rPr>
          <w:lang w:val="ru-RU"/>
        </w:rPr>
        <w:t>характеризовать</w:t>
      </w:r>
      <w:r w:rsidRPr="004F4E72">
        <w:rPr>
          <w:lang w:val="ru-RU"/>
        </w:rPr>
        <w:tab/>
      </w:r>
      <w:r w:rsidR="00E94E58">
        <w:rPr>
          <w:lang w:val="ru-RU"/>
        </w:rPr>
        <w:t>физические</w:t>
      </w:r>
      <w:r w:rsidR="00E94E58">
        <w:rPr>
          <w:lang w:val="ru-RU"/>
        </w:rPr>
        <w:tab/>
        <w:t>и</w:t>
      </w:r>
      <w:r w:rsidR="00E94E58">
        <w:rPr>
          <w:lang w:val="ru-RU"/>
        </w:rPr>
        <w:tab/>
        <w:t>химические</w:t>
      </w:r>
      <w:r w:rsidR="00E94E58">
        <w:rPr>
          <w:lang w:val="ru-RU"/>
        </w:rPr>
        <w:tab/>
        <w:t xml:space="preserve">свойств </w:t>
      </w:r>
      <w:r w:rsidRPr="00E94E58">
        <w:rPr>
          <w:lang w:val="ru-RU"/>
        </w:rPr>
        <w:t>основных</w:t>
      </w:r>
      <w:r w:rsidRPr="00E94E58">
        <w:rPr>
          <w:lang w:val="ru-RU"/>
        </w:rPr>
        <w:tab/>
      </w:r>
    </w:p>
    <w:p w:rsidR="00DD2384" w:rsidRPr="00E94E58" w:rsidRDefault="00EB158A" w:rsidP="004E3CC7">
      <w:pPr>
        <w:tabs>
          <w:tab w:val="left" w:pos="1134"/>
          <w:tab w:val="left" w:pos="3760"/>
          <w:tab w:val="left" w:pos="5318"/>
          <w:tab w:val="left" w:pos="5730"/>
          <w:tab w:val="left" w:pos="7312"/>
          <w:tab w:val="left" w:pos="8553"/>
          <w:tab w:val="left" w:pos="9907"/>
        </w:tabs>
        <w:ind w:right="282"/>
        <w:jc w:val="both"/>
        <w:rPr>
          <w:lang w:val="ru-RU"/>
        </w:rPr>
      </w:pPr>
      <w:r w:rsidRPr="00E94E58">
        <w:rPr>
          <w:lang w:val="ru-RU"/>
        </w:rPr>
        <w:t>классов неорганических веществ: оксидов, кислот, оснований,</w:t>
      </w:r>
      <w:r w:rsidRPr="00E94E58">
        <w:rPr>
          <w:spacing w:val="-4"/>
          <w:lang w:val="ru-RU"/>
        </w:rPr>
        <w:t xml:space="preserve"> </w:t>
      </w:r>
      <w:r w:rsidRPr="00E94E58">
        <w:rPr>
          <w:lang w:val="ru-RU"/>
        </w:rPr>
        <w:t>солей;</w:t>
      </w:r>
    </w:p>
    <w:p w:rsidR="00DD2384" w:rsidRPr="004F4E72" w:rsidRDefault="00EB158A" w:rsidP="00CC1F04">
      <w:pPr>
        <w:pStyle w:val="a6"/>
        <w:numPr>
          <w:ilvl w:val="1"/>
          <w:numId w:val="46"/>
        </w:numPr>
        <w:tabs>
          <w:tab w:val="left" w:pos="1134"/>
        </w:tabs>
        <w:spacing w:line="318" w:lineRule="exact"/>
        <w:ind w:left="1560" w:hanging="802"/>
        <w:jc w:val="both"/>
        <w:rPr>
          <w:lang w:val="ru-RU"/>
        </w:rPr>
      </w:pPr>
      <w:r w:rsidRPr="004F4E72">
        <w:rPr>
          <w:lang w:val="ru-RU"/>
        </w:rPr>
        <w:t>определять принадлежность веществ к определенному классу</w:t>
      </w:r>
      <w:r w:rsidRPr="004F4E72">
        <w:rPr>
          <w:spacing w:val="-21"/>
          <w:lang w:val="ru-RU"/>
        </w:rPr>
        <w:t xml:space="preserve"> </w:t>
      </w:r>
      <w:r w:rsidRPr="004F4E72">
        <w:rPr>
          <w:lang w:val="ru-RU"/>
        </w:rPr>
        <w:t>соединений;</w:t>
      </w:r>
    </w:p>
    <w:p w:rsidR="00DD2384" w:rsidRPr="004F4E72" w:rsidRDefault="00EB158A" w:rsidP="00CC1F04">
      <w:pPr>
        <w:pStyle w:val="a6"/>
        <w:numPr>
          <w:ilvl w:val="1"/>
          <w:numId w:val="46"/>
        </w:numPr>
        <w:tabs>
          <w:tab w:val="left" w:pos="1134"/>
        </w:tabs>
        <w:spacing w:line="318" w:lineRule="exact"/>
        <w:ind w:left="1560" w:hanging="802"/>
        <w:jc w:val="both"/>
        <w:rPr>
          <w:lang w:val="ru-RU"/>
        </w:rPr>
      </w:pPr>
      <w:r w:rsidRPr="004F4E72">
        <w:rPr>
          <w:lang w:val="ru-RU"/>
        </w:rPr>
        <w:t>составлять формулы неорганических соединений изученных</w:t>
      </w:r>
      <w:r w:rsidRPr="004F4E72">
        <w:rPr>
          <w:spacing w:val="-5"/>
          <w:lang w:val="ru-RU"/>
        </w:rPr>
        <w:t xml:space="preserve"> </w:t>
      </w:r>
      <w:r w:rsidRPr="004F4E72">
        <w:rPr>
          <w:lang w:val="ru-RU"/>
        </w:rPr>
        <w:t>классов;</w:t>
      </w:r>
    </w:p>
    <w:p w:rsidR="00E94E58" w:rsidRDefault="00EB158A" w:rsidP="00CC1F04">
      <w:pPr>
        <w:pStyle w:val="a6"/>
        <w:numPr>
          <w:ilvl w:val="1"/>
          <w:numId w:val="46"/>
        </w:numPr>
        <w:tabs>
          <w:tab w:val="left" w:pos="1134"/>
        </w:tabs>
        <w:spacing w:before="1" w:line="237" w:lineRule="auto"/>
        <w:ind w:left="1560" w:right="282" w:hanging="802"/>
        <w:jc w:val="both"/>
        <w:rPr>
          <w:lang w:val="ru-RU"/>
        </w:rPr>
      </w:pPr>
      <w:r w:rsidRPr="004F4E72">
        <w:rPr>
          <w:lang w:val="ru-RU"/>
        </w:rPr>
        <w:t>проводить опыты, подтверждающие химиче</w:t>
      </w:r>
      <w:r w:rsidR="00E94E58">
        <w:rPr>
          <w:lang w:val="ru-RU"/>
        </w:rPr>
        <w:t>ские свойства изученных классов</w:t>
      </w:r>
    </w:p>
    <w:p w:rsidR="00DD2384" w:rsidRPr="00E94E58" w:rsidRDefault="00EB158A" w:rsidP="004E3CC7">
      <w:pPr>
        <w:tabs>
          <w:tab w:val="left" w:pos="1134"/>
        </w:tabs>
        <w:spacing w:before="1" w:line="237" w:lineRule="auto"/>
        <w:ind w:right="282"/>
        <w:jc w:val="both"/>
        <w:rPr>
          <w:lang w:val="ru-RU"/>
        </w:rPr>
      </w:pPr>
      <w:r w:rsidRPr="00E94E58">
        <w:rPr>
          <w:lang w:val="ru-RU"/>
        </w:rPr>
        <w:t>неорганических</w:t>
      </w:r>
      <w:r w:rsidRPr="00E94E58">
        <w:rPr>
          <w:spacing w:val="-2"/>
          <w:lang w:val="ru-RU"/>
        </w:rPr>
        <w:t xml:space="preserve"> </w:t>
      </w:r>
      <w:r w:rsidRPr="00E94E58">
        <w:rPr>
          <w:lang w:val="ru-RU"/>
        </w:rPr>
        <w:t>веществ;</w:t>
      </w:r>
    </w:p>
    <w:p w:rsidR="00E94E58" w:rsidRDefault="00EB158A" w:rsidP="00CC1F04">
      <w:pPr>
        <w:pStyle w:val="a6"/>
        <w:numPr>
          <w:ilvl w:val="1"/>
          <w:numId w:val="46"/>
        </w:numPr>
        <w:tabs>
          <w:tab w:val="left" w:pos="1134"/>
        </w:tabs>
        <w:spacing w:before="3"/>
        <w:ind w:left="1560" w:right="281" w:hanging="802"/>
        <w:jc w:val="both"/>
        <w:rPr>
          <w:lang w:val="ru-RU"/>
        </w:rPr>
      </w:pPr>
      <w:r w:rsidRPr="004F4E72">
        <w:rPr>
          <w:lang w:val="ru-RU"/>
        </w:rPr>
        <w:t>распознавать опытным путем растворы кислот</w:t>
      </w:r>
      <w:r w:rsidR="00E94E58">
        <w:rPr>
          <w:lang w:val="ru-RU"/>
        </w:rPr>
        <w:t xml:space="preserve"> и щелочей по изменению окраски</w:t>
      </w:r>
    </w:p>
    <w:p w:rsidR="00DD2384" w:rsidRPr="00E94E58" w:rsidRDefault="00EB158A" w:rsidP="004E3CC7">
      <w:pPr>
        <w:tabs>
          <w:tab w:val="left" w:pos="1134"/>
        </w:tabs>
        <w:spacing w:before="3"/>
        <w:ind w:right="281"/>
        <w:jc w:val="both"/>
        <w:rPr>
          <w:lang w:val="ru-RU"/>
        </w:rPr>
      </w:pPr>
      <w:r w:rsidRPr="00E94E58">
        <w:rPr>
          <w:lang w:val="ru-RU"/>
        </w:rPr>
        <w:t>индикатора;</w:t>
      </w:r>
    </w:p>
    <w:p w:rsidR="00DD2384" w:rsidRPr="004F4E72" w:rsidRDefault="00EB158A" w:rsidP="00CC1F04">
      <w:pPr>
        <w:pStyle w:val="a6"/>
        <w:numPr>
          <w:ilvl w:val="1"/>
          <w:numId w:val="46"/>
        </w:numPr>
        <w:tabs>
          <w:tab w:val="left" w:pos="1134"/>
        </w:tabs>
        <w:spacing w:line="318" w:lineRule="exact"/>
        <w:ind w:left="1560" w:hanging="802"/>
        <w:jc w:val="both"/>
        <w:rPr>
          <w:lang w:val="ru-RU"/>
        </w:rPr>
      </w:pPr>
      <w:r w:rsidRPr="004F4E72">
        <w:rPr>
          <w:lang w:val="ru-RU"/>
        </w:rPr>
        <w:t>характеризовать взаимосвязь между классами неорганических</w:t>
      </w:r>
      <w:r w:rsidRPr="004F4E72">
        <w:rPr>
          <w:spacing w:val="-13"/>
          <w:lang w:val="ru-RU"/>
        </w:rPr>
        <w:t xml:space="preserve"> </w:t>
      </w:r>
      <w:r w:rsidRPr="004F4E72">
        <w:rPr>
          <w:lang w:val="ru-RU"/>
        </w:rPr>
        <w:t>соединений;</w:t>
      </w:r>
    </w:p>
    <w:p w:rsidR="00DD2384" w:rsidRPr="004F4E72" w:rsidRDefault="00EB158A" w:rsidP="00CC1F04">
      <w:pPr>
        <w:pStyle w:val="a6"/>
        <w:numPr>
          <w:ilvl w:val="1"/>
          <w:numId w:val="46"/>
        </w:numPr>
        <w:tabs>
          <w:tab w:val="left" w:pos="1134"/>
        </w:tabs>
        <w:spacing w:line="317" w:lineRule="exact"/>
        <w:ind w:left="1560" w:hanging="802"/>
        <w:jc w:val="both"/>
        <w:rPr>
          <w:lang w:val="ru-RU"/>
        </w:rPr>
      </w:pPr>
      <w:r w:rsidRPr="004F4E72">
        <w:rPr>
          <w:lang w:val="ru-RU"/>
        </w:rPr>
        <w:t>раскрывать смысл Периодического закона Д.И.</w:t>
      </w:r>
      <w:r w:rsidRPr="004F4E72">
        <w:rPr>
          <w:spacing w:val="-4"/>
          <w:lang w:val="ru-RU"/>
        </w:rPr>
        <w:t xml:space="preserve"> </w:t>
      </w:r>
      <w:r w:rsidRPr="004F4E72">
        <w:rPr>
          <w:lang w:val="ru-RU"/>
        </w:rPr>
        <w:t>Менделеева;</w:t>
      </w:r>
    </w:p>
    <w:p w:rsidR="00E94E58" w:rsidRDefault="00EB158A" w:rsidP="00CC1F04">
      <w:pPr>
        <w:pStyle w:val="a6"/>
        <w:numPr>
          <w:ilvl w:val="1"/>
          <w:numId w:val="46"/>
        </w:numPr>
        <w:tabs>
          <w:tab w:val="left" w:pos="1134"/>
        </w:tabs>
        <w:ind w:left="1560" w:right="285" w:hanging="802"/>
        <w:jc w:val="both"/>
        <w:rPr>
          <w:lang w:val="ru-RU"/>
        </w:rPr>
      </w:pPr>
      <w:r w:rsidRPr="004F4E72">
        <w:rPr>
          <w:lang w:val="ru-RU"/>
        </w:rPr>
        <w:t>объяснять физический смысл атомного (</w:t>
      </w:r>
      <w:r w:rsidR="00E94E58">
        <w:rPr>
          <w:lang w:val="ru-RU"/>
        </w:rPr>
        <w:t>порядкового) номера химического</w:t>
      </w:r>
    </w:p>
    <w:p w:rsidR="00DD2384" w:rsidRPr="00E94E58" w:rsidRDefault="00EB158A" w:rsidP="004E3CC7">
      <w:pPr>
        <w:tabs>
          <w:tab w:val="left" w:pos="1134"/>
        </w:tabs>
        <w:ind w:right="285"/>
        <w:jc w:val="both"/>
        <w:rPr>
          <w:lang w:val="ru-RU"/>
        </w:rPr>
      </w:pPr>
      <w:r w:rsidRPr="00E94E58">
        <w:rPr>
          <w:lang w:val="ru-RU"/>
        </w:rPr>
        <w:t>элемента, номеров группы и периода в периодической системе Д.И.</w:t>
      </w:r>
      <w:r w:rsidRPr="00E94E58">
        <w:rPr>
          <w:spacing w:val="-16"/>
          <w:lang w:val="ru-RU"/>
        </w:rPr>
        <w:t xml:space="preserve"> </w:t>
      </w:r>
      <w:r w:rsidRPr="00E94E58">
        <w:rPr>
          <w:lang w:val="ru-RU"/>
        </w:rPr>
        <w:t>Менделеева;</w:t>
      </w:r>
    </w:p>
    <w:p w:rsidR="00E94E58" w:rsidRDefault="00EB158A" w:rsidP="00CC1F04">
      <w:pPr>
        <w:pStyle w:val="a6"/>
        <w:numPr>
          <w:ilvl w:val="1"/>
          <w:numId w:val="46"/>
        </w:numPr>
        <w:tabs>
          <w:tab w:val="left" w:pos="1134"/>
        </w:tabs>
        <w:ind w:left="1560" w:right="284" w:hanging="802"/>
        <w:jc w:val="both"/>
        <w:rPr>
          <w:lang w:val="ru-RU"/>
        </w:rPr>
      </w:pPr>
      <w:r w:rsidRPr="004F4E72">
        <w:rPr>
          <w:lang w:val="ru-RU"/>
        </w:rPr>
        <w:t xml:space="preserve">объяснять закономерности изменения строения атомов, свойств элементов в пределах </w:t>
      </w:r>
    </w:p>
    <w:p w:rsidR="00DD2384" w:rsidRPr="00E94E58" w:rsidRDefault="00EB158A" w:rsidP="004E3CC7">
      <w:pPr>
        <w:tabs>
          <w:tab w:val="left" w:pos="1134"/>
        </w:tabs>
        <w:ind w:right="284"/>
        <w:jc w:val="both"/>
        <w:rPr>
          <w:lang w:val="ru-RU"/>
        </w:rPr>
      </w:pPr>
      <w:r w:rsidRPr="00E94E58">
        <w:rPr>
          <w:lang w:val="ru-RU"/>
        </w:rPr>
        <w:t>малых периодов и главных</w:t>
      </w:r>
      <w:r w:rsidRPr="00E94E58">
        <w:rPr>
          <w:spacing w:val="-6"/>
          <w:lang w:val="ru-RU"/>
        </w:rPr>
        <w:t xml:space="preserve"> </w:t>
      </w:r>
      <w:r w:rsidRPr="00E94E58">
        <w:rPr>
          <w:lang w:val="ru-RU"/>
        </w:rPr>
        <w:t>подгрупп;</w:t>
      </w:r>
    </w:p>
    <w:p w:rsidR="00E94E58" w:rsidRDefault="00EB158A" w:rsidP="00CC1F04">
      <w:pPr>
        <w:pStyle w:val="a6"/>
        <w:numPr>
          <w:ilvl w:val="1"/>
          <w:numId w:val="46"/>
        </w:numPr>
        <w:tabs>
          <w:tab w:val="left" w:pos="1134"/>
        </w:tabs>
        <w:ind w:left="1560" w:right="282" w:hanging="802"/>
        <w:jc w:val="both"/>
        <w:rPr>
          <w:lang w:val="ru-RU"/>
        </w:rPr>
      </w:pPr>
      <w:r w:rsidRPr="004F4E72">
        <w:rPr>
          <w:lang w:val="ru-RU"/>
        </w:rPr>
        <w:t>характеризовать химические элементы (от во</w:t>
      </w:r>
      <w:r w:rsidR="00E94E58">
        <w:rPr>
          <w:lang w:val="ru-RU"/>
        </w:rPr>
        <w:t>дорода до кальция) на основе их</w:t>
      </w:r>
    </w:p>
    <w:p w:rsidR="00DD2384" w:rsidRPr="00E94E58" w:rsidRDefault="00EB158A" w:rsidP="004E3CC7">
      <w:pPr>
        <w:tabs>
          <w:tab w:val="left" w:pos="1134"/>
        </w:tabs>
        <w:ind w:right="282"/>
        <w:jc w:val="both"/>
        <w:rPr>
          <w:lang w:val="ru-RU"/>
        </w:rPr>
      </w:pPr>
      <w:r w:rsidRPr="00E94E58">
        <w:rPr>
          <w:lang w:val="ru-RU"/>
        </w:rPr>
        <w:t>положения в периодической системе Д.И. Менделеева и особенностей строения их атомов;</w:t>
      </w:r>
    </w:p>
    <w:p w:rsidR="00E94E58" w:rsidRPr="00E94E58" w:rsidRDefault="00EB158A" w:rsidP="00CC1F04">
      <w:pPr>
        <w:pStyle w:val="a6"/>
        <w:numPr>
          <w:ilvl w:val="1"/>
          <w:numId w:val="46"/>
        </w:numPr>
        <w:tabs>
          <w:tab w:val="left" w:pos="1134"/>
        </w:tabs>
        <w:spacing w:before="1" w:line="237" w:lineRule="auto"/>
        <w:ind w:left="1560" w:right="284" w:hanging="802"/>
        <w:jc w:val="both"/>
        <w:rPr>
          <w:lang w:val="ru-RU"/>
        </w:rPr>
      </w:pPr>
      <w:r w:rsidRPr="004F4E72">
        <w:rPr>
          <w:lang w:val="ru-RU"/>
        </w:rPr>
        <w:t>составлять схемы строения атомов первых 20 элементов периодической системы Д.И.</w:t>
      </w:r>
    </w:p>
    <w:p w:rsidR="00DD2384" w:rsidRPr="00E94E58" w:rsidRDefault="00EB158A" w:rsidP="004E3CC7">
      <w:pPr>
        <w:tabs>
          <w:tab w:val="left" w:pos="1134"/>
        </w:tabs>
        <w:spacing w:before="1" w:line="237" w:lineRule="auto"/>
        <w:ind w:right="284"/>
        <w:jc w:val="both"/>
        <w:rPr>
          <w:lang w:val="ru-RU"/>
        </w:rPr>
      </w:pPr>
      <w:r w:rsidRPr="00E94E58">
        <w:rPr>
          <w:lang w:val="ru-RU"/>
        </w:rPr>
        <w:t>Менделеева;</w:t>
      </w:r>
    </w:p>
    <w:p w:rsidR="00DD2384" w:rsidRPr="004F4E72" w:rsidRDefault="00EB158A" w:rsidP="00CC1F04">
      <w:pPr>
        <w:pStyle w:val="a6"/>
        <w:numPr>
          <w:ilvl w:val="1"/>
          <w:numId w:val="46"/>
        </w:numPr>
        <w:tabs>
          <w:tab w:val="left" w:pos="1134"/>
        </w:tabs>
        <w:spacing w:before="3"/>
        <w:ind w:left="1560" w:hanging="802"/>
        <w:jc w:val="both"/>
        <w:rPr>
          <w:lang w:val="ru-RU"/>
        </w:rPr>
      </w:pPr>
      <w:r w:rsidRPr="004F4E72">
        <w:rPr>
          <w:lang w:val="ru-RU"/>
        </w:rPr>
        <w:t>раскрывать смысл понятий: «химическая связь»,</w:t>
      </w:r>
      <w:r w:rsidRPr="004F4E72">
        <w:rPr>
          <w:spacing w:val="-15"/>
          <w:lang w:val="ru-RU"/>
        </w:rPr>
        <w:t xml:space="preserve"> </w:t>
      </w:r>
      <w:r w:rsidRPr="004F4E72">
        <w:rPr>
          <w:lang w:val="ru-RU"/>
        </w:rPr>
        <w:t>«электроотрицательность»;</w:t>
      </w:r>
    </w:p>
    <w:p w:rsidR="00DD2384" w:rsidRPr="002C39DC" w:rsidRDefault="002C39DC" w:rsidP="00CC1F04">
      <w:pPr>
        <w:pStyle w:val="a6"/>
        <w:numPr>
          <w:ilvl w:val="1"/>
          <w:numId w:val="46"/>
        </w:numPr>
        <w:tabs>
          <w:tab w:val="left" w:pos="1134"/>
          <w:tab w:val="left" w:pos="3836"/>
          <w:tab w:val="left" w:pos="5555"/>
          <w:tab w:val="left" w:pos="7209"/>
          <w:tab w:val="left" w:pos="8409"/>
          <w:tab w:val="left" w:pos="9660"/>
          <w:tab w:val="left" w:pos="10252"/>
        </w:tabs>
        <w:spacing w:before="77" w:line="237" w:lineRule="auto"/>
        <w:ind w:left="1560" w:right="284" w:hanging="802"/>
        <w:jc w:val="both"/>
        <w:rPr>
          <w:lang w:val="ru-RU"/>
        </w:rPr>
      </w:pPr>
      <w:r w:rsidRPr="002C39DC">
        <w:rPr>
          <w:lang w:val="ru-RU"/>
        </w:rPr>
        <w:t xml:space="preserve">характеризовать зависимость физических свойств веществ </w:t>
      </w:r>
      <w:r>
        <w:rPr>
          <w:lang w:val="ru-RU"/>
        </w:rPr>
        <w:t xml:space="preserve">от </w:t>
      </w:r>
      <w:r w:rsidR="00EB158A" w:rsidRPr="002C39DC">
        <w:rPr>
          <w:lang w:val="ru-RU"/>
        </w:rPr>
        <w:t>типа кристаллической</w:t>
      </w:r>
      <w:r w:rsidR="00EB158A" w:rsidRPr="002C39DC">
        <w:rPr>
          <w:spacing w:val="-1"/>
          <w:lang w:val="ru-RU"/>
        </w:rPr>
        <w:t xml:space="preserve"> </w:t>
      </w:r>
      <w:r w:rsidR="00EB158A" w:rsidRPr="002C39DC">
        <w:rPr>
          <w:lang w:val="ru-RU"/>
        </w:rPr>
        <w:lastRenderedPageBreak/>
        <w:t>решетки;</w:t>
      </w:r>
    </w:p>
    <w:p w:rsidR="00DD2384" w:rsidRPr="004F4E72" w:rsidRDefault="00EB158A" w:rsidP="00CC1F04">
      <w:pPr>
        <w:pStyle w:val="a6"/>
        <w:numPr>
          <w:ilvl w:val="1"/>
          <w:numId w:val="46"/>
        </w:numPr>
        <w:tabs>
          <w:tab w:val="left" w:pos="1134"/>
        </w:tabs>
        <w:spacing w:before="3" w:line="318" w:lineRule="exact"/>
        <w:ind w:left="1560" w:hanging="802"/>
        <w:jc w:val="both"/>
        <w:rPr>
          <w:lang w:val="ru-RU"/>
        </w:rPr>
      </w:pPr>
      <w:r w:rsidRPr="004F4E72">
        <w:rPr>
          <w:lang w:val="ru-RU"/>
        </w:rPr>
        <w:t>определять вид химической связи в неорганических</w:t>
      </w:r>
      <w:r w:rsidRPr="004F4E72">
        <w:rPr>
          <w:spacing w:val="-10"/>
          <w:lang w:val="ru-RU"/>
        </w:rPr>
        <w:t xml:space="preserve"> </w:t>
      </w:r>
      <w:r w:rsidRPr="004F4E72">
        <w:rPr>
          <w:lang w:val="ru-RU"/>
        </w:rPr>
        <w:t>соединениях;</w:t>
      </w:r>
    </w:p>
    <w:p w:rsidR="00DA0AA8" w:rsidRDefault="00EB158A" w:rsidP="00CC1F04">
      <w:pPr>
        <w:pStyle w:val="a6"/>
        <w:numPr>
          <w:ilvl w:val="1"/>
          <w:numId w:val="46"/>
        </w:numPr>
        <w:tabs>
          <w:tab w:val="left" w:pos="1134"/>
        </w:tabs>
        <w:spacing w:before="2" w:line="237" w:lineRule="auto"/>
        <w:ind w:left="1560" w:right="284" w:hanging="802"/>
        <w:jc w:val="both"/>
        <w:rPr>
          <w:lang w:val="ru-RU"/>
        </w:rPr>
      </w:pPr>
      <w:r w:rsidRPr="004F4E72">
        <w:rPr>
          <w:lang w:val="ru-RU"/>
        </w:rPr>
        <w:t>изображать схемы строения молекул вещес</w:t>
      </w:r>
      <w:r w:rsidR="00DA0AA8">
        <w:rPr>
          <w:lang w:val="ru-RU"/>
        </w:rPr>
        <w:t>тв, образованных разными видами</w:t>
      </w:r>
    </w:p>
    <w:p w:rsidR="00DD2384" w:rsidRPr="00DA0AA8" w:rsidRDefault="00EB158A" w:rsidP="004E3CC7">
      <w:pPr>
        <w:tabs>
          <w:tab w:val="left" w:pos="1134"/>
        </w:tabs>
        <w:spacing w:before="2" w:line="237" w:lineRule="auto"/>
        <w:ind w:right="284"/>
        <w:jc w:val="both"/>
        <w:rPr>
          <w:lang w:val="ru-RU"/>
        </w:rPr>
      </w:pPr>
      <w:r w:rsidRPr="00DA0AA8">
        <w:rPr>
          <w:lang w:val="ru-RU"/>
        </w:rPr>
        <w:t>химических</w:t>
      </w:r>
      <w:r w:rsidRPr="00DA0AA8">
        <w:rPr>
          <w:spacing w:val="-2"/>
          <w:lang w:val="ru-RU"/>
        </w:rPr>
        <w:t xml:space="preserve"> </w:t>
      </w:r>
      <w:r w:rsidRPr="00DA0AA8">
        <w:rPr>
          <w:lang w:val="ru-RU"/>
        </w:rPr>
        <w:t>связей;</w:t>
      </w:r>
    </w:p>
    <w:p w:rsidR="00DD2384" w:rsidRPr="00DA0AA8" w:rsidRDefault="002C39DC" w:rsidP="00CC1F04">
      <w:pPr>
        <w:pStyle w:val="a6"/>
        <w:numPr>
          <w:ilvl w:val="1"/>
          <w:numId w:val="46"/>
        </w:numPr>
        <w:tabs>
          <w:tab w:val="left" w:pos="1134"/>
          <w:tab w:val="left" w:pos="3212"/>
          <w:tab w:val="left" w:pos="4187"/>
          <w:tab w:val="left" w:pos="5385"/>
          <w:tab w:val="left" w:pos="6395"/>
          <w:tab w:val="left" w:pos="7759"/>
          <w:tab w:val="left" w:pos="9024"/>
        </w:tabs>
        <w:spacing w:before="3" w:line="317" w:lineRule="exact"/>
        <w:ind w:left="1560" w:hanging="802"/>
        <w:jc w:val="both"/>
        <w:rPr>
          <w:lang w:val="ru-RU"/>
        </w:rPr>
      </w:pPr>
      <w:r>
        <w:rPr>
          <w:lang w:val="ru-RU"/>
        </w:rPr>
        <w:t xml:space="preserve">раскрывать смысл понятий </w:t>
      </w:r>
      <w:r w:rsidR="00EB158A" w:rsidRPr="004F4E72">
        <w:rPr>
          <w:lang w:val="ru-RU"/>
        </w:rPr>
        <w:t>«и</w:t>
      </w:r>
      <w:r>
        <w:rPr>
          <w:lang w:val="ru-RU"/>
        </w:rPr>
        <w:t xml:space="preserve">он», </w:t>
      </w:r>
      <w:r w:rsidR="00DA0AA8">
        <w:rPr>
          <w:lang w:val="ru-RU"/>
        </w:rPr>
        <w:t>«катион»,</w:t>
      </w:r>
      <w:r w:rsidR="00DA0AA8">
        <w:rPr>
          <w:lang w:val="ru-RU"/>
        </w:rPr>
        <w:tab/>
        <w:t>«анион»,</w:t>
      </w:r>
      <w:r w:rsidRPr="00DA0AA8">
        <w:rPr>
          <w:lang w:val="ru-RU"/>
        </w:rPr>
        <w:t xml:space="preserve"> </w:t>
      </w:r>
      <w:r w:rsidR="00EB158A" w:rsidRPr="00DA0AA8">
        <w:rPr>
          <w:lang w:val="ru-RU"/>
        </w:rPr>
        <w:t>«электролиты»,</w:t>
      </w:r>
      <w:r w:rsidR="00DA0AA8">
        <w:rPr>
          <w:lang w:val="ru-RU"/>
        </w:rPr>
        <w:t xml:space="preserve"> </w:t>
      </w:r>
      <w:r w:rsidR="00EB158A" w:rsidRPr="004F4E72">
        <w:rPr>
          <w:lang w:val="ru-RU"/>
        </w:rPr>
        <w:t>«неэлектролиты», «электролитическая диссоциация», «окислитель», «степень</w:t>
      </w:r>
      <w:r w:rsidR="00EB158A" w:rsidRPr="004F4E72">
        <w:rPr>
          <w:spacing w:val="27"/>
          <w:lang w:val="ru-RU"/>
        </w:rPr>
        <w:t xml:space="preserve"> </w:t>
      </w:r>
      <w:r w:rsidR="00EB158A" w:rsidRPr="004F4E72">
        <w:rPr>
          <w:lang w:val="ru-RU"/>
        </w:rPr>
        <w:t>окисления»</w:t>
      </w:r>
      <w:r w:rsidR="00DA0AA8">
        <w:rPr>
          <w:lang w:val="ru-RU"/>
        </w:rPr>
        <w:t>, «</w:t>
      </w:r>
      <w:r w:rsidR="00EB158A" w:rsidRPr="00DA0AA8">
        <w:rPr>
          <w:lang w:val="ru-RU"/>
        </w:rPr>
        <w:t>восстановитель», «окисление», «восстановление»;</w:t>
      </w:r>
    </w:p>
    <w:p w:rsidR="00DD2384" w:rsidRPr="004F4E72" w:rsidRDefault="00EB158A" w:rsidP="00CC1F04">
      <w:pPr>
        <w:pStyle w:val="a6"/>
        <w:numPr>
          <w:ilvl w:val="1"/>
          <w:numId w:val="46"/>
        </w:numPr>
        <w:tabs>
          <w:tab w:val="left" w:pos="1134"/>
          <w:tab w:val="left" w:pos="2268"/>
        </w:tabs>
        <w:spacing w:line="318" w:lineRule="exact"/>
        <w:ind w:left="1560" w:hanging="802"/>
        <w:jc w:val="both"/>
        <w:rPr>
          <w:lang w:val="ru-RU"/>
        </w:rPr>
      </w:pPr>
      <w:r w:rsidRPr="004F4E72">
        <w:rPr>
          <w:lang w:val="ru-RU"/>
        </w:rPr>
        <w:t>определять степень окисления атома элемента в</w:t>
      </w:r>
      <w:r w:rsidRPr="004F4E72">
        <w:rPr>
          <w:spacing w:val="-9"/>
          <w:lang w:val="ru-RU"/>
        </w:rPr>
        <w:t xml:space="preserve"> </w:t>
      </w:r>
      <w:r w:rsidRPr="004F4E72">
        <w:rPr>
          <w:lang w:val="ru-RU"/>
        </w:rPr>
        <w:t>соединении;</w:t>
      </w:r>
    </w:p>
    <w:p w:rsidR="00DD2384" w:rsidRPr="004F4E72" w:rsidRDefault="00EB158A" w:rsidP="00CC1F04">
      <w:pPr>
        <w:pStyle w:val="a6"/>
        <w:numPr>
          <w:ilvl w:val="1"/>
          <w:numId w:val="46"/>
        </w:numPr>
        <w:tabs>
          <w:tab w:val="left" w:pos="1134"/>
          <w:tab w:val="left" w:pos="2268"/>
        </w:tabs>
        <w:spacing w:line="318" w:lineRule="exact"/>
        <w:ind w:left="1560" w:hanging="802"/>
        <w:jc w:val="both"/>
        <w:rPr>
          <w:lang w:val="ru-RU"/>
        </w:rPr>
      </w:pPr>
      <w:r w:rsidRPr="004F4E72">
        <w:rPr>
          <w:lang w:val="ru-RU"/>
        </w:rPr>
        <w:t>раскрывать смысл теории электролитической</w:t>
      </w:r>
      <w:r w:rsidRPr="004F4E72">
        <w:rPr>
          <w:spacing w:val="-8"/>
          <w:lang w:val="ru-RU"/>
        </w:rPr>
        <w:t xml:space="preserve"> </w:t>
      </w:r>
      <w:r w:rsidRPr="004F4E72">
        <w:rPr>
          <w:lang w:val="ru-RU"/>
        </w:rPr>
        <w:t>диссоциации;</w:t>
      </w:r>
    </w:p>
    <w:p w:rsidR="00DD2384" w:rsidRPr="004F4E72" w:rsidRDefault="00EB158A" w:rsidP="00CC1F04">
      <w:pPr>
        <w:pStyle w:val="a6"/>
        <w:numPr>
          <w:ilvl w:val="1"/>
          <w:numId w:val="46"/>
        </w:numPr>
        <w:tabs>
          <w:tab w:val="left" w:pos="1134"/>
          <w:tab w:val="left" w:pos="2268"/>
        </w:tabs>
        <w:spacing w:line="317" w:lineRule="exact"/>
        <w:ind w:left="1560" w:hanging="802"/>
        <w:jc w:val="both"/>
        <w:rPr>
          <w:lang w:val="ru-RU"/>
        </w:rPr>
      </w:pPr>
      <w:r w:rsidRPr="004F4E72">
        <w:rPr>
          <w:lang w:val="ru-RU"/>
        </w:rPr>
        <w:t>составлять уравнения электролитической диссоциации кислот, щелочей,</w:t>
      </w:r>
      <w:r w:rsidRPr="004F4E72">
        <w:rPr>
          <w:spacing w:val="-9"/>
          <w:lang w:val="ru-RU"/>
        </w:rPr>
        <w:t xml:space="preserve"> </w:t>
      </w:r>
      <w:r w:rsidRPr="004F4E72">
        <w:rPr>
          <w:lang w:val="ru-RU"/>
        </w:rPr>
        <w:t>солей;</w:t>
      </w:r>
    </w:p>
    <w:p w:rsidR="00DD2384" w:rsidRPr="002C39DC" w:rsidRDefault="002C39DC" w:rsidP="00CC1F04">
      <w:pPr>
        <w:pStyle w:val="a6"/>
        <w:numPr>
          <w:ilvl w:val="1"/>
          <w:numId w:val="46"/>
        </w:numPr>
        <w:tabs>
          <w:tab w:val="left" w:pos="1134"/>
          <w:tab w:val="left" w:pos="2268"/>
          <w:tab w:val="left" w:pos="3011"/>
          <w:tab w:val="left" w:pos="4285"/>
          <w:tab w:val="left" w:pos="5499"/>
          <w:tab w:val="left" w:pos="7845"/>
          <w:tab w:val="left" w:pos="9503"/>
          <w:tab w:val="left" w:pos="9859"/>
        </w:tabs>
        <w:ind w:left="1560" w:right="282" w:hanging="802"/>
        <w:jc w:val="both"/>
        <w:rPr>
          <w:lang w:val="ru-RU"/>
        </w:rPr>
      </w:pPr>
      <w:r w:rsidRPr="002C39DC">
        <w:rPr>
          <w:lang w:val="ru-RU"/>
        </w:rPr>
        <w:t xml:space="preserve">объяснять сущность процесса </w:t>
      </w:r>
      <w:r w:rsidR="00EB158A" w:rsidRPr="002C39DC">
        <w:rPr>
          <w:lang w:val="ru-RU"/>
        </w:rPr>
        <w:t>электро</w:t>
      </w:r>
      <w:r w:rsidRPr="002C39DC">
        <w:rPr>
          <w:lang w:val="ru-RU"/>
        </w:rPr>
        <w:t xml:space="preserve">литической диссоциации и </w:t>
      </w:r>
      <w:r w:rsidR="00EB158A" w:rsidRPr="002C39DC">
        <w:rPr>
          <w:lang w:val="ru-RU"/>
        </w:rPr>
        <w:t>реакций ионного</w:t>
      </w:r>
      <w:r w:rsidR="00EB158A" w:rsidRPr="002C39DC">
        <w:rPr>
          <w:spacing w:val="-2"/>
          <w:lang w:val="ru-RU"/>
        </w:rPr>
        <w:t xml:space="preserve"> </w:t>
      </w:r>
      <w:r w:rsidR="00EB158A" w:rsidRPr="002C39DC">
        <w:rPr>
          <w:lang w:val="ru-RU"/>
        </w:rPr>
        <w:t>обмена;</w:t>
      </w:r>
    </w:p>
    <w:p w:rsidR="00DD2384" w:rsidRPr="004F4E72" w:rsidRDefault="00EB158A" w:rsidP="00CC1F04">
      <w:pPr>
        <w:pStyle w:val="a6"/>
        <w:numPr>
          <w:ilvl w:val="1"/>
          <w:numId w:val="46"/>
        </w:numPr>
        <w:tabs>
          <w:tab w:val="left" w:pos="1134"/>
          <w:tab w:val="left" w:pos="2268"/>
        </w:tabs>
        <w:ind w:left="1560" w:hanging="802"/>
        <w:jc w:val="both"/>
        <w:rPr>
          <w:lang w:val="ru-RU"/>
        </w:rPr>
      </w:pPr>
      <w:r w:rsidRPr="004F4E72">
        <w:rPr>
          <w:lang w:val="ru-RU"/>
        </w:rPr>
        <w:t>составлять полные и сокращенные ионные уравнения реакции</w:t>
      </w:r>
      <w:r w:rsidRPr="004F4E72">
        <w:rPr>
          <w:spacing w:val="-6"/>
          <w:lang w:val="ru-RU"/>
        </w:rPr>
        <w:t xml:space="preserve"> </w:t>
      </w:r>
      <w:r w:rsidRPr="004F4E72">
        <w:rPr>
          <w:lang w:val="ru-RU"/>
        </w:rPr>
        <w:t>обмена;</w:t>
      </w:r>
    </w:p>
    <w:p w:rsidR="00DD2384" w:rsidRPr="004F4E72" w:rsidRDefault="00EB158A" w:rsidP="00CC1F04">
      <w:pPr>
        <w:pStyle w:val="a6"/>
        <w:numPr>
          <w:ilvl w:val="1"/>
          <w:numId w:val="46"/>
        </w:numPr>
        <w:tabs>
          <w:tab w:val="left" w:pos="1134"/>
          <w:tab w:val="left" w:pos="2268"/>
        </w:tabs>
        <w:spacing w:line="318" w:lineRule="exact"/>
        <w:ind w:left="1560" w:hanging="802"/>
        <w:jc w:val="both"/>
        <w:rPr>
          <w:lang w:val="ru-RU"/>
        </w:rPr>
      </w:pPr>
      <w:r w:rsidRPr="004F4E72">
        <w:rPr>
          <w:lang w:val="ru-RU"/>
        </w:rPr>
        <w:t>определять возможность протекания реакций ионного</w:t>
      </w:r>
      <w:r w:rsidRPr="004F4E72">
        <w:rPr>
          <w:spacing w:val="-7"/>
          <w:lang w:val="ru-RU"/>
        </w:rPr>
        <w:t xml:space="preserve"> </w:t>
      </w:r>
      <w:r w:rsidRPr="004F4E72">
        <w:rPr>
          <w:lang w:val="ru-RU"/>
        </w:rPr>
        <w:t>обмена;</w:t>
      </w:r>
    </w:p>
    <w:p w:rsidR="00DD2384" w:rsidRPr="004F4E72" w:rsidRDefault="00EB158A" w:rsidP="00CC1F04">
      <w:pPr>
        <w:pStyle w:val="a6"/>
        <w:numPr>
          <w:ilvl w:val="1"/>
          <w:numId w:val="46"/>
        </w:numPr>
        <w:tabs>
          <w:tab w:val="left" w:pos="1134"/>
          <w:tab w:val="left" w:pos="2268"/>
        </w:tabs>
        <w:spacing w:line="317" w:lineRule="exact"/>
        <w:ind w:left="1560" w:hanging="802"/>
        <w:jc w:val="both"/>
        <w:rPr>
          <w:lang w:val="ru-RU"/>
        </w:rPr>
      </w:pPr>
      <w:r w:rsidRPr="004F4E72">
        <w:rPr>
          <w:lang w:val="ru-RU"/>
        </w:rPr>
        <w:t>проводить реакции, подтверждающие качественный состав различных</w:t>
      </w:r>
      <w:r w:rsidRPr="004F4E72">
        <w:rPr>
          <w:spacing w:val="-16"/>
          <w:lang w:val="ru-RU"/>
        </w:rPr>
        <w:t xml:space="preserve"> </w:t>
      </w:r>
      <w:r w:rsidRPr="004F4E72">
        <w:rPr>
          <w:lang w:val="ru-RU"/>
        </w:rPr>
        <w:t>веществ;</w:t>
      </w:r>
    </w:p>
    <w:p w:rsidR="00DD2384" w:rsidRPr="004F4E72" w:rsidRDefault="00EB158A" w:rsidP="00CC1F04">
      <w:pPr>
        <w:pStyle w:val="a6"/>
        <w:numPr>
          <w:ilvl w:val="1"/>
          <w:numId w:val="46"/>
        </w:numPr>
        <w:tabs>
          <w:tab w:val="left" w:pos="1134"/>
          <w:tab w:val="left" w:pos="2268"/>
        </w:tabs>
        <w:spacing w:line="318" w:lineRule="exact"/>
        <w:ind w:left="1560" w:hanging="802"/>
        <w:jc w:val="both"/>
      </w:pPr>
      <w:r w:rsidRPr="004F4E72">
        <w:t>определять окислитель и</w:t>
      </w:r>
      <w:r w:rsidRPr="004F4E72">
        <w:rPr>
          <w:spacing w:val="-4"/>
        </w:rPr>
        <w:t xml:space="preserve"> </w:t>
      </w:r>
      <w:r w:rsidRPr="004F4E72">
        <w:t>восстановитель;</w:t>
      </w:r>
    </w:p>
    <w:p w:rsidR="00DD2384" w:rsidRPr="004F4E72" w:rsidRDefault="00EB158A" w:rsidP="00CC1F04">
      <w:pPr>
        <w:pStyle w:val="a6"/>
        <w:numPr>
          <w:ilvl w:val="1"/>
          <w:numId w:val="46"/>
        </w:numPr>
        <w:tabs>
          <w:tab w:val="left" w:pos="1134"/>
          <w:tab w:val="left" w:pos="2268"/>
        </w:tabs>
        <w:spacing w:before="1" w:line="318" w:lineRule="exact"/>
        <w:ind w:left="1560" w:hanging="802"/>
        <w:jc w:val="both"/>
        <w:rPr>
          <w:lang w:val="ru-RU"/>
        </w:rPr>
      </w:pPr>
      <w:r w:rsidRPr="004F4E72">
        <w:rPr>
          <w:lang w:val="ru-RU"/>
        </w:rPr>
        <w:t>составлять уравнения окислительно-восстановительных</w:t>
      </w:r>
      <w:r w:rsidRPr="004F4E72">
        <w:rPr>
          <w:spacing w:val="2"/>
          <w:lang w:val="ru-RU"/>
        </w:rPr>
        <w:t xml:space="preserve"> </w:t>
      </w:r>
      <w:r w:rsidRPr="004F4E72">
        <w:rPr>
          <w:lang w:val="ru-RU"/>
        </w:rPr>
        <w:t>реакций;</w:t>
      </w:r>
    </w:p>
    <w:p w:rsidR="00DD2384" w:rsidRPr="004F4E72" w:rsidRDefault="00EB158A" w:rsidP="00CC1F04">
      <w:pPr>
        <w:pStyle w:val="a6"/>
        <w:numPr>
          <w:ilvl w:val="1"/>
          <w:numId w:val="46"/>
        </w:numPr>
        <w:tabs>
          <w:tab w:val="left" w:pos="1134"/>
          <w:tab w:val="left" w:pos="2268"/>
        </w:tabs>
        <w:spacing w:line="317" w:lineRule="exact"/>
        <w:ind w:left="1560" w:hanging="802"/>
        <w:jc w:val="both"/>
        <w:rPr>
          <w:lang w:val="ru-RU"/>
        </w:rPr>
      </w:pPr>
      <w:r w:rsidRPr="004F4E72">
        <w:rPr>
          <w:lang w:val="ru-RU"/>
        </w:rPr>
        <w:t>называть факторы, влияющие на скорость химической</w:t>
      </w:r>
      <w:r w:rsidRPr="004F4E72">
        <w:rPr>
          <w:spacing w:val="-7"/>
          <w:lang w:val="ru-RU"/>
        </w:rPr>
        <w:t xml:space="preserve"> </w:t>
      </w:r>
      <w:r w:rsidRPr="004F4E72">
        <w:rPr>
          <w:lang w:val="ru-RU"/>
        </w:rPr>
        <w:t>реакции;</w:t>
      </w:r>
    </w:p>
    <w:p w:rsidR="00DD2384" w:rsidRPr="004F4E72" w:rsidRDefault="00EB158A" w:rsidP="00CC1F04">
      <w:pPr>
        <w:pStyle w:val="a6"/>
        <w:numPr>
          <w:ilvl w:val="1"/>
          <w:numId w:val="46"/>
        </w:numPr>
        <w:tabs>
          <w:tab w:val="left" w:pos="1134"/>
          <w:tab w:val="left" w:pos="2268"/>
        </w:tabs>
        <w:spacing w:line="318" w:lineRule="exact"/>
        <w:ind w:left="1560" w:hanging="802"/>
        <w:jc w:val="both"/>
        <w:rPr>
          <w:lang w:val="ru-RU"/>
        </w:rPr>
      </w:pPr>
      <w:r w:rsidRPr="004F4E72">
        <w:rPr>
          <w:lang w:val="ru-RU"/>
        </w:rPr>
        <w:t>классифицировать химические реакции по различным</w:t>
      </w:r>
      <w:r w:rsidRPr="004F4E72">
        <w:rPr>
          <w:spacing w:val="-8"/>
          <w:lang w:val="ru-RU"/>
        </w:rPr>
        <w:t xml:space="preserve"> </w:t>
      </w:r>
      <w:r w:rsidRPr="004F4E72">
        <w:rPr>
          <w:lang w:val="ru-RU"/>
        </w:rPr>
        <w:t>признакам;</w:t>
      </w:r>
    </w:p>
    <w:p w:rsidR="00DD2384" w:rsidRPr="002C39DC" w:rsidRDefault="002C39DC" w:rsidP="00CC1F04">
      <w:pPr>
        <w:pStyle w:val="a6"/>
        <w:numPr>
          <w:ilvl w:val="1"/>
          <w:numId w:val="46"/>
        </w:numPr>
        <w:tabs>
          <w:tab w:val="left" w:pos="1134"/>
          <w:tab w:val="left" w:pos="2268"/>
          <w:tab w:val="left" w:pos="3748"/>
          <w:tab w:val="left" w:pos="5355"/>
          <w:tab w:val="left" w:pos="6335"/>
          <w:tab w:val="left" w:pos="7665"/>
          <w:tab w:val="left" w:pos="9086"/>
          <w:tab w:val="left" w:pos="9484"/>
        </w:tabs>
        <w:spacing w:before="3" w:line="237" w:lineRule="auto"/>
        <w:ind w:left="1560" w:right="284" w:hanging="802"/>
        <w:jc w:val="both"/>
        <w:rPr>
          <w:lang w:val="ru-RU"/>
        </w:rPr>
      </w:pPr>
      <w:r w:rsidRPr="002C39DC">
        <w:rPr>
          <w:lang w:val="ru-RU"/>
        </w:rPr>
        <w:t xml:space="preserve">характеризовать взаимосвязь между составом, </w:t>
      </w:r>
      <w:r w:rsidR="00EB158A" w:rsidRPr="002C39DC">
        <w:rPr>
          <w:lang w:val="ru-RU"/>
        </w:rPr>
        <w:t>ст</w:t>
      </w:r>
      <w:r w:rsidRPr="002C39DC">
        <w:rPr>
          <w:lang w:val="ru-RU"/>
        </w:rPr>
        <w:t>роением и</w:t>
      </w:r>
      <w:r>
        <w:rPr>
          <w:lang w:val="ru-RU"/>
        </w:rPr>
        <w:t xml:space="preserve"> </w:t>
      </w:r>
      <w:r w:rsidR="00EB158A" w:rsidRPr="002C39DC">
        <w:rPr>
          <w:lang w:val="ru-RU"/>
        </w:rPr>
        <w:t>свойствами неметаллов;</w:t>
      </w:r>
    </w:p>
    <w:p w:rsidR="00DA0AA8" w:rsidRDefault="00EB158A" w:rsidP="00CC1F04">
      <w:pPr>
        <w:pStyle w:val="a6"/>
        <w:numPr>
          <w:ilvl w:val="1"/>
          <w:numId w:val="46"/>
        </w:numPr>
        <w:tabs>
          <w:tab w:val="left" w:pos="1134"/>
          <w:tab w:val="left" w:pos="2268"/>
        </w:tabs>
        <w:spacing w:before="3"/>
        <w:ind w:left="0" w:right="281" w:firstLine="709"/>
        <w:jc w:val="both"/>
        <w:rPr>
          <w:lang w:val="ru-RU"/>
        </w:rPr>
      </w:pPr>
      <w:r w:rsidRPr="004F4E72">
        <w:rPr>
          <w:lang w:val="ru-RU"/>
        </w:rPr>
        <w:t>проводить опыты по получению, собирани</w:t>
      </w:r>
      <w:r w:rsidR="00DA0AA8">
        <w:rPr>
          <w:lang w:val="ru-RU"/>
        </w:rPr>
        <w:t>ю и изучению химических свойств</w:t>
      </w:r>
    </w:p>
    <w:p w:rsidR="00DD2384" w:rsidRPr="00DA0AA8" w:rsidRDefault="00EB158A" w:rsidP="003F5737">
      <w:pPr>
        <w:tabs>
          <w:tab w:val="left" w:pos="1134"/>
          <w:tab w:val="left" w:pos="2268"/>
        </w:tabs>
        <w:spacing w:before="3"/>
        <w:ind w:right="281" w:firstLine="709"/>
        <w:jc w:val="both"/>
        <w:rPr>
          <w:lang w:val="ru-RU"/>
        </w:rPr>
      </w:pPr>
      <w:r w:rsidRPr="00DA0AA8">
        <w:rPr>
          <w:lang w:val="ru-RU"/>
        </w:rPr>
        <w:t>газообразных веществ: углекислого газа,</w:t>
      </w:r>
      <w:r w:rsidRPr="00DA0AA8">
        <w:rPr>
          <w:spacing w:val="11"/>
          <w:lang w:val="ru-RU"/>
        </w:rPr>
        <w:t xml:space="preserve"> </w:t>
      </w:r>
      <w:r w:rsidRPr="00DA0AA8">
        <w:rPr>
          <w:lang w:val="ru-RU"/>
        </w:rPr>
        <w:t>аммиака;</w:t>
      </w:r>
    </w:p>
    <w:p w:rsidR="00DD2384" w:rsidRPr="004F4E72" w:rsidRDefault="00EB158A" w:rsidP="00CC1F04">
      <w:pPr>
        <w:pStyle w:val="a6"/>
        <w:numPr>
          <w:ilvl w:val="1"/>
          <w:numId w:val="46"/>
        </w:numPr>
        <w:tabs>
          <w:tab w:val="left" w:pos="1134"/>
          <w:tab w:val="left" w:pos="2268"/>
        </w:tabs>
        <w:spacing w:line="317" w:lineRule="exact"/>
        <w:ind w:left="0" w:firstLine="709"/>
        <w:jc w:val="both"/>
        <w:rPr>
          <w:lang w:val="ru-RU"/>
        </w:rPr>
      </w:pPr>
      <w:r w:rsidRPr="004F4E72">
        <w:rPr>
          <w:lang w:val="ru-RU"/>
        </w:rPr>
        <w:t>распознавать опытным путем газообразные вещества: углекислый газ и</w:t>
      </w:r>
      <w:r w:rsidRPr="004F4E72">
        <w:rPr>
          <w:spacing w:val="-25"/>
          <w:lang w:val="ru-RU"/>
        </w:rPr>
        <w:t xml:space="preserve"> </w:t>
      </w:r>
      <w:r w:rsidRPr="004F4E72">
        <w:rPr>
          <w:lang w:val="ru-RU"/>
        </w:rPr>
        <w:t>аммиак;</w:t>
      </w:r>
    </w:p>
    <w:p w:rsidR="00DD2384" w:rsidRPr="002C39DC" w:rsidRDefault="00EB158A" w:rsidP="00CC1F04">
      <w:pPr>
        <w:pStyle w:val="a6"/>
        <w:numPr>
          <w:ilvl w:val="1"/>
          <w:numId w:val="46"/>
        </w:numPr>
        <w:tabs>
          <w:tab w:val="left" w:pos="1134"/>
          <w:tab w:val="left" w:pos="2268"/>
        </w:tabs>
        <w:spacing w:line="317" w:lineRule="exact"/>
        <w:ind w:left="0" w:firstLine="0"/>
        <w:jc w:val="both"/>
        <w:rPr>
          <w:lang w:val="ru-RU"/>
        </w:rPr>
      </w:pPr>
      <w:r w:rsidRPr="002C39DC">
        <w:rPr>
          <w:lang w:val="ru-RU"/>
        </w:rPr>
        <w:t>характеризовать взаимосвязь между составом, строением и свойствами</w:t>
      </w:r>
      <w:r w:rsidRPr="002C39DC">
        <w:rPr>
          <w:spacing w:val="-28"/>
          <w:lang w:val="ru-RU"/>
        </w:rPr>
        <w:t xml:space="preserve"> </w:t>
      </w:r>
      <w:r w:rsidRPr="002C39DC">
        <w:rPr>
          <w:lang w:val="ru-RU"/>
        </w:rPr>
        <w:t>металлов;</w:t>
      </w:r>
    </w:p>
    <w:p w:rsidR="00DA0AA8" w:rsidRDefault="00EB158A" w:rsidP="00CC1F04">
      <w:pPr>
        <w:pStyle w:val="a6"/>
        <w:numPr>
          <w:ilvl w:val="1"/>
          <w:numId w:val="46"/>
        </w:numPr>
        <w:tabs>
          <w:tab w:val="left" w:pos="1134"/>
          <w:tab w:val="left" w:pos="2268"/>
        </w:tabs>
        <w:ind w:left="0" w:right="280" w:firstLine="709"/>
        <w:jc w:val="both"/>
        <w:rPr>
          <w:lang w:val="ru-RU"/>
        </w:rPr>
      </w:pPr>
      <w:r w:rsidRPr="004F4E72">
        <w:rPr>
          <w:lang w:val="ru-RU"/>
        </w:rPr>
        <w:t>называть органические вещества по их формуле: метан, этан, этилен, мет</w:t>
      </w:r>
      <w:r w:rsidR="00DA0AA8">
        <w:rPr>
          <w:lang w:val="ru-RU"/>
        </w:rPr>
        <w:t>анол, этанол,</w:t>
      </w:r>
    </w:p>
    <w:p w:rsidR="00DD2384" w:rsidRPr="00DA0AA8" w:rsidRDefault="00EB158A" w:rsidP="00A7670C">
      <w:pPr>
        <w:tabs>
          <w:tab w:val="left" w:pos="1134"/>
          <w:tab w:val="left" w:pos="2268"/>
        </w:tabs>
        <w:ind w:right="280" w:firstLine="709"/>
        <w:jc w:val="both"/>
        <w:rPr>
          <w:lang w:val="ru-RU"/>
        </w:rPr>
      </w:pPr>
      <w:r w:rsidRPr="00DA0AA8">
        <w:rPr>
          <w:lang w:val="ru-RU"/>
        </w:rPr>
        <w:t>глицерин, уксусная кислота, аминоуксусная кислота, стеариновая кислота, олеиновая кислота,</w:t>
      </w:r>
      <w:r w:rsidRPr="00DA0AA8">
        <w:rPr>
          <w:spacing w:val="-6"/>
          <w:lang w:val="ru-RU"/>
        </w:rPr>
        <w:t xml:space="preserve"> </w:t>
      </w:r>
      <w:r w:rsidRPr="00DA0AA8">
        <w:rPr>
          <w:lang w:val="ru-RU"/>
        </w:rPr>
        <w:t>глюкоза;</w:t>
      </w:r>
    </w:p>
    <w:p w:rsidR="00DA0AA8" w:rsidRDefault="00EB158A" w:rsidP="00CC1F04">
      <w:pPr>
        <w:pStyle w:val="a6"/>
        <w:numPr>
          <w:ilvl w:val="1"/>
          <w:numId w:val="46"/>
        </w:numPr>
        <w:tabs>
          <w:tab w:val="left" w:pos="1134"/>
        </w:tabs>
        <w:spacing w:before="2" w:line="237" w:lineRule="auto"/>
        <w:ind w:left="0" w:right="277" w:firstLine="709"/>
        <w:jc w:val="both"/>
        <w:rPr>
          <w:lang w:val="ru-RU"/>
        </w:rPr>
      </w:pPr>
      <w:r w:rsidRPr="004F4E72">
        <w:rPr>
          <w:lang w:val="ru-RU"/>
        </w:rPr>
        <w:t>оценивать влияние химического загрязнен</w:t>
      </w:r>
      <w:r w:rsidR="00DA0AA8">
        <w:rPr>
          <w:lang w:val="ru-RU"/>
        </w:rPr>
        <w:t>ия окружающей среды на организм</w:t>
      </w:r>
    </w:p>
    <w:p w:rsidR="00DD2384" w:rsidRPr="00DA0AA8" w:rsidRDefault="00EB158A" w:rsidP="00A7670C">
      <w:pPr>
        <w:tabs>
          <w:tab w:val="left" w:pos="1674"/>
          <w:tab w:val="left" w:pos="2268"/>
        </w:tabs>
        <w:spacing w:before="2" w:line="237" w:lineRule="auto"/>
        <w:ind w:right="277"/>
        <w:jc w:val="both"/>
        <w:rPr>
          <w:lang w:val="ru-RU"/>
        </w:rPr>
      </w:pPr>
      <w:r w:rsidRPr="00DA0AA8">
        <w:rPr>
          <w:lang w:val="ru-RU"/>
        </w:rPr>
        <w:t>человека;</w:t>
      </w:r>
    </w:p>
    <w:p w:rsidR="00DD2384" w:rsidRPr="004F4E72" w:rsidRDefault="00EB158A" w:rsidP="00CC1F04">
      <w:pPr>
        <w:pStyle w:val="a6"/>
        <w:numPr>
          <w:ilvl w:val="1"/>
          <w:numId w:val="46"/>
        </w:numPr>
        <w:tabs>
          <w:tab w:val="left" w:pos="1134"/>
          <w:tab w:val="left" w:pos="2268"/>
        </w:tabs>
        <w:spacing w:before="3" w:line="318" w:lineRule="exact"/>
        <w:ind w:left="0" w:firstLine="709"/>
        <w:jc w:val="both"/>
        <w:rPr>
          <w:lang w:val="ru-RU"/>
        </w:rPr>
      </w:pPr>
      <w:r w:rsidRPr="004F4E72">
        <w:rPr>
          <w:lang w:val="ru-RU"/>
        </w:rPr>
        <w:t>грамотно обращаться с веществами в повседневной</w:t>
      </w:r>
      <w:r w:rsidRPr="004F4E72">
        <w:rPr>
          <w:spacing w:val="-6"/>
          <w:lang w:val="ru-RU"/>
        </w:rPr>
        <w:t xml:space="preserve"> </w:t>
      </w:r>
      <w:r w:rsidRPr="004F4E72">
        <w:rPr>
          <w:lang w:val="ru-RU"/>
        </w:rPr>
        <w:t>жизни</w:t>
      </w:r>
    </w:p>
    <w:p w:rsidR="00DD2384" w:rsidRPr="002C39DC" w:rsidRDefault="00EB158A" w:rsidP="00CC1F04">
      <w:pPr>
        <w:pStyle w:val="a6"/>
        <w:numPr>
          <w:ilvl w:val="1"/>
          <w:numId w:val="46"/>
        </w:numPr>
        <w:tabs>
          <w:tab w:val="left" w:pos="1134"/>
          <w:tab w:val="left" w:pos="1674"/>
          <w:tab w:val="left" w:pos="2268"/>
          <w:tab w:val="left" w:pos="3176"/>
          <w:tab w:val="left" w:pos="4885"/>
          <w:tab w:val="left" w:pos="6414"/>
          <w:tab w:val="left" w:pos="7578"/>
          <w:tab w:val="left" w:pos="9031"/>
        </w:tabs>
        <w:ind w:left="0" w:right="284" w:firstLine="709"/>
        <w:jc w:val="both"/>
        <w:rPr>
          <w:lang w:val="ru-RU"/>
        </w:rPr>
      </w:pPr>
      <w:r w:rsidRPr="002C39DC">
        <w:rPr>
          <w:lang w:val="ru-RU"/>
        </w:rPr>
        <w:t>определять</w:t>
      </w:r>
      <w:r w:rsidRPr="002C39DC">
        <w:rPr>
          <w:lang w:val="ru-RU"/>
        </w:rPr>
        <w:tab/>
        <w:t>возможно</w:t>
      </w:r>
      <w:r w:rsidR="002C39DC" w:rsidRPr="002C39DC">
        <w:rPr>
          <w:lang w:val="ru-RU"/>
        </w:rPr>
        <w:t xml:space="preserve">сть протекания реакций </w:t>
      </w:r>
      <w:r w:rsidR="00DA0AA8" w:rsidRPr="002C39DC">
        <w:rPr>
          <w:lang w:val="ru-RU"/>
        </w:rPr>
        <w:t>некоторы</w:t>
      </w:r>
      <w:r w:rsidR="002C39DC" w:rsidRPr="002C39DC">
        <w:rPr>
          <w:lang w:val="ru-RU"/>
        </w:rPr>
        <w:t xml:space="preserve">х </w:t>
      </w:r>
      <w:r w:rsidRPr="002C39DC">
        <w:rPr>
          <w:w w:val="95"/>
          <w:lang w:val="ru-RU"/>
        </w:rPr>
        <w:t xml:space="preserve">представителей </w:t>
      </w:r>
      <w:r w:rsidRPr="002C39DC">
        <w:rPr>
          <w:lang w:val="ru-RU"/>
        </w:rPr>
        <w:t>органических веществ с кислородом, водородом, металлами, основаниями,</w:t>
      </w:r>
      <w:r w:rsidRPr="002C39DC">
        <w:rPr>
          <w:spacing w:val="-32"/>
          <w:lang w:val="ru-RU"/>
        </w:rPr>
        <w:t xml:space="preserve"> </w:t>
      </w:r>
      <w:r w:rsidRPr="002C39DC">
        <w:rPr>
          <w:lang w:val="ru-RU"/>
        </w:rPr>
        <w:t>галогенами.</w:t>
      </w:r>
    </w:p>
    <w:p w:rsidR="00DD2384" w:rsidRPr="004F4E72" w:rsidRDefault="00EB158A" w:rsidP="00A7670C">
      <w:pPr>
        <w:pStyle w:val="4"/>
        <w:tabs>
          <w:tab w:val="left" w:pos="2268"/>
        </w:tabs>
        <w:spacing w:before="5" w:line="295" w:lineRule="exact"/>
        <w:ind w:left="1560"/>
        <w:jc w:val="both"/>
        <w:rPr>
          <w:sz w:val="22"/>
          <w:szCs w:val="22"/>
        </w:rPr>
      </w:pPr>
      <w:r w:rsidRPr="004F4E72">
        <w:rPr>
          <w:sz w:val="22"/>
          <w:szCs w:val="22"/>
        </w:rPr>
        <w:t>Выпускник получит возможность научиться:</w:t>
      </w:r>
    </w:p>
    <w:p w:rsidR="00DA0AA8" w:rsidRPr="00A7520A" w:rsidRDefault="00EB158A" w:rsidP="00CC1F04">
      <w:pPr>
        <w:pStyle w:val="a6"/>
        <w:numPr>
          <w:ilvl w:val="1"/>
          <w:numId w:val="46"/>
        </w:numPr>
        <w:tabs>
          <w:tab w:val="left" w:pos="1134"/>
          <w:tab w:val="left" w:pos="2268"/>
        </w:tabs>
        <w:ind w:left="0" w:right="286" w:firstLine="709"/>
        <w:jc w:val="both"/>
        <w:rPr>
          <w:lang w:val="ru-RU"/>
        </w:rPr>
      </w:pPr>
      <w:r w:rsidRPr="00A7520A">
        <w:rPr>
          <w:lang w:val="ru-RU"/>
        </w:rPr>
        <w:t>выдвигать и проверять экспериментально гипотезы о химических свойствах ве</w:t>
      </w:r>
      <w:r w:rsidR="00DA0AA8" w:rsidRPr="00A7520A">
        <w:rPr>
          <w:lang w:val="ru-RU"/>
        </w:rPr>
        <w:t>ществ</w:t>
      </w:r>
    </w:p>
    <w:p w:rsidR="00DD2384" w:rsidRPr="00A7520A" w:rsidRDefault="00EB158A" w:rsidP="00A7670C">
      <w:pPr>
        <w:tabs>
          <w:tab w:val="left" w:pos="1134"/>
          <w:tab w:val="left" w:pos="2268"/>
        </w:tabs>
        <w:ind w:right="286"/>
        <w:jc w:val="both"/>
        <w:rPr>
          <w:lang w:val="ru-RU"/>
        </w:rPr>
      </w:pPr>
      <w:r w:rsidRPr="00A7520A">
        <w:rPr>
          <w:lang w:val="ru-RU"/>
        </w:rPr>
        <w:t>на основе их состава и строения, их способности вступать в химические реакции, о характере и продуктах различных химических</w:t>
      </w:r>
      <w:r w:rsidRPr="00A7520A">
        <w:rPr>
          <w:spacing w:val="-7"/>
          <w:lang w:val="ru-RU"/>
        </w:rPr>
        <w:t xml:space="preserve"> </w:t>
      </w:r>
      <w:r w:rsidRPr="00A7520A">
        <w:rPr>
          <w:lang w:val="ru-RU"/>
        </w:rPr>
        <w:t>реакций;</w:t>
      </w:r>
    </w:p>
    <w:p w:rsidR="00DA0AA8" w:rsidRPr="00A7520A" w:rsidRDefault="00EB158A" w:rsidP="00CC1F04">
      <w:pPr>
        <w:pStyle w:val="a6"/>
        <w:numPr>
          <w:ilvl w:val="1"/>
          <w:numId w:val="46"/>
        </w:numPr>
        <w:tabs>
          <w:tab w:val="left" w:pos="1134"/>
          <w:tab w:val="left" w:pos="2268"/>
        </w:tabs>
        <w:spacing w:line="237" w:lineRule="auto"/>
        <w:ind w:left="0" w:right="283" w:firstLine="709"/>
        <w:jc w:val="both"/>
        <w:rPr>
          <w:lang w:val="ru-RU"/>
        </w:rPr>
      </w:pPr>
      <w:r w:rsidRPr="00A7520A">
        <w:rPr>
          <w:lang w:val="ru-RU"/>
        </w:rPr>
        <w:t>характеризовать вещества по составу, стро</w:t>
      </w:r>
      <w:r w:rsidR="00DA0AA8" w:rsidRPr="00A7520A">
        <w:rPr>
          <w:lang w:val="ru-RU"/>
        </w:rPr>
        <w:t>ению и свойствам, устанавливать</w:t>
      </w:r>
    </w:p>
    <w:p w:rsidR="00DD2384" w:rsidRPr="00A7520A" w:rsidRDefault="00EB158A" w:rsidP="00A7670C">
      <w:pPr>
        <w:tabs>
          <w:tab w:val="left" w:pos="1134"/>
          <w:tab w:val="left" w:pos="2268"/>
        </w:tabs>
        <w:spacing w:line="237" w:lineRule="auto"/>
        <w:ind w:right="283"/>
        <w:jc w:val="both"/>
        <w:rPr>
          <w:lang w:val="ru-RU"/>
        </w:rPr>
      </w:pPr>
      <w:r w:rsidRPr="00A7520A">
        <w:rPr>
          <w:lang w:val="ru-RU"/>
        </w:rPr>
        <w:t>причинно-следственные связи между данными характеристиками</w:t>
      </w:r>
      <w:r w:rsidRPr="00A7520A">
        <w:rPr>
          <w:spacing w:val="-8"/>
          <w:lang w:val="ru-RU"/>
        </w:rPr>
        <w:t xml:space="preserve"> </w:t>
      </w:r>
      <w:r w:rsidRPr="00A7520A">
        <w:rPr>
          <w:lang w:val="ru-RU"/>
        </w:rPr>
        <w:t>вещества;</w:t>
      </w:r>
    </w:p>
    <w:p w:rsidR="00DA0AA8" w:rsidRPr="00A7520A" w:rsidRDefault="00EB158A" w:rsidP="00CC1F04">
      <w:pPr>
        <w:pStyle w:val="a6"/>
        <w:numPr>
          <w:ilvl w:val="1"/>
          <w:numId w:val="46"/>
        </w:numPr>
        <w:tabs>
          <w:tab w:val="left" w:pos="1134"/>
          <w:tab w:val="left" w:pos="2268"/>
        </w:tabs>
        <w:spacing w:before="5" w:line="237" w:lineRule="auto"/>
        <w:ind w:left="0" w:right="288" w:firstLine="709"/>
        <w:jc w:val="both"/>
        <w:rPr>
          <w:lang w:val="ru-RU"/>
        </w:rPr>
      </w:pPr>
      <w:r w:rsidRPr="00A7520A">
        <w:rPr>
          <w:lang w:val="ru-RU"/>
        </w:rPr>
        <w:t xml:space="preserve">составлять молекулярные и полные ионные </w:t>
      </w:r>
      <w:r w:rsidR="00DA0AA8" w:rsidRPr="00A7520A">
        <w:rPr>
          <w:lang w:val="ru-RU"/>
        </w:rPr>
        <w:t>уравнения по сокращенным ионным</w:t>
      </w:r>
    </w:p>
    <w:p w:rsidR="00DD2384" w:rsidRPr="00A7520A" w:rsidRDefault="00EB158A" w:rsidP="00A7670C">
      <w:pPr>
        <w:tabs>
          <w:tab w:val="left" w:pos="1134"/>
          <w:tab w:val="left" w:pos="2268"/>
        </w:tabs>
        <w:spacing w:before="5" w:line="237" w:lineRule="auto"/>
        <w:ind w:right="288"/>
        <w:jc w:val="both"/>
        <w:rPr>
          <w:lang w:val="ru-RU"/>
        </w:rPr>
      </w:pPr>
      <w:r w:rsidRPr="00A7520A">
        <w:rPr>
          <w:lang w:val="ru-RU"/>
        </w:rPr>
        <w:t>уравнениям;</w:t>
      </w:r>
    </w:p>
    <w:p w:rsidR="00DA0AA8" w:rsidRPr="00A7520A" w:rsidRDefault="00EB158A" w:rsidP="00CC1F04">
      <w:pPr>
        <w:pStyle w:val="a6"/>
        <w:numPr>
          <w:ilvl w:val="1"/>
          <w:numId w:val="46"/>
        </w:numPr>
        <w:tabs>
          <w:tab w:val="left" w:pos="1134"/>
          <w:tab w:val="left" w:pos="2268"/>
        </w:tabs>
        <w:spacing w:before="3"/>
        <w:ind w:left="0" w:right="287" w:firstLine="709"/>
        <w:jc w:val="both"/>
        <w:rPr>
          <w:lang w:val="ru-RU"/>
        </w:rPr>
      </w:pPr>
      <w:r w:rsidRPr="00A7520A">
        <w:rPr>
          <w:lang w:val="ru-RU"/>
        </w:rPr>
        <w:t>прогнозировать способность вещес</w:t>
      </w:r>
      <w:r w:rsidR="00DA0AA8" w:rsidRPr="00A7520A">
        <w:rPr>
          <w:lang w:val="ru-RU"/>
        </w:rPr>
        <w:t>тва проявлять окислительные или</w:t>
      </w:r>
    </w:p>
    <w:p w:rsidR="00DD2384" w:rsidRPr="00A7520A" w:rsidRDefault="00EB158A" w:rsidP="00A7670C">
      <w:pPr>
        <w:tabs>
          <w:tab w:val="left" w:pos="1134"/>
          <w:tab w:val="left" w:pos="2268"/>
        </w:tabs>
        <w:spacing w:before="3"/>
        <w:ind w:right="287" w:firstLine="709"/>
        <w:jc w:val="both"/>
        <w:rPr>
          <w:lang w:val="ru-RU"/>
        </w:rPr>
      </w:pPr>
      <w:r w:rsidRPr="00A7520A">
        <w:rPr>
          <w:lang w:val="ru-RU"/>
        </w:rPr>
        <w:t>восстановительные свойства с учетом степеней окисления элементов, входящих в его состав;</w:t>
      </w:r>
    </w:p>
    <w:p w:rsidR="00DA0AA8" w:rsidRPr="00A7520A" w:rsidRDefault="00EB158A" w:rsidP="00CC1F04">
      <w:pPr>
        <w:pStyle w:val="a6"/>
        <w:numPr>
          <w:ilvl w:val="1"/>
          <w:numId w:val="46"/>
        </w:numPr>
        <w:tabs>
          <w:tab w:val="left" w:pos="1134"/>
          <w:tab w:val="left" w:pos="2268"/>
          <w:tab w:val="left" w:pos="3308"/>
          <w:tab w:val="left" w:pos="4725"/>
          <w:tab w:val="left" w:pos="5980"/>
          <w:tab w:val="left" w:pos="8422"/>
        </w:tabs>
        <w:ind w:left="0" w:right="288" w:firstLine="709"/>
        <w:jc w:val="both"/>
        <w:rPr>
          <w:lang w:val="ru-RU"/>
        </w:rPr>
      </w:pPr>
      <w:r w:rsidRPr="00A7520A">
        <w:rPr>
          <w:lang w:val="ru-RU"/>
        </w:rPr>
        <w:t>составлять</w:t>
      </w:r>
      <w:r w:rsidRPr="00A7520A">
        <w:rPr>
          <w:lang w:val="ru-RU"/>
        </w:rPr>
        <w:tab/>
        <w:t>ура</w:t>
      </w:r>
      <w:r w:rsidR="00DA0AA8" w:rsidRPr="00A7520A">
        <w:rPr>
          <w:lang w:val="ru-RU"/>
        </w:rPr>
        <w:t>внения</w:t>
      </w:r>
      <w:r w:rsidR="00DA0AA8" w:rsidRPr="00A7520A">
        <w:rPr>
          <w:lang w:val="ru-RU"/>
        </w:rPr>
        <w:tab/>
        <w:t>реакций,</w:t>
      </w:r>
      <w:r w:rsidR="00DA0AA8" w:rsidRPr="00A7520A">
        <w:rPr>
          <w:lang w:val="ru-RU"/>
        </w:rPr>
        <w:tab/>
        <w:t>соответствующих</w:t>
      </w:r>
    </w:p>
    <w:p w:rsidR="00DD2384" w:rsidRPr="00A7520A" w:rsidRDefault="00EB158A" w:rsidP="00A7670C">
      <w:pPr>
        <w:tabs>
          <w:tab w:val="left" w:pos="1134"/>
          <w:tab w:val="left" w:pos="2268"/>
          <w:tab w:val="left" w:pos="3308"/>
          <w:tab w:val="left" w:pos="4725"/>
          <w:tab w:val="left" w:pos="5980"/>
          <w:tab w:val="left" w:pos="8422"/>
        </w:tabs>
        <w:ind w:right="288"/>
        <w:jc w:val="both"/>
        <w:rPr>
          <w:lang w:val="ru-RU"/>
        </w:rPr>
      </w:pPr>
      <w:r w:rsidRPr="00A7520A">
        <w:rPr>
          <w:lang w:val="ru-RU"/>
        </w:rPr>
        <w:t>последовательности превращений неорганических веществ различных</w:t>
      </w:r>
      <w:r w:rsidRPr="00A7520A">
        <w:rPr>
          <w:spacing w:val="-5"/>
          <w:lang w:val="ru-RU"/>
        </w:rPr>
        <w:t xml:space="preserve"> </w:t>
      </w:r>
      <w:r w:rsidRPr="00A7520A">
        <w:rPr>
          <w:lang w:val="ru-RU"/>
        </w:rPr>
        <w:t>классов;</w:t>
      </w:r>
    </w:p>
    <w:p w:rsidR="00DA0AA8" w:rsidRPr="00A7520A" w:rsidRDefault="00EB158A" w:rsidP="00CC1F04">
      <w:pPr>
        <w:pStyle w:val="a6"/>
        <w:numPr>
          <w:ilvl w:val="1"/>
          <w:numId w:val="46"/>
        </w:numPr>
        <w:tabs>
          <w:tab w:val="left" w:pos="1134"/>
          <w:tab w:val="left" w:pos="2268"/>
        </w:tabs>
        <w:spacing w:line="318" w:lineRule="exact"/>
        <w:ind w:left="0" w:firstLine="709"/>
        <w:jc w:val="both"/>
        <w:rPr>
          <w:lang w:val="ru-RU"/>
        </w:rPr>
      </w:pPr>
      <w:r w:rsidRPr="00A7520A">
        <w:rPr>
          <w:lang w:val="ru-RU"/>
        </w:rPr>
        <w:t>выдвигать и проверять экспериментально гипотезы о результатах</w:t>
      </w:r>
      <w:r w:rsidRPr="00A7520A">
        <w:rPr>
          <w:spacing w:val="-5"/>
          <w:lang w:val="ru-RU"/>
        </w:rPr>
        <w:t xml:space="preserve"> </w:t>
      </w:r>
      <w:r w:rsidRPr="00A7520A">
        <w:rPr>
          <w:lang w:val="ru-RU"/>
        </w:rPr>
        <w:t>воздействия</w:t>
      </w:r>
    </w:p>
    <w:p w:rsidR="00DD2384" w:rsidRPr="00A7520A" w:rsidRDefault="00EB158A" w:rsidP="00A7670C">
      <w:pPr>
        <w:tabs>
          <w:tab w:val="left" w:pos="1134"/>
          <w:tab w:val="left" w:pos="2268"/>
        </w:tabs>
        <w:spacing w:line="318" w:lineRule="exact"/>
        <w:jc w:val="both"/>
        <w:rPr>
          <w:lang w:val="ru-RU"/>
        </w:rPr>
      </w:pPr>
      <w:r w:rsidRPr="00A7520A">
        <w:rPr>
          <w:lang w:val="ru-RU"/>
        </w:rPr>
        <w:t>различных факторов на изменение скорости химической реакции;</w:t>
      </w:r>
    </w:p>
    <w:p w:rsidR="00DA0AA8" w:rsidRPr="00A7520A" w:rsidRDefault="00EB158A" w:rsidP="00CC1F04">
      <w:pPr>
        <w:pStyle w:val="a6"/>
        <w:numPr>
          <w:ilvl w:val="1"/>
          <w:numId w:val="46"/>
        </w:numPr>
        <w:tabs>
          <w:tab w:val="left" w:pos="1134"/>
          <w:tab w:val="left" w:pos="2268"/>
        </w:tabs>
        <w:ind w:left="0" w:right="282" w:firstLine="709"/>
        <w:jc w:val="both"/>
        <w:rPr>
          <w:lang w:val="ru-RU"/>
        </w:rPr>
      </w:pPr>
      <w:r w:rsidRPr="00A7520A">
        <w:rPr>
          <w:lang w:val="ru-RU"/>
        </w:rPr>
        <w:t>использовать приобретенные знания для экол</w:t>
      </w:r>
      <w:r w:rsidR="00DA0AA8" w:rsidRPr="00A7520A">
        <w:rPr>
          <w:lang w:val="ru-RU"/>
        </w:rPr>
        <w:t>огически грамотного поведения в</w:t>
      </w:r>
    </w:p>
    <w:p w:rsidR="00DD2384" w:rsidRPr="00A7520A" w:rsidRDefault="00EB158A" w:rsidP="00A7670C">
      <w:pPr>
        <w:tabs>
          <w:tab w:val="left" w:pos="1134"/>
          <w:tab w:val="left" w:pos="2268"/>
        </w:tabs>
        <w:ind w:right="282"/>
        <w:jc w:val="both"/>
        <w:rPr>
          <w:lang w:val="ru-RU"/>
        </w:rPr>
      </w:pPr>
      <w:r w:rsidRPr="00A7520A">
        <w:rPr>
          <w:lang w:val="ru-RU"/>
        </w:rPr>
        <w:t>окружающей</w:t>
      </w:r>
      <w:r w:rsidRPr="00A7520A">
        <w:rPr>
          <w:spacing w:val="-2"/>
          <w:lang w:val="ru-RU"/>
        </w:rPr>
        <w:t xml:space="preserve"> </w:t>
      </w:r>
      <w:r w:rsidRPr="00A7520A">
        <w:rPr>
          <w:lang w:val="ru-RU"/>
        </w:rPr>
        <w:t>среде;</w:t>
      </w:r>
    </w:p>
    <w:p w:rsidR="00DA0AA8" w:rsidRPr="00A7520A" w:rsidRDefault="00EB158A" w:rsidP="00CC1F04">
      <w:pPr>
        <w:pStyle w:val="a6"/>
        <w:numPr>
          <w:ilvl w:val="1"/>
          <w:numId w:val="46"/>
        </w:numPr>
        <w:tabs>
          <w:tab w:val="left" w:pos="1134"/>
          <w:tab w:val="left" w:pos="2268"/>
        </w:tabs>
        <w:ind w:left="0" w:right="282" w:firstLine="709"/>
        <w:jc w:val="both"/>
        <w:rPr>
          <w:lang w:val="ru-RU"/>
        </w:rPr>
      </w:pPr>
      <w:r w:rsidRPr="00A7520A">
        <w:rPr>
          <w:lang w:val="ru-RU"/>
        </w:rPr>
        <w:t>использовать приобретенные ключевые компет</w:t>
      </w:r>
      <w:r w:rsidR="00DA0AA8" w:rsidRPr="00A7520A">
        <w:rPr>
          <w:lang w:val="ru-RU"/>
        </w:rPr>
        <w:t>енции при выполнении проектов и</w:t>
      </w:r>
    </w:p>
    <w:p w:rsidR="00DD2384" w:rsidRPr="00A7520A" w:rsidRDefault="00EB158A" w:rsidP="00A7670C">
      <w:pPr>
        <w:tabs>
          <w:tab w:val="left" w:pos="1134"/>
          <w:tab w:val="left" w:pos="2268"/>
        </w:tabs>
        <w:ind w:right="282"/>
        <w:jc w:val="both"/>
        <w:rPr>
          <w:lang w:val="ru-RU"/>
        </w:rPr>
      </w:pPr>
      <w:r w:rsidRPr="00A7520A">
        <w:rPr>
          <w:lang w:val="ru-RU"/>
        </w:rPr>
        <w:t>учебно-исследовательских задач по изучению свойств, способов получения и распознавания</w:t>
      </w:r>
      <w:r w:rsidRPr="00A7520A">
        <w:rPr>
          <w:spacing w:val="-2"/>
          <w:lang w:val="ru-RU"/>
        </w:rPr>
        <w:t xml:space="preserve"> </w:t>
      </w:r>
      <w:r w:rsidRPr="00A7520A">
        <w:rPr>
          <w:lang w:val="ru-RU"/>
        </w:rPr>
        <w:t>веществ;</w:t>
      </w:r>
    </w:p>
    <w:p w:rsidR="00DD2384" w:rsidRPr="00A7520A" w:rsidRDefault="00EB158A" w:rsidP="00CC1F04">
      <w:pPr>
        <w:pStyle w:val="a6"/>
        <w:numPr>
          <w:ilvl w:val="1"/>
          <w:numId w:val="46"/>
        </w:numPr>
        <w:tabs>
          <w:tab w:val="left" w:pos="1134"/>
          <w:tab w:val="left" w:pos="2268"/>
        </w:tabs>
        <w:spacing w:line="318" w:lineRule="exact"/>
        <w:ind w:left="0" w:firstLine="709"/>
        <w:jc w:val="both"/>
        <w:rPr>
          <w:lang w:val="ru-RU"/>
        </w:rPr>
      </w:pPr>
      <w:r w:rsidRPr="00A7520A">
        <w:rPr>
          <w:lang w:val="ru-RU"/>
        </w:rPr>
        <w:t>объективно оценивать информацию о веществах и химических</w:t>
      </w:r>
      <w:r w:rsidRPr="00A7520A">
        <w:rPr>
          <w:spacing w:val="-16"/>
          <w:lang w:val="ru-RU"/>
        </w:rPr>
        <w:t xml:space="preserve"> </w:t>
      </w:r>
      <w:r w:rsidRPr="00A7520A">
        <w:rPr>
          <w:lang w:val="ru-RU"/>
        </w:rPr>
        <w:t>процессах;</w:t>
      </w:r>
    </w:p>
    <w:p w:rsidR="00DA0AA8" w:rsidRPr="00A7520A" w:rsidRDefault="00EB158A" w:rsidP="00CC1F04">
      <w:pPr>
        <w:pStyle w:val="a6"/>
        <w:numPr>
          <w:ilvl w:val="1"/>
          <w:numId w:val="46"/>
        </w:numPr>
        <w:tabs>
          <w:tab w:val="left" w:pos="1134"/>
          <w:tab w:val="left" w:pos="2268"/>
        </w:tabs>
        <w:spacing w:before="1" w:line="237" w:lineRule="auto"/>
        <w:ind w:left="0" w:right="284" w:firstLine="709"/>
        <w:jc w:val="both"/>
        <w:rPr>
          <w:lang w:val="ru-RU"/>
        </w:rPr>
      </w:pPr>
      <w:r w:rsidRPr="00A7520A">
        <w:rPr>
          <w:lang w:val="ru-RU"/>
        </w:rPr>
        <w:lastRenderedPageBreak/>
        <w:t>критически относиться к псевдонаучной информа</w:t>
      </w:r>
      <w:r w:rsidR="00DA0AA8" w:rsidRPr="00A7520A">
        <w:rPr>
          <w:lang w:val="ru-RU"/>
        </w:rPr>
        <w:t>ции, недобросовестной рекламе в</w:t>
      </w:r>
    </w:p>
    <w:p w:rsidR="00DD2384" w:rsidRPr="00A7520A" w:rsidRDefault="00EB158A" w:rsidP="00A7670C">
      <w:pPr>
        <w:tabs>
          <w:tab w:val="left" w:pos="1134"/>
          <w:tab w:val="left" w:pos="2268"/>
        </w:tabs>
        <w:spacing w:before="1" w:line="237" w:lineRule="auto"/>
        <w:ind w:right="284"/>
        <w:jc w:val="both"/>
        <w:rPr>
          <w:lang w:val="ru-RU"/>
        </w:rPr>
      </w:pPr>
      <w:r w:rsidRPr="00A7520A">
        <w:rPr>
          <w:lang w:val="ru-RU"/>
        </w:rPr>
        <w:t>средствах массовой</w:t>
      </w:r>
      <w:r w:rsidRPr="00A7520A">
        <w:rPr>
          <w:spacing w:val="-3"/>
          <w:lang w:val="ru-RU"/>
        </w:rPr>
        <w:t xml:space="preserve"> </w:t>
      </w:r>
      <w:r w:rsidRPr="00A7520A">
        <w:rPr>
          <w:lang w:val="ru-RU"/>
        </w:rPr>
        <w:t>информации;</w:t>
      </w:r>
    </w:p>
    <w:p w:rsidR="00DA0AA8" w:rsidRPr="00A7520A" w:rsidRDefault="00EB158A" w:rsidP="00CC1F04">
      <w:pPr>
        <w:pStyle w:val="a6"/>
        <w:numPr>
          <w:ilvl w:val="1"/>
          <w:numId w:val="46"/>
        </w:numPr>
        <w:tabs>
          <w:tab w:val="left" w:pos="1134"/>
          <w:tab w:val="left" w:pos="2268"/>
        </w:tabs>
        <w:spacing w:before="6" w:line="237" w:lineRule="auto"/>
        <w:ind w:left="0" w:right="284" w:firstLine="709"/>
        <w:jc w:val="both"/>
        <w:rPr>
          <w:lang w:val="ru-RU"/>
        </w:rPr>
      </w:pPr>
      <w:r w:rsidRPr="00A7520A">
        <w:rPr>
          <w:lang w:val="ru-RU"/>
        </w:rPr>
        <w:t>осознавать значение теоретических знаний по химии для практической деятельности</w:t>
      </w:r>
    </w:p>
    <w:p w:rsidR="00DD2384" w:rsidRPr="00A7520A" w:rsidRDefault="00EB158A" w:rsidP="00A7670C">
      <w:pPr>
        <w:tabs>
          <w:tab w:val="left" w:pos="1134"/>
          <w:tab w:val="left" w:pos="2268"/>
        </w:tabs>
        <w:spacing w:before="6" w:line="237" w:lineRule="auto"/>
        <w:ind w:right="284"/>
        <w:jc w:val="both"/>
        <w:rPr>
          <w:lang w:val="ru-RU"/>
        </w:rPr>
      </w:pPr>
      <w:r w:rsidRPr="00A7520A">
        <w:rPr>
          <w:lang w:val="ru-RU"/>
        </w:rPr>
        <w:t>человека;</w:t>
      </w:r>
    </w:p>
    <w:p w:rsidR="00DA0AA8" w:rsidRPr="00A7520A" w:rsidRDefault="00EB158A" w:rsidP="00CC1F04">
      <w:pPr>
        <w:pStyle w:val="a6"/>
        <w:numPr>
          <w:ilvl w:val="1"/>
          <w:numId w:val="46"/>
        </w:numPr>
        <w:tabs>
          <w:tab w:val="left" w:pos="1134"/>
          <w:tab w:val="left" w:pos="2268"/>
        </w:tabs>
        <w:spacing w:before="2"/>
        <w:ind w:left="0" w:right="279" w:firstLine="709"/>
        <w:jc w:val="both"/>
        <w:rPr>
          <w:lang w:val="ru-RU"/>
        </w:rPr>
      </w:pPr>
      <w:r w:rsidRPr="00A7520A">
        <w:rPr>
          <w:lang w:val="ru-RU"/>
        </w:rPr>
        <w:t xml:space="preserve">создавать модели и схемы для решения учебных </w:t>
      </w:r>
      <w:r w:rsidR="00DA0AA8" w:rsidRPr="00A7520A">
        <w:rPr>
          <w:lang w:val="ru-RU"/>
        </w:rPr>
        <w:t>и познавательных задач;понимать</w:t>
      </w:r>
    </w:p>
    <w:p w:rsidR="00DA0AA8" w:rsidRPr="00A7520A" w:rsidRDefault="00EB158A" w:rsidP="00A7670C">
      <w:pPr>
        <w:tabs>
          <w:tab w:val="left" w:pos="1134"/>
          <w:tab w:val="left" w:pos="2268"/>
        </w:tabs>
        <w:spacing w:before="2"/>
        <w:ind w:right="279"/>
        <w:jc w:val="both"/>
        <w:rPr>
          <w:lang w:val="ru-RU"/>
        </w:rPr>
      </w:pPr>
      <w:r w:rsidRPr="00A7520A">
        <w:rPr>
          <w:lang w:val="ru-RU"/>
        </w:rPr>
        <w:t>необходимость соблюдения предписаний, предлагаемых в инструкциях по использованию лекарств, средств бытовой химии и</w:t>
      </w:r>
      <w:r w:rsidRPr="00A7520A">
        <w:rPr>
          <w:spacing w:val="-12"/>
          <w:lang w:val="ru-RU"/>
        </w:rPr>
        <w:t xml:space="preserve"> </w:t>
      </w:r>
      <w:r w:rsidRPr="00A7520A">
        <w:rPr>
          <w:lang w:val="ru-RU"/>
        </w:rPr>
        <w:t>др.</w:t>
      </w:r>
    </w:p>
    <w:p w:rsidR="00DA0AA8" w:rsidRPr="00A7520A" w:rsidRDefault="00DA0AA8" w:rsidP="00A7670C">
      <w:pPr>
        <w:tabs>
          <w:tab w:val="left" w:pos="1134"/>
          <w:tab w:val="left" w:pos="2268"/>
        </w:tabs>
        <w:spacing w:before="2"/>
        <w:ind w:right="279"/>
        <w:jc w:val="both"/>
        <w:rPr>
          <w:lang w:val="ru-RU"/>
        </w:rPr>
      </w:pPr>
    </w:p>
    <w:p w:rsidR="00DA0AA8" w:rsidRDefault="00652F17" w:rsidP="00CC1F04">
      <w:pPr>
        <w:pStyle w:val="a6"/>
        <w:numPr>
          <w:ilvl w:val="3"/>
          <w:numId w:val="135"/>
        </w:numPr>
        <w:tabs>
          <w:tab w:val="left" w:pos="1134"/>
          <w:tab w:val="left" w:pos="2268"/>
        </w:tabs>
        <w:spacing w:before="2"/>
        <w:ind w:right="279" w:hanging="7777"/>
        <w:jc w:val="center"/>
        <w:rPr>
          <w:b/>
          <w:lang w:val="ru-RU"/>
        </w:rPr>
      </w:pPr>
      <w:r>
        <w:rPr>
          <w:b/>
          <w:lang w:val="ru-RU"/>
        </w:rPr>
        <w:t>1.2.4</w:t>
      </w:r>
      <w:r w:rsidR="00A7670C">
        <w:rPr>
          <w:b/>
          <w:lang w:val="ru-RU"/>
        </w:rPr>
        <w:t xml:space="preserve">.13.   </w:t>
      </w:r>
      <w:r w:rsidR="00EB158A" w:rsidRPr="00DA0AA8">
        <w:rPr>
          <w:b/>
          <w:lang w:val="ru-RU"/>
        </w:rPr>
        <w:t>Изобразительное искусство</w:t>
      </w:r>
    </w:p>
    <w:p w:rsidR="00DD2384" w:rsidRPr="00DA0AA8" w:rsidRDefault="00EB158A" w:rsidP="00A7670C">
      <w:pPr>
        <w:tabs>
          <w:tab w:val="left" w:pos="1134"/>
          <w:tab w:val="left" w:pos="2268"/>
        </w:tabs>
        <w:spacing w:before="2"/>
        <w:ind w:left="142" w:right="279"/>
        <w:jc w:val="both"/>
        <w:rPr>
          <w:b/>
          <w:lang w:val="ru-RU"/>
        </w:rPr>
      </w:pPr>
      <w:r w:rsidRPr="00DA0AA8">
        <w:rPr>
          <w:b/>
          <w:lang w:val="ru-RU"/>
        </w:rPr>
        <w:t>Выпускник</w:t>
      </w:r>
      <w:r w:rsidRPr="00DA0AA8">
        <w:rPr>
          <w:b/>
          <w:spacing w:val="-1"/>
          <w:lang w:val="ru-RU"/>
        </w:rPr>
        <w:t xml:space="preserve"> </w:t>
      </w:r>
      <w:r w:rsidRPr="00DA0AA8">
        <w:rPr>
          <w:b/>
          <w:lang w:val="ru-RU"/>
        </w:rPr>
        <w:t>научится:</w:t>
      </w:r>
    </w:p>
    <w:p w:rsidR="00DD2384" w:rsidRPr="004F4E72" w:rsidRDefault="00EB158A" w:rsidP="00CC1F04">
      <w:pPr>
        <w:pStyle w:val="a6"/>
        <w:numPr>
          <w:ilvl w:val="1"/>
          <w:numId w:val="46"/>
        </w:numPr>
        <w:tabs>
          <w:tab w:val="left" w:pos="1134"/>
        </w:tabs>
        <w:ind w:left="0" w:right="291" w:firstLine="708"/>
        <w:jc w:val="both"/>
        <w:rPr>
          <w:lang w:val="ru-RU"/>
        </w:rPr>
      </w:pPr>
      <w:r w:rsidRPr="004F4E72">
        <w:rPr>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w:t>
      </w:r>
      <w:r w:rsidRPr="004F4E72">
        <w:rPr>
          <w:spacing w:val="-8"/>
          <w:lang w:val="ru-RU"/>
        </w:rPr>
        <w:t xml:space="preserve"> </w:t>
      </w:r>
      <w:r w:rsidRPr="004F4E72">
        <w:rPr>
          <w:lang w:val="ru-RU"/>
        </w:rPr>
        <w:t>образов;</w:t>
      </w:r>
    </w:p>
    <w:p w:rsidR="00DD2384" w:rsidRPr="004F4E72" w:rsidRDefault="00EB158A" w:rsidP="00CC1F04">
      <w:pPr>
        <w:pStyle w:val="a6"/>
        <w:numPr>
          <w:ilvl w:val="1"/>
          <w:numId w:val="46"/>
        </w:numPr>
        <w:tabs>
          <w:tab w:val="left" w:pos="1134"/>
        </w:tabs>
        <w:ind w:left="0" w:right="291" w:firstLine="708"/>
        <w:jc w:val="both"/>
        <w:rPr>
          <w:lang w:val="ru-RU"/>
        </w:rPr>
      </w:pPr>
      <w:r w:rsidRPr="004F4E72">
        <w:rPr>
          <w:lang w:val="ru-RU"/>
        </w:rPr>
        <w:t>раскрывать смысл народных праздников и обрядов и их отражение в народном искусстве и в современной</w:t>
      </w:r>
      <w:r w:rsidRPr="004F4E72">
        <w:rPr>
          <w:spacing w:val="-5"/>
          <w:lang w:val="ru-RU"/>
        </w:rPr>
        <w:t xml:space="preserve"> </w:t>
      </w:r>
      <w:r w:rsidRPr="004F4E72">
        <w:rPr>
          <w:lang w:val="ru-RU"/>
        </w:rPr>
        <w:t>жизни;</w:t>
      </w:r>
    </w:p>
    <w:p w:rsidR="00DD2384" w:rsidRPr="004F4E72" w:rsidRDefault="00EB158A" w:rsidP="00CC1F04">
      <w:pPr>
        <w:pStyle w:val="a6"/>
        <w:numPr>
          <w:ilvl w:val="1"/>
          <w:numId w:val="46"/>
        </w:numPr>
        <w:tabs>
          <w:tab w:val="left" w:pos="1134"/>
        </w:tabs>
        <w:spacing w:line="318" w:lineRule="exact"/>
        <w:ind w:left="0" w:firstLine="708"/>
        <w:jc w:val="both"/>
        <w:rPr>
          <w:lang w:val="ru-RU"/>
        </w:rPr>
      </w:pPr>
      <w:r w:rsidRPr="004F4E72">
        <w:rPr>
          <w:lang w:val="ru-RU"/>
        </w:rPr>
        <w:t>создавать эскизы декоративного убранства русской</w:t>
      </w:r>
      <w:r w:rsidRPr="004F4E72">
        <w:rPr>
          <w:spacing w:val="2"/>
          <w:lang w:val="ru-RU"/>
        </w:rPr>
        <w:t xml:space="preserve"> </w:t>
      </w:r>
      <w:r w:rsidRPr="004F4E72">
        <w:rPr>
          <w:lang w:val="ru-RU"/>
        </w:rPr>
        <w:t>избы;</w:t>
      </w:r>
    </w:p>
    <w:p w:rsidR="00DD2384" w:rsidRPr="004F4E72" w:rsidRDefault="00EB158A" w:rsidP="00CC1F04">
      <w:pPr>
        <w:pStyle w:val="a6"/>
        <w:numPr>
          <w:ilvl w:val="1"/>
          <w:numId w:val="46"/>
        </w:numPr>
        <w:tabs>
          <w:tab w:val="left" w:pos="1134"/>
        </w:tabs>
        <w:spacing w:line="318" w:lineRule="exact"/>
        <w:ind w:left="0" w:firstLine="708"/>
        <w:jc w:val="both"/>
        <w:rPr>
          <w:lang w:val="ru-RU"/>
        </w:rPr>
      </w:pPr>
      <w:r w:rsidRPr="004F4E72">
        <w:rPr>
          <w:lang w:val="ru-RU"/>
        </w:rPr>
        <w:t>создавать цветовую композицию внутреннего убранства избы;</w:t>
      </w:r>
    </w:p>
    <w:p w:rsidR="00DD2384" w:rsidRPr="004F4E72" w:rsidRDefault="00EB158A" w:rsidP="00CC1F04">
      <w:pPr>
        <w:pStyle w:val="a6"/>
        <w:numPr>
          <w:ilvl w:val="1"/>
          <w:numId w:val="46"/>
        </w:numPr>
        <w:tabs>
          <w:tab w:val="left" w:pos="1134"/>
        </w:tabs>
        <w:spacing w:line="317" w:lineRule="exact"/>
        <w:ind w:left="0" w:firstLine="708"/>
        <w:jc w:val="both"/>
        <w:rPr>
          <w:lang w:val="ru-RU"/>
        </w:rPr>
      </w:pPr>
      <w:r w:rsidRPr="004F4E72">
        <w:rPr>
          <w:lang w:val="ru-RU"/>
        </w:rPr>
        <w:t>определять специфику образного языка декоративно-прикладного</w:t>
      </w:r>
      <w:r w:rsidRPr="004F4E72">
        <w:rPr>
          <w:spacing w:val="-13"/>
          <w:lang w:val="ru-RU"/>
        </w:rPr>
        <w:t xml:space="preserve"> </w:t>
      </w:r>
      <w:r w:rsidRPr="004F4E72">
        <w:rPr>
          <w:lang w:val="ru-RU"/>
        </w:rPr>
        <w:t>искусства;</w:t>
      </w:r>
    </w:p>
    <w:p w:rsidR="00DD2384" w:rsidRDefault="00EB158A" w:rsidP="00CC1F04">
      <w:pPr>
        <w:pStyle w:val="a6"/>
        <w:numPr>
          <w:ilvl w:val="1"/>
          <w:numId w:val="46"/>
        </w:numPr>
        <w:tabs>
          <w:tab w:val="left" w:pos="1134"/>
        </w:tabs>
        <w:ind w:left="0" w:right="288" w:firstLine="708"/>
        <w:jc w:val="both"/>
        <w:rPr>
          <w:lang w:val="ru-RU"/>
        </w:rPr>
      </w:pPr>
      <w:r w:rsidRPr="004F4E72">
        <w:rPr>
          <w:lang w:val="ru-RU"/>
        </w:rPr>
        <w:t>создавать самостоятельные варианты орнаментального построения вышивки с опорой на народные традиции;</w:t>
      </w:r>
    </w:p>
    <w:p w:rsidR="00DD2384" w:rsidRPr="004F4E72" w:rsidRDefault="00EB158A" w:rsidP="00CC1F04">
      <w:pPr>
        <w:pStyle w:val="a6"/>
        <w:numPr>
          <w:ilvl w:val="1"/>
          <w:numId w:val="46"/>
        </w:numPr>
        <w:tabs>
          <w:tab w:val="left" w:pos="1134"/>
        </w:tabs>
        <w:ind w:left="0" w:right="284" w:firstLine="708"/>
        <w:jc w:val="both"/>
        <w:rPr>
          <w:lang w:val="ru-RU"/>
        </w:rPr>
      </w:pPr>
      <w:r w:rsidRPr="004F4E72">
        <w:rPr>
          <w:lang w:val="ru-RU"/>
        </w:rPr>
        <w:t>создавать эскизы народного праздничного костюма, его отдельных элементов в цветовом</w:t>
      </w:r>
      <w:r w:rsidRPr="004F4E72">
        <w:rPr>
          <w:spacing w:val="-2"/>
          <w:lang w:val="ru-RU"/>
        </w:rPr>
        <w:t xml:space="preserve"> </w:t>
      </w:r>
      <w:r w:rsidRPr="004F4E72">
        <w:rPr>
          <w:lang w:val="ru-RU"/>
        </w:rPr>
        <w:t>решении;</w:t>
      </w:r>
    </w:p>
    <w:p w:rsidR="00DD2384" w:rsidRPr="004F4E72" w:rsidRDefault="00EB158A" w:rsidP="00CC1F04">
      <w:pPr>
        <w:pStyle w:val="a6"/>
        <w:numPr>
          <w:ilvl w:val="1"/>
          <w:numId w:val="46"/>
        </w:numPr>
        <w:tabs>
          <w:tab w:val="left" w:pos="1134"/>
        </w:tabs>
        <w:ind w:left="0" w:right="286" w:firstLine="708"/>
        <w:jc w:val="both"/>
        <w:rPr>
          <w:lang w:val="ru-RU"/>
        </w:rPr>
      </w:pPr>
      <w:r w:rsidRPr="004F4E72">
        <w:rPr>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sidRPr="004F4E72">
        <w:rPr>
          <w:spacing w:val="2"/>
          <w:lang w:val="ru-RU"/>
        </w:rPr>
        <w:t xml:space="preserve"> </w:t>
      </w:r>
      <w:r w:rsidRPr="004F4E72">
        <w:rPr>
          <w:lang w:val="ru-RU"/>
        </w:rPr>
        <w:t>уровне);</w:t>
      </w:r>
    </w:p>
    <w:p w:rsidR="00DD2384" w:rsidRPr="004F4E72" w:rsidRDefault="00EB158A" w:rsidP="00CC1F04">
      <w:pPr>
        <w:pStyle w:val="a6"/>
        <w:numPr>
          <w:ilvl w:val="1"/>
          <w:numId w:val="46"/>
        </w:numPr>
        <w:tabs>
          <w:tab w:val="left" w:pos="1134"/>
        </w:tabs>
        <w:ind w:left="0" w:right="286" w:firstLine="708"/>
        <w:jc w:val="both"/>
        <w:rPr>
          <w:lang w:val="ru-RU"/>
        </w:rPr>
      </w:pPr>
      <w:r w:rsidRPr="004F4E72">
        <w:rPr>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w:t>
      </w:r>
      <w:r w:rsidRPr="004F4E72">
        <w:rPr>
          <w:spacing w:val="-7"/>
          <w:lang w:val="ru-RU"/>
        </w:rPr>
        <w:t xml:space="preserve"> </w:t>
      </w:r>
      <w:r w:rsidRPr="004F4E72">
        <w:rPr>
          <w:lang w:val="ru-RU"/>
        </w:rPr>
        <w:t>элементов;</w:t>
      </w:r>
    </w:p>
    <w:p w:rsidR="00DD2384" w:rsidRPr="004F4E72" w:rsidRDefault="00EB158A" w:rsidP="00CC1F04">
      <w:pPr>
        <w:pStyle w:val="a6"/>
        <w:numPr>
          <w:ilvl w:val="1"/>
          <w:numId w:val="46"/>
        </w:numPr>
        <w:tabs>
          <w:tab w:val="left" w:pos="1134"/>
        </w:tabs>
        <w:ind w:left="0" w:right="288" w:firstLine="708"/>
        <w:jc w:val="both"/>
        <w:rPr>
          <w:lang w:val="ru-RU"/>
        </w:rPr>
      </w:pPr>
      <w:r w:rsidRPr="004F4E72">
        <w:rPr>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sidRPr="004F4E72">
        <w:rPr>
          <w:spacing w:val="-4"/>
          <w:lang w:val="ru-RU"/>
        </w:rPr>
        <w:t xml:space="preserve"> </w:t>
      </w:r>
      <w:r w:rsidRPr="004F4E72">
        <w:rPr>
          <w:lang w:val="ru-RU"/>
        </w:rPr>
        <w:t>композиций;</w:t>
      </w:r>
    </w:p>
    <w:p w:rsidR="00DD2384" w:rsidRPr="004F4E72" w:rsidRDefault="00EB158A" w:rsidP="00CC1F04">
      <w:pPr>
        <w:pStyle w:val="a6"/>
        <w:numPr>
          <w:ilvl w:val="1"/>
          <w:numId w:val="46"/>
        </w:numPr>
        <w:tabs>
          <w:tab w:val="left" w:pos="993"/>
        </w:tabs>
        <w:ind w:left="0" w:right="281" w:firstLine="708"/>
        <w:jc w:val="both"/>
        <w:rPr>
          <w:lang w:val="ru-RU"/>
        </w:rPr>
      </w:pPr>
      <w:r w:rsidRPr="004F4E72">
        <w:rPr>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sidRPr="004F4E72">
        <w:rPr>
          <w:spacing w:val="-2"/>
          <w:lang w:val="ru-RU"/>
        </w:rPr>
        <w:t xml:space="preserve"> </w:t>
      </w:r>
      <w:r w:rsidRPr="004F4E72">
        <w:rPr>
          <w:lang w:val="ru-RU"/>
        </w:rPr>
        <w:t>промыслов;</w:t>
      </w:r>
    </w:p>
    <w:p w:rsidR="00DD2384" w:rsidRPr="004F4E72" w:rsidRDefault="00EB158A" w:rsidP="00CC1F04">
      <w:pPr>
        <w:pStyle w:val="a6"/>
        <w:numPr>
          <w:ilvl w:val="1"/>
          <w:numId w:val="46"/>
        </w:numPr>
        <w:tabs>
          <w:tab w:val="left" w:pos="993"/>
        </w:tabs>
        <w:spacing w:line="237" w:lineRule="auto"/>
        <w:ind w:left="0" w:right="290" w:firstLine="708"/>
        <w:jc w:val="both"/>
        <w:rPr>
          <w:lang w:val="ru-RU"/>
        </w:rPr>
      </w:pPr>
      <w:r w:rsidRPr="004F4E72">
        <w:rPr>
          <w:lang w:val="ru-RU"/>
        </w:rPr>
        <w:t>характеризовать основы народного орнамента; создавать орнаменты на основе народных</w:t>
      </w:r>
      <w:r w:rsidRPr="004F4E72">
        <w:rPr>
          <w:spacing w:val="-2"/>
          <w:lang w:val="ru-RU"/>
        </w:rPr>
        <w:t xml:space="preserve"> </w:t>
      </w:r>
      <w:r w:rsidRPr="004F4E72">
        <w:rPr>
          <w:lang w:val="ru-RU"/>
        </w:rPr>
        <w:t>традиций;</w:t>
      </w:r>
    </w:p>
    <w:p w:rsidR="00DD2384" w:rsidRPr="004F4E72" w:rsidRDefault="00EB158A" w:rsidP="00CC1F04">
      <w:pPr>
        <w:pStyle w:val="a6"/>
        <w:numPr>
          <w:ilvl w:val="1"/>
          <w:numId w:val="46"/>
        </w:numPr>
        <w:tabs>
          <w:tab w:val="left" w:pos="993"/>
        </w:tabs>
        <w:spacing w:line="318" w:lineRule="exact"/>
        <w:ind w:left="0" w:firstLine="708"/>
        <w:jc w:val="both"/>
        <w:rPr>
          <w:lang w:val="ru-RU"/>
        </w:rPr>
      </w:pPr>
      <w:r w:rsidRPr="004F4E72">
        <w:rPr>
          <w:lang w:val="ru-RU"/>
        </w:rPr>
        <w:t>различать виды и материалы декоративно-прикладного</w:t>
      </w:r>
      <w:r w:rsidRPr="004F4E72">
        <w:rPr>
          <w:spacing w:val="-3"/>
          <w:lang w:val="ru-RU"/>
        </w:rPr>
        <w:t xml:space="preserve"> </w:t>
      </w:r>
      <w:r w:rsidRPr="004F4E72">
        <w:rPr>
          <w:lang w:val="ru-RU"/>
        </w:rPr>
        <w:t>искусства;</w:t>
      </w:r>
    </w:p>
    <w:p w:rsidR="00DD2384" w:rsidRPr="004F4E72" w:rsidRDefault="00EB158A" w:rsidP="00CC1F04">
      <w:pPr>
        <w:pStyle w:val="a6"/>
        <w:numPr>
          <w:ilvl w:val="1"/>
          <w:numId w:val="46"/>
        </w:numPr>
        <w:tabs>
          <w:tab w:val="left" w:pos="993"/>
        </w:tabs>
        <w:spacing w:line="237" w:lineRule="auto"/>
        <w:ind w:left="0" w:right="293" w:firstLine="708"/>
        <w:jc w:val="both"/>
        <w:rPr>
          <w:lang w:val="ru-RU"/>
        </w:rPr>
      </w:pPr>
      <w:r w:rsidRPr="004F4E72">
        <w:rPr>
          <w:lang w:val="ru-RU"/>
        </w:rPr>
        <w:t>различать национальные особенности русского орнамента и орнаментов других народов</w:t>
      </w:r>
      <w:r w:rsidRPr="004F4E72">
        <w:rPr>
          <w:spacing w:val="-2"/>
          <w:lang w:val="ru-RU"/>
        </w:rPr>
        <w:t xml:space="preserve"> </w:t>
      </w:r>
      <w:r w:rsidRPr="004F4E72">
        <w:rPr>
          <w:lang w:val="ru-RU"/>
        </w:rPr>
        <w:t>России;</w:t>
      </w:r>
    </w:p>
    <w:p w:rsidR="00DD2384" w:rsidRPr="004F4E72" w:rsidRDefault="00EB158A" w:rsidP="00CC1F04">
      <w:pPr>
        <w:pStyle w:val="a6"/>
        <w:numPr>
          <w:ilvl w:val="1"/>
          <w:numId w:val="46"/>
        </w:numPr>
        <w:tabs>
          <w:tab w:val="left" w:pos="993"/>
        </w:tabs>
        <w:spacing w:before="74"/>
        <w:ind w:left="0" w:right="288" w:firstLine="708"/>
        <w:jc w:val="both"/>
        <w:rPr>
          <w:lang w:val="ru-RU"/>
        </w:rPr>
      </w:pPr>
      <w:r w:rsidRPr="004F4E72">
        <w:rPr>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D2384" w:rsidRPr="004F4E72" w:rsidRDefault="00EB158A" w:rsidP="00CC1F04">
      <w:pPr>
        <w:pStyle w:val="a6"/>
        <w:numPr>
          <w:ilvl w:val="1"/>
          <w:numId w:val="46"/>
        </w:numPr>
        <w:tabs>
          <w:tab w:val="left" w:pos="993"/>
        </w:tabs>
        <w:spacing w:before="1" w:line="237" w:lineRule="auto"/>
        <w:ind w:left="0" w:right="290" w:firstLine="708"/>
        <w:jc w:val="both"/>
        <w:rPr>
          <w:lang w:val="ru-RU"/>
        </w:rPr>
      </w:pPr>
      <w:r w:rsidRPr="004F4E72">
        <w:rPr>
          <w:lang w:val="ru-RU"/>
        </w:rPr>
        <w:t>различать и характеризовать несколько народных художественных промыслов России;</w:t>
      </w:r>
    </w:p>
    <w:p w:rsidR="00DD2384" w:rsidRPr="004F4E72" w:rsidRDefault="00EB158A" w:rsidP="00CC1F04">
      <w:pPr>
        <w:pStyle w:val="a6"/>
        <w:numPr>
          <w:ilvl w:val="1"/>
          <w:numId w:val="46"/>
        </w:numPr>
        <w:tabs>
          <w:tab w:val="left" w:pos="993"/>
        </w:tabs>
        <w:spacing w:before="6" w:line="237" w:lineRule="auto"/>
        <w:ind w:left="0" w:right="293" w:firstLine="708"/>
        <w:jc w:val="both"/>
        <w:rPr>
          <w:lang w:val="ru-RU"/>
        </w:rPr>
      </w:pPr>
      <w:r w:rsidRPr="004F4E72">
        <w:rPr>
          <w:lang w:val="ru-RU"/>
        </w:rPr>
        <w:t>называть пространственные и временные виды искусства и объяснять, в чем состоит различие временных и пространственных видов</w:t>
      </w:r>
      <w:r w:rsidRPr="004F4E72">
        <w:rPr>
          <w:spacing w:val="-10"/>
          <w:lang w:val="ru-RU"/>
        </w:rPr>
        <w:t xml:space="preserve"> </w:t>
      </w:r>
      <w:r w:rsidRPr="004F4E72">
        <w:rPr>
          <w:lang w:val="ru-RU"/>
        </w:rPr>
        <w:t>искусства;</w:t>
      </w:r>
    </w:p>
    <w:p w:rsidR="00DD2384" w:rsidRPr="004F4E72" w:rsidRDefault="002C39DC" w:rsidP="00CC1F04">
      <w:pPr>
        <w:pStyle w:val="a6"/>
        <w:numPr>
          <w:ilvl w:val="1"/>
          <w:numId w:val="46"/>
        </w:numPr>
        <w:tabs>
          <w:tab w:val="left" w:pos="993"/>
          <w:tab w:val="left" w:pos="3942"/>
          <w:tab w:val="left" w:pos="5300"/>
          <w:tab w:val="left" w:pos="6405"/>
          <w:tab w:val="left" w:pos="6746"/>
          <w:tab w:val="left" w:pos="8866"/>
          <w:tab w:val="left" w:pos="10173"/>
          <w:tab w:val="left" w:pos="10528"/>
        </w:tabs>
        <w:spacing w:before="5" w:line="237" w:lineRule="auto"/>
        <w:ind w:left="0" w:right="285" w:firstLine="708"/>
        <w:jc w:val="both"/>
        <w:rPr>
          <w:lang w:val="ru-RU"/>
        </w:rPr>
      </w:pPr>
      <w:r>
        <w:rPr>
          <w:lang w:val="ru-RU"/>
        </w:rPr>
        <w:t>классифицировать жанровую систему в изобразительном</w:t>
      </w:r>
      <w:r>
        <w:rPr>
          <w:lang w:val="ru-RU"/>
        </w:rPr>
        <w:tab/>
        <w:t xml:space="preserve">искусстве и </w:t>
      </w:r>
      <w:r w:rsidR="00EB158A" w:rsidRPr="004F4E72">
        <w:rPr>
          <w:lang w:val="ru-RU"/>
        </w:rPr>
        <w:t>ее значение для анализа развития искусства и понимания изменений видения</w:t>
      </w:r>
      <w:r w:rsidR="00EB158A" w:rsidRPr="004F4E72">
        <w:rPr>
          <w:spacing w:val="-15"/>
          <w:lang w:val="ru-RU"/>
        </w:rPr>
        <w:t xml:space="preserve"> </w:t>
      </w:r>
      <w:r w:rsidR="00EB158A" w:rsidRPr="004F4E72">
        <w:rPr>
          <w:lang w:val="ru-RU"/>
        </w:rPr>
        <w:t>мира;</w:t>
      </w:r>
    </w:p>
    <w:p w:rsidR="00DD2384" w:rsidRPr="004F4E72" w:rsidRDefault="00EB158A" w:rsidP="00CC1F04">
      <w:pPr>
        <w:pStyle w:val="a6"/>
        <w:numPr>
          <w:ilvl w:val="1"/>
          <w:numId w:val="46"/>
        </w:numPr>
        <w:tabs>
          <w:tab w:val="left" w:pos="993"/>
        </w:tabs>
        <w:spacing w:before="6" w:line="237" w:lineRule="auto"/>
        <w:ind w:left="0" w:right="290" w:firstLine="708"/>
        <w:jc w:val="both"/>
        <w:rPr>
          <w:lang w:val="ru-RU"/>
        </w:rPr>
      </w:pPr>
      <w:r w:rsidRPr="004F4E72">
        <w:rPr>
          <w:lang w:val="ru-RU"/>
        </w:rPr>
        <w:t>объяснять разницу между предметом изображения, сюжетом и содержанием изображения;</w:t>
      </w:r>
    </w:p>
    <w:p w:rsidR="00DD2384" w:rsidRPr="002C39DC" w:rsidRDefault="002C39DC" w:rsidP="00CC1F04">
      <w:pPr>
        <w:pStyle w:val="a6"/>
        <w:numPr>
          <w:ilvl w:val="1"/>
          <w:numId w:val="46"/>
        </w:numPr>
        <w:tabs>
          <w:tab w:val="left" w:pos="993"/>
          <w:tab w:val="left" w:pos="3841"/>
          <w:tab w:val="left" w:pos="5013"/>
          <w:tab w:val="left" w:pos="6088"/>
          <w:tab w:val="left" w:pos="7164"/>
          <w:tab w:val="left" w:pos="8107"/>
          <w:tab w:val="left" w:pos="9059"/>
          <w:tab w:val="left" w:pos="9387"/>
        </w:tabs>
        <w:spacing w:before="5" w:line="237" w:lineRule="auto"/>
        <w:ind w:left="0" w:right="292" w:firstLine="708"/>
        <w:jc w:val="both"/>
        <w:rPr>
          <w:lang w:val="ru-RU"/>
        </w:rPr>
      </w:pPr>
      <w:r w:rsidRPr="002C39DC">
        <w:rPr>
          <w:lang w:val="ru-RU"/>
        </w:rPr>
        <w:t xml:space="preserve">композиционным </w:t>
      </w:r>
      <w:r w:rsidR="00EB158A" w:rsidRPr="002C39DC">
        <w:rPr>
          <w:lang w:val="ru-RU"/>
        </w:rPr>
        <w:t>навык</w:t>
      </w:r>
      <w:r w:rsidRPr="002C39DC">
        <w:rPr>
          <w:lang w:val="ru-RU"/>
        </w:rPr>
        <w:t xml:space="preserve">ам работы, чувству ритма, работе с </w:t>
      </w:r>
      <w:r w:rsidR="00EB158A" w:rsidRPr="002C39DC">
        <w:rPr>
          <w:lang w:val="ru-RU"/>
        </w:rPr>
        <w:t>различными художественными</w:t>
      </w:r>
      <w:r w:rsidR="00EB158A" w:rsidRPr="002C39DC">
        <w:rPr>
          <w:spacing w:val="-2"/>
          <w:lang w:val="ru-RU"/>
        </w:rPr>
        <w:t xml:space="preserve"> </w:t>
      </w:r>
      <w:r w:rsidR="00EB158A" w:rsidRPr="002C39DC">
        <w:rPr>
          <w:lang w:val="ru-RU"/>
        </w:rPr>
        <w:t>материалами;</w:t>
      </w:r>
    </w:p>
    <w:p w:rsidR="00DD2384" w:rsidRPr="004F4E72" w:rsidRDefault="00EB158A" w:rsidP="00CC1F04">
      <w:pPr>
        <w:pStyle w:val="a6"/>
        <w:numPr>
          <w:ilvl w:val="1"/>
          <w:numId w:val="46"/>
        </w:numPr>
        <w:tabs>
          <w:tab w:val="left" w:pos="993"/>
        </w:tabs>
        <w:spacing w:before="6" w:line="237" w:lineRule="auto"/>
        <w:ind w:left="0" w:right="291" w:firstLine="708"/>
        <w:jc w:val="both"/>
        <w:rPr>
          <w:lang w:val="ru-RU"/>
        </w:rPr>
      </w:pPr>
      <w:r w:rsidRPr="004F4E72">
        <w:rPr>
          <w:lang w:val="ru-RU"/>
        </w:rPr>
        <w:t>создавать образы, используя все выразительные возможности художественных материалов;</w:t>
      </w:r>
    </w:p>
    <w:p w:rsidR="00DD2384" w:rsidRPr="004F4E72" w:rsidRDefault="00EB158A" w:rsidP="00CC1F04">
      <w:pPr>
        <w:pStyle w:val="a6"/>
        <w:numPr>
          <w:ilvl w:val="1"/>
          <w:numId w:val="46"/>
        </w:numPr>
        <w:tabs>
          <w:tab w:val="left" w:pos="993"/>
        </w:tabs>
        <w:spacing w:before="3" w:line="318" w:lineRule="exact"/>
        <w:ind w:left="0" w:firstLine="708"/>
        <w:jc w:val="both"/>
        <w:rPr>
          <w:lang w:val="ru-RU"/>
        </w:rPr>
      </w:pPr>
      <w:r w:rsidRPr="004F4E72">
        <w:rPr>
          <w:lang w:val="ru-RU"/>
        </w:rPr>
        <w:t>простым навыкам изображения с помощью пятна и тональных</w:t>
      </w:r>
      <w:r w:rsidRPr="004F4E72">
        <w:rPr>
          <w:spacing w:val="-13"/>
          <w:lang w:val="ru-RU"/>
        </w:rPr>
        <w:t xml:space="preserve"> </w:t>
      </w:r>
      <w:r w:rsidRPr="004F4E72">
        <w:rPr>
          <w:lang w:val="ru-RU"/>
        </w:rPr>
        <w:t>отношений;</w:t>
      </w:r>
    </w:p>
    <w:p w:rsidR="00DD2384" w:rsidRPr="004F4E72" w:rsidRDefault="00EB158A" w:rsidP="00CC1F04">
      <w:pPr>
        <w:pStyle w:val="a6"/>
        <w:numPr>
          <w:ilvl w:val="1"/>
          <w:numId w:val="46"/>
        </w:numPr>
        <w:tabs>
          <w:tab w:val="left" w:pos="993"/>
        </w:tabs>
        <w:spacing w:before="2" w:line="237" w:lineRule="auto"/>
        <w:ind w:left="0" w:right="293" w:firstLine="708"/>
        <w:jc w:val="both"/>
        <w:rPr>
          <w:lang w:val="ru-RU"/>
        </w:rPr>
      </w:pPr>
      <w:r w:rsidRPr="004F4E72">
        <w:rPr>
          <w:lang w:val="ru-RU"/>
        </w:rPr>
        <w:t>навыку плоскостного силуэтного изображения обычных, простых предметов (кухонная</w:t>
      </w:r>
      <w:r w:rsidRPr="004F4E72">
        <w:rPr>
          <w:spacing w:val="4"/>
          <w:lang w:val="ru-RU"/>
        </w:rPr>
        <w:t xml:space="preserve"> </w:t>
      </w:r>
      <w:r w:rsidRPr="004F4E72">
        <w:rPr>
          <w:lang w:val="ru-RU"/>
        </w:rPr>
        <w:t>утварь);</w:t>
      </w:r>
    </w:p>
    <w:p w:rsidR="00DD2384" w:rsidRPr="004F4E72" w:rsidRDefault="00EB158A" w:rsidP="00CC1F04">
      <w:pPr>
        <w:pStyle w:val="a6"/>
        <w:numPr>
          <w:ilvl w:val="1"/>
          <w:numId w:val="46"/>
        </w:numPr>
        <w:tabs>
          <w:tab w:val="left" w:pos="993"/>
        </w:tabs>
        <w:spacing w:before="5" w:line="237" w:lineRule="auto"/>
        <w:ind w:left="0" w:right="291" w:firstLine="708"/>
        <w:jc w:val="both"/>
        <w:rPr>
          <w:lang w:val="ru-RU"/>
        </w:rPr>
      </w:pPr>
      <w:r w:rsidRPr="004F4E72">
        <w:rPr>
          <w:lang w:val="ru-RU"/>
        </w:rPr>
        <w:t xml:space="preserve">изображать сложную форму предмета (силуэт) как соотношение простых </w:t>
      </w:r>
      <w:r w:rsidRPr="004F4E72">
        <w:rPr>
          <w:lang w:val="ru-RU"/>
        </w:rPr>
        <w:lastRenderedPageBreak/>
        <w:t>геометрических фигур, соблюдая их</w:t>
      </w:r>
      <w:r w:rsidRPr="004F4E72">
        <w:rPr>
          <w:spacing w:val="-1"/>
          <w:lang w:val="ru-RU"/>
        </w:rPr>
        <w:t xml:space="preserve"> </w:t>
      </w:r>
      <w:r w:rsidRPr="004F4E72">
        <w:rPr>
          <w:lang w:val="ru-RU"/>
        </w:rPr>
        <w:t>пропорции;</w:t>
      </w:r>
    </w:p>
    <w:p w:rsidR="00DD2384" w:rsidRPr="004F4E72" w:rsidRDefault="00EB158A" w:rsidP="00CC1F04">
      <w:pPr>
        <w:pStyle w:val="a6"/>
        <w:numPr>
          <w:ilvl w:val="1"/>
          <w:numId w:val="46"/>
        </w:numPr>
        <w:tabs>
          <w:tab w:val="left" w:pos="993"/>
        </w:tabs>
        <w:spacing w:before="6" w:line="237" w:lineRule="auto"/>
        <w:ind w:left="0" w:right="292" w:firstLine="708"/>
        <w:jc w:val="both"/>
        <w:rPr>
          <w:lang w:val="ru-RU"/>
        </w:rPr>
      </w:pPr>
      <w:r w:rsidRPr="004F4E72">
        <w:rPr>
          <w:lang w:val="ru-RU"/>
        </w:rPr>
        <w:t>создавать линейные изображения геометрических тел и натюрморт с натуры из геометрических</w:t>
      </w:r>
      <w:r w:rsidRPr="004F4E72">
        <w:rPr>
          <w:spacing w:val="1"/>
          <w:lang w:val="ru-RU"/>
        </w:rPr>
        <w:t xml:space="preserve"> </w:t>
      </w:r>
      <w:r w:rsidRPr="004F4E72">
        <w:rPr>
          <w:lang w:val="ru-RU"/>
        </w:rPr>
        <w:t>тел;</w:t>
      </w:r>
    </w:p>
    <w:p w:rsidR="00DD2384" w:rsidRPr="004F4E72" w:rsidRDefault="00EB158A" w:rsidP="00CC1F04">
      <w:pPr>
        <w:pStyle w:val="a6"/>
        <w:numPr>
          <w:ilvl w:val="1"/>
          <w:numId w:val="46"/>
        </w:numPr>
        <w:tabs>
          <w:tab w:val="left" w:pos="993"/>
        </w:tabs>
        <w:spacing w:before="3" w:line="318" w:lineRule="exact"/>
        <w:ind w:left="0" w:firstLine="708"/>
        <w:jc w:val="both"/>
        <w:rPr>
          <w:lang w:val="ru-RU"/>
        </w:rPr>
      </w:pPr>
      <w:r w:rsidRPr="004F4E72">
        <w:rPr>
          <w:lang w:val="ru-RU"/>
        </w:rPr>
        <w:t>строить изображения простых предметов по правилам линейной</w:t>
      </w:r>
      <w:r w:rsidRPr="004F4E72">
        <w:rPr>
          <w:spacing w:val="-11"/>
          <w:lang w:val="ru-RU"/>
        </w:rPr>
        <w:t xml:space="preserve"> </w:t>
      </w:r>
      <w:r w:rsidRPr="004F4E72">
        <w:rPr>
          <w:lang w:val="ru-RU"/>
        </w:rPr>
        <w:t>перспективы;</w:t>
      </w:r>
    </w:p>
    <w:p w:rsidR="00DD2384" w:rsidRPr="004F4E72" w:rsidRDefault="00EB158A" w:rsidP="00CC1F04">
      <w:pPr>
        <w:pStyle w:val="a6"/>
        <w:numPr>
          <w:ilvl w:val="1"/>
          <w:numId w:val="46"/>
        </w:numPr>
        <w:tabs>
          <w:tab w:val="left" w:pos="993"/>
        </w:tabs>
        <w:ind w:left="0" w:right="287" w:firstLine="708"/>
        <w:jc w:val="both"/>
        <w:rPr>
          <w:lang w:val="ru-RU"/>
        </w:rPr>
      </w:pPr>
      <w:r w:rsidRPr="004F4E72">
        <w:rPr>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D2384" w:rsidRPr="004F4E72" w:rsidRDefault="00EB158A" w:rsidP="00CC1F04">
      <w:pPr>
        <w:pStyle w:val="a6"/>
        <w:numPr>
          <w:ilvl w:val="1"/>
          <w:numId w:val="46"/>
        </w:numPr>
        <w:tabs>
          <w:tab w:val="left" w:pos="993"/>
        </w:tabs>
        <w:spacing w:before="2" w:line="237" w:lineRule="auto"/>
        <w:ind w:left="0" w:right="290" w:firstLine="708"/>
        <w:jc w:val="both"/>
        <w:rPr>
          <w:lang w:val="ru-RU"/>
        </w:rPr>
      </w:pPr>
      <w:r w:rsidRPr="004F4E72">
        <w:rPr>
          <w:lang w:val="ru-RU"/>
        </w:rPr>
        <w:t>передавать с помощью света характер формы и эмоциональное напряжение в композиции</w:t>
      </w:r>
      <w:r w:rsidRPr="004F4E72">
        <w:rPr>
          <w:spacing w:val="-1"/>
          <w:lang w:val="ru-RU"/>
        </w:rPr>
        <w:t xml:space="preserve"> </w:t>
      </w:r>
      <w:r w:rsidRPr="004F4E72">
        <w:rPr>
          <w:lang w:val="ru-RU"/>
        </w:rPr>
        <w:t>натюрморта;</w:t>
      </w:r>
    </w:p>
    <w:p w:rsidR="00DA0AA8" w:rsidRDefault="002C39DC" w:rsidP="00CC1F04">
      <w:pPr>
        <w:pStyle w:val="a6"/>
        <w:numPr>
          <w:ilvl w:val="1"/>
          <w:numId w:val="46"/>
        </w:numPr>
        <w:tabs>
          <w:tab w:val="left" w:pos="993"/>
          <w:tab w:val="left" w:pos="3357"/>
          <w:tab w:val="left" w:pos="4323"/>
          <w:tab w:val="left" w:pos="5949"/>
          <w:tab w:val="left" w:pos="7738"/>
          <w:tab w:val="left" w:pos="9362"/>
          <w:tab w:val="left" w:pos="9779"/>
        </w:tabs>
        <w:ind w:left="0" w:right="294" w:firstLine="708"/>
        <w:jc w:val="both"/>
        <w:rPr>
          <w:lang w:val="ru-RU"/>
        </w:rPr>
      </w:pPr>
      <w:r>
        <w:rPr>
          <w:lang w:val="ru-RU"/>
        </w:rPr>
        <w:t xml:space="preserve">творческому опыту </w:t>
      </w:r>
      <w:r w:rsidR="00EB158A" w:rsidRPr="004F4E72">
        <w:rPr>
          <w:lang w:val="ru-RU"/>
        </w:rPr>
        <w:t>выпо</w:t>
      </w:r>
      <w:r>
        <w:rPr>
          <w:lang w:val="ru-RU"/>
        </w:rPr>
        <w:t xml:space="preserve">лнения </w:t>
      </w:r>
      <w:r w:rsidR="00A7670C">
        <w:rPr>
          <w:lang w:val="ru-RU"/>
        </w:rPr>
        <w:t>графического</w:t>
      </w:r>
      <w:r w:rsidR="00A7670C">
        <w:rPr>
          <w:lang w:val="ru-RU"/>
        </w:rPr>
        <w:tab/>
        <w:t>натюрморта</w:t>
      </w:r>
      <w:r w:rsidR="00EB158A" w:rsidRPr="004F4E72">
        <w:rPr>
          <w:lang w:val="ru-RU"/>
        </w:rPr>
        <w:tab/>
      </w:r>
    </w:p>
    <w:p w:rsidR="00DD2384" w:rsidRPr="00DA0AA8" w:rsidRDefault="00EB158A" w:rsidP="004E3CC7">
      <w:pPr>
        <w:tabs>
          <w:tab w:val="left" w:pos="993"/>
          <w:tab w:val="left" w:pos="3357"/>
          <w:tab w:val="left" w:pos="4323"/>
          <w:tab w:val="left" w:pos="5949"/>
          <w:tab w:val="left" w:pos="7738"/>
          <w:tab w:val="left" w:pos="9362"/>
          <w:tab w:val="left" w:pos="9779"/>
        </w:tabs>
        <w:ind w:right="294"/>
        <w:jc w:val="both"/>
        <w:rPr>
          <w:lang w:val="ru-RU"/>
        </w:rPr>
      </w:pPr>
      <w:r w:rsidRPr="00DA0AA8">
        <w:rPr>
          <w:w w:val="95"/>
          <w:lang w:val="ru-RU"/>
        </w:rPr>
        <w:t xml:space="preserve">гравюры </w:t>
      </w:r>
      <w:r w:rsidRPr="00DA0AA8">
        <w:rPr>
          <w:lang w:val="ru-RU"/>
        </w:rPr>
        <w:t>наклейками на картоне;</w:t>
      </w:r>
    </w:p>
    <w:p w:rsidR="00DD2384" w:rsidRPr="004F4E72" w:rsidRDefault="00EB158A" w:rsidP="00CC1F04">
      <w:pPr>
        <w:pStyle w:val="a6"/>
        <w:numPr>
          <w:ilvl w:val="1"/>
          <w:numId w:val="46"/>
        </w:numPr>
        <w:tabs>
          <w:tab w:val="left" w:pos="993"/>
        </w:tabs>
        <w:spacing w:line="318" w:lineRule="exact"/>
        <w:ind w:left="0" w:firstLine="708"/>
        <w:jc w:val="both"/>
        <w:rPr>
          <w:lang w:val="ru-RU"/>
        </w:rPr>
      </w:pPr>
      <w:r w:rsidRPr="004F4E72">
        <w:rPr>
          <w:lang w:val="ru-RU"/>
        </w:rPr>
        <w:t>выражать цветом в натюрморте собственное настроение и</w:t>
      </w:r>
      <w:r w:rsidRPr="004F4E72">
        <w:rPr>
          <w:spacing w:val="-12"/>
          <w:lang w:val="ru-RU"/>
        </w:rPr>
        <w:t xml:space="preserve"> </w:t>
      </w:r>
      <w:r w:rsidRPr="004F4E72">
        <w:rPr>
          <w:lang w:val="ru-RU"/>
        </w:rPr>
        <w:t>переживания;</w:t>
      </w:r>
    </w:p>
    <w:p w:rsidR="003F5737" w:rsidRDefault="00EB158A" w:rsidP="00CC1F04">
      <w:pPr>
        <w:pStyle w:val="a6"/>
        <w:numPr>
          <w:ilvl w:val="1"/>
          <w:numId w:val="46"/>
        </w:numPr>
        <w:tabs>
          <w:tab w:val="left" w:pos="993"/>
          <w:tab w:val="left" w:pos="3139"/>
          <w:tab w:val="left" w:pos="3472"/>
          <w:tab w:val="left" w:pos="4465"/>
          <w:tab w:val="left" w:pos="5674"/>
          <w:tab w:val="left" w:pos="6893"/>
          <w:tab w:val="left" w:pos="8526"/>
          <w:tab w:val="left" w:pos="8852"/>
        </w:tabs>
        <w:spacing w:before="4" w:line="237" w:lineRule="auto"/>
        <w:ind w:left="0" w:right="291" w:firstLine="708"/>
        <w:jc w:val="both"/>
        <w:rPr>
          <w:lang w:val="ru-RU"/>
        </w:rPr>
      </w:pPr>
      <w:r w:rsidRPr="004F4E72">
        <w:rPr>
          <w:lang w:val="ru-RU"/>
        </w:rPr>
        <w:t>рассуждать</w:t>
      </w:r>
      <w:r w:rsidRPr="004F4E72">
        <w:rPr>
          <w:lang w:val="ru-RU"/>
        </w:rPr>
        <w:tab/>
        <w:t>о</w:t>
      </w:r>
      <w:r w:rsidRPr="004F4E72">
        <w:rPr>
          <w:lang w:val="ru-RU"/>
        </w:rPr>
        <w:tab/>
        <w:t>разных</w:t>
      </w:r>
      <w:r w:rsidRPr="004F4E72">
        <w:rPr>
          <w:lang w:val="ru-RU"/>
        </w:rPr>
        <w:tab/>
      </w:r>
      <w:r w:rsidR="003F5737">
        <w:rPr>
          <w:lang w:val="ru-RU"/>
        </w:rPr>
        <w:t>способах</w:t>
      </w:r>
      <w:r w:rsidR="003F5737">
        <w:rPr>
          <w:lang w:val="ru-RU"/>
        </w:rPr>
        <w:tab/>
        <w:t>передачи</w:t>
      </w:r>
      <w:r w:rsidR="003F5737">
        <w:rPr>
          <w:lang w:val="ru-RU"/>
        </w:rPr>
        <w:tab/>
        <w:t>перспективы</w:t>
      </w:r>
      <w:r w:rsidR="003F5737">
        <w:rPr>
          <w:lang w:val="ru-RU"/>
        </w:rPr>
        <w:tab/>
        <w:t>в</w:t>
      </w:r>
    </w:p>
    <w:p w:rsidR="00DD2384" w:rsidRPr="003F5737" w:rsidRDefault="00EB158A" w:rsidP="003F5737">
      <w:pPr>
        <w:tabs>
          <w:tab w:val="left" w:pos="993"/>
          <w:tab w:val="left" w:pos="3139"/>
          <w:tab w:val="left" w:pos="3472"/>
          <w:tab w:val="left" w:pos="4465"/>
          <w:tab w:val="left" w:pos="5674"/>
          <w:tab w:val="left" w:pos="6893"/>
          <w:tab w:val="left" w:pos="8526"/>
          <w:tab w:val="left" w:pos="8852"/>
        </w:tabs>
        <w:spacing w:before="4" w:line="237" w:lineRule="auto"/>
        <w:ind w:right="291"/>
        <w:jc w:val="both"/>
        <w:rPr>
          <w:lang w:val="ru-RU"/>
        </w:rPr>
      </w:pPr>
      <w:r w:rsidRPr="003F5737">
        <w:rPr>
          <w:lang w:val="ru-RU"/>
        </w:rPr>
        <w:t>изобразительном искусстве как выражении различных мировоззренческих</w:t>
      </w:r>
      <w:r w:rsidRPr="003F5737">
        <w:rPr>
          <w:spacing w:val="-6"/>
          <w:lang w:val="ru-RU"/>
        </w:rPr>
        <w:t xml:space="preserve"> </w:t>
      </w:r>
      <w:r w:rsidRPr="003F5737">
        <w:rPr>
          <w:lang w:val="ru-RU"/>
        </w:rPr>
        <w:t>смыслов;</w:t>
      </w:r>
    </w:p>
    <w:p w:rsidR="00DD2384" w:rsidRPr="004F4E72" w:rsidRDefault="00EB158A" w:rsidP="00CC1F04">
      <w:pPr>
        <w:pStyle w:val="a6"/>
        <w:numPr>
          <w:ilvl w:val="1"/>
          <w:numId w:val="46"/>
        </w:numPr>
        <w:tabs>
          <w:tab w:val="left" w:pos="993"/>
        </w:tabs>
        <w:spacing w:before="3" w:line="318" w:lineRule="exact"/>
        <w:ind w:left="0" w:firstLine="708"/>
        <w:jc w:val="both"/>
        <w:rPr>
          <w:lang w:val="ru-RU"/>
        </w:rPr>
      </w:pPr>
      <w:r w:rsidRPr="004F4E72">
        <w:rPr>
          <w:lang w:val="ru-RU"/>
        </w:rPr>
        <w:t>применять перспективу в практической творческой</w:t>
      </w:r>
      <w:r w:rsidRPr="004F4E72">
        <w:rPr>
          <w:spacing w:val="-8"/>
          <w:lang w:val="ru-RU"/>
        </w:rPr>
        <w:t xml:space="preserve"> </w:t>
      </w:r>
      <w:r w:rsidRPr="004F4E72">
        <w:rPr>
          <w:lang w:val="ru-RU"/>
        </w:rPr>
        <w:t>работе;</w:t>
      </w:r>
    </w:p>
    <w:p w:rsidR="00DD2384" w:rsidRPr="004F4E72" w:rsidRDefault="00EB158A" w:rsidP="00CC1F04">
      <w:pPr>
        <w:pStyle w:val="a6"/>
        <w:numPr>
          <w:ilvl w:val="1"/>
          <w:numId w:val="46"/>
        </w:numPr>
        <w:tabs>
          <w:tab w:val="left" w:pos="993"/>
        </w:tabs>
        <w:spacing w:line="317" w:lineRule="exact"/>
        <w:ind w:left="0" w:firstLine="708"/>
        <w:jc w:val="both"/>
        <w:rPr>
          <w:lang w:val="ru-RU"/>
        </w:rPr>
      </w:pPr>
      <w:r w:rsidRPr="004F4E72">
        <w:rPr>
          <w:lang w:val="ru-RU"/>
        </w:rPr>
        <w:t>навыкам изображения перспективных сокращений в зарисовках</w:t>
      </w:r>
      <w:r w:rsidRPr="004F4E72">
        <w:rPr>
          <w:spacing w:val="-14"/>
          <w:lang w:val="ru-RU"/>
        </w:rPr>
        <w:t xml:space="preserve"> </w:t>
      </w:r>
      <w:r w:rsidRPr="004F4E72">
        <w:rPr>
          <w:lang w:val="ru-RU"/>
        </w:rPr>
        <w:t>наблюдаемого;</w:t>
      </w:r>
    </w:p>
    <w:p w:rsidR="00DD2384" w:rsidRPr="00A7670C" w:rsidRDefault="00EB158A" w:rsidP="00CC1F04">
      <w:pPr>
        <w:pStyle w:val="a6"/>
        <w:numPr>
          <w:ilvl w:val="1"/>
          <w:numId w:val="46"/>
        </w:numPr>
        <w:tabs>
          <w:tab w:val="left" w:pos="993"/>
          <w:tab w:val="left" w:pos="2856"/>
          <w:tab w:val="left" w:pos="4532"/>
          <w:tab w:val="left" w:pos="5949"/>
          <w:tab w:val="left" w:pos="6796"/>
          <w:tab w:val="left" w:pos="8568"/>
          <w:tab w:val="left" w:pos="9863"/>
        </w:tabs>
        <w:ind w:left="0" w:right="290" w:firstLine="708"/>
        <w:jc w:val="both"/>
        <w:rPr>
          <w:lang w:val="ru-RU"/>
        </w:rPr>
      </w:pPr>
      <w:r w:rsidRPr="004F4E72">
        <w:rPr>
          <w:lang w:val="ru-RU"/>
        </w:rPr>
        <w:t>навыкам</w:t>
      </w:r>
      <w:r w:rsidRPr="004F4E72">
        <w:rPr>
          <w:lang w:val="ru-RU"/>
        </w:rPr>
        <w:tab/>
        <w:t>изображени</w:t>
      </w:r>
      <w:r w:rsidR="003F5737">
        <w:rPr>
          <w:lang w:val="ru-RU"/>
        </w:rPr>
        <w:t>я</w:t>
      </w:r>
      <w:r w:rsidR="003F5737">
        <w:rPr>
          <w:lang w:val="ru-RU"/>
        </w:rPr>
        <w:tab/>
        <w:t>уходящего</w:t>
      </w:r>
      <w:r w:rsidR="003F5737">
        <w:rPr>
          <w:lang w:val="ru-RU"/>
        </w:rPr>
        <w:tab/>
        <w:t>вдаль</w:t>
      </w:r>
      <w:r w:rsidR="003F5737">
        <w:rPr>
          <w:lang w:val="ru-RU"/>
        </w:rPr>
        <w:tab/>
        <w:t xml:space="preserve">пространства, </w:t>
      </w:r>
      <w:r w:rsidRPr="004F4E72">
        <w:rPr>
          <w:lang w:val="ru-RU"/>
        </w:rPr>
        <w:t>применяя</w:t>
      </w:r>
      <w:r w:rsidRPr="004F4E72">
        <w:rPr>
          <w:lang w:val="ru-RU"/>
        </w:rPr>
        <w:tab/>
      </w:r>
      <w:r w:rsidRPr="00A7670C">
        <w:rPr>
          <w:lang w:val="ru-RU"/>
        </w:rPr>
        <w:t>правила линейной и воздушной</w:t>
      </w:r>
      <w:r w:rsidRPr="00A7670C">
        <w:rPr>
          <w:spacing w:val="-2"/>
          <w:lang w:val="ru-RU"/>
        </w:rPr>
        <w:t xml:space="preserve"> </w:t>
      </w:r>
      <w:r w:rsidRPr="00A7670C">
        <w:rPr>
          <w:lang w:val="ru-RU"/>
        </w:rPr>
        <w:t>перспективы;</w:t>
      </w:r>
    </w:p>
    <w:p w:rsidR="00DD2384" w:rsidRPr="004F4E72" w:rsidRDefault="00EB158A" w:rsidP="00CC1F04">
      <w:pPr>
        <w:pStyle w:val="a6"/>
        <w:numPr>
          <w:ilvl w:val="1"/>
          <w:numId w:val="46"/>
        </w:numPr>
        <w:tabs>
          <w:tab w:val="left" w:pos="993"/>
        </w:tabs>
        <w:ind w:left="0" w:right="291" w:firstLine="708"/>
        <w:jc w:val="both"/>
        <w:rPr>
          <w:lang w:val="ru-RU"/>
        </w:rPr>
      </w:pPr>
      <w:r w:rsidRPr="004F4E72">
        <w:rPr>
          <w:lang w:val="ru-RU"/>
        </w:rPr>
        <w:t>видеть, наблюдать и эстетически переживать изменчивость цветового состояния и настроения в</w:t>
      </w:r>
      <w:r w:rsidRPr="004F4E72">
        <w:rPr>
          <w:spacing w:val="-3"/>
          <w:lang w:val="ru-RU"/>
        </w:rPr>
        <w:t xml:space="preserve"> </w:t>
      </w:r>
      <w:r w:rsidRPr="004F4E72">
        <w:rPr>
          <w:lang w:val="ru-RU"/>
        </w:rPr>
        <w:t>природе;</w:t>
      </w:r>
    </w:p>
    <w:p w:rsidR="00DD2384" w:rsidRPr="004F4E72" w:rsidRDefault="00EB158A" w:rsidP="00CC1F04">
      <w:pPr>
        <w:pStyle w:val="a6"/>
        <w:numPr>
          <w:ilvl w:val="1"/>
          <w:numId w:val="46"/>
        </w:numPr>
        <w:tabs>
          <w:tab w:val="left" w:pos="1418"/>
        </w:tabs>
        <w:spacing w:line="318" w:lineRule="exact"/>
        <w:ind w:left="0" w:firstLine="851"/>
        <w:jc w:val="both"/>
      </w:pPr>
      <w:r w:rsidRPr="004F4E72">
        <w:t>навыкам создания пейзажных</w:t>
      </w:r>
      <w:r w:rsidRPr="004F4E72">
        <w:rPr>
          <w:spacing w:val="-4"/>
        </w:rPr>
        <w:t xml:space="preserve"> </w:t>
      </w:r>
      <w:r w:rsidRPr="004F4E72">
        <w:t>зарисовок;</w:t>
      </w:r>
    </w:p>
    <w:p w:rsidR="00DA0AA8" w:rsidRDefault="00EB158A" w:rsidP="00CC1F04">
      <w:pPr>
        <w:pStyle w:val="a6"/>
        <w:numPr>
          <w:ilvl w:val="1"/>
          <w:numId w:val="46"/>
        </w:numPr>
        <w:tabs>
          <w:tab w:val="left" w:pos="1418"/>
          <w:tab w:val="left" w:pos="3014"/>
          <w:tab w:val="left" w:pos="3405"/>
          <w:tab w:val="left" w:pos="5473"/>
          <w:tab w:val="left" w:pos="6696"/>
          <w:tab w:val="left" w:pos="8501"/>
          <w:tab w:val="left" w:pos="9563"/>
        </w:tabs>
        <w:spacing w:before="2" w:line="237" w:lineRule="auto"/>
        <w:ind w:left="0" w:right="291" w:firstLine="851"/>
        <w:jc w:val="both"/>
        <w:rPr>
          <w:lang w:val="ru-RU"/>
        </w:rPr>
      </w:pPr>
      <w:r w:rsidRPr="004F4E72">
        <w:rPr>
          <w:lang w:val="ru-RU"/>
        </w:rPr>
        <w:t>различать</w:t>
      </w:r>
      <w:r w:rsidRPr="004F4E72">
        <w:rPr>
          <w:lang w:val="ru-RU"/>
        </w:rPr>
        <w:tab/>
        <w:t>и</w:t>
      </w:r>
      <w:r w:rsidRPr="004F4E72">
        <w:rPr>
          <w:lang w:val="ru-RU"/>
        </w:rPr>
        <w:tab/>
        <w:t>характеризовать</w:t>
      </w:r>
      <w:r w:rsidR="00DA0AA8">
        <w:rPr>
          <w:lang w:val="ru-RU"/>
        </w:rPr>
        <w:tab/>
        <w:t>понятия:</w:t>
      </w:r>
      <w:r w:rsidR="00DA0AA8">
        <w:rPr>
          <w:lang w:val="ru-RU"/>
        </w:rPr>
        <w:tab/>
        <w:t>пространство,</w:t>
      </w:r>
      <w:r w:rsidR="00DA0AA8">
        <w:rPr>
          <w:lang w:val="ru-RU"/>
        </w:rPr>
        <w:tab/>
        <w:t>ракурс,</w:t>
      </w:r>
    </w:p>
    <w:p w:rsidR="00DD2384" w:rsidRPr="00DA0AA8" w:rsidRDefault="00EB158A" w:rsidP="00835BB2">
      <w:pPr>
        <w:tabs>
          <w:tab w:val="left" w:pos="1418"/>
          <w:tab w:val="left" w:pos="3014"/>
          <w:tab w:val="left" w:pos="3405"/>
          <w:tab w:val="left" w:pos="5473"/>
          <w:tab w:val="left" w:pos="6696"/>
          <w:tab w:val="left" w:pos="8501"/>
          <w:tab w:val="left" w:pos="9563"/>
        </w:tabs>
        <w:spacing w:before="2" w:line="237" w:lineRule="auto"/>
        <w:ind w:right="291"/>
        <w:jc w:val="both"/>
        <w:rPr>
          <w:lang w:val="ru-RU"/>
        </w:rPr>
      </w:pPr>
      <w:r w:rsidRPr="00DA0AA8">
        <w:rPr>
          <w:lang w:val="ru-RU"/>
        </w:rPr>
        <w:t>воздушная перспектива;</w:t>
      </w:r>
    </w:p>
    <w:p w:rsidR="00DD2384" w:rsidRPr="004F4E72" w:rsidRDefault="00EB158A" w:rsidP="00CC1F04">
      <w:pPr>
        <w:pStyle w:val="a6"/>
        <w:numPr>
          <w:ilvl w:val="1"/>
          <w:numId w:val="46"/>
        </w:numPr>
        <w:tabs>
          <w:tab w:val="left" w:pos="1418"/>
        </w:tabs>
        <w:ind w:left="0" w:firstLine="851"/>
        <w:jc w:val="both"/>
        <w:rPr>
          <w:lang w:val="ru-RU"/>
        </w:rPr>
      </w:pPr>
      <w:r w:rsidRPr="004F4E72">
        <w:rPr>
          <w:lang w:val="ru-RU"/>
        </w:rPr>
        <w:t>пользоваться правилами работы на</w:t>
      </w:r>
      <w:r w:rsidRPr="004F4E72">
        <w:rPr>
          <w:spacing w:val="-4"/>
          <w:lang w:val="ru-RU"/>
        </w:rPr>
        <w:t xml:space="preserve"> </w:t>
      </w:r>
      <w:r w:rsidRPr="004F4E72">
        <w:rPr>
          <w:lang w:val="ru-RU"/>
        </w:rPr>
        <w:t>пленэре;</w:t>
      </w:r>
    </w:p>
    <w:p w:rsidR="00DD2384" w:rsidRPr="004F4E72" w:rsidRDefault="00EB158A" w:rsidP="00CC1F04">
      <w:pPr>
        <w:pStyle w:val="a6"/>
        <w:numPr>
          <w:ilvl w:val="1"/>
          <w:numId w:val="46"/>
        </w:numPr>
        <w:tabs>
          <w:tab w:val="left" w:pos="1418"/>
        </w:tabs>
        <w:spacing w:before="1"/>
        <w:ind w:left="0" w:right="292" w:firstLine="851"/>
        <w:jc w:val="both"/>
        <w:rPr>
          <w:lang w:val="ru-RU"/>
        </w:rPr>
      </w:pPr>
      <w:r w:rsidRPr="004F4E72">
        <w:rPr>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w:t>
      </w:r>
      <w:r w:rsidRPr="004F4E72">
        <w:rPr>
          <w:spacing w:val="-2"/>
          <w:lang w:val="ru-RU"/>
        </w:rPr>
        <w:t xml:space="preserve"> </w:t>
      </w:r>
      <w:r w:rsidRPr="004F4E72">
        <w:rPr>
          <w:lang w:val="ru-RU"/>
        </w:rPr>
        <w:t>произведения;</w:t>
      </w:r>
    </w:p>
    <w:p w:rsidR="00DD2384" w:rsidRPr="004F4E72" w:rsidRDefault="00EB158A" w:rsidP="00CC1F04">
      <w:pPr>
        <w:pStyle w:val="a6"/>
        <w:numPr>
          <w:ilvl w:val="1"/>
          <w:numId w:val="46"/>
        </w:numPr>
        <w:tabs>
          <w:tab w:val="left" w:pos="1418"/>
        </w:tabs>
        <w:ind w:left="0" w:right="283" w:firstLine="851"/>
        <w:jc w:val="both"/>
        <w:rPr>
          <w:lang w:val="ru-RU"/>
        </w:rPr>
      </w:pPr>
      <w:r w:rsidRPr="004F4E72">
        <w:rPr>
          <w:lang w:val="ru-RU"/>
        </w:rPr>
        <w:t>навыкам композиции, наблюдательной перспективы и ритмической организации плоскости</w:t>
      </w:r>
      <w:r w:rsidRPr="004F4E72">
        <w:rPr>
          <w:spacing w:val="-2"/>
          <w:lang w:val="ru-RU"/>
        </w:rPr>
        <w:t xml:space="preserve"> </w:t>
      </w:r>
      <w:r w:rsidRPr="004F4E72">
        <w:rPr>
          <w:lang w:val="ru-RU"/>
        </w:rPr>
        <w:t>изображения;</w:t>
      </w:r>
    </w:p>
    <w:p w:rsidR="003F5737" w:rsidRPr="00CF7D5E" w:rsidRDefault="00CF7D5E" w:rsidP="00CC1F04">
      <w:pPr>
        <w:pStyle w:val="a6"/>
        <w:numPr>
          <w:ilvl w:val="1"/>
          <w:numId w:val="46"/>
        </w:numPr>
        <w:tabs>
          <w:tab w:val="left" w:pos="1418"/>
          <w:tab w:val="left" w:pos="1674"/>
          <w:tab w:val="left" w:pos="3190"/>
          <w:tab w:val="left" w:pos="4679"/>
          <w:tab w:val="left" w:pos="6060"/>
          <w:tab w:val="left" w:pos="8313"/>
          <w:tab w:val="left" w:pos="10632"/>
        </w:tabs>
        <w:spacing w:before="77" w:line="237" w:lineRule="auto"/>
        <w:ind w:left="0" w:right="289" w:firstLine="851"/>
        <w:jc w:val="both"/>
        <w:rPr>
          <w:lang w:val="ru-RU"/>
        </w:rPr>
      </w:pPr>
      <w:r w:rsidRPr="00CF7D5E">
        <w:rPr>
          <w:lang w:val="ru-RU"/>
        </w:rPr>
        <w:t xml:space="preserve">различать основные средства </w:t>
      </w:r>
      <w:r w:rsidR="00EB158A" w:rsidRPr="00CF7D5E">
        <w:rPr>
          <w:lang w:val="ru-RU"/>
        </w:rPr>
        <w:t>художес</w:t>
      </w:r>
      <w:r w:rsidR="00DA0AA8" w:rsidRPr="00CF7D5E">
        <w:rPr>
          <w:lang w:val="ru-RU"/>
        </w:rPr>
        <w:t>твенной</w:t>
      </w:r>
      <w:r>
        <w:rPr>
          <w:lang w:val="ru-RU"/>
        </w:rPr>
        <w:t xml:space="preserve"> выразительности </w:t>
      </w:r>
      <w:r w:rsidR="00EB158A" w:rsidRPr="00CF7D5E">
        <w:rPr>
          <w:lang w:val="ru-RU"/>
        </w:rPr>
        <w:t>в изобразительном искусстве (линия, пятно, тон, цвет, форма, перспектива и</w:t>
      </w:r>
      <w:r w:rsidR="00EB158A" w:rsidRPr="00CF7D5E">
        <w:rPr>
          <w:spacing w:val="-11"/>
          <w:lang w:val="ru-RU"/>
        </w:rPr>
        <w:t xml:space="preserve"> </w:t>
      </w:r>
      <w:r w:rsidR="00EB158A" w:rsidRPr="00CF7D5E">
        <w:rPr>
          <w:lang w:val="ru-RU"/>
        </w:rPr>
        <w:t>др.);</w:t>
      </w:r>
    </w:p>
    <w:p w:rsidR="003F5737" w:rsidRPr="003F5737" w:rsidRDefault="00EB158A" w:rsidP="00CC1F04">
      <w:pPr>
        <w:pStyle w:val="a6"/>
        <w:numPr>
          <w:ilvl w:val="0"/>
          <w:numId w:val="87"/>
        </w:numPr>
        <w:tabs>
          <w:tab w:val="left" w:pos="1418"/>
          <w:tab w:val="left" w:pos="3190"/>
          <w:tab w:val="left" w:pos="4679"/>
          <w:tab w:val="left" w:pos="6060"/>
          <w:tab w:val="left" w:pos="8313"/>
          <w:tab w:val="left" w:pos="10632"/>
        </w:tabs>
        <w:spacing w:before="77" w:line="237" w:lineRule="auto"/>
        <w:ind w:left="0" w:right="289" w:firstLine="851"/>
        <w:jc w:val="both"/>
        <w:rPr>
          <w:lang w:val="ru-RU"/>
        </w:rPr>
      </w:pPr>
      <w:r w:rsidRPr="003F5737">
        <w:rPr>
          <w:lang w:val="ru-RU"/>
        </w:rPr>
        <w:t>определять композицию как целостный и образный ст</w:t>
      </w:r>
      <w:r w:rsidR="003F5737">
        <w:rPr>
          <w:lang w:val="ru-RU"/>
        </w:rPr>
        <w:t xml:space="preserve">рой произведения, роль формата, </w:t>
      </w:r>
      <w:r w:rsidRPr="003F5737">
        <w:rPr>
          <w:lang w:val="ru-RU"/>
        </w:rPr>
        <w:t>выразительное значение размера произведения, соотношение целого и детали, значение каждого фрагмента в его метафорическом</w:t>
      </w:r>
      <w:r w:rsidRPr="003F5737">
        <w:rPr>
          <w:spacing w:val="-8"/>
          <w:lang w:val="ru-RU"/>
        </w:rPr>
        <w:t xml:space="preserve"> </w:t>
      </w:r>
      <w:r w:rsidRPr="003F5737">
        <w:rPr>
          <w:lang w:val="ru-RU"/>
        </w:rPr>
        <w:t>смысле;</w:t>
      </w:r>
    </w:p>
    <w:p w:rsidR="00DD2384" w:rsidRPr="003F5737" w:rsidRDefault="00EB158A" w:rsidP="00CC1F04">
      <w:pPr>
        <w:pStyle w:val="a6"/>
        <w:numPr>
          <w:ilvl w:val="0"/>
          <w:numId w:val="87"/>
        </w:numPr>
        <w:tabs>
          <w:tab w:val="left" w:pos="1418"/>
          <w:tab w:val="left" w:pos="3190"/>
          <w:tab w:val="left" w:pos="4679"/>
          <w:tab w:val="left" w:pos="6060"/>
          <w:tab w:val="left" w:pos="8313"/>
          <w:tab w:val="left" w:pos="10632"/>
        </w:tabs>
        <w:spacing w:before="77" w:line="237" w:lineRule="auto"/>
        <w:ind w:left="0" w:right="289" w:firstLine="851"/>
        <w:jc w:val="both"/>
        <w:rPr>
          <w:lang w:val="ru-RU"/>
        </w:rPr>
      </w:pPr>
      <w:r w:rsidRPr="003F5737">
        <w:rPr>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sidRPr="003F5737">
        <w:rPr>
          <w:spacing w:val="-2"/>
          <w:lang w:val="ru-RU"/>
        </w:rPr>
        <w:t xml:space="preserve"> </w:t>
      </w:r>
      <w:r w:rsidRPr="003F5737">
        <w:rPr>
          <w:lang w:val="ru-RU"/>
        </w:rPr>
        <w:t>техники;</w:t>
      </w:r>
    </w:p>
    <w:p w:rsidR="00DD2384" w:rsidRPr="004F4E72" w:rsidRDefault="00EB158A" w:rsidP="00CC1F04">
      <w:pPr>
        <w:pStyle w:val="a6"/>
        <w:numPr>
          <w:ilvl w:val="1"/>
          <w:numId w:val="46"/>
        </w:numPr>
        <w:tabs>
          <w:tab w:val="left" w:pos="1418"/>
        </w:tabs>
        <w:ind w:left="0" w:right="290" w:firstLine="851"/>
        <w:jc w:val="both"/>
        <w:rPr>
          <w:lang w:val="ru-RU"/>
        </w:rPr>
      </w:pPr>
      <w:r w:rsidRPr="004F4E72">
        <w:rPr>
          <w:lang w:val="ru-RU"/>
        </w:rPr>
        <w:t>различать и характеризовать понятия: эпический пейзаж, романтический пейзаж, пейзаж настроения, пленэр,</w:t>
      </w:r>
      <w:r w:rsidRPr="004F4E72">
        <w:rPr>
          <w:spacing w:val="-3"/>
          <w:lang w:val="ru-RU"/>
        </w:rPr>
        <w:t xml:space="preserve"> </w:t>
      </w:r>
      <w:r w:rsidRPr="004F4E72">
        <w:rPr>
          <w:lang w:val="ru-RU"/>
        </w:rPr>
        <w:t>импрессионизм;</w:t>
      </w:r>
    </w:p>
    <w:p w:rsidR="00DD2384" w:rsidRPr="004F4E72" w:rsidRDefault="00EB158A" w:rsidP="00CC1F04">
      <w:pPr>
        <w:pStyle w:val="a6"/>
        <w:numPr>
          <w:ilvl w:val="1"/>
          <w:numId w:val="46"/>
        </w:numPr>
        <w:tabs>
          <w:tab w:val="left" w:pos="1418"/>
        </w:tabs>
        <w:spacing w:line="318" w:lineRule="exact"/>
        <w:ind w:left="0" w:firstLine="851"/>
        <w:jc w:val="both"/>
        <w:rPr>
          <w:lang w:val="ru-RU"/>
        </w:rPr>
      </w:pPr>
      <w:r w:rsidRPr="004F4E72">
        <w:rPr>
          <w:lang w:val="ru-RU"/>
        </w:rPr>
        <w:t>различать и характеризовать виды</w:t>
      </w:r>
      <w:r w:rsidRPr="004F4E72">
        <w:rPr>
          <w:spacing w:val="-1"/>
          <w:lang w:val="ru-RU"/>
        </w:rPr>
        <w:t xml:space="preserve"> </w:t>
      </w:r>
      <w:r w:rsidRPr="004F4E72">
        <w:rPr>
          <w:lang w:val="ru-RU"/>
        </w:rPr>
        <w:t>портрета;</w:t>
      </w:r>
    </w:p>
    <w:p w:rsidR="00DD2384" w:rsidRPr="004F4E72" w:rsidRDefault="00EB158A" w:rsidP="00CC1F04">
      <w:pPr>
        <w:pStyle w:val="a6"/>
        <w:numPr>
          <w:ilvl w:val="1"/>
          <w:numId w:val="46"/>
        </w:numPr>
        <w:tabs>
          <w:tab w:val="left" w:pos="1418"/>
        </w:tabs>
        <w:spacing w:line="318" w:lineRule="exact"/>
        <w:ind w:left="0" w:firstLine="851"/>
        <w:jc w:val="both"/>
        <w:rPr>
          <w:lang w:val="ru-RU"/>
        </w:rPr>
      </w:pPr>
      <w:r w:rsidRPr="004F4E72">
        <w:rPr>
          <w:lang w:val="ru-RU"/>
        </w:rPr>
        <w:t>понимать и характеризовать основы изображения головы</w:t>
      </w:r>
      <w:r w:rsidRPr="004F4E72">
        <w:rPr>
          <w:spacing w:val="-7"/>
          <w:lang w:val="ru-RU"/>
        </w:rPr>
        <w:t xml:space="preserve"> </w:t>
      </w:r>
      <w:r w:rsidRPr="004F4E72">
        <w:rPr>
          <w:lang w:val="ru-RU"/>
        </w:rPr>
        <w:t>человека;</w:t>
      </w:r>
    </w:p>
    <w:p w:rsidR="00DD2384" w:rsidRPr="004F4E72" w:rsidRDefault="00EB158A" w:rsidP="00CC1F04">
      <w:pPr>
        <w:pStyle w:val="a6"/>
        <w:numPr>
          <w:ilvl w:val="1"/>
          <w:numId w:val="46"/>
        </w:numPr>
        <w:tabs>
          <w:tab w:val="left" w:pos="1418"/>
        </w:tabs>
        <w:spacing w:line="317" w:lineRule="exact"/>
        <w:ind w:left="0" w:firstLine="851"/>
        <w:jc w:val="both"/>
        <w:rPr>
          <w:lang w:val="ru-RU"/>
        </w:rPr>
      </w:pPr>
      <w:r w:rsidRPr="004F4E72">
        <w:rPr>
          <w:lang w:val="ru-RU"/>
        </w:rPr>
        <w:t>пользоваться навыками работы с доступными скульптурными</w:t>
      </w:r>
      <w:r w:rsidRPr="004F4E72">
        <w:rPr>
          <w:spacing w:val="-14"/>
          <w:lang w:val="ru-RU"/>
        </w:rPr>
        <w:t xml:space="preserve"> </w:t>
      </w:r>
      <w:r w:rsidRPr="004F4E72">
        <w:rPr>
          <w:lang w:val="ru-RU"/>
        </w:rPr>
        <w:t>материалами;</w:t>
      </w:r>
    </w:p>
    <w:p w:rsidR="00DD2384" w:rsidRPr="004F4E72" w:rsidRDefault="00EB158A" w:rsidP="00CC1F04">
      <w:pPr>
        <w:pStyle w:val="a6"/>
        <w:numPr>
          <w:ilvl w:val="1"/>
          <w:numId w:val="46"/>
        </w:numPr>
        <w:tabs>
          <w:tab w:val="left" w:pos="1418"/>
        </w:tabs>
        <w:ind w:left="0" w:right="289" w:firstLine="851"/>
        <w:jc w:val="both"/>
        <w:rPr>
          <w:lang w:val="ru-RU"/>
        </w:rPr>
      </w:pPr>
      <w:r w:rsidRPr="004F4E72">
        <w:rPr>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sidRPr="004F4E72">
        <w:rPr>
          <w:spacing w:val="-2"/>
          <w:lang w:val="ru-RU"/>
        </w:rPr>
        <w:t xml:space="preserve"> </w:t>
      </w:r>
      <w:r w:rsidRPr="004F4E72">
        <w:rPr>
          <w:lang w:val="ru-RU"/>
        </w:rPr>
        <w:t>памяти;</w:t>
      </w:r>
    </w:p>
    <w:p w:rsidR="00835BB2" w:rsidRDefault="00DA0AA8" w:rsidP="00CC1F04">
      <w:pPr>
        <w:pStyle w:val="a6"/>
        <w:numPr>
          <w:ilvl w:val="1"/>
          <w:numId w:val="46"/>
        </w:numPr>
        <w:tabs>
          <w:tab w:val="left" w:pos="851"/>
          <w:tab w:val="left" w:pos="1418"/>
          <w:tab w:val="left" w:pos="4707"/>
          <w:tab w:val="left" w:pos="5653"/>
          <w:tab w:val="left" w:pos="6968"/>
          <w:tab w:val="left" w:pos="8038"/>
          <w:tab w:val="left" w:pos="9656"/>
        </w:tabs>
        <w:spacing w:line="237" w:lineRule="auto"/>
        <w:ind w:left="0" w:right="291" w:firstLine="851"/>
        <w:jc w:val="both"/>
        <w:rPr>
          <w:lang w:val="ru-RU"/>
        </w:rPr>
      </w:pPr>
      <w:r>
        <w:rPr>
          <w:lang w:val="ru-RU"/>
        </w:rPr>
        <w:t xml:space="preserve">видеть конструктивную форму предмета, </w:t>
      </w:r>
      <w:r w:rsidR="00CF7D5E">
        <w:rPr>
          <w:lang w:val="ru-RU"/>
        </w:rPr>
        <w:t xml:space="preserve">владеть </w:t>
      </w:r>
      <w:r w:rsidR="00EB158A" w:rsidRPr="00DA0AA8">
        <w:rPr>
          <w:lang w:val="ru-RU"/>
        </w:rPr>
        <w:t>первичными</w:t>
      </w:r>
      <w:r w:rsidR="00EB158A" w:rsidRPr="00DA0AA8">
        <w:rPr>
          <w:lang w:val="ru-RU"/>
        </w:rPr>
        <w:tab/>
      </w:r>
    </w:p>
    <w:p w:rsidR="00DD2384" w:rsidRPr="00835BB2" w:rsidRDefault="00EB158A" w:rsidP="00835BB2">
      <w:pPr>
        <w:tabs>
          <w:tab w:val="left" w:pos="851"/>
          <w:tab w:val="left" w:pos="1418"/>
          <w:tab w:val="left" w:pos="4707"/>
          <w:tab w:val="left" w:pos="5653"/>
          <w:tab w:val="left" w:pos="6968"/>
          <w:tab w:val="left" w:pos="8038"/>
          <w:tab w:val="left" w:pos="9656"/>
        </w:tabs>
        <w:spacing w:line="237" w:lineRule="auto"/>
        <w:ind w:right="291"/>
        <w:jc w:val="both"/>
        <w:rPr>
          <w:lang w:val="ru-RU"/>
        </w:rPr>
      </w:pPr>
      <w:r w:rsidRPr="00835BB2">
        <w:rPr>
          <w:lang w:val="ru-RU"/>
        </w:rPr>
        <w:t>навыками плоского и объемного изображения предмета и группы</w:t>
      </w:r>
      <w:r w:rsidRPr="00835BB2">
        <w:rPr>
          <w:spacing w:val="-9"/>
          <w:lang w:val="ru-RU"/>
        </w:rPr>
        <w:t xml:space="preserve"> </w:t>
      </w:r>
      <w:r w:rsidRPr="00835BB2">
        <w:rPr>
          <w:lang w:val="ru-RU"/>
        </w:rPr>
        <w:t>предметов;</w:t>
      </w:r>
    </w:p>
    <w:p w:rsidR="00DD2384" w:rsidRPr="004F4E72" w:rsidRDefault="00EB158A" w:rsidP="00CC1F04">
      <w:pPr>
        <w:pStyle w:val="a6"/>
        <w:numPr>
          <w:ilvl w:val="1"/>
          <w:numId w:val="46"/>
        </w:numPr>
        <w:tabs>
          <w:tab w:val="left" w:pos="1418"/>
        </w:tabs>
        <w:spacing w:before="2" w:line="318" w:lineRule="exact"/>
        <w:ind w:left="0" w:firstLine="851"/>
        <w:jc w:val="both"/>
        <w:rPr>
          <w:lang w:val="ru-RU"/>
        </w:rPr>
      </w:pPr>
      <w:r w:rsidRPr="004F4E72">
        <w:rPr>
          <w:lang w:val="ru-RU"/>
        </w:rPr>
        <w:t>использовать графические материалы в работе над</w:t>
      </w:r>
      <w:r w:rsidRPr="004F4E72">
        <w:rPr>
          <w:spacing w:val="-5"/>
          <w:lang w:val="ru-RU"/>
        </w:rPr>
        <w:t xml:space="preserve"> </w:t>
      </w:r>
      <w:r w:rsidRPr="004F4E72">
        <w:rPr>
          <w:lang w:val="ru-RU"/>
        </w:rPr>
        <w:t>портретом;</w:t>
      </w:r>
    </w:p>
    <w:p w:rsidR="00DD2384" w:rsidRPr="004F4E72" w:rsidRDefault="00EB158A" w:rsidP="00CC1F04">
      <w:pPr>
        <w:pStyle w:val="a6"/>
        <w:numPr>
          <w:ilvl w:val="1"/>
          <w:numId w:val="46"/>
        </w:numPr>
        <w:tabs>
          <w:tab w:val="left" w:pos="1418"/>
        </w:tabs>
        <w:spacing w:line="318" w:lineRule="exact"/>
        <w:ind w:left="0" w:firstLine="851"/>
        <w:jc w:val="both"/>
        <w:rPr>
          <w:lang w:val="ru-RU"/>
        </w:rPr>
      </w:pPr>
      <w:r w:rsidRPr="004F4E72">
        <w:rPr>
          <w:lang w:val="ru-RU"/>
        </w:rPr>
        <w:t>использовать образные возможности освещения в</w:t>
      </w:r>
      <w:r w:rsidRPr="004F4E72">
        <w:rPr>
          <w:spacing w:val="-7"/>
          <w:lang w:val="ru-RU"/>
        </w:rPr>
        <w:t xml:space="preserve"> </w:t>
      </w:r>
      <w:r w:rsidRPr="004F4E72">
        <w:rPr>
          <w:lang w:val="ru-RU"/>
        </w:rPr>
        <w:t>портрете;</w:t>
      </w:r>
    </w:p>
    <w:p w:rsidR="00DD2384" w:rsidRPr="004F4E72" w:rsidRDefault="00EB158A" w:rsidP="00CC1F04">
      <w:pPr>
        <w:pStyle w:val="a6"/>
        <w:numPr>
          <w:ilvl w:val="1"/>
          <w:numId w:val="46"/>
        </w:numPr>
        <w:tabs>
          <w:tab w:val="left" w:pos="1418"/>
        </w:tabs>
        <w:spacing w:before="1" w:line="318" w:lineRule="exact"/>
        <w:ind w:left="0" w:firstLine="851"/>
        <w:jc w:val="both"/>
        <w:rPr>
          <w:lang w:val="ru-RU"/>
        </w:rPr>
      </w:pPr>
      <w:r w:rsidRPr="004F4E72">
        <w:rPr>
          <w:lang w:val="ru-RU"/>
        </w:rPr>
        <w:t>пользоваться правилами схематического построения головы человека в</w:t>
      </w:r>
      <w:r w:rsidRPr="004F4E72">
        <w:rPr>
          <w:spacing w:val="-23"/>
          <w:lang w:val="ru-RU"/>
        </w:rPr>
        <w:t xml:space="preserve"> </w:t>
      </w:r>
      <w:r w:rsidRPr="004F4E72">
        <w:rPr>
          <w:lang w:val="ru-RU"/>
        </w:rPr>
        <w:t>рисунке;</w:t>
      </w:r>
    </w:p>
    <w:p w:rsidR="00DD2384" w:rsidRPr="004F4E72" w:rsidRDefault="00EB158A" w:rsidP="00CC1F04">
      <w:pPr>
        <w:pStyle w:val="a6"/>
        <w:numPr>
          <w:ilvl w:val="1"/>
          <w:numId w:val="46"/>
        </w:numPr>
        <w:tabs>
          <w:tab w:val="left" w:pos="1418"/>
        </w:tabs>
        <w:spacing w:before="1" w:line="237" w:lineRule="auto"/>
        <w:ind w:left="0" w:right="282" w:firstLine="851"/>
        <w:jc w:val="both"/>
        <w:rPr>
          <w:lang w:val="ru-RU"/>
        </w:rPr>
      </w:pPr>
      <w:r w:rsidRPr="004F4E72">
        <w:rPr>
          <w:lang w:val="ru-RU"/>
        </w:rPr>
        <w:t>называть имена выдающихся русских и зарубежных художников - портретистов и определять их</w:t>
      </w:r>
      <w:r w:rsidRPr="004F4E72">
        <w:rPr>
          <w:spacing w:val="-5"/>
          <w:lang w:val="ru-RU"/>
        </w:rPr>
        <w:t xml:space="preserve"> </w:t>
      </w:r>
      <w:r w:rsidRPr="004F4E72">
        <w:rPr>
          <w:lang w:val="ru-RU"/>
        </w:rPr>
        <w:t>произведения;</w:t>
      </w:r>
    </w:p>
    <w:p w:rsidR="00DD2384" w:rsidRPr="004F4E72" w:rsidRDefault="00EB158A" w:rsidP="00CC1F04">
      <w:pPr>
        <w:pStyle w:val="a6"/>
        <w:numPr>
          <w:ilvl w:val="1"/>
          <w:numId w:val="46"/>
        </w:numPr>
        <w:tabs>
          <w:tab w:val="left" w:pos="1418"/>
        </w:tabs>
        <w:spacing w:before="6" w:line="237" w:lineRule="auto"/>
        <w:ind w:left="0" w:right="291" w:firstLine="851"/>
        <w:jc w:val="both"/>
        <w:rPr>
          <w:lang w:val="ru-RU"/>
        </w:rPr>
      </w:pPr>
      <w:r w:rsidRPr="004F4E72">
        <w:rPr>
          <w:lang w:val="ru-RU"/>
        </w:rPr>
        <w:t>навыкам передачи в плоскостном изображении простых движений фигуры человека;</w:t>
      </w:r>
    </w:p>
    <w:p w:rsidR="00DD2384" w:rsidRPr="004F4E72" w:rsidRDefault="00EB158A" w:rsidP="00CC1F04">
      <w:pPr>
        <w:pStyle w:val="a6"/>
        <w:numPr>
          <w:ilvl w:val="1"/>
          <w:numId w:val="46"/>
        </w:numPr>
        <w:tabs>
          <w:tab w:val="left" w:pos="1418"/>
        </w:tabs>
        <w:spacing w:before="3" w:line="318" w:lineRule="exact"/>
        <w:ind w:left="0" w:firstLine="851"/>
        <w:jc w:val="both"/>
        <w:rPr>
          <w:lang w:val="ru-RU"/>
        </w:rPr>
      </w:pPr>
      <w:r w:rsidRPr="004F4E72">
        <w:rPr>
          <w:lang w:val="ru-RU"/>
        </w:rPr>
        <w:t>навыкам понимания особенностей восприятия скульптурного</w:t>
      </w:r>
      <w:r w:rsidRPr="004F4E72">
        <w:rPr>
          <w:spacing w:val="-8"/>
          <w:lang w:val="ru-RU"/>
        </w:rPr>
        <w:t xml:space="preserve"> </w:t>
      </w:r>
      <w:r w:rsidRPr="004F4E72">
        <w:rPr>
          <w:lang w:val="ru-RU"/>
        </w:rPr>
        <w:t>образа;</w:t>
      </w:r>
    </w:p>
    <w:p w:rsidR="00DD2384" w:rsidRPr="004F4E72" w:rsidRDefault="00EB158A" w:rsidP="00CC1F04">
      <w:pPr>
        <w:pStyle w:val="a6"/>
        <w:numPr>
          <w:ilvl w:val="1"/>
          <w:numId w:val="46"/>
        </w:numPr>
        <w:tabs>
          <w:tab w:val="left" w:pos="1418"/>
        </w:tabs>
        <w:spacing w:line="317" w:lineRule="exact"/>
        <w:ind w:left="0" w:firstLine="851"/>
        <w:jc w:val="both"/>
        <w:rPr>
          <w:lang w:val="ru-RU"/>
        </w:rPr>
      </w:pPr>
      <w:r w:rsidRPr="004F4E72">
        <w:rPr>
          <w:lang w:val="ru-RU"/>
        </w:rPr>
        <w:t>навыкам лепки и работы с пластилином или</w:t>
      </w:r>
      <w:r w:rsidRPr="004F4E72">
        <w:rPr>
          <w:spacing w:val="-9"/>
          <w:lang w:val="ru-RU"/>
        </w:rPr>
        <w:t xml:space="preserve"> </w:t>
      </w:r>
      <w:r w:rsidRPr="004F4E72">
        <w:rPr>
          <w:lang w:val="ru-RU"/>
        </w:rPr>
        <w:t>глиной;</w:t>
      </w:r>
    </w:p>
    <w:p w:rsidR="00DD2384" w:rsidRPr="004F4E72" w:rsidRDefault="00EB158A" w:rsidP="00CC1F04">
      <w:pPr>
        <w:pStyle w:val="a6"/>
        <w:numPr>
          <w:ilvl w:val="1"/>
          <w:numId w:val="46"/>
        </w:numPr>
        <w:tabs>
          <w:tab w:val="left" w:pos="1418"/>
        </w:tabs>
        <w:ind w:left="0" w:right="285" w:firstLine="851"/>
        <w:jc w:val="both"/>
        <w:rPr>
          <w:lang w:val="ru-RU"/>
        </w:rPr>
      </w:pPr>
      <w:r w:rsidRPr="004F4E72">
        <w:rPr>
          <w:lang w:val="ru-RU"/>
        </w:rPr>
        <w:t xml:space="preserve">рассуждать (с опорой на восприятие художественных произведений - шедевров </w:t>
      </w:r>
      <w:r w:rsidRPr="004F4E72">
        <w:rPr>
          <w:lang w:val="ru-RU"/>
        </w:rPr>
        <w:lastRenderedPageBreak/>
        <w:t>изобразительного искусства) об изменчивости образа человека в истории</w:t>
      </w:r>
      <w:r w:rsidRPr="004F4E72">
        <w:rPr>
          <w:spacing w:val="-13"/>
          <w:lang w:val="ru-RU"/>
        </w:rPr>
        <w:t xml:space="preserve"> </w:t>
      </w:r>
      <w:r w:rsidRPr="004F4E72">
        <w:rPr>
          <w:lang w:val="ru-RU"/>
        </w:rPr>
        <w:t>искусства;</w:t>
      </w:r>
    </w:p>
    <w:p w:rsidR="00DD2384" w:rsidRPr="004F4E72" w:rsidRDefault="00EB158A" w:rsidP="00CC1F04">
      <w:pPr>
        <w:pStyle w:val="a6"/>
        <w:numPr>
          <w:ilvl w:val="1"/>
          <w:numId w:val="46"/>
        </w:numPr>
        <w:tabs>
          <w:tab w:val="left" w:pos="1418"/>
        </w:tabs>
        <w:ind w:left="0" w:right="293" w:firstLine="851"/>
        <w:jc w:val="both"/>
        <w:rPr>
          <w:lang w:val="ru-RU"/>
        </w:rPr>
      </w:pPr>
      <w:r w:rsidRPr="004F4E72">
        <w:rPr>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DD2384" w:rsidRPr="004F4E72" w:rsidRDefault="00EB158A" w:rsidP="00CC1F04">
      <w:pPr>
        <w:pStyle w:val="a6"/>
        <w:numPr>
          <w:ilvl w:val="1"/>
          <w:numId w:val="46"/>
        </w:numPr>
        <w:tabs>
          <w:tab w:val="left" w:pos="1418"/>
        </w:tabs>
        <w:ind w:left="0" w:right="287" w:firstLine="851"/>
        <w:jc w:val="both"/>
        <w:rPr>
          <w:lang w:val="ru-RU"/>
        </w:rPr>
      </w:pPr>
      <w:r w:rsidRPr="004F4E72">
        <w:rPr>
          <w:lang w:val="ru-RU"/>
        </w:rPr>
        <w:t>характеризовать сюжетно-тематическую картину как обобщенный и целостный образ, как результат наблюдений и размышлений художника над</w:t>
      </w:r>
      <w:r w:rsidRPr="004F4E72">
        <w:rPr>
          <w:spacing w:val="-4"/>
          <w:lang w:val="ru-RU"/>
        </w:rPr>
        <w:t xml:space="preserve"> </w:t>
      </w:r>
      <w:r w:rsidRPr="004F4E72">
        <w:rPr>
          <w:lang w:val="ru-RU"/>
        </w:rPr>
        <w:t>жизнью;</w:t>
      </w:r>
    </w:p>
    <w:p w:rsidR="00DD2384" w:rsidRPr="003F5737" w:rsidRDefault="00EB158A" w:rsidP="00CC1F04">
      <w:pPr>
        <w:pStyle w:val="a6"/>
        <w:numPr>
          <w:ilvl w:val="1"/>
          <w:numId w:val="46"/>
        </w:numPr>
        <w:ind w:left="0" w:right="293" w:firstLine="851"/>
        <w:jc w:val="both"/>
        <w:rPr>
          <w:lang w:val="ru-RU"/>
        </w:rPr>
      </w:pPr>
      <w:r w:rsidRPr="003F5737">
        <w:rPr>
          <w:lang w:val="ru-RU"/>
        </w:rPr>
        <w:t>объяснять понятия «тема», «содержание», «сюжет» в произведениях станковой живописи;</w:t>
      </w:r>
    </w:p>
    <w:p w:rsidR="00DD2384" w:rsidRPr="003F5737" w:rsidRDefault="00EB158A" w:rsidP="00CC1F04">
      <w:pPr>
        <w:pStyle w:val="a6"/>
        <w:numPr>
          <w:ilvl w:val="1"/>
          <w:numId w:val="46"/>
        </w:numPr>
        <w:spacing w:line="317" w:lineRule="exact"/>
        <w:ind w:left="0" w:firstLine="851"/>
        <w:jc w:val="both"/>
        <w:rPr>
          <w:lang w:val="ru-RU"/>
        </w:rPr>
      </w:pPr>
      <w:r w:rsidRPr="003F5737">
        <w:rPr>
          <w:lang w:val="ru-RU"/>
        </w:rPr>
        <w:t>изобразительным и композиционным навыкам в процессе работы над</w:t>
      </w:r>
      <w:r w:rsidRPr="003F5737">
        <w:rPr>
          <w:spacing w:val="-43"/>
          <w:lang w:val="ru-RU"/>
        </w:rPr>
        <w:t xml:space="preserve"> </w:t>
      </w:r>
      <w:r w:rsidRPr="003F5737">
        <w:rPr>
          <w:lang w:val="ru-RU"/>
        </w:rPr>
        <w:t>эскизом;</w:t>
      </w:r>
    </w:p>
    <w:p w:rsidR="00DA0AA8" w:rsidRDefault="00EB158A" w:rsidP="00CC1F04">
      <w:pPr>
        <w:pStyle w:val="a6"/>
        <w:numPr>
          <w:ilvl w:val="1"/>
          <w:numId w:val="46"/>
        </w:numPr>
        <w:spacing w:line="318" w:lineRule="exact"/>
        <w:ind w:left="0" w:firstLine="851"/>
        <w:jc w:val="both"/>
        <w:rPr>
          <w:lang w:val="ru-RU"/>
        </w:rPr>
      </w:pPr>
      <w:r w:rsidRPr="004F4E72">
        <w:rPr>
          <w:lang w:val="ru-RU"/>
        </w:rPr>
        <w:t>узнавать и объяснять понятия «тематическая картина», «станковая</w:t>
      </w:r>
      <w:r w:rsidRPr="004F4E72">
        <w:rPr>
          <w:spacing w:val="-37"/>
          <w:lang w:val="ru-RU"/>
        </w:rPr>
        <w:t xml:space="preserve"> </w:t>
      </w:r>
      <w:r w:rsidRPr="004F4E72">
        <w:rPr>
          <w:lang w:val="ru-RU"/>
        </w:rPr>
        <w:t>живопись»;</w:t>
      </w:r>
    </w:p>
    <w:p w:rsidR="00DD2384" w:rsidRPr="00DA0AA8" w:rsidRDefault="00CF7D5E" w:rsidP="00CC1F04">
      <w:pPr>
        <w:pStyle w:val="a6"/>
        <w:numPr>
          <w:ilvl w:val="1"/>
          <w:numId w:val="46"/>
        </w:numPr>
        <w:spacing w:line="318" w:lineRule="exact"/>
        <w:ind w:left="0" w:firstLine="851"/>
        <w:jc w:val="both"/>
        <w:rPr>
          <w:lang w:val="ru-RU"/>
        </w:rPr>
      </w:pPr>
      <w:r>
        <w:rPr>
          <w:lang w:val="ru-RU"/>
        </w:rPr>
        <w:t xml:space="preserve">перечислять и </w:t>
      </w:r>
      <w:r w:rsidR="00EB158A" w:rsidRPr="00DA0AA8">
        <w:rPr>
          <w:lang w:val="ru-RU"/>
        </w:rPr>
        <w:t>характер</w:t>
      </w:r>
      <w:r w:rsidR="003F5737">
        <w:rPr>
          <w:lang w:val="ru-RU"/>
        </w:rPr>
        <w:t>изовать</w:t>
      </w:r>
      <w:r w:rsidR="003F5737">
        <w:rPr>
          <w:lang w:val="ru-RU"/>
        </w:rPr>
        <w:tab/>
        <w:t>основные</w:t>
      </w:r>
      <w:r w:rsidR="003F5737">
        <w:rPr>
          <w:lang w:val="ru-RU"/>
        </w:rPr>
        <w:tab/>
        <w:t>жанры</w:t>
      </w:r>
      <w:r w:rsidR="003F5737">
        <w:rPr>
          <w:lang w:val="ru-RU"/>
        </w:rPr>
        <w:tab/>
        <w:t>сюжетно-</w:t>
      </w:r>
      <w:r w:rsidR="00EB158A" w:rsidRPr="00DA0AA8">
        <w:rPr>
          <w:lang w:val="ru-RU"/>
        </w:rPr>
        <w:t>тематической картины;</w:t>
      </w:r>
    </w:p>
    <w:p w:rsidR="00DD2384" w:rsidRPr="004F4E72" w:rsidRDefault="00EB158A" w:rsidP="00CC1F04">
      <w:pPr>
        <w:pStyle w:val="a6"/>
        <w:numPr>
          <w:ilvl w:val="1"/>
          <w:numId w:val="46"/>
        </w:numPr>
        <w:spacing w:before="3"/>
        <w:ind w:left="0" w:right="290" w:firstLine="851"/>
        <w:jc w:val="both"/>
        <w:rPr>
          <w:lang w:val="ru-RU"/>
        </w:rPr>
      </w:pPr>
      <w:r w:rsidRPr="004F4E72">
        <w:rPr>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sidRPr="004F4E72">
        <w:rPr>
          <w:spacing w:val="-2"/>
          <w:lang w:val="ru-RU"/>
        </w:rPr>
        <w:t xml:space="preserve"> </w:t>
      </w:r>
      <w:r w:rsidRPr="004F4E72">
        <w:rPr>
          <w:lang w:val="ru-RU"/>
        </w:rPr>
        <w:t>идеалов;</w:t>
      </w:r>
    </w:p>
    <w:p w:rsidR="00DD2384" w:rsidRPr="004F4E72" w:rsidRDefault="00EB158A" w:rsidP="00CC1F04">
      <w:pPr>
        <w:pStyle w:val="a6"/>
        <w:numPr>
          <w:ilvl w:val="1"/>
          <w:numId w:val="46"/>
        </w:numPr>
        <w:ind w:left="0" w:right="288" w:firstLine="851"/>
        <w:jc w:val="both"/>
        <w:rPr>
          <w:lang w:val="ru-RU"/>
        </w:rPr>
      </w:pPr>
      <w:r w:rsidRPr="004F4E72">
        <w:rPr>
          <w:lang w:val="ru-RU"/>
        </w:rPr>
        <w:t>узнавать и характеризовать несколько классических произведений и называть имена великих русских мастеров исторической</w:t>
      </w:r>
      <w:r w:rsidRPr="004F4E72">
        <w:rPr>
          <w:spacing w:val="-4"/>
          <w:lang w:val="ru-RU"/>
        </w:rPr>
        <w:t xml:space="preserve"> </w:t>
      </w:r>
      <w:r w:rsidRPr="004F4E72">
        <w:rPr>
          <w:lang w:val="ru-RU"/>
        </w:rPr>
        <w:t>картины;</w:t>
      </w:r>
    </w:p>
    <w:p w:rsidR="00DD2384" w:rsidRPr="004F4E72" w:rsidRDefault="00EB158A" w:rsidP="00CC1F04">
      <w:pPr>
        <w:pStyle w:val="a6"/>
        <w:numPr>
          <w:ilvl w:val="1"/>
          <w:numId w:val="46"/>
        </w:numPr>
        <w:ind w:left="0" w:right="290" w:firstLine="851"/>
        <w:jc w:val="both"/>
        <w:rPr>
          <w:lang w:val="ru-RU"/>
        </w:rPr>
      </w:pPr>
      <w:r w:rsidRPr="004F4E72">
        <w:rPr>
          <w:lang w:val="ru-RU"/>
        </w:rPr>
        <w:t xml:space="preserve">характеризовать значение тематической картины </w:t>
      </w:r>
      <w:r w:rsidRPr="004F4E72">
        <w:t>XIX</w:t>
      </w:r>
      <w:r w:rsidRPr="004F4E72">
        <w:rPr>
          <w:lang w:val="ru-RU"/>
        </w:rPr>
        <w:t xml:space="preserve"> века в развитии русской культуры;</w:t>
      </w:r>
    </w:p>
    <w:p w:rsidR="00DA0AA8" w:rsidRDefault="00EB158A" w:rsidP="00CC1F04">
      <w:pPr>
        <w:pStyle w:val="a6"/>
        <w:numPr>
          <w:ilvl w:val="1"/>
          <w:numId w:val="46"/>
        </w:numPr>
        <w:spacing w:before="74"/>
        <w:ind w:left="0" w:right="283" w:firstLine="851"/>
        <w:jc w:val="both"/>
        <w:rPr>
          <w:lang w:val="ru-RU"/>
        </w:rPr>
      </w:pPr>
      <w:r w:rsidRPr="004F4E72">
        <w:rPr>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35BB2" w:rsidRDefault="00EB158A" w:rsidP="00CC1F04">
      <w:pPr>
        <w:pStyle w:val="a6"/>
        <w:numPr>
          <w:ilvl w:val="1"/>
          <w:numId w:val="46"/>
        </w:numPr>
        <w:spacing w:before="74"/>
        <w:ind w:left="0" w:right="283" w:firstLine="851"/>
        <w:jc w:val="both"/>
        <w:rPr>
          <w:lang w:val="ru-RU"/>
        </w:rPr>
      </w:pPr>
      <w:r w:rsidRPr="00DA0AA8">
        <w:rPr>
          <w:lang w:val="ru-RU"/>
        </w:rPr>
        <w:t>называть</w:t>
      </w:r>
      <w:r w:rsidRPr="00DA0AA8">
        <w:rPr>
          <w:lang w:val="ru-RU"/>
        </w:rPr>
        <w:tab/>
        <w:t>имена</w:t>
      </w:r>
      <w:r w:rsidRPr="00DA0AA8">
        <w:rPr>
          <w:lang w:val="ru-RU"/>
        </w:rPr>
        <w:tab/>
        <w:t>нескольких</w:t>
      </w:r>
      <w:r w:rsidRPr="00DA0AA8">
        <w:rPr>
          <w:lang w:val="ru-RU"/>
        </w:rPr>
        <w:tab/>
        <w:t>известных</w:t>
      </w:r>
      <w:r w:rsidRPr="00DA0AA8">
        <w:rPr>
          <w:lang w:val="ru-RU"/>
        </w:rPr>
        <w:tab/>
        <w:t>художников</w:t>
      </w:r>
      <w:r w:rsidR="00835BB2">
        <w:rPr>
          <w:lang w:val="ru-RU"/>
        </w:rPr>
        <w:tab/>
        <w:t>объединения</w:t>
      </w:r>
    </w:p>
    <w:p w:rsidR="00DD2384" w:rsidRPr="00835BB2" w:rsidRDefault="00EB158A" w:rsidP="00835BB2">
      <w:pPr>
        <w:spacing w:before="74"/>
        <w:ind w:right="283"/>
        <w:jc w:val="both"/>
        <w:rPr>
          <w:lang w:val="ru-RU"/>
        </w:rPr>
      </w:pPr>
      <w:r w:rsidRPr="00835BB2">
        <w:rPr>
          <w:w w:val="95"/>
          <w:lang w:val="ru-RU"/>
        </w:rPr>
        <w:t xml:space="preserve">«Мир </w:t>
      </w:r>
      <w:r w:rsidRPr="00835BB2">
        <w:rPr>
          <w:lang w:val="ru-RU"/>
        </w:rPr>
        <w:t>искусства» и их наиболее известные</w:t>
      </w:r>
      <w:r w:rsidRPr="00835BB2">
        <w:rPr>
          <w:spacing w:val="-9"/>
          <w:lang w:val="ru-RU"/>
        </w:rPr>
        <w:t xml:space="preserve"> </w:t>
      </w:r>
      <w:r w:rsidRPr="00835BB2">
        <w:rPr>
          <w:lang w:val="ru-RU"/>
        </w:rPr>
        <w:t>произведения;</w:t>
      </w:r>
    </w:p>
    <w:p w:rsidR="00DA0AA8" w:rsidRDefault="00EB158A" w:rsidP="00CC1F04">
      <w:pPr>
        <w:pStyle w:val="a6"/>
        <w:numPr>
          <w:ilvl w:val="1"/>
          <w:numId w:val="46"/>
        </w:numPr>
        <w:spacing w:before="6" w:line="237" w:lineRule="auto"/>
        <w:ind w:left="0" w:right="284" w:firstLine="851"/>
        <w:jc w:val="both"/>
        <w:rPr>
          <w:lang w:val="ru-RU"/>
        </w:rPr>
      </w:pPr>
      <w:r w:rsidRPr="004F4E72">
        <w:rPr>
          <w:lang w:val="ru-RU"/>
        </w:rPr>
        <w:t>творческому опыту по разработке и созданию изобразительного образа на выбранный исторический</w:t>
      </w:r>
      <w:r w:rsidRPr="004F4E72">
        <w:rPr>
          <w:spacing w:val="-2"/>
          <w:lang w:val="ru-RU"/>
        </w:rPr>
        <w:t xml:space="preserve"> </w:t>
      </w:r>
      <w:r w:rsidRPr="004F4E72">
        <w:rPr>
          <w:lang w:val="ru-RU"/>
        </w:rPr>
        <w:t>сюжет;</w:t>
      </w:r>
    </w:p>
    <w:p w:rsidR="00DD2384" w:rsidRPr="00DA0AA8" w:rsidRDefault="00EB158A" w:rsidP="00CC1F04">
      <w:pPr>
        <w:pStyle w:val="a6"/>
        <w:numPr>
          <w:ilvl w:val="1"/>
          <w:numId w:val="46"/>
        </w:numPr>
        <w:spacing w:before="6" w:line="237" w:lineRule="auto"/>
        <w:ind w:left="0" w:right="284" w:firstLine="851"/>
        <w:jc w:val="both"/>
        <w:rPr>
          <w:lang w:val="ru-RU"/>
        </w:rPr>
      </w:pPr>
      <w:r w:rsidRPr="00DA0AA8">
        <w:rPr>
          <w:lang w:val="ru-RU"/>
        </w:rPr>
        <w:t>творческому</w:t>
      </w:r>
      <w:r w:rsidRPr="00DA0AA8">
        <w:rPr>
          <w:lang w:val="ru-RU"/>
        </w:rPr>
        <w:tab/>
        <w:t>опыту</w:t>
      </w:r>
      <w:r w:rsidRPr="00DA0AA8">
        <w:rPr>
          <w:lang w:val="ru-RU"/>
        </w:rPr>
        <w:tab/>
        <w:t>по</w:t>
      </w:r>
      <w:r w:rsidRPr="00DA0AA8">
        <w:rPr>
          <w:lang w:val="ru-RU"/>
        </w:rPr>
        <w:tab/>
        <w:t>раз</w:t>
      </w:r>
      <w:r w:rsidR="00835BB2">
        <w:rPr>
          <w:lang w:val="ru-RU"/>
        </w:rPr>
        <w:t>работке</w:t>
      </w:r>
      <w:r w:rsidR="00835BB2">
        <w:rPr>
          <w:lang w:val="ru-RU"/>
        </w:rPr>
        <w:tab/>
        <w:t>художественного</w:t>
      </w:r>
      <w:r w:rsidR="00835BB2">
        <w:rPr>
          <w:lang w:val="ru-RU"/>
        </w:rPr>
        <w:tab/>
        <w:t xml:space="preserve">проекта </w:t>
      </w:r>
      <w:r w:rsidRPr="00DA0AA8">
        <w:rPr>
          <w:lang w:val="ru-RU"/>
        </w:rPr>
        <w:t>–разработки композиции на историческую тему;</w:t>
      </w:r>
    </w:p>
    <w:p w:rsidR="00DD2384" w:rsidRPr="004F4E72" w:rsidRDefault="00EB158A" w:rsidP="00CC1F04">
      <w:pPr>
        <w:pStyle w:val="a6"/>
        <w:numPr>
          <w:ilvl w:val="1"/>
          <w:numId w:val="46"/>
        </w:numPr>
        <w:spacing w:before="3" w:line="318" w:lineRule="exact"/>
        <w:ind w:left="0" w:firstLine="851"/>
        <w:jc w:val="both"/>
        <w:rPr>
          <w:lang w:val="ru-RU"/>
        </w:rPr>
      </w:pPr>
      <w:r w:rsidRPr="004F4E72">
        <w:rPr>
          <w:lang w:val="ru-RU"/>
        </w:rPr>
        <w:t>творческому опыту создания композиции на основе библейских</w:t>
      </w:r>
      <w:r w:rsidRPr="004F4E72">
        <w:rPr>
          <w:spacing w:val="-16"/>
          <w:lang w:val="ru-RU"/>
        </w:rPr>
        <w:t xml:space="preserve"> </w:t>
      </w:r>
      <w:r w:rsidRPr="004F4E72">
        <w:rPr>
          <w:lang w:val="ru-RU"/>
        </w:rPr>
        <w:t>сюжетов;</w:t>
      </w:r>
    </w:p>
    <w:p w:rsidR="00DD2384" w:rsidRPr="004F4E72" w:rsidRDefault="00EB158A" w:rsidP="00CC1F04">
      <w:pPr>
        <w:pStyle w:val="a6"/>
        <w:numPr>
          <w:ilvl w:val="1"/>
          <w:numId w:val="46"/>
        </w:numPr>
        <w:ind w:left="0" w:right="288" w:firstLine="851"/>
        <w:jc w:val="both"/>
        <w:rPr>
          <w:lang w:val="ru-RU"/>
        </w:rPr>
      </w:pPr>
      <w:r w:rsidRPr="004F4E72">
        <w:rPr>
          <w:lang w:val="ru-RU"/>
        </w:rPr>
        <w:t>представлениям о великих, вечных темах в искусстве на основе сюжетов из Библии, об их мировоззренческом и нравственном значении в</w:t>
      </w:r>
      <w:r w:rsidRPr="004F4E72">
        <w:rPr>
          <w:spacing w:val="-9"/>
          <w:lang w:val="ru-RU"/>
        </w:rPr>
        <w:t xml:space="preserve"> </w:t>
      </w:r>
      <w:r w:rsidRPr="004F4E72">
        <w:rPr>
          <w:lang w:val="ru-RU"/>
        </w:rPr>
        <w:t>культуре;</w:t>
      </w:r>
    </w:p>
    <w:p w:rsidR="00DD2384" w:rsidRPr="004F4E72" w:rsidRDefault="00EB158A" w:rsidP="00CC1F04">
      <w:pPr>
        <w:pStyle w:val="a6"/>
        <w:numPr>
          <w:ilvl w:val="1"/>
          <w:numId w:val="46"/>
        </w:numPr>
        <w:tabs>
          <w:tab w:val="left" w:pos="709"/>
        </w:tabs>
        <w:ind w:left="0" w:right="291" w:firstLine="851"/>
        <w:jc w:val="both"/>
        <w:rPr>
          <w:lang w:val="ru-RU"/>
        </w:rPr>
      </w:pPr>
      <w:r w:rsidRPr="004F4E72">
        <w:rPr>
          <w:lang w:val="ru-RU"/>
        </w:rPr>
        <w:t>называть имена великих европейских и русских художников, творивших на библейские</w:t>
      </w:r>
      <w:r w:rsidRPr="004F4E72">
        <w:rPr>
          <w:spacing w:val="1"/>
          <w:lang w:val="ru-RU"/>
        </w:rPr>
        <w:t xml:space="preserve"> </w:t>
      </w:r>
      <w:r w:rsidRPr="004F4E72">
        <w:rPr>
          <w:lang w:val="ru-RU"/>
        </w:rPr>
        <w:t>темы;</w:t>
      </w:r>
    </w:p>
    <w:p w:rsidR="00DD2384" w:rsidRPr="004F4E72" w:rsidRDefault="00EB158A" w:rsidP="00CC1F04">
      <w:pPr>
        <w:pStyle w:val="a6"/>
        <w:numPr>
          <w:ilvl w:val="1"/>
          <w:numId w:val="46"/>
        </w:numPr>
        <w:tabs>
          <w:tab w:val="left" w:pos="851"/>
        </w:tabs>
        <w:spacing w:before="1" w:line="237" w:lineRule="auto"/>
        <w:ind w:left="0" w:right="283" w:firstLine="851"/>
        <w:jc w:val="both"/>
        <w:rPr>
          <w:lang w:val="ru-RU"/>
        </w:rPr>
      </w:pPr>
      <w:r w:rsidRPr="004F4E72">
        <w:rPr>
          <w:lang w:val="ru-RU"/>
        </w:rPr>
        <w:t>узнавать и характеризовать произведения великих европейских и русских художников на библейские</w:t>
      </w:r>
      <w:r w:rsidRPr="004F4E72">
        <w:rPr>
          <w:spacing w:val="-4"/>
          <w:lang w:val="ru-RU"/>
        </w:rPr>
        <w:t xml:space="preserve"> </w:t>
      </w:r>
      <w:r w:rsidRPr="004F4E72">
        <w:rPr>
          <w:lang w:val="ru-RU"/>
        </w:rPr>
        <w:t>темы;</w:t>
      </w:r>
    </w:p>
    <w:p w:rsidR="00DD2384" w:rsidRPr="004F4E72" w:rsidRDefault="00EB158A" w:rsidP="00CC1F04">
      <w:pPr>
        <w:pStyle w:val="a6"/>
        <w:numPr>
          <w:ilvl w:val="1"/>
          <w:numId w:val="46"/>
        </w:numPr>
        <w:tabs>
          <w:tab w:val="left" w:pos="1276"/>
        </w:tabs>
        <w:spacing w:before="3" w:line="318" w:lineRule="exact"/>
        <w:ind w:left="0" w:firstLine="851"/>
        <w:jc w:val="both"/>
        <w:rPr>
          <w:lang w:val="ru-RU"/>
        </w:rPr>
      </w:pPr>
      <w:r w:rsidRPr="004F4E72">
        <w:rPr>
          <w:lang w:val="ru-RU"/>
        </w:rPr>
        <w:t>характеризовать роль монументальных памятников в жизни</w:t>
      </w:r>
      <w:r w:rsidRPr="004F4E72">
        <w:rPr>
          <w:spacing w:val="-8"/>
          <w:lang w:val="ru-RU"/>
        </w:rPr>
        <w:t xml:space="preserve"> </w:t>
      </w:r>
      <w:r w:rsidRPr="004F4E72">
        <w:rPr>
          <w:lang w:val="ru-RU"/>
        </w:rPr>
        <w:t>общества;</w:t>
      </w:r>
    </w:p>
    <w:p w:rsidR="00DD2384" w:rsidRPr="004F4E72" w:rsidRDefault="00EB158A" w:rsidP="00CC1F04">
      <w:pPr>
        <w:pStyle w:val="a6"/>
        <w:numPr>
          <w:ilvl w:val="1"/>
          <w:numId w:val="46"/>
        </w:numPr>
        <w:tabs>
          <w:tab w:val="left" w:pos="1276"/>
        </w:tabs>
        <w:ind w:left="0" w:right="293" w:firstLine="851"/>
        <w:jc w:val="both"/>
        <w:rPr>
          <w:lang w:val="ru-RU"/>
        </w:rPr>
      </w:pPr>
      <w:r w:rsidRPr="004F4E72">
        <w:rPr>
          <w:lang w:val="ru-RU"/>
        </w:rPr>
        <w:t>рассуждать об особенностях художественного образа советского народа в годы Великой Отечественной войны;</w:t>
      </w:r>
    </w:p>
    <w:p w:rsidR="00DD2384" w:rsidRPr="00B0200D" w:rsidRDefault="00B0200D" w:rsidP="00CC1F04">
      <w:pPr>
        <w:pStyle w:val="a6"/>
        <w:numPr>
          <w:ilvl w:val="1"/>
          <w:numId w:val="46"/>
        </w:numPr>
        <w:tabs>
          <w:tab w:val="left" w:pos="1276"/>
          <w:tab w:val="left" w:pos="3057"/>
          <w:tab w:val="left" w:pos="3415"/>
          <w:tab w:val="left" w:pos="5451"/>
          <w:tab w:val="left" w:pos="7099"/>
          <w:tab w:val="left" w:pos="9210"/>
          <w:tab w:val="left" w:pos="10620"/>
        </w:tabs>
        <w:ind w:left="0" w:right="284" w:firstLine="851"/>
        <w:jc w:val="both"/>
        <w:rPr>
          <w:lang w:val="ru-RU"/>
        </w:rPr>
      </w:pPr>
      <w:r w:rsidRPr="00B0200D">
        <w:rPr>
          <w:lang w:val="ru-RU"/>
        </w:rPr>
        <w:t xml:space="preserve">описывать и </w:t>
      </w:r>
      <w:r w:rsidR="00EB158A" w:rsidRPr="00B0200D">
        <w:rPr>
          <w:lang w:val="ru-RU"/>
        </w:rPr>
        <w:t>характериз</w:t>
      </w:r>
      <w:r w:rsidRPr="00B0200D">
        <w:rPr>
          <w:lang w:val="ru-RU"/>
        </w:rPr>
        <w:t xml:space="preserve">овать выдающиеся </w:t>
      </w:r>
      <w:r w:rsidR="00DA0AA8" w:rsidRPr="00B0200D">
        <w:rPr>
          <w:lang w:val="ru-RU"/>
        </w:rPr>
        <w:t>монументальные</w:t>
      </w:r>
      <w:r w:rsidR="00A9127F">
        <w:rPr>
          <w:lang w:val="ru-RU"/>
        </w:rPr>
        <w:t xml:space="preserve"> </w:t>
      </w:r>
      <w:r>
        <w:rPr>
          <w:lang w:val="ru-RU"/>
        </w:rPr>
        <w:t xml:space="preserve">памятники </w:t>
      </w:r>
      <w:r w:rsidR="00EB158A" w:rsidRPr="00B0200D">
        <w:rPr>
          <w:lang w:val="ru-RU"/>
        </w:rPr>
        <w:t>и ансамбли, посвященные Великой Отечественной</w:t>
      </w:r>
      <w:r w:rsidR="00EB158A" w:rsidRPr="00B0200D">
        <w:rPr>
          <w:spacing w:val="-6"/>
          <w:lang w:val="ru-RU"/>
        </w:rPr>
        <w:t xml:space="preserve"> </w:t>
      </w:r>
      <w:r w:rsidR="00EB158A" w:rsidRPr="00B0200D">
        <w:rPr>
          <w:lang w:val="ru-RU"/>
        </w:rPr>
        <w:t>войне;</w:t>
      </w:r>
    </w:p>
    <w:p w:rsidR="00DD2384" w:rsidRPr="003E4F7C" w:rsidRDefault="00EB158A" w:rsidP="00CC1F04">
      <w:pPr>
        <w:pStyle w:val="a6"/>
        <w:numPr>
          <w:ilvl w:val="1"/>
          <w:numId w:val="46"/>
        </w:numPr>
        <w:tabs>
          <w:tab w:val="left" w:pos="1276"/>
        </w:tabs>
        <w:spacing w:line="237" w:lineRule="auto"/>
        <w:ind w:left="0" w:right="286" w:firstLine="851"/>
        <w:jc w:val="both"/>
        <w:rPr>
          <w:lang w:val="ru-RU"/>
        </w:rPr>
      </w:pPr>
      <w:r w:rsidRPr="003E4F7C">
        <w:rPr>
          <w:lang w:val="ru-RU"/>
        </w:rPr>
        <w:t>творческому опыту лепки памятника, посвященного значимому историческому событию или историческому</w:t>
      </w:r>
      <w:r w:rsidRPr="003E4F7C">
        <w:rPr>
          <w:spacing w:val="-8"/>
          <w:lang w:val="ru-RU"/>
        </w:rPr>
        <w:t xml:space="preserve"> </w:t>
      </w:r>
      <w:r w:rsidRPr="003E4F7C">
        <w:rPr>
          <w:lang w:val="ru-RU"/>
        </w:rPr>
        <w:t>герою;</w:t>
      </w:r>
    </w:p>
    <w:p w:rsidR="00DD2384" w:rsidRPr="00DC530D" w:rsidRDefault="00DC530D" w:rsidP="00CC1F04">
      <w:pPr>
        <w:pStyle w:val="a6"/>
        <w:numPr>
          <w:ilvl w:val="1"/>
          <w:numId w:val="46"/>
        </w:numPr>
        <w:tabs>
          <w:tab w:val="left" w:pos="1276"/>
          <w:tab w:val="left" w:pos="3782"/>
          <w:tab w:val="left" w:pos="7752"/>
          <w:tab w:val="left" w:pos="9213"/>
        </w:tabs>
        <w:spacing w:before="6" w:line="237" w:lineRule="auto"/>
        <w:ind w:left="0" w:right="289" w:firstLine="851"/>
        <w:jc w:val="both"/>
        <w:rPr>
          <w:lang w:val="ru-RU"/>
        </w:rPr>
      </w:pPr>
      <w:r w:rsidRPr="00DC530D">
        <w:rPr>
          <w:lang w:val="ru-RU"/>
        </w:rPr>
        <w:t xml:space="preserve">анализировать </w:t>
      </w:r>
      <w:r w:rsidR="00EB158A" w:rsidRPr="00DC530D">
        <w:rPr>
          <w:lang w:val="ru-RU"/>
        </w:rPr>
        <w:t>худож</w:t>
      </w:r>
      <w:r w:rsidR="00DA0AA8" w:rsidRPr="00DC530D">
        <w:rPr>
          <w:lang w:val="ru-RU"/>
        </w:rPr>
        <w:t>ественно-выра</w:t>
      </w:r>
      <w:r w:rsidRPr="00DC530D">
        <w:rPr>
          <w:lang w:val="ru-RU"/>
        </w:rPr>
        <w:t xml:space="preserve">зительные </w:t>
      </w:r>
      <w:r w:rsidR="00DA0AA8" w:rsidRPr="00DC530D">
        <w:rPr>
          <w:lang w:val="ru-RU"/>
        </w:rPr>
        <w:t>средства</w:t>
      </w:r>
      <w:r>
        <w:rPr>
          <w:lang w:val="ru-RU"/>
        </w:rPr>
        <w:t xml:space="preserve"> </w:t>
      </w:r>
      <w:r w:rsidR="00EB158A" w:rsidRPr="00DC530D">
        <w:rPr>
          <w:w w:val="95"/>
          <w:lang w:val="ru-RU"/>
        </w:rPr>
        <w:t xml:space="preserve">произведений </w:t>
      </w:r>
      <w:r w:rsidR="00EB158A" w:rsidRPr="00DC530D">
        <w:rPr>
          <w:lang w:val="ru-RU"/>
        </w:rPr>
        <w:t xml:space="preserve">изобразительного искусства </w:t>
      </w:r>
      <w:r w:rsidR="00EB158A" w:rsidRPr="004F4E72">
        <w:t>XX</w:t>
      </w:r>
      <w:r w:rsidR="00EB158A" w:rsidRPr="00DC530D">
        <w:rPr>
          <w:spacing w:val="-4"/>
          <w:lang w:val="ru-RU"/>
        </w:rPr>
        <w:t xml:space="preserve"> </w:t>
      </w:r>
      <w:r w:rsidR="00EB158A" w:rsidRPr="00DC530D">
        <w:rPr>
          <w:lang w:val="ru-RU"/>
        </w:rPr>
        <w:t>века;</w:t>
      </w:r>
    </w:p>
    <w:p w:rsidR="00DD2384" w:rsidRPr="004F4E72" w:rsidRDefault="00EB158A" w:rsidP="00CC1F04">
      <w:pPr>
        <w:pStyle w:val="a6"/>
        <w:numPr>
          <w:ilvl w:val="1"/>
          <w:numId w:val="46"/>
        </w:numPr>
        <w:tabs>
          <w:tab w:val="left" w:pos="1276"/>
        </w:tabs>
        <w:spacing w:before="3" w:line="318" w:lineRule="exact"/>
        <w:ind w:left="0" w:firstLine="851"/>
        <w:jc w:val="both"/>
      </w:pPr>
      <w:r w:rsidRPr="004F4E72">
        <w:t>культуре зрительского</w:t>
      </w:r>
      <w:r w:rsidRPr="004F4E72">
        <w:rPr>
          <w:spacing w:val="-3"/>
        </w:rPr>
        <w:t xml:space="preserve"> </w:t>
      </w:r>
      <w:r w:rsidRPr="004F4E72">
        <w:t>восприятия;</w:t>
      </w:r>
    </w:p>
    <w:p w:rsidR="00DD2384" w:rsidRPr="004F4E72" w:rsidRDefault="00EB158A" w:rsidP="00CC1F04">
      <w:pPr>
        <w:pStyle w:val="a6"/>
        <w:numPr>
          <w:ilvl w:val="1"/>
          <w:numId w:val="46"/>
        </w:numPr>
        <w:tabs>
          <w:tab w:val="left" w:pos="1276"/>
        </w:tabs>
        <w:spacing w:line="318" w:lineRule="exact"/>
        <w:ind w:left="0" w:firstLine="851"/>
        <w:jc w:val="both"/>
        <w:rPr>
          <w:lang w:val="ru-RU"/>
        </w:rPr>
      </w:pPr>
      <w:r w:rsidRPr="004F4E72">
        <w:rPr>
          <w:lang w:val="ru-RU"/>
        </w:rPr>
        <w:t>характеризовать временные и пространственные</w:t>
      </w:r>
      <w:r w:rsidRPr="004F4E72">
        <w:rPr>
          <w:spacing w:val="-6"/>
          <w:lang w:val="ru-RU"/>
        </w:rPr>
        <w:t xml:space="preserve"> </w:t>
      </w:r>
      <w:r w:rsidRPr="004F4E72">
        <w:rPr>
          <w:lang w:val="ru-RU"/>
        </w:rPr>
        <w:t>искусства;</w:t>
      </w:r>
    </w:p>
    <w:p w:rsidR="00DD2384" w:rsidRPr="004F4E72" w:rsidRDefault="00EB158A" w:rsidP="00CC1F04">
      <w:pPr>
        <w:pStyle w:val="a6"/>
        <w:numPr>
          <w:ilvl w:val="1"/>
          <w:numId w:val="46"/>
        </w:numPr>
        <w:tabs>
          <w:tab w:val="left" w:pos="1276"/>
        </w:tabs>
        <w:spacing w:before="1" w:line="318" w:lineRule="exact"/>
        <w:ind w:left="0" w:firstLine="851"/>
        <w:jc w:val="both"/>
        <w:rPr>
          <w:lang w:val="ru-RU"/>
        </w:rPr>
      </w:pPr>
      <w:r w:rsidRPr="004F4E72">
        <w:rPr>
          <w:lang w:val="ru-RU"/>
        </w:rPr>
        <w:t>понимать разницу между реальностью и художественным</w:t>
      </w:r>
      <w:r w:rsidRPr="004F4E72">
        <w:rPr>
          <w:spacing w:val="-17"/>
          <w:lang w:val="ru-RU"/>
        </w:rPr>
        <w:t xml:space="preserve"> </w:t>
      </w:r>
      <w:r w:rsidRPr="004F4E72">
        <w:rPr>
          <w:lang w:val="ru-RU"/>
        </w:rPr>
        <w:t>образом;</w:t>
      </w:r>
    </w:p>
    <w:p w:rsidR="00DD2384" w:rsidRPr="00DC530D" w:rsidRDefault="00DC530D" w:rsidP="00CC1F04">
      <w:pPr>
        <w:pStyle w:val="a6"/>
        <w:numPr>
          <w:ilvl w:val="1"/>
          <w:numId w:val="46"/>
        </w:numPr>
        <w:tabs>
          <w:tab w:val="left" w:pos="1276"/>
          <w:tab w:val="left" w:pos="3789"/>
          <w:tab w:val="left" w:pos="4377"/>
          <w:tab w:val="left" w:pos="5792"/>
          <w:tab w:val="left" w:pos="7603"/>
          <w:tab w:val="left" w:pos="8068"/>
          <w:tab w:val="left" w:pos="9601"/>
        </w:tabs>
        <w:spacing w:before="1" w:line="237" w:lineRule="auto"/>
        <w:ind w:left="0" w:right="291" w:firstLine="851"/>
        <w:jc w:val="both"/>
        <w:rPr>
          <w:lang w:val="ru-RU"/>
        </w:rPr>
      </w:pPr>
      <w:r w:rsidRPr="00DC530D">
        <w:rPr>
          <w:lang w:val="ru-RU"/>
        </w:rPr>
        <w:t xml:space="preserve">представлениям об искусстве </w:t>
      </w:r>
      <w:r w:rsidR="00EB158A" w:rsidRPr="00DC530D">
        <w:rPr>
          <w:lang w:val="ru-RU"/>
        </w:rPr>
        <w:t>иллюстрац</w:t>
      </w:r>
      <w:r w:rsidRPr="00DC530D">
        <w:rPr>
          <w:lang w:val="ru-RU"/>
        </w:rPr>
        <w:t xml:space="preserve">ии и </w:t>
      </w:r>
      <w:r w:rsidR="00EB158A" w:rsidRPr="00DC530D">
        <w:rPr>
          <w:lang w:val="ru-RU"/>
        </w:rPr>
        <w:t>творчестве</w:t>
      </w:r>
      <w:r>
        <w:rPr>
          <w:lang w:val="ru-RU"/>
        </w:rPr>
        <w:t xml:space="preserve"> </w:t>
      </w:r>
      <w:r w:rsidR="00EB158A" w:rsidRPr="00DC530D">
        <w:rPr>
          <w:lang w:val="ru-RU"/>
        </w:rPr>
        <w:t>известных иллюстраторов книг. И.Я. Билибин. В.А. Милашевский. В.А.</w:t>
      </w:r>
      <w:r w:rsidR="00EB158A" w:rsidRPr="00DC530D">
        <w:rPr>
          <w:spacing w:val="-7"/>
          <w:lang w:val="ru-RU"/>
        </w:rPr>
        <w:t xml:space="preserve"> </w:t>
      </w:r>
      <w:r w:rsidR="00EB158A" w:rsidRPr="00DC530D">
        <w:rPr>
          <w:lang w:val="ru-RU"/>
        </w:rPr>
        <w:t>Фаворский;</w:t>
      </w:r>
    </w:p>
    <w:p w:rsidR="00DD2384" w:rsidRPr="004F4E72" w:rsidRDefault="00EB158A" w:rsidP="00CC1F04">
      <w:pPr>
        <w:pStyle w:val="a6"/>
        <w:numPr>
          <w:ilvl w:val="1"/>
          <w:numId w:val="46"/>
        </w:numPr>
        <w:tabs>
          <w:tab w:val="left" w:pos="1276"/>
        </w:tabs>
        <w:spacing w:before="6" w:line="237" w:lineRule="auto"/>
        <w:ind w:left="0" w:right="293" w:firstLine="851"/>
        <w:jc w:val="both"/>
        <w:rPr>
          <w:lang w:val="ru-RU"/>
        </w:rPr>
      </w:pPr>
      <w:r w:rsidRPr="004F4E72">
        <w:rPr>
          <w:lang w:val="ru-RU"/>
        </w:rPr>
        <w:t>опыту художественного иллюстрирования и навыкам работы графическими материалами;</w:t>
      </w:r>
    </w:p>
    <w:p w:rsidR="00DD2384" w:rsidRPr="004F4E72" w:rsidRDefault="00EB158A" w:rsidP="00CC1F04">
      <w:pPr>
        <w:pStyle w:val="a6"/>
        <w:numPr>
          <w:ilvl w:val="1"/>
          <w:numId w:val="46"/>
        </w:numPr>
        <w:tabs>
          <w:tab w:val="left" w:pos="1276"/>
        </w:tabs>
        <w:spacing w:before="3"/>
        <w:ind w:left="0" w:right="283" w:firstLine="851"/>
        <w:jc w:val="both"/>
        <w:rPr>
          <w:lang w:val="ru-RU"/>
        </w:rPr>
      </w:pPr>
      <w:r w:rsidRPr="004F4E72">
        <w:rPr>
          <w:spacing w:val="-4"/>
          <w:lang w:val="ru-RU"/>
        </w:rPr>
        <w:t xml:space="preserve">собирать необходимый материал для иллюстрирования (характер одежды героев, характер построек </w:t>
      </w:r>
      <w:r w:rsidRPr="004F4E72">
        <w:rPr>
          <w:lang w:val="ru-RU"/>
        </w:rPr>
        <w:t xml:space="preserve">и </w:t>
      </w:r>
      <w:r w:rsidRPr="004F4E72">
        <w:rPr>
          <w:spacing w:val="-4"/>
          <w:lang w:val="ru-RU"/>
        </w:rPr>
        <w:t xml:space="preserve">помещений, характерные детали </w:t>
      </w:r>
      <w:r w:rsidRPr="004F4E72">
        <w:rPr>
          <w:spacing w:val="-3"/>
          <w:lang w:val="ru-RU"/>
        </w:rPr>
        <w:t xml:space="preserve">быта </w:t>
      </w:r>
      <w:r w:rsidRPr="004F4E72">
        <w:rPr>
          <w:lang w:val="ru-RU"/>
        </w:rPr>
        <w:t>и</w:t>
      </w:r>
      <w:r w:rsidRPr="004F4E72">
        <w:rPr>
          <w:spacing w:val="-41"/>
          <w:lang w:val="ru-RU"/>
        </w:rPr>
        <w:t xml:space="preserve"> </w:t>
      </w:r>
      <w:r w:rsidRPr="004F4E72">
        <w:rPr>
          <w:spacing w:val="-4"/>
          <w:lang w:val="ru-RU"/>
        </w:rPr>
        <w:t>т.д.);</w:t>
      </w:r>
    </w:p>
    <w:p w:rsidR="00DD2384" w:rsidRPr="004F4E72" w:rsidRDefault="00EB158A" w:rsidP="00CC1F04">
      <w:pPr>
        <w:pStyle w:val="a6"/>
        <w:numPr>
          <w:ilvl w:val="1"/>
          <w:numId w:val="46"/>
        </w:numPr>
        <w:tabs>
          <w:tab w:val="left" w:pos="1276"/>
        </w:tabs>
        <w:spacing w:before="2" w:line="237" w:lineRule="auto"/>
        <w:ind w:left="0" w:right="289" w:firstLine="851"/>
        <w:jc w:val="both"/>
        <w:rPr>
          <w:lang w:val="ru-RU"/>
        </w:rPr>
      </w:pPr>
      <w:r w:rsidRPr="004F4E72">
        <w:rPr>
          <w:lang w:val="ru-RU"/>
        </w:rPr>
        <w:t>представлениям об анималистическом жанре изобразительного искусства и творчестве</w:t>
      </w:r>
      <w:r w:rsidRPr="004F4E72">
        <w:rPr>
          <w:spacing w:val="-2"/>
          <w:lang w:val="ru-RU"/>
        </w:rPr>
        <w:t xml:space="preserve"> </w:t>
      </w:r>
      <w:r w:rsidRPr="004F4E72">
        <w:rPr>
          <w:lang w:val="ru-RU"/>
        </w:rPr>
        <w:t>художников-анималистов;</w:t>
      </w:r>
    </w:p>
    <w:p w:rsidR="00DA0AA8" w:rsidRDefault="00EB158A" w:rsidP="00CC1F04">
      <w:pPr>
        <w:pStyle w:val="a6"/>
        <w:numPr>
          <w:ilvl w:val="1"/>
          <w:numId w:val="46"/>
        </w:numPr>
        <w:tabs>
          <w:tab w:val="left" w:pos="1276"/>
          <w:tab w:val="left" w:pos="2587"/>
          <w:tab w:val="left" w:pos="4743"/>
          <w:tab w:val="left" w:pos="6180"/>
          <w:tab w:val="left" w:pos="6678"/>
          <w:tab w:val="left" w:pos="7974"/>
          <w:tab w:val="left" w:pos="9893"/>
        </w:tabs>
        <w:spacing w:before="6" w:line="237" w:lineRule="auto"/>
        <w:ind w:left="0" w:right="289" w:firstLine="851"/>
        <w:jc w:val="both"/>
        <w:rPr>
          <w:lang w:val="ru-RU"/>
        </w:rPr>
      </w:pPr>
      <w:r w:rsidRPr="004F4E72">
        <w:rPr>
          <w:lang w:val="ru-RU"/>
        </w:rPr>
        <w:t>опыту</w:t>
      </w:r>
      <w:r w:rsidRPr="004F4E72">
        <w:rPr>
          <w:lang w:val="ru-RU"/>
        </w:rPr>
        <w:tab/>
        <w:t>художес</w:t>
      </w:r>
      <w:r w:rsidR="00DA0AA8">
        <w:rPr>
          <w:lang w:val="ru-RU"/>
        </w:rPr>
        <w:t>твенного</w:t>
      </w:r>
      <w:r w:rsidR="00DA0AA8">
        <w:rPr>
          <w:lang w:val="ru-RU"/>
        </w:rPr>
        <w:tab/>
        <w:t>творчества</w:t>
      </w:r>
      <w:r w:rsidR="00DA0AA8">
        <w:rPr>
          <w:lang w:val="ru-RU"/>
        </w:rPr>
        <w:tab/>
        <w:t>по</w:t>
      </w:r>
      <w:r w:rsidR="00DA0AA8">
        <w:rPr>
          <w:lang w:val="ru-RU"/>
        </w:rPr>
        <w:tab/>
        <w:t>созданию</w:t>
      </w:r>
    </w:p>
    <w:p w:rsidR="00DD2384" w:rsidRPr="00DA0AA8" w:rsidRDefault="00EB158A" w:rsidP="003F5737">
      <w:pPr>
        <w:tabs>
          <w:tab w:val="left" w:pos="1276"/>
          <w:tab w:val="left" w:pos="2587"/>
          <w:tab w:val="left" w:pos="4743"/>
          <w:tab w:val="left" w:pos="6180"/>
          <w:tab w:val="left" w:pos="6678"/>
          <w:tab w:val="left" w:pos="7974"/>
          <w:tab w:val="left" w:pos="9893"/>
        </w:tabs>
        <w:spacing w:before="6" w:line="237" w:lineRule="auto"/>
        <w:ind w:right="289" w:firstLine="851"/>
        <w:jc w:val="both"/>
        <w:rPr>
          <w:lang w:val="ru-RU"/>
        </w:rPr>
      </w:pPr>
      <w:r w:rsidRPr="00DA0AA8">
        <w:rPr>
          <w:lang w:val="ru-RU"/>
        </w:rPr>
        <w:lastRenderedPageBreak/>
        <w:t>стилизованных</w:t>
      </w:r>
      <w:r w:rsidRPr="00DA0AA8">
        <w:rPr>
          <w:lang w:val="ru-RU"/>
        </w:rPr>
        <w:tab/>
        <w:t>образов животных;</w:t>
      </w:r>
    </w:p>
    <w:p w:rsidR="00DD2384" w:rsidRPr="004F4E72" w:rsidRDefault="00EB158A" w:rsidP="00CC1F04">
      <w:pPr>
        <w:pStyle w:val="a6"/>
        <w:numPr>
          <w:ilvl w:val="1"/>
          <w:numId w:val="46"/>
        </w:numPr>
        <w:tabs>
          <w:tab w:val="left" w:pos="1276"/>
        </w:tabs>
        <w:spacing w:before="5" w:line="237" w:lineRule="auto"/>
        <w:ind w:left="0" w:right="282" w:firstLine="851"/>
        <w:jc w:val="both"/>
        <w:rPr>
          <w:lang w:val="ru-RU"/>
        </w:rPr>
      </w:pPr>
      <w:r w:rsidRPr="004F4E72">
        <w:rPr>
          <w:lang w:val="ru-RU"/>
        </w:rPr>
        <w:t>систематизировать и характеризовать основные этапы развития и истории архитектуры и</w:t>
      </w:r>
      <w:r w:rsidRPr="004F4E72">
        <w:rPr>
          <w:spacing w:val="-2"/>
          <w:lang w:val="ru-RU"/>
        </w:rPr>
        <w:t xml:space="preserve"> </w:t>
      </w:r>
      <w:r w:rsidRPr="004F4E72">
        <w:rPr>
          <w:lang w:val="ru-RU"/>
        </w:rPr>
        <w:t>дизайна;</w:t>
      </w:r>
    </w:p>
    <w:p w:rsidR="00DD2384" w:rsidRPr="004F4E72" w:rsidRDefault="00EB158A" w:rsidP="00CC1F04">
      <w:pPr>
        <w:pStyle w:val="a6"/>
        <w:numPr>
          <w:ilvl w:val="1"/>
          <w:numId w:val="46"/>
        </w:numPr>
        <w:tabs>
          <w:tab w:val="left" w:pos="1276"/>
        </w:tabs>
        <w:spacing w:before="3" w:line="318" w:lineRule="exact"/>
        <w:ind w:left="0" w:firstLine="851"/>
        <w:jc w:val="both"/>
        <w:rPr>
          <w:lang w:val="ru-RU"/>
        </w:rPr>
      </w:pPr>
      <w:r w:rsidRPr="004F4E72">
        <w:rPr>
          <w:lang w:val="ru-RU"/>
        </w:rPr>
        <w:t>распознавать объект и пространство в конструктивных видах</w:t>
      </w:r>
      <w:r w:rsidRPr="004F4E72">
        <w:rPr>
          <w:spacing w:val="-6"/>
          <w:lang w:val="ru-RU"/>
        </w:rPr>
        <w:t xml:space="preserve"> </w:t>
      </w:r>
      <w:r w:rsidRPr="004F4E72">
        <w:rPr>
          <w:lang w:val="ru-RU"/>
        </w:rPr>
        <w:t>искусства;</w:t>
      </w:r>
    </w:p>
    <w:p w:rsidR="00DD2384" w:rsidRPr="004F4E72" w:rsidRDefault="00EB158A" w:rsidP="00CC1F04">
      <w:pPr>
        <w:pStyle w:val="a6"/>
        <w:numPr>
          <w:ilvl w:val="1"/>
          <w:numId w:val="46"/>
        </w:numPr>
        <w:tabs>
          <w:tab w:val="left" w:pos="1276"/>
        </w:tabs>
        <w:spacing w:line="317" w:lineRule="exact"/>
        <w:ind w:left="0" w:firstLine="851"/>
        <w:jc w:val="both"/>
        <w:rPr>
          <w:lang w:val="ru-RU"/>
        </w:rPr>
      </w:pPr>
      <w:r w:rsidRPr="004F4E72">
        <w:rPr>
          <w:lang w:val="ru-RU"/>
        </w:rPr>
        <w:t>понимать сочетание различных объемов в</w:t>
      </w:r>
      <w:r w:rsidRPr="004F4E72">
        <w:rPr>
          <w:spacing w:val="-6"/>
          <w:lang w:val="ru-RU"/>
        </w:rPr>
        <w:t xml:space="preserve"> </w:t>
      </w:r>
      <w:r w:rsidRPr="004F4E72">
        <w:rPr>
          <w:lang w:val="ru-RU"/>
        </w:rPr>
        <w:t>здании;</w:t>
      </w:r>
    </w:p>
    <w:p w:rsidR="00DD2384" w:rsidRPr="004F4E72" w:rsidRDefault="00EB158A" w:rsidP="00CC1F04">
      <w:pPr>
        <w:pStyle w:val="a6"/>
        <w:numPr>
          <w:ilvl w:val="1"/>
          <w:numId w:val="46"/>
        </w:numPr>
        <w:tabs>
          <w:tab w:val="left" w:pos="1276"/>
        </w:tabs>
        <w:ind w:left="0" w:right="293" w:firstLine="851"/>
        <w:jc w:val="both"/>
        <w:rPr>
          <w:lang w:val="ru-RU"/>
        </w:rPr>
      </w:pPr>
      <w:r w:rsidRPr="004F4E72">
        <w:rPr>
          <w:lang w:val="ru-RU"/>
        </w:rPr>
        <w:t>понимать единство художественного и функционального в вещи, форму и материал;</w:t>
      </w:r>
    </w:p>
    <w:p w:rsidR="00DD2384" w:rsidRPr="004F4E72" w:rsidRDefault="00EB158A" w:rsidP="00CC1F04">
      <w:pPr>
        <w:pStyle w:val="a6"/>
        <w:numPr>
          <w:ilvl w:val="1"/>
          <w:numId w:val="46"/>
        </w:numPr>
        <w:tabs>
          <w:tab w:val="left" w:pos="1276"/>
        </w:tabs>
        <w:ind w:left="0" w:right="284" w:firstLine="851"/>
        <w:jc w:val="both"/>
        <w:rPr>
          <w:lang w:val="ru-RU"/>
        </w:rPr>
      </w:pPr>
      <w:r w:rsidRPr="004F4E72">
        <w:rPr>
          <w:lang w:val="ru-RU"/>
        </w:rPr>
        <w:t>иметь общее представление и рассказывать об особенностях архитектурно- художественных стилей разных</w:t>
      </w:r>
      <w:r w:rsidRPr="004F4E72">
        <w:rPr>
          <w:spacing w:val="-4"/>
          <w:lang w:val="ru-RU"/>
        </w:rPr>
        <w:t xml:space="preserve"> </w:t>
      </w:r>
      <w:r w:rsidRPr="004F4E72">
        <w:rPr>
          <w:lang w:val="ru-RU"/>
        </w:rPr>
        <w:t>эпох;</w:t>
      </w:r>
    </w:p>
    <w:p w:rsidR="00DD2384" w:rsidRPr="004F4E72" w:rsidRDefault="00EB158A" w:rsidP="00CC1F04">
      <w:pPr>
        <w:pStyle w:val="a6"/>
        <w:numPr>
          <w:ilvl w:val="1"/>
          <w:numId w:val="46"/>
        </w:numPr>
        <w:tabs>
          <w:tab w:val="left" w:pos="1276"/>
        </w:tabs>
        <w:spacing w:line="317" w:lineRule="exact"/>
        <w:ind w:left="0" w:firstLine="851"/>
        <w:jc w:val="both"/>
        <w:rPr>
          <w:lang w:val="ru-RU"/>
        </w:rPr>
      </w:pPr>
      <w:r w:rsidRPr="004F4E72">
        <w:rPr>
          <w:lang w:val="ru-RU"/>
        </w:rPr>
        <w:t>понимать тенденции и перспективы развития современной</w:t>
      </w:r>
      <w:r w:rsidRPr="004F4E72">
        <w:rPr>
          <w:spacing w:val="-6"/>
          <w:lang w:val="ru-RU"/>
        </w:rPr>
        <w:t xml:space="preserve"> </w:t>
      </w:r>
      <w:r w:rsidRPr="004F4E72">
        <w:rPr>
          <w:lang w:val="ru-RU"/>
        </w:rPr>
        <w:t>архитектуры;</w:t>
      </w:r>
    </w:p>
    <w:p w:rsidR="00DD2384" w:rsidRPr="004F4E72" w:rsidRDefault="00EB158A" w:rsidP="00CC1F04">
      <w:pPr>
        <w:pStyle w:val="a6"/>
        <w:numPr>
          <w:ilvl w:val="1"/>
          <w:numId w:val="46"/>
        </w:numPr>
        <w:tabs>
          <w:tab w:val="left" w:pos="1276"/>
        </w:tabs>
        <w:spacing w:line="318" w:lineRule="exact"/>
        <w:ind w:left="0" w:firstLine="851"/>
        <w:jc w:val="both"/>
        <w:rPr>
          <w:lang w:val="ru-RU"/>
        </w:rPr>
      </w:pPr>
      <w:r w:rsidRPr="004F4E72">
        <w:rPr>
          <w:lang w:val="ru-RU"/>
        </w:rPr>
        <w:t>различать образно-стилевой язык архитектуры</w:t>
      </w:r>
      <w:r w:rsidRPr="004F4E72">
        <w:rPr>
          <w:spacing w:val="-4"/>
          <w:lang w:val="ru-RU"/>
        </w:rPr>
        <w:t xml:space="preserve"> </w:t>
      </w:r>
      <w:r w:rsidRPr="004F4E72">
        <w:rPr>
          <w:lang w:val="ru-RU"/>
        </w:rPr>
        <w:t>прошлого;</w:t>
      </w:r>
    </w:p>
    <w:p w:rsidR="00DD2384" w:rsidRPr="004F4E72" w:rsidRDefault="00EB158A" w:rsidP="00CC1F04">
      <w:pPr>
        <w:pStyle w:val="a6"/>
        <w:numPr>
          <w:ilvl w:val="1"/>
          <w:numId w:val="46"/>
        </w:numPr>
        <w:tabs>
          <w:tab w:val="left" w:pos="1276"/>
        </w:tabs>
        <w:spacing w:before="77" w:line="237" w:lineRule="auto"/>
        <w:ind w:left="0" w:right="289" w:firstLine="851"/>
        <w:jc w:val="both"/>
        <w:rPr>
          <w:lang w:val="ru-RU"/>
        </w:rPr>
      </w:pPr>
      <w:r w:rsidRPr="004F4E72">
        <w:rPr>
          <w:lang w:val="ru-RU"/>
        </w:rPr>
        <w:t>характеризовать и различать малые формы архитектуры и дизайна в пространстве городской</w:t>
      </w:r>
      <w:r w:rsidRPr="004F4E72">
        <w:rPr>
          <w:spacing w:val="-3"/>
          <w:lang w:val="ru-RU"/>
        </w:rPr>
        <w:t xml:space="preserve"> </w:t>
      </w:r>
      <w:r w:rsidRPr="004F4E72">
        <w:rPr>
          <w:lang w:val="ru-RU"/>
        </w:rPr>
        <w:t>среды;</w:t>
      </w:r>
    </w:p>
    <w:p w:rsidR="00DD2384" w:rsidRPr="004F4E72" w:rsidRDefault="00EB158A" w:rsidP="00CC1F04">
      <w:pPr>
        <w:pStyle w:val="a6"/>
        <w:numPr>
          <w:ilvl w:val="1"/>
          <w:numId w:val="46"/>
        </w:numPr>
        <w:tabs>
          <w:tab w:val="left" w:pos="1276"/>
        </w:tabs>
        <w:spacing w:before="3"/>
        <w:ind w:left="0" w:right="293" w:firstLine="851"/>
        <w:jc w:val="both"/>
        <w:rPr>
          <w:lang w:val="ru-RU"/>
        </w:rPr>
      </w:pPr>
      <w:r w:rsidRPr="004F4E72">
        <w:rPr>
          <w:lang w:val="ru-RU"/>
        </w:rPr>
        <w:t>понимать плоскостную композицию как возможное схематическое изображение объемов при взгляде на них</w:t>
      </w:r>
      <w:r w:rsidRPr="004F4E72">
        <w:rPr>
          <w:spacing w:val="-3"/>
          <w:lang w:val="ru-RU"/>
        </w:rPr>
        <w:t xml:space="preserve"> </w:t>
      </w:r>
      <w:r w:rsidRPr="004F4E72">
        <w:rPr>
          <w:lang w:val="ru-RU"/>
        </w:rPr>
        <w:t>сверху;</w:t>
      </w:r>
    </w:p>
    <w:p w:rsidR="00DD2384" w:rsidRPr="004F4E72" w:rsidRDefault="00EB158A" w:rsidP="00CC1F04">
      <w:pPr>
        <w:pStyle w:val="a6"/>
        <w:numPr>
          <w:ilvl w:val="1"/>
          <w:numId w:val="46"/>
        </w:numPr>
        <w:tabs>
          <w:tab w:val="left" w:pos="1276"/>
        </w:tabs>
        <w:ind w:left="0" w:right="282" w:firstLine="851"/>
        <w:jc w:val="both"/>
        <w:rPr>
          <w:lang w:val="ru-RU"/>
        </w:rPr>
      </w:pPr>
      <w:r w:rsidRPr="004F4E72">
        <w:rPr>
          <w:lang w:val="ru-RU"/>
        </w:rPr>
        <w:t>осознавать чертеж как плоскостное изображение объемов, когда точка – вертикаль, круг – цилиндр, шар и т.</w:t>
      </w:r>
      <w:r w:rsidRPr="004F4E72">
        <w:rPr>
          <w:spacing w:val="-1"/>
          <w:lang w:val="ru-RU"/>
        </w:rPr>
        <w:t xml:space="preserve"> </w:t>
      </w:r>
      <w:r w:rsidRPr="004F4E72">
        <w:rPr>
          <w:lang w:val="ru-RU"/>
        </w:rPr>
        <w:t>д.;</w:t>
      </w:r>
    </w:p>
    <w:p w:rsidR="00DD2384" w:rsidRPr="004F4E72" w:rsidRDefault="00EB158A" w:rsidP="00CC1F04">
      <w:pPr>
        <w:pStyle w:val="a6"/>
        <w:numPr>
          <w:ilvl w:val="1"/>
          <w:numId w:val="46"/>
        </w:numPr>
        <w:tabs>
          <w:tab w:val="left" w:pos="1276"/>
        </w:tabs>
        <w:ind w:left="-142" w:right="288" w:firstLine="851"/>
        <w:jc w:val="both"/>
        <w:rPr>
          <w:lang w:val="ru-RU"/>
        </w:rPr>
      </w:pPr>
      <w:r w:rsidRPr="004F4E72">
        <w:rPr>
          <w:lang w:val="ru-RU"/>
        </w:rPr>
        <w:t>применять в создаваемых пространственных композициях доминантный объект и вспомогательные соединительные</w:t>
      </w:r>
      <w:r w:rsidRPr="004F4E72">
        <w:rPr>
          <w:spacing w:val="-1"/>
          <w:lang w:val="ru-RU"/>
        </w:rPr>
        <w:t xml:space="preserve"> </w:t>
      </w:r>
      <w:r w:rsidRPr="004F4E72">
        <w:rPr>
          <w:lang w:val="ru-RU"/>
        </w:rPr>
        <w:t>элементы;</w:t>
      </w:r>
    </w:p>
    <w:p w:rsidR="00DD2384" w:rsidRPr="004F4E72" w:rsidRDefault="00EB158A" w:rsidP="00CC1F04">
      <w:pPr>
        <w:pStyle w:val="a6"/>
        <w:numPr>
          <w:ilvl w:val="1"/>
          <w:numId w:val="46"/>
        </w:numPr>
        <w:tabs>
          <w:tab w:val="left" w:pos="1276"/>
        </w:tabs>
        <w:ind w:left="-142" w:right="291" w:firstLine="851"/>
        <w:jc w:val="both"/>
        <w:rPr>
          <w:lang w:val="ru-RU"/>
        </w:rPr>
      </w:pPr>
      <w:r w:rsidRPr="004F4E72">
        <w:rPr>
          <w:lang w:val="ru-RU"/>
        </w:rPr>
        <w:t>применять навыки формообразования, использования объемов в дизайне и архитектуре (макеты из бумаги, картона,</w:t>
      </w:r>
      <w:r w:rsidRPr="004F4E72">
        <w:rPr>
          <w:spacing w:val="-1"/>
          <w:lang w:val="ru-RU"/>
        </w:rPr>
        <w:t xml:space="preserve"> </w:t>
      </w:r>
      <w:r w:rsidRPr="004F4E72">
        <w:rPr>
          <w:lang w:val="ru-RU"/>
        </w:rPr>
        <w:t>пластилина);</w:t>
      </w:r>
    </w:p>
    <w:p w:rsidR="00DD2384" w:rsidRPr="004F4E72" w:rsidRDefault="00EB158A" w:rsidP="00CC1F04">
      <w:pPr>
        <w:pStyle w:val="a6"/>
        <w:numPr>
          <w:ilvl w:val="1"/>
          <w:numId w:val="46"/>
        </w:numPr>
        <w:tabs>
          <w:tab w:val="left" w:pos="1276"/>
        </w:tabs>
        <w:ind w:left="-142" w:right="288" w:firstLine="851"/>
        <w:jc w:val="both"/>
        <w:rPr>
          <w:lang w:val="ru-RU"/>
        </w:rPr>
      </w:pPr>
      <w:r w:rsidRPr="004F4E72">
        <w:rPr>
          <w:lang w:val="ru-RU"/>
        </w:rPr>
        <w:t>создавать композиционные макеты объектов на предметной плоскости и в пространстве;</w:t>
      </w:r>
    </w:p>
    <w:p w:rsidR="00DD2384" w:rsidRPr="004F4E72" w:rsidRDefault="00EB158A" w:rsidP="00CC1F04">
      <w:pPr>
        <w:pStyle w:val="a6"/>
        <w:numPr>
          <w:ilvl w:val="1"/>
          <w:numId w:val="46"/>
        </w:numPr>
        <w:tabs>
          <w:tab w:val="left" w:pos="1276"/>
        </w:tabs>
        <w:ind w:left="-142" w:right="284" w:firstLine="851"/>
        <w:jc w:val="both"/>
        <w:rPr>
          <w:lang w:val="ru-RU"/>
        </w:rPr>
      </w:pPr>
      <w:r w:rsidRPr="004F4E72">
        <w:rPr>
          <w:lang w:val="ru-RU"/>
        </w:rPr>
        <w:t>создавать практические творческие композиции в технике коллажа, дизайн- проектов;</w:t>
      </w:r>
    </w:p>
    <w:p w:rsidR="00DD2384" w:rsidRPr="004F4E72" w:rsidRDefault="00EB158A" w:rsidP="00CC1F04">
      <w:pPr>
        <w:pStyle w:val="a6"/>
        <w:numPr>
          <w:ilvl w:val="1"/>
          <w:numId w:val="46"/>
        </w:numPr>
        <w:tabs>
          <w:tab w:val="left" w:pos="1276"/>
        </w:tabs>
        <w:ind w:left="-142" w:right="283" w:firstLine="851"/>
        <w:jc w:val="both"/>
        <w:rPr>
          <w:lang w:val="ru-RU"/>
        </w:rPr>
      </w:pPr>
      <w:r w:rsidRPr="004F4E72">
        <w:rPr>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w:t>
      </w:r>
      <w:r w:rsidRPr="004F4E72">
        <w:rPr>
          <w:spacing w:val="-1"/>
          <w:lang w:val="ru-RU"/>
        </w:rPr>
        <w:t xml:space="preserve"> </w:t>
      </w:r>
      <w:r w:rsidRPr="004F4E72">
        <w:rPr>
          <w:lang w:val="ru-RU"/>
        </w:rPr>
        <w:t>объекта;</w:t>
      </w:r>
    </w:p>
    <w:p w:rsidR="00DD2384" w:rsidRPr="004F4E72" w:rsidRDefault="00EB158A" w:rsidP="00CC1F04">
      <w:pPr>
        <w:pStyle w:val="a6"/>
        <w:numPr>
          <w:ilvl w:val="1"/>
          <w:numId w:val="46"/>
        </w:numPr>
        <w:tabs>
          <w:tab w:val="left" w:pos="1276"/>
        </w:tabs>
        <w:spacing w:line="237" w:lineRule="auto"/>
        <w:ind w:left="-142" w:right="283" w:firstLine="851"/>
        <w:jc w:val="both"/>
        <w:rPr>
          <w:lang w:val="ru-RU"/>
        </w:rPr>
      </w:pPr>
      <w:r w:rsidRPr="004F4E72">
        <w:rPr>
          <w:lang w:val="ru-RU"/>
        </w:rPr>
        <w:t>приобретать общее представление о традициях ландшафтно-парковой архитектуры;</w:t>
      </w:r>
    </w:p>
    <w:p w:rsidR="00DD2384" w:rsidRPr="004F4E72" w:rsidRDefault="00EB158A" w:rsidP="00CC1F04">
      <w:pPr>
        <w:pStyle w:val="a6"/>
        <w:numPr>
          <w:ilvl w:val="1"/>
          <w:numId w:val="46"/>
        </w:numPr>
        <w:tabs>
          <w:tab w:val="left" w:pos="1276"/>
        </w:tabs>
        <w:ind w:left="-142" w:firstLine="851"/>
        <w:jc w:val="both"/>
        <w:rPr>
          <w:lang w:val="ru-RU"/>
        </w:rPr>
      </w:pPr>
      <w:r w:rsidRPr="004F4E72">
        <w:rPr>
          <w:lang w:val="ru-RU"/>
        </w:rPr>
        <w:t>характеризовать основные школы садово-паркового</w:t>
      </w:r>
      <w:r w:rsidRPr="004F4E72">
        <w:rPr>
          <w:spacing w:val="-5"/>
          <w:lang w:val="ru-RU"/>
        </w:rPr>
        <w:t xml:space="preserve"> </w:t>
      </w:r>
      <w:r w:rsidRPr="004F4E72">
        <w:rPr>
          <w:lang w:val="ru-RU"/>
        </w:rPr>
        <w:t>искусства;</w:t>
      </w:r>
    </w:p>
    <w:p w:rsidR="00DD2384" w:rsidRPr="004E3CC7" w:rsidRDefault="00EB158A" w:rsidP="00CC1F04">
      <w:pPr>
        <w:pStyle w:val="a6"/>
        <w:numPr>
          <w:ilvl w:val="1"/>
          <w:numId w:val="46"/>
        </w:numPr>
        <w:tabs>
          <w:tab w:val="left" w:pos="1276"/>
        </w:tabs>
        <w:ind w:left="-142" w:firstLine="851"/>
        <w:jc w:val="both"/>
        <w:rPr>
          <w:lang w:val="ru-RU"/>
        </w:rPr>
      </w:pPr>
      <w:r w:rsidRPr="004F4E72">
        <w:rPr>
          <w:lang w:val="ru-RU"/>
        </w:rPr>
        <w:t xml:space="preserve">понимать основы краткой истории русской усадебной культуры </w:t>
      </w:r>
      <w:r w:rsidRPr="004F4E72">
        <w:t>XVIII</w:t>
      </w:r>
      <w:r w:rsidRPr="004F4E72">
        <w:rPr>
          <w:lang w:val="ru-RU"/>
        </w:rPr>
        <w:t xml:space="preserve"> –</w:t>
      </w:r>
      <w:r w:rsidRPr="004F4E72">
        <w:rPr>
          <w:spacing w:val="-7"/>
          <w:lang w:val="ru-RU"/>
        </w:rPr>
        <w:t xml:space="preserve"> </w:t>
      </w:r>
      <w:r w:rsidRPr="004F4E72">
        <w:t>XIX</w:t>
      </w:r>
      <w:r w:rsidR="004E3CC7">
        <w:rPr>
          <w:lang w:val="ru-RU"/>
        </w:rPr>
        <w:t xml:space="preserve"> </w:t>
      </w:r>
      <w:r w:rsidRPr="004E3CC7">
        <w:rPr>
          <w:spacing w:val="-1"/>
          <w:lang w:val="ru-RU"/>
        </w:rPr>
        <w:t>веков;</w:t>
      </w:r>
    </w:p>
    <w:p w:rsidR="00DD2384" w:rsidRPr="004F4E72" w:rsidRDefault="00EB158A" w:rsidP="00CC1F04">
      <w:pPr>
        <w:pStyle w:val="a6"/>
        <w:numPr>
          <w:ilvl w:val="0"/>
          <w:numId w:val="49"/>
        </w:numPr>
        <w:tabs>
          <w:tab w:val="left" w:pos="426"/>
          <w:tab w:val="left" w:pos="1276"/>
        </w:tabs>
        <w:spacing w:line="318" w:lineRule="exact"/>
        <w:ind w:left="-142" w:firstLine="851"/>
        <w:jc w:val="both"/>
        <w:rPr>
          <w:lang w:val="ru-RU"/>
        </w:rPr>
      </w:pPr>
      <w:r w:rsidRPr="004F4E72">
        <w:rPr>
          <w:lang w:val="ru-RU"/>
        </w:rPr>
        <w:t>называть и раскрывать смысл основ искусства</w:t>
      </w:r>
      <w:r w:rsidRPr="004F4E72">
        <w:rPr>
          <w:spacing w:val="-10"/>
          <w:lang w:val="ru-RU"/>
        </w:rPr>
        <w:t xml:space="preserve"> </w:t>
      </w:r>
      <w:r w:rsidRPr="004F4E72">
        <w:rPr>
          <w:lang w:val="ru-RU"/>
        </w:rPr>
        <w:t>флористики;</w:t>
      </w:r>
    </w:p>
    <w:p w:rsidR="00DA0AA8" w:rsidRDefault="00EB158A" w:rsidP="00CC1F04">
      <w:pPr>
        <w:pStyle w:val="a6"/>
        <w:numPr>
          <w:ilvl w:val="0"/>
          <w:numId w:val="49"/>
        </w:numPr>
        <w:tabs>
          <w:tab w:val="left" w:pos="268"/>
          <w:tab w:val="left" w:pos="1276"/>
        </w:tabs>
        <w:spacing w:line="317" w:lineRule="exact"/>
        <w:ind w:left="-142" w:firstLine="851"/>
        <w:jc w:val="both"/>
        <w:rPr>
          <w:lang w:val="ru-RU"/>
        </w:rPr>
      </w:pPr>
      <w:r w:rsidRPr="004F4E72">
        <w:rPr>
          <w:lang w:val="ru-RU"/>
        </w:rPr>
        <w:t>понимать основы краткой истории</w:t>
      </w:r>
      <w:r w:rsidRPr="004F4E72">
        <w:rPr>
          <w:spacing w:val="1"/>
          <w:lang w:val="ru-RU"/>
        </w:rPr>
        <w:t xml:space="preserve"> </w:t>
      </w:r>
      <w:r w:rsidR="00DA0AA8">
        <w:rPr>
          <w:lang w:val="ru-RU"/>
        </w:rPr>
        <w:t>костюма;</w:t>
      </w:r>
    </w:p>
    <w:p w:rsidR="00DD2384" w:rsidRPr="00DA0AA8" w:rsidRDefault="00DA0AA8" w:rsidP="00CC1F04">
      <w:pPr>
        <w:pStyle w:val="a6"/>
        <w:numPr>
          <w:ilvl w:val="0"/>
          <w:numId w:val="49"/>
        </w:numPr>
        <w:tabs>
          <w:tab w:val="left" w:pos="268"/>
          <w:tab w:val="left" w:pos="1276"/>
        </w:tabs>
        <w:spacing w:line="317" w:lineRule="exact"/>
        <w:ind w:left="-142" w:firstLine="851"/>
        <w:jc w:val="both"/>
        <w:rPr>
          <w:lang w:val="ru-RU"/>
        </w:rPr>
      </w:pPr>
      <w:r>
        <w:rPr>
          <w:lang w:val="ru-RU"/>
        </w:rPr>
        <w:t>хара</w:t>
      </w:r>
      <w:r w:rsidR="00EB158A" w:rsidRPr="00DA0AA8">
        <w:rPr>
          <w:lang w:val="ru-RU"/>
        </w:rPr>
        <w:t>ктеризовать</w:t>
      </w:r>
      <w:r w:rsidR="00EB158A" w:rsidRPr="00DA0AA8">
        <w:rPr>
          <w:lang w:val="ru-RU"/>
        </w:rPr>
        <w:tab/>
        <w:t>и</w:t>
      </w:r>
      <w:r w:rsidR="00EB158A" w:rsidRPr="00DA0AA8">
        <w:rPr>
          <w:lang w:val="ru-RU"/>
        </w:rPr>
        <w:tab/>
        <w:t>раскрывать</w:t>
      </w:r>
      <w:r w:rsidR="00EB158A" w:rsidRPr="00DA0AA8">
        <w:rPr>
          <w:lang w:val="ru-RU"/>
        </w:rPr>
        <w:tab/>
        <w:t>смысл</w:t>
      </w:r>
      <w:r w:rsidR="00EB158A" w:rsidRPr="00DA0AA8">
        <w:rPr>
          <w:lang w:val="ru-RU"/>
        </w:rPr>
        <w:tab/>
        <w:t>композиционно-конструктивных</w:t>
      </w:r>
    </w:p>
    <w:p w:rsidR="00DD2384" w:rsidRPr="004F4E72" w:rsidRDefault="00EB158A" w:rsidP="00835BB2">
      <w:pPr>
        <w:pStyle w:val="a4"/>
        <w:spacing w:line="299" w:lineRule="exact"/>
        <w:ind w:left="0" w:firstLine="0"/>
        <w:rPr>
          <w:sz w:val="22"/>
          <w:szCs w:val="22"/>
        </w:rPr>
      </w:pPr>
      <w:r w:rsidRPr="004F4E72">
        <w:rPr>
          <w:sz w:val="22"/>
          <w:szCs w:val="22"/>
        </w:rPr>
        <w:t>принципов дизайна одежды;</w:t>
      </w:r>
    </w:p>
    <w:p w:rsidR="004E3CC7" w:rsidRDefault="00EB158A" w:rsidP="00CC1F04">
      <w:pPr>
        <w:pStyle w:val="a6"/>
        <w:numPr>
          <w:ilvl w:val="1"/>
          <w:numId w:val="49"/>
        </w:numPr>
        <w:tabs>
          <w:tab w:val="left" w:pos="1276"/>
        </w:tabs>
        <w:ind w:left="-142" w:right="287" w:firstLine="851"/>
        <w:jc w:val="both"/>
        <w:rPr>
          <w:lang w:val="ru-RU"/>
        </w:rPr>
      </w:pPr>
      <w:r w:rsidRPr="004F4E72">
        <w:rPr>
          <w:lang w:val="ru-RU"/>
        </w:rPr>
        <w:t>применять навыки сочинения объемн</w:t>
      </w:r>
      <w:r w:rsidR="004E3CC7">
        <w:rPr>
          <w:lang w:val="ru-RU"/>
        </w:rPr>
        <w:t>о-пространственной композиции в</w:t>
      </w:r>
    </w:p>
    <w:p w:rsidR="00DD2384" w:rsidRPr="004E3CC7" w:rsidRDefault="00EB158A" w:rsidP="00835BB2">
      <w:pPr>
        <w:tabs>
          <w:tab w:val="left" w:pos="1276"/>
        </w:tabs>
        <w:ind w:right="287"/>
        <w:jc w:val="both"/>
        <w:rPr>
          <w:lang w:val="ru-RU"/>
        </w:rPr>
      </w:pPr>
      <w:r w:rsidRPr="004E3CC7">
        <w:rPr>
          <w:lang w:val="ru-RU"/>
        </w:rPr>
        <w:t>формировании букета по принципам</w:t>
      </w:r>
      <w:r w:rsidRPr="004E3CC7">
        <w:rPr>
          <w:spacing w:val="-3"/>
          <w:lang w:val="ru-RU"/>
        </w:rPr>
        <w:t xml:space="preserve"> </w:t>
      </w:r>
      <w:r w:rsidRPr="004E3CC7">
        <w:rPr>
          <w:lang w:val="ru-RU"/>
        </w:rPr>
        <w:t>икэбаны;</w:t>
      </w:r>
    </w:p>
    <w:p w:rsidR="004E3CC7" w:rsidRDefault="00EB158A" w:rsidP="00CC1F04">
      <w:pPr>
        <w:pStyle w:val="a6"/>
        <w:numPr>
          <w:ilvl w:val="1"/>
          <w:numId w:val="49"/>
        </w:numPr>
        <w:tabs>
          <w:tab w:val="left" w:pos="1276"/>
        </w:tabs>
        <w:ind w:left="-142" w:right="292" w:firstLine="851"/>
        <w:jc w:val="both"/>
        <w:rPr>
          <w:lang w:val="ru-RU"/>
        </w:rPr>
      </w:pPr>
      <w:r w:rsidRPr="004F4E72">
        <w:rPr>
          <w:lang w:val="ru-RU"/>
        </w:rPr>
        <w:t>использовать старые и осваивать новые прие</w:t>
      </w:r>
      <w:r w:rsidR="004E3CC7">
        <w:rPr>
          <w:lang w:val="ru-RU"/>
        </w:rPr>
        <w:t>мы работы с бумагой, природными</w:t>
      </w:r>
    </w:p>
    <w:p w:rsidR="00DD2384" w:rsidRPr="004E3CC7" w:rsidRDefault="00EB158A" w:rsidP="00835BB2">
      <w:pPr>
        <w:tabs>
          <w:tab w:val="left" w:pos="1276"/>
        </w:tabs>
        <w:ind w:right="292"/>
        <w:jc w:val="both"/>
        <w:rPr>
          <w:lang w:val="ru-RU"/>
        </w:rPr>
      </w:pPr>
      <w:r w:rsidRPr="004E3CC7">
        <w:rPr>
          <w:lang w:val="ru-RU"/>
        </w:rPr>
        <w:t>материалами в процессе макетирования архитектурно-ландшафтных</w:t>
      </w:r>
      <w:r w:rsidRPr="004E3CC7">
        <w:rPr>
          <w:spacing w:val="-8"/>
          <w:lang w:val="ru-RU"/>
        </w:rPr>
        <w:t xml:space="preserve"> </w:t>
      </w:r>
      <w:r w:rsidRPr="004E3CC7">
        <w:rPr>
          <w:lang w:val="ru-RU"/>
        </w:rPr>
        <w:t>объектов;</w:t>
      </w:r>
    </w:p>
    <w:p w:rsidR="004E3CC7" w:rsidRDefault="00EB158A" w:rsidP="00CC1F04">
      <w:pPr>
        <w:pStyle w:val="a6"/>
        <w:numPr>
          <w:ilvl w:val="1"/>
          <w:numId w:val="49"/>
        </w:numPr>
        <w:tabs>
          <w:tab w:val="left" w:pos="1276"/>
        </w:tabs>
        <w:ind w:left="-142" w:right="286" w:firstLine="851"/>
        <w:jc w:val="both"/>
        <w:rPr>
          <w:lang w:val="ru-RU"/>
        </w:rPr>
      </w:pPr>
      <w:r w:rsidRPr="004F4E72">
        <w:rPr>
          <w:lang w:val="ru-RU"/>
        </w:rPr>
        <w:t>отражать в эскизном проекте диз</w:t>
      </w:r>
      <w:r w:rsidR="004E3CC7">
        <w:rPr>
          <w:lang w:val="ru-RU"/>
        </w:rPr>
        <w:t>айна сада образно-архитектурный</w:t>
      </w:r>
    </w:p>
    <w:p w:rsidR="00DD2384" w:rsidRPr="004E3CC7" w:rsidRDefault="00EB158A" w:rsidP="00835BB2">
      <w:pPr>
        <w:tabs>
          <w:tab w:val="left" w:pos="1276"/>
        </w:tabs>
        <w:ind w:right="286"/>
        <w:jc w:val="both"/>
        <w:rPr>
          <w:lang w:val="ru-RU"/>
        </w:rPr>
      </w:pPr>
      <w:r w:rsidRPr="004E3CC7">
        <w:rPr>
          <w:lang w:val="ru-RU"/>
        </w:rPr>
        <w:t>композиционный</w:t>
      </w:r>
      <w:r w:rsidRPr="004E3CC7">
        <w:rPr>
          <w:spacing w:val="-2"/>
          <w:lang w:val="ru-RU"/>
        </w:rPr>
        <w:t xml:space="preserve"> </w:t>
      </w:r>
      <w:r w:rsidRPr="004E3CC7">
        <w:rPr>
          <w:lang w:val="ru-RU"/>
        </w:rPr>
        <w:t>замысел;</w:t>
      </w:r>
    </w:p>
    <w:p w:rsidR="004E3CC7" w:rsidRDefault="00EB158A" w:rsidP="00CC1F04">
      <w:pPr>
        <w:pStyle w:val="a6"/>
        <w:numPr>
          <w:ilvl w:val="1"/>
          <w:numId w:val="49"/>
        </w:numPr>
        <w:tabs>
          <w:tab w:val="left" w:pos="1276"/>
        </w:tabs>
        <w:ind w:left="-142" w:right="293" w:firstLine="851"/>
        <w:jc w:val="both"/>
        <w:rPr>
          <w:lang w:val="ru-RU"/>
        </w:rPr>
      </w:pPr>
      <w:r w:rsidRPr="004F4E72">
        <w:rPr>
          <w:lang w:val="ru-RU"/>
        </w:rPr>
        <w:t>использовать графические навыки и технологи</w:t>
      </w:r>
      <w:r w:rsidR="004E3CC7">
        <w:rPr>
          <w:lang w:val="ru-RU"/>
        </w:rPr>
        <w:t>и выполнения коллажа в процессе</w:t>
      </w:r>
    </w:p>
    <w:p w:rsidR="00DD2384" w:rsidRPr="004E3CC7" w:rsidRDefault="00EB158A" w:rsidP="00835BB2">
      <w:pPr>
        <w:tabs>
          <w:tab w:val="left" w:pos="1276"/>
        </w:tabs>
        <w:ind w:right="293"/>
        <w:jc w:val="both"/>
        <w:rPr>
          <w:lang w:val="ru-RU"/>
        </w:rPr>
      </w:pPr>
      <w:r w:rsidRPr="004E3CC7">
        <w:rPr>
          <w:lang w:val="ru-RU"/>
        </w:rPr>
        <w:t>создания эскизов молодежных и исторических комплектов</w:t>
      </w:r>
      <w:r w:rsidRPr="004E3CC7">
        <w:rPr>
          <w:spacing w:val="-5"/>
          <w:lang w:val="ru-RU"/>
        </w:rPr>
        <w:t xml:space="preserve"> </w:t>
      </w:r>
      <w:r w:rsidRPr="004E3CC7">
        <w:rPr>
          <w:lang w:val="ru-RU"/>
        </w:rPr>
        <w:t>одежды;</w:t>
      </w:r>
    </w:p>
    <w:p w:rsidR="004E3CC7" w:rsidRDefault="00EB158A" w:rsidP="00CC1F04">
      <w:pPr>
        <w:pStyle w:val="a6"/>
        <w:numPr>
          <w:ilvl w:val="1"/>
          <w:numId w:val="49"/>
        </w:numPr>
        <w:tabs>
          <w:tab w:val="left" w:pos="1276"/>
        </w:tabs>
        <w:spacing w:line="237" w:lineRule="auto"/>
        <w:ind w:left="-142" w:right="293" w:firstLine="851"/>
        <w:jc w:val="both"/>
      </w:pPr>
      <w:r w:rsidRPr="004F4E72">
        <w:rPr>
          <w:lang w:val="ru-RU"/>
        </w:rPr>
        <w:t xml:space="preserve">узнавать и характеризовать памятники архитектуры Древнего Киева. </w:t>
      </w:r>
      <w:r w:rsidR="004E3CC7">
        <w:t>София</w:t>
      </w:r>
    </w:p>
    <w:p w:rsidR="00DD2384" w:rsidRPr="004F4E72" w:rsidRDefault="00EB158A" w:rsidP="00835BB2">
      <w:pPr>
        <w:tabs>
          <w:tab w:val="left" w:pos="1276"/>
        </w:tabs>
        <w:spacing w:line="237" w:lineRule="auto"/>
        <w:ind w:right="293"/>
        <w:jc w:val="both"/>
      </w:pPr>
      <w:r w:rsidRPr="004F4E72">
        <w:t>Киевская. Фрески.</w:t>
      </w:r>
      <w:r w:rsidRPr="004E3CC7">
        <w:rPr>
          <w:spacing w:val="-1"/>
        </w:rPr>
        <w:t xml:space="preserve"> </w:t>
      </w:r>
      <w:r w:rsidRPr="004F4E72">
        <w:t>Мозаики;</w:t>
      </w:r>
    </w:p>
    <w:p w:rsidR="004E3CC7" w:rsidRPr="004E3CC7" w:rsidRDefault="00EB158A" w:rsidP="00CC1F04">
      <w:pPr>
        <w:pStyle w:val="a6"/>
        <w:numPr>
          <w:ilvl w:val="1"/>
          <w:numId w:val="49"/>
        </w:numPr>
        <w:tabs>
          <w:tab w:val="left" w:pos="1276"/>
        </w:tabs>
        <w:spacing w:before="6" w:line="237" w:lineRule="auto"/>
        <w:ind w:left="-142" w:right="293" w:firstLine="851"/>
        <w:jc w:val="both"/>
        <w:rPr>
          <w:lang w:val="ru-RU"/>
        </w:rPr>
      </w:pPr>
      <w:r w:rsidRPr="004F4E72">
        <w:rPr>
          <w:lang w:val="ru-RU"/>
        </w:rPr>
        <w:t>различать итальянские и русские традиции в архитектуре</w:t>
      </w:r>
      <w:r w:rsidR="004E3CC7">
        <w:rPr>
          <w:lang w:val="ru-RU"/>
        </w:rPr>
        <w:t xml:space="preserve"> Московского Кремля.</w:t>
      </w:r>
    </w:p>
    <w:p w:rsidR="00DD2384" w:rsidRPr="004E3CC7" w:rsidRDefault="00EB158A" w:rsidP="00835BB2">
      <w:pPr>
        <w:tabs>
          <w:tab w:val="left" w:pos="1276"/>
        </w:tabs>
        <w:spacing w:before="6" w:line="237" w:lineRule="auto"/>
        <w:ind w:right="293"/>
        <w:jc w:val="both"/>
        <w:rPr>
          <w:lang w:val="ru-RU"/>
        </w:rPr>
      </w:pPr>
      <w:r w:rsidRPr="004E3CC7">
        <w:rPr>
          <w:lang w:val="ru-RU"/>
        </w:rPr>
        <w:t>Характеризовать и описывать архитектурные особенности соборов Московского</w:t>
      </w:r>
      <w:r w:rsidRPr="004E3CC7">
        <w:rPr>
          <w:spacing w:val="-31"/>
          <w:lang w:val="ru-RU"/>
        </w:rPr>
        <w:t xml:space="preserve"> </w:t>
      </w:r>
      <w:r w:rsidRPr="004E3CC7">
        <w:rPr>
          <w:lang w:val="ru-RU"/>
        </w:rPr>
        <w:t>Кремля;</w:t>
      </w:r>
    </w:p>
    <w:p w:rsidR="004E3CC7" w:rsidRDefault="00EB158A" w:rsidP="00CC1F04">
      <w:pPr>
        <w:pStyle w:val="a6"/>
        <w:numPr>
          <w:ilvl w:val="1"/>
          <w:numId w:val="49"/>
        </w:numPr>
        <w:tabs>
          <w:tab w:val="left" w:pos="1276"/>
        </w:tabs>
        <w:spacing w:before="3"/>
        <w:ind w:left="-142" w:right="289" w:firstLine="851"/>
        <w:jc w:val="both"/>
        <w:rPr>
          <w:lang w:val="ru-RU"/>
        </w:rPr>
      </w:pPr>
      <w:r w:rsidRPr="004F4E72">
        <w:rPr>
          <w:lang w:val="ru-RU"/>
        </w:rPr>
        <w:t>различать и характеризовать особенности др</w:t>
      </w:r>
      <w:r w:rsidR="004E3CC7">
        <w:rPr>
          <w:lang w:val="ru-RU"/>
        </w:rPr>
        <w:t>евнерусской иконописи. Понимать</w:t>
      </w:r>
    </w:p>
    <w:p w:rsidR="00DD2384" w:rsidRPr="004E3CC7" w:rsidRDefault="00EB158A" w:rsidP="00835BB2">
      <w:pPr>
        <w:tabs>
          <w:tab w:val="left" w:pos="1276"/>
        </w:tabs>
        <w:spacing w:before="3"/>
        <w:ind w:left="-142" w:right="289"/>
        <w:jc w:val="both"/>
        <w:rPr>
          <w:lang w:val="ru-RU"/>
        </w:rPr>
      </w:pPr>
      <w:r w:rsidRPr="004E3CC7">
        <w:rPr>
          <w:lang w:val="ru-RU"/>
        </w:rPr>
        <w:t>значение иконы «Троица» Андрея Рублева в общественной, духовной и художественной жизни</w:t>
      </w:r>
      <w:r w:rsidRPr="004E3CC7">
        <w:rPr>
          <w:spacing w:val="-1"/>
          <w:lang w:val="ru-RU"/>
        </w:rPr>
        <w:t xml:space="preserve"> </w:t>
      </w:r>
      <w:r w:rsidRPr="004E3CC7">
        <w:rPr>
          <w:lang w:val="ru-RU"/>
        </w:rPr>
        <w:t>Руси;</w:t>
      </w:r>
    </w:p>
    <w:p w:rsidR="00DD2384" w:rsidRPr="004F4E72" w:rsidRDefault="00EB158A" w:rsidP="00CC1F04">
      <w:pPr>
        <w:pStyle w:val="a6"/>
        <w:numPr>
          <w:ilvl w:val="1"/>
          <w:numId w:val="49"/>
        </w:numPr>
        <w:tabs>
          <w:tab w:val="left" w:pos="1276"/>
        </w:tabs>
        <w:spacing w:line="316" w:lineRule="exact"/>
        <w:ind w:left="-142" w:firstLine="851"/>
        <w:rPr>
          <w:lang w:val="ru-RU"/>
        </w:rPr>
      </w:pPr>
      <w:r w:rsidRPr="004F4E72">
        <w:rPr>
          <w:lang w:val="ru-RU"/>
        </w:rPr>
        <w:t>узнавать и описывать памятники шатрового</w:t>
      </w:r>
      <w:r w:rsidRPr="004F4E72">
        <w:rPr>
          <w:spacing w:val="-5"/>
          <w:lang w:val="ru-RU"/>
        </w:rPr>
        <w:t xml:space="preserve"> </w:t>
      </w:r>
      <w:r w:rsidRPr="004F4E72">
        <w:rPr>
          <w:lang w:val="ru-RU"/>
        </w:rPr>
        <w:t>зодчества;</w:t>
      </w:r>
    </w:p>
    <w:p w:rsidR="004E3CC7" w:rsidRDefault="00EB158A" w:rsidP="00CC1F04">
      <w:pPr>
        <w:pStyle w:val="a6"/>
        <w:numPr>
          <w:ilvl w:val="1"/>
          <w:numId w:val="49"/>
        </w:numPr>
        <w:tabs>
          <w:tab w:val="left" w:pos="1276"/>
        </w:tabs>
        <w:spacing w:before="3" w:line="237" w:lineRule="auto"/>
        <w:ind w:left="-142" w:right="288" w:firstLine="851"/>
        <w:jc w:val="both"/>
        <w:rPr>
          <w:lang w:val="ru-RU"/>
        </w:rPr>
      </w:pPr>
      <w:r w:rsidRPr="004F4E72">
        <w:rPr>
          <w:lang w:val="ru-RU"/>
        </w:rPr>
        <w:t>характеризовать особенности церкви Вознес</w:t>
      </w:r>
      <w:r w:rsidR="004E3CC7">
        <w:rPr>
          <w:lang w:val="ru-RU"/>
        </w:rPr>
        <w:t>ения в селе Коломенском и храма</w:t>
      </w:r>
    </w:p>
    <w:p w:rsidR="00DD2384" w:rsidRPr="004E3CC7" w:rsidRDefault="00EB158A" w:rsidP="00835BB2">
      <w:pPr>
        <w:tabs>
          <w:tab w:val="left" w:pos="1276"/>
        </w:tabs>
        <w:spacing w:before="3" w:line="237" w:lineRule="auto"/>
        <w:ind w:right="288"/>
        <w:jc w:val="both"/>
        <w:rPr>
          <w:lang w:val="ru-RU"/>
        </w:rPr>
      </w:pPr>
      <w:r w:rsidRPr="004E3CC7">
        <w:rPr>
          <w:lang w:val="ru-RU"/>
        </w:rPr>
        <w:t>Покрова-на-Рву;</w:t>
      </w:r>
    </w:p>
    <w:p w:rsidR="004E3CC7" w:rsidRDefault="00EB158A" w:rsidP="00CC1F04">
      <w:pPr>
        <w:pStyle w:val="a6"/>
        <w:numPr>
          <w:ilvl w:val="1"/>
          <w:numId w:val="49"/>
        </w:numPr>
        <w:tabs>
          <w:tab w:val="left" w:pos="1276"/>
        </w:tabs>
        <w:spacing w:before="6" w:line="237" w:lineRule="auto"/>
        <w:ind w:left="-142" w:right="288" w:firstLine="851"/>
        <w:jc w:val="both"/>
        <w:rPr>
          <w:lang w:val="ru-RU"/>
        </w:rPr>
      </w:pPr>
      <w:r w:rsidRPr="004F4E72">
        <w:rPr>
          <w:lang w:val="ru-RU"/>
        </w:rPr>
        <w:t xml:space="preserve">раскрывать особенности новых иконописных традиций в </w:t>
      </w:r>
      <w:r w:rsidRPr="004F4E72">
        <w:t>XVII</w:t>
      </w:r>
      <w:r w:rsidR="004E3CC7">
        <w:rPr>
          <w:lang w:val="ru-RU"/>
        </w:rPr>
        <w:t xml:space="preserve"> веке. Отличать по</w:t>
      </w:r>
    </w:p>
    <w:p w:rsidR="00DD2384" w:rsidRPr="004E3CC7" w:rsidRDefault="00EB158A" w:rsidP="00835BB2">
      <w:pPr>
        <w:tabs>
          <w:tab w:val="left" w:pos="1276"/>
        </w:tabs>
        <w:spacing w:before="6" w:line="237" w:lineRule="auto"/>
        <w:ind w:right="288"/>
        <w:jc w:val="both"/>
        <w:rPr>
          <w:lang w:val="ru-RU"/>
        </w:rPr>
      </w:pPr>
      <w:r w:rsidRPr="004E3CC7">
        <w:rPr>
          <w:lang w:val="ru-RU"/>
        </w:rPr>
        <w:t>характерным особенностям икону и</w:t>
      </w:r>
      <w:r w:rsidRPr="004E3CC7">
        <w:rPr>
          <w:spacing w:val="-10"/>
          <w:lang w:val="ru-RU"/>
        </w:rPr>
        <w:t xml:space="preserve"> </w:t>
      </w:r>
      <w:r w:rsidRPr="004E3CC7">
        <w:rPr>
          <w:lang w:val="ru-RU"/>
        </w:rPr>
        <w:t>парсуну;</w:t>
      </w:r>
    </w:p>
    <w:p w:rsidR="004E3CC7" w:rsidRDefault="00EB158A" w:rsidP="00CC1F04">
      <w:pPr>
        <w:pStyle w:val="a6"/>
        <w:numPr>
          <w:ilvl w:val="1"/>
          <w:numId w:val="49"/>
        </w:numPr>
        <w:tabs>
          <w:tab w:val="left" w:pos="1276"/>
        </w:tabs>
        <w:spacing w:before="5" w:line="237" w:lineRule="auto"/>
        <w:ind w:left="-142" w:right="292" w:firstLine="851"/>
        <w:jc w:val="both"/>
        <w:rPr>
          <w:lang w:val="ru-RU"/>
        </w:rPr>
      </w:pPr>
      <w:r w:rsidRPr="004F4E72">
        <w:rPr>
          <w:lang w:val="ru-RU"/>
        </w:rPr>
        <w:t>работать над проектом (индивидуаль</w:t>
      </w:r>
      <w:r w:rsidR="004E3CC7">
        <w:rPr>
          <w:lang w:val="ru-RU"/>
        </w:rPr>
        <w:t>ным или коллективным), создавая</w:t>
      </w:r>
    </w:p>
    <w:p w:rsidR="00DD2384" w:rsidRPr="004E3CC7" w:rsidRDefault="00EB158A" w:rsidP="00835BB2">
      <w:pPr>
        <w:tabs>
          <w:tab w:val="left" w:pos="1276"/>
        </w:tabs>
        <w:spacing w:before="5" w:line="237" w:lineRule="auto"/>
        <w:ind w:right="292"/>
        <w:jc w:val="both"/>
        <w:rPr>
          <w:lang w:val="ru-RU"/>
        </w:rPr>
      </w:pPr>
      <w:r w:rsidRPr="004E3CC7">
        <w:rPr>
          <w:lang w:val="ru-RU"/>
        </w:rPr>
        <w:lastRenderedPageBreak/>
        <w:t>разнообразные творческие композиции в материалах по различным</w:t>
      </w:r>
      <w:r w:rsidRPr="004E3CC7">
        <w:rPr>
          <w:spacing w:val="-6"/>
          <w:lang w:val="ru-RU"/>
        </w:rPr>
        <w:t xml:space="preserve"> </w:t>
      </w:r>
      <w:r w:rsidRPr="004E3CC7">
        <w:rPr>
          <w:lang w:val="ru-RU"/>
        </w:rPr>
        <w:t>темам;</w:t>
      </w:r>
    </w:p>
    <w:p w:rsidR="00DD2384" w:rsidRPr="004F4E72" w:rsidRDefault="00EB158A" w:rsidP="00CC1F04">
      <w:pPr>
        <w:pStyle w:val="a6"/>
        <w:numPr>
          <w:ilvl w:val="1"/>
          <w:numId w:val="49"/>
        </w:numPr>
        <w:tabs>
          <w:tab w:val="left" w:pos="1276"/>
        </w:tabs>
        <w:spacing w:before="74" w:line="318" w:lineRule="exact"/>
        <w:ind w:left="-142" w:firstLine="851"/>
        <w:rPr>
          <w:lang w:val="ru-RU"/>
        </w:rPr>
      </w:pPr>
      <w:r w:rsidRPr="004F4E72">
        <w:rPr>
          <w:lang w:val="ru-RU"/>
        </w:rPr>
        <w:t>различать стилевые особенности разных школ архитектуры Древней</w:t>
      </w:r>
      <w:r w:rsidRPr="004F4E72">
        <w:rPr>
          <w:spacing w:val="-8"/>
          <w:lang w:val="ru-RU"/>
        </w:rPr>
        <w:t xml:space="preserve"> </w:t>
      </w:r>
      <w:r w:rsidRPr="004F4E72">
        <w:rPr>
          <w:lang w:val="ru-RU"/>
        </w:rPr>
        <w:t>Руси;</w:t>
      </w:r>
    </w:p>
    <w:p w:rsidR="004E3CC7" w:rsidRDefault="00EB158A" w:rsidP="00CC1F04">
      <w:pPr>
        <w:pStyle w:val="a6"/>
        <w:numPr>
          <w:ilvl w:val="1"/>
          <w:numId w:val="49"/>
        </w:numPr>
        <w:tabs>
          <w:tab w:val="left" w:pos="1276"/>
        </w:tabs>
        <w:spacing w:before="2" w:line="237" w:lineRule="auto"/>
        <w:ind w:left="-142" w:right="288" w:firstLine="851"/>
        <w:rPr>
          <w:lang w:val="ru-RU"/>
        </w:rPr>
      </w:pPr>
      <w:r w:rsidRPr="004F4E72">
        <w:rPr>
          <w:lang w:val="ru-RU"/>
        </w:rPr>
        <w:t>создавать с натуры и по воображению ар</w:t>
      </w:r>
      <w:r w:rsidR="004E3CC7">
        <w:rPr>
          <w:lang w:val="ru-RU"/>
        </w:rPr>
        <w:t>хитектурные образы графическими</w:t>
      </w:r>
    </w:p>
    <w:p w:rsidR="00DD2384" w:rsidRPr="004E3CC7" w:rsidRDefault="00EB158A" w:rsidP="00835BB2">
      <w:pPr>
        <w:tabs>
          <w:tab w:val="left" w:pos="1276"/>
        </w:tabs>
        <w:spacing w:before="2" w:line="237" w:lineRule="auto"/>
        <w:ind w:right="288"/>
        <w:rPr>
          <w:lang w:val="ru-RU"/>
        </w:rPr>
      </w:pPr>
      <w:r w:rsidRPr="004E3CC7">
        <w:rPr>
          <w:lang w:val="ru-RU"/>
        </w:rPr>
        <w:t>материалами и</w:t>
      </w:r>
      <w:r w:rsidRPr="004E3CC7">
        <w:rPr>
          <w:spacing w:val="-2"/>
          <w:lang w:val="ru-RU"/>
        </w:rPr>
        <w:t xml:space="preserve"> </w:t>
      </w:r>
      <w:r w:rsidRPr="004E3CC7">
        <w:rPr>
          <w:lang w:val="ru-RU"/>
        </w:rPr>
        <w:t>др.;</w:t>
      </w:r>
    </w:p>
    <w:p w:rsidR="004E3CC7" w:rsidRDefault="00EB158A" w:rsidP="00CC1F04">
      <w:pPr>
        <w:pStyle w:val="a6"/>
        <w:numPr>
          <w:ilvl w:val="1"/>
          <w:numId w:val="49"/>
        </w:numPr>
        <w:tabs>
          <w:tab w:val="left" w:pos="1276"/>
        </w:tabs>
        <w:spacing w:before="3"/>
        <w:ind w:left="-142" w:right="286" w:firstLine="851"/>
        <w:jc w:val="both"/>
        <w:rPr>
          <w:lang w:val="ru-RU"/>
        </w:rPr>
      </w:pPr>
      <w:r w:rsidRPr="004F4E72">
        <w:rPr>
          <w:lang w:val="ru-RU"/>
        </w:rPr>
        <w:t>работать над эскизом монументального произвед</w:t>
      </w:r>
      <w:r w:rsidR="004E3CC7">
        <w:rPr>
          <w:lang w:val="ru-RU"/>
        </w:rPr>
        <w:t>ения (витраж, мозаика, роспись,</w:t>
      </w:r>
    </w:p>
    <w:p w:rsidR="00DD2384" w:rsidRPr="004E3CC7" w:rsidRDefault="00EB158A" w:rsidP="00835BB2">
      <w:pPr>
        <w:tabs>
          <w:tab w:val="left" w:pos="1276"/>
        </w:tabs>
        <w:spacing w:before="3"/>
        <w:ind w:left="-142" w:right="286"/>
        <w:jc w:val="both"/>
        <w:rPr>
          <w:lang w:val="ru-RU"/>
        </w:rPr>
      </w:pPr>
      <w:r w:rsidRPr="004E3CC7">
        <w:rPr>
          <w:lang w:val="ru-RU"/>
        </w:rPr>
        <w:t>монументальная скульптура); использовать выразительный язык при моделировании архитектурного</w:t>
      </w:r>
      <w:r w:rsidRPr="004E3CC7">
        <w:rPr>
          <w:spacing w:val="-2"/>
          <w:lang w:val="ru-RU"/>
        </w:rPr>
        <w:t xml:space="preserve"> </w:t>
      </w:r>
      <w:r w:rsidRPr="004E3CC7">
        <w:rPr>
          <w:lang w:val="ru-RU"/>
        </w:rPr>
        <w:t>пространства;</w:t>
      </w:r>
    </w:p>
    <w:p w:rsidR="00DD2384" w:rsidRPr="004E3CC7" w:rsidRDefault="00EB158A" w:rsidP="00CC1F04">
      <w:pPr>
        <w:pStyle w:val="a6"/>
        <w:numPr>
          <w:ilvl w:val="1"/>
          <w:numId w:val="49"/>
        </w:numPr>
        <w:tabs>
          <w:tab w:val="left" w:pos="1276"/>
        </w:tabs>
        <w:spacing w:line="316" w:lineRule="exact"/>
        <w:ind w:left="-142" w:firstLine="851"/>
        <w:rPr>
          <w:lang w:val="ru-RU"/>
        </w:rPr>
      </w:pPr>
      <w:r w:rsidRPr="004F4E72">
        <w:rPr>
          <w:lang w:val="ru-RU"/>
        </w:rPr>
        <w:t>сравнивать, сопоставлять и анализировать произведения живописи</w:t>
      </w:r>
      <w:r w:rsidRPr="004F4E72">
        <w:rPr>
          <w:spacing w:val="4"/>
          <w:lang w:val="ru-RU"/>
        </w:rPr>
        <w:t xml:space="preserve"> </w:t>
      </w:r>
      <w:r w:rsidRPr="004F4E72">
        <w:rPr>
          <w:lang w:val="ru-RU"/>
        </w:rPr>
        <w:t>Древней</w:t>
      </w:r>
      <w:r w:rsidR="004E3CC7">
        <w:rPr>
          <w:lang w:val="ru-RU"/>
        </w:rPr>
        <w:t xml:space="preserve"> </w:t>
      </w:r>
      <w:r w:rsidRPr="004E3CC7">
        <w:rPr>
          <w:w w:val="95"/>
          <w:lang w:val="ru-RU"/>
        </w:rPr>
        <w:t>Руси;</w:t>
      </w:r>
    </w:p>
    <w:p w:rsidR="00DD2384" w:rsidRPr="004F4E72" w:rsidRDefault="00EB158A" w:rsidP="00CC1F04">
      <w:pPr>
        <w:pStyle w:val="a6"/>
        <w:numPr>
          <w:ilvl w:val="0"/>
          <w:numId w:val="45"/>
        </w:numPr>
        <w:tabs>
          <w:tab w:val="left" w:pos="1276"/>
        </w:tabs>
        <w:ind w:left="-142" w:firstLine="851"/>
        <w:rPr>
          <w:lang w:val="ru-RU"/>
        </w:rPr>
      </w:pPr>
      <w:r w:rsidRPr="004F4E72">
        <w:rPr>
          <w:lang w:val="ru-RU"/>
        </w:rPr>
        <w:t>рассуждать о значении художественного образа древнерусской</w:t>
      </w:r>
      <w:r w:rsidRPr="004F4E72">
        <w:rPr>
          <w:spacing w:val="-9"/>
          <w:lang w:val="ru-RU"/>
        </w:rPr>
        <w:t xml:space="preserve"> </w:t>
      </w:r>
      <w:r w:rsidRPr="004F4E72">
        <w:rPr>
          <w:lang w:val="ru-RU"/>
        </w:rPr>
        <w:t>культуры;</w:t>
      </w:r>
    </w:p>
    <w:p w:rsidR="004E3CC7" w:rsidRDefault="00EB158A" w:rsidP="00CC1F04">
      <w:pPr>
        <w:pStyle w:val="a6"/>
        <w:numPr>
          <w:ilvl w:val="0"/>
          <w:numId w:val="45"/>
        </w:numPr>
        <w:tabs>
          <w:tab w:val="left" w:pos="1276"/>
          <w:tab w:val="left" w:pos="2596"/>
          <w:tab w:val="left" w:pos="3095"/>
          <w:tab w:val="left" w:pos="4488"/>
          <w:tab w:val="left" w:pos="6368"/>
          <w:tab w:val="left" w:pos="7496"/>
          <w:tab w:val="left" w:pos="8009"/>
        </w:tabs>
        <w:spacing w:before="1"/>
        <w:ind w:left="-142" w:firstLine="851"/>
        <w:rPr>
          <w:lang w:val="ru-RU"/>
        </w:rPr>
      </w:pPr>
      <w:r w:rsidRPr="004F4E72">
        <w:rPr>
          <w:lang w:val="ru-RU"/>
        </w:rPr>
        <w:t>ориентироваться</w:t>
      </w:r>
      <w:r w:rsidRPr="004F4E72">
        <w:rPr>
          <w:lang w:val="ru-RU"/>
        </w:rPr>
        <w:tab/>
      </w:r>
      <w:r w:rsidR="004E3CC7">
        <w:rPr>
          <w:lang w:val="ru-RU"/>
        </w:rPr>
        <w:t>в</w:t>
      </w:r>
      <w:r w:rsidR="004E3CC7">
        <w:rPr>
          <w:lang w:val="ru-RU"/>
        </w:rPr>
        <w:tab/>
        <w:t>широком</w:t>
      </w:r>
      <w:r w:rsidR="004E3CC7">
        <w:rPr>
          <w:lang w:val="ru-RU"/>
        </w:rPr>
        <w:tab/>
        <w:t>разнообразии</w:t>
      </w:r>
      <w:r w:rsidR="004E3CC7">
        <w:rPr>
          <w:lang w:val="ru-RU"/>
        </w:rPr>
        <w:tab/>
        <w:t>стилей</w:t>
      </w:r>
      <w:r w:rsidR="004E3CC7">
        <w:rPr>
          <w:lang w:val="ru-RU"/>
        </w:rPr>
        <w:tab/>
        <w:t>и</w:t>
      </w:r>
    </w:p>
    <w:p w:rsidR="00DD2384" w:rsidRPr="004F4E72" w:rsidRDefault="00EB158A" w:rsidP="00835BB2">
      <w:pPr>
        <w:tabs>
          <w:tab w:val="left" w:pos="1276"/>
          <w:tab w:val="left" w:pos="2596"/>
          <w:tab w:val="left" w:pos="3095"/>
          <w:tab w:val="left" w:pos="4488"/>
          <w:tab w:val="left" w:pos="6368"/>
          <w:tab w:val="left" w:pos="7496"/>
          <w:tab w:val="left" w:pos="8009"/>
        </w:tabs>
        <w:spacing w:before="1"/>
        <w:rPr>
          <w:lang w:val="ru-RU"/>
        </w:rPr>
      </w:pPr>
      <w:r w:rsidRPr="004E3CC7">
        <w:rPr>
          <w:lang w:val="ru-RU"/>
        </w:rPr>
        <w:t>направлений</w:t>
      </w:r>
      <w:r w:rsidR="004E3CC7">
        <w:rPr>
          <w:lang w:val="ru-RU"/>
        </w:rPr>
        <w:t xml:space="preserve"> </w:t>
      </w:r>
      <w:r w:rsidRPr="004F4E72">
        <w:rPr>
          <w:lang w:val="ru-RU"/>
        </w:rPr>
        <w:t xml:space="preserve">изобразительного искусства и архитектуры </w:t>
      </w:r>
      <w:r w:rsidRPr="004F4E72">
        <w:t>XVIII</w:t>
      </w:r>
      <w:r w:rsidRPr="004F4E72">
        <w:rPr>
          <w:lang w:val="ru-RU"/>
        </w:rPr>
        <w:t xml:space="preserve"> – </w:t>
      </w:r>
      <w:r w:rsidRPr="004F4E72">
        <w:t>XIX</w:t>
      </w:r>
      <w:r w:rsidRPr="004F4E72">
        <w:rPr>
          <w:lang w:val="ru-RU"/>
        </w:rPr>
        <w:t xml:space="preserve"> веков;</w:t>
      </w:r>
    </w:p>
    <w:p w:rsidR="004E3CC7" w:rsidRPr="004E3CC7" w:rsidRDefault="00EB158A" w:rsidP="00CC1F04">
      <w:pPr>
        <w:pStyle w:val="a6"/>
        <w:numPr>
          <w:ilvl w:val="1"/>
          <w:numId w:val="45"/>
        </w:numPr>
        <w:tabs>
          <w:tab w:val="left" w:pos="1276"/>
        </w:tabs>
        <w:spacing w:before="4" w:line="237" w:lineRule="auto"/>
        <w:ind w:left="-142" w:right="287" w:firstLine="851"/>
        <w:rPr>
          <w:rFonts w:ascii="Symbol" w:hAnsi="Symbol"/>
          <w:lang w:val="ru-RU"/>
        </w:rPr>
      </w:pPr>
      <w:r w:rsidRPr="004F4E72">
        <w:rPr>
          <w:lang w:val="ru-RU"/>
        </w:rPr>
        <w:t>использовать в речи новые термины, связанн</w:t>
      </w:r>
      <w:r w:rsidR="004E3CC7">
        <w:rPr>
          <w:lang w:val="ru-RU"/>
        </w:rPr>
        <w:t>ые со стилями в изобразительном</w:t>
      </w:r>
    </w:p>
    <w:p w:rsidR="00DD2384" w:rsidRPr="004E3CC7" w:rsidRDefault="00EB158A" w:rsidP="00835BB2">
      <w:pPr>
        <w:tabs>
          <w:tab w:val="left" w:pos="1276"/>
        </w:tabs>
        <w:spacing w:before="4" w:line="237" w:lineRule="auto"/>
        <w:ind w:right="287"/>
        <w:rPr>
          <w:rFonts w:ascii="Symbol" w:hAnsi="Symbol"/>
          <w:lang w:val="ru-RU"/>
        </w:rPr>
      </w:pPr>
      <w:r w:rsidRPr="004E3CC7">
        <w:rPr>
          <w:lang w:val="ru-RU"/>
        </w:rPr>
        <w:t xml:space="preserve">искусстве и архитектуре </w:t>
      </w:r>
      <w:r w:rsidRPr="004F4E72">
        <w:t>XVIII</w:t>
      </w:r>
      <w:r w:rsidRPr="004E3CC7">
        <w:rPr>
          <w:lang w:val="ru-RU"/>
        </w:rPr>
        <w:t xml:space="preserve"> – </w:t>
      </w:r>
      <w:r w:rsidRPr="004F4E72">
        <w:t>XIX</w:t>
      </w:r>
      <w:r w:rsidRPr="004E3CC7">
        <w:rPr>
          <w:spacing w:val="3"/>
          <w:lang w:val="ru-RU"/>
        </w:rPr>
        <w:t xml:space="preserve"> </w:t>
      </w:r>
      <w:r w:rsidRPr="004E3CC7">
        <w:rPr>
          <w:lang w:val="ru-RU"/>
        </w:rPr>
        <w:t>веков;</w:t>
      </w:r>
    </w:p>
    <w:p w:rsidR="004E3CC7" w:rsidRPr="004E3CC7" w:rsidRDefault="00EB158A" w:rsidP="00CC1F04">
      <w:pPr>
        <w:pStyle w:val="a6"/>
        <w:numPr>
          <w:ilvl w:val="1"/>
          <w:numId w:val="45"/>
        </w:numPr>
        <w:tabs>
          <w:tab w:val="left" w:pos="1276"/>
        </w:tabs>
        <w:spacing w:before="1"/>
        <w:ind w:left="-142" w:right="282" w:firstLine="851"/>
        <w:rPr>
          <w:rFonts w:ascii="Symbol" w:hAnsi="Symbol"/>
          <w:lang w:val="ru-RU"/>
        </w:rPr>
      </w:pPr>
      <w:r w:rsidRPr="004F4E72">
        <w:rPr>
          <w:lang w:val="ru-RU"/>
        </w:rPr>
        <w:t xml:space="preserve">выявлять и называть характерные особенности русской портретной живописи </w:t>
      </w:r>
      <w:r w:rsidRPr="004F4E72">
        <w:t>XVIII</w:t>
      </w:r>
    </w:p>
    <w:p w:rsidR="00DD2384" w:rsidRPr="004E3CC7" w:rsidRDefault="00EB158A" w:rsidP="00835BB2">
      <w:pPr>
        <w:tabs>
          <w:tab w:val="left" w:pos="1276"/>
        </w:tabs>
        <w:spacing w:before="1"/>
        <w:ind w:right="282"/>
        <w:rPr>
          <w:rFonts w:ascii="Symbol" w:hAnsi="Symbol"/>
          <w:lang w:val="ru-RU"/>
        </w:rPr>
      </w:pPr>
      <w:r w:rsidRPr="004E3CC7">
        <w:rPr>
          <w:lang w:val="ru-RU"/>
        </w:rPr>
        <w:t>века;</w:t>
      </w:r>
    </w:p>
    <w:p w:rsidR="00DD2384" w:rsidRPr="004F4E72" w:rsidRDefault="00EB158A" w:rsidP="00CC1F04">
      <w:pPr>
        <w:pStyle w:val="a6"/>
        <w:numPr>
          <w:ilvl w:val="1"/>
          <w:numId w:val="45"/>
        </w:numPr>
        <w:tabs>
          <w:tab w:val="left" w:pos="1276"/>
        </w:tabs>
        <w:spacing w:line="318" w:lineRule="exact"/>
        <w:ind w:left="-142" w:firstLine="851"/>
        <w:rPr>
          <w:rFonts w:ascii="Symbol" w:hAnsi="Symbol"/>
          <w:lang w:val="ru-RU"/>
        </w:rPr>
      </w:pPr>
      <w:r w:rsidRPr="004F4E72">
        <w:rPr>
          <w:lang w:val="ru-RU"/>
        </w:rPr>
        <w:t>характеризовать признаки и особенности московского</w:t>
      </w:r>
      <w:r w:rsidRPr="004F4E72">
        <w:rPr>
          <w:spacing w:val="-5"/>
          <w:lang w:val="ru-RU"/>
        </w:rPr>
        <w:t xml:space="preserve"> </w:t>
      </w:r>
      <w:r w:rsidRPr="004F4E72">
        <w:rPr>
          <w:lang w:val="ru-RU"/>
        </w:rPr>
        <w:t>барокко;</w:t>
      </w:r>
    </w:p>
    <w:p w:rsidR="004E3CC7" w:rsidRPr="004E3CC7" w:rsidRDefault="00EB158A" w:rsidP="00CC1F04">
      <w:pPr>
        <w:pStyle w:val="a6"/>
        <w:numPr>
          <w:ilvl w:val="1"/>
          <w:numId w:val="45"/>
        </w:numPr>
        <w:tabs>
          <w:tab w:val="left" w:pos="1276"/>
        </w:tabs>
        <w:spacing w:before="3" w:line="237" w:lineRule="auto"/>
        <w:ind w:left="-142" w:right="292" w:firstLine="851"/>
        <w:rPr>
          <w:rFonts w:ascii="Symbol" w:hAnsi="Symbol"/>
          <w:lang w:val="ru-RU"/>
        </w:rPr>
      </w:pPr>
      <w:r w:rsidRPr="004F4E72">
        <w:rPr>
          <w:lang w:val="ru-RU"/>
        </w:rPr>
        <w:t>создавать разнообразные творческие раб</w:t>
      </w:r>
      <w:r w:rsidR="004E3CC7">
        <w:rPr>
          <w:lang w:val="ru-RU"/>
        </w:rPr>
        <w:t>оты (фантазийные конструкции) в</w:t>
      </w:r>
    </w:p>
    <w:p w:rsidR="00DD2384" w:rsidRPr="004E3CC7" w:rsidRDefault="00EB158A" w:rsidP="004E3CC7">
      <w:pPr>
        <w:tabs>
          <w:tab w:val="left" w:pos="1276"/>
        </w:tabs>
        <w:spacing w:before="3" w:line="237" w:lineRule="auto"/>
        <w:ind w:right="292"/>
        <w:rPr>
          <w:rFonts w:ascii="Symbol" w:hAnsi="Symbol"/>
          <w:lang w:val="ru-RU"/>
        </w:rPr>
      </w:pPr>
      <w:r w:rsidRPr="004E3CC7">
        <w:rPr>
          <w:lang w:val="ru-RU"/>
        </w:rPr>
        <w:t>материале.</w:t>
      </w:r>
    </w:p>
    <w:p w:rsidR="00DD2384" w:rsidRPr="004E3CC7" w:rsidRDefault="00EB158A">
      <w:pPr>
        <w:pStyle w:val="4"/>
        <w:spacing w:before="10" w:line="295" w:lineRule="exact"/>
        <w:rPr>
          <w:sz w:val="22"/>
          <w:szCs w:val="22"/>
          <w:lang w:val="ru-RU"/>
        </w:rPr>
      </w:pPr>
      <w:r w:rsidRPr="004E3CC7">
        <w:rPr>
          <w:sz w:val="22"/>
          <w:szCs w:val="22"/>
          <w:lang w:val="ru-RU"/>
        </w:rPr>
        <w:t>Выпускник получит возможность научиться:</w:t>
      </w:r>
    </w:p>
    <w:p w:rsidR="00DD2384" w:rsidRPr="00A7520A" w:rsidRDefault="00EB158A" w:rsidP="00CC1F04">
      <w:pPr>
        <w:pStyle w:val="a6"/>
        <w:numPr>
          <w:ilvl w:val="1"/>
          <w:numId w:val="45"/>
        </w:numPr>
        <w:tabs>
          <w:tab w:val="left" w:pos="1276"/>
        </w:tabs>
        <w:ind w:left="0" w:right="284" w:firstLine="708"/>
        <w:jc w:val="both"/>
        <w:rPr>
          <w:rFonts w:ascii="Symbol" w:hAnsi="Symbol"/>
          <w:lang w:val="ru-RU"/>
        </w:rPr>
      </w:pPr>
      <w:r w:rsidRPr="00A7520A">
        <w:rPr>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w:t>
      </w:r>
      <w:r w:rsidRPr="00A7520A">
        <w:rPr>
          <w:spacing w:val="-7"/>
          <w:lang w:val="ru-RU"/>
        </w:rPr>
        <w:t xml:space="preserve"> </w:t>
      </w:r>
      <w:r w:rsidRPr="00A7520A">
        <w:rPr>
          <w:lang w:val="ru-RU"/>
        </w:rPr>
        <w:t>др.);</w:t>
      </w:r>
    </w:p>
    <w:p w:rsidR="00DD2384" w:rsidRPr="00A7520A" w:rsidRDefault="00EB158A" w:rsidP="00CC1F04">
      <w:pPr>
        <w:pStyle w:val="a6"/>
        <w:numPr>
          <w:ilvl w:val="1"/>
          <w:numId w:val="45"/>
        </w:numPr>
        <w:tabs>
          <w:tab w:val="left" w:pos="1276"/>
        </w:tabs>
        <w:ind w:left="0" w:right="289" w:firstLine="708"/>
        <w:jc w:val="both"/>
        <w:rPr>
          <w:rFonts w:ascii="Symbol" w:hAnsi="Symbol"/>
          <w:lang w:val="ru-RU"/>
        </w:rPr>
      </w:pPr>
      <w:r w:rsidRPr="00A7520A">
        <w:rPr>
          <w:lang w:val="ru-RU"/>
        </w:rPr>
        <w:t>владеть диалогической формой коммуникации, уметь аргументировать свою точку зрения в процессе изучения изобразительного</w:t>
      </w:r>
      <w:r w:rsidRPr="00A7520A">
        <w:rPr>
          <w:spacing w:val="-9"/>
          <w:lang w:val="ru-RU"/>
        </w:rPr>
        <w:t xml:space="preserve"> </w:t>
      </w:r>
      <w:r w:rsidRPr="00A7520A">
        <w:rPr>
          <w:lang w:val="ru-RU"/>
        </w:rPr>
        <w:t>искусства;</w:t>
      </w:r>
    </w:p>
    <w:p w:rsidR="00DD2384" w:rsidRPr="00A7520A" w:rsidRDefault="00EB158A" w:rsidP="00CC1F04">
      <w:pPr>
        <w:pStyle w:val="a6"/>
        <w:numPr>
          <w:ilvl w:val="1"/>
          <w:numId w:val="45"/>
        </w:numPr>
        <w:tabs>
          <w:tab w:val="left" w:pos="1276"/>
        </w:tabs>
        <w:ind w:left="0" w:right="286" w:firstLine="708"/>
        <w:jc w:val="both"/>
        <w:rPr>
          <w:rFonts w:ascii="Symbol" w:hAnsi="Symbol"/>
          <w:lang w:val="ru-RU"/>
        </w:rPr>
      </w:pPr>
      <w:r w:rsidRPr="00A7520A">
        <w:rPr>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w:t>
      </w:r>
      <w:r w:rsidRPr="00A7520A">
        <w:rPr>
          <w:spacing w:val="-7"/>
          <w:lang w:val="ru-RU"/>
        </w:rPr>
        <w:t xml:space="preserve"> </w:t>
      </w:r>
      <w:r w:rsidRPr="00A7520A">
        <w:rPr>
          <w:lang w:val="ru-RU"/>
        </w:rPr>
        <w:t>искусства;</w:t>
      </w:r>
    </w:p>
    <w:p w:rsidR="00DD2384" w:rsidRPr="00A7520A" w:rsidRDefault="00EB158A" w:rsidP="00CC1F04">
      <w:pPr>
        <w:pStyle w:val="a6"/>
        <w:numPr>
          <w:ilvl w:val="1"/>
          <w:numId w:val="45"/>
        </w:numPr>
        <w:tabs>
          <w:tab w:val="left" w:pos="1276"/>
        </w:tabs>
        <w:spacing w:line="237" w:lineRule="auto"/>
        <w:ind w:left="0" w:right="287" w:firstLine="708"/>
        <w:jc w:val="both"/>
        <w:rPr>
          <w:rFonts w:ascii="Symbol" w:hAnsi="Symbol"/>
          <w:lang w:val="ru-RU"/>
        </w:rPr>
      </w:pPr>
      <w:r w:rsidRPr="00A7520A">
        <w:rPr>
          <w:lang w:val="ru-RU"/>
        </w:rPr>
        <w:t>выделять признаки для установления стилевых связей в процессе изучения изобразительного</w:t>
      </w:r>
      <w:r w:rsidRPr="00A7520A">
        <w:rPr>
          <w:spacing w:val="-2"/>
          <w:lang w:val="ru-RU"/>
        </w:rPr>
        <w:t xml:space="preserve"> </w:t>
      </w:r>
      <w:r w:rsidRPr="00A7520A">
        <w:rPr>
          <w:lang w:val="ru-RU"/>
        </w:rPr>
        <w:t>искусства;</w:t>
      </w:r>
    </w:p>
    <w:p w:rsidR="00DD2384" w:rsidRPr="00A7520A" w:rsidRDefault="00EB158A" w:rsidP="00CC1F04">
      <w:pPr>
        <w:pStyle w:val="a6"/>
        <w:numPr>
          <w:ilvl w:val="1"/>
          <w:numId w:val="45"/>
        </w:numPr>
        <w:tabs>
          <w:tab w:val="left" w:pos="1276"/>
        </w:tabs>
        <w:spacing w:line="318" w:lineRule="exact"/>
        <w:ind w:left="0" w:firstLine="708"/>
        <w:jc w:val="both"/>
        <w:rPr>
          <w:rFonts w:ascii="Symbol" w:hAnsi="Symbol"/>
          <w:lang w:val="ru-RU"/>
        </w:rPr>
      </w:pPr>
      <w:r w:rsidRPr="00A7520A">
        <w:rPr>
          <w:lang w:val="ru-RU"/>
        </w:rPr>
        <w:t>понимать специфику изображения в</w:t>
      </w:r>
      <w:r w:rsidRPr="00A7520A">
        <w:rPr>
          <w:spacing w:val="-2"/>
          <w:lang w:val="ru-RU"/>
        </w:rPr>
        <w:t xml:space="preserve"> </w:t>
      </w:r>
      <w:r w:rsidRPr="00A7520A">
        <w:rPr>
          <w:lang w:val="ru-RU"/>
        </w:rPr>
        <w:t>полиграфии;</w:t>
      </w:r>
    </w:p>
    <w:p w:rsidR="00DD2384" w:rsidRPr="00A7520A" w:rsidRDefault="00EB158A" w:rsidP="00CC1F04">
      <w:pPr>
        <w:pStyle w:val="a6"/>
        <w:numPr>
          <w:ilvl w:val="1"/>
          <w:numId w:val="45"/>
        </w:numPr>
        <w:tabs>
          <w:tab w:val="left" w:pos="1276"/>
        </w:tabs>
        <w:ind w:left="0" w:right="290" w:firstLine="708"/>
        <w:jc w:val="both"/>
        <w:rPr>
          <w:rFonts w:ascii="Symbol" w:hAnsi="Symbol"/>
          <w:lang w:val="ru-RU"/>
        </w:rPr>
      </w:pPr>
      <w:r w:rsidRPr="00A7520A">
        <w:rPr>
          <w:lang w:val="ru-RU"/>
        </w:rPr>
        <w:t>различать формы полиграфической продукции: книги, журналы, плакаты, афиши и</w:t>
      </w:r>
      <w:r w:rsidRPr="00A7520A">
        <w:rPr>
          <w:spacing w:val="-3"/>
          <w:lang w:val="ru-RU"/>
        </w:rPr>
        <w:t xml:space="preserve"> </w:t>
      </w:r>
      <w:r w:rsidRPr="00A7520A">
        <w:rPr>
          <w:lang w:val="ru-RU"/>
        </w:rPr>
        <w:t>др.);</w:t>
      </w:r>
    </w:p>
    <w:p w:rsidR="00DD2384" w:rsidRPr="00A7520A" w:rsidRDefault="00EB158A" w:rsidP="00CC1F04">
      <w:pPr>
        <w:pStyle w:val="a6"/>
        <w:numPr>
          <w:ilvl w:val="1"/>
          <w:numId w:val="45"/>
        </w:numPr>
        <w:tabs>
          <w:tab w:val="left" w:pos="1276"/>
        </w:tabs>
        <w:ind w:left="0" w:right="285" w:firstLine="708"/>
        <w:jc w:val="both"/>
        <w:rPr>
          <w:rFonts w:ascii="Symbol" w:hAnsi="Symbol"/>
          <w:lang w:val="ru-RU"/>
        </w:rPr>
      </w:pPr>
      <w:r w:rsidRPr="00A7520A">
        <w:rPr>
          <w:lang w:val="ru-RU"/>
        </w:rPr>
        <w:t>различать и характеризовать типы изображения в полиграфии (графическое, живописное, компьютерное,</w:t>
      </w:r>
      <w:r w:rsidRPr="00A7520A">
        <w:rPr>
          <w:spacing w:val="-3"/>
          <w:lang w:val="ru-RU"/>
        </w:rPr>
        <w:t xml:space="preserve"> </w:t>
      </w:r>
      <w:r w:rsidRPr="00A7520A">
        <w:rPr>
          <w:lang w:val="ru-RU"/>
        </w:rPr>
        <w:t>фотографическое);</w:t>
      </w:r>
    </w:p>
    <w:p w:rsidR="00DD2384" w:rsidRPr="00A7520A" w:rsidRDefault="00EB158A" w:rsidP="00CC1F04">
      <w:pPr>
        <w:pStyle w:val="a6"/>
        <w:numPr>
          <w:ilvl w:val="1"/>
          <w:numId w:val="45"/>
        </w:numPr>
        <w:tabs>
          <w:tab w:val="left" w:pos="1276"/>
        </w:tabs>
        <w:ind w:left="0" w:firstLine="708"/>
        <w:jc w:val="both"/>
        <w:rPr>
          <w:rFonts w:ascii="Symbol" w:hAnsi="Symbol"/>
          <w:lang w:val="ru-RU"/>
        </w:rPr>
      </w:pPr>
      <w:r w:rsidRPr="00A7520A">
        <w:rPr>
          <w:lang w:val="ru-RU"/>
        </w:rPr>
        <w:t>проектировать обложку книги, рекламы открытки, визитки и</w:t>
      </w:r>
      <w:r w:rsidRPr="00A7520A">
        <w:rPr>
          <w:spacing w:val="-10"/>
          <w:lang w:val="ru-RU"/>
        </w:rPr>
        <w:t xml:space="preserve"> </w:t>
      </w:r>
      <w:r w:rsidRPr="00A7520A">
        <w:rPr>
          <w:lang w:val="ru-RU"/>
        </w:rPr>
        <w:t>др.;</w:t>
      </w:r>
    </w:p>
    <w:p w:rsidR="00DD2384" w:rsidRPr="00A7520A" w:rsidRDefault="00EB158A" w:rsidP="00CC1F04">
      <w:pPr>
        <w:pStyle w:val="a6"/>
        <w:numPr>
          <w:ilvl w:val="1"/>
          <w:numId w:val="45"/>
        </w:numPr>
        <w:tabs>
          <w:tab w:val="left" w:pos="1276"/>
        </w:tabs>
        <w:spacing w:line="318" w:lineRule="exact"/>
        <w:ind w:left="0" w:firstLine="708"/>
        <w:jc w:val="both"/>
        <w:rPr>
          <w:rFonts w:ascii="Symbol" w:hAnsi="Symbol"/>
          <w:lang w:val="ru-RU"/>
        </w:rPr>
      </w:pPr>
      <w:r w:rsidRPr="00A7520A">
        <w:rPr>
          <w:lang w:val="ru-RU"/>
        </w:rPr>
        <w:t>создавать художественную композицию макета книги,</w:t>
      </w:r>
      <w:r w:rsidRPr="00A7520A">
        <w:rPr>
          <w:spacing w:val="-7"/>
          <w:lang w:val="ru-RU"/>
        </w:rPr>
        <w:t xml:space="preserve"> </w:t>
      </w:r>
      <w:r w:rsidRPr="00A7520A">
        <w:rPr>
          <w:lang w:val="ru-RU"/>
        </w:rPr>
        <w:t>журнала;</w:t>
      </w:r>
    </w:p>
    <w:p w:rsidR="00DD2384" w:rsidRPr="00A7520A" w:rsidRDefault="00EB158A" w:rsidP="00CC1F04">
      <w:pPr>
        <w:pStyle w:val="a6"/>
        <w:numPr>
          <w:ilvl w:val="1"/>
          <w:numId w:val="45"/>
        </w:numPr>
        <w:tabs>
          <w:tab w:val="left" w:pos="1276"/>
        </w:tabs>
        <w:spacing w:line="317" w:lineRule="exact"/>
        <w:ind w:left="0" w:firstLine="708"/>
        <w:jc w:val="both"/>
        <w:rPr>
          <w:rFonts w:ascii="Symbol" w:hAnsi="Symbol"/>
          <w:lang w:val="ru-RU"/>
        </w:rPr>
      </w:pPr>
      <w:r w:rsidRPr="00A7520A">
        <w:rPr>
          <w:lang w:val="ru-RU"/>
        </w:rPr>
        <w:t xml:space="preserve">называть имена великих русских живописцев и архитекторов </w:t>
      </w:r>
      <w:r w:rsidRPr="00A7520A">
        <w:t>XVIII</w:t>
      </w:r>
      <w:r w:rsidRPr="00A7520A">
        <w:rPr>
          <w:lang w:val="ru-RU"/>
        </w:rPr>
        <w:t xml:space="preserve"> – </w:t>
      </w:r>
      <w:r w:rsidRPr="00A7520A">
        <w:t>XIX</w:t>
      </w:r>
      <w:r w:rsidRPr="00A7520A">
        <w:rPr>
          <w:spacing w:val="-13"/>
          <w:lang w:val="ru-RU"/>
        </w:rPr>
        <w:t xml:space="preserve"> </w:t>
      </w:r>
      <w:r w:rsidRPr="00A7520A">
        <w:rPr>
          <w:lang w:val="ru-RU"/>
        </w:rPr>
        <w:t>веков;</w:t>
      </w:r>
    </w:p>
    <w:p w:rsidR="00DD2384" w:rsidRPr="00A7520A" w:rsidRDefault="00EB158A" w:rsidP="00CC1F04">
      <w:pPr>
        <w:pStyle w:val="a6"/>
        <w:numPr>
          <w:ilvl w:val="1"/>
          <w:numId w:val="45"/>
        </w:numPr>
        <w:tabs>
          <w:tab w:val="left" w:pos="1276"/>
        </w:tabs>
        <w:ind w:left="0" w:right="287" w:firstLine="708"/>
        <w:jc w:val="both"/>
        <w:rPr>
          <w:rFonts w:ascii="Symbol" w:hAnsi="Symbol"/>
          <w:lang w:val="ru-RU"/>
        </w:rPr>
      </w:pPr>
      <w:r w:rsidRPr="00A7520A">
        <w:rPr>
          <w:lang w:val="ru-RU"/>
        </w:rPr>
        <w:t xml:space="preserve">называть и характеризовать произведения изобразительного искусства и архитектуры русских художников </w:t>
      </w:r>
      <w:r w:rsidRPr="00A7520A">
        <w:t>XVIII</w:t>
      </w:r>
      <w:r w:rsidRPr="00A7520A">
        <w:rPr>
          <w:lang w:val="ru-RU"/>
        </w:rPr>
        <w:t xml:space="preserve"> – </w:t>
      </w:r>
      <w:r w:rsidRPr="00A7520A">
        <w:t>XIX</w:t>
      </w:r>
      <w:r w:rsidRPr="00A7520A">
        <w:rPr>
          <w:spacing w:val="6"/>
          <w:lang w:val="ru-RU"/>
        </w:rPr>
        <w:t xml:space="preserve"> </w:t>
      </w:r>
      <w:r w:rsidRPr="00A7520A">
        <w:rPr>
          <w:lang w:val="ru-RU"/>
        </w:rPr>
        <w:t>веков;</w:t>
      </w:r>
    </w:p>
    <w:p w:rsidR="00DD2384" w:rsidRPr="00DC530D" w:rsidRDefault="00DC530D" w:rsidP="00CC1F04">
      <w:pPr>
        <w:pStyle w:val="a6"/>
        <w:numPr>
          <w:ilvl w:val="1"/>
          <w:numId w:val="45"/>
        </w:numPr>
        <w:tabs>
          <w:tab w:val="left" w:pos="1276"/>
          <w:tab w:val="left" w:pos="2959"/>
          <w:tab w:val="left" w:pos="3832"/>
          <w:tab w:val="left" w:pos="5446"/>
          <w:tab w:val="left" w:pos="6491"/>
          <w:tab w:val="left" w:pos="9167"/>
          <w:tab w:val="left" w:pos="9946"/>
          <w:tab w:val="left" w:pos="10627"/>
        </w:tabs>
        <w:ind w:left="0" w:right="286" w:firstLine="708"/>
        <w:jc w:val="both"/>
        <w:rPr>
          <w:rFonts w:ascii="Symbol" w:hAnsi="Symbol"/>
          <w:lang w:val="ru-RU"/>
        </w:rPr>
      </w:pPr>
      <w:r w:rsidRPr="00DC530D">
        <w:rPr>
          <w:lang w:val="ru-RU"/>
        </w:rPr>
        <w:t xml:space="preserve">называть имена выдающихся русских художников-ваятелей </w:t>
      </w:r>
      <w:r w:rsidR="00EB158A" w:rsidRPr="00A7520A">
        <w:t>XVIII</w:t>
      </w:r>
      <w:r w:rsidRPr="00DC530D">
        <w:rPr>
          <w:lang w:val="ru-RU"/>
        </w:rPr>
        <w:tab/>
        <w:t>века</w:t>
      </w:r>
      <w:r>
        <w:rPr>
          <w:rFonts w:ascii="Symbol" w:hAnsi="Symbol"/>
          <w:lang w:val="ru-RU"/>
        </w:rPr>
        <w:t></w:t>
      </w:r>
      <w:r w:rsidR="00EB158A" w:rsidRPr="00DC530D">
        <w:rPr>
          <w:lang w:val="ru-RU"/>
        </w:rPr>
        <w:t>и определять скульптурные</w:t>
      </w:r>
      <w:r w:rsidR="00EB158A" w:rsidRPr="00DC530D">
        <w:rPr>
          <w:spacing w:val="-3"/>
          <w:lang w:val="ru-RU"/>
        </w:rPr>
        <w:t xml:space="preserve"> </w:t>
      </w:r>
      <w:r w:rsidR="00EB158A" w:rsidRPr="00DC530D">
        <w:rPr>
          <w:lang w:val="ru-RU"/>
        </w:rPr>
        <w:t>памятники;</w:t>
      </w:r>
    </w:p>
    <w:p w:rsidR="00DD2384" w:rsidRPr="00A7520A" w:rsidRDefault="00EB158A" w:rsidP="00CC1F04">
      <w:pPr>
        <w:pStyle w:val="a6"/>
        <w:numPr>
          <w:ilvl w:val="1"/>
          <w:numId w:val="45"/>
        </w:numPr>
        <w:tabs>
          <w:tab w:val="left" w:pos="1276"/>
        </w:tabs>
        <w:spacing w:line="237" w:lineRule="auto"/>
        <w:ind w:left="0" w:right="284" w:firstLine="708"/>
        <w:jc w:val="both"/>
        <w:rPr>
          <w:rFonts w:ascii="Symbol" w:hAnsi="Symbol"/>
          <w:lang w:val="ru-RU"/>
        </w:rPr>
      </w:pPr>
      <w:r w:rsidRPr="00A7520A">
        <w:rPr>
          <w:lang w:val="ru-RU"/>
        </w:rPr>
        <w:t>называть имена выдающихся художников «Товарищества передвижников» и определять их произведения</w:t>
      </w:r>
      <w:r w:rsidRPr="00A7520A">
        <w:rPr>
          <w:spacing w:val="-4"/>
          <w:lang w:val="ru-RU"/>
        </w:rPr>
        <w:t xml:space="preserve"> </w:t>
      </w:r>
      <w:r w:rsidRPr="00A7520A">
        <w:rPr>
          <w:lang w:val="ru-RU"/>
        </w:rPr>
        <w:t>живописи;</w:t>
      </w:r>
    </w:p>
    <w:p w:rsidR="00DD2384" w:rsidRPr="00A7520A" w:rsidRDefault="00EB158A" w:rsidP="00CC1F04">
      <w:pPr>
        <w:pStyle w:val="a6"/>
        <w:numPr>
          <w:ilvl w:val="1"/>
          <w:numId w:val="45"/>
        </w:numPr>
        <w:tabs>
          <w:tab w:val="left" w:pos="1276"/>
        </w:tabs>
        <w:spacing w:before="1"/>
        <w:ind w:left="0" w:right="286" w:firstLine="708"/>
        <w:jc w:val="both"/>
        <w:rPr>
          <w:rFonts w:ascii="Symbol" w:hAnsi="Symbol"/>
          <w:lang w:val="ru-RU"/>
        </w:rPr>
      </w:pPr>
      <w:r w:rsidRPr="00A7520A">
        <w:rPr>
          <w:lang w:val="ru-RU"/>
        </w:rPr>
        <w:t xml:space="preserve">называть имена выдающихся русских художников-пейзажистов </w:t>
      </w:r>
      <w:r w:rsidRPr="00A7520A">
        <w:t>XIX</w:t>
      </w:r>
      <w:r w:rsidRPr="00A7520A">
        <w:rPr>
          <w:lang w:val="ru-RU"/>
        </w:rPr>
        <w:t xml:space="preserve"> века и определять произведения пейзажной</w:t>
      </w:r>
      <w:r w:rsidRPr="00A7520A">
        <w:rPr>
          <w:spacing w:val="-2"/>
          <w:lang w:val="ru-RU"/>
        </w:rPr>
        <w:t xml:space="preserve"> </w:t>
      </w:r>
      <w:r w:rsidRPr="00A7520A">
        <w:rPr>
          <w:lang w:val="ru-RU"/>
        </w:rPr>
        <w:t>живописи;</w:t>
      </w:r>
    </w:p>
    <w:p w:rsidR="00DD2384" w:rsidRPr="00DC530D" w:rsidRDefault="00DC530D" w:rsidP="00CC1F04">
      <w:pPr>
        <w:pStyle w:val="a6"/>
        <w:numPr>
          <w:ilvl w:val="1"/>
          <w:numId w:val="45"/>
        </w:numPr>
        <w:tabs>
          <w:tab w:val="left" w:pos="1276"/>
          <w:tab w:val="left" w:pos="3046"/>
          <w:tab w:val="left" w:pos="4741"/>
          <w:tab w:val="left" w:pos="6655"/>
          <w:tab w:val="left" w:pos="7732"/>
          <w:tab w:val="left" w:pos="9277"/>
        </w:tabs>
        <w:spacing w:before="3" w:line="237" w:lineRule="auto"/>
        <w:ind w:left="0" w:right="291" w:firstLine="708"/>
        <w:jc w:val="both"/>
        <w:rPr>
          <w:rFonts w:ascii="Symbol" w:hAnsi="Symbol"/>
          <w:lang w:val="ru-RU"/>
        </w:rPr>
      </w:pPr>
      <w:r w:rsidRPr="00DC530D">
        <w:rPr>
          <w:lang w:val="ru-RU"/>
        </w:rPr>
        <w:t xml:space="preserve">понимать </w:t>
      </w:r>
      <w:r w:rsidR="00EB158A" w:rsidRPr="00DC530D">
        <w:rPr>
          <w:lang w:val="ru-RU"/>
        </w:rPr>
        <w:t>особеннос</w:t>
      </w:r>
      <w:r w:rsidRPr="00DC530D">
        <w:rPr>
          <w:lang w:val="ru-RU"/>
        </w:rPr>
        <w:t xml:space="preserve">ти исторического жанра, </w:t>
      </w:r>
      <w:r w:rsidR="0090642C" w:rsidRPr="00DC530D">
        <w:rPr>
          <w:lang w:val="ru-RU"/>
        </w:rPr>
        <w:t>определять</w:t>
      </w:r>
      <w:r>
        <w:rPr>
          <w:rFonts w:ascii="Symbol" w:hAnsi="Symbol"/>
          <w:lang w:val="ru-RU"/>
        </w:rPr>
        <w:t></w:t>
      </w:r>
      <w:r w:rsidR="00EB158A" w:rsidRPr="00DC530D">
        <w:rPr>
          <w:lang w:val="ru-RU"/>
        </w:rPr>
        <w:t>произведения исторической живописи;</w:t>
      </w:r>
    </w:p>
    <w:p w:rsidR="00DD2384" w:rsidRPr="00A7520A" w:rsidRDefault="00EB158A" w:rsidP="00CC1F04">
      <w:pPr>
        <w:pStyle w:val="a6"/>
        <w:numPr>
          <w:ilvl w:val="1"/>
          <w:numId w:val="45"/>
        </w:numPr>
        <w:tabs>
          <w:tab w:val="left" w:pos="1276"/>
        </w:tabs>
        <w:spacing w:before="74"/>
        <w:ind w:left="0" w:right="288" w:firstLine="708"/>
        <w:jc w:val="both"/>
        <w:rPr>
          <w:rFonts w:ascii="Symbol" w:hAnsi="Symbol"/>
          <w:lang w:val="ru-RU"/>
        </w:rPr>
      </w:pPr>
      <w:r w:rsidRPr="00A7520A">
        <w:rPr>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w:t>
      </w:r>
      <w:r w:rsidRPr="00A7520A">
        <w:rPr>
          <w:spacing w:val="-9"/>
          <w:lang w:val="ru-RU"/>
        </w:rPr>
        <w:t xml:space="preserve"> </w:t>
      </w:r>
      <w:r w:rsidRPr="00A7520A">
        <w:rPr>
          <w:lang w:val="ru-RU"/>
        </w:rPr>
        <w:t>искусства;</w:t>
      </w:r>
    </w:p>
    <w:p w:rsidR="00DD2384" w:rsidRPr="00A7520A" w:rsidRDefault="00EB158A" w:rsidP="00CC1F04">
      <w:pPr>
        <w:pStyle w:val="a6"/>
        <w:numPr>
          <w:ilvl w:val="1"/>
          <w:numId w:val="45"/>
        </w:numPr>
        <w:tabs>
          <w:tab w:val="left" w:pos="1276"/>
        </w:tabs>
        <w:spacing w:before="1" w:line="237" w:lineRule="auto"/>
        <w:ind w:left="0" w:right="289" w:firstLine="708"/>
        <w:jc w:val="both"/>
        <w:rPr>
          <w:rFonts w:ascii="Symbol" w:hAnsi="Symbol"/>
          <w:lang w:val="ru-RU"/>
        </w:rPr>
      </w:pPr>
      <w:r w:rsidRPr="00A7520A">
        <w:rPr>
          <w:lang w:val="ru-RU"/>
        </w:rPr>
        <w:t>определять «Русский стиль» в архитектуре модерна, называть памятники архитектуры модерна;</w:t>
      </w:r>
    </w:p>
    <w:p w:rsidR="00DD2384" w:rsidRPr="00A7520A" w:rsidRDefault="00EB158A" w:rsidP="00CC1F04">
      <w:pPr>
        <w:pStyle w:val="a6"/>
        <w:numPr>
          <w:ilvl w:val="1"/>
          <w:numId w:val="45"/>
        </w:numPr>
        <w:tabs>
          <w:tab w:val="left" w:pos="1276"/>
        </w:tabs>
        <w:spacing w:before="3"/>
        <w:ind w:left="0" w:right="291" w:firstLine="708"/>
        <w:jc w:val="both"/>
        <w:rPr>
          <w:rFonts w:ascii="Symbol" w:hAnsi="Symbol"/>
          <w:lang w:val="ru-RU"/>
        </w:rPr>
      </w:pPr>
      <w:r w:rsidRPr="00A7520A">
        <w:rPr>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w:t>
      </w:r>
      <w:r w:rsidRPr="00A7520A">
        <w:rPr>
          <w:spacing w:val="-6"/>
          <w:lang w:val="ru-RU"/>
        </w:rPr>
        <w:t xml:space="preserve"> </w:t>
      </w:r>
      <w:r w:rsidRPr="00A7520A">
        <w:rPr>
          <w:lang w:val="ru-RU"/>
        </w:rPr>
        <w:t>пространстве;</w:t>
      </w:r>
    </w:p>
    <w:p w:rsidR="00DD2384" w:rsidRPr="00A7520A" w:rsidRDefault="00EB158A" w:rsidP="00CC1F04">
      <w:pPr>
        <w:pStyle w:val="a6"/>
        <w:numPr>
          <w:ilvl w:val="1"/>
          <w:numId w:val="45"/>
        </w:numPr>
        <w:tabs>
          <w:tab w:val="left" w:pos="1276"/>
        </w:tabs>
        <w:ind w:left="0" w:right="287" w:firstLine="708"/>
        <w:jc w:val="both"/>
        <w:rPr>
          <w:rFonts w:ascii="Symbol" w:hAnsi="Symbol"/>
          <w:lang w:val="ru-RU"/>
        </w:rPr>
      </w:pPr>
      <w:r w:rsidRPr="00A7520A">
        <w:rPr>
          <w:lang w:val="ru-RU"/>
        </w:rPr>
        <w:lastRenderedPageBreak/>
        <w:t xml:space="preserve">называть имена выдающихся русских художников-ваятелей второй половины </w:t>
      </w:r>
      <w:r w:rsidRPr="00A7520A">
        <w:t>XIX</w:t>
      </w:r>
      <w:r w:rsidRPr="00A7520A">
        <w:rPr>
          <w:lang w:val="ru-RU"/>
        </w:rPr>
        <w:t xml:space="preserve"> века и определять памятники монументальной</w:t>
      </w:r>
      <w:r w:rsidRPr="00A7520A">
        <w:rPr>
          <w:spacing w:val="-9"/>
          <w:lang w:val="ru-RU"/>
        </w:rPr>
        <w:t xml:space="preserve"> </w:t>
      </w:r>
      <w:r w:rsidRPr="00A7520A">
        <w:rPr>
          <w:lang w:val="ru-RU"/>
        </w:rPr>
        <w:t>скульптуры;</w:t>
      </w:r>
    </w:p>
    <w:p w:rsidR="00DD2384" w:rsidRPr="00A7520A" w:rsidRDefault="00EB158A" w:rsidP="00CC1F04">
      <w:pPr>
        <w:pStyle w:val="a6"/>
        <w:numPr>
          <w:ilvl w:val="1"/>
          <w:numId w:val="45"/>
        </w:numPr>
        <w:tabs>
          <w:tab w:val="left" w:pos="1276"/>
        </w:tabs>
        <w:ind w:left="0" w:right="291" w:firstLine="708"/>
        <w:jc w:val="both"/>
        <w:rPr>
          <w:rFonts w:ascii="Symbol" w:hAnsi="Symbol"/>
          <w:lang w:val="ru-RU"/>
        </w:rPr>
      </w:pPr>
      <w:r w:rsidRPr="00A7520A">
        <w:rPr>
          <w:lang w:val="ru-RU"/>
        </w:rPr>
        <w:t>создавать разнообразные творческие работы (фантазийные конструкции) в материале;</w:t>
      </w:r>
    </w:p>
    <w:p w:rsidR="00DD2384" w:rsidRPr="00A7520A" w:rsidRDefault="00EB158A" w:rsidP="00CC1F04">
      <w:pPr>
        <w:pStyle w:val="a6"/>
        <w:numPr>
          <w:ilvl w:val="1"/>
          <w:numId w:val="45"/>
        </w:numPr>
        <w:tabs>
          <w:tab w:val="left" w:pos="1276"/>
        </w:tabs>
        <w:spacing w:line="318" w:lineRule="exact"/>
        <w:ind w:left="0" w:firstLine="708"/>
        <w:jc w:val="both"/>
        <w:rPr>
          <w:rFonts w:ascii="Symbol" w:hAnsi="Symbol"/>
          <w:lang w:val="ru-RU"/>
        </w:rPr>
      </w:pPr>
      <w:r w:rsidRPr="00A7520A">
        <w:rPr>
          <w:lang w:val="ru-RU"/>
        </w:rPr>
        <w:t xml:space="preserve">узнавать основные художественные направления в искусстве </w:t>
      </w:r>
      <w:r w:rsidRPr="00A7520A">
        <w:t>XIX</w:t>
      </w:r>
      <w:r w:rsidRPr="00A7520A">
        <w:rPr>
          <w:lang w:val="ru-RU"/>
        </w:rPr>
        <w:t xml:space="preserve"> и </w:t>
      </w:r>
      <w:r w:rsidRPr="00A7520A">
        <w:t>XX</w:t>
      </w:r>
      <w:r w:rsidRPr="00A7520A">
        <w:rPr>
          <w:spacing w:val="-11"/>
          <w:lang w:val="ru-RU"/>
        </w:rPr>
        <w:t xml:space="preserve"> </w:t>
      </w:r>
      <w:r w:rsidRPr="00A7520A">
        <w:rPr>
          <w:lang w:val="ru-RU"/>
        </w:rPr>
        <w:t>веков;</w:t>
      </w:r>
    </w:p>
    <w:p w:rsidR="00DD2384" w:rsidRPr="00A7520A" w:rsidRDefault="00EB158A" w:rsidP="00CC1F04">
      <w:pPr>
        <w:pStyle w:val="a6"/>
        <w:numPr>
          <w:ilvl w:val="1"/>
          <w:numId w:val="45"/>
        </w:numPr>
        <w:tabs>
          <w:tab w:val="left" w:pos="1276"/>
        </w:tabs>
        <w:spacing w:before="1" w:line="237" w:lineRule="auto"/>
        <w:ind w:left="0" w:right="292" w:firstLine="708"/>
        <w:jc w:val="both"/>
        <w:rPr>
          <w:rFonts w:ascii="Symbol" w:hAnsi="Symbol"/>
          <w:lang w:val="ru-RU"/>
        </w:rPr>
      </w:pPr>
      <w:r w:rsidRPr="00A7520A">
        <w:rPr>
          <w:lang w:val="ru-RU"/>
        </w:rPr>
        <w:t>узнавать, называть основные художественные стили в европейском и русском искусстве и время их развития в истории</w:t>
      </w:r>
      <w:r w:rsidRPr="00A7520A">
        <w:rPr>
          <w:spacing w:val="-6"/>
          <w:lang w:val="ru-RU"/>
        </w:rPr>
        <w:t xml:space="preserve"> </w:t>
      </w:r>
      <w:r w:rsidRPr="00A7520A">
        <w:rPr>
          <w:lang w:val="ru-RU"/>
        </w:rPr>
        <w:t>культуры;</w:t>
      </w:r>
    </w:p>
    <w:p w:rsidR="00DD2384" w:rsidRPr="00A7520A" w:rsidRDefault="00EB158A" w:rsidP="00CC1F04">
      <w:pPr>
        <w:pStyle w:val="a6"/>
        <w:numPr>
          <w:ilvl w:val="1"/>
          <w:numId w:val="45"/>
        </w:numPr>
        <w:tabs>
          <w:tab w:val="left" w:pos="1276"/>
        </w:tabs>
        <w:spacing w:before="6" w:line="237" w:lineRule="auto"/>
        <w:ind w:left="0" w:right="288" w:firstLine="708"/>
        <w:jc w:val="both"/>
        <w:rPr>
          <w:rFonts w:ascii="Symbol" w:hAnsi="Symbol"/>
          <w:lang w:val="ru-RU"/>
        </w:rPr>
      </w:pPr>
      <w:r w:rsidRPr="00A7520A">
        <w:rPr>
          <w:lang w:val="ru-RU"/>
        </w:rPr>
        <w:t>осознавать главные темы искусства и, обращаясь к ним в собственной художественно-творческой деятельности, создавать выразительные</w:t>
      </w:r>
      <w:r w:rsidRPr="00A7520A">
        <w:rPr>
          <w:spacing w:val="-6"/>
          <w:lang w:val="ru-RU"/>
        </w:rPr>
        <w:t xml:space="preserve"> </w:t>
      </w:r>
      <w:r w:rsidRPr="00A7520A">
        <w:rPr>
          <w:lang w:val="ru-RU"/>
        </w:rPr>
        <w:t>образы;</w:t>
      </w:r>
    </w:p>
    <w:p w:rsidR="00DD2384" w:rsidRPr="00A7520A" w:rsidRDefault="00EB158A" w:rsidP="00CC1F04">
      <w:pPr>
        <w:pStyle w:val="a6"/>
        <w:numPr>
          <w:ilvl w:val="1"/>
          <w:numId w:val="45"/>
        </w:numPr>
        <w:tabs>
          <w:tab w:val="left" w:pos="1276"/>
        </w:tabs>
        <w:spacing w:before="5" w:line="237" w:lineRule="auto"/>
        <w:ind w:left="0" w:right="281" w:firstLine="708"/>
        <w:jc w:val="both"/>
        <w:rPr>
          <w:rFonts w:ascii="Symbol" w:hAnsi="Symbol"/>
          <w:lang w:val="ru-RU"/>
        </w:rPr>
      </w:pPr>
      <w:r w:rsidRPr="00A7520A">
        <w:rPr>
          <w:lang w:val="ru-RU"/>
        </w:rPr>
        <w:t>применять творческий опыт разработки художественного проекта – создания композиции на определенную</w:t>
      </w:r>
      <w:r w:rsidRPr="00A7520A">
        <w:rPr>
          <w:spacing w:val="-2"/>
          <w:lang w:val="ru-RU"/>
        </w:rPr>
        <w:t xml:space="preserve"> </w:t>
      </w:r>
      <w:r w:rsidRPr="00A7520A">
        <w:rPr>
          <w:lang w:val="ru-RU"/>
        </w:rPr>
        <w:t>тему;</w:t>
      </w:r>
    </w:p>
    <w:p w:rsidR="00DD2384" w:rsidRPr="00A7520A" w:rsidRDefault="00EB158A" w:rsidP="00CC1F04">
      <w:pPr>
        <w:pStyle w:val="a6"/>
        <w:numPr>
          <w:ilvl w:val="1"/>
          <w:numId w:val="45"/>
        </w:numPr>
        <w:tabs>
          <w:tab w:val="left" w:pos="1276"/>
        </w:tabs>
        <w:spacing w:before="1"/>
        <w:ind w:left="0" w:right="292" w:firstLine="708"/>
        <w:jc w:val="both"/>
        <w:rPr>
          <w:rFonts w:ascii="Symbol" w:hAnsi="Symbol"/>
        </w:rPr>
      </w:pPr>
      <w:r w:rsidRPr="00A7520A">
        <w:rPr>
          <w:lang w:val="ru-RU"/>
        </w:rPr>
        <w:t xml:space="preserve">понимать смысл традиций и новаторства в изобразительном искусстве </w:t>
      </w:r>
      <w:r w:rsidRPr="00A7520A">
        <w:t>XX</w:t>
      </w:r>
      <w:r w:rsidRPr="00A7520A">
        <w:rPr>
          <w:lang w:val="ru-RU"/>
        </w:rPr>
        <w:t xml:space="preserve"> века. </w:t>
      </w:r>
      <w:r w:rsidRPr="00A7520A">
        <w:t>Модерн. Авангард.</w:t>
      </w:r>
      <w:r w:rsidRPr="00A7520A">
        <w:rPr>
          <w:spacing w:val="-4"/>
        </w:rPr>
        <w:t xml:space="preserve"> </w:t>
      </w:r>
      <w:r w:rsidRPr="00A7520A">
        <w:t>Сюрреализм;</w:t>
      </w:r>
    </w:p>
    <w:p w:rsidR="00DD2384" w:rsidRPr="00A7520A" w:rsidRDefault="00EB158A" w:rsidP="00CC1F04">
      <w:pPr>
        <w:pStyle w:val="a6"/>
        <w:numPr>
          <w:ilvl w:val="1"/>
          <w:numId w:val="45"/>
        </w:numPr>
        <w:tabs>
          <w:tab w:val="left" w:pos="1276"/>
        </w:tabs>
        <w:spacing w:line="318" w:lineRule="exact"/>
        <w:ind w:left="0" w:firstLine="708"/>
        <w:jc w:val="both"/>
        <w:rPr>
          <w:rFonts w:ascii="Symbol" w:hAnsi="Symbol"/>
          <w:lang w:val="ru-RU"/>
        </w:rPr>
      </w:pPr>
      <w:r w:rsidRPr="00A7520A">
        <w:rPr>
          <w:lang w:val="ru-RU"/>
        </w:rPr>
        <w:t>характеризовать стиль модерн в архитектуре. Ф.О. Шехтель. А.</w:t>
      </w:r>
      <w:r w:rsidRPr="00A7520A">
        <w:rPr>
          <w:spacing w:val="-7"/>
          <w:lang w:val="ru-RU"/>
        </w:rPr>
        <w:t xml:space="preserve"> </w:t>
      </w:r>
      <w:r w:rsidRPr="00A7520A">
        <w:rPr>
          <w:lang w:val="ru-RU"/>
        </w:rPr>
        <w:t>Гауди;</w:t>
      </w:r>
    </w:p>
    <w:p w:rsidR="00DD2384" w:rsidRPr="00A7520A" w:rsidRDefault="00EB158A" w:rsidP="00CC1F04">
      <w:pPr>
        <w:pStyle w:val="a6"/>
        <w:numPr>
          <w:ilvl w:val="1"/>
          <w:numId w:val="45"/>
        </w:numPr>
        <w:tabs>
          <w:tab w:val="left" w:pos="1276"/>
        </w:tabs>
        <w:ind w:left="0" w:right="293" w:firstLine="708"/>
        <w:jc w:val="both"/>
        <w:rPr>
          <w:rFonts w:ascii="Symbol" w:hAnsi="Symbol"/>
          <w:lang w:val="ru-RU"/>
        </w:rPr>
      </w:pPr>
      <w:r w:rsidRPr="00A7520A">
        <w:rPr>
          <w:lang w:val="ru-RU"/>
        </w:rPr>
        <w:t>создавать с натуры и по воображению архитектурные образы графическими материалами и</w:t>
      </w:r>
      <w:r w:rsidRPr="00A7520A">
        <w:rPr>
          <w:spacing w:val="-3"/>
          <w:lang w:val="ru-RU"/>
        </w:rPr>
        <w:t xml:space="preserve"> </w:t>
      </w:r>
      <w:r w:rsidRPr="00A7520A">
        <w:rPr>
          <w:lang w:val="ru-RU"/>
        </w:rPr>
        <w:t>др.;</w:t>
      </w:r>
    </w:p>
    <w:p w:rsidR="00DD2384" w:rsidRPr="00A7520A" w:rsidRDefault="00EB158A" w:rsidP="00CC1F04">
      <w:pPr>
        <w:pStyle w:val="a6"/>
        <w:numPr>
          <w:ilvl w:val="1"/>
          <w:numId w:val="45"/>
        </w:numPr>
        <w:tabs>
          <w:tab w:val="left" w:pos="1276"/>
        </w:tabs>
        <w:spacing w:before="3" w:line="237" w:lineRule="auto"/>
        <w:ind w:left="0" w:right="289" w:firstLine="708"/>
        <w:jc w:val="both"/>
        <w:rPr>
          <w:rFonts w:ascii="Symbol" w:hAnsi="Symbol"/>
          <w:lang w:val="ru-RU"/>
        </w:rPr>
      </w:pPr>
      <w:r w:rsidRPr="00A7520A">
        <w:rPr>
          <w:lang w:val="ru-RU"/>
        </w:rPr>
        <w:t>работать над эскизом монументального произведения (витраж, мозаика, роспись, монументальная</w:t>
      </w:r>
      <w:r w:rsidRPr="00A7520A">
        <w:rPr>
          <w:spacing w:val="-3"/>
          <w:lang w:val="ru-RU"/>
        </w:rPr>
        <w:t xml:space="preserve"> </w:t>
      </w:r>
      <w:r w:rsidRPr="00A7520A">
        <w:rPr>
          <w:lang w:val="ru-RU"/>
        </w:rPr>
        <w:t>скульптура);</w:t>
      </w:r>
    </w:p>
    <w:p w:rsidR="00DD2384" w:rsidRPr="00A7520A" w:rsidRDefault="00EB158A" w:rsidP="00CC1F04">
      <w:pPr>
        <w:pStyle w:val="a6"/>
        <w:numPr>
          <w:ilvl w:val="1"/>
          <w:numId w:val="45"/>
        </w:numPr>
        <w:tabs>
          <w:tab w:val="left" w:pos="1276"/>
          <w:tab w:val="left" w:pos="3463"/>
          <w:tab w:val="left" w:pos="5488"/>
          <w:tab w:val="left" w:pos="6284"/>
          <w:tab w:val="left" w:pos="6951"/>
          <w:tab w:val="left" w:pos="8904"/>
        </w:tabs>
        <w:spacing w:before="5" w:line="237" w:lineRule="auto"/>
        <w:ind w:left="0" w:right="290" w:firstLine="708"/>
        <w:jc w:val="both"/>
        <w:rPr>
          <w:rFonts w:ascii="Symbol" w:hAnsi="Symbol"/>
          <w:lang w:val="ru-RU"/>
        </w:rPr>
      </w:pPr>
      <w:r w:rsidRPr="00A7520A">
        <w:rPr>
          <w:lang w:val="ru-RU"/>
        </w:rPr>
        <w:t>использовать</w:t>
      </w:r>
      <w:r w:rsidRPr="00A7520A">
        <w:rPr>
          <w:lang w:val="ru-RU"/>
        </w:rPr>
        <w:tab/>
        <w:t>выразительный</w:t>
      </w:r>
      <w:r w:rsidRPr="00A7520A">
        <w:rPr>
          <w:lang w:val="ru-RU"/>
        </w:rPr>
        <w:tab/>
        <w:t>язык</w:t>
      </w:r>
      <w:r w:rsidRPr="00A7520A">
        <w:rPr>
          <w:lang w:val="ru-RU"/>
        </w:rPr>
        <w:tab/>
        <w:t>при</w:t>
      </w:r>
      <w:r w:rsidRPr="00A7520A">
        <w:rPr>
          <w:lang w:val="ru-RU"/>
        </w:rPr>
        <w:tab/>
        <w:t>моделировании</w:t>
      </w:r>
      <w:r w:rsidRPr="00A7520A">
        <w:rPr>
          <w:lang w:val="ru-RU"/>
        </w:rPr>
        <w:tab/>
      </w:r>
      <w:r w:rsidRPr="00A7520A">
        <w:rPr>
          <w:w w:val="95"/>
          <w:lang w:val="ru-RU"/>
        </w:rPr>
        <w:t xml:space="preserve">архитектурного </w:t>
      </w:r>
      <w:r w:rsidRPr="00A7520A">
        <w:rPr>
          <w:lang w:val="ru-RU"/>
        </w:rPr>
        <w:t>пространства;</w:t>
      </w:r>
    </w:p>
    <w:p w:rsidR="00DD2384" w:rsidRPr="00A7520A" w:rsidRDefault="00EB158A" w:rsidP="00CC1F04">
      <w:pPr>
        <w:pStyle w:val="a6"/>
        <w:numPr>
          <w:ilvl w:val="1"/>
          <w:numId w:val="45"/>
        </w:numPr>
        <w:tabs>
          <w:tab w:val="left" w:pos="1276"/>
        </w:tabs>
        <w:spacing w:before="1"/>
        <w:ind w:left="0" w:firstLine="708"/>
        <w:jc w:val="both"/>
        <w:rPr>
          <w:rFonts w:ascii="Symbol" w:hAnsi="Symbol"/>
          <w:lang w:val="ru-RU"/>
        </w:rPr>
      </w:pPr>
      <w:r w:rsidRPr="00A7520A">
        <w:rPr>
          <w:lang w:val="ru-RU"/>
        </w:rPr>
        <w:t>характеризовать крупнейшие художественные музеи мира и</w:t>
      </w:r>
      <w:r w:rsidRPr="00A7520A">
        <w:rPr>
          <w:spacing w:val="-11"/>
          <w:lang w:val="ru-RU"/>
        </w:rPr>
        <w:t xml:space="preserve"> </w:t>
      </w:r>
      <w:r w:rsidRPr="00A7520A">
        <w:rPr>
          <w:lang w:val="ru-RU"/>
        </w:rPr>
        <w:t>России;</w:t>
      </w:r>
    </w:p>
    <w:p w:rsidR="00A7520A" w:rsidRPr="00A7520A" w:rsidRDefault="00EB158A" w:rsidP="00CC1F04">
      <w:pPr>
        <w:pStyle w:val="a6"/>
        <w:numPr>
          <w:ilvl w:val="1"/>
          <w:numId w:val="45"/>
        </w:numPr>
        <w:tabs>
          <w:tab w:val="left" w:pos="1276"/>
          <w:tab w:val="left" w:pos="3026"/>
          <w:tab w:val="left" w:pos="4994"/>
          <w:tab w:val="left" w:pos="5560"/>
          <w:tab w:val="left" w:pos="7414"/>
          <w:tab w:val="left" w:pos="9652"/>
        </w:tabs>
        <w:spacing w:before="3" w:line="237" w:lineRule="auto"/>
        <w:ind w:left="0" w:right="288" w:firstLine="708"/>
        <w:jc w:val="both"/>
        <w:rPr>
          <w:rFonts w:ascii="Symbol" w:hAnsi="Symbol"/>
          <w:lang w:val="ru-RU"/>
        </w:rPr>
      </w:pPr>
      <w:r w:rsidRPr="00A7520A">
        <w:rPr>
          <w:lang w:val="ru-RU"/>
        </w:rPr>
        <w:t>получать</w:t>
      </w:r>
      <w:r w:rsidRPr="00A7520A">
        <w:rPr>
          <w:lang w:val="ru-RU"/>
        </w:rPr>
        <w:tab/>
        <w:t>представления</w:t>
      </w:r>
      <w:r w:rsidRPr="00A7520A">
        <w:rPr>
          <w:lang w:val="ru-RU"/>
        </w:rPr>
        <w:tab/>
        <w:t>об</w:t>
      </w:r>
      <w:r w:rsidRPr="00A7520A">
        <w:rPr>
          <w:lang w:val="ru-RU"/>
        </w:rPr>
        <w:tab/>
        <w:t>особенностях</w:t>
      </w:r>
      <w:r w:rsidRPr="00A7520A">
        <w:rPr>
          <w:lang w:val="ru-RU"/>
        </w:rPr>
        <w:tab/>
        <w:t>художественных</w:t>
      </w:r>
      <w:r w:rsidRPr="00A7520A">
        <w:rPr>
          <w:lang w:val="ru-RU"/>
        </w:rPr>
        <w:tab/>
      </w:r>
    </w:p>
    <w:p w:rsidR="00DD2384" w:rsidRPr="00A7520A" w:rsidRDefault="00EB158A" w:rsidP="00A7520A">
      <w:pPr>
        <w:tabs>
          <w:tab w:val="left" w:pos="1276"/>
          <w:tab w:val="left" w:pos="3026"/>
          <w:tab w:val="left" w:pos="4994"/>
          <w:tab w:val="left" w:pos="5560"/>
          <w:tab w:val="left" w:pos="7414"/>
          <w:tab w:val="left" w:pos="9652"/>
        </w:tabs>
        <w:spacing w:before="3" w:line="237" w:lineRule="auto"/>
        <w:ind w:right="288"/>
        <w:jc w:val="both"/>
        <w:rPr>
          <w:rFonts w:ascii="Symbol" w:hAnsi="Symbol"/>
          <w:lang w:val="ru-RU"/>
        </w:rPr>
      </w:pPr>
      <w:r w:rsidRPr="00A7520A">
        <w:rPr>
          <w:lang w:val="ru-RU"/>
        </w:rPr>
        <w:t>коллекций крупнейших музеев</w:t>
      </w:r>
      <w:r w:rsidRPr="00A7520A">
        <w:rPr>
          <w:spacing w:val="-3"/>
          <w:lang w:val="ru-RU"/>
        </w:rPr>
        <w:t xml:space="preserve"> </w:t>
      </w:r>
      <w:r w:rsidRPr="00A7520A">
        <w:rPr>
          <w:lang w:val="ru-RU"/>
        </w:rPr>
        <w:t>мира;</w:t>
      </w:r>
    </w:p>
    <w:p w:rsidR="00DD2384" w:rsidRPr="00A7520A" w:rsidRDefault="00EB158A" w:rsidP="00CC1F04">
      <w:pPr>
        <w:pStyle w:val="a6"/>
        <w:numPr>
          <w:ilvl w:val="1"/>
          <w:numId w:val="45"/>
        </w:numPr>
        <w:tabs>
          <w:tab w:val="left" w:pos="1276"/>
        </w:tabs>
        <w:spacing w:before="5" w:line="237" w:lineRule="auto"/>
        <w:ind w:left="0" w:right="283" w:firstLine="708"/>
        <w:jc w:val="both"/>
        <w:rPr>
          <w:rFonts w:ascii="Symbol" w:hAnsi="Symbol"/>
          <w:lang w:val="ru-RU"/>
        </w:rPr>
      </w:pPr>
      <w:r w:rsidRPr="00A7520A">
        <w:rPr>
          <w:lang w:val="ru-RU"/>
        </w:rPr>
        <w:t>использовать навыки коллективной работы над объемно- пространственной композицией;</w:t>
      </w:r>
    </w:p>
    <w:p w:rsidR="00DD2384" w:rsidRPr="00A7520A" w:rsidRDefault="00EB158A" w:rsidP="00CC1F04">
      <w:pPr>
        <w:pStyle w:val="a6"/>
        <w:numPr>
          <w:ilvl w:val="1"/>
          <w:numId w:val="45"/>
        </w:numPr>
        <w:tabs>
          <w:tab w:val="left" w:pos="1134"/>
        </w:tabs>
        <w:spacing w:before="4" w:line="318" w:lineRule="exact"/>
        <w:ind w:left="0" w:firstLine="708"/>
        <w:jc w:val="both"/>
        <w:rPr>
          <w:rFonts w:ascii="Symbol" w:hAnsi="Symbol"/>
          <w:lang w:val="ru-RU"/>
        </w:rPr>
      </w:pPr>
      <w:r w:rsidRPr="00A7520A">
        <w:rPr>
          <w:lang w:val="ru-RU"/>
        </w:rPr>
        <w:t>понимать основы сценографии как вида художественного</w:t>
      </w:r>
      <w:r w:rsidRPr="00A7520A">
        <w:rPr>
          <w:spacing w:val="-8"/>
          <w:lang w:val="ru-RU"/>
        </w:rPr>
        <w:t xml:space="preserve"> </w:t>
      </w:r>
      <w:r w:rsidRPr="00A7520A">
        <w:rPr>
          <w:lang w:val="ru-RU"/>
        </w:rPr>
        <w:t>творчества;</w:t>
      </w:r>
    </w:p>
    <w:p w:rsidR="00A7520A" w:rsidRPr="00A7520A" w:rsidRDefault="00EB158A" w:rsidP="00CC1F04">
      <w:pPr>
        <w:pStyle w:val="a6"/>
        <w:numPr>
          <w:ilvl w:val="1"/>
          <w:numId w:val="45"/>
        </w:numPr>
        <w:tabs>
          <w:tab w:val="left" w:pos="1134"/>
          <w:tab w:val="left" w:pos="3091"/>
          <w:tab w:val="left" w:pos="3883"/>
          <w:tab w:val="left" w:pos="5281"/>
          <w:tab w:val="left" w:pos="6245"/>
          <w:tab w:val="left" w:pos="6677"/>
          <w:tab w:val="left" w:pos="7631"/>
          <w:tab w:val="left" w:pos="8044"/>
          <w:tab w:val="left" w:pos="9473"/>
        </w:tabs>
        <w:spacing w:before="2" w:line="237" w:lineRule="auto"/>
        <w:ind w:left="0" w:right="289" w:firstLine="708"/>
        <w:jc w:val="both"/>
        <w:rPr>
          <w:rFonts w:ascii="Symbol" w:hAnsi="Symbol"/>
          <w:lang w:val="ru-RU"/>
        </w:rPr>
      </w:pPr>
      <w:r w:rsidRPr="00A7520A">
        <w:rPr>
          <w:lang w:val="ru-RU"/>
        </w:rPr>
        <w:t>понимать</w:t>
      </w:r>
      <w:r w:rsidRPr="00A7520A">
        <w:rPr>
          <w:lang w:val="ru-RU"/>
        </w:rPr>
        <w:tab/>
        <w:t>роль</w:t>
      </w:r>
      <w:r w:rsidRPr="00A7520A">
        <w:rPr>
          <w:lang w:val="ru-RU"/>
        </w:rPr>
        <w:tab/>
        <w:t>костюма,</w:t>
      </w:r>
      <w:r w:rsidRPr="00A7520A">
        <w:rPr>
          <w:lang w:val="ru-RU"/>
        </w:rPr>
        <w:tab/>
        <w:t>маски</w:t>
      </w:r>
      <w:r w:rsidRPr="00A7520A">
        <w:rPr>
          <w:lang w:val="ru-RU"/>
        </w:rPr>
        <w:tab/>
        <w:t>и</w:t>
      </w:r>
      <w:r w:rsidRPr="00A7520A">
        <w:rPr>
          <w:lang w:val="ru-RU"/>
        </w:rPr>
        <w:tab/>
        <w:t>грима</w:t>
      </w:r>
      <w:r w:rsidRPr="00A7520A">
        <w:rPr>
          <w:lang w:val="ru-RU"/>
        </w:rPr>
        <w:tab/>
        <w:t>в</w:t>
      </w:r>
      <w:r w:rsidRPr="00A7520A">
        <w:rPr>
          <w:lang w:val="ru-RU"/>
        </w:rPr>
        <w:tab/>
        <w:t>искусстве</w:t>
      </w:r>
      <w:r w:rsidRPr="00A7520A">
        <w:rPr>
          <w:lang w:val="ru-RU"/>
        </w:rPr>
        <w:tab/>
      </w:r>
    </w:p>
    <w:p w:rsidR="00DD2384" w:rsidRPr="00A7520A" w:rsidRDefault="00EB158A" w:rsidP="00A7520A">
      <w:pPr>
        <w:tabs>
          <w:tab w:val="left" w:pos="1134"/>
          <w:tab w:val="left" w:pos="3091"/>
          <w:tab w:val="left" w:pos="3883"/>
          <w:tab w:val="left" w:pos="5281"/>
          <w:tab w:val="left" w:pos="6245"/>
          <w:tab w:val="left" w:pos="6677"/>
          <w:tab w:val="left" w:pos="7631"/>
          <w:tab w:val="left" w:pos="8044"/>
          <w:tab w:val="left" w:pos="9473"/>
        </w:tabs>
        <w:spacing w:before="2" w:line="237" w:lineRule="auto"/>
        <w:ind w:right="289"/>
        <w:jc w:val="both"/>
        <w:rPr>
          <w:rFonts w:ascii="Symbol" w:hAnsi="Symbol"/>
          <w:lang w:val="ru-RU"/>
        </w:rPr>
      </w:pPr>
      <w:r w:rsidRPr="00A7520A">
        <w:rPr>
          <w:lang w:val="ru-RU"/>
        </w:rPr>
        <w:t>актерского перевоплощения;</w:t>
      </w:r>
    </w:p>
    <w:p w:rsidR="00DD2384" w:rsidRPr="00A7520A" w:rsidRDefault="00EB158A" w:rsidP="00CC1F04">
      <w:pPr>
        <w:pStyle w:val="a6"/>
        <w:numPr>
          <w:ilvl w:val="1"/>
          <w:numId w:val="45"/>
        </w:numPr>
        <w:tabs>
          <w:tab w:val="left" w:pos="1134"/>
        </w:tabs>
        <w:spacing w:before="5" w:line="237" w:lineRule="auto"/>
        <w:ind w:left="0" w:right="282" w:firstLine="708"/>
        <w:jc w:val="both"/>
        <w:rPr>
          <w:rFonts w:ascii="Symbol" w:hAnsi="Symbol"/>
          <w:lang w:val="ru-RU"/>
        </w:rPr>
      </w:pPr>
      <w:r w:rsidRPr="00A7520A">
        <w:rPr>
          <w:lang w:val="ru-RU"/>
        </w:rPr>
        <w:t xml:space="preserve">называть имена великих актеров российского театра </w:t>
      </w:r>
      <w:r w:rsidRPr="00A7520A">
        <w:t>XX</w:t>
      </w:r>
      <w:r w:rsidRPr="00A7520A">
        <w:rPr>
          <w:lang w:val="ru-RU"/>
        </w:rPr>
        <w:t xml:space="preserve"> века (А.Я. Головин, А.Н. Бенуа, М.В.</w:t>
      </w:r>
      <w:r w:rsidRPr="00A7520A">
        <w:rPr>
          <w:spacing w:val="-1"/>
          <w:lang w:val="ru-RU"/>
        </w:rPr>
        <w:t xml:space="preserve"> </w:t>
      </w:r>
      <w:r w:rsidRPr="00A7520A">
        <w:rPr>
          <w:lang w:val="ru-RU"/>
        </w:rPr>
        <w:t>Добужинский);</w:t>
      </w:r>
    </w:p>
    <w:p w:rsidR="00DD2384" w:rsidRPr="00A7520A" w:rsidRDefault="00EB158A" w:rsidP="00CC1F04">
      <w:pPr>
        <w:pStyle w:val="a6"/>
        <w:numPr>
          <w:ilvl w:val="1"/>
          <w:numId w:val="45"/>
        </w:numPr>
        <w:tabs>
          <w:tab w:val="left" w:pos="1134"/>
        </w:tabs>
        <w:spacing w:before="3" w:line="318" w:lineRule="exact"/>
        <w:ind w:left="0" w:firstLine="708"/>
        <w:jc w:val="both"/>
        <w:rPr>
          <w:rFonts w:ascii="Symbol" w:hAnsi="Symbol"/>
        </w:rPr>
      </w:pPr>
      <w:r w:rsidRPr="00A7520A">
        <w:t>различать особенности художественной</w:t>
      </w:r>
      <w:r w:rsidRPr="00A7520A">
        <w:rPr>
          <w:spacing w:val="1"/>
        </w:rPr>
        <w:t xml:space="preserve"> </w:t>
      </w:r>
      <w:r w:rsidRPr="00A7520A">
        <w:t>фотографии;</w:t>
      </w:r>
    </w:p>
    <w:p w:rsidR="00DD2384" w:rsidRPr="00A7520A" w:rsidRDefault="00EB158A" w:rsidP="00CC1F04">
      <w:pPr>
        <w:pStyle w:val="a6"/>
        <w:numPr>
          <w:ilvl w:val="1"/>
          <w:numId w:val="45"/>
        </w:numPr>
        <w:tabs>
          <w:tab w:val="left" w:pos="1134"/>
        </w:tabs>
        <w:ind w:left="0" w:right="288" w:firstLine="708"/>
        <w:jc w:val="both"/>
        <w:rPr>
          <w:rFonts w:ascii="Symbol" w:hAnsi="Symbol"/>
          <w:lang w:val="ru-RU"/>
        </w:rPr>
      </w:pPr>
      <w:r w:rsidRPr="00A7520A">
        <w:rPr>
          <w:lang w:val="ru-RU"/>
        </w:rPr>
        <w:t>различать выразительные средства художественной фотографии (композиция, план, ракурс, свет, ритм и</w:t>
      </w:r>
      <w:r w:rsidRPr="00A7520A">
        <w:rPr>
          <w:spacing w:val="-6"/>
          <w:lang w:val="ru-RU"/>
        </w:rPr>
        <w:t xml:space="preserve"> </w:t>
      </w:r>
      <w:r w:rsidRPr="00A7520A">
        <w:rPr>
          <w:lang w:val="ru-RU"/>
        </w:rPr>
        <w:t>др.);</w:t>
      </w:r>
    </w:p>
    <w:p w:rsidR="00DD2384" w:rsidRPr="00A7520A" w:rsidRDefault="00EB158A" w:rsidP="00CC1F04">
      <w:pPr>
        <w:pStyle w:val="a6"/>
        <w:numPr>
          <w:ilvl w:val="1"/>
          <w:numId w:val="45"/>
        </w:numPr>
        <w:tabs>
          <w:tab w:val="left" w:pos="1134"/>
        </w:tabs>
        <w:spacing w:line="317" w:lineRule="exact"/>
        <w:ind w:left="0" w:firstLine="708"/>
        <w:jc w:val="both"/>
        <w:rPr>
          <w:rFonts w:ascii="Symbol" w:hAnsi="Symbol"/>
          <w:lang w:val="ru-RU"/>
        </w:rPr>
      </w:pPr>
      <w:r w:rsidRPr="00A7520A">
        <w:rPr>
          <w:lang w:val="ru-RU"/>
        </w:rPr>
        <w:t>понимать изобразительную природу экранных</w:t>
      </w:r>
      <w:r w:rsidRPr="00A7520A">
        <w:rPr>
          <w:spacing w:val="-6"/>
          <w:lang w:val="ru-RU"/>
        </w:rPr>
        <w:t xml:space="preserve"> </w:t>
      </w:r>
      <w:r w:rsidRPr="00A7520A">
        <w:rPr>
          <w:lang w:val="ru-RU"/>
        </w:rPr>
        <w:t>искусств;</w:t>
      </w:r>
    </w:p>
    <w:p w:rsidR="00DD2384" w:rsidRPr="00A7520A" w:rsidRDefault="00EB158A" w:rsidP="00CC1F04">
      <w:pPr>
        <w:pStyle w:val="a6"/>
        <w:numPr>
          <w:ilvl w:val="1"/>
          <w:numId w:val="45"/>
        </w:numPr>
        <w:tabs>
          <w:tab w:val="left" w:pos="1134"/>
        </w:tabs>
        <w:spacing w:line="318" w:lineRule="exact"/>
        <w:ind w:left="0" w:firstLine="708"/>
        <w:jc w:val="both"/>
        <w:rPr>
          <w:rFonts w:ascii="Symbol" w:hAnsi="Symbol"/>
          <w:lang w:val="ru-RU"/>
        </w:rPr>
      </w:pPr>
      <w:r w:rsidRPr="00A7520A">
        <w:rPr>
          <w:lang w:val="ru-RU"/>
        </w:rPr>
        <w:t>характеризовать принципы киномонтажа в создании художественного</w:t>
      </w:r>
      <w:r w:rsidRPr="00A7520A">
        <w:rPr>
          <w:spacing w:val="-18"/>
          <w:lang w:val="ru-RU"/>
        </w:rPr>
        <w:t xml:space="preserve"> </w:t>
      </w:r>
      <w:r w:rsidRPr="00A7520A">
        <w:rPr>
          <w:lang w:val="ru-RU"/>
        </w:rPr>
        <w:t>образа;</w:t>
      </w:r>
    </w:p>
    <w:p w:rsidR="00DD2384" w:rsidRPr="00A7520A" w:rsidRDefault="00EB158A" w:rsidP="00CC1F04">
      <w:pPr>
        <w:pStyle w:val="a6"/>
        <w:numPr>
          <w:ilvl w:val="1"/>
          <w:numId w:val="45"/>
        </w:numPr>
        <w:tabs>
          <w:tab w:val="left" w:pos="1134"/>
        </w:tabs>
        <w:spacing w:line="318" w:lineRule="exact"/>
        <w:ind w:left="0" w:firstLine="708"/>
        <w:jc w:val="both"/>
        <w:rPr>
          <w:rFonts w:ascii="Symbol" w:hAnsi="Symbol"/>
          <w:lang w:val="ru-RU"/>
        </w:rPr>
      </w:pPr>
      <w:r w:rsidRPr="00A7520A">
        <w:rPr>
          <w:lang w:val="ru-RU"/>
        </w:rPr>
        <w:t>различать понятия: игровой и документальный</w:t>
      </w:r>
      <w:r w:rsidRPr="00A7520A">
        <w:rPr>
          <w:spacing w:val="-2"/>
          <w:lang w:val="ru-RU"/>
        </w:rPr>
        <w:t xml:space="preserve"> </w:t>
      </w:r>
      <w:r w:rsidRPr="00A7520A">
        <w:rPr>
          <w:lang w:val="ru-RU"/>
        </w:rPr>
        <w:t>фильм;</w:t>
      </w:r>
    </w:p>
    <w:p w:rsidR="00DD2384" w:rsidRPr="00A7520A" w:rsidRDefault="00EB158A" w:rsidP="00CC1F04">
      <w:pPr>
        <w:pStyle w:val="a6"/>
        <w:numPr>
          <w:ilvl w:val="1"/>
          <w:numId w:val="45"/>
        </w:numPr>
        <w:tabs>
          <w:tab w:val="left" w:pos="1134"/>
        </w:tabs>
        <w:ind w:left="0" w:right="283" w:firstLine="708"/>
        <w:jc w:val="both"/>
        <w:rPr>
          <w:rFonts w:ascii="Symbol" w:hAnsi="Symbol"/>
        </w:rPr>
      </w:pPr>
      <w:r w:rsidRPr="00A7520A">
        <w:rPr>
          <w:lang w:val="ru-RU"/>
        </w:rPr>
        <w:t xml:space="preserve">называть имена мастеров российского кинематографа. С.М. Эйзенштейн. А.А. Тарковский. </w:t>
      </w:r>
      <w:r w:rsidRPr="00A7520A">
        <w:t>С.Ф. Бондарчук. Н.С.</w:t>
      </w:r>
      <w:r w:rsidRPr="00A7520A">
        <w:rPr>
          <w:spacing w:val="-4"/>
        </w:rPr>
        <w:t xml:space="preserve"> </w:t>
      </w:r>
      <w:r w:rsidRPr="00A7520A">
        <w:t>Михалков;</w:t>
      </w:r>
    </w:p>
    <w:p w:rsidR="00DD2384" w:rsidRPr="00A7520A" w:rsidRDefault="00EB158A" w:rsidP="00CC1F04">
      <w:pPr>
        <w:pStyle w:val="a6"/>
        <w:numPr>
          <w:ilvl w:val="1"/>
          <w:numId w:val="45"/>
        </w:numPr>
        <w:tabs>
          <w:tab w:val="left" w:pos="1134"/>
        </w:tabs>
        <w:spacing w:line="317" w:lineRule="exact"/>
        <w:ind w:left="0" w:firstLine="708"/>
        <w:rPr>
          <w:rFonts w:ascii="Symbol" w:hAnsi="Symbol"/>
        </w:rPr>
      </w:pPr>
      <w:r w:rsidRPr="00A7520A">
        <w:t>понимать основы искусства</w:t>
      </w:r>
      <w:r w:rsidRPr="00A7520A">
        <w:rPr>
          <w:spacing w:val="-4"/>
        </w:rPr>
        <w:t xml:space="preserve"> </w:t>
      </w:r>
      <w:r w:rsidRPr="00A7520A">
        <w:t>телевидения;</w:t>
      </w:r>
    </w:p>
    <w:p w:rsidR="00DD2384" w:rsidRPr="00A7520A" w:rsidRDefault="00EB158A" w:rsidP="00CC1F04">
      <w:pPr>
        <w:pStyle w:val="a6"/>
        <w:numPr>
          <w:ilvl w:val="1"/>
          <w:numId w:val="45"/>
        </w:numPr>
        <w:tabs>
          <w:tab w:val="left" w:pos="1134"/>
        </w:tabs>
        <w:spacing w:line="318" w:lineRule="exact"/>
        <w:ind w:left="0" w:firstLine="708"/>
        <w:rPr>
          <w:rFonts w:ascii="Symbol" w:hAnsi="Symbol"/>
          <w:lang w:val="ru-RU"/>
        </w:rPr>
      </w:pPr>
      <w:r w:rsidRPr="00A7520A">
        <w:rPr>
          <w:lang w:val="ru-RU"/>
        </w:rPr>
        <w:t>понимать различия в творческой работе художника-живописца и</w:t>
      </w:r>
      <w:r w:rsidRPr="00A7520A">
        <w:rPr>
          <w:spacing w:val="-9"/>
          <w:lang w:val="ru-RU"/>
        </w:rPr>
        <w:t xml:space="preserve"> </w:t>
      </w:r>
      <w:r w:rsidRPr="00A7520A">
        <w:rPr>
          <w:lang w:val="ru-RU"/>
        </w:rPr>
        <w:t>сценографа;</w:t>
      </w:r>
    </w:p>
    <w:p w:rsidR="00DD2384" w:rsidRPr="00DC530D" w:rsidRDefault="00DC530D" w:rsidP="00CC1F04">
      <w:pPr>
        <w:pStyle w:val="a6"/>
        <w:numPr>
          <w:ilvl w:val="1"/>
          <w:numId w:val="45"/>
        </w:numPr>
        <w:tabs>
          <w:tab w:val="left" w:pos="1134"/>
          <w:tab w:val="left" w:pos="3101"/>
          <w:tab w:val="left" w:pos="4580"/>
          <w:tab w:val="left" w:pos="5520"/>
          <w:tab w:val="left" w:pos="5853"/>
          <w:tab w:val="left" w:pos="6748"/>
          <w:tab w:val="left" w:pos="8297"/>
          <w:tab w:val="left" w:pos="9166"/>
          <w:tab w:val="left" w:pos="9756"/>
        </w:tabs>
        <w:spacing w:before="77" w:line="237" w:lineRule="auto"/>
        <w:ind w:left="0" w:right="290" w:firstLine="708"/>
        <w:rPr>
          <w:rFonts w:ascii="Symbol" w:hAnsi="Symbol"/>
          <w:lang w:val="ru-RU"/>
        </w:rPr>
      </w:pPr>
      <w:r w:rsidRPr="00DC530D">
        <w:rPr>
          <w:lang w:val="ru-RU"/>
        </w:rPr>
        <w:t xml:space="preserve">применять полученные знания о типах оформления </w:t>
      </w:r>
      <w:r w:rsidR="00A7520A" w:rsidRPr="00DC530D">
        <w:rPr>
          <w:lang w:val="ru-RU"/>
        </w:rPr>
        <w:t xml:space="preserve">сцены </w:t>
      </w:r>
      <w:r w:rsidRPr="00DC530D">
        <w:rPr>
          <w:lang w:val="ru-RU"/>
        </w:rPr>
        <w:t xml:space="preserve">при </w:t>
      </w:r>
      <w:r w:rsidR="00EB158A" w:rsidRPr="00DC530D">
        <w:rPr>
          <w:lang w:val="ru-RU"/>
        </w:rPr>
        <w:t>создании школьного</w:t>
      </w:r>
      <w:r w:rsidR="00EB158A" w:rsidRPr="00DC530D">
        <w:rPr>
          <w:spacing w:val="-2"/>
          <w:lang w:val="ru-RU"/>
        </w:rPr>
        <w:t xml:space="preserve"> </w:t>
      </w:r>
      <w:r w:rsidR="00EB158A" w:rsidRPr="00DC530D">
        <w:rPr>
          <w:lang w:val="ru-RU"/>
        </w:rPr>
        <w:t>спектакля;</w:t>
      </w:r>
    </w:p>
    <w:p w:rsidR="00DD2384" w:rsidRPr="00A7520A" w:rsidRDefault="00EB158A" w:rsidP="00CC1F04">
      <w:pPr>
        <w:pStyle w:val="a6"/>
        <w:numPr>
          <w:ilvl w:val="1"/>
          <w:numId w:val="45"/>
        </w:numPr>
        <w:tabs>
          <w:tab w:val="left" w:pos="1134"/>
        </w:tabs>
        <w:spacing w:before="3"/>
        <w:ind w:left="0" w:right="280" w:firstLine="708"/>
        <w:rPr>
          <w:rFonts w:ascii="Symbol" w:hAnsi="Symbol"/>
          <w:lang w:val="ru-RU"/>
        </w:rPr>
      </w:pPr>
      <w:r w:rsidRPr="00A7520A">
        <w:rPr>
          <w:lang w:val="ru-RU"/>
        </w:rPr>
        <w:t>применять в практике любительского спектакля художественно-творческие умения по созданию костюмов, грима и т. д. для спектакля из доступных</w:t>
      </w:r>
      <w:r w:rsidRPr="00A7520A">
        <w:rPr>
          <w:spacing w:val="-26"/>
          <w:lang w:val="ru-RU"/>
        </w:rPr>
        <w:t xml:space="preserve"> </w:t>
      </w:r>
      <w:r w:rsidRPr="00A7520A">
        <w:rPr>
          <w:lang w:val="ru-RU"/>
        </w:rPr>
        <w:t>материалов;</w:t>
      </w:r>
    </w:p>
    <w:p w:rsidR="00DD2384" w:rsidRPr="00A7520A" w:rsidRDefault="00EB158A" w:rsidP="00CC1F04">
      <w:pPr>
        <w:pStyle w:val="a6"/>
        <w:numPr>
          <w:ilvl w:val="1"/>
          <w:numId w:val="45"/>
        </w:numPr>
        <w:tabs>
          <w:tab w:val="left" w:pos="1134"/>
        </w:tabs>
        <w:ind w:left="0" w:right="292" w:firstLine="708"/>
        <w:rPr>
          <w:rFonts w:ascii="Symbol" w:hAnsi="Symbol"/>
          <w:lang w:val="ru-RU"/>
        </w:rPr>
      </w:pPr>
      <w:r w:rsidRPr="00A7520A">
        <w:rPr>
          <w:lang w:val="ru-RU"/>
        </w:rPr>
        <w:t>добиваться в практической работе большей выразительности костюма и его стилевого единства со сценографией</w:t>
      </w:r>
      <w:r w:rsidRPr="00A7520A">
        <w:rPr>
          <w:spacing w:val="1"/>
          <w:lang w:val="ru-RU"/>
        </w:rPr>
        <w:t xml:space="preserve"> </w:t>
      </w:r>
      <w:r w:rsidRPr="00A7520A">
        <w:rPr>
          <w:lang w:val="ru-RU"/>
        </w:rPr>
        <w:t>спектакля;</w:t>
      </w:r>
    </w:p>
    <w:p w:rsidR="00DD2384" w:rsidRPr="00A7520A" w:rsidRDefault="00EB158A" w:rsidP="00CC1F04">
      <w:pPr>
        <w:pStyle w:val="a6"/>
        <w:numPr>
          <w:ilvl w:val="1"/>
          <w:numId w:val="45"/>
        </w:numPr>
        <w:tabs>
          <w:tab w:val="left" w:pos="1134"/>
        </w:tabs>
        <w:ind w:left="0" w:right="282" w:firstLine="708"/>
        <w:jc w:val="both"/>
        <w:rPr>
          <w:rFonts w:ascii="Symbol" w:hAnsi="Symbol"/>
          <w:lang w:val="ru-RU"/>
        </w:rPr>
      </w:pPr>
      <w:r w:rsidRPr="00A7520A">
        <w:rPr>
          <w:lang w:val="ru-RU"/>
        </w:rPr>
        <w:t>использовать элементарные навыки основ фотосъемки, осознанно осуществлять выбор объекта и точки съемки, ракурса, плана как художественно- выразительных средств</w:t>
      </w:r>
      <w:r w:rsidRPr="00A7520A">
        <w:rPr>
          <w:spacing w:val="-3"/>
          <w:lang w:val="ru-RU"/>
        </w:rPr>
        <w:t xml:space="preserve"> </w:t>
      </w:r>
      <w:r w:rsidRPr="00A7520A">
        <w:rPr>
          <w:lang w:val="ru-RU"/>
        </w:rPr>
        <w:t>фотографии;</w:t>
      </w:r>
    </w:p>
    <w:p w:rsidR="00DD2384" w:rsidRPr="00A7520A" w:rsidRDefault="00EB158A" w:rsidP="00CC1F04">
      <w:pPr>
        <w:pStyle w:val="a6"/>
        <w:numPr>
          <w:ilvl w:val="1"/>
          <w:numId w:val="45"/>
        </w:numPr>
        <w:tabs>
          <w:tab w:val="left" w:pos="1134"/>
        </w:tabs>
        <w:spacing w:line="237" w:lineRule="auto"/>
        <w:ind w:left="0" w:right="291" w:firstLine="708"/>
        <w:rPr>
          <w:rFonts w:ascii="Symbol" w:hAnsi="Symbol"/>
          <w:lang w:val="ru-RU"/>
        </w:rPr>
      </w:pPr>
      <w:r w:rsidRPr="00A7520A">
        <w:rPr>
          <w:lang w:val="ru-RU"/>
        </w:rPr>
        <w:t>применять в своей съемочной практике ранее приобретенные знания и навыки композиции, чувства цвета, глубины пространства и т.</w:t>
      </w:r>
      <w:r w:rsidRPr="00A7520A">
        <w:rPr>
          <w:spacing w:val="-5"/>
          <w:lang w:val="ru-RU"/>
        </w:rPr>
        <w:t xml:space="preserve"> </w:t>
      </w:r>
      <w:r w:rsidRPr="00A7520A">
        <w:rPr>
          <w:lang w:val="ru-RU"/>
        </w:rPr>
        <w:t>д.;</w:t>
      </w:r>
    </w:p>
    <w:p w:rsidR="00DD2384" w:rsidRPr="00DC530D" w:rsidRDefault="00DC530D" w:rsidP="00CC1F04">
      <w:pPr>
        <w:pStyle w:val="a6"/>
        <w:numPr>
          <w:ilvl w:val="1"/>
          <w:numId w:val="45"/>
        </w:numPr>
        <w:tabs>
          <w:tab w:val="left" w:pos="1134"/>
          <w:tab w:val="left" w:pos="3456"/>
          <w:tab w:val="left" w:pos="5401"/>
          <w:tab w:val="left" w:pos="7030"/>
          <w:tab w:val="left" w:pos="8728"/>
          <w:tab w:val="left" w:pos="9392"/>
        </w:tabs>
        <w:spacing w:before="5" w:line="237" w:lineRule="auto"/>
        <w:ind w:left="0" w:right="288" w:firstLine="708"/>
        <w:rPr>
          <w:rFonts w:ascii="Symbol" w:hAnsi="Symbol"/>
          <w:lang w:val="ru-RU"/>
        </w:rPr>
      </w:pPr>
      <w:r w:rsidRPr="00DC530D">
        <w:rPr>
          <w:lang w:val="ru-RU"/>
        </w:rPr>
        <w:t xml:space="preserve">пользоваться компьютерной обработкой фотоснимка </w:t>
      </w:r>
      <w:r w:rsidR="00EB158A" w:rsidRPr="00DC530D">
        <w:rPr>
          <w:lang w:val="ru-RU"/>
        </w:rPr>
        <w:t>при</w:t>
      </w:r>
      <w:r>
        <w:rPr>
          <w:lang w:val="ru-RU"/>
        </w:rPr>
        <w:t xml:space="preserve"> </w:t>
      </w:r>
      <w:r w:rsidR="00EB158A" w:rsidRPr="00DC530D">
        <w:rPr>
          <w:lang w:val="ru-RU"/>
        </w:rPr>
        <w:t>исправлении отдельных недочетов и</w:t>
      </w:r>
      <w:r w:rsidR="00EB158A" w:rsidRPr="00DC530D">
        <w:rPr>
          <w:spacing w:val="-4"/>
          <w:lang w:val="ru-RU"/>
        </w:rPr>
        <w:t xml:space="preserve"> </w:t>
      </w:r>
      <w:r w:rsidR="00EB158A" w:rsidRPr="00DC530D">
        <w:rPr>
          <w:lang w:val="ru-RU"/>
        </w:rPr>
        <w:t>случайностей;</w:t>
      </w:r>
    </w:p>
    <w:p w:rsidR="00DD2384" w:rsidRPr="00A7520A" w:rsidRDefault="00EB158A" w:rsidP="00CC1F04">
      <w:pPr>
        <w:pStyle w:val="a6"/>
        <w:numPr>
          <w:ilvl w:val="1"/>
          <w:numId w:val="45"/>
        </w:numPr>
        <w:tabs>
          <w:tab w:val="left" w:pos="1134"/>
        </w:tabs>
        <w:spacing w:before="3" w:line="318" w:lineRule="exact"/>
        <w:ind w:left="0" w:firstLine="708"/>
        <w:rPr>
          <w:rFonts w:ascii="Symbol" w:hAnsi="Symbol"/>
          <w:lang w:val="ru-RU"/>
        </w:rPr>
      </w:pPr>
      <w:r w:rsidRPr="00A7520A">
        <w:rPr>
          <w:lang w:val="ru-RU"/>
        </w:rPr>
        <w:t>понимать и объяснять синтетическую природу</w:t>
      </w:r>
      <w:r w:rsidRPr="00A7520A">
        <w:rPr>
          <w:spacing w:val="-5"/>
          <w:lang w:val="ru-RU"/>
        </w:rPr>
        <w:t xml:space="preserve"> </w:t>
      </w:r>
      <w:r w:rsidRPr="00A7520A">
        <w:rPr>
          <w:lang w:val="ru-RU"/>
        </w:rPr>
        <w:t>фильма;</w:t>
      </w:r>
    </w:p>
    <w:p w:rsidR="00DD2384" w:rsidRPr="00A7520A" w:rsidRDefault="00EB158A" w:rsidP="00CC1F04">
      <w:pPr>
        <w:pStyle w:val="a6"/>
        <w:numPr>
          <w:ilvl w:val="1"/>
          <w:numId w:val="45"/>
        </w:numPr>
        <w:tabs>
          <w:tab w:val="left" w:pos="1134"/>
        </w:tabs>
        <w:spacing w:line="317" w:lineRule="exact"/>
        <w:ind w:left="0" w:firstLine="708"/>
        <w:rPr>
          <w:rFonts w:ascii="Symbol" w:hAnsi="Symbol"/>
          <w:lang w:val="ru-RU"/>
        </w:rPr>
      </w:pPr>
      <w:r w:rsidRPr="00A7520A">
        <w:rPr>
          <w:lang w:val="ru-RU"/>
        </w:rPr>
        <w:t>применять первоначальные навыки в создании сценария и замысла</w:t>
      </w:r>
      <w:r w:rsidRPr="00A7520A">
        <w:rPr>
          <w:spacing w:val="-11"/>
          <w:lang w:val="ru-RU"/>
        </w:rPr>
        <w:t xml:space="preserve"> </w:t>
      </w:r>
      <w:r w:rsidRPr="00A7520A">
        <w:rPr>
          <w:lang w:val="ru-RU"/>
        </w:rPr>
        <w:t>фильма;</w:t>
      </w:r>
    </w:p>
    <w:p w:rsidR="00DD2384" w:rsidRPr="00A7520A" w:rsidRDefault="00EB158A" w:rsidP="00CC1F04">
      <w:pPr>
        <w:pStyle w:val="a6"/>
        <w:numPr>
          <w:ilvl w:val="1"/>
          <w:numId w:val="45"/>
        </w:numPr>
        <w:tabs>
          <w:tab w:val="left" w:pos="1134"/>
        </w:tabs>
        <w:spacing w:line="318" w:lineRule="exact"/>
        <w:ind w:left="0" w:firstLine="708"/>
        <w:rPr>
          <w:rFonts w:ascii="Symbol" w:hAnsi="Symbol"/>
          <w:lang w:val="ru-RU"/>
        </w:rPr>
      </w:pPr>
      <w:r w:rsidRPr="00A7520A">
        <w:rPr>
          <w:lang w:val="ru-RU"/>
        </w:rPr>
        <w:lastRenderedPageBreak/>
        <w:t>применять полученные ранее знания по композиции и построению</w:t>
      </w:r>
      <w:r w:rsidRPr="00A7520A">
        <w:rPr>
          <w:spacing w:val="-6"/>
          <w:lang w:val="ru-RU"/>
        </w:rPr>
        <w:t xml:space="preserve"> </w:t>
      </w:r>
      <w:r w:rsidRPr="00A7520A">
        <w:rPr>
          <w:lang w:val="ru-RU"/>
        </w:rPr>
        <w:t>кадра;</w:t>
      </w:r>
    </w:p>
    <w:p w:rsidR="00DD2384" w:rsidRPr="00A7520A" w:rsidRDefault="00EB158A" w:rsidP="00CC1F04">
      <w:pPr>
        <w:pStyle w:val="a6"/>
        <w:numPr>
          <w:ilvl w:val="1"/>
          <w:numId w:val="45"/>
        </w:numPr>
        <w:tabs>
          <w:tab w:val="left" w:pos="1134"/>
        </w:tabs>
        <w:spacing w:before="4" w:line="237" w:lineRule="auto"/>
        <w:ind w:left="0" w:right="289" w:firstLine="708"/>
        <w:rPr>
          <w:rFonts w:ascii="Symbol" w:hAnsi="Symbol"/>
          <w:lang w:val="ru-RU"/>
        </w:rPr>
      </w:pPr>
      <w:r w:rsidRPr="00A7520A">
        <w:rPr>
          <w:lang w:val="ru-RU"/>
        </w:rPr>
        <w:t>использовать первоначальные навыки операторской грамоты, техники съемки и компьютерного</w:t>
      </w:r>
      <w:r w:rsidRPr="00A7520A">
        <w:rPr>
          <w:spacing w:val="-2"/>
          <w:lang w:val="ru-RU"/>
        </w:rPr>
        <w:t xml:space="preserve"> </w:t>
      </w:r>
      <w:r w:rsidRPr="00A7520A">
        <w:rPr>
          <w:lang w:val="ru-RU"/>
        </w:rPr>
        <w:t>монтажа;</w:t>
      </w:r>
    </w:p>
    <w:p w:rsidR="00DD2384" w:rsidRPr="00A7520A" w:rsidRDefault="00DC530D" w:rsidP="00CC1F04">
      <w:pPr>
        <w:pStyle w:val="a6"/>
        <w:numPr>
          <w:ilvl w:val="1"/>
          <w:numId w:val="45"/>
        </w:numPr>
        <w:tabs>
          <w:tab w:val="left" w:pos="1134"/>
          <w:tab w:val="left" w:pos="3099"/>
          <w:tab w:val="left" w:pos="5974"/>
          <w:tab w:val="left" w:pos="6976"/>
          <w:tab w:val="left" w:pos="7566"/>
          <w:tab w:val="left" w:pos="9096"/>
          <w:tab w:val="left" w:pos="10627"/>
        </w:tabs>
        <w:spacing w:before="5" w:line="237" w:lineRule="auto"/>
        <w:ind w:left="0" w:right="286" w:firstLine="708"/>
        <w:rPr>
          <w:rFonts w:ascii="Symbol" w:hAnsi="Symbol"/>
          <w:lang w:val="ru-RU"/>
        </w:rPr>
      </w:pPr>
      <w:r>
        <w:rPr>
          <w:lang w:val="ru-RU"/>
        </w:rPr>
        <w:t xml:space="preserve">применять сценарно-режиссерские навыки при построении текстового </w:t>
      </w:r>
      <w:r w:rsidR="00EB158A" w:rsidRPr="00A7520A">
        <w:rPr>
          <w:lang w:val="ru-RU"/>
        </w:rPr>
        <w:t>и изобразительного сюжета, а также звукового ряда своей компьютерной</w:t>
      </w:r>
      <w:r w:rsidR="00EB158A" w:rsidRPr="00A7520A">
        <w:rPr>
          <w:spacing w:val="-21"/>
          <w:lang w:val="ru-RU"/>
        </w:rPr>
        <w:t xml:space="preserve"> </w:t>
      </w:r>
      <w:r w:rsidR="00EB158A" w:rsidRPr="00A7520A">
        <w:rPr>
          <w:lang w:val="ru-RU"/>
        </w:rPr>
        <w:t>анимации;</w:t>
      </w:r>
    </w:p>
    <w:p w:rsidR="00DD2384" w:rsidRPr="00A7520A" w:rsidRDefault="00DC530D" w:rsidP="00CC1F04">
      <w:pPr>
        <w:pStyle w:val="a6"/>
        <w:numPr>
          <w:ilvl w:val="1"/>
          <w:numId w:val="45"/>
        </w:numPr>
        <w:tabs>
          <w:tab w:val="left" w:pos="1134"/>
          <w:tab w:val="left" w:pos="3040"/>
          <w:tab w:val="left" w:pos="3385"/>
          <w:tab w:val="left" w:pos="5270"/>
          <w:tab w:val="left" w:pos="5604"/>
          <w:tab w:val="left" w:pos="6512"/>
          <w:tab w:val="left" w:pos="7452"/>
          <w:tab w:val="left" w:pos="9424"/>
        </w:tabs>
        <w:spacing w:before="5" w:line="237" w:lineRule="auto"/>
        <w:ind w:left="0" w:right="284" w:firstLine="708"/>
        <w:rPr>
          <w:rFonts w:ascii="Symbol" w:hAnsi="Symbol"/>
          <w:lang w:val="ru-RU"/>
        </w:rPr>
      </w:pPr>
      <w:r>
        <w:rPr>
          <w:lang w:val="ru-RU"/>
        </w:rPr>
        <w:t xml:space="preserve">смотреть и анализировать с точки зрения </w:t>
      </w:r>
      <w:r w:rsidR="00EB158A" w:rsidRPr="00A7520A">
        <w:rPr>
          <w:lang w:val="ru-RU"/>
        </w:rPr>
        <w:t>режиссерского,</w:t>
      </w:r>
      <w:r>
        <w:rPr>
          <w:rFonts w:ascii="Symbol" w:hAnsi="Symbol"/>
          <w:lang w:val="ru-RU"/>
        </w:rPr>
        <w:t></w:t>
      </w:r>
      <w:r w:rsidRPr="00A7520A">
        <w:rPr>
          <w:lang w:val="ru-RU"/>
        </w:rPr>
        <w:t xml:space="preserve"> </w:t>
      </w:r>
      <w:r w:rsidR="00EB158A" w:rsidRPr="00A7520A">
        <w:rPr>
          <w:lang w:val="ru-RU"/>
        </w:rPr>
        <w:t>монтажно- операторского искусства фильмы мастеров</w:t>
      </w:r>
      <w:r w:rsidR="00EB158A" w:rsidRPr="00A7520A">
        <w:rPr>
          <w:spacing w:val="-5"/>
          <w:lang w:val="ru-RU"/>
        </w:rPr>
        <w:t xml:space="preserve"> </w:t>
      </w:r>
      <w:r w:rsidR="00EB158A" w:rsidRPr="00A7520A">
        <w:rPr>
          <w:lang w:val="ru-RU"/>
        </w:rPr>
        <w:t>кино;</w:t>
      </w:r>
    </w:p>
    <w:p w:rsidR="00DD2384" w:rsidRPr="00DC530D" w:rsidRDefault="00EB158A" w:rsidP="00CC1F04">
      <w:pPr>
        <w:pStyle w:val="a6"/>
        <w:numPr>
          <w:ilvl w:val="1"/>
          <w:numId w:val="45"/>
        </w:numPr>
        <w:tabs>
          <w:tab w:val="left" w:pos="1134"/>
          <w:tab w:val="left" w:pos="3458"/>
          <w:tab w:val="left" w:pos="4351"/>
          <w:tab w:val="left" w:pos="6466"/>
          <w:tab w:val="left" w:pos="7517"/>
          <w:tab w:val="left" w:pos="7915"/>
          <w:tab w:val="left" w:pos="10388"/>
        </w:tabs>
        <w:spacing w:before="1"/>
        <w:ind w:left="0" w:right="290" w:firstLine="708"/>
        <w:rPr>
          <w:rFonts w:ascii="Symbol" w:hAnsi="Symbol"/>
          <w:lang w:val="ru-RU"/>
        </w:rPr>
      </w:pPr>
      <w:r w:rsidRPr="00DC530D">
        <w:rPr>
          <w:lang w:val="ru-RU"/>
        </w:rPr>
        <w:t>использова</w:t>
      </w:r>
      <w:r w:rsidR="00DC530D" w:rsidRPr="00DC530D">
        <w:rPr>
          <w:lang w:val="ru-RU"/>
        </w:rPr>
        <w:t xml:space="preserve">ть опыт документальной съемки </w:t>
      </w:r>
      <w:r w:rsidR="00A7520A" w:rsidRPr="00DC530D">
        <w:rPr>
          <w:lang w:val="ru-RU"/>
        </w:rPr>
        <w:t>и</w:t>
      </w:r>
      <w:r w:rsidR="00DC530D">
        <w:rPr>
          <w:rFonts w:ascii="Symbol" w:hAnsi="Symbol"/>
          <w:lang w:val="ru-RU"/>
        </w:rPr>
        <w:t></w:t>
      </w:r>
      <w:r w:rsidR="00A7520A" w:rsidRPr="00DC530D">
        <w:rPr>
          <w:lang w:val="ru-RU"/>
        </w:rPr>
        <w:t xml:space="preserve">тележурналистики </w:t>
      </w:r>
      <w:r w:rsidRPr="00DC530D">
        <w:rPr>
          <w:lang w:val="ru-RU"/>
        </w:rPr>
        <w:t>для формирования школьного</w:t>
      </w:r>
      <w:r w:rsidRPr="00DC530D">
        <w:rPr>
          <w:spacing w:val="-3"/>
          <w:lang w:val="ru-RU"/>
        </w:rPr>
        <w:t xml:space="preserve"> </w:t>
      </w:r>
      <w:r w:rsidRPr="00DC530D">
        <w:rPr>
          <w:lang w:val="ru-RU"/>
        </w:rPr>
        <w:t>телевидения;</w:t>
      </w:r>
    </w:p>
    <w:p w:rsidR="00DD2384" w:rsidRPr="00A7520A" w:rsidRDefault="00EB158A" w:rsidP="00CC1F04">
      <w:pPr>
        <w:pStyle w:val="a6"/>
        <w:numPr>
          <w:ilvl w:val="1"/>
          <w:numId w:val="45"/>
        </w:numPr>
        <w:tabs>
          <w:tab w:val="left" w:pos="1134"/>
        </w:tabs>
        <w:ind w:left="0" w:right="284" w:firstLine="708"/>
        <w:rPr>
          <w:rFonts w:ascii="Symbol" w:hAnsi="Symbol"/>
          <w:lang w:val="ru-RU"/>
        </w:rPr>
      </w:pPr>
      <w:r w:rsidRPr="00A7520A">
        <w:rPr>
          <w:lang w:val="ru-RU"/>
        </w:rPr>
        <w:t>реализовывать сценарно-режиссерскую и операторскую грамоту в практике создания</w:t>
      </w:r>
      <w:r w:rsidRPr="00A7520A">
        <w:rPr>
          <w:spacing w:val="-2"/>
          <w:lang w:val="ru-RU"/>
        </w:rPr>
        <w:t xml:space="preserve"> </w:t>
      </w:r>
      <w:r w:rsidRPr="00A7520A">
        <w:rPr>
          <w:lang w:val="ru-RU"/>
        </w:rPr>
        <w:t>видео-этюда.</w:t>
      </w:r>
    </w:p>
    <w:p w:rsidR="00DD2384" w:rsidRPr="00A7520A" w:rsidRDefault="00DD2384" w:rsidP="004E3CC7">
      <w:pPr>
        <w:pStyle w:val="a4"/>
        <w:tabs>
          <w:tab w:val="left" w:pos="1134"/>
        </w:tabs>
        <w:spacing w:before="6"/>
        <w:ind w:left="0" w:firstLine="0"/>
        <w:jc w:val="left"/>
        <w:rPr>
          <w:sz w:val="22"/>
          <w:szCs w:val="22"/>
          <w:lang w:val="ru-RU"/>
        </w:rPr>
      </w:pPr>
    </w:p>
    <w:p w:rsidR="00DD2384" w:rsidRPr="00A7520A" w:rsidRDefault="00EB158A" w:rsidP="00CC1F04">
      <w:pPr>
        <w:pStyle w:val="4"/>
        <w:numPr>
          <w:ilvl w:val="3"/>
          <w:numId w:val="135"/>
        </w:numPr>
        <w:spacing w:before="1" w:line="298" w:lineRule="exact"/>
        <w:ind w:left="1134" w:firstLine="48"/>
        <w:jc w:val="both"/>
        <w:rPr>
          <w:sz w:val="22"/>
          <w:szCs w:val="22"/>
          <w:lang w:val="ru-RU"/>
        </w:rPr>
      </w:pPr>
      <w:r w:rsidRPr="00A7520A">
        <w:rPr>
          <w:sz w:val="22"/>
          <w:szCs w:val="22"/>
          <w:lang w:val="ru-RU"/>
        </w:rPr>
        <w:t>Музыка</w:t>
      </w:r>
    </w:p>
    <w:p w:rsidR="00DD2384" w:rsidRPr="00A7520A" w:rsidRDefault="00EB158A" w:rsidP="00173DA3">
      <w:pPr>
        <w:spacing w:line="295" w:lineRule="exact"/>
        <w:ind w:left="1134" w:firstLine="48"/>
        <w:jc w:val="both"/>
        <w:rPr>
          <w:b/>
          <w:lang w:val="ru-RU"/>
        </w:rPr>
      </w:pPr>
      <w:r w:rsidRPr="00A7520A">
        <w:rPr>
          <w:b/>
          <w:lang w:val="ru-RU"/>
        </w:rPr>
        <w:t>Выпускник научится:</w:t>
      </w:r>
    </w:p>
    <w:p w:rsidR="00DD2384" w:rsidRPr="004F4E72" w:rsidRDefault="00EB158A" w:rsidP="00CC1F04">
      <w:pPr>
        <w:pStyle w:val="a6"/>
        <w:numPr>
          <w:ilvl w:val="1"/>
          <w:numId w:val="45"/>
        </w:numPr>
        <w:tabs>
          <w:tab w:val="left" w:pos="1134"/>
        </w:tabs>
        <w:spacing w:line="315" w:lineRule="exact"/>
        <w:ind w:left="0" w:firstLine="709"/>
        <w:jc w:val="both"/>
        <w:rPr>
          <w:rFonts w:ascii="Symbol" w:hAnsi="Symbol"/>
          <w:lang w:val="ru-RU"/>
        </w:rPr>
      </w:pPr>
      <w:r w:rsidRPr="004F4E72">
        <w:rPr>
          <w:lang w:val="ru-RU"/>
        </w:rPr>
        <w:t>понимать значение интонации в музыке как носителя образного</w:t>
      </w:r>
      <w:r w:rsidRPr="004F4E72">
        <w:rPr>
          <w:spacing w:val="-9"/>
          <w:lang w:val="ru-RU"/>
        </w:rPr>
        <w:t xml:space="preserve"> </w:t>
      </w:r>
      <w:r w:rsidRPr="004F4E72">
        <w:rPr>
          <w:lang w:val="ru-RU"/>
        </w:rPr>
        <w:t>смысла;</w:t>
      </w:r>
    </w:p>
    <w:p w:rsidR="00DD2384" w:rsidRPr="004F4E72" w:rsidRDefault="00EB158A" w:rsidP="00CC1F04">
      <w:pPr>
        <w:pStyle w:val="a6"/>
        <w:numPr>
          <w:ilvl w:val="1"/>
          <w:numId w:val="45"/>
        </w:numPr>
        <w:tabs>
          <w:tab w:val="left" w:pos="1134"/>
        </w:tabs>
        <w:ind w:left="0" w:right="290" w:firstLine="709"/>
        <w:jc w:val="both"/>
        <w:rPr>
          <w:rFonts w:ascii="Symbol" w:hAnsi="Symbol"/>
          <w:lang w:val="ru-RU"/>
        </w:rPr>
      </w:pPr>
      <w:r w:rsidRPr="004F4E72">
        <w:rPr>
          <w:lang w:val="ru-RU"/>
        </w:rPr>
        <w:t>анализировать средства музыкальной выразительности: мелодию, ритм, темп, динамику, лад;</w:t>
      </w:r>
    </w:p>
    <w:p w:rsidR="00173DA3" w:rsidRPr="00173DA3" w:rsidRDefault="00EB158A" w:rsidP="00CC1F04">
      <w:pPr>
        <w:pStyle w:val="a6"/>
        <w:numPr>
          <w:ilvl w:val="1"/>
          <w:numId w:val="45"/>
        </w:numPr>
        <w:tabs>
          <w:tab w:val="left" w:pos="1674"/>
          <w:tab w:val="left" w:pos="3177"/>
          <w:tab w:val="left" w:pos="4420"/>
          <w:tab w:val="left" w:pos="6190"/>
          <w:tab w:val="left" w:pos="7318"/>
          <w:tab w:val="left" w:pos="9027"/>
        </w:tabs>
        <w:ind w:left="1134" w:right="287" w:hanging="283"/>
        <w:jc w:val="both"/>
        <w:rPr>
          <w:rFonts w:ascii="Symbol" w:hAnsi="Symbol"/>
          <w:lang w:val="ru-RU"/>
        </w:rPr>
      </w:pPr>
      <w:r w:rsidRPr="004F4E72">
        <w:rPr>
          <w:lang w:val="ru-RU"/>
        </w:rPr>
        <w:t>определять</w:t>
      </w:r>
      <w:r w:rsidRPr="004F4E72">
        <w:rPr>
          <w:lang w:val="ru-RU"/>
        </w:rPr>
        <w:tab/>
        <w:t>характер</w:t>
      </w:r>
      <w:r w:rsidRPr="004F4E72">
        <w:rPr>
          <w:lang w:val="ru-RU"/>
        </w:rPr>
        <w:tab/>
        <w:t>м</w:t>
      </w:r>
      <w:r w:rsidR="00173DA3">
        <w:rPr>
          <w:lang w:val="ru-RU"/>
        </w:rPr>
        <w:t>узыкальных</w:t>
      </w:r>
      <w:r w:rsidR="00173DA3">
        <w:rPr>
          <w:lang w:val="ru-RU"/>
        </w:rPr>
        <w:tab/>
        <w:t>образов</w:t>
      </w:r>
      <w:r w:rsidR="00173DA3">
        <w:rPr>
          <w:lang w:val="ru-RU"/>
        </w:rPr>
        <w:tab/>
        <w:t>(лирических,</w:t>
      </w:r>
    </w:p>
    <w:p w:rsidR="00DD2384" w:rsidRPr="00173DA3" w:rsidRDefault="00EB158A" w:rsidP="00173DA3">
      <w:pPr>
        <w:tabs>
          <w:tab w:val="left" w:pos="1674"/>
          <w:tab w:val="left" w:pos="3177"/>
          <w:tab w:val="left" w:pos="4420"/>
          <w:tab w:val="left" w:pos="6190"/>
          <w:tab w:val="left" w:pos="7318"/>
          <w:tab w:val="left" w:pos="9027"/>
        </w:tabs>
        <w:ind w:right="287"/>
        <w:jc w:val="both"/>
        <w:rPr>
          <w:rFonts w:ascii="Symbol" w:hAnsi="Symbol"/>
          <w:lang w:val="ru-RU"/>
        </w:rPr>
      </w:pPr>
      <w:r w:rsidRPr="00173DA3">
        <w:rPr>
          <w:w w:val="95"/>
          <w:lang w:val="ru-RU"/>
        </w:rPr>
        <w:t xml:space="preserve">драматических, </w:t>
      </w:r>
      <w:r w:rsidRPr="00173DA3">
        <w:rPr>
          <w:lang w:val="ru-RU"/>
        </w:rPr>
        <w:t>героических, романтических, эпических);</w:t>
      </w:r>
    </w:p>
    <w:p w:rsidR="00173DA3" w:rsidRPr="00173DA3" w:rsidRDefault="00EB158A" w:rsidP="00CC1F04">
      <w:pPr>
        <w:pStyle w:val="a6"/>
        <w:numPr>
          <w:ilvl w:val="1"/>
          <w:numId w:val="45"/>
        </w:numPr>
        <w:tabs>
          <w:tab w:val="left" w:pos="1674"/>
        </w:tabs>
        <w:ind w:left="1134" w:right="295" w:hanging="283"/>
        <w:jc w:val="both"/>
        <w:rPr>
          <w:rFonts w:ascii="Symbol" w:hAnsi="Symbol"/>
          <w:lang w:val="ru-RU"/>
        </w:rPr>
      </w:pPr>
      <w:r w:rsidRPr="004F4E72">
        <w:rPr>
          <w:lang w:val="ru-RU"/>
        </w:rPr>
        <w:t>выявлять общее и особенное при сравне</w:t>
      </w:r>
      <w:r w:rsidR="00173DA3">
        <w:rPr>
          <w:lang w:val="ru-RU"/>
        </w:rPr>
        <w:t>нии музыкальных произведений на</w:t>
      </w:r>
    </w:p>
    <w:p w:rsidR="00DD2384" w:rsidRPr="00173DA3" w:rsidRDefault="00EB158A" w:rsidP="00173DA3">
      <w:pPr>
        <w:tabs>
          <w:tab w:val="left" w:pos="1674"/>
        </w:tabs>
        <w:ind w:right="295"/>
        <w:jc w:val="both"/>
        <w:rPr>
          <w:rFonts w:ascii="Symbol" w:hAnsi="Symbol"/>
          <w:lang w:val="ru-RU"/>
        </w:rPr>
      </w:pPr>
      <w:r w:rsidRPr="00173DA3">
        <w:rPr>
          <w:lang w:val="ru-RU"/>
        </w:rPr>
        <w:t>основе полученных знаний об интонационной природе</w:t>
      </w:r>
      <w:r w:rsidRPr="00173DA3">
        <w:rPr>
          <w:spacing w:val="-4"/>
          <w:lang w:val="ru-RU"/>
        </w:rPr>
        <w:t xml:space="preserve"> </w:t>
      </w:r>
      <w:r w:rsidRPr="00173DA3">
        <w:rPr>
          <w:lang w:val="ru-RU"/>
        </w:rPr>
        <w:t>музыки;</w:t>
      </w:r>
    </w:p>
    <w:p w:rsidR="00173DA3" w:rsidRPr="00173DA3" w:rsidRDefault="00EB158A" w:rsidP="00CC1F04">
      <w:pPr>
        <w:pStyle w:val="a6"/>
        <w:numPr>
          <w:ilvl w:val="1"/>
          <w:numId w:val="45"/>
        </w:numPr>
        <w:tabs>
          <w:tab w:val="left" w:pos="1674"/>
        </w:tabs>
        <w:ind w:left="1134" w:right="285" w:hanging="283"/>
        <w:jc w:val="both"/>
        <w:rPr>
          <w:rFonts w:ascii="Symbol" w:hAnsi="Symbol"/>
          <w:lang w:val="ru-RU"/>
        </w:rPr>
      </w:pPr>
      <w:r w:rsidRPr="004F4E72">
        <w:rPr>
          <w:lang w:val="ru-RU"/>
        </w:rPr>
        <w:t xml:space="preserve">понимать жизненно-образное содержание </w:t>
      </w:r>
      <w:r w:rsidR="00173DA3">
        <w:rPr>
          <w:lang w:val="ru-RU"/>
        </w:rPr>
        <w:t>музыкальных произведений разных</w:t>
      </w:r>
    </w:p>
    <w:p w:rsidR="00DD2384" w:rsidRPr="00173DA3" w:rsidRDefault="00EB158A" w:rsidP="00173DA3">
      <w:pPr>
        <w:tabs>
          <w:tab w:val="left" w:pos="1674"/>
        </w:tabs>
        <w:ind w:right="285"/>
        <w:jc w:val="both"/>
        <w:rPr>
          <w:rFonts w:ascii="Symbol" w:hAnsi="Symbol"/>
          <w:lang w:val="ru-RU"/>
        </w:rPr>
      </w:pPr>
      <w:r w:rsidRPr="00173DA3">
        <w:rPr>
          <w:lang w:val="ru-RU"/>
        </w:rPr>
        <w:t>жанров;</w:t>
      </w:r>
    </w:p>
    <w:p w:rsidR="00173DA3" w:rsidRPr="00173DA3" w:rsidRDefault="00EB158A" w:rsidP="00CC1F04">
      <w:pPr>
        <w:pStyle w:val="a6"/>
        <w:numPr>
          <w:ilvl w:val="1"/>
          <w:numId w:val="45"/>
        </w:numPr>
        <w:tabs>
          <w:tab w:val="left" w:pos="1674"/>
          <w:tab w:val="left" w:pos="2969"/>
          <w:tab w:val="left" w:pos="3309"/>
          <w:tab w:val="left" w:pos="5327"/>
          <w:tab w:val="left" w:pos="6394"/>
          <w:tab w:val="left" w:pos="8366"/>
          <w:tab w:val="left" w:pos="8706"/>
          <w:tab w:val="left" w:pos="9891"/>
        </w:tabs>
        <w:spacing w:line="237" w:lineRule="auto"/>
        <w:ind w:left="1134" w:right="291" w:hanging="283"/>
        <w:jc w:val="both"/>
        <w:rPr>
          <w:rFonts w:ascii="Symbol" w:hAnsi="Symbol"/>
          <w:lang w:val="ru-RU"/>
        </w:rPr>
      </w:pPr>
      <w:r w:rsidRPr="004F4E72">
        <w:rPr>
          <w:lang w:val="ru-RU"/>
        </w:rPr>
        <w:t>различать</w:t>
      </w:r>
      <w:r w:rsidRPr="004F4E72">
        <w:rPr>
          <w:lang w:val="ru-RU"/>
        </w:rPr>
        <w:tab/>
        <w:t>и</w:t>
      </w:r>
      <w:r w:rsidRPr="004F4E72">
        <w:rPr>
          <w:lang w:val="ru-RU"/>
        </w:rPr>
        <w:tab/>
        <w:t>характеризовать</w:t>
      </w:r>
      <w:r w:rsidRPr="004F4E72">
        <w:rPr>
          <w:lang w:val="ru-RU"/>
        </w:rPr>
        <w:tab/>
        <w:t>приемы</w:t>
      </w:r>
      <w:r w:rsidRPr="004F4E72">
        <w:rPr>
          <w:lang w:val="ru-RU"/>
        </w:rPr>
        <w:tab/>
        <w:t>взаимодействия</w:t>
      </w:r>
      <w:r w:rsidRPr="004F4E72">
        <w:rPr>
          <w:lang w:val="ru-RU"/>
        </w:rPr>
        <w:tab/>
        <w:t>и</w:t>
      </w:r>
      <w:r w:rsidRPr="004F4E72">
        <w:rPr>
          <w:lang w:val="ru-RU"/>
        </w:rPr>
        <w:tab/>
      </w:r>
    </w:p>
    <w:p w:rsidR="00DD2384" w:rsidRPr="00173DA3" w:rsidRDefault="00EB158A" w:rsidP="00173DA3">
      <w:pPr>
        <w:tabs>
          <w:tab w:val="left" w:pos="1674"/>
          <w:tab w:val="left" w:pos="2969"/>
          <w:tab w:val="left" w:pos="3309"/>
          <w:tab w:val="left" w:pos="5327"/>
          <w:tab w:val="left" w:pos="6394"/>
          <w:tab w:val="left" w:pos="8366"/>
          <w:tab w:val="left" w:pos="8706"/>
          <w:tab w:val="left" w:pos="9891"/>
        </w:tabs>
        <w:spacing w:line="237" w:lineRule="auto"/>
        <w:ind w:right="291"/>
        <w:jc w:val="both"/>
        <w:rPr>
          <w:rFonts w:ascii="Symbol" w:hAnsi="Symbol"/>
          <w:lang w:val="ru-RU"/>
        </w:rPr>
      </w:pPr>
      <w:r w:rsidRPr="00173DA3">
        <w:rPr>
          <w:lang w:val="ru-RU"/>
        </w:rPr>
        <w:t>развития</w:t>
      </w:r>
      <w:r w:rsidRPr="00173DA3">
        <w:rPr>
          <w:lang w:val="ru-RU"/>
        </w:rPr>
        <w:tab/>
        <w:t>образов музыкальных</w:t>
      </w:r>
      <w:r w:rsidRPr="00173DA3">
        <w:rPr>
          <w:spacing w:val="-2"/>
          <w:lang w:val="ru-RU"/>
        </w:rPr>
        <w:t xml:space="preserve"> </w:t>
      </w:r>
      <w:r w:rsidRPr="00173DA3">
        <w:rPr>
          <w:lang w:val="ru-RU"/>
        </w:rPr>
        <w:t>произведений;</w:t>
      </w:r>
    </w:p>
    <w:p w:rsidR="00DD2384" w:rsidRPr="004F4E72" w:rsidRDefault="00EB158A" w:rsidP="00CC1F04">
      <w:pPr>
        <w:pStyle w:val="a6"/>
        <w:numPr>
          <w:ilvl w:val="1"/>
          <w:numId w:val="45"/>
        </w:numPr>
        <w:tabs>
          <w:tab w:val="left" w:pos="1674"/>
        </w:tabs>
        <w:spacing w:before="2" w:line="318" w:lineRule="exact"/>
        <w:ind w:left="1134" w:hanging="283"/>
        <w:jc w:val="both"/>
        <w:rPr>
          <w:rFonts w:ascii="Symbol" w:hAnsi="Symbol"/>
          <w:lang w:val="ru-RU"/>
        </w:rPr>
      </w:pPr>
      <w:r w:rsidRPr="004F4E72">
        <w:rPr>
          <w:lang w:val="ru-RU"/>
        </w:rPr>
        <w:t>различать многообразие музыкальных образов и способов их</w:t>
      </w:r>
      <w:r w:rsidRPr="004F4E72">
        <w:rPr>
          <w:spacing w:val="-10"/>
          <w:lang w:val="ru-RU"/>
        </w:rPr>
        <w:t xml:space="preserve"> </w:t>
      </w:r>
      <w:r w:rsidRPr="004F4E72">
        <w:rPr>
          <w:lang w:val="ru-RU"/>
        </w:rPr>
        <w:t>развития;</w:t>
      </w:r>
    </w:p>
    <w:p w:rsidR="00DD2384" w:rsidRPr="004F4E72" w:rsidRDefault="00EB158A" w:rsidP="00CC1F04">
      <w:pPr>
        <w:pStyle w:val="a6"/>
        <w:numPr>
          <w:ilvl w:val="1"/>
          <w:numId w:val="45"/>
        </w:numPr>
        <w:tabs>
          <w:tab w:val="left" w:pos="1674"/>
        </w:tabs>
        <w:spacing w:line="318" w:lineRule="exact"/>
        <w:ind w:left="1134" w:hanging="283"/>
        <w:jc w:val="both"/>
        <w:rPr>
          <w:rFonts w:ascii="Symbol" w:hAnsi="Symbol"/>
          <w:lang w:val="ru-RU"/>
        </w:rPr>
      </w:pPr>
      <w:r w:rsidRPr="004F4E72">
        <w:rPr>
          <w:lang w:val="ru-RU"/>
        </w:rPr>
        <w:t>производить интонационно-образный анализ музыкального</w:t>
      </w:r>
      <w:r w:rsidRPr="004F4E72">
        <w:rPr>
          <w:spacing w:val="-9"/>
          <w:lang w:val="ru-RU"/>
        </w:rPr>
        <w:t xml:space="preserve"> </w:t>
      </w:r>
      <w:r w:rsidRPr="004F4E72">
        <w:rPr>
          <w:lang w:val="ru-RU"/>
        </w:rPr>
        <w:t>произведения;</w:t>
      </w:r>
    </w:p>
    <w:p w:rsidR="00DD2384" w:rsidRPr="004F4E72" w:rsidRDefault="00EB158A" w:rsidP="00CC1F04">
      <w:pPr>
        <w:pStyle w:val="a6"/>
        <w:numPr>
          <w:ilvl w:val="1"/>
          <w:numId w:val="45"/>
        </w:numPr>
        <w:tabs>
          <w:tab w:val="left" w:pos="1674"/>
        </w:tabs>
        <w:spacing w:before="1" w:line="318" w:lineRule="exact"/>
        <w:ind w:left="1134" w:hanging="283"/>
        <w:jc w:val="both"/>
        <w:rPr>
          <w:rFonts w:ascii="Symbol" w:hAnsi="Symbol"/>
          <w:lang w:val="ru-RU"/>
        </w:rPr>
      </w:pPr>
      <w:r w:rsidRPr="004F4E72">
        <w:rPr>
          <w:lang w:val="ru-RU"/>
        </w:rPr>
        <w:t>понимать основной принцип построения и развития</w:t>
      </w:r>
      <w:r w:rsidRPr="004F4E72">
        <w:rPr>
          <w:spacing w:val="-6"/>
          <w:lang w:val="ru-RU"/>
        </w:rPr>
        <w:t xml:space="preserve"> </w:t>
      </w:r>
      <w:r w:rsidRPr="004F4E72">
        <w:rPr>
          <w:lang w:val="ru-RU"/>
        </w:rPr>
        <w:t>музыки;</w:t>
      </w:r>
    </w:p>
    <w:p w:rsidR="00173DA3" w:rsidRPr="00173DA3" w:rsidRDefault="00EB158A" w:rsidP="00CC1F04">
      <w:pPr>
        <w:pStyle w:val="a6"/>
        <w:numPr>
          <w:ilvl w:val="1"/>
          <w:numId w:val="45"/>
        </w:numPr>
        <w:tabs>
          <w:tab w:val="left" w:pos="1674"/>
        </w:tabs>
        <w:ind w:left="1134" w:right="291" w:hanging="283"/>
        <w:jc w:val="both"/>
        <w:rPr>
          <w:rFonts w:ascii="Symbol" w:hAnsi="Symbol"/>
          <w:lang w:val="ru-RU"/>
        </w:rPr>
      </w:pPr>
      <w:r w:rsidRPr="004F4E72">
        <w:rPr>
          <w:lang w:val="ru-RU"/>
        </w:rPr>
        <w:t xml:space="preserve">анализировать взаимосвязь жизненного </w:t>
      </w:r>
      <w:r w:rsidR="00173DA3">
        <w:rPr>
          <w:lang w:val="ru-RU"/>
        </w:rPr>
        <w:t>содержания музыки и музыкальных</w:t>
      </w:r>
    </w:p>
    <w:p w:rsidR="00DD2384" w:rsidRPr="00173DA3" w:rsidRDefault="00EB158A" w:rsidP="00173DA3">
      <w:pPr>
        <w:tabs>
          <w:tab w:val="left" w:pos="1674"/>
        </w:tabs>
        <w:ind w:right="291"/>
        <w:jc w:val="both"/>
        <w:rPr>
          <w:rFonts w:ascii="Symbol" w:hAnsi="Symbol"/>
          <w:lang w:val="ru-RU"/>
        </w:rPr>
      </w:pPr>
      <w:r w:rsidRPr="00173DA3">
        <w:rPr>
          <w:lang w:val="ru-RU"/>
        </w:rPr>
        <w:t>образов;</w:t>
      </w:r>
    </w:p>
    <w:p w:rsidR="00173DA3" w:rsidRPr="00173DA3" w:rsidRDefault="00EB158A" w:rsidP="00CC1F04">
      <w:pPr>
        <w:pStyle w:val="a6"/>
        <w:numPr>
          <w:ilvl w:val="1"/>
          <w:numId w:val="45"/>
        </w:numPr>
        <w:tabs>
          <w:tab w:val="left" w:pos="1674"/>
        </w:tabs>
        <w:ind w:left="1134" w:right="288" w:hanging="283"/>
        <w:jc w:val="both"/>
        <w:rPr>
          <w:rFonts w:ascii="Symbol" w:hAnsi="Symbol"/>
          <w:lang w:val="ru-RU"/>
        </w:rPr>
      </w:pPr>
      <w:r w:rsidRPr="004F4E72">
        <w:rPr>
          <w:lang w:val="ru-RU"/>
        </w:rPr>
        <w:t>размышлять о знакомом музыкальном произ</w:t>
      </w:r>
      <w:r w:rsidR="00173DA3">
        <w:rPr>
          <w:lang w:val="ru-RU"/>
        </w:rPr>
        <w:t>ведении, высказывая суждения об</w:t>
      </w:r>
    </w:p>
    <w:p w:rsidR="00DD2384" w:rsidRPr="00173DA3" w:rsidRDefault="00EB158A" w:rsidP="00173DA3">
      <w:pPr>
        <w:tabs>
          <w:tab w:val="left" w:pos="1674"/>
        </w:tabs>
        <w:ind w:right="288"/>
        <w:jc w:val="both"/>
        <w:rPr>
          <w:rFonts w:ascii="Symbol" w:hAnsi="Symbol"/>
          <w:lang w:val="ru-RU"/>
        </w:rPr>
      </w:pPr>
      <w:r w:rsidRPr="00173DA3">
        <w:rPr>
          <w:lang w:val="ru-RU"/>
        </w:rPr>
        <w:t>основной идее, средствах ее воплощения, интонационных особенностях, жанре, исполнителях;</w:t>
      </w:r>
    </w:p>
    <w:p w:rsidR="00173DA3" w:rsidRPr="00173DA3" w:rsidRDefault="00EB158A" w:rsidP="00CC1F04">
      <w:pPr>
        <w:pStyle w:val="a6"/>
        <w:numPr>
          <w:ilvl w:val="1"/>
          <w:numId w:val="45"/>
        </w:numPr>
        <w:tabs>
          <w:tab w:val="left" w:pos="1674"/>
        </w:tabs>
        <w:spacing w:before="77" w:line="237" w:lineRule="auto"/>
        <w:ind w:left="1134" w:right="290" w:hanging="283"/>
        <w:jc w:val="both"/>
        <w:rPr>
          <w:rFonts w:ascii="Symbol" w:hAnsi="Symbol"/>
          <w:lang w:val="ru-RU"/>
        </w:rPr>
      </w:pPr>
      <w:r w:rsidRPr="004F4E72">
        <w:rPr>
          <w:lang w:val="ru-RU"/>
        </w:rPr>
        <w:t>понимать значение устного народного музыкальн</w:t>
      </w:r>
      <w:r w:rsidR="00173DA3">
        <w:rPr>
          <w:lang w:val="ru-RU"/>
        </w:rPr>
        <w:t>ого творчества в развитии общей</w:t>
      </w:r>
    </w:p>
    <w:p w:rsidR="00DD2384" w:rsidRPr="00173DA3" w:rsidRDefault="00EB158A" w:rsidP="00173DA3">
      <w:pPr>
        <w:tabs>
          <w:tab w:val="left" w:pos="1674"/>
        </w:tabs>
        <w:spacing w:before="77" w:line="237" w:lineRule="auto"/>
        <w:ind w:right="290"/>
        <w:jc w:val="both"/>
        <w:rPr>
          <w:rFonts w:ascii="Symbol" w:hAnsi="Symbol"/>
          <w:lang w:val="ru-RU"/>
        </w:rPr>
      </w:pPr>
      <w:r w:rsidRPr="00173DA3">
        <w:rPr>
          <w:lang w:val="ru-RU"/>
        </w:rPr>
        <w:t>культуры</w:t>
      </w:r>
      <w:r w:rsidRPr="00173DA3">
        <w:rPr>
          <w:spacing w:val="1"/>
          <w:lang w:val="ru-RU"/>
        </w:rPr>
        <w:t xml:space="preserve"> </w:t>
      </w:r>
      <w:r w:rsidRPr="00173DA3">
        <w:rPr>
          <w:lang w:val="ru-RU"/>
        </w:rPr>
        <w:t>народа;</w:t>
      </w:r>
    </w:p>
    <w:p w:rsidR="00173DA3" w:rsidRPr="00173DA3" w:rsidRDefault="00EB158A" w:rsidP="00CC1F04">
      <w:pPr>
        <w:pStyle w:val="a6"/>
        <w:numPr>
          <w:ilvl w:val="1"/>
          <w:numId w:val="45"/>
        </w:numPr>
        <w:tabs>
          <w:tab w:val="left" w:pos="1674"/>
        </w:tabs>
        <w:spacing w:before="3"/>
        <w:ind w:left="1134" w:right="293" w:hanging="283"/>
        <w:jc w:val="both"/>
        <w:rPr>
          <w:rFonts w:ascii="Symbol" w:hAnsi="Symbol"/>
          <w:lang w:val="ru-RU"/>
        </w:rPr>
      </w:pPr>
      <w:r w:rsidRPr="004F4E72">
        <w:rPr>
          <w:lang w:val="ru-RU"/>
        </w:rPr>
        <w:t xml:space="preserve">определять основные жанры русской народной музыки: былины, лирические песни, </w:t>
      </w:r>
    </w:p>
    <w:p w:rsidR="00DD2384" w:rsidRPr="00173DA3" w:rsidRDefault="00EB158A" w:rsidP="00173DA3">
      <w:pPr>
        <w:tabs>
          <w:tab w:val="left" w:pos="1674"/>
        </w:tabs>
        <w:spacing w:before="3"/>
        <w:ind w:right="293"/>
        <w:jc w:val="both"/>
        <w:rPr>
          <w:rFonts w:ascii="Symbol" w:hAnsi="Symbol"/>
          <w:lang w:val="ru-RU"/>
        </w:rPr>
      </w:pPr>
      <w:r w:rsidRPr="00173DA3">
        <w:rPr>
          <w:lang w:val="ru-RU"/>
        </w:rPr>
        <w:t>частушки, разновидности обрядовых</w:t>
      </w:r>
      <w:r w:rsidRPr="00173DA3">
        <w:rPr>
          <w:spacing w:val="-6"/>
          <w:lang w:val="ru-RU"/>
        </w:rPr>
        <w:t xml:space="preserve"> </w:t>
      </w:r>
      <w:r w:rsidRPr="00173DA3">
        <w:rPr>
          <w:lang w:val="ru-RU"/>
        </w:rPr>
        <w:t>песен;</w:t>
      </w:r>
    </w:p>
    <w:p w:rsidR="00173DA3" w:rsidRPr="00173DA3" w:rsidRDefault="00EB158A" w:rsidP="00CC1F04">
      <w:pPr>
        <w:pStyle w:val="a6"/>
        <w:numPr>
          <w:ilvl w:val="1"/>
          <w:numId w:val="45"/>
        </w:numPr>
        <w:tabs>
          <w:tab w:val="left" w:pos="1674"/>
          <w:tab w:val="left" w:pos="2945"/>
          <w:tab w:val="left" w:pos="4367"/>
          <w:tab w:val="left" w:pos="6446"/>
          <w:tab w:val="left" w:pos="7713"/>
          <w:tab w:val="left" w:pos="8763"/>
          <w:tab w:val="left" w:pos="9100"/>
        </w:tabs>
        <w:ind w:left="1134" w:right="291" w:hanging="283"/>
        <w:jc w:val="both"/>
        <w:rPr>
          <w:rFonts w:ascii="Symbol" w:hAnsi="Symbol"/>
          <w:lang w:val="ru-RU"/>
        </w:rPr>
      </w:pPr>
      <w:r w:rsidRPr="004F4E72">
        <w:rPr>
          <w:lang w:val="ru-RU"/>
        </w:rPr>
        <w:t>понимать</w:t>
      </w:r>
      <w:r w:rsidRPr="004F4E72">
        <w:rPr>
          <w:lang w:val="ru-RU"/>
        </w:rPr>
        <w:tab/>
        <w:t>специфику</w:t>
      </w:r>
      <w:r w:rsidRPr="004F4E72">
        <w:rPr>
          <w:lang w:val="ru-RU"/>
        </w:rPr>
        <w:tab/>
        <w:t>п</w:t>
      </w:r>
      <w:r w:rsidR="00173DA3">
        <w:rPr>
          <w:lang w:val="ru-RU"/>
        </w:rPr>
        <w:t>еревоплощения</w:t>
      </w:r>
      <w:r w:rsidR="00173DA3">
        <w:rPr>
          <w:lang w:val="ru-RU"/>
        </w:rPr>
        <w:tab/>
        <w:t>народной</w:t>
      </w:r>
      <w:r w:rsidR="00173DA3">
        <w:rPr>
          <w:lang w:val="ru-RU"/>
        </w:rPr>
        <w:tab/>
        <w:t>музыки</w:t>
      </w:r>
      <w:r w:rsidR="00173DA3">
        <w:rPr>
          <w:lang w:val="ru-RU"/>
        </w:rPr>
        <w:tab/>
        <w:t>в</w:t>
      </w:r>
    </w:p>
    <w:p w:rsidR="00DD2384" w:rsidRPr="00173DA3" w:rsidRDefault="00EB158A" w:rsidP="00173DA3">
      <w:pPr>
        <w:tabs>
          <w:tab w:val="left" w:pos="1674"/>
          <w:tab w:val="left" w:pos="2945"/>
          <w:tab w:val="left" w:pos="4367"/>
          <w:tab w:val="left" w:pos="6446"/>
          <w:tab w:val="left" w:pos="7713"/>
          <w:tab w:val="left" w:pos="8763"/>
          <w:tab w:val="left" w:pos="9100"/>
        </w:tabs>
        <w:ind w:right="291"/>
        <w:jc w:val="both"/>
        <w:rPr>
          <w:rFonts w:ascii="Symbol" w:hAnsi="Symbol"/>
          <w:lang w:val="ru-RU"/>
        </w:rPr>
      </w:pPr>
      <w:r w:rsidRPr="00173DA3">
        <w:rPr>
          <w:w w:val="95"/>
          <w:lang w:val="ru-RU"/>
        </w:rPr>
        <w:t xml:space="preserve">произведениях </w:t>
      </w:r>
      <w:r w:rsidRPr="00173DA3">
        <w:rPr>
          <w:lang w:val="ru-RU"/>
        </w:rPr>
        <w:t>композиторов;</w:t>
      </w:r>
    </w:p>
    <w:p w:rsidR="00173DA3" w:rsidRPr="00173DA3" w:rsidRDefault="00EB158A" w:rsidP="00CC1F04">
      <w:pPr>
        <w:pStyle w:val="a6"/>
        <w:numPr>
          <w:ilvl w:val="1"/>
          <w:numId w:val="45"/>
        </w:numPr>
        <w:tabs>
          <w:tab w:val="left" w:pos="1674"/>
        </w:tabs>
        <w:ind w:left="1134" w:right="293" w:hanging="283"/>
        <w:jc w:val="both"/>
        <w:rPr>
          <w:rFonts w:ascii="Symbol" w:hAnsi="Symbol"/>
          <w:lang w:val="ru-RU"/>
        </w:rPr>
      </w:pPr>
      <w:r w:rsidRPr="004F4E72">
        <w:rPr>
          <w:lang w:val="ru-RU"/>
        </w:rPr>
        <w:t>понимать взаимосвязь профессиональной ко</w:t>
      </w:r>
      <w:r w:rsidR="00173DA3">
        <w:rPr>
          <w:lang w:val="ru-RU"/>
        </w:rPr>
        <w:t>мпозиторской музыки и народного</w:t>
      </w:r>
    </w:p>
    <w:p w:rsidR="00DD2384" w:rsidRPr="00173DA3" w:rsidRDefault="00EB158A" w:rsidP="00173DA3">
      <w:pPr>
        <w:tabs>
          <w:tab w:val="left" w:pos="1674"/>
        </w:tabs>
        <w:ind w:right="293"/>
        <w:jc w:val="both"/>
        <w:rPr>
          <w:rFonts w:ascii="Symbol" w:hAnsi="Symbol"/>
          <w:lang w:val="ru-RU"/>
        </w:rPr>
      </w:pPr>
      <w:r w:rsidRPr="00173DA3">
        <w:rPr>
          <w:lang w:val="ru-RU"/>
        </w:rPr>
        <w:t>музыкального творчества;</w:t>
      </w:r>
    </w:p>
    <w:p w:rsidR="00173DA3" w:rsidRPr="00173DA3" w:rsidRDefault="00EB158A" w:rsidP="00CC1F04">
      <w:pPr>
        <w:pStyle w:val="a6"/>
        <w:numPr>
          <w:ilvl w:val="1"/>
          <w:numId w:val="45"/>
        </w:numPr>
        <w:tabs>
          <w:tab w:val="left" w:pos="1674"/>
        </w:tabs>
        <w:ind w:left="1134" w:right="290" w:hanging="283"/>
        <w:jc w:val="both"/>
        <w:rPr>
          <w:rFonts w:ascii="Symbol" w:hAnsi="Symbol"/>
          <w:lang w:val="ru-RU"/>
        </w:rPr>
      </w:pPr>
      <w:r w:rsidRPr="004F4E72">
        <w:rPr>
          <w:lang w:val="ru-RU"/>
        </w:rPr>
        <w:t xml:space="preserve">распознавать художественные направления, стили и жанры классической и </w:t>
      </w:r>
    </w:p>
    <w:p w:rsidR="00DD2384" w:rsidRPr="00173DA3" w:rsidRDefault="00EB158A" w:rsidP="00173DA3">
      <w:pPr>
        <w:tabs>
          <w:tab w:val="left" w:pos="1674"/>
        </w:tabs>
        <w:ind w:right="290"/>
        <w:jc w:val="both"/>
        <w:rPr>
          <w:rFonts w:ascii="Symbol" w:hAnsi="Symbol"/>
          <w:lang w:val="ru-RU"/>
        </w:rPr>
      </w:pPr>
      <w:r w:rsidRPr="00173DA3">
        <w:rPr>
          <w:lang w:val="ru-RU"/>
        </w:rPr>
        <w:t>современной музыки, особенности их музыкального языка и музыкальной</w:t>
      </w:r>
      <w:r w:rsidRPr="00173DA3">
        <w:rPr>
          <w:spacing w:val="-22"/>
          <w:lang w:val="ru-RU"/>
        </w:rPr>
        <w:t xml:space="preserve"> </w:t>
      </w:r>
      <w:r w:rsidRPr="00173DA3">
        <w:rPr>
          <w:lang w:val="ru-RU"/>
        </w:rPr>
        <w:t>драматургии;</w:t>
      </w:r>
    </w:p>
    <w:p w:rsidR="00173DA3" w:rsidRPr="00173DA3" w:rsidRDefault="00EB158A" w:rsidP="00CC1F04">
      <w:pPr>
        <w:pStyle w:val="a6"/>
        <w:numPr>
          <w:ilvl w:val="1"/>
          <w:numId w:val="45"/>
        </w:numPr>
        <w:tabs>
          <w:tab w:val="left" w:pos="1674"/>
        </w:tabs>
        <w:ind w:left="1134" w:right="292" w:hanging="283"/>
        <w:jc w:val="both"/>
        <w:rPr>
          <w:rFonts w:ascii="Symbol" w:hAnsi="Symbol"/>
          <w:lang w:val="ru-RU"/>
        </w:rPr>
      </w:pPr>
      <w:r w:rsidRPr="004F4E72">
        <w:rPr>
          <w:lang w:val="ru-RU"/>
        </w:rPr>
        <w:t xml:space="preserve">определять основные признаки исторических эпох, стилевых направлений в русской </w:t>
      </w:r>
    </w:p>
    <w:p w:rsidR="00DD2384" w:rsidRPr="00173DA3" w:rsidRDefault="00EB158A" w:rsidP="00173DA3">
      <w:pPr>
        <w:tabs>
          <w:tab w:val="left" w:pos="1674"/>
        </w:tabs>
        <w:ind w:right="292"/>
        <w:jc w:val="both"/>
        <w:rPr>
          <w:rFonts w:ascii="Symbol" w:hAnsi="Symbol"/>
          <w:lang w:val="ru-RU"/>
        </w:rPr>
      </w:pPr>
      <w:r w:rsidRPr="00173DA3">
        <w:rPr>
          <w:lang w:val="ru-RU"/>
        </w:rPr>
        <w:t>музыке, понимать стилевые черты русской классической музыкальной</w:t>
      </w:r>
      <w:r w:rsidRPr="00173DA3">
        <w:rPr>
          <w:spacing w:val="-15"/>
          <w:lang w:val="ru-RU"/>
        </w:rPr>
        <w:t xml:space="preserve"> </w:t>
      </w:r>
      <w:r w:rsidRPr="00173DA3">
        <w:rPr>
          <w:lang w:val="ru-RU"/>
        </w:rPr>
        <w:t>школы;</w:t>
      </w:r>
    </w:p>
    <w:p w:rsidR="00173DA3" w:rsidRPr="00173DA3" w:rsidRDefault="00EB158A" w:rsidP="00CC1F04">
      <w:pPr>
        <w:pStyle w:val="a6"/>
        <w:numPr>
          <w:ilvl w:val="1"/>
          <w:numId w:val="45"/>
        </w:numPr>
        <w:tabs>
          <w:tab w:val="left" w:pos="1674"/>
        </w:tabs>
        <w:ind w:left="1134" w:right="287" w:hanging="283"/>
        <w:jc w:val="both"/>
        <w:rPr>
          <w:rFonts w:ascii="Symbol" w:hAnsi="Symbol"/>
          <w:lang w:val="ru-RU"/>
        </w:rPr>
      </w:pPr>
      <w:r w:rsidRPr="004F4E72">
        <w:rPr>
          <w:lang w:val="ru-RU"/>
        </w:rPr>
        <w:t xml:space="preserve">определять основные признаки исторических эпох, стилевых направлений и </w:t>
      </w:r>
    </w:p>
    <w:p w:rsidR="00DD2384" w:rsidRPr="00173DA3" w:rsidRDefault="00EB158A" w:rsidP="00173DA3">
      <w:pPr>
        <w:tabs>
          <w:tab w:val="left" w:pos="1674"/>
        </w:tabs>
        <w:ind w:right="287"/>
        <w:jc w:val="both"/>
        <w:rPr>
          <w:rFonts w:ascii="Symbol" w:hAnsi="Symbol"/>
          <w:lang w:val="ru-RU"/>
        </w:rPr>
      </w:pPr>
      <w:r w:rsidRPr="00173DA3">
        <w:rPr>
          <w:lang w:val="ru-RU"/>
        </w:rPr>
        <w:t>национальных школ в западноевропейской музыке;</w:t>
      </w:r>
    </w:p>
    <w:p w:rsidR="00173DA3" w:rsidRPr="00173DA3" w:rsidRDefault="00EB158A" w:rsidP="00CC1F04">
      <w:pPr>
        <w:pStyle w:val="a6"/>
        <w:numPr>
          <w:ilvl w:val="1"/>
          <w:numId w:val="45"/>
        </w:numPr>
        <w:tabs>
          <w:tab w:val="left" w:pos="1674"/>
        </w:tabs>
        <w:spacing w:line="237" w:lineRule="auto"/>
        <w:ind w:left="1134" w:right="292" w:hanging="283"/>
        <w:jc w:val="both"/>
        <w:rPr>
          <w:rFonts w:ascii="Symbol" w:hAnsi="Symbol"/>
          <w:lang w:val="ru-RU"/>
        </w:rPr>
      </w:pPr>
      <w:r w:rsidRPr="004F4E72">
        <w:rPr>
          <w:lang w:val="ru-RU"/>
        </w:rPr>
        <w:t xml:space="preserve">узнавать характерные черты и образцы творчества крупнейших русских и зарубежных </w:t>
      </w:r>
    </w:p>
    <w:p w:rsidR="00DD2384" w:rsidRPr="00173DA3" w:rsidRDefault="00EB158A" w:rsidP="00173DA3">
      <w:pPr>
        <w:tabs>
          <w:tab w:val="left" w:pos="1674"/>
        </w:tabs>
        <w:spacing w:line="237" w:lineRule="auto"/>
        <w:ind w:right="292"/>
        <w:jc w:val="both"/>
        <w:rPr>
          <w:rFonts w:ascii="Symbol" w:hAnsi="Symbol"/>
          <w:lang w:val="ru-RU"/>
        </w:rPr>
      </w:pPr>
      <w:r w:rsidRPr="00173DA3">
        <w:rPr>
          <w:lang w:val="ru-RU"/>
        </w:rPr>
        <w:t>композиторов;</w:t>
      </w:r>
    </w:p>
    <w:p w:rsidR="00173DA3" w:rsidRPr="00173DA3" w:rsidRDefault="00EB158A" w:rsidP="00CC1F04">
      <w:pPr>
        <w:pStyle w:val="a6"/>
        <w:numPr>
          <w:ilvl w:val="1"/>
          <w:numId w:val="45"/>
        </w:numPr>
        <w:tabs>
          <w:tab w:val="left" w:pos="1674"/>
        </w:tabs>
        <w:spacing w:before="2" w:line="237" w:lineRule="auto"/>
        <w:ind w:left="1134" w:right="295" w:hanging="283"/>
        <w:jc w:val="both"/>
        <w:rPr>
          <w:rFonts w:ascii="Symbol" w:hAnsi="Symbol"/>
          <w:lang w:val="ru-RU"/>
        </w:rPr>
      </w:pPr>
      <w:r w:rsidRPr="004F4E72">
        <w:rPr>
          <w:lang w:val="ru-RU"/>
        </w:rPr>
        <w:t xml:space="preserve">выявлять общее и особенное при сравнении музыкальных произведений на основе </w:t>
      </w:r>
    </w:p>
    <w:p w:rsidR="00DD2384" w:rsidRPr="00173DA3" w:rsidRDefault="00EB158A" w:rsidP="00173DA3">
      <w:pPr>
        <w:tabs>
          <w:tab w:val="left" w:pos="1674"/>
        </w:tabs>
        <w:spacing w:before="2" w:line="237" w:lineRule="auto"/>
        <w:ind w:right="295"/>
        <w:jc w:val="both"/>
        <w:rPr>
          <w:rFonts w:ascii="Symbol" w:hAnsi="Symbol"/>
          <w:lang w:val="ru-RU"/>
        </w:rPr>
      </w:pPr>
      <w:r w:rsidRPr="00173DA3">
        <w:rPr>
          <w:lang w:val="ru-RU"/>
        </w:rPr>
        <w:t>полученных знаний о стилевых</w:t>
      </w:r>
      <w:r w:rsidRPr="00173DA3">
        <w:rPr>
          <w:spacing w:val="-5"/>
          <w:lang w:val="ru-RU"/>
        </w:rPr>
        <w:t xml:space="preserve"> </w:t>
      </w:r>
      <w:r w:rsidRPr="00173DA3">
        <w:rPr>
          <w:lang w:val="ru-RU"/>
        </w:rPr>
        <w:t>направлениях;</w:t>
      </w:r>
    </w:p>
    <w:p w:rsidR="00173DA3" w:rsidRPr="00173DA3" w:rsidRDefault="00EB158A" w:rsidP="00CC1F04">
      <w:pPr>
        <w:pStyle w:val="a6"/>
        <w:numPr>
          <w:ilvl w:val="1"/>
          <w:numId w:val="45"/>
        </w:numPr>
        <w:tabs>
          <w:tab w:val="left" w:pos="1674"/>
        </w:tabs>
        <w:spacing w:before="6" w:line="237" w:lineRule="auto"/>
        <w:ind w:left="1134" w:right="283" w:hanging="283"/>
        <w:jc w:val="both"/>
        <w:rPr>
          <w:rFonts w:ascii="Symbol" w:hAnsi="Symbol"/>
          <w:lang w:val="ru-RU"/>
        </w:rPr>
      </w:pPr>
      <w:r w:rsidRPr="004F4E72">
        <w:rPr>
          <w:lang w:val="ru-RU"/>
        </w:rPr>
        <w:t xml:space="preserve">различать жанры вокальной, инструментальной, вокально-инструментальной, </w:t>
      </w:r>
    </w:p>
    <w:p w:rsidR="00DD2384" w:rsidRPr="00173DA3" w:rsidRDefault="00EB158A" w:rsidP="00173DA3">
      <w:pPr>
        <w:tabs>
          <w:tab w:val="left" w:pos="1674"/>
        </w:tabs>
        <w:spacing w:before="6" w:line="237" w:lineRule="auto"/>
        <w:ind w:right="283"/>
        <w:jc w:val="both"/>
        <w:rPr>
          <w:rFonts w:ascii="Symbol" w:hAnsi="Symbol"/>
          <w:lang w:val="ru-RU"/>
        </w:rPr>
      </w:pPr>
      <w:r w:rsidRPr="00173DA3">
        <w:rPr>
          <w:lang w:val="ru-RU"/>
        </w:rPr>
        <w:t>камерно-инструментальной, симфонической</w:t>
      </w:r>
      <w:r w:rsidRPr="00173DA3">
        <w:rPr>
          <w:spacing w:val="-3"/>
          <w:lang w:val="ru-RU"/>
        </w:rPr>
        <w:t xml:space="preserve"> </w:t>
      </w:r>
      <w:r w:rsidRPr="00173DA3">
        <w:rPr>
          <w:lang w:val="ru-RU"/>
        </w:rPr>
        <w:t>музыки;</w:t>
      </w:r>
    </w:p>
    <w:p w:rsidR="00173DA3" w:rsidRPr="00173DA3" w:rsidRDefault="00EB158A" w:rsidP="00CC1F04">
      <w:pPr>
        <w:pStyle w:val="a6"/>
        <w:numPr>
          <w:ilvl w:val="1"/>
          <w:numId w:val="45"/>
        </w:numPr>
        <w:tabs>
          <w:tab w:val="left" w:pos="1674"/>
        </w:tabs>
        <w:spacing w:before="5" w:line="237" w:lineRule="auto"/>
        <w:ind w:left="1134" w:right="290" w:hanging="283"/>
        <w:jc w:val="both"/>
        <w:rPr>
          <w:rFonts w:ascii="Symbol" w:hAnsi="Symbol"/>
          <w:lang w:val="ru-RU"/>
        </w:rPr>
      </w:pPr>
      <w:r w:rsidRPr="004F4E72">
        <w:rPr>
          <w:lang w:val="ru-RU"/>
        </w:rPr>
        <w:t xml:space="preserve">называть основные жанры светской музыки малой (баллада, баркарола, ноктюрн, </w:t>
      </w:r>
    </w:p>
    <w:p w:rsidR="00DD2384" w:rsidRPr="00173DA3" w:rsidRDefault="00EB158A" w:rsidP="00173DA3">
      <w:pPr>
        <w:tabs>
          <w:tab w:val="left" w:pos="1674"/>
        </w:tabs>
        <w:spacing w:before="5" w:line="237" w:lineRule="auto"/>
        <w:ind w:right="290"/>
        <w:jc w:val="both"/>
        <w:rPr>
          <w:rFonts w:ascii="Symbol" w:hAnsi="Symbol"/>
          <w:lang w:val="ru-RU"/>
        </w:rPr>
      </w:pPr>
      <w:r w:rsidRPr="00173DA3">
        <w:rPr>
          <w:lang w:val="ru-RU"/>
        </w:rPr>
        <w:t>романс, этюд и т.п.) и крупной формы (соната, симфония, кантата, концерт и</w:t>
      </w:r>
      <w:r w:rsidRPr="00173DA3">
        <w:rPr>
          <w:spacing w:val="-12"/>
          <w:lang w:val="ru-RU"/>
        </w:rPr>
        <w:t xml:space="preserve"> </w:t>
      </w:r>
      <w:r w:rsidRPr="00173DA3">
        <w:rPr>
          <w:lang w:val="ru-RU"/>
        </w:rPr>
        <w:t>т.п.);</w:t>
      </w:r>
    </w:p>
    <w:p w:rsidR="00DD2384" w:rsidRPr="004F4E72" w:rsidRDefault="00EB158A" w:rsidP="00CC1F04">
      <w:pPr>
        <w:pStyle w:val="a6"/>
        <w:numPr>
          <w:ilvl w:val="1"/>
          <w:numId w:val="45"/>
        </w:numPr>
        <w:tabs>
          <w:tab w:val="left" w:pos="1674"/>
        </w:tabs>
        <w:spacing w:before="3"/>
        <w:ind w:left="1134" w:right="293" w:hanging="283"/>
        <w:jc w:val="both"/>
        <w:rPr>
          <w:rFonts w:ascii="Symbol" w:hAnsi="Symbol"/>
          <w:lang w:val="ru-RU"/>
        </w:rPr>
      </w:pPr>
      <w:r w:rsidRPr="004F4E72">
        <w:rPr>
          <w:lang w:val="ru-RU"/>
        </w:rPr>
        <w:t>узнавать формы построения музыки (двухчастную, трехчастную, вариации, рондо);</w:t>
      </w:r>
    </w:p>
    <w:p w:rsidR="00DD2384" w:rsidRPr="004F4E72" w:rsidRDefault="00EB158A" w:rsidP="00CC1F04">
      <w:pPr>
        <w:pStyle w:val="a6"/>
        <w:numPr>
          <w:ilvl w:val="1"/>
          <w:numId w:val="45"/>
        </w:numPr>
        <w:tabs>
          <w:tab w:val="left" w:pos="1674"/>
        </w:tabs>
        <w:spacing w:line="317" w:lineRule="exact"/>
        <w:ind w:left="1134" w:hanging="283"/>
        <w:jc w:val="both"/>
        <w:rPr>
          <w:rFonts w:ascii="Symbol" w:hAnsi="Symbol"/>
        </w:rPr>
      </w:pPr>
      <w:r w:rsidRPr="004F4E72">
        <w:lastRenderedPageBreak/>
        <w:t>определять тембры музыкальных</w:t>
      </w:r>
      <w:r w:rsidRPr="004F4E72">
        <w:rPr>
          <w:spacing w:val="-3"/>
        </w:rPr>
        <w:t xml:space="preserve"> </w:t>
      </w:r>
      <w:r w:rsidRPr="004F4E72">
        <w:t>инструментов;</w:t>
      </w:r>
    </w:p>
    <w:p w:rsidR="00A7520A" w:rsidRPr="00A7520A" w:rsidRDefault="00EB158A" w:rsidP="00CC1F04">
      <w:pPr>
        <w:pStyle w:val="a6"/>
        <w:numPr>
          <w:ilvl w:val="1"/>
          <w:numId w:val="45"/>
        </w:numPr>
        <w:tabs>
          <w:tab w:val="left" w:pos="1674"/>
          <w:tab w:val="left" w:pos="2933"/>
          <w:tab w:val="left" w:pos="3333"/>
          <w:tab w:val="left" w:pos="4834"/>
          <w:tab w:val="left" w:pos="6091"/>
          <w:tab w:val="left" w:pos="7853"/>
          <w:tab w:val="left" w:pos="9738"/>
        </w:tabs>
        <w:spacing w:before="2" w:line="237" w:lineRule="auto"/>
        <w:ind w:left="1134" w:right="291" w:hanging="283"/>
        <w:jc w:val="both"/>
        <w:rPr>
          <w:rFonts w:ascii="Symbol" w:hAnsi="Symbol"/>
          <w:lang w:val="ru-RU"/>
        </w:rPr>
      </w:pPr>
      <w:r w:rsidRPr="004F4E72">
        <w:rPr>
          <w:lang w:val="ru-RU"/>
        </w:rPr>
        <w:t>называть</w:t>
      </w:r>
      <w:r w:rsidRPr="004F4E72">
        <w:rPr>
          <w:lang w:val="ru-RU"/>
        </w:rPr>
        <w:tab/>
        <w:t>и</w:t>
      </w:r>
      <w:r w:rsidRPr="004F4E72">
        <w:rPr>
          <w:lang w:val="ru-RU"/>
        </w:rPr>
        <w:tab/>
        <w:t>определять</w:t>
      </w:r>
      <w:r w:rsidRPr="004F4E72">
        <w:rPr>
          <w:lang w:val="ru-RU"/>
        </w:rPr>
        <w:tab/>
        <w:t>звучание</w:t>
      </w:r>
      <w:r w:rsidRPr="004F4E72">
        <w:rPr>
          <w:lang w:val="ru-RU"/>
        </w:rPr>
        <w:tab/>
        <w:t>музыкальных</w:t>
      </w:r>
      <w:r w:rsidRPr="004F4E72">
        <w:rPr>
          <w:lang w:val="ru-RU"/>
        </w:rPr>
        <w:tab/>
        <w:t>инструментов:</w:t>
      </w:r>
      <w:r w:rsidRPr="004F4E72">
        <w:rPr>
          <w:lang w:val="ru-RU"/>
        </w:rPr>
        <w:tab/>
      </w:r>
    </w:p>
    <w:p w:rsidR="00DD2384" w:rsidRPr="00A7520A" w:rsidRDefault="00EB158A" w:rsidP="00173DA3">
      <w:pPr>
        <w:tabs>
          <w:tab w:val="left" w:pos="1674"/>
          <w:tab w:val="left" w:pos="2933"/>
          <w:tab w:val="left" w:pos="3333"/>
          <w:tab w:val="left" w:pos="4834"/>
          <w:tab w:val="left" w:pos="6091"/>
          <w:tab w:val="left" w:pos="7853"/>
          <w:tab w:val="left" w:pos="9738"/>
        </w:tabs>
        <w:spacing w:before="2" w:line="237" w:lineRule="auto"/>
        <w:ind w:right="291"/>
        <w:jc w:val="both"/>
        <w:rPr>
          <w:rFonts w:ascii="Symbol" w:hAnsi="Symbol"/>
          <w:lang w:val="ru-RU"/>
        </w:rPr>
      </w:pPr>
      <w:r w:rsidRPr="00A7520A">
        <w:rPr>
          <w:lang w:val="ru-RU"/>
        </w:rPr>
        <w:t>духовых, струнных, ударных, современных</w:t>
      </w:r>
      <w:r w:rsidRPr="00A7520A">
        <w:rPr>
          <w:spacing w:val="5"/>
          <w:lang w:val="ru-RU"/>
        </w:rPr>
        <w:t xml:space="preserve"> </w:t>
      </w:r>
      <w:r w:rsidRPr="00A7520A">
        <w:rPr>
          <w:lang w:val="ru-RU"/>
        </w:rPr>
        <w:t>электронных;</w:t>
      </w:r>
    </w:p>
    <w:p w:rsidR="00173DA3" w:rsidRPr="00173DA3" w:rsidRDefault="00EB158A" w:rsidP="00CC1F04">
      <w:pPr>
        <w:pStyle w:val="a6"/>
        <w:numPr>
          <w:ilvl w:val="1"/>
          <w:numId w:val="45"/>
        </w:numPr>
        <w:tabs>
          <w:tab w:val="left" w:pos="1674"/>
        </w:tabs>
        <w:spacing w:before="5" w:line="237" w:lineRule="auto"/>
        <w:ind w:left="1134" w:right="292" w:hanging="283"/>
        <w:jc w:val="both"/>
        <w:rPr>
          <w:rFonts w:ascii="Symbol" w:hAnsi="Symbol"/>
          <w:lang w:val="ru-RU"/>
        </w:rPr>
      </w:pPr>
      <w:r w:rsidRPr="004F4E72">
        <w:rPr>
          <w:lang w:val="ru-RU"/>
        </w:rPr>
        <w:t>определять виды оркестров: симфонического</w:t>
      </w:r>
      <w:r w:rsidR="00173DA3">
        <w:rPr>
          <w:lang w:val="ru-RU"/>
        </w:rPr>
        <w:t>, духового, камерного, оркестра</w:t>
      </w:r>
    </w:p>
    <w:p w:rsidR="00DD2384" w:rsidRPr="00173DA3" w:rsidRDefault="00EB158A" w:rsidP="00173DA3">
      <w:pPr>
        <w:tabs>
          <w:tab w:val="left" w:pos="1674"/>
        </w:tabs>
        <w:spacing w:before="5" w:line="237" w:lineRule="auto"/>
        <w:ind w:right="292"/>
        <w:jc w:val="both"/>
        <w:rPr>
          <w:rFonts w:ascii="Symbol" w:hAnsi="Symbol"/>
          <w:lang w:val="ru-RU"/>
        </w:rPr>
      </w:pPr>
      <w:r w:rsidRPr="00173DA3">
        <w:rPr>
          <w:lang w:val="ru-RU"/>
        </w:rPr>
        <w:t>народных инструментов, эстрадно-джазового</w:t>
      </w:r>
      <w:r w:rsidRPr="00173DA3">
        <w:rPr>
          <w:spacing w:val="-4"/>
          <w:lang w:val="ru-RU"/>
        </w:rPr>
        <w:t xml:space="preserve"> </w:t>
      </w:r>
      <w:r w:rsidRPr="00173DA3">
        <w:rPr>
          <w:lang w:val="ru-RU"/>
        </w:rPr>
        <w:t>оркестра;</w:t>
      </w:r>
    </w:p>
    <w:p w:rsidR="00DD2384" w:rsidRPr="004F4E72" w:rsidRDefault="00EB158A" w:rsidP="00CC1F04">
      <w:pPr>
        <w:pStyle w:val="a6"/>
        <w:numPr>
          <w:ilvl w:val="1"/>
          <w:numId w:val="45"/>
        </w:numPr>
        <w:tabs>
          <w:tab w:val="left" w:pos="1674"/>
        </w:tabs>
        <w:spacing w:before="3" w:line="318" w:lineRule="exact"/>
        <w:ind w:left="1134" w:hanging="283"/>
        <w:jc w:val="both"/>
        <w:rPr>
          <w:rFonts w:ascii="Symbol" w:hAnsi="Symbol"/>
          <w:lang w:val="ru-RU"/>
        </w:rPr>
      </w:pPr>
      <w:r w:rsidRPr="004F4E72">
        <w:rPr>
          <w:lang w:val="ru-RU"/>
        </w:rPr>
        <w:t>владеть музыкальными терминами в пределах изучаемой</w:t>
      </w:r>
      <w:r w:rsidRPr="004F4E72">
        <w:rPr>
          <w:spacing w:val="-8"/>
          <w:lang w:val="ru-RU"/>
        </w:rPr>
        <w:t xml:space="preserve"> </w:t>
      </w:r>
      <w:r w:rsidRPr="004F4E72">
        <w:rPr>
          <w:lang w:val="ru-RU"/>
        </w:rPr>
        <w:t>темы;</w:t>
      </w:r>
    </w:p>
    <w:p w:rsidR="00173DA3" w:rsidRPr="00173DA3" w:rsidRDefault="00EB158A" w:rsidP="00CC1F04">
      <w:pPr>
        <w:pStyle w:val="a6"/>
        <w:numPr>
          <w:ilvl w:val="1"/>
          <w:numId w:val="45"/>
        </w:numPr>
        <w:tabs>
          <w:tab w:val="left" w:pos="1674"/>
        </w:tabs>
        <w:ind w:left="1134" w:right="290" w:hanging="283"/>
        <w:jc w:val="both"/>
        <w:rPr>
          <w:rFonts w:ascii="Symbol" w:hAnsi="Symbol"/>
          <w:lang w:val="ru-RU"/>
        </w:rPr>
      </w:pPr>
      <w:r w:rsidRPr="004F4E72">
        <w:rPr>
          <w:lang w:val="ru-RU"/>
        </w:rPr>
        <w:t xml:space="preserve">узнавать на слух изученные произведения русской и зарубежной классики, образцы </w:t>
      </w:r>
    </w:p>
    <w:p w:rsidR="00DD2384" w:rsidRPr="00173DA3" w:rsidRDefault="00EB158A" w:rsidP="00173DA3">
      <w:pPr>
        <w:tabs>
          <w:tab w:val="left" w:pos="1674"/>
        </w:tabs>
        <w:ind w:right="290"/>
        <w:jc w:val="both"/>
        <w:rPr>
          <w:rFonts w:ascii="Symbol" w:hAnsi="Symbol"/>
          <w:lang w:val="ru-RU"/>
        </w:rPr>
      </w:pPr>
      <w:r w:rsidRPr="00173DA3">
        <w:rPr>
          <w:lang w:val="ru-RU"/>
        </w:rPr>
        <w:t>народного музыкального творчества, произведения современных</w:t>
      </w:r>
      <w:r w:rsidRPr="00173DA3">
        <w:rPr>
          <w:spacing w:val="-28"/>
          <w:lang w:val="ru-RU"/>
        </w:rPr>
        <w:t xml:space="preserve"> </w:t>
      </w:r>
      <w:r w:rsidRPr="00173DA3">
        <w:rPr>
          <w:lang w:val="ru-RU"/>
        </w:rPr>
        <w:t>композиторов;</w:t>
      </w:r>
    </w:p>
    <w:p w:rsidR="00173DA3" w:rsidRPr="00173DA3" w:rsidRDefault="00EB158A" w:rsidP="00CC1F04">
      <w:pPr>
        <w:pStyle w:val="a6"/>
        <w:numPr>
          <w:ilvl w:val="1"/>
          <w:numId w:val="45"/>
        </w:numPr>
        <w:tabs>
          <w:tab w:val="left" w:pos="1674"/>
        </w:tabs>
        <w:spacing w:line="317" w:lineRule="exact"/>
        <w:ind w:left="1134" w:hanging="283"/>
        <w:jc w:val="both"/>
        <w:rPr>
          <w:rFonts w:ascii="Symbol" w:hAnsi="Symbol"/>
          <w:lang w:val="ru-RU"/>
        </w:rPr>
      </w:pPr>
      <w:r w:rsidRPr="004F4E72">
        <w:rPr>
          <w:lang w:val="ru-RU"/>
        </w:rPr>
        <w:t>определять характерные особенности музыкального</w:t>
      </w:r>
      <w:r w:rsidRPr="004F4E72">
        <w:rPr>
          <w:spacing w:val="-2"/>
          <w:lang w:val="ru-RU"/>
        </w:rPr>
        <w:t xml:space="preserve"> </w:t>
      </w:r>
      <w:r w:rsidRPr="004F4E72">
        <w:rPr>
          <w:lang w:val="ru-RU"/>
        </w:rPr>
        <w:t>языка;</w:t>
      </w:r>
    </w:p>
    <w:p w:rsidR="00173DA3" w:rsidRPr="00173DA3" w:rsidRDefault="00EB158A" w:rsidP="00CC1F04">
      <w:pPr>
        <w:pStyle w:val="a6"/>
        <w:numPr>
          <w:ilvl w:val="1"/>
          <w:numId w:val="45"/>
        </w:numPr>
        <w:tabs>
          <w:tab w:val="left" w:pos="1674"/>
        </w:tabs>
        <w:spacing w:line="317" w:lineRule="exact"/>
        <w:ind w:left="1134" w:hanging="283"/>
        <w:jc w:val="both"/>
        <w:rPr>
          <w:rFonts w:ascii="Symbol" w:hAnsi="Symbol"/>
          <w:lang w:val="ru-RU"/>
        </w:rPr>
      </w:pPr>
      <w:r w:rsidRPr="00173DA3">
        <w:rPr>
          <w:lang w:val="ru-RU"/>
        </w:rPr>
        <w:t>эмоционально-образно</w:t>
      </w:r>
      <w:r w:rsidR="00A7520A" w:rsidRPr="00173DA3">
        <w:rPr>
          <w:lang w:val="ru-RU"/>
        </w:rPr>
        <w:tab/>
        <w:t>воспринимать</w:t>
      </w:r>
      <w:r w:rsidR="00A7520A" w:rsidRPr="00173DA3">
        <w:rPr>
          <w:lang w:val="ru-RU"/>
        </w:rPr>
        <w:tab/>
        <w:t>и</w:t>
      </w:r>
      <w:r w:rsidR="00A7520A" w:rsidRPr="00173DA3">
        <w:rPr>
          <w:lang w:val="ru-RU"/>
        </w:rPr>
        <w:tab/>
        <w:t>характеризовать</w:t>
      </w:r>
      <w:r w:rsidR="00173DA3">
        <w:rPr>
          <w:lang w:val="ru-RU"/>
        </w:rPr>
        <w:t xml:space="preserve"> </w:t>
      </w:r>
      <w:r w:rsidRPr="00173DA3">
        <w:rPr>
          <w:lang w:val="ru-RU"/>
        </w:rPr>
        <w:t>музыкальные</w:t>
      </w:r>
    </w:p>
    <w:p w:rsidR="00173DA3" w:rsidRDefault="00EB158A" w:rsidP="00173DA3">
      <w:pPr>
        <w:tabs>
          <w:tab w:val="left" w:pos="1674"/>
        </w:tabs>
        <w:spacing w:line="317" w:lineRule="exact"/>
        <w:jc w:val="both"/>
        <w:rPr>
          <w:rFonts w:ascii="Symbol" w:hAnsi="Symbol"/>
          <w:lang w:val="ru-RU"/>
        </w:rPr>
      </w:pPr>
      <w:r w:rsidRPr="00173DA3">
        <w:rPr>
          <w:lang w:val="ru-RU"/>
        </w:rPr>
        <w:t>произведения;</w:t>
      </w:r>
    </w:p>
    <w:p w:rsidR="00173DA3" w:rsidRPr="00173DA3" w:rsidRDefault="00EB158A" w:rsidP="00CC1F04">
      <w:pPr>
        <w:pStyle w:val="a6"/>
        <w:numPr>
          <w:ilvl w:val="0"/>
          <w:numId w:val="83"/>
        </w:numPr>
        <w:spacing w:line="317" w:lineRule="exact"/>
        <w:ind w:left="567" w:firstLine="171"/>
        <w:jc w:val="both"/>
        <w:rPr>
          <w:rFonts w:ascii="Symbol" w:hAnsi="Symbol"/>
          <w:lang w:val="ru-RU"/>
        </w:rPr>
      </w:pPr>
      <w:r w:rsidRPr="00173DA3">
        <w:rPr>
          <w:lang w:val="ru-RU"/>
        </w:rPr>
        <w:t>анализировать</w:t>
      </w:r>
      <w:r w:rsidRPr="00173DA3">
        <w:rPr>
          <w:lang w:val="ru-RU"/>
        </w:rPr>
        <w:tab/>
        <w:t>произведения</w:t>
      </w:r>
      <w:r w:rsidRPr="00173DA3">
        <w:rPr>
          <w:lang w:val="ru-RU"/>
        </w:rPr>
        <w:tab/>
        <w:t>выдающихся</w:t>
      </w:r>
      <w:r w:rsidRPr="00173DA3">
        <w:rPr>
          <w:lang w:val="ru-RU"/>
        </w:rPr>
        <w:tab/>
        <w:t>композиторов</w:t>
      </w:r>
      <w:r w:rsidRPr="00173DA3">
        <w:rPr>
          <w:lang w:val="ru-RU"/>
        </w:rPr>
        <w:tab/>
      </w:r>
      <w:r w:rsidR="00173DA3">
        <w:rPr>
          <w:lang w:val="ru-RU"/>
        </w:rPr>
        <w:t>прошлого</w:t>
      </w:r>
      <w:r w:rsidR="00173DA3">
        <w:rPr>
          <w:lang w:val="ru-RU"/>
        </w:rPr>
        <w:tab/>
        <w:t>и</w:t>
      </w:r>
    </w:p>
    <w:p w:rsidR="00DD2384" w:rsidRPr="00173DA3" w:rsidRDefault="00EB158A" w:rsidP="00173DA3">
      <w:pPr>
        <w:spacing w:line="317" w:lineRule="exact"/>
        <w:jc w:val="both"/>
        <w:rPr>
          <w:rFonts w:ascii="Symbol" w:hAnsi="Symbol"/>
          <w:lang w:val="ru-RU"/>
        </w:rPr>
      </w:pPr>
      <w:r w:rsidRPr="00173DA3">
        <w:rPr>
          <w:lang w:val="ru-RU"/>
        </w:rPr>
        <w:t>современности;</w:t>
      </w:r>
    </w:p>
    <w:p w:rsidR="00173DA3" w:rsidRPr="00173DA3" w:rsidRDefault="00EB158A" w:rsidP="00CC1F04">
      <w:pPr>
        <w:pStyle w:val="a6"/>
        <w:numPr>
          <w:ilvl w:val="1"/>
          <w:numId w:val="45"/>
        </w:numPr>
        <w:ind w:left="567" w:right="292" w:firstLine="171"/>
        <w:jc w:val="both"/>
        <w:rPr>
          <w:rFonts w:ascii="Symbol" w:hAnsi="Symbol"/>
          <w:lang w:val="ru-RU"/>
        </w:rPr>
      </w:pPr>
      <w:r w:rsidRPr="004F4E72">
        <w:rPr>
          <w:lang w:val="ru-RU"/>
        </w:rPr>
        <w:t>анализировать единство жизненного соде</w:t>
      </w:r>
      <w:r w:rsidR="00173DA3">
        <w:rPr>
          <w:lang w:val="ru-RU"/>
        </w:rPr>
        <w:t>ржания и художественной формы в</w:t>
      </w:r>
    </w:p>
    <w:p w:rsidR="00DD2384" w:rsidRPr="00173DA3" w:rsidRDefault="00EB158A" w:rsidP="00173DA3">
      <w:pPr>
        <w:ind w:right="292"/>
        <w:jc w:val="both"/>
        <w:rPr>
          <w:rFonts w:ascii="Symbol" w:hAnsi="Symbol"/>
          <w:lang w:val="ru-RU"/>
        </w:rPr>
      </w:pPr>
      <w:r w:rsidRPr="00173DA3">
        <w:rPr>
          <w:lang w:val="ru-RU"/>
        </w:rPr>
        <w:t>различных музыкальных</w:t>
      </w:r>
      <w:r w:rsidRPr="00173DA3">
        <w:rPr>
          <w:spacing w:val="-3"/>
          <w:lang w:val="ru-RU"/>
        </w:rPr>
        <w:t xml:space="preserve"> </w:t>
      </w:r>
      <w:r w:rsidRPr="00173DA3">
        <w:rPr>
          <w:lang w:val="ru-RU"/>
        </w:rPr>
        <w:t>образах;</w:t>
      </w:r>
    </w:p>
    <w:p w:rsidR="00DD2384" w:rsidRPr="004F4E72" w:rsidRDefault="00EB158A" w:rsidP="00CC1F04">
      <w:pPr>
        <w:pStyle w:val="a6"/>
        <w:numPr>
          <w:ilvl w:val="1"/>
          <w:numId w:val="45"/>
        </w:numPr>
        <w:spacing w:line="318" w:lineRule="exact"/>
        <w:ind w:left="567" w:firstLine="171"/>
        <w:jc w:val="both"/>
        <w:rPr>
          <w:rFonts w:ascii="Symbol" w:hAnsi="Symbol"/>
          <w:lang w:val="ru-RU"/>
        </w:rPr>
      </w:pPr>
      <w:r w:rsidRPr="004F4E72">
        <w:rPr>
          <w:lang w:val="ru-RU"/>
        </w:rPr>
        <w:t>творчески интерпретировать содержание музыкальных</w:t>
      </w:r>
      <w:r w:rsidRPr="004F4E72">
        <w:rPr>
          <w:spacing w:val="-6"/>
          <w:lang w:val="ru-RU"/>
        </w:rPr>
        <w:t xml:space="preserve"> </w:t>
      </w:r>
      <w:r w:rsidRPr="004F4E72">
        <w:rPr>
          <w:lang w:val="ru-RU"/>
        </w:rPr>
        <w:t>произведений;</w:t>
      </w:r>
    </w:p>
    <w:p w:rsidR="00173DA3" w:rsidRPr="00173DA3" w:rsidRDefault="00EB158A" w:rsidP="00CC1F04">
      <w:pPr>
        <w:pStyle w:val="a6"/>
        <w:numPr>
          <w:ilvl w:val="1"/>
          <w:numId w:val="45"/>
        </w:numPr>
        <w:spacing w:before="1" w:line="237" w:lineRule="auto"/>
        <w:ind w:left="567" w:right="287" w:firstLine="171"/>
        <w:jc w:val="both"/>
        <w:rPr>
          <w:rFonts w:ascii="Symbol" w:hAnsi="Symbol"/>
          <w:lang w:val="ru-RU"/>
        </w:rPr>
      </w:pPr>
      <w:r w:rsidRPr="004F4E72">
        <w:rPr>
          <w:lang w:val="ru-RU"/>
        </w:rPr>
        <w:t>выявлять особенности интерпретации одно</w:t>
      </w:r>
      <w:r w:rsidR="00173DA3">
        <w:rPr>
          <w:lang w:val="ru-RU"/>
        </w:rPr>
        <w:t>й и той же художественной идеи,</w:t>
      </w:r>
    </w:p>
    <w:p w:rsidR="00173DA3" w:rsidRPr="00173DA3" w:rsidRDefault="00EB158A" w:rsidP="00173DA3">
      <w:pPr>
        <w:spacing w:before="1" w:line="237" w:lineRule="auto"/>
        <w:ind w:right="287"/>
        <w:jc w:val="both"/>
        <w:rPr>
          <w:rFonts w:ascii="Symbol" w:hAnsi="Symbol"/>
          <w:lang w:val="ru-RU"/>
        </w:rPr>
      </w:pPr>
      <w:r w:rsidRPr="00173DA3">
        <w:rPr>
          <w:lang w:val="ru-RU"/>
        </w:rPr>
        <w:t>сюжета в творчестве различных</w:t>
      </w:r>
      <w:r w:rsidRPr="00173DA3">
        <w:rPr>
          <w:spacing w:val="-3"/>
          <w:lang w:val="ru-RU"/>
        </w:rPr>
        <w:t xml:space="preserve"> </w:t>
      </w:r>
      <w:r w:rsidRPr="00173DA3">
        <w:rPr>
          <w:lang w:val="ru-RU"/>
        </w:rPr>
        <w:t>композиторов;</w:t>
      </w:r>
    </w:p>
    <w:p w:rsidR="00173DA3" w:rsidRPr="00173DA3" w:rsidRDefault="00EB158A" w:rsidP="00CC1F04">
      <w:pPr>
        <w:pStyle w:val="a6"/>
        <w:numPr>
          <w:ilvl w:val="1"/>
          <w:numId w:val="45"/>
        </w:numPr>
        <w:spacing w:before="1" w:line="237" w:lineRule="auto"/>
        <w:ind w:left="567" w:right="287" w:firstLine="171"/>
        <w:jc w:val="both"/>
        <w:rPr>
          <w:rFonts w:ascii="Symbol" w:hAnsi="Symbol"/>
          <w:lang w:val="ru-RU"/>
        </w:rPr>
      </w:pPr>
      <w:r w:rsidRPr="00173DA3">
        <w:rPr>
          <w:lang w:val="ru-RU"/>
        </w:rPr>
        <w:t>анализировать</w:t>
      </w:r>
      <w:r w:rsidRPr="00173DA3">
        <w:rPr>
          <w:lang w:val="ru-RU"/>
        </w:rPr>
        <w:tab/>
        <w:t>разли</w:t>
      </w:r>
      <w:r w:rsidR="00173DA3">
        <w:rPr>
          <w:lang w:val="ru-RU"/>
        </w:rPr>
        <w:t>чные</w:t>
      </w:r>
      <w:r w:rsidR="00173DA3">
        <w:rPr>
          <w:lang w:val="ru-RU"/>
        </w:rPr>
        <w:tab/>
        <w:t>трактовки</w:t>
      </w:r>
      <w:r w:rsidR="00173DA3">
        <w:rPr>
          <w:lang w:val="ru-RU"/>
        </w:rPr>
        <w:tab/>
        <w:t>одного</w:t>
      </w:r>
      <w:r w:rsidR="00173DA3">
        <w:rPr>
          <w:lang w:val="ru-RU"/>
        </w:rPr>
        <w:tab/>
        <w:t>и</w:t>
      </w:r>
      <w:r w:rsidR="00173DA3">
        <w:rPr>
          <w:lang w:val="ru-RU"/>
        </w:rPr>
        <w:tab/>
        <w:t>того</w:t>
      </w:r>
      <w:r w:rsidR="00173DA3">
        <w:rPr>
          <w:lang w:val="ru-RU"/>
        </w:rPr>
        <w:tab/>
        <w:t>же</w:t>
      </w:r>
    </w:p>
    <w:p w:rsidR="00DD2384" w:rsidRPr="00173DA3" w:rsidRDefault="00EB158A" w:rsidP="00173DA3">
      <w:pPr>
        <w:spacing w:before="1" w:line="237" w:lineRule="auto"/>
        <w:ind w:right="287"/>
        <w:jc w:val="both"/>
        <w:rPr>
          <w:rFonts w:ascii="Symbol" w:hAnsi="Symbol"/>
          <w:lang w:val="ru-RU"/>
        </w:rPr>
      </w:pPr>
      <w:r w:rsidRPr="00173DA3">
        <w:rPr>
          <w:w w:val="95"/>
          <w:lang w:val="ru-RU"/>
        </w:rPr>
        <w:t xml:space="preserve">произведения, </w:t>
      </w:r>
      <w:r w:rsidRPr="00173DA3">
        <w:rPr>
          <w:lang w:val="ru-RU"/>
        </w:rPr>
        <w:t>аргументируя исполнительскую интерпретацию замысла</w:t>
      </w:r>
      <w:r w:rsidRPr="00173DA3">
        <w:rPr>
          <w:spacing w:val="-5"/>
          <w:lang w:val="ru-RU"/>
        </w:rPr>
        <w:t xml:space="preserve"> </w:t>
      </w:r>
      <w:r w:rsidRPr="00173DA3">
        <w:rPr>
          <w:lang w:val="ru-RU"/>
        </w:rPr>
        <w:t>композитора;</w:t>
      </w:r>
    </w:p>
    <w:p w:rsidR="00DD2384" w:rsidRPr="004F4E72" w:rsidRDefault="00EB158A" w:rsidP="00CC1F04">
      <w:pPr>
        <w:pStyle w:val="a6"/>
        <w:numPr>
          <w:ilvl w:val="1"/>
          <w:numId w:val="45"/>
        </w:numPr>
        <w:spacing w:line="318" w:lineRule="exact"/>
        <w:ind w:left="567" w:firstLine="171"/>
        <w:jc w:val="both"/>
        <w:rPr>
          <w:rFonts w:ascii="Symbol" w:hAnsi="Symbol"/>
          <w:lang w:val="ru-RU"/>
        </w:rPr>
      </w:pPr>
      <w:r w:rsidRPr="004F4E72">
        <w:rPr>
          <w:lang w:val="ru-RU"/>
        </w:rPr>
        <w:t>различать интерпретацию классической музыки в современных</w:t>
      </w:r>
      <w:r w:rsidRPr="004F4E72">
        <w:rPr>
          <w:spacing w:val="-5"/>
          <w:lang w:val="ru-RU"/>
        </w:rPr>
        <w:t xml:space="preserve"> </w:t>
      </w:r>
      <w:r w:rsidRPr="004F4E72">
        <w:rPr>
          <w:lang w:val="ru-RU"/>
        </w:rPr>
        <w:t>обработках;</w:t>
      </w:r>
    </w:p>
    <w:p w:rsidR="00DD2384" w:rsidRPr="004F4E72" w:rsidRDefault="00EB158A" w:rsidP="00CC1F04">
      <w:pPr>
        <w:pStyle w:val="a6"/>
        <w:numPr>
          <w:ilvl w:val="1"/>
          <w:numId w:val="45"/>
        </w:numPr>
        <w:spacing w:before="1" w:line="318" w:lineRule="exact"/>
        <w:ind w:left="567" w:firstLine="171"/>
        <w:jc w:val="both"/>
        <w:rPr>
          <w:rFonts w:ascii="Symbol" w:hAnsi="Symbol"/>
          <w:lang w:val="ru-RU"/>
        </w:rPr>
      </w:pPr>
      <w:r w:rsidRPr="004F4E72">
        <w:rPr>
          <w:lang w:val="ru-RU"/>
        </w:rPr>
        <w:t>определять характерные признаки современной популярной</w:t>
      </w:r>
      <w:r w:rsidRPr="004F4E72">
        <w:rPr>
          <w:spacing w:val="-8"/>
          <w:lang w:val="ru-RU"/>
        </w:rPr>
        <w:t xml:space="preserve"> </w:t>
      </w:r>
      <w:r w:rsidRPr="004F4E72">
        <w:rPr>
          <w:lang w:val="ru-RU"/>
        </w:rPr>
        <w:t>музыки;</w:t>
      </w:r>
    </w:p>
    <w:p w:rsidR="00DD2384" w:rsidRPr="00DC530D" w:rsidRDefault="00EB158A" w:rsidP="00CC1F04">
      <w:pPr>
        <w:pStyle w:val="a6"/>
        <w:numPr>
          <w:ilvl w:val="1"/>
          <w:numId w:val="45"/>
        </w:numPr>
        <w:spacing w:line="318" w:lineRule="exact"/>
        <w:ind w:left="567" w:firstLine="171"/>
        <w:jc w:val="both"/>
        <w:rPr>
          <w:rFonts w:ascii="Symbol" w:hAnsi="Symbol"/>
          <w:lang w:val="ru-RU"/>
        </w:rPr>
      </w:pPr>
      <w:r w:rsidRPr="00DC530D">
        <w:rPr>
          <w:lang w:val="ru-RU"/>
        </w:rPr>
        <w:t>называть стили рок-музыки и ее отдельных направлений: рок-оперы,</w:t>
      </w:r>
      <w:r w:rsidRPr="00DC530D">
        <w:rPr>
          <w:spacing w:val="-11"/>
          <w:lang w:val="ru-RU"/>
        </w:rPr>
        <w:t xml:space="preserve"> </w:t>
      </w:r>
      <w:r w:rsidRPr="00DC530D">
        <w:rPr>
          <w:lang w:val="ru-RU"/>
        </w:rPr>
        <w:t>рок-н-ролла</w:t>
      </w:r>
      <w:r w:rsidR="00173DA3" w:rsidRPr="00DC530D">
        <w:rPr>
          <w:lang w:val="ru-RU"/>
        </w:rPr>
        <w:t xml:space="preserve"> и</w:t>
      </w:r>
      <w:r w:rsidRPr="00DC530D">
        <w:rPr>
          <w:lang w:val="ru-RU"/>
        </w:rPr>
        <w:t>др.;</w:t>
      </w:r>
    </w:p>
    <w:p w:rsidR="00DD2384" w:rsidRPr="004F4E72" w:rsidRDefault="00EB158A" w:rsidP="00CC1F04">
      <w:pPr>
        <w:pStyle w:val="a6"/>
        <w:numPr>
          <w:ilvl w:val="1"/>
          <w:numId w:val="45"/>
        </w:numPr>
        <w:spacing w:before="74" w:line="318" w:lineRule="exact"/>
        <w:ind w:left="567" w:firstLine="171"/>
        <w:jc w:val="both"/>
        <w:rPr>
          <w:rFonts w:ascii="Symbol" w:hAnsi="Symbol"/>
          <w:lang w:val="ru-RU"/>
        </w:rPr>
      </w:pPr>
      <w:r w:rsidRPr="004F4E72">
        <w:rPr>
          <w:lang w:val="ru-RU"/>
        </w:rPr>
        <w:t>анализировать творчество исполнителей авторской</w:t>
      </w:r>
      <w:r w:rsidRPr="004F4E72">
        <w:rPr>
          <w:spacing w:val="-3"/>
          <w:lang w:val="ru-RU"/>
        </w:rPr>
        <w:t xml:space="preserve"> </w:t>
      </w:r>
      <w:r w:rsidRPr="004F4E72">
        <w:rPr>
          <w:lang w:val="ru-RU"/>
        </w:rPr>
        <w:t>песни;</w:t>
      </w:r>
    </w:p>
    <w:p w:rsidR="00DD2384" w:rsidRPr="004F4E72" w:rsidRDefault="00EB158A" w:rsidP="00CC1F04">
      <w:pPr>
        <w:pStyle w:val="a6"/>
        <w:numPr>
          <w:ilvl w:val="1"/>
          <w:numId w:val="45"/>
        </w:numPr>
        <w:spacing w:line="317" w:lineRule="exact"/>
        <w:ind w:left="567" w:firstLine="171"/>
        <w:jc w:val="both"/>
        <w:rPr>
          <w:rFonts w:ascii="Symbol" w:hAnsi="Symbol"/>
          <w:lang w:val="ru-RU"/>
        </w:rPr>
      </w:pPr>
      <w:r w:rsidRPr="004F4E72">
        <w:rPr>
          <w:lang w:val="ru-RU"/>
        </w:rPr>
        <w:t>выявлять особенности взаимодействия музыки с другими видами</w:t>
      </w:r>
      <w:r w:rsidRPr="004F4E72">
        <w:rPr>
          <w:spacing w:val="-16"/>
          <w:lang w:val="ru-RU"/>
        </w:rPr>
        <w:t xml:space="preserve"> </w:t>
      </w:r>
      <w:r w:rsidRPr="004F4E72">
        <w:rPr>
          <w:lang w:val="ru-RU"/>
        </w:rPr>
        <w:t>искусства;</w:t>
      </w:r>
    </w:p>
    <w:p w:rsidR="00173DA3" w:rsidRPr="00173DA3" w:rsidRDefault="00EB158A" w:rsidP="00CC1F04">
      <w:pPr>
        <w:pStyle w:val="a6"/>
        <w:numPr>
          <w:ilvl w:val="1"/>
          <w:numId w:val="45"/>
        </w:numPr>
        <w:spacing w:line="318" w:lineRule="exact"/>
        <w:ind w:left="567" w:firstLine="171"/>
        <w:jc w:val="both"/>
        <w:rPr>
          <w:rFonts w:ascii="Symbol" w:hAnsi="Symbol"/>
          <w:lang w:val="ru-RU"/>
        </w:rPr>
      </w:pPr>
      <w:r w:rsidRPr="004F4E72">
        <w:rPr>
          <w:lang w:val="ru-RU"/>
        </w:rPr>
        <w:t>находить жанровые параллели между музыкой и другими видами</w:t>
      </w:r>
      <w:r w:rsidRPr="004F4E72">
        <w:rPr>
          <w:spacing w:val="-18"/>
          <w:lang w:val="ru-RU"/>
        </w:rPr>
        <w:t xml:space="preserve"> </w:t>
      </w:r>
      <w:r w:rsidRPr="004F4E72">
        <w:rPr>
          <w:lang w:val="ru-RU"/>
        </w:rPr>
        <w:t>искусств;</w:t>
      </w:r>
    </w:p>
    <w:p w:rsidR="00173DA3" w:rsidRPr="00173DA3" w:rsidRDefault="00EB158A" w:rsidP="00CC1F04">
      <w:pPr>
        <w:pStyle w:val="a6"/>
        <w:numPr>
          <w:ilvl w:val="1"/>
          <w:numId w:val="45"/>
        </w:numPr>
        <w:spacing w:line="318" w:lineRule="exact"/>
        <w:ind w:left="567" w:firstLine="171"/>
        <w:jc w:val="both"/>
        <w:rPr>
          <w:rFonts w:ascii="Symbol" w:hAnsi="Symbol"/>
          <w:lang w:val="ru-RU"/>
        </w:rPr>
      </w:pPr>
      <w:r w:rsidRPr="00173DA3">
        <w:rPr>
          <w:lang w:val="ru-RU"/>
        </w:rPr>
        <w:t>сравнивать</w:t>
      </w:r>
      <w:r w:rsidRPr="00173DA3">
        <w:rPr>
          <w:lang w:val="ru-RU"/>
        </w:rPr>
        <w:tab/>
        <w:t>интонации</w:t>
      </w:r>
      <w:r w:rsidRPr="00173DA3">
        <w:rPr>
          <w:lang w:val="ru-RU"/>
        </w:rPr>
        <w:tab/>
        <w:t>музыкально</w:t>
      </w:r>
      <w:r w:rsidR="00173DA3">
        <w:rPr>
          <w:lang w:val="ru-RU"/>
        </w:rPr>
        <w:t>го,</w:t>
      </w:r>
      <w:r w:rsidR="00173DA3">
        <w:rPr>
          <w:lang w:val="ru-RU"/>
        </w:rPr>
        <w:tab/>
        <w:t>живописного</w:t>
      </w:r>
      <w:r w:rsidR="00173DA3">
        <w:rPr>
          <w:lang w:val="ru-RU"/>
        </w:rPr>
        <w:tab/>
        <w:t>и</w:t>
      </w:r>
      <w:r w:rsidR="00173DA3">
        <w:rPr>
          <w:lang w:val="ru-RU"/>
        </w:rPr>
        <w:tab/>
        <w:t>литературного</w:t>
      </w:r>
    </w:p>
    <w:p w:rsidR="00DD2384" w:rsidRPr="00173DA3" w:rsidRDefault="00EB158A" w:rsidP="00173DA3">
      <w:pPr>
        <w:spacing w:line="318" w:lineRule="exact"/>
        <w:jc w:val="both"/>
        <w:rPr>
          <w:rFonts w:ascii="Symbol" w:hAnsi="Symbol"/>
          <w:lang w:val="ru-RU"/>
        </w:rPr>
      </w:pPr>
      <w:r w:rsidRPr="00173DA3">
        <w:rPr>
          <w:lang w:val="ru-RU"/>
        </w:rPr>
        <w:t>произведений;</w:t>
      </w:r>
    </w:p>
    <w:p w:rsidR="00173DA3" w:rsidRPr="00173DA3" w:rsidRDefault="00EB158A" w:rsidP="00CC1F04">
      <w:pPr>
        <w:pStyle w:val="a6"/>
        <w:numPr>
          <w:ilvl w:val="1"/>
          <w:numId w:val="45"/>
        </w:numPr>
        <w:spacing w:before="5" w:line="237" w:lineRule="auto"/>
        <w:ind w:left="567" w:right="285" w:firstLine="171"/>
        <w:jc w:val="both"/>
        <w:rPr>
          <w:rFonts w:ascii="Symbol" w:hAnsi="Symbol"/>
          <w:lang w:val="ru-RU"/>
        </w:rPr>
      </w:pPr>
      <w:r w:rsidRPr="004F4E72">
        <w:rPr>
          <w:lang w:val="ru-RU"/>
        </w:rPr>
        <w:t>понимать взаимодействие музыки, изобразител</w:t>
      </w:r>
      <w:r w:rsidR="00173DA3">
        <w:rPr>
          <w:lang w:val="ru-RU"/>
        </w:rPr>
        <w:t>ьного искусства и литературы на</w:t>
      </w:r>
    </w:p>
    <w:p w:rsidR="00DD2384" w:rsidRPr="00173DA3" w:rsidRDefault="00EB158A" w:rsidP="00173DA3">
      <w:pPr>
        <w:spacing w:before="5" w:line="237" w:lineRule="auto"/>
        <w:ind w:right="285"/>
        <w:jc w:val="both"/>
        <w:rPr>
          <w:rFonts w:ascii="Symbol" w:hAnsi="Symbol"/>
          <w:lang w:val="ru-RU"/>
        </w:rPr>
      </w:pPr>
      <w:r w:rsidRPr="00173DA3">
        <w:rPr>
          <w:lang w:val="ru-RU"/>
        </w:rPr>
        <w:t>основе осознания специфики языка каждого из</w:t>
      </w:r>
      <w:r w:rsidRPr="00173DA3">
        <w:rPr>
          <w:spacing w:val="-2"/>
          <w:lang w:val="ru-RU"/>
        </w:rPr>
        <w:t xml:space="preserve"> </w:t>
      </w:r>
      <w:r w:rsidRPr="00173DA3">
        <w:rPr>
          <w:lang w:val="ru-RU"/>
        </w:rPr>
        <w:t>них;</w:t>
      </w:r>
    </w:p>
    <w:p w:rsidR="00173DA3" w:rsidRPr="00173DA3" w:rsidRDefault="00EB158A" w:rsidP="00CC1F04">
      <w:pPr>
        <w:pStyle w:val="a6"/>
        <w:numPr>
          <w:ilvl w:val="1"/>
          <w:numId w:val="45"/>
        </w:numPr>
        <w:spacing w:before="1"/>
        <w:ind w:left="567" w:right="291" w:firstLine="171"/>
        <w:jc w:val="both"/>
        <w:rPr>
          <w:rFonts w:ascii="Symbol" w:hAnsi="Symbol"/>
          <w:lang w:val="ru-RU"/>
        </w:rPr>
      </w:pPr>
      <w:r w:rsidRPr="004F4E72">
        <w:rPr>
          <w:lang w:val="ru-RU"/>
        </w:rPr>
        <w:t xml:space="preserve">находить ассоциативные связи между художественными образами музыки, </w:t>
      </w:r>
    </w:p>
    <w:p w:rsidR="00DD2384" w:rsidRPr="00173DA3" w:rsidRDefault="00EB158A" w:rsidP="00173DA3">
      <w:pPr>
        <w:spacing w:before="1"/>
        <w:ind w:right="291"/>
        <w:jc w:val="both"/>
        <w:rPr>
          <w:rFonts w:ascii="Symbol" w:hAnsi="Symbol"/>
          <w:lang w:val="ru-RU"/>
        </w:rPr>
      </w:pPr>
      <w:r w:rsidRPr="00173DA3">
        <w:rPr>
          <w:lang w:val="ru-RU"/>
        </w:rPr>
        <w:t>изобразительного искусства и</w:t>
      </w:r>
      <w:r w:rsidRPr="00173DA3">
        <w:rPr>
          <w:spacing w:val="-4"/>
          <w:lang w:val="ru-RU"/>
        </w:rPr>
        <w:t xml:space="preserve"> </w:t>
      </w:r>
      <w:r w:rsidRPr="00173DA3">
        <w:rPr>
          <w:lang w:val="ru-RU"/>
        </w:rPr>
        <w:t>литературы;</w:t>
      </w:r>
    </w:p>
    <w:p w:rsidR="00DD2384" w:rsidRPr="004F4E72" w:rsidRDefault="00EB158A" w:rsidP="00CC1F04">
      <w:pPr>
        <w:pStyle w:val="a6"/>
        <w:numPr>
          <w:ilvl w:val="1"/>
          <w:numId w:val="45"/>
        </w:numPr>
        <w:spacing w:line="318" w:lineRule="exact"/>
        <w:ind w:left="567" w:firstLine="171"/>
        <w:jc w:val="both"/>
        <w:rPr>
          <w:rFonts w:ascii="Symbol" w:hAnsi="Symbol"/>
          <w:lang w:val="ru-RU"/>
        </w:rPr>
      </w:pPr>
      <w:r w:rsidRPr="004F4E72">
        <w:rPr>
          <w:lang w:val="ru-RU"/>
        </w:rPr>
        <w:t>понимать значимость музыки в творчестве писателей и</w:t>
      </w:r>
      <w:r w:rsidRPr="004F4E72">
        <w:rPr>
          <w:spacing w:val="-2"/>
          <w:lang w:val="ru-RU"/>
        </w:rPr>
        <w:t xml:space="preserve"> </w:t>
      </w:r>
      <w:r w:rsidRPr="004F4E72">
        <w:rPr>
          <w:lang w:val="ru-RU"/>
        </w:rPr>
        <w:t>поэтов;</w:t>
      </w:r>
    </w:p>
    <w:p w:rsidR="00173DA3" w:rsidRPr="00173DA3" w:rsidRDefault="00EB158A" w:rsidP="00CC1F04">
      <w:pPr>
        <w:pStyle w:val="a6"/>
        <w:numPr>
          <w:ilvl w:val="1"/>
          <w:numId w:val="45"/>
        </w:numPr>
        <w:spacing w:before="3" w:line="237" w:lineRule="auto"/>
        <w:ind w:left="567" w:right="289" w:firstLine="171"/>
        <w:jc w:val="both"/>
        <w:rPr>
          <w:rFonts w:ascii="Symbol" w:hAnsi="Symbol"/>
          <w:lang w:val="ru-RU"/>
        </w:rPr>
      </w:pPr>
      <w:r w:rsidRPr="004F4E72">
        <w:rPr>
          <w:lang w:val="ru-RU"/>
        </w:rPr>
        <w:t xml:space="preserve">называть и определять на слух мужские (тенор, баритон, бас) и женские (сопрано, </w:t>
      </w:r>
    </w:p>
    <w:p w:rsidR="00DD2384" w:rsidRPr="00173DA3" w:rsidRDefault="00EB158A" w:rsidP="00173DA3">
      <w:pPr>
        <w:spacing w:before="3" w:line="237" w:lineRule="auto"/>
        <w:ind w:right="289"/>
        <w:jc w:val="both"/>
        <w:rPr>
          <w:rFonts w:ascii="Symbol" w:hAnsi="Symbol"/>
          <w:lang w:val="ru-RU"/>
        </w:rPr>
      </w:pPr>
      <w:r w:rsidRPr="00173DA3">
        <w:rPr>
          <w:lang w:val="ru-RU"/>
        </w:rPr>
        <w:t>меццо-сопрано, контральто) певческие</w:t>
      </w:r>
      <w:r w:rsidRPr="00173DA3">
        <w:rPr>
          <w:spacing w:val="-5"/>
          <w:lang w:val="ru-RU"/>
        </w:rPr>
        <w:t xml:space="preserve"> </w:t>
      </w:r>
      <w:r w:rsidRPr="00173DA3">
        <w:rPr>
          <w:lang w:val="ru-RU"/>
        </w:rPr>
        <w:t>голоса;</w:t>
      </w:r>
    </w:p>
    <w:p w:rsidR="00173DA3" w:rsidRPr="00173DA3" w:rsidRDefault="00EB158A" w:rsidP="00CC1F04">
      <w:pPr>
        <w:pStyle w:val="a6"/>
        <w:numPr>
          <w:ilvl w:val="1"/>
          <w:numId w:val="45"/>
        </w:numPr>
        <w:spacing w:before="3"/>
        <w:ind w:left="567" w:right="290" w:firstLine="171"/>
        <w:jc w:val="both"/>
        <w:rPr>
          <w:rFonts w:ascii="Symbol" w:hAnsi="Symbol"/>
        </w:rPr>
      </w:pPr>
      <w:r w:rsidRPr="004F4E72">
        <w:rPr>
          <w:lang w:val="ru-RU"/>
        </w:rPr>
        <w:t xml:space="preserve">определять разновидности хоровых коллективов по стилю </w:t>
      </w:r>
      <w:r w:rsidRPr="004F4E72">
        <w:t xml:space="preserve">(манере) исполнения: </w:t>
      </w:r>
    </w:p>
    <w:p w:rsidR="00DD2384" w:rsidRPr="00173DA3" w:rsidRDefault="00EB158A" w:rsidP="00173DA3">
      <w:pPr>
        <w:spacing w:before="3"/>
        <w:ind w:right="290"/>
        <w:jc w:val="both"/>
        <w:rPr>
          <w:rFonts w:ascii="Symbol" w:hAnsi="Symbol"/>
        </w:rPr>
      </w:pPr>
      <w:r w:rsidRPr="004F4E72">
        <w:t>народные,</w:t>
      </w:r>
      <w:r w:rsidRPr="00173DA3">
        <w:rPr>
          <w:spacing w:val="-2"/>
        </w:rPr>
        <w:t xml:space="preserve"> </w:t>
      </w:r>
      <w:r w:rsidRPr="004F4E72">
        <w:t>академические;</w:t>
      </w:r>
    </w:p>
    <w:p w:rsidR="00173DA3" w:rsidRPr="00173DA3" w:rsidRDefault="00EB158A" w:rsidP="00CC1F04">
      <w:pPr>
        <w:pStyle w:val="a6"/>
        <w:numPr>
          <w:ilvl w:val="1"/>
          <w:numId w:val="45"/>
        </w:numPr>
        <w:spacing w:line="318" w:lineRule="exact"/>
        <w:ind w:left="567" w:firstLine="171"/>
        <w:jc w:val="both"/>
        <w:rPr>
          <w:rFonts w:ascii="Symbol" w:hAnsi="Symbol"/>
          <w:lang w:val="ru-RU"/>
        </w:rPr>
      </w:pPr>
      <w:r w:rsidRPr="004F4E72">
        <w:rPr>
          <w:lang w:val="ru-RU"/>
        </w:rPr>
        <w:t>владеть навыками вокально-хорового</w:t>
      </w:r>
      <w:r w:rsidRPr="004F4E72">
        <w:rPr>
          <w:spacing w:val="-3"/>
          <w:lang w:val="ru-RU"/>
        </w:rPr>
        <w:t xml:space="preserve"> </w:t>
      </w:r>
      <w:r w:rsidRPr="004F4E72">
        <w:rPr>
          <w:lang w:val="ru-RU"/>
        </w:rPr>
        <w:t>музицирования;</w:t>
      </w:r>
    </w:p>
    <w:p w:rsidR="00173DA3" w:rsidRPr="00173DA3" w:rsidRDefault="00EB158A" w:rsidP="00CC1F04">
      <w:pPr>
        <w:pStyle w:val="a6"/>
        <w:numPr>
          <w:ilvl w:val="1"/>
          <w:numId w:val="45"/>
        </w:numPr>
        <w:spacing w:line="318" w:lineRule="exact"/>
        <w:ind w:left="567" w:firstLine="171"/>
        <w:jc w:val="both"/>
        <w:rPr>
          <w:rFonts w:ascii="Symbol" w:hAnsi="Symbol"/>
          <w:lang w:val="ru-RU"/>
        </w:rPr>
      </w:pPr>
      <w:r w:rsidRPr="00173DA3">
        <w:rPr>
          <w:lang w:val="ru-RU"/>
        </w:rPr>
        <w:t>применять</w:t>
      </w:r>
      <w:r w:rsidRPr="00173DA3">
        <w:rPr>
          <w:lang w:val="ru-RU"/>
        </w:rPr>
        <w:tab/>
        <w:t>навыки</w:t>
      </w:r>
      <w:r w:rsidRPr="00173DA3">
        <w:rPr>
          <w:lang w:val="ru-RU"/>
        </w:rPr>
        <w:tab/>
        <w:t>вока</w:t>
      </w:r>
      <w:r w:rsidR="00173DA3">
        <w:rPr>
          <w:lang w:val="ru-RU"/>
        </w:rPr>
        <w:t>льно-хоровой</w:t>
      </w:r>
      <w:r w:rsidR="00173DA3">
        <w:rPr>
          <w:lang w:val="ru-RU"/>
        </w:rPr>
        <w:tab/>
        <w:t>работы</w:t>
      </w:r>
      <w:r w:rsidR="00173DA3">
        <w:rPr>
          <w:lang w:val="ru-RU"/>
        </w:rPr>
        <w:tab/>
        <w:t>при</w:t>
      </w:r>
      <w:r w:rsidR="00173DA3">
        <w:rPr>
          <w:lang w:val="ru-RU"/>
        </w:rPr>
        <w:tab/>
        <w:t>пении</w:t>
      </w:r>
      <w:r w:rsidR="00173DA3">
        <w:rPr>
          <w:lang w:val="ru-RU"/>
        </w:rPr>
        <w:tab/>
        <w:t>с</w:t>
      </w:r>
    </w:p>
    <w:p w:rsidR="00DD2384" w:rsidRPr="00173DA3" w:rsidRDefault="00EB158A" w:rsidP="00173DA3">
      <w:pPr>
        <w:spacing w:line="318" w:lineRule="exact"/>
        <w:jc w:val="both"/>
        <w:rPr>
          <w:rFonts w:ascii="Symbol" w:hAnsi="Symbol"/>
          <w:lang w:val="ru-RU"/>
        </w:rPr>
      </w:pPr>
      <w:r w:rsidRPr="00173DA3">
        <w:rPr>
          <w:w w:val="95"/>
          <w:lang w:val="ru-RU"/>
        </w:rPr>
        <w:t xml:space="preserve">музыкальным </w:t>
      </w:r>
      <w:r w:rsidRPr="00173DA3">
        <w:rPr>
          <w:lang w:val="ru-RU"/>
        </w:rPr>
        <w:t>сопровождением и без сопровождения (</w:t>
      </w:r>
      <w:r w:rsidRPr="004F4E72">
        <w:t>a</w:t>
      </w:r>
      <w:r w:rsidRPr="00173DA3">
        <w:rPr>
          <w:spacing w:val="-4"/>
          <w:lang w:val="ru-RU"/>
        </w:rPr>
        <w:t xml:space="preserve"> </w:t>
      </w:r>
      <w:r w:rsidRPr="004F4E72">
        <w:t>cappella</w:t>
      </w:r>
      <w:r w:rsidRPr="00173DA3">
        <w:rPr>
          <w:lang w:val="ru-RU"/>
        </w:rPr>
        <w:t>);</w:t>
      </w:r>
    </w:p>
    <w:p w:rsidR="00173DA3" w:rsidRPr="00173DA3" w:rsidRDefault="00EB158A" w:rsidP="00CC1F04">
      <w:pPr>
        <w:pStyle w:val="a6"/>
        <w:numPr>
          <w:ilvl w:val="1"/>
          <w:numId w:val="45"/>
        </w:numPr>
        <w:spacing w:before="3" w:line="318" w:lineRule="exact"/>
        <w:ind w:left="567" w:firstLine="171"/>
        <w:jc w:val="both"/>
        <w:rPr>
          <w:rFonts w:ascii="Symbol" w:hAnsi="Symbol"/>
          <w:lang w:val="ru-RU"/>
        </w:rPr>
      </w:pPr>
      <w:r w:rsidRPr="004F4E72">
        <w:rPr>
          <w:lang w:val="ru-RU"/>
        </w:rPr>
        <w:t>творчески интерпретировать содержание музыкального произведения в</w:t>
      </w:r>
      <w:r w:rsidRPr="004F4E72">
        <w:rPr>
          <w:spacing w:val="-15"/>
          <w:lang w:val="ru-RU"/>
        </w:rPr>
        <w:t xml:space="preserve"> </w:t>
      </w:r>
      <w:r w:rsidRPr="004F4E72">
        <w:rPr>
          <w:lang w:val="ru-RU"/>
        </w:rPr>
        <w:t>пении;</w:t>
      </w:r>
    </w:p>
    <w:p w:rsidR="00173DA3" w:rsidRPr="00173DA3" w:rsidRDefault="00EB158A" w:rsidP="00CC1F04">
      <w:pPr>
        <w:pStyle w:val="a6"/>
        <w:numPr>
          <w:ilvl w:val="1"/>
          <w:numId w:val="45"/>
        </w:numPr>
        <w:spacing w:before="3" w:line="318" w:lineRule="exact"/>
        <w:ind w:left="567" w:firstLine="171"/>
        <w:jc w:val="both"/>
        <w:rPr>
          <w:rFonts w:ascii="Symbol" w:hAnsi="Symbol"/>
          <w:lang w:val="ru-RU"/>
        </w:rPr>
      </w:pPr>
      <w:r w:rsidRPr="00173DA3">
        <w:rPr>
          <w:lang w:val="ru-RU"/>
        </w:rPr>
        <w:t>участвовать</w:t>
      </w:r>
      <w:r w:rsidRPr="00173DA3">
        <w:rPr>
          <w:lang w:val="ru-RU"/>
        </w:rPr>
        <w:tab/>
        <w:t>в</w:t>
      </w:r>
      <w:r w:rsidRPr="00173DA3">
        <w:rPr>
          <w:lang w:val="ru-RU"/>
        </w:rPr>
        <w:tab/>
        <w:t>коллективной</w:t>
      </w:r>
      <w:r w:rsidRPr="00173DA3">
        <w:rPr>
          <w:lang w:val="ru-RU"/>
        </w:rPr>
        <w:tab/>
        <w:t>исполнительской</w:t>
      </w:r>
      <w:r w:rsidRPr="00173DA3">
        <w:rPr>
          <w:lang w:val="ru-RU"/>
        </w:rPr>
        <w:tab/>
        <w:t>деят</w:t>
      </w:r>
      <w:r w:rsidR="00173DA3">
        <w:rPr>
          <w:lang w:val="ru-RU"/>
        </w:rPr>
        <w:t>ельности,</w:t>
      </w:r>
      <w:r w:rsidR="00173DA3">
        <w:rPr>
          <w:lang w:val="ru-RU"/>
        </w:rPr>
        <w:tab/>
        <w:t>используя</w:t>
      </w:r>
    </w:p>
    <w:p w:rsidR="00DD2384" w:rsidRPr="00173DA3" w:rsidRDefault="00EB158A" w:rsidP="00173DA3">
      <w:pPr>
        <w:spacing w:before="3" w:line="318" w:lineRule="exact"/>
        <w:jc w:val="both"/>
        <w:rPr>
          <w:rFonts w:ascii="Symbol" w:hAnsi="Symbol"/>
          <w:lang w:val="ru-RU"/>
        </w:rPr>
      </w:pPr>
      <w:r w:rsidRPr="00173DA3">
        <w:rPr>
          <w:lang w:val="ru-RU"/>
        </w:rPr>
        <w:t>различные формы индивидуального и группового</w:t>
      </w:r>
      <w:r w:rsidRPr="00173DA3">
        <w:rPr>
          <w:spacing w:val="-6"/>
          <w:lang w:val="ru-RU"/>
        </w:rPr>
        <w:t xml:space="preserve"> </w:t>
      </w:r>
      <w:r w:rsidRPr="00173DA3">
        <w:rPr>
          <w:lang w:val="ru-RU"/>
        </w:rPr>
        <w:t>музицирования;</w:t>
      </w:r>
    </w:p>
    <w:p w:rsidR="00173DA3" w:rsidRPr="00173DA3" w:rsidRDefault="00EB158A" w:rsidP="00CC1F04">
      <w:pPr>
        <w:pStyle w:val="a6"/>
        <w:numPr>
          <w:ilvl w:val="1"/>
          <w:numId w:val="45"/>
        </w:numPr>
        <w:spacing w:before="1" w:line="237" w:lineRule="auto"/>
        <w:ind w:left="567" w:right="292" w:firstLine="171"/>
        <w:jc w:val="both"/>
        <w:rPr>
          <w:rFonts w:ascii="Symbol" w:hAnsi="Symbol"/>
          <w:lang w:val="ru-RU"/>
        </w:rPr>
      </w:pPr>
      <w:r w:rsidRPr="004F4E72">
        <w:rPr>
          <w:lang w:val="ru-RU"/>
        </w:rPr>
        <w:t>размышлять о знакомом музыкальном произв</w:t>
      </w:r>
      <w:r w:rsidR="00173DA3">
        <w:rPr>
          <w:lang w:val="ru-RU"/>
        </w:rPr>
        <w:t>едении, высказывать суждения об</w:t>
      </w:r>
    </w:p>
    <w:p w:rsidR="00DD2384" w:rsidRPr="00173DA3" w:rsidRDefault="00EB158A" w:rsidP="00173DA3">
      <w:pPr>
        <w:spacing w:before="1" w:line="237" w:lineRule="auto"/>
        <w:ind w:right="292"/>
        <w:jc w:val="both"/>
        <w:rPr>
          <w:rFonts w:ascii="Symbol" w:hAnsi="Symbol"/>
          <w:lang w:val="ru-RU"/>
        </w:rPr>
      </w:pPr>
      <w:r w:rsidRPr="00173DA3">
        <w:rPr>
          <w:lang w:val="ru-RU"/>
        </w:rPr>
        <w:t>основной идее, о средствах и формах ее</w:t>
      </w:r>
      <w:r w:rsidRPr="00173DA3">
        <w:rPr>
          <w:spacing w:val="-3"/>
          <w:lang w:val="ru-RU"/>
        </w:rPr>
        <w:t xml:space="preserve"> </w:t>
      </w:r>
      <w:r w:rsidRPr="00173DA3">
        <w:rPr>
          <w:lang w:val="ru-RU"/>
        </w:rPr>
        <w:t>воплощения;</w:t>
      </w:r>
    </w:p>
    <w:p w:rsidR="00173DA3" w:rsidRPr="00173DA3" w:rsidRDefault="00EB158A" w:rsidP="00CC1F04">
      <w:pPr>
        <w:pStyle w:val="a6"/>
        <w:numPr>
          <w:ilvl w:val="1"/>
          <w:numId w:val="45"/>
        </w:numPr>
        <w:spacing w:before="3" w:line="318" w:lineRule="exact"/>
        <w:ind w:left="567" w:firstLine="171"/>
        <w:jc w:val="both"/>
        <w:rPr>
          <w:rFonts w:ascii="Symbol" w:hAnsi="Symbol"/>
          <w:lang w:val="ru-RU"/>
        </w:rPr>
      </w:pPr>
      <w:r w:rsidRPr="004F4E72">
        <w:rPr>
          <w:lang w:val="ru-RU"/>
        </w:rPr>
        <w:t>передавать свои музыкальные впечатления в устной или письменной</w:t>
      </w:r>
      <w:r w:rsidRPr="004F4E72">
        <w:rPr>
          <w:spacing w:val="-11"/>
          <w:lang w:val="ru-RU"/>
        </w:rPr>
        <w:t xml:space="preserve"> </w:t>
      </w:r>
      <w:r w:rsidRPr="004F4E72">
        <w:rPr>
          <w:lang w:val="ru-RU"/>
        </w:rPr>
        <w:t>форме;</w:t>
      </w:r>
    </w:p>
    <w:p w:rsidR="00173DA3" w:rsidRPr="00173DA3" w:rsidRDefault="00EB158A" w:rsidP="00CC1F04">
      <w:pPr>
        <w:pStyle w:val="a6"/>
        <w:numPr>
          <w:ilvl w:val="1"/>
          <w:numId w:val="45"/>
        </w:numPr>
        <w:spacing w:before="3" w:line="318" w:lineRule="exact"/>
        <w:ind w:left="567" w:firstLine="171"/>
        <w:jc w:val="both"/>
        <w:rPr>
          <w:rFonts w:ascii="Symbol" w:hAnsi="Symbol"/>
          <w:lang w:val="ru-RU"/>
        </w:rPr>
      </w:pPr>
      <w:r w:rsidRPr="00173DA3">
        <w:rPr>
          <w:lang w:val="ru-RU"/>
        </w:rPr>
        <w:t>проявлять</w:t>
      </w:r>
      <w:r w:rsidRPr="00173DA3">
        <w:rPr>
          <w:lang w:val="ru-RU"/>
        </w:rPr>
        <w:tab/>
        <w:t>творческую</w:t>
      </w:r>
      <w:r w:rsidRPr="00173DA3">
        <w:rPr>
          <w:lang w:val="ru-RU"/>
        </w:rPr>
        <w:tab/>
        <w:t>ин</w:t>
      </w:r>
      <w:r w:rsidR="00173DA3">
        <w:rPr>
          <w:lang w:val="ru-RU"/>
        </w:rPr>
        <w:t>ициативу,</w:t>
      </w:r>
      <w:r w:rsidR="00173DA3">
        <w:rPr>
          <w:lang w:val="ru-RU"/>
        </w:rPr>
        <w:tab/>
        <w:t>участвуя</w:t>
      </w:r>
      <w:r w:rsidR="00173DA3">
        <w:rPr>
          <w:lang w:val="ru-RU"/>
        </w:rPr>
        <w:tab/>
        <w:t>в</w:t>
      </w:r>
      <w:r w:rsidR="00173DA3">
        <w:rPr>
          <w:lang w:val="ru-RU"/>
        </w:rPr>
        <w:tab/>
        <w:t>музыкально</w:t>
      </w:r>
    </w:p>
    <w:p w:rsidR="00DD2384" w:rsidRPr="00173DA3" w:rsidRDefault="00EB158A" w:rsidP="00173DA3">
      <w:pPr>
        <w:spacing w:before="3" w:line="318" w:lineRule="exact"/>
        <w:jc w:val="both"/>
        <w:rPr>
          <w:rFonts w:ascii="Symbol" w:hAnsi="Symbol"/>
          <w:lang w:val="ru-RU"/>
        </w:rPr>
      </w:pPr>
      <w:r w:rsidRPr="00173DA3">
        <w:rPr>
          <w:lang w:val="ru-RU"/>
        </w:rPr>
        <w:t>эстетической деятельности;</w:t>
      </w:r>
    </w:p>
    <w:p w:rsidR="00173DA3" w:rsidRPr="00173DA3" w:rsidRDefault="00EB158A" w:rsidP="00CC1F04">
      <w:pPr>
        <w:pStyle w:val="a6"/>
        <w:numPr>
          <w:ilvl w:val="1"/>
          <w:numId w:val="45"/>
        </w:numPr>
        <w:ind w:left="567" w:right="292" w:firstLine="171"/>
        <w:jc w:val="both"/>
        <w:rPr>
          <w:rFonts w:ascii="Symbol" w:hAnsi="Symbol"/>
          <w:lang w:val="ru-RU"/>
        </w:rPr>
      </w:pPr>
      <w:r w:rsidRPr="004F4E72">
        <w:rPr>
          <w:lang w:val="ru-RU"/>
        </w:rPr>
        <w:t>понимать специфику музыки как вида искусства и ее значение в жизни человека и</w:t>
      </w:r>
    </w:p>
    <w:p w:rsidR="00173DA3" w:rsidRDefault="00EB158A" w:rsidP="00173DA3">
      <w:pPr>
        <w:ind w:right="292"/>
        <w:jc w:val="both"/>
        <w:rPr>
          <w:rFonts w:ascii="Symbol" w:hAnsi="Symbol"/>
          <w:lang w:val="ru-RU"/>
        </w:rPr>
      </w:pPr>
      <w:r w:rsidRPr="00173DA3">
        <w:rPr>
          <w:lang w:val="ru-RU"/>
        </w:rPr>
        <w:t>общества;</w:t>
      </w:r>
    </w:p>
    <w:p w:rsidR="00173DA3" w:rsidRPr="00173DA3" w:rsidRDefault="00EB158A" w:rsidP="00CC1F04">
      <w:pPr>
        <w:pStyle w:val="a6"/>
        <w:numPr>
          <w:ilvl w:val="0"/>
          <w:numId w:val="83"/>
        </w:numPr>
        <w:ind w:right="292" w:firstLine="29"/>
        <w:jc w:val="both"/>
        <w:rPr>
          <w:rFonts w:ascii="Symbol" w:hAnsi="Symbol"/>
          <w:lang w:val="ru-RU"/>
        </w:rPr>
      </w:pPr>
      <w:r w:rsidRPr="00173DA3">
        <w:rPr>
          <w:lang w:val="ru-RU"/>
        </w:rPr>
        <w:t>эмоционально</w:t>
      </w:r>
      <w:r w:rsidRPr="00173DA3">
        <w:rPr>
          <w:lang w:val="ru-RU"/>
        </w:rPr>
        <w:tab/>
        <w:t>прожива</w:t>
      </w:r>
      <w:r w:rsidR="00173DA3">
        <w:rPr>
          <w:lang w:val="ru-RU"/>
        </w:rPr>
        <w:t>ть</w:t>
      </w:r>
      <w:r w:rsidR="00173DA3">
        <w:rPr>
          <w:lang w:val="ru-RU"/>
        </w:rPr>
        <w:tab/>
        <w:t>исторические</w:t>
      </w:r>
      <w:r w:rsidR="00173DA3">
        <w:rPr>
          <w:lang w:val="ru-RU"/>
        </w:rPr>
        <w:tab/>
        <w:t>события</w:t>
      </w:r>
      <w:r w:rsidR="00173DA3">
        <w:rPr>
          <w:lang w:val="ru-RU"/>
        </w:rPr>
        <w:tab/>
        <w:t>и</w:t>
      </w:r>
      <w:r w:rsidR="00173DA3">
        <w:rPr>
          <w:lang w:val="ru-RU"/>
        </w:rPr>
        <w:tab/>
        <w:t>судьб</w:t>
      </w:r>
    </w:p>
    <w:p w:rsidR="00DD2384" w:rsidRPr="00173DA3" w:rsidRDefault="00EB158A" w:rsidP="00173DA3">
      <w:pPr>
        <w:ind w:right="292"/>
        <w:jc w:val="both"/>
        <w:rPr>
          <w:rFonts w:ascii="Symbol" w:hAnsi="Symbol"/>
          <w:lang w:val="ru-RU"/>
        </w:rPr>
      </w:pPr>
      <w:r w:rsidRPr="00173DA3">
        <w:rPr>
          <w:w w:val="95"/>
          <w:lang w:val="ru-RU"/>
        </w:rPr>
        <w:lastRenderedPageBreak/>
        <w:t xml:space="preserve">защитников </w:t>
      </w:r>
      <w:r w:rsidRPr="00173DA3">
        <w:rPr>
          <w:lang w:val="ru-RU"/>
        </w:rPr>
        <w:t>Отечества, воплощаемые в музыкальных</w:t>
      </w:r>
      <w:r w:rsidRPr="00173DA3">
        <w:rPr>
          <w:spacing w:val="-6"/>
          <w:lang w:val="ru-RU"/>
        </w:rPr>
        <w:t xml:space="preserve"> </w:t>
      </w:r>
      <w:r w:rsidRPr="00173DA3">
        <w:rPr>
          <w:lang w:val="ru-RU"/>
        </w:rPr>
        <w:t>произведениях;</w:t>
      </w:r>
    </w:p>
    <w:p w:rsidR="00173DA3" w:rsidRPr="00173DA3" w:rsidRDefault="00EB158A" w:rsidP="00CC1F04">
      <w:pPr>
        <w:pStyle w:val="a6"/>
        <w:numPr>
          <w:ilvl w:val="1"/>
          <w:numId w:val="45"/>
        </w:numPr>
        <w:ind w:left="567" w:right="290" w:firstLine="171"/>
        <w:jc w:val="both"/>
        <w:rPr>
          <w:rFonts w:ascii="Symbol" w:hAnsi="Symbol"/>
          <w:lang w:val="ru-RU"/>
        </w:rPr>
      </w:pPr>
      <w:r w:rsidRPr="004F4E72">
        <w:rPr>
          <w:lang w:val="ru-RU"/>
        </w:rPr>
        <w:t>приводить примеры выдающихся (в том чис</w:t>
      </w:r>
      <w:r w:rsidR="00173DA3">
        <w:rPr>
          <w:lang w:val="ru-RU"/>
        </w:rPr>
        <w:t>ле современных) отечественных и</w:t>
      </w:r>
    </w:p>
    <w:p w:rsidR="00DD2384" w:rsidRPr="00173DA3" w:rsidRDefault="00EB158A" w:rsidP="00173DA3">
      <w:pPr>
        <w:ind w:right="290"/>
        <w:jc w:val="both"/>
        <w:rPr>
          <w:rFonts w:ascii="Symbol" w:hAnsi="Symbol"/>
          <w:lang w:val="ru-RU"/>
        </w:rPr>
      </w:pPr>
      <w:r w:rsidRPr="00173DA3">
        <w:rPr>
          <w:lang w:val="ru-RU"/>
        </w:rPr>
        <w:t>зарубежных музыкальных исполнителей и исполнительских</w:t>
      </w:r>
      <w:r w:rsidRPr="00173DA3">
        <w:rPr>
          <w:spacing w:val="-3"/>
          <w:lang w:val="ru-RU"/>
        </w:rPr>
        <w:t xml:space="preserve"> </w:t>
      </w:r>
      <w:r w:rsidRPr="00173DA3">
        <w:rPr>
          <w:lang w:val="ru-RU"/>
        </w:rPr>
        <w:t>коллективов;</w:t>
      </w:r>
    </w:p>
    <w:p w:rsidR="00173DA3" w:rsidRPr="00173DA3" w:rsidRDefault="00EB158A" w:rsidP="00CC1F04">
      <w:pPr>
        <w:pStyle w:val="a6"/>
        <w:numPr>
          <w:ilvl w:val="1"/>
          <w:numId w:val="45"/>
        </w:numPr>
        <w:spacing w:line="237" w:lineRule="auto"/>
        <w:ind w:left="567" w:right="288" w:firstLine="171"/>
        <w:jc w:val="both"/>
        <w:rPr>
          <w:rFonts w:ascii="Symbol" w:hAnsi="Symbol"/>
          <w:lang w:val="ru-RU"/>
        </w:rPr>
      </w:pPr>
      <w:r w:rsidRPr="004F4E72">
        <w:rPr>
          <w:lang w:val="ru-RU"/>
        </w:rPr>
        <w:t>применять современные информационно-</w:t>
      </w:r>
      <w:r w:rsidR="00173DA3">
        <w:rPr>
          <w:lang w:val="ru-RU"/>
        </w:rPr>
        <w:t>коммуникационные технологии для</w:t>
      </w:r>
    </w:p>
    <w:p w:rsidR="00173DA3" w:rsidRDefault="00EB158A" w:rsidP="00173DA3">
      <w:pPr>
        <w:spacing w:line="237" w:lineRule="auto"/>
        <w:ind w:right="288"/>
        <w:jc w:val="both"/>
        <w:rPr>
          <w:rFonts w:ascii="Symbol" w:hAnsi="Symbol"/>
          <w:lang w:val="ru-RU"/>
        </w:rPr>
      </w:pPr>
      <w:r w:rsidRPr="00173DA3">
        <w:rPr>
          <w:lang w:val="ru-RU"/>
        </w:rPr>
        <w:t>записи и воспроизведения</w:t>
      </w:r>
      <w:r w:rsidRPr="00173DA3">
        <w:rPr>
          <w:spacing w:val="-3"/>
          <w:lang w:val="ru-RU"/>
        </w:rPr>
        <w:t xml:space="preserve"> </w:t>
      </w:r>
      <w:r w:rsidRPr="00173DA3">
        <w:rPr>
          <w:lang w:val="ru-RU"/>
        </w:rPr>
        <w:t>музыки;</w:t>
      </w:r>
    </w:p>
    <w:p w:rsidR="00173DA3" w:rsidRPr="00173DA3" w:rsidRDefault="00EB158A" w:rsidP="00CC1F04">
      <w:pPr>
        <w:pStyle w:val="a6"/>
        <w:numPr>
          <w:ilvl w:val="0"/>
          <w:numId w:val="83"/>
        </w:numPr>
        <w:spacing w:line="237" w:lineRule="auto"/>
        <w:ind w:right="288" w:firstLine="29"/>
        <w:jc w:val="both"/>
        <w:rPr>
          <w:rFonts w:ascii="Symbol" w:hAnsi="Symbol"/>
          <w:lang w:val="ru-RU"/>
        </w:rPr>
      </w:pPr>
      <w:r w:rsidRPr="00173DA3">
        <w:rPr>
          <w:lang w:val="ru-RU"/>
        </w:rPr>
        <w:t>обосновывать</w:t>
      </w:r>
      <w:r w:rsidRPr="00173DA3">
        <w:rPr>
          <w:lang w:val="ru-RU"/>
        </w:rPr>
        <w:tab/>
        <w:t>собственные</w:t>
      </w:r>
      <w:r w:rsidRPr="00173DA3">
        <w:rPr>
          <w:lang w:val="ru-RU"/>
        </w:rPr>
        <w:tab/>
        <w:t>предпочтения,</w:t>
      </w:r>
      <w:r w:rsidRPr="00173DA3">
        <w:rPr>
          <w:lang w:val="ru-RU"/>
        </w:rPr>
        <w:tab/>
        <w:t>касающиеся</w:t>
      </w:r>
      <w:r w:rsidRPr="00173DA3">
        <w:rPr>
          <w:lang w:val="ru-RU"/>
        </w:rPr>
        <w:tab/>
      </w:r>
      <w:r w:rsidR="00173DA3">
        <w:rPr>
          <w:w w:val="95"/>
          <w:lang w:val="ru-RU"/>
        </w:rPr>
        <w:t>музыкальных</w:t>
      </w:r>
    </w:p>
    <w:p w:rsidR="00DD2384" w:rsidRPr="00173DA3" w:rsidRDefault="00EB158A" w:rsidP="00173DA3">
      <w:pPr>
        <w:spacing w:line="237" w:lineRule="auto"/>
        <w:ind w:right="288"/>
        <w:jc w:val="both"/>
        <w:rPr>
          <w:rFonts w:ascii="Symbol" w:hAnsi="Symbol"/>
          <w:lang w:val="ru-RU"/>
        </w:rPr>
      </w:pPr>
      <w:r w:rsidRPr="00173DA3">
        <w:rPr>
          <w:lang w:val="ru-RU"/>
        </w:rPr>
        <w:t>произведений различных стилей и</w:t>
      </w:r>
      <w:r w:rsidRPr="00173DA3">
        <w:rPr>
          <w:spacing w:val="-3"/>
          <w:lang w:val="ru-RU"/>
        </w:rPr>
        <w:t xml:space="preserve"> </w:t>
      </w:r>
      <w:r w:rsidRPr="00173DA3">
        <w:rPr>
          <w:lang w:val="ru-RU"/>
        </w:rPr>
        <w:t>жанров;</w:t>
      </w:r>
    </w:p>
    <w:p w:rsidR="00173DA3" w:rsidRPr="00173DA3" w:rsidRDefault="00EB158A" w:rsidP="00CC1F04">
      <w:pPr>
        <w:pStyle w:val="a6"/>
        <w:numPr>
          <w:ilvl w:val="1"/>
          <w:numId w:val="45"/>
        </w:numPr>
        <w:spacing w:before="5" w:line="237" w:lineRule="auto"/>
        <w:ind w:left="567" w:right="292" w:firstLine="171"/>
        <w:jc w:val="both"/>
        <w:rPr>
          <w:rFonts w:ascii="Symbol" w:hAnsi="Symbol"/>
          <w:lang w:val="ru-RU"/>
        </w:rPr>
      </w:pPr>
      <w:r w:rsidRPr="004F4E72">
        <w:rPr>
          <w:lang w:val="ru-RU"/>
        </w:rPr>
        <w:t>использовать знания о музыке и музыкант</w:t>
      </w:r>
      <w:r w:rsidR="00173DA3">
        <w:rPr>
          <w:lang w:val="ru-RU"/>
        </w:rPr>
        <w:t>ах, полученные на занятиях, при</w:t>
      </w:r>
    </w:p>
    <w:p w:rsidR="00173DA3" w:rsidRDefault="00EB158A" w:rsidP="00173DA3">
      <w:pPr>
        <w:spacing w:before="5" w:line="237" w:lineRule="auto"/>
        <w:ind w:right="292"/>
        <w:jc w:val="both"/>
        <w:rPr>
          <w:lang w:val="ru-RU"/>
        </w:rPr>
      </w:pPr>
      <w:r w:rsidRPr="00173DA3">
        <w:rPr>
          <w:lang w:val="ru-RU"/>
        </w:rPr>
        <w:t>составлении домашней фонотеки,</w:t>
      </w:r>
      <w:r w:rsidRPr="00173DA3">
        <w:rPr>
          <w:spacing w:val="-3"/>
          <w:lang w:val="ru-RU"/>
        </w:rPr>
        <w:t xml:space="preserve"> </w:t>
      </w:r>
      <w:r w:rsidRPr="00173DA3">
        <w:rPr>
          <w:lang w:val="ru-RU"/>
        </w:rPr>
        <w:t>видеотеки;</w:t>
      </w:r>
    </w:p>
    <w:p w:rsidR="00DD2384" w:rsidRPr="00173DA3" w:rsidRDefault="00EB158A" w:rsidP="00CC1F04">
      <w:pPr>
        <w:pStyle w:val="a6"/>
        <w:numPr>
          <w:ilvl w:val="0"/>
          <w:numId w:val="83"/>
        </w:numPr>
        <w:spacing w:before="5" w:line="237" w:lineRule="auto"/>
        <w:ind w:right="292" w:firstLine="29"/>
        <w:jc w:val="both"/>
        <w:rPr>
          <w:rFonts w:ascii="Symbol" w:hAnsi="Symbol"/>
          <w:lang w:val="ru-RU"/>
        </w:rPr>
      </w:pPr>
      <w:r w:rsidRPr="00173DA3">
        <w:rPr>
          <w:lang w:val="ru-RU"/>
        </w:rPr>
        <w:t>использовать</w:t>
      </w:r>
      <w:r w:rsidRPr="00173DA3">
        <w:rPr>
          <w:lang w:val="ru-RU"/>
        </w:rPr>
        <w:tab/>
        <w:t>приобретенные</w:t>
      </w:r>
      <w:r w:rsidRPr="00173DA3">
        <w:rPr>
          <w:lang w:val="ru-RU"/>
        </w:rPr>
        <w:tab/>
        <w:t>знания</w:t>
      </w:r>
      <w:r w:rsidRPr="00173DA3">
        <w:rPr>
          <w:lang w:val="ru-RU"/>
        </w:rPr>
        <w:tab/>
        <w:t>и</w:t>
      </w:r>
      <w:r w:rsidRPr="00173DA3">
        <w:rPr>
          <w:lang w:val="ru-RU"/>
        </w:rPr>
        <w:tab/>
        <w:t>умения</w:t>
      </w:r>
      <w:r w:rsidRPr="00173DA3">
        <w:rPr>
          <w:lang w:val="ru-RU"/>
        </w:rPr>
        <w:tab/>
        <w:t>в</w:t>
      </w:r>
      <w:r w:rsidRPr="00173DA3">
        <w:rPr>
          <w:lang w:val="ru-RU"/>
        </w:rPr>
        <w:tab/>
        <w:t>практической</w:t>
      </w:r>
      <w:r w:rsidRPr="00173DA3">
        <w:rPr>
          <w:lang w:val="ru-RU"/>
        </w:rPr>
        <w:tab/>
        <w:t>деятельности</w:t>
      </w:r>
      <w:r w:rsidRPr="00173DA3">
        <w:rPr>
          <w:lang w:val="ru-RU"/>
        </w:rPr>
        <w:tab/>
        <w:t>и повседневной жизни (в том числе в творческой и</w:t>
      </w:r>
      <w:r w:rsidRPr="00173DA3">
        <w:rPr>
          <w:spacing w:val="-4"/>
          <w:lang w:val="ru-RU"/>
        </w:rPr>
        <w:t xml:space="preserve"> </w:t>
      </w:r>
      <w:r w:rsidRPr="00173DA3">
        <w:rPr>
          <w:lang w:val="ru-RU"/>
        </w:rPr>
        <w:t>сценической).</w:t>
      </w:r>
    </w:p>
    <w:p w:rsidR="00DD2384" w:rsidRPr="004F4E72" w:rsidRDefault="00EB158A" w:rsidP="00173DA3">
      <w:pPr>
        <w:pStyle w:val="4"/>
        <w:spacing w:before="6"/>
        <w:jc w:val="both"/>
        <w:rPr>
          <w:sz w:val="22"/>
          <w:szCs w:val="22"/>
        </w:rPr>
      </w:pPr>
      <w:r w:rsidRPr="004F4E72">
        <w:rPr>
          <w:sz w:val="22"/>
          <w:szCs w:val="22"/>
        </w:rPr>
        <w:t>Выпускник получит возможность научиться:</w:t>
      </w:r>
    </w:p>
    <w:p w:rsidR="00173DA3" w:rsidRPr="00173DA3" w:rsidRDefault="00EB158A" w:rsidP="00CC1F04">
      <w:pPr>
        <w:pStyle w:val="a6"/>
        <w:numPr>
          <w:ilvl w:val="1"/>
          <w:numId w:val="45"/>
        </w:numPr>
        <w:tabs>
          <w:tab w:val="left" w:pos="1276"/>
          <w:tab w:val="left" w:pos="3012"/>
          <w:tab w:val="left" w:pos="4048"/>
          <w:tab w:val="left" w:pos="4398"/>
          <w:tab w:val="left" w:pos="6346"/>
          <w:tab w:val="left" w:pos="7970"/>
          <w:tab w:val="left" w:pos="9670"/>
          <w:tab w:val="left" w:pos="10623"/>
        </w:tabs>
        <w:spacing w:line="237" w:lineRule="auto"/>
        <w:ind w:right="291" w:firstLine="171"/>
        <w:jc w:val="both"/>
        <w:rPr>
          <w:rFonts w:ascii="Symbol" w:hAnsi="Symbol"/>
          <w:lang w:val="ru-RU"/>
        </w:rPr>
      </w:pPr>
      <w:r w:rsidRPr="00173DA3">
        <w:rPr>
          <w:lang w:val="ru-RU"/>
        </w:rPr>
        <w:t>понимать</w:t>
      </w:r>
      <w:r w:rsidRPr="00173DA3">
        <w:rPr>
          <w:lang w:val="ru-RU"/>
        </w:rPr>
        <w:tab/>
        <w:t>истоки</w:t>
      </w:r>
      <w:r w:rsidRPr="00173DA3">
        <w:rPr>
          <w:lang w:val="ru-RU"/>
        </w:rPr>
        <w:tab/>
        <w:t>и</w:t>
      </w:r>
      <w:r w:rsidRPr="00173DA3">
        <w:rPr>
          <w:lang w:val="ru-RU"/>
        </w:rPr>
        <w:tab/>
        <w:t>интонационное</w:t>
      </w:r>
      <w:r w:rsidRPr="00173DA3">
        <w:rPr>
          <w:lang w:val="ru-RU"/>
        </w:rPr>
        <w:tab/>
        <w:t>своеобразие,</w:t>
      </w:r>
      <w:r w:rsidRPr="00173DA3">
        <w:rPr>
          <w:lang w:val="ru-RU"/>
        </w:rPr>
        <w:tab/>
        <w:t>характерные</w:t>
      </w:r>
      <w:r w:rsidRPr="00173DA3">
        <w:rPr>
          <w:lang w:val="ru-RU"/>
        </w:rPr>
        <w:tab/>
      </w:r>
    </w:p>
    <w:p w:rsidR="00DD2384" w:rsidRPr="00173DA3" w:rsidRDefault="00EB158A" w:rsidP="00173DA3">
      <w:pPr>
        <w:tabs>
          <w:tab w:val="left" w:pos="1276"/>
          <w:tab w:val="left" w:pos="3012"/>
          <w:tab w:val="left" w:pos="4048"/>
          <w:tab w:val="left" w:pos="4398"/>
          <w:tab w:val="left" w:pos="6346"/>
          <w:tab w:val="left" w:pos="7970"/>
          <w:tab w:val="left" w:pos="9670"/>
          <w:tab w:val="left" w:pos="10623"/>
        </w:tabs>
        <w:spacing w:line="237" w:lineRule="auto"/>
        <w:ind w:right="291"/>
        <w:jc w:val="both"/>
        <w:rPr>
          <w:rFonts w:ascii="Symbol" w:hAnsi="Symbol"/>
          <w:lang w:val="ru-RU"/>
        </w:rPr>
      </w:pPr>
      <w:r w:rsidRPr="00173DA3">
        <w:rPr>
          <w:lang w:val="ru-RU"/>
        </w:rPr>
        <w:t>черты</w:t>
      </w:r>
      <w:r w:rsidRPr="00173DA3">
        <w:rPr>
          <w:lang w:val="ru-RU"/>
        </w:rPr>
        <w:tab/>
        <w:t>и признаки, традиций, обрядов музыкального фольклора разных стран</w:t>
      </w:r>
      <w:r w:rsidRPr="00173DA3">
        <w:rPr>
          <w:spacing w:val="-7"/>
          <w:lang w:val="ru-RU"/>
        </w:rPr>
        <w:t xml:space="preserve"> </w:t>
      </w:r>
      <w:r w:rsidRPr="00173DA3">
        <w:rPr>
          <w:lang w:val="ru-RU"/>
        </w:rPr>
        <w:t>мира;</w:t>
      </w:r>
    </w:p>
    <w:p w:rsidR="00173DA3" w:rsidRPr="00173DA3" w:rsidRDefault="00EB158A" w:rsidP="00CC1F04">
      <w:pPr>
        <w:pStyle w:val="a6"/>
        <w:numPr>
          <w:ilvl w:val="1"/>
          <w:numId w:val="45"/>
        </w:numPr>
        <w:tabs>
          <w:tab w:val="left" w:pos="1276"/>
          <w:tab w:val="left" w:pos="3068"/>
          <w:tab w:val="left" w:pos="4783"/>
          <w:tab w:val="left" w:pos="5706"/>
          <w:tab w:val="left" w:pos="8222"/>
          <w:tab w:val="left" w:pos="9306"/>
          <w:tab w:val="left" w:pos="9839"/>
        </w:tabs>
        <w:spacing w:before="1"/>
        <w:ind w:right="288" w:firstLine="171"/>
        <w:jc w:val="both"/>
        <w:rPr>
          <w:rFonts w:ascii="Symbol" w:hAnsi="Symbol"/>
          <w:lang w:val="ru-RU"/>
        </w:rPr>
      </w:pPr>
      <w:r w:rsidRPr="00173DA3">
        <w:rPr>
          <w:lang w:val="ru-RU"/>
        </w:rPr>
        <w:t>понимать</w:t>
      </w:r>
      <w:r w:rsidRPr="00173DA3">
        <w:rPr>
          <w:lang w:val="ru-RU"/>
        </w:rPr>
        <w:tab/>
        <w:t>особенности</w:t>
      </w:r>
      <w:r w:rsidRPr="00173DA3">
        <w:rPr>
          <w:lang w:val="ru-RU"/>
        </w:rPr>
        <w:tab/>
      </w:r>
      <w:r w:rsidR="00173DA3">
        <w:rPr>
          <w:lang w:val="ru-RU"/>
        </w:rPr>
        <w:t>языка</w:t>
      </w:r>
      <w:r w:rsidR="00173DA3">
        <w:rPr>
          <w:lang w:val="ru-RU"/>
        </w:rPr>
        <w:tab/>
        <w:t>западноевропейской</w:t>
      </w:r>
      <w:r w:rsidR="00173DA3">
        <w:rPr>
          <w:lang w:val="ru-RU"/>
        </w:rPr>
        <w:tab/>
        <w:t>музыки на</w:t>
      </w:r>
    </w:p>
    <w:p w:rsidR="00DD2384" w:rsidRPr="00173DA3" w:rsidRDefault="00EB158A" w:rsidP="00173DA3">
      <w:pPr>
        <w:tabs>
          <w:tab w:val="left" w:pos="1276"/>
          <w:tab w:val="left" w:pos="3068"/>
          <w:tab w:val="left" w:pos="4783"/>
          <w:tab w:val="left" w:pos="5706"/>
          <w:tab w:val="left" w:pos="8222"/>
          <w:tab w:val="left" w:pos="9306"/>
          <w:tab w:val="left" w:pos="9839"/>
        </w:tabs>
        <w:spacing w:before="1"/>
        <w:ind w:right="288"/>
        <w:jc w:val="both"/>
        <w:rPr>
          <w:rFonts w:ascii="Symbol" w:hAnsi="Symbol"/>
          <w:lang w:val="ru-RU"/>
        </w:rPr>
      </w:pPr>
      <w:r w:rsidRPr="00173DA3">
        <w:rPr>
          <w:lang w:val="ru-RU"/>
        </w:rPr>
        <w:t>примере мадригала, мотета, кантаты, прелюдии, фуги, мессы,</w:t>
      </w:r>
      <w:r w:rsidRPr="00173DA3">
        <w:rPr>
          <w:spacing w:val="-2"/>
          <w:lang w:val="ru-RU"/>
        </w:rPr>
        <w:t xml:space="preserve"> </w:t>
      </w:r>
      <w:r w:rsidRPr="00173DA3">
        <w:rPr>
          <w:lang w:val="ru-RU"/>
        </w:rPr>
        <w:t>реквиема;</w:t>
      </w:r>
    </w:p>
    <w:p w:rsidR="00173DA3" w:rsidRPr="00173DA3" w:rsidRDefault="00EB158A" w:rsidP="00CC1F04">
      <w:pPr>
        <w:pStyle w:val="a6"/>
        <w:numPr>
          <w:ilvl w:val="1"/>
          <w:numId w:val="45"/>
        </w:numPr>
        <w:tabs>
          <w:tab w:val="left" w:pos="1276"/>
        </w:tabs>
        <w:ind w:right="289" w:firstLine="171"/>
        <w:jc w:val="both"/>
        <w:rPr>
          <w:rFonts w:ascii="Symbol" w:hAnsi="Symbol"/>
          <w:lang w:val="ru-RU"/>
        </w:rPr>
      </w:pPr>
      <w:r w:rsidRPr="00173DA3">
        <w:rPr>
          <w:lang w:val="ru-RU"/>
        </w:rPr>
        <w:t xml:space="preserve">понимать особенности языка отечественной </w:t>
      </w:r>
      <w:r w:rsidR="00173DA3">
        <w:rPr>
          <w:lang w:val="ru-RU"/>
        </w:rPr>
        <w:t>духовной и светской музыкальной</w:t>
      </w:r>
    </w:p>
    <w:p w:rsidR="00DD2384" w:rsidRPr="00173DA3" w:rsidRDefault="00EB158A" w:rsidP="00173DA3">
      <w:pPr>
        <w:tabs>
          <w:tab w:val="left" w:pos="1276"/>
        </w:tabs>
        <w:ind w:right="289"/>
        <w:jc w:val="both"/>
        <w:rPr>
          <w:rFonts w:ascii="Symbol" w:hAnsi="Symbol"/>
          <w:lang w:val="ru-RU"/>
        </w:rPr>
      </w:pPr>
      <w:r w:rsidRPr="00173DA3">
        <w:rPr>
          <w:lang w:val="ru-RU"/>
        </w:rPr>
        <w:t>культуры на примере канта, литургии, хорового</w:t>
      </w:r>
      <w:r w:rsidRPr="00173DA3">
        <w:rPr>
          <w:spacing w:val="-5"/>
          <w:lang w:val="ru-RU"/>
        </w:rPr>
        <w:t xml:space="preserve"> </w:t>
      </w:r>
      <w:r w:rsidRPr="00173DA3">
        <w:rPr>
          <w:lang w:val="ru-RU"/>
        </w:rPr>
        <w:t>концерта;</w:t>
      </w:r>
    </w:p>
    <w:p w:rsidR="00DD2384" w:rsidRPr="00173DA3" w:rsidRDefault="00EB158A" w:rsidP="00CC1F04">
      <w:pPr>
        <w:pStyle w:val="a6"/>
        <w:numPr>
          <w:ilvl w:val="1"/>
          <w:numId w:val="45"/>
        </w:numPr>
        <w:tabs>
          <w:tab w:val="left" w:pos="1276"/>
        </w:tabs>
        <w:spacing w:line="318" w:lineRule="exact"/>
        <w:ind w:firstLine="171"/>
        <w:jc w:val="both"/>
        <w:rPr>
          <w:rFonts w:ascii="Symbol" w:hAnsi="Symbol"/>
          <w:lang w:val="ru-RU"/>
        </w:rPr>
      </w:pPr>
      <w:r w:rsidRPr="00173DA3">
        <w:rPr>
          <w:lang w:val="ru-RU"/>
        </w:rPr>
        <w:t>определять специфику духовной музыки в эпоху</w:t>
      </w:r>
      <w:r w:rsidRPr="00173DA3">
        <w:rPr>
          <w:spacing w:val="-9"/>
          <w:lang w:val="ru-RU"/>
        </w:rPr>
        <w:t xml:space="preserve"> </w:t>
      </w:r>
      <w:r w:rsidRPr="00173DA3">
        <w:rPr>
          <w:lang w:val="ru-RU"/>
        </w:rPr>
        <w:t>Средневековья;</w:t>
      </w:r>
    </w:p>
    <w:p w:rsidR="00173DA3" w:rsidRPr="00173DA3" w:rsidRDefault="00EB158A" w:rsidP="00CC1F04">
      <w:pPr>
        <w:pStyle w:val="a6"/>
        <w:numPr>
          <w:ilvl w:val="1"/>
          <w:numId w:val="45"/>
        </w:numPr>
        <w:tabs>
          <w:tab w:val="left" w:pos="1276"/>
        </w:tabs>
        <w:spacing w:before="77" w:line="237" w:lineRule="auto"/>
        <w:ind w:right="284" w:firstLine="171"/>
        <w:jc w:val="both"/>
        <w:rPr>
          <w:rFonts w:ascii="Symbol" w:hAnsi="Symbol"/>
          <w:lang w:val="ru-RU"/>
        </w:rPr>
      </w:pPr>
      <w:r w:rsidRPr="00173DA3">
        <w:rPr>
          <w:lang w:val="ru-RU"/>
        </w:rPr>
        <w:t>распознавать мелодику знаменного распева –</w:t>
      </w:r>
      <w:r w:rsidR="00173DA3">
        <w:rPr>
          <w:lang w:val="ru-RU"/>
        </w:rPr>
        <w:t xml:space="preserve"> основы древнерусской церковной</w:t>
      </w:r>
    </w:p>
    <w:p w:rsidR="00DD2384" w:rsidRPr="00173DA3" w:rsidRDefault="00EB158A" w:rsidP="00173DA3">
      <w:pPr>
        <w:tabs>
          <w:tab w:val="left" w:pos="1276"/>
        </w:tabs>
        <w:spacing w:before="77" w:line="237" w:lineRule="auto"/>
        <w:ind w:right="284"/>
        <w:jc w:val="both"/>
        <w:rPr>
          <w:rFonts w:ascii="Symbol" w:hAnsi="Symbol"/>
          <w:lang w:val="ru-RU"/>
        </w:rPr>
      </w:pPr>
      <w:r w:rsidRPr="00173DA3">
        <w:rPr>
          <w:lang w:val="ru-RU"/>
        </w:rPr>
        <w:t>музыки;</w:t>
      </w:r>
    </w:p>
    <w:p w:rsidR="00173DA3" w:rsidRPr="00173DA3" w:rsidRDefault="00EB158A" w:rsidP="00CC1F04">
      <w:pPr>
        <w:pStyle w:val="a6"/>
        <w:numPr>
          <w:ilvl w:val="1"/>
          <w:numId w:val="45"/>
        </w:numPr>
        <w:tabs>
          <w:tab w:val="left" w:pos="1276"/>
        </w:tabs>
        <w:spacing w:before="3"/>
        <w:ind w:right="287" w:firstLine="171"/>
        <w:jc w:val="both"/>
        <w:rPr>
          <w:rFonts w:ascii="Symbol" w:hAnsi="Symbol"/>
          <w:lang w:val="ru-RU"/>
        </w:rPr>
      </w:pPr>
      <w:r w:rsidRPr="00173DA3">
        <w:rPr>
          <w:lang w:val="ru-RU"/>
        </w:rPr>
        <w:t>различать формы построения музыки (сона</w:t>
      </w:r>
      <w:r w:rsidR="00173DA3">
        <w:rPr>
          <w:lang w:val="ru-RU"/>
        </w:rPr>
        <w:t>тно-симфонический цикл, сюита),</w:t>
      </w:r>
    </w:p>
    <w:p w:rsidR="00DD2384" w:rsidRPr="00173DA3" w:rsidRDefault="00EB158A" w:rsidP="00173DA3">
      <w:pPr>
        <w:tabs>
          <w:tab w:val="left" w:pos="1276"/>
        </w:tabs>
        <w:spacing w:before="3"/>
        <w:ind w:right="287"/>
        <w:jc w:val="both"/>
        <w:rPr>
          <w:rFonts w:ascii="Symbol" w:hAnsi="Symbol"/>
          <w:lang w:val="ru-RU"/>
        </w:rPr>
      </w:pPr>
      <w:r w:rsidRPr="00173DA3">
        <w:rPr>
          <w:lang w:val="ru-RU"/>
        </w:rPr>
        <w:t>понимать их возможности в воплощении и развитии музыкальных</w:t>
      </w:r>
      <w:r w:rsidRPr="00173DA3">
        <w:rPr>
          <w:spacing w:val="-5"/>
          <w:lang w:val="ru-RU"/>
        </w:rPr>
        <w:t xml:space="preserve"> </w:t>
      </w:r>
      <w:r w:rsidRPr="00173DA3">
        <w:rPr>
          <w:lang w:val="ru-RU"/>
        </w:rPr>
        <w:t>образов;</w:t>
      </w:r>
    </w:p>
    <w:p w:rsidR="00173DA3" w:rsidRPr="00173DA3" w:rsidRDefault="00EB158A" w:rsidP="00CC1F04">
      <w:pPr>
        <w:pStyle w:val="a6"/>
        <w:numPr>
          <w:ilvl w:val="1"/>
          <w:numId w:val="45"/>
        </w:numPr>
        <w:tabs>
          <w:tab w:val="left" w:pos="1276"/>
        </w:tabs>
        <w:ind w:right="289" w:firstLine="171"/>
        <w:jc w:val="both"/>
        <w:rPr>
          <w:rFonts w:ascii="Symbol" w:hAnsi="Symbol"/>
          <w:lang w:val="ru-RU"/>
        </w:rPr>
      </w:pPr>
      <w:r w:rsidRPr="00173DA3">
        <w:rPr>
          <w:lang w:val="ru-RU"/>
        </w:rPr>
        <w:t xml:space="preserve">выделять признаки для установления стилевых связей в процессе изучения </w:t>
      </w:r>
    </w:p>
    <w:p w:rsidR="00DD2384" w:rsidRPr="00173DA3" w:rsidRDefault="00EB158A" w:rsidP="00173DA3">
      <w:pPr>
        <w:tabs>
          <w:tab w:val="left" w:pos="1276"/>
        </w:tabs>
        <w:ind w:right="289"/>
        <w:jc w:val="both"/>
        <w:rPr>
          <w:rFonts w:ascii="Symbol" w:hAnsi="Symbol"/>
          <w:lang w:val="ru-RU"/>
        </w:rPr>
      </w:pPr>
      <w:r w:rsidRPr="00173DA3">
        <w:rPr>
          <w:lang w:val="ru-RU"/>
        </w:rPr>
        <w:t>музыкального</w:t>
      </w:r>
      <w:r w:rsidRPr="00173DA3">
        <w:rPr>
          <w:spacing w:val="-2"/>
          <w:lang w:val="ru-RU"/>
        </w:rPr>
        <w:t xml:space="preserve"> </w:t>
      </w:r>
      <w:r w:rsidRPr="00173DA3">
        <w:rPr>
          <w:lang w:val="ru-RU"/>
        </w:rPr>
        <w:t>искусства;</w:t>
      </w:r>
    </w:p>
    <w:p w:rsidR="00173DA3" w:rsidRPr="00173DA3" w:rsidRDefault="00EB158A" w:rsidP="00CC1F04">
      <w:pPr>
        <w:pStyle w:val="a6"/>
        <w:numPr>
          <w:ilvl w:val="1"/>
          <w:numId w:val="45"/>
        </w:numPr>
        <w:tabs>
          <w:tab w:val="left" w:pos="1276"/>
        </w:tabs>
        <w:ind w:right="286" w:firstLine="171"/>
        <w:jc w:val="both"/>
        <w:rPr>
          <w:rFonts w:ascii="Symbol" w:hAnsi="Symbol"/>
          <w:lang w:val="ru-RU"/>
        </w:rPr>
      </w:pPr>
      <w:r w:rsidRPr="00173DA3">
        <w:rPr>
          <w:lang w:val="ru-RU"/>
        </w:rPr>
        <w:t xml:space="preserve">различать и передавать в художественно-творческой деятельности характер, </w:t>
      </w:r>
    </w:p>
    <w:p w:rsidR="00DD2384" w:rsidRPr="00173DA3" w:rsidRDefault="00EB158A" w:rsidP="00173DA3">
      <w:pPr>
        <w:tabs>
          <w:tab w:val="left" w:pos="1276"/>
        </w:tabs>
        <w:ind w:right="286"/>
        <w:jc w:val="both"/>
        <w:rPr>
          <w:rFonts w:ascii="Symbol" w:hAnsi="Symbol"/>
          <w:lang w:val="ru-RU"/>
        </w:rPr>
      </w:pPr>
      <w:r w:rsidRPr="00173DA3">
        <w:rPr>
          <w:lang w:val="ru-RU"/>
        </w:rPr>
        <w:t>эмоциональное состояние и свое отношение к природе, человеку,</w:t>
      </w:r>
      <w:r w:rsidRPr="00173DA3">
        <w:rPr>
          <w:spacing w:val="-10"/>
          <w:lang w:val="ru-RU"/>
        </w:rPr>
        <w:t xml:space="preserve"> </w:t>
      </w:r>
      <w:r w:rsidRPr="00173DA3">
        <w:rPr>
          <w:lang w:val="ru-RU"/>
        </w:rPr>
        <w:t>обществу;</w:t>
      </w:r>
    </w:p>
    <w:p w:rsidR="00173DA3" w:rsidRPr="00173DA3" w:rsidRDefault="00EB158A" w:rsidP="00CC1F04">
      <w:pPr>
        <w:pStyle w:val="a6"/>
        <w:numPr>
          <w:ilvl w:val="1"/>
          <w:numId w:val="45"/>
        </w:numPr>
        <w:tabs>
          <w:tab w:val="left" w:pos="1276"/>
        </w:tabs>
        <w:ind w:right="290" w:firstLine="171"/>
        <w:jc w:val="both"/>
        <w:rPr>
          <w:rFonts w:ascii="Symbol" w:hAnsi="Symbol"/>
          <w:lang w:val="ru-RU"/>
        </w:rPr>
      </w:pPr>
      <w:r w:rsidRPr="00173DA3">
        <w:rPr>
          <w:lang w:val="ru-RU"/>
        </w:rPr>
        <w:t xml:space="preserve">исполнять свою партию в хоре в простейших двухголосных произведениях, в том </w:t>
      </w:r>
    </w:p>
    <w:p w:rsidR="00DD2384" w:rsidRPr="00173DA3" w:rsidRDefault="00EB158A" w:rsidP="00173DA3">
      <w:pPr>
        <w:tabs>
          <w:tab w:val="left" w:pos="1276"/>
        </w:tabs>
        <w:ind w:right="290"/>
        <w:jc w:val="both"/>
        <w:rPr>
          <w:rFonts w:ascii="Symbol" w:hAnsi="Symbol"/>
          <w:lang w:val="ru-RU"/>
        </w:rPr>
      </w:pPr>
      <w:r w:rsidRPr="00173DA3">
        <w:rPr>
          <w:lang w:val="ru-RU"/>
        </w:rPr>
        <w:t>числе с ориентацией на нотную</w:t>
      </w:r>
      <w:r w:rsidRPr="00173DA3">
        <w:rPr>
          <w:spacing w:val="-7"/>
          <w:lang w:val="ru-RU"/>
        </w:rPr>
        <w:t xml:space="preserve"> </w:t>
      </w:r>
      <w:r w:rsidRPr="00173DA3">
        <w:rPr>
          <w:lang w:val="ru-RU"/>
        </w:rPr>
        <w:t>запись;</w:t>
      </w:r>
    </w:p>
    <w:p w:rsidR="00173DA3" w:rsidRPr="00173DA3" w:rsidRDefault="00EB158A" w:rsidP="00CC1F04">
      <w:pPr>
        <w:pStyle w:val="a6"/>
        <w:numPr>
          <w:ilvl w:val="1"/>
          <w:numId w:val="45"/>
        </w:numPr>
        <w:tabs>
          <w:tab w:val="left" w:pos="1276"/>
        </w:tabs>
        <w:ind w:right="287" w:firstLine="171"/>
        <w:jc w:val="both"/>
        <w:rPr>
          <w:rFonts w:ascii="Symbol" w:hAnsi="Symbol"/>
          <w:lang w:val="ru-RU"/>
        </w:rPr>
      </w:pPr>
      <w:r w:rsidRPr="00173DA3">
        <w:rPr>
          <w:lang w:val="ru-RU"/>
        </w:rPr>
        <w:t xml:space="preserve">активно использовать язык музыки для освоения содержания  различных учебных </w:t>
      </w:r>
    </w:p>
    <w:p w:rsidR="00DD2384" w:rsidRPr="00173DA3" w:rsidRDefault="00EB158A" w:rsidP="00173DA3">
      <w:pPr>
        <w:tabs>
          <w:tab w:val="left" w:pos="1276"/>
        </w:tabs>
        <w:ind w:right="287"/>
        <w:jc w:val="both"/>
        <w:rPr>
          <w:rFonts w:ascii="Symbol" w:hAnsi="Symbol"/>
          <w:lang w:val="ru-RU"/>
        </w:rPr>
      </w:pPr>
      <w:r w:rsidRPr="00173DA3">
        <w:rPr>
          <w:lang w:val="ru-RU"/>
        </w:rPr>
        <w:t>предметов (литературы, русского языка, окружающего мира, математики и др.).</w:t>
      </w:r>
    </w:p>
    <w:p w:rsidR="00DD2384" w:rsidRPr="00173DA3" w:rsidRDefault="00DD2384" w:rsidP="00173DA3">
      <w:pPr>
        <w:pStyle w:val="a4"/>
        <w:tabs>
          <w:tab w:val="left" w:pos="1276"/>
        </w:tabs>
        <w:spacing w:before="1"/>
        <w:ind w:left="0" w:firstLine="171"/>
        <w:rPr>
          <w:sz w:val="22"/>
          <w:szCs w:val="22"/>
          <w:lang w:val="ru-RU"/>
        </w:rPr>
      </w:pPr>
    </w:p>
    <w:p w:rsidR="00DD2384" w:rsidRPr="00173DA3" w:rsidRDefault="00652F17" w:rsidP="00173DA3">
      <w:pPr>
        <w:pStyle w:val="4"/>
        <w:tabs>
          <w:tab w:val="left" w:pos="1276"/>
        </w:tabs>
        <w:ind w:firstLine="171"/>
        <w:jc w:val="both"/>
        <w:rPr>
          <w:sz w:val="22"/>
          <w:szCs w:val="22"/>
          <w:lang w:val="ru-RU"/>
        </w:rPr>
      </w:pPr>
      <w:r>
        <w:rPr>
          <w:sz w:val="22"/>
          <w:szCs w:val="22"/>
          <w:lang w:val="ru-RU"/>
        </w:rPr>
        <w:t>1.2.4</w:t>
      </w:r>
      <w:r w:rsidR="00EB158A" w:rsidRPr="00173DA3">
        <w:rPr>
          <w:sz w:val="22"/>
          <w:szCs w:val="22"/>
          <w:lang w:val="ru-RU"/>
        </w:rPr>
        <w:t>.15.Технология</w:t>
      </w:r>
    </w:p>
    <w:p w:rsidR="00173DA3" w:rsidRDefault="00EB158A" w:rsidP="00173DA3">
      <w:pPr>
        <w:pStyle w:val="a4"/>
        <w:tabs>
          <w:tab w:val="left" w:pos="1276"/>
        </w:tabs>
        <w:ind w:right="286" w:firstLine="171"/>
        <w:rPr>
          <w:sz w:val="22"/>
          <w:szCs w:val="22"/>
          <w:lang w:val="ru-RU"/>
        </w:rPr>
      </w:pPr>
      <w:r w:rsidRPr="00173DA3">
        <w:rPr>
          <w:sz w:val="22"/>
          <w:szCs w:val="22"/>
          <w:lang w:val="ru-RU"/>
        </w:rPr>
        <w:t>В соответствии с требованиями Федерального го</w:t>
      </w:r>
      <w:r w:rsidR="00173DA3">
        <w:rPr>
          <w:sz w:val="22"/>
          <w:szCs w:val="22"/>
          <w:lang w:val="ru-RU"/>
        </w:rPr>
        <w:t>сударственного образовательного</w:t>
      </w:r>
    </w:p>
    <w:p w:rsidR="00DD2384" w:rsidRPr="00173DA3" w:rsidRDefault="00EB158A" w:rsidP="00173DA3">
      <w:pPr>
        <w:pStyle w:val="a4"/>
        <w:tabs>
          <w:tab w:val="left" w:pos="1276"/>
        </w:tabs>
        <w:ind w:left="0" w:right="286" w:firstLine="0"/>
        <w:rPr>
          <w:sz w:val="22"/>
          <w:szCs w:val="22"/>
          <w:lang w:val="ru-RU"/>
        </w:rPr>
      </w:pPr>
      <w:r w:rsidRPr="00173DA3">
        <w:rPr>
          <w:sz w:val="22"/>
          <w:szCs w:val="22"/>
          <w:lang w:val="ru-RU"/>
        </w:rPr>
        <w:t>стандарта основного общего образования к результатам предметной области</w:t>
      </w:r>
      <w:r w:rsidR="00173DA3">
        <w:rPr>
          <w:sz w:val="22"/>
          <w:szCs w:val="22"/>
          <w:lang w:val="ru-RU"/>
        </w:rPr>
        <w:t xml:space="preserve"> </w:t>
      </w:r>
      <w:r w:rsidRPr="00173DA3">
        <w:rPr>
          <w:sz w:val="22"/>
          <w:szCs w:val="22"/>
          <w:lang w:val="ru-RU"/>
        </w:rPr>
        <w:t>«Технология», планируемые результаты освоения предмета «Технология» отражают:</w:t>
      </w:r>
    </w:p>
    <w:p w:rsidR="00173DA3" w:rsidRPr="00173DA3" w:rsidRDefault="00EB158A" w:rsidP="00CC1F04">
      <w:pPr>
        <w:pStyle w:val="a6"/>
        <w:numPr>
          <w:ilvl w:val="1"/>
          <w:numId w:val="45"/>
        </w:numPr>
        <w:tabs>
          <w:tab w:val="left" w:pos="1276"/>
        </w:tabs>
        <w:ind w:right="283" w:firstLine="171"/>
        <w:jc w:val="both"/>
        <w:rPr>
          <w:rFonts w:ascii="Symbol" w:hAnsi="Symbol"/>
          <w:lang w:val="ru-RU"/>
        </w:rPr>
      </w:pPr>
      <w:r w:rsidRPr="00173DA3">
        <w:rPr>
          <w:lang w:val="ru-RU"/>
        </w:rPr>
        <w:t>осознание роли техники и технологий для пр</w:t>
      </w:r>
      <w:r w:rsidR="00173DA3">
        <w:rPr>
          <w:lang w:val="ru-RU"/>
        </w:rPr>
        <w:t>огрессивного развития общества;</w:t>
      </w:r>
    </w:p>
    <w:p w:rsidR="00DD2384" w:rsidRPr="00173DA3" w:rsidRDefault="00EB158A" w:rsidP="00173DA3">
      <w:pPr>
        <w:tabs>
          <w:tab w:val="left" w:pos="1276"/>
        </w:tabs>
        <w:ind w:right="283"/>
        <w:jc w:val="both"/>
        <w:rPr>
          <w:rFonts w:ascii="Symbol" w:hAnsi="Symbol"/>
          <w:lang w:val="ru-RU"/>
        </w:rPr>
      </w:pPr>
      <w:r w:rsidRPr="00173DA3">
        <w:rPr>
          <w:lang w:val="ru-RU"/>
        </w:rPr>
        <w:t>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173DA3" w:rsidRPr="00173DA3" w:rsidRDefault="00EB158A" w:rsidP="00CC1F04">
      <w:pPr>
        <w:pStyle w:val="a6"/>
        <w:numPr>
          <w:ilvl w:val="1"/>
          <w:numId w:val="45"/>
        </w:numPr>
        <w:tabs>
          <w:tab w:val="left" w:pos="1276"/>
        </w:tabs>
        <w:ind w:right="286" w:firstLine="171"/>
        <w:jc w:val="both"/>
        <w:rPr>
          <w:rFonts w:ascii="Symbol" w:hAnsi="Symbol"/>
          <w:lang w:val="ru-RU"/>
        </w:rPr>
      </w:pPr>
      <w:r w:rsidRPr="00173DA3">
        <w:rPr>
          <w:lang w:val="ru-RU"/>
        </w:rPr>
        <w:t xml:space="preserve">овладение методами учебно-исследовательской и проектной деятельности, решения </w:t>
      </w:r>
    </w:p>
    <w:p w:rsidR="00DD2384" w:rsidRPr="00173DA3" w:rsidRDefault="00EB158A" w:rsidP="00173DA3">
      <w:pPr>
        <w:tabs>
          <w:tab w:val="left" w:pos="1276"/>
        </w:tabs>
        <w:ind w:right="286"/>
        <w:jc w:val="both"/>
        <w:rPr>
          <w:rFonts w:ascii="Symbol" w:hAnsi="Symbol"/>
          <w:lang w:val="ru-RU"/>
        </w:rPr>
      </w:pPr>
      <w:r w:rsidRPr="00173DA3">
        <w:rPr>
          <w:lang w:val="ru-RU"/>
        </w:rPr>
        <w:t>творческих задач, моделирования, конструирования и эстетического оформления изделий, обеспечения сохранности продуктов</w:t>
      </w:r>
      <w:r w:rsidRPr="00173DA3">
        <w:rPr>
          <w:spacing w:val="-3"/>
          <w:lang w:val="ru-RU"/>
        </w:rPr>
        <w:t xml:space="preserve"> </w:t>
      </w:r>
      <w:r w:rsidRPr="00173DA3">
        <w:rPr>
          <w:lang w:val="ru-RU"/>
        </w:rPr>
        <w:t>труда;</w:t>
      </w:r>
    </w:p>
    <w:p w:rsidR="00173DA3" w:rsidRPr="00173DA3" w:rsidRDefault="00EB158A" w:rsidP="00CC1F04">
      <w:pPr>
        <w:pStyle w:val="a6"/>
        <w:numPr>
          <w:ilvl w:val="1"/>
          <w:numId w:val="45"/>
        </w:numPr>
        <w:tabs>
          <w:tab w:val="left" w:pos="1276"/>
        </w:tabs>
        <w:spacing w:line="237" w:lineRule="auto"/>
        <w:ind w:right="290" w:firstLine="171"/>
        <w:jc w:val="both"/>
        <w:rPr>
          <w:rFonts w:ascii="Symbol" w:hAnsi="Symbol"/>
          <w:lang w:val="ru-RU"/>
        </w:rPr>
      </w:pPr>
      <w:r w:rsidRPr="00173DA3">
        <w:rPr>
          <w:lang w:val="ru-RU"/>
        </w:rPr>
        <w:t xml:space="preserve">овладение средствами и формами графического отображения объектов или </w:t>
      </w:r>
    </w:p>
    <w:p w:rsidR="00DD2384" w:rsidRPr="00173DA3" w:rsidRDefault="00EB158A" w:rsidP="00173DA3">
      <w:pPr>
        <w:tabs>
          <w:tab w:val="left" w:pos="1276"/>
        </w:tabs>
        <w:spacing w:line="237" w:lineRule="auto"/>
        <w:ind w:right="290"/>
        <w:jc w:val="both"/>
        <w:rPr>
          <w:rFonts w:ascii="Symbol" w:hAnsi="Symbol"/>
          <w:lang w:val="ru-RU"/>
        </w:rPr>
      </w:pPr>
      <w:r w:rsidRPr="00173DA3">
        <w:rPr>
          <w:lang w:val="ru-RU"/>
        </w:rPr>
        <w:t>процессов, правилами выполнения графической</w:t>
      </w:r>
      <w:r w:rsidRPr="00173DA3">
        <w:rPr>
          <w:spacing w:val="-6"/>
          <w:lang w:val="ru-RU"/>
        </w:rPr>
        <w:t xml:space="preserve"> </w:t>
      </w:r>
      <w:r w:rsidRPr="00173DA3">
        <w:rPr>
          <w:lang w:val="ru-RU"/>
        </w:rPr>
        <w:t>документации;</w:t>
      </w:r>
    </w:p>
    <w:p w:rsidR="00173DA3" w:rsidRPr="00173DA3" w:rsidRDefault="00EB158A" w:rsidP="00CC1F04">
      <w:pPr>
        <w:pStyle w:val="a6"/>
        <w:numPr>
          <w:ilvl w:val="1"/>
          <w:numId w:val="45"/>
        </w:numPr>
        <w:tabs>
          <w:tab w:val="left" w:pos="1276"/>
        </w:tabs>
        <w:spacing w:before="5" w:line="237" w:lineRule="auto"/>
        <w:ind w:right="291" w:firstLine="171"/>
        <w:jc w:val="both"/>
        <w:rPr>
          <w:rFonts w:ascii="Symbol" w:hAnsi="Symbol"/>
          <w:lang w:val="ru-RU"/>
        </w:rPr>
      </w:pPr>
      <w:r w:rsidRPr="00173DA3">
        <w:rPr>
          <w:lang w:val="ru-RU"/>
        </w:rPr>
        <w:t xml:space="preserve">формирование умений устанавливать взаимосвязь знаний по разным учебным </w:t>
      </w:r>
    </w:p>
    <w:p w:rsidR="00DD2384" w:rsidRPr="00173DA3" w:rsidRDefault="00EB158A" w:rsidP="00173DA3">
      <w:pPr>
        <w:tabs>
          <w:tab w:val="left" w:pos="1276"/>
        </w:tabs>
        <w:spacing w:before="5" w:line="237" w:lineRule="auto"/>
        <w:ind w:right="291"/>
        <w:jc w:val="both"/>
        <w:rPr>
          <w:rFonts w:ascii="Symbol" w:hAnsi="Symbol"/>
          <w:lang w:val="ru-RU"/>
        </w:rPr>
      </w:pPr>
      <w:r w:rsidRPr="00173DA3">
        <w:rPr>
          <w:lang w:val="ru-RU"/>
        </w:rPr>
        <w:t>предметам для решения прикладных учебных задач;</w:t>
      </w:r>
    </w:p>
    <w:p w:rsidR="00173DA3" w:rsidRPr="00173DA3" w:rsidRDefault="00EB158A" w:rsidP="00CC1F04">
      <w:pPr>
        <w:pStyle w:val="a6"/>
        <w:numPr>
          <w:ilvl w:val="1"/>
          <w:numId w:val="45"/>
        </w:numPr>
        <w:tabs>
          <w:tab w:val="left" w:pos="1276"/>
        </w:tabs>
        <w:spacing w:before="6" w:line="237" w:lineRule="auto"/>
        <w:ind w:right="288" w:firstLine="171"/>
        <w:jc w:val="both"/>
        <w:rPr>
          <w:rFonts w:ascii="Symbol" w:hAnsi="Symbol"/>
          <w:lang w:val="ru-RU"/>
        </w:rPr>
      </w:pPr>
      <w:r w:rsidRPr="00173DA3">
        <w:rPr>
          <w:lang w:val="ru-RU"/>
        </w:rPr>
        <w:t xml:space="preserve">развитие умений применять технологии представления, преобразования и </w:t>
      </w:r>
    </w:p>
    <w:p w:rsidR="00DD2384" w:rsidRPr="00173DA3" w:rsidRDefault="00EB158A" w:rsidP="00173DA3">
      <w:pPr>
        <w:tabs>
          <w:tab w:val="left" w:pos="1276"/>
        </w:tabs>
        <w:spacing w:before="6" w:line="237" w:lineRule="auto"/>
        <w:ind w:right="288"/>
        <w:jc w:val="both"/>
        <w:rPr>
          <w:rFonts w:ascii="Symbol" w:hAnsi="Symbol"/>
          <w:lang w:val="ru-RU"/>
        </w:rPr>
      </w:pPr>
      <w:r w:rsidRPr="00173DA3">
        <w:rPr>
          <w:lang w:val="ru-RU"/>
        </w:rPr>
        <w:t>использования информации, оценивать возможности и области применения средств и инструментов ИКТ в современном производстве или сфере</w:t>
      </w:r>
      <w:r w:rsidRPr="00173DA3">
        <w:rPr>
          <w:spacing w:val="-8"/>
          <w:lang w:val="ru-RU"/>
        </w:rPr>
        <w:t xml:space="preserve"> </w:t>
      </w:r>
      <w:r w:rsidRPr="00173DA3">
        <w:rPr>
          <w:lang w:val="ru-RU"/>
        </w:rPr>
        <w:t>обслуживания;</w:t>
      </w:r>
    </w:p>
    <w:p w:rsidR="00173DA3" w:rsidRPr="00173DA3" w:rsidRDefault="00EB158A" w:rsidP="00CC1F04">
      <w:pPr>
        <w:pStyle w:val="a6"/>
        <w:numPr>
          <w:ilvl w:val="1"/>
          <w:numId w:val="45"/>
        </w:numPr>
        <w:tabs>
          <w:tab w:val="left" w:pos="1276"/>
        </w:tabs>
        <w:spacing w:before="4"/>
        <w:ind w:right="293" w:firstLine="171"/>
        <w:jc w:val="both"/>
        <w:rPr>
          <w:rFonts w:ascii="Symbol" w:hAnsi="Symbol"/>
          <w:lang w:val="ru-RU"/>
        </w:rPr>
      </w:pPr>
      <w:r w:rsidRPr="00173DA3">
        <w:rPr>
          <w:lang w:val="ru-RU"/>
        </w:rPr>
        <w:t xml:space="preserve">формирование представлений о мире профессий, связанных с изучаемыми </w:t>
      </w:r>
    </w:p>
    <w:p w:rsidR="00DD2384" w:rsidRPr="00173DA3" w:rsidRDefault="00EB158A" w:rsidP="00173DA3">
      <w:pPr>
        <w:tabs>
          <w:tab w:val="left" w:pos="1276"/>
        </w:tabs>
        <w:spacing w:before="4"/>
        <w:ind w:right="293"/>
        <w:jc w:val="both"/>
        <w:rPr>
          <w:rFonts w:ascii="Symbol" w:hAnsi="Symbol"/>
          <w:lang w:val="ru-RU"/>
        </w:rPr>
      </w:pPr>
      <w:r w:rsidRPr="00173DA3">
        <w:rPr>
          <w:lang w:val="ru-RU"/>
        </w:rPr>
        <w:t>технологиями, их востребованности на рынке</w:t>
      </w:r>
      <w:r w:rsidRPr="00173DA3">
        <w:rPr>
          <w:spacing w:val="-6"/>
          <w:lang w:val="ru-RU"/>
        </w:rPr>
        <w:t xml:space="preserve"> </w:t>
      </w:r>
      <w:r w:rsidRPr="00173DA3">
        <w:rPr>
          <w:lang w:val="ru-RU"/>
        </w:rPr>
        <w:t>труда.</w:t>
      </w:r>
    </w:p>
    <w:p w:rsidR="00173DA3" w:rsidRDefault="00173DA3" w:rsidP="00173DA3">
      <w:pPr>
        <w:pStyle w:val="a4"/>
        <w:tabs>
          <w:tab w:val="left" w:pos="1276"/>
          <w:tab w:val="left" w:pos="2095"/>
          <w:tab w:val="left" w:pos="3995"/>
          <w:tab w:val="left" w:pos="5134"/>
          <w:tab w:val="left" w:pos="6892"/>
          <w:tab w:val="left" w:pos="8464"/>
          <w:tab w:val="left" w:pos="9727"/>
        </w:tabs>
        <w:spacing w:line="298" w:lineRule="exact"/>
        <w:ind w:left="0" w:firstLine="0"/>
        <w:rPr>
          <w:sz w:val="22"/>
          <w:szCs w:val="22"/>
          <w:lang w:val="ru-RU"/>
        </w:rPr>
      </w:pPr>
      <w:r>
        <w:rPr>
          <w:sz w:val="22"/>
          <w:szCs w:val="22"/>
          <w:lang w:val="ru-RU"/>
        </w:rPr>
        <w:tab/>
      </w:r>
      <w:r w:rsidR="00EB158A" w:rsidRPr="00173DA3">
        <w:rPr>
          <w:sz w:val="22"/>
          <w:szCs w:val="22"/>
          <w:lang w:val="ru-RU"/>
        </w:rPr>
        <w:t>При</w:t>
      </w:r>
      <w:r w:rsidR="00EB158A" w:rsidRPr="00173DA3">
        <w:rPr>
          <w:sz w:val="22"/>
          <w:szCs w:val="22"/>
          <w:lang w:val="ru-RU"/>
        </w:rPr>
        <w:tab/>
        <w:t>формировании</w:t>
      </w:r>
      <w:r w:rsidR="00EB158A" w:rsidRPr="00173DA3">
        <w:rPr>
          <w:sz w:val="22"/>
          <w:szCs w:val="22"/>
          <w:lang w:val="ru-RU"/>
        </w:rPr>
        <w:tab/>
        <w:t>перечня</w:t>
      </w:r>
      <w:r w:rsidR="00EB158A" w:rsidRPr="00173DA3">
        <w:rPr>
          <w:sz w:val="22"/>
          <w:szCs w:val="22"/>
          <w:lang w:val="ru-RU"/>
        </w:rPr>
        <w:tab/>
        <w:t>планируемых</w:t>
      </w:r>
      <w:r w:rsidR="00EB158A" w:rsidRPr="00173DA3">
        <w:rPr>
          <w:sz w:val="22"/>
          <w:szCs w:val="22"/>
          <w:lang w:val="ru-RU"/>
        </w:rPr>
        <w:tab/>
        <w:t>результатов</w:t>
      </w:r>
      <w:r w:rsidR="00EB158A" w:rsidRPr="00173DA3">
        <w:rPr>
          <w:sz w:val="22"/>
          <w:szCs w:val="22"/>
          <w:lang w:val="ru-RU"/>
        </w:rPr>
        <w:tab/>
        <w:t>освоения</w:t>
      </w:r>
      <w:r w:rsidR="00EB158A" w:rsidRPr="00173DA3">
        <w:rPr>
          <w:sz w:val="22"/>
          <w:szCs w:val="22"/>
          <w:lang w:val="ru-RU"/>
        </w:rPr>
        <w:tab/>
      </w:r>
    </w:p>
    <w:p w:rsidR="00DD2384" w:rsidRPr="00173DA3" w:rsidRDefault="00173DA3" w:rsidP="00173DA3">
      <w:pPr>
        <w:pStyle w:val="a4"/>
        <w:tabs>
          <w:tab w:val="left" w:pos="1276"/>
          <w:tab w:val="left" w:pos="2095"/>
          <w:tab w:val="left" w:pos="3995"/>
          <w:tab w:val="left" w:pos="5134"/>
          <w:tab w:val="left" w:pos="6892"/>
          <w:tab w:val="left" w:pos="8464"/>
          <w:tab w:val="left" w:pos="9727"/>
        </w:tabs>
        <w:spacing w:line="298" w:lineRule="exact"/>
        <w:ind w:left="0" w:firstLine="0"/>
        <w:rPr>
          <w:sz w:val="22"/>
          <w:szCs w:val="22"/>
          <w:lang w:val="ru-RU"/>
        </w:rPr>
      </w:pPr>
      <w:r>
        <w:rPr>
          <w:sz w:val="22"/>
          <w:szCs w:val="22"/>
          <w:lang w:val="ru-RU"/>
        </w:rPr>
        <w:t>п</w:t>
      </w:r>
      <w:r w:rsidR="00EB158A" w:rsidRPr="00173DA3">
        <w:rPr>
          <w:sz w:val="22"/>
          <w:szCs w:val="22"/>
          <w:lang w:val="ru-RU"/>
        </w:rPr>
        <w:t>редмета</w:t>
      </w:r>
      <w:r>
        <w:rPr>
          <w:sz w:val="22"/>
          <w:szCs w:val="22"/>
          <w:lang w:val="ru-RU"/>
        </w:rPr>
        <w:t xml:space="preserve"> </w:t>
      </w:r>
      <w:r w:rsidR="00EB158A" w:rsidRPr="00173DA3">
        <w:rPr>
          <w:sz w:val="22"/>
          <w:szCs w:val="22"/>
          <w:lang w:val="ru-RU"/>
        </w:rPr>
        <w:t xml:space="preserve">«Технология»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w:t>
      </w:r>
      <w:r w:rsidR="00EB158A" w:rsidRPr="00173DA3">
        <w:rPr>
          <w:sz w:val="22"/>
          <w:szCs w:val="22"/>
          <w:lang w:val="ru-RU"/>
        </w:rPr>
        <w:lastRenderedPageBreak/>
        <w:t>обязательного к освоению всеми обучающимися, и повышенного уровня (в списке выделены</w:t>
      </w:r>
      <w:r w:rsidR="00EB158A" w:rsidRPr="00173DA3">
        <w:rPr>
          <w:spacing w:val="4"/>
          <w:sz w:val="22"/>
          <w:szCs w:val="22"/>
          <w:lang w:val="ru-RU"/>
        </w:rPr>
        <w:t xml:space="preserve"> </w:t>
      </w:r>
      <w:r w:rsidR="00EB158A" w:rsidRPr="00173DA3">
        <w:rPr>
          <w:sz w:val="22"/>
          <w:szCs w:val="22"/>
          <w:lang w:val="ru-RU"/>
        </w:rPr>
        <w:t>курсивом).</w:t>
      </w:r>
    </w:p>
    <w:p w:rsidR="00DD2384" w:rsidRPr="00173DA3" w:rsidRDefault="00EB158A" w:rsidP="00173DA3">
      <w:pPr>
        <w:pStyle w:val="4"/>
        <w:tabs>
          <w:tab w:val="left" w:pos="1276"/>
        </w:tabs>
        <w:spacing w:before="5" w:line="240" w:lineRule="auto"/>
        <w:ind w:left="680" w:right="291" w:firstLine="171"/>
        <w:jc w:val="both"/>
        <w:rPr>
          <w:sz w:val="22"/>
          <w:szCs w:val="22"/>
          <w:lang w:val="ru-RU"/>
        </w:rPr>
      </w:pPr>
      <w:r w:rsidRPr="00173DA3">
        <w:rPr>
          <w:sz w:val="22"/>
          <w:szCs w:val="22"/>
          <w:lang w:val="ru-RU"/>
        </w:rPr>
        <w:t>Результаты, заявленные образовательной программой «Технология» по блокам содержания</w:t>
      </w:r>
    </w:p>
    <w:p w:rsidR="00DD2384" w:rsidRPr="00173DA3" w:rsidRDefault="00EB158A" w:rsidP="00173DA3">
      <w:pPr>
        <w:tabs>
          <w:tab w:val="left" w:pos="1276"/>
        </w:tabs>
        <w:spacing w:before="2"/>
        <w:ind w:left="680" w:right="292" w:firstLine="171"/>
        <w:jc w:val="both"/>
        <w:rPr>
          <w:b/>
          <w:lang w:val="ru-RU"/>
        </w:rPr>
      </w:pPr>
      <w:r w:rsidRPr="00173DA3">
        <w:rPr>
          <w:b/>
          <w:lang w:val="ru-RU"/>
        </w:rPr>
        <w:t>Современные материальные, информационные и гуманитарные технологии и перспективы их развития</w:t>
      </w:r>
    </w:p>
    <w:p w:rsidR="00DD2384" w:rsidRPr="00173DA3" w:rsidRDefault="00EB158A" w:rsidP="00173DA3">
      <w:pPr>
        <w:pStyle w:val="a4"/>
        <w:tabs>
          <w:tab w:val="left" w:pos="1276"/>
        </w:tabs>
        <w:spacing w:line="291" w:lineRule="exact"/>
        <w:ind w:left="1388" w:firstLine="171"/>
        <w:rPr>
          <w:sz w:val="22"/>
          <w:szCs w:val="22"/>
        </w:rPr>
      </w:pPr>
      <w:r w:rsidRPr="00173DA3">
        <w:rPr>
          <w:sz w:val="22"/>
          <w:szCs w:val="22"/>
        </w:rPr>
        <w:t>Выпускник научится:</w:t>
      </w:r>
    </w:p>
    <w:p w:rsidR="00CD0431" w:rsidRPr="00CD0431" w:rsidRDefault="00EB158A" w:rsidP="00CC1F04">
      <w:pPr>
        <w:pStyle w:val="a6"/>
        <w:numPr>
          <w:ilvl w:val="1"/>
          <w:numId w:val="45"/>
        </w:numPr>
        <w:tabs>
          <w:tab w:val="left" w:pos="1276"/>
        </w:tabs>
        <w:ind w:right="287" w:firstLine="171"/>
        <w:jc w:val="both"/>
        <w:rPr>
          <w:rFonts w:ascii="Symbol" w:hAnsi="Symbol"/>
          <w:lang w:val="ru-RU"/>
        </w:rPr>
      </w:pPr>
      <w:r w:rsidRPr="00173DA3">
        <w:rPr>
          <w:lang w:val="ru-RU"/>
        </w:rPr>
        <w:t>называть и характеризовать актуальн</w:t>
      </w:r>
      <w:r w:rsidR="00CD0431">
        <w:rPr>
          <w:lang w:val="ru-RU"/>
        </w:rPr>
        <w:t>ые управленческие, медицинские,</w:t>
      </w:r>
    </w:p>
    <w:p w:rsidR="00DD2384" w:rsidRPr="00CD0431" w:rsidRDefault="00EB158A" w:rsidP="00CD0431">
      <w:pPr>
        <w:tabs>
          <w:tab w:val="left" w:pos="1276"/>
        </w:tabs>
        <w:ind w:right="287"/>
        <w:jc w:val="both"/>
        <w:rPr>
          <w:rFonts w:ascii="Symbol" w:hAnsi="Symbol"/>
          <w:lang w:val="ru-RU"/>
        </w:rPr>
      </w:pPr>
      <w:r w:rsidRPr="00CD0431">
        <w:rPr>
          <w:lang w:val="ru-RU"/>
        </w:rPr>
        <w:t>информационные технологии, технологии производства и обработки материалов, машиностроения, биотехнологии,</w:t>
      </w:r>
      <w:r w:rsidRPr="00CD0431">
        <w:rPr>
          <w:spacing w:val="-1"/>
          <w:lang w:val="ru-RU"/>
        </w:rPr>
        <w:t xml:space="preserve"> </w:t>
      </w:r>
      <w:r w:rsidRPr="00CD0431">
        <w:rPr>
          <w:lang w:val="ru-RU"/>
        </w:rPr>
        <w:t>нанотехнологии;</w:t>
      </w:r>
    </w:p>
    <w:p w:rsidR="00CD0431" w:rsidRPr="00CD0431" w:rsidRDefault="00EB158A" w:rsidP="00CC1F04">
      <w:pPr>
        <w:pStyle w:val="a6"/>
        <w:numPr>
          <w:ilvl w:val="0"/>
          <w:numId w:val="88"/>
        </w:numPr>
        <w:spacing w:before="74"/>
        <w:ind w:left="1276" w:right="288" w:hanging="425"/>
        <w:jc w:val="both"/>
        <w:rPr>
          <w:rFonts w:ascii="Symbol" w:hAnsi="Symbol"/>
          <w:lang w:val="ru-RU"/>
        </w:rPr>
      </w:pPr>
      <w:r w:rsidRPr="004F4E72">
        <w:rPr>
          <w:lang w:val="ru-RU"/>
        </w:rPr>
        <w:t>называть и характеризовать перспективн</w:t>
      </w:r>
      <w:r w:rsidR="00CD0431">
        <w:rPr>
          <w:lang w:val="ru-RU"/>
        </w:rPr>
        <w:t>ые управленческие, медицинские,</w:t>
      </w:r>
    </w:p>
    <w:p w:rsidR="00DD2384" w:rsidRPr="00CD0431" w:rsidRDefault="00EB158A" w:rsidP="00CD0431">
      <w:pPr>
        <w:spacing w:before="74"/>
        <w:ind w:right="288"/>
        <w:jc w:val="both"/>
        <w:rPr>
          <w:rFonts w:ascii="Symbol" w:hAnsi="Symbol"/>
          <w:lang w:val="ru-RU"/>
        </w:rPr>
      </w:pPr>
      <w:r w:rsidRPr="00CD0431">
        <w:rPr>
          <w:lang w:val="ru-RU"/>
        </w:rPr>
        <w:t>информационные технологии, технологии производства и обработки материалов, машиностроения, биотехнологии,</w:t>
      </w:r>
      <w:r w:rsidRPr="00CD0431">
        <w:rPr>
          <w:spacing w:val="-1"/>
          <w:lang w:val="ru-RU"/>
        </w:rPr>
        <w:t xml:space="preserve"> </w:t>
      </w:r>
      <w:r w:rsidRPr="00CD0431">
        <w:rPr>
          <w:lang w:val="ru-RU"/>
        </w:rPr>
        <w:t>нанотехнологии;</w:t>
      </w:r>
    </w:p>
    <w:p w:rsidR="00CD0431" w:rsidRPr="00CD0431" w:rsidRDefault="00835BB2" w:rsidP="00CC1F04">
      <w:pPr>
        <w:pStyle w:val="a6"/>
        <w:numPr>
          <w:ilvl w:val="1"/>
          <w:numId w:val="45"/>
        </w:numPr>
        <w:ind w:left="993" w:right="286" w:hanging="142"/>
        <w:jc w:val="both"/>
        <w:rPr>
          <w:rFonts w:ascii="Symbol" w:hAnsi="Symbol"/>
          <w:lang w:val="ru-RU"/>
        </w:rPr>
      </w:pPr>
      <w:r>
        <w:rPr>
          <w:lang w:val="ru-RU"/>
        </w:rPr>
        <w:t xml:space="preserve">     </w:t>
      </w:r>
      <w:r w:rsidR="00EB158A" w:rsidRPr="004F4E72">
        <w:rPr>
          <w:lang w:val="ru-RU"/>
        </w:rPr>
        <w:t xml:space="preserve">объяснять на произвольно избранных </w:t>
      </w:r>
      <w:r w:rsidR="00CD0431">
        <w:rPr>
          <w:lang w:val="ru-RU"/>
        </w:rPr>
        <w:t>примерах принципиальные отличия</w:t>
      </w:r>
    </w:p>
    <w:p w:rsidR="00DD2384" w:rsidRPr="00CD0431" w:rsidRDefault="00EB158A" w:rsidP="00CD0431">
      <w:pPr>
        <w:ind w:right="286"/>
        <w:jc w:val="both"/>
        <w:rPr>
          <w:rFonts w:ascii="Symbol" w:hAnsi="Symbol"/>
          <w:lang w:val="ru-RU"/>
        </w:rPr>
      </w:pPr>
      <w:r w:rsidRPr="00CD0431">
        <w:rPr>
          <w:lang w:val="ru-RU"/>
        </w:rPr>
        <w:t>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w:t>
      </w:r>
      <w:r w:rsidRPr="00CD0431">
        <w:rPr>
          <w:spacing w:val="1"/>
          <w:lang w:val="ru-RU"/>
        </w:rPr>
        <w:t xml:space="preserve"> </w:t>
      </w:r>
      <w:r w:rsidRPr="00CD0431">
        <w:rPr>
          <w:lang w:val="ru-RU"/>
        </w:rPr>
        <w:t>чистоты;</w:t>
      </w:r>
    </w:p>
    <w:p w:rsidR="00CD0431" w:rsidRPr="00CD0431" w:rsidRDefault="00EB158A" w:rsidP="00CC1F04">
      <w:pPr>
        <w:pStyle w:val="a6"/>
        <w:numPr>
          <w:ilvl w:val="1"/>
          <w:numId w:val="45"/>
        </w:numPr>
        <w:spacing w:before="1" w:line="237" w:lineRule="auto"/>
        <w:ind w:right="292" w:firstLine="29"/>
        <w:jc w:val="both"/>
        <w:rPr>
          <w:rFonts w:ascii="Symbol" w:hAnsi="Symbol"/>
          <w:lang w:val="ru-RU"/>
        </w:rPr>
      </w:pPr>
      <w:r w:rsidRPr="004F4E72">
        <w:rPr>
          <w:lang w:val="ru-RU"/>
        </w:rPr>
        <w:t>проводить мониторинг развития технологий произвольно избранной от</w:t>
      </w:r>
      <w:r w:rsidR="00CD0431">
        <w:rPr>
          <w:lang w:val="ru-RU"/>
        </w:rPr>
        <w:t>расли на</w:t>
      </w:r>
    </w:p>
    <w:p w:rsidR="00DD2384" w:rsidRPr="00CD0431" w:rsidRDefault="00EB158A" w:rsidP="00CD0431">
      <w:pPr>
        <w:spacing w:before="1" w:line="237" w:lineRule="auto"/>
        <w:ind w:right="292"/>
        <w:jc w:val="both"/>
        <w:rPr>
          <w:rFonts w:ascii="Symbol" w:hAnsi="Symbol"/>
          <w:lang w:val="ru-RU"/>
        </w:rPr>
      </w:pPr>
      <w:r w:rsidRPr="00CD0431">
        <w:rPr>
          <w:lang w:val="ru-RU"/>
        </w:rPr>
        <w:t>основе работы с информационными источниками различных</w:t>
      </w:r>
      <w:r w:rsidRPr="00CD0431">
        <w:rPr>
          <w:spacing w:val="-10"/>
          <w:lang w:val="ru-RU"/>
        </w:rPr>
        <w:t xml:space="preserve"> </w:t>
      </w:r>
      <w:r w:rsidRPr="00CD0431">
        <w:rPr>
          <w:lang w:val="ru-RU"/>
        </w:rPr>
        <w:t>видов.</w:t>
      </w:r>
    </w:p>
    <w:p w:rsidR="00DD2384" w:rsidRPr="00CD0431" w:rsidRDefault="00EB158A" w:rsidP="00CD0431">
      <w:pPr>
        <w:pStyle w:val="4"/>
        <w:spacing w:before="10" w:line="295" w:lineRule="exact"/>
        <w:ind w:firstLine="29"/>
        <w:rPr>
          <w:sz w:val="22"/>
          <w:szCs w:val="22"/>
          <w:lang w:val="ru-RU"/>
        </w:rPr>
      </w:pPr>
      <w:r w:rsidRPr="00CD0431">
        <w:rPr>
          <w:sz w:val="22"/>
          <w:szCs w:val="22"/>
          <w:lang w:val="ru-RU"/>
        </w:rPr>
        <w:t>Выпускник получит возможность научиться:</w:t>
      </w:r>
    </w:p>
    <w:p w:rsidR="00CD0431" w:rsidRPr="00CD0431" w:rsidRDefault="00EB158A" w:rsidP="00CC1F04">
      <w:pPr>
        <w:pStyle w:val="a6"/>
        <w:numPr>
          <w:ilvl w:val="1"/>
          <w:numId w:val="45"/>
        </w:numPr>
        <w:ind w:right="290" w:firstLine="29"/>
        <w:jc w:val="both"/>
        <w:rPr>
          <w:rFonts w:ascii="Symbol" w:hAnsi="Symbol"/>
          <w:lang w:val="ru-RU"/>
        </w:rPr>
      </w:pPr>
      <w:r w:rsidRPr="00CD0431">
        <w:rPr>
          <w:lang w:val="ru-RU"/>
        </w:rPr>
        <w:t>приводить рассуждения, содержащие аргу</w:t>
      </w:r>
      <w:r w:rsidR="00CD0431">
        <w:rPr>
          <w:lang w:val="ru-RU"/>
        </w:rPr>
        <w:t>ментированные оценки и прогнозы</w:t>
      </w:r>
    </w:p>
    <w:p w:rsidR="00DD2384" w:rsidRPr="00CD0431" w:rsidRDefault="00EB158A" w:rsidP="00CD0431">
      <w:pPr>
        <w:ind w:right="290"/>
        <w:jc w:val="both"/>
        <w:rPr>
          <w:rFonts w:ascii="Symbol" w:hAnsi="Symbol"/>
          <w:lang w:val="ru-RU"/>
        </w:rPr>
      </w:pPr>
      <w:r w:rsidRPr="00CD0431">
        <w:rPr>
          <w:lang w:val="ru-RU"/>
        </w:rPr>
        <w:t>развития технологий в сферах медицины, производства и обработки материалов, машиностроения, производства продуктов питания, сервиса, информационной</w:t>
      </w:r>
      <w:r w:rsidRPr="00CD0431">
        <w:rPr>
          <w:spacing w:val="-13"/>
          <w:lang w:val="ru-RU"/>
        </w:rPr>
        <w:t xml:space="preserve"> </w:t>
      </w:r>
      <w:r w:rsidRPr="00CD0431">
        <w:rPr>
          <w:lang w:val="ru-RU"/>
        </w:rPr>
        <w:t>сфере.</w:t>
      </w:r>
    </w:p>
    <w:p w:rsidR="00CD0431" w:rsidRDefault="00EB158A" w:rsidP="00CD0431">
      <w:pPr>
        <w:pStyle w:val="4"/>
        <w:spacing w:before="3" w:line="240" w:lineRule="auto"/>
        <w:ind w:left="680" w:right="285" w:firstLine="29"/>
        <w:jc w:val="both"/>
        <w:rPr>
          <w:sz w:val="22"/>
          <w:szCs w:val="22"/>
          <w:lang w:val="ru-RU"/>
        </w:rPr>
      </w:pPr>
      <w:r w:rsidRPr="004F4E72">
        <w:rPr>
          <w:sz w:val="22"/>
          <w:szCs w:val="22"/>
          <w:lang w:val="ru-RU"/>
        </w:rPr>
        <w:t xml:space="preserve">Формирование технологической культуры и проектно-технологического мышления </w:t>
      </w:r>
    </w:p>
    <w:p w:rsidR="00DD2384" w:rsidRPr="004F4E72" w:rsidRDefault="00EB158A" w:rsidP="00CD0431">
      <w:pPr>
        <w:pStyle w:val="4"/>
        <w:spacing w:before="3" w:line="240" w:lineRule="auto"/>
        <w:ind w:left="0" w:right="285"/>
        <w:jc w:val="both"/>
        <w:rPr>
          <w:sz w:val="22"/>
          <w:szCs w:val="22"/>
          <w:lang w:val="ru-RU"/>
        </w:rPr>
      </w:pPr>
      <w:r w:rsidRPr="004F4E72">
        <w:rPr>
          <w:sz w:val="22"/>
          <w:szCs w:val="22"/>
          <w:lang w:val="ru-RU"/>
        </w:rPr>
        <w:t>обучающихся</w:t>
      </w:r>
    </w:p>
    <w:p w:rsidR="00DD2384" w:rsidRPr="004F4E72" w:rsidRDefault="00EB158A" w:rsidP="00CD0431">
      <w:pPr>
        <w:pStyle w:val="a4"/>
        <w:spacing w:line="291" w:lineRule="exact"/>
        <w:ind w:left="1388" w:firstLine="29"/>
        <w:jc w:val="left"/>
        <w:rPr>
          <w:sz w:val="22"/>
          <w:szCs w:val="22"/>
        </w:rPr>
      </w:pPr>
      <w:r w:rsidRPr="004F4E72">
        <w:rPr>
          <w:sz w:val="22"/>
          <w:szCs w:val="22"/>
        </w:rPr>
        <w:t>Выпускник научится:</w:t>
      </w:r>
    </w:p>
    <w:p w:rsidR="00CD0431" w:rsidRPr="00CD0431" w:rsidRDefault="00EB158A" w:rsidP="00CC1F04">
      <w:pPr>
        <w:pStyle w:val="a6"/>
        <w:numPr>
          <w:ilvl w:val="1"/>
          <w:numId w:val="45"/>
        </w:numPr>
        <w:ind w:right="288" w:firstLine="29"/>
        <w:jc w:val="both"/>
        <w:rPr>
          <w:rFonts w:ascii="Symbol" w:hAnsi="Symbol"/>
          <w:lang w:val="ru-RU"/>
        </w:rPr>
      </w:pPr>
      <w:r w:rsidRPr="004F4E72">
        <w:rPr>
          <w:lang w:val="ru-RU"/>
        </w:rPr>
        <w:t xml:space="preserve">следовать технологии, в том числе в процессе изготовления субъективно нового </w:t>
      </w:r>
    </w:p>
    <w:p w:rsidR="00DD2384" w:rsidRPr="00CD0431" w:rsidRDefault="00EB158A" w:rsidP="00CD0431">
      <w:pPr>
        <w:ind w:right="288"/>
        <w:jc w:val="both"/>
        <w:rPr>
          <w:rFonts w:ascii="Symbol" w:hAnsi="Symbol"/>
          <w:lang w:val="ru-RU"/>
        </w:rPr>
      </w:pPr>
      <w:r w:rsidRPr="00CD0431">
        <w:rPr>
          <w:lang w:val="ru-RU"/>
        </w:rPr>
        <w:t>продукта;</w:t>
      </w:r>
    </w:p>
    <w:p w:rsidR="00CD0431" w:rsidRPr="00CD0431" w:rsidRDefault="00EB158A" w:rsidP="00CC1F04">
      <w:pPr>
        <w:pStyle w:val="a6"/>
        <w:numPr>
          <w:ilvl w:val="1"/>
          <w:numId w:val="45"/>
        </w:numPr>
        <w:ind w:right="290" w:firstLine="29"/>
        <w:jc w:val="both"/>
        <w:rPr>
          <w:rFonts w:ascii="Symbol" w:hAnsi="Symbol"/>
          <w:lang w:val="ru-RU"/>
        </w:rPr>
      </w:pPr>
      <w:r w:rsidRPr="004F4E72">
        <w:rPr>
          <w:lang w:val="ru-RU"/>
        </w:rPr>
        <w:t>оценивать условия применимости технологии в том числе с позиций экологической</w:t>
      </w:r>
      <w:r w:rsidRPr="004F4E72">
        <w:rPr>
          <w:spacing w:val="-2"/>
          <w:lang w:val="ru-RU"/>
        </w:rPr>
        <w:t xml:space="preserve"> </w:t>
      </w:r>
    </w:p>
    <w:p w:rsidR="00DD2384" w:rsidRPr="00CD0431" w:rsidRDefault="00EB158A" w:rsidP="00CD0431">
      <w:pPr>
        <w:ind w:right="290"/>
        <w:jc w:val="both"/>
        <w:rPr>
          <w:rFonts w:ascii="Symbol" w:hAnsi="Symbol"/>
          <w:lang w:val="ru-RU"/>
        </w:rPr>
      </w:pPr>
      <w:r w:rsidRPr="00CD0431">
        <w:rPr>
          <w:lang w:val="ru-RU"/>
        </w:rPr>
        <w:t>защищенности;</w:t>
      </w:r>
    </w:p>
    <w:p w:rsidR="00CD0431" w:rsidRPr="00CD0431" w:rsidRDefault="00EB158A" w:rsidP="00CC1F04">
      <w:pPr>
        <w:pStyle w:val="a6"/>
        <w:numPr>
          <w:ilvl w:val="1"/>
          <w:numId w:val="45"/>
        </w:numPr>
        <w:ind w:right="282" w:firstLine="29"/>
        <w:jc w:val="both"/>
        <w:rPr>
          <w:rFonts w:ascii="Symbol" w:hAnsi="Symbol"/>
          <w:lang w:val="ru-RU"/>
        </w:rPr>
      </w:pPr>
      <w:r w:rsidRPr="004F4E72">
        <w:rPr>
          <w:lang w:val="ru-RU"/>
        </w:rPr>
        <w:t xml:space="preserve">прогнозировать по известной технологии выходы (характеристики продукта) в </w:t>
      </w:r>
    </w:p>
    <w:p w:rsidR="00DD2384" w:rsidRPr="00CD0431" w:rsidRDefault="00EB158A" w:rsidP="00CD0431">
      <w:pPr>
        <w:ind w:right="282"/>
        <w:jc w:val="both"/>
        <w:rPr>
          <w:rFonts w:ascii="Symbol" w:hAnsi="Symbol"/>
          <w:lang w:val="ru-RU"/>
        </w:rPr>
      </w:pPr>
      <w:r w:rsidRPr="00CD0431">
        <w:rPr>
          <w:lang w:val="ru-RU"/>
        </w:rPr>
        <w:t>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эксперименты;</w:t>
      </w:r>
    </w:p>
    <w:p w:rsidR="00CD0431" w:rsidRPr="00CD0431" w:rsidRDefault="00EB158A" w:rsidP="00CC1F04">
      <w:pPr>
        <w:pStyle w:val="a6"/>
        <w:numPr>
          <w:ilvl w:val="1"/>
          <w:numId w:val="45"/>
        </w:numPr>
        <w:ind w:right="282" w:firstLine="29"/>
        <w:jc w:val="both"/>
        <w:rPr>
          <w:rFonts w:ascii="Symbol" w:hAnsi="Symbol"/>
          <w:lang w:val="ru-RU"/>
        </w:rPr>
      </w:pPr>
      <w:r w:rsidRPr="004F4E72">
        <w:rPr>
          <w:lang w:val="ru-RU"/>
        </w:rPr>
        <w:t xml:space="preserve">в зависимости от ситуации оптимизировать базовые технологии (затратность – </w:t>
      </w:r>
    </w:p>
    <w:p w:rsidR="00DD2384" w:rsidRPr="00CD0431" w:rsidRDefault="00EB158A" w:rsidP="00CD0431">
      <w:pPr>
        <w:ind w:right="282"/>
        <w:jc w:val="both"/>
        <w:rPr>
          <w:rFonts w:ascii="Symbol" w:hAnsi="Symbol"/>
          <w:lang w:val="ru-RU"/>
        </w:rPr>
      </w:pPr>
      <w:r w:rsidRPr="00CD0431">
        <w:rPr>
          <w:lang w:val="ru-RU"/>
        </w:rPr>
        <w:t>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sidRPr="00CD0431">
        <w:rPr>
          <w:spacing w:val="-2"/>
          <w:lang w:val="ru-RU"/>
        </w:rPr>
        <w:t xml:space="preserve"> </w:t>
      </w:r>
      <w:r w:rsidRPr="00CD0431">
        <w:rPr>
          <w:lang w:val="ru-RU"/>
        </w:rPr>
        <w:t>продукта;</w:t>
      </w:r>
    </w:p>
    <w:p w:rsidR="00DD2384" w:rsidRPr="004F4E72" w:rsidRDefault="00EB158A" w:rsidP="00CC1F04">
      <w:pPr>
        <w:pStyle w:val="a6"/>
        <w:numPr>
          <w:ilvl w:val="1"/>
          <w:numId w:val="45"/>
        </w:numPr>
        <w:spacing w:line="317" w:lineRule="exact"/>
        <w:ind w:firstLine="29"/>
        <w:rPr>
          <w:rFonts w:ascii="Symbol" w:hAnsi="Symbol"/>
          <w:lang w:val="ru-RU"/>
        </w:rPr>
      </w:pPr>
      <w:r w:rsidRPr="004F4E72">
        <w:rPr>
          <w:lang w:val="ru-RU"/>
        </w:rPr>
        <w:t>проводить оценку и испытание полученного</w:t>
      </w:r>
      <w:r w:rsidRPr="004F4E72">
        <w:rPr>
          <w:spacing w:val="-9"/>
          <w:lang w:val="ru-RU"/>
        </w:rPr>
        <w:t xml:space="preserve"> </w:t>
      </w:r>
      <w:r w:rsidRPr="004F4E72">
        <w:rPr>
          <w:lang w:val="ru-RU"/>
        </w:rPr>
        <w:t>продукта;</w:t>
      </w:r>
    </w:p>
    <w:p w:rsidR="00CD0431" w:rsidRPr="00CD0431" w:rsidRDefault="00EB158A" w:rsidP="00CC1F04">
      <w:pPr>
        <w:pStyle w:val="a6"/>
        <w:numPr>
          <w:ilvl w:val="1"/>
          <w:numId w:val="45"/>
        </w:numPr>
        <w:spacing w:before="1" w:line="237" w:lineRule="auto"/>
        <w:ind w:right="290" w:firstLine="29"/>
        <w:jc w:val="both"/>
        <w:rPr>
          <w:rFonts w:ascii="Symbol" w:hAnsi="Symbol"/>
          <w:lang w:val="ru-RU"/>
        </w:rPr>
      </w:pPr>
      <w:r w:rsidRPr="004F4E72">
        <w:rPr>
          <w:lang w:val="ru-RU"/>
        </w:rPr>
        <w:t xml:space="preserve">проводить анализ потребностей в тех или иных материальных или </w:t>
      </w:r>
    </w:p>
    <w:p w:rsidR="00DD2384" w:rsidRPr="00CD0431" w:rsidRDefault="00EB158A" w:rsidP="00CD0431">
      <w:pPr>
        <w:spacing w:before="1" w:line="237" w:lineRule="auto"/>
        <w:ind w:right="290"/>
        <w:jc w:val="both"/>
        <w:rPr>
          <w:rFonts w:ascii="Symbol" w:hAnsi="Symbol"/>
          <w:lang w:val="ru-RU"/>
        </w:rPr>
      </w:pPr>
      <w:r w:rsidRPr="00CD0431">
        <w:rPr>
          <w:lang w:val="ru-RU"/>
        </w:rPr>
        <w:t>информационных</w:t>
      </w:r>
      <w:r w:rsidRPr="00CD0431">
        <w:rPr>
          <w:spacing w:val="-2"/>
          <w:lang w:val="ru-RU"/>
        </w:rPr>
        <w:t xml:space="preserve"> </w:t>
      </w:r>
      <w:r w:rsidRPr="00CD0431">
        <w:rPr>
          <w:lang w:val="ru-RU"/>
        </w:rPr>
        <w:t>продуктах;</w:t>
      </w:r>
    </w:p>
    <w:p w:rsidR="00CD0431" w:rsidRPr="00CD0431" w:rsidRDefault="00EB158A" w:rsidP="00CC1F04">
      <w:pPr>
        <w:pStyle w:val="a6"/>
        <w:numPr>
          <w:ilvl w:val="1"/>
          <w:numId w:val="45"/>
        </w:numPr>
        <w:spacing w:before="6" w:line="237" w:lineRule="auto"/>
        <w:ind w:right="290" w:firstLine="29"/>
        <w:jc w:val="both"/>
        <w:rPr>
          <w:rFonts w:ascii="Symbol" w:hAnsi="Symbol"/>
          <w:lang w:val="ru-RU"/>
        </w:rPr>
      </w:pPr>
      <w:r w:rsidRPr="004F4E72">
        <w:rPr>
          <w:lang w:val="ru-RU"/>
        </w:rPr>
        <w:t xml:space="preserve">описывать технологическое решение с помощью текста, рисунков, графического </w:t>
      </w:r>
    </w:p>
    <w:p w:rsidR="00DD2384" w:rsidRPr="00CD0431" w:rsidRDefault="00EB158A" w:rsidP="00CD0431">
      <w:pPr>
        <w:spacing w:before="6" w:line="237" w:lineRule="auto"/>
        <w:ind w:right="290"/>
        <w:jc w:val="both"/>
        <w:rPr>
          <w:rFonts w:ascii="Symbol" w:hAnsi="Symbol"/>
          <w:lang w:val="ru-RU"/>
        </w:rPr>
      </w:pPr>
      <w:r w:rsidRPr="00CD0431">
        <w:rPr>
          <w:lang w:val="ru-RU"/>
        </w:rPr>
        <w:t>изображения;</w:t>
      </w:r>
    </w:p>
    <w:p w:rsidR="00CD0431" w:rsidRPr="00CD0431" w:rsidRDefault="00EB158A" w:rsidP="00CC1F04">
      <w:pPr>
        <w:pStyle w:val="a6"/>
        <w:numPr>
          <w:ilvl w:val="1"/>
          <w:numId w:val="45"/>
        </w:numPr>
        <w:spacing w:before="6" w:line="237" w:lineRule="auto"/>
        <w:ind w:right="291" w:firstLine="29"/>
        <w:jc w:val="both"/>
        <w:rPr>
          <w:rFonts w:ascii="Symbol" w:hAnsi="Symbol"/>
          <w:lang w:val="ru-RU"/>
        </w:rPr>
      </w:pPr>
      <w:r w:rsidRPr="004F4E72">
        <w:rPr>
          <w:lang w:val="ru-RU"/>
        </w:rPr>
        <w:t xml:space="preserve">анализировать возможные технологические решения, определять их достоинства и </w:t>
      </w:r>
    </w:p>
    <w:p w:rsidR="00DD2384" w:rsidRPr="00CD0431" w:rsidRDefault="00EB158A" w:rsidP="00CD0431">
      <w:pPr>
        <w:spacing w:before="6" w:line="237" w:lineRule="auto"/>
        <w:ind w:right="291"/>
        <w:jc w:val="both"/>
        <w:rPr>
          <w:rFonts w:ascii="Symbol" w:hAnsi="Symbol"/>
          <w:lang w:val="ru-RU"/>
        </w:rPr>
      </w:pPr>
      <w:r w:rsidRPr="00CD0431">
        <w:rPr>
          <w:lang w:val="ru-RU"/>
        </w:rPr>
        <w:t>недостатки в контексте заданной</w:t>
      </w:r>
      <w:r w:rsidRPr="00CD0431">
        <w:rPr>
          <w:spacing w:val="-3"/>
          <w:lang w:val="ru-RU"/>
        </w:rPr>
        <w:t xml:space="preserve"> </w:t>
      </w:r>
      <w:r w:rsidRPr="00CD0431">
        <w:rPr>
          <w:lang w:val="ru-RU"/>
        </w:rPr>
        <w:t>ситуации;</w:t>
      </w:r>
    </w:p>
    <w:p w:rsidR="00CD0431" w:rsidRPr="00CD0431" w:rsidRDefault="00EB158A" w:rsidP="00CC1F04">
      <w:pPr>
        <w:pStyle w:val="a6"/>
        <w:numPr>
          <w:ilvl w:val="1"/>
          <w:numId w:val="45"/>
        </w:numPr>
        <w:spacing w:before="5" w:line="237" w:lineRule="auto"/>
        <w:ind w:right="284" w:firstLine="29"/>
        <w:jc w:val="both"/>
        <w:rPr>
          <w:rFonts w:ascii="Symbol" w:hAnsi="Symbol"/>
          <w:lang w:val="ru-RU"/>
        </w:rPr>
      </w:pPr>
      <w:r w:rsidRPr="004F4E72">
        <w:rPr>
          <w:lang w:val="ru-RU"/>
        </w:rPr>
        <w:t xml:space="preserve">проводить и анализировать разработку и / или реализацию прикладных проектов, </w:t>
      </w:r>
    </w:p>
    <w:p w:rsidR="00DD2384" w:rsidRPr="00CD0431" w:rsidRDefault="00EB158A" w:rsidP="00CD0431">
      <w:pPr>
        <w:spacing w:before="5" w:line="237" w:lineRule="auto"/>
        <w:ind w:right="284"/>
        <w:jc w:val="both"/>
        <w:rPr>
          <w:rFonts w:ascii="Symbol" w:hAnsi="Symbol"/>
          <w:lang w:val="ru-RU"/>
        </w:rPr>
      </w:pPr>
      <w:r w:rsidRPr="00CD0431">
        <w:rPr>
          <w:lang w:val="ru-RU"/>
        </w:rPr>
        <w:t>предполагающих:</w:t>
      </w:r>
    </w:p>
    <w:p w:rsidR="00CD0431" w:rsidRDefault="00EB158A" w:rsidP="00CC1F04">
      <w:pPr>
        <w:pStyle w:val="a6"/>
        <w:numPr>
          <w:ilvl w:val="0"/>
          <w:numId w:val="44"/>
        </w:numPr>
        <w:tabs>
          <w:tab w:val="left" w:pos="2097"/>
        </w:tabs>
        <w:ind w:right="291" w:hanging="395"/>
        <w:jc w:val="both"/>
        <w:rPr>
          <w:lang w:val="ru-RU"/>
        </w:rPr>
      </w:pPr>
      <w:r w:rsidRPr="004F4E72">
        <w:rPr>
          <w:lang w:val="ru-RU"/>
        </w:rPr>
        <w:t>изготовление материального продукта на основе</w:t>
      </w:r>
      <w:r w:rsidR="00CD0431">
        <w:rPr>
          <w:lang w:val="ru-RU"/>
        </w:rPr>
        <w:t xml:space="preserve"> технологической документации с</w:t>
      </w:r>
    </w:p>
    <w:p w:rsidR="00DD2384" w:rsidRPr="00CD0431" w:rsidRDefault="00EB158A" w:rsidP="00CD0431">
      <w:pPr>
        <w:tabs>
          <w:tab w:val="left" w:pos="2097"/>
        </w:tabs>
        <w:ind w:left="993" w:right="291"/>
        <w:jc w:val="both"/>
        <w:rPr>
          <w:lang w:val="ru-RU"/>
        </w:rPr>
      </w:pPr>
      <w:r w:rsidRPr="00CD0431">
        <w:rPr>
          <w:lang w:val="ru-RU"/>
        </w:rPr>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D0431" w:rsidRDefault="00EB158A" w:rsidP="00CC1F04">
      <w:pPr>
        <w:pStyle w:val="a6"/>
        <w:numPr>
          <w:ilvl w:val="0"/>
          <w:numId w:val="44"/>
        </w:numPr>
        <w:tabs>
          <w:tab w:val="left" w:pos="2097"/>
        </w:tabs>
        <w:spacing w:before="2"/>
        <w:ind w:right="291" w:hanging="395"/>
        <w:jc w:val="both"/>
        <w:rPr>
          <w:lang w:val="ru-RU"/>
        </w:rPr>
      </w:pPr>
      <w:r w:rsidRPr="004F4E72">
        <w:rPr>
          <w:lang w:val="ru-RU"/>
        </w:rPr>
        <w:t xml:space="preserve">модификацию материального продукта по технической документации </w:t>
      </w:r>
      <w:r w:rsidRPr="004F4E72">
        <w:rPr>
          <w:spacing w:val="-26"/>
          <w:lang w:val="ru-RU"/>
        </w:rPr>
        <w:t xml:space="preserve">и </w:t>
      </w:r>
      <w:r w:rsidRPr="004F4E72">
        <w:rPr>
          <w:lang w:val="ru-RU"/>
        </w:rPr>
        <w:t xml:space="preserve">изменения </w:t>
      </w:r>
    </w:p>
    <w:p w:rsidR="00DD2384" w:rsidRPr="00CD0431" w:rsidRDefault="00EB158A" w:rsidP="00CD0431">
      <w:pPr>
        <w:tabs>
          <w:tab w:val="left" w:pos="2097"/>
        </w:tabs>
        <w:spacing w:before="2"/>
        <w:ind w:left="993" w:right="291"/>
        <w:jc w:val="both"/>
        <w:rPr>
          <w:lang w:val="ru-RU"/>
        </w:rPr>
      </w:pPr>
      <w:r w:rsidRPr="00CD0431">
        <w:rPr>
          <w:lang w:val="ru-RU"/>
        </w:rPr>
        <w:t>параметров технологического процесса для получения заданных свойств материального</w:t>
      </w:r>
      <w:r w:rsidRPr="00CD0431">
        <w:rPr>
          <w:spacing w:val="-2"/>
          <w:lang w:val="ru-RU"/>
        </w:rPr>
        <w:t xml:space="preserve"> </w:t>
      </w:r>
      <w:r w:rsidRPr="00CD0431">
        <w:rPr>
          <w:lang w:val="ru-RU"/>
        </w:rPr>
        <w:t>продукта;</w:t>
      </w:r>
    </w:p>
    <w:p w:rsidR="00CD0431" w:rsidRDefault="00EB158A" w:rsidP="00CC1F04">
      <w:pPr>
        <w:pStyle w:val="a6"/>
        <w:numPr>
          <w:ilvl w:val="0"/>
          <w:numId w:val="44"/>
        </w:numPr>
        <w:tabs>
          <w:tab w:val="left" w:pos="2096"/>
          <w:tab w:val="left" w:pos="2097"/>
        </w:tabs>
        <w:ind w:right="293" w:hanging="395"/>
        <w:rPr>
          <w:lang w:val="ru-RU"/>
        </w:rPr>
      </w:pPr>
      <w:r w:rsidRPr="004F4E72">
        <w:rPr>
          <w:lang w:val="ru-RU"/>
        </w:rPr>
        <w:t xml:space="preserve">определение характеристик и разработку материального продукта, включая его </w:t>
      </w:r>
    </w:p>
    <w:p w:rsidR="00DD2384" w:rsidRPr="00CD0431" w:rsidRDefault="00EB158A" w:rsidP="00CD0431">
      <w:pPr>
        <w:tabs>
          <w:tab w:val="left" w:pos="2096"/>
          <w:tab w:val="left" w:pos="2097"/>
        </w:tabs>
        <w:ind w:left="993" w:right="293"/>
        <w:rPr>
          <w:lang w:val="ru-RU"/>
        </w:rPr>
      </w:pPr>
      <w:r w:rsidRPr="00CD0431">
        <w:rPr>
          <w:lang w:val="ru-RU"/>
        </w:rPr>
        <w:t>моделирование в информационной среде</w:t>
      </w:r>
      <w:r w:rsidRPr="00CD0431">
        <w:rPr>
          <w:spacing w:val="2"/>
          <w:lang w:val="ru-RU"/>
        </w:rPr>
        <w:t xml:space="preserve"> </w:t>
      </w:r>
      <w:r w:rsidRPr="00CD0431">
        <w:rPr>
          <w:lang w:val="ru-RU"/>
        </w:rPr>
        <w:t>(конструкторе);</w:t>
      </w:r>
    </w:p>
    <w:p w:rsidR="00DD2384" w:rsidRPr="004F4E72" w:rsidRDefault="00EB158A" w:rsidP="00CC1F04">
      <w:pPr>
        <w:pStyle w:val="a6"/>
        <w:numPr>
          <w:ilvl w:val="0"/>
          <w:numId w:val="44"/>
        </w:numPr>
        <w:tabs>
          <w:tab w:val="left" w:pos="2096"/>
          <w:tab w:val="left" w:pos="2097"/>
        </w:tabs>
        <w:spacing w:before="1"/>
        <w:ind w:hanging="395"/>
        <w:rPr>
          <w:lang w:val="ru-RU"/>
        </w:rPr>
      </w:pPr>
      <w:r w:rsidRPr="004F4E72">
        <w:rPr>
          <w:lang w:val="ru-RU"/>
        </w:rPr>
        <w:t>встраивание созданного информационного продукта в заданную</w:t>
      </w:r>
      <w:r w:rsidRPr="004F4E72">
        <w:rPr>
          <w:spacing w:val="-14"/>
          <w:lang w:val="ru-RU"/>
        </w:rPr>
        <w:t xml:space="preserve"> </w:t>
      </w:r>
      <w:r w:rsidRPr="004F4E72">
        <w:rPr>
          <w:lang w:val="ru-RU"/>
        </w:rPr>
        <w:t>оболочку;</w:t>
      </w:r>
    </w:p>
    <w:p w:rsidR="00CD0431" w:rsidRDefault="00EB158A" w:rsidP="00CC1F04">
      <w:pPr>
        <w:pStyle w:val="a6"/>
        <w:numPr>
          <w:ilvl w:val="0"/>
          <w:numId w:val="44"/>
        </w:numPr>
        <w:tabs>
          <w:tab w:val="left" w:pos="2096"/>
          <w:tab w:val="left" w:pos="2097"/>
          <w:tab w:val="left" w:pos="3811"/>
          <w:tab w:val="left" w:pos="6085"/>
          <w:tab w:val="left" w:pos="7334"/>
          <w:tab w:val="left" w:pos="7838"/>
          <w:tab w:val="left" w:pos="9238"/>
          <w:tab w:val="left" w:pos="10630"/>
        </w:tabs>
        <w:spacing w:before="74"/>
        <w:ind w:right="291" w:hanging="395"/>
        <w:rPr>
          <w:lang w:val="ru-RU"/>
        </w:rPr>
      </w:pPr>
      <w:r w:rsidRPr="004F4E72">
        <w:rPr>
          <w:lang w:val="ru-RU"/>
        </w:rPr>
        <w:lastRenderedPageBreak/>
        <w:t>изготовление</w:t>
      </w:r>
      <w:r w:rsidRPr="004F4E72">
        <w:rPr>
          <w:lang w:val="ru-RU"/>
        </w:rPr>
        <w:tab/>
        <w:t>информ</w:t>
      </w:r>
      <w:r w:rsidR="00CD0431">
        <w:rPr>
          <w:lang w:val="ru-RU"/>
        </w:rPr>
        <w:t>ационного</w:t>
      </w:r>
      <w:r w:rsidR="00CD0431">
        <w:rPr>
          <w:lang w:val="ru-RU"/>
        </w:rPr>
        <w:tab/>
        <w:t>продукта</w:t>
      </w:r>
      <w:r w:rsidR="00CD0431">
        <w:rPr>
          <w:lang w:val="ru-RU"/>
        </w:rPr>
        <w:tab/>
        <w:t>по</w:t>
      </w:r>
      <w:r w:rsidR="00CD0431">
        <w:rPr>
          <w:lang w:val="ru-RU"/>
        </w:rPr>
        <w:tab/>
        <w:t>заданному</w:t>
      </w:r>
    </w:p>
    <w:p w:rsidR="00DD2384" w:rsidRPr="00CD0431" w:rsidRDefault="00EB158A" w:rsidP="00CD0431">
      <w:pPr>
        <w:tabs>
          <w:tab w:val="left" w:pos="2096"/>
          <w:tab w:val="left" w:pos="2097"/>
          <w:tab w:val="left" w:pos="3811"/>
          <w:tab w:val="left" w:pos="6085"/>
          <w:tab w:val="left" w:pos="7334"/>
          <w:tab w:val="left" w:pos="7838"/>
          <w:tab w:val="left" w:pos="9238"/>
          <w:tab w:val="left" w:pos="10630"/>
        </w:tabs>
        <w:spacing w:before="74"/>
        <w:ind w:left="993" w:right="291"/>
        <w:rPr>
          <w:lang w:val="ru-RU"/>
        </w:rPr>
      </w:pPr>
      <w:r w:rsidRPr="00CD0431">
        <w:rPr>
          <w:lang w:val="ru-RU"/>
        </w:rPr>
        <w:t>алгоритму</w:t>
      </w:r>
      <w:r w:rsidRPr="00CD0431">
        <w:rPr>
          <w:lang w:val="ru-RU"/>
        </w:rPr>
        <w:tab/>
        <w:t>в заданной</w:t>
      </w:r>
      <w:r w:rsidRPr="00CD0431">
        <w:rPr>
          <w:spacing w:val="-1"/>
          <w:lang w:val="ru-RU"/>
        </w:rPr>
        <w:t xml:space="preserve"> </w:t>
      </w:r>
      <w:r w:rsidRPr="00CD0431">
        <w:rPr>
          <w:lang w:val="ru-RU"/>
        </w:rPr>
        <w:t>оболочке;</w:t>
      </w:r>
    </w:p>
    <w:p w:rsidR="00835BB2" w:rsidRPr="00835BB2" w:rsidRDefault="00EB158A" w:rsidP="00CC1F04">
      <w:pPr>
        <w:pStyle w:val="a6"/>
        <w:numPr>
          <w:ilvl w:val="1"/>
          <w:numId w:val="45"/>
        </w:numPr>
        <w:ind w:right="285" w:firstLine="29"/>
        <w:jc w:val="both"/>
        <w:rPr>
          <w:rFonts w:ascii="Symbol" w:hAnsi="Symbol"/>
          <w:lang w:val="ru-RU"/>
        </w:rPr>
      </w:pPr>
      <w:r w:rsidRPr="004F4E72">
        <w:rPr>
          <w:lang w:val="ru-RU"/>
        </w:rPr>
        <w:t>проводить и анализировать разработку и /</w:t>
      </w:r>
      <w:r w:rsidR="00835BB2">
        <w:rPr>
          <w:lang w:val="ru-RU"/>
        </w:rPr>
        <w:t xml:space="preserve"> или реализацию технологических</w:t>
      </w:r>
    </w:p>
    <w:p w:rsidR="00DD2384" w:rsidRPr="00835BB2" w:rsidRDefault="00EB158A" w:rsidP="00835BB2">
      <w:pPr>
        <w:ind w:right="285"/>
        <w:jc w:val="both"/>
        <w:rPr>
          <w:rFonts w:ascii="Symbol" w:hAnsi="Symbol"/>
          <w:lang w:val="ru-RU"/>
        </w:rPr>
      </w:pPr>
      <w:r w:rsidRPr="00835BB2">
        <w:rPr>
          <w:lang w:val="ru-RU"/>
        </w:rPr>
        <w:t>проектов,</w:t>
      </w:r>
      <w:r w:rsidRPr="00835BB2">
        <w:rPr>
          <w:spacing w:val="-2"/>
          <w:lang w:val="ru-RU"/>
        </w:rPr>
        <w:t xml:space="preserve"> </w:t>
      </w:r>
      <w:r w:rsidRPr="00835BB2">
        <w:rPr>
          <w:lang w:val="ru-RU"/>
        </w:rPr>
        <w:t>предполагающих:</w:t>
      </w:r>
    </w:p>
    <w:p w:rsidR="00CD0431" w:rsidRDefault="00EB158A" w:rsidP="00CC1F04">
      <w:pPr>
        <w:pStyle w:val="a6"/>
        <w:numPr>
          <w:ilvl w:val="0"/>
          <w:numId w:val="44"/>
        </w:numPr>
        <w:tabs>
          <w:tab w:val="left" w:pos="2096"/>
          <w:tab w:val="left" w:pos="2097"/>
        </w:tabs>
        <w:ind w:right="290" w:hanging="395"/>
        <w:rPr>
          <w:lang w:val="ru-RU"/>
        </w:rPr>
      </w:pPr>
      <w:r w:rsidRPr="004F4E72">
        <w:rPr>
          <w:lang w:val="ru-RU"/>
        </w:rPr>
        <w:t>оптимизацию заданного способа (тех</w:t>
      </w:r>
      <w:r w:rsidR="00CD0431">
        <w:rPr>
          <w:lang w:val="ru-RU"/>
        </w:rPr>
        <w:t>нологии) получения требующегося</w:t>
      </w:r>
    </w:p>
    <w:p w:rsidR="00DD2384" w:rsidRPr="00CD0431" w:rsidRDefault="00EB158A" w:rsidP="00CD0431">
      <w:pPr>
        <w:tabs>
          <w:tab w:val="left" w:pos="2096"/>
          <w:tab w:val="left" w:pos="2097"/>
        </w:tabs>
        <w:ind w:left="993" w:right="290"/>
        <w:rPr>
          <w:lang w:val="ru-RU"/>
        </w:rPr>
      </w:pPr>
      <w:r w:rsidRPr="00CD0431">
        <w:rPr>
          <w:lang w:val="ru-RU"/>
        </w:rPr>
        <w:t>материального продукта (после его применения в собственной</w:t>
      </w:r>
      <w:r w:rsidRPr="00CD0431">
        <w:rPr>
          <w:spacing w:val="-12"/>
          <w:lang w:val="ru-RU"/>
        </w:rPr>
        <w:t xml:space="preserve"> </w:t>
      </w:r>
      <w:r w:rsidRPr="00CD0431">
        <w:rPr>
          <w:lang w:val="ru-RU"/>
        </w:rPr>
        <w:t>практике);</w:t>
      </w:r>
    </w:p>
    <w:p w:rsidR="00CD0431" w:rsidRPr="00CD0431" w:rsidRDefault="00EB158A" w:rsidP="00CC1F04">
      <w:pPr>
        <w:pStyle w:val="a6"/>
        <w:numPr>
          <w:ilvl w:val="0"/>
          <w:numId w:val="44"/>
        </w:numPr>
        <w:tabs>
          <w:tab w:val="left" w:pos="2097"/>
        </w:tabs>
        <w:ind w:right="286" w:hanging="395"/>
        <w:jc w:val="both"/>
        <w:rPr>
          <w:lang w:val="ru-RU"/>
        </w:rPr>
      </w:pPr>
      <w:r w:rsidRPr="004F4E72">
        <w:rPr>
          <w:lang w:val="ru-RU"/>
        </w:rPr>
        <w:t xml:space="preserve">обобщение прецедентов получения продуктов одной группы </w:t>
      </w:r>
      <w:r w:rsidR="00CD0431">
        <w:rPr>
          <w:spacing w:val="-3"/>
          <w:lang w:val="ru-RU"/>
        </w:rPr>
        <w:t>различными</w:t>
      </w:r>
    </w:p>
    <w:p w:rsidR="00835BB2" w:rsidRDefault="00835BB2" w:rsidP="00CD0431">
      <w:pPr>
        <w:tabs>
          <w:tab w:val="left" w:pos="2097"/>
        </w:tabs>
        <w:ind w:left="851" w:right="286" w:hanging="284"/>
        <w:jc w:val="both"/>
        <w:rPr>
          <w:lang w:val="ru-RU"/>
        </w:rPr>
      </w:pPr>
      <w:r>
        <w:rPr>
          <w:lang w:val="ru-RU"/>
        </w:rPr>
        <w:t xml:space="preserve">        </w:t>
      </w:r>
      <w:r w:rsidR="00EB158A" w:rsidRPr="00CD0431">
        <w:rPr>
          <w:lang w:val="ru-RU"/>
        </w:rPr>
        <w:t xml:space="preserve">субъектами (опыта), анализ потребительских свойств данных продуктов, запросов </w:t>
      </w:r>
      <w:r>
        <w:rPr>
          <w:lang w:val="ru-RU"/>
        </w:rPr>
        <w:t xml:space="preserve">    </w:t>
      </w:r>
    </w:p>
    <w:p w:rsidR="00835BB2" w:rsidRDefault="00835BB2" w:rsidP="00CD0431">
      <w:pPr>
        <w:tabs>
          <w:tab w:val="left" w:pos="2097"/>
        </w:tabs>
        <w:ind w:left="851" w:right="286" w:hanging="284"/>
        <w:jc w:val="both"/>
        <w:rPr>
          <w:lang w:val="ru-RU"/>
        </w:rPr>
      </w:pPr>
      <w:r>
        <w:rPr>
          <w:lang w:val="ru-RU"/>
        </w:rPr>
        <w:t xml:space="preserve">        </w:t>
      </w:r>
      <w:r w:rsidR="00EB158A" w:rsidRPr="00CD0431">
        <w:rPr>
          <w:lang w:val="ru-RU"/>
        </w:rPr>
        <w:t xml:space="preserve">групп их потребителей, условий производства с выработкой (процессированием, </w:t>
      </w:r>
      <w:r>
        <w:rPr>
          <w:lang w:val="ru-RU"/>
        </w:rPr>
        <w:t xml:space="preserve"> </w:t>
      </w:r>
    </w:p>
    <w:p w:rsidR="00835BB2" w:rsidRDefault="00835BB2" w:rsidP="00835BB2">
      <w:pPr>
        <w:tabs>
          <w:tab w:val="left" w:pos="2097"/>
        </w:tabs>
        <w:ind w:left="851" w:right="286" w:hanging="284"/>
        <w:jc w:val="both"/>
        <w:rPr>
          <w:lang w:val="ru-RU"/>
        </w:rPr>
      </w:pPr>
      <w:r>
        <w:rPr>
          <w:lang w:val="ru-RU"/>
        </w:rPr>
        <w:t xml:space="preserve">        </w:t>
      </w:r>
      <w:r w:rsidR="00EB158A" w:rsidRPr="00CD0431">
        <w:rPr>
          <w:lang w:val="ru-RU"/>
        </w:rPr>
        <w:t>регламентацией)</w:t>
      </w:r>
      <w:r>
        <w:rPr>
          <w:lang w:val="ru-RU"/>
        </w:rPr>
        <w:t xml:space="preserve"> </w:t>
      </w:r>
      <w:r w:rsidR="00EB158A" w:rsidRPr="00CD0431">
        <w:rPr>
          <w:lang w:val="ru-RU"/>
        </w:rPr>
        <w:t>технологии производства данного продукта и ее п</w:t>
      </w:r>
      <w:r w:rsidR="00CD0431">
        <w:rPr>
          <w:lang w:val="ru-RU"/>
        </w:rPr>
        <w:t xml:space="preserve">илотного </w:t>
      </w:r>
      <w:r>
        <w:rPr>
          <w:lang w:val="ru-RU"/>
        </w:rPr>
        <w:t xml:space="preserve">  </w:t>
      </w:r>
    </w:p>
    <w:p w:rsidR="00835BB2" w:rsidRDefault="00835BB2" w:rsidP="00835BB2">
      <w:pPr>
        <w:tabs>
          <w:tab w:val="left" w:pos="2097"/>
        </w:tabs>
        <w:ind w:left="851" w:right="286" w:hanging="284"/>
        <w:jc w:val="both"/>
        <w:rPr>
          <w:lang w:val="ru-RU"/>
        </w:rPr>
      </w:pPr>
      <w:r>
        <w:rPr>
          <w:lang w:val="ru-RU"/>
        </w:rPr>
        <w:t xml:space="preserve">       </w:t>
      </w:r>
      <w:r w:rsidR="00CD0431">
        <w:rPr>
          <w:lang w:val="ru-RU"/>
        </w:rPr>
        <w:t xml:space="preserve">применения; </w:t>
      </w:r>
    </w:p>
    <w:p w:rsidR="00DD2384" w:rsidRPr="00CD0431" w:rsidRDefault="00835BB2" w:rsidP="00835BB2">
      <w:pPr>
        <w:tabs>
          <w:tab w:val="left" w:pos="2097"/>
        </w:tabs>
        <w:ind w:left="851" w:right="286" w:hanging="284"/>
        <w:jc w:val="both"/>
        <w:rPr>
          <w:lang w:val="ru-RU"/>
        </w:rPr>
      </w:pPr>
      <w:r>
        <w:rPr>
          <w:lang w:val="ru-RU"/>
        </w:rPr>
        <w:t xml:space="preserve">       -     разработку </w:t>
      </w:r>
      <w:r w:rsidR="00EB158A" w:rsidRPr="00CD0431">
        <w:rPr>
          <w:lang w:val="ru-RU"/>
        </w:rPr>
        <w:t>инструкций, технологических карт для исполнителей, согласование с заинтересованными</w:t>
      </w:r>
      <w:r w:rsidR="00CD0431">
        <w:rPr>
          <w:spacing w:val="-1"/>
          <w:lang w:val="ru-RU"/>
        </w:rPr>
        <w:t xml:space="preserve">  </w:t>
      </w:r>
      <w:r w:rsidR="00EB158A" w:rsidRPr="00CD0431">
        <w:rPr>
          <w:lang w:val="ru-RU"/>
        </w:rPr>
        <w:t>субъектами;</w:t>
      </w:r>
    </w:p>
    <w:p w:rsidR="00CD0431" w:rsidRDefault="00EB158A" w:rsidP="00CC1F04">
      <w:pPr>
        <w:pStyle w:val="a6"/>
        <w:numPr>
          <w:ilvl w:val="0"/>
          <w:numId w:val="44"/>
        </w:numPr>
        <w:tabs>
          <w:tab w:val="left" w:pos="1418"/>
        </w:tabs>
        <w:ind w:left="851" w:right="290" w:firstLine="142"/>
        <w:jc w:val="both"/>
        <w:rPr>
          <w:lang w:val="ru-RU"/>
        </w:rPr>
      </w:pPr>
      <w:r w:rsidRPr="004F4E72">
        <w:rPr>
          <w:lang w:val="ru-RU"/>
        </w:rPr>
        <w:t xml:space="preserve">разработку (комбинирование, изменение параметров и требований </w:t>
      </w:r>
      <w:r w:rsidRPr="004F4E72">
        <w:rPr>
          <w:spacing w:val="-20"/>
          <w:lang w:val="ru-RU"/>
        </w:rPr>
        <w:t>к</w:t>
      </w:r>
      <w:r w:rsidR="00835BB2">
        <w:rPr>
          <w:spacing w:val="-20"/>
          <w:lang w:val="ru-RU"/>
        </w:rPr>
        <w:t xml:space="preserve"> </w:t>
      </w:r>
      <w:r w:rsidRPr="004F4E72">
        <w:rPr>
          <w:spacing w:val="-20"/>
          <w:lang w:val="ru-RU"/>
        </w:rPr>
        <w:t xml:space="preserve"> </w:t>
      </w:r>
      <w:r w:rsidR="00CD0431">
        <w:rPr>
          <w:lang w:val="ru-RU"/>
        </w:rPr>
        <w:t>ресурсам)</w:t>
      </w:r>
    </w:p>
    <w:p w:rsidR="00DD2384" w:rsidRPr="00CD0431" w:rsidRDefault="00EB158A" w:rsidP="00835BB2">
      <w:pPr>
        <w:tabs>
          <w:tab w:val="left" w:pos="2097"/>
        </w:tabs>
        <w:ind w:right="290" w:firstLine="567"/>
        <w:jc w:val="both"/>
        <w:rPr>
          <w:lang w:val="ru-RU"/>
        </w:rPr>
      </w:pPr>
      <w:r w:rsidRPr="00CD0431">
        <w:rPr>
          <w:lang w:val="ru-RU"/>
        </w:rPr>
        <w:t>технологии получения материального и информационного продукта с заданными</w:t>
      </w:r>
      <w:r w:rsidRPr="00CD0431">
        <w:rPr>
          <w:spacing w:val="-2"/>
          <w:lang w:val="ru-RU"/>
        </w:rPr>
        <w:t xml:space="preserve"> </w:t>
      </w:r>
      <w:r w:rsidRPr="00CD0431">
        <w:rPr>
          <w:lang w:val="ru-RU"/>
        </w:rPr>
        <w:t>свойствами;</w:t>
      </w:r>
    </w:p>
    <w:p w:rsidR="00DD2384" w:rsidRPr="004F4E72" w:rsidRDefault="00EB158A" w:rsidP="00CC1F04">
      <w:pPr>
        <w:pStyle w:val="a6"/>
        <w:numPr>
          <w:ilvl w:val="1"/>
          <w:numId w:val="45"/>
        </w:numPr>
        <w:tabs>
          <w:tab w:val="left" w:pos="1134"/>
        </w:tabs>
        <w:spacing w:before="2" w:line="237" w:lineRule="auto"/>
        <w:ind w:left="0" w:right="287" w:firstLine="567"/>
        <w:jc w:val="both"/>
        <w:rPr>
          <w:rFonts w:ascii="Symbol" w:hAnsi="Symbol"/>
          <w:lang w:val="ru-RU"/>
        </w:rPr>
      </w:pPr>
      <w:r w:rsidRPr="004F4E72">
        <w:rPr>
          <w:lang w:val="ru-RU"/>
        </w:rPr>
        <w:t>проводить и анализировать разработку и / или реализацию проектов, предполагающих:</w:t>
      </w:r>
    </w:p>
    <w:p w:rsidR="00835BB2" w:rsidRDefault="00EB158A" w:rsidP="00CC1F04">
      <w:pPr>
        <w:pStyle w:val="a6"/>
        <w:numPr>
          <w:ilvl w:val="0"/>
          <w:numId w:val="44"/>
        </w:numPr>
        <w:tabs>
          <w:tab w:val="left" w:pos="1276"/>
          <w:tab w:val="left" w:pos="2096"/>
          <w:tab w:val="left" w:pos="2097"/>
        </w:tabs>
        <w:spacing w:before="2"/>
        <w:ind w:right="290" w:hanging="395"/>
        <w:rPr>
          <w:lang w:val="ru-RU"/>
        </w:rPr>
      </w:pPr>
      <w:r w:rsidRPr="004F4E72">
        <w:rPr>
          <w:lang w:val="ru-RU"/>
        </w:rPr>
        <w:t xml:space="preserve">планирование (разработку) материального продукта в соответствии с задачей </w:t>
      </w:r>
    </w:p>
    <w:p w:rsidR="00DD2384" w:rsidRPr="00835BB2" w:rsidRDefault="00835BB2" w:rsidP="00835BB2">
      <w:pPr>
        <w:tabs>
          <w:tab w:val="left" w:pos="1276"/>
          <w:tab w:val="left" w:pos="2096"/>
          <w:tab w:val="left" w:pos="2097"/>
        </w:tabs>
        <w:spacing w:before="2"/>
        <w:ind w:left="692" w:right="290"/>
        <w:rPr>
          <w:lang w:val="ru-RU"/>
        </w:rPr>
      </w:pPr>
      <w:r>
        <w:rPr>
          <w:lang w:val="ru-RU"/>
        </w:rPr>
        <w:t xml:space="preserve">    </w:t>
      </w:r>
      <w:r w:rsidR="00EB158A" w:rsidRPr="00835BB2">
        <w:rPr>
          <w:lang w:val="ru-RU"/>
        </w:rPr>
        <w:t>собственной деятельности (включая моделирование и разработку</w:t>
      </w:r>
      <w:r w:rsidR="00EB158A" w:rsidRPr="00835BB2">
        <w:rPr>
          <w:spacing w:val="-17"/>
          <w:lang w:val="ru-RU"/>
        </w:rPr>
        <w:t xml:space="preserve"> </w:t>
      </w:r>
      <w:r w:rsidR="00EB158A" w:rsidRPr="00835BB2">
        <w:rPr>
          <w:lang w:val="ru-RU"/>
        </w:rPr>
        <w:t>документации);</w:t>
      </w:r>
    </w:p>
    <w:p w:rsidR="00AE33A0" w:rsidRDefault="00EB158A" w:rsidP="00CC1F04">
      <w:pPr>
        <w:pStyle w:val="a6"/>
        <w:numPr>
          <w:ilvl w:val="0"/>
          <w:numId w:val="44"/>
        </w:numPr>
        <w:tabs>
          <w:tab w:val="left" w:pos="1276"/>
          <w:tab w:val="left" w:pos="2096"/>
          <w:tab w:val="left" w:pos="2097"/>
          <w:tab w:val="left" w:pos="4056"/>
          <w:tab w:val="left" w:pos="5862"/>
          <w:tab w:val="left" w:pos="7915"/>
          <w:tab w:val="left" w:pos="9342"/>
          <w:tab w:val="left" w:pos="10011"/>
        </w:tabs>
        <w:ind w:left="0" w:right="282" w:firstLine="993"/>
        <w:rPr>
          <w:lang w:val="ru-RU"/>
        </w:rPr>
      </w:pPr>
      <w:r w:rsidRPr="004F4E72">
        <w:rPr>
          <w:lang w:val="ru-RU"/>
        </w:rPr>
        <w:t>планирование</w:t>
      </w:r>
      <w:r w:rsidRPr="004F4E72">
        <w:rPr>
          <w:lang w:val="ru-RU"/>
        </w:rPr>
        <w:tab/>
        <w:t>(разраб</w:t>
      </w:r>
      <w:r w:rsidR="0090642C">
        <w:rPr>
          <w:lang w:val="ru-RU"/>
        </w:rPr>
        <w:t>отку)</w:t>
      </w:r>
      <w:r w:rsidR="0090642C">
        <w:rPr>
          <w:lang w:val="ru-RU"/>
        </w:rPr>
        <w:tab/>
        <w:t>материальног</w:t>
      </w:r>
      <w:r w:rsidR="00AE33A0">
        <w:rPr>
          <w:lang w:val="ru-RU"/>
        </w:rPr>
        <w:t>о</w:t>
      </w:r>
      <w:r w:rsidR="00AE33A0">
        <w:rPr>
          <w:lang w:val="ru-RU"/>
        </w:rPr>
        <w:tab/>
        <w:t>продукта</w:t>
      </w:r>
    </w:p>
    <w:p w:rsidR="00DD2384" w:rsidRPr="0090642C" w:rsidRDefault="00835BB2" w:rsidP="00835BB2">
      <w:pPr>
        <w:tabs>
          <w:tab w:val="left" w:pos="1276"/>
          <w:tab w:val="left" w:pos="2096"/>
          <w:tab w:val="left" w:pos="2097"/>
          <w:tab w:val="left" w:pos="4056"/>
          <w:tab w:val="left" w:pos="5862"/>
          <w:tab w:val="left" w:pos="7915"/>
          <w:tab w:val="left" w:pos="9342"/>
          <w:tab w:val="left" w:pos="10011"/>
        </w:tabs>
        <w:ind w:right="282" w:firstLine="567"/>
        <w:rPr>
          <w:lang w:val="ru-RU"/>
        </w:rPr>
      </w:pPr>
      <w:r>
        <w:rPr>
          <w:lang w:val="ru-RU"/>
        </w:rPr>
        <w:t xml:space="preserve">      </w:t>
      </w:r>
      <w:r w:rsidR="0090642C" w:rsidRPr="00AE33A0">
        <w:rPr>
          <w:lang w:val="ru-RU"/>
        </w:rPr>
        <w:t>на</w:t>
      </w:r>
      <w:r w:rsidR="00AE33A0">
        <w:rPr>
          <w:lang w:val="ru-RU"/>
        </w:rPr>
        <w:t xml:space="preserve"> </w:t>
      </w:r>
      <w:r w:rsidR="00EB158A" w:rsidRPr="0090642C">
        <w:rPr>
          <w:lang w:val="ru-RU"/>
        </w:rPr>
        <w:t>основе самостоятельно проведенных исследований потребительских</w:t>
      </w:r>
      <w:r w:rsidR="00EB158A" w:rsidRPr="0090642C">
        <w:rPr>
          <w:spacing w:val="-6"/>
          <w:lang w:val="ru-RU"/>
        </w:rPr>
        <w:t xml:space="preserve"> </w:t>
      </w:r>
      <w:r w:rsidR="00EB158A" w:rsidRPr="0090642C">
        <w:rPr>
          <w:lang w:val="ru-RU"/>
        </w:rPr>
        <w:t>интересов;</w:t>
      </w:r>
    </w:p>
    <w:p w:rsidR="00DD2384" w:rsidRPr="004F4E72" w:rsidRDefault="00EB158A" w:rsidP="00CC1F04">
      <w:pPr>
        <w:pStyle w:val="a6"/>
        <w:numPr>
          <w:ilvl w:val="0"/>
          <w:numId w:val="44"/>
        </w:numPr>
        <w:tabs>
          <w:tab w:val="left" w:pos="1276"/>
          <w:tab w:val="left" w:pos="2096"/>
          <w:tab w:val="left" w:pos="2097"/>
        </w:tabs>
        <w:spacing w:line="299" w:lineRule="exact"/>
        <w:ind w:left="0" w:firstLine="993"/>
      </w:pPr>
      <w:r w:rsidRPr="004F4E72">
        <w:t>разработку плана продвижения</w:t>
      </w:r>
      <w:r w:rsidRPr="004F4E72">
        <w:rPr>
          <w:spacing w:val="-9"/>
        </w:rPr>
        <w:t xml:space="preserve"> </w:t>
      </w:r>
      <w:r w:rsidRPr="004F4E72">
        <w:t>продукта;</w:t>
      </w:r>
    </w:p>
    <w:p w:rsidR="00DD2384" w:rsidRPr="004F4E72" w:rsidRDefault="00EB158A" w:rsidP="00835BB2">
      <w:pPr>
        <w:pStyle w:val="4"/>
        <w:spacing w:before="8" w:line="295" w:lineRule="exact"/>
        <w:ind w:left="0" w:firstLine="567"/>
        <w:rPr>
          <w:sz w:val="22"/>
          <w:szCs w:val="22"/>
        </w:rPr>
      </w:pPr>
      <w:r w:rsidRPr="004F4E72">
        <w:rPr>
          <w:sz w:val="22"/>
          <w:szCs w:val="22"/>
        </w:rPr>
        <w:t>Выпускник получит возможность научиться:</w:t>
      </w:r>
    </w:p>
    <w:p w:rsidR="00DD2384" w:rsidRPr="00AE33A0" w:rsidRDefault="00EB158A" w:rsidP="00CC1F04">
      <w:pPr>
        <w:pStyle w:val="a6"/>
        <w:numPr>
          <w:ilvl w:val="1"/>
          <w:numId w:val="45"/>
        </w:numPr>
        <w:tabs>
          <w:tab w:val="left" w:pos="1134"/>
        </w:tabs>
        <w:spacing w:line="315" w:lineRule="exact"/>
        <w:ind w:left="0" w:firstLine="567"/>
        <w:rPr>
          <w:rFonts w:ascii="Symbol" w:hAnsi="Symbol"/>
          <w:lang w:val="ru-RU"/>
        </w:rPr>
      </w:pPr>
      <w:r w:rsidRPr="00AE33A0">
        <w:rPr>
          <w:lang w:val="ru-RU"/>
        </w:rPr>
        <w:t>выявлять и формулировать проблему, требующую технологического</w:t>
      </w:r>
      <w:r w:rsidRPr="00AE33A0">
        <w:rPr>
          <w:spacing w:val="-14"/>
          <w:lang w:val="ru-RU"/>
        </w:rPr>
        <w:t xml:space="preserve"> </w:t>
      </w:r>
      <w:r w:rsidRPr="00AE33A0">
        <w:rPr>
          <w:lang w:val="ru-RU"/>
        </w:rPr>
        <w:t>решения;</w:t>
      </w:r>
    </w:p>
    <w:p w:rsidR="00AE33A0" w:rsidRPr="00AE33A0" w:rsidRDefault="00EB158A" w:rsidP="00CC1F04">
      <w:pPr>
        <w:pStyle w:val="a6"/>
        <w:numPr>
          <w:ilvl w:val="1"/>
          <w:numId w:val="45"/>
        </w:numPr>
        <w:tabs>
          <w:tab w:val="left" w:pos="1134"/>
        </w:tabs>
        <w:spacing w:before="1"/>
        <w:ind w:left="0" w:right="288" w:firstLine="567"/>
        <w:jc w:val="both"/>
        <w:rPr>
          <w:rFonts w:ascii="Symbol" w:hAnsi="Symbol"/>
          <w:lang w:val="ru-RU"/>
        </w:rPr>
      </w:pPr>
      <w:r w:rsidRPr="00AE33A0">
        <w:rPr>
          <w:lang w:val="ru-RU"/>
        </w:rPr>
        <w:t>модифицировать имеющиеся продукты в соотв</w:t>
      </w:r>
      <w:r w:rsidR="00AE33A0">
        <w:rPr>
          <w:lang w:val="ru-RU"/>
        </w:rPr>
        <w:t>етствии с ситуацией / заказом /</w:t>
      </w:r>
    </w:p>
    <w:p w:rsidR="00DD2384" w:rsidRPr="00AE33A0" w:rsidRDefault="00EB158A" w:rsidP="00835BB2">
      <w:pPr>
        <w:tabs>
          <w:tab w:val="left" w:pos="1134"/>
        </w:tabs>
        <w:spacing w:before="1"/>
        <w:ind w:right="288"/>
        <w:jc w:val="both"/>
        <w:rPr>
          <w:rFonts w:ascii="Symbol" w:hAnsi="Symbol"/>
          <w:lang w:val="ru-RU"/>
        </w:rPr>
      </w:pPr>
      <w:r w:rsidRPr="00AE33A0">
        <w:rPr>
          <w:lang w:val="ru-RU"/>
        </w:rPr>
        <w:t>потребностью /задачей деятельности и в соответствии с их характеристиками разрабатывать технологию на основе базовой</w:t>
      </w:r>
      <w:r w:rsidRPr="00AE33A0">
        <w:rPr>
          <w:spacing w:val="-5"/>
          <w:lang w:val="ru-RU"/>
        </w:rPr>
        <w:t xml:space="preserve"> </w:t>
      </w:r>
      <w:r w:rsidRPr="00AE33A0">
        <w:rPr>
          <w:lang w:val="ru-RU"/>
        </w:rPr>
        <w:t>технологии;</w:t>
      </w:r>
    </w:p>
    <w:p w:rsidR="00DD2384" w:rsidRPr="004F4E72" w:rsidRDefault="00EB158A" w:rsidP="00835BB2">
      <w:pPr>
        <w:pStyle w:val="4"/>
        <w:spacing w:before="5" w:line="240" w:lineRule="auto"/>
        <w:ind w:left="0" w:right="290" w:firstLine="567"/>
        <w:jc w:val="both"/>
        <w:rPr>
          <w:sz w:val="22"/>
          <w:szCs w:val="22"/>
          <w:lang w:val="ru-RU"/>
        </w:rPr>
      </w:pPr>
      <w:r w:rsidRPr="004F4E72">
        <w:rPr>
          <w:sz w:val="22"/>
          <w:szCs w:val="22"/>
          <w:lang w:val="ru-RU"/>
        </w:rPr>
        <w:t>Построение образовательных траекторий и планов в области профессионального самоопределения</w:t>
      </w:r>
    </w:p>
    <w:p w:rsidR="00DD2384" w:rsidRPr="004F4E72" w:rsidRDefault="00EB158A" w:rsidP="00835BB2">
      <w:pPr>
        <w:pStyle w:val="a4"/>
        <w:spacing w:line="291" w:lineRule="exact"/>
        <w:ind w:left="0" w:firstLine="567"/>
        <w:jc w:val="left"/>
        <w:rPr>
          <w:sz w:val="22"/>
          <w:szCs w:val="22"/>
        </w:rPr>
      </w:pPr>
      <w:r w:rsidRPr="004F4E72">
        <w:rPr>
          <w:sz w:val="22"/>
          <w:szCs w:val="22"/>
        </w:rPr>
        <w:t>Выпускник научится:</w:t>
      </w:r>
    </w:p>
    <w:p w:rsidR="00AE33A0" w:rsidRPr="00AE33A0" w:rsidRDefault="00EB158A" w:rsidP="00CC1F04">
      <w:pPr>
        <w:pStyle w:val="a6"/>
        <w:numPr>
          <w:ilvl w:val="1"/>
          <w:numId w:val="45"/>
        </w:numPr>
        <w:tabs>
          <w:tab w:val="left" w:pos="1134"/>
        </w:tabs>
        <w:spacing w:before="2"/>
        <w:ind w:left="0" w:right="290" w:firstLine="567"/>
        <w:jc w:val="both"/>
        <w:rPr>
          <w:rFonts w:ascii="Symbol" w:hAnsi="Symbol"/>
          <w:lang w:val="ru-RU"/>
        </w:rPr>
      </w:pPr>
      <w:r w:rsidRPr="004F4E72">
        <w:rPr>
          <w:lang w:val="ru-RU"/>
        </w:rPr>
        <w:t>характеризовать группы профессий, обслуживающи</w:t>
      </w:r>
      <w:r w:rsidR="00AE33A0">
        <w:rPr>
          <w:lang w:val="ru-RU"/>
        </w:rPr>
        <w:t>х технологии в сферах медицины,</w:t>
      </w:r>
    </w:p>
    <w:p w:rsidR="00DD2384" w:rsidRPr="00AE33A0" w:rsidRDefault="00EB158A" w:rsidP="00835BB2">
      <w:pPr>
        <w:tabs>
          <w:tab w:val="left" w:pos="1134"/>
        </w:tabs>
        <w:spacing w:before="2"/>
        <w:ind w:right="290" w:firstLine="567"/>
        <w:jc w:val="both"/>
        <w:rPr>
          <w:rFonts w:ascii="Symbol" w:hAnsi="Symbol"/>
          <w:lang w:val="ru-RU"/>
        </w:rPr>
      </w:pPr>
      <w:r w:rsidRPr="00AE33A0">
        <w:rPr>
          <w:lang w:val="ru-RU"/>
        </w:rPr>
        <w:t>производства и обработки материалов, машиностроения, производства продуктов питания, сервиса, информационной сфере, описывает тенденции их</w:t>
      </w:r>
      <w:r w:rsidRPr="00AE33A0">
        <w:rPr>
          <w:spacing w:val="-28"/>
          <w:lang w:val="ru-RU"/>
        </w:rPr>
        <w:t xml:space="preserve"> </w:t>
      </w:r>
      <w:r w:rsidRPr="00AE33A0">
        <w:rPr>
          <w:lang w:val="ru-RU"/>
        </w:rPr>
        <w:t>развития,</w:t>
      </w:r>
    </w:p>
    <w:p w:rsidR="00AE33A0" w:rsidRPr="00AE33A0" w:rsidRDefault="00EB158A" w:rsidP="00CC1F04">
      <w:pPr>
        <w:pStyle w:val="a6"/>
        <w:numPr>
          <w:ilvl w:val="1"/>
          <w:numId w:val="45"/>
        </w:numPr>
        <w:tabs>
          <w:tab w:val="left" w:pos="1134"/>
        </w:tabs>
        <w:ind w:left="0" w:right="292" w:firstLine="567"/>
        <w:jc w:val="both"/>
        <w:rPr>
          <w:rFonts w:ascii="Symbol" w:hAnsi="Symbol"/>
          <w:lang w:val="ru-RU"/>
        </w:rPr>
      </w:pPr>
      <w:r w:rsidRPr="004F4E72">
        <w:rPr>
          <w:lang w:val="ru-RU"/>
        </w:rPr>
        <w:t xml:space="preserve">характеризовать ситуацию на региональном рынке труда, называет тенденции ее </w:t>
      </w:r>
    </w:p>
    <w:p w:rsidR="00DD2384" w:rsidRPr="00AE33A0" w:rsidRDefault="00EB158A" w:rsidP="00835BB2">
      <w:pPr>
        <w:tabs>
          <w:tab w:val="left" w:pos="1134"/>
        </w:tabs>
        <w:ind w:right="292"/>
        <w:jc w:val="both"/>
        <w:rPr>
          <w:rFonts w:ascii="Symbol" w:hAnsi="Symbol"/>
          <w:lang w:val="ru-RU"/>
        </w:rPr>
      </w:pPr>
      <w:r w:rsidRPr="00AE33A0">
        <w:rPr>
          <w:lang w:val="ru-RU"/>
        </w:rPr>
        <w:t>развития,</w:t>
      </w:r>
    </w:p>
    <w:p w:rsidR="00AE33A0" w:rsidRPr="00AE33A0" w:rsidRDefault="00EB158A" w:rsidP="00CC1F04">
      <w:pPr>
        <w:pStyle w:val="a6"/>
        <w:numPr>
          <w:ilvl w:val="1"/>
          <w:numId w:val="45"/>
        </w:numPr>
        <w:tabs>
          <w:tab w:val="left" w:pos="1134"/>
        </w:tabs>
        <w:ind w:left="0" w:right="288" w:firstLine="567"/>
        <w:jc w:val="both"/>
        <w:rPr>
          <w:rFonts w:ascii="Symbol" w:hAnsi="Symbol"/>
          <w:lang w:val="ru-RU"/>
        </w:rPr>
      </w:pPr>
      <w:r w:rsidRPr="004F4E72">
        <w:rPr>
          <w:lang w:val="ru-RU"/>
        </w:rPr>
        <w:t>разъяснять социальное значение групп профессий,</w:t>
      </w:r>
      <w:r w:rsidR="00AE33A0">
        <w:rPr>
          <w:lang w:val="ru-RU"/>
        </w:rPr>
        <w:t xml:space="preserve"> востребованных на региональном</w:t>
      </w:r>
    </w:p>
    <w:p w:rsidR="00DD2384" w:rsidRPr="00AE33A0" w:rsidRDefault="00EB158A" w:rsidP="00835BB2">
      <w:pPr>
        <w:tabs>
          <w:tab w:val="left" w:pos="1134"/>
        </w:tabs>
        <w:ind w:right="288"/>
        <w:jc w:val="both"/>
        <w:rPr>
          <w:rFonts w:ascii="Symbol" w:hAnsi="Symbol"/>
          <w:lang w:val="ru-RU"/>
        </w:rPr>
      </w:pPr>
      <w:r w:rsidRPr="00AE33A0">
        <w:rPr>
          <w:lang w:val="ru-RU"/>
        </w:rPr>
        <w:t>рынке труда,</w:t>
      </w:r>
    </w:p>
    <w:p w:rsidR="00DD2384" w:rsidRPr="004F4E72" w:rsidRDefault="00EB158A" w:rsidP="00CC1F04">
      <w:pPr>
        <w:pStyle w:val="a6"/>
        <w:numPr>
          <w:ilvl w:val="1"/>
          <w:numId w:val="45"/>
        </w:numPr>
        <w:tabs>
          <w:tab w:val="left" w:pos="1134"/>
        </w:tabs>
        <w:spacing w:line="318" w:lineRule="exact"/>
        <w:ind w:left="0" w:firstLine="567"/>
        <w:rPr>
          <w:rFonts w:ascii="Symbol" w:hAnsi="Symbol"/>
          <w:lang w:val="ru-RU"/>
        </w:rPr>
      </w:pPr>
      <w:r w:rsidRPr="004F4E72">
        <w:rPr>
          <w:lang w:val="ru-RU"/>
        </w:rPr>
        <w:t>характеризовать группы предприятий региона</w:t>
      </w:r>
      <w:r w:rsidRPr="004F4E72">
        <w:rPr>
          <w:spacing w:val="-4"/>
          <w:lang w:val="ru-RU"/>
        </w:rPr>
        <w:t xml:space="preserve"> </w:t>
      </w:r>
      <w:r w:rsidRPr="004F4E72">
        <w:rPr>
          <w:lang w:val="ru-RU"/>
        </w:rPr>
        <w:t>проживания,</w:t>
      </w:r>
    </w:p>
    <w:p w:rsidR="00AE33A0" w:rsidRPr="00AE33A0" w:rsidRDefault="00EB158A" w:rsidP="00CC1F04">
      <w:pPr>
        <w:pStyle w:val="a6"/>
        <w:numPr>
          <w:ilvl w:val="1"/>
          <w:numId w:val="45"/>
        </w:numPr>
        <w:tabs>
          <w:tab w:val="left" w:pos="1134"/>
        </w:tabs>
        <w:spacing w:before="1" w:line="237" w:lineRule="auto"/>
        <w:ind w:left="0" w:right="289" w:firstLine="567"/>
        <w:jc w:val="both"/>
        <w:rPr>
          <w:rFonts w:ascii="Symbol" w:hAnsi="Symbol"/>
          <w:lang w:val="ru-RU"/>
        </w:rPr>
      </w:pPr>
      <w:r w:rsidRPr="004F4E72">
        <w:rPr>
          <w:lang w:val="ru-RU"/>
        </w:rPr>
        <w:t>характеризовать учреждения профессионального</w:t>
      </w:r>
      <w:r w:rsidR="00AE33A0">
        <w:rPr>
          <w:lang w:val="ru-RU"/>
        </w:rPr>
        <w:t xml:space="preserve"> образования различного уровня,</w:t>
      </w:r>
    </w:p>
    <w:p w:rsidR="00DD2384" w:rsidRPr="00AE33A0" w:rsidRDefault="00EB158A" w:rsidP="00835BB2">
      <w:pPr>
        <w:tabs>
          <w:tab w:val="left" w:pos="1134"/>
        </w:tabs>
        <w:spacing w:before="1" w:line="237" w:lineRule="auto"/>
        <w:ind w:right="289"/>
        <w:jc w:val="both"/>
        <w:rPr>
          <w:rFonts w:ascii="Symbol" w:hAnsi="Symbol"/>
          <w:lang w:val="ru-RU"/>
        </w:rPr>
      </w:pPr>
      <w:r w:rsidRPr="00AE33A0">
        <w:rPr>
          <w:lang w:val="ru-RU"/>
        </w:rPr>
        <w:t>расположенные на территории проживания обучающегося, об оказываемых ими образовательных услугах, условиях поступления и особенностях</w:t>
      </w:r>
      <w:r w:rsidRPr="00AE33A0">
        <w:rPr>
          <w:spacing w:val="-1"/>
          <w:lang w:val="ru-RU"/>
        </w:rPr>
        <w:t xml:space="preserve"> </w:t>
      </w:r>
      <w:r w:rsidRPr="00AE33A0">
        <w:rPr>
          <w:lang w:val="ru-RU"/>
        </w:rPr>
        <w:t>обучения,</w:t>
      </w:r>
    </w:p>
    <w:p w:rsidR="00DD2384" w:rsidRPr="004F4E72" w:rsidRDefault="00EB158A" w:rsidP="00CC1F04">
      <w:pPr>
        <w:pStyle w:val="a6"/>
        <w:numPr>
          <w:ilvl w:val="1"/>
          <w:numId w:val="45"/>
        </w:numPr>
        <w:tabs>
          <w:tab w:val="left" w:pos="1134"/>
        </w:tabs>
        <w:spacing w:before="4" w:line="318" w:lineRule="exact"/>
        <w:ind w:left="0" w:firstLine="567"/>
        <w:rPr>
          <w:rFonts w:ascii="Symbol" w:hAnsi="Symbol"/>
          <w:lang w:val="ru-RU"/>
        </w:rPr>
      </w:pPr>
      <w:r w:rsidRPr="004F4E72">
        <w:rPr>
          <w:lang w:val="ru-RU"/>
        </w:rPr>
        <w:t>анализировать свои мотивы и причины принятия тех или иных</w:t>
      </w:r>
      <w:r w:rsidRPr="004F4E72">
        <w:rPr>
          <w:spacing w:val="-13"/>
          <w:lang w:val="ru-RU"/>
        </w:rPr>
        <w:t xml:space="preserve"> </w:t>
      </w:r>
      <w:r w:rsidRPr="004F4E72">
        <w:rPr>
          <w:lang w:val="ru-RU"/>
        </w:rPr>
        <w:t>решений,</w:t>
      </w:r>
    </w:p>
    <w:p w:rsidR="00AE33A0" w:rsidRPr="00AE33A0" w:rsidRDefault="00EB158A" w:rsidP="00CC1F04">
      <w:pPr>
        <w:pStyle w:val="a6"/>
        <w:numPr>
          <w:ilvl w:val="1"/>
          <w:numId w:val="45"/>
        </w:numPr>
        <w:tabs>
          <w:tab w:val="left" w:pos="1134"/>
        </w:tabs>
        <w:ind w:left="0" w:right="288" w:firstLine="567"/>
        <w:jc w:val="both"/>
        <w:rPr>
          <w:rFonts w:ascii="Symbol" w:hAnsi="Symbol"/>
          <w:lang w:val="ru-RU"/>
        </w:rPr>
      </w:pPr>
      <w:r w:rsidRPr="004F4E72">
        <w:rPr>
          <w:lang w:val="ru-RU"/>
        </w:rPr>
        <w:t xml:space="preserve">анализировать результаты и последствия своих решений, связанных с выбором и </w:t>
      </w:r>
    </w:p>
    <w:p w:rsidR="00DD2384" w:rsidRPr="00AE33A0" w:rsidRDefault="00EB158A" w:rsidP="00835BB2">
      <w:pPr>
        <w:tabs>
          <w:tab w:val="left" w:pos="1134"/>
        </w:tabs>
        <w:ind w:right="288" w:firstLine="567"/>
        <w:jc w:val="both"/>
        <w:rPr>
          <w:rFonts w:ascii="Symbol" w:hAnsi="Symbol"/>
          <w:lang w:val="ru-RU"/>
        </w:rPr>
      </w:pPr>
      <w:r w:rsidRPr="00AE33A0">
        <w:rPr>
          <w:lang w:val="ru-RU"/>
        </w:rPr>
        <w:t>реализацией образовательной</w:t>
      </w:r>
      <w:r w:rsidRPr="00AE33A0">
        <w:rPr>
          <w:spacing w:val="-3"/>
          <w:lang w:val="ru-RU"/>
        </w:rPr>
        <w:t xml:space="preserve"> </w:t>
      </w:r>
      <w:r w:rsidRPr="00AE33A0">
        <w:rPr>
          <w:lang w:val="ru-RU"/>
        </w:rPr>
        <w:t>траектории,</w:t>
      </w:r>
    </w:p>
    <w:p w:rsidR="00AE33A0" w:rsidRPr="00AE33A0" w:rsidRDefault="00EB158A" w:rsidP="00CC1F04">
      <w:pPr>
        <w:pStyle w:val="a6"/>
        <w:numPr>
          <w:ilvl w:val="1"/>
          <w:numId w:val="45"/>
        </w:numPr>
        <w:tabs>
          <w:tab w:val="left" w:pos="1134"/>
        </w:tabs>
        <w:ind w:left="0" w:right="284" w:firstLine="567"/>
        <w:jc w:val="both"/>
        <w:rPr>
          <w:rFonts w:ascii="Symbol" w:hAnsi="Symbol"/>
          <w:lang w:val="ru-RU"/>
        </w:rPr>
      </w:pPr>
      <w:r w:rsidRPr="004F4E72">
        <w:rPr>
          <w:lang w:val="ru-RU"/>
        </w:rPr>
        <w:t xml:space="preserve">анализировать свои возможности и предпочтения, связанные с освоением определенного </w:t>
      </w:r>
    </w:p>
    <w:p w:rsidR="00DD2384" w:rsidRPr="00AE33A0" w:rsidRDefault="00EB158A" w:rsidP="00835BB2">
      <w:pPr>
        <w:tabs>
          <w:tab w:val="left" w:pos="1134"/>
        </w:tabs>
        <w:ind w:right="284" w:firstLine="567"/>
        <w:jc w:val="both"/>
        <w:rPr>
          <w:rFonts w:ascii="Symbol" w:hAnsi="Symbol"/>
          <w:lang w:val="ru-RU"/>
        </w:rPr>
      </w:pPr>
      <w:r w:rsidRPr="00AE33A0">
        <w:rPr>
          <w:lang w:val="ru-RU"/>
        </w:rPr>
        <w:t>уровня образовательных программ и реализацией тех или иных видов деятельности,</w:t>
      </w:r>
    </w:p>
    <w:p w:rsidR="00DD2384" w:rsidRPr="00835BB2" w:rsidRDefault="00EB158A" w:rsidP="00CC1F04">
      <w:pPr>
        <w:pStyle w:val="a6"/>
        <w:numPr>
          <w:ilvl w:val="1"/>
          <w:numId w:val="45"/>
        </w:numPr>
        <w:tabs>
          <w:tab w:val="left" w:pos="1134"/>
        </w:tabs>
        <w:spacing w:before="2" w:line="237" w:lineRule="auto"/>
        <w:ind w:left="0" w:right="289" w:firstLine="567"/>
        <w:jc w:val="both"/>
        <w:rPr>
          <w:rFonts w:ascii="Symbol" w:hAnsi="Symbol"/>
          <w:lang w:val="ru-RU"/>
        </w:rPr>
      </w:pPr>
      <w:r w:rsidRPr="004F4E72">
        <w:rPr>
          <w:lang w:val="ru-RU"/>
        </w:rPr>
        <w:t xml:space="preserve">получит опыт наблюдения (изучения), ознакомления </w:t>
      </w:r>
      <w:r w:rsidR="00AE33A0">
        <w:rPr>
          <w:lang w:val="ru-RU"/>
        </w:rPr>
        <w:t>с современными производствами в</w:t>
      </w:r>
      <w:r w:rsidR="00835BB2">
        <w:rPr>
          <w:lang w:val="ru-RU"/>
        </w:rPr>
        <w:t xml:space="preserve"> </w:t>
      </w:r>
      <w:r w:rsidRPr="00835BB2">
        <w:rPr>
          <w:lang w:val="ru-RU"/>
        </w:rPr>
        <w:t>сферах медицины, производства и</w:t>
      </w:r>
      <w:r w:rsidRPr="00835BB2">
        <w:rPr>
          <w:spacing w:val="5"/>
          <w:lang w:val="ru-RU"/>
        </w:rPr>
        <w:t xml:space="preserve"> </w:t>
      </w:r>
      <w:r w:rsidRPr="00835BB2">
        <w:rPr>
          <w:lang w:val="ru-RU"/>
        </w:rPr>
        <w:t>обработки материалов,</w:t>
      </w:r>
      <w:r w:rsidR="00AE33A0" w:rsidRPr="00835BB2">
        <w:rPr>
          <w:lang w:val="ru-RU"/>
        </w:rPr>
        <w:t xml:space="preserve"> </w:t>
      </w:r>
      <w:r w:rsidRPr="00835BB2">
        <w:rPr>
          <w:lang w:val="ru-RU"/>
        </w:rPr>
        <w:t>машиностроения, производства продуктов питания, сервиса, информационной сфере и деятельностью занятых в них работников,</w:t>
      </w:r>
    </w:p>
    <w:p w:rsidR="00DE1745" w:rsidRPr="00DE1745" w:rsidRDefault="00EB158A" w:rsidP="00CC1F04">
      <w:pPr>
        <w:pStyle w:val="a6"/>
        <w:numPr>
          <w:ilvl w:val="1"/>
          <w:numId w:val="45"/>
        </w:numPr>
        <w:tabs>
          <w:tab w:val="left" w:pos="1134"/>
        </w:tabs>
        <w:ind w:left="0" w:right="291" w:firstLine="567"/>
        <w:jc w:val="both"/>
        <w:rPr>
          <w:rFonts w:ascii="Symbol" w:hAnsi="Symbol"/>
          <w:lang w:val="ru-RU"/>
        </w:rPr>
      </w:pPr>
      <w:r w:rsidRPr="004F4E72">
        <w:rPr>
          <w:lang w:val="ru-RU"/>
        </w:rPr>
        <w:t xml:space="preserve">получит опыт поиска, извлечения, структурирования и обработки информации о </w:t>
      </w:r>
    </w:p>
    <w:p w:rsidR="00DD2384" w:rsidRPr="00DE1745" w:rsidRDefault="00EB158A" w:rsidP="00835BB2">
      <w:pPr>
        <w:tabs>
          <w:tab w:val="left" w:pos="1134"/>
        </w:tabs>
        <w:ind w:right="291"/>
        <w:jc w:val="both"/>
        <w:rPr>
          <w:rFonts w:ascii="Symbol" w:hAnsi="Symbol"/>
          <w:lang w:val="ru-RU"/>
        </w:rPr>
      </w:pPr>
      <w:r w:rsidRPr="00DE1745">
        <w:rPr>
          <w:lang w:val="ru-RU"/>
        </w:rPr>
        <w:t>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D2384" w:rsidRPr="004F4E72" w:rsidRDefault="00EB158A" w:rsidP="00835BB2">
      <w:pPr>
        <w:pStyle w:val="4"/>
        <w:spacing w:before="6" w:line="295" w:lineRule="exact"/>
        <w:ind w:left="0" w:firstLine="567"/>
        <w:rPr>
          <w:sz w:val="22"/>
          <w:szCs w:val="22"/>
        </w:rPr>
      </w:pPr>
      <w:r w:rsidRPr="004F4E72">
        <w:rPr>
          <w:sz w:val="22"/>
          <w:szCs w:val="22"/>
        </w:rPr>
        <w:t>Выпускник получит возможность научиться:</w:t>
      </w:r>
    </w:p>
    <w:p w:rsidR="00DD2384" w:rsidRPr="00835BB2" w:rsidRDefault="00835BB2" w:rsidP="00CC1F04">
      <w:pPr>
        <w:pStyle w:val="a6"/>
        <w:numPr>
          <w:ilvl w:val="1"/>
          <w:numId w:val="45"/>
        </w:numPr>
        <w:tabs>
          <w:tab w:val="left" w:pos="1134"/>
          <w:tab w:val="left" w:pos="5468"/>
          <w:tab w:val="left" w:pos="6897"/>
          <w:tab w:val="left" w:pos="8592"/>
        </w:tabs>
        <w:ind w:left="0" w:right="289" w:firstLine="567"/>
        <w:jc w:val="both"/>
        <w:rPr>
          <w:rFonts w:ascii="Symbol" w:hAnsi="Symbol"/>
          <w:lang w:val="ru-RU"/>
        </w:rPr>
      </w:pPr>
      <w:r>
        <w:rPr>
          <w:lang w:val="ru-RU"/>
        </w:rPr>
        <w:t xml:space="preserve">предлагать </w:t>
      </w:r>
      <w:r w:rsidR="00EB158A" w:rsidRPr="00DE1745">
        <w:rPr>
          <w:lang w:val="ru-RU"/>
        </w:rPr>
        <w:t>альтернати</w:t>
      </w:r>
      <w:r>
        <w:rPr>
          <w:lang w:val="ru-RU"/>
        </w:rPr>
        <w:t xml:space="preserve">вные варианты </w:t>
      </w:r>
      <w:r w:rsidR="00DE1745">
        <w:rPr>
          <w:lang w:val="ru-RU"/>
        </w:rPr>
        <w:t>траекторий</w:t>
      </w:r>
      <w:r>
        <w:rPr>
          <w:lang w:val="ru-RU"/>
        </w:rPr>
        <w:t xml:space="preserve"> </w:t>
      </w:r>
      <w:r w:rsidR="00EB158A" w:rsidRPr="00835BB2">
        <w:rPr>
          <w:lang w:val="ru-RU"/>
        </w:rPr>
        <w:t xml:space="preserve">профессионального образования для </w:t>
      </w:r>
      <w:r w:rsidR="00EB158A" w:rsidRPr="00835BB2">
        <w:rPr>
          <w:lang w:val="ru-RU"/>
        </w:rPr>
        <w:lastRenderedPageBreak/>
        <w:t>занятия заданных</w:t>
      </w:r>
      <w:r w:rsidR="00EB158A" w:rsidRPr="00835BB2">
        <w:rPr>
          <w:spacing w:val="-4"/>
          <w:lang w:val="ru-RU"/>
        </w:rPr>
        <w:t xml:space="preserve"> </w:t>
      </w:r>
      <w:r w:rsidR="00EB158A" w:rsidRPr="00835BB2">
        <w:rPr>
          <w:lang w:val="ru-RU"/>
        </w:rPr>
        <w:t>должностей;</w:t>
      </w:r>
    </w:p>
    <w:p w:rsidR="0090642C" w:rsidRDefault="00EB158A" w:rsidP="00835BB2">
      <w:pPr>
        <w:pStyle w:val="4"/>
        <w:tabs>
          <w:tab w:val="left" w:pos="2055"/>
          <w:tab w:val="left" w:pos="3077"/>
          <w:tab w:val="left" w:pos="4499"/>
          <w:tab w:val="left" w:pos="6201"/>
          <w:tab w:val="left" w:pos="7220"/>
          <w:tab w:val="left" w:pos="8153"/>
          <w:tab w:val="left" w:pos="10603"/>
        </w:tabs>
        <w:spacing w:before="2" w:line="240" w:lineRule="auto"/>
        <w:ind w:left="0" w:right="291" w:firstLine="567"/>
        <w:jc w:val="both"/>
        <w:rPr>
          <w:sz w:val="22"/>
          <w:szCs w:val="22"/>
          <w:lang w:val="ru-RU"/>
        </w:rPr>
      </w:pPr>
      <w:r w:rsidRPr="004F4E72">
        <w:rPr>
          <w:sz w:val="22"/>
          <w:szCs w:val="22"/>
          <w:lang w:val="ru-RU"/>
        </w:rPr>
        <w:t>П</w:t>
      </w:r>
      <w:r w:rsidR="00835BB2">
        <w:rPr>
          <w:sz w:val="22"/>
          <w:szCs w:val="22"/>
          <w:lang w:val="ru-RU"/>
        </w:rPr>
        <w:t xml:space="preserve">о </w:t>
      </w:r>
      <w:r w:rsidRPr="004F4E72">
        <w:rPr>
          <w:sz w:val="22"/>
          <w:szCs w:val="22"/>
          <w:lang w:val="ru-RU"/>
        </w:rPr>
        <w:t>годам</w:t>
      </w:r>
      <w:r w:rsidR="00835BB2">
        <w:rPr>
          <w:sz w:val="22"/>
          <w:szCs w:val="22"/>
          <w:lang w:val="ru-RU"/>
        </w:rPr>
        <w:t xml:space="preserve"> обучения результаты могут быть</w:t>
      </w:r>
      <w:r w:rsidR="00835BB2" w:rsidRPr="00835BB2">
        <w:rPr>
          <w:sz w:val="22"/>
          <w:szCs w:val="22"/>
          <w:lang w:val="ru-RU"/>
        </w:rPr>
        <w:t xml:space="preserve"> </w:t>
      </w:r>
      <w:r w:rsidR="00835BB2" w:rsidRPr="004F4E72">
        <w:rPr>
          <w:sz w:val="22"/>
          <w:szCs w:val="22"/>
          <w:lang w:val="ru-RU"/>
        </w:rPr>
        <w:t>структурированы</w:t>
      </w:r>
      <w:r w:rsidR="00835BB2" w:rsidRPr="00835BB2">
        <w:rPr>
          <w:sz w:val="22"/>
          <w:szCs w:val="22"/>
          <w:lang w:val="ru-RU"/>
        </w:rPr>
        <w:t xml:space="preserve"> </w:t>
      </w:r>
      <w:r w:rsidR="00835BB2" w:rsidRPr="004F4E72">
        <w:rPr>
          <w:sz w:val="22"/>
          <w:szCs w:val="22"/>
          <w:lang w:val="ru-RU"/>
        </w:rPr>
        <w:t>и конкретизированы</w:t>
      </w:r>
      <w:r w:rsidRPr="004F4E72">
        <w:rPr>
          <w:sz w:val="22"/>
          <w:szCs w:val="22"/>
          <w:lang w:val="ru-RU"/>
        </w:rPr>
        <w:tab/>
      </w:r>
    </w:p>
    <w:p w:rsidR="00DD2384" w:rsidRPr="004F4E72" w:rsidRDefault="00EB158A" w:rsidP="00835BB2">
      <w:pPr>
        <w:pStyle w:val="4"/>
        <w:tabs>
          <w:tab w:val="left" w:pos="2055"/>
          <w:tab w:val="left" w:pos="3077"/>
          <w:tab w:val="left" w:pos="4499"/>
          <w:tab w:val="left" w:pos="6201"/>
          <w:tab w:val="left" w:pos="7220"/>
          <w:tab w:val="left" w:pos="8153"/>
          <w:tab w:val="left" w:pos="10603"/>
        </w:tabs>
        <w:spacing w:before="2" w:line="240" w:lineRule="auto"/>
        <w:ind w:left="0" w:right="291"/>
        <w:rPr>
          <w:sz w:val="22"/>
          <w:szCs w:val="22"/>
          <w:lang w:val="ru-RU"/>
        </w:rPr>
      </w:pPr>
      <w:r w:rsidRPr="004F4E72">
        <w:rPr>
          <w:sz w:val="22"/>
          <w:szCs w:val="22"/>
          <w:lang w:val="ru-RU"/>
        </w:rPr>
        <w:t>следующим</w:t>
      </w:r>
      <w:r w:rsidRPr="004F4E72">
        <w:rPr>
          <w:spacing w:val="-2"/>
          <w:sz w:val="22"/>
          <w:szCs w:val="22"/>
          <w:lang w:val="ru-RU"/>
        </w:rPr>
        <w:t xml:space="preserve"> </w:t>
      </w:r>
      <w:r w:rsidRPr="004F4E72">
        <w:rPr>
          <w:sz w:val="22"/>
          <w:szCs w:val="22"/>
          <w:lang w:val="ru-RU"/>
        </w:rPr>
        <w:t>образом:</w:t>
      </w:r>
    </w:p>
    <w:p w:rsidR="00DD2384" w:rsidRPr="004F4E72" w:rsidRDefault="00EB158A" w:rsidP="00CC1F04">
      <w:pPr>
        <w:pStyle w:val="a6"/>
        <w:numPr>
          <w:ilvl w:val="0"/>
          <w:numId w:val="43"/>
        </w:numPr>
        <w:tabs>
          <w:tab w:val="left" w:pos="1583"/>
        </w:tabs>
        <w:spacing w:line="296" w:lineRule="exact"/>
        <w:ind w:left="0" w:firstLine="567"/>
        <w:rPr>
          <w:b/>
        </w:rPr>
      </w:pPr>
      <w:r w:rsidRPr="004F4E72">
        <w:rPr>
          <w:b/>
        </w:rPr>
        <w:t>класс</w:t>
      </w:r>
    </w:p>
    <w:p w:rsidR="00DD2384" w:rsidRPr="004F4E72" w:rsidRDefault="00EB158A" w:rsidP="00835BB2">
      <w:pPr>
        <w:pStyle w:val="a4"/>
        <w:spacing w:line="296" w:lineRule="exact"/>
        <w:ind w:left="0" w:firstLine="567"/>
        <w:jc w:val="left"/>
        <w:rPr>
          <w:sz w:val="22"/>
          <w:szCs w:val="22"/>
          <w:lang w:val="ru-RU"/>
        </w:rPr>
      </w:pPr>
      <w:r w:rsidRPr="004F4E72">
        <w:rPr>
          <w:sz w:val="22"/>
          <w:szCs w:val="22"/>
          <w:lang w:val="ru-RU"/>
        </w:rPr>
        <w:t>По завершении учебного года обучающийся:</w:t>
      </w:r>
    </w:p>
    <w:p w:rsidR="00DD2384" w:rsidRPr="004F4E72" w:rsidRDefault="00DE1745" w:rsidP="00CC1F04">
      <w:pPr>
        <w:pStyle w:val="a6"/>
        <w:numPr>
          <w:ilvl w:val="1"/>
          <w:numId w:val="45"/>
        </w:numPr>
        <w:tabs>
          <w:tab w:val="left" w:pos="993"/>
          <w:tab w:val="left" w:pos="1560"/>
        </w:tabs>
        <w:spacing w:before="2" w:line="318" w:lineRule="exact"/>
        <w:ind w:left="0" w:firstLine="567"/>
        <w:rPr>
          <w:rFonts w:ascii="Symbol" w:hAnsi="Symbol"/>
          <w:lang w:val="ru-RU"/>
        </w:rPr>
      </w:pPr>
      <w:r>
        <w:rPr>
          <w:lang w:val="ru-RU"/>
        </w:rPr>
        <w:t xml:space="preserve">   </w:t>
      </w:r>
      <w:r w:rsidR="00EB158A" w:rsidRPr="004F4E72">
        <w:rPr>
          <w:lang w:val="ru-RU"/>
        </w:rPr>
        <w:t>характеризует рекламу как средство формирования</w:t>
      </w:r>
      <w:r w:rsidR="00EB158A" w:rsidRPr="004F4E72">
        <w:rPr>
          <w:spacing w:val="-11"/>
          <w:lang w:val="ru-RU"/>
        </w:rPr>
        <w:t xml:space="preserve"> </w:t>
      </w:r>
      <w:r w:rsidR="00EB158A" w:rsidRPr="004F4E72">
        <w:rPr>
          <w:lang w:val="ru-RU"/>
        </w:rPr>
        <w:t>потребностей;</w:t>
      </w:r>
    </w:p>
    <w:p w:rsidR="00DD2384" w:rsidRPr="00835BB2" w:rsidRDefault="00DE1745" w:rsidP="00CC1F04">
      <w:pPr>
        <w:pStyle w:val="a6"/>
        <w:numPr>
          <w:ilvl w:val="1"/>
          <w:numId w:val="45"/>
        </w:numPr>
        <w:tabs>
          <w:tab w:val="left" w:pos="993"/>
          <w:tab w:val="left" w:pos="1560"/>
        </w:tabs>
        <w:spacing w:before="2" w:line="237" w:lineRule="auto"/>
        <w:ind w:left="0" w:right="287" w:firstLine="567"/>
        <w:rPr>
          <w:rFonts w:ascii="Symbol" w:hAnsi="Symbol"/>
          <w:lang w:val="ru-RU"/>
        </w:rPr>
      </w:pPr>
      <w:r>
        <w:rPr>
          <w:lang w:val="ru-RU"/>
        </w:rPr>
        <w:t xml:space="preserve">   </w:t>
      </w:r>
      <w:r w:rsidR="00EB158A" w:rsidRPr="004F4E72">
        <w:rPr>
          <w:lang w:val="ru-RU"/>
        </w:rPr>
        <w:t>характеризует виды ресурсов, объясняет место ресурсо</w:t>
      </w:r>
      <w:r>
        <w:rPr>
          <w:lang w:val="ru-RU"/>
        </w:rPr>
        <w:t>в в проектировании и реализации</w:t>
      </w:r>
      <w:r w:rsidR="00835BB2">
        <w:rPr>
          <w:lang w:val="ru-RU"/>
        </w:rPr>
        <w:t xml:space="preserve"> </w:t>
      </w:r>
      <w:r w:rsidR="00EB158A" w:rsidRPr="00835BB2">
        <w:rPr>
          <w:lang w:val="ru-RU"/>
        </w:rPr>
        <w:t>технологического</w:t>
      </w:r>
      <w:r w:rsidR="00EB158A" w:rsidRPr="00835BB2">
        <w:rPr>
          <w:spacing w:val="-3"/>
          <w:lang w:val="ru-RU"/>
        </w:rPr>
        <w:t xml:space="preserve"> </w:t>
      </w:r>
      <w:r w:rsidR="00EB158A" w:rsidRPr="00835BB2">
        <w:rPr>
          <w:lang w:val="ru-RU"/>
        </w:rPr>
        <w:t>процесса;</w:t>
      </w:r>
    </w:p>
    <w:p w:rsidR="00DD2384" w:rsidRPr="00835BB2" w:rsidRDefault="00DE1745" w:rsidP="00CC1F04">
      <w:pPr>
        <w:pStyle w:val="a6"/>
        <w:numPr>
          <w:ilvl w:val="1"/>
          <w:numId w:val="45"/>
        </w:numPr>
        <w:tabs>
          <w:tab w:val="left" w:pos="993"/>
          <w:tab w:val="left" w:pos="1560"/>
        </w:tabs>
        <w:spacing w:before="3"/>
        <w:ind w:left="0" w:right="287" w:firstLine="567"/>
        <w:jc w:val="both"/>
        <w:rPr>
          <w:rFonts w:ascii="Symbol" w:hAnsi="Symbol"/>
          <w:lang w:val="ru-RU"/>
        </w:rPr>
      </w:pPr>
      <w:r>
        <w:rPr>
          <w:lang w:val="ru-RU"/>
        </w:rPr>
        <w:t xml:space="preserve">   </w:t>
      </w:r>
      <w:r w:rsidR="00EB158A" w:rsidRPr="004F4E72">
        <w:rPr>
          <w:lang w:val="ru-RU"/>
        </w:rPr>
        <w:t>называет предприятия региона проживания, р</w:t>
      </w:r>
      <w:r>
        <w:rPr>
          <w:lang w:val="ru-RU"/>
        </w:rPr>
        <w:t>аботающие на основе современных</w:t>
      </w:r>
      <w:r w:rsidRPr="00835BB2">
        <w:rPr>
          <w:lang w:val="ru-RU"/>
        </w:rPr>
        <w:t xml:space="preserve">   </w:t>
      </w:r>
      <w:r w:rsidR="00EB158A" w:rsidRPr="00835BB2">
        <w:rPr>
          <w:lang w:val="ru-RU"/>
        </w:rPr>
        <w:t>разъясняет содержание понятий «технология», «технологический</w:t>
      </w:r>
      <w:r w:rsidR="00EB158A" w:rsidRPr="00835BB2">
        <w:rPr>
          <w:spacing w:val="31"/>
          <w:lang w:val="ru-RU"/>
        </w:rPr>
        <w:t xml:space="preserve"> </w:t>
      </w:r>
      <w:r w:rsidR="00EB158A" w:rsidRPr="00835BB2">
        <w:rPr>
          <w:lang w:val="ru-RU"/>
        </w:rPr>
        <w:t>процесс»,</w:t>
      </w:r>
    </w:p>
    <w:p w:rsidR="00DD2384" w:rsidRPr="004F4E72" w:rsidRDefault="00EB158A" w:rsidP="00694919">
      <w:pPr>
        <w:pStyle w:val="a4"/>
        <w:tabs>
          <w:tab w:val="left" w:pos="993"/>
          <w:tab w:val="left" w:pos="1560"/>
        </w:tabs>
        <w:ind w:left="0" w:firstLine="0"/>
        <w:jc w:val="left"/>
        <w:rPr>
          <w:sz w:val="22"/>
          <w:szCs w:val="22"/>
          <w:lang w:val="ru-RU"/>
        </w:rPr>
      </w:pPr>
      <w:r w:rsidRPr="004F4E72">
        <w:rPr>
          <w:sz w:val="22"/>
          <w:szCs w:val="22"/>
          <w:lang w:val="ru-RU"/>
        </w:rPr>
        <w:t>«потребность», «конструкция», «механизм», «проект» и адекватно пользуется этими понятиями;</w:t>
      </w:r>
    </w:p>
    <w:p w:rsidR="00DE1745" w:rsidRPr="00DE1745" w:rsidRDefault="00EB158A" w:rsidP="00CC1F04">
      <w:pPr>
        <w:pStyle w:val="a6"/>
        <w:numPr>
          <w:ilvl w:val="1"/>
          <w:numId w:val="45"/>
        </w:numPr>
        <w:tabs>
          <w:tab w:val="left" w:pos="993"/>
        </w:tabs>
        <w:spacing w:before="3" w:line="237" w:lineRule="auto"/>
        <w:ind w:left="0" w:right="288" w:firstLine="567"/>
        <w:rPr>
          <w:rFonts w:ascii="Symbol" w:hAnsi="Symbol"/>
          <w:lang w:val="ru-RU"/>
        </w:rPr>
      </w:pPr>
      <w:r w:rsidRPr="004F4E72">
        <w:rPr>
          <w:lang w:val="ru-RU"/>
        </w:rPr>
        <w:t xml:space="preserve">объясняет основания развития технологий, опираясь </w:t>
      </w:r>
      <w:r w:rsidR="00DE1745">
        <w:rPr>
          <w:lang w:val="ru-RU"/>
        </w:rPr>
        <w:t>на произвольно избранную группу</w:t>
      </w:r>
    </w:p>
    <w:p w:rsidR="00DD2384" w:rsidRPr="00DE1745" w:rsidRDefault="00EB158A" w:rsidP="00694919">
      <w:pPr>
        <w:tabs>
          <w:tab w:val="left" w:pos="993"/>
        </w:tabs>
        <w:spacing w:before="3" w:line="237" w:lineRule="auto"/>
        <w:ind w:right="288"/>
        <w:rPr>
          <w:rFonts w:ascii="Symbol" w:hAnsi="Symbol"/>
          <w:lang w:val="ru-RU"/>
        </w:rPr>
      </w:pPr>
      <w:r w:rsidRPr="00DE1745">
        <w:rPr>
          <w:lang w:val="ru-RU"/>
        </w:rPr>
        <w:t>потребностей, которые удовлетворяют эти</w:t>
      </w:r>
      <w:r w:rsidRPr="00DE1745">
        <w:rPr>
          <w:spacing w:val="-3"/>
          <w:lang w:val="ru-RU"/>
        </w:rPr>
        <w:t xml:space="preserve"> </w:t>
      </w:r>
      <w:r w:rsidRPr="00DE1745">
        <w:rPr>
          <w:lang w:val="ru-RU"/>
        </w:rPr>
        <w:t>технологии;</w:t>
      </w:r>
    </w:p>
    <w:p w:rsidR="00DE1745" w:rsidRPr="00DE1745" w:rsidRDefault="00EB158A" w:rsidP="00CC1F04">
      <w:pPr>
        <w:pStyle w:val="a6"/>
        <w:numPr>
          <w:ilvl w:val="1"/>
          <w:numId w:val="45"/>
        </w:numPr>
        <w:tabs>
          <w:tab w:val="left" w:pos="993"/>
        </w:tabs>
        <w:spacing w:before="5" w:line="237" w:lineRule="auto"/>
        <w:ind w:left="0" w:right="292" w:firstLine="567"/>
        <w:rPr>
          <w:rFonts w:ascii="Symbol" w:hAnsi="Symbol"/>
          <w:lang w:val="ru-RU"/>
        </w:rPr>
      </w:pPr>
      <w:r w:rsidRPr="004F4E72">
        <w:rPr>
          <w:lang w:val="ru-RU"/>
        </w:rPr>
        <w:t>приводит произвольные примеры производственных технологий и технологий в сфере</w:t>
      </w:r>
      <w:r w:rsidRPr="004F4E72">
        <w:rPr>
          <w:spacing w:val="-1"/>
          <w:lang w:val="ru-RU"/>
        </w:rPr>
        <w:t xml:space="preserve"> </w:t>
      </w:r>
    </w:p>
    <w:p w:rsidR="00DD2384" w:rsidRPr="00DE1745" w:rsidRDefault="00EB158A" w:rsidP="00DE1745">
      <w:pPr>
        <w:tabs>
          <w:tab w:val="left" w:pos="993"/>
        </w:tabs>
        <w:spacing w:before="5" w:line="237" w:lineRule="auto"/>
        <w:ind w:right="292"/>
        <w:rPr>
          <w:rFonts w:ascii="Symbol" w:hAnsi="Symbol"/>
          <w:lang w:val="ru-RU"/>
        </w:rPr>
      </w:pPr>
      <w:r w:rsidRPr="00DE1745">
        <w:rPr>
          <w:lang w:val="ru-RU"/>
        </w:rPr>
        <w:t>быта;</w:t>
      </w:r>
    </w:p>
    <w:p w:rsidR="00DE1745" w:rsidRPr="00DE1745" w:rsidRDefault="00EB158A" w:rsidP="00CC1F04">
      <w:pPr>
        <w:pStyle w:val="a6"/>
        <w:numPr>
          <w:ilvl w:val="1"/>
          <w:numId w:val="45"/>
        </w:numPr>
        <w:tabs>
          <w:tab w:val="left" w:pos="993"/>
        </w:tabs>
        <w:spacing w:before="6" w:line="237" w:lineRule="auto"/>
        <w:ind w:right="289" w:firstLine="29"/>
        <w:rPr>
          <w:rFonts w:ascii="Symbol" w:hAnsi="Symbol"/>
          <w:lang w:val="ru-RU"/>
        </w:rPr>
      </w:pPr>
      <w:r w:rsidRPr="004F4E72">
        <w:rPr>
          <w:lang w:val="ru-RU"/>
        </w:rPr>
        <w:t xml:space="preserve">объясняет, приводя примеры, принципиальную технологическую схему, в том числе </w:t>
      </w:r>
    </w:p>
    <w:p w:rsidR="00DD2384" w:rsidRPr="00DE1745" w:rsidRDefault="00EB158A" w:rsidP="00DE1745">
      <w:pPr>
        <w:tabs>
          <w:tab w:val="left" w:pos="993"/>
        </w:tabs>
        <w:spacing w:before="6" w:line="237" w:lineRule="auto"/>
        <w:ind w:right="289"/>
        <w:rPr>
          <w:rFonts w:ascii="Symbol" w:hAnsi="Symbol"/>
          <w:lang w:val="ru-RU"/>
        </w:rPr>
      </w:pPr>
      <w:r w:rsidRPr="00DE1745">
        <w:rPr>
          <w:lang w:val="ru-RU"/>
        </w:rPr>
        <w:t>характеризуя негативные</w:t>
      </w:r>
      <w:r w:rsidRPr="00DE1745">
        <w:rPr>
          <w:spacing w:val="-1"/>
          <w:lang w:val="ru-RU"/>
        </w:rPr>
        <w:t xml:space="preserve"> </w:t>
      </w:r>
      <w:r w:rsidRPr="00DE1745">
        <w:rPr>
          <w:lang w:val="ru-RU"/>
        </w:rPr>
        <w:t>эффекты;</w:t>
      </w:r>
    </w:p>
    <w:p w:rsidR="00DD2384" w:rsidRPr="004F4E72" w:rsidRDefault="00EB158A" w:rsidP="00CC1F04">
      <w:pPr>
        <w:pStyle w:val="a6"/>
        <w:numPr>
          <w:ilvl w:val="1"/>
          <w:numId w:val="45"/>
        </w:numPr>
        <w:tabs>
          <w:tab w:val="left" w:pos="993"/>
        </w:tabs>
        <w:spacing w:before="3" w:line="318" w:lineRule="exact"/>
        <w:ind w:firstLine="29"/>
        <w:rPr>
          <w:rFonts w:ascii="Symbol" w:hAnsi="Symbol"/>
          <w:lang w:val="ru-RU"/>
        </w:rPr>
      </w:pPr>
      <w:r w:rsidRPr="004F4E72">
        <w:rPr>
          <w:lang w:val="ru-RU"/>
        </w:rPr>
        <w:t>составляет техническое задание, памятку, инструкцию, технологическую</w:t>
      </w:r>
      <w:r w:rsidRPr="004F4E72">
        <w:rPr>
          <w:spacing w:val="-13"/>
          <w:lang w:val="ru-RU"/>
        </w:rPr>
        <w:t xml:space="preserve"> </w:t>
      </w:r>
      <w:r w:rsidRPr="004F4E72">
        <w:rPr>
          <w:lang w:val="ru-RU"/>
        </w:rPr>
        <w:t>карту;</w:t>
      </w:r>
    </w:p>
    <w:p w:rsidR="00DE1745" w:rsidRPr="00DE1745" w:rsidRDefault="00EB158A" w:rsidP="00CC1F04">
      <w:pPr>
        <w:pStyle w:val="a6"/>
        <w:numPr>
          <w:ilvl w:val="1"/>
          <w:numId w:val="45"/>
        </w:numPr>
        <w:tabs>
          <w:tab w:val="left" w:pos="993"/>
        </w:tabs>
        <w:spacing w:before="2" w:line="237" w:lineRule="auto"/>
        <w:ind w:right="291" w:firstLine="29"/>
        <w:rPr>
          <w:rFonts w:ascii="Symbol" w:hAnsi="Symbol"/>
          <w:lang w:val="ru-RU"/>
        </w:rPr>
      </w:pPr>
      <w:r w:rsidRPr="004F4E72">
        <w:rPr>
          <w:lang w:val="ru-RU"/>
        </w:rPr>
        <w:t xml:space="preserve">осуществляет сборку моделей с помощью образовательного конструктора по </w:t>
      </w:r>
    </w:p>
    <w:p w:rsidR="00DD2384" w:rsidRPr="00DE1745" w:rsidRDefault="00EB158A" w:rsidP="00DE1745">
      <w:pPr>
        <w:tabs>
          <w:tab w:val="left" w:pos="993"/>
        </w:tabs>
        <w:spacing w:before="2" w:line="237" w:lineRule="auto"/>
        <w:ind w:right="291"/>
        <w:rPr>
          <w:rFonts w:ascii="Symbol" w:hAnsi="Symbol"/>
          <w:lang w:val="ru-RU"/>
        </w:rPr>
      </w:pPr>
      <w:r w:rsidRPr="00DE1745">
        <w:rPr>
          <w:lang w:val="ru-RU"/>
        </w:rPr>
        <w:t>инструкции;</w:t>
      </w:r>
    </w:p>
    <w:p w:rsidR="00DD2384" w:rsidRPr="004F4E72" w:rsidRDefault="00EB158A" w:rsidP="00CC1F04">
      <w:pPr>
        <w:pStyle w:val="a6"/>
        <w:numPr>
          <w:ilvl w:val="1"/>
          <w:numId w:val="45"/>
        </w:numPr>
        <w:tabs>
          <w:tab w:val="left" w:pos="993"/>
        </w:tabs>
        <w:spacing w:before="2" w:line="318" w:lineRule="exact"/>
        <w:ind w:firstLine="29"/>
        <w:rPr>
          <w:rFonts w:ascii="Symbol" w:hAnsi="Symbol"/>
          <w:lang w:val="ru-RU"/>
        </w:rPr>
      </w:pPr>
      <w:r w:rsidRPr="004F4E72">
        <w:rPr>
          <w:lang w:val="ru-RU"/>
        </w:rPr>
        <w:t>осуществляет выбор товара в модельной</w:t>
      </w:r>
      <w:r w:rsidRPr="004F4E72">
        <w:rPr>
          <w:spacing w:val="-2"/>
          <w:lang w:val="ru-RU"/>
        </w:rPr>
        <w:t xml:space="preserve"> </w:t>
      </w:r>
      <w:r w:rsidRPr="004F4E72">
        <w:rPr>
          <w:lang w:val="ru-RU"/>
        </w:rPr>
        <w:t>ситуации;</w:t>
      </w:r>
    </w:p>
    <w:p w:rsidR="00DD2384" w:rsidRPr="004F4E72" w:rsidRDefault="00EB158A" w:rsidP="00CC1F04">
      <w:pPr>
        <w:pStyle w:val="a6"/>
        <w:numPr>
          <w:ilvl w:val="1"/>
          <w:numId w:val="45"/>
        </w:numPr>
        <w:tabs>
          <w:tab w:val="left" w:pos="993"/>
          <w:tab w:val="left" w:pos="1738"/>
          <w:tab w:val="left" w:pos="1739"/>
        </w:tabs>
        <w:ind w:right="288" w:firstLine="29"/>
        <w:rPr>
          <w:rFonts w:ascii="Symbol" w:hAnsi="Symbol"/>
          <w:lang w:val="ru-RU"/>
        </w:rPr>
      </w:pPr>
      <w:r w:rsidRPr="004F4E72">
        <w:rPr>
          <w:lang w:val="ru-RU"/>
        </w:rPr>
        <w:t>осуществляет сохранение информации в формах описания, схемы, эскиза, фотографии;</w:t>
      </w:r>
    </w:p>
    <w:p w:rsidR="00DD2384" w:rsidRPr="004F4E72" w:rsidRDefault="00EB158A" w:rsidP="00CC1F04">
      <w:pPr>
        <w:pStyle w:val="a6"/>
        <w:numPr>
          <w:ilvl w:val="1"/>
          <w:numId w:val="45"/>
        </w:numPr>
        <w:tabs>
          <w:tab w:val="left" w:pos="993"/>
        </w:tabs>
        <w:spacing w:line="318" w:lineRule="exact"/>
        <w:ind w:firstLine="29"/>
        <w:rPr>
          <w:rFonts w:ascii="Symbol" w:hAnsi="Symbol"/>
          <w:lang w:val="ru-RU"/>
        </w:rPr>
      </w:pPr>
      <w:r w:rsidRPr="004F4E72">
        <w:rPr>
          <w:lang w:val="ru-RU"/>
        </w:rPr>
        <w:t>конструирует модель по заданному</w:t>
      </w:r>
      <w:r w:rsidRPr="004F4E72">
        <w:rPr>
          <w:spacing w:val="-6"/>
          <w:lang w:val="ru-RU"/>
        </w:rPr>
        <w:t xml:space="preserve"> </w:t>
      </w:r>
      <w:r w:rsidRPr="004F4E72">
        <w:rPr>
          <w:lang w:val="ru-RU"/>
        </w:rPr>
        <w:t>прототипу;</w:t>
      </w:r>
    </w:p>
    <w:p w:rsidR="0090642C" w:rsidRPr="0090642C" w:rsidRDefault="00EB158A" w:rsidP="00CC1F04">
      <w:pPr>
        <w:pStyle w:val="a6"/>
        <w:numPr>
          <w:ilvl w:val="1"/>
          <w:numId w:val="45"/>
        </w:numPr>
        <w:tabs>
          <w:tab w:val="left" w:pos="993"/>
          <w:tab w:val="left" w:pos="3419"/>
          <w:tab w:val="left" w:pos="4897"/>
          <w:tab w:val="left" w:pos="6461"/>
          <w:tab w:val="left" w:pos="6758"/>
          <w:tab w:val="left" w:pos="8005"/>
          <w:tab w:val="left" w:pos="9641"/>
        </w:tabs>
        <w:ind w:right="292" w:firstLine="29"/>
        <w:rPr>
          <w:rFonts w:ascii="Symbol" w:hAnsi="Symbol"/>
          <w:lang w:val="ru-RU"/>
        </w:rPr>
      </w:pPr>
      <w:r w:rsidRPr="004F4E72">
        <w:rPr>
          <w:lang w:val="ru-RU"/>
        </w:rPr>
        <w:t>осуществляет</w:t>
      </w:r>
      <w:r w:rsidRPr="004F4E72">
        <w:rPr>
          <w:lang w:val="ru-RU"/>
        </w:rPr>
        <w:tab/>
        <w:t>корректное</w:t>
      </w:r>
      <w:r w:rsidRPr="004F4E72">
        <w:rPr>
          <w:lang w:val="ru-RU"/>
        </w:rPr>
        <w:tab/>
        <w:t>пр</w:t>
      </w:r>
      <w:r w:rsidR="0090642C">
        <w:rPr>
          <w:lang w:val="ru-RU"/>
        </w:rPr>
        <w:t>именение</w:t>
      </w:r>
      <w:r w:rsidR="0090642C">
        <w:rPr>
          <w:lang w:val="ru-RU"/>
        </w:rPr>
        <w:tab/>
        <w:t>/</w:t>
      </w:r>
      <w:r w:rsidR="0090642C">
        <w:rPr>
          <w:lang w:val="ru-RU"/>
        </w:rPr>
        <w:tab/>
        <w:t>хранение</w:t>
      </w:r>
      <w:r w:rsidR="0090642C">
        <w:rPr>
          <w:lang w:val="ru-RU"/>
        </w:rPr>
        <w:tab/>
        <w:t>произвольно</w:t>
      </w:r>
    </w:p>
    <w:p w:rsidR="00DD2384" w:rsidRPr="0090642C" w:rsidRDefault="00EB158A" w:rsidP="00DE1745">
      <w:pPr>
        <w:tabs>
          <w:tab w:val="left" w:pos="993"/>
          <w:tab w:val="left" w:pos="3419"/>
          <w:tab w:val="left" w:pos="4897"/>
          <w:tab w:val="left" w:pos="6461"/>
          <w:tab w:val="left" w:pos="6758"/>
          <w:tab w:val="left" w:pos="8005"/>
          <w:tab w:val="left" w:pos="9641"/>
        </w:tabs>
        <w:ind w:right="292"/>
        <w:rPr>
          <w:rFonts w:ascii="Symbol" w:hAnsi="Symbol"/>
          <w:lang w:val="ru-RU"/>
        </w:rPr>
      </w:pPr>
      <w:r w:rsidRPr="0090642C">
        <w:rPr>
          <w:lang w:val="ru-RU"/>
        </w:rPr>
        <w:t>заданного продукта на основе информации производителя (инструкции, памятки,</w:t>
      </w:r>
      <w:r w:rsidRPr="0090642C">
        <w:rPr>
          <w:spacing w:val="-17"/>
          <w:lang w:val="ru-RU"/>
        </w:rPr>
        <w:t xml:space="preserve"> </w:t>
      </w:r>
      <w:r w:rsidRPr="0090642C">
        <w:rPr>
          <w:lang w:val="ru-RU"/>
        </w:rPr>
        <w:t>этикетки);</w:t>
      </w:r>
    </w:p>
    <w:p w:rsidR="00DD2384" w:rsidRPr="004F4E72" w:rsidRDefault="00EB158A" w:rsidP="00CC1F04">
      <w:pPr>
        <w:pStyle w:val="4"/>
        <w:numPr>
          <w:ilvl w:val="0"/>
          <w:numId w:val="43"/>
        </w:numPr>
        <w:tabs>
          <w:tab w:val="left" w:pos="993"/>
          <w:tab w:val="left" w:pos="1583"/>
        </w:tabs>
        <w:spacing w:before="5"/>
        <w:ind w:firstLine="29"/>
        <w:rPr>
          <w:sz w:val="22"/>
          <w:szCs w:val="22"/>
        </w:rPr>
      </w:pPr>
      <w:r w:rsidRPr="004F4E72">
        <w:rPr>
          <w:sz w:val="22"/>
          <w:szCs w:val="22"/>
        </w:rPr>
        <w:t>класс</w:t>
      </w:r>
    </w:p>
    <w:p w:rsidR="00DD2384" w:rsidRPr="004F4E72" w:rsidRDefault="00EB158A" w:rsidP="00DE1745">
      <w:pPr>
        <w:pStyle w:val="a4"/>
        <w:tabs>
          <w:tab w:val="left" w:pos="993"/>
        </w:tabs>
        <w:spacing w:line="296" w:lineRule="exact"/>
        <w:ind w:left="1388" w:firstLine="29"/>
        <w:jc w:val="left"/>
        <w:rPr>
          <w:sz w:val="22"/>
          <w:szCs w:val="22"/>
          <w:lang w:val="ru-RU"/>
        </w:rPr>
      </w:pPr>
      <w:r w:rsidRPr="004F4E72">
        <w:rPr>
          <w:sz w:val="22"/>
          <w:szCs w:val="22"/>
          <w:lang w:val="ru-RU"/>
        </w:rPr>
        <w:t>По завершении учебного года обучающийся:</w:t>
      </w:r>
    </w:p>
    <w:p w:rsidR="00DE1745" w:rsidRPr="00DE1745" w:rsidRDefault="00EB158A" w:rsidP="00CC1F04">
      <w:pPr>
        <w:pStyle w:val="a6"/>
        <w:numPr>
          <w:ilvl w:val="1"/>
          <w:numId w:val="45"/>
        </w:numPr>
        <w:tabs>
          <w:tab w:val="left" w:pos="993"/>
        </w:tabs>
        <w:spacing w:before="4" w:line="237" w:lineRule="auto"/>
        <w:ind w:right="282" w:firstLine="29"/>
        <w:jc w:val="both"/>
        <w:rPr>
          <w:rFonts w:ascii="Symbol" w:hAnsi="Symbol"/>
          <w:lang w:val="ru-RU"/>
        </w:rPr>
      </w:pPr>
      <w:r w:rsidRPr="004F4E72">
        <w:rPr>
          <w:lang w:val="ru-RU"/>
        </w:rPr>
        <w:t xml:space="preserve">называет и характеризует актуальные технологии </w:t>
      </w:r>
      <w:r w:rsidR="00DE1745">
        <w:rPr>
          <w:lang w:val="ru-RU"/>
        </w:rPr>
        <w:t>возведения зданий и сооружений,</w:t>
      </w:r>
    </w:p>
    <w:p w:rsidR="00DD2384" w:rsidRPr="00DE1745" w:rsidRDefault="00EB158A" w:rsidP="00DE1745">
      <w:pPr>
        <w:tabs>
          <w:tab w:val="left" w:pos="993"/>
        </w:tabs>
        <w:spacing w:before="4" w:line="237" w:lineRule="auto"/>
        <w:ind w:right="282"/>
        <w:jc w:val="both"/>
        <w:rPr>
          <w:rFonts w:ascii="Symbol" w:hAnsi="Symbol"/>
          <w:lang w:val="ru-RU"/>
        </w:rPr>
      </w:pPr>
      <w:r w:rsidRPr="00DE1745">
        <w:rPr>
          <w:lang w:val="ru-RU"/>
        </w:rPr>
        <w:t>профессии в области строительства, характеризует строительную отрасль региона</w:t>
      </w:r>
      <w:r w:rsidRPr="00DE1745">
        <w:rPr>
          <w:spacing w:val="-2"/>
          <w:lang w:val="ru-RU"/>
        </w:rPr>
        <w:t xml:space="preserve"> </w:t>
      </w:r>
      <w:r w:rsidRPr="00DE1745">
        <w:rPr>
          <w:lang w:val="ru-RU"/>
        </w:rPr>
        <w:t>проживания;</w:t>
      </w:r>
    </w:p>
    <w:p w:rsidR="00DD2384" w:rsidRPr="004F4E72" w:rsidRDefault="00EB158A" w:rsidP="00CC1F04">
      <w:pPr>
        <w:pStyle w:val="a6"/>
        <w:numPr>
          <w:ilvl w:val="1"/>
          <w:numId w:val="45"/>
        </w:numPr>
        <w:tabs>
          <w:tab w:val="left" w:pos="993"/>
        </w:tabs>
        <w:spacing w:before="4" w:line="318" w:lineRule="exact"/>
        <w:ind w:firstLine="29"/>
        <w:rPr>
          <w:rFonts w:ascii="Symbol" w:hAnsi="Symbol"/>
          <w:lang w:val="ru-RU"/>
        </w:rPr>
      </w:pPr>
      <w:r w:rsidRPr="004F4E72">
        <w:rPr>
          <w:lang w:val="ru-RU"/>
        </w:rPr>
        <w:t>описывает жизненный цикл технологии, приводя</w:t>
      </w:r>
      <w:r w:rsidRPr="004F4E72">
        <w:rPr>
          <w:spacing w:val="-7"/>
          <w:lang w:val="ru-RU"/>
        </w:rPr>
        <w:t xml:space="preserve"> </w:t>
      </w:r>
      <w:r w:rsidRPr="004F4E72">
        <w:rPr>
          <w:lang w:val="ru-RU"/>
        </w:rPr>
        <w:t>примеры;</w:t>
      </w:r>
    </w:p>
    <w:p w:rsidR="0090642C" w:rsidRPr="00DE1745" w:rsidRDefault="00EB158A" w:rsidP="00CC1F04">
      <w:pPr>
        <w:pStyle w:val="a6"/>
        <w:numPr>
          <w:ilvl w:val="1"/>
          <w:numId w:val="45"/>
        </w:numPr>
        <w:tabs>
          <w:tab w:val="left" w:pos="993"/>
          <w:tab w:val="left" w:pos="3077"/>
          <w:tab w:val="left" w:pos="4401"/>
          <w:tab w:val="left" w:pos="6651"/>
          <w:tab w:val="left" w:pos="7920"/>
          <w:tab w:val="left" w:pos="8592"/>
          <w:tab w:val="left" w:pos="9913"/>
        </w:tabs>
        <w:ind w:right="285" w:firstLine="29"/>
        <w:rPr>
          <w:rFonts w:ascii="Symbol" w:hAnsi="Symbol"/>
          <w:lang w:val="ru-RU"/>
        </w:rPr>
      </w:pPr>
      <w:r w:rsidRPr="004F4E72">
        <w:rPr>
          <w:lang w:val="ru-RU"/>
        </w:rPr>
        <w:t>оперирует</w:t>
      </w:r>
      <w:r w:rsidRPr="004F4E72">
        <w:rPr>
          <w:lang w:val="ru-RU"/>
        </w:rPr>
        <w:tab/>
        <w:t>понятием</w:t>
      </w:r>
      <w:r w:rsidRPr="004F4E72">
        <w:rPr>
          <w:lang w:val="ru-RU"/>
        </w:rPr>
        <w:tab/>
        <w:t>«технол</w:t>
      </w:r>
      <w:r w:rsidR="00DE1745">
        <w:rPr>
          <w:lang w:val="ru-RU"/>
        </w:rPr>
        <w:t>огическая</w:t>
      </w:r>
      <w:r w:rsidR="00DE1745">
        <w:rPr>
          <w:lang w:val="ru-RU"/>
        </w:rPr>
        <w:tab/>
        <w:t>система»</w:t>
      </w:r>
      <w:r w:rsidR="00DE1745">
        <w:rPr>
          <w:lang w:val="ru-RU"/>
        </w:rPr>
        <w:tab/>
        <w:t xml:space="preserve">при </w:t>
      </w:r>
      <w:r w:rsidR="0090642C" w:rsidRPr="00DE1745">
        <w:rPr>
          <w:lang w:val="ru-RU"/>
        </w:rPr>
        <w:t>описании</w:t>
      </w:r>
    </w:p>
    <w:p w:rsidR="00DD2384" w:rsidRPr="0090642C" w:rsidRDefault="00EB158A" w:rsidP="00DE1745">
      <w:pPr>
        <w:tabs>
          <w:tab w:val="left" w:pos="993"/>
          <w:tab w:val="left" w:pos="3077"/>
          <w:tab w:val="left" w:pos="4401"/>
          <w:tab w:val="left" w:pos="6651"/>
          <w:tab w:val="left" w:pos="7920"/>
          <w:tab w:val="left" w:pos="8592"/>
          <w:tab w:val="left" w:pos="9913"/>
        </w:tabs>
        <w:ind w:right="287"/>
        <w:rPr>
          <w:rFonts w:ascii="Symbol" w:hAnsi="Symbol"/>
          <w:lang w:val="ru-RU"/>
        </w:rPr>
      </w:pPr>
      <w:r w:rsidRPr="0090642C">
        <w:rPr>
          <w:lang w:val="ru-RU"/>
        </w:rPr>
        <w:t>средств удовлетворения потребностей</w:t>
      </w:r>
      <w:r w:rsidRPr="0090642C">
        <w:rPr>
          <w:spacing w:val="-3"/>
          <w:lang w:val="ru-RU"/>
        </w:rPr>
        <w:t xml:space="preserve"> </w:t>
      </w:r>
      <w:r w:rsidRPr="0090642C">
        <w:rPr>
          <w:lang w:val="ru-RU"/>
        </w:rPr>
        <w:t>человека;</w:t>
      </w:r>
    </w:p>
    <w:p w:rsidR="00DD2384" w:rsidRPr="004F4E72" w:rsidRDefault="00EB158A" w:rsidP="00CC1F04">
      <w:pPr>
        <w:pStyle w:val="a6"/>
        <w:numPr>
          <w:ilvl w:val="1"/>
          <w:numId w:val="45"/>
        </w:numPr>
        <w:tabs>
          <w:tab w:val="left" w:pos="993"/>
        </w:tabs>
        <w:spacing w:line="318" w:lineRule="exact"/>
        <w:ind w:firstLine="29"/>
        <w:rPr>
          <w:rFonts w:ascii="Symbol" w:hAnsi="Symbol"/>
          <w:lang w:val="ru-RU"/>
        </w:rPr>
      </w:pPr>
      <w:r w:rsidRPr="004F4E72">
        <w:rPr>
          <w:lang w:val="ru-RU"/>
        </w:rPr>
        <w:t>читает элементарные чертежи и</w:t>
      </w:r>
      <w:r w:rsidRPr="004F4E72">
        <w:rPr>
          <w:spacing w:val="3"/>
          <w:lang w:val="ru-RU"/>
        </w:rPr>
        <w:t xml:space="preserve"> </w:t>
      </w:r>
      <w:r w:rsidRPr="004F4E72">
        <w:rPr>
          <w:lang w:val="ru-RU"/>
        </w:rPr>
        <w:t>эскизы;</w:t>
      </w:r>
    </w:p>
    <w:p w:rsidR="00DD2384" w:rsidRPr="004F4E72" w:rsidRDefault="00EB158A" w:rsidP="00CC1F04">
      <w:pPr>
        <w:pStyle w:val="a6"/>
        <w:numPr>
          <w:ilvl w:val="1"/>
          <w:numId w:val="45"/>
        </w:numPr>
        <w:tabs>
          <w:tab w:val="left" w:pos="993"/>
        </w:tabs>
        <w:ind w:firstLine="29"/>
        <w:rPr>
          <w:rFonts w:ascii="Symbol" w:hAnsi="Symbol"/>
        </w:rPr>
      </w:pPr>
      <w:r w:rsidRPr="004F4E72">
        <w:t>выполняет эскизы механизмов,</w:t>
      </w:r>
      <w:r w:rsidRPr="004F4E72">
        <w:rPr>
          <w:spacing w:val="-3"/>
        </w:rPr>
        <w:t xml:space="preserve"> </w:t>
      </w:r>
      <w:r w:rsidRPr="004F4E72">
        <w:t>интерьера;</w:t>
      </w:r>
    </w:p>
    <w:p w:rsidR="00DE1745" w:rsidRPr="00DE1745" w:rsidRDefault="00EB158A" w:rsidP="00CC1F04">
      <w:pPr>
        <w:pStyle w:val="a6"/>
        <w:numPr>
          <w:ilvl w:val="1"/>
          <w:numId w:val="45"/>
        </w:numPr>
        <w:tabs>
          <w:tab w:val="left" w:pos="993"/>
        </w:tabs>
        <w:spacing w:before="77" w:line="237" w:lineRule="auto"/>
        <w:ind w:right="291" w:firstLine="29"/>
        <w:jc w:val="both"/>
        <w:rPr>
          <w:rFonts w:ascii="Symbol" w:hAnsi="Symbol"/>
          <w:lang w:val="ru-RU"/>
        </w:rPr>
      </w:pPr>
      <w:r w:rsidRPr="004F4E72">
        <w:rPr>
          <w:lang w:val="ru-RU"/>
        </w:rPr>
        <w:t>освоил техники обработки материалов (по выбору обучающегося в соотв</w:t>
      </w:r>
      <w:r w:rsidR="00DE1745">
        <w:rPr>
          <w:lang w:val="ru-RU"/>
        </w:rPr>
        <w:t>етствии с</w:t>
      </w:r>
    </w:p>
    <w:p w:rsidR="00DD2384" w:rsidRPr="00DE1745" w:rsidRDefault="00EB158A" w:rsidP="00DE1745">
      <w:pPr>
        <w:tabs>
          <w:tab w:val="left" w:pos="993"/>
        </w:tabs>
        <w:spacing w:before="77" w:line="237" w:lineRule="auto"/>
        <w:ind w:right="291"/>
        <w:jc w:val="both"/>
        <w:rPr>
          <w:rFonts w:ascii="Symbol" w:hAnsi="Symbol"/>
          <w:lang w:val="ru-RU"/>
        </w:rPr>
      </w:pPr>
      <w:r w:rsidRPr="00DE1745">
        <w:rPr>
          <w:lang w:val="ru-RU"/>
        </w:rPr>
        <w:t>содержанием проектной</w:t>
      </w:r>
      <w:r w:rsidRPr="00DE1745">
        <w:rPr>
          <w:spacing w:val="-3"/>
          <w:lang w:val="ru-RU"/>
        </w:rPr>
        <w:t xml:space="preserve"> </w:t>
      </w:r>
      <w:r w:rsidRPr="00DE1745">
        <w:rPr>
          <w:lang w:val="ru-RU"/>
        </w:rPr>
        <w:t>деятельности);</w:t>
      </w:r>
    </w:p>
    <w:p w:rsidR="00DE1745" w:rsidRPr="00DE1745" w:rsidRDefault="00EB158A" w:rsidP="00CC1F04">
      <w:pPr>
        <w:pStyle w:val="a6"/>
        <w:numPr>
          <w:ilvl w:val="1"/>
          <w:numId w:val="45"/>
        </w:numPr>
        <w:tabs>
          <w:tab w:val="left" w:pos="993"/>
        </w:tabs>
        <w:spacing w:before="3"/>
        <w:ind w:right="288" w:firstLine="29"/>
        <w:jc w:val="both"/>
        <w:rPr>
          <w:rFonts w:ascii="Symbol" w:hAnsi="Symbol"/>
          <w:lang w:val="ru-RU"/>
        </w:rPr>
      </w:pPr>
      <w:r w:rsidRPr="004F4E72">
        <w:rPr>
          <w:lang w:val="ru-RU"/>
        </w:rPr>
        <w:t xml:space="preserve">применяет простые механизмы для решения поставленных задач по модернизации / </w:t>
      </w:r>
    </w:p>
    <w:p w:rsidR="00DD2384" w:rsidRPr="00DE1745" w:rsidRDefault="00EB158A" w:rsidP="00DE1745">
      <w:pPr>
        <w:tabs>
          <w:tab w:val="left" w:pos="993"/>
        </w:tabs>
        <w:spacing w:before="3"/>
        <w:ind w:right="288"/>
        <w:jc w:val="both"/>
        <w:rPr>
          <w:rFonts w:ascii="Symbol" w:hAnsi="Symbol"/>
          <w:lang w:val="ru-RU"/>
        </w:rPr>
      </w:pPr>
      <w:r w:rsidRPr="00DE1745">
        <w:rPr>
          <w:lang w:val="ru-RU"/>
        </w:rPr>
        <w:t>проектированию технологических</w:t>
      </w:r>
      <w:r w:rsidRPr="00DE1745">
        <w:rPr>
          <w:spacing w:val="-1"/>
          <w:lang w:val="ru-RU"/>
        </w:rPr>
        <w:t xml:space="preserve"> </w:t>
      </w:r>
      <w:r w:rsidRPr="00DE1745">
        <w:rPr>
          <w:lang w:val="ru-RU"/>
        </w:rPr>
        <w:t>систем;</w:t>
      </w:r>
    </w:p>
    <w:p w:rsidR="00DE1745" w:rsidRPr="00DE1745" w:rsidRDefault="00EB158A" w:rsidP="00CC1F04">
      <w:pPr>
        <w:pStyle w:val="a6"/>
        <w:numPr>
          <w:ilvl w:val="1"/>
          <w:numId w:val="45"/>
        </w:numPr>
        <w:tabs>
          <w:tab w:val="left" w:pos="993"/>
        </w:tabs>
        <w:ind w:right="288" w:firstLine="29"/>
        <w:jc w:val="both"/>
        <w:rPr>
          <w:rFonts w:ascii="Symbol" w:hAnsi="Symbol"/>
          <w:lang w:val="ru-RU"/>
        </w:rPr>
      </w:pPr>
      <w:r w:rsidRPr="004F4E72">
        <w:rPr>
          <w:lang w:val="ru-RU"/>
        </w:rPr>
        <w:t xml:space="preserve">строит модель механизма, состоящего из нескольких простых механизмов по </w:t>
      </w:r>
    </w:p>
    <w:p w:rsidR="00DD2384" w:rsidRPr="00DE1745" w:rsidRDefault="00EB158A" w:rsidP="00DE1745">
      <w:pPr>
        <w:tabs>
          <w:tab w:val="left" w:pos="993"/>
        </w:tabs>
        <w:ind w:right="288"/>
        <w:jc w:val="both"/>
        <w:rPr>
          <w:rFonts w:ascii="Symbol" w:hAnsi="Symbol"/>
          <w:lang w:val="ru-RU"/>
        </w:rPr>
      </w:pPr>
      <w:r w:rsidRPr="00DE1745">
        <w:rPr>
          <w:lang w:val="ru-RU"/>
        </w:rPr>
        <w:t>кинематической</w:t>
      </w:r>
      <w:r w:rsidRPr="00DE1745">
        <w:rPr>
          <w:spacing w:val="-2"/>
          <w:lang w:val="ru-RU"/>
        </w:rPr>
        <w:t xml:space="preserve"> </w:t>
      </w:r>
      <w:r w:rsidRPr="00DE1745">
        <w:rPr>
          <w:lang w:val="ru-RU"/>
        </w:rPr>
        <w:t>схеме;</w:t>
      </w:r>
    </w:p>
    <w:p w:rsidR="00DE1745" w:rsidRPr="00DE1745" w:rsidRDefault="00EB158A" w:rsidP="00CC1F04">
      <w:pPr>
        <w:pStyle w:val="a6"/>
        <w:numPr>
          <w:ilvl w:val="1"/>
          <w:numId w:val="45"/>
        </w:numPr>
        <w:tabs>
          <w:tab w:val="left" w:pos="993"/>
        </w:tabs>
        <w:ind w:right="286" w:firstLine="29"/>
        <w:jc w:val="both"/>
        <w:rPr>
          <w:rFonts w:ascii="Symbol" w:hAnsi="Symbol"/>
          <w:lang w:val="ru-RU"/>
        </w:rPr>
      </w:pPr>
      <w:r w:rsidRPr="004F4E72">
        <w:rPr>
          <w:lang w:val="ru-RU"/>
        </w:rPr>
        <w:t xml:space="preserve">получил и проанализировал опыт планирования (разработки) получения материального </w:t>
      </w:r>
    </w:p>
    <w:p w:rsidR="00DD2384" w:rsidRPr="00DE1745" w:rsidRDefault="00EB158A" w:rsidP="00DE1745">
      <w:pPr>
        <w:tabs>
          <w:tab w:val="left" w:pos="993"/>
        </w:tabs>
        <w:ind w:right="286"/>
        <w:jc w:val="both"/>
        <w:rPr>
          <w:rFonts w:ascii="Symbol" w:hAnsi="Symbol"/>
          <w:lang w:val="ru-RU"/>
        </w:rPr>
      </w:pPr>
      <w:r w:rsidRPr="00DE1745">
        <w:rPr>
          <w:lang w:val="ru-RU"/>
        </w:rPr>
        <w:t>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w:t>
      </w:r>
      <w:r w:rsidRPr="00DE1745">
        <w:rPr>
          <w:spacing w:val="-2"/>
          <w:lang w:val="ru-RU"/>
        </w:rPr>
        <w:t xml:space="preserve"> </w:t>
      </w:r>
      <w:r w:rsidRPr="00DE1745">
        <w:rPr>
          <w:lang w:val="ru-RU"/>
        </w:rPr>
        <w:t>интересов.</w:t>
      </w:r>
    </w:p>
    <w:p w:rsidR="00DD2384" w:rsidRPr="004F4E72" w:rsidRDefault="00EB158A" w:rsidP="00CC1F04">
      <w:pPr>
        <w:pStyle w:val="4"/>
        <w:numPr>
          <w:ilvl w:val="0"/>
          <w:numId w:val="43"/>
        </w:numPr>
        <w:tabs>
          <w:tab w:val="left" w:pos="993"/>
          <w:tab w:val="left" w:pos="1583"/>
        </w:tabs>
        <w:spacing w:before="2"/>
        <w:ind w:firstLine="29"/>
        <w:rPr>
          <w:sz w:val="22"/>
          <w:szCs w:val="22"/>
        </w:rPr>
      </w:pPr>
      <w:r w:rsidRPr="004F4E72">
        <w:rPr>
          <w:sz w:val="22"/>
          <w:szCs w:val="22"/>
        </w:rPr>
        <w:t>класс</w:t>
      </w:r>
    </w:p>
    <w:p w:rsidR="00DD2384" w:rsidRPr="004F4E72" w:rsidRDefault="00EB158A" w:rsidP="00DE1745">
      <w:pPr>
        <w:pStyle w:val="a4"/>
        <w:tabs>
          <w:tab w:val="left" w:pos="993"/>
        </w:tabs>
        <w:spacing w:line="296" w:lineRule="exact"/>
        <w:ind w:left="1388" w:firstLine="29"/>
        <w:jc w:val="left"/>
        <w:rPr>
          <w:sz w:val="22"/>
          <w:szCs w:val="22"/>
          <w:lang w:val="ru-RU"/>
        </w:rPr>
      </w:pPr>
      <w:r w:rsidRPr="004F4E72">
        <w:rPr>
          <w:sz w:val="22"/>
          <w:szCs w:val="22"/>
          <w:lang w:val="ru-RU"/>
        </w:rPr>
        <w:t>По завершении учебного года обучающийся:</w:t>
      </w:r>
    </w:p>
    <w:p w:rsidR="00DE1745" w:rsidRPr="00DE1745" w:rsidRDefault="00EB158A" w:rsidP="00CC1F04">
      <w:pPr>
        <w:pStyle w:val="a6"/>
        <w:numPr>
          <w:ilvl w:val="1"/>
          <w:numId w:val="45"/>
        </w:numPr>
        <w:tabs>
          <w:tab w:val="left" w:pos="993"/>
        </w:tabs>
        <w:spacing w:before="2"/>
        <w:ind w:right="285" w:firstLine="29"/>
        <w:jc w:val="both"/>
        <w:rPr>
          <w:rFonts w:ascii="Symbol" w:hAnsi="Symbol"/>
          <w:lang w:val="ru-RU"/>
        </w:rPr>
      </w:pPr>
      <w:r w:rsidRPr="004F4E72">
        <w:rPr>
          <w:lang w:val="ru-RU"/>
        </w:rPr>
        <w:t>называет и характеризует актуальные и пер</w:t>
      </w:r>
      <w:r w:rsidR="00DE1745">
        <w:rPr>
          <w:lang w:val="ru-RU"/>
        </w:rPr>
        <w:t>спективные технологии в области</w:t>
      </w:r>
    </w:p>
    <w:p w:rsidR="00DD2384" w:rsidRPr="00DE1745" w:rsidRDefault="00EB158A" w:rsidP="00DE1745">
      <w:pPr>
        <w:tabs>
          <w:tab w:val="left" w:pos="993"/>
        </w:tabs>
        <w:spacing w:before="2"/>
        <w:ind w:right="285"/>
        <w:jc w:val="both"/>
        <w:rPr>
          <w:rFonts w:ascii="Symbol" w:hAnsi="Symbol"/>
          <w:lang w:val="ru-RU"/>
        </w:rPr>
      </w:pPr>
      <w:r w:rsidRPr="00DE1745">
        <w:rPr>
          <w:lang w:val="ru-RU"/>
        </w:rPr>
        <w:t>энергетики, характеризует профессии в сфере энергетики, энергетику региона</w:t>
      </w:r>
      <w:r w:rsidRPr="00DE1745">
        <w:rPr>
          <w:sz w:val="26"/>
          <w:lang w:val="ru-RU"/>
        </w:rPr>
        <w:t xml:space="preserve"> </w:t>
      </w:r>
      <w:r w:rsidRPr="00DE1745">
        <w:rPr>
          <w:lang w:val="ru-RU"/>
        </w:rPr>
        <w:t>проживания;</w:t>
      </w:r>
    </w:p>
    <w:p w:rsidR="00DE1745" w:rsidRPr="00DE1745" w:rsidRDefault="00EB158A" w:rsidP="00CC1F04">
      <w:pPr>
        <w:pStyle w:val="a6"/>
        <w:numPr>
          <w:ilvl w:val="1"/>
          <w:numId w:val="45"/>
        </w:numPr>
        <w:tabs>
          <w:tab w:val="left" w:pos="993"/>
        </w:tabs>
        <w:spacing w:before="1" w:line="237" w:lineRule="auto"/>
        <w:ind w:right="290" w:firstLine="29"/>
        <w:jc w:val="both"/>
        <w:rPr>
          <w:rFonts w:ascii="Symbol" w:hAnsi="Symbol"/>
          <w:lang w:val="ru-RU"/>
        </w:rPr>
      </w:pPr>
      <w:r w:rsidRPr="00C42622">
        <w:rPr>
          <w:lang w:val="ru-RU"/>
        </w:rPr>
        <w:t xml:space="preserve">называет и характеризует актуальные и перспективные информационные технологии, </w:t>
      </w:r>
    </w:p>
    <w:p w:rsidR="00DD2384" w:rsidRPr="00DE1745" w:rsidRDefault="00EB158A" w:rsidP="00DE1745">
      <w:pPr>
        <w:tabs>
          <w:tab w:val="left" w:pos="993"/>
        </w:tabs>
        <w:spacing w:before="1" w:line="237" w:lineRule="auto"/>
        <w:ind w:right="290"/>
        <w:jc w:val="both"/>
        <w:rPr>
          <w:rFonts w:ascii="Symbol" w:hAnsi="Symbol"/>
          <w:lang w:val="ru-RU"/>
        </w:rPr>
      </w:pPr>
      <w:r w:rsidRPr="00DE1745">
        <w:rPr>
          <w:lang w:val="ru-RU"/>
        </w:rPr>
        <w:t>характеризует профессии в сфере информационных</w:t>
      </w:r>
      <w:r w:rsidRPr="00DE1745">
        <w:rPr>
          <w:spacing w:val="-4"/>
          <w:lang w:val="ru-RU"/>
        </w:rPr>
        <w:t xml:space="preserve"> </w:t>
      </w:r>
      <w:r w:rsidRPr="00DE1745">
        <w:rPr>
          <w:lang w:val="ru-RU"/>
        </w:rPr>
        <w:t>технологий;</w:t>
      </w:r>
    </w:p>
    <w:p w:rsidR="00DE1745" w:rsidRPr="00DE1745" w:rsidRDefault="00EB158A" w:rsidP="00CC1F04">
      <w:pPr>
        <w:pStyle w:val="a6"/>
        <w:numPr>
          <w:ilvl w:val="1"/>
          <w:numId w:val="45"/>
        </w:numPr>
        <w:tabs>
          <w:tab w:val="left" w:pos="993"/>
        </w:tabs>
        <w:spacing w:before="3"/>
        <w:ind w:right="287" w:firstLine="29"/>
        <w:jc w:val="both"/>
        <w:rPr>
          <w:rFonts w:ascii="Symbol" w:hAnsi="Symbol"/>
          <w:lang w:val="ru-RU"/>
        </w:rPr>
      </w:pPr>
      <w:r w:rsidRPr="00C42622">
        <w:rPr>
          <w:lang w:val="ru-RU"/>
        </w:rPr>
        <w:t xml:space="preserve">характеризует автоматизацию производства на примере региона проживания, </w:t>
      </w:r>
    </w:p>
    <w:p w:rsidR="00DD2384" w:rsidRPr="00DE1745" w:rsidRDefault="00EB158A" w:rsidP="00DE1745">
      <w:pPr>
        <w:tabs>
          <w:tab w:val="left" w:pos="993"/>
        </w:tabs>
        <w:spacing w:before="3"/>
        <w:ind w:right="287"/>
        <w:jc w:val="both"/>
        <w:rPr>
          <w:rFonts w:ascii="Symbol" w:hAnsi="Symbol"/>
          <w:lang w:val="ru-RU"/>
        </w:rPr>
      </w:pPr>
      <w:r w:rsidRPr="00DE1745">
        <w:rPr>
          <w:lang w:val="ru-RU"/>
        </w:rPr>
        <w:t>профессии, обслуживающие автоматизированные производства, приводит произвольные примеры автоматизации в деятельности представителей различных</w:t>
      </w:r>
      <w:r w:rsidRPr="00DE1745">
        <w:rPr>
          <w:spacing w:val="-8"/>
          <w:lang w:val="ru-RU"/>
        </w:rPr>
        <w:t xml:space="preserve"> </w:t>
      </w:r>
      <w:r w:rsidRPr="00DE1745">
        <w:rPr>
          <w:lang w:val="ru-RU"/>
        </w:rPr>
        <w:t>профессий;</w:t>
      </w:r>
    </w:p>
    <w:p w:rsidR="00DE1745" w:rsidRPr="00DE1745" w:rsidRDefault="00EB158A" w:rsidP="00CC1F04">
      <w:pPr>
        <w:pStyle w:val="a6"/>
        <w:numPr>
          <w:ilvl w:val="1"/>
          <w:numId w:val="45"/>
        </w:numPr>
        <w:tabs>
          <w:tab w:val="left" w:pos="993"/>
        </w:tabs>
        <w:ind w:right="294" w:firstLine="29"/>
        <w:jc w:val="both"/>
        <w:rPr>
          <w:rFonts w:ascii="Symbol" w:hAnsi="Symbol"/>
          <w:lang w:val="ru-RU"/>
        </w:rPr>
      </w:pPr>
      <w:r w:rsidRPr="00C42622">
        <w:rPr>
          <w:lang w:val="ru-RU"/>
        </w:rPr>
        <w:t xml:space="preserve">перечисляет, характеризует и распознает устройства для накопления энергии, для </w:t>
      </w:r>
    </w:p>
    <w:p w:rsidR="00DD2384" w:rsidRPr="00DE1745" w:rsidRDefault="00EB158A" w:rsidP="00DE1745">
      <w:pPr>
        <w:tabs>
          <w:tab w:val="left" w:pos="993"/>
        </w:tabs>
        <w:ind w:right="294"/>
        <w:jc w:val="both"/>
        <w:rPr>
          <w:rFonts w:ascii="Symbol" w:hAnsi="Symbol"/>
          <w:lang w:val="ru-RU"/>
        </w:rPr>
      </w:pPr>
      <w:r w:rsidRPr="00DE1745">
        <w:rPr>
          <w:lang w:val="ru-RU"/>
        </w:rPr>
        <w:t>передачи энергии;</w:t>
      </w:r>
    </w:p>
    <w:p w:rsidR="00DE1745" w:rsidRPr="00DE1745" w:rsidRDefault="00EB158A" w:rsidP="00CC1F04">
      <w:pPr>
        <w:pStyle w:val="a6"/>
        <w:numPr>
          <w:ilvl w:val="1"/>
          <w:numId w:val="45"/>
        </w:numPr>
        <w:tabs>
          <w:tab w:val="left" w:pos="993"/>
        </w:tabs>
        <w:ind w:right="286" w:firstLine="29"/>
        <w:jc w:val="both"/>
        <w:rPr>
          <w:rFonts w:ascii="Symbol" w:hAnsi="Symbol"/>
          <w:lang w:val="ru-RU"/>
        </w:rPr>
      </w:pPr>
      <w:r w:rsidRPr="00C42622">
        <w:rPr>
          <w:lang w:val="ru-RU"/>
        </w:rPr>
        <w:lastRenderedPageBreak/>
        <w:t xml:space="preserve">объясняет понятие «машина», характеризует технологические системы, преобразующие </w:t>
      </w:r>
    </w:p>
    <w:p w:rsidR="00DD2384" w:rsidRPr="00DE1745" w:rsidRDefault="00EB158A" w:rsidP="00DE1745">
      <w:pPr>
        <w:tabs>
          <w:tab w:val="left" w:pos="993"/>
        </w:tabs>
        <w:ind w:right="286"/>
        <w:jc w:val="both"/>
        <w:rPr>
          <w:rFonts w:ascii="Symbol" w:hAnsi="Symbol"/>
          <w:lang w:val="ru-RU"/>
        </w:rPr>
      </w:pPr>
      <w:r w:rsidRPr="00DE1745">
        <w:rPr>
          <w:lang w:val="ru-RU"/>
        </w:rPr>
        <w:t>энергию в вид, необходимый</w:t>
      </w:r>
      <w:r w:rsidRPr="00DE1745">
        <w:rPr>
          <w:spacing w:val="-4"/>
          <w:lang w:val="ru-RU"/>
        </w:rPr>
        <w:t xml:space="preserve"> </w:t>
      </w:r>
      <w:r w:rsidRPr="00DE1745">
        <w:rPr>
          <w:lang w:val="ru-RU"/>
        </w:rPr>
        <w:t>потребителю;</w:t>
      </w:r>
    </w:p>
    <w:p w:rsidR="00DE1745" w:rsidRPr="00DE1745" w:rsidRDefault="00EB158A" w:rsidP="00CC1F04">
      <w:pPr>
        <w:pStyle w:val="a6"/>
        <w:numPr>
          <w:ilvl w:val="1"/>
          <w:numId w:val="45"/>
        </w:numPr>
        <w:tabs>
          <w:tab w:val="left" w:pos="993"/>
        </w:tabs>
        <w:ind w:right="291" w:firstLine="29"/>
        <w:jc w:val="both"/>
        <w:rPr>
          <w:rFonts w:ascii="Symbol" w:hAnsi="Symbol"/>
          <w:lang w:val="ru-RU"/>
        </w:rPr>
      </w:pPr>
      <w:r w:rsidRPr="00C42622">
        <w:rPr>
          <w:lang w:val="ru-RU"/>
        </w:rPr>
        <w:t xml:space="preserve">объясняет сущность управления в технологических системах, характеризует </w:t>
      </w:r>
    </w:p>
    <w:p w:rsidR="00DD2384" w:rsidRPr="00DE1745" w:rsidRDefault="00EB158A" w:rsidP="00DE1745">
      <w:pPr>
        <w:tabs>
          <w:tab w:val="left" w:pos="993"/>
        </w:tabs>
        <w:ind w:right="291"/>
        <w:jc w:val="both"/>
        <w:rPr>
          <w:rFonts w:ascii="Symbol" w:hAnsi="Symbol"/>
          <w:lang w:val="ru-RU"/>
        </w:rPr>
      </w:pPr>
      <w:r w:rsidRPr="00DE1745">
        <w:rPr>
          <w:lang w:val="ru-RU"/>
        </w:rPr>
        <w:t>автоматические и саморегулируемые</w:t>
      </w:r>
      <w:r w:rsidRPr="00DE1745">
        <w:rPr>
          <w:spacing w:val="-3"/>
          <w:lang w:val="ru-RU"/>
        </w:rPr>
        <w:t xml:space="preserve"> </w:t>
      </w:r>
      <w:r w:rsidRPr="00DE1745">
        <w:rPr>
          <w:lang w:val="ru-RU"/>
        </w:rPr>
        <w:t>системы;</w:t>
      </w:r>
    </w:p>
    <w:p w:rsidR="00DE1745" w:rsidRPr="00DE1745" w:rsidRDefault="00EB158A" w:rsidP="00CC1F04">
      <w:pPr>
        <w:pStyle w:val="a6"/>
        <w:numPr>
          <w:ilvl w:val="1"/>
          <w:numId w:val="45"/>
        </w:numPr>
        <w:tabs>
          <w:tab w:val="left" w:pos="993"/>
        </w:tabs>
        <w:ind w:right="284" w:firstLine="29"/>
        <w:jc w:val="both"/>
        <w:rPr>
          <w:rFonts w:ascii="Symbol" w:hAnsi="Symbol"/>
          <w:lang w:val="ru-RU"/>
        </w:rPr>
      </w:pPr>
      <w:r w:rsidRPr="00C42622">
        <w:rPr>
          <w:lang w:val="ru-RU"/>
        </w:rPr>
        <w:t xml:space="preserve">осуществляет сборку электрических цепей по электрической схеме, проводит анализ </w:t>
      </w:r>
    </w:p>
    <w:p w:rsidR="00DD2384" w:rsidRPr="00DE1745" w:rsidRDefault="00EB158A" w:rsidP="00DE1745">
      <w:pPr>
        <w:tabs>
          <w:tab w:val="left" w:pos="993"/>
        </w:tabs>
        <w:ind w:right="284"/>
        <w:jc w:val="both"/>
        <w:rPr>
          <w:rFonts w:ascii="Symbol" w:hAnsi="Symbol"/>
          <w:lang w:val="ru-RU"/>
        </w:rPr>
      </w:pPr>
      <w:r w:rsidRPr="00DE1745">
        <w:rPr>
          <w:lang w:val="ru-RU"/>
        </w:rPr>
        <w:t>неполадок электрической</w:t>
      </w:r>
      <w:r w:rsidRPr="00DE1745">
        <w:rPr>
          <w:spacing w:val="-1"/>
          <w:lang w:val="ru-RU"/>
        </w:rPr>
        <w:t xml:space="preserve"> </w:t>
      </w:r>
      <w:r w:rsidRPr="00DE1745">
        <w:rPr>
          <w:lang w:val="ru-RU"/>
        </w:rPr>
        <w:t>цепи;</w:t>
      </w:r>
    </w:p>
    <w:p w:rsidR="00DE1745" w:rsidRPr="00DE1745" w:rsidRDefault="00EB158A" w:rsidP="00CC1F04">
      <w:pPr>
        <w:pStyle w:val="a6"/>
        <w:numPr>
          <w:ilvl w:val="1"/>
          <w:numId w:val="45"/>
        </w:numPr>
        <w:tabs>
          <w:tab w:val="left" w:pos="993"/>
        </w:tabs>
        <w:ind w:right="290" w:firstLine="29"/>
        <w:jc w:val="both"/>
        <w:rPr>
          <w:rFonts w:ascii="Symbol" w:hAnsi="Symbol"/>
          <w:lang w:val="ru-RU"/>
        </w:rPr>
      </w:pPr>
      <w:r w:rsidRPr="00C42622">
        <w:rPr>
          <w:lang w:val="ru-RU"/>
        </w:rPr>
        <w:t xml:space="preserve">осуществляет модификацию заданной электрической цепи в соответствии с </w:t>
      </w:r>
    </w:p>
    <w:p w:rsidR="00DD2384" w:rsidRPr="00DE1745" w:rsidRDefault="00EB158A" w:rsidP="00DE1745">
      <w:pPr>
        <w:tabs>
          <w:tab w:val="left" w:pos="993"/>
        </w:tabs>
        <w:ind w:right="290"/>
        <w:jc w:val="both"/>
        <w:rPr>
          <w:rFonts w:ascii="Symbol" w:hAnsi="Symbol"/>
          <w:lang w:val="ru-RU"/>
        </w:rPr>
      </w:pPr>
      <w:r w:rsidRPr="00DE1745">
        <w:rPr>
          <w:lang w:val="ru-RU"/>
        </w:rPr>
        <w:t>поставленной задачей, конструирование электрических цепей в соответствии с поставленной</w:t>
      </w:r>
      <w:r w:rsidRPr="00DE1745">
        <w:rPr>
          <w:spacing w:val="-1"/>
          <w:lang w:val="ru-RU"/>
        </w:rPr>
        <w:t xml:space="preserve"> </w:t>
      </w:r>
      <w:r w:rsidRPr="00DE1745">
        <w:rPr>
          <w:lang w:val="ru-RU"/>
        </w:rPr>
        <w:t>задачей;</w:t>
      </w:r>
    </w:p>
    <w:p w:rsidR="00DE1745" w:rsidRPr="00DE1745" w:rsidRDefault="00EB158A" w:rsidP="00CC1F04">
      <w:pPr>
        <w:pStyle w:val="a6"/>
        <w:numPr>
          <w:ilvl w:val="1"/>
          <w:numId w:val="45"/>
        </w:numPr>
        <w:tabs>
          <w:tab w:val="left" w:pos="993"/>
        </w:tabs>
        <w:spacing w:line="237" w:lineRule="auto"/>
        <w:ind w:right="287" w:firstLine="29"/>
        <w:jc w:val="both"/>
        <w:rPr>
          <w:rFonts w:ascii="Symbol" w:hAnsi="Symbol"/>
          <w:lang w:val="ru-RU"/>
        </w:rPr>
      </w:pPr>
      <w:r w:rsidRPr="00C42622">
        <w:rPr>
          <w:lang w:val="ru-RU"/>
        </w:rPr>
        <w:t>выполняет базовые операции редактора компьютер</w:t>
      </w:r>
      <w:r w:rsidR="00DE1745">
        <w:rPr>
          <w:lang w:val="ru-RU"/>
        </w:rPr>
        <w:t>ного трехмерного проектирования</w:t>
      </w:r>
    </w:p>
    <w:p w:rsidR="00DD2384" w:rsidRPr="00DE1745" w:rsidRDefault="00EB158A" w:rsidP="00DE1745">
      <w:pPr>
        <w:tabs>
          <w:tab w:val="left" w:pos="993"/>
        </w:tabs>
        <w:spacing w:line="237" w:lineRule="auto"/>
        <w:ind w:right="287"/>
        <w:jc w:val="both"/>
        <w:rPr>
          <w:rFonts w:ascii="Symbol" w:hAnsi="Symbol"/>
          <w:lang w:val="ru-RU"/>
        </w:rPr>
      </w:pPr>
      <w:r w:rsidRPr="00DE1745">
        <w:rPr>
          <w:lang w:val="ru-RU"/>
        </w:rPr>
        <w:t>(на выбор образовательной</w:t>
      </w:r>
      <w:r w:rsidRPr="00DE1745">
        <w:rPr>
          <w:spacing w:val="-6"/>
          <w:lang w:val="ru-RU"/>
        </w:rPr>
        <w:t xml:space="preserve"> </w:t>
      </w:r>
      <w:r w:rsidRPr="00DE1745">
        <w:rPr>
          <w:lang w:val="ru-RU"/>
        </w:rPr>
        <w:t>организации);</w:t>
      </w:r>
    </w:p>
    <w:p w:rsidR="00694919" w:rsidRPr="00694919" w:rsidRDefault="00EB158A" w:rsidP="00CC1F04">
      <w:pPr>
        <w:pStyle w:val="a6"/>
        <w:numPr>
          <w:ilvl w:val="0"/>
          <w:numId w:val="83"/>
        </w:numPr>
        <w:tabs>
          <w:tab w:val="left" w:pos="993"/>
        </w:tabs>
        <w:spacing w:before="1"/>
        <w:ind w:right="292" w:firstLine="29"/>
        <w:jc w:val="both"/>
        <w:rPr>
          <w:rFonts w:ascii="Symbol" w:hAnsi="Symbol"/>
          <w:lang w:val="ru-RU"/>
        </w:rPr>
      </w:pPr>
      <w:r w:rsidRPr="00C42622">
        <w:rPr>
          <w:lang w:val="ru-RU"/>
        </w:rPr>
        <w:t>конструирует простые системы с обратн</w:t>
      </w:r>
      <w:r w:rsidR="00694919">
        <w:rPr>
          <w:lang w:val="ru-RU"/>
        </w:rPr>
        <w:t>ой связью на основе технических</w:t>
      </w:r>
    </w:p>
    <w:p w:rsidR="00DE1745" w:rsidRPr="00694919" w:rsidRDefault="00EB158A" w:rsidP="00694919">
      <w:pPr>
        <w:tabs>
          <w:tab w:val="left" w:pos="993"/>
        </w:tabs>
        <w:spacing w:before="1"/>
        <w:ind w:right="292"/>
        <w:jc w:val="both"/>
        <w:rPr>
          <w:rFonts w:ascii="Symbol" w:hAnsi="Symbol"/>
          <w:lang w:val="ru-RU"/>
        </w:rPr>
      </w:pPr>
      <w:r w:rsidRPr="00694919">
        <w:rPr>
          <w:lang w:val="ru-RU"/>
        </w:rPr>
        <w:t>конструкторов;</w:t>
      </w:r>
    </w:p>
    <w:p w:rsidR="00DE1745" w:rsidRPr="00DE1745" w:rsidRDefault="00EB158A" w:rsidP="00CC1F04">
      <w:pPr>
        <w:pStyle w:val="a6"/>
        <w:numPr>
          <w:ilvl w:val="0"/>
          <w:numId w:val="83"/>
        </w:numPr>
        <w:tabs>
          <w:tab w:val="left" w:pos="993"/>
        </w:tabs>
        <w:spacing w:before="1"/>
        <w:ind w:right="292" w:firstLine="29"/>
        <w:jc w:val="both"/>
        <w:rPr>
          <w:rFonts w:ascii="Symbol" w:hAnsi="Symbol"/>
          <w:lang w:val="ru-RU"/>
        </w:rPr>
      </w:pPr>
      <w:r w:rsidRPr="00DE1745">
        <w:rPr>
          <w:lang w:val="ru-RU"/>
        </w:rPr>
        <w:t xml:space="preserve">следует технологии, в том числе, в процессе </w:t>
      </w:r>
      <w:r w:rsidR="00DE1745">
        <w:rPr>
          <w:lang w:val="ru-RU"/>
        </w:rPr>
        <w:t>изготовления субъективно нового</w:t>
      </w:r>
    </w:p>
    <w:p w:rsidR="00DE1745" w:rsidRDefault="00EB158A" w:rsidP="00DE1745">
      <w:pPr>
        <w:tabs>
          <w:tab w:val="left" w:pos="993"/>
        </w:tabs>
        <w:spacing w:before="1"/>
        <w:ind w:right="292"/>
        <w:jc w:val="both"/>
        <w:rPr>
          <w:rFonts w:ascii="Symbol" w:hAnsi="Symbol"/>
          <w:lang w:val="ru-RU"/>
        </w:rPr>
      </w:pPr>
      <w:r w:rsidRPr="00DE1745">
        <w:rPr>
          <w:lang w:val="ru-RU"/>
        </w:rPr>
        <w:t>продукта;</w:t>
      </w:r>
    </w:p>
    <w:p w:rsidR="00DE1745" w:rsidRPr="00DE1745" w:rsidRDefault="00EB158A" w:rsidP="00CC1F04">
      <w:pPr>
        <w:pStyle w:val="a6"/>
        <w:numPr>
          <w:ilvl w:val="0"/>
          <w:numId w:val="84"/>
        </w:numPr>
        <w:tabs>
          <w:tab w:val="left" w:pos="993"/>
        </w:tabs>
        <w:spacing w:before="1"/>
        <w:ind w:right="292" w:firstLine="29"/>
        <w:jc w:val="both"/>
        <w:rPr>
          <w:rFonts w:ascii="Symbol" w:hAnsi="Symbol"/>
          <w:lang w:val="ru-RU"/>
        </w:rPr>
      </w:pPr>
      <w:r w:rsidRPr="00DE1745">
        <w:rPr>
          <w:lang w:val="ru-RU"/>
        </w:rPr>
        <w:t>получил и проанализировал опыт разработки проекта освещения выб</w:t>
      </w:r>
      <w:r w:rsidR="00DE1745">
        <w:rPr>
          <w:lang w:val="ru-RU"/>
        </w:rPr>
        <w:t>ранного</w:t>
      </w:r>
    </w:p>
    <w:p w:rsidR="00DD2384" w:rsidRPr="00DE1745" w:rsidRDefault="00DE1745" w:rsidP="00DE1745">
      <w:pPr>
        <w:tabs>
          <w:tab w:val="left" w:pos="993"/>
        </w:tabs>
        <w:spacing w:before="1"/>
        <w:ind w:right="292"/>
        <w:jc w:val="both"/>
        <w:rPr>
          <w:rFonts w:ascii="Symbol" w:hAnsi="Symbol"/>
          <w:lang w:val="ru-RU"/>
        </w:rPr>
      </w:pPr>
      <w:r w:rsidRPr="00DE1745">
        <w:rPr>
          <w:lang w:val="ru-RU"/>
        </w:rPr>
        <w:t>помещения,</w:t>
      </w:r>
      <w:r>
        <w:rPr>
          <w:rFonts w:ascii="Symbol" w:hAnsi="Symbol"/>
          <w:lang w:val="ru-RU"/>
        </w:rPr>
        <w:t></w:t>
      </w:r>
      <w:r w:rsidR="00EB158A" w:rsidRPr="00DE1745">
        <w:rPr>
          <w:lang w:val="ru-RU"/>
        </w:rPr>
        <w:t>включая отбор конкретных приборов, составление схемы</w:t>
      </w:r>
      <w:r w:rsidR="00EB158A" w:rsidRPr="00DE1745">
        <w:rPr>
          <w:spacing w:val="-23"/>
          <w:lang w:val="ru-RU"/>
        </w:rPr>
        <w:t xml:space="preserve"> </w:t>
      </w:r>
      <w:r w:rsidR="00EB158A" w:rsidRPr="00DE1745">
        <w:rPr>
          <w:lang w:val="ru-RU"/>
        </w:rPr>
        <w:t>электропроводки;</w:t>
      </w:r>
    </w:p>
    <w:p w:rsidR="00DE1745" w:rsidRPr="00DE1745" w:rsidRDefault="00EB158A" w:rsidP="00CC1F04">
      <w:pPr>
        <w:pStyle w:val="a6"/>
        <w:numPr>
          <w:ilvl w:val="0"/>
          <w:numId w:val="84"/>
        </w:numPr>
        <w:tabs>
          <w:tab w:val="left" w:pos="993"/>
        </w:tabs>
        <w:ind w:right="285" w:firstLine="29"/>
        <w:jc w:val="both"/>
        <w:rPr>
          <w:rFonts w:ascii="Symbol" w:hAnsi="Symbol"/>
          <w:lang w:val="ru-RU"/>
        </w:rPr>
      </w:pPr>
      <w:r w:rsidRPr="00DE1745">
        <w:rPr>
          <w:lang w:val="ru-RU"/>
        </w:rPr>
        <w:t>получил и проанализировал опыт разработки и созда</w:t>
      </w:r>
      <w:r w:rsidR="00DE1745" w:rsidRPr="00DE1745">
        <w:rPr>
          <w:lang w:val="ru-RU"/>
        </w:rPr>
        <w:t>ния изде</w:t>
      </w:r>
      <w:r w:rsidR="00DE1745">
        <w:rPr>
          <w:lang w:val="ru-RU"/>
        </w:rPr>
        <w:t>лия средствами</w:t>
      </w:r>
    </w:p>
    <w:p w:rsidR="00DE1745" w:rsidRDefault="00DE1745" w:rsidP="00DE1745">
      <w:pPr>
        <w:tabs>
          <w:tab w:val="left" w:pos="1674"/>
        </w:tabs>
        <w:ind w:right="285"/>
        <w:jc w:val="both"/>
        <w:rPr>
          <w:rFonts w:ascii="Symbol" w:hAnsi="Symbol"/>
          <w:lang w:val="ru-RU"/>
        </w:rPr>
      </w:pPr>
      <w:r w:rsidRPr="00DE1745">
        <w:rPr>
          <w:lang w:val="ru-RU"/>
        </w:rPr>
        <w:t>учебного</w:t>
      </w:r>
      <w:r>
        <w:rPr>
          <w:rFonts w:ascii="Symbol" w:hAnsi="Symbol"/>
          <w:lang w:val="ru-RU"/>
        </w:rPr>
        <w:t></w:t>
      </w:r>
      <w:r w:rsidR="00EB158A" w:rsidRPr="00DE1745">
        <w:rPr>
          <w:lang w:val="ru-RU"/>
        </w:rPr>
        <w:t>станка, управляемого программой компьютерного трехмерного  проектирования;</w:t>
      </w:r>
    </w:p>
    <w:p w:rsidR="00DE1745" w:rsidRPr="00DE1745" w:rsidRDefault="00EB158A" w:rsidP="00CC1F04">
      <w:pPr>
        <w:pStyle w:val="a6"/>
        <w:numPr>
          <w:ilvl w:val="0"/>
          <w:numId w:val="84"/>
        </w:numPr>
        <w:tabs>
          <w:tab w:val="left" w:pos="993"/>
        </w:tabs>
        <w:ind w:right="285" w:firstLine="29"/>
        <w:jc w:val="both"/>
        <w:rPr>
          <w:rFonts w:ascii="Symbol" w:hAnsi="Symbol"/>
          <w:lang w:val="ru-RU"/>
        </w:rPr>
      </w:pPr>
      <w:r w:rsidRPr="00DE1745">
        <w:rPr>
          <w:lang w:val="ru-RU"/>
        </w:rPr>
        <w:t>получил и проанализировал опыт оптимизации</w:t>
      </w:r>
      <w:r w:rsidR="00DE1745">
        <w:rPr>
          <w:lang w:val="ru-RU"/>
        </w:rPr>
        <w:t xml:space="preserve"> заданного способа (технологии)</w:t>
      </w:r>
    </w:p>
    <w:p w:rsidR="00DD2384" w:rsidRPr="00DE1745" w:rsidRDefault="00EB158A" w:rsidP="00DE1745">
      <w:pPr>
        <w:tabs>
          <w:tab w:val="left" w:pos="993"/>
        </w:tabs>
        <w:ind w:right="285"/>
        <w:jc w:val="both"/>
        <w:rPr>
          <w:rFonts w:ascii="Symbol" w:hAnsi="Symbol"/>
          <w:lang w:val="ru-RU"/>
        </w:rPr>
      </w:pPr>
      <w:r w:rsidRPr="00DE1745">
        <w:rPr>
          <w:lang w:val="ru-RU"/>
        </w:rPr>
        <w:t>получения материального продукта (на основании собственной практики использования этого</w:t>
      </w:r>
      <w:r w:rsidRPr="00DE1745">
        <w:rPr>
          <w:spacing w:val="-2"/>
          <w:lang w:val="ru-RU"/>
        </w:rPr>
        <w:t xml:space="preserve"> </w:t>
      </w:r>
      <w:r w:rsidRPr="00DE1745">
        <w:rPr>
          <w:lang w:val="ru-RU"/>
        </w:rPr>
        <w:t>способа).</w:t>
      </w:r>
    </w:p>
    <w:p w:rsidR="00DD2384" w:rsidRPr="00C42622" w:rsidRDefault="00EB158A" w:rsidP="00CC1F04">
      <w:pPr>
        <w:pStyle w:val="4"/>
        <w:numPr>
          <w:ilvl w:val="0"/>
          <w:numId w:val="43"/>
        </w:numPr>
        <w:tabs>
          <w:tab w:val="left" w:pos="1583"/>
        </w:tabs>
        <w:spacing w:before="1"/>
        <w:ind w:left="567" w:firstLine="142"/>
        <w:jc w:val="both"/>
        <w:rPr>
          <w:sz w:val="22"/>
          <w:szCs w:val="22"/>
        </w:rPr>
      </w:pPr>
      <w:r w:rsidRPr="00C42622">
        <w:rPr>
          <w:sz w:val="22"/>
          <w:szCs w:val="22"/>
        </w:rPr>
        <w:t>класс</w:t>
      </w:r>
    </w:p>
    <w:p w:rsidR="00DD2384" w:rsidRPr="00C42622" w:rsidRDefault="00EB158A" w:rsidP="00DE1745">
      <w:pPr>
        <w:pStyle w:val="a4"/>
        <w:spacing w:line="296" w:lineRule="exact"/>
        <w:ind w:left="567" w:firstLine="142"/>
        <w:rPr>
          <w:sz w:val="22"/>
          <w:szCs w:val="22"/>
          <w:lang w:val="ru-RU"/>
        </w:rPr>
      </w:pPr>
      <w:r w:rsidRPr="00C42622">
        <w:rPr>
          <w:sz w:val="22"/>
          <w:szCs w:val="22"/>
          <w:lang w:val="ru-RU"/>
        </w:rPr>
        <w:t>По завершении учебного года обучающийся:</w:t>
      </w:r>
    </w:p>
    <w:p w:rsidR="00DE1745" w:rsidRPr="00DE1745" w:rsidRDefault="00EB158A" w:rsidP="00CC1F04">
      <w:pPr>
        <w:pStyle w:val="a6"/>
        <w:numPr>
          <w:ilvl w:val="1"/>
          <w:numId w:val="45"/>
        </w:numPr>
        <w:tabs>
          <w:tab w:val="left" w:pos="993"/>
        </w:tabs>
        <w:spacing w:before="77" w:line="237" w:lineRule="auto"/>
        <w:ind w:left="567" w:right="292" w:firstLine="142"/>
        <w:jc w:val="both"/>
        <w:rPr>
          <w:rFonts w:ascii="Symbol" w:hAnsi="Symbol"/>
          <w:lang w:val="ru-RU"/>
        </w:rPr>
      </w:pPr>
      <w:r w:rsidRPr="00C42622">
        <w:rPr>
          <w:lang w:val="ru-RU"/>
        </w:rPr>
        <w:t>называет и характеризует актуальные и перспектив</w:t>
      </w:r>
      <w:r w:rsidR="00DE1745">
        <w:rPr>
          <w:lang w:val="ru-RU"/>
        </w:rPr>
        <w:t>ные технологии обработки</w:t>
      </w:r>
    </w:p>
    <w:p w:rsidR="00DD2384" w:rsidRPr="00DE1745" w:rsidRDefault="00EB158A" w:rsidP="00DE1745">
      <w:pPr>
        <w:tabs>
          <w:tab w:val="left" w:pos="993"/>
        </w:tabs>
        <w:spacing w:before="77" w:line="237" w:lineRule="auto"/>
        <w:ind w:right="292"/>
        <w:jc w:val="both"/>
        <w:rPr>
          <w:rFonts w:ascii="Symbol" w:hAnsi="Symbol"/>
          <w:lang w:val="ru-RU"/>
        </w:rPr>
      </w:pPr>
      <w:r w:rsidRPr="00DE1745">
        <w:rPr>
          <w:lang w:val="ru-RU"/>
        </w:rPr>
        <w:t>материалов, технологии получения материалов с заданными</w:t>
      </w:r>
      <w:r w:rsidRPr="00DE1745">
        <w:rPr>
          <w:spacing w:val="-9"/>
          <w:lang w:val="ru-RU"/>
        </w:rPr>
        <w:t xml:space="preserve"> </w:t>
      </w:r>
      <w:r w:rsidRPr="00DE1745">
        <w:rPr>
          <w:lang w:val="ru-RU"/>
        </w:rPr>
        <w:t>свойствами;</w:t>
      </w:r>
    </w:p>
    <w:p w:rsidR="00DE1745" w:rsidRPr="00DE1745" w:rsidRDefault="00EB158A" w:rsidP="00CC1F04">
      <w:pPr>
        <w:pStyle w:val="a6"/>
        <w:numPr>
          <w:ilvl w:val="1"/>
          <w:numId w:val="45"/>
        </w:numPr>
        <w:tabs>
          <w:tab w:val="left" w:pos="993"/>
        </w:tabs>
        <w:spacing w:before="3"/>
        <w:ind w:left="567" w:right="292" w:firstLine="142"/>
        <w:jc w:val="both"/>
        <w:rPr>
          <w:rFonts w:ascii="Symbol" w:hAnsi="Symbol"/>
          <w:lang w:val="ru-RU"/>
        </w:rPr>
      </w:pPr>
      <w:r w:rsidRPr="00C42622">
        <w:rPr>
          <w:lang w:val="ru-RU"/>
        </w:rPr>
        <w:t>характеризует современную индустрию питания, в то</w:t>
      </w:r>
      <w:r w:rsidR="00DE1745">
        <w:rPr>
          <w:lang w:val="ru-RU"/>
        </w:rPr>
        <w:t>м числе в регионе проживания, и</w:t>
      </w:r>
    </w:p>
    <w:p w:rsidR="00DD2384" w:rsidRPr="00DE1745" w:rsidRDefault="00EB158A" w:rsidP="00DE1745">
      <w:pPr>
        <w:tabs>
          <w:tab w:val="left" w:pos="993"/>
        </w:tabs>
        <w:spacing w:before="3"/>
        <w:ind w:right="292"/>
        <w:jc w:val="both"/>
        <w:rPr>
          <w:rFonts w:ascii="Symbol" w:hAnsi="Symbol"/>
          <w:lang w:val="ru-RU"/>
        </w:rPr>
      </w:pPr>
      <w:r w:rsidRPr="00DE1745">
        <w:rPr>
          <w:lang w:val="ru-RU"/>
        </w:rPr>
        <w:t>перспективы ее</w:t>
      </w:r>
      <w:r w:rsidRPr="00DE1745">
        <w:rPr>
          <w:spacing w:val="-4"/>
          <w:lang w:val="ru-RU"/>
        </w:rPr>
        <w:t xml:space="preserve"> </w:t>
      </w:r>
      <w:r w:rsidRPr="00DE1745">
        <w:rPr>
          <w:lang w:val="ru-RU"/>
        </w:rPr>
        <w:t>развития;</w:t>
      </w:r>
    </w:p>
    <w:p w:rsidR="00DD2384" w:rsidRPr="00C42622" w:rsidRDefault="00EB158A" w:rsidP="00CC1F04">
      <w:pPr>
        <w:pStyle w:val="a6"/>
        <w:numPr>
          <w:ilvl w:val="1"/>
          <w:numId w:val="45"/>
        </w:numPr>
        <w:tabs>
          <w:tab w:val="left" w:pos="993"/>
        </w:tabs>
        <w:spacing w:line="316" w:lineRule="exact"/>
        <w:ind w:left="567" w:firstLine="142"/>
        <w:jc w:val="both"/>
        <w:rPr>
          <w:rFonts w:ascii="Symbol" w:hAnsi="Symbol"/>
          <w:lang w:val="ru-RU"/>
        </w:rPr>
      </w:pPr>
      <w:r w:rsidRPr="00C42622">
        <w:rPr>
          <w:lang w:val="ru-RU"/>
        </w:rPr>
        <w:t>называет и характеризует актуальные и перспективные технологии</w:t>
      </w:r>
      <w:r w:rsidRPr="00C42622">
        <w:rPr>
          <w:spacing w:val="-16"/>
          <w:lang w:val="ru-RU"/>
        </w:rPr>
        <w:t xml:space="preserve"> </w:t>
      </w:r>
      <w:r w:rsidRPr="00C42622">
        <w:rPr>
          <w:lang w:val="ru-RU"/>
        </w:rPr>
        <w:t>транспорта;,</w:t>
      </w:r>
    </w:p>
    <w:p w:rsidR="00DE1745" w:rsidRPr="00DE1745" w:rsidRDefault="00EB158A" w:rsidP="00CC1F04">
      <w:pPr>
        <w:pStyle w:val="a6"/>
        <w:numPr>
          <w:ilvl w:val="1"/>
          <w:numId w:val="45"/>
        </w:numPr>
        <w:tabs>
          <w:tab w:val="left" w:pos="993"/>
        </w:tabs>
        <w:ind w:left="567" w:right="292" w:firstLine="142"/>
        <w:jc w:val="both"/>
        <w:rPr>
          <w:rFonts w:ascii="Symbol" w:hAnsi="Symbol"/>
          <w:lang w:val="ru-RU"/>
        </w:rPr>
      </w:pPr>
      <w:r w:rsidRPr="00C42622">
        <w:rPr>
          <w:lang w:val="ru-RU"/>
        </w:rPr>
        <w:t xml:space="preserve">называет характеристики современного рынка труда, </w:t>
      </w:r>
      <w:r w:rsidR="00DE1745">
        <w:rPr>
          <w:lang w:val="ru-RU"/>
        </w:rPr>
        <w:t>описывает цикл жизни профессии,</w:t>
      </w:r>
    </w:p>
    <w:p w:rsidR="00DD2384" w:rsidRPr="00DE1745" w:rsidRDefault="00EB158A" w:rsidP="00DE1745">
      <w:pPr>
        <w:tabs>
          <w:tab w:val="left" w:pos="993"/>
        </w:tabs>
        <w:ind w:right="292"/>
        <w:jc w:val="both"/>
        <w:rPr>
          <w:rFonts w:ascii="Symbol" w:hAnsi="Symbol"/>
          <w:lang w:val="ru-RU"/>
        </w:rPr>
      </w:pPr>
      <w:r w:rsidRPr="00DE1745">
        <w:rPr>
          <w:lang w:val="ru-RU"/>
        </w:rPr>
        <w:t>характеризует новые и умирающие профессии, в том числе на предприятиях региона</w:t>
      </w:r>
      <w:r w:rsidRPr="00DE1745">
        <w:rPr>
          <w:spacing w:val="-2"/>
          <w:lang w:val="ru-RU"/>
        </w:rPr>
        <w:t xml:space="preserve"> </w:t>
      </w:r>
      <w:r w:rsidRPr="00DE1745">
        <w:rPr>
          <w:lang w:val="ru-RU"/>
        </w:rPr>
        <w:t>проживания,</w:t>
      </w:r>
    </w:p>
    <w:p w:rsidR="00DE1745" w:rsidRPr="00DE1745" w:rsidRDefault="00EB158A" w:rsidP="00CC1F04">
      <w:pPr>
        <w:pStyle w:val="a6"/>
        <w:numPr>
          <w:ilvl w:val="1"/>
          <w:numId w:val="45"/>
        </w:numPr>
        <w:tabs>
          <w:tab w:val="left" w:pos="993"/>
        </w:tabs>
        <w:ind w:left="567" w:right="293" w:firstLine="142"/>
        <w:jc w:val="both"/>
        <w:rPr>
          <w:rFonts w:ascii="Symbol" w:hAnsi="Symbol"/>
          <w:lang w:val="ru-RU"/>
        </w:rPr>
      </w:pPr>
      <w:r w:rsidRPr="00C42622">
        <w:rPr>
          <w:lang w:val="ru-RU"/>
        </w:rPr>
        <w:t xml:space="preserve">характеризует ситуацию на региональном рынке труда, называет тенденции её </w:t>
      </w:r>
    </w:p>
    <w:p w:rsidR="00DD2384" w:rsidRPr="00DE1745" w:rsidRDefault="00EB158A" w:rsidP="00DE1745">
      <w:pPr>
        <w:tabs>
          <w:tab w:val="left" w:pos="993"/>
        </w:tabs>
        <w:ind w:right="293"/>
        <w:jc w:val="both"/>
        <w:rPr>
          <w:rFonts w:ascii="Symbol" w:hAnsi="Symbol"/>
          <w:lang w:val="ru-RU"/>
        </w:rPr>
      </w:pPr>
      <w:r w:rsidRPr="00DE1745">
        <w:rPr>
          <w:lang w:val="ru-RU"/>
        </w:rPr>
        <w:t>развития;</w:t>
      </w:r>
    </w:p>
    <w:p w:rsidR="00DD2384" w:rsidRPr="00C42622" w:rsidRDefault="00EB158A" w:rsidP="00CC1F04">
      <w:pPr>
        <w:pStyle w:val="a6"/>
        <w:numPr>
          <w:ilvl w:val="1"/>
          <w:numId w:val="45"/>
        </w:numPr>
        <w:tabs>
          <w:tab w:val="left" w:pos="993"/>
        </w:tabs>
        <w:ind w:left="567" w:right="290" w:firstLine="142"/>
        <w:jc w:val="both"/>
        <w:rPr>
          <w:rFonts w:ascii="Symbol" w:hAnsi="Symbol"/>
          <w:lang w:val="ru-RU"/>
        </w:rPr>
      </w:pPr>
      <w:r w:rsidRPr="00C42622">
        <w:rPr>
          <w:lang w:val="ru-RU"/>
        </w:rPr>
        <w:t>перечисляет и характеризует виды технической и технологической документации</w:t>
      </w:r>
    </w:p>
    <w:p w:rsidR="00DE1745" w:rsidRPr="00DE1745" w:rsidRDefault="00EB158A" w:rsidP="00CC1F04">
      <w:pPr>
        <w:pStyle w:val="a6"/>
        <w:numPr>
          <w:ilvl w:val="1"/>
          <w:numId w:val="45"/>
        </w:numPr>
        <w:tabs>
          <w:tab w:val="left" w:pos="993"/>
        </w:tabs>
        <w:ind w:left="567" w:right="288" w:firstLine="142"/>
        <w:jc w:val="both"/>
        <w:rPr>
          <w:rFonts w:ascii="Symbol" w:hAnsi="Symbol"/>
          <w:lang w:val="ru-RU"/>
        </w:rPr>
      </w:pPr>
      <w:r w:rsidRPr="00C42622">
        <w:rPr>
          <w:lang w:val="ru-RU"/>
        </w:rPr>
        <w:t xml:space="preserve">характеризует произвольно заданный материал в соответствии с задачей деятельности, </w:t>
      </w:r>
    </w:p>
    <w:p w:rsidR="00DD2384" w:rsidRPr="00DE1745" w:rsidRDefault="00EB158A" w:rsidP="00DE1745">
      <w:pPr>
        <w:tabs>
          <w:tab w:val="left" w:pos="993"/>
        </w:tabs>
        <w:ind w:right="288"/>
        <w:jc w:val="both"/>
        <w:rPr>
          <w:rFonts w:ascii="Symbol" w:hAnsi="Symbol"/>
          <w:lang w:val="ru-RU"/>
        </w:rPr>
      </w:pPr>
      <w:r w:rsidRPr="00DE1745">
        <w:rPr>
          <w:lang w:val="ru-RU"/>
        </w:rPr>
        <w:t>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w:t>
      </w:r>
      <w:r w:rsidRPr="00DE1745">
        <w:rPr>
          <w:spacing w:val="-7"/>
          <w:lang w:val="ru-RU"/>
        </w:rPr>
        <w:t xml:space="preserve"> </w:t>
      </w:r>
      <w:r w:rsidRPr="00DE1745">
        <w:rPr>
          <w:lang w:val="ru-RU"/>
        </w:rPr>
        <w:t>информации),</w:t>
      </w:r>
    </w:p>
    <w:p w:rsidR="00DE1745" w:rsidRPr="00DE1745" w:rsidRDefault="00EB158A" w:rsidP="00CC1F04">
      <w:pPr>
        <w:pStyle w:val="a6"/>
        <w:numPr>
          <w:ilvl w:val="1"/>
          <w:numId w:val="45"/>
        </w:numPr>
        <w:tabs>
          <w:tab w:val="left" w:pos="993"/>
        </w:tabs>
        <w:ind w:left="567" w:right="284" w:firstLine="142"/>
        <w:jc w:val="both"/>
        <w:rPr>
          <w:rFonts w:ascii="Symbol" w:hAnsi="Symbol"/>
          <w:lang w:val="ru-RU"/>
        </w:rPr>
      </w:pPr>
      <w:r w:rsidRPr="00C42622">
        <w:rPr>
          <w:lang w:val="ru-RU"/>
        </w:rPr>
        <w:t xml:space="preserve">объясняет специфику социальных технологий, пользуясь произвольно избранными </w:t>
      </w:r>
    </w:p>
    <w:p w:rsidR="00DD2384" w:rsidRPr="00DE1745" w:rsidRDefault="00EB158A" w:rsidP="00DE1745">
      <w:pPr>
        <w:tabs>
          <w:tab w:val="left" w:pos="993"/>
        </w:tabs>
        <w:ind w:right="284"/>
        <w:jc w:val="both"/>
        <w:rPr>
          <w:rFonts w:ascii="Symbol" w:hAnsi="Symbol"/>
          <w:lang w:val="ru-RU"/>
        </w:rPr>
      </w:pPr>
      <w:r w:rsidRPr="00DE1745">
        <w:rPr>
          <w:lang w:val="ru-RU"/>
        </w:rPr>
        <w:t>примерами, характеризует тенденции развития социальных технологий в 21 веке, характеризует профессии, связанные с реализацией социальных</w:t>
      </w:r>
      <w:r w:rsidRPr="00DE1745">
        <w:rPr>
          <w:spacing w:val="-13"/>
          <w:lang w:val="ru-RU"/>
        </w:rPr>
        <w:t xml:space="preserve"> </w:t>
      </w:r>
      <w:r w:rsidRPr="00DE1745">
        <w:rPr>
          <w:lang w:val="ru-RU"/>
        </w:rPr>
        <w:t>технологий,</w:t>
      </w:r>
    </w:p>
    <w:p w:rsidR="00DD2384" w:rsidRPr="00C42622" w:rsidRDefault="00EB158A" w:rsidP="00CC1F04">
      <w:pPr>
        <w:pStyle w:val="a6"/>
        <w:numPr>
          <w:ilvl w:val="1"/>
          <w:numId w:val="45"/>
        </w:numPr>
        <w:tabs>
          <w:tab w:val="left" w:pos="993"/>
        </w:tabs>
        <w:spacing w:line="318" w:lineRule="exact"/>
        <w:ind w:left="567" w:firstLine="142"/>
        <w:jc w:val="both"/>
        <w:rPr>
          <w:rFonts w:ascii="Symbol" w:hAnsi="Symbol"/>
          <w:lang w:val="ru-RU"/>
        </w:rPr>
      </w:pPr>
      <w:r w:rsidRPr="00C42622">
        <w:rPr>
          <w:lang w:val="ru-RU"/>
        </w:rPr>
        <w:t>разъясняет функции модели и принципы моделирования,</w:t>
      </w:r>
    </w:p>
    <w:p w:rsidR="00DD2384" w:rsidRPr="00C42622" w:rsidRDefault="00EB158A" w:rsidP="00CC1F04">
      <w:pPr>
        <w:pStyle w:val="a6"/>
        <w:numPr>
          <w:ilvl w:val="1"/>
          <w:numId w:val="45"/>
        </w:numPr>
        <w:tabs>
          <w:tab w:val="left" w:pos="993"/>
        </w:tabs>
        <w:spacing w:line="317" w:lineRule="exact"/>
        <w:ind w:left="567" w:firstLine="142"/>
        <w:jc w:val="both"/>
        <w:rPr>
          <w:rFonts w:ascii="Symbol" w:hAnsi="Symbol"/>
          <w:lang w:val="ru-RU"/>
        </w:rPr>
      </w:pPr>
      <w:r w:rsidRPr="00C42622">
        <w:rPr>
          <w:lang w:val="ru-RU"/>
        </w:rPr>
        <w:t>создаёт модель, адекватную практической</w:t>
      </w:r>
      <w:r w:rsidRPr="00C42622">
        <w:rPr>
          <w:spacing w:val="-4"/>
          <w:lang w:val="ru-RU"/>
        </w:rPr>
        <w:t xml:space="preserve"> </w:t>
      </w:r>
      <w:r w:rsidRPr="00C42622">
        <w:rPr>
          <w:lang w:val="ru-RU"/>
        </w:rPr>
        <w:t>задаче,</w:t>
      </w:r>
    </w:p>
    <w:p w:rsidR="00DE1745" w:rsidRPr="00DE1745" w:rsidRDefault="00EB158A" w:rsidP="00CC1F04">
      <w:pPr>
        <w:pStyle w:val="a6"/>
        <w:numPr>
          <w:ilvl w:val="1"/>
          <w:numId w:val="45"/>
        </w:numPr>
        <w:tabs>
          <w:tab w:val="left" w:pos="993"/>
        </w:tabs>
        <w:ind w:left="567" w:right="288" w:firstLine="142"/>
        <w:jc w:val="both"/>
        <w:rPr>
          <w:rFonts w:ascii="Symbol" w:hAnsi="Symbol"/>
          <w:lang w:val="ru-RU"/>
        </w:rPr>
      </w:pPr>
      <w:r w:rsidRPr="00C42622">
        <w:rPr>
          <w:lang w:val="ru-RU"/>
        </w:rPr>
        <w:t xml:space="preserve">отбирает материал в соответствии с техническим решением или по заданным </w:t>
      </w:r>
    </w:p>
    <w:p w:rsidR="00DD2384" w:rsidRPr="00DE1745" w:rsidRDefault="00EB158A" w:rsidP="00DE1745">
      <w:pPr>
        <w:tabs>
          <w:tab w:val="left" w:pos="993"/>
        </w:tabs>
        <w:ind w:right="288"/>
        <w:jc w:val="both"/>
        <w:rPr>
          <w:rFonts w:ascii="Symbol" w:hAnsi="Symbol"/>
          <w:lang w:val="ru-RU"/>
        </w:rPr>
      </w:pPr>
      <w:r w:rsidRPr="00DE1745">
        <w:rPr>
          <w:lang w:val="ru-RU"/>
        </w:rPr>
        <w:t>критериям,</w:t>
      </w:r>
    </w:p>
    <w:p w:rsidR="00DD2384" w:rsidRPr="00C42622" w:rsidRDefault="00EB158A" w:rsidP="00CC1F04">
      <w:pPr>
        <w:pStyle w:val="a6"/>
        <w:numPr>
          <w:ilvl w:val="1"/>
          <w:numId w:val="45"/>
        </w:numPr>
        <w:tabs>
          <w:tab w:val="left" w:pos="993"/>
        </w:tabs>
        <w:spacing w:line="318" w:lineRule="exact"/>
        <w:ind w:left="567" w:firstLine="142"/>
        <w:jc w:val="both"/>
        <w:rPr>
          <w:rFonts w:ascii="Symbol" w:hAnsi="Symbol"/>
          <w:lang w:val="ru-RU"/>
        </w:rPr>
      </w:pPr>
      <w:r w:rsidRPr="00C42622">
        <w:rPr>
          <w:lang w:val="ru-RU"/>
        </w:rPr>
        <w:t>составляет рацион питания, адекватный</w:t>
      </w:r>
      <w:r w:rsidRPr="00C42622">
        <w:rPr>
          <w:spacing w:val="-3"/>
          <w:lang w:val="ru-RU"/>
        </w:rPr>
        <w:t xml:space="preserve"> </w:t>
      </w:r>
      <w:r w:rsidRPr="00C42622">
        <w:rPr>
          <w:lang w:val="ru-RU"/>
        </w:rPr>
        <w:t>ситуации,</w:t>
      </w:r>
    </w:p>
    <w:p w:rsidR="00DD2384" w:rsidRPr="00C42622" w:rsidRDefault="00EB158A" w:rsidP="00CC1F04">
      <w:pPr>
        <w:pStyle w:val="a6"/>
        <w:numPr>
          <w:ilvl w:val="1"/>
          <w:numId w:val="45"/>
        </w:numPr>
        <w:tabs>
          <w:tab w:val="left" w:pos="993"/>
        </w:tabs>
        <w:spacing w:line="318" w:lineRule="exact"/>
        <w:ind w:left="567" w:firstLine="142"/>
        <w:jc w:val="both"/>
        <w:rPr>
          <w:rFonts w:ascii="Symbol" w:hAnsi="Symbol"/>
        </w:rPr>
      </w:pPr>
      <w:r w:rsidRPr="00C42622">
        <w:t>планирует продвижение</w:t>
      </w:r>
      <w:r w:rsidRPr="00C42622">
        <w:rPr>
          <w:spacing w:val="-3"/>
        </w:rPr>
        <w:t xml:space="preserve"> </w:t>
      </w:r>
      <w:r w:rsidRPr="00C42622">
        <w:t>продукта,</w:t>
      </w:r>
    </w:p>
    <w:p w:rsidR="00DD2384" w:rsidRPr="00C42622" w:rsidRDefault="00EB158A" w:rsidP="00CC1F04">
      <w:pPr>
        <w:pStyle w:val="a6"/>
        <w:numPr>
          <w:ilvl w:val="1"/>
          <w:numId w:val="45"/>
        </w:numPr>
        <w:tabs>
          <w:tab w:val="left" w:pos="993"/>
        </w:tabs>
        <w:spacing w:line="317" w:lineRule="exact"/>
        <w:ind w:left="567" w:firstLine="142"/>
        <w:jc w:val="both"/>
        <w:rPr>
          <w:rFonts w:ascii="Symbol" w:hAnsi="Symbol"/>
          <w:lang w:val="ru-RU"/>
        </w:rPr>
      </w:pPr>
      <w:r w:rsidRPr="00C42622">
        <w:rPr>
          <w:lang w:val="ru-RU"/>
        </w:rPr>
        <w:t>регламентирует заданный процесс в заданной</w:t>
      </w:r>
      <w:r w:rsidRPr="00C42622">
        <w:rPr>
          <w:spacing w:val="-14"/>
          <w:lang w:val="ru-RU"/>
        </w:rPr>
        <w:t xml:space="preserve"> </w:t>
      </w:r>
      <w:r w:rsidRPr="00C42622">
        <w:rPr>
          <w:lang w:val="ru-RU"/>
        </w:rPr>
        <w:t>форме,</w:t>
      </w:r>
    </w:p>
    <w:p w:rsidR="00DD2384" w:rsidRPr="00C42622" w:rsidRDefault="00EB158A" w:rsidP="00CC1F04">
      <w:pPr>
        <w:pStyle w:val="a6"/>
        <w:numPr>
          <w:ilvl w:val="1"/>
          <w:numId w:val="45"/>
        </w:numPr>
        <w:tabs>
          <w:tab w:val="left" w:pos="993"/>
        </w:tabs>
        <w:spacing w:line="318" w:lineRule="exact"/>
        <w:ind w:left="567" w:firstLine="142"/>
        <w:jc w:val="both"/>
        <w:rPr>
          <w:rFonts w:ascii="Symbol" w:hAnsi="Symbol"/>
          <w:lang w:val="ru-RU"/>
        </w:rPr>
      </w:pPr>
      <w:r w:rsidRPr="00C42622">
        <w:rPr>
          <w:lang w:val="ru-RU"/>
        </w:rPr>
        <w:t>проводит оценку и испытание полученного</w:t>
      </w:r>
      <w:r w:rsidRPr="00C42622">
        <w:rPr>
          <w:spacing w:val="-24"/>
          <w:lang w:val="ru-RU"/>
        </w:rPr>
        <w:t xml:space="preserve"> </w:t>
      </w:r>
      <w:r w:rsidRPr="00C42622">
        <w:rPr>
          <w:lang w:val="ru-RU"/>
        </w:rPr>
        <w:t>продукта,</w:t>
      </w:r>
    </w:p>
    <w:p w:rsidR="00DE1745" w:rsidRPr="00DE1745" w:rsidRDefault="00EB158A" w:rsidP="00CC1F04">
      <w:pPr>
        <w:pStyle w:val="a6"/>
        <w:numPr>
          <w:ilvl w:val="1"/>
          <w:numId w:val="45"/>
        </w:numPr>
        <w:tabs>
          <w:tab w:val="left" w:pos="993"/>
        </w:tabs>
        <w:spacing w:line="237" w:lineRule="auto"/>
        <w:ind w:left="567" w:right="290" w:firstLine="142"/>
        <w:jc w:val="both"/>
        <w:rPr>
          <w:rFonts w:ascii="Symbol" w:hAnsi="Symbol"/>
          <w:lang w:val="ru-RU"/>
        </w:rPr>
      </w:pPr>
      <w:r w:rsidRPr="00C42622">
        <w:rPr>
          <w:lang w:val="ru-RU"/>
        </w:rPr>
        <w:t xml:space="preserve">описывает технологическое решение с помощью текста, рисунков, графического </w:t>
      </w:r>
    </w:p>
    <w:p w:rsidR="00DD2384" w:rsidRPr="00DE1745" w:rsidRDefault="00EB158A" w:rsidP="00DE1745">
      <w:pPr>
        <w:tabs>
          <w:tab w:val="left" w:pos="993"/>
        </w:tabs>
        <w:spacing w:line="237" w:lineRule="auto"/>
        <w:ind w:right="290"/>
        <w:jc w:val="both"/>
        <w:rPr>
          <w:rFonts w:ascii="Symbol" w:hAnsi="Symbol"/>
          <w:lang w:val="ru-RU"/>
        </w:rPr>
      </w:pPr>
      <w:r w:rsidRPr="00DE1745">
        <w:rPr>
          <w:lang w:val="ru-RU"/>
        </w:rPr>
        <w:t>изображения,</w:t>
      </w:r>
    </w:p>
    <w:p w:rsidR="00DD2384" w:rsidRPr="00C42622" w:rsidRDefault="00EB158A" w:rsidP="00CC1F04">
      <w:pPr>
        <w:pStyle w:val="a6"/>
        <w:numPr>
          <w:ilvl w:val="1"/>
          <w:numId w:val="45"/>
        </w:numPr>
        <w:tabs>
          <w:tab w:val="left" w:pos="993"/>
        </w:tabs>
        <w:spacing w:before="5" w:line="237" w:lineRule="auto"/>
        <w:ind w:left="567" w:right="290" w:firstLine="142"/>
        <w:jc w:val="both"/>
        <w:rPr>
          <w:rFonts w:ascii="Symbol" w:hAnsi="Symbol"/>
          <w:lang w:val="ru-RU"/>
        </w:rPr>
      </w:pPr>
      <w:r w:rsidRPr="00C42622">
        <w:rPr>
          <w:lang w:val="ru-RU"/>
        </w:rPr>
        <w:t>получил и проанализировал опыт лабораторного исследования продуктов питания,</w:t>
      </w:r>
    </w:p>
    <w:p w:rsidR="00DE1745" w:rsidRPr="00DE1745" w:rsidRDefault="00EB158A" w:rsidP="00CC1F04">
      <w:pPr>
        <w:pStyle w:val="a6"/>
        <w:numPr>
          <w:ilvl w:val="1"/>
          <w:numId w:val="45"/>
        </w:numPr>
        <w:tabs>
          <w:tab w:val="left" w:pos="993"/>
        </w:tabs>
        <w:spacing w:before="6" w:line="237" w:lineRule="auto"/>
        <w:ind w:left="567" w:right="286" w:firstLine="142"/>
        <w:jc w:val="both"/>
        <w:rPr>
          <w:rFonts w:ascii="Symbol" w:hAnsi="Symbol"/>
          <w:lang w:val="ru-RU"/>
        </w:rPr>
      </w:pPr>
      <w:r w:rsidRPr="00C42622">
        <w:rPr>
          <w:lang w:val="ru-RU"/>
        </w:rPr>
        <w:t xml:space="preserve">получил и проанализировал опыт разработки организационного проекта и решения </w:t>
      </w:r>
    </w:p>
    <w:p w:rsidR="00DD2384" w:rsidRPr="00DE1745" w:rsidRDefault="00EB158A" w:rsidP="00DE1745">
      <w:pPr>
        <w:tabs>
          <w:tab w:val="left" w:pos="993"/>
        </w:tabs>
        <w:spacing w:before="6" w:line="237" w:lineRule="auto"/>
        <w:ind w:right="286"/>
        <w:jc w:val="both"/>
        <w:rPr>
          <w:rFonts w:ascii="Symbol" w:hAnsi="Symbol"/>
          <w:lang w:val="ru-RU"/>
        </w:rPr>
      </w:pPr>
      <w:r w:rsidRPr="00DE1745">
        <w:rPr>
          <w:lang w:val="ru-RU"/>
        </w:rPr>
        <w:t>логистических</w:t>
      </w:r>
      <w:r w:rsidRPr="00DE1745">
        <w:rPr>
          <w:spacing w:val="-3"/>
          <w:lang w:val="ru-RU"/>
        </w:rPr>
        <w:t xml:space="preserve"> </w:t>
      </w:r>
      <w:r w:rsidRPr="00DE1745">
        <w:rPr>
          <w:lang w:val="ru-RU"/>
        </w:rPr>
        <w:t>задач,</w:t>
      </w:r>
    </w:p>
    <w:p w:rsidR="00DE1745" w:rsidRPr="00DE1745" w:rsidRDefault="00EB158A" w:rsidP="00CC1F04">
      <w:pPr>
        <w:pStyle w:val="a6"/>
        <w:numPr>
          <w:ilvl w:val="1"/>
          <w:numId w:val="45"/>
        </w:numPr>
        <w:tabs>
          <w:tab w:val="left" w:pos="993"/>
        </w:tabs>
        <w:spacing w:before="1"/>
        <w:ind w:left="567" w:right="291" w:firstLine="142"/>
        <w:jc w:val="both"/>
        <w:rPr>
          <w:rFonts w:ascii="Symbol" w:hAnsi="Symbol"/>
          <w:lang w:val="ru-RU"/>
        </w:rPr>
      </w:pPr>
      <w:r w:rsidRPr="00C42622">
        <w:rPr>
          <w:lang w:val="ru-RU"/>
        </w:rPr>
        <w:t xml:space="preserve">получил и проанализировал опыт компьютерного моделирования / проведения </w:t>
      </w:r>
    </w:p>
    <w:p w:rsidR="00DD2384" w:rsidRPr="00DE1745" w:rsidRDefault="00EB158A" w:rsidP="00DE1745">
      <w:pPr>
        <w:tabs>
          <w:tab w:val="left" w:pos="993"/>
        </w:tabs>
        <w:spacing w:before="1"/>
        <w:ind w:right="291"/>
        <w:jc w:val="both"/>
        <w:rPr>
          <w:rFonts w:ascii="Symbol" w:hAnsi="Symbol"/>
          <w:lang w:val="ru-RU"/>
        </w:rPr>
      </w:pPr>
      <w:r w:rsidRPr="00DE1745">
        <w:rPr>
          <w:lang w:val="ru-RU"/>
        </w:rPr>
        <w:lastRenderedPageBreak/>
        <w:t>виртуального эксперимента по избранной обучающимся характеристике транспортного средства,</w:t>
      </w:r>
    </w:p>
    <w:p w:rsidR="00DE1745" w:rsidRPr="00DE1745" w:rsidRDefault="00EB158A" w:rsidP="00CC1F04">
      <w:pPr>
        <w:pStyle w:val="a6"/>
        <w:numPr>
          <w:ilvl w:val="1"/>
          <w:numId w:val="45"/>
        </w:numPr>
        <w:tabs>
          <w:tab w:val="left" w:pos="993"/>
        </w:tabs>
        <w:spacing w:before="3" w:line="237" w:lineRule="auto"/>
        <w:ind w:left="567" w:right="285" w:firstLine="142"/>
        <w:jc w:val="both"/>
        <w:rPr>
          <w:rFonts w:ascii="Symbol" w:hAnsi="Symbol"/>
          <w:lang w:val="ru-RU"/>
        </w:rPr>
      </w:pPr>
      <w:r w:rsidRPr="00C42622">
        <w:rPr>
          <w:lang w:val="ru-RU"/>
        </w:rPr>
        <w:t xml:space="preserve">получил и проанализировал опыт выявления проблем транспортной логистики </w:t>
      </w:r>
    </w:p>
    <w:p w:rsidR="00DD2384" w:rsidRPr="00DE1745" w:rsidRDefault="00EB158A" w:rsidP="00DE1745">
      <w:pPr>
        <w:tabs>
          <w:tab w:val="left" w:pos="993"/>
        </w:tabs>
        <w:spacing w:before="3" w:line="237" w:lineRule="auto"/>
        <w:ind w:right="285"/>
        <w:jc w:val="both"/>
        <w:rPr>
          <w:rFonts w:ascii="Symbol" w:hAnsi="Symbol"/>
          <w:lang w:val="ru-RU"/>
        </w:rPr>
      </w:pPr>
      <w:r w:rsidRPr="00DE1745">
        <w:rPr>
          <w:lang w:val="ru-RU"/>
        </w:rPr>
        <w:t>населённого пункта / трассы на основе самостоятельно спланированного</w:t>
      </w:r>
      <w:r w:rsidRPr="00DE1745">
        <w:rPr>
          <w:spacing w:val="-15"/>
          <w:lang w:val="ru-RU"/>
        </w:rPr>
        <w:t xml:space="preserve"> </w:t>
      </w:r>
      <w:r w:rsidRPr="00DE1745">
        <w:rPr>
          <w:lang w:val="ru-RU"/>
        </w:rPr>
        <w:t>наблюдения,</w:t>
      </w:r>
    </w:p>
    <w:p w:rsidR="00DD2384" w:rsidRPr="00C42622" w:rsidRDefault="00EB158A" w:rsidP="00CC1F04">
      <w:pPr>
        <w:pStyle w:val="a6"/>
        <w:numPr>
          <w:ilvl w:val="1"/>
          <w:numId w:val="45"/>
        </w:numPr>
        <w:tabs>
          <w:tab w:val="left" w:pos="993"/>
        </w:tabs>
        <w:spacing w:before="3" w:line="318" w:lineRule="exact"/>
        <w:ind w:left="567" w:firstLine="142"/>
        <w:jc w:val="both"/>
        <w:rPr>
          <w:rFonts w:ascii="Symbol" w:hAnsi="Symbol"/>
          <w:lang w:val="ru-RU"/>
        </w:rPr>
      </w:pPr>
      <w:r w:rsidRPr="00C42622">
        <w:rPr>
          <w:lang w:val="ru-RU"/>
        </w:rPr>
        <w:t>получил и проанализировал опыт моделирования транспортных</w:t>
      </w:r>
      <w:r w:rsidRPr="00C42622">
        <w:rPr>
          <w:spacing w:val="-8"/>
          <w:lang w:val="ru-RU"/>
        </w:rPr>
        <w:t xml:space="preserve"> </w:t>
      </w:r>
      <w:r w:rsidRPr="00C42622">
        <w:rPr>
          <w:lang w:val="ru-RU"/>
        </w:rPr>
        <w:t>потоков,</w:t>
      </w:r>
    </w:p>
    <w:p w:rsidR="00DD2384" w:rsidRPr="00C42622" w:rsidRDefault="00EB158A" w:rsidP="00CC1F04">
      <w:pPr>
        <w:pStyle w:val="a6"/>
        <w:numPr>
          <w:ilvl w:val="1"/>
          <w:numId w:val="45"/>
        </w:numPr>
        <w:tabs>
          <w:tab w:val="left" w:pos="993"/>
        </w:tabs>
        <w:spacing w:line="318" w:lineRule="exact"/>
        <w:ind w:left="567" w:firstLine="142"/>
        <w:jc w:val="both"/>
        <w:rPr>
          <w:rFonts w:ascii="Symbol" w:hAnsi="Symbol"/>
          <w:lang w:val="ru-RU"/>
        </w:rPr>
      </w:pPr>
      <w:r w:rsidRPr="00C42622">
        <w:rPr>
          <w:lang w:val="ru-RU"/>
        </w:rPr>
        <w:t>получил опыт анализа объявлений, предлагающих</w:t>
      </w:r>
      <w:r w:rsidRPr="00C42622">
        <w:rPr>
          <w:spacing w:val="-7"/>
          <w:lang w:val="ru-RU"/>
        </w:rPr>
        <w:t xml:space="preserve"> </w:t>
      </w:r>
      <w:r w:rsidRPr="00C42622">
        <w:rPr>
          <w:lang w:val="ru-RU"/>
        </w:rPr>
        <w:t>работу</w:t>
      </w:r>
    </w:p>
    <w:p w:rsidR="00DE1745" w:rsidRPr="00DE1745" w:rsidRDefault="00EB158A" w:rsidP="00CC1F04">
      <w:pPr>
        <w:pStyle w:val="a6"/>
        <w:numPr>
          <w:ilvl w:val="1"/>
          <w:numId w:val="45"/>
        </w:numPr>
        <w:tabs>
          <w:tab w:val="left" w:pos="993"/>
          <w:tab w:val="left" w:pos="1739"/>
        </w:tabs>
        <w:ind w:left="567" w:right="286" w:firstLine="142"/>
        <w:jc w:val="both"/>
        <w:rPr>
          <w:rFonts w:ascii="Symbol" w:hAnsi="Symbol"/>
          <w:lang w:val="ru-RU"/>
        </w:rPr>
      </w:pPr>
      <w:r w:rsidRPr="00C42622">
        <w:rPr>
          <w:lang w:val="ru-RU"/>
        </w:rPr>
        <w:t xml:space="preserve">получил и проанализировал опыт проектирования и изготовления материального </w:t>
      </w:r>
    </w:p>
    <w:p w:rsidR="00DD2384" w:rsidRPr="00DE1745" w:rsidRDefault="00EB158A" w:rsidP="00DE1745">
      <w:pPr>
        <w:tabs>
          <w:tab w:val="left" w:pos="993"/>
          <w:tab w:val="left" w:pos="1739"/>
        </w:tabs>
        <w:ind w:right="286"/>
        <w:jc w:val="both"/>
        <w:rPr>
          <w:rFonts w:ascii="Symbol" w:hAnsi="Symbol"/>
          <w:lang w:val="ru-RU"/>
        </w:rPr>
      </w:pPr>
      <w:r w:rsidRPr="00DE1745">
        <w:rPr>
          <w:lang w:val="ru-RU"/>
        </w:rPr>
        <w:t>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sidRPr="00DE1745">
        <w:rPr>
          <w:spacing w:val="-7"/>
          <w:lang w:val="ru-RU"/>
        </w:rPr>
        <w:t xml:space="preserve"> </w:t>
      </w:r>
      <w:r w:rsidRPr="00DE1745">
        <w:rPr>
          <w:lang w:val="ru-RU"/>
        </w:rPr>
        <w:t>оборудования,</w:t>
      </w:r>
    </w:p>
    <w:p w:rsidR="00DE1745" w:rsidRPr="00DE1745" w:rsidRDefault="00EB158A" w:rsidP="00CC1F04">
      <w:pPr>
        <w:pStyle w:val="a6"/>
        <w:numPr>
          <w:ilvl w:val="1"/>
          <w:numId w:val="45"/>
        </w:numPr>
        <w:tabs>
          <w:tab w:val="left" w:pos="993"/>
        </w:tabs>
        <w:spacing w:before="2" w:line="237" w:lineRule="auto"/>
        <w:ind w:right="288" w:firstLine="29"/>
        <w:jc w:val="both"/>
        <w:rPr>
          <w:rFonts w:ascii="Symbol" w:hAnsi="Symbol"/>
          <w:lang w:val="ru-RU"/>
        </w:rPr>
      </w:pPr>
      <w:r w:rsidRPr="00C42622">
        <w:rPr>
          <w:lang w:val="ru-RU"/>
        </w:rPr>
        <w:t>получил и проанализировал опыт создания информационного продукта и его</w:t>
      </w:r>
    </w:p>
    <w:p w:rsidR="00DD2384" w:rsidRPr="00DE1745" w:rsidRDefault="00EB158A" w:rsidP="00DE1745">
      <w:pPr>
        <w:tabs>
          <w:tab w:val="left" w:pos="993"/>
        </w:tabs>
        <w:spacing w:before="2" w:line="237" w:lineRule="auto"/>
        <w:ind w:right="288"/>
        <w:jc w:val="both"/>
        <w:rPr>
          <w:rFonts w:ascii="Symbol" w:hAnsi="Symbol"/>
          <w:lang w:val="ru-RU"/>
        </w:rPr>
      </w:pPr>
      <w:r w:rsidRPr="00DE1745">
        <w:rPr>
          <w:lang w:val="ru-RU"/>
        </w:rPr>
        <w:t>встраивания в заданную оболочку,</w:t>
      </w:r>
    </w:p>
    <w:p w:rsidR="00DE1745" w:rsidRPr="00DE1745" w:rsidRDefault="00EB158A" w:rsidP="00CC1F04">
      <w:pPr>
        <w:pStyle w:val="a6"/>
        <w:numPr>
          <w:ilvl w:val="0"/>
          <w:numId w:val="88"/>
        </w:numPr>
        <w:spacing w:before="74"/>
        <w:ind w:left="993" w:right="290" w:hanging="284"/>
        <w:jc w:val="both"/>
        <w:rPr>
          <w:rFonts w:ascii="Symbol" w:hAnsi="Symbol"/>
          <w:lang w:val="ru-RU"/>
        </w:rPr>
      </w:pPr>
      <w:r w:rsidRPr="00C42622">
        <w:rPr>
          <w:lang w:val="ru-RU"/>
        </w:rPr>
        <w:t>получил и проанализировал опыт разраб</w:t>
      </w:r>
      <w:r w:rsidR="00DE1745">
        <w:rPr>
          <w:lang w:val="ru-RU"/>
        </w:rPr>
        <w:t>отки (комбинирование, изменение</w:t>
      </w:r>
    </w:p>
    <w:p w:rsidR="00DD2384" w:rsidRDefault="00EB158A" w:rsidP="00DE1745">
      <w:pPr>
        <w:spacing w:before="74"/>
        <w:ind w:right="290"/>
        <w:jc w:val="both"/>
        <w:rPr>
          <w:lang w:val="ru-RU"/>
        </w:rPr>
      </w:pPr>
      <w:r w:rsidRPr="00DE1745">
        <w:rPr>
          <w:lang w:val="ru-RU"/>
        </w:rPr>
        <w:t>параметров и требований к ресурсам) технологии получения материального и информационного продукта с заданными</w:t>
      </w:r>
      <w:r w:rsidRPr="00DE1745">
        <w:rPr>
          <w:spacing w:val="-6"/>
          <w:lang w:val="ru-RU"/>
        </w:rPr>
        <w:t xml:space="preserve"> </w:t>
      </w:r>
      <w:r w:rsidRPr="00DE1745">
        <w:rPr>
          <w:lang w:val="ru-RU"/>
        </w:rPr>
        <w:t>свойствами.</w:t>
      </w:r>
    </w:p>
    <w:p w:rsidR="00652F17" w:rsidRDefault="00652F17" w:rsidP="00DE1745">
      <w:pPr>
        <w:spacing w:before="74"/>
        <w:ind w:right="290"/>
        <w:jc w:val="both"/>
        <w:rPr>
          <w:lang w:val="ru-RU"/>
        </w:rPr>
      </w:pPr>
    </w:p>
    <w:p w:rsidR="00652F17" w:rsidRPr="00DE1745" w:rsidRDefault="00652F17" w:rsidP="00DE1745">
      <w:pPr>
        <w:spacing w:before="74"/>
        <w:ind w:right="290"/>
        <w:jc w:val="both"/>
        <w:rPr>
          <w:rFonts w:ascii="Symbol" w:hAnsi="Symbol"/>
          <w:lang w:val="ru-RU"/>
        </w:rPr>
      </w:pPr>
    </w:p>
    <w:p w:rsidR="00DD2384" w:rsidRPr="00C42622" w:rsidRDefault="00DD2384">
      <w:pPr>
        <w:pStyle w:val="a4"/>
        <w:spacing w:before="6"/>
        <w:ind w:left="0" w:firstLine="0"/>
        <w:jc w:val="left"/>
        <w:rPr>
          <w:sz w:val="22"/>
          <w:szCs w:val="22"/>
          <w:lang w:val="ru-RU"/>
        </w:rPr>
      </w:pPr>
    </w:p>
    <w:p w:rsidR="00DC530D" w:rsidRDefault="00652F17" w:rsidP="00652F17">
      <w:pPr>
        <w:pStyle w:val="4"/>
        <w:tabs>
          <w:tab w:val="left" w:pos="2361"/>
        </w:tabs>
        <w:spacing w:line="240" w:lineRule="auto"/>
        <w:ind w:left="1001" w:right="427"/>
        <w:rPr>
          <w:sz w:val="22"/>
          <w:szCs w:val="22"/>
          <w:lang w:val="ru-RU"/>
        </w:rPr>
      </w:pPr>
      <w:r>
        <w:rPr>
          <w:sz w:val="22"/>
          <w:szCs w:val="22"/>
          <w:lang w:val="ru-RU"/>
        </w:rPr>
        <w:t>1.2.4.16.</w:t>
      </w:r>
      <w:r w:rsidR="00EB158A" w:rsidRPr="00A718E5">
        <w:rPr>
          <w:sz w:val="22"/>
          <w:szCs w:val="22"/>
          <w:lang w:val="ru-RU"/>
        </w:rPr>
        <w:t>Физическая культура</w:t>
      </w:r>
      <w:r w:rsidR="00DC530D">
        <w:rPr>
          <w:sz w:val="22"/>
          <w:szCs w:val="22"/>
          <w:lang w:val="ru-RU"/>
        </w:rPr>
        <w:t xml:space="preserve">. </w:t>
      </w:r>
    </w:p>
    <w:p w:rsidR="00A718E5" w:rsidRPr="00A718E5" w:rsidRDefault="00A718E5" w:rsidP="00A718E5">
      <w:pPr>
        <w:spacing w:line="20" w:lineRule="atLeast"/>
        <w:ind w:right="145" w:firstLine="707"/>
        <w:rPr>
          <w:b/>
          <w:lang w:val="ru-RU"/>
        </w:rPr>
      </w:pPr>
      <w:r w:rsidRPr="00A718E5">
        <w:rPr>
          <w:b/>
          <w:lang w:val="ru-RU"/>
        </w:rPr>
        <w:t xml:space="preserve">В результате изучения учебного предмета «Физическая культура» </w:t>
      </w:r>
      <w:r>
        <w:rPr>
          <w:b/>
          <w:lang w:val="ru-RU"/>
        </w:rPr>
        <w:t>на уровне ос</w:t>
      </w:r>
      <w:r w:rsidR="0039552A">
        <w:rPr>
          <w:b/>
          <w:lang w:val="ru-RU"/>
        </w:rPr>
        <w:t>новного</w:t>
      </w:r>
      <w:r w:rsidRPr="00A718E5">
        <w:rPr>
          <w:b/>
          <w:lang w:val="ru-RU"/>
        </w:rPr>
        <w:t xml:space="preserve"> общего образования:</w:t>
      </w:r>
    </w:p>
    <w:p w:rsidR="00A718E5" w:rsidRPr="00A718E5" w:rsidRDefault="00A718E5" w:rsidP="00A718E5">
      <w:pPr>
        <w:spacing w:line="20" w:lineRule="atLeast"/>
        <w:ind w:right="145"/>
        <w:rPr>
          <w:b/>
          <w:lang w:val="ru-RU"/>
        </w:rPr>
      </w:pPr>
      <w:r w:rsidRPr="00A718E5">
        <w:rPr>
          <w:b/>
          <w:lang w:val="ru-RU"/>
        </w:rPr>
        <w:t>Выпускник на базовом уровне научится:</w:t>
      </w:r>
    </w:p>
    <w:p w:rsidR="00A718E5" w:rsidRPr="00A718E5" w:rsidRDefault="00A718E5" w:rsidP="00A718E5">
      <w:pPr>
        <w:pStyle w:val="a6"/>
        <w:tabs>
          <w:tab w:val="left" w:pos="567"/>
        </w:tabs>
        <w:spacing w:line="20" w:lineRule="atLeast"/>
        <w:ind w:right="145" w:firstLine="0"/>
        <w:jc w:val="both"/>
        <w:rPr>
          <w:lang w:val="ru-RU"/>
        </w:rPr>
      </w:pPr>
      <w:r>
        <w:rPr>
          <w:lang w:val="ru-RU"/>
        </w:rPr>
        <w:t>-</w:t>
      </w:r>
      <w:r w:rsidRPr="00A718E5">
        <w:rPr>
          <w:lang w:val="ru-RU"/>
        </w:rPr>
        <w:t>определять влияние оздоровительных систем физического воспитания на укрепление здоровья, профилактику профессиональных заболеваний и вредных</w:t>
      </w:r>
      <w:r w:rsidRPr="00A718E5">
        <w:rPr>
          <w:spacing w:val="-24"/>
          <w:lang w:val="ru-RU"/>
        </w:rPr>
        <w:t xml:space="preserve"> </w:t>
      </w:r>
      <w:r w:rsidRPr="00A718E5">
        <w:rPr>
          <w:lang w:val="ru-RU"/>
        </w:rPr>
        <w:t>привычек;</w:t>
      </w:r>
    </w:p>
    <w:p w:rsidR="00A718E5" w:rsidRPr="00A718E5" w:rsidRDefault="00A718E5" w:rsidP="00A718E5">
      <w:pPr>
        <w:pStyle w:val="a6"/>
        <w:tabs>
          <w:tab w:val="left" w:pos="567"/>
        </w:tabs>
        <w:spacing w:line="20" w:lineRule="atLeast"/>
        <w:ind w:right="145" w:firstLine="0"/>
        <w:jc w:val="both"/>
        <w:rPr>
          <w:lang w:val="ru-RU"/>
        </w:rPr>
      </w:pPr>
      <w:r>
        <w:rPr>
          <w:lang w:val="ru-RU"/>
        </w:rPr>
        <w:t xml:space="preserve">- </w:t>
      </w:r>
      <w:r w:rsidRPr="00A718E5">
        <w:rPr>
          <w:lang w:val="ru-RU"/>
        </w:rPr>
        <w:t>знать способы контроля и оценки физического развития и физической подготовленности;</w:t>
      </w:r>
    </w:p>
    <w:p w:rsidR="00A718E5" w:rsidRPr="00A718E5" w:rsidRDefault="00A718E5" w:rsidP="00A718E5">
      <w:pPr>
        <w:pStyle w:val="a6"/>
        <w:tabs>
          <w:tab w:val="left" w:pos="567"/>
        </w:tabs>
        <w:spacing w:line="20" w:lineRule="atLeast"/>
        <w:ind w:right="145" w:firstLine="0"/>
        <w:jc w:val="both"/>
        <w:rPr>
          <w:lang w:val="ru-RU"/>
        </w:rPr>
      </w:pPr>
      <w:r>
        <w:rPr>
          <w:lang w:val="ru-RU"/>
        </w:rPr>
        <w:t>-</w:t>
      </w:r>
      <w:r w:rsidRPr="00A718E5">
        <w:rPr>
          <w:lang w:val="ru-RU"/>
        </w:rPr>
        <w:t>знать правила и способы планирования системы индивидуальных занятий физическими упражнениями общей, профессионально-прикладной и оздоровительно- корригирующей</w:t>
      </w:r>
      <w:r w:rsidRPr="00A718E5">
        <w:rPr>
          <w:spacing w:val="1"/>
          <w:lang w:val="ru-RU"/>
        </w:rPr>
        <w:t xml:space="preserve"> </w:t>
      </w:r>
      <w:r w:rsidRPr="00A718E5">
        <w:rPr>
          <w:lang w:val="ru-RU"/>
        </w:rPr>
        <w:t>направленности;</w:t>
      </w:r>
    </w:p>
    <w:p w:rsidR="00A718E5" w:rsidRPr="00A718E5" w:rsidRDefault="00A718E5" w:rsidP="00A718E5">
      <w:pPr>
        <w:pStyle w:val="a6"/>
        <w:tabs>
          <w:tab w:val="left" w:pos="567"/>
        </w:tabs>
        <w:spacing w:line="20" w:lineRule="atLeast"/>
        <w:ind w:right="145" w:firstLine="0"/>
        <w:jc w:val="both"/>
        <w:rPr>
          <w:lang w:val="ru-RU"/>
        </w:rPr>
      </w:pPr>
      <w:r>
        <w:rPr>
          <w:lang w:val="ru-RU"/>
        </w:rPr>
        <w:t>-</w:t>
      </w:r>
      <w:r w:rsidRPr="00A718E5">
        <w:rPr>
          <w:lang w:val="ru-RU"/>
        </w:rPr>
        <w:t>характеризовать индивидуальные особенности физического и психического развития;</w:t>
      </w:r>
    </w:p>
    <w:p w:rsidR="00A718E5" w:rsidRPr="00A718E5" w:rsidRDefault="00A718E5" w:rsidP="00A718E5">
      <w:pPr>
        <w:pStyle w:val="a6"/>
        <w:tabs>
          <w:tab w:val="left" w:pos="567"/>
        </w:tabs>
        <w:spacing w:line="20" w:lineRule="atLeast"/>
        <w:ind w:right="145" w:firstLine="0"/>
        <w:jc w:val="both"/>
        <w:rPr>
          <w:lang w:val="ru-RU"/>
        </w:rPr>
      </w:pPr>
      <w:r>
        <w:rPr>
          <w:lang w:val="ru-RU"/>
        </w:rPr>
        <w:t>-</w:t>
      </w:r>
      <w:r w:rsidRPr="00A718E5">
        <w:rPr>
          <w:lang w:val="ru-RU"/>
        </w:rPr>
        <w:t>характеризовать основные формы организации занятий физической культурой, определять их целевое назначение и знать особенности</w:t>
      </w:r>
      <w:r w:rsidRPr="00A718E5">
        <w:rPr>
          <w:spacing w:val="-4"/>
          <w:lang w:val="ru-RU"/>
        </w:rPr>
        <w:t xml:space="preserve"> </w:t>
      </w:r>
      <w:r w:rsidRPr="00A718E5">
        <w:rPr>
          <w:lang w:val="ru-RU"/>
        </w:rPr>
        <w:t>проведения;</w:t>
      </w:r>
    </w:p>
    <w:p w:rsidR="00A718E5" w:rsidRPr="00A718E5" w:rsidRDefault="00A718E5" w:rsidP="00A718E5">
      <w:pPr>
        <w:pStyle w:val="a6"/>
        <w:tabs>
          <w:tab w:val="left" w:pos="567"/>
        </w:tabs>
        <w:spacing w:line="20" w:lineRule="atLeast"/>
        <w:ind w:right="145" w:firstLine="0"/>
        <w:jc w:val="both"/>
        <w:rPr>
          <w:lang w:val="ru-RU"/>
        </w:rPr>
      </w:pPr>
      <w:r>
        <w:rPr>
          <w:lang w:val="ru-RU"/>
        </w:rPr>
        <w:t>-</w:t>
      </w:r>
      <w:r w:rsidRPr="00A718E5">
        <w:rPr>
          <w:lang w:val="ru-RU"/>
        </w:rPr>
        <w:t>составлять и выполнять индивидуально ориентированные комплексы оздоровительной и адаптивной физической культуры;</w:t>
      </w:r>
    </w:p>
    <w:p w:rsidR="00A718E5" w:rsidRPr="00A718E5" w:rsidRDefault="00A718E5" w:rsidP="00A718E5">
      <w:pPr>
        <w:pStyle w:val="a6"/>
        <w:tabs>
          <w:tab w:val="left" w:pos="567"/>
        </w:tabs>
        <w:spacing w:line="20" w:lineRule="atLeast"/>
        <w:ind w:right="145" w:firstLine="0"/>
        <w:jc w:val="both"/>
        <w:rPr>
          <w:lang w:val="ru-RU"/>
        </w:rPr>
      </w:pPr>
      <w:r>
        <w:rPr>
          <w:lang w:val="ru-RU"/>
        </w:rPr>
        <w:t>-</w:t>
      </w:r>
      <w:r w:rsidRPr="00A718E5">
        <w:rPr>
          <w:lang w:val="ru-RU"/>
        </w:rPr>
        <w:t xml:space="preserve">знать правила технических действий и тактических приемов базовых видов спорта; </w:t>
      </w:r>
    </w:p>
    <w:p w:rsidR="00A718E5" w:rsidRPr="00A718E5" w:rsidRDefault="00A718E5" w:rsidP="00A718E5">
      <w:pPr>
        <w:pStyle w:val="a6"/>
        <w:tabs>
          <w:tab w:val="left" w:pos="567"/>
        </w:tabs>
        <w:spacing w:line="20" w:lineRule="atLeast"/>
        <w:ind w:right="145" w:firstLine="0"/>
        <w:rPr>
          <w:lang w:val="ru-RU"/>
        </w:rPr>
      </w:pPr>
      <w:r>
        <w:rPr>
          <w:lang w:val="ru-RU"/>
        </w:rPr>
        <w:t>-</w:t>
      </w:r>
      <w:r w:rsidRPr="00A718E5">
        <w:rPr>
          <w:lang w:val="ru-RU"/>
        </w:rPr>
        <w:t>практически использовать приемы самомассажа и</w:t>
      </w:r>
      <w:r w:rsidRPr="00A718E5">
        <w:rPr>
          <w:spacing w:val="1"/>
          <w:lang w:val="ru-RU"/>
        </w:rPr>
        <w:t xml:space="preserve"> </w:t>
      </w:r>
      <w:r w:rsidRPr="00A718E5">
        <w:rPr>
          <w:lang w:val="ru-RU"/>
        </w:rPr>
        <w:t>релаксации;</w:t>
      </w:r>
    </w:p>
    <w:p w:rsidR="00A718E5" w:rsidRPr="00A718E5" w:rsidRDefault="00A718E5" w:rsidP="00A718E5">
      <w:pPr>
        <w:pStyle w:val="a6"/>
        <w:tabs>
          <w:tab w:val="left" w:pos="567"/>
        </w:tabs>
        <w:spacing w:line="20" w:lineRule="atLeast"/>
        <w:ind w:right="145" w:firstLine="0"/>
        <w:jc w:val="both"/>
        <w:rPr>
          <w:lang w:val="ru-RU"/>
        </w:rPr>
      </w:pPr>
      <w:r>
        <w:rPr>
          <w:lang w:val="ru-RU"/>
        </w:rPr>
        <w:t>-</w:t>
      </w:r>
      <w:r w:rsidRPr="00A718E5">
        <w:rPr>
          <w:lang w:val="ru-RU"/>
        </w:rPr>
        <w:t>определять уровни индивидуального физического развития и развития физических качеств;</w:t>
      </w:r>
    </w:p>
    <w:p w:rsidR="00A718E5" w:rsidRPr="00A718E5" w:rsidRDefault="00A718E5" w:rsidP="00A718E5">
      <w:pPr>
        <w:pStyle w:val="1"/>
        <w:spacing w:line="20" w:lineRule="atLeast"/>
        <w:ind w:left="0" w:right="145"/>
        <w:rPr>
          <w:sz w:val="22"/>
          <w:szCs w:val="22"/>
          <w:lang w:val="ru-RU"/>
        </w:rPr>
      </w:pPr>
      <w:r w:rsidRPr="00A718E5">
        <w:rPr>
          <w:sz w:val="22"/>
          <w:szCs w:val="22"/>
          <w:lang w:val="ru-RU"/>
        </w:rPr>
        <w:t>Выпускник на базовом уровне получит возможность научиться:</w:t>
      </w:r>
    </w:p>
    <w:p w:rsidR="00A718E5" w:rsidRPr="00A718E5" w:rsidRDefault="00A718E5" w:rsidP="00A718E5">
      <w:pPr>
        <w:pStyle w:val="a6"/>
        <w:tabs>
          <w:tab w:val="left" w:pos="567"/>
        </w:tabs>
        <w:spacing w:line="20" w:lineRule="atLeast"/>
        <w:ind w:right="145" w:firstLine="0"/>
        <w:jc w:val="both"/>
        <w:rPr>
          <w:lang w:val="ru-RU"/>
        </w:rPr>
      </w:pPr>
      <w:r w:rsidRPr="00A718E5">
        <w:rPr>
          <w:lang w:val="ru-RU"/>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w:t>
      </w:r>
      <w:r w:rsidRPr="00A718E5">
        <w:rPr>
          <w:spacing w:val="-3"/>
          <w:lang w:val="ru-RU"/>
        </w:rPr>
        <w:t xml:space="preserve"> </w:t>
      </w:r>
      <w:r w:rsidRPr="00A718E5">
        <w:rPr>
          <w:lang w:val="ru-RU"/>
        </w:rPr>
        <w:t>мониторинга;</w:t>
      </w:r>
    </w:p>
    <w:p w:rsidR="00A718E5" w:rsidRPr="00A718E5" w:rsidRDefault="00A718E5" w:rsidP="00A718E5">
      <w:pPr>
        <w:pStyle w:val="a6"/>
        <w:tabs>
          <w:tab w:val="left" w:pos="567"/>
        </w:tabs>
        <w:spacing w:line="20" w:lineRule="atLeast"/>
        <w:ind w:right="145" w:firstLine="0"/>
        <w:jc w:val="both"/>
        <w:rPr>
          <w:lang w:val="ru-RU"/>
        </w:rPr>
      </w:pPr>
      <w:r w:rsidRPr="00A718E5">
        <w:rPr>
          <w:lang w:val="ru-RU"/>
        </w:rPr>
        <w:t>-осуществлять судейство в избранном виде спорта;</w:t>
      </w:r>
    </w:p>
    <w:p w:rsidR="00A718E5" w:rsidRPr="00A718E5" w:rsidRDefault="00A718E5" w:rsidP="00A718E5">
      <w:pPr>
        <w:pStyle w:val="a6"/>
        <w:tabs>
          <w:tab w:val="left" w:pos="567"/>
        </w:tabs>
        <w:spacing w:line="20" w:lineRule="atLeast"/>
        <w:ind w:right="145" w:firstLine="0"/>
        <w:jc w:val="both"/>
        <w:rPr>
          <w:lang w:val="ru-RU"/>
        </w:rPr>
      </w:pPr>
      <w:r w:rsidRPr="00A718E5">
        <w:rPr>
          <w:lang w:val="ru-RU"/>
        </w:rPr>
        <w:t>-составлять и выполнять комплексы специальной физической</w:t>
      </w:r>
      <w:r w:rsidRPr="00A718E5">
        <w:rPr>
          <w:spacing w:val="-2"/>
          <w:lang w:val="ru-RU"/>
        </w:rPr>
        <w:t xml:space="preserve"> </w:t>
      </w:r>
      <w:r w:rsidRPr="00A718E5">
        <w:rPr>
          <w:lang w:val="ru-RU"/>
        </w:rPr>
        <w:t>подготовки.</w:t>
      </w:r>
    </w:p>
    <w:p w:rsidR="0090642C" w:rsidRPr="00010F71" w:rsidRDefault="00652F17" w:rsidP="00652F17">
      <w:pPr>
        <w:pStyle w:val="4"/>
        <w:tabs>
          <w:tab w:val="left" w:pos="993"/>
          <w:tab w:val="left" w:pos="2363"/>
        </w:tabs>
        <w:spacing w:before="300" w:line="240" w:lineRule="auto"/>
        <w:ind w:left="2361" w:right="1844"/>
        <w:jc w:val="both"/>
        <w:rPr>
          <w:sz w:val="22"/>
          <w:szCs w:val="22"/>
          <w:lang w:val="ru-RU"/>
        </w:rPr>
      </w:pPr>
      <w:r>
        <w:rPr>
          <w:sz w:val="22"/>
          <w:szCs w:val="22"/>
          <w:lang w:val="ru-RU"/>
        </w:rPr>
        <w:t>1.2.4.17.</w:t>
      </w:r>
      <w:r w:rsidR="00EB158A" w:rsidRPr="00010F71">
        <w:rPr>
          <w:sz w:val="22"/>
          <w:szCs w:val="22"/>
          <w:lang w:val="ru-RU"/>
        </w:rPr>
        <w:t xml:space="preserve">Основы безопасности жизнедеятельности </w:t>
      </w:r>
    </w:p>
    <w:p w:rsidR="00DD2384" w:rsidRPr="00010F71" w:rsidRDefault="00EB158A" w:rsidP="00010F71">
      <w:pPr>
        <w:pStyle w:val="4"/>
        <w:tabs>
          <w:tab w:val="left" w:pos="993"/>
          <w:tab w:val="left" w:pos="2363"/>
        </w:tabs>
        <w:spacing w:before="300" w:line="240" w:lineRule="auto"/>
        <w:ind w:left="0" w:right="1844"/>
        <w:jc w:val="both"/>
        <w:rPr>
          <w:sz w:val="22"/>
          <w:szCs w:val="22"/>
          <w:lang w:val="ru-RU"/>
        </w:rPr>
      </w:pPr>
      <w:r w:rsidRPr="00010F71">
        <w:rPr>
          <w:sz w:val="22"/>
          <w:szCs w:val="22"/>
          <w:lang w:val="ru-RU"/>
        </w:rPr>
        <w:t>Выпускник</w:t>
      </w:r>
      <w:r w:rsidRPr="00010F71">
        <w:rPr>
          <w:spacing w:val="-1"/>
          <w:sz w:val="22"/>
          <w:szCs w:val="22"/>
          <w:lang w:val="ru-RU"/>
        </w:rPr>
        <w:t xml:space="preserve"> </w:t>
      </w:r>
      <w:r w:rsidRPr="00010F71">
        <w:rPr>
          <w:sz w:val="22"/>
          <w:szCs w:val="22"/>
          <w:lang w:val="ru-RU"/>
        </w:rPr>
        <w:t>научится:</w:t>
      </w:r>
    </w:p>
    <w:p w:rsidR="00DD2384" w:rsidRPr="00010F71" w:rsidRDefault="00EB158A" w:rsidP="00CC1F04">
      <w:pPr>
        <w:pStyle w:val="a6"/>
        <w:numPr>
          <w:ilvl w:val="1"/>
          <w:numId w:val="45"/>
        </w:numPr>
        <w:tabs>
          <w:tab w:val="left" w:pos="993"/>
          <w:tab w:val="left" w:pos="1674"/>
        </w:tabs>
        <w:spacing w:line="312" w:lineRule="exact"/>
        <w:ind w:left="0" w:firstLine="708"/>
        <w:jc w:val="both"/>
        <w:rPr>
          <w:rFonts w:ascii="Symbol" w:hAnsi="Symbol"/>
          <w:lang w:val="ru-RU"/>
        </w:rPr>
      </w:pPr>
      <w:r w:rsidRPr="00010F71">
        <w:rPr>
          <w:lang w:val="ru-RU"/>
        </w:rPr>
        <w:t>классифицировать и характеризовать условия экологической</w:t>
      </w:r>
      <w:r w:rsidRPr="00010F71">
        <w:rPr>
          <w:spacing w:val="3"/>
          <w:lang w:val="ru-RU"/>
        </w:rPr>
        <w:t xml:space="preserve"> </w:t>
      </w:r>
      <w:r w:rsidRPr="00010F71">
        <w:rPr>
          <w:lang w:val="ru-RU"/>
        </w:rPr>
        <w:t>безопасности;</w:t>
      </w:r>
    </w:p>
    <w:p w:rsidR="00DD2384" w:rsidRPr="00010F71" w:rsidRDefault="00EB158A" w:rsidP="00CC1F04">
      <w:pPr>
        <w:pStyle w:val="a6"/>
        <w:numPr>
          <w:ilvl w:val="1"/>
          <w:numId w:val="45"/>
        </w:numPr>
        <w:tabs>
          <w:tab w:val="left" w:pos="993"/>
          <w:tab w:val="left" w:pos="1674"/>
        </w:tabs>
        <w:spacing w:before="4" w:line="237" w:lineRule="auto"/>
        <w:ind w:left="0" w:right="292" w:firstLine="708"/>
        <w:jc w:val="both"/>
        <w:rPr>
          <w:rFonts w:ascii="Symbol" w:hAnsi="Symbol"/>
          <w:lang w:val="ru-RU"/>
        </w:rPr>
      </w:pPr>
      <w:r w:rsidRPr="00010F71">
        <w:rPr>
          <w:lang w:val="ru-RU"/>
        </w:rPr>
        <w:t>использовать знания о предельно допустимых концентрациях вредных веществ в атмосфере, воде и</w:t>
      </w:r>
      <w:r w:rsidRPr="00010F71">
        <w:rPr>
          <w:spacing w:val="-4"/>
          <w:lang w:val="ru-RU"/>
        </w:rPr>
        <w:t xml:space="preserve"> </w:t>
      </w:r>
      <w:r w:rsidRPr="00010F71">
        <w:rPr>
          <w:lang w:val="ru-RU"/>
        </w:rPr>
        <w:t>почве;</w:t>
      </w:r>
    </w:p>
    <w:p w:rsidR="00DD2384" w:rsidRPr="00010F71" w:rsidRDefault="00EB158A" w:rsidP="00CC1F04">
      <w:pPr>
        <w:pStyle w:val="a6"/>
        <w:numPr>
          <w:ilvl w:val="1"/>
          <w:numId w:val="45"/>
        </w:numPr>
        <w:tabs>
          <w:tab w:val="left" w:pos="993"/>
          <w:tab w:val="left" w:pos="1674"/>
        </w:tabs>
        <w:spacing w:before="6" w:line="237" w:lineRule="auto"/>
        <w:ind w:left="0" w:right="292" w:firstLine="708"/>
        <w:jc w:val="both"/>
        <w:rPr>
          <w:rFonts w:ascii="Symbol" w:hAnsi="Symbol"/>
          <w:lang w:val="ru-RU"/>
        </w:rPr>
      </w:pPr>
      <w:r w:rsidRPr="00010F71">
        <w:rPr>
          <w:lang w:val="ru-RU"/>
        </w:rPr>
        <w:t>использовать знания о способах контроля качества окружающей среды и продуктов питания с использованием бытовых</w:t>
      </w:r>
      <w:r w:rsidRPr="00010F71">
        <w:rPr>
          <w:spacing w:val="-4"/>
          <w:lang w:val="ru-RU"/>
        </w:rPr>
        <w:t xml:space="preserve"> </w:t>
      </w:r>
      <w:r w:rsidRPr="00010F71">
        <w:rPr>
          <w:lang w:val="ru-RU"/>
        </w:rPr>
        <w:t>приборов;</w:t>
      </w:r>
    </w:p>
    <w:p w:rsidR="00DD2384" w:rsidRPr="00010F71" w:rsidRDefault="00EB158A" w:rsidP="00CC1F04">
      <w:pPr>
        <w:pStyle w:val="a6"/>
        <w:numPr>
          <w:ilvl w:val="1"/>
          <w:numId w:val="45"/>
        </w:numPr>
        <w:tabs>
          <w:tab w:val="left" w:pos="993"/>
          <w:tab w:val="left" w:pos="1674"/>
        </w:tabs>
        <w:spacing w:before="74"/>
        <w:ind w:left="0" w:right="287" w:firstLine="708"/>
        <w:jc w:val="both"/>
        <w:rPr>
          <w:rFonts w:ascii="Symbol" w:hAnsi="Symbol"/>
          <w:lang w:val="ru-RU"/>
        </w:rPr>
      </w:pPr>
      <w:r w:rsidRPr="00010F71">
        <w:rPr>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D2384" w:rsidRPr="00010F71" w:rsidRDefault="00EB158A" w:rsidP="00CC1F04">
      <w:pPr>
        <w:pStyle w:val="a6"/>
        <w:numPr>
          <w:ilvl w:val="1"/>
          <w:numId w:val="45"/>
        </w:numPr>
        <w:tabs>
          <w:tab w:val="left" w:pos="993"/>
          <w:tab w:val="left" w:pos="1674"/>
        </w:tabs>
        <w:spacing w:before="1" w:line="237" w:lineRule="auto"/>
        <w:ind w:left="0" w:right="292" w:firstLine="708"/>
        <w:jc w:val="both"/>
        <w:rPr>
          <w:rFonts w:ascii="Symbol" w:hAnsi="Symbol"/>
          <w:lang w:val="ru-RU"/>
        </w:rPr>
      </w:pPr>
      <w:r w:rsidRPr="00010F71">
        <w:rPr>
          <w:lang w:val="ru-RU"/>
        </w:rPr>
        <w:t>безопасно, использовать бытовые приборы контроля качества окружающей среды и продуктов</w:t>
      </w:r>
      <w:r w:rsidRPr="00010F71">
        <w:rPr>
          <w:spacing w:val="-3"/>
          <w:lang w:val="ru-RU"/>
        </w:rPr>
        <w:t xml:space="preserve"> </w:t>
      </w:r>
      <w:r w:rsidRPr="00010F71">
        <w:rPr>
          <w:lang w:val="ru-RU"/>
        </w:rPr>
        <w:t>питания;</w:t>
      </w:r>
    </w:p>
    <w:p w:rsidR="00DD2384" w:rsidRPr="00010F71" w:rsidRDefault="00EB158A" w:rsidP="00CC1F04">
      <w:pPr>
        <w:pStyle w:val="a6"/>
        <w:numPr>
          <w:ilvl w:val="1"/>
          <w:numId w:val="45"/>
        </w:numPr>
        <w:tabs>
          <w:tab w:val="left" w:pos="993"/>
          <w:tab w:val="left" w:pos="1674"/>
        </w:tabs>
        <w:spacing w:before="3" w:line="318" w:lineRule="exact"/>
        <w:ind w:left="0" w:firstLine="708"/>
        <w:jc w:val="both"/>
        <w:rPr>
          <w:rFonts w:ascii="Symbol" w:hAnsi="Symbol"/>
        </w:rPr>
      </w:pPr>
      <w:r w:rsidRPr="00010F71">
        <w:t>безопасно использовать бытовые</w:t>
      </w:r>
      <w:r w:rsidRPr="00010F71">
        <w:rPr>
          <w:spacing w:val="-5"/>
        </w:rPr>
        <w:t xml:space="preserve"> </w:t>
      </w:r>
      <w:r w:rsidRPr="00010F71">
        <w:t>приборы;</w:t>
      </w:r>
    </w:p>
    <w:p w:rsidR="00DD2384" w:rsidRPr="00010F71" w:rsidRDefault="00EB158A" w:rsidP="00CC1F04">
      <w:pPr>
        <w:pStyle w:val="a6"/>
        <w:numPr>
          <w:ilvl w:val="1"/>
          <w:numId w:val="45"/>
        </w:numPr>
        <w:tabs>
          <w:tab w:val="left" w:pos="993"/>
          <w:tab w:val="left" w:pos="1674"/>
        </w:tabs>
        <w:spacing w:line="318" w:lineRule="exact"/>
        <w:ind w:left="0" w:firstLine="708"/>
        <w:jc w:val="both"/>
        <w:rPr>
          <w:rFonts w:ascii="Symbol" w:hAnsi="Symbol"/>
          <w:lang w:val="ru-RU"/>
        </w:rPr>
      </w:pPr>
      <w:r w:rsidRPr="00010F71">
        <w:rPr>
          <w:lang w:val="ru-RU"/>
        </w:rPr>
        <w:lastRenderedPageBreak/>
        <w:t>безопасно использовать средства бытовой</w:t>
      </w:r>
      <w:r w:rsidRPr="00010F71">
        <w:rPr>
          <w:spacing w:val="-3"/>
          <w:lang w:val="ru-RU"/>
        </w:rPr>
        <w:t xml:space="preserve"> </w:t>
      </w:r>
      <w:r w:rsidRPr="00010F71">
        <w:rPr>
          <w:lang w:val="ru-RU"/>
        </w:rPr>
        <w:t>химии;</w:t>
      </w:r>
    </w:p>
    <w:p w:rsidR="00DD2384" w:rsidRPr="00010F71" w:rsidRDefault="00EB158A" w:rsidP="00CC1F04">
      <w:pPr>
        <w:pStyle w:val="a6"/>
        <w:numPr>
          <w:ilvl w:val="1"/>
          <w:numId w:val="45"/>
        </w:numPr>
        <w:tabs>
          <w:tab w:val="left" w:pos="993"/>
          <w:tab w:val="left" w:pos="1674"/>
        </w:tabs>
        <w:spacing w:before="1" w:line="318" w:lineRule="exact"/>
        <w:ind w:left="0" w:firstLine="708"/>
        <w:jc w:val="both"/>
        <w:rPr>
          <w:rFonts w:ascii="Symbol" w:hAnsi="Symbol"/>
        </w:rPr>
      </w:pPr>
      <w:r w:rsidRPr="00010F71">
        <w:t>безопасно использовать средства</w:t>
      </w:r>
      <w:r w:rsidRPr="00010F71">
        <w:rPr>
          <w:spacing w:val="-1"/>
        </w:rPr>
        <w:t xml:space="preserve"> </w:t>
      </w:r>
      <w:r w:rsidRPr="00010F71">
        <w:t>коммуникации;</w:t>
      </w:r>
    </w:p>
    <w:p w:rsidR="0090642C" w:rsidRPr="00010F71" w:rsidRDefault="00EB158A" w:rsidP="00CC1F04">
      <w:pPr>
        <w:pStyle w:val="a6"/>
        <w:numPr>
          <w:ilvl w:val="1"/>
          <w:numId w:val="45"/>
        </w:numPr>
        <w:tabs>
          <w:tab w:val="left" w:pos="993"/>
          <w:tab w:val="left" w:pos="1674"/>
          <w:tab w:val="left" w:pos="3983"/>
          <w:tab w:val="left" w:pos="4378"/>
          <w:tab w:val="left" w:pos="6450"/>
          <w:tab w:val="left" w:pos="7633"/>
          <w:tab w:val="left" w:pos="8918"/>
        </w:tabs>
        <w:spacing w:before="2" w:line="237" w:lineRule="auto"/>
        <w:ind w:left="0" w:right="293" w:firstLine="708"/>
        <w:jc w:val="both"/>
        <w:rPr>
          <w:rFonts w:ascii="Symbol" w:hAnsi="Symbol"/>
          <w:lang w:val="ru-RU"/>
        </w:rPr>
      </w:pPr>
      <w:r w:rsidRPr="00010F71">
        <w:rPr>
          <w:lang w:val="ru-RU"/>
        </w:rPr>
        <w:t>классифицировать</w:t>
      </w:r>
      <w:r w:rsidRPr="00010F71">
        <w:rPr>
          <w:lang w:val="ru-RU"/>
        </w:rPr>
        <w:tab/>
        <w:t>и</w:t>
      </w:r>
      <w:r w:rsidRPr="00010F71">
        <w:rPr>
          <w:lang w:val="ru-RU"/>
        </w:rPr>
        <w:tab/>
        <w:t>х</w:t>
      </w:r>
      <w:r w:rsidR="0090642C" w:rsidRPr="00010F71">
        <w:rPr>
          <w:lang w:val="ru-RU"/>
        </w:rPr>
        <w:t>арактеризовать</w:t>
      </w:r>
      <w:r w:rsidR="0090642C" w:rsidRPr="00010F71">
        <w:rPr>
          <w:lang w:val="ru-RU"/>
        </w:rPr>
        <w:tab/>
        <w:t>опасные</w:t>
      </w:r>
      <w:r w:rsidR="0090642C" w:rsidRPr="00010F71">
        <w:rPr>
          <w:lang w:val="ru-RU"/>
        </w:rPr>
        <w:tab/>
        <w:t>ситуации</w:t>
      </w:r>
    </w:p>
    <w:p w:rsidR="00DD2384" w:rsidRPr="00010F71" w:rsidRDefault="00EB158A" w:rsidP="00010F71">
      <w:pPr>
        <w:tabs>
          <w:tab w:val="left" w:pos="993"/>
          <w:tab w:val="left" w:pos="1674"/>
          <w:tab w:val="left" w:pos="3983"/>
          <w:tab w:val="left" w:pos="4378"/>
          <w:tab w:val="left" w:pos="6450"/>
          <w:tab w:val="left" w:pos="7633"/>
          <w:tab w:val="left" w:pos="8918"/>
        </w:tabs>
        <w:spacing w:before="2" w:line="237" w:lineRule="auto"/>
        <w:ind w:right="293"/>
        <w:jc w:val="both"/>
        <w:rPr>
          <w:rFonts w:ascii="Symbol" w:hAnsi="Symbol"/>
          <w:lang w:val="ru-RU"/>
        </w:rPr>
      </w:pPr>
      <w:r w:rsidRPr="00010F71">
        <w:rPr>
          <w:lang w:val="ru-RU"/>
        </w:rPr>
        <w:t>криминогенного характера;</w:t>
      </w:r>
    </w:p>
    <w:p w:rsidR="0090642C" w:rsidRPr="00010F71" w:rsidRDefault="00EB158A" w:rsidP="00CC1F04">
      <w:pPr>
        <w:pStyle w:val="a6"/>
        <w:numPr>
          <w:ilvl w:val="1"/>
          <w:numId w:val="45"/>
        </w:numPr>
        <w:tabs>
          <w:tab w:val="left" w:pos="993"/>
          <w:tab w:val="left" w:pos="1674"/>
          <w:tab w:val="left" w:pos="3314"/>
          <w:tab w:val="left" w:pos="4690"/>
          <w:tab w:val="left" w:pos="6738"/>
          <w:tab w:val="left" w:pos="8393"/>
          <w:tab w:val="left" w:pos="9721"/>
        </w:tabs>
        <w:spacing w:before="5" w:line="237" w:lineRule="auto"/>
        <w:ind w:left="0" w:right="293" w:firstLine="708"/>
        <w:jc w:val="both"/>
        <w:rPr>
          <w:rFonts w:ascii="Symbol" w:hAnsi="Symbol"/>
          <w:lang w:val="ru-RU"/>
        </w:rPr>
      </w:pPr>
      <w:r w:rsidRPr="00010F71">
        <w:rPr>
          <w:lang w:val="ru-RU"/>
        </w:rPr>
        <w:t>предвидеть</w:t>
      </w:r>
      <w:r w:rsidRPr="00010F71">
        <w:rPr>
          <w:lang w:val="ru-RU"/>
        </w:rPr>
        <w:tab/>
        <w:t>причины</w:t>
      </w:r>
      <w:r w:rsidRPr="00010F71">
        <w:rPr>
          <w:lang w:val="ru-RU"/>
        </w:rPr>
        <w:tab/>
        <w:t>возникновения</w:t>
      </w:r>
      <w:r w:rsidRPr="00010F71">
        <w:rPr>
          <w:lang w:val="ru-RU"/>
        </w:rPr>
        <w:tab/>
        <w:t>возможных</w:t>
      </w:r>
      <w:r w:rsidRPr="00010F71">
        <w:rPr>
          <w:lang w:val="ru-RU"/>
        </w:rPr>
        <w:tab/>
        <w:t>опасных</w:t>
      </w:r>
      <w:r w:rsidRPr="00010F71">
        <w:rPr>
          <w:lang w:val="ru-RU"/>
        </w:rPr>
        <w:tab/>
      </w:r>
    </w:p>
    <w:p w:rsidR="00DD2384" w:rsidRPr="00010F71" w:rsidRDefault="00EB158A" w:rsidP="00010F71">
      <w:pPr>
        <w:tabs>
          <w:tab w:val="left" w:pos="993"/>
          <w:tab w:val="left" w:pos="1674"/>
          <w:tab w:val="left" w:pos="3314"/>
          <w:tab w:val="left" w:pos="4690"/>
          <w:tab w:val="left" w:pos="6738"/>
          <w:tab w:val="left" w:pos="8393"/>
          <w:tab w:val="left" w:pos="9721"/>
        </w:tabs>
        <w:spacing w:before="5" w:line="237" w:lineRule="auto"/>
        <w:ind w:right="293"/>
        <w:jc w:val="both"/>
        <w:rPr>
          <w:rFonts w:ascii="Symbol" w:hAnsi="Symbol"/>
          <w:lang w:val="ru-RU"/>
        </w:rPr>
      </w:pPr>
      <w:r w:rsidRPr="00010F71">
        <w:rPr>
          <w:lang w:val="ru-RU"/>
        </w:rPr>
        <w:t>ситуаций криминогенного</w:t>
      </w:r>
      <w:r w:rsidRPr="00010F71">
        <w:rPr>
          <w:spacing w:val="-2"/>
          <w:lang w:val="ru-RU"/>
        </w:rPr>
        <w:t xml:space="preserve"> </w:t>
      </w:r>
      <w:r w:rsidRPr="00010F71">
        <w:rPr>
          <w:lang w:val="ru-RU"/>
        </w:rPr>
        <w:t>характера;</w:t>
      </w:r>
    </w:p>
    <w:p w:rsidR="00DD2384" w:rsidRPr="00010F71" w:rsidRDefault="00EB158A" w:rsidP="00CC1F04">
      <w:pPr>
        <w:pStyle w:val="a6"/>
        <w:numPr>
          <w:ilvl w:val="1"/>
          <w:numId w:val="45"/>
        </w:numPr>
        <w:tabs>
          <w:tab w:val="left" w:pos="993"/>
          <w:tab w:val="left" w:pos="1674"/>
        </w:tabs>
        <w:spacing w:before="3"/>
        <w:ind w:left="0" w:right="292" w:firstLine="708"/>
        <w:jc w:val="both"/>
        <w:rPr>
          <w:rFonts w:ascii="Symbol" w:hAnsi="Symbol"/>
          <w:lang w:val="ru-RU"/>
        </w:rPr>
      </w:pPr>
      <w:r w:rsidRPr="00010F71">
        <w:rPr>
          <w:lang w:val="ru-RU"/>
        </w:rPr>
        <w:t>безопасно вести и применять способы самозащиты в криминогенной ситуации</w:t>
      </w:r>
      <w:r w:rsidRPr="00010F71">
        <w:rPr>
          <w:spacing w:val="-29"/>
          <w:lang w:val="ru-RU"/>
        </w:rPr>
        <w:t xml:space="preserve"> </w:t>
      </w:r>
      <w:r w:rsidRPr="00010F71">
        <w:rPr>
          <w:lang w:val="ru-RU"/>
        </w:rPr>
        <w:t>на улице;</w:t>
      </w:r>
    </w:p>
    <w:p w:rsidR="00DD2384" w:rsidRPr="00010F71" w:rsidRDefault="00EB158A" w:rsidP="00CC1F04">
      <w:pPr>
        <w:pStyle w:val="a6"/>
        <w:numPr>
          <w:ilvl w:val="1"/>
          <w:numId w:val="45"/>
        </w:numPr>
        <w:tabs>
          <w:tab w:val="left" w:pos="993"/>
          <w:tab w:val="left" w:pos="1674"/>
        </w:tabs>
        <w:spacing w:before="2" w:line="237" w:lineRule="auto"/>
        <w:ind w:left="0" w:right="292" w:firstLine="708"/>
        <w:jc w:val="both"/>
        <w:rPr>
          <w:rFonts w:ascii="Symbol" w:hAnsi="Symbol"/>
          <w:lang w:val="ru-RU"/>
        </w:rPr>
      </w:pPr>
      <w:r w:rsidRPr="00010F71">
        <w:rPr>
          <w:lang w:val="ru-RU"/>
        </w:rPr>
        <w:t>безопасно вести и применять способы самозащиты в криминогенной ситуации в подъезде;</w:t>
      </w:r>
    </w:p>
    <w:p w:rsidR="00DD2384" w:rsidRPr="00010F71" w:rsidRDefault="00EB158A" w:rsidP="00CC1F04">
      <w:pPr>
        <w:pStyle w:val="a6"/>
        <w:numPr>
          <w:ilvl w:val="1"/>
          <w:numId w:val="45"/>
        </w:numPr>
        <w:tabs>
          <w:tab w:val="left" w:pos="993"/>
          <w:tab w:val="left" w:pos="1674"/>
        </w:tabs>
        <w:spacing w:before="6" w:line="237" w:lineRule="auto"/>
        <w:ind w:left="0" w:right="292" w:firstLine="708"/>
        <w:jc w:val="both"/>
        <w:rPr>
          <w:rFonts w:ascii="Symbol" w:hAnsi="Symbol"/>
          <w:lang w:val="ru-RU"/>
        </w:rPr>
      </w:pPr>
      <w:r w:rsidRPr="00010F71">
        <w:rPr>
          <w:lang w:val="ru-RU"/>
        </w:rPr>
        <w:t>безопасно вести и применять способы самозащиты в криминогенной ситуации в лифте;</w:t>
      </w:r>
    </w:p>
    <w:p w:rsidR="00DD2384" w:rsidRPr="00010F71" w:rsidRDefault="00EB158A" w:rsidP="00CC1F04">
      <w:pPr>
        <w:pStyle w:val="a6"/>
        <w:numPr>
          <w:ilvl w:val="1"/>
          <w:numId w:val="45"/>
        </w:numPr>
        <w:tabs>
          <w:tab w:val="left" w:pos="993"/>
          <w:tab w:val="left" w:pos="1674"/>
        </w:tabs>
        <w:spacing w:before="5" w:line="237" w:lineRule="auto"/>
        <w:ind w:left="0" w:right="292" w:firstLine="708"/>
        <w:jc w:val="both"/>
        <w:rPr>
          <w:rFonts w:ascii="Symbol" w:hAnsi="Symbol"/>
          <w:lang w:val="ru-RU"/>
        </w:rPr>
      </w:pPr>
      <w:r w:rsidRPr="00010F71">
        <w:rPr>
          <w:lang w:val="ru-RU"/>
        </w:rPr>
        <w:t>безопасно вести и применять способы самозащиты в криминогенной ситуации в квартире;</w:t>
      </w:r>
    </w:p>
    <w:p w:rsidR="00DD2384" w:rsidRPr="00010F71" w:rsidRDefault="00EB158A" w:rsidP="00CC1F04">
      <w:pPr>
        <w:pStyle w:val="a6"/>
        <w:numPr>
          <w:ilvl w:val="1"/>
          <w:numId w:val="45"/>
        </w:numPr>
        <w:tabs>
          <w:tab w:val="left" w:pos="993"/>
          <w:tab w:val="left" w:pos="1674"/>
        </w:tabs>
        <w:spacing w:before="3" w:line="318" w:lineRule="exact"/>
        <w:ind w:left="0" w:firstLine="708"/>
        <w:jc w:val="both"/>
        <w:rPr>
          <w:rFonts w:ascii="Symbol" w:hAnsi="Symbol"/>
          <w:lang w:val="ru-RU"/>
        </w:rPr>
      </w:pPr>
      <w:r w:rsidRPr="00010F71">
        <w:rPr>
          <w:lang w:val="ru-RU"/>
        </w:rPr>
        <w:t>безопасно вести и применять способы самозащиты при карманной</w:t>
      </w:r>
      <w:r w:rsidRPr="00010F71">
        <w:rPr>
          <w:spacing w:val="-11"/>
          <w:lang w:val="ru-RU"/>
        </w:rPr>
        <w:t xml:space="preserve"> </w:t>
      </w:r>
      <w:r w:rsidRPr="00010F71">
        <w:rPr>
          <w:lang w:val="ru-RU"/>
        </w:rPr>
        <w:t>краже;</w:t>
      </w:r>
    </w:p>
    <w:p w:rsidR="00DD2384" w:rsidRPr="00C42622" w:rsidRDefault="00EB158A" w:rsidP="00CC1F04">
      <w:pPr>
        <w:pStyle w:val="a6"/>
        <w:numPr>
          <w:ilvl w:val="1"/>
          <w:numId w:val="45"/>
        </w:numPr>
        <w:tabs>
          <w:tab w:val="left" w:pos="993"/>
        </w:tabs>
        <w:spacing w:line="317" w:lineRule="exact"/>
        <w:ind w:firstLine="29"/>
        <w:rPr>
          <w:rFonts w:ascii="Symbol" w:hAnsi="Symbol"/>
          <w:lang w:val="ru-RU"/>
        </w:rPr>
      </w:pPr>
      <w:r w:rsidRPr="00C42622">
        <w:rPr>
          <w:lang w:val="ru-RU"/>
        </w:rPr>
        <w:t>безопасно вести и применять способы самозащиты при попытке</w:t>
      </w:r>
      <w:r w:rsidRPr="00C42622">
        <w:rPr>
          <w:spacing w:val="-18"/>
          <w:lang w:val="ru-RU"/>
        </w:rPr>
        <w:t xml:space="preserve"> </w:t>
      </w:r>
      <w:r w:rsidRPr="00C42622">
        <w:rPr>
          <w:lang w:val="ru-RU"/>
        </w:rPr>
        <w:t>мошенничества;</w:t>
      </w:r>
    </w:p>
    <w:p w:rsidR="00DD2384" w:rsidRPr="00C42622" w:rsidRDefault="00EB158A" w:rsidP="00CC1F04">
      <w:pPr>
        <w:pStyle w:val="a6"/>
        <w:numPr>
          <w:ilvl w:val="1"/>
          <w:numId w:val="45"/>
        </w:numPr>
        <w:tabs>
          <w:tab w:val="left" w:pos="993"/>
        </w:tabs>
        <w:spacing w:line="318" w:lineRule="exact"/>
        <w:ind w:firstLine="29"/>
        <w:rPr>
          <w:rFonts w:ascii="Symbol" w:hAnsi="Symbol"/>
          <w:lang w:val="ru-RU"/>
        </w:rPr>
      </w:pPr>
      <w:r w:rsidRPr="00C42622">
        <w:rPr>
          <w:lang w:val="ru-RU"/>
        </w:rPr>
        <w:t>адекватно оценивать ситуацию дорожного</w:t>
      </w:r>
      <w:r w:rsidRPr="00C42622">
        <w:rPr>
          <w:spacing w:val="-2"/>
          <w:lang w:val="ru-RU"/>
        </w:rPr>
        <w:t xml:space="preserve"> </w:t>
      </w:r>
      <w:r w:rsidRPr="00C42622">
        <w:rPr>
          <w:lang w:val="ru-RU"/>
        </w:rPr>
        <w:t>движения;</w:t>
      </w:r>
    </w:p>
    <w:p w:rsidR="00DD2384" w:rsidRPr="00C42622" w:rsidRDefault="00EB158A" w:rsidP="00CC1F04">
      <w:pPr>
        <w:pStyle w:val="a6"/>
        <w:numPr>
          <w:ilvl w:val="1"/>
          <w:numId w:val="45"/>
        </w:numPr>
        <w:tabs>
          <w:tab w:val="left" w:pos="993"/>
        </w:tabs>
        <w:spacing w:before="1" w:line="318" w:lineRule="exact"/>
        <w:ind w:firstLine="29"/>
        <w:rPr>
          <w:rFonts w:ascii="Symbol" w:hAnsi="Symbol"/>
          <w:lang w:val="ru-RU"/>
        </w:rPr>
      </w:pPr>
      <w:r w:rsidRPr="00C42622">
        <w:rPr>
          <w:lang w:val="ru-RU"/>
        </w:rPr>
        <w:t>адекватно оценивать ситуацию и безопасно действовать при</w:t>
      </w:r>
      <w:r w:rsidRPr="00C42622">
        <w:rPr>
          <w:spacing w:val="-7"/>
          <w:lang w:val="ru-RU"/>
        </w:rPr>
        <w:t xml:space="preserve"> </w:t>
      </w:r>
      <w:r w:rsidRPr="00C42622">
        <w:rPr>
          <w:lang w:val="ru-RU"/>
        </w:rPr>
        <w:t>пожаре;</w:t>
      </w:r>
    </w:p>
    <w:p w:rsidR="00DD2384" w:rsidRPr="00C42622" w:rsidRDefault="00EB158A" w:rsidP="00CC1F04">
      <w:pPr>
        <w:pStyle w:val="a6"/>
        <w:numPr>
          <w:ilvl w:val="1"/>
          <w:numId w:val="45"/>
        </w:numPr>
        <w:tabs>
          <w:tab w:val="left" w:pos="993"/>
        </w:tabs>
        <w:spacing w:line="317" w:lineRule="exact"/>
        <w:ind w:firstLine="29"/>
        <w:jc w:val="both"/>
        <w:rPr>
          <w:rFonts w:ascii="Symbol" w:hAnsi="Symbol"/>
          <w:lang w:val="ru-RU"/>
        </w:rPr>
      </w:pPr>
      <w:r w:rsidRPr="00C42622">
        <w:rPr>
          <w:lang w:val="ru-RU"/>
        </w:rPr>
        <w:t>безопасно использовать средства индивидуальной защиты при</w:t>
      </w:r>
      <w:r w:rsidRPr="00C42622">
        <w:rPr>
          <w:spacing w:val="-7"/>
          <w:lang w:val="ru-RU"/>
        </w:rPr>
        <w:t xml:space="preserve"> </w:t>
      </w:r>
      <w:r w:rsidRPr="00C42622">
        <w:rPr>
          <w:lang w:val="ru-RU"/>
        </w:rPr>
        <w:t>пожаре;</w:t>
      </w:r>
    </w:p>
    <w:p w:rsidR="00DD2384" w:rsidRPr="00C42622" w:rsidRDefault="00EB158A" w:rsidP="00CC1F04">
      <w:pPr>
        <w:pStyle w:val="a6"/>
        <w:numPr>
          <w:ilvl w:val="1"/>
          <w:numId w:val="45"/>
        </w:numPr>
        <w:tabs>
          <w:tab w:val="left" w:pos="993"/>
        </w:tabs>
        <w:spacing w:line="318" w:lineRule="exact"/>
        <w:ind w:firstLine="29"/>
        <w:jc w:val="both"/>
        <w:rPr>
          <w:rFonts w:ascii="Symbol" w:hAnsi="Symbol"/>
          <w:lang w:val="ru-RU"/>
        </w:rPr>
      </w:pPr>
      <w:r w:rsidRPr="00C42622">
        <w:rPr>
          <w:lang w:val="ru-RU"/>
        </w:rPr>
        <w:t>безопасно применять первичные средства</w:t>
      </w:r>
      <w:r w:rsidRPr="00C42622">
        <w:rPr>
          <w:spacing w:val="-5"/>
          <w:lang w:val="ru-RU"/>
        </w:rPr>
        <w:t xml:space="preserve"> </w:t>
      </w:r>
      <w:r w:rsidRPr="00C42622">
        <w:rPr>
          <w:lang w:val="ru-RU"/>
        </w:rPr>
        <w:t>пожаротушения;</w:t>
      </w:r>
    </w:p>
    <w:p w:rsidR="00DD2384" w:rsidRPr="00C42622" w:rsidRDefault="00EB158A" w:rsidP="00CC1F04">
      <w:pPr>
        <w:pStyle w:val="a6"/>
        <w:numPr>
          <w:ilvl w:val="1"/>
          <w:numId w:val="45"/>
        </w:numPr>
        <w:tabs>
          <w:tab w:val="left" w:pos="993"/>
        </w:tabs>
        <w:spacing w:before="1" w:line="318" w:lineRule="exact"/>
        <w:ind w:firstLine="29"/>
        <w:jc w:val="both"/>
        <w:rPr>
          <w:rFonts w:ascii="Symbol" w:hAnsi="Symbol"/>
          <w:lang w:val="ru-RU"/>
        </w:rPr>
      </w:pPr>
      <w:r w:rsidRPr="00C42622">
        <w:rPr>
          <w:lang w:val="ru-RU"/>
        </w:rPr>
        <w:t>соблюдать правила безопасности дорожного движения</w:t>
      </w:r>
      <w:r w:rsidRPr="00C42622">
        <w:rPr>
          <w:spacing w:val="-7"/>
          <w:lang w:val="ru-RU"/>
        </w:rPr>
        <w:t xml:space="preserve"> </w:t>
      </w:r>
      <w:r w:rsidRPr="00C42622">
        <w:rPr>
          <w:lang w:val="ru-RU"/>
        </w:rPr>
        <w:t>пешехода;</w:t>
      </w:r>
    </w:p>
    <w:p w:rsidR="00DD2384" w:rsidRPr="00C42622" w:rsidRDefault="00EB158A" w:rsidP="00CC1F04">
      <w:pPr>
        <w:pStyle w:val="a6"/>
        <w:numPr>
          <w:ilvl w:val="1"/>
          <w:numId w:val="45"/>
        </w:numPr>
        <w:tabs>
          <w:tab w:val="left" w:pos="993"/>
        </w:tabs>
        <w:spacing w:line="317" w:lineRule="exact"/>
        <w:ind w:firstLine="29"/>
        <w:jc w:val="both"/>
        <w:rPr>
          <w:rFonts w:ascii="Symbol" w:hAnsi="Symbol"/>
          <w:lang w:val="ru-RU"/>
        </w:rPr>
      </w:pPr>
      <w:r w:rsidRPr="00C42622">
        <w:rPr>
          <w:lang w:val="ru-RU"/>
        </w:rPr>
        <w:t>соблюдать правила безопасности дорожного движения</w:t>
      </w:r>
      <w:r w:rsidRPr="00C42622">
        <w:rPr>
          <w:spacing w:val="-8"/>
          <w:lang w:val="ru-RU"/>
        </w:rPr>
        <w:t xml:space="preserve"> </w:t>
      </w:r>
      <w:r w:rsidRPr="00C42622">
        <w:rPr>
          <w:lang w:val="ru-RU"/>
        </w:rPr>
        <w:t>велосипедиста;</w:t>
      </w:r>
    </w:p>
    <w:p w:rsidR="00010F71" w:rsidRPr="00010F71" w:rsidRDefault="00EB158A" w:rsidP="00CC1F04">
      <w:pPr>
        <w:pStyle w:val="a6"/>
        <w:numPr>
          <w:ilvl w:val="1"/>
          <w:numId w:val="45"/>
        </w:numPr>
        <w:tabs>
          <w:tab w:val="left" w:pos="993"/>
        </w:tabs>
        <w:ind w:right="288" w:firstLine="29"/>
        <w:jc w:val="both"/>
        <w:rPr>
          <w:rFonts w:ascii="Symbol" w:hAnsi="Symbol"/>
          <w:lang w:val="ru-RU"/>
        </w:rPr>
      </w:pPr>
      <w:r w:rsidRPr="00C42622">
        <w:rPr>
          <w:lang w:val="ru-RU"/>
        </w:rPr>
        <w:t>соблюдать правила безопасности дорожного д</w:t>
      </w:r>
      <w:r w:rsidR="00010F71">
        <w:rPr>
          <w:lang w:val="ru-RU"/>
        </w:rPr>
        <w:t>вижения пассажира транспортного</w:t>
      </w:r>
    </w:p>
    <w:p w:rsidR="00DD2384" w:rsidRPr="00010F71" w:rsidRDefault="00EB158A" w:rsidP="00010F71">
      <w:pPr>
        <w:tabs>
          <w:tab w:val="left" w:pos="993"/>
        </w:tabs>
        <w:ind w:right="288"/>
        <w:jc w:val="both"/>
        <w:rPr>
          <w:rFonts w:ascii="Symbol" w:hAnsi="Symbol"/>
          <w:lang w:val="ru-RU"/>
        </w:rPr>
      </w:pPr>
      <w:r w:rsidRPr="00010F71">
        <w:rPr>
          <w:lang w:val="ru-RU"/>
        </w:rPr>
        <w:t>средства;</w:t>
      </w:r>
    </w:p>
    <w:p w:rsidR="00010F71" w:rsidRPr="00010F71" w:rsidRDefault="00EB158A" w:rsidP="00CC1F04">
      <w:pPr>
        <w:pStyle w:val="a6"/>
        <w:numPr>
          <w:ilvl w:val="1"/>
          <w:numId w:val="45"/>
        </w:numPr>
        <w:tabs>
          <w:tab w:val="left" w:pos="993"/>
        </w:tabs>
        <w:ind w:right="292" w:firstLine="29"/>
        <w:jc w:val="both"/>
        <w:rPr>
          <w:rFonts w:ascii="Symbol" w:hAnsi="Symbol"/>
          <w:lang w:val="ru-RU"/>
        </w:rPr>
      </w:pPr>
      <w:r w:rsidRPr="00C42622">
        <w:rPr>
          <w:lang w:val="ru-RU"/>
        </w:rPr>
        <w:t>классифицировать и характеризовать причины и последствия опасных ситуаций на</w:t>
      </w:r>
    </w:p>
    <w:p w:rsidR="00DD2384" w:rsidRPr="00010F71" w:rsidRDefault="00EB158A" w:rsidP="00010F71">
      <w:pPr>
        <w:tabs>
          <w:tab w:val="left" w:pos="993"/>
        </w:tabs>
        <w:ind w:right="292"/>
        <w:jc w:val="both"/>
        <w:rPr>
          <w:rFonts w:ascii="Symbol" w:hAnsi="Symbol"/>
          <w:lang w:val="ru-RU"/>
        </w:rPr>
      </w:pPr>
      <w:r w:rsidRPr="00010F71">
        <w:rPr>
          <w:lang w:val="ru-RU"/>
        </w:rPr>
        <w:t>воде;</w:t>
      </w:r>
    </w:p>
    <w:p w:rsidR="00DD2384" w:rsidRPr="00C42622" w:rsidRDefault="00EB158A" w:rsidP="00CC1F04">
      <w:pPr>
        <w:pStyle w:val="a6"/>
        <w:numPr>
          <w:ilvl w:val="1"/>
          <w:numId w:val="45"/>
        </w:numPr>
        <w:tabs>
          <w:tab w:val="left" w:pos="993"/>
        </w:tabs>
        <w:spacing w:line="318" w:lineRule="exact"/>
        <w:ind w:firstLine="29"/>
        <w:jc w:val="both"/>
        <w:rPr>
          <w:rFonts w:ascii="Symbol" w:hAnsi="Symbol"/>
          <w:lang w:val="ru-RU"/>
        </w:rPr>
      </w:pPr>
      <w:r w:rsidRPr="00C42622">
        <w:rPr>
          <w:lang w:val="ru-RU"/>
        </w:rPr>
        <w:t>адекватно оценивать ситуацию и безопасно вести у воды и на</w:t>
      </w:r>
      <w:r w:rsidRPr="00C42622">
        <w:rPr>
          <w:spacing w:val="-12"/>
          <w:lang w:val="ru-RU"/>
        </w:rPr>
        <w:t xml:space="preserve"> </w:t>
      </w:r>
      <w:r w:rsidRPr="00C42622">
        <w:rPr>
          <w:lang w:val="ru-RU"/>
        </w:rPr>
        <w:t>воде;</w:t>
      </w:r>
    </w:p>
    <w:p w:rsidR="00DD2384" w:rsidRPr="00C42622" w:rsidRDefault="00EB158A" w:rsidP="00CC1F04">
      <w:pPr>
        <w:pStyle w:val="a6"/>
        <w:numPr>
          <w:ilvl w:val="1"/>
          <w:numId w:val="45"/>
        </w:numPr>
        <w:tabs>
          <w:tab w:val="left" w:pos="993"/>
        </w:tabs>
        <w:spacing w:line="318" w:lineRule="exact"/>
        <w:ind w:firstLine="29"/>
        <w:jc w:val="both"/>
        <w:rPr>
          <w:rFonts w:ascii="Symbol" w:hAnsi="Symbol"/>
          <w:lang w:val="ru-RU"/>
        </w:rPr>
      </w:pPr>
      <w:r w:rsidRPr="00C42622">
        <w:rPr>
          <w:lang w:val="ru-RU"/>
        </w:rPr>
        <w:t>использовать средства и способы само- и взаимопомощи на</w:t>
      </w:r>
      <w:r w:rsidRPr="00C42622">
        <w:rPr>
          <w:spacing w:val="-8"/>
          <w:lang w:val="ru-RU"/>
        </w:rPr>
        <w:t xml:space="preserve"> </w:t>
      </w:r>
      <w:r w:rsidRPr="00C42622">
        <w:rPr>
          <w:lang w:val="ru-RU"/>
        </w:rPr>
        <w:t>воде;</w:t>
      </w:r>
    </w:p>
    <w:p w:rsidR="00010F71" w:rsidRPr="00010F71" w:rsidRDefault="00EB158A" w:rsidP="00CC1F04">
      <w:pPr>
        <w:pStyle w:val="a6"/>
        <w:numPr>
          <w:ilvl w:val="1"/>
          <w:numId w:val="45"/>
        </w:numPr>
        <w:tabs>
          <w:tab w:val="left" w:pos="993"/>
        </w:tabs>
        <w:spacing w:before="1" w:line="237" w:lineRule="auto"/>
        <w:ind w:right="292" w:firstLine="29"/>
        <w:jc w:val="both"/>
        <w:rPr>
          <w:rFonts w:ascii="Symbol" w:hAnsi="Symbol"/>
          <w:lang w:val="ru-RU"/>
        </w:rPr>
      </w:pPr>
      <w:r w:rsidRPr="00C42622">
        <w:rPr>
          <w:lang w:val="ru-RU"/>
        </w:rPr>
        <w:t>классифицировать и характеризовать причины и</w:t>
      </w:r>
      <w:r w:rsidR="00010F71">
        <w:rPr>
          <w:lang w:val="ru-RU"/>
        </w:rPr>
        <w:t xml:space="preserve"> последствия опасных ситуаций в</w:t>
      </w:r>
    </w:p>
    <w:p w:rsidR="00DD2384" w:rsidRPr="00010F71" w:rsidRDefault="00EB158A" w:rsidP="00010F71">
      <w:pPr>
        <w:tabs>
          <w:tab w:val="left" w:pos="993"/>
        </w:tabs>
        <w:spacing w:before="1" w:line="237" w:lineRule="auto"/>
        <w:ind w:right="292"/>
        <w:jc w:val="both"/>
        <w:rPr>
          <w:rFonts w:ascii="Symbol" w:hAnsi="Symbol"/>
          <w:lang w:val="ru-RU"/>
        </w:rPr>
      </w:pPr>
      <w:r w:rsidRPr="00010F71">
        <w:rPr>
          <w:lang w:val="ru-RU"/>
        </w:rPr>
        <w:t>туристических</w:t>
      </w:r>
      <w:r w:rsidRPr="00010F71">
        <w:rPr>
          <w:spacing w:val="-3"/>
          <w:lang w:val="ru-RU"/>
        </w:rPr>
        <w:t xml:space="preserve"> </w:t>
      </w:r>
      <w:r w:rsidRPr="00010F71">
        <w:rPr>
          <w:lang w:val="ru-RU"/>
        </w:rPr>
        <w:t>походах;</w:t>
      </w:r>
    </w:p>
    <w:p w:rsidR="00DD2384" w:rsidRPr="00C42622" w:rsidRDefault="00EB158A" w:rsidP="00CC1F04">
      <w:pPr>
        <w:pStyle w:val="a6"/>
        <w:numPr>
          <w:ilvl w:val="1"/>
          <w:numId w:val="45"/>
        </w:numPr>
        <w:tabs>
          <w:tab w:val="left" w:pos="993"/>
        </w:tabs>
        <w:spacing w:before="3" w:line="318" w:lineRule="exact"/>
        <w:ind w:firstLine="29"/>
        <w:jc w:val="both"/>
        <w:rPr>
          <w:rFonts w:ascii="Symbol" w:hAnsi="Symbol"/>
        </w:rPr>
      </w:pPr>
      <w:r w:rsidRPr="00C42622">
        <w:t>готовиться к туристическим</w:t>
      </w:r>
      <w:r w:rsidRPr="00C42622">
        <w:rPr>
          <w:spacing w:val="-2"/>
        </w:rPr>
        <w:t xml:space="preserve"> </w:t>
      </w:r>
      <w:r w:rsidRPr="00C42622">
        <w:t>походам;</w:t>
      </w:r>
    </w:p>
    <w:p w:rsidR="00DD2384" w:rsidRPr="00C42622" w:rsidRDefault="00EB158A" w:rsidP="00CC1F04">
      <w:pPr>
        <w:pStyle w:val="a6"/>
        <w:numPr>
          <w:ilvl w:val="1"/>
          <w:numId w:val="45"/>
        </w:numPr>
        <w:tabs>
          <w:tab w:val="left" w:pos="993"/>
        </w:tabs>
        <w:spacing w:line="318" w:lineRule="exact"/>
        <w:ind w:firstLine="29"/>
        <w:jc w:val="both"/>
        <w:rPr>
          <w:rFonts w:ascii="Symbol" w:hAnsi="Symbol"/>
          <w:lang w:val="ru-RU"/>
        </w:rPr>
      </w:pPr>
      <w:r w:rsidRPr="00C42622">
        <w:rPr>
          <w:lang w:val="ru-RU"/>
        </w:rPr>
        <w:t>адекватно оценивать ситуацию и безопасно вести в туристических</w:t>
      </w:r>
      <w:r w:rsidRPr="00C42622">
        <w:rPr>
          <w:spacing w:val="-9"/>
          <w:lang w:val="ru-RU"/>
        </w:rPr>
        <w:t xml:space="preserve"> </w:t>
      </w:r>
      <w:r w:rsidRPr="00C42622">
        <w:rPr>
          <w:lang w:val="ru-RU"/>
        </w:rPr>
        <w:t>походах;</w:t>
      </w:r>
    </w:p>
    <w:p w:rsidR="00DD2384" w:rsidRPr="00C42622" w:rsidRDefault="00EB158A" w:rsidP="00CC1F04">
      <w:pPr>
        <w:pStyle w:val="a6"/>
        <w:numPr>
          <w:ilvl w:val="1"/>
          <w:numId w:val="45"/>
        </w:numPr>
        <w:tabs>
          <w:tab w:val="left" w:pos="993"/>
        </w:tabs>
        <w:spacing w:before="1" w:line="318" w:lineRule="exact"/>
        <w:ind w:firstLine="29"/>
        <w:jc w:val="both"/>
        <w:rPr>
          <w:rFonts w:ascii="Symbol" w:hAnsi="Symbol"/>
          <w:lang w:val="ru-RU"/>
        </w:rPr>
      </w:pPr>
      <w:r w:rsidRPr="00C42622">
        <w:rPr>
          <w:lang w:val="ru-RU"/>
        </w:rPr>
        <w:t>адекватно оценивать ситуацию и ориентироваться на</w:t>
      </w:r>
      <w:r w:rsidRPr="00C42622">
        <w:rPr>
          <w:spacing w:val="-3"/>
          <w:lang w:val="ru-RU"/>
        </w:rPr>
        <w:t xml:space="preserve"> </w:t>
      </w:r>
      <w:r w:rsidRPr="00C42622">
        <w:rPr>
          <w:lang w:val="ru-RU"/>
        </w:rPr>
        <w:t>местности;</w:t>
      </w:r>
    </w:p>
    <w:p w:rsidR="00DD2384" w:rsidRPr="00C42622" w:rsidRDefault="00EB158A" w:rsidP="00CC1F04">
      <w:pPr>
        <w:pStyle w:val="a6"/>
        <w:numPr>
          <w:ilvl w:val="1"/>
          <w:numId w:val="45"/>
        </w:numPr>
        <w:tabs>
          <w:tab w:val="left" w:pos="993"/>
        </w:tabs>
        <w:spacing w:line="317" w:lineRule="exact"/>
        <w:ind w:firstLine="29"/>
        <w:jc w:val="both"/>
        <w:rPr>
          <w:rFonts w:ascii="Symbol" w:hAnsi="Symbol"/>
          <w:lang w:val="ru-RU"/>
        </w:rPr>
      </w:pPr>
      <w:r w:rsidRPr="00C42622">
        <w:rPr>
          <w:lang w:val="ru-RU"/>
        </w:rPr>
        <w:t>добывать и поддерживать огонь в автономных</w:t>
      </w:r>
      <w:r w:rsidRPr="00C42622">
        <w:rPr>
          <w:spacing w:val="-7"/>
          <w:lang w:val="ru-RU"/>
        </w:rPr>
        <w:t xml:space="preserve"> </w:t>
      </w:r>
      <w:r w:rsidRPr="00C42622">
        <w:rPr>
          <w:lang w:val="ru-RU"/>
        </w:rPr>
        <w:t>условиях;</w:t>
      </w:r>
    </w:p>
    <w:p w:rsidR="00DD2384" w:rsidRPr="00C42622" w:rsidRDefault="00EB158A" w:rsidP="00CC1F04">
      <w:pPr>
        <w:pStyle w:val="a6"/>
        <w:numPr>
          <w:ilvl w:val="1"/>
          <w:numId w:val="45"/>
        </w:numPr>
        <w:tabs>
          <w:tab w:val="left" w:pos="993"/>
        </w:tabs>
        <w:spacing w:line="318" w:lineRule="exact"/>
        <w:ind w:firstLine="29"/>
        <w:jc w:val="both"/>
        <w:rPr>
          <w:rFonts w:ascii="Symbol" w:hAnsi="Symbol"/>
          <w:lang w:val="ru-RU"/>
        </w:rPr>
      </w:pPr>
      <w:r w:rsidRPr="00C42622">
        <w:rPr>
          <w:lang w:val="ru-RU"/>
        </w:rPr>
        <w:t>добывать и очищать воду в автономных</w:t>
      </w:r>
      <w:r w:rsidRPr="00C42622">
        <w:rPr>
          <w:spacing w:val="-3"/>
          <w:lang w:val="ru-RU"/>
        </w:rPr>
        <w:t xml:space="preserve"> </w:t>
      </w:r>
      <w:r w:rsidRPr="00C42622">
        <w:rPr>
          <w:lang w:val="ru-RU"/>
        </w:rPr>
        <w:t>условиях;</w:t>
      </w:r>
    </w:p>
    <w:p w:rsidR="00010F71" w:rsidRPr="00010F71" w:rsidRDefault="00EB158A" w:rsidP="00CC1F04">
      <w:pPr>
        <w:pStyle w:val="a6"/>
        <w:numPr>
          <w:ilvl w:val="1"/>
          <w:numId w:val="45"/>
        </w:numPr>
        <w:tabs>
          <w:tab w:val="left" w:pos="993"/>
        </w:tabs>
        <w:spacing w:before="3" w:line="237" w:lineRule="auto"/>
        <w:ind w:right="293" w:firstLine="29"/>
        <w:jc w:val="both"/>
        <w:rPr>
          <w:rFonts w:ascii="Symbol" w:hAnsi="Symbol"/>
          <w:lang w:val="ru-RU"/>
        </w:rPr>
      </w:pPr>
      <w:r w:rsidRPr="00C42622">
        <w:rPr>
          <w:lang w:val="ru-RU"/>
        </w:rPr>
        <w:t>добывать и готовить пищу в автономных усл</w:t>
      </w:r>
      <w:r w:rsidR="00010F71">
        <w:rPr>
          <w:lang w:val="ru-RU"/>
        </w:rPr>
        <w:t>овиях; сооружать (обустраивать)</w:t>
      </w:r>
    </w:p>
    <w:p w:rsidR="00DD2384" w:rsidRPr="00010F71" w:rsidRDefault="00EB158A" w:rsidP="00010F71">
      <w:pPr>
        <w:tabs>
          <w:tab w:val="left" w:pos="993"/>
        </w:tabs>
        <w:spacing w:before="3" w:line="237" w:lineRule="auto"/>
        <w:ind w:right="293"/>
        <w:jc w:val="both"/>
        <w:rPr>
          <w:rFonts w:ascii="Symbol" w:hAnsi="Symbol"/>
          <w:lang w:val="ru-RU"/>
        </w:rPr>
      </w:pPr>
      <w:r w:rsidRPr="00010F71">
        <w:rPr>
          <w:lang w:val="ru-RU"/>
        </w:rPr>
        <w:t>временное жилище в автономных</w:t>
      </w:r>
      <w:r w:rsidRPr="00010F71">
        <w:rPr>
          <w:spacing w:val="1"/>
          <w:lang w:val="ru-RU"/>
        </w:rPr>
        <w:t xml:space="preserve"> </w:t>
      </w:r>
      <w:r w:rsidRPr="00010F71">
        <w:rPr>
          <w:lang w:val="ru-RU"/>
        </w:rPr>
        <w:t>условиях;</w:t>
      </w:r>
    </w:p>
    <w:p w:rsidR="00DD2384" w:rsidRPr="00C42622" w:rsidRDefault="00EB158A" w:rsidP="00CC1F04">
      <w:pPr>
        <w:pStyle w:val="a6"/>
        <w:numPr>
          <w:ilvl w:val="1"/>
          <w:numId w:val="45"/>
        </w:numPr>
        <w:tabs>
          <w:tab w:val="left" w:pos="993"/>
        </w:tabs>
        <w:spacing w:before="1"/>
        <w:ind w:firstLine="29"/>
        <w:jc w:val="both"/>
        <w:rPr>
          <w:rFonts w:ascii="Symbol" w:hAnsi="Symbol"/>
          <w:lang w:val="ru-RU"/>
        </w:rPr>
      </w:pPr>
      <w:r w:rsidRPr="00C42622">
        <w:rPr>
          <w:lang w:val="ru-RU"/>
        </w:rPr>
        <w:t>подавать сигналы бедствия и отвечать на</w:t>
      </w:r>
      <w:r w:rsidRPr="00C42622">
        <w:rPr>
          <w:spacing w:val="-5"/>
          <w:lang w:val="ru-RU"/>
        </w:rPr>
        <w:t xml:space="preserve"> </w:t>
      </w:r>
      <w:r w:rsidRPr="00C42622">
        <w:rPr>
          <w:lang w:val="ru-RU"/>
        </w:rPr>
        <w:t>них;</w:t>
      </w:r>
    </w:p>
    <w:p w:rsidR="00010F71" w:rsidRPr="00010F71" w:rsidRDefault="00EB158A" w:rsidP="00CC1F04">
      <w:pPr>
        <w:pStyle w:val="a6"/>
        <w:numPr>
          <w:ilvl w:val="1"/>
          <w:numId w:val="45"/>
        </w:numPr>
        <w:tabs>
          <w:tab w:val="left" w:pos="993"/>
        </w:tabs>
        <w:spacing w:before="3" w:line="237" w:lineRule="auto"/>
        <w:ind w:right="291" w:firstLine="29"/>
        <w:jc w:val="both"/>
        <w:rPr>
          <w:rFonts w:ascii="Symbol" w:hAnsi="Symbol"/>
          <w:lang w:val="ru-RU"/>
        </w:rPr>
      </w:pPr>
      <w:r w:rsidRPr="00C42622">
        <w:rPr>
          <w:lang w:val="ru-RU"/>
        </w:rPr>
        <w:t xml:space="preserve">характеризовать причины и последствия чрезвычайных ситуаций природного характера </w:t>
      </w:r>
    </w:p>
    <w:p w:rsidR="00DD2384" w:rsidRPr="00010F71" w:rsidRDefault="00EB158A" w:rsidP="00010F71">
      <w:pPr>
        <w:tabs>
          <w:tab w:val="left" w:pos="993"/>
        </w:tabs>
        <w:spacing w:before="3" w:line="237" w:lineRule="auto"/>
        <w:ind w:right="291"/>
        <w:jc w:val="both"/>
        <w:rPr>
          <w:rFonts w:ascii="Symbol" w:hAnsi="Symbol"/>
          <w:lang w:val="ru-RU"/>
        </w:rPr>
      </w:pPr>
      <w:r w:rsidRPr="00010F71">
        <w:rPr>
          <w:lang w:val="ru-RU"/>
        </w:rPr>
        <w:t>для личности, общества и</w:t>
      </w:r>
      <w:r w:rsidRPr="00010F71">
        <w:rPr>
          <w:spacing w:val="-3"/>
          <w:lang w:val="ru-RU"/>
        </w:rPr>
        <w:t xml:space="preserve"> </w:t>
      </w:r>
      <w:r w:rsidRPr="00010F71">
        <w:rPr>
          <w:lang w:val="ru-RU"/>
        </w:rPr>
        <w:t>государства;</w:t>
      </w:r>
    </w:p>
    <w:p w:rsidR="00010F71" w:rsidRPr="00010F71" w:rsidRDefault="00EB158A" w:rsidP="00CC1F04">
      <w:pPr>
        <w:pStyle w:val="a6"/>
        <w:numPr>
          <w:ilvl w:val="1"/>
          <w:numId w:val="45"/>
        </w:numPr>
        <w:tabs>
          <w:tab w:val="left" w:pos="993"/>
        </w:tabs>
        <w:spacing w:before="77" w:line="237" w:lineRule="auto"/>
        <w:ind w:right="292" w:firstLine="29"/>
        <w:jc w:val="both"/>
        <w:rPr>
          <w:rFonts w:ascii="Symbol" w:hAnsi="Symbol"/>
          <w:lang w:val="ru-RU"/>
        </w:rPr>
      </w:pPr>
      <w:r w:rsidRPr="00C42622">
        <w:rPr>
          <w:lang w:val="ru-RU"/>
        </w:rPr>
        <w:t xml:space="preserve">предвидеть опасности и правильно действовать в случае чрезвычайных ситуаций </w:t>
      </w:r>
    </w:p>
    <w:p w:rsidR="00DD2384" w:rsidRPr="00010F71" w:rsidRDefault="00EB158A" w:rsidP="00010F71">
      <w:pPr>
        <w:tabs>
          <w:tab w:val="left" w:pos="993"/>
        </w:tabs>
        <w:spacing w:before="77" w:line="237" w:lineRule="auto"/>
        <w:ind w:right="292"/>
        <w:jc w:val="both"/>
        <w:rPr>
          <w:rFonts w:ascii="Symbol" w:hAnsi="Symbol"/>
          <w:lang w:val="ru-RU"/>
        </w:rPr>
      </w:pPr>
      <w:r w:rsidRPr="00010F71">
        <w:rPr>
          <w:lang w:val="ru-RU"/>
        </w:rPr>
        <w:t>природного характера;</w:t>
      </w:r>
    </w:p>
    <w:p w:rsidR="00010F71" w:rsidRPr="00010F71" w:rsidRDefault="00EB158A" w:rsidP="00CC1F04">
      <w:pPr>
        <w:pStyle w:val="a6"/>
        <w:numPr>
          <w:ilvl w:val="1"/>
          <w:numId w:val="45"/>
        </w:numPr>
        <w:tabs>
          <w:tab w:val="left" w:pos="993"/>
        </w:tabs>
        <w:spacing w:before="3"/>
        <w:ind w:right="294" w:firstLine="29"/>
        <w:jc w:val="both"/>
        <w:rPr>
          <w:rFonts w:ascii="Symbol" w:hAnsi="Symbol"/>
          <w:lang w:val="ru-RU"/>
        </w:rPr>
      </w:pPr>
      <w:r w:rsidRPr="00C42622">
        <w:rPr>
          <w:lang w:val="ru-RU"/>
        </w:rPr>
        <w:t xml:space="preserve">классифицировать мероприятия по защите населения от чрезвычайных ситуаций </w:t>
      </w:r>
    </w:p>
    <w:p w:rsidR="00DD2384" w:rsidRPr="00010F71" w:rsidRDefault="00EB158A" w:rsidP="00010F71">
      <w:pPr>
        <w:tabs>
          <w:tab w:val="left" w:pos="993"/>
        </w:tabs>
        <w:spacing w:before="3"/>
        <w:ind w:right="294"/>
        <w:jc w:val="both"/>
        <w:rPr>
          <w:rFonts w:ascii="Symbol" w:hAnsi="Symbol"/>
          <w:lang w:val="ru-RU"/>
        </w:rPr>
      </w:pPr>
      <w:r w:rsidRPr="00010F71">
        <w:rPr>
          <w:lang w:val="ru-RU"/>
        </w:rPr>
        <w:t>природного характера;</w:t>
      </w:r>
    </w:p>
    <w:p w:rsidR="00DD2384" w:rsidRPr="00C42622" w:rsidRDefault="00EB158A" w:rsidP="00CC1F04">
      <w:pPr>
        <w:pStyle w:val="a6"/>
        <w:numPr>
          <w:ilvl w:val="1"/>
          <w:numId w:val="45"/>
        </w:numPr>
        <w:tabs>
          <w:tab w:val="left" w:pos="993"/>
        </w:tabs>
        <w:spacing w:line="316" w:lineRule="exact"/>
        <w:ind w:firstLine="29"/>
        <w:jc w:val="both"/>
        <w:rPr>
          <w:rFonts w:ascii="Symbol" w:hAnsi="Symbol"/>
          <w:lang w:val="ru-RU"/>
        </w:rPr>
      </w:pPr>
      <w:r w:rsidRPr="00C42622">
        <w:rPr>
          <w:lang w:val="ru-RU"/>
        </w:rPr>
        <w:t>безопасно использовать средства индивидуальной</w:t>
      </w:r>
      <w:r w:rsidRPr="00C42622">
        <w:rPr>
          <w:spacing w:val="-6"/>
          <w:lang w:val="ru-RU"/>
        </w:rPr>
        <w:t xml:space="preserve"> </w:t>
      </w:r>
      <w:r w:rsidRPr="00C42622">
        <w:rPr>
          <w:lang w:val="ru-RU"/>
        </w:rPr>
        <w:t>защиты;</w:t>
      </w:r>
    </w:p>
    <w:p w:rsidR="00010F71" w:rsidRPr="00010F71" w:rsidRDefault="00EB158A" w:rsidP="00CC1F04">
      <w:pPr>
        <w:pStyle w:val="a6"/>
        <w:numPr>
          <w:ilvl w:val="1"/>
          <w:numId w:val="45"/>
        </w:numPr>
        <w:tabs>
          <w:tab w:val="left" w:pos="993"/>
        </w:tabs>
        <w:spacing w:before="3" w:line="237" w:lineRule="auto"/>
        <w:ind w:right="289" w:firstLine="29"/>
        <w:jc w:val="both"/>
        <w:rPr>
          <w:rFonts w:ascii="Symbol" w:hAnsi="Symbol"/>
          <w:lang w:val="ru-RU"/>
        </w:rPr>
      </w:pPr>
      <w:r w:rsidRPr="00C42622">
        <w:rPr>
          <w:lang w:val="ru-RU"/>
        </w:rPr>
        <w:t xml:space="preserve">характеризовать причины и последствия чрезвычайных ситуаций техногенного </w:t>
      </w:r>
    </w:p>
    <w:p w:rsidR="00DD2384" w:rsidRPr="00010F71" w:rsidRDefault="00EB158A" w:rsidP="00010F71">
      <w:pPr>
        <w:tabs>
          <w:tab w:val="left" w:pos="993"/>
        </w:tabs>
        <w:spacing w:before="3" w:line="237" w:lineRule="auto"/>
        <w:ind w:right="289"/>
        <w:jc w:val="both"/>
        <w:rPr>
          <w:rFonts w:ascii="Symbol" w:hAnsi="Symbol"/>
          <w:lang w:val="ru-RU"/>
        </w:rPr>
      </w:pPr>
      <w:r w:rsidRPr="00010F71">
        <w:rPr>
          <w:lang w:val="ru-RU"/>
        </w:rPr>
        <w:t>характера для личности, общества и</w:t>
      </w:r>
      <w:r w:rsidRPr="00010F71">
        <w:rPr>
          <w:spacing w:val="-2"/>
          <w:lang w:val="ru-RU"/>
        </w:rPr>
        <w:t xml:space="preserve"> </w:t>
      </w:r>
      <w:r w:rsidRPr="00010F71">
        <w:rPr>
          <w:lang w:val="ru-RU"/>
        </w:rPr>
        <w:t>государства;</w:t>
      </w:r>
    </w:p>
    <w:p w:rsidR="00010F71" w:rsidRPr="00010F71" w:rsidRDefault="00EB158A" w:rsidP="00CC1F04">
      <w:pPr>
        <w:pStyle w:val="a6"/>
        <w:numPr>
          <w:ilvl w:val="1"/>
          <w:numId w:val="45"/>
        </w:numPr>
        <w:tabs>
          <w:tab w:val="left" w:pos="993"/>
        </w:tabs>
        <w:spacing w:before="6" w:line="237" w:lineRule="auto"/>
        <w:ind w:right="290" w:firstLine="29"/>
        <w:jc w:val="both"/>
        <w:rPr>
          <w:rFonts w:ascii="Symbol" w:hAnsi="Symbol"/>
          <w:lang w:val="ru-RU"/>
        </w:rPr>
      </w:pPr>
      <w:r w:rsidRPr="00C42622">
        <w:rPr>
          <w:lang w:val="ru-RU"/>
        </w:rPr>
        <w:t xml:space="preserve">предвидеть опасности и правильно действовать в чрезвычайных ситуациях </w:t>
      </w:r>
    </w:p>
    <w:p w:rsidR="00DD2384" w:rsidRPr="00010F71" w:rsidRDefault="00EB158A" w:rsidP="00010F71">
      <w:pPr>
        <w:tabs>
          <w:tab w:val="left" w:pos="993"/>
        </w:tabs>
        <w:spacing w:before="6" w:line="237" w:lineRule="auto"/>
        <w:ind w:right="290"/>
        <w:jc w:val="both"/>
        <w:rPr>
          <w:rFonts w:ascii="Symbol" w:hAnsi="Symbol"/>
          <w:lang w:val="ru-RU"/>
        </w:rPr>
      </w:pPr>
      <w:r w:rsidRPr="00010F71">
        <w:rPr>
          <w:lang w:val="ru-RU"/>
        </w:rPr>
        <w:t>техногенного</w:t>
      </w:r>
      <w:r w:rsidRPr="00010F71">
        <w:rPr>
          <w:spacing w:val="-2"/>
          <w:lang w:val="ru-RU"/>
        </w:rPr>
        <w:t xml:space="preserve"> </w:t>
      </w:r>
      <w:r w:rsidRPr="00010F71">
        <w:rPr>
          <w:lang w:val="ru-RU"/>
        </w:rPr>
        <w:t>характера;</w:t>
      </w:r>
    </w:p>
    <w:p w:rsidR="00010F71" w:rsidRPr="00010F71" w:rsidRDefault="00EB158A" w:rsidP="00CC1F04">
      <w:pPr>
        <w:pStyle w:val="a6"/>
        <w:numPr>
          <w:ilvl w:val="1"/>
          <w:numId w:val="45"/>
        </w:numPr>
        <w:tabs>
          <w:tab w:val="left" w:pos="993"/>
        </w:tabs>
        <w:spacing w:before="5" w:line="237" w:lineRule="auto"/>
        <w:ind w:right="294" w:firstLine="29"/>
        <w:jc w:val="both"/>
        <w:rPr>
          <w:rFonts w:ascii="Symbol" w:hAnsi="Symbol"/>
          <w:lang w:val="ru-RU"/>
        </w:rPr>
      </w:pPr>
      <w:r w:rsidRPr="00C42622">
        <w:rPr>
          <w:lang w:val="ru-RU"/>
        </w:rPr>
        <w:t xml:space="preserve">классифицировать мероприятия по защите населения от чрезвычайных ситуаций </w:t>
      </w:r>
    </w:p>
    <w:p w:rsidR="00DD2384" w:rsidRPr="00010F71" w:rsidRDefault="00EB158A" w:rsidP="00010F71">
      <w:pPr>
        <w:tabs>
          <w:tab w:val="left" w:pos="993"/>
        </w:tabs>
        <w:spacing w:before="5" w:line="237" w:lineRule="auto"/>
        <w:ind w:right="294"/>
        <w:jc w:val="both"/>
        <w:rPr>
          <w:rFonts w:ascii="Symbol" w:hAnsi="Symbol"/>
          <w:lang w:val="ru-RU"/>
        </w:rPr>
      </w:pPr>
      <w:r w:rsidRPr="00010F71">
        <w:rPr>
          <w:lang w:val="ru-RU"/>
        </w:rPr>
        <w:t>техногенного</w:t>
      </w:r>
      <w:r w:rsidRPr="00010F71">
        <w:rPr>
          <w:spacing w:val="-2"/>
          <w:lang w:val="ru-RU"/>
        </w:rPr>
        <w:t xml:space="preserve"> </w:t>
      </w:r>
      <w:r w:rsidRPr="00010F71">
        <w:rPr>
          <w:lang w:val="ru-RU"/>
        </w:rPr>
        <w:t>характера;</w:t>
      </w:r>
    </w:p>
    <w:p w:rsidR="00DD2384" w:rsidRPr="00C42622" w:rsidRDefault="00EB158A" w:rsidP="00CC1F04">
      <w:pPr>
        <w:pStyle w:val="a6"/>
        <w:numPr>
          <w:ilvl w:val="1"/>
          <w:numId w:val="45"/>
        </w:numPr>
        <w:tabs>
          <w:tab w:val="left" w:pos="993"/>
        </w:tabs>
        <w:spacing w:before="3" w:line="318" w:lineRule="exact"/>
        <w:ind w:firstLine="29"/>
        <w:jc w:val="both"/>
        <w:rPr>
          <w:rFonts w:ascii="Symbol" w:hAnsi="Symbol"/>
          <w:lang w:val="ru-RU"/>
        </w:rPr>
      </w:pPr>
      <w:r w:rsidRPr="00C42622">
        <w:rPr>
          <w:lang w:val="ru-RU"/>
        </w:rPr>
        <w:t>безопасно действовать по сигналу «Внимание</w:t>
      </w:r>
      <w:r w:rsidRPr="00C42622">
        <w:rPr>
          <w:spacing w:val="-9"/>
          <w:lang w:val="ru-RU"/>
        </w:rPr>
        <w:t xml:space="preserve"> </w:t>
      </w:r>
      <w:r w:rsidRPr="00C42622">
        <w:rPr>
          <w:lang w:val="ru-RU"/>
        </w:rPr>
        <w:t>всем!»;</w:t>
      </w:r>
    </w:p>
    <w:p w:rsidR="00DD2384" w:rsidRPr="00C42622" w:rsidRDefault="00EB158A" w:rsidP="00CC1F04">
      <w:pPr>
        <w:pStyle w:val="a6"/>
        <w:numPr>
          <w:ilvl w:val="1"/>
          <w:numId w:val="45"/>
        </w:numPr>
        <w:tabs>
          <w:tab w:val="left" w:pos="993"/>
        </w:tabs>
        <w:spacing w:line="317" w:lineRule="exact"/>
        <w:ind w:firstLine="29"/>
        <w:jc w:val="both"/>
        <w:rPr>
          <w:rFonts w:ascii="Symbol" w:hAnsi="Symbol"/>
          <w:lang w:val="ru-RU"/>
        </w:rPr>
      </w:pPr>
      <w:r w:rsidRPr="00C42622">
        <w:rPr>
          <w:lang w:val="ru-RU"/>
        </w:rPr>
        <w:t>безопасно использовать средства индивидуальной и коллективной</w:t>
      </w:r>
      <w:r w:rsidRPr="00C42622">
        <w:rPr>
          <w:spacing w:val="-11"/>
          <w:lang w:val="ru-RU"/>
        </w:rPr>
        <w:t xml:space="preserve"> </w:t>
      </w:r>
      <w:r w:rsidRPr="00C42622">
        <w:rPr>
          <w:lang w:val="ru-RU"/>
        </w:rPr>
        <w:t>защиты;</w:t>
      </w:r>
    </w:p>
    <w:p w:rsidR="00010F71" w:rsidRPr="00010F71" w:rsidRDefault="00EB158A" w:rsidP="00CC1F04">
      <w:pPr>
        <w:pStyle w:val="a6"/>
        <w:numPr>
          <w:ilvl w:val="1"/>
          <w:numId w:val="45"/>
        </w:numPr>
        <w:tabs>
          <w:tab w:val="left" w:pos="993"/>
        </w:tabs>
        <w:ind w:right="289" w:firstLine="29"/>
        <w:jc w:val="both"/>
        <w:rPr>
          <w:rFonts w:ascii="Symbol" w:hAnsi="Symbol"/>
          <w:lang w:val="ru-RU"/>
        </w:rPr>
      </w:pPr>
      <w:r w:rsidRPr="00C42622">
        <w:rPr>
          <w:lang w:val="ru-RU"/>
        </w:rPr>
        <w:t xml:space="preserve">комплектовать минимально необходимый набор вещей (документов, продуктов) в </w:t>
      </w:r>
    </w:p>
    <w:p w:rsidR="00DD2384" w:rsidRPr="00010F71" w:rsidRDefault="00EB158A" w:rsidP="00010F71">
      <w:pPr>
        <w:tabs>
          <w:tab w:val="left" w:pos="993"/>
        </w:tabs>
        <w:ind w:right="289"/>
        <w:jc w:val="both"/>
        <w:rPr>
          <w:rFonts w:ascii="Symbol" w:hAnsi="Symbol"/>
          <w:lang w:val="ru-RU"/>
        </w:rPr>
      </w:pPr>
      <w:r w:rsidRPr="00010F71">
        <w:rPr>
          <w:lang w:val="ru-RU"/>
        </w:rPr>
        <w:lastRenderedPageBreak/>
        <w:t>случае эвакуации;</w:t>
      </w:r>
    </w:p>
    <w:p w:rsidR="0090642C" w:rsidRPr="0090642C" w:rsidRDefault="00EB158A" w:rsidP="00CC1F04">
      <w:pPr>
        <w:pStyle w:val="a6"/>
        <w:numPr>
          <w:ilvl w:val="1"/>
          <w:numId w:val="45"/>
        </w:numPr>
        <w:tabs>
          <w:tab w:val="left" w:pos="993"/>
          <w:tab w:val="left" w:pos="4007"/>
          <w:tab w:val="left" w:pos="4424"/>
          <w:tab w:val="left" w:pos="6518"/>
          <w:tab w:val="left" w:pos="7681"/>
          <w:tab w:val="left" w:pos="9291"/>
        </w:tabs>
        <w:ind w:right="291" w:firstLine="29"/>
        <w:jc w:val="both"/>
        <w:rPr>
          <w:rFonts w:ascii="Symbol" w:hAnsi="Symbol"/>
          <w:lang w:val="ru-RU"/>
        </w:rPr>
      </w:pPr>
      <w:r w:rsidRPr="00C42622">
        <w:rPr>
          <w:lang w:val="ru-RU"/>
        </w:rPr>
        <w:t>классифицировать</w:t>
      </w:r>
      <w:r w:rsidRPr="00C42622">
        <w:rPr>
          <w:lang w:val="ru-RU"/>
        </w:rPr>
        <w:tab/>
        <w:t>и</w:t>
      </w:r>
      <w:r w:rsidRPr="00C42622">
        <w:rPr>
          <w:lang w:val="ru-RU"/>
        </w:rPr>
        <w:tab/>
        <w:t>хара</w:t>
      </w:r>
      <w:r w:rsidR="0090642C">
        <w:rPr>
          <w:lang w:val="ru-RU"/>
        </w:rPr>
        <w:t>ктеризовать</w:t>
      </w:r>
      <w:r w:rsidR="0090642C">
        <w:rPr>
          <w:lang w:val="ru-RU"/>
        </w:rPr>
        <w:tab/>
        <w:t>явления</w:t>
      </w:r>
      <w:r w:rsidR="0090642C">
        <w:rPr>
          <w:lang w:val="ru-RU"/>
        </w:rPr>
        <w:tab/>
        <w:t>терроризма,</w:t>
      </w:r>
    </w:p>
    <w:p w:rsidR="00DD2384" w:rsidRPr="0090642C" w:rsidRDefault="00EB158A" w:rsidP="00010F71">
      <w:pPr>
        <w:tabs>
          <w:tab w:val="left" w:pos="993"/>
          <w:tab w:val="left" w:pos="4007"/>
          <w:tab w:val="left" w:pos="4424"/>
          <w:tab w:val="left" w:pos="6518"/>
          <w:tab w:val="left" w:pos="7681"/>
          <w:tab w:val="left" w:pos="9291"/>
        </w:tabs>
        <w:ind w:right="291"/>
        <w:jc w:val="both"/>
        <w:rPr>
          <w:rFonts w:ascii="Symbol" w:hAnsi="Symbol"/>
          <w:lang w:val="ru-RU"/>
        </w:rPr>
      </w:pPr>
      <w:r w:rsidRPr="0090642C">
        <w:rPr>
          <w:lang w:val="ru-RU"/>
        </w:rPr>
        <w:t>экстремизма, наркотизма и последствия данных явлений для личности, общества и</w:t>
      </w:r>
      <w:r w:rsidRPr="0090642C">
        <w:rPr>
          <w:spacing w:val="-14"/>
          <w:lang w:val="ru-RU"/>
        </w:rPr>
        <w:t xml:space="preserve"> </w:t>
      </w:r>
      <w:r w:rsidRPr="0090642C">
        <w:rPr>
          <w:lang w:val="ru-RU"/>
        </w:rPr>
        <w:t>государства;</w:t>
      </w:r>
    </w:p>
    <w:p w:rsidR="0090642C" w:rsidRPr="0090642C" w:rsidRDefault="00EB158A" w:rsidP="00CC1F04">
      <w:pPr>
        <w:pStyle w:val="a6"/>
        <w:numPr>
          <w:ilvl w:val="1"/>
          <w:numId w:val="45"/>
        </w:numPr>
        <w:tabs>
          <w:tab w:val="left" w:pos="993"/>
          <w:tab w:val="left" w:pos="4033"/>
          <w:tab w:val="left" w:pos="5776"/>
          <w:tab w:val="left" w:pos="6349"/>
          <w:tab w:val="left" w:pos="7441"/>
          <w:tab w:val="left" w:pos="8874"/>
          <w:tab w:val="left" w:pos="9421"/>
        </w:tabs>
        <w:spacing w:before="1" w:line="237" w:lineRule="auto"/>
        <w:ind w:right="288" w:firstLine="29"/>
        <w:jc w:val="both"/>
        <w:rPr>
          <w:rFonts w:ascii="Symbol" w:hAnsi="Symbol"/>
          <w:lang w:val="ru-RU"/>
        </w:rPr>
      </w:pPr>
      <w:r w:rsidRPr="00C42622">
        <w:rPr>
          <w:lang w:val="ru-RU"/>
        </w:rPr>
        <w:t>классифицировать</w:t>
      </w:r>
      <w:r w:rsidRPr="00C42622">
        <w:rPr>
          <w:lang w:val="ru-RU"/>
        </w:rPr>
        <w:tab/>
        <w:t>мер</w:t>
      </w:r>
      <w:r w:rsidR="0090642C">
        <w:rPr>
          <w:lang w:val="ru-RU"/>
        </w:rPr>
        <w:t>оприятия</w:t>
      </w:r>
      <w:r w:rsidR="0090642C">
        <w:rPr>
          <w:lang w:val="ru-RU"/>
        </w:rPr>
        <w:tab/>
        <w:t>по</w:t>
      </w:r>
      <w:r w:rsidR="0090642C">
        <w:rPr>
          <w:lang w:val="ru-RU"/>
        </w:rPr>
        <w:tab/>
        <w:t>защите</w:t>
      </w:r>
      <w:r w:rsidR="0090642C">
        <w:rPr>
          <w:lang w:val="ru-RU"/>
        </w:rPr>
        <w:tab/>
        <w:t>населения</w:t>
      </w:r>
      <w:r w:rsidR="0090642C">
        <w:rPr>
          <w:lang w:val="ru-RU"/>
        </w:rPr>
        <w:tab/>
        <w:t>от</w:t>
      </w:r>
    </w:p>
    <w:p w:rsidR="00DD2384" w:rsidRPr="0090642C" w:rsidRDefault="00EB158A" w:rsidP="00010F71">
      <w:pPr>
        <w:tabs>
          <w:tab w:val="left" w:pos="993"/>
          <w:tab w:val="left" w:pos="4033"/>
          <w:tab w:val="left" w:pos="5776"/>
          <w:tab w:val="left" w:pos="6349"/>
          <w:tab w:val="left" w:pos="7441"/>
          <w:tab w:val="left" w:pos="8874"/>
          <w:tab w:val="left" w:pos="9421"/>
        </w:tabs>
        <w:spacing w:before="1" w:line="237" w:lineRule="auto"/>
        <w:ind w:right="288"/>
        <w:jc w:val="both"/>
        <w:rPr>
          <w:rFonts w:ascii="Symbol" w:hAnsi="Symbol"/>
          <w:lang w:val="ru-RU"/>
        </w:rPr>
      </w:pPr>
      <w:r w:rsidRPr="0090642C">
        <w:rPr>
          <w:lang w:val="ru-RU"/>
        </w:rPr>
        <w:t>терроризма, экстремизма,</w:t>
      </w:r>
      <w:r w:rsidRPr="0090642C">
        <w:rPr>
          <w:spacing w:val="-2"/>
          <w:lang w:val="ru-RU"/>
        </w:rPr>
        <w:t xml:space="preserve"> </w:t>
      </w:r>
      <w:r w:rsidRPr="0090642C">
        <w:rPr>
          <w:lang w:val="ru-RU"/>
        </w:rPr>
        <w:t>наркотизма;</w:t>
      </w:r>
    </w:p>
    <w:p w:rsidR="00010F71" w:rsidRPr="00010F71" w:rsidRDefault="00EB158A" w:rsidP="00CC1F04">
      <w:pPr>
        <w:pStyle w:val="a6"/>
        <w:numPr>
          <w:ilvl w:val="1"/>
          <w:numId w:val="45"/>
        </w:numPr>
        <w:tabs>
          <w:tab w:val="left" w:pos="993"/>
        </w:tabs>
        <w:spacing w:before="5" w:line="237" w:lineRule="auto"/>
        <w:ind w:right="289" w:firstLine="29"/>
        <w:jc w:val="both"/>
        <w:rPr>
          <w:rFonts w:ascii="Symbol" w:hAnsi="Symbol"/>
          <w:lang w:val="ru-RU"/>
        </w:rPr>
      </w:pPr>
      <w:r w:rsidRPr="00C42622">
        <w:rPr>
          <w:lang w:val="ru-RU"/>
        </w:rPr>
        <w:t xml:space="preserve">адекватно оценивать ситуацию и безопасно действовать при обнаружении неизвестного </w:t>
      </w:r>
    </w:p>
    <w:p w:rsidR="00DD2384" w:rsidRPr="00010F71" w:rsidRDefault="00EB158A" w:rsidP="00010F71">
      <w:pPr>
        <w:tabs>
          <w:tab w:val="left" w:pos="993"/>
        </w:tabs>
        <w:spacing w:before="5" w:line="237" w:lineRule="auto"/>
        <w:ind w:right="289"/>
        <w:jc w:val="both"/>
        <w:rPr>
          <w:rFonts w:ascii="Symbol" w:hAnsi="Symbol"/>
          <w:lang w:val="ru-RU"/>
        </w:rPr>
      </w:pPr>
      <w:r w:rsidRPr="00010F71">
        <w:rPr>
          <w:lang w:val="ru-RU"/>
        </w:rPr>
        <w:t>предмета, возможной угрозе взрыва (при взрыве) взрывного</w:t>
      </w:r>
      <w:r w:rsidRPr="00010F71">
        <w:rPr>
          <w:spacing w:val="-18"/>
          <w:lang w:val="ru-RU"/>
        </w:rPr>
        <w:t xml:space="preserve"> </w:t>
      </w:r>
      <w:r w:rsidRPr="00010F71">
        <w:rPr>
          <w:lang w:val="ru-RU"/>
        </w:rPr>
        <w:t>устройства;</w:t>
      </w:r>
    </w:p>
    <w:p w:rsidR="00010F71" w:rsidRPr="00010F71" w:rsidRDefault="00EB158A" w:rsidP="00CC1F04">
      <w:pPr>
        <w:pStyle w:val="a6"/>
        <w:numPr>
          <w:ilvl w:val="1"/>
          <w:numId w:val="45"/>
        </w:numPr>
        <w:tabs>
          <w:tab w:val="left" w:pos="993"/>
        </w:tabs>
        <w:spacing w:before="3"/>
        <w:ind w:right="289" w:firstLine="29"/>
        <w:jc w:val="both"/>
        <w:rPr>
          <w:rFonts w:ascii="Symbol" w:hAnsi="Symbol"/>
          <w:lang w:val="ru-RU"/>
        </w:rPr>
      </w:pPr>
      <w:r w:rsidRPr="00C42622">
        <w:rPr>
          <w:lang w:val="ru-RU"/>
        </w:rPr>
        <w:t xml:space="preserve">адекватно оценивать ситуацию и безопасно действовать при похищении или захвате в </w:t>
      </w:r>
    </w:p>
    <w:p w:rsidR="00DD2384" w:rsidRPr="00010F71" w:rsidRDefault="00EB158A" w:rsidP="00010F71">
      <w:pPr>
        <w:tabs>
          <w:tab w:val="left" w:pos="993"/>
        </w:tabs>
        <w:spacing w:before="3"/>
        <w:ind w:right="289"/>
        <w:jc w:val="both"/>
        <w:rPr>
          <w:rFonts w:ascii="Symbol" w:hAnsi="Symbol"/>
          <w:lang w:val="ru-RU"/>
        </w:rPr>
      </w:pPr>
      <w:r w:rsidRPr="00010F71">
        <w:rPr>
          <w:lang w:val="ru-RU"/>
        </w:rPr>
        <w:t>заложники (попытки похищения) и при проведении мероприятий по освобождению</w:t>
      </w:r>
      <w:r w:rsidRPr="00010F71">
        <w:rPr>
          <w:spacing w:val="-1"/>
          <w:lang w:val="ru-RU"/>
        </w:rPr>
        <w:t xml:space="preserve"> </w:t>
      </w:r>
      <w:r w:rsidRPr="00010F71">
        <w:rPr>
          <w:lang w:val="ru-RU"/>
        </w:rPr>
        <w:t>заложников;</w:t>
      </w:r>
    </w:p>
    <w:p w:rsidR="00010F71" w:rsidRPr="00010F71" w:rsidRDefault="00EB158A" w:rsidP="00CC1F04">
      <w:pPr>
        <w:pStyle w:val="a6"/>
        <w:numPr>
          <w:ilvl w:val="1"/>
          <w:numId w:val="45"/>
        </w:numPr>
        <w:tabs>
          <w:tab w:val="left" w:pos="993"/>
        </w:tabs>
        <w:ind w:right="286" w:firstLine="29"/>
        <w:jc w:val="both"/>
        <w:rPr>
          <w:rFonts w:ascii="Symbol" w:hAnsi="Symbol"/>
          <w:lang w:val="ru-RU"/>
        </w:rPr>
      </w:pPr>
      <w:r w:rsidRPr="00C42622">
        <w:rPr>
          <w:lang w:val="ru-RU"/>
        </w:rPr>
        <w:t xml:space="preserve">классифицировать и характеризовать основные положения законодательных актов, </w:t>
      </w:r>
    </w:p>
    <w:p w:rsidR="00DD2384" w:rsidRPr="00010F71" w:rsidRDefault="00EB158A" w:rsidP="00010F71">
      <w:pPr>
        <w:tabs>
          <w:tab w:val="left" w:pos="993"/>
        </w:tabs>
        <w:ind w:right="286"/>
        <w:jc w:val="both"/>
        <w:rPr>
          <w:rFonts w:ascii="Symbol" w:hAnsi="Symbol"/>
          <w:lang w:val="ru-RU"/>
        </w:rPr>
      </w:pPr>
      <w:r w:rsidRPr="00010F71">
        <w:rPr>
          <w:lang w:val="ru-RU"/>
        </w:rPr>
        <w:t>регламентирующих ответственность несовершеннолетних за</w:t>
      </w:r>
      <w:r w:rsidRPr="00010F71">
        <w:rPr>
          <w:spacing w:val="-13"/>
          <w:lang w:val="ru-RU"/>
        </w:rPr>
        <w:t xml:space="preserve"> </w:t>
      </w:r>
      <w:r w:rsidRPr="00010F71">
        <w:rPr>
          <w:lang w:val="ru-RU"/>
        </w:rPr>
        <w:t>правонарушения;</w:t>
      </w:r>
    </w:p>
    <w:p w:rsidR="00010F71" w:rsidRPr="00010F71" w:rsidRDefault="00EB158A" w:rsidP="00CC1F04">
      <w:pPr>
        <w:pStyle w:val="a6"/>
        <w:numPr>
          <w:ilvl w:val="1"/>
          <w:numId w:val="45"/>
        </w:numPr>
        <w:tabs>
          <w:tab w:val="left" w:pos="993"/>
        </w:tabs>
        <w:ind w:right="291" w:firstLine="29"/>
        <w:jc w:val="both"/>
        <w:rPr>
          <w:rFonts w:ascii="Symbol" w:hAnsi="Symbol"/>
          <w:lang w:val="ru-RU"/>
        </w:rPr>
      </w:pPr>
      <w:r w:rsidRPr="00C42622">
        <w:rPr>
          <w:lang w:val="ru-RU"/>
        </w:rPr>
        <w:t>классифицировать и характеризовать опасные ситуации в местах большого скопления</w:t>
      </w:r>
      <w:r w:rsidRPr="00C42622">
        <w:rPr>
          <w:spacing w:val="-2"/>
          <w:lang w:val="ru-RU"/>
        </w:rPr>
        <w:t xml:space="preserve"> </w:t>
      </w:r>
    </w:p>
    <w:p w:rsidR="00DD2384" w:rsidRPr="00010F71" w:rsidRDefault="00EB158A" w:rsidP="00010F71">
      <w:pPr>
        <w:tabs>
          <w:tab w:val="left" w:pos="993"/>
        </w:tabs>
        <w:ind w:right="291"/>
        <w:jc w:val="both"/>
        <w:rPr>
          <w:rFonts w:ascii="Symbol" w:hAnsi="Symbol"/>
          <w:lang w:val="ru-RU"/>
        </w:rPr>
      </w:pPr>
      <w:r w:rsidRPr="00010F71">
        <w:rPr>
          <w:lang w:val="ru-RU"/>
        </w:rPr>
        <w:t>людей;</w:t>
      </w:r>
    </w:p>
    <w:p w:rsidR="00010F71" w:rsidRPr="00010F71" w:rsidRDefault="00EB158A" w:rsidP="00CC1F04">
      <w:pPr>
        <w:pStyle w:val="a6"/>
        <w:numPr>
          <w:ilvl w:val="1"/>
          <w:numId w:val="45"/>
        </w:numPr>
        <w:tabs>
          <w:tab w:val="left" w:pos="993"/>
        </w:tabs>
        <w:ind w:right="290" w:firstLine="29"/>
        <w:jc w:val="both"/>
        <w:rPr>
          <w:rFonts w:ascii="Symbol" w:hAnsi="Symbol"/>
          <w:lang w:val="ru-RU"/>
        </w:rPr>
      </w:pPr>
      <w:r w:rsidRPr="00C42622">
        <w:rPr>
          <w:lang w:val="ru-RU"/>
        </w:rPr>
        <w:t xml:space="preserve">предвидеть причины возникновения возможных опасных ситуаций в местах большого </w:t>
      </w:r>
    </w:p>
    <w:p w:rsidR="00DD2384" w:rsidRPr="00010F71" w:rsidRDefault="00EB158A" w:rsidP="00010F71">
      <w:pPr>
        <w:tabs>
          <w:tab w:val="left" w:pos="993"/>
        </w:tabs>
        <w:ind w:right="290"/>
        <w:jc w:val="both"/>
        <w:rPr>
          <w:rFonts w:ascii="Symbol" w:hAnsi="Symbol"/>
          <w:lang w:val="ru-RU"/>
        </w:rPr>
      </w:pPr>
      <w:r w:rsidRPr="00010F71">
        <w:rPr>
          <w:lang w:val="ru-RU"/>
        </w:rPr>
        <w:t>скопления людей;</w:t>
      </w:r>
    </w:p>
    <w:p w:rsidR="00010F71" w:rsidRPr="00010F71" w:rsidRDefault="00EB158A" w:rsidP="00CC1F04">
      <w:pPr>
        <w:pStyle w:val="a6"/>
        <w:numPr>
          <w:ilvl w:val="1"/>
          <w:numId w:val="45"/>
        </w:numPr>
        <w:tabs>
          <w:tab w:val="left" w:pos="993"/>
        </w:tabs>
        <w:ind w:right="287" w:firstLine="29"/>
        <w:jc w:val="both"/>
        <w:rPr>
          <w:rFonts w:ascii="Symbol" w:hAnsi="Symbol"/>
          <w:lang w:val="ru-RU"/>
        </w:rPr>
      </w:pPr>
      <w:r w:rsidRPr="00C42622">
        <w:rPr>
          <w:lang w:val="ru-RU"/>
        </w:rPr>
        <w:t>адекватно оценивать ситуацию и безопасно действовать в местах массового скопления</w:t>
      </w:r>
      <w:r w:rsidRPr="00C42622">
        <w:rPr>
          <w:spacing w:val="-2"/>
          <w:lang w:val="ru-RU"/>
        </w:rPr>
        <w:t xml:space="preserve"> </w:t>
      </w:r>
    </w:p>
    <w:p w:rsidR="00DD2384" w:rsidRPr="00010F71" w:rsidRDefault="00EB158A" w:rsidP="00010F71">
      <w:pPr>
        <w:tabs>
          <w:tab w:val="left" w:pos="993"/>
        </w:tabs>
        <w:ind w:right="287"/>
        <w:jc w:val="both"/>
        <w:rPr>
          <w:rFonts w:ascii="Symbol" w:hAnsi="Symbol"/>
          <w:lang w:val="ru-RU"/>
        </w:rPr>
      </w:pPr>
      <w:r w:rsidRPr="00010F71">
        <w:rPr>
          <w:lang w:val="ru-RU"/>
        </w:rPr>
        <w:t>людей;</w:t>
      </w:r>
    </w:p>
    <w:p w:rsidR="00DD2384" w:rsidRPr="00010F71" w:rsidRDefault="00EB158A" w:rsidP="00CC1F04">
      <w:pPr>
        <w:pStyle w:val="a6"/>
        <w:numPr>
          <w:ilvl w:val="1"/>
          <w:numId w:val="45"/>
        </w:numPr>
        <w:tabs>
          <w:tab w:val="left" w:pos="993"/>
        </w:tabs>
        <w:spacing w:line="317" w:lineRule="exact"/>
        <w:ind w:firstLine="29"/>
        <w:rPr>
          <w:rFonts w:ascii="Symbol" w:hAnsi="Symbol"/>
          <w:lang w:val="ru-RU"/>
        </w:rPr>
      </w:pPr>
      <w:r w:rsidRPr="00010F71">
        <w:rPr>
          <w:lang w:val="ru-RU"/>
        </w:rPr>
        <w:t>оповещать (вызывать) экстренные службы при чрезвычайной</w:t>
      </w:r>
      <w:r w:rsidRPr="00010F71">
        <w:rPr>
          <w:spacing w:val="-5"/>
          <w:lang w:val="ru-RU"/>
        </w:rPr>
        <w:t xml:space="preserve"> </w:t>
      </w:r>
      <w:r w:rsidRPr="00010F71">
        <w:rPr>
          <w:lang w:val="ru-RU"/>
        </w:rPr>
        <w:t>ситуации;</w:t>
      </w:r>
    </w:p>
    <w:p w:rsidR="00010F71" w:rsidRPr="00010F71" w:rsidRDefault="00EB158A" w:rsidP="00CC1F04">
      <w:pPr>
        <w:pStyle w:val="a6"/>
        <w:numPr>
          <w:ilvl w:val="1"/>
          <w:numId w:val="45"/>
        </w:numPr>
        <w:tabs>
          <w:tab w:val="left" w:pos="993"/>
        </w:tabs>
        <w:ind w:right="290" w:firstLine="29"/>
        <w:rPr>
          <w:rFonts w:ascii="Symbol" w:hAnsi="Symbol"/>
          <w:lang w:val="ru-RU"/>
        </w:rPr>
      </w:pPr>
      <w:r w:rsidRPr="00010F71">
        <w:rPr>
          <w:lang w:val="ru-RU"/>
        </w:rPr>
        <w:t xml:space="preserve">характеризовать безопасный и здоровый образ жизни, </w:t>
      </w:r>
      <w:r w:rsidR="00010F71">
        <w:rPr>
          <w:lang w:val="ru-RU"/>
        </w:rPr>
        <w:t>его составляющие и значение для</w:t>
      </w:r>
    </w:p>
    <w:p w:rsidR="00DD2384" w:rsidRPr="00010F71" w:rsidRDefault="00EB158A" w:rsidP="00010F71">
      <w:pPr>
        <w:tabs>
          <w:tab w:val="left" w:pos="993"/>
        </w:tabs>
        <w:ind w:right="290"/>
        <w:rPr>
          <w:rFonts w:ascii="Symbol" w:hAnsi="Symbol"/>
          <w:lang w:val="ru-RU"/>
        </w:rPr>
      </w:pPr>
      <w:r w:rsidRPr="00010F71">
        <w:rPr>
          <w:lang w:val="ru-RU"/>
        </w:rPr>
        <w:t>личности, общества и</w:t>
      </w:r>
      <w:r w:rsidRPr="00010F71">
        <w:rPr>
          <w:spacing w:val="-5"/>
          <w:lang w:val="ru-RU"/>
        </w:rPr>
        <w:t xml:space="preserve"> </w:t>
      </w:r>
      <w:r w:rsidRPr="00010F71">
        <w:rPr>
          <w:lang w:val="ru-RU"/>
        </w:rPr>
        <w:t>государства;</w:t>
      </w:r>
    </w:p>
    <w:p w:rsidR="00DD2384" w:rsidRPr="00010F71" w:rsidRDefault="00EB158A" w:rsidP="00CC1F04">
      <w:pPr>
        <w:pStyle w:val="a6"/>
        <w:numPr>
          <w:ilvl w:val="1"/>
          <w:numId w:val="45"/>
        </w:numPr>
        <w:tabs>
          <w:tab w:val="left" w:pos="993"/>
        </w:tabs>
        <w:ind w:right="290" w:firstLine="29"/>
        <w:rPr>
          <w:rFonts w:ascii="Symbol" w:hAnsi="Symbol"/>
          <w:lang w:val="ru-RU"/>
        </w:rPr>
      </w:pPr>
      <w:r w:rsidRPr="00010F71">
        <w:rPr>
          <w:lang w:val="ru-RU"/>
        </w:rPr>
        <w:t>классифицировать мероприятия и факторы, укрепляющие и разрушающие здоровье;</w:t>
      </w:r>
    </w:p>
    <w:p w:rsidR="00010F71" w:rsidRPr="00010F71" w:rsidRDefault="00EB158A" w:rsidP="00CC1F04">
      <w:pPr>
        <w:pStyle w:val="a6"/>
        <w:numPr>
          <w:ilvl w:val="1"/>
          <w:numId w:val="45"/>
        </w:numPr>
        <w:tabs>
          <w:tab w:val="left" w:pos="993"/>
        </w:tabs>
        <w:ind w:right="290" w:firstLine="29"/>
        <w:rPr>
          <w:rFonts w:ascii="Symbol" w:hAnsi="Symbol"/>
          <w:lang w:val="ru-RU"/>
        </w:rPr>
      </w:pPr>
      <w:r w:rsidRPr="00010F71">
        <w:rPr>
          <w:lang w:val="ru-RU"/>
        </w:rPr>
        <w:t>планировать профилактические мероприятия по сохранению и укреплению своего</w:t>
      </w:r>
      <w:r w:rsidRPr="00010F71">
        <w:rPr>
          <w:spacing w:val="-2"/>
          <w:lang w:val="ru-RU"/>
        </w:rPr>
        <w:t xml:space="preserve"> </w:t>
      </w:r>
    </w:p>
    <w:p w:rsidR="00DD2384" w:rsidRPr="00010F71" w:rsidRDefault="00EB158A" w:rsidP="00010F71">
      <w:pPr>
        <w:tabs>
          <w:tab w:val="left" w:pos="993"/>
        </w:tabs>
        <w:ind w:right="290"/>
        <w:rPr>
          <w:rFonts w:ascii="Symbol" w:hAnsi="Symbol"/>
          <w:lang w:val="ru-RU"/>
        </w:rPr>
      </w:pPr>
      <w:r w:rsidRPr="00010F71">
        <w:rPr>
          <w:lang w:val="ru-RU"/>
        </w:rPr>
        <w:t>здоровья;</w:t>
      </w:r>
    </w:p>
    <w:p w:rsidR="00DD2384" w:rsidRPr="00010F71" w:rsidRDefault="00EB158A" w:rsidP="00CC1F04">
      <w:pPr>
        <w:pStyle w:val="a6"/>
        <w:numPr>
          <w:ilvl w:val="1"/>
          <w:numId w:val="45"/>
        </w:numPr>
        <w:tabs>
          <w:tab w:val="left" w:pos="993"/>
        </w:tabs>
        <w:ind w:right="283" w:firstLine="29"/>
        <w:rPr>
          <w:rFonts w:ascii="Symbol" w:hAnsi="Symbol"/>
          <w:lang w:val="ru-RU"/>
        </w:rPr>
      </w:pPr>
      <w:r w:rsidRPr="00010F71">
        <w:rPr>
          <w:lang w:val="ru-RU"/>
        </w:rPr>
        <w:t>адекватно оценивать нагрузку и профилактические занятия по укреплению здоровья;</w:t>
      </w:r>
    </w:p>
    <w:p w:rsidR="00DD2384" w:rsidRPr="00010F71" w:rsidRDefault="00EB158A" w:rsidP="00CC1F04">
      <w:pPr>
        <w:pStyle w:val="a6"/>
        <w:numPr>
          <w:ilvl w:val="1"/>
          <w:numId w:val="45"/>
        </w:numPr>
        <w:tabs>
          <w:tab w:val="left" w:pos="993"/>
        </w:tabs>
        <w:spacing w:line="317" w:lineRule="exact"/>
        <w:ind w:firstLine="29"/>
        <w:rPr>
          <w:rFonts w:ascii="Symbol" w:hAnsi="Symbol"/>
          <w:lang w:val="ru-RU"/>
        </w:rPr>
      </w:pPr>
      <w:r w:rsidRPr="00010F71">
        <w:rPr>
          <w:lang w:val="ru-RU"/>
        </w:rPr>
        <w:t>планировать распорядок дня с учетом нагрузок;</w:t>
      </w:r>
    </w:p>
    <w:p w:rsidR="00DD2384" w:rsidRPr="00010F71" w:rsidRDefault="00EB158A" w:rsidP="00CC1F04">
      <w:pPr>
        <w:pStyle w:val="a6"/>
        <w:numPr>
          <w:ilvl w:val="1"/>
          <w:numId w:val="45"/>
        </w:numPr>
        <w:tabs>
          <w:tab w:val="left" w:pos="993"/>
        </w:tabs>
        <w:spacing w:line="318" w:lineRule="exact"/>
        <w:ind w:firstLine="29"/>
        <w:rPr>
          <w:rFonts w:ascii="Symbol" w:hAnsi="Symbol"/>
          <w:lang w:val="ru-RU"/>
        </w:rPr>
      </w:pPr>
      <w:r w:rsidRPr="00010F71">
        <w:rPr>
          <w:lang w:val="ru-RU"/>
        </w:rPr>
        <w:t>выявлять мероприятия и факторы, потенциально опасные для</w:t>
      </w:r>
      <w:r w:rsidRPr="00010F71">
        <w:rPr>
          <w:spacing w:val="-12"/>
          <w:lang w:val="ru-RU"/>
        </w:rPr>
        <w:t xml:space="preserve"> </w:t>
      </w:r>
      <w:r w:rsidRPr="00010F71">
        <w:rPr>
          <w:lang w:val="ru-RU"/>
        </w:rPr>
        <w:t>здоровья;</w:t>
      </w:r>
    </w:p>
    <w:p w:rsidR="00DD2384" w:rsidRPr="00010F71" w:rsidRDefault="00EB158A" w:rsidP="00CC1F04">
      <w:pPr>
        <w:pStyle w:val="a6"/>
        <w:numPr>
          <w:ilvl w:val="1"/>
          <w:numId w:val="45"/>
        </w:numPr>
        <w:tabs>
          <w:tab w:val="left" w:pos="993"/>
        </w:tabs>
        <w:spacing w:line="318" w:lineRule="exact"/>
        <w:ind w:firstLine="29"/>
        <w:rPr>
          <w:rFonts w:ascii="Symbol" w:hAnsi="Symbol"/>
        </w:rPr>
      </w:pPr>
      <w:r w:rsidRPr="00010F71">
        <w:t>безопасно использовать ресурсы</w:t>
      </w:r>
      <w:r w:rsidRPr="00010F71">
        <w:rPr>
          <w:spacing w:val="-4"/>
        </w:rPr>
        <w:t xml:space="preserve"> </w:t>
      </w:r>
      <w:r w:rsidRPr="00010F71">
        <w:t>интернета;</w:t>
      </w:r>
    </w:p>
    <w:p w:rsidR="00DD2384" w:rsidRPr="00010F71" w:rsidRDefault="00EB158A" w:rsidP="00CC1F04">
      <w:pPr>
        <w:pStyle w:val="a6"/>
        <w:numPr>
          <w:ilvl w:val="1"/>
          <w:numId w:val="45"/>
        </w:numPr>
        <w:tabs>
          <w:tab w:val="left" w:pos="993"/>
        </w:tabs>
        <w:spacing w:line="318" w:lineRule="exact"/>
        <w:ind w:firstLine="29"/>
        <w:rPr>
          <w:rFonts w:ascii="Symbol" w:hAnsi="Symbol"/>
        </w:rPr>
      </w:pPr>
      <w:r w:rsidRPr="00010F71">
        <w:t>анализировать состояние своего</w:t>
      </w:r>
      <w:r w:rsidRPr="00010F71">
        <w:rPr>
          <w:spacing w:val="-4"/>
        </w:rPr>
        <w:t xml:space="preserve"> </w:t>
      </w:r>
      <w:r w:rsidRPr="00010F71">
        <w:t>здоровья;</w:t>
      </w:r>
    </w:p>
    <w:p w:rsidR="00DD2384" w:rsidRPr="00010F71" w:rsidRDefault="00EB158A" w:rsidP="00CC1F04">
      <w:pPr>
        <w:pStyle w:val="a6"/>
        <w:numPr>
          <w:ilvl w:val="1"/>
          <w:numId w:val="45"/>
        </w:numPr>
        <w:tabs>
          <w:tab w:val="left" w:pos="993"/>
        </w:tabs>
        <w:spacing w:line="318" w:lineRule="exact"/>
        <w:ind w:firstLine="29"/>
        <w:rPr>
          <w:rFonts w:ascii="Symbol" w:hAnsi="Symbol"/>
          <w:lang w:val="ru-RU"/>
        </w:rPr>
      </w:pPr>
      <w:r w:rsidRPr="00010F71">
        <w:rPr>
          <w:lang w:val="ru-RU"/>
        </w:rPr>
        <w:t>определять состояния оказания неотложной</w:t>
      </w:r>
      <w:r w:rsidRPr="00010F71">
        <w:rPr>
          <w:spacing w:val="-2"/>
          <w:lang w:val="ru-RU"/>
        </w:rPr>
        <w:t xml:space="preserve"> </w:t>
      </w:r>
      <w:r w:rsidRPr="00010F71">
        <w:rPr>
          <w:lang w:val="ru-RU"/>
        </w:rPr>
        <w:t>помощи;</w:t>
      </w:r>
    </w:p>
    <w:p w:rsidR="00DD2384" w:rsidRPr="00010F71" w:rsidRDefault="00EB158A" w:rsidP="00CC1F04">
      <w:pPr>
        <w:pStyle w:val="a6"/>
        <w:numPr>
          <w:ilvl w:val="1"/>
          <w:numId w:val="45"/>
        </w:numPr>
        <w:tabs>
          <w:tab w:val="left" w:pos="993"/>
        </w:tabs>
        <w:spacing w:line="317" w:lineRule="exact"/>
        <w:ind w:firstLine="29"/>
        <w:rPr>
          <w:rFonts w:ascii="Symbol" w:hAnsi="Symbol"/>
          <w:lang w:val="ru-RU"/>
        </w:rPr>
      </w:pPr>
      <w:r w:rsidRPr="00010F71">
        <w:rPr>
          <w:lang w:val="ru-RU"/>
        </w:rPr>
        <w:t>использовать алгоритм действий по оказанию первой</w:t>
      </w:r>
      <w:r w:rsidRPr="00010F71">
        <w:rPr>
          <w:spacing w:val="-7"/>
          <w:lang w:val="ru-RU"/>
        </w:rPr>
        <w:t xml:space="preserve"> </w:t>
      </w:r>
      <w:r w:rsidRPr="00010F71">
        <w:rPr>
          <w:lang w:val="ru-RU"/>
        </w:rPr>
        <w:t>помощи;</w:t>
      </w:r>
    </w:p>
    <w:p w:rsidR="00DD2384" w:rsidRPr="00010F71" w:rsidRDefault="00EB158A" w:rsidP="00CC1F04">
      <w:pPr>
        <w:pStyle w:val="a6"/>
        <w:numPr>
          <w:ilvl w:val="1"/>
          <w:numId w:val="45"/>
        </w:numPr>
        <w:tabs>
          <w:tab w:val="left" w:pos="993"/>
        </w:tabs>
        <w:spacing w:line="318" w:lineRule="exact"/>
        <w:ind w:firstLine="29"/>
        <w:rPr>
          <w:rFonts w:ascii="Symbol" w:hAnsi="Symbol"/>
          <w:lang w:val="ru-RU"/>
        </w:rPr>
      </w:pPr>
      <w:r w:rsidRPr="00010F71">
        <w:rPr>
          <w:lang w:val="ru-RU"/>
        </w:rPr>
        <w:t>классифицировать средства оказания первой</w:t>
      </w:r>
      <w:r w:rsidRPr="00010F71">
        <w:rPr>
          <w:spacing w:val="-2"/>
          <w:lang w:val="ru-RU"/>
        </w:rPr>
        <w:t xml:space="preserve"> </w:t>
      </w:r>
      <w:r w:rsidRPr="00010F71">
        <w:rPr>
          <w:lang w:val="ru-RU"/>
        </w:rPr>
        <w:t>помощи;</w:t>
      </w:r>
    </w:p>
    <w:p w:rsidR="00DD2384" w:rsidRPr="00010F71" w:rsidRDefault="00EB158A" w:rsidP="00CC1F04">
      <w:pPr>
        <w:pStyle w:val="a6"/>
        <w:numPr>
          <w:ilvl w:val="1"/>
          <w:numId w:val="45"/>
        </w:numPr>
        <w:tabs>
          <w:tab w:val="left" w:pos="993"/>
        </w:tabs>
        <w:spacing w:before="74" w:line="318" w:lineRule="exact"/>
        <w:ind w:firstLine="29"/>
        <w:rPr>
          <w:rFonts w:ascii="Symbol" w:hAnsi="Symbol"/>
          <w:lang w:val="ru-RU"/>
        </w:rPr>
      </w:pPr>
      <w:r w:rsidRPr="00010F71">
        <w:rPr>
          <w:lang w:val="ru-RU"/>
        </w:rPr>
        <w:t>оказывать первую помощь при наружном и внутреннем</w:t>
      </w:r>
      <w:r w:rsidRPr="00010F71">
        <w:rPr>
          <w:spacing w:val="-5"/>
          <w:lang w:val="ru-RU"/>
        </w:rPr>
        <w:t xml:space="preserve"> </w:t>
      </w:r>
      <w:r w:rsidRPr="00010F71">
        <w:rPr>
          <w:lang w:val="ru-RU"/>
        </w:rPr>
        <w:t>кровотечении;</w:t>
      </w:r>
    </w:p>
    <w:p w:rsidR="00DD2384" w:rsidRPr="00010F71" w:rsidRDefault="00EB158A" w:rsidP="00CC1F04">
      <w:pPr>
        <w:pStyle w:val="a6"/>
        <w:numPr>
          <w:ilvl w:val="1"/>
          <w:numId w:val="45"/>
        </w:numPr>
        <w:tabs>
          <w:tab w:val="left" w:pos="993"/>
        </w:tabs>
        <w:spacing w:line="317" w:lineRule="exact"/>
        <w:ind w:firstLine="29"/>
        <w:rPr>
          <w:rFonts w:ascii="Symbol" w:hAnsi="Symbol"/>
          <w:lang w:val="ru-RU"/>
        </w:rPr>
      </w:pPr>
      <w:r w:rsidRPr="00010F71">
        <w:rPr>
          <w:lang w:val="ru-RU"/>
        </w:rPr>
        <w:t>извлекать инородное тело из верхних дыхательных</w:t>
      </w:r>
      <w:r w:rsidRPr="00010F71">
        <w:rPr>
          <w:spacing w:val="-2"/>
          <w:lang w:val="ru-RU"/>
        </w:rPr>
        <w:t xml:space="preserve"> </w:t>
      </w:r>
      <w:r w:rsidRPr="00010F71">
        <w:rPr>
          <w:lang w:val="ru-RU"/>
        </w:rPr>
        <w:t>путей;</w:t>
      </w:r>
    </w:p>
    <w:p w:rsidR="00DD2384" w:rsidRPr="00010F71" w:rsidRDefault="00EB158A" w:rsidP="00CC1F04">
      <w:pPr>
        <w:pStyle w:val="a6"/>
        <w:numPr>
          <w:ilvl w:val="1"/>
          <w:numId w:val="45"/>
        </w:numPr>
        <w:tabs>
          <w:tab w:val="left" w:pos="993"/>
        </w:tabs>
        <w:spacing w:line="318" w:lineRule="exact"/>
        <w:ind w:firstLine="29"/>
        <w:rPr>
          <w:rFonts w:ascii="Symbol" w:hAnsi="Symbol"/>
          <w:lang w:val="ru-RU"/>
        </w:rPr>
      </w:pPr>
      <w:r w:rsidRPr="00010F71">
        <w:rPr>
          <w:lang w:val="ru-RU"/>
        </w:rPr>
        <w:t>оказывать первую помощь при</w:t>
      </w:r>
      <w:r w:rsidRPr="00010F71">
        <w:rPr>
          <w:spacing w:val="2"/>
          <w:lang w:val="ru-RU"/>
        </w:rPr>
        <w:t xml:space="preserve"> </w:t>
      </w:r>
      <w:r w:rsidRPr="00010F71">
        <w:rPr>
          <w:lang w:val="ru-RU"/>
        </w:rPr>
        <w:t>ушибах;</w:t>
      </w:r>
    </w:p>
    <w:p w:rsidR="00DD2384" w:rsidRPr="00010F71" w:rsidRDefault="00EB158A" w:rsidP="00CC1F04">
      <w:pPr>
        <w:pStyle w:val="a6"/>
        <w:numPr>
          <w:ilvl w:val="1"/>
          <w:numId w:val="45"/>
        </w:numPr>
        <w:tabs>
          <w:tab w:val="left" w:pos="993"/>
        </w:tabs>
        <w:spacing w:before="1" w:line="318" w:lineRule="exact"/>
        <w:ind w:firstLine="29"/>
        <w:rPr>
          <w:rFonts w:ascii="Symbol" w:hAnsi="Symbol"/>
          <w:lang w:val="ru-RU"/>
        </w:rPr>
      </w:pPr>
      <w:r w:rsidRPr="00010F71">
        <w:rPr>
          <w:lang w:val="ru-RU"/>
        </w:rPr>
        <w:t>оказывать первую помощь при</w:t>
      </w:r>
      <w:r w:rsidRPr="00010F71">
        <w:rPr>
          <w:spacing w:val="-3"/>
          <w:lang w:val="ru-RU"/>
        </w:rPr>
        <w:t xml:space="preserve"> </w:t>
      </w:r>
      <w:r w:rsidRPr="00010F71">
        <w:rPr>
          <w:lang w:val="ru-RU"/>
        </w:rPr>
        <w:t>растяжениях;</w:t>
      </w:r>
    </w:p>
    <w:p w:rsidR="00DD2384" w:rsidRPr="00010F71" w:rsidRDefault="00EB158A" w:rsidP="00CC1F04">
      <w:pPr>
        <w:pStyle w:val="a6"/>
        <w:numPr>
          <w:ilvl w:val="1"/>
          <w:numId w:val="45"/>
        </w:numPr>
        <w:tabs>
          <w:tab w:val="left" w:pos="993"/>
        </w:tabs>
        <w:spacing w:line="317" w:lineRule="exact"/>
        <w:ind w:firstLine="29"/>
        <w:rPr>
          <w:rFonts w:ascii="Symbol" w:hAnsi="Symbol"/>
          <w:lang w:val="ru-RU"/>
        </w:rPr>
      </w:pPr>
      <w:r w:rsidRPr="00010F71">
        <w:rPr>
          <w:lang w:val="ru-RU"/>
        </w:rPr>
        <w:t>оказывать первую помощь при</w:t>
      </w:r>
      <w:r w:rsidRPr="00010F71">
        <w:rPr>
          <w:spacing w:val="-3"/>
          <w:lang w:val="ru-RU"/>
        </w:rPr>
        <w:t xml:space="preserve"> </w:t>
      </w:r>
      <w:r w:rsidRPr="00010F71">
        <w:rPr>
          <w:lang w:val="ru-RU"/>
        </w:rPr>
        <w:t>вывихах;</w:t>
      </w:r>
    </w:p>
    <w:p w:rsidR="00DD2384" w:rsidRPr="00010F71" w:rsidRDefault="00EB158A" w:rsidP="00CC1F04">
      <w:pPr>
        <w:pStyle w:val="a6"/>
        <w:numPr>
          <w:ilvl w:val="1"/>
          <w:numId w:val="45"/>
        </w:numPr>
        <w:tabs>
          <w:tab w:val="left" w:pos="993"/>
        </w:tabs>
        <w:spacing w:line="318" w:lineRule="exact"/>
        <w:ind w:firstLine="29"/>
        <w:rPr>
          <w:rFonts w:ascii="Symbol" w:hAnsi="Symbol"/>
          <w:lang w:val="ru-RU"/>
        </w:rPr>
      </w:pPr>
      <w:r w:rsidRPr="00010F71">
        <w:rPr>
          <w:lang w:val="ru-RU"/>
        </w:rPr>
        <w:t>оказывать первую помощь при</w:t>
      </w:r>
      <w:r w:rsidRPr="00010F71">
        <w:rPr>
          <w:spacing w:val="-3"/>
          <w:lang w:val="ru-RU"/>
        </w:rPr>
        <w:t xml:space="preserve"> </w:t>
      </w:r>
      <w:r w:rsidRPr="00010F71">
        <w:rPr>
          <w:lang w:val="ru-RU"/>
        </w:rPr>
        <w:t>переломах;</w:t>
      </w:r>
    </w:p>
    <w:p w:rsidR="00DD2384" w:rsidRPr="00010F71" w:rsidRDefault="00EB158A" w:rsidP="00CC1F04">
      <w:pPr>
        <w:pStyle w:val="a6"/>
        <w:numPr>
          <w:ilvl w:val="1"/>
          <w:numId w:val="45"/>
        </w:numPr>
        <w:tabs>
          <w:tab w:val="left" w:pos="993"/>
        </w:tabs>
        <w:spacing w:before="1" w:line="318" w:lineRule="exact"/>
        <w:ind w:firstLine="29"/>
        <w:rPr>
          <w:rFonts w:ascii="Symbol" w:hAnsi="Symbol"/>
          <w:lang w:val="ru-RU"/>
        </w:rPr>
      </w:pPr>
      <w:r w:rsidRPr="00010F71">
        <w:rPr>
          <w:lang w:val="ru-RU"/>
        </w:rPr>
        <w:t>оказывать первую помощь при</w:t>
      </w:r>
      <w:r w:rsidRPr="00010F71">
        <w:rPr>
          <w:spacing w:val="-3"/>
          <w:lang w:val="ru-RU"/>
        </w:rPr>
        <w:t xml:space="preserve"> </w:t>
      </w:r>
      <w:r w:rsidRPr="00010F71">
        <w:rPr>
          <w:lang w:val="ru-RU"/>
        </w:rPr>
        <w:t>ожогах;</w:t>
      </w:r>
    </w:p>
    <w:p w:rsidR="00DD2384" w:rsidRPr="00010F71" w:rsidRDefault="00EB158A" w:rsidP="00CC1F04">
      <w:pPr>
        <w:pStyle w:val="a6"/>
        <w:numPr>
          <w:ilvl w:val="1"/>
          <w:numId w:val="45"/>
        </w:numPr>
        <w:tabs>
          <w:tab w:val="left" w:pos="993"/>
        </w:tabs>
        <w:spacing w:line="317" w:lineRule="exact"/>
        <w:ind w:firstLine="29"/>
        <w:rPr>
          <w:rFonts w:ascii="Symbol" w:hAnsi="Symbol"/>
          <w:lang w:val="ru-RU"/>
        </w:rPr>
      </w:pPr>
      <w:r w:rsidRPr="00010F71">
        <w:rPr>
          <w:lang w:val="ru-RU"/>
        </w:rPr>
        <w:t>оказывать первую помощь при отморожениях и общем</w:t>
      </w:r>
      <w:r w:rsidRPr="00010F71">
        <w:rPr>
          <w:spacing w:val="-13"/>
          <w:lang w:val="ru-RU"/>
        </w:rPr>
        <w:t xml:space="preserve"> </w:t>
      </w:r>
      <w:r w:rsidRPr="00010F71">
        <w:rPr>
          <w:lang w:val="ru-RU"/>
        </w:rPr>
        <w:t>переохлаждении;</w:t>
      </w:r>
    </w:p>
    <w:p w:rsidR="00DD2384" w:rsidRPr="00010F71" w:rsidRDefault="00EB158A" w:rsidP="00CC1F04">
      <w:pPr>
        <w:pStyle w:val="a6"/>
        <w:numPr>
          <w:ilvl w:val="1"/>
          <w:numId w:val="45"/>
        </w:numPr>
        <w:tabs>
          <w:tab w:val="left" w:pos="993"/>
        </w:tabs>
        <w:spacing w:line="318" w:lineRule="exact"/>
        <w:ind w:firstLine="29"/>
        <w:rPr>
          <w:rFonts w:ascii="Symbol" w:hAnsi="Symbol"/>
          <w:lang w:val="ru-RU"/>
        </w:rPr>
      </w:pPr>
      <w:r w:rsidRPr="00010F71">
        <w:rPr>
          <w:lang w:val="ru-RU"/>
        </w:rPr>
        <w:t>оказывать первую помощь при</w:t>
      </w:r>
      <w:r w:rsidRPr="00010F71">
        <w:rPr>
          <w:spacing w:val="-2"/>
          <w:lang w:val="ru-RU"/>
        </w:rPr>
        <w:t xml:space="preserve"> </w:t>
      </w:r>
      <w:r w:rsidRPr="00010F71">
        <w:rPr>
          <w:lang w:val="ru-RU"/>
        </w:rPr>
        <w:t>отравлениях;</w:t>
      </w:r>
    </w:p>
    <w:p w:rsidR="00DD2384" w:rsidRPr="00010F71" w:rsidRDefault="00EB158A" w:rsidP="00CC1F04">
      <w:pPr>
        <w:pStyle w:val="a6"/>
        <w:numPr>
          <w:ilvl w:val="1"/>
          <w:numId w:val="45"/>
        </w:numPr>
        <w:tabs>
          <w:tab w:val="left" w:pos="993"/>
        </w:tabs>
        <w:spacing w:before="1" w:line="318" w:lineRule="exact"/>
        <w:ind w:firstLine="29"/>
        <w:rPr>
          <w:rFonts w:ascii="Symbol" w:hAnsi="Symbol"/>
          <w:lang w:val="ru-RU"/>
        </w:rPr>
      </w:pPr>
      <w:r w:rsidRPr="00010F71">
        <w:rPr>
          <w:lang w:val="ru-RU"/>
        </w:rPr>
        <w:t>оказывать первую помощь при тепловом (солнечном) ударе;</w:t>
      </w:r>
    </w:p>
    <w:p w:rsidR="00DD2384" w:rsidRPr="00010F71" w:rsidRDefault="00EB158A" w:rsidP="00CC1F04">
      <w:pPr>
        <w:pStyle w:val="a6"/>
        <w:numPr>
          <w:ilvl w:val="1"/>
          <w:numId w:val="45"/>
        </w:numPr>
        <w:tabs>
          <w:tab w:val="left" w:pos="993"/>
        </w:tabs>
        <w:spacing w:line="318" w:lineRule="exact"/>
        <w:ind w:firstLine="29"/>
        <w:rPr>
          <w:rFonts w:ascii="Symbol" w:hAnsi="Symbol"/>
          <w:lang w:val="ru-RU"/>
        </w:rPr>
      </w:pPr>
      <w:r w:rsidRPr="00010F71">
        <w:rPr>
          <w:lang w:val="ru-RU"/>
        </w:rPr>
        <w:t>оказывать первую помощь при укусе насекомых и</w:t>
      </w:r>
      <w:r w:rsidRPr="00010F71">
        <w:rPr>
          <w:spacing w:val="-4"/>
          <w:lang w:val="ru-RU"/>
        </w:rPr>
        <w:t xml:space="preserve"> </w:t>
      </w:r>
      <w:r w:rsidRPr="00010F71">
        <w:rPr>
          <w:lang w:val="ru-RU"/>
        </w:rPr>
        <w:t>змей.</w:t>
      </w:r>
    </w:p>
    <w:p w:rsidR="00DD2384" w:rsidRPr="00010F71" w:rsidRDefault="00EB158A" w:rsidP="00010F71">
      <w:pPr>
        <w:pStyle w:val="4"/>
        <w:tabs>
          <w:tab w:val="left" w:pos="993"/>
        </w:tabs>
        <w:spacing w:before="5"/>
        <w:ind w:firstLine="29"/>
        <w:rPr>
          <w:sz w:val="22"/>
          <w:szCs w:val="22"/>
        </w:rPr>
      </w:pPr>
      <w:r w:rsidRPr="00010F71">
        <w:rPr>
          <w:sz w:val="22"/>
          <w:szCs w:val="22"/>
        </w:rPr>
        <w:t>Выпускник получит возможность научиться:</w:t>
      </w:r>
    </w:p>
    <w:p w:rsidR="00DD2384" w:rsidRPr="00010F71" w:rsidRDefault="00EB158A" w:rsidP="00CC1F04">
      <w:pPr>
        <w:pStyle w:val="a6"/>
        <w:numPr>
          <w:ilvl w:val="1"/>
          <w:numId w:val="45"/>
        </w:numPr>
        <w:tabs>
          <w:tab w:val="left" w:pos="993"/>
        </w:tabs>
        <w:spacing w:line="315" w:lineRule="exact"/>
        <w:ind w:firstLine="29"/>
        <w:rPr>
          <w:rFonts w:ascii="Symbol" w:hAnsi="Symbol"/>
          <w:lang w:val="ru-RU"/>
        </w:rPr>
      </w:pPr>
      <w:r w:rsidRPr="00010F71">
        <w:rPr>
          <w:lang w:val="ru-RU"/>
        </w:rPr>
        <w:t>безопасно использовать средства индивидуальной защиты</w:t>
      </w:r>
      <w:r w:rsidRPr="00010F71">
        <w:rPr>
          <w:spacing w:val="-7"/>
          <w:lang w:val="ru-RU"/>
        </w:rPr>
        <w:t xml:space="preserve"> </w:t>
      </w:r>
      <w:r w:rsidRPr="00010F71">
        <w:rPr>
          <w:lang w:val="ru-RU"/>
        </w:rPr>
        <w:t>велосипедиста;</w:t>
      </w:r>
    </w:p>
    <w:p w:rsidR="00010F71" w:rsidRPr="00010F71" w:rsidRDefault="00EB158A" w:rsidP="00CC1F04">
      <w:pPr>
        <w:pStyle w:val="a6"/>
        <w:numPr>
          <w:ilvl w:val="1"/>
          <w:numId w:val="45"/>
        </w:numPr>
        <w:tabs>
          <w:tab w:val="left" w:pos="993"/>
          <w:tab w:val="left" w:pos="4028"/>
          <w:tab w:val="left" w:pos="4402"/>
          <w:tab w:val="left" w:pos="6616"/>
          <w:tab w:val="left" w:pos="7808"/>
          <w:tab w:val="left" w:pos="8182"/>
          <w:tab w:val="left" w:pos="9830"/>
        </w:tabs>
        <w:ind w:right="288" w:firstLine="29"/>
        <w:rPr>
          <w:rFonts w:ascii="Symbol" w:hAnsi="Symbol"/>
          <w:lang w:val="ru-RU"/>
        </w:rPr>
      </w:pPr>
      <w:r w:rsidRPr="00010F71">
        <w:rPr>
          <w:lang w:val="ru-RU"/>
        </w:rPr>
        <w:t>классифицировать</w:t>
      </w:r>
      <w:r w:rsidRPr="00010F71">
        <w:rPr>
          <w:lang w:val="ru-RU"/>
        </w:rPr>
        <w:tab/>
        <w:t>и</w:t>
      </w:r>
      <w:r w:rsidRPr="00010F71">
        <w:rPr>
          <w:lang w:val="ru-RU"/>
        </w:rPr>
        <w:tab/>
        <w:t>характ</w:t>
      </w:r>
      <w:r w:rsidR="0090642C" w:rsidRPr="00010F71">
        <w:rPr>
          <w:lang w:val="ru-RU"/>
        </w:rPr>
        <w:t>еризовать</w:t>
      </w:r>
      <w:r w:rsidR="0090642C" w:rsidRPr="00010F71">
        <w:rPr>
          <w:lang w:val="ru-RU"/>
        </w:rPr>
        <w:tab/>
        <w:t>причины</w:t>
      </w:r>
      <w:r w:rsidR="0090642C" w:rsidRPr="00010F71">
        <w:rPr>
          <w:lang w:val="ru-RU"/>
        </w:rPr>
        <w:tab/>
        <w:t>и</w:t>
      </w:r>
      <w:r w:rsidR="0090642C" w:rsidRPr="00010F71">
        <w:rPr>
          <w:lang w:val="ru-RU"/>
        </w:rPr>
        <w:tab/>
        <w:t>последствия</w:t>
      </w:r>
    </w:p>
    <w:p w:rsidR="00DD2384" w:rsidRPr="00010F71" w:rsidRDefault="00EB158A" w:rsidP="00010F71">
      <w:pPr>
        <w:tabs>
          <w:tab w:val="left" w:pos="993"/>
          <w:tab w:val="left" w:pos="4028"/>
          <w:tab w:val="left" w:pos="4402"/>
          <w:tab w:val="left" w:pos="6616"/>
          <w:tab w:val="left" w:pos="7808"/>
          <w:tab w:val="left" w:pos="8182"/>
          <w:tab w:val="left" w:pos="9830"/>
        </w:tabs>
        <w:ind w:right="288"/>
        <w:rPr>
          <w:rFonts w:ascii="Symbol" w:hAnsi="Symbol"/>
          <w:lang w:val="ru-RU"/>
        </w:rPr>
      </w:pPr>
      <w:r w:rsidRPr="00010F71">
        <w:rPr>
          <w:lang w:val="ru-RU"/>
        </w:rPr>
        <w:t>опасных ситуаций в туристических поездках;</w:t>
      </w:r>
    </w:p>
    <w:p w:rsidR="00DD2384" w:rsidRPr="00010F71" w:rsidRDefault="00EB158A" w:rsidP="00CC1F04">
      <w:pPr>
        <w:pStyle w:val="a6"/>
        <w:numPr>
          <w:ilvl w:val="1"/>
          <w:numId w:val="45"/>
        </w:numPr>
        <w:tabs>
          <w:tab w:val="left" w:pos="993"/>
        </w:tabs>
        <w:spacing w:line="318" w:lineRule="exact"/>
        <w:ind w:firstLine="29"/>
        <w:rPr>
          <w:rFonts w:ascii="Symbol" w:hAnsi="Symbol"/>
        </w:rPr>
      </w:pPr>
      <w:r w:rsidRPr="00010F71">
        <w:t>готовиться к туристическим</w:t>
      </w:r>
      <w:r w:rsidRPr="00010F71">
        <w:rPr>
          <w:spacing w:val="-4"/>
        </w:rPr>
        <w:t xml:space="preserve"> </w:t>
      </w:r>
      <w:r w:rsidRPr="00010F71">
        <w:t>поездкам;</w:t>
      </w:r>
    </w:p>
    <w:p w:rsidR="00DD2384" w:rsidRPr="00010F71" w:rsidRDefault="00EB158A" w:rsidP="00CC1F04">
      <w:pPr>
        <w:pStyle w:val="a6"/>
        <w:numPr>
          <w:ilvl w:val="1"/>
          <w:numId w:val="45"/>
        </w:numPr>
        <w:tabs>
          <w:tab w:val="left" w:pos="993"/>
        </w:tabs>
        <w:spacing w:line="318" w:lineRule="exact"/>
        <w:ind w:firstLine="29"/>
        <w:rPr>
          <w:rFonts w:ascii="Symbol" w:hAnsi="Symbol"/>
          <w:lang w:val="ru-RU"/>
        </w:rPr>
      </w:pPr>
      <w:r w:rsidRPr="00010F71">
        <w:rPr>
          <w:lang w:val="ru-RU"/>
        </w:rPr>
        <w:t>адекватно оценивать ситуацию и безопасно вести в туристических</w:t>
      </w:r>
      <w:r w:rsidRPr="00010F71">
        <w:rPr>
          <w:spacing w:val="-18"/>
          <w:lang w:val="ru-RU"/>
        </w:rPr>
        <w:t xml:space="preserve"> </w:t>
      </w:r>
      <w:r w:rsidRPr="00010F71">
        <w:rPr>
          <w:lang w:val="ru-RU"/>
        </w:rPr>
        <w:t>поездках;</w:t>
      </w:r>
    </w:p>
    <w:p w:rsidR="00010F71" w:rsidRPr="00010F71" w:rsidRDefault="00EB158A" w:rsidP="00CC1F04">
      <w:pPr>
        <w:pStyle w:val="a6"/>
        <w:numPr>
          <w:ilvl w:val="1"/>
          <w:numId w:val="45"/>
        </w:numPr>
        <w:tabs>
          <w:tab w:val="left" w:pos="993"/>
        </w:tabs>
        <w:spacing w:before="2" w:line="237" w:lineRule="auto"/>
        <w:ind w:right="283" w:firstLine="29"/>
        <w:rPr>
          <w:rFonts w:ascii="Symbol" w:hAnsi="Symbol"/>
          <w:lang w:val="ru-RU"/>
        </w:rPr>
      </w:pPr>
      <w:r w:rsidRPr="00010F71">
        <w:rPr>
          <w:lang w:val="ru-RU"/>
        </w:rPr>
        <w:t>анализировать последствия возможных опасных ситуаций в местах большого скопления</w:t>
      </w:r>
      <w:r w:rsidRPr="00010F71">
        <w:rPr>
          <w:spacing w:val="-2"/>
          <w:lang w:val="ru-RU"/>
        </w:rPr>
        <w:t xml:space="preserve"> </w:t>
      </w:r>
    </w:p>
    <w:p w:rsidR="00DD2384" w:rsidRPr="00010F71" w:rsidRDefault="00EB158A" w:rsidP="00010F71">
      <w:pPr>
        <w:tabs>
          <w:tab w:val="left" w:pos="993"/>
        </w:tabs>
        <w:spacing w:before="2" w:line="237" w:lineRule="auto"/>
        <w:ind w:right="283"/>
        <w:rPr>
          <w:rFonts w:ascii="Symbol" w:hAnsi="Symbol"/>
          <w:lang w:val="ru-RU"/>
        </w:rPr>
      </w:pPr>
      <w:r w:rsidRPr="00010F71">
        <w:rPr>
          <w:lang w:val="ru-RU"/>
        </w:rPr>
        <w:t>людей;</w:t>
      </w:r>
    </w:p>
    <w:p w:rsidR="00DD2384" w:rsidRPr="00010F71" w:rsidRDefault="00EB158A" w:rsidP="00CC1F04">
      <w:pPr>
        <w:pStyle w:val="a6"/>
        <w:numPr>
          <w:ilvl w:val="1"/>
          <w:numId w:val="45"/>
        </w:numPr>
        <w:tabs>
          <w:tab w:val="left" w:pos="993"/>
        </w:tabs>
        <w:spacing w:before="5" w:line="237" w:lineRule="auto"/>
        <w:ind w:right="288" w:firstLine="29"/>
        <w:rPr>
          <w:rFonts w:ascii="Symbol" w:hAnsi="Symbol"/>
          <w:lang w:val="ru-RU"/>
        </w:rPr>
      </w:pPr>
      <w:r w:rsidRPr="00010F71">
        <w:rPr>
          <w:lang w:val="ru-RU"/>
        </w:rPr>
        <w:t>анализировать последствия возможных опасных ситуаций криминогенного характера;</w:t>
      </w:r>
    </w:p>
    <w:p w:rsidR="00DD2384" w:rsidRPr="00010F71" w:rsidRDefault="00EB158A" w:rsidP="00CC1F04">
      <w:pPr>
        <w:pStyle w:val="a6"/>
        <w:numPr>
          <w:ilvl w:val="1"/>
          <w:numId w:val="45"/>
        </w:numPr>
        <w:tabs>
          <w:tab w:val="left" w:pos="993"/>
        </w:tabs>
        <w:spacing w:before="3" w:line="318" w:lineRule="exact"/>
        <w:ind w:firstLine="29"/>
        <w:rPr>
          <w:rFonts w:ascii="Symbol" w:hAnsi="Symbol"/>
          <w:lang w:val="ru-RU"/>
        </w:rPr>
      </w:pPr>
      <w:r w:rsidRPr="00010F71">
        <w:rPr>
          <w:lang w:val="ru-RU"/>
        </w:rPr>
        <w:t>безопасно вести и применять права</w:t>
      </w:r>
      <w:r w:rsidRPr="00010F71">
        <w:rPr>
          <w:spacing w:val="-3"/>
          <w:lang w:val="ru-RU"/>
        </w:rPr>
        <w:t xml:space="preserve"> </w:t>
      </w:r>
      <w:r w:rsidRPr="00010F71">
        <w:rPr>
          <w:lang w:val="ru-RU"/>
        </w:rPr>
        <w:t>покупателя;</w:t>
      </w:r>
    </w:p>
    <w:p w:rsidR="00DD2384" w:rsidRPr="00010F71" w:rsidRDefault="00EB158A" w:rsidP="00CC1F04">
      <w:pPr>
        <w:pStyle w:val="a6"/>
        <w:numPr>
          <w:ilvl w:val="1"/>
          <w:numId w:val="45"/>
        </w:numPr>
        <w:tabs>
          <w:tab w:val="left" w:pos="993"/>
        </w:tabs>
        <w:spacing w:line="317" w:lineRule="exact"/>
        <w:ind w:firstLine="29"/>
        <w:rPr>
          <w:rFonts w:ascii="Symbol" w:hAnsi="Symbol"/>
          <w:lang w:val="ru-RU"/>
        </w:rPr>
      </w:pPr>
      <w:r w:rsidRPr="00010F71">
        <w:rPr>
          <w:lang w:val="ru-RU"/>
        </w:rPr>
        <w:lastRenderedPageBreak/>
        <w:t>анализировать последствия проявления терроризма, экстремизма,</w:t>
      </w:r>
      <w:r w:rsidRPr="00010F71">
        <w:rPr>
          <w:spacing w:val="-12"/>
          <w:lang w:val="ru-RU"/>
        </w:rPr>
        <w:t xml:space="preserve"> </w:t>
      </w:r>
      <w:r w:rsidRPr="00010F71">
        <w:rPr>
          <w:lang w:val="ru-RU"/>
        </w:rPr>
        <w:t>наркотизма;</w:t>
      </w:r>
    </w:p>
    <w:p w:rsidR="00010F71" w:rsidRPr="00010F71" w:rsidRDefault="00EB158A" w:rsidP="00CC1F04">
      <w:pPr>
        <w:pStyle w:val="a6"/>
        <w:numPr>
          <w:ilvl w:val="1"/>
          <w:numId w:val="45"/>
        </w:numPr>
        <w:tabs>
          <w:tab w:val="left" w:pos="993"/>
        </w:tabs>
        <w:ind w:right="286" w:firstLine="29"/>
        <w:rPr>
          <w:rFonts w:ascii="Symbol" w:hAnsi="Symbol"/>
          <w:lang w:val="ru-RU"/>
        </w:rPr>
      </w:pPr>
      <w:r w:rsidRPr="00010F71">
        <w:rPr>
          <w:lang w:val="ru-RU"/>
        </w:rPr>
        <w:t xml:space="preserve">предвидеть пути и средства возможного вовлечения в террористическую, </w:t>
      </w:r>
    </w:p>
    <w:p w:rsidR="00DD2384" w:rsidRPr="00010F71" w:rsidRDefault="00EB158A" w:rsidP="00010F71">
      <w:pPr>
        <w:tabs>
          <w:tab w:val="left" w:pos="993"/>
        </w:tabs>
        <w:ind w:right="286"/>
        <w:rPr>
          <w:rFonts w:ascii="Symbol" w:hAnsi="Symbol"/>
          <w:lang w:val="ru-RU"/>
        </w:rPr>
      </w:pPr>
      <w:r w:rsidRPr="00010F71">
        <w:rPr>
          <w:lang w:val="ru-RU"/>
        </w:rPr>
        <w:t>экстремистскую и наркотическую</w:t>
      </w:r>
      <w:r w:rsidRPr="00010F71">
        <w:rPr>
          <w:spacing w:val="-4"/>
          <w:lang w:val="ru-RU"/>
        </w:rPr>
        <w:t xml:space="preserve"> </w:t>
      </w:r>
      <w:r w:rsidRPr="00010F71">
        <w:rPr>
          <w:lang w:val="ru-RU"/>
        </w:rPr>
        <w:t>деятельность;</w:t>
      </w:r>
    </w:p>
    <w:p w:rsidR="00DD2384" w:rsidRPr="00010F71" w:rsidRDefault="00EB158A" w:rsidP="00CC1F04">
      <w:pPr>
        <w:pStyle w:val="a6"/>
        <w:numPr>
          <w:ilvl w:val="1"/>
          <w:numId w:val="45"/>
        </w:numPr>
        <w:tabs>
          <w:tab w:val="left" w:pos="993"/>
        </w:tabs>
        <w:ind w:right="291" w:firstLine="29"/>
        <w:rPr>
          <w:rFonts w:ascii="Symbol" w:hAnsi="Symbol"/>
          <w:lang w:val="ru-RU"/>
        </w:rPr>
      </w:pPr>
      <w:r w:rsidRPr="00010F71">
        <w:rPr>
          <w:lang w:val="ru-RU"/>
        </w:rPr>
        <w:t>анализировать влияние вредных привычек и факторов и на состояние своего здоровья;</w:t>
      </w:r>
    </w:p>
    <w:p w:rsidR="00010F71" w:rsidRPr="00010F71" w:rsidRDefault="00EB158A" w:rsidP="00CC1F04">
      <w:pPr>
        <w:pStyle w:val="a6"/>
        <w:numPr>
          <w:ilvl w:val="1"/>
          <w:numId w:val="45"/>
        </w:numPr>
        <w:tabs>
          <w:tab w:val="left" w:pos="993"/>
        </w:tabs>
        <w:ind w:right="289" w:firstLine="29"/>
        <w:rPr>
          <w:rFonts w:ascii="Symbol" w:hAnsi="Symbol"/>
          <w:lang w:val="ru-RU"/>
        </w:rPr>
      </w:pPr>
      <w:r w:rsidRPr="00010F71">
        <w:rPr>
          <w:lang w:val="ru-RU"/>
        </w:rPr>
        <w:t>характеризовать роль семьи в жизни личности и общества и ее влияние на здоровье</w:t>
      </w:r>
      <w:r w:rsidRPr="00010F71">
        <w:rPr>
          <w:spacing w:val="-2"/>
          <w:lang w:val="ru-RU"/>
        </w:rPr>
        <w:t xml:space="preserve"> </w:t>
      </w:r>
    </w:p>
    <w:p w:rsidR="00DD2384" w:rsidRPr="00010F71" w:rsidRDefault="00EB158A" w:rsidP="00010F71">
      <w:pPr>
        <w:tabs>
          <w:tab w:val="left" w:pos="993"/>
        </w:tabs>
        <w:ind w:right="289"/>
        <w:rPr>
          <w:rFonts w:ascii="Symbol" w:hAnsi="Symbol"/>
          <w:lang w:val="ru-RU"/>
        </w:rPr>
      </w:pPr>
      <w:r w:rsidRPr="00010F71">
        <w:rPr>
          <w:lang w:val="ru-RU"/>
        </w:rPr>
        <w:t>человека;</w:t>
      </w:r>
    </w:p>
    <w:p w:rsidR="00010F71" w:rsidRPr="00010F71" w:rsidRDefault="00EB158A" w:rsidP="00CC1F04">
      <w:pPr>
        <w:pStyle w:val="a6"/>
        <w:numPr>
          <w:ilvl w:val="1"/>
          <w:numId w:val="45"/>
        </w:numPr>
        <w:tabs>
          <w:tab w:val="left" w:pos="993"/>
        </w:tabs>
        <w:ind w:right="286" w:firstLine="29"/>
        <w:rPr>
          <w:rFonts w:ascii="Symbol" w:hAnsi="Symbol"/>
          <w:lang w:val="ru-RU"/>
        </w:rPr>
      </w:pPr>
      <w:r w:rsidRPr="00010F71">
        <w:rPr>
          <w:lang w:val="ru-RU"/>
        </w:rPr>
        <w:t xml:space="preserve">классифицировать и характеризовать основные положения законодательных актов, </w:t>
      </w:r>
    </w:p>
    <w:p w:rsidR="00DD2384" w:rsidRPr="00010F71" w:rsidRDefault="00EB158A" w:rsidP="00010F71">
      <w:pPr>
        <w:tabs>
          <w:tab w:val="left" w:pos="993"/>
        </w:tabs>
        <w:ind w:right="286"/>
        <w:rPr>
          <w:rFonts w:ascii="Symbol" w:hAnsi="Symbol"/>
          <w:lang w:val="ru-RU"/>
        </w:rPr>
      </w:pPr>
      <w:r w:rsidRPr="00010F71">
        <w:rPr>
          <w:lang w:val="ru-RU"/>
        </w:rPr>
        <w:t>регулирующих права и обязанности супругов, и защищающих права</w:t>
      </w:r>
      <w:r w:rsidRPr="00010F71">
        <w:rPr>
          <w:spacing w:val="-12"/>
          <w:lang w:val="ru-RU"/>
        </w:rPr>
        <w:t xml:space="preserve"> </w:t>
      </w:r>
      <w:r w:rsidRPr="00010F71">
        <w:rPr>
          <w:lang w:val="ru-RU"/>
        </w:rPr>
        <w:t>ребенка;</w:t>
      </w:r>
    </w:p>
    <w:p w:rsidR="00010F71" w:rsidRPr="00010F71" w:rsidRDefault="00EB158A" w:rsidP="00CC1F04">
      <w:pPr>
        <w:pStyle w:val="a6"/>
        <w:numPr>
          <w:ilvl w:val="1"/>
          <w:numId w:val="45"/>
        </w:numPr>
        <w:tabs>
          <w:tab w:val="left" w:pos="993"/>
        </w:tabs>
        <w:ind w:right="289" w:firstLine="29"/>
        <w:jc w:val="both"/>
        <w:rPr>
          <w:rFonts w:ascii="Symbol" w:hAnsi="Symbol"/>
          <w:lang w:val="ru-RU"/>
        </w:rPr>
      </w:pPr>
      <w:r w:rsidRPr="00010F71">
        <w:rPr>
          <w:lang w:val="ru-RU"/>
        </w:rPr>
        <w:t>владеть основами самоконтроля, самооценки, принятия решений</w:t>
      </w:r>
      <w:r w:rsidRPr="00010F71">
        <w:rPr>
          <w:spacing w:val="44"/>
          <w:lang w:val="ru-RU"/>
        </w:rPr>
        <w:t xml:space="preserve"> </w:t>
      </w:r>
      <w:r w:rsidRPr="00010F71">
        <w:rPr>
          <w:lang w:val="ru-RU"/>
        </w:rPr>
        <w:t xml:space="preserve">и осуществления </w:t>
      </w:r>
    </w:p>
    <w:p w:rsidR="00DD2384" w:rsidRPr="00010F71" w:rsidRDefault="00EB158A" w:rsidP="00010F71">
      <w:pPr>
        <w:tabs>
          <w:tab w:val="left" w:pos="993"/>
        </w:tabs>
        <w:ind w:right="289"/>
        <w:jc w:val="both"/>
        <w:rPr>
          <w:rFonts w:ascii="Symbol" w:hAnsi="Symbol"/>
          <w:lang w:val="ru-RU"/>
        </w:rPr>
      </w:pPr>
      <w:r w:rsidRPr="00010F71">
        <w:rPr>
          <w:lang w:val="ru-RU"/>
        </w:rPr>
        <w:t>осознанного выбора в учебной и познавательной деятельности при формировании современной культуры безопасности</w:t>
      </w:r>
      <w:r w:rsidRPr="00010F71">
        <w:rPr>
          <w:spacing w:val="-3"/>
          <w:lang w:val="ru-RU"/>
        </w:rPr>
        <w:t xml:space="preserve"> </w:t>
      </w:r>
      <w:r w:rsidRPr="00010F71">
        <w:rPr>
          <w:lang w:val="ru-RU"/>
        </w:rPr>
        <w:t>жизнедеятельности;</w:t>
      </w:r>
    </w:p>
    <w:p w:rsidR="00DD2384" w:rsidRPr="00010F71" w:rsidRDefault="00EB158A" w:rsidP="00CC1F04">
      <w:pPr>
        <w:pStyle w:val="a6"/>
        <w:numPr>
          <w:ilvl w:val="1"/>
          <w:numId w:val="45"/>
        </w:numPr>
        <w:tabs>
          <w:tab w:val="left" w:pos="993"/>
        </w:tabs>
        <w:spacing w:line="318" w:lineRule="exact"/>
        <w:ind w:firstLine="29"/>
        <w:rPr>
          <w:rFonts w:ascii="Symbol" w:hAnsi="Symbol"/>
          <w:lang w:val="ru-RU"/>
        </w:rPr>
      </w:pPr>
      <w:r w:rsidRPr="00010F71">
        <w:rPr>
          <w:lang w:val="ru-RU"/>
        </w:rPr>
        <w:t>классифицировать основные правовые аспекты оказания первой</w:t>
      </w:r>
      <w:r w:rsidRPr="00010F71">
        <w:rPr>
          <w:spacing w:val="-5"/>
          <w:lang w:val="ru-RU"/>
        </w:rPr>
        <w:t xml:space="preserve"> </w:t>
      </w:r>
      <w:r w:rsidRPr="00010F71">
        <w:rPr>
          <w:lang w:val="ru-RU"/>
        </w:rPr>
        <w:t>помощи;</w:t>
      </w:r>
    </w:p>
    <w:p w:rsidR="00DD2384" w:rsidRPr="00010F71" w:rsidRDefault="00EB158A" w:rsidP="00CC1F04">
      <w:pPr>
        <w:pStyle w:val="a6"/>
        <w:numPr>
          <w:ilvl w:val="1"/>
          <w:numId w:val="45"/>
        </w:numPr>
        <w:tabs>
          <w:tab w:val="left" w:pos="993"/>
        </w:tabs>
        <w:spacing w:line="317" w:lineRule="exact"/>
        <w:ind w:firstLine="29"/>
        <w:rPr>
          <w:rFonts w:ascii="Symbol" w:hAnsi="Symbol"/>
          <w:lang w:val="ru-RU"/>
        </w:rPr>
      </w:pPr>
      <w:r w:rsidRPr="00010F71">
        <w:rPr>
          <w:lang w:val="ru-RU"/>
        </w:rPr>
        <w:t>оказывать первую помощь при не инфекционных</w:t>
      </w:r>
      <w:r w:rsidRPr="00010F71">
        <w:rPr>
          <w:spacing w:val="-4"/>
          <w:lang w:val="ru-RU"/>
        </w:rPr>
        <w:t xml:space="preserve"> </w:t>
      </w:r>
      <w:r w:rsidRPr="00010F71">
        <w:rPr>
          <w:lang w:val="ru-RU"/>
        </w:rPr>
        <w:t>заболеваниях;</w:t>
      </w:r>
    </w:p>
    <w:p w:rsidR="00DD2384" w:rsidRPr="00010F71" w:rsidRDefault="00EB158A" w:rsidP="00CC1F04">
      <w:pPr>
        <w:pStyle w:val="a6"/>
        <w:numPr>
          <w:ilvl w:val="1"/>
          <w:numId w:val="45"/>
        </w:numPr>
        <w:tabs>
          <w:tab w:val="left" w:pos="993"/>
        </w:tabs>
        <w:spacing w:line="318" w:lineRule="exact"/>
        <w:ind w:firstLine="29"/>
        <w:rPr>
          <w:rFonts w:ascii="Symbol" w:hAnsi="Symbol"/>
          <w:lang w:val="ru-RU"/>
        </w:rPr>
      </w:pPr>
      <w:r w:rsidRPr="00010F71">
        <w:rPr>
          <w:lang w:val="ru-RU"/>
        </w:rPr>
        <w:t>оказывать первую помощь при инфекционных</w:t>
      </w:r>
      <w:r w:rsidRPr="00010F71">
        <w:rPr>
          <w:spacing w:val="-1"/>
          <w:lang w:val="ru-RU"/>
        </w:rPr>
        <w:t xml:space="preserve"> </w:t>
      </w:r>
      <w:r w:rsidRPr="00010F71">
        <w:rPr>
          <w:lang w:val="ru-RU"/>
        </w:rPr>
        <w:t>заболеваниях;</w:t>
      </w:r>
    </w:p>
    <w:p w:rsidR="00DD2384" w:rsidRPr="00010F71" w:rsidRDefault="00EB158A" w:rsidP="00CC1F04">
      <w:pPr>
        <w:pStyle w:val="a6"/>
        <w:numPr>
          <w:ilvl w:val="1"/>
          <w:numId w:val="45"/>
        </w:numPr>
        <w:tabs>
          <w:tab w:val="left" w:pos="993"/>
        </w:tabs>
        <w:spacing w:line="318" w:lineRule="exact"/>
        <w:ind w:firstLine="29"/>
        <w:rPr>
          <w:rFonts w:ascii="Symbol" w:hAnsi="Symbol"/>
          <w:lang w:val="ru-RU"/>
        </w:rPr>
      </w:pPr>
      <w:r w:rsidRPr="00010F71">
        <w:rPr>
          <w:lang w:val="ru-RU"/>
        </w:rPr>
        <w:t>оказывать первую помощь при остановке сердечной</w:t>
      </w:r>
      <w:r w:rsidRPr="00010F71">
        <w:rPr>
          <w:spacing w:val="-2"/>
          <w:lang w:val="ru-RU"/>
        </w:rPr>
        <w:t xml:space="preserve"> </w:t>
      </w:r>
      <w:r w:rsidRPr="00010F71">
        <w:rPr>
          <w:lang w:val="ru-RU"/>
        </w:rPr>
        <w:t>деятельности;</w:t>
      </w:r>
    </w:p>
    <w:p w:rsidR="00DD2384" w:rsidRPr="00010F71" w:rsidRDefault="00EB158A" w:rsidP="00CC1F04">
      <w:pPr>
        <w:pStyle w:val="a6"/>
        <w:numPr>
          <w:ilvl w:val="1"/>
          <w:numId w:val="45"/>
        </w:numPr>
        <w:tabs>
          <w:tab w:val="left" w:pos="993"/>
        </w:tabs>
        <w:spacing w:line="317" w:lineRule="exact"/>
        <w:ind w:firstLine="29"/>
        <w:rPr>
          <w:rFonts w:ascii="Symbol" w:hAnsi="Symbol"/>
          <w:lang w:val="ru-RU"/>
        </w:rPr>
      </w:pPr>
      <w:r w:rsidRPr="00010F71">
        <w:rPr>
          <w:lang w:val="ru-RU"/>
        </w:rPr>
        <w:t>оказывать первую помощь при коме;</w:t>
      </w:r>
    </w:p>
    <w:p w:rsidR="00DD2384" w:rsidRPr="00010F71" w:rsidRDefault="00EB158A" w:rsidP="00CC1F04">
      <w:pPr>
        <w:pStyle w:val="a6"/>
        <w:numPr>
          <w:ilvl w:val="1"/>
          <w:numId w:val="45"/>
        </w:numPr>
        <w:tabs>
          <w:tab w:val="left" w:pos="993"/>
        </w:tabs>
        <w:spacing w:line="318" w:lineRule="exact"/>
        <w:ind w:firstLine="29"/>
        <w:rPr>
          <w:rFonts w:ascii="Symbol" w:hAnsi="Symbol"/>
          <w:lang w:val="ru-RU"/>
        </w:rPr>
      </w:pPr>
      <w:r w:rsidRPr="00010F71">
        <w:rPr>
          <w:lang w:val="ru-RU"/>
        </w:rPr>
        <w:t>оказывать первую помощь при поражении электрическим</w:t>
      </w:r>
      <w:r w:rsidRPr="00010F71">
        <w:rPr>
          <w:spacing w:val="-3"/>
          <w:lang w:val="ru-RU"/>
        </w:rPr>
        <w:t xml:space="preserve"> </w:t>
      </w:r>
      <w:r w:rsidRPr="00010F71">
        <w:rPr>
          <w:lang w:val="ru-RU"/>
        </w:rPr>
        <w:t>током;</w:t>
      </w:r>
    </w:p>
    <w:p w:rsidR="00010F71" w:rsidRPr="00010F71" w:rsidRDefault="00EB158A" w:rsidP="00CC1F04">
      <w:pPr>
        <w:pStyle w:val="a6"/>
        <w:numPr>
          <w:ilvl w:val="1"/>
          <w:numId w:val="45"/>
        </w:numPr>
        <w:tabs>
          <w:tab w:val="left" w:pos="993"/>
        </w:tabs>
        <w:ind w:right="282" w:firstLine="29"/>
        <w:jc w:val="both"/>
        <w:rPr>
          <w:rFonts w:ascii="Symbol" w:hAnsi="Symbol"/>
          <w:lang w:val="ru-RU"/>
        </w:rPr>
      </w:pPr>
      <w:r w:rsidRPr="00010F71">
        <w:rPr>
          <w:lang w:val="ru-RU"/>
        </w:rPr>
        <w:t>использовать для решения коммуникативн</w:t>
      </w:r>
      <w:r w:rsidR="00010F71">
        <w:rPr>
          <w:lang w:val="ru-RU"/>
        </w:rPr>
        <w:t>ых задач в области безопасности</w:t>
      </w:r>
    </w:p>
    <w:p w:rsidR="00DD2384" w:rsidRPr="00010F71" w:rsidRDefault="00EB158A" w:rsidP="00010F71">
      <w:pPr>
        <w:tabs>
          <w:tab w:val="left" w:pos="993"/>
        </w:tabs>
        <w:ind w:right="282"/>
        <w:jc w:val="both"/>
        <w:rPr>
          <w:rFonts w:ascii="Symbol" w:hAnsi="Symbol"/>
          <w:lang w:val="ru-RU"/>
        </w:rPr>
      </w:pPr>
      <w:r w:rsidRPr="00010F71">
        <w:rPr>
          <w:lang w:val="ru-RU"/>
        </w:rPr>
        <w:t>жизнедеятельности различные источники информации, включая Интернет-ресурсы и другие базы</w:t>
      </w:r>
      <w:r w:rsidRPr="00010F71">
        <w:rPr>
          <w:spacing w:val="-3"/>
          <w:lang w:val="ru-RU"/>
        </w:rPr>
        <w:t xml:space="preserve"> </w:t>
      </w:r>
      <w:r w:rsidRPr="00010F71">
        <w:rPr>
          <w:lang w:val="ru-RU"/>
        </w:rPr>
        <w:t>данных;</w:t>
      </w:r>
    </w:p>
    <w:p w:rsidR="00DD2384" w:rsidRPr="00010F71" w:rsidRDefault="00EB158A" w:rsidP="00CC1F04">
      <w:pPr>
        <w:pStyle w:val="a6"/>
        <w:numPr>
          <w:ilvl w:val="1"/>
          <w:numId w:val="45"/>
        </w:numPr>
        <w:tabs>
          <w:tab w:val="left" w:pos="993"/>
        </w:tabs>
        <w:spacing w:line="317" w:lineRule="exact"/>
        <w:ind w:firstLine="29"/>
        <w:rPr>
          <w:rFonts w:ascii="Symbol" w:hAnsi="Symbol"/>
          <w:lang w:val="ru-RU"/>
        </w:rPr>
      </w:pPr>
      <w:r w:rsidRPr="00010F71">
        <w:rPr>
          <w:lang w:val="ru-RU"/>
        </w:rPr>
        <w:t>усваивать приемы действий в различных опасных и чрезвычайных</w:t>
      </w:r>
      <w:r w:rsidRPr="00010F71">
        <w:rPr>
          <w:spacing w:val="-11"/>
          <w:lang w:val="ru-RU"/>
        </w:rPr>
        <w:t xml:space="preserve"> </w:t>
      </w:r>
      <w:r w:rsidRPr="00010F71">
        <w:rPr>
          <w:lang w:val="ru-RU"/>
        </w:rPr>
        <w:t>ситуациях;</w:t>
      </w:r>
    </w:p>
    <w:p w:rsidR="00010F71" w:rsidRPr="00010F71" w:rsidRDefault="00EB158A" w:rsidP="00CC1F04">
      <w:pPr>
        <w:pStyle w:val="a6"/>
        <w:numPr>
          <w:ilvl w:val="1"/>
          <w:numId w:val="45"/>
        </w:numPr>
        <w:tabs>
          <w:tab w:val="left" w:pos="993"/>
        </w:tabs>
        <w:ind w:right="289" w:firstLine="29"/>
        <w:jc w:val="both"/>
        <w:rPr>
          <w:rFonts w:ascii="Symbol" w:hAnsi="Symbol"/>
          <w:lang w:val="ru-RU"/>
        </w:rPr>
      </w:pPr>
      <w:r w:rsidRPr="00010F71">
        <w:rPr>
          <w:lang w:val="ru-RU"/>
        </w:rPr>
        <w:t xml:space="preserve">исследовать различные ситуации в повседневной жизнедеятельности, опасные и </w:t>
      </w:r>
    </w:p>
    <w:p w:rsidR="00DD2384" w:rsidRPr="00010F71" w:rsidRDefault="00EB158A" w:rsidP="00010F71">
      <w:pPr>
        <w:tabs>
          <w:tab w:val="left" w:pos="993"/>
        </w:tabs>
        <w:ind w:right="289"/>
        <w:jc w:val="both"/>
        <w:rPr>
          <w:rFonts w:ascii="Symbol" w:hAnsi="Symbol"/>
          <w:lang w:val="ru-RU"/>
        </w:rPr>
      </w:pPr>
      <w:r w:rsidRPr="00010F71">
        <w:rPr>
          <w:lang w:val="ru-RU"/>
        </w:rPr>
        <w:t>чрезвычайные ситуации, выдвигать предположения и проводить несложные эксперименты для доказательства предположений обеспечения личной</w:t>
      </w:r>
      <w:r w:rsidRPr="00010F71">
        <w:rPr>
          <w:spacing w:val="-13"/>
          <w:lang w:val="ru-RU"/>
        </w:rPr>
        <w:t xml:space="preserve"> </w:t>
      </w:r>
      <w:r w:rsidRPr="00010F71">
        <w:rPr>
          <w:lang w:val="ru-RU"/>
        </w:rPr>
        <w:t>безопасности;</w:t>
      </w:r>
    </w:p>
    <w:p w:rsidR="00010F71" w:rsidRPr="00010F71" w:rsidRDefault="00EB158A" w:rsidP="00CC1F04">
      <w:pPr>
        <w:pStyle w:val="a6"/>
        <w:numPr>
          <w:ilvl w:val="1"/>
          <w:numId w:val="45"/>
        </w:numPr>
        <w:tabs>
          <w:tab w:val="left" w:pos="993"/>
        </w:tabs>
        <w:spacing w:before="77" w:line="237" w:lineRule="auto"/>
        <w:ind w:right="293" w:firstLine="29"/>
        <w:jc w:val="both"/>
        <w:rPr>
          <w:rFonts w:ascii="Symbol" w:hAnsi="Symbol"/>
          <w:lang w:val="ru-RU"/>
        </w:rPr>
      </w:pPr>
      <w:r w:rsidRPr="00010F71">
        <w:rPr>
          <w:lang w:val="ru-RU"/>
        </w:rPr>
        <w:t xml:space="preserve">творчески решать моделируемые ситуации и практические задачи в области </w:t>
      </w:r>
    </w:p>
    <w:p w:rsidR="00DD2384" w:rsidRPr="00010F71" w:rsidRDefault="00EB158A" w:rsidP="00010F71">
      <w:pPr>
        <w:tabs>
          <w:tab w:val="left" w:pos="993"/>
        </w:tabs>
        <w:spacing w:before="77" w:line="237" w:lineRule="auto"/>
        <w:ind w:right="293"/>
        <w:jc w:val="both"/>
        <w:rPr>
          <w:rFonts w:ascii="Symbol" w:hAnsi="Symbol"/>
          <w:lang w:val="ru-RU"/>
        </w:rPr>
      </w:pPr>
      <w:r w:rsidRPr="00010F71">
        <w:rPr>
          <w:lang w:val="ru-RU"/>
        </w:rPr>
        <w:t>безопасности жизнедеятельности.</w:t>
      </w:r>
    </w:p>
    <w:p w:rsidR="00010F71" w:rsidRPr="00010F71" w:rsidRDefault="00652F17" w:rsidP="00652F17">
      <w:pPr>
        <w:pStyle w:val="4"/>
        <w:tabs>
          <w:tab w:val="left" w:pos="993"/>
          <w:tab w:val="left" w:pos="2363"/>
        </w:tabs>
        <w:spacing w:before="9" w:line="240" w:lineRule="auto"/>
        <w:ind w:left="2361" w:right="143"/>
        <w:rPr>
          <w:sz w:val="22"/>
          <w:szCs w:val="22"/>
          <w:lang w:val="ru-RU"/>
        </w:rPr>
      </w:pPr>
      <w:r>
        <w:rPr>
          <w:sz w:val="22"/>
          <w:szCs w:val="22"/>
          <w:lang w:val="ru-RU"/>
        </w:rPr>
        <w:t xml:space="preserve">1.2.4.18. </w:t>
      </w:r>
      <w:r w:rsidR="00EB158A" w:rsidRPr="00010F71">
        <w:rPr>
          <w:sz w:val="22"/>
          <w:szCs w:val="22"/>
          <w:lang w:val="ru-RU"/>
        </w:rPr>
        <w:t>Основы духовно-нравственной культуры народов России Выпускник</w:t>
      </w:r>
    </w:p>
    <w:p w:rsidR="00DD2384" w:rsidRPr="00010F71" w:rsidRDefault="00EB158A" w:rsidP="00010F71">
      <w:pPr>
        <w:pStyle w:val="4"/>
        <w:tabs>
          <w:tab w:val="left" w:pos="993"/>
          <w:tab w:val="left" w:pos="2363"/>
        </w:tabs>
        <w:spacing w:before="9" w:line="240" w:lineRule="auto"/>
        <w:ind w:left="0" w:right="143"/>
        <w:rPr>
          <w:sz w:val="22"/>
          <w:szCs w:val="22"/>
          <w:lang w:val="ru-RU"/>
        </w:rPr>
      </w:pPr>
      <w:r w:rsidRPr="00010F71">
        <w:rPr>
          <w:sz w:val="22"/>
          <w:szCs w:val="22"/>
          <w:lang w:val="ru-RU"/>
        </w:rPr>
        <w:t>научится:</w:t>
      </w:r>
    </w:p>
    <w:p w:rsidR="00010F71" w:rsidRPr="00010F71" w:rsidRDefault="00EB158A" w:rsidP="00CC1F04">
      <w:pPr>
        <w:pStyle w:val="a6"/>
        <w:numPr>
          <w:ilvl w:val="1"/>
          <w:numId w:val="45"/>
        </w:numPr>
        <w:tabs>
          <w:tab w:val="left" w:pos="993"/>
        </w:tabs>
        <w:ind w:right="289" w:firstLine="29"/>
        <w:jc w:val="both"/>
        <w:rPr>
          <w:rFonts w:ascii="Symbol" w:hAnsi="Symbol"/>
          <w:lang w:val="ru-RU"/>
        </w:rPr>
      </w:pPr>
      <w:r w:rsidRPr="00010F71">
        <w:rPr>
          <w:lang w:val="ru-RU"/>
        </w:rPr>
        <w:t xml:space="preserve">классифицировать знания об основных нормах морали, нравственных, духовных </w:t>
      </w:r>
    </w:p>
    <w:p w:rsidR="00DD2384" w:rsidRPr="00010F71" w:rsidRDefault="00EB158A" w:rsidP="00010F71">
      <w:pPr>
        <w:tabs>
          <w:tab w:val="left" w:pos="993"/>
        </w:tabs>
        <w:ind w:right="289"/>
        <w:jc w:val="both"/>
        <w:rPr>
          <w:rFonts w:ascii="Symbol" w:hAnsi="Symbol"/>
          <w:lang w:val="ru-RU"/>
        </w:rPr>
      </w:pPr>
      <w:r w:rsidRPr="00010F71">
        <w:rPr>
          <w:lang w:val="ru-RU"/>
        </w:rPr>
        <w:t>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10F71" w:rsidRPr="00010F71" w:rsidRDefault="00EB158A" w:rsidP="00CC1F04">
      <w:pPr>
        <w:pStyle w:val="a6"/>
        <w:numPr>
          <w:ilvl w:val="1"/>
          <w:numId w:val="45"/>
        </w:numPr>
        <w:tabs>
          <w:tab w:val="left" w:pos="993"/>
        </w:tabs>
        <w:spacing w:line="237" w:lineRule="auto"/>
        <w:ind w:right="293" w:firstLine="29"/>
        <w:jc w:val="both"/>
        <w:rPr>
          <w:rFonts w:ascii="Symbol" w:hAnsi="Symbol"/>
          <w:lang w:val="ru-RU"/>
        </w:rPr>
      </w:pPr>
      <w:r w:rsidRPr="00010F71">
        <w:rPr>
          <w:lang w:val="ru-RU"/>
        </w:rPr>
        <w:t>анализировать значения нравственности, веры и религии в жизни человека, семьи и</w:t>
      </w:r>
    </w:p>
    <w:p w:rsidR="00DD2384" w:rsidRPr="00010F71" w:rsidRDefault="00EB158A" w:rsidP="00010F71">
      <w:pPr>
        <w:tabs>
          <w:tab w:val="left" w:pos="993"/>
        </w:tabs>
        <w:spacing w:line="237" w:lineRule="auto"/>
        <w:ind w:right="293"/>
        <w:jc w:val="both"/>
        <w:rPr>
          <w:rFonts w:ascii="Symbol" w:hAnsi="Symbol"/>
          <w:lang w:val="ru-RU"/>
        </w:rPr>
      </w:pPr>
      <w:r w:rsidRPr="00010F71">
        <w:rPr>
          <w:lang w:val="ru-RU"/>
        </w:rPr>
        <w:t>общества.</w:t>
      </w:r>
    </w:p>
    <w:p w:rsidR="00DD2384" w:rsidRPr="00010F71" w:rsidRDefault="00EB158A" w:rsidP="00010F71">
      <w:pPr>
        <w:pStyle w:val="2"/>
        <w:tabs>
          <w:tab w:val="left" w:pos="993"/>
        </w:tabs>
        <w:spacing w:before="3" w:line="319" w:lineRule="exact"/>
        <w:ind w:firstLine="29"/>
        <w:rPr>
          <w:sz w:val="22"/>
          <w:szCs w:val="22"/>
          <w:lang w:val="ru-RU"/>
        </w:rPr>
      </w:pPr>
      <w:r w:rsidRPr="00010F71">
        <w:rPr>
          <w:sz w:val="22"/>
          <w:szCs w:val="22"/>
          <w:lang w:val="ru-RU"/>
        </w:rPr>
        <w:t>Ученик получит возможность научиться:</w:t>
      </w:r>
    </w:p>
    <w:p w:rsidR="00010F71" w:rsidRPr="00010F71" w:rsidRDefault="00EB158A" w:rsidP="00CC1F04">
      <w:pPr>
        <w:pStyle w:val="a6"/>
        <w:numPr>
          <w:ilvl w:val="1"/>
          <w:numId w:val="45"/>
        </w:numPr>
        <w:tabs>
          <w:tab w:val="left" w:pos="993"/>
        </w:tabs>
        <w:ind w:right="286" w:firstLine="29"/>
        <w:jc w:val="both"/>
        <w:rPr>
          <w:rFonts w:ascii="Symbol" w:hAnsi="Symbol"/>
          <w:lang w:val="ru-RU"/>
        </w:rPr>
      </w:pPr>
      <w:r w:rsidRPr="00010F71">
        <w:rPr>
          <w:lang w:val="ru-RU"/>
        </w:rPr>
        <w:t xml:space="preserve">формировать представления об основах светской этики, культуры традиционных </w:t>
      </w:r>
    </w:p>
    <w:p w:rsidR="00DD2384" w:rsidRPr="00010F71" w:rsidRDefault="00EB158A" w:rsidP="00010F71">
      <w:pPr>
        <w:tabs>
          <w:tab w:val="left" w:pos="993"/>
        </w:tabs>
        <w:ind w:right="286"/>
        <w:jc w:val="both"/>
        <w:rPr>
          <w:rFonts w:ascii="Symbol" w:hAnsi="Symbol"/>
          <w:lang w:val="ru-RU"/>
        </w:rPr>
      </w:pPr>
      <w:r w:rsidRPr="00010F71">
        <w:rPr>
          <w:lang w:val="ru-RU"/>
        </w:rPr>
        <w:t>религий, их роли в развитии культуры и истории России и человечества, в становлении гражданского общества и российской</w:t>
      </w:r>
      <w:r w:rsidRPr="00010F71">
        <w:rPr>
          <w:spacing w:val="-5"/>
          <w:lang w:val="ru-RU"/>
        </w:rPr>
        <w:t xml:space="preserve"> </w:t>
      </w:r>
      <w:r w:rsidRPr="00010F71">
        <w:rPr>
          <w:lang w:val="ru-RU"/>
        </w:rPr>
        <w:t>государственности;</w:t>
      </w:r>
    </w:p>
    <w:p w:rsidR="00010F71" w:rsidRPr="00010F71" w:rsidRDefault="00EB158A" w:rsidP="00CC1F04">
      <w:pPr>
        <w:pStyle w:val="a6"/>
        <w:numPr>
          <w:ilvl w:val="1"/>
          <w:numId w:val="45"/>
        </w:numPr>
        <w:tabs>
          <w:tab w:val="left" w:pos="993"/>
        </w:tabs>
        <w:ind w:right="290" w:firstLine="29"/>
        <w:jc w:val="both"/>
        <w:rPr>
          <w:rFonts w:ascii="Symbol" w:hAnsi="Symbol"/>
          <w:lang w:val="ru-RU"/>
        </w:rPr>
      </w:pPr>
      <w:r w:rsidRPr="00010F71">
        <w:rPr>
          <w:lang w:val="ru-RU"/>
        </w:rPr>
        <w:t xml:space="preserve">формировать представления об исторической роли традиционных религий и </w:t>
      </w:r>
    </w:p>
    <w:p w:rsidR="00DD2384" w:rsidRPr="00010F71" w:rsidRDefault="00EB158A" w:rsidP="00010F71">
      <w:pPr>
        <w:tabs>
          <w:tab w:val="left" w:pos="993"/>
        </w:tabs>
        <w:ind w:right="290"/>
        <w:jc w:val="both"/>
        <w:rPr>
          <w:rFonts w:ascii="Symbol" w:hAnsi="Symbol"/>
          <w:lang w:val="ru-RU"/>
        </w:rPr>
      </w:pPr>
      <w:r w:rsidRPr="00010F71">
        <w:rPr>
          <w:lang w:val="ru-RU"/>
        </w:rPr>
        <w:t>гражданского общества в становлении российской</w:t>
      </w:r>
      <w:r w:rsidRPr="00010F71">
        <w:rPr>
          <w:spacing w:val="-7"/>
          <w:lang w:val="ru-RU"/>
        </w:rPr>
        <w:t xml:space="preserve"> </w:t>
      </w:r>
      <w:r w:rsidRPr="00010F71">
        <w:rPr>
          <w:lang w:val="ru-RU"/>
        </w:rPr>
        <w:t>государственности.</w:t>
      </w:r>
    </w:p>
    <w:p w:rsidR="00DD2384" w:rsidRPr="00010F71" w:rsidRDefault="00DD2384" w:rsidP="00010F71">
      <w:pPr>
        <w:pStyle w:val="a4"/>
        <w:tabs>
          <w:tab w:val="left" w:pos="993"/>
        </w:tabs>
        <w:spacing w:before="3"/>
        <w:ind w:left="0" w:firstLine="29"/>
        <w:jc w:val="left"/>
        <w:rPr>
          <w:sz w:val="22"/>
          <w:szCs w:val="22"/>
          <w:lang w:val="ru-RU"/>
        </w:rPr>
      </w:pPr>
    </w:p>
    <w:p w:rsidR="00DD2384" w:rsidRPr="00F80B9A" w:rsidRDefault="00EB158A" w:rsidP="00CC1F04">
      <w:pPr>
        <w:pStyle w:val="4"/>
        <w:numPr>
          <w:ilvl w:val="1"/>
          <w:numId w:val="42"/>
        </w:numPr>
        <w:tabs>
          <w:tab w:val="left" w:pos="993"/>
          <w:tab w:val="left" w:pos="1850"/>
        </w:tabs>
        <w:spacing w:line="240" w:lineRule="auto"/>
        <w:ind w:left="0" w:right="292" w:firstLine="29"/>
        <w:jc w:val="both"/>
        <w:rPr>
          <w:sz w:val="22"/>
          <w:szCs w:val="22"/>
          <w:lang w:val="ru-RU"/>
        </w:rPr>
      </w:pPr>
      <w:r w:rsidRPr="00010F71">
        <w:rPr>
          <w:sz w:val="22"/>
          <w:szCs w:val="22"/>
          <w:lang w:val="ru-RU"/>
        </w:rPr>
        <w:t>Система оценки достижения п</w:t>
      </w:r>
      <w:r w:rsidR="0039552A">
        <w:rPr>
          <w:sz w:val="22"/>
          <w:szCs w:val="22"/>
          <w:lang w:val="ru-RU"/>
        </w:rPr>
        <w:t xml:space="preserve">ланируемых результатов освоения адаптированной </w:t>
      </w:r>
      <w:r w:rsidRPr="00010F71">
        <w:rPr>
          <w:sz w:val="22"/>
          <w:szCs w:val="22"/>
          <w:lang w:val="ru-RU"/>
        </w:rPr>
        <w:t>основной образовательной программы основного общего</w:t>
      </w:r>
      <w:r w:rsidRPr="00010F71">
        <w:rPr>
          <w:spacing w:val="-2"/>
          <w:sz w:val="22"/>
          <w:szCs w:val="22"/>
          <w:lang w:val="ru-RU"/>
        </w:rPr>
        <w:t xml:space="preserve"> </w:t>
      </w:r>
      <w:r w:rsidRPr="00010F71">
        <w:rPr>
          <w:sz w:val="22"/>
          <w:szCs w:val="22"/>
          <w:lang w:val="ru-RU"/>
        </w:rPr>
        <w:t>образования</w:t>
      </w:r>
      <w:r w:rsidR="00F80B9A">
        <w:rPr>
          <w:sz w:val="22"/>
          <w:szCs w:val="22"/>
          <w:lang w:val="ru-RU"/>
        </w:rPr>
        <w:t xml:space="preserve">. </w:t>
      </w:r>
      <w:r w:rsidRPr="00F80B9A">
        <w:rPr>
          <w:sz w:val="22"/>
          <w:szCs w:val="22"/>
          <w:lang w:val="ru-RU"/>
        </w:rPr>
        <w:t>Общие</w:t>
      </w:r>
      <w:r w:rsidRPr="00F80B9A">
        <w:rPr>
          <w:spacing w:val="1"/>
          <w:sz w:val="22"/>
          <w:szCs w:val="22"/>
          <w:lang w:val="ru-RU"/>
        </w:rPr>
        <w:t xml:space="preserve"> </w:t>
      </w:r>
      <w:r w:rsidRPr="00F80B9A">
        <w:rPr>
          <w:sz w:val="22"/>
          <w:szCs w:val="22"/>
          <w:lang w:val="ru-RU"/>
        </w:rPr>
        <w:t>положения</w:t>
      </w:r>
    </w:p>
    <w:p w:rsidR="00694919" w:rsidRPr="00F80B9A" w:rsidRDefault="00694919" w:rsidP="00694919">
      <w:pPr>
        <w:pStyle w:val="a6"/>
        <w:tabs>
          <w:tab w:val="left" w:pos="993"/>
          <w:tab w:val="left" w:pos="2037"/>
        </w:tabs>
        <w:spacing w:line="294" w:lineRule="exact"/>
        <w:ind w:left="2036" w:firstLine="0"/>
        <w:rPr>
          <w:b/>
          <w:lang w:val="ru-RU"/>
        </w:rPr>
      </w:pPr>
    </w:p>
    <w:p w:rsidR="00DD2384" w:rsidRPr="00010F71" w:rsidRDefault="00EB158A" w:rsidP="0039552A">
      <w:pPr>
        <w:pStyle w:val="a4"/>
        <w:tabs>
          <w:tab w:val="left" w:pos="993"/>
        </w:tabs>
        <w:ind w:left="0" w:right="283" w:firstLine="29"/>
        <w:rPr>
          <w:sz w:val="22"/>
          <w:szCs w:val="22"/>
          <w:lang w:val="ru-RU"/>
        </w:rPr>
      </w:pPr>
      <w:r w:rsidRPr="00010F71">
        <w:rPr>
          <w:sz w:val="22"/>
          <w:szCs w:val="22"/>
          <w:lang w:val="ru-RU"/>
        </w:rPr>
        <w:t>В соответствии с требованиями Федерального го</w:t>
      </w:r>
      <w:r w:rsidR="00010F71">
        <w:rPr>
          <w:sz w:val="22"/>
          <w:szCs w:val="22"/>
          <w:lang w:val="ru-RU"/>
        </w:rPr>
        <w:t>сударственного образовательного</w:t>
      </w:r>
      <w:r w:rsidR="0039552A">
        <w:rPr>
          <w:sz w:val="22"/>
          <w:szCs w:val="22"/>
          <w:lang w:val="ru-RU"/>
        </w:rPr>
        <w:t xml:space="preserve"> </w:t>
      </w:r>
      <w:r w:rsidRPr="00010F71">
        <w:rPr>
          <w:sz w:val="22"/>
          <w:szCs w:val="22"/>
          <w:lang w:val="ru-RU"/>
        </w:rPr>
        <w:t>стандарта основного общего образования в МБОУ СОШ №</w:t>
      </w:r>
      <w:r w:rsidR="009272BF" w:rsidRPr="00010F71">
        <w:rPr>
          <w:sz w:val="22"/>
          <w:szCs w:val="22"/>
          <w:lang w:val="ru-RU"/>
        </w:rPr>
        <w:t>50</w:t>
      </w:r>
      <w:r w:rsidRPr="00010F71">
        <w:rPr>
          <w:sz w:val="22"/>
          <w:szCs w:val="22"/>
          <w:lang w:val="ru-RU"/>
        </w:rPr>
        <w:t xml:space="preserve"> г. Белгорода разработана система оценки, ориентированная на выявление и оценку образовательных достижений учащихся с целью итоговой подготовки выпускников на уровне основного общего образования. Система оценки достижения планируемых результатов (далее – система оценки) является частью системы оценки и управления качеством образования.</w:t>
      </w:r>
    </w:p>
    <w:p w:rsidR="00010F71" w:rsidRDefault="00EB158A" w:rsidP="00010F71">
      <w:pPr>
        <w:tabs>
          <w:tab w:val="left" w:pos="993"/>
        </w:tabs>
        <w:ind w:left="680" w:right="288" w:firstLine="29"/>
        <w:jc w:val="both"/>
        <w:rPr>
          <w:lang w:val="ru-RU"/>
        </w:rPr>
      </w:pPr>
      <w:r w:rsidRPr="00010F71">
        <w:rPr>
          <w:lang w:val="ru-RU"/>
        </w:rPr>
        <w:t xml:space="preserve">Основными </w:t>
      </w:r>
      <w:r w:rsidRPr="00010F71">
        <w:rPr>
          <w:b/>
          <w:lang w:val="ru-RU"/>
        </w:rPr>
        <w:t xml:space="preserve">направлениями и целями </w:t>
      </w:r>
      <w:r w:rsidRPr="00010F71">
        <w:rPr>
          <w:lang w:val="ru-RU"/>
        </w:rPr>
        <w:t xml:space="preserve">оценочной деятельности в соответствии с </w:t>
      </w:r>
    </w:p>
    <w:p w:rsidR="00DD2384" w:rsidRPr="00010F71" w:rsidRDefault="00EB158A" w:rsidP="00010F71">
      <w:pPr>
        <w:tabs>
          <w:tab w:val="left" w:pos="993"/>
        </w:tabs>
        <w:ind w:right="288"/>
        <w:jc w:val="both"/>
        <w:rPr>
          <w:lang w:val="ru-RU"/>
        </w:rPr>
      </w:pPr>
      <w:r w:rsidRPr="00010F71">
        <w:rPr>
          <w:lang w:val="ru-RU"/>
        </w:rPr>
        <w:t>требованиями ФГОС ООО являются:</w:t>
      </w:r>
    </w:p>
    <w:p w:rsidR="00010F71" w:rsidRPr="00010F71" w:rsidRDefault="00EB158A" w:rsidP="00CC1F04">
      <w:pPr>
        <w:pStyle w:val="a6"/>
        <w:numPr>
          <w:ilvl w:val="1"/>
          <w:numId w:val="45"/>
        </w:numPr>
        <w:tabs>
          <w:tab w:val="left" w:pos="993"/>
          <w:tab w:val="left" w:pos="1701"/>
        </w:tabs>
        <w:ind w:right="286" w:firstLine="29"/>
        <w:jc w:val="both"/>
        <w:rPr>
          <w:rFonts w:ascii="Symbol" w:hAnsi="Symbol"/>
          <w:lang w:val="ru-RU"/>
        </w:rPr>
      </w:pPr>
      <w:r w:rsidRPr="00010F71">
        <w:rPr>
          <w:lang w:val="ru-RU"/>
        </w:rPr>
        <w:t>оценка образовательных достижений обучающихся н</w:t>
      </w:r>
      <w:r w:rsidR="00010F71">
        <w:rPr>
          <w:lang w:val="ru-RU"/>
        </w:rPr>
        <w:t>а различных этапах обучения как</w:t>
      </w:r>
    </w:p>
    <w:p w:rsidR="00DD2384" w:rsidRPr="00010F71" w:rsidRDefault="00EB158A" w:rsidP="00010F71">
      <w:pPr>
        <w:tabs>
          <w:tab w:val="left" w:pos="993"/>
          <w:tab w:val="left" w:pos="1701"/>
        </w:tabs>
        <w:ind w:right="286"/>
        <w:jc w:val="both"/>
        <w:rPr>
          <w:rFonts w:ascii="Symbol" w:hAnsi="Symbol"/>
          <w:lang w:val="ru-RU"/>
        </w:rPr>
      </w:pPr>
      <w:r w:rsidRPr="00010F71">
        <w:rPr>
          <w:lang w:val="ru-RU"/>
        </w:rPr>
        <w:t xml:space="preserve">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w:t>
      </w:r>
      <w:r w:rsidRPr="00010F71">
        <w:rPr>
          <w:lang w:val="ru-RU"/>
        </w:rPr>
        <w:lastRenderedPageBreak/>
        <w:t>регионального и федерального</w:t>
      </w:r>
      <w:r w:rsidRPr="00010F71">
        <w:rPr>
          <w:spacing w:val="1"/>
          <w:lang w:val="ru-RU"/>
        </w:rPr>
        <w:t xml:space="preserve"> </w:t>
      </w:r>
      <w:r w:rsidRPr="00010F71">
        <w:rPr>
          <w:lang w:val="ru-RU"/>
        </w:rPr>
        <w:t>уровней;</w:t>
      </w:r>
    </w:p>
    <w:p w:rsidR="00010F71" w:rsidRPr="00010F71" w:rsidRDefault="00EB158A" w:rsidP="00CC1F04">
      <w:pPr>
        <w:pStyle w:val="a6"/>
        <w:numPr>
          <w:ilvl w:val="1"/>
          <w:numId w:val="45"/>
        </w:numPr>
        <w:tabs>
          <w:tab w:val="left" w:pos="993"/>
          <w:tab w:val="left" w:pos="1701"/>
        </w:tabs>
        <w:spacing w:line="237" w:lineRule="auto"/>
        <w:ind w:right="286" w:firstLine="29"/>
        <w:jc w:val="both"/>
        <w:rPr>
          <w:rFonts w:ascii="Symbol" w:hAnsi="Symbol"/>
          <w:lang w:val="ru-RU"/>
        </w:rPr>
      </w:pPr>
      <w:r w:rsidRPr="00010F71">
        <w:rPr>
          <w:lang w:val="ru-RU"/>
        </w:rPr>
        <w:t>оценка результатов деятельности педагогических кадров как основа аттестационных</w:t>
      </w:r>
      <w:r w:rsidRPr="00010F71">
        <w:rPr>
          <w:spacing w:val="-2"/>
          <w:lang w:val="ru-RU"/>
        </w:rPr>
        <w:t xml:space="preserve"> </w:t>
      </w:r>
    </w:p>
    <w:p w:rsidR="00DD2384" w:rsidRPr="00010F71" w:rsidRDefault="00EB158A" w:rsidP="00010F71">
      <w:pPr>
        <w:tabs>
          <w:tab w:val="left" w:pos="993"/>
          <w:tab w:val="left" w:pos="1701"/>
        </w:tabs>
        <w:spacing w:line="237" w:lineRule="auto"/>
        <w:ind w:right="286"/>
        <w:jc w:val="both"/>
        <w:rPr>
          <w:rFonts w:ascii="Symbol" w:hAnsi="Symbol"/>
          <w:lang w:val="ru-RU"/>
        </w:rPr>
      </w:pPr>
      <w:r w:rsidRPr="00010F71">
        <w:rPr>
          <w:lang w:val="ru-RU"/>
        </w:rPr>
        <w:t>процедур;</w:t>
      </w:r>
    </w:p>
    <w:p w:rsidR="00010F71" w:rsidRPr="00010F71" w:rsidRDefault="00EB158A" w:rsidP="00CC1F04">
      <w:pPr>
        <w:pStyle w:val="a6"/>
        <w:numPr>
          <w:ilvl w:val="1"/>
          <w:numId w:val="45"/>
        </w:numPr>
        <w:tabs>
          <w:tab w:val="left" w:pos="993"/>
          <w:tab w:val="left" w:pos="1701"/>
        </w:tabs>
        <w:spacing w:before="5" w:line="237" w:lineRule="auto"/>
        <w:ind w:right="283" w:firstLine="29"/>
        <w:jc w:val="both"/>
        <w:rPr>
          <w:rFonts w:ascii="Symbol" w:hAnsi="Symbol"/>
          <w:lang w:val="ru-RU"/>
        </w:rPr>
      </w:pPr>
      <w:r w:rsidRPr="00010F71">
        <w:rPr>
          <w:lang w:val="ru-RU"/>
        </w:rPr>
        <w:t xml:space="preserve">оценка результатов деятельности образовательной организации как основа </w:t>
      </w:r>
    </w:p>
    <w:p w:rsidR="00DD2384" w:rsidRPr="00010F71" w:rsidRDefault="00EB158A" w:rsidP="00010F71">
      <w:pPr>
        <w:tabs>
          <w:tab w:val="left" w:pos="993"/>
          <w:tab w:val="left" w:pos="1701"/>
        </w:tabs>
        <w:spacing w:before="5" w:line="237" w:lineRule="auto"/>
        <w:ind w:right="283"/>
        <w:jc w:val="both"/>
        <w:rPr>
          <w:rFonts w:ascii="Symbol" w:hAnsi="Symbol"/>
          <w:lang w:val="ru-RU"/>
        </w:rPr>
      </w:pPr>
      <w:r w:rsidRPr="00010F71">
        <w:rPr>
          <w:lang w:val="ru-RU"/>
        </w:rPr>
        <w:t>аккредитационных</w:t>
      </w:r>
      <w:r w:rsidRPr="00010F71">
        <w:rPr>
          <w:spacing w:val="-2"/>
          <w:lang w:val="ru-RU"/>
        </w:rPr>
        <w:t xml:space="preserve"> </w:t>
      </w:r>
      <w:r w:rsidRPr="00010F71">
        <w:rPr>
          <w:lang w:val="ru-RU"/>
        </w:rPr>
        <w:t>процедур.</w:t>
      </w:r>
    </w:p>
    <w:p w:rsidR="00010F71" w:rsidRPr="006A0664" w:rsidRDefault="00EB158A" w:rsidP="00010F71">
      <w:pPr>
        <w:pStyle w:val="a4"/>
        <w:tabs>
          <w:tab w:val="left" w:pos="993"/>
          <w:tab w:val="left" w:pos="1701"/>
        </w:tabs>
        <w:spacing w:before="3"/>
        <w:ind w:right="283" w:firstLine="29"/>
        <w:rPr>
          <w:b/>
          <w:sz w:val="22"/>
          <w:szCs w:val="22"/>
          <w:lang w:val="ru-RU"/>
        </w:rPr>
      </w:pPr>
      <w:r w:rsidRPr="006A0664">
        <w:rPr>
          <w:sz w:val="22"/>
          <w:szCs w:val="22"/>
          <w:lang w:val="ru-RU"/>
        </w:rPr>
        <w:t xml:space="preserve">Основным </w:t>
      </w:r>
      <w:r w:rsidRPr="006A0664">
        <w:rPr>
          <w:b/>
          <w:sz w:val="22"/>
          <w:szCs w:val="22"/>
          <w:lang w:val="ru-RU"/>
        </w:rPr>
        <w:t xml:space="preserve">объектом </w:t>
      </w:r>
      <w:r w:rsidRPr="006A0664">
        <w:rPr>
          <w:sz w:val="22"/>
          <w:szCs w:val="22"/>
          <w:lang w:val="ru-RU"/>
        </w:rPr>
        <w:t xml:space="preserve">системы оценки, ее </w:t>
      </w:r>
      <w:r w:rsidRPr="006A0664">
        <w:rPr>
          <w:b/>
          <w:sz w:val="22"/>
          <w:szCs w:val="22"/>
          <w:lang w:val="ru-RU"/>
        </w:rPr>
        <w:t xml:space="preserve">содержательной и критериальной базой </w:t>
      </w:r>
    </w:p>
    <w:p w:rsidR="00DD2384" w:rsidRPr="006A0664" w:rsidRDefault="00EB158A" w:rsidP="00010F71">
      <w:pPr>
        <w:pStyle w:val="a4"/>
        <w:tabs>
          <w:tab w:val="left" w:pos="993"/>
          <w:tab w:val="left" w:pos="1701"/>
        </w:tabs>
        <w:spacing w:before="3"/>
        <w:ind w:left="0" w:right="283" w:firstLine="0"/>
        <w:rPr>
          <w:sz w:val="22"/>
          <w:szCs w:val="22"/>
          <w:lang w:val="ru-RU"/>
        </w:rPr>
      </w:pPr>
      <w:r w:rsidRPr="006A0664">
        <w:rPr>
          <w:sz w:val="22"/>
          <w:szCs w:val="22"/>
          <w:lang w:val="ru-RU"/>
        </w:rPr>
        <w:t xml:space="preserve">выступают требования ФГОС, которые конкретизируются в планируемых результатах освоения обучающимися </w:t>
      </w:r>
      <w:r w:rsidR="0039552A" w:rsidRPr="007E3F72">
        <w:rPr>
          <w:sz w:val="22"/>
          <w:szCs w:val="22"/>
          <w:lang w:val="ru-RU"/>
        </w:rPr>
        <w:t xml:space="preserve">адаптированной </w:t>
      </w:r>
      <w:r w:rsidRPr="007E3F72">
        <w:rPr>
          <w:sz w:val="22"/>
          <w:szCs w:val="22"/>
          <w:lang w:val="ru-RU"/>
        </w:rPr>
        <w:t>основной</w:t>
      </w:r>
      <w:r w:rsidRPr="006A0664">
        <w:rPr>
          <w:sz w:val="22"/>
          <w:szCs w:val="22"/>
          <w:lang w:val="ru-RU"/>
        </w:rPr>
        <w:t xml:space="preserve"> образовательной программы МБОУ СОШ №</w:t>
      </w:r>
      <w:r w:rsidR="00EF64D4" w:rsidRPr="006A0664">
        <w:rPr>
          <w:sz w:val="22"/>
          <w:szCs w:val="22"/>
          <w:lang w:val="ru-RU"/>
        </w:rPr>
        <w:t xml:space="preserve">50 </w:t>
      </w:r>
      <w:r w:rsidRPr="006A0664">
        <w:rPr>
          <w:sz w:val="22"/>
          <w:szCs w:val="22"/>
          <w:lang w:val="ru-RU"/>
        </w:rPr>
        <w:t>г.Белгорода.</w:t>
      </w:r>
    </w:p>
    <w:p w:rsidR="006A0664" w:rsidRPr="006A0664" w:rsidRDefault="00010F71" w:rsidP="006A0664">
      <w:pPr>
        <w:pStyle w:val="a4"/>
        <w:tabs>
          <w:tab w:val="left" w:pos="993"/>
        </w:tabs>
        <w:spacing w:line="298" w:lineRule="exact"/>
        <w:ind w:left="0" w:firstLine="0"/>
        <w:jc w:val="left"/>
        <w:rPr>
          <w:sz w:val="22"/>
          <w:szCs w:val="22"/>
          <w:lang w:val="ru-RU"/>
        </w:rPr>
      </w:pPr>
      <w:r w:rsidRPr="006A0664">
        <w:rPr>
          <w:sz w:val="22"/>
          <w:szCs w:val="22"/>
          <w:lang w:val="ru-RU"/>
        </w:rPr>
        <w:t xml:space="preserve">   </w:t>
      </w:r>
      <w:r w:rsidR="006A0664" w:rsidRPr="006A0664">
        <w:rPr>
          <w:sz w:val="22"/>
          <w:szCs w:val="22"/>
          <w:lang w:val="ru-RU"/>
        </w:rPr>
        <w:t>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Система строится на основе 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6A0664" w:rsidRPr="006A0664" w:rsidRDefault="006A0664" w:rsidP="006A0664">
      <w:pPr>
        <w:pStyle w:val="a4"/>
        <w:tabs>
          <w:tab w:val="left" w:pos="993"/>
        </w:tabs>
        <w:spacing w:line="298" w:lineRule="exact"/>
        <w:ind w:left="0" w:firstLine="0"/>
        <w:jc w:val="left"/>
        <w:rPr>
          <w:sz w:val="22"/>
          <w:szCs w:val="22"/>
          <w:lang w:val="ru-RU"/>
        </w:rPr>
      </w:pPr>
      <w:r w:rsidRPr="006A0664">
        <w:rPr>
          <w:i/>
          <w:sz w:val="22"/>
          <w:szCs w:val="22"/>
          <w:lang w:val="ru-RU"/>
        </w:rPr>
        <w:t xml:space="preserve">Системно-деятельностный подход </w:t>
      </w:r>
      <w:r w:rsidRPr="006A0664">
        <w:rPr>
          <w:sz w:val="22"/>
          <w:szCs w:val="22"/>
          <w:lang w:val="ru-RU"/>
        </w:rPr>
        <w:t>к оценке образовательных достижений проявляется в оценке способности обучающихся с НОДА к решению учебно- познавательных и учебно-практических задач с учетом их особых образовательных потребностей.</w:t>
      </w:r>
    </w:p>
    <w:p w:rsidR="006A0664" w:rsidRPr="006A0664" w:rsidRDefault="006A0664" w:rsidP="006A0664">
      <w:pPr>
        <w:pStyle w:val="a4"/>
        <w:tabs>
          <w:tab w:val="left" w:pos="993"/>
        </w:tabs>
        <w:spacing w:line="298" w:lineRule="exact"/>
        <w:ind w:left="0" w:firstLine="0"/>
        <w:jc w:val="left"/>
        <w:rPr>
          <w:sz w:val="22"/>
          <w:szCs w:val="22"/>
          <w:lang w:val="ru-RU"/>
        </w:rPr>
      </w:pPr>
      <w:r w:rsidRPr="006A0664">
        <w:rPr>
          <w:i/>
          <w:sz w:val="22"/>
          <w:szCs w:val="22"/>
          <w:lang w:val="ru-RU"/>
        </w:rPr>
        <w:t xml:space="preserve">Уровневый подход </w:t>
      </w:r>
      <w:r w:rsidRPr="006A0664">
        <w:rPr>
          <w:sz w:val="22"/>
          <w:szCs w:val="22"/>
          <w:lang w:val="ru-RU"/>
        </w:rPr>
        <w:t>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 обучающимися с НОДА.</w:t>
      </w:r>
    </w:p>
    <w:p w:rsidR="006A0664" w:rsidRPr="006A0664" w:rsidRDefault="006A0664" w:rsidP="006A0664">
      <w:pPr>
        <w:pStyle w:val="a4"/>
        <w:tabs>
          <w:tab w:val="left" w:pos="993"/>
        </w:tabs>
        <w:spacing w:line="298" w:lineRule="exact"/>
        <w:ind w:left="0" w:firstLine="0"/>
        <w:jc w:val="left"/>
        <w:rPr>
          <w:sz w:val="22"/>
          <w:szCs w:val="22"/>
          <w:lang w:val="ru-RU"/>
        </w:rPr>
      </w:pPr>
      <w:r w:rsidRPr="006A0664">
        <w:rPr>
          <w:i/>
          <w:sz w:val="22"/>
          <w:szCs w:val="22"/>
          <w:lang w:val="ru-RU"/>
        </w:rPr>
        <w:t xml:space="preserve">Комплексный подход </w:t>
      </w:r>
      <w:r w:rsidRPr="006A0664">
        <w:rPr>
          <w:sz w:val="22"/>
          <w:szCs w:val="22"/>
          <w:lang w:val="ru-RU"/>
        </w:rPr>
        <w:t>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(входной,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6A0664" w:rsidRPr="006A0664" w:rsidRDefault="006A0664" w:rsidP="007657E6">
      <w:pPr>
        <w:pStyle w:val="a4"/>
        <w:tabs>
          <w:tab w:val="left" w:pos="993"/>
        </w:tabs>
        <w:spacing w:line="298" w:lineRule="exact"/>
        <w:ind w:left="0" w:firstLine="0"/>
        <w:rPr>
          <w:sz w:val="22"/>
          <w:szCs w:val="22"/>
          <w:lang w:val="ru-RU"/>
        </w:rPr>
      </w:pPr>
      <w:r w:rsidRPr="006A0664">
        <w:rPr>
          <w:sz w:val="22"/>
          <w:szCs w:val="22"/>
          <w:lang w:val="ru-RU"/>
        </w:rPr>
        <w:t>Для оценки достижения планируемых результатов освоения образовательной программы рекомендуется использовать:</w:t>
      </w:r>
    </w:p>
    <w:p w:rsidR="006A0664" w:rsidRPr="006A0664" w:rsidRDefault="006A0664" w:rsidP="007657E6">
      <w:pPr>
        <w:pStyle w:val="a4"/>
        <w:tabs>
          <w:tab w:val="left" w:pos="993"/>
        </w:tabs>
        <w:spacing w:line="298" w:lineRule="exact"/>
        <w:ind w:left="0" w:firstLine="0"/>
        <w:rPr>
          <w:sz w:val="22"/>
          <w:szCs w:val="22"/>
          <w:lang w:val="ru-RU"/>
        </w:rPr>
      </w:pPr>
      <w:r w:rsidRPr="006A0664">
        <w:rPr>
          <w:sz w:val="22"/>
          <w:szCs w:val="22"/>
          <w:lang w:val="ru-RU"/>
        </w:rPr>
        <w:t>− 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6A0664" w:rsidRPr="006A0664" w:rsidRDefault="006A0664" w:rsidP="007657E6">
      <w:pPr>
        <w:pStyle w:val="a4"/>
        <w:tabs>
          <w:tab w:val="left" w:pos="993"/>
        </w:tabs>
        <w:spacing w:line="298" w:lineRule="exact"/>
        <w:ind w:left="0" w:firstLine="0"/>
        <w:rPr>
          <w:sz w:val="22"/>
          <w:szCs w:val="22"/>
          <w:lang w:val="ru-RU"/>
        </w:rPr>
      </w:pPr>
      <w:r w:rsidRPr="006A0664">
        <w:rPr>
          <w:sz w:val="22"/>
          <w:szCs w:val="22"/>
          <w:lang w:val="ru-RU"/>
        </w:rPr>
        <w:t>− тематические текущие и годовые проверочные задания по основным предметам на протяжении всего периода обучения;</w:t>
      </w:r>
    </w:p>
    <w:p w:rsidR="006A0664" w:rsidRPr="006A0664" w:rsidRDefault="006A0664" w:rsidP="007657E6">
      <w:pPr>
        <w:pStyle w:val="a4"/>
        <w:tabs>
          <w:tab w:val="left" w:pos="993"/>
        </w:tabs>
        <w:spacing w:line="298" w:lineRule="exact"/>
        <w:ind w:left="0"/>
        <w:rPr>
          <w:sz w:val="22"/>
          <w:szCs w:val="22"/>
          <w:lang w:val="ru-RU"/>
        </w:rPr>
      </w:pPr>
      <w:r w:rsidRPr="006A0664">
        <w:rPr>
          <w:sz w:val="22"/>
          <w:szCs w:val="22"/>
          <w:lang w:val="ru-RU"/>
        </w:rPr>
        <w:t>−   итоговые задания;</w:t>
      </w:r>
    </w:p>
    <w:p w:rsidR="006A0664" w:rsidRPr="006A0664" w:rsidRDefault="006A0664" w:rsidP="007657E6">
      <w:pPr>
        <w:pStyle w:val="a4"/>
        <w:tabs>
          <w:tab w:val="left" w:pos="993"/>
        </w:tabs>
        <w:spacing w:line="298" w:lineRule="exact"/>
        <w:ind w:left="0" w:firstLine="0"/>
        <w:rPr>
          <w:sz w:val="22"/>
          <w:szCs w:val="22"/>
          <w:lang w:val="ru-RU"/>
        </w:rPr>
      </w:pPr>
      <w:r w:rsidRPr="006A0664">
        <w:rPr>
          <w:sz w:val="22"/>
          <w:szCs w:val="22"/>
          <w:lang w:val="ru-RU"/>
        </w:rPr>
        <w:t>− собеседование с учителями, специалистами сопровождения, родителями, позволяющее оценивать продвижение детей в интеллектуальном, речевом и двигательном развитии и выявлять трудности в овладении учебным материалом и особенности их поведения.</w:t>
      </w:r>
    </w:p>
    <w:p w:rsidR="006A0664" w:rsidRPr="006A0664" w:rsidRDefault="006A0664" w:rsidP="007657E6">
      <w:pPr>
        <w:pStyle w:val="a4"/>
        <w:tabs>
          <w:tab w:val="left" w:pos="993"/>
        </w:tabs>
        <w:spacing w:line="298" w:lineRule="exact"/>
        <w:ind w:left="0" w:firstLine="0"/>
        <w:rPr>
          <w:sz w:val="22"/>
          <w:szCs w:val="22"/>
          <w:lang w:val="ru-RU"/>
        </w:rPr>
      </w:pPr>
      <w:r w:rsidRPr="006A0664">
        <w:rPr>
          <w:sz w:val="22"/>
          <w:szCs w:val="22"/>
          <w:lang w:val="ru-RU"/>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6A0664" w:rsidRPr="006A0664" w:rsidRDefault="006A0664" w:rsidP="007657E6">
      <w:pPr>
        <w:pStyle w:val="a4"/>
        <w:tabs>
          <w:tab w:val="left" w:pos="993"/>
        </w:tabs>
        <w:spacing w:line="298" w:lineRule="exact"/>
        <w:ind w:left="0" w:firstLine="0"/>
        <w:rPr>
          <w:sz w:val="22"/>
          <w:szCs w:val="22"/>
          <w:lang w:val="ru-RU"/>
        </w:rPr>
      </w:pPr>
      <w:r w:rsidRPr="006A0664">
        <w:rPr>
          <w:sz w:val="22"/>
          <w:szCs w:val="22"/>
          <w:lang w:val="ru-RU"/>
        </w:rPr>
        <w:t>Для более адекватной оценки достижения планируемых результатов у обучающихся с НОДА необходимо учитывать такие индивидуальные особенности их развития, как: уровень двигательного развития, функциональных возможности рук, уровень владения устной экспрессивной речью, уровень развития работоспособности (истощаемость центральной нервной системы и т. д.). Исходя из этого, педагогу следует создать специальные условия проведения оценки результатов освоения АООП ООО для обучающихся с НОДА, а именно:</w:t>
      </w:r>
    </w:p>
    <w:p w:rsidR="006A0664" w:rsidRPr="006A0664" w:rsidRDefault="006A0664" w:rsidP="007657E6">
      <w:pPr>
        <w:pStyle w:val="a4"/>
        <w:tabs>
          <w:tab w:val="left" w:pos="993"/>
        </w:tabs>
        <w:spacing w:line="298" w:lineRule="exact"/>
        <w:ind w:left="0" w:firstLine="0"/>
        <w:rPr>
          <w:sz w:val="22"/>
          <w:szCs w:val="22"/>
          <w:lang w:val="ru-RU"/>
        </w:rPr>
      </w:pPr>
      <w:r w:rsidRPr="006A0664">
        <w:rPr>
          <w:sz w:val="22"/>
          <w:szCs w:val="22"/>
          <w:lang w:val="ru-RU"/>
        </w:rPr>
        <w:t xml:space="preserve">− специально организованную среду и рабочее место в соответствии с особенностями ограничений </w:t>
      </w:r>
      <w:r w:rsidRPr="006A0664">
        <w:rPr>
          <w:sz w:val="22"/>
          <w:szCs w:val="22"/>
          <w:lang w:val="ru-RU"/>
        </w:rPr>
        <w:lastRenderedPageBreak/>
        <w:t>здоровья обучающегося с НОДА;− 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6A0664" w:rsidRPr="006A0664" w:rsidRDefault="006A0664" w:rsidP="007657E6">
      <w:pPr>
        <w:pStyle w:val="a4"/>
        <w:tabs>
          <w:tab w:val="left" w:pos="993"/>
        </w:tabs>
        <w:spacing w:line="298" w:lineRule="exact"/>
        <w:ind w:left="0"/>
        <w:rPr>
          <w:sz w:val="22"/>
          <w:szCs w:val="22"/>
          <w:lang w:val="ru-RU"/>
        </w:rPr>
      </w:pPr>
      <w:r w:rsidRPr="006A0664">
        <w:rPr>
          <w:sz w:val="22"/>
          <w:szCs w:val="22"/>
          <w:lang w:val="ru-RU"/>
        </w:rPr>
        <w:t>−   использование ассистивных средств и технологий;</w:t>
      </w:r>
    </w:p>
    <w:p w:rsidR="006A0664" w:rsidRPr="006A0664" w:rsidRDefault="006A0664" w:rsidP="007657E6">
      <w:pPr>
        <w:pStyle w:val="a4"/>
        <w:tabs>
          <w:tab w:val="left" w:pos="993"/>
        </w:tabs>
        <w:spacing w:line="298" w:lineRule="exact"/>
        <w:ind w:left="0"/>
        <w:rPr>
          <w:sz w:val="22"/>
          <w:szCs w:val="22"/>
          <w:lang w:val="ru-RU"/>
        </w:rPr>
      </w:pPr>
      <w:r w:rsidRPr="006A0664">
        <w:rPr>
          <w:sz w:val="22"/>
          <w:szCs w:val="22"/>
          <w:lang w:val="ru-RU"/>
        </w:rPr>
        <w:t>−   увеличение времени на выполнение заданий;</w:t>
      </w:r>
    </w:p>
    <w:p w:rsidR="006A0664" w:rsidRPr="006A0664" w:rsidRDefault="006A0664" w:rsidP="00CC1F04">
      <w:pPr>
        <w:pStyle w:val="a4"/>
        <w:numPr>
          <w:ilvl w:val="0"/>
          <w:numId w:val="94"/>
        </w:numPr>
        <w:tabs>
          <w:tab w:val="left" w:pos="993"/>
        </w:tabs>
        <w:spacing w:line="298" w:lineRule="exact"/>
        <w:rPr>
          <w:sz w:val="22"/>
          <w:szCs w:val="22"/>
          <w:lang w:val="ru-RU"/>
        </w:rPr>
      </w:pPr>
      <w:r w:rsidRPr="006A0664">
        <w:rPr>
          <w:sz w:val="22"/>
          <w:szCs w:val="22"/>
          <w:lang w:val="ru-RU"/>
        </w:rPr>
        <w:t>возможность организации короткого перерыва (10-15 мин) при нарастании в поведении ребенка проявлений утомления, истощения и т. д.</w:t>
      </w:r>
    </w:p>
    <w:p w:rsidR="006A0664" w:rsidRPr="006A0664" w:rsidRDefault="006A0664" w:rsidP="007657E6">
      <w:pPr>
        <w:pStyle w:val="a4"/>
        <w:tabs>
          <w:tab w:val="left" w:pos="993"/>
        </w:tabs>
        <w:spacing w:line="298" w:lineRule="exact"/>
        <w:ind w:left="0" w:firstLine="0"/>
        <w:rPr>
          <w:sz w:val="22"/>
          <w:szCs w:val="22"/>
          <w:lang w:val="ru-RU"/>
        </w:rPr>
      </w:pPr>
      <w:r w:rsidRPr="006A0664">
        <w:rPr>
          <w:sz w:val="22"/>
          <w:szCs w:val="22"/>
          <w:lang w:val="ru-RU"/>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DD2384" w:rsidRPr="006A0664" w:rsidRDefault="00010F71" w:rsidP="007657E6">
      <w:pPr>
        <w:pStyle w:val="a4"/>
        <w:tabs>
          <w:tab w:val="left" w:pos="993"/>
        </w:tabs>
        <w:spacing w:line="298" w:lineRule="exact"/>
        <w:ind w:left="0" w:firstLine="0"/>
        <w:rPr>
          <w:sz w:val="22"/>
          <w:szCs w:val="22"/>
          <w:lang w:val="ru-RU"/>
        </w:rPr>
      </w:pPr>
      <w:r w:rsidRPr="006A0664">
        <w:rPr>
          <w:sz w:val="22"/>
          <w:szCs w:val="22"/>
          <w:lang w:val="ru-RU"/>
        </w:rPr>
        <w:t xml:space="preserve">         </w:t>
      </w:r>
      <w:r w:rsidR="00EB158A" w:rsidRPr="006A0664">
        <w:rPr>
          <w:sz w:val="22"/>
          <w:szCs w:val="22"/>
          <w:lang w:val="ru-RU"/>
        </w:rPr>
        <w:t>Система оценки включает процедуры внутренней и внешней оценки.</w:t>
      </w:r>
    </w:p>
    <w:p w:rsidR="00DD2384" w:rsidRPr="006A0664" w:rsidRDefault="00EB158A" w:rsidP="00010F71">
      <w:pPr>
        <w:tabs>
          <w:tab w:val="left" w:pos="993"/>
        </w:tabs>
        <w:spacing w:before="1" w:line="299" w:lineRule="exact"/>
      </w:pPr>
      <w:r w:rsidRPr="006A0664">
        <w:rPr>
          <w:b/>
        </w:rPr>
        <w:t xml:space="preserve">Внутренняя оценка </w:t>
      </w:r>
      <w:r w:rsidRPr="006A0664">
        <w:t>включает:</w:t>
      </w:r>
    </w:p>
    <w:p w:rsidR="00DD2384" w:rsidRPr="006A0664" w:rsidRDefault="00EB158A" w:rsidP="00CC1F04">
      <w:pPr>
        <w:pStyle w:val="a6"/>
        <w:numPr>
          <w:ilvl w:val="1"/>
          <w:numId w:val="45"/>
        </w:numPr>
        <w:tabs>
          <w:tab w:val="left" w:pos="993"/>
          <w:tab w:val="left" w:pos="1760"/>
          <w:tab w:val="left" w:pos="1761"/>
        </w:tabs>
        <w:spacing w:line="318" w:lineRule="exact"/>
        <w:ind w:left="1760" w:hanging="1051"/>
        <w:rPr>
          <w:rFonts w:ascii="Symbol" w:hAnsi="Symbol"/>
        </w:rPr>
      </w:pPr>
      <w:r w:rsidRPr="006A0664">
        <w:t>стартовую</w:t>
      </w:r>
      <w:r w:rsidRPr="006A0664">
        <w:rPr>
          <w:spacing w:val="1"/>
        </w:rPr>
        <w:t xml:space="preserve"> </w:t>
      </w:r>
      <w:r w:rsidRPr="006A0664">
        <w:t>диагностику,</w:t>
      </w:r>
    </w:p>
    <w:p w:rsidR="00DD2384" w:rsidRPr="006A0664" w:rsidRDefault="00EB158A" w:rsidP="00CC1F04">
      <w:pPr>
        <w:pStyle w:val="a6"/>
        <w:numPr>
          <w:ilvl w:val="1"/>
          <w:numId w:val="45"/>
        </w:numPr>
        <w:tabs>
          <w:tab w:val="left" w:pos="993"/>
          <w:tab w:val="left" w:pos="1760"/>
          <w:tab w:val="left" w:pos="1761"/>
        </w:tabs>
        <w:spacing w:line="318" w:lineRule="exact"/>
        <w:ind w:left="1760" w:hanging="1051"/>
        <w:rPr>
          <w:rFonts w:ascii="Symbol" w:hAnsi="Symbol"/>
        </w:rPr>
      </w:pPr>
      <w:r w:rsidRPr="006A0664">
        <w:t>текущую и тематическую оценку,</w:t>
      </w:r>
    </w:p>
    <w:p w:rsidR="00DD2384" w:rsidRPr="006A0664" w:rsidRDefault="00EB158A" w:rsidP="00CC1F04">
      <w:pPr>
        <w:pStyle w:val="a6"/>
        <w:numPr>
          <w:ilvl w:val="1"/>
          <w:numId w:val="45"/>
        </w:numPr>
        <w:tabs>
          <w:tab w:val="left" w:pos="993"/>
          <w:tab w:val="left" w:pos="1760"/>
          <w:tab w:val="left" w:pos="1761"/>
        </w:tabs>
        <w:spacing w:line="317" w:lineRule="exact"/>
        <w:ind w:left="1760" w:hanging="1051"/>
        <w:rPr>
          <w:rFonts w:ascii="Symbol" w:hAnsi="Symbol"/>
        </w:rPr>
      </w:pPr>
      <w:r w:rsidRPr="006A0664">
        <w:t>портфолио,</w:t>
      </w:r>
    </w:p>
    <w:p w:rsidR="00DD2384" w:rsidRPr="006A0664" w:rsidRDefault="00EB158A" w:rsidP="00CC1F04">
      <w:pPr>
        <w:pStyle w:val="a6"/>
        <w:numPr>
          <w:ilvl w:val="1"/>
          <w:numId w:val="45"/>
        </w:numPr>
        <w:tabs>
          <w:tab w:val="left" w:pos="993"/>
          <w:tab w:val="left" w:pos="1760"/>
          <w:tab w:val="left" w:pos="1761"/>
        </w:tabs>
        <w:spacing w:line="318" w:lineRule="exact"/>
        <w:ind w:left="1760" w:hanging="1051"/>
        <w:rPr>
          <w:rFonts w:ascii="Symbol" w:hAnsi="Symbol"/>
        </w:rPr>
      </w:pPr>
      <w:r w:rsidRPr="006A0664">
        <w:t>внутришкольный мониторинг образовательных</w:t>
      </w:r>
      <w:r w:rsidRPr="006A0664">
        <w:rPr>
          <w:spacing w:val="-5"/>
        </w:rPr>
        <w:t xml:space="preserve"> </w:t>
      </w:r>
      <w:r w:rsidRPr="006A0664">
        <w:t>достижений,</w:t>
      </w:r>
    </w:p>
    <w:p w:rsidR="00010F71" w:rsidRPr="006A0664" w:rsidRDefault="00EB158A" w:rsidP="00CC1F04">
      <w:pPr>
        <w:pStyle w:val="a6"/>
        <w:numPr>
          <w:ilvl w:val="1"/>
          <w:numId w:val="45"/>
        </w:numPr>
        <w:tabs>
          <w:tab w:val="left" w:pos="993"/>
        </w:tabs>
        <w:spacing w:before="4" w:line="237" w:lineRule="auto"/>
        <w:ind w:left="1388" w:right="3121" w:hanging="679"/>
        <w:rPr>
          <w:rFonts w:ascii="Symbol" w:hAnsi="Symbol"/>
          <w:lang w:val="ru-RU"/>
        </w:rPr>
      </w:pPr>
      <w:r w:rsidRPr="006A0664">
        <w:rPr>
          <w:lang w:val="ru-RU"/>
        </w:rPr>
        <w:t>промежуточную и итоговую аттестацию</w:t>
      </w:r>
      <w:r w:rsidRPr="006A0664">
        <w:rPr>
          <w:spacing w:val="-19"/>
          <w:lang w:val="ru-RU"/>
        </w:rPr>
        <w:t xml:space="preserve"> </w:t>
      </w:r>
      <w:r w:rsidRPr="006A0664">
        <w:rPr>
          <w:lang w:val="ru-RU"/>
        </w:rPr>
        <w:t xml:space="preserve">обучающихся. </w:t>
      </w:r>
    </w:p>
    <w:p w:rsidR="00DD2384" w:rsidRPr="006A0664" w:rsidRDefault="00EB158A" w:rsidP="00694919">
      <w:pPr>
        <w:pStyle w:val="a6"/>
        <w:tabs>
          <w:tab w:val="left" w:pos="993"/>
        </w:tabs>
        <w:spacing w:before="4" w:line="237" w:lineRule="auto"/>
        <w:ind w:left="0" w:right="3121" w:firstLine="709"/>
        <w:rPr>
          <w:rFonts w:ascii="Symbol" w:hAnsi="Symbol"/>
          <w:lang w:val="ru-RU"/>
        </w:rPr>
      </w:pPr>
      <w:r w:rsidRPr="006A0664">
        <w:rPr>
          <w:lang w:val="ru-RU"/>
        </w:rPr>
        <w:t xml:space="preserve">К </w:t>
      </w:r>
      <w:r w:rsidRPr="006A0664">
        <w:rPr>
          <w:b/>
          <w:lang w:val="ru-RU"/>
        </w:rPr>
        <w:t>внешним процедурам</w:t>
      </w:r>
      <w:r w:rsidRPr="006A0664">
        <w:rPr>
          <w:b/>
          <w:spacing w:val="-2"/>
          <w:lang w:val="ru-RU"/>
        </w:rPr>
        <w:t xml:space="preserve"> </w:t>
      </w:r>
      <w:r w:rsidRPr="006A0664">
        <w:rPr>
          <w:lang w:val="ru-RU"/>
        </w:rPr>
        <w:t>относятся:</w:t>
      </w:r>
    </w:p>
    <w:p w:rsidR="00DD2384" w:rsidRPr="006A0664" w:rsidRDefault="00EB158A" w:rsidP="00CC1F04">
      <w:pPr>
        <w:pStyle w:val="a6"/>
        <w:numPr>
          <w:ilvl w:val="1"/>
          <w:numId w:val="45"/>
        </w:numPr>
        <w:tabs>
          <w:tab w:val="left" w:pos="993"/>
          <w:tab w:val="left" w:pos="1701"/>
        </w:tabs>
        <w:spacing w:before="94" w:line="318" w:lineRule="exact"/>
        <w:ind w:left="0" w:firstLine="709"/>
        <w:rPr>
          <w:rFonts w:ascii="Symbol" w:hAnsi="Symbol"/>
        </w:rPr>
      </w:pPr>
      <w:r w:rsidRPr="006A0664">
        <w:t>государственная итоговая</w:t>
      </w:r>
      <w:r w:rsidRPr="006A0664">
        <w:rPr>
          <w:spacing w:val="-2"/>
        </w:rPr>
        <w:t xml:space="preserve"> </w:t>
      </w:r>
      <w:r w:rsidRPr="006A0664">
        <w:t>аттестация</w:t>
      </w:r>
      <w:r w:rsidRPr="006A0664">
        <w:rPr>
          <w:vertAlign w:val="superscript"/>
        </w:rPr>
        <w:t>8</w:t>
      </w:r>
      <w:r w:rsidRPr="006A0664">
        <w:t>,</w:t>
      </w:r>
    </w:p>
    <w:p w:rsidR="00DD2384" w:rsidRPr="006A0664" w:rsidRDefault="00EB158A" w:rsidP="00CC1F04">
      <w:pPr>
        <w:pStyle w:val="a6"/>
        <w:numPr>
          <w:ilvl w:val="1"/>
          <w:numId w:val="45"/>
        </w:numPr>
        <w:tabs>
          <w:tab w:val="left" w:pos="993"/>
          <w:tab w:val="left" w:pos="1701"/>
        </w:tabs>
        <w:spacing w:line="317" w:lineRule="exact"/>
        <w:ind w:left="0" w:firstLine="709"/>
        <w:rPr>
          <w:rFonts w:ascii="Symbol" w:hAnsi="Symbol"/>
        </w:rPr>
      </w:pPr>
      <w:r w:rsidRPr="006A0664">
        <w:t>независимая оценка качества образования</w:t>
      </w:r>
      <w:r w:rsidRPr="006A0664">
        <w:rPr>
          <w:vertAlign w:val="superscript"/>
        </w:rPr>
        <w:t>9</w:t>
      </w:r>
      <w:r w:rsidRPr="006A0664">
        <w:t xml:space="preserve"> и</w:t>
      </w:r>
    </w:p>
    <w:p w:rsidR="00DD2384" w:rsidRPr="006A0664" w:rsidRDefault="00EB158A" w:rsidP="00CC1F04">
      <w:pPr>
        <w:pStyle w:val="a6"/>
        <w:numPr>
          <w:ilvl w:val="1"/>
          <w:numId w:val="45"/>
        </w:numPr>
        <w:tabs>
          <w:tab w:val="left" w:pos="993"/>
          <w:tab w:val="left" w:pos="1701"/>
        </w:tabs>
        <w:ind w:left="0" w:right="288" w:firstLine="709"/>
        <w:jc w:val="both"/>
        <w:rPr>
          <w:rFonts w:ascii="Symbol" w:hAnsi="Symbol"/>
          <w:lang w:val="ru-RU"/>
        </w:rPr>
      </w:pPr>
      <w:r w:rsidRPr="006A0664">
        <w:rPr>
          <w:lang w:val="ru-RU"/>
        </w:rPr>
        <w:t>мониторинговые исследования</w:t>
      </w:r>
      <w:r w:rsidRPr="006A0664">
        <w:rPr>
          <w:vertAlign w:val="superscript"/>
          <w:lang w:val="ru-RU"/>
        </w:rPr>
        <w:t>10</w:t>
      </w:r>
      <w:r w:rsidRPr="006A0664">
        <w:rPr>
          <w:lang w:val="ru-RU"/>
        </w:rPr>
        <w:t xml:space="preserve"> муниципального, регионального и федерального</w:t>
      </w:r>
      <w:r w:rsidRPr="006A0664">
        <w:rPr>
          <w:spacing w:val="2"/>
          <w:lang w:val="ru-RU"/>
        </w:rPr>
        <w:t xml:space="preserve"> </w:t>
      </w:r>
      <w:r w:rsidRPr="006A0664">
        <w:rPr>
          <w:lang w:val="ru-RU"/>
        </w:rPr>
        <w:t>уровней.</w:t>
      </w:r>
    </w:p>
    <w:p w:rsidR="00DD2384" w:rsidRPr="006A0664" w:rsidRDefault="00EB158A" w:rsidP="00694919">
      <w:pPr>
        <w:pStyle w:val="a4"/>
        <w:tabs>
          <w:tab w:val="left" w:pos="993"/>
        </w:tabs>
        <w:ind w:left="0" w:right="293" w:firstLine="709"/>
        <w:rPr>
          <w:sz w:val="22"/>
          <w:szCs w:val="22"/>
          <w:lang w:val="ru-RU"/>
        </w:rPr>
      </w:pPr>
      <w:r w:rsidRPr="006A0664">
        <w:rPr>
          <w:sz w:val="22"/>
          <w:szCs w:val="22"/>
          <w:lang w:val="ru-RU"/>
        </w:rPr>
        <w:t>Особенности каждой из указанных процедур описаны в п.1.3.3 настоящего документа.</w:t>
      </w:r>
    </w:p>
    <w:p w:rsidR="00DD2384" w:rsidRPr="006A0664" w:rsidRDefault="00EB158A" w:rsidP="00694919">
      <w:pPr>
        <w:tabs>
          <w:tab w:val="left" w:pos="993"/>
        </w:tabs>
        <w:ind w:right="282" w:firstLine="709"/>
        <w:jc w:val="both"/>
        <w:rPr>
          <w:lang w:val="ru-RU"/>
        </w:rPr>
      </w:pPr>
      <w:r w:rsidRPr="006A0664">
        <w:rPr>
          <w:lang w:val="ru-RU"/>
        </w:rPr>
        <w:t xml:space="preserve">В соответствии с ФГОС ООО система оценки образовательной организации реализует </w:t>
      </w:r>
      <w:r w:rsidRPr="006A0664">
        <w:rPr>
          <w:b/>
          <w:lang w:val="ru-RU"/>
        </w:rPr>
        <w:t xml:space="preserve">системно-деятельностный, уровневый и комплексный подходы </w:t>
      </w:r>
      <w:r w:rsidRPr="006A0664">
        <w:rPr>
          <w:lang w:val="ru-RU"/>
        </w:rPr>
        <w:t>к оценке образовательных достижений.</w:t>
      </w:r>
    </w:p>
    <w:p w:rsidR="00DD2384" w:rsidRPr="006A0664" w:rsidRDefault="00EB158A" w:rsidP="00694919">
      <w:pPr>
        <w:pStyle w:val="a4"/>
        <w:tabs>
          <w:tab w:val="left" w:pos="993"/>
        </w:tabs>
        <w:ind w:left="0" w:right="283" w:firstLine="709"/>
        <w:rPr>
          <w:sz w:val="22"/>
          <w:szCs w:val="22"/>
          <w:lang w:val="ru-RU"/>
        </w:rPr>
      </w:pPr>
      <w:r w:rsidRPr="006A0664">
        <w:rPr>
          <w:b/>
          <w:sz w:val="22"/>
          <w:szCs w:val="22"/>
          <w:lang w:val="ru-RU"/>
        </w:rPr>
        <w:t xml:space="preserve">Системно-деятельностный подход </w:t>
      </w:r>
      <w:r w:rsidRPr="006A0664">
        <w:rPr>
          <w:sz w:val="22"/>
          <w:szCs w:val="22"/>
          <w:lang w:val="ru-RU"/>
        </w:rP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0642C" w:rsidRPr="006A0664" w:rsidRDefault="0090642C" w:rsidP="00694919">
      <w:pPr>
        <w:pStyle w:val="a4"/>
        <w:tabs>
          <w:tab w:val="left" w:pos="993"/>
        </w:tabs>
        <w:ind w:left="0" w:right="281" w:firstLine="709"/>
        <w:rPr>
          <w:sz w:val="22"/>
          <w:szCs w:val="22"/>
          <w:lang w:val="ru-RU"/>
        </w:rPr>
      </w:pPr>
      <w:r w:rsidRPr="006A0664">
        <w:rPr>
          <w:b/>
          <w:sz w:val="22"/>
          <w:szCs w:val="22"/>
          <w:lang w:val="ru-RU"/>
        </w:rPr>
        <w:t xml:space="preserve"> Уровневый подход </w:t>
      </w:r>
      <w:r w:rsidRPr="006A0664">
        <w:rPr>
          <w:sz w:val="22"/>
          <w:szCs w:val="22"/>
          <w:lang w:val="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694919" w:rsidRPr="006A0664" w:rsidRDefault="0090642C" w:rsidP="00694919">
      <w:pPr>
        <w:pStyle w:val="a4"/>
        <w:tabs>
          <w:tab w:val="left" w:pos="993"/>
        </w:tabs>
        <w:ind w:left="0" w:right="281" w:firstLine="709"/>
        <w:rPr>
          <w:sz w:val="22"/>
          <w:szCs w:val="22"/>
          <w:lang w:val="ru-RU"/>
        </w:rPr>
      </w:pPr>
      <w:r w:rsidRPr="006A0664">
        <w:rPr>
          <w:b/>
          <w:sz w:val="22"/>
          <w:szCs w:val="22"/>
          <w:lang w:val="ru-RU"/>
        </w:rPr>
        <w:t xml:space="preserve">Уровневый подход к содержанию оценки </w:t>
      </w:r>
      <w:r w:rsidRPr="006A0664">
        <w:rPr>
          <w:sz w:val="22"/>
          <w:szCs w:val="22"/>
          <w:lang w:val="ru-RU"/>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w:t>
      </w:r>
      <w:r w:rsidR="00694919" w:rsidRPr="006A0664">
        <w:rPr>
          <w:b/>
          <w:sz w:val="22"/>
          <w:szCs w:val="22"/>
          <w:lang w:val="ru-RU"/>
        </w:rPr>
        <w:t xml:space="preserve"> </w:t>
      </w:r>
      <w:r w:rsidR="00EB158A" w:rsidRPr="006A0664">
        <w:rPr>
          <w:sz w:val="22"/>
          <w:szCs w:val="22"/>
          <w:lang w:val="ru-RU"/>
        </w:rPr>
        <w:t xml:space="preserve">аттестации. </w:t>
      </w:r>
      <w:r w:rsidR="00694919" w:rsidRPr="006A0664">
        <w:rPr>
          <w:sz w:val="22"/>
          <w:szCs w:val="22"/>
          <w:lang w:val="ru-RU"/>
        </w:rPr>
        <w:t xml:space="preserve">            </w:t>
      </w:r>
    </w:p>
    <w:p w:rsidR="00694919" w:rsidRPr="006A0664" w:rsidRDefault="00EB158A" w:rsidP="00694919">
      <w:pPr>
        <w:pStyle w:val="a4"/>
        <w:tabs>
          <w:tab w:val="left" w:pos="993"/>
        </w:tabs>
        <w:ind w:left="0" w:right="281" w:firstLine="709"/>
        <w:rPr>
          <w:sz w:val="22"/>
          <w:szCs w:val="22"/>
          <w:lang w:val="ru-RU"/>
        </w:rPr>
      </w:pPr>
      <w:r w:rsidRPr="006A0664">
        <w:rPr>
          <w:sz w:val="22"/>
          <w:szCs w:val="22"/>
          <w:lang w:val="ru-RU"/>
        </w:rPr>
        <w:t xml:space="preserve">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w:t>
      </w:r>
    </w:p>
    <w:p w:rsidR="00DD2384" w:rsidRPr="006A0664" w:rsidRDefault="00EB158A" w:rsidP="00694919">
      <w:pPr>
        <w:pStyle w:val="a4"/>
        <w:tabs>
          <w:tab w:val="left" w:pos="993"/>
        </w:tabs>
        <w:ind w:left="0" w:right="281" w:firstLine="709"/>
        <w:rPr>
          <w:b/>
          <w:sz w:val="22"/>
          <w:szCs w:val="22"/>
          <w:lang w:val="ru-RU"/>
        </w:rPr>
      </w:pPr>
      <w:r w:rsidRPr="006A0664">
        <w:rPr>
          <w:sz w:val="22"/>
          <w:szCs w:val="22"/>
          <w:lang w:val="ru-RU"/>
        </w:rPr>
        <w:t>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DD2384" w:rsidRPr="006A0664" w:rsidRDefault="00EB158A" w:rsidP="00694919">
      <w:pPr>
        <w:ind w:right="284" w:firstLine="709"/>
        <w:jc w:val="both"/>
        <w:rPr>
          <w:lang w:val="ru-RU"/>
        </w:rPr>
      </w:pPr>
      <w:r w:rsidRPr="006A0664">
        <w:rPr>
          <w:b/>
          <w:lang w:val="ru-RU"/>
        </w:rPr>
        <w:t xml:space="preserve">Уровневый подход к представлению и интерпретации результатов </w:t>
      </w:r>
      <w:r w:rsidRPr="006A0664">
        <w:rPr>
          <w:lang w:val="ru-RU"/>
        </w:rPr>
        <w:t xml:space="preserve">реализуется за счет фиксации различных уровней достижения обучающимися планируемых результатов: </w:t>
      </w:r>
      <w:r w:rsidRPr="006A0664">
        <w:rPr>
          <w:b/>
          <w:i/>
          <w:lang w:val="ru-RU"/>
        </w:rPr>
        <w:t xml:space="preserve">базового уровня </w:t>
      </w:r>
      <w:r w:rsidRPr="006A0664">
        <w:rPr>
          <w:i/>
          <w:lang w:val="ru-RU"/>
        </w:rPr>
        <w:t xml:space="preserve">и </w:t>
      </w:r>
      <w:r w:rsidRPr="006A0664">
        <w:rPr>
          <w:b/>
          <w:i/>
          <w:lang w:val="ru-RU"/>
        </w:rPr>
        <w:t>уровней выше и ниже базового</w:t>
      </w:r>
      <w:r w:rsidRPr="006A0664">
        <w:rPr>
          <w:lang w:val="ru-RU"/>
        </w:rPr>
        <w:t>.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w:t>
      </w:r>
      <w:r w:rsidRPr="006A0664">
        <w:rPr>
          <w:spacing w:val="-3"/>
          <w:lang w:val="ru-RU"/>
        </w:rPr>
        <w:t xml:space="preserve"> </w:t>
      </w:r>
      <w:r w:rsidRPr="006A0664">
        <w:rPr>
          <w:lang w:val="ru-RU"/>
        </w:rPr>
        <w:t>материала.</w:t>
      </w:r>
    </w:p>
    <w:p w:rsidR="00DD2384" w:rsidRPr="006A0664" w:rsidRDefault="00EB158A" w:rsidP="00694919">
      <w:pPr>
        <w:spacing w:before="1" w:line="299" w:lineRule="exact"/>
        <w:ind w:firstLine="709"/>
        <w:rPr>
          <w:lang w:val="ru-RU"/>
        </w:rPr>
      </w:pPr>
      <w:r w:rsidRPr="006A0664">
        <w:rPr>
          <w:b/>
          <w:lang w:val="ru-RU"/>
        </w:rPr>
        <w:t xml:space="preserve">Комплексный подход </w:t>
      </w:r>
      <w:r w:rsidRPr="006A0664">
        <w:rPr>
          <w:lang w:val="ru-RU"/>
        </w:rPr>
        <w:t>к оценке образовательных достижений реализуется путём</w:t>
      </w:r>
    </w:p>
    <w:p w:rsidR="00DD2384" w:rsidRPr="006A0664" w:rsidRDefault="00EB158A" w:rsidP="00CC1F04">
      <w:pPr>
        <w:pStyle w:val="a6"/>
        <w:numPr>
          <w:ilvl w:val="0"/>
          <w:numId w:val="88"/>
        </w:numPr>
        <w:spacing w:before="2" w:line="237" w:lineRule="auto"/>
        <w:ind w:left="0" w:right="290" w:firstLine="851"/>
        <w:jc w:val="both"/>
        <w:rPr>
          <w:rFonts w:ascii="Symbol" w:hAnsi="Symbol"/>
          <w:lang w:val="ru-RU"/>
        </w:rPr>
      </w:pPr>
      <w:r w:rsidRPr="006A0664">
        <w:rPr>
          <w:lang w:val="ru-RU"/>
        </w:rPr>
        <w:t>оценки трёх групп результатов: предметных, личностных, метапредметных (регулятивных, коммуникативных и познавательных универсальных учебных</w:t>
      </w:r>
      <w:r w:rsidRPr="006A0664">
        <w:rPr>
          <w:spacing w:val="-19"/>
          <w:lang w:val="ru-RU"/>
        </w:rPr>
        <w:t xml:space="preserve"> </w:t>
      </w:r>
      <w:r w:rsidRPr="006A0664">
        <w:rPr>
          <w:lang w:val="ru-RU"/>
        </w:rPr>
        <w:t>действий);</w:t>
      </w:r>
    </w:p>
    <w:p w:rsidR="00DD2384" w:rsidRPr="006A0664" w:rsidRDefault="00EB158A" w:rsidP="00CC1F04">
      <w:pPr>
        <w:pStyle w:val="a6"/>
        <w:numPr>
          <w:ilvl w:val="0"/>
          <w:numId w:val="88"/>
        </w:numPr>
        <w:spacing w:before="3"/>
        <w:ind w:left="0" w:right="290" w:firstLine="851"/>
        <w:jc w:val="both"/>
        <w:rPr>
          <w:rFonts w:ascii="Symbol" w:hAnsi="Symbol"/>
          <w:lang w:val="ru-RU"/>
        </w:rPr>
      </w:pPr>
      <w:r w:rsidRPr="006A0664">
        <w:rPr>
          <w:lang w:val="ru-RU"/>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w:t>
      </w:r>
      <w:r w:rsidRPr="006A0664">
        <w:rPr>
          <w:lang w:val="ru-RU"/>
        </w:rPr>
        <w:lastRenderedPageBreak/>
        <w:t>(индивидуального прогресса) и для итоговой</w:t>
      </w:r>
      <w:r w:rsidRPr="006A0664">
        <w:rPr>
          <w:spacing w:val="-20"/>
          <w:lang w:val="ru-RU"/>
        </w:rPr>
        <w:t xml:space="preserve"> </w:t>
      </w:r>
      <w:r w:rsidRPr="006A0664">
        <w:rPr>
          <w:lang w:val="ru-RU"/>
        </w:rPr>
        <w:t>оценки;</w:t>
      </w:r>
    </w:p>
    <w:p w:rsidR="00DD2384" w:rsidRPr="006A0664" w:rsidRDefault="00D94F2A" w:rsidP="00CC1F04">
      <w:pPr>
        <w:pStyle w:val="a6"/>
        <w:numPr>
          <w:ilvl w:val="0"/>
          <w:numId w:val="88"/>
        </w:numPr>
        <w:spacing w:before="74"/>
        <w:ind w:left="0" w:right="288" w:firstLine="851"/>
        <w:jc w:val="both"/>
        <w:rPr>
          <w:rFonts w:ascii="Symbol" w:hAnsi="Symbol"/>
          <w:lang w:val="ru-RU"/>
        </w:rPr>
      </w:pPr>
      <w:r w:rsidRPr="006A0664">
        <w:rPr>
          <w:lang w:val="ru-RU"/>
        </w:rPr>
        <w:t>и</w:t>
      </w:r>
      <w:r w:rsidR="00EB158A" w:rsidRPr="006A0664">
        <w:rPr>
          <w:lang w:val="ru-RU"/>
        </w:rPr>
        <w:t>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w:t>
      </w:r>
      <w:r w:rsidR="00EB158A" w:rsidRPr="006A0664">
        <w:rPr>
          <w:spacing w:val="-2"/>
          <w:lang w:val="ru-RU"/>
        </w:rPr>
        <w:t xml:space="preserve"> </w:t>
      </w:r>
      <w:r w:rsidR="00EB158A" w:rsidRPr="006A0664">
        <w:rPr>
          <w:lang w:val="ru-RU"/>
        </w:rPr>
        <w:t>образования;</w:t>
      </w:r>
    </w:p>
    <w:p w:rsidR="00DD2384" w:rsidRPr="006A0664" w:rsidRDefault="00EB158A" w:rsidP="00CC1F04">
      <w:pPr>
        <w:pStyle w:val="a6"/>
        <w:numPr>
          <w:ilvl w:val="0"/>
          <w:numId w:val="88"/>
        </w:numPr>
        <w:ind w:left="0" w:right="288" w:firstLine="851"/>
        <w:jc w:val="both"/>
        <w:rPr>
          <w:rFonts w:ascii="Symbol" w:hAnsi="Symbol"/>
          <w:lang w:val="ru-RU"/>
        </w:rPr>
      </w:pPr>
      <w:r w:rsidRPr="006A0664">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w:t>
      </w:r>
      <w:r w:rsidRPr="006A0664">
        <w:rPr>
          <w:spacing w:val="-6"/>
          <w:lang w:val="ru-RU"/>
        </w:rPr>
        <w:t xml:space="preserve"> </w:t>
      </w:r>
      <w:r w:rsidRPr="006A0664">
        <w:rPr>
          <w:lang w:val="ru-RU"/>
        </w:rPr>
        <w:t>др.).</w:t>
      </w:r>
    </w:p>
    <w:p w:rsidR="00694919" w:rsidRDefault="00694919" w:rsidP="00694919">
      <w:pPr>
        <w:ind w:right="288" w:firstLine="709"/>
        <w:jc w:val="both"/>
        <w:rPr>
          <w:rFonts w:ascii="Symbol" w:hAnsi="Symbol"/>
          <w:lang w:val="ru-RU"/>
        </w:rPr>
      </w:pPr>
    </w:p>
    <w:p w:rsidR="00694919" w:rsidRDefault="00694919" w:rsidP="00694919">
      <w:pPr>
        <w:ind w:right="288"/>
        <w:jc w:val="both"/>
        <w:rPr>
          <w:rFonts w:ascii="Symbol" w:hAnsi="Symbol"/>
          <w:lang w:val="ru-RU"/>
        </w:rPr>
      </w:pPr>
    </w:p>
    <w:p w:rsidR="00DD2384" w:rsidRPr="00C42622" w:rsidRDefault="00EB158A" w:rsidP="00F80B9A">
      <w:pPr>
        <w:pStyle w:val="2"/>
        <w:spacing w:before="4"/>
        <w:ind w:left="0" w:right="285"/>
        <w:rPr>
          <w:sz w:val="22"/>
          <w:szCs w:val="22"/>
          <w:lang w:val="ru-RU"/>
        </w:rPr>
      </w:pPr>
      <w:r w:rsidRPr="00C42622">
        <w:rPr>
          <w:sz w:val="22"/>
          <w:szCs w:val="22"/>
          <w:lang w:val="ru-RU"/>
        </w:rPr>
        <w:t>Особенности оценки личностных, метапредметных и предметных результатов</w:t>
      </w:r>
    </w:p>
    <w:p w:rsidR="00DD2384" w:rsidRDefault="00EB158A" w:rsidP="00694919">
      <w:pPr>
        <w:spacing w:line="318" w:lineRule="exact"/>
        <w:jc w:val="center"/>
        <w:rPr>
          <w:b/>
          <w:lang w:val="ru-RU"/>
        </w:rPr>
      </w:pPr>
      <w:r w:rsidRPr="00C42622">
        <w:rPr>
          <w:b/>
          <w:lang w:val="ru-RU"/>
        </w:rPr>
        <w:t xml:space="preserve">Особенности оценки личностных </w:t>
      </w:r>
      <w:r w:rsidRPr="006A0664">
        <w:rPr>
          <w:b/>
          <w:lang w:val="ru-RU"/>
        </w:rPr>
        <w:t>результатов</w:t>
      </w:r>
    </w:p>
    <w:p w:rsidR="006A0664" w:rsidRPr="00DC0AAA" w:rsidRDefault="006A0664" w:rsidP="006A0664">
      <w:pPr>
        <w:jc w:val="both"/>
        <w:rPr>
          <w:lang w:val="ru-RU"/>
        </w:rPr>
      </w:pPr>
      <w:r w:rsidRPr="00DC0AAA">
        <w:rPr>
          <w:lang w:val="ru-RU"/>
        </w:rPr>
        <w:t>Достижение личностных результатов обучающихся с НОДА происходит в</w:t>
      </w:r>
      <w:r w:rsidRPr="00DC0AAA">
        <w:rPr>
          <w:spacing w:val="1"/>
          <w:lang w:val="ru-RU"/>
        </w:rPr>
        <w:t xml:space="preserve"> </w:t>
      </w:r>
      <w:r w:rsidRPr="00DC0AAA">
        <w:rPr>
          <w:lang w:val="ru-RU"/>
        </w:rPr>
        <w:t>ходе</w:t>
      </w:r>
      <w:r w:rsidRPr="00DC0AAA">
        <w:rPr>
          <w:spacing w:val="1"/>
          <w:lang w:val="ru-RU"/>
        </w:rPr>
        <w:t xml:space="preserve"> </w:t>
      </w:r>
      <w:r w:rsidRPr="00DC0AAA">
        <w:rPr>
          <w:lang w:val="ru-RU"/>
        </w:rPr>
        <w:t>реализации</w:t>
      </w:r>
      <w:r w:rsidRPr="00DC0AAA">
        <w:rPr>
          <w:spacing w:val="1"/>
          <w:lang w:val="ru-RU"/>
        </w:rPr>
        <w:t xml:space="preserve"> </w:t>
      </w:r>
      <w:r w:rsidRPr="00DC0AAA">
        <w:rPr>
          <w:lang w:val="ru-RU"/>
        </w:rPr>
        <w:t>всех</w:t>
      </w:r>
      <w:r w:rsidRPr="00DC0AAA">
        <w:rPr>
          <w:spacing w:val="1"/>
          <w:lang w:val="ru-RU"/>
        </w:rPr>
        <w:t xml:space="preserve"> </w:t>
      </w:r>
      <w:r w:rsidRPr="00DC0AAA">
        <w:rPr>
          <w:lang w:val="ru-RU"/>
        </w:rPr>
        <w:t>компонентов</w:t>
      </w:r>
      <w:r w:rsidRPr="00DC0AAA">
        <w:rPr>
          <w:spacing w:val="1"/>
          <w:lang w:val="ru-RU"/>
        </w:rPr>
        <w:t xml:space="preserve"> </w:t>
      </w:r>
      <w:r w:rsidRPr="00DC0AAA">
        <w:rPr>
          <w:lang w:val="ru-RU"/>
        </w:rPr>
        <w:t>образовательного</w:t>
      </w:r>
      <w:r w:rsidRPr="00DC0AAA">
        <w:rPr>
          <w:spacing w:val="1"/>
          <w:lang w:val="ru-RU"/>
        </w:rPr>
        <w:t xml:space="preserve"> </w:t>
      </w:r>
      <w:r w:rsidRPr="00DC0AAA">
        <w:rPr>
          <w:lang w:val="ru-RU"/>
        </w:rPr>
        <w:t>процесса,</w:t>
      </w:r>
      <w:r w:rsidRPr="00DC0AAA">
        <w:rPr>
          <w:spacing w:val="1"/>
          <w:lang w:val="ru-RU"/>
        </w:rPr>
        <w:t xml:space="preserve"> </w:t>
      </w:r>
      <w:r w:rsidRPr="00DC0AAA">
        <w:rPr>
          <w:lang w:val="ru-RU"/>
        </w:rPr>
        <w:t>включая</w:t>
      </w:r>
      <w:r w:rsidRPr="00DC0AAA">
        <w:rPr>
          <w:spacing w:val="1"/>
          <w:lang w:val="ru-RU"/>
        </w:rPr>
        <w:t xml:space="preserve"> </w:t>
      </w:r>
      <w:r w:rsidRPr="00DC0AAA">
        <w:rPr>
          <w:lang w:val="ru-RU"/>
        </w:rPr>
        <w:t>коррекционную</w:t>
      </w:r>
      <w:r w:rsidRPr="00DC0AAA">
        <w:rPr>
          <w:spacing w:val="1"/>
          <w:lang w:val="ru-RU"/>
        </w:rPr>
        <w:t xml:space="preserve"> </w:t>
      </w:r>
      <w:r w:rsidRPr="00DC0AAA">
        <w:rPr>
          <w:lang w:val="ru-RU"/>
        </w:rPr>
        <w:t>работу</w:t>
      </w:r>
      <w:r w:rsidRPr="00DC0AAA">
        <w:rPr>
          <w:spacing w:val="1"/>
          <w:lang w:val="ru-RU"/>
        </w:rPr>
        <w:t xml:space="preserve"> </w:t>
      </w:r>
      <w:r w:rsidRPr="00DC0AAA">
        <w:rPr>
          <w:lang w:val="ru-RU"/>
        </w:rPr>
        <w:t>и</w:t>
      </w:r>
      <w:r w:rsidRPr="00DC0AAA">
        <w:rPr>
          <w:spacing w:val="1"/>
          <w:lang w:val="ru-RU"/>
        </w:rPr>
        <w:t xml:space="preserve"> </w:t>
      </w:r>
      <w:r w:rsidRPr="00DC0AAA">
        <w:rPr>
          <w:lang w:val="ru-RU"/>
        </w:rPr>
        <w:t>внеурочную</w:t>
      </w:r>
      <w:r w:rsidRPr="00DC0AAA">
        <w:rPr>
          <w:spacing w:val="1"/>
          <w:lang w:val="ru-RU"/>
        </w:rPr>
        <w:t xml:space="preserve"> </w:t>
      </w:r>
      <w:r w:rsidRPr="00DC0AAA">
        <w:rPr>
          <w:lang w:val="ru-RU"/>
        </w:rPr>
        <w:t>деятельность.</w:t>
      </w:r>
      <w:r w:rsidRPr="00DC0AAA">
        <w:rPr>
          <w:spacing w:val="1"/>
          <w:lang w:val="ru-RU"/>
        </w:rPr>
        <w:t xml:space="preserve"> </w:t>
      </w:r>
      <w:r w:rsidRPr="00DC0AAA">
        <w:rPr>
          <w:lang w:val="ru-RU"/>
        </w:rPr>
        <w:t>При</w:t>
      </w:r>
      <w:r w:rsidRPr="00DC0AAA">
        <w:rPr>
          <w:spacing w:val="1"/>
          <w:lang w:val="ru-RU"/>
        </w:rPr>
        <w:t xml:space="preserve"> </w:t>
      </w:r>
      <w:r w:rsidRPr="00DC0AAA">
        <w:rPr>
          <w:lang w:val="ru-RU"/>
        </w:rPr>
        <w:t>оценки</w:t>
      </w:r>
      <w:r w:rsidRPr="00DC0AAA">
        <w:rPr>
          <w:spacing w:val="1"/>
          <w:lang w:val="ru-RU"/>
        </w:rPr>
        <w:t xml:space="preserve"> </w:t>
      </w:r>
      <w:r w:rsidRPr="00DC0AAA">
        <w:rPr>
          <w:lang w:val="ru-RU"/>
        </w:rPr>
        <w:t>личностных</w:t>
      </w:r>
      <w:r w:rsidRPr="00DC0AAA">
        <w:rPr>
          <w:spacing w:val="1"/>
          <w:lang w:val="ru-RU"/>
        </w:rPr>
        <w:t xml:space="preserve"> </w:t>
      </w:r>
      <w:r w:rsidRPr="00DC0AAA">
        <w:rPr>
          <w:lang w:val="ru-RU"/>
        </w:rPr>
        <w:t>результатов</w:t>
      </w:r>
      <w:r w:rsidRPr="00DC0AAA">
        <w:rPr>
          <w:spacing w:val="1"/>
          <w:lang w:val="ru-RU"/>
        </w:rPr>
        <w:t xml:space="preserve"> </w:t>
      </w:r>
      <w:r w:rsidRPr="00DC0AAA">
        <w:rPr>
          <w:lang w:val="ru-RU"/>
        </w:rPr>
        <w:t>необходимо</w:t>
      </w:r>
      <w:r w:rsidRPr="00DC0AAA">
        <w:rPr>
          <w:spacing w:val="1"/>
          <w:lang w:val="ru-RU"/>
        </w:rPr>
        <w:t xml:space="preserve"> </w:t>
      </w:r>
      <w:r w:rsidRPr="00DC0AAA">
        <w:rPr>
          <w:lang w:val="ru-RU"/>
        </w:rPr>
        <w:t>обратить</w:t>
      </w:r>
      <w:r w:rsidRPr="00DC0AAA">
        <w:rPr>
          <w:spacing w:val="1"/>
          <w:lang w:val="ru-RU"/>
        </w:rPr>
        <w:t xml:space="preserve"> </w:t>
      </w:r>
      <w:r w:rsidRPr="00DC0AAA">
        <w:rPr>
          <w:lang w:val="ru-RU"/>
        </w:rPr>
        <w:t>внимание</w:t>
      </w:r>
      <w:r w:rsidRPr="00DC0AAA">
        <w:rPr>
          <w:spacing w:val="1"/>
          <w:lang w:val="ru-RU"/>
        </w:rPr>
        <w:t xml:space="preserve"> </w:t>
      </w:r>
      <w:r w:rsidRPr="00DC0AAA">
        <w:rPr>
          <w:lang w:val="ru-RU"/>
        </w:rPr>
        <w:t>на</w:t>
      </w:r>
      <w:r w:rsidRPr="00DC0AAA">
        <w:rPr>
          <w:spacing w:val="1"/>
          <w:lang w:val="ru-RU"/>
        </w:rPr>
        <w:t xml:space="preserve"> </w:t>
      </w:r>
      <w:r w:rsidRPr="00DC0AAA">
        <w:rPr>
          <w:lang w:val="ru-RU"/>
        </w:rPr>
        <w:t>развитие</w:t>
      </w:r>
      <w:r w:rsidRPr="00DC0AAA">
        <w:rPr>
          <w:spacing w:val="1"/>
          <w:lang w:val="ru-RU"/>
        </w:rPr>
        <w:t xml:space="preserve"> </w:t>
      </w:r>
      <w:r w:rsidRPr="00DC0AAA">
        <w:rPr>
          <w:lang w:val="ru-RU"/>
        </w:rPr>
        <w:t>индивидуально-</w:t>
      </w:r>
      <w:r w:rsidRPr="00DC0AAA">
        <w:rPr>
          <w:spacing w:val="1"/>
          <w:lang w:val="ru-RU"/>
        </w:rPr>
        <w:t xml:space="preserve"> </w:t>
      </w:r>
      <w:r w:rsidRPr="00DC0AAA">
        <w:rPr>
          <w:lang w:val="ru-RU"/>
        </w:rPr>
        <w:t>личностных</w:t>
      </w:r>
      <w:r w:rsidRPr="00DC0AAA">
        <w:rPr>
          <w:spacing w:val="1"/>
          <w:lang w:val="ru-RU"/>
        </w:rPr>
        <w:t xml:space="preserve"> </w:t>
      </w:r>
      <w:r w:rsidRPr="00DC0AAA">
        <w:rPr>
          <w:lang w:val="ru-RU"/>
        </w:rPr>
        <w:t>качеств</w:t>
      </w:r>
      <w:r w:rsidRPr="00DC0AAA">
        <w:rPr>
          <w:spacing w:val="1"/>
          <w:lang w:val="ru-RU"/>
        </w:rPr>
        <w:t xml:space="preserve"> </w:t>
      </w:r>
      <w:r w:rsidRPr="00DC0AAA">
        <w:rPr>
          <w:lang w:val="ru-RU"/>
        </w:rPr>
        <w:t>обучающихся</w:t>
      </w:r>
      <w:r w:rsidRPr="00DC0AAA">
        <w:rPr>
          <w:spacing w:val="1"/>
          <w:lang w:val="ru-RU"/>
        </w:rPr>
        <w:t xml:space="preserve"> </w:t>
      </w:r>
      <w:r w:rsidRPr="00DC0AAA">
        <w:rPr>
          <w:lang w:val="ru-RU"/>
        </w:rPr>
        <w:t>с</w:t>
      </w:r>
      <w:r w:rsidRPr="00DC0AAA">
        <w:rPr>
          <w:spacing w:val="1"/>
          <w:lang w:val="ru-RU"/>
        </w:rPr>
        <w:t xml:space="preserve"> </w:t>
      </w:r>
      <w:r w:rsidRPr="00DC0AAA">
        <w:rPr>
          <w:lang w:val="ru-RU"/>
        </w:rPr>
        <w:t>НОДА</w:t>
      </w:r>
      <w:r w:rsidRPr="00DC0AAA">
        <w:rPr>
          <w:spacing w:val="1"/>
          <w:lang w:val="ru-RU"/>
        </w:rPr>
        <w:t xml:space="preserve"> </w:t>
      </w:r>
      <w:r w:rsidRPr="00DC0AAA">
        <w:rPr>
          <w:lang w:val="ru-RU"/>
        </w:rPr>
        <w:t>и</w:t>
      </w:r>
      <w:r w:rsidRPr="00DC0AAA">
        <w:rPr>
          <w:spacing w:val="1"/>
          <w:lang w:val="ru-RU"/>
        </w:rPr>
        <w:t xml:space="preserve"> </w:t>
      </w:r>
      <w:r w:rsidRPr="00DC0AAA">
        <w:rPr>
          <w:lang w:val="ru-RU"/>
        </w:rPr>
        <w:t>на</w:t>
      </w:r>
      <w:r w:rsidRPr="00DC0AAA">
        <w:rPr>
          <w:spacing w:val="1"/>
          <w:lang w:val="ru-RU"/>
        </w:rPr>
        <w:t xml:space="preserve"> </w:t>
      </w:r>
      <w:r w:rsidRPr="00DC0AAA">
        <w:rPr>
          <w:lang w:val="ru-RU"/>
        </w:rPr>
        <w:t>развитие</w:t>
      </w:r>
      <w:r w:rsidRPr="00DC0AAA">
        <w:rPr>
          <w:spacing w:val="1"/>
          <w:lang w:val="ru-RU"/>
        </w:rPr>
        <w:t xml:space="preserve"> </w:t>
      </w:r>
      <w:r w:rsidRPr="00DC0AAA">
        <w:rPr>
          <w:lang w:val="ru-RU"/>
        </w:rPr>
        <w:t>их</w:t>
      </w:r>
      <w:r w:rsidRPr="00DC0AAA">
        <w:rPr>
          <w:spacing w:val="1"/>
          <w:lang w:val="ru-RU"/>
        </w:rPr>
        <w:t xml:space="preserve"> </w:t>
      </w:r>
      <w:r w:rsidRPr="00DC0AAA">
        <w:rPr>
          <w:lang w:val="ru-RU"/>
        </w:rPr>
        <w:t>социальных</w:t>
      </w:r>
      <w:r w:rsidRPr="00DC0AAA">
        <w:rPr>
          <w:spacing w:val="1"/>
          <w:lang w:val="ru-RU"/>
        </w:rPr>
        <w:t xml:space="preserve"> </w:t>
      </w:r>
      <w:r w:rsidRPr="00DC0AAA">
        <w:rPr>
          <w:lang w:val="ru-RU"/>
        </w:rPr>
        <w:t>(жизненных)</w:t>
      </w:r>
      <w:r w:rsidRPr="00DC0AAA">
        <w:rPr>
          <w:spacing w:val="1"/>
          <w:lang w:val="ru-RU"/>
        </w:rPr>
        <w:t xml:space="preserve"> </w:t>
      </w:r>
      <w:r w:rsidRPr="00DC0AAA">
        <w:rPr>
          <w:lang w:val="ru-RU"/>
        </w:rPr>
        <w:t>компетенций,</w:t>
      </w:r>
      <w:r w:rsidRPr="00DC0AAA">
        <w:rPr>
          <w:spacing w:val="1"/>
          <w:lang w:val="ru-RU"/>
        </w:rPr>
        <w:t xml:space="preserve"> </w:t>
      </w:r>
      <w:r w:rsidRPr="00DC0AAA">
        <w:rPr>
          <w:lang w:val="ru-RU"/>
        </w:rPr>
        <w:t>так</w:t>
      </w:r>
      <w:r w:rsidRPr="00DC0AAA">
        <w:rPr>
          <w:spacing w:val="1"/>
          <w:lang w:val="ru-RU"/>
        </w:rPr>
        <w:t xml:space="preserve"> </w:t>
      </w:r>
      <w:r w:rsidRPr="00DC0AAA">
        <w:rPr>
          <w:lang w:val="ru-RU"/>
        </w:rPr>
        <w:t>как</w:t>
      </w:r>
      <w:r w:rsidRPr="00DC0AAA">
        <w:rPr>
          <w:spacing w:val="1"/>
          <w:lang w:val="ru-RU"/>
        </w:rPr>
        <w:t xml:space="preserve"> </w:t>
      </w:r>
      <w:r w:rsidRPr="00DC0AAA">
        <w:rPr>
          <w:lang w:val="ru-RU"/>
        </w:rPr>
        <w:t>двигательная</w:t>
      </w:r>
      <w:r w:rsidRPr="00DC0AAA">
        <w:rPr>
          <w:spacing w:val="1"/>
          <w:lang w:val="ru-RU"/>
        </w:rPr>
        <w:t xml:space="preserve"> </w:t>
      </w:r>
      <w:r w:rsidRPr="00DC0AAA">
        <w:rPr>
          <w:lang w:val="ru-RU"/>
        </w:rPr>
        <w:t>и</w:t>
      </w:r>
      <w:r w:rsidRPr="00DC0AAA">
        <w:rPr>
          <w:spacing w:val="1"/>
          <w:lang w:val="ru-RU"/>
        </w:rPr>
        <w:t xml:space="preserve"> </w:t>
      </w:r>
      <w:r w:rsidRPr="00DC0AAA">
        <w:rPr>
          <w:lang w:val="ru-RU"/>
        </w:rPr>
        <w:t>социальная</w:t>
      </w:r>
      <w:r w:rsidRPr="00DC0AAA">
        <w:rPr>
          <w:spacing w:val="1"/>
          <w:lang w:val="ru-RU"/>
        </w:rPr>
        <w:t xml:space="preserve"> </w:t>
      </w:r>
      <w:r w:rsidRPr="00DC0AAA">
        <w:rPr>
          <w:lang w:val="ru-RU"/>
        </w:rPr>
        <w:t>депривация, не</w:t>
      </w:r>
      <w:r w:rsidRPr="00DC0AAA">
        <w:rPr>
          <w:spacing w:val="1"/>
          <w:lang w:val="ru-RU"/>
        </w:rPr>
        <w:t xml:space="preserve"> </w:t>
      </w:r>
      <w:r w:rsidRPr="00DC0AAA">
        <w:rPr>
          <w:lang w:val="ru-RU"/>
        </w:rPr>
        <w:t>всегда</w:t>
      </w:r>
      <w:r w:rsidRPr="00DC0AAA">
        <w:rPr>
          <w:spacing w:val="1"/>
          <w:lang w:val="ru-RU"/>
        </w:rPr>
        <w:t xml:space="preserve"> </w:t>
      </w:r>
      <w:r w:rsidRPr="00DC0AAA">
        <w:rPr>
          <w:lang w:val="ru-RU"/>
        </w:rPr>
        <w:t>правильное</w:t>
      </w:r>
      <w:r w:rsidRPr="00DC0AAA">
        <w:rPr>
          <w:spacing w:val="1"/>
          <w:lang w:val="ru-RU"/>
        </w:rPr>
        <w:t xml:space="preserve"> </w:t>
      </w:r>
      <w:r w:rsidRPr="00DC0AAA">
        <w:rPr>
          <w:lang w:val="ru-RU"/>
        </w:rPr>
        <w:t>семейное</w:t>
      </w:r>
      <w:r w:rsidRPr="00DC0AAA">
        <w:rPr>
          <w:spacing w:val="1"/>
          <w:lang w:val="ru-RU"/>
        </w:rPr>
        <w:t xml:space="preserve"> </w:t>
      </w:r>
      <w:r w:rsidRPr="00DC0AAA">
        <w:rPr>
          <w:lang w:val="ru-RU"/>
        </w:rPr>
        <w:t>воспитание</w:t>
      </w:r>
      <w:r w:rsidRPr="00DC0AAA">
        <w:rPr>
          <w:spacing w:val="1"/>
          <w:lang w:val="ru-RU"/>
        </w:rPr>
        <w:t xml:space="preserve"> </w:t>
      </w:r>
      <w:r w:rsidRPr="00DC0AAA">
        <w:rPr>
          <w:lang w:val="ru-RU"/>
        </w:rPr>
        <w:t>обучающихся</w:t>
      </w:r>
      <w:r w:rsidRPr="00DC0AAA">
        <w:rPr>
          <w:spacing w:val="1"/>
          <w:lang w:val="ru-RU"/>
        </w:rPr>
        <w:t xml:space="preserve"> </w:t>
      </w:r>
      <w:r w:rsidRPr="00DC0AAA">
        <w:rPr>
          <w:lang w:val="ru-RU"/>
        </w:rPr>
        <w:t>данной</w:t>
      </w:r>
      <w:r w:rsidRPr="00DC0AAA">
        <w:rPr>
          <w:spacing w:val="1"/>
          <w:lang w:val="ru-RU"/>
        </w:rPr>
        <w:t xml:space="preserve"> </w:t>
      </w:r>
      <w:r w:rsidRPr="00DC0AAA">
        <w:rPr>
          <w:lang w:val="ru-RU"/>
        </w:rPr>
        <w:t>категории</w:t>
      </w:r>
      <w:r w:rsidRPr="00DC0AAA">
        <w:rPr>
          <w:spacing w:val="1"/>
          <w:lang w:val="ru-RU"/>
        </w:rPr>
        <w:t xml:space="preserve"> </w:t>
      </w:r>
      <w:r w:rsidRPr="00DC0AAA">
        <w:rPr>
          <w:lang w:val="ru-RU"/>
        </w:rPr>
        <w:t>оказывают</w:t>
      </w:r>
      <w:r w:rsidRPr="00DC0AAA">
        <w:rPr>
          <w:spacing w:val="7"/>
          <w:lang w:val="ru-RU"/>
        </w:rPr>
        <w:t xml:space="preserve"> </w:t>
      </w:r>
      <w:r w:rsidRPr="00DC0AAA">
        <w:rPr>
          <w:lang w:val="ru-RU"/>
        </w:rPr>
        <w:t>неблагоприятное</w:t>
      </w:r>
      <w:r w:rsidRPr="00DC0AAA">
        <w:rPr>
          <w:spacing w:val="7"/>
          <w:lang w:val="ru-RU"/>
        </w:rPr>
        <w:t xml:space="preserve"> </w:t>
      </w:r>
      <w:r w:rsidRPr="00DC0AAA">
        <w:rPr>
          <w:lang w:val="ru-RU"/>
        </w:rPr>
        <w:t>воздействие</w:t>
      </w:r>
      <w:r w:rsidRPr="00DC0AAA">
        <w:rPr>
          <w:spacing w:val="7"/>
          <w:lang w:val="ru-RU"/>
        </w:rPr>
        <w:t xml:space="preserve"> </w:t>
      </w:r>
      <w:r w:rsidRPr="00DC0AAA">
        <w:rPr>
          <w:lang w:val="ru-RU"/>
        </w:rPr>
        <w:t>на</w:t>
      </w:r>
      <w:r w:rsidRPr="00DC0AAA">
        <w:rPr>
          <w:spacing w:val="7"/>
          <w:lang w:val="ru-RU"/>
        </w:rPr>
        <w:t xml:space="preserve"> </w:t>
      </w:r>
      <w:r w:rsidRPr="00DC0AAA">
        <w:rPr>
          <w:lang w:val="ru-RU"/>
        </w:rPr>
        <w:t>формирование</w:t>
      </w:r>
      <w:r w:rsidRPr="00DC0AAA">
        <w:rPr>
          <w:spacing w:val="7"/>
          <w:lang w:val="ru-RU"/>
        </w:rPr>
        <w:t xml:space="preserve"> </w:t>
      </w:r>
      <w:r w:rsidRPr="00DC0AAA">
        <w:rPr>
          <w:lang w:val="ru-RU"/>
        </w:rPr>
        <w:t>их</w:t>
      </w:r>
      <w:r w:rsidRPr="00DC0AAA">
        <w:rPr>
          <w:spacing w:val="8"/>
          <w:lang w:val="ru-RU"/>
        </w:rPr>
        <w:t xml:space="preserve"> </w:t>
      </w:r>
      <w:r w:rsidRPr="00DC0AAA">
        <w:rPr>
          <w:lang w:val="ru-RU"/>
        </w:rPr>
        <w:t>личности</w:t>
      </w:r>
      <w:r w:rsidRPr="00DC0AAA">
        <w:rPr>
          <w:spacing w:val="5"/>
          <w:lang w:val="ru-RU"/>
        </w:rPr>
        <w:t xml:space="preserve"> </w:t>
      </w:r>
      <w:r w:rsidRPr="00DC0AAA">
        <w:rPr>
          <w:lang w:val="ru-RU"/>
        </w:rPr>
        <w:t>итормозят возможности достичь тех же личностных результатов, каких достигают</w:t>
      </w:r>
      <w:r w:rsidRPr="00DC0AAA">
        <w:rPr>
          <w:spacing w:val="1"/>
          <w:lang w:val="ru-RU"/>
        </w:rPr>
        <w:t xml:space="preserve"> </w:t>
      </w:r>
      <w:r w:rsidRPr="00DC0AAA">
        <w:rPr>
          <w:lang w:val="ru-RU"/>
        </w:rPr>
        <w:t>их</w:t>
      </w:r>
      <w:r w:rsidRPr="00DC0AAA">
        <w:rPr>
          <w:spacing w:val="-4"/>
          <w:lang w:val="ru-RU"/>
        </w:rPr>
        <w:t xml:space="preserve"> </w:t>
      </w:r>
      <w:r w:rsidRPr="00DC0AAA">
        <w:rPr>
          <w:lang w:val="ru-RU"/>
        </w:rPr>
        <w:t>нормативные</w:t>
      </w:r>
      <w:r w:rsidRPr="00DC0AAA">
        <w:rPr>
          <w:spacing w:val="2"/>
          <w:lang w:val="ru-RU"/>
        </w:rPr>
        <w:t xml:space="preserve"> </w:t>
      </w:r>
      <w:r w:rsidRPr="00DC0AAA">
        <w:rPr>
          <w:lang w:val="ru-RU"/>
        </w:rPr>
        <w:t>сверстники.</w:t>
      </w:r>
    </w:p>
    <w:p w:rsidR="00DD2384" w:rsidRPr="00DC0AAA" w:rsidRDefault="00EB158A" w:rsidP="006A0664">
      <w:pPr>
        <w:jc w:val="both"/>
        <w:rPr>
          <w:lang w:val="ru-RU"/>
        </w:rPr>
      </w:pPr>
      <w:r w:rsidRPr="00DC0AAA">
        <w:rPr>
          <w:lang w:val="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DD2384" w:rsidRPr="00DC0AAA" w:rsidRDefault="00EB158A" w:rsidP="006A0664">
      <w:pPr>
        <w:jc w:val="both"/>
        <w:rPr>
          <w:lang w:val="ru-RU"/>
        </w:rPr>
      </w:pPr>
      <w:r w:rsidRPr="00DC0AAA">
        <w:rPr>
          <w:lang w:val="ru-RU"/>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DD2384" w:rsidRPr="00DC0AAA" w:rsidRDefault="00EB158A" w:rsidP="006A0664">
      <w:pPr>
        <w:jc w:val="both"/>
        <w:rPr>
          <w:lang w:val="ru-RU"/>
        </w:rPr>
      </w:pPr>
      <w:r w:rsidRPr="00DC0AAA">
        <w:rPr>
          <w:lang w:val="ru-RU"/>
        </w:rPr>
        <w:t>сформированность основ гражданской идентичности</w:t>
      </w:r>
      <w:r w:rsidRPr="00DC0AAA">
        <w:rPr>
          <w:spacing w:val="-6"/>
          <w:lang w:val="ru-RU"/>
        </w:rPr>
        <w:t xml:space="preserve"> </w:t>
      </w:r>
      <w:r w:rsidRPr="00DC0AAA">
        <w:rPr>
          <w:lang w:val="ru-RU"/>
        </w:rPr>
        <w:t>личности;</w:t>
      </w:r>
    </w:p>
    <w:p w:rsidR="00DD2384" w:rsidRPr="00DC0AAA" w:rsidRDefault="00EB158A" w:rsidP="006A0664">
      <w:pPr>
        <w:jc w:val="both"/>
        <w:rPr>
          <w:lang w:val="ru-RU"/>
        </w:rPr>
      </w:pPr>
      <w:r w:rsidRPr="00DC0AAA">
        <w:rPr>
          <w:lang w:val="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w:t>
      </w:r>
      <w:r w:rsidRPr="00DC0AAA">
        <w:rPr>
          <w:spacing w:val="-2"/>
          <w:lang w:val="ru-RU"/>
        </w:rPr>
        <w:t xml:space="preserve"> </w:t>
      </w:r>
      <w:r w:rsidRPr="00DC0AAA">
        <w:rPr>
          <w:lang w:val="ru-RU"/>
        </w:rPr>
        <w:t>развития;</w:t>
      </w:r>
    </w:p>
    <w:p w:rsidR="00DD2384" w:rsidRPr="00DC0AAA" w:rsidRDefault="00EB158A" w:rsidP="006A0664">
      <w:pPr>
        <w:jc w:val="both"/>
        <w:rPr>
          <w:lang w:val="ru-RU"/>
        </w:rPr>
      </w:pPr>
      <w:r w:rsidRPr="00DC0AAA">
        <w:rPr>
          <w:lang w:val="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DD2384" w:rsidRPr="00DC0AAA" w:rsidRDefault="00EB158A" w:rsidP="006A0664">
      <w:pPr>
        <w:jc w:val="both"/>
        <w:rPr>
          <w:lang w:val="ru-RU"/>
        </w:rPr>
      </w:pPr>
      <w:r w:rsidRPr="00DC0AAA">
        <w:rPr>
          <w:lang w:val="ru-RU"/>
        </w:rPr>
        <w:t xml:space="preserve">В соответствии с требованиями ФГОС достижение личностных результатов </w:t>
      </w:r>
      <w:r w:rsidRPr="00DC0AAA">
        <w:rPr>
          <w:u w:val="single"/>
          <w:lang w:val="ru-RU"/>
        </w:rPr>
        <w:t>не</w:t>
      </w:r>
      <w:r w:rsidRPr="00DC0AAA">
        <w:rPr>
          <w:lang w:val="ru-RU"/>
        </w:rPr>
        <w:t xml:space="preserve"> </w:t>
      </w:r>
      <w:r w:rsidRPr="00DC0AAA">
        <w:rPr>
          <w:u w:val="single"/>
          <w:lang w:val="ru-RU"/>
        </w:rPr>
        <w:t>выносится</w:t>
      </w:r>
      <w:r w:rsidRPr="00DC0AAA">
        <w:rPr>
          <w:lang w:val="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w:t>
      </w:r>
      <w:r w:rsidRPr="00DC0AAA">
        <w:rPr>
          <w:u w:val="thick"/>
          <w:lang w:val="ru-RU"/>
        </w:rPr>
        <w:t xml:space="preserve"> </w:t>
      </w:r>
      <w:r w:rsidRPr="00DC0AAA">
        <w:rPr>
          <w:b/>
          <w:i/>
          <w:u w:val="thick"/>
          <w:lang w:val="ru-RU"/>
        </w:rPr>
        <w:t>внешних</w:t>
      </w:r>
      <w:r w:rsidRPr="00DC0AAA">
        <w:rPr>
          <w:b/>
          <w:i/>
          <w:lang w:val="ru-RU"/>
        </w:rPr>
        <w:t xml:space="preserve"> неперсонифицированных мониторинговых исследований</w:t>
      </w:r>
      <w:r w:rsidRPr="00DC0AAA">
        <w:rPr>
          <w:lang w:val="ru-RU"/>
        </w:rPr>
        <w:t>.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D2384" w:rsidRPr="00C42622" w:rsidRDefault="00EB158A" w:rsidP="00694919">
      <w:pPr>
        <w:pStyle w:val="a4"/>
        <w:ind w:left="0" w:right="283"/>
        <w:rPr>
          <w:sz w:val="22"/>
          <w:szCs w:val="22"/>
          <w:lang w:val="ru-RU"/>
        </w:rPr>
      </w:pPr>
      <w:r w:rsidRPr="00C42622">
        <w:rPr>
          <w:sz w:val="22"/>
          <w:szCs w:val="22"/>
          <w:lang w:val="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DD2384" w:rsidRPr="00C42622" w:rsidRDefault="00EB158A" w:rsidP="00CC1F04">
      <w:pPr>
        <w:pStyle w:val="a6"/>
        <w:numPr>
          <w:ilvl w:val="0"/>
          <w:numId w:val="41"/>
        </w:numPr>
        <w:tabs>
          <w:tab w:val="left" w:pos="1134"/>
        </w:tabs>
        <w:ind w:left="0" w:right="290" w:firstLine="708"/>
        <w:jc w:val="both"/>
        <w:rPr>
          <w:rFonts w:ascii="Symbol" w:hAnsi="Symbol"/>
          <w:lang w:val="ru-RU"/>
        </w:rPr>
      </w:pPr>
      <w:r w:rsidRPr="00C42622">
        <w:rPr>
          <w:lang w:val="ru-RU"/>
        </w:rPr>
        <w:t>соблюдении норм и правил поведения, принятых в образовательной организации;</w:t>
      </w:r>
    </w:p>
    <w:p w:rsidR="00DD2384" w:rsidRPr="00C42622" w:rsidRDefault="00EB158A" w:rsidP="00CC1F04">
      <w:pPr>
        <w:pStyle w:val="a6"/>
        <w:numPr>
          <w:ilvl w:val="0"/>
          <w:numId w:val="41"/>
        </w:numPr>
        <w:tabs>
          <w:tab w:val="left" w:pos="1134"/>
        </w:tabs>
        <w:spacing w:before="1" w:line="237" w:lineRule="auto"/>
        <w:ind w:left="0" w:right="291" w:firstLine="708"/>
        <w:jc w:val="both"/>
        <w:rPr>
          <w:rFonts w:ascii="Symbol" w:hAnsi="Symbol"/>
          <w:lang w:val="ru-RU"/>
        </w:rPr>
      </w:pPr>
      <w:r w:rsidRPr="00C42622">
        <w:rPr>
          <w:lang w:val="ru-RU"/>
        </w:rPr>
        <w:t>участии в общественной жизни образовательной организации, ближайшего социального окружения, страны, общественно-полезной</w:t>
      </w:r>
      <w:r w:rsidRPr="00C42622">
        <w:rPr>
          <w:spacing w:val="-5"/>
          <w:lang w:val="ru-RU"/>
        </w:rPr>
        <w:t xml:space="preserve"> </w:t>
      </w:r>
      <w:r w:rsidRPr="00C42622">
        <w:rPr>
          <w:lang w:val="ru-RU"/>
        </w:rPr>
        <w:t>деятельности;</w:t>
      </w:r>
    </w:p>
    <w:p w:rsidR="00DD2384" w:rsidRPr="00C42622" w:rsidRDefault="00EB158A" w:rsidP="00CC1F04">
      <w:pPr>
        <w:pStyle w:val="a6"/>
        <w:numPr>
          <w:ilvl w:val="0"/>
          <w:numId w:val="41"/>
        </w:numPr>
        <w:tabs>
          <w:tab w:val="left" w:pos="1134"/>
        </w:tabs>
        <w:spacing w:before="3" w:line="318" w:lineRule="exact"/>
        <w:ind w:left="0" w:firstLine="708"/>
        <w:rPr>
          <w:rFonts w:ascii="Symbol" w:hAnsi="Symbol"/>
        </w:rPr>
      </w:pPr>
      <w:r w:rsidRPr="00C42622">
        <w:t>ответственности за результаты</w:t>
      </w:r>
      <w:r w:rsidRPr="00C42622">
        <w:rPr>
          <w:spacing w:val="1"/>
        </w:rPr>
        <w:t xml:space="preserve"> </w:t>
      </w:r>
      <w:r w:rsidRPr="00C42622">
        <w:t>обучения;</w:t>
      </w:r>
    </w:p>
    <w:p w:rsidR="00DD2384" w:rsidRPr="00C42622" w:rsidRDefault="00EB158A" w:rsidP="00CC1F04">
      <w:pPr>
        <w:pStyle w:val="a6"/>
        <w:numPr>
          <w:ilvl w:val="0"/>
          <w:numId w:val="41"/>
        </w:numPr>
        <w:tabs>
          <w:tab w:val="left" w:pos="1134"/>
        </w:tabs>
        <w:ind w:left="0" w:right="291" w:firstLine="708"/>
        <w:jc w:val="both"/>
        <w:rPr>
          <w:rFonts w:ascii="Symbol" w:hAnsi="Symbol"/>
          <w:lang w:val="ru-RU"/>
        </w:rPr>
      </w:pPr>
      <w:r w:rsidRPr="00C42622">
        <w:rPr>
          <w:lang w:val="ru-RU"/>
        </w:rPr>
        <w:t>готовности и способности делать осознанный выбор своей образовательной траектории, в том числе выбор</w:t>
      </w:r>
      <w:r w:rsidRPr="00C42622">
        <w:rPr>
          <w:spacing w:val="-2"/>
          <w:lang w:val="ru-RU"/>
        </w:rPr>
        <w:t xml:space="preserve"> </w:t>
      </w:r>
      <w:r w:rsidRPr="00C42622">
        <w:rPr>
          <w:lang w:val="ru-RU"/>
        </w:rPr>
        <w:t>профессии;</w:t>
      </w:r>
    </w:p>
    <w:p w:rsidR="00DD2384" w:rsidRPr="00C42622" w:rsidRDefault="00EB158A" w:rsidP="00CC1F04">
      <w:pPr>
        <w:pStyle w:val="a6"/>
        <w:numPr>
          <w:ilvl w:val="0"/>
          <w:numId w:val="41"/>
        </w:numPr>
        <w:tabs>
          <w:tab w:val="left" w:pos="1134"/>
        </w:tabs>
        <w:ind w:left="0" w:right="287" w:firstLine="708"/>
        <w:jc w:val="both"/>
        <w:rPr>
          <w:rFonts w:ascii="Symbol" w:hAnsi="Symbol"/>
          <w:lang w:val="ru-RU"/>
        </w:rPr>
      </w:pPr>
      <w:r w:rsidRPr="00C42622">
        <w:rPr>
          <w:lang w:val="ru-RU"/>
        </w:rPr>
        <w:t>ценностно-смысловых установках обучающихся, формируемых средствами различных предметов в рамках системы общего</w:t>
      </w:r>
      <w:r w:rsidRPr="00C42622">
        <w:rPr>
          <w:spacing w:val="-5"/>
          <w:lang w:val="ru-RU"/>
        </w:rPr>
        <w:t xml:space="preserve"> </w:t>
      </w:r>
      <w:r w:rsidRPr="00C42622">
        <w:rPr>
          <w:lang w:val="ru-RU"/>
        </w:rPr>
        <w:t>образования.</w:t>
      </w:r>
    </w:p>
    <w:p w:rsidR="00DD2384" w:rsidRPr="00C42622" w:rsidRDefault="00EB158A" w:rsidP="00694919">
      <w:pPr>
        <w:pStyle w:val="a4"/>
        <w:ind w:left="0" w:right="288"/>
        <w:rPr>
          <w:sz w:val="22"/>
          <w:szCs w:val="22"/>
          <w:lang w:val="ru-RU"/>
        </w:rPr>
      </w:pPr>
      <w:r w:rsidRPr="00C42622">
        <w:rPr>
          <w:sz w:val="22"/>
          <w:szCs w:val="22"/>
          <w:lang w:val="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w:t>
      </w:r>
      <w:r w:rsidRPr="00C42622">
        <w:rPr>
          <w:spacing w:val="-8"/>
          <w:sz w:val="22"/>
          <w:szCs w:val="22"/>
          <w:lang w:val="ru-RU"/>
        </w:rPr>
        <w:t xml:space="preserve"> </w:t>
      </w:r>
      <w:r w:rsidRPr="00C42622">
        <w:rPr>
          <w:sz w:val="22"/>
          <w:szCs w:val="22"/>
          <w:lang w:val="ru-RU"/>
        </w:rPr>
        <w:t>данных».</w:t>
      </w:r>
    </w:p>
    <w:p w:rsidR="00DD2384" w:rsidRPr="00C42622" w:rsidRDefault="00EB158A" w:rsidP="005D6A64">
      <w:pPr>
        <w:pStyle w:val="2"/>
        <w:spacing w:before="59" w:line="319" w:lineRule="exact"/>
        <w:ind w:left="0" w:firstLine="708"/>
        <w:jc w:val="center"/>
        <w:rPr>
          <w:sz w:val="22"/>
          <w:szCs w:val="22"/>
          <w:lang w:val="ru-RU"/>
        </w:rPr>
      </w:pPr>
      <w:r w:rsidRPr="00C42622">
        <w:rPr>
          <w:sz w:val="22"/>
          <w:szCs w:val="22"/>
          <w:lang w:val="ru-RU"/>
        </w:rPr>
        <w:t>Особенности оценки метапредметных результатов</w:t>
      </w:r>
    </w:p>
    <w:p w:rsidR="00DD2384" w:rsidRPr="00C42622" w:rsidRDefault="00EB158A" w:rsidP="00694919">
      <w:pPr>
        <w:pStyle w:val="a4"/>
        <w:ind w:left="0" w:right="288"/>
        <w:rPr>
          <w:sz w:val="22"/>
          <w:szCs w:val="22"/>
          <w:lang w:val="ru-RU"/>
        </w:rPr>
      </w:pPr>
      <w:r w:rsidRPr="00C42622">
        <w:rPr>
          <w:sz w:val="22"/>
          <w:szCs w:val="22"/>
          <w:lang w:val="ru-RU"/>
        </w:rPr>
        <w:t xml:space="preserve">Оценка метапредметных результатов представляет собой оценку достижения планируемых результатов освоения </w:t>
      </w:r>
      <w:r w:rsidR="006A0664">
        <w:rPr>
          <w:sz w:val="22"/>
          <w:szCs w:val="22"/>
          <w:lang w:val="ru-RU"/>
        </w:rPr>
        <w:t xml:space="preserve">адаптированной </w:t>
      </w:r>
      <w:r w:rsidRPr="00C42622">
        <w:rPr>
          <w:sz w:val="22"/>
          <w:szCs w:val="22"/>
          <w:lang w:val="ru-RU"/>
        </w:rPr>
        <w:t>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w:t>
      </w:r>
    </w:p>
    <w:p w:rsidR="00DD2384" w:rsidRPr="006A0664" w:rsidRDefault="00EB158A" w:rsidP="006A0664">
      <w:pPr>
        <w:pStyle w:val="a4"/>
        <w:ind w:left="0" w:right="283" w:firstLine="0"/>
        <w:rPr>
          <w:sz w:val="22"/>
          <w:szCs w:val="22"/>
          <w:lang w:val="ru-RU"/>
        </w:rPr>
      </w:pPr>
      <w:r w:rsidRPr="006A0664">
        <w:rPr>
          <w:sz w:val="22"/>
          <w:szCs w:val="22"/>
          <w:lang w:val="ru-RU"/>
        </w:rPr>
        <w:t xml:space="preserve">«Коммуникативные универсальные учебные действия», «Познавательные универсальные учебные </w:t>
      </w:r>
      <w:r w:rsidRPr="006A0664">
        <w:rPr>
          <w:sz w:val="22"/>
          <w:szCs w:val="22"/>
          <w:lang w:val="ru-RU"/>
        </w:rPr>
        <w:lastRenderedPageBreak/>
        <w:t>действия»). Формирование метапредметных результатов обеспечивается за счёт всех учебных предметов и внеурочной деятельности.</w:t>
      </w:r>
    </w:p>
    <w:p w:rsidR="006A0664" w:rsidRPr="006A0664" w:rsidRDefault="006A0664" w:rsidP="006A0664">
      <w:pPr>
        <w:spacing w:line="276" w:lineRule="auto"/>
        <w:ind w:right="342"/>
        <w:jc w:val="both"/>
        <w:rPr>
          <w:lang w:val="ru-RU"/>
        </w:rPr>
      </w:pPr>
      <w:r w:rsidRPr="006A0664">
        <w:rPr>
          <w:lang w:val="ru-RU"/>
        </w:rPr>
        <w:t>Оценка</w:t>
      </w:r>
      <w:r w:rsidRPr="006A0664">
        <w:rPr>
          <w:spacing w:val="1"/>
          <w:lang w:val="ru-RU"/>
        </w:rPr>
        <w:t xml:space="preserve"> </w:t>
      </w:r>
      <w:r w:rsidRPr="006A0664">
        <w:rPr>
          <w:lang w:val="ru-RU"/>
        </w:rPr>
        <w:t>метапредметных</w:t>
      </w:r>
      <w:r w:rsidRPr="006A0664">
        <w:rPr>
          <w:spacing w:val="1"/>
          <w:lang w:val="ru-RU"/>
        </w:rPr>
        <w:t xml:space="preserve"> </w:t>
      </w:r>
      <w:r w:rsidRPr="006A0664">
        <w:rPr>
          <w:lang w:val="ru-RU"/>
        </w:rPr>
        <w:t>результатов</w:t>
      </w:r>
      <w:r w:rsidRPr="006A0664">
        <w:rPr>
          <w:spacing w:val="1"/>
          <w:lang w:val="ru-RU"/>
        </w:rPr>
        <w:t xml:space="preserve"> </w:t>
      </w:r>
      <w:r w:rsidRPr="006A0664">
        <w:rPr>
          <w:lang w:val="ru-RU"/>
        </w:rPr>
        <w:t>представляет</w:t>
      </w:r>
      <w:r w:rsidRPr="006A0664">
        <w:rPr>
          <w:spacing w:val="1"/>
          <w:lang w:val="ru-RU"/>
        </w:rPr>
        <w:t xml:space="preserve"> </w:t>
      </w:r>
      <w:r w:rsidRPr="006A0664">
        <w:rPr>
          <w:lang w:val="ru-RU"/>
        </w:rPr>
        <w:t>собой</w:t>
      </w:r>
      <w:r w:rsidRPr="006A0664">
        <w:rPr>
          <w:spacing w:val="71"/>
          <w:lang w:val="ru-RU"/>
        </w:rPr>
        <w:t xml:space="preserve"> </w:t>
      </w:r>
      <w:r w:rsidRPr="006A0664">
        <w:rPr>
          <w:lang w:val="ru-RU"/>
        </w:rPr>
        <w:t>оценку</w:t>
      </w:r>
      <w:r w:rsidRPr="006A0664">
        <w:rPr>
          <w:spacing w:val="-67"/>
          <w:lang w:val="ru-RU"/>
        </w:rPr>
        <w:t xml:space="preserve"> </w:t>
      </w:r>
      <w:r w:rsidRPr="006A0664">
        <w:rPr>
          <w:lang w:val="ru-RU"/>
        </w:rPr>
        <w:t>достижения</w:t>
      </w:r>
      <w:r w:rsidRPr="006A0664">
        <w:rPr>
          <w:spacing w:val="1"/>
          <w:lang w:val="ru-RU"/>
        </w:rPr>
        <w:t xml:space="preserve"> </w:t>
      </w:r>
      <w:r w:rsidRPr="006A0664">
        <w:rPr>
          <w:lang w:val="ru-RU"/>
        </w:rPr>
        <w:t>планируемых</w:t>
      </w:r>
      <w:r w:rsidRPr="006A0664">
        <w:rPr>
          <w:spacing w:val="1"/>
          <w:lang w:val="ru-RU"/>
        </w:rPr>
        <w:t xml:space="preserve"> </w:t>
      </w:r>
      <w:r w:rsidRPr="006A0664">
        <w:rPr>
          <w:lang w:val="ru-RU"/>
        </w:rPr>
        <w:t>результатов</w:t>
      </w:r>
      <w:r w:rsidRPr="006A0664">
        <w:rPr>
          <w:spacing w:val="1"/>
          <w:lang w:val="ru-RU"/>
        </w:rPr>
        <w:t xml:space="preserve"> </w:t>
      </w:r>
      <w:r w:rsidRPr="006A0664">
        <w:rPr>
          <w:lang w:val="ru-RU"/>
        </w:rPr>
        <w:t>освоения</w:t>
      </w:r>
      <w:r w:rsidRPr="006A0664">
        <w:rPr>
          <w:spacing w:val="1"/>
          <w:lang w:val="ru-RU"/>
        </w:rPr>
        <w:t xml:space="preserve"> </w:t>
      </w:r>
      <w:r w:rsidRPr="006A0664">
        <w:rPr>
          <w:lang w:val="ru-RU"/>
        </w:rPr>
        <w:t>основной</w:t>
      </w:r>
      <w:r w:rsidRPr="006A0664">
        <w:rPr>
          <w:spacing w:val="1"/>
          <w:lang w:val="ru-RU"/>
        </w:rPr>
        <w:t xml:space="preserve"> </w:t>
      </w:r>
      <w:r w:rsidRPr="006A0664">
        <w:rPr>
          <w:lang w:val="ru-RU"/>
        </w:rPr>
        <w:t>образовательной</w:t>
      </w:r>
      <w:r w:rsidRPr="006A0664">
        <w:rPr>
          <w:spacing w:val="1"/>
          <w:lang w:val="ru-RU"/>
        </w:rPr>
        <w:t xml:space="preserve"> </w:t>
      </w:r>
      <w:r w:rsidRPr="006A0664">
        <w:rPr>
          <w:lang w:val="ru-RU"/>
        </w:rPr>
        <w:t>программы,</w:t>
      </w:r>
      <w:r w:rsidRPr="006A0664">
        <w:rPr>
          <w:spacing w:val="1"/>
          <w:lang w:val="ru-RU"/>
        </w:rPr>
        <w:t xml:space="preserve"> </w:t>
      </w:r>
      <w:r w:rsidRPr="006A0664">
        <w:rPr>
          <w:lang w:val="ru-RU"/>
        </w:rPr>
        <w:t>которые</w:t>
      </w:r>
      <w:r w:rsidRPr="006A0664">
        <w:rPr>
          <w:spacing w:val="1"/>
          <w:lang w:val="ru-RU"/>
        </w:rPr>
        <w:t xml:space="preserve"> </w:t>
      </w:r>
      <w:r w:rsidRPr="006A0664">
        <w:rPr>
          <w:lang w:val="ru-RU"/>
        </w:rPr>
        <w:t>представлены</w:t>
      </w:r>
      <w:r w:rsidRPr="006A0664">
        <w:rPr>
          <w:spacing w:val="1"/>
          <w:lang w:val="ru-RU"/>
        </w:rPr>
        <w:t xml:space="preserve"> </w:t>
      </w:r>
      <w:r w:rsidRPr="006A0664">
        <w:rPr>
          <w:lang w:val="ru-RU"/>
        </w:rPr>
        <w:t>в</w:t>
      </w:r>
      <w:r w:rsidRPr="006A0664">
        <w:rPr>
          <w:spacing w:val="1"/>
          <w:lang w:val="ru-RU"/>
        </w:rPr>
        <w:t xml:space="preserve"> </w:t>
      </w:r>
      <w:r w:rsidRPr="006A0664">
        <w:rPr>
          <w:lang w:val="ru-RU"/>
        </w:rPr>
        <w:t>междисциплинарной</w:t>
      </w:r>
      <w:r w:rsidRPr="006A0664">
        <w:rPr>
          <w:spacing w:val="1"/>
          <w:lang w:val="ru-RU"/>
        </w:rPr>
        <w:t xml:space="preserve"> </w:t>
      </w:r>
      <w:r w:rsidRPr="006A0664">
        <w:rPr>
          <w:lang w:val="ru-RU"/>
        </w:rPr>
        <w:t>программе</w:t>
      </w:r>
      <w:r w:rsidRPr="006A0664">
        <w:rPr>
          <w:spacing w:val="1"/>
          <w:lang w:val="ru-RU"/>
        </w:rPr>
        <w:t xml:space="preserve"> </w:t>
      </w:r>
      <w:r w:rsidRPr="006A0664">
        <w:rPr>
          <w:lang w:val="ru-RU"/>
        </w:rPr>
        <w:t>формирования</w:t>
      </w:r>
      <w:r w:rsidRPr="006A0664">
        <w:rPr>
          <w:spacing w:val="-1"/>
          <w:lang w:val="ru-RU"/>
        </w:rPr>
        <w:t xml:space="preserve"> </w:t>
      </w:r>
      <w:r w:rsidRPr="006A0664">
        <w:rPr>
          <w:lang w:val="ru-RU"/>
        </w:rPr>
        <w:t>универсальных</w:t>
      </w:r>
      <w:r w:rsidRPr="006A0664">
        <w:rPr>
          <w:spacing w:val="1"/>
          <w:lang w:val="ru-RU"/>
        </w:rPr>
        <w:t xml:space="preserve"> </w:t>
      </w:r>
      <w:r w:rsidRPr="006A0664">
        <w:rPr>
          <w:lang w:val="ru-RU"/>
        </w:rPr>
        <w:t>учебных</w:t>
      </w:r>
      <w:r w:rsidRPr="006A0664">
        <w:rPr>
          <w:spacing w:val="-3"/>
          <w:lang w:val="ru-RU"/>
        </w:rPr>
        <w:t xml:space="preserve"> </w:t>
      </w:r>
      <w:r w:rsidRPr="006A0664">
        <w:rPr>
          <w:lang w:val="ru-RU"/>
        </w:rPr>
        <w:t>действий.</w:t>
      </w:r>
    </w:p>
    <w:p w:rsidR="006A0664" w:rsidRPr="006A0664" w:rsidRDefault="006A0664" w:rsidP="006A0664">
      <w:pPr>
        <w:spacing w:line="276" w:lineRule="auto"/>
        <w:ind w:right="344"/>
        <w:jc w:val="both"/>
        <w:rPr>
          <w:lang w:val="ru-RU"/>
        </w:rPr>
      </w:pPr>
      <w:r w:rsidRPr="006A0664">
        <w:rPr>
          <w:lang w:val="ru-RU"/>
        </w:rPr>
        <w:t>Основной</w:t>
      </w:r>
      <w:r w:rsidRPr="006A0664">
        <w:rPr>
          <w:spacing w:val="1"/>
          <w:lang w:val="ru-RU"/>
        </w:rPr>
        <w:t xml:space="preserve"> </w:t>
      </w:r>
      <w:r w:rsidRPr="006A0664">
        <w:rPr>
          <w:lang w:val="ru-RU"/>
        </w:rPr>
        <w:t>процедурой</w:t>
      </w:r>
      <w:r w:rsidRPr="006A0664">
        <w:rPr>
          <w:spacing w:val="1"/>
          <w:lang w:val="ru-RU"/>
        </w:rPr>
        <w:t xml:space="preserve"> </w:t>
      </w:r>
      <w:r w:rsidRPr="006A0664">
        <w:rPr>
          <w:lang w:val="ru-RU"/>
        </w:rPr>
        <w:t>итоговой</w:t>
      </w:r>
      <w:r w:rsidRPr="006A0664">
        <w:rPr>
          <w:spacing w:val="1"/>
          <w:lang w:val="ru-RU"/>
        </w:rPr>
        <w:t xml:space="preserve"> </w:t>
      </w:r>
      <w:r w:rsidRPr="006A0664">
        <w:rPr>
          <w:lang w:val="ru-RU"/>
        </w:rPr>
        <w:t>оценки</w:t>
      </w:r>
      <w:r w:rsidRPr="006A0664">
        <w:rPr>
          <w:spacing w:val="1"/>
          <w:lang w:val="ru-RU"/>
        </w:rPr>
        <w:t xml:space="preserve"> </w:t>
      </w:r>
      <w:r w:rsidRPr="006A0664">
        <w:rPr>
          <w:lang w:val="ru-RU"/>
        </w:rPr>
        <w:t>достижения</w:t>
      </w:r>
      <w:r w:rsidRPr="006A0664">
        <w:rPr>
          <w:spacing w:val="1"/>
          <w:lang w:val="ru-RU"/>
        </w:rPr>
        <w:t xml:space="preserve"> </w:t>
      </w:r>
      <w:r w:rsidRPr="006A0664">
        <w:rPr>
          <w:lang w:val="ru-RU"/>
        </w:rPr>
        <w:t>метапредметных</w:t>
      </w:r>
      <w:r w:rsidRPr="006A0664">
        <w:rPr>
          <w:spacing w:val="1"/>
          <w:lang w:val="ru-RU"/>
        </w:rPr>
        <w:t xml:space="preserve"> </w:t>
      </w:r>
      <w:r w:rsidRPr="006A0664">
        <w:rPr>
          <w:lang w:val="ru-RU"/>
        </w:rPr>
        <w:t>результатов</w:t>
      </w:r>
      <w:r w:rsidRPr="006A0664">
        <w:rPr>
          <w:spacing w:val="1"/>
          <w:lang w:val="ru-RU"/>
        </w:rPr>
        <w:t xml:space="preserve"> </w:t>
      </w:r>
      <w:r w:rsidRPr="006A0664">
        <w:rPr>
          <w:lang w:val="ru-RU"/>
        </w:rPr>
        <w:t>является</w:t>
      </w:r>
      <w:r w:rsidRPr="006A0664">
        <w:rPr>
          <w:spacing w:val="1"/>
          <w:lang w:val="ru-RU"/>
        </w:rPr>
        <w:t xml:space="preserve"> </w:t>
      </w:r>
      <w:r w:rsidRPr="006A0664">
        <w:rPr>
          <w:lang w:val="ru-RU"/>
        </w:rPr>
        <w:t>защита</w:t>
      </w:r>
      <w:r w:rsidRPr="006A0664">
        <w:rPr>
          <w:spacing w:val="1"/>
          <w:lang w:val="ru-RU"/>
        </w:rPr>
        <w:t xml:space="preserve"> </w:t>
      </w:r>
      <w:r w:rsidRPr="006A0664">
        <w:rPr>
          <w:lang w:val="ru-RU"/>
        </w:rPr>
        <w:t>итогового</w:t>
      </w:r>
      <w:r w:rsidRPr="006A0664">
        <w:rPr>
          <w:spacing w:val="1"/>
          <w:lang w:val="ru-RU"/>
        </w:rPr>
        <w:t xml:space="preserve"> </w:t>
      </w:r>
      <w:r w:rsidRPr="006A0664">
        <w:rPr>
          <w:lang w:val="ru-RU"/>
        </w:rPr>
        <w:t>индивидуального</w:t>
      </w:r>
      <w:r w:rsidRPr="006A0664">
        <w:rPr>
          <w:spacing w:val="1"/>
          <w:lang w:val="ru-RU"/>
        </w:rPr>
        <w:t xml:space="preserve"> </w:t>
      </w:r>
      <w:r w:rsidRPr="006A0664">
        <w:rPr>
          <w:lang w:val="ru-RU"/>
        </w:rPr>
        <w:t>проекта</w:t>
      </w:r>
      <w:r w:rsidRPr="006A0664">
        <w:rPr>
          <w:spacing w:val="1"/>
          <w:lang w:val="ru-RU"/>
        </w:rPr>
        <w:t xml:space="preserve"> </w:t>
      </w:r>
      <w:r w:rsidRPr="006A0664">
        <w:rPr>
          <w:lang w:val="ru-RU"/>
        </w:rPr>
        <w:t>с</w:t>
      </w:r>
      <w:r w:rsidRPr="006A0664">
        <w:rPr>
          <w:spacing w:val="1"/>
          <w:lang w:val="ru-RU"/>
        </w:rPr>
        <w:t xml:space="preserve"> </w:t>
      </w:r>
      <w:r w:rsidRPr="006A0664">
        <w:rPr>
          <w:lang w:val="ru-RU"/>
        </w:rPr>
        <w:t>учетом</w:t>
      </w:r>
      <w:r w:rsidRPr="006A0664">
        <w:rPr>
          <w:spacing w:val="1"/>
          <w:lang w:val="ru-RU"/>
        </w:rPr>
        <w:t xml:space="preserve"> </w:t>
      </w:r>
      <w:r w:rsidRPr="006A0664">
        <w:rPr>
          <w:lang w:val="ru-RU"/>
        </w:rPr>
        <w:t>двигательных,</w:t>
      </w:r>
      <w:r w:rsidRPr="006A0664">
        <w:rPr>
          <w:spacing w:val="1"/>
          <w:lang w:val="ru-RU"/>
        </w:rPr>
        <w:t xml:space="preserve"> </w:t>
      </w:r>
      <w:r w:rsidRPr="006A0664">
        <w:rPr>
          <w:lang w:val="ru-RU"/>
        </w:rPr>
        <w:t>речедвигательных</w:t>
      </w:r>
      <w:r w:rsidRPr="006A0664">
        <w:rPr>
          <w:spacing w:val="1"/>
          <w:lang w:val="ru-RU"/>
        </w:rPr>
        <w:t xml:space="preserve"> </w:t>
      </w:r>
      <w:r w:rsidRPr="006A0664">
        <w:rPr>
          <w:lang w:val="ru-RU"/>
        </w:rPr>
        <w:t>и</w:t>
      </w:r>
      <w:r w:rsidRPr="006A0664">
        <w:rPr>
          <w:spacing w:val="1"/>
          <w:lang w:val="ru-RU"/>
        </w:rPr>
        <w:t xml:space="preserve"> </w:t>
      </w:r>
      <w:r w:rsidRPr="006A0664">
        <w:rPr>
          <w:lang w:val="ru-RU"/>
        </w:rPr>
        <w:t>сенсорных</w:t>
      </w:r>
      <w:r w:rsidRPr="006A0664">
        <w:rPr>
          <w:spacing w:val="1"/>
          <w:lang w:val="ru-RU"/>
        </w:rPr>
        <w:t xml:space="preserve"> </w:t>
      </w:r>
      <w:r w:rsidRPr="006A0664">
        <w:rPr>
          <w:lang w:val="ru-RU"/>
        </w:rPr>
        <w:t>нарушений</w:t>
      </w:r>
      <w:r w:rsidRPr="006A0664">
        <w:rPr>
          <w:spacing w:val="1"/>
          <w:lang w:val="ru-RU"/>
        </w:rPr>
        <w:t xml:space="preserve"> </w:t>
      </w:r>
      <w:r w:rsidRPr="006A0664">
        <w:rPr>
          <w:lang w:val="ru-RU"/>
        </w:rPr>
        <w:t>у</w:t>
      </w:r>
      <w:r w:rsidRPr="006A0664">
        <w:rPr>
          <w:spacing w:val="1"/>
          <w:lang w:val="ru-RU"/>
        </w:rPr>
        <w:t xml:space="preserve"> </w:t>
      </w:r>
      <w:r w:rsidRPr="006A0664">
        <w:rPr>
          <w:lang w:val="ru-RU"/>
        </w:rPr>
        <w:t>обучающихся</w:t>
      </w:r>
      <w:r w:rsidRPr="006A0664">
        <w:rPr>
          <w:spacing w:val="1"/>
          <w:lang w:val="ru-RU"/>
        </w:rPr>
        <w:t xml:space="preserve"> </w:t>
      </w:r>
      <w:r w:rsidRPr="006A0664">
        <w:rPr>
          <w:lang w:val="ru-RU"/>
        </w:rPr>
        <w:t>с</w:t>
      </w:r>
      <w:r w:rsidRPr="006A0664">
        <w:rPr>
          <w:spacing w:val="1"/>
          <w:lang w:val="ru-RU"/>
        </w:rPr>
        <w:t xml:space="preserve"> </w:t>
      </w:r>
      <w:r w:rsidRPr="006A0664">
        <w:rPr>
          <w:lang w:val="ru-RU"/>
        </w:rPr>
        <w:t>НОДА.</w:t>
      </w:r>
    </w:p>
    <w:p w:rsidR="00DD2384" w:rsidRPr="006A0664" w:rsidRDefault="00EB158A" w:rsidP="00694919">
      <w:pPr>
        <w:spacing w:line="299" w:lineRule="exact"/>
        <w:ind w:firstLine="708"/>
        <w:rPr>
          <w:lang w:val="ru-RU"/>
        </w:rPr>
      </w:pPr>
      <w:r w:rsidRPr="006A0664">
        <w:rPr>
          <w:lang w:val="ru-RU"/>
        </w:rPr>
        <w:t xml:space="preserve">Основным </w:t>
      </w:r>
      <w:r w:rsidRPr="006A0664">
        <w:rPr>
          <w:b/>
          <w:lang w:val="ru-RU"/>
        </w:rPr>
        <w:t xml:space="preserve">объектом и предметом </w:t>
      </w:r>
      <w:r w:rsidRPr="006A0664">
        <w:rPr>
          <w:lang w:val="ru-RU"/>
        </w:rPr>
        <w:t>оценки метапредметных результатов являются:</w:t>
      </w:r>
    </w:p>
    <w:p w:rsidR="00DD2384" w:rsidRPr="00C42622" w:rsidRDefault="005D6A64" w:rsidP="00CC1F04">
      <w:pPr>
        <w:pStyle w:val="a6"/>
        <w:numPr>
          <w:ilvl w:val="0"/>
          <w:numId w:val="41"/>
        </w:numPr>
        <w:tabs>
          <w:tab w:val="left" w:pos="1134"/>
          <w:tab w:val="left" w:pos="3900"/>
          <w:tab w:val="left" w:pos="5404"/>
          <w:tab w:val="left" w:pos="5814"/>
          <w:tab w:val="left" w:pos="7188"/>
          <w:tab w:val="left" w:pos="9362"/>
          <w:tab w:val="left" w:pos="10486"/>
        </w:tabs>
        <w:ind w:left="0" w:right="289" w:firstLine="708"/>
        <w:jc w:val="both"/>
        <w:rPr>
          <w:rFonts w:ascii="Symbol" w:hAnsi="Symbol"/>
          <w:lang w:val="ru-RU"/>
        </w:rPr>
      </w:pPr>
      <w:r w:rsidRPr="006A0664">
        <w:rPr>
          <w:lang w:val="ru-RU"/>
        </w:rPr>
        <w:t>способность и готовность</w:t>
      </w:r>
      <w:r w:rsidRPr="006A0664">
        <w:rPr>
          <w:lang w:val="ru-RU"/>
        </w:rPr>
        <w:tab/>
        <w:t>к освоению</w:t>
      </w:r>
      <w:r>
        <w:rPr>
          <w:lang w:val="ru-RU"/>
        </w:rPr>
        <w:t xml:space="preserve"> систематических знаний, </w:t>
      </w:r>
      <w:r w:rsidR="00EB158A" w:rsidRPr="00C42622">
        <w:rPr>
          <w:lang w:val="ru-RU"/>
        </w:rPr>
        <w:t>их самостоятельному пополнению, переносу и</w:t>
      </w:r>
      <w:r w:rsidR="00EB158A" w:rsidRPr="00C42622">
        <w:rPr>
          <w:spacing w:val="-13"/>
          <w:lang w:val="ru-RU"/>
        </w:rPr>
        <w:t xml:space="preserve"> </w:t>
      </w:r>
      <w:r w:rsidR="00EB158A" w:rsidRPr="00C42622">
        <w:rPr>
          <w:lang w:val="ru-RU"/>
        </w:rPr>
        <w:t>интеграции;</w:t>
      </w:r>
    </w:p>
    <w:p w:rsidR="00DD2384" w:rsidRPr="00C42622" w:rsidRDefault="00EB158A" w:rsidP="00CC1F04">
      <w:pPr>
        <w:pStyle w:val="a6"/>
        <w:numPr>
          <w:ilvl w:val="0"/>
          <w:numId w:val="41"/>
        </w:numPr>
        <w:tabs>
          <w:tab w:val="left" w:pos="1134"/>
        </w:tabs>
        <w:spacing w:line="318" w:lineRule="exact"/>
        <w:ind w:left="0" w:firstLine="708"/>
        <w:jc w:val="both"/>
        <w:rPr>
          <w:rFonts w:ascii="Symbol" w:hAnsi="Symbol"/>
        </w:rPr>
      </w:pPr>
      <w:r w:rsidRPr="00C42622">
        <w:t>способность работать с</w:t>
      </w:r>
      <w:r w:rsidRPr="00C42622">
        <w:rPr>
          <w:spacing w:val="-2"/>
        </w:rPr>
        <w:t xml:space="preserve"> </w:t>
      </w:r>
      <w:r w:rsidRPr="00C42622">
        <w:t>информацией;</w:t>
      </w:r>
    </w:p>
    <w:p w:rsidR="00DD2384" w:rsidRPr="00C42622" w:rsidRDefault="00EB158A" w:rsidP="00CC1F04">
      <w:pPr>
        <w:pStyle w:val="a6"/>
        <w:numPr>
          <w:ilvl w:val="0"/>
          <w:numId w:val="41"/>
        </w:numPr>
        <w:tabs>
          <w:tab w:val="left" w:pos="1134"/>
        </w:tabs>
        <w:spacing w:line="318" w:lineRule="exact"/>
        <w:ind w:left="0" w:firstLine="708"/>
        <w:jc w:val="both"/>
        <w:rPr>
          <w:rFonts w:ascii="Symbol" w:hAnsi="Symbol"/>
          <w:lang w:val="ru-RU"/>
        </w:rPr>
      </w:pPr>
      <w:r w:rsidRPr="00C42622">
        <w:rPr>
          <w:lang w:val="ru-RU"/>
        </w:rPr>
        <w:t>способность к сотрудничеству и</w:t>
      </w:r>
      <w:r w:rsidRPr="00C42622">
        <w:rPr>
          <w:spacing w:val="-6"/>
          <w:lang w:val="ru-RU"/>
        </w:rPr>
        <w:t xml:space="preserve"> </w:t>
      </w:r>
      <w:r w:rsidRPr="00C42622">
        <w:rPr>
          <w:lang w:val="ru-RU"/>
        </w:rPr>
        <w:t>коммуникации;</w:t>
      </w:r>
    </w:p>
    <w:p w:rsidR="00DD2384" w:rsidRPr="00C42622" w:rsidRDefault="005D6A64" w:rsidP="00CC1F04">
      <w:pPr>
        <w:pStyle w:val="a6"/>
        <w:numPr>
          <w:ilvl w:val="0"/>
          <w:numId w:val="41"/>
        </w:numPr>
        <w:tabs>
          <w:tab w:val="left" w:pos="1134"/>
          <w:tab w:val="left" w:pos="3410"/>
          <w:tab w:val="left" w:pos="3758"/>
          <w:tab w:val="left" w:pos="5012"/>
          <w:tab w:val="left" w:pos="6396"/>
          <w:tab w:val="left" w:pos="6758"/>
          <w:tab w:val="left" w:pos="8134"/>
          <w:tab w:val="left" w:pos="9452"/>
          <w:tab w:val="left" w:pos="10613"/>
        </w:tabs>
        <w:spacing w:line="237" w:lineRule="auto"/>
        <w:ind w:left="0" w:right="292" w:firstLine="708"/>
        <w:jc w:val="both"/>
        <w:rPr>
          <w:rFonts w:ascii="Symbol" w:hAnsi="Symbol"/>
          <w:lang w:val="ru-RU"/>
        </w:rPr>
      </w:pPr>
      <w:r>
        <w:rPr>
          <w:lang w:val="ru-RU"/>
        </w:rPr>
        <w:t>способность к решению</w:t>
      </w:r>
      <w:r>
        <w:rPr>
          <w:lang w:val="ru-RU"/>
        </w:rPr>
        <w:tab/>
        <w:t xml:space="preserve">личностно и социально значимых проблем </w:t>
      </w:r>
      <w:r w:rsidR="00EB158A" w:rsidRPr="00C42622">
        <w:rPr>
          <w:lang w:val="ru-RU"/>
        </w:rPr>
        <w:t>и воплощению найденных решений в</w:t>
      </w:r>
      <w:r w:rsidR="00EB158A" w:rsidRPr="00C42622">
        <w:rPr>
          <w:spacing w:val="-4"/>
          <w:lang w:val="ru-RU"/>
        </w:rPr>
        <w:t xml:space="preserve"> </w:t>
      </w:r>
      <w:r w:rsidR="00EB158A" w:rsidRPr="00C42622">
        <w:rPr>
          <w:lang w:val="ru-RU"/>
        </w:rPr>
        <w:t>практику;</w:t>
      </w:r>
    </w:p>
    <w:p w:rsidR="00DD2384" w:rsidRPr="00C42622" w:rsidRDefault="00EB158A" w:rsidP="00CC1F04">
      <w:pPr>
        <w:pStyle w:val="a6"/>
        <w:numPr>
          <w:ilvl w:val="0"/>
          <w:numId w:val="41"/>
        </w:numPr>
        <w:tabs>
          <w:tab w:val="left" w:pos="1134"/>
        </w:tabs>
        <w:spacing w:before="3" w:line="318" w:lineRule="exact"/>
        <w:ind w:left="0" w:firstLine="708"/>
        <w:jc w:val="both"/>
        <w:rPr>
          <w:rFonts w:ascii="Symbol" w:hAnsi="Symbol"/>
          <w:lang w:val="ru-RU"/>
        </w:rPr>
      </w:pPr>
      <w:r w:rsidRPr="00C42622">
        <w:rPr>
          <w:lang w:val="ru-RU"/>
        </w:rPr>
        <w:t>способность и готовность к использованию ИКТ в целях обучения и</w:t>
      </w:r>
      <w:r w:rsidRPr="00C42622">
        <w:rPr>
          <w:spacing w:val="-20"/>
          <w:lang w:val="ru-RU"/>
        </w:rPr>
        <w:t xml:space="preserve"> </w:t>
      </w:r>
      <w:r w:rsidRPr="00C42622">
        <w:rPr>
          <w:lang w:val="ru-RU"/>
        </w:rPr>
        <w:t>развития;</w:t>
      </w:r>
    </w:p>
    <w:p w:rsidR="00DD2384" w:rsidRPr="00C42622" w:rsidRDefault="00EB158A" w:rsidP="00CC1F04">
      <w:pPr>
        <w:pStyle w:val="a6"/>
        <w:numPr>
          <w:ilvl w:val="0"/>
          <w:numId w:val="41"/>
        </w:numPr>
        <w:tabs>
          <w:tab w:val="left" w:pos="1134"/>
        </w:tabs>
        <w:spacing w:line="318" w:lineRule="exact"/>
        <w:ind w:left="0" w:firstLine="708"/>
        <w:jc w:val="both"/>
        <w:rPr>
          <w:rFonts w:ascii="Symbol" w:hAnsi="Symbol"/>
          <w:lang w:val="ru-RU"/>
        </w:rPr>
      </w:pPr>
      <w:r w:rsidRPr="00C42622">
        <w:rPr>
          <w:lang w:val="ru-RU"/>
        </w:rPr>
        <w:t>способность к самоорганизации, саморегуляции и</w:t>
      </w:r>
      <w:r w:rsidRPr="00C42622">
        <w:rPr>
          <w:spacing w:val="-6"/>
          <w:lang w:val="ru-RU"/>
        </w:rPr>
        <w:t xml:space="preserve"> </w:t>
      </w:r>
      <w:r w:rsidRPr="00C42622">
        <w:rPr>
          <w:lang w:val="ru-RU"/>
        </w:rPr>
        <w:t>рефлексии.</w:t>
      </w:r>
    </w:p>
    <w:p w:rsidR="00DD2384" w:rsidRPr="00C42622" w:rsidRDefault="00EB158A" w:rsidP="005D6A64">
      <w:pPr>
        <w:pStyle w:val="a4"/>
        <w:ind w:left="0" w:right="282"/>
        <w:rPr>
          <w:i/>
          <w:sz w:val="22"/>
          <w:szCs w:val="22"/>
          <w:lang w:val="ru-RU"/>
        </w:rPr>
      </w:pPr>
      <w:r w:rsidRPr="00C42622">
        <w:rPr>
          <w:sz w:val="22"/>
          <w:szCs w:val="22"/>
          <w:lang w:val="ru-RU"/>
        </w:rPr>
        <w:t xml:space="preserve">Оценка достижения метапредметных результатов осуществляется администрацией образовательной организации в ходе </w:t>
      </w:r>
      <w:r w:rsidRPr="00C42622">
        <w:rPr>
          <w:b/>
          <w:sz w:val="22"/>
          <w:szCs w:val="22"/>
          <w:lang w:val="ru-RU"/>
        </w:rPr>
        <w:t>внутришкольного мониторинга</w:t>
      </w:r>
      <w:r w:rsidRPr="00C42622">
        <w:rPr>
          <w:sz w:val="22"/>
          <w:szCs w:val="22"/>
          <w:lang w:val="ru-RU"/>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 компетентности, сформированности регулятивных, коммуникативных и познавательных учебных действий</w:t>
      </w:r>
      <w:r w:rsidRPr="00C42622">
        <w:rPr>
          <w:i/>
          <w:sz w:val="22"/>
          <w:szCs w:val="22"/>
          <w:lang w:val="ru-RU"/>
        </w:rPr>
        <w:t>.</w:t>
      </w:r>
    </w:p>
    <w:p w:rsidR="00DD2384" w:rsidRPr="00C42622" w:rsidRDefault="00EB158A" w:rsidP="005D6A64">
      <w:pPr>
        <w:pStyle w:val="a4"/>
        <w:spacing w:line="299" w:lineRule="exact"/>
        <w:ind w:left="0" w:firstLine="0"/>
        <w:jc w:val="left"/>
        <w:rPr>
          <w:sz w:val="22"/>
          <w:szCs w:val="22"/>
        </w:rPr>
      </w:pPr>
      <w:r w:rsidRPr="00C42622">
        <w:rPr>
          <w:sz w:val="22"/>
          <w:szCs w:val="22"/>
        </w:rPr>
        <w:t>Наиболее адекватными формами оценки</w:t>
      </w:r>
    </w:p>
    <w:p w:rsidR="00DD2384" w:rsidRPr="00C42622" w:rsidRDefault="00EB158A" w:rsidP="00CC1F04">
      <w:pPr>
        <w:pStyle w:val="a6"/>
        <w:numPr>
          <w:ilvl w:val="0"/>
          <w:numId w:val="41"/>
        </w:numPr>
        <w:tabs>
          <w:tab w:val="left" w:pos="1276"/>
        </w:tabs>
        <w:spacing w:before="2" w:line="237" w:lineRule="auto"/>
        <w:ind w:left="0" w:right="293" w:firstLine="708"/>
        <w:rPr>
          <w:rFonts w:ascii="Symbol" w:hAnsi="Symbol"/>
          <w:lang w:val="ru-RU"/>
        </w:rPr>
      </w:pPr>
      <w:r w:rsidRPr="00C42622">
        <w:rPr>
          <w:lang w:val="ru-RU"/>
        </w:rPr>
        <w:t>читательской грамотности служит письменная работа на межпредметной основе;</w:t>
      </w:r>
    </w:p>
    <w:p w:rsidR="0090642C" w:rsidRPr="0090642C" w:rsidRDefault="00EB158A" w:rsidP="00CC1F04">
      <w:pPr>
        <w:pStyle w:val="a6"/>
        <w:numPr>
          <w:ilvl w:val="0"/>
          <w:numId w:val="41"/>
        </w:numPr>
        <w:tabs>
          <w:tab w:val="left" w:pos="1276"/>
          <w:tab w:val="left" w:pos="4427"/>
          <w:tab w:val="left" w:pos="4768"/>
          <w:tab w:val="left" w:pos="6461"/>
          <w:tab w:val="left" w:pos="7408"/>
          <w:tab w:val="left" w:pos="7742"/>
          <w:tab w:val="left" w:pos="9092"/>
          <w:tab w:val="left" w:pos="9418"/>
        </w:tabs>
        <w:spacing w:before="6" w:line="237" w:lineRule="auto"/>
        <w:ind w:left="0" w:right="289" w:firstLine="708"/>
        <w:rPr>
          <w:rFonts w:ascii="Symbol" w:hAnsi="Symbol"/>
          <w:lang w:val="ru-RU"/>
        </w:rPr>
      </w:pPr>
      <w:r w:rsidRPr="00C42622">
        <w:rPr>
          <w:lang w:val="ru-RU"/>
        </w:rPr>
        <w:t>ИКТ-компетентности</w:t>
      </w:r>
      <w:r w:rsidRPr="00C42622">
        <w:rPr>
          <w:lang w:val="ru-RU"/>
        </w:rPr>
        <w:tab/>
        <w:t>–</w:t>
      </w:r>
      <w:r w:rsidRPr="00C42622">
        <w:rPr>
          <w:lang w:val="ru-RU"/>
        </w:rPr>
        <w:tab/>
        <w:t>пр</w:t>
      </w:r>
      <w:r w:rsidR="0090642C">
        <w:rPr>
          <w:lang w:val="ru-RU"/>
        </w:rPr>
        <w:t>актическая</w:t>
      </w:r>
      <w:r w:rsidR="0090642C">
        <w:rPr>
          <w:lang w:val="ru-RU"/>
        </w:rPr>
        <w:tab/>
        <w:t>работа</w:t>
      </w:r>
      <w:r w:rsidR="0090642C">
        <w:rPr>
          <w:lang w:val="ru-RU"/>
        </w:rPr>
        <w:tab/>
        <w:t>в</w:t>
      </w:r>
      <w:r w:rsidR="0090642C">
        <w:rPr>
          <w:lang w:val="ru-RU"/>
        </w:rPr>
        <w:tab/>
        <w:t>сочетании</w:t>
      </w:r>
      <w:r w:rsidR="0090642C">
        <w:rPr>
          <w:lang w:val="ru-RU"/>
        </w:rPr>
        <w:tab/>
        <w:t>с</w:t>
      </w:r>
    </w:p>
    <w:p w:rsidR="00DD2384" w:rsidRPr="0090642C" w:rsidRDefault="00EB158A" w:rsidP="005D6A64">
      <w:pPr>
        <w:tabs>
          <w:tab w:val="left" w:pos="1276"/>
          <w:tab w:val="left" w:pos="4427"/>
          <w:tab w:val="left" w:pos="4768"/>
          <w:tab w:val="left" w:pos="6461"/>
          <w:tab w:val="left" w:pos="7408"/>
          <w:tab w:val="left" w:pos="7742"/>
          <w:tab w:val="left" w:pos="9092"/>
          <w:tab w:val="left" w:pos="9418"/>
        </w:tabs>
        <w:spacing w:before="6" w:line="237" w:lineRule="auto"/>
        <w:ind w:right="289"/>
        <w:rPr>
          <w:rFonts w:ascii="Symbol" w:hAnsi="Symbol"/>
          <w:lang w:val="ru-RU"/>
        </w:rPr>
      </w:pPr>
      <w:r w:rsidRPr="0090642C">
        <w:rPr>
          <w:lang w:val="ru-RU"/>
        </w:rPr>
        <w:t>письменной (компьютеризованной)</w:t>
      </w:r>
      <w:r w:rsidRPr="0090642C">
        <w:rPr>
          <w:spacing w:val="-2"/>
          <w:lang w:val="ru-RU"/>
        </w:rPr>
        <w:t xml:space="preserve"> </w:t>
      </w:r>
      <w:r w:rsidRPr="0090642C">
        <w:rPr>
          <w:lang w:val="ru-RU"/>
        </w:rPr>
        <w:t>частью;</w:t>
      </w:r>
    </w:p>
    <w:p w:rsidR="00DD2384" w:rsidRPr="00C42622" w:rsidRDefault="00EB158A" w:rsidP="00CC1F04">
      <w:pPr>
        <w:pStyle w:val="a6"/>
        <w:numPr>
          <w:ilvl w:val="0"/>
          <w:numId w:val="41"/>
        </w:numPr>
        <w:tabs>
          <w:tab w:val="left" w:pos="1276"/>
        </w:tabs>
        <w:spacing w:before="3"/>
        <w:ind w:left="0" w:right="289" w:firstLine="708"/>
        <w:jc w:val="both"/>
        <w:rPr>
          <w:rFonts w:ascii="Symbol" w:hAnsi="Symbol"/>
          <w:lang w:val="ru-RU"/>
        </w:rPr>
      </w:pPr>
      <w:r w:rsidRPr="00C42622">
        <w:rPr>
          <w:lang w:val="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w:t>
      </w:r>
      <w:r w:rsidRPr="00C42622">
        <w:rPr>
          <w:spacing w:val="-3"/>
          <w:lang w:val="ru-RU"/>
        </w:rPr>
        <w:t xml:space="preserve"> </w:t>
      </w:r>
      <w:r w:rsidRPr="00C42622">
        <w:rPr>
          <w:lang w:val="ru-RU"/>
        </w:rPr>
        <w:t>проектов.</w:t>
      </w:r>
    </w:p>
    <w:p w:rsidR="00DD2384" w:rsidRPr="00C42622" w:rsidRDefault="00EB158A" w:rsidP="005D6A64">
      <w:pPr>
        <w:pStyle w:val="a4"/>
        <w:ind w:left="0" w:right="735"/>
        <w:jc w:val="left"/>
        <w:rPr>
          <w:sz w:val="22"/>
          <w:szCs w:val="22"/>
          <w:lang w:val="ru-RU"/>
        </w:rPr>
      </w:pPr>
      <w:r w:rsidRPr="00C42622">
        <w:rPr>
          <w:sz w:val="22"/>
          <w:szCs w:val="22"/>
          <w:lang w:val="ru-RU"/>
        </w:rPr>
        <w:t>Каждый из перечисленных видов диагностик проводится с периодичностью не менее, чем один раз в два года.</w:t>
      </w:r>
    </w:p>
    <w:p w:rsidR="00DD2384" w:rsidRPr="007657E6" w:rsidRDefault="00EB158A" w:rsidP="005D6A64">
      <w:pPr>
        <w:ind w:firstLine="708"/>
        <w:rPr>
          <w:lang w:val="ru-RU"/>
        </w:rPr>
      </w:pPr>
      <w:r w:rsidRPr="007657E6">
        <w:rPr>
          <w:lang w:val="ru-RU"/>
        </w:rPr>
        <w:t>Основной процедурой итоговой оценки достижения метапредметных результатов является защита итогового индивидуального проекта.</w:t>
      </w:r>
    </w:p>
    <w:p w:rsidR="00DD2384" w:rsidRPr="00C42622" w:rsidRDefault="00EB158A" w:rsidP="005D6A64">
      <w:pPr>
        <w:pStyle w:val="a4"/>
        <w:ind w:left="0" w:right="286"/>
        <w:rPr>
          <w:sz w:val="22"/>
          <w:szCs w:val="22"/>
          <w:lang w:val="ru-RU"/>
        </w:rPr>
      </w:pPr>
      <w:r w:rsidRPr="00C42622">
        <w:rPr>
          <w:sz w:val="22"/>
          <w:szCs w:val="22"/>
          <w:lang w:val="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0642C" w:rsidRDefault="00EB158A" w:rsidP="005D6A64">
      <w:pPr>
        <w:pStyle w:val="a4"/>
        <w:tabs>
          <w:tab w:val="left" w:pos="3021"/>
          <w:tab w:val="left" w:pos="4645"/>
          <w:tab w:val="left" w:pos="6064"/>
          <w:tab w:val="left" w:pos="7803"/>
          <w:tab w:val="left" w:pos="8765"/>
          <w:tab w:val="left" w:pos="9559"/>
          <w:tab w:val="left" w:pos="10509"/>
        </w:tabs>
        <w:ind w:left="0" w:right="294"/>
        <w:jc w:val="left"/>
        <w:rPr>
          <w:sz w:val="22"/>
          <w:szCs w:val="22"/>
          <w:lang w:val="ru-RU"/>
        </w:rPr>
      </w:pPr>
      <w:r w:rsidRPr="00C42622">
        <w:rPr>
          <w:sz w:val="22"/>
          <w:szCs w:val="22"/>
          <w:lang w:val="ru-RU"/>
        </w:rPr>
        <w:t>Результатом</w:t>
      </w:r>
      <w:r w:rsidRPr="00C42622">
        <w:rPr>
          <w:sz w:val="22"/>
          <w:szCs w:val="22"/>
          <w:lang w:val="ru-RU"/>
        </w:rPr>
        <w:tab/>
        <w:t>(продуктом)</w:t>
      </w:r>
      <w:r w:rsidRPr="00C42622">
        <w:rPr>
          <w:sz w:val="22"/>
          <w:szCs w:val="22"/>
          <w:lang w:val="ru-RU"/>
        </w:rPr>
        <w:tab/>
        <w:t>пр</w:t>
      </w:r>
      <w:r w:rsidR="0090642C">
        <w:rPr>
          <w:sz w:val="22"/>
          <w:szCs w:val="22"/>
          <w:lang w:val="ru-RU"/>
        </w:rPr>
        <w:t>оектной</w:t>
      </w:r>
      <w:r w:rsidR="0090642C">
        <w:rPr>
          <w:sz w:val="22"/>
          <w:szCs w:val="22"/>
          <w:lang w:val="ru-RU"/>
        </w:rPr>
        <w:tab/>
        <w:t>деятельности</w:t>
      </w:r>
      <w:r w:rsidR="0090642C">
        <w:rPr>
          <w:sz w:val="22"/>
          <w:szCs w:val="22"/>
          <w:lang w:val="ru-RU"/>
        </w:rPr>
        <w:tab/>
        <w:t>может</w:t>
      </w:r>
      <w:r w:rsidR="0090642C">
        <w:rPr>
          <w:sz w:val="22"/>
          <w:szCs w:val="22"/>
          <w:lang w:val="ru-RU"/>
        </w:rPr>
        <w:tab/>
        <w:t xml:space="preserve">быть </w:t>
      </w:r>
      <w:r w:rsidRPr="00C42622">
        <w:rPr>
          <w:sz w:val="22"/>
          <w:szCs w:val="22"/>
          <w:lang w:val="ru-RU"/>
        </w:rPr>
        <w:t>любая</w:t>
      </w:r>
      <w:r w:rsidRPr="00C42622">
        <w:rPr>
          <w:sz w:val="22"/>
          <w:szCs w:val="22"/>
          <w:lang w:val="ru-RU"/>
        </w:rPr>
        <w:tab/>
      </w:r>
    </w:p>
    <w:p w:rsidR="00DD2384" w:rsidRPr="00C42622" w:rsidRDefault="00EB158A" w:rsidP="005D6A64">
      <w:pPr>
        <w:pStyle w:val="a4"/>
        <w:tabs>
          <w:tab w:val="left" w:pos="3021"/>
          <w:tab w:val="left" w:pos="4645"/>
          <w:tab w:val="left" w:pos="6064"/>
          <w:tab w:val="left" w:pos="7803"/>
          <w:tab w:val="left" w:pos="8765"/>
          <w:tab w:val="left" w:pos="9559"/>
          <w:tab w:val="left" w:pos="10509"/>
        </w:tabs>
        <w:ind w:left="0" w:right="294" w:firstLine="0"/>
        <w:jc w:val="left"/>
        <w:rPr>
          <w:sz w:val="22"/>
          <w:szCs w:val="22"/>
          <w:lang w:val="ru-RU"/>
        </w:rPr>
      </w:pPr>
      <w:r w:rsidRPr="00C42622">
        <w:rPr>
          <w:sz w:val="22"/>
          <w:szCs w:val="22"/>
          <w:lang w:val="ru-RU"/>
        </w:rPr>
        <w:t>из следующих</w:t>
      </w:r>
      <w:r w:rsidRPr="00C42622">
        <w:rPr>
          <w:spacing w:val="-2"/>
          <w:sz w:val="22"/>
          <w:szCs w:val="22"/>
          <w:lang w:val="ru-RU"/>
        </w:rPr>
        <w:t xml:space="preserve"> </w:t>
      </w:r>
      <w:r w:rsidRPr="00C42622">
        <w:rPr>
          <w:sz w:val="22"/>
          <w:szCs w:val="22"/>
          <w:lang w:val="ru-RU"/>
        </w:rPr>
        <w:t>работ:</w:t>
      </w:r>
    </w:p>
    <w:p w:rsidR="0090642C" w:rsidRDefault="00EB158A" w:rsidP="005D6A64">
      <w:pPr>
        <w:pStyle w:val="a4"/>
        <w:tabs>
          <w:tab w:val="left" w:pos="1134"/>
          <w:tab w:val="left" w:pos="3353"/>
          <w:tab w:val="left" w:pos="4322"/>
          <w:tab w:val="left" w:pos="5161"/>
          <w:tab w:val="left" w:pos="6346"/>
          <w:tab w:val="left" w:pos="8207"/>
          <w:tab w:val="left" w:pos="9701"/>
        </w:tabs>
        <w:ind w:left="0" w:right="289"/>
        <w:jc w:val="left"/>
        <w:rPr>
          <w:sz w:val="22"/>
          <w:szCs w:val="22"/>
          <w:lang w:val="ru-RU"/>
        </w:rPr>
      </w:pPr>
      <w:r w:rsidRPr="00C42622">
        <w:rPr>
          <w:sz w:val="22"/>
          <w:szCs w:val="22"/>
          <w:lang w:val="ru-RU"/>
        </w:rPr>
        <w:t>а)</w:t>
      </w:r>
      <w:r w:rsidRPr="00C42622">
        <w:rPr>
          <w:sz w:val="22"/>
          <w:szCs w:val="22"/>
          <w:lang w:val="ru-RU"/>
        </w:rPr>
        <w:tab/>
        <w:t>письменная</w:t>
      </w:r>
      <w:r w:rsidRPr="00C42622">
        <w:rPr>
          <w:sz w:val="22"/>
          <w:szCs w:val="22"/>
          <w:lang w:val="ru-RU"/>
        </w:rPr>
        <w:tab/>
        <w:t>работа</w:t>
      </w:r>
      <w:r w:rsidRPr="00C42622">
        <w:rPr>
          <w:sz w:val="22"/>
          <w:szCs w:val="22"/>
          <w:lang w:val="ru-RU"/>
        </w:rPr>
        <w:tab/>
        <w:t>(эссе,</w:t>
      </w:r>
      <w:r w:rsidRPr="00C42622">
        <w:rPr>
          <w:sz w:val="22"/>
          <w:szCs w:val="22"/>
          <w:lang w:val="ru-RU"/>
        </w:rPr>
        <w:tab/>
        <w:t>ре</w:t>
      </w:r>
      <w:r w:rsidR="0090642C">
        <w:rPr>
          <w:sz w:val="22"/>
          <w:szCs w:val="22"/>
          <w:lang w:val="ru-RU"/>
        </w:rPr>
        <w:t>ферат,</w:t>
      </w:r>
      <w:r w:rsidR="0090642C">
        <w:rPr>
          <w:sz w:val="22"/>
          <w:szCs w:val="22"/>
          <w:lang w:val="ru-RU"/>
        </w:rPr>
        <w:tab/>
        <w:t>аналитические</w:t>
      </w:r>
      <w:r w:rsidR="0090642C">
        <w:rPr>
          <w:sz w:val="22"/>
          <w:szCs w:val="22"/>
          <w:lang w:val="ru-RU"/>
        </w:rPr>
        <w:tab/>
        <w:t>материалы,</w:t>
      </w:r>
    </w:p>
    <w:p w:rsidR="00DD2384" w:rsidRPr="00C42622" w:rsidRDefault="00EB158A" w:rsidP="005D6A64">
      <w:pPr>
        <w:pStyle w:val="a4"/>
        <w:tabs>
          <w:tab w:val="left" w:pos="1134"/>
          <w:tab w:val="left" w:pos="3353"/>
          <w:tab w:val="left" w:pos="4322"/>
          <w:tab w:val="left" w:pos="5161"/>
          <w:tab w:val="left" w:pos="6346"/>
          <w:tab w:val="left" w:pos="8207"/>
          <w:tab w:val="left" w:pos="9701"/>
        </w:tabs>
        <w:ind w:left="0" w:right="289" w:firstLine="0"/>
        <w:jc w:val="left"/>
        <w:rPr>
          <w:sz w:val="22"/>
          <w:szCs w:val="22"/>
          <w:lang w:val="ru-RU"/>
        </w:rPr>
      </w:pPr>
      <w:r w:rsidRPr="00C42622">
        <w:rPr>
          <w:sz w:val="22"/>
          <w:szCs w:val="22"/>
          <w:lang w:val="ru-RU"/>
        </w:rPr>
        <w:t>обзорные материалы, отчёты о проведённых исследованиях, стендовый доклад и</w:t>
      </w:r>
      <w:r w:rsidRPr="00C42622">
        <w:rPr>
          <w:spacing w:val="-9"/>
          <w:sz w:val="22"/>
          <w:szCs w:val="22"/>
          <w:lang w:val="ru-RU"/>
        </w:rPr>
        <w:t xml:space="preserve"> </w:t>
      </w:r>
      <w:r w:rsidRPr="00C42622">
        <w:rPr>
          <w:sz w:val="22"/>
          <w:szCs w:val="22"/>
          <w:lang w:val="ru-RU"/>
        </w:rPr>
        <w:t>др.);</w:t>
      </w:r>
    </w:p>
    <w:p w:rsidR="0090642C" w:rsidRDefault="00EB158A" w:rsidP="005D6A64">
      <w:pPr>
        <w:pStyle w:val="a4"/>
        <w:tabs>
          <w:tab w:val="left" w:pos="1134"/>
          <w:tab w:val="left" w:pos="1899"/>
          <w:tab w:val="left" w:pos="3990"/>
          <w:tab w:val="left" w:pos="5502"/>
          <w:tab w:val="left" w:pos="6537"/>
          <w:tab w:val="left" w:pos="7038"/>
          <w:tab w:val="left" w:pos="8206"/>
          <w:tab w:val="left" w:pos="9856"/>
        </w:tabs>
        <w:ind w:left="0" w:right="287"/>
        <w:jc w:val="left"/>
        <w:rPr>
          <w:sz w:val="22"/>
          <w:szCs w:val="22"/>
          <w:lang w:val="ru-RU"/>
        </w:rPr>
      </w:pPr>
      <w:r w:rsidRPr="00C42622">
        <w:rPr>
          <w:sz w:val="22"/>
          <w:szCs w:val="22"/>
          <w:lang w:val="ru-RU"/>
        </w:rPr>
        <w:t>б)</w:t>
      </w:r>
      <w:r w:rsidRPr="00C42622">
        <w:rPr>
          <w:sz w:val="22"/>
          <w:szCs w:val="22"/>
          <w:lang w:val="ru-RU"/>
        </w:rPr>
        <w:tab/>
        <w:t>художественная</w:t>
      </w:r>
      <w:r w:rsidRPr="00C42622">
        <w:rPr>
          <w:sz w:val="22"/>
          <w:szCs w:val="22"/>
          <w:lang w:val="ru-RU"/>
        </w:rPr>
        <w:tab/>
        <w:t>творческа</w:t>
      </w:r>
      <w:r w:rsidR="0090642C">
        <w:rPr>
          <w:sz w:val="22"/>
          <w:szCs w:val="22"/>
          <w:lang w:val="ru-RU"/>
        </w:rPr>
        <w:t>я</w:t>
      </w:r>
      <w:r w:rsidR="0090642C">
        <w:rPr>
          <w:sz w:val="22"/>
          <w:szCs w:val="22"/>
          <w:lang w:val="ru-RU"/>
        </w:rPr>
        <w:tab/>
        <w:t>работа</w:t>
      </w:r>
      <w:r w:rsidR="0090642C">
        <w:rPr>
          <w:sz w:val="22"/>
          <w:szCs w:val="22"/>
          <w:lang w:val="ru-RU"/>
        </w:rPr>
        <w:tab/>
        <w:t>(в</w:t>
      </w:r>
      <w:r w:rsidR="0090642C">
        <w:rPr>
          <w:sz w:val="22"/>
          <w:szCs w:val="22"/>
          <w:lang w:val="ru-RU"/>
        </w:rPr>
        <w:tab/>
        <w:t>области</w:t>
      </w:r>
      <w:r w:rsidR="0090642C">
        <w:rPr>
          <w:sz w:val="22"/>
          <w:szCs w:val="22"/>
          <w:lang w:val="ru-RU"/>
        </w:rPr>
        <w:tab/>
        <w:t>литературы,</w:t>
      </w:r>
    </w:p>
    <w:p w:rsidR="0090642C" w:rsidRDefault="00EB158A" w:rsidP="005D6A64">
      <w:pPr>
        <w:pStyle w:val="a4"/>
        <w:tabs>
          <w:tab w:val="left" w:pos="1134"/>
          <w:tab w:val="left" w:pos="1899"/>
          <w:tab w:val="left" w:pos="3990"/>
          <w:tab w:val="left" w:pos="5502"/>
          <w:tab w:val="left" w:pos="6537"/>
          <w:tab w:val="left" w:pos="7038"/>
          <w:tab w:val="left" w:pos="8206"/>
          <w:tab w:val="left" w:pos="9498"/>
        </w:tabs>
        <w:ind w:left="0" w:right="2" w:firstLine="0"/>
        <w:jc w:val="left"/>
        <w:rPr>
          <w:sz w:val="22"/>
          <w:szCs w:val="22"/>
          <w:lang w:val="ru-RU"/>
        </w:rPr>
      </w:pPr>
      <w:r w:rsidRPr="00C42622">
        <w:rPr>
          <w:sz w:val="22"/>
          <w:szCs w:val="22"/>
          <w:lang w:val="ru-RU"/>
        </w:rPr>
        <w:t>музыки, изобразительного</w:t>
      </w:r>
      <w:r w:rsidRPr="00C42622">
        <w:rPr>
          <w:spacing w:val="37"/>
          <w:sz w:val="22"/>
          <w:szCs w:val="22"/>
          <w:lang w:val="ru-RU"/>
        </w:rPr>
        <w:t xml:space="preserve"> </w:t>
      </w:r>
      <w:r w:rsidRPr="00C42622">
        <w:rPr>
          <w:sz w:val="22"/>
          <w:szCs w:val="22"/>
          <w:lang w:val="ru-RU"/>
        </w:rPr>
        <w:t>искусства,</w:t>
      </w:r>
      <w:r w:rsidRPr="00C42622">
        <w:rPr>
          <w:spacing w:val="39"/>
          <w:sz w:val="22"/>
          <w:szCs w:val="22"/>
          <w:lang w:val="ru-RU"/>
        </w:rPr>
        <w:t xml:space="preserve"> </w:t>
      </w:r>
      <w:r w:rsidRPr="00C42622">
        <w:rPr>
          <w:sz w:val="22"/>
          <w:szCs w:val="22"/>
          <w:lang w:val="ru-RU"/>
        </w:rPr>
        <w:t>экранных</w:t>
      </w:r>
      <w:r w:rsidRPr="00C42622">
        <w:rPr>
          <w:spacing w:val="39"/>
          <w:sz w:val="22"/>
          <w:szCs w:val="22"/>
          <w:lang w:val="ru-RU"/>
        </w:rPr>
        <w:t xml:space="preserve"> </w:t>
      </w:r>
      <w:r w:rsidRPr="00C42622">
        <w:rPr>
          <w:sz w:val="22"/>
          <w:szCs w:val="22"/>
          <w:lang w:val="ru-RU"/>
        </w:rPr>
        <w:t>искусств),</w:t>
      </w:r>
      <w:r w:rsidRPr="00C42622">
        <w:rPr>
          <w:spacing w:val="38"/>
          <w:sz w:val="22"/>
          <w:szCs w:val="22"/>
          <w:lang w:val="ru-RU"/>
        </w:rPr>
        <w:t xml:space="preserve"> </w:t>
      </w:r>
      <w:r w:rsidRPr="00C42622">
        <w:rPr>
          <w:sz w:val="22"/>
          <w:szCs w:val="22"/>
          <w:lang w:val="ru-RU"/>
        </w:rPr>
        <w:t>представленная</w:t>
      </w:r>
      <w:r w:rsidRPr="00C42622">
        <w:rPr>
          <w:spacing w:val="40"/>
          <w:sz w:val="22"/>
          <w:szCs w:val="22"/>
          <w:lang w:val="ru-RU"/>
        </w:rPr>
        <w:t xml:space="preserve"> </w:t>
      </w:r>
      <w:r w:rsidRPr="00C42622">
        <w:rPr>
          <w:sz w:val="22"/>
          <w:szCs w:val="22"/>
          <w:lang w:val="ru-RU"/>
        </w:rPr>
        <w:t>в</w:t>
      </w:r>
      <w:r w:rsidRPr="00C42622">
        <w:rPr>
          <w:spacing w:val="39"/>
          <w:sz w:val="22"/>
          <w:szCs w:val="22"/>
          <w:lang w:val="ru-RU"/>
        </w:rPr>
        <w:t xml:space="preserve"> </w:t>
      </w:r>
      <w:r w:rsidRPr="00C42622">
        <w:rPr>
          <w:sz w:val="22"/>
          <w:szCs w:val="22"/>
          <w:lang w:val="ru-RU"/>
        </w:rPr>
        <w:t>виде</w:t>
      </w:r>
      <w:r w:rsidRPr="00C42622">
        <w:rPr>
          <w:spacing w:val="38"/>
          <w:sz w:val="22"/>
          <w:szCs w:val="22"/>
          <w:lang w:val="ru-RU"/>
        </w:rPr>
        <w:t xml:space="preserve"> </w:t>
      </w:r>
      <w:r w:rsidRPr="00C42622">
        <w:rPr>
          <w:sz w:val="22"/>
          <w:szCs w:val="22"/>
          <w:lang w:val="ru-RU"/>
        </w:rPr>
        <w:t>прозаического</w:t>
      </w:r>
      <w:r w:rsidR="0090642C">
        <w:rPr>
          <w:sz w:val="22"/>
          <w:szCs w:val="22"/>
          <w:lang w:val="ru-RU"/>
        </w:rPr>
        <w:t xml:space="preserve"> </w:t>
      </w:r>
      <w:r w:rsidRPr="00C42622">
        <w:rPr>
          <w:sz w:val="22"/>
          <w:szCs w:val="22"/>
          <w:lang w:val="ru-RU"/>
        </w:rPr>
        <w:t>или</w:t>
      </w:r>
      <w:r w:rsidRPr="00C42622">
        <w:rPr>
          <w:sz w:val="22"/>
          <w:szCs w:val="22"/>
          <w:lang w:val="ru-RU"/>
        </w:rPr>
        <w:tab/>
        <w:t>стихотворн</w:t>
      </w:r>
      <w:r w:rsidR="0090642C">
        <w:rPr>
          <w:sz w:val="22"/>
          <w:szCs w:val="22"/>
          <w:lang w:val="ru-RU"/>
        </w:rPr>
        <w:t>ого</w:t>
      </w:r>
      <w:r w:rsidR="0090642C">
        <w:rPr>
          <w:sz w:val="22"/>
          <w:szCs w:val="22"/>
          <w:lang w:val="ru-RU"/>
        </w:rPr>
        <w:tab/>
        <w:t>произведения,</w:t>
      </w:r>
      <w:r w:rsidR="0090642C">
        <w:rPr>
          <w:sz w:val="22"/>
          <w:szCs w:val="22"/>
          <w:lang w:val="ru-RU"/>
        </w:rPr>
        <w:tab/>
        <w:t>инсценировки художественной</w:t>
      </w:r>
    </w:p>
    <w:p w:rsidR="00DD2384" w:rsidRPr="00C42622" w:rsidRDefault="00EB158A" w:rsidP="005D6A64">
      <w:pPr>
        <w:pStyle w:val="a4"/>
        <w:tabs>
          <w:tab w:val="left" w:pos="1134"/>
          <w:tab w:val="left" w:pos="1899"/>
          <w:tab w:val="left" w:pos="3990"/>
          <w:tab w:val="left" w:pos="5502"/>
          <w:tab w:val="left" w:pos="6537"/>
          <w:tab w:val="left" w:pos="7038"/>
          <w:tab w:val="left" w:pos="8206"/>
          <w:tab w:val="left" w:pos="9498"/>
        </w:tabs>
        <w:ind w:left="0" w:right="2" w:firstLine="0"/>
        <w:jc w:val="left"/>
        <w:rPr>
          <w:sz w:val="22"/>
          <w:szCs w:val="22"/>
          <w:lang w:val="ru-RU"/>
        </w:rPr>
      </w:pPr>
      <w:r w:rsidRPr="00C42622">
        <w:rPr>
          <w:sz w:val="22"/>
          <w:szCs w:val="22"/>
          <w:lang w:val="ru-RU"/>
        </w:rPr>
        <w:t>декламации, исполнения музыкального произведения, компьютерной анимации и</w:t>
      </w:r>
      <w:r w:rsidRPr="00C42622">
        <w:rPr>
          <w:spacing w:val="-7"/>
          <w:sz w:val="22"/>
          <w:szCs w:val="22"/>
          <w:lang w:val="ru-RU"/>
        </w:rPr>
        <w:t xml:space="preserve"> </w:t>
      </w:r>
      <w:r w:rsidRPr="00C42622">
        <w:rPr>
          <w:sz w:val="22"/>
          <w:szCs w:val="22"/>
          <w:lang w:val="ru-RU"/>
        </w:rPr>
        <w:t>др.;</w:t>
      </w:r>
    </w:p>
    <w:p w:rsidR="00DD2384" w:rsidRPr="00C42622" w:rsidRDefault="00EB158A" w:rsidP="005D6A64">
      <w:pPr>
        <w:pStyle w:val="a4"/>
        <w:tabs>
          <w:tab w:val="left" w:pos="1134"/>
        </w:tabs>
        <w:spacing w:line="298" w:lineRule="exact"/>
        <w:ind w:left="0" w:firstLine="709"/>
        <w:jc w:val="left"/>
        <w:rPr>
          <w:sz w:val="22"/>
          <w:szCs w:val="22"/>
          <w:lang w:val="ru-RU"/>
        </w:rPr>
      </w:pPr>
      <w:r w:rsidRPr="00C42622">
        <w:rPr>
          <w:sz w:val="22"/>
          <w:szCs w:val="22"/>
          <w:lang w:val="ru-RU"/>
        </w:rPr>
        <w:t xml:space="preserve">в) </w:t>
      </w:r>
      <w:r w:rsidR="005D6A64">
        <w:rPr>
          <w:sz w:val="22"/>
          <w:szCs w:val="22"/>
          <w:lang w:val="ru-RU"/>
        </w:rPr>
        <w:t xml:space="preserve">  </w:t>
      </w:r>
      <w:r w:rsidRPr="00C42622">
        <w:rPr>
          <w:sz w:val="22"/>
          <w:szCs w:val="22"/>
          <w:lang w:val="ru-RU"/>
        </w:rPr>
        <w:t>материальный объект, макет, иное конструкторское изделие;</w:t>
      </w:r>
    </w:p>
    <w:p w:rsidR="00DD2384" w:rsidRPr="00C42622" w:rsidRDefault="00EB158A" w:rsidP="005D6A64">
      <w:pPr>
        <w:pStyle w:val="a4"/>
        <w:tabs>
          <w:tab w:val="left" w:pos="1134"/>
        </w:tabs>
        <w:ind w:left="0" w:right="292"/>
        <w:rPr>
          <w:sz w:val="22"/>
          <w:szCs w:val="22"/>
          <w:lang w:val="ru-RU"/>
        </w:rPr>
      </w:pPr>
      <w:r w:rsidRPr="00C42622">
        <w:rPr>
          <w:sz w:val="22"/>
          <w:szCs w:val="22"/>
          <w:lang w:val="ru-RU"/>
        </w:rPr>
        <w:t xml:space="preserve">г) </w:t>
      </w:r>
      <w:r w:rsidR="005D6A64">
        <w:rPr>
          <w:sz w:val="22"/>
          <w:szCs w:val="22"/>
          <w:lang w:val="ru-RU"/>
        </w:rPr>
        <w:t xml:space="preserve">  </w:t>
      </w:r>
      <w:r w:rsidRPr="00C42622">
        <w:rPr>
          <w:sz w:val="22"/>
          <w:szCs w:val="22"/>
          <w:lang w:val="ru-RU"/>
        </w:rPr>
        <w:t>отчётные материалы по социальному проекту, которые могут включать как тексты, так и мультимедийные продукты.</w:t>
      </w:r>
    </w:p>
    <w:p w:rsidR="00DD2384" w:rsidRPr="00C42622" w:rsidRDefault="00EB158A" w:rsidP="005D6A64">
      <w:pPr>
        <w:pStyle w:val="a4"/>
        <w:ind w:left="0" w:right="290"/>
        <w:rPr>
          <w:sz w:val="22"/>
          <w:szCs w:val="22"/>
          <w:lang w:val="ru-RU"/>
        </w:rPr>
      </w:pPr>
      <w:r w:rsidRPr="00C42622">
        <w:rPr>
          <w:sz w:val="22"/>
          <w:szCs w:val="22"/>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D2384" w:rsidRPr="00C42622" w:rsidRDefault="00EB158A" w:rsidP="005D6A64">
      <w:pPr>
        <w:pStyle w:val="a4"/>
        <w:ind w:left="0" w:right="285"/>
        <w:rPr>
          <w:sz w:val="22"/>
          <w:szCs w:val="22"/>
          <w:lang w:val="ru-RU"/>
        </w:rPr>
      </w:pPr>
      <w:r w:rsidRPr="00C42622">
        <w:rPr>
          <w:sz w:val="22"/>
          <w:szCs w:val="22"/>
          <w:lang w:val="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DD2384" w:rsidRPr="00C42622" w:rsidRDefault="00EB158A" w:rsidP="005D6A64">
      <w:pPr>
        <w:pStyle w:val="a4"/>
        <w:ind w:left="0" w:right="291"/>
        <w:rPr>
          <w:sz w:val="22"/>
          <w:szCs w:val="22"/>
          <w:lang w:val="ru-RU"/>
        </w:rPr>
      </w:pPr>
      <w:r w:rsidRPr="00C42622">
        <w:rPr>
          <w:sz w:val="22"/>
          <w:szCs w:val="22"/>
          <w:lang w:val="ru-RU"/>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w:t>
      </w:r>
      <w:r w:rsidRPr="00C42622">
        <w:rPr>
          <w:spacing w:val="-4"/>
          <w:sz w:val="22"/>
          <w:szCs w:val="22"/>
          <w:lang w:val="ru-RU"/>
        </w:rPr>
        <w:t xml:space="preserve"> </w:t>
      </w:r>
      <w:r w:rsidRPr="00C42622">
        <w:rPr>
          <w:sz w:val="22"/>
          <w:szCs w:val="22"/>
          <w:lang w:val="ru-RU"/>
        </w:rPr>
        <w:t>руководителя.</w:t>
      </w:r>
    </w:p>
    <w:p w:rsidR="00DD2384" w:rsidRPr="00C42622" w:rsidRDefault="00EB158A" w:rsidP="005D6A64">
      <w:pPr>
        <w:pStyle w:val="a4"/>
        <w:ind w:left="0" w:right="281"/>
        <w:rPr>
          <w:sz w:val="22"/>
          <w:szCs w:val="22"/>
          <w:lang w:val="ru-RU"/>
        </w:rPr>
      </w:pPr>
      <w:r w:rsidRPr="00C42622">
        <w:rPr>
          <w:sz w:val="22"/>
          <w:szCs w:val="22"/>
          <w:lang w:val="ru-RU"/>
        </w:rPr>
        <w:t>Критерии оценки проектной работы разрабатываются с учетом целей и задач проектной деятельности на данном этапе образования.</w:t>
      </w:r>
    </w:p>
    <w:p w:rsidR="00DD2384" w:rsidRPr="00C42622" w:rsidRDefault="00EB158A" w:rsidP="005D6A64">
      <w:pPr>
        <w:pStyle w:val="a4"/>
        <w:ind w:left="0" w:right="285"/>
        <w:rPr>
          <w:sz w:val="22"/>
          <w:szCs w:val="22"/>
          <w:lang w:val="ru-RU"/>
        </w:rPr>
      </w:pPr>
      <w:r w:rsidRPr="00C42622">
        <w:rPr>
          <w:sz w:val="22"/>
          <w:szCs w:val="22"/>
          <w:lang w:val="ru-RU"/>
        </w:rPr>
        <w:t xml:space="preserve">Индивидуальный проект оценивается в МБОУ СОШ № </w:t>
      </w:r>
      <w:r w:rsidR="00EF64D4" w:rsidRPr="00C42622">
        <w:rPr>
          <w:sz w:val="22"/>
          <w:szCs w:val="22"/>
          <w:lang w:val="ru-RU"/>
        </w:rPr>
        <w:t>50</w:t>
      </w:r>
      <w:r w:rsidRPr="00C42622">
        <w:rPr>
          <w:sz w:val="22"/>
          <w:szCs w:val="22"/>
          <w:lang w:val="ru-RU"/>
        </w:rPr>
        <w:t xml:space="preserve"> по следующим критериям.</w:t>
      </w:r>
    </w:p>
    <w:p w:rsidR="005D6A64" w:rsidRDefault="00EB158A" w:rsidP="00CC1F04">
      <w:pPr>
        <w:pStyle w:val="a6"/>
        <w:numPr>
          <w:ilvl w:val="0"/>
          <w:numId w:val="40"/>
        </w:numPr>
        <w:ind w:right="285"/>
        <w:jc w:val="both"/>
        <w:rPr>
          <w:lang w:val="ru-RU"/>
        </w:rPr>
      </w:pPr>
      <w:r w:rsidRPr="005D6A64">
        <w:rPr>
          <w:lang w:val="ru-RU"/>
        </w:rPr>
        <w:t>Способность к самостоятельному приобретению знаний и решен</w:t>
      </w:r>
      <w:r w:rsidR="005D6A64">
        <w:rPr>
          <w:lang w:val="ru-RU"/>
        </w:rPr>
        <w:t>ию проблем,</w:t>
      </w:r>
    </w:p>
    <w:p w:rsidR="00DD2384" w:rsidRPr="005D6A64" w:rsidRDefault="00EB158A" w:rsidP="005D6A64">
      <w:pPr>
        <w:ind w:right="285"/>
        <w:jc w:val="both"/>
        <w:rPr>
          <w:lang w:val="ru-RU"/>
        </w:rPr>
      </w:pPr>
      <w:r w:rsidRPr="005D6A64">
        <w:rPr>
          <w:lang w:val="ru-RU"/>
        </w:rPr>
        <w:t>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реализацию/апробацию принятого решения, обоснование и создание прогноза, модели, макета, объекта, творческого решения и т.п. Этот критерий в целом включает оценку сформированности познавательных учебных</w:t>
      </w:r>
      <w:r w:rsidRPr="005D6A64">
        <w:rPr>
          <w:spacing w:val="1"/>
          <w:lang w:val="ru-RU"/>
        </w:rPr>
        <w:t xml:space="preserve"> </w:t>
      </w:r>
      <w:r w:rsidRPr="005D6A64">
        <w:rPr>
          <w:lang w:val="ru-RU"/>
        </w:rPr>
        <w:t>действий.</w:t>
      </w:r>
    </w:p>
    <w:p w:rsidR="005D6A64" w:rsidRDefault="00EB158A" w:rsidP="00CC1F04">
      <w:pPr>
        <w:pStyle w:val="a6"/>
        <w:numPr>
          <w:ilvl w:val="0"/>
          <w:numId w:val="40"/>
        </w:numPr>
        <w:tabs>
          <w:tab w:val="left" w:pos="1679"/>
        </w:tabs>
        <w:spacing w:before="1"/>
        <w:ind w:right="285"/>
        <w:jc w:val="both"/>
        <w:rPr>
          <w:lang w:val="ru-RU"/>
        </w:rPr>
      </w:pPr>
      <w:r w:rsidRPr="005D6A64">
        <w:rPr>
          <w:lang w:val="ru-RU"/>
        </w:rPr>
        <w:t>Сформированность предметных знаний и способов д</w:t>
      </w:r>
      <w:r w:rsidR="005D6A64">
        <w:rPr>
          <w:lang w:val="ru-RU"/>
        </w:rPr>
        <w:t>ействий, проявляющаяся в умении</w:t>
      </w:r>
    </w:p>
    <w:p w:rsidR="00DD2384" w:rsidRPr="005D6A64" w:rsidRDefault="00EB158A" w:rsidP="005D6A64">
      <w:pPr>
        <w:tabs>
          <w:tab w:val="left" w:pos="1679"/>
        </w:tabs>
        <w:spacing w:before="1"/>
        <w:ind w:right="285"/>
        <w:jc w:val="both"/>
        <w:rPr>
          <w:lang w:val="ru-RU"/>
        </w:rPr>
      </w:pPr>
      <w:r w:rsidRPr="005D6A64">
        <w:rPr>
          <w:lang w:val="ru-RU"/>
        </w:rPr>
        <w:t>раскрыть содержание работы, грамотно и обоснованно, в соответствии с рассматриваемой проблемой/темой, использов</w:t>
      </w:r>
      <w:r w:rsidR="00CE7E48">
        <w:rPr>
          <w:lang w:val="ru-RU"/>
        </w:rPr>
        <w:t xml:space="preserve">ать имеющиеся знания и способы </w:t>
      </w:r>
      <w:r w:rsidRPr="005D6A64">
        <w:rPr>
          <w:lang w:val="ru-RU"/>
        </w:rPr>
        <w:t>действий.</w:t>
      </w:r>
    </w:p>
    <w:p w:rsidR="005D6A64" w:rsidRDefault="00EB158A" w:rsidP="00CC1F04">
      <w:pPr>
        <w:pStyle w:val="a6"/>
        <w:numPr>
          <w:ilvl w:val="0"/>
          <w:numId w:val="40"/>
        </w:numPr>
        <w:tabs>
          <w:tab w:val="left" w:pos="1864"/>
        </w:tabs>
        <w:ind w:right="283"/>
        <w:jc w:val="both"/>
        <w:rPr>
          <w:lang w:val="ru-RU"/>
        </w:rPr>
      </w:pPr>
      <w:r w:rsidRPr="005D6A64">
        <w:rPr>
          <w:lang w:val="ru-RU"/>
        </w:rPr>
        <w:t xml:space="preserve">Сформированность регулятивных действий, проявляющаяся в умении самостоятельно </w:t>
      </w:r>
    </w:p>
    <w:p w:rsidR="00DD2384" w:rsidRPr="005D6A64" w:rsidRDefault="00EB158A" w:rsidP="005D6A64">
      <w:pPr>
        <w:tabs>
          <w:tab w:val="left" w:pos="1864"/>
        </w:tabs>
        <w:ind w:right="283"/>
        <w:jc w:val="both"/>
        <w:rPr>
          <w:lang w:val="ru-RU"/>
        </w:rPr>
      </w:pPr>
      <w:r w:rsidRPr="005D6A64">
        <w:rPr>
          <w:lang w:val="ru-RU"/>
        </w:rPr>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Pr="005D6A64">
        <w:rPr>
          <w:spacing w:val="-4"/>
          <w:lang w:val="ru-RU"/>
        </w:rPr>
        <w:t xml:space="preserve"> </w:t>
      </w:r>
      <w:r w:rsidRPr="005D6A64">
        <w:rPr>
          <w:lang w:val="ru-RU"/>
        </w:rPr>
        <w:t>ситуациях.</w:t>
      </w:r>
    </w:p>
    <w:p w:rsidR="005D6A64" w:rsidRDefault="00EB158A" w:rsidP="00CC1F04">
      <w:pPr>
        <w:pStyle w:val="a6"/>
        <w:numPr>
          <w:ilvl w:val="0"/>
          <w:numId w:val="40"/>
        </w:numPr>
        <w:tabs>
          <w:tab w:val="left" w:pos="1134"/>
        </w:tabs>
        <w:ind w:right="289"/>
        <w:jc w:val="both"/>
        <w:rPr>
          <w:lang w:val="ru-RU"/>
        </w:rPr>
      </w:pPr>
      <w:r w:rsidRPr="005D6A64">
        <w:rPr>
          <w:lang w:val="ru-RU"/>
        </w:rPr>
        <w:t xml:space="preserve">Сформированность коммуникативных действий, проявляющаяся в умении ясно изложить и </w:t>
      </w:r>
    </w:p>
    <w:p w:rsidR="00DD2384" w:rsidRPr="005D6A64" w:rsidRDefault="00EB158A" w:rsidP="005D6A64">
      <w:pPr>
        <w:tabs>
          <w:tab w:val="left" w:pos="1134"/>
        </w:tabs>
        <w:ind w:right="289"/>
        <w:jc w:val="both"/>
        <w:rPr>
          <w:lang w:val="ru-RU"/>
        </w:rPr>
      </w:pPr>
      <w:r w:rsidRPr="005D6A64">
        <w:rPr>
          <w:lang w:val="ru-RU"/>
        </w:rPr>
        <w:t>оформить выполненную работу представить ее результаты, аргументированно ответить на</w:t>
      </w:r>
      <w:r w:rsidRPr="005D6A64">
        <w:rPr>
          <w:spacing w:val="-3"/>
          <w:lang w:val="ru-RU"/>
        </w:rPr>
        <w:t xml:space="preserve"> </w:t>
      </w:r>
      <w:r w:rsidRPr="005D6A64">
        <w:rPr>
          <w:lang w:val="ru-RU"/>
        </w:rPr>
        <w:t>вопросы.</w:t>
      </w:r>
    </w:p>
    <w:p w:rsidR="00DD2384" w:rsidRPr="0090642C" w:rsidRDefault="00EB158A">
      <w:pPr>
        <w:pStyle w:val="2"/>
        <w:spacing w:before="6"/>
        <w:ind w:left="2902"/>
        <w:rPr>
          <w:sz w:val="22"/>
          <w:szCs w:val="22"/>
        </w:rPr>
      </w:pPr>
      <w:r w:rsidRPr="0090642C">
        <w:rPr>
          <w:sz w:val="22"/>
          <w:szCs w:val="22"/>
        </w:rPr>
        <w:t>Критерии оценки индивидуального проекта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701"/>
        <w:gridCol w:w="5631"/>
        <w:gridCol w:w="1006"/>
      </w:tblGrid>
      <w:tr w:rsidR="00DD2384" w:rsidRPr="0090642C" w:rsidTr="005D6A64">
        <w:trPr>
          <w:trHeight w:val="275"/>
        </w:trPr>
        <w:tc>
          <w:tcPr>
            <w:tcW w:w="1135" w:type="dxa"/>
          </w:tcPr>
          <w:p w:rsidR="00DD2384" w:rsidRPr="005D6A64" w:rsidRDefault="00EB158A">
            <w:pPr>
              <w:pStyle w:val="TableParagraph"/>
              <w:spacing w:line="256" w:lineRule="exact"/>
              <w:ind w:left="185"/>
              <w:rPr>
                <w:b/>
              </w:rPr>
            </w:pPr>
            <w:r w:rsidRPr="005D6A64">
              <w:rPr>
                <w:b/>
              </w:rPr>
              <w:t>Баллы</w:t>
            </w:r>
          </w:p>
        </w:tc>
        <w:tc>
          <w:tcPr>
            <w:tcW w:w="1701" w:type="dxa"/>
          </w:tcPr>
          <w:p w:rsidR="00DD2384" w:rsidRPr="005D6A64" w:rsidRDefault="00EB158A" w:rsidP="005D6A64">
            <w:pPr>
              <w:pStyle w:val="TableParagraph"/>
              <w:spacing w:line="256" w:lineRule="exact"/>
              <w:rPr>
                <w:b/>
              </w:rPr>
            </w:pPr>
            <w:r w:rsidRPr="005D6A64">
              <w:rPr>
                <w:b/>
              </w:rPr>
              <w:t>Уровень</w:t>
            </w:r>
          </w:p>
        </w:tc>
        <w:tc>
          <w:tcPr>
            <w:tcW w:w="5631" w:type="dxa"/>
          </w:tcPr>
          <w:p w:rsidR="00DD2384" w:rsidRPr="005D6A64" w:rsidRDefault="00EB158A">
            <w:pPr>
              <w:pStyle w:val="TableParagraph"/>
              <w:spacing w:line="256" w:lineRule="exact"/>
              <w:ind w:left="1503"/>
              <w:rPr>
                <w:b/>
              </w:rPr>
            </w:pPr>
            <w:r w:rsidRPr="005D6A64">
              <w:rPr>
                <w:b/>
              </w:rPr>
              <w:t>Критерии оценки</w:t>
            </w:r>
          </w:p>
        </w:tc>
        <w:tc>
          <w:tcPr>
            <w:tcW w:w="1006" w:type="dxa"/>
          </w:tcPr>
          <w:p w:rsidR="00DD2384" w:rsidRPr="005D6A64" w:rsidRDefault="00EB158A" w:rsidP="0090642C">
            <w:pPr>
              <w:pStyle w:val="TableParagraph"/>
              <w:spacing w:line="256" w:lineRule="exact"/>
              <w:ind w:left="45"/>
              <w:rPr>
                <w:b/>
              </w:rPr>
            </w:pPr>
            <w:r w:rsidRPr="005D6A64">
              <w:rPr>
                <w:b/>
              </w:rPr>
              <w:t>Оценка</w:t>
            </w:r>
          </w:p>
        </w:tc>
      </w:tr>
      <w:tr w:rsidR="00DD2384" w:rsidRPr="0090642C" w:rsidTr="005D6A64">
        <w:trPr>
          <w:trHeight w:val="2213"/>
        </w:trPr>
        <w:tc>
          <w:tcPr>
            <w:tcW w:w="1135" w:type="dxa"/>
          </w:tcPr>
          <w:p w:rsidR="00DD2384" w:rsidRPr="0090642C" w:rsidRDefault="00EB158A">
            <w:pPr>
              <w:pStyle w:val="TableParagraph"/>
              <w:spacing w:line="270" w:lineRule="exact"/>
              <w:ind w:left="108"/>
            </w:pPr>
            <w:r w:rsidRPr="0090642C">
              <w:t>1-3</w:t>
            </w:r>
          </w:p>
        </w:tc>
        <w:tc>
          <w:tcPr>
            <w:tcW w:w="1701" w:type="dxa"/>
          </w:tcPr>
          <w:p w:rsidR="00DD2384" w:rsidRPr="0090642C" w:rsidRDefault="00EB158A">
            <w:pPr>
              <w:pStyle w:val="TableParagraph"/>
              <w:spacing w:line="294" w:lineRule="exact"/>
              <w:ind w:left="108"/>
            </w:pPr>
            <w:r w:rsidRPr="0090642C">
              <w:t>пониженный</w:t>
            </w:r>
          </w:p>
        </w:tc>
        <w:tc>
          <w:tcPr>
            <w:tcW w:w="5631" w:type="dxa"/>
          </w:tcPr>
          <w:p w:rsidR="00DD2384" w:rsidRPr="0090642C" w:rsidRDefault="00EB158A" w:rsidP="005D6A64">
            <w:pPr>
              <w:pStyle w:val="TableParagraph"/>
              <w:ind w:left="108" w:right="142"/>
              <w:rPr>
                <w:lang w:val="ru-RU"/>
              </w:rPr>
            </w:pPr>
            <w:r w:rsidRPr="0090642C">
              <w:rPr>
                <w:lang w:val="ru-RU"/>
              </w:rPr>
              <w:t>Ограниченное достижение всех планируемых результатов по теме. Выполнение действий на воспроизведение требуемых знаний, умений, навыков; действия по образцу и под контролем учителя; проявление ситуативного интереса к учению и предмету.</w:t>
            </w:r>
            <w:r w:rsidR="005D6A64">
              <w:rPr>
                <w:lang w:val="ru-RU"/>
              </w:rPr>
              <w:t xml:space="preserve"> </w:t>
            </w:r>
            <w:r w:rsidRPr="0090642C">
              <w:rPr>
                <w:lang w:val="ru-RU"/>
              </w:rPr>
              <w:t>Исследовательские, коммуникативные, информационные способы деятельности недостаточно сформированы</w:t>
            </w:r>
          </w:p>
        </w:tc>
        <w:tc>
          <w:tcPr>
            <w:tcW w:w="1006" w:type="dxa"/>
          </w:tcPr>
          <w:p w:rsidR="00DD2384" w:rsidRPr="0090642C" w:rsidRDefault="00EB158A" w:rsidP="0090642C">
            <w:pPr>
              <w:pStyle w:val="TableParagraph"/>
              <w:spacing w:line="270" w:lineRule="exact"/>
              <w:ind w:left="187"/>
              <w:jc w:val="center"/>
            </w:pPr>
            <w:r w:rsidRPr="0090642C">
              <w:t>«2»</w:t>
            </w:r>
          </w:p>
        </w:tc>
      </w:tr>
      <w:tr w:rsidR="00D94F2A" w:rsidRPr="0090642C" w:rsidTr="005D6A64">
        <w:trPr>
          <w:trHeight w:val="2367"/>
        </w:trPr>
        <w:tc>
          <w:tcPr>
            <w:tcW w:w="1135" w:type="dxa"/>
          </w:tcPr>
          <w:p w:rsidR="00D94F2A" w:rsidRPr="0090642C" w:rsidRDefault="00D94F2A">
            <w:pPr>
              <w:pStyle w:val="TableParagraph"/>
              <w:spacing w:line="270" w:lineRule="exact"/>
              <w:ind w:left="108"/>
            </w:pPr>
            <w:r w:rsidRPr="0090642C">
              <w:t>4-6</w:t>
            </w:r>
          </w:p>
        </w:tc>
        <w:tc>
          <w:tcPr>
            <w:tcW w:w="1701" w:type="dxa"/>
          </w:tcPr>
          <w:p w:rsidR="00D94F2A" w:rsidRPr="0090642C" w:rsidRDefault="00D94F2A">
            <w:pPr>
              <w:pStyle w:val="TableParagraph"/>
              <w:spacing w:line="293" w:lineRule="exact"/>
              <w:ind w:left="108"/>
            </w:pPr>
            <w:r w:rsidRPr="0090642C">
              <w:t>базовый</w:t>
            </w:r>
          </w:p>
        </w:tc>
        <w:tc>
          <w:tcPr>
            <w:tcW w:w="5631" w:type="dxa"/>
          </w:tcPr>
          <w:p w:rsidR="00D94F2A" w:rsidRPr="0090642C" w:rsidRDefault="00D94F2A" w:rsidP="005D6A64">
            <w:pPr>
              <w:pStyle w:val="TableParagraph"/>
              <w:ind w:left="108"/>
              <w:rPr>
                <w:lang w:val="ru-RU"/>
              </w:rPr>
            </w:pPr>
            <w:r w:rsidRPr="0090642C">
              <w:rPr>
                <w:lang w:val="ru-RU"/>
              </w:rPr>
              <w:t>Достижение основной части планируемых результатов обучения по теме. Выполнение действий, свидетельствующих о понимании требуем</w:t>
            </w:r>
            <w:r w:rsidR="005D6A64">
              <w:rPr>
                <w:lang w:val="ru-RU"/>
              </w:rPr>
              <w:t xml:space="preserve">ых знаний и умений. Действия по </w:t>
            </w:r>
            <w:r w:rsidRPr="0090642C">
              <w:rPr>
                <w:lang w:val="ru-RU"/>
              </w:rPr>
              <w:t>известным алгоритмам, при необходимости — с помо</w:t>
            </w:r>
            <w:r w:rsidR="005D6A64">
              <w:rPr>
                <w:lang w:val="ru-RU"/>
              </w:rPr>
              <w:t xml:space="preserve">щью учителя, проявление волевых </w:t>
            </w:r>
            <w:r w:rsidRPr="0090642C">
              <w:rPr>
                <w:lang w:val="ru-RU"/>
              </w:rPr>
              <w:t>усилий, интереса к учению. Исследовательские, коммуникативные, информационные способы деятельности в</w:t>
            </w:r>
          </w:p>
          <w:p w:rsidR="00D94F2A" w:rsidRPr="0090642C" w:rsidRDefault="00D94F2A" w:rsidP="006118CA">
            <w:pPr>
              <w:pStyle w:val="TableParagraph"/>
              <w:spacing w:line="264" w:lineRule="exact"/>
              <w:ind w:left="108"/>
              <w:rPr>
                <w:lang w:val="ru-RU"/>
              </w:rPr>
            </w:pPr>
            <w:r w:rsidRPr="0090642C">
              <w:t>основном сформированы</w:t>
            </w:r>
          </w:p>
        </w:tc>
        <w:tc>
          <w:tcPr>
            <w:tcW w:w="1006" w:type="dxa"/>
          </w:tcPr>
          <w:p w:rsidR="00D94F2A" w:rsidRPr="0090642C" w:rsidRDefault="00D94F2A" w:rsidP="0090642C">
            <w:pPr>
              <w:pStyle w:val="TableParagraph"/>
              <w:spacing w:line="270" w:lineRule="exact"/>
              <w:ind w:left="187"/>
              <w:jc w:val="center"/>
            </w:pPr>
            <w:r w:rsidRPr="0090642C">
              <w:t>«3»</w:t>
            </w:r>
          </w:p>
        </w:tc>
      </w:tr>
      <w:tr w:rsidR="00DD2384" w:rsidRPr="0090642C" w:rsidTr="005D6A64">
        <w:trPr>
          <w:trHeight w:val="2396"/>
        </w:trPr>
        <w:tc>
          <w:tcPr>
            <w:tcW w:w="1135" w:type="dxa"/>
          </w:tcPr>
          <w:p w:rsidR="00DD2384" w:rsidRPr="0090642C" w:rsidRDefault="00EB158A">
            <w:pPr>
              <w:pStyle w:val="TableParagraph"/>
              <w:spacing w:line="268" w:lineRule="exact"/>
              <w:ind w:left="108"/>
            </w:pPr>
            <w:r w:rsidRPr="0090642C">
              <w:t>7-9</w:t>
            </w:r>
          </w:p>
        </w:tc>
        <w:tc>
          <w:tcPr>
            <w:tcW w:w="1701" w:type="dxa"/>
          </w:tcPr>
          <w:p w:rsidR="00DD2384" w:rsidRPr="0090642C" w:rsidRDefault="00EB158A">
            <w:pPr>
              <w:pStyle w:val="TableParagraph"/>
              <w:spacing w:line="291" w:lineRule="exact"/>
              <w:ind w:left="108"/>
            </w:pPr>
            <w:r w:rsidRPr="0090642C">
              <w:t>повышенный</w:t>
            </w:r>
          </w:p>
        </w:tc>
        <w:tc>
          <w:tcPr>
            <w:tcW w:w="5631" w:type="dxa"/>
          </w:tcPr>
          <w:p w:rsidR="00DD2384" w:rsidRPr="0090642C" w:rsidRDefault="00EB158A" w:rsidP="005D6A64">
            <w:pPr>
              <w:pStyle w:val="TableParagraph"/>
              <w:ind w:left="108" w:right="160"/>
              <w:rPr>
                <w:lang w:val="ru-RU"/>
              </w:rPr>
            </w:pPr>
            <w:r w:rsidRPr="0090642C">
              <w:rPr>
                <w:lang w:val="ru-RU"/>
              </w:rPr>
              <w:t>Достижение планируемых результатов обучения по теме в целом. Достаточное освоение требуемых знаний, умений, навыков для эффективного применения их в знакомых ситуациях. Действия самостоятельные или с незначительной помощью учителя, проявление заинтересованности в учении и достижении результата.</w:t>
            </w:r>
            <w:r w:rsidR="005D6A64">
              <w:rPr>
                <w:lang w:val="ru-RU"/>
              </w:rPr>
              <w:t xml:space="preserve"> </w:t>
            </w:r>
            <w:r w:rsidRPr="0090642C">
              <w:rPr>
                <w:lang w:val="ru-RU"/>
              </w:rPr>
              <w:t>Мыслительные, исследовательские, коммуникативные, информационные навыки в достаточной степени сформированы</w:t>
            </w:r>
          </w:p>
        </w:tc>
        <w:tc>
          <w:tcPr>
            <w:tcW w:w="1006" w:type="dxa"/>
          </w:tcPr>
          <w:p w:rsidR="00DD2384" w:rsidRPr="0090642C" w:rsidRDefault="00EB158A" w:rsidP="0090642C">
            <w:pPr>
              <w:pStyle w:val="TableParagraph"/>
              <w:spacing w:line="268" w:lineRule="exact"/>
              <w:ind w:right="36"/>
              <w:jc w:val="center"/>
            </w:pPr>
            <w:r w:rsidRPr="0090642C">
              <w:t>«4»</w:t>
            </w:r>
          </w:p>
        </w:tc>
      </w:tr>
      <w:tr w:rsidR="00DD2384" w:rsidRPr="0090642C" w:rsidTr="005D6A64">
        <w:trPr>
          <w:trHeight w:val="3105"/>
        </w:trPr>
        <w:tc>
          <w:tcPr>
            <w:tcW w:w="1135" w:type="dxa"/>
          </w:tcPr>
          <w:p w:rsidR="00DD2384" w:rsidRPr="0090642C" w:rsidRDefault="00EB158A">
            <w:pPr>
              <w:pStyle w:val="TableParagraph"/>
              <w:spacing w:line="268" w:lineRule="exact"/>
              <w:ind w:left="108"/>
            </w:pPr>
            <w:r w:rsidRPr="0090642C">
              <w:lastRenderedPageBreak/>
              <w:t>10-12</w:t>
            </w:r>
          </w:p>
        </w:tc>
        <w:tc>
          <w:tcPr>
            <w:tcW w:w="1701" w:type="dxa"/>
          </w:tcPr>
          <w:p w:rsidR="00DD2384" w:rsidRPr="0090642C" w:rsidRDefault="00EB158A">
            <w:pPr>
              <w:pStyle w:val="TableParagraph"/>
              <w:spacing w:line="291" w:lineRule="exact"/>
              <w:ind w:left="108"/>
            </w:pPr>
            <w:r w:rsidRPr="0090642C">
              <w:t>высокий</w:t>
            </w:r>
          </w:p>
        </w:tc>
        <w:tc>
          <w:tcPr>
            <w:tcW w:w="5631" w:type="dxa"/>
          </w:tcPr>
          <w:p w:rsidR="00DD2384" w:rsidRPr="00352D1D" w:rsidRDefault="00EB158A" w:rsidP="005D6A64">
            <w:pPr>
              <w:pStyle w:val="TableParagraph"/>
              <w:ind w:left="108" w:right="201"/>
              <w:rPr>
                <w:lang w:val="ru-RU"/>
              </w:rPr>
            </w:pPr>
            <w:r w:rsidRPr="0090642C">
              <w:rPr>
                <w:lang w:val="ru-RU"/>
              </w:rPr>
              <w:t>Полное достижение и превышение планируемых результатов обучения по теме. Свободное владение требуемыми знаниями, умениями, навыками, способность применять их самостоятельно и эффективно не только в знакомых, но и в новых ситуациях, в том числе для решения жизненных проблем.</w:t>
            </w:r>
            <w:r w:rsidR="005D6A64">
              <w:rPr>
                <w:lang w:val="ru-RU"/>
              </w:rPr>
              <w:t xml:space="preserve"> </w:t>
            </w:r>
            <w:r w:rsidRPr="0090642C">
              <w:rPr>
                <w:lang w:val="ru-RU"/>
              </w:rPr>
              <w:t>Проявление стремления к творчеству. М</w:t>
            </w:r>
            <w:r w:rsidR="005D6A64">
              <w:rPr>
                <w:lang w:val="ru-RU"/>
              </w:rPr>
              <w:t xml:space="preserve">ыслительные, исследовательские, </w:t>
            </w:r>
            <w:r w:rsidRPr="0090642C">
              <w:rPr>
                <w:lang w:val="ru-RU"/>
              </w:rPr>
              <w:t>коммуникативные, информационные навыки достаточно развиты, что свидетельствует о сформированности в целом ключевых</w:t>
            </w:r>
            <w:r w:rsidR="00352D1D">
              <w:rPr>
                <w:lang w:val="ru-RU"/>
              </w:rPr>
              <w:t xml:space="preserve"> </w:t>
            </w:r>
            <w:r w:rsidRPr="00352D1D">
              <w:rPr>
                <w:lang w:val="ru-RU"/>
              </w:rPr>
              <w:t>компетентностей выпускника</w:t>
            </w:r>
          </w:p>
        </w:tc>
        <w:tc>
          <w:tcPr>
            <w:tcW w:w="1006" w:type="dxa"/>
          </w:tcPr>
          <w:p w:rsidR="00DD2384" w:rsidRPr="0090642C" w:rsidRDefault="00EB158A" w:rsidP="0090642C">
            <w:pPr>
              <w:pStyle w:val="TableParagraph"/>
              <w:spacing w:line="268" w:lineRule="exact"/>
              <w:ind w:right="36"/>
              <w:jc w:val="center"/>
            </w:pPr>
            <w:r w:rsidRPr="0090642C">
              <w:t>«5»</w:t>
            </w:r>
          </w:p>
        </w:tc>
      </w:tr>
    </w:tbl>
    <w:p w:rsidR="00DD2384" w:rsidRPr="00352D1D" w:rsidRDefault="00EB158A" w:rsidP="005D6A64">
      <w:pPr>
        <w:pStyle w:val="a4"/>
        <w:ind w:left="0" w:right="285"/>
        <w:rPr>
          <w:sz w:val="22"/>
          <w:szCs w:val="22"/>
          <w:lang w:val="ru-RU"/>
        </w:rPr>
      </w:pPr>
      <w:r w:rsidRPr="00352D1D">
        <w:rPr>
          <w:sz w:val="22"/>
          <w:szCs w:val="22"/>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DD2384" w:rsidRPr="00352D1D" w:rsidRDefault="00EB158A" w:rsidP="005D6A64">
      <w:pPr>
        <w:pStyle w:val="a4"/>
        <w:ind w:left="0" w:right="289"/>
        <w:rPr>
          <w:sz w:val="22"/>
          <w:szCs w:val="22"/>
          <w:lang w:val="ru-RU"/>
        </w:rPr>
      </w:pPr>
      <w:r w:rsidRPr="00352D1D">
        <w:rPr>
          <w:sz w:val="22"/>
          <w:szCs w:val="22"/>
          <w:lang w:val="ru-RU"/>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w:t>
      </w:r>
    </w:p>
    <w:p w:rsidR="00DD2384" w:rsidRPr="00352D1D" w:rsidRDefault="00EB158A" w:rsidP="005D6A64">
      <w:pPr>
        <w:pStyle w:val="a4"/>
        <w:ind w:left="0" w:right="280"/>
        <w:rPr>
          <w:sz w:val="22"/>
          <w:szCs w:val="22"/>
          <w:lang w:val="ru-RU"/>
        </w:rPr>
      </w:pPr>
      <w:r w:rsidRPr="00352D1D">
        <w:rPr>
          <w:sz w:val="22"/>
          <w:szCs w:val="22"/>
          <w:lang w:val="ru-RU"/>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DD2384" w:rsidRPr="00352D1D" w:rsidRDefault="00EB158A" w:rsidP="005D6A64">
      <w:pPr>
        <w:pStyle w:val="a4"/>
        <w:ind w:left="0" w:right="288"/>
        <w:rPr>
          <w:sz w:val="22"/>
          <w:szCs w:val="22"/>
          <w:lang w:val="ru-RU"/>
        </w:rPr>
      </w:pPr>
      <w:r w:rsidRPr="00352D1D">
        <w:rPr>
          <w:sz w:val="22"/>
          <w:szCs w:val="22"/>
          <w:lang w:val="ru-RU"/>
        </w:rPr>
        <w:t>Ниже приводится примерное содержательное описание каждого из вышеназванных критериев.</w:t>
      </w:r>
    </w:p>
    <w:p w:rsidR="005D6A64" w:rsidRPr="00CF7FA0" w:rsidRDefault="005D6A64">
      <w:pPr>
        <w:pStyle w:val="2"/>
        <w:spacing w:line="320" w:lineRule="exact"/>
        <w:ind w:left="2847"/>
        <w:rPr>
          <w:sz w:val="22"/>
          <w:szCs w:val="22"/>
          <w:lang w:val="ru-RU"/>
        </w:rPr>
      </w:pPr>
    </w:p>
    <w:p w:rsidR="00DD2384" w:rsidRPr="00352D1D" w:rsidRDefault="00EB158A">
      <w:pPr>
        <w:pStyle w:val="2"/>
        <w:spacing w:line="320" w:lineRule="exact"/>
        <w:ind w:left="2847"/>
        <w:rPr>
          <w:sz w:val="22"/>
          <w:szCs w:val="22"/>
        </w:rPr>
      </w:pPr>
      <w:r w:rsidRPr="00352D1D">
        <w:rPr>
          <w:sz w:val="22"/>
          <w:szCs w:val="22"/>
        </w:rPr>
        <w:t>Содержательное описание каждого критерия</w:t>
      </w:r>
    </w:p>
    <w:tbl>
      <w:tblPr>
        <w:tblW w:w="945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4"/>
        <w:gridCol w:w="3402"/>
        <w:gridCol w:w="3394"/>
      </w:tblGrid>
      <w:tr w:rsidR="00352D1D" w:rsidRPr="006E0D4B" w:rsidTr="005D6A64">
        <w:trPr>
          <w:trHeight w:val="275"/>
        </w:trPr>
        <w:tc>
          <w:tcPr>
            <w:tcW w:w="2654" w:type="dxa"/>
            <w:vMerge w:val="restart"/>
          </w:tcPr>
          <w:p w:rsidR="00352D1D" w:rsidRPr="00352D1D" w:rsidRDefault="00352D1D">
            <w:pPr>
              <w:pStyle w:val="TableParagraph"/>
              <w:spacing w:line="256" w:lineRule="exact"/>
              <w:ind w:left="108"/>
              <w:rPr>
                <w:b/>
              </w:rPr>
            </w:pPr>
            <w:r w:rsidRPr="00352D1D">
              <w:rPr>
                <w:b/>
              </w:rPr>
              <w:t>Критерий</w:t>
            </w:r>
          </w:p>
        </w:tc>
        <w:tc>
          <w:tcPr>
            <w:tcW w:w="6796" w:type="dxa"/>
            <w:gridSpan w:val="2"/>
          </w:tcPr>
          <w:p w:rsidR="00352D1D" w:rsidRPr="00352D1D" w:rsidRDefault="00352D1D">
            <w:pPr>
              <w:pStyle w:val="TableParagraph"/>
              <w:spacing w:line="256" w:lineRule="exact"/>
              <w:ind w:left="161"/>
              <w:rPr>
                <w:b/>
                <w:lang w:val="ru-RU"/>
              </w:rPr>
            </w:pPr>
            <w:r w:rsidRPr="00352D1D">
              <w:rPr>
                <w:b/>
                <w:spacing w:val="-8"/>
                <w:lang w:val="ru-RU"/>
              </w:rPr>
              <w:t xml:space="preserve">Уровни </w:t>
            </w:r>
            <w:r w:rsidRPr="00352D1D">
              <w:rPr>
                <w:b/>
                <w:spacing w:val="-9"/>
                <w:lang w:val="ru-RU"/>
              </w:rPr>
              <w:t xml:space="preserve">сформированности </w:t>
            </w:r>
            <w:r w:rsidRPr="00352D1D">
              <w:rPr>
                <w:b/>
                <w:spacing w:val="-8"/>
                <w:lang w:val="ru-RU"/>
              </w:rPr>
              <w:t xml:space="preserve">навыков проектной </w:t>
            </w:r>
            <w:r w:rsidRPr="00352D1D">
              <w:rPr>
                <w:b/>
                <w:lang w:val="ru-RU"/>
              </w:rPr>
              <w:t>деятельности</w:t>
            </w:r>
          </w:p>
        </w:tc>
      </w:tr>
      <w:tr w:rsidR="00352D1D" w:rsidRPr="00352D1D" w:rsidTr="005D6A64">
        <w:trPr>
          <w:trHeight w:val="323"/>
        </w:trPr>
        <w:tc>
          <w:tcPr>
            <w:tcW w:w="2654" w:type="dxa"/>
            <w:vMerge/>
          </w:tcPr>
          <w:p w:rsidR="00352D1D" w:rsidRPr="00352D1D" w:rsidRDefault="00352D1D">
            <w:pPr>
              <w:pStyle w:val="TableParagraph"/>
              <w:rPr>
                <w:lang w:val="ru-RU"/>
              </w:rPr>
            </w:pPr>
          </w:p>
        </w:tc>
        <w:tc>
          <w:tcPr>
            <w:tcW w:w="3402" w:type="dxa"/>
          </w:tcPr>
          <w:p w:rsidR="00352D1D" w:rsidRPr="00352D1D" w:rsidRDefault="00352D1D">
            <w:pPr>
              <w:pStyle w:val="TableParagraph"/>
              <w:spacing w:line="261" w:lineRule="exact"/>
              <w:ind w:left="996"/>
              <w:rPr>
                <w:b/>
              </w:rPr>
            </w:pPr>
            <w:r w:rsidRPr="00352D1D">
              <w:rPr>
                <w:b/>
              </w:rPr>
              <w:t>Базовый</w:t>
            </w:r>
          </w:p>
        </w:tc>
        <w:tc>
          <w:tcPr>
            <w:tcW w:w="3394" w:type="dxa"/>
          </w:tcPr>
          <w:p w:rsidR="00352D1D" w:rsidRPr="00352D1D" w:rsidRDefault="00352D1D">
            <w:pPr>
              <w:pStyle w:val="TableParagraph"/>
              <w:spacing w:line="261" w:lineRule="exact"/>
              <w:ind w:left="742"/>
              <w:rPr>
                <w:b/>
              </w:rPr>
            </w:pPr>
            <w:r w:rsidRPr="00352D1D">
              <w:rPr>
                <w:b/>
              </w:rPr>
              <w:t>Повышенный</w:t>
            </w:r>
          </w:p>
        </w:tc>
      </w:tr>
      <w:tr w:rsidR="00352D1D" w:rsidRPr="00352D1D" w:rsidTr="005D6A64">
        <w:trPr>
          <w:trHeight w:val="4289"/>
        </w:trPr>
        <w:tc>
          <w:tcPr>
            <w:tcW w:w="2654" w:type="dxa"/>
          </w:tcPr>
          <w:p w:rsidR="00352D1D" w:rsidRPr="00352D1D" w:rsidRDefault="00352D1D">
            <w:pPr>
              <w:pStyle w:val="TableParagraph"/>
              <w:spacing w:line="240" w:lineRule="exact"/>
              <w:ind w:left="108"/>
              <w:rPr>
                <w:lang w:val="ru-RU"/>
              </w:rPr>
            </w:pPr>
            <w:r w:rsidRPr="00352D1D">
              <w:rPr>
                <w:lang w:val="ru-RU"/>
              </w:rPr>
              <w:t>Самостоятельное приобретение</w:t>
            </w:r>
          </w:p>
          <w:p w:rsidR="00352D1D" w:rsidRPr="00352D1D" w:rsidRDefault="00352D1D" w:rsidP="00945BA5">
            <w:pPr>
              <w:pStyle w:val="TableParagraph"/>
              <w:spacing w:line="245" w:lineRule="exact"/>
              <w:ind w:left="108"/>
              <w:rPr>
                <w:lang w:val="ru-RU"/>
              </w:rPr>
            </w:pPr>
            <w:r w:rsidRPr="00352D1D">
              <w:rPr>
                <w:lang w:val="ru-RU"/>
              </w:rPr>
              <w:t>знаний и решение проблем</w:t>
            </w:r>
          </w:p>
        </w:tc>
        <w:tc>
          <w:tcPr>
            <w:tcW w:w="3402" w:type="dxa"/>
          </w:tcPr>
          <w:p w:rsidR="00352D1D" w:rsidRPr="00352D1D" w:rsidRDefault="00352D1D">
            <w:pPr>
              <w:pStyle w:val="TableParagraph"/>
              <w:tabs>
                <w:tab w:val="left" w:pos="1595"/>
                <w:tab w:val="left" w:pos="2504"/>
              </w:tabs>
              <w:spacing w:line="240" w:lineRule="exact"/>
              <w:ind w:left="108"/>
              <w:rPr>
                <w:lang w:val="ru-RU"/>
              </w:rPr>
            </w:pPr>
            <w:r w:rsidRPr="00CC6136">
              <w:rPr>
                <w:lang w:val="ru-RU"/>
              </w:rPr>
              <w:t>Работа в целом</w:t>
            </w:r>
            <w:r>
              <w:rPr>
                <w:lang w:val="ru-RU"/>
              </w:rPr>
              <w:t xml:space="preserve"> свидетельствует</w:t>
            </w:r>
          </w:p>
          <w:p w:rsidR="00352D1D" w:rsidRPr="00352D1D" w:rsidRDefault="00352D1D" w:rsidP="00352D1D">
            <w:pPr>
              <w:pStyle w:val="TableParagraph"/>
              <w:tabs>
                <w:tab w:val="left" w:pos="3008"/>
              </w:tabs>
              <w:spacing w:line="245" w:lineRule="exact"/>
              <w:rPr>
                <w:lang w:val="ru-RU"/>
              </w:rPr>
            </w:pPr>
            <w:r>
              <w:rPr>
                <w:lang w:val="ru-RU"/>
              </w:rPr>
              <w:t xml:space="preserve">о </w:t>
            </w:r>
            <w:r w:rsidRPr="00352D1D">
              <w:rPr>
                <w:lang w:val="ru-RU"/>
              </w:rPr>
              <w:t>способности</w:t>
            </w:r>
            <w:r w:rsidRPr="00352D1D">
              <w:rPr>
                <w:spacing w:val="53"/>
                <w:lang w:val="ru-RU"/>
              </w:rPr>
              <w:t xml:space="preserve"> </w:t>
            </w:r>
            <w:r w:rsidRPr="00352D1D">
              <w:rPr>
                <w:lang w:val="ru-RU"/>
              </w:rPr>
              <w:t>самостоятельно</w:t>
            </w:r>
          </w:p>
          <w:p w:rsidR="00352D1D" w:rsidRPr="00352D1D" w:rsidRDefault="00352D1D">
            <w:pPr>
              <w:pStyle w:val="TableParagraph"/>
              <w:tabs>
                <w:tab w:val="left" w:pos="590"/>
                <w:tab w:val="left" w:pos="1705"/>
                <w:tab w:val="left" w:pos="2317"/>
              </w:tabs>
              <w:spacing w:line="244" w:lineRule="exact"/>
              <w:ind w:left="108"/>
              <w:rPr>
                <w:lang w:val="ru-RU"/>
              </w:rPr>
            </w:pPr>
            <w:r w:rsidRPr="00352D1D">
              <w:rPr>
                <w:lang w:val="ru-RU"/>
              </w:rPr>
              <w:t>с</w:t>
            </w:r>
            <w:r w:rsidRPr="00352D1D">
              <w:rPr>
                <w:lang w:val="ru-RU"/>
              </w:rPr>
              <w:tab/>
              <w:t>опорой</w:t>
            </w:r>
            <w:r w:rsidRPr="00352D1D">
              <w:rPr>
                <w:lang w:val="ru-RU"/>
              </w:rPr>
              <w:tab/>
              <w:t>на</w:t>
            </w:r>
            <w:r w:rsidRPr="00352D1D">
              <w:rPr>
                <w:lang w:val="ru-RU"/>
              </w:rPr>
              <w:tab/>
              <w:t>помощь</w:t>
            </w:r>
          </w:p>
          <w:p w:rsidR="00352D1D" w:rsidRPr="00352D1D" w:rsidRDefault="00352D1D">
            <w:pPr>
              <w:pStyle w:val="TableParagraph"/>
              <w:tabs>
                <w:tab w:val="left" w:pos="2356"/>
              </w:tabs>
              <w:spacing w:line="244" w:lineRule="exact"/>
              <w:ind w:left="108"/>
              <w:rPr>
                <w:lang w:val="ru-RU"/>
              </w:rPr>
            </w:pPr>
            <w:r w:rsidRPr="00352D1D">
              <w:rPr>
                <w:lang w:val="ru-RU"/>
              </w:rPr>
              <w:t>руководителя</w:t>
            </w:r>
            <w:r w:rsidRPr="00352D1D">
              <w:rPr>
                <w:lang w:val="ru-RU"/>
              </w:rPr>
              <w:tab/>
              <w:t>ставить</w:t>
            </w:r>
          </w:p>
          <w:p w:rsidR="00352D1D" w:rsidRPr="00352D1D" w:rsidRDefault="00352D1D">
            <w:pPr>
              <w:pStyle w:val="TableParagraph"/>
              <w:spacing w:line="244" w:lineRule="exact"/>
              <w:ind w:left="108"/>
              <w:rPr>
                <w:lang w:val="ru-RU"/>
              </w:rPr>
            </w:pPr>
            <w:r w:rsidRPr="00352D1D">
              <w:rPr>
                <w:lang w:val="ru-RU"/>
              </w:rPr>
              <w:t>проблему и находить пути ее</w:t>
            </w:r>
          </w:p>
          <w:p w:rsidR="00352D1D" w:rsidRPr="00352D1D" w:rsidRDefault="00352D1D" w:rsidP="00945BA5">
            <w:pPr>
              <w:pStyle w:val="TableParagraph"/>
              <w:spacing w:line="248" w:lineRule="exact"/>
              <w:ind w:left="108"/>
              <w:rPr>
                <w:lang w:val="ru-RU"/>
              </w:rPr>
            </w:pPr>
            <w:r w:rsidRPr="00CC6136">
              <w:rPr>
                <w:lang w:val="ru-RU"/>
              </w:rPr>
              <w:t>решения;</w:t>
            </w:r>
          </w:p>
          <w:p w:rsidR="00352D1D" w:rsidRPr="00352D1D" w:rsidRDefault="00352D1D">
            <w:pPr>
              <w:pStyle w:val="TableParagraph"/>
              <w:spacing w:line="235" w:lineRule="exact"/>
              <w:ind w:left="108"/>
              <w:rPr>
                <w:lang w:val="ru-RU"/>
              </w:rPr>
            </w:pPr>
            <w:r w:rsidRPr="00352D1D">
              <w:rPr>
                <w:lang w:val="ru-RU"/>
              </w:rPr>
              <w:t>продемонстрирована</w:t>
            </w:r>
          </w:p>
          <w:p w:rsidR="00352D1D" w:rsidRPr="00352D1D" w:rsidRDefault="00352D1D">
            <w:pPr>
              <w:pStyle w:val="TableParagraph"/>
              <w:tabs>
                <w:tab w:val="left" w:pos="1858"/>
              </w:tabs>
              <w:spacing w:line="234" w:lineRule="exact"/>
              <w:ind w:left="108"/>
              <w:rPr>
                <w:lang w:val="ru-RU"/>
              </w:rPr>
            </w:pPr>
            <w:r w:rsidRPr="00352D1D">
              <w:rPr>
                <w:lang w:val="ru-RU"/>
              </w:rPr>
              <w:t>способность</w:t>
            </w:r>
            <w:r w:rsidRPr="00352D1D">
              <w:rPr>
                <w:lang w:val="ru-RU"/>
              </w:rPr>
              <w:tab/>
              <w:t>приобретать</w:t>
            </w:r>
          </w:p>
          <w:p w:rsidR="00352D1D" w:rsidRPr="00352D1D" w:rsidRDefault="00352D1D">
            <w:pPr>
              <w:pStyle w:val="TableParagraph"/>
              <w:tabs>
                <w:tab w:val="left" w:pos="1079"/>
                <w:tab w:val="left" w:pos="2122"/>
                <w:tab w:val="left" w:pos="2592"/>
              </w:tabs>
              <w:spacing w:line="234" w:lineRule="exact"/>
              <w:ind w:left="108"/>
              <w:rPr>
                <w:lang w:val="ru-RU"/>
              </w:rPr>
            </w:pPr>
            <w:r w:rsidRPr="00352D1D">
              <w:rPr>
                <w:lang w:val="ru-RU"/>
              </w:rPr>
              <w:t>новые</w:t>
            </w:r>
            <w:r w:rsidRPr="00352D1D">
              <w:rPr>
                <w:lang w:val="ru-RU"/>
              </w:rPr>
              <w:tab/>
              <w:t>знания</w:t>
            </w:r>
            <w:r w:rsidRPr="00352D1D">
              <w:rPr>
                <w:lang w:val="ru-RU"/>
              </w:rPr>
              <w:tab/>
              <w:t>и</w:t>
            </w:r>
            <w:r w:rsidRPr="00352D1D">
              <w:rPr>
                <w:lang w:val="ru-RU"/>
              </w:rPr>
              <w:tab/>
              <w:t>(или)</w:t>
            </w:r>
          </w:p>
          <w:p w:rsidR="00352D1D" w:rsidRPr="00352D1D" w:rsidRDefault="00352D1D">
            <w:pPr>
              <w:pStyle w:val="TableParagraph"/>
              <w:tabs>
                <w:tab w:val="left" w:pos="1374"/>
                <w:tab w:val="left" w:pos="2264"/>
              </w:tabs>
              <w:spacing w:line="234" w:lineRule="exact"/>
              <w:ind w:left="108"/>
              <w:rPr>
                <w:lang w:val="ru-RU"/>
              </w:rPr>
            </w:pPr>
            <w:r w:rsidRPr="00352D1D">
              <w:rPr>
                <w:lang w:val="ru-RU"/>
              </w:rPr>
              <w:t>осваивать</w:t>
            </w:r>
            <w:r w:rsidRPr="00352D1D">
              <w:rPr>
                <w:lang w:val="ru-RU"/>
              </w:rPr>
              <w:tab/>
              <w:t>новые</w:t>
            </w:r>
            <w:r w:rsidRPr="00352D1D">
              <w:rPr>
                <w:lang w:val="ru-RU"/>
              </w:rPr>
              <w:tab/>
              <w:t>способы</w:t>
            </w:r>
          </w:p>
          <w:p w:rsidR="00352D1D" w:rsidRPr="00352D1D" w:rsidRDefault="00352D1D">
            <w:pPr>
              <w:pStyle w:val="TableParagraph"/>
              <w:tabs>
                <w:tab w:val="left" w:pos="1330"/>
                <w:tab w:val="left" w:pos="2553"/>
              </w:tabs>
              <w:spacing w:line="234" w:lineRule="exact"/>
              <w:ind w:left="108"/>
              <w:rPr>
                <w:lang w:val="ru-RU"/>
              </w:rPr>
            </w:pPr>
            <w:r w:rsidRPr="00352D1D">
              <w:rPr>
                <w:lang w:val="ru-RU"/>
              </w:rPr>
              <w:t>действий,</w:t>
            </w:r>
            <w:r w:rsidRPr="00352D1D">
              <w:rPr>
                <w:lang w:val="ru-RU"/>
              </w:rPr>
              <w:tab/>
              <w:t>достигать</w:t>
            </w:r>
            <w:r w:rsidRPr="00352D1D">
              <w:rPr>
                <w:lang w:val="ru-RU"/>
              </w:rPr>
              <w:tab/>
              <w:t>более</w:t>
            </w:r>
          </w:p>
          <w:p w:rsidR="00352D1D" w:rsidRPr="00352D1D" w:rsidRDefault="00352D1D">
            <w:pPr>
              <w:pStyle w:val="TableParagraph"/>
              <w:tabs>
                <w:tab w:val="left" w:pos="1998"/>
              </w:tabs>
              <w:spacing w:line="234" w:lineRule="exact"/>
              <w:ind w:left="108"/>
            </w:pPr>
            <w:r w:rsidRPr="00352D1D">
              <w:t>глубокого</w:t>
            </w:r>
            <w:r w:rsidRPr="00352D1D">
              <w:tab/>
              <w:t>понимания</w:t>
            </w:r>
          </w:p>
          <w:p w:rsidR="00352D1D" w:rsidRPr="00352D1D" w:rsidRDefault="00352D1D" w:rsidP="00945BA5">
            <w:pPr>
              <w:pStyle w:val="TableParagraph"/>
              <w:spacing w:line="234" w:lineRule="exact"/>
              <w:ind w:left="108"/>
              <w:rPr>
                <w:lang w:val="ru-RU"/>
              </w:rPr>
            </w:pPr>
            <w:r w:rsidRPr="00352D1D">
              <w:t>изученного</w:t>
            </w:r>
          </w:p>
        </w:tc>
        <w:tc>
          <w:tcPr>
            <w:tcW w:w="3394" w:type="dxa"/>
          </w:tcPr>
          <w:p w:rsidR="00352D1D" w:rsidRPr="00CC6136" w:rsidRDefault="00352D1D">
            <w:pPr>
              <w:pStyle w:val="TableParagraph"/>
              <w:tabs>
                <w:tab w:val="left" w:pos="1595"/>
                <w:tab w:val="left" w:pos="2504"/>
              </w:tabs>
              <w:spacing w:line="240" w:lineRule="exact"/>
              <w:ind w:left="108"/>
              <w:rPr>
                <w:lang w:val="ru-RU"/>
              </w:rPr>
            </w:pPr>
            <w:r w:rsidRPr="00CC6136">
              <w:rPr>
                <w:lang w:val="ru-RU"/>
              </w:rPr>
              <w:t>Работа</w:t>
            </w:r>
            <w:r w:rsidRPr="00CC6136">
              <w:rPr>
                <w:lang w:val="ru-RU"/>
              </w:rPr>
              <w:tab/>
              <w:t>в</w:t>
            </w:r>
            <w:r w:rsidRPr="00CC6136">
              <w:rPr>
                <w:lang w:val="ru-RU"/>
              </w:rPr>
              <w:tab/>
              <w:t>целом</w:t>
            </w:r>
          </w:p>
          <w:p w:rsidR="00352D1D" w:rsidRPr="00352D1D" w:rsidRDefault="00352D1D">
            <w:pPr>
              <w:pStyle w:val="TableParagraph"/>
              <w:tabs>
                <w:tab w:val="left" w:pos="3008"/>
              </w:tabs>
              <w:spacing w:line="245" w:lineRule="exact"/>
              <w:ind w:left="108"/>
              <w:rPr>
                <w:lang w:val="ru-RU"/>
              </w:rPr>
            </w:pPr>
            <w:r w:rsidRPr="00352D1D">
              <w:rPr>
                <w:lang w:val="ru-RU"/>
              </w:rPr>
              <w:t>свидетельствует</w:t>
            </w:r>
            <w:r w:rsidRPr="00352D1D">
              <w:rPr>
                <w:lang w:val="ru-RU"/>
              </w:rPr>
              <w:tab/>
              <w:t>о</w:t>
            </w:r>
          </w:p>
          <w:p w:rsidR="00352D1D" w:rsidRPr="00352D1D" w:rsidRDefault="00352D1D">
            <w:pPr>
              <w:pStyle w:val="TableParagraph"/>
              <w:spacing w:line="244" w:lineRule="exact"/>
              <w:ind w:left="108"/>
              <w:rPr>
                <w:lang w:val="ru-RU"/>
              </w:rPr>
            </w:pPr>
            <w:r w:rsidRPr="00352D1D">
              <w:rPr>
                <w:lang w:val="ru-RU"/>
              </w:rPr>
              <w:t>способности</w:t>
            </w:r>
            <w:r w:rsidRPr="00352D1D">
              <w:rPr>
                <w:spacing w:val="53"/>
                <w:lang w:val="ru-RU"/>
              </w:rPr>
              <w:t xml:space="preserve"> </w:t>
            </w:r>
            <w:r w:rsidRPr="00352D1D">
              <w:rPr>
                <w:lang w:val="ru-RU"/>
              </w:rPr>
              <w:t>самостоятельно</w:t>
            </w:r>
          </w:p>
          <w:p w:rsidR="00352D1D" w:rsidRPr="00352D1D" w:rsidRDefault="00352D1D">
            <w:pPr>
              <w:pStyle w:val="TableParagraph"/>
              <w:spacing w:line="244" w:lineRule="exact"/>
              <w:ind w:left="108"/>
              <w:rPr>
                <w:lang w:val="ru-RU"/>
              </w:rPr>
            </w:pPr>
            <w:r w:rsidRPr="00352D1D">
              <w:rPr>
                <w:lang w:val="ru-RU"/>
              </w:rPr>
              <w:t>ставить проблему и находить</w:t>
            </w:r>
          </w:p>
          <w:p w:rsidR="00352D1D" w:rsidRPr="00352D1D" w:rsidRDefault="00352D1D">
            <w:pPr>
              <w:pStyle w:val="TableParagraph"/>
              <w:tabs>
                <w:tab w:val="left" w:pos="1275"/>
                <w:tab w:val="left" w:pos="2175"/>
              </w:tabs>
              <w:spacing w:line="244" w:lineRule="exact"/>
              <w:ind w:left="108"/>
              <w:rPr>
                <w:lang w:val="ru-RU"/>
              </w:rPr>
            </w:pPr>
            <w:r w:rsidRPr="00352D1D">
              <w:rPr>
                <w:lang w:val="ru-RU"/>
              </w:rPr>
              <w:t>пути</w:t>
            </w:r>
            <w:r w:rsidRPr="00352D1D">
              <w:rPr>
                <w:lang w:val="ru-RU"/>
              </w:rPr>
              <w:tab/>
              <w:t>ее</w:t>
            </w:r>
            <w:r w:rsidRPr="00352D1D">
              <w:rPr>
                <w:lang w:val="ru-RU"/>
              </w:rPr>
              <w:tab/>
              <w:t>решения;</w:t>
            </w:r>
          </w:p>
          <w:p w:rsidR="00352D1D" w:rsidRPr="00352D1D" w:rsidRDefault="00352D1D">
            <w:pPr>
              <w:pStyle w:val="TableParagraph"/>
              <w:spacing w:line="244" w:lineRule="exact"/>
              <w:ind w:left="108"/>
              <w:rPr>
                <w:lang w:val="ru-RU"/>
              </w:rPr>
            </w:pPr>
            <w:r w:rsidRPr="00352D1D">
              <w:rPr>
                <w:lang w:val="ru-RU"/>
              </w:rPr>
              <w:t>продемонстрировано</w:t>
            </w:r>
          </w:p>
          <w:p w:rsidR="00352D1D" w:rsidRPr="00352D1D" w:rsidRDefault="00352D1D" w:rsidP="00945BA5">
            <w:pPr>
              <w:pStyle w:val="TableParagraph"/>
              <w:tabs>
                <w:tab w:val="left" w:pos="2197"/>
              </w:tabs>
              <w:spacing w:line="248" w:lineRule="exact"/>
              <w:ind w:left="108"/>
              <w:rPr>
                <w:lang w:val="ru-RU"/>
              </w:rPr>
            </w:pPr>
            <w:r w:rsidRPr="00352D1D">
              <w:rPr>
                <w:lang w:val="ru-RU"/>
              </w:rPr>
              <w:t>свободное</w:t>
            </w:r>
            <w:r w:rsidRPr="00352D1D">
              <w:rPr>
                <w:lang w:val="ru-RU"/>
              </w:rPr>
              <w:tab/>
              <w:t>владение</w:t>
            </w:r>
          </w:p>
          <w:p w:rsidR="00352D1D" w:rsidRPr="00352D1D" w:rsidRDefault="00352D1D">
            <w:pPr>
              <w:pStyle w:val="TableParagraph"/>
              <w:tabs>
                <w:tab w:val="left" w:pos="1842"/>
              </w:tabs>
              <w:spacing w:line="235" w:lineRule="exact"/>
              <w:ind w:left="108"/>
              <w:rPr>
                <w:lang w:val="ru-RU"/>
              </w:rPr>
            </w:pPr>
            <w:r w:rsidRPr="00352D1D">
              <w:rPr>
                <w:lang w:val="ru-RU"/>
              </w:rPr>
              <w:t>логическими</w:t>
            </w:r>
            <w:r w:rsidRPr="00352D1D">
              <w:rPr>
                <w:lang w:val="ru-RU"/>
              </w:rPr>
              <w:tab/>
              <w:t>операциями,</w:t>
            </w:r>
          </w:p>
          <w:p w:rsidR="00352D1D" w:rsidRPr="00352D1D" w:rsidRDefault="00352D1D">
            <w:pPr>
              <w:pStyle w:val="TableParagraph"/>
              <w:tabs>
                <w:tab w:val="left" w:pos="1743"/>
              </w:tabs>
              <w:spacing w:line="234" w:lineRule="exact"/>
              <w:ind w:left="108"/>
              <w:rPr>
                <w:lang w:val="ru-RU"/>
              </w:rPr>
            </w:pPr>
            <w:r w:rsidRPr="00352D1D">
              <w:rPr>
                <w:lang w:val="ru-RU"/>
              </w:rPr>
              <w:t>навыками</w:t>
            </w:r>
            <w:r w:rsidRPr="00352D1D">
              <w:rPr>
                <w:lang w:val="ru-RU"/>
              </w:rPr>
              <w:tab/>
              <w:t>критического</w:t>
            </w:r>
          </w:p>
          <w:p w:rsidR="00352D1D" w:rsidRPr="00352D1D" w:rsidRDefault="00352D1D">
            <w:pPr>
              <w:pStyle w:val="TableParagraph"/>
              <w:tabs>
                <w:tab w:val="left" w:pos="2392"/>
              </w:tabs>
              <w:spacing w:line="234" w:lineRule="exact"/>
              <w:ind w:left="108"/>
              <w:rPr>
                <w:lang w:val="ru-RU"/>
              </w:rPr>
            </w:pPr>
            <w:r w:rsidRPr="00352D1D">
              <w:rPr>
                <w:lang w:val="ru-RU"/>
              </w:rPr>
              <w:t>мышления,</w:t>
            </w:r>
            <w:r w:rsidRPr="00352D1D">
              <w:rPr>
                <w:lang w:val="ru-RU"/>
              </w:rPr>
              <w:tab/>
              <w:t>умение</w:t>
            </w:r>
          </w:p>
          <w:p w:rsidR="00352D1D" w:rsidRPr="00352D1D" w:rsidRDefault="00352D1D">
            <w:pPr>
              <w:pStyle w:val="TableParagraph"/>
              <w:tabs>
                <w:tab w:val="left" w:pos="2180"/>
              </w:tabs>
              <w:spacing w:line="234" w:lineRule="exact"/>
              <w:ind w:left="108"/>
              <w:rPr>
                <w:lang w:val="ru-RU"/>
              </w:rPr>
            </w:pPr>
            <w:r w:rsidRPr="00352D1D">
              <w:rPr>
                <w:lang w:val="ru-RU"/>
              </w:rPr>
              <w:t>самостоятельно</w:t>
            </w:r>
            <w:r w:rsidRPr="00352D1D">
              <w:rPr>
                <w:lang w:val="ru-RU"/>
              </w:rPr>
              <w:tab/>
              <w:t>мыслить;</w:t>
            </w:r>
          </w:p>
          <w:p w:rsidR="00352D1D" w:rsidRPr="00352D1D" w:rsidRDefault="00352D1D">
            <w:pPr>
              <w:pStyle w:val="TableParagraph"/>
              <w:spacing w:line="234" w:lineRule="exact"/>
              <w:ind w:left="108"/>
              <w:rPr>
                <w:lang w:val="ru-RU"/>
              </w:rPr>
            </w:pPr>
            <w:r w:rsidRPr="00352D1D">
              <w:rPr>
                <w:lang w:val="ru-RU"/>
              </w:rPr>
              <w:t>продемонстрирована</w:t>
            </w:r>
          </w:p>
          <w:p w:rsidR="00352D1D" w:rsidRPr="00352D1D" w:rsidRDefault="00352D1D">
            <w:pPr>
              <w:pStyle w:val="TableParagraph"/>
              <w:spacing w:line="234" w:lineRule="exact"/>
              <w:ind w:left="108"/>
              <w:rPr>
                <w:lang w:val="ru-RU"/>
              </w:rPr>
            </w:pPr>
            <w:r w:rsidRPr="00352D1D">
              <w:rPr>
                <w:lang w:val="ru-RU"/>
              </w:rPr>
              <w:t>способность на этой</w:t>
            </w:r>
            <w:r w:rsidRPr="00352D1D">
              <w:rPr>
                <w:spacing w:val="57"/>
                <w:lang w:val="ru-RU"/>
              </w:rPr>
              <w:t xml:space="preserve"> </w:t>
            </w:r>
            <w:r w:rsidRPr="00352D1D">
              <w:rPr>
                <w:lang w:val="ru-RU"/>
              </w:rPr>
              <w:t>основе</w:t>
            </w:r>
          </w:p>
          <w:p w:rsidR="00352D1D" w:rsidRPr="00352D1D" w:rsidRDefault="00352D1D">
            <w:pPr>
              <w:pStyle w:val="TableParagraph"/>
              <w:spacing w:line="234" w:lineRule="exact"/>
              <w:ind w:left="108"/>
              <w:rPr>
                <w:lang w:val="ru-RU"/>
              </w:rPr>
            </w:pPr>
            <w:r w:rsidRPr="00352D1D">
              <w:rPr>
                <w:lang w:val="ru-RU"/>
              </w:rPr>
              <w:t>приобретать новые знания и</w:t>
            </w:r>
          </w:p>
          <w:p w:rsidR="00352D1D" w:rsidRPr="00352D1D" w:rsidRDefault="00352D1D">
            <w:pPr>
              <w:pStyle w:val="TableParagraph"/>
              <w:tabs>
                <w:tab w:val="left" w:pos="1070"/>
                <w:tab w:val="left" w:pos="2500"/>
              </w:tabs>
              <w:spacing w:line="234" w:lineRule="exact"/>
              <w:ind w:left="108"/>
              <w:rPr>
                <w:lang w:val="ru-RU"/>
              </w:rPr>
            </w:pPr>
            <w:r w:rsidRPr="00352D1D">
              <w:rPr>
                <w:lang w:val="ru-RU"/>
              </w:rPr>
              <w:t>(или)</w:t>
            </w:r>
            <w:r w:rsidRPr="00352D1D">
              <w:rPr>
                <w:lang w:val="ru-RU"/>
              </w:rPr>
              <w:tab/>
              <w:t>осваивать</w:t>
            </w:r>
            <w:r w:rsidRPr="00352D1D">
              <w:rPr>
                <w:lang w:val="ru-RU"/>
              </w:rPr>
              <w:tab/>
              <w:t>новые</w:t>
            </w:r>
          </w:p>
          <w:p w:rsidR="00352D1D" w:rsidRPr="00352D1D" w:rsidRDefault="00352D1D">
            <w:pPr>
              <w:pStyle w:val="TableParagraph"/>
              <w:spacing w:line="234" w:lineRule="exact"/>
              <w:ind w:left="108"/>
              <w:rPr>
                <w:lang w:val="ru-RU"/>
              </w:rPr>
            </w:pPr>
            <w:r w:rsidRPr="00352D1D">
              <w:rPr>
                <w:lang w:val="ru-RU"/>
              </w:rPr>
              <w:t>способы действий, достигать</w:t>
            </w:r>
          </w:p>
          <w:p w:rsidR="00352D1D" w:rsidRPr="00352D1D" w:rsidRDefault="00352D1D">
            <w:pPr>
              <w:pStyle w:val="TableParagraph"/>
              <w:spacing w:line="234" w:lineRule="exact"/>
              <w:ind w:left="108"/>
              <w:rPr>
                <w:lang w:val="ru-RU"/>
              </w:rPr>
            </w:pPr>
            <w:r w:rsidRPr="00352D1D">
              <w:rPr>
                <w:lang w:val="ru-RU"/>
              </w:rPr>
              <w:t>более глубокого понимания</w:t>
            </w:r>
          </w:p>
          <w:p w:rsidR="00352D1D" w:rsidRPr="00352D1D" w:rsidRDefault="00352D1D" w:rsidP="00945BA5">
            <w:pPr>
              <w:pStyle w:val="TableParagraph"/>
              <w:spacing w:line="243" w:lineRule="exact"/>
              <w:ind w:left="108"/>
              <w:rPr>
                <w:lang w:val="ru-RU"/>
              </w:rPr>
            </w:pPr>
            <w:r w:rsidRPr="00352D1D">
              <w:t>проблемы</w:t>
            </w:r>
          </w:p>
        </w:tc>
      </w:tr>
      <w:tr w:rsidR="00DD2384" w:rsidRPr="00352D1D" w:rsidTr="005D6A64">
        <w:trPr>
          <w:trHeight w:val="259"/>
        </w:trPr>
        <w:tc>
          <w:tcPr>
            <w:tcW w:w="2654" w:type="dxa"/>
            <w:tcBorders>
              <w:bottom w:val="nil"/>
            </w:tcBorders>
          </w:tcPr>
          <w:p w:rsidR="00DD2384" w:rsidRPr="00352D1D" w:rsidRDefault="00EB158A">
            <w:pPr>
              <w:pStyle w:val="TableParagraph"/>
              <w:spacing w:line="240" w:lineRule="exact"/>
              <w:ind w:left="108"/>
            </w:pPr>
            <w:r w:rsidRPr="00352D1D">
              <w:t>Знание</w:t>
            </w:r>
          </w:p>
        </w:tc>
        <w:tc>
          <w:tcPr>
            <w:tcW w:w="3402" w:type="dxa"/>
            <w:tcBorders>
              <w:bottom w:val="nil"/>
            </w:tcBorders>
          </w:tcPr>
          <w:p w:rsidR="00DD2384" w:rsidRPr="00352D1D" w:rsidRDefault="00EB158A">
            <w:pPr>
              <w:pStyle w:val="TableParagraph"/>
              <w:spacing w:line="240" w:lineRule="exact"/>
              <w:ind w:left="108"/>
            </w:pPr>
            <w:r w:rsidRPr="00352D1D">
              <w:t>Продемонстрировано</w:t>
            </w:r>
          </w:p>
        </w:tc>
        <w:tc>
          <w:tcPr>
            <w:tcW w:w="3394" w:type="dxa"/>
            <w:tcBorders>
              <w:bottom w:val="nil"/>
            </w:tcBorders>
          </w:tcPr>
          <w:p w:rsidR="00DD2384" w:rsidRPr="00352D1D" w:rsidRDefault="00EB158A">
            <w:pPr>
              <w:pStyle w:val="TableParagraph"/>
              <w:spacing w:line="240" w:lineRule="exact"/>
              <w:ind w:left="108"/>
            </w:pPr>
            <w:r w:rsidRPr="00352D1D">
              <w:t>Продемонстрировано</w:t>
            </w:r>
          </w:p>
        </w:tc>
      </w:tr>
      <w:tr w:rsidR="00DD2384" w:rsidRPr="00352D1D" w:rsidTr="005D6A64">
        <w:trPr>
          <w:trHeight w:val="264"/>
        </w:trPr>
        <w:tc>
          <w:tcPr>
            <w:tcW w:w="2654" w:type="dxa"/>
            <w:tcBorders>
              <w:top w:val="nil"/>
              <w:bottom w:val="nil"/>
            </w:tcBorders>
          </w:tcPr>
          <w:p w:rsidR="00DD2384" w:rsidRPr="00352D1D" w:rsidRDefault="00EB158A">
            <w:pPr>
              <w:pStyle w:val="TableParagraph"/>
              <w:spacing w:line="245" w:lineRule="exact"/>
              <w:ind w:left="108"/>
            </w:pPr>
            <w:r w:rsidRPr="00352D1D">
              <w:t>предмета</w:t>
            </w:r>
          </w:p>
        </w:tc>
        <w:tc>
          <w:tcPr>
            <w:tcW w:w="3402" w:type="dxa"/>
            <w:tcBorders>
              <w:top w:val="nil"/>
              <w:bottom w:val="nil"/>
            </w:tcBorders>
          </w:tcPr>
          <w:p w:rsidR="00DD2384" w:rsidRPr="00352D1D" w:rsidRDefault="00EB158A">
            <w:pPr>
              <w:pStyle w:val="TableParagraph"/>
              <w:tabs>
                <w:tab w:val="left" w:pos="1916"/>
              </w:tabs>
              <w:spacing w:line="245" w:lineRule="exact"/>
              <w:ind w:left="108"/>
            </w:pPr>
            <w:r w:rsidRPr="00352D1D">
              <w:t>понимание</w:t>
            </w:r>
            <w:r w:rsidRPr="00352D1D">
              <w:tab/>
              <w:t>содержания</w:t>
            </w:r>
          </w:p>
        </w:tc>
        <w:tc>
          <w:tcPr>
            <w:tcW w:w="3394" w:type="dxa"/>
            <w:tcBorders>
              <w:top w:val="nil"/>
              <w:bottom w:val="nil"/>
            </w:tcBorders>
          </w:tcPr>
          <w:p w:rsidR="00DD2384" w:rsidRPr="00352D1D" w:rsidRDefault="00EB158A">
            <w:pPr>
              <w:pStyle w:val="TableParagraph"/>
              <w:tabs>
                <w:tab w:val="left" w:pos="2199"/>
              </w:tabs>
              <w:spacing w:line="245" w:lineRule="exact"/>
              <w:ind w:left="108"/>
            </w:pPr>
            <w:r w:rsidRPr="00352D1D">
              <w:t>свободное</w:t>
            </w:r>
            <w:r w:rsidRPr="00352D1D">
              <w:tab/>
              <w:t>владение</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tabs>
                <w:tab w:val="left" w:pos="1834"/>
                <w:tab w:val="left" w:pos="2969"/>
              </w:tabs>
              <w:spacing w:line="243" w:lineRule="exact"/>
              <w:ind w:left="108"/>
            </w:pPr>
            <w:r w:rsidRPr="00352D1D">
              <w:t>выполненной</w:t>
            </w:r>
            <w:r w:rsidRPr="00352D1D">
              <w:tab/>
              <w:t>работы.</w:t>
            </w:r>
            <w:r w:rsidRPr="00352D1D">
              <w:tab/>
              <w:t>В</w:t>
            </w:r>
          </w:p>
        </w:tc>
        <w:tc>
          <w:tcPr>
            <w:tcW w:w="3394" w:type="dxa"/>
            <w:tcBorders>
              <w:top w:val="nil"/>
              <w:bottom w:val="nil"/>
            </w:tcBorders>
          </w:tcPr>
          <w:p w:rsidR="00DD2384" w:rsidRPr="00352D1D" w:rsidRDefault="00EB158A">
            <w:pPr>
              <w:pStyle w:val="TableParagraph"/>
              <w:tabs>
                <w:tab w:val="left" w:pos="2056"/>
              </w:tabs>
              <w:spacing w:line="243" w:lineRule="exact"/>
              <w:ind w:left="108"/>
            </w:pPr>
            <w:r w:rsidRPr="00352D1D">
              <w:t>предметом</w:t>
            </w:r>
            <w:r w:rsidRPr="00352D1D">
              <w:tab/>
              <w:t>проектной</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tabs>
                <w:tab w:val="left" w:pos="1060"/>
                <w:tab w:val="left" w:pos="1463"/>
                <w:tab w:val="left" w:pos="1849"/>
                <w:tab w:val="left" w:pos="2895"/>
              </w:tabs>
              <w:spacing w:line="244" w:lineRule="exact"/>
              <w:ind w:left="108"/>
              <w:rPr>
                <w:lang w:val="ru-RU"/>
              </w:rPr>
            </w:pPr>
            <w:r w:rsidRPr="00352D1D">
              <w:rPr>
                <w:lang w:val="ru-RU"/>
              </w:rPr>
              <w:t>работе</w:t>
            </w:r>
            <w:r w:rsidRPr="00352D1D">
              <w:rPr>
                <w:lang w:val="ru-RU"/>
              </w:rPr>
              <w:tab/>
              <w:t>и</w:t>
            </w:r>
            <w:r w:rsidRPr="00352D1D">
              <w:rPr>
                <w:lang w:val="ru-RU"/>
              </w:rPr>
              <w:tab/>
              <w:t>в</w:t>
            </w:r>
            <w:r w:rsidRPr="00352D1D">
              <w:rPr>
                <w:lang w:val="ru-RU"/>
              </w:rPr>
              <w:tab/>
              <w:t>ответах</w:t>
            </w:r>
            <w:r w:rsidRPr="00352D1D">
              <w:rPr>
                <w:lang w:val="ru-RU"/>
              </w:rPr>
              <w:tab/>
              <w:t>на</w:t>
            </w:r>
          </w:p>
        </w:tc>
        <w:tc>
          <w:tcPr>
            <w:tcW w:w="3394" w:type="dxa"/>
            <w:tcBorders>
              <w:top w:val="nil"/>
              <w:bottom w:val="nil"/>
            </w:tcBorders>
          </w:tcPr>
          <w:p w:rsidR="00DD2384" w:rsidRPr="00352D1D" w:rsidRDefault="00EB158A">
            <w:pPr>
              <w:pStyle w:val="TableParagraph"/>
              <w:tabs>
                <w:tab w:val="left" w:pos="2278"/>
              </w:tabs>
              <w:spacing w:line="244" w:lineRule="exact"/>
              <w:ind w:left="108"/>
            </w:pPr>
            <w:r w:rsidRPr="00352D1D">
              <w:t>деятельности.</w:t>
            </w:r>
            <w:r w:rsidRPr="00352D1D">
              <w:tab/>
              <w:t>Ошибки</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tabs>
                <w:tab w:val="left" w:pos="1285"/>
                <w:tab w:val="left" w:pos="1844"/>
              </w:tabs>
              <w:spacing w:line="245" w:lineRule="exact"/>
              <w:ind w:left="108"/>
            </w:pPr>
            <w:r w:rsidRPr="00352D1D">
              <w:t>вопросы</w:t>
            </w:r>
            <w:r w:rsidRPr="00352D1D">
              <w:tab/>
              <w:t>по</w:t>
            </w:r>
            <w:r w:rsidRPr="00352D1D">
              <w:tab/>
              <w:t>содержанию</w:t>
            </w:r>
          </w:p>
        </w:tc>
        <w:tc>
          <w:tcPr>
            <w:tcW w:w="3394" w:type="dxa"/>
            <w:tcBorders>
              <w:top w:val="nil"/>
              <w:bottom w:val="nil"/>
            </w:tcBorders>
          </w:tcPr>
          <w:p w:rsidR="00DD2384" w:rsidRPr="00352D1D" w:rsidRDefault="00EB158A">
            <w:pPr>
              <w:pStyle w:val="TableParagraph"/>
              <w:spacing w:line="245" w:lineRule="exact"/>
              <w:ind w:left="108"/>
            </w:pPr>
            <w:r w:rsidRPr="00352D1D">
              <w:t>отсутствуют</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работы отсутствуют грубые</w:t>
            </w:r>
          </w:p>
        </w:tc>
        <w:tc>
          <w:tcPr>
            <w:tcW w:w="3394" w:type="dxa"/>
            <w:tcBorders>
              <w:top w:val="nil"/>
              <w:bottom w:val="nil"/>
            </w:tcBorders>
          </w:tcPr>
          <w:p w:rsidR="00DD2384" w:rsidRPr="00352D1D" w:rsidRDefault="00DD2384">
            <w:pPr>
              <w:pStyle w:val="TableParagraph"/>
            </w:pPr>
          </w:p>
        </w:tc>
      </w:tr>
      <w:tr w:rsidR="00DD2384" w:rsidRPr="00352D1D" w:rsidTr="005D6A64">
        <w:trPr>
          <w:trHeight w:val="267"/>
        </w:trPr>
        <w:tc>
          <w:tcPr>
            <w:tcW w:w="2654" w:type="dxa"/>
            <w:tcBorders>
              <w:top w:val="nil"/>
            </w:tcBorders>
          </w:tcPr>
          <w:p w:rsidR="00DD2384" w:rsidRPr="00352D1D" w:rsidRDefault="00DD2384">
            <w:pPr>
              <w:pStyle w:val="TableParagraph"/>
            </w:pPr>
          </w:p>
        </w:tc>
        <w:tc>
          <w:tcPr>
            <w:tcW w:w="3402" w:type="dxa"/>
            <w:tcBorders>
              <w:top w:val="nil"/>
            </w:tcBorders>
          </w:tcPr>
          <w:p w:rsidR="00DD2384" w:rsidRPr="00352D1D" w:rsidRDefault="00EB158A">
            <w:pPr>
              <w:pStyle w:val="TableParagraph"/>
              <w:spacing w:line="248" w:lineRule="exact"/>
              <w:ind w:left="108"/>
            </w:pPr>
            <w:r w:rsidRPr="00352D1D">
              <w:t>ошибки</w:t>
            </w:r>
          </w:p>
        </w:tc>
        <w:tc>
          <w:tcPr>
            <w:tcW w:w="3394" w:type="dxa"/>
            <w:tcBorders>
              <w:top w:val="nil"/>
            </w:tcBorders>
          </w:tcPr>
          <w:p w:rsidR="00DD2384" w:rsidRPr="00352D1D" w:rsidRDefault="00DD2384">
            <w:pPr>
              <w:pStyle w:val="TableParagraph"/>
            </w:pPr>
          </w:p>
        </w:tc>
      </w:tr>
      <w:tr w:rsidR="00352D1D" w:rsidRPr="006E0D4B" w:rsidTr="005D6A64">
        <w:trPr>
          <w:trHeight w:val="3105"/>
        </w:trPr>
        <w:tc>
          <w:tcPr>
            <w:tcW w:w="2654" w:type="dxa"/>
          </w:tcPr>
          <w:p w:rsidR="00352D1D" w:rsidRPr="00352D1D" w:rsidRDefault="00352D1D">
            <w:pPr>
              <w:pStyle w:val="TableParagraph"/>
              <w:spacing w:line="240" w:lineRule="exact"/>
              <w:ind w:left="108"/>
            </w:pPr>
            <w:r w:rsidRPr="00352D1D">
              <w:lastRenderedPageBreak/>
              <w:t>Регулятивные</w:t>
            </w:r>
          </w:p>
          <w:p w:rsidR="00352D1D" w:rsidRPr="00352D1D" w:rsidRDefault="00352D1D" w:rsidP="00945BA5">
            <w:pPr>
              <w:pStyle w:val="TableParagraph"/>
              <w:spacing w:line="245" w:lineRule="exact"/>
              <w:ind w:left="108"/>
            </w:pPr>
            <w:r w:rsidRPr="00352D1D">
              <w:t>действия</w:t>
            </w:r>
          </w:p>
        </w:tc>
        <w:tc>
          <w:tcPr>
            <w:tcW w:w="3402" w:type="dxa"/>
            <w:tcBorders>
              <w:bottom w:val="single" w:sz="4" w:space="0" w:color="000000"/>
            </w:tcBorders>
          </w:tcPr>
          <w:p w:rsidR="00352D1D" w:rsidRPr="00CC6136" w:rsidRDefault="00352D1D">
            <w:pPr>
              <w:pStyle w:val="TableParagraph"/>
              <w:spacing w:line="240" w:lineRule="exact"/>
              <w:ind w:left="108"/>
              <w:rPr>
                <w:lang w:val="ru-RU"/>
              </w:rPr>
            </w:pPr>
            <w:r w:rsidRPr="00CC6136">
              <w:rPr>
                <w:lang w:val="ru-RU"/>
              </w:rPr>
              <w:t>Продемонстрированы</w:t>
            </w:r>
          </w:p>
          <w:p w:rsidR="00352D1D" w:rsidRPr="00352D1D" w:rsidRDefault="00352D1D">
            <w:pPr>
              <w:pStyle w:val="TableParagraph"/>
              <w:spacing w:line="245" w:lineRule="exact"/>
              <w:ind w:left="108"/>
              <w:rPr>
                <w:lang w:val="ru-RU"/>
              </w:rPr>
            </w:pPr>
            <w:r w:rsidRPr="00352D1D">
              <w:rPr>
                <w:lang w:val="ru-RU"/>
              </w:rPr>
              <w:t>навыки определения темы и</w:t>
            </w:r>
          </w:p>
          <w:p w:rsidR="00352D1D" w:rsidRPr="00352D1D" w:rsidRDefault="00352D1D">
            <w:pPr>
              <w:pStyle w:val="TableParagraph"/>
              <w:tabs>
                <w:tab w:val="left" w:pos="2338"/>
              </w:tabs>
              <w:spacing w:line="243" w:lineRule="exact"/>
              <w:ind w:left="108"/>
              <w:rPr>
                <w:lang w:val="ru-RU"/>
              </w:rPr>
            </w:pPr>
            <w:r w:rsidRPr="00352D1D">
              <w:rPr>
                <w:lang w:val="ru-RU"/>
              </w:rPr>
              <w:t>планирования</w:t>
            </w:r>
            <w:r w:rsidRPr="00352D1D">
              <w:rPr>
                <w:lang w:val="ru-RU"/>
              </w:rPr>
              <w:tab/>
              <w:t>работы.</w:t>
            </w:r>
          </w:p>
          <w:p w:rsidR="00352D1D" w:rsidRPr="00352D1D" w:rsidRDefault="00352D1D">
            <w:pPr>
              <w:pStyle w:val="TableParagraph"/>
              <w:spacing w:line="244" w:lineRule="exact"/>
              <w:ind w:left="108"/>
              <w:rPr>
                <w:lang w:val="ru-RU"/>
              </w:rPr>
            </w:pPr>
            <w:r w:rsidRPr="00352D1D">
              <w:rPr>
                <w:lang w:val="ru-RU"/>
              </w:rPr>
              <w:t>Работа доведена до конца и</w:t>
            </w:r>
          </w:p>
          <w:p w:rsidR="00352D1D" w:rsidRPr="00352D1D" w:rsidRDefault="00352D1D">
            <w:pPr>
              <w:pStyle w:val="TableParagraph"/>
              <w:tabs>
                <w:tab w:val="left" w:pos="2075"/>
              </w:tabs>
              <w:spacing w:line="244" w:lineRule="exact"/>
              <w:ind w:left="108"/>
              <w:rPr>
                <w:lang w:val="ru-RU"/>
              </w:rPr>
            </w:pPr>
            <w:r w:rsidRPr="00352D1D">
              <w:rPr>
                <w:lang w:val="ru-RU"/>
              </w:rPr>
              <w:t>представлена</w:t>
            </w:r>
            <w:r w:rsidRPr="00352D1D">
              <w:rPr>
                <w:lang w:val="ru-RU"/>
              </w:rPr>
              <w:tab/>
              <w:t>комиссии;</w:t>
            </w:r>
          </w:p>
          <w:p w:rsidR="00352D1D" w:rsidRPr="00352D1D" w:rsidRDefault="00352D1D">
            <w:pPr>
              <w:pStyle w:val="TableParagraph"/>
              <w:tabs>
                <w:tab w:val="left" w:pos="2526"/>
              </w:tabs>
              <w:spacing w:line="244" w:lineRule="exact"/>
              <w:ind w:left="108"/>
              <w:rPr>
                <w:lang w:val="ru-RU"/>
              </w:rPr>
            </w:pPr>
            <w:r w:rsidRPr="00352D1D">
              <w:rPr>
                <w:lang w:val="ru-RU"/>
              </w:rPr>
              <w:t>некоторые</w:t>
            </w:r>
            <w:r w:rsidRPr="00352D1D">
              <w:rPr>
                <w:lang w:val="ru-RU"/>
              </w:rPr>
              <w:tab/>
              <w:t>этапы</w:t>
            </w:r>
          </w:p>
          <w:p w:rsidR="00352D1D" w:rsidRPr="00352D1D" w:rsidRDefault="00352D1D">
            <w:pPr>
              <w:pStyle w:val="TableParagraph"/>
              <w:spacing w:line="244" w:lineRule="exact"/>
              <w:ind w:left="108"/>
              <w:rPr>
                <w:lang w:val="ru-RU"/>
              </w:rPr>
            </w:pPr>
            <w:r w:rsidRPr="00352D1D">
              <w:rPr>
                <w:lang w:val="ru-RU"/>
              </w:rPr>
              <w:t>выполнялись под контролем</w:t>
            </w:r>
          </w:p>
          <w:p w:rsidR="00352D1D" w:rsidRPr="00352D1D" w:rsidRDefault="00352D1D">
            <w:pPr>
              <w:pStyle w:val="TableParagraph"/>
              <w:tabs>
                <w:tab w:val="left" w:pos="942"/>
                <w:tab w:val="left" w:pos="2022"/>
              </w:tabs>
              <w:spacing w:line="244" w:lineRule="exact"/>
              <w:ind w:left="108"/>
              <w:rPr>
                <w:lang w:val="ru-RU"/>
              </w:rPr>
            </w:pPr>
            <w:r w:rsidRPr="00352D1D">
              <w:rPr>
                <w:lang w:val="ru-RU"/>
              </w:rPr>
              <w:t>и</w:t>
            </w:r>
            <w:r w:rsidRPr="00352D1D">
              <w:rPr>
                <w:lang w:val="ru-RU"/>
              </w:rPr>
              <w:tab/>
              <w:t>при</w:t>
            </w:r>
            <w:r w:rsidRPr="00352D1D">
              <w:rPr>
                <w:lang w:val="ru-RU"/>
              </w:rPr>
              <w:tab/>
              <w:t>поддержке</w:t>
            </w:r>
          </w:p>
          <w:p w:rsidR="00352D1D" w:rsidRPr="00352D1D" w:rsidRDefault="00352D1D">
            <w:pPr>
              <w:pStyle w:val="TableParagraph"/>
              <w:tabs>
                <w:tab w:val="left" w:pos="1897"/>
                <w:tab w:val="left" w:pos="2647"/>
              </w:tabs>
              <w:spacing w:line="245" w:lineRule="exact"/>
              <w:ind w:left="108"/>
              <w:rPr>
                <w:lang w:val="ru-RU"/>
              </w:rPr>
            </w:pPr>
            <w:r w:rsidRPr="00352D1D">
              <w:rPr>
                <w:lang w:val="ru-RU"/>
              </w:rPr>
              <w:t>руководителя.</w:t>
            </w:r>
            <w:r w:rsidRPr="00352D1D">
              <w:rPr>
                <w:lang w:val="ru-RU"/>
              </w:rPr>
              <w:tab/>
              <w:t>При</w:t>
            </w:r>
            <w:r w:rsidRPr="00352D1D">
              <w:rPr>
                <w:lang w:val="ru-RU"/>
              </w:rPr>
              <w:tab/>
              <w:t>этом</w:t>
            </w:r>
          </w:p>
          <w:p w:rsidR="00352D1D" w:rsidRPr="00352D1D" w:rsidRDefault="00352D1D">
            <w:pPr>
              <w:pStyle w:val="TableParagraph"/>
              <w:tabs>
                <w:tab w:val="left" w:pos="2053"/>
              </w:tabs>
              <w:spacing w:line="244" w:lineRule="exact"/>
              <w:ind w:left="108"/>
              <w:rPr>
                <w:lang w:val="ru-RU"/>
              </w:rPr>
            </w:pPr>
            <w:r w:rsidRPr="00352D1D">
              <w:rPr>
                <w:lang w:val="ru-RU"/>
              </w:rPr>
              <w:t>проявляются</w:t>
            </w:r>
            <w:r w:rsidRPr="00352D1D">
              <w:rPr>
                <w:lang w:val="ru-RU"/>
              </w:rPr>
              <w:tab/>
              <w:t>отдельные</w:t>
            </w:r>
          </w:p>
          <w:p w:rsidR="00352D1D" w:rsidRPr="00352D1D" w:rsidRDefault="00352D1D">
            <w:pPr>
              <w:pStyle w:val="TableParagraph"/>
              <w:tabs>
                <w:tab w:val="left" w:pos="1439"/>
                <w:tab w:val="left" w:pos="3002"/>
              </w:tabs>
              <w:spacing w:line="244" w:lineRule="exact"/>
              <w:ind w:left="108"/>
              <w:rPr>
                <w:lang w:val="ru-RU"/>
              </w:rPr>
            </w:pPr>
            <w:r w:rsidRPr="00352D1D">
              <w:rPr>
                <w:lang w:val="ru-RU"/>
              </w:rPr>
              <w:t>элементы</w:t>
            </w:r>
            <w:r w:rsidRPr="00352D1D">
              <w:rPr>
                <w:lang w:val="ru-RU"/>
              </w:rPr>
              <w:tab/>
              <w:t>самооценки</w:t>
            </w:r>
            <w:r w:rsidRPr="00352D1D">
              <w:rPr>
                <w:lang w:val="ru-RU"/>
              </w:rPr>
              <w:tab/>
              <w:t>и</w:t>
            </w:r>
          </w:p>
          <w:p w:rsidR="00352D1D" w:rsidRPr="00352D1D" w:rsidRDefault="00352D1D">
            <w:pPr>
              <w:pStyle w:val="TableParagraph"/>
              <w:spacing w:line="244" w:lineRule="exact"/>
              <w:ind w:left="108"/>
            </w:pPr>
            <w:r w:rsidRPr="00352D1D">
              <w:t>самоконтроля</w:t>
            </w:r>
          </w:p>
          <w:p w:rsidR="00352D1D" w:rsidRPr="00352D1D" w:rsidRDefault="00352D1D" w:rsidP="00945BA5">
            <w:pPr>
              <w:pStyle w:val="TableParagraph"/>
              <w:spacing w:line="248" w:lineRule="exact"/>
              <w:ind w:left="108"/>
            </w:pPr>
            <w:r w:rsidRPr="00352D1D">
              <w:t>обучающегося.</w:t>
            </w:r>
          </w:p>
        </w:tc>
        <w:tc>
          <w:tcPr>
            <w:tcW w:w="3394" w:type="dxa"/>
            <w:tcBorders>
              <w:bottom w:val="single" w:sz="4" w:space="0" w:color="000000"/>
            </w:tcBorders>
          </w:tcPr>
          <w:p w:rsidR="00352D1D" w:rsidRPr="00CC6136" w:rsidRDefault="00352D1D">
            <w:pPr>
              <w:pStyle w:val="TableParagraph"/>
              <w:tabs>
                <w:tab w:val="left" w:pos="2207"/>
              </w:tabs>
              <w:spacing w:line="240" w:lineRule="exact"/>
              <w:ind w:left="108"/>
              <w:rPr>
                <w:lang w:val="ru-RU"/>
              </w:rPr>
            </w:pPr>
            <w:r w:rsidRPr="00CC6136">
              <w:rPr>
                <w:lang w:val="ru-RU"/>
              </w:rPr>
              <w:t>Работа тщательно</w:t>
            </w:r>
          </w:p>
          <w:p w:rsidR="00352D1D" w:rsidRPr="00352D1D" w:rsidRDefault="00352D1D">
            <w:pPr>
              <w:pStyle w:val="TableParagraph"/>
              <w:tabs>
                <w:tab w:val="left" w:pos="3162"/>
              </w:tabs>
              <w:spacing w:line="245" w:lineRule="exact"/>
              <w:ind w:left="108"/>
              <w:rPr>
                <w:lang w:val="ru-RU"/>
              </w:rPr>
            </w:pPr>
            <w:r>
              <w:rPr>
                <w:lang w:val="ru-RU"/>
              </w:rPr>
              <w:t xml:space="preserve">спланирована </w:t>
            </w:r>
            <w:r w:rsidRPr="00352D1D">
              <w:rPr>
                <w:lang w:val="ru-RU"/>
              </w:rPr>
              <w:t>и</w:t>
            </w:r>
          </w:p>
          <w:p w:rsidR="00352D1D" w:rsidRPr="00352D1D" w:rsidRDefault="00352D1D">
            <w:pPr>
              <w:pStyle w:val="TableParagraph"/>
              <w:spacing w:line="243" w:lineRule="exact"/>
              <w:ind w:left="108"/>
              <w:rPr>
                <w:lang w:val="ru-RU"/>
              </w:rPr>
            </w:pPr>
            <w:r w:rsidRPr="00352D1D">
              <w:rPr>
                <w:lang w:val="ru-RU"/>
              </w:rPr>
              <w:t>последовательно реализована,</w:t>
            </w:r>
          </w:p>
          <w:p w:rsidR="00352D1D" w:rsidRDefault="00352D1D">
            <w:pPr>
              <w:pStyle w:val="TableParagraph"/>
              <w:tabs>
                <w:tab w:val="left" w:pos="1738"/>
                <w:tab w:val="left" w:pos="2964"/>
              </w:tabs>
              <w:spacing w:line="244" w:lineRule="exact"/>
              <w:ind w:left="108"/>
              <w:rPr>
                <w:lang w:val="ru-RU"/>
              </w:rPr>
            </w:pPr>
            <w:r>
              <w:rPr>
                <w:lang w:val="ru-RU"/>
              </w:rPr>
              <w:t>своевременно</w:t>
            </w:r>
            <w:r>
              <w:rPr>
                <w:lang w:val="ru-RU"/>
              </w:rPr>
              <w:tab/>
              <w:t>пройдены</w:t>
            </w:r>
          </w:p>
          <w:p w:rsidR="00352D1D" w:rsidRPr="00352D1D" w:rsidRDefault="00352D1D" w:rsidP="00352D1D">
            <w:pPr>
              <w:pStyle w:val="TableParagraph"/>
              <w:tabs>
                <w:tab w:val="left" w:pos="1738"/>
                <w:tab w:val="left" w:pos="2964"/>
              </w:tabs>
              <w:spacing w:line="244" w:lineRule="exact"/>
              <w:ind w:left="108"/>
              <w:rPr>
                <w:lang w:val="ru-RU"/>
              </w:rPr>
            </w:pPr>
            <w:r w:rsidRPr="00352D1D">
              <w:rPr>
                <w:lang w:val="ru-RU"/>
              </w:rPr>
              <w:t>все</w:t>
            </w:r>
            <w:r>
              <w:rPr>
                <w:lang w:val="ru-RU"/>
              </w:rPr>
              <w:t xml:space="preserve"> </w:t>
            </w:r>
            <w:r w:rsidRPr="00352D1D">
              <w:rPr>
                <w:lang w:val="ru-RU"/>
              </w:rPr>
              <w:t>необходимые</w:t>
            </w:r>
            <w:r w:rsidRPr="00352D1D">
              <w:rPr>
                <w:lang w:val="ru-RU"/>
              </w:rPr>
              <w:tab/>
              <w:t>этапы</w:t>
            </w:r>
          </w:p>
          <w:p w:rsidR="00352D1D" w:rsidRPr="00352D1D" w:rsidRDefault="00352D1D">
            <w:pPr>
              <w:pStyle w:val="TableParagraph"/>
              <w:spacing w:line="244" w:lineRule="exact"/>
              <w:ind w:left="108"/>
              <w:rPr>
                <w:lang w:val="ru-RU"/>
              </w:rPr>
            </w:pPr>
            <w:r w:rsidRPr="00352D1D">
              <w:rPr>
                <w:lang w:val="ru-RU"/>
              </w:rPr>
              <w:t>обсуждения и представления.</w:t>
            </w:r>
          </w:p>
          <w:p w:rsidR="00352D1D" w:rsidRPr="00352D1D" w:rsidRDefault="00352D1D">
            <w:pPr>
              <w:pStyle w:val="TableParagraph"/>
              <w:tabs>
                <w:tab w:val="left" w:pos="1594"/>
                <w:tab w:val="left" w:pos="2225"/>
              </w:tabs>
              <w:spacing w:line="244" w:lineRule="exact"/>
              <w:ind w:left="108"/>
              <w:rPr>
                <w:lang w:val="ru-RU"/>
              </w:rPr>
            </w:pPr>
            <w:r>
              <w:rPr>
                <w:lang w:val="ru-RU"/>
              </w:rPr>
              <w:t>Контроль</w:t>
            </w:r>
            <w:r>
              <w:rPr>
                <w:lang w:val="ru-RU"/>
              </w:rPr>
              <w:tab/>
              <w:t xml:space="preserve">и </w:t>
            </w:r>
            <w:r w:rsidRPr="00352D1D">
              <w:rPr>
                <w:lang w:val="ru-RU"/>
              </w:rPr>
              <w:t>коррекция</w:t>
            </w:r>
          </w:p>
          <w:p w:rsidR="00352D1D" w:rsidRPr="00352D1D" w:rsidRDefault="00352D1D">
            <w:pPr>
              <w:pStyle w:val="TableParagraph"/>
              <w:spacing w:line="244" w:lineRule="exact"/>
              <w:ind w:left="108"/>
              <w:rPr>
                <w:lang w:val="ru-RU"/>
              </w:rPr>
            </w:pPr>
            <w:r w:rsidRPr="00352D1D">
              <w:rPr>
                <w:lang w:val="ru-RU"/>
              </w:rPr>
              <w:t>осуществлялись</w:t>
            </w:r>
          </w:p>
          <w:p w:rsidR="00352D1D" w:rsidRPr="00352D1D" w:rsidRDefault="00352D1D" w:rsidP="00945BA5">
            <w:pPr>
              <w:pStyle w:val="TableParagraph"/>
              <w:spacing w:line="245" w:lineRule="exact"/>
              <w:ind w:left="108"/>
              <w:rPr>
                <w:lang w:val="ru-RU"/>
              </w:rPr>
            </w:pPr>
            <w:r w:rsidRPr="00352D1D">
              <w:rPr>
                <w:lang w:val="ru-RU"/>
              </w:rPr>
              <w:t>самостоятельно</w:t>
            </w:r>
          </w:p>
        </w:tc>
      </w:tr>
      <w:tr w:rsidR="00DD2384" w:rsidRPr="00352D1D" w:rsidTr="005D6A64">
        <w:trPr>
          <w:trHeight w:val="523"/>
        </w:trPr>
        <w:tc>
          <w:tcPr>
            <w:tcW w:w="2654" w:type="dxa"/>
            <w:tcBorders>
              <w:bottom w:val="nil"/>
            </w:tcBorders>
          </w:tcPr>
          <w:p w:rsidR="00DD2384" w:rsidRPr="00352D1D" w:rsidRDefault="00EB158A">
            <w:pPr>
              <w:pStyle w:val="TableParagraph"/>
              <w:spacing w:line="268" w:lineRule="exact"/>
              <w:ind w:left="108"/>
            </w:pPr>
            <w:r w:rsidRPr="00352D1D">
              <w:t>Коммуникация</w:t>
            </w:r>
          </w:p>
        </w:tc>
        <w:tc>
          <w:tcPr>
            <w:tcW w:w="3402" w:type="dxa"/>
            <w:tcBorders>
              <w:bottom w:val="nil"/>
            </w:tcBorders>
          </w:tcPr>
          <w:p w:rsidR="00DD2384" w:rsidRPr="00352D1D" w:rsidRDefault="00EB158A">
            <w:pPr>
              <w:pStyle w:val="TableParagraph"/>
              <w:spacing w:line="255" w:lineRule="exact"/>
              <w:ind w:left="108"/>
            </w:pPr>
            <w:r w:rsidRPr="00352D1D">
              <w:t>Продемонстрированы</w:t>
            </w:r>
          </w:p>
          <w:p w:rsidR="00DD2384" w:rsidRPr="00352D1D" w:rsidRDefault="00EB158A">
            <w:pPr>
              <w:pStyle w:val="TableParagraph"/>
              <w:spacing w:line="249" w:lineRule="exact"/>
              <w:ind w:left="108"/>
            </w:pPr>
            <w:r w:rsidRPr="00352D1D">
              <w:t>навыки оформления</w:t>
            </w:r>
          </w:p>
        </w:tc>
        <w:tc>
          <w:tcPr>
            <w:tcW w:w="3394" w:type="dxa"/>
            <w:tcBorders>
              <w:bottom w:val="nil"/>
            </w:tcBorders>
          </w:tcPr>
          <w:p w:rsidR="00DD2384" w:rsidRPr="00352D1D" w:rsidRDefault="00EB158A">
            <w:pPr>
              <w:pStyle w:val="TableParagraph"/>
              <w:spacing w:line="255" w:lineRule="exact"/>
              <w:ind w:left="108"/>
              <w:rPr>
                <w:lang w:val="ru-RU"/>
              </w:rPr>
            </w:pPr>
            <w:r w:rsidRPr="00352D1D">
              <w:rPr>
                <w:lang w:val="ru-RU"/>
              </w:rPr>
              <w:t>Тема ясно определена и</w:t>
            </w:r>
          </w:p>
          <w:p w:rsidR="00DD2384" w:rsidRPr="00352D1D" w:rsidRDefault="00EB158A">
            <w:pPr>
              <w:pStyle w:val="TableParagraph"/>
              <w:spacing w:line="249" w:lineRule="exact"/>
              <w:ind w:left="108"/>
            </w:pPr>
            <w:r w:rsidRPr="00352D1D">
              <w:rPr>
                <w:lang w:val="ru-RU"/>
              </w:rPr>
              <w:t xml:space="preserve">пояснена. </w:t>
            </w:r>
            <w:r w:rsidRPr="00352D1D">
              <w:t>Текст/сообщение</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проектной работы и</w:t>
            </w:r>
          </w:p>
        </w:tc>
        <w:tc>
          <w:tcPr>
            <w:tcW w:w="3394" w:type="dxa"/>
            <w:tcBorders>
              <w:top w:val="nil"/>
              <w:bottom w:val="nil"/>
            </w:tcBorders>
          </w:tcPr>
          <w:p w:rsidR="00DD2384" w:rsidRPr="00352D1D" w:rsidRDefault="00EB158A">
            <w:pPr>
              <w:pStyle w:val="TableParagraph"/>
              <w:spacing w:line="244" w:lineRule="exact"/>
              <w:ind w:left="108"/>
            </w:pPr>
            <w:r w:rsidRPr="00352D1D">
              <w:t>хорошо структурированы. Все</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пояснительной записки, а</w:t>
            </w:r>
          </w:p>
        </w:tc>
        <w:tc>
          <w:tcPr>
            <w:tcW w:w="3394" w:type="dxa"/>
            <w:tcBorders>
              <w:top w:val="nil"/>
              <w:bottom w:val="nil"/>
            </w:tcBorders>
          </w:tcPr>
          <w:p w:rsidR="00DD2384" w:rsidRPr="00352D1D" w:rsidRDefault="00EB158A">
            <w:pPr>
              <w:pStyle w:val="TableParagraph"/>
              <w:spacing w:line="244" w:lineRule="exact"/>
              <w:ind w:left="108"/>
            </w:pPr>
            <w:r w:rsidRPr="00352D1D">
              <w:t>мысли выражены ясно,</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также подготовки простой</w:t>
            </w:r>
          </w:p>
        </w:tc>
        <w:tc>
          <w:tcPr>
            <w:tcW w:w="3394" w:type="dxa"/>
            <w:tcBorders>
              <w:top w:val="nil"/>
              <w:bottom w:val="nil"/>
            </w:tcBorders>
          </w:tcPr>
          <w:p w:rsidR="00DD2384" w:rsidRPr="00352D1D" w:rsidRDefault="00EB158A">
            <w:pPr>
              <w:pStyle w:val="TableParagraph"/>
              <w:spacing w:line="244" w:lineRule="exact"/>
              <w:ind w:left="108"/>
            </w:pPr>
            <w:r w:rsidRPr="00352D1D">
              <w:t>логично, последовательно,</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презентации. Автор отвечает</w:t>
            </w:r>
          </w:p>
        </w:tc>
        <w:tc>
          <w:tcPr>
            <w:tcW w:w="3394" w:type="dxa"/>
            <w:tcBorders>
              <w:top w:val="nil"/>
              <w:bottom w:val="nil"/>
            </w:tcBorders>
          </w:tcPr>
          <w:p w:rsidR="00DD2384" w:rsidRPr="00352D1D" w:rsidRDefault="00EB158A">
            <w:pPr>
              <w:pStyle w:val="TableParagraph"/>
              <w:spacing w:line="244" w:lineRule="exact"/>
              <w:ind w:left="108"/>
            </w:pPr>
            <w:r w:rsidRPr="00352D1D">
              <w:t>аргументированно.</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на вопросы</w:t>
            </w:r>
          </w:p>
        </w:tc>
        <w:tc>
          <w:tcPr>
            <w:tcW w:w="3394" w:type="dxa"/>
            <w:tcBorders>
              <w:top w:val="nil"/>
              <w:bottom w:val="nil"/>
            </w:tcBorders>
          </w:tcPr>
          <w:p w:rsidR="00DD2384" w:rsidRPr="00352D1D" w:rsidRDefault="00EB158A">
            <w:pPr>
              <w:pStyle w:val="TableParagraph"/>
              <w:spacing w:line="244" w:lineRule="exact"/>
              <w:ind w:left="108"/>
            </w:pPr>
            <w:r w:rsidRPr="00352D1D">
              <w:t>Работа/сообщение вызывает</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DD2384">
            <w:pPr>
              <w:pStyle w:val="TableParagraph"/>
            </w:pPr>
          </w:p>
        </w:tc>
        <w:tc>
          <w:tcPr>
            <w:tcW w:w="3394" w:type="dxa"/>
            <w:tcBorders>
              <w:top w:val="nil"/>
              <w:bottom w:val="nil"/>
            </w:tcBorders>
          </w:tcPr>
          <w:p w:rsidR="00DD2384" w:rsidRPr="00352D1D" w:rsidRDefault="00EB158A">
            <w:pPr>
              <w:pStyle w:val="TableParagraph"/>
              <w:spacing w:line="244" w:lineRule="exact"/>
              <w:ind w:left="108"/>
            </w:pPr>
            <w:r w:rsidRPr="00352D1D">
              <w:t>интерес. Автор свободно</w:t>
            </w:r>
          </w:p>
        </w:tc>
      </w:tr>
      <w:tr w:rsidR="00DD2384" w:rsidRPr="00352D1D" w:rsidTr="005D6A64">
        <w:trPr>
          <w:trHeight w:val="393"/>
        </w:trPr>
        <w:tc>
          <w:tcPr>
            <w:tcW w:w="2654" w:type="dxa"/>
            <w:tcBorders>
              <w:top w:val="nil"/>
            </w:tcBorders>
          </w:tcPr>
          <w:p w:rsidR="00DD2384" w:rsidRPr="00352D1D" w:rsidRDefault="00DD2384">
            <w:pPr>
              <w:pStyle w:val="TableParagraph"/>
            </w:pPr>
          </w:p>
        </w:tc>
        <w:tc>
          <w:tcPr>
            <w:tcW w:w="3402" w:type="dxa"/>
            <w:tcBorders>
              <w:top w:val="nil"/>
            </w:tcBorders>
          </w:tcPr>
          <w:p w:rsidR="00DD2384" w:rsidRPr="00352D1D" w:rsidRDefault="00DD2384">
            <w:pPr>
              <w:pStyle w:val="TableParagraph"/>
            </w:pPr>
          </w:p>
        </w:tc>
        <w:tc>
          <w:tcPr>
            <w:tcW w:w="3394" w:type="dxa"/>
            <w:tcBorders>
              <w:top w:val="nil"/>
            </w:tcBorders>
          </w:tcPr>
          <w:p w:rsidR="00DD2384" w:rsidRPr="00352D1D" w:rsidRDefault="00EB158A">
            <w:pPr>
              <w:pStyle w:val="TableParagraph"/>
              <w:spacing w:line="265" w:lineRule="exact"/>
              <w:ind w:left="108"/>
            </w:pPr>
            <w:r w:rsidRPr="00352D1D">
              <w:t>отвечает на вопросы</w:t>
            </w:r>
          </w:p>
        </w:tc>
      </w:tr>
    </w:tbl>
    <w:p w:rsidR="00DD2384" w:rsidRDefault="00DD2384">
      <w:pPr>
        <w:pStyle w:val="a4"/>
        <w:spacing w:before="5"/>
        <w:ind w:left="0" w:firstLine="0"/>
        <w:jc w:val="left"/>
        <w:rPr>
          <w:b/>
          <w:sz w:val="15"/>
        </w:rPr>
      </w:pPr>
    </w:p>
    <w:p w:rsidR="00DD2384" w:rsidRPr="00352D1D" w:rsidRDefault="00EB158A" w:rsidP="005D6A64">
      <w:pPr>
        <w:pStyle w:val="a4"/>
        <w:spacing w:before="88"/>
        <w:ind w:left="0" w:firstLine="567"/>
        <w:jc w:val="left"/>
        <w:rPr>
          <w:sz w:val="22"/>
          <w:szCs w:val="22"/>
          <w:lang w:val="ru-RU"/>
        </w:rPr>
      </w:pPr>
      <w:r w:rsidRPr="00352D1D">
        <w:rPr>
          <w:sz w:val="22"/>
          <w:szCs w:val="22"/>
          <w:lang w:val="ru-RU"/>
        </w:rPr>
        <w:t xml:space="preserve">Решение о том, что проект выполнен на </w:t>
      </w:r>
      <w:r w:rsidRPr="00352D1D">
        <w:rPr>
          <w:b/>
          <w:sz w:val="22"/>
          <w:szCs w:val="22"/>
          <w:lang w:val="ru-RU"/>
        </w:rPr>
        <w:t xml:space="preserve">повышенном </w:t>
      </w:r>
      <w:r w:rsidRPr="00352D1D">
        <w:rPr>
          <w:sz w:val="22"/>
          <w:szCs w:val="22"/>
          <w:lang w:val="ru-RU"/>
        </w:rPr>
        <w:t>уровне, принимается при условии, что:</w:t>
      </w:r>
    </w:p>
    <w:p w:rsidR="00352D1D" w:rsidRDefault="00EB158A" w:rsidP="00CC1F04">
      <w:pPr>
        <w:pStyle w:val="a6"/>
        <w:numPr>
          <w:ilvl w:val="1"/>
          <w:numId w:val="40"/>
        </w:numPr>
        <w:tabs>
          <w:tab w:val="left" w:pos="993"/>
        </w:tabs>
        <w:spacing w:before="38" w:line="259" w:lineRule="auto"/>
        <w:ind w:left="0" w:right="295" w:firstLine="567"/>
        <w:jc w:val="both"/>
        <w:rPr>
          <w:lang w:val="ru-RU"/>
        </w:rPr>
      </w:pPr>
      <w:r w:rsidRPr="00352D1D">
        <w:rPr>
          <w:lang w:val="ru-RU"/>
        </w:rPr>
        <w:t>такая оценка выставлена комиссией по каждому из трех предъявляемы</w:t>
      </w:r>
      <w:r w:rsidR="00352D1D">
        <w:rPr>
          <w:lang w:val="ru-RU"/>
        </w:rPr>
        <w:t>х критериев,</w:t>
      </w:r>
    </w:p>
    <w:p w:rsidR="00DD2384" w:rsidRPr="00352D1D" w:rsidRDefault="00EB158A" w:rsidP="005D6A64">
      <w:pPr>
        <w:tabs>
          <w:tab w:val="left" w:pos="1948"/>
        </w:tabs>
        <w:spacing w:before="38" w:line="259" w:lineRule="auto"/>
        <w:ind w:right="295"/>
        <w:jc w:val="both"/>
        <w:rPr>
          <w:lang w:val="ru-RU"/>
        </w:rPr>
      </w:pPr>
      <w:r w:rsidRPr="00352D1D">
        <w:rPr>
          <w:lang w:val="ru-RU"/>
        </w:rPr>
        <w:t>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w:t>
      </w:r>
      <w:r w:rsidRPr="00352D1D">
        <w:rPr>
          <w:spacing w:val="-2"/>
          <w:lang w:val="ru-RU"/>
        </w:rPr>
        <w:t xml:space="preserve"> </w:t>
      </w:r>
      <w:r w:rsidRPr="00352D1D">
        <w:rPr>
          <w:lang w:val="ru-RU"/>
        </w:rPr>
        <w:t>действий);</w:t>
      </w:r>
    </w:p>
    <w:p w:rsidR="00352D1D" w:rsidRDefault="00EB158A" w:rsidP="00CC1F04">
      <w:pPr>
        <w:pStyle w:val="a6"/>
        <w:numPr>
          <w:ilvl w:val="1"/>
          <w:numId w:val="40"/>
        </w:numPr>
        <w:tabs>
          <w:tab w:val="left" w:pos="993"/>
        </w:tabs>
        <w:spacing w:before="11" w:line="259" w:lineRule="auto"/>
        <w:ind w:right="308" w:hanging="1380"/>
        <w:jc w:val="both"/>
        <w:rPr>
          <w:lang w:val="ru-RU"/>
        </w:rPr>
      </w:pPr>
      <w:r w:rsidRPr="00352D1D">
        <w:rPr>
          <w:lang w:val="ru-RU"/>
        </w:rPr>
        <w:t>сформированность предметных знаний</w:t>
      </w:r>
      <w:r w:rsidR="00352D1D">
        <w:rPr>
          <w:lang w:val="ru-RU"/>
        </w:rPr>
        <w:t xml:space="preserve"> и способов действий может быть</w:t>
      </w:r>
    </w:p>
    <w:p w:rsidR="00DD2384" w:rsidRPr="00352D1D" w:rsidRDefault="00EB158A" w:rsidP="00352D1D">
      <w:pPr>
        <w:tabs>
          <w:tab w:val="left" w:pos="1948"/>
        </w:tabs>
        <w:spacing w:before="11" w:line="259" w:lineRule="auto"/>
        <w:ind w:left="567" w:right="308"/>
        <w:jc w:val="both"/>
        <w:rPr>
          <w:lang w:val="ru-RU"/>
        </w:rPr>
      </w:pPr>
      <w:r w:rsidRPr="00352D1D">
        <w:rPr>
          <w:lang w:val="ru-RU"/>
        </w:rPr>
        <w:t>зафиксирована на базовом</w:t>
      </w:r>
      <w:r w:rsidRPr="00352D1D">
        <w:rPr>
          <w:spacing w:val="3"/>
          <w:lang w:val="ru-RU"/>
        </w:rPr>
        <w:t xml:space="preserve"> </w:t>
      </w:r>
      <w:r w:rsidRPr="00352D1D">
        <w:rPr>
          <w:lang w:val="ru-RU"/>
        </w:rPr>
        <w:t>уровне;</w:t>
      </w:r>
    </w:p>
    <w:p w:rsidR="00352D1D" w:rsidRDefault="00EB158A" w:rsidP="00CC1F04">
      <w:pPr>
        <w:pStyle w:val="a6"/>
        <w:numPr>
          <w:ilvl w:val="1"/>
          <w:numId w:val="40"/>
        </w:numPr>
        <w:tabs>
          <w:tab w:val="left" w:pos="993"/>
        </w:tabs>
        <w:spacing w:before="7" w:line="259" w:lineRule="auto"/>
        <w:ind w:left="0" w:right="301" w:firstLine="567"/>
        <w:jc w:val="both"/>
        <w:rPr>
          <w:lang w:val="ru-RU"/>
        </w:rPr>
      </w:pPr>
      <w:r w:rsidRPr="00352D1D">
        <w:rPr>
          <w:lang w:val="ru-RU"/>
        </w:rPr>
        <w:t>ни один из обязательных элементов проекта (</w:t>
      </w:r>
      <w:r w:rsidR="00352D1D">
        <w:rPr>
          <w:lang w:val="ru-RU"/>
        </w:rPr>
        <w:t>продукт, пояснительная записка,</w:t>
      </w:r>
    </w:p>
    <w:p w:rsidR="00DD2384" w:rsidRPr="00352D1D" w:rsidRDefault="00EB158A" w:rsidP="005D6A64">
      <w:pPr>
        <w:tabs>
          <w:tab w:val="left" w:pos="993"/>
        </w:tabs>
        <w:spacing w:before="7" w:line="259" w:lineRule="auto"/>
        <w:ind w:right="301"/>
        <w:jc w:val="both"/>
        <w:rPr>
          <w:lang w:val="ru-RU"/>
        </w:rPr>
      </w:pPr>
      <w:r w:rsidRPr="00352D1D">
        <w:rPr>
          <w:lang w:val="ru-RU"/>
        </w:rPr>
        <w:t>отзыв руководителя или презентация) не дает оснований для иного</w:t>
      </w:r>
      <w:r w:rsidRPr="00352D1D">
        <w:rPr>
          <w:spacing w:val="-28"/>
          <w:lang w:val="ru-RU"/>
        </w:rPr>
        <w:t xml:space="preserve"> </w:t>
      </w:r>
      <w:r w:rsidRPr="00352D1D">
        <w:rPr>
          <w:lang w:val="ru-RU"/>
        </w:rPr>
        <w:t>решения.</w:t>
      </w:r>
    </w:p>
    <w:p w:rsidR="00DD2384" w:rsidRPr="00352D1D" w:rsidRDefault="00EB158A" w:rsidP="005D6A64">
      <w:pPr>
        <w:pStyle w:val="a4"/>
        <w:tabs>
          <w:tab w:val="left" w:pos="993"/>
        </w:tabs>
        <w:spacing w:before="78" w:line="259" w:lineRule="auto"/>
        <w:ind w:left="0" w:firstLine="567"/>
        <w:jc w:val="left"/>
        <w:rPr>
          <w:sz w:val="22"/>
          <w:szCs w:val="22"/>
          <w:lang w:val="ru-RU"/>
        </w:rPr>
      </w:pPr>
      <w:r w:rsidRPr="00352D1D">
        <w:rPr>
          <w:sz w:val="22"/>
          <w:szCs w:val="22"/>
          <w:lang w:val="ru-RU"/>
        </w:rPr>
        <w:t xml:space="preserve">Решение о том, что проект выполнен на </w:t>
      </w:r>
      <w:r w:rsidRPr="00352D1D">
        <w:rPr>
          <w:b/>
          <w:i/>
          <w:sz w:val="22"/>
          <w:szCs w:val="22"/>
          <w:lang w:val="ru-RU"/>
        </w:rPr>
        <w:t xml:space="preserve">базовом </w:t>
      </w:r>
      <w:r w:rsidRPr="00352D1D">
        <w:rPr>
          <w:sz w:val="22"/>
          <w:szCs w:val="22"/>
          <w:lang w:val="ru-RU"/>
        </w:rPr>
        <w:t>уровне, принимается при условии, что:</w:t>
      </w:r>
    </w:p>
    <w:p w:rsidR="00DD2384" w:rsidRPr="00352D1D" w:rsidRDefault="00EB158A" w:rsidP="00CC1F04">
      <w:pPr>
        <w:pStyle w:val="a6"/>
        <w:numPr>
          <w:ilvl w:val="1"/>
          <w:numId w:val="40"/>
        </w:numPr>
        <w:tabs>
          <w:tab w:val="left" w:pos="993"/>
        </w:tabs>
        <w:spacing w:before="12"/>
        <w:ind w:left="0" w:firstLine="567"/>
        <w:rPr>
          <w:lang w:val="ru-RU"/>
        </w:rPr>
      </w:pPr>
      <w:r w:rsidRPr="00352D1D">
        <w:rPr>
          <w:lang w:val="ru-RU"/>
        </w:rPr>
        <w:t>такая оценка выставлена комиссией по каждому из предъявляемых</w:t>
      </w:r>
      <w:r w:rsidRPr="00352D1D">
        <w:rPr>
          <w:spacing w:val="-22"/>
          <w:lang w:val="ru-RU"/>
        </w:rPr>
        <w:t xml:space="preserve"> </w:t>
      </w:r>
      <w:r w:rsidRPr="00352D1D">
        <w:rPr>
          <w:lang w:val="ru-RU"/>
        </w:rPr>
        <w:t>критериев;</w:t>
      </w:r>
    </w:p>
    <w:p w:rsidR="00352D1D" w:rsidRDefault="00EB158A" w:rsidP="00CC1F04">
      <w:pPr>
        <w:pStyle w:val="a6"/>
        <w:numPr>
          <w:ilvl w:val="1"/>
          <w:numId w:val="40"/>
        </w:numPr>
        <w:tabs>
          <w:tab w:val="left" w:pos="993"/>
        </w:tabs>
        <w:spacing w:before="37" w:line="259" w:lineRule="auto"/>
        <w:ind w:left="0" w:right="302" w:firstLine="567"/>
        <w:jc w:val="both"/>
        <w:rPr>
          <w:lang w:val="ru-RU"/>
        </w:rPr>
      </w:pPr>
      <w:r w:rsidRPr="00352D1D">
        <w:rPr>
          <w:lang w:val="ru-RU"/>
        </w:rPr>
        <w:t>продемонстрированы все обязательные элемент</w:t>
      </w:r>
      <w:r w:rsidR="00352D1D">
        <w:rPr>
          <w:lang w:val="ru-RU"/>
        </w:rPr>
        <w:t>ы проекта: завершенный продукт,</w:t>
      </w:r>
    </w:p>
    <w:p w:rsidR="00DD2384" w:rsidRPr="00352D1D" w:rsidRDefault="00EB158A" w:rsidP="005D6A64">
      <w:pPr>
        <w:tabs>
          <w:tab w:val="left" w:pos="993"/>
        </w:tabs>
        <w:spacing w:before="37" w:line="259" w:lineRule="auto"/>
        <w:ind w:right="302" w:firstLine="567"/>
        <w:jc w:val="both"/>
        <w:rPr>
          <w:lang w:val="ru-RU"/>
        </w:rPr>
      </w:pPr>
      <w:r w:rsidRPr="00352D1D">
        <w:rPr>
          <w:lang w:val="ru-RU"/>
        </w:rPr>
        <w:t>отвечающий исходному замыслу, список использованных источников, положительный отзыв руководителя, презентация</w:t>
      </w:r>
      <w:r w:rsidRPr="00352D1D">
        <w:rPr>
          <w:spacing w:val="-12"/>
          <w:lang w:val="ru-RU"/>
        </w:rPr>
        <w:t xml:space="preserve"> </w:t>
      </w:r>
      <w:r w:rsidRPr="00352D1D">
        <w:rPr>
          <w:lang w:val="ru-RU"/>
        </w:rPr>
        <w:t>проекта;</w:t>
      </w:r>
    </w:p>
    <w:p w:rsidR="00DD2384" w:rsidRPr="00352D1D" w:rsidRDefault="00EB158A" w:rsidP="00CC1F04">
      <w:pPr>
        <w:pStyle w:val="a6"/>
        <w:numPr>
          <w:ilvl w:val="1"/>
          <w:numId w:val="40"/>
        </w:numPr>
        <w:tabs>
          <w:tab w:val="left" w:pos="993"/>
        </w:tabs>
        <w:spacing w:before="11" w:line="298" w:lineRule="exact"/>
        <w:ind w:left="0" w:firstLine="567"/>
      </w:pPr>
      <w:r w:rsidRPr="00352D1D">
        <w:t>даны ответы на</w:t>
      </w:r>
      <w:r w:rsidRPr="00352D1D">
        <w:rPr>
          <w:spacing w:val="-2"/>
        </w:rPr>
        <w:t xml:space="preserve"> </w:t>
      </w:r>
      <w:r w:rsidRPr="00352D1D">
        <w:t>вопросы.</w:t>
      </w:r>
    </w:p>
    <w:p w:rsidR="00DD2384" w:rsidRPr="006A0664" w:rsidRDefault="00EB158A" w:rsidP="005D6A64">
      <w:pPr>
        <w:pStyle w:val="a4"/>
        <w:tabs>
          <w:tab w:val="left" w:pos="993"/>
        </w:tabs>
        <w:ind w:left="0" w:right="282" w:firstLine="567"/>
        <w:rPr>
          <w:sz w:val="22"/>
          <w:szCs w:val="22"/>
          <w:lang w:val="ru-RU"/>
        </w:rPr>
      </w:pPr>
      <w:r w:rsidRPr="006A0664">
        <w:rPr>
          <w:sz w:val="22"/>
          <w:szCs w:val="22"/>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DD2384" w:rsidRPr="006A0664" w:rsidRDefault="00EB158A" w:rsidP="005D6A64">
      <w:pPr>
        <w:pStyle w:val="a4"/>
        <w:tabs>
          <w:tab w:val="left" w:pos="993"/>
        </w:tabs>
        <w:ind w:left="0" w:right="280" w:firstLine="567"/>
        <w:rPr>
          <w:sz w:val="22"/>
          <w:szCs w:val="22"/>
          <w:lang w:val="ru-RU"/>
        </w:rPr>
      </w:pPr>
      <w:r w:rsidRPr="006A0664">
        <w:rPr>
          <w:sz w:val="22"/>
          <w:szCs w:val="22"/>
          <w:lang w:val="ru-RU"/>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 (или)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DD2384" w:rsidRPr="00352D1D" w:rsidRDefault="00EB158A" w:rsidP="005D6A64">
      <w:pPr>
        <w:pStyle w:val="a4"/>
        <w:tabs>
          <w:tab w:val="left" w:pos="993"/>
        </w:tabs>
        <w:ind w:left="0" w:right="284" w:firstLine="567"/>
        <w:rPr>
          <w:sz w:val="22"/>
          <w:szCs w:val="22"/>
          <w:lang w:val="ru-RU"/>
        </w:rPr>
      </w:pPr>
      <w:r w:rsidRPr="006A0664">
        <w:rPr>
          <w:sz w:val="22"/>
          <w:szCs w:val="22"/>
          <w:lang w:val="ru-RU"/>
        </w:rPr>
        <w:t>Результаты выполнения индивидуального проекта могут рассматриваться как дополнительное основание при зачислении выпускника</w:t>
      </w:r>
      <w:r w:rsidRPr="00352D1D">
        <w:rPr>
          <w:sz w:val="22"/>
          <w:szCs w:val="22"/>
          <w:lang w:val="ru-RU"/>
        </w:rPr>
        <w:t xml:space="preserve"> общеобразовательного учреждения на избранное им направление профильного обучения.</w:t>
      </w:r>
    </w:p>
    <w:p w:rsidR="00DD2384" w:rsidRPr="00352D1D" w:rsidRDefault="00EB158A" w:rsidP="005D6A64">
      <w:pPr>
        <w:pStyle w:val="a4"/>
        <w:tabs>
          <w:tab w:val="left" w:pos="993"/>
        </w:tabs>
        <w:ind w:left="0" w:right="280" w:firstLine="567"/>
        <w:rPr>
          <w:sz w:val="22"/>
          <w:szCs w:val="22"/>
          <w:lang w:val="ru-RU"/>
        </w:rPr>
      </w:pPr>
      <w:r w:rsidRPr="00352D1D">
        <w:rPr>
          <w:sz w:val="22"/>
          <w:szCs w:val="22"/>
          <w:lang w:val="ru-RU"/>
        </w:rPr>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w:t>
      </w:r>
      <w:r w:rsidRPr="0076025B">
        <w:rPr>
          <w:lang w:val="ru-RU"/>
        </w:rPr>
        <w:t xml:space="preserve"> </w:t>
      </w:r>
      <w:r w:rsidRPr="00352D1D">
        <w:rPr>
          <w:sz w:val="22"/>
          <w:szCs w:val="22"/>
          <w:lang w:val="ru-RU"/>
        </w:rPr>
        <w:t>количественные показатели, характеризующие</w:t>
      </w:r>
      <w:r w:rsidRPr="0076025B">
        <w:rPr>
          <w:lang w:val="ru-RU"/>
        </w:rPr>
        <w:t xml:space="preserve"> </w:t>
      </w:r>
      <w:r w:rsidRPr="00352D1D">
        <w:rPr>
          <w:sz w:val="22"/>
          <w:szCs w:val="22"/>
          <w:lang w:val="ru-RU"/>
        </w:rPr>
        <w:t xml:space="preserve">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трех баллов. При таком подходе достижение базового уровня (отметка «удовлетворительно») соответствует получению четырех первичных баллов (по одному баллу за каждый из четырех критериев), а достижение повышенных уровней соответствует получению 7-9 первичных баллов </w:t>
      </w:r>
      <w:r w:rsidRPr="00352D1D">
        <w:rPr>
          <w:sz w:val="22"/>
          <w:szCs w:val="22"/>
          <w:lang w:val="ru-RU"/>
        </w:rPr>
        <w:lastRenderedPageBreak/>
        <w:t>(отметка</w:t>
      </w:r>
    </w:p>
    <w:p w:rsidR="00DD2384" w:rsidRPr="00352D1D" w:rsidRDefault="00EB158A" w:rsidP="005D6A64">
      <w:pPr>
        <w:pStyle w:val="a4"/>
        <w:tabs>
          <w:tab w:val="left" w:pos="993"/>
        </w:tabs>
        <w:ind w:left="0" w:right="281" w:firstLine="567"/>
        <w:rPr>
          <w:sz w:val="22"/>
          <w:szCs w:val="22"/>
          <w:lang w:val="ru-RU"/>
        </w:rPr>
      </w:pPr>
      <w:r w:rsidRPr="00352D1D">
        <w:rPr>
          <w:sz w:val="22"/>
          <w:szCs w:val="22"/>
          <w:lang w:val="ru-RU"/>
        </w:rPr>
        <w:t>«хорошо») или 10-12 первичных баллов (отметка «отлично»). 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w:t>
      </w:r>
      <w:r w:rsidRPr="00352D1D">
        <w:rPr>
          <w:spacing w:val="-2"/>
          <w:sz w:val="22"/>
          <w:szCs w:val="22"/>
          <w:lang w:val="ru-RU"/>
        </w:rPr>
        <w:t xml:space="preserve"> </w:t>
      </w:r>
      <w:r w:rsidRPr="00352D1D">
        <w:rPr>
          <w:sz w:val="22"/>
          <w:szCs w:val="22"/>
          <w:lang w:val="ru-RU"/>
        </w:rPr>
        <w:t>описание.</w:t>
      </w:r>
    </w:p>
    <w:p w:rsidR="00DD2384" w:rsidRPr="00352D1D" w:rsidRDefault="00EB158A" w:rsidP="002B0922">
      <w:pPr>
        <w:pStyle w:val="2"/>
        <w:spacing w:before="6" w:line="319" w:lineRule="exact"/>
        <w:ind w:left="0"/>
        <w:rPr>
          <w:sz w:val="22"/>
          <w:szCs w:val="22"/>
          <w:lang w:val="ru-RU"/>
        </w:rPr>
      </w:pPr>
      <w:r w:rsidRPr="00352D1D">
        <w:rPr>
          <w:sz w:val="22"/>
          <w:szCs w:val="22"/>
          <w:lang w:val="ru-RU"/>
        </w:rPr>
        <w:t>Особенности оценки предметных результатов</w:t>
      </w:r>
    </w:p>
    <w:p w:rsidR="00DD2384" w:rsidRPr="00352D1D" w:rsidRDefault="00EB158A" w:rsidP="002B0922">
      <w:pPr>
        <w:pStyle w:val="a4"/>
        <w:ind w:left="0" w:right="286"/>
        <w:rPr>
          <w:sz w:val="22"/>
          <w:szCs w:val="22"/>
          <w:lang w:val="ru-RU"/>
        </w:rPr>
      </w:pPr>
      <w:r w:rsidRPr="00352D1D">
        <w:rPr>
          <w:sz w:val="22"/>
          <w:szCs w:val="22"/>
          <w:lang w:val="ru-RU"/>
        </w:rPr>
        <w:t>Оценка предметных результатов представляет собой оценку достижения обучающимся планируемых результатов по отдельным предметам.</w:t>
      </w:r>
    </w:p>
    <w:p w:rsidR="00DD2384" w:rsidRPr="00352D1D" w:rsidRDefault="00EB158A" w:rsidP="002B0922">
      <w:pPr>
        <w:pStyle w:val="a4"/>
        <w:spacing w:line="299" w:lineRule="exact"/>
        <w:ind w:left="0" w:firstLine="0"/>
        <w:jc w:val="left"/>
        <w:rPr>
          <w:sz w:val="22"/>
          <w:szCs w:val="22"/>
          <w:lang w:val="ru-RU"/>
        </w:rPr>
      </w:pPr>
      <w:r w:rsidRPr="00352D1D">
        <w:rPr>
          <w:sz w:val="22"/>
          <w:szCs w:val="22"/>
          <w:lang w:val="ru-RU"/>
        </w:rPr>
        <w:t>Формирование этих результатов обеспечивается каждым учебным предметом.</w:t>
      </w:r>
    </w:p>
    <w:p w:rsidR="00DD2384" w:rsidRPr="00352D1D" w:rsidRDefault="00EB158A" w:rsidP="002B0922">
      <w:pPr>
        <w:pStyle w:val="a4"/>
        <w:ind w:left="0" w:right="285"/>
        <w:rPr>
          <w:sz w:val="22"/>
          <w:szCs w:val="22"/>
          <w:lang w:val="ru-RU"/>
        </w:rPr>
      </w:pPr>
      <w:r w:rsidRPr="00352D1D">
        <w:rPr>
          <w:sz w:val="22"/>
          <w:szCs w:val="22"/>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D2384" w:rsidRPr="00352D1D" w:rsidRDefault="00EB158A" w:rsidP="002B0922">
      <w:pPr>
        <w:pStyle w:val="a4"/>
        <w:spacing w:before="74"/>
        <w:ind w:left="0" w:right="288"/>
        <w:rPr>
          <w:sz w:val="22"/>
          <w:szCs w:val="22"/>
          <w:lang w:val="ru-RU"/>
        </w:rPr>
      </w:pPr>
      <w:r w:rsidRPr="00352D1D">
        <w:rPr>
          <w:sz w:val="22"/>
          <w:szCs w:val="22"/>
          <w:lang w:val="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D2384" w:rsidRPr="00352D1D" w:rsidRDefault="00EB158A" w:rsidP="002B0922">
      <w:pPr>
        <w:pStyle w:val="a4"/>
        <w:ind w:left="0" w:right="284"/>
        <w:rPr>
          <w:sz w:val="22"/>
          <w:szCs w:val="22"/>
          <w:lang w:val="ru-RU"/>
        </w:rPr>
      </w:pPr>
      <w:r w:rsidRPr="00352D1D">
        <w:rPr>
          <w:sz w:val="22"/>
          <w:szCs w:val="22"/>
          <w:lang w:val="ru-RU"/>
        </w:rPr>
        <w:t xml:space="preserve">Система оценки предметных результатов освоения учебных программ с учетом уровневого подхода, принятого в Стандарте, предполагает </w:t>
      </w:r>
      <w:r w:rsidRPr="00352D1D">
        <w:rPr>
          <w:b/>
          <w:sz w:val="22"/>
          <w:szCs w:val="22"/>
          <w:lang w:val="ru-RU"/>
        </w:rPr>
        <w:t xml:space="preserve">выделение базового уровня </w:t>
      </w:r>
      <w:r w:rsidRPr="00352D1D">
        <w:rPr>
          <w:sz w:val="22"/>
          <w:szCs w:val="22"/>
          <w:lang w:val="ru-RU"/>
        </w:rPr>
        <w:t xml:space="preserve">достижений </w:t>
      </w:r>
      <w:r w:rsidRPr="00352D1D">
        <w:rPr>
          <w:b/>
          <w:sz w:val="22"/>
          <w:szCs w:val="22"/>
          <w:lang w:val="ru-RU"/>
        </w:rPr>
        <w:t xml:space="preserve">как точки отсчета </w:t>
      </w:r>
      <w:r w:rsidRPr="00352D1D">
        <w:rPr>
          <w:sz w:val="22"/>
          <w:szCs w:val="22"/>
          <w:lang w:val="ru-RU"/>
        </w:rPr>
        <w:t>при построении всей системы оценки и организации индивидуальной работы с обучающимися.</w:t>
      </w:r>
    </w:p>
    <w:p w:rsidR="00DD2384" w:rsidRPr="00352D1D" w:rsidRDefault="00EB158A" w:rsidP="002B0922">
      <w:pPr>
        <w:pStyle w:val="a4"/>
        <w:tabs>
          <w:tab w:val="left" w:pos="9355"/>
        </w:tabs>
        <w:ind w:left="0" w:right="286"/>
        <w:rPr>
          <w:sz w:val="22"/>
          <w:szCs w:val="22"/>
          <w:lang w:val="ru-RU"/>
        </w:rPr>
      </w:pPr>
      <w:r w:rsidRPr="00352D1D">
        <w:rPr>
          <w:sz w:val="22"/>
          <w:szCs w:val="22"/>
          <w:lang w:val="ru-RU"/>
        </w:rPr>
        <w:t>Реальные достижения обучающихся могут соответствовать базовому уровню, а могут отличаться от него как в сторону превышения, гак и в сторону недостижения.</w:t>
      </w:r>
    </w:p>
    <w:p w:rsidR="00DD2384" w:rsidRPr="00352D1D" w:rsidRDefault="00EB158A" w:rsidP="002B0922">
      <w:pPr>
        <w:pStyle w:val="a4"/>
        <w:tabs>
          <w:tab w:val="left" w:pos="9355"/>
        </w:tabs>
        <w:ind w:left="0" w:right="284"/>
        <w:rPr>
          <w:sz w:val="22"/>
          <w:szCs w:val="22"/>
          <w:lang w:val="ru-RU"/>
        </w:rPr>
      </w:pPr>
      <w:r w:rsidRPr="00352D1D">
        <w:rPr>
          <w:sz w:val="22"/>
          <w:szCs w:val="22"/>
          <w:lang w:val="ru-RU"/>
        </w:rPr>
        <w:t>Для оценки достижений обучающихся установлены следующие уровни:</w:t>
      </w:r>
    </w:p>
    <w:p w:rsidR="00DD2384" w:rsidRPr="00352D1D" w:rsidRDefault="00EB158A" w:rsidP="002B0922">
      <w:pPr>
        <w:pStyle w:val="a4"/>
        <w:tabs>
          <w:tab w:val="left" w:pos="9355"/>
        </w:tabs>
        <w:ind w:left="0" w:right="289"/>
        <w:rPr>
          <w:sz w:val="22"/>
          <w:szCs w:val="22"/>
          <w:lang w:val="ru-RU"/>
        </w:rPr>
      </w:pPr>
      <w:r w:rsidRPr="00352D1D">
        <w:rPr>
          <w:b/>
          <w:sz w:val="22"/>
          <w:szCs w:val="22"/>
          <w:lang w:val="ru-RU"/>
        </w:rPr>
        <w:t xml:space="preserve">Базовый уровень достижений </w:t>
      </w:r>
      <w:r w:rsidRPr="00352D1D">
        <w:rPr>
          <w:sz w:val="22"/>
          <w:szCs w:val="22"/>
          <w:lang w:val="ru-RU"/>
        </w:rPr>
        <w:t>— демонстрирует освоение учебных действий с опорной системой знаний в рамках диапазона (круга) выделенных задач. Овладение этим уровнем является достаточным для продолжения обучения на следующей ступени образования, но не по профильному направлению. Его достижению соответствует</w:t>
      </w:r>
      <w:r w:rsidRPr="00352D1D">
        <w:rPr>
          <w:spacing w:val="55"/>
          <w:sz w:val="22"/>
          <w:szCs w:val="22"/>
          <w:lang w:val="ru-RU"/>
        </w:rPr>
        <w:t xml:space="preserve"> </w:t>
      </w:r>
      <w:r w:rsidRPr="00352D1D">
        <w:rPr>
          <w:sz w:val="22"/>
          <w:szCs w:val="22"/>
          <w:lang w:val="ru-RU"/>
        </w:rPr>
        <w:t>оценка</w:t>
      </w:r>
    </w:p>
    <w:p w:rsidR="00DD2384" w:rsidRPr="00352D1D" w:rsidRDefault="00EB158A" w:rsidP="002B0922">
      <w:pPr>
        <w:pStyle w:val="a4"/>
        <w:tabs>
          <w:tab w:val="left" w:pos="9355"/>
        </w:tabs>
        <w:ind w:left="0" w:firstLine="0"/>
        <w:jc w:val="left"/>
        <w:rPr>
          <w:sz w:val="22"/>
          <w:szCs w:val="22"/>
          <w:lang w:val="ru-RU"/>
        </w:rPr>
      </w:pPr>
      <w:r w:rsidRPr="00352D1D">
        <w:rPr>
          <w:sz w:val="22"/>
          <w:szCs w:val="22"/>
          <w:lang w:val="ru-RU"/>
        </w:rPr>
        <w:t>«удовлетворительно» (или отметка «3», отметка «зачтено»).</w:t>
      </w:r>
    </w:p>
    <w:p w:rsidR="00DD2384" w:rsidRPr="00352D1D" w:rsidRDefault="00EB158A" w:rsidP="002B0922">
      <w:pPr>
        <w:pStyle w:val="a4"/>
        <w:tabs>
          <w:tab w:val="left" w:pos="9355"/>
        </w:tabs>
        <w:ind w:left="0" w:right="283"/>
        <w:rPr>
          <w:sz w:val="22"/>
          <w:szCs w:val="22"/>
          <w:lang w:val="ru-RU"/>
        </w:rPr>
      </w:pPr>
      <w:r w:rsidRPr="00352D1D">
        <w:rPr>
          <w:sz w:val="22"/>
          <w:szCs w:val="22"/>
          <w:lang w:val="ru-RU"/>
        </w:rPr>
        <w:t xml:space="preserve">Превышение уровня свидетельствует об усвоении опорной системы знаний с точки зрения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 </w:t>
      </w:r>
      <w:r w:rsidRPr="00352D1D">
        <w:rPr>
          <w:b/>
          <w:sz w:val="22"/>
          <w:szCs w:val="22"/>
          <w:lang w:val="ru-RU"/>
        </w:rPr>
        <w:t xml:space="preserve">повышенный уровень </w:t>
      </w:r>
      <w:r w:rsidRPr="00352D1D">
        <w:rPr>
          <w:sz w:val="22"/>
          <w:szCs w:val="22"/>
          <w:lang w:val="ru-RU"/>
        </w:rPr>
        <w:t>достижения планируемых результатов, оценка «хорошо» (отметка «4»);</w:t>
      </w:r>
    </w:p>
    <w:p w:rsidR="00DD2384" w:rsidRPr="00352D1D" w:rsidRDefault="00EB158A" w:rsidP="002B0922">
      <w:pPr>
        <w:pStyle w:val="a4"/>
        <w:tabs>
          <w:tab w:val="left" w:pos="9355"/>
        </w:tabs>
        <w:spacing w:before="1"/>
        <w:ind w:left="0" w:right="286"/>
        <w:rPr>
          <w:sz w:val="22"/>
          <w:szCs w:val="22"/>
          <w:lang w:val="ru-RU"/>
        </w:rPr>
      </w:pPr>
      <w:r w:rsidRPr="00352D1D">
        <w:rPr>
          <w:b/>
          <w:sz w:val="22"/>
          <w:szCs w:val="22"/>
          <w:lang w:val="ru-RU"/>
        </w:rPr>
        <w:t xml:space="preserve">высокий уровень </w:t>
      </w:r>
      <w:r w:rsidRPr="00352D1D">
        <w:rPr>
          <w:sz w:val="22"/>
          <w:szCs w:val="22"/>
          <w:lang w:val="ru-RU"/>
        </w:rPr>
        <w:t>достижения планируемых результатов, оценка «отлично» (отметка «5»).</w:t>
      </w:r>
    </w:p>
    <w:p w:rsidR="00DD2384" w:rsidRPr="00352D1D" w:rsidRDefault="00EB158A" w:rsidP="002B0922">
      <w:pPr>
        <w:pStyle w:val="a4"/>
        <w:tabs>
          <w:tab w:val="left" w:pos="9355"/>
        </w:tabs>
        <w:ind w:left="0" w:right="285"/>
        <w:rPr>
          <w:sz w:val="22"/>
          <w:szCs w:val="22"/>
          <w:lang w:val="ru-RU"/>
        </w:rPr>
      </w:pPr>
      <w:r w:rsidRPr="00352D1D">
        <w:rPr>
          <w:sz w:val="22"/>
          <w:szCs w:val="22"/>
          <w:lang w:val="ru-RU"/>
        </w:rPr>
        <w:t>Повышенный и высокий отличаются по полноте освоения планируемых результатов, уровню овладения учебными действиями и сформированности интересов к данной предметной области.</w:t>
      </w:r>
    </w:p>
    <w:p w:rsidR="00DD2384" w:rsidRPr="00352D1D" w:rsidRDefault="00EB158A" w:rsidP="002B0922">
      <w:pPr>
        <w:pStyle w:val="a4"/>
        <w:tabs>
          <w:tab w:val="left" w:pos="9355"/>
        </w:tabs>
        <w:ind w:left="0" w:right="284"/>
        <w:rPr>
          <w:sz w:val="22"/>
          <w:szCs w:val="22"/>
          <w:lang w:val="ru-RU"/>
        </w:rPr>
      </w:pPr>
      <w:r w:rsidRPr="00352D1D">
        <w:rPr>
          <w:sz w:val="22"/>
          <w:szCs w:val="22"/>
          <w:lang w:val="ru-RU"/>
        </w:rPr>
        <w:t>Индивидуальные траектории обучения учеников, демонстрирующих повышенный и высокий уровни достижений, целесообразно формировать с учетом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w:t>
      </w:r>
      <w:r w:rsidRPr="00352D1D">
        <w:rPr>
          <w:spacing w:val="-8"/>
          <w:sz w:val="22"/>
          <w:szCs w:val="22"/>
          <w:lang w:val="ru-RU"/>
        </w:rPr>
        <w:t xml:space="preserve"> </w:t>
      </w:r>
      <w:r w:rsidRPr="00352D1D">
        <w:rPr>
          <w:sz w:val="22"/>
          <w:szCs w:val="22"/>
          <w:lang w:val="ru-RU"/>
        </w:rPr>
        <w:t>профилю.</w:t>
      </w:r>
    </w:p>
    <w:p w:rsidR="00DD2384" w:rsidRPr="00352D1D" w:rsidRDefault="002B0922" w:rsidP="002B0922">
      <w:pPr>
        <w:tabs>
          <w:tab w:val="left" w:pos="3227"/>
          <w:tab w:val="left" w:pos="4429"/>
          <w:tab w:val="left" w:pos="6022"/>
          <w:tab w:val="left" w:pos="6938"/>
          <w:tab w:val="left" w:pos="8244"/>
          <w:tab w:val="left" w:pos="9355"/>
          <w:tab w:val="left" w:pos="9981"/>
        </w:tabs>
        <w:spacing w:line="298" w:lineRule="exact"/>
        <w:ind w:right="285"/>
        <w:jc w:val="both"/>
        <w:rPr>
          <w:lang w:val="ru-RU"/>
        </w:rPr>
      </w:pPr>
      <w:r>
        <w:rPr>
          <w:b/>
          <w:lang w:val="ru-RU"/>
        </w:rPr>
        <w:t xml:space="preserve">Пониженный уровень </w:t>
      </w:r>
      <w:r w:rsidR="00EB158A" w:rsidRPr="00352D1D">
        <w:rPr>
          <w:lang w:val="ru-RU"/>
        </w:rPr>
        <w:t>достижен</w:t>
      </w:r>
      <w:r>
        <w:rPr>
          <w:lang w:val="ru-RU"/>
        </w:rPr>
        <w:t xml:space="preserve">ий (ниже базового) </w:t>
      </w:r>
      <w:r w:rsidR="00352D1D">
        <w:rPr>
          <w:lang w:val="ru-RU"/>
        </w:rPr>
        <w:t xml:space="preserve">предполагает </w:t>
      </w:r>
      <w:r w:rsidR="00EB158A" w:rsidRPr="00352D1D">
        <w:rPr>
          <w:lang w:val="ru-RU"/>
        </w:rPr>
        <w:t>оценку</w:t>
      </w:r>
      <w:r>
        <w:rPr>
          <w:lang w:val="ru-RU"/>
        </w:rPr>
        <w:t xml:space="preserve"> </w:t>
      </w:r>
      <w:r w:rsidR="00EB158A" w:rsidRPr="00352D1D">
        <w:rPr>
          <w:lang w:val="ru-RU"/>
        </w:rPr>
        <w:t>«неудовлетворительно» (отметка «2»).</w:t>
      </w:r>
    </w:p>
    <w:p w:rsidR="00DD2384" w:rsidRPr="00352D1D" w:rsidRDefault="00EB158A" w:rsidP="002B0922">
      <w:pPr>
        <w:pStyle w:val="a4"/>
        <w:tabs>
          <w:tab w:val="left" w:pos="9355"/>
        </w:tabs>
        <w:spacing w:before="2"/>
        <w:ind w:left="0" w:right="287"/>
        <w:rPr>
          <w:sz w:val="22"/>
          <w:szCs w:val="22"/>
          <w:lang w:val="ru-RU"/>
        </w:rPr>
      </w:pPr>
      <w:r w:rsidRPr="00352D1D">
        <w:rPr>
          <w:sz w:val="22"/>
          <w:szCs w:val="22"/>
          <w:lang w:val="ru-RU"/>
        </w:rPr>
        <w:t>Как правило, пониженный уровень достижений свидетельствует об отсутствии систематической базовой подготовки.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DD2384" w:rsidRPr="00352D1D" w:rsidRDefault="00EB158A" w:rsidP="002B0922">
      <w:pPr>
        <w:pStyle w:val="a4"/>
        <w:tabs>
          <w:tab w:val="left" w:pos="9355"/>
        </w:tabs>
        <w:ind w:left="0" w:right="293"/>
        <w:rPr>
          <w:sz w:val="22"/>
          <w:szCs w:val="22"/>
          <w:lang w:val="ru-RU"/>
        </w:rPr>
      </w:pPr>
      <w:r w:rsidRPr="00352D1D">
        <w:rPr>
          <w:sz w:val="22"/>
          <w:szCs w:val="22"/>
          <w:lang w:val="ru-RU"/>
        </w:rPr>
        <w:t>Описанный выше подход целесообразно применять в ходе различных процедур оценивания: текущего, промежуточного и итогового.</w:t>
      </w:r>
    </w:p>
    <w:p w:rsidR="00DD2384" w:rsidRDefault="00EB158A" w:rsidP="00F80B9A">
      <w:pPr>
        <w:pStyle w:val="2"/>
        <w:tabs>
          <w:tab w:val="left" w:pos="9355"/>
        </w:tabs>
        <w:spacing w:before="5" w:line="319" w:lineRule="exact"/>
        <w:ind w:left="0"/>
        <w:rPr>
          <w:sz w:val="22"/>
          <w:szCs w:val="22"/>
          <w:lang w:val="ru-RU"/>
        </w:rPr>
      </w:pPr>
      <w:r w:rsidRPr="0085216A">
        <w:rPr>
          <w:sz w:val="22"/>
          <w:szCs w:val="22"/>
          <w:lang w:val="ru-RU"/>
        </w:rPr>
        <w:lastRenderedPageBreak/>
        <w:t>Организация и содержание оценочных процедур</w:t>
      </w:r>
    </w:p>
    <w:p w:rsidR="004B3B32" w:rsidRPr="004B3B32" w:rsidRDefault="004B3B32" w:rsidP="004B3B32">
      <w:pPr>
        <w:pStyle w:val="a4"/>
        <w:spacing w:before="103" w:line="276" w:lineRule="auto"/>
        <w:ind w:left="0" w:right="341" w:firstLine="0"/>
        <w:rPr>
          <w:sz w:val="22"/>
          <w:szCs w:val="22"/>
          <w:lang w:val="ru-RU"/>
        </w:rPr>
      </w:pPr>
      <w:r w:rsidRPr="004B3B32">
        <w:rPr>
          <w:sz w:val="22"/>
          <w:szCs w:val="22"/>
          <w:lang w:val="ru-RU"/>
        </w:rPr>
        <w:t>Процедуры</w:t>
      </w:r>
      <w:r w:rsidRPr="004B3B32">
        <w:rPr>
          <w:spacing w:val="1"/>
          <w:sz w:val="22"/>
          <w:szCs w:val="22"/>
          <w:lang w:val="ru-RU"/>
        </w:rPr>
        <w:t xml:space="preserve"> </w:t>
      </w:r>
      <w:r w:rsidRPr="004B3B32">
        <w:rPr>
          <w:sz w:val="22"/>
          <w:szCs w:val="22"/>
          <w:lang w:val="ru-RU"/>
        </w:rPr>
        <w:t>текущей,</w:t>
      </w:r>
      <w:r w:rsidRPr="004B3B32">
        <w:rPr>
          <w:spacing w:val="1"/>
          <w:sz w:val="22"/>
          <w:szCs w:val="22"/>
          <w:lang w:val="ru-RU"/>
        </w:rPr>
        <w:t xml:space="preserve"> </w:t>
      </w:r>
      <w:r w:rsidRPr="004B3B32">
        <w:rPr>
          <w:sz w:val="22"/>
          <w:szCs w:val="22"/>
          <w:lang w:val="ru-RU"/>
        </w:rPr>
        <w:t>промежуточной</w:t>
      </w:r>
      <w:r w:rsidRPr="004B3B32">
        <w:rPr>
          <w:spacing w:val="1"/>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итоговой</w:t>
      </w:r>
      <w:r w:rsidRPr="004B3B32">
        <w:rPr>
          <w:spacing w:val="1"/>
          <w:sz w:val="22"/>
          <w:szCs w:val="22"/>
          <w:lang w:val="ru-RU"/>
        </w:rPr>
        <w:t xml:space="preserve"> </w:t>
      </w:r>
      <w:r w:rsidRPr="004B3B32">
        <w:rPr>
          <w:sz w:val="22"/>
          <w:szCs w:val="22"/>
          <w:lang w:val="ru-RU"/>
        </w:rPr>
        <w:t>оценки</w:t>
      </w:r>
      <w:r w:rsidRPr="004B3B32">
        <w:rPr>
          <w:spacing w:val="1"/>
          <w:sz w:val="22"/>
          <w:szCs w:val="22"/>
          <w:lang w:val="ru-RU"/>
        </w:rPr>
        <w:t xml:space="preserve"> </w:t>
      </w:r>
      <w:r w:rsidRPr="004B3B32">
        <w:rPr>
          <w:sz w:val="22"/>
          <w:szCs w:val="22"/>
          <w:lang w:val="ru-RU"/>
        </w:rPr>
        <w:t>результатов</w:t>
      </w:r>
      <w:r w:rsidRPr="004B3B32">
        <w:rPr>
          <w:spacing w:val="1"/>
          <w:sz w:val="22"/>
          <w:szCs w:val="22"/>
          <w:lang w:val="ru-RU"/>
        </w:rPr>
        <w:t xml:space="preserve"> </w:t>
      </w:r>
      <w:r w:rsidRPr="004B3B32">
        <w:rPr>
          <w:sz w:val="22"/>
          <w:szCs w:val="22"/>
          <w:lang w:val="ru-RU"/>
        </w:rPr>
        <w:t>усвоения основной образовательной программы требуют внесения изменений в</w:t>
      </w:r>
      <w:r w:rsidRPr="004B3B32">
        <w:rPr>
          <w:spacing w:val="1"/>
          <w:sz w:val="22"/>
          <w:szCs w:val="22"/>
          <w:lang w:val="ru-RU"/>
        </w:rPr>
        <w:t xml:space="preserve"> </w:t>
      </w:r>
      <w:r w:rsidRPr="004B3B32">
        <w:rPr>
          <w:sz w:val="22"/>
          <w:szCs w:val="22"/>
          <w:lang w:val="ru-RU"/>
        </w:rPr>
        <w:t>соответствии с особыми образовательными потребностями обучающихся с НОДА</w:t>
      </w:r>
      <w:r w:rsidRPr="004B3B32">
        <w:rPr>
          <w:spacing w:val="-67"/>
          <w:sz w:val="22"/>
          <w:szCs w:val="22"/>
          <w:lang w:val="ru-RU"/>
        </w:rPr>
        <w:t xml:space="preserve"> </w:t>
      </w:r>
      <w:r w:rsidRPr="004B3B32">
        <w:rPr>
          <w:sz w:val="22"/>
          <w:szCs w:val="22"/>
          <w:lang w:val="ru-RU"/>
        </w:rPr>
        <w:t>и</w:t>
      </w:r>
      <w:r w:rsidRPr="004B3B32">
        <w:rPr>
          <w:spacing w:val="-3"/>
          <w:sz w:val="22"/>
          <w:szCs w:val="22"/>
          <w:lang w:val="ru-RU"/>
        </w:rPr>
        <w:t xml:space="preserve"> </w:t>
      </w:r>
      <w:r w:rsidRPr="004B3B32">
        <w:rPr>
          <w:sz w:val="22"/>
          <w:szCs w:val="22"/>
          <w:lang w:val="ru-RU"/>
        </w:rPr>
        <w:t>связанными</w:t>
      </w:r>
      <w:r w:rsidRPr="004B3B32">
        <w:rPr>
          <w:spacing w:val="-2"/>
          <w:sz w:val="22"/>
          <w:szCs w:val="22"/>
          <w:lang w:val="ru-RU"/>
        </w:rPr>
        <w:t xml:space="preserve"> </w:t>
      </w:r>
      <w:r w:rsidRPr="004B3B32">
        <w:rPr>
          <w:sz w:val="22"/>
          <w:szCs w:val="22"/>
          <w:lang w:val="ru-RU"/>
        </w:rPr>
        <w:t>с</w:t>
      </w:r>
      <w:r w:rsidRPr="004B3B32">
        <w:rPr>
          <w:spacing w:val="-5"/>
          <w:sz w:val="22"/>
          <w:szCs w:val="22"/>
          <w:lang w:val="ru-RU"/>
        </w:rPr>
        <w:t xml:space="preserve"> </w:t>
      </w:r>
      <w:r w:rsidRPr="004B3B32">
        <w:rPr>
          <w:sz w:val="22"/>
          <w:szCs w:val="22"/>
          <w:lang w:val="ru-RU"/>
        </w:rPr>
        <w:t>ними</w:t>
      </w:r>
      <w:r w:rsidRPr="004B3B32">
        <w:rPr>
          <w:spacing w:val="-3"/>
          <w:sz w:val="22"/>
          <w:szCs w:val="22"/>
          <w:lang w:val="ru-RU"/>
        </w:rPr>
        <w:t xml:space="preserve"> </w:t>
      </w:r>
      <w:r w:rsidRPr="004B3B32">
        <w:rPr>
          <w:sz w:val="22"/>
          <w:szCs w:val="22"/>
          <w:lang w:val="ru-RU"/>
        </w:rPr>
        <w:t>объективными</w:t>
      </w:r>
      <w:r w:rsidRPr="004B3B32">
        <w:rPr>
          <w:spacing w:val="-2"/>
          <w:sz w:val="22"/>
          <w:szCs w:val="22"/>
          <w:lang w:val="ru-RU"/>
        </w:rPr>
        <w:t xml:space="preserve"> </w:t>
      </w:r>
      <w:r w:rsidRPr="004B3B32">
        <w:rPr>
          <w:sz w:val="22"/>
          <w:szCs w:val="22"/>
          <w:lang w:val="ru-RU"/>
        </w:rPr>
        <w:t>трудностями.</w:t>
      </w:r>
      <w:r w:rsidRPr="004B3B32">
        <w:rPr>
          <w:spacing w:val="-2"/>
          <w:sz w:val="22"/>
          <w:szCs w:val="22"/>
          <w:lang w:val="ru-RU"/>
        </w:rPr>
        <w:t xml:space="preserve"> </w:t>
      </w:r>
      <w:r w:rsidRPr="004B3B32">
        <w:rPr>
          <w:sz w:val="22"/>
          <w:szCs w:val="22"/>
          <w:lang w:val="ru-RU"/>
        </w:rPr>
        <w:t>Данные</w:t>
      </w:r>
      <w:r w:rsidRPr="004B3B32">
        <w:rPr>
          <w:spacing w:val="-6"/>
          <w:sz w:val="22"/>
          <w:szCs w:val="22"/>
          <w:lang w:val="ru-RU"/>
        </w:rPr>
        <w:t xml:space="preserve"> </w:t>
      </w:r>
      <w:r w:rsidRPr="004B3B32">
        <w:rPr>
          <w:sz w:val="22"/>
          <w:szCs w:val="22"/>
          <w:lang w:val="ru-RU"/>
        </w:rPr>
        <w:t>изменения</w:t>
      </w:r>
      <w:r w:rsidRPr="004B3B32">
        <w:rPr>
          <w:spacing w:val="-2"/>
          <w:sz w:val="22"/>
          <w:szCs w:val="22"/>
          <w:lang w:val="ru-RU"/>
        </w:rPr>
        <w:t xml:space="preserve"> </w:t>
      </w:r>
      <w:r w:rsidRPr="004B3B32">
        <w:rPr>
          <w:sz w:val="22"/>
          <w:szCs w:val="22"/>
          <w:lang w:val="ru-RU"/>
        </w:rPr>
        <w:t>включают:</w:t>
      </w:r>
    </w:p>
    <w:p w:rsidR="004B3B32" w:rsidRPr="004B3B32" w:rsidRDefault="004B3B32" w:rsidP="004B3B32">
      <w:pPr>
        <w:pStyle w:val="a4"/>
        <w:spacing w:line="276" w:lineRule="auto"/>
        <w:ind w:left="0" w:right="342" w:firstLine="0"/>
        <w:rPr>
          <w:sz w:val="22"/>
          <w:szCs w:val="22"/>
          <w:lang w:val="ru-RU"/>
        </w:rPr>
      </w:pPr>
      <w:r w:rsidRPr="004B3B32">
        <w:rPr>
          <w:sz w:val="22"/>
          <w:szCs w:val="22"/>
          <w:lang w:val="ru-RU"/>
        </w:rPr>
        <w:t>−</w:t>
      </w:r>
      <w:r w:rsidRPr="004B3B32">
        <w:rPr>
          <w:spacing w:val="1"/>
          <w:sz w:val="22"/>
          <w:szCs w:val="22"/>
          <w:lang w:val="ru-RU"/>
        </w:rPr>
        <w:t xml:space="preserve"> </w:t>
      </w:r>
      <w:r w:rsidRPr="004B3B32">
        <w:rPr>
          <w:sz w:val="22"/>
          <w:szCs w:val="22"/>
          <w:lang w:val="ru-RU"/>
        </w:rPr>
        <w:t>организацию</w:t>
      </w:r>
      <w:r w:rsidRPr="004B3B32">
        <w:rPr>
          <w:spacing w:val="1"/>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проведение</w:t>
      </w:r>
      <w:r w:rsidRPr="004B3B32">
        <w:rPr>
          <w:spacing w:val="1"/>
          <w:sz w:val="22"/>
          <w:szCs w:val="22"/>
          <w:lang w:val="ru-RU"/>
        </w:rPr>
        <w:t xml:space="preserve"> </w:t>
      </w:r>
      <w:r w:rsidRPr="004B3B32">
        <w:rPr>
          <w:sz w:val="22"/>
          <w:szCs w:val="22"/>
          <w:lang w:val="ru-RU"/>
        </w:rPr>
        <w:t>аттестационных</w:t>
      </w:r>
      <w:r w:rsidRPr="004B3B32">
        <w:rPr>
          <w:spacing w:val="1"/>
          <w:sz w:val="22"/>
          <w:szCs w:val="22"/>
          <w:lang w:val="ru-RU"/>
        </w:rPr>
        <w:t xml:space="preserve"> </w:t>
      </w:r>
      <w:r w:rsidRPr="004B3B32">
        <w:rPr>
          <w:sz w:val="22"/>
          <w:szCs w:val="22"/>
          <w:lang w:val="ru-RU"/>
        </w:rPr>
        <w:t>мероприятий</w:t>
      </w:r>
      <w:r w:rsidRPr="004B3B32">
        <w:rPr>
          <w:spacing w:val="1"/>
          <w:sz w:val="22"/>
          <w:szCs w:val="22"/>
          <w:lang w:val="ru-RU"/>
        </w:rPr>
        <w:t xml:space="preserve"> </w:t>
      </w:r>
      <w:r w:rsidRPr="004B3B32">
        <w:rPr>
          <w:sz w:val="22"/>
          <w:szCs w:val="22"/>
          <w:lang w:val="ru-RU"/>
        </w:rPr>
        <w:t>в</w:t>
      </w:r>
      <w:r w:rsidRPr="004B3B32">
        <w:rPr>
          <w:spacing w:val="1"/>
          <w:sz w:val="22"/>
          <w:szCs w:val="22"/>
          <w:lang w:val="ru-RU"/>
        </w:rPr>
        <w:t xml:space="preserve"> </w:t>
      </w:r>
      <w:r w:rsidRPr="004B3B32">
        <w:rPr>
          <w:sz w:val="22"/>
          <w:szCs w:val="22"/>
          <w:lang w:val="ru-RU"/>
        </w:rPr>
        <w:t>индивидуальной</w:t>
      </w:r>
      <w:r w:rsidRPr="004B3B32">
        <w:rPr>
          <w:spacing w:val="1"/>
          <w:sz w:val="22"/>
          <w:szCs w:val="22"/>
          <w:lang w:val="ru-RU"/>
        </w:rPr>
        <w:t xml:space="preserve"> </w:t>
      </w:r>
      <w:r w:rsidRPr="004B3B32">
        <w:rPr>
          <w:sz w:val="22"/>
          <w:szCs w:val="22"/>
          <w:lang w:val="ru-RU"/>
        </w:rPr>
        <w:t>форме</w:t>
      </w:r>
      <w:r w:rsidRPr="004B3B32">
        <w:rPr>
          <w:spacing w:val="1"/>
          <w:sz w:val="22"/>
          <w:szCs w:val="22"/>
          <w:lang w:val="ru-RU"/>
        </w:rPr>
        <w:t xml:space="preserve"> </w:t>
      </w:r>
      <w:r w:rsidRPr="004B3B32">
        <w:rPr>
          <w:sz w:val="22"/>
          <w:szCs w:val="22"/>
          <w:lang w:val="ru-RU"/>
        </w:rPr>
        <w:t>(по</w:t>
      </w:r>
      <w:r w:rsidRPr="004B3B32">
        <w:rPr>
          <w:spacing w:val="1"/>
          <w:sz w:val="22"/>
          <w:szCs w:val="22"/>
          <w:lang w:val="ru-RU"/>
        </w:rPr>
        <w:t xml:space="preserve"> </w:t>
      </w:r>
      <w:r w:rsidRPr="004B3B32">
        <w:rPr>
          <w:sz w:val="22"/>
          <w:szCs w:val="22"/>
          <w:lang w:val="ru-RU"/>
        </w:rPr>
        <w:t>запросу</w:t>
      </w:r>
      <w:r w:rsidRPr="004B3B32">
        <w:rPr>
          <w:spacing w:val="1"/>
          <w:sz w:val="22"/>
          <w:szCs w:val="22"/>
          <w:lang w:val="ru-RU"/>
        </w:rPr>
        <w:t xml:space="preserve"> </w:t>
      </w:r>
      <w:r w:rsidRPr="004B3B32">
        <w:rPr>
          <w:sz w:val="22"/>
          <w:szCs w:val="22"/>
          <w:lang w:val="ru-RU"/>
        </w:rPr>
        <w:t>семьи</w:t>
      </w:r>
      <w:r w:rsidRPr="004B3B32">
        <w:rPr>
          <w:spacing w:val="1"/>
          <w:sz w:val="22"/>
          <w:szCs w:val="22"/>
          <w:lang w:val="ru-RU"/>
        </w:rPr>
        <w:t xml:space="preserve"> </w:t>
      </w:r>
      <w:r w:rsidRPr="004B3B32">
        <w:rPr>
          <w:sz w:val="22"/>
          <w:szCs w:val="22"/>
          <w:lang w:val="ru-RU"/>
        </w:rPr>
        <w:t>и/или</w:t>
      </w:r>
      <w:r w:rsidRPr="004B3B32">
        <w:rPr>
          <w:spacing w:val="1"/>
          <w:sz w:val="22"/>
          <w:szCs w:val="22"/>
          <w:lang w:val="ru-RU"/>
        </w:rPr>
        <w:t xml:space="preserve"> </w:t>
      </w:r>
      <w:r w:rsidRPr="004B3B32">
        <w:rPr>
          <w:sz w:val="22"/>
          <w:szCs w:val="22"/>
          <w:lang w:val="ru-RU"/>
        </w:rPr>
        <w:t>желанию</w:t>
      </w:r>
      <w:r w:rsidRPr="004B3B32">
        <w:rPr>
          <w:spacing w:val="1"/>
          <w:sz w:val="22"/>
          <w:szCs w:val="22"/>
          <w:lang w:val="ru-RU"/>
        </w:rPr>
        <w:t xml:space="preserve"> </w:t>
      </w:r>
      <w:r w:rsidRPr="004B3B32">
        <w:rPr>
          <w:sz w:val="22"/>
          <w:szCs w:val="22"/>
          <w:lang w:val="ru-RU"/>
        </w:rPr>
        <w:t>обучающегося</w:t>
      </w:r>
      <w:r w:rsidRPr="004B3B32">
        <w:rPr>
          <w:spacing w:val="1"/>
          <w:sz w:val="22"/>
          <w:szCs w:val="22"/>
          <w:lang w:val="ru-RU"/>
        </w:rPr>
        <w:t xml:space="preserve"> </w:t>
      </w:r>
      <w:r w:rsidRPr="004B3B32">
        <w:rPr>
          <w:sz w:val="22"/>
          <w:szCs w:val="22"/>
          <w:lang w:val="ru-RU"/>
        </w:rPr>
        <w:t>с</w:t>
      </w:r>
      <w:r w:rsidRPr="004B3B32">
        <w:rPr>
          <w:spacing w:val="1"/>
          <w:sz w:val="22"/>
          <w:szCs w:val="22"/>
          <w:lang w:val="ru-RU"/>
        </w:rPr>
        <w:t xml:space="preserve"> </w:t>
      </w:r>
      <w:r w:rsidRPr="004B3B32">
        <w:rPr>
          <w:sz w:val="22"/>
          <w:szCs w:val="22"/>
          <w:lang w:val="ru-RU"/>
        </w:rPr>
        <w:t>двигательными</w:t>
      </w:r>
      <w:r w:rsidRPr="004B3B32">
        <w:rPr>
          <w:spacing w:val="-3"/>
          <w:sz w:val="22"/>
          <w:szCs w:val="22"/>
          <w:lang w:val="ru-RU"/>
        </w:rPr>
        <w:t xml:space="preserve"> </w:t>
      </w:r>
      <w:r w:rsidRPr="004B3B32">
        <w:rPr>
          <w:sz w:val="22"/>
          <w:szCs w:val="22"/>
          <w:lang w:val="ru-RU"/>
        </w:rPr>
        <w:t>нарушениями);</w:t>
      </w:r>
    </w:p>
    <w:p w:rsidR="004B3B32" w:rsidRPr="004B3B32" w:rsidRDefault="004B3B32" w:rsidP="004B3B32">
      <w:pPr>
        <w:pStyle w:val="a4"/>
        <w:spacing w:line="276" w:lineRule="auto"/>
        <w:ind w:left="0" w:right="344" w:firstLine="0"/>
        <w:rPr>
          <w:sz w:val="22"/>
          <w:szCs w:val="22"/>
          <w:lang w:val="ru-RU"/>
        </w:rPr>
      </w:pPr>
      <w:r w:rsidRPr="004B3B32">
        <w:rPr>
          <w:sz w:val="22"/>
          <w:szCs w:val="22"/>
          <w:lang w:val="ru-RU"/>
        </w:rPr>
        <w:t>−</w:t>
      </w:r>
      <w:r w:rsidRPr="004B3B32">
        <w:rPr>
          <w:spacing w:val="1"/>
          <w:sz w:val="22"/>
          <w:szCs w:val="22"/>
          <w:lang w:val="ru-RU"/>
        </w:rPr>
        <w:t xml:space="preserve"> </w:t>
      </w:r>
      <w:r w:rsidRPr="004B3B32">
        <w:rPr>
          <w:sz w:val="22"/>
          <w:szCs w:val="22"/>
          <w:lang w:val="ru-RU"/>
        </w:rPr>
        <w:t>изменение</w:t>
      </w:r>
      <w:r w:rsidRPr="004B3B32">
        <w:rPr>
          <w:spacing w:val="1"/>
          <w:sz w:val="22"/>
          <w:szCs w:val="22"/>
          <w:lang w:val="ru-RU"/>
        </w:rPr>
        <w:t xml:space="preserve"> </w:t>
      </w:r>
      <w:r w:rsidRPr="004B3B32">
        <w:rPr>
          <w:sz w:val="22"/>
          <w:szCs w:val="22"/>
          <w:lang w:val="ru-RU"/>
        </w:rPr>
        <w:t>временного</w:t>
      </w:r>
      <w:r w:rsidRPr="004B3B32">
        <w:rPr>
          <w:spacing w:val="1"/>
          <w:sz w:val="22"/>
          <w:szCs w:val="22"/>
          <w:lang w:val="ru-RU"/>
        </w:rPr>
        <w:t xml:space="preserve"> </w:t>
      </w:r>
      <w:r w:rsidRPr="004B3B32">
        <w:rPr>
          <w:sz w:val="22"/>
          <w:szCs w:val="22"/>
          <w:lang w:val="ru-RU"/>
        </w:rPr>
        <w:t>режима,</w:t>
      </w:r>
      <w:r w:rsidRPr="004B3B32">
        <w:rPr>
          <w:spacing w:val="1"/>
          <w:sz w:val="22"/>
          <w:szCs w:val="22"/>
          <w:lang w:val="ru-RU"/>
        </w:rPr>
        <w:t xml:space="preserve"> </w:t>
      </w:r>
      <w:r w:rsidRPr="004B3B32">
        <w:rPr>
          <w:sz w:val="22"/>
          <w:szCs w:val="22"/>
          <w:lang w:val="ru-RU"/>
        </w:rPr>
        <w:t>предусмотренного</w:t>
      </w:r>
      <w:r w:rsidRPr="004B3B32">
        <w:rPr>
          <w:spacing w:val="1"/>
          <w:sz w:val="22"/>
          <w:szCs w:val="22"/>
          <w:lang w:val="ru-RU"/>
        </w:rPr>
        <w:t xml:space="preserve"> </w:t>
      </w:r>
      <w:r w:rsidRPr="004B3B32">
        <w:rPr>
          <w:sz w:val="22"/>
          <w:szCs w:val="22"/>
          <w:lang w:val="ru-RU"/>
        </w:rPr>
        <w:t>процедурой</w:t>
      </w:r>
      <w:r w:rsidRPr="004B3B32">
        <w:rPr>
          <w:spacing w:val="1"/>
          <w:sz w:val="22"/>
          <w:szCs w:val="22"/>
          <w:lang w:val="ru-RU"/>
        </w:rPr>
        <w:t xml:space="preserve"> </w:t>
      </w:r>
      <w:r w:rsidRPr="004B3B32">
        <w:rPr>
          <w:sz w:val="22"/>
          <w:szCs w:val="22"/>
          <w:lang w:val="ru-RU"/>
        </w:rPr>
        <w:t>аттестационных испытаний (оценочных, контрольных работ), в зависимости от</w:t>
      </w:r>
      <w:r w:rsidRPr="004B3B32">
        <w:rPr>
          <w:spacing w:val="1"/>
          <w:sz w:val="22"/>
          <w:szCs w:val="22"/>
          <w:lang w:val="ru-RU"/>
        </w:rPr>
        <w:t xml:space="preserve"> </w:t>
      </w:r>
      <w:r w:rsidRPr="004B3B32">
        <w:rPr>
          <w:sz w:val="22"/>
          <w:szCs w:val="22"/>
          <w:lang w:val="ru-RU"/>
        </w:rPr>
        <w:t>индивидуальных</w:t>
      </w:r>
      <w:r w:rsidRPr="004B3B32">
        <w:rPr>
          <w:spacing w:val="1"/>
          <w:sz w:val="22"/>
          <w:szCs w:val="22"/>
          <w:lang w:val="ru-RU"/>
        </w:rPr>
        <w:t xml:space="preserve"> </w:t>
      </w:r>
      <w:r w:rsidRPr="004B3B32">
        <w:rPr>
          <w:sz w:val="22"/>
          <w:szCs w:val="22"/>
          <w:lang w:val="ru-RU"/>
        </w:rPr>
        <w:t>психофизических</w:t>
      </w:r>
      <w:r w:rsidRPr="004B3B32">
        <w:rPr>
          <w:spacing w:val="1"/>
          <w:sz w:val="22"/>
          <w:szCs w:val="22"/>
          <w:lang w:val="ru-RU"/>
        </w:rPr>
        <w:t xml:space="preserve"> </w:t>
      </w:r>
      <w:r w:rsidRPr="004B3B32">
        <w:rPr>
          <w:sz w:val="22"/>
          <w:szCs w:val="22"/>
          <w:lang w:val="ru-RU"/>
        </w:rPr>
        <w:t>особенностей</w:t>
      </w:r>
      <w:r w:rsidRPr="004B3B32">
        <w:rPr>
          <w:spacing w:val="1"/>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имеющихся</w:t>
      </w:r>
      <w:r w:rsidRPr="004B3B32">
        <w:rPr>
          <w:spacing w:val="1"/>
          <w:sz w:val="22"/>
          <w:szCs w:val="22"/>
          <w:lang w:val="ru-RU"/>
        </w:rPr>
        <w:t xml:space="preserve"> </w:t>
      </w:r>
      <w:r w:rsidRPr="004B3B32">
        <w:rPr>
          <w:sz w:val="22"/>
          <w:szCs w:val="22"/>
          <w:lang w:val="ru-RU"/>
        </w:rPr>
        <w:t>ограничений</w:t>
      </w:r>
      <w:r w:rsidRPr="004B3B32">
        <w:rPr>
          <w:spacing w:val="1"/>
          <w:sz w:val="22"/>
          <w:szCs w:val="22"/>
          <w:lang w:val="ru-RU"/>
        </w:rPr>
        <w:t xml:space="preserve"> </w:t>
      </w:r>
      <w:r w:rsidRPr="004B3B32">
        <w:rPr>
          <w:sz w:val="22"/>
          <w:szCs w:val="22"/>
          <w:lang w:val="ru-RU"/>
        </w:rPr>
        <w:t>у</w:t>
      </w:r>
      <w:r w:rsidRPr="004B3B32">
        <w:rPr>
          <w:spacing w:val="1"/>
          <w:sz w:val="22"/>
          <w:szCs w:val="22"/>
          <w:lang w:val="ru-RU"/>
        </w:rPr>
        <w:t xml:space="preserve"> </w:t>
      </w:r>
      <w:r w:rsidRPr="004B3B32">
        <w:rPr>
          <w:sz w:val="22"/>
          <w:szCs w:val="22"/>
          <w:lang w:val="ru-RU"/>
        </w:rPr>
        <w:t>обучающихся</w:t>
      </w:r>
      <w:r w:rsidRPr="004B3B32">
        <w:rPr>
          <w:spacing w:val="1"/>
          <w:sz w:val="22"/>
          <w:szCs w:val="22"/>
          <w:lang w:val="ru-RU"/>
        </w:rPr>
        <w:t xml:space="preserve"> </w:t>
      </w:r>
      <w:r w:rsidRPr="004B3B32">
        <w:rPr>
          <w:sz w:val="22"/>
          <w:szCs w:val="22"/>
          <w:lang w:val="ru-RU"/>
        </w:rPr>
        <w:t>с</w:t>
      </w:r>
      <w:r w:rsidRPr="004B3B32">
        <w:rPr>
          <w:spacing w:val="1"/>
          <w:sz w:val="22"/>
          <w:szCs w:val="22"/>
          <w:lang w:val="ru-RU"/>
        </w:rPr>
        <w:t xml:space="preserve"> </w:t>
      </w:r>
      <w:r w:rsidRPr="004B3B32">
        <w:rPr>
          <w:sz w:val="22"/>
          <w:szCs w:val="22"/>
          <w:lang w:val="ru-RU"/>
        </w:rPr>
        <w:t>НОДА</w:t>
      </w:r>
      <w:r w:rsidRPr="004B3B32">
        <w:rPr>
          <w:spacing w:val="1"/>
          <w:sz w:val="22"/>
          <w:szCs w:val="22"/>
          <w:lang w:val="ru-RU"/>
        </w:rPr>
        <w:t xml:space="preserve"> </w:t>
      </w:r>
      <w:r w:rsidRPr="004B3B32">
        <w:rPr>
          <w:sz w:val="22"/>
          <w:szCs w:val="22"/>
          <w:lang w:val="ru-RU"/>
        </w:rPr>
        <w:t>(по</w:t>
      </w:r>
      <w:r w:rsidRPr="004B3B32">
        <w:rPr>
          <w:spacing w:val="1"/>
          <w:sz w:val="22"/>
          <w:szCs w:val="22"/>
          <w:lang w:val="ru-RU"/>
        </w:rPr>
        <w:t xml:space="preserve"> </w:t>
      </w:r>
      <w:r w:rsidRPr="004B3B32">
        <w:rPr>
          <w:sz w:val="22"/>
          <w:szCs w:val="22"/>
          <w:lang w:val="ru-RU"/>
        </w:rPr>
        <w:t>запросу</w:t>
      </w:r>
      <w:r w:rsidRPr="004B3B32">
        <w:rPr>
          <w:spacing w:val="1"/>
          <w:sz w:val="22"/>
          <w:szCs w:val="22"/>
          <w:lang w:val="ru-RU"/>
        </w:rPr>
        <w:t xml:space="preserve"> </w:t>
      </w:r>
      <w:r w:rsidRPr="004B3B32">
        <w:rPr>
          <w:sz w:val="22"/>
          <w:szCs w:val="22"/>
          <w:lang w:val="ru-RU"/>
        </w:rPr>
        <w:t>семьи</w:t>
      </w:r>
      <w:r w:rsidRPr="004B3B32">
        <w:rPr>
          <w:spacing w:val="1"/>
          <w:sz w:val="22"/>
          <w:szCs w:val="22"/>
          <w:lang w:val="ru-RU"/>
        </w:rPr>
        <w:t xml:space="preserve"> </w:t>
      </w:r>
      <w:r w:rsidRPr="004B3B32">
        <w:rPr>
          <w:sz w:val="22"/>
          <w:szCs w:val="22"/>
          <w:lang w:val="ru-RU"/>
        </w:rPr>
        <w:t>и/или</w:t>
      </w:r>
      <w:r w:rsidRPr="004B3B32">
        <w:rPr>
          <w:spacing w:val="1"/>
          <w:sz w:val="22"/>
          <w:szCs w:val="22"/>
          <w:lang w:val="ru-RU"/>
        </w:rPr>
        <w:t xml:space="preserve"> </w:t>
      </w:r>
      <w:r w:rsidRPr="004B3B32">
        <w:rPr>
          <w:sz w:val="22"/>
          <w:szCs w:val="22"/>
          <w:lang w:val="ru-RU"/>
        </w:rPr>
        <w:t>желанию</w:t>
      </w:r>
      <w:r w:rsidRPr="004B3B32">
        <w:rPr>
          <w:spacing w:val="1"/>
          <w:sz w:val="22"/>
          <w:szCs w:val="22"/>
          <w:lang w:val="ru-RU"/>
        </w:rPr>
        <w:t xml:space="preserve"> </w:t>
      </w:r>
      <w:r w:rsidRPr="004B3B32">
        <w:rPr>
          <w:sz w:val="22"/>
          <w:szCs w:val="22"/>
          <w:lang w:val="ru-RU"/>
        </w:rPr>
        <w:t>ребенка),</w:t>
      </w:r>
      <w:r w:rsidRPr="004B3B32">
        <w:rPr>
          <w:spacing w:val="1"/>
          <w:sz w:val="22"/>
          <w:szCs w:val="22"/>
          <w:lang w:val="ru-RU"/>
        </w:rPr>
        <w:t xml:space="preserve"> </w:t>
      </w:r>
      <w:r w:rsidRPr="004B3B32">
        <w:rPr>
          <w:sz w:val="22"/>
          <w:szCs w:val="22"/>
          <w:lang w:val="ru-RU"/>
        </w:rPr>
        <w:t>включая</w:t>
      </w:r>
      <w:r w:rsidRPr="004B3B32">
        <w:rPr>
          <w:spacing w:val="1"/>
          <w:sz w:val="22"/>
          <w:szCs w:val="22"/>
          <w:lang w:val="ru-RU"/>
        </w:rPr>
        <w:t xml:space="preserve"> </w:t>
      </w:r>
      <w:r w:rsidRPr="004B3B32">
        <w:rPr>
          <w:sz w:val="22"/>
          <w:szCs w:val="22"/>
          <w:lang w:val="ru-RU"/>
        </w:rPr>
        <w:t>увеличение времени, предоставление возможности ребенку для отдыха и другие</w:t>
      </w:r>
      <w:r w:rsidRPr="004B3B32">
        <w:rPr>
          <w:spacing w:val="1"/>
          <w:sz w:val="22"/>
          <w:szCs w:val="22"/>
          <w:lang w:val="ru-RU"/>
        </w:rPr>
        <w:t xml:space="preserve"> </w:t>
      </w:r>
      <w:r w:rsidRPr="004B3B32">
        <w:rPr>
          <w:sz w:val="22"/>
          <w:szCs w:val="22"/>
          <w:lang w:val="ru-RU"/>
        </w:rPr>
        <w:t>необходимые</w:t>
      </w:r>
      <w:r w:rsidRPr="004B3B32">
        <w:rPr>
          <w:spacing w:val="-1"/>
          <w:sz w:val="22"/>
          <w:szCs w:val="22"/>
          <w:lang w:val="ru-RU"/>
        </w:rPr>
        <w:t xml:space="preserve"> </w:t>
      </w:r>
      <w:r w:rsidRPr="004B3B32">
        <w:rPr>
          <w:sz w:val="22"/>
          <w:szCs w:val="22"/>
          <w:lang w:val="ru-RU"/>
        </w:rPr>
        <w:t>мероприятия;</w:t>
      </w:r>
    </w:p>
    <w:p w:rsidR="004B3B32" w:rsidRPr="004B3B32" w:rsidRDefault="004B3B32" w:rsidP="004B3B32">
      <w:pPr>
        <w:pStyle w:val="a4"/>
        <w:spacing w:before="1" w:line="276" w:lineRule="auto"/>
        <w:ind w:left="0" w:right="338" w:firstLine="0"/>
        <w:rPr>
          <w:sz w:val="22"/>
          <w:szCs w:val="22"/>
          <w:lang w:val="ru-RU"/>
        </w:rPr>
      </w:pPr>
      <w:r w:rsidRPr="004B3B32">
        <w:rPr>
          <w:sz w:val="22"/>
          <w:szCs w:val="22"/>
          <w:lang w:val="ru-RU"/>
        </w:rPr>
        <w:t>−</w:t>
      </w:r>
      <w:r w:rsidRPr="004B3B32">
        <w:rPr>
          <w:spacing w:val="1"/>
          <w:sz w:val="22"/>
          <w:szCs w:val="22"/>
          <w:lang w:val="ru-RU"/>
        </w:rPr>
        <w:t xml:space="preserve"> </w:t>
      </w:r>
      <w:r w:rsidRPr="004B3B32">
        <w:rPr>
          <w:sz w:val="22"/>
          <w:szCs w:val="22"/>
          <w:lang w:val="ru-RU"/>
        </w:rPr>
        <w:t>адаптацию предлагаемого ребенку тестового (контрольно-оценочного)</w:t>
      </w:r>
      <w:r w:rsidRPr="004B3B32">
        <w:rPr>
          <w:spacing w:val="1"/>
          <w:sz w:val="22"/>
          <w:szCs w:val="22"/>
          <w:lang w:val="ru-RU"/>
        </w:rPr>
        <w:t xml:space="preserve"> </w:t>
      </w:r>
      <w:r w:rsidRPr="004B3B32">
        <w:rPr>
          <w:sz w:val="22"/>
          <w:szCs w:val="22"/>
          <w:lang w:val="ru-RU"/>
        </w:rPr>
        <w:t>материала</w:t>
      </w:r>
      <w:r w:rsidRPr="004B3B32">
        <w:rPr>
          <w:spacing w:val="-2"/>
          <w:sz w:val="22"/>
          <w:szCs w:val="22"/>
          <w:lang w:val="ru-RU"/>
        </w:rPr>
        <w:t xml:space="preserve"> </w:t>
      </w:r>
      <w:r w:rsidRPr="004B3B32">
        <w:rPr>
          <w:sz w:val="22"/>
          <w:szCs w:val="22"/>
          <w:lang w:val="ru-RU"/>
        </w:rPr>
        <w:t>(при необходимости);</w:t>
      </w:r>
    </w:p>
    <w:p w:rsidR="004B3B32" w:rsidRPr="004B3B32" w:rsidRDefault="004B3B32" w:rsidP="004B3B32">
      <w:pPr>
        <w:pStyle w:val="a4"/>
        <w:spacing w:before="89" w:line="276" w:lineRule="auto"/>
        <w:ind w:left="0" w:right="345" w:firstLine="0"/>
        <w:rPr>
          <w:sz w:val="22"/>
          <w:szCs w:val="22"/>
          <w:lang w:val="ru-RU"/>
        </w:rPr>
      </w:pPr>
      <w:r w:rsidRPr="004B3B32">
        <w:rPr>
          <w:sz w:val="22"/>
          <w:szCs w:val="22"/>
          <w:lang w:val="ru-RU"/>
        </w:rPr>
        <w:t>−</w:t>
      </w:r>
      <w:r w:rsidRPr="004B3B32">
        <w:rPr>
          <w:spacing w:val="1"/>
          <w:sz w:val="22"/>
          <w:szCs w:val="22"/>
          <w:lang w:val="ru-RU"/>
        </w:rPr>
        <w:t xml:space="preserve"> </w:t>
      </w:r>
      <w:r w:rsidRPr="004B3B32">
        <w:rPr>
          <w:sz w:val="22"/>
          <w:szCs w:val="22"/>
          <w:lang w:val="ru-RU"/>
        </w:rPr>
        <w:t>специальную</w:t>
      </w:r>
      <w:r w:rsidRPr="004B3B32">
        <w:rPr>
          <w:spacing w:val="1"/>
          <w:sz w:val="22"/>
          <w:szCs w:val="22"/>
          <w:lang w:val="ru-RU"/>
        </w:rPr>
        <w:t xml:space="preserve"> </w:t>
      </w:r>
      <w:r w:rsidRPr="004B3B32">
        <w:rPr>
          <w:sz w:val="22"/>
          <w:szCs w:val="22"/>
          <w:lang w:val="ru-RU"/>
        </w:rPr>
        <w:t>психолого-педагогическую</w:t>
      </w:r>
      <w:r w:rsidRPr="004B3B32">
        <w:rPr>
          <w:spacing w:val="1"/>
          <w:sz w:val="22"/>
          <w:szCs w:val="22"/>
          <w:lang w:val="ru-RU"/>
        </w:rPr>
        <w:t xml:space="preserve"> </w:t>
      </w:r>
      <w:r w:rsidRPr="004B3B32">
        <w:rPr>
          <w:sz w:val="22"/>
          <w:szCs w:val="22"/>
          <w:lang w:val="ru-RU"/>
        </w:rPr>
        <w:t>помощь</w:t>
      </w:r>
      <w:r w:rsidRPr="004B3B32">
        <w:rPr>
          <w:spacing w:val="1"/>
          <w:sz w:val="22"/>
          <w:szCs w:val="22"/>
          <w:lang w:val="ru-RU"/>
        </w:rPr>
        <w:t xml:space="preserve"> </w:t>
      </w:r>
      <w:r w:rsidRPr="004B3B32">
        <w:rPr>
          <w:sz w:val="22"/>
          <w:szCs w:val="22"/>
          <w:lang w:val="ru-RU"/>
        </w:rPr>
        <w:t>обучающимся</w:t>
      </w:r>
      <w:r w:rsidRPr="004B3B32">
        <w:rPr>
          <w:spacing w:val="1"/>
          <w:sz w:val="22"/>
          <w:szCs w:val="22"/>
          <w:lang w:val="ru-RU"/>
        </w:rPr>
        <w:t xml:space="preserve"> </w:t>
      </w:r>
      <w:r w:rsidRPr="004B3B32">
        <w:rPr>
          <w:sz w:val="22"/>
          <w:szCs w:val="22"/>
          <w:lang w:val="ru-RU"/>
        </w:rPr>
        <w:t>с</w:t>
      </w:r>
      <w:r w:rsidRPr="004B3B32">
        <w:rPr>
          <w:spacing w:val="-67"/>
          <w:sz w:val="22"/>
          <w:szCs w:val="22"/>
          <w:lang w:val="ru-RU"/>
        </w:rPr>
        <w:t xml:space="preserve"> </w:t>
      </w:r>
      <w:r w:rsidRPr="004B3B32">
        <w:rPr>
          <w:sz w:val="22"/>
          <w:szCs w:val="22"/>
          <w:lang w:val="ru-RU"/>
        </w:rPr>
        <w:t>двигательной патологией (на этапах принятия, выполнения учебного задания и</w:t>
      </w:r>
      <w:r w:rsidRPr="004B3B32">
        <w:rPr>
          <w:spacing w:val="1"/>
          <w:sz w:val="22"/>
          <w:szCs w:val="22"/>
          <w:lang w:val="ru-RU"/>
        </w:rPr>
        <w:t xml:space="preserve"> </w:t>
      </w:r>
      <w:r w:rsidRPr="004B3B32">
        <w:rPr>
          <w:sz w:val="22"/>
          <w:szCs w:val="22"/>
          <w:lang w:val="ru-RU"/>
        </w:rPr>
        <w:t>контроля</w:t>
      </w:r>
      <w:r w:rsidRPr="004B3B32">
        <w:rPr>
          <w:spacing w:val="1"/>
          <w:sz w:val="22"/>
          <w:szCs w:val="22"/>
          <w:lang w:val="ru-RU"/>
        </w:rPr>
        <w:t xml:space="preserve"> </w:t>
      </w:r>
      <w:r w:rsidRPr="004B3B32">
        <w:rPr>
          <w:sz w:val="22"/>
          <w:szCs w:val="22"/>
          <w:lang w:val="ru-RU"/>
        </w:rPr>
        <w:t>результативности),</w:t>
      </w:r>
      <w:r w:rsidRPr="004B3B32">
        <w:rPr>
          <w:spacing w:val="1"/>
          <w:sz w:val="22"/>
          <w:szCs w:val="22"/>
          <w:lang w:val="ru-RU"/>
        </w:rPr>
        <w:t xml:space="preserve"> </w:t>
      </w:r>
      <w:r w:rsidRPr="004B3B32">
        <w:rPr>
          <w:sz w:val="22"/>
          <w:szCs w:val="22"/>
          <w:lang w:val="ru-RU"/>
        </w:rPr>
        <w:t>дозируемую</w:t>
      </w:r>
      <w:r w:rsidRPr="004B3B32">
        <w:rPr>
          <w:spacing w:val="1"/>
          <w:sz w:val="22"/>
          <w:szCs w:val="22"/>
          <w:lang w:val="ru-RU"/>
        </w:rPr>
        <w:t xml:space="preserve"> </w:t>
      </w:r>
      <w:r w:rsidRPr="004B3B32">
        <w:rPr>
          <w:sz w:val="22"/>
          <w:szCs w:val="22"/>
          <w:lang w:val="ru-RU"/>
        </w:rPr>
        <w:t>исходя</w:t>
      </w:r>
      <w:r w:rsidRPr="004B3B32">
        <w:rPr>
          <w:spacing w:val="1"/>
          <w:sz w:val="22"/>
          <w:szCs w:val="22"/>
          <w:lang w:val="ru-RU"/>
        </w:rPr>
        <w:t xml:space="preserve"> </w:t>
      </w:r>
      <w:r w:rsidRPr="004B3B32">
        <w:rPr>
          <w:sz w:val="22"/>
          <w:szCs w:val="22"/>
          <w:lang w:val="ru-RU"/>
        </w:rPr>
        <w:t>из</w:t>
      </w:r>
      <w:r w:rsidRPr="004B3B32">
        <w:rPr>
          <w:spacing w:val="1"/>
          <w:sz w:val="22"/>
          <w:szCs w:val="22"/>
          <w:lang w:val="ru-RU"/>
        </w:rPr>
        <w:t xml:space="preserve"> </w:t>
      </w:r>
      <w:r w:rsidRPr="004B3B32">
        <w:rPr>
          <w:sz w:val="22"/>
          <w:szCs w:val="22"/>
          <w:lang w:val="ru-RU"/>
        </w:rPr>
        <w:t>индивидуальных</w:t>
      </w:r>
      <w:r w:rsidRPr="004B3B32">
        <w:rPr>
          <w:spacing w:val="1"/>
          <w:sz w:val="22"/>
          <w:szCs w:val="22"/>
          <w:lang w:val="ru-RU"/>
        </w:rPr>
        <w:t xml:space="preserve"> </w:t>
      </w:r>
      <w:r w:rsidRPr="004B3B32">
        <w:rPr>
          <w:sz w:val="22"/>
          <w:szCs w:val="22"/>
          <w:lang w:val="ru-RU"/>
        </w:rPr>
        <w:t>особенностей</w:t>
      </w:r>
      <w:r w:rsidRPr="004B3B32">
        <w:rPr>
          <w:spacing w:val="2"/>
          <w:sz w:val="22"/>
          <w:szCs w:val="22"/>
          <w:lang w:val="ru-RU"/>
        </w:rPr>
        <w:t xml:space="preserve"> </w:t>
      </w:r>
      <w:r w:rsidRPr="004B3B32">
        <w:rPr>
          <w:sz w:val="22"/>
          <w:szCs w:val="22"/>
          <w:lang w:val="ru-RU"/>
        </w:rPr>
        <w:t>здоровья</w:t>
      </w:r>
      <w:r w:rsidRPr="004B3B32">
        <w:rPr>
          <w:spacing w:val="69"/>
          <w:sz w:val="22"/>
          <w:szCs w:val="22"/>
          <w:lang w:val="ru-RU"/>
        </w:rPr>
        <w:t xml:space="preserve"> </w:t>
      </w:r>
      <w:r w:rsidRPr="004B3B32">
        <w:rPr>
          <w:sz w:val="22"/>
          <w:szCs w:val="22"/>
          <w:lang w:val="ru-RU"/>
        </w:rPr>
        <w:t>обучающегося</w:t>
      </w:r>
      <w:r w:rsidRPr="004B3B32">
        <w:rPr>
          <w:spacing w:val="1"/>
          <w:sz w:val="22"/>
          <w:szCs w:val="22"/>
          <w:lang w:val="ru-RU"/>
        </w:rPr>
        <w:t xml:space="preserve"> </w:t>
      </w:r>
      <w:r w:rsidRPr="004B3B32">
        <w:rPr>
          <w:sz w:val="22"/>
          <w:szCs w:val="22"/>
          <w:lang w:val="ru-RU"/>
        </w:rPr>
        <w:t>с</w:t>
      </w:r>
      <w:r w:rsidRPr="004B3B32">
        <w:rPr>
          <w:spacing w:val="69"/>
          <w:sz w:val="22"/>
          <w:szCs w:val="22"/>
          <w:lang w:val="ru-RU"/>
        </w:rPr>
        <w:t xml:space="preserve"> </w:t>
      </w:r>
      <w:r w:rsidRPr="004B3B32">
        <w:rPr>
          <w:sz w:val="22"/>
          <w:szCs w:val="22"/>
          <w:lang w:val="ru-RU"/>
        </w:rPr>
        <w:t>двигательными</w:t>
      </w:r>
      <w:r w:rsidRPr="004B3B32">
        <w:rPr>
          <w:spacing w:val="69"/>
          <w:sz w:val="22"/>
          <w:szCs w:val="22"/>
          <w:lang w:val="ru-RU"/>
        </w:rPr>
        <w:t xml:space="preserve"> </w:t>
      </w:r>
      <w:r w:rsidRPr="004B3B32">
        <w:rPr>
          <w:sz w:val="22"/>
          <w:szCs w:val="22"/>
          <w:lang w:val="ru-RU"/>
        </w:rPr>
        <w:t>нарушениями</w:t>
      </w:r>
      <w:r w:rsidRPr="004B3B32">
        <w:rPr>
          <w:spacing w:val="69"/>
          <w:sz w:val="22"/>
          <w:szCs w:val="22"/>
          <w:lang w:val="ru-RU"/>
        </w:rPr>
        <w:t xml:space="preserve"> </w:t>
      </w:r>
      <w:r w:rsidRPr="004B3B32">
        <w:rPr>
          <w:sz w:val="22"/>
          <w:szCs w:val="22"/>
          <w:lang w:val="ru-RU"/>
        </w:rPr>
        <w:t>иимеющихся</w:t>
      </w:r>
      <w:r w:rsidRPr="004B3B32">
        <w:rPr>
          <w:spacing w:val="1"/>
          <w:sz w:val="22"/>
          <w:szCs w:val="22"/>
          <w:lang w:val="ru-RU"/>
        </w:rPr>
        <w:t xml:space="preserve"> </w:t>
      </w:r>
      <w:r w:rsidRPr="004B3B32">
        <w:rPr>
          <w:sz w:val="22"/>
          <w:szCs w:val="22"/>
          <w:lang w:val="ru-RU"/>
        </w:rPr>
        <w:t>ограничений,</w:t>
      </w:r>
      <w:r w:rsidRPr="004B3B32">
        <w:rPr>
          <w:spacing w:val="1"/>
          <w:sz w:val="22"/>
          <w:szCs w:val="22"/>
          <w:lang w:val="ru-RU"/>
        </w:rPr>
        <w:t xml:space="preserve"> </w:t>
      </w:r>
      <w:r w:rsidRPr="004B3B32">
        <w:rPr>
          <w:sz w:val="22"/>
          <w:szCs w:val="22"/>
          <w:lang w:val="ru-RU"/>
        </w:rPr>
        <w:t>направленную</w:t>
      </w:r>
      <w:r w:rsidRPr="004B3B32">
        <w:rPr>
          <w:spacing w:val="1"/>
          <w:sz w:val="22"/>
          <w:szCs w:val="22"/>
          <w:lang w:val="ru-RU"/>
        </w:rPr>
        <w:t xml:space="preserve"> </w:t>
      </w:r>
      <w:r w:rsidRPr="004B3B32">
        <w:rPr>
          <w:sz w:val="22"/>
          <w:szCs w:val="22"/>
          <w:lang w:val="ru-RU"/>
        </w:rPr>
        <w:t>на</w:t>
      </w:r>
      <w:r w:rsidRPr="004B3B32">
        <w:rPr>
          <w:spacing w:val="1"/>
          <w:sz w:val="22"/>
          <w:szCs w:val="22"/>
          <w:lang w:val="ru-RU"/>
        </w:rPr>
        <w:t xml:space="preserve"> </w:t>
      </w:r>
      <w:r w:rsidRPr="004B3B32">
        <w:rPr>
          <w:sz w:val="22"/>
          <w:szCs w:val="22"/>
          <w:lang w:val="ru-RU"/>
        </w:rPr>
        <w:t>создание</w:t>
      </w:r>
      <w:r w:rsidRPr="004B3B32">
        <w:rPr>
          <w:spacing w:val="1"/>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поддержание</w:t>
      </w:r>
      <w:r w:rsidRPr="004B3B32">
        <w:rPr>
          <w:spacing w:val="1"/>
          <w:sz w:val="22"/>
          <w:szCs w:val="22"/>
          <w:lang w:val="ru-RU"/>
        </w:rPr>
        <w:t xml:space="preserve"> </w:t>
      </w:r>
      <w:r w:rsidRPr="004B3B32">
        <w:rPr>
          <w:sz w:val="22"/>
          <w:szCs w:val="22"/>
          <w:lang w:val="ru-RU"/>
        </w:rPr>
        <w:t>эмоционального</w:t>
      </w:r>
      <w:r w:rsidRPr="004B3B32">
        <w:rPr>
          <w:spacing w:val="1"/>
          <w:sz w:val="22"/>
          <w:szCs w:val="22"/>
          <w:lang w:val="ru-RU"/>
        </w:rPr>
        <w:t xml:space="preserve"> </w:t>
      </w:r>
      <w:r w:rsidRPr="004B3B32">
        <w:rPr>
          <w:sz w:val="22"/>
          <w:szCs w:val="22"/>
          <w:lang w:val="ru-RU"/>
        </w:rPr>
        <w:t>комфортного</w:t>
      </w:r>
      <w:r w:rsidRPr="004B3B32">
        <w:rPr>
          <w:spacing w:val="1"/>
          <w:sz w:val="22"/>
          <w:szCs w:val="22"/>
          <w:lang w:val="ru-RU"/>
        </w:rPr>
        <w:t xml:space="preserve"> </w:t>
      </w:r>
      <w:r w:rsidRPr="004B3B32">
        <w:rPr>
          <w:sz w:val="22"/>
          <w:szCs w:val="22"/>
          <w:lang w:val="ru-RU"/>
        </w:rPr>
        <w:t>климата</w:t>
      </w:r>
      <w:r w:rsidRPr="004B3B32">
        <w:rPr>
          <w:spacing w:val="1"/>
          <w:sz w:val="22"/>
          <w:szCs w:val="22"/>
          <w:lang w:val="ru-RU"/>
        </w:rPr>
        <w:t xml:space="preserve"> </w:t>
      </w:r>
      <w:r w:rsidRPr="004B3B32">
        <w:rPr>
          <w:sz w:val="22"/>
          <w:szCs w:val="22"/>
          <w:lang w:val="ru-RU"/>
        </w:rPr>
        <w:t>во</w:t>
      </w:r>
      <w:r w:rsidRPr="004B3B32">
        <w:rPr>
          <w:spacing w:val="1"/>
          <w:sz w:val="22"/>
          <w:szCs w:val="22"/>
          <w:lang w:val="ru-RU"/>
        </w:rPr>
        <w:t xml:space="preserve"> </w:t>
      </w:r>
      <w:r w:rsidRPr="004B3B32">
        <w:rPr>
          <w:sz w:val="22"/>
          <w:szCs w:val="22"/>
          <w:lang w:val="ru-RU"/>
        </w:rPr>
        <w:t>время</w:t>
      </w:r>
      <w:r w:rsidRPr="004B3B32">
        <w:rPr>
          <w:spacing w:val="1"/>
          <w:sz w:val="22"/>
          <w:szCs w:val="22"/>
          <w:lang w:val="ru-RU"/>
        </w:rPr>
        <w:t xml:space="preserve"> </w:t>
      </w:r>
      <w:r w:rsidRPr="004B3B32">
        <w:rPr>
          <w:sz w:val="22"/>
          <w:szCs w:val="22"/>
          <w:lang w:val="ru-RU"/>
        </w:rPr>
        <w:t>проведения</w:t>
      </w:r>
      <w:r w:rsidRPr="004B3B32">
        <w:rPr>
          <w:spacing w:val="1"/>
          <w:sz w:val="22"/>
          <w:szCs w:val="22"/>
          <w:lang w:val="ru-RU"/>
        </w:rPr>
        <w:t xml:space="preserve"> </w:t>
      </w:r>
      <w:r w:rsidRPr="004B3B32">
        <w:rPr>
          <w:sz w:val="22"/>
          <w:szCs w:val="22"/>
          <w:lang w:val="ru-RU"/>
        </w:rPr>
        <w:t>оценочных</w:t>
      </w:r>
      <w:r w:rsidRPr="004B3B32">
        <w:rPr>
          <w:spacing w:val="-67"/>
          <w:sz w:val="22"/>
          <w:szCs w:val="22"/>
          <w:lang w:val="ru-RU"/>
        </w:rPr>
        <w:t xml:space="preserve"> </w:t>
      </w:r>
      <w:r w:rsidRPr="004B3B32">
        <w:rPr>
          <w:sz w:val="22"/>
          <w:szCs w:val="22"/>
          <w:lang w:val="ru-RU"/>
        </w:rPr>
        <w:t>мероприятий.</w:t>
      </w:r>
    </w:p>
    <w:p w:rsidR="004B3B32" w:rsidRPr="004B3B32" w:rsidRDefault="004B3B32" w:rsidP="004B3B32">
      <w:pPr>
        <w:pStyle w:val="a4"/>
        <w:spacing w:before="1" w:line="276" w:lineRule="auto"/>
        <w:ind w:left="0" w:right="338" w:firstLine="0"/>
        <w:rPr>
          <w:sz w:val="22"/>
          <w:szCs w:val="22"/>
          <w:lang w:val="ru-RU"/>
        </w:rPr>
      </w:pPr>
      <w:r w:rsidRPr="004B3B32">
        <w:rPr>
          <w:sz w:val="22"/>
          <w:szCs w:val="22"/>
          <w:lang w:val="ru-RU"/>
        </w:rPr>
        <w:t>По окончании основного общего образования обучающиеся с НОДА имеют</w:t>
      </w:r>
      <w:r w:rsidRPr="004B3B32">
        <w:rPr>
          <w:spacing w:val="1"/>
          <w:sz w:val="22"/>
          <w:szCs w:val="22"/>
          <w:lang w:val="ru-RU"/>
        </w:rPr>
        <w:t xml:space="preserve"> </w:t>
      </w:r>
      <w:r w:rsidRPr="004B3B32">
        <w:rPr>
          <w:sz w:val="22"/>
          <w:szCs w:val="22"/>
          <w:lang w:val="ru-RU"/>
        </w:rPr>
        <w:t>право</w:t>
      </w:r>
      <w:r w:rsidRPr="004B3B32">
        <w:rPr>
          <w:spacing w:val="1"/>
          <w:sz w:val="22"/>
          <w:szCs w:val="22"/>
          <w:lang w:val="ru-RU"/>
        </w:rPr>
        <w:t xml:space="preserve"> </w:t>
      </w:r>
      <w:r w:rsidRPr="004B3B32">
        <w:rPr>
          <w:sz w:val="22"/>
          <w:szCs w:val="22"/>
          <w:lang w:val="ru-RU"/>
        </w:rPr>
        <w:t>на</w:t>
      </w:r>
      <w:r w:rsidRPr="004B3B32">
        <w:rPr>
          <w:spacing w:val="1"/>
          <w:sz w:val="22"/>
          <w:szCs w:val="22"/>
          <w:lang w:val="ru-RU"/>
        </w:rPr>
        <w:t xml:space="preserve"> </w:t>
      </w:r>
      <w:r w:rsidRPr="004B3B32">
        <w:rPr>
          <w:sz w:val="22"/>
          <w:szCs w:val="22"/>
          <w:lang w:val="ru-RU"/>
        </w:rPr>
        <w:t>выбор</w:t>
      </w:r>
      <w:r w:rsidRPr="004B3B32">
        <w:rPr>
          <w:spacing w:val="1"/>
          <w:sz w:val="22"/>
          <w:szCs w:val="22"/>
          <w:lang w:val="ru-RU"/>
        </w:rPr>
        <w:t xml:space="preserve"> </w:t>
      </w:r>
      <w:r w:rsidRPr="004B3B32">
        <w:rPr>
          <w:sz w:val="22"/>
          <w:szCs w:val="22"/>
          <w:lang w:val="ru-RU"/>
        </w:rPr>
        <w:t>сдачи</w:t>
      </w:r>
      <w:r w:rsidRPr="004B3B32">
        <w:rPr>
          <w:spacing w:val="1"/>
          <w:sz w:val="22"/>
          <w:szCs w:val="22"/>
          <w:lang w:val="ru-RU"/>
        </w:rPr>
        <w:t xml:space="preserve"> </w:t>
      </w:r>
      <w:r w:rsidRPr="004B3B32">
        <w:rPr>
          <w:sz w:val="22"/>
          <w:szCs w:val="22"/>
          <w:lang w:val="ru-RU"/>
        </w:rPr>
        <w:t>государственной</w:t>
      </w:r>
      <w:r w:rsidRPr="004B3B32">
        <w:rPr>
          <w:spacing w:val="1"/>
          <w:sz w:val="22"/>
          <w:szCs w:val="22"/>
          <w:lang w:val="ru-RU"/>
        </w:rPr>
        <w:t xml:space="preserve"> </w:t>
      </w:r>
      <w:r w:rsidRPr="004B3B32">
        <w:rPr>
          <w:sz w:val="22"/>
          <w:szCs w:val="22"/>
          <w:lang w:val="ru-RU"/>
        </w:rPr>
        <w:t>итоговой</w:t>
      </w:r>
      <w:r w:rsidRPr="004B3B32">
        <w:rPr>
          <w:spacing w:val="1"/>
          <w:sz w:val="22"/>
          <w:szCs w:val="22"/>
          <w:lang w:val="ru-RU"/>
        </w:rPr>
        <w:t xml:space="preserve"> </w:t>
      </w:r>
      <w:r w:rsidRPr="004B3B32">
        <w:rPr>
          <w:sz w:val="22"/>
          <w:szCs w:val="22"/>
          <w:lang w:val="ru-RU"/>
        </w:rPr>
        <w:t>аттестации</w:t>
      </w:r>
      <w:r w:rsidRPr="004B3B32">
        <w:rPr>
          <w:spacing w:val="1"/>
          <w:sz w:val="22"/>
          <w:szCs w:val="22"/>
          <w:lang w:val="ru-RU"/>
        </w:rPr>
        <w:t xml:space="preserve"> </w:t>
      </w:r>
      <w:r w:rsidRPr="004B3B32">
        <w:rPr>
          <w:sz w:val="22"/>
          <w:szCs w:val="22"/>
          <w:lang w:val="ru-RU"/>
        </w:rPr>
        <w:t>(ГИА)</w:t>
      </w:r>
      <w:r w:rsidRPr="004B3B32">
        <w:rPr>
          <w:spacing w:val="1"/>
          <w:sz w:val="22"/>
          <w:szCs w:val="22"/>
          <w:lang w:val="ru-RU"/>
        </w:rPr>
        <w:t xml:space="preserve"> </w:t>
      </w:r>
      <w:r w:rsidRPr="004B3B32">
        <w:rPr>
          <w:sz w:val="22"/>
          <w:szCs w:val="22"/>
          <w:lang w:val="ru-RU"/>
        </w:rPr>
        <w:t>в</w:t>
      </w:r>
      <w:r w:rsidRPr="004B3B32">
        <w:rPr>
          <w:spacing w:val="1"/>
          <w:sz w:val="22"/>
          <w:szCs w:val="22"/>
          <w:lang w:val="ru-RU"/>
        </w:rPr>
        <w:t xml:space="preserve"> </w:t>
      </w:r>
      <w:r w:rsidRPr="004B3B32">
        <w:rPr>
          <w:sz w:val="22"/>
          <w:szCs w:val="22"/>
          <w:lang w:val="ru-RU"/>
        </w:rPr>
        <w:t>форме</w:t>
      </w:r>
      <w:r w:rsidRPr="004B3B32">
        <w:rPr>
          <w:spacing w:val="1"/>
          <w:sz w:val="22"/>
          <w:szCs w:val="22"/>
          <w:lang w:val="ru-RU"/>
        </w:rPr>
        <w:t xml:space="preserve"> </w:t>
      </w:r>
      <w:r w:rsidRPr="004B3B32">
        <w:rPr>
          <w:sz w:val="22"/>
          <w:szCs w:val="22"/>
          <w:lang w:val="ru-RU"/>
        </w:rPr>
        <w:t>государственного выпускного экзамена (ГВЭ упрощенная форма) или в форме</w:t>
      </w:r>
      <w:r w:rsidRPr="004B3B32">
        <w:rPr>
          <w:spacing w:val="1"/>
          <w:sz w:val="22"/>
          <w:szCs w:val="22"/>
          <w:lang w:val="ru-RU"/>
        </w:rPr>
        <w:t xml:space="preserve"> </w:t>
      </w:r>
      <w:r w:rsidRPr="004B3B32">
        <w:rPr>
          <w:sz w:val="22"/>
          <w:szCs w:val="22"/>
          <w:lang w:val="ru-RU"/>
        </w:rPr>
        <w:t>основного</w:t>
      </w:r>
      <w:r w:rsidRPr="004B3B32">
        <w:rPr>
          <w:spacing w:val="1"/>
          <w:sz w:val="22"/>
          <w:szCs w:val="22"/>
          <w:lang w:val="ru-RU"/>
        </w:rPr>
        <w:t xml:space="preserve"> </w:t>
      </w:r>
      <w:r w:rsidRPr="004B3B32">
        <w:rPr>
          <w:sz w:val="22"/>
          <w:szCs w:val="22"/>
          <w:lang w:val="ru-RU"/>
        </w:rPr>
        <w:t>государственного</w:t>
      </w:r>
      <w:r w:rsidRPr="004B3B32">
        <w:rPr>
          <w:spacing w:val="1"/>
          <w:sz w:val="22"/>
          <w:szCs w:val="22"/>
          <w:lang w:val="ru-RU"/>
        </w:rPr>
        <w:t xml:space="preserve"> </w:t>
      </w:r>
      <w:r w:rsidRPr="004B3B32">
        <w:rPr>
          <w:sz w:val="22"/>
          <w:szCs w:val="22"/>
          <w:lang w:val="ru-RU"/>
        </w:rPr>
        <w:t>экзамена</w:t>
      </w:r>
      <w:r w:rsidRPr="004B3B32">
        <w:rPr>
          <w:spacing w:val="1"/>
          <w:sz w:val="22"/>
          <w:szCs w:val="22"/>
          <w:lang w:val="ru-RU"/>
        </w:rPr>
        <w:t xml:space="preserve"> </w:t>
      </w:r>
      <w:r w:rsidRPr="004B3B32">
        <w:rPr>
          <w:sz w:val="22"/>
          <w:szCs w:val="22"/>
          <w:lang w:val="ru-RU"/>
        </w:rPr>
        <w:t>(ОГЭ)</w:t>
      </w:r>
      <w:r w:rsidRPr="004B3B32">
        <w:rPr>
          <w:spacing w:val="1"/>
          <w:sz w:val="22"/>
          <w:szCs w:val="22"/>
          <w:lang w:val="ru-RU"/>
        </w:rPr>
        <w:t xml:space="preserve"> </w:t>
      </w:r>
      <w:r w:rsidRPr="004B3B32">
        <w:rPr>
          <w:sz w:val="22"/>
          <w:szCs w:val="22"/>
          <w:lang w:val="ru-RU"/>
        </w:rPr>
        <w:t>с</w:t>
      </w:r>
      <w:r w:rsidRPr="004B3B32">
        <w:rPr>
          <w:spacing w:val="1"/>
          <w:sz w:val="22"/>
          <w:szCs w:val="22"/>
          <w:lang w:val="ru-RU"/>
        </w:rPr>
        <w:t xml:space="preserve"> </w:t>
      </w:r>
      <w:r w:rsidRPr="004B3B32">
        <w:rPr>
          <w:sz w:val="22"/>
          <w:szCs w:val="22"/>
          <w:lang w:val="ru-RU"/>
        </w:rPr>
        <w:t>использованием</w:t>
      </w:r>
      <w:r w:rsidRPr="004B3B32">
        <w:rPr>
          <w:spacing w:val="1"/>
          <w:sz w:val="22"/>
          <w:szCs w:val="22"/>
          <w:lang w:val="ru-RU"/>
        </w:rPr>
        <w:t xml:space="preserve"> </w:t>
      </w:r>
      <w:r w:rsidRPr="004B3B32">
        <w:rPr>
          <w:sz w:val="22"/>
          <w:szCs w:val="22"/>
          <w:lang w:val="ru-RU"/>
        </w:rPr>
        <w:t>контрольных</w:t>
      </w:r>
      <w:r w:rsidRPr="004B3B32">
        <w:rPr>
          <w:spacing w:val="1"/>
          <w:sz w:val="22"/>
          <w:szCs w:val="22"/>
          <w:lang w:val="ru-RU"/>
        </w:rPr>
        <w:t xml:space="preserve"> </w:t>
      </w:r>
      <w:r w:rsidRPr="004B3B32">
        <w:rPr>
          <w:sz w:val="22"/>
          <w:szCs w:val="22"/>
          <w:lang w:val="ru-RU"/>
        </w:rPr>
        <w:t>измерительных</w:t>
      </w:r>
      <w:r w:rsidRPr="004B3B32">
        <w:rPr>
          <w:spacing w:val="1"/>
          <w:sz w:val="22"/>
          <w:szCs w:val="22"/>
          <w:lang w:val="ru-RU"/>
        </w:rPr>
        <w:t xml:space="preserve"> </w:t>
      </w:r>
      <w:r w:rsidRPr="004B3B32">
        <w:rPr>
          <w:sz w:val="22"/>
          <w:szCs w:val="22"/>
          <w:lang w:val="ru-RU"/>
        </w:rPr>
        <w:t>материалов,</w:t>
      </w:r>
      <w:r w:rsidRPr="004B3B32">
        <w:rPr>
          <w:spacing w:val="1"/>
          <w:sz w:val="22"/>
          <w:szCs w:val="22"/>
          <w:lang w:val="ru-RU"/>
        </w:rPr>
        <w:t xml:space="preserve"> </w:t>
      </w:r>
      <w:r w:rsidRPr="004B3B32">
        <w:rPr>
          <w:sz w:val="22"/>
          <w:szCs w:val="22"/>
          <w:lang w:val="ru-RU"/>
        </w:rPr>
        <w:t>представляющих</w:t>
      </w:r>
      <w:r w:rsidRPr="004B3B32">
        <w:rPr>
          <w:spacing w:val="1"/>
          <w:sz w:val="22"/>
          <w:szCs w:val="22"/>
          <w:lang w:val="ru-RU"/>
        </w:rPr>
        <w:t xml:space="preserve"> </w:t>
      </w:r>
      <w:r w:rsidRPr="004B3B32">
        <w:rPr>
          <w:sz w:val="22"/>
          <w:szCs w:val="22"/>
          <w:lang w:val="ru-RU"/>
        </w:rPr>
        <w:t>собой</w:t>
      </w:r>
      <w:r w:rsidRPr="004B3B32">
        <w:rPr>
          <w:spacing w:val="1"/>
          <w:sz w:val="22"/>
          <w:szCs w:val="22"/>
          <w:lang w:val="ru-RU"/>
        </w:rPr>
        <w:t xml:space="preserve"> </w:t>
      </w:r>
      <w:r w:rsidRPr="004B3B32">
        <w:rPr>
          <w:sz w:val="22"/>
          <w:szCs w:val="22"/>
          <w:lang w:val="ru-RU"/>
        </w:rPr>
        <w:t>комплексы</w:t>
      </w:r>
      <w:r w:rsidRPr="004B3B32">
        <w:rPr>
          <w:spacing w:val="1"/>
          <w:sz w:val="22"/>
          <w:szCs w:val="22"/>
          <w:lang w:val="ru-RU"/>
        </w:rPr>
        <w:t xml:space="preserve"> </w:t>
      </w:r>
      <w:r w:rsidRPr="004B3B32">
        <w:rPr>
          <w:sz w:val="22"/>
          <w:szCs w:val="22"/>
          <w:lang w:val="ru-RU"/>
        </w:rPr>
        <w:t>заданий</w:t>
      </w:r>
      <w:r w:rsidRPr="004B3B32">
        <w:rPr>
          <w:spacing w:val="1"/>
          <w:sz w:val="22"/>
          <w:szCs w:val="22"/>
          <w:lang w:val="ru-RU"/>
        </w:rPr>
        <w:t xml:space="preserve"> </w:t>
      </w:r>
      <w:r w:rsidRPr="004B3B32">
        <w:rPr>
          <w:sz w:val="22"/>
          <w:szCs w:val="22"/>
          <w:lang w:val="ru-RU"/>
        </w:rPr>
        <w:t>в</w:t>
      </w:r>
      <w:r w:rsidRPr="004B3B32">
        <w:rPr>
          <w:spacing w:val="1"/>
          <w:sz w:val="22"/>
          <w:szCs w:val="22"/>
          <w:lang w:val="ru-RU"/>
        </w:rPr>
        <w:t xml:space="preserve"> </w:t>
      </w:r>
      <w:r w:rsidRPr="004B3B32">
        <w:rPr>
          <w:sz w:val="22"/>
          <w:szCs w:val="22"/>
          <w:lang w:val="ru-RU"/>
        </w:rPr>
        <w:t>стандартизированной</w:t>
      </w:r>
      <w:r w:rsidRPr="004B3B32">
        <w:rPr>
          <w:spacing w:val="1"/>
          <w:sz w:val="22"/>
          <w:szCs w:val="22"/>
          <w:lang w:val="ru-RU"/>
        </w:rPr>
        <w:t xml:space="preserve"> </w:t>
      </w:r>
      <w:r w:rsidRPr="004B3B32">
        <w:rPr>
          <w:sz w:val="22"/>
          <w:szCs w:val="22"/>
          <w:lang w:val="ru-RU"/>
        </w:rPr>
        <w:t>форме</w:t>
      </w:r>
      <w:r w:rsidRPr="004B3B32">
        <w:rPr>
          <w:spacing w:val="1"/>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в</w:t>
      </w:r>
      <w:r w:rsidRPr="004B3B32">
        <w:rPr>
          <w:spacing w:val="1"/>
          <w:sz w:val="22"/>
          <w:szCs w:val="22"/>
          <w:lang w:val="ru-RU"/>
        </w:rPr>
        <w:t xml:space="preserve"> </w:t>
      </w:r>
      <w:r w:rsidRPr="004B3B32">
        <w:rPr>
          <w:sz w:val="22"/>
          <w:szCs w:val="22"/>
          <w:lang w:val="ru-RU"/>
        </w:rPr>
        <w:t>форме</w:t>
      </w:r>
      <w:r w:rsidRPr="004B3B32">
        <w:rPr>
          <w:spacing w:val="1"/>
          <w:sz w:val="22"/>
          <w:szCs w:val="22"/>
          <w:lang w:val="ru-RU"/>
        </w:rPr>
        <w:t xml:space="preserve"> </w:t>
      </w:r>
      <w:r w:rsidRPr="004B3B32">
        <w:rPr>
          <w:sz w:val="22"/>
          <w:szCs w:val="22"/>
          <w:lang w:val="ru-RU"/>
        </w:rPr>
        <w:t>устных</w:t>
      </w:r>
      <w:r w:rsidRPr="004B3B32">
        <w:rPr>
          <w:spacing w:val="1"/>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письменных</w:t>
      </w:r>
      <w:r w:rsidRPr="004B3B32">
        <w:rPr>
          <w:spacing w:val="1"/>
          <w:sz w:val="22"/>
          <w:szCs w:val="22"/>
          <w:lang w:val="ru-RU"/>
        </w:rPr>
        <w:t xml:space="preserve"> </w:t>
      </w:r>
      <w:r w:rsidRPr="004B3B32">
        <w:rPr>
          <w:sz w:val="22"/>
          <w:szCs w:val="22"/>
          <w:lang w:val="ru-RU"/>
        </w:rPr>
        <w:t>экзаменов</w:t>
      </w:r>
      <w:r w:rsidRPr="004B3B32">
        <w:rPr>
          <w:spacing w:val="1"/>
          <w:sz w:val="22"/>
          <w:szCs w:val="22"/>
          <w:lang w:val="ru-RU"/>
        </w:rPr>
        <w:t xml:space="preserve"> </w:t>
      </w:r>
      <w:r w:rsidRPr="004B3B32">
        <w:rPr>
          <w:sz w:val="22"/>
          <w:szCs w:val="22"/>
          <w:lang w:val="ru-RU"/>
        </w:rPr>
        <w:t>с</w:t>
      </w:r>
      <w:r w:rsidRPr="004B3B32">
        <w:rPr>
          <w:spacing w:val="1"/>
          <w:sz w:val="22"/>
          <w:szCs w:val="22"/>
          <w:lang w:val="ru-RU"/>
        </w:rPr>
        <w:t xml:space="preserve"> </w:t>
      </w:r>
      <w:r w:rsidRPr="004B3B32">
        <w:rPr>
          <w:sz w:val="22"/>
          <w:szCs w:val="22"/>
          <w:lang w:val="ru-RU"/>
        </w:rPr>
        <w:t>использованием</w:t>
      </w:r>
      <w:r w:rsidRPr="004B3B32">
        <w:rPr>
          <w:spacing w:val="-1"/>
          <w:sz w:val="22"/>
          <w:szCs w:val="22"/>
          <w:lang w:val="ru-RU"/>
        </w:rPr>
        <w:t xml:space="preserve"> </w:t>
      </w:r>
      <w:r w:rsidRPr="004B3B32">
        <w:rPr>
          <w:sz w:val="22"/>
          <w:szCs w:val="22"/>
          <w:lang w:val="ru-RU"/>
        </w:rPr>
        <w:t>тем,</w:t>
      </w:r>
      <w:r w:rsidRPr="004B3B32">
        <w:rPr>
          <w:spacing w:val="-1"/>
          <w:sz w:val="22"/>
          <w:szCs w:val="22"/>
          <w:lang w:val="ru-RU"/>
        </w:rPr>
        <w:t xml:space="preserve"> </w:t>
      </w:r>
      <w:r w:rsidRPr="004B3B32">
        <w:rPr>
          <w:sz w:val="22"/>
          <w:szCs w:val="22"/>
          <w:lang w:val="ru-RU"/>
        </w:rPr>
        <w:t>билетов</w:t>
      </w:r>
      <w:r w:rsidRPr="004B3B32">
        <w:rPr>
          <w:spacing w:val="-2"/>
          <w:sz w:val="22"/>
          <w:szCs w:val="22"/>
          <w:lang w:val="ru-RU"/>
        </w:rPr>
        <w:t xml:space="preserve"> </w:t>
      </w:r>
      <w:r w:rsidRPr="004B3B32">
        <w:rPr>
          <w:sz w:val="22"/>
          <w:szCs w:val="22"/>
          <w:lang w:val="ru-RU"/>
        </w:rPr>
        <w:t>и т.</w:t>
      </w:r>
      <w:r w:rsidRPr="004B3B32">
        <w:rPr>
          <w:spacing w:val="-1"/>
          <w:sz w:val="22"/>
          <w:szCs w:val="22"/>
          <w:lang w:val="ru-RU"/>
        </w:rPr>
        <w:t xml:space="preserve"> </w:t>
      </w:r>
      <w:r w:rsidRPr="004B3B32">
        <w:rPr>
          <w:sz w:val="22"/>
          <w:szCs w:val="22"/>
          <w:lang w:val="ru-RU"/>
        </w:rPr>
        <w:t>д.</w:t>
      </w:r>
    </w:p>
    <w:p w:rsidR="004B3B32" w:rsidRPr="004B3B32" w:rsidRDefault="004B3B32" w:rsidP="004B3B32">
      <w:pPr>
        <w:pStyle w:val="a4"/>
        <w:spacing w:line="276" w:lineRule="auto"/>
        <w:ind w:left="0" w:right="341" w:firstLine="0"/>
        <w:rPr>
          <w:sz w:val="22"/>
          <w:szCs w:val="22"/>
          <w:lang w:val="ru-RU"/>
        </w:rPr>
      </w:pPr>
      <w:r w:rsidRPr="004B3B32">
        <w:rPr>
          <w:sz w:val="22"/>
          <w:szCs w:val="22"/>
          <w:lang w:val="ru-RU"/>
        </w:rPr>
        <w:t>Выпускнику с НОДА необходимо заявить о своём желании воспользоваться</w:t>
      </w:r>
      <w:r w:rsidRPr="004B3B32">
        <w:rPr>
          <w:spacing w:val="-67"/>
          <w:sz w:val="22"/>
          <w:szCs w:val="22"/>
          <w:lang w:val="ru-RU"/>
        </w:rPr>
        <w:t xml:space="preserve"> </w:t>
      </w:r>
      <w:r w:rsidRPr="004B3B32">
        <w:rPr>
          <w:sz w:val="22"/>
          <w:szCs w:val="22"/>
          <w:lang w:val="ru-RU"/>
        </w:rPr>
        <w:t>льготами,</w:t>
      </w:r>
      <w:r w:rsidRPr="004B3B32">
        <w:rPr>
          <w:spacing w:val="1"/>
          <w:sz w:val="22"/>
          <w:szCs w:val="22"/>
          <w:lang w:val="ru-RU"/>
        </w:rPr>
        <w:t xml:space="preserve"> </w:t>
      </w:r>
      <w:r w:rsidRPr="004B3B32">
        <w:rPr>
          <w:sz w:val="22"/>
          <w:szCs w:val="22"/>
          <w:lang w:val="ru-RU"/>
        </w:rPr>
        <w:t>предусмотренными</w:t>
      </w:r>
      <w:r w:rsidRPr="004B3B32">
        <w:rPr>
          <w:spacing w:val="1"/>
          <w:sz w:val="22"/>
          <w:szCs w:val="22"/>
          <w:lang w:val="ru-RU"/>
        </w:rPr>
        <w:t xml:space="preserve"> </w:t>
      </w:r>
      <w:r w:rsidRPr="004B3B32">
        <w:rPr>
          <w:sz w:val="22"/>
          <w:szCs w:val="22"/>
          <w:lang w:val="ru-RU"/>
        </w:rPr>
        <w:t>для</w:t>
      </w:r>
      <w:r w:rsidRPr="004B3B32">
        <w:rPr>
          <w:spacing w:val="1"/>
          <w:sz w:val="22"/>
          <w:szCs w:val="22"/>
          <w:lang w:val="ru-RU"/>
        </w:rPr>
        <w:t xml:space="preserve"> </w:t>
      </w:r>
      <w:r w:rsidRPr="004B3B32">
        <w:rPr>
          <w:sz w:val="22"/>
          <w:szCs w:val="22"/>
          <w:lang w:val="ru-RU"/>
        </w:rPr>
        <w:t>данной</w:t>
      </w:r>
      <w:r w:rsidRPr="004B3B32">
        <w:rPr>
          <w:spacing w:val="1"/>
          <w:sz w:val="22"/>
          <w:szCs w:val="22"/>
          <w:lang w:val="ru-RU"/>
        </w:rPr>
        <w:t xml:space="preserve"> </w:t>
      </w:r>
      <w:r w:rsidRPr="004B3B32">
        <w:rPr>
          <w:sz w:val="22"/>
          <w:szCs w:val="22"/>
          <w:lang w:val="ru-RU"/>
        </w:rPr>
        <w:t>категории</w:t>
      </w:r>
      <w:r w:rsidRPr="004B3B32">
        <w:rPr>
          <w:spacing w:val="1"/>
          <w:sz w:val="22"/>
          <w:szCs w:val="22"/>
          <w:lang w:val="ru-RU"/>
        </w:rPr>
        <w:t xml:space="preserve"> </w:t>
      </w:r>
      <w:r w:rsidRPr="004B3B32">
        <w:rPr>
          <w:sz w:val="22"/>
          <w:szCs w:val="22"/>
          <w:lang w:val="ru-RU"/>
        </w:rPr>
        <w:t>участников.</w:t>
      </w:r>
      <w:r w:rsidRPr="004B3B32">
        <w:rPr>
          <w:spacing w:val="1"/>
          <w:sz w:val="22"/>
          <w:szCs w:val="22"/>
          <w:lang w:val="ru-RU"/>
        </w:rPr>
        <w:t xml:space="preserve"> </w:t>
      </w:r>
      <w:r w:rsidRPr="004B3B32">
        <w:rPr>
          <w:sz w:val="22"/>
          <w:szCs w:val="22"/>
          <w:lang w:val="ru-RU"/>
        </w:rPr>
        <w:t>Желание</w:t>
      </w:r>
      <w:r w:rsidRPr="004B3B32">
        <w:rPr>
          <w:spacing w:val="1"/>
          <w:sz w:val="22"/>
          <w:szCs w:val="22"/>
          <w:lang w:val="ru-RU"/>
        </w:rPr>
        <w:t xml:space="preserve"> </w:t>
      </w:r>
      <w:r w:rsidRPr="004B3B32">
        <w:rPr>
          <w:sz w:val="22"/>
          <w:szCs w:val="22"/>
          <w:lang w:val="ru-RU"/>
        </w:rPr>
        <w:t>воспользоваться</w:t>
      </w:r>
      <w:r w:rsidRPr="004B3B32">
        <w:rPr>
          <w:spacing w:val="1"/>
          <w:sz w:val="22"/>
          <w:szCs w:val="22"/>
          <w:lang w:val="ru-RU"/>
        </w:rPr>
        <w:t xml:space="preserve"> </w:t>
      </w:r>
      <w:r w:rsidRPr="004B3B32">
        <w:rPr>
          <w:sz w:val="22"/>
          <w:szCs w:val="22"/>
          <w:lang w:val="ru-RU"/>
        </w:rPr>
        <w:t>льготами</w:t>
      </w:r>
      <w:r w:rsidRPr="004B3B32">
        <w:rPr>
          <w:spacing w:val="1"/>
          <w:sz w:val="22"/>
          <w:szCs w:val="22"/>
          <w:lang w:val="ru-RU"/>
        </w:rPr>
        <w:t xml:space="preserve"> </w:t>
      </w:r>
      <w:r w:rsidRPr="004B3B32">
        <w:rPr>
          <w:sz w:val="22"/>
          <w:szCs w:val="22"/>
          <w:lang w:val="ru-RU"/>
        </w:rPr>
        <w:t>участник</w:t>
      </w:r>
      <w:r w:rsidRPr="004B3B32">
        <w:rPr>
          <w:spacing w:val="1"/>
          <w:sz w:val="22"/>
          <w:szCs w:val="22"/>
          <w:lang w:val="ru-RU"/>
        </w:rPr>
        <w:t xml:space="preserve"> </w:t>
      </w:r>
      <w:r w:rsidRPr="004B3B32">
        <w:rPr>
          <w:sz w:val="22"/>
          <w:szCs w:val="22"/>
          <w:lang w:val="ru-RU"/>
        </w:rPr>
        <w:t>ОГЭ</w:t>
      </w:r>
      <w:r w:rsidRPr="004B3B32">
        <w:rPr>
          <w:spacing w:val="1"/>
          <w:sz w:val="22"/>
          <w:szCs w:val="22"/>
          <w:lang w:val="ru-RU"/>
        </w:rPr>
        <w:t xml:space="preserve"> </w:t>
      </w:r>
      <w:r w:rsidRPr="004B3B32">
        <w:rPr>
          <w:sz w:val="22"/>
          <w:szCs w:val="22"/>
          <w:lang w:val="ru-RU"/>
        </w:rPr>
        <w:t>должен</w:t>
      </w:r>
      <w:r w:rsidRPr="004B3B32">
        <w:rPr>
          <w:spacing w:val="1"/>
          <w:sz w:val="22"/>
          <w:szCs w:val="22"/>
          <w:lang w:val="ru-RU"/>
        </w:rPr>
        <w:t xml:space="preserve"> </w:t>
      </w:r>
      <w:r w:rsidRPr="004B3B32">
        <w:rPr>
          <w:sz w:val="22"/>
          <w:szCs w:val="22"/>
          <w:lang w:val="ru-RU"/>
        </w:rPr>
        <w:t>обозначить</w:t>
      </w:r>
      <w:r w:rsidRPr="004B3B32">
        <w:rPr>
          <w:spacing w:val="1"/>
          <w:sz w:val="22"/>
          <w:szCs w:val="22"/>
          <w:lang w:val="ru-RU"/>
        </w:rPr>
        <w:t xml:space="preserve"> </w:t>
      </w:r>
      <w:r w:rsidRPr="004B3B32">
        <w:rPr>
          <w:sz w:val="22"/>
          <w:szCs w:val="22"/>
          <w:lang w:val="ru-RU"/>
        </w:rPr>
        <w:t>в</w:t>
      </w:r>
      <w:r w:rsidRPr="004B3B32">
        <w:rPr>
          <w:spacing w:val="1"/>
          <w:sz w:val="22"/>
          <w:szCs w:val="22"/>
          <w:lang w:val="ru-RU"/>
        </w:rPr>
        <w:t xml:space="preserve"> </w:t>
      </w:r>
      <w:r w:rsidRPr="004B3B32">
        <w:rPr>
          <w:sz w:val="22"/>
          <w:szCs w:val="22"/>
          <w:lang w:val="ru-RU"/>
        </w:rPr>
        <w:t>заявлении,</w:t>
      </w:r>
      <w:r w:rsidRPr="004B3B32">
        <w:rPr>
          <w:spacing w:val="1"/>
          <w:sz w:val="22"/>
          <w:szCs w:val="22"/>
          <w:lang w:val="ru-RU"/>
        </w:rPr>
        <w:t xml:space="preserve"> </w:t>
      </w:r>
      <w:r w:rsidRPr="004B3B32">
        <w:rPr>
          <w:sz w:val="22"/>
          <w:szCs w:val="22"/>
          <w:lang w:val="ru-RU"/>
        </w:rPr>
        <w:t>подаваемое</w:t>
      </w:r>
      <w:r w:rsidRPr="004B3B32">
        <w:rPr>
          <w:spacing w:val="-1"/>
          <w:sz w:val="22"/>
          <w:szCs w:val="22"/>
          <w:lang w:val="ru-RU"/>
        </w:rPr>
        <w:t xml:space="preserve"> </w:t>
      </w:r>
      <w:r w:rsidRPr="004B3B32">
        <w:rPr>
          <w:sz w:val="22"/>
          <w:szCs w:val="22"/>
          <w:lang w:val="ru-RU"/>
        </w:rPr>
        <w:t>в</w:t>
      </w:r>
      <w:r w:rsidRPr="004B3B32">
        <w:rPr>
          <w:spacing w:val="-1"/>
          <w:sz w:val="22"/>
          <w:szCs w:val="22"/>
          <w:lang w:val="ru-RU"/>
        </w:rPr>
        <w:t xml:space="preserve"> </w:t>
      </w:r>
      <w:r w:rsidRPr="004B3B32">
        <w:rPr>
          <w:sz w:val="22"/>
          <w:szCs w:val="22"/>
          <w:lang w:val="ru-RU"/>
        </w:rPr>
        <w:t>установленные сроки.</w:t>
      </w:r>
    </w:p>
    <w:p w:rsidR="004B3B32" w:rsidRPr="004B3B32" w:rsidRDefault="004B3B32" w:rsidP="004B3B32">
      <w:pPr>
        <w:pStyle w:val="a4"/>
        <w:spacing w:line="276" w:lineRule="auto"/>
        <w:ind w:left="0" w:right="340" w:firstLine="0"/>
        <w:rPr>
          <w:sz w:val="22"/>
          <w:szCs w:val="22"/>
          <w:lang w:val="ru-RU"/>
        </w:rPr>
      </w:pPr>
      <w:r w:rsidRPr="004B3B32">
        <w:rPr>
          <w:sz w:val="22"/>
          <w:szCs w:val="22"/>
          <w:lang w:val="ru-RU"/>
        </w:rPr>
        <w:t>Обучающимся с НОДА при сдачи ГИА создаются следующие специальные</w:t>
      </w:r>
      <w:r w:rsidRPr="004B3B32">
        <w:rPr>
          <w:spacing w:val="1"/>
          <w:sz w:val="22"/>
          <w:szCs w:val="22"/>
          <w:lang w:val="ru-RU"/>
        </w:rPr>
        <w:t xml:space="preserve"> </w:t>
      </w:r>
      <w:r w:rsidRPr="004B3B32">
        <w:rPr>
          <w:sz w:val="22"/>
          <w:szCs w:val="22"/>
          <w:lang w:val="ru-RU"/>
        </w:rPr>
        <w:t>условия,</w:t>
      </w:r>
      <w:r w:rsidRPr="004B3B32">
        <w:rPr>
          <w:spacing w:val="1"/>
          <w:sz w:val="22"/>
          <w:szCs w:val="22"/>
          <w:lang w:val="ru-RU"/>
        </w:rPr>
        <w:t xml:space="preserve"> </w:t>
      </w:r>
      <w:r w:rsidRPr="004B3B32">
        <w:rPr>
          <w:sz w:val="22"/>
          <w:szCs w:val="22"/>
          <w:lang w:val="ru-RU"/>
        </w:rPr>
        <w:t>учитывающие</w:t>
      </w:r>
      <w:r w:rsidRPr="004B3B32">
        <w:rPr>
          <w:spacing w:val="1"/>
          <w:sz w:val="22"/>
          <w:szCs w:val="22"/>
          <w:lang w:val="ru-RU"/>
        </w:rPr>
        <w:t xml:space="preserve"> </w:t>
      </w:r>
      <w:r w:rsidRPr="004B3B32">
        <w:rPr>
          <w:sz w:val="22"/>
          <w:szCs w:val="22"/>
          <w:lang w:val="ru-RU"/>
        </w:rPr>
        <w:t>состояние</w:t>
      </w:r>
      <w:r w:rsidRPr="004B3B32">
        <w:rPr>
          <w:spacing w:val="1"/>
          <w:sz w:val="22"/>
          <w:szCs w:val="22"/>
          <w:lang w:val="ru-RU"/>
        </w:rPr>
        <w:t xml:space="preserve"> </w:t>
      </w:r>
      <w:r w:rsidRPr="004B3B32">
        <w:rPr>
          <w:sz w:val="22"/>
          <w:szCs w:val="22"/>
          <w:lang w:val="ru-RU"/>
        </w:rPr>
        <w:t>их</w:t>
      </w:r>
      <w:r w:rsidRPr="004B3B32">
        <w:rPr>
          <w:spacing w:val="1"/>
          <w:sz w:val="22"/>
          <w:szCs w:val="22"/>
          <w:lang w:val="ru-RU"/>
        </w:rPr>
        <w:t xml:space="preserve"> </w:t>
      </w:r>
      <w:r w:rsidRPr="004B3B32">
        <w:rPr>
          <w:sz w:val="22"/>
          <w:szCs w:val="22"/>
          <w:lang w:val="ru-RU"/>
        </w:rPr>
        <w:t>здоровья,</w:t>
      </w:r>
      <w:r w:rsidRPr="004B3B32">
        <w:rPr>
          <w:spacing w:val="1"/>
          <w:sz w:val="22"/>
          <w:szCs w:val="22"/>
          <w:lang w:val="ru-RU"/>
        </w:rPr>
        <w:t xml:space="preserve"> </w:t>
      </w:r>
      <w:r w:rsidRPr="004B3B32">
        <w:rPr>
          <w:sz w:val="22"/>
          <w:szCs w:val="22"/>
          <w:lang w:val="ru-RU"/>
        </w:rPr>
        <w:t>особенности</w:t>
      </w:r>
      <w:r w:rsidRPr="004B3B32">
        <w:rPr>
          <w:spacing w:val="1"/>
          <w:sz w:val="22"/>
          <w:szCs w:val="22"/>
          <w:lang w:val="ru-RU"/>
        </w:rPr>
        <w:t xml:space="preserve"> </w:t>
      </w:r>
      <w:r w:rsidRPr="004B3B32">
        <w:rPr>
          <w:sz w:val="22"/>
          <w:szCs w:val="22"/>
          <w:lang w:val="ru-RU"/>
        </w:rPr>
        <w:t>психофизического</w:t>
      </w:r>
      <w:r w:rsidRPr="004B3B32">
        <w:rPr>
          <w:spacing w:val="-67"/>
          <w:sz w:val="22"/>
          <w:szCs w:val="22"/>
          <w:lang w:val="ru-RU"/>
        </w:rPr>
        <w:t xml:space="preserve"> </w:t>
      </w:r>
      <w:r w:rsidRPr="004B3B32">
        <w:rPr>
          <w:sz w:val="22"/>
          <w:szCs w:val="22"/>
          <w:lang w:val="ru-RU"/>
        </w:rPr>
        <w:t>развития</w:t>
      </w:r>
      <w:r w:rsidRPr="004B3B32">
        <w:rPr>
          <w:spacing w:val="-4"/>
          <w:sz w:val="22"/>
          <w:szCs w:val="22"/>
          <w:lang w:val="ru-RU"/>
        </w:rPr>
        <w:t xml:space="preserve"> </w:t>
      </w:r>
      <w:r w:rsidRPr="004B3B32">
        <w:rPr>
          <w:sz w:val="22"/>
          <w:szCs w:val="22"/>
          <w:lang w:val="ru-RU"/>
        </w:rPr>
        <w:t>и имеющиеся</w:t>
      </w:r>
      <w:r w:rsidRPr="004B3B32">
        <w:rPr>
          <w:spacing w:val="-1"/>
          <w:sz w:val="22"/>
          <w:szCs w:val="22"/>
          <w:lang w:val="ru-RU"/>
        </w:rPr>
        <w:t xml:space="preserve"> </w:t>
      </w:r>
      <w:r w:rsidRPr="004B3B32">
        <w:rPr>
          <w:sz w:val="22"/>
          <w:szCs w:val="22"/>
          <w:lang w:val="ru-RU"/>
        </w:rPr>
        <w:t>ограничения у</w:t>
      </w:r>
      <w:r w:rsidRPr="004B3B32">
        <w:rPr>
          <w:spacing w:val="-4"/>
          <w:sz w:val="22"/>
          <w:szCs w:val="22"/>
          <w:lang w:val="ru-RU"/>
        </w:rPr>
        <w:t xml:space="preserve"> </w:t>
      </w:r>
      <w:r w:rsidRPr="004B3B32">
        <w:rPr>
          <w:sz w:val="22"/>
          <w:szCs w:val="22"/>
          <w:lang w:val="ru-RU"/>
        </w:rPr>
        <w:t>лиц</w:t>
      </w:r>
      <w:r w:rsidRPr="004B3B32">
        <w:rPr>
          <w:spacing w:val="-4"/>
          <w:sz w:val="22"/>
          <w:szCs w:val="22"/>
          <w:lang w:val="ru-RU"/>
        </w:rPr>
        <w:t xml:space="preserve"> </w:t>
      </w:r>
      <w:r w:rsidRPr="004B3B32">
        <w:rPr>
          <w:sz w:val="22"/>
          <w:szCs w:val="22"/>
          <w:lang w:val="ru-RU"/>
        </w:rPr>
        <w:t>данной категории:</w:t>
      </w:r>
    </w:p>
    <w:p w:rsidR="004B3B32" w:rsidRPr="004B3B32" w:rsidRDefault="004B3B32" w:rsidP="004B3B32">
      <w:pPr>
        <w:pStyle w:val="a4"/>
        <w:spacing w:before="1" w:line="276" w:lineRule="auto"/>
        <w:ind w:left="0" w:right="341" w:firstLine="0"/>
        <w:rPr>
          <w:sz w:val="22"/>
          <w:szCs w:val="22"/>
          <w:lang w:val="ru-RU"/>
        </w:rPr>
      </w:pPr>
      <w:r w:rsidRPr="004B3B32">
        <w:rPr>
          <w:sz w:val="22"/>
          <w:szCs w:val="22"/>
          <w:lang w:val="ru-RU"/>
        </w:rPr>
        <w:t>−</w:t>
      </w:r>
      <w:r w:rsidRPr="004B3B32">
        <w:rPr>
          <w:spacing w:val="1"/>
          <w:sz w:val="22"/>
          <w:szCs w:val="22"/>
          <w:lang w:val="ru-RU"/>
        </w:rPr>
        <w:t xml:space="preserve"> </w:t>
      </w:r>
      <w:r w:rsidRPr="004B3B32">
        <w:rPr>
          <w:sz w:val="22"/>
          <w:szCs w:val="22"/>
          <w:lang w:val="ru-RU"/>
        </w:rPr>
        <w:t>возможность</w:t>
      </w:r>
      <w:r w:rsidRPr="004B3B32">
        <w:rPr>
          <w:spacing w:val="1"/>
          <w:sz w:val="22"/>
          <w:szCs w:val="22"/>
          <w:lang w:val="ru-RU"/>
        </w:rPr>
        <w:t xml:space="preserve"> </w:t>
      </w:r>
      <w:r w:rsidRPr="004B3B32">
        <w:rPr>
          <w:sz w:val="22"/>
          <w:szCs w:val="22"/>
          <w:lang w:val="ru-RU"/>
        </w:rPr>
        <w:t>беспрепятственного</w:t>
      </w:r>
      <w:r w:rsidRPr="004B3B32">
        <w:rPr>
          <w:spacing w:val="1"/>
          <w:sz w:val="22"/>
          <w:szCs w:val="22"/>
          <w:lang w:val="ru-RU"/>
        </w:rPr>
        <w:t xml:space="preserve"> </w:t>
      </w:r>
      <w:r w:rsidRPr="004B3B32">
        <w:rPr>
          <w:sz w:val="22"/>
          <w:szCs w:val="22"/>
          <w:lang w:val="ru-RU"/>
        </w:rPr>
        <w:t>доступа</w:t>
      </w:r>
      <w:r w:rsidRPr="004B3B32">
        <w:rPr>
          <w:spacing w:val="1"/>
          <w:sz w:val="22"/>
          <w:szCs w:val="22"/>
          <w:lang w:val="ru-RU"/>
        </w:rPr>
        <w:t xml:space="preserve"> </w:t>
      </w:r>
      <w:r w:rsidRPr="004B3B32">
        <w:rPr>
          <w:sz w:val="22"/>
          <w:szCs w:val="22"/>
          <w:lang w:val="ru-RU"/>
        </w:rPr>
        <w:t>обучающихся</w:t>
      </w:r>
      <w:r w:rsidRPr="004B3B32">
        <w:rPr>
          <w:spacing w:val="1"/>
          <w:sz w:val="22"/>
          <w:szCs w:val="22"/>
          <w:lang w:val="ru-RU"/>
        </w:rPr>
        <w:t xml:space="preserve"> </w:t>
      </w:r>
      <w:r w:rsidRPr="004B3B32">
        <w:rPr>
          <w:sz w:val="22"/>
          <w:szCs w:val="22"/>
          <w:lang w:val="ru-RU"/>
        </w:rPr>
        <w:t>с</w:t>
      </w:r>
      <w:r w:rsidRPr="004B3B32">
        <w:rPr>
          <w:spacing w:val="1"/>
          <w:sz w:val="22"/>
          <w:szCs w:val="22"/>
          <w:lang w:val="ru-RU"/>
        </w:rPr>
        <w:t xml:space="preserve"> </w:t>
      </w:r>
      <w:r w:rsidRPr="004B3B32">
        <w:rPr>
          <w:sz w:val="22"/>
          <w:szCs w:val="22"/>
          <w:lang w:val="ru-RU"/>
        </w:rPr>
        <w:t>НОДА</w:t>
      </w:r>
      <w:r w:rsidRPr="004B3B32">
        <w:rPr>
          <w:spacing w:val="1"/>
          <w:sz w:val="22"/>
          <w:szCs w:val="22"/>
          <w:lang w:val="ru-RU"/>
        </w:rPr>
        <w:t xml:space="preserve"> </w:t>
      </w:r>
      <w:r w:rsidRPr="004B3B32">
        <w:rPr>
          <w:sz w:val="22"/>
          <w:szCs w:val="22"/>
          <w:lang w:val="ru-RU"/>
        </w:rPr>
        <w:t>в</w:t>
      </w:r>
      <w:r w:rsidRPr="004B3B32">
        <w:rPr>
          <w:spacing w:val="1"/>
          <w:sz w:val="22"/>
          <w:szCs w:val="22"/>
          <w:lang w:val="ru-RU"/>
        </w:rPr>
        <w:t xml:space="preserve"> </w:t>
      </w:r>
      <w:r w:rsidRPr="004B3B32">
        <w:rPr>
          <w:sz w:val="22"/>
          <w:szCs w:val="22"/>
          <w:lang w:val="ru-RU"/>
        </w:rPr>
        <w:t>аудитории, туалетные и иные помещения, а также их пребывания в указанных</w:t>
      </w:r>
      <w:r w:rsidRPr="004B3B32">
        <w:rPr>
          <w:spacing w:val="1"/>
          <w:sz w:val="22"/>
          <w:szCs w:val="22"/>
          <w:lang w:val="ru-RU"/>
        </w:rPr>
        <w:t xml:space="preserve"> </w:t>
      </w:r>
      <w:r w:rsidRPr="004B3B32">
        <w:rPr>
          <w:sz w:val="22"/>
          <w:szCs w:val="22"/>
          <w:lang w:val="ru-RU"/>
        </w:rPr>
        <w:t>помещениях</w:t>
      </w:r>
      <w:r w:rsidRPr="004B3B32">
        <w:rPr>
          <w:spacing w:val="1"/>
          <w:sz w:val="22"/>
          <w:szCs w:val="22"/>
          <w:lang w:val="ru-RU"/>
        </w:rPr>
        <w:t xml:space="preserve"> </w:t>
      </w:r>
      <w:r w:rsidRPr="004B3B32">
        <w:rPr>
          <w:sz w:val="22"/>
          <w:szCs w:val="22"/>
          <w:lang w:val="ru-RU"/>
        </w:rPr>
        <w:t>(наличие</w:t>
      </w:r>
      <w:r w:rsidRPr="004B3B32">
        <w:rPr>
          <w:spacing w:val="1"/>
          <w:sz w:val="22"/>
          <w:szCs w:val="22"/>
          <w:lang w:val="ru-RU"/>
        </w:rPr>
        <w:t xml:space="preserve"> </w:t>
      </w:r>
      <w:r w:rsidRPr="004B3B32">
        <w:rPr>
          <w:sz w:val="22"/>
          <w:szCs w:val="22"/>
          <w:lang w:val="ru-RU"/>
        </w:rPr>
        <w:t>пандусов,</w:t>
      </w:r>
      <w:r w:rsidRPr="004B3B32">
        <w:rPr>
          <w:spacing w:val="1"/>
          <w:sz w:val="22"/>
          <w:szCs w:val="22"/>
          <w:lang w:val="ru-RU"/>
        </w:rPr>
        <w:t xml:space="preserve"> </w:t>
      </w:r>
      <w:r w:rsidRPr="004B3B32">
        <w:rPr>
          <w:sz w:val="22"/>
          <w:szCs w:val="22"/>
          <w:lang w:val="ru-RU"/>
        </w:rPr>
        <w:t>поручней,</w:t>
      </w:r>
      <w:r w:rsidRPr="004B3B32">
        <w:rPr>
          <w:spacing w:val="1"/>
          <w:sz w:val="22"/>
          <w:szCs w:val="22"/>
          <w:lang w:val="ru-RU"/>
        </w:rPr>
        <w:t xml:space="preserve"> </w:t>
      </w:r>
      <w:r w:rsidRPr="004B3B32">
        <w:rPr>
          <w:sz w:val="22"/>
          <w:szCs w:val="22"/>
          <w:lang w:val="ru-RU"/>
        </w:rPr>
        <w:t>лежаков,</w:t>
      </w:r>
      <w:r w:rsidRPr="004B3B32">
        <w:rPr>
          <w:spacing w:val="1"/>
          <w:sz w:val="22"/>
          <w:szCs w:val="22"/>
          <w:lang w:val="ru-RU"/>
        </w:rPr>
        <w:t xml:space="preserve"> </w:t>
      </w:r>
      <w:r w:rsidRPr="004B3B32">
        <w:rPr>
          <w:sz w:val="22"/>
          <w:szCs w:val="22"/>
          <w:lang w:val="ru-RU"/>
        </w:rPr>
        <w:t>расширенных</w:t>
      </w:r>
      <w:r w:rsidRPr="004B3B32">
        <w:rPr>
          <w:spacing w:val="1"/>
          <w:sz w:val="22"/>
          <w:szCs w:val="22"/>
          <w:lang w:val="ru-RU"/>
        </w:rPr>
        <w:t xml:space="preserve"> </w:t>
      </w:r>
      <w:r w:rsidRPr="004B3B32">
        <w:rPr>
          <w:sz w:val="22"/>
          <w:szCs w:val="22"/>
          <w:lang w:val="ru-RU"/>
        </w:rPr>
        <w:t>дверных</w:t>
      </w:r>
      <w:r w:rsidRPr="004B3B32">
        <w:rPr>
          <w:spacing w:val="1"/>
          <w:sz w:val="22"/>
          <w:szCs w:val="22"/>
          <w:lang w:val="ru-RU"/>
        </w:rPr>
        <w:t xml:space="preserve"> </w:t>
      </w:r>
      <w:r w:rsidRPr="004B3B32">
        <w:rPr>
          <w:sz w:val="22"/>
          <w:szCs w:val="22"/>
          <w:lang w:val="ru-RU"/>
        </w:rPr>
        <w:t>проемов,</w:t>
      </w:r>
      <w:r w:rsidRPr="004B3B32">
        <w:rPr>
          <w:spacing w:val="1"/>
          <w:sz w:val="22"/>
          <w:szCs w:val="22"/>
          <w:lang w:val="ru-RU"/>
        </w:rPr>
        <w:t xml:space="preserve"> </w:t>
      </w:r>
      <w:r w:rsidRPr="004B3B32">
        <w:rPr>
          <w:sz w:val="22"/>
          <w:szCs w:val="22"/>
          <w:lang w:val="ru-RU"/>
        </w:rPr>
        <w:t>лифтов,</w:t>
      </w:r>
      <w:r w:rsidRPr="004B3B32">
        <w:rPr>
          <w:spacing w:val="1"/>
          <w:sz w:val="22"/>
          <w:szCs w:val="22"/>
          <w:lang w:val="ru-RU"/>
        </w:rPr>
        <w:t xml:space="preserve"> </w:t>
      </w:r>
      <w:r w:rsidRPr="004B3B32">
        <w:rPr>
          <w:sz w:val="22"/>
          <w:szCs w:val="22"/>
          <w:lang w:val="ru-RU"/>
        </w:rPr>
        <w:t>при</w:t>
      </w:r>
      <w:r w:rsidRPr="004B3B32">
        <w:rPr>
          <w:spacing w:val="1"/>
          <w:sz w:val="22"/>
          <w:szCs w:val="22"/>
          <w:lang w:val="ru-RU"/>
        </w:rPr>
        <w:t xml:space="preserve"> </w:t>
      </w:r>
      <w:r w:rsidRPr="004B3B32">
        <w:rPr>
          <w:sz w:val="22"/>
          <w:szCs w:val="22"/>
          <w:lang w:val="ru-RU"/>
        </w:rPr>
        <w:t>отсутствии</w:t>
      </w:r>
      <w:r w:rsidRPr="004B3B32">
        <w:rPr>
          <w:spacing w:val="1"/>
          <w:sz w:val="22"/>
          <w:szCs w:val="22"/>
          <w:lang w:val="ru-RU"/>
        </w:rPr>
        <w:t xml:space="preserve"> </w:t>
      </w:r>
      <w:r w:rsidRPr="004B3B32">
        <w:rPr>
          <w:sz w:val="22"/>
          <w:szCs w:val="22"/>
          <w:lang w:val="ru-RU"/>
        </w:rPr>
        <w:t>лифтов</w:t>
      </w:r>
      <w:r w:rsidRPr="004B3B32">
        <w:rPr>
          <w:spacing w:val="1"/>
          <w:sz w:val="22"/>
          <w:szCs w:val="22"/>
          <w:lang w:val="ru-RU"/>
        </w:rPr>
        <w:t xml:space="preserve"> </w:t>
      </w:r>
      <w:r w:rsidRPr="004B3B32">
        <w:rPr>
          <w:sz w:val="22"/>
          <w:szCs w:val="22"/>
          <w:lang w:val="ru-RU"/>
        </w:rPr>
        <w:t>аудитория</w:t>
      </w:r>
      <w:r w:rsidRPr="004B3B32">
        <w:rPr>
          <w:spacing w:val="1"/>
          <w:sz w:val="22"/>
          <w:szCs w:val="22"/>
          <w:lang w:val="ru-RU"/>
        </w:rPr>
        <w:t xml:space="preserve"> </w:t>
      </w:r>
      <w:r w:rsidRPr="004B3B32">
        <w:rPr>
          <w:sz w:val="22"/>
          <w:szCs w:val="22"/>
          <w:lang w:val="ru-RU"/>
        </w:rPr>
        <w:t>должна</w:t>
      </w:r>
      <w:r w:rsidRPr="004B3B32">
        <w:rPr>
          <w:spacing w:val="1"/>
          <w:sz w:val="22"/>
          <w:szCs w:val="22"/>
          <w:lang w:val="ru-RU"/>
        </w:rPr>
        <w:t xml:space="preserve"> </w:t>
      </w:r>
      <w:r w:rsidRPr="004B3B32">
        <w:rPr>
          <w:sz w:val="22"/>
          <w:szCs w:val="22"/>
          <w:lang w:val="ru-RU"/>
        </w:rPr>
        <w:t>располагаться</w:t>
      </w:r>
      <w:r w:rsidRPr="004B3B32">
        <w:rPr>
          <w:spacing w:val="1"/>
          <w:sz w:val="22"/>
          <w:szCs w:val="22"/>
          <w:lang w:val="ru-RU"/>
        </w:rPr>
        <w:t xml:space="preserve"> </w:t>
      </w:r>
      <w:r w:rsidRPr="004B3B32">
        <w:rPr>
          <w:sz w:val="22"/>
          <w:szCs w:val="22"/>
          <w:lang w:val="ru-RU"/>
        </w:rPr>
        <w:t>на</w:t>
      </w:r>
      <w:r w:rsidRPr="004B3B32">
        <w:rPr>
          <w:spacing w:val="1"/>
          <w:sz w:val="22"/>
          <w:szCs w:val="22"/>
          <w:lang w:val="ru-RU"/>
        </w:rPr>
        <w:t xml:space="preserve"> </w:t>
      </w:r>
      <w:r w:rsidRPr="004B3B32">
        <w:rPr>
          <w:sz w:val="22"/>
          <w:szCs w:val="22"/>
          <w:lang w:val="ru-RU"/>
        </w:rPr>
        <w:t>первом</w:t>
      </w:r>
      <w:r w:rsidRPr="004B3B32">
        <w:rPr>
          <w:spacing w:val="-1"/>
          <w:sz w:val="22"/>
          <w:szCs w:val="22"/>
          <w:lang w:val="ru-RU"/>
        </w:rPr>
        <w:t xml:space="preserve"> </w:t>
      </w:r>
      <w:r w:rsidRPr="004B3B32">
        <w:rPr>
          <w:sz w:val="22"/>
          <w:szCs w:val="22"/>
          <w:lang w:val="ru-RU"/>
        </w:rPr>
        <w:t>этаже;</w:t>
      </w:r>
      <w:r w:rsidRPr="004B3B32">
        <w:rPr>
          <w:spacing w:val="-3"/>
          <w:sz w:val="22"/>
          <w:szCs w:val="22"/>
          <w:lang w:val="ru-RU"/>
        </w:rPr>
        <w:t xml:space="preserve"> </w:t>
      </w:r>
      <w:r w:rsidRPr="004B3B32">
        <w:rPr>
          <w:sz w:val="22"/>
          <w:szCs w:val="22"/>
          <w:lang w:val="ru-RU"/>
        </w:rPr>
        <w:t>наличие</w:t>
      </w:r>
      <w:r w:rsidRPr="004B3B32">
        <w:rPr>
          <w:spacing w:val="-1"/>
          <w:sz w:val="22"/>
          <w:szCs w:val="22"/>
          <w:lang w:val="ru-RU"/>
        </w:rPr>
        <w:t xml:space="preserve"> </w:t>
      </w:r>
      <w:r w:rsidRPr="004B3B32">
        <w:rPr>
          <w:sz w:val="22"/>
          <w:szCs w:val="22"/>
          <w:lang w:val="ru-RU"/>
        </w:rPr>
        <w:t>специальных кресел</w:t>
      </w:r>
      <w:r w:rsidRPr="004B3B32">
        <w:rPr>
          <w:spacing w:val="-2"/>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других приспособлений);</w:t>
      </w:r>
    </w:p>
    <w:p w:rsidR="004B3B32" w:rsidRPr="004B3B32" w:rsidRDefault="004B3B32" w:rsidP="004B3B32">
      <w:pPr>
        <w:pStyle w:val="a4"/>
        <w:spacing w:line="276" w:lineRule="auto"/>
        <w:ind w:left="0" w:right="341" w:firstLine="0"/>
        <w:rPr>
          <w:sz w:val="22"/>
          <w:szCs w:val="22"/>
          <w:lang w:val="ru-RU"/>
        </w:rPr>
      </w:pPr>
      <w:r w:rsidRPr="004B3B32">
        <w:rPr>
          <w:sz w:val="22"/>
          <w:szCs w:val="22"/>
          <w:lang w:val="ru-RU"/>
        </w:rPr>
        <w:t>−</w:t>
      </w:r>
      <w:r w:rsidRPr="004B3B32">
        <w:rPr>
          <w:spacing w:val="1"/>
          <w:sz w:val="22"/>
          <w:szCs w:val="22"/>
          <w:lang w:val="ru-RU"/>
        </w:rPr>
        <w:t xml:space="preserve"> </w:t>
      </w:r>
      <w:r w:rsidRPr="004B3B32">
        <w:rPr>
          <w:sz w:val="22"/>
          <w:szCs w:val="22"/>
          <w:lang w:val="ru-RU"/>
        </w:rPr>
        <w:t>аудитория со специализированной рассадкой, в которой сдают экзамен</w:t>
      </w:r>
      <w:r w:rsidRPr="004B3B32">
        <w:rPr>
          <w:spacing w:val="1"/>
          <w:sz w:val="22"/>
          <w:szCs w:val="22"/>
          <w:lang w:val="ru-RU"/>
        </w:rPr>
        <w:t xml:space="preserve"> </w:t>
      </w:r>
      <w:r w:rsidRPr="004B3B32">
        <w:rPr>
          <w:sz w:val="22"/>
          <w:szCs w:val="22"/>
          <w:lang w:val="ru-RU"/>
        </w:rPr>
        <w:t>только участники с НОДА (если в пункте проведения ГИА такой участник один,</w:t>
      </w:r>
      <w:r w:rsidRPr="004B3B32">
        <w:rPr>
          <w:spacing w:val="1"/>
          <w:sz w:val="22"/>
          <w:szCs w:val="22"/>
          <w:lang w:val="ru-RU"/>
        </w:rPr>
        <w:t xml:space="preserve"> </w:t>
      </w:r>
      <w:r w:rsidRPr="004B3B32">
        <w:rPr>
          <w:sz w:val="22"/>
          <w:szCs w:val="22"/>
          <w:lang w:val="ru-RU"/>
        </w:rPr>
        <w:t>то</w:t>
      </w:r>
      <w:r w:rsidRPr="004B3B32">
        <w:rPr>
          <w:spacing w:val="-1"/>
          <w:sz w:val="22"/>
          <w:szCs w:val="22"/>
          <w:lang w:val="ru-RU"/>
        </w:rPr>
        <w:t xml:space="preserve"> </w:t>
      </w:r>
      <w:r w:rsidRPr="004B3B32">
        <w:rPr>
          <w:sz w:val="22"/>
          <w:szCs w:val="22"/>
          <w:lang w:val="ru-RU"/>
        </w:rPr>
        <w:t>экзамен он будет</w:t>
      </w:r>
      <w:r w:rsidRPr="004B3B32">
        <w:rPr>
          <w:spacing w:val="-3"/>
          <w:sz w:val="22"/>
          <w:szCs w:val="22"/>
          <w:lang w:val="ru-RU"/>
        </w:rPr>
        <w:t xml:space="preserve"> </w:t>
      </w:r>
      <w:r w:rsidRPr="004B3B32">
        <w:rPr>
          <w:sz w:val="22"/>
          <w:szCs w:val="22"/>
          <w:lang w:val="ru-RU"/>
        </w:rPr>
        <w:t>сдавать</w:t>
      </w:r>
      <w:r w:rsidRPr="004B3B32">
        <w:rPr>
          <w:spacing w:val="-2"/>
          <w:sz w:val="22"/>
          <w:szCs w:val="22"/>
          <w:lang w:val="ru-RU"/>
        </w:rPr>
        <w:t xml:space="preserve"> </w:t>
      </w:r>
      <w:r w:rsidRPr="004B3B32">
        <w:rPr>
          <w:sz w:val="22"/>
          <w:szCs w:val="22"/>
          <w:lang w:val="ru-RU"/>
        </w:rPr>
        <w:t>в</w:t>
      </w:r>
      <w:r w:rsidRPr="004B3B32">
        <w:rPr>
          <w:spacing w:val="-1"/>
          <w:sz w:val="22"/>
          <w:szCs w:val="22"/>
          <w:lang w:val="ru-RU"/>
        </w:rPr>
        <w:t xml:space="preserve"> </w:t>
      </w:r>
      <w:r w:rsidRPr="004B3B32">
        <w:rPr>
          <w:sz w:val="22"/>
          <w:szCs w:val="22"/>
          <w:lang w:val="ru-RU"/>
        </w:rPr>
        <w:t>одиночку);</w:t>
      </w:r>
    </w:p>
    <w:p w:rsidR="004B3B32" w:rsidRPr="004B3B32" w:rsidRDefault="004B3B32" w:rsidP="004B3B32">
      <w:pPr>
        <w:pStyle w:val="a4"/>
        <w:spacing w:line="278" w:lineRule="auto"/>
        <w:ind w:left="0" w:right="346" w:firstLine="0"/>
        <w:rPr>
          <w:sz w:val="22"/>
          <w:szCs w:val="22"/>
          <w:lang w:val="ru-RU"/>
        </w:rPr>
      </w:pPr>
      <w:r w:rsidRPr="004B3B32">
        <w:rPr>
          <w:sz w:val="22"/>
          <w:szCs w:val="22"/>
          <w:lang w:val="ru-RU"/>
        </w:rPr>
        <w:t>−</w:t>
      </w:r>
      <w:r w:rsidRPr="004B3B32">
        <w:rPr>
          <w:spacing w:val="1"/>
          <w:sz w:val="22"/>
          <w:szCs w:val="22"/>
          <w:lang w:val="ru-RU"/>
        </w:rPr>
        <w:t xml:space="preserve"> </w:t>
      </w:r>
      <w:r w:rsidRPr="004B3B32">
        <w:rPr>
          <w:sz w:val="22"/>
          <w:szCs w:val="22"/>
          <w:lang w:val="ru-RU"/>
        </w:rPr>
        <w:t>проведение</w:t>
      </w:r>
      <w:r w:rsidRPr="004B3B32">
        <w:rPr>
          <w:spacing w:val="1"/>
          <w:sz w:val="22"/>
          <w:szCs w:val="22"/>
          <w:lang w:val="ru-RU"/>
        </w:rPr>
        <w:t xml:space="preserve"> </w:t>
      </w:r>
      <w:r w:rsidRPr="004B3B32">
        <w:rPr>
          <w:sz w:val="22"/>
          <w:szCs w:val="22"/>
          <w:lang w:val="ru-RU"/>
        </w:rPr>
        <w:t>ГВЭ</w:t>
      </w:r>
      <w:r w:rsidRPr="004B3B32">
        <w:rPr>
          <w:spacing w:val="1"/>
          <w:sz w:val="22"/>
          <w:szCs w:val="22"/>
          <w:lang w:val="ru-RU"/>
        </w:rPr>
        <w:t xml:space="preserve"> </w:t>
      </w:r>
      <w:r w:rsidRPr="004B3B32">
        <w:rPr>
          <w:sz w:val="22"/>
          <w:szCs w:val="22"/>
          <w:lang w:val="ru-RU"/>
        </w:rPr>
        <w:t>по</w:t>
      </w:r>
      <w:r w:rsidRPr="004B3B32">
        <w:rPr>
          <w:spacing w:val="1"/>
          <w:sz w:val="22"/>
          <w:szCs w:val="22"/>
          <w:lang w:val="ru-RU"/>
        </w:rPr>
        <w:t xml:space="preserve"> </w:t>
      </w:r>
      <w:r w:rsidRPr="004B3B32">
        <w:rPr>
          <w:sz w:val="22"/>
          <w:szCs w:val="22"/>
          <w:lang w:val="ru-RU"/>
        </w:rPr>
        <w:t>всем</w:t>
      </w:r>
      <w:r w:rsidRPr="004B3B32">
        <w:rPr>
          <w:spacing w:val="1"/>
          <w:sz w:val="22"/>
          <w:szCs w:val="22"/>
          <w:lang w:val="ru-RU"/>
        </w:rPr>
        <w:t xml:space="preserve"> </w:t>
      </w:r>
      <w:r w:rsidRPr="004B3B32">
        <w:rPr>
          <w:sz w:val="22"/>
          <w:szCs w:val="22"/>
          <w:lang w:val="ru-RU"/>
        </w:rPr>
        <w:t>учебным</w:t>
      </w:r>
      <w:r w:rsidRPr="004B3B32">
        <w:rPr>
          <w:spacing w:val="1"/>
          <w:sz w:val="22"/>
          <w:szCs w:val="22"/>
          <w:lang w:val="ru-RU"/>
        </w:rPr>
        <w:t xml:space="preserve"> </w:t>
      </w:r>
      <w:r w:rsidRPr="004B3B32">
        <w:rPr>
          <w:sz w:val="22"/>
          <w:szCs w:val="22"/>
          <w:lang w:val="ru-RU"/>
        </w:rPr>
        <w:t>предметам</w:t>
      </w:r>
      <w:r w:rsidRPr="004B3B32">
        <w:rPr>
          <w:spacing w:val="1"/>
          <w:sz w:val="22"/>
          <w:szCs w:val="22"/>
          <w:lang w:val="ru-RU"/>
        </w:rPr>
        <w:t xml:space="preserve"> </w:t>
      </w:r>
      <w:r w:rsidRPr="004B3B32">
        <w:rPr>
          <w:sz w:val="22"/>
          <w:szCs w:val="22"/>
          <w:lang w:val="ru-RU"/>
        </w:rPr>
        <w:t>в</w:t>
      </w:r>
      <w:r w:rsidRPr="004B3B32">
        <w:rPr>
          <w:spacing w:val="1"/>
          <w:sz w:val="22"/>
          <w:szCs w:val="22"/>
          <w:lang w:val="ru-RU"/>
        </w:rPr>
        <w:t xml:space="preserve"> </w:t>
      </w:r>
      <w:r w:rsidRPr="004B3B32">
        <w:rPr>
          <w:sz w:val="22"/>
          <w:szCs w:val="22"/>
          <w:lang w:val="ru-RU"/>
        </w:rPr>
        <w:t>устной</w:t>
      </w:r>
      <w:r w:rsidRPr="004B3B32">
        <w:rPr>
          <w:spacing w:val="70"/>
          <w:sz w:val="22"/>
          <w:szCs w:val="22"/>
          <w:lang w:val="ru-RU"/>
        </w:rPr>
        <w:t xml:space="preserve"> </w:t>
      </w:r>
      <w:r w:rsidRPr="004B3B32">
        <w:rPr>
          <w:sz w:val="22"/>
          <w:szCs w:val="22"/>
          <w:lang w:val="ru-RU"/>
        </w:rPr>
        <w:t>форме</w:t>
      </w:r>
      <w:r w:rsidRPr="004B3B32">
        <w:rPr>
          <w:spacing w:val="70"/>
          <w:sz w:val="22"/>
          <w:szCs w:val="22"/>
          <w:lang w:val="ru-RU"/>
        </w:rPr>
        <w:t xml:space="preserve"> </w:t>
      </w:r>
      <w:r w:rsidRPr="004B3B32">
        <w:rPr>
          <w:sz w:val="22"/>
          <w:szCs w:val="22"/>
          <w:lang w:val="ru-RU"/>
        </w:rPr>
        <w:t>по</w:t>
      </w:r>
      <w:r w:rsidRPr="004B3B32">
        <w:rPr>
          <w:spacing w:val="1"/>
          <w:sz w:val="22"/>
          <w:szCs w:val="22"/>
          <w:lang w:val="ru-RU"/>
        </w:rPr>
        <w:t xml:space="preserve"> </w:t>
      </w:r>
      <w:r w:rsidRPr="004B3B32">
        <w:rPr>
          <w:sz w:val="22"/>
          <w:szCs w:val="22"/>
          <w:lang w:val="ru-RU"/>
        </w:rPr>
        <w:t>желанию;</w:t>
      </w:r>
    </w:p>
    <w:p w:rsidR="004B3B32" w:rsidRPr="004B3B32" w:rsidRDefault="004B3B32" w:rsidP="004B3B32">
      <w:pPr>
        <w:pStyle w:val="a4"/>
        <w:spacing w:line="276" w:lineRule="auto"/>
        <w:ind w:left="0" w:right="345" w:firstLine="0"/>
        <w:rPr>
          <w:sz w:val="22"/>
          <w:szCs w:val="22"/>
          <w:lang w:val="ru-RU"/>
        </w:rPr>
      </w:pPr>
      <w:r w:rsidRPr="004B3B32">
        <w:rPr>
          <w:sz w:val="22"/>
          <w:szCs w:val="22"/>
          <w:lang w:val="ru-RU"/>
        </w:rPr>
        <w:t>−</w:t>
      </w:r>
      <w:r w:rsidRPr="004B3B32">
        <w:rPr>
          <w:spacing w:val="1"/>
          <w:sz w:val="22"/>
          <w:szCs w:val="22"/>
          <w:lang w:val="ru-RU"/>
        </w:rPr>
        <w:t xml:space="preserve"> </w:t>
      </w:r>
      <w:r w:rsidRPr="004B3B32">
        <w:rPr>
          <w:sz w:val="22"/>
          <w:szCs w:val="22"/>
          <w:lang w:val="ru-RU"/>
        </w:rPr>
        <w:t>увеличение продолжительности экзамена по учебному предмету на 1,5</w:t>
      </w:r>
      <w:r w:rsidRPr="004B3B32">
        <w:rPr>
          <w:spacing w:val="1"/>
          <w:sz w:val="22"/>
          <w:szCs w:val="22"/>
          <w:lang w:val="ru-RU"/>
        </w:rPr>
        <w:t xml:space="preserve"> </w:t>
      </w:r>
      <w:r w:rsidRPr="004B3B32">
        <w:rPr>
          <w:sz w:val="22"/>
          <w:szCs w:val="22"/>
          <w:lang w:val="ru-RU"/>
        </w:rPr>
        <w:t>часа, увеличение продолжительности итогового собеседования по русскому языку</w:t>
      </w:r>
      <w:r w:rsidRPr="004B3B32">
        <w:rPr>
          <w:spacing w:val="-67"/>
          <w:sz w:val="22"/>
          <w:szCs w:val="22"/>
          <w:lang w:val="ru-RU"/>
        </w:rPr>
        <w:t xml:space="preserve"> </w:t>
      </w:r>
      <w:r w:rsidRPr="004B3B32">
        <w:rPr>
          <w:sz w:val="22"/>
          <w:szCs w:val="22"/>
          <w:lang w:val="ru-RU"/>
        </w:rPr>
        <w:t>на</w:t>
      </w:r>
      <w:r w:rsidRPr="004B3B32">
        <w:rPr>
          <w:spacing w:val="-1"/>
          <w:sz w:val="22"/>
          <w:szCs w:val="22"/>
          <w:lang w:val="ru-RU"/>
        </w:rPr>
        <w:t xml:space="preserve"> </w:t>
      </w:r>
      <w:r w:rsidRPr="004B3B32">
        <w:rPr>
          <w:sz w:val="22"/>
          <w:szCs w:val="22"/>
          <w:lang w:val="ru-RU"/>
        </w:rPr>
        <w:t>30</w:t>
      </w:r>
      <w:r w:rsidRPr="004B3B32">
        <w:rPr>
          <w:spacing w:val="1"/>
          <w:sz w:val="22"/>
          <w:szCs w:val="22"/>
          <w:lang w:val="ru-RU"/>
        </w:rPr>
        <w:t xml:space="preserve"> </w:t>
      </w:r>
      <w:r w:rsidRPr="004B3B32">
        <w:rPr>
          <w:sz w:val="22"/>
          <w:szCs w:val="22"/>
          <w:lang w:val="ru-RU"/>
        </w:rPr>
        <w:t>минут;</w:t>
      </w:r>
    </w:p>
    <w:p w:rsidR="004B3B32" w:rsidRPr="004B3B32" w:rsidRDefault="004B3B32" w:rsidP="004B3B32">
      <w:pPr>
        <w:pStyle w:val="a4"/>
        <w:spacing w:line="276" w:lineRule="auto"/>
        <w:ind w:left="0" w:right="342" w:firstLine="0"/>
        <w:rPr>
          <w:sz w:val="22"/>
          <w:szCs w:val="22"/>
          <w:lang w:val="ru-RU"/>
        </w:rPr>
      </w:pPr>
      <w:r w:rsidRPr="004B3B32">
        <w:rPr>
          <w:sz w:val="22"/>
          <w:szCs w:val="22"/>
          <w:lang w:val="ru-RU"/>
        </w:rPr>
        <w:t>−</w:t>
      </w:r>
      <w:r w:rsidRPr="004B3B32">
        <w:rPr>
          <w:spacing w:val="1"/>
          <w:sz w:val="22"/>
          <w:szCs w:val="22"/>
          <w:lang w:val="ru-RU"/>
        </w:rPr>
        <w:t xml:space="preserve"> </w:t>
      </w:r>
      <w:r w:rsidRPr="004B3B32">
        <w:rPr>
          <w:sz w:val="22"/>
          <w:szCs w:val="22"/>
          <w:lang w:val="ru-RU"/>
        </w:rPr>
        <w:t>присутствие</w:t>
      </w:r>
      <w:r w:rsidRPr="004B3B32">
        <w:rPr>
          <w:spacing w:val="1"/>
          <w:sz w:val="22"/>
          <w:szCs w:val="22"/>
          <w:lang w:val="ru-RU"/>
        </w:rPr>
        <w:t xml:space="preserve"> </w:t>
      </w:r>
      <w:r w:rsidRPr="004B3B32">
        <w:rPr>
          <w:sz w:val="22"/>
          <w:szCs w:val="22"/>
          <w:lang w:val="ru-RU"/>
        </w:rPr>
        <w:t>ассистента-помощника</w:t>
      </w:r>
      <w:r w:rsidRPr="004B3B32">
        <w:rPr>
          <w:spacing w:val="1"/>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/или</w:t>
      </w:r>
      <w:r w:rsidRPr="004B3B32">
        <w:rPr>
          <w:spacing w:val="1"/>
          <w:sz w:val="22"/>
          <w:szCs w:val="22"/>
          <w:lang w:val="ru-RU"/>
        </w:rPr>
        <w:t xml:space="preserve"> </w:t>
      </w:r>
      <w:r w:rsidRPr="004B3B32">
        <w:rPr>
          <w:sz w:val="22"/>
          <w:szCs w:val="22"/>
          <w:lang w:val="ru-RU"/>
        </w:rPr>
        <w:t>тьютора,</w:t>
      </w:r>
      <w:r w:rsidRPr="004B3B32">
        <w:rPr>
          <w:spacing w:val="1"/>
          <w:sz w:val="22"/>
          <w:szCs w:val="22"/>
          <w:lang w:val="ru-RU"/>
        </w:rPr>
        <w:t xml:space="preserve"> </w:t>
      </w:r>
      <w:r w:rsidRPr="004B3B32">
        <w:rPr>
          <w:sz w:val="22"/>
          <w:szCs w:val="22"/>
          <w:lang w:val="ru-RU"/>
        </w:rPr>
        <w:t>оказывающие</w:t>
      </w:r>
      <w:r w:rsidRPr="004B3B32">
        <w:rPr>
          <w:spacing w:val="1"/>
          <w:sz w:val="22"/>
          <w:szCs w:val="22"/>
          <w:lang w:val="ru-RU"/>
        </w:rPr>
        <w:t xml:space="preserve"> </w:t>
      </w:r>
      <w:r w:rsidRPr="004B3B32">
        <w:rPr>
          <w:sz w:val="22"/>
          <w:szCs w:val="22"/>
          <w:lang w:val="ru-RU"/>
        </w:rPr>
        <w:t>выпускнику</w:t>
      </w:r>
      <w:r w:rsidRPr="004B3B32">
        <w:rPr>
          <w:spacing w:val="1"/>
          <w:sz w:val="22"/>
          <w:szCs w:val="22"/>
          <w:lang w:val="ru-RU"/>
        </w:rPr>
        <w:t xml:space="preserve"> </w:t>
      </w:r>
      <w:r w:rsidRPr="004B3B32">
        <w:rPr>
          <w:sz w:val="22"/>
          <w:szCs w:val="22"/>
          <w:lang w:val="ru-RU"/>
        </w:rPr>
        <w:t>с</w:t>
      </w:r>
      <w:r w:rsidRPr="004B3B32">
        <w:rPr>
          <w:spacing w:val="1"/>
          <w:sz w:val="22"/>
          <w:szCs w:val="22"/>
          <w:lang w:val="ru-RU"/>
        </w:rPr>
        <w:t xml:space="preserve"> </w:t>
      </w:r>
      <w:r w:rsidRPr="004B3B32">
        <w:rPr>
          <w:sz w:val="22"/>
          <w:szCs w:val="22"/>
          <w:lang w:val="ru-RU"/>
        </w:rPr>
        <w:t>НОДА</w:t>
      </w:r>
      <w:r w:rsidRPr="004B3B32">
        <w:rPr>
          <w:spacing w:val="1"/>
          <w:sz w:val="22"/>
          <w:szCs w:val="22"/>
          <w:lang w:val="ru-RU"/>
        </w:rPr>
        <w:t xml:space="preserve"> </w:t>
      </w:r>
      <w:r w:rsidRPr="004B3B32">
        <w:rPr>
          <w:sz w:val="22"/>
          <w:szCs w:val="22"/>
          <w:lang w:val="ru-RU"/>
        </w:rPr>
        <w:t>необходимую</w:t>
      </w:r>
      <w:r w:rsidRPr="004B3B32">
        <w:rPr>
          <w:spacing w:val="1"/>
          <w:sz w:val="22"/>
          <w:szCs w:val="22"/>
          <w:lang w:val="ru-RU"/>
        </w:rPr>
        <w:t xml:space="preserve"> </w:t>
      </w:r>
      <w:r w:rsidRPr="004B3B32">
        <w:rPr>
          <w:sz w:val="22"/>
          <w:szCs w:val="22"/>
          <w:lang w:val="ru-RU"/>
        </w:rPr>
        <w:t>техническую</w:t>
      </w:r>
      <w:r w:rsidRPr="004B3B32">
        <w:rPr>
          <w:spacing w:val="1"/>
          <w:sz w:val="22"/>
          <w:szCs w:val="22"/>
          <w:lang w:val="ru-RU"/>
        </w:rPr>
        <w:t xml:space="preserve"> </w:t>
      </w:r>
      <w:r w:rsidRPr="004B3B32">
        <w:rPr>
          <w:sz w:val="22"/>
          <w:szCs w:val="22"/>
          <w:lang w:val="ru-RU"/>
        </w:rPr>
        <w:t>помощь</w:t>
      </w:r>
      <w:r w:rsidRPr="004B3B32">
        <w:rPr>
          <w:spacing w:val="1"/>
          <w:sz w:val="22"/>
          <w:szCs w:val="22"/>
          <w:lang w:val="ru-RU"/>
        </w:rPr>
        <w:t xml:space="preserve"> </w:t>
      </w:r>
      <w:r w:rsidRPr="004B3B32">
        <w:rPr>
          <w:sz w:val="22"/>
          <w:szCs w:val="22"/>
          <w:lang w:val="ru-RU"/>
        </w:rPr>
        <w:t>с</w:t>
      </w:r>
      <w:r w:rsidRPr="004B3B32">
        <w:rPr>
          <w:spacing w:val="1"/>
          <w:sz w:val="22"/>
          <w:szCs w:val="22"/>
          <w:lang w:val="ru-RU"/>
        </w:rPr>
        <w:t xml:space="preserve"> </w:t>
      </w:r>
      <w:r w:rsidRPr="004B3B32">
        <w:rPr>
          <w:sz w:val="22"/>
          <w:szCs w:val="22"/>
          <w:lang w:val="ru-RU"/>
        </w:rPr>
        <w:t>учетом</w:t>
      </w:r>
      <w:r w:rsidRPr="004B3B32">
        <w:rPr>
          <w:spacing w:val="1"/>
          <w:sz w:val="22"/>
          <w:szCs w:val="22"/>
          <w:lang w:val="ru-RU"/>
        </w:rPr>
        <w:t xml:space="preserve"> </w:t>
      </w:r>
      <w:r w:rsidRPr="004B3B32">
        <w:rPr>
          <w:sz w:val="22"/>
          <w:szCs w:val="22"/>
          <w:lang w:val="ru-RU"/>
        </w:rPr>
        <w:t>их</w:t>
      </w:r>
      <w:r w:rsidRPr="004B3B32">
        <w:rPr>
          <w:spacing w:val="1"/>
          <w:sz w:val="22"/>
          <w:szCs w:val="22"/>
          <w:lang w:val="ru-RU"/>
        </w:rPr>
        <w:t xml:space="preserve"> </w:t>
      </w:r>
      <w:r w:rsidRPr="004B3B32">
        <w:rPr>
          <w:sz w:val="22"/>
          <w:szCs w:val="22"/>
          <w:lang w:val="ru-RU"/>
        </w:rPr>
        <w:t>индивидуальных особенностей и имеющихся у них ограничений, помогающие</w:t>
      </w:r>
      <w:r w:rsidRPr="004B3B32">
        <w:rPr>
          <w:spacing w:val="1"/>
          <w:sz w:val="22"/>
          <w:szCs w:val="22"/>
          <w:lang w:val="ru-RU"/>
        </w:rPr>
        <w:t xml:space="preserve"> </w:t>
      </w:r>
      <w:r w:rsidRPr="004B3B32">
        <w:rPr>
          <w:sz w:val="22"/>
          <w:szCs w:val="22"/>
          <w:lang w:val="ru-RU"/>
        </w:rPr>
        <w:t>занять</w:t>
      </w:r>
      <w:r w:rsidRPr="004B3B32">
        <w:rPr>
          <w:spacing w:val="-2"/>
          <w:sz w:val="22"/>
          <w:szCs w:val="22"/>
          <w:lang w:val="ru-RU"/>
        </w:rPr>
        <w:t xml:space="preserve"> </w:t>
      </w:r>
      <w:r w:rsidRPr="004B3B32">
        <w:rPr>
          <w:sz w:val="22"/>
          <w:szCs w:val="22"/>
          <w:lang w:val="ru-RU"/>
        </w:rPr>
        <w:t>рабочее место,</w:t>
      </w:r>
      <w:r w:rsidRPr="004B3B32">
        <w:rPr>
          <w:spacing w:val="-2"/>
          <w:sz w:val="22"/>
          <w:szCs w:val="22"/>
          <w:lang w:val="ru-RU"/>
        </w:rPr>
        <w:t xml:space="preserve"> </w:t>
      </w:r>
      <w:r w:rsidRPr="004B3B32">
        <w:rPr>
          <w:sz w:val="22"/>
          <w:szCs w:val="22"/>
          <w:lang w:val="ru-RU"/>
        </w:rPr>
        <w:t>передвигаться, прочитать</w:t>
      </w:r>
      <w:r w:rsidRPr="004B3B32">
        <w:rPr>
          <w:spacing w:val="-3"/>
          <w:sz w:val="22"/>
          <w:szCs w:val="22"/>
          <w:lang w:val="ru-RU"/>
        </w:rPr>
        <w:t xml:space="preserve"> </w:t>
      </w:r>
      <w:r w:rsidRPr="004B3B32">
        <w:rPr>
          <w:sz w:val="22"/>
          <w:szCs w:val="22"/>
          <w:lang w:val="ru-RU"/>
        </w:rPr>
        <w:t>задание и</w:t>
      </w:r>
      <w:r w:rsidRPr="004B3B32">
        <w:rPr>
          <w:spacing w:val="-1"/>
          <w:sz w:val="22"/>
          <w:szCs w:val="22"/>
          <w:lang w:val="ru-RU"/>
        </w:rPr>
        <w:t xml:space="preserve"> </w:t>
      </w:r>
      <w:r w:rsidRPr="004B3B32">
        <w:rPr>
          <w:sz w:val="22"/>
          <w:szCs w:val="22"/>
          <w:lang w:val="ru-RU"/>
        </w:rPr>
        <w:t>т.</w:t>
      </w:r>
      <w:r w:rsidRPr="004B3B32">
        <w:rPr>
          <w:spacing w:val="-4"/>
          <w:sz w:val="22"/>
          <w:szCs w:val="22"/>
          <w:lang w:val="ru-RU"/>
        </w:rPr>
        <w:t xml:space="preserve"> </w:t>
      </w:r>
      <w:r w:rsidRPr="004B3B32">
        <w:rPr>
          <w:sz w:val="22"/>
          <w:szCs w:val="22"/>
          <w:lang w:val="ru-RU"/>
        </w:rPr>
        <w:t>д.;</w:t>
      </w:r>
    </w:p>
    <w:p w:rsidR="004B3B32" w:rsidRPr="004B3B32" w:rsidRDefault="004B3B32" w:rsidP="004B3B32">
      <w:pPr>
        <w:pStyle w:val="a4"/>
        <w:spacing w:line="276" w:lineRule="auto"/>
        <w:ind w:left="0" w:right="344" w:firstLine="0"/>
        <w:rPr>
          <w:sz w:val="22"/>
          <w:szCs w:val="22"/>
          <w:lang w:val="ru-RU"/>
        </w:rPr>
      </w:pPr>
      <w:r w:rsidRPr="004B3B32">
        <w:rPr>
          <w:sz w:val="22"/>
          <w:szCs w:val="22"/>
          <w:lang w:val="ru-RU"/>
        </w:rPr>
        <w:t>−</w:t>
      </w:r>
      <w:r w:rsidRPr="004B3B32">
        <w:rPr>
          <w:spacing w:val="1"/>
          <w:sz w:val="22"/>
          <w:szCs w:val="22"/>
          <w:lang w:val="ru-RU"/>
        </w:rPr>
        <w:t xml:space="preserve"> </w:t>
      </w:r>
      <w:r w:rsidRPr="004B3B32">
        <w:rPr>
          <w:sz w:val="22"/>
          <w:szCs w:val="22"/>
          <w:lang w:val="ru-RU"/>
        </w:rPr>
        <w:t>возможность</w:t>
      </w:r>
      <w:r w:rsidRPr="004B3B32">
        <w:rPr>
          <w:spacing w:val="1"/>
          <w:sz w:val="22"/>
          <w:szCs w:val="22"/>
          <w:lang w:val="ru-RU"/>
        </w:rPr>
        <w:t xml:space="preserve"> </w:t>
      </w:r>
      <w:r w:rsidRPr="004B3B32">
        <w:rPr>
          <w:sz w:val="22"/>
          <w:szCs w:val="22"/>
          <w:lang w:val="ru-RU"/>
        </w:rPr>
        <w:t>использования</w:t>
      </w:r>
      <w:r w:rsidRPr="004B3B32">
        <w:rPr>
          <w:spacing w:val="1"/>
          <w:sz w:val="22"/>
          <w:szCs w:val="22"/>
          <w:lang w:val="ru-RU"/>
        </w:rPr>
        <w:t xml:space="preserve"> </w:t>
      </w:r>
      <w:r w:rsidRPr="004B3B32">
        <w:rPr>
          <w:sz w:val="22"/>
          <w:szCs w:val="22"/>
          <w:lang w:val="ru-RU"/>
        </w:rPr>
        <w:t>необходимых</w:t>
      </w:r>
      <w:r w:rsidRPr="004B3B32">
        <w:rPr>
          <w:spacing w:val="1"/>
          <w:sz w:val="22"/>
          <w:szCs w:val="22"/>
          <w:lang w:val="ru-RU"/>
        </w:rPr>
        <w:t xml:space="preserve"> </w:t>
      </w:r>
      <w:r w:rsidRPr="004B3B32">
        <w:rPr>
          <w:sz w:val="22"/>
          <w:szCs w:val="22"/>
          <w:lang w:val="ru-RU"/>
        </w:rPr>
        <w:t>им</w:t>
      </w:r>
      <w:r w:rsidRPr="004B3B32">
        <w:rPr>
          <w:spacing w:val="1"/>
          <w:sz w:val="22"/>
          <w:szCs w:val="22"/>
          <w:lang w:val="ru-RU"/>
        </w:rPr>
        <w:t xml:space="preserve"> </w:t>
      </w:r>
      <w:r w:rsidRPr="004B3B32">
        <w:rPr>
          <w:sz w:val="22"/>
          <w:szCs w:val="22"/>
          <w:lang w:val="ru-RU"/>
        </w:rPr>
        <w:t>технических</w:t>
      </w:r>
      <w:r w:rsidRPr="004B3B32">
        <w:rPr>
          <w:spacing w:val="1"/>
          <w:sz w:val="22"/>
          <w:szCs w:val="22"/>
          <w:lang w:val="ru-RU"/>
        </w:rPr>
        <w:t xml:space="preserve"> </w:t>
      </w:r>
      <w:r w:rsidRPr="004B3B32">
        <w:rPr>
          <w:sz w:val="22"/>
          <w:szCs w:val="22"/>
          <w:lang w:val="ru-RU"/>
        </w:rPr>
        <w:t>средств</w:t>
      </w:r>
      <w:r w:rsidRPr="004B3B32">
        <w:rPr>
          <w:spacing w:val="1"/>
          <w:sz w:val="22"/>
          <w:szCs w:val="22"/>
          <w:lang w:val="ru-RU"/>
        </w:rPr>
        <w:t xml:space="preserve"> </w:t>
      </w:r>
      <w:r w:rsidRPr="004B3B32">
        <w:rPr>
          <w:sz w:val="22"/>
          <w:szCs w:val="22"/>
          <w:lang w:val="ru-RU"/>
        </w:rPr>
        <w:t>с</w:t>
      </w:r>
      <w:r w:rsidRPr="004B3B32">
        <w:rPr>
          <w:spacing w:val="1"/>
          <w:sz w:val="22"/>
          <w:szCs w:val="22"/>
          <w:lang w:val="ru-RU"/>
        </w:rPr>
        <w:t xml:space="preserve"> </w:t>
      </w:r>
      <w:r w:rsidRPr="004B3B32">
        <w:rPr>
          <w:sz w:val="22"/>
          <w:szCs w:val="22"/>
          <w:lang w:val="ru-RU"/>
        </w:rPr>
        <w:t>учетом</w:t>
      </w:r>
      <w:r w:rsidRPr="004B3B32">
        <w:rPr>
          <w:spacing w:val="-2"/>
          <w:sz w:val="22"/>
          <w:szCs w:val="22"/>
          <w:lang w:val="ru-RU"/>
        </w:rPr>
        <w:t xml:space="preserve"> </w:t>
      </w:r>
      <w:r w:rsidRPr="004B3B32">
        <w:rPr>
          <w:sz w:val="22"/>
          <w:szCs w:val="22"/>
          <w:lang w:val="ru-RU"/>
        </w:rPr>
        <w:t>их индивидуальных особенностей</w:t>
      </w:r>
      <w:r w:rsidRPr="004B3B32">
        <w:rPr>
          <w:spacing w:val="-1"/>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имеющихся</w:t>
      </w:r>
      <w:r w:rsidRPr="004B3B32">
        <w:rPr>
          <w:spacing w:val="-2"/>
          <w:sz w:val="22"/>
          <w:szCs w:val="22"/>
          <w:lang w:val="ru-RU"/>
        </w:rPr>
        <w:t xml:space="preserve"> </w:t>
      </w:r>
      <w:r w:rsidRPr="004B3B32">
        <w:rPr>
          <w:sz w:val="22"/>
          <w:szCs w:val="22"/>
          <w:lang w:val="ru-RU"/>
        </w:rPr>
        <w:t>у</w:t>
      </w:r>
      <w:r w:rsidRPr="004B3B32">
        <w:rPr>
          <w:spacing w:val="-5"/>
          <w:sz w:val="22"/>
          <w:szCs w:val="22"/>
          <w:lang w:val="ru-RU"/>
        </w:rPr>
        <w:t xml:space="preserve"> </w:t>
      </w:r>
      <w:r w:rsidRPr="004B3B32">
        <w:rPr>
          <w:sz w:val="22"/>
          <w:szCs w:val="22"/>
          <w:lang w:val="ru-RU"/>
        </w:rPr>
        <w:t>них ограничений;</w:t>
      </w:r>
    </w:p>
    <w:p w:rsidR="004B3B32" w:rsidRPr="004B3B32" w:rsidRDefault="004B3B32" w:rsidP="004B3B32">
      <w:pPr>
        <w:pStyle w:val="a4"/>
        <w:spacing w:before="89" w:line="278" w:lineRule="auto"/>
        <w:ind w:left="0" w:right="346" w:firstLine="0"/>
        <w:rPr>
          <w:sz w:val="22"/>
          <w:szCs w:val="22"/>
          <w:lang w:val="ru-RU"/>
        </w:rPr>
      </w:pPr>
      <w:r w:rsidRPr="004B3B32">
        <w:rPr>
          <w:sz w:val="22"/>
          <w:szCs w:val="22"/>
          <w:lang w:val="ru-RU"/>
        </w:rPr>
        <w:t>−</w:t>
      </w:r>
      <w:r w:rsidRPr="004B3B32">
        <w:rPr>
          <w:spacing w:val="1"/>
          <w:sz w:val="22"/>
          <w:szCs w:val="22"/>
          <w:lang w:val="ru-RU"/>
        </w:rPr>
        <w:t xml:space="preserve"> </w:t>
      </w:r>
      <w:r w:rsidRPr="004B3B32">
        <w:rPr>
          <w:sz w:val="22"/>
          <w:szCs w:val="22"/>
          <w:lang w:val="ru-RU"/>
        </w:rPr>
        <w:t>оборудование аудитории для проведения экзамена звукоусиливающей</w:t>
      </w:r>
      <w:r w:rsidRPr="004B3B32">
        <w:rPr>
          <w:spacing w:val="1"/>
          <w:sz w:val="22"/>
          <w:szCs w:val="22"/>
          <w:lang w:val="ru-RU"/>
        </w:rPr>
        <w:t xml:space="preserve"> </w:t>
      </w:r>
      <w:r w:rsidRPr="004B3B32">
        <w:rPr>
          <w:sz w:val="22"/>
          <w:szCs w:val="22"/>
          <w:lang w:val="ru-RU"/>
        </w:rPr>
        <w:t>аппаратурой</w:t>
      </w:r>
      <w:r w:rsidRPr="004B3B32">
        <w:rPr>
          <w:spacing w:val="1"/>
          <w:sz w:val="22"/>
          <w:szCs w:val="22"/>
          <w:lang w:val="ru-RU"/>
        </w:rPr>
        <w:t xml:space="preserve"> </w:t>
      </w:r>
      <w:r w:rsidRPr="004B3B32">
        <w:rPr>
          <w:sz w:val="22"/>
          <w:szCs w:val="22"/>
          <w:lang w:val="ru-RU"/>
        </w:rPr>
        <w:t>как</w:t>
      </w:r>
      <w:r w:rsidRPr="004B3B32">
        <w:rPr>
          <w:spacing w:val="1"/>
          <w:sz w:val="22"/>
          <w:szCs w:val="22"/>
          <w:lang w:val="ru-RU"/>
        </w:rPr>
        <w:t xml:space="preserve"> </w:t>
      </w:r>
      <w:r w:rsidRPr="004B3B32">
        <w:rPr>
          <w:sz w:val="22"/>
          <w:szCs w:val="22"/>
          <w:lang w:val="ru-RU"/>
        </w:rPr>
        <w:t>коллективного,</w:t>
      </w:r>
      <w:r w:rsidRPr="004B3B32">
        <w:rPr>
          <w:spacing w:val="1"/>
          <w:sz w:val="22"/>
          <w:szCs w:val="22"/>
          <w:lang w:val="ru-RU"/>
        </w:rPr>
        <w:t xml:space="preserve"> </w:t>
      </w:r>
      <w:r w:rsidRPr="004B3B32">
        <w:rPr>
          <w:sz w:val="22"/>
          <w:szCs w:val="22"/>
          <w:lang w:val="ru-RU"/>
        </w:rPr>
        <w:t>так</w:t>
      </w:r>
      <w:r w:rsidRPr="004B3B32">
        <w:rPr>
          <w:spacing w:val="1"/>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индивидуального</w:t>
      </w:r>
      <w:r w:rsidRPr="004B3B32">
        <w:rPr>
          <w:spacing w:val="1"/>
          <w:sz w:val="22"/>
          <w:szCs w:val="22"/>
          <w:lang w:val="ru-RU"/>
        </w:rPr>
        <w:t xml:space="preserve"> </w:t>
      </w:r>
      <w:r w:rsidRPr="004B3B32">
        <w:rPr>
          <w:sz w:val="22"/>
          <w:szCs w:val="22"/>
          <w:lang w:val="ru-RU"/>
        </w:rPr>
        <w:t>пользования,</w:t>
      </w:r>
      <w:r w:rsidRPr="004B3B32">
        <w:rPr>
          <w:spacing w:val="1"/>
          <w:sz w:val="22"/>
          <w:szCs w:val="22"/>
          <w:lang w:val="ru-RU"/>
        </w:rPr>
        <w:t xml:space="preserve"> </w:t>
      </w:r>
      <w:r w:rsidRPr="004B3B32">
        <w:rPr>
          <w:sz w:val="22"/>
          <w:szCs w:val="22"/>
          <w:lang w:val="ru-RU"/>
        </w:rPr>
        <w:t>а</w:t>
      </w:r>
      <w:r w:rsidRPr="004B3B32">
        <w:rPr>
          <w:spacing w:val="1"/>
          <w:sz w:val="22"/>
          <w:szCs w:val="22"/>
          <w:lang w:val="ru-RU"/>
        </w:rPr>
        <w:t xml:space="preserve"> </w:t>
      </w:r>
      <w:r w:rsidRPr="004B3B32">
        <w:rPr>
          <w:sz w:val="22"/>
          <w:szCs w:val="22"/>
          <w:lang w:val="ru-RU"/>
        </w:rPr>
        <w:t>также</w:t>
      </w:r>
      <w:r w:rsidRPr="004B3B32">
        <w:rPr>
          <w:spacing w:val="-67"/>
          <w:sz w:val="22"/>
          <w:szCs w:val="22"/>
          <w:lang w:val="ru-RU"/>
        </w:rPr>
        <w:t xml:space="preserve"> </w:t>
      </w:r>
      <w:r w:rsidRPr="004B3B32">
        <w:rPr>
          <w:sz w:val="22"/>
          <w:szCs w:val="22"/>
          <w:lang w:val="ru-RU"/>
        </w:rPr>
        <w:t>привлечение</w:t>
      </w:r>
      <w:r w:rsidRPr="004B3B32">
        <w:rPr>
          <w:spacing w:val="13"/>
          <w:sz w:val="22"/>
          <w:szCs w:val="22"/>
          <w:lang w:val="ru-RU"/>
        </w:rPr>
        <w:t xml:space="preserve"> </w:t>
      </w:r>
      <w:r w:rsidRPr="004B3B32">
        <w:rPr>
          <w:sz w:val="22"/>
          <w:szCs w:val="22"/>
          <w:lang w:val="ru-RU"/>
        </w:rPr>
        <w:t>при</w:t>
      </w:r>
      <w:r w:rsidRPr="004B3B32">
        <w:rPr>
          <w:spacing w:val="14"/>
          <w:sz w:val="22"/>
          <w:szCs w:val="22"/>
          <w:lang w:val="ru-RU"/>
        </w:rPr>
        <w:t xml:space="preserve"> </w:t>
      </w:r>
      <w:r w:rsidRPr="004B3B32">
        <w:rPr>
          <w:sz w:val="22"/>
          <w:szCs w:val="22"/>
          <w:lang w:val="ru-RU"/>
        </w:rPr>
        <w:t>необходимости</w:t>
      </w:r>
      <w:r w:rsidRPr="004B3B32">
        <w:rPr>
          <w:spacing w:val="15"/>
          <w:sz w:val="22"/>
          <w:szCs w:val="22"/>
          <w:lang w:val="ru-RU"/>
        </w:rPr>
        <w:t xml:space="preserve"> </w:t>
      </w:r>
      <w:r w:rsidRPr="004B3B32">
        <w:rPr>
          <w:sz w:val="22"/>
          <w:szCs w:val="22"/>
          <w:lang w:val="ru-RU"/>
        </w:rPr>
        <w:t>ассистента-сурдопереводчика</w:t>
      </w:r>
      <w:r w:rsidRPr="004B3B32">
        <w:rPr>
          <w:spacing w:val="15"/>
          <w:sz w:val="22"/>
          <w:szCs w:val="22"/>
          <w:lang w:val="ru-RU"/>
        </w:rPr>
        <w:t xml:space="preserve"> </w:t>
      </w:r>
      <w:r w:rsidRPr="004B3B32">
        <w:rPr>
          <w:sz w:val="22"/>
          <w:szCs w:val="22"/>
          <w:lang w:val="ru-RU"/>
        </w:rPr>
        <w:t>(для</w:t>
      </w:r>
      <w:r w:rsidRPr="004B3B32">
        <w:rPr>
          <w:spacing w:val="15"/>
          <w:sz w:val="22"/>
          <w:szCs w:val="22"/>
          <w:lang w:val="ru-RU"/>
        </w:rPr>
        <w:t xml:space="preserve"> </w:t>
      </w:r>
      <w:r w:rsidRPr="004B3B32">
        <w:rPr>
          <w:sz w:val="22"/>
          <w:szCs w:val="22"/>
          <w:lang w:val="ru-RU"/>
        </w:rPr>
        <w:t>выпускников с</w:t>
      </w:r>
      <w:r w:rsidRPr="004B3B32">
        <w:rPr>
          <w:spacing w:val="1"/>
          <w:sz w:val="22"/>
          <w:szCs w:val="22"/>
          <w:lang w:val="ru-RU"/>
        </w:rPr>
        <w:t xml:space="preserve"> </w:t>
      </w:r>
      <w:r w:rsidRPr="004B3B32">
        <w:rPr>
          <w:sz w:val="22"/>
          <w:szCs w:val="22"/>
          <w:lang w:val="ru-RU"/>
        </w:rPr>
        <w:t>НОДА,</w:t>
      </w:r>
      <w:r w:rsidRPr="004B3B32">
        <w:rPr>
          <w:spacing w:val="1"/>
          <w:sz w:val="22"/>
          <w:szCs w:val="22"/>
          <w:lang w:val="ru-RU"/>
        </w:rPr>
        <w:t xml:space="preserve"> </w:t>
      </w:r>
      <w:r w:rsidRPr="004B3B32">
        <w:rPr>
          <w:sz w:val="22"/>
          <w:szCs w:val="22"/>
          <w:lang w:val="ru-RU"/>
        </w:rPr>
        <w:t>у</w:t>
      </w:r>
      <w:r w:rsidRPr="004B3B32">
        <w:rPr>
          <w:spacing w:val="1"/>
          <w:sz w:val="22"/>
          <w:szCs w:val="22"/>
          <w:lang w:val="ru-RU"/>
        </w:rPr>
        <w:t xml:space="preserve"> </w:t>
      </w:r>
      <w:r w:rsidRPr="004B3B32">
        <w:rPr>
          <w:sz w:val="22"/>
          <w:szCs w:val="22"/>
          <w:lang w:val="ru-RU"/>
        </w:rPr>
        <w:t>которых</w:t>
      </w:r>
      <w:r w:rsidRPr="004B3B32">
        <w:rPr>
          <w:spacing w:val="1"/>
          <w:sz w:val="22"/>
          <w:szCs w:val="22"/>
          <w:lang w:val="ru-RU"/>
        </w:rPr>
        <w:t xml:space="preserve"> </w:t>
      </w:r>
      <w:r w:rsidRPr="004B3B32">
        <w:rPr>
          <w:sz w:val="22"/>
          <w:szCs w:val="22"/>
          <w:lang w:val="ru-RU"/>
        </w:rPr>
        <w:t>кроме</w:t>
      </w:r>
      <w:r w:rsidRPr="004B3B32">
        <w:rPr>
          <w:spacing w:val="1"/>
          <w:sz w:val="22"/>
          <w:szCs w:val="22"/>
          <w:lang w:val="ru-RU"/>
        </w:rPr>
        <w:t xml:space="preserve"> </w:t>
      </w:r>
      <w:r w:rsidRPr="004B3B32">
        <w:rPr>
          <w:sz w:val="22"/>
          <w:szCs w:val="22"/>
          <w:lang w:val="ru-RU"/>
        </w:rPr>
        <w:t>двигательных</w:t>
      </w:r>
      <w:r w:rsidRPr="004B3B32">
        <w:rPr>
          <w:spacing w:val="1"/>
          <w:sz w:val="22"/>
          <w:szCs w:val="22"/>
          <w:lang w:val="ru-RU"/>
        </w:rPr>
        <w:t xml:space="preserve"> </w:t>
      </w:r>
      <w:r w:rsidRPr="004B3B32">
        <w:rPr>
          <w:sz w:val="22"/>
          <w:szCs w:val="22"/>
          <w:lang w:val="ru-RU"/>
        </w:rPr>
        <w:t>нарушений</w:t>
      </w:r>
      <w:r w:rsidRPr="004B3B32">
        <w:rPr>
          <w:spacing w:val="1"/>
          <w:sz w:val="22"/>
          <w:szCs w:val="22"/>
          <w:lang w:val="ru-RU"/>
        </w:rPr>
        <w:t xml:space="preserve"> </w:t>
      </w:r>
      <w:r w:rsidRPr="004B3B32">
        <w:rPr>
          <w:sz w:val="22"/>
          <w:szCs w:val="22"/>
          <w:lang w:val="ru-RU"/>
        </w:rPr>
        <w:t>отмечаются</w:t>
      </w:r>
      <w:r w:rsidRPr="004B3B32">
        <w:rPr>
          <w:spacing w:val="1"/>
          <w:sz w:val="22"/>
          <w:szCs w:val="22"/>
          <w:lang w:val="ru-RU"/>
        </w:rPr>
        <w:t xml:space="preserve"> </w:t>
      </w:r>
      <w:r w:rsidRPr="004B3B32">
        <w:rPr>
          <w:sz w:val="22"/>
          <w:szCs w:val="22"/>
          <w:lang w:val="ru-RU"/>
        </w:rPr>
        <w:t>нарушения</w:t>
      </w:r>
      <w:r w:rsidRPr="004B3B32">
        <w:rPr>
          <w:spacing w:val="1"/>
          <w:sz w:val="22"/>
          <w:szCs w:val="22"/>
          <w:lang w:val="ru-RU"/>
        </w:rPr>
        <w:t xml:space="preserve"> </w:t>
      </w:r>
      <w:r w:rsidRPr="004B3B32">
        <w:rPr>
          <w:sz w:val="22"/>
          <w:szCs w:val="22"/>
          <w:lang w:val="ru-RU"/>
        </w:rPr>
        <w:t>слуха);</w:t>
      </w:r>
    </w:p>
    <w:p w:rsidR="004B3B32" w:rsidRPr="004B3B32" w:rsidRDefault="004B3B32" w:rsidP="004B3B32">
      <w:pPr>
        <w:pStyle w:val="a4"/>
        <w:spacing w:line="276" w:lineRule="auto"/>
        <w:ind w:left="0" w:right="341" w:firstLine="0"/>
        <w:rPr>
          <w:sz w:val="22"/>
          <w:szCs w:val="22"/>
          <w:lang w:val="ru-RU"/>
        </w:rPr>
      </w:pPr>
      <w:r w:rsidRPr="004B3B32">
        <w:rPr>
          <w:sz w:val="22"/>
          <w:szCs w:val="22"/>
          <w:lang w:val="ru-RU"/>
        </w:rPr>
        <w:lastRenderedPageBreak/>
        <w:t>−</w:t>
      </w:r>
      <w:r w:rsidRPr="004B3B32">
        <w:rPr>
          <w:spacing w:val="1"/>
          <w:sz w:val="22"/>
          <w:szCs w:val="22"/>
          <w:lang w:val="ru-RU"/>
        </w:rPr>
        <w:t xml:space="preserve"> </w:t>
      </w:r>
      <w:r w:rsidRPr="004B3B32">
        <w:rPr>
          <w:sz w:val="22"/>
          <w:szCs w:val="22"/>
          <w:lang w:val="ru-RU"/>
        </w:rPr>
        <w:t>оформление</w:t>
      </w:r>
      <w:r w:rsidRPr="004B3B32">
        <w:rPr>
          <w:spacing w:val="1"/>
          <w:sz w:val="22"/>
          <w:szCs w:val="22"/>
          <w:lang w:val="ru-RU"/>
        </w:rPr>
        <w:t xml:space="preserve"> </w:t>
      </w:r>
      <w:r w:rsidRPr="004B3B32">
        <w:rPr>
          <w:sz w:val="22"/>
          <w:szCs w:val="22"/>
          <w:lang w:val="ru-RU"/>
        </w:rPr>
        <w:t>экзаменационных</w:t>
      </w:r>
      <w:r w:rsidRPr="004B3B32">
        <w:rPr>
          <w:spacing w:val="1"/>
          <w:sz w:val="22"/>
          <w:szCs w:val="22"/>
          <w:lang w:val="ru-RU"/>
        </w:rPr>
        <w:t xml:space="preserve"> </w:t>
      </w:r>
      <w:r w:rsidRPr="004B3B32">
        <w:rPr>
          <w:sz w:val="22"/>
          <w:szCs w:val="22"/>
          <w:lang w:val="ru-RU"/>
        </w:rPr>
        <w:t>материалов,</w:t>
      </w:r>
      <w:r w:rsidRPr="004B3B32">
        <w:rPr>
          <w:spacing w:val="1"/>
          <w:sz w:val="22"/>
          <w:szCs w:val="22"/>
          <w:lang w:val="ru-RU"/>
        </w:rPr>
        <w:t xml:space="preserve"> </w:t>
      </w:r>
      <w:r w:rsidRPr="004B3B32">
        <w:rPr>
          <w:sz w:val="22"/>
          <w:szCs w:val="22"/>
          <w:lang w:val="ru-RU"/>
        </w:rPr>
        <w:t>выполнение</w:t>
      </w:r>
      <w:r w:rsidRPr="004B3B32">
        <w:rPr>
          <w:spacing w:val="1"/>
          <w:sz w:val="22"/>
          <w:szCs w:val="22"/>
          <w:lang w:val="ru-RU"/>
        </w:rPr>
        <w:t xml:space="preserve"> </w:t>
      </w:r>
      <w:r w:rsidRPr="004B3B32">
        <w:rPr>
          <w:sz w:val="22"/>
          <w:szCs w:val="22"/>
          <w:lang w:val="ru-RU"/>
        </w:rPr>
        <w:t>письменной</w:t>
      </w:r>
      <w:r w:rsidRPr="004B3B32">
        <w:rPr>
          <w:spacing w:val="1"/>
          <w:sz w:val="22"/>
          <w:szCs w:val="22"/>
          <w:lang w:val="ru-RU"/>
        </w:rPr>
        <w:t xml:space="preserve"> </w:t>
      </w:r>
      <w:r w:rsidRPr="004B3B32">
        <w:rPr>
          <w:sz w:val="22"/>
          <w:szCs w:val="22"/>
          <w:lang w:val="ru-RU"/>
        </w:rPr>
        <w:t>экзаменационной</w:t>
      </w:r>
      <w:r w:rsidRPr="004B3B32">
        <w:rPr>
          <w:spacing w:val="1"/>
          <w:sz w:val="22"/>
          <w:szCs w:val="22"/>
          <w:lang w:val="ru-RU"/>
        </w:rPr>
        <w:t xml:space="preserve"> </w:t>
      </w:r>
      <w:r w:rsidRPr="004B3B32">
        <w:rPr>
          <w:sz w:val="22"/>
          <w:szCs w:val="22"/>
          <w:lang w:val="ru-RU"/>
        </w:rPr>
        <w:t>работы</w:t>
      </w:r>
      <w:r w:rsidRPr="004B3B32">
        <w:rPr>
          <w:spacing w:val="1"/>
          <w:sz w:val="22"/>
          <w:szCs w:val="22"/>
          <w:lang w:val="ru-RU"/>
        </w:rPr>
        <w:t xml:space="preserve"> </w:t>
      </w:r>
      <w:r w:rsidRPr="004B3B32">
        <w:rPr>
          <w:sz w:val="22"/>
          <w:szCs w:val="22"/>
          <w:lang w:val="ru-RU"/>
        </w:rPr>
        <w:t>рельефно-точечным</w:t>
      </w:r>
      <w:r w:rsidRPr="004B3B32">
        <w:rPr>
          <w:spacing w:val="1"/>
          <w:sz w:val="22"/>
          <w:szCs w:val="22"/>
          <w:lang w:val="ru-RU"/>
        </w:rPr>
        <w:t xml:space="preserve"> </w:t>
      </w:r>
      <w:r w:rsidRPr="004B3B32">
        <w:rPr>
          <w:sz w:val="22"/>
          <w:szCs w:val="22"/>
          <w:lang w:val="ru-RU"/>
        </w:rPr>
        <w:t>шрифтом</w:t>
      </w:r>
      <w:r w:rsidRPr="004B3B32">
        <w:rPr>
          <w:spacing w:val="1"/>
          <w:sz w:val="22"/>
          <w:szCs w:val="22"/>
          <w:lang w:val="ru-RU"/>
        </w:rPr>
        <w:t xml:space="preserve"> </w:t>
      </w:r>
      <w:r w:rsidRPr="004B3B32">
        <w:rPr>
          <w:sz w:val="22"/>
          <w:szCs w:val="22"/>
          <w:lang w:val="ru-RU"/>
        </w:rPr>
        <w:t>Брайля</w:t>
      </w:r>
      <w:r w:rsidRPr="004B3B32">
        <w:rPr>
          <w:spacing w:val="1"/>
          <w:sz w:val="22"/>
          <w:szCs w:val="22"/>
          <w:lang w:val="ru-RU"/>
        </w:rPr>
        <w:t xml:space="preserve"> </w:t>
      </w:r>
      <w:r w:rsidRPr="004B3B32">
        <w:rPr>
          <w:sz w:val="22"/>
          <w:szCs w:val="22"/>
          <w:lang w:val="ru-RU"/>
        </w:rPr>
        <w:t>или</w:t>
      </w:r>
      <w:r w:rsidRPr="004B3B32">
        <w:rPr>
          <w:spacing w:val="1"/>
          <w:sz w:val="22"/>
          <w:szCs w:val="22"/>
          <w:lang w:val="ru-RU"/>
        </w:rPr>
        <w:t xml:space="preserve"> </w:t>
      </w:r>
      <w:r w:rsidRPr="004B3B32">
        <w:rPr>
          <w:sz w:val="22"/>
          <w:szCs w:val="22"/>
          <w:lang w:val="ru-RU"/>
        </w:rPr>
        <w:t>в</w:t>
      </w:r>
      <w:r w:rsidRPr="004B3B32">
        <w:rPr>
          <w:spacing w:val="1"/>
          <w:sz w:val="22"/>
          <w:szCs w:val="22"/>
          <w:lang w:val="ru-RU"/>
        </w:rPr>
        <w:t xml:space="preserve"> </w:t>
      </w:r>
      <w:r w:rsidRPr="004B3B32">
        <w:rPr>
          <w:sz w:val="22"/>
          <w:szCs w:val="22"/>
          <w:lang w:val="ru-RU"/>
        </w:rPr>
        <w:t>виде</w:t>
      </w:r>
      <w:r w:rsidRPr="004B3B32">
        <w:rPr>
          <w:spacing w:val="1"/>
          <w:sz w:val="22"/>
          <w:szCs w:val="22"/>
          <w:lang w:val="ru-RU"/>
        </w:rPr>
        <w:t xml:space="preserve"> </w:t>
      </w:r>
      <w:r w:rsidRPr="004B3B32">
        <w:rPr>
          <w:sz w:val="22"/>
          <w:szCs w:val="22"/>
          <w:lang w:val="ru-RU"/>
        </w:rPr>
        <w:t>электронного</w:t>
      </w:r>
      <w:r w:rsidRPr="004B3B32">
        <w:rPr>
          <w:spacing w:val="1"/>
          <w:sz w:val="22"/>
          <w:szCs w:val="22"/>
          <w:lang w:val="ru-RU"/>
        </w:rPr>
        <w:t xml:space="preserve"> </w:t>
      </w:r>
      <w:r w:rsidRPr="004B3B32">
        <w:rPr>
          <w:sz w:val="22"/>
          <w:szCs w:val="22"/>
          <w:lang w:val="ru-RU"/>
        </w:rPr>
        <w:t>документа,</w:t>
      </w:r>
      <w:r w:rsidRPr="004B3B32">
        <w:rPr>
          <w:spacing w:val="1"/>
          <w:sz w:val="22"/>
          <w:szCs w:val="22"/>
          <w:lang w:val="ru-RU"/>
        </w:rPr>
        <w:t xml:space="preserve"> </w:t>
      </w:r>
      <w:r w:rsidRPr="004B3B32">
        <w:rPr>
          <w:sz w:val="22"/>
          <w:szCs w:val="22"/>
          <w:lang w:val="ru-RU"/>
        </w:rPr>
        <w:t>доступного</w:t>
      </w:r>
      <w:r w:rsidRPr="004B3B32">
        <w:rPr>
          <w:spacing w:val="1"/>
          <w:sz w:val="22"/>
          <w:szCs w:val="22"/>
          <w:lang w:val="ru-RU"/>
        </w:rPr>
        <w:t xml:space="preserve"> </w:t>
      </w:r>
      <w:r w:rsidRPr="004B3B32">
        <w:rPr>
          <w:sz w:val="22"/>
          <w:szCs w:val="22"/>
          <w:lang w:val="ru-RU"/>
        </w:rPr>
        <w:t>с</w:t>
      </w:r>
      <w:r w:rsidRPr="004B3B32">
        <w:rPr>
          <w:spacing w:val="1"/>
          <w:sz w:val="22"/>
          <w:szCs w:val="22"/>
          <w:lang w:val="ru-RU"/>
        </w:rPr>
        <w:t xml:space="preserve"> </w:t>
      </w:r>
      <w:r w:rsidRPr="004B3B32">
        <w:rPr>
          <w:sz w:val="22"/>
          <w:szCs w:val="22"/>
          <w:lang w:val="ru-RU"/>
        </w:rPr>
        <w:t>помощью</w:t>
      </w:r>
      <w:r w:rsidRPr="004B3B32">
        <w:rPr>
          <w:spacing w:val="1"/>
          <w:sz w:val="22"/>
          <w:szCs w:val="22"/>
          <w:lang w:val="ru-RU"/>
        </w:rPr>
        <w:t xml:space="preserve"> </w:t>
      </w:r>
      <w:r w:rsidRPr="004B3B32">
        <w:rPr>
          <w:sz w:val="22"/>
          <w:szCs w:val="22"/>
          <w:lang w:val="ru-RU"/>
        </w:rPr>
        <w:t>компьютера;</w:t>
      </w:r>
      <w:r w:rsidRPr="004B3B32">
        <w:rPr>
          <w:spacing w:val="1"/>
          <w:sz w:val="22"/>
          <w:szCs w:val="22"/>
          <w:lang w:val="ru-RU"/>
        </w:rPr>
        <w:t xml:space="preserve"> </w:t>
      </w:r>
      <w:r w:rsidRPr="004B3B32">
        <w:rPr>
          <w:sz w:val="22"/>
          <w:szCs w:val="22"/>
          <w:lang w:val="ru-RU"/>
        </w:rPr>
        <w:t>обеспечение</w:t>
      </w:r>
      <w:r w:rsidRPr="004B3B32">
        <w:rPr>
          <w:spacing w:val="-67"/>
          <w:sz w:val="22"/>
          <w:szCs w:val="22"/>
          <w:lang w:val="ru-RU"/>
        </w:rPr>
        <w:t xml:space="preserve"> </w:t>
      </w:r>
      <w:r w:rsidRPr="004B3B32">
        <w:rPr>
          <w:sz w:val="22"/>
          <w:szCs w:val="22"/>
          <w:lang w:val="ru-RU"/>
        </w:rPr>
        <w:t>достаточным</w:t>
      </w:r>
      <w:r w:rsidRPr="004B3B32">
        <w:rPr>
          <w:spacing w:val="1"/>
          <w:sz w:val="22"/>
          <w:szCs w:val="22"/>
          <w:lang w:val="ru-RU"/>
        </w:rPr>
        <w:t xml:space="preserve"> </w:t>
      </w:r>
      <w:r w:rsidRPr="004B3B32">
        <w:rPr>
          <w:sz w:val="22"/>
          <w:szCs w:val="22"/>
          <w:lang w:val="ru-RU"/>
        </w:rPr>
        <w:t>количеством</w:t>
      </w:r>
      <w:r w:rsidRPr="004B3B32">
        <w:rPr>
          <w:spacing w:val="1"/>
          <w:sz w:val="22"/>
          <w:szCs w:val="22"/>
          <w:lang w:val="ru-RU"/>
        </w:rPr>
        <w:t xml:space="preserve"> </w:t>
      </w:r>
      <w:r w:rsidRPr="004B3B32">
        <w:rPr>
          <w:sz w:val="22"/>
          <w:szCs w:val="22"/>
          <w:lang w:val="ru-RU"/>
        </w:rPr>
        <w:t>специальных</w:t>
      </w:r>
      <w:r w:rsidRPr="004B3B32">
        <w:rPr>
          <w:spacing w:val="1"/>
          <w:sz w:val="22"/>
          <w:szCs w:val="22"/>
          <w:lang w:val="ru-RU"/>
        </w:rPr>
        <w:t xml:space="preserve"> </w:t>
      </w:r>
      <w:r w:rsidRPr="004B3B32">
        <w:rPr>
          <w:sz w:val="22"/>
          <w:szCs w:val="22"/>
          <w:lang w:val="ru-RU"/>
        </w:rPr>
        <w:t>принадлежностей</w:t>
      </w:r>
      <w:r w:rsidRPr="004B3B32">
        <w:rPr>
          <w:spacing w:val="1"/>
          <w:sz w:val="22"/>
          <w:szCs w:val="22"/>
          <w:lang w:val="ru-RU"/>
        </w:rPr>
        <w:t xml:space="preserve"> </w:t>
      </w:r>
      <w:r w:rsidRPr="004B3B32">
        <w:rPr>
          <w:sz w:val="22"/>
          <w:szCs w:val="22"/>
          <w:lang w:val="ru-RU"/>
        </w:rPr>
        <w:t>для</w:t>
      </w:r>
      <w:r w:rsidRPr="004B3B32">
        <w:rPr>
          <w:spacing w:val="1"/>
          <w:sz w:val="22"/>
          <w:szCs w:val="22"/>
          <w:lang w:val="ru-RU"/>
        </w:rPr>
        <w:t xml:space="preserve"> </w:t>
      </w:r>
      <w:r w:rsidRPr="004B3B32">
        <w:rPr>
          <w:sz w:val="22"/>
          <w:szCs w:val="22"/>
          <w:lang w:val="ru-RU"/>
        </w:rPr>
        <w:t>оформления</w:t>
      </w:r>
      <w:r w:rsidRPr="004B3B32">
        <w:rPr>
          <w:spacing w:val="1"/>
          <w:sz w:val="22"/>
          <w:szCs w:val="22"/>
          <w:lang w:val="ru-RU"/>
        </w:rPr>
        <w:t xml:space="preserve"> </w:t>
      </w:r>
      <w:r w:rsidRPr="004B3B32">
        <w:rPr>
          <w:sz w:val="22"/>
          <w:szCs w:val="22"/>
          <w:lang w:val="ru-RU"/>
        </w:rPr>
        <w:t>ответов рельефно-точечным шрифтом Брайля, компьютером (для обучающихся, у</w:t>
      </w:r>
      <w:r w:rsidRPr="004B3B32">
        <w:rPr>
          <w:spacing w:val="-67"/>
          <w:sz w:val="22"/>
          <w:szCs w:val="22"/>
          <w:lang w:val="ru-RU"/>
        </w:rPr>
        <w:t xml:space="preserve"> </w:t>
      </w:r>
      <w:r w:rsidRPr="004B3B32">
        <w:rPr>
          <w:sz w:val="22"/>
          <w:szCs w:val="22"/>
          <w:lang w:val="ru-RU"/>
        </w:rPr>
        <w:t>которых кроме</w:t>
      </w:r>
      <w:r w:rsidRPr="004B3B32">
        <w:rPr>
          <w:spacing w:val="-4"/>
          <w:sz w:val="22"/>
          <w:szCs w:val="22"/>
          <w:lang w:val="ru-RU"/>
        </w:rPr>
        <w:t xml:space="preserve"> </w:t>
      </w:r>
      <w:r w:rsidRPr="004B3B32">
        <w:rPr>
          <w:sz w:val="22"/>
          <w:szCs w:val="22"/>
          <w:lang w:val="ru-RU"/>
        </w:rPr>
        <w:t>двигательных нарушений</w:t>
      </w:r>
      <w:r w:rsidRPr="004B3B32">
        <w:rPr>
          <w:spacing w:val="-1"/>
          <w:sz w:val="22"/>
          <w:szCs w:val="22"/>
          <w:lang w:val="ru-RU"/>
        </w:rPr>
        <w:t xml:space="preserve"> </w:t>
      </w:r>
      <w:r w:rsidRPr="004B3B32">
        <w:rPr>
          <w:sz w:val="22"/>
          <w:szCs w:val="22"/>
          <w:lang w:val="ru-RU"/>
        </w:rPr>
        <w:t>отмечаются</w:t>
      </w:r>
      <w:r w:rsidRPr="004B3B32">
        <w:rPr>
          <w:spacing w:val="-4"/>
          <w:sz w:val="22"/>
          <w:szCs w:val="22"/>
          <w:lang w:val="ru-RU"/>
        </w:rPr>
        <w:t xml:space="preserve"> </w:t>
      </w:r>
      <w:r w:rsidRPr="004B3B32">
        <w:rPr>
          <w:sz w:val="22"/>
          <w:szCs w:val="22"/>
          <w:lang w:val="ru-RU"/>
        </w:rPr>
        <w:t>нарушения</w:t>
      </w:r>
      <w:r w:rsidRPr="004B3B32">
        <w:rPr>
          <w:spacing w:val="-1"/>
          <w:sz w:val="22"/>
          <w:szCs w:val="22"/>
          <w:lang w:val="ru-RU"/>
        </w:rPr>
        <w:t xml:space="preserve"> </w:t>
      </w:r>
      <w:r w:rsidRPr="004B3B32">
        <w:rPr>
          <w:sz w:val="22"/>
          <w:szCs w:val="22"/>
          <w:lang w:val="ru-RU"/>
        </w:rPr>
        <w:t>зрения);</w:t>
      </w:r>
    </w:p>
    <w:p w:rsidR="004B3B32" w:rsidRPr="004B3B32" w:rsidRDefault="004B3B32" w:rsidP="004B3B32">
      <w:pPr>
        <w:pStyle w:val="a4"/>
        <w:spacing w:line="276" w:lineRule="auto"/>
        <w:ind w:left="0" w:right="346" w:firstLine="0"/>
        <w:rPr>
          <w:sz w:val="22"/>
          <w:szCs w:val="22"/>
          <w:lang w:val="ru-RU"/>
        </w:rPr>
      </w:pPr>
      <w:r w:rsidRPr="004B3B32">
        <w:rPr>
          <w:sz w:val="22"/>
          <w:szCs w:val="22"/>
          <w:lang w:val="ru-RU"/>
        </w:rPr>
        <w:t>−</w:t>
      </w:r>
      <w:r w:rsidRPr="004B3B32">
        <w:rPr>
          <w:spacing w:val="1"/>
          <w:sz w:val="22"/>
          <w:szCs w:val="22"/>
          <w:lang w:val="ru-RU"/>
        </w:rPr>
        <w:t xml:space="preserve"> </w:t>
      </w:r>
      <w:r w:rsidRPr="004B3B32">
        <w:rPr>
          <w:sz w:val="22"/>
          <w:szCs w:val="22"/>
          <w:lang w:val="ru-RU"/>
        </w:rPr>
        <w:t>выполнение</w:t>
      </w:r>
      <w:r w:rsidRPr="004B3B32">
        <w:rPr>
          <w:spacing w:val="1"/>
          <w:sz w:val="22"/>
          <w:szCs w:val="22"/>
          <w:lang w:val="ru-RU"/>
        </w:rPr>
        <w:t xml:space="preserve"> </w:t>
      </w:r>
      <w:r w:rsidRPr="004B3B32">
        <w:rPr>
          <w:sz w:val="22"/>
          <w:szCs w:val="22"/>
          <w:lang w:val="ru-RU"/>
        </w:rPr>
        <w:t>письменной</w:t>
      </w:r>
      <w:r w:rsidRPr="004B3B32">
        <w:rPr>
          <w:spacing w:val="1"/>
          <w:sz w:val="22"/>
          <w:szCs w:val="22"/>
          <w:lang w:val="ru-RU"/>
        </w:rPr>
        <w:t xml:space="preserve"> </w:t>
      </w:r>
      <w:r w:rsidRPr="004B3B32">
        <w:rPr>
          <w:sz w:val="22"/>
          <w:szCs w:val="22"/>
          <w:lang w:val="ru-RU"/>
        </w:rPr>
        <w:t>экзаменационной</w:t>
      </w:r>
      <w:r w:rsidRPr="004B3B32">
        <w:rPr>
          <w:spacing w:val="1"/>
          <w:sz w:val="22"/>
          <w:szCs w:val="22"/>
          <w:lang w:val="ru-RU"/>
        </w:rPr>
        <w:t xml:space="preserve"> </w:t>
      </w:r>
      <w:r w:rsidRPr="004B3B32">
        <w:rPr>
          <w:sz w:val="22"/>
          <w:szCs w:val="22"/>
          <w:lang w:val="ru-RU"/>
        </w:rPr>
        <w:t>работы</w:t>
      </w:r>
      <w:r w:rsidRPr="004B3B32">
        <w:rPr>
          <w:spacing w:val="1"/>
          <w:sz w:val="22"/>
          <w:szCs w:val="22"/>
          <w:lang w:val="ru-RU"/>
        </w:rPr>
        <w:t xml:space="preserve"> </w:t>
      </w:r>
      <w:r w:rsidRPr="004B3B32">
        <w:rPr>
          <w:sz w:val="22"/>
          <w:szCs w:val="22"/>
          <w:lang w:val="ru-RU"/>
        </w:rPr>
        <w:t>на</w:t>
      </w:r>
      <w:r w:rsidRPr="004B3B32">
        <w:rPr>
          <w:spacing w:val="1"/>
          <w:sz w:val="22"/>
          <w:szCs w:val="22"/>
          <w:lang w:val="ru-RU"/>
        </w:rPr>
        <w:t xml:space="preserve"> </w:t>
      </w:r>
      <w:r w:rsidRPr="004B3B32">
        <w:rPr>
          <w:sz w:val="22"/>
          <w:szCs w:val="22"/>
          <w:lang w:val="ru-RU"/>
        </w:rPr>
        <w:t>компьютере</w:t>
      </w:r>
      <w:r w:rsidRPr="004B3B32">
        <w:rPr>
          <w:spacing w:val="1"/>
          <w:sz w:val="22"/>
          <w:szCs w:val="22"/>
          <w:lang w:val="ru-RU"/>
        </w:rPr>
        <w:t xml:space="preserve"> </w:t>
      </w:r>
      <w:r w:rsidRPr="004B3B32">
        <w:rPr>
          <w:sz w:val="22"/>
          <w:szCs w:val="22"/>
          <w:lang w:val="ru-RU"/>
        </w:rPr>
        <w:t>по</w:t>
      </w:r>
      <w:r w:rsidRPr="004B3B32">
        <w:rPr>
          <w:spacing w:val="1"/>
          <w:sz w:val="22"/>
          <w:szCs w:val="22"/>
          <w:lang w:val="ru-RU"/>
        </w:rPr>
        <w:t xml:space="preserve"> </w:t>
      </w:r>
      <w:r w:rsidRPr="004B3B32">
        <w:rPr>
          <w:sz w:val="22"/>
          <w:szCs w:val="22"/>
          <w:lang w:val="ru-RU"/>
        </w:rPr>
        <w:t>желанию</w:t>
      </w:r>
      <w:r w:rsidRPr="004B3B32">
        <w:rPr>
          <w:spacing w:val="-2"/>
          <w:sz w:val="22"/>
          <w:szCs w:val="22"/>
          <w:lang w:val="ru-RU"/>
        </w:rPr>
        <w:t xml:space="preserve"> </w:t>
      </w:r>
      <w:r w:rsidRPr="004B3B32">
        <w:rPr>
          <w:sz w:val="22"/>
          <w:szCs w:val="22"/>
          <w:lang w:val="ru-RU"/>
        </w:rPr>
        <w:t>обучающихся с НОДА;</w:t>
      </w:r>
    </w:p>
    <w:p w:rsidR="004B3B32" w:rsidRPr="004B3B32" w:rsidRDefault="004B3B32" w:rsidP="004B3B32">
      <w:pPr>
        <w:pStyle w:val="a4"/>
        <w:spacing w:line="276" w:lineRule="auto"/>
        <w:ind w:left="0" w:right="340" w:firstLine="0"/>
        <w:rPr>
          <w:sz w:val="22"/>
          <w:szCs w:val="22"/>
          <w:lang w:val="ru-RU"/>
        </w:rPr>
      </w:pPr>
      <w:r w:rsidRPr="004B3B32">
        <w:rPr>
          <w:sz w:val="22"/>
          <w:szCs w:val="22"/>
          <w:lang w:val="ru-RU"/>
        </w:rPr>
        <w:t>−</w:t>
      </w:r>
      <w:r w:rsidRPr="004B3B32">
        <w:rPr>
          <w:spacing w:val="1"/>
          <w:sz w:val="22"/>
          <w:szCs w:val="22"/>
          <w:lang w:val="ru-RU"/>
        </w:rPr>
        <w:t xml:space="preserve"> </w:t>
      </w:r>
      <w:r w:rsidRPr="004B3B32">
        <w:rPr>
          <w:sz w:val="22"/>
          <w:szCs w:val="22"/>
          <w:lang w:val="ru-RU"/>
        </w:rPr>
        <w:t>организация</w:t>
      </w:r>
      <w:r w:rsidRPr="004B3B32">
        <w:rPr>
          <w:spacing w:val="1"/>
          <w:sz w:val="22"/>
          <w:szCs w:val="22"/>
          <w:lang w:val="ru-RU"/>
        </w:rPr>
        <w:t xml:space="preserve"> </w:t>
      </w:r>
      <w:r w:rsidRPr="004B3B32">
        <w:rPr>
          <w:sz w:val="22"/>
          <w:szCs w:val="22"/>
          <w:lang w:val="ru-RU"/>
        </w:rPr>
        <w:t>питания</w:t>
      </w:r>
      <w:r w:rsidRPr="004B3B32">
        <w:rPr>
          <w:spacing w:val="1"/>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перерывов</w:t>
      </w:r>
      <w:r w:rsidRPr="004B3B32">
        <w:rPr>
          <w:spacing w:val="1"/>
          <w:sz w:val="22"/>
          <w:szCs w:val="22"/>
          <w:lang w:val="ru-RU"/>
        </w:rPr>
        <w:t xml:space="preserve"> </w:t>
      </w:r>
      <w:r w:rsidRPr="004B3B32">
        <w:rPr>
          <w:sz w:val="22"/>
          <w:szCs w:val="22"/>
          <w:lang w:val="ru-RU"/>
        </w:rPr>
        <w:t>для</w:t>
      </w:r>
      <w:r w:rsidRPr="004B3B32">
        <w:rPr>
          <w:spacing w:val="1"/>
          <w:sz w:val="22"/>
          <w:szCs w:val="22"/>
          <w:lang w:val="ru-RU"/>
        </w:rPr>
        <w:t xml:space="preserve"> </w:t>
      </w:r>
      <w:r w:rsidRPr="004B3B32">
        <w:rPr>
          <w:sz w:val="22"/>
          <w:szCs w:val="22"/>
          <w:lang w:val="ru-RU"/>
        </w:rPr>
        <w:t>проведения</w:t>
      </w:r>
      <w:r w:rsidRPr="004B3B32">
        <w:rPr>
          <w:spacing w:val="1"/>
          <w:sz w:val="22"/>
          <w:szCs w:val="22"/>
          <w:lang w:val="ru-RU"/>
        </w:rPr>
        <w:t xml:space="preserve"> </w:t>
      </w:r>
      <w:r w:rsidRPr="004B3B32">
        <w:rPr>
          <w:sz w:val="22"/>
          <w:szCs w:val="22"/>
          <w:lang w:val="ru-RU"/>
        </w:rPr>
        <w:t>необходимых</w:t>
      </w:r>
      <w:r w:rsidRPr="004B3B32">
        <w:rPr>
          <w:spacing w:val="1"/>
          <w:sz w:val="22"/>
          <w:szCs w:val="22"/>
          <w:lang w:val="ru-RU"/>
        </w:rPr>
        <w:t xml:space="preserve"> </w:t>
      </w:r>
      <w:r w:rsidRPr="004B3B32">
        <w:rPr>
          <w:sz w:val="22"/>
          <w:szCs w:val="22"/>
          <w:lang w:val="ru-RU"/>
        </w:rPr>
        <w:t>медико-профилактических</w:t>
      </w:r>
      <w:r w:rsidRPr="004B3B32">
        <w:rPr>
          <w:spacing w:val="-4"/>
          <w:sz w:val="22"/>
          <w:szCs w:val="22"/>
          <w:lang w:val="ru-RU"/>
        </w:rPr>
        <w:t xml:space="preserve"> </w:t>
      </w:r>
      <w:r w:rsidRPr="004B3B32">
        <w:rPr>
          <w:sz w:val="22"/>
          <w:szCs w:val="22"/>
          <w:lang w:val="ru-RU"/>
        </w:rPr>
        <w:t>процедур;</w:t>
      </w:r>
    </w:p>
    <w:p w:rsidR="004B3B32" w:rsidRPr="004B3B32" w:rsidRDefault="004B3B32" w:rsidP="004B3B32">
      <w:pPr>
        <w:pStyle w:val="a4"/>
        <w:spacing w:line="276" w:lineRule="auto"/>
        <w:ind w:left="0" w:right="345" w:firstLine="0"/>
        <w:rPr>
          <w:sz w:val="22"/>
          <w:szCs w:val="22"/>
          <w:lang w:val="ru-RU"/>
        </w:rPr>
      </w:pPr>
      <w:r w:rsidRPr="004B3B32">
        <w:rPr>
          <w:sz w:val="22"/>
          <w:szCs w:val="22"/>
          <w:lang w:val="ru-RU"/>
        </w:rPr>
        <w:t>Для</w:t>
      </w:r>
      <w:r w:rsidRPr="004B3B32">
        <w:rPr>
          <w:spacing w:val="1"/>
          <w:sz w:val="22"/>
          <w:szCs w:val="22"/>
          <w:lang w:val="ru-RU"/>
        </w:rPr>
        <w:t xml:space="preserve"> </w:t>
      </w:r>
      <w:r w:rsidRPr="004B3B32">
        <w:rPr>
          <w:sz w:val="22"/>
          <w:szCs w:val="22"/>
          <w:lang w:val="ru-RU"/>
        </w:rPr>
        <w:t>обучающихся</w:t>
      </w:r>
      <w:r w:rsidRPr="004B3B32">
        <w:rPr>
          <w:spacing w:val="1"/>
          <w:sz w:val="22"/>
          <w:szCs w:val="22"/>
          <w:lang w:val="ru-RU"/>
        </w:rPr>
        <w:t xml:space="preserve"> </w:t>
      </w:r>
      <w:r w:rsidRPr="004B3B32">
        <w:rPr>
          <w:sz w:val="22"/>
          <w:szCs w:val="22"/>
          <w:lang w:val="ru-RU"/>
        </w:rPr>
        <w:t>с</w:t>
      </w:r>
      <w:r w:rsidRPr="004B3B32">
        <w:rPr>
          <w:spacing w:val="1"/>
          <w:sz w:val="22"/>
          <w:szCs w:val="22"/>
          <w:lang w:val="ru-RU"/>
        </w:rPr>
        <w:t xml:space="preserve"> </w:t>
      </w:r>
      <w:r w:rsidRPr="004B3B32">
        <w:rPr>
          <w:sz w:val="22"/>
          <w:szCs w:val="22"/>
          <w:lang w:val="ru-RU"/>
        </w:rPr>
        <w:t>НОДА,</w:t>
      </w:r>
      <w:r w:rsidRPr="004B3B32">
        <w:rPr>
          <w:spacing w:val="1"/>
          <w:sz w:val="22"/>
          <w:szCs w:val="22"/>
          <w:lang w:val="ru-RU"/>
        </w:rPr>
        <w:t xml:space="preserve"> </w:t>
      </w:r>
      <w:r w:rsidRPr="004B3B32">
        <w:rPr>
          <w:sz w:val="22"/>
          <w:szCs w:val="22"/>
          <w:lang w:val="ru-RU"/>
        </w:rPr>
        <w:t>по</w:t>
      </w:r>
      <w:r w:rsidRPr="004B3B32">
        <w:rPr>
          <w:spacing w:val="1"/>
          <w:sz w:val="22"/>
          <w:szCs w:val="22"/>
          <w:lang w:val="ru-RU"/>
        </w:rPr>
        <w:t xml:space="preserve"> </w:t>
      </w:r>
      <w:r w:rsidRPr="004B3B32">
        <w:rPr>
          <w:sz w:val="22"/>
          <w:szCs w:val="22"/>
          <w:lang w:val="ru-RU"/>
        </w:rPr>
        <w:t>медицинским</w:t>
      </w:r>
      <w:r w:rsidRPr="004B3B32">
        <w:rPr>
          <w:spacing w:val="1"/>
          <w:sz w:val="22"/>
          <w:szCs w:val="22"/>
          <w:lang w:val="ru-RU"/>
        </w:rPr>
        <w:t xml:space="preserve"> </w:t>
      </w:r>
      <w:r w:rsidRPr="004B3B32">
        <w:rPr>
          <w:sz w:val="22"/>
          <w:szCs w:val="22"/>
          <w:lang w:val="ru-RU"/>
        </w:rPr>
        <w:t>показаниям</w:t>
      </w:r>
      <w:r w:rsidRPr="004B3B32">
        <w:rPr>
          <w:spacing w:val="1"/>
          <w:sz w:val="22"/>
          <w:szCs w:val="22"/>
          <w:lang w:val="ru-RU"/>
        </w:rPr>
        <w:t xml:space="preserve"> </w:t>
      </w:r>
      <w:r w:rsidRPr="004B3B32">
        <w:rPr>
          <w:sz w:val="22"/>
          <w:szCs w:val="22"/>
          <w:lang w:val="ru-RU"/>
        </w:rPr>
        <w:t>не</w:t>
      </w:r>
      <w:r w:rsidRPr="004B3B32">
        <w:rPr>
          <w:spacing w:val="1"/>
          <w:sz w:val="22"/>
          <w:szCs w:val="22"/>
          <w:lang w:val="ru-RU"/>
        </w:rPr>
        <w:t xml:space="preserve"> </w:t>
      </w:r>
      <w:r w:rsidRPr="004B3B32">
        <w:rPr>
          <w:sz w:val="22"/>
          <w:szCs w:val="22"/>
          <w:lang w:val="ru-RU"/>
        </w:rPr>
        <w:t>имеющих</w:t>
      </w:r>
      <w:r w:rsidRPr="004B3B32">
        <w:rPr>
          <w:spacing w:val="1"/>
          <w:sz w:val="22"/>
          <w:szCs w:val="22"/>
          <w:lang w:val="ru-RU"/>
        </w:rPr>
        <w:t xml:space="preserve"> </w:t>
      </w:r>
      <w:r w:rsidRPr="004B3B32">
        <w:rPr>
          <w:sz w:val="22"/>
          <w:szCs w:val="22"/>
          <w:lang w:val="ru-RU"/>
        </w:rPr>
        <w:t>возможности прийти в пункт проведения экзамена, и имеющие соответствующие</w:t>
      </w:r>
      <w:r w:rsidRPr="004B3B32">
        <w:rPr>
          <w:spacing w:val="1"/>
          <w:sz w:val="22"/>
          <w:szCs w:val="22"/>
          <w:lang w:val="ru-RU"/>
        </w:rPr>
        <w:t xml:space="preserve"> </w:t>
      </w:r>
      <w:r w:rsidRPr="004B3B32">
        <w:rPr>
          <w:sz w:val="22"/>
          <w:szCs w:val="22"/>
          <w:lang w:val="ru-RU"/>
        </w:rPr>
        <w:t>рекомендации</w:t>
      </w:r>
      <w:r w:rsidRPr="004B3B32">
        <w:rPr>
          <w:spacing w:val="1"/>
          <w:sz w:val="22"/>
          <w:szCs w:val="22"/>
          <w:lang w:val="ru-RU"/>
        </w:rPr>
        <w:t xml:space="preserve"> </w:t>
      </w:r>
      <w:r w:rsidRPr="004B3B32">
        <w:rPr>
          <w:sz w:val="22"/>
          <w:szCs w:val="22"/>
          <w:lang w:val="ru-RU"/>
        </w:rPr>
        <w:t>психолого-медико-педагогической</w:t>
      </w:r>
      <w:r w:rsidRPr="004B3B32">
        <w:rPr>
          <w:spacing w:val="1"/>
          <w:sz w:val="22"/>
          <w:szCs w:val="22"/>
          <w:lang w:val="ru-RU"/>
        </w:rPr>
        <w:t xml:space="preserve"> </w:t>
      </w:r>
      <w:r w:rsidRPr="004B3B32">
        <w:rPr>
          <w:sz w:val="22"/>
          <w:szCs w:val="22"/>
          <w:lang w:val="ru-RU"/>
        </w:rPr>
        <w:t>комиссии</w:t>
      </w:r>
      <w:r w:rsidRPr="004B3B32">
        <w:rPr>
          <w:spacing w:val="1"/>
          <w:sz w:val="22"/>
          <w:szCs w:val="22"/>
          <w:lang w:val="ru-RU"/>
        </w:rPr>
        <w:t xml:space="preserve"> </w:t>
      </w:r>
      <w:r w:rsidRPr="004B3B32">
        <w:rPr>
          <w:sz w:val="22"/>
          <w:szCs w:val="22"/>
          <w:lang w:val="ru-RU"/>
        </w:rPr>
        <w:t>(ПМПК),</w:t>
      </w:r>
      <w:r w:rsidRPr="004B3B32">
        <w:rPr>
          <w:spacing w:val="1"/>
          <w:sz w:val="22"/>
          <w:szCs w:val="22"/>
          <w:lang w:val="ru-RU"/>
        </w:rPr>
        <w:t xml:space="preserve"> </w:t>
      </w:r>
      <w:r w:rsidRPr="004B3B32">
        <w:rPr>
          <w:sz w:val="22"/>
          <w:szCs w:val="22"/>
          <w:lang w:val="ru-RU"/>
        </w:rPr>
        <w:t>экзамен</w:t>
      </w:r>
      <w:r w:rsidRPr="004B3B32">
        <w:rPr>
          <w:spacing w:val="1"/>
          <w:sz w:val="22"/>
          <w:szCs w:val="22"/>
          <w:lang w:val="ru-RU"/>
        </w:rPr>
        <w:t xml:space="preserve"> </w:t>
      </w:r>
      <w:r w:rsidRPr="004B3B32">
        <w:rPr>
          <w:sz w:val="22"/>
          <w:szCs w:val="22"/>
          <w:lang w:val="ru-RU"/>
        </w:rPr>
        <w:t>организуется на дому. Основанием для организации экзамена на дому являются</w:t>
      </w:r>
      <w:r w:rsidRPr="004B3B32">
        <w:rPr>
          <w:spacing w:val="1"/>
          <w:sz w:val="22"/>
          <w:szCs w:val="22"/>
          <w:lang w:val="ru-RU"/>
        </w:rPr>
        <w:t xml:space="preserve"> </w:t>
      </w:r>
      <w:r w:rsidRPr="004B3B32">
        <w:rPr>
          <w:sz w:val="22"/>
          <w:szCs w:val="22"/>
          <w:lang w:val="ru-RU"/>
        </w:rPr>
        <w:t>заключение</w:t>
      </w:r>
      <w:r w:rsidRPr="004B3B32">
        <w:rPr>
          <w:spacing w:val="-1"/>
          <w:sz w:val="22"/>
          <w:szCs w:val="22"/>
          <w:lang w:val="ru-RU"/>
        </w:rPr>
        <w:t xml:space="preserve"> </w:t>
      </w:r>
      <w:r w:rsidRPr="004B3B32">
        <w:rPr>
          <w:sz w:val="22"/>
          <w:szCs w:val="22"/>
          <w:lang w:val="ru-RU"/>
        </w:rPr>
        <w:t>медицинской</w:t>
      </w:r>
      <w:r w:rsidRPr="004B3B32">
        <w:rPr>
          <w:spacing w:val="-4"/>
          <w:sz w:val="22"/>
          <w:szCs w:val="22"/>
          <w:lang w:val="ru-RU"/>
        </w:rPr>
        <w:t xml:space="preserve"> </w:t>
      </w:r>
      <w:r w:rsidRPr="004B3B32">
        <w:rPr>
          <w:sz w:val="22"/>
          <w:szCs w:val="22"/>
          <w:lang w:val="ru-RU"/>
        </w:rPr>
        <w:t>организации</w:t>
      </w:r>
      <w:r w:rsidRPr="004B3B32">
        <w:rPr>
          <w:spacing w:val="-3"/>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рекомендации ПМПК.</w:t>
      </w:r>
    </w:p>
    <w:p w:rsidR="004B3B32" w:rsidRPr="004B3B32" w:rsidRDefault="004B3B32" w:rsidP="004B3B32">
      <w:pPr>
        <w:pStyle w:val="a4"/>
        <w:spacing w:line="276" w:lineRule="auto"/>
        <w:ind w:left="0" w:right="341" w:firstLine="0"/>
        <w:rPr>
          <w:sz w:val="22"/>
          <w:szCs w:val="22"/>
          <w:lang w:val="ru-RU"/>
        </w:rPr>
      </w:pPr>
      <w:r w:rsidRPr="004B3B32">
        <w:rPr>
          <w:sz w:val="22"/>
          <w:szCs w:val="22"/>
          <w:lang w:val="ru-RU"/>
        </w:rPr>
        <w:t>Обучающийся</w:t>
      </w:r>
      <w:r w:rsidRPr="004B3B32">
        <w:rPr>
          <w:spacing w:val="1"/>
          <w:sz w:val="22"/>
          <w:szCs w:val="22"/>
          <w:lang w:val="ru-RU"/>
        </w:rPr>
        <w:t xml:space="preserve"> </w:t>
      </w:r>
      <w:r w:rsidRPr="004B3B32">
        <w:rPr>
          <w:sz w:val="22"/>
          <w:szCs w:val="22"/>
          <w:lang w:val="ru-RU"/>
        </w:rPr>
        <w:t>с</w:t>
      </w:r>
      <w:r w:rsidRPr="004B3B32">
        <w:rPr>
          <w:spacing w:val="1"/>
          <w:sz w:val="22"/>
          <w:szCs w:val="22"/>
          <w:lang w:val="ru-RU"/>
        </w:rPr>
        <w:t xml:space="preserve"> </w:t>
      </w:r>
      <w:r w:rsidRPr="004B3B32">
        <w:rPr>
          <w:sz w:val="22"/>
          <w:szCs w:val="22"/>
          <w:lang w:val="ru-RU"/>
        </w:rPr>
        <w:t>НОДА</w:t>
      </w:r>
      <w:r w:rsidRPr="004B3B32">
        <w:rPr>
          <w:spacing w:val="1"/>
          <w:sz w:val="22"/>
          <w:szCs w:val="22"/>
          <w:lang w:val="ru-RU"/>
        </w:rPr>
        <w:t xml:space="preserve"> </w:t>
      </w:r>
      <w:r w:rsidRPr="004B3B32">
        <w:rPr>
          <w:sz w:val="22"/>
          <w:szCs w:val="22"/>
          <w:lang w:val="ru-RU"/>
        </w:rPr>
        <w:t>имеет</w:t>
      </w:r>
      <w:r w:rsidRPr="004B3B32">
        <w:rPr>
          <w:spacing w:val="1"/>
          <w:sz w:val="22"/>
          <w:szCs w:val="22"/>
          <w:lang w:val="ru-RU"/>
        </w:rPr>
        <w:t xml:space="preserve"> </w:t>
      </w:r>
      <w:r w:rsidRPr="004B3B32">
        <w:rPr>
          <w:sz w:val="22"/>
          <w:szCs w:val="22"/>
          <w:lang w:val="ru-RU"/>
        </w:rPr>
        <w:t>право</w:t>
      </w:r>
      <w:r w:rsidRPr="004B3B32">
        <w:rPr>
          <w:spacing w:val="1"/>
          <w:sz w:val="22"/>
          <w:szCs w:val="22"/>
          <w:lang w:val="ru-RU"/>
        </w:rPr>
        <w:t xml:space="preserve"> </w:t>
      </w:r>
      <w:r w:rsidRPr="004B3B32">
        <w:rPr>
          <w:sz w:val="22"/>
          <w:szCs w:val="22"/>
          <w:lang w:val="ru-RU"/>
        </w:rPr>
        <w:t>подать</w:t>
      </w:r>
      <w:r w:rsidRPr="004B3B32">
        <w:rPr>
          <w:spacing w:val="1"/>
          <w:sz w:val="22"/>
          <w:szCs w:val="22"/>
          <w:lang w:val="ru-RU"/>
        </w:rPr>
        <w:t xml:space="preserve"> </w:t>
      </w:r>
      <w:r w:rsidRPr="004B3B32">
        <w:rPr>
          <w:sz w:val="22"/>
          <w:szCs w:val="22"/>
          <w:lang w:val="ru-RU"/>
        </w:rPr>
        <w:t>апелляцию</w:t>
      </w:r>
      <w:r w:rsidRPr="004B3B32">
        <w:rPr>
          <w:spacing w:val="1"/>
          <w:sz w:val="22"/>
          <w:szCs w:val="22"/>
          <w:lang w:val="ru-RU"/>
        </w:rPr>
        <w:t xml:space="preserve"> </w:t>
      </w:r>
      <w:r w:rsidRPr="004B3B32">
        <w:rPr>
          <w:sz w:val="22"/>
          <w:szCs w:val="22"/>
          <w:lang w:val="ru-RU"/>
        </w:rPr>
        <w:t>руководителю</w:t>
      </w:r>
      <w:r w:rsidRPr="004B3B32">
        <w:rPr>
          <w:spacing w:val="1"/>
          <w:sz w:val="22"/>
          <w:szCs w:val="22"/>
          <w:lang w:val="ru-RU"/>
        </w:rPr>
        <w:t xml:space="preserve"> </w:t>
      </w:r>
      <w:r w:rsidRPr="004B3B32">
        <w:rPr>
          <w:sz w:val="22"/>
          <w:szCs w:val="22"/>
          <w:lang w:val="ru-RU"/>
        </w:rPr>
        <w:t>пункта, если были замечены организационные нарушения. Если у обучающегося с</w:t>
      </w:r>
      <w:r w:rsidRPr="004B3B32">
        <w:rPr>
          <w:spacing w:val="-67"/>
          <w:sz w:val="22"/>
          <w:szCs w:val="22"/>
          <w:lang w:val="ru-RU"/>
        </w:rPr>
        <w:t xml:space="preserve"> </w:t>
      </w:r>
      <w:r w:rsidRPr="004B3B32">
        <w:rPr>
          <w:sz w:val="22"/>
          <w:szCs w:val="22"/>
          <w:lang w:val="ru-RU"/>
        </w:rPr>
        <w:t>НОДА</w:t>
      </w:r>
      <w:r w:rsidRPr="004B3B32">
        <w:rPr>
          <w:spacing w:val="1"/>
          <w:sz w:val="22"/>
          <w:szCs w:val="22"/>
          <w:lang w:val="ru-RU"/>
        </w:rPr>
        <w:t xml:space="preserve"> </w:t>
      </w:r>
      <w:r w:rsidRPr="004B3B32">
        <w:rPr>
          <w:sz w:val="22"/>
          <w:szCs w:val="22"/>
          <w:lang w:val="ru-RU"/>
        </w:rPr>
        <w:t>плохое</w:t>
      </w:r>
      <w:r w:rsidRPr="004B3B32">
        <w:rPr>
          <w:spacing w:val="1"/>
          <w:sz w:val="22"/>
          <w:szCs w:val="22"/>
          <w:lang w:val="ru-RU"/>
        </w:rPr>
        <w:t xml:space="preserve"> </w:t>
      </w:r>
      <w:r w:rsidRPr="004B3B32">
        <w:rPr>
          <w:sz w:val="22"/>
          <w:szCs w:val="22"/>
          <w:lang w:val="ru-RU"/>
        </w:rPr>
        <w:t>самочувствие</w:t>
      </w:r>
      <w:r w:rsidRPr="004B3B32">
        <w:rPr>
          <w:spacing w:val="1"/>
          <w:sz w:val="22"/>
          <w:szCs w:val="22"/>
          <w:lang w:val="ru-RU"/>
        </w:rPr>
        <w:t xml:space="preserve"> </w:t>
      </w:r>
      <w:r w:rsidRPr="004B3B32">
        <w:rPr>
          <w:sz w:val="22"/>
          <w:szCs w:val="22"/>
          <w:lang w:val="ru-RU"/>
        </w:rPr>
        <w:t>(обострение</w:t>
      </w:r>
      <w:r w:rsidRPr="004B3B32">
        <w:rPr>
          <w:spacing w:val="1"/>
          <w:sz w:val="22"/>
          <w:szCs w:val="22"/>
          <w:lang w:val="ru-RU"/>
        </w:rPr>
        <w:t xml:space="preserve"> </w:t>
      </w:r>
      <w:r w:rsidRPr="004B3B32">
        <w:rPr>
          <w:sz w:val="22"/>
          <w:szCs w:val="22"/>
          <w:lang w:val="ru-RU"/>
        </w:rPr>
        <w:t>заболевания,</w:t>
      </w:r>
      <w:r w:rsidRPr="004B3B32">
        <w:rPr>
          <w:spacing w:val="1"/>
          <w:sz w:val="22"/>
          <w:szCs w:val="22"/>
          <w:lang w:val="ru-RU"/>
        </w:rPr>
        <w:t xml:space="preserve"> </w:t>
      </w:r>
      <w:r w:rsidRPr="004B3B32">
        <w:rPr>
          <w:sz w:val="22"/>
          <w:szCs w:val="22"/>
          <w:lang w:val="ru-RU"/>
        </w:rPr>
        <w:t>волнение,</w:t>
      </w:r>
      <w:r w:rsidRPr="004B3B32">
        <w:rPr>
          <w:spacing w:val="1"/>
          <w:sz w:val="22"/>
          <w:szCs w:val="22"/>
          <w:lang w:val="ru-RU"/>
        </w:rPr>
        <w:t xml:space="preserve"> </w:t>
      </w:r>
      <w:r w:rsidRPr="004B3B32">
        <w:rPr>
          <w:sz w:val="22"/>
          <w:szCs w:val="22"/>
          <w:lang w:val="ru-RU"/>
        </w:rPr>
        <w:t>повышенная</w:t>
      </w:r>
      <w:r w:rsidRPr="004B3B32">
        <w:rPr>
          <w:spacing w:val="1"/>
          <w:sz w:val="22"/>
          <w:szCs w:val="22"/>
          <w:lang w:val="ru-RU"/>
        </w:rPr>
        <w:t xml:space="preserve"> </w:t>
      </w:r>
      <w:r w:rsidRPr="004B3B32">
        <w:rPr>
          <w:sz w:val="22"/>
          <w:szCs w:val="22"/>
          <w:lang w:val="ru-RU"/>
        </w:rPr>
        <w:t>утомляемость</w:t>
      </w:r>
      <w:r w:rsidRPr="004B3B32">
        <w:rPr>
          <w:spacing w:val="1"/>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т.</w:t>
      </w:r>
      <w:r w:rsidRPr="004B3B32">
        <w:rPr>
          <w:spacing w:val="1"/>
          <w:sz w:val="22"/>
          <w:szCs w:val="22"/>
          <w:lang w:val="ru-RU"/>
        </w:rPr>
        <w:t xml:space="preserve"> </w:t>
      </w:r>
      <w:r w:rsidRPr="004B3B32">
        <w:rPr>
          <w:sz w:val="22"/>
          <w:szCs w:val="22"/>
          <w:lang w:val="ru-RU"/>
        </w:rPr>
        <w:t>д.),</w:t>
      </w:r>
      <w:r w:rsidRPr="004B3B32">
        <w:rPr>
          <w:spacing w:val="1"/>
          <w:sz w:val="22"/>
          <w:szCs w:val="22"/>
          <w:lang w:val="ru-RU"/>
        </w:rPr>
        <w:t xml:space="preserve"> </w:t>
      </w:r>
      <w:r w:rsidRPr="004B3B32">
        <w:rPr>
          <w:sz w:val="22"/>
          <w:szCs w:val="22"/>
          <w:lang w:val="ru-RU"/>
        </w:rPr>
        <w:t>необходимо</w:t>
      </w:r>
      <w:r w:rsidRPr="004B3B32">
        <w:rPr>
          <w:spacing w:val="1"/>
          <w:sz w:val="22"/>
          <w:szCs w:val="22"/>
          <w:lang w:val="ru-RU"/>
        </w:rPr>
        <w:t xml:space="preserve"> </w:t>
      </w:r>
      <w:r w:rsidRPr="004B3B32">
        <w:rPr>
          <w:sz w:val="22"/>
          <w:szCs w:val="22"/>
          <w:lang w:val="ru-RU"/>
        </w:rPr>
        <w:t>прекратить</w:t>
      </w:r>
      <w:r w:rsidRPr="004B3B32">
        <w:rPr>
          <w:spacing w:val="1"/>
          <w:sz w:val="22"/>
          <w:szCs w:val="22"/>
          <w:lang w:val="ru-RU"/>
        </w:rPr>
        <w:t xml:space="preserve"> </w:t>
      </w:r>
      <w:r w:rsidRPr="004B3B32">
        <w:rPr>
          <w:sz w:val="22"/>
          <w:szCs w:val="22"/>
          <w:lang w:val="ru-RU"/>
        </w:rPr>
        <w:t>работу</w:t>
      </w:r>
      <w:r w:rsidRPr="004B3B32">
        <w:rPr>
          <w:spacing w:val="1"/>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объявить</w:t>
      </w:r>
      <w:r w:rsidRPr="004B3B32">
        <w:rPr>
          <w:spacing w:val="1"/>
          <w:sz w:val="22"/>
          <w:szCs w:val="22"/>
          <w:lang w:val="ru-RU"/>
        </w:rPr>
        <w:t xml:space="preserve"> </w:t>
      </w:r>
      <w:r w:rsidRPr="004B3B32">
        <w:rPr>
          <w:sz w:val="22"/>
          <w:szCs w:val="22"/>
          <w:lang w:val="ru-RU"/>
        </w:rPr>
        <w:t>об</w:t>
      </w:r>
      <w:r w:rsidRPr="004B3B32">
        <w:rPr>
          <w:spacing w:val="1"/>
          <w:sz w:val="22"/>
          <w:szCs w:val="22"/>
          <w:lang w:val="ru-RU"/>
        </w:rPr>
        <w:t xml:space="preserve"> </w:t>
      </w:r>
      <w:r w:rsidRPr="004B3B32">
        <w:rPr>
          <w:sz w:val="22"/>
          <w:szCs w:val="22"/>
          <w:lang w:val="ru-RU"/>
        </w:rPr>
        <w:t>этом</w:t>
      </w:r>
      <w:r w:rsidRPr="004B3B32">
        <w:rPr>
          <w:spacing w:val="1"/>
          <w:sz w:val="22"/>
          <w:szCs w:val="22"/>
          <w:lang w:val="ru-RU"/>
        </w:rPr>
        <w:t xml:space="preserve"> </w:t>
      </w:r>
      <w:r w:rsidRPr="004B3B32">
        <w:rPr>
          <w:sz w:val="22"/>
          <w:szCs w:val="22"/>
          <w:lang w:val="ru-RU"/>
        </w:rPr>
        <w:t>организатору. Медицинский работник составляет акт о прекращении аттестации.</w:t>
      </w:r>
      <w:r w:rsidRPr="004B3B32">
        <w:rPr>
          <w:spacing w:val="1"/>
          <w:sz w:val="22"/>
          <w:szCs w:val="22"/>
          <w:lang w:val="ru-RU"/>
        </w:rPr>
        <w:t xml:space="preserve"> </w:t>
      </w:r>
      <w:r w:rsidRPr="004B3B32">
        <w:rPr>
          <w:sz w:val="22"/>
          <w:szCs w:val="22"/>
          <w:lang w:val="ru-RU"/>
        </w:rPr>
        <w:t>На бланке КИМ экзамена делается пометка. Работа не проверяется комиссией,</w:t>
      </w:r>
      <w:r w:rsidRPr="004B3B32">
        <w:rPr>
          <w:spacing w:val="1"/>
          <w:sz w:val="22"/>
          <w:szCs w:val="22"/>
          <w:lang w:val="ru-RU"/>
        </w:rPr>
        <w:t xml:space="preserve"> </w:t>
      </w:r>
      <w:r w:rsidRPr="004B3B32">
        <w:rPr>
          <w:sz w:val="22"/>
          <w:szCs w:val="22"/>
          <w:lang w:val="ru-RU"/>
        </w:rPr>
        <w:t>экзамен</w:t>
      </w:r>
      <w:r w:rsidRPr="004B3B32">
        <w:rPr>
          <w:spacing w:val="-4"/>
          <w:sz w:val="22"/>
          <w:szCs w:val="22"/>
          <w:lang w:val="ru-RU"/>
        </w:rPr>
        <w:t xml:space="preserve"> </w:t>
      </w:r>
      <w:r w:rsidRPr="004B3B32">
        <w:rPr>
          <w:sz w:val="22"/>
          <w:szCs w:val="22"/>
          <w:lang w:val="ru-RU"/>
        </w:rPr>
        <w:t>пересдается</w:t>
      </w:r>
      <w:r w:rsidRPr="004B3B32">
        <w:rPr>
          <w:spacing w:val="-2"/>
          <w:sz w:val="22"/>
          <w:szCs w:val="22"/>
          <w:lang w:val="ru-RU"/>
        </w:rPr>
        <w:t xml:space="preserve"> </w:t>
      </w:r>
      <w:r w:rsidRPr="004B3B32">
        <w:rPr>
          <w:sz w:val="22"/>
          <w:szCs w:val="22"/>
          <w:lang w:val="ru-RU"/>
        </w:rPr>
        <w:t>в</w:t>
      </w:r>
      <w:r w:rsidRPr="004B3B32">
        <w:rPr>
          <w:spacing w:val="-1"/>
          <w:sz w:val="22"/>
          <w:szCs w:val="22"/>
          <w:lang w:val="ru-RU"/>
        </w:rPr>
        <w:t xml:space="preserve"> </w:t>
      </w:r>
      <w:r w:rsidRPr="004B3B32">
        <w:rPr>
          <w:sz w:val="22"/>
          <w:szCs w:val="22"/>
          <w:lang w:val="ru-RU"/>
        </w:rPr>
        <w:t>резервный день.</w:t>
      </w:r>
    </w:p>
    <w:p w:rsidR="004B3B32" w:rsidRPr="004B3B32" w:rsidRDefault="004B3B32" w:rsidP="004B3B32">
      <w:pPr>
        <w:pStyle w:val="a4"/>
        <w:spacing w:line="276" w:lineRule="auto"/>
        <w:ind w:left="0" w:right="346" w:firstLine="0"/>
        <w:rPr>
          <w:sz w:val="22"/>
          <w:szCs w:val="22"/>
          <w:lang w:val="ru-RU"/>
        </w:rPr>
      </w:pPr>
      <w:r w:rsidRPr="004B3B32">
        <w:rPr>
          <w:sz w:val="22"/>
          <w:szCs w:val="22"/>
          <w:lang w:val="ru-RU"/>
        </w:rPr>
        <w:t>При несогласии с выставленной оценкой в день объявления результатов</w:t>
      </w:r>
      <w:r w:rsidRPr="004B3B32">
        <w:rPr>
          <w:spacing w:val="1"/>
          <w:sz w:val="22"/>
          <w:szCs w:val="22"/>
          <w:lang w:val="ru-RU"/>
        </w:rPr>
        <w:t xml:space="preserve"> </w:t>
      </w:r>
      <w:r w:rsidRPr="004B3B32">
        <w:rPr>
          <w:sz w:val="22"/>
          <w:szCs w:val="22"/>
          <w:lang w:val="ru-RU"/>
        </w:rPr>
        <w:t>обучающийся с НОДА также имеет права подать на апелляцию. При получении</w:t>
      </w:r>
      <w:r w:rsidRPr="004B3B32">
        <w:rPr>
          <w:spacing w:val="1"/>
          <w:sz w:val="22"/>
          <w:szCs w:val="22"/>
          <w:lang w:val="ru-RU"/>
        </w:rPr>
        <w:t xml:space="preserve"> </w:t>
      </w:r>
      <w:r w:rsidRPr="004B3B32">
        <w:rPr>
          <w:sz w:val="22"/>
          <w:szCs w:val="22"/>
          <w:lang w:val="ru-RU"/>
        </w:rPr>
        <w:t>неудовлетворительной</w:t>
      </w:r>
      <w:r w:rsidRPr="004B3B32">
        <w:rPr>
          <w:spacing w:val="-4"/>
          <w:sz w:val="22"/>
          <w:szCs w:val="22"/>
          <w:lang w:val="ru-RU"/>
        </w:rPr>
        <w:t xml:space="preserve"> </w:t>
      </w:r>
      <w:r w:rsidRPr="004B3B32">
        <w:rPr>
          <w:sz w:val="22"/>
          <w:szCs w:val="22"/>
          <w:lang w:val="ru-RU"/>
        </w:rPr>
        <w:t>отметки</w:t>
      </w:r>
      <w:r w:rsidRPr="004B3B32">
        <w:rPr>
          <w:spacing w:val="-1"/>
          <w:sz w:val="22"/>
          <w:szCs w:val="22"/>
          <w:lang w:val="ru-RU"/>
        </w:rPr>
        <w:t xml:space="preserve"> </w:t>
      </w:r>
      <w:r w:rsidRPr="004B3B32">
        <w:rPr>
          <w:sz w:val="22"/>
          <w:szCs w:val="22"/>
          <w:lang w:val="ru-RU"/>
        </w:rPr>
        <w:t>предмет</w:t>
      </w:r>
      <w:r w:rsidRPr="004B3B32">
        <w:rPr>
          <w:spacing w:val="-4"/>
          <w:sz w:val="22"/>
          <w:szCs w:val="22"/>
          <w:lang w:val="ru-RU"/>
        </w:rPr>
        <w:t xml:space="preserve"> </w:t>
      </w:r>
      <w:r w:rsidRPr="004B3B32">
        <w:rPr>
          <w:sz w:val="22"/>
          <w:szCs w:val="22"/>
          <w:lang w:val="ru-RU"/>
        </w:rPr>
        <w:t>можно</w:t>
      </w:r>
      <w:r w:rsidRPr="004B3B32">
        <w:rPr>
          <w:spacing w:val="-4"/>
          <w:sz w:val="22"/>
          <w:szCs w:val="22"/>
          <w:lang w:val="ru-RU"/>
        </w:rPr>
        <w:t xml:space="preserve"> </w:t>
      </w:r>
      <w:r w:rsidRPr="004B3B32">
        <w:rPr>
          <w:sz w:val="22"/>
          <w:szCs w:val="22"/>
          <w:lang w:val="ru-RU"/>
        </w:rPr>
        <w:t>пересдать</w:t>
      </w:r>
      <w:r w:rsidRPr="004B3B32">
        <w:rPr>
          <w:spacing w:val="-2"/>
          <w:sz w:val="22"/>
          <w:szCs w:val="22"/>
          <w:lang w:val="ru-RU"/>
        </w:rPr>
        <w:t xml:space="preserve"> </w:t>
      </w:r>
      <w:r w:rsidRPr="004B3B32">
        <w:rPr>
          <w:sz w:val="22"/>
          <w:szCs w:val="22"/>
          <w:lang w:val="ru-RU"/>
        </w:rPr>
        <w:t>в</w:t>
      </w:r>
      <w:r w:rsidRPr="004B3B32">
        <w:rPr>
          <w:spacing w:val="-1"/>
          <w:sz w:val="22"/>
          <w:szCs w:val="22"/>
          <w:lang w:val="ru-RU"/>
        </w:rPr>
        <w:t xml:space="preserve"> </w:t>
      </w:r>
      <w:r w:rsidRPr="004B3B32">
        <w:rPr>
          <w:sz w:val="22"/>
          <w:szCs w:val="22"/>
          <w:lang w:val="ru-RU"/>
        </w:rPr>
        <w:t>резервный</w:t>
      </w:r>
      <w:r w:rsidRPr="004B3B32">
        <w:rPr>
          <w:spacing w:val="-4"/>
          <w:sz w:val="22"/>
          <w:szCs w:val="22"/>
          <w:lang w:val="ru-RU"/>
        </w:rPr>
        <w:t xml:space="preserve"> </w:t>
      </w:r>
      <w:r w:rsidRPr="004B3B32">
        <w:rPr>
          <w:sz w:val="22"/>
          <w:szCs w:val="22"/>
          <w:lang w:val="ru-RU"/>
        </w:rPr>
        <w:t>день.</w:t>
      </w:r>
    </w:p>
    <w:p w:rsidR="004B3B32" w:rsidRPr="004B3B32" w:rsidRDefault="004B3B32" w:rsidP="004B3B32">
      <w:pPr>
        <w:pStyle w:val="a4"/>
        <w:spacing w:line="276" w:lineRule="auto"/>
        <w:ind w:left="0" w:right="343" w:firstLine="0"/>
        <w:rPr>
          <w:sz w:val="22"/>
          <w:szCs w:val="22"/>
          <w:lang w:val="ru-RU"/>
        </w:rPr>
      </w:pPr>
      <w:r w:rsidRPr="004B3B32">
        <w:rPr>
          <w:sz w:val="22"/>
          <w:szCs w:val="22"/>
          <w:lang w:val="ru-RU"/>
        </w:rPr>
        <w:t>В</w:t>
      </w:r>
      <w:r w:rsidRPr="004B3B32">
        <w:rPr>
          <w:spacing w:val="1"/>
          <w:sz w:val="22"/>
          <w:szCs w:val="22"/>
          <w:lang w:val="ru-RU"/>
        </w:rPr>
        <w:t xml:space="preserve"> </w:t>
      </w:r>
      <w:r w:rsidRPr="004B3B32">
        <w:rPr>
          <w:sz w:val="22"/>
          <w:szCs w:val="22"/>
          <w:lang w:val="ru-RU"/>
        </w:rPr>
        <w:t>случае,</w:t>
      </w:r>
      <w:r w:rsidRPr="004B3B32">
        <w:rPr>
          <w:spacing w:val="1"/>
          <w:sz w:val="22"/>
          <w:szCs w:val="22"/>
          <w:lang w:val="ru-RU"/>
        </w:rPr>
        <w:t xml:space="preserve"> </w:t>
      </w:r>
      <w:r w:rsidRPr="004B3B32">
        <w:rPr>
          <w:sz w:val="22"/>
          <w:szCs w:val="22"/>
          <w:lang w:val="ru-RU"/>
        </w:rPr>
        <w:t>если</w:t>
      </w:r>
      <w:r w:rsidRPr="004B3B32">
        <w:rPr>
          <w:spacing w:val="1"/>
          <w:sz w:val="22"/>
          <w:szCs w:val="22"/>
          <w:lang w:val="ru-RU"/>
        </w:rPr>
        <w:t xml:space="preserve"> </w:t>
      </w:r>
      <w:r w:rsidRPr="004B3B32">
        <w:rPr>
          <w:sz w:val="22"/>
          <w:szCs w:val="22"/>
          <w:lang w:val="ru-RU"/>
        </w:rPr>
        <w:t>особенности</w:t>
      </w:r>
      <w:r w:rsidRPr="004B3B32">
        <w:rPr>
          <w:spacing w:val="1"/>
          <w:sz w:val="22"/>
          <w:szCs w:val="22"/>
          <w:lang w:val="ru-RU"/>
        </w:rPr>
        <w:t xml:space="preserve"> </w:t>
      </w:r>
      <w:r w:rsidRPr="004B3B32">
        <w:rPr>
          <w:sz w:val="22"/>
          <w:szCs w:val="22"/>
          <w:lang w:val="ru-RU"/>
        </w:rPr>
        <w:t>психофизического</w:t>
      </w:r>
      <w:r w:rsidRPr="004B3B32">
        <w:rPr>
          <w:spacing w:val="1"/>
          <w:sz w:val="22"/>
          <w:szCs w:val="22"/>
          <w:lang w:val="ru-RU"/>
        </w:rPr>
        <w:t xml:space="preserve"> </w:t>
      </w:r>
      <w:r w:rsidRPr="004B3B32">
        <w:rPr>
          <w:sz w:val="22"/>
          <w:szCs w:val="22"/>
          <w:lang w:val="ru-RU"/>
        </w:rPr>
        <w:t>развития</w:t>
      </w:r>
      <w:r w:rsidRPr="004B3B32">
        <w:rPr>
          <w:spacing w:val="1"/>
          <w:sz w:val="22"/>
          <w:szCs w:val="22"/>
          <w:lang w:val="ru-RU"/>
        </w:rPr>
        <w:t xml:space="preserve"> </w:t>
      </w:r>
      <w:r w:rsidRPr="004B3B32">
        <w:rPr>
          <w:sz w:val="22"/>
          <w:szCs w:val="22"/>
          <w:lang w:val="ru-RU"/>
        </w:rPr>
        <w:t>и</w:t>
      </w:r>
      <w:r w:rsidRPr="004B3B32">
        <w:rPr>
          <w:spacing w:val="1"/>
          <w:sz w:val="22"/>
          <w:szCs w:val="22"/>
          <w:lang w:val="ru-RU"/>
        </w:rPr>
        <w:t xml:space="preserve"> </w:t>
      </w:r>
      <w:r w:rsidRPr="004B3B32">
        <w:rPr>
          <w:sz w:val="22"/>
          <w:szCs w:val="22"/>
          <w:lang w:val="ru-RU"/>
        </w:rPr>
        <w:t>имеющиеся</w:t>
      </w:r>
      <w:r w:rsidRPr="004B3B32">
        <w:rPr>
          <w:spacing w:val="1"/>
          <w:sz w:val="22"/>
          <w:szCs w:val="22"/>
          <w:lang w:val="ru-RU"/>
        </w:rPr>
        <w:t xml:space="preserve"> </w:t>
      </w:r>
      <w:r w:rsidRPr="004B3B32">
        <w:rPr>
          <w:sz w:val="22"/>
          <w:szCs w:val="22"/>
          <w:lang w:val="ru-RU"/>
        </w:rPr>
        <w:t>ограничения у обучающихся с НОДА (например, тяжелые нарушениями речи и</w:t>
      </w:r>
      <w:r w:rsidRPr="004B3B32">
        <w:rPr>
          <w:spacing w:val="1"/>
          <w:sz w:val="22"/>
          <w:szCs w:val="22"/>
          <w:lang w:val="ru-RU"/>
        </w:rPr>
        <w:t xml:space="preserve"> </w:t>
      </w:r>
      <w:r w:rsidRPr="004B3B32">
        <w:rPr>
          <w:sz w:val="22"/>
          <w:szCs w:val="22"/>
          <w:lang w:val="ru-RU"/>
        </w:rPr>
        <w:t>др.)</w:t>
      </w:r>
      <w:r w:rsidRPr="004B3B32">
        <w:rPr>
          <w:spacing w:val="1"/>
          <w:sz w:val="22"/>
          <w:szCs w:val="22"/>
          <w:lang w:val="ru-RU"/>
        </w:rPr>
        <w:t xml:space="preserve"> </w:t>
      </w:r>
      <w:r w:rsidRPr="004B3B32">
        <w:rPr>
          <w:sz w:val="22"/>
          <w:szCs w:val="22"/>
          <w:lang w:val="ru-RU"/>
        </w:rPr>
        <w:t>не</w:t>
      </w:r>
      <w:r w:rsidRPr="004B3B32">
        <w:rPr>
          <w:spacing w:val="1"/>
          <w:sz w:val="22"/>
          <w:szCs w:val="22"/>
          <w:lang w:val="ru-RU"/>
        </w:rPr>
        <w:t xml:space="preserve"> </w:t>
      </w:r>
      <w:r w:rsidRPr="004B3B32">
        <w:rPr>
          <w:sz w:val="22"/>
          <w:szCs w:val="22"/>
          <w:lang w:val="ru-RU"/>
        </w:rPr>
        <w:t>позволяют</w:t>
      </w:r>
      <w:r w:rsidRPr="004B3B32">
        <w:rPr>
          <w:spacing w:val="1"/>
          <w:sz w:val="22"/>
          <w:szCs w:val="22"/>
          <w:lang w:val="ru-RU"/>
        </w:rPr>
        <w:t xml:space="preserve"> </w:t>
      </w:r>
      <w:r w:rsidRPr="004B3B32">
        <w:rPr>
          <w:sz w:val="22"/>
          <w:szCs w:val="22"/>
          <w:lang w:val="ru-RU"/>
        </w:rPr>
        <w:t>им</w:t>
      </w:r>
      <w:r w:rsidRPr="004B3B32">
        <w:rPr>
          <w:spacing w:val="1"/>
          <w:sz w:val="22"/>
          <w:szCs w:val="22"/>
          <w:lang w:val="ru-RU"/>
        </w:rPr>
        <w:t xml:space="preserve"> </w:t>
      </w:r>
      <w:r w:rsidRPr="004B3B32">
        <w:rPr>
          <w:sz w:val="22"/>
          <w:szCs w:val="22"/>
          <w:lang w:val="ru-RU"/>
        </w:rPr>
        <w:t>выполнить</w:t>
      </w:r>
      <w:r w:rsidRPr="004B3B32">
        <w:rPr>
          <w:spacing w:val="1"/>
          <w:sz w:val="22"/>
          <w:szCs w:val="22"/>
          <w:lang w:val="ru-RU"/>
        </w:rPr>
        <w:t xml:space="preserve"> </w:t>
      </w:r>
      <w:r w:rsidRPr="004B3B32">
        <w:rPr>
          <w:sz w:val="22"/>
          <w:szCs w:val="22"/>
          <w:lang w:val="ru-RU"/>
        </w:rPr>
        <w:t>все</w:t>
      </w:r>
      <w:r w:rsidRPr="004B3B32">
        <w:rPr>
          <w:spacing w:val="1"/>
          <w:sz w:val="22"/>
          <w:szCs w:val="22"/>
          <w:lang w:val="ru-RU"/>
        </w:rPr>
        <w:t xml:space="preserve"> </w:t>
      </w:r>
      <w:r w:rsidRPr="004B3B32">
        <w:rPr>
          <w:sz w:val="22"/>
          <w:szCs w:val="22"/>
          <w:lang w:val="ru-RU"/>
        </w:rPr>
        <w:t>задания</w:t>
      </w:r>
      <w:r w:rsidRPr="004B3B32">
        <w:rPr>
          <w:spacing w:val="1"/>
          <w:sz w:val="22"/>
          <w:szCs w:val="22"/>
          <w:lang w:val="ru-RU"/>
        </w:rPr>
        <w:t xml:space="preserve"> </w:t>
      </w:r>
      <w:r w:rsidRPr="004B3B32">
        <w:rPr>
          <w:sz w:val="22"/>
          <w:szCs w:val="22"/>
          <w:lang w:val="ru-RU"/>
        </w:rPr>
        <w:t>итогового</w:t>
      </w:r>
      <w:r w:rsidRPr="004B3B32">
        <w:rPr>
          <w:spacing w:val="1"/>
          <w:sz w:val="22"/>
          <w:szCs w:val="22"/>
          <w:lang w:val="ru-RU"/>
        </w:rPr>
        <w:t xml:space="preserve"> </w:t>
      </w:r>
      <w:r w:rsidRPr="004B3B32">
        <w:rPr>
          <w:sz w:val="22"/>
          <w:szCs w:val="22"/>
          <w:lang w:val="ru-RU"/>
        </w:rPr>
        <w:t>собеседования,</w:t>
      </w:r>
      <w:r w:rsidRPr="004B3B32">
        <w:rPr>
          <w:spacing w:val="70"/>
          <w:sz w:val="22"/>
          <w:szCs w:val="22"/>
          <w:lang w:val="ru-RU"/>
        </w:rPr>
        <w:t xml:space="preserve"> </w:t>
      </w:r>
      <w:r w:rsidRPr="004B3B32">
        <w:rPr>
          <w:sz w:val="22"/>
          <w:szCs w:val="22"/>
          <w:lang w:val="ru-RU"/>
        </w:rPr>
        <w:t>а</w:t>
      </w:r>
      <w:r w:rsidRPr="004B3B32">
        <w:rPr>
          <w:spacing w:val="1"/>
          <w:sz w:val="22"/>
          <w:szCs w:val="22"/>
          <w:lang w:val="ru-RU"/>
        </w:rPr>
        <w:t xml:space="preserve"> </w:t>
      </w:r>
      <w:r w:rsidRPr="004B3B32">
        <w:rPr>
          <w:sz w:val="22"/>
          <w:szCs w:val="22"/>
          <w:lang w:val="ru-RU"/>
        </w:rPr>
        <w:t>экспертам по проверке итогового собеседования провести оценивание итогового</w:t>
      </w:r>
      <w:r w:rsidRPr="004B3B32">
        <w:rPr>
          <w:spacing w:val="1"/>
          <w:sz w:val="22"/>
          <w:szCs w:val="22"/>
          <w:lang w:val="ru-RU"/>
        </w:rPr>
        <w:t xml:space="preserve"> </w:t>
      </w:r>
      <w:r w:rsidRPr="004B3B32">
        <w:rPr>
          <w:sz w:val="22"/>
          <w:szCs w:val="22"/>
          <w:lang w:val="ru-RU"/>
        </w:rPr>
        <w:t>собеседования в соответствии с критериями оценивания итогового собеседования,</w:t>
      </w:r>
      <w:r w:rsidRPr="004B3B32">
        <w:rPr>
          <w:spacing w:val="-67"/>
          <w:sz w:val="22"/>
          <w:szCs w:val="22"/>
          <w:lang w:val="ru-RU"/>
        </w:rPr>
        <w:t xml:space="preserve"> </w:t>
      </w:r>
      <w:r w:rsidRPr="004B3B32">
        <w:rPr>
          <w:sz w:val="22"/>
          <w:szCs w:val="22"/>
          <w:lang w:val="ru-RU"/>
        </w:rPr>
        <w:t>орган</w:t>
      </w:r>
      <w:r w:rsidRPr="004B3B32">
        <w:rPr>
          <w:spacing w:val="1"/>
          <w:sz w:val="22"/>
          <w:szCs w:val="22"/>
          <w:lang w:val="ru-RU"/>
        </w:rPr>
        <w:t xml:space="preserve"> </w:t>
      </w:r>
      <w:r w:rsidRPr="004B3B32">
        <w:rPr>
          <w:sz w:val="22"/>
          <w:szCs w:val="22"/>
          <w:lang w:val="ru-RU"/>
        </w:rPr>
        <w:t>исполнительной</w:t>
      </w:r>
      <w:r w:rsidRPr="004B3B32">
        <w:rPr>
          <w:spacing w:val="1"/>
          <w:sz w:val="22"/>
          <w:szCs w:val="22"/>
          <w:lang w:val="ru-RU"/>
        </w:rPr>
        <w:t xml:space="preserve"> </w:t>
      </w:r>
      <w:r w:rsidRPr="004B3B32">
        <w:rPr>
          <w:sz w:val="22"/>
          <w:szCs w:val="22"/>
          <w:lang w:val="ru-RU"/>
        </w:rPr>
        <w:t>власти</w:t>
      </w:r>
      <w:r w:rsidRPr="004B3B32">
        <w:rPr>
          <w:spacing w:val="1"/>
          <w:sz w:val="22"/>
          <w:szCs w:val="22"/>
          <w:lang w:val="ru-RU"/>
        </w:rPr>
        <w:t xml:space="preserve"> </w:t>
      </w:r>
      <w:r w:rsidRPr="004B3B32">
        <w:rPr>
          <w:sz w:val="22"/>
          <w:szCs w:val="22"/>
          <w:lang w:val="ru-RU"/>
        </w:rPr>
        <w:t>определяет</w:t>
      </w:r>
      <w:r w:rsidRPr="004B3B32">
        <w:rPr>
          <w:spacing w:val="1"/>
          <w:sz w:val="22"/>
          <w:szCs w:val="22"/>
          <w:lang w:val="ru-RU"/>
        </w:rPr>
        <w:t xml:space="preserve"> </w:t>
      </w:r>
      <w:r w:rsidRPr="004B3B32">
        <w:rPr>
          <w:sz w:val="22"/>
          <w:szCs w:val="22"/>
          <w:lang w:val="ru-RU"/>
        </w:rPr>
        <w:t>минимальное</w:t>
      </w:r>
      <w:r w:rsidRPr="004B3B32">
        <w:rPr>
          <w:spacing w:val="1"/>
          <w:sz w:val="22"/>
          <w:szCs w:val="22"/>
          <w:lang w:val="ru-RU"/>
        </w:rPr>
        <w:t xml:space="preserve"> </w:t>
      </w:r>
      <w:r w:rsidRPr="004B3B32">
        <w:rPr>
          <w:sz w:val="22"/>
          <w:szCs w:val="22"/>
          <w:lang w:val="ru-RU"/>
        </w:rPr>
        <w:t>количество</w:t>
      </w:r>
      <w:r w:rsidRPr="004B3B32">
        <w:rPr>
          <w:spacing w:val="1"/>
          <w:sz w:val="22"/>
          <w:szCs w:val="22"/>
          <w:lang w:val="ru-RU"/>
        </w:rPr>
        <w:t xml:space="preserve"> </w:t>
      </w:r>
      <w:r w:rsidRPr="004B3B32">
        <w:rPr>
          <w:sz w:val="22"/>
          <w:szCs w:val="22"/>
          <w:lang w:val="ru-RU"/>
        </w:rPr>
        <w:t>баллов</w:t>
      </w:r>
      <w:r w:rsidRPr="004B3B32">
        <w:rPr>
          <w:spacing w:val="1"/>
          <w:sz w:val="22"/>
          <w:szCs w:val="22"/>
          <w:lang w:val="ru-RU"/>
        </w:rPr>
        <w:t xml:space="preserve"> </w:t>
      </w:r>
      <w:r w:rsidRPr="004B3B32">
        <w:rPr>
          <w:sz w:val="22"/>
          <w:szCs w:val="22"/>
          <w:lang w:val="ru-RU"/>
        </w:rPr>
        <w:t>за</w:t>
      </w:r>
      <w:r w:rsidRPr="004B3B32">
        <w:rPr>
          <w:spacing w:val="1"/>
          <w:sz w:val="22"/>
          <w:szCs w:val="22"/>
          <w:lang w:val="ru-RU"/>
        </w:rPr>
        <w:t xml:space="preserve"> </w:t>
      </w:r>
      <w:r w:rsidRPr="004B3B32">
        <w:rPr>
          <w:sz w:val="22"/>
          <w:szCs w:val="22"/>
          <w:lang w:val="ru-RU"/>
        </w:rPr>
        <w:t>выполнение</w:t>
      </w:r>
      <w:r w:rsidRPr="004B3B32">
        <w:rPr>
          <w:spacing w:val="1"/>
          <w:sz w:val="22"/>
          <w:szCs w:val="22"/>
          <w:lang w:val="ru-RU"/>
        </w:rPr>
        <w:t xml:space="preserve"> </w:t>
      </w:r>
      <w:r w:rsidRPr="004B3B32">
        <w:rPr>
          <w:sz w:val="22"/>
          <w:szCs w:val="22"/>
          <w:lang w:val="ru-RU"/>
        </w:rPr>
        <w:t>всей</w:t>
      </w:r>
      <w:r w:rsidRPr="004B3B32">
        <w:rPr>
          <w:spacing w:val="1"/>
          <w:sz w:val="22"/>
          <w:szCs w:val="22"/>
          <w:lang w:val="ru-RU"/>
        </w:rPr>
        <w:t xml:space="preserve"> </w:t>
      </w:r>
      <w:r w:rsidRPr="004B3B32">
        <w:rPr>
          <w:sz w:val="22"/>
          <w:szCs w:val="22"/>
          <w:lang w:val="ru-RU"/>
        </w:rPr>
        <w:t>работы,</w:t>
      </w:r>
      <w:r w:rsidRPr="004B3B32">
        <w:rPr>
          <w:spacing w:val="1"/>
          <w:sz w:val="22"/>
          <w:szCs w:val="22"/>
          <w:lang w:val="ru-RU"/>
        </w:rPr>
        <w:t xml:space="preserve"> </w:t>
      </w:r>
      <w:r w:rsidRPr="004B3B32">
        <w:rPr>
          <w:sz w:val="22"/>
          <w:szCs w:val="22"/>
          <w:lang w:val="ru-RU"/>
        </w:rPr>
        <w:t>необходимого</w:t>
      </w:r>
      <w:r w:rsidRPr="004B3B32">
        <w:rPr>
          <w:spacing w:val="1"/>
          <w:sz w:val="22"/>
          <w:szCs w:val="22"/>
          <w:lang w:val="ru-RU"/>
        </w:rPr>
        <w:t xml:space="preserve"> </w:t>
      </w:r>
      <w:r w:rsidRPr="004B3B32">
        <w:rPr>
          <w:sz w:val="22"/>
          <w:szCs w:val="22"/>
          <w:lang w:val="ru-RU"/>
        </w:rPr>
        <w:t>для</w:t>
      </w:r>
      <w:r w:rsidRPr="004B3B32">
        <w:rPr>
          <w:spacing w:val="1"/>
          <w:sz w:val="22"/>
          <w:szCs w:val="22"/>
          <w:lang w:val="ru-RU"/>
        </w:rPr>
        <w:t xml:space="preserve"> </w:t>
      </w:r>
      <w:r w:rsidRPr="004B3B32">
        <w:rPr>
          <w:sz w:val="22"/>
          <w:szCs w:val="22"/>
          <w:lang w:val="ru-RU"/>
        </w:rPr>
        <w:t>получения</w:t>
      </w:r>
      <w:r w:rsidRPr="004B3B32">
        <w:rPr>
          <w:spacing w:val="1"/>
          <w:sz w:val="22"/>
          <w:szCs w:val="22"/>
          <w:lang w:val="ru-RU"/>
        </w:rPr>
        <w:t xml:space="preserve"> </w:t>
      </w:r>
      <w:r w:rsidRPr="004B3B32">
        <w:rPr>
          <w:sz w:val="22"/>
          <w:szCs w:val="22"/>
          <w:lang w:val="ru-RU"/>
        </w:rPr>
        <w:t>«зачета»</w:t>
      </w:r>
      <w:r w:rsidRPr="004B3B32">
        <w:rPr>
          <w:spacing w:val="1"/>
          <w:sz w:val="22"/>
          <w:szCs w:val="22"/>
          <w:lang w:val="ru-RU"/>
        </w:rPr>
        <w:t xml:space="preserve"> </w:t>
      </w:r>
      <w:r w:rsidRPr="004B3B32">
        <w:rPr>
          <w:sz w:val="22"/>
          <w:szCs w:val="22"/>
          <w:lang w:val="ru-RU"/>
        </w:rPr>
        <w:t>для</w:t>
      </w:r>
      <w:r w:rsidRPr="004B3B32">
        <w:rPr>
          <w:spacing w:val="1"/>
          <w:sz w:val="22"/>
          <w:szCs w:val="22"/>
          <w:lang w:val="ru-RU"/>
        </w:rPr>
        <w:t xml:space="preserve"> </w:t>
      </w:r>
      <w:r w:rsidRPr="004B3B32">
        <w:rPr>
          <w:sz w:val="22"/>
          <w:szCs w:val="22"/>
          <w:lang w:val="ru-RU"/>
        </w:rPr>
        <w:t>данной</w:t>
      </w:r>
      <w:r w:rsidRPr="004B3B32">
        <w:rPr>
          <w:spacing w:val="1"/>
          <w:sz w:val="22"/>
          <w:szCs w:val="22"/>
          <w:lang w:val="ru-RU"/>
        </w:rPr>
        <w:t xml:space="preserve"> </w:t>
      </w:r>
      <w:r w:rsidRPr="004B3B32">
        <w:rPr>
          <w:sz w:val="22"/>
          <w:szCs w:val="22"/>
          <w:lang w:val="ru-RU"/>
        </w:rPr>
        <w:t>категории</w:t>
      </w:r>
      <w:r w:rsidRPr="004B3B32">
        <w:rPr>
          <w:spacing w:val="1"/>
          <w:sz w:val="22"/>
          <w:szCs w:val="22"/>
          <w:lang w:val="ru-RU"/>
        </w:rPr>
        <w:t xml:space="preserve"> </w:t>
      </w:r>
      <w:r w:rsidRPr="004B3B32">
        <w:rPr>
          <w:sz w:val="22"/>
          <w:szCs w:val="22"/>
          <w:lang w:val="ru-RU"/>
        </w:rPr>
        <w:t>участников.</w:t>
      </w:r>
      <w:r w:rsidRPr="004B3B32">
        <w:rPr>
          <w:spacing w:val="1"/>
          <w:sz w:val="22"/>
          <w:szCs w:val="22"/>
          <w:lang w:val="ru-RU"/>
        </w:rPr>
        <w:t xml:space="preserve"> </w:t>
      </w:r>
      <w:r w:rsidRPr="004B3B32">
        <w:rPr>
          <w:sz w:val="22"/>
          <w:szCs w:val="22"/>
          <w:lang w:val="ru-RU"/>
        </w:rPr>
        <w:t>Основанием</w:t>
      </w:r>
      <w:r w:rsidRPr="004B3B32">
        <w:rPr>
          <w:spacing w:val="1"/>
          <w:sz w:val="22"/>
          <w:szCs w:val="22"/>
          <w:lang w:val="ru-RU"/>
        </w:rPr>
        <w:t xml:space="preserve"> </w:t>
      </w:r>
      <w:r w:rsidRPr="004B3B32">
        <w:rPr>
          <w:sz w:val="22"/>
          <w:szCs w:val="22"/>
          <w:lang w:val="ru-RU"/>
        </w:rPr>
        <w:t>для</w:t>
      </w:r>
      <w:r w:rsidRPr="004B3B32">
        <w:rPr>
          <w:spacing w:val="1"/>
          <w:sz w:val="22"/>
          <w:szCs w:val="22"/>
          <w:lang w:val="ru-RU"/>
        </w:rPr>
        <w:t xml:space="preserve"> </w:t>
      </w:r>
      <w:r w:rsidRPr="004B3B32">
        <w:rPr>
          <w:sz w:val="22"/>
          <w:szCs w:val="22"/>
          <w:lang w:val="ru-RU"/>
        </w:rPr>
        <w:t>изменения</w:t>
      </w:r>
      <w:r w:rsidRPr="004B3B32">
        <w:rPr>
          <w:spacing w:val="1"/>
          <w:sz w:val="22"/>
          <w:szCs w:val="22"/>
          <w:lang w:val="ru-RU"/>
        </w:rPr>
        <w:t xml:space="preserve"> </w:t>
      </w:r>
      <w:r w:rsidRPr="004B3B32">
        <w:rPr>
          <w:sz w:val="22"/>
          <w:szCs w:val="22"/>
          <w:lang w:val="ru-RU"/>
        </w:rPr>
        <w:t>минимального</w:t>
      </w:r>
      <w:r w:rsidRPr="004B3B32">
        <w:rPr>
          <w:spacing w:val="1"/>
          <w:sz w:val="22"/>
          <w:szCs w:val="22"/>
          <w:lang w:val="ru-RU"/>
        </w:rPr>
        <w:t xml:space="preserve"> </w:t>
      </w:r>
      <w:r w:rsidRPr="004B3B32">
        <w:rPr>
          <w:sz w:val="22"/>
          <w:szCs w:val="22"/>
          <w:lang w:val="ru-RU"/>
        </w:rPr>
        <w:t>количества</w:t>
      </w:r>
      <w:r w:rsidRPr="004B3B32">
        <w:rPr>
          <w:spacing w:val="1"/>
          <w:sz w:val="22"/>
          <w:szCs w:val="22"/>
          <w:lang w:val="ru-RU"/>
        </w:rPr>
        <w:t xml:space="preserve"> </w:t>
      </w:r>
      <w:r w:rsidRPr="004B3B32">
        <w:rPr>
          <w:sz w:val="22"/>
          <w:szCs w:val="22"/>
          <w:lang w:val="ru-RU"/>
        </w:rPr>
        <w:t>баллов за выполнение всей работы для данной категории участников итогового</w:t>
      </w:r>
      <w:r w:rsidRPr="004B3B32">
        <w:rPr>
          <w:spacing w:val="1"/>
          <w:sz w:val="22"/>
          <w:szCs w:val="22"/>
          <w:lang w:val="ru-RU"/>
        </w:rPr>
        <w:t xml:space="preserve"> </w:t>
      </w:r>
      <w:r w:rsidRPr="004B3B32">
        <w:rPr>
          <w:sz w:val="22"/>
          <w:szCs w:val="22"/>
          <w:lang w:val="ru-RU"/>
        </w:rPr>
        <w:t>собеседования</w:t>
      </w:r>
      <w:r w:rsidRPr="004B3B32">
        <w:rPr>
          <w:spacing w:val="-1"/>
          <w:sz w:val="22"/>
          <w:szCs w:val="22"/>
          <w:lang w:val="ru-RU"/>
        </w:rPr>
        <w:t xml:space="preserve"> </w:t>
      </w:r>
      <w:r w:rsidRPr="004B3B32">
        <w:rPr>
          <w:sz w:val="22"/>
          <w:szCs w:val="22"/>
          <w:lang w:val="ru-RU"/>
        </w:rPr>
        <w:t>являются</w:t>
      </w:r>
      <w:r w:rsidRPr="004B3B32">
        <w:rPr>
          <w:spacing w:val="-1"/>
          <w:sz w:val="22"/>
          <w:szCs w:val="22"/>
          <w:lang w:val="ru-RU"/>
        </w:rPr>
        <w:t xml:space="preserve"> </w:t>
      </w:r>
      <w:r w:rsidRPr="004B3B32">
        <w:rPr>
          <w:sz w:val="22"/>
          <w:szCs w:val="22"/>
          <w:lang w:val="ru-RU"/>
        </w:rPr>
        <w:t>соответствующие рекомендации</w:t>
      </w:r>
      <w:r w:rsidRPr="004B3B32">
        <w:rPr>
          <w:spacing w:val="-4"/>
          <w:sz w:val="22"/>
          <w:szCs w:val="22"/>
          <w:lang w:val="ru-RU"/>
        </w:rPr>
        <w:t xml:space="preserve"> </w:t>
      </w:r>
      <w:r w:rsidRPr="004B3B32">
        <w:rPr>
          <w:sz w:val="22"/>
          <w:szCs w:val="22"/>
          <w:lang w:val="ru-RU"/>
        </w:rPr>
        <w:t>ПМПК.</w:t>
      </w:r>
    </w:p>
    <w:p w:rsidR="0085216A" w:rsidRPr="00F80B9A" w:rsidRDefault="0085216A" w:rsidP="00F80B9A">
      <w:pPr>
        <w:rPr>
          <w:b/>
          <w:bCs/>
          <w:lang w:val="ru-RU"/>
        </w:rPr>
      </w:pPr>
      <w:r w:rsidRPr="00F80B9A">
        <w:rPr>
          <w:b/>
          <w:bCs/>
          <w:lang w:val="ru-RU"/>
        </w:rPr>
        <w:t>Оценка результатов освоения обучающимися с НОДА программы коррекционной работы</w:t>
      </w:r>
    </w:p>
    <w:p w:rsidR="0085216A" w:rsidRPr="00EC402B" w:rsidRDefault="0085216A" w:rsidP="00EC402B">
      <w:pPr>
        <w:pStyle w:val="a4"/>
        <w:spacing w:before="54" w:line="276" w:lineRule="auto"/>
        <w:ind w:left="0" w:right="343" w:firstLine="0"/>
        <w:rPr>
          <w:sz w:val="22"/>
          <w:szCs w:val="22"/>
          <w:lang w:val="ru-RU"/>
        </w:rPr>
      </w:pPr>
      <w:r w:rsidRPr="00EC402B">
        <w:rPr>
          <w:sz w:val="22"/>
          <w:szCs w:val="22"/>
          <w:lang w:val="ru-RU"/>
        </w:rPr>
        <w:t>Требования</w:t>
      </w:r>
      <w:r w:rsidRPr="00EC402B">
        <w:rPr>
          <w:spacing w:val="1"/>
          <w:sz w:val="22"/>
          <w:szCs w:val="22"/>
          <w:lang w:val="ru-RU"/>
        </w:rPr>
        <w:t xml:space="preserve"> </w:t>
      </w:r>
      <w:r w:rsidRPr="00EC402B">
        <w:rPr>
          <w:sz w:val="22"/>
          <w:szCs w:val="22"/>
          <w:lang w:val="ru-RU"/>
        </w:rPr>
        <w:t>к</w:t>
      </w:r>
      <w:r w:rsidRPr="00EC402B">
        <w:rPr>
          <w:spacing w:val="1"/>
          <w:sz w:val="22"/>
          <w:szCs w:val="22"/>
          <w:lang w:val="ru-RU"/>
        </w:rPr>
        <w:t xml:space="preserve"> </w:t>
      </w:r>
      <w:r w:rsidRPr="00EC402B">
        <w:rPr>
          <w:sz w:val="22"/>
          <w:szCs w:val="22"/>
          <w:lang w:val="ru-RU"/>
        </w:rPr>
        <w:t>результатам</w:t>
      </w:r>
      <w:r w:rsidRPr="00EC402B">
        <w:rPr>
          <w:spacing w:val="1"/>
          <w:sz w:val="22"/>
          <w:szCs w:val="22"/>
          <w:lang w:val="ru-RU"/>
        </w:rPr>
        <w:t xml:space="preserve"> </w:t>
      </w:r>
      <w:r w:rsidRPr="00EC402B">
        <w:rPr>
          <w:sz w:val="22"/>
          <w:szCs w:val="22"/>
          <w:lang w:val="ru-RU"/>
        </w:rPr>
        <w:t>освоения</w:t>
      </w:r>
      <w:r w:rsidRPr="00EC402B">
        <w:rPr>
          <w:spacing w:val="1"/>
          <w:sz w:val="22"/>
          <w:szCs w:val="22"/>
          <w:lang w:val="ru-RU"/>
        </w:rPr>
        <w:t xml:space="preserve"> </w:t>
      </w:r>
      <w:r w:rsidRPr="00EC402B">
        <w:rPr>
          <w:sz w:val="22"/>
          <w:szCs w:val="22"/>
          <w:lang w:val="ru-RU"/>
        </w:rPr>
        <w:t>программы</w:t>
      </w:r>
      <w:r w:rsidRPr="00EC402B">
        <w:rPr>
          <w:spacing w:val="1"/>
          <w:sz w:val="22"/>
          <w:szCs w:val="22"/>
          <w:lang w:val="ru-RU"/>
        </w:rPr>
        <w:t xml:space="preserve"> </w:t>
      </w:r>
      <w:r w:rsidRPr="00EC402B">
        <w:rPr>
          <w:sz w:val="22"/>
          <w:szCs w:val="22"/>
          <w:lang w:val="ru-RU"/>
        </w:rPr>
        <w:t>коррекционной</w:t>
      </w:r>
      <w:r w:rsidRPr="00EC402B">
        <w:rPr>
          <w:spacing w:val="1"/>
          <w:sz w:val="22"/>
          <w:szCs w:val="22"/>
          <w:lang w:val="ru-RU"/>
        </w:rPr>
        <w:t xml:space="preserve"> </w:t>
      </w:r>
      <w:r w:rsidRPr="00EC402B">
        <w:rPr>
          <w:sz w:val="22"/>
          <w:szCs w:val="22"/>
          <w:lang w:val="ru-RU"/>
        </w:rPr>
        <w:t>работы</w:t>
      </w:r>
      <w:r w:rsidRPr="00EC402B">
        <w:rPr>
          <w:spacing w:val="1"/>
          <w:sz w:val="22"/>
          <w:szCs w:val="22"/>
          <w:lang w:val="ru-RU"/>
        </w:rPr>
        <w:t xml:space="preserve"> </w:t>
      </w:r>
      <w:r w:rsidRPr="00EC402B">
        <w:rPr>
          <w:sz w:val="22"/>
          <w:szCs w:val="22"/>
          <w:lang w:val="ru-RU"/>
        </w:rPr>
        <w:t>конкретизируются</w:t>
      </w:r>
      <w:r w:rsidRPr="00EC402B">
        <w:rPr>
          <w:spacing w:val="1"/>
          <w:sz w:val="22"/>
          <w:szCs w:val="22"/>
          <w:lang w:val="ru-RU"/>
        </w:rPr>
        <w:t xml:space="preserve"> </w:t>
      </w:r>
      <w:r w:rsidRPr="00EC402B">
        <w:rPr>
          <w:sz w:val="22"/>
          <w:szCs w:val="22"/>
          <w:lang w:val="ru-RU"/>
        </w:rPr>
        <w:t>применительно</w:t>
      </w:r>
      <w:r w:rsidRPr="00EC402B">
        <w:rPr>
          <w:spacing w:val="1"/>
          <w:sz w:val="22"/>
          <w:szCs w:val="22"/>
          <w:lang w:val="ru-RU"/>
        </w:rPr>
        <w:t xml:space="preserve"> </w:t>
      </w:r>
      <w:r w:rsidRPr="00EC402B">
        <w:rPr>
          <w:sz w:val="22"/>
          <w:szCs w:val="22"/>
          <w:lang w:val="ru-RU"/>
        </w:rPr>
        <w:t>к</w:t>
      </w:r>
      <w:r w:rsidRPr="00EC402B">
        <w:rPr>
          <w:spacing w:val="1"/>
          <w:sz w:val="22"/>
          <w:szCs w:val="22"/>
          <w:lang w:val="ru-RU"/>
        </w:rPr>
        <w:t xml:space="preserve"> </w:t>
      </w:r>
      <w:r w:rsidRPr="00EC402B">
        <w:rPr>
          <w:sz w:val="22"/>
          <w:szCs w:val="22"/>
          <w:lang w:val="ru-RU"/>
        </w:rPr>
        <w:t>каждому</w:t>
      </w:r>
      <w:r w:rsidRPr="00EC402B">
        <w:rPr>
          <w:spacing w:val="1"/>
          <w:sz w:val="22"/>
          <w:szCs w:val="22"/>
          <w:lang w:val="ru-RU"/>
        </w:rPr>
        <w:t xml:space="preserve"> </w:t>
      </w:r>
      <w:r w:rsidRPr="00EC402B">
        <w:rPr>
          <w:sz w:val="22"/>
          <w:szCs w:val="22"/>
          <w:lang w:val="ru-RU"/>
        </w:rPr>
        <w:t>обучающемуся</w:t>
      </w:r>
      <w:r w:rsidRPr="00EC402B">
        <w:rPr>
          <w:spacing w:val="1"/>
          <w:sz w:val="22"/>
          <w:szCs w:val="22"/>
          <w:lang w:val="ru-RU"/>
        </w:rPr>
        <w:t xml:space="preserve"> </w:t>
      </w:r>
      <w:r w:rsidRPr="00EC402B">
        <w:rPr>
          <w:sz w:val="22"/>
          <w:szCs w:val="22"/>
          <w:lang w:val="ru-RU"/>
        </w:rPr>
        <w:t>с</w:t>
      </w:r>
      <w:r w:rsidRPr="00EC402B">
        <w:rPr>
          <w:spacing w:val="1"/>
          <w:sz w:val="22"/>
          <w:szCs w:val="22"/>
          <w:lang w:val="ru-RU"/>
        </w:rPr>
        <w:t xml:space="preserve"> </w:t>
      </w:r>
      <w:r w:rsidRPr="00EC402B">
        <w:rPr>
          <w:sz w:val="22"/>
          <w:szCs w:val="22"/>
          <w:lang w:val="ru-RU"/>
        </w:rPr>
        <w:t>НОДА</w:t>
      </w:r>
      <w:r w:rsidRPr="00EC402B">
        <w:rPr>
          <w:spacing w:val="1"/>
          <w:sz w:val="22"/>
          <w:szCs w:val="22"/>
          <w:lang w:val="ru-RU"/>
        </w:rPr>
        <w:t xml:space="preserve"> </w:t>
      </w:r>
      <w:r w:rsidRPr="00EC402B">
        <w:rPr>
          <w:sz w:val="22"/>
          <w:szCs w:val="22"/>
          <w:lang w:val="ru-RU"/>
        </w:rPr>
        <w:t>в</w:t>
      </w:r>
      <w:r w:rsidRPr="00EC402B">
        <w:rPr>
          <w:spacing w:val="1"/>
          <w:sz w:val="22"/>
          <w:szCs w:val="22"/>
          <w:lang w:val="ru-RU"/>
        </w:rPr>
        <w:t xml:space="preserve"> </w:t>
      </w:r>
      <w:r w:rsidRPr="00EC402B">
        <w:rPr>
          <w:sz w:val="22"/>
          <w:szCs w:val="22"/>
          <w:lang w:val="ru-RU"/>
        </w:rPr>
        <w:t>соответствии</w:t>
      </w:r>
      <w:r w:rsidRPr="00EC402B">
        <w:rPr>
          <w:spacing w:val="1"/>
          <w:sz w:val="22"/>
          <w:szCs w:val="22"/>
          <w:lang w:val="ru-RU"/>
        </w:rPr>
        <w:t xml:space="preserve"> </w:t>
      </w:r>
      <w:r w:rsidRPr="00EC402B">
        <w:rPr>
          <w:sz w:val="22"/>
          <w:szCs w:val="22"/>
          <w:lang w:val="ru-RU"/>
        </w:rPr>
        <w:t>с</w:t>
      </w:r>
      <w:r w:rsidRPr="00EC402B">
        <w:rPr>
          <w:spacing w:val="1"/>
          <w:sz w:val="22"/>
          <w:szCs w:val="22"/>
          <w:lang w:val="ru-RU"/>
        </w:rPr>
        <w:t xml:space="preserve"> </w:t>
      </w:r>
      <w:r w:rsidRPr="00EC402B">
        <w:rPr>
          <w:sz w:val="22"/>
          <w:szCs w:val="22"/>
          <w:lang w:val="ru-RU"/>
        </w:rPr>
        <w:t>его</w:t>
      </w:r>
      <w:r w:rsidRPr="00EC402B">
        <w:rPr>
          <w:spacing w:val="1"/>
          <w:sz w:val="22"/>
          <w:szCs w:val="22"/>
          <w:lang w:val="ru-RU"/>
        </w:rPr>
        <w:t xml:space="preserve"> </w:t>
      </w:r>
      <w:r w:rsidRPr="00EC402B">
        <w:rPr>
          <w:sz w:val="22"/>
          <w:szCs w:val="22"/>
          <w:lang w:val="ru-RU"/>
        </w:rPr>
        <w:t>потенциальными</w:t>
      </w:r>
      <w:r w:rsidRPr="00EC402B">
        <w:rPr>
          <w:spacing w:val="1"/>
          <w:sz w:val="22"/>
          <w:szCs w:val="22"/>
          <w:lang w:val="ru-RU"/>
        </w:rPr>
        <w:t xml:space="preserve"> </w:t>
      </w:r>
      <w:r w:rsidRPr="00EC402B">
        <w:rPr>
          <w:sz w:val="22"/>
          <w:szCs w:val="22"/>
          <w:lang w:val="ru-RU"/>
        </w:rPr>
        <w:t>возможностями</w:t>
      </w:r>
      <w:r w:rsidRPr="00EC402B">
        <w:rPr>
          <w:spacing w:val="1"/>
          <w:sz w:val="22"/>
          <w:szCs w:val="22"/>
          <w:lang w:val="ru-RU"/>
        </w:rPr>
        <w:t xml:space="preserve"> </w:t>
      </w:r>
      <w:r w:rsidRPr="00EC402B">
        <w:rPr>
          <w:sz w:val="22"/>
          <w:szCs w:val="22"/>
          <w:lang w:val="ru-RU"/>
        </w:rPr>
        <w:t>и</w:t>
      </w:r>
      <w:r w:rsidRPr="00EC402B">
        <w:rPr>
          <w:spacing w:val="71"/>
          <w:sz w:val="22"/>
          <w:szCs w:val="22"/>
          <w:lang w:val="ru-RU"/>
        </w:rPr>
        <w:t xml:space="preserve"> </w:t>
      </w:r>
      <w:r w:rsidRPr="00EC402B">
        <w:rPr>
          <w:sz w:val="22"/>
          <w:szCs w:val="22"/>
          <w:lang w:val="ru-RU"/>
        </w:rPr>
        <w:t>особыми</w:t>
      </w:r>
      <w:r w:rsidRPr="00EC402B">
        <w:rPr>
          <w:spacing w:val="1"/>
          <w:sz w:val="22"/>
          <w:szCs w:val="22"/>
          <w:lang w:val="ru-RU"/>
        </w:rPr>
        <w:t xml:space="preserve"> </w:t>
      </w:r>
      <w:r w:rsidRPr="00EC402B">
        <w:rPr>
          <w:sz w:val="22"/>
          <w:szCs w:val="22"/>
          <w:lang w:val="ru-RU"/>
        </w:rPr>
        <w:t>образовательными</w:t>
      </w:r>
      <w:r w:rsidRPr="00EC402B">
        <w:rPr>
          <w:spacing w:val="-1"/>
          <w:sz w:val="22"/>
          <w:szCs w:val="22"/>
          <w:lang w:val="ru-RU"/>
        </w:rPr>
        <w:t xml:space="preserve"> </w:t>
      </w:r>
      <w:r w:rsidRPr="00EC402B">
        <w:rPr>
          <w:sz w:val="22"/>
          <w:szCs w:val="22"/>
          <w:lang w:val="ru-RU"/>
        </w:rPr>
        <w:t>потребностями.</w:t>
      </w:r>
    </w:p>
    <w:p w:rsidR="0085216A" w:rsidRPr="00EC402B" w:rsidRDefault="0085216A" w:rsidP="00EC402B">
      <w:pPr>
        <w:pStyle w:val="2"/>
        <w:spacing w:before="2" w:line="276" w:lineRule="auto"/>
        <w:ind w:left="0" w:right="344"/>
        <w:rPr>
          <w:sz w:val="22"/>
          <w:szCs w:val="22"/>
          <w:lang w:val="ru-RU"/>
        </w:rPr>
      </w:pPr>
      <w:r w:rsidRPr="00EC402B">
        <w:rPr>
          <w:sz w:val="22"/>
          <w:szCs w:val="22"/>
          <w:lang w:val="ru-RU"/>
        </w:rPr>
        <w:t>Планируемые</w:t>
      </w:r>
      <w:r w:rsidRPr="00EC402B">
        <w:rPr>
          <w:spacing w:val="1"/>
          <w:sz w:val="22"/>
          <w:szCs w:val="22"/>
          <w:lang w:val="ru-RU"/>
        </w:rPr>
        <w:t xml:space="preserve"> </w:t>
      </w:r>
      <w:r w:rsidRPr="00EC402B">
        <w:rPr>
          <w:sz w:val="22"/>
          <w:szCs w:val="22"/>
          <w:lang w:val="ru-RU"/>
        </w:rPr>
        <w:t>результаты</w:t>
      </w:r>
      <w:r w:rsidRPr="00EC402B">
        <w:rPr>
          <w:spacing w:val="1"/>
          <w:sz w:val="22"/>
          <w:szCs w:val="22"/>
          <w:lang w:val="ru-RU"/>
        </w:rPr>
        <w:t xml:space="preserve"> </w:t>
      </w:r>
      <w:r w:rsidRPr="00EC402B">
        <w:rPr>
          <w:sz w:val="22"/>
          <w:szCs w:val="22"/>
          <w:lang w:val="ru-RU"/>
        </w:rPr>
        <w:t>реализации</w:t>
      </w:r>
      <w:r w:rsidRPr="00EC402B">
        <w:rPr>
          <w:spacing w:val="1"/>
          <w:sz w:val="22"/>
          <w:szCs w:val="22"/>
          <w:lang w:val="ru-RU"/>
        </w:rPr>
        <w:t xml:space="preserve"> </w:t>
      </w:r>
      <w:r w:rsidRPr="00EC402B">
        <w:rPr>
          <w:sz w:val="22"/>
          <w:szCs w:val="22"/>
          <w:lang w:val="ru-RU"/>
        </w:rPr>
        <w:t>программы</w:t>
      </w:r>
      <w:r w:rsidRPr="00EC402B">
        <w:rPr>
          <w:spacing w:val="1"/>
          <w:sz w:val="22"/>
          <w:szCs w:val="22"/>
          <w:lang w:val="ru-RU"/>
        </w:rPr>
        <w:t xml:space="preserve"> </w:t>
      </w:r>
      <w:r w:rsidRPr="00EC402B">
        <w:rPr>
          <w:sz w:val="22"/>
          <w:szCs w:val="22"/>
          <w:lang w:val="ru-RU"/>
        </w:rPr>
        <w:t>коррекционной</w:t>
      </w:r>
      <w:r w:rsidRPr="00EC402B">
        <w:rPr>
          <w:spacing w:val="1"/>
          <w:sz w:val="22"/>
          <w:szCs w:val="22"/>
          <w:lang w:val="ru-RU"/>
        </w:rPr>
        <w:t xml:space="preserve"> </w:t>
      </w:r>
      <w:r w:rsidRPr="00EC402B">
        <w:rPr>
          <w:sz w:val="22"/>
          <w:szCs w:val="22"/>
          <w:lang w:val="ru-RU"/>
        </w:rPr>
        <w:t>работы:</w:t>
      </w:r>
    </w:p>
    <w:p w:rsidR="0085216A" w:rsidRPr="00EC402B" w:rsidRDefault="00EC402B" w:rsidP="00EC402B">
      <w:pPr>
        <w:pStyle w:val="a6"/>
        <w:tabs>
          <w:tab w:val="left" w:pos="1255"/>
        </w:tabs>
        <w:spacing w:line="321" w:lineRule="exact"/>
        <w:ind w:left="0" w:firstLine="0"/>
        <w:rPr>
          <w:lang w:val="ru-RU"/>
        </w:rPr>
      </w:pPr>
      <w:r>
        <w:rPr>
          <w:lang w:val="ru-RU"/>
        </w:rPr>
        <w:t xml:space="preserve"> </w:t>
      </w:r>
      <w:r w:rsidR="0085216A" w:rsidRPr="00EC402B">
        <w:rPr>
          <w:lang w:val="ru-RU"/>
        </w:rPr>
        <w:t>адаптация</w:t>
      </w:r>
      <w:r w:rsidR="0085216A" w:rsidRPr="00EC402B">
        <w:rPr>
          <w:spacing w:val="-6"/>
          <w:lang w:val="ru-RU"/>
        </w:rPr>
        <w:t xml:space="preserve"> </w:t>
      </w:r>
      <w:r w:rsidR="0085216A" w:rsidRPr="00EC402B">
        <w:rPr>
          <w:lang w:val="ru-RU"/>
        </w:rPr>
        <w:t>обучающегося</w:t>
      </w:r>
      <w:r w:rsidR="0085216A" w:rsidRPr="00EC402B">
        <w:rPr>
          <w:spacing w:val="-3"/>
          <w:lang w:val="ru-RU"/>
        </w:rPr>
        <w:t xml:space="preserve"> </w:t>
      </w:r>
      <w:r w:rsidR="0085216A" w:rsidRPr="00EC402B">
        <w:rPr>
          <w:lang w:val="ru-RU"/>
        </w:rPr>
        <w:t>с</w:t>
      </w:r>
      <w:r w:rsidR="0085216A" w:rsidRPr="00EC402B">
        <w:rPr>
          <w:spacing w:val="-3"/>
          <w:lang w:val="ru-RU"/>
        </w:rPr>
        <w:t xml:space="preserve"> </w:t>
      </w:r>
      <w:r w:rsidR="0085216A" w:rsidRPr="00EC402B">
        <w:rPr>
          <w:lang w:val="ru-RU"/>
        </w:rPr>
        <w:t>НОДА</w:t>
      </w:r>
      <w:r w:rsidR="0085216A" w:rsidRPr="00EC402B">
        <w:rPr>
          <w:spacing w:val="-4"/>
          <w:lang w:val="ru-RU"/>
        </w:rPr>
        <w:t xml:space="preserve"> </w:t>
      </w:r>
      <w:r w:rsidR="0085216A" w:rsidRPr="00EC402B">
        <w:rPr>
          <w:lang w:val="ru-RU"/>
        </w:rPr>
        <w:t>к</w:t>
      </w:r>
      <w:r w:rsidR="0085216A" w:rsidRPr="00EC402B">
        <w:rPr>
          <w:spacing w:val="-3"/>
          <w:lang w:val="ru-RU"/>
        </w:rPr>
        <w:t xml:space="preserve"> </w:t>
      </w:r>
      <w:r w:rsidR="0085216A" w:rsidRPr="00EC402B">
        <w:rPr>
          <w:lang w:val="ru-RU"/>
        </w:rPr>
        <w:t>среде</w:t>
      </w:r>
      <w:r w:rsidR="0085216A" w:rsidRPr="00EC402B">
        <w:rPr>
          <w:spacing w:val="-5"/>
          <w:lang w:val="ru-RU"/>
        </w:rPr>
        <w:t xml:space="preserve"> </w:t>
      </w:r>
      <w:r w:rsidR="0085216A" w:rsidRPr="00EC402B">
        <w:rPr>
          <w:lang w:val="ru-RU"/>
        </w:rPr>
        <w:t>образовательной</w:t>
      </w:r>
      <w:r w:rsidR="0085216A" w:rsidRPr="00EC402B">
        <w:rPr>
          <w:spacing w:val="-3"/>
          <w:lang w:val="ru-RU"/>
        </w:rPr>
        <w:t xml:space="preserve"> </w:t>
      </w:r>
      <w:r w:rsidR="0085216A" w:rsidRPr="00EC402B">
        <w:rPr>
          <w:lang w:val="ru-RU"/>
        </w:rPr>
        <w:t>организации;</w:t>
      </w:r>
    </w:p>
    <w:p w:rsidR="0085216A" w:rsidRPr="00EC402B" w:rsidRDefault="00EC402B" w:rsidP="00EC402B">
      <w:pPr>
        <w:pStyle w:val="a6"/>
        <w:tabs>
          <w:tab w:val="left" w:pos="1513"/>
          <w:tab w:val="left" w:pos="1514"/>
          <w:tab w:val="left" w:pos="2998"/>
          <w:tab w:val="left" w:pos="5034"/>
          <w:tab w:val="left" w:pos="6948"/>
          <w:tab w:val="left" w:pos="9238"/>
        </w:tabs>
        <w:spacing w:before="48" w:line="278" w:lineRule="auto"/>
        <w:ind w:left="0" w:right="342" w:firstLine="0"/>
        <w:rPr>
          <w:lang w:val="ru-RU"/>
        </w:rPr>
      </w:pPr>
      <w:r>
        <w:rPr>
          <w:lang w:val="ru-RU"/>
        </w:rPr>
        <w:t xml:space="preserve">- динамика когнитивного, личностного, эмоционального </w:t>
      </w:r>
      <w:r w:rsidR="0085216A" w:rsidRPr="00EC402B">
        <w:rPr>
          <w:lang w:val="ru-RU"/>
        </w:rPr>
        <w:t>развития</w:t>
      </w:r>
      <w:r>
        <w:rPr>
          <w:lang w:val="ru-RU"/>
        </w:rPr>
        <w:t xml:space="preserve"> </w:t>
      </w:r>
      <w:r w:rsidR="0085216A" w:rsidRPr="00EC402B">
        <w:rPr>
          <w:spacing w:val="-67"/>
          <w:lang w:val="ru-RU"/>
        </w:rPr>
        <w:t xml:space="preserve"> </w:t>
      </w:r>
      <w:r w:rsidR="0085216A" w:rsidRPr="00EC402B">
        <w:rPr>
          <w:lang w:val="ru-RU"/>
        </w:rPr>
        <w:t>обучающегося</w:t>
      </w:r>
      <w:r w:rsidR="0085216A" w:rsidRPr="00EC402B">
        <w:rPr>
          <w:spacing w:val="-1"/>
          <w:lang w:val="ru-RU"/>
        </w:rPr>
        <w:t xml:space="preserve"> </w:t>
      </w:r>
      <w:r w:rsidR="0085216A" w:rsidRPr="00EC402B">
        <w:rPr>
          <w:lang w:val="ru-RU"/>
        </w:rPr>
        <w:t>с НОДА;</w:t>
      </w:r>
    </w:p>
    <w:p w:rsidR="0085216A" w:rsidRPr="00EC402B" w:rsidRDefault="00EC402B" w:rsidP="00EC402B">
      <w:pPr>
        <w:pStyle w:val="a6"/>
        <w:tabs>
          <w:tab w:val="left" w:pos="1274"/>
        </w:tabs>
        <w:spacing w:line="276" w:lineRule="auto"/>
        <w:ind w:left="0" w:right="348" w:firstLine="0"/>
        <w:rPr>
          <w:lang w:val="ru-RU"/>
        </w:rPr>
      </w:pPr>
      <w:r>
        <w:rPr>
          <w:lang w:val="ru-RU"/>
        </w:rPr>
        <w:t xml:space="preserve"> </w:t>
      </w:r>
      <w:r w:rsidR="0085216A" w:rsidRPr="00EC402B">
        <w:rPr>
          <w:lang w:val="ru-RU"/>
        </w:rPr>
        <w:t>оптимизация</w:t>
      </w:r>
      <w:r w:rsidR="0085216A" w:rsidRPr="00EC402B">
        <w:rPr>
          <w:spacing w:val="15"/>
          <w:lang w:val="ru-RU"/>
        </w:rPr>
        <w:t xml:space="preserve"> </w:t>
      </w:r>
      <w:r w:rsidR="0085216A" w:rsidRPr="00EC402B">
        <w:rPr>
          <w:lang w:val="ru-RU"/>
        </w:rPr>
        <w:t>неадекватных</w:t>
      </w:r>
      <w:r w:rsidR="0085216A" w:rsidRPr="00EC402B">
        <w:rPr>
          <w:spacing w:val="13"/>
          <w:lang w:val="ru-RU"/>
        </w:rPr>
        <w:t xml:space="preserve"> </w:t>
      </w:r>
      <w:r w:rsidR="0085216A" w:rsidRPr="00EC402B">
        <w:rPr>
          <w:lang w:val="ru-RU"/>
        </w:rPr>
        <w:t>профессиональных</w:t>
      </w:r>
      <w:r w:rsidR="0085216A" w:rsidRPr="00EC402B">
        <w:rPr>
          <w:spacing w:val="16"/>
          <w:lang w:val="ru-RU"/>
        </w:rPr>
        <w:t xml:space="preserve"> </w:t>
      </w:r>
      <w:r w:rsidR="0085216A" w:rsidRPr="00EC402B">
        <w:rPr>
          <w:lang w:val="ru-RU"/>
        </w:rPr>
        <w:t>намерений</w:t>
      </w:r>
      <w:r w:rsidR="0085216A" w:rsidRPr="00EC402B">
        <w:rPr>
          <w:spacing w:val="14"/>
          <w:lang w:val="ru-RU"/>
        </w:rPr>
        <w:t xml:space="preserve"> </w:t>
      </w:r>
      <w:r w:rsidR="0085216A" w:rsidRPr="00EC402B">
        <w:rPr>
          <w:lang w:val="ru-RU"/>
        </w:rPr>
        <w:t>обучающихся</w:t>
      </w:r>
      <w:r w:rsidR="0085216A" w:rsidRPr="00EC402B">
        <w:rPr>
          <w:spacing w:val="15"/>
          <w:lang w:val="ru-RU"/>
        </w:rPr>
        <w:t xml:space="preserve"> </w:t>
      </w:r>
      <w:r w:rsidR="0085216A" w:rsidRPr="00EC402B">
        <w:rPr>
          <w:lang w:val="ru-RU"/>
        </w:rPr>
        <w:t>с</w:t>
      </w:r>
      <w:r w:rsidR="0085216A" w:rsidRPr="00EC402B">
        <w:rPr>
          <w:spacing w:val="-67"/>
          <w:lang w:val="ru-RU"/>
        </w:rPr>
        <w:t xml:space="preserve"> </w:t>
      </w:r>
      <w:r w:rsidR="0085216A" w:rsidRPr="00EC402B">
        <w:rPr>
          <w:lang w:val="ru-RU"/>
        </w:rPr>
        <w:t>НОДА;</w:t>
      </w:r>
    </w:p>
    <w:p w:rsidR="0085216A" w:rsidRPr="00EC402B" w:rsidRDefault="00EC402B" w:rsidP="00EC402B">
      <w:pPr>
        <w:pStyle w:val="a6"/>
        <w:tabs>
          <w:tab w:val="left" w:pos="1370"/>
        </w:tabs>
        <w:spacing w:line="276" w:lineRule="auto"/>
        <w:ind w:left="0" w:right="345" w:firstLine="0"/>
        <w:jc w:val="both"/>
        <w:rPr>
          <w:lang w:val="ru-RU"/>
        </w:rPr>
      </w:pPr>
      <w:r>
        <w:rPr>
          <w:lang w:val="ru-RU"/>
        </w:rPr>
        <w:t xml:space="preserve"> </w:t>
      </w:r>
      <w:r w:rsidR="0085216A" w:rsidRPr="00EC402B">
        <w:rPr>
          <w:lang w:val="ru-RU"/>
        </w:rPr>
        <w:t>нормализация</w:t>
      </w:r>
      <w:r w:rsidR="0085216A" w:rsidRPr="00EC402B">
        <w:rPr>
          <w:spacing w:val="1"/>
          <w:lang w:val="ru-RU"/>
        </w:rPr>
        <w:t xml:space="preserve"> </w:t>
      </w:r>
      <w:r w:rsidR="0085216A" w:rsidRPr="00EC402B">
        <w:rPr>
          <w:lang w:val="ru-RU"/>
        </w:rPr>
        <w:t>родительско-детских</w:t>
      </w:r>
      <w:r w:rsidR="0085216A" w:rsidRPr="00EC402B">
        <w:rPr>
          <w:spacing w:val="1"/>
          <w:lang w:val="ru-RU"/>
        </w:rPr>
        <w:t xml:space="preserve"> </w:t>
      </w:r>
      <w:r w:rsidR="0085216A" w:rsidRPr="00EC402B">
        <w:rPr>
          <w:lang w:val="ru-RU"/>
        </w:rPr>
        <w:t>отношений,</w:t>
      </w:r>
      <w:r w:rsidR="0085216A" w:rsidRPr="00EC402B">
        <w:rPr>
          <w:spacing w:val="1"/>
          <w:lang w:val="ru-RU"/>
        </w:rPr>
        <w:t xml:space="preserve"> </w:t>
      </w:r>
      <w:r w:rsidR="0085216A" w:rsidRPr="00EC402B">
        <w:rPr>
          <w:lang w:val="ru-RU"/>
        </w:rPr>
        <w:t>таких,</w:t>
      </w:r>
      <w:r w:rsidR="0085216A" w:rsidRPr="00EC402B">
        <w:rPr>
          <w:spacing w:val="1"/>
          <w:lang w:val="ru-RU"/>
        </w:rPr>
        <w:t xml:space="preserve"> </w:t>
      </w:r>
      <w:r w:rsidR="0085216A" w:rsidRPr="00EC402B">
        <w:rPr>
          <w:lang w:val="ru-RU"/>
        </w:rPr>
        <w:t>как</w:t>
      </w:r>
      <w:r w:rsidR="0085216A" w:rsidRPr="00EC402B">
        <w:rPr>
          <w:spacing w:val="1"/>
          <w:lang w:val="ru-RU"/>
        </w:rPr>
        <w:t xml:space="preserve"> </w:t>
      </w:r>
      <w:r w:rsidR="0085216A" w:rsidRPr="00EC402B">
        <w:rPr>
          <w:lang w:val="ru-RU"/>
        </w:rPr>
        <w:t>коррекция</w:t>
      </w:r>
      <w:r w:rsidR="0085216A" w:rsidRPr="00EC402B">
        <w:rPr>
          <w:spacing w:val="1"/>
          <w:lang w:val="ru-RU"/>
        </w:rPr>
        <w:t xml:space="preserve"> </w:t>
      </w:r>
      <w:r w:rsidR="0085216A" w:rsidRPr="00EC402B">
        <w:rPr>
          <w:lang w:val="ru-RU"/>
        </w:rPr>
        <w:t>недостатков</w:t>
      </w:r>
      <w:r w:rsidR="0085216A" w:rsidRPr="00EC402B">
        <w:rPr>
          <w:spacing w:val="-3"/>
          <w:lang w:val="ru-RU"/>
        </w:rPr>
        <w:t xml:space="preserve"> </w:t>
      </w:r>
      <w:r w:rsidR="0085216A" w:rsidRPr="00EC402B">
        <w:rPr>
          <w:lang w:val="ru-RU"/>
        </w:rPr>
        <w:t>семейного</w:t>
      </w:r>
      <w:r w:rsidR="0085216A" w:rsidRPr="00EC402B">
        <w:rPr>
          <w:spacing w:val="1"/>
          <w:lang w:val="ru-RU"/>
        </w:rPr>
        <w:t xml:space="preserve"> </w:t>
      </w:r>
      <w:r w:rsidR="0085216A" w:rsidRPr="00EC402B">
        <w:rPr>
          <w:lang w:val="ru-RU"/>
        </w:rPr>
        <w:t>воспитания.</w:t>
      </w:r>
    </w:p>
    <w:p w:rsidR="0085216A" w:rsidRPr="00EC402B" w:rsidRDefault="0085216A" w:rsidP="00EC402B">
      <w:pPr>
        <w:pStyle w:val="a4"/>
        <w:spacing w:line="276" w:lineRule="auto"/>
        <w:ind w:left="0" w:right="339" w:firstLine="0"/>
        <w:rPr>
          <w:sz w:val="22"/>
          <w:szCs w:val="22"/>
          <w:lang w:val="ru-RU"/>
        </w:rPr>
      </w:pPr>
      <w:r w:rsidRPr="00EC402B">
        <w:rPr>
          <w:sz w:val="22"/>
          <w:szCs w:val="22"/>
          <w:lang w:val="ru-RU"/>
        </w:rPr>
        <w:t>Для оценки эффективности реализации коррекционной работы могут быть</w:t>
      </w:r>
      <w:r w:rsidRPr="00EC402B">
        <w:rPr>
          <w:spacing w:val="1"/>
          <w:sz w:val="22"/>
          <w:szCs w:val="22"/>
          <w:lang w:val="ru-RU"/>
        </w:rPr>
        <w:t xml:space="preserve"> </w:t>
      </w:r>
      <w:r w:rsidRPr="00EC402B">
        <w:rPr>
          <w:sz w:val="22"/>
          <w:szCs w:val="22"/>
          <w:lang w:val="ru-RU"/>
        </w:rPr>
        <w:t>использованы</w:t>
      </w:r>
      <w:r w:rsidRPr="00EC402B">
        <w:rPr>
          <w:spacing w:val="1"/>
          <w:sz w:val="22"/>
          <w:szCs w:val="22"/>
          <w:lang w:val="ru-RU"/>
        </w:rPr>
        <w:t xml:space="preserve"> </w:t>
      </w:r>
      <w:r w:rsidRPr="00EC402B">
        <w:rPr>
          <w:sz w:val="22"/>
          <w:szCs w:val="22"/>
          <w:lang w:val="ru-RU"/>
        </w:rPr>
        <w:t>следующие</w:t>
      </w:r>
      <w:r w:rsidRPr="00EC402B">
        <w:rPr>
          <w:spacing w:val="1"/>
          <w:sz w:val="22"/>
          <w:szCs w:val="22"/>
          <w:lang w:val="ru-RU"/>
        </w:rPr>
        <w:t xml:space="preserve"> </w:t>
      </w:r>
      <w:r w:rsidRPr="00EC402B">
        <w:rPr>
          <w:sz w:val="22"/>
          <w:szCs w:val="22"/>
          <w:lang w:val="ru-RU"/>
        </w:rPr>
        <w:t>методы</w:t>
      </w:r>
      <w:r w:rsidRPr="00EC402B">
        <w:rPr>
          <w:i/>
          <w:sz w:val="22"/>
          <w:szCs w:val="22"/>
          <w:lang w:val="ru-RU"/>
        </w:rPr>
        <w:t>:</w:t>
      </w:r>
      <w:r w:rsidRPr="00EC402B">
        <w:rPr>
          <w:i/>
          <w:spacing w:val="1"/>
          <w:sz w:val="22"/>
          <w:szCs w:val="22"/>
          <w:lang w:val="ru-RU"/>
        </w:rPr>
        <w:t xml:space="preserve"> </w:t>
      </w:r>
      <w:r w:rsidRPr="00EC402B">
        <w:rPr>
          <w:sz w:val="22"/>
          <w:szCs w:val="22"/>
          <w:lang w:val="ru-RU"/>
        </w:rPr>
        <w:t>экспериментально-психологическое</w:t>
      </w:r>
      <w:r w:rsidRPr="00EC402B">
        <w:rPr>
          <w:spacing w:val="1"/>
          <w:sz w:val="22"/>
          <w:szCs w:val="22"/>
          <w:lang w:val="ru-RU"/>
        </w:rPr>
        <w:t xml:space="preserve"> </w:t>
      </w:r>
      <w:r w:rsidRPr="00EC402B">
        <w:rPr>
          <w:sz w:val="22"/>
          <w:szCs w:val="22"/>
          <w:lang w:val="ru-RU"/>
        </w:rPr>
        <w:t>исследование,</w:t>
      </w:r>
      <w:r w:rsidRPr="00EC402B">
        <w:rPr>
          <w:spacing w:val="-2"/>
          <w:sz w:val="22"/>
          <w:szCs w:val="22"/>
          <w:lang w:val="ru-RU"/>
        </w:rPr>
        <w:t xml:space="preserve"> </w:t>
      </w:r>
      <w:r w:rsidRPr="00EC402B">
        <w:rPr>
          <w:sz w:val="22"/>
          <w:szCs w:val="22"/>
          <w:lang w:val="ru-RU"/>
        </w:rPr>
        <w:t>тестирование,</w:t>
      </w:r>
      <w:r w:rsidRPr="00EC402B">
        <w:rPr>
          <w:spacing w:val="-1"/>
          <w:sz w:val="22"/>
          <w:szCs w:val="22"/>
          <w:lang w:val="ru-RU"/>
        </w:rPr>
        <w:t xml:space="preserve"> </w:t>
      </w:r>
      <w:r w:rsidRPr="00EC402B">
        <w:rPr>
          <w:sz w:val="22"/>
          <w:szCs w:val="22"/>
          <w:lang w:val="ru-RU"/>
        </w:rPr>
        <w:t>опрос,</w:t>
      </w:r>
      <w:r w:rsidRPr="00EC402B">
        <w:rPr>
          <w:spacing w:val="-1"/>
          <w:sz w:val="22"/>
          <w:szCs w:val="22"/>
          <w:lang w:val="ru-RU"/>
        </w:rPr>
        <w:t xml:space="preserve"> </w:t>
      </w:r>
      <w:r w:rsidRPr="00EC402B">
        <w:rPr>
          <w:sz w:val="22"/>
          <w:szCs w:val="22"/>
          <w:lang w:val="ru-RU"/>
        </w:rPr>
        <w:t>анкетирование.</w:t>
      </w:r>
    </w:p>
    <w:p w:rsidR="0085216A" w:rsidRPr="0085216A" w:rsidRDefault="0085216A" w:rsidP="0085216A">
      <w:pPr>
        <w:pStyle w:val="a6"/>
        <w:ind w:left="142" w:firstLine="0"/>
        <w:rPr>
          <w:b/>
          <w:bCs/>
          <w:lang w:val="ru-RU"/>
        </w:rPr>
      </w:pPr>
    </w:p>
    <w:p w:rsidR="00DD2384" w:rsidRPr="002B0922" w:rsidRDefault="00EB158A" w:rsidP="002B0922">
      <w:pPr>
        <w:pStyle w:val="1"/>
        <w:spacing w:before="60"/>
        <w:ind w:left="0"/>
        <w:jc w:val="center"/>
        <w:rPr>
          <w:sz w:val="22"/>
          <w:szCs w:val="22"/>
          <w:lang w:val="ru-RU"/>
        </w:rPr>
      </w:pPr>
      <w:r w:rsidRPr="002B0922">
        <w:rPr>
          <w:sz w:val="22"/>
          <w:szCs w:val="22"/>
          <w:lang w:val="ru-RU"/>
        </w:rPr>
        <w:t>2. Содержательный раздел</w:t>
      </w:r>
    </w:p>
    <w:p w:rsidR="00DD2384" w:rsidRPr="002B0922" w:rsidRDefault="00EB158A" w:rsidP="002B0922">
      <w:pPr>
        <w:pStyle w:val="4"/>
        <w:spacing w:line="240" w:lineRule="auto"/>
        <w:ind w:left="0" w:right="285" w:firstLine="743"/>
        <w:jc w:val="center"/>
        <w:rPr>
          <w:sz w:val="22"/>
          <w:szCs w:val="22"/>
          <w:lang w:val="ru-RU"/>
        </w:rPr>
      </w:pPr>
      <w:r w:rsidRPr="002B0922">
        <w:rPr>
          <w:sz w:val="22"/>
          <w:szCs w:val="22"/>
          <w:lang w:val="ru-RU"/>
        </w:rPr>
        <w:t>2.1. Программа развития универсальных учебных действий (программа формирования общеучебных умений и навыков), включающая формирование</w:t>
      </w:r>
    </w:p>
    <w:p w:rsidR="00DD2384" w:rsidRPr="002B0922" w:rsidRDefault="00EB158A" w:rsidP="002B0922">
      <w:pPr>
        <w:ind w:right="2"/>
        <w:jc w:val="center"/>
        <w:rPr>
          <w:b/>
          <w:lang w:val="ru-RU"/>
        </w:rPr>
      </w:pPr>
      <w:r w:rsidRPr="002B0922">
        <w:rPr>
          <w:b/>
          <w:lang w:val="ru-RU"/>
        </w:rPr>
        <w:t>компетенций обучающихся в области использования информационно- коммуникационных технологий, учебно-исследовательской и проектной деятельности</w:t>
      </w:r>
    </w:p>
    <w:p w:rsidR="00DD2384" w:rsidRPr="002B0922" w:rsidRDefault="00EB158A" w:rsidP="002B0922">
      <w:pPr>
        <w:pStyle w:val="a4"/>
        <w:ind w:left="0" w:right="282"/>
        <w:rPr>
          <w:sz w:val="22"/>
          <w:szCs w:val="22"/>
          <w:lang w:val="ru-RU"/>
        </w:rPr>
      </w:pPr>
      <w:r w:rsidRPr="002B0922">
        <w:rPr>
          <w:sz w:val="22"/>
          <w:szCs w:val="22"/>
          <w:lang w:val="ru-RU"/>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w:t>
      </w:r>
      <w:r w:rsidRPr="002B0922">
        <w:rPr>
          <w:sz w:val="22"/>
          <w:szCs w:val="22"/>
          <w:lang w:val="ru-RU"/>
        </w:rPr>
        <w:lastRenderedPageBreak/>
        <w:t>понятиях и характеристиках УУД, планируемых результатах развития компетентности обучающихся, а также описание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w:t>
      </w:r>
    </w:p>
    <w:p w:rsidR="00DD2384" w:rsidRPr="002B0922" w:rsidRDefault="00EB158A" w:rsidP="002B0922">
      <w:pPr>
        <w:pStyle w:val="4"/>
        <w:spacing w:before="2" w:line="298" w:lineRule="exact"/>
        <w:ind w:left="0"/>
        <w:jc w:val="center"/>
        <w:rPr>
          <w:sz w:val="22"/>
          <w:szCs w:val="22"/>
          <w:lang w:val="ru-RU"/>
        </w:rPr>
      </w:pPr>
      <w:r w:rsidRPr="002B0922">
        <w:rPr>
          <w:sz w:val="22"/>
          <w:szCs w:val="22"/>
          <w:lang w:val="ru-RU"/>
        </w:rPr>
        <w:t>Цели и задачи программы, описание ее места и роли в реализации требований</w:t>
      </w:r>
      <w:r w:rsidR="002B0922">
        <w:rPr>
          <w:sz w:val="22"/>
          <w:szCs w:val="22"/>
          <w:lang w:val="ru-RU"/>
        </w:rPr>
        <w:t xml:space="preserve"> </w:t>
      </w:r>
      <w:r w:rsidRPr="002B0922">
        <w:rPr>
          <w:sz w:val="22"/>
          <w:szCs w:val="22"/>
          <w:lang w:val="ru-RU"/>
        </w:rPr>
        <w:t>ФГОС</w:t>
      </w:r>
    </w:p>
    <w:p w:rsidR="00DD2384" w:rsidRPr="002B0922" w:rsidRDefault="00EB158A" w:rsidP="002B0922">
      <w:pPr>
        <w:pStyle w:val="a4"/>
        <w:ind w:left="0" w:right="283"/>
        <w:rPr>
          <w:sz w:val="22"/>
          <w:szCs w:val="22"/>
          <w:lang w:val="ru-RU"/>
        </w:rPr>
      </w:pPr>
      <w:r w:rsidRPr="002B0922">
        <w:rPr>
          <w:b/>
          <w:sz w:val="22"/>
          <w:szCs w:val="22"/>
          <w:lang w:val="ru-RU"/>
        </w:rPr>
        <w:t xml:space="preserve">Целью программы </w:t>
      </w:r>
      <w:r w:rsidRPr="002B0922">
        <w:rPr>
          <w:sz w:val="22"/>
          <w:szCs w:val="22"/>
          <w:lang w:val="ru-RU"/>
        </w:rPr>
        <w:t>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w:t>
      </w:r>
      <w:r w:rsidRPr="002B0922">
        <w:rPr>
          <w:spacing w:val="-21"/>
          <w:sz w:val="22"/>
          <w:szCs w:val="22"/>
          <w:lang w:val="ru-RU"/>
        </w:rPr>
        <w:t xml:space="preserve"> </w:t>
      </w:r>
      <w:r w:rsidRPr="002B0922">
        <w:rPr>
          <w:sz w:val="22"/>
          <w:szCs w:val="22"/>
          <w:lang w:val="ru-RU"/>
        </w:rPr>
        <w:t>сотрудничеству.</w:t>
      </w:r>
    </w:p>
    <w:p w:rsidR="00DD2384" w:rsidRPr="002B0922" w:rsidRDefault="00EB158A" w:rsidP="002B0922">
      <w:pPr>
        <w:pStyle w:val="a4"/>
        <w:ind w:left="0" w:right="293"/>
        <w:rPr>
          <w:sz w:val="22"/>
          <w:szCs w:val="22"/>
          <w:lang w:val="ru-RU"/>
        </w:rPr>
      </w:pPr>
      <w:r w:rsidRPr="002B0922">
        <w:rPr>
          <w:sz w:val="22"/>
          <w:szCs w:val="22"/>
          <w:lang w:val="ru-RU"/>
        </w:rPr>
        <w:t xml:space="preserve">В соответствии с указанной целью программа развития УУД в основной школе определяет следующие </w:t>
      </w:r>
      <w:r w:rsidRPr="002B0922">
        <w:rPr>
          <w:b/>
          <w:sz w:val="22"/>
          <w:szCs w:val="22"/>
          <w:lang w:val="ru-RU"/>
        </w:rPr>
        <w:t>задачи</w:t>
      </w:r>
      <w:r w:rsidRPr="002B0922">
        <w:rPr>
          <w:sz w:val="22"/>
          <w:szCs w:val="22"/>
          <w:lang w:val="ru-RU"/>
        </w:rPr>
        <w:t>:</w:t>
      </w:r>
    </w:p>
    <w:p w:rsidR="00DD2384" w:rsidRPr="002B0922" w:rsidRDefault="00EB158A" w:rsidP="00CC1F04">
      <w:pPr>
        <w:pStyle w:val="a6"/>
        <w:numPr>
          <w:ilvl w:val="0"/>
          <w:numId w:val="41"/>
        </w:numPr>
        <w:ind w:left="0" w:right="293" w:firstLine="708"/>
        <w:jc w:val="both"/>
        <w:rPr>
          <w:rFonts w:ascii="Symbol" w:hAnsi="Symbol"/>
          <w:lang w:val="ru-RU"/>
        </w:rPr>
      </w:pPr>
      <w:r w:rsidRPr="002B0922">
        <w:rPr>
          <w:lang w:val="ru-RU"/>
        </w:rPr>
        <w:t>организация взаимодействия педагогов и обучающихся и их родителей по развитию универсальных учебных действий в основной</w:t>
      </w:r>
      <w:r w:rsidRPr="002B0922">
        <w:rPr>
          <w:spacing w:val="1"/>
          <w:lang w:val="ru-RU"/>
        </w:rPr>
        <w:t xml:space="preserve"> </w:t>
      </w:r>
      <w:r w:rsidRPr="002B0922">
        <w:rPr>
          <w:lang w:val="ru-RU"/>
        </w:rPr>
        <w:t>школе;</w:t>
      </w:r>
    </w:p>
    <w:p w:rsidR="00DD2384" w:rsidRPr="002B0922" w:rsidRDefault="00EB158A" w:rsidP="00CC1F04">
      <w:pPr>
        <w:pStyle w:val="a6"/>
        <w:numPr>
          <w:ilvl w:val="0"/>
          <w:numId w:val="41"/>
        </w:numPr>
        <w:ind w:left="0" w:right="286" w:firstLine="708"/>
        <w:jc w:val="both"/>
        <w:rPr>
          <w:rFonts w:ascii="Symbol" w:hAnsi="Symbol"/>
        </w:rPr>
      </w:pPr>
      <w:r w:rsidRPr="002B0922">
        <w:rPr>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sidRPr="002B0922">
        <w:t>УУД, в том числе на материале содержания учебных предметов;</w:t>
      </w:r>
    </w:p>
    <w:p w:rsidR="00DD2384" w:rsidRPr="002B0922" w:rsidRDefault="00EB158A" w:rsidP="00CC1F04">
      <w:pPr>
        <w:pStyle w:val="a6"/>
        <w:numPr>
          <w:ilvl w:val="0"/>
          <w:numId w:val="41"/>
        </w:numPr>
        <w:ind w:left="0" w:right="292" w:firstLine="708"/>
        <w:jc w:val="both"/>
        <w:rPr>
          <w:rFonts w:ascii="Symbol" w:hAnsi="Symbol"/>
          <w:lang w:val="ru-RU"/>
        </w:rPr>
      </w:pPr>
      <w:r w:rsidRPr="002B0922">
        <w:rPr>
          <w:lang w:val="ru-RU"/>
        </w:rPr>
        <w:t>включение развивающих задач как в урочную, так и внеурочную деятельность обучающихся;</w:t>
      </w:r>
    </w:p>
    <w:p w:rsidR="00DD2384" w:rsidRPr="002B0922" w:rsidRDefault="00EB158A" w:rsidP="00CC1F04">
      <w:pPr>
        <w:pStyle w:val="a6"/>
        <w:numPr>
          <w:ilvl w:val="0"/>
          <w:numId w:val="41"/>
        </w:numPr>
        <w:ind w:left="0" w:right="286" w:firstLine="708"/>
        <w:jc w:val="both"/>
        <w:rPr>
          <w:rFonts w:ascii="Symbol" w:hAnsi="Symbol"/>
          <w:lang w:val="ru-RU"/>
        </w:rPr>
      </w:pPr>
      <w:r w:rsidRPr="002B0922">
        <w:rPr>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D2384" w:rsidRPr="002B0922" w:rsidRDefault="00EB158A" w:rsidP="002B0922">
      <w:pPr>
        <w:pStyle w:val="a4"/>
        <w:ind w:left="0" w:right="288"/>
        <w:rPr>
          <w:sz w:val="22"/>
          <w:szCs w:val="22"/>
          <w:lang w:val="ru-RU"/>
        </w:rPr>
      </w:pPr>
      <w:r w:rsidRPr="002B0922">
        <w:rPr>
          <w:sz w:val="22"/>
          <w:szCs w:val="22"/>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w:t>
      </w:r>
      <w:r w:rsidRPr="002B0922">
        <w:rPr>
          <w:spacing w:val="2"/>
          <w:sz w:val="22"/>
          <w:szCs w:val="22"/>
          <w:lang w:val="ru-RU"/>
        </w:rPr>
        <w:t xml:space="preserve"> </w:t>
      </w:r>
      <w:r w:rsidRPr="002B0922">
        <w:rPr>
          <w:sz w:val="22"/>
          <w:szCs w:val="22"/>
          <w:lang w:val="ru-RU"/>
        </w:rPr>
        <w:t>развития.</w:t>
      </w:r>
    </w:p>
    <w:p w:rsidR="00DD2384" w:rsidRPr="002B0922" w:rsidRDefault="00EB158A" w:rsidP="002B0922">
      <w:pPr>
        <w:pStyle w:val="a4"/>
        <w:ind w:left="0" w:right="289"/>
        <w:rPr>
          <w:sz w:val="22"/>
          <w:szCs w:val="22"/>
          <w:lang w:val="ru-RU"/>
        </w:rPr>
      </w:pPr>
      <w:r w:rsidRPr="002B0922">
        <w:rPr>
          <w:sz w:val="22"/>
          <w:szCs w:val="22"/>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D2384" w:rsidRPr="002B0922" w:rsidRDefault="00EB158A" w:rsidP="002B0922">
      <w:pPr>
        <w:pStyle w:val="4"/>
        <w:spacing w:before="5" w:line="298" w:lineRule="exact"/>
        <w:ind w:left="0"/>
        <w:rPr>
          <w:sz w:val="22"/>
          <w:szCs w:val="22"/>
          <w:lang w:val="ru-RU"/>
        </w:rPr>
      </w:pPr>
      <w:r w:rsidRPr="002B0922">
        <w:rPr>
          <w:sz w:val="22"/>
          <w:szCs w:val="22"/>
          <w:lang w:val="ru-RU"/>
        </w:rPr>
        <w:t>Описание понятий, функций, состава и характеристик универсальных</w:t>
      </w:r>
    </w:p>
    <w:p w:rsidR="00DD2384" w:rsidRPr="002B0922" w:rsidRDefault="00EB158A" w:rsidP="002B0922">
      <w:pPr>
        <w:ind w:right="334"/>
        <w:jc w:val="center"/>
        <w:rPr>
          <w:b/>
          <w:lang w:val="ru-RU"/>
        </w:rPr>
      </w:pPr>
      <w:r w:rsidRPr="002B0922">
        <w:rPr>
          <w:b/>
          <w:lang w:val="ru-RU"/>
        </w:rPr>
        <w:t>учебных действий (регулятивных, познавательных и коммуникативных) и их связи с содержанием отдельных учебных предметов, внеурочной и внешкольной</w:t>
      </w:r>
    </w:p>
    <w:p w:rsidR="00DD2384" w:rsidRPr="002B0922" w:rsidRDefault="00EB158A" w:rsidP="002B0922">
      <w:pPr>
        <w:spacing w:before="1"/>
        <w:ind w:right="184"/>
        <w:jc w:val="center"/>
        <w:rPr>
          <w:b/>
          <w:lang w:val="ru-RU"/>
        </w:rPr>
      </w:pPr>
      <w:r w:rsidRPr="002B0922">
        <w:rPr>
          <w:b/>
          <w:lang w:val="ru-RU"/>
        </w:rPr>
        <w:t>деятельностью, а также места отдельных компонентов универсальных учебных действий в структуре образовательного процесса</w:t>
      </w:r>
    </w:p>
    <w:p w:rsidR="00DD2384" w:rsidRPr="002B0922" w:rsidRDefault="00EB158A" w:rsidP="002B0922">
      <w:pPr>
        <w:pStyle w:val="a4"/>
        <w:spacing w:line="291" w:lineRule="exact"/>
        <w:ind w:left="0" w:firstLine="0"/>
        <w:jc w:val="left"/>
        <w:rPr>
          <w:sz w:val="22"/>
          <w:szCs w:val="22"/>
          <w:lang w:val="ru-RU"/>
        </w:rPr>
      </w:pPr>
      <w:r w:rsidRPr="002B0922">
        <w:rPr>
          <w:sz w:val="22"/>
          <w:szCs w:val="22"/>
          <w:lang w:val="ru-RU"/>
        </w:rPr>
        <w:t>К принципам формирования УУД в основной школе можно отнести следующие:</w:t>
      </w:r>
    </w:p>
    <w:p w:rsidR="00DD2384" w:rsidRPr="002B0922" w:rsidRDefault="00EB158A" w:rsidP="00CC1F04">
      <w:pPr>
        <w:pStyle w:val="a6"/>
        <w:numPr>
          <w:ilvl w:val="0"/>
          <w:numId w:val="39"/>
        </w:numPr>
        <w:ind w:left="0" w:right="287" w:firstLine="708"/>
        <w:jc w:val="both"/>
        <w:rPr>
          <w:lang w:val="ru-RU"/>
        </w:rPr>
      </w:pPr>
      <w:r w:rsidRPr="002B0922">
        <w:rPr>
          <w:lang w:val="ru-RU"/>
        </w:rPr>
        <w:t>формирование УУД – задача, сквозная для всего образовательного процесса (урочная, внеурочная деятельность);</w:t>
      </w:r>
    </w:p>
    <w:p w:rsidR="00DD2384" w:rsidRPr="002B0922" w:rsidRDefault="00EB158A" w:rsidP="00CC1F04">
      <w:pPr>
        <w:pStyle w:val="a6"/>
        <w:numPr>
          <w:ilvl w:val="0"/>
          <w:numId w:val="39"/>
        </w:numPr>
        <w:spacing w:before="74"/>
        <w:ind w:left="0" w:right="286" w:firstLine="708"/>
        <w:jc w:val="both"/>
        <w:rPr>
          <w:lang w:val="ru-RU"/>
        </w:rPr>
      </w:pPr>
      <w:r w:rsidRPr="002B0922">
        <w:rPr>
          <w:lang w:val="ru-RU"/>
        </w:rPr>
        <w:t>формирование УУД обязательно требует работы с предметным или междисципдинарным содержанием;</w:t>
      </w:r>
    </w:p>
    <w:p w:rsidR="00DD2384" w:rsidRPr="002B0922" w:rsidRDefault="00EB158A" w:rsidP="00CC1F04">
      <w:pPr>
        <w:pStyle w:val="a6"/>
        <w:numPr>
          <w:ilvl w:val="0"/>
          <w:numId w:val="39"/>
        </w:numPr>
        <w:ind w:left="0" w:right="291" w:firstLine="708"/>
        <w:jc w:val="both"/>
      </w:pPr>
      <w:r w:rsidRPr="002B0922">
        <w:rPr>
          <w:lang w:val="ru-RU"/>
        </w:rPr>
        <w:t xml:space="preserve">образовательная организация в рамках своей </w:t>
      </w:r>
      <w:r w:rsidR="000B590D">
        <w:rPr>
          <w:lang w:val="ru-RU"/>
        </w:rPr>
        <w:t>А</w:t>
      </w:r>
      <w:r w:rsidRPr="002B0922">
        <w:rPr>
          <w:lang w:val="ru-RU"/>
        </w:rPr>
        <w:t>ООП может определять, на каком именно материале (в том числе в рамках учебной и внеучебной деятельности) реализовывать программу по развитию</w:t>
      </w:r>
      <w:r w:rsidRPr="002B0922">
        <w:rPr>
          <w:spacing w:val="-8"/>
          <w:lang w:val="ru-RU"/>
        </w:rPr>
        <w:t xml:space="preserve"> </w:t>
      </w:r>
      <w:r w:rsidRPr="002B0922">
        <w:t>УУД;</w:t>
      </w:r>
    </w:p>
    <w:p w:rsidR="00DD2384" w:rsidRPr="002B0922" w:rsidRDefault="00EB158A" w:rsidP="00CC1F04">
      <w:pPr>
        <w:pStyle w:val="a6"/>
        <w:numPr>
          <w:ilvl w:val="0"/>
          <w:numId w:val="39"/>
        </w:numPr>
        <w:tabs>
          <w:tab w:val="left" w:pos="1418"/>
        </w:tabs>
        <w:ind w:left="0" w:right="290" w:firstLine="708"/>
        <w:jc w:val="both"/>
        <w:rPr>
          <w:lang w:val="ru-RU"/>
        </w:rPr>
      </w:pPr>
      <w:r w:rsidRPr="002B0922">
        <w:rPr>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w:t>
      </w:r>
      <w:r w:rsidRPr="002B0922">
        <w:rPr>
          <w:spacing w:val="-3"/>
          <w:lang w:val="ru-RU"/>
        </w:rPr>
        <w:t xml:space="preserve"> </w:t>
      </w:r>
      <w:r w:rsidRPr="002B0922">
        <w:rPr>
          <w:lang w:val="ru-RU"/>
        </w:rPr>
        <w:t>ИКТ;</w:t>
      </w:r>
    </w:p>
    <w:p w:rsidR="00DD2384" w:rsidRPr="002B0922" w:rsidRDefault="00EB158A" w:rsidP="00CC1F04">
      <w:pPr>
        <w:pStyle w:val="a6"/>
        <w:numPr>
          <w:ilvl w:val="0"/>
          <w:numId w:val="39"/>
        </w:numPr>
        <w:ind w:left="0" w:right="289" w:firstLine="708"/>
        <w:jc w:val="both"/>
        <w:rPr>
          <w:lang w:val="ru-RU"/>
        </w:rPr>
      </w:pPr>
      <w:r w:rsidRPr="002B0922">
        <w:rPr>
          <w:lang w:val="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D2384" w:rsidRPr="002B0922" w:rsidRDefault="00EB158A" w:rsidP="00CC1F04">
      <w:pPr>
        <w:pStyle w:val="a6"/>
        <w:numPr>
          <w:ilvl w:val="0"/>
          <w:numId w:val="39"/>
        </w:numPr>
        <w:ind w:left="0" w:right="293" w:firstLine="708"/>
        <w:jc w:val="both"/>
        <w:rPr>
          <w:lang w:val="ru-RU"/>
        </w:rPr>
      </w:pPr>
      <w:r w:rsidRPr="002B0922">
        <w:rPr>
          <w:lang w:val="ru-RU"/>
        </w:rPr>
        <w:t>при составлении учебного плана и расписания должен быть сделан акцент на нелинейность, наличие элективных компонентов, вариативность,</w:t>
      </w:r>
      <w:r w:rsidRPr="002B0922">
        <w:rPr>
          <w:spacing w:val="-18"/>
          <w:lang w:val="ru-RU"/>
        </w:rPr>
        <w:t xml:space="preserve"> </w:t>
      </w:r>
      <w:r w:rsidRPr="002B0922">
        <w:rPr>
          <w:lang w:val="ru-RU"/>
        </w:rPr>
        <w:t>индивидуализацию.</w:t>
      </w:r>
    </w:p>
    <w:p w:rsidR="00DD2384" w:rsidRPr="002B0922" w:rsidRDefault="00EB158A" w:rsidP="002A58CD">
      <w:pPr>
        <w:pStyle w:val="a4"/>
        <w:spacing w:before="1"/>
        <w:ind w:left="0" w:right="291"/>
        <w:rPr>
          <w:sz w:val="22"/>
          <w:szCs w:val="22"/>
          <w:lang w:val="ru-RU"/>
        </w:rPr>
      </w:pPr>
      <w:r w:rsidRPr="002B0922">
        <w:rPr>
          <w:sz w:val="22"/>
          <w:szCs w:val="22"/>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DD2384" w:rsidRPr="002B0922" w:rsidRDefault="00EB158A" w:rsidP="002A58CD">
      <w:pPr>
        <w:pStyle w:val="a4"/>
        <w:ind w:left="0" w:right="290"/>
        <w:rPr>
          <w:sz w:val="22"/>
          <w:szCs w:val="22"/>
          <w:lang w:val="ru-RU"/>
        </w:rPr>
      </w:pPr>
      <w:r w:rsidRPr="002B0922">
        <w:rPr>
          <w:sz w:val="22"/>
          <w:szCs w:val="22"/>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w:t>
      </w:r>
      <w:r w:rsidRPr="002B0922">
        <w:rPr>
          <w:sz w:val="22"/>
          <w:szCs w:val="22"/>
          <w:lang w:val="ru-RU"/>
        </w:rPr>
        <w:lastRenderedPageBreak/>
        <w:t>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DD2384" w:rsidRPr="002B0922" w:rsidRDefault="00EB158A" w:rsidP="002A58CD">
      <w:pPr>
        <w:pStyle w:val="a4"/>
        <w:ind w:left="0" w:right="291"/>
        <w:rPr>
          <w:sz w:val="22"/>
          <w:szCs w:val="22"/>
          <w:lang w:val="ru-RU"/>
        </w:rPr>
      </w:pPr>
      <w:r w:rsidRPr="002B0922">
        <w:rPr>
          <w:sz w:val="22"/>
          <w:szCs w:val="22"/>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D2384" w:rsidRPr="002B0922" w:rsidRDefault="00EB158A" w:rsidP="002A58CD">
      <w:pPr>
        <w:pStyle w:val="4"/>
        <w:spacing w:before="5" w:line="240" w:lineRule="auto"/>
        <w:ind w:left="0"/>
        <w:jc w:val="center"/>
        <w:rPr>
          <w:sz w:val="22"/>
          <w:szCs w:val="22"/>
          <w:lang w:val="ru-RU"/>
        </w:rPr>
      </w:pPr>
      <w:r w:rsidRPr="002B0922">
        <w:rPr>
          <w:sz w:val="22"/>
          <w:szCs w:val="22"/>
          <w:lang w:val="ru-RU"/>
        </w:rPr>
        <w:t>Типовые задачи применения универсальных учебных действий.</w:t>
      </w:r>
    </w:p>
    <w:p w:rsidR="00DD2384" w:rsidRPr="002A58CD" w:rsidRDefault="00EB158A" w:rsidP="002A58CD">
      <w:pPr>
        <w:pStyle w:val="a4"/>
        <w:spacing w:before="239"/>
        <w:ind w:left="0" w:right="283" w:firstLine="567"/>
        <w:rPr>
          <w:sz w:val="22"/>
          <w:szCs w:val="22"/>
          <w:lang w:val="ru-RU"/>
        </w:rPr>
      </w:pPr>
      <w:r w:rsidRPr="002A58CD">
        <w:rPr>
          <w:sz w:val="22"/>
          <w:szCs w:val="22"/>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D2384" w:rsidRPr="002A58CD" w:rsidRDefault="00EB158A" w:rsidP="002A58CD">
      <w:pPr>
        <w:pStyle w:val="a4"/>
        <w:spacing w:line="298" w:lineRule="exact"/>
        <w:ind w:left="0" w:firstLine="567"/>
        <w:jc w:val="left"/>
        <w:rPr>
          <w:sz w:val="22"/>
          <w:szCs w:val="22"/>
          <w:lang w:val="ru-RU"/>
        </w:rPr>
      </w:pPr>
      <w:r w:rsidRPr="002A58CD">
        <w:rPr>
          <w:sz w:val="22"/>
          <w:szCs w:val="22"/>
          <w:lang w:val="ru-RU"/>
        </w:rPr>
        <w:t>Различаются два типа заданий, связанных с УУД:</w:t>
      </w:r>
    </w:p>
    <w:p w:rsidR="00DD2384" w:rsidRPr="002A58CD" w:rsidRDefault="00EB158A" w:rsidP="00CC1F04">
      <w:pPr>
        <w:pStyle w:val="a6"/>
        <w:numPr>
          <w:ilvl w:val="0"/>
          <w:numId w:val="38"/>
        </w:numPr>
        <w:tabs>
          <w:tab w:val="left" w:pos="1134"/>
        </w:tabs>
        <w:spacing w:before="1"/>
        <w:ind w:left="0" w:firstLine="567"/>
        <w:rPr>
          <w:lang w:val="ru-RU"/>
        </w:rPr>
      </w:pPr>
      <w:r w:rsidRPr="002A58CD">
        <w:rPr>
          <w:lang w:val="ru-RU"/>
        </w:rPr>
        <w:t>задания, позволяющие в рамках образовательного процесса сформировать</w:t>
      </w:r>
      <w:r w:rsidRPr="002A58CD">
        <w:rPr>
          <w:spacing w:val="-20"/>
          <w:lang w:val="ru-RU"/>
        </w:rPr>
        <w:t xml:space="preserve"> </w:t>
      </w:r>
      <w:r w:rsidRPr="002A58CD">
        <w:rPr>
          <w:lang w:val="ru-RU"/>
        </w:rPr>
        <w:t>УУД;</w:t>
      </w:r>
    </w:p>
    <w:p w:rsidR="00DD2384" w:rsidRPr="002A58CD" w:rsidRDefault="00EB158A" w:rsidP="00CC1F04">
      <w:pPr>
        <w:pStyle w:val="a6"/>
        <w:numPr>
          <w:ilvl w:val="0"/>
          <w:numId w:val="38"/>
        </w:numPr>
        <w:tabs>
          <w:tab w:val="left" w:pos="1134"/>
        </w:tabs>
        <w:spacing w:before="1" w:line="298" w:lineRule="exact"/>
        <w:ind w:left="0" w:firstLine="567"/>
        <w:rPr>
          <w:lang w:val="ru-RU"/>
        </w:rPr>
      </w:pPr>
      <w:r w:rsidRPr="002A58CD">
        <w:rPr>
          <w:lang w:val="ru-RU"/>
        </w:rPr>
        <w:t>задания, позволяющие диагностировать уровень сформированности</w:t>
      </w:r>
      <w:r w:rsidRPr="002A58CD">
        <w:rPr>
          <w:spacing w:val="-8"/>
          <w:lang w:val="ru-RU"/>
        </w:rPr>
        <w:t xml:space="preserve"> </w:t>
      </w:r>
      <w:r w:rsidRPr="002A58CD">
        <w:rPr>
          <w:lang w:val="ru-RU"/>
        </w:rPr>
        <w:t>УУД.</w:t>
      </w:r>
    </w:p>
    <w:p w:rsidR="00DD2384" w:rsidRPr="002A58CD" w:rsidRDefault="00EB158A" w:rsidP="00884F1D">
      <w:pPr>
        <w:pStyle w:val="a4"/>
        <w:tabs>
          <w:tab w:val="left" w:pos="1134"/>
        </w:tabs>
        <w:ind w:left="0" w:right="286" w:firstLine="567"/>
        <w:rPr>
          <w:sz w:val="22"/>
          <w:szCs w:val="22"/>
          <w:lang w:val="ru-RU"/>
        </w:rPr>
      </w:pPr>
      <w:r w:rsidRPr="002A58CD">
        <w:rPr>
          <w:sz w:val="22"/>
          <w:szCs w:val="22"/>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D2384" w:rsidRPr="002A58CD" w:rsidRDefault="00EB158A" w:rsidP="002A58CD">
      <w:pPr>
        <w:pStyle w:val="a4"/>
        <w:spacing w:before="1"/>
        <w:ind w:left="0" w:right="284" w:firstLine="567"/>
        <w:rPr>
          <w:sz w:val="22"/>
          <w:szCs w:val="22"/>
          <w:lang w:val="ru-RU"/>
        </w:rPr>
      </w:pPr>
      <w:r w:rsidRPr="002A58CD">
        <w:rPr>
          <w:sz w:val="22"/>
          <w:szCs w:val="22"/>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DD2384" w:rsidRPr="002A58CD" w:rsidRDefault="00EB158A" w:rsidP="002A58CD">
      <w:pPr>
        <w:pStyle w:val="a4"/>
        <w:spacing w:before="1" w:line="298" w:lineRule="exact"/>
        <w:ind w:left="0" w:firstLine="567"/>
        <w:jc w:val="left"/>
        <w:rPr>
          <w:sz w:val="22"/>
          <w:szCs w:val="22"/>
          <w:lang w:val="ru-RU"/>
        </w:rPr>
      </w:pPr>
      <w:r w:rsidRPr="002A58CD">
        <w:rPr>
          <w:sz w:val="22"/>
          <w:szCs w:val="22"/>
          <w:lang w:val="ru-RU"/>
        </w:rPr>
        <w:t>В основной школе возможно использовать в том числе следующие типы задач:</w:t>
      </w:r>
    </w:p>
    <w:p w:rsidR="00DD2384" w:rsidRPr="002A58CD" w:rsidRDefault="00EB158A" w:rsidP="00CC1F04">
      <w:pPr>
        <w:pStyle w:val="a6"/>
        <w:numPr>
          <w:ilvl w:val="0"/>
          <w:numId w:val="37"/>
        </w:numPr>
        <w:tabs>
          <w:tab w:val="left" w:pos="1134"/>
        </w:tabs>
        <w:spacing w:line="298" w:lineRule="exact"/>
        <w:ind w:left="0" w:firstLine="567"/>
      </w:pPr>
      <w:r w:rsidRPr="002A58CD">
        <w:t>Задачи, формирующие коммуникативные</w:t>
      </w:r>
      <w:r w:rsidRPr="002A58CD">
        <w:rPr>
          <w:spacing w:val="-2"/>
        </w:rPr>
        <w:t xml:space="preserve"> </w:t>
      </w:r>
      <w:r w:rsidRPr="002A58CD">
        <w:t>УУД:</w:t>
      </w:r>
    </w:p>
    <w:p w:rsidR="00DD2384" w:rsidRPr="002A58CD" w:rsidRDefault="00EB158A" w:rsidP="00CC1F04">
      <w:pPr>
        <w:pStyle w:val="a6"/>
        <w:numPr>
          <w:ilvl w:val="0"/>
          <w:numId w:val="41"/>
        </w:numPr>
        <w:tabs>
          <w:tab w:val="left" w:pos="1134"/>
          <w:tab w:val="left" w:pos="1674"/>
        </w:tabs>
        <w:spacing w:before="74" w:line="298" w:lineRule="exact"/>
        <w:ind w:left="0" w:firstLine="1134"/>
        <w:rPr>
          <w:rFonts w:ascii="Symbol" w:hAnsi="Symbol"/>
        </w:rPr>
      </w:pPr>
      <w:r w:rsidRPr="002A58CD">
        <w:t>на учет позиции партнера;</w:t>
      </w:r>
    </w:p>
    <w:p w:rsidR="00DD2384" w:rsidRPr="002A58CD" w:rsidRDefault="00EB158A" w:rsidP="00CC1F04">
      <w:pPr>
        <w:pStyle w:val="a6"/>
        <w:numPr>
          <w:ilvl w:val="0"/>
          <w:numId w:val="41"/>
        </w:numPr>
        <w:tabs>
          <w:tab w:val="left" w:pos="1134"/>
          <w:tab w:val="left" w:pos="1674"/>
        </w:tabs>
        <w:spacing w:line="298" w:lineRule="exact"/>
        <w:ind w:left="0" w:firstLine="1134"/>
        <w:rPr>
          <w:rFonts w:ascii="Symbol" w:hAnsi="Symbol"/>
          <w:lang w:val="ru-RU"/>
        </w:rPr>
      </w:pPr>
      <w:r w:rsidRPr="002A58CD">
        <w:rPr>
          <w:lang w:val="ru-RU"/>
        </w:rPr>
        <w:t>на организацию и осуществление</w:t>
      </w:r>
      <w:r w:rsidRPr="002A58CD">
        <w:rPr>
          <w:spacing w:val="-4"/>
          <w:lang w:val="ru-RU"/>
        </w:rPr>
        <w:t xml:space="preserve"> </w:t>
      </w:r>
      <w:r w:rsidRPr="002A58CD">
        <w:rPr>
          <w:lang w:val="ru-RU"/>
        </w:rPr>
        <w:t>сотрудничества;</w:t>
      </w:r>
    </w:p>
    <w:p w:rsidR="00DD2384" w:rsidRPr="002A58CD" w:rsidRDefault="00EB158A" w:rsidP="00CC1F04">
      <w:pPr>
        <w:pStyle w:val="a6"/>
        <w:numPr>
          <w:ilvl w:val="0"/>
          <w:numId w:val="41"/>
        </w:numPr>
        <w:tabs>
          <w:tab w:val="left" w:pos="1134"/>
          <w:tab w:val="left" w:pos="1674"/>
        </w:tabs>
        <w:spacing w:before="1" w:line="298" w:lineRule="exact"/>
        <w:ind w:left="0" w:firstLine="1134"/>
        <w:rPr>
          <w:rFonts w:ascii="Symbol" w:hAnsi="Symbol"/>
          <w:lang w:val="ru-RU"/>
        </w:rPr>
      </w:pPr>
      <w:r w:rsidRPr="002A58CD">
        <w:rPr>
          <w:lang w:val="ru-RU"/>
        </w:rPr>
        <w:t>на передачу информации и отображение предметного</w:t>
      </w:r>
      <w:r w:rsidRPr="002A58CD">
        <w:rPr>
          <w:spacing w:val="-12"/>
          <w:lang w:val="ru-RU"/>
        </w:rPr>
        <w:t xml:space="preserve"> </w:t>
      </w:r>
      <w:r w:rsidRPr="002A58CD">
        <w:rPr>
          <w:lang w:val="ru-RU"/>
        </w:rPr>
        <w:t>содержания;</w:t>
      </w:r>
    </w:p>
    <w:p w:rsidR="00DD2384" w:rsidRPr="002A58CD" w:rsidRDefault="00EB158A" w:rsidP="00CC1F04">
      <w:pPr>
        <w:pStyle w:val="a6"/>
        <w:numPr>
          <w:ilvl w:val="0"/>
          <w:numId w:val="41"/>
        </w:numPr>
        <w:tabs>
          <w:tab w:val="left" w:pos="1134"/>
          <w:tab w:val="left" w:pos="1674"/>
        </w:tabs>
        <w:spacing w:line="298" w:lineRule="exact"/>
        <w:ind w:left="0" w:firstLine="1134"/>
        <w:rPr>
          <w:rFonts w:ascii="Symbol" w:hAnsi="Symbol"/>
        </w:rPr>
      </w:pPr>
      <w:r w:rsidRPr="002A58CD">
        <w:t>тренинги коммуникативных навыков;</w:t>
      </w:r>
    </w:p>
    <w:p w:rsidR="00DD2384" w:rsidRPr="002A58CD" w:rsidRDefault="00EB158A" w:rsidP="00CC1F04">
      <w:pPr>
        <w:pStyle w:val="a6"/>
        <w:numPr>
          <w:ilvl w:val="0"/>
          <w:numId w:val="41"/>
        </w:numPr>
        <w:tabs>
          <w:tab w:val="left" w:pos="1134"/>
          <w:tab w:val="left" w:pos="1674"/>
        </w:tabs>
        <w:spacing w:before="1" w:line="298" w:lineRule="exact"/>
        <w:ind w:left="0" w:firstLine="1134"/>
        <w:rPr>
          <w:rFonts w:ascii="Symbol" w:hAnsi="Symbol"/>
        </w:rPr>
      </w:pPr>
      <w:r w:rsidRPr="002A58CD">
        <w:t>ролевые</w:t>
      </w:r>
      <w:r w:rsidRPr="002A58CD">
        <w:rPr>
          <w:spacing w:val="-2"/>
        </w:rPr>
        <w:t xml:space="preserve"> </w:t>
      </w:r>
      <w:r w:rsidRPr="002A58CD">
        <w:t>игры.</w:t>
      </w:r>
    </w:p>
    <w:p w:rsidR="00DD2384" w:rsidRPr="002A58CD" w:rsidRDefault="00EB158A" w:rsidP="00CC1F04">
      <w:pPr>
        <w:pStyle w:val="a6"/>
        <w:numPr>
          <w:ilvl w:val="0"/>
          <w:numId w:val="37"/>
        </w:numPr>
        <w:tabs>
          <w:tab w:val="left" w:pos="1134"/>
        </w:tabs>
        <w:spacing w:line="298" w:lineRule="exact"/>
        <w:ind w:left="0" w:firstLine="567"/>
      </w:pPr>
      <w:r w:rsidRPr="002A58CD">
        <w:t>Задачи, формирующие познавательные</w:t>
      </w:r>
      <w:r w:rsidRPr="002A58CD">
        <w:rPr>
          <w:spacing w:val="1"/>
        </w:rPr>
        <w:t xml:space="preserve"> </w:t>
      </w:r>
      <w:r w:rsidRPr="002A58CD">
        <w:t>УУД:</w:t>
      </w:r>
    </w:p>
    <w:p w:rsidR="00DD2384" w:rsidRPr="002A58CD" w:rsidRDefault="00EB158A" w:rsidP="00CC1F04">
      <w:pPr>
        <w:pStyle w:val="a6"/>
        <w:numPr>
          <w:ilvl w:val="0"/>
          <w:numId w:val="41"/>
        </w:numPr>
        <w:tabs>
          <w:tab w:val="left" w:pos="1134"/>
          <w:tab w:val="left" w:pos="1674"/>
        </w:tabs>
        <w:spacing w:before="1"/>
        <w:ind w:left="0" w:firstLine="1134"/>
        <w:rPr>
          <w:rFonts w:ascii="Symbol" w:hAnsi="Symbol"/>
          <w:lang w:val="ru-RU"/>
        </w:rPr>
      </w:pPr>
      <w:r w:rsidRPr="002A58CD">
        <w:rPr>
          <w:lang w:val="ru-RU"/>
        </w:rPr>
        <w:t>проекты на выстраивание стратегии поиска решения</w:t>
      </w:r>
      <w:r w:rsidRPr="002A58CD">
        <w:rPr>
          <w:spacing w:val="-5"/>
          <w:lang w:val="ru-RU"/>
        </w:rPr>
        <w:t xml:space="preserve"> </w:t>
      </w:r>
      <w:r w:rsidRPr="002A58CD">
        <w:rPr>
          <w:lang w:val="ru-RU"/>
        </w:rPr>
        <w:t>задач;</w:t>
      </w:r>
    </w:p>
    <w:p w:rsidR="00DD2384" w:rsidRPr="002A58CD" w:rsidRDefault="00EB158A" w:rsidP="00CC1F04">
      <w:pPr>
        <w:pStyle w:val="a6"/>
        <w:numPr>
          <w:ilvl w:val="0"/>
          <w:numId w:val="41"/>
        </w:numPr>
        <w:tabs>
          <w:tab w:val="left" w:pos="1134"/>
          <w:tab w:val="left" w:pos="1674"/>
        </w:tabs>
        <w:spacing w:before="1" w:line="298" w:lineRule="exact"/>
        <w:ind w:left="0" w:firstLine="1134"/>
        <w:rPr>
          <w:rFonts w:ascii="Symbol" w:hAnsi="Symbol"/>
          <w:lang w:val="ru-RU"/>
        </w:rPr>
      </w:pPr>
      <w:r w:rsidRPr="002A58CD">
        <w:rPr>
          <w:lang w:val="ru-RU"/>
        </w:rPr>
        <w:t>задачи на сериацию, сравнение,</w:t>
      </w:r>
      <w:r w:rsidRPr="002A58CD">
        <w:rPr>
          <w:spacing w:val="-5"/>
          <w:lang w:val="ru-RU"/>
        </w:rPr>
        <w:t xml:space="preserve"> </w:t>
      </w:r>
      <w:r w:rsidRPr="002A58CD">
        <w:rPr>
          <w:lang w:val="ru-RU"/>
        </w:rPr>
        <w:t>оценивание;</w:t>
      </w:r>
    </w:p>
    <w:p w:rsidR="00DD2384" w:rsidRPr="002A58CD" w:rsidRDefault="00EB158A" w:rsidP="00CC1F04">
      <w:pPr>
        <w:pStyle w:val="a6"/>
        <w:numPr>
          <w:ilvl w:val="0"/>
          <w:numId w:val="41"/>
        </w:numPr>
        <w:tabs>
          <w:tab w:val="left" w:pos="1134"/>
          <w:tab w:val="left" w:pos="1674"/>
        </w:tabs>
        <w:spacing w:line="298" w:lineRule="exact"/>
        <w:ind w:left="0" w:firstLine="1134"/>
        <w:rPr>
          <w:rFonts w:ascii="Symbol" w:hAnsi="Symbol"/>
        </w:rPr>
      </w:pPr>
      <w:r w:rsidRPr="002A58CD">
        <w:t>проведение эмпирического</w:t>
      </w:r>
      <w:r w:rsidRPr="002A58CD">
        <w:rPr>
          <w:spacing w:val="-3"/>
        </w:rPr>
        <w:t xml:space="preserve"> </w:t>
      </w:r>
      <w:r w:rsidRPr="002A58CD">
        <w:t>исследования;</w:t>
      </w:r>
    </w:p>
    <w:p w:rsidR="00DD2384" w:rsidRPr="002A58CD" w:rsidRDefault="00EB158A" w:rsidP="00CC1F04">
      <w:pPr>
        <w:pStyle w:val="a6"/>
        <w:numPr>
          <w:ilvl w:val="0"/>
          <w:numId w:val="41"/>
        </w:numPr>
        <w:tabs>
          <w:tab w:val="left" w:pos="1134"/>
          <w:tab w:val="left" w:pos="1674"/>
        </w:tabs>
        <w:spacing w:before="1" w:line="298" w:lineRule="exact"/>
        <w:ind w:left="0" w:firstLine="1134"/>
        <w:rPr>
          <w:rFonts w:ascii="Symbol" w:hAnsi="Symbol"/>
        </w:rPr>
      </w:pPr>
      <w:r w:rsidRPr="002A58CD">
        <w:t>проведение теоретического</w:t>
      </w:r>
      <w:r w:rsidRPr="002A58CD">
        <w:rPr>
          <w:spacing w:val="-3"/>
        </w:rPr>
        <w:t xml:space="preserve"> </w:t>
      </w:r>
      <w:r w:rsidRPr="002A58CD">
        <w:t>исследования;</w:t>
      </w:r>
    </w:p>
    <w:p w:rsidR="00DD2384" w:rsidRPr="002A58CD" w:rsidRDefault="00EB158A" w:rsidP="00CC1F04">
      <w:pPr>
        <w:pStyle w:val="a6"/>
        <w:numPr>
          <w:ilvl w:val="0"/>
          <w:numId w:val="41"/>
        </w:numPr>
        <w:tabs>
          <w:tab w:val="left" w:pos="1134"/>
          <w:tab w:val="left" w:pos="1674"/>
        </w:tabs>
        <w:spacing w:line="298" w:lineRule="exact"/>
        <w:ind w:left="0" w:firstLine="1134"/>
        <w:rPr>
          <w:rFonts w:ascii="Symbol" w:hAnsi="Symbol"/>
        </w:rPr>
      </w:pPr>
      <w:r w:rsidRPr="002A58CD">
        <w:t>смысловое</w:t>
      </w:r>
      <w:r w:rsidRPr="002A58CD">
        <w:rPr>
          <w:spacing w:val="1"/>
        </w:rPr>
        <w:t xml:space="preserve"> </w:t>
      </w:r>
      <w:r w:rsidRPr="002A58CD">
        <w:t>чтение.</w:t>
      </w:r>
    </w:p>
    <w:p w:rsidR="00DD2384" w:rsidRPr="002A58CD" w:rsidRDefault="00EB158A" w:rsidP="00CC1F04">
      <w:pPr>
        <w:pStyle w:val="a6"/>
        <w:numPr>
          <w:ilvl w:val="0"/>
          <w:numId w:val="37"/>
        </w:numPr>
        <w:tabs>
          <w:tab w:val="left" w:pos="1134"/>
        </w:tabs>
        <w:spacing w:before="1" w:line="298" w:lineRule="exact"/>
        <w:ind w:left="0" w:firstLine="567"/>
      </w:pPr>
      <w:r w:rsidRPr="002A58CD">
        <w:t>Задачи, формирующие регулятивные</w:t>
      </w:r>
      <w:r w:rsidRPr="002A58CD">
        <w:rPr>
          <w:spacing w:val="-2"/>
        </w:rPr>
        <w:t xml:space="preserve"> </w:t>
      </w:r>
      <w:r w:rsidRPr="002A58CD">
        <w:t>УУД:</w:t>
      </w:r>
    </w:p>
    <w:p w:rsidR="00DD2384" w:rsidRPr="002A58CD" w:rsidRDefault="00EB158A" w:rsidP="00CC1F04">
      <w:pPr>
        <w:pStyle w:val="a6"/>
        <w:numPr>
          <w:ilvl w:val="0"/>
          <w:numId w:val="41"/>
        </w:numPr>
        <w:tabs>
          <w:tab w:val="left" w:pos="1134"/>
          <w:tab w:val="left" w:pos="1674"/>
        </w:tabs>
        <w:spacing w:line="298" w:lineRule="exact"/>
        <w:ind w:left="0" w:firstLine="1134"/>
        <w:rPr>
          <w:rFonts w:ascii="Symbol" w:hAnsi="Symbol"/>
        </w:rPr>
      </w:pPr>
      <w:r w:rsidRPr="002A58CD">
        <w:t>на</w:t>
      </w:r>
      <w:r w:rsidRPr="002A58CD">
        <w:rPr>
          <w:spacing w:val="-2"/>
        </w:rPr>
        <w:t xml:space="preserve"> </w:t>
      </w:r>
      <w:r w:rsidRPr="002A58CD">
        <w:t>планирование;</w:t>
      </w:r>
    </w:p>
    <w:p w:rsidR="00DD2384" w:rsidRPr="002A58CD" w:rsidRDefault="00EB158A" w:rsidP="00CC1F04">
      <w:pPr>
        <w:pStyle w:val="a6"/>
        <w:numPr>
          <w:ilvl w:val="0"/>
          <w:numId w:val="41"/>
        </w:numPr>
        <w:tabs>
          <w:tab w:val="left" w:pos="1134"/>
          <w:tab w:val="left" w:pos="1674"/>
        </w:tabs>
        <w:spacing w:before="1"/>
        <w:ind w:left="0" w:firstLine="1134"/>
        <w:rPr>
          <w:rFonts w:ascii="Symbol" w:hAnsi="Symbol"/>
        </w:rPr>
      </w:pPr>
      <w:r w:rsidRPr="002A58CD">
        <w:t>на ориентировку в</w:t>
      </w:r>
      <w:r w:rsidRPr="002A58CD">
        <w:rPr>
          <w:spacing w:val="-7"/>
        </w:rPr>
        <w:t xml:space="preserve"> </w:t>
      </w:r>
      <w:r w:rsidRPr="002A58CD">
        <w:t>ситуации;</w:t>
      </w:r>
    </w:p>
    <w:p w:rsidR="00DD2384" w:rsidRPr="002A58CD" w:rsidRDefault="00EB158A" w:rsidP="00CC1F04">
      <w:pPr>
        <w:pStyle w:val="a6"/>
        <w:numPr>
          <w:ilvl w:val="0"/>
          <w:numId w:val="41"/>
        </w:numPr>
        <w:tabs>
          <w:tab w:val="left" w:pos="1134"/>
          <w:tab w:val="left" w:pos="1674"/>
        </w:tabs>
        <w:spacing w:before="2" w:line="298" w:lineRule="exact"/>
        <w:ind w:left="0" w:firstLine="1134"/>
        <w:rPr>
          <w:rFonts w:ascii="Symbol" w:hAnsi="Symbol"/>
        </w:rPr>
      </w:pPr>
      <w:r w:rsidRPr="002A58CD">
        <w:t>на</w:t>
      </w:r>
      <w:r w:rsidRPr="002A58CD">
        <w:rPr>
          <w:spacing w:val="-2"/>
        </w:rPr>
        <w:t xml:space="preserve"> </w:t>
      </w:r>
      <w:r w:rsidRPr="002A58CD">
        <w:t>прогнозирование;</w:t>
      </w:r>
    </w:p>
    <w:p w:rsidR="00DD2384" w:rsidRPr="002A58CD" w:rsidRDefault="00EB158A" w:rsidP="00CC1F04">
      <w:pPr>
        <w:pStyle w:val="a6"/>
        <w:numPr>
          <w:ilvl w:val="0"/>
          <w:numId w:val="41"/>
        </w:numPr>
        <w:tabs>
          <w:tab w:val="left" w:pos="1134"/>
          <w:tab w:val="left" w:pos="1674"/>
        </w:tabs>
        <w:spacing w:line="298" w:lineRule="exact"/>
        <w:ind w:left="0" w:firstLine="1134"/>
        <w:rPr>
          <w:rFonts w:ascii="Symbol" w:hAnsi="Symbol"/>
        </w:rPr>
      </w:pPr>
      <w:r w:rsidRPr="002A58CD">
        <w:t>на</w:t>
      </w:r>
      <w:r w:rsidRPr="002A58CD">
        <w:rPr>
          <w:spacing w:val="-2"/>
        </w:rPr>
        <w:t xml:space="preserve"> </w:t>
      </w:r>
      <w:r w:rsidRPr="002A58CD">
        <w:t>целеполагание;</w:t>
      </w:r>
    </w:p>
    <w:p w:rsidR="00DD2384" w:rsidRPr="002A58CD" w:rsidRDefault="00EB158A" w:rsidP="00CC1F04">
      <w:pPr>
        <w:pStyle w:val="a6"/>
        <w:numPr>
          <w:ilvl w:val="0"/>
          <w:numId w:val="41"/>
        </w:numPr>
        <w:tabs>
          <w:tab w:val="left" w:pos="1134"/>
          <w:tab w:val="left" w:pos="1674"/>
        </w:tabs>
        <w:spacing w:before="1" w:line="298" w:lineRule="exact"/>
        <w:ind w:left="0" w:firstLine="1134"/>
        <w:rPr>
          <w:rFonts w:ascii="Symbol" w:hAnsi="Symbol"/>
        </w:rPr>
      </w:pPr>
      <w:r w:rsidRPr="002A58CD">
        <w:t>на принятие</w:t>
      </w:r>
      <w:r w:rsidRPr="002A58CD">
        <w:rPr>
          <w:spacing w:val="-3"/>
        </w:rPr>
        <w:t xml:space="preserve"> </w:t>
      </w:r>
      <w:r w:rsidRPr="002A58CD">
        <w:t>решения;</w:t>
      </w:r>
    </w:p>
    <w:p w:rsidR="00DD2384" w:rsidRPr="002A58CD" w:rsidRDefault="00EB158A" w:rsidP="00CC1F04">
      <w:pPr>
        <w:pStyle w:val="a6"/>
        <w:numPr>
          <w:ilvl w:val="0"/>
          <w:numId w:val="41"/>
        </w:numPr>
        <w:tabs>
          <w:tab w:val="left" w:pos="1134"/>
          <w:tab w:val="left" w:pos="1674"/>
        </w:tabs>
        <w:spacing w:line="298" w:lineRule="exact"/>
        <w:ind w:left="0" w:firstLine="1134"/>
        <w:rPr>
          <w:rFonts w:ascii="Symbol" w:hAnsi="Symbol"/>
        </w:rPr>
      </w:pPr>
      <w:r w:rsidRPr="002A58CD">
        <w:t>на</w:t>
      </w:r>
      <w:r w:rsidRPr="002A58CD">
        <w:rPr>
          <w:spacing w:val="-2"/>
        </w:rPr>
        <w:t xml:space="preserve"> </w:t>
      </w:r>
      <w:r w:rsidRPr="002A58CD">
        <w:t>самоконтроль.</w:t>
      </w:r>
    </w:p>
    <w:p w:rsidR="00DD2384" w:rsidRPr="00884F1D" w:rsidRDefault="00EB158A" w:rsidP="002A58CD">
      <w:pPr>
        <w:pStyle w:val="a4"/>
        <w:spacing w:before="1"/>
        <w:ind w:left="0" w:right="280" w:firstLine="567"/>
        <w:rPr>
          <w:sz w:val="22"/>
          <w:szCs w:val="22"/>
          <w:lang w:val="ru-RU"/>
        </w:rPr>
      </w:pPr>
      <w:r w:rsidRPr="002A58CD">
        <w:rPr>
          <w:sz w:val="22"/>
          <w:szCs w:val="22"/>
          <w:lang w:val="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w:t>
      </w:r>
      <w:r w:rsidRPr="0076025B">
        <w:rPr>
          <w:lang w:val="ru-RU"/>
        </w:rPr>
        <w:t xml:space="preserve"> </w:t>
      </w:r>
      <w:r w:rsidRPr="002A58CD">
        <w:rPr>
          <w:sz w:val="22"/>
          <w:szCs w:val="22"/>
          <w:lang w:val="ru-RU"/>
        </w:rPr>
        <w:t>выполнения работы,</w:t>
      </w:r>
      <w:r w:rsidRPr="0076025B">
        <w:rPr>
          <w:lang w:val="ru-RU"/>
        </w:rPr>
        <w:t xml:space="preserve"> </w:t>
      </w:r>
      <w:r w:rsidRPr="00884F1D">
        <w:rPr>
          <w:sz w:val="22"/>
          <w:szCs w:val="22"/>
          <w:lang w:val="ru-RU"/>
        </w:rPr>
        <w:t>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DD2384" w:rsidRPr="00884F1D" w:rsidRDefault="00EB158A" w:rsidP="00884F1D">
      <w:pPr>
        <w:pStyle w:val="a4"/>
        <w:ind w:left="0" w:right="285" w:firstLine="851"/>
        <w:rPr>
          <w:sz w:val="22"/>
          <w:szCs w:val="22"/>
          <w:lang w:val="ru-RU"/>
        </w:rPr>
      </w:pPr>
      <w:r w:rsidRPr="00884F1D">
        <w:rPr>
          <w:sz w:val="22"/>
          <w:szCs w:val="22"/>
          <w:lang w:val="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DD2384" w:rsidRPr="00884F1D" w:rsidRDefault="00EB158A" w:rsidP="00884F1D">
      <w:pPr>
        <w:pStyle w:val="a4"/>
        <w:ind w:left="0" w:right="281" w:firstLine="851"/>
        <w:rPr>
          <w:sz w:val="22"/>
          <w:szCs w:val="22"/>
          <w:lang w:val="ru-RU"/>
        </w:rPr>
      </w:pPr>
      <w:r w:rsidRPr="00884F1D">
        <w:rPr>
          <w:sz w:val="22"/>
          <w:szCs w:val="22"/>
          <w:lang w:val="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DD2384" w:rsidRPr="00884F1D" w:rsidRDefault="00EB158A" w:rsidP="00884F1D">
      <w:pPr>
        <w:pStyle w:val="4"/>
        <w:spacing w:before="7" w:line="240" w:lineRule="auto"/>
        <w:ind w:left="0" w:right="373" w:firstLine="851"/>
        <w:rPr>
          <w:sz w:val="22"/>
          <w:szCs w:val="22"/>
          <w:lang w:val="ru-RU"/>
        </w:rPr>
      </w:pPr>
      <w:r w:rsidRPr="00884F1D">
        <w:rPr>
          <w:sz w:val="22"/>
          <w:szCs w:val="22"/>
          <w:lang w:val="ru-RU"/>
        </w:rPr>
        <w:t>Описание особенностей учебно-исследовательской и проектной деятельности обучающихся в рамках урочной и внеурочной деятельности</w:t>
      </w:r>
    </w:p>
    <w:p w:rsidR="00DD2384" w:rsidRPr="00884F1D" w:rsidRDefault="00EB158A" w:rsidP="00884F1D">
      <w:pPr>
        <w:pStyle w:val="a4"/>
        <w:ind w:left="0" w:right="285" w:firstLine="851"/>
        <w:rPr>
          <w:sz w:val="22"/>
          <w:szCs w:val="22"/>
          <w:lang w:val="ru-RU"/>
        </w:rPr>
      </w:pPr>
      <w:r w:rsidRPr="00884F1D">
        <w:rPr>
          <w:sz w:val="22"/>
          <w:szCs w:val="22"/>
          <w:lang w:val="ru-RU"/>
        </w:rPr>
        <w:lastRenderedPageBreak/>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DD2384" w:rsidRPr="00884F1D" w:rsidRDefault="00EB158A" w:rsidP="00884F1D">
      <w:pPr>
        <w:pStyle w:val="a4"/>
        <w:ind w:left="0" w:right="281" w:firstLine="851"/>
        <w:rPr>
          <w:sz w:val="22"/>
          <w:szCs w:val="22"/>
          <w:lang w:val="ru-RU"/>
        </w:rPr>
      </w:pPr>
      <w:r w:rsidRPr="00884F1D">
        <w:rPr>
          <w:sz w:val="22"/>
          <w:szCs w:val="22"/>
          <w:lang w:val="ru-RU"/>
        </w:rPr>
        <w:t xml:space="preserve">Специфика </w:t>
      </w:r>
      <w:r w:rsidRPr="00884F1D">
        <w:rPr>
          <w:b/>
          <w:sz w:val="22"/>
          <w:szCs w:val="22"/>
          <w:lang w:val="ru-RU"/>
        </w:rPr>
        <w:t xml:space="preserve">проектной деятельности обучающихся </w:t>
      </w:r>
      <w:r w:rsidRPr="00884F1D">
        <w:rPr>
          <w:sz w:val="22"/>
          <w:szCs w:val="22"/>
          <w:lang w:val="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D2384" w:rsidRPr="00884F1D" w:rsidRDefault="00EB158A" w:rsidP="00884F1D">
      <w:pPr>
        <w:pStyle w:val="a4"/>
        <w:spacing w:before="74"/>
        <w:ind w:left="0" w:right="285" w:firstLine="851"/>
        <w:rPr>
          <w:sz w:val="22"/>
          <w:szCs w:val="22"/>
          <w:lang w:val="ru-RU"/>
        </w:rPr>
      </w:pPr>
      <w:r w:rsidRPr="00884F1D">
        <w:rPr>
          <w:sz w:val="22"/>
          <w:szCs w:val="22"/>
          <w:lang w:val="ru-RU"/>
        </w:rPr>
        <w:t xml:space="preserve">Особенностью </w:t>
      </w:r>
      <w:r w:rsidRPr="00884F1D">
        <w:rPr>
          <w:b/>
          <w:sz w:val="22"/>
          <w:szCs w:val="22"/>
          <w:lang w:val="ru-RU"/>
        </w:rPr>
        <w:t xml:space="preserve">учебно-исследовательской деятельности </w:t>
      </w:r>
      <w:r w:rsidRPr="00884F1D">
        <w:rPr>
          <w:sz w:val="22"/>
          <w:szCs w:val="22"/>
          <w:lang w:val="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w:t>
      </w:r>
      <w:r w:rsidRPr="00884F1D">
        <w:rPr>
          <w:spacing w:val="-2"/>
          <w:sz w:val="22"/>
          <w:szCs w:val="22"/>
          <w:lang w:val="ru-RU"/>
        </w:rPr>
        <w:t xml:space="preserve"> </w:t>
      </w:r>
      <w:r w:rsidRPr="00884F1D">
        <w:rPr>
          <w:sz w:val="22"/>
          <w:szCs w:val="22"/>
          <w:lang w:val="ru-RU"/>
        </w:rPr>
        <w:t>исследованием.</w:t>
      </w:r>
    </w:p>
    <w:p w:rsidR="00DD2384" w:rsidRPr="00884F1D" w:rsidRDefault="00EB158A" w:rsidP="00884F1D">
      <w:pPr>
        <w:pStyle w:val="a4"/>
        <w:ind w:left="0" w:right="291" w:firstLine="851"/>
        <w:rPr>
          <w:sz w:val="22"/>
          <w:szCs w:val="22"/>
          <w:lang w:val="ru-RU"/>
        </w:rPr>
      </w:pPr>
      <w:r w:rsidRPr="00884F1D">
        <w:rPr>
          <w:sz w:val="22"/>
          <w:szCs w:val="22"/>
          <w:lang w:val="ru-RU"/>
        </w:rPr>
        <w:t>Учебно-исследовательская работа учащихся может быть организована по двум направлениям:</w:t>
      </w:r>
    </w:p>
    <w:p w:rsidR="00DD2384" w:rsidRPr="00884F1D" w:rsidRDefault="00EB158A" w:rsidP="00CC1F04">
      <w:pPr>
        <w:pStyle w:val="a6"/>
        <w:numPr>
          <w:ilvl w:val="0"/>
          <w:numId w:val="41"/>
        </w:numPr>
        <w:tabs>
          <w:tab w:val="left" w:pos="1276"/>
        </w:tabs>
        <w:ind w:left="0" w:right="288" w:firstLine="851"/>
        <w:jc w:val="both"/>
        <w:rPr>
          <w:rFonts w:ascii="Symbol" w:hAnsi="Symbol"/>
          <w:lang w:val="ru-RU"/>
        </w:rPr>
      </w:pPr>
      <w:r w:rsidRPr="00884F1D">
        <w:rPr>
          <w:lang w:val="ru-RU"/>
        </w:rPr>
        <w:t>урочная учебно-исследовательская деятельность учащихся: проблемные уроки; семинары; практические и лабораторные занятия,</w:t>
      </w:r>
      <w:r w:rsidRPr="00884F1D">
        <w:rPr>
          <w:spacing w:val="-5"/>
          <w:lang w:val="ru-RU"/>
        </w:rPr>
        <w:t xml:space="preserve"> </w:t>
      </w:r>
      <w:r w:rsidRPr="00884F1D">
        <w:rPr>
          <w:lang w:val="ru-RU"/>
        </w:rPr>
        <w:t>др.;</w:t>
      </w:r>
    </w:p>
    <w:p w:rsidR="00DD2384" w:rsidRPr="00884F1D" w:rsidRDefault="00EB158A" w:rsidP="00CC1F04">
      <w:pPr>
        <w:pStyle w:val="a6"/>
        <w:numPr>
          <w:ilvl w:val="0"/>
          <w:numId w:val="41"/>
        </w:numPr>
        <w:tabs>
          <w:tab w:val="left" w:pos="1276"/>
        </w:tabs>
        <w:ind w:left="0" w:right="284" w:firstLine="851"/>
        <w:jc w:val="both"/>
        <w:rPr>
          <w:rFonts w:ascii="Symbol" w:hAnsi="Symbol"/>
          <w:lang w:val="ru-RU"/>
        </w:rPr>
      </w:pPr>
      <w:r w:rsidRPr="00884F1D">
        <w:rPr>
          <w:lang w:val="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w:t>
      </w:r>
      <w:r w:rsidRPr="00884F1D">
        <w:rPr>
          <w:spacing w:val="3"/>
          <w:lang w:val="ru-RU"/>
        </w:rPr>
        <w:t xml:space="preserve"> </w:t>
      </w:r>
      <w:r w:rsidRPr="00884F1D">
        <w:rPr>
          <w:lang w:val="ru-RU"/>
        </w:rPr>
        <w:t>др.</w:t>
      </w:r>
    </w:p>
    <w:p w:rsidR="00DD2384" w:rsidRPr="00884F1D" w:rsidRDefault="00EB158A" w:rsidP="00884F1D">
      <w:pPr>
        <w:pStyle w:val="a4"/>
        <w:tabs>
          <w:tab w:val="left" w:pos="1276"/>
        </w:tabs>
        <w:ind w:left="0" w:right="290" w:firstLine="851"/>
        <w:rPr>
          <w:sz w:val="22"/>
          <w:szCs w:val="22"/>
          <w:lang w:val="ru-RU"/>
        </w:rPr>
      </w:pPr>
      <w:r w:rsidRPr="00884F1D">
        <w:rPr>
          <w:sz w:val="22"/>
          <w:szCs w:val="22"/>
          <w:lang w:val="ru-RU"/>
        </w:rPr>
        <w:t>Учебно-исследовательская и проектная деятельность обучающихся может проводиться в том числе по таким направлениям, как:</w:t>
      </w:r>
    </w:p>
    <w:p w:rsidR="00DD2384" w:rsidRPr="00884F1D" w:rsidRDefault="00EB158A" w:rsidP="00CC1F04">
      <w:pPr>
        <w:pStyle w:val="a6"/>
        <w:numPr>
          <w:ilvl w:val="0"/>
          <w:numId w:val="41"/>
        </w:numPr>
        <w:tabs>
          <w:tab w:val="left" w:pos="1276"/>
        </w:tabs>
        <w:spacing w:line="299" w:lineRule="exact"/>
        <w:ind w:left="0" w:firstLine="851"/>
        <w:rPr>
          <w:rFonts w:ascii="Symbol" w:hAnsi="Symbol"/>
        </w:rPr>
      </w:pPr>
      <w:r w:rsidRPr="00884F1D">
        <w:t>исследовательское;</w:t>
      </w:r>
    </w:p>
    <w:p w:rsidR="00DD2384" w:rsidRPr="00884F1D" w:rsidRDefault="00EB158A" w:rsidP="00CC1F04">
      <w:pPr>
        <w:pStyle w:val="a6"/>
        <w:numPr>
          <w:ilvl w:val="0"/>
          <w:numId w:val="41"/>
        </w:numPr>
        <w:tabs>
          <w:tab w:val="left" w:pos="1276"/>
        </w:tabs>
        <w:spacing w:before="1" w:line="298" w:lineRule="exact"/>
        <w:ind w:left="0" w:firstLine="851"/>
        <w:rPr>
          <w:rFonts w:ascii="Symbol" w:hAnsi="Symbol"/>
        </w:rPr>
      </w:pPr>
      <w:r w:rsidRPr="00884F1D">
        <w:t>инженерное;</w:t>
      </w:r>
    </w:p>
    <w:p w:rsidR="00DD2384" w:rsidRPr="00884F1D" w:rsidRDefault="00EB158A" w:rsidP="00CC1F04">
      <w:pPr>
        <w:pStyle w:val="a6"/>
        <w:numPr>
          <w:ilvl w:val="0"/>
          <w:numId w:val="41"/>
        </w:numPr>
        <w:tabs>
          <w:tab w:val="left" w:pos="1276"/>
        </w:tabs>
        <w:spacing w:line="298" w:lineRule="exact"/>
        <w:ind w:left="0" w:firstLine="851"/>
        <w:rPr>
          <w:rFonts w:ascii="Symbol" w:hAnsi="Symbol"/>
        </w:rPr>
      </w:pPr>
      <w:r w:rsidRPr="00884F1D">
        <w:t>прикладное;</w:t>
      </w:r>
    </w:p>
    <w:p w:rsidR="00DD2384" w:rsidRPr="00884F1D" w:rsidRDefault="00EB158A" w:rsidP="00CC1F04">
      <w:pPr>
        <w:pStyle w:val="a6"/>
        <w:numPr>
          <w:ilvl w:val="0"/>
          <w:numId w:val="41"/>
        </w:numPr>
        <w:tabs>
          <w:tab w:val="left" w:pos="1276"/>
        </w:tabs>
        <w:spacing w:before="1" w:line="298" w:lineRule="exact"/>
        <w:ind w:left="0" w:firstLine="851"/>
        <w:rPr>
          <w:rFonts w:ascii="Symbol" w:hAnsi="Symbol"/>
        </w:rPr>
      </w:pPr>
      <w:r w:rsidRPr="00884F1D">
        <w:t>информационное;</w:t>
      </w:r>
    </w:p>
    <w:p w:rsidR="00DD2384" w:rsidRPr="00884F1D" w:rsidRDefault="00EB158A" w:rsidP="00CC1F04">
      <w:pPr>
        <w:pStyle w:val="a6"/>
        <w:numPr>
          <w:ilvl w:val="0"/>
          <w:numId w:val="41"/>
        </w:numPr>
        <w:tabs>
          <w:tab w:val="left" w:pos="1276"/>
        </w:tabs>
        <w:spacing w:line="298" w:lineRule="exact"/>
        <w:ind w:left="0" w:firstLine="851"/>
        <w:rPr>
          <w:rFonts w:ascii="Symbol" w:hAnsi="Symbol"/>
        </w:rPr>
      </w:pPr>
      <w:r w:rsidRPr="00884F1D">
        <w:t>социальное;</w:t>
      </w:r>
    </w:p>
    <w:p w:rsidR="00DD2384" w:rsidRPr="00884F1D" w:rsidRDefault="00EB158A" w:rsidP="00CC1F04">
      <w:pPr>
        <w:pStyle w:val="a6"/>
        <w:numPr>
          <w:ilvl w:val="0"/>
          <w:numId w:val="41"/>
        </w:numPr>
        <w:tabs>
          <w:tab w:val="left" w:pos="1276"/>
        </w:tabs>
        <w:spacing w:before="1" w:line="298" w:lineRule="exact"/>
        <w:ind w:left="0" w:firstLine="851"/>
        <w:rPr>
          <w:rFonts w:ascii="Symbol" w:hAnsi="Symbol"/>
        </w:rPr>
      </w:pPr>
      <w:r w:rsidRPr="00884F1D">
        <w:t>игровое;</w:t>
      </w:r>
    </w:p>
    <w:p w:rsidR="00DD2384" w:rsidRPr="00884F1D" w:rsidRDefault="00EB158A" w:rsidP="00CC1F04">
      <w:pPr>
        <w:pStyle w:val="a6"/>
        <w:numPr>
          <w:ilvl w:val="0"/>
          <w:numId w:val="41"/>
        </w:numPr>
        <w:tabs>
          <w:tab w:val="left" w:pos="1276"/>
        </w:tabs>
        <w:spacing w:line="298" w:lineRule="exact"/>
        <w:ind w:left="0" w:firstLine="851"/>
        <w:rPr>
          <w:rFonts w:ascii="Symbol" w:hAnsi="Symbol"/>
        </w:rPr>
      </w:pPr>
      <w:r w:rsidRPr="00884F1D">
        <w:t>творческое.</w:t>
      </w:r>
    </w:p>
    <w:p w:rsidR="00DD2384" w:rsidRPr="00884F1D" w:rsidRDefault="00EB158A" w:rsidP="00884F1D">
      <w:pPr>
        <w:pStyle w:val="a4"/>
        <w:spacing w:before="1"/>
        <w:ind w:left="0" w:right="288" w:firstLine="851"/>
        <w:rPr>
          <w:sz w:val="22"/>
          <w:szCs w:val="22"/>
          <w:lang w:val="ru-RU"/>
        </w:rPr>
      </w:pPr>
      <w:r w:rsidRPr="00884F1D">
        <w:rPr>
          <w:sz w:val="22"/>
          <w:szCs w:val="22"/>
          <w:lang w:val="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w:t>
      </w:r>
      <w:r w:rsidRPr="00884F1D">
        <w:rPr>
          <w:spacing w:val="-12"/>
          <w:sz w:val="22"/>
          <w:szCs w:val="22"/>
          <w:lang w:val="ru-RU"/>
        </w:rPr>
        <w:t xml:space="preserve"> </w:t>
      </w:r>
      <w:r w:rsidRPr="00884F1D">
        <w:rPr>
          <w:sz w:val="22"/>
          <w:szCs w:val="22"/>
          <w:lang w:val="ru-RU"/>
        </w:rPr>
        <w:t>программы.</w:t>
      </w:r>
    </w:p>
    <w:p w:rsidR="00DD2384" w:rsidRPr="00884F1D" w:rsidRDefault="00EB158A" w:rsidP="00884F1D">
      <w:pPr>
        <w:pStyle w:val="a4"/>
        <w:ind w:left="0" w:right="293" w:firstLine="851"/>
        <w:rPr>
          <w:sz w:val="22"/>
          <w:szCs w:val="22"/>
          <w:lang w:val="ru-RU"/>
        </w:rPr>
      </w:pPr>
      <w:r w:rsidRPr="00884F1D">
        <w:rPr>
          <w:sz w:val="22"/>
          <w:szCs w:val="22"/>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D2384" w:rsidRPr="00884F1D" w:rsidRDefault="00EB158A" w:rsidP="00884F1D">
      <w:pPr>
        <w:pStyle w:val="a4"/>
        <w:spacing w:before="1"/>
        <w:ind w:left="0" w:right="285" w:firstLine="851"/>
        <w:rPr>
          <w:sz w:val="22"/>
          <w:szCs w:val="22"/>
          <w:lang w:val="ru-RU"/>
        </w:rPr>
      </w:pPr>
      <w:r w:rsidRPr="00884F1D">
        <w:rPr>
          <w:sz w:val="22"/>
          <w:szCs w:val="22"/>
          <w:lang w:val="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D2384" w:rsidRPr="00884F1D" w:rsidRDefault="00EB158A" w:rsidP="00884F1D">
      <w:pPr>
        <w:pStyle w:val="a4"/>
        <w:ind w:left="0" w:right="284" w:firstLine="567"/>
        <w:rPr>
          <w:sz w:val="22"/>
          <w:szCs w:val="22"/>
          <w:lang w:val="ru-RU"/>
        </w:rPr>
      </w:pPr>
      <w:r w:rsidRPr="00884F1D">
        <w:rPr>
          <w:sz w:val="22"/>
          <w:szCs w:val="22"/>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D2384" w:rsidRPr="00884F1D" w:rsidRDefault="00EB158A" w:rsidP="00884F1D">
      <w:pPr>
        <w:pStyle w:val="a4"/>
        <w:ind w:left="0" w:right="290" w:firstLine="567"/>
        <w:rPr>
          <w:sz w:val="22"/>
          <w:szCs w:val="22"/>
          <w:lang w:val="ru-RU"/>
        </w:rPr>
      </w:pPr>
      <w:r w:rsidRPr="00884F1D">
        <w:rPr>
          <w:sz w:val="22"/>
          <w:szCs w:val="22"/>
          <w:lang w:val="ru-RU"/>
        </w:rPr>
        <w:t>Формы организации учебно-исследовательской деятельности на урочных занятиях могут быть следующими:</w:t>
      </w:r>
    </w:p>
    <w:p w:rsidR="00DD2384" w:rsidRPr="00884F1D" w:rsidRDefault="00EB158A" w:rsidP="00CC1F04">
      <w:pPr>
        <w:pStyle w:val="a6"/>
        <w:numPr>
          <w:ilvl w:val="0"/>
          <w:numId w:val="41"/>
        </w:numPr>
        <w:tabs>
          <w:tab w:val="left" w:pos="993"/>
        </w:tabs>
        <w:spacing w:before="1"/>
        <w:ind w:left="0" w:right="282" w:firstLine="567"/>
        <w:jc w:val="both"/>
        <w:rPr>
          <w:rFonts w:ascii="Symbol" w:hAnsi="Symbol"/>
          <w:lang w:val="ru-RU"/>
        </w:rPr>
      </w:pPr>
      <w:r w:rsidRPr="00884F1D">
        <w:rPr>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w:t>
      </w:r>
      <w:r w:rsidRPr="00884F1D">
        <w:rPr>
          <w:spacing w:val="1"/>
          <w:lang w:val="ru-RU"/>
        </w:rPr>
        <w:t xml:space="preserve"> </w:t>
      </w:r>
      <w:r w:rsidRPr="00884F1D">
        <w:rPr>
          <w:lang w:val="ru-RU"/>
        </w:rPr>
        <w:t>мыслей;</w:t>
      </w:r>
    </w:p>
    <w:p w:rsidR="00DD2384" w:rsidRPr="00884F1D" w:rsidRDefault="00EB158A" w:rsidP="00CC1F04">
      <w:pPr>
        <w:pStyle w:val="a6"/>
        <w:numPr>
          <w:ilvl w:val="0"/>
          <w:numId w:val="41"/>
        </w:numPr>
        <w:tabs>
          <w:tab w:val="left" w:pos="993"/>
        </w:tabs>
        <w:ind w:left="0" w:right="287" w:firstLine="567"/>
        <w:jc w:val="both"/>
        <w:rPr>
          <w:rFonts w:ascii="Symbol" w:hAnsi="Symbol"/>
          <w:lang w:val="ru-RU"/>
        </w:rPr>
      </w:pPr>
      <w:r w:rsidRPr="00884F1D">
        <w:rPr>
          <w:lang w:val="ru-RU"/>
        </w:rPr>
        <w:t xml:space="preserve">учебный эксперимент, который позволяет организовать освоение таких элементов </w:t>
      </w:r>
      <w:r w:rsidRPr="00884F1D">
        <w:rPr>
          <w:lang w:val="ru-RU"/>
        </w:rPr>
        <w:lastRenderedPageBreak/>
        <w:t>исследовательской деятельности, как планирование и проведение эксперимента, обработка и анализ его</w:t>
      </w:r>
      <w:r w:rsidRPr="00884F1D">
        <w:rPr>
          <w:spacing w:val="-5"/>
          <w:lang w:val="ru-RU"/>
        </w:rPr>
        <w:t xml:space="preserve"> </w:t>
      </w:r>
      <w:r w:rsidRPr="00884F1D">
        <w:rPr>
          <w:lang w:val="ru-RU"/>
        </w:rPr>
        <w:t>результатов;</w:t>
      </w:r>
    </w:p>
    <w:p w:rsidR="00DD2384" w:rsidRPr="00884F1D" w:rsidRDefault="00EB158A" w:rsidP="00CC1F04">
      <w:pPr>
        <w:pStyle w:val="a6"/>
        <w:numPr>
          <w:ilvl w:val="0"/>
          <w:numId w:val="41"/>
        </w:numPr>
        <w:tabs>
          <w:tab w:val="left" w:pos="993"/>
        </w:tabs>
        <w:spacing w:before="74"/>
        <w:ind w:left="0" w:right="290" w:firstLine="567"/>
        <w:jc w:val="both"/>
        <w:rPr>
          <w:rFonts w:ascii="Symbol" w:hAnsi="Symbol"/>
          <w:lang w:val="ru-RU"/>
        </w:rPr>
      </w:pPr>
      <w:r w:rsidRPr="00884F1D">
        <w:rPr>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w:t>
      </w:r>
      <w:r w:rsidRPr="00884F1D">
        <w:rPr>
          <w:spacing w:val="-3"/>
          <w:lang w:val="ru-RU"/>
        </w:rPr>
        <w:t xml:space="preserve"> </w:t>
      </w:r>
      <w:r w:rsidRPr="00884F1D">
        <w:rPr>
          <w:lang w:val="ru-RU"/>
        </w:rPr>
        <w:t>времени.</w:t>
      </w:r>
    </w:p>
    <w:p w:rsidR="00DD2384" w:rsidRPr="00884F1D" w:rsidRDefault="00EB158A" w:rsidP="00884F1D">
      <w:pPr>
        <w:pStyle w:val="a4"/>
        <w:tabs>
          <w:tab w:val="left" w:pos="993"/>
        </w:tabs>
        <w:ind w:left="0" w:right="287" w:firstLine="567"/>
        <w:rPr>
          <w:sz w:val="22"/>
          <w:szCs w:val="22"/>
          <w:lang w:val="ru-RU"/>
        </w:rPr>
      </w:pPr>
      <w:r w:rsidRPr="00884F1D">
        <w:rPr>
          <w:sz w:val="22"/>
          <w:szCs w:val="22"/>
          <w:lang w:val="ru-RU"/>
        </w:rPr>
        <w:t>Формы организации учебно-исследовательской деятельности на внеурочных занятиях могут быть следующими:</w:t>
      </w:r>
    </w:p>
    <w:p w:rsidR="00DD2384" w:rsidRPr="00884F1D" w:rsidRDefault="00EB158A" w:rsidP="00CC1F04">
      <w:pPr>
        <w:pStyle w:val="a6"/>
        <w:numPr>
          <w:ilvl w:val="0"/>
          <w:numId w:val="41"/>
        </w:numPr>
        <w:tabs>
          <w:tab w:val="left" w:pos="993"/>
        </w:tabs>
        <w:spacing w:line="299" w:lineRule="exact"/>
        <w:ind w:left="0" w:firstLine="567"/>
        <w:rPr>
          <w:rFonts w:ascii="Symbol" w:hAnsi="Symbol"/>
        </w:rPr>
      </w:pPr>
      <w:r w:rsidRPr="00884F1D">
        <w:t>исследовательская практика</w:t>
      </w:r>
      <w:r w:rsidRPr="00884F1D">
        <w:rPr>
          <w:spacing w:val="-3"/>
        </w:rPr>
        <w:t xml:space="preserve"> </w:t>
      </w:r>
      <w:r w:rsidRPr="00884F1D">
        <w:t>обучающихся;</w:t>
      </w:r>
    </w:p>
    <w:p w:rsidR="00DD2384" w:rsidRPr="00884F1D" w:rsidRDefault="00EB158A" w:rsidP="00CC1F04">
      <w:pPr>
        <w:pStyle w:val="a6"/>
        <w:numPr>
          <w:ilvl w:val="0"/>
          <w:numId w:val="41"/>
        </w:numPr>
        <w:tabs>
          <w:tab w:val="left" w:pos="993"/>
        </w:tabs>
        <w:ind w:left="0" w:right="287" w:firstLine="567"/>
        <w:jc w:val="both"/>
        <w:rPr>
          <w:rFonts w:ascii="Symbol" w:hAnsi="Symbol"/>
          <w:lang w:val="ru-RU"/>
        </w:rPr>
      </w:pPr>
      <w:r w:rsidRPr="00884F1D">
        <w:rPr>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Pr="00884F1D">
        <w:rPr>
          <w:spacing w:val="-20"/>
          <w:lang w:val="ru-RU"/>
        </w:rPr>
        <w:t xml:space="preserve"> </w:t>
      </w:r>
      <w:r w:rsidRPr="00884F1D">
        <w:rPr>
          <w:lang w:val="ru-RU"/>
        </w:rPr>
        <w:t>характера;</w:t>
      </w:r>
    </w:p>
    <w:p w:rsidR="00DD2384" w:rsidRPr="00884F1D" w:rsidRDefault="00EB158A" w:rsidP="00CC1F04">
      <w:pPr>
        <w:pStyle w:val="a6"/>
        <w:numPr>
          <w:ilvl w:val="0"/>
          <w:numId w:val="41"/>
        </w:numPr>
        <w:tabs>
          <w:tab w:val="left" w:pos="993"/>
        </w:tabs>
        <w:ind w:left="0" w:right="287" w:firstLine="567"/>
        <w:jc w:val="both"/>
        <w:rPr>
          <w:rFonts w:ascii="Symbol" w:hAnsi="Symbol"/>
          <w:lang w:val="ru-RU"/>
        </w:rPr>
      </w:pPr>
      <w:r w:rsidRPr="00884F1D">
        <w:rPr>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D2384" w:rsidRPr="00884F1D" w:rsidRDefault="00EB158A" w:rsidP="00CC1F04">
      <w:pPr>
        <w:pStyle w:val="a6"/>
        <w:numPr>
          <w:ilvl w:val="0"/>
          <w:numId w:val="41"/>
        </w:numPr>
        <w:tabs>
          <w:tab w:val="left" w:pos="993"/>
        </w:tabs>
        <w:ind w:left="0" w:right="284" w:firstLine="567"/>
        <w:jc w:val="both"/>
        <w:rPr>
          <w:rFonts w:ascii="Symbol" w:hAnsi="Symbol"/>
          <w:lang w:val="ru-RU"/>
        </w:rPr>
      </w:pPr>
      <w:r w:rsidRPr="00884F1D">
        <w:rPr>
          <w:lang w:val="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w:t>
      </w:r>
      <w:r w:rsidRPr="00884F1D">
        <w:rPr>
          <w:spacing w:val="-6"/>
          <w:lang w:val="ru-RU"/>
        </w:rPr>
        <w:t xml:space="preserve"> </w:t>
      </w:r>
      <w:r w:rsidRPr="00884F1D">
        <w:rPr>
          <w:lang w:val="ru-RU"/>
        </w:rPr>
        <w:t>школ;</w:t>
      </w:r>
    </w:p>
    <w:p w:rsidR="00DD2384" w:rsidRPr="00884F1D" w:rsidRDefault="00EB158A" w:rsidP="00CC1F04">
      <w:pPr>
        <w:pStyle w:val="a6"/>
        <w:numPr>
          <w:ilvl w:val="0"/>
          <w:numId w:val="41"/>
        </w:numPr>
        <w:tabs>
          <w:tab w:val="left" w:pos="993"/>
        </w:tabs>
        <w:ind w:left="0" w:right="283" w:firstLine="567"/>
        <w:jc w:val="both"/>
        <w:rPr>
          <w:rFonts w:ascii="Symbol" w:hAnsi="Symbol"/>
          <w:lang w:val="ru-RU"/>
        </w:rPr>
      </w:pPr>
      <w:r w:rsidRPr="00884F1D">
        <w:rPr>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Pr="00884F1D">
        <w:rPr>
          <w:spacing w:val="-31"/>
          <w:lang w:val="ru-RU"/>
        </w:rPr>
        <w:t xml:space="preserve"> </w:t>
      </w:r>
      <w:r w:rsidRPr="00884F1D">
        <w:rPr>
          <w:lang w:val="ru-RU"/>
        </w:rPr>
        <w:t>мероприятий.</w:t>
      </w:r>
    </w:p>
    <w:p w:rsidR="00DD2384" w:rsidRPr="00884F1D" w:rsidRDefault="00EB158A" w:rsidP="00884F1D">
      <w:pPr>
        <w:pStyle w:val="a4"/>
        <w:tabs>
          <w:tab w:val="left" w:pos="993"/>
        </w:tabs>
        <w:ind w:left="0" w:right="294" w:firstLine="567"/>
        <w:rPr>
          <w:sz w:val="22"/>
          <w:szCs w:val="22"/>
          <w:lang w:val="ru-RU"/>
        </w:rPr>
      </w:pPr>
      <w:r w:rsidRPr="00884F1D">
        <w:rPr>
          <w:sz w:val="22"/>
          <w:szCs w:val="22"/>
          <w:lang w:val="ru-RU"/>
        </w:rPr>
        <w:t>Среди возможных форм представления результатов проектной деятельности можно выделить следующие:</w:t>
      </w:r>
    </w:p>
    <w:p w:rsidR="00DD2384" w:rsidRPr="00884F1D" w:rsidRDefault="00EB158A" w:rsidP="00CC1F04">
      <w:pPr>
        <w:pStyle w:val="a6"/>
        <w:numPr>
          <w:ilvl w:val="0"/>
          <w:numId w:val="41"/>
        </w:numPr>
        <w:tabs>
          <w:tab w:val="left" w:pos="993"/>
        </w:tabs>
        <w:ind w:left="0" w:firstLine="567"/>
        <w:rPr>
          <w:rFonts w:ascii="Symbol" w:hAnsi="Symbol"/>
          <w:lang w:val="ru-RU"/>
        </w:rPr>
      </w:pPr>
      <w:r w:rsidRPr="00884F1D">
        <w:rPr>
          <w:lang w:val="ru-RU"/>
        </w:rPr>
        <w:t>макеты, модели, рабочие установки, схемы,</w:t>
      </w:r>
      <w:r w:rsidRPr="00884F1D">
        <w:rPr>
          <w:spacing w:val="1"/>
          <w:lang w:val="ru-RU"/>
        </w:rPr>
        <w:t xml:space="preserve"> </w:t>
      </w:r>
      <w:r w:rsidRPr="00884F1D">
        <w:rPr>
          <w:lang w:val="ru-RU"/>
        </w:rPr>
        <w:t>план-карты;</w:t>
      </w:r>
    </w:p>
    <w:p w:rsidR="00DD2384" w:rsidRPr="00884F1D" w:rsidRDefault="00EB158A" w:rsidP="00CC1F04">
      <w:pPr>
        <w:pStyle w:val="a6"/>
        <w:numPr>
          <w:ilvl w:val="0"/>
          <w:numId w:val="41"/>
        </w:numPr>
        <w:tabs>
          <w:tab w:val="left" w:pos="993"/>
        </w:tabs>
        <w:spacing w:before="1" w:line="298" w:lineRule="exact"/>
        <w:ind w:left="0" w:firstLine="567"/>
        <w:rPr>
          <w:rFonts w:ascii="Symbol" w:hAnsi="Symbol"/>
        </w:rPr>
      </w:pPr>
      <w:r w:rsidRPr="00884F1D">
        <w:t>постеры,</w:t>
      </w:r>
      <w:r w:rsidRPr="00884F1D">
        <w:rPr>
          <w:spacing w:val="-2"/>
        </w:rPr>
        <w:t xml:space="preserve"> </w:t>
      </w:r>
      <w:r w:rsidRPr="00884F1D">
        <w:t>презентации;</w:t>
      </w:r>
    </w:p>
    <w:p w:rsidR="00DD2384" w:rsidRPr="00884F1D" w:rsidRDefault="00EB158A" w:rsidP="00CC1F04">
      <w:pPr>
        <w:pStyle w:val="a6"/>
        <w:numPr>
          <w:ilvl w:val="0"/>
          <w:numId w:val="41"/>
        </w:numPr>
        <w:tabs>
          <w:tab w:val="left" w:pos="993"/>
        </w:tabs>
        <w:spacing w:line="298" w:lineRule="exact"/>
        <w:ind w:left="0" w:firstLine="567"/>
        <w:rPr>
          <w:rFonts w:ascii="Symbol" w:hAnsi="Symbol"/>
        </w:rPr>
      </w:pPr>
      <w:r w:rsidRPr="00884F1D">
        <w:t>альбомы, буклеты, брошюры,</w:t>
      </w:r>
      <w:r w:rsidRPr="00884F1D">
        <w:rPr>
          <w:spacing w:val="-2"/>
        </w:rPr>
        <w:t xml:space="preserve"> </w:t>
      </w:r>
      <w:r w:rsidRPr="00884F1D">
        <w:t>книги;</w:t>
      </w:r>
    </w:p>
    <w:p w:rsidR="00DD2384" w:rsidRPr="00884F1D" w:rsidRDefault="00EB158A" w:rsidP="00CC1F04">
      <w:pPr>
        <w:pStyle w:val="a6"/>
        <w:numPr>
          <w:ilvl w:val="0"/>
          <w:numId w:val="41"/>
        </w:numPr>
        <w:tabs>
          <w:tab w:val="left" w:pos="993"/>
        </w:tabs>
        <w:spacing w:before="1"/>
        <w:ind w:left="0" w:firstLine="567"/>
        <w:rPr>
          <w:rFonts w:ascii="Symbol" w:hAnsi="Symbol"/>
        </w:rPr>
      </w:pPr>
      <w:r w:rsidRPr="00884F1D">
        <w:t>реконструкции</w:t>
      </w:r>
      <w:r w:rsidRPr="00884F1D">
        <w:rPr>
          <w:spacing w:val="1"/>
        </w:rPr>
        <w:t xml:space="preserve"> </w:t>
      </w:r>
      <w:r w:rsidRPr="00884F1D">
        <w:t>событий;</w:t>
      </w:r>
    </w:p>
    <w:p w:rsidR="00DD2384" w:rsidRPr="00884F1D" w:rsidRDefault="00EB158A" w:rsidP="00CC1F04">
      <w:pPr>
        <w:pStyle w:val="a6"/>
        <w:numPr>
          <w:ilvl w:val="0"/>
          <w:numId w:val="41"/>
        </w:numPr>
        <w:tabs>
          <w:tab w:val="left" w:pos="993"/>
        </w:tabs>
        <w:spacing w:before="1" w:line="298" w:lineRule="exact"/>
        <w:ind w:left="0" w:firstLine="567"/>
        <w:rPr>
          <w:rFonts w:ascii="Symbol" w:hAnsi="Symbol"/>
        </w:rPr>
      </w:pPr>
      <w:r w:rsidRPr="00884F1D">
        <w:t>эссе, рассказы, стихи,</w:t>
      </w:r>
      <w:r w:rsidRPr="00884F1D">
        <w:rPr>
          <w:spacing w:val="-1"/>
        </w:rPr>
        <w:t xml:space="preserve"> </w:t>
      </w:r>
      <w:r w:rsidRPr="00884F1D">
        <w:t>рисунки;</w:t>
      </w:r>
    </w:p>
    <w:p w:rsidR="00DD2384" w:rsidRPr="00884F1D" w:rsidRDefault="00EB158A" w:rsidP="00CC1F04">
      <w:pPr>
        <w:pStyle w:val="a6"/>
        <w:numPr>
          <w:ilvl w:val="0"/>
          <w:numId w:val="41"/>
        </w:numPr>
        <w:tabs>
          <w:tab w:val="left" w:pos="993"/>
        </w:tabs>
        <w:spacing w:line="298" w:lineRule="exact"/>
        <w:ind w:left="0" w:firstLine="567"/>
        <w:rPr>
          <w:rFonts w:ascii="Symbol" w:hAnsi="Symbol"/>
          <w:lang w:val="ru-RU"/>
        </w:rPr>
      </w:pPr>
      <w:r w:rsidRPr="00884F1D">
        <w:rPr>
          <w:lang w:val="ru-RU"/>
        </w:rPr>
        <w:t>результаты исследовательских экспедиций, обработки архивов и</w:t>
      </w:r>
      <w:r w:rsidRPr="00884F1D">
        <w:rPr>
          <w:spacing w:val="-10"/>
          <w:lang w:val="ru-RU"/>
        </w:rPr>
        <w:t xml:space="preserve"> </w:t>
      </w:r>
      <w:r w:rsidRPr="00884F1D">
        <w:rPr>
          <w:lang w:val="ru-RU"/>
        </w:rPr>
        <w:t>мемуаров;</w:t>
      </w:r>
    </w:p>
    <w:p w:rsidR="00DD2384" w:rsidRPr="00884F1D" w:rsidRDefault="00EB158A" w:rsidP="00CC1F04">
      <w:pPr>
        <w:pStyle w:val="a6"/>
        <w:numPr>
          <w:ilvl w:val="0"/>
          <w:numId w:val="41"/>
        </w:numPr>
        <w:tabs>
          <w:tab w:val="left" w:pos="993"/>
        </w:tabs>
        <w:spacing w:before="1" w:line="298" w:lineRule="exact"/>
        <w:ind w:left="0" w:firstLine="567"/>
        <w:rPr>
          <w:rFonts w:ascii="Symbol" w:hAnsi="Symbol"/>
        </w:rPr>
      </w:pPr>
      <w:r w:rsidRPr="00884F1D">
        <w:t>документальные фильмы,</w:t>
      </w:r>
      <w:r w:rsidRPr="00884F1D">
        <w:rPr>
          <w:spacing w:val="-3"/>
        </w:rPr>
        <w:t xml:space="preserve"> </w:t>
      </w:r>
      <w:r w:rsidRPr="00884F1D">
        <w:t>мультфильмы;</w:t>
      </w:r>
    </w:p>
    <w:p w:rsidR="00DD2384" w:rsidRPr="00884F1D" w:rsidRDefault="00EB158A" w:rsidP="00CC1F04">
      <w:pPr>
        <w:pStyle w:val="a6"/>
        <w:numPr>
          <w:ilvl w:val="0"/>
          <w:numId w:val="41"/>
        </w:numPr>
        <w:tabs>
          <w:tab w:val="left" w:pos="993"/>
        </w:tabs>
        <w:spacing w:line="298" w:lineRule="exact"/>
        <w:ind w:left="0" w:firstLine="567"/>
        <w:rPr>
          <w:rFonts w:ascii="Symbol" w:hAnsi="Symbol"/>
          <w:lang w:val="ru-RU"/>
        </w:rPr>
      </w:pPr>
      <w:r w:rsidRPr="00884F1D">
        <w:rPr>
          <w:lang w:val="ru-RU"/>
        </w:rPr>
        <w:t>выставки, игры, тематические вечера,</w:t>
      </w:r>
      <w:r w:rsidRPr="00884F1D">
        <w:rPr>
          <w:spacing w:val="-3"/>
          <w:lang w:val="ru-RU"/>
        </w:rPr>
        <w:t xml:space="preserve"> </w:t>
      </w:r>
      <w:r w:rsidRPr="00884F1D">
        <w:rPr>
          <w:lang w:val="ru-RU"/>
        </w:rPr>
        <w:t>концерты;</w:t>
      </w:r>
    </w:p>
    <w:p w:rsidR="00DD2384" w:rsidRPr="00884F1D" w:rsidRDefault="00EB158A" w:rsidP="00CC1F04">
      <w:pPr>
        <w:pStyle w:val="a6"/>
        <w:numPr>
          <w:ilvl w:val="0"/>
          <w:numId w:val="41"/>
        </w:numPr>
        <w:tabs>
          <w:tab w:val="left" w:pos="993"/>
        </w:tabs>
        <w:spacing w:before="1" w:line="298" w:lineRule="exact"/>
        <w:ind w:left="0" w:firstLine="567"/>
        <w:rPr>
          <w:rFonts w:ascii="Symbol" w:hAnsi="Symbol"/>
        </w:rPr>
      </w:pPr>
      <w:r w:rsidRPr="00884F1D">
        <w:t>сценарии</w:t>
      </w:r>
      <w:r w:rsidRPr="00884F1D">
        <w:rPr>
          <w:spacing w:val="-1"/>
        </w:rPr>
        <w:t xml:space="preserve"> </w:t>
      </w:r>
      <w:r w:rsidRPr="00884F1D">
        <w:t>мероприятий;</w:t>
      </w:r>
    </w:p>
    <w:p w:rsidR="00DD2384" w:rsidRPr="00884F1D" w:rsidRDefault="00EB158A" w:rsidP="00CC1F04">
      <w:pPr>
        <w:pStyle w:val="a6"/>
        <w:numPr>
          <w:ilvl w:val="0"/>
          <w:numId w:val="41"/>
        </w:numPr>
        <w:tabs>
          <w:tab w:val="left" w:pos="993"/>
        </w:tabs>
        <w:ind w:left="0" w:right="286" w:firstLine="567"/>
        <w:jc w:val="both"/>
        <w:rPr>
          <w:rFonts w:ascii="Symbol" w:hAnsi="Symbol"/>
          <w:lang w:val="ru-RU"/>
        </w:rPr>
      </w:pPr>
      <w:r w:rsidRPr="00884F1D">
        <w:rPr>
          <w:lang w:val="ru-RU"/>
        </w:rPr>
        <w:t>веб-сайты, программное обеспечение, компакт-диски (или другие цифровые носители) и</w:t>
      </w:r>
      <w:r w:rsidRPr="00884F1D">
        <w:rPr>
          <w:spacing w:val="-2"/>
          <w:lang w:val="ru-RU"/>
        </w:rPr>
        <w:t xml:space="preserve"> </w:t>
      </w:r>
      <w:r w:rsidRPr="00884F1D">
        <w:rPr>
          <w:lang w:val="ru-RU"/>
        </w:rPr>
        <w:t>др.</w:t>
      </w:r>
    </w:p>
    <w:p w:rsidR="00DD2384" w:rsidRPr="00884F1D" w:rsidRDefault="00EB158A" w:rsidP="00884F1D">
      <w:pPr>
        <w:pStyle w:val="a4"/>
        <w:spacing w:before="2"/>
        <w:ind w:left="0" w:right="292" w:firstLine="567"/>
        <w:rPr>
          <w:sz w:val="22"/>
          <w:szCs w:val="22"/>
          <w:lang w:val="ru-RU"/>
        </w:rPr>
      </w:pPr>
      <w:r w:rsidRPr="00884F1D">
        <w:rPr>
          <w:sz w:val="22"/>
          <w:szCs w:val="22"/>
          <w:lang w:val="ru-RU"/>
        </w:rPr>
        <w:t>Результаты также могут быть представлены в ходе проведения конференций, семинаров и круглых столов.</w:t>
      </w:r>
    </w:p>
    <w:p w:rsidR="00DD2384" w:rsidRPr="00884F1D" w:rsidRDefault="00EB158A" w:rsidP="00884F1D">
      <w:pPr>
        <w:pStyle w:val="a4"/>
        <w:ind w:left="0" w:right="283" w:firstLine="567"/>
        <w:rPr>
          <w:sz w:val="22"/>
          <w:szCs w:val="22"/>
          <w:lang w:val="ru-RU"/>
        </w:rPr>
      </w:pPr>
      <w:r w:rsidRPr="00884F1D">
        <w:rPr>
          <w:sz w:val="22"/>
          <w:szCs w:val="22"/>
          <w:lang w:val="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D2384" w:rsidRPr="00884F1D" w:rsidRDefault="00DD2384">
      <w:pPr>
        <w:pStyle w:val="a4"/>
        <w:spacing w:before="5"/>
        <w:ind w:left="0" w:firstLine="0"/>
        <w:jc w:val="left"/>
        <w:rPr>
          <w:sz w:val="22"/>
          <w:szCs w:val="22"/>
          <w:lang w:val="ru-RU"/>
        </w:rPr>
      </w:pPr>
    </w:p>
    <w:p w:rsidR="00DD2384" w:rsidRPr="00884F1D" w:rsidRDefault="00EB158A">
      <w:pPr>
        <w:pStyle w:val="4"/>
        <w:spacing w:before="1" w:line="240" w:lineRule="auto"/>
        <w:ind w:left="2202" w:right="485" w:hanging="598"/>
        <w:rPr>
          <w:sz w:val="22"/>
          <w:szCs w:val="22"/>
          <w:lang w:val="ru-RU"/>
        </w:rPr>
      </w:pPr>
      <w:r w:rsidRPr="00884F1D">
        <w:rPr>
          <w:sz w:val="22"/>
          <w:szCs w:val="22"/>
          <w:lang w:val="ru-RU"/>
        </w:rPr>
        <w:t>Описание содержания, видов и форм организации учебной деятельности по развитию информационно-коммуникационных технологий</w:t>
      </w:r>
    </w:p>
    <w:p w:rsidR="00DD2384" w:rsidRPr="00884F1D" w:rsidRDefault="00EB158A" w:rsidP="000B590D">
      <w:pPr>
        <w:pStyle w:val="a4"/>
        <w:ind w:left="0" w:right="284" w:firstLine="709"/>
        <w:rPr>
          <w:sz w:val="22"/>
          <w:szCs w:val="22"/>
          <w:lang w:val="ru-RU"/>
        </w:rPr>
      </w:pPr>
      <w:r w:rsidRPr="00884F1D">
        <w:rPr>
          <w:sz w:val="22"/>
          <w:szCs w:val="22"/>
          <w:lang w:val="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w:t>
      </w:r>
      <w:r w:rsidR="000B590D" w:rsidRPr="00884F1D">
        <w:rPr>
          <w:sz w:val="22"/>
          <w:szCs w:val="22"/>
          <w:lang w:val="ru-RU"/>
        </w:rPr>
        <w:t xml:space="preserve"> </w:t>
      </w:r>
      <w:r w:rsidRPr="00884F1D">
        <w:rPr>
          <w:sz w:val="22"/>
          <w:szCs w:val="22"/>
          <w:lang w:val="ru-RU"/>
        </w:rPr>
        <w:t>основами информационной безопасности.</w:t>
      </w:r>
    </w:p>
    <w:p w:rsidR="00DD2384" w:rsidRPr="00884F1D" w:rsidRDefault="00EB158A" w:rsidP="00884F1D">
      <w:pPr>
        <w:pStyle w:val="a4"/>
        <w:ind w:left="0" w:right="284" w:firstLine="709"/>
        <w:rPr>
          <w:sz w:val="22"/>
          <w:szCs w:val="22"/>
          <w:lang w:val="ru-RU"/>
        </w:rPr>
      </w:pPr>
      <w:r w:rsidRPr="00884F1D">
        <w:rPr>
          <w:sz w:val="22"/>
          <w:szCs w:val="22"/>
          <w:lang w:val="ru-RU"/>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w:t>
      </w:r>
      <w:r w:rsidRPr="00884F1D">
        <w:rPr>
          <w:spacing w:val="-2"/>
          <w:sz w:val="22"/>
          <w:szCs w:val="22"/>
          <w:lang w:val="ru-RU"/>
        </w:rPr>
        <w:t xml:space="preserve"> </w:t>
      </w:r>
      <w:r w:rsidRPr="00884F1D">
        <w:rPr>
          <w:sz w:val="22"/>
          <w:szCs w:val="22"/>
          <w:lang w:val="ru-RU"/>
        </w:rPr>
        <w:t>ИКТ-компетенций.</w:t>
      </w:r>
    </w:p>
    <w:p w:rsidR="00DD2384" w:rsidRPr="00884F1D" w:rsidRDefault="00EB158A" w:rsidP="00884F1D">
      <w:pPr>
        <w:pStyle w:val="4"/>
        <w:spacing w:before="8" w:line="240" w:lineRule="auto"/>
        <w:ind w:left="0" w:firstLine="709"/>
        <w:rPr>
          <w:sz w:val="22"/>
          <w:szCs w:val="22"/>
        </w:rPr>
      </w:pPr>
      <w:r w:rsidRPr="00884F1D">
        <w:rPr>
          <w:sz w:val="22"/>
          <w:szCs w:val="22"/>
          <w:lang w:val="ru-RU"/>
        </w:rPr>
        <w:t xml:space="preserve">Основные формы организации учебной деятельности по формированию </w:t>
      </w:r>
      <w:r w:rsidRPr="00884F1D">
        <w:rPr>
          <w:sz w:val="22"/>
          <w:szCs w:val="22"/>
        </w:rPr>
        <w:t>ИКТ- компетенции обучающихся:</w:t>
      </w:r>
    </w:p>
    <w:p w:rsidR="00DD2384" w:rsidRPr="00884F1D" w:rsidRDefault="00EB158A" w:rsidP="00CC1F04">
      <w:pPr>
        <w:pStyle w:val="a6"/>
        <w:numPr>
          <w:ilvl w:val="0"/>
          <w:numId w:val="41"/>
        </w:numPr>
        <w:tabs>
          <w:tab w:val="left" w:pos="1134"/>
        </w:tabs>
        <w:spacing w:line="311" w:lineRule="exact"/>
        <w:ind w:left="0" w:firstLine="709"/>
        <w:rPr>
          <w:rFonts w:ascii="Symbol" w:hAnsi="Symbol"/>
          <w:lang w:val="ru-RU"/>
        </w:rPr>
      </w:pPr>
      <w:r w:rsidRPr="00884F1D">
        <w:rPr>
          <w:lang w:val="ru-RU"/>
        </w:rPr>
        <w:lastRenderedPageBreak/>
        <w:t>уроки по информатике и другим</w:t>
      </w:r>
      <w:r w:rsidRPr="00884F1D">
        <w:rPr>
          <w:spacing w:val="-6"/>
          <w:lang w:val="ru-RU"/>
        </w:rPr>
        <w:t xml:space="preserve"> </w:t>
      </w:r>
      <w:r w:rsidRPr="00884F1D">
        <w:rPr>
          <w:lang w:val="ru-RU"/>
        </w:rPr>
        <w:t>предметам;</w:t>
      </w:r>
    </w:p>
    <w:p w:rsidR="00DD2384" w:rsidRPr="00884F1D" w:rsidRDefault="00EB158A" w:rsidP="00CC1F04">
      <w:pPr>
        <w:pStyle w:val="a6"/>
        <w:numPr>
          <w:ilvl w:val="0"/>
          <w:numId w:val="41"/>
        </w:numPr>
        <w:tabs>
          <w:tab w:val="left" w:pos="1134"/>
        </w:tabs>
        <w:spacing w:line="318" w:lineRule="exact"/>
        <w:ind w:left="0" w:firstLine="709"/>
        <w:rPr>
          <w:rFonts w:ascii="Symbol" w:hAnsi="Symbol"/>
        </w:rPr>
      </w:pPr>
      <w:r w:rsidRPr="00884F1D">
        <w:t>факультативы;</w:t>
      </w:r>
    </w:p>
    <w:p w:rsidR="00DD2384" w:rsidRPr="00884F1D" w:rsidRDefault="00EB158A" w:rsidP="00CC1F04">
      <w:pPr>
        <w:pStyle w:val="a6"/>
        <w:numPr>
          <w:ilvl w:val="0"/>
          <w:numId w:val="41"/>
        </w:numPr>
        <w:tabs>
          <w:tab w:val="left" w:pos="1134"/>
        </w:tabs>
        <w:spacing w:before="1" w:line="318" w:lineRule="exact"/>
        <w:ind w:left="0" w:firstLine="709"/>
        <w:rPr>
          <w:rFonts w:ascii="Symbol" w:hAnsi="Symbol"/>
        </w:rPr>
      </w:pPr>
      <w:r w:rsidRPr="00884F1D">
        <w:t>кружки;</w:t>
      </w:r>
    </w:p>
    <w:p w:rsidR="00DD2384" w:rsidRPr="00884F1D" w:rsidRDefault="00EB158A" w:rsidP="00CC1F04">
      <w:pPr>
        <w:pStyle w:val="a6"/>
        <w:numPr>
          <w:ilvl w:val="0"/>
          <w:numId w:val="41"/>
        </w:numPr>
        <w:tabs>
          <w:tab w:val="left" w:pos="1134"/>
        </w:tabs>
        <w:spacing w:line="317" w:lineRule="exact"/>
        <w:ind w:left="0" w:firstLine="709"/>
        <w:rPr>
          <w:rFonts w:ascii="Symbol" w:hAnsi="Symbol"/>
        </w:rPr>
      </w:pPr>
      <w:r w:rsidRPr="00884F1D">
        <w:t>интегративные межпредметные</w:t>
      </w:r>
      <w:r w:rsidRPr="00884F1D">
        <w:rPr>
          <w:spacing w:val="-3"/>
        </w:rPr>
        <w:t xml:space="preserve"> </w:t>
      </w:r>
      <w:r w:rsidRPr="00884F1D">
        <w:t>проекты;</w:t>
      </w:r>
    </w:p>
    <w:p w:rsidR="00DD2384" w:rsidRPr="00884F1D" w:rsidRDefault="00EB158A" w:rsidP="00CC1F04">
      <w:pPr>
        <w:pStyle w:val="a6"/>
        <w:numPr>
          <w:ilvl w:val="0"/>
          <w:numId w:val="41"/>
        </w:numPr>
        <w:tabs>
          <w:tab w:val="left" w:pos="1134"/>
        </w:tabs>
        <w:spacing w:line="318" w:lineRule="exact"/>
        <w:ind w:left="0" w:firstLine="709"/>
        <w:rPr>
          <w:rFonts w:ascii="Symbol" w:hAnsi="Symbol"/>
        </w:rPr>
      </w:pPr>
      <w:r w:rsidRPr="00884F1D">
        <w:t>внеурочные и внешкольные</w:t>
      </w:r>
      <w:r w:rsidRPr="00884F1D">
        <w:rPr>
          <w:spacing w:val="-4"/>
        </w:rPr>
        <w:t xml:space="preserve"> </w:t>
      </w:r>
      <w:r w:rsidRPr="00884F1D">
        <w:t>активности.</w:t>
      </w:r>
    </w:p>
    <w:p w:rsidR="00DD2384" w:rsidRPr="00884F1D" w:rsidRDefault="00884F1D" w:rsidP="00884F1D">
      <w:pPr>
        <w:pStyle w:val="a4"/>
        <w:tabs>
          <w:tab w:val="left" w:pos="2283"/>
          <w:tab w:val="left" w:pos="3180"/>
          <w:tab w:val="left" w:pos="4336"/>
          <w:tab w:val="left" w:pos="6198"/>
          <w:tab w:val="left" w:pos="8321"/>
          <w:tab w:val="left" w:pos="10149"/>
        </w:tabs>
        <w:ind w:left="0" w:right="286" w:firstLine="709"/>
        <w:rPr>
          <w:sz w:val="22"/>
          <w:szCs w:val="22"/>
          <w:lang w:val="ru-RU"/>
        </w:rPr>
      </w:pPr>
      <w:r>
        <w:rPr>
          <w:sz w:val="22"/>
          <w:szCs w:val="22"/>
          <w:lang w:val="ru-RU"/>
        </w:rPr>
        <w:t xml:space="preserve">Среди </w:t>
      </w:r>
      <w:r>
        <w:rPr>
          <w:b/>
          <w:sz w:val="22"/>
          <w:szCs w:val="22"/>
          <w:lang w:val="ru-RU"/>
        </w:rPr>
        <w:t xml:space="preserve">видов учебной </w:t>
      </w:r>
      <w:r w:rsidR="00EB158A" w:rsidRPr="00884F1D">
        <w:rPr>
          <w:b/>
          <w:sz w:val="22"/>
          <w:szCs w:val="22"/>
          <w:lang w:val="ru-RU"/>
        </w:rPr>
        <w:t>деятельности</w:t>
      </w:r>
      <w:r w:rsidR="00EB158A" w:rsidRPr="00884F1D">
        <w:rPr>
          <w:sz w:val="22"/>
          <w:szCs w:val="22"/>
          <w:lang w:val="ru-RU"/>
        </w:rPr>
        <w:t>,</w:t>
      </w:r>
      <w:r w:rsidR="00EB158A" w:rsidRPr="00884F1D">
        <w:rPr>
          <w:sz w:val="22"/>
          <w:szCs w:val="22"/>
          <w:lang w:val="ru-RU"/>
        </w:rPr>
        <w:tab/>
        <w:t>обеспечивающих</w:t>
      </w:r>
      <w:r w:rsidR="00EB158A" w:rsidRPr="00884F1D">
        <w:rPr>
          <w:sz w:val="22"/>
          <w:szCs w:val="22"/>
          <w:lang w:val="ru-RU"/>
        </w:rPr>
        <w:tab/>
        <w:t>формирование</w:t>
      </w:r>
      <w:r w:rsidR="00EB158A" w:rsidRPr="00884F1D">
        <w:rPr>
          <w:sz w:val="22"/>
          <w:szCs w:val="22"/>
          <w:lang w:val="ru-RU"/>
        </w:rPr>
        <w:tab/>
        <w:t>ИКТ- компетенции обучающихся, можно выделить в том числе такие,</w:t>
      </w:r>
      <w:r w:rsidR="00EB158A" w:rsidRPr="00884F1D">
        <w:rPr>
          <w:spacing w:val="-8"/>
          <w:sz w:val="22"/>
          <w:szCs w:val="22"/>
          <w:lang w:val="ru-RU"/>
        </w:rPr>
        <w:t xml:space="preserve"> </w:t>
      </w:r>
      <w:r w:rsidR="00EB158A" w:rsidRPr="00884F1D">
        <w:rPr>
          <w:sz w:val="22"/>
          <w:szCs w:val="22"/>
          <w:lang w:val="ru-RU"/>
        </w:rPr>
        <w:t>как:</w:t>
      </w:r>
    </w:p>
    <w:p w:rsidR="00DD2384" w:rsidRPr="00884F1D" w:rsidRDefault="00EB158A" w:rsidP="00CC1F04">
      <w:pPr>
        <w:pStyle w:val="a6"/>
        <w:numPr>
          <w:ilvl w:val="0"/>
          <w:numId w:val="41"/>
        </w:numPr>
        <w:tabs>
          <w:tab w:val="left" w:pos="1134"/>
        </w:tabs>
        <w:spacing w:before="3" w:line="237" w:lineRule="auto"/>
        <w:ind w:left="0" w:right="290" w:firstLine="709"/>
        <w:rPr>
          <w:rFonts w:ascii="Symbol" w:hAnsi="Symbol"/>
          <w:lang w:val="ru-RU"/>
        </w:rPr>
      </w:pPr>
      <w:r w:rsidRPr="00884F1D">
        <w:rPr>
          <w:lang w:val="ru-RU"/>
        </w:rPr>
        <w:t>выполняемые на уроках, дома и в рамках внеурочной деятельности задания, предполагающие использование электронных образовательных</w:t>
      </w:r>
      <w:r w:rsidRPr="00884F1D">
        <w:rPr>
          <w:spacing w:val="-5"/>
          <w:lang w:val="ru-RU"/>
        </w:rPr>
        <w:t xml:space="preserve"> </w:t>
      </w:r>
      <w:r w:rsidRPr="00884F1D">
        <w:rPr>
          <w:lang w:val="ru-RU"/>
        </w:rPr>
        <w:t>ресурсов;</w:t>
      </w:r>
    </w:p>
    <w:p w:rsidR="00DD2384" w:rsidRPr="00884F1D" w:rsidRDefault="00EB158A" w:rsidP="00CC1F04">
      <w:pPr>
        <w:pStyle w:val="a6"/>
        <w:numPr>
          <w:ilvl w:val="0"/>
          <w:numId w:val="41"/>
        </w:numPr>
        <w:tabs>
          <w:tab w:val="left" w:pos="1134"/>
        </w:tabs>
        <w:spacing w:before="3" w:line="318" w:lineRule="exact"/>
        <w:ind w:left="0" w:firstLine="709"/>
        <w:rPr>
          <w:rFonts w:ascii="Symbol" w:hAnsi="Symbol"/>
        </w:rPr>
      </w:pPr>
      <w:r w:rsidRPr="00884F1D">
        <w:t>создание и редактирование</w:t>
      </w:r>
      <w:r w:rsidRPr="00884F1D">
        <w:rPr>
          <w:spacing w:val="-4"/>
        </w:rPr>
        <w:t xml:space="preserve"> </w:t>
      </w:r>
      <w:r w:rsidRPr="00884F1D">
        <w:t>текстов;</w:t>
      </w:r>
    </w:p>
    <w:p w:rsidR="00DD2384" w:rsidRPr="00884F1D" w:rsidRDefault="00EB158A" w:rsidP="00CC1F04">
      <w:pPr>
        <w:pStyle w:val="a6"/>
        <w:numPr>
          <w:ilvl w:val="0"/>
          <w:numId w:val="41"/>
        </w:numPr>
        <w:tabs>
          <w:tab w:val="left" w:pos="1134"/>
        </w:tabs>
        <w:spacing w:line="317" w:lineRule="exact"/>
        <w:ind w:left="0" w:firstLine="709"/>
        <w:rPr>
          <w:rFonts w:ascii="Symbol" w:hAnsi="Symbol"/>
          <w:lang w:val="ru-RU"/>
        </w:rPr>
      </w:pPr>
      <w:r w:rsidRPr="00884F1D">
        <w:rPr>
          <w:lang w:val="ru-RU"/>
        </w:rPr>
        <w:t>создание и редактирование электронных</w:t>
      </w:r>
      <w:r w:rsidRPr="00884F1D">
        <w:rPr>
          <w:spacing w:val="-4"/>
          <w:lang w:val="ru-RU"/>
        </w:rPr>
        <w:t xml:space="preserve"> </w:t>
      </w:r>
      <w:r w:rsidRPr="00884F1D">
        <w:rPr>
          <w:lang w:val="ru-RU"/>
        </w:rPr>
        <w:t>таблиц;</w:t>
      </w:r>
    </w:p>
    <w:p w:rsidR="00DD2384" w:rsidRPr="00884F1D" w:rsidRDefault="00EB158A" w:rsidP="00CC1F04">
      <w:pPr>
        <w:pStyle w:val="a6"/>
        <w:numPr>
          <w:ilvl w:val="0"/>
          <w:numId w:val="41"/>
        </w:numPr>
        <w:tabs>
          <w:tab w:val="left" w:pos="1134"/>
        </w:tabs>
        <w:ind w:left="0" w:right="283" w:firstLine="709"/>
        <w:rPr>
          <w:rFonts w:ascii="Symbol" w:hAnsi="Symbol"/>
          <w:lang w:val="ru-RU"/>
        </w:rPr>
      </w:pPr>
      <w:r w:rsidRPr="00884F1D">
        <w:rPr>
          <w:lang w:val="ru-RU"/>
        </w:rPr>
        <w:t>использование средств для построения диаграмм, графиков, блок-схем, других графических</w:t>
      </w:r>
      <w:r w:rsidRPr="00884F1D">
        <w:rPr>
          <w:spacing w:val="1"/>
          <w:lang w:val="ru-RU"/>
        </w:rPr>
        <w:t xml:space="preserve"> </w:t>
      </w:r>
      <w:r w:rsidRPr="00884F1D">
        <w:rPr>
          <w:lang w:val="ru-RU"/>
        </w:rPr>
        <w:t>объектов;</w:t>
      </w:r>
    </w:p>
    <w:p w:rsidR="00DD2384" w:rsidRPr="00884F1D" w:rsidRDefault="00EB158A" w:rsidP="00CC1F04">
      <w:pPr>
        <w:pStyle w:val="a6"/>
        <w:numPr>
          <w:ilvl w:val="0"/>
          <w:numId w:val="41"/>
        </w:numPr>
        <w:tabs>
          <w:tab w:val="left" w:pos="1134"/>
        </w:tabs>
        <w:spacing w:line="318" w:lineRule="exact"/>
        <w:ind w:left="0" w:firstLine="709"/>
        <w:rPr>
          <w:rFonts w:ascii="Symbol" w:hAnsi="Symbol"/>
        </w:rPr>
      </w:pPr>
      <w:r w:rsidRPr="00884F1D">
        <w:t>создание и редактирование</w:t>
      </w:r>
      <w:r w:rsidRPr="00884F1D">
        <w:rPr>
          <w:spacing w:val="-4"/>
        </w:rPr>
        <w:t xml:space="preserve"> </w:t>
      </w:r>
      <w:r w:rsidRPr="00884F1D">
        <w:t>презентаций;</w:t>
      </w:r>
    </w:p>
    <w:p w:rsidR="00DD2384" w:rsidRPr="00884F1D" w:rsidRDefault="00EB158A" w:rsidP="00CC1F04">
      <w:pPr>
        <w:pStyle w:val="a6"/>
        <w:numPr>
          <w:ilvl w:val="0"/>
          <w:numId w:val="41"/>
        </w:numPr>
        <w:tabs>
          <w:tab w:val="left" w:pos="1134"/>
        </w:tabs>
        <w:spacing w:line="318" w:lineRule="exact"/>
        <w:ind w:left="0" w:firstLine="709"/>
        <w:rPr>
          <w:rFonts w:ascii="Symbol" w:hAnsi="Symbol"/>
          <w:lang w:val="ru-RU"/>
        </w:rPr>
      </w:pPr>
      <w:r w:rsidRPr="00884F1D">
        <w:rPr>
          <w:lang w:val="ru-RU"/>
        </w:rPr>
        <w:t>создание и редактирование графики и</w:t>
      </w:r>
      <w:r w:rsidRPr="00884F1D">
        <w:rPr>
          <w:spacing w:val="-5"/>
          <w:lang w:val="ru-RU"/>
        </w:rPr>
        <w:t xml:space="preserve"> </w:t>
      </w:r>
      <w:r w:rsidRPr="00884F1D">
        <w:rPr>
          <w:lang w:val="ru-RU"/>
        </w:rPr>
        <w:t>фото;</w:t>
      </w:r>
    </w:p>
    <w:p w:rsidR="00DD2384" w:rsidRPr="00884F1D" w:rsidRDefault="00EB158A" w:rsidP="00CC1F04">
      <w:pPr>
        <w:pStyle w:val="a6"/>
        <w:numPr>
          <w:ilvl w:val="0"/>
          <w:numId w:val="41"/>
        </w:numPr>
        <w:tabs>
          <w:tab w:val="left" w:pos="1134"/>
        </w:tabs>
        <w:spacing w:line="317" w:lineRule="exact"/>
        <w:ind w:left="0" w:firstLine="709"/>
        <w:rPr>
          <w:rFonts w:ascii="Symbol" w:hAnsi="Symbol"/>
        </w:rPr>
      </w:pPr>
      <w:r w:rsidRPr="00884F1D">
        <w:t>создание и редактирование</w:t>
      </w:r>
      <w:r w:rsidRPr="00884F1D">
        <w:rPr>
          <w:spacing w:val="-4"/>
        </w:rPr>
        <w:t xml:space="preserve"> </w:t>
      </w:r>
      <w:r w:rsidRPr="00884F1D">
        <w:t>видео;</w:t>
      </w:r>
    </w:p>
    <w:p w:rsidR="00DD2384" w:rsidRPr="00884F1D" w:rsidRDefault="00EB158A" w:rsidP="00CC1F04">
      <w:pPr>
        <w:pStyle w:val="a6"/>
        <w:numPr>
          <w:ilvl w:val="0"/>
          <w:numId w:val="41"/>
        </w:numPr>
        <w:tabs>
          <w:tab w:val="left" w:pos="1134"/>
        </w:tabs>
        <w:spacing w:line="318" w:lineRule="exact"/>
        <w:ind w:left="0" w:firstLine="709"/>
        <w:rPr>
          <w:rFonts w:ascii="Symbol" w:hAnsi="Symbol"/>
          <w:lang w:val="ru-RU"/>
        </w:rPr>
      </w:pPr>
      <w:r w:rsidRPr="00884F1D">
        <w:rPr>
          <w:lang w:val="ru-RU"/>
        </w:rPr>
        <w:t>создание музыкальных и звуковых</w:t>
      </w:r>
      <w:r w:rsidRPr="00884F1D">
        <w:rPr>
          <w:spacing w:val="-3"/>
          <w:lang w:val="ru-RU"/>
        </w:rPr>
        <w:t xml:space="preserve"> </w:t>
      </w:r>
      <w:r w:rsidRPr="00884F1D">
        <w:rPr>
          <w:lang w:val="ru-RU"/>
        </w:rPr>
        <w:t>объектов;</w:t>
      </w:r>
    </w:p>
    <w:p w:rsidR="00DD2384" w:rsidRPr="00884F1D" w:rsidRDefault="00EB158A" w:rsidP="00CC1F04">
      <w:pPr>
        <w:pStyle w:val="a6"/>
        <w:numPr>
          <w:ilvl w:val="0"/>
          <w:numId w:val="41"/>
        </w:numPr>
        <w:tabs>
          <w:tab w:val="left" w:pos="1134"/>
        </w:tabs>
        <w:spacing w:line="318" w:lineRule="exact"/>
        <w:ind w:left="0" w:firstLine="709"/>
        <w:rPr>
          <w:rFonts w:ascii="Symbol" w:hAnsi="Symbol"/>
          <w:lang w:val="ru-RU"/>
        </w:rPr>
      </w:pPr>
      <w:r w:rsidRPr="00884F1D">
        <w:rPr>
          <w:lang w:val="ru-RU"/>
        </w:rPr>
        <w:t>поиск и анализ информации в</w:t>
      </w:r>
      <w:r w:rsidRPr="00884F1D">
        <w:rPr>
          <w:spacing w:val="-6"/>
          <w:lang w:val="ru-RU"/>
        </w:rPr>
        <w:t xml:space="preserve"> </w:t>
      </w:r>
      <w:r w:rsidRPr="00884F1D">
        <w:rPr>
          <w:lang w:val="ru-RU"/>
        </w:rPr>
        <w:t>Интернете;</w:t>
      </w:r>
    </w:p>
    <w:p w:rsidR="00DD2384" w:rsidRPr="00884F1D" w:rsidRDefault="00EB158A" w:rsidP="00CC1F04">
      <w:pPr>
        <w:pStyle w:val="a6"/>
        <w:numPr>
          <w:ilvl w:val="0"/>
          <w:numId w:val="41"/>
        </w:numPr>
        <w:tabs>
          <w:tab w:val="left" w:pos="1134"/>
        </w:tabs>
        <w:spacing w:line="317" w:lineRule="exact"/>
        <w:ind w:left="0" w:firstLine="709"/>
        <w:rPr>
          <w:rFonts w:ascii="Symbol" w:hAnsi="Symbol"/>
        </w:rPr>
      </w:pPr>
      <w:r w:rsidRPr="00884F1D">
        <w:t>моделирование, проектирование и</w:t>
      </w:r>
      <w:r w:rsidRPr="00884F1D">
        <w:rPr>
          <w:spacing w:val="1"/>
        </w:rPr>
        <w:t xml:space="preserve"> </w:t>
      </w:r>
      <w:r w:rsidRPr="00884F1D">
        <w:t>управление;</w:t>
      </w:r>
    </w:p>
    <w:p w:rsidR="00DD2384" w:rsidRPr="00884F1D" w:rsidRDefault="00EB158A" w:rsidP="00CC1F04">
      <w:pPr>
        <w:pStyle w:val="a6"/>
        <w:numPr>
          <w:ilvl w:val="0"/>
          <w:numId w:val="41"/>
        </w:numPr>
        <w:tabs>
          <w:tab w:val="left" w:pos="1134"/>
        </w:tabs>
        <w:spacing w:line="318" w:lineRule="exact"/>
        <w:ind w:left="0" w:firstLine="709"/>
        <w:rPr>
          <w:rFonts w:ascii="Symbol" w:hAnsi="Symbol"/>
          <w:lang w:val="ru-RU"/>
        </w:rPr>
      </w:pPr>
      <w:r w:rsidRPr="00884F1D">
        <w:rPr>
          <w:lang w:val="ru-RU"/>
        </w:rPr>
        <w:t>математическая обработка и визуализация</w:t>
      </w:r>
      <w:r w:rsidRPr="00884F1D">
        <w:rPr>
          <w:spacing w:val="3"/>
          <w:lang w:val="ru-RU"/>
        </w:rPr>
        <w:t xml:space="preserve"> </w:t>
      </w:r>
      <w:r w:rsidRPr="00884F1D">
        <w:rPr>
          <w:lang w:val="ru-RU"/>
        </w:rPr>
        <w:t>данных;</w:t>
      </w:r>
    </w:p>
    <w:p w:rsidR="00DD2384" w:rsidRPr="00884F1D" w:rsidRDefault="00EB158A" w:rsidP="00CC1F04">
      <w:pPr>
        <w:pStyle w:val="a6"/>
        <w:numPr>
          <w:ilvl w:val="0"/>
          <w:numId w:val="41"/>
        </w:numPr>
        <w:tabs>
          <w:tab w:val="left" w:pos="1134"/>
        </w:tabs>
        <w:spacing w:before="1" w:line="318" w:lineRule="exact"/>
        <w:ind w:left="0" w:firstLine="709"/>
        <w:rPr>
          <w:rFonts w:ascii="Symbol" w:hAnsi="Symbol"/>
          <w:lang w:val="ru-RU"/>
        </w:rPr>
      </w:pPr>
      <w:r w:rsidRPr="00884F1D">
        <w:rPr>
          <w:lang w:val="ru-RU"/>
        </w:rPr>
        <w:t>создание веб-страниц и</w:t>
      </w:r>
      <w:r w:rsidRPr="00884F1D">
        <w:rPr>
          <w:spacing w:val="-3"/>
          <w:lang w:val="ru-RU"/>
        </w:rPr>
        <w:t xml:space="preserve"> </w:t>
      </w:r>
      <w:r w:rsidRPr="00884F1D">
        <w:rPr>
          <w:lang w:val="ru-RU"/>
        </w:rPr>
        <w:t>сайтов;</w:t>
      </w:r>
    </w:p>
    <w:p w:rsidR="00DD2384" w:rsidRPr="00884F1D" w:rsidRDefault="00EB158A" w:rsidP="00CC1F04">
      <w:pPr>
        <w:pStyle w:val="a6"/>
        <w:numPr>
          <w:ilvl w:val="0"/>
          <w:numId w:val="41"/>
        </w:numPr>
        <w:tabs>
          <w:tab w:val="left" w:pos="1134"/>
        </w:tabs>
        <w:spacing w:line="317" w:lineRule="exact"/>
        <w:ind w:left="0" w:firstLine="709"/>
        <w:rPr>
          <w:rFonts w:ascii="Symbol" w:hAnsi="Symbol"/>
          <w:lang w:val="ru-RU"/>
        </w:rPr>
      </w:pPr>
      <w:r w:rsidRPr="00884F1D">
        <w:rPr>
          <w:lang w:val="ru-RU"/>
        </w:rPr>
        <w:t>сетевая коммуникация между учениками и (или)</w:t>
      </w:r>
      <w:r w:rsidRPr="00884F1D">
        <w:rPr>
          <w:spacing w:val="-2"/>
          <w:lang w:val="ru-RU"/>
        </w:rPr>
        <w:t xml:space="preserve"> </w:t>
      </w:r>
      <w:r w:rsidRPr="00884F1D">
        <w:rPr>
          <w:lang w:val="ru-RU"/>
        </w:rPr>
        <w:t>учителем.</w:t>
      </w:r>
    </w:p>
    <w:p w:rsidR="00DD2384" w:rsidRPr="00884F1D" w:rsidRDefault="00EB158A" w:rsidP="00884F1D">
      <w:pPr>
        <w:pStyle w:val="a4"/>
        <w:ind w:left="0" w:right="284" w:firstLine="709"/>
        <w:rPr>
          <w:sz w:val="22"/>
          <w:szCs w:val="22"/>
          <w:lang w:val="ru-RU"/>
        </w:rPr>
      </w:pPr>
      <w:r w:rsidRPr="00884F1D">
        <w:rPr>
          <w:sz w:val="22"/>
          <w:szCs w:val="22"/>
          <w:lang w:val="ru-RU"/>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DD2384" w:rsidRPr="00884F1D" w:rsidRDefault="00EB158A" w:rsidP="00884F1D">
      <w:pPr>
        <w:pStyle w:val="4"/>
        <w:spacing w:before="7" w:line="240" w:lineRule="auto"/>
        <w:ind w:left="0" w:firstLine="709"/>
        <w:rPr>
          <w:sz w:val="22"/>
          <w:szCs w:val="22"/>
          <w:lang w:val="ru-RU"/>
        </w:rPr>
      </w:pPr>
      <w:r w:rsidRPr="00884F1D">
        <w:rPr>
          <w:sz w:val="22"/>
          <w:szCs w:val="22"/>
          <w:lang w:val="ru-RU"/>
        </w:rPr>
        <w:t>Перечень и описание основных элементов ИКТ-компетенции и инструментов</w:t>
      </w:r>
    </w:p>
    <w:p w:rsidR="00DD2384" w:rsidRPr="00884F1D" w:rsidRDefault="00EB158A" w:rsidP="00884F1D">
      <w:pPr>
        <w:spacing w:before="1" w:line="295" w:lineRule="exact"/>
        <w:rPr>
          <w:b/>
          <w:lang w:val="ru-RU"/>
        </w:rPr>
      </w:pPr>
      <w:r w:rsidRPr="00884F1D">
        <w:rPr>
          <w:b/>
          <w:lang w:val="ru-RU"/>
        </w:rPr>
        <w:t>их использования</w:t>
      </w:r>
    </w:p>
    <w:p w:rsidR="00884F1D" w:rsidRDefault="00EB158A" w:rsidP="00884F1D">
      <w:pPr>
        <w:pStyle w:val="a4"/>
        <w:ind w:left="0" w:right="282" w:firstLine="709"/>
        <w:rPr>
          <w:sz w:val="22"/>
          <w:szCs w:val="22"/>
          <w:lang w:val="ru-RU"/>
        </w:rPr>
      </w:pPr>
      <w:r w:rsidRPr="00884F1D">
        <w:rPr>
          <w:b/>
          <w:sz w:val="22"/>
          <w:szCs w:val="22"/>
          <w:lang w:val="ru-RU"/>
        </w:rPr>
        <w:t xml:space="preserve">Обращение с устройствами ИКТ. </w:t>
      </w:r>
      <w:r w:rsidRPr="00884F1D">
        <w:rPr>
          <w:sz w:val="22"/>
          <w:szCs w:val="22"/>
          <w:lang w:val="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w:t>
      </w:r>
      <w:r w:rsidRPr="00884F1D">
        <w:rPr>
          <w:spacing w:val="1"/>
          <w:sz w:val="22"/>
          <w:szCs w:val="22"/>
          <w:lang w:val="ru-RU"/>
        </w:rPr>
        <w:t xml:space="preserve"> </w:t>
      </w:r>
      <w:r w:rsidRPr="00884F1D">
        <w:rPr>
          <w:sz w:val="22"/>
          <w:szCs w:val="22"/>
          <w:lang w:val="ru-RU"/>
        </w:rPr>
        <w:t>для</w:t>
      </w:r>
    </w:p>
    <w:p w:rsidR="00DD2384" w:rsidRPr="00884F1D" w:rsidRDefault="00EB158A" w:rsidP="00884F1D">
      <w:pPr>
        <w:pStyle w:val="a4"/>
        <w:ind w:left="0" w:right="282" w:firstLine="0"/>
        <w:rPr>
          <w:sz w:val="22"/>
          <w:szCs w:val="22"/>
          <w:lang w:val="ru-RU"/>
        </w:rPr>
      </w:pPr>
      <w:r w:rsidRPr="00884F1D">
        <w:rPr>
          <w:sz w:val="22"/>
          <w:szCs w:val="22"/>
          <w:lang w:val="ru-RU"/>
        </w:rPr>
        <w:t>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D2384" w:rsidRPr="00884F1D" w:rsidRDefault="00EB158A" w:rsidP="00884F1D">
      <w:pPr>
        <w:pStyle w:val="a4"/>
        <w:ind w:left="0" w:right="282"/>
        <w:rPr>
          <w:sz w:val="22"/>
          <w:szCs w:val="22"/>
          <w:lang w:val="ru-RU"/>
        </w:rPr>
      </w:pPr>
      <w:r w:rsidRPr="00884F1D">
        <w:rPr>
          <w:b/>
          <w:sz w:val="22"/>
          <w:szCs w:val="22"/>
          <w:lang w:val="ru-RU"/>
        </w:rPr>
        <w:t xml:space="preserve">Фиксация и обработка изображений и звуков. </w:t>
      </w:r>
      <w:r w:rsidRPr="00884F1D">
        <w:rPr>
          <w:sz w:val="22"/>
          <w:szCs w:val="22"/>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w:t>
      </w:r>
      <w:r w:rsidRPr="00884F1D">
        <w:rPr>
          <w:spacing w:val="-9"/>
          <w:sz w:val="22"/>
          <w:szCs w:val="22"/>
          <w:lang w:val="ru-RU"/>
        </w:rPr>
        <w:t xml:space="preserve"> </w:t>
      </w:r>
      <w:r w:rsidRPr="00884F1D">
        <w:rPr>
          <w:sz w:val="22"/>
          <w:szCs w:val="22"/>
          <w:lang w:val="ru-RU"/>
        </w:rPr>
        <w:t>элементов.</w:t>
      </w:r>
    </w:p>
    <w:p w:rsidR="00DD2384" w:rsidRPr="00884F1D" w:rsidRDefault="00EB158A" w:rsidP="00884F1D">
      <w:pPr>
        <w:pStyle w:val="a4"/>
        <w:ind w:left="0" w:right="284"/>
        <w:rPr>
          <w:sz w:val="22"/>
          <w:szCs w:val="22"/>
          <w:lang w:val="ru-RU"/>
        </w:rPr>
      </w:pPr>
      <w:r w:rsidRPr="00884F1D">
        <w:rPr>
          <w:b/>
          <w:sz w:val="22"/>
          <w:szCs w:val="22"/>
          <w:lang w:val="ru-RU"/>
        </w:rPr>
        <w:t xml:space="preserve">Поиск и организация хранения информации. </w:t>
      </w:r>
      <w:r w:rsidRPr="00884F1D">
        <w:rPr>
          <w:sz w:val="22"/>
          <w:szCs w:val="22"/>
          <w:lang w:val="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w:t>
      </w:r>
      <w:r w:rsidRPr="00884F1D">
        <w:rPr>
          <w:sz w:val="22"/>
          <w:szCs w:val="22"/>
          <w:lang w:val="ru-RU"/>
        </w:rPr>
        <w:lastRenderedPageBreak/>
        <w:t>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D2384" w:rsidRPr="00884F1D" w:rsidRDefault="00EB158A" w:rsidP="00884F1D">
      <w:pPr>
        <w:pStyle w:val="a4"/>
        <w:spacing w:before="1"/>
        <w:ind w:left="0" w:right="282"/>
        <w:rPr>
          <w:sz w:val="22"/>
          <w:szCs w:val="22"/>
          <w:lang w:val="ru-RU"/>
        </w:rPr>
      </w:pPr>
      <w:r w:rsidRPr="00884F1D">
        <w:rPr>
          <w:b/>
          <w:sz w:val="22"/>
          <w:szCs w:val="22"/>
          <w:lang w:val="ru-RU"/>
        </w:rPr>
        <w:t xml:space="preserve">Создание письменных сообщений. </w:t>
      </w:r>
      <w:r w:rsidRPr="00884F1D">
        <w:rPr>
          <w:sz w:val="22"/>
          <w:szCs w:val="22"/>
          <w:lang w:val="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D2384" w:rsidRPr="00884F1D" w:rsidRDefault="00EB158A" w:rsidP="00884F1D">
      <w:pPr>
        <w:pStyle w:val="a4"/>
        <w:ind w:left="0" w:right="288"/>
        <w:rPr>
          <w:sz w:val="22"/>
          <w:szCs w:val="22"/>
          <w:lang w:val="ru-RU"/>
        </w:rPr>
      </w:pPr>
      <w:r w:rsidRPr="00884F1D">
        <w:rPr>
          <w:b/>
          <w:sz w:val="22"/>
          <w:szCs w:val="22"/>
          <w:lang w:val="ru-RU"/>
        </w:rPr>
        <w:t xml:space="preserve">Создание графических объектов. </w:t>
      </w:r>
      <w:r w:rsidRPr="00884F1D">
        <w:rPr>
          <w:sz w:val="22"/>
          <w:szCs w:val="22"/>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w:t>
      </w:r>
      <w:r w:rsidRPr="00884F1D">
        <w:rPr>
          <w:spacing w:val="24"/>
          <w:sz w:val="22"/>
          <w:szCs w:val="22"/>
          <w:lang w:val="ru-RU"/>
        </w:rPr>
        <w:t xml:space="preserve"> </w:t>
      </w:r>
      <w:r w:rsidRPr="00884F1D">
        <w:rPr>
          <w:sz w:val="22"/>
          <w:szCs w:val="22"/>
          <w:lang w:val="ru-RU"/>
        </w:rPr>
        <w:t>использованием</w:t>
      </w:r>
    </w:p>
    <w:p w:rsidR="00DD2384" w:rsidRPr="00884F1D" w:rsidRDefault="00EB158A" w:rsidP="00884F1D">
      <w:pPr>
        <w:pStyle w:val="a4"/>
        <w:spacing w:before="74"/>
        <w:ind w:left="0" w:right="281" w:firstLine="0"/>
        <w:rPr>
          <w:sz w:val="22"/>
          <w:szCs w:val="22"/>
          <w:lang w:val="ru-RU"/>
        </w:rPr>
      </w:pPr>
      <w:r w:rsidRPr="00884F1D">
        <w:rPr>
          <w:sz w:val="22"/>
          <w:szCs w:val="22"/>
          <w:lang w:val="ru-RU"/>
        </w:rPr>
        <w:t>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D2384" w:rsidRPr="00884F1D" w:rsidRDefault="00EB158A" w:rsidP="00884F1D">
      <w:pPr>
        <w:pStyle w:val="a4"/>
        <w:ind w:left="0" w:right="286"/>
        <w:rPr>
          <w:sz w:val="22"/>
          <w:szCs w:val="22"/>
          <w:lang w:val="ru-RU"/>
        </w:rPr>
      </w:pPr>
      <w:r w:rsidRPr="00884F1D">
        <w:rPr>
          <w:b/>
          <w:sz w:val="22"/>
          <w:szCs w:val="22"/>
          <w:lang w:val="ru-RU"/>
        </w:rPr>
        <w:t xml:space="preserve">Создание музыкальных и звуковых объектов. </w:t>
      </w:r>
      <w:r w:rsidRPr="00884F1D">
        <w:rPr>
          <w:sz w:val="22"/>
          <w:szCs w:val="22"/>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D2384" w:rsidRPr="00884F1D" w:rsidRDefault="00EB158A" w:rsidP="00884F1D">
      <w:pPr>
        <w:pStyle w:val="a4"/>
        <w:spacing w:before="7"/>
        <w:ind w:left="0" w:right="282"/>
        <w:rPr>
          <w:sz w:val="22"/>
          <w:szCs w:val="22"/>
          <w:lang w:val="ru-RU"/>
        </w:rPr>
      </w:pPr>
      <w:r w:rsidRPr="00884F1D">
        <w:rPr>
          <w:b/>
          <w:sz w:val="22"/>
          <w:szCs w:val="22"/>
          <w:lang w:val="ru-RU"/>
        </w:rPr>
        <w:t xml:space="preserve">Восприятие, использование и создание гипертекстовых и мультимедийных информационных объектов. </w:t>
      </w:r>
      <w:r w:rsidRPr="00884F1D">
        <w:rPr>
          <w:sz w:val="22"/>
          <w:szCs w:val="22"/>
          <w:lang w:val="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w:t>
      </w:r>
      <w:r w:rsidRPr="00884F1D">
        <w:rPr>
          <w:spacing w:val="-2"/>
          <w:sz w:val="22"/>
          <w:szCs w:val="22"/>
          <w:lang w:val="ru-RU"/>
        </w:rPr>
        <w:t xml:space="preserve"> </w:t>
      </w:r>
      <w:r w:rsidRPr="00884F1D">
        <w:rPr>
          <w:sz w:val="22"/>
          <w:szCs w:val="22"/>
          <w:lang w:val="ru-RU"/>
        </w:rPr>
        <w:t>программ-архиваторов.</w:t>
      </w:r>
    </w:p>
    <w:p w:rsidR="00DD2384" w:rsidRPr="00884F1D" w:rsidRDefault="00EB158A" w:rsidP="00884F1D">
      <w:pPr>
        <w:pStyle w:val="a4"/>
        <w:ind w:left="0" w:right="290" w:firstLine="851"/>
        <w:rPr>
          <w:sz w:val="22"/>
          <w:szCs w:val="22"/>
          <w:lang w:val="ru-RU"/>
        </w:rPr>
      </w:pPr>
      <w:r w:rsidRPr="00884F1D">
        <w:rPr>
          <w:b/>
          <w:sz w:val="22"/>
          <w:szCs w:val="22"/>
          <w:lang w:val="ru-RU"/>
        </w:rPr>
        <w:t xml:space="preserve">Анализ информации, математическая обработка данных в исследовании. </w:t>
      </w:r>
      <w:r w:rsidRPr="00884F1D">
        <w:rPr>
          <w:sz w:val="22"/>
          <w:szCs w:val="22"/>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D2384" w:rsidRPr="00884F1D" w:rsidRDefault="00EB158A" w:rsidP="00884F1D">
      <w:pPr>
        <w:pStyle w:val="a4"/>
        <w:ind w:left="0" w:right="283" w:firstLine="851"/>
        <w:rPr>
          <w:sz w:val="22"/>
          <w:szCs w:val="22"/>
          <w:lang w:val="ru-RU"/>
        </w:rPr>
      </w:pPr>
      <w:r w:rsidRPr="00884F1D">
        <w:rPr>
          <w:b/>
          <w:sz w:val="22"/>
          <w:szCs w:val="22"/>
          <w:lang w:val="ru-RU"/>
        </w:rPr>
        <w:lastRenderedPageBreak/>
        <w:t xml:space="preserve">Моделирование, проектирование и управление. </w:t>
      </w:r>
      <w:r w:rsidRPr="00884F1D">
        <w:rPr>
          <w:sz w:val="22"/>
          <w:szCs w:val="22"/>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D2384" w:rsidRPr="00884F1D" w:rsidRDefault="00EB158A" w:rsidP="00884F1D">
      <w:pPr>
        <w:pStyle w:val="a4"/>
        <w:ind w:left="0" w:right="285" w:firstLine="851"/>
        <w:rPr>
          <w:sz w:val="22"/>
          <w:szCs w:val="22"/>
          <w:lang w:val="ru-RU"/>
        </w:rPr>
      </w:pPr>
      <w:r w:rsidRPr="00884F1D">
        <w:rPr>
          <w:b/>
          <w:sz w:val="22"/>
          <w:szCs w:val="22"/>
          <w:lang w:val="ru-RU"/>
        </w:rPr>
        <w:t xml:space="preserve">Коммуникация и социальное взаимодействие. </w:t>
      </w:r>
      <w:r w:rsidRPr="00884F1D">
        <w:rPr>
          <w:sz w:val="22"/>
          <w:szCs w:val="22"/>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w:t>
      </w:r>
    </w:p>
    <w:p w:rsidR="00DD2384" w:rsidRPr="00884F1D" w:rsidRDefault="00EB158A" w:rsidP="00884F1D">
      <w:pPr>
        <w:pStyle w:val="a4"/>
        <w:spacing w:before="74"/>
        <w:ind w:left="0" w:right="287" w:firstLine="851"/>
        <w:rPr>
          <w:sz w:val="22"/>
          <w:szCs w:val="22"/>
          <w:lang w:val="ru-RU"/>
        </w:rPr>
      </w:pPr>
      <w:r w:rsidRPr="00884F1D">
        <w:rPr>
          <w:sz w:val="22"/>
          <w:szCs w:val="22"/>
          <w:lang w:val="ru-RU"/>
        </w:rPr>
        <w:t>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D2384" w:rsidRPr="00884F1D" w:rsidRDefault="00EB158A" w:rsidP="00884F1D">
      <w:pPr>
        <w:pStyle w:val="a4"/>
        <w:ind w:left="0" w:right="287" w:firstLine="851"/>
        <w:rPr>
          <w:sz w:val="22"/>
          <w:szCs w:val="22"/>
          <w:lang w:val="ru-RU"/>
        </w:rPr>
      </w:pPr>
      <w:r w:rsidRPr="00884F1D">
        <w:rPr>
          <w:b/>
          <w:sz w:val="22"/>
          <w:szCs w:val="22"/>
          <w:lang w:val="ru-RU"/>
        </w:rPr>
        <w:t xml:space="preserve">Информационная безопасность. </w:t>
      </w:r>
      <w:r w:rsidRPr="00884F1D">
        <w:rPr>
          <w:sz w:val="22"/>
          <w:szCs w:val="22"/>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D2384" w:rsidRPr="00884F1D" w:rsidRDefault="00DD2384" w:rsidP="00884F1D">
      <w:pPr>
        <w:pStyle w:val="a4"/>
        <w:spacing w:before="6"/>
        <w:ind w:left="0" w:firstLine="851"/>
        <w:jc w:val="left"/>
        <w:rPr>
          <w:sz w:val="22"/>
          <w:szCs w:val="22"/>
          <w:lang w:val="ru-RU"/>
        </w:rPr>
      </w:pPr>
    </w:p>
    <w:p w:rsidR="00DD2384" w:rsidRPr="00884F1D" w:rsidRDefault="00EB158A" w:rsidP="00884F1D">
      <w:pPr>
        <w:pStyle w:val="4"/>
        <w:spacing w:line="240" w:lineRule="auto"/>
        <w:ind w:left="0" w:right="285"/>
        <w:jc w:val="center"/>
        <w:rPr>
          <w:sz w:val="22"/>
          <w:szCs w:val="22"/>
          <w:lang w:val="ru-RU"/>
        </w:rPr>
      </w:pPr>
      <w:r w:rsidRPr="00884F1D">
        <w:rPr>
          <w:sz w:val="22"/>
          <w:szCs w:val="22"/>
          <w:lang w:val="ru-RU"/>
        </w:rPr>
        <w:t>Планируемые результаты формирования и развития компетентности обучающихся в области использования информационно-коммуникационных</w:t>
      </w:r>
      <w:r w:rsidR="00884F1D">
        <w:rPr>
          <w:sz w:val="22"/>
          <w:szCs w:val="22"/>
          <w:lang w:val="ru-RU"/>
        </w:rPr>
        <w:t xml:space="preserve"> </w:t>
      </w:r>
      <w:r w:rsidRPr="00884F1D">
        <w:rPr>
          <w:sz w:val="22"/>
          <w:szCs w:val="22"/>
          <w:lang w:val="ru-RU"/>
        </w:rPr>
        <w:t>технологий</w:t>
      </w:r>
      <w:r w:rsidR="00884F1D">
        <w:rPr>
          <w:sz w:val="22"/>
          <w:szCs w:val="22"/>
          <w:lang w:val="ru-RU"/>
        </w:rPr>
        <w:t>.</w:t>
      </w:r>
    </w:p>
    <w:p w:rsidR="00DD2384" w:rsidRPr="00884F1D" w:rsidRDefault="00EB158A" w:rsidP="00884F1D">
      <w:pPr>
        <w:pStyle w:val="a4"/>
        <w:ind w:left="0" w:right="282" w:firstLine="851"/>
        <w:rPr>
          <w:sz w:val="22"/>
          <w:szCs w:val="22"/>
          <w:lang w:val="ru-RU"/>
        </w:rPr>
      </w:pPr>
      <w:r w:rsidRPr="00884F1D">
        <w:rPr>
          <w:sz w:val="22"/>
          <w:szCs w:val="22"/>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w:t>
      </w:r>
      <w:r w:rsidRPr="00884F1D">
        <w:rPr>
          <w:spacing w:val="-5"/>
          <w:sz w:val="22"/>
          <w:szCs w:val="22"/>
          <w:lang w:val="ru-RU"/>
        </w:rPr>
        <w:t xml:space="preserve"> </w:t>
      </w:r>
      <w:r w:rsidRPr="00884F1D">
        <w:rPr>
          <w:sz w:val="22"/>
          <w:szCs w:val="22"/>
          <w:lang w:val="ru-RU"/>
        </w:rPr>
        <w:t>ИКТ-компетенций.</w:t>
      </w:r>
    </w:p>
    <w:p w:rsidR="00DD2384" w:rsidRPr="00884F1D" w:rsidRDefault="00EB158A" w:rsidP="00884F1D">
      <w:pPr>
        <w:pStyle w:val="a4"/>
        <w:ind w:left="0" w:right="286" w:firstLine="851"/>
        <w:rPr>
          <w:sz w:val="22"/>
          <w:szCs w:val="22"/>
          <w:lang w:val="ru-RU"/>
        </w:rPr>
      </w:pPr>
      <w:r w:rsidRPr="00884F1D">
        <w:rPr>
          <w:sz w:val="22"/>
          <w:szCs w:val="22"/>
          <w:lang w:val="ru-RU"/>
        </w:rPr>
        <w:t>В рамках направления «</w:t>
      </w:r>
      <w:r w:rsidRPr="00884F1D">
        <w:rPr>
          <w:b/>
          <w:sz w:val="22"/>
          <w:szCs w:val="22"/>
          <w:lang w:val="ru-RU"/>
        </w:rPr>
        <w:t>Обращение с устройствами ИКТ</w:t>
      </w:r>
      <w:r w:rsidRPr="00884F1D">
        <w:rPr>
          <w:sz w:val="22"/>
          <w:szCs w:val="22"/>
          <w:lang w:val="ru-RU"/>
        </w:rPr>
        <w:t>» в качестве основных планируемых результатов возможен следующий список того, что обучающийся сможет:</w:t>
      </w:r>
    </w:p>
    <w:p w:rsidR="00DD2384" w:rsidRPr="00884F1D" w:rsidRDefault="00EB158A" w:rsidP="00CC1F04">
      <w:pPr>
        <w:pStyle w:val="a6"/>
        <w:numPr>
          <w:ilvl w:val="0"/>
          <w:numId w:val="36"/>
        </w:numPr>
        <w:tabs>
          <w:tab w:val="left" w:pos="1276"/>
        </w:tabs>
        <w:ind w:left="0" w:right="294" w:firstLine="851"/>
        <w:jc w:val="both"/>
        <w:rPr>
          <w:lang w:val="ru-RU"/>
        </w:rPr>
      </w:pPr>
      <w:r w:rsidRPr="00884F1D">
        <w:rPr>
          <w:lang w:val="ru-RU"/>
        </w:rPr>
        <w:t>осуществлять информационное подключение к локальной сети и глобальной сети Интернет;</w:t>
      </w:r>
    </w:p>
    <w:p w:rsidR="00DD2384" w:rsidRPr="00884F1D" w:rsidRDefault="00EB158A" w:rsidP="00CC1F04">
      <w:pPr>
        <w:pStyle w:val="a6"/>
        <w:numPr>
          <w:ilvl w:val="0"/>
          <w:numId w:val="36"/>
        </w:numPr>
        <w:tabs>
          <w:tab w:val="left" w:pos="1276"/>
        </w:tabs>
        <w:spacing w:line="298" w:lineRule="exact"/>
        <w:ind w:left="0" w:firstLine="851"/>
        <w:rPr>
          <w:lang w:val="ru-RU"/>
        </w:rPr>
      </w:pPr>
      <w:r w:rsidRPr="00884F1D">
        <w:rPr>
          <w:lang w:val="ru-RU"/>
        </w:rPr>
        <w:t>получать информацию о характеристиках</w:t>
      </w:r>
      <w:r w:rsidRPr="00884F1D">
        <w:rPr>
          <w:spacing w:val="-3"/>
          <w:lang w:val="ru-RU"/>
        </w:rPr>
        <w:t xml:space="preserve"> </w:t>
      </w:r>
      <w:r w:rsidRPr="00884F1D">
        <w:rPr>
          <w:lang w:val="ru-RU"/>
        </w:rPr>
        <w:t>компьютера;</w:t>
      </w:r>
    </w:p>
    <w:p w:rsidR="00DD2384" w:rsidRPr="00884F1D" w:rsidRDefault="00EB158A" w:rsidP="00CC1F04">
      <w:pPr>
        <w:pStyle w:val="a6"/>
        <w:numPr>
          <w:ilvl w:val="0"/>
          <w:numId w:val="36"/>
        </w:numPr>
        <w:tabs>
          <w:tab w:val="left" w:pos="1276"/>
        </w:tabs>
        <w:ind w:left="0" w:right="292" w:firstLine="851"/>
        <w:jc w:val="both"/>
        <w:rPr>
          <w:lang w:val="ru-RU"/>
        </w:rPr>
      </w:pPr>
      <w:r w:rsidRPr="00884F1D">
        <w:rPr>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w:t>
      </w:r>
      <w:r w:rsidRPr="00884F1D">
        <w:rPr>
          <w:spacing w:val="-4"/>
          <w:lang w:val="ru-RU"/>
        </w:rPr>
        <w:t xml:space="preserve"> </w:t>
      </w:r>
      <w:r w:rsidRPr="00884F1D">
        <w:rPr>
          <w:lang w:val="ru-RU"/>
        </w:rPr>
        <w:t>пр.);</w:t>
      </w:r>
    </w:p>
    <w:p w:rsidR="00DD2384" w:rsidRPr="00884F1D" w:rsidRDefault="00EB158A" w:rsidP="00CC1F04">
      <w:pPr>
        <w:pStyle w:val="a6"/>
        <w:numPr>
          <w:ilvl w:val="0"/>
          <w:numId w:val="36"/>
        </w:numPr>
        <w:tabs>
          <w:tab w:val="left" w:pos="1276"/>
        </w:tabs>
        <w:ind w:left="0" w:right="285" w:firstLine="851"/>
        <w:jc w:val="both"/>
        <w:rPr>
          <w:lang w:val="ru-RU"/>
        </w:rPr>
      </w:pPr>
      <w:r w:rsidRPr="00884F1D">
        <w:rPr>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sidRPr="00884F1D">
        <w:rPr>
          <w:spacing w:val="-1"/>
          <w:lang w:val="ru-RU"/>
        </w:rPr>
        <w:t xml:space="preserve"> </w:t>
      </w:r>
      <w:r w:rsidRPr="00884F1D">
        <w:rPr>
          <w:lang w:val="ru-RU"/>
        </w:rPr>
        <w:t>технологий;</w:t>
      </w:r>
    </w:p>
    <w:p w:rsidR="00DD2384" w:rsidRPr="00884F1D" w:rsidRDefault="00EB158A" w:rsidP="00CC1F04">
      <w:pPr>
        <w:pStyle w:val="a6"/>
        <w:numPr>
          <w:ilvl w:val="0"/>
          <w:numId w:val="36"/>
        </w:numPr>
        <w:tabs>
          <w:tab w:val="left" w:pos="1276"/>
        </w:tabs>
        <w:ind w:left="0" w:right="291" w:firstLine="851"/>
        <w:jc w:val="both"/>
        <w:rPr>
          <w:lang w:val="ru-RU"/>
        </w:rPr>
      </w:pPr>
      <w:r w:rsidRPr="00884F1D">
        <w:rPr>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w:t>
      </w:r>
      <w:r w:rsidRPr="00884F1D">
        <w:rPr>
          <w:spacing w:val="-2"/>
          <w:lang w:val="ru-RU"/>
        </w:rPr>
        <w:t xml:space="preserve"> </w:t>
      </w:r>
      <w:r w:rsidRPr="00884F1D">
        <w:rPr>
          <w:lang w:val="ru-RU"/>
        </w:rPr>
        <w:t>объекты;</w:t>
      </w:r>
    </w:p>
    <w:p w:rsidR="00DD2384" w:rsidRPr="00884F1D" w:rsidRDefault="00EB158A" w:rsidP="00CC1F04">
      <w:pPr>
        <w:pStyle w:val="a6"/>
        <w:numPr>
          <w:ilvl w:val="0"/>
          <w:numId w:val="36"/>
        </w:numPr>
        <w:ind w:left="0" w:right="290" w:firstLine="851"/>
        <w:jc w:val="both"/>
        <w:rPr>
          <w:lang w:val="ru-RU"/>
        </w:rPr>
      </w:pPr>
      <w:r w:rsidRPr="00884F1D">
        <w:rPr>
          <w:lang w:val="ru-RU"/>
        </w:rPr>
        <w:t>соблюдать требования техники безопасности, гигиены, эргономики и ресурсосбережения при работе с устройствами</w:t>
      </w:r>
      <w:r w:rsidRPr="00884F1D">
        <w:rPr>
          <w:spacing w:val="-2"/>
          <w:lang w:val="ru-RU"/>
        </w:rPr>
        <w:t xml:space="preserve"> </w:t>
      </w:r>
      <w:r w:rsidRPr="00884F1D">
        <w:rPr>
          <w:lang w:val="ru-RU"/>
        </w:rPr>
        <w:t>ИКТ.</w:t>
      </w:r>
    </w:p>
    <w:p w:rsidR="00DD2384" w:rsidRPr="00884F1D" w:rsidRDefault="00EB158A" w:rsidP="00884F1D">
      <w:pPr>
        <w:ind w:left="-142" w:right="283" w:firstLine="709"/>
        <w:jc w:val="both"/>
        <w:rPr>
          <w:lang w:val="ru-RU"/>
        </w:rPr>
      </w:pPr>
      <w:r w:rsidRPr="00884F1D">
        <w:rPr>
          <w:lang w:val="ru-RU"/>
        </w:rPr>
        <w:t>В рамках направления «</w:t>
      </w:r>
      <w:r w:rsidRPr="00884F1D">
        <w:rPr>
          <w:b/>
          <w:lang w:val="ru-RU"/>
        </w:rPr>
        <w:t xml:space="preserve">Фиксация и обработка изображений и звуков» </w:t>
      </w:r>
      <w:r w:rsidRPr="00884F1D">
        <w:rPr>
          <w:lang w:val="ru-RU"/>
        </w:rPr>
        <w:t>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CC1F04">
      <w:pPr>
        <w:pStyle w:val="a6"/>
        <w:numPr>
          <w:ilvl w:val="0"/>
          <w:numId w:val="36"/>
        </w:numPr>
        <w:spacing w:line="297" w:lineRule="exact"/>
        <w:ind w:left="-142" w:firstLine="709"/>
        <w:rPr>
          <w:lang w:val="ru-RU"/>
        </w:rPr>
      </w:pPr>
      <w:r w:rsidRPr="00884F1D">
        <w:rPr>
          <w:lang w:val="ru-RU"/>
        </w:rPr>
        <w:t>создавать презентации на основе цифровых</w:t>
      </w:r>
      <w:r w:rsidRPr="00884F1D">
        <w:rPr>
          <w:spacing w:val="-7"/>
          <w:lang w:val="ru-RU"/>
        </w:rPr>
        <w:t xml:space="preserve"> </w:t>
      </w:r>
      <w:r w:rsidRPr="00884F1D">
        <w:rPr>
          <w:lang w:val="ru-RU"/>
        </w:rPr>
        <w:t>фотографий;</w:t>
      </w:r>
    </w:p>
    <w:p w:rsidR="00DD2384" w:rsidRPr="00884F1D" w:rsidRDefault="00EB158A" w:rsidP="00CC1F04">
      <w:pPr>
        <w:pStyle w:val="a6"/>
        <w:numPr>
          <w:ilvl w:val="0"/>
          <w:numId w:val="36"/>
        </w:numPr>
        <w:ind w:left="-142" w:right="293" w:firstLine="709"/>
        <w:jc w:val="both"/>
        <w:rPr>
          <w:lang w:val="ru-RU"/>
        </w:rPr>
      </w:pPr>
      <w:r w:rsidRPr="00884F1D">
        <w:rPr>
          <w:lang w:val="ru-RU"/>
        </w:rPr>
        <w:t>проводить обработку цифровых фотографий с использованием возможностей специальных компьютерных</w:t>
      </w:r>
      <w:r w:rsidRPr="00884F1D">
        <w:rPr>
          <w:spacing w:val="-3"/>
          <w:lang w:val="ru-RU"/>
        </w:rPr>
        <w:t xml:space="preserve"> </w:t>
      </w:r>
      <w:r w:rsidRPr="00884F1D">
        <w:rPr>
          <w:lang w:val="ru-RU"/>
        </w:rPr>
        <w:t>инструментов;</w:t>
      </w:r>
    </w:p>
    <w:p w:rsidR="00DD2384" w:rsidRPr="00884F1D" w:rsidRDefault="00EB158A" w:rsidP="00CC1F04">
      <w:pPr>
        <w:pStyle w:val="a6"/>
        <w:numPr>
          <w:ilvl w:val="0"/>
          <w:numId w:val="36"/>
        </w:numPr>
        <w:ind w:left="-142" w:right="290" w:firstLine="709"/>
        <w:jc w:val="both"/>
        <w:rPr>
          <w:lang w:val="ru-RU"/>
        </w:rPr>
      </w:pPr>
      <w:r w:rsidRPr="00884F1D">
        <w:rPr>
          <w:lang w:val="ru-RU"/>
        </w:rPr>
        <w:t>проводить обработку цифровых звукозаписей с использованием возможностей специальных компьютерных</w:t>
      </w:r>
      <w:r w:rsidRPr="00884F1D">
        <w:rPr>
          <w:spacing w:val="-3"/>
          <w:lang w:val="ru-RU"/>
        </w:rPr>
        <w:t xml:space="preserve"> </w:t>
      </w:r>
      <w:r w:rsidRPr="00884F1D">
        <w:rPr>
          <w:lang w:val="ru-RU"/>
        </w:rPr>
        <w:t>инструментов;</w:t>
      </w:r>
    </w:p>
    <w:p w:rsidR="00DD2384" w:rsidRPr="00884F1D" w:rsidRDefault="00EB158A" w:rsidP="00CC1F04">
      <w:pPr>
        <w:pStyle w:val="a6"/>
        <w:numPr>
          <w:ilvl w:val="0"/>
          <w:numId w:val="36"/>
        </w:numPr>
        <w:ind w:left="-142" w:right="292" w:firstLine="709"/>
        <w:jc w:val="both"/>
        <w:rPr>
          <w:lang w:val="ru-RU"/>
        </w:rPr>
      </w:pPr>
      <w:r w:rsidRPr="00884F1D">
        <w:rPr>
          <w:lang w:val="ru-RU"/>
        </w:rPr>
        <w:t>осуществлять видеосъемку и проводить монтаж отснятого материала с использованием возможностей специальных компьютерных</w:t>
      </w:r>
      <w:r w:rsidRPr="00884F1D">
        <w:rPr>
          <w:spacing w:val="-12"/>
          <w:lang w:val="ru-RU"/>
        </w:rPr>
        <w:t xml:space="preserve"> </w:t>
      </w:r>
      <w:r w:rsidRPr="00884F1D">
        <w:rPr>
          <w:lang w:val="ru-RU"/>
        </w:rPr>
        <w:t>инструментов.</w:t>
      </w:r>
    </w:p>
    <w:p w:rsidR="00DD2384" w:rsidRPr="00884F1D" w:rsidRDefault="00EB158A" w:rsidP="00884F1D">
      <w:pPr>
        <w:spacing w:before="1"/>
        <w:ind w:left="-142" w:firstLine="709"/>
        <w:rPr>
          <w:lang w:val="ru-RU"/>
        </w:rPr>
      </w:pPr>
      <w:r w:rsidRPr="00884F1D">
        <w:rPr>
          <w:lang w:val="ru-RU"/>
        </w:rPr>
        <w:t>В рамках направления «</w:t>
      </w:r>
      <w:r w:rsidRPr="00884F1D">
        <w:rPr>
          <w:b/>
          <w:lang w:val="ru-RU"/>
        </w:rPr>
        <w:t xml:space="preserve">Поиск и организация хранения информации» </w:t>
      </w:r>
      <w:r w:rsidRPr="00884F1D">
        <w:rPr>
          <w:lang w:val="ru-RU"/>
        </w:rPr>
        <w:t>в качестве основных планируемых результатов возможен, но не ограничивается следующим,</w:t>
      </w:r>
    </w:p>
    <w:p w:rsidR="00DD2384" w:rsidRPr="00884F1D" w:rsidRDefault="00EB158A" w:rsidP="00884F1D">
      <w:pPr>
        <w:pStyle w:val="a4"/>
        <w:spacing w:before="74" w:line="298" w:lineRule="exact"/>
        <w:ind w:left="-142" w:firstLine="709"/>
        <w:jc w:val="left"/>
        <w:rPr>
          <w:sz w:val="22"/>
          <w:szCs w:val="22"/>
          <w:lang w:val="ru-RU"/>
        </w:rPr>
      </w:pPr>
      <w:r w:rsidRPr="00884F1D">
        <w:rPr>
          <w:sz w:val="22"/>
          <w:szCs w:val="22"/>
          <w:lang w:val="ru-RU"/>
        </w:rPr>
        <w:t>список того, что обучающийся сможет:</w:t>
      </w:r>
    </w:p>
    <w:p w:rsidR="00DD2384" w:rsidRPr="00884F1D" w:rsidRDefault="00EB158A" w:rsidP="00CC1F04">
      <w:pPr>
        <w:pStyle w:val="a6"/>
        <w:numPr>
          <w:ilvl w:val="0"/>
          <w:numId w:val="36"/>
        </w:numPr>
        <w:ind w:left="-142" w:right="291" w:firstLine="709"/>
        <w:jc w:val="both"/>
        <w:rPr>
          <w:lang w:val="ru-RU"/>
        </w:rPr>
      </w:pPr>
      <w:r w:rsidRPr="00884F1D">
        <w:rPr>
          <w:lang w:val="ru-RU"/>
        </w:rPr>
        <w:lastRenderedPageBreak/>
        <w:t>использовать различные приемы поиска информации в сети Интернет (поисковые системы, справочные разделы, предметные рубрики);</w:t>
      </w:r>
    </w:p>
    <w:p w:rsidR="00DD2384" w:rsidRPr="00884F1D" w:rsidRDefault="00EB158A" w:rsidP="00CC1F04">
      <w:pPr>
        <w:pStyle w:val="a6"/>
        <w:numPr>
          <w:ilvl w:val="0"/>
          <w:numId w:val="36"/>
        </w:numPr>
        <w:ind w:left="-142" w:right="291" w:firstLine="709"/>
        <w:jc w:val="both"/>
        <w:rPr>
          <w:lang w:val="ru-RU"/>
        </w:rPr>
      </w:pPr>
      <w:r w:rsidRPr="00884F1D">
        <w:rPr>
          <w:lang w:val="ru-RU"/>
        </w:rPr>
        <w:t>строить запросы для поиска информации с использованием логических операций и анализировать результаты</w:t>
      </w:r>
      <w:r w:rsidRPr="00884F1D">
        <w:rPr>
          <w:spacing w:val="-2"/>
          <w:lang w:val="ru-RU"/>
        </w:rPr>
        <w:t xml:space="preserve"> </w:t>
      </w:r>
      <w:r w:rsidRPr="00884F1D">
        <w:rPr>
          <w:lang w:val="ru-RU"/>
        </w:rPr>
        <w:t>поиска;</w:t>
      </w:r>
    </w:p>
    <w:p w:rsidR="00DD2384" w:rsidRPr="00884F1D" w:rsidRDefault="00EB158A" w:rsidP="00CC1F04">
      <w:pPr>
        <w:pStyle w:val="a6"/>
        <w:numPr>
          <w:ilvl w:val="0"/>
          <w:numId w:val="36"/>
        </w:numPr>
        <w:ind w:left="-142" w:right="294" w:firstLine="709"/>
        <w:jc w:val="both"/>
        <w:rPr>
          <w:lang w:val="ru-RU"/>
        </w:rPr>
      </w:pPr>
      <w:r w:rsidRPr="00884F1D">
        <w:rPr>
          <w:lang w:val="ru-RU"/>
        </w:rPr>
        <w:t>использовать различные библиотечные, в том числе электронные, каталоги для поиска необходимых книг;</w:t>
      </w:r>
    </w:p>
    <w:p w:rsidR="00DD2384" w:rsidRPr="00884F1D" w:rsidRDefault="00EB158A" w:rsidP="00CC1F04">
      <w:pPr>
        <w:pStyle w:val="a6"/>
        <w:numPr>
          <w:ilvl w:val="0"/>
          <w:numId w:val="36"/>
        </w:numPr>
        <w:spacing w:before="1"/>
        <w:ind w:left="-142" w:right="287" w:firstLine="709"/>
        <w:jc w:val="both"/>
        <w:rPr>
          <w:lang w:val="ru-RU"/>
        </w:rPr>
      </w:pPr>
      <w:r w:rsidRPr="00884F1D">
        <w:rPr>
          <w:lang w:val="ru-RU"/>
        </w:rPr>
        <w:t>искать информацию в различных базах данных, создавать и заполнять базы данных, в частности, использовать различные</w:t>
      </w:r>
      <w:r w:rsidRPr="00884F1D">
        <w:rPr>
          <w:spacing w:val="-4"/>
          <w:lang w:val="ru-RU"/>
        </w:rPr>
        <w:t xml:space="preserve"> </w:t>
      </w:r>
      <w:r w:rsidRPr="00884F1D">
        <w:rPr>
          <w:lang w:val="ru-RU"/>
        </w:rPr>
        <w:t>определители;</w:t>
      </w:r>
    </w:p>
    <w:p w:rsidR="00DD2384" w:rsidRPr="00884F1D" w:rsidRDefault="00EB158A" w:rsidP="00CC1F04">
      <w:pPr>
        <w:pStyle w:val="a6"/>
        <w:numPr>
          <w:ilvl w:val="0"/>
          <w:numId w:val="36"/>
        </w:numPr>
        <w:ind w:left="-142" w:right="290" w:firstLine="709"/>
        <w:jc w:val="both"/>
        <w:rPr>
          <w:lang w:val="ru-RU"/>
        </w:rPr>
      </w:pPr>
      <w:r w:rsidRPr="00884F1D">
        <w:rPr>
          <w:lang w:val="ru-RU"/>
        </w:rPr>
        <w:t>сохранять для индивидуального использования найденные в сети Интернет информационные объекты и ссылки на</w:t>
      </w:r>
      <w:r w:rsidRPr="00884F1D">
        <w:rPr>
          <w:spacing w:val="-5"/>
          <w:lang w:val="ru-RU"/>
        </w:rPr>
        <w:t xml:space="preserve"> </w:t>
      </w:r>
      <w:r w:rsidRPr="00884F1D">
        <w:rPr>
          <w:lang w:val="ru-RU"/>
        </w:rPr>
        <w:t>них.</w:t>
      </w:r>
    </w:p>
    <w:p w:rsidR="00DD2384" w:rsidRPr="00884F1D" w:rsidRDefault="00EB158A" w:rsidP="00884F1D">
      <w:pPr>
        <w:pStyle w:val="a4"/>
        <w:ind w:left="-142" w:right="286" w:firstLine="709"/>
        <w:rPr>
          <w:sz w:val="22"/>
          <w:szCs w:val="22"/>
          <w:lang w:val="ru-RU"/>
        </w:rPr>
      </w:pPr>
      <w:r w:rsidRPr="00884F1D">
        <w:rPr>
          <w:sz w:val="22"/>
          <w:szCs w:val="22"/>
          <w:lang w:val="ru-RU"/>
        </w:rPr>
        <w:t>В рамках направления «</w:t>
      </w:r>
      <w:r w:rsidRPr="00884F1D">
        <w:rPr>
          <w:b/>
          <w:sz w:val="22"/>
          <w:szCs w:val="22"/>
          <w:lang w:val="ru-RU"/>
        </w:rPr>
        <w:t>Создание письменных сообщений</w:t>
      </w:r>
      <w:r w:rsidRPr="00884F1D">
        <w:rPr>
          <w:sz w:val="22"/>
          <w:szCs w:val="22"/>
          <w:lang w:val="ru-RU"/>
        </w:rPr>
        <w:t>» 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CC1F04">
      <w:pPr>
        <w:pStyle w:val="a6"/>
        <w:numPr>
          <w:ilvl w:val="0"/>
          <w:numId w:val="36"/>
        </w:numPr>
        <w:ind w:left="-142" w:right="293" w:firstLine="709"/>
        <w:jc w:val="both"/>
        <w:rPr>
          <w:lang w:val="ru-RU"/>
        </w:rPr>
      </w:pPr>
      <w:r w:rsidRPr="00884F1D">
        <w:rPr>
          <w:lang w:val="ru-RU"/>
        </w:rPr>
        <w:t>осуществлять редактирование и структурирование текста в соответствии с его смыслом средствами текстового</w:t>
      </w:r>
      <w:r w:rsidRPr="00884F1D">
        <w:rPr>
          <w:spacing w:val="-2"/>
          <w:lang w:val="ru-RU"/>
        </w:rPr>
        <w:t xml:space="preserve"> </w:t>
      </w:r>
      <w:r w:rsidRPr="00884F1D">
        <w:rPr>
          <w:lang w:val="ru-RU"/>
        </w:rPr>
        <w:t>редактора;</w:t>
      </w:r>
    </w:p>
    <w:p w:rsidR="00DD2384" w:rsidRPr="00884F1D" w:rsidRDefault="00EB158A" w:rsidP="00CC1F04">
      <w:pPr>
        <w:pStyle w:val="a6"/>
        <w:numPr>
          <w:ilvl w:val="0"/>
          <w:numId w:val="36"/>
        </w:numPr>
        <w:ind w:left="-142" w:right="292" w:firstLine="709"/>
        <w:jc w:val="both"/>
        <w:rPr>
          <w:lang w:val="ru-RU"/>
        </w:rPr>
      </w:pPr>
      <w:r w:rsidRPr="00884F1D">
        <w:rPr>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D2384" w:rsidRPr="00884F1D" w:rsidRDefault="00EB158A" w:rsidP="00CC1F04">
      <w:pPr>
        <w:pStyle w:val="a6"/>
        <w:numPr>
          <w:ilvl w:val="0"/>
          <w:numId w:val="36"/>
        </w:numPr>
        <w:spacing w:line="297" w:lineRule="exact"/>
        <w:ind w:left="-142" w:firstLine="709"/>
        <w:rPr>
          <w:lang w:val="ru-RU"/>
        </w:rPr>
      </w:pPr>
      <w:r w:rsidRPr="00884F1D">
        <w:rPr>
          <w:lang w:val="ru-RU"/>
        </w:rPr>
        <w:t>вставлять в документ формулы, таблицы, списки,</w:t>
      </w:r>
      <w:r w:rsidRPr="00884F1D">
        <w:rPr>
          <w:spacing w:val="-4"/>
          <w:lang w:val="ru-RU"/>
        </w:rPr>
        <w:t xml:space="preserve"> </w:t>
      </w:r>
      <w:r w:rsidRPr="00884F1D">
        <w:rPr>
          <w:lang w:val="ru-RU"/>
        </w:rPr>
        <w:t>изображения;</w:t>
      </w:r>
    </w:p>
    <w:p w:rsidR="00DD2384" w:rsidRPr="00884F1D" w:rsidRDefault="00EB158A" w:rsidP="00CC1F04">
      <w:pPr>
        <w:pStyle w:val="a6"/>
        <w:numPr>
          <w:ilvl w:val="0"/>
          <w:numId w:val="36"/>
        </w:numPr>
        <w:spacing w:before="1"/>
        <w:ind w:left="-142" w:firstLine="709"/>
        <w:rPr>
          <w:lang w:val="ru-RU"/>
        </w:rPr>
      </w:pPr>
      <w:r w:rsidRPr="00884F1D">
        <w:rPr>
          <w:lang w:val="ru-RU"/>
        </w:rPr>
        <w:t>участвовать в коллективном создании текстового</w:t>
      </w:r>
      <w:r w:rsidRPr="00884F1D">
        <w:rPr>
          <w:spacing w:val="-4"/>
          <w:lang w:val="ru-RU"/>
        </w:rPr>
        <w:t xml:space="preserve"> </w:t>
      </w:r>
      <w:r w:rsidRPr="00884F1D">
        <w:rPr>
          <w:lang w:val="ru-RU"/>
        </w:rPr>
        <w:t>документа;</w:t>
      </w:r>
    </w:p>
    <w:p w:rsidR="00DD2384" w:rsidRPr="00884F1D" w:rsidRDefault="00EB158A" w:rsidP="00CC1F04">
      <w:pPr>
        <w:pStyle w:val="a6"/>
        <w:numPr>
          <w:ilvl w:val="0"/>
          <w:numId w:val="36"/>
        </w:numPr>
        <w:spacing w:before="1" w:line="298" w:lineRule="exact"/>
        <w:ind w:left="-142" w:firstLine="709"/>
      </w:pPr>
      <w:r w:rsidRPr="00884F1D">
        <w:t>создавать гипертекстовые</w:t>
      </w:r>
      <w:r w:rsidRPr="00884F1D">
        <w:rPr>
          <w:spacing w:val="-1"/>
        </w:rPr>
        <w:t xml:space="preserve"> </w:t>
      </w:r>
      <w:r w:rsidRPr="00884F1D">
        <w:t>документы.</w:t>
      </w:r>
    </w:p>
    <w:p w:rsidR="00DD2384" w:rsidRPr="00884F1D" w:rsidRDefault="00EB158A" w:rsidP="00884F1D">
      <w:pPr>
        <w:pStyle w:val="a4"/>
        <w:ind w:left="-142" w:right="286" w:firstLine="709"/>
        <w:rPr>
          <w:sz w:val="22"/>
          <w:szCs w:val="22"/>
          <w:lang w:val="ru-RU"/>
        </w:rPr>
      </w:pPr>
      <w:r w:rsidRPr="00884F1D">
        <w:rPr>
          <w:sz w:val="22"/>
          <w:szCs w:val="22"/>
          <w:lang w:val="ru-RU"/>
        </w:rPr>
        <w:t xml:space="preserve">В рамках направления </w:t>
      </w:r>
      <w:r w:rsidRPr="00884F1D">
        <w:rPr>
          <w:b/>
          <w:sz w:val="22"/>
          <w:szCs w:val="22"/>
          <w:lang w:val="ru-RU"/>
        </w:rPr>
        <w:t xml:space="preserve">«Создание графических объектов» </w:t>
      </w:r>
      <w:r w:rsidRPr="00884F1D">
        <w:rPr>
          <w:sz w:val="22"/>
          <w:szCs w:val="22"/>
          <w:lang w:val="ru-RU"/>
        </w:rPr>
        <w:t>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CC1F04">
      <w:pPr>
        <w:pStyle w:val="a6"/>
        <w:numPr>
          <w:ilvl w:val="0"/>
          <w:numId w:val="36"/>
        </w:numPr>
        <w:ind w:left="-142" w:right="287" w:firstLine="709"/>
        <w:jc w:val="both"/>
        <w:rPr>
          <w:lang w:val="ru-RU"/>
        </w:rPr>
      </w:pPr>
      <w:r w:rsidRPr="00884F1D">
        <w:rPr>
          <w:lang w:val="ru-RU"/>
        </w:rPr>
        <w:t>создавать и редактировать изображения с помощью инструментов графического редактора;</w:t>
      </w:r>
    </w:p>
    <w:p w:rsidR="00DD2384" w:rsidRPr="00884F1D" w:rsidRDefault="00EB158A" w:rsidP="00CC1F04">
      <w:pPr>
        <w:pStyle w:val="a6"/>
        <w:numPr>
          <w:ilvl w:val="0"/>
          <w:numId w:val="36"/>
        </w:numPr>
        <w:ind w:left="-142" w:right="290" w:firstLine="709"/>
        <w:jc w:val="both"/>
        <w:rPr>
          <w:lang w:val="ru-RU"/>
        </w:rPr>
      </w:pPr>
      <w:r w:rsidRPr="00884F1D">
        <w:rPr>
          <w:lang w:val="ru-RU"/>
        </w:rPr>
        <w:t>создавать различные геометрические объекты и чертежи с использованием возможностей специальных компьютерных инструментов;</w:t>
      </w:r>
    </w:p>
    <w:p w:rsidR="00DD2384" w:rsidRPr="00884F1D" w:rsidRDefault="00EB158A" w:rsidP="00CC1F04">
      <w:pPr>
        <w:pStyle w:val="a6"/>
        <w:numPr>
          <w:ilvl w:val="0"/>
          <w:numId w:val="36"/>
        </w:numPr>
        <w:ind w:left="-142" w:right="289" w:firstLine="709"/>
        <w:jc w:val="both"/>
        <w:rPr>
          <w:lang w:val="ru-RU"/>
        </w:rPr>
      </w:pPr>
      <w:r w:rsidRPr="00884F1D">
        <w:rPr>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w:t>
      </w:r>
      <w:r w:rsidRPr="00884F1D">
        <w:rPr>
          <w:spacing w:val="-2"/>
          <w:lang w:val="ru-RU"/>
        </w:rPr>
        <w:t xml:space="preserve"> </w:t>
      </w:r>
      <w:r w:rsidRPr="00884F1D">
        <w:rPr>
          <w:lang w:val="ru-RU"/>
        </w:rPr>
        <w:t>задачами.</w:t>
      </w:r>
    </w:p>
    <w:p w:rsidR="00884F1D" w:rsidRDefault="00EB158A" w:rsidP="00884F1D">
      <w:pPr>
        <w:pStyle w:val="a6"/>
        <w:tabs>
          <w:tab w:val="left" w:pos="2096"/>
          <w:tab w:val="left" w:pos="2097"/>
        </w:tabs>
        <w:ind w:left="567" w:right="284" w:firstLine="0"/>
        <w:jc w:val="both"/>
        <w:rPr>
          <w:lang w:val="ru-RU"/>
        </w:rPr>
      </w:pPr>
      <w:r w:rsidRPr="00884F1D">
        <w:rPr>
          <w:lang w:val="ru-RU"/>
        </w:rPr>
        <w:t>В рамках направления «</w:t>
      </w:r>
      <w:r w:rsidRPr="00884F1D">
        <w:rPr>
          <w:b/>
          <w:lang w:val="ru-RU"/>
        </w:rPr>
        <w:t>Создание музыкальных и звуковых объектов</w:t>
      </w:r>
      <w:r w:rsidRPr="00884F1D">
        <w:rPr>
          <w:lang w:val="ru-RU"/>
        </w:rPr>
        <w:t xml:space="preserve">» в качестве </w:t>
      </w:r>
    </w:p>
    <w:p w:rsidR="00DD2384" w:rsidRPr="00884F1D" w:rsidRDefault="00EB158A" w:rsidP="00884F1D">
      <w:pPr>
        <w:tabs>
          <w:tab w:val="left" w:pos="2096"/>
          <w:tab w:val="left" w:pos="2097"/>
        </w:tabs>
        <w:ind w:left="-142" w:right="284"/>
        <w:jc w:val="both"/>
        <w:rPr>
          <w:lang w:val="ru-RU"/>
        </w:rPr>
      </w:pPr>
      <w:r w:rsidRPr="00884F1D">
        <w:rPr>
          <w:lang w:val="ru-RU"/>
        </w:rPr>
        <w:t>основных планируемых результатов возможен, но не ограничивается следующим, список того, что обучающийся</w:t>
      </w:r>
      <w:r w:rsidRPr="00884F1D">
        <w:rPr>
          <w:spacing w:val="-7"/>
          <w:lang w:val="ru-RU"/>
        </w:rPr>
        <w:t xml:space="preserve"> </w:t>
      </w:r>
      <w:r w:rsidRPr="00884F1D">
        <w:rPr>
          <w:lang w:val="ru-RU"/>
        </w:rPr>
        <w:t>сможет:</w:t>
      </w:r>
    </w:p>
    <w:p w:rsidR="00DD2384" w:rsidRPr="00884F1D" w:rsidRDefault="00EB158A" w:rsidP="00CC1F04">
      <w:pPr>
        <w:pStyle w:val="a6"/>
        <w:numPr>
          <w:ilvl w:val="0"/>
          <w:numId w:val="36"/>
        </w:numPr>
        <w:spacing w:before="2"/>
        <w:ind w:left="-142" w:right="293" w:firstLine="709"/>
        <w:jc w:val="both"/>
        <w:rPr>
          <w:lang w:val="ru-RU"/>
        </w:rPr>
      </w:pPr>
      <w:r w:rsidRPr="00884F1D">
        <w:rPr>
          <w:lang w:val="ru-RU"/>
        </w:rPr>
        <w:t>записывать звуковые файлы с различным качеством звучания (глубиной кодирования и частотой дискретизации);</w:t>
      </w:r>
    </w:p>
    <w:p w:rsidR="00DD2384" w:rsidRPr="00884F1D" w:rsidRDefault="00EB158A" w:rsidP="00CC1F04">
      <w:pPr>
        <w:pStyle w:val="a6"/>
        <w:numPr>
          <w:ilvl w:val="0"/>
          <w:numId w:val="36"/>
        </w:numPr>
        <w:ind w:left="-142" w:right="293" w:firstLine="709"/>
        <w:jc w:val="both"/>
        <w:rPr>
          <w:lang w:val="ru-RU"/>
        </w:rPr>
      </w:pPr>
      <w:r w:rsidRPr="00884F1D">
        <w:rPr>
          <w:lang w:val="ru-RU"/>
        </w:rPr>
        <w:t>использовать музыкальные редакторы, клавишные и кинетические синтезаторы для решения творческих</w:t>
      </w:r>
      <w:r w:rsidRPr="00884F1D">
        <w:rPr>
          <w:spacing w:val="-3"/>
          <w:lang w:val="ru-RU"/>
        </w:rPr>
        <w:t xml:space="preserve"> </w:t>
      </w:r>
      <w:r w:rsidRPr="00884F1D">
        <w:rPr>
          <w:lang w:val="ru-RU"/>
        </w:rPr>
        <w:t>задач.</w:t>
      </w:r>
    </w:p>
    <w:p w:rsidR="00DD2384" w:rsidRPr="00884F1D" w:rsidRDefault="00EB158A" w:rsidP="00884F1D">
      <w:pPr>
        <w:ind w:left="-142" w:right="285" w:firstLine="709"/>
        <w:jc w:val="both"/>
        <w:rPr>
          <w:lang w:val="ru-RU"/>
        </w:rPr>
      </w:pPr>
      <w:r w:rsidRPr="00884F1D">
        <w:rPr>
          <w:lang w:val="ru-RU"/>
        </w:rPr>
        <w:t>В рамках направления «</w:t>
      </w:r>
      <w:r w:rsidRPr="00884F1D">
        <w:rPr>
          <w:b/>
          <w:lang w:val="ru-RU"/>
        </w:rPr>
        <w:t xml:space="preserve">Восприятие, использование и создание гипертекстовых и мультимедийных информационных объектов» </w:t>
      </w:r>
      <w:r w:rsidRPr="00884F1D">
        <w:rPr>
          <w:lang w:val="ru-RU"/>
        </w:rPr>
        <w:t>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CC1F04">
      <w:pPr>
        <w:pStyle w:val="a6"/>
        <w:numPr>
          <w:ilvl w:val="0"/>
          <w:numId w:val="36"/>
        </w:numPr>
        <w:ind w:left="0" w:right="285" w:firstLine="567"/>
        <w:jc w:val="both"/>
        <w:rPr>
          <w:lang w:val="ru-RU"/>
        </w:rPr>
      </w:pPr>
      <w:r w:rsidRPr="00884F1D">
        <w:rPr>
          <w:lang w:val="ru-RU"/>
        </w:rPr>
        <w:t>создавать на заданную тему мультимедийную презентацию с гиперссылками, слайды которой содержат тексты, звуки, графические</w:t>
      </w:r>
      <w:r w:rsidRPr="00884F1D">
        <w:rPr>
          <w:spacing w:val="-9"/>
          <w:lang w:val="ru-RU"/>
        </w:rPr>
        <w:t xml:space="preserve"> </w:t>
      </w:r>
      <w:r w:rsidRPr="00884F1D">
        <w:rPr>
          <w:lang w:val="ru-RU"/>
        </w:rPr>
        <w:t>изображения;</w:t>
      </w:r>
    </w:p>
    <w:p w:rsidR="00DD2384" w:rsidRPr="00884F1D" w:rsidRDefault="00EB158A" w:rsidP="00CC1F04">
      <w:pPr>
        <w:pStyle w:val="a6"/>
        <w:numPr>
          <w:ilvl w:val="0"/>
          <w:numId w:val="36"/>
        </w:numPr>
        <w:tabs>
          <w:tab w:val="left" w:pos="1134"/>
        </w:tabs>
        <w:ind w:left="0" w:right="289" w:firstLine="709"/>
        <w:jc w:val="both"/>
        <w:rPr>
          <w:lang w:val="ru-RU"/>
        </w:rPr>
      </w:pPr>
      <w:r w:rsidRPr="00884F1D">
        <w:rPr>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sidRPr="00884F1D">
        <w:rPr>
          <w:spacing w:val="1"/>
          <w:lang w:val="ru-RU"/>
        </w:rPr>
        <w:t xml:space="preserve"> </w:t>
      </w:r>
      <w:r w:rsidRPr="00884F1D">
        <w:rPr>
          <w:lang w:val="ru-RU"/>
        </w:rPr>
        <w:t>позиционирования;</w:t>
      </w:r>
    </w:p>
    <w:p w:rsidR="00DD2384" w:rsidRPr="00884F1D" w:rsidRDefault="00EB158A" w:rsidP="00CC1F04">
      <w:pPr>
        <w:pStyle w:val="a6"/>
        <w:numPr>
          <w:ilvl w:val="0"/>
          <w:numId w:val="36"/>
        </w:numPr>
        <w:tabs>
          <w:tab w:val="left" w:pos="1134"/>
        </w:tabs>
        <w:spacing w:before="74"/>
        <w:ind w:left="0" w:right="290" w:firstLine="709"/>
        <w:jc w:val="both"/>
        <w:rPr>
          <w:lang w:val="ru-RU"/>
        </w:rPr>
      </w:pPr>
      <w:r w:rsidRPr="00884F1D">
        <w:rPr>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w:t>
      </w:r>
      <w:r w:rsidRPr="00884F1D">
        <w:rPr>
          <w:spacing w:val="-3"/>
          <w:lang w:val="ru-RU"/>
        </w:rPr>
        <w:t xml:space="preserve"> </w:t>
      </w:r>
      <w:r w:rsidRPr="00884F1D">
        <w:rPr>
          <w:lang w:val="ru-RU"/>
        </w:rPr>
        <w:t>видеокамера);</w:t>
      </w:r>
    </w:p>
    <w:p w:rsidR="00DD2384" w:rsidRPr="00884F1D" w:rsidRDefault="00EB158A" w:rsidP="00CC1F04">
      <w:pPr>
        <w:pStyle w:val="a6"/>
        <w:numPr>
          <w:ilvl w:val="0"/>
          <w:numId w:val="36"/>
        </w:numPr>
        <w:tabs>
          <w:tab w:val="left" w:pos="1134"/>
        </w:tabs>
        <w:spacing w:line="298" w:lineRule="exact"/>
        <w:ind w:left="0" w:firstLine="709"/>
        <w:jc w:val="both"/>
      </w:pPr>
      <w:r w:rsidRPr="00884F1D">
        <w:t>использовать</w:t>
      </w:r>
      <w:r w:rsidRPr="00884F1D">
        <w:rPr>
          <w:spacing w:val="-2"/>
        </w:rPr>
        <w:t xml:space="preserve"> </w:t>
      </w:r>
      <w:r w:rsidRPr="00884F1D">
        <w:t>программы-архиваторы.</w:t>
      </w:r>
    </w:p>
    <w:p w:rsidR="00DD2384" w:rsidRPr="00884F1D" w:rsidRDefault="00EB158A" w:rsidP="003560CC">
      <w:pPr>
        <w:tabs>
          <w:tab w:val="left" w:pos="1134"/>
        </w:tabs>
        <w:spacing w:before="1"/>
        <w:ind w:right="291" w:firstLine="709"/>
        <w:jc w:val="both"/>
        <w:rPr>
          <w:lang w:val="ru-RU"/>
        </w:rPr>
      </w:pPr>
      <w:r w:rsidRPr="00884F1D">
        <w:rPr>
          <w:lang w:val="ru-RU"/>
        </w:rPr>
        <w:t>В рамках направления «</w:t>
      </w:r>
      <w:r w:rsidRPr="00884F1D">
        <w:rPr>
          <w:b/>
          <w:lang w:val="ru-RU"/>
        </w:rPr>
        <w:t>Анализ информации, математическая обработка данных в исследовании</w:t>
      </w:r>
      <w:r w:rsidRPr="00884F1D">
        <w:rPr>
          <w:lang w:val="ru-RU"/>
        </w:rPr>
        <w:t>» 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CC1F04">
      <w:pPr>
        <w:pStyle w:val="a6"/>
        <w:numPr>
          <w:ilvl w:val="0"/>
          <w:numId w:val="36"/>
        </w:numPr>
        <w:tabs>
          <w:tab w:val="left" w:pos="1134"/>
        </w:tabs>
        <w:spacing w:line="298" w:lineRule="exact"/>
        <w:ind w:left="0" w:firstLine="709"/>
        <w:jc w:val="both"/>
        <w:rPr>
          <w:lang w:val="ru-RU"/>
        </w:rPr>
      </w:pPr>
      <w:r w:rsidRPr="00884F1D">
        <w:rPr>
          <w:lang w:val="ru-RU"/>
        </w:rPr>
        <w:t>проводить простые эксперименты и исследования в виртуальных</w:t>
      </w:r>
      <w:r w:rsidRPr="00884F1D">
        <w:rPr>
          <w:spacing w:val="-14"/>
          <w:lang w:val="ru-RU"/>
        </w:rPr>
        <w:t xml:space="preserve"> </w:t>
      </w:r>
      <w:r w:rsidRPr="00884F1D">
        <w:rPr>
          <w:lang w:val="ru-RU"/>
        </w:rPr>
        <w:t>лабораториях;</w:t>
      </w:r>
    </w:p>
    <w:p w:rsidR="00DD2384" w:rsidRPr="00884F1D" w:rsidRDefault="00EB158A" w:rsidP="00CC1F04">
      <w:pPr>
        <w:pStyle w:val="a6"/>
        <w:numPr>
          <w:ilvl w:val="0"/>
          <w:numId w:val="36"/>
        </w:numPr>
        <w:tabs>
          <w:tab w:val="left" w:pos="1134"/>
        </w:tabs>
        <w:ind w:left="0" w:right="293" w:firstLine="709"/>
        <w:jc w:val="both"/>
        <w:rPr>
          <w:lang w:val="ru-RU"/>
        </w:rPr>
      </w:pPr>
      <w:r w:rsidRPr="00884F1D">
        <w:rPr>
          <w:lang w:val="ru-RU"/>
        </w:rPr>
        <w:t>вводить результаты измерений и другие цифровые данные для их обработки, в том числе статистической и</w:t>
      </w:r>
      <w:r w:rsidRPr="00884F1D">
        <w:rPr>
          <w:spacing w:val="-3"/>
          <w:lang w:val="ru-RU"/>
        </w:rPr>
        <w:t xml:space="preserve"> </w:t>
      </w:r>
      <w:r w:rsidRPr="00884F1D">
        <w:rPr>
          <w:lang w:val="ru-RU"/>
        </w:rPr>
        <w:t>визуализации;</w:t>
      </w:r>
    </w:p>
    <w:p w:rsidR="00DD2384" w:rsidRPr="00884F1D" w:rsidRDefault="00EB158A" w:rsidP="00CC1F04">
      <w:pPr>
        <w:pStyle w:val="a6"/>
        <w:numPr>
          <w:ilvl w:val="0"/>
          <w:numId w:val="36"/>
        </w:numPr>
        <w:tabs>
          <w:tab w:val="left" w:pos="1134"/>
          <w:tab w:val="left" w:pos="2928"/>
          <w:tab w:val="left" w:pos="4719"/>
          <w:tab w:val="left" w:pos="5064"/>
          <w:tab w:val="left" w:pos="6784"/>
          <w:tab w:val="left" w:pos="7113"/>
          <w:tab w:val="left" w:pos="8763"/>
          <w:tab w:val="left" w:pos="10483"/>
        </w:tabs>
        <w:ind w:left="0" w:right="292" w:firstLine="709"/>
        <w:jc w:val="both"/>
        <w:rPr>
          <w:lang w:val="ru-RU"/>
        </w:rPr>
      </w:pPr>
      <w:r w:rsidRPr="00884F1D">
        <w:rPr>
          <w:lang w:val="ru-RU"/>
        </w:rPr>
        <w:lastRenderedPageBreak/>
        <w:t>проводить</w:t>
      </w:r>
      <w:r w:rsidRPr="00884F1D">
        <w:rPr>
          <w:lang w:val="ru-RU"/>
        </w:rPr>
        <w:tab/>
        <w:t>эксперименты</w:t>
      </w:r>
      <w:r w:rsidRPr="00884F1D">
        <w:rPr>
          <w:lang w:val="ru-RU"/>
        </w:rPr>
        <w:tab/>
        <w:t>и</w:t>
      </w:r>
      <w:r w:rsidRPr="00884F1D">
        <w:rPr>
          <w:lang w:val="ru-RU"/>
        </w:rPr>
        <w:tab/>
        <w:t>исследования</w:t>
      </w:r>
      <w:r w:rsidRPr="00884F1D">
        <w:rPr>
          <w:lang w:val="ru-RU"/>
        </w:rPr>
        <w:tab/>
        <w:t>в</w:t>
      </w:r>
      <w:r w:rsidRPr="00884F1D">
        <w:rPr>
          <w:lang w:val="ru-RU"/>
        </w:rPr>
        <w:tab/>
        <w:t>виртуальных</w:t>
      </w:r>
      <w:r w:rsidRPr="00884F1D">
        <w:rPr>
          <w:lang w:val="ru-RU"/>
        </w:rPr>
        <w:tab/>
        <w:t>лабораториях</w:t>
      </w:r>
      <w:r w:rsidRPr="00884F1D">
        <w:rPr>
          <w:lang w:val="ru-RU"/>
        </w:rPr>
        <w:tab/>
        <w:t>по естественным наукам, математике и</w:t>
      </w:r>
      <w:r w:rsidRPr="00884F1D">
        <w:rPr>
          <w:spacing w:val="-5"/>
          <w:lang w:val="ru-RU"/>
        </w:rPr>
        <w:t xml:space="preserve"> </w:t>
      </w:r>
      <w:r w:rsidRPr="00884F1D">
        <w:rPr>
          <w:lang w:val="ru-RU"/>
        </w:rPr>
        <w:t>информатике.</w:t>
      </w:r>
    </w:p>
    <w:p w:rsidR="00DD2384" w:rsidRPr="00884F1D" w:rsidRDefault="00EB158A" w:rsidP="003560CC">
      <w:pPr>
        <w:tabs>
          <w:tab w:val="left" w:pos="1134"/>
        </w:tabs>
        <w:ind w:right="284" w:firstLine="709"/>
        <w:jc w:val="both"/>
        <w:rPr>
          <w:lang w:val="ru-RU"/>
        </w:rPr>
      </w:pPr>
      <w:r w:rsidRPr="00884F1D">
        <w:rPr>
          <w:lang w:val="ru-RU"/>
        </w:rPr>
        <w:t>В рамках направления «</w:t>
      </w:r>
      <w:r w:rsidRPr="00884F1D">
        <w:rPr>
          <w:b/>
          <w:lang w:val="ru-RU"/>
        </w:rPr>
        <w:t>Моделирование, проектирование и управление</w:t>
      </w:r>
      <w:r w:rsidRPr="00884F1D">
        <w:rPr>
          <w:lang w:val="ru-RU"/>
        </w:rPr>
        <w:t>» в качестве основных планируемых результатов возможен, но не ограничивается следующим, список того, что обучающийся</w:t>
      </w:r>
      <w:r w:rsidRPr="00884F1D">
        <w:rPr>
          <w:spacing w:val="-7"/>
          <w:lang w:val="ru-RU"/>
        </w:rPr>
        <w:t xml:space="preserve"> </w:t>
      </w:r>
      <w:r w:rsidRPr="00884F1D">
        <w:rPr>
          <w:lang w:val="ru-RU"/>
        </w:rPr>
        <w:t>сможет:</w:t>
      </w:r>
    </w:p>
    <w:p w:rsidR="003560CC" w:rsidRDefault="00EB158A" w:rsidP="00CC1F04">
      <w:pPr>
        <w:pStyle w:val="a6"/>
        <w:numPr>
          <w:ilvl w:val="0"/>
          <w:numId w:val="36"/>
        </w:numPr>
        <w:tabs>
          <w:tab w:val="left" w:pos="1134"/>
          <w:tab w:val="left" w:pos="2878"/>
          <w:tab w:val="left" w:pos="3444"/>
          <w:tab w:val="left" w:pos="4969"/>
          <w:tab w:val="left" w:pos="7100"/>
          <w:tab w:val="left" w:pos="9103"/>
        </w:tabs>
        <w:ind w:left="0" w:right="286" w:firstLine="709"/>
        <w:jc w:val="both"/>
        <w:rPr>
          <w:lang w:val="ru-RU"/>
        </w:rPr>
      </w:pPr>
      <w:r w:rsidRPr="00884F1D">
        <w:rPr>
          <w:lang w:val="ru-RU"/>
        </w:rPr>
        <w:t>строить</w:t>
      </w:r>
      <w:r w:rsidRPr="00884F1D">
        <w:rPr>
          <w:lang w:val="ru-RU"/>
        </w:rPr>
        <w:tab/>
        <w:t>с</w:t>
      </w:r>
      <w:r w:rsidRPr="00884F1D">
        <w:rPr>
          <w:lang w:val="ru-RU"/>
        </w:rPr>
        <w:tab/>
        <w:t>по</w:t>
      </w:r>
      <w:r w:rsidR="003560CC">
        <w:rPr>
          <w:lang w:val="ru-RU"/>
        </w:rPr>
        <w:t>мощью</w:t>
      </w:r>
      <w:r w:rsidR="003560CC">
        <w:rPr>
          <w:lang w:val="ru-RU"/>
        </w:rPr>
        <w:tab/>
        <w:t>компьютерных</w:t>
      </w:r>
      <w:r w:rsidR="003560CC">
        <w:rPr>
          <w:lang w:val="ru-RU"/>
        </w:rPr>
        <w:tab/>
        <w:t>инструментов</w:t>
      </w:r>
    </w:p>
    <w:p w:rsidR="00DD2384" w:rsidRPr="003560CC" w:rsidRDefault="00EB158A" w:rsidP="003560CC">
      <w:pPr>
        <w:tabs>
          <w:tab w:val="left" w:pos="1134"/>
          <w:tab w:val="left" w:pos="2878"/>
          <w:tab w:val="left" w:pos="3444"/>
          <w:tab w:val="left" w:pos="4969"/>
          <w:tab w:val="left" w:pos="7100"/>
          <w:tab w:val="left" w:pos="9103"/>
        </w:tabs>
        <w:ind w:right="286"/>
        <w:jc w:val="both"/>
        <w:rPr>
          <w:lang w:val="ru-RU"/>
        </w:rPr>
      </w:pPr>
      <w:r w:rsidRPr="003560CC">
        <w:rPr>
          <w:w w:val="95"/>
          <w:lang w:val="ru-RU"/>
        </w:rPr>
        <w:t xml:space="preserve">разнообразные </w:t>
      </w:r>
      <w:r w:rsidRPr="003560CC">
        <w:rPr>
          <w:lang w:val="ru-RU"/>
        </w:rPr>
        <w:t>информационные структуры для описания</w:t>
      </w:r>
      <w:r w:rsidRPr="003560CC">
        <w:rPr>
          <w:spacing w:val="-1"/>
          <w:lang w:val="ru-RU"/>
        </w:rPr>
        <w:t xml:space="preserve"> </w:t>
      </w:r>
      <w:r w:rsidRPr="003560CC">
        <w:rPr>
          <w:lang w:val="ru-RU"/>
        </w:rPr>
        <w:t>объектов;</w:t>
      </w:r>
    </w:p>
    <w:p w:rsidR="00DD2384" w:rsidRPr="00884F1D" w:rsidRDefault="00EB158A" w:rsidP="00CC1F04">
      <w:pPr>
        <w:pStyle w:val="a6"/>
        <w:numPr>
          <w:ilvl w:val="0"/>
          <w:numId w:val="36"/>
        </w:numPr>
        <w:tabs>
          <w:tab w:val="left" w:pos="1134"/>
        </w:tabs>
        <w:ind w:left="0" w:right="292" w:firstLine="709"/>
        <w:jc w:val="both"/>
      </w:pPr>
      <w:r w:rsidRPr="00884F1D">
        <w:rPr>
          <w:lang w:val="ru-RU"/>
        </w:rPr>
        <w:t>конструировать и моделировать с использованием материальных конструкторов с компьютерным управлением и обратной связью</w:t>
      </w:r>
      <w:r w:rsidRPr="00884F1D">
        <w:rPr>
          <w:spacing w:val="-5"/>
          <w:lang w:val="ru-RU"/>
        </w:rPr>
        <w:t xml:space="preserve"> </w:t>
      </w:r>
      <w:r w:rsidRPr="00884F1D">
        <w:t>(робототехника);</w:t>
      </w:r>
    </w:p>
    <w:p w:rsidR="00DD2384" w:rsidRPr="00884F1D" w:rsidRDefault="00EB158A" w:rsidP="00CC1F04">
      <w:pPr>
        <w:pStyle w:val="a6"/>
        <w:numPr>
          <w:ilvl w:val="0"/>
          <w:numId w:val="36"/>
        </w:numPr>
        <w:tabs>
          <w:tab w:val="left" w:pos="1134"/>
        </w:tabs>
        <w:spacing w:line="299" w:lineRule="exact"/>
        <w:ind w:left="0" w:firstLine="709"/>
        <w:jc w:val="both"/>
        <w:rPr>
          <w:lang w:val="ru-RU"/>
        </w:rPr>
      </w:pPr>
      <w:r w:rsidRPr="00884F1D">
        <w:rPr>
          <w:lang w:val="ru-RU"/>
        </w:rPr>
        <w:t>моделировать с использованием виртуальных</w:t>
      </w:r>
      <w:r w:rsidRPr="00884F1D">
        <w:rPr>
          <w:spacing w:val="-4"/>
          <w:lang w:val="ru-RU"/>
        </w:rPr>
        <w:t xml:space="preserve"> </w:t>
      </w:r>
      <w:r w:rsidRPr="00884F1D">
        <w:rPr>
          <w:lang w:val="ru-RU"/>
        </w:rPr>
        <w:t>конструкторов;</w:t>
      </w:r>
    </w:p>
    <w:p w:rsidR="00DD2384" w:rsidRPr="00884F1D" w:rsidRDefault="00EB158A" w:rsidP="00CC1F04">
      <w:pPr>
        <w:pStyle w:val="a6"/>
        <w:numPr>
          <w:ilvl w:val="0"/>
          <w:numId w:val="36"/>
        </w:numPr>
        <w:tabs>
          <w:tab w:val="left" w:pos="1134"/>
        </w:tabs>
        <w:spacing w:before="1"/>
        <w:ind w:left="0" w:firstLine="709"/>
        <w:jc w:val="both"/>
        <w:rPr>
          <w:lang w:val="ru-RU"/>
        </w:rPr>
      </w:pPr>
      <w:r w:rsidRPr="00884F1D">
        <w:rPr>
          <w:lang w:val="ru-RU"/>
        </w:rPr>
        <w:t>моделировать с использованием средств</w:t>
      </w:r>
      <w:r w:rsidRPr="00884F1D">
        <w:rPr>
          <w:spacing w:val="-4"/>
          <w:lang w:val="ru-RU"/>
        </w:rPr>
        <w:t xml:space="preserve"> </w:t>
      </w:r>
      <w:r w:rsidRPr="00884F1D">
        <w:rPr>
          <w:lang w:val="ru-RU"/>
        </w:rPr>
        <w:t>программирования.</w:t>
      </w:r>
    </w:p>
    <w:p w:rsidR="00DD2384" w:rsidRPr="00884F1D" w:rsidRDefault="00EB158A" w:rsidP="003560CC">
      <w:pPr>
        <w:tabs>
          <w:tab w:val="left" w:pos="1134"/>
        </w:tabs>
        <w:spacing w:before="1"/>
        <w:ind w:right="285" w:firstLine="709"/>
        <w:jc w:val="both"/>
        <w:rPr>
          <w:lang w:val="ru-RU"/>
        </w:rPr>
      </w:pPr>
      <w:r w:rsidRPr="00884F1D">
        <w:rPr>
          <w:lang w:val="ru-RU"/>
        </w:rPr>
        <w:t>В рамках направления «</w:t>
      </w:r>
      <w:r w:rsidRPr="00884F1D">
        <w:rPr>
          <w:b/>
          <w:lang w:val="ru-RU"/>
        </w:rPr>
        <w:t xml:space="preserve">Коммуникация и социальное взаимодействие» </w:t>
      </w:r>
      <w:r w:rsidRPr="00884F1D">
        <w:rPr>
          <w:lang w:val="ru-RU"/>
        </w:rPr>
        <w:t>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CC1F04">
      <w:pPr>
        <w:pStyle w:val="a6"/>
        <w:numPr>
          <w:ilvl w:val="0"/>
          <w:numId w:val="36"/>
        </w:numPr>
        <w:tabs>
          <w:tab w:val="left" w:pos="1134"/>
        </w:tabs>
        <w:ind w:left="0" w:right="292" w:firstLine="709"/>
        <w:jc w:val="both"/>
        <w:rPr>
          <w:lang w:val="ru-RU"/>
        </w:rPr>
      </w:pPr>
      <w:r w:rsidRPr="00884F1D">
        <w:rPr>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w:t>
      </w:r>
      <w:r w:rsidRPr="00884F1D">
        <w:rPr>
          <w:spacing w:val="-11"/>
          <w:lang w:val="ru-RU"/>
        </w:rPr>
        <w:t xml:space="preserve"> </w:t>
      </w:r>
      <w:r w:rsidRPr="00884F1D">
        <w:rPr>
          <w:lang w:val="ru-RU"/>
        </w:rPr>
        <w:t>портфолио);</w:t>
      </w:r>
    </w:p>
    <w:p w:rsidR="00DD2384" w:rsidRPr="00884F1D" w:rsidRDefault="00EB158A" w:rsidP="00CC1F04">
      <w:pPr>
        <w:pStyle w:val="a6"/>
        <w:numPr>
          <w:ilvl w:val="0"/>
          <w:numId w:val="36"/>
        </w:numPr>
        <w:tabs>
          <w:tab w:val="left" w:pos="1134"/>
          <w:tab w:val="left" w:pos="3297"/>
          <w:tab w:val="left" w:pos="5021"/>
          <w:tab w:val="left" w:pos="6687"/>
          <w:tab w:val="left" w:pos="7695"/>
          <w:tab w:val="left" w:pos="10622"/>
        </w:tabs>
        <w:ind w:left="0" w:right="283" w:firstLine="709"/>
        <w:jc w:val="both"/>
        <w:rPr>
          <w:lang w:val="ru-RU"/>
        </w:rPr>
      </w:pPr>
      <w:r w:rsidRPr="00884F1D">
        <w:rPr>
          <w:lang w:val="ru-RU"/>
        </w:rPr>
        <w:t>использовать</w:t>
      </w:r>
      <w:r w:rsidRPr="00884F1D">
        <w:rPr>
          <w:lang w:val="ru-RU"/>
        </w:rPr>
        <w:tab/>
        <w:t>возможности</w:t>
      </w:r>
      <w:r w:rsidRPr="00884F1D">
        <w:rPr>
          <w:lang w:val="ru-RU"/>
        </w:rPr>
        <w:tab/>
        <w:t>электронн</w:t>
      </w:r>
      <w:r w:rsidR="003560CC">
        <w:rPr>
          <w:lang w:val="ru-RU"/>
        </w:rPr>
        <w:t>ой</w:t>
      </w:r>
      <w:r w:rsidR="003560CC">
        <w:rPr>
          <w:lang w:val="ru-RU"/>
        </w:rPr>
        <w:tab/>
        <w:t>почты,</w:t>
      </w:r>
      <w:r w:rsidR="003560CC">
        <w:rPr>
          <w:lang w:val="ru-RU"/>
        </w:rPr>
        <w:tab/>
        <w:t xml:space="preserve">интернет-мессенджеров </w:t>
      </w:r>
      <w:r w:rsidRPr="00884F1D">
        <w:rPr>
          <w:lang w:val="ru-RU"/>
        </w:rPr>
        <w:t>и социальных сетей для</w:t>
      </w:r>
      <w:r w:rsidRPr="00884F1D">
        <w:rPr>
          <w:spacing w:val="2"/>
          <w:lang w:val="ru-RU"/>
        </w:rPr>
        <w:t xml:space="preserve"> </w:t>
      </w:r>
      <w:r w:rsidRPr="00884F1D">
        <w:rPr>
          <w:lang w:val="ru-RU"/>
        </w:rPr>
        <w:t>обучения;</w:t>
      </w:r>
    </w:p>
    <w:p w:rsidR="00DD2384" w:rsidRPr="00884F1D" w:rsidRDefault="00EB158A" w:rsidP="00CC1F04">
      <w:pPr>
        <w:pStyle w:val="a6"/>
        <w:numPr>
          <w:ilvl w:val="0"/>
          <w:numId w:val="36"/>
        </w:numPr>
        <w:tabs>
          <w:tab w:val="left" w:pos="1134"/>
        </w:tabs>
        <w:spacing w:line="299" w:lineRule="exact"/>
        <w:ind w:left="0" w:firstLine="709"/>
        <w:jc w:val="both"/>
        <w:rPr>
          <w:lang w:val="ru-RU"/>
        </w:rPr>
      </w:pPr>
      <w:r w:rsidRPr="00884F1D">
        <w:rPr>
          <w:lang w:val="ru-RU"/>
        </w:rPr>
        <w:t>вести личный дневник (блог) с использованием возможностей сети</w:t>
      </w:r>
      <w:r w:rsidRPr="00884F1D">
        <w:rPr>
          <w:spacing w:val="-23"/>
          <w:lang w:val="ru-RU"/>
        </w:rPr>
        <w:t xml:space="preserve"> </w:t>
      </w:r>
      <w:r w:rsidRPr="00884F1D">
        <w:rPr>
          <w:lang w:val="ru-RU"/>
        </w:rPr>
        <w:t>Интернет;</w:t>
      </w:r>
    </w:p>
    <w:p w:rsidR="00DD2384" w:rsidRPr="00884F1D" w:rsidRDefault="00EB158A" w:rsidP="00CC1F04">
      <w:pPr>
        <w:pStyle w:val="a6"/>
        <w:numPr>
          <w:ilvl w:val="0"/>
          <w:numId w:val="36"/>
        </w:numPr>
        <w:tabs>
          <w:tab w:val="left" w:pos="1134"/>
        </w:tabs>
        <w:ind w:left="0" w:right="293" w:firstLine="709"/>
        <w:jc w:val="both"/>
        <w:rPr>
          <w:lang w:val="ru-RU"/>
        </w:rPr>
      </w:pPr>
      <w:r w:rsidRPr="00884F1D">
        <w:rPr>
          <w:lang w:val="ru-RU"/>
        </w:rPr>
        <w:t>соблюдать нормы информационной культуры, этики и права; с уважением относиться к частной информации и информационным правам других</w:t>
      </w:r>
      <w:r w:rsidRPr="00884F1D">
        <w:rPr>
          <w:spacing w:val="-12"/>
          <w:lang w:val="ru-RU"/>
        </w:rPr>
        <w:t xml:space="preserve"> </w:t>
      </w:r>
      <w:r w:rsidRPr="00884F1D">
        <w:rPr>
          <w:lang w:val="ru-RU"/>
        </w:rPr>
        <w:t>людей;</w:t>
      </w:r>
    </w:p>
    <w:p w:rsidR="00DD2384" w:rsidRPr="00884F1D" w:rsidRDefault="00EB158A" w:rsidP="00CC1F04">
      <w:pPr>
        <w:pStyle w:val="a6"/>
        <w:numPr>
          <w:ilvl w:val="0"/>
          <w:numId w:val="36"/>
        </w:numPr>
        <w:tabs>
          <w:tab w:val="left" w:pos="1134"/>
        </w:tabs>
        <w:ind w:left="0" w:right="292" w:firstLine="709"/>
        <w:jc w:val="both"/>
        <w:rPr>
          <w:lang w:val="ru-RU"/>
        </w:rPr>
      </w:pPr>
      <w:r w:rsidRPr="00884F1D">
        <w:rPr>
          <w:lang w:val="ru-RU"/>
        </w:rPr>
        <w:t>осуществлять защиту от троянских вирусов, фишинговых атак, информации от компьютерных вирусов с помощью антивирусных</w:t>
      </w:r>
      <w:r w:rsidRPr="00884F1D">
        <w:rPr>
          <w:spacing w:val="-7"/>
          <w:lang w:val="ru-RU"/>
        </w:rPr>
        <w:t xml:space="preserve"> </w:t>
      </w:r>
      <w:r w:rsidRPr="00884F1D">
        <w:rPr>
          <w:lang w:val="ru-RU"/>
        </w:rPr>
        <w:t>программ;</w:t>
      </w:r>
    </w:p>
    <w:p w:rsidR="00DD2384" w:rsidRPr="00884F1D" w:rsidRDefault="00EB158A" w:rsidP="00CC1F04">
      <w:pPr>
        <w:pStyle w:val="a6"/>
        <w:numPr>
          <w:ilvl w:val="0"/>
          <w:numId w:val="36"/>
        </w:numPr>
        <w:tabs>
          <w:tab w:val="left" w:pos="1134"/>
        </w:tabs>
        <w:spacing w:line="299" w:lineRule="exact"/>
        <w:ind w:left="0" w:firstLine="709"/>
        <w:jc w:val="both"/>
        <w:rPr>
          <w:lang w:val="ru-RU"/>
        </w:rPr>
      </w:pPr>
      <w:r w:rsidRPr="00884F1D">
        <w:rPr>
          <w:lang w:val="ru-RU"/>
        </w:rPr>
        <w:t>соблюдать правила безопасного поведения в сети</w:t>
      </w:r>
      <w:r w:rsidRPr="00884F1D">
        <w:rPr>
          <w:spacing w:val="-7"/>
          <w:lang w:val="ru-RU"/>
        </w:rPr>
        <w:t xml:space="preserve"> </w:t>
      </w:r>
      <w:r w:rsidRPr="00884F1D">
        <w:rPr>
          <w:lang w:val="ru-RU"/>
        </w:rPr>
        <w:t>Интернет;</w:t>
      </w:r>
    </w:p>
    <w:p w:rsidR="00DD2384" w:rsidRPr="00884F1D" w:rsidRDefault="00EB158A" w:rsidP="00CC1F04">
      <w:pPr>
        <w:pStyle w:val="a6"/>
        <w:numPr>
          <w:ilvl w:val="0"/>
          <w:numId w:val="36"/>
        </w:numPr>
        <w:tabs>
          <w:tab w:val="left" w:pos="1134"/>
        </w:tabs>
        <w:spacing w:before="2"/>
        <w:ind w:left="0" w:right="286" w:firstLine="709"/>
        <w:jc w:val="both"/>
        <w:rPr>
          <w:lang w:val="ru-RU"/>
        </w:rPr>
      </w:pPr>
      <w:r w:rsidRPr="00884F1D">
        <w:rPr>
          <w:lang w:val="ru-RU"/>
        </w:rPr>
        <w:t>различать безопасные ресурсы сети Интернет и ресурсы, содержание которых несовместимо с задачами воспитания и образования или</w:t>
      </w:r>
      <w:r w:rsidRPr="00884F1D">
        <w:rPr>
          <w:spacing w:val="-9"/>
          <w:lang w:val="ru-RU"/>
        </w:rPr>
        <w:t xml:space="preserve"> </w:t>
      </w:r>
      <w:r w:rsidRPr="00884F1D">
        <w:rPr>
          <w:lang w:val="ru-RU"/>
        </w:rPr>
        <w:t>нежелательно.</w:t>
      </w:r>
    </w:p>
    <w:p w:rsidR="00DD2384" w:rsidRPr="00884F1D" w:rsidRDefault="00DD2384" w:rsidP="003560CC">
      <w:pPr>
        <w:pStyle w:val="a4"/>
        <w:tabs>
          <w:tab w:val="left" w:pos="1134"/>
        </w:tabs>
        <w:spacing w:before="7"/>
        <w:ind w:left="0" w:firstLine="709"/>
        <w:rPr>
          <w:sz w:val="22"/>
          <w:szCs w:val="22"/>
          <w:lang w:val="ru-RU"/>
        </w:rPr>
      </w:pPr>
    </w:p>
    <w:p w:rsidR="00DD2384" w:rsidRPr="00884F1D" w:rsidRDefault="00EB158A" w:rsidP="003560CC">
      <w:pPr>
        <w:tabs>
          <w:tab w:val="left" w:pos="1134"/>
        </w:tabs>
        <w:spacing w:before="1" w:line="237" w:lineRule="auto"/>
        <w:ind w:right="288" w:firstLine="709"/>
        <w:jc w:val="both"/>
        <w:rPr>
          <w:lang w:val="ru-RU"/>
        </w:rPr>
      </w:pPr>
      <w:r w:rsidRPr="00884F1D">
        <w:rPr>
          <w:b/>
          <w:lang w:val="ru-RU"/>
        </w:rPr>
        <w:t xml:space="preserve">Виды взаимодействия с учебными, научными и социальными организациями, формы привлечения консультантов, экспертов и научных руководителей </w:t>
      </w:r>
      <w:r w:rsidRPr="00884F1D">
        <w:rPr>
          <w:lang w:val="ru-RU"/>
        </w:rPr>
        <w:t>Формы привлечения консультантов, экспертов и научных руководителей могут</w:t>
      </w:r>
    </w:p>
    <w:p w:rsidR="00DD2384" w:rsidRPr="00884F1D" w:rsidRDefault="00EB158A" w:rsidP="003560CC">
      <w:pPr>
        <w:pStyle w:val="a4"/>
        <w:tabs>
          <w:tab w:val="left" w:pos="1134"/>
          <w:tab w:val="left" w:pos="2132"/>
          <w:tab w:val="left" w:pos="2743"/>
          <w:tab w:val="left" w:pos="3854"/>
          <w:tab w:val="left" w:pos="5538"/>
          <w:tab w:val="left" w:pos="7205"/>
          <w:tab w:val="left" w:pos="8810"/>
        </w:tabs>
        <w:ind w:left="0" w:right="288" w:firstLine="709"/>
        <w:rPr>
          <w:sz w:val="22"/>
          <w:szCs w:val="22"/>
          <w:lang w:val="ru-RU"/>
        </w:rPr>
      </w:pPr>
      <w:r w:rsidRPr="00884F1D">
        <w:rPr>
          <w:sz w:val="22"/>
          <w:szCs w:val="22"/>
          <w:lang w:val="ru-RU"/>
        </w:rPr>
        <w:t>строиться</w:t>
      </w:r>
      <w:r w:rsidRPr="00884F1D">
        <w:rPr>
          <w:sz w:val="22"/>
          <w:szCs w:val="22"/>
          <w:lang w:val="ru-RU"/>
        </w:rPr>
        <w:tab/>
        <w:t>на</w:t>
      </w:r>
      <w:r w:rsidRPr="00884F1D">
        <w:rPr>
          <w:sz w:val="22"/>
          <w:szCs w:val="22"/>
          <w:lang w:val="ru-RU"/>
        </w:rPr>
        <w:tab/>
        <w:t>основе</w:t>
      </w:r>
      <w:r w:rsidRPr="00884F1D">
        <w:rPr>
          <w:sz w:val="22"/>
          <w:szCs w:val="22"/>
          <w:lang w:val="ru-RU"/>
        </w:rPr>
        <w:tab/>
        <w:t>договорных</w:t>
      </w:r>
      <w:r w:rsidRPr="00884F1D">
        <w:rPr>
          <w:sz w:val="22"/>
          <w:szCs w:val="22"/>
          <w:lang w:val="ru-RU"/>
        </w:rPr>
        <w:tab/>
        <w:t>отношений,</w:t>
      </w:r>
      <w:r w:rsidRPr="00884F1D">
        <w:rPr>
          <w:sz w:val="22"/>
          <w:szCs w:val="22"/>
          <w:lang w:val="ru-RU"/>
        </w:rPr>
        <w:tab/>
        <w:t>отношений</w:t>
      </w:r>
      <w:r w:rsidRPr="00884F1D">
        <w:rPr>
          <w:sz w:val="22"/>
          <w:szCs w:val="22"/>
          <w:lang w:val="ru-RU"/>
        </w:rPr>
        <w:tab/>
        <w:t>взаимовыгодного сотрудничества. Такие формы могут в себя включать, но не ограничиваться</w:t>
      </w:r>
      <w:r w:rsidRPr="00884F1D">
        <w:rPr>
          <w:spacing w:val="-25"/>
          <w:sz w:val="22"/>
          <w:szCs w:val="22"/>
          <w:lang w:val="ru-RU"/>
        </w:rPr>
        <w:t xml:space="preserve"> </w:t>
      </w:r>
      <w:r w:rsidRPr="00884F1D">
        <w:rPr>
          <w:sz w:val="22"/>
          <w:szCs w:val="22"/>
          <w:lang w:val="ru-RU"/>
        </w:rPr>
        <w:t>следующим:</w:t>
      </w:r>
    </w:p>
    <w:p w:rsidR="00DD2384" w:rsidRPr="00884F1D" w:rsidRDefault="00EB158A" w:rsidP="00CC1F04">
      <w:pPr>
        <w:pStyle w:val="a6"/>
        <w:numPr>
          <w:ilvl w:val="0"/>
          <w:numId w:val="36"/>
        </w:numPr>
        <w:tabs>
          <w:tab w:val="left" w:pos="1134"/>
        </w:tabs>
        <w:ind w:left="0" w:right="285" w:firstLine="709"/>
        <w:jc w:val="both"/>
        <w:rPr>
          <w:lang w:val="ru-RU"/>
        </w:rPr>
      </w:pPr>
      <w:r w:rsidRPr="00884F1D">
        <w:rPr>
          <w:lang w:val="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D2384" w:rsidRPr="00884F1D" w:rsidRDefault="00EB158A" w:rsidP="00CC1F04">
      <w:pPr>
        <w:pStyle w:val="a6"/>
        <w:numPr>
          <w:ilvl w:val="0"/>
          <w:numId w:val="36"/>
        </w:numPr>
        <w:tabs>
          <w:tab w:val="left" w:pos="1134"/>
        </w:tabs>
        <w:ind w:left="0" w:firstLine="709"/>
        <w:jc w:val="both"/>
        <w:rPr>
          <w:lang w:val="ru-RU"/>
        </w:rPr>
      </w:pPr>
      <w:r w:rsidRPr="00884F1D">
        <w:rPr>
          <w:lang w:val="ru-RU"/>
        </w:rPr>
        <w:t>договор о сотрудничестве может основываться на оплате услуг</w:t>
      </w:r>
      <w:r w:rsidRPr="00884F1D">
        <w:rPr>
          <w:spacing w:val="-10"/>
          <w:lang w:val="ru-RU"/>
        </w:rPr>
        <w:t xml:space="preserve"> </w:t>
      </w:r>
      <w:r w:rsidRPr="00884F1D">
        <w:rPr>
          <w:lang w:val="ru-RU"/>
        </w:rPr>
        <w:t>экспертов,</w:t>
      </w:r>
    </w:p>
    <w:p w:rsidR="00DD2384" w:rsidRPr="00884F1D" w:rsidRDefault="00EB158A" w:rsidP="003560CC">
      <w:pPr>
        <w:pStyle w:val="a4"/>
        <w:tabs>
          <w:tab w:val="left" w:pos="1134"/>
        </w:tabs>
        <w:spacing w:before="74" w:line="298" w:lineRule="exact"/>
        <w:ind w:left="0" w:firstLine="0"/>
        <w:jc w:val="left"/>
        <w:rPr>
          <w:sz w:val="22"/>
          <w:szCs w:val="22"/>
        </w:rPr>
      </w:pPr>
      <w:r w:rsidRPr="00884F1D">
        <w:rPr>
          <w:sz w:val="22"/>
          <w:szCs w:val="22"/>
        </w:rPr>
        <w:t>консультантов, научных руководителей;</w:t>
      </w:r>
    </w:p>
    <w:p w:rsidR="00DD2384" w:rsidRPr="00884F1D" w:rsidRDefault="00EB158A" w:rsidP="00CC1F04">
      <w:pPr>
        <w:pStyle w:val="a6"/>
        <w:numPr>
          <w:ilvl w:val="0"/>
          <w:numId w:val="36"/>
        </w:numPr>
        <w:tabs>
          <w:tab w:val="left" w:pos="1134"/>
          <w:tab w:val="left" w:pos="1418"/>
        </w:tabs>
        <w:ind w:left="0" w:right="292" w:firstLine="709"/>
        <w:jc w:val="both"/>
        <w:rPr>
          <w:lang w:val="ru-RU"/>
        </w:rPr>
      </w:pPr>
      <w:r w:rsidRPr="00884F1D">
        <w:rPr>
          <w:lang w:val="ru-RU"/>
        </w:rPr>
        <w:t>экспертная, научная и консультационная поддержка может осуществляться в рамках сетевого взаимодействия общеобразовательных</w:t>
      </w:r>
      <w:r w:rsidRPr="00884F1D">
        <w:rPr>
          <w:spacing w:val="-5"/>
          <w:lang w:val="ru-RU"/>
        </w:rPr>
        <w:t xml:space="preserve"> </w:t>
      </w:r>
      <w:r w:rsidRPr="00884F1D">
        <w:rPr>
          <w:lang w:val="ru-RU"/>
        </w:rPr>
        <w:t>организаций;</w:t>
      </w:r>
    </w:p>
    <w:p w:rsidR="00DD2384" w:rsidRPr="003560CC" w:rsidRDefault="00EB158A" w:rsidP="00CC1F04">
      <w:pPr>
        <w:pStyle w:val="a6"/>
        <w:numPr>
          <w:ilvl w:val="0"/>
          <w:numId w:val="36"/>
        </w:numPr>
        <w:tabs>
          <w:tab w:val="left" w:pos="993"/>
        </w:tabs>
        <w:ind w:left="0" w:right="290" w:firstLine="709"/>
        <w:jc w:val="both"/>
        <w:rPr>
          <w:lang w:val="ru-RU"/>
        </w:rPr>
      </w:pPr>
      <w:r w:rsidRPr="003560CC">
        <w:rPr>
          <w:lang w:val="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w:t>
      </w:r>
      <w:r w:rsidRPr="003560CC">
        <w:rPr>
          <w:spacing w:val="2"/>
          <w:lang w:val="ru-RU"/>
        </w:rPr>
        <w:t xml:space="preserve"> </w:t>
      </w:r>
      <w:r w:rsidRPr="003560CC">
        <w:rPr>
          <w:lang w:val="ru-RU"/>
        </w:rPr>
        <w:t>управления.</w:t>
      </w:r>
    </w:p>
    <w:p w:rsidR="00DD2384" w:rsidRPr="003560CC" w:rsidRDefault="00EB158A" w:rsidP="003560CC">
      <w:pPr>
        <w:pStyle w:val="a4"/>
        <w:tabs>
          <w:tab w:val="left" w:pos="993"/>
        </w:tabs>
        <w:ind w:left="0" w:right="282" w:firstLine="709"/>
        <w:rPr>
          <w:sz w:val="22"/>
          <w:szCs w:val="22"/>
          <w:lang w:val="ru-RU"/>
        </w:rPr>
      </w:pPr>
      <w:r w:rsidRPr="003560CC">
        <w:rPr>
          <w:sz w:val="22"/>
          <w:szCs w:val="22"/>
          <w:lang w:val="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 практической конференции; консультаций; круглых столов; вебинаров; мастер-классов, тренингов и др.</w:t>
      </w:r>
    </w:p>
    <w:p w:rsidR="00DD2384" w:rsidRPr="003560CC" w:rsidRDefault="00EB158A" w:rsidP="003560CC">
      <w:pPr>
        <w:pStyle w:val="4"/>
        <w:tabs>
          <w:tab w:val="left" w:pos="993"/>
        </w:tabs>
        <w:spacing w:before="6" w:line="240" w:lineRule="auto"/>
        <w:ind w:left="0" w:firstLine="709"/>
        <w:rPr>
          <w:sz w:val="22"/>
          <w:szCs w:val="22"/>
          <w:lang w:val="ru-RU"/>
        </w:rPr>
      </w:pPr>
      <w:r w:rsidRPr="003560CC">
        <w:rPr>
          <w:sz w:val="22"/>
          <w:szCs w:val="22"/>
          <w:lang w:val="ru-RU"/>
        </w:rPr>
        <w:t>Описание условий, обеспечивающих развитие универсальных учебных</w:t>
      </w:r>
    </w:p>
    <w:p w:rsidR="00DD2384" w:rsidRPr="003560CC" w:rsidRDefault="00EB158A" w:rsidP="003560CC">
      <w:pPr>
        <w:tabs>
          <w:tab w:val="left" w:pos="993"/>
        </w:tabs>
        <w:spacing w:before="1"/>
        <w:ind w:right="176" w:firstLine="709"/>
        <w:jc w:val="center"/>
        <w:rPr>
          <w:b/>
          <w:lang w:val="ru-RU"/>
        </w:rPr>
      </w:pPr>
      <w:r w:rsidRPr="003560CC">
        <w:rPr>
          <w:b/>
          <w:lang w:val="ru-RU"/>
        </w:rPr>
        <w:t>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D2384" w:rsidRPr="003560CC" w:rsidRDefault="00EB158A" w:rsidP="003560CC">
      <w:pPr>
        <w:pStyle w:val="a4"/>
        <w:tabs>
          <w:tab w:val="left" w:pos="993"/>
        </w:tabs>
        <w:ind w:left="0" w:right="279" w:firstLine="709"/>
        <w:rPr>
          <w:sz w:val="22"/>
          <w:szCs w:val="22"/>
          <w:lang w:val="ru-RU"/>
        </w:rPr>
      </w:pPr>
      <w:r w:rsidRPr="003560CC">
        <w:rPr>
          <w:sz w:val="22"/>
          <w:szCs w:val="22"/>
          <w:lang w:val="ru-RU"/>
        </w:rPr>
        <w:t xml:space="preserve">МБОУ СОШ № </w:t>
      </w:r>
      <w:r w:rsidR="003C6D06" w:rsidRPr="003560CC">
        <w:rPr>
          <w:sz w:val="22"/>
          <w:szCs w:val="22"/>
          <w:lang w:val="ru-RU"/>
        </w:rPr>
        <w:t>50</w:t>
      </w:r>
      <w:r w:rsidRPr="003560CC">
        <w:rPr>
          <w:sz w:val="22"/>
          <w:szCs w:val="22"/>
          <w:lang w:val="ru-RU"/>
        </w:rPr>
        <w:t xml:space="preserve"> имеет все необходимые условия для реализации </w:t>
      </w:r>
      <w:r w:rsidR="003457A0">
        <w:rPr>
          <w:sz w:val="22"/>
          <w:szCs w:val="22"/>
          <w:lang w:val="ru-RU"/>
        </w:rPr>
        <w:t>А</w:t>
      </w:r>
      <w:r w:rsidRPr="003560CC">
        <w:rPr>
          <w:sz w:val="22"/>
          <w:szCs w:val="22"/>
          <w:lang w:val="ru-RU"/>
        </w:rPr>
        <w:t>ООП ООО (ФГОС), в том числе и Программу развития универсальных учебных действий, включающую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 учащихся.</w:t>
      </w:r>
    </w:p>
    <w:p w:rsidR="00DD2384" w:rsidRPr="003560CC" w:rsidRDefault="00EB158A" w:rsidP="003560CC">
      <w:pPr>
        <w:pStyle w:val="a4"/>
        <w:tabs>
          <w:tab w:val="left" w:pos="993"/>
        </w:tabs>
        <w:ind w:left="0" w:right="284" w:firstLine="709"/>
        <w:rPr>
          <w:sz w:val="22"/>
          <w:szCs w:val="22"/>
          <w:lang w:val="ru-RU"/>
        </w:rPr>
      </w:pPr>
      <w:r w:rsidRPr="003560CC">
        <w:rPr>
          <w:sz w:val="22"/>
          <w:szCs w:val="22"/>
          <w:lang w:val="ru-RU"/>
        </w:rPr>
        <w:lastRenderedPageBreak/>
        <w:t>Школа полностью укомплектована необходимыми кадрами: руководящими работниками, учителями, педагогами дополнительного образования и иными педагогическими работниками.</w:t>
      </w:r>
    </w:p>
    <w:p w:rsidR="00DD2384" w:rsidRPr="003560CC" w:rsidRDefault="00EB158A" w:rsidP="003560CC">
      <w:pPr>
        <w:pStyle w:val="a4"/>
        <w:tabs>
          <w:tab w:val="left" w:pos="993"/>
        </w:tabs>
        <w:ind w:left="0" w:right="282" w:firstLine="709"/>
        <w:rPr>
          <w:sz w:val="22"/>
          <w:szCs w:val="22"/>
          <w:lang w:val="ru-RU"/>
        </w:rPr>
      </w:pPr>
      <w:r w:rsidRPr="003560CC">
        <w:rPr>
          <w:sz w:val="22"/>
          <w:szCs w:val="22"/>
          <w:lang w:val="ru-RU"/>
        </w:rPr>
        <w:t>Педагоги школы систематически, в соответствии с Порядком проведения аттестации педагогических работников организаций, осуществляющ</w:t>
      </w:r>
      <w:r w:rsidR="003457A0">
        <w:rPr>
          <w:sz w:val="22"/>
          <w:szCs w:val="22"/>
          <w:lang w:val="ru-RU"/>
        </w:rPr>
        <w:t>их образовательную деятельность</w:t>
      </w:r>
      <w:r w:rsidRPr="003560CC">
        <w:rPr>
          <w:sz w:val="22"/>
          <w:szCs w:val="22"/>
          <w:lang w:val="ru-RU"/>
        </w:rPr>
        <w:t xml:space="preserve"> и Планом-графиком аттестации педагогических работников МБОУ СОШ № </w:t>
      </w:r>
      <w:r w:rsidR="003C6D06" w:rsidRPr="003560CC">
        <w:rPr>
          <w:sz w:val="22"/>
          <w:szCs w:val="22"/>
          <w:lang w:val="ru-RU"/>
        </w:rPr>
        <w:t>50</w:t>
      </w:r>
      <w:r w:rsidRPr="003560CC">
        <w:rPr>
          <w:sz w:val="22"/>
          <w:szCs w:val="22"/>
          <w:lang w:val="ru-RU"/>
        </w:rPr>
        <w:t xml:space="preserve"> проходят процедуру аттестации, являющуюся итогом целенаправленной непрерывной работы по повышению профессионального уровня.</w:t>
      </w:r>
    </w:p>
    <w:p w:rsidR="00DD2384" w:rsidRPr="003560CC" w:rsidRDefault="00EB158A" w:rsidP="003560CC">
      <w:pPr>
        <w:pStyle w:val="a4"/>
        <w:tabs>
          <w:tab w:val="left" w:pos="993"/>
        </w:tabs>
        <w:ind w:left="0" w:right="291" w:firstLine="709"/>
        <w:rPr>
          <w:sz w:val="22"/>
          <w:szCs w:val="22"/>
          <w:lang w:val="ru-RU"/>
        </w:rPr>
      </w:pPr>
      <w:r w:rsidRPr="003560CC">
        <w:rPr>
          <w:sz w:val="22"/>
          <w:szCs w:val="22"/>
          <w:lang w:val="ru-RU"/>
        </w:rPr>
        <w:t>Непременным условием качественного повышения уровня квалификации педагогических работников является их обучение на курсах повышения квалификации в БелИРО.</w:t>
      </w:r>
    </w:p>
    <w:p w:rsidR="00DD2384" w:rsidRPr="003560CC" w:rsidRDefault="00EB158A" w:rsidP="003560CC">
      <w:pPr>
        <w:pStyle w:val="a4"/>
        <w:tabs>
          <w:tab w:val="left" w:pos="993"/>
        </w:tabs>
        <w:ind w:left="0" w:right="286" w:firstLine="709"/>
        <w:rPr>
          <w:sz w:val="22"/>
          <w:szCs w:val="22"/>
          <w:lang w:val="ru-RU"/>
        </w:rPr>
      </w:pPr>
      <w:r w:rsidRPr="003560CC">
        <w:rPr>
          <w:sz w:val="22"/>
          <w:szCs w:val="22"/>
          <w:lang w:val="ru-RU"/>
        </w:rPr>
        <w:t xml:space="preserve">Своевременно прошли курсы повышения квалификации 100% </w:t>
      </w:r>
      <w:r w:rsidR="003457A0">
        <w:rPr>
          <w:sz w:val="22"/>
          <w:szCs w:val="22"/>
          <w:lang w:val="ru-RU"/>
        </w:rPr>
        <w:t>педагогических работников школы</w:t>
      </w:r>
      <w:r w:rsidRPr="003560CC">
        <w:rPr>
          <w:sz w:val="22"/>
          <w:szCs w:val="22"/>
          <w:lang w:val="ru-RU"/>
        </w:rPr>
        <w:t>.</w:t>
      </w:r>
    </w:p>
    <w:p w:rsidR="00DD2384" w:rsidRPr="003560CC" w:rsidRDefault="00EB158A" w:rsidP="003560CC">
      <w:pPr>
        <w:pStyle w:val="a4"/>
        <w:tabs>
          <w:tab w:val="left" w:pos="993"/>
        </w:tabs>
        <w:ind w:left="0" w:right="293" w:firstLine="709"/>
        <w:rPr>
          <w:sz w:val="22"/>
          <w:szCs w:val="22"/>
          <w:lang w:val="ru-RU"/>
        </w:rPr>
      </w:pPr>
      <w:r w:rsidRPr="003560CC">
        <w:rPr>
          <w:sz w:val="22"/>
          <w:szCs w:val="22"/>
          <w:lang w:val="ru-RU"/>
        </w:rPr>
        <w:t>Педагогические кадры имеют необходимый уровень подготовки для реализации программы УУД:</w:t>
      </w:r>
    </w:p>
    <w:p w:rsidR="003560CC" w:rsidRDefault="00EB158A" w:rsidP="00CC1F04">
      <w:pPr>
        <w:pStyle w:val="a6"/>
        <w:numPr>
          <w:ilvl w:val="0"/>
          <w:numId w:val="36"/>
        </w:numPr>
        <w:tabs>
          <w:tab w:val="left" w:pos="993"/>
          <w:tab w:val="left" w:pos="2776"/>
          <w:tab w:val="left" w:pos="3927"/>
          <w:tab w:val="left" w:pos="6081"/>
          <w:tab w:val="left" w:pos="6438"/>
          <w:tab w:val="left" w:pos="7937"/>
          <w:tab w:val="left" w:pos="9675"/>
        </w:tabs>
        <w:ind w:left="0" w:right="294" w:firstLine="709"/>
        <w:rPr>
          <w:lang w:val="ru-RU"/>
        </w:rPr>
      </w:pPr>
      <w:r w:rsidRPr="003560CC">
        <w:rPr>
          <w:lang w:val="ru-RU"/>
        </w:rPr>
        <w:t>педагоги</w:t>
      </w:r>
      <w:r w:rsidRPr="003560CC">
        <w:rPr>
          <w:lang w:val="ru-RU"/>
        </w:rPr>
        <w:tab/>
        <w:t>владеют</w:t>
      </w:r>
      <w:r w:rsidRPr="003560CC">
        <w:rPr>
          <w:lang w:val="ru-RU"/>
        </w:rPr>
        <w:tab/>
        <w:t>представлениями</w:t>
      </w:r>
      <w:r w:rsidRPr="003560CC">
        <w:rPr>
          <w:lang w:val="ru-RU"/>
        </w:rPr>
        <w:tab/>
        <w:t>о</w:t>
      </w:r>
      <w:r w:rsidRPr="003560CC">
        <w:rPr>
          <w:lang w:val="ru-RU"/>
        </w:rPr>
        <w:tab/>
        <w:t>возрастных</w:t>
      </w:r>
      <w:r w:rsidRPr="003560CC">
        <w:rPr>
          <w:lang w:val="ru-RU"/>
        </w:rPr>
        <w:tab/>
        <w:t>особенностях</w:t>
      </w:r>
      <w:r w:rsidRPr="003560CC">
        <w:rPr>
          <w:lang w:val="ru-RU"/>
        </w:rPr>
        <w:tab/>
      </w:r>
    </w:p>
    <w:p w:rsidR="00DD2384" w:rsidRPr="003560CC" w:rsidRDefault="00EB158A" w:rsidP="003560CC">
      <w:pPr>
        <w:tabs>
          <w:tab w:val="left" w:pos="993"/>
          <w:tab w:val="left" w:pos="2776"/>
          <w:tab w:val="left" w:pos="3927"/>
          <w:tab w:val="left" w:pos="6081"/>
          <w:tab w:val="left" w:pos="6438"/>
          <w:tab w:val="left" w:pos="7937"/>
          <w:tab w:val="left" w:pos="9675"/>
        </w:tabs>
        <w:ind w:right="294"/>
        <w:rPr>
          <w:lang w:val="ru-RU"/>
        </w:rPr>
      </w:pPr>
      <w:r w:rsidRPr="003560CC">
        <w:rPr>
          <w:w w:val="95"/>
          <w:lang w:val="ru-RU"/>
        </w:rPr>
        <w:t xml:space="preserve">учащихся </w:t>
      </w:r>
      <w:r w:rsidRPr="003560CC">
        <w:rPr>
          <w:lang w:val="ru-RU"/>
        </w:rPr>
        <w:t>начальной, основной и старшей</w:t>
      </w:r>
      <w:r w:rsidRPr="003560CC">
        <w:rPr>
          <w:spacing w:val="3"/>
          <w:lang w:val="ru-RU"/>
        </w:rPr>
        <w:t xml:space="preserve"> </w:t>
      </w:r>
      <w:r w:rsidRPr="003560CC">
        <w:rPr>
          <w:lang w:val="ru-RU"/>
        </w:rPr>
        <w:t>школы;</w:t>
      </w:r>
    </w:p>
    <w:p w:rsidR="00DD2384" w:rsidRPr="003560CC" w:rsidRDefault="00EB158A" w:rsidP="00CC1F04">
      <w:pPr>
        <w:pStyle w:val="a6"/>
        <w:numPr>
          <w:ilvl w:val="0"/>
          <w:numId w:val="36"/>
        </w:numPr>
        <w:tabs>
          <w:tab w:val="left" w:pos="993"/>
        </w:tabs>
        <w:spacing w:line="299" w:lineRule="exact"/>
        <w:ind w:left="0" w:firstLine="709"/>
        <w:rPr>
          <w:lang w:val="ru-RU"/>
        </w:rPr>
      </w:pPr>
      <w:r w:rsidRPr="003560CC">
        <w:rPr>
          <w:lang w:val="ru-RU"/>
        </w:rPr>
        <w:t>педагоги прош</w:t>
      </w:r>
      <w:r w:rsidR="003457A0">
        <w:rPr>
          <w:lang w:val="ru-RU"/>
        </w:rPr>
        <w:t>ли курсы повышения квалификации</w:t>
      </w:r>
      <w:r w:rsidRPr="003560CC">
        <w:rPr>
          <w:lang w:val="ru-RU"/>
        </w:rPr>
        <w:t>;</w:t>
      </w:r>
    </w:p>
    <w:p w:rsidR="00DD2384" w:rsidRPr="003560CC" w:rsidRDefault="00EB158A" w:rsidP="00CC1F04">
      <w:pPr>
        <w:pStyle w:val="a6"/>
        <w:numPr>
          <w:ilvl w:val="0"/>
          <w:numId w:val="36"/>
        </w:numPr>
        <w:tabs>
          <w:tab w:val="left" w:pos="993"/>
        </w:tabs>
        <w:ind w:left="0" w:right="285" w:firstLine="709"/>
        <w:rPr>
          <w:lang w:val="ru-RU"/>
        </w:rPr>
      </w:pPr>
      <w:r w:rsidRPr="003560CC">
        <w:rPr>
          <w:lang w:val="ru-RU"/>
        </w:rPr>
        <w:t>педагоги могут строить образовательный процесс в рамках учебного предмета в соответствии с особенностями формирования конкретных</w:t>
      </w:r>
      <w:r w:rsidRPr="003560CC">
        <w:rPr>
          <w:spacing w:val="-6"/>
          <w:lang w:val="ru-RU"/>
        </w:rPr>
        <w:t xml:space="preserve"> </w:t>
      </w:r>
      <w:r w:rsidRPr="003560CC">
        <w:rPr>
          <w:lang w:val="ru-RU"/>
        </w:rPr>
        <w:t>УУД;</w:t>
      </w:r>
    </w:p>
    <w:p w:rsidR="003560CC" w:rsidRDefault="00EB158A" w:rsidP="00CC1F04">
      <w:pPr>
        <w:pStyle w:val="a6"/>
        <w:numPr>
          <w:ilvl w:val="0"/>
          <w:numId w:val="36"/>
        </w:numPr>
        <w:tabs>
          <w:tab w:val="left" w:pos="993"/>
          <w:tab w:val="left" w:pos="2935"/>
          <w:tab w:val="left" w:pos="4918"/>
          <w:tab w:val="left" w:pos="6926"/>
          <w:tab w:val="left" w:pos="7854"/>
          <w:tab w:val="left" w:pos="8361"/>
          <w:tab w:val="left" w:pos="9526"/>
        </w:tabs>
        <w:ind w:left="0" w:right="289" w:firstLine="709"/>
        <w:rPr>
          <w:lang w:val="ru-RU"/>
        </w:rPr>
      </w:pPr>
      <w:r w:rsidRPr="003560CC">
        <w:rPr>
          <w:lang w:val="ru-RU"/>
        </w:rPr>
        <w:t>педагоги</w:t>
      </w:r>
      <w:r w:rsidRPr="003560CC">
        <w:rPr>
          <w:lang w:val="ru-RU"/>
        </w:rPr>
        <w:tab/>
        <w:t>осуществляют</w:t>
      </w:r>
      <w:r w:rsidRPr="003560CC">
        <w:rPr>
          <w:lang w:val="ru-RU"/>
        </w:rPr>
        <w:tab/>
        <w:t>формирование</w:t>
      </w:r>
      <w:r w:rsidRPr="003560CC">
        <w:rPr>
          <w:lang w:val="ru-RU"/>
        </w:rPr>
        <w:tab/>
        <w:t>УУД</w:t>
      </w:r>
      <w:r w:rsidRPr="003560CC">
        <w:rPr>
          <w:lang w:val="ru-RU"/>
        </w:rPr>
        <w:tab/>
        <w:t>в</w:t>
      </w:r>
      <w:r w:rsidRPr="003560CC">
        <w:rPr>
          <w:lang w:val="ru-RU"/>
        </w:rPr>
        <w:tab/>
        <w:t>рамках</w:t>
      </w:r>
      <w:r w:rsidRPr="003560CC">
        <w:rPr>
          <w:lang w:val="ru-RU"/>
        </w:rPr>
        <w:tab/>
      </w:r>
    </w:p>
    <w:p w:rsidR="00DD2384" w:rsidRPr="003560CC" w:rsidRDefault="00EB158A" w:rsidP="003560CC">
      <w:pPr>
        <w:tabs>
          <w:tab w:val="left" w:pos="993"/>
          <w:tab w:val="left" w:pos="2935"/>
          <w:tab w:val="left" w:pos="4918"/>
          <w:tab w:val="left" w:pos="6926"/>
          <w:tab w:val="left" w:pos="7854"/>
          <w:tab w:val="left" w:pos="8361"/>
          <w:tab w:val="left" w:pos="9526"/>
        </w:tabs>
        <w:ind w:right="289"/>
        <w:rPr>
          <w:lang w:val="ru-RU"/>
        </w:rPr>
      </w:pPr>
      <w:r w:rsidRPr="003560CC">
        <w:rPr>
          <w:lang w:val="ru-RU"/>
        </w:rPr>
        <w:t>проектной, исследовательской</w:t>
      </w:r>
      <w:r w:rsidRPr="003560CC">
        <w:rPr>
          <w:spacing w:val="-1"/>
          <w:lang w:val="ru-RU"/>
        </w:rPr>
        <w:t xml:space="preserve"> </w:t>
      </w:r>
      <w:r w:rsidRPr="003560CC">
        <w:rPr>
          <w:lang w:val="ru-RU"/>
        </w:rPr>
        <w:t>деятельностей;</w:t>
      </w:r>
    </w:p>
    <w:p w:rsidR="00DD2384" w:rsidRPr="003560CC" w:rsidRDefault="00EB158A" w:rsidP="00CC1F04">
      <w:pPr>
        <w:pStyle w:val="a6"/>
        <w:numPr>
          <w:ilvl w:val="0"/>
          <w:numId w:val="36"/>
        </w:numPr>
        <w:tabs>
          <w:tab w:val="left" w:pos="993"/>
        </w:tabs>
        <w:ind w:left="0" w:right="293" w:firstLine="709"/>
        <w:rPr>
          <w:lang w:val="ru-RU"/>
        </w:rPr>
      </w:pPr>
      <w:r w:rsidRPr="003560CC">
        <w:rPr>
          <w:lang w:val="ru-RU"/>
        </w:rPr>
        <w:t>характер взаимодействия педагога и учащегося не противоречит представлениям об условиях формирования</w:t>
      </w:r>
      <w:r w:rsidRPr="003560CC">
        <w:rPr>
          <w:spacing w:val="1"/>
          <w:lang w:val="ru-RU"/>
        </w:rPr>
        <w:t xml:space="preserve"> </w:t>
      </w:r>
      <w:r w:rsidRPr="003560CC">
        <w:rPr>
          <w:lang w:val="ru-RU"/>
        </w:rPr>
        <w:t>УУД;</w:t>
      </w:r>
    </w:p>
    <w:p w:rsidR="00DD2384" w:rsidRPr="003560CC" w:rsidRDefault="00EB158A" w:rsidP="00CC1F04">
      <w:pPr>
        <w:pStyle w:val="a6"/>
        <w:numPr>
          <w:ilvl w:val="0"/>
          <w:numId w:val="36"/>
        </w:numPr>
        <w:tabs>
          <w:tab w:val="left" w:pos="993"/>
        </w:tabs>
        <w:spacing w:line="298" w:lineRule="exact"/>
        <w:ind w:left="0" w:firstLine="709"/>
        <w:rPr>
          <w:lang w:val="ru-RU"/>
        </w:rPr>
      </w:pPr>
      <w:r w:rsidRPr="003560CC">
        <w:rPr>
          <w:lang w:val="ru-RU"/>
        </w:rPr>
        <w:t>педагоги владеют навыками формирующего</w:t>
      </w:r>
      <w:r w:rsidRPr="003560CC">
        <w:rPr>
          <w:spacing w:val="-4"/>
          <w:lang w:val="ru-RU"/>
        </w:rPr>
        <w:t xml:space="preserve"> </w:t>
      </w:r>
      <w:r w:rsidRPr="003560CC">
        <w:rPr>
          <w:lang w:val="ru-RU"/>
        </w:rPr>
        <w:t>оценивания;</w:t>
      </w:r>
    </w:p>
    <w:p w:rsidR="00DD2384" w:rsidRPr="003560CC" w:rsidRDefault="00EB158A" w:rsidP="00CC1F04">
      <w:pPr>
        <w:pStyle w:val="a6"/>
        <w:numPr>
          <w:ilvl w:val="0"/>
          <w:numId w:val="36"/>
        </w:numPr>
        <w:tabs>
          <w:tab w:val="left" w:pos="993"/>
        </w:tabs>
        <w:ind w:left="0" w:right="292" w:firstLine="709"/>
        <w:rPr>
          <w:lang w:val="ru-RU"/>
        </w:rPr>
      </w:pPr>
      <w:r w:rsidRPr="003560CC">
        <w:rPr>
          <w:lang w:val="ru-RU"/>
        </w:rPr>
        <w:t>педагоги умеют применять диагностический инструментарий для оценки качества формирования УУД как в рамках предметной, так и внепредметной</w:t>
      </w:r>
      <w:r w:rsidRPr="003560CC">
        <w:rPr>
          <w:spacing w:val="-25"/>
          <w:lang w:val="ru-RU"/>
        </w:rPr>
        <w:t xml:space="preserve"> </w:t>
      </w:r>
      <w:r w:rsidRPr="003560CC">
        <w:rPr>
          <w:lang w:val="ru-RU"/>
        </w:rPr>
        <w:t>деятельности</w:t>
      </w:r>
    </w:p>
    <w:p w:rsidR="00DD2384" w:rsidRPr="003560CC" w:rsidRDefault="00EB158A" w:rsidP="003560CC">
      <w:pPr>
        <w:pStyle w:val="4"/>
        <w:tabs>
          <w:tab w:val="left" w:pos="993"/>
        </w:tabs>
        <w:spacing w:before="6" w:line="240" w:lineRule="auto"/>
        <w:ind w:left="0" w:right="270"/>
        <w:jc w:val="center"/>
        <w:rPr>
          <w:sz w:val="22"/>
          <w:szCs w:val="22"/>
          <w:lang w:val="ru-RU"/>
        </w:rPr>
      </w:pPr>
      <w:r w:rsidRPr="003560CC">
        <w:rPr>
          <w:sz w:val="22"/>
          <w:szCs w:val="22"/>
          <w:lang w:val="ru-RU"/>
        </w:rPr>
        <w:t>Методика и инструментарий мониторинга успешности освоения и применения обучающимися универсальных учебных действий</w:t>
      </w:r>
    </w:p>
    <w:p w:rsidR="00DD2384" w:rsidRPr="003560CC" w:rsidRDefault="00EB158A" w:rsidP="003560CC">
      <w:pPr>
        <w:tabs>
          <w:tab w:val="left" w:pos="993"/>
        </w:tabs>
        <w:spacing w:before="2" w:line="298" w:lineRule="exact"/>
        <w:jc w:val="center"/>
        <w:rPr>
          <w:b/>
          <w:lang w:val="ru-RU"/>
        </w:rPr>
      </w:pPr>
      <w:r w:rsidRPr="003560CC">
        <w:rPr>
          <w:b/>
          <w:lang w:val="ru-RU"/>
        </w:rPr>
        <w:t>Критериями оценки сформированности универсальных учебных действий у</w:t>
      </w:r>
    </w:p>
    <w:p w:rsidR="00DD2384" w:rsidRPr="003560CC" w:rsidRDefault="00EB158A" w:rsidP="003560CC">
      <w:pPr>
        <w:tabs>
          <w:tab w:val="left" w:pos="993"/>
        </w:tabs>
        <w:spacing w:line="295" w:lineRule="exact"/>
        <w:ind w:right="1672"/>
        <w:jc w:val="center"/>
        <w:rPr>
          <w:b/>
        </w:rPr>
      </w:pPr>
      <w:r w:rsidRPr="003560CC">
        <w:rPr>
          <w:b/>
        </w:rPr>
        <w:t>учащихся выступают:</w:t>
      </w:r>
    </w:p>
    <w:p w:rsidR="00DD2384" w:rsidRPr="003560CC" w:rsidRDefault="00EB158A" w:rsidP="00CC1F04">
      <w:pPr>
        <w:pStyle w:val="a6"/>
        <w:numPr>
          <w:ilvl w:val="0"/>
          <w:numId w:val="35"/>
        </w:numPr>
        <w:tabs>
          <w:tab w:val="left" w:pos="993"/>
          <w:tab w:val="left" w:pos="2096"/>
          <w:tab w:val="left" w:pos="2097"/>
        </w:tabs>
        <w:spacing w:line="295" w:lineRule="exact"/>
        <w:ind w:left="0" w:firstLine="709"/>
        <w:rPr>
          <w:lang w:val="ru-RU"/>
        </w:rPr>
      </w:pPr>
      <w:r w:rsidRPr="003560CC">
        <w:rPr>
          <w:lang w:val="ru-RU"/>
        </w:rPr>
        <w:t>соответствие возрастно-психологическим нормативным</w:t>
      </w:r>
      <w:r w:rsidRPr="003560CC">
        <w:rPr>
          <w:spacing w:val="-1"/>
          <w:lang w:val="ru-RU"/>
        </w:rPr>
        <w:t xml:space="preserve"> </w:t>
      </w:r>
      <w:r w:rsidRPr="003560CC">
        <w:rPr>
          <w:lang w:val="ru-RU"/>
        </w:rPr>
        <w:t>требованиям;</w:t>
      </w:r>
    </w:p>
    <w:p w:rsidR="00DD2384" w:rsidRPr="003560CC" w:rsidRDefault="00EB158A" w:rsidP="00CC1F04">
      <w:pPr>
        <w:pStyle w:val="a6"/>
        <w:numPr>
          <w:ilvl w:val="0"/>
          <w:numId w:val="35"/>
        </w:numPr>
        <w:tabs>
          <w:tab w:val="left" w:pos="993"/>
          <w:tab w:val="left" w:pos="2097"/>
        </w:tabs>
        <w:ind w:left="0" w:right="287" w:firstLine="709"/>
        <w:jc w:val="both"/>
        <w:rPr>
          <w:lang w:val="ru-RU"/>
        </w:rPr>
      </w:pPr>
      <w:r w:rsidRPr="003560CC">
        <w:rPr>
          <w:lang w:val="ru-RU"/>
        </w:rPr>
        <w:t>соответствие свойств универсальных действий заранее заданным требованиям;</w:t>
      </w:r>
    </w:p>
    <w:p w:rsidR="003560CC" w:rsidRDefault="00EB158A" w:rsidP="00CC1F04">
      <w:pPr>
        <w:pStyle w:val="a6"/>
        <w:numPr>
          <w:ilvl w:val="0"/>
          <w:numId w:val="35"/>
        </w:numPr>
        <w:tabs>
          <w:tab w:val="left" w:pos="993"/>
        </w:tabs>
        <w:ind w:right="284" w:firstLine="29"/>
        <w:jc w:val="both"/>
        <w:rPr>
          <w:lang w:val="ru-RU"/>
        </w:rPr>
      </w:pPr>
      <w:r w:rsidRPr="003560CC">
        <w:rPr>
          <w:lang w:val="ru-RU"/>
        </w:rPr>
        <w:t>сформированность учебной деятельности у учащих</w:t>
      </w:r>
      <w:r w:rsidR="003560CC">
        <w:rPr>
          <w:lang w:val="ru-RU"/>
        </w:rPr>
        <w:t>ся, отражающая уровень развития</w:t>
      </w:r>
    </w:p>
    <w:p w:rsidR="003560CC" w:rsidRDefault="00EB158A" w:rsidP="00320AD3">
      <w:pPr>
        <w:tabs>
          <w:tab w:val="left" w:pos="993"/>
        </w:tabs>
        <w:ind w:right="284"/>
        <w:jc w:val="both"/>
        <w:rPr>
          <w:lang w:val="ru-RU"/>
        </w:rPr>
      </w:pPr>
      <w:r w:rsidRPr="003560CC">
        <w:rPr>
          <w:lang w:val="ru-RU"/>
        </w:rPr>
        <w:t>метапредметных действий, выполняющих функцию управления познавательной деятельностью</w:t>
      </w:r>
      <w:r w:rsidRPr="003560CC">
        <w:rPr>
          <w:spacing w:val="3"/>
          <w:lang w:val="ru-RU"/>
        </w:rPr>
        <w:t xml:space="preserve"> </w:t>
      </w:r>
      <w:r w:rsidRPr="003560CC">
        <w:rPr>
          <w:lang w:val="ru-RU"/>
        </w:rPr>
        <w:t>учащихся.</w:t>
      </w:r>
    </w:p>
    <w:p w:rsidR="00DD2384" w:rsidRPr="003457A0" w:rsidRDefault="00EB158A" w:rsidP="003457A0">
      <w:pPr>
        <w:pStyle w:val="4"/>
        <w:spacing w:before="8" w:line="240" w:lineRule="auto"/>
        <w:ind w:left="1261" w:firstLine="571"/>
        <w:rPr>
          <w:b w:val="0"/>
          <w:lang w:val="ru-RU"/>
        </w:rPr>
      </w:pPr>
      <w:r w:rsidRPr="003560CC">
        <w:rPr>
          <w:sz w:val="22"/>
          <w:szCs w:val="22"/>
          <w:lang w:val="ru-RU"/>
        </w:rPr>
        <w:t xml:space="preserve">Карта психологического мониторинга уровня развития универсальных учебных действий обучающихся, осваивающих </w:t>
      </w:r>
      <w:r w:rsidR="003457A0">
        <w:rPr>
          <w:sz w:val="22"/>
          <w:szCs w:val="22"/>
          <w:lang w:val="ru-RU"/>
        </w:rPr>
        <w:t xml:space="preserve">адаптированную </w:t>
      </w:r>
      <w:r w:rsidRPr="003560CC">
        <w:rPr>
          <w:sz w:val="22"/>
          <w:szCs w:val="22"/>
          <w:lang w:val="ru-RU"/>
        </w:rPr>
        <w:t>основную образовательную</w:t>
      </w:r>
      <w:r w:rsidR="003457A0">
        <w:rPr>
          <w:sz w:val="22"/>
          <w:szCs w:val="22"/>
          <w:lang w:val="ru-RU"/>
        </w:rPr>
        <w:t xml:space="preserve"> </w:t>
      </w:r>
      <w:r w:rsidRPr="003457A0">
        <w:rPr>
          <w:sz w:val="22"/>
          <w:szCs w:val="22"/>
          <w:lang w:val="ru-RU"/>
        </w:rPr>
        <w:t>программу основного общего образования</w:t>
      </w:r>
    </w:p>
    <w:p w:rsidR="00DD2384" w:rsidRPr="003457A0" w:rsidRDefault="00DD2384">
      <w:pPr>
        <w:pStyle w:val="a4"/>
        <w:ind w:left="0" w:firstLine="0"/>
        <w:jc w:val="left"/>
        <w:rPr>
          <w:b/>
          <w:sz w:val="22"/>
          <w:szCs w:val="22"/>
          <w:lang w:val="ru-RU"/>
        </w:rPr>
      </w:pPr>
    </w:p>
    <w:tbl>
      <w:tblPr>
        <w:tblW w:w="9653"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3402"/>
        <w:gridCol w:w="2127"/>
        <w:gridCol w:w="1842"/>
        <w:gridCol w:w="13"/>
      </w:tblGrid>
      <w:tr w:rsidR="00DD2384" w:rsidRPr="003560CC" w:rsidTr="003560CC">
        <w:trPr>
          <w:gridAfter w:val="1"/>
          <w:wAfter w:w="13" w:type="dxa"/>
          <w:trHeight w:val="476"/>
        </w:trPr>
        <w:tc>
          <w:tcPr>
            <w:tcW w:w="2269" w:type="dxa"/>
          </w:tcPr>
          <w:p w:rsidR="00DD2384" w:rsidRPr="003560CC" w:rsidRDefault="00EB158A">
            <w:pPr>
              <w:pStyle w:val="TableParagraph"/>
              <w:spacing w:before="2" w:line="240" w:lineRule="exact"/>
              <w:ind w:left="107" w:right="73"/>
              <w:rPr>
                <w:b/>
              </w:rPr>
            </w:pPr>
            <w:r w:rsidRPr="003560CC">
              <w:rPr>
                <w:b/>
              </w:rPr>
              <w:t>Универсальные учебные действия (УУД)</w:t>
            </w:r>
          </w:p>
        </w:tc>
        <w:tc>
          <w:tcPr>
            <w:tcW w:w="3402" w:type="dxa"/>
          </w:tcPr>
          <w:p w:rsidR="00DD2384" w:rsidRPr="003560CC" w:rsidRDefault="00EB158A">
            <w:pPr>
              <w:pStyle w:val="TableParagraph"/>
              <w:spacing w:before="2" w:line="240" w:lineRule="exact"/>
              <w:ind w:left="484" w:right="641"/>
              <w:rPr>
                <w:b/>
              </w:rPr>
            </w:pPr>
            <w:r w:rsidRPr="003560CC">
              <w:rPr>
                <w:b/>
                <w:spacing w:val="-12"/>
              </w:rPr>
              <w:t xml:space="preserve">Основные критерии </w:t>
            </w:r>
            <w:r w:rsidRPr="003560CC">
              <w:rPr>
                <w:b/>
              </w:rPr>
              <w:t>оценивания</w:t>
            </w:r>
          </w:p>
        </w:tc>
        <w:tc>
          <w:tcPr>
            <w:tcW w:w="2127" w:type="dxa"/>
          </w:tcPr>
          <w:p w:rsidR="00DD2384" w:rsidRPr="003560CC" w:rsidRDefault="00EB158A">
            <w:pPr>
              <w:pStyle w:val="TableParagraph"/>
              <w:spacing w:before="2" w:line="240" w:lineRule="exact"/>
              <w:ind w:left="141" w:firstLine="124"/>
              <w:rPr>
                <w:b/>
              </w:rPr>
            </w:pPr>
            <w:r w:rsidRPr="003560CC">
              <w:rPr>
                <w:b/>
                <w:spacing w:val="-10"/>
              </w:rPr>
              <w:t xml:space="preserve">Методики (типовые </w:t>
            </w:r>
            <w:r w:rsidRPr="003560CC">
              <w:rPr>
                <w:b/>
                <w:spacing w:val="-11"/>
              </w:rPr>
              <w:t xml:space="preserve">дидактические </w:t>
            </w:r>
            <w:r w:rsidRPr="003560CC">
              <w:rPr>
                <w:b/>
                <w:spacing w:val="-10"/>
              </w:rPr>
              <w:t>задачи)</w:t>
            </w:r>
          </w:p>
        </w:tc>
        <w:tc>
          <w:tcPr>
            <w:tcW w:w="1842" w:type="dxa"/>
          </w:tcPr>
          <w:p w:rsidR="00DD2384" w:rsidRPr="003560CC" w:rsidRDefault="00EB158A">
            <w:pPr>
              <w:pStyle w:val="TableParagraph"/>
              <w:spacing w:line="249" w:lineRule="exact"/>
              <w:ind w:left="324"/>
              <w:rPr>
                <w:b/>
              </w:rPr>
            </w:pPr>
            <w:r w:rsidRPr="003560CC">
              <w:rPr>
                <w:b/>
              </w:rPr>
              <w:t>Примечания</w:t>
            </w:r>
          </w:p>
        </w:tc>
      </w:tr>
      <w:tr w:rsidR="00DD2384" w:rsidRPr="003560CC" w:rsidTr="003560CC">
        <w:trPr>
          <w:gridAfter w:val="1"/>
          <w:wAfter w:w="13" w:type="dxa"/>
          <w:trHeight w:val="181"/>
        </w:trPr>
        <w:tc>
          <w:tcPr>
            <w:tcW w:w="2269" w:type="dxa"/>
          </w:tcPr>
          <w:p w:rsidR="00DD2384" w:rsidRPr="003560CC" w:rsidRDefault="00EB158A">
            <w:pPr>
              <w:pStyle w:val="TableParagraph"/>
              <w:spacing w:line="162" w:lineRule="exact"/>
              <w:ind w:right="129"/>
              <w:jc w:val="center"/>
            </w:pPr>
            <w:r w:rsidRPr="003560CC">
              <w:t>1</w:t>
            </w:r>
          </w:p>
        </w:tc>
        <w:tc>
          <w:tcPr>
            <w:tcW w:w="3402" w:type="dxa"/>
          </w:tcPr>
          <w:p w:rsidR="00DD2384" w:rsidRPr="003560CC" w:rsidRDefault="00EB158A">
            <w:pPr>
              <w:pStyle w:val="TableParagraph"/>
              <w:spacing w:line="162" w:lineRule="exact"/>
              <w:ind w:right="138"/>
              <w:jc w:val="center"/>
            </w:pPr>
            <w:r w:rsidRPr="003560CC">
              <w:t>2</w:t>
            </w:r>
          </w:p>
        </w:tc>
        <w:tc>
          <w:tcPr>
            <w:tcW w:w="2127" w:type="dxa"/>
          </w:tcPr>
          <w:p w:rsidR="00DD2384" w:rsidRPr="003560CC" w:rsidRDefault="00EB158A">
            <w:pPr>
              <w:pStyle w:val="TableParagraph"/>
              <w:spacing w:line="162" w:lineRule="exact"/>
              <w:ind w:right="128"/>
              <w:jc w:val="center"/>
            </w:pPr>
            <w:r w:rsidRPr="003560CC">
              <w:t>3</w:t>
            </w:r>
          </w:p>
        </w:tc>
        <w:tc>
          <w:tcPr>
            <w:tcW w:w="1842" w:type="dxa"/>
          </w:tcPr>
          <w:p w:rsidR="00DD2384" w:rsidRPr="003560CC" w:rsidRDefault="00EB158A">
            <w:pPr>
              <w:pStyle w:val="TableParagraph"/>
              <w:spacing w:line="162" w:lineRule="exact"/>
              <w:ind w:right="132"/>
              <w:jc w:val="center"/>
            </w:pPr>
            <w:r w:rsidRPr="003560CC">
              <w:t>4</w:t>
            </w:r>
          </w:p>
        </w:tc>
      </w:tr>
      <w:tr w:rsidR="00DD2384" w:rsidRPr="003560CC" w:rsidTr="003560CC">
        <w:trPr>
          <w:trHeight w:val="345"/>
        </w:trPr>
        <w:tc>
          <w:tcPr>
            <w:tcW w:w="9653" w:type="dxa"/>
            <w:gridSpan w:val="5"/>
          </w:tcPr>
          <w:p w:rsidR="00DD2384" w:rsidRPr="003560CC" w:rsidRDefault="00EB158A">
            <w:pPr>
              <w:pStyle w:val="TableParagraph"/>
              <w:spacing w:line="251" w:lineRule="exact"/>
              <w:ind w:left="1641"/>
              <w:rPr>
                <w:b/>
              </w:rPr>
            </w:pPr>
            <w:r w:rsidRPr="003560CC">
              <w:rPr>
                <w:b/>
              </w:rPr>
              <w:t>ЛИЧНОСТНЫЕ УНИВЕРСАЛЬНЫЕ УЧЕБНЫЕ ДЕЙСТВИЯ</w:t>
            </w:r>
          </w:p>
        </w:tc>
      </w:tr>
      <w:tr w:rsidR="00DD2384" w:rsidRPr="006E0D4B" w:rsidTr="003560CC">
        <w:trPr>
          <w:gridAfter w:val="1"/>
          <w:wAfter w:w="13" w:type="dxa"/>
          <w:trHeight w:val="1310"/>
        </w:trPr>
        <w:tc>
          <w:tcPr>
            <w:tcW w:w="2269" w:type="dxa"/>
          </w:tcPr>
          <w:p w:rsidR="00DD2384" w:rsidRPr="003560CC" w:rsidRDefault="00EB158A">
            <w:pPr>
              <w:pStyle w:val="TableParagraph"/>
              <w:spacing w:line="251" w:lineRule="exact"/>
              <w:ind w:left="40"/>
              <w:rPr>
                <w:b/>
                <w:sz w:val="20"/>
                <w:szCs w:val="20"/>
              </w:rPr>
            </w:pPr>
            <w:r w:rsidRPr="003560CC">
              <w:rPr>
                <w:b/>
                <w:sz w:val="20"/>
                <w:szCs w:val="20"/>
              </w:rPr>
              <w:t>Самоопределение:</w:t>
            </w:r>
          </w:p>
        </w:tc>
        <w:tc>
          <w:tcPr>
            <w:tcW w:w="3402" w:type="dxa"/>
          </w:tcPr>
          <w:p w:rsidR="00DD2384" w:rsidRPr="003560CC" w:rsidRDefault="00EB158A">
            <w:pPr>
              <w:pStyle w:val="TableParagraph"/>
              <w:spacing w:line="247" w:lineRule="auto"/>
              <w:ind w:left="38" w:right="241"/>
              <w:rPr>
                <w:sz w:val="20"/>
                <w:szCs w:val="20"/>
                <w:lang w:val="ru-RU"/>
              </w:rPr>
            </w:pPr>
            <w:r w:rsidRPr="003560CC">
              <w:rPr>
                <w:sz w:val="20"/>
                <w:szCs w:val="20"/>
                <w:lang w:val="ru-RU"/>
              </w:rPr>
              <w:t>Личностное осмысление выбираемой профессии или профессиональной области</w:t>
            </w:r>
          </w:p>
        </w:tc>
        <w:tc>
          <w:tcPr>
            <w:tcW w:w="2127" w:type="dxa"/>
          </w:tcPr>
          <w:p w:rsidR="00DD2384" w:rsidRPr="003560CC" w:rsidRDefault="00EB158A" w:rsidP="003560CC">
            <w:pPr>
              <w:pStyle w:val="TableParagraph"/>
              <w:spacing w:line="247" w:lineRule="auto"/>
              <w:ind w:left="40" w:right="174"/>
              <w:rPr>
                <w:sz w:val="20"/>
                <w:szCs w:val="20"/>
                <w:lang w:val="ru-RU"/>
              </w:rPr>
            </w:pPr>
            <w:r w:rsidRPr="003560CC">
              <w:rPr>
                <w:sz w:val="20"/>
                <w:szCs w:val="20"/>
                <w:lang w:val="ru-RU"/>
              </w:rPr>
              <w:t>Анкета для обучающихся. Анк</w:t>
            </w:r>
            <w:r w:rsidR="003560CC">
              <w:rPr>
                <w:sz w:val="20"/>
                <w:szCs w:val="20"/>
                <w:lang w:val="ru-RU"/>
              </w:rPr>
              <w:t>ета жизненного и профессиональн</w:t>
            </w:r>
            <w:r w:rsidRPr="003560CC">
              <w:rPr>
                <w:sz w:val="20"/>
                <w:szCs w:val="20"/>
                <w:lang w:val="ru-RU"/>
              </w:rPr>
              <w:t>го</w:t>
            </w:r>
          </w:p>
          <w:p w:rsidR="00DD2384" w:rsidRPr="003560CC" w:rsidRDefault="00EB158A">
            <w:pPr>
              <w:pStyle w:val="TableParagraph"/>
              <w:spacing w:line="247" w:lineRule="exact"/>
              <w:ind w:left="40"/>
              <w:rPr>
                <w:sz w:val="20"/>
                <w:szCs w:val="20"/>
              </w:rPr>
            </w:pPr>
            <w:r w:rsidRPr="003560CC">
              <w:rPr>
                <w:sz w:val="20"/>
                <w:szCs w:val="20"/>
              </w:rPr>
              <w:t>самоопределения</w:t>
            </w:r>
          </w:p>
        </w:tc>
        <w:tc>
          <w:tcPr>
            <w:tcW w:w="1842" w:type="dxa"/>
          </w:tcPr>
          <w:p w:rsidR="00DD2384" w:rsidRPr="003560CC" w:rsidRDefault="00EB158A">
            <w:pPr>
              <w:pStyle w:val="TableParagraph"/>
              <w:spacing w:line="244" w:lineRule="auto"/>
              <w:ind w:left="41" w:right="348"/>
              <w:rPr>
                <w:sz w:val="20"/>
                <w:szCs w:val="20"/>
                <w:lang w:val="ru-RU"/>
              </w:rPr>
            </w:pPr>
            <w:r w:rsidRPr="003560CC">
              <w:rPr>
                <w:sz w:val="20"/>
                <w:szCs w:val="20"/>
                <w:lang w:val="ru-RU"/>
              </w:rPr>
              <w:t>Используется в конце 7 класса</w:t>
            </w:r>
          </w:p>
          <w:p w:rsidR="00DD2384" w:rsidRPr="003560CC" w:rsidRDefault="00EB158A">
            <w:pPr>
              <w:pStyle w:val="TableParagraph"/>
              <w:spacing w:before="3" w:line="244" w:lineRule="auto"/>
              <w:ind w:left="41" w:right="183"/>
              <w:rPr>
                <w:sz w:val="20"/>
                <w:szCs w:val="20"/>
                <w:lang w:val="ru-RU"/>
              </w:rPr>
            </w:pPr>
            <w:r w:rsidRPr="003560CC">
              <w:rPr>
                <w:sz w:val="20"/>
                <w:szCs w:val="20"/>
                <w:lang w:val="ru-RU"/>
              </w:rPr>
              <w:t>Используется в 9 классе</w:t>
            </w:r>
          </w:p>
        </w:tc>
      </w:tr>
      <w:tr w:rsidR="00DD2384" w:rsidRPr="003560CC" w:rsidTr="003560CC">
        <w:trPr>
          <w:gridAfter w:val="1"/>
          <w:wAfter w:w="13" w:type="dxa"/>
          <w:trHeight w:val="1562"/>
        </w:trPr>
        <w:tc>
          <w:tcPr>
            <w:tcW w:w="2269" w:type="dxa"/>
          </w:tcPr>
          <w:p w:rsidR="00DD2384" w:rsidRPr="003560CC" w:rsidRDefault="00EB158A">
            <w:pPr>
              <w:pStyle w:val="TableParagraph"/>
              <w:spacing w:line="251" w:lineRule="exact"/>
              <w:ind w:left="40"/>
              <w:rPr>
                <w:b/>
                <w:sz w:val="20"/>
                <w:szCs w:val="20"/>
              </w:rPr>
            </w:pPr>
            <w:r w:rsidRPr="003560CC">
              <w:rPr>
                <w:b/>
                <w:sz w:val="20"/>
                <w:szCs w:val="20"/>
              </w:rPr>
              <w:t>Самооценка</w:t>
            </w:r>
          </w:p>
        </w:tc>
        <w:tc>
          <w:tcPr>
            <w:tcW w:w="3402" w:type="dxa"/>
          </w:tcPr>
          <w:p w:rsidR="00DD2384" w:rsidRPr="003560CC" w:rsidRDefault="00EB158A">
            <w:pPr>
              <w:pStyle w:val="TableParagraph"/>
              <w:spacing w:line="244" w:lineRule="auto"/>
              <w:ind w:left="38" w:right="88"/>
              <w:rPr>
                <w:sz w:val="20"/>
                <w:szCs w:val="20"/>
                <w:lang w:val="ru-RU"/>
              </w:rPr>
            </w:pPr>
            <w:r w:rsidRPr="003560CC">
              <w:rPr>
                <w:i/>
                <w:sz w:val="20"/>
                <w:szCs w:val="20"/>
                <w:lang w:val="ru-RU"/>
              </w:rPr>
              <w:t xml:space="preserve">Когнитивный компонент: </w:t>
            </w:r>
            <w:r w:rsidRPr="003560CC">
              <w:rPr>
                <w:sz w:val="20"/>
                <w:szCs w:val="20"/>
                <w:lang w:val="ru-RU"/>
              </w:rPr>
              <w:t>адекватное оценивание себя и отношение к себе: к своим качествам, возможностям, физическим и духовным</w:t>
            </w:r>
          </w:p>
          <w:p w:rsidR="00DD2384" w:rsidRPr="003560CC" w:rsidRDefault="00EB158A">
            <w:pPr>
              <w:pStyle w:val="TableParagraph"/>
              <w:spacing w:before="4" w:line="247" w:lineRule="exact"/>
              <w:ind w:left="38"/>
              <w:rPr>
                <w:sz w:val="20"/>
                <w:szCs w:val="20"/>
              </w:rPr>
            </w:pPr>
            <w:r w:rsidRPr="003560CC">
              <w:rPr>
                <w:sz w:val="20"/>
                <w:szCs w:val="20"/>
              </w:rPr>
              <w:t>силам</w:t>
            </w:r>
          </w:p>
        </w:tc>
        <w:tc>
          <w:tcPr>
            <w:tcW w:w="2127" w:type="dxa"/>
          </w:tcPr>
          <w:p w:rsidR="00DD2384" w:rsidRPr="003560CC" w:rsidRDefault="003560CC" w:rsidP="003560CC">
            <w:pPr>
              <w:pStyle w:val="TableParagraph"/>
              <w:spacing w:line="244" w:lineRule="auto"/>
              <w:ind w:left="40" w:right="32"/>
              <w:rPr>
                <w:sz w:val="20"/>
                <w:szCs w:val="20"/>
              </w:rPr>
            </w:pPr>
            <w:r>
              <w:rPr>
                <w:sz w:val="20"/>
                <w:szCs w:val="20"/>
              </w:rPr>
              <w:t>Тест «Дембо-</w:t>
            </w:r>
            <w:r w:rsidR="00EB158A" w:rsidRPr="003560CC">
              <w:rPr>
                <w:sz w:val="20"/>
                <w:szCs w:val="20"/>
              </w:rPr>
              <w:t>Рубинштейна»</w:t>
            </w:r>
          </w:p>
        </w:tc>
        <w:tc>
          <w:tcPr>
            <w:tcW w:w="1842" w:type="dxa"/>
          </w:tcPr>
          <w:p w:rsidR="00DD2384" w:rsidRPr="003560CC" w:rsidRDefault="00EB158A">
            <w:pPr>
              <w:pStyle w:val="TableParagraph"/>
              <w:spacing w:line="244" w:lineRule="auto"/>
              <w:ind w:left="41" w:right="507"/>
              <w:rPr>
                <w:sz w:val="20"/>
                <w:szCs w:val="20"/>
              </w:rPr>
            </w:pPr>
            <w:r w:rsidRPr="003560CC">
              <w:rPr>
                <w:sz w:val="20"/>
                <w:szCs w:val="20"/>
              </w:rPr>
              <w:t>Используется в 5–9 классах</w:t>
            </w:r>
          </w:p>
        </w:tc>
      </w:tr>
      <w:tr w:rsidR="00DD2384" w:rsidTr="003560CC">
        <w:trPr>
          <w:gridAfter w:val="1"/>
          <w:wAfter w:w="13" w:type="dxa"/>
          <w:trHeight w:val="4161"/>
        </w:trPr>
        <w:tc>
          <w:tcPr>
            <w:tcW w:w="2269" w:type="dxa"/>
          </w:tcPr>
          <w:p w:rsidR="00DD2384" w:rsidRPr="003560CC" w:rsidRDefault="00EB158A">
            <w:pPr>
              <w:pStyle w:val="TableParagraph"/>
              <w:spacing w:before="3" w:line="244" w:lineRule="auto"/>
              <w:ind w:left="40" w:right="73"/>
              <w:rPr>
                <w:sz w:val="20"/>
                <w:szCs w:val="20"/>
              </w:rPr>
            </w:pPr>
            <w:r w:rsidRPr="003560CC">
              <w:rPr>
                <w:b/>
                <w:sz w:val="20"/>
                <w:szCs w:val="20"/>
              </w:rPr>
              <w:lastRenderedPageBreak/>
              <w:t xml:space="preserve">Смыслообразование: </w:t>
            </w:r>
            <w:r w:rsidRPr="003560CC">
              <w:rPr>
                <w:sz w:val="20"/>
                <w:szCs w:val="20"/>
              </w:rPr>
              <w:t>мотивация учебной деятельности</w:t>
            </w:r>
          </w:p>
        </w:tc>
        <w:tc>
          <w:tcPr>
            <w:tcW w:w="3402" w:type="dxa"/>
          </w:tcPr>
          <w:p w:rsidR="00DD2384" w:rsidRPr="003560CC" w:rsidRDefault="00EB158A" w:rsidP="00CC1F04">
            <w:pPr>
              <w:pStyle w:val="TableParagraph"/>
              <w:numPr>
                <w:ilvl w:val="0"/>
                <w:numId w:val="34"/>
              </w:numPr>
              <w:tabs>
                <w:tab w:val="left" w:pos="221"/>
              </w:tabs>
              <w:spacing w:before="3"/>
              <w:ind w:firstLine="0"/>
              <w:rPr>
                <w:sz w:val="20"/>
                <w:szCs w:val="20"/>
              </w:rPr>
            </w:pPr>
            <w:r w:rsidRPr="003560CC">
              <w:rPr>
                <w:sz w:val="20"/>
                <w:szCs w:val="20"/>
              </w:rPr>
              <w:t>Сформированность</w:t>
            </w:r>
          </w:p>
          <w:p w:rsidR="00DD2384" w:rsidRPr="003560CC" w:rsidRDefault="00EB158A">
            <w:pPr>
              <w:pStyle w:val="TableParagraph"/>
              <w:spacing w:before="6"/>
              <w:ind w:left="38"/>
              <w:rPr>
                <w:sz w:val="20"/>
                <w:szCs w:val="20"/>
              </w:rPr>
            </w:pPr>
            <w:r w:rsidRPr="003560CC">
              <w:rPr>
                <w:i/>
                <w:sz w:val="20"/>
                <w:szCs w:val="20"/>
              </w:rPr>
              <w:t xml:space="preserve">познавательных </w:t>
            </w:r>
            <w:r w:rsidRPr="003560CC">
              <w:rPr>
                <w:sz w:val="20"/>
                <w:szCs w:val="20"/>
              </w:rPr>
              <w:t>мотивов;</w:t>
            </w:r>
          </w:p>
          <w:p w:rsidR="00DD2384" w:rsidRPr="003560CC" w:rsidRDefault="00EB158A" w:rsidP="00CC1F04">
            <w:pPr>
              <w:pStyle w:val="TableParagraph"/>
              <w:numPr>
                <w:ilvl w:val="0"/>
                <w:numId w:val="34"/>
              </w:numPr>
              <w:tabs>
                <w:tab w:val="left" w:pos="221"/>
              </w:tabs>
              <w:spacing w:before="6"/>
              <w:ind w:firstLine="0"/>
              <w:rPr>
                <w:sz w:val="20"/>
                <w:szCs w:val="20"/>
              </w:rPr>
            </w:pPr>
            <w:r w:rsidRPr="003560CC">
              <w:rPr>
                <w:sz w:val="20"/>
                <w:szCs w:val="20"/>
              </w:rPr>
              <w:t>интерес к</w:t>
            </w:r>
            <w:r w:rsidRPr="003560CC">
              <w:rPr>
                <w:spacing w:val="-2"/>
                <w:sz w:val="20"/>
                <w:szCs w:val="20"/>
              </w:rPr>
              <w:t xml:space="preserve"> </w:t>
            </w:r>
            <w:r w:rsidRPr="003560CC">
              <w:rPr>
                <w:sz w:val="20"/>
                <w:szCs w:val="20"/>
              </w:rPr>
              <w:t>новому;</w:t>
            </w:r>
          </w:p>
          <w:p w:rsidR="00DD2384" w:rsidRPr="003560CC" w:rsidRDefault="00EB158A" w:rsidP="00CC1F04">
            <w:pPr>
              <w:pStyle w:val="TableParagraph"/>
              <w:numPr>
                <w:ilvl w:val="0"/>
                <w:numId w:val="34"/>
              </w:numPr>
              <w:tabs>
                <w:tab w:val="left" w:pos="221"/>
              </w:tabs>
              <w:spacing w:before="4" w:line="244" w:lineRule="auto"/>
              <w:ind w:right="122" w:firstLine="0"/>
              <w:rPr>
                <w:sz w:val="20"/>
                <w:szCs w:val="20"/>
                <w:lang w:val="ru-RU"/>
              </w:rPr>
            </w:pPr>
            <w:r w:rsidRPr="003560CC">
              <w:rPr>
                <w:spacing w:val="-5"/>
                <w:sz w:val="20"/>
                <w:szCs w:val="20"/>
                <w:lang w:val="ru-RU"/>
              </w:rPr>
              <w:t xml:space="preserve">интерес </w:t>
            </w:r>
            <w:r w:rsidRPr="003560CC">
              <w:rPr>
                <w:sz w:val="20"/>
                <w:szCs w:val="20"/>
                <w:lang w:val="ru-RU"/>
              </w:rPr>
              <w:t xml:space="preserve">к </w:t>
            </w:r>
            <w:r w:rsidRPr="003560CC">
              <w:rPr>
                <w:spacing w:val="-4"/>
                <w:sz w:val="20"/>
                <w:szCs w:val="20"/>
                <w:lang w:val="ru-RU"/>
              </w:rPr>
              <w:t xml:space="preserve">способу решения </w:t>
            </w:r>
            <w:r w:rsidRPr="003560CC">
              <w:rPr>
                <w:sz w:val="20"/>
                <w:szCs w:val="20"/>
                <w:lang w:val="ru-RU"/>
              </w:rPr>
              <w:t xml:space="preserve">и </w:t>
            </w:r>
            <w:r w:rsidRPr="003560CC">
              <w:rPr>
                <w:spacing w:val="-4"/>
                <w:sz w:val="20"/>
                <w:szCs w:val="20"/>
                <w:lang w:val="ru-RU"/>
              </w:rPr>
              <w:t>общему способу</w:t>
            </w:r>
            <w:r w:rsidRPr="003560CC">
              <w:rPr>
                <w:spacing w:val="-16"/>
                <w:sz w:val="20"/>
                <w:szCs w:val="20"/>
                <w:lang w:val="ru-RU"/>
              </w:rPr>
              <w:t xml:space="preserve"> </w:t>
            </w:r>
            <w:r w:rsidRPr="003560CC">
              <w:rPr>
                <w:spacing w:val="-5"/>
                <w:sz w:val="20"/>
                <w:szCs w:val="20"/>
                <w:lang w:val="ru-RU"/>
              </w:rPr>
              <w:t>действия;</w:t>
            </w:r>
          </w:p>
          <w:p w:rsidR="00DD2384" w:rsidRPr="003560CC" w:rsidRDefault="00EB158A" w:rsidP="00CC1F04">
            <w:pPr>
              <w:pStyle w:val="TableParagraph"/>
              <w:numPr>
                <w:ilvl w:val="0"/>
                <w:numId w:val="34"/>
              </w:numPr>
              <w:tabs>
                <w:tab w:val="left" w:pos="221"/>
              </w:tabs>
              <w:spacing w:before="2"/>
              <w:ind w:firstLine="0"/>
              <w:rPr>
                <w:sz w:val="20"/>
                <w:szCs w:val="20"/>
              </w:rPr>
            </w:pPr>
            <w:r w:rsidRPr="003560CC">
              <w:rPr>
                <w:sz w:val="20"/>
                <w:szCs w:val="20"/>
              </w:rPr>
              <w:t>сформированность</w:t>
            </w:r>
          </w:p>
          <w:p w:rsidR="00DD2384" w:rsidRPr="003560CC" w:rsidRDefault="00EB158A">
            <w:pPr>
              <w:pStyle w:val="TableParagraph"/>
              <w:spacing w:before="7"/>
              <w:ind w:left="38"/>
              <w:rPr>
                <w:sz w:val="20"/>
                <w:szCs w:val="20"/>
              </w:rPr>
            </w:pPr>
            <w:r w:rsidRPr="003560CC">
              <w:rPr>
                <w:i/>
                <w:sz w:val="20"/>
                <w:szCs w:val="20"/>
              </w:rPr>
              <w:t xml:space="preserve">социальных </w:t>
            </w:r>
            <w:r w:rsidRPr="003560CC">
              <w:rPr>
                <w:sz w:val="20"/>
                <w:szCs w:val="20"/>
              </w:rPr>
              <w:t>мотивов;</w:t>
            </w:r>
          </w:p>
          <w:p w:rsidR="00DD2384" w:rsidRPr="003560CC" w:rsidRDefault="00EB158A" w:rsidP="00CC1F04">
            <w:pPr>
              <w:pStyle w:val="TableParagraph"/>
              <w:numPr>
                <w:ilvl w:val="0"/>
                <w:numId w:val="34"/>
              </w:numPr>
              <w:tabs>
                <w:tab w:val="left" w:pos="221"/>
              </w:tabs>
              <w:spacing w:before="6" w:line="247" w:lineRule="auto"/>
              <w:ind w:right="499" w:firstLine="0"/>
              <w:rPr>
                <w:sz w:val="20"/>
                <w:szCs w:val="20"/>
                <w:lang w:val="ru-RU"/>
              </w:rPr>
            </w:pPr>
            <w:r w:rsidRPr="003560CC">
              <w:rPr>
                <w:spacing w:val="-3"/>
                <w:sz w:val="20"/>
                <w:szCs w:val="20"/>
                <w:lang w:val="ru-RU"/>
              </w:rPr>
              <w:t xml:space="preserve">стремление выполнять </w:t>
            </w:r>
            <w:r w:rsidRPr="003560CC">
              <w:rPr>
                <w:sz w:val="20"/>
                <w:szCs w:val="20"/>
                <w:lang w:val="ru-RU"/>
              </w:rPr>
              <w:t xml:space="preserve">социально-значимую и </w:t>
            </w:r>
            <w:r w:rsidRPr="003560CC">
              <w:rPr>
                <w:spacing w:val="-5"/>
                <w:sz w:val="20"/>
                <w:szCs w:val="20"/>
                <w:lang w:val="ru-RU"/>
              </w:rPr>
              <w:t xml:space="preserve">социально-оцениваемую </w:t>
            </w:r>
            <w:r w:rsidRPr="003560CC">
              <w:rPr>
                <w:sz w:val="20"/>
                <w:szCs w:val="20"/>
                <w:lang w:val="ru-RU"/>
              </w:rPr>
              <w:t>деятельность, быть полезным</w:t>
            </w:r>
            <w:r w:rsidRPr="003560CC">
              <w:rPr>
                <w:spacing w:val="-2"/>
                <w:sz w:val="20"/>
                <w:szCs w:val="20"/>
                <w:lang w:val="ru-RU"/>
              </w:rPr>
              <w:t xml:space="preserve"> </w:t>
            </w:r>
            <w:r w:rsidRPr="003560CC">
              <w:rPr>
                <w:sz w:val="20"/>
                <w:szCs w:val="20"/>
                <w:lang w:val="ru-RU"/>
              </w:rPr>
              <w:t>обществу;</w:t>
            </w:r>
          </w:p>
          <w:p w:rsidR="00DD2384" w:rsidRPr="003560CC" w:rsidRDefault="00EB158A" w:rsidP="00CC1F04">
            <w:pPr>
              <w:pStyle w:val="TableParagraph"/>
              <w:numPr>
                <w:ilvl w:val="0"/>
                <w:numId w:val="34"/>
              </w:numPr>
              <w:tabs>
                <w:tab w:val="left" w:pos="221"/>
              </w:tabs>
              <w:spacing w:line="244" w:lineRule="auto"/>
              <w:ind w:right="91" w:firstLine="0"/>
              <w:rPr>
                <w:sz w:val="20"/>
                <w:szCs w:val="20"/>
              </w:rPr>
            </w:pPr>
            <w:r w:rsidRPr="003560CC">
              <w:rPr>
                <w:spacing w:val="-5"/>
                <w:sz w:val="20"/>
                <w:szCs w:val="20"/>
              </w:rPr>
              <w:t xml:space="preserve">сформированность </w:t>
            </w:r>
            <w:r w:rsidRPr="003560CC">
              <w:rPr>
                <w:i/>
                <w:spacing w:val="-5"/>
                <w:sz w:val="20"/>
                <w:szCs w:val="20"/>
              </w:rPr>
              <w:t xml:space="preserve">учебных </w:t>
            </w:r>
            <w:r w:rsidRPr="003560CC">
              <w:rPr>
                <w:i/>
                <w:sz w:val="20"/>
                <w:szCs w:val="20"/>
              </w:rPr>
              <w:t>мотивов</w:t>
            </w:r>
            <w:r w:rsidRPr="003560CC">
              <w:rPr>
                <w:sz w:val="20"/>
                <w:szCs w:val="20"/>
              </w:rPr>
              <w:t>;</w:t>
            </w:r>
          </w:p>
          <w:p w:rsidR="00DD2384" w:rsidRPr="003560CC" w:rsidRDefault="00EB158A" w:rsidP="00CC1F04">
            <w:pPr>
              <w:pStyle w:val="TableParagraph"/>
              <w:numPr>
                <w:ilvl w:val="0"/>
                <w:numId w:val="34"/>
              </w:numPr>
              <w:tabs>
                <w:tab w:val="left" w:pos="221"/>
              </w:tabs>
              <w:spacing w:line="244" w:lineRule="auto"/>
              <w:ind w:right="81" w:firstLine="0"/>
              <w:rPr>
                <w:sz w:val="20"/>
                <w:szCs w:val="20"/>
                <w:lang w:val="ru-RU"/>
              </w:rPr>
            </w:pPr>
            <w:r w:rsidRPr="003560CC">
              <w:rPr>
                <w:sz w:val="20"/>
                <w:szCs w:val="20"/>
                <w:lang w:val="ru-RU"/>
              </w:rPr>
              <w:t xml:space="preserve">стремление к самоизменению – приобретению </w:t>
            </w:r>
            <w:r w:rsidRPr="003560CC">
              <w:rPr>
                <w:spacing w:val="-3"/>
                <w:sz w:val="20"/>
                <w:szCs w:val="20"/>
                <w:lang w:val="ru-RU"/>
              </w:rPr>
              <w:t xml:space="preserve">новых знаний </w:t>
            </w:r>
            <w:r w:rsidRPr="003560CC">
              <w:rPr>
                <w:sz w:val="20"/>
                <w:szCs w:val="20"/>
                <w:lang w:val="ru-RU"/>
              </w:rPr>
              <w:t>и</w:t>
            </w:r>
            <w:r w:rsidRPr="003560CC">
              <w:rPr>
                <w:spacing w:val="-6"/>
                <w:sz w:val="20"/>
                <w:szCs w:val="20"/>
                <w:lang w:val="ru-RU"/>
              </w:rPr>
              <w:t xml:space="preserve"> </w:t>
            </w:r>
            <w:r w:rsidRPr="003560CC">
              <w:rPr>
                <w:spacing w:val="-3"/>
                <w:sz w:val="20"/>
                <w:szCs w:val="20"/>
                <w:lang w:val="ru-RU"/>
              </w:rPr>
              <w:t>умений</w:t>
            </w:r>
          </w:p>
        </w:tc>
        <w:tc>
          <w:tcPr>
            <w:tcW w:w="2127" w:type="dxa"/>
          </w:tcPr>
          <w:p w:rsidR="00DD2384" w:rsidRPr="003560CC" w:rsidRDefault="00EB158A">
            <w:pPr>
              <w:pStyle w:val="TableParagraph"/>
              <w:spacing w:before="3"/>
              <w:ind w:left="40"/>
              <w:rPr>
                <w:sz w:val="20"/>
                <w:szCs w:val="20"/>
                <w:lang w:val="ru-RU"/>
              </w:rPr>
            </w:pPr>
            <w:r w:rsidRPr="003560CC">
              <w:rPr>
                <w:sz w:val="20"/>
                <w:szCs w:val="20"/>
                <w:lang w:val="ru-RU"/>
              </w:rPr>
              <w:t>Методика</w:t>
            </w:r>
          </w:p>
          <w:p w:rsidR="00DD2384" w:rsidRPr="003560CC" w:rsidRDefault="00EB158A">
            <w:pPr>
              <w:pStyle w:val="TableParagraph"/>
              <w:spacing w:before="6" w:line="244" w:lineRule="auto"/>
              <w:ind w:left="40" w:right="27"/>
              <w:rPr>
                <w:sz w:val="20"/>
                <w:szCs w:val="20"/>
                <w:lang w:val="ru-RU"/>
              </w:rPr>
            </w:pPr>
            <w:r w:rsidRPr="003560CC">
              <w:rPr>
                <w:sz w:val="20"/>
                <w:szCs w:val="20"/>
                <w:lang w:val="ru-RU"/>
              </w:rPr>
              <w:t>«Диагностика мотивации учения и эмоционального отношения к учению»</w:t>
            </w:r>
          </w:p>
        </w:tc>
        <w:tc>
          <w:tcPr>
            <w:tcW w:w="1842" w:type="dxa"/>
          </w:tcPr>
          <w:p w:rsidR="00DD2384" w:rsidRPr="003560CC" w:rsidRDefault="00EB158A">
            <w:pPr>
              <w:pStyle w:val="TableParagraph"/>
              <w:spacing w:before="3" w:line="244" w:lineRule="auto"/>
              <w:ind w:left="41" w:right="507"/>
              <w:rPr>
                <w:sz w:val="20"/>
                <w:szCs w:val="20"/>
              </w:rPr>
            </w:pPr>
            <w:r w:rsidRPr="003560CC">
              <w:rPr>
                <w:sz w:val="20"/>
                <w:szCs w:val="20"/>
              </w:rPr>
              <w:t>Используется в 5–9 классах</w:t>
            </w:r>
          </w:p>
        </w:tc>
      </w:tr>
      <w:tr w:rsidR="00DD2384" w:rsidRPr="006E0D4B" w:rsidTr="003560CC">
        <w:trPr>
          <w:gridAfter w:val="1"/>
          <w:wAfter w:w="13" w:type="dxa"/>
          <w:trHeight w:val="1041"/>
        </w:trPr>
        <w:tc>
          <w:tcPr>
            <w:tcW w:w="2269" w:type="dxa"/>
          </w:tcPr>
          <w:p w:rsidR="00DD2384" w:rsidRPr="003560CC" w:rsidRDefault="00EB158A">
            <w:pPr>
              <w:pStyle w:val="TableParagraph"/>
              <w:spacing w:before="3" w:line="244" w:lineRule="auto"/>
              <w:ind w:left="40" w:right="73"/>
              <w:rPr>
                <w:b/>
                <w:sz w:val="20"/>
                <w:szCs w:val="20"/>
              </w:rPr>
            </w:pPr>
            <w:r w:rsidRPr="003560CC">
              <w:rPr>
                <w:b/>
                <w:spacing w:val="-5"/>
                <w:sz w:val="20"/>
                <w:szCs w:val="20"/>
              </w:rPr>
              <w:t xml:space="preserve">Нравственно-этическая </w:t>
            </w:r>
            <w:r w:rsidRPr="003560CC">
              <w:rPr>
                <w:b/>
                <w:sz w:val="20"/>
                <w:szCs w:val="20"/>
              </w:rPr>
              <w:t>ориентация</w:t>
            </w:r>
          </w:p>
        </w:tc>
        <w:tc>
          <w:tcPr>
            <w:tcW w:w="3402" w:type="dxa"/>
          </w:tcPr>
          <w:p w:rsidR="00DD2384" w:rsidRPr="003560CC" w:rsidRDefault="00EB158A">
            <w:pPr>
              <w:pStyle w:val="TableParagraph"/>
              <w:spacing w:before="3" w:line="244" w:lineRule="auto"/>
              <w:ind w:left="38" w:right="220"/>
              <w:rPr>
                <w:sz w:val="20"/>
                <w:szCs w:val="20"/>
                <w:lang w:val="ru-RU"/>
              </w:rPr>
            </w:pPr>
            <w:r w:rsidRPr="003560CC">
              <w:rPr>
                <w:sz w:val="20"/>
                <w:szCs w:val="20"/>
                <w:lang w:val="ru-RU"/>
              </w:rPr>
              <w:t>Отношение к нравственно- этическим нормам</w:t>
            </w:r>
          </w:p>
        </w:tc>
        <w:tc>
          <w:tcPr>
            <w:tcW w:w="2127" w:type="dxa"/>
          </w:tcPr>
          <w:p w:rsidR="00DD2384" w:rsidRPr="003560CC" w:rsidRDefault="00EB158A">
            <w:pPr>
              <w:pStyle w:val="TableParagraph"/>
              <w:spacing w:before="3" w:line="244" w:lineRule="auto"/>
              <w:ind w:left="40" w:right="258"/>
              <w:jc w:val="both"/>
              <w:rPr>
                <w:sz w:val="20"/>
                <w:szCs w:val="20"/>
                <w:lang w:val="ru-RU"/>
              </w:rPr>
            </w:pPr>
            <w:r w:rsidRPr="003560CC">
              <w:rPr>
                <w:sz w:val="20"/>
                <w:szCs w:val="20"/>
                <w:lang w:val="ru-RU"/>
              </w:rPr>
              <w:t xml:space="preserve">Методика выявления уровня нравственно- </w:t>
            </w:r>
            <w:r w:rsidRPr="003560CC">
              <w:rPr>
                <w:spacing w:val="-3"/>
                <w:sz w:val="20"/>
                <w:szCs w:val="20"/>
                <w:lang w:val="ru-RU"/>
              </w:rPr>
              <w:t>этической ориентации</w:t>
            </w:r>
          </w:p>
          <w:p w:rsidR="00DD2384" w:rsidRPr="003560CC" w:rsidRDefault="00EB158A">
            <w:pPr>
              <w:pStyle w:val="TableParagraph"/>
              <w:spacing w:before="1" w:line="243" w:lineRule="exact"/>
              <w:ind w:left="40"/>
              <w:jc w:val="both"/>
              <w:rPr>
                <w:sz w:val="20"/>
                <w:szCs w:val="20"/>
              </w:rPr>
            </w:pPr>
            <w:r w:rsidRPr="003560CC">
              <w:rPr>
                <w:sz w:val="20"/>
                <w:szCs w:val="20"/>
              </w:rPr>
              <w:t>(наблюдение)</w:t>
            </w:r>
          </w:p>
        </w:tc>
        <w:tc>
          <w:tcPr>
            <w:tcW w:w="1842" w:type="dxa"/>
          </w:tcPr>
          <w:p w:rsidR="00DD2384" w:rsidRPr="003560CC" w:rsidRDefault="00EB158A">
            <w:pPr>
              <w:pStyle w:val="TableParagraph"/>
              <w:spacing w:before="3" w:line="244" w:lineRule="auto"/>
              <w:ind w:left="41" w:right="183"/>
              <w:rPr>
                <w:sz w:val="20"/>
                <w:szCs w:val="20"/>
                <w:lang w:val="ru-RU"/>
              </w:rPr>
            </w:pPr>
            <w:r w:rsidRPr="003560CC">
              <w:rPr>
                <w:sz w:val="20"/>
                <w:szCs w:val="20"/>
                <w:lang w:val="ru-RU"/>
              </w:rPr>
              <w:t>Заполняет учитель в конце 5–9 класса</w:t>
            </w:r>
          </w:p>
        </w:tc>
      </w:tr>
      <w:tr w:rsidR="00DD2384" w:rsidTr="003560CC">
        <w:trPr>
          <w:trHeight w:val="354"/>
        </w:trPr>
        <w:tc>
          <w:tcPr>
            <w:tcW w:w="9653" w:type="dxa"/>
            <w:gridSpan w:val="5"/>
          </w:tcPr>
          <w:p w:rsidR="00DD2384" w:rsidRPr="003560CC" w:rsidRDefault="00EB158A">
            <w:pPr>
              <w:pStyle w:val="TableParagraph"/>
              <w:ind w:left="1850"/>
              <w:rPr>
                <w:b/>
                <w:sz w:val="20"/>
                <w:szCs w:val="20"/>
              </w:rPr>
            </w:pPr>
            <w:r w:rsidRPr="003560CC">
              <w:rPr>
                <w:b/>
                <w:sz w:val="20"/>
                <w:szCs w:val="20"/>
              </w:rPr>
              <w:t>РЕГУЛЯТИВНЫЕ УНИВЕРСАЛЬНЫЕ УЧЕБНЫЕ ДЕЙСТВИЯ</w:t>
            </w:r>
          </w:p>
        </w:tc>
      </w:tr>
      <w:tr w:rsidR="00DD2384" w:rsidTr="003560CC">
        <w:trPr>
          <w:gridAfter w:val="1"/>
          <w:wAfter w:w="13" w:type="dxa"/>
          <w:trHeight w:val="1600"/>
        </w:trPr>
        <w:tc>
          <w:tcPr>
            <w:tcW w:w="2269" w:type="dxa"/>
          </w:tcPr>
          <w:p w:rsidR="00DD2384" w:rsidRPr="003560CC" w:rsidRDefault="00EB158A">
            <w:pPr>
              <w:pStyle w:val="TableParagraph"/>
              <w:spacing w:before="5" w:line="249" w:lineRule="auto"/>
              <w:ind w:left="40" w:right="579"/>
              <w:rPr>
                <w:sz w:val="20"/>
                <w:szCs w:val="20"/>
                <w:lang w:val="ru-RU"/>
              </w:rPr>
            </w:pPr>
            <w:r w:rsidRPr="003560CC">
              <w:rPr>
                <w:b/>
                <w:sz w:val="20"/>
                <w:szCs w:val="20"/>
                <w:lang w:val="ru-RU"/>
              </w:rPr>
              <w:t xml:space="preserve">Умение учиться и способность к организации своей деятельности: </w:t>
            </w:r>
            <w:r w:rsidRPr="003560CC">
              <w:rPr>
                <w:sz w:val="20"/>
                <w:szCs w:val="20"/>
                <w:lang w:val="ru-RU"/>
              </w:rPr>
              <w:t>целеполагание</w:t>
            </w:r>
          </w:p>
        </w:tc>
        <w:tc>
          <w:tcPr>
            <w:tcW w:w="3402" w:type="dxa"/>
          </w:tcPr>
          <w:p w:rsidR="00DD2384" w:rsidRPr="003560CC" w:rsidRDefault="00EB158A">
            <w:pPr>
              <w:pStyle w:val="TableParagraph"/>
              <w:spacing w:before="5" w:line="249" w:lineRule="auto"/>
              <w:ind w:left="38" w:right="88"/>
              <w:rPr>
                <w:sz w:val="20"/>
                <w:szCs w:val="20"/>
                <w:lang w:val="ru-RU"/>
              </w:rPr>
            </w:pPr>
            <w:r w:rsidRPr="003560CC">
              <w:rPr>
                <w:sz w:val="20"/>
                <w:szCs w:val="20"/>
                <w:lang w:val="ru-RU"/>
              </w:rPr>
              <w:t>Целеполагание как постановка учебной задачи на основе соотнесения того, что уже известно и усвоено учащимся, и того, что еще</w:t>
            </w:r>
          </w:p>
          <w:p w:rsidR="00DD2384" w:rsidRPr="003560CC" w:rsidRDefault="00EB158A">
            <w:pPr>
              <w:pStyle w:val="TableParagraph"/>
              <w:spacing w:before="5"/>
              <w:ind w:left="38"/>
              <w:rPr>
                <w:sz w:val="20"/>
                <w:szCs w:val="20"/>
              </w:rPr>
            </w:pPr>
            <w:r w:rsidRPr="003560CC">
              <w:rPr>
                <w:sz w:val="20"/>
                <w:szCs w:val="20"/>
              </w:rPr>
              <w:t>неизвестно</w:t>
            </w:r>
          </w:p>
        </w:tc>
        <w:tc>
          <w:tcPr>
            <w:tcW w:w="2127" w:type="dxa"/>
            <w:vMerge w:val="restart"/>
          </w:tcPr>
          <w:p w:rsidR="00DD2384" w:rsidRPr="003560CC" w:rsidRDefault="00EB158A">
            <w:pPr>
              <w:pStyle w:val="TableParagraph"/>
              <w:spacing w:line="249" w:lineRule="exact"/>
              <w:ind w:left="40"/>
              <w:rPr>
                <w:sz w:val="20"/>
                <w:szCs w:val="20"/>
              </w:rPr>
            </w:pPr>
            <w:r w:rsidRPr="003560CC">
              <w:rPr>
                <w:sz w:val="20"/>
                <w:szCs w:val="20"/>
              </w:rPr>
              <w:t>Тест Тулуз-Пьерона</w:t>
            </w:r>
          </w:p>
        </w:tc>
        <w:tc>
          <w:tcPr>
            <w:tcW w:w="1842" w:type="dxa"/>
            <w:vMerge w:val="restart"/>
          </w:tcPr>
          <w:p w:rsidR="00DD2384" w:rsidRPr="003560CC" w:rsidRDefault="00EB158A">
            <w:pPr>
              <w:pStyle w:val="TableParagraph"/>
              <w:spacing w:before="5" w:line="249" w:lineRule="auto"/>
              <w:ind w:left="41" w:right="474"/>
              <w:rPr>
                <w:sz w:val="20"/>
                <w:szCs w:val="20"/>
              </w:rPr>
            </w:pPr>
            <w:r w:rsidRPr="003560CC">
              <w:rPr>
                <w:sz w:val="20"/>
                <w:szCs w:val="20"/>
              </w:rPr>
              <w:t>Используется в 5–9 классах.</w:t>
            </w:r>
          </w:p>
        </w:tc>
      </w:tr>
      <w:tr w:rsidR="00DD2384" w:rsidTr="003560CC">
        <w:trPr>
          <w:gridAfter w:val="1"/>
          <w:wAfter w:w="13" w:type="dxa"/>
          <w:trHeight w:val="1682"/>
        </w:trPr>
        <w:tc>
          <w:tcPr>
            <w:tcW w:w="2269" w:type="dxa"/>
          </w:tcPr>
          <w:p w:rsidR="00DD2384" w:rsidRPr="003560CC" w:rsidRDefault="00EB158A">
            <w:pPr>
              <w:pStyle w:val="TableParagraph"/>
              <w:spacing w:line="246" w:lineRule="exact"/>
              <w:ind w:left="40"/>
              <w:rPr>
                <w:sz w:val="20"/>
                <w:szCs w:val="20"/>
              </w:rPr>
            </w:pPr>
            <w:r w:rsidRPr="003560CC">
              <w:rPr>
                <w:sz w:val="20"/>
                <w:szCs w:val="20"/>
              </w:rPr>
              <w:t>планирование</w:t>
            </w:r>
          </w:p>
        </w:tc>
        <w:tc>
          <w:tcPr>
            <w:tcW w:w="3402" w:type="dxa"/>
          </w:tcPr>
          <w:p w:rsidR="00DD2384" w:rsidRPr="003560CC" w:rsidRDefault="00EB158A" w:rsidP="00CC1F04">
            <w:pPr>
              <w:pStyle w:val="TableParagraph"/>
              <w:numPr>
                <w:ilvl w:val="0"/>
                <w:numId w:val="33"/>
              </w:numPr>
              <w:tabs>
                <w:tab w:val="left" w:pos="171"/>
              </w:tabs>
              <w:spacing w:before="3" w:line="249" w:lineRule="auto"/>
              <w:ind w:right="156" w:firstLine="0"/>
              <w:rPr>
                <w:sz w:val="20"/>
                <w:szCs w:val="20"/>
                <w:lang w:val="ru-RU"/>
              </w:rPr>
            </w:pPr>
            <w:r w:rsidRPr="003560CC">
              <w:rPr>
                <w:sz w:val="20"/>
                <w:szCs w:val="20"/>
                <w:lang w:val="ru-RU"/>
              </w:rPr>
              <w:t xml:space="preserve">планирование – определение последовательности </w:t>
            </w:r>
            <w:r w:rsidRPr="003560CC">
              <w:rPr>
                <w:spacing w:val="-5"/>
                <w:sz w:val="20"/>
                <w:szCs w:val="20"/>
                <w:lang w:val="ru-RU"/>
              </w:rPr>
              <w:t xml:space="preserve">промежуточных </w:t>
            </w:r>
            <w:r w:rsidRPr="003560CC">
              <w:rPr>
                <w:spacing w:val="-4"/>
                <w:sz w:val="20"/>
                <w:szCs w:val="20"/>
                <w:lang w:val="ru-RU"/>
              </w:rPr>
              <w:t xml:space="preserve">целей </w:t>
            </w:r>
            <w:r w:rsidRPr="003560CC">
              <w:rPr>
                <w:sz w:val="20"/>
                <w:szCs w:val="20"/>
                <w:lang w:val="ru-RU"/>
              </w:rPr>
              <w:t xml:space="preserve">с </w:t>
            </w:r>
            <w:r w:rsidRPr="003560CC">
              <w:rPr>
                <w:spacing w:val="-4"/>
                <w:sz w:val="20"/>
                <w:szCs w:val="20"/>
                <w:lang w:val="ru-RU"/>
              </w:rPr>
              <w:t xml:space="preserve">уче- </w:t>
            </w:r>
            <w:r w:rsidRPr="003560CC">
              <w:rPr>
                <w:sz w:val="20"/>
                <w:szCs w:val="20"/>
                <w:lang w:val="ru-RU"/>
              </w:rPr>
              <w:t>том конечного результата; составление плана</w:t>
            </w:r>
            <w:r w:rsidRPr="003560CC">
              <w:rPr>
                <w:spacing w:val="-1"/>
                <w:sz w:val="20"/>
                <w:szCs w:val="20"/>
                <w:lang w:val="ru-RU"/>
              </w:rPr>
              <w:t xml:space="preserve"> </w:t>
            </w:r>
            <w:r w:rsidRPr="003560CC">
              <w:rPr>
                <w:sz w:val="20"/>
                <w:szCs w:val="20"/>
                <w:lang w:val="ru-RU"/>
              </w:rPr>
              <w:t>и</w:t>
            </w:r>
          </w:p>
          <w:p w:rsidR="00DD2384" w:rsidRPr="003560CC" w:rsidRDefault="00EB158A">
            <w:pPr>
              <w:pStyle w:val="TableParagraph"/>
              <w:spacing w:line="264" w:lineRule="exact"/>
              <w:ind w:left="38" w:right="864"/>
              <w:rPr>
                <w:sz w:val="20"/>
                <w:szCs w:val="20"/>
              </w:rPr>
            </w:pPr>
            <w:r w:rsidRPr="003560CC">
              <w:rPr>
                <w:sz w:val="20"/>
                <w:szCs w:val="20"/>
              </w:rPr>
              <w:t>последовательности действий</w:t>
            </w:r>
          </w:p>
        </w:tc>
        <w:tc>
          <w:tcPr>
            <w:tcW w:w="2127" w:type="dxa"/>
            <w:vMerge/>
            <w:tcBorders>
              <w:top w:val="nil"/>
            </w:tcBorders>
          </w:tcPr>
          <w:p w:rsidR="00DD2384" w:rsidRPr="003560CC" w:rsidRDefault="00DD2384">
            <w:pPr>
              <w:rPr>
                <w:sz w:val="20"/>
                <w:szCs w:val="20"/>
              </w:rPr>
            </w:pPr>
          </w:p>
        </w:tc>
        <w:tc>
          <w:tcPr>
            <w:tcW w:w="1842" w:type="dxa"/>
            <w:vMerge/>
            <w:tcBorders>
              <w:top w:val="nil"/>
            </w:tcBorders>
          </w:tcPr>
          <w:p w:rsidR="00DD2384" w:rsidRPr="003560CC" w:rsidRDefault="00DD2384">
            <w:pPr>
              <w:rPr>
                <w:sz w:val="20"/>
                <w:szCs w:val="20"/>
              </w:rPr>
            </w:pPr>
          </w:p>
        </w:tc>
      </w:tr>
      <w:tr w:rsidR="00DD2384" w:rsidTr="003560CC">
        <w:trPr>
          <w:gridAfter w:val="1"/>
          <w:wAfter w:w="13" w:type="dxa"/>
          <w:trHeight w:val="1068"/>
        </w:trPr>
        <w:tc>
          <w:tcPr>
            <w:tcW w:w="2269" w:type="dxa"/>
          </w:tcPr>
          <w:p w:rsidR="00DD2384" w:rsidRPr="003560CC" w:rsidRDefault="00EB158A">
            <w:pPr>
              <w:pStyle w:val="TableParagraph"/>
              <w:spacing w:line="249" w:lineRule="exact"/>
              <w:ind w:left="40"/>
              <w:rPr>
                <w:sz w:val="20"/>
                <w:szCs w:val="20"/>
              </w:rPr>
            </w:pPr>
            <w:r w:rsidRPr="003560CC">
              <w:rPr>
                <w:sz w:val="20"/>
                <w:szCs w:val="20"/>
              </w:rPr>
              <w:t>прогнозирование</w:t>
            </w:r>
          </w:p>
        </w:tc>
        <w:tc>
          <w:tcPr>
            <w:tcW w:w="3402" w:type="dxa"/>
          </w:tcPr>
          <w:p w:rsidR="00DD2384" w:rsidRPr="003560CC" w:rsidRDefault="00EB158A" w:rsidP="00CC1F04">
            <w:pPr>
              <w:pStyle w:val="TableParagraph"/>
              <w:numPr>
                <w:ilvl w:val="0"/>
                <w:numId w:val="32"/>
              </w:numPr>
              <w:tabs>
                <w:tab w:val="left" w:pos="171"/>
              </w:tabs>
              <w:ind w:right="194" w:firstLine="0"/>
              <w:rPr>
                <w:sz w:val="20"/>
                <w:szCs w:val="20"/>
                <w:lang w:val="ru-RU"/>
              </w:rPr>
            </w:pPr>
            <w:r w:rsidRPr="003560CC">
              <w:rPr>
                <w:sz w:val="20"/>
                <w:szCs w:val="20"/>
                <w:lang w:val="ru-RU"/>
              </w:rPr>
              <w:t xml:space="preserve">прогнозирование – </w:t>
            </w:r>
            <w:r w:rsidRPr="003560CC">
              <w:rPr>
                <w:spacing w:val="-3"/>
                <w:sz w:val="20"/>
                <w:szCs w:val="20"/>
                <w:lang w:val="ru-RU"/>
              </w:rPr>
              <w:t xml:space="preserve">предвосхищение результата </w:t>
            </w:r>
            <w:r w:rsidRPr="003560CC">
              <w:rPr>
                <w:sz w:val="20"/>
                <w:szCs w:val="20"/>
                <w:lang w:val="ru-RU"/>
              </w:rPr>
              <w:t>и уровня усвоения знаний, его</w:t>
            </w:r>
            <w:r w:rsidRPr="003560CC">
              <w:rPr>
                <w:spacing w:val="-1"/>
                <w:sz w:val="20"/>
                <w:szCs w:val="20"/>
                <w:lang w:val="ru-RU"/>
              </w:rPr>
              <w:t xml:space="preserve"> </w:t>
            </w:r>
            <w:r w:rsidRPr="003560CC">
              <w:rPr>
                <w:sz w:val="20"/>
                <w:szCs w:val="20"/>
                <w:lang w:val="ru-RU"/>
              </w:rPr>
              <w:t>временных</w:t>
            </w:r>
          </w:p>
          <w:p w:rsidR="00DD2384" w:rsidRPr="003560CC" w:rsidRDefault="00EB158A">
            <w:pPr>
              <w:pStyle w:val="TableParagraph"/>
              <w:spacing w:before="1" w:line="238" w:lineRule="exact"/>
              <w:ind w:left="38"/>
              <w:rPr>
                <w:sz w:val="20"/>
                <w:szCs w:val="20"/>
              </w:rPr>
            </w:pPr>
            <w:r w:rsidRPr="003560CC">
              <w:rPr>
                <w:sz w:val="20"/>
                <w:szCs w:val="20"/>
              </w:rPr>
              <w:t>характеристик</w:t>
            </w:r>
          </w:p>
        </w:tc>
        <w:tc>
          <w:tcPr>
            <w:tcW w:w="2127" w:type="dxa"/>
          </w:tcPr>
          <w:p w:rsidR="00DD2384" w:rsidRPr="003560CC" w:rsidRDefault="00DD2384">
            <w:pPr>
              <w:pStyle w:val="TableParagraph"/>
              <w:rPr>
                <w:sz w:val="20"/>
                <w:szCs w:val="20"/>
              </w:rPr>
            </w:pPr>
          </w:p>
        </w:tc>
        <w:tc>
          <w:tcPr>
            <w:tcW w:w="1842" w:type="dxa"/>
          </w:tcPr>
          <w:p w:rsidR="00DD2384" w:rsidRPr="003560CC" w:rsidRDefault="00DD2384">
            <w:pPr>
              <w:pStyle w:val="TableParagraph"/>
              <w:rPr>
                <w:sz w:val="20"/>
                <w:szCs w:val="20"/>
              </w:rPr>
            </w:pPr>
          </w:p>
        </w:tc>
      </w:tr>
      <w:tr w:rsidR="00DD2384" w:rsidRPr="006E0D4B" w:rsidTr="003560CC">
        <w:trPr>
          <w:gridAfter w:val="1"/>
          <w:wAfter w:w="13" w:type="dxa"/>
          <w:trHeight w:val="1248"/>
        </w:trPr>
        <w:tc>
          <w:tcPr>
            <w:tcW w:w="2269" w:type="dxa"/>
          </w:tcPr>
          <w:p w:rsidR="00DD2384" w:rsidRPr="003560CC" w:rsidRDefault="00EB158A">
            <w:pPr>
              <w:pStyle w:val="TableParagraph"/>
              <w:spacing w:line="249" w:lineRule="exact"/>
              <w:ind w:left="40"/>
              <w:rPr>
                <w:sz w:val="20"/>
                <w:szCs w:val="20"/>
              </w:rPr>
            </w:pPr>
            <w:r w:rsidRPr="003560CC">
              <w:rPr>
                <w:sz w:val="20"/>
                <w:szCs w:val="20"/>
              </w:rPr>
              <w:t>контроль</w:t>
            </w:r>
          </w:p>
        </w:tc>
        <w:tc>
          <w:tcPr>
            <w:tcW w:w="3402" w:type="dxa"/>
          </w:tcPr>
          <w:p w:rsidR="00DD2384" w:rsidRPr="003560CC" w:rsidRDefault="00EB158A" w:rsidP="00CC1F04">
            <w:pPr>
              <w:pStyle w:val="TableParagraph"/>
              <w:numPr>
                <w:ilvl w:val="0"/>
                <w:numId w:val="31"/>
              </w:numPr>
              <w:tabs>
                <w:tab w:val="left" w:pos="171"/>
              </w:tabs>
              <w:ind w:right="49" w:firstLine="0"/>
              <w:rPr>
                <w:sz w:val="20"/>
                <w:szCs w:val="20"/>
                <w:lang w:val="ru-RU"/>
              </w:rPr>
            </w:pPr>
            <w:r w:rsidRPr="003560CC">
              <w:rPr>
                <w:sz w:val="20"/>
                <w:szCs w:val="20"/>
                <w:lang w:val="ru-RU"/>
              </w:rPr>
              <w:t>контроль в форме сличения способа действия и его результата с заданным эталоном с целью обнаружения отклонений и отличий от</w:t>
            </w:r>
            <w:r w:rsidRPr="003560CC">
              <w:rPr>
                <w:spacing w:val="-1"/>
                <w:sz w:val="20"/>
                <w:szCs w:val="20"/>
                <w:lang w:val="ru-RU"/>
              </w:rPr>
              <w:t xml:space="preserve"> </w:t>
            </w:r>
            <w:r w:rsidRPr="003560CC">
              <w:rPr>
                <w:sz w:val="20"/>
                <w:szCs w:val="20"/>
                <w:lang w:val="ru-RU"/>
              </w:rPr>
              <w:t>эталона</w:t>
            </w:r>
          </w:p>
        </w:tc>
        <w:tc>
          <w:tcPr>
            <w:tcW w:w="2127" w:type="dxa"/>
          </w:tcPr>
          <w:p w:rsidR="00DD2384" w:rsidRPr="003560CC" w:rsidRDefault="00DD2384">
            <w:pPr>
              <w:pStyle w:val="TableParagraph"/>
              <w:rPr>
                <w:sz w:val="20"/>
                <w:szCs w:val="20"/>
                <w:lang w:val="ru-RU"/>
              </w:rPr>
            </w:pPr>
          </w:p>
        </w:tc>
        <w:tc>
          <w:tcPr>
            <w:tcW w:w="1842" w:type="dxa"/>
          </w:tcPr>
          <w:p w:rsidR="00DD2384" w:rsidRPr="003560CC" w:rsidRDefault="00DD2384">
            <w:pPr>
              <w:pStyle w:val="TableParagraph"/>
              <w:rPr>
                <w:sz w:val="20"/>
                <w:szCs w:val="20"/>
                <w:lang w:val="ru-RU"/>
              </w:rPr>
            </w:pPr>
          </w:p>
        </w:tc>
      </w:tr>
      <w:tr w:rsidR="00DD2384" w:rsidTr="003560CC">
        <w:trPr>
          <w:gridAfter w:val="1"/>
          <w:wAfter w:w="13" w:type="dxa"/>
          <w:trHeight w:val="1522"/>
        </w:trPr>
        <w:tc>
          <w:tcPr>
            <w:tcW w:w="2269" w:type="dxa"/>
          </w:tcPr>
          <w:p w:rsidR="00DD2384" w:rsidRPr="003560CC" w:rsidRDefault="00EB158A">
            <w:pPr>
              <w:pStyle w:val="TableParagraph"/>
              <w:spacing w:line="246" w:lineRule="exact"/>
              <w:ind w:left="40"/>
              <w:rPr>
                <w:sz w:val="20"/>
                <w:szCs w:val="20"/>
              </w:rPr>
            </w:pPr>
            <w:r w:rsidRPr="003560CC">
              <w:rPr>
                <w:sz w:val="20"/>
                <w:szCs w:val="20"/>
              </w:rPr>
              <w:t>коррекция</w:t>
            </w:r>
          </w:p>
        </w:tc>
        <w:tc>
          <w:tcPr>
            <w:tcW w:w="3402" w:type="dxa"/>
          </w:tcPr>
          <w:p w:rsidR="00DD2384" w:rsidRPr="003560CC" w:rsidRDefault="00EB158A" w:rsidP="00CC1F04">
            <w:pPr>
              <w:pStyle w:val="TableParagraph"/>
              <w:numPr>
                <w:ilvl w:val="0"/>
                <w:numId w:val="30"/>
              </w:numPr>
              <w:tabs>
                <w:tab w:val="left" w:pos="171"/>
              </w:tabs>
              <w:ind w:right="141" w:firstLine="0"/>
              <w:rPr>
                <w:sz w:val="20"/>
                <w:szCs w:val="20"/>
                <w:lang w:val="ru-RU"/>
              </w:rPr>
            </w:pPr>
            <w:r w:rsidRPr="003560CC">
              <w:rPr>
                <w:sz w:val="20"/>
                <w:szCs w:val="20"/>
                <w:lang w:val="ru-RU"/>
              </w:rPr>
              <w:t>коррекция – внесение необходимых дополнений и корректив в план и способ действия в случае расхождения эталона, реального действия и</w:t>
            </w:r>
            <w:r w:rsidRPr="003560CC">
              <w:rPr>
                <w:spacing w:val="-1"/>
                <w:sz w:val="20"/>
                <w:szCs w:val="20"/>
                <w:lang w:val="ru-RU"/>
              </w:rPr>
              <w:t xml:space="preserve"> </w:t>
            </w:r>
            <w:r w:rsidRPr="003560CC">
              <w:rPr>
                <w:sz w:val="20"/>
                <w:szCs w:val="20"/>
                <w:lang w:val="ru-RU"/>
              </w:rPr>
              <w:t>его</w:t>
            </w:r>
          </w:p>
          <w:p w:rsidR="00DD2384" w:rsidRPr="003560CC" w:rsidRDefault="00EB158A">
            <w:pPr>
              <w:pStyle w:val="TableParagraph"/>
              <w:spacing w:before="2" w:line="238" w:lineRule="exact"/>
              <w:ind w:left="38"/>
              <w:rPr>
                <w:sz w:val="20"/>
                <w:szCs w:val="20"/>
              </w:rPr>
            </w:pPr>
            <w:r w:rsidRPr="003560CC">
              <w:rPr>
                <w:sz w:val="20"/>
                <w:szCs w:val="20"/>
              </w:rPr>
              <w:t>результата</w:t>
            </w:r>
          </w:p>
        </w:tc>
        <w:tc>
          <w:tcPr>
            <w:tcW w:w="2127" w:type="dxa"/>
          </w:tcPr>
          <w:p w:rsidR="00DD2384" w:rsidRPr="003560CC" w:rsidRDefault="00DD2384">
            <w:pPr>
              <w:pStyle w:val="TableParagraph"/>
              <w:rPr>
                <w:sz w:val="20"/>
                <w:szCs w:val="20"/>
              </w:rPr>
            </w:pPr>
          </w:p>
        </w:tc>
        <w:tc>
          <w:tcPr>
            <w:tcW w:w="1842" w:type="dxa"/>
          </w:tcPr>
          <w:p w:rsidR="00DD2384" w:rsidRPr="003560CC" w:rsidRDefault="00DD2384">
            <w:pPr>
              <w:pStyle w:val="TableParagraph"/>
              <w:rPr>
                <w:sz w:val="20"/>
                <w:szCs w:val="20"/>
              </w:rPr>
            </w:pPr>
          </w:p>
        </w:tc>
      </w:tr>
      <w:tr w:rsidR="00DD2384" w:rsidRPr="006E0D4B" w:rsidTr="003560CC">
        <w:trPr>
          <w:gridAfter w:val="1"/>
          <w:wAfter w:w="13" w:type="dxa"/>
          <w:trHeight w:val="1271"/>
        </w:trPr>
        <w:tc>
          <w:tcPr>
            <w:tcW w:w="2269" w:type="dxa"/>
          </w:tcPr>
          <w:p w:rsidR="00DD2384" w:rsidRPr="003560CC" w:rsidRDefault="00EB158A">
            <w:pPr>
              <w:pStyle w:val="TableParagraph"/>
              <w:spacing w:line="249" w:lineRule="exact"/>
              <w:ind w:left="40"/>
              <w:rPr>
                <w:sz w:val="20"/>
                <w:szCs w:val="20"/>
              </w:rPr>
            </w:pPr>
            <w:r w:rsidRPr="003560CC">
              <w:rPr>
                <w:sz w:val="20"/>
                <w:szCs w:val="20"/>
              </w:rPr>
              <w:t>оценка</w:t>
            </w:r>
          </w:p>
        </w:tc>
        <w:tc>
          <w:tcPr>
            <w:tcW w:w="3402" w:type="dxa"/>
          </w:tcPr>
          <w:p w:rsidR="00DD2384" w:rsidRPr="003560CC" w:rsidRDefault="00EB158A" w:rsidP="00CC1F04">
            <w:pPr>
              <w:pStyle w:val="TableParagraph"/>
              <w:numPr>
                <w:ilvl w:val="0"/>
                <w:numId w:val="29"/>
              </w:numPr>
              <w:tabs>
                <w:tab w:val="left" w:pos="171"/>
              </w:tabs>
              <w:ind w:right="283" w:firstLine="0"/>
              <w:rPr>
                <w:sz w:val="20"/>
                <w:szCs w:val="20"/>
                <w:lang w:val="ru-RU"/>
              </w:rPr>
            </w:pPr>
            <w:r w:rsidRPr="003560CC">
              <w:rPr>
                <w:sz w:val="20"/>
                <w:szCs w:val="20"/>
                <w:lang w:val="ru-RU"/>
              </w:rPr>
              <w:t>оценка – выделение и осознание учащимся того, что уже усвоено и что</w:t>
            </w:r>
            <w:r w:rsidRPr="003560CC">
              <w:rPr>
                <w:spacing w:val="-4"/>
                <w:sz w:val="20"/>
                <w:szCs w:val="20"/>
                <w:lang w:val="ru-RU"/>
              </w:rPr>
              <w:t xml:space="preserve"> </w:t>
            </w:r>
            <w:r w:rsidRPr="003560CC">
              <w:rPr>
                <w:sz w:val="20"/>
                <w:szCs w:val="20"/>
                <w:lang w:val="ru-RU"/>
              </w:rPr>
              <w:t>еще</w:t>
            </w:r>
          </w:p>
          <w:p w:rsidR="00DD2384" w:rsidRPr="003560CC" w:rsidRDefault="00EB158A">
            <w:pPr>
              <w:pStyle w:val="TableParagraph"/>
              <w:spacing w:line="250" w:lineRule="atLeast"/>
              <w:ind w:left="38" w:right="88"/>
              <w:rPr>
                <w:sz w:val="20"/>
                <w:szCs w:val="20"/>
                <w:lang w:val="ru-RU"/>
              </w:rPr>
            </w:pPr>
            <w:r w:rsidRPr="003560CC">
              <w:rPr>
                <w:sz w:val="20"/>
                <w:szCs w:val="20"/>
                <w:lang w:val="ru-RU"/>
              </w:rPr>
              <w:t>нужно усвоить, осознание качества и уровня усвоения</w:t>
            </w:r>
          </w:p>
        </w:tc>
        <w:tc>
          <w:tcPr>
            <w:tcW w:w="2127" w:type="dxa"/>
          </w:tcPr>
          <w:p w:rsidR="00DD2384" w:rsidRPr="003560CC" w:rsidRDefault="00DD2384">
            <w:pPr>
              <w:pStyle w:val="TableParagraph"/>
              <w:rPr>
                <w:sz w:val="20"/>
                <w:szCs w:val="20"/>
                <w:lang w:val="ru-RU"/>
              </w:rPr>
            </w:pPr>
          </w:p>
        </w:tc>
        <w:tc>
          <w:tcPr>
            <w:tcW w:w="1842" w:type="dxa"/>
          </w:tcPr>
          <w:p w:rsidR="00DD2384" w:rsidRPr="003560CC" w:rsidRDefault="00DD2384">
            <w:pPr>
              <w:pStyle w:val="TableParagraph"/>
              <w:rPr>
                <w:sz w:val="20"/>
                <w:szCs w:val="20"/>
                <w:lang w:val="ru-RU"/>
              </w:rPr>
            </w:pPr>
          </w:p>
        </w:tc>
      </w:tr>
      <w:tr w:rsidR="00DD2384" w:rsidTr="003560CC">
        <w:trPr>
          <w:gridAfter w:val="1"/>
          <w:wAfter w:w="13" w:type="dxa"/>
          <w:trHeight w:val="1533"/>
        </w:trPr>
        <w:tc>
          <w:tcPr>
            <w:tcW w:w="2269" w:type="dxa"/>
          </w:tcPr>
          <w:p w:rsidR="00DD2384" w:rsidRPr="003560CC" w:rsidRDefault="00EB158A">
            <w:pPr>
              <w:pStyle w:val="TableParagraph"/>
              <w:spacing w:line="249" w:lineRule="exact"/>
              <w:ind w:left="40"/>
              <w:rPr>
                <w:sz w:val="20"/>
                <w:szCs w:val="20"/>
              </w:rPr>
            </w:pPr>
            <w:r w:rsidRPr="003560CC">
              <w:rPr>
                <w:sz w:val="20"/>
                <w:szCs w:val="20"/>
              </w:rPr>
              <w:lastRenderedPageBreak/>
              <w:t>саморегуляция</w:t>
            </w:r>
          </w:p>
        </w:tc>
        <w:tc>
          <w:tcPr>
            <w:tcW w:w="3402" w:type="dxa"/>
          </w:tcPr>
          <w:p w:rsidR="00DD2384" w:rsidRPr="003560CC" w:rsidRDefault="00EB158A" w:rsidP="00CC1F04">
            <w:pPr>
              <w:pStyle w:val="TableParagraph"/>
              <w:numPr>
                <w:ilvl w:val="0"/>
                <w:numId w:val="28"/>
              </w:numPr>
              <w:tabs>
                <w:tab w:val="left" w:pos="171"/>
              </w:tabs>
              <w:ind w:right="68" w:firstLine="0"/>
              <w:rPr>
                <w:sz w:val="20"/>
                <w:szCs w:val="20"/>
                <w:lang w:val="ru-RU"/>
              </w:rPr>
            </w:pPr>
            <w:r w:rsidRPr="003560CC">
              <w:rPr>
                <w:sz w:val="20"/>
                <w:szCs w:val="20"/>
                <w:lang w:val="ru-RU"/>
              </w:rPr>
              <w:t xml:space="preserve">саморегуляция как </w:t>
            </w:r>
            <w:r w:rsidRPr="003560CC">
              <w:rPr>
                <w:spacing w:val="-3"/>
                <w:sz w:val="20"/>
                <w:szCs w:val="20"/>
                <w:lang w:val="ru-RU"/>
              </w:rPr>
              <w:t xml:space="preserve">способность </w:t>
            </w:r>
            <w:r w:rsidRPr="003560CC">
              <w:rPr>
                <w:sz w:val="20"/>
                <w:szCs w:val="20"/>
                <w:lang w:val="ru-RU"/>
              </w:rPr>
              <w:t xml:space="preserve">к </w:t>
            </w:r>
            <w:r w:rsidRPr="003560CC">
              <w:rPr>
                <w:spacing w:val="-3"/>
                <w:sz w:val="20"/>
                <w:szCs w:val="20"/>
                <w:lang w:val="ru-RU"/>
              </w:rPr>
              <w:t xml:space="preserve">мобилизации </w:t>
            </w:r>
            <w:r w:rsidRPr="003560CC">
              <w:rPr>
                <w:sz w:val="20"/>
                <w:szCs w:val="20"/>
                <w:lang w:val="ru-RU"/>
              </w:rPr>
              <w:t xml:space="preserve">сил и энергии, к волевому усилию (к выбору в </w:t>
            </w:r>
            <w:r w:rsidRPr="003560CC">
              <w:rPr>
                <w:spacing w:val="-3"/>
                <w:sz w:val="20"/>
                <w:szCs w:val="20"/>
                <w:lang w:val="ru-RU"/>
              </w:rPr>
              <w:t xml:space="preserve">ситуации мотивационного </w:t>
            </w:r>
            <w:r w:rsidRPr="003560CC">
              <w:rPr>
                <w:sz w:val="20"/>
                <w:szCs w:val="20"/>
                <w:lang w:val="ru-RU"/>
              </w:rPr>
              <w:t xml:space="preserve">конфликта) и к </w:t>
            </w:r>
            <w:r w:rsidRPr="003560CC">
              <w:rPr>
                <w:spacing w:val="-3"/>
                <w:sz w:val="20"/>
                <w:szCs w:val="20"/>
                <w:lang w:val="ru-RU"/>
              </w:rPr>
              <w:t>преодолению препятствий</w:t>
            </w:r>
          </w:p>
        </w:tc>
        <w:tc>
          <w:tcPr>
            <w:tcW w:w="2127" w:type="dxa"/>
          </w:tcPr>
          <w:p w:rsidR="00DD2384" w:rsidRPr="003560CC" w:rsidRDefault="00EB158A">
            <w:pPr>
              <w:pStyle w:val="TableParagraph"/>
              <w:spacing w:before="3"/>
              <w:ind w:left="40"/>
              <w:rPr>
                <w:sz w:val="20"/>
                <w:szCs w:val="20"/>
                <w:lang w:val="ru-RU"/>
              </w:rPr>
            </w:pPr>
            <w:r w:rsidRPr="003560CC">
              <w:rPr>
                <w:sz w:val="20"/>
                <w:szCs w:val="20"/>
                <w:lang w:val="ru-RU"/>
              </w:rPr>
              <w:t>Методика</w:t>
            </w:r>
          </w:p>
          <w:p w:rsidR="00DD2384" w:rsidRPr="003560CC" w:rsidRDefault="00EB158A">
            <w:pPr>
              <w:pStyle w:val="TableParagraph"/>
              <w:spacing w:before="4" w:line="247" w:lineRule="auto"/>
              <w:ind w:left="40" w:right="27"/>
              <w:rPr>
                <w:sz w:val="20"/>
                <w:szCs w:val="20"/>
                <w:lang w:val="ru-RU"/>
              </w:rPr>
            </w:pPr>
            <w:r w:rsidRPr="003560CC">
              <w:rPr>
                <w:sz w:val="20"/>
                <w:szCs w:val="20"/>
                <w:lang w:val="ru-RU"/>
              </w:rPr>
              <w:t>«Исследование волевой саморегуляции» (Зверькова А. В., Эйдман Е. В.)</w:t>
            </w:r>
          </w:p>
        </w:tc>
        <w:tc>
          <w:tcPr>
            <w:tcW w:w="1842" w:type="dxa"/>
          </w:tcPr>
          <w:p w:rsidR="00DD2384" w:rsidRPr="003560CC" w:rsidRDefault="00EB158A">
            <w:pPr>
              <w:pStyle w:val="TableParagraph"/>
              <w:spacing w:before="3" w:line="244" w:lineRule="auto"/>
              <w:ind w:left="41" w:right="507"/>
              <w:rPr>
                <w:sz w:val="20"/>
                <w:szCs w:val="20"/>
              </w:rPr>
            </w:pPr>
            <w:r w:rsidRPr="003560CC">
              <w:rPr>
                <w:sz w:val="20"/>
                <w:szCs w:val="20"/>
              </w:rPr>
              <w:t>Используется в 7–9 классах</w:t>
            </w:r>
          </w:p>
        </w:tc>
      </w:tr>
      <w:tr w:rsidR="00DD2384" w:rsidTr="003560CC">
        <w:trPr>
          <w:trHeight w:val="345"/>
        </w:trPr>
        <w:tc>
          <w:tcPr>
            <w:tcW w:w="9653" w:type="dxa"/>
            <w:gridSpan w:val="5"/>
          </w:tcPr>
          <w:p w:rsidR="00DD2384" w:rsidRPr="003560CC" w:rsidRDefault="00EB158A">
            <w:pPr>
              <w:pStyle w:val="TableParagraph"/>
              <w:spacing w:line="251" w:lineRule="exact"/>
              <w:ind w:left="1605"/>
              <w:rPr>
                <w:b/>
                <w:sz w:val="20"/>
                <w:szCs w:val="20"/>
              </w:rPr>
            </w:pPr>
            <w:r w:rsidRPr="003560CC">
              <w:rPr>
                <w:b/>
                <w:sz w:val="20"/>
                <w:szCs w:val="20"/>
              </w:rPr>
              <w:t>ПОЗНАВАТЕЛЬНЫЕ УНИВЕРСАЛЬНЫЕ УЧЕБНЫЕ ДЕЙСТВИЯ</w:t>
            </w:r>
          </w:p>
        </w:tc>
      </w:tr>
      <w:tr w:rsidR="00DD2384" w:rsidTr="003560CC">
        <w:trPr>
          <w:gridAfter w:val="1"/>
          <w:wAfter w:w="13" w:type="dxa"/>
          <w:trHeight w:val="517"/>
        </w:trPr>
        <w:tc>
          <w:tcPr>
            <w:tcW w:w="2269" w:type="dxa"/>
          </w:tcPr>
          <w:p w:rsidR="00DD2384" w:rsidRPr="003560CC" w:rsidRDefault="00EB158A">
            <w:pPr>
              <w:pStyle w:val="TableParagraph"/>
              <w:ind w:left="40"/>
              <w:rPr>
                <w:b/>
                <w:sz w:val="20"/>
                <w:szCs w:val="20"/>
              </w:rPr>
            </w:pPr>
            <w:r w:rsidRPr="003560CC">
              <w:rPr>
                <w:b/>
                <w:sz w:val="20"/>
                <w:szCs w:val="20"/>
              </w:rPr>
              <w:t>Общеучебные универ-</w:t>
            </w:r>
          </w:p>
          <w:p w:rsidR="00DD2384" w:rsidRPr="003560CC" w:rsidRDefault="00EB158A">
            <w:pPr>
              <w:pStyle w:val="TableParagraph"/>
              <w:spacing w:before="7" w:line="238" w:lineRule="exact"/>
              <w:ind w:left="40"/>
              <w:rPr>
                <w:b/>
                <w:sz w:val="20"/>
                <w:szCs w:val="20"/>
              </w:rPr>
            </w:pPr>
            <w:r w:rsidRPr="003560CC">
              <w:rPr>
                <w:b/>
                <w:sz w:val="20"/>
                <w:szCs w:val="20"/>
              </w:rPr>
              <w:t>сальные действия</w:t>
            </w:r>
          </w:p>
        </w:tc>
        <w:tc>
          <w:tcPr>
            <w:tcW w:w="3402" w:type="dxa"/>
          </w:tcPr>
          <w:p w:rsidR="00DD2384" w:rsidRPr="003560CC" w:rsidRDefault="00DD2384">
            <w:pPr>
              <w:pStyle w:val="TableParagraph"/>
              <w:rPr>
                <w:sz w:val="20"/>
                <w:szCs w:val="20"/>
              </w:rPr>
            </w:pPr>
          </w:p>
        </w:tc>
        <w:tc>
          <w:tcPr>
            <w:tcW w:w="2127" w:type="dxa"/>
          </w:tcPr>
          <w:p w:rsidR="00DD2384" w:rsidRPr="003560CC" w:rsidRDefault="00DD2384">
            <w:pPr>
              <w:pStyle w:val="TableParagraph"/>
              <w:rPr>
                <w:sz w:val="20"/>
                <w:szCs w:val="20"/>
              </w:rPr>
            </w:pPr>
          </w:p>
        </w:tc>
        <w:tc>
          <w:tcPr>
            <w:tcW w:w="1842" w:type="dxa"/>
          </w:tcPr>
          <w:p w:rsidR="00DD2384" w:rsidRPr="003560CC" w:rsidRDefault="00EB158A">
            <w:pPr>
              <w:pStyle w:val="TableParagraph"/>
              <w:ind w:left="41"/>
              <w:rPr>
                <w:i/>
                <w:sz w:val="20"/>
                <w:szCs w:val="20"/>
              </w:rPr>
            </w:pPr>
            <w:r w:rsidRPr="003560CC">
              <w:rPr>
                <w:i/>
                <w:sz w:val="20"/>
                <w:szCs w:val="20"/>
              </w:rPr>
              <w:t>Оценивает</w:t>
            </w:r>
          </w:p>
          <w:p w:rsidR="00DD2384" w:rsidRPr="003560CC" w:rsidRDefault="00EB158A">
            <w:pPr>
              <w:pStyle w:val="TableParagraph"/>
              <w:spacing w:before="7" w:line="238" w:lineRule="exact"/>
              <w:ind w:left="41"/>
              <w:rPr>
                <w:i/>
                <w:sz w:val="20"/>
                <w:szCs w:val="20"/>
              </w:rPr>
            </w:pPr>
            <w:r w:rsidRPr="003560CC">
              <w:rPr>
                <w:i/>
                <w:sz w:val="20"/>
                <w:szCs w:val="20"/>
              </w:rPr>
              <w:t>учитель.</w:t>
            </w:r>
          </w:p>
        </w:tc>
      </w:tr>
      <w:tr w:rsidR="00DD2384" w:rsidTr="003560CC">
        <w:trPr>
          <w:gridAfter w:val="1"/>
          <w:wAfter w:w="13" w:type="dxa"/>
          <w:trHeight w:val="1559"/>
        </w:trPr>
        <w:tc>
          <w:tcPr>
            <w:tcW w:w="2269" w:type="dxa"/>
          </w:tcPr>
          <w:p w:rsidR="00DD2384" w:rsidRPr="003560CC" w:rsidRDefault="00EB158A">
            <w:pPr>
              <w:pStyle w:val="TableParagraph"/>
              <w:spacing w:line="244" w:lineRule="auto"/>
              <w:ind w:left="40" w:right="73"/>
              <w:rPr>
                <w:b/>
                <w:sz w:val="20"/>
                <w:szCs w:val="20"/>
              </w:rPr>
            </w:pPr>
            <w:r w:rsidRPr="003560CC">
              <w:rPr>
                <w:b/>
                <w:sz w:val="20"/>
                <w:szCs w:val="20"/>
              </w:rPr>
              <w:t>Универсальные логические действия</w:t>
            </w:r>
          </w:p>
        </w:tc>
        <w:tc>
          <w:tcPr>
            <w:tcW w:w="3402" w:type="dxa"/>
          </w:tcPr>
          <w:p w:rsidR="00DD2384" w:rsidRPr="003560CC" w:rsidRDefault="00EB158A">
            <w:pPr>
              <w:pStyle w:val="TableParagraph"/>
              <w:ind w:left="38"/>
              <w:rPr>
                <w:sz w:val="20"/>
                <w:szCs w:val="20"/>
                <w:lang w:val="ru-RU"/>
              </w:rPr>
            </w:pPr>
            <w:r w:rsidRPr="003560CC">
              <w:rPr>
                <w:sz w:val="20"/>
                <w:szCs w:val="20"/>
                <w:lang w:val="ru-RU"/>
              </w:rPr>
              <w:t>а) сравнение;</w:t>
            </w:r>
          </w:p>
          <w:p w:rsidR="00DD2384" w:rsidRPr="003560CC" w:rsidRDefault="00EB158A">
            <w:pPr>
              <w:pStyle w:val="TableParagraph"/>
              <w:spacing w:before="7"/>
              <w:ind w:left="38"/>
              <w:rPr>
                <w:sz w:val="20"/>
                <w:szCs w:val="20"/>
                <w:lang w:val="ru-RU"/>
              </w:rPr>
            </w:pPr>
            <w:r w:rsidRPr="003560CC">
              <w:rPr>
                <w:sz w:val="20"/>
                <w:szCs w:val="20"/>
                <w:lang w:val="ru-RU"/>
              </w:rPr>
              <w:t>б) анализ и синтез;</w:t>
            </w:r>
          </w:p>
          <w:p w:rsidR="00DD2384" w:rsidRPr="003560CC" w:rsidRDefault="00EB158A">
            <w:pPr>
              <w:pStyle w:val="TableParagraph"/>
              <w:spacing w:before="6" w:line="244" w:lineRule="auto"/>
              <w:ind w:left="38" w:right="148"/>
              <w:rPr>
                <w:sz w:val="20"/>
                <w:szCs w:val="20"/>
                <w:lang w:val="ru-RU"/>
              </w:rPr>
            </w:pPr>
            <w:r w:rsidRPr="003560CC">
              <w:rPr>
                <w:sz w:val="20"/>
                <w:szCs w:val="20"/>
                <w:lang w:val="ru-RU"/>
              </w:rPr>
              <w:t>а) сериация – упорядочение объектов по выделенному основанию;</w:t>
            </w:r>
          </w:p>
        </w:tc>
        <w:tc>
          <w:tcPr>
            <w:tcW w:w="2127" w:type="dxa"/>
          </w:tcPr>
          <w:p w:rsidR="00DD2384" w:rsidRPr="003560CC" w:rsidRDefault="00EB158A">
            <w:pPr>
              <w:pStyle w:val="TableParagraph"/>
              <w:spacing w:line="242" w:lineRule="auto"/>
              <w:ind w:left="40" w:right="27"/>
              <w:rPr>
                <w:sz w:val="20"/>
                <w:szCs w:val="20"/>
                <w:lang w:val="ru-RU"/>
              </w:rPr>
            </w:pPr>
            <w:r w:rsidRPr="003560CC">
              <w:rPr>
                <w:sz w:val="20"/>
                <w:szCs w:val="20"/>
                <w:lang w:val="ru-RU"/>
              </w:rPr>
              <w:t>Числовые ряды (суб- тест 5 методики опреде- ления уровня умственного развития для младших подростков (ГИТ))</w:t>
            </w:r>
          </w:p>
        </w:tc>
        <w:tc>
          <w:tcPr>
            <w:tcW w:w="1842" w:type="dxa"/>
          </w:tcPr>
          <w:p w:rsidR="00DD2384" w:rsidRPr="003560CC" w:rsidRDefault="00EB158A">
            <w:pPr>
              <w:pStyle w:val="TableParagraph"/>
              <w:spacing w:line="244" w:lineRule="auto"/>
              <w:ind w:left="41" w:right="507"/>
              <w:rPr>
                <w:sz w:val="20"/>
                <w:szCs w:val="20"/>
              </w:rPr>
            </w:pPr>
            <w:r w:rsidRPr="003560CC">
              <w:rPr>
                <w:sz w:val="20"/>
                <w:szCs w:val="20"/>
              </w:rPr>
              <w:t>Используется в 5–6 классах</w:t>
            </w:r>
          </w:p>
        </w:tc>
      </w:tr>
      <w:tr w:rsidR="00DD2384" w:rsidTr="003560CC">
        <w:trPr>
          <w:gridAfter w:val="1"/>
          <w:wAfter w:w="13" w:type="dxa"/>
          <w:trHeight w:val="1319"/>
        </w:trPr>
        <w:tc>
          <w:tcPr>
            <w:tcW w:w="2269" w:type="dxa"/>
          </w:tcPr>
          <w:p w:rsidR="00DD2384" w:rsidRPr="003560CC" w:rsidRDefault="00DD2384">
            <w:pPr>
              <w:pStyle w:val="TableParagraph"/>
              <w:rPr>
                <w:sz w:val="20"/>
                <w:szCs w:val="20"/>
              </w:rPr>
            </w:pPr>
          </w:p>
        </w:tc>
        <w:tc>
          <w:tcPr>
            <w:tcW w:w="3402" w:type="dxa"/>
          </w:tcPr>
          <w:p w:rsidR="003560CC" w:rsidRDefault="00EB158A">
            <w:pPr>
              <w:pStyle w:val="TableParagraph"/>
              <w:spacing w:before="3" w:line="244" w:lineRule="auto"/>
              <w:ind w:left="38" w:right="918"/>
              <w:rPr>
                <w:sz w:val="20"/>
                <w:szCs w:val="20"/>
                <w:lang w:val="ru-RU"/>
              </w:rPr>
            </w:pPr>
            <w:r w:rsidRPr="003560CC">
              <w:rPr>
                <w:sz w:val="20"/>
                <w:szCs w:val="20"/>
                <w:lang w:val="ru-RU"/>
              </w:rPr>
              <w:t xml:space="preserve">в) классификация; </w:t>
            </w:r>
          </w:p>
          <w:p w:rsidR="00DD2384" w:rsidRPr="003560CC" w:rsidRDefault="00EB158A">
            <w:pPr>
              <w:pStyle w:val="TableParagraph"/>
              <w:spacing w:before="3" w:line="244" w:lineRule="auto"/>
              <w:ind w:left="38" w:right="918"/>
              <w:rPr>
                <w:sz w:val="20"/>
                <w:szCs w:val="20"/>
                <w:lang w:val="ru-RU"/>
              </w:rPr>
            </w:pPr>
            <w:r w:rsidRPr="003560CC">
              <w:rPr>
                <w:sz w:val="20"/>
                <w:szCs w:val="20"/>
                <w:lang w:val="ru-RU"/>
              </w:rPr>
              <w:t>г) обобщение;</w:t>
            </w:r>
          </w:p>
          <w:p w:rsidR="00DD2384" w:rsidRPr="003560CC" w:rsidRDefault="00EB158A">
            <w:pPr>
              <w:pStyle w:val="TableParagraph"/>
              <w:spacing w:before="2"/>
              <w:ind w:left="38"/>
              <w:rPr>
                <w:sz w:val="20"/>
                <w:szCs w:val="20"/>
                <w:lang w:val="ru-RU"/>
              </w:rPr>
            </w:pPr>
            <w:r w:rsidRPr="003560CC">
              <w:rPr>
                <w:sz w:val="20"/>
                <w:szCs w:val="20"/>
                <w:lang w:val="ru-RU"/>
              </w:rPr>
              <w:t>д) установление аналогий</w:t>
            </w:r>
          </w:p>
        </w:tc>
        <w:tc>
          <w:tcPr>
            <w:tcW w:w="2127" w:type="dxa"/>
          </w:tcPr>
          <w:p w:rsidR="00DD2384" w:rsidRPr="003560CC" w:rsidRDefault="00EB158A">
            <w:pPr>
              <w:pStyle w:val="TableParagraph"/>
              <w:spacing w:before="5" w:line="249" w:lineRule="auto"/>
              <w:ind w:left="40"/>
              <w:rPr>
                <w:sz w:val="20"/>
                <w:szCs w:val="20"/>
                <w:lang w:val="ru-RU"/>
              </w:rPr>
            </w:pPr>
            <w:r w:rsidRPr="003560CC">
              <w:rPr>
                <w:sz w:val="20"/>
                <w:szCs w:val="20"/>
                <w:lang w:val="ru-RU"/>
              </w:rPr>
              <w:t>Аналогии (субтест 6 методики определения уровня умственного развития для младших</w:t>
            </w:r>
          </w:p>
          <w:p w:rsidR="00DD2384" w:rsidRPr="003560CC" w:rsidRDefault="00EB158A">
            <w:pPr>
              <w:pStyle w:val="TableParagraph"/>
              <w:spacing w:before="4" w:line="238" w:lineRule="exact"/>
              <w:ind w:left="40"/>
              <w:rPr>
                <w:sz w:val="20"/>
                <w:szCs w:val="20"/>
              </w:rPr>
            </w:pPr>
            <w:r w:rsidRPr="003560CC">
              <w:rPr>
                <w:sz w:val="20"/>
                <w:szCs w:val="20"/>
              </w:rPr>
              <w:t>подростков (ГИТ))</w:t>
            </w:r>
          </w:p>
        </w:tc>
        <w:tc>
          <w:tcPr>
            <w:tcW w:w="1842" w:type="dxa"/>
          </w:tcPr>
          <w:p w:rsidR="00DD2384" w:rsidRPr="003560CC" w:rsidRDefault="00EB158A">
            <w:pPr>
              <w:pStyle w:val="TableParagraph"/>
              <w:spacing w:before="5" w:line="249" w:lineRule="auto"/>
              <w:ind w:left="41" w:right="507"/>
              <w:rPr>
                <w:sz w:val="20"/>
                <w:szCs w:val="20"/>
              </w:rPr>
            </w:pPr>
            <w:r w:rsidRPr="003560CC">
              <w:rPr>
                <w:sz w:val="20"/>
                <w:szCs w:val="20"/>
              </w:rPr>
              <w:t>Используется в 5–6 классах</w:t>
            </w:r>
          </w:p>
        </w:tc>
      </w:tr>
      <w:tr w:rsidR="00DD2384" w:rsidTr="003560CC">
        <w:trPr>
          <w:gridAfter w:val="1"/>
          <w:wAfter w:w="13" w:type="dxa"/>
          <w:trHeight w:val="1041"/>
        </w:trPr>
        <w:tc>
          <w:tcPr>
            <w:tcW w:w="2269" w:type="dxa"/>
          </w:tcPr>
          <w:p w:rsidR="00DD2384" w:rsidRPr="003560CC" w:rsidRDefault="00DD2384">
            <w:pPr>
              <w:pStyle w:val="TableParagraph"/>
              <w:rPr>
                <w:sz w:val="20"/>
                <w:szCs w:val="20"/>
              </w:rPr>
            </w:pPr>
          </w:p>
        </w:tc>
        <w:tc>
          <w:tcPr>
            <w:tcW w:w="3402" w:type="dxa"/>
          </w:tcPr>
          <w:p w:rsidR="00DD2384" w:rsidRPr="003560CC" w:rsidRDefault="00DD2384">
            <w:pPr>
              <w:pStyle w:val="TableParagraph"/>
              <w:rPr>
                <w:sz w:val="20"/>
                <w:szCs w:val="20"/>
              </w:rPr>
            </w:pPr>
          </w:p>
        </w:tc>
        <w:tc>
          <w:tcPr>
            <w:tcW w:w="2127" w:type="dxa"/>
          </w:tcPr>
          <w:p w:rsidR="00DD2384" w:rsidRPr="003560CC" w:rsidRDefault="00EB158A">
            <w:pPr>
              <w:pStyle w:val="TableParagraph"/>
              <w:spacing w:before="3" w:line="244" w:lineRule="auto"/>
              <w:ind w:left="40"/>
              <w:rPr>
                <w:sz w:val="20"/>
                <w:szCs w:val="20"/>
                <w:lang w:val="ru-RU"/>
              </w:rPr>
            </w:pPr>
            <w:r w:rsidRPr="003560CC">
              <w:rPr>
                <w:sz w:val="20"/>
                <w:szCs w:val="20"/>
                <w:lang w:val="ru-RU"/>
              </w:rPr>
              <w:t>Аналогии (субтест 3 методики «Школьный тест умственного</w:t>
            </w:r>
          </w:p>
          <w:p w:rsidR="00DD2384" w:rsidRPr="003560CC" w:rsidRDefault="00EB158A">
            <w:pPr>
              <w:pStyle w:val="TableParagraph"/>
              <w:spacing w:before="1" w:line="243" w:lineRule="exact"/>
              <w:ind w:left="40"/>
              <w:rPr>
                <w:sz w:val="20"/>
                <w:szCs w:val="20"/>
              </w:rPr>
            </w:pPr>
            <w:r w:rsidRPr="003560CC">
              <w:rPr>
                <w:sz w:val="20"/>
                <w:szCs w:val="20"/>
              </w:rPr>
              <w:t>развития (ШТУР)»)</w:t>
            </w:r>
          </w:p>
        </w:tc>
        <w:tc>
          <w:tcPr>
            <w:tcW w:w="1842" w:type="dxa"/>
          </w:tcPr>
          <w:p w:rsidR="00DD2384" w:rsidRPr="003560CC" w:rsidRDefault="00EB158A">
            <w:pPr>
              <w:pStyle w:val="TableParagraph"/>
              <w:spacing w:before="5" w:line="249" w:lineRule="auto"/>
              <w:ind w:left="41" w:right="507"/>
              <w:rPr>
                <w:sz w:val="20"/>
                <w:szCs w:val="20"/>
              </w:rPr>
            </w:pPr>
            <w:r w:rsidRPr="003560CC">
              <w:rPr>
                <w:sz w:val="20"/>
                <w:szCs w:val="20"/>
              </w:rPr>
              <w:t>Используется в 7 классе</w:t>
            </w:r>
          </w:p>
        </w:tc>
      </w:tr>
      <w:tr w:rsidR="00DD2384" w:rsidTr="003560CC">
        <w:trPr>
          <w:gridAfter w:val="1"/>
          <w:wAfter w:w="13" w:type="dxa"/>
          <w:trHeight w:val="1291"/>
        </w:trPr>
        <w:tc>
          <w:tcPr>
            <w:tcW w:w="2269" w:type="dxa"/>
          </w:tcPr>
          <w:p w:rsidR="00DD2384" w:rsidRPr="003560CC" w:rsidRDefault="00DD2384">
            <w:pPr>
              <w:pStyle w:val="TableParagraph"/>
              <w:rPr>
                <w:sz w:val="20"/>
                <w:szCs w:val="20"/>
              </w:rPr>
            </w:pPr>
          </w:p>
        </w:tc>
        <w:tc>
          <w:tcPr>
            <w:tcW w:w="3402" w:type="dxa"/>
          </w:tcPr>
          <w:p w:rsidR="00DD2384" w:rsidRPr="003560CC" w:rsidRDefault="00DD2384">
            <w:pPr>
              <w:pStyle w:val="TableParagraph"/>
              <w:rPr>
                <w:sz w:val="20"/>
                <w:szCs w:val="20"/>
              </w:rPr>
            </w:pPr>
          </w:p>
        </w:tc>
        <w:tc>
          <w:tcPr>
            <w:tcW w:w="2127" w:type="dxa"/>
          </w:tcPr>
          <w:p w:rsidR="00DD2384" w:rsidRPr="003560CC" w:rsidRDefault="00EB158A" w:rsidP="003560CC">
            <w:pPr>
              <w:pStyle w:val="TableParagraph"/>
              <w:spacing w:before="3" w:line="244" w:lineRule="auto"/>
              <w:ind w:left="40" w:right="174"/>
              <w:rPr>
                <w:sz w:val="20"/>
                <w:szCs w:val="20"/>
                <w:lang w:val="ru-RU"/>
              </w:rPr>
            </w:pPr>
            <w:r w:rsidRPr="003560CC">
              <w:rPr>
                <w:sz w:val="20"/>
                <w:szCs w:val="20"/>
                <w:lang w:val="ru-RU"/>
              </w:rPr>
              <w:t>Классификации (субтест 4 методики</w:t>
            </w:r>
          </w:p>
          <w:p w:rsidR="00DD2384" w:rsidRPr="003560CC" w:rsidRDefault="00EB158A" w:rsidP="003560CC">
            <w:pPr>
              <w:pStyle w:val="TableParagraph"/>
              <w:spacing w:line="244" w:lineRule="auto"/>
              <w:ind w:left="40"/>
              <w:rPr>
                <w:sz w:val="20"/>
                <w:szCs w:val="20"/>
                <w:lang w:val="ru-RU"/>
              </w:rPr>
            </w:pPr>
            <w:r w:rsidRPr="003560CC">
              <w:rPr>
                <w:sz w:val="20"/>
                <w:szCs w:val="20"/>
                <w:lang w:val="ru-RU"/>
              </w:rPr>
              <w:t>«Школьный тест умственного развития</w:t>
            </w:r>
            <w:r w:rsidR="003560CC">
              <w:rPr>
                <w:sz w:val="20"/>
                <w:szCs w:val="20"/>
                <w:lang w:val="ru-RU"/>
              </w:rPr>
              <w:t xml:space="preserve"> </w:t>
            </w:r>
            <w:r w:rsidRPr="003560CC">
              <w:rPr>
                <w:sz w:val="20"/>
                <w:szCs w:val="20"/>
                <w:lang w:val="ru-RU"/>
              </w:rPr>
              <w:t>(ШТУР)»)</w:t>
            </w:r>
          </w:p>
        </w:tc>
        <w:tc>
          <w:tcPr>
            <w:tcW w:w="1842" w:type="dxa"/>
          </w:tcPr>
          <w:p w:rsidR="00DD2384" w:rsidRPr="003560CC" w:rsidRDefault="00EB158A">
            <w:pPr>
              <w:pStyle w:val="TableParagraph"/>
              <w:spacing w:before="3" w:line="244" w:lineRule="auto"/>
              <w:ind w:left="41" w:right="507"/>
              <w:rPr>
                <w:sz w:val="20"/>
                <w:szCs w:val="20"/>
              </w:rPr>
            </w:pPr>
            <w:r w:rsidRPr="003560CC">
              <w:rPr>
                <w:sz w:val="20"/>
                <w:szCs w:val="20"/>
              </w:rPr>
              <w:t>Используется в 7 классе</w:t>
            </w:r>
          </w:p>
        </w:tc>
      </w:tr>
      <w:tr w:rsidR="00DD2384" w:rsidTr="003560CC">
        <w:trPr>
          <w:gridAfter w:val="1"/>
          <w:wAfter w:w="13" w:type="dxa"/>
          <w:trHeight w:val="992"/>
        </w:trPr>
        <w:tc>
          <w:tcPr>
            <w:tcW w:w="2269" w:type="dxa"/>
            <w:vMerge w:val="restart"/>
          </w:tcPr>
          <w:p w:rsidR="00DD2384" w:rsidRPr="003560CC" w:rsidRDefault="00DD2384">
            <w:pPr>
              <w:pStyle w:val="TableParagraph"/>
              <w:rPr>
                <w:sz w:val="20"/>
                <w:szCs w:val="20"/>
              </w:rPr>
            </w:pPr>
          </w:p>
        </w:tc>
        <w:tc>
          <w:tcPr>
            <w:tcW w:w="3402" w:type="dxa"/>
            <w:vMerge w:val="restart"/>
          </w:tcPr>
          <w:p w:rsidR="00DD2384" w:rsidRPr="003560CC" w:rsidRDefault="00DD2384">
            <w:pPr>
              <w:pStyle w:val="TableParagraph"/>
              <w:rPr>
                <w:sz w:val="20"/>
                <w:szCs w:val="20"/>
              </w:rPr>
            </w:pPr>
          </w:p>
        </w:tc>
        <w:tc>
          <w:tcPr>
            <w:tcW w:w="2127" w:type="dxa"/>
          </w:tcPr>
          <w:p w:rsidR="00DD2384" w:rsidRPr="003560CC" w:rsidRDefault="00EB158A">
            <w:pPr>
              <w:pStyle w:val="TableParagraph"/>
              <w:spacing w:before="3" w:line="244" w:lineRule="exact"/>
              <w:ind w:left="40"/>
              <w:rPr>
                <w:sz w:val="20"/>
                <w:szCs w:val="20"/>
                <w:lang w:val="ru-RU"/>
              </w:rPr>
            </w:pPr>
            <w:r w:rsidRPr="003560CC">
              <w:rPr>
                <w:sz w:val="20"/>
                <w:szCs w:val="20"/>
                <w:lang w:val="ru-RU"/>
              </w:rPr>
              <w:t>Обобщение (субтест 5 методики «Школьный тест умственного развития (ШТУР)»)</w:t>
            </w:r>
          </w:p>
        </w:tc>
        <w:tc>
          <w:tcPr>
            <w:tcW w:w="1842" w:type="dxa"/>
          </w:tcPr>
          <w:p w:rsidR="00DD2384" w:rsidRPr="003560CC" w:rsidRDefault="00EB158A">
            <w:pPr>
              <w:pStyle w:val="TableParagraph"/>
              <w:ind w:left="41" w:right="507"/>
              <w:rPr>
                <w:sz w:val="20"/>
                <w:szCs w:val="20"/>
              </w:rPr>
            </w:pPr>
            <w:r w:rsidRPr="003560CC">
              <w:rPr>
                <w:sz w:val="20"/>
                <w:szCs w:val="20"/>
              </w:rPr>
              <w:t>Используется в 7 классах</w:t>
            </w:r>
          </w:p>
        </w:tc>
      </w:tr>
      <w:tr w:rsidR="00DD2384" w:rsidTr="003560CC">
        <w:trPr>
          <w:gridAfter w:val="1"/>
          <w:wAfter w:w="13" w:type="dxa"/>
          <w:trHeight w:val="988"/>
        </w:trPr>
        <w:tc>
          <w:tcPr>
            <w:tcW w:w="2269" w:type="dxa"/>
            <w:vMerge/>
            <w:tcBorders>
              <w:top w:val="nil"/>
            </w:tcBorders>
          </w:tcPr>
          <w:p w:rsidR="00DD2384" w:rsidRPr="003560CC" w:rsidRDefault="00DD2384">
            <w:pPr>
              <w:rPr>
                <w:sz w:val="20"/>
                <w:szCs w:val="20"/>
              </w:rPr>
            </w:pPr>
          </w:p>
        </w:tc>
        <w:tc>
          <w:tcPr>
            <w:tcW w:w="3402" w:type="dxa"/>
            <w:vMerge/>
            <w:tcBorders>
              <w:top w:val="nil"/>
            </w:tcBorders>
          </w:tcPr>
          <w:p w:rsidR="00DD2384" w:rsidRPr="003560CC" w:rsidRDefault="00DD2384">
            <w:pPr>
              <w:rPr>
                <w:sz w:val="20"/>
                <w:szCs w:val="20"/>
              </w:rPr>
            </w:pPr>
          </w:p>
        </w:tc>
        <w:tc>
          <w:tcPr>
            <w:tcW w:w="2127" w:type="dxa"/>
          </w:tcPr>
          <w:p w:rsidR="00DD2384" w:rsidRPr="003560CC" w:rsidRDefault="00EB158A">
            <w:pPr>
              <w:pStyle w:val="TableParagraph"/>
              <w:spacing w:before="3" w:line="250" w:lineRule="exact"/>
              <w:ind w:left="40"/>
              <w:rPr>
                <w:sz w:val="20"/>
                <w:szCs w:val="20"/>
                <w:lang w:val="ru-RU"/>
              </w:rPr>
            </w:pPr>
            <w:r w:rsidRPr="003560CC">
              <w:rPr>
                <w:sz w:val="20"/>
                <w:szCs w:val="20"/>
                <w:lang w:val="ru-RU"/>
              </w:rPr>
              <w:t>Аналогии (субтест 3 теста структуры интеллекта Р. Амтхауэра)</w:t>
            </w:r>
          </w:p>
        </w:tc>
        <w:tc>
          <w:tcPr>
            <w:tcW w:w="1842" w:type="dxa"/>
          </w:tcPr>
          <w:p w:rsidR="00DD2384" w:rsidRPr="003560CC" w:rsidRDefault="00EB158A">
            <w:pPr>
              <w:pStyle w:val="TableParagraph"/>
              <w:ind w:left="41" w:right="507"/>
              <w:rPr>
                <w:sz w:val="20"/>
                <w:szCs w:val="20"/>
              </w:rPr>
            </w:pPr>
            <w:r w:rsidRPr="003560CC">
              <w:rPr>
                <w:sz w:val="20"/>
                <w:szCs w:val="20"/>
              </w:rPr>
              <w:t>Используется в 8–9 классах</w:t>
            </w:r>
          </w:p>
        </w:tc>
      </w:tr>
      <w:tr w:rsidR="00DD2384" w:rsidTr="003560CC">
        <w:trPr>
          <w:gridAfter w:val="1"/>
          <w:wAfter w:w="13" w:type="dxa"/>
          <w:trHeight w:val="975"/>
        </w:trPr>
        <w:tc>
          <w:tcPr>
            <w:tcW w:w="2269" w:type="dxa"/>
            <w:vMerge/>
            <w:tcBorders>
              <w:top w:val="nil"/>
            </w:tcBorders>
          </w:tcPr>
          <w:p w:rsidR="00DD2384" w:rsidRPr="003560CC" w:rsidRDefault="00DD2384">
            <w:pPr>
              <w:rPr>
                <w:sz w:val="20"/>
                <w:szCs w:val="20"/>
              </w:rPr>
            </w:pPr>
          </w:p>
        </w:tc>
        <w:tc>
          <w:tcPr>
            <w:tcW w:w="3402" w:type="dxa"/>
            <w:vMerge/>
            <w:tcBorders>
              <w:top w:val="nil"/>
            </w:tcBorders>
          </w:tcPr>
          <w:p w:rsidR="00DD2384" w:rsidRPr="003560CC" w:rsidRDefault="00DD2384">
            <w:pPr>
              <w:rPr>
                <w:sz w:val="20"/>
                <w:szCs w:val="20"/>
              </w:rPr>
            </w:pPr>
          </w:p>
        </w:tc>
        <w:tc>
          <w:tcPr>
            <w:tcW w:w="2127" w:type="dxa"/>
          </w:tcPr>
          <w:p w:rsidR="00DD2384" w:rsidRPr="003560CC" w:rsidRDefault="00EB158A" w:rsidP="003560CC">
            <w:pPr>
              <w:pStyle w:val="TableParagraph"/>
              <w:spacing w:line="228" w:lineRule="exact"/>
              <w:ind w:left="40"/>
              <w:rPr>
                <w:sz w:val="20"/>
                <w:szCs w:val="20"/>
                <w:lang w:val="ru-RU"/>
              </w:rPr>
            </w:pPr>
            <w:r w:rsidRPr="003560CC">
              <w:rPr>
                <w:sz w:val="20"/>
                <w:szCs w:val="20"/>
                <w:lang w:val="ru-RU"/>
              </w:rPr>
              <w:t>Обобщение» (субтест 4</w:t>
            </w:r>
            <w:r w:rsidR="003560CC">
              <w:rPr>
                <w:sz w:val="20"/>
                <w:szCs w:val="20"/>
                <w:lang w:val="ru-RU"/>
              </w:rPr>
              <w:t xml:space="preserve"> </w:t>
            </w:r>
            <w:r w:rsidRPr="003560CC">
              <w:rPr>
                <w:sz w:val="20"/>
                <w:szCs w:val="20"/>
                <w:lang w:val="ru-RU"/>
              </w:rPr>
              <w:t>теста структуры интеллекта Р. Амтхауэра)</w:t>
            </w:r>
          </w:p>
        </w:tc>
        <w:tc>
          <w:tcPr>
            <w:tcW w:w="1842" w:type="dxa"/>
          </w:tcPr>
          <w:p w:rsidR="00DD2384" w:rsidRPr="003560CC" w:rsidRDefault="00EB158A">
            <w:pPr>
              <w:pStyle w:val="TableParagraph"/>
              <w:spacing w:line="235" w:lineRule="exact"/>
              <w:ind w:left="41"/>
              <w:rPr>
                <w:sz w:val="20"/>
                <w:szCs w:val="20"/>
              </w:rPr>
            </w:pPr>
            <w:r w:rsidRPr="003560CC">
              <w:rPr>
                <w:sz w:val="20"/>
                <w:szCs w:val="20"/>
              </w:rPr>
              <w:t>Используется</w:t>
            </w:r>
          </w:p>
          <w:p w:rsidR="00DD2384" w:rsidRPr="003560CC" w:rsidRDefault="00EB158A">
            <w:pPr>
              <w:pStyle w:val="TableParagraph"/>
              <w:spacing w:line="251" w:lineRule="exact"/>
              <w:ind w:left="41"/>
              <w:rPr>
                <w:sz w:val="20"/>
                <w:szCs w:val="20"/>
              </w:rPr>
            </w:pPr>
            <w:r w:rsidRPr="003560CC">
              <w:rPr>
                <w:sz w:val="20"/>
                <w:szCs w:val="20"/>
              </w:rPr>
              <w:t>в 8–9</w:t>
            </w:r>
            <w:r w:rsidRPr="003560CC">
              <w:rPr>
                <w:spacing w:val="1"/>
                <w:sz w:val="20"/>
                <w:szCs w:val="20"/>
              </w:rPr>
              <w:t xml:space="preserve"> </w:t>
            </w:r>
            <w:r w:rsidRPr="003560CC">
              <w:rPr>
                <w:sz w:val="20"/>
                <w:szCs w:val="20"/>
              </w:rPr>
              <w:t>классах</w:t>
            </w:r>
          </w:p>
        </w:tc>
      </w:tr>
      <w:tr w:rsidR="00DD2384" w:rsidRPr="006E0D4B" w:rsidTr="003560CC">
        <w:trPr>
          <w:gridAfter w:val="1"/>
          <w:wAfter w:w="13" w:type="dxa"/>
          <w:trHeight w:val="1516"/>
        </w:trPr>
        <w:tc>
          <w:tcPr>
            <w:tcW w:w="2269" w:type="dxa"/>
          </w:tcPr>
          <w:p w:rsidR="00DD2384" w:rsidRPr="003560CC" w:rsidRDefault="00EB158A">
            <w:pPr>
              <w:pStyle w:val="TableParagraph"/>
              <w:spacing w:line="242" w:lineRule="auto"/>
              <w:ind w:left="40" w:right="73"/>
              <w:rPr>
                <w:b/>
                <w:sz w:val="20"/>
                <w:szCs w:val="20"/>
              </w:rPr>
            </w:pPr>
            <w:r w:rsidRPr="003560CC">
              <w:rPr>
                <w:b/>
                <w:sz w:val="20"/>
                <w:szCs w:val="20"/>
              </w:rPr>
              <w:t>Постановка и решение проблемы</w:t>
            </w:r>
          </w:p>
        </w:tc>
        <w:tc>
          <w:tcPr>
            <w:tcW w:w="3402" w:type="dxa"/>
          </w:tcPr>
          <w:p w:rsidR="00DD2384" w:rsidRPr="003560CC" w:rsidRDefault="00EB158A">
            <w:pPr>
              <w:pStyle w:val="TableParagraph"/>
              <w:spacing w:line="237" w:lineRule="auto"/>
              <w:ind w:left="38" w:right="641"/>
              <w:rPr>
                <w:sz w:val="20"/>
                <w:szCs w:val="20"/>
                <w:lang w:val="ru-RU"/>
              </w:rPr>
            </w:pPr>
            <w:r w:rsidRPr="003560CC">
              <w:rPr>
                <w:sz w:val="20"/>
                <w:szCs w:val="20"/>
                <w:lang w:val="ru-RU"/>
              </w:rPr>
              <w:t>а) формулирование проблемы;</w:t>
            </w:r>
          </w:p>
          <w:p w:rsidR="00DD2384" w:rsidRPr="003560CC" w:rsidRDefault="00EB158A">
            <w:pPr>
              <w:pStyle w:val="TableParagraph"/>
              <w:spacing w:line="237" w:lineRule="auto"/>
              <w:ind w:left="38" w:right="52"/>
              <w:rPr>
                <w:sz w:val="20"/>
                <w:szCs w:val="20"/>
                <w:lang w:val="ru-RU"/>
              </w:rPr>
            </w:pPr>
            <w:r w:rsidRPr="003560CC">
              <w:rPr>
                <w:sz w:val="20"/>
                <w:szCs w:val="20"/>
                <w:lang w:val="ru-RU"/>
              </w:rPr>
              <w:t>б) самостоятельное создание способов решения проблем творческого и поискового</w:t>
            </w:r>
          </w:p>
          <w:p w:rsidR="00DD2384" w:rsidRPr="003560CC" w:rsidRDefault="00EB158A">
            <w:pPr>
              <w:pStyle w:val="TableParagraph"/>
              <w:spacing w:line="248" w:lineRule="exact"/>
              <w:ind w:left="38"/>
              <w:rPr>
                <w:sz w:val="20"/>
                <w:szCs w:val="20"/>
              </w:rPr>
            </w:pPr>
            <w:r w:rsidRPr="003560CC">
              <w:rPr>
                <w:sz w:val="20"/>
                <w:szCs w:val="20"/>
              </w:rPr>
              <w:t>характера</w:t>
            </w:r>
          </w:p>
        </w:tc>
        <w:tc>
          <w:tcPr>
            <w:tcW w:w="2127" w:type="dxa"/>
          </w:tcPr>
          <w:p w:rsidR="00DD2384" w:rsidRPr="003560CC" w:rsidRDefault="00EB158A">
            <w:pPr>
              <w:pStyle w:val="TableParagraph"/>
              <w:spacing w:line="246" w:lineRule="exact"/>
              <w:ind w:left="40"/>
              <w:rPr>
                <w:sz w:val="20"/>
                <w:szCs w:val="20"/>
              </w:rPr>
            </w:pPr>
            <w:r w:rsidRPr="003560CC">
              <w:rPr>
                <w:sz w:val="20"/>
                <w:szCs w:val="20"/>
              </w:rPr>
              <w:t>Наблюдение</w:t>
            </w:r>
          </w:p>
        </w:tc>
        <w:tc>
          <w:tcPr>
            <w:tcW w:w="1842" w:type="dxa"/>
          </w:tcPr>
          <w:p w:rsidR="00DD2384" w:rsidRPr="003560CC" w:rsidRDefault="00EB158A">
            <w:pPr>
              <w:pStyle w:val="TableParagraph"/>
              <w:spacing w:line="237" w:lineRule="auto"/>
              <w:ind w:left="41" w:right="183"/>
              <w:rPr>
                <w:sz w:val="20"/>
                <w:szCs w:val="20"/>
                <w:lang w:val="ru-RU"/>
              </w:rPr>
            </w:pPr>
            <w:r w:rsidRPr="003560CC">
              <w:rPr>
                <w:sz w:val="20"/>
                <w:szCs w:val="20"/>
                <w:lang w:val="ru-RU"/>
              </w:rPr>
              <w:t>Оценивает учитель в конце года</w:t>
            </w:r>
          </w:p>
        </w:tc>
      </w:tr>
      <w:tr w:rsidR="00DD2384" w:rsidTr="003560CC">
        <w:trPr>
          <w:trHeight w:val="337"/>
        </w:trPr>
        <w:tc>
          <w:tcPr>
            <w:tcW w:w="9653" w:type="dxa"/>
            <w:gridSpan w:val="5"/>
          </w:tcPr>
          <w:p w:rsidR="00DD2384" w:rsidRPr="003560CC" w:rsidRDefault="00EB158A">
            <w:pPr>
              <w:pStyle w:val="TableParagraph"/>
              <w:spacing w:line="251" w:lineRule="exact"/>
              <w:ind w:left="1451"/>
              <w:rPr>
                <w:b/>
                <w:sz w:val="20"/>
                <w:szCs w:val="20"/>
              </w:rPr>
            </w:pPr>
            <w:r w:rsidRPr="003560CC">
              <w:rPr>
                <w:b/>
                <w:sz w:val="20"/>
                <w:szCs w:val="20"/>
              </w:rPr>
              <w:t>КОММУНИКАТИВНЫЕ УНИВЕРСАЛЬНЫЕ УЧЕБНЫЕ ДЕЙСТВИЯ</w:t>
            </w:r>
          </w:p>
        </w:tc>
      </w:tr>
      <w:tr w:rsidR="00DD2384" w:rsidRPr="006E0D4B" w:rsidTr="003560CC">
        <w:trPr>
          <w:gridAfter w:val="1"/>
          <w:wAfter w:w="13" w:type="dxa"/>
          <w:trHeight w:val="2497"/>
        </w:trPr>
        <w:tc>
          <w:tcPr>
            <w:tcW w:w="2269" w:type="dxa"/>
          </w:tcPr>
          <w:p w:rsidR="00DD2384" w:rsidRPr="003560CC" w:rsidRDefault="00EB158A">
            <w:pPr>
              <w:pStyle w:val="TableParagraph"/>
              <w:ind w:left="40" w:right="73"/>
              <w:rPr>
                <w:b/>
                <w:sz w:val="20"/>
                <w:szCs w:val="20"/>
              </w:rPr>
            </w:pPr>
            <w:r w:rsidRPr="003560CC">
              <w:rPr>
                <w:b/>
                <w:sz w:val="20"/>
                <w:szCs w:val="20"/>
              </w:rPr>
              <w:lastRenderedPageBreak/>
              <w:t>Коммуникация как общение</w:t>
            </w:r>
          </w:p>
        </w:tc>
        <w:tc>
          <w:tcPr>
            <w:tcW w:w="3402" w:type="dxa"/>
          </w:tcPr>
          <w:p w:rsidR="00DD2384" w:rsidRPr="003560CC" w:rsidRDefault="00EB158A">
            <w:pPr>
              <w:pStyle w:val="TableParagraph"/>
              <w:spacing w:line="237" w:lineRule="auto"/>
              <w:ind w:left="38" w:right="241"/>
              <w:rPr>
                <w:sz w:val="20"/>
                <w:szCs w:val="20"/>
                <w:lang w:val="ru-RU"/>
              </w:rPr>
            </w:pPr>
            <w:r w:rsidRPr="003560CC">
              <w:rPr>
                <w:sz w:val="20"/>
                <w:szCs w:val="20"/>
                <w:lang w:val="ru-RU"/>
              </w:rPr>
              <w:t xml:space="preserve">а) </w:t>
            </w:r>
            <w:r w:rsidRPr="003560CC">
              <w:rPr>
                <w:spacing w:val="-3"/>
                <w:sz w:val="20"/>
                <w:szCs w:val="20"/>
                <w:lang w:val="ru-RU"/>
              </w:rPr>
              <w:t xml:space="preserve">Умение формулировать, </w:t>
            </w:r>
            <w:r w:rsidRPr="003560CC">
              <w:rPr>
                <w:sz w:val="20"/>
                <w:szCs w:val="20"/>
                <w:lang w:val="ru-RU"/>
              </w:rPr>
              <w:t>аргументировать, и отстаивать свое</w:t>
            </w:r>
            <w:r w:rsidRPr="003560CC">
              <w:rPr>
                <w:spacing w:val="-1"/>
                <w:sz w:val="20"/>
                <w:szCs w:val="20"/>
                <w:lang w:val="ru-RU"/>
              </w:rPr>
              <w:t xml:space="preserve"> </w:t>
            </w:r>
            <w:r w:rsidRPr="003560CC">
              <w:rPr>
                <w:sz w:val="20"/>
                <w:szCs w:val="20"/>
                <w:lang w:val="ru-RU"/>
              </w:rPr>
              <w:t>мнение;</w:t>
            </w:r>
          </w:p>
          <w:p w:rsidR="00DD2384" w:rsidRPr="003560CC" w:rsidRDefault="00EB158A">
            <w:pPr>
              <w:pStyle w:val="TableParagraph"/>
              <w:spacing w:line="237" w:lineRule="auto"/>
              <w:ind w:left="38" w:right="212"/>
              <w:rPr>
                <w:sz w:val="20"/>
                <w:szCs w:val="20"/>
                <w:lang w:val="ru-RU"/>
              </w:rPr>
            </w:pPr>
            <w:r w:rsidRPr="003560CC">
              <w:rPr>
                <w:sz w:val="20"/>
                <w:szCs w:val="20"/>
                <w:lang w:val="ru-RU"/>
              </w:rPr>
              <w:t xml:space="preserve">б) </w:t>
            </w:r>
            <w:r w:rsidRPr="003560CC">
              <w:rPr>
                <w:spacing w:val="-6"/>
                <w:sz w:val="20"/>
                <w:szCs w:val="20"/>
                <w:lang w:val="ru-RU"/>
              </w:rPr>
              <w:t xml:space="preserve">умение осознанно </w:t>
            </w:r>
            <w:r w:rsidRPr="003560CC">
              <w:rPr>
                <w:spacing w:val="-3"/>
                <w:sz w:val="20"/>
                <w:szCs w:val="20"/>
                <w:lang w:val="ru-RU"/>
              </w:rPr>
              <w:t xml:space="preserve">использовать </w:t>
            </w:r>
            <w:r w:rsidRPr="003560CC">
              <w:rPr>
                <w:sz w:val="20"/>
                <w:szCs w:val="20"/>
                <w:lang w:val="ru-RU"/>
              </w:rPr>
              <w:t>речевые средства в соответствии с задачей коммуникации для выражения своих чувств, мыслей и</w:t>
            </w:r>
            <w:r w:rsidRPr="003560CC">
              <w:rPr>
                <w:spacing w:val="-2"/>
                <w:sz w:val="20"/>
                <w:szCs w:val="20"/>
                <w:lang w:val="ru-RU"/>
              </w:rPr>
              <w:t xml:space="preserve"> </w:t>
            </w:r>
            <w:r w:rsidRPr="003560CC">
              <w:rPr>
                <w:sz w:val="20"/>
                <w:szCs w:val="20"/>
                <w:lang w:val="ru-RU"/>
              </w:rPr>
              <w:t>потребностей;</w:t>
            </w:r>
          </w:p>
          <w:p w:rsidR="00DD2384" w:rsidRPr="003560CC" w:rsidRDefault="00EB158A">
            <w:pPr>
              <w:pStyle w:val="TableParagraph"/>
              <w:spacing w:line="237" w:lineRule="auto"/>
              <w:ind w:left="38" w:right="241"/>
              <w:rPr>
                <w:sz w:val="20"/>
                <w:szCs w:val="20"/>
                <w:lang w:val="ru-RU"/>
              </w:rPr>
            </w:pPr>
            <w:r w:rsidRPr="003560CC">
              <w:rPr>
                <w:sz w:val="20"/>
                <w:szCs w:val="20"/>
                <w:lang w:val="ru-RU"/>
              </w:rPr>
              <w:t>в) владение письменной и устной речью, монологической контекстной речью</w:t>
            </w:r>
          </w:p>
        </w:tc>
        <w:tc>
          <w:tcPr>
            <w:tcW w:w="2127" w:type="dxa"/>
          </w:tcPr>
          <w:p w:rsidR="00DD2384" w:rsidRPr="003560CC" w:rsidRDefault="00EB158A">
            <w:pPr>
              <w:pStyle w:val="TableParagraph"/>
              <w:spacing w:line="249" w:lineRule="exact"/>
              <w:ind w:left="40"/>
              <w:rPr>
                <w:sz w:val="20"/>
                <w:szCs w:val="20"/>
              </w:rPr>
            </w:pPr>
            <w:r w:rsidRPr="003560CC">
              <w:rPr>
                <w:sz w:val="20"/>
                <w:szCs w:val="20"/>
              </w:rPr>
              <w:t>Наблюдение</w:t>
            </w:r>
          </w:p>
        </w:tc>
        <w:tc>
          <w:tcPr>
            <w:tcW w:w="1842" w:type="dxa"/>
          </w:tcPr>
          <w:p w:rsidR="00DD2384" w:rsidRPr="003560CC" w:rsidRDefault="00EB158A">
            <w:pPr>
              <w:pStyle w:val="TableParagraph"/>
              <w:ind w:left="41" w:right="183"/>
              <w:rPr>
                <w:sz w:val="20"/>
                <w:szCs w:val="20"/>
                <w:lang w:val="ru-RU"/>
              </w:rPr>
            </w:pPr>
            <w:r w:rsidRPr="003560CC">
              <w:rPr>
                <w:sz w:val="20"/>
                <w:szCs w:val="20"/>
                <w:lang w:val="ru-RU"/>
              </w:rPr>
              <w:t>Оценивает учитель в конце года</w:t>
            </w:r>
          </w:p>
        </w:tc>
      </w:tr>
      <w:tr w:rsidR="00DD2384" w:rsidRPr="006E0D4B" w:rsidTr="003560CC">
        <w:trPr>
          <w:gridAfter w:val="1"/>
          <w:wAfter w:w="13" w:type="dxa"/>
          <w:trHeight w:val="2795"/>
        </w:trPr>
        <w:tc>
          <w:tcPr>
            <w:tcW w:w="2269" w:type="dxa"/>
          </w:tcPr>
          <w:p w:rsidR="00DD2384" w:rsidRPr="003560CC" w:rsidRDefault="00EB158A">
            <w:pPr>
              <w:pStyle w:val="TableParagraph"/>
              <w:spacing w:line="242" w:lineRule="auto"/>
              <w:ind w:left="40" w:right="73"/>
              <w:rPr>
                <w:b/>
                <w:sz w:val="20"/>
                <w:szCs w:val="20"/>
              </w:rPr>
            </w:pPr>
            <w:r w:rsidRPr="003560CC">
              <w:rPr>
                <w:b/>
                <w:sz w:val="20"/>
                <w:szCs w:val="20"/>
              </w:rPr>
              <w:t>Коммуникация как кооперация</w:t>
            </w:r>
          </w:p>
        </w:tc>
        <w:tc>
          <w:tcPr>
            <w:tcW w:w="3402" w:type="dxa"/>
          </w:tcPr>
          <w:p w:rsidR="00DD2384" w:rsidRPr="003560CC" w:rsidRDefault="00EB158A">
            <w:pPr>
              <w:pStyle w:val="TableParagraph"/>
              <w:spacing w:line="237" w:lineRule="auto"/>
              <w:ind w:left="38" w:right="131"/>
              <w:rPr>
                <w:sz w:val="20"/>
                <w:szCs w:val="20"/>
                <w:lang w:val="ru-RU"/>
              </w:rPr>
            </w:pPr>
            <w:r w:rsidRPr="003560CC">
              <w:rPr>
                <w:sz w:val="20"/>
                <w:szCs w:val="20"/>
                <w:lang w:val="ru-RU"/>
              </w:rPr>
              <w:t>а) согласование усилий по достижению общей цели, организации и осуществлению совместной деятельности;</w:t>
            </w:r>
          </w:p>
          <w:p w:rsidR="00DD2384" w:rsidRPr="003560CC" w:rsidRDefault="00EB158A">
            <w:pPr>
              <w:pStyle w:val="TableParagraph"/>
              <w:spacing w:line="237" w:lineRule="auto"/>
              <w:ind w:left="38" w:right="88"/>
              <w:rPr>
                <w:sz w:val="20"/>
                <w:szCs w:val="20"/>
                <w:lang w:val="ru-RU"/>
              </w:rPr>
            </w:pPr>
            <w:r w:rsidRPr="003560CC">
              <w:rPr>
                <w:sz w:val="20"/>
                <w:szCs w:val="20"/>
                <w:lang w:val="ru-RU"/>
              </w:rPr>
              <w:t>б) умение устанавливать дружеские отношения со сверстниками учет позиции собеседника либо</w:t>
            </w:r>
          </w:p>
          <w:p w:rsidR="00DD2384" w:rsidRPr="003560CC" w:rsidRDefault="00EB158A">
            <w:pPr>
              <w:pStyle w:val="TableParagraph"/>
              <w:spacing w:line="237" w:lineRule="auto"/>
              <w:ind w:left="38" w:right="241"/>
              <w:rPr>
                <w:sz w:val="20"/>
                <w:szCs w:val="20"/>
                <w:lang w:val="ru-RU"/>
              </w:rPr>
            </w:pPr>
            <w:r w:rsidRPr="003560CC">
              <w:rPr>
                <w:sz w:val="20"/>
                <w:szCs w:val="20"/>
                <w:lang w:val="ru-RU"/>
              </w:rPr>
              <w:t>партнера по деятельности; в) готовность к коллективным формам деятельности</w:t>
            </w:r>
          </w:p>
        </w:tc>
        <w:tc>
          <w:tcPr>
            <w:tcW w:w="2127" w:type="dxa"/>
          </w:tcPr>
          <w:p w:rsidR="00DD2384" w:rsidRPr="003560CC" w:rsidRDefault="00EB158A">
            <w:pPr>
              <w:pStyle w:val="TableParagraph"/>
              <w:spacing w:line="246" w:lineRule="exact"/>
              <w:ind w:left="40"/>
              <w:rPr>
                <w:sz w:val="20"/>
                <w:szCs w:val="20"/>
              </w:rPr>
            </w:pPr>
            <w:r w:rsidRPr="003560CC">
              <w:rPr>
                <w:sz w:val="20"/>
                <w:szCs w:val="20"/>
              </w:rPr>
              <w:t>Наблюдение</w:t>
            </w:r>
          </w:p>
        </w:tc>
        <w:tc>
          <w:tcPr>
            <w:tcW w:w="1842" w:type="dxa"/>
          </w:tcPr>
          <w:p w:rsidR="00DD2384" w:rsidRPr="003560CC" w:rsidRDefault="00EB158A">
            <w:pPr>
              <w:pStyle w:val="TableParagraph"/>
              <w:ind w:left="41" w:right="183"/>
              <w:rPr>
                <w:sz w:val="20"/>
                <w:szCs w:val="20"/>
                <w:lang w:val="ru-RU"/>
              </w:rPr>
            </w:pPr>
            <w:r w:rsidRPr="003560CC">
              <w:rPr>
                <w:sz w:val="20"/>
                <w:szCs w:val="20"/>
                <w:lang w:val="ru-RU"/>
              </w:rPr>
              <w:t>Оценивает учитель в конце года</w:t>
            </w:r>
          </w:p>
        </w:tc>
      </w:tr>
      <w:tr w:rsidR="00DD2384" w:rsidRPr="006E0D4B" w:rsidTr="003560CC">
        <w:trPr>
          <w:gridAfter w:val="1"/>
          <w:wAfter w:w="13" w:type="dxa"/>
          <w:trHeight w:val="2533"/>
        </w:trPr>
        <w:tc>
          <w:tcPr>
            <w:tcW w:w="2269" w:type="dxa"/>
          </w:tcPr>
          <w:p w:rsidR="00DD2384" w:rsidRPr="003560CC" w:rsidRDefault="00EB158A">
            <w:pPr>
              <w:pStyle w:val="TableParagraph"/>
              <w:ind w:left="40" w:right="73"/>
              <w:rPr>
                <w:b/>
                <w:sz w:val="20"/>
                <w:szCs w:val="20"/>
              </w:rPr>
            </w:pPr>
            <w:r w:rsidRPr="003560CC">
              <w:rPr>
                <w:b/>
                <w:sz w:val="20"/>
                <w:szCs w:val="20"/>
              </w:rPr>
              <w:t xml:space="preserve">Коммуникация как </w:t>
            </w:r>
            <w:r w:rsidRPr="003560CC">
              <w:rPr>
                <w:b/>
                <w:spacing w:val="-7"/>
                <w:sz w:val="20"/>
                <w:szCs w:val="20"/>
              </w:rPr>
              <w:t xml:space="preserve">условие </w:t>
            </w:r>
            <w:r w:rsidRPr="003560CC">
              <w:rPr>
                <w:b/>
                <w:spacing w:val="-8"/>
                <w:sz w:val="20"/>
                <w:szCs w:val="20"/>
              </w:rPr>
              <w:t>интериоризации</w:t>
            </w:r>
          </w:p>
        </w:tc>
        <w:tc>
          <w:tcPr>
            <w:tcW w:w="3402" w:type="dxa"/>
          </w:tcPr>
          <w:p w:rsidR="00DD2384" w:rsidRPr="003560CC" w:rsidRDefault="00EB158A">
            <w:pPr>
              <w:pStyle w:val="TableParagraph"/>
              <w:spacing w:line="237" w:lineRule="auto"/>
              <w:ind w:left="38" w:right="140"/>
              <w:rPr>
                <w:sz w:val="20"/>
                <w:szCs w:val="20"/>
                <w:lang w:val="ru-RU"/>
              </w:rPr>
            </w:pPr>
            <w:r w:rsidRPr="003560CC">
              <w:rPr>
                <w:sz w:val="20"/>
                <w:szCs w:val="20"/>
                <w:lang w:val="ru-RU"/>
              </w:rPr>
              <w:t xml:space="preserve">а) </w:t>
            </w:r>
            <w:r w:rsidRPr="003560CC">
              <w:rPr>
                <w:spacing w:val="-3"/>
                <w:sz w:val="20"/>
                <w:szCs w:val="20"/>
                <w:lang w:val="ru-RU"/>
              </w:rPr>
              <w:t xml:space="preserve">коммуникативно-речевые </w:t>
            </w:r>
            <w:r w:rsidRPr="003560CC">
              <w:rPr>
                <w:sz w:val="20"/>
                <w:szCs w:val="20"/>
                <w:lang w:val="ru-RU"/>
              </w:rPr>
              <w:t xml:space="preserve">действия, служащие средством передачи информации другим людям и становления рефлексии; б) </w:t>
            </w:r>
            <w:r w:rsidRPr="003560CC">
              <w:rPr>
                <w:spacing w:val="-3"/>
                <w:sz w:val="20"/>
                <w:szCs w:val="20"/>
                <w:lang w:val="ru-RU"/>
              </w:rPr>
              <w:t xml:space="preserve">установление адекватных </w:t>
            </w:r>
            <w:r w:rsidRPr="003560CC">
              <w:rPr>
                <w:sz w:val="20"/>
                <w:szCs w:val="20"/>
                <w:lang w:val="ru-RU"/>
              </w:rPr>
              <w:t xml:space="preserve">ролевых отношений с педагогами на уроках и </w:t>
            </w:r>
            <w:r w:rsidRPr="003560CC">
              <w:rPr>
                <w:spacing w:val="-2"/>
                <w:sz w:val="20"/>
                <w:szCs w:val="20"/>
                <w:lang w:val="ru-RU"/>
              </w:rPr>
              <w:t xml:space="preserve">вне </w:t>
            </w:r>
            <w:r w:rsidRPr="003560CC">
              <w:rPr>
                <w:sz w:val="20"/>
                <w:szCs w:val="20"/>
                <w:lang w:val="ru-RU"/>
              </w:rPr>
              <w:t>их;</w:t>
            </w:r>
          </w:p>
          <w:p w:rsidR="00DD2384" w:rsidRPr="003560CC" w:rsidRDefault="00EB158A">
            <w:pPr>
              <w:pStyle w:val="TableParagraph"/>
              <w:spacing w:line="237" w:lineRule="auto"/>
              <w:ind w:left="38" w:right="282"/>
              <w:rPr>
                <w:sz w:val="20"/>
                <w:szCs w:val="20"/>
                <w:lang w:val="ru-RU"/>
              </w:rPr>
            </w:pPr>
            <w:r w:rsidRPr="003560CC">
              <w:rPr>
                <w:sz w:val="20"/>
                <w:szCs w:val="20"/>
                <w:lang w:val="ru-RU"/>
              </w:rPr>
              <w:t>в) принятие и соблюдение классных и школьных социальных и этических норм, сдерживание непроизвольных эмоций и желаний</w:t>
            </w:r>
          </w:p>
        </w:tc>
        <w:tc>
          <w:tcPr>
            <w:tcW w:w="2127" w:type="dxa"/>
          </w:tcPr>
          <w:p w:rsidR="00DD2384" w:rsidRPr="003560CC" w:rsidRDefault="00EB158A">
            <w:pPr>
              <w:pStyle w:val="TableParagraph"/>
              <w:spacing w:line="249" w:lineRule="exact"/>
              <w:ind w:left="40"/>
              <w:rPr>
                <w:sz w:val="20"/>
                <w:szCs w:val="20"/>
              </w:rPr>
            </w:pPr>
            <w:r w:rsidRPr="003560CC">
              <w:rPr>
                <w:sz w:val="20"/>
                <w:szCs w:val="20"/>
              </w:rPr>
              <w:t>Наблюдение</w:t>
            </w:r>
          </w:p>
        </w:tc>
        <w:tc>
          <w:tcPr>
            <w:tcW w:w="1842" w:type="dxa"/>
          </w:tcPr>
          <w:p w:rsidR="00DD2384" w:rsidRPr="003560CC" w:rsidRDefault="00EB158A">
            <w:pPr>
              <w:pStyle w:val="TableParagraph"/>
              <w:spacing w:line="237" w:lineRule="auto"/>
              <w:ind w:left="41" w:right="183"/>
              <w:rPr>
                <w:sz w:val="20"/>
                <w:szCs w:val="20"/>
                <w:lang w:val="ru-RU"/>
              </w:rPr>
            </w:pPr>
            <w:r w:rsidRPr="003560CC">
              <w:rPr>
                <w:sz w:val="20"/>
                <w:szCs w:val="20"/>
                <w:lang w:val="ru-RU"/>
              </w:rPr>
              <w:t>Оценивает учитель в конце года</w:t>
            </w:r>
          </w:p>
        </w:tc>
      </w:tr>
    </w:tbl>
    <w:p w:rsidR="00DD2384" w:rsidRPr="003560CC" w:rsidRDefault="00EB158A" w:rsidP="003560CC">
      <w:pPr>
        <w:pStyle w:val="a4"/>
        <w:ind w:left="0" w:right="735"/>
        <w:jc w:val="left"/>
        <w:rPr>
          <w:sz w:val="22"/>
          <w:szCs w:val="22"/>
          <w:lang w:val="ru-RU"/>
        </w:rPr>
      </w:pPr>
      <w:r w:rsidRPr="003560CC">
        <w:rPr>
          <w:sz w:val="22"/>
          <w:szCs w:val="22"/>
          <w:lang w:val="ru-RU"/>
        </w:rPr>
        <w:t>В процессе реализации мониторинга успешности освоения и применения УУД могут быть учтены следующие этапы освоения УУД:</w:t>
      </w:r>
    </w:p>
    <w:p w:rsidR="00DD2384" w:rsidRPr="003560CC" w:rsidRDefault="00EB158A" w:rsidP="00CC1F04">
      <w:pPr>
        <w:pStyle w:val="a6"/>
        <w:numPr>
          <w:ilvl w:val="0"/>
          <w:numId w:val="36"/>
        </w:numPr>
        <w:tabs>
          <w:tab w:val="left" w:pos="1134"/>
        </w:tabs>
        <w:ind w:left="0" w:right="291" w:firstLine="708"/>
        <w:jc w:val="both"/>
        <w:rPr>
          <w:lang w:val="ru-RU"/>
        </w:rPr>
      </w:pPr>
      <w:r w:rsidRPr="003560CC">
        <w:rPr>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sidRPr="003560CC">
        <w:rPr>
          <w:spacing w:val="-4"/>
          <w:lang w:val="ru-RU"/>
        </w:rPr>
        <w:t xml:space="preserve"> </w:t>
      </w:r>
      <w:r w:rsidRPr="003560CC">
        <w:rPr>
          <w:lang w:val="ru-RU"/>
        </w:rPr>
        <w:t>воспроизведения);</w:t>
      </w:r>
    </w:p>
    <w:p w:rsidR="003560CC" w:rsidRDefault="00EB158A" w:rsidP="00CC1F04">
      <w:pPr>
        <w:pStyle w:val="a6"/>
        <w:numPr>
          <w:ilvl w:val="0"/>
          <w:numId w:val="36"/>
        </w:numPr>
        <w:tabs>
          <w:tab w:val="left" w:pos="1134"/>
          <w:tab w:val="left" w:pos="2666"/>
          <w:tab w:val="left" w:pos="3868"/>
          <w:tab w:val="left" w:pos="4775"/>
          <w:tab w:val="left" w:pos="5521"/>
          <w:tab w:val="left" w:pos="6947"/>
          <w:tab w:val="left" w:pos="7276"/>
          <w:tab w:val="left" w:pos="9226"/>
          <w:tab w:val="left" w:pos="9547"/>
        </w:tabs>
        <w:spacing w:line="299" w:lineRule="exact"/>
        <w:ind w:left="0" w:firstLine="708"/>
        <w:rPr>
          <w:lang w:val="ru-RU"/>
        </w:rPr>
      </w:pPr>
      <w:r w:rsidRPr="003560CC">
        <w:rPr>
          <w:lang w:val="ru-RU"/>
        </w:rPr>
        <w:t>учебное</w:t>
      </w:r>
      <w:r w:rsidRPr="003560CC">
        <w:rPr>
          <w:lang w:val="ru-RU"/>
        </w:rPr>
        <w:tab/>
        <w:t>действие</w:t>
      </w:r>
      <w:r w:rsidRPr="003560CC">
        <w:rPr>
          <w:lang w:val="ru-RU"/>
        </w:rPr>
        <w:tab/>
        <w:t>может</w:t>
      </w:r>
      <w:r w:rsidRPr="003560CC">
        <w:rPr>
          <w:lang w:val="ru-RU"/>
        </w:rPr>
        <w:tab/>
        <w:t>быть</w:t>
      </w:r>
      <w:r w:rsidRPr="003560CC">
        <w:rPr>
          <w:lang w:val="ru-RU"/>
        </w:rPr>
        <w:tab/>
        <w:t>выполнено</w:t>
      </w:r>
      <w:r w:rsidRPr="003560CC">
        <w:rPr>
          <w:lang w:val="ru-RU"/>
        </w:rPr>
        <w:tab/>
        <w:t>в</w:t>
      </w:r>
      <w:r w:rsidRPr="003560CC">
        <w:rPr>
          <w:lang w:val="ru-RU"/>
        </w:rPr>
        <w:tab/>
        <w:t>сотрудничес</w:t>
      </w:r>
      <w:r w:rsidR="003560CC">
        <w:rPr>
          <w:lang w:val="ru-RU"/>
        </w:rPr>
        <w:t>тве</w:t>
      </w:r>
      <w:r w:rsidR="003560CC">
        <w:rPr>
          <w:lang w:val="ru-RU"/>
        </w:rPr>
        <w:tab/>
        <w:t>с</w:t>
      </w:r>
    </w:p>
    <w:p w:rsidR="00DD2384" w:rsidRPr="003560CC" w:rsidRDefault="00EB158A" w:rsidP="003560CC">
      <w:pPr>
        <w:tabs>
          <w:tab w:val="left" w:pos="1134"/>
          <w:tab w:val="left" w:pos="2666"/>
          <w:tab w:val="left" w:pos="3868"/>
          <w:tab w:val="left" w:pos="4775"/>
          <w:tab w:val="left" w:pos="5521"/>
          <w:tab w:val="left" w:pos="6947"/>
          <w:tab w:val="left" w:pos="7276"/>
          <w:tab w:val="left" w:pos="9226"/>
          <w:tab w:val="left" w:pos="9547"/>
        </w:tabs>
        <w:spacing w:line="299" w:lineRule="exact"/>
        <w:rPr>
          <w:lang w:val="ru-RU"/>
        </w:rPr>
      </w:pPr>
      <w:r w:rsidRPr="003560CC">
        <w:rPr>
          <w:lang w:val="ru-RU"/>
        </w:rPr>
        <w:t>педагогом,</w:t>
      </w:r>
      <w:r w:rsidR="003560CC">
        <w:rPr>
          <w:lang w:val="ru-RU"/>
        </w:rPr>
        <w:t xml:space="preserve"> </w:t>
      </w:r>
      <w:r w:rsidRPr="003560CC">
        <w:rPr>
          <w:lang w:val="ru-RU"/>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D2384" w:rsidRPr="003560CC" w:rsidRDefault="00EB158A" w:rsidP="00CC1F04">
      <w:pPr>
        <w:pStyle w:val="a6"/>
        <w:numPr>
          <w:ilvl w:val="0"/>
          <w:numId w:val="36"/>
        </w:numPr>
        <w:tabs>
          <w:tab w:val="left" w:pos="1134"/>
        </w:tabs>
        <w:ind w:left="0" w:right="295" w:firstLine="708"/>
        <w:jc w:val="both"/>
        <w:rPr>
          <w:lang w:val="ru-RU"/>
        </w:rPr>
      </w:pPr>
      <w:r w:rsidRPr="003560CC">
        <w:rPr>
          <w:lang w:val="ru-RU"/>
        </w:rPr>
        <w:t>неадекватный перенос учебных действий на новые виды задач (при изменении условий задачи не может самостоятельно внести коррективы в</w:t>
      </w:r>
      <w:r w:rsidRPr="003560CC">
        <w:rPr>
          <w:spacing w:val="-11"/>
          <w:lang w:val="ru-RU"/>
        </w:rPr>
        <w:t xml:space="preserve"> </w:t>
      </w:r>
      <w:r w:rsidRPr="003560CC">
        <w:rPr>
          <w:lang w:val="ru-RU"/>
        </w:rPr>
        <w:t>действия);</w:t>
      </w:r>
    </w:p>
    <w:p w:rsidR="00DD2384" w:rsidRPr="003560CC" w:rsidRDefault="00EB158A" w:rsidP="00CC1F04">
      <w:pPr>
        <w:pStyle w:val="a6"/>
        <w:numPr>
          <w:ilvl w:val="0"/>
          <w:numId w:val="36"/>
        </w:numPr>
        <w:tabs>
          <w:tab w:val="left" w:pos="1134"/>
        </w:tabs>
        <w:ind w:left="0" w:right="287" w:firstLine="708"/>
        <w:jc w:val="both"/>
        <w:rPr>
          <w:lang w:val="ru-RU"/>
        </w:rPr>
      </w:pPr>
      <w:r w:rsidRPr="003560CC">
        <w:rPr>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sidRPr="003560CC">
        <w:rPr>
          <w:spacing w:val="-7"/>
          <w:lang w:val="ru-RU"/>
        </w:rPr>
        <w:t xml:space="preserve"> </w:t>
      </w:r>
      <w:r w:rsidRPr="003560CC">
        <w:rPr>
          <w:lang w:val="ru-RU"/>
        </w:rPr>
        <w:t>учителем);</w:t>
      </w:r>
    </w:p>
    <w:p w:rsidR="00DD2384" w:rsidRPr="003560CC" w:rsidRDefault="00EB158A" w:rsidP="00CC1F04">
      <w:pPr>
        <w:pStyle w:val="a6"/>
        <w:numPr>
          <w:ilvl w:val="0"/>
          <w:numId w:val="36"/>
        </w:numPr>
        <w:tabs>
          <w:tab w:val="left" w:pos="1134"/>
        </w:tabs>
        <w:ind w:left="0" w:right="292" w:firstLine="708"/>
        <w:jc w:val="both"/>
        <w:rPr>
          <w:lang w:val="ru-RU"/>
        </w:rPr>
      </w:pPr>
      <w:r w:rsidRPr="003560CC">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w:t>
      </w:r>
      <w:r w:rsidRPr="003560CC">
        <w:rPr>
          <w:spacing w:val="1"/>
          <w:lang w:val="ru-RU"/>
        </w:rPr>
        <w:t xml:space="preserve"> </w:t>
      </w:r>
      <w:r w:rsidRPr="003560CC">
        <w:rPr>
          <w:lang w:val="ru-RU"/>
        </w:rPr>
        <w:t>действия);</w:t>
      </w:r>
    </w:p>
    <w:p w:rsidR="00DD2384" w:rsidRPr="003560CC" w:rsidRDefault="00EB158A" w:rsidP="00CC1F04">
      <w:pPr>
        <w:pStyle w:val="a6"/>
        <w:numPr>
          <w:ilvl w:val="0"/>
          <w:numId w:val="36"/>
        </w:numPr>
        <w:tabs>
          <w:tab w:val="left" w:pos="1134"/>
        </w:tabs>
        <w:ind w:left="0" w:right="1617" w:firstLine="708"/>
        <w:rPr>
          <w:lang w:val="ru-RU"/>
        </w:rPr>
      </w:pPr>
      <w:r w:rsidRPr="003560CC">
        <w:rPr>
          <w:lang w:val="ru-RU"/>
        </w:rPr>
        <w:t>обобщение учебных действий на основе выявления общих принципов. Система оценки УУД может</w:t>
      </w:r>
      <w:r w:rsidRPr="003560CC">
        <w:rPr>
          <w:spacing w:val="3"/>
          <w:lang w:val="ru-RU"/>
        </w:rPr>
        <w:t xml:space="preserve"> </w:t>
      </w:r>
      <w:r w:rsidRPr="003560CC">
        <w:rPr>
          <w:lang w:val="ru-RU"/>
        </w:rPr>
        <w:t>быть:</w:t>
      </w:r>
    </w:p>
    <w:p w:rsidR="00DD2384" w:rsidRPr="003560CC" w:rsidRDefault="00EB158A" w:rsidP="00CC1F04">
      <w:pPr>
        <w:pStyle w:val="a6"/>
        <w:numPr>
          <w:ilvl w:val="0"/>
          <w:numId w:val="36"/>
        </w:numPr>
        <w:tabs>
          <w:tab w:val="left" w:pos="1134"/>
        </w:tabs>
        <w:spacing w:line="299" w:lineRule="exact"/>
        <w:ind w:left="0" w:firstLine="708"/>
        <w:rPr>
          <w:lang w:val="ru-RU"/>
        </w:rPr>
      </w:pPr>
      <w:r w:rsidRPr="003560CC">
        <w:rPr>
          <w:lang w:val="ru-RU"/>
        </w:rPr>
        <w:t>уровневой (определяются уровни владения</w:t>
      </w:r>
      <w:r w:rsidRPr="003560CC">
        <w:rPr>
          <w:spacing w:val="-1"/>
          <w:lang w:val="ru-RU"/>
        </w:rPr>
        <w:t xml:space="preserve"> </w:t>
      </w:r>
      <w:r w:rsidRPr="003560CC">
        <w:rPr>
          <w:lang w:val="ru-RU"/>
        </w:rPr>
        <w:t>УУД);</w:t>
      </w:r>
    </w:p>
    <w:p w:rsidR="00DD2384" w:rsidRPr="003560CC" w:rsidRDefault="00EB158A" w:rsidP="00CC1F04">
      <w:pPr>
        <w:pStyle w:val="a6"/>
        <w:numPr>
          <w:ilvl w:val="0"/>
          <w:numId w:val="36"/>
        </w:numPr>
        <w:tabs>
          <w:tab w:val="left" w:pos="1134"/>
        </w:tabs>
        <w:ind w:left="0" w:right="288" w:firstLine="708"/>
        <w:jc w:val="both"/>
        <w:rPr>
          <w:lang w:val="ru-RU"/>
        </w:rPr>
      </w:pPr>
      <w:r w:rsidRPr="003560CC">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w:t>
      </w:r>
      <w:r w:rsidRPr="003560CC">
        <w:rPr>
          <w:spacing w:val="2"/>
          <w:lang w:val="ru-RU"/>
        </w:rPr>
        <w:t xml:space="preserve"> </w:t>
      </w:r>
      <w:r w:rsidRPr="003560CC">
        <w:rPr>
          <w:lang w:val="ru-RU"/>
        </w:rPr>
        <w:t>социальной</w:t>
      </w:r>
    </w:p>
    <w:p w:rsidR="00DD2384" w:rsidRPr="003560CC" w:rsidRDefault="00EB158A" w:rsidP="00CC1F04">
      <w:pPr>
        <w:pStyle w:val="a6"/>
        <w:numPr>
          <w:ilvl w:val="0"/>
          <w:numId w:val="36"/>
        </w:numPr>
        <w:tabs>
          <w:tab w:val="left" w:pos="1134"/>
        </w:tabs>
        <w:ind w:left="0" w:right="285" w:firstLine="708"/>
        <w:jc w:val="both"/>
        <w:rPr>
          <w:lang w:val="ru-RU"/>
        </w:rPr>
      </w:pPr>
      <w:r w:rsidRPr="003560CC">
        <w:rPr>
          <w:lang w:val="ru-RU"/>
        </w:rPr>
        <w:t>практики, сверстников, самого обучающегося – в результате появляется некоторая карта самооценивания и позиционного внешнего</w:t>
      </w:r>
      <w:r w:rsidRPr="003560CC">
        <w:rPr>
          <w:spacing w:val="-12"/>
          <w:lang w:val="ru-RU"/>
        </w:rPr>
        <w:t xml:space="preserve"> </w:t>
      </w:r>
      <w:r w:rsidRPr="003560CC">
        <w:rPr>
          <w:lang w:val="ru-RU"/>
        </w:rPr>
        <w:t>оценивания.</w:t>
      </w:r>
    </w:p>
    <w:p w:rsidR="00DD2384" w:rsidRPr="003560CC" w:rsidRDefault="00DD2384" w:rsidP="003560CC">
      <w:pPr>
        <w:pStyle w:val="a4"/>
        <w:tabs>
          <w:tab w:val="left" w:pos="1134"/>
        </w:tabs>
        <w:spacing w:before="7"/>
        <w:ind w:left="0"/>
        <w:jc w:val="left"/>
        <w:rPr>
          <w:sz w:val="22"/>
          <w:szCs w:val="22"/>
          <w:lang w:val="ru-RU"/>
        </w:rPr>
      </w:pPr>
    </w:p>
    <w:p w:rsidR="00DD2384" w:rsidRPr="003560CC" w:rsidRDefault="00EB158A" w:rsidP="00CC1F04">
      <w:pPr>
        <w:pStyle w:val="4"/>
        <w:numPr>
          <w:ilvl w:val="1"/>
          <w:numId w:val="27"/>
        </w:numPr>
        <w:tabs>
          <w:tab w:val="left" w:pos="709"/>
        </w:tabs>
        <w:spacing w:line="240" w:lineRule="auto"/>
        <w:ind w:left="0" w:firstLine="0"/>
        <w:jc w:val="center"/>
        <w:rPr>
          <w:sz w:val="22"/>
          <w:szCs w:val="22"/>
        </w:rPr>
      </w:pPr>
      <w:r w:rsidRPr="003560CC">
        <w:rPr>
          <w:sz w:val="22"/>
          <w:szCs w:val="22"/>
        </w:rPr>
        <w:t>Программы отдельных учебных</w:t>
      </w:r>
      <w:r w:rsidRPr="003560CC">
        <w:rPr>
          <w:spacing w:val="-1"/>
          <w:sz w:val="22"/>
          <w:szCs w:val="22"/>
        </w:rPr>
        <w:t xml:space="preserve"> </w:t>
      </w:r>
      <w:r w:rsidRPr="003560CC">
        <w:rPr>
          <w:sz w:val="22"/>
          <w:szCs w:val="22"/>
        </w:rPr>
        <w:t>предметов</w:t>
      </w:r>
    </w:p>
    <w:p w:rsidR="00DD2384" w:rsidRPr="003560CC" w:rsidRDefault="00EB158A" w:rsidP="00CC1F04">
      <w:pPr>
        <w:pStyle w:val="a6"/>
        <w:numPr>
          <w:ilvl w:val="2"/>
          <w:numId w:val="27"/>
        </w:numPr>
        <w:tabs>
          <w:tab w:val="left" w:pos="709"/>
          <w:tab w:val="left" w:pos="4953"/>
        </w:tabs>
        <w:spacing w:before="1" w:line="295" w:lineRule="exact"/>
        <w:ind w:left="0" w:firstLine="0"/>
        <w:jc w:val="center"/>
        <w:rPr>
          <w:b/>
        </w:rPr>
      </w:pPr>
      <w:r w:rsidRPr="003560CC">
        <w:rPr>
          <w:b/>
        </w:rPr>
        <w:t>Общие</w:t>
      </w:r>
      <w:r w:rsidRPr="003560CC">
        <w:rPr>
          <w:b/>
          <w:spacing w:val="1"/>
        </w:rPr>
        <w:t xml:space="preserve"> </w:t>
      </w:r>
      <w:r w:rsidRPr="003560CC">
        <w:rPr>
          <w:b/>
        </w:rPr>
        <w:t>положения</w:t>
      </w:r>
    </w:p>
    <w:p w:rsidR="00DD2384" w:rsidRPr="003560CC" w:rsidRDefault="003560CC" w:rsidP="003560CC">
      <w:pPr>
        <w:pStyle w:val="a4"/>
        <w:tabs>
          <w:tab w:val="left" w:pos="709"/>
        </w:tabs>
        <w:ind w:left="0" w:right="287" w:firstLine="0"/>
        <w:rPr>
          <w:sz w:val="22"/>
          <w:szCs w:val="22"/>
          <w:lang w:val="ru-RU"/>
        </w:rPr>
      </w:pPr>
      <w:r>
        <w:rPr>
          <w:sz w:val="22"/>
          <w:szCs w:val="22"/>
          <w:lang w:val="ru-RU"/>
        </w:rPr>
        <w:tab/>
      </w:r>
      <w:r w:rsidR="00EB158A" w:rsidRPr="003560CC">
        <w:rPr>
          <w:sz w:val="22"/>
          <w:szCs w:val="22"/>
          <w:lang w:val="ru-RU"/>
        </w:rPr>
        <w:t xml:space="preserve">В данном разделе </w:t>
      </w:r>
      <w:r w:rsidR="004157D9">
        <w:rPr>
          <w:sz w:val="22"/>
          <w:szCs w:val="22"/>
          <w:lang w:val="ru-RU"/>
        </w:rPr>
        <w:t>А</w:t>
      </w:r>
      <w:r w:rsidR="00EB158A" w:rsidRPr="003560CC">
        <w:rPr>
          <w:sz w:val="22"/>
          <w:szCs w:val="22"/>
          <w:lang w:val="ru-RU"/>
        </w:rPr>
        <w:t>ООП ООО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w:t>
      </w:r>
    </w:p>
    <w:p w:rsidR="00DD2384" w:rsidRPr="003560CC" w:rsidRDefault="00EB158A" w:rsidP="003560CC">
      <w:pPr>
        <w:pStyle w:val="a4"/>
        <w:tabs>
          <w:tab w:val="left" w:pos="709"/>
        </w:tabs>
        <w:ind w:left="0" w:right="288" w:firstLine="0"/>
        <w:rPr>
          <w:sz w:val="22"/>
          <w:szCs w:val="22"/>
          <w:lang w:val="ru-RU"/>
        </w:rPr>
      </w:pPr>
      <w:r w:rsidRPr="003560CC">
        <w:rPr>
          <w:sz w:val="22"/>
          <w:szCs w:val="22"/>
          <w:lang w:val="ru-RU"/>
        </w:rPr>
        <w:t>Рабочие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DD2384" w:rsidRPr="003560CC" w:rsidRDefault="003560CC" w:rsidP="003560CC">
      <w:pPr>
        <w:pStyle w:val="a4"/>
        <w:tabs>
          <w:tab w:val="left" w:pos="709"/>
        </w:tabs>
        <w:ind w:left="0" w:right="293" w:firstLine="0"/>
        <w:rPr>
          <w:sz w:val="22"/>
          <w:szCs w:val="22"/>
          <w:lang w:val="ru-RU"/>
        </w:rPr>
      </w:pPr>
      <w:r>
        <w:rPr>
          <w:sz w:val="22"/>
          <w:szCs w:val="22"/>
          <w:lang w:val="ru-RU"/>
        </w:rPr>
        <w:tab/>
      </w:r>
      <w:r w:rsidR="00EB158A" w:rsidRPr="003560CC">
        <w:rPr>
          <w:sz w:val="22"/>
          <w:szCs w:val="22"/>
          <w:lang w:val="ru-RU"/>
        </w:rPr>
        <w:t>Программы разработаны с учетом актуальных задач воспитания, обучения и развития учащихся, их возрастных и иных особенностей, а также условий, необходимых для развития их личностных и познавательных качеств.</w:t>
      </w:r>
    </w:p>
    <w:p w:rsidR="00DD2384" w:rsidRPr="003560CC" w:rsidRDefault="003560CC" w:rsidP="003560CC">
      <w:pPr>
        <w:pStyle w:val="a4"/>
        <w:tabs>
          <w:tab w:val="left" w:pos="709"/>
        </w:tabs>
        <w:ind w:left="0" w:right="291" w:firstLine="0"/>
        <w:rPr>
          <w:sz w:val="22"/>
          <w:szCs w:val="22"/>
          <w:lang w:val="ru-RU"/>
        </w:rPr>
      </w:pPr>
      <w:r>
        <w:rPr>
          <w:sz w:val="22"/>
          <w:szCs w:val="22"/>
          <w:lang w:val="ru-RU"/>
        </w:rPr>
        <w:tab/>
      </w:r>
      <w:r w:rsidR="00EB158A" w:rsidRPr="003560CC">
        <w:rPr>
          <w:sz w:val="22"/>
          <w:szCs w:val="22"/>
          <w:lang w:val="ru-RU"/>
        </w:rPr>
        <w:t>В программах предусмотрено дальнейшее развитие всех видов деятельности учащихся, представленных в программах начального общего образования.</w:t>
      </w:r>
    </w:p>
    <w:p w:rsidR="00DD2384" w:rsidRPr="003560CC" w:rsidRDefault="003560CC" w:rsidP="003560CC">
      <w:pPr>
        <w:pStyle w:val="a4"/>
        <w:tabs>
          <w:tab w:val="left" w:pos="709"/>
        </w:tabs>
        <w:ind w:left="0" w:right="285" w:firstLine="0"/>
        <w:rPr>
          <w:sz w:val="22"/>
          <w:szCs w:val="22"/>
          <w:lang w:val="ru-RU"/>
        </w:rPr>
      </w:pPr>
      <w:r>
        <w:rPr>
          <w:sz w:val="22"/>
          <w:szCs w:val="22"/>
          <w:lang w:val="ru-RU"/>
        </w:rPr>
        <w:tab/>
      </w:r>
      <w:r w:rsidR="00EB158A" w:rsidRPr="003560CC">
        <w:rPr>
          <w:sz w:val="22"/>
          <w:szCs w:val="22"/>
          <w:lang w:val="ru-RU"/>
        </w:rPr>
        <w:t>Рабочие программы составлены с учетом примерных программ учебных предметов и авторских. 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 и получения личностных результатов.</w:t>
      </w:r>
    </w:p>
    <w:p w:rsidR="00DD2384" w:rsidRPr="003560CC" w:rsidRDefault="003560CC" w:rsidP="003560CC">
      <w:pPr>
        <w:pStyle w:val="a4"/>
        <w:tabs>
          <w:tab w:val="left" w:pos="709"/>
        </w:tabs>
        <w:ind w:left="0" w:right="285" w:firstLine="0"/>
        <w:rPr>
          <w:sz w:val="22"/>
          <w:szCs w:val="22"/>
          <w:lang w:val="ru-RU"/>
        </w:rPr>
      </w:pPr>
      <w:r>
        <w:rPr>
          <w:sz w:val="22"/>
          <w:szCs w:val="22"/>
          <w:lang w:val="ru-RU"/>
        </w:rPr>
        <w:tab/>
      </w:r>
      <w:r w:rsidR="00EB158A" w:rsidRPr="003560CC">
        <w:rPr>
          <w:sz w:val="22"/>
          <w:szCs w:val="22"/>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учащимися, в том числе учащимися с ОВЗ и инвалидами.</w:t>
      </w:r>
    </w:p>
    <w:p w:rsidR="00DD2384" w:rsidRPr="003560CC" w:rsidRDefault="00EB158A" w:rsidP="003560CC">
      <w:pPr>
        <w:pStyle w:val="a4"/>
        <w:tabs>
          <w:tab w:val="left" w:pos="709"/>
        </w:tabs>
        <w:ind w:left="0" w:right="289" w:firstLine="0"/>
        <w:rPr>
          <w:sz w:val="22"/>
          <w:szCs w:val="22"/>
          <w:lang w:val="ru-RU"/>
        </w:rPr>
      </w:pPr>
      <w:r w:rsidRPr="003560CC">
        <w:rPr>
          <w:sz w:val="22"/>
          <w:szCs w:val="22"/>
          <w:lang w:val="ru-RU"/>
        </w:rPr>
        <w:t>Курсивом в данном разделе выделены элементы содержания, относящиеся к результатам, которым учащиеся «получат возможность научиться».</w:t>
      </w:r>
    </w:p>
    <w:p w:rsidR="00DD2384" w:rsidRPr="003560CC" w:rsidRDefault="003560CC" w:rsidP="003560CC">
      <w:pPr>
        <w:pStyle w:val="a4"/>
        <w:tabs>
          <w:tab w:val="left" w:pos="709"/>
        </w:tabs>
        <w:ind w:left="0" w:right="284" w:firstLine="0"/>
        <w:rPr>
          <w:sz w:val="22"/>
          <w:szCs w:val="22"/>
          <w:lang w:val="ru-RU"/>
        </w:rPr>
      </w:pPr>
      <w:r>
        <w:rPr>
          <w:sz w:val="22"/>
          <w:szCs w:val="22"/>
          <w:lang w:val="ru-RU"/>
        </w:rPr>
        <w:tab/>
      </w:r>
      <w:r w:rsidR="00EB158A" w:rsidRPr="003560CC">
        <w:rPr>
          <w:sz w:val="22"/>
          <w:szCs w:val="22"/>
          <w:lang w:val="ru-RU"/>
        </w:rPr>
        <w:t>Перечень рабочих программ, реализуемых в школе на уровне основного общего образования, представлен в Приложении 1.</w:t>
      </w:r>
    </w:p>
    <w:p w:rsidR="00DD2384" w:rsidRPr="003560CC" w:rsidRDefault="00EB158A" w:rsidP="00CC1F04">
      <w:pPr>
        <w:pStyle w:val="a6"/>
        <w:numPr>
          <w:ilvl w:val="2"/>
          <w:numId w:val="27"/>
        </w:numPr>
        <w:tabs>
          <w:tab w:val="left" w:pos="709"/>
          <w:tab w:val="left" w:pos="2432"/>
        </w:tabs>
        <w:spacing w:before="59" w:line="322" w:lineRule="exact"/>
        <w:ind w:left="0" w:firstLine="0"/>
        <w:jc w:val="center"/>
        <w:rPr>
          <w:b/>
          <w:lang w:val="ru-RU"/>
        </w:rPr>
      </w:pPr>
      <w:r w:rsidRPr="003560CC">
        <w:rPr>
          <w:b/>
          <w:lang w:val="ru-RU"/>
        </w:rPr>
        <w:t>Основное содержание учебных предметов на уровне</w:t>
      </w:r>
      <w:r w:rsidRPr="003560CC">
        <w:rPr>
          <w:b/>
          <w:spacing w:val="-9"/>
          <w:lang w:val="ru-RU"/>
        </w:rPr>
        <w:t xml:space="preserve"> </w:t>
      </w:r>
      <w:r w:rsidRPr="003560CC">
        <w:rPr>
          <w:b/>
          <w:lang w:val="ru-RU"/>
        </w:rPr>
        <w:t>основного</w:t>
      </w:r>
      <w:r w:rsidR="003560CC">
        <w:rPr>
          <w:b/>
          <w:lang w:val="ru-RU"/>
        </w:rPr>
        <w:t xml:space="preserve"> </w:t>
      </w:r>
      <w:r w:rsidRPr="003560CC">
        <w:rPr>
          <w:b/>
          <w:lang w:val="ru-RU"/>
        </w:rPr>
        <w:t>общего образования</w:t>
      </w:r>
    </w:p>
    <w:p w:rsidR="00DD2384" w:rsidRPr="003560CC" w:rsidRDefault="00DD2384" w:rsidP="003560CC">
      <w:pPr>
        <w:pStyle w:val="a4"/>
        <w:tabs>
          <w:tab w:val="left" w:pos="709"/>
        </w:tabs>
        <w:spacing w:before="7"/>
        <w:ind w:left="0" w:firstLine="0"/>
        <w:jc w:val="left"/>
        <w:rPr>
          <w:b/>
          <w:sz w:val="22"/>
          <w:szCs w:val="22"/>
          <w:lang w:val="ru-RU"/>
        </w:rPr>
      </w:pPr>
    </w:p>
    <w:p w:rsidR="00DD2384" w:rsidRPr="003560CC" w:rsidRDefault="00EB158A" w:rsidP="00CC1F04">
      <w:pPr>
        <w:pStyle w:val="a6"/>
        <w:numPr>
          <w:ilvl w:val="3"/>
          <w:numId w:val="26"/>
        </w:numPr>
        <w:spacing w:before="89" w:line="319" w:lineRule="exact"/>
        <w:ind w:left="0" w:firstLine="567"/>
        <w:jc w:val="center"/>
        <w:rPr>
          <w:b/>
        </w:rPr>
      </w:pPr>
      <w:r w:rsidRPr="003560CC">
        <w:rPr>
          <w:b/>
        </w:rPr>
        <w:t>Русский</w:t>
      </w:r>
      <w:r w:rsidRPr="003560CC">
        <w:rPr>
          <w:b/>
          <w:spacing w:val="-2"/>
        </w:rPr>
        <w:t xml:space="preserve"> </w:t>
      </w:r>
      <w:r w:rsidRPr="003560CC">
        <w:rPr>
          <w:b/>
        </w:rPr>
        <w:t>язык</w:t>
      </w:r>
    </w:p>
    <w:p w:rsidR="00DD2384" w:rsidRPr="003560CC" w:rsidRDefault="00EB158A" w:rsidP="003560CC">
      <w:pPr>
        <w:pStyle w:val="3"/>
        <w:ind w:left="0" w:right="287" w:firstLine="567"/>
        <w:rPr>
          <w:sz w:val="22"/>
          <w:szCs w:val="22"/>
          <w:lang w:val="ru-RU"/>
        </w:rPr>
      </w:pPr>
      <w:r w:rsidRPr="003560CC">
        <w:rPr>
          <w:sz w:val="22"/>
          <w:szCs w:val="22"/>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w:t>
      </w:r>
      <w:r w:rsidRPr="003560CC">
        <w:rPr>
          <w:spacing w:val="-11"/>
          <w:sz w:val="22"/>
          <w:szCs w:val="22"/>
          <w:lang w:val="ru-RU"/>
        </w:rPr>
        <w:t xml:space="preserve"> </w:t>
      </w:r>
      <w:r w:rsidRPr="003560CC">
        <w:rPr>
          <w:sz w:val="22"/>
          <w:szCs w:val="22"/>
          <w:lang w:val="ru-RU"/>
        </w:rPr>
        <w:t>народа.</w:t>
      </w:r>
    </w:p>
    <w:p w:rsidR="00DD2384" w:rsidRPr="003560CC" w:rsidRDefault="00EB158A" w:rsidP="00816CEF">
      <w:pPr>
        <w:ind w:right="288" w:firstLine="708"/>
        <w:jc w:val="both"/>
        <w:rPr>
          <w:lang w:val="ru-RU"/>
        </w:rPr>
      </w:pPr>
      <w:r w:rsidRPr="003560CC">
        <w:rPr>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D2384" w:rsidRPr="003560CC" w:rsidRDefault="00EB158A" w:rsidP="00816CEF">
      <w:pPr>
        <w:ind w:right="280" w:firstLine="708"/>
        <w:jc w:val="both"/>
        <w:rPr>
          <w:lang w:val="ru-RU"/>
        </w:rPr>
      </w:pPr>
      <w:r w:rsidRPr="003560CC">
        <w:rPr>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w:t>
      </w:r>
      <w:r w:rsidRPr="003560CC">
        <w:rPr>
          <w:spacing w:val="-1"/>
          <w:lang w:val="ru-RU"/>
        </w:rPr>
        <w:t xml:space="preserve"> </w:t>
      </w:r>
      <w:r w:rsidRPr="003560CC">
        <w:rPr>
          <w:lang w:val="ru-RU"/>
        </w:rPr>
        <w:t>компетенций.</w:t>
      </w:r>
    </w:p>
    <w:p w:rsidR="00DD2384" w:rsidRPr="003560CC" w:rsidRDefault="00EB158A" w:rsidP="00816CEF">
      <w:pPr>
        <w:ind w:right="284" w:firstLine="708"/>
        <w:jc w:val="both"/>
        <w:rPr>
          <w:lang w:val="ru-RU"/>
        </w:rPr>
      </w:pPr>
      <w:r w:rsidRPr="003560CC">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D2384" w:rsidRPr="003560CC" w:rsidRDefault="00EB158A" w:rsidP="00816CEF">
      <w:pPr>
        <w:ind w:right="280" w:firstLine="708"/>
        <w:jc w:val="both"/>
        <w:rPr>
          <w:lang w:val="ru-RU"/>
        </w:rPr>
      </w:pPr>
      <w:r w:rsidRPr="003560CC">
        <w:rPr>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D2384" w:rsidRPr="003560CC" w:rsidRDefault="00EB158A" w:rsidP="00816CEF">
      <w:pPr>
        <w:ind w:right="277" w:firstLine="708"/>
        <w:jc w:val="both"/>
        <w:rPr>
          <w:lang w:val="ru-RU"/>
        </w:rPr>
      </w:pPr>
      <w:r w:rsidRPr="003560CC">
        <w:rPr>
          <w:lang w:val="ru-RU"/>
        </w:rPr>
        <w:t>Культуроведческая компетенция – осознание языка как формы выражения национальной культуры, взаимосвязи языка и истории народа, национально- культурной специфики русского языка, владение нормами русского речевого этикета, культурой межнационального общения.</w:t>
      </w:r>
    </w:p>
    <w:p w:rsidR="00DD2384" w:rsidRPr="003560CC" w:rsidRDefault="00EB158A" w:rsidP="00816CEF">
      <w:pPr>
        <w:ind w:right="285" w:firstLine="708"/>
        <w:jc w:val="both"/>
        <w:rPr>
          <w:lang w:val="ru-RU"/>
        </w:rPr>
      </w:pPr>
      <w:r w:rsidRPr="003560CC">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D2384" w:rsidRPr="003560CC" w:rsidRDefault="00EB158A" w:rsidP="00816CEF">
      <w:pPr>
        <w:ind w:right="284" w:firstLine="708"/>
        <w:jc w:val="both"/>
        <w:rPr>
          <w:lang w:val="ru-RU"/>
        </w:rPr>
      </w:pPr>
      <w:r w:rsidRPr="003560CC">
        <w:rPr>
          <w:lang w:val="ru-RU"/>
        </w:rPr>
        <w:t xml:space="preserve">В процессе изучения русского языка создаются предпосылки для восприятия и понимания </w:t>
      </w:r>
      <w:r w:rsidRPr="003560CC">
        <w:rPr>
          <w:lang w:val="ru-RU"/>
        </w:rPr>
        <w:lastRenderedPageBreak/>
        <w:t>художественной литературы как искусства слова, закладываются основы, необходимые для изучения иностранных языков.</w:t>
      </w:r>
    </w:p>
    <w:p w:rsidR="00DD2384" w:rsidRPr="003560CC" w:rsidRDefault="00EB158A" w:rsidP="00816CEF">
      <w:pPr>
        <w:ind w:right="284" w:firstLine="708"/>
        <w:jc w:val="both"/>
        <w:rPr>
          <w:lang w:val="ru-RU"/>
        </w:rPr>
      </w:pPr>
      <w:r w:rsidRPr="003560CC">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D2384" w:rsidRPr="003560CC" w:rsidRDefault="00EB158A" w:rsidP="00816CEF">
      <w:pPr>
        <w:spacing w:before="74"/>
        <w:ind w:right="288" w:firstLine="708"/>
        <w:jc w:val="both"/>
        <w:rPr>
          <w:lang w:val="ru-RU"/>
        </w:rPr>
      </w:pPr>
      <w:r w:rsidRPr="003560CC">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D2384" w:rsidRPr="003560CC" w:rsidRDefault="00EB158A" w:rsidP="00816CEF">
      <w:pPr>
        <w:ind w:right="282" w:firstLine="708"/>
        <w:jc w:val="both"/>
        <w:rPr>
          <w:lang w:val="ru-RU"/>
        </w:rPr>
      </w:pPr>
      <w:r w:rsidRPr="003560CC">
        <w:rPr>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D2384" w:rsidRPr="003560CC" w:rsidRDefault="00EB158A" w:rsidP="00816CEF">
      <w:pPr>
        <w:spacing w:line="321" w:lineRule="exact"/>
        <w:rPr>
          <w:lang w:val="ru-RU"/>
        </w:rPr>
      </w:pPr>
      <w:r w:rsidRPr="003560CC">
        <w:rPr>
          <w:lang w:val="ru-RU"/>
        </w:rPr>
        <w:t>Главными задачами реализации Программы являются:</w:t>
      </w:r>
    </w:p>
    <w:p w:rsidR="00DD2384" w:rsidRPr="003560CC" w:rsidRDefault="00EB158A" w:rsidP="00CC1F04">
      <w:pPr>
        <w:pStyle w:val="a6"/>
        <w:numPr>
          <w:ilvl w:val="1"/>
          <w:numId w:val="36"/>
        </w:numPr>
        <w:tabs>
          <w:tab w:val="left" w:pos="1134"/>
        </w:tabs>
        <w:ind w:left="0" w:right="289" w:firstLine="708"/>
        <w:jc w:val="both"/>
        <w:rPr>
          <w:rFonts w:ascii="Symbol" w:hAnsi="Symbol"/>
          <w:lang w:val="ru-RU"/>
        </w:rPr>
      </w:pPr>
      <w:r w:rsidRPr="003560CC">
        <w:rPr>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w:t>
      </w:r>
      <w:r w:rsidRPr="003560CC">
        <w:rPr>
          <w:spacing w:val="-4"/>
          <w:lang w:val="ru-RU"/>
        </w:rPr>
        <w:t xml:space="preserve"> </w:t>
      </w:r>
      <w:r w:rsidRPr="003560CC">
        <w:rPr>
          <w:lang w:val="ru-RU"/>
        </w:rPr>
        <w:t>общения;</w:t>
      </w:r>
    </w:p>
    <w:p w:rsidR="00DD2384" w:rsidRPr="003560CC" w:rsidRDefault="00EB158A" w:rsidP="00CC1F04">
      <w:pPr>
        <w:pStyle w:val="a6"/>
        <w:numPr>
          <w:ilvl w:val="1"/>
          <w:numId w:val="36"/>
        </w:numPr>
        <w:tabs>
          <w:tab w:val="left" w:pos="1134"/>
        </w:tabs>
        <w:ind w:left="0" w:right="288" w:firstLine="708"/>
        <w:jc w:val="both"/>
        <w:rPr>
          <w:rFonts w:ascii="Symbol" w:hAnsi="Symbol"/>
          <w:lang w:val="ru-RU"/>
        </w:rPr>
      </w:pPr>
      <w:r w:rsidRPr="003560CC">
        <w:rPr>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w:t>
      </w:r>
      <w:r w:rsidRPr="003560CC">
        <w:rPr>
          <w:spacing w:val="-7"/>
          <w:lang w:val="ru-RU"/>
        </w:rPr>
        <w:t xml:space="preserve"> </w:t>
      </w:r>
      <w:r w:rsidRPr="003560CC">
        <w:rPr>
          <w:lang w:val="ru-RU"/>
        </w:rPr>
        <w:t>фактов;</w:t>
      </w:r>
    </w:p>
    <w:p w:rsidR="00DD2384" w:rsidRPr="003560CC" w:rsidRDefault="00EB158A" w:rsidP="00CC1F04">
      <w:pPr>
        <w:pStyle w:val="a6"/>
        <w:numPr>
          <w:ilvl w:val="1"/>
          <w:numId w:val="36"/>
        </w:numPr>
        <w:tabs>
          <w:tab w:val="left" w:pos="1134"/>
        </w:tabs>
        <w:ind w:left="0" w:right="291" w:firstLine="708"/>
        <w:jc w:val="both"/>
        <w:rPr>
          <w:rFonts w:ascii="Symbol" w:hAnsi="Symbol"/>
          <w:lang w:val="ru-RU"/>
        </w:rPr>
      </w:pPr>
      <w:r w:rsidRPr="003560CC">
        <w:rPr>
          <w:lang w:val="ru-RU"/>
        </w:rPr>
        <w:t>овладение функциональной грамотностью и принципами нормативного использования языковых средств;</w:t>
      </w:r>
    </w:p>
    <w:p w:rsidR="00DD2384" w:rsidRPr="003560CC" w:rsidRDefault="00EB158A" w:rsidP="00CC1F04">
      <w:pPr>
        <w:pStyle w:val="a6"/>
        <w:numPr>
          <w:ilvl w:val="1"/>
          <w:numId w:val="36"/>
        </w:numPr>
        <w:tabs>
          <w:tab w:val="left" w:pos="1134"/>
        </w:tabs>
        <w:ind w:left="0" w:right="281" w:firstLine="708"/>
        <w:jc w:val="both"/>
        <w:rPr>
          <w:rFonts w:ascii="Symbol" w:hAnsi="Symbol"/>
          <w:lang w:val="ru-RU"/>
        </w:rPr>
      </w:pPr>
      <w:r w:rsidRPr="003560CC">
        <w:rPr>
          <w:lang w:val="ru-RU"/>
        </w:rPr>
        <w:t>овладение основными видами речевой деятельности, использование возможностей языка как средства коммуникации и средства</w:t>
      </w:r>
      <w:r w:rsidRPr="003560CC">
        <w:rPr>
          <w:spacing w:val="-7"/>
          <w:lang w:val="ru-RU"/>
        </w:rPr>
        <w:t xml:space="preserve"> </w:t>
      </w:r>
      <w:r w:rsidRPr="003560CC">
        <w:rPr>
          <w:lang w:val="ru-RU"/>
        </w:rPr>
        <w:t>познания.</w:t>
      </w:r>
    </w:p>
    <w:p w:rsidR="00DD2384" w:rsidRPr="003560CC" w:rsidRDefault="00EB158A" w:rsidP="00CC1F04">
      <w:pPr>
        <w:pStyle w:val="a6"/>
        <w:numPr>
          <w:ilvl w:val="1"/>
          <w:numId w:val="36"/>
        </w:numPr>
        <w:tabs>
          <w:tab w:val="left" w:pos="1134"/>
        </w:tabs>
        <w:ind w:left="0" w:firstLine="708"/>
        <w:rPr>
          <w:rFonts w:ascii="Symbol" w:hAnsi="Symbol"/>
          <w:lang w:val="ru-RU"/>
        </w:rPr>
      </w:pPr>
      <w:r w:rsidRPr="003560CC">
        <w:rPr>
          <w:lang w:val="ru-RU"/>
        </w:rPr>
        <w:t>В процессе изучения предмета «Русский язык» создаются</w:t>
      </w:r>
      <w:r w:rsidRPr="003560CC">
        <w:rPr>
          <w:spacing w:val="-8"/>
          <w:lang w:val="ru-RU"/>
        </w:rPr>
        <w:t xml:space="preserve"> </w:t>
      </w:r>
      <w:r w:rsidRPr="003560CC">
        <w:rPr>
          <w:lang w:val="ru-RU"/>
        </w:rPr>
        <w:t>условия</w:t>
      </w:r>
    </w:p>
    <w:p w:rsidR="00DD2384" w:rsidRPr="003560CC" w:rsidRDefault="00EB158A" w:rsidP="00CC1F04">
      <w:pPr>
        <w:pStyle w:val="a6"/>
        <w:numPr>
          <w:ilvl w:val="1"/>
          <w:numId w:val="36"/>
        </w:numPr>
        <w:tabs>
          <w:tab w:val="left" w:pos="1134"/>
        </w:tabs>
        <w:ind w:left="0" w:right="287" w:firstLine="708"/>
        <w:jc w:val="both"/>
        <w:rPr>
          <w:rFonts w:ascii="Symbol" w:hAnsi="Symbol"/>
          <w:lang w:val="ru-RU"/>
        </w:rPr>
      </w:pPr>
      <w:r w:rsidRPr="003560CC">
        <w:rPr>
          <w:lang w:val="ru-RU"/>
        </w:rPr>
        <w:t>для развития личности, ее духовно-нравственного и эмоционального совершенствования;</w:t>
      </w:r>
    </w:p>
    <w:p w:rsidR="00DD2384" w:rsidRPr="003560CC" w:rsidRDefault="00EB158A" w:rsidP="00CC1F04">
      <w:pPr>
        <w:pStyle w:val="a6"/>
        <w:numPr>
          <w:ilvl w:val="1"/>
          <w:numId w:val="36"/>
        </w:numPr>
        <w:tabs>
          <w:tab w:val="left" w:pos="1134"/>
        </w:tabs>
        <w:ind w:left="0" w:right="283" w:firstLine="708"/>
        <w:jc w:val="both"/>
        <w:rPr>
          <w:rFonts w:ascii="Symbol" w:hAnsi="Symbol"/>
          <w:lang w:val="ru-RU"/>
        </w:rPr>
      </w:pPr>
      <w:r w:rsidRPr="003560CC">
        <w:rPr>
          <w:lang w:val="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DD2384" w:rsidRPr="003560CC" w:rsidRDefault="00EB158A" w:rsidP="00CC1F04">
      <w:pPr>
        <w:pStyle w:val="a6"/>
        <w:numPr>
          <w:ilvl w:val="1"/>
          <w:numId w:val="36"/>
        </w:numPr>
        <w:tabs>
          <w:tab w:val="left" w:pos="1134"/>
        </w:tabs>
        <w:ind w:left="0" w:right="289" w:firstLine="708"/>
        <w:jc w:val="both"/>
        <w:rPr>
          <w:rFonts w:ascii="Symbol" w:hAnsi="Symbol"/>
          <w:lang w:val="ru-RU"/>
        </w:rPr>
      </w:pPr>
      <w:r w:rsidRPr="003560CC">
        <w:rPr>
          <w:lang w:val="ru-RU"/>
        </w:rPr>
        <w:t>для формирования социальных ценностей обучающихся, основ их гражданской идентичности и социально-профессиональных</w:t>
      </w:r>
      <w:r w:rsidRPr="003560CC">
        <w:rPr>
          <w:spacing w:val="-9"/>
          <w:lang w:val="ru-RU"/>
        </w:rPr>
        <w:t xml:space="preserve"> </w:t>
      </w:r>
      <w:r w:rsidRPr="003560CC">
        <w:rPr>
          <w:lang w:val="ru-RU"/>
        </w:rPr>
        <w:t>ориентаций;</w:t>
      </w:r>
    </w:p>
    <w:p w:rsidR="00DD2384" w:rsidRPr="00816CEF" w:rsidRDefault="00EB158A" w:rsidP="00CC1F04">
      <w:pPr>
        <w:pStyle w:val="a6"/>
        <w:numPr>
          <w:ilvl w:val="1"/>
          <w:numId w:val="36"/>
        </w:numPr>
        <w:tabs>
          <w:tab w:val="left" w:pos="993"/>
        </w:tabs>
        <w:ind w:left="0" w:right="288" w:firstLine="567"/>
        <w:jc w:val="both"/>
        <w:rPr>
          <w:rFonts w:ascii="Symbol" w:hAnsi="Symbol"/>
          <w:lang w:val="ru-RU"/>
        </w:rPr>
      </w:pPr>
      <w:r w:rsidRPr="00816CEF">
        <w:rPr>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sidRPr="00816CEF">
        <w:rPr>
          <w:spacing w:val="-2"/>
          <w:lang w:val="ru-RU"/>
        </w:rPr>
        <w:t xml:space="preserve"> </w:t>
      </w:r>
      <w:r w:rsidRPr="00816CEF">
        <w:rPr>
          <w:lang w:val="ru-RU"/>
        </w:rPr>
        <w:t>программ;</w:t>
      </w:r>
    </w:p>
    <w:p w:rsidR="00DD2384" w:rsidRPr="00816CEF" w:rsidRDefault="00EB158A" w:rsidP="00CC1F04">
      <w:pPr>
        <w:pStyle w:val="a6"/>
        <w:numPr>
          <w:ilvl w:val="1"/>
          <w:numId w:val="36"/>
        </w:numPr>
        <w:tabs>
          <w:tab w:val="left" w:pos="993"/>
        </w:tabs>
        <w:spacing w:line="342" w:lineRule="exact"/>
        <w:ind w:left="0" w:firstLine="567"/>
        <w:rPr>
          <w:rFonts w:ascii="Symbol" w:hAnsi="Symbol"/>
          <w:lang w:val="ru-RU"/>
        </w:rPr>
      </w:pPr>
      <w:r w:rsidRPr="00816CEF">
        <w:rPr>
          <w:lang w:val="ru-RU"/>
        </w:rPr>
        <w:t>для знакомства обучающихся с методами научного</w:t>
      </w:r>
      <w:r w:rsidRPr="00816CEF">
        <w:rPr>
          <w:spacing w:val="-7"/>
          <w:lang w:val="ru-RU"/>
        </w:rPr>
        <w:t xml:space="preserve"> </w:t>
      </w:r>
      <w:r w:rsidRPr="00816CEF">
        <w:rPr>
          <w:lang w:val="ru-RU"/>
        </w:rPr>
        <w:t>познания;</w:t>
      </w:r>
    </w:p>
    <w:p w:rsidR="00DD2384" w:rsidRPr="00816CEF" w:rsidRDefault="00EB158A" w:rsidP="00CC1F04">
      <w:pPr>
        <w:pStyle w:val="a6"/>
        <w:numPr>
          <w:ilvl w:val="1"/>
          <w:numId w:val="36"/>
        </w:numPr>
        <w:tabs>
          <w:tab w:val="left" w:pos="993"/>
        </w:tabs>
        <w:ind w:left="0" w:right="284" w:firstLine="567"/>
        <w:jc w:val="both"/>
        <w:rPr>
          <w:rFonts w:ascii="Symbol" w:hAnsi="Symbol"/>
          <w:lang w:val="ru-RU"/>
        </w:rPr>
      </w:pPr>
      <w:r w:rsidRPr="00816CEF">
        <w:rPr>
          <w:lang w:val="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D2384" w:rsidRPr="00816CEF" w:rsidRDefault="00EB158A" w:rsidP="00CC1F04">
      <w:pPr>
        <w:pStyle w:val="a6"/>
        <w:numPr>
          <w:ilvl w:val="1"/>
          <w:numId w:val="36"/>
        </w:numPr>
        <w:tabs>
          <w:tab w:val="left" w:pos="993"/>
        </w:tabs>
        <w:ind w:left="0" w:right="286" w:firstLine="567"/>
        <w:jc w:val="both"/>
        <w:rPr>
          <w:rFonts w:ascii="Symbol" w:hAnsi="Symbol"/>
          <w:lang w:val="ru-RU"/>
        </w:rPr>
      </w:pPr>
      <w:r w:rsidRPr="00816CEF">
        <w:rPr>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D2384" w:rsidRPr="00816CEF" w:rsidRDefault="00EB158A" w:rsidP="00816CEF">
      <w:pPr>
        <w:spacing w:line="319" w:lineRule="exact"/>
        <w:ind w:firstLine="567"/>
        <w:rPr>
          <w:b/>
          <w:lang w:val="ru-RU"/>
        </w:rPr>
      </w:pPr>
      <w:r w:rsidRPr="00816CEF">
        <w:rPr>
          <w:b/>
          <w:lang w:val="ru-RU"/>
        </w:rPr>
        <w:t>Речь. Речевая деятельность</w:t>
      </w:r>
    </w:p>
    <w:p w:rsidR="00DD2384" w:rsidRPr="00816CEF" w:rsidRDefault="00EB158A" w:rsidP="00816CEF">
      <w:pPr>
        <w:ind w:right="279" w:firstLine="567"/>
        <w:jc w:val="both"/>
        <w:rPr>
          <w:lang w:val="ru-RU"/>
        </w:rPr>
      </w:pPr>
      <w:r w:rsidRPr="00816CEF">
        <w:rPr>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816CEF">
        <w:rPr>
          <w:i/>
          <w:lang w:val="ru-RU"/>
        </w:rPr>
        <w:t xml:space="preserve">тезисы, доклад, </w:t>
      </w:r>
      <w:r w:rsidRPr="00816CEF">
        <w:rPr>
          <w:lang w:val="ru-RU"/>
        </w:rPr>
        <w:t xml:space="preserve">дискуссия, </w:t>
      </w:r>
      <w:r w:rsidRPr="00816CEF">
        <w:rPr>
          <w:i/>
          <w:lang w:val="ru-RU"/>
        </w:rPr>
        <w:t>реферат, статья, рецензия</w:t>
      </w:r>
      <w:r w:rsidRPr="00816CEF">
        <w:rPr>
          <w:lang w:val="ru-RU"/>
        </w:rPr>
        <w:t>); публицистического стиля и</w:t>
      </w:r>
      <w:r w:rsidRPr="00816CEF">
        <w:rPr>
          <w:spacing w:val="-17"/>
          <w:lang w:val="ru-RU"/>
        </w:rPr>
        <w:t xml:space="preserve"> </w:t>
      </w:r>
      <w:r w:rsidRPr="00816CEF">
        <w:rPr>
          <w:lang w:val="ru-RU"/>
        </w:rPr>
        <w:t>устной</w:t>
      </w:r>
      <w:r w:rsidR="00816CEF">
        <w:rPr>
          <w:lang w:val="ru-RU"/>
        </w:rPr>
        <w:t xml:space="preserve"> </w:t>
      </w:r>
      <w:r w:rsidR="00C146B3" w:rsidRPr="00816CEF">
        <w:rPr>
          <w:lang w:val="ru-RU"/>
        </w:rPr>
        <w:t>п</w:t>
      </w:r>
      <w:r w:rsidRPr="00816CEF">
        <w:rPr>
          <w:lang w:val="ru-RU"/>
        </w:rPr>
        <w:t>убличной</w:t>
      </w:r>
      <w:r w:rsidRPr="00816CEF">
        <w:rPr>
          <w:lang w:val="ru-RU"/>
        </w:rPr>
        <w:tab/>
        <w:t>речи</w:t>
      </w:r>
      <w:r w:rsidRPr="00816CEF">
        <w:rPr>
          <w:lang w:val="ru-RU"/>
        </w:rPr>
        <w:tab/>
        <w:t>(выступление,</w:t>
      </w:r>
      <w:r w:rsidRPr="00816CEF">
        <w:rPr>
          <w:lang w:val="ru-RU"/>
        </w:rPr>
        <w:tab/>
        <w:t>обсуждение,</w:t>
      </w:r>
      <w:r w:rsidRPr="00816CEF">
        <w:rPr>
          <w:lang w:val="ru-RU"/>
        </w:rPr>
        <w:tab/>
      </w:r>
      <w:r w:rsidR="00C146B3" w:rsidRPr="00816CEF">
        <w:rPr>
          <w:i/>
          <w:lang w:val="ru-RU"/>
        </w:rPr>
        <w:t>статья,</w:t>
      </w:r>
      <w:r w:rsidR="00C146B3" w:rsidRPr="00816CEF">
        <w:rPr>
          <w:i/>
          <w:lang w:val="ru-RU"/>
        </w:rPr>
        <w:tab/>
        <w:t>интервью,</w:t>
      </w:r>
      <w:r w:rsidR="00816CEF">
        <w:rPr>
          <w:lang w:val="ru-RU"/>
        </w:rPr>
        <w:t xml:space="preserve"> </w:t>
      </w:r>
      <w:r w:rsidRPr="00816CEF">
        <w:rPr>
          <w:i/>
          <w:lang w:val="ru-RU"/>
        </w:rPr>
        <w:t>очерк</w:t>
      </w:r>
      <w:r w:rsidRPr="00816CEF">
        <w:rPr>
          <w:lang w:val="ru-RU"/>
        </w:rPr>
        <w:t xml:space="preserve">); официально-делового стиля (расписка, </w:t>
      </w:r>
      <w:r w:rsidRPr="00816CEF">
        <w:rPr>
          <w:i/>
          <w:lang w:val="ru-RU"/>
        </w:rPr>
        <w:t xml:space="preserve">доверенность, </w:t>
      </w:r>
      <w:r w:rsidRPr="00816CEF">
        <w:rPr>
          <w:lang w:val="ru-RU"/>
        </w:rPr>
        <w:t>заявление,</w:t>
      </w:r>
      <w:r w:rsidRPr="00816CEF">
        <w:rPr>
          <w:spacing w:val="-8"/>
          <w:lang w:val="ru-RU"/>
        </w:rPr>
        <w:t xml:space="preserve"> </w:t>
      </w:r>
      <w:r w:rsidRPr="00816CEF">
        <w:rPr>
          <w:i/>
          <w:lang w:val="ru-RU"/>
        </w:rPr>
        <w:t>резюме</w:t>
      </w:r>
      <w:r w:rsidRPr="00816CEF">
        <w:rPr>
          <w:lang w:val="ru-RU"/>
        </w:rPr>
        <w:t>).</w:t>
      </w:r>
    </w:p>
    <w:p w:rsidR="00DD2384" w:rsidRPr="00816CEF" w:rsidRDefault="00EB158A" w:rsidP="00816CEF">
      <w:pPr>
        <w:pStyle w:val="3"/>
        <w:ind w:left="0" w:right="282" w:firstLine="567"/>
        <w:rPr>
          <w:i/>
          <w:sz w:val="22"/>
          <w:szCs w:val="22"/>
          <w:lang w:val="ru-RU"/>
        </w:rPr>
      </w:pPr>
      <w:r w:rsidRPr="00816CEF">
        <w:rPr>
          <w:sz w:val="22"/>
          <w:szCs w:val="22"/>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16CEF">
        <w:rPr>
          <w:i/>
          <w:sz w:val="22"/>
          <w:szCs w:val="22"/>
          <w:lang w:val="ru-RU"/>
        </w:rPr>
        <w:t xml:space="preserve">избыточная </w:t>
      </w:r>
      <w:r w:rsidRPr="00816CEF">
        <w:rPr>
          <w:sz w:val="22"/>
          <w:szCs w:val="22"/>
          <w:lang w:val="ru-RU"/>
        </w:rPr>
        <w:t>информация. Функционально-смысловые типы текста (повествование, описание, рассуждение)</w:t>
      </w:r>
      <w:r w:rsidRPr="00816CEF">
        <w:rPr>
          <w:i/>
          <w:sz w:val="22"/>
          <w:szCs w:val="22"/>
          <w:lang w:val="ru-RU"/>
        </w:rPr>
        <w:t>. Тексты смешанного типа.</w:t>
      </w:r>
    </w:p>
    <w:p w:rsidR="00DD2384" w:rsidRPr="00816CEF" w:rsidRDefault="00EB158A" w:rsidP="00816CEF">
      <w:pPr>
        <w:spacing w:before="1"/>
        <w:ind w:right="5248" w:firstLine="567"/>
        <w:rPr>
          <w:lang w:val="ru-RU"/>
        </w:rPr>
      </w:pPr>
      <w:r w:rsidRPr="00816CEF">
        <w:rPr>
          <w:lang w:val="ru-RU"/>
        </w:rPr>
        <w:t>Специфика художественного текста. Анализ текста.</w:t>
      </w:r>
    </w:p>
    <w:p w:rsidR="00DD2384" w:rsidRPr="00816CEF" w:rsidRDefault="00EB158A" w:rsidP="00816CEF">
      <w:pPr>
        <w:spacing w:line="321" w:lineRule="exact"/>
        <w:ind w:firstLine="567"/>
        <w:rPr>
          <w:lang w:val="ru-RU"/>
        </w:rPr>
      </w:pPr>
      <w:r w:rsidRPr="00816CEF">
        <w:rPr>
          <w:lang w:val="ru-RU"/>
        </w:rPr>
        <w:t>Виды речевой деятельности (говорение, аудирование, письмо, чтение).</w:t>
      </w:r>
    </w:p>
    <w:p w:rsidR="00DD2384" w:rsidRPr="00816CEF" w:rsidRDefault="00EB158A" w:rsidP="00816CEF">
      <w:pPr>
        <w:ind w:right="282" w:firstLine="567"/>
        <w:jc w:val="both"/>
        <w:rPr>
          <w:lang w:val="ru-RU"/>
        </w:rPr>
      </w:pPr>
      <w:r w:rsidRPr="00816CEF">
        <w:rPr>
          <w:lang w:val="ru-RU"/>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w:t>
      </w:r>
      <w:r w:rsidRPr="00816CEF">
        <w:rPr>
          <w:lang w:val="ru-RU"/>
        </w:rPr>
        <w:lastRenderedPageBreak/>
        <w:t>диалог-расспрос, диалог-побуждение, диалог – обмен мнениями, диалог смешанного типа). Полилог: беседа, обсуждение, дискуссия.</w:t>
      </w:r>
    </w:p>
    <w:p w:rsidR="00DD2384" w:rsidRPr="00816CEF" w:rsidRDefault="00EB158A" w:rsidP="00816CEF">
      <w:pPr>
        <w:ind w:right="282" w:firstLine="567"/>
        <w:jc w:val="both"/>
        <w:rPr>
          <w:lang w:val="ru-RU"/>
        </w:rPr>
      </w:pPr>
      <w:r w:rsidRPr="00816CEF">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D2384" w:rsidRPr="00816CEF" w:rsidRDefault="00EB158A" w:rsidP="00816CEF">
      <w:pPr>
        <w:spacing w:line="242" w:lineRule="auto"/>
        <w:ind w:right="289" w:firstLine="567"/>
        <w:jc w:val="both"/>
        <w:rPr>
          <w:lang w:val="ru-RU"/>
        </w:rPr>
      </w:pPr>
      <w:r w:rsidRPr="00816CEF">
        <w:rPr>
          <w:lang w:val="ru-RU"/>
        </w:rPr>
        <w:t>Создание устных высказываний разной коммуникативной направленности в зависимости от сферы и ситуации общения.</w:t>
      </w:r>
    </w:p>
    <w:p w:rsidR="00DD2384" w:rsidRPr="00816CEF" w:rsidRDefault="00EB158A" w:rsidP="00816CEF">
      <w:pPr>
        <w:spacing w:line="317" w:lineRule="exact"/>
        <w:ind w:firstLine="567"/>
        <w:rPr>
          <w:lang w:val="ru-RU"/>
        </w:rPr>
      </w:pPr>
      <w:r w:rsidRPr="00816CEF">
        <w:rPr>
          <w:lang w:val="ru-RU"/>
        </w:rPr>
        <w:t>Информационная переработка текста (план, конспект, аннотация).</w:t>
      </w:r>
    </w:p>
    <w:p w:rsidR="00DD2384" w:rsidRPr="00816CEF" w:rsidRDefault="00EB158A" w:rsidP="00816CEF">
      <w:pPr>
        <w:ind w:right="285" w:firstLine="567"/>
        <w:jc w:val="both"/>
        <w:rPr>
          <w:lang w:val="ru-RU"/>
        </w:rPr>
      </w:pPr>
      <w:r w:rsidRPr="00816CEF">
        <w:rPr>
          <w:lang w:val="ru-RU"/>
        </w:rPr>
        <w:t>Изложение содержания прослушанного или прочитанного текста (подробное, сжатое, выборочное).</w:t>
      </w:r>
    </w:p>
    <w:p w:rsidR="00DD2384" w:rsidRPr="00816CEF" w:rsidRDefault="00EB158A" w:rsidP="00816CEF">
      <w:pPr>
        <w:spacing w:line="322" w:lineRule="exact"/>
        <w:ind w:firstLine="567"/>
        <w:rPr>
          <w:lang w:val="ru-RU"/>
        </w:rPr>
      </w:pPr>
      <w:r w:rsidRPr="00816CEF">
        <w:rPr>
          <w:lang w:val="ru-RU"/>
        </w:rPr>
        <w:t>Написание сочинений, писем, текстов иных жанров.</w:t>
      </w:r>
    </w:p>
    <w:p w:rsidR="00DD2384" w:rsidRPr="00816CEF" w:rsidRDefault="00EB158A" w:rsidP="00816CEF">
      <w:pPr>
        <w:spacing w:before="4" w:line="319" w:lineRule="exact"/>
        <w:ind w:firstLine="567"/>
        <w:rPr>
          <w:b/>
          <w:lang w:val="ru-RU"/>
        </w:rPr>
      </w:pPr>
      <w:r w:rsidRPr="00816CEF">
        <w:rPr>
          <w:b/>
          <w:lang w:val="ru-RU"/>
        </w:rPr>
        <w:t>Культура речи</w:t>
      </w:r>
    </w:p>
    <w:p w:rsidR="00DD2384" w:rsidRPr="00816CEF" w:rsidRDefault="00EB158A" w:rsidP="00816CEF">
      <w:pPr>
        <w:spacing w:line="242" w:lineRule="auto"/>
        <w:ind w:right="289" w:firstLine="567"/>
        <w:jc w:val="both"/>
        <w:rPr>
          <w:i/>
          <w:lang w:val="ru-RU"/>
        </w:rPr>
      </w:pPr>
      <w:r w:rsidRPr="00816CEF">
        <w:rPr>
          <w:lang w:val="ru-RU"/>
        </w:rPr>
        <w:t xml:space="preserve">Культура речи и ее основные аспекты: нормативный, коммуникативный, этический. </w:t>
      </w:r>
      <w:r w:rsidRPr="00816CEF">
        <w:rPr>
          <w:i/>
          <w:lang w:val="ru-RU"/>
        </w:rPr>
        <w:t>Основные критерии культуры речи.</w:t>
      </w:r>
    </w:p>
    <w:p w:rsidR="00816CEF" w:rsidRDefault="00EB158A" w:rsidP="00816CEF">
      <w:pPr>
        <w:pStyle w:val="3"/>
        <w:tabs>
          <w:tab w:val="left" w:pos="8746"/>
        </w:tabs>
        <w:ind w:left="0" w:right="281" w:firstLine="567"/>
        <w:rPr>
          <w:spacing w:val="52"/>
          <w:sz w:val="22"/>
          <w:szCs w:val="22"/>
          <w:lang w:val="ru-RU"/>
        </w:rPr>
      </w:pPr>
      <w:r w:rsidRPr="00816CEF">
        <w:rPr>
          <w:sz w:val="22"/>
          <w:szCs w:val="22"/>
          <w:lang w:val="ru-RU"/>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sidRPr="00816CEF">
        <w:rPr>
          <w:spacing w:val="48"/>
          <w:sz w:val="22"/>
          <w:szCs w:val="22"/>
          <w:lang w:val="ru-RU"/>
        </w:rPr>
        <w:t xml:space="preserve"> </w:t>
      </w:r>
      <w:r w:rsidRPr="00816CEF">
        <w:rPr>
          <w:sz w:val="22"/>
          <w:szCs w:val="22"/>
          <w:lang w:val="ru-RU"/>
        </w:rPr>
        <w:t xml:space="preserve">пунктуационные).     </w:t>
      </w:r>
      <w:r w:rsidRPr="00816CEF">
        <w:rPr>
          <w:spacing w:val="52"/>
          <w:sz w:val="22"/>
          <w:szCs w:val="22"/>
          <w:lang w:val="ru-RU"/>
        </w:rPr>
        <w:t xml:space="preserve"> </w:t>
      </w:r>
    </w:p>
    <w:p w:rsidR="00DD2384" w:rsidRPr="00816CEF" w:rsidRDefault="00816CEF" w:rsidP="00816CEF">
      <w:pPr>
        <w:pStyle w:val="3"/>
        <w:tabs>
          <w:tab w:val="left" w:pos="8746"/>
        </w:tabs>
        <w:ind w:left="0" w:right="281" w:firstLine="567"/>
        <w:rPr>
          <w:sz w:val="22"/>
          <w:szCs w:val="22"/>
          <w:lang w:val="ru-RU"/>
        </w:rPr>
      </w:pPr>
      <w:r>
        <w:rPr>
          <w:sz w:val="22"/>
          <w:szCs w:val="22"/>
          <w:lang w:val="ru-RU"/>
        </w:rPr>
        <w:t xml:space="preserve">Вариативность </w:t>
      </w:r>
      <w:r w:rsidR="00EB158A" w:rsidRPr="00816CEF">
        <w:rPr>
          <w:sz w:val="22"/>
          <w:szCs w:val="22"/>
          <w:lang w:val="ru-RU"/>
        </w:rPr>
        <w:t>нормы. Виды лингвистических словарей и их роль в овладении словарным богатством и нормами современного русского литературного</w:t>
      </w:r>
      <w:r w:rsidR="00EB158A" w:rsidRPr="00816CEF">
        <w:rPr>
          <w:spacing w:val="2"/>
          <w:sz w:val="22"/>
          <w:szCs w:val="22"/>
          <w:lang w:val="ru-RU"/>
        </w:rPr>
        <w:t xml:space="preserve"> </w:t>
      </w:r>
      <w:r w:rsidR="00EB158A" w:rsidRPr="00816CEF">
        <w:rPr>
          <w:sz w:val="22"/>
          <w:szCs w:val="22"/>
          <w:lang w:val="ru-RU"/>
        </w:rPr>
        <w:t>языка.</w:t>
      </w:r>
    </w:p>
    <w:p w:rsidR="00816CEF" w:rsidRDefault="00EB158A" w:rsidP="00816CEF">
      <w:pPr>
        <w:tabs>
          <w:tab w:val="left" w:pos="1973"/>
          <w:tab w:val="left" w:pos="2135"/>
          <w:tab w:val="left" w:pos="2480"/>
          <w:tab w:val="left" w:pos="3141"/>
          <w:tab w:val="left" w:pos="3977"/>
          <w:tab w:val="left" w:pos="4758"/>
          <w:tab w:val="left" w:pos="5418"/>
          <w:tab w:val="left" w:pos="7208"/>
          <w:tab w:val="left" w:pos="7572"/>
          <w:tab w:val="left" w:pos="7612"/>
          <w:tab w:val="left" w:pos="8996"/>
          <w:tab w:val="left" w:pos="9633"/>
        </w:tabs>
        <w:ind w:right="285" w:firstLine="567"/>
        <w:rPr>
          <w:lang w:val="ru-RU"/>
        </w:rPr>
      </w:pPr>
      <w:r w:rsidRPr="00816CEF">
        <w:rPr>
          <w:lang w:val="ru-RU"/>
        </w:rPr>
        <w:t>Оценивание правильности, коммуникативных качеств и</w:t>
      </w:r>
      <w:r w:rsidRPr="00816CEF">
        <w:rPr>
          <w:spacing w:val="-22"/>
          <w:lang w:val="ru-RU"/>
        </w:rPr>
        <w:t xml:space="preserve"> </w:t>
      </w:r>
      <w:r w:rsidRPr="00816CEF">
        <w:rPr>
          <w:lang w:val="ru-RU"/>
        </w:rPr>
        <w:t>эффективности</w:t>
      </w:r>
      <w:r w:rsidRPr="00816CEF">
        <w:rPr>
          <w:spacing w:val="-6"/>
          <w:lang w:val="ru-RU"/>
        </w:rPr>
        <w:t xml:space="preserve"> </w:t>
      </w:r>
      <w:r w:rsidR="00816CEF">
        <w:rPr>
          <w:lang w:val="ru-RU"/>
        </w:rPr>
        <w:t>речи. Речевой</w:t>
      </w:r>
    </w:p>
    <w:p w:rsidR="00816CEF" w:rsidRDefault="00816CEF" w:rsidP="00816CEF">
      <w:pPr>
        <w:tabs>
          <w:tab w:val="left" w:pos="1973"/>
          <w:tab w:val="left" w:pos="2135"/>
          <w:tab w:val="left" w:pos="2480"/>
          <w:tab w:val="left" w:pos="3141"/>
          <w:tab w:val="left" w:pos="3977"/>
          <w:tab w:val="left" w:pos="4758"/>
          <w:tab w:val="left" w:pos="5418"/>
          <w:tab w:val="left" w:pos="7208"/>
          <w:tab w:val="left" w:pos="7572"/>
          <w:tab w:val="left" w:pos="7612"/>
          <w:tab w:val="left" w:pos="8996"/>
          <w:tab w:val="left" w:pos="9633"/>
        </w:tabs>
        <w:ind w:right="285"/>
        <w:jc w:val="both"/>
        <w:rPr>
          <w:lang w:val="ru-RU"/>
        </w:rPr>
      </w:pPr>
      <w:r>
        <w:rPr>
          <w:lang w:val="ru-RU"/>
        </w:rPr>
        <w:t>этикет. Овладение</w:t>
      </w:r>
      <w:r>
        <w:rPr>
          <w:lang w:val="ru-RU"/>
        </w:rPr>
        <w:tab/>
        <w:t>лингво-культурными</w:t>
      </w:r>
      <w:r>
        <w:rPr>
          <w:lang w:val="ru-RU"/>
        </w:rPr>
        <w:tab/>
        <w:t xml:space="preserve"> нормами </w:t>
      </w:r>
      <w:r w:rsidR="00EB158A" w:rsidRPr="00816CEF">
        <w:rPr>
          <w:spacing w:val="-2"/>
          <w:lang w:val="ru-RU"/>
        </w:rPr>
        <w:t xml:space="preserve">речевого </w:t>
      </w:r>
      <w:r>
        <w:rPr>
          <w:lang w:val="ru-RU"/>
        </w:rPr>
        <w:t xml:space="preserve">поведения в различных </w:t>
      </w:r>
      <w:r w:rsidR="00EB158A" w:rsidRPr="00816CEF">
        <w:rPr>
          <w:lang w:val="ru-RU"/>
        </w:rPr>
        <w:t>ситуациях</w:t>
      </w:r>
      <w:r w:rsidR="00EB158A" w:rsidRPr="00816CEF">
        <w:rPr>
          <w:lang w:val="ru-RU"/>
        </w:rPr>
        <w:tab/>
      </w:r>
    </w:p>
    <w:p w:rsidR="00DD2384" w:rsidRPr="00816CEF" w:rsidRDefault="00EB158A" w:rsidP="00816CEF">
      <w:pPr>
        <w:tabs>
          <w:tab w:val="left" w:pos="1973"/>
          <w:tab w:val="left" w:pos="2135"/>
          <w:tab w:val="left" w:pos="2480"/>
          <w:tab w:val="left" w:pos="3141"/>
          <w:tab w:val="left" w:pos="3977"/>
          <w:tab w:val="left" w:pos="4758"/>
          <w:tab w:val="left" w:pos="5418"/>
          <w:tab w:val="left" w:pos="7208"/>
          <w:tab w:val="left" w:pos="7572"/>
          <w:tab w:val="left" w:pos="7612"/>
          <w:tab w:val="left" w:pos="8996"/>
          <w:tab w:val="left" w:pos="9633"/>
        </w:tabs>
        <w:ind w:right="285"/>
        <w:jc w:val="both"/>
        <w:rPr>
          <w:lang w:val="ru-RU"/>
        </w:rPr>
      </w:pPr>
      <w:r w:rsidRPr="00816CEF">
        <w:rPr>
          <w:lang w:val="ru-RU"/>
        </w:rPr>
        <w:t>формального</w:t>
      </w:r>
      <w:r w:rsidRPr="00816CEF">
        <w:rPr>
          <w:lang w:val="ru-RU"/>
        </w:rPr>
        <w:tab/>
        <w:t>и</w:t>
      </w:r>
      <w:r w:rsidRPr="00816CEF">
        <w:rPr>
          <w:lang w:val="ru-RU"/>
        </w:rPr>
        <w:tab/>
        <w:t>неформального</w:t>
      </w:r>
      <w:r w:rsidRPr="00816CEF">
        <w:rPr>
          <w:lang w:val="ru-RU"/>
        </w:rPr>
        <w:tab/>
      </w:r>
      <w:r w:rsidRPr="00816CEF">
        <w:rPr>
          <w:spacing w:val="-1"/>
          <w:lang w:val="ru-RU"/>
        </w:rPr>
        <w:t>общения.</w:t>
      </w:r>
    </w:p>
    <w:p w:rsidR="00DD2384" w:rsidRPr="00816CEF" w:rsidRDefault="00EB158A" w:rsidP="00816CEF">
      <w:pPr>
        <w:spacing w:line="321" w:lineRule="exact"/>
        <w:ind w:firstLine="567"/>
        <w:rPr>
          <w:i/>
          <w:lang w:val="ru-RU"/>
        </w:rPr>
      </w:pPr>
      <w:r w:rsidRPr="00816CEF">
        <w:rPr>
          <w:i/>
          <w:lang w:val="ru-RU"/>
        </w:rPr>
        <w:t>Невербальные средства общения. Межкультурная коммуникация.</w:t>
      </w:r>
    </w:p>
    <w:p w:rsidR="00DD2384" w:rsidRPr="00816CEF" w:rsidRDefault="00EB158A" w:rsidP="00816CEF">
      <w:pPr>
        <w:ind w:right="2" w:firstLine="567"/>
        <w:rPr>
          <w:b/>
          <w:lang w:val="ru-RU"/>
        </w:rPr>
      </w:pPr>
      <w:r w:rsidRPr="00816CEF">
        <w:rPr>
          <w:b/>
          <w:lang w:val="ru-RU"/>
        </w:rPr>
        <w:t>Общие сведения о языке. Основные разделы науки о языке Общие сведения о языке</w:t>
      </w:r>
    </w:p>
    <w:p w:rsidR="00DD2384" w:rsidRPr="00816CEF" w:rsidRDefault="00EB158A" w:rsidP="00816CEF">
      <w:pPr>
        <w:ind w:right="284" w:firstLine="567"/>
        <w:jc w:val="both"/>
        <w:rPr>
          <w:lang w:val="ru-RU"/>
        </w:rPr>
      </w:pPr>
      <w:r w:rsidRPr="00816CEF">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D2384" w:rsidRPr="00816CEF" w:rsidRDefault="00EB158A" w:rsidP="00816CEF">
      <w:pPr>
        <w:ind w:right="291" w:firstLine="708"/>
        <w:jc w:val="both"/>
        <w:rPr>
          <w:i/>
          <w:lang w:val="ru-RU"/>
        </w:rPr>
      </w:pPr>
      <w:r w:rsidRPr="00816CEF">
        <w:rPr>
          <w:i/>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DD2384" w:rsidRPr="00816CEF" w:rsidRDefault="00EB158A" w:rsidP="00816CEF">
      <w:pPr>
        <w:spacing w:before="74"/>
        <w:ind w:right="288" w:firstLine="708"/>
        <w:jc w:val="both"/>
        <w:rPr>
          <w:lang w:val="ru-RU"/>
        </w:rPr>
      </w:pPr>
      <w:r w:rsidRPr="00816CEF">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w:t>
      </w:r>
      <w:r w:rsidRPr="00816CEF">
        <w:rPr>
          <w:spacing w:val="-14"/>
          <w:lang w:val="ru-RU"/>
        </w:rPr>
        <w:t xml:space="preserve"> </w:t>
      </w:r>
      <w:r w:rsidRPr="00816CEF">
        <w:rPr>
          <w:lang w:val="ru-RU"/>
        </w:rPr>
        <w:t>жаргон).</w:t>
      </w:r>
    </w:p>
    <w:p w:rsidR="00DD2384" w:rsidRPr="00816CEF" w:rsidRDefault="00EB158A" w:rsidP="00816CEF">
      <w:pPr>
        <w:ind w:right="281" w:firstLine="567"/>
        <w:jc w:val="both"/>
        <w:rPr>
          <w:lang w:val="ru-RU"/>
        </w:rPr>
      </w:pPr>
      <w:r w:rsidRPr="00816CEF">
        <w:rPr>
          <w:lang w:val="ru-RU"/>
        </w:rPr>
        <w:t>Взаимосвязь языка и культуры. Отражение в языке культуры и истории народа</w:t>
      </w:r>
      <w:r w:rsidRPr="00816CEF">
        <w:rPr>
          <w:i/>
          <w:lang w:val="ru-RU"/>
        </w:rPr>
        <w:t xml:space="preserve">. Взаимообогащение языков народов России. </w:t>
      </w:r>
      <w:r w:rsidRPr="00816CEF">
        <w:rPr>
          <w:lang w:val="ru-RU"/>
        </w:rP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D2384" w:rsidRPr="00816CEF" w:rsidRDefault="00EB158A" w:rsidP="00816CEF">
      <w:pPr>
        <w:ind w:right="281" w:firstLine="567"/>
        <w:jc w:val="both"/>
        <w:rPr>
          <w:lang w:val="ru-RU"/>
        </w:rPr>
      </w:pPr>
      <w:r w:rsidRPr="00816CEF">
        <w:rPr>
          <w:lang w:val="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DD2384" w:rsidRPr="00816CEF" w:rsidRDefault="00EB158A" w:rsidP="00816CEF">
      <w:pPr>
        <w:spacing w:before="1" w:line="322" w:lineRule="exact"/>
        <w:ind w:firstLine="567"/>
        <w:rPr>
          <w:lang w:val="ru-RU"/>
        </w:rPr>
      </w:pPr>
      <w:r w:rsidRPr="00816CEF">
        <w:rPr>
          <w:lang w:val="ru-RU"/>
        </w:rPr>
        <w:t>Основные лингвистические словари. Работа со словарной статьей.</w:t>
      </w:r>
    </w:p>
    <w:p w:rsidR="00DD2384" w:rsidRPr="00816CEF" w:rsidRDefault="00EB158A" w:rsidP="00816CEF">
      <w:pPr>
        <w:ind w:firstLine="567"/>
        <w:rPr>
          <w:i/>
          <w:lang w:val="ru-RU"/>
        </w:rPr>
      </w:pPr>
      <w:r w:rsidRPr="00816CEF">
        <w:rPr>
          <w:i/>
          <w:lang w:val="ru-RU"/>
        </w:rPr>
        <w:t>Выдающиеся отечественные лингвисты.</w:t>
      </w:r>
    </w:p>
    <w:p w:rsidR="00DD2384" w:rsidRPr="00816CEF" w:rsidRDefault="00EB158A" w:rsidP="00816CEF">
      <w:pPr>
        <w:spacing w:before="4" w:line="319" w:lineRule="exact"/>
        <w:ind w:firstLine="567"/>
        <w:rPr>
          <w:b/>
          <w:lang w:val="ru-RU"/>
        </w:rPr>
      </w:pPr>
      <w:r w:rsidRPr="00816CEF">
        <w:rPr>
          <w:b/>
          <w:lang w:val="ru-RU"/>
        </w:rPr>
        <w:t>Фонетика, орфоэпия и графика</w:t>
      </w:r>
    </w:p>
    <w:p w:rsidR="00DD2384" w:rsidRPr="00816CEF" w:rsidRDefault="00EB158A" w:rsidP="00816CEF">
      <w:pPr>
        <w:ind w:right="280" w:firstLine="567"/>
        <w:jc w:val="both"/>
        <w:rPr>
          <w:lang w:val="ru-RU"/>
        </w:rPr>
      </w:pPr>
      <w:r w:rsidRPr="00816CEF">
        <w:rPr>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D2384" w:rsidRPr="00816CEF" w:rsidRDefault="00EB158A" w:rsidP="00816CEF">
      <w:pPr>
        <w:ind w:right="288" w:firstLine="567"/>
        <w:jc w:val="both"/>
        <w:rPr>
          <w:lang w:val="ru-RU"/>
        </w:rPr>
      </w:pPr>
      <w:r w:rsidRPr="00816CEF">
        <w:rPr>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816CEF">
        <w:t>j</w:t>
      </w:r>
      <w:r w:rsidRPr="00816CEF">
        <w:rPr>
          <w:lang w:val="ru-RU"/>
        </w:rPr>
        <w:t>’] на письме.</w:t>
      </w:r>
    </w:p>
    <w:p w:rsidR="00DD2384" w:rsidRPr="00816CEF" w:rsidRDefault="00EB158A" w:rsidP="00816CEF">
      <w:pPr>
        <w:ind w:right="2817" w:firstLine="567"/>
        <w:rPr>
          <w:lang w:val="ru-RU"/>
        </w:rPr>
      </w:pPr>
      <w:r w:rsidRPr="00816CEF">
        <w:rPr>
          <w:lang w:val="ru-RU"/>
        </w:rPr>
        <w:t>Интонация, ее функции. Основные элементы интонации. Связь фонетики с графикой и орфографией.</w:t>
      </w:r>
    </w:p>
    <w:p w:rsidR="00DD2384" w:rsidRPr="00816CEF" w:rsidRDefault="00EB158A" w:rsidP="00816CEF">
      <w:pPr>
        <w:ind w:right="282" w:firstLine="567"/>
        <w:jc w:val="both"/>
        <w:rPr>
          <w:lang w:val="ru-RU"/>
        </w:rPr>
      </w:pPr>
      <w:r w:rsidRPr="00816CEF">
        <w:rPr>
          <w:lang w:val="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DD2384" w:rsidRPr="00816CEF" w:rsidRDefault="00EB158A" w:rsidP="00816CEF">
      <w:pPr>
        <w:spacing w:line="320" w:lineRule="exact"/>
        <w:ind w:firstLine="567"/>
        <w:rPr>
          <w:lang w:val="ru-RU"/>
        </w:rPr>
      </w:pPr>
      <w:r w:rsidRPr="00816CEF">
        <w:rPr>
          <w:lang w:val="ru-RU"/>
        </w:rPr>
        <w:t>Применение знаний по фонетике в практике правописания.</w:t>
      </w:r>
    </w:p>
    <w:p w:rsidR="00DD2384" w:rsidRPr="00816CEF" w:rsidRDefault="00EB158A" w:rsidP="00816CEF">
      <w:pPr>
        <w:spacing w:before="4" w:line="321" w:lineRule="exact"/>
        <w:ind w:firstLine="567"/>
        <w:rPr>
          <w:b/>
          <w:lang w:val="ru-RU"/>
        </w:rPr>
      </w:pPr>
      <w:r w:rsidRPr="00816CEF">
        <w:rPr>
          <w:b/>
          <w:lang w:val="ru-RU"/>
        </w:rPr>
        <w:t>Морфемика и словообразование</w:t>
      </w:r>
    </w:p>
    <w:p w:rsidR="00DD2384" w:rsidRPr="00816CEF" w:rsidRDefault="00EB158A" w:rsidP="00816CEF">
      <w:pPr>
        <w:ind w:right="287" w:firstLine="567"/>
        <w:jc w:val="both"/>
        <w:rPr>
          <w:lang w:val="ru-RU"/>
        </w:rPr>
      </w:pPr>
      <w:r w:rsidRPr="00816CEF">
        <w:rPr>
          <w:lang w:val="ru-RU"/>
        </w:rPr>
        <w:lastRenderedPageBreak/>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D2384" w:rsidRPr="00816CEF" w:rsidRDefault="00EB158A" w:rsidP="00816CEF">
      <w:pPr>
        <w:ind w:right="286" w:firstLine="567"/>
        <w:jc w:val="both"/>
        <w:rPr>
          <w:lang w:val="ru-RU"/>
        </w:rPr>
      </w:pPr>
      <w:r w:rsidRPr="00816CEF">
        <w:rPr>
          <w:lang w:val="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DD2384" w:rsidRPr="00816CEF" w:rsidRDefault="00EB158A" w:rsidP="00816CEF">
      <w:pPr>
        <w:spacing w:line="322" w:lineRule="exact"/>
        <w:ind w:firstLine="567"/>
        <w:rPr>
          <w:i/>
          <w:lang w:val="ru-RU"/>
        </w:rPr>
      </w:pPr>
      <w:r w:rsidRPr="00816CEF">
        <w:rPr>
          <w:i/>
          <w:lang w:val="ru-RU"/>
        </w:rPr>
        <w:t>Словообразовательная цепочка. Словообразовательное гнездо.</w:t>
      </w:r>
    </w:p>
    <w:p w:rsidR="00DD2384" w:rsidRPr="00816CEF" w:rsidRDefault="00EB158A" w:rsidP="00816CEF">
      <w:pPr>
        <w:ind w:right="289" w:firstLine="567"/>
        <w:jc w:val="both"/>
        <w:rPr>
          <w:lang w:val="ru-RU"/>
        </w:rPr>
      </w:pPr>
      <w:r w:rsidRPr="00816CEF">
        <w:rPr>
          <w:lang w:val="ru-RU"/>
        </w:rPr>
        <w:t>Применение знаний по морфемике и словообразованию в практике правописания.</w:t>
      </w:r>
    </w:p>
    <w:p w:rsidR="00DD2384" w:rsidRPr="00816CEF" w:rsidRDefault="00EB158A" w:rsidP="00816CEF">
      <w:pPr>
        <w:spacing w:before="3" w:line="319" w:lineRule="exact"/>
        <w:ind w:firstLine="567"/>
        <w:rPr>
          <w:b/>
          <w:lang w:val="ru-RU"/>
        </w:rPr>
      </w:pPr>
      <w:r w:rsidRPr="00816CEF">
        <w:rPr>
          <w:b/>
          <w:lang w:val="ru-RU"/>
        </w:rPr>
        <w:t>Лексикология и фразеология</w:t>
      </w:r>
    </w:p>
    <w:p w:rsidR="00DD2384" w:rsidRPr="00816CEF" w:rsidRDefault="00EB158A" w:rsidP="00816CEF">
      <w:pPr>
        <w:ind w:right="282" w:firstLine="567"/>
        <w:jc w:val="both"/>
        <w:rPr>
          <w:lang w:val="ru-RU"/>
        </w:rPr>
      </w:pPr>
      <w:r w:rsidRPr="00816CEF">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w:t>
      </w:r>
    </w:p>
    <w:p w:rsidR="00DD2384" w:rsidRPr="00816CEF" w:rsidRDefault="00EB158A" w:rsidP="00816CEF">
      <w:pPr>
        <w:spacing w:before="74"/>
        <w:ind w:right="282" w:firstLine="567"/>
        <w:jc w:val="both"/>
        <w:rPr>
          <w:lang w:val="ru-RU"/>
        </w:rPr>
      </w:pPr>
      <w:r w:rsidRPr="00816CEF">
        <w:rPr>
          <w:lang w:val="ru-RU"/>
        </w:rPr>
        <w:t>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D2384" w:rsidRPr="00816CEF" w:rsidRDefault="00EB158A" w:rsidP="00816CEF">
      <w:pPr>
        <w:spacing w:line="321" w:lineRule="exact"/>
        <w:ind w:firstLine="567"/>
        <w:rPr>
          <w:i/>
          <w:lang w:val="ru-RU"/>
        </w:rPr>
      </w:pPr>
      <w:r w:rsidRPr="00816CEF">
        <w:rPr>
          <w:i/>
          <w:lang w:val="ru-RU"/>
        </w:rPr>
        <w:t>Понятие об этимологии.</w:t>
      </w:r>
    </w:p>
    <w:p w:rsidR="00DD2384" w:rsidRPr="00816CEF" w:rsidRDefault="00EB158A" w:rsidP="00816CEF">
      <w:pPr>
        <w:ind w:right="288" w:firstLine="567"/>
        <w:jc w:val="both"/>
        <w:rPr>
          <w:lang w:val="ru-RU"/>
        </w:rPr>
      </w:pPr>
      <w:r w:rsidRPr="00816CEF">
        <w:rPr>
          <w:lang w:val="ru-RU"/>
        </w:rPr>
        <w:t>Оценка своей и чужой речи с точки зрения точного, уместного и выразительного словоупотребления.</w:t>
      </w:r>
    </w:p>
    <w:p w:rsidR="00DD2384" w:rsidRPr="00816CEF" w:rsidRDefault="00EB158A" w:rsidP="00816CEF">
      <w:pPr>
        <w:spacing w:before="4" w:line="321" w:lineRule="exact"/>
        <w:ind w:firstLine="567"/>
        <w:rPr>
          <w:b/>
          <w:lang w:val="ru-RU"/>
        </w:rPr>
      </w:pPr>
      <w:r w:rsidRPr="00816CEF">
        <w:rPr>
          <w:b/>
          <w:lang w:val="ru-RU"/>
        </w:rPr>
        <w:t>Морфология</w:t>
      </w:r>
    </w:p>
    <w:p w:rsidR="00DD2384" w:rsidRPr="00816CEF" w:rsidRDefault="00EB158A" w:rsidP="00816CEF">
      <w:pPr>
        <w:ind w:right="280" w:firstLine="567"/>
        <w:jc w:val="both"/>
        <w:rPr>
          <w:lang w:val="ru-RU"/>
        </w:rPr>
      </w:pPr>
      <w:r w:rsidRPr="00816CEF">
        <w:rPr>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816CEF">
        <w:rPr>
          <w:i/>
          <w:lang w:val="ru-RU"/>
        </w:rPr>
        <w:t xml:space="preserve">Различные точки зрения на место причастия и деепричастия в системе частей речи. </w:t>
      </w:r>
      <w:r w:rsidRPr="00816CEF">
        <w:rPr>
          <w:lang w:val="ru-RU"/>
        </w:rPr>
        <w:t>Служебные части речи. Междометия и звукоподражательные слова.</w:t>
      </w:r>
    </w:p>
    <w:p w:rsidR="00DD2384" w:rsidRPr="00816CEF" w:rsidRDefault="00EB158A" w:rsidP="00816CEF">
      <w:pPr>
        <w:ind w:right="5287" w:firstLine="567"/>
        <w:rPr>
          <w:lang w:val="ru-RU"/>
        </w:rPr>
      </w:pPr>
      <w:r w:rsidRPr="00816CEF">
        <w:rPr>
          <w:lang w:val="ru-RU"/>
        </w:rPr>
        <w:t>Морфологический анализ слова. Омонимия слов разных частей речи.</w:t>
      </w:r>
    </w:p>
    <w:p w:rsidR="00DD2384" w:rsidRPr="00816CEF" w:rsidRDefault="00EB158A" w:rsidP="00816CEF">
      <w:pPr>
        <w:ind w:right="290" w:firstLine="708"/>
        <w:jc w:val="both"/>
        <w:rPr>
          <w:lang w:val="ru-RU"/>
        </w:rPr>
      </w:pPr>
      <w:r w:rsidRPr="00816CEF">
        <w:rPr>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D2384" w:rsidRPr="00816CEF" w:rsidRDefault="00EB158A" w:rsidP="00816CEF">
      <w:pPr>
        <w:spacing w:line="321" w:lineRule="exact"/>
        <w:rPr>
          <w:lang w:val="ru-RU"/>
        </w:rPr>
      </w:pPr>
      <w:r w:rsidRPr="00816CEF">
        <w:rPr>
          <w:lang w:val="ru-RU"/>
        </w:rPr>
        <w:t>Применение знаний по морфологии в практике правописания.</w:t>
      </w:r>
    </w:p>
    <w:p w:rsidR="00DD2384" w:rsidRPr="00816CEF" w:rsidRDefault="00EB158A" w:rsidP="00816CEF">
      <w:pPr>
        <w:spacing w:before="3" w:line="321" w:lineRule="exact"/>
        <w:rPr>
          <w:b/>
          <w:lang w:val="ru-RU"/>
        </w:rPr>
      </w:pPr>
      <w:r w:rsidRPr="00816CEF">
        <w:rPr>
          <w:b/>
          <w:lang w:val="ru-RU"/>
        </w:rPr>
        <w:t>Синтаксис</w:t>
      </w:r>
    </w:p>
    <w:p w:rsidR="00DD2384" w:rsidRPr="00816CEF" w:rsidRDefault="00EB158A" w:rsidP="00816CEF">
      <w:pPr>
        <w:ind w:right="281" w:firstLine="708"/>
        <w:jc w:val="both"/>
        <w:rPr>
          <w:lang w:val="ru-RU"/>
        </w:rPr>
      </w:pPr>
      <w:r w:rsidRPr="00816CEF">
        <w:rPr>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w:t>
      </w:r>
      <w:r w:rsidRPr="00816CEF">
        <w:rPr>
          <w:spacing w:val="-1"/>
          <w:lang w:val="ru-RU"/>
        </w:rPr>
        <w:t xml:space="preserve"> </w:t>
      </w:r>
      <w:r w:rsidRPr="00816CEF">
        <w:rPr>
          <w:lang w:val="ru-RU"/>
        </w:rPr>
        <w:t>связи.</w:t>
      </w:r>
    </w:p>
    <w:p w:rsidR="00DD2384" w:rsidRPr="00816CEF" w:rsidRDefault="00EB158A" w:rsidP="00816CEF">
      <w:pPr>
        <w:spacing w:line="321" w:lineRule="exact"/>
        <w:rPr>
          <w:lang w:val="ru-RU"/>
        </w:rPr>
      </w:pPr>
      <w:r w:rsidRPr="00816CEF">
        <w:rPr>
          <w:lang w:val="ru-RU"/>
        </w:rPr>
        <w:t>Способы передачи чужой речи.</w:t>
      </w:r>
    </w:p>
    <w:p w:rsidR="00DD2384" w:rsidRPr="00816CEF" w:rsidRDefault="00EB158A" w:rsidP="00816CEF">
      <w:pPr>
        <w:spacing w:before="1" w:line="322" w:lineRule="exact"/>
        <w:rPr>
          <w:lang w:val="ru-RU"/>
        </w:rPr>
      </w:pPr>
      <w:r w:rsidRPr="00816CEF">
        <w:rPr>
          <w:lang w:val="ru-RU"/>
        </w:rPr>
        <w:t>Синтаксический анализ простого и сложного предложения.</w:t>
      </w:r>
    </w:p>
    <w:p w:rsidR="00DD2384" w:rsidRPr="00816CEF" w:rsidRDefault="00EB158A" w:rsidP="00816CEF">
      <w:pPr>
        <w:ind w:right="287" w:firstLine="708"/>
        <w:jc w:val="both"/>
        <w:rPr>
          <w:lang w:val="ru-RU"/>
        </w:rPr>
      </w:pPr>
      <w:r w:rsidRPr="00816CEF">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C146B3" w:rsidRPr="00816CEF" w:rsidRDefault="00EB158A" w:rsidP="00816CEF">
      <w:pPr>
        <w:ind w:right="288" w:firstLine="708"/>
        <w:jc w:val="both"/>
        <w:rPr>
          <w:lang w:val="ru-RU"/>
        </w:rPr>
      </w:pPr>
      <w:r w:rsidRPr="00816CEF">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w:t>
      </w:r>
    </w:p>
    <w:p w:rsidR="00DD2384" w:rsidRPr="00816CEF" w:rsidRDefault="00EB158A" w:rsidP="00816CEF">
      <w:pPr>
        <w:spacing w:before="74"/>
        <w:ind w:right="280"/>
        <w:jc w:val="both"/>
        <w:rPr>
          <w:lang w:val="ru-RU"/>
        </w:rPr>
      </w:pPr>
      <w:r w:rsidRPr="00816CEF">
        <w:rPr>
          <w:lang w:val="ru-RU"/>
        </w:rPr>
        <w:t xml:space="preserve">сложноподчиненном предложении; построение сложноподчиненного предложения с придаточным </w:t>
      </w:r>
      <w:r w:rsidRPr="00816CEF">
        <w:rPr>
          <w:lang w:val="ru-RU"/>
        </w:rPr>
        <w:lastRenderedPageBreak/>
        <w:t>изъяснительным, присоединенным к главной части союзом</w:t>
      </w:r>
    </w:p>
    <w:p w:rsidR="00DD2384" w:rsidRPr="00816CEF" w:rsidRDefault="00EB158A" w:rsidP="00816CEF">
      <w:pPr>
        <w:ind w:right="290"/>
        <w:jc w:val="both"/>
        <w:rPr>
          <w:lang w:val="ru-RU"/>
        </w:rPr>
      </w:pPr>
      <w:r w:rsidRPr="00816CEF">
        <w:rPr>
          <w:lang w:val="ru-RU"/>
        </w:rPr>
        <w:t>«чтобы»,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D2384" w:rsidRPr="00816CEF" w:rsidRDefault="00EB158A" w:rsidP="00816CEF">
      <w:pPr>
        <w:spacing w:line="321" w:lineRule="exact"/>
        <w:rPr>
          <w:lang w:val="ru-RU"/>
        </w:rPr>
      </w:pPr>
      <w:r w:rsidRPr="00816CEF">
        <w:rPr>
          <w:lang w:val="ru-RU"/>
        </w:rPr>
        <w:t>Применение знаний по синтаксису в практике правописания.</w:t>
      </w:r>
    </w:p>
    <w:p w:rsidR="00DD2384" w:rsidRPr="00816CEF" w:rsidRDefault="00EB158A" w:rsidP="00816CEF">
      <w:pPr>
        <w:spacing w:before="6" w:line="319" w:lineRule="exact"/>
        <w:rPr>
          <w:b/>
          <w:lang w:val="ru-RU"/>
        </w:rPr>
      </w:pPr>
      <w:r w:rsidRPr="00816CEF">
        <w:rPr>
          <w:b/>
          <w:lang w:val="ru-RU"/>
        </w:rPr>
        <w:t>Правописание: орфография и пунктуация</w:t>
      </w:r>
    </w:p>
    <w:p w:rsidR="00DD2384" w:rsidRPr="00816CEF" w:rsidRDefault="00EB158A" w:rsidP="00816CEF">
      <w:pPr>
        <w:ind w:right="281" w:firstLine="708"/>
        <w:jc w:val="both"/>
        <w:rPr>
          <w:lang w:val="ru-RU"/>
        </w:rPr>
      </w:pPr>
      <w:r w:rsidRPr="00816CEF">
        <w:rPr>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D2384" w:rsidRPr="00816CEF" w:rsidRDefault="00EB158A" w:rsidP="00816CEF">
      <w:pPr>
        <w:ind w:right="290" w:firstLine="708"/>
        <w:jc w:val="both"/>
        <w:rPr>
          <w:lang w:val="ru-RU"/>
        </w:rPr>
      </w:pPr>
      <w:r w:rsidRPr="00816CEF">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D2384" w:rsidRPr="00816CEF" w:rsidRDefault="00EB158A" w:rsidP="00816CEF">
      <w:pPr>
        <w:rPr>
          <w:lang w:val="ru-RU"/>
        </w:rPr>
      </w:pPr>
      <w:r w:rsidRPr="00816CEF">
        <w:rPr>
          <w:lang w:val="ru-RU"/>
        </w:rPr>
        <w:t>Орфографический анализ слова и пунктуационный анализ предложения.</w:t>
      </w:r>
    </w:p>
    <w:p w:rsidR="00DD2384" w:rsidRPr="00816CEF" w:rsidRDefault="00DD2384" w:rsidP="00816CEF">
      <w:pPr>
        <w:pStyle w:val="a4"/>
        <w:spacing w:before="2"/>
        <w:ind w:left="0" w:firstLine="0"/>
        <w:jc w:val="left"/>
        <w:rPr>
          <w:sz w:val="22"/>
          <w:szCs w:val="22"/>
          <w:lang w:val="ru-RU"/>
        </w:rPr>
      </w:pPr>
    </w:p>
    <w:p w:rsidR="00DD2384" w:rsidRPr="00816CEF" w:rsidRDefault="00EB158A" w:rsidP="00CC1F04">
      <w:pPr>
        <w:pStyle w:val="a6"/>
        <w:numPr>
          <w:ilvl w:val="3"/>
          <w:numId w:val="26"/>
        </w:numPr>
        <w:spacing w:line="322" w:lineRule="exact"/>
        <w:ind w:left="0" w:hanging="178"/>
        <w:jc w:val="center"/>
        <w:rPr>
          <w:b/>
        </w:rPr>
      </w:pPr>
      <w:r w:rsidRPr="00816CEF">
        <w:rPr>
          <w:b/>
        </w:rPr>
        <w:t>Литература</w:t>
      </w:r>
    </w:p>
    <w:p w:rsidR="00DD2384" w:rsidRPr="00816CEF" w:rsidRDefault="00EB158A" w:rsidP="00816CEF">
      <w:pPr>
        <w:spacing w:line="320" w:lineRule="exact"/>
        <w:rPr>
          <w:b/>
        </w:rPr>
      </w:pPr>
      <w:r w:rsidRPr="00816CEF">
        <w:rPr>
          <w:b/>
        </w:rPr>
        <w:t>Цели и задачи литературного образования</w:t>
      </w:r>
    </w:p>
    <w:p w:rsidR="00DD2384" w:rsidRPr="00816CEF" w:rsidRDefault="00EB158A" w:rsidP="00816CEF">
      <w:pPr>
        <w:spacing w:line="320" w:lineRule="exact"/>
        <w:rPr>
          <w:lang w:val="ru-RU"/>
        </w:rPr>
      </w:pPr>
      <w:r w:rsidRPr="00816CEF">
        <w:rPr>
          <w:lang w:val="ru-RU"/>
        </w:rPr>
        <w:t>Литература – учебный предмет, освоение содержания которого направлено:</w:t>
      </w:r>
    </w:p>
    <w:p w:rsidR="00DD2384" w:rsidRPr="00816CEF" w:rsidRDefault="00EB158A" w:rsidP="00CC1F04">
      <w:pPr>
        <w:pStyle w:val="a6"/>
        <w:numPr>
          <w:ilvl w:val="1"/>
          <w:numId w:val="36"/>
        </w:numPr>
        <w:tabs>
          <w:tab w:val="left" w:pos="1134"/>
        </w:tabs>
        <w:ind w:left="0" w:right="287" w:firstLine="708"/>
        <w:jc w:val="both"/>
        <w:rPr>
          <w:rFonts w:ascii="Symbol" w:hAnsi="Symbol"/>
          <w:lang w:val="ru-RU"/>
        </w:rPr>
      </w:pPr>
      <w:r w:rsidRPr="00816CEF">
        <w:rPr>
          <w:lang w:val="ru-RU"/>
        </w:rPr>
        <w:t>на последовательное формирование читательской культуры через приобщение к чтению художественной</w:t>
      </w:r>
      <w:r w:rsidRPr="00816CEF">
        <w:rPr>
          <w:spacing w:val="-3"/>
          <w:lang w:val="ru-RU"/>
        </w:rPr>
        <w:t xml:space="preserve"> </w:t>
      </w:r>
      <w:r w:rsidRPr="00816CEF">
        <w:rPr>
          <w:lang w:val="ru-RU"/>
        </w:rPr>
        <w:t>литературы;</w:t>
      </w:r>
    </w:p>
    <w:p w:rsidR="00DD2384" w:rsidRPr="00816CEF" w:rsidRDefault="00EB158A" w:rsidP="00CC1F04">
      <w:pPr>
        <w:pStyle w:val="a6"/>
        <w:numPr>
          <w:ilvl w:val="1"/>
          <w:numId w:val="36"/>
        </w:numPr>
        <w:tabs>
          <w:tab w:val="left" w:pos="1134"/>
        </w:tabs>
        <w:ind w:left="0" w:right="288" w:firstLine="708"/>
        <w:jc w:val="both"/>
        <w:rPr>
          <w:rFonts w:ascii="Symbol" w:hAnsi="Symbol"/>
          <w:lang w:val="ru-RU"/>
        </w:rPr>
      </w:pPr>
      <w:r w:rsidRPr="00816CEF">
        <w:rPr>
          <w:lang w:val="ru-RU"/>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DD2384" w:rsidRPr="00816CEF" w:rsidRDefault="00EB158A" w:rsidP="00CC1F04">
      <w:pPr>
        <w:pStyle w:val="a6"/>
        <w:numPr>
          <w:ilvl w:val="1"/>
          <w:numId w:val="36"/>
        </w:numPr>
        <w:tabs>
          <w:tab w:val="left" w:pos="1134"/>
        </w:tabs>
        <w:ind w:left="0" w:right="288" w:firstLine="708"/>
        <w:jc w:val="both"/>
        <w:rPr>
          <w:rFonts w:ascii="Symbol" w:hAnsi="Symbol"/>
          <w:lang w:val="ru-RU"/>
        </w:rPr>
      </w:pPr>
      <w:r w:rsidRPr="00816CEF">
        <w:rPr>
          <w:lang w:val="ru-RU"/>
        </w:rPr>
        <w:t>на развитие эмоциональной сферы личности, образного, ассоциативного и логического мышления;</w:t>
      </w:r>
    </w:p>
    <w:p w:rsidR="00DD2384" w:rsidRPr="00816CEF" w:rsidRDefault="00EB158A" w:rsidP="00CC1F04">
      <w:pPr>
        <w:pStyle w:val="a6"/>
        <w:numPr>
          <w:ilvl w:val="1"/>
          <w:numId w:val="36"/>
        </w:numPr>
        <w:tabs>
          <w:tab w:val="left" w:pos="1134"/>
        </w:tabs>
        <w:ind w:left="0" w:right="287" w:firstLine="708"/>
        <w:jc w:val="both"/>
        <w:rPr>
          <w:rFonts w:ascii="Symbol" w:hAnsi="Symbol"/>
          <w:lang w:val="ru-RU"/>
        </w:rPr>
      </w:pPr>
      <w:r w:rsidRPr="00816CEF">
        <w:rPr>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w:t>
      </w:r>
      <w:r w:rsidRPr="00816CEF">
        <w:rPr>
          <w:spacing w:val="-5"/>
          <w:lang w:val="ru-RU"/>
        </w:rPr>
        <w:t xml:space="preserve"> </w:t>
      </w:r>
      <w:r w:rsidRPr="00816CEF">
        <w:rPr>
          <w:lang w:val="ru-RU"/>
        </w:rPr>
        <w:t>текста;</w:t>
      </w:r>
    </w:p>
    <w:p w:rsidR="00DD2384" w:rsidRPr="00816CEF" w:rsidRDefault="00EB158A" w:rsidP="00CC1F04">
      <w:pPr>
        <w:pStyle w:val="a6"/>
        <w:numPr>
          <w:ilvl w:val="1"/>
          <w:numId w:val="36"/>
        </w:numPr>
        <w:tabs>
          <w:tab w:val="left" w:pos="1134"/>
        </w:tabs>
        <w:spacing w:line="342" w:lineRule="exact"/>
        <w:ind w:left="0" w:firstLine="708"/>
        <w:rPr>
          <w:rFonts w:ascii="Symbol" w:hAnsi="Symbol"/>
          <w:lang w:val="ru-RU"/>
        </w:rPr>
      </w:pPr>
      <w:r w:rsidRPr="00816CEF">
        <w:rPr>
          <w:lang w:val="ru-RU"/>
        </w:rPr>
        <w:t>на формирование потребности и способности выражения себя в</w:t>
      </w:r>
      <w:r w:rsidRPr="00816CEF">
        <w:rPr>
          <w:spacing w:val="-13"/>
          <w:lang w:val="ru-RU"/>
        </w:rPr>
        <w:t xml:space="preserve"> </w:t>
      </w:r>
      <w:r w:rsidRPr="00816CEF">
        <w:rPr>
          <w:lang w:val="ru-RU"/>
        </w:rPr>
        <w:t>слове.</w:t>
      </w:r>
    </w:p>
    <w:p w:rsidR="00DD2384" w:rsidRPr="00816CEF" w:rsidRDefault="00EB158A" w:rsidP="00816CEF">
      <w:pPr>
        <w:tabs>
          <w:tab w:val="left" w:pos="1134"/>
        </w:tabs>
        <w:ind w:right="287" w:firstLine="708"/>
        <w:jc w:val="both"/>
        <w:rPr>
          <w:lang w:val="ru-RU"/>
        </w:rPr>
      </w:pPr>
      <w:r w:rsidRPr="00816CEF">
        <w:rPr>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D2384" w:rsidRPr="00816CEF" w:rsidRDefault="00EB158A" w:rsidP="00816CEF">
      <w:pPr>
        <w:ind w:left="142" w:right="280" w:firstLine="567"/>
        <w:jc w:val="both"/>
        <w:rPr>
          <w:lang w:val="ru-RU"/>
        </w:rPr>
      </w:pPr>
      <w:r w:rsidRPr="00816CEF">
        <w:rPr>
          <w:lang w:val="ru-RU"/>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DD2384" w:rsidRPr="00816CEF" w:rsidRDefault="00EB158A" w:rsidP="00816CEF">
      <w:pPr>
        <w:ind w:left="142" w:right="279" w:firstLine="567"/>
        <w:jc w:val="both"/>
        <w:rPr>
          <w:lang w:val="ru-RU"/>
        </w:rPr>
      </w:pPr>
      <w:r w:rsidRPr="00816CEF">
        <w:rPr>
          <w:b/>
          <w:lang w:val="ru-RU"/>
        </w:rPr>
        <w:t xml:space="preserve">Стратегическая цель изучения литературы </w:t>
      </w:r>
      <w:r w:rsidRPr="00816CEF">
        <w:rPr>
          <w:lang w:val="ru-RU"/>
        </w:rP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w:t>
      </w:r>
    </w:p>
    <w:p w:rsidR="00DD2384" w:rsidRPr="00816CEF" w:rsidRDefault="00EB158A" w:rsidP="00816CEF">
      <w:pPr>
        <w:spacing w:before="74"/>
        <w:ind w:left="142" w:right="286" w:firstLine="567"/>
        <w:jc w:val="both"/>
        <w:rPr>
          <w:lang w:val="ru-RU"/>
        </w:rPr>
      </w:pPr>
      <w:r w:rsidRPr="00816CEF">
        <w:rPr>
          <w:lang w:val="ru-RU"/>
        </w:rPr>
        <w:t>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DD2384" w:rsidRPr="00816CEF" w:rsidRDefault="00EB158A" w:rsidP="00816CEF">
      <w:pPr>
        <w:ind w:left="142" w:right="280" w:firstLine="567"/>
        <w:jc w:val="both"/>
        <w:rPr>
          <w:lang w:val="ru-RU"/>
        </w:rPr>
      </w:pPr>
      <w:r w:rsidRPr="00816CEF">
        <w:rPr>
          <w:lang w:val="ru-RU"/>
        </w:rPr>
        <w:t>Изучение литературы в основной школе (5-9 классы) закладывает необходимый фундамент для достижения перечисленных целей.</w:t>
      </w:r>
    </w:p>
    <w:p w:rsidR="00DD2384" w:rsidRPr="00816CEF" w:rsidRDefault="00EB158A" w:rsidP="00816CEF">
      <w:pPr>
        <w:ind w:left="142" w:right="281" w:firstLine="567"/>
        <w:jc w:val="both"/>
        <w:rPr>
          <w:lang w:val="ru-RU"/>
        </w:rPr>
      </w:pPr>
      <w:r w:rsidRPr="00816CEF">
        <w:rPr>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DD2384" w:rsidRPr="00816CEF" w:rsidRDefault="00EB158A" w:rsidP="00816CEF">
      <w:pPr>
        <w:spacing w:line="321" w:lineRule="exact"/>
        <w:ind w:left="142" w:firstLine="567"/>
        <w:rPr>
          <w:lang w:val="ru-RU"/>
        </w:rPr>
      </w:pPr>
      <w:r w:rsidRPr="00816CEF">
        <w:rPr>
          <w:lang w:val="ru-RU"/>
        </w:rPr>
        <w:t xml:space="preserve">Изучение литературы в школе решает следующие образовательные </w:t>
      </w:r>
      <w:r w:rsidRPr="00816CEF">
        <w:rPr>
          <w:b/>
          <w:lang w:val="ru-RU"/>
        </w:rPr>
        <w:t>задачи</w:t>
      </w:r>
      <w:r w:rsidRPr="00816CEF">
        <w:rPr>
          <w:lang w:val="ru-RU"/>
        </w:rPr>
        <w:t>:</w:t>
      </w:r>
    </w:p>
    <w:p w:rsidR="00DD2384" w:rsidRPr="00816CEF" w:rsidRDefault="00EB158A" w:rsidP="00CC1F04">
      <w:pPr>
        <w:pStyle w:val="a6"/>
        <w:numPr>
          <w:ilvl w:val="1"/>
          <w:numId w:val="36"/>
        </w:numPr>
        <w:tabs>
          <w:tab w:val="left" w:pos="1134"/>
        </w:tabs>
        <w:ind w:left="142" w:right="283" w:firstLine="567"/>
        <w:jc w:val="both"/>
        <w:rPr>
          <w:rFonts w:ascii="Symbol" w:hAnsi="Symbol"/>
          <w:lang w:val="ru-RU"/>
        </w:rPr>
      </w:pPr>
      <w:r w:rsidRPr="00816CEF">
        <w:rPr>
          <w:lang w:val="ru-RU"/>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D2384" w:rsidRPr="00816CEF" w:rsidRDefault="00EB158A" w:rsidP="00CC1F04">
      <w:pPr>
        <w:pStyle w:val="a6"/>
        <w:numPr>
          <w:ilvl w:val="1"/>
          <w:numId w:val="36"/>
        </w:numPr>
        <w:tabs>
          <w:tab w:val="left" w:pos="1134"/>
        </w:tabs>
        <w:ind w:left="142" w:right="289" w:firstLine="567"/>
        <w:jc w:val="both"/>
        <w:rPr>
          <w:rFonts w:ascii="Symbol" w:hAnsi="Symbol"/>
          <w:lang w:val="ru-RU"/>
        </w:rPr>
      </w:pPr>
      <w:r w:rsidRPr="00816CEF">
        <w:rPr>
          <w:lang w:val="ru-RU"/>
        </w:rPr>
        <w:t>формирование и развитие представлений о литературном произведении как о художественном мире, особым образом построенном</w:t>
      </w:r>
      <w:r w:rsidRPr="00816CEF">
        <w:rPr>
          <w:spacing w:val="-12"/>
          <w:lang w:val="ru-RU"/>
        </w:rPr>
        <w:t xml:space="preserve"> </w:t>
      </w:r>
      <w:r w:rsidRPr="00816CEF">
        <w:rPr>
          <w:lang w:val="ru-RU"/>
        </w:rPr>
        <w:t>автором;</w:t>
      </w:r>
    </w:p>
    <w:p w:rsidR="00DD2384" w:rsidRPr="00816CEF" w:rsidRDefault="00EB158A" w:rsidP="00CC1F04">
      <w:pPr>
        <w:pStyle w:val="a6"/>
        <w:numPr>
          <w:ilvl w:val="1"/>
          <w:numId w:val="36"/>
        </w:numPr>
        <w:tabs>
          <w:tab w:val="left" w:pos="1134"/>
        </w:tabs>
        <w:ind w:left="142" w:right="280" w:firstLine="567"/>
        <w:jc w:val="both"/>
        <w:rPr>
          <w:rFonts w:ascii="Symbol" w:hAnsi="Symbol"/>
          <w:lang w:val="ru-RU"/>
        </w:rPr>
      </w:pPr>
      <w:r w:rsidRPr="00816CEF">
        <w:rPr>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w:t>
      </w:r>
      <w:r w:rsidRPr="00816CEF">
        <w:rPr>
          <w:spacing w:val="-6"/>
          <w:lang w:val="ru-RU"/>
        </w:rPr>
        <w:t xml:space="preserve"> </w:t>
      </w:r>
      <w:r w:rsidRPr="00816CEF">
        <w:rPr>
          <w:lang w:val="ru-RU"/>
        </w:rPr>
        <w:t>п.;</w:t>
      </w:r>
    </w:p>
    <w:p w:rsidR="00DD2384" w:rsidRPr="00816CEF" w:rsidRDefault="00EB158A" w:rsidP="00CC1F04">
      <w:pPr>
        <w:pStyle w:val="a6"/>
        <w:numPr>
          <w:ilvl w:val="1"/>
          <w:numId w:val="36"/>
        </w:numPr>
        <w:tabs>
          <w:tab w:val="left" w:pos="1134"/>
        </w:tabs>
        <w:ind w:left="142" w:right="288" w:firstLine="567"/>
        <w:jc w:val="both"/>
        <w:rPr>
          <w:rFonts w:ascii="Symbol" w:hAnsi="Symbol"/>
          <w:lang w:val="ru-RU"/>
        </w:rPr>
      </w:pPr>
      <w:r w:rsidRPr="00816CEF">
        <w:rPr>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w:t>
      </w:r>
      <w:r w:rsidRPr="00816CEF">
        <w:rPr>
          <w:spacing w:val="-2"/>
          <w:lang w:val="ru-RU"/>
        </w:rPr>
        <w:t xml:space="preserve"> </w:t>
      </w:r>
      <w:r w:rsidRPr="00816CEF">
        <w:rPr>
          <w:lang w:val="ru-RU"/>
        </w:rPr>
        <w:t>смыслам;</w:t>
      </w:r>
    </w:p>
    <w:p w:rsidR="00DD2384" w:rsidRPr="00816CEF" w:rsidRDefault="00EB158A" w:rsidP="00CC1F04">
      <w:pPr>
        <w:pStyle w:val="a6"/>
        <w:numPr>
          <w:ilvl w:val="1"/>
          <w:numId w:val="36"/>
        </w:numPr>
        <w:tabs>
          <w:tab w:val="left" w:pos="1134"/>
        </w:tabs>
        <w:ind w:left="142" w:right="286" w:firstLine="567"/>
        <w:jc w:val="both"/>
        <w:rPr>
          <w:rFonts w:ascii="Symbol" w:hAnsi="Symbol"/>
          <w:lang w:val="ru-RU"/>
        </w:rPr>
      </w:pPr>
      <w:r w:rsidRPr="00816CEF">
        <w:rPr>
          <w:lang w:val="ru-RU"/>
        </w:rPr>
        <w:t>формирование отношения к литературе как к особому способу познания</w:t>
      </w:r>
      <w:r w:rsidRPr="00816CEF">
        <w:rPr>
          <w:spacing w:val="-2"/>
          <w:lang w:val="ru-RU"/>
        </w:rPr>
        <w:t xml:space="preserve"> </w:t>
      </w:r>
      <w:r w:rsidRPr="00816CEF">
        <w:rPr>
          <w:lang w:val="ru-RU"/>
        </w:rPr>
        <w:t>жизни;</w:t>
      </w:r>
    </w:p>
    <w:p w:rsidR="00DD2384" w:rsidRPr="00816CEF" w:rsidRDefault="00EB158A" w:rsidP="00CC1F04">
      <w:pPr>
        <w:pStyle w:val="a6"/>
        <w:numPr>
          <w:ilvl w:val="1"/>
          <w:numId w:val="36"/>
        </w:numPr>
        <w:tabs>
          <w:tab w:val="left" w:pos="1134"/>
        </w:tabs>
        <w:ind w:left="142" w:right="288" w:firstLine="567"/>
        <w:jc w:val="both"/>
        <w:rPr>
          <w:rFonts w:ascii="Symbol" w:hAnsi="Symbol"/>
          <w:lang w:val="ru-RU"/>
        </w:rPr>
      </w:pPr>
      <w:r w:rsidRPr="00816CEF">
        <w:rPr>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w:t>
      </w:r>
      <w:r w:rsidRPr="00816CEF">
        <w:rPr>
          <w:spacing w:val="-8"/>
          <w:lang w:val="ru-RU"/>
        </w:rPr>
        <w:t xml:space="preserve"> </w:t>
      </w:r>
      <w:r w:rsidRPr="00816CEF">
        <w:rPr>
          <w:lang w:val="ru-RU"/>
        </w:rPr>
        <w:t>характера;</w:t>
      </w:r>
    </w:p>
    <w:p w:rsidR="00DD2384" w:rsidRPr="00816CEF" w:rsidRDefault="00EB158A" w:rsidP="00CC1F04">
      <w:pPr>
        <w:pStyle w:val="a6"/>
        <w:numPr>
          <w:ilvl w:val="1"/>
          <w:numId w:val="36"/>
        </w:numPr>
        <w:tabs>
          <w:tab w:val="left" w:pos="1134"/>
        </w:tabs>
        <w:ind w:left="142" w:right="289" w:firstLine="567"/>
        <w:jc w:val="both"/>
        <w:rPr>
          <w:rFonts w:ascii="Symbol" w:hAnsi="Symbol"/>
          <w:lang w:val="ru-RU"/>
        </w:rPr>
      </w:pPr>
      <w:r w:rsidRPr="00816CEF">
        <w:rPr>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w:t>
      </w:r>
      <w:r w:rsidRPr="00816CEF">
        <w:rPr>
          <w:spacing w:val="-5"/>
          <w:lang w:val="ru-RU"/>
        </w:rPr>
        <w:t xml:space="preserve"> </w:t>
      </w:r>
      <w:r w:rsidRPr="00816CEF">
        <w:rPr>
          <w:lang w:val="ru-RU"/>
        </w:rPr>
        <w:t>традиции;</w:t>
      </w:r>
    </w:p>
    <w:p w:rsidR="00DD2384" w:rsidRPr="00816CEF" w:rsidRDefault="00EB158A" w:rsidP="00CC1F04">
      <w:pPr>
        <w:pStyle w:val="a6"/>
        <w:numPr>
          <w:ilvl w:val="1"/>
          <w:numId w:val="36"/>
        </w:numPr>
        <w:tabs>
          <w:tab w:val="left" w:pos="1134"/>
        </w:tabs>
        <w:ind w:left="142" w:right="287" w:firstLine="567"/>
        <w:jc w:val="both"/>
        <w:rPr>
          <w:rFonts w:ascii="Symbol" w:hAnsi="Symbol"/>
          <w:lang w:val="ru-RU"/>
        </w:rPr>
      </w:pPr>
      <w:r w:rsidRPr="00816CEF">
        <w:rPr>
          <w:lang w:val="ru-RU"/>
        </w:rPr>
        <w:t>воспитание квалифицированного читателя со сформированным эстетическим</w:t>
      </w:r>
      <w:r w:rsidRPr="00816CEF">
        <w:rPr>
          <w:spacing w:val="-1"/>
          <w:lang w:val="ru-RU"/>
        </w:rPr>
        <w:t xml:space="preserve"> </w:t>
      </w:r>
      <w:r w:rsidRPr="00816CEF">
        <w:rPr>
          <w:lang w:val="ru-RU"/>
        </w:rPr>
        <w:t>вкусом;</w:t>
      </w:r>
    </w:p>
    <w:p w:rsidR="00DD2384" w:rsidRPr="00816CEF" w:rsidRDefault="00EB158A" w:rsidP="00CC1F04">
      <w:pPr>
        <w:pStyle w:val="a6"/>
        <w:numPr>
          <w:ilvl w:val="1"/>
          <w:numId w:val="36"/>
        </w:numPr>
        <w:tabs>
          <w:tab w:val="left" w:pos="1134"/>
        </w:tabs>
        <w:ind w:left="142" w:right="289" w:firstLine="567"/>
        <w:jc w:val="both"/>
        <w:rPr>
          <w:rFonts w:ascii="Symbol" w:hAnsi="Symbol"/>
          <w:lang w:val="ru-RU"/>
        </w:rPr>
      </w:pPr>
      <w:r w:rsidRPr="00816CEF">
        <w:rPr>
          <w:lang w:val="ru-RU"/>
        </w:rPr>
        <w:t>формирование отношения к литературе как к одной из основных культурных ценностей</w:t>
      </w:r>
      <w:r w:rsidRPr="00816CEF">
        <w:rPr>
          <w:spacing w:val="1"/>
          <w:lang w:val="ru-RU"/>
        </w:rPr>
        <w:t xml:space="preserve"> </w:t>
      </w:r>
      <w:r w:rsidRPr="00816CEF">
        <w:rPr>
          <w:lang w:val="ru-RU"/>
        </w:rPr>
        <w:t>народа;</w:t>
      </w:r>
    </w:p>
    <w:p w:rsidR="00DD2384" w:rsidRPr="00816CEF" w:rsidRDefault="00EB158A" w:rsidP="00CC1F04">
      <w:pPr>
        <w:pStyle w:val="a6"/>
        <w:numPr>
          <w:ilvl w:val="1"/>
          <w:numId w:val="36"/>
        </w:numPr>
        <w:tabs>
          <w:tab w:val="left" w:pos="1134"/>
        </w:tabs>
        <w:spacing w:before="73"/>
        <w:ind w:left="142" w:right="287" w:firstLine="567"/>
        <w:jc w:val="both"/>
        <w:rPr>
          <w:rFonts w:ascii="Symbol" w:hAnsi="Symbol"/>
          <w:lang w:val="ru-RU"/>
        </w:rPr>
      </w:pPr>
      <w:r w:rsidRPr="00816CEF">
        <w:rPr>
          <w:lang w:val="ru-RU"/>
        </w:rPr>
        <w:t>обеспечение через чтение и изучение классической и современной литературы культурной</w:t>
      </w:r>
      <w:r w:rsidRPr="00816CEF">
        <w:rPr>
          <w:spacing w:val="-4"/>
          <w:lang w:val="ru-RU"/>
        </w:rPr>
        <w:t xml:space="preserve"> </w:t>
      </w:r>
      <w:r w:rsidRPr="00816CEF">
        <w:rPr>
          <w:lang w:val="ru-RU"/>
        </w:rPr>
        <w:t>самоидентификации;</w:t>
      </w:r>
    </w:p>
    <w:p w:rsidR="00DD2384" w:rsidRPr="00816CEF" w:rsidRDefault="00EB158A" w:rsidP="00CC1F04">
      <w:pPr>
        <w:pStyle w:val="a6"/>
        <w:numPr>
          <w:ilvl w:val="1"/>
          <w:numId w:val="36"/>
        </w:numPr>
        <w:tabs>
          <w:tab w:val="left" w:pos="1134"/>
        </w:tabs>
        <w:ind w:left="142" w:right="288" w:firstLine="567"/>
        <w:jc w:val="both"/>
        <w:rPr>
          <w:rFonts w:ascii="Symbol" w:hAnsi="Symbol"/>
          <w:lang w:val="ru-RU"/>
        </w:rPr>
      </w:pPr>
      <w:r w:rsidRPr="00816CEF">
        <w:rPr>
          <w:lang w:val="ru-RU"/>
        </w:rPr>
        <w:t>осознание значимости чтения и изучения литературы для своего дальнейшего развития;</w:t>
      </w:r>
    </w:p>
    <w:p w:rsidR="00DD2384" w:rsidRPr="00816CEF" w:rsidRDefault="00EB158A" w:rsidP="00CC1F04">
      <w:pPr>
        <w:pStyle w:val="a6"/>
        <w:numPr>
          <w:ilvl w:val="1"/>
          <w:numId w:val="36"/>
        </w:numPr>
        <w:tabs>
          <w:tab w:val="left" w:pos="1134"/>
        </w:tabs>
        <w:ind w:left="0" w:right="288" w:firstLine="708"/>
        <w:jc w:val="both"/>
        <w:rPr>
          <w:rFonts w:ascii="Symbol" w:hAnsi="Symbol"/>
          <w:lang w:val="ru-RU"/>
        </w:rPr>
      </w:pPr>
      <w:r w:rsidRPr="00816CEF">
        <w:rPr>
          <w:lang w:val="ru-RU"/>
        </w:rPr>
        <w:t>формирование у школьника стремления сознательно планировать своё досуговое</w:t>
      </w:r>
      <w:r w:rsidRPr="00816CEF">
        <w:rPr>
          <w:spacing w:val="-1"/>
          <w:lang w:val="ru-RU"/>
        </w:rPr>
        <w:t xml:space="preserve"> </w:t>
      </w:r>
      <w:r w:rsidRPr="00816CEF">
        <w:rPr>
          <w:lang w:val="ru-RU"/>
        </w:rPr>
        <w:t>чтение.</w:t>
      </w:r>
    </w:p>
    <w:p w:rsidR="00DD2384" w:rsidRPr="00816CEF" w:rsidRDefault="00EB158A" w:rsidP="00816CEF">
      <w:pPr>
        <w:ind w:right="283" w:firstLine="708"/>
        <w:jc w:val="both"/>
        <w:rPr>
          <w:lang w:val="ru-RU"/>
        </w:rPr>
      </w:pPr>
      <w:r w:rsidRPr="00816CEF">
        <w:rPr>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DD2384" w:rsidRPr="00816CEF" w:rsidRDefault="00EB158A" w:rsidP="00816CEF">
      <w:pPr>
        <w:ind w:firstLine="709"/>
        <w:rPr>
          <w:lang w:val="ru-RU"/>
        </w:rPr>
      </w:pPr>
      <w:r w:rsidRPr="00816CEF">
        <w:rPr>
          <w:lang w:val="ru-RU"/>
        </w:rPr>
        <w:t>Программа по литературе строится с учетом:</w:t>
      </w:r>
    </w:p>
    <w:p w:rsidR="00DD2384" w:rsidRPr="00816CEF" w:rsidRDefault="00EB158A" w:rsidP="00CC1F04">
      <w:pPr>
        <w:pStyle w:val="a6"/>
        <w:numPr>
          <w:ilvl w:val="1"/>
          <w:numId w:val="36"/>
        </w:numPr>
        <w:tabs>
          <w:tab w:val="left" w:pos="1134"/>
        </w:tabs>
        <w:ind w:left="0" w:right="282" w:firstLine="709"/>
        <w:jc w:val="both"/>
        <w:rPr>
          <w:rFonts w:ascii="Symbol" w:hAnsi="Symbol"/>
          <w:lang w:val="ru-RU"/>
        </w:rPr>
      </w:pPr>
      <w:r w:rsidRPr="00816CEF">
        <w:rPr>
          <w:b/>
          <w:lang w:val="ru-RU"/>
        </w:rPr>
        <w:t xml:space="preserve">лучших традиций </w:t>
      </w:r>
      <w:r w:rsidRPr="00816CEF">
        <w:rPr>
          <w:lang w:val="ru-RU"/>
        </w:rPr>
        <w:t xml:space="preserve">отечественной </w:t>
      </w:r>
      <w:r w:rsidRPr="00816CEF">
        <w:rPr>
          <w:b/>
          <w:lang w:val="ru-RU"/>
        </w:rPr>
        <w:t xml:space="preserve">методики </w:t>
      </w:r>
      <w:r w:rsidRPr="00816CEF">
        <w:rPr>
          <w:lang w:val="ru-RU"/>
        </w:rPr>
        <w:t>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w:t>
      </w:r>
      <w:r w:rsidRPr="00816CEF">
        <w:rPr>
          <w:spacing w:val="-12"/>
          <w:lang w:val="ru-RU"/>
        </w:rPr>
        <w:t xml:space="preserve"> </w:t>
      </w:r>
      <w:r w:rsidRPr="00816CEF">
        <w:rPr>
          <w:lang w:val="ru-RU"/>
        </w:rPr>
        <w:t>др.;</w:t>
      </w:r>
    </w:p>
    <w:p w:rsidR="00DD2384" w:rsidRPr="00816CEF" w:rsidRDefault="00EB158A" w:rsidP="00CC1F04">
      <w:pPr>
        <w:pStyle w:val="a6"/>
        <w:numPr>
          <w:ilvl w:val="1"/>
          <w:numId w:val="36"/>
        </w:numPr>
        <w:tabs>
          <w:tab w:val="left" w:pos="1134"/>
        </w:tabs>
        <w:ind w:left="0" w:right="282" w:firstLine="709"/>
        <w:jc w:val="both"/>
        <w:rPr>
          <w:rFonts w:ascii="Symbol" w:hAnsi="Symbol"/>
          <w:lang w:val="ru-RU"/>
        </w:rPr>
      </w:pPr>
      <w:r w:rsidRPr="00816CEF">
        <w:rPr>
          <w:b/>
          <w:lang w:val="ru-RU"/>
        </w:rPr>
        <w:t xml:space="preserve">традиций изучения конкретных произведений </w:t>
      </w:r>
      <w:r w:rsidRPr="00816CEF">
        <w:rPr>
          <w:lang w:val="ru-RU"/>
        </w:rPr>
        <w:t>(прежде всего русской и зарубежной классики), сложившихся в школьной</w:t>
      </w:r>
      <w:r w:rsidRPr="00816CEF">
        <w:rPr>
          <w:spacing w:val="-10"/>
          <w:lang w:val="ru-RU"/>
        </w:rPr>
        <w:t xml:space="preserve"> </w:t>
      </w:r>
      <w:r w:rsidRPr="00816CEF">
        <w:rPr>
          <w:lang w:val="ru-RU"/>
        </w:rPr>
        <w:t>практике;</w:t>
      </w:r>
    </w:p>
    <w:p w:rsidR="00DD2384" w:rsidRPr="00816CEF" w:rsidRDefault="00EB158A" w:rsidP="00CC1F04">
      <w:pPr>
        <w:pStyle w:val="a6"/>
        <w:numPr>
          <w:ilvl w:val="1"/>
          <w:numId w:val="36"/>
        </w:numPr>
        <w:tabs>
          <w:tab w:val="left" w:pos="1134"/>
          <w:tab w:val="left" w:pos="2097"/>
        </w:tabs>
        <w:spacing w:before="4"/>
        <w:ind w:left="0" w:right="279" w:firstLine="709"/>
        <w:jc w:val="both"/>
        <w:rPr>
          <w:rFonts w:ascii="Symbol" w:hAnsi="Symbol"/>
          <w:b/>
          <w:lang w:val="ru-RU"/>
        </w:rPr>
      </w:pPr>
      <w:r w:rsidRPr="00816CEF">
        <w:rPr>
          <w:b/>
          <w:lang w:val="ru-RU"/>
        </w:rPr>
        <w:t xml:space="preserve">традиций научного анализа, а также художественной интерпретации </w:t>
      </w:r>
      <w:r w:rsidRPr="00816CEF">
        <w:rPr>
          <w:lang w:val="ru-RU"/>
        </w:rPr>
        <w:t xml:space="preserve">средствами </w:t>
      </w:r>
      <w:r w:rsidRPr="00816CEF">
        <w:rPr>
          <w:b/>
          <w:lang w:val="ru-RU"/>
        </w:rPr>
        <w:t xml:space="preserve">литературы и других видов искусств </w:t>
      </w:r>
      <w:r w:rsidRPr="00816CEF">
        <w:rPr>
          <w:lang w:val="ru-RU"/>
        </w:rPr>
        <w:t xml:space="preserve">литературных произведений, входящих в </w:t>
      </w:r>
      <w:r w:rsidRPr="00816CEF">
        <w:rPr>
          <w:b/>
          <w:lang w:val="ru-RU"/>
        </w:rPr>
        <w:t>национальный литературный канон (</w:t>
      </w:r>
      <w:r w:rsidRPr="00816CEF">
        <w:rPr>
          <w:lang w:val="ru-RU"/>
        </w:rPr>
        <w:t>то есть образующих совокупность наиболее авторитетных для национальной традиции писательских имен, корпусов их творчества и их отдельных</w:t>
      </w:r>
      <w:r w:rsidRPr="00816CEF">
        <w:rPr>
          <w:spacing w:val="-11"/>
          <w:lang w:val="ru-RU"/>
        </w:rPr>
        <w:t xml:space="preserve"> </w:t>
      </w:r>
      <w:r w:rsidRPr="00816CEF">
        <w:rPr>
          <w:lang w:val="ru-RU"/>
        </w:rPr>
        <w:t>произведений)</w:t>
      </w:r>
      <w:r w:rsidRPr="00816CEF">
        <w:rPr>
          <w:b/>
          <w:lang w:val="ru-RU"/>
        </w:rPr>
        <w:t>;</w:t>
      </w:r>
    </w:p>
    <w:p w:rsidR="00DD2384" w:rsidRPr="00816CEF" w:rsidRDefault="00EB158A" w:rsidP="00CC1F04">
      <w:pPr>
        <w:pStyle w:val="3"/>
        <w:numPr>
          <w:ilvl w:val="1"/>
          <w:numId w:val="36"/>
        </w:numPr>
        <w:tabs>
          <w:tab w:val="left" w:pos="1134"/>
        </w:tabs>
        <w:ind w:left="0" w:right="284" w:firstLine="709"/>
        <w:rPr>
          <w:rFonts w:ascii="Symbol" w:hAnsi="Symbol"/>
          <w:sz w:val="22"/>
          <w:szCs w:val="22"/>
          <w:lang w:val="ru-RU"/>
        </w:rPr>
      </w:pPr>
      <w:r w:rsidRPr="00816CEF">
        <w:rPr>
          <w:sz w:val="22"/>
          <w:szCs w:val="22"/>
          <w:lang w:val="ru-RU"/>
        </w:rPr>
        <w:t xml:space="preserve">необходимой </w:t>
      </w:r>
      <w:r w:rsidRPr="00816CEF">
        <w:rPr>
          <w:b/>
          <w:sz w:val="22"/>
          <w:szCs w:val="22"/>
          <w:lang w:val="ru-RU"/>
        </w:rPr>
        <w:t xml:space="preserve">вариативности </w:t>
      </w:r>
      <w:r w:rsidRPr="00816CEF">
        <w:rPr>
          <w:sz w:val="22"/>
          <w:szCs w:val="22"/>
          <w:lang w:val="ru-RU"/>
        </w:rPr>
        <w:t>авторской / рабочей программы по литературе при сохранении обязательных базовых элементов содержания предмета;</w:t>
      </w:r>
    </w:p>
    <w:p w:rsidR="00DD2384" w:rsidRPr="00816CEF" w:rsidRDefault="00EB158A" w:rsidP="00CC1F04">
      <w:pPr>
        <w:pStyle w:val="a6"/>
        <w:numPr>
          <w:ilvl w:val="1"/>
          <w:numId w:val="36"/>
        </w:numPr>
        <w:tabs>
          <w:tab w:val="left" w:pos="1134"/>
        </w:tabs>
        <w:spacing w:line="342" w:lineRule="exact"/>
        <w:ind w:left="0" w:firstLine="709"/>
        <w:rPr>
          <w:rFonts w:ascii="Symbol" w:hAnsi="Symbol"/>
          <w:lang w:val="ru-RU"/>
        </w:rPr>
      </w:pPr>
      <w:r w:rsidRPr="00816CEF">
        <w:rPr>
          <w:lang w:val="ru-RU"/>
        </w:rPr>
        <w:t>соответствия рекомендуемых к изучению литературных</w:t>
      </w:r>
      <w:r w:rsidRPr="00816CEF">
        <w:rPr>
          <w:spacing w:val="35"/>
          <w:lang w:val="ru-RU"/>
        </w:rPr>
        <w:t xml:space="preserve"> </w:t>
      </w:r>
      <w:r w:rsidRPr="00816CEF">
        <w:rPr>
          <w:lang w:val="ru-RU"/>
        </w:rPr>
        <w:t>произведений</w:t>
      </w:r>
    </w:p>
    <w:p w:rsidR="00DD2384" w:rsidRPr="00816CEF" w:rsidRDefault="00EB158A" w:rsidP="00816CEF">
      <w:pPr>
        <w:tabs>
          <w:tab w:val="left" w:pos="1134"/>
        </w:tabs>
        <w:spacing w:line="321" w:lineRule="exact"/>
        <w:ind w:firstLine="709"/>
        <w:rPr>
          <w:lang w:val="ru-RU"/>
        </w:rPr>
      </w:pPr>
      <w:r w:rsidRPr="00816CEF">
        <w:rPr>
          <w:b/>
          <w:lang w:val="ru-RU"/>
        </w:rPr>
        <w:t xml:space="preserve">возрастным и психологическим </w:t>
      </w:r>
      <w:r w:rsidRPr="00816CEF">
        <w:rPr>
          <w:lang w:val="ru-RU"/>
        </w:rPr>
        <w:t>особенностям обучающихся;</w:t>
      </w:r>
    </w:p>
    <w:p w:rsidR="00DD2384" w:rsidRPr="00816CEF" w:rsidRDefault="00EB158A" w:rsidP="00CC1F04">
      <w:pPr>
        <w:pStyle w:val="3"/>
        <w:numPr>
          <w:ilvl w:val="1"/>
          <w:numId w:val="36"/>
        </w:numPr>
        <w:tabs>
          <w:tab w:val="left" w:pos="1134"/>
        </w:tabs>
        <w:ind w:left="0" w:right="282" w:firstLine="709"/>
        <w:rPr>
          <w:rFonts w:ascii="Symbol" w:hAnsi="Symbol"/>
          <w:sz w:val="22"/>
          <w:szCs w:val="22"/>
          <w:lang w:val="ru-RU"/>
        </w:rPr>
      </w:pPr>
      <w:r w:rsidRPr="00816CEF">
        <w:rPr>
          <w:sz w:val="22"/>
          <w:szCs w:val="22"/>
          <w:lang w:val="ru-RU"/>
        </w:rPr>
        <w:t>требований современного культурно-исторического контекста  к изучению классической</w:t>
      </w:r>
      <w:r w:rsidRPr="00816CEF">
        <w:rPr>
          <w:spacing w:val="-2"/>
          <w:sz w:val="22"/>
          <w:szCs w:val="22"/>
          <w:lang w:val="ru-RU"/>
        </w:rPr>
        <w:t xml:space="preserve"> </w:t>
      </w:r>
      <w:r w:rsidRPr="00816CEF">
        <w:rPr>
          <w:sz w:val="22"/>
          <w:szCs w:val="22"/>
          <w:lang w:val="ru-RU"/>
        </w:rPr>
        <w:t>литературы;</w:t>
      </w:r>
    </w:p>
    <w:p w:rsidR="00DD2384" w:rsidRPr="00816CEF" w:rsidRDefault="00EB158A" w:rsidP="00CC1F04">
      <w:pPr>
        <w:pStyle w:val="a6"/>
        <w:numPr>
          <w:ilvl w:val="1"/>
          <w:numId w:val="36"/>
        </w:numPr>
        <w:tabs>
          <w:tab w:val="left" w:pos="1134"/>
        </w:tabs>
        <w:ind w:left="0" w:right="284" w:firstLine="709"/>
        <w:jc w:val="both"/>
        <w:rPr>
          <w:rFonts w:ascii="Symbol" w:hAnsi="Symbol"/>
          <w:lang w:val="ru-RU"/>
        </w:rPr>
      </w:pPr>
      <w:r w:rsidRPr="00816CEF">
        <w:rPr>
          <w:b/>
          <w:lang w:val="ru-RU"/>
        </w:rPr>
        <w:t>минимального количества учебного времени</w:t>
      </w:r>
      <w:r w:rsidRPr="00816CEF">
        <w:rPr>
          <w:lang w:val="ru-RU"/>
        </w:rPr>
        <w:t>, отведенного на изучение литературы согласно действующему ФГОС и Базисному учебному</w:t>
      </w:r>
      <w:r w:rsidRPr="00816CEF">
        <w:rPr>
          <w:spacing w:val="-14"/>
          <w:lang w:val="ru-RU"/>
        </w:rPr>
        <w:t xml:space="preserve"> </w:t>
      </w:r>
      <w:r w:rsidRPr="00816CEF">
        <w:rPr>
          <w:lang w:val="ru-RU"/>
        </w:rPr>
        <w:t>плану.</w:t>
      </w:r>
    </w:p>
    <w:p w:rsidR="00DD2384" w:rsidRPr="00816CEF" w:rsidRDefault="00EB158A" w:rsidP="00816CEF">
      <w:pPr>
        <w:pStyle w:val="3"/>
        <w:tabs>
          <w:tab w:val="left" w:pos="1134"/>
        </w:tabs>
        <w:ind w:left="0" w:right="280" w:firstLine="709"/>
        <w:rPr>
          <w:sz w:val="22"/>
          <w:szCs w:val="22"/>
          <w:lang w:val="ru-RU"/>
        </w:rPr>
      </w:pPr>
      <w:r w:rsidRPr="00816CEF">
        <w:rPr>
          <w:sz w:val="22"/>
          <w:szCs w:val="22"/>
          <w:lang w:val="ru-RU"/>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w:t>
      </w:r>
      <w:r w:rsidRPr="00816CEF">
        <w:rPr>
          <w:sz w:val="22"/>
          <w:szCs w:val="22"/>
          <w:lang w:val="ru-RU"/>
        </w:rPr>
        <w:lastRenderedPageBreak/>
        <w:t>вынесен список теоретических понятий, подлежащих освоению в основной</w:t>
      </w:r>
      <w:r w:rsidRPr="00816CEF">
        <w:rPr>
          <w:spacing w:val="-9"/>
          <w:sz w:val="22"/>
          <w:szCs w:val="22"/>
          <w:lang w:val="ru-RU"/>
        </w:rPr>
        <w:t xml:space="preserve"> </w:t>
      </w:r>
      <w:r w:rsidRPr="00816CEF">
        <w:rPr>
          <w:sz w:val="22"/>
          <w:szCs w:val="22"/>
          <w:lang w:val="ru-RU"/>
        </w:rPr>
        <w:t>школе.</w:t>
      </w:r>
    </w:p>
    <w:p w:rsidR="00DD2384" w:rsidRPr="00816CEF" w:rsidRDefault="00EB158A" w:rsidP="00816CEF">
      <w:pPr>
        <w:tabs>
          <w:tab w:val="left" w:pos="1134"/>
        </w:tabs>
        <w:ind w:right="279" w:firstLine="709"/>
        <w:jc w:val="both"/>
        <w:rPr>
          <w:lang w:val="ru-RU"/>
        </w:rPr>
      </w:pPr>
      <w:r w:rsidRPr="00816CEF">
        <w:rPr>
          <w:lang w:val="ru-RU"/>
        </w:rPr>
        <w:t xml:space="preserve">Рабочая программа учебного курса строится на произведениях из </w:t>
      </w:r>
      <w:r w:rsidRPr="00816CEF">
        <w:rPr>
          <w:b/>
          <w:lang w:val="ru-RU"/>
        </w:rPr>
        <w:t>трех списков</w:t>
      </w:r>
      <w:r w:rsidRPr="00816CEF">
        <w:rPr>
          <w:lang w:val="ru-RU"/>
        </w:rPr>
        <w:t xml:space="preserve">: А, В и С (см. таблицу ниже). Эти три списка равноправны по статусу (то есть произведения </w:t>
      </w:r>
      <w:r w:rsidRPr="00816CEF">
        <w:rPr>
          <w:b/>
          <w:lang w:val="ru-RU"/>
        </w:rPr>
        <w:t xml:space="preserve">всех списков </w:t>
      </w:r>
      <w:r w:rsidRPr="00816CEF">
        <w:rPr>
          <w:lang w:val="ru-RU"/>
        </w:rPr>
        <w:t xml:space="preserve">должны быть </w:t>
      </w:r>
      <w:r w:rsidRPr="00816CEF">
        <w:rPr>
          <w:b/>
          <w:lang w:val="ru-RU"/>
        </w:rPr>
        <w:t xml:space="preserve">обязательно </w:t>
      </w:r>
      <w:r w:rsidRPr="00816CEF">
        <w:rPr>
          <w:lang w:val="ru-RU"/>
        </w:rPr>
        <w:t>представлены в рабочих программах.</w:t>
      </w:r>
    </w:p>
    <w:p w:rsidR="00DD2384" w:rsidRPr="00816CEF" w:rsidRDefault="00816CEF" w:rsidP="00816CEF">
      <w:pPr>
        <w:tabs>
          <w:tab w:val="left" w:pos="1134"/>
          <w:tab w:val="left" w:pos="2583"/>
          <w:tab w:val="left" w:pos="3030"/>
          <w:tab w:val="left" w:pos="4851"/>
          <w:tab w:val="left" w:pos="5795"/>
          <w:tab w:val="left" w:pos="7197"/>
          <w:tab w:val="left" w:pos="9003"/>
        </w:tabs>
        <w:ind w:right="285" w:firstLine="709"/>
        <w:jc w:val="both"/>
        <w:rPr>
          <w:b/>
          <w:lang w:val="ru-RU"/>
        </w:rPr>
      </w:pPr>
      <w:r>
        <w:rPr>
          <w:b/>
          <w:lang w:val="ru-RU"/>
        </w:rPr>
        <w:t xml:space="preserve">Список А </w:t>
      </w:r>
      <w:r>
        <w:rPr>
          <w:lang w:val="ru-RU"/>
        </w:rPr>
        <w:t>представляет</w:t>
      </w:r>
      <w:r>
        <w:rPr>
          <w:lang w:val="ru-RU"/>
        </w:rPr>
        <w:tab/>
        <w:t xml:space="preserve">собой </w:t>
      </w:r>
      <w:r>
        <w:rPr>
          <w:b/>
          <w:lang w:val="ru-RU"/>
        </w:rPr>
        <w:t xml:space="preserve">перечень конкретных </w:t>
      </w:r>
      <w:r w:rsidR="00EB158A" w:rsidRPr="00816CEF">
        <w:rPr>
          <w:b/>
          <w:lang w:val="ru-RU"/>
        </w:rPr>
        <w:t>произведений</w:t>
      </w:r>
      <w:r>
        <w:rPr>
          <w:b/>
          <w:lang w:val="ru-RU"/>
        </w:rPr>
        <w:t xml:space="preserve"> </w:t>
      </w:r>
      <w:r w:rsidR="00EB158A" w:rsidRPr="00816CEF">
        <w:rPr>
          <w:lang w:val="ru-RU"/>
        </w:rPr>
        <w:t>(например: А.С.Пушкин «Евгений Онегин», Н.В.Гоголь «Мертвые души» и т.д.).  В</w:t>
      </w:r>
      <w:r w:rsidR="00C157FB" w:rsidRPr="00816CEF">
        <w:rPr>
          <w:lang w:val="ru-RU"/>
        </w:rPr>
        <w:t xml:space="preserve"> </w:t>
      </w:r>
      <w:r w:rsidR="00EB158A" w:rsidRPr="00816CEF">
        <w:rPr>
          <w:lang w:val="ru-RU"/>
        </w:rPr>
        <w:t xml:space="preserve">этот список попадают «ключевые» произведения литературы, предназначенные для обязательного изучения. Вариативной части в списке </w:t>
      </w:r>
      <w:r w:rsidR="00EB158A" w:rsidRPr="00816CEF">
        <w:rPr>
          <w:b/>
          <w:lang w:val="ru-RU"/>
        </w:rPr>
        <w:t xml:space="preserve">А </w:t>
      </w:r>
      <w:r w:rsidR="00EB158A" w:rsidRPr="00816CEF">
        <w:rPr>
          <w:lang w:val="ru-RU"/>
        </w:rPr>
        <w:t>нет.</w:t>
      </w:r>
    </w:p>
    <w:p w:rsidR="00DD2384" w:rsidRPr="00816CEF" w:rsidRDefault="00EB158A" w:rsidP="00816CEF">
      <w:pPr>
        <w:tabs>
          <w:tab w:val="left" w:pos="1134"/>
        </w:tabs>
        <w:ind w:right="279" w:firstLine="709"/>
        <w:jc w:val="both"/>
        <w:rPr>
          <w:lang w:val="ru-RU"/>
        </w:rPr>
      </w:pPr>
      <w:r w:rsidRPr="00816CEF">
        <w:rPr>
          <w:b/>
          <w:lang w:val="ru-RU"/>
        </w:rPr>
        <w:t xml:space="preserve">Список В </w:t>
      </w:r>
      <w:r w:rsidRPr="00816CEF">
        <w:rPr>
          <w:lang w:val="ru-RU"/>
        </w:rPr>
        <w:t xml:space="preserve">представляет собой </w:t>
      </w:r>
      <w:r w:rsidRPr="00816CEF">
        <w:rPr>
          <w:b/>
          <w:lang w:val="ru-RU"/>
        </w:rPr>
        <w:t xml:space="preserve">перечень авторов, </w:t>
      </w:r>
      <w:r w:rsidRPr="00816CEF">
        <w:rPr>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816CEF">
        <w:rPr>
          <w:b/>
          <w:lang w:val="ru-RU"/>
        </w:rPr>
        <w:t xml:space="preserve">В </w:t>
      </w:r>
      <w:r w:rsidRPr="00816CEF">
        <w:rPr>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sidRPr="00816CEF">
        <w:rPr>
          <w:b/>
          <w:lang w:val="ru-RU"/>
        </w:rPr>
        <w:t xml:space="preserve">В </w:t>
      </w:r>
      <w:r w:rsidRPr="00816CEF">
        <w:rPr>
          <w:lang w:val="ru-RU"/>
        </w:rPr>
        <w:t xml:space="preserve">авторов. Единство списков в разных рабочих программах скрепляется в списке </w:t>
      </w:r>
      <w:r w:rsidRPr="00816CEF">
        <w:rPr>
          <w:b/>
          <w:lang w:val="ru-RU"/>
        </w:rPr>
        <w:t xml:space="preserve">В </w:t>
      </w:r>
      <w:r w:rsidRPr="00816CEF">
        <w:rPr>
          <w:lang w:val="ru-RU"/>
        </w:rPr>
        <w:t>фигурой</w:t>
      </w:r>
      <w:r w:rsidRPr="00816CEF">
        <w:rPr>
          <w:spacing w:val="-4"/>
          <w:lang w:val="ru-RU"/>
        </w:rPr>
        <w:t xml:space="preserve"> </w:t>
      </w:r>
      <w:r w:rsidRPr="00816CEF">
        <w:rPr>
          <w:lang w:val="ru-RU"/>
        </w:rPr>
        <w:t>автора.</w:t>
      </w:r>
    </w:p>
    <w:p w:rsidR="00DD2384" w:rsidRPr="00816CEF" w:rsidRDefault="00EB158A" w:rsidP="00816CEF">
      <w:pPr>
        <w:tabs>
          <w:tab w:val="left" w:pos="1134"/>
        </w:tabs>
        <w:spacing w:before="1"/>
        <w:ind w:right="281" w:firstLine="709"/>
        <w:jc w:val="both"/>
        <w:rPr>
          <w:lang w:val="ru-RU"/>
        </w:rPr>
      </w:pPr>
      <w:r w:rsidRPr="00816CEF">
        <w:rPr>
          <w:b/>
          <w:lang w:val="ru-RU"/>
        </w:rPr>
        <w:t xml:space="preserve">Список С </w:t>
      </w:r>
      <w:r w:rsidRPr="00816CEF">
        <w:rPr>
          <w:lang w:val="ru-RU"/>
        </w:rPr>
        <w:t xml:space="preserve">представляет собой </w:t>
      </w:r>
      <w:r w:rsidRPr="00816CEF">
        <w:rPr>
          <w:b/>
          <w:lang w:val="ru-RU"/>
        </w:rPr>
        <w:t xml:space="preserve">перечень литературных явлений, </w:t>
      </w:r>
      <w:r w:rsidRPr="00816CEF">
        <w:rPr>
          <w:lang w:val="ru-RU"/>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816CEF">
        <w:rPr>
          <w:b/>
          <w:lang w:val="ru-RU"/>
        </w:rPr>
        <w:t>С</w:t>
      </w:r>
      <w:r w:rsidRPr="00816CEF">
        <w:rPr>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816CEF">
        <w:rPr>
          <w:b/>
          <w:lang w:val="ru-RU"/>
        </w:rPr>
        <w:t xml:space="preserve">С </w:t>
      </w:r>
      <w:r w:rsidRPr="00816CEF">
        <w:rPr>
          <w:lang w:val="ru-RU"/>
        </w:rP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w:t>
      </w:r>
      <w:r w:rsidRPr="00816CEF">
        <w:rPr>
          <w:spacing w:val="-12"/>
          <w:lang w:val="ru-RU"/>
        </w:rPr>
        <w:t xml:space="preserve"> </w:t>
      </w:r>
      <w:r w:rsidRPr="00816CEF">
        <w:rPr>
          <w:lang w:val="ru-RU"/>
        </w:rPr>
        <w:t>пр.</w:t>
      </w:r>
    </w:p>
    <w:p w:rsidR="00DD2384" w:rsidRPr="00816CEF" w:rsidRDefault="00EB158A" w:rsidP="00816CEF">
      <w:pPr>
        <w:tabs>
          <w:tab w:val="left" w:pos="1134"/>
        </w:tabs>
        <w:spacing w:before="1"/>
        <w:ind w:right="280" w:firstLine="708"/>
        <w:jc w:val="both"/>
        <w:rPr>
          <w:lang w:val="ru-RU"/>
        </w:rPr>
      </w:pPr>
      <w:r w:rsidRPr="00816CEF">
        <w:rPr>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D2384" w:rsidRPr="00816CEF" w:rsidRDefault="00EB158A" w:rsidP="00816CEF">
      <w:pPr>
        <w:ind w:right="279" w:firstLine="708"/>
        <w:jc w:val="both"/>
        <w:rPr>
          <w:lang w:val="ru-RU"/>
        </w:rPr>
      </w:pPr>
      <w:r w:rsidRPr="00816CEF">
        <w:rPr>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816CEF">
        <w:rPr>
          <w:b/>
          <w:lang w:val="ru-RU"/>
        </w:rPr>
        <w:t>в логике ФГОС единство образовательного пространства достигается за счет формирования общих компетенций</w:t>
      </w:r>
      <w:r w:rsidRPr="00816CEF">
        <w:rPr>
          <w:lang w:val="ru-RU"/>
        </w:rPr>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тот уровень владения базовыми предметными компетенциями.</w:t>
      </w:r>
    </w:p>
    <w:p w:rsidR="00DD2384" w:rsidRPr="00816CEF" w:rsidRDefault="00EB158A" w:rsidP="004B0E5B">
      <w:pPr>
        <w:ind w:right="280" w:firstLine="708"/>
        <w:jc w:val="both"/>
        <w:rPr>
          <w:lang w:val="ru-RU"/>
        </w:rPr>
      </w:pPr>
      <w:r w:rsidRPr="00816CEF">
        <w:rPr>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816CEF">
        <w:rPr>
          <w:b/>
          <w:lang w:val="ru-RU"/>
        </w:rPr>
        <w:t xml:space="preserve">трех обязательных </w:t>
      </w:r>
      <w:r w:rsidRPr="00816CEF">
        <w:rPr>
          <w:lang w:val="ru-RU"/>
        </w:rPr>
        <w:t>списков. Это может серьезно повысить интерес школьников к предмету и их мотивацию к чтению.</w:t>
      </w:r>
    </w:p>
    <w:p w:rsidR="00DD2384" w:rsidRPr="00816CEF" w:rsidRDefault="00EB158A" w:rsidP="004B0E5B">
      <w:pPr>
        <w:ind w:right="289" w:firstLine="708"/>
        <w:jc w:val="both"/>
        <w:rPr>
          <w:lang w:val="ru-RU"/>
        </w:rPr>
      </w:pPr>
      <w:r w:rsidRPr="00816CEF">
        <w:rPr>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w:t>
      </w:r>
      <w:r w:rsidRPr="00816CEF">
        <w:rPr>
          <w:spacing w:val="-1"/>
          <w:lang w:val="ru-RU"/>
        </w:rPr>
        <w:t xml:space="preserve"> </w:t>
      </w:r>
      <w:r w:rsidR="00C157FB" w:rsidRPr="00816CEF">
        <w:rPr>
          <w:lang w:val="ru-RU"/>
        </w:rPr>
        <w:t xml:space="preserve">произведений. </w:t>
      </w:r>
      <w:r w:rsidRPr="00816CEF">
        <w:rPr>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D2384" w:rsidRPr="00816CEF" w:rsidRDefault="00EB158A" w:rsidP="004B0E5B">
      <w:pPr>
        <w:ind w:right="285" w:firstLine="708"/>
        <w:jc w:val="both"/>
        <w:rPr>
          <w:lang w:val="ru-RU"/>
        </w:rPr>
      </w:pPr>
      <w:r w:rsidRPr="00816CEF">
        <w:rPr>
          <w:lang w:val="ru-RU"/>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DD2384" w:rsidRPr="00816CEF" w:rsidRDefault="00EB158A">
      <w:pPr>
        <w:spacing w:before="4"/>
        <w:ind w:left="2727"/>
        <w:rPr>
          <w:b/>
        </w:rPr>
      </w:pPr>
      <w:r w:rsidRPr="00816CEF">
        <w:rPr>
          <w:b/>
        </w:rPr>
        <w:t>Обязательное содержание ПП (5 – 9 КЛАССЫ)</w:t>
      </w:r>
    </w:p>
    <w:p w:rsidR="00DD2384" w:rsidRPr="00816CEF" w:rsidRDefault="00DD2384">
      <w:pPr>
        <w:pStyle w:val="a4"/>
        <w:spacing w:before="8"/>
        <w:ind w:left="0" w:firstLine="0"/>
        <w:jc w:val="left"/>
        <w:rPr>
          <w:b/>
          <w:sz w:val="22"/>
          <w:szCs w:val="22"/>
        </w:rPr>
      </w:pPr>
    </w:p>
    <w:tbl>
      <w:tblPr>
        <w:tblW w:w="9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4"/>
        <w:gridCol w:w="30"/>
        <w:gridCol w:w="12"/>
        <w:gridCol w:w="4379"/>
        <w:gridCol w:w="405"/>
        <w:gridCol w:w="2005"/>
        <w:gridCol w:w="9"/>
      </w:tblGrid>
      <w:tr w:rsidR="00DD2384" w:rsidRPr="00816CEF" w:rsidTr="004B0E5B">
        <w:trPr>
          <w:gridAfter w:val="1"/>
          <w:wAfter w:w="9" w:type="dxa"/>
          <w:trHeight w:val="210"/>
        </w:trPr>
        <w:tc>
          <w:tcPr>
            <w:tcW w:w="2524" w:type="dxa"/>
          </w:tcPr>
          <w:p w:rsidR="00DD2384" w:rsidRPr="00816CEF" w:rsidRDefault="00EB158A">
            <w:pPr>
              <w:pStyle w:val="TableParagraph"/>
              <w:spacing w:line="275" w:lineRule="exact"/>
              <w:ind w:right="27"/>
              <w:jc w:val="center"/>
              <w:rPr>
                <w:b/>
              </w:rPr>
            </w:pPr>
            <w:r w:rsidRPr="00816CEF">
              <w:rPr>
                <w:b/>
              </w:rPr>
              <w:t>А</w:t>
            </w:r>
          </w:p>
        </w:tc>
        <w:tc>
          <w:tcPr>
            <w:tcW w:w="4421" w:type="dxa"/>
            <w:gridSpan w:val="3"/>
          </w:tcPr>
          <w:p w:rsidR="00DD2384" w:rsidRPr="00816CEF" w:rsidRDefault="00EB158A">
            <w:pPr>
              <w:pStyle w:val="TableParagraph"/>
              <w:spacing w:line="275" w:lineRule="exact"/>
              <w:ind w:left="5"/>
              <w:jc w:val="center"/>
              <w:rPr>
                <w:b/>
              </w:rPr>
            </w:pPr>
            <w:r w:rsidRPr="00816CEF">
              <w:rPr>
                <w:b/>
              </w:rPr>
              <w:t>В</w:t>
            </w:r>
          </w:p>
        </w:tc>
        <w:tc>
          <w:tcPr>
            <w:tcW w:w="2410" w:type="dxa"/>
            <w:gridSpan w:val="2"/>
          </w:tcPr>
          <w:p w:rsidR="00DD2384" w:rsidRPr="00816CEF" w:rsidRDefault="00EB158A">
            <w:pPr>
              <w:pStyle w:val="TableParagraph"/>
              <w:spacing w:line="275" w:lineRule="exact"/>
              <w:ind w:left="79"/>
              <w:jc w:val="center"/>
              <w:rPr>
                <w:b/>
              </w:rPr>
            </w:pPr>
            <w:r w:rsidRPr="00816CEF">
              <w:rPr>
                <w:b/>
              </w:rPr>
              <w:t>С</w:t>
            </w:r>
          </w:p>
        </w:tc>
      </w:tr>
      <w:tr w:rsidR="00DD2384" w:rsidRPr="00816CEF" w:rsidTr="004B0E5B">
        <w:trPr>
          <w:trHeight w:val="477"/>
        </w:trPr>
        <w:tc>
          <w:tcPr>
            <w:tcW w:w="9364" w:type="dxa"/>
            <w:gridSpan w:val="7"/>
          </w:tcPr>
          <w:p w:rsidR="00DD2384" w:rsidRPr="00816CEF" w:rsidRDefault="00EB158A">
            <w:pPr>
              <w:pStyle w:val="TableParagraph"/>
              <w:spacing w:line="275" w:lineRule="exact"/>
              <w:ind w:left="3308" w:right="3267"/>
              <w:jc w:val="center"/>
              <w:rPr>
                <w:b/>
              </w:rPr>
            </w:pPr>
            <w:r w:rsidRPr="00816CEF">
              <w:rPr>
                <w:b/>
              </w:rPr>
              <w:t>РУССКАЯ ЛИТЕРАТУРА</w:t>
            </w:r>
          </w:p>
        </w:tc>
      </w:tr>
      <w:tr w:rsidR="00995BBE" w:rsidTr="004B0E5B">
        <w:trPr>
          <w:gridAfter w:val="1"/>
          <w:wAfter w:w="9" w:type="dxa"/>
          <w:trHeight w:val="2816"/>
        </w:trPr>
        <w:tc>
          <w:tcPr>
            <w:tcW w:w="2524" w:type="dxa"/>
          </w:tcPr>
          <w:p w:rsidR="004B0E5B" w:rsidRPr="00EC60A0" w:rsidRDefault="004B0E5B">
            <w:pPr>
              <w:pStyle w:val="TableParagraph"/>
              <w:ind w:left="108" w:right="122"/>
              <w:jc w:val="both"/>
              <w:rPr>
                <w:lang w:val="ru-RU"/>
              </w:rPr>
            </w:pPr>
            <w:r w:rsidRPr="00EC60A0">
              <w:rPr>
                <w:lang w:val="ru-RU"/>
              </w:rPr>
              <w:lastRenderedPageBreak/>
              <w:t xml:space="preserve">«Слово о полку Игореве» (к. </w:t>
            </w:r>
            <w:r w:rsidRPr="00EC60A0">
              <w:t>XII</w:t>
            </w:r>
            <w:r w:rsidRPr="00EC60A0">
              <w:rPr>
                <w:lang w:val="ru-RU"/>
              </w:rPr>
              <w:t xml:space="preserve"> в.) (8-9 кл.)</w:t>
            </w:r>
            <w:r w:rsidRPr="00EC60A0">
              <w:rPr>
                <w:vertAlign w:val="superscript"/>
                <w:lang w:val="ru-RU"/>
              </w:rPr>
              <w:t>12</w:t>
            </w:r>
          </w:p>
        </w:tc>
        <w:tc>
          <w:tcPr>
            <w:tcW w:w="4421" w:type="dxa"/>
            <w:gridSpan w:val="3"/>
            <w:shd w:val="clear" w:color="auto" w:fill="auto"/>
          </w:tcPr>
          <w:p w:rsidR="004B0E5B" w:rsidRPr="00EC60A0" w:rsidRDefault="004B0E5B" w:rsidP="004B0E5B">
            <w:pPr>
              <w:pStyle w:val="TableParagraph"/>
              <w:spacing w:line="237" w:lineRule="auto"/>
              <w:ind w:left="82" w:right="70"/>
              <w:rPr>
                <w:i/>
                <w:lang w:val="ru-RU"/>
              </w:rPr>
            </w:pPr>
            <w:r w:rsidRPr="00EC60A0">
              <w:rPr>
                <w:i/>
                <w:lang w:val="ru-RU"/>
              </w:rPr>
              <w:t>Древнерусская литература –</w:t>
            </w:r>
            <w:r w:rsidRPr="00EC60A0">
              <w:rPr>
                <w:i/>
                <w:spacing w:val="57"/>
                <w:lang w:val="ru-RU"/>
              </w:rPr>
              <w:t xml:space="preserve"> </w:t>
            </w:r>
            <w:r w:rsidRPr="00EC60A0">
              <w:rPr>
                <w:i/>
                <w:lang w:val="ru-RU"/>
              </w:rPr>
              <w:t>1- 2 произведения на выбор, например: «Поучение» Владимира Мономаха, «Повесть о разорении Рязани Батыем», «Житие Сергия</w:t>
            </w:r>
            <w:r w:rsidRPr="00EC60A0">
              <w:rPr>
                <w:i/>
                <w:spacing w:val="-5"/>
                <w:lang w:val="ru-RU"/>
              </w:rPr>
              <w:t xml:space="preserve"> </w:t>
            </w:r>
            <w:r w:rsidRPr="00EC60A0">
              <w:rPr>
                <w:i/>
                <w:lang w:val="ru-RU"/>
              </w:rPr>
              <w:t>Радонежского», «Домострой», «Повесть о Петре и Февронии</w:t>
            </w:r>
            <w:r w:rsidRPr="00EC60A0">
              <w:rPr>
                <w:i/>
                <w:spacing w:val="-7"/>
                <w:lang w:val="ru-RU"/>
              </w:rPr>
              <w:t xml:space="preserve"> </w:t>
            </w:r>
            <w:r w:rsidRPr="00EC60A0">
              <w:rPr>
                <w:i/>
                <w:lang w:val="ru-RU"/>
              </w:rPr>
              <w:t>Муромских», «Повесть о Ерше Ершовиче, сыне Щетинникове», «Житие протопопа Аввакума, им самим написанное» и др.)</w:t>
            </w:r>
          </w:p>
          <w:p w:rsidR="004B0E5B" w:rsidRPr="00EC60A0" w:rsidRDefault="004B0E5B" w:rsidP="004B0E5B">
            <w:pPr>
              <w:pStyle w:val="TableParagraph"/>
              <w:ind w:left="70"/>
              <w:rPr>
                <w:i/>
                <w:lang w:val="ru-RU"/>
              </w:rPr>
            </w:pPr>
            <w:r w:rsidRPr="00EC60A0">
              <w:t>(6-8 кл.)</w:t>
            </w:r>
          </w:p>
        </w:tc>
        <w:tc>
          <w:tcPr>
            <w:tcW w:w="2410" w:type="dxa"/>
            <w:gridSpan w:val="2"/>
            <w:tcBorders>
              <w:left w:val="single" w:sz="4" w:space="0" w:color="auto"/>
              <w:right w:val="single" w:sz="4" w:space="0" w:color="auto"/>
            </w:tcBorders>
          </w:tcPr>
          <w:p w:rsidR="004B0E5B" w:rsidRPr="00EC60A0" w:rsidRDefault="004B0E5B">
            <w:pPr>
              <w:pStyle w:val="TableParagraph"/>
              <w:spacing w:line="256" w:lineRule="exact"/>
              <w:ind w:left="605"/>
              <w:rPr>
                <w:i/>
                <w:lang w:val="ru-RU"/>
              </w:rPr>
            </w:pPr>
            <w:r w:rsidRPr="00EC60A0">
              <w:rPr>
                <w:i/>
                <w:lang w:val="ru-RU"/>
              </w:rPr>
              <w:t>Русский фольклор:</w:t>
            </w:r>
          </w:p>
          <w:p w:rsidR="004B0E5B" w:rsidRPr="00EC60A0" w:rsidRDefault="004B0E5B">
            <w:pPr>
              <w:pStyle w:val="TableParagraph"/>
              <w:spacing w:before="8"/>
              <w:rPr>
                <w:lang w:val="ru-RU"/>
              </w:rPr>
            </w:pPr>
          </w:p>
          <w:p w:rsidR="004B0E5B" w:rsidRPr="00EC60A0" w:rsidRDefault="004B0E5B" w:rsidP="00295848">
            <w:pPr>
              <w:pStyle w:val="TableParagraph"/>
              <w:ind w:left="134"/>
              <w:rPr>
                <w:i/>
              </w:rPr>
            </w:pPr>
            <w:r w:rsidRPr="00EC60A0">
              <w:rPr>
                <w:i/>
                <w:lang w:val="ru-RU"/>
              </w:rPr>
              <w:t xml:space="preserve">сказки, былины, загадки, пословицы, поговорки, песня и др. </w:t>
            </w:r>
            <w:r w:rsidRPr="00EC60A0">
              <w:rPr>
                <w:i/>
              </w:rPr>
              <w:t xml:space="preserve">(10 произведений разных жанров, </w:t>
            </w:r>
            <w:r w:rsidRPr="00EC60A0">
              <w:t>5-7 кл.)</w:t>
            </w:r>
          </w:p>
        </w:tc>
      </w:tr>
      <w:tr w:rsidR="00DD2384" w:rsidRPr="00816CEF" w:rsidTr="004B0E5B">
        <w:trPr>
          <w:gridAfter w:val="1"/>
          <w:wAfter w:w="9" w:type="dxa"/>
          <w:trHeight w:val="2700"/>
        </w:trPr>
        <w:tc>
          <w:tcPr>
            <w:tcW w:w="2524" w:type="dxa"/>
            <w:vMerge w:val="restart"/>
            <w:tcBorders>
              <w:right w:val="single" w:sz="4" w:space="0" w:color="auto"/>
            </w:tcBorders>
          </w:tcPr>
          <w:p w:rsidR="00DD2384" w:rsidRPr="00EC60A0" w:rsidRDefault="00DD2384">
            <w:pPr>
              <w:pStyle w:val="TableParagraph"/>
              <w:rPr>
                <w:lang w:val="ru-RU"/>
              </w:rPr>
            </w:pPr>
          </w:p>
          <w:p w:rsidR="00DD2384" w:rsidRPr="00EC60A0" w:rsidRDefault="00EB158A">
            <w:pPr>
              <w:pStyle w:val="TableParagraph"/>
              <w:spacing w:before="218" w:line="274" w:lineRule="exact"/>
              <w:ind w:left="108"/>
            </w:pPr>
            <w:r w:rsidRPr="00EC60A0">
              <w:t>Д.И. Фонвизин</w:t>
            </w:r>
          </w:p>
          <w:p w:rsidR="00DD2384" w:rsidRPr="00EC60A0" w:rsidRDefault="00EB158A">
            <w:pPr>
              <w:pStyle w:val="TableParagraph"/>
              <w:spacing w:line="274" w:lineRule="exact"/>
              <w:ind w:left="108"/>
            </w:pPr>
            <w:r w:rsidRPr="00EC60A0">
              <w:t>«Недоросль» (1778 –</w:t>
            </w:r>
          </w:p>
          <w:p w:rsidR="00DD2384" w:rsidRPr="00EC60A0" w:rsidRDefault="00EB158A">
            <w:pPr>
              <w:pStyle w:val="TableParagraph"/>
              <w:spacing w:before="2"/>
              <w:ind w:left="108"/>
            </w:pPr>
            <w:r w:rsidRPr="00EC60A0">
              <w:t>1782)</w:t>
            </w:r>
          </w:p>
        </w:tc>
        <w:tc>
          <w:tcPr>
            <w:tcW w:w="4421" w:type="dxa"/>
            <w:gridSpan w:val="3"/>
            <w:tcBorders>
              <w:top w:val="single" w:sz="4" w:space="0" w:color="auto"/>
              <w:left w:val="single" w:sz="4" w:space="0" w:color="auto"/>
              <w:bottom w:val="nil"/>
              <w:right w:val="single" w:sz="4" w:space="0" w:color="auto"/>
            </w:tcBorders>
            <w:shd w:val="clear" w:color="auto" w:fill="auto"/>
          </w:tcPr>
          <w:p w:rsidR="00C157FB" w:rsidRPr="00EC60A0" w:rsidRDefault="00EB158A" w:rsidP="004B0E5B">
            <w:pPr>
              <w:pStyle w:val="TableParagraph"/>
              <w:ind w:left="30" w:right="361" w:firstLine="4"/>
              <w:rPr>
                <w:i/>
                <w:lang w:val="ru-RU"/>
              </w:rPr>
            </w:pPr>
            <w:r w:rsidRPr="00EC60A0">
              <w:rPr>
                <w:i/>
                <w:lang w:val="ru-RU"/>
              </w:rPr>
              <w:t>М.В.Ломоносов – 1 стихотворение по выбору,</w:t>
            </w:r>
            <w:r w:rsidR="00C157FB" w:rsidRPr="00EC60A0">
              <w:rPr>
                <w:i/>
                <w:lang w:val="ru-RU"/>
              </w:rPr>
              <w:t xml:space="preserve"> </w:t>
            </w:r>
            <w:r w:rsidRPr="00EC60A0">
              <w:rPr>
                <w:i/>
                <w:lang w:val="ru-RU"/>
              </w:rPr>
              <w:t xml:space="preserve">например: </w:t>
            </w:r>
          </w:p>
          <w:p w:rsidR="00DD2384" w:rsidRPr="00EC60A0" w:rsidRDefault="00EB158A" w:rsidP="004B0E5B">
            <w:pPr>
              <w:pStyle w:val="TableParagraph"/>
              <w:ind w:left="30" w:right="361" w:firstLine="4"/>
              <w:rPr>
                <w:i/>
                <w:lang w:val="ru-RU"/>
              </w:rPr>
            </w:pPr>
            <w:r w:rsidRPr="00EC60A0">
              <w:rPr>
                <w:i/>
                <w:lang w:val="ru-RU"/>
              </w:rPr>
              <w:t>«Стихи, сочиненные на дороге в Петергоф…» (1761),</w:t>
            </w:r>
          </w:p>
          <w:p w:rsidR="00DD2384" w:rsidRPr="00EC60A0" w:rsidRDefault="00EB158A" w:rsidP="004B0E5B">
            <w:pPr>
              <w:pStyle w:val="TableParagraph"/>
              <w:ind w:right="54"/>
              <w:rPr>
                <w:lang w:val="ru-RU"/>
              </w:rPr>
            </w:pPr>
            <w:r w:rsidRPr="00EC60A0">
              <w:rPr>
                <w:i/>
                <w:lang w:val="ru-RU"/>
              </w:rPr>
              <w:t>«Вечернее размышление о Божием Величии при случае великого северного сияния»</w:t>
            </w:r>
            <w:r w:rsidR="00C157FB" w:rsidRPr="00EC60A0">
              <w:rPr>
                <w:i/>
                <w:lang w:val="ru-RU"/>
              </w:rPr>
              <w:t xml:space="preserve"> </w:t>
            </w:r>
            <w:r w:rsidRPr="00EC60A0">
              <w:rPr>
                <w:i/>
                <w:lang w:val="ru-RU"/>
              </w:rPr>
              <w:t>(1743), «Ода на день восшествия на Всероссийский престол Ея</w:t>
            </w:r>
            <w:r w:rsidR="00C157FB" w:rsidRPr="00EC60A0">
              <w:rPr>
                <w:i/>
                <w:lang w:val="ru-RU"/>
              </w:rPr>
              <w:t xml:space="preserve"> </w:t>
            </w:r>
            <w:r w:rsidRPr="00EC60A0">
              <w:rPr>
                <w:i/>
                <w:lang w:val="ru-RU"/>
              </w:rPr>
              <w:t>Величества Государыни Императрицы</w:t>
            </w:r>
            <w:r w:rsidR="004B0E5B" w:rsidRPr="00EC60A0">
              <w:rPr>
                <w:i/>
                <w:lang w:val="ru-RU"/>
              </w:rPr>
              <w:t xml:space="preserve"> Елисаветы Петровны1747 года» и др. </w:t>
            </w:r>
            <w:r w:rsidR="004B0E5B" w:rsidRPr="00EC60A0">
              <w:rPr>
                <w:lang w:val="ru-RU"/>
              </w:rPr>
              <w:t>(8-9 кл.)</w:t>
            </w:r>
          </w:p>
        </w:tc>
        <w:tc>
          <w:tcPr>
            <w:tcW w:w="2410" w:type="dxa"/>
            <w:gridSpan w:val="2"/>
            <w:tcBorders>
              <w:left w:val="single" w:sz="4" w:space="0" w:color="auto"/>
              <w:bottom w:val="nil"/>
            </w:tcBorders>
          </w:tcPr>
          <w:p w:rsidR="00DD2384" w:rsidRPr="00EC60A0" w:rsidRDefault="00DD2384">
            <w:pPr>
              <w:pStyle w:val="TableParagraph"/>
              <w:rPr>
                <w:lang w:val="ru-RU"/>
              </w:rPr>
            </w:pPr>
          </w:p>
        </w:tc>
      </w:tr>
      <w:tr w:rsidR="00DD2384" w:rsidRPr="006E0D4B" w:rsidTr="004B0E5B">
        <w:trPr>
          <w:gridAfter w:val="1"/>
          <w:wAfter w:w="9" w:type="dxa"/>
          <w:trHeight w:val="1538"/>
        </w:trPr>
        <w:tc>
          <w:tcPr>
            <w:tcW w:w="2524" w:type="dxa"/>
            <w:vMerge/>
            <w:tcBorders>
              <w:top w:val="nil"/>
            </w:tcBorders>
          </w:tcPr>
          <w:p w:rsidR="00DD2384" w:rsidRPr="00EC60A0" w:rsidRDefault="00DD2384">
            <w:pPr>
              <w:rPr>
                <w:lang w:val="ru-RU"/>
              </w:rPr>
            </w:pPr>
          </w:p>
        </w:tc>
        <w:tc>
          <w:tcPr>
            <w:tcW w:w="4421" w:type="dxa"/>
            <w:gridSpan w:val="3"/>
            <w:tcBorders>
              <w:top w:val="nil"/>
            </w:tcBorders>
          </w:tcPr>
          <w:p w:rsidR="00DD2384" w:rsidRPr="00EC60A0" w:rsidRDefault="00EB158A" w:rsidP="004B0E5B">
            <w:pPr>
              <w:pStyle w:val="TableParagraph"/>
              <w:spacing w:before="7" w:line="237" w:lineRule="auto"/>
              <w:ind w:left="30"/>
              <w:rPr>
                <w:i/>
                <w:lang w:val="ru-RU"/>
              </w:rPr>
            </w:pPr>
            <w:r w:rsidRPr="00EC60A0">
              <w:rPr>
                <w:i/>
                <w:lang w:val="ru-RU"/>
              </w:rPr>
              <w:t>Г.Р.Державин – 1-2 стихотворения по выбору, например: «Фелица» (1782),</w:t>
            </w:r>
          </w:p>
          <w:p w:rsidR="00DD2384" w:rsidRPr="00EC60A0" w:rsidRDefault="00EB158A" w:rsidP="004B0E5B">
            <w:pPr>
              <w:pStyle w:val="TableParagraph"/>
              <w:spacing w:before="2" w:line="264" w:lineRule="exact"/>
              <w:ind w:left="30"/>
              <w:rPr>
                <w:i/>
                <w:lang w:val="ru-RU"/>
              </w:rPr>
            </w:pPr>
            <w:r w:rsidRPr="00EC60A0">
              <w:rPr>
                <w:i/>
                <w:lang w:val="ru-RU"/>
              </w:rPr>
              <w:t>«Осень во время осады Очакова»</w:t>
            </w:r>
          </w:p>
        </w:tc>
        <w:tc>
          <w:tcPr>
            <w:tcW w:w="2410" w:type="dxa"/>
            <w:gridSpan w:val="2"/>
            <w:tcBorders>
              <w:top w:val="nil"/>
            </w:tcBorders>
          </w:tcPr>
          <w:p w:rsidR="00DD2384" w:rsidRPr="00EC60A0" w:rsidRDefault="00DD2384">
            <w:pPr>
              <w:pStyle w:val="TableParagraph"/>
              <w:rPr>
                <w:lang w:val="ru-RU"/>
              </w:rPr>
            </w:pPr>
          </w:p>
        </w:tc>
      </w:tr>
      <w:tr w:rsidR="00DD2384" w:rsidRPr="004B0E5B" w:rsidTr="004B0E5B">
        <w:trPr>
          <w:gridAfter w:val="1"/>
          <w:wAfter w:w="9" w:type="dxa"/>
          <w:trHeight w:val="2396"/>
        </w:trPr>
        <w:tc>
          <w:tcPr>
            <w:tcW w:w="2566" w:type="dxa"/>
            <w:gridSpan w:val="3"/>
            <w:tcBorders>
              <w:bottom w:val="single" w:sz="4" w:space="0" w:color="000000"/>
            </w:tcBorders>
          </w:tcPr>
          <w:p w:rsidR="00DD2384" w:rsidRPr="00EC60A0" w:rsidRDefault="00EB158A" w:rsidP="002240C8">
            <w:pPr>
              <w:pStyle w:val="TableParagraph"/>
              <w:spacing w:line="275" w:lineRule="exact"/>
              <w:ind w:left="108"/>
              <w:rPr>
                <w:lang w:val="ru-RU"/>
              </w:rPr>
            </w:pPr>
            <w:r w:rsidRPr="00EC60A0">
              <w:rPr>
                <w:lang w:val="ru-RU"/>
              </w:rPr>
              <w:t>(8-9 кл.)</w:t>
            </w:r>
          </w:p>
          <w:p w:rsidR="00DD2384" w:rsidRPr="00EC60A0" w:rsidRDefault="00EB158A">
            <w:pPr>
              <w:pStyle w:val="TableParagraph"/>
              <w:spacing w:before="1" w:line="274" w:lineRule="exact"/>
              <w:ind w:left="108"/>
              <w:rPr>
                <w:lang w:val="ru-RU"/>
              </w:rPr>
            </w:pPr>
            <w:r w:rsidRPr="00EC60A0">
              <w:rPr>
                <w:lang w:val="ru-RU"/>
              </w:rPr>
              <w:t>Н.М. Карамзин</w:t>
            </w:r>
          </w:p>
          <w:p w:rsidR="00DD2384" w:rsidRPr="00EC60A0" w:rsidRDefault="00EB158A">
            <w:pPr>
              <w:pStyle w:val="TableParagraph"/>
              <w:spacing w:line="274" w:lineRule="exact"/>
              <w:ind w:left="108"/>
              <w:rPr>
                <w:lang w:val="ru-RU"/>
              </w:rPr>
            </w:pPr>
            <w:r w:rsidRPr="00EC60A0">
              <w:rPr>
                <w:lang w:val="ru-RU"/>
              </w:rPr>
              <w:t>«Бедная Лиза» (1792)</w:t>
            </w:r>
          </w:p>
          <w:p w:rsidR="00DD2384" w:rsidRPr="00EC60A0" w:rsidRDefault="00EB158A">
            <w:pPr>
              <w:pStyle w:val="TableParagraph"/>
              <w:spacing w:before="7"/>
              <w:ind w:left="108"/>
            </w:pPr>
            <w:r w:rsidRPr="00EC60A0">
              <w:t>(8-9 кл.)</w:t>
            </w:r>
          </w:p>
        </w:tc>
        <w:tc>
          <w:tcPr>
            <w:tcW w:w="4784" w:type="dxa"/>
            <w:gridSpan w:val="2"/>
            <w:tcBorders>
              <w:bottom w:val="single" w:sz="4" w:space="0" w:color="000000"/>
            </w:tcBorders>
          </w:tcPr>
          <w:p w:rsidR="00DD2384" w:rsidRPr="00EC60A0" w:rsidRDefault="00EB158A" w:rsidP="004B0E5B">
            <w:pPr>
              <w:pStyle w:val="TableParagraph"/>
              <w:rPr>
                <w:i/>
                <w:lang w:val="ru-RU"/>
              </w:rPr>
            </w:pPr>
            <w:r w:rsidRPr="00EC60A0">
              <w:rPr>
                <w:i/>
                <w:lang w:val="ru-RU"/>
              </w:rPr>
              <w:t>(1788), «Снигирь»</w:t>
            </w:r>
            <w:r w:rsidRPr="00EC60A0">
              <w:rPr>
                <w:i/>
                <w:spacing w:val="-2"/>
                <w:lang w:val="ru-RU"/>
              </w:rPr>
              <w:t xml:space="preserve"> </w:t>
            </w:r>
            <w:r w:rsidRPr="00EC60A0">
              <w:rPr>
                <w:i/>
                <w:lang w:val="ru-RU"/>
              </w:rPr>
              <w:t>1800,</w:t>
            </w:r>
          </w:p>
          <w:p w:rsidR="00DD2384" w:rsidRPr="00EC60A0" w:rsidRDefault="00EB158A" w:rsidP="004B0E5B">
            <w:pPr>
              <w:pStyle w:val="TableParagraph"/>
              <w:rPr>
                <w:i/>
                <w:lang w:val="ru-RU"/>
              </w:rPr>
            </w:pPr>
            <w:r w:rsidRPr="00EC60A0">
              <w:rPr>
                <w:i/>
                <w:lang w:val="ru-RU"/>
              </w:rPr>
              <w:t>«Водопад»</w:t>
            </w:r>
            <w:r w:rsidRPr="00EC60A0">
              <w:rPr>
                <w:i/>
                <w:spacing w:val="-5"/>
                <w:lang w:val="ru-RU"/>
              </w:rPr>
              <w:t xml:space="preserve"> </w:t>
            </w:r>
            <w:r w:rsidRPr="00EC60A0">
              <w:rPr>
                <w:i/>
                <w:lang w:val="ru-RU"/>
              </w:rPr>
              <w:t>(1791-1794),</w:t>
            </w:r>
          </w:p>
          <w:p w:rsidR="00DD2384" w:rsidRPr="00EC60A0" w:rsidRDefault="00EB158A" w:rsidP="004B0E5B">
            <w:pPr>
              <w:pStyle w:val="TableParagraph"/>
              <w:rPr>
                <w:lang w:val="ru-RU"/>
              </w:rPr>
            </w:pPr>
            <w:r w:rsidRPr="00EC60A0">
              <w:rPr>
                <w:i/>
                <w:lang w:val="ru-RU"/>
              </w:rPr>
              <w:t xml:space="preserve">«Памятник» (1795) и др. </w:t>
            </w:r>
            <w:r w:rsidRPr="00EC60A0">
              <w:rPr>
                <w:lang w:val="ru-RU"/>
              </w:rPr>
              <w:t>(8-9 кл.)</w:t>
            </w:r>
          </w:p>
          <w:p w:rsidR="00DD2384" w:rsidRPr="00EC60A0" w:rsidRDefault="00EB158A" w:rsidP="004B0E5B">
            <w:pPr>
              <w:pStyle w:val="TableParagraph"/>
              <w:rPr>
                <w:i/>
                <w:lang w:val="ru-RU"/>
              </w:rPr>
            </w:pPr>
            <w:r w:rsidRPr="00EC60A0">
              <w:rPr>
                <w:i/>
                <w:lang w:val="ru-RU"/>
              </w:rPr>
              <w:t>И.А. Крылов – 3 басни по выбору, например: «Слон и Моська» (1808), «Квартет»</w:t>
            </w:r>
          </w:p>
          <w:p w:rsidR="00DD2384" w:rsidRPr="00EC60A0" w:rsidRDefault="00EB158A" w:rsidP="004B0E5B">
            <w:pPr>
              <w:pStyle w:val="TableParagraph"/>
              <w:rPr>
                <w:i/>
                <w:lang w:val="ru-RU"/>
              </w:rPr>
            </w:pPr>
            <w:r w:rsidRPr="00EC60A0">
              <w:rPr>
                <w:i/>
                <w:lang w:val="ru-RU"/>
              </w:rPr>
              <w:t>(1811), «Осел и Соловей» (1811),</w:t>
            </w:r>
          </w:p>
          <w:p w:rsidR="00DD2384" w:rsidRPr="00EC60A0" w:rsidRDefault="00EB158A" w:rsidP="004B0E5B">
            <w:pPr>
              <w:pStyle w:val="TableParagraph"/>
              <w:rPr>
                <w:i/>
                <w:lang w:val="ru-RU"/>
              </w:rPr>
            </w:pPr>
            <w:r w:rsidRPr="00EC60A0">
              <w:rPr>
                <w:i/>
                <w:lang w:val="ru-RU"/>
              </w:rPr>
              <w:t>«Лебедь, Щука и Рак» (1814),</w:t>
            </w:r>
          </w:p>
          <w:p w:rsidR="004B0E5B" w:rsidRPr="00EC60A0" w:rsidRDefault="00EB158A" w:rsidP="004B0E5B">
            <w:pPr>
              <w:pStyle w:val="TableParagraph"/>
              <w:rPr>
                <w:i/>
                <w:lang w:val="ru-RU"/>
              </w:rPr>
            </w:pPr>
            <w:r w:rsidRPr="00EC60A0">
              <w:rPr>
                <w:i/>
                <w:lang w:val="ru-RU"/>
              </w:rPr>
              <w:t>«Свинья под дубом» (не позднее 1823) и др.</w:t>
            </w:r>
            <w:r w:rsidR="004B0E5B" w:rsidRPr="00EC60A0">
              <w:rPr>
                <w:i/>
                <w:lang w:val="ru-RU"/>
              </w:rPr>
              <w:t xml:space="preserve">  </w:t>
            </w:r>
          </w:p>
          <w:p w:rsidR="00DD2384" w:rsidRPr="00EC60A0" w:rsidRDefault="00EB158A" w:rsidP="004B0E5B">
            <w:pPr>
              <w:pStyle w:val="TableParagraph"/>
              <w:rPr>
                <w:i/>
                <w:lang w:val="ru-RU"/>
              </w:rPr>
            </w:pPr>
            <w:r w:rsidRPr="00EC60A0">
              <w:rPr>
                <w:lang w:val="ru-RU"/>
              </w:rPr>
              <w:t>(5-6 кл.)</w:t>
            </w:r>
          </w:p>
        </w:tc>
        <w:tc>
          <w:tcPr>
            <w:tcW w:w="2005" w:type="dxa"/>
          </w:tcPr>
          <w:p w:rsidR="00DD2384" w:rsidRPr="00EC60A0" w:rsidRDefault="00DD2384">
            <w:pPr>
              <w:pStyle w:val="TableParagraph"/>
              <w:rPr>
                <w:lang w:val="ru-RU"/>
              </w:rPr>
            </w:pPr>
          </w:p>
        </w:tc>
      </w:tr>
      <w:tr w:rsidR="004B0E5B" w:rsidRPr="006E0D4B" w:rsidTr="004B0E5B">
        <w:trPr>
          <w:gridAfter w:val="1"/>
          <w:wAfter w:w="9" w:type="dxa"/>
          <w:trHeight w:val="1655"/>
        </w:trPr>
        <w:tc>
          <w:tcPr>
            <w:tcW w:w="2566" w:type="dxa"/>
            <w:gridSpan w:val="3"/>
            <w:vMerge w:val="restart"/>
            <w:tcBorders>
              <w:right w:val="single" w:sz="4" w:space="0" w:color="auto"/>
            </w:tcBorders>
          </w:tcPr>
          <w:p w:rsidR="004B0E5B" w:rsidRPr="00EC60A0" w:rsidRDefault="004B0E5B">
            <w:pPr>
              <w:pStyle w:val="TableParagraph"/>
              <w:spacing w:line="270" w:lineRule="exact"/>
              <w:ind w:left="108"/>
              <w:rPr>
                <w:lang w:val="ru-RU"/>
              </w:rPr>
            </w:pPr>
            <w:r w:rsidRPr="00EC60A0">
              <w:rPr>
                <w:lang w:val="ru-RU"/>
              </w:rPr>
              <w:t>А.С. Грибоедов</w:t>
            </w:r>
          </w:p>
          <w:p w:rsidR="004B0E5B" w:rsidRPr="00EC60A0" w:rsidRDefault="004B0E5B">
            <w:pPr>
              <w:pStyle w:val="TableParagraph"/>
              <w:spacing w:line="242" w:lineRule="auto"/>
              <w:ind w:left="108" w:right="181"/>
              <w:rPr>
                <w:lang w:val="ru-RU"/>
              </w:rPr>
            </w:pPr>
            <w:r w:rsidRPr="00EC60A0">
              <w:rPr>
                <w:lang w:val="ru-RU"/>
              </w:rPr>
              <w:t>«Горе от ума» (1821 – 1824) (9 кл.)</w:t>
            </w:r>
          </w:p>
        </w:tc>
        <w:tc>
          <w:tcPr>
            <w:tcW w:w="4784" w:type="dxa"/>
            <w:gridSpan w:val="2"/>
            <w:vMerge w:val="restart"/>
            <w:tcBorders>
              <w:left w:val="single" w:sz="4" w:space="0" w:color="auto"/>
              <w:right w:val="single" w:sz="4" w:space="0" w:color="auto"/>
            </w:tcBorders>
            <w:shd w:val="clear" w:color="auto" w:fill="auto"/>
          </w:tcPr>
          <w:p w:rsidR="004B0E5B" w:rsidRPr="00EC60A0" w:rsidRDefault="004B0E5B">
            <w:pPr>
              <w:pStyle w:val="TableParagraph"/>
              <w:ind w:left="48" w:right="36"/>
              <w:jc w:val="both"/>
              <w:rPr>
                <w:i/>
                <w:lang w:val="ru-RU"/>
              </w:rPr>
            </w:pPr>
            <w:r w:rsidRPr="00EC60A0">
              <w:rPr>
                <w:i/>
                <w:lang w:val="ru-RU"/>
              </w:rPr>
              <w:t xml:space="preserve">В.А. Жуковский - 1-2 баллады по выбору, например: «Светлана» (1812), «Лесной царь» (1818); 1-2 элегии    по    выбору, </w:t>
            </w:r>
            <w:r w:rsidRPr="00EC60A0">
              <w:rPr>
                <w:i/>
                <w:spacing w:val="10"/>
                <w:lang w:val="ru-RU"/>
              </w:rPr>
              <w:t xml:space="preserve"> </w:t>
            </w:r>
            <w:r w:rsidRPr="00EC60A0">
              <w:rPr>
                <w:i/>
                <w:lang w:val="ru-RU"/>
              </w:rPr>
              <w:t>например:</w:t>
            </w:r>
          </w:p>
          <w:p w:rsidR="004B0E5B" w:rsidRPr="00CF7FA0" w:rsidRDefault="004B0E5B">
            <w:pPr>
              <w:pStyle w:val="TableParagraph"/>
              <w:spacing w:line="271" w:lineRule="exact"/>
              <w:ind w:left="48"/>
              <w:jc w:val="both"/>
              <w:rPr>
                <w:i/>
                <w:lang w:val="ru-RU"/>
              </w:rPr>
            </w:pPr>
            <w:r w:rsidRPr="00CF7FA0">
              <w:rPr>
                <w:i/>
                <w:lang w:val="ru-RU"/>
              </w:rPr>
              <w:t xml:space="preserve">«Невыразимое»   (1819), </w:t>
            </w:r>
            <w:r w:rsidRPr="00CF7FA0">
              <w:rPr>
                <w:i/>
                <w:spacing w:val="58"/>
                <w:lang w:val="ru-RU"/>
              </w:rPr>
              <w:t xml:space="preserve"> </w:t>
            </w:r>
            <w:r w:rsidRPr="00CF7FA0">
              <w:rPr>
                <w:i/>
                <w:lang w:val="ru-RU"/>
              </w:rPr>
              <w:t>«Море»</w:t>
            </w:r>
          </w:p>
          <w:p w:rsidR="004B0E5B" w:rsidRPr="00CF7FA0" w:rsidRDefault="004B0E5B">
            <w:pPr>
              <w:pStyle w:val="TableParagraph"/>
              <w:spacing w:line="264" w:lineRule="exact"/>
              <w:ind w:left="48"/>
              <w:jc w:val="both"/>
              <w:rPr>
                <w:i/>
                <w:lang w:val="ru-RU"/>
              </w:rPr>
            </w:pPr>
            <w:r w:rsidRPr="00CF7FA0">
              <w:rPr>
                <w:i/>
                <w:lang w:val="ru-RU"/>
              </w:rPr>
              <w:t>(1822) и др.</w:t>
            </w:r>
          </w:p>
          <w:p w:rsidR="004B0E5B" w:rsidRPr="00CF7FA0" w:rsidRDefault="004B0E5B" w:rsidP="00295848">
            <w:pPr>
              <w:pStyle w:val="TableParagraph"/>
              <w:ind w:left="58"/>
              <w:rPr>
                <w:i/>
                <w:lang w:val="ru-RU"/>
              </w:rPr>
            </w:pPr>
            <w:r w:rsidRPr="00CF7FA0">
              <w:rPr>
                <w:lang w:val="ru-RU"/>
              </w:rPr>
              <w:t>(7-9 кл.)</w:t>
            </w:r>
          </w:p>
        </w:tc>
        <w:tc>
          <w:tcPr>
            <w:tcW w:w="2005" w:type="dxa"/>
            <w:tcBorders>
              <w:left w:val="single" w:sz="4" w:space="0" w:color="auto"/>
              <w:bottom w:val="nil"/>
            </w:tcBorders>
          </w:tcPr>
          <w:p w:rsidR="004B0E5B" w:rsidRPr="00CF7FA0" w:rsidRDefault="004B0E5B">
            <w:pPr>
              <w:pStyle w:val="TableParagraph"/>
              <w:rPr>
                <w:lang w:val="ru-RU"/>
              </w:rPr>
            </w:pPr>
          </w:p>
        </w:tc>
      </w:tr>
      <w:tr w:rsidR="004B0E5B" w:rsidRPr="006E0D4B" w:rsidTr="004B0E5B">
        <w:trPr>
          <w:gridAfter w:val="1"/>
          <w:wAfter w:w="9" w:type="dxa"/>
          <w:trHeight w:val="70"/>
        </w:trPr>
        <w:tc>
          <w:tcPr>
            <w:tcW w:w="2566" w:type="dxa"/>
            <w:gridSpan w:val="3"/>
            <w:vMerge/>
            <w:tcBorders>
              <w:top w:val="single" w:sz="4" w:space="0" w:color="000000"/>
              <w:right w:val="single" w:sz="4" w:space="0" w:color="auto"/>
            </w:tcBorders>
          </w:tcPr>
          <w:p w:rsidR="004B0E5B" w:rsidRPr="00CF7FA0" w:rsidRDefault="004B0E5B">
            <w:pPr>
              <w:rPr>
                <w:lang w:val="ru-RU"/>
              </w:rPr>
            </w:pPr>
          </w:p>
        </w:tc>
        <w:tc>
          <w:tcPr>
            <w:tcW w:w="4784" w:type="dxa"/>
            <w:gridSpan w:val="2"/>
            <w:vMerge/>
            <w:tcBorders>
              <w:left w:val="single" w:sz="4" w:space="0" w:color="auto"/>
              <w:bottom w:val="single" w:sz="4" w:space="0" w:color="000000"/>
              <w:right w:val="single" w:sz="4" w:space="0" w:color="auto"/>
            </w:tcBorders>
          </w:tcPr>
          <w:p w:rsidR="004B0E5B" w:rsidRPr="00CF7FA0" w:rsidRDefault="004B0E5B">
            <w:pPr>
              <w:pStyle w:val="TableParagraph"/>
              <w:ind w:left="58"/>
              <w:rPr>
                <w:lang w:val="ru-RU"/>
              </w:rPr>
            </w:pPr>
          </w:p>
        </w:tc>
        <w:tc>
          <w:tcPr>
            <w:tcW w:w="2005" w:type="dxa"/>
            <w:tcBorders>
              <w:top w:val="nil"/>
              <w:left w:val="single" w:sz="4" w:space="0" w:color="auto"/>
              <w:bottom w:val="single" w:sz="4" w:space="0" w:color="000000"/>
            </w:tcBorders>
          </w:tcPr>
          <w:p w:rsidR="004B0E5B" w:rsidRPr="00CF7FA0" w:rsidRDefault="004B0E5B">
            <w:pPr>
              <w:pStyle w:val="TableParagraph"/>
              <w:rPr>
                <w:lang w:val="ru-RU"/>
              </w:rPr>
            </w:pPr>
          </w:p>
        </w:tc>
      </w:tr>
      <w:tr w:rsidR="00995BBE" w:rsidRPr="006E0D4B" w:rsidTr="004B0E5B">
        <w:trPr>
          <w:gridAfter w:val="1"/>
          <w:wAfter w:w="9" w:type="dxa"/>
          <w:trHeight w:val="1404"/>
        </w:trPr>
        <w:tc>
          <w:tcPr>
            <w:tcW w:w="2566" w:type="dxa"/>
            <w:gridSpan w:val="3"/>
          </w:tcPr>
          <w:p w:rsidR="004B0E5B" w:rsidRPr="00EC60A0" w:rsidRDefault="004B0E5B" w:rsidP="004B0E5B">
            <w:pPr>
              <w:pStyle w:val="TableParagraph"/>
              <w:spacing w:line="270" w:lineRule="exact"/>
              <w:ind w:left="108"/>
              <w:rPr>
                <w:lang w:val="ru-RU"/>
              </w:rPr>
            </w:pPr>
            <w:r w:rsidRPr="00EC60A0">
              <w:rPr>
                <w:lang w:val="ru-RU"/>
              </w:rPr>
              <w:t>А.С. Пушкин</w:t>
            </w:r>
          </w:p>
          <w:p w:rsidR="004B0E5B" w:rsidRPr="00EC60A0" w:rsidRDefault="004B0E5B" w:rsidP="004B0E5B">
            <w:pPr>
              <w:pStyle w:val="TableParagraph"/>
              <w:ind w:left="108" w:right="237"/>
              <w:rPr>
                <w:lang w:val="ru-RU"/>
              </w:rPr>
            </w:pPr>
            <w:r w:rsidRPr="00EC60A0">
              <w:rPr>
                <w:lang w:val="ru-RU"/>
              </w:rPr>
              <w:t>«Евгений Онегин» (1823 —1831) (9 кл.), «Дубровский» (1832— 1833) (6-7 кл), «Капитанская дочка» (1832 —1836)</w:t>
            </w:r>
          </w:p>
          <w:p w:rsidR="004B0E5B" w:rsidRPr="00EC60A0" w:rsidRDefault="004B0E5B" w:rsidP="004B0E5B">
            <w:pPr>
              <w:pStyle w:val="TableParagraph"/>
              <w:ind w:left="108" w:right="237"/>
              <w:rPr>
                <w:lang w:val="ru-RU"/>
              </w:rPr>
            </w:pPr>
            <w:r w:rsidRPr="00EC60A0">
              <w:rPr>
                <w:lang w:val="ru-RU"/>
              </w:rPr>
              <w:t>(7-8 кл.).</w:t>
            </w:r>
          </w:p>
          <w:p w:rsidR="004B0E5B" w:rsidRPr="00EC60A0" w:rsidRDefault="004B0E5B" w:rsidP="004B0E5B">
            <w:pPr>
              <w:pStyle w:val="TableParagraph"/>
              <w:tabs>
                <w:tab w:val="left" w:pos="1806"/>
              </w:tabs>
              <w:spacing w:before="192"/>
              <w:ind w:left="108" w:right="146"/>
              <w:rPr>
                <w:lang w:val="ru-RU"/>
              </w:rPr>
            </w:pPr>
            <w:r w:rsidRPr="00EC60A0">
              <w:rPr>
                <w:lang w:val="ru-RU"/>
              </w:rPr>
              <w:t xml:space="preserve">Стихотворения: </w:t>
            </w:r>
            <w:r w:rsidRPr="00EC60A0">
              <w:rPr>
                <w:spacing w:val="-5"/>
                <w:lang w:val="ru-RU"/>
              </w:rPr>
              <w:t xml:space="preserve">«К </w:t>
            </w:r>
            <w:r w:rsidRPr="00EC60A0">
              <w:rPr>
                <w:lang w:val="ru-RU"/>
              </w:rPr>
              <w:t>Чаадаеву» («Любви, надежды, тихой</w:t>
            </w:r>
          </w:p>
          <w:p w:rsidR="004B0E5B" w:rsidRPr="00EC60A0" w:rsidRDefault="004B0E5B" w:rsidP="004B0E5B">
            <w:pPr>
              <w:pStyle w:val="TableParagraph"/>
              <w:tabs>
                <w:tab w:val="left" w:pos="1708"/>
              </w:tabs>
              <w:spacing w:before="1"/>
              <w:ind w:left="108"/>
              <w:rPr>
                <w:lang w:val="ru-RU"/>
              </w:rPr>
            </w:pPr>
            <w:r w:rsidRPr="00EC60A0">
              <w:rPr>
                <w:lang w:val="ru-RU"/>
              </w:rPr>
              <w:t>славы…»)</w:t>
            </w:r>
            <w:r w:rsidRPr="00EC60A0">
              <w:rPr>
                <w:lang w:val="ru-RU"/>
              </w:rPr>
              <w:tab/>
              <w:t>(1818),</w:t>
            </w:r>
          </w:p>
          <w:p w:rsidR="004B0E5B" w:rsidRPr="00EC60A0" w:rsidRDefault="004B0E5B" w:rsidP="004B0E5B">
            <w:pPr>
              <w:pStyle w:val="TableParagraph"/>
              <w:tabs>
                <w:tab w:val="left" w:pos="1708"/>
              </w:tabs>
              <w:ind w:left="108" w:right="148"/>
              <w:rPr>
                <w:lang w:val="ru-RU"/>
              </w:rPr>
            </w:pPr>
            <w:r w:rsidRPr="00EC60A0">
              <w:rPr>
                <w:lang w:val="ru-RU"/>
              </w:rPr>
              <w:t xml:space="preserve">«Песнь о вещем </w:t>
            </w:r>
            <w:r w:rsidRPr="00EC60A0">
              <w:rPr>
                <w:lang w:val="ru-RU"/>
              </w:rPr>
              <w:lastRenderedPageBreak/>
              <w:t>Олеге» (1822),</w:t>
            </w:r>
          </w:p>
          <w:p w:rsidR="004B0E5B" w:rsidRPr="00EC60A0" w:rsidRDefault="004B0E5B" w:rsidP="004B0E5B">
            <w:pPr>
              <w:pStyle w:val="TableParagraph"/>
              <w:tabs>
                <w:tab w:val="left" w:pos="1507"/>
              </w:tabs>
              <w:ind w:left="108" w:right="145"/>
              <w:rPr>
                <w:lang w:val="ru-RU"/>
              </w:rPr>
            </w:pPr>
            <w:r w:rsidRPr="00EC60A0">
              <w:rPr>
                <w:lang w:val="ru-RU"/>
              </w:rPr>
              <w:t xml:space="preserve">«К***» («Я помню чудное мгновенье…») (1825), </w:t>
            </w:r>
            <w:r w:rsidRPr="00EC60A0">
              <w:rPr>
                <w:spacing w:val="-1"/>
                <w:lang w:val="ru-RU"/>
              </w:rPr>
              <w:t>«Зимний</w:t>
            </w:r>
          </w:p>
          <w:p w:rsidR="004B0E5B" w:rsidRPr="00EC60A0" w:rsidRDefault="004B0E5B" w:rsidP="004B0E5B">
            <w:pPr>
              <w:pStyle w:val="TableParagraph"/>
              <w:tabs>
                <w:tab w:val="left" w:pos="1708"/>
              </w:tabs>
              <w:ind w:left="108"/>
              <w:rPr>
                <w:lang w:val="ru-RU"/>
              </w:rPr>
            </w:pPr>
            <w:r w:rsidRPr="00EC60A0">
              <w:rPr>
                <w:lang w:val="ru-RU"/>
              </w:rPr>
              <w:t>вечер» (1825),</w:t>
            </w:r>
          </w:p>
          <w:p w:rsidR="004B0E5B" w:rsidRPr="00EC60A0" w:rsidRDefault="004B0E5B" w:rsidP="004B0E5B">
            <w:pPr>
              <w:pStyle w:val="TableParagraph"/>
              <w:spacing w:line="270" w:lineRule="exact"/>
            </w:pPr>
            <w:r w:rsidRPr="00EC60A0">
              <w:rPr>
                <w:lang w:val="ru-RU"/>
              </w:rPr>
              <w:t xml:space="preserve">«Пророк» (1826), </w:t>
            </w:r>
            <w:r w:rsidRPr="00EC60A0">
              <w:rPr>
                <w:spacing w:val="-3"/>
                <w:lang w:val="ru-RU"/>
              </w:rPr>
              <w:t xml:space="preserve">«Во </w:t>
            </w:r>
            <w:r w:rsidRPr="00EC60A0">
              <w:rPr>
                <w:lang w:val="ru-RU"/>
              </w:rPr>
              <w:t xml:space="preserve">глубине сибирских руд…» (1827), </w:t>
            </w:r>
            <w:r w:rsidRPr="00EC60A0">
              <w:rPr>
                <w:spacing w:val="-4"/>
                <w:lang w:val="ru-RU"/>
              </w:rPr>
              <w:t xml:space="preserve">«Я </w:t>
            </w:r>
            <w:r w:rsidRPr="00EC60A0">
              <w:rPr>
                <w:lang w:val="ru-RU"/>
              </w:rPr>
              <w:t xml:space="preserve">вас любил: любовь еще, быть может…» </w:t>
            </w:r>
            <w:r w:rsidRPr="00EC60A0">
              <w:t>(1829), «Зимнее</w:t>
            </w:r>
            <w:r w:rsidRPr="00EC60A0">
              <w:rPr>
                <w:spacing w:val="30"/>
              </w:rPr>
              <w:t xml:space="preserve"> </w:t>
            </w:r>
            <w:r w:rsidRPr="00EC60A0">
              <w:t>утро»</w:t>
            </w:r>
            <w:r w:rsidRPr="00EC60A0">
              <w:rPr>
                <w:lang w:val="ru-RU"/>
              </w:rPr>
              <w:t xml:space="preserve"> (1829), </w:t>
            </w:r>
            <w:r w:rsidRPr="00EC60A0">
              <w:rPr>
                <w:spacing w:val="-4"/>
                <w:lang w:val="ru-RU"/>
              </w:rPr>
              <w:t>«Я</w:t>
            </w:r>
            <w:r w:rsidRPr="00EC60A0">
              <w:rPr>
                <w:spacing w:val="52"/>
                <w:lang w:val="ru-RU"/>
              </w:rPr>
              <w:t xml:space="preserve"> </w:t>
            </w:r>
            <w:r w:rsidRPr="00EC60A0">
              <w:rPr>
                <w:lang w:val="ru-RU"/>
              </w:rPr>
              <w:t>памятник себе воздвиг нерукотворный…» (</w:t>
            </w:r>
            <w:r w:rsidRPr="00EC60A0">
              <w:t>1836)</w:t>
            </w:r>
          </w:p>
          <w:p w:rsidR="004B0E5B" w:rsidRPr="00EC60A0" w:rsidRDefault="004B0E5B" w:rsidP="004B0E5B">
            <w:pPr>
              <w:pStyle w:val="TableParagraph"/>
              <w:tabs>
                <w:tab w:val="left" w:pos="1401"/>
              </w:tabs>
              <w:ind w:left="108" w:right="142"/>
            </w:pPr>
            <w:r w:rsidRPr="00EC60A0">
              <w:t>(5-9 кл.)</w:t>
            </w:r>
          </w:p>
        </w:tc>
        <w:tc>
          <w:tcPr>
            <w:tcW w:w="4784" w:type="dxa"/>
            <w:gridSpan w:val="2"/>
            <w:shd w:val="clear" w:color="auto" w:fill="auto"/>
          </w:tcPr>
          <w:p w:rsidR="004B0E5B" w:rsidRPr="00EC60A0" w:rsidRDefault="004B0E5B">
            <w:pPr>
              <w:pStyle w:val="TableParagraph"/>
              <w:ind w:left="348" w:right="327" w:firstLine="489"/>
              <w:rPr>
                <w:i/>
                <w:lang w:val="ru-RU"/>
              </w:rPr>
            </w:pPr>
            <w:r w:rsidRPr="00EC60A0">
              <w:rPr>
                <w:lang w:val="ru-RU"/>
              </w:rPr>
              <w:lastRenderedPageBreak/>
              <w:t xml:space="preserve">А.С. Пушкин - </w:t>
            </w:r>
            <w:r w:rsidRPr="00EC60A0">
              <w:rPr>
                <w:i/>
                <w:lang w:val="ru-RU"/>
              </w:rPr>
              <w:t>10 стихотворений</w:t>
            </w:r>
            <w:r w:rsidRPr="00EC60A0">
              <w:rPr>
                <w:i/>
                <w:spacing w:val="-9"/>
                <w:lang w:val="ru-RU"/>
              </w:rPr>
              <w:t xml:space="preserve">  </w:t>
            </w:r>
            <w:r w:rsidRPr="00EC60A0">
              <w:rPr>
                <w:i/>
                <w:lang w:val="ru-RU"/>
              </w:rPr>
              <w:t>различной</w:t>
            </w:r>
          </w:p>
          <w:p w:rsidR="004B0E5B" w:rsidRPr="00EC60A0" w:rsidRDefault="004B0E5B">
            <w:pPr>
              <w:pStyle w:val="TableParagraph"/>
              <w:spacing w:line="237" w:lineRule="auto"/>
              <w:ind w:left="125" w:right="114" w:firstLine="1"/>
              <w:jc w:val="center"/>
              <w:rPr>
                <w:lang w:val="ru-RU"/>
              </w:rPr>
            </w:pPr>
            <w:r w:rsidRPr="00EC60A0">
              <w:rPr>
                <w:i/>
                <w:lang w:val="ru-RU"/>
              </w:rPr>
              <w:t>тематики, представляющих разные периоды творчества – по выбору, входят в</w:t>
            </w:r>
            <w:r w:rsidRPr="00EC60A0">
              <w:rPr>
                <w:i/>
                <w:spacing w:val="-6"/>
                <w:lang w:val="ru-RU"/>
              </w:rPr>
              <w:t xml:space="preserve"> </w:t>
            </w:r>
            <w:r w:rsidRPr="00EC60A0">
              <w:rPr>
                <w:i/>
                <w:lang w:val="ru-RU"/>
              </w:rPr>
              <w:t>программу каждого класса,</w:t>
            </w:r>
            <w:r w:rsidRPr="00EC60A0">
              <w:rPr>
                <w:i/>
                <w:spacing w:val="-3"/>
                <w:lang w:val="ru-RU"/>
              </w:rPr>
              <w:t xml:space="preserve"> </w:t>
            </w:r>
            <w:r w:rsidRPr="00EC60A0">
              <w:rPr>
                <w:i/>
                <w:lang w:val="ru-RU"/>
              </w:rPr>
              <w:t>например</w:t>
            </w:r>
            <w:r w:rsidRPr="00EC60A0">
              <w:rPr>
                <w:lang w:val="ru-RU"/>
              </w:rPr>
              <w:t>:</w:t>
            </w:r>
          </w:p>
          <w:p w:rsidR="004B0E5B" w:rsidRPr="00EC60A0" w:rsidRDefault="004B0E5B">
            <w:pPr>
              <w:pStyle w:val="TableParagraph"/>
              <w:spacing w:before="3"/>
              <w:ind w:left="91" w:right="80"/>
              <w:jc w:val="center"/>
              <w:rPr>
                <w:i/>
                <w:lang w:val="ru-RU"/>
              </w:rPr>
            </w:pPr>
            <w:r w:rsidRPr="00EC60A0">
              <w:rPr>
                <w:i/>
                <w:lang w:val="ru-RU"/>
              </w:rPr>
              <w:t>«Воспоминания в Царском</w:t>
            </w:r>
            <w:r w:rsidRPr="00EC60A0">
              <w:rPr>
                <w:i/>
                <w:spacing w:val="-9"/>
                <w:lang w:val="ru-RU"/>
              </w:rPr>
              <w:t xml:space="preserve"> </w:t>
            </w:r>
            <w:r w:rsidRPr="00EC60A0">
              <w:rPr>
                <w:i/>
                <w:lang w:val="ru-RU"/>
              </w:rPr>
              <w:t>Селе» (1814),</w:t>
            </w:r>
          </w:p>
          <w:p w:rsidR="004B0E5B" w:rsidRPr="00EC60A0" w:rsidRDefault="004B0E5B" w:rsidP="002240C8">
            <w:pPr>
              <w:pStyle w:val="TableParagraph"/>
              <w:spacing w:before="3"/>
              <w:ind w:left="91" w:right="80"/>
              <w:rPr>
                <w:i/>
                <w:lang w:val="ru-RU"/>
              </w:rPr>
            </w:pPr>
            <w:r w:rsidRPr="00EC60A0">
              <w:rPr>
                <w:i/>
                <w:lang w:val="ru-RU"/>
              </w:rPr>
              <w:t>«Вольность»</w:t>
            </w:r>
            <w:r w:rsidRPr="00EC60A0">
              <w:rPr>
                <w:i/>
                <w:spacing w:val="-4"/>
                <w:lang w:val="ru-RU"/>
              </w:rPr>
              <w:t xml:space="preserve"> </w:t>
            </w:r>
            <w:r w:rsidRPr="00EC60A0">
              <w:rPr>
                <w:i/>
                <w:lang w:val="ru-RU"/>
              </w:rPr>
              <w:t>(1817), «Деревня» (181), «Редеет облаков летучая гряда» (1820),</w:t>
            </w:r>
          </w:p>
          <w:p w:rsidR="004B0E5B" w:rsidRPr="00EC60A0" w:rsidRDefault="004B0E5B" w:rsidP="002240C8">
            <w:pPr>
              <w:pStyle w:val="TableParagraph"/>
              <w:ind w:left="88" w:right="80"/>
              <w:jc w:val="center"/>
              <w:rPr>
                <w:i/>
                <w:lang w:val="ru-RU"/>
              </w:rPr>
            </w:pPr>
            <w:r w:rsidRPr="00EC60A0">
              <w:rPr>
                <w:i/>
                <w:lang w:val="ru-RU"/>
              </w:rPr>
              <w:t>«Погасло дневное светило…» (1820), «Свободы сеятель пустынный…» (1823),</w:t>
            </w:r>
          </w:p>
          <w:p w:rsidR="004B0E5B" w:rsidRPr="00EC60A0" w:rsidRDefault="004B0E5B" w:rsidP="002240C8">
            <w:pPr>
              <w:pStyle w:val="TableParagraph"/>
              <w:ind w:right="69"/>
              <w:rPr>
                <w:i/>
                <w:lang w:val="ru-RU"/>
              </w:rPr>
            </w:pPr>
            <w:r w:rsidRPr="00EC60A0">
              <w:rPr>
                <w:i/>
                <w:lang w:val="ru-RU"/>
              </w:rPr>
              <w:t xml:space="preserve">«К морю» (1824), «19 октября» («Роняет лес багряный свой убор…») (1825), «Зимняя дорога» (1826), «И.И. Пущину» (1826), «Няне» (1826), «Стансы («В надежде славы и </w:t>
            </w:r>
            <w:r w:rsidRPr="00EC60A0">
              <w:rPr>
                <w:i/>
                <w:lang w:val="ru-RU"/>
              </w:rPr>
              <w:lastRenderedPageBreak/>
              <w:t>добра…») (1826), «Арион» (1827), «Цветок» (1828), «Не пой,</w:t>
            </w:r>
          </w:p>
          <w:p w:rsidR="004B0E5B" w:rsidRPr="00EC60A0" w:rsidRDefault="004B0E5B" w:rsidP="002240C8">
            <w:pPr>
              <w:pStyle w:val="TableParagraph"/>
              <w:ind w:left="58"/>
              <w:rPr>
                <w:i/>
                <w:lang w:val="ru-RU"/>
              </w:rPr>
            </w:pPr>
            <w:r w:rsidRPr="00EC60A0">
              <w:rPr>
                <w:i/>
                <w:lang w:val="ru-RU"/>
              </w:rPr>
              <w:t>красавица, при мне…» (1828), «Анчар» (1828), «На холмах Грузии лежит ночная мгла…» (1829), «Брожу ли я вдоль улиц шумных…» (1829), «Кавказ»</w:t>
            </w:r>
            <w:r w:rsidRPr="00EC60A0">
              <w:rPr>
                <w:i/>
                <w:lang w:val="ru-RU"/>
              </w:rPr>
              <w:tab/>
              <w:t>(1829),</w:t>
            </w:r>
          </w:p>
          <w:p w:rsidR="004B0E5B" w:rsidRPr="00EC60A0" w:rsidRDefault="004B0E5B" w:rsidP="002240C8">
            <w:pPr>
              <w:pStyle w:val="TableParagraph"/>
              <w:ind w:left="58"/>
              <w:rPr>
                <w:i/>
                <w:lang w:val="ru-RU"/>
              </w:rPr>
            </w:pPr>
            <w:r w:rsidRPr="00EC60A0">
              <w:rPr>
                <w:i/>
                <w:lang w:val="ru-RU"/>
              </w:rPr>
              <w:t>«Монастырь на</w:t>
            </w:r>
            <w:r w:rsidRPr="00EC60A0">
              <w:rPr>
                <w:i/>
                <w:lang w:val="ru-RU"/>
              </w:rPr>
              <w:tab/>
              <w:t>Казбеке»</w:t>
            </w:r>
            <w:r w:rsidRPr="00EC60A0">
              <w:rPr>
                <w:i/>
                <w:lang w:val="ru-RU"/>
              </w:rPr>
              <w:tab/>
              <w:t>(1829),</w:t>
            </w:r>
          </w:p>
          <w:p w:rsidR="004B0E5B" w:rsidRPr="00EC60A0" w:rsidRDefault="004B0E5B" w:rsidP="004B0E5B">
            <w:pPr>
              <w:pStyle w:val="TableParagraph"/>
              <w:spacing w:line="268" w:lineRule="exact"/>
              <w:ind w:left="70"/>
              <w:rPr>
                <w:i/>
                <w:lang w:val="ru-RU"/>
              </w:rPr>
            </w:pPr>
            <w:r w:rsidRPr="00EC60A0">
              <w:rPr>
                <w:i/>
                <w:lang w:val="ru-RU"/>
              </w:rPr>
              <w:t xml:space="preserve">«Обвал» (1829),  «Поэту»  (1830), </w:t>
            </w:r>
            <w:r w:rsidRPr="00EC60A0">
              <w:rPr>
                <w:i/>
                <w:spacing w:val="24"/>
                <w:lang w:val="ru-RU"/>
              </w:rPr>
              <w:t xml:space="preserve"> </w:t>
            </w:r>
            <w:r w:rsidRPr="00EC60A0">
              <w:rPr>
                <w:i/>
                <w:lang w:val="ru-RU"/>
              </w:rPr>
              <w:t>«Бесы»</w:t>
            </w:r>
          </w:p>
          <w:p w:rsidR="004B0E5B" w:rsidRPr="00EC60A0" w:rsidRDefault="004B0E5B" w:rsidP="004B0E5B">
            <w:pPr>
              <w:pStyle w:val="TableParagraph"/>
              <w:ind w:left="70" w:right="53"/>
              <w:rPr>
                <w:i/>
                <w:lang w:val="ru-RU"/>
              </w:rPr>
            </w:pPr>
            <w:r w:rsidRPr="00EC60A0">
              <w:rPr>
                <w:i/>
                <w:lang w:val="ru-RU"/>
              </w:rPr>
              <w:t xml:space="preserve">(1830), «В начале жизни школу помню я…» (1830), «Эхо» </w:t>
            </w:r>
            <w:r w:rsidRPr="00EC60A0">
              <w:rPr>
                <w:i/>
                <w:spacing w:val="10"/>
                <w:lang w:val="ru-RU"/>
              </w:rPr>
              <w:t xml:space="preserve"> </w:t>
            </w:r>
            <w:r w:rsidRPr="00EC60A0">
              <w:rPr>
                <w:i/>
                <w:lang w:val="ru-RU"/>
              </w:rPr>
              <w:t>(1831),</w:t>
            </w:r>
          </w:p>
          <w:p w:rsidR="004B0E5B" w:rsidRPr="00EC60A0" w:rsidRDefault="004B0E5B" w:rsidP="004B0E5B">
            <w:pPr>
              <w:pStyle w:val="TableParagraph"/>
              <w:ind w:left="70" w:right="60"/>
              <w:jc w:val="both"/>
              <w:rPr>
                <w:i/>
                <w:lang w:val="ru-RU"/>
              </w:rPr>
            </w:pPr>
            <w:r w:rsidRPr="00EC60A0">
              <w:rPr>
                <w:i/>
                <w:lang w:val="ru-RU"/>
              </w:rPr>
              <w:t xml:space="preserve">«Чем чаще празднует лицей…» (1831), «Пир Петра Первого» (1835),    «Туча»    (1835),  </w:t>
            </w:r>
            <w:r w:rsidRPr="00EC60A0">
              <w:rPr>
                <w:i/>
                <w:spacing w:val="41"/>
                <w:lang w:val="ru-RU"/>
              </w:rPr>
              <w:t xml:space="preserve"> </w:t>
            </w:r>
            <w:r w:rsidRPr="00EC60A0">
              <w:rPr>
                <w:i/>
                <w:lang w:val="ru-RU"/>
              </w:rPr>
              <w:t>«Была</w:t>
            </w:r>
          </w:p>
          <w:p w:rsidR="004B0E5B" w:rsidRPr="00EC60A0" w:rsidRDefault="004B0E5B" w:rsidP="004B0E5B">
            <w:pPr>
              <w:pStyle w:val="TableParagraph"/>
              <w:spacing w:line="242" w:lineRule="auto"/>
              <w:ind w:left="68"/>
              <w:rPr>
                <w:lang w:val="ru-RU"/>
              </w:rPr>
            </w:pPr>
            <w:r w:rsidRPr="00EC60A0">
              <w:rPr>
                <w:i/>
                <w:lang w:val="ru-RU"/>
              </w:rPr>
              <w:t xml:space="preserve">пора: наш праздник молодой…» (1836) и др. </w:t>
            </w:r>
            <w:r w:rsidRPr="00EC60A0">
              <w:rPr>
                <w:lang w:val="ru-RU"/>
              </w:rPr>
              <w:t>(5-9 кл.)</w:t>
            </w:r>
          </w:p>
          <w:p w:rsidR="004B0E5B" w:rsidRPr="00EC60A0" w:rsidRDefault="004B0E5B" w:rsidP="004B0E5B">
            <w:pPr>
              <w:pStyle w:val="TableParagraph"/>
              <w:spacing w:line="242" w:lineRule="auto"/>
              <w:ind w:left="68" w:right="80"/>
              <w:rPr>
                <w:lang w:val="ru-RU"/>
              </w:rPr>
            </w:pPr>
            <w:r w:rsidRPr="00EC60A0">
              <w:rPr>
                <w:i/>
                <w:lang w:val="ru-RU"/>
              </w:rPr>
              <w:t>«Маленькие трагедии» (1830)</w:t>
            </w:r>
            <w:r w:rsidRPr="00EC60A0">
              <w:rPr>
                <w:i/>
                <w:spacing w:val="-6"/>
                <w:lang w:val="ru-RU"/>
              </w:rPr>
              <w:t xml:space="preserve"> </w:t>
            </w:r>
            <w:r w:rsidRPr="00EC60A0">
              <w:rPr>
                <w:i/>
                <w:lang w:val="ru-RU"/>
              </w:rPr>
              <w:t xml:space="preserve">1-2 по выбору, например: «Моцарт и Сальери», «Каменный гость». </w:t>
            </w:r>
            <w:r w:rsidRPr="00EC60A0">
              <w:rPr>
                <w:lang w:val="ru-RU"/>
              </w:rPr>
              <w:t>(8-9</w:t>
            </w:r>
            <w:r w:rsidRPr="00EC60A0">
              <w:rPr>
                <w:spacing w:val="-1"/>
                <w:lang w:val="ru-RU"/>
              </w:rPr>
              <w:t xml:space="preserve"> </w:t>
            </w:r>
            <w:r w:rsidRPr="00EC60A0">
              <w:rPr>
                <w:lang w:val="ru-RU"/>
              </w:rPr>
              <w:t>кл.)</w:t>
            </w:r>
          </w:p>
          <w:p w:rsidR="004B0E5B" w:rsidRPr="00EC60A0" w:rsidRDefault="004B0E5B" w:rsidP="004B0E5B">
            <w:pPr>
              <w:pStyle w:val="TableParagraph"/>
              <w:ind w:left="68" w:right="265"/>
              <w:rPr>
                <w:i/>
                <w:lang w:val="ru-RU"/>
              </w:rPr>
            </w:pPr>
            <w:r w:rsidRPr="00EC60A0">
              <w:rPr>
                <w:i/>
                <w:lang w:val="ru-RU"/>
              </w:rPr>
              <w:t>«Повести Белкина» (1830) - 2-3 по выбору, например:</w:t>
            </w:r>
          </w:p>
          <w:p w:rsidR="004B0E5B" w:rsidRPr="00EC60A0" w:rsidRDefault="004B0E5B" w:rsidP="004B0E5B">
            <w:pPr>
              <w:pStyle w:val="TableParagraph"/>
              <w:ind w:left="68"/>
              <w:rPr>
                <w:i/>
                <w:lang w:val="ru-RU"/>
              </w:rPr>
            </w:pPr>
            <w:r w:rsidRPr="00EC60A0">
              <w:rPr>
                <w:i/>
                <w:lang w:val="ru-RU"/>
              </w:rPr>
              <w:t>«Станционный смотритель»,</w:t>
            </w:r>
          </w:p>
          <w:p w:rsidR="004B0E5B" w:rsidRPr="00EC60A0" w:rsidRDefault="004B0E5B" w:rsidP="004B0E5B">
            <w:pPr>
              <w:pStyle w:val="TableParagraph"/>
              <w:spacing w:line="247" w:lineRule="auto"/>
              <w:ind w:left="68" w:right="191"/>
              <w:rPr>
                <w:lang w:val="ru-RU"/>
              </w:rPr>
            </w:pPr>
            <w:r w:rsidRPr="00EC60A0">
              <w:rPr>
                <w:i/>
                <w:lang w:val="ru-RU"/>
              </w:rPr>
              <w:t xml:space="preserve">«Метель», «Выстрел» и др. </w:t>
            </w:r>
            <w:r w:rsidRPr="00EC60A0">
              <w:rPr>
                <w:lang w:val="ru-RU"/>
              </w:rPr>
              <w:t>(7-8 кл.)</w:t>
            </w:r>
          </w:p>
          <w:p w:rsidR="004B0E5B" w:rsidRPr="00EC60A0" w:rsidRDefault="004B0E5B" w:rsidP="004B0E5B">
            <w:pPr>
              <w:pStyle w:val="TableParagraph"/>
              <w:ind w:left="68"/>
              <w:rPr>
                <w:i/>
                <w:lang w:val="ru-RU"/>
              </w:rPr>
            </w:pPr>
            <w:r w:rsidRPr="00EC60A0">
              <w:rPr>
                <w:i/>
                <w:lang w:val="ru-RU"/>
              </w:rPr>
              <w:t>Поэмы – 1 по выбору, например:</w:t>
            </w:r>
          </w:p>
          <w:p w:rsidR="004B0E5B" w:rsidRPr="00EC60A0" w:rsidRDefault="004B0E5B" w:rsidP="004B0E5B">
            <w:pPr>
              <w:pStyle w:val="TableParagraph"/>
              <w:ind w:left="68" w:right="545"/>
              <w:rPr>
                <w:i/>
                <w:lang w:val="ru-RU"/>
              </w:rPr>
            </w:pPr>
            <w:r w:rsidRPr="00EC60A0">
              <w:rPr>
                <w:i/>
                <w:lang w:val="ru-RU"/>
              </w:rPr>
              <w:t>«Руслан и Людмила» (1818— 1820), «Кавказский пленник»</w:t>
            </w:r>
          </w:p>
          <w:p w:rsidR="004B0E5B" w:rsidRPr="00EC60A0" w:rsidRDefault="004B0E5B" w:rsidP="004B0E5B">
            <w:pPr>
              <w:pStyle w:val="TableParagraph"/>
              <w:ind w:left="68"/>
              <w:rPr>
                <w:i/>
                <w:lang w:val="ru-RU"/>
              </w:rPr>
            </w:pPr>
            <w:r w:rsidRPr="00EC60A0">
              <w:rPr>
                <w:i/>
                <w:lang w:val="ru-RU"/>
              </w:rPr>
              <w:t>(1820 – 1821), «Цыганы» (1824),</w:t>
            </w:r>
          </w:p>
          <w:p w:rsidR="004B0E5B" w:rsidRPr="00EC60A0" w:rsidRDefault="004B0E5B" w:rsidP="004B0E5B">
            <w:pPr>
              <w:pStyle w:val="TableParagraph"/>
              <w:ind w:left="68" w:right="54"/>
              <w:rPr>
                <w:i/>
                <w:lang w:val="ru-RU"/>
              </w:rPr>
            </w:pPr>
            <w:r w:rsidRPr="00EC60A0">
              <w:rPr>
                <w:i/>
                <w:lang w:val="ru-RU"/>
              </w:rPr>
              <w:t>«Полтава» (1828), «Медный всадник» (1833) (Вступление) и др.</w:t>
            </w:r>
          </w:p>
          <w:p w:rsidR="004B0E5B" w:rsidRPr="00EC60A0" w:rsidRDefault="004B0E5B" w:rsidP="004B0E5B">
            <w:pPr>
              <w:pStyle w:val="TableParagraph"/>
              <w:ind w:left="68"/>
              <w:rPr>
                <w:lang w:val="ru-RU"/>
              </w:rPr>
            </w:pPr>
            <w:r w:rsidRPr="00EC60A0">
              <w:rPr>
                <w:lang w:val="ru-RU"/>
              </w:rPr>
              <w:t>(7-9 кл.)</w:t>
            </w:r>
          </w:p>
          <w:p w:rsidR="004B0E5B" w:rsidRPr="00EC60A0" w:rsidRDefault="004B0E5B" w:rsidP="004B0E5B">
            <w:pPr>
              <w:pStyle w:val="TableParagraph"/>
              <w:spacing w:line="274" w:lineRule="exact"/>
              <w:ind w:left="68"/>
              <w:rPr>
                <w:i/>
                <w:lang w:val="ru-RU"/>
              </w:rPr>
            </w:pPr>
            <w:r w:rsidRPr="00EC60A0">
              <w:rPr>
                <w:i/>
                <w:lang w:val="ru-RU"/>
              </w:rPr>
              <w:t>Сказки – 1 по выбору, например:</w:t>
            </w:r>
          </w:p>
          <w:p w:rsidR="004B0E5B" w:rsidRPr="00EC60A0" w:rsidRDefault="004B0E5B" w:rsidP="004B0E5B">
            <w:pPr>
              <w:pStyle w:val="TableParagraph"/>
              <w:spacing w:line="242" w:lineRule="auto"/>
              <w:ind w:left="68" w:right="321"/>
              <w:rPr>
                <w:lang w:val="ru-RU"/>
              </w:rPr>
            </w:pPr>
            <w:r w:rsidRPr="00EC60A0">
              <w:rPr>
                <w:i/>
                <w:lang w:val="ru-RU"/>
              </w:rPr>
              <w:t>«Сказка о мертвой царевне и о семи богатырях» и др</w:t>
            </w:r>
            <w:r w:rsidRPr="00EC60A0">
              <w:rPr>
                <w:lang w:val="ru-RU"/>
              </w:rPr>
              <w:t>.</w:t>
            </w:r>
          </w:p>
          <w:p w:rsidR="004B0E5B" w:rsidRPr="00EC60A0" w:rsidRDefault="004B0E5B" w:rsidP="004B0E5B">
            <w:pPr>
              <w:pStyle w:val="TableParagraph"/>
              <w:rPr>
                <w:i/>
                <w:lang w:val="ru-RU"/>
              </w:rPr>
            </w:pPr>
            <w:r w:rsidRPr="00EC60A0">
              <w:t>(5 кл.)</w:t>
            </w:r>
          </w:p>
        </w:tc>
        <w:tc>
          <w:tcPr>
            <w:tcW w:w="2005" w:type="dxa"/>
            <w:tcBorders>
              <w:left w:val="single" w:sz="4" w:space="0" w:color="auto"/>
              <w:right w:val="single" w:sz="4" w:space="0" w:color="auto"/>
            </w:tcBorders>
          </w:tcPr>
          <w:p w:rsidR="004B0E5B" w:rsidRPr="00CF7FA0" w:rsidRDefault="004B0E5B">
            <w:pPr>
              <w:pStyle w:val="TableParagraph"/>
              <w:tabs>
                <w:tab w:val="left" w:pos="1001"/>
                <w:tab w:val="left" w:pos="2517"/>
              </w:tabs>
              <w:spacing w:line="268" w:lineRule="exact"/>
              <w:ind w:left="35"/>
              <w:rPr>
                <w:i/>
                <w:lang w:val="ru-RU"/>
              </w:rPr>
            </w:pPr>
            <w:r w:rsidRPr="00CF7FA0">
              <w:rPr>
                <w:i/>
                <w:lang w:val="ru-RU"/>
              </w:rPr>
              <w:lastRenderedPageBreak/>
              <w:t>Поэзия пушкинской</w:t>
            </w:r>
            <w:r w:rsidRPr="00EC60A0">
              <w:rPr>
                <w:i/>
                <w:lang w:val="ru-RU"/>
              </w:rPr>
              <w:t xml:space="preserve"> эпохи</w:t>
            </w:r>
            <w:r w:rsidRPr="00CF7FA0">
              <w:rPr>
                <w:i/>
                <w:lang w:val="ru-RU"/>
              </w:rPr>
              <w:t>,</w:t>
            </w:r>
          </w:p>
          <w:p w:rsidR="004B0E5B" w:rsidRPr="00CF7FA0" w:rsidRDefault="004B0E5B">
            <w:pPr>
              <w:pStyle w:val="TableParagraph"/>
              <w:spacing w:line="264" w:lineRule="exact"/>
              <w:ind w:left="35"/>
              <w:rPr>
                <w:i/>
                <w:lang w:val="ru-RU"/>
              </w:rPr>
            </w:pPr>
            <w:r w:rsidRPr="00CF7FA0">
              <w:rPr>
                <w:i/>
                <w:lang w:val="ru-RU"/>
              </w:rPr>
              <w:t>например:</w:t>
            </w:r>
          </w:p>
          <w:p w:rsidR="004B0E5B" w:rsidRPr="00EC60A0" w:rsidRDefault="004B0E5B">
            <w:pPr>
              <w:pStyle w:val="TableParagraph"/>
              <w:spacing w:before="8"/>
              <w:rPr>
                <w:lang w:val="ru-RU"/>
              </w:rPr>
            </w:pPr>
          </w:p>
          <w:p w:rsidR="004B0E5B" w:rsidRPr="00EC60A0" w:rsidRDefault="004B0E5B" w:rsidP="00295848">
            <w:pPr>
              <w:pStyle w:val="TableParagraph"/>
              <w:tabs>
                <w:tab w:val="left" w:pos="2899"/>
              </w:tabs>
              <w:ind w:left="148" w:right="56"/>
              <w:rPr>
                <w:i/>
                <w:lang w:val="ru-RU"/>
              </w:rPr>
            </w:pPr>
            <w:r w:rsidRPr="00EC60A0">
              <w:rPr>
                <w:i/>
                <w:lang w:val="ru-RU"/>
              </w:rPr>
              <w:t>К.Н.Батюшков, А.А.Дельвиг, Н.М.Языков, Е.А.Баратынский</w:t>
            </w:r>
            <w:r w:rsidRPr="00EC60A0">
              <w:rPr>
                <w:i/>
                <w:lang w:val="ru-RU"/>
              </w:rPr>
              <w:tab/>
              <w:t>(2-3 стихотворения по выбору, 5- 9</w:t>
            </w:r>
            <w:r w:rsidRPr="00EC60A0">
              <w:rPr>
                <w:i/>
                <w:spacing w:val="-1"/>
                <w:lang w:val="ru-RU"/>
              </w:rPr>
              <w:t xml:space="preserve"> </w:t>
            </w:r>
            <w:r w:rsidRPr="00EC60A0">
              <w:rPr>
                <w:i/>
                <w:lang w:val="ru-RU"/>
              </w:rPr>
              <w:t>кл.)</w:t>
            </w:r>
          </w:p>
        </w:tc>
      </w:tr>
      <w:tr w:rsidR="00995BBE" w:rsidTr="00C13AA7">
        <w:trPr>
          <w:gridAfter w:val="1"/>
          <w:wAfter w:w="9" w:type="dxa"/>
          <w:trHeight w:val="5803"/>
        </w:trPr>
        <w:tc>
          <w:tcPr>
            <w:tcW w:w="2554" w:type="dxa"/>
            <w:gridSpan w:val="2"/>
            <w:tcBorders>
              <w:right w:val="single" w:sz="4" w:space="0" w:color="auto"/>
            </w:tcBorders>
            <w:shd w:val="clear" w:color="auto" w:fill="auto"/>
          </w:tcPr>
          <w:p w:rsidR="00C13AA7" w:rsidRPr="00EC60A0" w:rsidRDefault="00C13AA7" w:rsidP="00C13AA7">
            <w:pPr>
              <w:pStyle w:val="TableParagraph"/>
              <w:spacing w:line="270" w:lineRule="exact"/>
              <w:ind w:left="108"/>
              <w:rPr>
                <w:lang w:val="ru-RU"/>
              </w:rPr>
            </w:pPr>
            <w:r w:rsidRPr="00EC60A0">
              <w:rPr>
                <w:lang w:val="ru-RU"/>
              </w:rPr>
              <w:lastRenderedPageBreak/>
              <w:t>М.Ю.Лермонтов</w:t>
            </w:r>
          </w:p>
          <w:p w:rsidR="00C13AA7" w:rsidRPr="00EC60A0" w:rsidRDefault="00C13AA7" w:rsidP="00C13AA7">
            <w:pPr>
              <w:pStyle w:val="TableParagraph"/>
              <w:ind w:left="108" w:right="522"/>
              <w:rPr>
                <w:lang w:val="ru-RU"/>
              </w:rPr>
            </w:pPr>
            <w:r w:rsidRPr="00EC60A0">
              <w:rPr>
                <w:lang w:val="ru-RU"/>
              </w:rPr>
              <w:t>«Герой нашего времени» (1838 —1840). (9 кл.)</w:t>
            </w:r>
          </w:p>
          <w:p w:rsidR="00C13AA7" w:rsidRPr="00EC60A0" w:rsidRDefault="00C13AA7" w:rsidP="00C13AA7">
            <w:pPr>
              <w:pStyle w:val="TableParagraph"/>
              <w:spacing w:before="1" w:line="274" w:lineRule="exact"/>
              <w:rPr>
                <w:lang w:val="ru-RU"/>
              </w:rPr>
            </w:pPr>
            <w:r w:rsidRPr="00EC60A0">
              <w:rPr>
                <w:lang w:val="ru-RU"/>
              </w:rPr>
              <w:t>Стихотворения:</w:t>
            </w:r>
          </w:p>
          <w:p w:rsidR="00C13AA7" w:rsidRPr="00EC60A0" w:rsidRDefault="00C13AA7" w:rsidP="00C13AA7">
            <w:pPr>
              <w:pStyle w:val="TableParagraph"/>
              <w:spacing w:line="274" w:lineRule="exact"/>
              <w:rPr>
                <w:lang w:val="ru-RU"/>
              </w:rPr>
            </w:pPr>
            <w:r w:rsidRPr="00EC60A0">
              <w:rPr>
                <w:lang w:val="ru-RU"/>
              </w:rPr>
              <w:t>«Парус» (1832),</w:t>
            </w:r>
          </w:p>
          <w:p w:rsidR="00C13AA7" w:rsidRPr="00EC60A0" w:rsidRDefault="00C13AA7" w:rsidP="00C13AA7">
            <w:pPr>
              <w:pStyle w:val="TableParagraph"/>
              <w:ind w:right="268"/>
              <w:rPr>
                <w:lang w:val="ru-RU"/>
              </w:rPr>
            </w:pPr>
            <w:r w:rsidRPr="00EC60A0">
              <w:rPr>
                <w:lang w:val="ru-RU"/>
              </w:rPr>
              <w:t>«Смерть Поэта»</w:t>
            </w:r>
          </w:p>
          <w:p w:rsidR="00C13AA7" w:rsidRPr="00EC60A0" w:rsidRDefault="00C13AA7" w:rsidP="00C13AA7">
            <w:pPr>
              <w:pStyle w:val="TableParagraph"/>
              <w:ind w:right="268"/>
              <w:rPr>
                <w:lang w:val="ru-RU"/>
              </w:rPr>
            </w:pPr>
            <w:r w:rsidRPr="00EC60A0">
              <w:rPr>
                <w:lang w:val="ru-RU"/>
              </w:rPr>
              <w:t>(1837), «Бородино»</w:t>
            </w:r>
          </w:p>
          <w:p w:rsidR="00C13AA7" w:rsidRPr="00EC60A0" w:rsidRDefault="00C13AA7" w:rsidP="00C13AA7">
            <w:pPr>
              <w:pStyle w:val="TableParagraph"/>
              <w:rPr>
                <w:lang w:val="ru-RU"/>
              </w:rPr>
            </w:pPr>
            <w:r w:rsidRPr="00EC60A0">
              <w:rPr>
                <w:lang w:val="ru-RU"/>
              </w:rPr>
              <w:t>(1837), «Узник»</w:t>
            </w:r>
          </w:p>
          <w:p w:rsidR="00C13AA7" w:rsidRPr="00EC60A0" w:rsidRDefault="00C13AA7" w:rsidP="00C13AA7">
            <w:pPr>
              <w:pStyle w:val="TableParagraph"/>
              <w:ind w:left="122"/>
              <w:rPr>
                <w:lang w:val="ru-RU"/>
              </w:rPr>
            </w:pPr>
            <w:r w:rsidRPr="00EC60A0">
              <w:rPr>
                <w:lang w:val="ru-RU"/>
              </w:rPr>
              <w:t>(1837), «Тучи» (1840),</w:t>
            </w:r>
          </w:p>
          <w:p w:rsidR="00C13AA7" w:rsidRPr="00EC60A0" w:rsidRDefault="00C13AA7" w:rsidP="00C13AA7">
            <w:pPr>
              <w:pStyle w:val="TableParagraph"/>
              <w:spacing w:line="274" w:lineRule="exact"/>
              <w:rPr>
                <w:lang w:val="ru-RU"/>
              </w:rPr>
            </w:pPr>
            <w:r w:rsidRPr="00EC60A0">
              <w:rPr>
                <w:lang w:val="ru-RU"/>
              </w:rPr>
              <w:t>«Утес» (1841),</w:t>
            </w:r>
          </w:p>
          <w:p w:rsidR="00C13AA7" w:rsidRPr="00EC60A0" w:rsidRDefault="00C13AA7" w:rsidP="00C13AA7">
            <w:pPr>
              <w:pStyle w:val="TableParagraph"/>
              <w:ind w:right="290"/>
            </w:pPr>
            <w:r w:rsidRPr="00EC60A0">
              <w:rPr>
                <w:lang w:val="ru-RU"/>
              </w:rPr>
              <w:t xml:space="preserve">«Выхожу один я на дорогу...» </w:t>
            </w:r>
            <w:r w:rsidRPr="00EC60A0">
              <w:t>(1841).</w:t>
            </w:r>
          </w:p>
          <w:p w:rsidR="00C13AA7" w:rsidRPr="00EC60A0" w:rsidRDefault="00C13AA7" w:rsidP="00C13AA7">
            <w:pPr>
              <w:pStyle w:val="TableParagraph"/>
              <w:ind w:left="108"/>
            </w:pPr>
            <w:r w:rsidRPr="00EC60A0">
              <w:t>(5-9 кл.)</w:t>
            </w:r>
          </w:p>
        </w:tc>
        <w:tc>
          <w:tcPr>
            <w:tcW w:w="4796" w:type="dxa"/>
            <w:gridSpan w:val="3"/>
            <w:tcBorders>
              <w:left w:val="single" w:sz="4" w:space="0" w:color="auto"/>
              <w:right w:val="single" w:sz="4" w:space="0" w:color="auto"/>
            </w:tcBorders>
            <w:shd w:val="clear" w:color="auto" w:fill="auto"/>
          </w:tcPr>
          <w:p w:rsidR="00C13AA7" w:rsidRPr="00EC60A0" w:rsidRDefault="00C13AA7" w:rsidP="00C13AA7">
            <w:pPr>
              <w:pStyle w:val="TableParagraph"/>
              <w:ind w:left="181" w:right="227" w:firstLine="2"/>
              <w:jc w:val="center"/>
              <w:rPr>
                <w:i/>
                <w:lang w:val="ru-RU"/>
              </w:rPr>
            </w:pPr>
            <w:r w:rsidRPr="00EC60A0">
              <w:rPr>
                <w:lang w:val="ru-RU"/>
              </w:rPr>
              <w:t xml:space="preserve">М.Ю.Лермонтов - </w:t>
            </w:r>
            <w:r w:rsidRPr="00EC60A0">
              <w:rPr>
                <w:i/>
                <w:lang w:val="ru-RU"/>
              </w:rPr>
              <w:t>10 стихотворений</w:t>
            </w:r>
          </w:p>
          <w:p w:rsidR="00C13AA7" w:rsidRPr="00EC60A0" w:rsidRDefault="00C13AA7" w:rsidP="00C13AA7">
            <w:pPr>
              <w:pStyle w:val="TableParagraph"/>
              <w:ind w:left="181" w:right="227" w:firstLine="2"/>
              <w:rPr>
                <w:i/>
                <w:lang w:val="ru-RU"/>
              </w:rPr>
            </w:pPr>
            <w:r w:rsidRPr="00EC60A0">
              <w:rPr>
                <w:i/>
                <w:lang w:val="ru-RU"/>
              </w:rPr>
              <w:t>по выбору, входят в программу каждого класса, например</w:t>
            </w:r>
            <w:r w:rsidRPr="00EC60A0">
              <w:rPr>
                <w:lang w:val="ru-RU"/>
              </w:rPr>
              <w:t>:</w:t>
            </w:r>
          </w:p>
          <w:p w:rsidR="00C13AA7" w:rsidRPr="00EC60A0" w:rsidRDefault="00C13AA7" w:rsidP="00C13AA7">
            <w:pPr>
              <w:pStyle w:val="TableParagraph"/>
              <w:ind w:left="181"/>
              <w:rPr>
                <w:i/>
                <w:lang w:val="ru-RU"/>
              </w:rPr>
            </w:pPr>
            <w:r w:rsidRPr="00EC60A0">
              <w:rPr>
                <w:i/>
                <w:lang w:val="ru-RU"/>
              </w:rPr>
              <w:t>«Ангел»   (1831),   «Дума»</w:t>
            </w:r>
            <w:r w:rsidRPr="00EC60A0">
              <w:rPr>
                <w:i/>
                <w:spacing w:val="55"/>
                <w:lang w:val="ru-RU"/>
              </w:rPr>
              <w:t xml:space="preserve"> </w:t>
            </w:r>
            <w:r w:rsidRPr="00EC60A0">
              <w:rPr>
                <w:i/>
                <w:lang w:val="ru-RU"/>
              </w:rPr>
              <w:t>(1838),</w:t>
            </w:r>
          </w:p>
          <w:p w:rsidR="00C13AA7" w:rsidRPr="00EC60A0" w:rsidRDefault="00C13AA7" w:rsidP="00C13AA7">
            <w:pPr>
              <w:pStyle w:val="TableParagraph"/>
              <w:ind w:left="181" w:right="60"/>
              <w:jc w:val="both"/>
              <w:rPr>
                <w:i/>
                <w:lang w:val="ru-RU"/>
              </w:rPr>
            </w:pPr>
            <w:r w:rsidRPr="00EC60A0">
              <w:rPr>
                <w:i/>
                <w:lang w:val="ru-RU"/>
              </w:rPr>
              <w:t>«Три пальмы» (1838), «Молитва» («В минуту жизни трудную…») (1839), «И скучно и</w:t>
            </w:r>
            <w:r w:rsidRPr="00EC60A0">
              <w:rPr>
                <w:i/>
                <w:spacing w:val="46"/>
                <w:lang w:val="ru-RU"/>
              </w:rPr>
              <w:t xml:space="preserve"> </w:t>
            </w:r>
            <w:r w:rsidRPr="00EC60A0">
              <w:rPr>
                <w:i/>
                <w:lang w:val="ru-RU"/>
              </w:rPr>
              <w:t xml:space="preserve">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w:t>
            </w:r>
            <w:r w:rsidRPr="00EC60A0">
              <w:rPr>
                <w:i/>
                <w:spacing w:val="6"/>
                <w:lang w:val="ru-RU"/>
              </w:rPr>
              <w:t xml:space="preserve"> </w:t>
            </w:r>
            <w:r w:rsidRPr="00EC60A0">
              <w:rPr>
                <w:i/>
                <w:lang w:val="ru-RU"/>
              </w:rPr>
              <w:t>«Как</w:t>
            </w:r>
          </w:p>
          <w:p w:rsidR="00C13AA7" w:rsidRPr="00EC60A0" w:rsidRDefault="00C13AA7" w:rsidP="00C13AA7">
            <w:pPr>
              <w:pStyle w:val="TableParagraph"/>
              <w:spacing w:line="270" w:lineRule="exact"/>
              <w:ind w:left="181"/>
              <w:rPr>
                <w:lang w:val="ru-RU"/>
              </w:rPr>
            </w:pPr>
            <w:r w:rsidRPr="00EC60A0">
              <w:rPr>
                <w:i/>
                <w:lang w:val="ru-RU"/>
              </w:rPr>
              <w:t xml:space="preserve">часто, пестрою толпою окружен...»     (1841),  </w:t>
            </w:r>
            <w:r w:rsidRPr="00EC60A0">
              <w:rPr>
                <w:i/>
                <w:spacing w:val="43"/>
                <w:lang w:val="ru-RU"/>
              </w:rPr>
              <w:t xml:space="preserve"> </w:t>
            </w:r>
            <w:r w:rsidRPr="00EC60A0">
              <w:rPr>
                <w:i/>
                <w:lang w:val="ru-RU"/>
              </w:rPr>
              <w:t xml:space="preserve">«Листок» (1841) и др. </w:t>
            </w:r>
            <w:r w:rsidRPr="00EC60A0">
              <w:rPr>
                <w:lang w:val="ru-RU"/>
              </w:rPr>
              <w:t>(5-9 кл.)</w:t>
            </w:r>
          </w:p>
          <w:p w:rsidR="00C13AA7" w:rsidRPr="00EC60A0" w:rsidRDefault="00C13AA7" w:rsidP="00C13AA7">
            <w:pPr>
              <w:pStyle w:val="TableParagraph"/>
              <w:spacing w:before="204"/>
              <w:ind w:left="181"/>
              <w:rPr>
                <w:i/>
                <w:lang w:val="ru-RU"/>
              </w:rPr>
            </w:pPr>
            <w:r w:rsidRPr="00EC60A0">
              <w:rPr>
                <w:i/>
                <w:lang w:val="ru-RU"/>
              </w:rPr>
              <w:t>Поэмы -</w:t>
            </w:r>
            <w:r w:rsidRPr="00EC60A0">
              <w:rPr>
                <w:i/>
                <w:lang w:val="ru-RU"/>
              </w:rPr>
              <w:tab/>
              <w:t>1-2</w:t>
            </w:r>
            <w:r w:rsidRPr="00EC60A0">
              <w:rPr>
                <w:i/>
                <w:lang w:val="ru-RU"/>
              </w:rPr>
              <w:tab/>
              <w:t>по</w:t>
            </w:r>
            <w:r w:rsidRPr="00EC60A0">
              <w:rPr>
                <w:i/>
                <w:lang w:val="ru-RU"/>
              </w:rPr>
              <w:tab/>
              <w:t>выбору,</w:t>
            </w:r>
          </w:p>
          <w:p w:rsidR="00C13AA7" w:rsidRPr="00EC60A0" w:rsidRDefault="00C13AA7" w:rsidP="00C13AA7">
            <w:pPr>
              <w:pStyle w:val="TableParagraph"/>
              <w:spacing w:before="204"/>
              <w:rPr>
                <w:i/>
                <w:lang w:val="ru-RU"/>
              </w:rPr>
            </w:pPr>
            <w:r w:rsidRPr="00EC60A0">
              <w:rPr>
                <w:i/>
                <w:lang w:val="ru-RU"/>
              </w:rPr>
              <w:t>например:</w:t>
            </w:r>
          </w:p>
          <w:p w:rsidR="00C13AA7" w:rsidRPr="00EC60A0" w:rsidRDefault="00C13AA7" w:rsidP="00C13AA7">
            <w:pPr>
              <w:pStyle w:val="TableParagraph"/>
              <w:tabs>
                <w:tab w:val="left" w:pos="2575"/>
              </w:tabs>
              <w:ind w:left="181" w:right="44"/>
              <w:jc w:val="both"/>
              <w:rPr>
                <w:i/>
                <w:lang w:val="ru-RU"/>
              </w:rPr>
            </w:pPr>
            <w:r w:rsidRPr="00EC60A0">
              <w:rPr>
                <w:i/>
                <w:lang w:val="ru-RU"/>
              </w:rPr>
              <w:t xml:space="preserve">«Песня про царя Ивана Васильевича, молодого опричника и удалого купца Калашникова»   (1837), </w:t>
            </w:r>
            <w:r w:rsidRPr="00EC60A0">
              <w:rPr>
                <w:i/>
                <w:spacing w:val="1"/>
                <w:lang w:val="ru-RU"/>
              </w:rPr>
              <w:t xml:space="preserve"> </w:t>
            </w:r>
            <w:r w:rsidRPr="00EC60A0">
              <w:rPr>
                <w:i/>
                <w:lang w:val="ru-RU"/>
              </w:rPr>
              <w:t>«Мцыри»</w:t>
            </w:r>
          </w:p>
          <w:p w:rsidR="00C13AA7" w:rsidRPr="00EC60A0" w:rsidRDefault="00C13AA7" w:rsidP="00C13AA7">
            <w:pPr>
              <w:pStyle w:val="TableParagraph"/>
              <w:spacing w:before="3"/>
              <w:ind w:left="181"/>
              <w:rPr>
                <w:i/>
              </w:rPr>
            </w:pPr>
            <w:r w:rsidRPr="00EC60A0">
              <w:rPr>
                <w:i/>
              </w:rPr>
              <w:t>(1839) и др.</w:t>
            </w:r>
          </w:p>
          <w:p w:rsidR="00C13AA7" w:rsidRPr="00EC60A0" w:rsidRDefault="00C13AA7" w:rsidP="00C13AA7">
            <w:pPr>
              <w:pStyle w:val="TableParagraph"/>
              <w:spacing w:line="270" w:lineRule="atLeast"/>
              <w:ind w:left="181" w:right="61"/>
              <w:jc w:val="both"/>
              <w:rPr>
                <w:i/>
                <w:lang w:val="ru-RU"/>
              </w:rPr>
            </w:pPr>
            <w:r w:rsidRPr="00EC60A0">
              <w:t>(8-9 кл.)</w:t>
            </w:r>
          </w:p>
        </w:tc>
        <w:tc>
          <w:tcPr>
            <w:tcW w:w="2005" w:type="dxa"/>
          </w:tcPr>
          <w:p w:rsidR="00C13AA7" w:rsidRPr="00EC60A0" w:rsidRDefault="00C13AA7">
            <w:pPr>
              <w:pStyle w:val="TableParagraph"/>
              <w:spacing w:before="3" w:line="272" w:lineRule="exact"/>
              <w:ind w:left="600" w:right="131" w:hanging="476"/>
              <w:rPr>
                <w:i/>
                <w:lang w:val="ru-RU"/>
              </w:rPr>
            </w:pPr>
            <w:r w:rsidRPr="00EC60A0">
              <w:rPr>
                <w:i/>
                <w:lang w:val="ru-RU"/>
              </w:rPr>
              <w:t>Литературны</w:t>
            </w:r>
          </w:p>
          <w:p w:rsidR="00C13AA7" w:rsidRPr="00EC60A0" w:rsidRDefault="00C13AA7">
            <w:pPr>
              <w:pStyle w:val="TableParagraph"/>
              <w:spacing w:before="3" w:line="272" w:lineRule="exact"/>
              <w:ind w:left="600" w:right="131" w:hanging="476"/>
              <w:rPr>
                <w:i/>
                <w:lang w:val="ru-RU"/>
              </w:rPr>
            </w:pPr>
            <w:r w:rsidRPr="00EC60A0">
              <w:rPr>
                <w:i/>
                <w:lang w:val="ru-RU"/>
              </w:rPr>
              <w:t xml:space="preserve">сказки </w:t>
            </w:r>
            <w:r w:rsidRPr="00EC60A0">
              <w:rPr>
                <w:i/>
              </w:rPr>
              <w:t>XIX</w:t>
            </w:r>
            <w:r w:rsidRPr="00EC60A0">
              <w:rPr>
                <w:i/>
                <w:lang w:val="ru-RU"/>
              </w:rPr>
              <w:t>- ХХ</w:t>
            </w:r>
          </w:p>
          <w:p w:rsidR="00C13AA7" w:rsidRPr="00EC60A0" w:rsidRDefault="00C13AA7">
            <w:pPr>
              <w:pStyle w:val="TableParagraph"/>
              <w:spacing w:before="3" w:line="272" w:lineRule="exact"/>
              <w:ind w:left="600" w:right="131" w:hanging="476"/>
              <w:rPr>
                <w:lang w:val="ru-RU"/>
              </w:rPr>
            </w:pPr>
            <w:r w:rsidRPr="00EC60A0">
              <w:rPr>
                <w:i/>
                <w:lang w:val="ru-RU"/>
              </w:rPr>
              <w:t>века</w:t>
            </w:r>
            <w:r w:rsidRPr="00EC60A0">
              <w:rPr>
                <w:lang w:val="ru-RU"/>
              </w:rPr>
              <w:t>, например:</w:t>
            </w:r>
          </w:p>
          <w:p w:rsidR="00C13AA7" w:rsidRPr="00EC60A0" w:rsidRDefault="00C13AA7">
            <w:pPr>
              <w:pStyle w:val="TableParagraph"/>
              <w:spacing w:before="1"/>
              <w:rPr>
                <w:lang w:val="ru-RU"/>
              </w:rPr>
            </w:pPr>
          </w:p>
          <w:p w:rsidR="00C13AA7" w:rsidRPr="00EC60A0" w:rsidRDefault="00C13AA7">
            <w:pPr>
              <w:pStyle w:val="TableParagraph"/>
              <w:spacing w:before="1" w:line="245" w:lineRule="exact"/>
              <w:ind w:left="134"/>
              <w:rPr>
                <w:i/>
                <w:lang w:val="ru-RU"/>
              </w:rPr>
            </w:pPr>
            <w:r w:rsidRPr="00EC60A0">
              <w:rPr>
                <w:i/>
                <w:lang w:val="ru-RU"/>
              </w:rPr>
              <w:t>А.Погорельский,</w:t>
            </w:r>
          </w:p>
          <w:p w:rsidR="00C13AA7" w:rsidRPr="00EC60A0" w:rsidRDefault="00C13AA7">
            <w:pPr>
              <w:pStyle w:val="TableParagraph"/>
              <w:spacing w:before="1"/>
              <w:ind w:left="144" w:right="90"/>
              <w:rPr>
                <w:i/>
                <w:lang w:val="ru-RU"/>
              </w:rPr>
            </w:pPr>
            <w:r w:rsidRPr="00EC60A0">
              <w:rPr>
                <w:i/>
                <w:lang w:val="ru-RU"/>
              </w:rPr>
              <w:t>В.Ф.Одоевский, С.Г.Писахов, Б.В.Шергин, А.М.Ремизов, Ю.К.Олеша, Е.В.Клюев и др.</w:t>
            </w:r>
          </w:p>
          <w:p w:rsidR="00C13AA7" w:rsidRPr="00EC60A0" w:rsidRDefault="00C13AA7" w:rsidP="00295848">
            <w:pPr>
              <w:pStyle w:val="TableParagraph"/>
              <w:spacing w:before="202"/>
              <w:ind w:left="144"/>
              <w:rPr>
                <w:lang w:val="ru-RU"/>
              </w:rPr>
            </w:pPr>
            <w:r w:rsidRPr="00EC60A0">
              <w:rPr>
                <w:i/>
              </w:rPr>
              <w:t>(1 сказка на выбор, 5 кл.)</w:t>
            </w:r>
          </w:p>
        </w:tc>
      </w:tr>
      <w:tr w:rsidR="00995BBE" w:rsidTr="00C13AA7">
        <w:trPr>
          <w:gridAfter w:val="1"/>
          <w:wAfter w:w="9" w:type="dxa"/>
          <w:trHeight w:val="2966"/>
        </w:trPr>
        <w:tc>
          <w:tcPr>
            <w:tcW w:w="2554" w:type="dxa"/>
            <w:gridSpan w:val="2"/>
            <w:tcBorders>
              <w:right w:val="single" w:sz="4" w:space="0" w:color="auto"/>
            </w:tcBorders>
            <w:shd w:val="clear" w:color="auto" w:fill="auto"/>
          </w:tcPr>
          <w:p w:rsidR="00C13AA7" w:rsidRPr="00EC60A0" w:rsidRDefault="00C13AA7" w:rsidP="00C13AA7">
            <w:pPr>
              <w:pStyle w:val="TableParagraph"/>
              <w:spacing w:line="275" w:lineRule="exact"/>
              <w:ind w:left="108"/>
              <w:rPr>
                <w:lang w:val="ru-RU"/>
              </w:rPr>
            </w:pPr>
            <w:r w:rsidRPr="00EC60A0">
              <w:rPr>
                <w:lang w:val="ru-RU"/>
              </w:rPr>
              <w:lastRenderedPageBreak/>
              <w:t>Н.В.Гоголь</w:t>
            </w:r>
          </w:p>
          <w:p w:rsidR="00C13AA7" w:rsidRPr="00EC60A0" w:rsidRDefault="00C13AA7" w:rsidP="00C13AA7">
            <w:pPr>
              <w:pStyle w:val="TableParagraph"/>
              <w:spacing w:line="237" w:lineRule="auto"/>
              <w:ind w:left="151" w:right="179"/>
              <w:rPr>
                <w:lang w:val="ru-RU"/>
              </w:rPr>
            </w:pPr>
            <w:r w:rsidRPr="00EC60A0">
              <w:rPr>
                <w:lang w:val="ru-RU"/>
              </w:rPr>
              <w:t>«Ревизор» (1835) (7-8 кл.), «Мертвые души» (1835 – 1841)</w:t>
            </w:r>
          </w:p>
          <w:p w:rsidR="00C13AA7" w:rsidRPr="00EC60A0" w:rsidRDefault="00C13AA7" w:rsidP="00C13AA7">
            <w:pPr>
              <w:pStyle w:val="TableParagraph"/>
              <w:spacing w:before="7"/>
              <w:ind w:left="147" w:right="179"/>
            </w:pPr>
            <w:r w:rsidRPr="00EC60A0">
              <w:t>(9-10 кл.)</w:t>
            </w:r>
          </w:p>
        </w:tc>
        <w:tc>
          <w:tcPr>
            <w:tcW w:w="4796" w:type="dxa"/>
            <w:gridSpan w:val="3"/>
            <w:tcBorders>
              <w:left w:val="single" w:sz="4" w:space="0" w:color="auto"/>
              <w:right w:val="single" w:sz="4" w:space="0" w:color="auto"/>
            </w:tcBorders>
            <w:shd w:val="clear" w:color="auto" w:fill="auto"/>
          </w:tcPr>
          <w:p w:rsidR="00C13AA7" w:rsidRPr="00EC60A0" w:rsidRDefault="00C13AA7" w:rsidP="00C13AA7">
            <w:pPr>
              <w:pStyle w:val="TableParagraph"/>
              <w:ind w:left="151" w:right="143" w:firstLine="3"/>
              <w:rPr>
                <w:i/>
                <w:lang w:val="ru-RU"/>
              </w:rPr>
            </w:pPr>
            <w:r w:rsidRPr="00EC60A0">
              <w:rPr>
                <w:lang w:val="ru-RU"/>
              </w:rPr>
              <w:t xml:space="preserve">Н.В.Гоголь </w:t>
            </w:r>
            <w:r w:rsidRPr="00EC60A0">
              <w:rPr>
                <w:i/>
                <w:lang w:val="ru-RU"/>
              </w:rPr>
              <w:t>Повести – 5 из разных циклов, на выбор, входят в программу каждого класса, например: «Ночь перед Рождеством» (1830 – 1831),</w:t>
            </w:r>
          </w:p>
          <w:p w:rsidR="00C13AA7" w:rsidRPr="00EC60A0" w:rsidRDefault="00C13AA7" w:rsidP="00C13AA7">
            <w:pPr>
              <w:pStyle w:val="TableParagraph"/>
              <w:ind w:left="90" w:right="80"/>
              <w:rPr>
                <w:i/>
                <w:lang w:val="ru-RU"/>
              </w:rPr>
            </w:pPr>
            <w:r w:rsidRPr="00EC60A0">
              <w:rPr>
                <w:i/>
                <w:lang w:val="ru-RU"/>
              </w:rPr>
              <w:t>«Повесть о том, как поссорился Иван Иванович с Иваном Никифоровичем» (1834),</w:t>
            </w:r>
          </w:p>
          <w:p w:rsidR="00C13AA7" w:rsidRPr="00EC60A0" w:rsidRDefault="00C13AA7" w:rsidP="00C13AA7">
            <w:pPr>
              <w:pStyle w:val="TableParagraph"/>
              <w:ind w:left="264" w:right="253" w:hanging="2"/>
              <w:rPr>
                <w:i/>
                <w:lang w:val="ru-RU"/>
              </w:rPr>
            </w:pPr>
            <w:r w:rsidRPr="00EC60A0">
              <w:rPr>
                <w:i/>
                <w:lang w:val="ru-RU"/>
              </w:rPr>
              <w:t>«Невский проспект» (1833 – 1834), «Тарас Бульба»</w:t>
            </w:r>
            <w:r w:rsidRPr="00EC60A0">
              <w:rPr>
                <w:i/>
                <w:spacing w:val="-10"/>
                <w:lang w:val="ru-RU"/>
              </w:rPr>
              <w:t xml:space="preserve"> </w:t>
            </w:r>
            <w:r w:rsidRPr="00EC60A0">
              <w:rPr>
                <w:i/>
                <w:lang w:val="ru-RU"/>
              </w:rPr>
              <w:t>(1835),</w:t>
            </w:r>
          </w:p>
          <w:p w:rsidR="00C13AA7" w:rsidRPr="00EC60A0" w:rsidRDefault="00C13AA7" w:rsidP="00C13AA7">
            <w:pPr>
              <w:pStyle w:val="TableParagraph"/>
              <w:spacing w:line="270" w:lineRule="atLeast"/>
              <w:ind w:left="91" w:right="80"/>
              <w:rPr>
                <w:lang w:val="ru-RU"/>
              </w:rPr>
            </w:pPr>
            <w:r w:rsidRPr="00EC60A0">
              <w:rPr>
                <w:i/>
                <w:lang w:val="ru-RU"/>
              </w:rPr>
              <w:t>«Старосветские помещики» (1835), «Шинель» (1839) и</w:t>
            </w:r>
            <w:r w:rsidRPr="00EC60A0">
              <w:rPr>
                <w:i/>
                <w:spacing w:val="-11"/>
                <w:lang w:val="ru-RU"/>
              </w:rPr>
              <w:t xml:space="preserve"> </w:t>
            </w:r>
            <w:r w:rsidRPr="00EC60A0">
              <w:rPr>
                <w:i/>
                <w:lang w:val="ru-RU"/>
              </w:rPr>
              <w:t>др.</w:t>
            </w:r>
            <w:r w:rsidRPr="00EC60A0">
              <w:rPr>
                <w:lang w:val="ru-RU"/>
              </w:rPr>
              <w:t xml:space="preserve"> </w:t>
            </w:r>
          </w:p>
          <w:p w:rsidR="00C13AA7" w:rsidRPr="00EC60A0" w:rsidRDefault="00C13AA7" w:rsidP="00C13AA7">
            <w:pPr>
              <w:pStyle w:val="TableParagraph"/>
              <w:spacing w:line="270" w:lineRule="atLeast"/>
              <w:ind w:left="91" w:right="80"/>
              <w:rPr>
                <w:i/>
                <w:lang w:val="ru-RU"/>
              </w:rPr>
            </w:pPr>
            <w:r w:rsidRPr="00EC60A0">
              <w:t>(5-9 кл.)</w:t>
            </w:r>
          </w:p>
        </w:tc>
        <w:tc>
          <w:tcPr>
            <w:tcW w:w="2005" w:type="dxa"/>
          </w:tcPr>
          <w:p w:rsidR="00C13AA7" w:rsidRPr="00EC60A0" w:rsidRDefault="00C13AA7" w:rsidP="00C13AA7">
            <w:pPr>
              <w:pStyle w:val="TableParagraph"/>
              <w:spacing w:before="3" w:line="272" w:lineRule="exact"/>
              <w:ind w:left="600" w:right="131" w:hanging="476"/>
              <w:rPr>
                <w:i/>
                <w:lang w:val="ru-RU"/>
              </w:rPr>
            </w:pPr>
          </w:p>
        </w:tc>
      </w:tr>
      <w:tr w:rsidR="00995BBE" w:rsidTr="00C13AA7">
        <w:trPr>
          <w:gridAfter w:val="1"/>
          <w:wAfter w:w="9" w:type="dxa"/>
          <w:trHeight w:val="2966"/>
        </w:trPr>
        <w:tc>
          <w:tcPr>
            <w:tcW w:w="2554" w:type="dxa"/>
            <w:gridSpan w:val="2"/>
            <w:tcBorders>
              <w:right w:val="single" w:sz="4" w:space="0" w:color="auto"/>
            </w:tcBorders>
            <w:shd w:val="clear" w:color="auto" w:fill="auto"/>
          </w:tcPr>
          <w:p w:rsidR="00C13AA7" w:rsidRPr="00EC60A0" w:rsidRDefault="00C13AA7" w:rsidP="00C13AA7">
            <w:pPr>
              <w:pStyle w:val="TableParagraph"/>
              <w:spacing w:line="242" w:lineRule="auto"/>
              <w:ind w:left="108" w:right="656"/>
              <w:rPr>
                <w:lang w:val="ru-RU"/>
              </w:rPr>
            </w:pPr>
            <w:r w:rsidRPr="00EC60A0">
              <w:rPr>
                <w:lang w:val="ru-RU"/>
              </w:rPr>
              <w:t>Ф.И. Тютчев – Стихотворения:</w:t>
            </w:r>
          </w:p>
          <w:p w:rsidR="00C13AA7" w:rsidRPr="00EC60A0" w:rsidRDefault="00C13AA7" w:rsidP="00C13AA7">
            <w:pPr>
              <w:pStyle w:val="TableParagraph"/>
              <w:spacing w:before="1"/>
              <w:ind w:left="141" w:right="170" w:firstLine="71"/>
              <w:jc w:val="center"/>
              <w:rPr>
                <w:lang w:val="ru-RU"/>
              </w:rPr>
            </w:pPr>
            <w:r w:rsidRPr="00EC60A0">
              <w:rPr>
                <w:lang w:val="ru-RU"/>
              </w:rPr>
              <w:t>«Весенняя гроза» («Люблю грозу в начале мая…»)</w:t>
            </w:r>
            <w:r w:rsidRPr="00EC60A0">
              <w:rPr>
                <w:spacing w:val="-8"/>
                <w:lang w:val="ru-RU"/>
              </w:rPr>
              <w:t xml:space="preserve"> </w:t>
            </w:r>
            <w:r w:rsidRPr="00EC60A0">
              <w:rPr>
                <w:lang w:val="ru-RU"/>
              </w:rPr>
              <w:t>(1828, нач.</w:t>
            </w:r>
            <w:r w:rsidRPr="00EC60A0">
              <w:rPr>
                <w:spacing w:val="-1"/>
                <w:lang w:val="ru-RU"/>
              </w:rPr>
              <w:t xml:space="preserve"> </w:t>
            </w:r>
            <w:r w:rsidRPr="00EC60A0">
              <w:rPr>
                <w:lang w:val="ru-RU"/>
              </w:rPr>
              <w:t>1850-х),</w:t>
            </w:r>
          </w:p>
          <w:p w:rsidR="00C13AA7" w:rsidRPr="00EC60A0" w:rsidRDefault="00C13AA7" w:rsidP="00C13AA7">
            <w:pPr>
              <w:pStyle w:val="TableParagraph"/>
              <w:ind w:left="148" w:right="179"/>
              <w:jc w:val="center"/>
              <w:rPr>
                <w:lang w:val="ru-RU"/>
              </w:rPr>
            </w:pPr>
            <w:r w:rsidRPr="00EC60A0">
              <w:rPr>
                <w:lang w:val="ru-RU"/>
              </w:rPr>
              <w:t>«</w:t>
            </w:r>
            <w:r w:rsidRPr="00EC60A0">
              <w:t>Silentium</w:t>
            </w:r>
            <w:r w:rsidRPr="00EC60A0">
              <w:rPr>
                <w:lang w:val="ru-RU"/>
              </w:rPr>
              <w:t>!» (Молчи, скрывайся и таи…) (1829, нач. 1830-х),</w:t>
            </w:r>
          </w:p>
          <w:p w:rsidR="00C13AA7" w:rsidRPr="00EC60A0" w:rsidRDefault="00C13AA7" w:rsidP="00C13AA7">
            <w:pPr>
              <w:pStyle w:val="TableParagraph"/>
              <w:ind w:left="148" w:right="179"/>
              <w:jc w:val="center"/>
              <w:rPr>
                <w:lang w:val="ru-RU"/>
              </w:rPr>
            </w:pPr>
            <w:r w:rsidRPr="00EC60A0">
              <w:rPr>
                <w:lang w:val="ru-RU"/>
              </w:rPr>
              <w:t>«Умом Россию не понять…» (1866).</w:t>
            </w:r>
          </w:p>
          <w:p w:rsidR="00C13AA7" w:rsidRPr="00EC60A0" w:rsidRDefault="00C13AA7" w:rsidP="00C13AA7">
            <w:pPr>
              <w:pStyle w:val="TableParagraph"/>
              <w:spacing w:before="8" w:line="254" w:lineRule="exact"/>
              <w:ind w:left="108"/>
              <w:rPr>
                <w:lang w:val="ru-RU"/>
              </w:rPr>
            </w:pPr>
            <w:r w:rsidRPr="00EC60A0">
              <w:t>(5-8 кл.)</w:t>
            </w:r>
          </w:p>
        </w:tc>
        <w:tc>
          <w:tcPr>
            <w:tcW w:w="4796" w:type="dxa"/>
            <w:gridSpan w:val="3"/>
            <w:tcBorders>
              <w:left w:val="single" w:sz="4" w:space="0" w:color="auto"/>
              <w:right w:val="single" w:sz="4" w:space="0" w:color="auto"/>
            </w:tcBorders>
            <w:shd w:val="clear" w:color="auto" w:fill="auto"/>
          </w:tcPr>
          <w:p w:rsidR="00C13AA7" w:rsidRPr="00EC60A0" w:rsidRDefault="00C13AA7" w:rsidP="00C13AA7">
            <w:pPr>
              <w:pStyle w:val="TableParagraph"/>
              <w:ind w:left="348" w:right="318" w:firstLine="472"/>
              <w:rPr>
                <w:i/>
                <w:lang w:val="ru-RU"/>
              </w:rPr>
            </w:pPr>
            <w:r w:rsidRPr="00EC60A0">
              <w:rPr>
                <w:lang w:val="ru-RU"/>
              </w:rPr>
              <w:t xml:space="preserve">Ф.И. Тютчев - </w:t>
            </w:r>
            <w:r w:rsidRPr="00EC60A0">
              <w:rPr>
                <w:i/>
                <w:lang w:val="ru-RU"/>
              </w:rPr>
              <w:t>3-4 стихотворения по выбору,</w:t>
            </w:r>
          </w:p>
          <w:p w:rsidR="00C13AA7" w:rsidRPr="00EC60A0" w:rsidRDefault="00C13AA7" w:rsidP="00C13AA7">
            <w:pPr>
              <w:pStyle w:val="TableParagraph"/>
              <w:ind w:left="89" w:right="80"/>
              <w:jc w:val="center"/>
              <w:rPr>
                <w:i/>
                <w:lang w:val="ru-RU"/>
              </w:rPr>
            </w:pPr>
            <w:r w:rsidRPr="00EC60A0">
              <w:rPr>
                <w:i/>
                <w:lang w:val="ru-RU"/>
              </w:rPr>
              <w:t>например</w:t>
            </w:r>
            <w:r w:rsidRPr="00EC60A0">
              <w:rPr>
                <w:lang w:val="ru-RU"/>
              </w:rPr>
              <w:t xml:space="preserve">: </w:t>
            </w:r>
            <w:r w:rsidRPr="00EC60A0">
              <w:rPr>
                <w:i/>
                <w:lang w:val="ru-RU"/>
              </w:rPr>
              <w:t>«Еще в полях белеет снег…»</w:t>
            </w:r>
          </w:p>
          <w:p w:rsidR="00C13AA7" w:rsidRPr="00EC60A0" w:rsidRDefault="00C13AA7" w:rsidP="00C13AA7">
            <w:pPr>
              <w:pStyle w:val="TableParagraph"/>
              <w:ind w:left="89" w:right="80"/>
              <w:rPr>
                <w:i/>
                <w:lang w:val="ru-RU"/>
              </w:rPr>
            </w:pPr>
            <w:r w:rsidRPr="00EC60A0">
              <w:rPr>
                <w:i/>
                <w:lang w:val="ru-RU"/>
              </w:rPr>
              <w:t>(1829, нач. 1830-х), «Цицерон» (1829, нач. 1830-х), «Фонтан» (1836), «Эти бедные селенья…» (1855), «Есть в</w:t>
            </w:r>
            <w:r w:rsidRPr="00EC60A0">
              <w:rPr>
                <w:i/>
                <w:spacing w:val="-14"/>
                <w:lang w:val="ru-RU"/>
              </w:rPr>
              <w:t xml:space="preserve"> </w:t>
            </w:r>
            <w:r w:rsidRPr="00EC60A0">
              <w:rPr>
                <w:i/>
                <w:lang w:val="ru-RU"/>
              </w:rPr>
              <w:t>осени первоначальной…»</w:t>
            </w:r>
            <w:r w:rsidRPr="00EC60A0">
              <w:rPr>
                <w:i/>
                <w:spacing w:val="-2"/>
                <w:lang w:val="ru-RU"/>
              </w:rPr>
              <w:t xml:space="preserve"> </w:t>
            </w:r>
            <w:r w:rsidRPr="00EC60A0">
              <w:rPr>
                <w:i/>
                <w:lang w:val="ru-RU"/>
              </w:rPr>
              <w:t>(1857), «Певучесть есть в морских волнах…» (1865), «Нам не дано предугадать…» (1869), «К. Б.»</w:t>
            </w:r>
          </w:p>
          <w:p w:rsidR="00C13AA7" w:rsidRPr="00EC60A0" w:rsidRDefault="00C13AA7" w:rsidP="00C13AA7">
            <w:pPr>
              <w:pStyle w:val="TableParagraph"/>
              <w:spacing w:line="270" w:lineRule="atLeast"/>
              <w:ind w:left="91" w:right="78"/>
              <w:jc w:val="center"/>
              <w:rPr>
                <w:i/>
                <w:lang w:val="ru-RU"/>
              </w:rPr>
            </w:pPr>
            <w:r w:rsidRPr="00EC60A0">
              <w:rPr>
                <w:i/>
                <w:lang w:val="ru-RU"/>
              </w:rPr>
              <w:t>(«Я встретил вас – и все былое...») (1870) и др.</w:t>
            </w:r>
            <w:r w:rsidRPr="00EC60A0">
              <w:rPr>
                <w:lang w:val="ru-RU"/>
              </w:rPr>
              <w:t xml:space="preserve"> </w:t>
            </w:r>
            <w:r w:rsidRPr="00EC60A0">
              <w:t>(5-8 кл.)</w:t>
            </w:r>
          </w:p>
        </w:tc>
        <w:tc>
          <w:tcPr>
            <w:tcW w:w="2005" w:type="dxa"/>
          </w:tcPr>
          <w:p w:rsidR="00C13AA7" w:rsidRPr="00EC60A0" w:rsidRDefault="00C13AA7" w:rsidP="00C13AA7">
            <w:pPr>
              <w:pStyle w:val="TableParagraph"/>
              <w:spacing w:line="270" w:lineRule="exact"/>
              <w:ind w:left="87" w:right="99"/>
              <w:rPr>
                <w:i/>
                <w:lang w:val="ru-RU"/>
              </w:rPr>
            </w:pPr>
            <w:r w:rsidRPr="00EC60A0">
              <w:rPr>
                <w:i/>
                <w:lang w:val="ru-RU"/>
              </w:rPr>
              <w:t xml:space="preserve">Поэзия 2-й половины </w:t>
            </w:r>
            <w:r w:rsidRPr="00EC60A0">
              <w:rPr>
                <w:i/>
              </w:rPr>
              <w:t>XIX</w:t>
            </w:r>
            <w:r w:rsidRPr="00EC60A0">
              <w:rPr>
                <w:i/>
                <w:lang w:val="ru-RU"/>
              </w:rPr>
              <w:t xml:space="preserve"> в., например:</w:t>
            </w:r>
          </w:p>
          <w:p w:rsidR="00C13AA7" w:rsidRPr="00EC60A0" w:rsidRDefault="00C13AA7" w:rsidP="00C13AA7">
            <w:pPr>
              <w:pStyle w:val="TableParagraph"/>
              <w:ind w:left="59" w:right="349"/>
              <w:rPr>
                <w:i/>
                <w:lang w:val="ru-RU"/>
              </w:rPr>
            </w:pPr>
            <w:r w:rsidRPr="00EC60A0">
              <w:rPr>
                <w:i/>
                <w:lang w:val="ru-RU"/>
              </w:rPr>
              <w:t>А.Н.Майков, А.К.Толстой, Я.П.Полонский и др.</w:t>
            </w:r>
          </w:p>
          <w:p w:rsidR="00C13AA7" w:rsidRPr="00EC60A0" w:rsidRDefault="00C13AA7" w:rsidP="00C13AA7">
            <w:pPr>
              <w:pStyle w:val="TableParagraph"/>
              <w:tabs>
                <w:tab w:val="left" w:pos="947"/>
                <w:tab w:val="left" w:pos="3045"/>
              </w:tabs>
              <w:spacing w:before="5"/>
              <w:ind w:left="148"/>
              <w:rPr>
                <w:i/>
              </w:rPr>
            </w:pPr>
            <w:r w:rsidRPr="00EC60A0">
              <w:rPr>
                <w:i/>
              </w:rPr>
              <w:t>(1-2</w:t>
            </w:r>
            <w:r w:rsidRPr="00EC60A0">
              <w:rPr>
                <w:i/>
                <w:lang w:val="ru-RU"/>
              </w:rPr>
              <w:t xml:space="preserve"> </w:t>
            </w:r>
            <w:r w:rsidRPr="00EC60A0">
              <w:rPr>
                <w:i/>
              </w:rPr>
              <w:t>стихотворения</w:t>
            </w:r>
            <w:r w:rsidRPr="00EC60A0">
              <w:rPr>
                <w:i/>
              </w:rPr>
              <w:tab/>
              <w:t>по</w:t>
            </w:r>
          </w:p>
          <w:p w:rsidR="00C13AA7" w:rsidRPr="00EC60A0" w:rsidRDefault="00C13AA7" w:rsidP="00C13AA7">
            <w:pPr>
              <w:pStyle w:val="TableParagraph"/>
              <w:spacing w:line="270" w:lineRule="exact"/>
              <w:ind w:left="87" w:right="99"/>
              <w:rPr>
                <w:i/>
                <w:lang w:val="ru-RU"/>
              </w:rPr>
            </w:pPr>
            <w:r w:rsidRPr="00EC60A0">
              <w:rPr>
                <w:i/>
              </w:rPr>
              <w:t>выбору, 5-9 кл.)</w:t>
            </w:r>
          </w:p>
        </w:tc>
      </w:tr>
    </w:tbl>
    <w:p w:rsidR="00DD2384" w:rsidRPr="00C13AA7" w:rsidRDefault="00DD2384">
      <w:pPr>
        <w:rPr>
          <w:lang w:val="ru-RU"/>
        </w:rPr>
      </w:pPr>
    </w:p>
    <w:p w:rsidR="00DD2384" w:rsidRPr="00C13AA7" w:rsidRDefault="00DD2384">
      <w:pPr>
        <w:rPr>
          <w:lang w:val="ru-RU"/>
        </w:rPr>
        <w:sectPr w:rsidR="00DD2384" w:rsidRPr="00C13AA7" w:rsidSect="004E3CC7">
          <w:footerReference w:type="default" r:id="rId12"/>
          <w:pgSz w:w="11910" w:h="16840"/>
          <w:pgMar w:top="522" w:right="851" w:bottom="1259" w:left="1418" w:header="0" w:footer="1066" w:gutter="0"/>
          <w:cols w:space="720"/>
        </w:sectPr>
      </w:pPr>
    </w:p>
    <w:tbl>
      <w:tblPr>
        <w:tblW w:w="9214" w:type="dxa"/>
        <w:tblInd w:w="959"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4519"/>
        <w:gridCol w:w="2127"/>
      </w:tblGrid>
      <w:tr w:rsidR="00DD2384" w:rsidRPr="006E0D4B" w:rsidTr="00EC60A0">
        <w:trPr>
          <w:trHeight w:val="983"/>
        </w:trPr>
        <w:tc>
          <w:tcPr>
            <w:tcW w:w="2568" w:type="dxa"/>
          </w:tcPr>
          <w:p w:rsidR="00DD2384" w:rsidRPr="00EC60A0" w:rsidRDefault="00EB158A">
            <w:pPr>
              <w:pStyle w:val="TableParagraph"/>
              <w:spacing w:before="191"/>
              <w:ind w:left="108"/>
              <w:rPr>
                <w:lang w:val="ru-RU"/>
              </w:rPr>
            </w:pPr>
            <w:r w:rsidRPr="00EC60A0">
              <w:rPr>
                <w:lang w:val="ru-RU"/>
              </w:rPr>
              <w:lastRenderedPageBreak/>
              <w:t>А.А. Фет</w:t>
            </w:r>
          </w:p>
          <w:p w:rsidR="00DD2384" w:rsidRPr="00EC60A0" w:rsidRDefault="00EB158A">
            <w:pPr>
              <w:pStyle w:val="TableParagraph"/>
              <w:spacing w:before="195"/>
              <w:ind w:left="108"/>
              <w:rPr>
                <w:lang w:val="ru-RU"/>
              </w:rPr>
            </w:pPr>
            <w:r w:rsidRPr="00EC60A0">
              <w:rPr>
                <w:lang w:val="ru-RU"/>
              </w:rPr>
              <w:t>Стихотворения:</w:t>
            </w:r>
          </w:p>
          <w:p w:rsidR="00DD2384" w:rsidRPr="00EC60A0" w:rsidRDefault="00EB158A">
            <w:pPr>
              <w:pStyle w:val="TableParagraph"/>
              <w:ind w:left="108" w:right="455"/>
              <w:rPr>
                <w:lang w:val="ru-RU"/>
              </w:rPr>
            </w:pPr>
            <w:r w:rsidRPr="00EC60A0">
              <w:rPr>
                <w:lang w:val="ru-RU"/>
              </w:rPr>
              <w:t>«Шепот, робкое дыханье…» (1850),</w:t>
            </w:r>
          </w:p>
          <w:p w:rsidR="00DD2384" w:rsidRPr="00EC60A0" w:rsidRDefault="00EB158A">
            <w:pPr>
              <w:pStyle w:val="TableParagraph"/>
              <w:spacing w:line="242" w:lineRule="auto"/>
              <w:ind w:left="108" w:right="178"/>
              <w:rPr>
                <w:lang w:val="ru-RU"/>
              </w:rPr>
            </w:pPr>
            <w:r w:rsidRPr="00EC60A0">
              <w:rPr>
                <w:lang w:val="ru-RU"/>
              </w:rPr>
              <w:t>«Как беден наш язык! Хочу и не могу…» (1887).</w:t>
            </w:r>
          </w:p>
          <w:p w:rsidR="00DD2384" w:rsidRPr="00EC60A0" w:rsidRDefault="00EB158A">
            <w:pPr>
              <w:pStyle w:val="TableParagraph"/>
              <w:spacing w:before="198"/>
              <w:ind w:left="108"/>
              <w:rPr>
                <w:lang w:val="ru-RU"/>
              </w:rPr>
            </w:pPr>
            <w:r w:rsidRPr="00EC60A0">
              <w:rPr>
                <w:lang w:val="ru-RU"/>
              </w:rPr>
              <w:t>(5-8 кл.)</w:t>
            </w:r>
          </w:p>
          <w:p w:rsidR="009E4688" w:rsidRPr="00EC60A0" w:rsidRDefault="009E4688" w:rsidP="009E4688">
            <w:pPr>
              <w:pStyle w:val="TableParagraph"/>
              <w:spacing w:before="175"/>
              <w:ind w:left="108"/>
              <w:rPr>
                <w:lang w:val="ru-RU"/>
              </w:rPr>
            </w:pPr>
            <w:r w:rsidRPr="00EC60A0">
              <w:rPr>
                <w:lang w:val="ru-RU"/>
              </w:rPr>
              <w:t>Н.А.Некрасов.</w:t>
            </w:r>
          </w:p>
          <w:p w:rsidR="009E4688" w:rsidRPr="00EC60A0" w:rsidRDefault="009E4688" w:rsidP="009E4688">
            <w:pPr>
              <w:pStyle w:val="TableParagraph"/>
              <w:spacing w:before="192"/>
              <w:ind w:left="108"/>
              <w:rPr>
                <w:lang w:val="ru-RU"/>
              </w:rPr>
            </w:pPr>
            <w:r w:rsidRPr="00EC60A0">
              <w:rPr>
                <w:lang w:val="ru-RU"/>
              </w:rPr>
              <w:t>Стихотворения:</w:t>
            </w:r>
          </w:p>
          <w:p w:rsidR="009E4688" w:rsidRPr="00EC60A0" w:rsidRDefault="009E4688" w:rsidP="009E4688">
            <w:pPr>
              <w:pStyle w:val="TableParagraph"/>
              <w:ind w:left="108" w:right="94"/>
              <w:jc w:val="both"/>
            </w:pPr>
            <w:r w:rsidRPr="00EC60A0">
              <w:rPr>
                <w:lang w:val="ru-RU"/>
              </w:rPr>
              <w:t xml:space="preserve">«Крестьянские дети» (1861), «Вчерашний день, часу в шестом…» </w:t>
            </w:r>
            <w:r w:rsidRPr="00EC60A0">
              <w:t>(1848),</w:t>
            </w:r>
          </w:p>
          <w:p w:rsidR="009E4688" w:rsidRPr="00EC60A0" w:rsidRDefault="00C13AA7" w:rsidP="009E4688">
            <w:pPr>
              <w:pStyle w:val="TableParagraph"/>
              <w:tabs>
                <w:tab w:val="left" w:pos="1585"/>
              </w:tabs>
              <w:spacing w:line="242" w:lineRule="auto"/>
              <w:ind w:left="108" w:right="93"/>
            </w:pPr>
            <w:r w:rsidRPr="00EC60A0">
              <w:t xml:space="preserve">«Несжатая </w:t>
            </w:r>
            <w:r w:rsidR="009E4688" w:rsidRPr="00EC60A0">
              <w:t>полоса» (1854).</w:t>
            </w:r>
          </w:p>
          <w:p w:rsidR="009E4688" w:rsidRPr="00EC60A0" w:rsidRDefault="009E4688" w:rsidP="009E4688">
            <w:pPr>
              <w:pStyle w:val="TableParagraph"/>
              <w:spacing w:before="198"/>
              <w:ind w:left="108"/>
              <w:rPr>
                <w:lang w:val="ru-RU"/>
              </w:rPr>
            </w:pPr>
            <w:r w:rsidRPr="00EC60A0">
              <w:t>(5-8 кл.)</w:t>
            </w:r>
          </w:p>
        </w:tc>
        <w:tc>
          <w:tcPr>
            <w:tcW w:w="4519" w:type="dxa"/>
          </w:tcPr>
          <w:p w:rsidR="009E4688" w:rsidRPr="00EC60A0" w:rsidRDefault="00EB158A" w:rsidP="00C13AA7">
            <w:pPr>
              <w:pStyle w:val="TableParagraph"/>
              <w:rPr>
                <w:i/>
                <w:lang w:val="ru-RU"/>
              </w:rPr>
            </w:pPr>
            <w:r w:rsidRPr="00EC60A0">
              <w:rPr>
                <w:lang w:val="ru-RU"/>
              </w:rPr>
              <w:t xml:space="preserve">А.А. Фет - </w:t>
            </w:r>
            <w:r w:rsidRPr="00EC60A0">
              <w:rPr>
                <w:i/>
                <w:lang w:val="ru-RU"/>
              </w:rPr>
              <w:t>3-4</w:t>
            </w:r>
            <w:r w:rsidR="00C13AA7" w:rsidRPr="00EC60A0">
              <w:rPr>
                <w:i/>
                <w:lang w:val="ru-RU"/>
              </w:rPr>
              <w:t xml:space="preserve"> </w:t>
            </w:r>
            <w:r w:rsidRPr="00EC60A0">
              <w:rPr>
                <w:i/>
                <w:lang w:val="ru-RU"/>
              </w:rPr>
              <w:t>стихотворения по выбору, например</w:t>
            </w:r>
            <w:r w:rsidRPr="00EC60A0">
              <w:rPr>
                <w:lang w:val="ru-RU"/>
              </w:rPr>
              <w:t xml:space="preserve">: </w:t>
            </w:r>
            <w:r w:rsidRPr="00EC60A0">
              <w:rPr>
                <w:i/>
                <w:lang w:val="ru-RU"/>
              </w:rPr>
              <w:t>«Я пришел к тебе с приветом…» (1843), «На стоге сена ночью южной…»</w:t>
            </w:r>
            <w:r w:rsidRPr="00EC60A0">
              <w:rPr>
                <w:i/>
                <w:spacing w:val="-6"/>
                <w:lang w:val="ru-RU"/>
              </w:rPr>
              <w:t xml:space="preserve"> </w:t>
            </w:r>
            <w:r w:rsidRPr="00EC60A0">
              <w:rPr>
                <w:i/>
                <w:lang w:val="ru-RU"/>
              </w:rPr>
              <w:t>(1857),</w:t>
            </w:r>
            <w:r w:rsidR="00C13AA7" w:rsidRPr="00EC60A0">
              <w:rPr>
                <w:i/>
                <w:lang w:val="ru-RU"/>
              </w:rPr>
              <w:t xml:space="preserve"> </w:t>
            </w:r>
            <w:r w:rsidRPr="00EC60A0">
              <w:rPr>
                <w:i/>
                <w:lang w:val="ru-RU"/>
              </w:rPr>
              <w:t>«Сияла ночь. Луной был</w:t>
            </w:r>
            <w:r w:rsidRPr="00EC60A0">
              <w:rPr>
                <w:i/>
                <w:spacing w:val="-12"/>
                <w:lang w:val="ru-RU"/>
              </w:rPr>
              <w:t xml:space="preserve"> </w:t>
            </w:r>
            <w:r w:rsidRPr="00EC60A0">
              <w:rPr>
                <w:i/>
                <w:lang w:val="ru-RU"/>
              </w:rPr>
              <w:t>полон сад. Лежали…» (1877), «Это утро, радость эта…»</w:t>
            </w:r>
            <w:r w:rsidRPr="00EC60A0">
              <w:rPr>
                <w:i/>
                <w:spacing w:val="-7"/>
                <w:lang w:val="ru-RU"/>
              </w:rPr>
              <w:t xml:space="preserve"> </w:t>
            </w:r>
            <w:r w:rsidRPr="00EC60A0">
              <w:rPr>
                <w:i/>
                <w:lang w:val="ru-RU"/>
              </w:rPr>
              <w:t>(1881),</w:t>
            </w:r>
            <w:r w:rsidR="00C13AA7" w:rsidRPr="00EC60A0">
              <w:rPr>
                <w:i/>
                <w:lang w:val="ru-RU"/>
              </w:rPr>
              <w:t xml:space="preserve"> </w:t>
            </w:r>
            <w:r w:rsidRPr="00EC60A0">
              <w:rPr>
                <w:i/>
                <w:lang w:val="ru-RU"/>
              </w:rPr>
              <w:t>«Учись у них – у дуба, у березы…» (1883), «Я тебе</w:t>
            </w:r>
            <w:r w:rsidR="009E4688" w:rsidRPr="00EC60A0">
              <w:rPr>
                <w:i/>
                <w:lang w:val="ru-RU"/>
              </w:rPr>
              <w:t xml:space="preserve"> </w:t>
            </w:r>
            <w:r w:rsidR="00D94F2A" w:rsidRPr="00EC60A0">
              <w:rPr>
                <w:i/>
                <w:lang w:val="ru-RU"/>
              </w:rPr>
              <w:t xml:space="preserve">ничего не скажу…» (1885) и др. </w:t>
            </w:r>
            <w:r w:rsidR="009E4688" w:rsidRPr="00EC60A0">
              <w:rPr>
                <w:lang w:val="ru-RU"/>
              </w:rPr>
              <w:t>(5-8</w:t>
            </w:r>
            <w:r w:rsidR="009E4688" w:rsidRPr="00EC60A0">
              <w:rPr>
                <w:spacing w:val="-3"/>
                <w:lang w:val="ru-RU"/>
              </w:rPr>
              <w:t xml:space="preserve"> </w:t>
            </w:r>
            <w:r w:rsidR="009E4688" w:rsidRPr="00EC60A0">
              <w:rPr>
                <w:lang w:val="ru-RU"/>
              </w:rPr>
              <w:t>кл.)</w:t>
            </w:r>
          </w:p>
          <w:p w:rsidR="009E4688" w:rsidRPr="00EC60A0" w:rsidRDefault="009E4688" w:rsidP="009E4688">
            <w:pPr>
              <w:pStyle w:val="TableParagraph"/>
              <w:ind w:left="107"/>
              <w:rPr>
                <w:lang w:val="ru-RU"/>
              </w:rPr>
            </w:pPr>
            <w:r w:rsidRPr="00EC60A0">
              <w:rPr>
                <w:lang w:val="ru-RU"/>
              </w:rPr>
              <w:t>Н.А.Некрасов</w:t>
            </w:r>
          </w:p>
          <w:p w:rsidR="00C13AA7" w:rsidRPr="00EC60A0" w:rsidRDefault="009E4688" w:rsidP="00C13AA7">
            <w:pPr>
              <w:pStyle w:val="TableParagraph"/>
              <w:tabs>
                <w:tab w:val="left" w:pos="1564"/>
                <w:tab w:val="left" w:pos="2878"/>
              </w:tabs>
              <w:spacing w:line="235" w:lineRule="auto"/>
              <w:ind w:left="107" w:right="99"/>
              <w:rPr>
                <w:i/>
                <w:lang w:val="ru-RU"/>
              </w:rPr>
            </w:pPr>
            <w:r w:rsidRPr="00EC60A0">
              <w:rPr>
                <w:i/>
                <w:lang w:val="ru-RU"/>
              </w:rPr>
              <w:t>- 1–2 сти</w:t>
            </w:r>
            <w:r w:rsidR="00C13AA7" w:rsidRPr="00EC60A0">
              <w:rPr>
                <w:i/>
                <w:lang w:val="ru-RU"/>
              </w:rPr>
              <w:t xml:space="preserve">хотворения по выбору, например: «Тройка» </w:t>
            </w:r>
            <w:r w:rsidRPr="00EC60A0">
              <w:rPr>
                <w:i/>
                <w:spacing w:val="-1"/>
                <w:lang w:val="ru-RU"/>
              </w:rPr>
              <w:t>(1846),</w:t>
            </w:r>
            <w:r w:rsidR="00C13AA7" w:rsidRPr="00EC60A0">
              <w:rPr>
                <w:i/>
                <w:lang w:val="ru-RU"/>
              </w:rPr>
              <w:t xml:space="preserve"> «Размышления</w:t>
            </w:r>
            <w:r w:rsidR="00C13AA7" w:rsidRPr="00EC60A0">
              <w:rPr>
                <w:i/>
                <w:lang w:val="ru-RU"/>
              </w:rPr>
              <w:tab/>
              <w:t>у</w:t>
            </w:r>
          </w:p>
          <w:p w:rsidR="009E4688" w:rsidRPr="00EC60A0" w:rsidRDefault="00C13AA7" w:rsidP="00C13AA7">
            <w:pPr>
              <w:pStyle w:val="TableParagraph"/>
              <w:tabs>
                <w:tab w:val="left" w:pos="1564"/>
                <w:tab w:val="left" w:pos="2878"/>
              </w:tabs>
              <w:spacing w:line="235" w:lineRule="auto"/>
              <w:ind w:left="107" w:right="99"/>
              <w:rPr>
                <w:i/>
                <w:lang w:val="ru-RU"/>
              </w:rPr>
            </w:pPr>
            <w:r w:rsidRPr="00EC60A0">
              <w:rPr>
                <w:i/>
                <w:lang w:val="ru-RU"/>
              </w:rPr>
              <w:t xml:space="preserve">парадного подъезда» </w:t>
            </w:r>
            <w:r w:rsidR="009E4688" w:rsidRPr="00EC60A0">
              <w:rPr>
                <w:i/>
                <w:lang w:val="ru-RU"/>
              </w:rPr>
              <w:t>(1858),</w:t>
            </w:r>
            <w:r w:rsidR="009E4688" w:rsidRPr="00EC60A0">
              <w:rPr>
                <w:i/>
                <w:lang w:val="ru-RU"/>
              </w:rPr>
              <w:tab/>
            </w:r>
            <w:r w:rsidR="009E4688" w:rsidRPr="00EC60A0">
              <w:rPr>
                <w:i/>
                <w:lang w:val="ru-RU"/>
              </w:rPr>
              <w:tab/>
              <w:t>«Зеленый</w:t>
            </w:r>
          </w:p>
          <w:p w:rsidR="00DD2384" w:rsidRPr="00EC60A0" w:rsidRDefault="009E4688" w:rsidP="009E4688">
            <w:pPr>
              <w:pStyle w:val="TableParagraph"/>
              <w:spacing w:line="270" w:lineRule="atLeast"/>
              <w:ind w:left="58" w:right="741"/>
              <w:rPr>
                <w:lang w:val="ru-RU"/>
              </w:rPr>
            </w:pPr>
            <w:r w:rsidRPr="00EC60A0">
              <w:rPr>
                <w:i/>
                <w:lang w:val="ru-RU"/>
              </w:rPr>
              <w:t xml:space="preserve">Шум» (1862-1863) и др. </w:t>
            </w:r>
            <w:r w:rsidRPr="00EC60A0">
              <w:rPr>
                <w:lang w:val="ru-RU"/>
              </w:rPr>
              <w:t>(5-8 кл.)</w:t>
            </w:r>
          </w:p>
          <w:p w:rsidR="009E4688" w:rsidRPr="00EC60A0" w:rsidRDefault="009E4688" w:rsidP="009E4688">
            <w:pPr>
              <w:pStyle w:val="TableParagraph"/>
              <w:rPr>
                <w:lang w:val="ru-RU"/>
              </w:rPr>
            </w:pPr>
            <w:r w:rsidRPr="00EC60A0">
              <w:rPr>
                <w:lang w:val="ru-RU"/>
              </w:rPr>
              <w:t>А.П.Чехов</w:t>
            </w:r>
          </w:p>
          <w:p w:rsidR="009E4688" w:rsidRPr="00EC60A0" w:rsidRDefault="009E4688" w:rsidP="00C13AA7">
            <w:pPr>
              <w:pStyle w:val="TableParagraph"/>
              <w:spacing w:line="237" w:lineRule="auto"/>
              <w:ind w:left="107" w:right="250"/>
              <w:rPr>
                <w:i/>
                <w:lang w:val="ru-RU"/>
              </w:rPr>
            </w:pPr>
            <w:r w:rsidRPr="00EC60A0">
              <w:rPr>
                <w:i/>
                <w:lang w:val="ru-RU"/>
              </w:rPr>
              <w:t>- 3 рассказа по выбору, например: «Толстый и тон</w:t>
            </w:r>
            <w:r w:rsidR="00C13AA7" w:rsidRPr="00EC60A0">
              <w:rPr>
                <w:i/>
                <w:lang w:val="ru-RU"/>
              </w:rPr>
              <w:t xml:space="preserve">кий» (1883), «Хамелеон» (1884), </w:t>
            </w:r>
            <w:r w:rsidRPr="00EC60A0">
              <w:rPr>
                <w:i/>
                <w:lang w:val="ru-RU"/>
              </w:rPr>
              <w:t>«Смерть чиновника» (1883),</w:t>
            </w:r>
          </w:p>
          <w:p w:rsidR="009E4688" w:rsidRPr="00EC60A0" w:rsidRDefault="009E4688" w:rsidP="009E4688">
            <w:pPr>
              <w:pStyle w:val="TableParagraph"/>
              <w:ind w:left="107"/>
              <w:rPr>
                <w:i/>
                <w:lang w:val="ru-RU"/>
              </w:rPr>
            </w:pPr>
            <w:r w:rsidRPr="00EC60A0">
              <w:rPr>
                <w:i/>
                <w:lang w:val="ru-RU"/>
              </w:rPr>
              <w:t>«Лошадиная фамилия» (1885),</w:t>
            </w:r>
          </w:p>
          <w:p w:rsidR="009E4688" w:rsidRPr="00EC60A0" w:rsidRDefault="00C13AA7" w:rsidP="00C13AA7">
            <w:pPr>
              <w:pStyle w:val="TableParagraph"/>
              <w:ind w:left="107"/>
              <w:rPr>
                <w:i/>
                <w:lang w:val="ru-RU"/>
              </w:rPr>
            </w:pPr>
            <w:r w:rsidRPr="00EC60A0">
              <w:rPr>
                <w:i/>
                <w:lang w:val="ru-RU"/>
              </w:rPr>
              <w:t xml:space="preserve">«Злоумышленник» (1885), </w:t>
            </w:r>
            <w:r w:rsidR="009E4688" w:rsidRPr="00EC60A0">
              <w:rPr>
                <w:i/>
                <w:lang w:val="ru-RU"/>
              </w:rPr>
              <w:t>«Ванька» (1886), «Спать хочется» (1888) и др.</w:t>
            </w:r>
            <w:r w:rsidR="009E4688" w:rsidRPr="00EC60A0">
              <w:rPr>
                <w:lang w:val="ru-RU"/>
              </w:rPr>
              <w:t>(6-8 кл.)</w:t>
            </w:r>
          </w:p>
        </w:tc>
        <w:tc>
          <w:tcPr>
            <w:tcW w:w="2127" w:type="dxa"/>
          </w:tcPr>
          <w:p w:rsidR="00DD2384" w:rsidRPr="00EC60A0" w:rsidRDefault="00DD2384">
            <w:pPr>
              <w:rPr>
                <w:lang w:val="ru-RU"/>
              </w:rPr>
            </w:pPr>
          </w:p>
        </w:tc>
      </w:tr>
      <w:tr w:rsidR="00C13AA7" w:rsidRPr="00816CEF" w:rsidTr="00EC60A0">
        <w:trPr>
          <w:trHeight w:val="983"/>
        </w:trPr>
        <w:tc>
          <w:tcPr>
            <w:tcW w:w="2568" w:type="dxa"/>
          </w:tcPr>
          <w:p w:rsidR="00C13AA7" w:rsidRPr="00EC60A0" w:rsidRDefault="00C13AA7" w:rsidP="00C13AA7">
            <w:pPr>
              <w:pStyle w:val="TableParagraph"/>
              <w:spacing w:before="191"/>
              <w:ind w:left="108"/>
              <w:rPr>
                <w:lang w:val="ru-RU"/>
              </w:rPr>
            </w:pPr>
          </w:p>
        </w:tc>
        <w:tc>
          <w:tcPr>
            <w:tcW w:w="4519" w:type="dxa"/>
          </w:tcPr>
          <w:p w:rsidR="00C13AA7" w:rsidRPr="00EC60A0" w:rsidRDefault="00C13AA7" w:rsidP="00C13AA7">
            <w:pPr>
              <w:pStyle w:val="TableParagraph"/>
              <w:spacing w:line="275" w:lineRule="exact"/>
              <w:ind w:left="107"/>
              <w:rPr>
                <w:lang w:val="ru-RU"/>
              </w:rPr>
            </w:pPr>
            <w:r w:rsidRPr="00EC60A0">
              <w:rPr>
                <w:lang w:val="ru-RU"/>
              </w:rPr>
              <w:t>А.А.Блок</w:t>
            </w:r>
          </w:p>
          <w:p w:rsidR="00C13AA7" w:rsidRPr="00EC60A0" w:rsidRDefault="00C13AA7" w:rsidP="00C13AA7">
            <w:pPr>
              <w:pStyle w:val="TableParagraph"/>
              <w:spacing w:before="199" w:line="237" w:lineRule="auto"/>
              <w:ind w:left="107" w:right="250"/>
              <w:rPr>
                <w:i/>
                <w:lang w:val="ru-RU"/>
              </w:rPr>
            </w:pPr>
            <w:r w:rsidRPr="00EC60A0">
              <w:rPr>
                <w:i/>
                <w:lang w:val="ru-RU"/>
              </w:rPr>
              <w:t>- 2 стихотворения по выбору, например: «Перед грозой» (1899), «После грозы» (1900),</w:t>
            </w:r>
          </w:p>
          <w:p w:rsidR="00C13AA7" w:rsidRPr="00CF7FA0" w:rsidRDefault="00C13AA7" w:rsidP="00C13AA7">
            <w:pPr>
              <w:pStyle w:val="TableParagraph"/>
              <w:spacing w:before="1"/>
              <w:ind w:left="107" w:right="255"/>
              <w:rPr>
                <w:i/>
                <w:lang w:val="ru-RU"/>
              </w:rPr>
            </w:pPr>
            <w:r w:rsidRPr="00EC60A0">
              <w:rPr>
                <w:i/>
                <w:lang w:val="ru-RU"/>
              </w:rPr>
              <w:t xml:space="preserve">«Девушка пела в церковном хоре…» (1905), «Ты помнишь? В нашей бухте сонной…» </w:t>
            </w:r>
            <w:r w:rsidRPr="00CF7FA0">
              <w:rPr>
                <w:i/>
                <w:lang w:val="ru-RU"/>
              </w:rPr>
              <w:t>(1911 – 1914) и др.</w:t>
            </w:r>
          </w:p>
          <w:p w:rsidR="00C13AA7" w:rsidRPr="00EC60A0" w:rsidRDefault="00C13AA7" w:rsidP="00C13AA7">
            <w:pPr>
              <w:pStyle w:val="TableParagraph"/>
              <w:ind w:left="107"/>
              <w:rPr>
                <w:lang w:val="ru-RU"/>
              </w:rPr>
            </w:pPr>
            <w:r w:rsidRPr="00EC60A0">
              <w:rPr>
                <w:lang w:val="ru-RU"/>
              </w:rPr>
              <w:t>(7-9 кл.)</w:t>
            </w:r>
          </w:p>
          <w:p w:rsidR="00C13AA7" w:rsidRPr="00EC60A0" w:rsidRDefault="00C13AA7" w:rsidP="00C13AA7">
            <w:pPr>
              <w:pStyle w:val="TableParagraph"/>
              <w:spacing w:before="1"/>
              <w:ind w:left="107" w:right="255"/>
              <w:rPr>
                <w:i/>
                <w:lang w:val="ru-RU"/>
              </w:rPr>
            </w:pPr>
            <w:r w:rsidRPr="00EC60A0">
              <w:rPr>
                <w:lang w:val="ru-RU"/>
              </w:rPr>
              <w:t>А.А.Ахматова</w:t>
            </w:r>
            <w:r w:rsidRPr="00EC60A0">
              <w:rPr>
                <w:i/>
                <w:lang w:val="ru-RU"/>
              </w:rPr>
              <w:t>- 1 стихотворение по выбору, например: «Смуглый отрок бродил по аллеям…» (1911), «Перед весной бывают дни такие…» (1915), «Родная земля» (1961) и др.</w:t>
            </w:r>
          </w:p>
          <w:p w:rsidR="00C13AA7" w:rsidRPr="00EC60A0" w:rsidRDefault="00C13AA7" w:rsidP="00C13AA7">
            <w:pPr>
              <w:pStyle w:val="TableParagraph"/>
              <w:spacing w:before="1"/>
              <w:ind w:left="107" w:right="255"/>
              <w:rPr>
                <w:i/>
                <w:lang w:val="ru-RU"/>
              </w:rPr>
            </w:pPr>
            <w:r w:rsidRPr="00EC60A0">
              <w:rPr>
                <w:lang w:val="ru-RU"/>
              </w:rPr>
              <w:t>(7-</w:t>
            </w:r>
            <w:r w:rsidRPr="00EC60A0">
              <w:rPr>
                <w:i/>
                <w:lang w:val="ru-RU"/>
              </w:rPr>
              <w:t>9 кл.)</w:t>
            </w:r>
          </w:p>
          <w:p w:rsidR="00C13AA7" w:rsidRPr="00CF7FA0" w:rsidRDefault="00C13AA7" w:rsidP="00C13AA7">
            <w:pPr>
              <w:pStyle w:val="TableParagraph"/>
              <w:spacing w:before="1"/>
              <w:ind w:left="107" w:right="255"/>
              <w:rPr>
                <w:lang w:val="ru-RU"/>
              </w:rPr>
            </w:pPr>
            <w:r w:rsidRPr="00CF7FA0">
              <w:rPr>
                <w:lang w:val="ru-RU"/>
              </w:rPr>
              <w:t>Н.С.Гумилев</w:t>
            </w:r>
          </w:p>
          <w:p w:rsidR="00C13AA7" w:rsidRPr="00CF7FA0" w:rsidRDefault="00C13AA7" w:rsidP="00C13AA7">
            <w:pPr>
              <w:pStyle w:val="TableParagraph"/>
              <w:spacing w:line="268" w:lineRule="exact"/>
              <w:ind w:left="107"/>
              <w:rPr>
                <w:i/>
                <w:lang w:val="ru-RU"/>
              </w:rPr>
            </w:pPr>
            <w:r w:rsidRPr="00CF7FA0">
              <w:rPr>
                <w:i/>
                <w:lang w:val="ru-RU"/>
              </w:rPr>
              <w:t>например: «Капитаны» (1912),</w:t>
            </w:r>
          </w:p>
          <w:p w:rsidR="00C13AA7" w:rsidRPr="00EC60A0" w:rsidRDefault="00C13AA7" w:rsidP="00C13AA7">
            <w:pPr>
              <w:pStyle w:val="TableParagraph"/>
              <w:spacing w:before="1"/>
              <w:ind w:left="107" w:right="255"/>
              <w:rPr>
                <w:i/>
                <w:lang w:val="ru-RU"/>
              </w:rPr>
            </w:pPr>
            <w:r w:rsidRPr="00320AD3">
              <w:rPr>
                <w:i/>
                <w:lang w:val="ru-RU"/>
              </w:rPr>
              <w:t>«Слово» (1921).</w:t>
            </w:r>
            <w:r w:rsidRPr="00320AD3">
              <w:rPr>
                <w:lang w:val="ru-RU"/>
              </w:rPr>
              <w:t xml:space="preserve"> </w:t>
            </w:r>
            <w:r w:rsidRPr="00EC60A0">
              <w:t>(6-8 кл.)</w:t>
            </w:r>
          </w:p>
        </w:tc>
        <w:tc>
          <w:tcPr>
            <w:tcW w:w="2127" w:type="dxa"/>
          </w:tcPr>
          <w:p w:rsidR="00C13AA7" w:rsidRPr="00EC60A0" w:rsidRDefault="00C13AA7" w:rsidP="00C13AA7">
            <w:pPr>
              <w:pStyle w:val="TableParagraph"/>
              <w:spacing w:before="3" w:line="272" w:lineRule="exact"/>
              <w:ind w:left="175" w:right="218"/>
              <w:rPr>
                <w:i/>
                <w:spacing w:val="58"/>
                <w:lang w:val="ru-RU"/>
              </w:rPr>
            </w:pPr>
            <w:r w:rsidRPr="00EC60A0">
              <w:rPr>
                <w:i/>
                <w:lang w:val="ru-RU"/>
              </w:rPr>
              <w:t xml:space="preserve">Проза конца </w:t>
            </w:r>
            <w:r w:rsidRPr="00EC60A0">
              <w:rPr>
                <w:i/>
              </w:rPr>
              <w:t>XIX</w:t>
            </w:r>
            <w:r w:rsidRPr="00EC60A0">
              <w:rPr>
                <w:i/>
                <w:lang w:val="ru-RU"/>
              </w:rPr>
              <w:t xml:space="preserve"> – начала </w:t>
            </w:r>
            <w:r w:rsidRPr="00EC60A0">
              <w:rPr>
                <w:i/>
              </w:rPr>
              <w:t>XX</w:t>
            </w:r>
            <w:r w:rsidRPr="00EC60A0">
              <w:rPr>
                <w:i/>
                <w:lang w:val="ru-RU"/>
              </w:rPr>
              <w:t xml:space="preserve"> вв.,</w:t>
            </w:r>
          </w:p>
          <w:p w:rsidR="00C13AA7" w:rsidRPr="00EC60A0" w:rsidRDefault="00C13AA7" w:rsidP="00C13AA7">
            <w:pPr>
              <w:pStyle w:val="TableParagraph"/>
              <w:spacing w:before="3" w:line="272" w:lineRule="exact"/>
              <w:ind w:left="175" w:right="218"/>
              <w:rPr>
                <w:i/>
                <w:spacing w:val="58"/>
                <w:lang w:val="ru-RU"/>
              </w:rPr>
            </w:pPr>
            <w:r w:rsidRPr="00EC60A0">
              <w:rPr>
                <w:i/>
                <w:lang w:val="ru-RU"/>
              </w:rPr>
              <w:t>например:</w:t>
            </w:r>
          </w:p>
          <w:p w:rsidR="00C13AA7" w:rsidRPr="00EC60A0" w:rsidRDefault="00C13AA7" w:rsidP="00C13AA7">
            <w:pPr>
              <w:pStyle w:val="TableParagraph"/>
              <w:ind w:left="175" w:right="38"/>
              <w:rPr>
                <w:i/>
                <w:lang w:val="ru-RU"/>
              </w:rPr>
            </w:pPr>
            <w:r w:rsidRPr="00EC60A0">
              <w:rPr>
                <w:i/>
                <w:lang w:val="ru-RU"/>
              </w:rPr>
              <w:t>М.Горький, А.И.Куприн, Л.Н.Андреев, И.А.Бунин,</w:t>
            </w:r>
          </w:p>
          <w:p w:rsidR="00C13AA7" w:rsidRPr="00EC60A0" w:rsidRDefault="00C13AA7" w:rsidP="00C13AA7">
            <w:pPr>
              <w:pStyle w:val="TableParagraph"/>
              <w:spacing w:line="275" w:lineRule="exact"/>
              <w:ind w:left="175"/>
              <w:rPr>
                <w:i/>
                <w:lang w:val="ru-RU"/>
              </w:rPr>
            </w:pPr>
            <w:r w:rsidRPr="00EC60A0">
              <w:rPr>
                <w:i/>
                <w:lang w:val="ru-RU"/>
              </w:rPr>
              <w:t>И.С.Шмелев, А.С. Грин</w:t>
            </w:r>
          </w:p>
          <w:p w:rsidR="00C13AA7" w:rsidRPr="00EC60A0" w:rsidRDefault="00C13AA7" w:rsidP="00C13AA7">
            <w:pPr>
              <w:pStyle w:val="TableParagraph"/>
              <w:spacing w:before="3" w:line="235" w:lineRule="auto"/>
              <w:ind w:left="175"/>
              <w:rPr>
                <w:i/>
                <w:lang w:val="ru-RU"/>
              </w:rPr>
            </w:pPr>
            <w:r w:rsidRPr="00EC60A0">
              <w:rPr>
                <w:i/>
                <w:lang w:val="ru-RU"/>
              </w:rPr>
              <w:t>(2-3 рассказа или повести по выбору, 5-8 кл.)</w:t>
            </w:r>
          </w:p>
          <w:p w:rsidR="00C13AA7" w:rsidRPr="00EC60A0" w:rsidRDefault="00C13AA7" w:rsidP="00C13AA7">
            <w:pPr>
              <w:pStyle w:val="TableParagraph"/>
              <w:spacing w:before="35"/>
              <w:ind w:left="175" w:right="12"/>
              <w:rPr>
                <w:i/>
                <w:lang w:val="ru-RU"/>
              </w:rPr>
            </w:pPr>
            <w:r w:rsidRPr="00EC60A0">
              <w:rPr>
                <w:i/>
                <w:lang w:val="ru-RU"/>
              </w:rPr>
              <w:t xml:space="preserve">Поэзия конца </w:t>
            </w:r>
            <w:r w:rsidRPr="00EC60A0">
              <w:rPr>
                <w:i/>
              </w:rPr>
              <w:t>XIX</w:t>
            </w:r>
            <w:r w:rsidRPr="00EC60A0">
              <w:rPr>
                <w:i/>
                <w:lang w:val="ru-RU"/>
              </w:rPr>
              <w:t xml:space="preserve"> – начала </w:t>
            </w:r>
            <w:r w:rsidRPr="00EC60A0">
              <w:rPr>
                <w:i/>
              </w:rPr>
              <w:t>XX</w:t>
            </w:r>
            <w:r w:rsidRPr="00EC60A0">
              <w:rPr>
                <w:i/>
                <w:lang w:val="ru-RU"/>
              </w:rPr>
              <w:t xml:space="preserve"> вв., например: К.Д.Бальмонт, И.А.Бунин, М.А.Волошин, В.Хлебников и др.</w:t>
            </w:r>
          </w:p>
          <w:p w:rsidR="00EC60A0" w:rsidRPr="00EC60A0" w:rsidRDefault="00EC60A0" w:rsidP="00C13AA7">
            <w:pPr>
              <w:pStyle w:val="TableParagraph"/>
              <w:tabs>
                <w:tab w:val="left" w:pos="869"/>
                <w:tab w:val="left" w:pos="2967"/>
              </w:tabs>
              <w:spacing w:before="1"/>
              <w:ind w:left="175"/>
              <w:rPr>
                <w:i/>
              </w:rPr>
            </w:pPr>
            <w:r w:rsidRPr="00EC60A0">
              <w:rPr>
                <w:i/>
              </w:rPr>
              <w:t>(2-3</w:t>
            </w:r>
          </w:p>
          <w:p w:rsidR="00C13AA7" w:rsidRPr="00EC60A0" w:rsidRDefault="00C13AA7" w:rsidP="00C13AA7">
            <w:pPr>
              <w:pStyle w:val="TableParagraph"/>
              <w:tabs>
                <w:tab w:val="left" w:pos="869"/>
                <w:tab w:val="left" w:pos="2967"/>
              </w:tabs>
              <w:spacing w:before="1"/>
              <w:ind w:left="175"/>
              <w:rPr>
                <w:i/>
              </w:rPr>
            </w:pPr>
            <w:r w:rsidRPr="00EC60A0">
              <w:rPr>
                <w:i/>
              </w:rPr>
              <w:t>стихотворения</w:t>
            </w:r>
            <w:r w:rsidRPr="00EC60A0">
              <w:rPr>
                <w:i/>
              </w:rPr>
              <w:tab/>
              <w:t>по</w:t>
            </w:r>
          </w:p>
          <w:p w:rsidR="00C13AA7" w:rsidRPr="00EC60A0" w:rsidRDefault="00C13AA7" w:rsidP="00C13AA7">
            <w:pPr>
              <w:ind w:left="175"/>
              <w:rPr>
                <w:lang w:val="ru-RU"/>
              </w:rPr>
            </w:pPr>
            <w:r w:rsidRPr="00EC60A0">
              <w:rPr>
                <w:i/>
              </w:rPr>
              <w:t>выбору, 5-8 кл.)</w:t>
            </w:r>
          </w:p>
        </w:tc>
      </w:tr>
      <w:tr w:rsidR="00C13AA7" w:rsidRPr="00816CEF" w:rsidTr="00EC60A0">
        <w:trPr>
          <w:trHeight w:val="983"/>
        </w:trPr>
        <w:tc>
          <w:tcPr>
            <w:tcW w:w="2568" w:type="dxa"/>
          </w:tcPr>
          <w:p w:rsidR="00C13AA7" w:rsidRPr="00816CEF" w:rsidRDefault="00C13AA7" w:rsidP="00C13AA7">
            <w:pPr>
              <w:pStyle w:val="TableParagraph"/>
              <w:spacing w:before="191"/>
              <w:ind w:left="108"/>
              <w:rPr>
                <w:b/>
                <w:lang w:val="ru-RU"/>
              </w:rPr>
            </w:pPr>
          </w:p>
        </w:tc>
        <w:tc>
          <w:tcPr>
            <w:tcW w:w="4519" w:type="dxa"/>
          </w:tcPr>
          <w:p w:rsidR="00EC60A0" w:rsidRPr="00EC60A0" w:rsidRDefault="00EC60A0" w:rsidP="00EC60A0">
            <w:pPr>
              <w:pStyle w:val="TableParagraph"/>
              <w:rPr>
                <w:lang w:val="ru-RU"/>
              </w:rPr>
            </w:pPr>
            <w:r w:rsidRPr="00EC60A0">
              <w:rPr>
                <w:lang w:val="ru-RU"/>
              </w:rPr>
              <w:t>М.И.Цветаева</w:t>
            </w:r>
          </w:p>
          <w:p w:rsidR="00EC60A0" w:rsidRPr="00EC60A0" w:rsidRDefault="00EC60A0" w:rsidP="00EC60A0">
            <w:pPr>
              <w:pStyle w:val="TableParagraph"/>
              <w:spacing w:before="90" w:line="237" w:lineRule="auto"/>
              <w:ind w:left="107"/>
              <w:rPr>
                <w:i/>
                <w:lang w:val="ru-RU"/>
              </w:rPr>
            </w:pPr>
            <w:r w:rsidRPr="00EC60A0">
              <w:rPr>
                <w:i/>
                <w:lang w:val="ru-RU"/>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w:t>
            </w:r>
            <w:r w:rsidRPr="00EC60A0">
              <w:rPr>
                <w:i/>
                <w:spacing w:val="-2"/>
                <w:lang w:val="ru-RU"/>
              </w:rPr>
              <w:t xml:space="preserve"> </w:t>
            </w:r>
            <w:r w:rsidRPr="00EC60A0">
              <w:rPr>
                <w:i/>
                <w:lang w:val="ru-RU"/>
              </w:rPr>
              <w:t>о Москве» (1916), «Тоска по родине! Давно…» (1934) и др.</w:t>
            </w:r>
          </w:p>
          <w:p w:rsidR="00EC60A0" w:rsidRPr="00EC60A0" w:rsidRDefault="00EC60A0" w:rsidP="00EC60A0">
            <w:pPr>
              <w:pStyle w:val="TableParagraph"/>
              <w:spacing w:before="92"/>
              <w:ind w:left="107"/>
              <w:rPr>
                <w:lang w:val="ru-RU"/>
              </w:rPr>
            </w:pPr>
            <w:r w:rsidRPr="00EC60A0">
              <w:rPr>
                <w:lang w:val="ru-RU"/>
              </w:rPr>
              <w:t>(6-8 кл.)</w:t>
            </w:r>
          </w:p>
          <w:p w:rsidR="00EC60A0" w:rsidRDefault="00EC60A0" w:rsidP="00EC60A0">
            <w:pPr>
              <w:pStyle w:val="TableParagraph"/>
              <w:spacing w:before="90" w:line="237" w:lineRule="auto"/>
              <w:ind w:right="192"/>
              <w:rPr>
                <w:lang w:val="ru-RU"/>
              </w:rPr>
            </w:pPr>
          </w:p>
          <w:p w:rsidR="00EC60A0" w:rsidRPr="00EC60A0" w:rsidRDefault="00EC60A0" w:rsidP="00EC60A0">
            <w:pPr>
              <w:pStyle w:val="TableParagraph"/>
              <w:spacing w:before="90" w:line="237" w:lineRule="auto"/>
              <w:ind w:right="192"/>
              <w:rPr>
                <w:lang w:val="ru-RU"/>
              </w:rPr>
            </w:pPr>
            <w:r w:rsidRPr="00EC60A0">
              <w:rPr>
                <w:lang w:val="ru-RU"/>
              </w:rPr>
              <w:lastRenderedPageBreak/>
              <w:t>О.Э.Мандельштам</w:t>
            </w:r>
          </w:p>
          <w:p w:rsidR="00EC60A0" w:rsidRPr="00EC60A0" w:rsidRDefault="00EC60A0" w:rsidP="00EC60A0">
            <w:pPr>
              <w:pStyle w:val="TableParagraph"/>
              <w:spacing w:before="90" w:line="237" w:lineRule="auto"/>
              <w:ind w:right="192"/>
              <w:rPr>
                <w:i/>
                <w:lang w:val="ru-RU"/>
              </w:rPr>
            </w:pPr>
            <w:r w:rsidRPr="00EC60A0">
              <w:rPr>
                <w:i/>
                <w:lang w:val="ru-RU"/>
              </w:rPr>
              <w:t>- 1 стихотворение по выбору, например: «Звук осторожный и глухой…» (1908),</w:t>
            </w:r>
          </w:p>
          <w:p w:rsidR="00EC60A0" w:rsidRPr="00EC60A0" w:rsidRDefault="00EC60A0" w:rsidP="00EC60A0">
            <w:pPr>
              <w:pStyle w:val="TableParagraph"/>
              <w:spacing w:before="2"/>
              <w:ind w:left="107" w:right="234"/>
              <w:rPr>
                <w:i/>
                <w:lang w:val="ru-RU"/>
              </w:rPr>
            </w:pPr>
            <w:r w:rsidRPr="00EC60A0">
              <w:rPr>
                <w:i/>
                <w:lang w:val="ru-RU"/>
              </w:rPr>
              <w:t>«Равноденствие» («Есть</w:t>
            </w:r>
            <w:r w:rsidRPr="00EC60A0">
              <w:rPr>
                <w:i/>
                <w:spacing w:val="-10"/>
                <w:lang w:val="ru-RU"/>
              </w:rPr>
              <w:t xml:space="preserve"> </w:t>
            </w:r>
            <w:r w:rsidRPr="00EC60A0">
              <w:rPr>
                <w:i/>
                <w:lang w:val="ru-RU"/>
              </w:rPr>
              <w:t>иволги в лесах, и гласных долгота…») (1913), «Бессонница. Гомер.</w:t>
            </w:r>
          </w:p>
          <w:p w:rsidR="00EC60A0" w:rsidRPr="00EC60A0" w:rsidRDefault="00EC60A0" w:rsidP="00EC60A0">
            <w:pPr>
              <w:pStyle w:val="TableParagraph"/>
              <w:rPr>
                <w:lang w:val="ru-RU"/>
              </w:rPr>
            </w:pPr>
            <w:r w:rsidRPr="00EC60A0">
              <w:rPr>
                <w:i/>
                <w:lang w:val="ru-RU"/>
              </w:rPr>
              <w:t>Тугие паруса…» (1915) и</w:t>
            </w:r>
            <w:r w:rsidRPr="00EC60A0">
              <w:rPr>
                <w:i/>
                <w:spacing w:val="-5"/>
                <w:lang w:val="ru-RU"/>
              </w:rPr>
              <w:t xml:space="preserve"> </w:t>
            </w:r>
            <w:r w:rsidRPr="00EC60A0">
              <w:rPr>
                <w:i/>
                <w:lang w:val="ru-RU"/>
              </w:rPr>
              <w:t>др.</w:t>
            </w:r>
            <w:r w:rsidRPr="00EC60A0">
              <w:rPr>
                <w:lang w:val="ru-RU"/>
              </w:rPr>
              <w:t xml:space="preserve"> </w:t>
            </w:r>
          </w:p>
          <w:p w:rsidR="00C13AA7" w:rsidRDefault="00EC60A0" w:rsidP="00EC60A0">
            <w:pPr>
              <w:pStyle w:val="TableParagraph"/>
              <w:rPr>
                <w:lang w:val="ru-RU"/>
              </w:rPr>
            </w:pPr>
            <w:r w:rsidRPr="00EC60A0">
              <w:rPr>
                <w:lang w:val="ru-RU"/>
              </w:rPr>
              <w:t>(6-9 кл.)</w:t>
            </w:r>
          </w:p>
          <w:p w:rsidR="00EC60A0" w:rsidRDefault="00EC60A0" w:rsidP="00EC60A0">
            <w:pPr>
              <w:pStyle w:val="TableParagraph"/>
              <w:rPr>
                <w:lang w:val="ru-RU"/>
              </w:rPr>
            </w:pPr>
          </w:p>
          <w:p w:rsidR="00EC60A0" w:rsidRDefault="00EC60A0" w:rsidP="00EC60A0">
            <w:pPr>
              <w:pStyle w:val="TableParagraph"/>
              <w:rPr>
                <w:lang w:val="ru-RU"/>
              </w:rPr>
            </w:pPr>
          </w:p>
          <w:p w:rsidR="00EC60A0" w:rsidRPr="00EC60A0" w:rsidRDefault="00EC60A0" w:rsidP="00EC60A0">
            <w:pPr>
              <w:pStyle w:val="TableParagraph"/>
              <w:spacing w:before="86" w:line="242" w:lineRule="auto"/>
              <w:ind w:left="107" w:right="218" w:firstLine="705"/>
              <w:rPr>
                <w:lang w:val="ru-RU"/>
              </w:rPr>
            </w:pPr>
            <w:r w:rsidRPr="00EC60A0">
              <w:rPr>
                <w:lang w:val="ru-RU"/>
              </w:rPr>
              <w:t>В.В.Маяковский</w:t>
            </w:r>
          </w:p>
          <w:p w:rsidR="00EC60A0" w:rsidRPr="00EC60A0" w:rsidRDefault="00EC60A0" w:rsidP="00EC60A0">
            <w:pPr>
              <w:pStyle w:val="TableParagraph"/>
              <w:ind w:left="107" w:right="458"/>
              <w:rPr>
                <w:i/>
                <w:lang w:val="ru-RU"/>
              </w:rPr>
            </w:pPr>
            <w:r w:rsidRPr="00EC60A0">
              <w:rPr>
                <w:i/>
                <w:lang w:val="ru-RU"/>
              </w:rPr>
              <w:t>- 1 стихотворение по выбору, например: «Хорошее отношение к лошадям» (1918), «Необычайное приключение, бывшее с Владимиром</w:t>
            </w:r>
          </w:p>
          <w:p w:rsidR="00EC60A0" w:rsidRPr="00EC60A0" w:rsidRDefault="00EC60A0" w:rsidP="00EC60A0">
            <w:pPr>
              <w:pStyle w:val="TableParagraph"/>
              <w:spacing w:before="86" w:line="242" w:lineRule="auto"/>
              <w:ind w:left="107" w:right="218"/>
              <w:rPr>
                <w:i/>
                <w:lang w:val="ru-RU"/>
              </w:rPr>
            </w:pPr>
            <w:r w:rsidRPr="00EC60A0">
              <w:rPr>
                <w:i/>
                <w:lang w:val="ru-RU"/>
              </w:rPr>
              <w:t>Маяковским летом на даче» (1920) и др.</w:t>
            </w:r>
          </w:p>
          <w:p w:rsidR="00EC60A0" w:rsidRPr="00EC60A0" w:rsidRDefault="00EC60A0" w:rsidP="00EC60A0">
            <w:pPr>
              <w:pStyle w:val="TableParagraph"/>
              <w:spacing w:before="2"/>
              <w:ind w:left="107"/>
              <w:rPr>
                <w:i/>
                <w:lang w:val="ru-RU"/>
              </w:rPr>
            </w:pPr>
            <w:r w:rsidRPr="00EC60A0">
              <w:rPr>
                <w:lang w:val="ru-RU"/>
              </w:rPr>
              <w:t>(7-8 кл.)</w:t>
            </w:r>
          </w:p>
          <w:p w:rsidR="00EC60A0" w:rsidRPr="00EC60A0" w:rsidRDefault="00EC60A0" w:rsidP="00EC60A0">
            <w:pPr>
              <w:pStyle w:val="TableParagraph"/>
              <w:rPr>
                <w:lang w:val="ru-RU"/>
              </w:rPr>
            </w:pPr>
            <w:r w:rsidRPr="00EC60A0">
              <w:rPr>
                <w:lang w:val="ru-RU"/>
              </w:rPr>
              <w:t>С.А.Есенин</w:t>
            </w:r>
          </w:p>
          <w:p w:rsidR="00EC60A0" w:rsidRDefault="00EC60A0" w:rsidP="00EC60A0">
            <w:pPr>
              <w:pStyle w:val="TableParagraph"/>
              <w:rPr>
                <w:i/>
                <w:lang w:val="ru-RU"/>
              </w:rPr>
            </w:pPr>
            <w:r w:rsidRPr="00EC60A0">
              <w:rPr>
                <w:i/>
                <w:lang w:val="ru-RU"/>
              </w:rPr>
              <w:t>- 1 стихотворение по выбору, например:</w:t>
            </w:r>
          </w:p>
          <w:p w:rsidR="00EC60A0" w:rsidRPr="00EC60A0" w:rsidRDefault="00EC60A0" w:rsidP="00EC60A0">
            <w:pPr>
              <w:pStyle w:val="TableParagraph"/>
              <w:ind w:left="107" w:right="249"/>
              <w:rPr>
                <w:i/>
                <w:lang w:val="ru-RU"/>
              </w:rPr>
            </w:pPr>
            <w:r w:rsidRPr="00EC60A0">
              <w:rPr>
                <w:i/>
                <w:lang w:val="ru-RU"/>
              </w:rPr>
              <w:t>«Гой ты, Русь, моя родная…» (1914), «Песнь о собаке» (1915),</w:t>
            </w:r>
          </w:p>
          <w:p w:rsidR="00EC60A0" w:rsidRPr="00EC60A0" w:rsidRDefault="00EC60A0" w:rsidP="00EC60A0">
            <w:pPr>
              <w:pStyle w:val="TableParagraph"/>
              <w:ind w:left="107" w:right="488"/>
              <w:rPr>
                <w:i/>
                <w:lang w:val="ru-RU"/>
              </w:rPr>
            </w:pPr>
            <w:r w:rsidRPr="00EC60A0">
              <w:rPr>
                <w:i/>
                <w:lang w:val="ru-RU"/>
              </w:rPr>
              <w:t>«Нивы сжаты, рощи голы…» (1917 – 1918), «Письмо к</w:t>
            </w:r>
          </w:p>
          <w:p w:rsidR="00EC60A0" w:rsidRPr="00EC60A0" w:rsidRDefault="00EC60A0" w:rsidP="00EC60A0">
            <w:pPr>
              <w:pStyle w:val="TableParagraph"/>
              <w:spacing w:line="242" w:lineRule="auto"/>
              <w:ind w:left="107" w:right="1017"/>
              <w:rPr>
                <w:i/>
                <w:lang w:val="ru-RU"/>
              </w:rPr>
            </w:pPr>
            <w:r w:rsidRPr="00EC60A0">
              <w:rPr>
                <w:i/>
                <w:lang w:val="ru-RU"/>
              </w:rPr>
              <w:t>матери» (1924) «Собаке Качалова» (1925) и др.</w:t>
            </w:r>
          </w:p>
          <w:p w:rsidR="00EC60A0" w:rsidRPr="00EC60A0" w:rsidRDefault="00EC60A0" w:rsidP="00EC60A0">
            <w:pPr>
              <w:pStyle w:val="TableParagraph"/>
              <w:spacing w:before="92"/>
              <w:ind w:left="107"/>
              <w:rPr>
                <w:lang w:val="ru-RU"/>
              </w:rPr>
            </w:pPr>
            <w:r w:rsidRPr="00EC60A0">
              <w:rPr>
                <w:lang w:val="ru-RU"/>
              </w:rPr>
              <w:t>(5-6 кл.)</w:t>
            </w:r>
          </w:p>
          <w:p w:rsidR="00EC60A0" w:rsidRPr="00EC60A0" w:rsidRDefault="00EC60A0" w:rsidP="00EC60A0">
            <w:pPr>
              <w:pStyle w:val="TableParagraph"/>
              <w:rPr>
                <w:lang w:val="ru-RU"/>
              </w:rPr>
            </w:pPr>
            <w:r w:rsidRPr="00EC60A0">
              <w:rPr>
                <w:lang w:val="ru-RU"/>
              </w:rPr>
              <w:t>М.А.Булгаков</w:t>
            </w:r>
          </w:p>
          <w:p w:rsidR="00EC60A0" w:rsidRPr="00EC60A0" w:rsidRDefault="00EC60A0" w:rsidP="00EC60A0">
            <w:pPr>
              <w:pStyle w:val="TableParagraph"/>
              <w:spacing w:before="86"/>
              <w:ind w:left="107"/>
              <w:rPr>
                <w:i/>
                <w:lang w:val="ru-RU"/>
              </w:rPr>
            </w:pPr>
            <w:r w:rsidRPr="00EC60A0">
              <w:rPr>
                <w:i/>
                <w:lang w:val="ru-RU"/>
              </w:rPr>
              <w:t>1 повесть по выбору, например:</w:t>
            </w:r>
          </w:p>
          <w:p w:rsidR="00EC60A0" w:rsidRPr="00EC60A0" w:rsidRDefault="00EC60A0" w:rsidP="00EC60A0">
            <w:pPr>
              <w:pStyle w:val="TableParagraph"/>
              <w:spacing w:line="242" w:lineRule="auto"/>
              <w:ind w:left="107" w:right="115"/>
              <w:rPr>
                <w:i/>
                <w:lang w:val="ru-RU"/>
              </w:rPr>
            </w:pPr>
            <w:r w:rsidRPr="00EC60A0">
              <w:rPr>
                <w:i/>
                <w:lang w:val="ru-RU"/>
              </w:rPr>
              <w:t>«Роковые яйца» (1924), «Собачье сердце» (1925) и др.</w:t>
            </w:r>
          </w:p>
          <w:p w:rsidR="00EC60A0" w:rsidRPr="00EC60A0" w:rsidRDefault="00EC60A0" w:rsidP="00EC60A0">
            <w:pPr>
              <w:pStyle w:val="TableParagraph"/>
              <w:spacing w:before="92"/>
              <w:ind w:left="107"/>
              <w:rPr>
                <w:lang w:val="ru-RU"/>
              </w:rPr>
            </w:pPr>
            <w:r w:rsidRPr="00EC60A0">
              <w:rPr>
                <w:lang w:val="ru-RU"/>
              </w:rPr>
              <w:t>(7-8 кл.)</w:t>
            </w:r>
          </w:p>
          <w:p w:rsidR="00EC60A0" w:rsidRPr="00EC60A0" w:rsidRDefault="00EC60A0" w:rsidP="00EC60A0">
            <w:pPr>
              <w:pStyle w:val="TableParagraph"/>
              <w:rPr>
                <w:lang w:val="ru-RU"/>
              </w:rPr>
            </w:pPr>
            <w:r w:rsidRPr="00EC60A0">
              <w:rPr>
                <w:lang w:val="ru-RU"/>
              </w:rPr>
              <w:t>А.П.Платонов</w:t>
            </w:r>
          </w:p>
          <w:p w:rsidR="00EC60A0" w:rsidRPr="00EC60A0" w:rsidRDefault="00EC60A0" w:rsidP="00EC60A0">
            <w:pPr>
              <w:pStyle w:val="TableParagraph"/>
              <w:spacing w:before="86"/>
              <w:ind w:left="107"/>
              <w:rPr>
                <w:i/>
                <w:lang w:val="ru-RU"/>
              </w:rPr>
            </w:pPr>
            <w:r w:rsidRPr="00EC60A0">
              <w:rPr>
                <w:i/>
                <w:lang w:val="ru-RU"/>
              </w:rPr>
              <w:t>- 1 рассказ по выбору, например:</w:t>
            </w:r>
          </w:p>
          <w:p w:rsidR="00EC60A0" w:rsidRPr="00EC60A0" w:rsidRDefault="00EC60A0" w:rsidP="00EC60A0">
            <w:pPr>
              <w:pStyle w:val="TableParagraph"/>
              <w:ind w:left="107" w:right="202"/>
              <w:rPr>
                <w:i/>
                <w:lang w:val="ru-RU"/>
              </w:rPr>
            </w:pPr>
            <w:r w:rsidRPr="00EC60A0">
              <w:rPr>
                <w:i/>
                <w:lang w:val="ru-RU"/>
              </w:rPr>
              <w:t>«В прекрасном и яростном мире (Машинист Мальцев)» (1937),</w:t>
            </w:r>
          </w:p>
          <w:p w:rsidR="00EC60A0" w:rsidRPr="00EC60A0" w:rsidRDefault="00EC60A0" w:rsidP="00EC60A0">
            <w:pPr>
              <w:pStyle w:val="TableParagraph"/>
              <w:ind w:left="107" w:right="415"/>
              <w:rPr>
                <w:i/>
                <w:lang w:val="ru-RU"/>
              </w:rPr>
            </w:pPr>
            <w:r w:rsidRPr="00EC60A0">
              <w:rPr>
                <w:i/>
                <w:lang w:val="ru-RU"/>
              </w:rPr>
              <w:t>«Рассказ о мертвом старике» (1942), «Никита» (1945),</w:t>
            </w:r>
          </w:p>
          <w:p w:rsidR="00EC60A0" w:rsidRPr="00EC60A0" w:rsidRDefault="00EC60A0" w:rsidP="00EC60A0">
            <w:pPr>
              <w:pStyle w:val="TableParagraph"/>
              <w:spacing w:before="3"/>
              <w:ind w:left="107"/>
              <w:rPr>
                <w:i/>
                <w:lang w:val="ru-RU"/>
              </w:rPr>
            </w:pPr>
            <w:r w:rsidRPr="00EC60A0">
              <w:rPr>
                <w:i/>
                <w:lang w:val="ru-RU"/>
              </w:rPr>
              <w:t>«Цветок на земле» (1949) и др.</w:t>
            </w:r>
          </w:p>
          <w:p w:rsidR="00EC60A0" w:rsidRPr="00EC60A0" w:rsidRDefault="00EC60A0" w:rsidP="00EC60A0">
            <w:pPr>
              <w:pStyle w:val="TableParagraph"/>
              <w:spacing w:before="93"/>
              <w:ind w:left="107"/>
              <w:rPr>
                <w:lang w:val="ru-RU"/>
              </w:rPr>
            </w:pPr>
            <w:r w:rsidRPr="00EC60A0">
              <w:rPr>
                <w:lang w:val="ru-RU"/>
              </w:rPr>
              <w:t>(6-8 кл.)</w:t>
            </w:r>
          </w:p>
          <w:p w:rsidR="00EC60A0" w:rsidRPr="00EC60A0" w:rsidRDefault="00EC60A0" w:rsidP="00EC60A0">
            <w:pPr>
              <w:pStyle w:val="TableParagraph"/>
              <w:spacing w:before="1"/>
              <w:rPr>
                <w:lang w:val="ru-RU"/>
              </w:rPr>
            </w:pPr>
            <w:r w:rsidRPr="00EC60A0">
              <w:rPr>
                <w:lang w:val="ru-RU"/>
              </w:rPr>
              <w:t>М.М.Зощенко</w:t>
            </w:r>
          </w:p>
          <w:p w:rsidR="00EC60A0" w:rsidRPr="00EC60A0" w:rsidRDefault="00EC60A0" w:rsidP="00EC60A0">
            <w:pPr>
              <w:pStyle w:val="TableParagraph"/>
              <w:spacing w:line="274" w:lineRule="exact"/>
              <w:ind w:left="107"/>
              <w:rPr>
                <w:i/>
                <w:lang w:val="ru-RU"/>
              </w:rPr>
            </w:pPr>
            <w:r w:rsidRPr="00EC60A0">
              <w:rPr>
                <w:i/>
                <w:lang w:val="ru-RU"/>
              </w:rPr>
              <w:t>2 рассказа по выбору, например:</w:t>
            </w:r>
          </w:p>
          <w:p w:rsidR="00EC60A0" w:rsidRPr="00EC60A0" w:rsidRDefault="00EC60A0" w:rsidP="00EC60A0">
            <w:pPr>
              <w:pStyle w:val="TableParagraph"/>
              <w:spacing w:line="274" w:lineRule="exact"/>
              <w:ind w:left="107"/>
              <w:rPr>
                <w:i/>
                <w:lang w:val="ru-RU"/>
              </w:rPr>
            </w:pPr>
            <w:r w:rsidRPr="00EC60A0">
              <w:rPr>
                <w:i/>
                <w:lang w:val="ru-RU"/>
              </w:rPr>
              <w:t>«Аристократка» (1923), «Баня»</w:t>
            </w:r>
          </w:p>
          <w:p w:rsidR="00EC60A0" w:rsidRPr="00EC60A0" w:rsidRDefault="00EC60A0" w:rsidP="00EC60A0">
            <w:pPr>
              <w:pStyle w:val="TableParagraph"/>
              <w:ind w:left="107"/>
              <w:rPr>
                <w:i/>
                <w:lang w:val="ru-RU"/>
              </w:rPr>
            </w:pPr>
            <w:r w:rsidRPr="00EC60A0">
              <w:rPr>
                <w:i/>
                <w:lang w:val="ru-RU"/>
              </w:rPr>
              <w:t>(1924) и др.</w:t>
            </w:r>
          </w:p>
          <w:p w:rsidR="00EC60A0" w:rsidRDefault="00EC60A0" w:rsidP="00EC60A0">
            <w:pPr>
              <w:pStyle w:val="TableParagraph"/>
              <w:rPr>
                <w:lang w:val="ru-RU"/>
              </w:rPr>
            </w:pPr>
            <w:r w:rsidRPr="00EC60A0">
              <w:rPr>
                <w:lang w:val="ru-RU"/>
              </w:rPr>
              <w:t>(5-7 кл.)</w:t>
            </w:r>
          </w:p>
          <w:p w:rsidR="00EC60A0" w:rsidRDefault="00EC60A0" w:rsidP="00EC60A0">
            <w:pPr>
              <w:pStyle w:val="TableParagraph"/>
              <w:rPr>
                <w:lang w:val="ru-RU"/>
              </w:rPr>
            </w:pPr>
          </w:p>
          <w:p w:rsidR="00EC60A0" w:rsidRPr="00EC60A0" w:rsidRDefault="00EC60A0" w:rsidP="00EC60A0">
            <w:pPr>
              <w:pStyle w:val="TableParagraph"/>
              <w:spacing w:before="89"/>
              <w:ind w:left="846"/>
              <w:rPr>
                <w:lang w:val="ru-RU"/>
              </w:rPr>
            </w:pPr>
            <w:r w:rsidRPr="00EC60A0">
              <w:rPr>
                <w:lang w:val="ru-RU"/>
              </w:rPr>
              <w:t>А.И. Солженицын</w:t>
            </w:r>
          </w:p>
          <w:p w:rsidR="00EC60A0" w:rsidRPr="00EC60A0" w:rsidRDefault="00EC60A0" w:rsidP="00EC60A0">
            <w:pPr>
              <w:pStyle w:val="TableParagraph"/>
              <w:spacing w:before="89"/>
              <w:ind w:left="846"/>
              <w:rPr>
                <w:i/>
                <w:lang w:val="ru-RU"/>
              </w:rPr>
            </w:pPr>
            <w:r w:rsidRPr="00EC60A0">
              <w:rPr>
                <w:i/>
                <w:lang w:val="ru-RU"/>
              </w:rPr>
              <w:t>1 рассказ по выбору, например:</w:t>
            </w:r>
          </w:p>
          <w:p w:rsidR="00EC60A0" w:rsidRPr="00EC60A0" w:rsidRDefault="00EC60A0" w:rsidP="00EC60A0">
            <w:pPr>
              <w:pStyle w:val="TableParagraph"/>
              <w:spacing w:line="268" w:lineRule="exact"/>
              <w:ind w:left="89"/>
              <w:rPr>
                <w:i/>
                <w:lang w:val="ru-RU"/>
              </w:rPr>
            </w:pPr>
            <w:r w:rsidRPr="00EC60A0">
              <w:rPr>
                <w:i/>
                <w:lang w:val="ru-RU"/>
              </w:rPr>
              <w:t>«Матренин двор» (1959) или из</w:t>
            </w:r>
          </w:p>
          <w:p w:rsidR="00EC60A0" w:rsidRPr="00EC60A0" w:rsidRDefault="00EC60A0" w:rsidP="00EC60A0">
            <w:pPr>
              <w:pStyle w:val="TableParagraph"/>
              <w:ind w:left="89"/>
              <w:rPr>
                <w:i/>
                <w:lang w:val="ru-RU"/>
              </w:rPr>
            </w:pPr>
            <w:r w:rsidRPr="00EC60A0">
              <w:rPr>
                <w:i/>
                <w:lang w:val="ru-RU"/>
              </w:rPr>
              <w:t>«Крохоток» (1958 – 1960) –</w:t>
            </w:r>
          </w:p>
          <w:p w:rsidR="00EC60A0" w:rsidRPr="00EC60A0" w:rsidRDefault="00EC60A0" w:rsidP="00EC60A0">
            <w:pPr>
              <w:pStyle w:val="TableParagraph"/>
              <w:ind w:left="89"/>
              <w:rPr>
                <w:i/>
                <w:lang w:val="ru-RU"/>
              </w:rPr>
            </w:pPr>
            <w:r w:rsidRPr="00EC60A0">
              <w:rPr>
                <w:i/>
                <w:lang w:val="ru-RU"/>
              </w:rPr>
              <w:t>«Лиственница», «Дыхание»,</w:t>
            </w:r>
          </w:p>
          <w:p w:rsidR="00EC60A0" w:rsidRPr="00EC60A0" w:rsidRDefault="00EC60A0" w:rsidP="00EC60A0">
            <w:pPr>
              <w:pStyle w:val="TableParagraph"/>
              <w:ind w:left="89"/>
              <w:rPr>
                <w:i/>
                <w:lang w:val="ru-RU"/>
              </w:rPr>
            </w:pPr>
            <w:r w:rsidRPr="00EC60A0">
              <w:rPr>
                <w:i/>
                <w:lang w:val="ru-RU"/>
              </w:rPr>
              <w:t>«Шарик», «Костер и муравьи»,</w:t>
            </w:r>
          </w:p>
          <w:p w:rsidR="00EC60A0" w:rsidRPr="00EC60A0" w:rsidRDefault="00EC60A0" w:rsidP="00EC60A0">
            <w:pPr>
              <w:pStyle w:val="TableParagraph"/>
              <w:spacing w:line="242" w:lineRule="auto"/>
              <w:ind w:left="89" w:right="834"/>
              <w:rPr>
                <w:lang w:val="ru-RU"/>
              </w:rPr>
            </w:pPr>
            <w:r w:rsidRPr="00EC60A0">
              <w:rPr>
                <w:i/>
                <w:lang w:val="ru-RU"/>
              </w:rPr>
              <w:t>«Гроза в горах», «Колокол Углича» и др</w:t>
            </w:r>
            <w:r w:rsidRPr="00EC60A0">
              <w:rPr>
                <w:lang w:val="ru-RU"/>
              </w:rPr>
              <w:t>.</w:t>
            </w:r>
          </w:p>
          <w:p w:rsidR="00EC60A0" w:rsidRPr="00EC60A0" w:rsidRDefault="00EC60A0" w:rsidP="00EC60A0">
            <w:pPr>
              <w:pStyle w:val="TableParagraph"/>
              <w:spacing w:before="201"/>
              <w:ind w:left="89"/>
              <w:rPr>
                <w:lang w:val="ru-RU"/>
              </w:rPr>
            </w:pPr>
            <w:r w:rsidRPr="00EC60A0">
              <w:rPr>
                <w:lang w:val="ru-RU"/>
              </w:rPr>
              <w:t>(7-9 кл.)</w:t>
            </w:r>
          </w:p>
          <w:p w:rsidR="00EC60A0" w:rsidRPr="00EC60A0" w:rsidRDefault="00EC60A0" w:rsidP="00EC60A0">
            <w:pPr>
              <w:pStyle w:val="TableParagraph"/>
              <w:spacing w:before="199"/>
              <w:ind w:left="89"/>
              <w:rPr>
                <w:lang w:val="ru-RU"/>
              </w:rPr>
            </w:pPr>
            <w:r w:rsidRPr="00EC60A0">
              <w:rPr>
                <w:lang w:val="ru-RU"/>
              </w:rPr>
              <w:lastRenderedPageBreak/>
              <w:t>В.М.Шукшин</w:t>
            </w:r>
          </w:p>
          <w:p w:rsidR="00EC60A0" w:rsidRPr="00EC60A0" w:rsidRDefault="00EC60A0" w:rsidP="00EC60A0">
            <w:pPr>
              <w:pStyle w:val="TableParagraph"/>
              <w:spacing w:before="195"/>
              <w:ind w:left="89"/>
              <w:rPr>
                <w:i/>
                <w:lang w:val="ru-RU"/>
              </w:rPr>
            </w:pPr>
            <w:r w:rsidRPr="00EC60A0">
              <w:rPr>
                <w:i/>
                <w:lang w:val="ru-RU"/>
              </w:rPr>
              <w:t>1 рассказ по выбору, например:</w:t>
            </w:r>
          </w:p>
          <w:p w:rsidR="00EC60A0" w:rsidRPr="00EC60A0" w:rsidRDefault="00EC60A0" w:rsidP="00EC60A0">
            <w:pPr>
              <w:pStyle w:val="TableParagraph"/>
              <w:ind w:left="89"/>
              <w:rPr>
                <w:i/>
                <w:lang w:val="ru-RU"/>
              </w:rPr>
            </w:pPr>
            <w:r w:rsidRPr="00EC60A0">
              <w:rPr>
                <w:i/>
                <w:lang w:val="ru-RU"/>
              </w:rPr>
              <w:t>«Чудик» (1967), «Срезал» (1970),</w:t>
            </w:r>
          </w:p>
          <w:p w:rsidR="00EC60A0" w:rsidRPr="00EC60A0" w:rsidRDefault="00EC60A0" w:rsidP="00EC60A0">
            <w:pPr>
              <w:pStyle w:val="TableParagraph"/>
              <w:spacing w:before="2"/>
              <w:ind w:left="89"/>
              <w:rPr>
                <w:i/>
                <w:lang w:val="ru-RU"/>
              </w:rPr>
            </w:pPr>
            <w:r w:rsidRPr="00EC60A0">
              <w:rPr>
                <w:i/>
                <w:lang w:val="ru-RU"/>
              </w:rPr>
              <w:t>«Мастер» (1971) и др.</w:t>
            </w:r>
          </w:p>
          <w:p w:rsidR="00EC60A0" w:rsidRPr="00EC60A0" w:rsidRDefault="00EC60A0" w:rsidP="00EC60A0">
            <w:pPr>
              <w:pStyle w:val="TableParagraph"/>
              <w:rPr>
                <w:lang w:val="ru-RU"/>
              </w:rPr>
            </w:pPr>
            <w:r w:rsidRPr="00EC60A0">
              <w:t>(7-9 кл.)</w:t>
            </w:r>
          </w:p>
        </w:tc>
        <w:tc>
          <w:tcPr>
            <w:tcW w:w="2127" w:type="dxa"/>
          </w:tcPr>
          <w:p w:rsidR="00EC60A0" w:rsidRPr="00EC60A0" w:rsidRDefault="00EC60A0" w:rsidP="00EC60A0">
            <w:pPr>
              <w:pStyle w:val="TableParagraph"/>
              <w:spacing w:before="158" w:line="274" w:lineRule="exact"/>
              <w:ind w:left="251"/>
              <w:rPr>
                <w:i/>
                <w:lang w:val="ru-RU"/>
              </w:rPr>
            </w:pPr>
            <w:r w:rsidRPr="00EC60A0">
              <w:rPr>
                <w:i/>
                <w:lang w:val="ru-RU"/>
              </w:rPr>
              <w:lastRenderedPageBreak/>
              <w:t>поэзия 20-50-х годов ХХ в.,</w:t>
            </w:r>
          </w:p>
          <w:p w:rsidR="00EC60A0" w:rsidRPr="00EC60A0" w:rsidRDefault="00EC60A0" w:rsidP="00EC60A0">
            <w:pPr>
              <w:pStyle w:val="TableParagraph"/>
              <w:spacing w:line="274" w:lineRule="exact"/>
              <w:ind w:left="150" w:right="141"/>
              <w:rPr>
                <w:i/>
                <w:lang w:val="ru-RU"/>
              </w:rPr>
            </w:pPr>
            <w:r w:rsidRPr="00EC60A0">
              <w:rPr>
                <w:i/>
                <w:lang w:val="ru-RU"/>
              </w:rPr>
              <w:t>например:</w:t>
            </w:r>
          </w:p>
          <w:p w:rsidR="00EC60A0" w:rsidRPr="00EC60A0" w:rsidRDefault="00EC60A0" w:rsidP="00EC60A0">
            <w:pPr>
              <w:pStyle w:val="TableParagraph"/>
              <w:spacing w:before="5"/>
              <w:ind w:left="107"/>
              <w:rPr>
                <w:i/>
                <w:lang w:val="ru-RU"/>
              </w:rPr>
            </w:pPr>
            <w:r w:rsidRPr="00EC60A0">
              <w:rPr>
                <w:i/>
                <w:lang w:val="ru-RU"/>
              </w:rPr>
              <w:t>Б.Л.Пастернак,</w:t>
            </w:r>
          </w:p>
          <w:p w:rsidR="00EC60A0" w:rsidRPr="00EC60A0" w:rsidRDefault="00EC60A0" w:rsidP="00EC60A0">
            <w:pPr>
              <w:pStyle w:val="TableParagraph"/>
              <w:spacing w:before="4" w:line="235" w:lineRule="auto"/>
              <w:ind w:left="107" w:right="442"/>
              <w:rPr>
                <w:i/>
                <w:lang w:val="ru-RU"/>
              </w:rPr>
            </w:pPr>
            <w:r w:rsidRPr="00EC60A0">
              <w:rPr>
                <w:i/>
                <w:lang w:val="ru-RU"/>
              </w:rPr>
              <w:t>Н.А.Заболоцкий, Д.Хармс, Н.М.Олейников и др.</w:t>
            </w:r>
          </w:p>
          <w:p w:rsidR="00EC60A0" w:rsidRPr="00EC60A0" w:rsidRDefault="00EC60A0" w:rsidP="00EC60A0">
            <w:pPr>
              <w:pStyle w:val="TableParagraph"/>
              <w:spacing w:before="7" w:line="274" w:lineRule="exact"/>
              <w:ind w:left="145" w:right="142"/>
              <w:rPr>
                <w:i/>
                <w:lang w:val="ru-RU"/>
              </w:rPr>
            </w:pPr>
            <w:r w:rsidRPr="00EC60A0">
              <w:rPr>
                <w:i/>
                <w:lang w:val="ru-RU"/>
              </w:rPr>
              <w:t>(3-4 стихотворения по выбору, 5-9 кл.)</w:t>
            </w:r>
          </w:p>
          <w:p w:rsidR="00EC60A0" w:rsidRPr="00EC60A0" w:rsidRDefault="00EC60A0" w:rsidP="00EC60A0">
            <w:pPr>
              <w:pStyle w:val="TableParagraph"/>
              <w:ind w:left="107" w:right="784"/>
              <w:rPr>
                <w:i/>
                <w:lang w:val="ru-RU"/>
              </w:rPr>
            </w:pPr>
            <w:r w:rsidRPr="00EC60A0">
              <w:rPr>
                <w:i/>
                <w:lang w:val="ru-RU"/>
              </w:rPr>
              <w:lastRenderedPageBreak/>
              <w:t>Проза о Великой Отечественной войне, например: М.А.Шолохов, В.Л.Кондратьев, В.О.</w:t>
            </w:r>
          </w:p>
          <w:p w:rsidR="00EC60A0" w:rsidRPr="00EC60A0" w:rsidRDefault="00EC60A0" w:rsidP="00EC60A0">
            <w:pPr>
              <w:pStyle w:val="TableParagraph"/>
              <w:spacing w:before="1" w:line="237" w:lineRule="auto"/>
              <w:ind w:left="107" w:right="287"/>
              <w:rPr>
                <w:i/>
                <w:lang w:val="ru-RU"/>
              </w:rPr>
            </w:pPr>
            <w:r w:rsidRPr="00EC60A0">
              <w:rPr>
                <w:i/>
                <w:lang w:val="ru-RU"/>
              </w:rPr>
              <w:t>Богомолов, Б.Л.Васильев, В.В.Быков, В.П.Астафьев и др.</w:t>
            </w:r>
          </w:p>
          <w:p w:rsidR="00EC60A0" w:rsidRPr="00EC60A0" w:rsidRDefault="00EC60A0" w:rsidP="00EC60A0">
            <w:pPr>
              <w:pStyle w:val="TableParagraph"/>
              <w:spacing w:line="237" w:lineRule="auto"/>
              <w:ind w:left="107" w:right="546"/>
              <w:rPr>
                <w:i/>
                <w:lang w:val="ru-RU"/>
              </w:rPr>
            </w:pPr>
            <w:r w:rsidRPr="00EC60A0">
              <w:rPr>
                <w:i/>
                <w:lang w:val="ru-RU"/>
              </w:rPr>
              <w:t>(1-2 повести или рассказа – по выбору, 6-9 кл.) Художественная проза о человеке и природе, их взаимоотношениях, например:</w:t>
            </w:r>
          </w:p>
          <w:p w:rsidR="00EC60A0" w:rsidRPr="00EC60A0" w:rsidRDefault="00EC60A0" w:rsidP="00EC60A0">
            <w:pPr>
              <w:pStyle w:val="TableParagraph"/>
              <w:spacing w:before="9"/>
              <w:ind w:right="471"/>
              <w:rPr>
                <w:i/>
                <w:lang w:val="ru-RU"/>
              </w:rPr>
            </w:pPr>
            <w:r w:rsidRPr="00EC60A0">
              <w:rPr>
                <w:i/>
                <w:lang w:val="ru-RU"/>
              </w:rPr>
              <w:t>М.М.Пришвин, К.Г.Паустовский и др. (1-2 произведения – по выбору, 5-6 кл.)</w:t>
            </w:r>
          </w:p>
          <w:p w:rsidR="00EC60A0" w:rsidRPr="00EC60A0" w:rsidRDefault="00EC60A0" w:rsidP="00EC60A0">
            <w:pPr>
              <w:pStyle w:val="TableParagraph"/>
              <w:spacing w:line="242" w:lineRule="auto"/>
              <w:ind w:right="300"/>
              <w:rPr>
                <w:i/>
                <w:lang w:val="ru-RU"/>
              </w:rPr>
            </w:pPr>
            <w:r w:rsidRPr="00EC60A0">
              <w:rPr>
                <w:i/>
                <w:lang w:val="ru-RU"/>
              </w:rPr>
              <w:t>Проза о детях, например: В.Г.Распутин, В.П.Астафьев,</w:t>
            </w:r>
          </w:p>
          <w:p w:rsidR="00EC60A0" w:rsidRPr="00EC60A0" w:rsidRDefault="00EC60A0" w:rsidP="00EC60A0">
            <w:pPr>
              <w:pStyle w:val="TableParagraph"/>
              <w:spacing w:line="273" w:lineRule="exact"/>
              <w:rPr>
                <w:i/>
                <w:lang w:val="ru-RU"/>
              </w:rPr>
            </w:pPr>
            <w:r w:rsidRPr="00EC60A0">
              <w:rPr>
                <w:i/>
                <w:lang w:val="ru-RU"/>
              </w:rPr>
              <w:t>Ф.А.Искандер, Ю.И.Коваль,</w:t>
            </w:r>
          </w:p>
          <w:p w:rsidR="00EC60A0" w:rsidRPr="00EC60A0" w:rsidRDefault="00EC60A0" w:rsidP="00EC60A0">
            <w:pPr>
              <w:pStyle w:val="TableParagraph"/>
              <w:spacing w:line="274" w:lineRule="exact"/>
              <w:rPr>
                <w:i/>
                <w:lang w:val="ru-RU"/>
              </w:rPr>
            </w:pPr>
            <w:r w:rsidRPr="00EC60A0">
              <w:rPr>
                <w:i/>
                <w:lang w:val="ru-RU"/>
              </w:rPr>
              <w:t>Ю.П.Казаков, В.В.Голявкин и др.</w:t>
            </w:r>
          </w:p>
          <w:p w:rsidR="00EC60A0" w:rsidRPr="00EC60A0" w:rsidRDefault="00EC60A0" w:rsidP="00EC60A0">
            <w:pPr>
              <w:pStyle w:val="TableParagraph"/>
              <w:spacing w:line="244" w:lineRule="auto"/>
              <w:ind w:right="142"/>
              <w:rPr>
                <w:i/>
                <w:lang w:val="ru-RU"/>
              </w:rPr>
            </w:pPr>
            <w:r w:rsidRPr="00EC60A0">
              <w:rPr>
                <w:i/>
                <w:lang w:val="ru-RU"/>
              </w:rPr>
              <w:t>(3-4 произведения по выбору, 5-8 кл.)</w:t>
            </w:r>
          </w:p>
          <w:p w:rsidR="00EC60A0" w:rsidRPr="00EC60A0" w:rsidRDefault="00EC60A0" w:rsidP="00EC60A0">
            <w:pPr>
              <w:pStyle w:val="TableParagraph"/>
              <w:ind w:left="150" w:right="142"/>
              <w:jc w:val="center"/>
              <w:rPr>
                <w:i/>
                <w:lang w:val="ru-RU"/>
              </w:rPr>
            </w:pPr>
            <w:r w:rsidRPr="00EC60A0">
              <w:rPr>
                <w:i/>
                <w:lang w:val="ru-RU"/>
              </w:rPr>
              <w:t>Поэзия 2-й половины ХХ в., например:</w:t>
            </w:r>
          </w:p>
          <w:p w:rsidR="00EC60A0" w:rsidRPr="00EC60A0" w:rsidRDefault="00EC60A0" w:rsidP="00EC60A0">
            <w:pPr>
              <w:pStyle w:val="TableParagraph"/>
              <w:spacing w:line="273" w:lineRule="exact"/>
              <w:ind w:left="107"/>
              <w:rPr>
                <w:i/>
                <w:lang w:val="ru-RU"/>
              </w:rPr>
            </w:pPr>
            <w:r w:rsidRPr="00EC60A0">
              <w:rPr>
                <w:i/>
                <w:lang w:val="ru-RU"/>
              </w:rPr>
              <w:t>Н.И. Глазков, Е.А.Евтушенко, А.А.Вознесенский,</w:t>
            </w:r>
          </w:p>
          <w:p w:rsidR="00EC60A0" w:rsidRPr="00EC60A0" w:rsidRDefault="00EC60A0" w:rsidP="00EC60A0">
            <w:pPr>
              <w:pStyle w:val="TableParagraph"/>
              <w:ind w:left="107" w:right="304"/>
              <w:rPr>
                <w:i/>
                <w:lang w:val="ru-RU"/>
              </w:rPr>
            </w:pPr>
            <w:r w:rsidRPr="00EC60A0">
              <w:rPr>
                <w:i/>
                <w:lang w:val="ru-RU"/>
              </w:rPr>
              <w:t>Н.М.Рубцов, Д.С.Самойлов, А.А. Тарковский,</w:t>
            </w:r>
          </w:p>
          <w:p w:rsidR="00EC60A0" w:rsidRPr="00EC60A0" w:rsidRDefault="00EC60A0" w:rsidP="00EC60A0">
            <w:pPr>
              <w:pStyle w:val="TableParagraph"/>
              <w:ind w:left="107" w:right="304"/>
              <w:rPr>
                <w:i/>
                <w:lang w:val="ru-RU"/>
              </w:rPr>
            </w:pPr>
            <w:r w:rsidRPr="00EC60A0">
              <w:rPr>
                <w:i/>
                <w:lang w:val="ru-RU"/>
              </w:rPr>
              <w:t xml:space="preserve">Б.Ш.Окуджава, В.С.Высоцкий, Ю.П.Мориц, И.А.Бродский, А.С.Кушнер, </w:t>
            </w:r>
            <w:r w:rsidRPr="00EC60A0">
              <w:rPr>
                <w:i/>
                <w:lang w:val="ru-RU"/>
              </w:rPr>
              <w:lastRenderedPageBreak/>
              <w:t>О.Е.Григорьев и др.</w:t>
            </w:r>
          </w:p>
          <w:p w:rsidR="00EC60A0" w:rsidRDefault="00EC60A0" w:rsidP="00EC60A0">
            <w:pPr>
              <w:pStyle w:val="TableParagraph"/>
              <w:spacing w:before="9"/>
              <w:rPr>
                <w:i/>
                <w:lang w:val="ru-RU"/>
              </w:rPr>
            </w:pPr>
            <w:r w:rsidRPr="00EC60A0">
              <w:rPr>
                <w:i/>
                <w:lang w:val="ru-RU"/>
              </w:rPr>
              <w:t>(3-4 стихотворения по</w:t>
            </w:r>
            <w:r>
              <w:rPr>
                <w:i/>
                <w:lang w:val="ru-RU"/>
              </w:rPr>
              <w:t xml:space="preserve"> </w:t>
            </w:r>
            <w:r w:rsidRPr="00EC60A0">
              <w:rPr>
                <w:i/>
                <w:lang w:val="ru-RU"/>
              </w:rPr>
              <w:t>выбору, 5-9 кл.)</w:t>
            </w:r>
          </w:p>
          <w:p w:rsidR="00EC60A0" w:rsidRPr="00EC60A0" w:rsidRDefault="00EC60A0" w:rsidP="00EC60A0">
            <w:pPr>
              <w:pStyle w:val="TableParagraph"/>
              <w:ind w:right="140"/>
              <w:rPr>
                <w:i/>
                <w:lang w:val="ru-RU"/>
              </w:rPr>
            </w:pPr>
            <w:r w:rsidRPr="00EC60A0">
              <w:rPr>
                <w:i/>
                <w:lang w:val="ru-RU"/>
              </w:rPr>
              <w:t>Проза русской эмиграции, например: И.С.Шмелев, В.В.Набоков, С.Д.Довлатов и др.</w:t>
            </w:r>
          </w:p>
          <w:p w:rsidR="00EC60A0" w:rsidRPr="00EC60A0" w:rsidRDefault="00EC60A0" w:rsidP="00EC60A0">
            <w:pPr>
              <w:pStyle w:val="TableParagraph"/>
              <w:spacing w:before="7"/>
              <w:ind w:right="162"/>
              <w:rPr>
                <w:i/>
                <w:lang w:val="ru-RU"/>
              </w:rPr>
            </w:pPr>
            <w:r w:rsidRPr="00EC60A0">
              <w:rPr>
                <w:i/>
                <w:lang w:val="ru-RU"/>
              </w:rPr>
              <w:t>(1 произведение – по выбору, 5-9 кл.)</w:t>
            </w:r>
          </w:p>
          <w:p w:rsidR="00EC60A0" w:rsidRPr="00EC60A0" w:rsidRDefault="00EC60A0" w:rsidP="00EC60A0">
            <w:pPr>
              <w:pStyle w:val="TableParagraph"/>
              <w:spacing w:before="7"/>
              <w:ind w:right="162"/>
              <w:rPr>
                <w:i/>
                <w:lang w:val="ru-RU"/>
              </w:rPr>
            </w:pPr>
            <w:r w:rsidRPr="00EC60A0">
              <w:rPr>
                <w:i/>
                <w:lang w:val="ru-RU"/>
              </w:rPr>
              <w:t>Проза и поэзия о подростках и для подростков последних десятилетий авторов- лауреатов премий и</w:t>
            </w:r>
          </w:p>
          <w:p w:rsidR="00EC60A0" w:rsidRPr="00EC60A0" w:rsidRDefault="00EC60A0" w:rsidP="00EC60A0">
            <w:pPr>
              <w:pStyle w:val="TableParagraph"/>
              <w:ind w:right="118"/>
              <w:rPr>
                <w:i/>
                <w:lang w:val="ru-RU"/>
              </w:rPr>
            </w:pPr>
            <w:r w:rsidRPr="00EC60A0">
              <w:rPr>
                <w:i/>
                <w:lang w:val="ru-RU"/>
              </w:rPr>
              <w:t>конкурсов («Книгуру», премия им. Владислава Крапивина, Премия</w:t>
            </w:r>
            <w:r w:rsidRPr="00EC60A0">
              <w:rPr>
                <w:i/>
                <w:spacing w:val="-14"/>
                <w:lang w:val="ru-RU"/>
              </w:rPr>
              <w:t xml:space="preserve"> </w:t>
            </w:r>
            <w:r w:rsidRPr="00EC60A0">
              <w:rPr>
                <w:i/>
                <w:lang w:val="ru-RU"/>
              </w:rPr>
              <w:t>Детгиза,</w:t>
            </w:r>
          </w:p>
          <w:p w:rsidR="00EC60A0" w:rsidRPr="00EC60A0" w:rsidRDefault="00EC60A0" w:rsidP="00EC60A0">
            <w:pPr>
              <w:pStyle w:val="TableParagraph"/>
              <w:spacing w:before="2" w:line="237" w:lineRule="auto"/>
              <w:ind w:right="193"/>
              <w:rPr>
                <w:lang w:val="ru-RU"/>
              </w:rPr>
            </w:pPr>
            <w:r w:rsidRPr="00EC60A0">
              <w:rPr>
                <w:i/>
                <w:lang w:val="ru-RU"/>
              </w:rPr>
              <w:t xml:space="preserve">«Лучшая детская книга издательства «РОСМЭН» </w:t>
            </w:r>
            <w:r w:rsidRPr="00EC60A0">
              <w:rPr>
                <w:lang w:val="ru-RU"/>
              </w:rPr>
              <w:t>и др., например:</w:t>
            </w:r>
          </w:p>
          <w:p w:rsidR="00EC60A0" w:rsidRPr="00EC60A0" w:rsidRDefault="00EC60A0" w:rsidP="00EC60A0">
            <w:pPr>
              <w:pStyle w:val="TableParagraph"/>
              <w:spacing w:before="4"/>
              <w:ind w:right="214"/>
              <w:rPr>
                <w:i/>
                <w:lang w:val="ru-RU"/>
              </w:rPr>
            </w:pPr>
            <w:r w:rsidRPr="00EC60A0">
              <w:rPr>
                <w:i/>
                <w:lang w:val="ru-RU"/>
              </w:rPr>
              <w:t>Н.Назаркин, А.Гиваргизов, Ю.Кузнецова, Д.Сабитова, Е.Мурашова, М.Аромштам, А.Петрова, С.Седов, С.Востоков , Э.Веркин, М.Аромштам,</w:t>
            </w:r>
          </w:p>
          <w:p w:rsidR="00EC60A0" w:rsidRPr="00EC60A0" w:rsidRDefault="00EC60A0" w:rsidP="00EC60A0">
            <w:pPr>
              <w:pStyle w:val="TableParagraph"/>
              <w:spacing w:before="3" w:line="237" w:lineRule="auto"/>
              <w:ind w:right="254"/>
              <w:rPr>
                <w:i/>
                <w:lang w:val="ru-RU"/>
              </w:rPr>
            </w:pPr>
            <w:r w:rsidRPr="00EC60A0">
              <w:rPr>
                <w:i/>
                <w:lang w:val="ru-RU"/>
              </w:rPr>
              <w:t>Н.Евдокимова, Н.Абгарян, М.Петросян, А.Жвалевский и Е.Пастернак, Ая Эн, Д.Вильке и др.</w:t>
            </w:r>
          </w:p>
          <w:p w:rsidR="00EC60A0" w:rsidRPr="00EC60A0" w:rsidRDefault="00EC60A0" w:rsidP="00EC60A0">
            <w:pPr>
              <w:pStyle w:val="TableParagraph"/>
              <w:spacing w:before="9"/>
              <w:rPr>
                <w:i/>
                <w:lang w:val="ru-RU"/>
              </w:rPr>
            </w:pPr>
            <w:r w:rsidRPr="00EC60A0">
              <w:rPr>
                <w:i/>
              </w:rPr>
              <w:t>(1-2 произведения по выбору, 5-8 кл.)</w:t>
            </w:r>
          </w:p>
          <w:p w:rsidR="00EC60A0" w:rsidRPr="00EC60A0" w:rsidRDefault="00EC60A0" w:rsidP="00EC60A0">
            <w:pPr>
              <w:pStyle w:val="TableParagraph"/>
              <w:spacing w:before="10" w:line="235" w:lineRule="auto"/>
              <w:ind w:left="107" w:right="278"/>
              <w:rPr>
                <w:i/>
                <w:lang w:val="ru-RU"/>
              </w:rPr>
            </w:pPr>
          </w:p>
          <w:p w:rsidR="00C13AA7" w:rsidRPr="00EC60A0" w:rsidRDefault="00C13AA7" w:rsidP="00C13AA7">
            <w:pPr>
              <w:rPr>
                <w:lang w:val="ru-RU"/>
              </w:rPr>
            </w:pPr>
          </w:p>
        </w:tc>
      </w:tr>
    </w:tbl>
    <w:p w:rsidR="009E4688" w:rsidRPr="00816CEF" w:rsidRDefault="009E4688" w:rsidP="009E4688">
      <w:pPr>
        <w:rPr>
          <w:lang w:val="ru-RU"/>
        </w:rPr>
      </w:pPr>
    </w:p>
    <w:p w:rsidR="00DD2384" w:rsidRPr="00816CEF" w:rsidRDefault="009E4688" w:rsidP="009E4688">
      <w:pPr>
        <w:tabs>
          <w:tab w:val="left" w:pos="1395"/>
        </w:tabs>
        <w:rPr>
          <w:lang w:val="ru-RU"/>
        </w:rPr>
      </w:pPr>
      <w:r w:rsidRPr="00816CEF">
        <w:rPr>
          <w:lang w:val="ru-RU"/>
        </w:rPr>
        <w:tab/>
      </w:r>
    </w:p>
    <w:p w:rsidR="00DD2384" w:rsidRPr="00816CEF" w:rsidRDefault="00DD2384">
      <w:pPr>
        <w:rPr>
          <w:lang w:val="ru-RU"/>
        </w:rPr>
        <w:sectPr w:rsidR="00DD2384" w:rsidRPr="00816CEF" w:rsidSect="00B35E4D">
          <w:pgSz w:w="11910" w:h="16840"/>
          <w:pgMar w:top="520" w:right="280" w:bottom="1260" w:left="580" w:header="0" w:footer="1065" w:gutter="0"/>
          <w:cols w:space="720"/>
        </w:sect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3984"/>
        <w:gridCol w:w="2693"/>
      </w:tblGrid>
      <w:tr w:rsidR="00EC60A0" w:rsidRPr="00816CEF" w:rsidTr="00EC60A0">
        <w:trPr>
          <w:trHeight w:val="477"/>
        </w:trPr>
        <w:tc>
          <w:tcPr>
            <w:tcW w:w="9214" w:type="dxa"/>
            <w:gridSpan w:val="3"/>
          </w:tcPr>
          <w:p w:rsidR="00EC60A0" w:rsidRPr="00816CEF" w:rsidRDefault="00EC60A0" w:rsidP="00EC60A0">
            <w:pPr>
              <w:pStyle w:val="TableParagraph"/>
              <w:spacing w:line="275" w:lineRule="exact"/>
              <w:ind w:right="42"/>
              <w:jc w:val="center"/>
              <w:rPr>
                <w:b/>
              </w:rPr>
            </w:pPr>
            <w:r>
              <w:rPr>
                <w:b/>
              </w:rPr>
              <w:lastRenderedPageBreak/>
              <w:t>Литература народов</w:t>
            </w:r>
            <w:r>
              <w:rPr>
                <w:b/>
                <w:lang w:val="ru-RU"/>
              </w:rPr>
              <w:t xml:space="preserve"> </w:t>
            </w:r>
            <w:r w:rsidRPr="00816CEF">
              <w:rPr>
                <w:b/>
              </w:rPr>
              <w:t>России</w:t>
            </w:r>
          </w:p>
        </w:tc>
      </w:tr>
      <w:tr w:rsidR="00EC60A0" w:rsidRPr="00816CEF" w:rsidTr="00EC60A0">
        <w:trPr>
          <w:trHeight w:val="1059"/>
        </w:trPr>
        <w:tc>
          <w:tcPr>
            <w:tcW w:w="2537" w:type="dxa"/>
          </w:tcPr>
          <w:p w:rsidR="00EC60A0" w:rsidRPr="00816CEF" w:rsidRDefault="00EC60A0" w:rsidP="00EC60A0">
            <w:pPr>
              <w:pStyle w:val="TableParagraph"/>
            </w:pPr>
          </w:p>
        </w:tc>
        <w:tc>
          <w:tcPr>
            <w:tcW w:w="3984" w:type="dxa"/>
          </w:tcPr>
          <w:p w:rsidR="00EC60A0" w:rsidRPr="00816CEF" w:rsidRDefault="00EC60A0" w:rsidP="00EC60A0">
            <w:pPr>
              <w:pStyle w:val="TableParagraph"/>
            </w:pPr>
          </w:p>
        </w:tc>
        <w:tc>
          <w:tcPr>
            <w:tcW w:w="2693" w:type="dxa"/>
          </w:tcPr>
          <w:p w:rsidR="00EC60A0" w:rsidRPr="00EC60A0" w:rsidRDefault="00EC60A0" w:rsidP="00EC60A0">
            <w:pPr>
              <w:pStyle w:val="TableParagraph"/>
              <w:ind w:left="127" w:right="318"/>
              <w:rPr>
                <w:i/>
              </w:rPr>
            </w:pPr>
            <w:r w:rsidRPr="00EC60A0">
              <w:rPr>
                <w:i/>
                <w:lang w:val="ru-RU"/>
              </w:rPr>
              <w:t xml:space="preserve">Г.Тукай, М.Карим, К.Кулиев, Р.Гамзатов и др. </w:t>
            </w:r>
            <w:r w:rsidRPr="00EC60A0">
              <w:rPr>
                <w:i/>
              </w:rPr>
              <w:t xml:space="preserve">(1 произведение по выбору, </w:t>
            </w:r>
            <w:r w:rsidRPr="00EC60A0">
              <w:t>5-9 кл.</w:t>
            </w:r>
            <w:r w:rsidRPr="00EC60A0">
              <w:rPr>
                <w:i/>
              </w:rPr>
              <w:t>)</w:t>
            </w:r>
          </w:p>
        </w:tc>
      </w:tr>
      <w:tr w:rsidR="00EC60A0" w:rsidRPr="00816CEF" w:rsidTr="00EC60A0">
        <w:trPr>
          <w:trHeight w:val="477"/>
        </w:trPr>
        <w:tc>
          <w:tcPr>
            <w:tcW w:w="9214" w:type="dxa"/>
            <w:gridSpan w:val="3"/>
          </w:tcPr>
          <w:p w:rsidR="00EC60A0" w:rsidRPr="00816CEF" w:rsidRDefault="00EC60A0" w:rsidP="00EC60A0">
            <w:pPr>
              <w:pStyle w:val="TableParagraph"/>
              <w:spacing w:line="275" w:lineRule="exact"/>
              <w:ind w:left="3240" w:right="3193"/>
              <w:jc w:val="center"/>
              <w:rPr>
                <w:b/>
              </w:rPr>
            </w:pPr>
            <w:r w:rsidRPr="00816CEF">
              <w:rPr>
                <w:b/>
              </w:rPr>
              <w:t>Зарубежная литература</w:t>
            </w:r>
          </w:p>
        </w:tc>
      </w:tr>
      <w:tr w:rsidR="00F16E8F" w:rsidRPr="006E0D4B" w:rsidTr="00F16E8F">
        <w:trPr>
          <w:trHeight w:val="2132"/>
        </w:trPr>
        <w:tc>
          <w:tcPr>
            <w:tcW w:w="2537" w:type="dxa"/>
          </w:tcPr>
          <w:p w:rsidR="00F16E8F" w:rsidRPr="00816CEF" w:rsidRDefault="00F16E8F" w:rsidP="00EC60A0">
            <w:pPr>
              <w:pStyle w:val="TableParagraph"/>
            </w:pPr>
          </w:p>
        </w:tc>
        <w:tc>
          <w:tcPr>
            <w:tcW w:w="3984" w:type="dxa"/>
          </w:tcPr>
          <w:p w:rsidR="00F16E8F" w:rsidRPr="00EC60A0" w:rsidRDefault="00F16E8F" w:rsidP="00EC60A0">
            <w:pPr>
              <w:pStyle w:val="TableParagraph"/>
              <w:spacing w:line="268" w:lineRule="exact"/>
              <w:ind w:left="89"/>
              <w:rPr>
                <w:i/>
                <w:lang w:val="ru-RU"/>
              </w:rPr>
            </w:pPr>
            <w:r w:rsidRPr="00EC60A0">
              <w:rPr>
                <w:lang w:val="ru-RU"/>
              </w:rPr>
              <w:t xml:space="preserve">Гомер </w:t>
            </w:r>
            <w:r w:rsidRPr="00EC60A0">
              <w:rPr>
                <w:i/>
                <w:lang w:val="ru-RU"/>
              </w:rPr>
              <w:t>«Илиада» (или «Одиссея»)</w:t>
            </w:r>
          </w:p>
          <w:p w:rsidR="00F16E8F" w:rsidRPr="00EC60A0" w:rsidRDefault="00F16E8F" w:rsidP="00EC60A0">
            <w:pPr>
              <w:pStyle w:val="TableParagraph"/>
              <w:spacing w:before="7"/>
              <w:ind w:left="89"/>
              <w:rPr>
                <w:i/>
                <w:lang w:val="ru-RU"/>
              </w:rPr>
            </w:pPr>
            <w:r w:rsidRPr="00EC60A0">
              <w:rPr>
                <w:i/>
                <w:lang w:val="ru-RU"/>
              </w:rPr>
              <w:t>(фрагменты по выбору)</w:t>
            </w:r>
          </w:p>
          <w:p w:rsidR="00F16E8F" w:rsidRPr="00EC60A0" w:rsidRDefault="00F16E8F" w:rsidP="00EC60A0">
            <w:pPr>
              <w:pStyle w:val="TableParagraph"/>
              <w:spacing w:before="3"/>
              <w:rPr>
                <w:lang w:val="ru-RU"/>
              </w:rPr>
            </w:pPr>
            <w:r w:rsidRPr="00EC60A0">
              <w:rPr>
                <w:lang w:val="ru-RU"/>
              </w:rPr>
              <w:t>(6-8 кл</w:t>
            </w:r>
            <w:r w:rsidRPr="00EC60A0">
              <w:rPr>
                <w:bdr w:val="single" w:sz="4" w:space="0" w:color="auto"/>
                <w:lang w:val="ru-RU"/>
              </w:rPr>
              <w:t>.)</w:t>
            </w:r>
            <w:r w:rsidRPr="00EC60A0">
              <w:rPr>
                <w:lang w:val="ru-RU"/>
              </w:rPr>
              <w:t xml:space="preserve"> </w:t>
            </w:r>
          </w:p>
          <w:p w:rsidR="00F16E8F" w:rsidRDefault="00F16E8F" w:rsidP="00F16E8F">
            <w:pPr>
              <w:pStyle w:val="TableParagraph"/>
              <w:spacing w:before="3"/>
              <w:rPr>
                <w:i/>
                <w:lang w:val="ru-RU"/>
              </w:rPr>
            </w:pPr>
            <w:r w:rsidRPr="00EC60A0">
              <w:rPr>
                <w:lang w:val="ru-RU"/>
              </w:rPr>
              <w:t xml:space="preserve">Данте. </w:t>
            </w:r>
            <w:r>
              <w:rPr>
                <w:i/>
                <w:lang w:val="ru-RU"/>
              </w:rPr>
              <w:t>«Божественная комедия»</w:t>
            </w:r>
          </w:p>
          <w:p w:rsidR="00F16E8F" w:rsidRPr="00EC60A0" w:rsidRDefault="00F16E8F" w:rsidP="00F16E8F">
            <w:pPr>
              <w:pStyle w:val="TableParagraph"/>
              <w:spacing w:before="3"/>
              <w:rPr>
                <w:i/>
                <w:lang w:val="ru-RU"/>
              </w:rPr>
            </w:pPr>
            <w:r w:rsidRPr="00EC60A0">
              <w:rPr>
                <w:i/>
                <w:lang w:val="ru-RU"/>
              </w:rPr>
              <w:t>(фрагменты по выбору)</w:t>
            </w:r>
            <w:r>
              <w:rPr>
                <w:i/>
                <w:lang w:val="ru-RU"/>
              </w:rPr>
              <w:t xml:space="preserve"> </w:t>
            </w:r>
            <w:r w:rsidRPr="00F16E8F">
              <w:rPr>
                <w:lang w:val="ru-RU"/>
              </w:rPr>
              <w:t>(9 кл.)</w:t>
            </w:r>
          </w:p>
          <w:p w:rsidR="00F16E8F" w:rsidRDefault="00F16E8F" w:rsidP="00F16E8F">
            <w:pPr>
              <w:pStyle w:val="TableParagraph"/>
              <w:rPr>
                <w:i/>
                <w:lang w:val="ru-RU"/>
              </w:rPr>
            </w:pPr>
            <w:r w:rsidRPr="00EC60A0">
              <w:rPr>
                <w:lang w:val="ru-RU"/>
              </w:rPr>
              <w:t xml:space="preserve">М. де Сервантес </w:t>
            </w:r>
            <w:r>
              <w:rPr>
                <w:i/>
                <w:lang w:val="ru-RU"/>
              </w:rPr>
              <w:t>«Дон Кихот»</w:t>
            </w:r>
          </w:p>
          <w:p w:rsidR="00F16E8F" w:rsidRPr="00F16E8F" w:rsidRDefault="00F16E8F" w:rsidP="00F16E8F">
            <w:pPr>
              <w:pStyle w:val="TableParagraph"/>
              <w:rPr>
                <w:i/>
                <w:lang w:val="ru-RU"/>
              </w:rPr>
            </w:pPr>
            <w:r w:rsidRPr="00EC60A0">
              <w:rPr>
                <w:i/>
                <w:lang w:val="ru-RU"/>
              </w:rPr>
              <w:t>(главы по выбору)</w:t>
            </w:r>
          </w:p>
          <w:p w:rsidR="00F16E8F" w:rsidRPr="00EC60A0" w:rsidRDefault="00F16E8F" w:rsidP="00EC60A0">
            <w:pPr>
              <w:pStyle w:val="TableParagraph"/>
              <w:spacing w:before="8"/>
              <w:ind w:left="89"/>
              <w:rPr>
                <w:lang w:val="ru-RU"/>
              </w:rPr>
            </w:pPr>
            <w:r w:rsidRPr="00EC60A0">
              <w:t>(7-8 кл.)</w:t>
            </w:r>
          </w:p>
        </w:tc>
        <w:tc>
          <w:tcPr>
            <w:tcW w:w="2693" w:type="dxa"/>
            <w:tcBorders>
              <w:right w:val="single" w:sz="4" w:space="0" w:color="auto"/>
            </w:tcBorders>
          </w:tcPr>
          <w:p w:rsidR="00F16E8F" w:rsidRPr="00EC60A0" w:rsidRDefault="00F16E8F" w:rsidP="00EC60A0">
            <w:pPr>
              <w:pStyle w:val="TableParagraph"/>
              <w:ind w:left="85" w:right="99"/>
              <w:jc w:val="center"/>
              <w:rPr>
                <w:i/>
                <w:lang w:val="ru-RU"/>
              </w:rPr>
            </w:pPr>
            <w:r w:rsidRPr="00EC60A0">
              <w:rPr>
                <w:i/>
                <w:lang w:val="ru-RU"/>
              </w:rPr>
              <w:t>Зарубежный фольклор легенды, баллады, саги,</w:t>
            </w:r>
          </w:p>
          <w:p w:rsidR="00F16E8F" w:rsidRPr="00EC60A0" w:rsidRDefault="00F16E8F" w:rsidP="00EC60A0">
            <w:pPr>
              <w:pStyle w:val="TableParagraph"/>
              <w:spacing w:before="34"/>
              <w:rPr>
                <w:lang w:val="ru-RU"/>
              </w:rPr>
            </w:pPr>
            <w:r w:rsidRPr="00EC60A0">
              <w:rPr>
                <w:i/>
                <w:lang w:val="ru-RU"/>
              </w:rPr>
              <w:t>песни</w:t>
            </w:r>
            <w:r>
              <w:rPr>
                <w:lang w:val="ru-RU"/>
              </w:rPr>
              <w:t xml:space="preserve">(2-3 произведения по </w:t>
            </w:r>
            <w:r w:rsidRPr="00EC60A0">
              <w:rPr>
                <w:lang w:val="ru-RU"/>
              </w:rPr>
              <w:t>выбору, 5-7 кл.)</w:t>
            </w:r>
          </w:p>
        </w:tc>
      </w:tr>
      <w:tr w:rsidR="00F16E8F" w:rsidRPr="00816CEF" w:rsidTr="00295848">
        <w:trPr>
          <w:trHeight w:val="551"/>
        </w:trPr>
        <w:tc>
          <w:tcPr>
            <w:tcW w:w="2537" w:type="dxa"/>
            <w:vMerge w:val="restart"/>
          </w:tcPr>
          <w:p w:rsidR="00F16E8F" w:rsidRPr="00F16E8F" w:rsidRDefault="00F16E8F" w:rsidP="00F16E8F">
            <w:pPr>
              <w:pStyle w:val="TableParagraph"/>
              <w:tabs>
                <w:tab w:val="left" w:pos="2287"/>
              </w:tabs>
              <w:ind w:left="108" w:right="117"/>
              <w:rPr>
                <w:lang w:val="ru-RU"/>
              </w:rPr>
            </w:pPr>
            <w:r w:rsidRPr="00F16E8F">
              <w:rPr>
                <w:lang w:val="ru-RU"/>
              </w:rPr>
              <w:t xml:space="preserve">В.Шекспир «Ромео и Джульетта»  </w:t>
            </w:r>
            <w:r w:rsidRPr="00F16E8F">
              <w:rPr>
                <w:spacing w:val="12"/>
                <w:lang w:val="ru-RU"/>
              </w:rPr>
              <w:t xml:space="preserve"> </w:t>
            </w:r>
            <w:r w:rsidRPr="00F16E8F">
              <w:rPr>
                <w:lang w:val="ru-RU"/>
              </w:rPr>
              <w:t>(1594</w:t>
            </w:r>
            <w:r w:rsidRPr="00F16E8F">
              <w:rPr>
                <w:lang w:val="ru-RU"/>
              </w:rPr>
              <w:tab/>
              <w:t>–</w:t>
            </w:r>
          </w:p>
          <w:p w:rsidR="00F16E8F" w:rsidRPr="00F16E8F" w:rsidRDefault="00F16E8F" w:rsidP="00F16E8F">
            <w:pPr>
              <w:pStyle w:val="TableParagraph"/>
              <w:spacing w:line="262" w:lineRule="exact"/>
              <w:ind w:left="108"/>
            </w:pPr>
            <w:r w:rsidRPr="00F16E8F">
              <w:t>1595).</w:t>
            </w:r>
          </w:p>
          <w:p w:rsidR="00F16E8F" w:rsidRPr="00F16E8F" w:rsidRDefault="00F16E8F" w:rsidP="00F16E8F">
            <w:pPr>
              <w:pStyle w:val="TableParagraph"/>
              <w:spacing w:before="190"/>
              <w:ind w:left="108"/>
            </w:pPr>
            <w:r w:rsidRPr="00F16E8F">
              <w:t>(8-9 кл.)</w:t>
            </w:r>
          </w:p>
        </w:tc>
        <w:tc>
          <w:tcPr>
            <w:tcW w:w="3984" w:type="dxa"/>
            <w:vMerge w:val="restart"/>
            <w:shd w:val="clear" w:color="auto" w:fill="auto"/>
          </w:tcPr>
          <w:p w:rsidR="00F16E8F" w:rsidRPr="00CF7FA0" w:rsidRDefault="00F16E8F" w:rsidP="00F16E8F">
            <w:pPr>
              <w:pStyle w:val="TableParagraph"/>
              <w:spacing w:line="273" w:lineRule="exact"/>
              <w:ind w:left="620" w:right="611"/>
              <w:jc w:val="center"/>
              <w:rPr>
                <w:i/>
                <w:lang w:val="ru-RU"/>
              </w:rPr>
            </w:pPr>
            <w:r w:rsidRPr="00CF7FA0">
              <w:rPr>
                <w:i/>
                <w:lang w:val="ru-RU"/>
              </w:rPr>
              <w:t>1–2 сонета по выбору,</w:t>
            </w:r>
          </w:p>
          <w:p w:rsidR="00F16E8F" w:rsidRPr="00CF7FA0" w:rsidRDefault="00F16E8F" w:rsidP="00F16E8F">
            <w:pPr>
              <w:pStyle w:val="TableParagraph"/>
              <w:spacing w:line="259" w:lineRule="exact"/>
              <w:ind w:left="619" w:right="611"/>
              <w:jc w:val="center"/>
              <w:rPr>
                <w:lang w:val="ru-RU"/>
              </w:rPr>
            </w:pPr>
            <w:r w:rsidRPr="00CF7FA0">
              <w:rPr>
                <w:i/>
                <w:lang w:val="ru-RU"/>
              </w:rPr>
              <w:t>например</w:t>
            </w:r>
            <w:r w:rsidRPr="00CF7FA0">
              <w:rPr>
                <w:lang w:val="ru-RU"/>
              </w:rPr>
              <w:t>:</w:t>
            </w:r>
          </w:p>
          <w:p w:rsidR="00F16E8F" w:rsidRPr="00EC60A0" w:rsidRDefault="00F16E8F" w:rsidP="00F16E8F">
            <w:pPr>
              <w:pStyle w:val="TableParagraph"/>
              <w:spacing w:line="268" w:lineRule="exact"/>
              <w:ind w:left="70"/>
              <w:rPr>
                <w:i/>
                <w:lang w:val="ru-RU"/>
              </w:rPr>
            </w:pPr>
            <w:r w:rsidRPr="00EC60A0">
              <w:rPr>
                <w:i/>
                <w:lang w:val="ru-RU"/>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w:t>
            </w:r>
            <w:r w:rsidRPr="00EC60A0">
              <w:rPr>
                <w:i/>
              </w:rPr>
              <w:t xml:space="preserve"> Маршака).</w:t>
            </w:r>
          </w:p>
          <w:p w:rsidR="00F16E8F" w:rsidRPr="00EC60A0" w:rsidRDefault="00F16E8F" w:rsidP="00F16E8F">
            <w:pPr>
              <w:pStyle w:val="TableParagraph"/>
              <w:ind w:right="74"/>
            </w:pPr>
            <w:r w:rsidRPr="00EC60A0">
              <w:t>(7-8 кл.)</w:t>
            </w:r>
          </w:p>
        </w:tc>
        <w:tc>
          <w:tcPr>
            <w:tcW w:w="2693" w:type="dxa"/>
            <w:tcBorders>
              <w:bottom w:val="nil"/>
            </w:tcBorders>
          </w:tcPr>
          <w:p w:rsidR="00F16E8F" w:rsidRPr="00F16E8F" w:rsidRDefault="00F16E8F" w:rsidP="00F16E8F">
            <w:pPr>
              <w:pStyle w:val="TableParagraph"/>
              <w:spacing w:line="271" w:lineRule="exact"/>
              <w:ind w:left="134"/>
              <w:rPr>
                <w:i/>
                <w:lang w:val="ru-RU"/>
              </w:rPr>
            </w:pPr>
            <w:r w:rsidRPr="00F16E8F">
              <w:rPr>
                <w:i/>
                <w:lang w:val="ru-RU"/>
              </w:rPr>
              <w:t>Зарубежная сказочная и</w:t>
            </w:r>
          </w:p>
          <w:p w:rsidR="00F16E8F" w:rsidRPr="00F16E8F" w:rsidRDefault="00F16E8F" w:rsidP="00F16E8F">
            <w:pPr>
              <w:pStyle w:val="TableParagraph"/>
              <w:spacing w:line="261" w:lineRule="exact"/>
              <w:ind w:left="134"/>
              <w:rPr>
                <w:i/>
                <w:lang w:val="ru-RU"/>
              </w:rPr>
            </w:pPr>
            <w:r w:rsidRPr="00F16E8F">
              <w:rPr>
                <w:i/>
                <w:lang w:val="ru-RU"/>
              </w:rPr>
              <w:t>фантастическая проза,</w:t>
            </w:r>
          </w:p>
          <w:p w:rsidR="00F16E8F" w:rsidRPr="00F16E8F" w:rsidRDefault="00F16E8F" w:rsidP="00F16E8F">
            <w:pPr>
              <w:pStyle w:val="TableParagraph"/>
              <w:spacing w:line="249" w:lineRule="exact"/>
              <w:ind w:left="144"/>
              <w:rPr>
                <w:i/>
                <w:lang w:val="ru-RU"/>
              </w:rPr>
            </w:pPr>
            <w:r w:rsidRPr="00F16E8F">
              <w:rPr>
                <w:i/>
                <w:lang w:val="ru-RU"/>
              </w:rPr>
              <w:t>например:</w:t>
            </w:r>
          </w:p>
          <w:p w:rsidR="00F16E8F" w:rsidRPr="00F16E8F" w:rsidRDefault="00F16E8F" w:rsidP="00F16E8F">
            <w:pPr>
              <w:pStyle w:val="TableParagraph"/>
              <w:spacing w:before="183" w:line="242" w:lineRule="auto"/>
              <w:ind w:left="144" w:right="533"/>
              <w:rPr>
                <w:lang w:val="ru-RU"/>
              </w:rPr>
            </w:pPr>
            <w:r w:rsidRPr="00F16E8F">
              <w:rPr>
                <w:lang w:val="ru-RU"/>
              </w:rPr>
              <w:t>Ш.Перро, В.Гауф, Э.Т.А. Гофман, Бр.Гримм,</w:t>
            </w:r>
            <w:r>
              <w:rPr>
                <w:lang w:val="ru-RU"/>
              </w:rPr>
              <w:t xml:space="preserve"> </w:t>
            </w:r>
            <w:r w:rsidRPr="00F16E8F">
              <w:rPr>
                <w:lang w:val="ru-RU"/>
              </w:rPr>
              <w:t>Л.Кэрролл, Л.Ф.Баум, Д.М. Барри, Д.Родари, М.Энде, Д.Р.Р.Толкиен, К.Льюис и др.</w:t>
            </w:r>
          </w:p>
          <w:p w:rsidR="00F16E8F" w:rsidRPr="00F16E8F" w:rsidRDefault="00F16E8F" w:rsidP="00F16E8F">
            <w:pPr>
              <w:pStyle w:val="TableParagraph"/>
              <w:spacing w:before="22"/>
              <w:ind w:right="519"/>
            </w:pPr>
            <w:r w:rsidRPr="00F16E8F">
              <w:t>(2-3 произведения по</w:t>
            </w:r>
            <w:r>
              <w:rPr>
                <w:lang w:val="ru-RU"/>
              </w:rPr>
              <w:t xml:space="preserve"> </w:t>
            </w:r>
            <w:r w:rsidRPr="00F16E8F">
              <w:t>выбору, 5-6 кл.)</w:t>
            </w:r>
          </w:p>
        </w:tc>
      </w:tr>
      <w:tr w:rsidR="00F16E8F" w:rsidRPr="00816CEF" w:rsidTr="00F16E8F">
        <w:trPr>
          <w:trHeight w:val="70"/>
        </w:trPr>
        <w:tc>
          <w:tcPr>
            <w:tcW w:w="2537" w:type="dxa"/>
            <w:vMerge/>
          </w:tcPr>
          <w:p w:rsidR="00F16E8F" w:rsidRPr="00F16E8F" w:rsidRDefault="00F16E8F" w:rsidP="00F16E8F">
            <w:pPr>
              <w:pStyle w:val="TableParagraph"/>
              <w:spacing w:before="190"/>
              <w:ind w:left="108"/>
            </w:pPr>
          </w:p>
        </w:tc>
        <w:tc>
          <w:tcPr>
            <w:tcW w:w="3984" w:type="dxa"/>
            <w:vMerge/>
          </w:tcPr>
          <w:p w:rsidR="00F16E8F" w:rsidRPr="00EC60A0" w:rsidRDefault="00F16E8F" w:rsidP="00F16E8F">
            <w:pPr>
              <w:pStyle w:val="TableParagraph"/>
              <w:ind w:right="74"/>
              <w:rPr>
                <w:i/>
                <w:lang w:val="ru-RU"/>
              </w:rPr>
            </w:pPr>
          </w:p>
        </w:tc>
        <w:tc>
          <w:tcPr>
            <w:tcW w:w="2693" w:type="dxa"/>
            <w:tcBorders>
              <w:top w:val="nil"/>
              <w:bottom w:val="single" w:sz="4" w:space="0" w:color="auto"/>
            </w:tcBorders>
          </w:tcPr>
          <w:p w:rsidR="00F16E8F" w:rsidRPr="00816CEF" w:rsidRDefault="00F16E8F" w:rsidP="00F16E8F">
            <w:pPr>
              <w:pStyle w:val="TableParagraph"/>
              <w:rPr>
                <w:lang w:val="ru-RU"/>
              </w:rPr>
            </w:pPr>
          </w:p>
        </w:tc>
      </w:tr>
      <w:tr w:rsidR="00F16E8F" w:rsidRPr="00F16E8F" w:rsidTr="00F16E8F">
        <w:trPr>
          <w:trHeight w:val="2129"/>
        </w:trPr>
        <w:tc>
          <w:tcPr>
            <w:tcW w:w="2537" w:type="dxa"/>
            <w:tcBorders>
              <w:bottom w:val="single" w:sz="4" w:space="0" w:color="auto"/>
            </w:tcBorders>
          </w:tcPr>
          <w:p w:rsidR="00F16E8F" w:rsidRPr="00F16E8F" w:rsidRDefault="00F16E8F" w:rsidP="00F16E8F">
            <w:pPr>
              <w:pStyle w:val="TableParagraph"/>
              <w:spacing w:line="274" w:lineRule="exact"/>
              <w:ind w:left="108"/>
              <w:rPr>
                <w:lang w:val="ru-RU"/>
              </w:rPr>
            </w:pPr>
            <w:r w:rsidRPr="00F16E8F">
              <w:rPr>
                <w:lang w:val="ru-RU"/>
              </w:rPr>
              <w:t>А. де Сент-Экзюпери</w:t>
            </w:r>
          </w:p>
          <w:p w:rsidR="00F16E8F" w:rsidRPr="00F16E8F" w:rsidRDefault="00F16E8F" w:rsidP="00F16E8F">
            <w:pPr>
              <w:pStyle w:val="TableParagraph"/>
              <w:spacing w:line="242" w:lineRule="auto"/>
              <w:ind w:left="108" w:right="289"/>
              <w:rPr>
                <w:lang w:val="ru-RU"/>
              </w:rPr>
            </w:pPr>
            <w:r w:rsidRPr="00F16E8F">
              <w:rPr>
                <w:lang w:val="ru-RU"/>
              </w:rPr>
              <w:t>«Маленький принц» (1943)</w:t>
            </w:r>
          </w:p>
          <w:p w:rsidR="00F16E8F" w:rsidRPr="00F16E8F" w:rsidRDefault="00F16E8F" w:rsidP="00F16E8F">
            <w:pPr>
              <w:pStyle w:val="TableParagraph"/>
            </w:pPr>
            <w:r w:rsidRPr="00F16E8F">
              <w:t>(6-7 кл.)</w:t>
            </w:r>
          </w:p>
        </w:tc>
        <w:tc>
          <w:tcPr>
            <w:tcW w:w="3984" w:type="dxa"/>
            <w:tcBorders>
              <w:bottom w:val="single" w:sz="4" w:space="0" w:color="auto"/>
            </w:tcBorders>
          </w:tcPr>
          <w:p w:rsidR="00F16E8F" w:rsidRPr="00F16E8F" w:rsidRDefault="00F16E8F" w:rsidP="00F16E8F">
            <w:pPr>
              <w:pStyle w:val="TableParagraph"/>
              <w:spacing w:before="2" w:line="276" w:lineRule="exact"/>
              <w:ind w:left="1229" w:right="44" w:hanging="1157"/>
              <w:rPr>
                <w:i/>
                <w:lang w:val="ru-RU"/>
              </w:rPr>
            </w:pPr>
            <w:r w:rsidRPr="00F16E8F">
              <w:rPr>
                <w:lang w:val="ru-RU"/>
              </w:rPr>
              <w:t xml:space="preserve">Д.Дефо </w:t>
            </w:r>
            <w:r w:rsidRPr="00F16E8F">
              <w:rPr>
                <w:i/>
                <w:lang w:val="ru-RU"/>
              </w:rPr>
              <w:t>«Робинзон Крузо» (главы по</w:t>
            </w:r>
          </w:p>
          <w:p w:rsidR="00F16E8F" w:rsidRPr="00F16E8F" w:rsidRDefault="00F16E8F" w:rsidP="00F16E8F">
            <w:pPr>
              <w:pStyle w:val="TableParagraph"/>
              <w:spacing w:before="2" w:line="276" w:lineRule="exact"/>
              <w:ind w:left="1229" w:right="44" w:hanging="1157"/>
              <w:rPr>
                <w:i/>
                <w:lang w:val="ru-RU"/>
              </w:rPr>
            </w:pPr>
            <w:r w:rsidRPr="00F16E8F">
              <w:rPr>
                <w:i/>
                <w:lang w:val="ru-RU"/>
              </w:rPr>
              <w:t xml:space="preserve">выбору) </w:t>
            </w:r>
            <w:r w:rsidRPr="00F16E8F">
              <w:rPr>
                <w:lang w:val="ru-RU"/>
              </w:rPr>
              <w:t>( 6-7 кл.)</w:t>
            </w:r>
          </w:p>
          <w:p w:rsidR="00F16E8F" w:rsidRPr="00F16E8F" w:rsidRDefault="00F16E8F" w:rsidP="00F16E8F">
            <w:pPr>
              <w:pStyle w:val="TableParagraph"/>
              <w:spacing w:before="98" w:line="242" w:lineRule="auto"/>
              <w:ind w:left="70" w:right="677"/>
              <w:jc w:val="both"/>
              <w:rPr>
                <w:i/>
                <w:lang w:val="ru-RU"/>
              </w:rPr>
            </w:pPr>
            <w:r w:rsidRPr="00F16E8F">
              <w:rPr>
                <w:lang w:val="ru-RU"/>
              </w:rPr>
              <w:t xml:space="preserve">Дж. Свифт </w:t>
            </w:r>
            <w:r w:rsidRPr="00F16E8F">
              <w:rPr>
                <w:i/>
                <w:lang w:val="ru-RU"/>
              </w:rPr>
              <w:t xml:space="preserve">«Путешествия Гулливера» (фрагменты по выбору) </w:t>
            </w:r>
            <w:r w:rsidRPr="00F16E8F">
              <w:rPr>
                <w:lang w:val="ru-RU"/>
              </w:rPr>
              <w:t>(6-7 кл.)</w:t>
            </w:r>
          </w:p>
          <w:p w:rsidR="00F16E8F" w:rsidRPr="00F16E8F" w:rsidRDefault="00F16E8F" w:rsidP="00F16E8F">
            <w:pPr>
              <w:pStyle w:val="TableParagraph"/>
              <w:rPr>
                <w:i/>
                <w:lang w:val="ru-RU"/>
              </w:rPr>
            </w:pPr>
            <w:r w:rsidRPr="00F16E8F">
              <w:rPr>
                <w:lang w:val="ru-RU"/>
              </w:rPr>
              <w:t xml:space="preserve">Ж-Б. Мольер </w:t>
            </w:r>
            <w:r w:rsidRPr="00F16E8F">
              <w:rPr>
                <w:i/>
                <w:lang w:val="ru-RU"/>
              </w:rPr>
              <w:t>Комедии- 1 по выбору, например:</w:t>
            </w:r>
          </w:p>
          <w:p w:rsidR="00F16E8F" w:rsidRPr="00F16E8F" w:rsidRDefault="00F16E8F" w:rsidP="00F16E8F">
            <w:pPr>
              <w:pStyle w:val="TableParagraph"/>
              <w:ind w:left="70" w:right="176"/>
              <w:rPr>
                <w:i/>
                <w:lang w:val="ru-RU"/>
              </w:rPr>
            </w:pPr>
            <w:r w:rsidRPr="00F16E8F">
              <w:rPr>
                <w:i/>
                <w:lang w:val="ru-RU"/>
              </w:rPr>
              <w:t>«Тартюф, или Обманщик» (1664), «Мещанин во дворянстве» (1670).</w:t>
            </w:r>
          </w:p>
          <w:p w:rsidR="00F16E8F" w:rsidRPr="00F16E8F" w:rsidRDefault="00F16E8F" w:rsidP="00F16E8F">
            <w:pPr>
              <w:pStyle w:val="TableParagraph"/>
              <w:spacing w:before="15"/>
              <w:ind w:left="70"/>
              <w:rPr>
                <w:lang w:val="ru-RU"/>
              </w:rPr>
            </w:pPr>
            <w:r w:rsidRPr="00F16E8F">
              <w:rPr>
                <w:lang w:val="ru-RU"/>
              </w:rPr>
              <w:t>(8-9 кл.)</w:t>
            </w:r>
          </w:p>
          <w:p w:rsidR="00F16E8F" w:rsidRPr="00F16E8F" w:rsidRDefault="00F16E8F" w:rsidP="00F16E8F">
            <w:pPr>
              <w:pStyle w:val="TableParagraph"/>
              <w:spacing w:line="242" w:lineRule="auto"/>
              <w:ind w:left="70" w:right="361"/>
              <w:rPr>
                <w:i/>
                <w:lang w:val="ru-RU"/>
              </w:rPr>
            </w:pPr>
            <w:r w:rsidRPr="00F16E8F">
              <w:rPr>
                <w:lang w:val="ru-RU"/>
              </w:rPr>
              <w:t xml:space="preserve">И.-В. Гете </w:t>
            </w:r>
            <w:r w:rsidRPr="00F16E8F">
              <w:rPr>
                <w:i/>
                <w:lang w:val="ru-RU"/>
              </w:rPr>
              <w:t xml:space="preserve">«Фауст» (1774 – 1832) (фрагменты по выбору) </w:t>
            </w:r>
            <w:r w:rsidRPr="00F16E8F">
              <w:rPr>
                <w:lang w:val="ru-RU"/>
              </w:rPr>
              <w:t>( 9-10 кл.)</w:t>
            </w:r>
          </w:p>
          <w:p w:rsidR="00F16E8F" w:rsidRPr="00F16E8F" w:rsidRDefault="00F16E8F" w:rsidP="00F16E8F">
            <w:pPr>
              <w:pStyle w:val="TableParagraph"/>
              <w:rPr>
                <w:i/>
                <w:lang w:val="ru-RU"/>
              </w:rPr>
            </w:pPr>
            <w:r w:rsidRPr="00F16E8F">
              <w:rPr>
                <w:lang w:val="ru-RU"/>
              </w:rPr>
              <w:t xml:space="preserve">Г.Х.Андерсен </w:t>
            </w:r>
            <w:r w:rsidRPr="00F16E8F">
              <w:rPr>
                <w:i/>
                <w:lang w:val="ru-RU"/>
              </w:rPr>
              <w:t>Сказки- 1 по выбору, например:</w:t>
            </w:r>
          </w:p>
          <w:p w:rsidR="00F16E8F" w:rsidRPr="00F16E8F" w:rsidRDefault="00F16E8F" w:rsidP="00F16E8F">
            <w:pPr>
              <w:pStyle w:val="TableParagraph"/>
              <w:spacing w:line="242" w:lineRule="auto"/>
              <w:ind w:left="70" w:right="168"/>
              <w:rPr>
                <w:i/>
                <w:lang w:val="ru-RU"/>
              </w:rPr>
            </w:pPr>
            <w:r w:rsidRPr="00F16E8F">
              <w:rPr>
                <w:i/>
                <w:lang w:val="ru-RU"/>
              </w:rPr>
              <w:t>«Стойкий оловянный солдатик» (1838), «Гадкий утенок» (1843).</w:t>
            </w:r>
          </w:p>
          <w:p w:rsidR="00F16E8F" w:rsidRPr="00CF7FA0" w:rsidRDefault="00F16E8F" w:rsidP="00F16E8F">
            <w:pPr>
              <w:pStyle w:val="TableParagraph"/>
              <w:rPr>
                <w:lang w:val="ru-RU"/>
              </w:rPr>
            </w:pPr>
            <w:r w:rsidRPr="00CF7FA0">
              <w:rPr>
                <w:lang w:val="ru-RU"/>
              </w:rPr>
              <w:t>(5 кл.)</w:t>
            </w:r>
          </w:p>
          <w:p w:rsidR="00F16E8F" w:rsidRPr="00CF7FA0" w:rsidRDefault="00F16E8F" w:rsidP="00F16E8F">
            <w:pPr>
              <w:pStyle w:val="TableParagraph"/>
              <w:rPr>
                <w:lang w:val="ru-RU"/>
              </w:rPr>
            </w:pPr>
          </w:p>
          <w:p w:rsidR="00F16E8F" w:rsidRPr="00CF7FA0" w:rsidRDefault="00F16E8F" w:rsidP="00F16E8F">
            <w:pPr>
              <w:pStyle w:val="TableParagraph"/>
              <w:rPr>
                <w:lang w:val="ru-RU"/>
              </w:rPr>
            </w:pPr>
            <w:r w:rsidRPr="00CF7FA0">
              <w:rPr>
                <w:lang w:val="ru-RU"/>
              </w:rPr>
              <w:t>Дж. Г. Байрон</w:t>
            </w:r>
          </w:p>
          <w:p w:rsidR="00F16E8F" w:rsidRPr="00F16E8F" w:rsidRDefault="00F16E8F" w:rsidP="00F16E8F">
            <w:pPr>
              <w:pStyle w:val="TableParagraph"/>
              <w:spacing w:before="91" w:line="237" w:lineRule="auto"/>
              <w:ind w:left="70" w:right="339"/>
              <w:rPr>
                <w:i/>
                <w:lang w:val="ru-RU"/>
              </w:rPr>
            </w:pPr>
            <w:r w:rsidRPr="00F16E8F">
              <w:rPr>
                <w:i/>
                <w:lang w:val="ru-RU"/>
              </w:rPr>
              <w:t>- 1 стихотворение по выбору, например: «Душа моя мрачна. Скорей, певец, скорей!» (1814)(пер. М. Лермонтова),</w:t>
            </w:r>
          </w:p>
          <w:p w:rsidR="00F16E8F" w:rsidRPr="00F16E8F" w:rsidRDefault="00F16E8F" w:rsidP="00F16E8F">
            <w:pPr>
              <w:pStyle w:val="TableParagraph"/>
              <w:spacing w:line="270" w:lineRule="exact"/>
              <w:ind w:left="107"/>
              <w:rPr>
                <w:i/>
                <w:lang w:val="ru-RU"/>
              </w:rPr>
            </w:pPr>
            <w:r w:rsidRPr="00F16E8F">
              <w:rPr>
                <w:i/>
                <w:lang w:val="ru-RU"/>
              </w:rPr>
              <w:t xml:space="preserve">«Прощание Наполеона» (1815) (пер. В. </w:t>
            </w:r>
            <w:r w:rsidRPr="00F16E8F">
              <w:rPr>
                <w:i/>
                <w:lang w:val="ru-RU"/>
              </w:rPr>
              <w:lastRenderedPageBreak/>
              <w:t>Луговского), Романс («Какая радость заменит былое светлых чар...») (1815) (пер. Вяч.Иванова), «Стансы к Августе» (1816)(пер. А. Плещеева) и др.</w:t>
            </w:r>
          </w:p>
          <w:p w:rsidR="00F16E8F" w:rsidRPr="00F16E8F" w:rsidRDefault="00F16E8F" w:rsidP="00F16E8F">
            <w:pPr>
              <w:pStyle w:val="TableParagraph"/>
              <w:spacing w:before="201"/>
              <w:ind w:left="107" w:right="288"/>
              <w:rPr>
                <w:i/>
                <w:lang w:val="ru-RU"/>
              </w:rPr>
            </w:pPr>
            <w:r w:rsidRPr="00F16E8F">
              <w:rPr>
                <w:i/>
                <w:lang w:val="ru-RU"/>
              </w:rPr>
              <w:t>- фрагменты одной из поэм по выбору, например:</w:t>
            </w:r>
          </w:p>
          <w:p w:rsidR="00F16E8F" w:rsidRPr="00F16E8F" w:rsidRDefault="00F16E8F" w:rsidP="00F16E8F">
            <w:pPr>
              <w:pStyle w:val="TableParagraph"/>
              <w:spacing w:line="272" w:lineRule="exact"/>
              <w:ind w:left="107"/>
              <w:rPr>
                <w:i/>
                <w:lang w:val="ru-RU"/>
              </w:rPr>
            </w:pPr>
            <w:r w:rsidRPr="00F16E8F">
              <w:rPr>
                <w:i/>
                <w:lang w:val="ru-RU"/>
              </w:rPr>
              <w:t>«Паломничество Чайльд</w:t>
            </w:r>
          </w:p>
          <w:p w:rsidR="00F16E8F" w:rsidRPr="00F16E8F" w:rsidRDefault="00F16E8F" w:rsidP="00F16E8F">
            <w:pPr>
              <w:pStyle w:val="TableParagraph"/>
              <w:spacing w:before="5"/>
              <w:ind w:left="70" w:right="265"/>
              <w:rPr>
                <w:i/>
                <w:lang w:val="ru-RU"/>
              </w:rPr>
            </w:pPr>
            <w:r w:rsidRPr="00F16E8F">
              <w:rPr>
                <w:i/>
                <w:lang w:val="ru-RU"/>
              </w:rPr>
              <w:t>Гарольда» (1809 – 1811) (пер. В. Левика).</w:t>
            </w:r>
          </w:p>
          <w:p w:rsidR="00F16E8F" w:rsidRPr="00F16E8F" w:rsidRDefault="00F16E8F" w:rsidP="00F16E8F">
            <w:pPr>
              <w:pStyle w:val="TableParagraph"/>
              <w:spacing w:line="270" w:lineRule="exact"/>
              <w:ind w:left="107"/>
              <w:rPr>
                <w:i/>
                <w:lang w:val="ru-RU"/>
              </w:rPr>
            </w:pPr>
            <w:r w:rsidRPr="00F16E8F">
              <w:t>(9 кл.)</w:t>
            </w:r>
          </w:p>
          <w:p w:rsidR="00F16E8F" w:rsidRPr="00F16E8F" w:rsidRDefault="00F16E8F" w:rsidP="00F16E8F">
            <w:pPr>
              <w:pStyle w:val="TableParagraph"/>
              <w:rPr>
                <w:i/>
                <w:lang w:val="ru-RU"/>
              </w:rPr>
            </w:pPr>
          </w:p>
        </w:tc>
        <w:tc>
          <w:tcPr>
            <w:tcW w:w="2693" w:type="dxa"/>
            <w:tcBorders>
              <w:top w:val="single" w:sz="4" w:space="0" w:color="auto"/>
              <w:bottom w:val="single" w:sz="4" w:space="0" w:color="auto"/>
            </w:tcBorders>
          </w:tcPr>
          <w:p w:rsidR="00F16E8F" w:rsidRPr="00F16E8F" w:rsidRDefault="00F16E8F" w:rsidP="00F16E8F">
            <w:pPr>
              <w:pStyle w:val="TableParagraph"/>
              <w:spacing w:before="196" w:line="242" w:lineRule="auto"/>
              <w:ind w:right="184"/>
              <w:rPr>
                <w:i/>
                <w:lang w:val="ru-RU"/>
              </w:rPr>
            </w:pPr>
            <w:r w:rsidRPr="00F16E8F">
              <w:rPr>
                <w:i/>
                <w:lang w:val="ru-RU"/>
              </w:rPr>
              <w:lastRenderedPageBreak/>
              <w:t>Зарубежная новеллистика, например:</w:t>
            </w:r>
          </w:p>
          <w:p w:rsidR="00F16E8F" w:rsidRPr="00F16E8F" w:rsidRDefault="00F16E8F" w:rsidP="00F16E8F">
            <w:pPr>
              <w:pStyle w:val="TableParagraph"/>
              <w:spacing w:before="168"/>
              <w:ind w:right="184"/>
              <w:rPr>
                <w:lang w:val="ru-RU"/>
              </w:rPr>
            </w:pPr>
            <w:r w:rsidRPr="00F16E8F">
              <w:rPr>
                <w:lang w:val="ru-RU"/>
              </w:rPr>
              <w:t>П.Мериме, Э. По, О`Генри, О.Уайльд, А.К.Дойл,</w:t>
            </w:r>
            <w:r>
              <w:rPr>
                <w:lang w:val="ru-RU"/>
              </w:rPr>
              <w:t xml:space="preserve"> </w:t>
            </w:r>
            <w:r w:rsidRPr="00F16E8F">
              <w:rPr>
                <w:lang w:val="ru-RU"/>
              </w:rPr>
              <w:t>Джером К. Джером, У.Сароян, и др.</w:t>
            </w:r>
            <w:r>
              <w:rPr>
                <w:lang w:val="ru-RU"/>
              </w:rPr>
              <w:t xml:space="preserve"> </w:t>
            </w:r>
            <w:r w:rsidRPr="00F16E8F">
              <w:rPr>
                <w:lang w:val="ru-RU"/>
              </w:rPr>
              <w:t>(2-3 произведения по</w:t>
            </w:r>
            <w:r>
              <w:rPr>
                <w:lang w:val="ru-RU"/>
              </w:rPr>
              <w:t xml:space="preserve"> </w:t>
            </w:r>
            <w:r w:rsidRPr="00F16E8F">
              <w:rPr>
                <w:lang w:val="ru-RU"/>
              </w:rPr>
              <w:t>выбору, 7-9 кл.)</w:t>
            </w:r>
          </w:p>
          <w:p w:rsidR="00F16E8F" w:rsidRPr="00F16E8F" w:rsidRDefault="00F16E8F" w:rsidP="00F16E8F">
            <w:pPr>
              <w:pStyle w:val="TableParagraph"/>
              <w:spacing w:before="1"/>
              <w:ind w:right="184"/>
              <w:rPr>
                <w:i/>
                <w:lang w:val="ru-RU"/>
              </w:rPr>
            </w:pPr>
            <w:r w:rsidRPr="00F16E8F">
              <w:rPr>
                <w:i/>
                <w:lang w:val="ru-RU"/>
              </w:rPr>
              <w:t xml:space="preserve">Зарубежная романистика </w:t>
            </w:r>
            <w:r w:rsidRPr="00F16E8F">
              <w:rPr>
                <w:i/>
              </w:rPr>
              <w:t>XIX</w:t>
            </w:r>
            <w:r>
              <w:rPr>
                <w:i/>
                <w:lang w:val="ru-RU"/>
              </w:rPr>
              <w:t xml:space="preserve"> </w:t>
            </w:r>
            <w:r w:rsidRPr="00F16E8F">
              <w:rPr>
                <w:lang w:val="ru-RU"/>
              </w:rPr>
              <w:t xml:space="preserve">– </w:t>
            </w:r>
            <w:r w:rsidRPr="00F16E8F">
              <w:rPr>
                <w:i/>
                <w:lang w:val="ru-RU"/>
              </w:rPr>
              <w:t>ХХ века, например</w:t>
            </w:r>
            <w:r w:rsidRPr="00F16E8F">
              <w:rPr>
                <w:lang w:val="ru-RU"/>
              </w:rPr>
              <w:t>:</w:t>
            </w:r>
          </w:p>
          <w:p w:rsidR="00F16E8F" w:rsidRDefault="00F16E8F" w:rsidP="00F16E8F">
            <w:pPr>
              <w:pStyle w:val="TableParagraph"/>
              <w:spacing w:before="202"/>
              <w:ind w:right="184"/>
              <w:rPr>
                <w:lang w:val="ru-RU"/>
              </w:rPr>
            </w:pPr>
            <w:r w:rsidRPr="00F16E8F">
              <w:rPr>
                <w:lang w:val="ru-RU"/>
              </w:rPr>
              <w:t>А.Дюма, В.Скотт, В.Гюго, Ч.Диккенс, М.Рид, Ж.Верн, Г.Уэллс, Э.М.Ремарк и др.</w:t>
            </w:r>
            <w:r>
              <w:rPr>
                <w:lang w:val="ru-RU"/>
              </w:rPr>
              <w:t xml:space="preserve"> </w:t>
            </w:r>
            <w:r w:rsidRPr="00F16E8F">
              <w:rPr>
                <w:lang w:val="ru-RU"/>
              </w:rPr>
              <w:t>(1-2 романа по выбору, 7-9 кл)</w:t>
            </w:r>
          </w:p>
          <w:p w:rsidR="00F16E8F" w:rsidRDefault="00F16E8F" w:rsidP="00F16E8F">
            <w:pPr>
              <w:pStyle w:val="TableParagraph"/>
              <w:spacing w:before="192" w:line="242" w:lineRule="auto"/>
              <w:ind w:left="518" w:right="184" w:hanging="269"/>
              <w:rPr>
                <w:i/>
                <w:lang w:val="ru-RU"/>
              </w:rPr>
            </w:pPr>
            <w:r w:rsidRPr="00F16E8F">
              <w:rPr>
                <w:i/>
                <w:lang w:val="ru-RU"/>
              </w:rPr>
              <w:t>Заруб</w:t>
            </w:r>
            <w:r>
              <w:rPr>
                <w:i/>
                <w:lang w:val="ru-RU"/>
              </w:rPr>
              <w:t>ежная проза о детях и</w:t>
            </w:r>
          </w:p>
          <w:p w:rsidR="00F16E8F" w:rsidRPr="00F16E8F" w:rsidRDefault="00F16E8F" w:rsidP="00F16E8F">
            <w:pPr>
              <w:pStyle w:val="TableParagraph"/>
              <w:spacing w:before="192" w:line="242" w:lineRule="auto"/>
              <w:ind w:right="184"/>
              <w:rPr>
                <w:i/>
                <w:lang w:val="ru-RU"/>
              </w:rPr>
            </w:pPr>
            <w:r w:rsidRPr="00F16E8F">
              <w:rPr>
                <w:i/>
                <w:lang w:val="ru-RU"/>
              </w:rPr>
              <w:t>подростках, например:</w:t>
            </w:r>
          </w:p>
          <w:p w:rsidR="00F16E8F" w:rsidRPr="00F16E8F" w:rsidRDefault="00F16E8F" w:rsidP="00F16E8F">
            <w:pPr>
              <w:pStyle w:val="TableParagraph"/>
              <w:spacing w:before="199"/>
              <w:ind w:right="184"/>
              <w:rPr>
                <w:lang w:val="ru-RU"/>
              </w:rPr>
            </w:pPr>
            <w:r w:rsidRPr="00F16E8F">
              <w:rPr>
                <w:lang w:val="ru-RU"/>
              </w:rPr>
              <w:lastRenderedPageBreak/>
              <w:t>М.Твен, Ф.Х.Бёр</w:t>
            </w:r>
            <w:r>
              <w:rPr>
                <w:lang w:val="ru-RU"/>
              </w:rPr>
              <w:t xml:space="preserve">нетт, Л.М.Монтгомери, А.де Сент-Экзюпери, А.Линдгрен, </w:t>
            </w:r>
            <w:r w:rsidRPr="00F16E8F">
              <w:rPr>
                <w:lang w:val="ru-RU"/>
              </w:rPr>
              <w:t>Я.Корчак, Харпер Ли, У.Голдинг, Р.Брэдбери, Д.Сэлинджер,</w:t>
            </w:r>
          </w:p>
          <w:p w:rsidR="00F16E8F" w:rsidRPr="00F16E8F" w:rsidRDefault="00F16E8F" w:rsidP="00F16E8F">
            <w:pPr>
              <w:pStyle w:val="TableParagraph"/>
              <w:spacing w:line="237" w:lineRule="auto"/>
              <w:ind w:right="184"/>
              <w:rPr>
                <w:lang w:val="ru-RU"/>
              </w:rPr>
            </w:pPr>
            <w:r>
              <w:rPr>
                <w:lang w:val="ru-RU"/>
              </w:rPr>
              <w:t>П.Гэллико,</w:t>
            </w:r>
            <w:r w:rsidRPr="00F16E8F">
              <w:rPr>
                <w:lang w:val="ru-RU"/>
              </w:rPr>
              <w:t>Э.Портер, К.Патерсон, Б.Кауфман, Ф.Бёрнетт и др.</w:t>
            </w:r>
          </w:p>
          <w:p w:rsidR="00F16E8F" w:rsidRPr="00F16E8F" w:rsidRDefault="00F16E8F" w:rsidP="00F16E8F">
            <w:pPr>
              <w:pStyle w:val="TableParagraph"/>
              <w:spacing w:line="259" w:lineRule="exact"/>
              <w:ind w:right="184"/>
              <w:rPr>
                <w:lang w:val="ru-RU"/>
              </w:rPr>
            </w:pPr>
            <w:r w:rsidRPr="00F16E8F">
              <w:rPr>
                <w:lang w:val="ru-RU"/>
              </w:rPr>
              <w:t>(2 произведения по выбору, 5-9 кл.)</w:t>
            </w:r>
          </w:p>
          <w:p w:rsidR="00F16E8F" w:rsidRPr="00F16E8F" w:rsidRDefault="00F16E8F" w:rsidP="00F16E8F">
            <w:pPr>
              <w:pStyle w:val="TableParagraph"/>
              <w:ind w:left="103" w:right="184"/>
              <w:jc w:val="center"/>
              <w:rPr>
                <w:i/>
                <w:lang w:val="ru-RU"/>
              </w:rPr>
            </w:pPr>
            <w:r w:rsidRPr="00F16E8F">
              <w:rPr>
                <w:i/>
                <w:lang w:val="ru-RU"/>
              </w:rPr>
              <w:t>Зарубежная проза о</w:t>
            </w:r>
          </w:p>
          <w:p w:rsidR="00F16E8F" w:rsidRPr="00F16E8F" w:rsidRDefault="00F16E8F" w:rsidP="00F16E8F">
            <w:pPr>
              <w:pStyle w:val="TableParagraph"/>
              <w:ind w:right="184"/>
              <w:rPr>
                <w:i/>
                <w:lang w:val="ru-RU"/>
              </w:rPr>
            </w:pPr>
            <w:r w:rsidRPr="00F16E8F">
              <w:rPr>
                <w:i/>
                <w:lang w:val="ru-RU"/>
              </w:rPr>
              <w:t>животных и взаимоотношениях человека и природы, например:</w:t>
            </w:r>
          </w:p>
          <w:p w:rsidR="00F16E8F" w:rsidRPr="00F16E8F" w:rsidRDefault="00F16E8F" w:rsidP="00F16E8F">
            <w:pPr>
              <w:pStyle w:val="TableParagraph"/>
              <w:spacing w:line="237" w:lineRule="auto"/>
              <w:ind w:right="184"/>
              <w:rPr>
                <w:lang w:val="ru-RU"/>
              </w:rPr>
            </w:pPr>
            <w:r w:rsidRPr="00F16E8F">
              <w:rPr>
                <w:lang w:val="ru-RU"/>
              </w:rPr>
              <w:t>Р.Киплинг, Дж.Лондон, Э.Сетон-Томпсон, Д.Дарелл и др.</w:t>
            </w:r>
          </w:p>
          <w:p w:rsidR="00F16E8F" w:rsidRPr="00F16E8F" w:rsidRDefault="00F16E8F" w:rsidP="00F16E8F">
            <w:pPr>
              <w:pStyle w:val="TableParagraph"/>
              <w:spacing w:before="6"/>
              <w:ind w:right="184"/>
              <w:rPr>
                <w:lang w:val="ru-RU"/>
              </w:rPr>
            </w:pPr>
            <w:r w:rsidRPr="00F16E8F">
              <w:rPr>
                <w:lang w:val="ru-RU"/>
              </w:rPr>
              <w:t>(1-2 произведения по</w:t>
            </w:r>
          </w:p>
          <w:p w:rsidR="00F16E8F" w:rsidRPr="00F16E8F" w:rsidRDefault="00F16E8F" w:rsidP="00F16E8F">
            <w:pPr>
              <w:pStyle w:val="TableParagraph"/>
              <w:spacing w:line="259" w:lineRule="exact"/>
              <w:ind w:right="184"/>
              <w:rPr>
                <w:lang w:val="ru-RU"/>
              </w:rPr>
            </w:pPr>
            <w:r w:rsidRPr="00F16E8F">
              <w:rPr>
                <w:lang w:val="ru-RU"/>
              </w:rPr>
              <w:t>выбору, 5-7 кл.)</w:t>
            </w:r>
          </w:p>
          <w:p w:rsidR="00F16E8F" w:rsidRPr="00F16E8F" w:rsidRDefault="00F16E8F" w:rsidP="00F16E8F">
            <w:pPr>
              <w:pStyle w:val="TableParagraph"/>
              <w:spacing w:before="202"/>
              <w:ind w:right="184"/>
              <w:rPr>
                <w:lang w:val="ru-RU"/>
              </w:rPr>
            </w:pPr>
            <w:r w:rsidRPr="00F16E8F">
              <w:rPr>
                <w:i/>
                <w:lang w:val="ru-RU"/>
              </w:rPr>
              <w:t>Современные зарубежная проза, например:</w:t>
            </w:r>
            <w:r w:rsidRPr="00F16E8F">
              <w:rPr>
                <w:lang w:val="ru-RU"/>
              </w:rPr>
              <w:t xml:space="preserve"> А. Тор, Д. Пеннак, У.Старк, К. ДиКамилло, М.Парр, Г.Шмидт, Д.Гроссман, С.Каста, Э.Файн, Е.Ельчин и др. </w:t>
            </w:r>
            <w:r w:rsidRPr="00F16E8F">
              <w:t xml:space="preserve">(1 произведение по выбору, </w:t>
            </w:r>
            <w:r w:rsidRPr="00F16E8F">
              <w:rPr>
                <w:lang w:val="ru-RU"/>
              </w:rPr>
              <w:t>(</w:t>
            </w:r>
            <w:r w:rsidRPr="00F16E8F">
              <w:t>5-8 кл.)</w:t>
            </w:r>
          </w:p>
        </w:tc>
      </w:tr>
    </w:tbl>
    <w:p w:rsidR="00DD2384" w:rsidRPr="00816CEF" w:rsidRDefault="00DD2384">
      <w:pPr>
        <w:pStyle w:val="a4"/>
        <w:spacing w:before="7"/>
        <w:ind w:left="0" w:firstLine="0"/>
        <w:jc w:val="left"/>
        <w:rPr>
          <w:sz w:val="22"/>
          <w:szCs w:val="22"/>
          <w:lang w:val="ru-RU"/>
        </w:rPr>
      </w:pPr>
    </w:p>
    <w:p w:rsidR="00DD2384" w:rsidRPr="00F16E8F" w:rsidRDefault="00EB158A" w:rsidP="00F16E8F">
      <w:pPr>
        <w:pStyle w:val="a4"/>
        <w:spacing w:before="88"/>
        <w:ind w:left="142" w:firstLine="0"/>
        <w:jc w:val="left"/>
        <w:rPr>
          <w:sz w:val="22"/>
          <w:szCs w:val="22"/>
          <w:lang w:val="ru-RU"/>
        </w:rPr>
      </w:pPr>
      <w:r w:rsidRPr="00F16E8F">
        <w:rPr>
          <w:sz w:val="22"/>
          <w:szCs w:val="22"/>
          <w:lang w:val="ru-RU"/>
        </w:rPr>
        <w:t>При составлении рабочих программ следует</w:t>
      </w:r>
      <w:r w:rsidRPr="00F16E8F">
        <w:rPr>
          <w:spacing w:val="-19"/>
          <w:sz w:val="22"/>
          <w:szCs w:val="22"/>
          <w:lang w:val="ru-RU"/>
        </w:rPr>
        <w:t xml:space="preserve"> </w:t>
      </w:r>
      <w:r w:rsidRPr="00F16E8F">
        <w:rPr>
          <w:sz w:val="22"/>
          <w:szCs w:val="22"/>
          <w:lang w:val="ru-RU"/>
        </w:rPr>
        <w:t>учесть:</w:t>
      </w:r>
    </w:p>
    <w:p w:rsidR="00DD2384" w:rsidRPr="00F16E8F" w:rsidRDefault="00EB158A" w:rsidP="00CC1F04">
      <w:pPr>
        <w:pStyle w:val="a6"/>
        <w:numPr>
          <w:ilvl w:val="1"/>
          <w:numId w:val="36"/>
        </w:numPr>
        <w:tabs>
          <w:tab w:val="left" w:pos="1276"/>
        </w:tabs>
        <w:spacing w:before="2"/>
        <w:ind w:left="142" w:right="289" w:firstLine="708"/>
        <w:jc w:val="both"/>
        <w:rPr>
          <w:rFonts w:ascii="Symbol" w:hAnsi="Symbol"/>
          <w:lang w:val="ru-RU"/>
        </w:rPr>
      </w:pPr>
      <w:r w:rsidRPr="00F16E8F">
        <w:rPr>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w:t>
      </w:r>
      <w:r w:rsidRPr="00F16E8F">
        <w:rPr>
          <w:spacing w:val="-5"/>
          <w:lang w:val="ru-RU"/>
        </w:rPr>
        <w:t xml:space="preserve"> </w:t>
      </w:r>
      <w:r w:rsidRPr="00F16E8F">
        <w:rPr>
          <w:lang w:val="ru-RU"/>
        </w:rPr>
        <w:t>литературы.</w:t>
      </w:r>
    </w:p>
    <w:p w:rsidR="00DD2384" w:rsidRPr="00F16E8F" w:rsidRDefault="00EB158A" w:rsidP="00CC1F04">
      <w:pPr>
        <w:pStyle w:val="a6"/>
        <w:numPr>
          <w:ilvl w:val="1"/>
          <w:numId w:val="36"/>
        </w:numPr>
        <w:tabs>
          <w:tab w:val="left" w:pos="1276"/>
        </w:tabs>
        <w:ind w:left="142" w:right="286" w:firstLine="708"/>
        <w:jc w:val="both"/>
        <w:rPr>
          <w:rFonts w:ascii="Symbol" w:hAnsi="Symbol"/>
          <w:lang w:val="ru-RU"/>
        </w:rPr>
      </w:pPr>
      <w:r w:rsidRPr="00F16E8F">
        <w:rPr>
          <w:lang w:val="ru-RU"/>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w:t>
      </w:r>
      <w:r w:rsidRPr="00F16E8F">
        <w:rPr>
          <w:spacing w:val="-1"/>
          <w:lang w:val="ru-RU"/>
        </w:rPr>
        <w:t xml:space="preserve"> </w:t>
      </w:r>
      <w:r w:rsidRPr="00F16E8F">
        <w:rPr>
          <w:lang w:val="ru-RU"/>
        </w:rPr>
        <w:t>творчестве.</w:t>
      </w:r>
    </w:p>
    <w:p w:rsidR="00DD2384" w:rsidRPr="00F16E8F" w:rsidRDefault="00EB158A" w:rsidP="00F16E8F">
      <w:pPr>
        <w:pStyle w:val="a4"/>
        <w:ind w:left="142" w:right="290"/>
        <w:rPr>
          <w:sz w:val="22"/>
          <w:szCs w:val="22"/>
          <w:lang w:val="ru-RU"/>
        </w:rPr>
      </w:pPr>
      <w:r w:rsidRPr="00F16E8F">
        <w:rPr>
          <w:sz w:val="22"/>
          <w:szCs w:val="22"/>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DD2384" w:rsidRPr="00F16E8F" w:rsidRDefault="00EB158A" w:rsidP="00F16E8F">
      <w:pPr>
        <w:ind w:left="142" w:right="284" w:firstLine="708"/>
        <w:jc w:val="both"/>
        <w:rPr>
          <w:lang w:val="ru-RU"/>
        </w:rPr>
      </w:pPr>
      <w:r w:rsidRPr="00F16E8F">
        <w:rPr>
          <w:lang w:val="ru-RU"/>
        </w:rPr>
        <w:t xml:space="preserve">При составлении программ возможно использовать </w:t>
      </w:r>
      <w:r w:rsidRPr="00F16E8F">
        <w:rPr>
          <w:b/>
          <w:lang w:val="ru-RU"/>
        </w:rPr>
        <w:t>жанрово-тематические блоки</w:t>
      </w:r>
      <w:r w:rsidRPr="00F16E8F">
        <w:rPr>
          <w:lang w:val="ru-RU"/>
        </w:rPr>
        <w:t>, хорошо зарекомендовавшие себя на практике.</w:t>
      </w:r>
    </w:p>
    <w:p w:rsidR="00DD2384" w:rsidRPr="00F16E8F" w:rsidRDefault="00DD2384" w:rsidP="00F16E8F">
      <w:pPr>
        <w:pStyle w:val="a4"/>
        <w:spacing w:before="5"/>
        <w:ind w:left="142" w:firstLine="0"/>
        <w:jc w:val="left"/>
        <w:rPr>
          <w:sz w:val="22"/>
          <w:szCs w:val="22"/>
          <w:lang w:val="ru-RU"/>
        </w:rPr>
      </w:pPr>
    </w:p>
    <w:p w:rsidR="00DD2384" w:rsidRPr="00F16E8F" w:rsidRDefault="00EB158A" w:rsidP="00F16E8F">
      <w:pPr>
        <w:pStyle w:val="4"/>
        <w:spacing w:line="298" w:lineRule="exact"/>
        <w:ind w:left="142"/>
        <w:jc w:val="center"/>
        <w:rPr>
          <w:sz w:val="22"/>
          <w:szCs w:val="22"/>
          <w:lang w:val="ru-RU"/>
        </w:rPr>
      </w:pPr>
      <w:r w:rsidRPr="00F16E8F">
        <w:rPr>
          <w:sz w:val="22"/>
          <w:szCs w:val="22"/>
          <w:lang w:val="ru-RU"/>
        </w:rPr>
        <w:t>Основные теоретико-литературные понятия, требующие освоения в основной</w:t>
      </w:r>
      <w:r w:rsidR="00F16E8F">
        <w:rPr>
          <w:sz w:val="22"/>
          <w:szCs w:val="22"/>
          <w:lang w:val="ru-RU"/>
        </w:rPr>
        <w:t xml:space="preserve"> </w:t>
      </w:r>
      <w:r w:rsidRPr="00F16E8F">
        <w:rPr>
          <w:sz w:val="22"/>
          <w:szCs w:val="22"/>
          <w:lang w:val="ru-RU"/>
        </w:rPr>
        <w:t>школе</w:t>
      </w:r>
    </w:p>
    <w:p w:rsidR="00D46B6E" w:rsidRPr="00F16E8F" w:rsidRDefault="00EB158A" w:rsidP="00CC1F04">
      <w:pPr>
        <w:pStyle w:val="a6"/>
        <w:numPr>
          <w:ilvl w:val="1"/>
          <w:numId w:val="36"/>
        </w:numPr>
        <w:tabs>
          <w:tab w:val="left" w:pos="1276"/>
        </w:tabs>
        <w:spacing w:line="316" w:lineRule="exact"/>
        <w:ind w:left="142" w:firstLine="708"/>
        <w:rPr>
          <w:rFonts w:ascii="Symbol" w:hAnsi="Symbol"/>
        </w:rPr>
      </w:pPr>
      <w:r w:rsidRPr="00F16E8F">
        <w:rPr>
          <w:lang w:val="ru-RU"/>
        </w:rPr>
        <w:t xml:space="preserve">Художественная литература как искусство слова. </w:t>
      </w:r>
      <w:r w:rsidRPr="00F16E8F">
        <w:t>Художественный</w:t>
      </w:r>
      <w:r w:rsidRPr="00F16E8F">
        <w:rPr>
          <w:spacing w:val="-7"/>
        </w:rPr>
        <w:t xml:space="preserve"> </w:t>
      </w:r>
      <w:r w:rsidRPr="00F16E8F">
        <w:t>образ.</w:t>
      </w:r>
    </w:p>
    <w:p w:rsidR="00DD2384" w:rsidRPr="00F16E8F" w:rsidRDefault="00EB158A" w:rsidP="00D46B6E">
      <w:pPr>
        <w:tabs>
          <w:tab w:val="left" w:pos="2505"/>
        </w:tabs>
        <w:rPr>
          <w:rFonts w:ascii="Symbol" w:hAnsi="Symbol"/>
        </w:rPr>
      </w:pPr>
      <w:r w:rsidRPr="00F16E8F">
        <w:rPr>
          <w:lang w:val="ru-RU"/>
        </w:rPr>
        <w:t xml:space="preserve">Устное народное творчество. Жанры фольклора. </w:t>
      </w:r>
      <w:r w:rsidRPr="00F16E8F">
        <w:t>Миф и</w:t>
      </w:r>
      <w:r w:rsidRPr="00F16E8F">
        <w:rPr>
          <w:spacing w:val="-3"/>
        </w:rPr>
        <w:t xml:space="preserve"> </w:t>
      </w:r>
      <w:r w:rsidRPr="00F16E8F">
        <w:t>фольклор.</w:t>
      </w:r>
    </w:p>
    <w:p w:rsidR="00DD2384" w:rsidRPr="00F16E8F" w:rsidRDefault="00EB158A" w:rsidP="00CC1F04">
      <w:pPr>
        <w:pStyle w:val="a6"/>
        <w:numPr>
          <w:ilvl w:val="1"/>
          <w:numId w:val="36"/>
        </w:numPr>
        <w:tabs>
          <w:tab w:val="left" w:pos="993"/>
        </w:tabs>
        <w:ind w:left="142" w:right="281" w:firstLine="567"/>
        <w:jc w:val="both"/>
        <w:rPr>
          <w:rFonts w:ascii="Symbol" w:hAnsi="Symbol"/>
          <w:lang w:val="ru-RU"/>
        </w:rPr>
      </w:pPr>
      <w:r w:rsidRPr="00F16E8F">
        <w:rPr>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D2384" w:rsidRPr="00F16E8F" w:rsidRDefault="00EB158A" w:rsidP="00CC1F04">
      <w:pPr>
        <w:pStyle w:val="a6"/>
        <w:numPr>
          <w:ilvl w:val="1"/>
          <w:numId w:val="36"/>
        </w:numPr>
        <w:tabs>
          <w:tab w:val="left" w:pos="993"/>
        </w:tabs>
        <w:ind w:left="142" w:right="291" w:firstLine="567"/>
        <w:jc w:val="both"/>
        <w:rPr>
          <w:rFonts w:ascii="Symbol" w:hAnsi="Symbol"/>
          <w:lang w:val="ru-RU"/>
        </w:rPr>
      </w:pPr>
      <w:r w:rsidRPr="00F16E8F">
        <w:rPr>
          <w:lang w:val="ru-RU"/>
        </w:rPr>
        <w:t>Основные литературные направления: классицизм, сентиментализм, романтизм, реализм,</w:t>
      </w:r>
      <w:r w:rsidRPr="00F16E8F">
        <w:rPr>
          <w:spacing w:val="-1"/>
          <w:lang w:val="ru-RU"/>
        </w:rPr>
        <w:t xml:space="preserve"> </w:t>
      </w:r>
      <w:r w:rsidRPr="00F16E8F">
        <w:rPr>
          <w:lang w:val="ru-RU"/>
        </w:rPr>
        <w:t>модернизм.</w:t>
      </w:r>
    </w:p>
    <w:p w:rsidR="00DD2384" w:rsidRPr="00F16E8F" w:rsidRDefault="00EB158A" w:rsidP="00CC1F04">
      <w:pPr>
        <w:pStyle w:val="a6"/>
        <w:numPr>
          <w:ilvl w:val="1"/>
          <w:numId w:val="36"/>
        </w:numPr>
        <w:tabs>
          <w:tab w:val="left" w:pos="993"/>
        </w:tabs>
        <w:ind w:left="142" w:right="283" w:firstLine="567"/>
        <w:jc w:val="both"/>
        <w:rPr>
          <w:rFonts w:ascii="Symbol" w:hAnsi="Symbol"/>
          <w:lang w:val="ru-RU"/>
        </w:rPr>
      </w:pPr>
      <w:r w:rsidRPr="00F16E8F">
        <w:rPr>
          <w:lang w:val="ru-RU"/>
        </w:rPr>
        <w:lastRenderedPageBreak/>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w:t>
      </w:r>
      <w:r w:rsidRPr="00F16E8F">
        <w:rPr>
          <w:spacing w:val="-9"/>
          <w:lang w:val="ru-RU"/>
        </w:rPr>
        <w:t xml:space="preserve"> </w:t>
      </w:r>
      <w:r w:rsidRPr="00F16E8F">
        <w:rPr>
          <w:lang w:val="ru-RU"/>
        </w:rPr>
        <w:t>эпиграф.</w:t>
      </w:r>
    </w:p>
    <w:p w:rsidR="00DD2384" w:rsidRPr="00F16E8F" w:rsidRDefault="00EB158A" w:rsidP="00CC1F04">
      <w:pPr>
        <w:pStyle w:val="a6"/>
        <w:numPr>
          <w:ilvl w:val="1"/>
          <w:numId w:val="36"/>
        </w:numPr>
        <w:tabs>
          <w:tab w:val="left" w:pos="993"/>
        </w:tabs>
        <w:ind w:left="142" w:right="283" w:firstLine="567"/>
        <w:jc w:val="both"/>
        <w:rPr>
          <w:rFonts w:ascii="Symbol" w:hAnsi="Symbol"/>
        </w:rPr>
      </w:pPr>
      <w:r w:rsidRPr="00F16E8F">
        <w:rPr>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F16E8F">
        <w:t>Аллегория. Ирония, юмор, сатира. Анафора. Звукопись, аллитерация,</w:t>
      </w:r>
      <w:r w:rsidRPr="00F16E8F">
        <w:rPr>
          <w:spacing w:val="-2"/>
        </w:rPr>
        <w:t xml:space="preserve"> </w:t>
      </w:r>
      <w:r w:rsidRPr="00F16E8F">
        <w:t>ассонанс.</w:t>
      </w:r>
    </w:p>
    <w:p w:rsidR="00DD2384" w:rsidRPr="00F16E8F" w:rsidRDefault="00EB158A" w:rsidP="00CC1F04">
      <w:pPr>
        <w:pStyle w:val="a6"/>
        <w:numPr>
          <w:ilvl w:val="1"/>
          <w:numId w:val="36"/>
        </w:numPr>
        <w:tabs>
          <w:tab w:val="left" w:pos="993"/>
        </w:tabs>
        <w:spacing w:line="237" w:lineRule="auto"/>
        <w:ind w:left="142" w:right="290" w:firstLine="567"/>
        <w:jc w:val="both"/>
        <w:rPr>
          <w:rFonts w:ascii="Symbol" w:hAnsi="Symbol"/>
          <w:lang w:val="ru-RU"/>
        </w:rPr>
      </w:pPr>
      <w:r w:rsidRPr="00F16E8F">
        <w:rPr>
          <w:lang w:val="ru-RU"/>
        </w:rPr>
        <w:t>Стих и проза. Основы стихосложения: стихотворный метр и размер, ритм, рифма,</w:t>
      </w:r>
      <w:r w:rsidRPr="00F16E8F">
        <w:rPr>
          <w:spacing w:val="-2"/>
          <w:lang w:val="ru-RU"/>
        </w:rPr>
        <w:t xml:space="preserve"> </w:t>
      </w:r>
      <w:r w:rsidRPr="00F16E8F">
        <w:rPr>
          <w:lang w:val="ru-RU"/>
        </w:rPr>
        <w:t>строфа.</w:t>
      </w:r>
    </w:p>
    <w:p w:rsidR="00DD2384" w:rsidRPr="00F16E8F" w:rsidRDefault="00DD2384">
      <w:pPr>
        <w:pStyle w:val="a4"/>
        <w:ind w:left="0" w:firstLine="0"/>
        <w:jc w:val="left"/>
        <w:rPr>
          <w:sz w:val="22"/>
          <w:szCs w:val="22"/>
          <w:lang w:val="ru-RU"/>
        </w:rPr>
      </w:pPr>
    </w:p>
    <w:p w:rsidR="00DD2384" w:rsidRPr="00F16E8F" w:rsidRDefault="00EB158A" w:rsidP="00CC1F04">
      <w:pPr>
        <w:pStyle w:val="4"/>
        <w:numPr>
          <w:ilvl w:val="3"/>
          <w:numId w:val="26"/>
        </w:numPr>
        <w:spacing w:before="185"/>
        <w:ind w:left="0" w:firstLine="709"/>
        <w:rPr>
          <w:sz w:val="22"/>
          <w:szCs w:val="22"/>
        </w:rPr>
      </w:pPr>
      <w:r w:rsidRPr="00F16E8F">
        <w:rPr>
          <w:sz w:val="22"/>
          <w:szCs w:val="22"/>
        </w:rPr>
        <w:t>Иностранный</w:t>
      </w:r>
      <w:r w:rsidRPr="00F16E8F">
        <w:rPr>
          <w:spacing w:val="-2"/>
          <w:sz w:val="22"/>
          <w:szCs w:val="22"/>
        </w:rPr>
        <w:t xml:space="preserve"> </w:t>
      </w:r>
      <w:r w:rsidRPr="00F16E8F">
        <w:rPr>
          <w:sz w:val="22"/>
          <w:szCs w:val="22"/>
        </w:rPr>
        <w:t>язык</w:t>
      </w:r>
    </w:p>
    <w:p w:rsidR="00DD2384" w:rsidRPr="00F16E8F" w:rsidRDefault="00EB158A" w:rsidP="00F16E8F">
      <w:pPr>
        <w:pStyle w:val="a4"/>
        <w:ind w:left="0" w:right="289" w:firstLine="709"/>
        <w:rPr>
          <w:sz w:val="22"/>
          <w:szCs w:val="22"/>
          <w:lang w:val="ru-RU"/>
        </w:rPr>
      </w:pPr>
      <w:r w:rsidRPr="00F16E8F">
        <w:rPr>
          <w:sz w:val="22"/>
          <w:szCs w:val="22"/>
          <w:lang w:val="ru-RU"/>
        </w:rPr>
        <w:t>Освоение предмета «Иностранный язык» в основной школе предполагает применение коммуникативного подхода в обучении иностранному языку.</w:t>
      </w:r>
    </w:p>
    <w:p w:rsidR="00DD2384" w:rsidRPr="00F16E8F" w:rsidRDefault="00EB158A" w:rsidP="00F16E8F">
      <w:pPr>
        <w:pStyle w:val="a4"/>
        <w:ind w:left="0" w:right="283" w:firstLine="709"/>
        <w:rPr>
          <w:sz w:val="22"/>
          <w:szCs w:val="22"/>
          <w:lang w:val="ru-RU"/>
        </w:rPr>
      </w:pPr>
      <w:r w:rsidRPr="00F16E8F">
        <w:rPr>
          <w:sz w:val="22"/>
          <w:szCs w:val="22"/>
          <w:lang w:val="ru-RU"/>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D2384" w:rsidRPr="00F16E8F" w:rsidRDefault="00EB158A" w:rsidP="00F16E8F">
      <w:pPr>
        <w:pStyle w:val="a4"/>
        <w:ind w:left="0" w:right="282" w:firstLine="709"/>
        <w:rPr>
          <w:sz w:val="22"/>
          <w:szCs w:val="22"/>
          <w:lang w:val="ru-RU"/>
        </w:rPr>
      </w:pPr>
      <w:r w:rsidRPr="00F16E8F">
        <w:rPr>
          <w:sz w:val="22"/>
          <w:szCs w:val="22"/>
          <w:lang w:val="ru-RU"/>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DD2384" w:rsidRPr="00F16E8F" w:rsidRDefault="00EB158A" w:rsidP="00A72E0D">
      <w:pPr>
        <w:pStyle w:val="a4"/>
        <w:ind w:left="0" w:right="286" w:firstLine="709"/>
        <w:rPr>
          <w:sz w:val="22"/>
          <w:szCs w:val="22"/>
          <w:lang w:val="ru-RU"/>
        </w:rPr>
      </w:pPr>
      <w:r w:rsidRPr="00F16E8F">
        <w:rPr>
          <w:sz w:val="22"/>
          <w:szCs w:val="22"/>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w:t>
      </w:r>
      <w:r w:rsidRPr="00F16E8F">
        <w:rPr>
          <w:spacing w:val="9"/>
          <w:sz w:val="22"/>
          <w:szCs w:val="22"/>
          <w:lang w:val="ru-RU"/>
        </w:rPr>
        <w:t xml:space="preserve"> </w:t>
      </w:r>
      <w:r w:rsidRPr="00F16E8F">
        <w:rPr>
          <w:sz w:val="22"/>
          <w:szCs w:val="22"/>
          <w:lang w:val="ru-RU"/>
        </w:rPr>
        <w:t>«Литература»,</w:t>
      </w:r>
      <w:r w:rsidR="00A72E0D">
        <w:rPr>
          <w:sz w:val="22"/>
          <w:szCs w:val="22"/>
          <w:lang w:val="ru-RU"/>
        </w:rPr>
        <w:t xml:space="preserve"> </w:t>
      </w:r>
      <w:r w:rsidRPr="00F16E8F">
        <w:rPr>
          <w:sz w:val="22"/>
          <w:szCs w:val="22"/>
          <w:lang w:val="ru-RU"/>
        </w:rPr>
        <w:t>«История»,</w:t>
      </w:r>
      <w:r w:rsidRPr="00F16E8F">
        <w:rPr>
          <w:spacing w:val="-4"/>
          <w:sz w:val="22"/>
          <w:szCs w:val="22"/>
          <w:lang w:val="ru-RU"/>
        </w:rPr>
        <w:t xml:space="preserve"> </w:t>
      </w:r>
      <w:r w:rsidRPr="00F16E8F">
        <w:rPr>
          <w:sz w:val="22"/>
          <w:szCs w:val="22"/>
          <w:lang w:val="ru-RU"/>
        </w:rPr>
        <w:t>«География»,</w:t>
      </w:r>
      <w:r w:rsidRPr="00F16E8F">
        <w:rPr>
          <w:spacing w:val="-4"/>
          <w:sz w:val="22"/>
          <w:szCs w:val="22"/>
          <w:lang w:val="ru-RU"/>
        </w:rPr>
        <w:t xml:space="preserve"> </w:t>
      </w:r>
      <w:r w:rsidRPr="00F16E8F">
        <w:rPr>
          <w:sz w:val="22"/>
          <w:szCs w:val="22"/>
          <w:lang w:val="ru-RU"/>
        </w:rPr>
        <w:t>«Физика»,</w:t>
      </w:r>
      <w:r w:rsidRPr="00F16E8F">
        <w:rPr>
          <w:sz w:val="22"/>
          <w:szCs w:val="22"/>
          <w:lang w:val="ru-RU"/>
        </w:rPr>
        <w:tab/>
        <w:t>«Музыка», «Изобразительное искусство» и</w:t>
      </w:r>
      <w:r w:rsidRPr="00F16E8F">
        <w:rPr>
          <w:spacing w:val="-6"/>
          <w:sz w:val="22"/>
          <w:szCs w:val="22"/>
          <w:lang w:val="ru-RU"/>
        </w:rPr>
        <w:t xml:space="preserve"> </w:t>
      </w:r>
      <w:r w:rsidRPr="00F16E8F">
        <w:rPr>
          <w:sz w:val="22"/>
          <w:szCs w:val="22"/>
          <w:lang w:val="ru-RU"/>
        </w:rPr>
        <w:t>др.</w:t>
      </w:r>
    </w:p>
    <w:p w:rsidR="00DD2384" w:rsidRPr="00F16E8F" w:rsidRDefault="00EB158A" w:rsidP="00F16E8F">
      <w:pPr>
        <w:pStyle w:val="4"/>
        <w:spacing w:before="4"/>
        <w:ind w:left="0" w:firstLine="709"/>
        <w:rPr>
          <w:sz w:val="22"/>
          <w:szCs w:val="22"/>
          <w:lang w:val="ru-RU"/>
        </w:rPr>
      </w:pPr>
      <w:r w:rsidRPr="00F16E8F">
        <w:rPr>
          <w:sz w:val="22"/>
          <w:szCs w:val="22"/>
          <w:lang w:val="ru-RU"/>
        </w:rPr>
        <w:t>Предметное содержание речи</w:t>
      </w:r>
    </w:p>
    <w:p w:rsidR="00DD2384" w:rsidRPr="00F16E8F" w:rsidRDefault="00EB158A" w:rsidP="00F16E8F">
      <w:pPr>
        <w:pStyle w:val="a4"/>
        <w:ind w:left="0" w:right="289" w:firstLine="709"/>
        <w:rPr>
          <w:sz w:val="22"/>
          <w:szCs w:val="22"/>
          <w:lang w:val="ru-RU"/>
        </w:rPr>
      </w:pPr>
      <w:r w:rsidRPr="00F16E8F">
        <w:rPr>
          <w:b/>
          <w:sz w:val="22"/>
          <w:szCs w:val="22"/>
          <w:lang w:val="ru-RU"/>
        </w:rPr>
        <w:t xml:space="preserve">Моя семья. </w:t>
      </w:r>
      <w:r w:rsidRPr="00F16E8F">
        <w:rPr>
          <w:sz w:val="22"/>
          <w:szCs w:val="22"/>
          <w:lang w:val="ru-RU"/>
        </w:rPr>
        <w:t>Взаимоотношения в семье. Конфликтные ситуации и способы их решения.</w:t>
      </w:r>
    </w:p>
    <w:p w:rsidR="00DD2384" w:rsidRPr="00F16E8F" w:rsidRDefault="00A72E0D" w:rsidP="00A72E0D">
      <w:pPr>
        <w:pStyle w:val="a4"/>
        <w:tabs>
          <w:tab w:val="left" w:pos="3438"/>
          <w:tab w:val="left" w:pos="4688"/>
          <w:tab w:val="left" w:pos="6544"/>
          <w:tab w:val="left" w:pos="8125"/>
          <w:tab w:val="left" w:pos="8602"/>
          <w:tab w:val="left" w:pos="9601"/>
        </w:tabs>
        <w:spacing w:line="298" w:lineRule="exact"/>
        <w:ind w:left="0" w:firstLine="709"/>
        <w:rPr>
          <w:sz w:val="22"/>
          <w:szCs w:val="22"/>
          <w:lang w:val="ru-RU"/>
        </w:rPr>
      </w:pPr>
      <w:r>
        <w:rPr>
          <w:b/>
          <w:sz w:val="22"/>
          <w:szCs w:val="22"/>
          <w:lang w:val="ru-RU"/>
        </w:rPr>
        <w:t xml:space="preserve">Мои друзья. </w:t>
      </w:r>
      <w:r>
        <w:rPr>
          <w:sz w:val="22"/>
          <w:szCs w:val="22"/>
          <w:lang w:val="ru-RU"/>
        </w:rPr>
        <w:t xml:space="preserve">Лучший друг/подруга. Внешность и черты </w:t>
      </w:r>
      <w:r w:rsidR="00EB158A" w:rsidRPr="00F16E8F">
        <w:rPr>
          <w:sz w:val="22"/>
          <w:szCs w:val="22"/>
          <w:lang w:val="ru-RU"/>
        </w:rPr>
        <w:t>характера.</w:t>
      </w:r>
    </w:p>
    <w:p w:rsidR="00DD2384" w:rsidRPr="00F16E8F" w:rsidRDefault="00EB158A" w:rsidP="00F16E8F">
      <w:pPr>
        <w:pStyle w:val="a4"/>
        <w:spacing w:line="298" w:lineRule="exact"/>
        <w:ind w:left="0" w:firstLine="709"/>
        <w:jc w:val="left"/>
        <w:rPr>
          <w:sz w:val="22"/>
          <w:szCs w:val="22"/>
          <w:lang w:val="ru-RU"/>
        </w:rPr>
      </w:pPr>
      <w:r w:rsidRPr="00F16E8F">
        <w:rPr>
          <w:sz w:val="22"/>
          <w:szCs w:val="22"/>
          <w:lang w:val="ru-RU"/>
        </w:rPr>
        <w:t>Межличностные взаимоотношения с друзьями и в школе.</w:t>
      </w:r>
    </w:p>
    <w:p w:rsidR="00DD2384" w:rsidRPr="00F16E8F" w:rsidRDefault="00EB158A" w:rsidP="00F16E8F">
      <w:pPr>
        <w:pStyle w:val="a4"/>
        <w:ind w:left="0" w:right="291" w:firstLine="709"/>
        <w:rPr>
          <w:sz w:val="22"/>
          <w:szCs w:val="22"/>
          <w:lang w:val="ru-RU"/>
        </w:rPr>
      </w:pPr>
      <w:r w:rsidRPr="00F16E8F">
        <w:rPr>
          <w:b/>
          <w:sz w:val="22"/>
          <w:szCs w:val="22"/>
          <w:lang w:val="ru-RU"/>
        </w:rPr>
        <w:t xml:space="preserve">Свободное время. </w:t>
      </w:r>
      <w:r w:rsidRPr="00F16E8F">
        <w:rPr>
          <w:sz w:val="22"/>
          <w:szCs w:val="22"/>
          <w:lang w:val="ru-RU"/>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DD2384" w:rsidRPr="00F16E8F" w:rsidRDefault="00EB158A" w:rsidP="00F16E8F">
      <w:pPr>
        <w:ind w:right="289" w:firstLine="709"/>
        <w:jc w:val="both"/>
        <w:rPr>
          <w:lang w:val="ru-RU"/>
        </w:rPr>
      </w:pPr>
      <w:r w:rsidRPr="00F16E8F">
        <w:rPr>
          <w:b/>
          <w:lang w:val="ru-RU"/>
        </w:rPr>
        <w:t xml:space="preserve">Здоровый образ жизни. </w:t>
      </w:r>
      <w:r w:rsidRPr="00F16E8F">
        <w:rPr>
          <w:lang w:val="ru-RU"/>
        </w:rPr>
        <w:t>Режим труда и отдыха, занятия спортом, здоровое питание, отказ от вредных</w:t>
      </w:r>
      <w:r w:rsidRPr="00F16E8F">
        <w:rPr>
          <w:spacing w:val="-4"/>
          <w:lang w:val="ru-RU"/>
        </w:rPr>
        <w:t xml:space="preserve"> </w:t>
      </w:r>
      <w:r w:rsidRPr="00F16E8F">
        <w:rPr>
          <w:lang w:val="ru-RU"/>
        </w:rPr>
        <w:t>привычек.</w:t>
      </w:r>
    </w:p>
    <w:p w:rsidR="00DD2384" w:rsidRPr="00F16E8F" w:rsidRDefault="00EB158A" w:rsidP="00F16E8F">
      <w:pPr>
        <w:pStyle w:val="a4"/>
        <w:spacing w:line="299" w:lineRule="exact"/>
        <w:ind w:left="0" w:firstLine="709"/>
        <w:jc w:val="left"/>
        <w:rPr>
          <w:sz w:val="22"/>
          <w:szCs w:val="22"/>
          <w:lang w:val="ru-RU"/>
        </w:rPr>
      </w:pPr>
      <w:r w:rsidRPr="00F16E8F">
        <w:rPr>
          <w:b/>
          <w:sz w:val="22"/>
          <w:szCs w:val="22"/>
          <w:lang w:val="ru-RU"/>
        </w:rPr>
        <w:t xml:space="preserve">Спорт. </w:t>
      </w:r>
      <w:r w:rsidRPr="00F16E8F">
        <w:rPr>
          <w:sz w:val="22"/>
          <w:szCs w:val="22"/>
          <w:lang w:val="ru-RU"/>
        </w:rPr>
        <w:t>Виды спорта. Спортивные игры. Спортивные соревнования.</w:t>
      </w:r>
    </w:p>
    <w:p w:rsidR="00DD2384" w:rsidRPr="00F16E8F" w:rsidRDefault="00EB158A" w:rsidP="00F16E8F">
      <w:pPr>
        <w:pStyle w:val="a4"/>
        <w:spacing w:before="74"/>
        <w:ind w:left="0" w:right="283" w:firstLine="709"/>
        <w:rPr>
          <w:sz w:val="22"/>
          <w:szCs w:val="22"/>
          <w:lang w:val="ru-RU"/>
        </w:rPr>
      </w:pPr>
      <w:r w:rsidRPr="00F16E8F">
        <w:rPr>
          <w:b/>
          <w:sz w:val="22"/>
          <w:szCs w:val="22"/>
          <w:lang w:val="ru-RU"/>
        </w:rPr>
        <w:t xml:space="preserve">Школа. </w:t>
      </w:r>
      <w:r w:rsidRPr="00F16E8F">
        <w:rPr>
          <w:sz w:val="22"/>
          <w:szCs w:val="22"/>
          <w:lang w:val="ru-RU"/>
        </w:rPr>
        <w:t>Школьная жизнь. Правила поведения в школе. Изучаемые предметы и отношения к ним. Внеклассные мероприятия. Кружки. Школьная форма</w:t>
      </w:r>
      <w:r w:rsidRPr="00F16E8F">
        <w:rPr>
          <w:i/>
          <w:sz w:val="22"/>
          <w:szCs w:val="22"/>
          <w:lang w:val="ru-RU"/>
        </w:rPr>
        <w:t xml:space="preserve">. </w:t>
      </w:r>
      <w:r w:rsidRPr="00F16E8F">
        <w:rPr>
          <w:sz w:val="22"/>
          <w:szCs w:val="22"/>
          <w:lang w:val="ru-RU"/>
        </w:rPr>
        <w:t>Каникулы. Переписка с зарубежными сверстниками.</w:t>
      </w:r>
    </w:p>
    <w:p w:rsidR="00DD2384" w:rsidRPr="00F16E8F" w:rsidRDefault="00EB158A" w:rsidP="00F16E8F">
      <w:pPr>
        <w:pStyle w:val="a4"/>
        <w:ind w:left="0" w:right="290" w:firstLine="709"/>
        <w:rPr>
          <w:sz w:val="22"/>
          <w:szCs w:val="22"/>
          <w:lang w:val="ru-RU"/>
        </w:rPr>
      </w:pPr>
      <w:r w:rsidRPr="00F16E8F">
        <w:rPr>
          <w:b/>
          <w:sz w:val="22"/>
          <w:szCs w:val="22"/>
          <w:lang w:val="ru-RU"/>
        </w:rPr>
        <w:t xml:space="preserve">Выбор профессии. </w:t>
      </w:r>
      <w:r w:rsidRPr="00F16E8F">
        <w:rPr>
          <w:sz w:val="22"/>
          <w:szCs w:val="22"/>
          <w:lang w:val="ru-RU"/>
        </w:rPr>
        <w:t>Мир профессий. Проблема выбора профессии. Роль иностранного языка в планах на будущее.</w:t>
      </w:r>
    </w:p>
    <w:p w:rsidR="00DD2384" w:rsidRPr="00F16E8F" w:rsidRDefault="00EB158A" w:rsidP="00F16E8F">
      <w:pPr>
        <w:pStyle w:val="a4"/>
        <w:spacing w:line="299" w:lineRule="exact"/>
        <w:ind w:left="0" w:firstLine="709"/>
        <w:jc w:val="left"/>
        <w:rPr>
          <w:sz w:val="22"/>
          <w:szCs w:val="22"/>
          <w:lang w:val="ru-RU"/>
        </w:rPr>
      </w:pPr>
      <w:r w:rsidRPr="00F16E8F">
        <w:rPr>
          <w:b/>
          <w:sz w:val="22"/>
          <w:szCs w:val="22"/>
          <w:lang w:val="ru-RU"/>
        </w:rPr>
        <w:t xml:space="preserve">Путешествия. </w:t>
      </w:r>
      <w:r w:rsidRPr="00F16E8F">
        <w:rPr>
          <w:sz w:val="22"/>
          <w:szCs w:val="22"/>
          <w:lang w:val="ru-RU"/>
        </w:rPr>
        <w:t>Путешествия по России и странам изучаемого языка. Транспорт.</w:t>
      </w:r>
    </w:p>
    <w:p w:rsidR="00DD2384" w:rsidRPr="00F16E8F" w:rsidRDefault="00EB158A" w:rsidP="00F16E8F">
      <w:pPr>
        <w:pStyle w:val="4"/>
        <w:spacing w:before="7"/>
        <w:ind w:left="0" w:firstLine="709"/>
        <w:rPr>
          <w:sz w:val="22"/>
          <w:szCs w:val="22"/>
          <w:lang w:val="ru-RU"/>
        </w:rPr>
      </w:pPr>
      <w:r w:rsidRPr="00F16E8F">
        <w:rPr>
          <w:sz w:val="22"/>
          <w:szCs w:val="22"/>
          <w:lang w:val="ru-RU"/>
        </w:rPr>
        <w:t>Окружающий мир</w:t>
      </w:r>
    </w:p>
    <w:p w:rsidR="00DD2384" w:rsidRPr="00F16E8F" w:rsidRDefault="00EB158A" w:rsidP="00F16E8F">
      <w:pPr>
        <w:pStyle w:val="a4"/>
        <w:ind w:left="0" w:right="294" w:firstLine="709"/>
        <w:rPr>
          <w:sz w:val="22"/>
          <w:szCs w:val="22"/>
          <w:lang w:val="ru-RU"/>
        </w:rPr>
      </w:pPr>
      <w:r w:rsidRPr="00F16E8F">
        <w:rPr>
          <w:sz w:val="22"/>
          <w:szCs w:val="22"/>
          <w:lang w:val="ru-RU"/>
        </w:rPr>
        <w:t>Природа: растения и животные. Погода. Проблемы экологии. Защита окружающей среды. Жизнь в городе/ в сельской местности.</w:t>
      </w:r>
    </w:p>
    <w:p w:rsidR="00DD2384" w:rsidRPr="00F16E8F" w:rsidRDefault="00EB158A" w:rsidP="00A72E0D">
      <w:pPr>
        <w:pStyle w:val="4"/>
        <w:spacing w:before="3" w:line="295" w:lineRule="exact"/>
        <w:ind w:left="0" w:firstLine="709"/>
        <w:rPr>
          <w:sz w:val="22"/>
          <w:szCs w:val="22"/>
          <w:lang w:val="ru-RU"/>
        </w:rPr>
      </w:pPr>
      <w:r w:rsidRPr="00F16E8F">
        <w:rPr>
          <w:sz w:val="22"/>
          <w:szCs w:val="22"/>
          <w:lang w:val="ru-RU"/>
        </w:rPr>
        <w:t>Средства массовой информации</w:t>
      </w:r>
    </w:p>
    <w:p w:rsidR="00DD2384" w:rsidRPr="00F16E8F" w:rsidRDefault="00EB158A">
      <w:pPr>
        <w:pStyle w:val="a4"/>
        <w:ind w:right="293"/>
        <w:rPr>
          <w:sz w:val="22"/>
          <w:szCs w:val="22"/>
          <w:lang w:val="ru-RU"/>
        </w:rPr>
      </w:pPr>
      <w:r w:rsidRPr="00F16E8F">
        <w:rPr>
          <w:sz w:val="22"/>
          <w:szCs w:val="22"/>
          <w:lang w:val="ru-RU"/>
        </w:rPr>
        <w:t>Роль средств массовой информации в жизни общества. Средства массовой информации: пресса, телевидение, радио, Интернет.</w:t>
      </w:r>
    </w:p>
    <w:p w:rsidR="00DD2384" w:rsidRPr="00F16E8F" w:rsidRDefault="00EB158A" w:rsidP="00A72E0D">
      <w:pPr>
        <w:pStyle w:val="4"/>
        <w:spacing w:before="3"/>
        <w:ind w:left="0" w:firstLine="709"/>
        <w:rPr>
          <w:sz w:val="22"/>
          <w:szCs w:val="22"/>
          <w:lang w:val="ru-RU"/>
        </w:rPr>
      </w:pPr>
      <w:r w:rsidRPr="00F16E8F">
        <w:rPr>
          <w:sz w:val="22"/>
          <w:szCs w:val="22"/>
          <w:lang w:val="ru-RU"/>
        </w:rPr>
        <w:t>Страны изучаемого языка и родная</w:t>
      </w:r>
      <w:r w:rsidRPr="00F16E8F">
        <w:rPr>
          <w:spacing w:val="-20"/>
          <w:sz w:val="22"/>
          <w:szCs w:val="22"/>
          <w:lang w:val="ru-RU"/>
        </w:rPr>
        <w:t xml:space="preserve"> </w:t>
      </w:r>
      <w:r w:rsidRPr="00F16E8F">
        <w:rPr>
          <w:sz w:val="22"/>
          <w:szCs w:val="22"/>
          <w:lang w:val="ru-RU"/>
        </w:rPr>
        <w:t>страна</w:t>
      </w:r>
    </w:p>
    <w:p w:rsidR="00DD2384" w:rsidRPr="00F16E8F" w:rsidRDefault="00EB158A" w:rsidP="00A72E0D">
      <w:pPr>
        <w:pStyle w:val="a4"/>
        <w:ind w:left="0" w:right="288" w:firstLine="709"/>
        <w:rPr>
          <w:sz w:val="22"/>
          <w:szCs w:val="22"/>
          <w:lang w:val="ru-RU"/>
        </w:rPr>
      </w:pPr>
      <w:r w:rsidRPr="00F16E8F">
        <w:rPr>
          <w:sz w:val="22"/>
          <w:szCs w:val="22"/>
          <w:lang w:val="ru-RU"/>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w:t>
      </w:r>
      <w:r w:rsidRPr="00F16E8F">
        <w:rPr>
          <w:sz w:val="22"/>
          <w:szCs w:val="22"/>
          <w:lang w:val="ru-RU"/>
        </w:rPr>
        <w:lastRenderedPageBreak/>
        <w:t>Выдающиеся люди и их вклад в науку и мировую культуру.</w:t>
      </w:r>
    </w:p>
    <w:p w:rsidR="00DD2384" w:rsidRPr="00F16E8F" w:rsidRDefault="00EB158A" w:rsidP="00A72E0D">
      <w:pPr>
        <w:pStyle w:val="4"/>
        <w:spacing w:before="4" w:line="240" w:lineRule="auto"/>
        <w:ind w:left="0" w:right="6445" w:firstLine="567"/>
        <w:rPr>
          <w:sz w:val="22"/>
          <w:szCs w:val="22"/>
          <w:lang w:val="ru-RU"/>
        </w:rPr>
      </w:pPr>
      <w:r w:rsidRPr="00F16E8F">
        <w:rPr>
          <w:sz w:val="22"/>
          <w:szCs w:val="22"/>
          <w:lang w:val="ru-RU"/>
        </w:rPr>
        <w:t>Коммуникативные умения Говорение</w:t>
      </w:r>
    </w:p>
    <w:p w:rsidR="00DD2384" w:rsidRPr="00F16E8F" w:rsidRDefault="00EB158A" w:rsidP="00A72E0D">
      <w:pPr>
        <w:spacing w:line="296" w:lineRule="exact"/>
        <w:ind w:firstLine="567"/>
        <w:rPr>
          <w:b/>
          <w:lang w:val="ru-RU"/>
        </w:rPr>
      </w:pPr>
      <w:r w:rsidRPr="00F16E8F">
        <w:rPr>
          <w:b/>
          <w:lang w:val="ru-RU"/>
        </w:rPr>
        <w:t>Диалогическая речь</w:t>
      </w:r>
    </w:p>
    <w:p w:rsidR="00DD2384" w:rsidRPr="00F16E8F" w:rsidRDefault="00EB158A" w:rsidP="00A72E0D">
      <w:pPr>
        <w:pStyle w:val="a4"/>
        <w:ind w:left="0" w:right="283" w:firstLine="567"/>
        <w:rPr>
          <w:sz w:val="22"/>
          <w:szCs w:val="22"/>
          <w:lang w:val="ru-RU"/>
        </w:rPr>
      </w:pPr>
      <w:r w:rsidRPr="00F16E8F">
        <w:rPr>
          <w:sz w:val="22"/>
          <w:szCs w:val="22"/>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D2384" w:rsidRPr="00F16E8F" w:rsidRDefault="00EB158A" w:rsidP="00A72E0D">
      <w:pPr>
        <w:pStyle w:val="a4"/>
        <w:ind w:left="0" w:right="287" w:firstLine="567"/>
        <w:rPr>
          <w:sz w:val="22"/>
          <w:szCs w:val="22"/>
          <w:lang w:val="ru-RU"/>
        </w:rPr>
      </w:pPr>
      <w:r w:rsidRPr="00F16E8F">
        <w:rPr>
          <w:sz w:val="22"/>
          <w:szCs w:val="22"/>
          <w:lang w:val="ru-RU"/>
        </w:rPr>
        <w:t>Объем диалога от 3 реплик (5-7 класс) до 4-5 реплик (8-9 класс) со стороны каждого учащегося. Продолжительность диалога – до 2,5–3</w:t>
      </w:r>
      <w:r w:rsidRPr="00F16E8F">
        <w:rPr>
          <w:spacing w:val="2"/>
          <w:sz w:val="22"/>
          <w:szCs w:val="22"/>
          <w:lang w:val="ru-RU"/>
        </w:rPr>
        <w:t xml:space="preserve"> </w:t>
      </w:r>
      <w:r w:rsidRPr="00F16E8F">
        <w:rPr>
          <w:sz w:val="22"/>
          <w:szCs w:val="22"/>
          <w:lang w:val="ru-RU"/>
        </w:rPr>
        <w:t>минут.</w:t>
      </w:r>
    </w:p>
    <w:p w:rsidR="00DD2384" w:rsidRPr="00F16E8F" w:rsidRDefault="00EB158A" w:rsidP="00A72E0D">
      <w:pPr>
        <w:pStyle w:val="4"/>
        <w:spacing w:before="5" w:line="295" w:lineRule="exact"/>
        <w:ind w:left="0" w:firstLine="567"/>
        <w:rPr>
          <w:sz w:val="22"/>
          <w:szCs w:val="22"/>
          <w:lang w:val="ru-RU"/>
        </w:rPr>
      </w:pPr>
      <w:r w:rsidRPr="00F16E8F">
        <w:rPr>
          <w:sz w:val="22"/>
          <w:szCs w:val="22"/>
          <w:lang w:val="ru-RU"/>
        </w:rPr>
        <w:t>Монологическая речь</w:t>
      </w:r>
    </w:p>
    <w:p w:rsidR="00DD2384" w:rsidRPr="00F16E8F" w:rsidRDefault="00EB158A" w:rsidP="00A72E0D">
      <w:pPr>
        <w:pStyle w:val="a4"/>
        <w:ind w:left="0" w:right="284" w:firstLine="567"/>
        <w:rPr>
          <w:sz w:val="22"/>
          <w:szCs w:val="22"/>
          <w:lang w:val="ru-RU"/>
        </w:rPr>
      </w:pPr>
      <w:r w:rsidRPr="00F16E8F">
        <w:rPr>
          <w:sz w:val="22"/>
          <w:szCs w:val="22"/>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D2384" w:rsidRPr="00F16E8F" w:rsidRDefault="00EB158A" w:rsidP="00A72E0D">
      <w:pPr>
        <w:pStyle w:val="a4"/>
        <w:ind w:left="0" w:right="282" w:firstLine="567"/>
        <w:rPr>
          <w:sz w:val="22"/>
          <w:szCs w:val="22"/>
          <w:lang w:val="ru-RU"/>
        </w:rPr>
      </w:pPr>
      <w:r w:rsidRPr="00F16E8F">
        <w:rPr>
          <w:sz w:val="22"/>
          <w:szCs w:val="22"/>
          <w:lang w:val="ru-RU"/>
        </w:rPr>
        <w:t>Объем монологического высказывания от 8-10 фраз (5-7 класс) до 10-12 фраз (8-9 класс). Продолжительность монологического высказывания –1,5–2 минуты.</w:t>
      </w:r>
    </w:p>
    <w:p w:rsidR="00DD2384" w:rsidRPr="00F16E8F" w:rsidRDefault="00EB158A" w:rsidP="00A72E0D">
      <w:pPr>
        <w:pStyle w:val="4"/>
        <w:spacing w:before="3"/>
        <w:ind w:left="0" w:firstLine="567"/>
        <w:rPr>
          <w:sz w:val="22"/>
          <w:szCs w:val="22"/>
          <w:lang w:val="ru-RU"/>
        </w:rPr>
      </w:pPr>
      <w:r w:rsidRPr="00F16E8F">
        <w:rPr>
          <w:sz w:val="22"/>
          <w:szCs w:val="22"/>
          <w:lang w:val="ru-RU"/>
        </w:rPr>
        <w:t>Аудирование</w:t>
      </w:r>
    </w:p>
    <w:p w:rsidR="00DD2384" w:rsidRPr="00F16E8F" w:rsidRDefault="00EB158A" w:rsidP="00A72E0D">
      <w:pPr>
        <w:pStyle w:val="a4"/>
        <w:ind w:left="0" w:right="283" w:firstLine="567"/>
        <w:rPr>
          <w:sz w:val="22"/>
          <w:szCs w:val="22"/>
          <w:lang w:val="ru-RU"/>
        </w:rPr>
      </w:pPr>
      <w:r w:rsidRPr="00F16E8F">
        <w:rPr>
          <w:sz w:val="22"/>
          <w:szCs w:val="22"/>
          <w:lang w:val="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DD2384" w:rsidRPr="00F16E8F" w:rsidRDefault="00EB158A" w:rsidP="00A72E0D">
      <w:pPr>
        <w:pStyle w:val="a4"/>
        <w:ind w:left="0" w:firstLine="567"/>
        <w:jc w:val="left"/>
        <w:rPr>
          <w:sz w:val="22"/>
          <w:szCs w:val="22"/>
          <w:lang w:val="ru-RU"/>
        </w:rPr>
      </w:pPr>
      <w:r w:rsidRPr="00F16E8F">
        <w:rPr>
          <w:i/>
          <w:sz w:val="22"/>
          <w:szCs w:val="22"/>
          <w:lang w:val="ru-RU"/>
        </w:rPr>
        <w:t>Жанры текстов</w:t>
      </w:r>
      <w:r w:rsidRPr="00F16E8F">
        <w:rPr>
          <w:sz w:val="22"/>
          <w:szCs w:val="22"/>
          <w:lang w:val="ru-RU"/>
        </w:rPr>
        <w:t>: прагматические, информационные, научно-популярные.</w:t>
      </w:r>
    </w:p>
    <w:p w:rsidR="00DD2384" w:rsidRPr="00F16E8F" w:rsidRDefault="00EB158A" w:rsidP="00A72E0D">
      <w:pPr>
        <w:pStyle w:val="a4"/>
        <w:ind w:left="0" w:right="291" w:firstLine="567"/>
        <w:rPr>
          <w:sz w:val="22"/>
          <w:szCs w:val="22"/>
          <w:lang w:val="ru-RU"/>
        </w:rPr>
      </w:pPr>
      <w:r w:rsidRPr="00F16E8F">
        <w:rPr>
          <w:i/>
          <w:sz w:val="22"/>
          <w:szCs w:val="22"/>
          <w:lang w:val="ru-RU"/>
        </w:rPr>
        <w:t>Типы текстов</w:t>
      </w:r>
      <w:r w:rsidRPr="00F16E8F">
        <w:rPr>
          <w:sz w:val="22"/>
          <w:szCs w:val="22"/>
          <w:lang w:val="ru-RU"/>
        </w:rPr>
        <w:t>: высказывания собеседников в ситуациях повседневного общения, сообщение, беседа, интервью, объявление, реклама и др.</w:t>
      </w:r>
    </w:p>
    <w:p w:rsidR="00DD2384" w:rsidRPr="00F16E8F" w:rsidRDefault="00EB158A" w:rsidP="00A72E0D">
      <w:pPr>
        <w:pStyle w:val="a4"/>
        <w:ind w:left="0" w:right="288" w:firstLine="567"/>
        <w:rPr>
          <w:sz w:val="22"/>
          <w:szCs w:val="22"/>
          <w:lang w:val="ru-RU"/>
        </w:rPr>
      </w:pPr>
      <w:r w:rsidRPr="00F16E8F">
        <w:rPr>
          <w:sz w:val="22"/>
          <w:szCs w:val="22"/>
          <w:lang w:val="ru-RU"/>
        </w:rPr>
        <w:t>Содержание текстов должно соответствовать возрастным особенностям и интересам учащихся и иметь образовательную и воспитательную</w:t>
      </w:r>
      <w:r w:rsidRPr="00F16E8F">
        <w:rPr>
          <w:spacing w:val="-3"/>
          <w:sz w:val="22"/>
          <w:szCs w:val="22"/>
          <w:lang w:val="ru-RU"/>
        </w:rPr>
        <w:t xml:space="preserve"> </w:t>
      </w:r>
      <w:r w:rsidRPr="00F16E8F">
        <w:rPr>
          <w:sz w:val="22"/>
          <w:szCs w:val="22"/>
          <w:lang w:val="ru-RU"/>
        </w:rPr>
        <w:t>ценность.</w:t>
      </w:r>
    </w:p>
    <w:p w:rsidR="00DD2384" w:rsidRPr="00F16E8F" w:rsidRDefault="00EB158A" w:rsidP="00A72E0D">
      <w:pPr>
        <w:pStyle w:val="a4"/>
        <w:ind w:left="0" w:right="281" w:firstLine="567"/>
        <w:rPr>
          <w:sz w:val="22"/>
          <w:szCs w:val="22"/>
          <w:lang w:val="ru-RU"/>
        </w:rPr>
      </w:pPr>
      <w:r w:rsidRPr="00F16E8F">
        <w:rPr>
          <w:sz w:val="22"/>
          <w:szCs w:val="22"/>
          <w:lang w:val="ru-RU"/>
        </w:rPr>
        <w:t xml:space="preserve">Аудирование </w:t>
      </w:r>
      <w:r w:rsidRPr="00F16E8F">
        <w:rPr>
          <w:i/>
          <w:sz w:val="22"/>
          <w:szCs w:val="22"/>
          <w:lang w:val="ru-RU"/>
        </w:rPr>
        <w:t xml:space="preserve">с пониманием основного содержания </w:t>
      </w:r>
      <w:r w:rsidRPr="00F16E8F">
        <w:rPr>
          <w:sz w:val="22"/>
          <w:szCs w:val="22"/>
          <w:lang w:val="ru-RU"/>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DD2384" w:rsidRPr="00F16E8F" w:rsidRDefault="00EB158A" w:rsidP="00A72E0D">
      <w:pPr>
        <w:ind w:right="291" w:firstLine="567"/>
        <w:jc w:val="both"/>
        <w:rPr>
          <w:lang w:val="ru-RU"/>
        </w:rPr>
      </w:pPr>
      <w:r w:rsidRPr="00F16E8F">
        <w:rPr>
          <w:lang w:val="ru-RU"/>
        </w:rPr>
        <w:t xml:space="preserve">Аудирование </w:t>
      </w:r>
      <w:r w:rsidRPr="00F16E8F">
        <w:rPr>
          <w:i/>
          <w:lang w:val="ru-RU"/>
        </w:rPr>
        <w:t xml:space="preserve">с выборочным пониманием нужной/ интересующей/ запрашиваемой информации </w:t>
      </w:r>
      <w:r w:rsidRPr="00F16E8F">
        <w:rPr>
          <w:lang w:val="ru-RU"/>
        </w:rPr>
        <w:t>предполагает умение выделить значимую информацию в одном илинескольких несложных аутентичных коротких текстах. Время звучания текстов для аудирования – до 1,5 минут.</w:t>
      </w:r>
    </w:p>
    <w:p w:rsidR="00DD2384" w:rsidRPr="00F16E8F" w:rsidRDefault="00EB158A" w:rsidP="00A72E0D">
      <w:pPr>
        <w:pStyle w:val="a4"/>
        <w:ind w:left="0" w:right="284" w:firstLine="567"/>
        <w:rPr>
          <w:sz w:val="22"/>
          <w:szCs w:val="22"/>
          <w:lang w:val="ru-RU"/>
        </w:rPr>
      </w:pPr>
      <w:r w:rsidRPr="00F16E8F">
        <w:rPr>
          <w:sz w:val="22"/>
          <w:szCs w:val="22"/>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D2384" w:rsidRPr="00F16E8F" w:rsidRDefault="00EB158A" w:rsidP="00A72E0D">
      <w:pPr>
        <w:pStyle w:val="4"/>
        <w:spacing w:before="6"/>
        <w:ind w:left="0" w:firstLine="567"/>
        <w:rPr>
          <w:sz w:val="22"/>
          <w:szCs w:val="22"/>
          <w:lang w:val="ru-RU"/>
        </w:rPr>
      </w:pPr>
      <w:r w:rsidRPr="00F16E8F">
        <w:rPr>
          <w:sz w:val="22"/>
          <w:szCs w:val="22"/>
          <w:lang w:val="ru-RU"/>
        </w:rPr>
        <w:t>Чтение</w:t>
      </w:r>
    </w:p>
    <w:p w:rsidR="00DD2384" w:rsidRPr="00F16E8F" w:rsidRDefault="00EB158A" w:rsidP="00A72E0D">
      <w:pPr>
        <w:pStyle w:val="a4"/>
        <w:ind w:left="0" w:right="287" w:firstLine="567"/>
        <w:rPr>
          <w:sz w:val="22"/>
          <w:szCs w:val="22"/>
          <w:lang w:val="ru-RU"/>
        </w:rPr>
      </w:pPr>
      <w:r w:rsidRPr="00F16E8F">
        <w:rPr>
          <w:sz w:val="22"/>
          <w:szCs w:val="22"/>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w:t>
      </w:r>
      <w:r w:rsidRPr="00F16E8F">
        <w:rPr>
          <w:spacing w:val="-10"/>
          <w:sz w:val="22"/>
          <w:szCs w:val="22"/>
          <w:lang w:val="ru-RU"/>
        </w:rPr>
        <w:t xml:space="preserve"> </w:t>
      </w:r>
      <w:r w:rsidRPr="00F16E8F">
        <w:rPr>
          <w:sz w:val="22"/>
          <w:szCs w:val="22"/>
          <w:lang w:val="ru-RU"/>
        </w:rPr>
        <w:t>пониманием.</w:t>
      </w:r>
    </w:p>
    <w:p w:rsidR="00DD2384" w:rsidRPr="00F16E8F" w:rsidRDefault="00EB158A" w:rsidP="00A72E0D">
      <w:pPr>
        <w:pStyle w:val="a4"/>
        <w:ind w:left="0" w:right="290" w:firstLine="567"/>
        <w:rPr>
          <w:sz w:val="22"/>
          <w:szCs w:val="22"/>
          <w:lang w:val="ru-RU"/>
        </w:rPr>
      </w:pPr>
      <w:r w:rsidRPr="00F16E8F">
        <w:rPr>
          <w:i/>
          <w:sz w:val="22"/>
          <w:szCs w:val="22"/>
          <w:lang w:val="ru-RU"/>
        </w:rPr>
        <w:t>Жанры текстов</w:t>
      </w:r>
      <w:r w:rsidRPr="00F16E8F">
        <w:rPr>
          <w:sz w:val="22"/>
          <w:szCs w:val="22"/>
          <w:lang w:val="ru-RU"/>
        </w:rPr>
        <w:t>: научно-популярные, публицистические, художественные, прагматические.</w:t>
      </w:r>
    </w:p>
    <w:p w:rsidR="00DD2384" w:rsidRPr="00F16E8F" w:rsidRDefault="00EB158A" w:rsidP="00A72E0D">
      <w:pPr>
        <w:pStyle w:val="a4"/>
        <w:ind w:left="0" w:right="289" w:firstLine="567"/>
        <w:rPr>
          <w:sz w:val="22"/>
          <w:szCs w:val="22"/>
          <w:lang w:val="ru-RU"/>
        </w:rPr>
      </w:pPr>
      <w:r w:rsidRPr="00F16E8F">
        <w:rPr>
          <w:i/>
          <w:sz w:val="22"/>
          <w:szCs w:val="22"/>
          <w:lang w:val="ru-RU"/>
        </w:rPr>
        <w:t>Типы текстов</w:t>
      </w:r>
      <w:r w:rsidRPr="00F16E8F">
        <w:rPr>
          <w:sz w:val="22"/>
          <w:szCs w:val="22"/>
          <w:lang w:val="ru-RU"/>
        </w:rPr>
        <w:t>: статья, интервью, рассказ, отрывок из художественного произведения, объявление, рецепт, рекламный проспект, стихотворение и др.</w:t>
      </w:r>
    </w:p>
    <w:p w:rsidR="00DD2384" w:rsidRPr="00F16E8F" w:rsidRDefault="00EB158A" w:rsidP="00A72E0D">
      <w:pPr>
        <w:pStyle w:val="a4"/>
        <w:ind w:left="0" w:right="291" w:firstLine="567"/>
        <w:rPr>
          <w:sz w:val="22"/>
          <w:szCs w:val="22"/>
          <w:lang w:val="ru-RU"/>
        </w:rPr>
      </w:pPr>
      <w:r w:rsidRPr="00F16E8F">
        <w:rPr>
          <w:sz w:val="22"/>
          <w:szCs w:val="22"/>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w:t>
      </w:r>
      <w:r w:rsidRPr="00F16E8F">
        <w:rPr>
          <w:spacing w:val="-6"/>
          <w:sz w:val="22"/>
          <w:szCs w:val="22"/>
          <w:lang w:val="ru-RU"/>
        </w:rPr>
        <w:t xml:space="preserve"> </w:t>
      </w:r>
      <w:r w:rsidRPr="00F16E8F">
        <w:rPr>
          <w:sz w:val="22"/>
          <w:szCs w:val="22"/>
          <w:lang w:val="ru-RU"/>
        </w:rPr>
        <w:t>школьников.</w:t>
      </w:r>
    </w:p>
    <w:p w:rsidR="00DD2384" w:rsidRPr="00F16E8F" w:rsidRDefault="00EB158A" w:rsidP="00A72E0D">
      <w:pPr>
        <w:pStyle w:val="a4"/>
        <w:ind w:left="0" w:right="290" w:firstLine="567"/>
        <w:rPr>
          <w:sz w:val="22"/>
          <w:szCs w:val="22"/>
          <w:lang w:val="ru-RU"/>
        </w:rPr>
      </w:pPr>
      <w:r w:rsidRPr="00F16E8F">
        <w:rPr>
          <w:sz w:val="22"/>
          <w:szCs w:val="22"/>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D2384" w:rsidRPr="00F16E8F" w:rsidRDefault="00EB158A" w:rsidP="00A72E0D">
      <w:pPr>
        <w:pStyle w:val="a4"/>
        <w:ind w:left="0" w:right="284" w:firstLine="567"/>
        <w:rPr>
          <w:sz w:val="22"/>
          <w:szCs w:val="22"/>
          <w:lang w:val="ru-RU"/>
        </w:rPr>
      </w:pPr>
      <w:r w:rsidRPr="00F16E8F">
        <w:rPr>
          <w:sz w:val="22"/>
          <w:szCs w:val="22"/>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D2384" w:rsidRPr="00F16E8F" w:rsidRDefault="00EB158A" w:rsidP="00A72E0D">
      <w:pPr>
        <w:pStyle w:val="a4"/>
        <w:ind w:left="0" w:right="293" w:firstLine="567"/>
        <w:rPr>
          <w:sz w:val="22"/>
          <w:szCs w:val="22"/>
          <w:lang w:val="ru-RU"/>
        </w:rPr>
      </w:pPr>
      <w:r w:rsidRPr="00F16E8F">
        <w:rPr>
          <w:sz w:val="22"/>
          <w:szCs w:val="22"/>
          <w:lang w:val="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DD2384" w:rsidRPr="00F16E8F" w:rsidRDefault="00EB158A" w:rsidP="00A72E0D">
      <w:pPr>
        <w:pStyle w:val="a4"/>
        <w:spacing w:line="299" w:lineRule="exact"/>
        <w:ind w:left="142" w:firstLine="567"/>
        <w:jc w:val="left"/>
        <w:rPr>
          <w:sz w:val="22"/>
          <w:szCs w:val="22"/>
          <w:lang w:val="ru-RU"/>
        </w:rPr>
      </w:pPr>
      <w:r w:rsidRPr="00F16E8F">
        <w:rPr>
          <w:sz w:val="22"/>
          <w:szCs w:val="22"/>
          <w:lang w:val="ru-RU"/>
        </w:rPr>
        <w:lastRenderedPageBreak/>
        <w:t>Независимо от вида чтения возможно использование двуязычного словаря.</w:t>
      </w:r>
    </w:p>
    <w:p w:rsidR="00DD2384" w:rsidRPr="00F16E8F" w:rsidRDefault="00EB158A" w:rsidP="00A72E0D">
      <w:pPr>
        <w:pStyle w:val="4"/>
        <w:spacing w:before="5"/>
        <w:ind w:left="142" w:firstLine="567"/>
        <w:rPr>
          <w:sz w:val="22"/>
          <w:szCs w:val="22"/>
          <w:lang w:val="ru-RU"/>
        </w:rPr>
      </w:pPr>
      <w:r w:rsidRPr="00F16E8F">
        <w:rPr>
          <w:sz w:val="22"/>
          <w:szCs w:val="22"/>
          <w:lang w:val="ru-RU"/>
        </w:rPr>
        <w:t>Письменная речь</w:t>
      </w:r>
    </w:p>
    <w:p w:rsidR="00DD2384" w:rsidRPr="00F16E8F" w:rsidRDefault="00EB158A" w:rsidP="00A72E0D">
      <w:pPr>
        <w:pStyle w:val="a4"/>
        <w:spacing w:line="295" w:lineRule="exact"/>
        <w:ind w:left="142" w:firstLine="567"/>
        <w:jc w:val="left"/>
        <w:rPr>
          <w:sz w:val="22"/>
          <w:szCs w:val="22"/>
          <w:lang w:val="ru-RU"/>
        </w:rPr>
      </w:pPr>
      <w:r w:rsidRPr="00F16E8F">
        <w:rPr>
          <w:sz w:val="22"/>
          <w:szCs w:val="22"/>
          <w:lang w:val="ru-RU"/>
        </w:rPr>
        <w:t>Дальнейшее развитие и совершенствование письменной речи, а именно умений:</w:t>
      </w:r>
    </w:p>
    <w:p w:rsidR="00DD2384" w:rsidRPr="00F16E8F" w:rsidRDefault="00EB158A" w:rsidP="00CC1F04">
      <w:pPr>
        <w:pStyle w:val="a6"/>
        <w:numPr>
          <w:ilvl w:val="1"/>
          <w:numId w:val="36"/>
        </w:numPr>
        <w:tabs>
          <w:tab w:val="left" w:pos="1276"/>
          <w:tab w:val="left" w:pos="1418"/>
        </w:tabs>
        <w:ind w:left="142" w:right="291" w:firstLine="567"/>
        <w:jc w:val="both"/>
        <w:rPr>
          <w:rFonts w:ascii="Symbol" w:hAnsi="Symbol"/>
          <w:lang w:val="ru-RU"/>
        </w:rPr>
      </w:pPr>
      <w:r w:rsidRPr="00F16E8F">
        <w:rPr>
          <w:lang w:val="ru-RU"/>
        </w:rPr>
        <w:t>заполнение анкет и формуляров (указывать имя, фамилию, пол, гражданство, национальность,</w:t>
      </w:r>
      <w:r w:rsidRPr="00F16E8F">
        <w:rPr>
          <w:spacing w:val="-2"/>
          <w:lang w:val="ru-RU"/>
        </w:rPr>
        <w:t xml:space="preserve"> </w:t>
      </w:r>
      <w:r w:rsidRPr="00F16E8F">
        <w:rPr>
          <w:lang w:val="ru-RU"/>
        </w:rPr>
        <w:t>адрес);</w:t>
      </w:r>
    </w:p>
    <w:p w:rsidR="00DD2384" w:rsidRPr="00F16E8F" w:rsidRDefault="00EB158A" w:rsidP="00CC1F04">
      <w:pPr>
        <w:pStyle w:val="a6"/>
        <w:numPr>
          <w:ilvl w:val="1"/>
          <w:numId w:val="36"/>
        </w:numPr>
        <w:tabs>
          <w:tab w:val="left" w:pos="1276"/>
          <w:tab w:val="left" w:pos="1418"/>
        </w:tabs>
        <w:spacing w:before="1" w:line="237" w:lineRule="auto"/>
        <w:ind w:left="142" w:right="290" w:firstLine="567"/>
        <w:jc w:val="both"/>
        <w:rPr>
          <w:rFonts w:ascii="Symbol" w:hAnsi="Symbol"/>
          <w:lang w:val="ru-RU"/>
        </w:rPr>
      </w:pPr>
      <w:r w:rsidRPr="00F16E8F">
        <w:rPr>
          <w:lang w:val="ru-RU"/>
        </w:rPr>
        <w:t>написание коротких поздравлений с днем рождения и другими праздниками, выражение пожеланий (объемом 30–40 слов, включая</w:t>
      </w:r>
      <w:r w:rsidRPr="00F16E8F">
        <w:rPr>
          <w:spacing w:val="-6"/>
          <w:lang w:val="ru-RU"/>
        </w:rPr>
        <w:t xml:space="preserve"> </w:t>
      </w:r>
      <w:r w:rsidRPr="00F16E8F">
        <w:rPr>
          <w:lang w:val="ru-RU"/>
        </w:rPr>
        <w:t>адрес);</w:t>
      </w:r>
    </w:p>
    <w:p w:rsidR="00DD2384" w:rsidRPr="00F16E8F" w:rsidRDefault="00EB158A" w:rsidP="00CC1F04">
      <w:pPr>
        <w:pStyle w:val="a6"/>
        <w:numPr>
          <w:ilvl w:val="1"/>
          <w:numId w:val="36"/>
        </w:numPr>
        <w:tabs>
          <w:tab w:val="left" w:pos="1276"/>
          <w:tab w:val="left" w:pos="1418"/>
        </w:tabs>
        <w:spacing w:before="3"/>
        <w:ind w:left="142" w:right="282" w:firstLine="567"/>
        <w:jc w:val="both"/>
        <w:rPr>
          <w:rFonts w:ascii="Symbol" w:hAnsi="Symbol"/>
          <w:lang w:val="ru-RU"/>
        </w:rPr>
      </w:pPr>
      <w:r w:rsidRPr="00F16E8F">
        <w:rPr>
          <w:lang w:val="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sidRPr="00F16E8F">
        <w:rPr>
          <w:spacing w:val="-1"/>
          <w:lang w:val="ru-RU"/>
        </w:rPr>
        <w:t xml:space="preserve"> </w:t>
      </w:r>
      <w:r w:rsidRPr="00F16E8F">
        <w:rPr>
          <w:lang w:val="ru-RU"/>
        </w:rPr>
        <w:t>адрес;</w:t>
      </w:r>
    </w:p>
    <w:p w:rsidR="00DD2384" w:rsidRPr="00F16E8F" w:rsidRDefault="00EB158A" w:rsidP="00CC1F04">
      <w:pPr>
        <w:pStyle w:val="a6"/>
        <w:numPr>
          <w:ilvl w:val="1"/>
          <w:numId w:val="36"/>
        </w:numPr>
        <w:tabs>
          <w:tab w:val="left" w:pos="1276"/>
          <w:tab w:val="left" w:pos="1418"/>
        </w:tabs>
        <w:spacing w:before="3" w:line="237" w:lineRule="auto"/>
        <w:ind w:left="142" w:right="289" w:firstLine="567"/>
        <w:jc w:val="both"/>
        <w:rPr>
          <w:rFonts w:ascii="Symbol" w:hAnsi="Symbol"/>
          <w:lang w:val="ru-RU"/>
        </w:rPr>
      </w:pPr>
      <w:r w:rsidRPr="00F16E8F">
        <w:rPr>
          <w:lang w:val="ru-RU"/>
        </w:rPr>
        <w:t>составление плана, тезисов устного/письменного сообщения; краткое изложение результатов проектной</w:t>
      </w:r>
      <w:r w:rsidRPr="00F16E8F">
        <w:rPr>
          <w:spacing w:val="-3"/>
          <w:lang w:val="ru-RU"/>
        </w:rPr>
        <w:t xml:space="preserve"> </w:t>
      </w:r>
      <w:r w:rsidRPr="00F16E8F">
        <w:rPr>
          <w:lang w:val="ru-RU"/>
        </w:rPr>
        <w:t>деятельности.</w:t>
      </w:r>
    </w:p>
    <w:p w:rsidR="00DD2384" w:rsidRPr="00F16E8F" w:rsidRDefault="00EB158A" w:rsidP="00CC1F04">
      <w:pPr>
        <w:pStyle w:val="a6"/>
        <w:numPr>
          <w:ilvl w:val="1"/>
          <w:numId w:val="36"/>
        </w:numPr>
        <w:tabs>
          <w:tab w:val="left" w:pos="1276"/>
          <w:tab w:val="left" w:pos="1418"/>
        </w:tabs>
        <w:spacing w:before="6" w:line="237" w:lineRule="auto"/>
        <w:ind w:left="142" w:right="290" w:firstLine="567"/>
        <w:jc w:val="both"/>
        <w:rPr>
          <w:rFonts w:ascii="Symbol" w:hAnsi="Symbol"/>
          <w:lang w:val="ru-RU"/>
        </w:rPr>
      </w:pPr>
      <w:r w:rsidRPr="00F16E8F">
        <w:rPr>
          <w:lang w:val="ru-RU"/>
        </w:rPr>
        <w:t>делать выписки из текстов; составлять небольшие письменные высказывания в соответствии с коммуникативной</w:t>
      </w:r>
      <w:r w:rsidRPr="00F16E8F">
        <w:rPr>
          <w:spacing w:val="2"/>
          <w:lang w:val="ru-RU"/>
        </w:rPr>
        <w:t xml:space="preserve"> </w:t>
      </w:r>
      <w:r w:rsidRPr="00F16E8F">
        <w:rPr>
          <w:lang w:val="ru-RU"/>
        </w:rPr>
        <w:t>задачей.</w:t>
      </w:r>
    </w:p>
    <w:p w:rsidR="00DD2384" w:rsidRPr="00F16E8F" w:rsidRDefault="00EB158A" w:rsidP="00A72E0D">
      <w:pPr>
        <w:pStyle w:val="4"/>
        <w:spacing w:before="9" w:line="240" w:lineRule="auto"/>
        <w:ind w:left="142" w:right="3838" w:firstLine="567"/>
        <w:rPr>
          <w:sz w:val="22"/>
          <w:szCs w:val="22"/>
          <w:lang w:val="ru-RU"/>
        </w:rPr>
      </w:pPr>
      <w:r w:rsidRPr="00F16E8F">
        <w:rPr>
          <w:sz w:val="22"/>
          <w:szCs w:val="22"/>
          <w:lang w:val="ru-RU"/>
        </w:rPr>
        <w:t>Языковые средства и навыки оперирования ими Орфография и пунктуация</w:t>
      </w:r>
    </w:p>
    <w:p w:rsidR="00DD2384" w:rsidRPr="00F16E8F" w:rsidRDefault="00EB158A" w:rsidP="00A72E0D">
      <w:pPr>
        <w:pStyle w:val="a4"/>
        <w:ind w:left="142" w:right="293" w:firstLine="567"/>
        <w:rPr>
          <w:sz w:val="22"/>
          <w:szCs w:val="22"/>
          <w:lang w:val="ru-RU"/>
        </w:rPr>
      </w:pPr>
      <w:r w:rsidRPr="00F16E8F">
        <w:rPr>
          <w:sz w:val="22"/>
          <w:szCs w:val="22"/>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D2384" w:rsidRPr="00F16E8F" w:rsidRDefault="00EB158A" w:rsidP="00A72E0D">
      <w:pPr>
        <w:pStyle w:val="4"/>
        <w:spacing w:line="295" w:lineRule="exact"/>
        <w:ind w:left="142" w:firstLine="567"/>
        <w:rPr>
          <w:sz w:val="22"/>
          <w:szCs w:val="22"/>
          <w:lang w:val="ru-RU"/>
        </w:rPr>
      </w:pPr>
      <w:r w:rsidRPr="00F16E8F">
        <w:rPr>
          <w:sz w:val="22"/>
          <w:szCs w:val="22"/>
          <w:lang w:val="ru-RU"/>
        </w:rPr>
        <w:t>Фонетическая сторона речи</w:t>
      </w:r>
    </w:p>
    <w:p w:rsidR="00DD2384" w:rsidRPr="00F16E8F" w:rsidRDefault="00EB158A" w:rsidP="00A72E0D">
      <w:pPr>
        <w:pStyle w:val="a4"/>
        <w:ind w:left="142" w:right="289" w:firstLine="567"/>
        <w:rPr>
          <w:sz w:val="22"/>
          <w:szCs w:val="22"/>
          <w:lang w:val="ru-RU"/>
        </w:rPr>
      </w:pPr>
      <w:r w:rsidRPr="00F16E8F">
        <w:rPr>
          <w:sz w:val="22"/>
          <w:szCs w:val="22"/>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w:t>
      </w:r>
    </w:p>
    <w:p w:rsidR="00DD2384" w:rsidRPr="00F16E8F" w:rsidRDefault="00EB158A" w:rsidP="00A72E0D">
      <w:pPr>
        <w:pStyle w:val="a4"/>
        <w:spacing w:before="74"/>
        <w:ind w:left="142" w:right="286" w:firstLine="567"/>
        <w:rPr>
          <w:sz w:val="22"/>
          <w:szCs w:val="22"/>
          <w:lang w:val="ru-RU"/>
        </w:rPr>
      </w:pPr>
      <w:r w:rsidRPr="00F16E8F">
        <w:rPr>
          <w:sz w:val="22"/>
          <w:szCs w:val="22"/>
          <w:lang w:val="ru-RU"/>
        </w:rPr>
        <w:t>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D2384" w:rsidRPr="00F16E8F" w:rsidRDefault="00EB158A" w:rsidP="00A72E0D">
      <w:pPr>
        <w:pStyle w:val="4"/>
        <w:spacing w:before="7" w:line="295" w:lineRule="exact"/>
        <w:ind w:left="142" w:firstLine="567"/>
        <w:rPr>
          <w:sz w:val="22"/>
          <w:szCs w:val="22"/>
          <w:lang w:val="ru-RU"/>
        </w:rPr>
      </w:pPr>
      <w:r w:rsidRPr="00F16E8F">
        <w:rPr>
          <w:sz w:val="22"/>
          <w:szCs w:val="22"/>
          <w:lang w:val="ru-RU"/>
        </w:rPr>
        <w:t>Лексическая сторона речи</w:t>
      </w:r>
    </w:p>
    <w:p w:rsidR="00DD2384" w:rsidRPr="00F16E8F" w:rsidRDefault="00EB158A" w:rsidP="00A72E0D">
      <w:pPr>
        <w:pStyle w:val="a4"/>
        <w:ind w:left="142" w:right="284" w:firstLine="567"/>
        <w:rPr>
          <w:sz w:val="22"/>
          <w:szCs w:val="22"/>
          <w:lang w:val="ru-RU"/>
        </w:rPr>
      </w:pPr>
      <w:r w:rsidRPr="00F16E8F">
        <w:rPr>
          <w:sz w:val="22"/>
          <w:szCs w:val="22"/>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w:t>
      </w:r>
      <w:r w:rsidRPr="00F16E8F">
        <w:rPr>
          <w:spacing w:val="-1"/>
          <w:sz w:val="22"/>
          <w:szCs w:val="22"/>
          <w:lang w:val="ru-RU"/>
        </w:rPr>
        <w:t xml:space="preserve"> </w:t>
      </w:r>
      <w:r w:rsidRPr="00F16E8F">
        <w:rPr>
          <w:sz w:val="22"/>
          <w:szCs w:val="22"/>
          <w:lang w:val="ru-RU"/>
        </w:rPr>
        <w:t>школе).</w:t>
      </w:r>
    </w:p>
    <w:p w:rsidR="00DD2384" w:rsidRPr="00F16E8F" w:rsidRDefault="00EB158A" w:rsidP="00A72E0D">
      <w:pPr>
        <w:pStyle w:val="a4"/>
        <w:ind w:left="142" w:right="290" w:firstLine="567"/>
        <w:rPr>
          <w:sz w:val="22"/>
          <w:szCs w:val="22"/>
          <w:lang w:val="ru-RU"/>
        </w:rPr>
      </w:pPr>
      <w:r w:rsidRPr="00F16E8F">
        <w:rPr>
          <w:sz w:val="22"/>
          <w:szCs w:val="22"/>
          <w:lang w:val="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DD2384" w:rsidRPr="00F16E8F" w:rsidRDefault="00EB158A" w:rsidP="00A72E0D">
      <w:pPr>
        <w:pStyle w:val="4"/>
        <w:spacing w:before="3"/>
        <w:ind w:left="142" w:firstLine="567"/>
        <w:rPr>
          <w:sz w:val="22"/>
          <w:szCs w:val="22"/>
          <w:lang w:val="ru-RU"/>
        </w:rPr>
      </w:pPr>
      <w:r w:rsidRPr="00F16E8F">
        <w:rPr>
          <w:sz w:val="22"/>
          <w:szCs w:val="22"/>
          <w:lang w:val="ru-RU"/>
        </w:rPr>
        <w:t>Грамматическая сторона речи</w:t>
      </w:r>
    </w:p>
    <w:p w:rsidR="00DD2384" w:rsidRPr="00F16E8F" w:rsidRDefault="00EB158A" w:rsidP="00A72E0D">
      <w:pPr>
        <w:pStyle w:val="a4"/>
        <w:ind w:left="142" w:right="287" w:firstLine="567"/>
        <w:rPr>
          <w:sz w:val="22"/>
          <w:szCs w:val="22"/>
          <w:lang w:val="ru-RU"/>
        </w:rPr>
      </w:pPr>
      <w:r w:rsidRPr="00F16E8F">
        <w:rPr>
          <w:sz w:val="22"/>
          <w:szCs w:val="22"/>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D2384" w:rsidRPr="00F16E8F" w:rsidRDefault="00EB158A" w:rsidP="00A72E0D">
      <w:pPr>
        <w:pStyle w:val="a4"/>
        <w:ind w:left="142" w:right="291" w:firstLine="567"/>
        <w:rPr>
          <w:sz w:val="22"/>
          <w:szCs w:val="22"/>
          <w:lang w:val="ru-RU"/>
        </w:rPr>
      </w:pPr>
      <w:r w:rsidRPr="00F16E8F">
        <w:rPr>
          <w:sz w:val="22"/>
          <w:szCs w:val="22"/>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D2384" w:rsidRPr="00F16E8F" w:rsidRDefault="00EB158A" w:rsidP="00A72E0D">
      <w:pPr>
        <w:pStyle w:val="a4"/>
        <w:ind w:left="142" w:right="285" w:firstLine="567"/>
        <w:rPr>
          <w:sz w:val="22"/>
          <w:szCs w:val="22"/>
          <w:lang w:val="ru-RU"/>
        </w:rPr>
      </w:pPr>
      <w:r w:rsidRPr="00F16E8F">
        <w:rPr>
          <w:sz w:val="22"/>
          <w:szCs w:val="22"/>
          <w:lang w:val="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DD2384" w:rsidRPr="00F16E8F" w:rsidRDefault="00EB158A" w:rsidP="00A72E0D">
      <w:pPr>
        <w:pStyle w:val="4"/>
        <w:spacing w:before="4"/>
        <w:ind w:left="142" w:firstLine="567"/>
        <w:rPr>
          <w:sz w:val="22"/>
          <w:szCs w:val="22"/>
          <w:lang w:val="ru-RU"/>
        </w:rPr>
      </w:pPr>
      <w:r w:rsidRPr="00F16E8F">
        <w:rPr>
          <w:sz w:val="22"/>
          <w:szCs w:val="22"/>
          <w:lang w:val="ru-RU"/>
        </w:rPr>
        <w:t>Социокультурные знания и умения.</w:t>
      </w:r>
    </w:p>
    <w:p w:rsidR="00DD2384" w:rsidRPr="00F16E8F" w:rsidRDefault="00EB158A" w:rsidP="00A72E0D">
      <w:pPr>
        <w:pStyle w:val="a4"/>
        <w:ind w:left="142" w:right="290" w:firstLine="567"/>
        <w:rPr>
          <w:sz w:val="22"/>
          <w:szCs w:val="22"/>
        </w:rPr>
      </w:pPr>
      <w:r w:rsidRPr="00F16E8F">
        <w:rPr>
          <w:sz w:val="22"/>
          <w:szCs w:val="22"/>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F16E8F">
        <w:rPr>
          <w:sz w:val="22"/>
          <w:szCs w:val="22"/>
        </w:rPr>
        <w:t>Это предполагает овладение:</w:t>
      </w:r>
    </w:p>
    <w:p w:rsidR="00DD2384" w:rsidRPr="00F16E8F" w:rsidRDefault="00EB158A" w:rsidP="00CC1F04">
      <w:pPr>
        <w:pStyle w:val="a6"/>
        <w:numPr>
          <w:ilvl w:val="1"/>
          <w:numId w:val="36"/>
        </w:numPr>
        <w:ind w:left="142" w:firstLine="709"/>
        <w:rPr>
          <w:rFonts w:ascii="Symbol" w:hAnsi="Symbol"/>
          <w:lang w:val="ru-RU"/>
        </w:rPr>
      </w:pPr>
      <w:r w:rsidRPr="00F16E8F">
        <w:rPr>
          <w:lang w:val="ru-RU"/>
        </w:rPr>
        <w:t>знаниями о значении родного и иностранного языков в современном</w:t>
      </w:r>
      <w:r w:rsidRPr="00F16E8F">
        <w:rPr>
          <w:spacing w:val="-13"/>
          <w:lang w:val="ru-RU"/>
        </w:rPr>
        <w:t xml:space="preserve"> </w:t>
      </w:r>
      <w:r w:rsidRPr="00F16E8F">
        <w:rPr>
          <w:lang w:val="ru-RU"/>
        </w:rPr>
        <w:t>мире;</w:t>
      </w:r>
    </w:p>
    <w:p w:rsidR="00DD2384" w:rsidRPr="00F16E8F" w:rsidRDefault="00EB158A" w:rsidP="00CC1F04">
      <w:pPr>
        <w:pStyle w:val="a6"/>
        <w:numPr>
          <w:ilvl w:val="1"/>
          <w:numId w:val="36"/>
        </w:numPr>
        <w:spacing w:line="237" w:lineRule="auto"/>
        <w:ind w:left="142" w:right="282" w:firstLine="709"/>
        <w:jc w:val="both"/>
        <w:rPr>
          <w:rFonts w:ascii="Symbol" w:hAnsi="Symbol"/>
          <w:lang w:val="ru-RU"/>
        </w:rPr>
      </w:pPr>
      <w:r w:rsidRPr="00F16E8F">
        <w:rPr>
          <w:lang w:val="ru-RU"/>
        </w:rPr>
        <w:t xml:space="preserve">сведениями о социокультурном портрете стран, говорящих на иностранном </w:t>
      </w:r>
      <w:r w:rsidRPr="00F16E8F">
        <w:rPr>
          <w:lang w:val="ru-RU"/>
        </w:rPr>
        <w:lastRenderedPageBreak/>
        <w:t>языке, их символике и культурном</w:t>
      </w:r>
      <w:r w:rsidRPr="00F16E8F">
        <w:rPr>
          <w:spacing w:val="-4"/>
          <w:lang w:val="ru-RU"/>
        </w:rPr>
        <w:t xml:space="preserve"> </w:t>
      </w:r>
      <w:r w:rsidRPr="00F16E8F">
        <w:rPr>
          <w:lang w:val="ru-RU"/>
        </w:rPr>
        <w:t>наследии;</w:t>
      </w:r>
    </w:p>
    <w:p w:rsidR="00DD2384" w:rsidRPr="00F16E8F" w:rsidRDefault="00EB158A" w:rsidP="00CC1F04">
      <w:pPr>
        <w:pStyle w:val="a6"/>
        <w:numPr>
          <w:ilvl w:val="1"/>
          <w:numId w:val="36"/>
        </w:numPr>
        <w:spacing w:before="6" w:line="237" w:lineRule="auto"/>
        <w:ind w:left="142" w:right="288" w:firstLine="709"/>
        <w:jc w:val="both"/>
        <w:rPr>
          <w:rFonts w:ascii="Symbol" w:hAnsi="Symbol"/>
          <w:lang w:val="ru-RU"/>
        </w:rPr>
      </w:pPr>
      <w:r w:rsidRPr="00F16E8F">
        <w:rPr>
          <w:lang w:val="ru-RU"/>
        </w:rPr>
        <w:t>сведениями о социокультурном портрете стран, говорящих на иностранном языке, их символике и культурном</w:t>
      </w:r>
      <w:r w:rsidRPr="00F16E8F">
        <w:rPr>
          <w:spacing w:val="-4"/>
          <w:lang w:val="ru-RU"/>
        </w:rPr>
        <w:t xml:space="preserve"> </w:t>
      </w:r>
      <w:r w:rsidRPr="00F16E8F">
        <w:rPr>
          <w:lang w:val="ru-RU"/>
        </w:rPr>
        <w:t>наследии;</w:t>
      </w:r>
    </w:p>
    <w:p w:rsidR="00DD2384" w:rsidRPr="00F16E8F" w:rsidRDefault="00EB158A" w:rsidP="00CC1F04">
      <w:pPr>
        <w:pStyle w:val="a6"/>
        <w:numPr>
          <w:ilvl w:val="1"/>
          <w:numId w:val="36"/>
        </w:numPr>
        <w:tabs>
          <w:tab w:val="left" w:pos="1134"/>
        </w:tabs>
        <w:spacing w:before="5" w:line="237" w:lineRule="auto"/>
        <w:ind w:left="0" w:right="280" w:firstLine="708"/>
        <w:jc w:val="both"/>
        <w:rPr>
          <w:rFonts w:ascii="Symbol" w:hAnsi="Symbol"/>
          <w:lang w:val="ru-RU"/>
        </w:rPr>
      </w:pPr>
      <w:r w:rsidRPr="00F16E8F">
        <w:rPr>
          <w:lang w:val="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w:t>
      </w:r>
      <w:r w:rsidRPr="00F16E8F">
        <w:rPr>
          <w:spacing w:val="-1"/>
          <w:lang w:val="ru-RU"/>
        </w:rPr>
        <w:t xml:space="preserve"> </w:t>
      </w:r>
      <w:r w:rsidRPr="00F16E8F">
        <w:rPr>
          <w:lang w:val="ru-RU"/>
        </w:rPr>
        <w:t>д.);</w:t>
      </w:r>
    </w:p>
    <w:p w:rsidR="00DD2384" w:rsidRPr="00F16E8F" w:rsidRDefault="00EB158A" w:rsidP="00CC1F04">
      <w:pPr>
        <w:pStyle w:val="a6"/>
        <w:numPr>
          <w:ilvl w:val="1"/>
          <w:numId w:val="36"/>
        </w:numPr>
        <w:tabs>
          <w:tab w:val="left" w:pos="1134"/>
        </w:tabs>
        <w:spacing w:before="5"/>
        <w:ind w:left="0" w:right="283" w:firstLine="708"/>
        <w:jc w:val="both"/>
        <w:rPr>
          <w:rFonts w:ascii="Symbol" w:hAnsi="Symbol"/>
          <w:lang w:val="ru-RU"/>
        </w:rPr>
      </w:pPr>
      <w:r w:rsidRPr="00F16E8F">
        <w:rPr>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sidRPr="00F16E8F">
        <w:rPr>
          <w:spacing w:val="-4"/>
          <w:lang w:val="ru-RU"/>
        </w:rPr>
        <w:t xml:space="preserve"> </w:t>
      </w:r>
      <w:r w:rsidRPr="00F16E8F">
        <w:rPr>
          <w:lang w:val="ru-RU"/>
        </w:rPr>
        <w:t>языке;</w:t>
      </w:r>
    </w:p>
    <w:p w:rsidR="00DD2384" w:rsidRPr="00F16E8F" w:rsidRDefault="00EB158A" w:rsidP="00CC1F04">
      <w:pPr>
        <w:pStyle w:val="a6"/>
        <w:numPr>
          <w:ilvl w:val="1"/>
          <w:numId w:val="36"/>
        </w:numPr>
        <w:tabs>
          <w:tab w:val="left" w:pos="1134"/>
        </w:tabs>
        <w:ind w:left="0" w:right="286" w:firstLine="708"/>
        <w:jc w:val="both"/>
        <w:rPr>
          <w:rFonts w:ascii="Symbol" w:hAnsi="Symbol"/>
          <w:lang w:val="ru-RU"/>
        </w:rPr>
      </w:pPr>
      <w:r w:rsidRPr="00F16E8F">
        <w:rPr>
          <w:lang w:val="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DD2384" w:rsidRPr="00F16E8F" w:rsidRDefault="00EB158A" w:rsidP="00CC1F04">
      <w:pPr>
        <w:pStyle w:val="a6"/>
        <w:numPr>
          <w:ilvl w:val="1"/>
          <w:numId w:val="36"/>
        </w:numPr>
        <w:tabs>
          <w:tab w:val="left" w:pos="1134"/>
        </w:tabs>
        <w:spacing w:before="74"/>
        <w:ind w:left="0" w:right="292" w:firstLine="708"/>
        <w:jc w:val="both"/>
        <w:rPr>
          <w:rFonts w:ascii="Symbol" w:hAnsi="Symbol"/>
          <w:lang w:val="ru-RU"/>
        </w:rPr>
      </w:pPr>
      <w:r w:rsidRPr="00F16E8F">
        <w:rPr>
          <w:lang w:val="ru-RU"/>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DD2384" w:rsidRPr="00F16E8F" w:rsidRDefault="00EB158A" w:rsidP="00A72E0D">
      <w:pPr>
        <w:pStyle w:val="4"/>
        <w:tabs>
          <w:tab w:val="left" w:pos="1134"/>
        </w:tabs>
        <w:spacing w:before="5"/>
        <w:ind w:left="0" w:firstLine="708"/>
        <w:jc w:val="both"/>
        <w:rPr>
          <w:sz w:val="22"/>
          <w:szCs w:val="22"/>
        </w:rPr>
      </w:pPr>
      <w:r w:rsidRPr="00F16E8F">
        <w:rPr>
          <w:sz w:val="22"/>
          <w:szCs w:val="22"/>
        </w:rPr>
        <w:t>Компенсаторные умения</w:t>
      </w:r>
    </w:p>
    <w:p w:rsidR="00DD2384" w:rsidRPr="00F16E8F" w:rsidRDefault="00EB158A" w:rsidP="00A72E0D">
      <w:pPr>
        <w:pStyle w:val="a4"/>
        <w:tabs>
          <w:tab w:val="left" w:pos="1134"/>
        </w:tabs>
        <w:spacing w:line="295" w:lineRule="exact"/>
        <w:ind w:left="0"/>
        <w:rPr>
          <w:sz w:val="22"/>
          <w:szCs w:val="22"/>
        </w:rPr>
      </w:pPr>
      <w:r w:rsidRPr="00F16E8F">
        <w:rPr>
          <w:sz w:val="22"/>
          <w:szCs w:val="22"/>
        </w:rPr>
        <w:t>Совершенствование умений:</w:t>
      </w:r>
    </w:p>
    <w:p w:rsidR="00DD2384" w:rsidRPr="00F16E8F" w:rsidRDefault="00EB158A" w:rsidP="00CC1F04">
      <w:pPr>
        <w:pStyle w:val="a6"/>
        <w:numPr>
          <w:ilvl w:val="1"/>
          <w:numId w:val="36"/>
        </w:numPr>
        <w:tabs>
          <w:tab w:val="left" w:pos="1134"/>
        </w:tabs>
        <w:spacing w:line="318" w:lineRule="exact"/>
        <w:ind w:left="0" w:firstLine="708"/>
        <w:jc w:val="both"/>
        <w:rPr>
          <w:rFonts w:ascii="Symbol" w:hAnsi="Symbol"/>
          <w:lang w:val="ru-RU"/>
        </w:rPr>
      </w:pPr>
      <w:r w:rsidRPr="00F16E8F">
        <w:rPr>
          <w:lang w:val="ru-RU"/>
        </w:rPr>
        <w:t>переспрашивать, просить повторить, уточняя значение незнакомых</w:t>
      </w:r>
      <w:r w:rsidRPr="00F16E8F">
        <w:rPr>
          <w:spacing w:val="-11"/>
          <w:lang w:val="ru-RU"/>
        </w:rPr>
        <w:t xml:space="preserve"> </w:t>
      </w:r>
      <w:r w:rsidRPr="00F16E8F">
        <w:rPr>
          <w:lang w:val="ru-RU"/>
        </w:rPr>
        <w:t>слов;</w:t>
      </w:r>
    </w:p>
    <w:p w:rsidR="00DD2384" w:rsidRPr="00F16E8F" w:rsidRDefault="00EB158A" w:rsidP="00CC1F04">
      <w:pPr>
        <w:pStyle w:val="a6"/>
        <w:numPr>
          <w:ilvl w:val="1"/>
          <w:numId w:val="36"/>
        </w:numPr>
        <w:tabs>
          <w:tab w:val="left" w:pos="1134"/>
        </w:tabs>
        <w:spacing w:before="4" w:line="237" w:lineRule="auto"/>
        <w:ind w:left="0" w:right="286" w:firstLine="708"/>
        <w:jc w:val="both"/>
        <w:rPr>
          <w:rFonts w:ascii="Symbol" w:hAnsi="Symbol"/>
          <w:lang w:val="ru-RU"/>
        </w:rPr>
      </w:pPr>
      <w:r w:rsidRPr="00F16E8F">
        <w:rPr>
          <w:lang w:val="ru-RU"/>
        </w:rPr>
        <w:t>использовать в качестве опоры при порождении собственных высказываний ключевые слова, план к тексту, тематический словарь и т.</w:t>
      </w:r>
      <w:r w:rsidRPr="00F16E8F">
        <w:rPr>
          <w:spacing w:val="-5"/>
          <w:lang w:val="ru-RU"/>
        </w:rPr>
        <w:t xml:space="preserve"> </w:t>
      </w:r>
      <w:r w:rsidRPr="00F16E8F">
        <w:rPr>
          <w:lang w:val="ru-RU"/>
        </w:rPr>
        <w:t>д.;</w:t>
      </w:r>
    </w:p>
    <w:p w:rsidR="00DD2384" w:rsidRPr="00F16E8F" w:rsidRDefault="00EB158A" w:rsidP="00CC1F04">
      <w:pPr>
        <w:pStyle w:val="a6"/>
        <w:numPr>
          <w:ilvl w:val="1"/>
          <w:numId w:val="36"/>
        </w:numPr>
        <w:tabs>
          <w:tab w:val="left" w:pos="1134"/>
          <w:tab w:val="left" w:pos="3652"/>
          <w:tab w:val="left" w:pos="5200"/>
          <w:tab w:val="left" w:pos="6133"/>
          <w:tab w:val="left" w:pos="6622"/>
          <w:tab w:val="left" w:pos="7608"/>
          <w:tab w:val="left" w:pos="8987"/>
        </w:tabs>
        <w:ind w:left="0" w:right="291" w:firstLine="708"/>
        <w:jc w:val="both"/>
        <w:rPr>
          <w:rFonts w:ascii="Symbol" w:hAnsi="Symbol"/>
          <w:lang w:val="ru-RU"/>
        </w:rPr>
      </w:pPr>
      <w:r w:rsidRPr="00F16E8F">
        <w:rPr>
          <w:lang w:val="ru-RU"/>
        </w:rPr>
        <w:t>прогнозировать</w:t>
      </w:r>
      <w:r w:rsidRPr="00F16E8F">
        <w:rPr>
          <w:lang w:val="ru-RU"/>
        </w:rPr>
        <w:tab/>
        <w:t>содержание</w:t>
      </w:r>
      <w:r w:rsidRPr="00F16E8F">
        <w:rPr>
          <w:lang w:val="ru-RU"/>
        </w:rPr>
        <w:tab/>
        <w:t>текста</w:t>
      </w:r>
      <w:r w:rsidRPr="00F16E8F">
        <w:rPr>
          <w:lang w:val="ru-RU"/>
        </w:rPr>
        <w:tab/>
        <w:t>на</w:t>
      </w:r>
      <w:r w:rsidRPr="00F16E8F">
        <w:rPr>
          <w:lang w:val="ru-RU"/>
        </w:rPr>
        <w:tab/>
        <w:t>основе</w:t>
      </w:r>
      <w:r w:rsidRPr="00F16E8F">
        <w:rPr>
          <w:lang w:val="ru-RU"/>
        </w:rPr>
        <w:tab/>
        <w:t>заголовка,</w:t>
      </w:r>
      <w:r w:rsidRPr="00F16E8F">
        <w:rPr>
          <w:lang w:val="ru-RU"/>
        </w:rPr>
        <w:tab/>
      </w:r>
      <w:r w:rsidRPr="00F16E8F">
        <w:rPr>
          <w:w w:val="95"/>
          <w:lang w:val="ru-RU"/>
        </w:rPr>
        <w:t xml:space="preserve">предварительно </w:t>
      </w:r>
      <w:r w:rsidRPr="00F16E8F">
        <w:rPr>
          <w:lang w:val="ru-RU"/>
        </w:rPr>
        <w:t>поставленных вопросов и т.</w:t>
      </w:r>
      <w:r w:rsidRPr="00F16E8F">
        <w:rPr>
          <w:spacing w:val="-5"/>
          <w:lang w:val="ru-RU"/>
        </w:rPr>
        <w:t xml:space="preserve"> </w:t>
      </w:r>
      <w:r w:rsidRPr="00F16E8F">
        <w:rPr>
          <w:lang w:val="ru-RU"/>
        </w:rPr>
        <w:t>д.;</w:t>
      </w:r>
    </w:p>
    <w:p w:rsidR="00DD2384" w:rsidRPr="00F16E8F" w:rsidRDefault="00EB158A" w:rsidP="00CC1F04">
      <w:pPr>
        <w:pStyle w:val="a6"/>
        <w:numPr>
          <w:ilvl w:val="1"/>
          <w:numId w:val="36"/>
        </w:numPr>
        <w:tabs>
          <w:tab w:val="left" w:pos="1134"/>
        </w:tabs>
        <w:ind w:left="0" w:right="292" w:firstLine="708"/>
        <w:jc w:val="both"/>
        <w:rPr>
          <w:rFonts w:ascii="Symbol" w:hAnsi="Symbol"/>
          <w:lang w:val="ru-RU"/>
        </w:rPr>
      </w:pPr>
      <w:r w:rsidRPr="00F16E8F">
        <w:rPr>
          <w:lang w:val="ru-RU"/>
        </w:rPr>
        <w:t>догадываться о значении незнакомых слов по контексту, по используемым собеседником жестам и</w:t>
      </w:r>
      <w:r w:rsidRPr="00F16E8F">
        <w:rPr>
          <w:spacing w:val="-3"/>
          <w:lang w:val="ru-RU"/>
        </w:rPr>
        <w:t xml:space="preserve"> </w:t>
      </w:r>
      <w:r w:rsidRPr="00F16E8F">
        <w:rPr>
          <w:lang w:val="ru-RU"/>
        </w:rPr>
        <w:t>мимике;</w:t>
      </w:r>
    </w:p>
    <w:p w:rsidR="00DD2384" w:rsidRPr="00F16E8F" w:rsidRDefault="00EB158A" w:rsidP="00CC1F04">
      <w:pPr>
        <w:pStyle w:val="a6"/>
        <w:numPr>
          <w:ilvl w:val="1"/>
          <w:numId w:val="36"/>
        </w:numPr>
        <w:tabs>
          <w:tab w:val="left" w:pos="1134"/>
        </w:tabs>
        <w:ind w:left="0" w:right="290" w:firstLine="708"/>
        <w:jc w:val="both"/>
        <w:rPr>
          <w:rFonts w:ascii="Symbol" w:hAnsi="Symbol"/>
          <w:lang w:val="ru-RU"/>
        </w:rPr>
      </w:pPr>
      <w:r w:rsidRPr="00F16E8F">
        <w:rPr>
          <w:lang w:val="ru-RU"/>
        </w:rPr>
        <w:t>использовать синонимы, антонимы, описание понятия при дефиците языковых средств.</w:t>
      </w:r>
    </w:p>
    <w:p w:rsidR="00DD2384" w:rsidRPr="00F16E8F" w:rsidRDefault="00EB158A" w:rsidP="00A72E0D">
      <w:pPr>
        <w:pStyle w:val="4"/>
        <w:tabs>
          <w:tab w:val="left" w:pos="1134"/>
        </w:tabs>
        <w:spacing w:before="5"/>
        <w:ind w:left="0" w:firstLine="708"/>
        <w:jc w:val="both"/>
        <w:rPr>
          <w:sz w:val="22"/>
          <w:szCs w:val="22"/>
          <w:lang w:val="ru-RU"/>
        </w:rPr>
      </w:pPr>
      <w:r w:rsidRPr="00F16E8F">
        <w:rPr>
          <w:sz w:val="22"/>
          <w:szCs w:val="22"/>
          <w:lang w:val="ru-RU"/>
        </w:rPr>
        <w:t>Общеучебные умения и универсальные способы деятельности</w:t>
      </w:r>
    </w:p>
    <w:p w:rsidR="00DD2384" w:rsidRPr="00F16E8F" w:rsidRDefault="00EB158A" w:rsidP="00A72E0D">
      <w:pPr>
        <w:pStyle w:val="a4"/>
        <w:tabs>
          <w:tab w:val="left" w:pos="1134"/>
        </w:tabs>
        <w:spacing w:line="295" w:lineRule="exact"/>
        <w:ind w:left="0"/>
        <w:rPr>
          <w:sz w:val="22"/>
          <w:szCs w:val="22"/>
        </w:rPr>
      </w:pPr>
      <w:r w:rsidRPr="00F16E8F">
        <w:rPr>
          <w:sz w:val="22"/>
          <w:szCs w:val="22"/>
        </w:rPr>
        <w:t>Формирование и совершенствование умений:</w:t>
      </w:r>
    </w:p>
    <w:p w:rsidR="00DD2384" w:rsidRPr="00F16E8F" w:rsidRDefault="00EB158A" w:rsidP="00CC1F04">
      <w:pPr>
        <w:pStyle w:val="a6"/>
        <w:numPr>
          <w:ilvl w:val="1"/>
          <w:numId w:val="36"/>
        </w:numPr>
        <w:tabs>
          <w:tab w:val="left" w:pos="1134"/>
        </w:tabs>
        <w:ind w:left="0" w:right="283" w:firstLine="708"/>
        <w:jc w:val="both"/>
        <w:rPr>
          <w:rFonts w:ascii="Symbol" w:hAnsi="Symbol"/>
          <w:lang w:val="ru-RU"/>
        </w:rPr>
      </w:pPr>
      <w:r w:rsidRPr="00F16E8F">
        <w:rPr>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D2384" w:rsidRPr="00F16E8F" w:rsidRDefault="00EB158A" w:rsidP="00CC1F04">
      <w:pPr>
        <w:pStyle w:val="a6"/>
        <w:numPr>
          <w:ilvl w:val="1"/>
          <w:numId w:val="36"/>
        </w:numPr>
        <w:tabs>
          <w:tab w:val="left" w:pos="1134"/>
          <w:tab w:val="left" w:pos="2878"/>
          <w:tab w:val="left" w:pos="3230"/>
          <w:tab w:val="left" w:pos="4434"/>
          <w:tab w:val="left" w:pos="6120"/>
          <w:tab w:val="left" w:pos="6614"/>
          <w:tab w:val="left" w:pos="8303"/>
          <w:tab w:val="left" w:pos="9255"/>
        </w:tabs>
        <w:spacing w:before="3" w:line="237" w:lineRule="auto"/>
        <w:ind w:left="0" w:right="289" w:firstLine="708"/>
        <w:jc w:val="both"/>
        <w:rPr>
          <w:rFonts w:ascii="Symbol" w:hAnsi="Symbol"/>
          <w:lang w:val="ru-RU"/>
        </w:rPr>
      </w:pPr>
      <w:r w:rsidRPr="00F16E8F">
        <w:rPr>
          <w:lang w:val="ru-RU"/>
        </w:rPr>
        <w:t>работать</w:t>
      </w:r>
      <w:r w:rsidRPr="00F16E8F">
        <w:rPr>
          <w:lang w:val="ru-RU"/>
        </w:rPr>
        <w:tab/>
        <w:t>с</w:t>
      </w:r>
      <w:r w:rsidRPr="00F16E8F">
        <w:rPr>
          <w:lang w:val="ru-RU"/>
        </w:rPr>
        <w:tab/>
        <w:t>разными</w:t>
      </w:r>
      <w:r w:rsidRPr="00F16E8F">
        <w:rPr>
          <w:lang w:val="ru-RU"/>
        </w:rPr>
        <w:tab/>
        <w:t>источниками</w:t>
      </w:r>
      <w:r w:rsidRPr="00F16E8F">
        <w:rPr>
          <w:lang w:val="ru-RU"/>
        </w:rPr>
        <w:tab/>
        <w:t>на</w:t>
      </w:r>
      <w:r w:rsidRPr="00F16E8F">
        <w:rPr>
          <w:lang w:val="ru-RU"/>
        </w:rPr>
        <w:tab/>
        <w:t>иностранном</w:t>
      </w:r>
      <w:r w:rsidRPr="00F16E8F">
        <w:rPr>
          <w:lang w:val="ru-RU"/>
        </w:rPr>
        <w:tab/>
        <w:t>языке:</w:t>
      </w:r>
      <w:r w:rsidRPr="00F16E8F">
        <w:rPr>
          <w:lang w:val="ru-RU"/>
        </w:rPr>
        <w:tab/>
        <w:t>справочными материалами, словарями, интернет-ресурсами,</w:t>
      </w:r>
      <w:r w:rsidRPr="00F16E8F">
        <w:rPr>
          <w:spacing w:val="-5"/>
          <w:lang w:val="ru-RU"/>
        </w:rPr>
        <w:t xml:space="preserve"> </w:t>
      </w:r>
      <w:r w:rsidRPr="00F16E8F">
        <w:rPr>
          <w:lang w:val="ru-RU"/>
        </w:rPr>
        <w:t>литературой;</w:t>
      </w:r>
    </w:p>
    <w:p w:rsidR="00DD2384" w:rsidRPr="00F16E8F" w:rsidRDefault="00EB158A" w:rsidP="00CC1F04">
      <w:pPr>
        <w:pStyle w:val="a6"/>
        <w:numPr>
          <w:ilvl w:val="1"/>
          <w:numId w:val="36"/>
        </w:numPr>
        <w:tabs>
          <w:tab w:val="left" w:pos="1134"/>
        </w:tabs>
        <w:spacing w:before="3"/>
        <w:ind w:left="0" w:right="287" w:firstLine="708"/>
        <w:jc w:val="both"/>
        <w:rPr>
          <w:rFonts w:ascii="Symbol" w:hAnsi="Symbol"/>
          <w:lang w:val="ru-RU"/>
        </w:rPr>
      </w:pPr>
      <w:r w:rsidRPr="00F16E8F">
        <w:rPr>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sidRPr="00F16E8F">
        <w:rPr>
          <w:spacing w:val="-16"/>
          <w:lang w:val="ru-RU"/>
        </w:rPr>
        <w:t xml:space="preserve"> </w:t>
      </w:r>
      <w:r w:rsidRPr="00F16E8F">
        <w:rPr>
          <w:lang w:val="ru-RU"/>
        </w:rPr>
        <w:t>деятельности;</w:t>
      </w:r>
    </w:p>
    <w:p w:rsidR="00DD2384" w:rsidRPr="00F16E8F" w:rsidRDefault="00EB158A" w:rsidP="00CC1F04">
      <w:pPr>
        <w:pStyle w:val="a6"/>
        <w:numPr>
          <w:ilvl w:val="1"/>
          <w:numId w:val="36"/>
        </w:numPr>
        <w:tabs>
          <w:tab w:val="left" w:pos="1134"/>
        </w:tabs>
        <w:ind w:left="0" w:right="4580" w:firstLine="708"/>
        <w:jc w:val="both"/>
        <w:rPr>
          <w:rFonts w:ascii="Symbol" w:hAnsi="Symbol"/>
          <w:lang w:val="ru-RU"/>
        </w:rPr>
      </w:pPr>
      <w:r w:rsidRPr="00F16E8F">
        <w:rPr>
          <w:lang w:val="ru-RU"/>
        </w:rPr>
        <w:t xml:space="preserve">самостоятельно работать в классе и дома. </w:t>
      </w:r>
      <w:r w:rsidRPr="00F16E8F">
        <w:rPr>
          <w:b/>
          <w:lang w:val="ru-RU"/>
        </w:rPr>
        <w:t xml:space="preserve">Специальные учебные умения </w:t>
      </w:r>
      <w:r w:rsidRPr="00F16E8F">
        <w:rPr>
          <w:lang w:val="ru-RU"/>
        </w:rPr>
        <w:t>Формирование и совершенствование</w:t>
      </w:r>
      <w:r w:rsidRPr="00F16E8F">
        <w:rPr>
          <w:spacing w:val="-13"/>
          <w:lang w:val="ru-RU"/>
        </w:rPr>
        <w:t xml:space="preserve"> </w:t>
      </w:r>
      <w:r w:rsidRPr="00F16E8F">
        <w:rPr>
          <w:lang w:val="ru-RU"/>
        </w:rPr>
        <w:t>умений:</w:t>
      </w:r>
    </w:p>
    <w:p w:rsidR="00DD2384" w:rsidRPr="00F16E8F" w:rsidRDefault="00EB158A" w:rsidP="00CC1F04">
      <w:pPr>
        <w:pStyle w:val="a6"/>
        <w:numPr>
          <w:ilvl w:val="1"/>
          <w:numId w:val="36"/>
        </w:numPr>
        <w:tabs>
          <w:tab w:val="left" w:pos="1134"/>
        </w:tabs>
        <w:spacing w:line="318" w:lineRule="exact"/>
        <w:ind w:left="0" w:firstLine="708"/>
        <w:jc w:val="both"/>
        <w:rPr>
          <w:rFonts w:ascii="Symbol" w:hAnsi="Symbol"/>
          <w:lang w:val="ru-RU"/>
        </w:rPr>
      </w:pPr>
      <w:r w:rsidRPr="00F16E8F">
        <w:rPr>
          <w:lang w:val="ru-RU"/>
        </w:rPr>
        <w:t>находить ключевые слова и социокультурные реалии в работе над</w:t>
      </w:r>
      <w:r w:rsidRPr="00F16E8F">
        <w:rPr>
          <w:spacing w:val="-16"/>
          <w:lang w:val="ru-RU"/>
        </w:rPr>
        <w:t xml:space="preserve"> </w:t>
      </w:r>
      <w:r w:rsidRPr="00F16E8F">
        <w:rPr>
          <w:lang w:val="ru-RU"/>
        </w:rPr>
        <w:t>текстом;</w:t>
      </w:r>
    </w:p>
    <w:p w:rsidR="00DD2384" w:rsidRPr="00F16E8F" w:rsidRDefault="00EB158A" w:rsidP="00CC1F04">
      <w:pPr>
        <w:pStyle w:val="a6"/>
        <w:numPr>
          <w:ilvl w:val="1"/>
          <w:numId w:val="36"/>
        </w:numPr>
        <w:tabs>
          <w:tab w:val="left" w:pos="1134"/>
        </w:tabs>
        <w:spacing w:line="317" w:lineRule="exact"/>
        <w:ind w:left="0" w:firstLine="708"/>
        <w:jc w:val="both"/>
        <w:rPr>
          <w:rFonts w:ascii="Symbol" w:hAnsi="Symbol"/>
          <w:lang w:val="ru-RU"/>
        </w:rPr>
      </w:pPr>
      <w:r w:rsidRPr="00F16E8F">
        <w:rPr>
          <w:lang w:val="ru-RU"/>
        </w:rPr>
        <w:t>семантизировать слова на основе языковой</w:t>
      </w:r>
      <w:r w:rsidRPr="00F16E8F">
        <w:rPr>
          <w:spacing w:val="-5"/>
          <w:lang w:val="ru-RU"/>
        </w:rPr>
        <w:t xml:space="preserve"> </w:t>
      </w:r>
      <w:r w:rsidRPr="00F16E8F">
        <w:rPr>
          <w:lang w:val="ru-RU"/>
        </w:rPr>
        <w:t>догадки;</w:t>
      </w:r>
    </w:p>
    <w:p w:rsidR="00DD2384" w:rsidRPr="00F16E8F" w:rsidRDefault="00EB158A" w:rsidP="00CC1F04">
      <w:pPr>
        <w:pStyle w:val="a6"/>
        <w:numPr>
          <w:ilvl w:val="1"/>
          <w:numId w:val="36"/>
        </w:numPr>
        <w:tabs>
          <w:tab w:val="left" w:pos="1134"/>
        </w:tabs>
        <w:spacing w:line="318" w:lineRule="exact"/>
        <w:ind w:left="0" w:firstLine="708"/>
        <w:jc w:val="both"/>
        <w:rPr>
          <w:rFonts w:ascii="Symbol" w:hAnsi="Symbol"/>
        </w:rPr>
      </w:pPr>
      <w:r w:rsidRPr="00F16E8F">
        <w:t>осуществлять словообразовательный</w:t>
      </w:r>
      <w:r w:rsidRPr="00F16E8F">
        <w:rPr>
          <w:spacing w:val="-4"/>
        </w:rPr>
        <w:t xml:space="preserve"> </w:t>
      </w:r>
      <w:r w:rsidRPr="00F16E8F">
        <w:t>анализ;</w:t>
      </w:r>
    </w:p>
    <w:p w:rsidR="00DD2384" w:rsidRPr="00F16E8F" w:rsidRDefault="00EB158A" w:rsidP="00CC1F04">
      <w:pPr>
        <w:pStyle w:val="a6"/>
        <w:numPr>
          <w:ilvl w:val="1"/>
          <w:numId w:val="36"/>
        </w:numPr>
        <w:tabs>
          <w:tab w:val="left" w:pos="1134"/>
          <w:tab w:val="left" w:pos="3849"/>
          <w:tab w:val="left" w:pos="5932"/>
          <w:tab w:val="left" w:pos="7968"/>
          <w:tab w:val="left" w:pos="10621"/>
        </w:tabs>
        <w:ind w:left="0" w:right="284" w:firstLine="708"/>
        <w:jc w:val="both"/>
        <w:rPr>
          <w:rFonts w:ascii="Symbol" w:hAnsi="Symbol"/>
          <w:lang w:val="ru-RU"/>
        </w:rPr>
      </w:pPr>
      <w:r w:rsidRPr="00F16E8F">
        <w:rPr>
          <w:lang w:val="ru-RU"/>
        </w:rPr>
        <w:t>пользоваться</w:t>
      </w:r>
      <w:r w:rsidRPr="00F16E8F">
        <w:rPr>
          <w:lang w:val="ru-RU"/>
        </w:rPr>
        <w:tab/>
        <w:t>справочным</w:t>
      </w:r>
      <w:r w:rsidRPr="00F16E8F">
        <w:rPr>
          <w:lang w:val="ru-RU"/>
        </w:rPr>
        <w:tab/>
        <w:t>материалом</w:t>
      </w:r>
      <w:r w:rsidRPr="00F16E8F">
        <w:rPr>
          <w:lang w:val="ru-RU"/>
        </w:rPr>
        <w:tab/>
        <w:t>(грамматическим</w:t>
      </w:r>
      <w:r w:rsidRPr="00F16E8F">
        <w:rPr>
          <w:lang w:val="ru-RU"/>
        </w:rPr>
        <w:tab/>
        <w:t>и лингвострановедческим справочниками, двуязычным и толковым словарями, мультимедийными</w:t>
      </w:r>
      <w:r w:rsidRPr="00F16E8F">
        <w:rPr>
          <w:spacing w:val="-2"/>
          <w:lang w:val="ru-RU"/>
        </w:rPr>
        <w:t xml:space="preserve"> </w:t>
      </w:r>
      <w:r w:rsidRPr="00F16E8F">
        <w:rPr>
          <w:lang w:val="ru-RU"/>
        </w:rPr>
        <w:t>средствами);</w:t>
      </w:r>
    </w:p>
    <w:p w:rsidR="00DD2384" w:rsidRPr="00F16E8F" w:rsidRDefault="00EB158A" w:rsidP="00CC1F04">
      <w:pPr>
        <w:pStyle w:val="a6"/>
        <w:numPr>
          <w:ilvl w:val="1"/>
          <w:numId w:val="36"/>
        </w:numPr>
        <w:tabs>
          <w:tab w:val="left" w:pos="1134"/>
        </w:tabs>
        <w:spacing w:line="317" w:lineRule="exact"/>
        <w:ind w:left="0" w:firstLine="708"/>
        <w:jc w:val="both"/>
        <w:rPr>
          <w:rFonts w:ascii="Symbol" w:hAnsi="Symbol"/>
          <w:lang w:val="ru-RU"/>
        </w:rPr>
      </w:pPr>
      <w:r w:rsidRPr="00F16E8F">
        <w:rPr>
          <w:lang w:val="ru-RU"/>
        </w:rPr>
        <w:t>участвовать в проектной деятельности меж- и метапредметного</w:t>
      </w:r>
      <w:r w:rsidRPr="00F16E8F">
        <w:rPr>
          <w:spacing w:val="-11"/>
          <w:lang w:val="ru-RU"/>
        </w:rPr>
        <w:t xml:space="preserve"> </w:t>
      </w:r>
      <w:r w:rsidR="00D46B6E" w:rsidRPr="00F16E8F">
        <w:rPr>
          <w:lang w:val="ru-RU"/>
        </w:rPr>
        <w:t>характера</w:t>
      </w:r>
    </w:p>
    <w:p w:rsidR="00D46B6E" w:rsidRPr="00F16E8F" w:rsidRDefault="00D46B6E" w:rsidP="00A72E0D">
      <w:pPr>
        <w:pStyle w:val="a6"/>
        <w:tabs>
          <w:tab w:val="left" w:pos="1134"/>
        </w:tabs>
        <w:spacing w:line="317" w:lineRule="exact"/>
        <w:ind w:left="0"/>
        <w:jc w:val="both"/>
        <w:rPr>
          <w:rFonts w:ascii="Symbol" w:hAnsi="Symbol"/>
          <w:lang w:val="ru-RU"/>
        </w:rPr>
      </w:pPr>
    </w:p>
    <w:p w:rsidR="00DD2384" w:rsidRPr="00F16E8F" w:rsidRDefault="00EB158A" w:rsidP="00CC1F04">
      <w:pPr>
        <w:pStyle w:val="4"/>
        <w:numPr>
          <w:ilvl w:val="3"/>
          <w:numId w:val="26"/>
        </w:numPr>
        <w:tabs>
          <w:tab w:val="left" w:pos="1134"/>
          <w:tab w:val="left" w:pos="2231"/>
        </w:tabs>
        <w:ind w:left="0" w:firstLine="708"/>
        <w:jc w:val="center"/>
        <w:rPr>
          <w:sz w:val="22"/>
          <w:szCs w:val="22"/>
        </w:rPr>
      </w:pPr>
      <w:r w:rsidRPr="00F16E8F">
        <w:rPr>
          <w:sz w:val="22"/>
          <w:szCs w:val="22"/>
        </w:rPr>
        <w:t>История России. Всеобщая</w:t>
      </w:r>
      <w:r w:rsidRPr="00F16E8F">
        <w:rPr>
          <w:spacing w:val="-4"/>
          <w:sz w:val="22"/>
          <w:szCs w:val="22"/>
        </w:rPr>
        <w:t xml:space="preserve"> </w:t>
      </w:r>
      <w:r w:rsidRPr="00F16E8F">
        <w:rPr>
          <w:sz w:val="22"/>
          <w:szCs w:val="22"/>
        </w:rPr>
        <w:t>история</w:t>
      </w:r>
    </w:p>
    <w:p w:rsidR="00DD2384" w:rsidRPr="00F16E8F" w:rsidRDefault="00EB158A" w:rsidP="00A72E0D">
      <w:pPr>
        <w:pStyle w:val="a4"/>
        <w:ind w:left="0" w:right="283"/>
        <w:rPr>
          <w:sz w:val="22"/>
          <w:szCs w:val="22"/>
          <w:lang w:val="ru-RU"/>
        </w:rPr>
      </w:pPr>
      <w:r w:rsidRPr="00F16E8F">
        <w:rPr>
          <w:sz w:val="22"/>
          <w:szCs w:val="22"/>
          <w:lang w:val="ru-RU"/>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w:t>
      </w:r>
      <w:r w:rsidRPr="00F16E8F">
        <w:rPr>
          <w:sz w:val="22"/>
          <w:szCs w:val="22"/>
          <w:lang w:val="ru-RU"/>
        </w:rPr>
        <w:lastRenderedPageBreak/>
        <w:t>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DD2384" w:rsidRPr="00F16E8F" w:rsidRDefault="00EB158A" w:rsidP="00A72E0D">
      <w:pPr>
        <w:pStyle w:val="4"/>
        <w:spacing w:before="5" w:line="295" w:lineRule="exact"/>
        <w:ind w:left="0"/>
        <w:rPr>
          <w:sz w:val="22"/>
          <w:szCs w:val="22"/>
          <w:lang w:val="ru-RU"/>
        </w:rPr>
      </w:pPr>
      <w:r w:rsidRPr="00F16E8F">
        <w:rPr>
          <w:sz w:val="22"/>
          <w:szCs w:val="22"/>
          <w:lang w:val="ru-RU"/>
        </w:rPr>
        <w:t>Общая характеристика примерной программы по истории.</w:t>
      </w:r>
    </w:p>
    <w:p w:rsidR="00DD2384" w:rsidRPr="00F16E8F" w:rsidRDefault="00EB158A" w:rsidP="00A72E0D">
      <w:pPr>
        <w:pStyle w:val="a4"/>
        <w:ind w:left="0" w:right="282"/>
        <w:rPr>
          <w:sz w:val="22"/>
          <w:szCs w:val="22"/>
          <w:lang w:val="ru-RU"/>
        </w:rPr>
      </w:pPr>
      <w:r w:rsidRPr="00F16E8F">
        <w:rPr>
          <w:b/>
          <w:sz w:val="22"/>
          <w:szCs w:val="22"/>
          <w:lang w:val="ru-RU"/>
        </w:rPr>
        <w:t xml:space="preserve">Целью школьного исторического образования </w:t>
      </w:r>
      <w:r w:rsidRPr="00F16E8F">
        <w:rPr>
          <w:sz w:val="22"/>
          <w:szCs w:val="22"/>
          <w:lang w:val="ru-RU"/>
        </w:rP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w:t>
      </w:r>
    </w:p>
    <w:p w:rsidR="00DD2384" w:rsidRPr="00F16E8F" w:rsidRDefault="00EB158A" w:rsidP="00A72E0D">
      <w:pPr>
        <w:pStyle w:val="a4"/>
        <w:spacing w:before="74"/>
        <w:ind w:left="0" w:right="290" w:firstLine="0"/>
        <w:rPr>
          <w:sz w:val="22"/>
          <w:szCs w:val="22"/>
          <w:lang w:val="ru-RU"/>
        </w:rPr>
      </w:pPr>
      <w:r w:rsidRPr="00F16E8F">
        <w:rPr>
          <w:sz w:val="22"/>
          <w:szCs w:val="22"/>
          <w:lang w:val="ru-RU"/>
        </w:rPr>
        <w:t>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DD2384" w:rsidRPr="00F16E8F" w:rsidRDefault="00EB158A" w:rsidP="00A72E0D">
      <w:pPr>
        <w:pStyle w:val="a4"/>
        <w:ind w:left="0" w:right="282"/>
        <w:rPr>
          <w:sz w:val="22"/>
          <w:szCs w:val="22"/>
          <w:lang w:val="ru-RU"/>
        </w:rPr>
      </w:pPr>
      <w:r w:rsidRPr="00F16E8F">
        <w:rPr>
          <w:sz w:val="22"/>
          <w:szCs w:val="22"/>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16E8F">
        <w:rPr>
          <w:b/>
          <w:sz w:val="22"/>
          <w:szCs w:val="22"/>
          <w:lang w:val="ru-RU"/>
        </w:rPr>
        <w:t>задачи изучения истории в школе</w:t>
      </w:r>
      <w:r w:rsidRPr="00F16E8F">
        <w:rPr>
          <w:sz w:val="22"/>
          <w:szCs w:val="22"/>
          <w:lang w:val="ru-RU"/>
        </w:rPr>
        <w:t>:</w:t>
      </w:r>
    </w:p>
    <w:p w:rsidR="00DD2384" w:rsidRPr="00F16E8F" w:rsidRDefault="00EB158A" w:rsidP="00CC1F04">
      <w:pPr>
        <w:pStyle w:val="a6"/>
        <w:numPr>
          <w:ilvl w:val="1"/>
          <w:numId w:val="36"/>
        </w:numPr>
        <w:tabs>
          <w:tab w:val="left" w:pos="1134"/>
        </w:tabs>
        <w:ind w:left="0" w:right="292" w:firstLine="709"/>
        <w:jc w:val="both"/>
        <w:rPr>
          <w:rFonts w:ascii="Symbol" w:hAnsi="Symbol"/>
          <w:lang w:val="ru-RU"/>
        </w:rPr>
      </w:pPr>
      <w:r w:rsidRPr="00F16E8F">
        <w:rPr>
          <w:lang w:val="ru-RU"/>
        </w:rPr>
        <w:t>формирование у молодого поколения ориентиров для гражданской, этнонациональной, социальной, культурной самоидентификации в окружающем</w:t>
      </w:r>
      <w:r w:rsidRPr="00F16E8F">
        <w:rPr>
          <w:spacing w:val="-16"/>
          <w:lang w:val="ru-RU"/>
        </w:rPr>
        <w:t xml:space="preserve"> </w:t>
      </w:r>
      <w:r w:rsidRPr="00F16E8F">
        <w:rPr>
          <w:lang w:val="ru-RU"/>
        </w:rPr>
        <w:t>мире;</w:t>
      </w:r>
    </w:p>
    <w:p w:rsidR="00DD2384" w:rsidRPr="00F16E8F" w:rsidRDefault="00EB158A" w:rsidP="00CC1F04">
      <w:pPr>
        <w:pStyle w:val="a6"/>
        <w:numPr>
          <w:ilvl w:val="1"/>
          <w:numId w:val="36"/>
        </w:numPr>
        <w:tabs>
          <w:tab w:val="left" w:pos="1134"/>
        </w:tabs>
        <w:ind w:left="0" w:right="289" w:firstLine="709"/>
        <w:jc w:val="both"/>
        <w:rPr>
          <w:rFonts w:ascii="Symbol" w:hAnsi="Symbol"/>
          <w:lang w:val="ru-RU"/>
        </w:rPr>
      </w:pPr>
      <w:r w:rsidRPr="00F16E8F">
        <w:rPr>
          <w:lang w:val="ru-RU"/>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w:t>
      </w:r>
      <w:r w:rsidRPr="00F16E8F">
        <w:rPr>
          <w:spacing w:val="-2"/>
          <w:lang w:val="ru-RU"/>
        </w:rPr>
        <w:t xml:space="preserve"> </w:t>
      </w:r>
      <w:r w:rsidRPr="00F16E8F">
        <w:rPr>
          <w:lang w:val="ru-RU"/>
        </w:rPr>
        <w:t>процессе;</w:t>
      </w:r>
    </w:p>
    <w:p w:rsidR="00DD2384" w:rsidRPr="00F16E8F" w:rsidRDefault="00EB158A" w:rsidP="00CC1F04">
      <w:pPr>
        <w:pStyle w:val="a6"/>
        <w:numPr>
          <w:ilvl w:val="1"/>
          <w:numId w:val="36"/>
        </w:numPr>
        <w:tabs>
          <w:tab w:val="left" w:pos="1134"/>
        </w:tabs>
        <w:ind w:left="0" w:right="284" w:firstLine="709"/>
        <w:jc w:val="both"/>
        <w:rPr>
          <w:rFonts w:ascii="Symbol" w:hAnsi="Symbol"/>
          <w:lang w:val="ru-RU"/>
        </w:rPr>
      </w:pPr>
      <w:r w:rsidRPr="00F16E8F">
        <w:rPr>
          <w:lang w:val="ru-RU"/>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sidRPr="00F16E8F">
        <w:rPr>
          <w:spacing w:val="-2"/>
          <w:lang w:val="ru-RU"/>
        </w:rPr>
        <w:t xml:space="preserve"> </w:t>
      </w:r>
      <w:r w:rsidRPr="00F16E8F">
        <w:rPr>
          <w:lang w:val="ru-RU"/>
        </w:rPr>
        <w:t>общества;</w:t>
      </w:r>
    </w:p>
    <w:p w:rsidR="00DD2384" w:rsidRPr="00F16E8F" w:rsidRDefault="00EB158A" w:rsidP="00CC1F04">
      <w:pPr>
        <w:pStyle w:val="a6"/>
        <w:numPr>
          <w:ilvl w:val="1"/>
          <w:numId w:val="36"/>
        </w:numPr>
        <w:tabs>
          <w:tab w:val="left" w:pos="1134"/>
        </w:tabs>
        <w:ind w:left="0" w:right="288" w:firstLine="709"/>
        <w:jc w:val="both"/>
        <w:rPr>
          <w:rFonts w:ascii="Symbol" w:hAnsi="Symbol"/>
          <w:lang w:val="ru-RU"/>
        </w:rPr>
      </w:pPr>
      <w:r w:rsidRPr="00F16E8F">
        <w:rPr>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D2384" w:rsidRPr="00F16E8F" w:rsidRDefault="00EB158A" w:rsidP="00CC1F04">
      <w:pPr>
        <w:pStyle w:val="a6"/>
        <w:numPr>
          <w:ilvl w:val="1"/>
          <w:numId w:val="36"/>
        </w:numPr>
        <w:tabs>
          <w:tab w:val="left" w:pos="1134"/>
        </w:tabs>
        <w:ind w:left="0" w:right="287" w:firstLine="709"/>
        <w:jc w:val="both"/>
        <w:rPr>
          <w:rFonts w:ascii="Symbol" w:hAnsi="Symbol"/>
          <w:lang w:val="ru-RU"/>
        </w:rPr>
      </w:pPr>
      <w:r w:rsidRPr="00F16E8F">
        <w:rPr>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sidRPr="00F16E8F">
        <w:rPr>
          <w:spacing w:val="-2"/>
          <w:lang w:val="ru-RU"/>
        </w:rPr>
        <w:t xml:space="preserve"> </w:t>
      </w:r>
      <w:r w:rsidRPr="00F16E8F">
        <w:rPr>
          <w:lang w:val="ru-RU"/>
        </w:rPr>
        <w:t>обществе.</w:t>
      </w:r>
    </w:p>
    <w:p w:rsidR="00DD2384" w:rsidRPr="00F16E8F" w:rsidRDefault="00EB158A" w:rsidP="00A72E0D">
      <w:pPr>
        <w:pStyle w:val="a4"/>
        <w:tabs>
          <w:tab w:val="left" w:pos="1134"/>
        </w:tabs>
        <w:ind w:left="0" w:right="284" w:firstLine="709"/>
        <w:rPr>
          <w:sz w:val="22"/>
          <w:szCs w:val="22"/>
          <w:lang w:val="ru-RU"/>
        </w:rPr>
      </w:pPr>
      <w:r w:rsidRPr="00F16E8F">
        <w:rPr>
          <w:sz w:val="22"/>
          <w:szCs w:val="22"/>
          <w:lang w:val="ru-RU"/>
        </w:rPr>
        <w:t xml:space="preserve">В соответствии с Концепцией нового учебно-методического комплекса по отечественной истории </w:t>
      </w:r>
      <w:r w:rsidRPr="00F16E8F">
        <w:rPr>
          <w:b/>
          <w:sz w:val="22"/>
          <w:szCs w:val="22"/>
          <w:lang w:val="ru-RU"/>
        </w:rPr>
        <w:t xml:space="preserve">базовыми принципами </w:t>
      </w:r>
      <w:r w:rsidRPr="00F16E8F">
        <w:rPr>
          <w:sz w:val="22"/>
          <w:szCs w:val="22"/>
          <w:lang w:val="ru-RU"/>
        </w:rPr>
        <w:t>школьного исторического образования являются:</w:t>
      </w:r>
    </w:p>
    <w:p w:rsidR="00DD2384" w:rsidRPr="00F16E8F" w:rsidRDefault="00EB158A" w:rsidP="00CC1F04">
      <w:pPr>
        <w:pStyle w:val="a6"/>
        <w:numPr>
          <w:ilvl w:val="1"/>
          <w:numId w:val="36"/>
        </w:numPr>
        <w:tabs>
          <w:tab w:val="left" w:pos="1134"/>
        </w:tabs>
        <w:ind w:left="0" w:right="285" w:firstLine="709"/>
        <w:jc w:val="both"/>
        <w:rPr>
          <w:rFonts w:ascii="Symbol" w:hAnsi="Symbol"/>
          <w:lang w:val="ru-RU"/>
        </w:rPr>
      </w:pPr>
      <w:r w:rsidRPr="00F16E8F">
        <w:rPr>
          <w:lang w:val="ru-RU"/>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sidRPr="00F16E8F">
        <w:rPr>
          <w:spacing w:val="-3"/>
          <w:lang w:val="ru-RU"/>
        </w:rPr>
        <w:t xml:space="preserve"> </w:t>
      </w:r>
      <w:r w:rsidRPr="00F16E8F">
        <w:rPr>
          <w:lang w:val="ru-RU"/>
        </w:rPr>
        <w:t>ценностей;</w:t>
      </w:r>
    </w:p>
    <w:p w:rsidR="00DD2384" w:rsidRPr="00F16E8F" w:rsidRDefault="00EB158A" w:rsidP="00CC1F04">
      <w:pPr>
        <w:pStyle w:val="a6"/>
        <w:numPr>
          <w:ilvl w:val="1"/>
          <w:numId w:val="36"/>
        </w:numPr>
        <w:tabs>
          <w:tab w:val="left" w:pos="1134"/>
        </w:tabs>
        <w:ind w:left="0" w:right="286" w:firstLine="709"/>
        <w:jc w:val="both"/>
        <w:rPr>
          <w:rFonts w:ascii="Symbol" w:hAnsi="Symbol"/>
          <w:lang w:val="ru-RU"/>
        </w:rPr>
      </w:pPr>
      <w:r w:rsidRPr="00F16E8F">
        <w:rPr>
          <w:lang w:val="ru-RU"/>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D46B6E" w:rsidRPr="00F16E8F" w:rsidRDefault="00EB158A" w:rsidP="00CC1F04">
      <w:pPr>
        <w:pStyle w:val="a6"/>
        <w:numPr>
          <w:ilvl w:val="1"/>
          <w:numId w:val="36"/>
        </w:numPr>
        <w:tabs>
          <w:tab w:val="left" w:pos="1134"/>
        </w:tabs>
        <w:ind w:left="0" w:right="291" w:firstLine="709"/>
        <w:jc w:val="both"/>
        <w:rPr>
          <w:rFonts w:ascii="Symbol" w:hAnsi="Symbol"/>
          <w:lang w:val="ru-RU"/>
        </w:rPr>
      </w:pPr>
      <w:r w:rsidRPr="00F16E8F">
        <w:rPr>
          <w:lang w:val="ru-RU"/>
        </w:rPr>
        <w:t>ценности гражданского общества – верховенство права, социальная солидарность, безопасность, свобода и</w:t>
      </w:r>
      <w:r w:rsidRPr="00F16E8F">
        <w:rPr>
          <w:spacing w:val="-5"/>
          <w:lang w:val="ru-RU"/>
        </w:rPr>
        <w:t xml:space="preserve"> </w:t>
      </w:r>
      <w:r w:rsidR="00D46B6E" w:rsidRPr="00F16E8F">
        <w:rPr>
          <w:lang w:val="ru-RU"/>
        </w:rPr>
        <w:t>ответственность</w:t>
      </w:r>
    </w:p>
    <w:p w:rsidR="00DD2384" w:rsidRPr="00F16E8F" w:rsidRDefault="00EB158A" w:rsidP="00CC1F04">
      <w:pPr>
        <w:pStyle w:val="a6"/>
        <w:numPr>
          <w:ilvl w:val="1"/>
          <w:numId w:val="36"/>
        </w:numPr>
        <w:tabs>
          <w:tab w:val="left" w:pos="1134"/>
        </w:tabs>
        <w:ind w:left="0" w:right="291" w:firstLine="709"/>
        <w:jc w:val="both"/>
        <w:rPr>
          <w:rFonts w:ascii="Symbol" w:hAnsi="Symbol"/>
          <w:lang w:val="ru-RU"/>
        </w:rPr>
      </w:pPr>
      <w:r w:rsidRPr="00F16E8F">
        <w:rPr>
          <w:lang w:val="ru-RU"/>
        </w:rPr>
        <w:t>воспитательный потенциал исторического образования, его исключительная роль в формировании российской гражданской идентичности и</w:t>
      </w:r>
      <w:r w:rsidRPr="00F16E8F">
        <w:rPr>
          <w:spacing w:val="-5"/>
          <w:lang w:val="ru-RU"/>
        </w:rPr>
        <w:t xml:space="preserve"> </w:t>
      </w:r>
      <w:r w:rsidRPr="00F16E8F">
        <w:rPr>
          <w:lang w:val="ru-RU"/>
        </w:rPr>
        <w:t>патриотизма;</w:t>
      </w:r>
    </w:p>
    <w:p w:rsidR="00DD2384" w:rsidRPr="00F16E8F" w:rsidRDefault="00EB158A" w:rsidP="00CC1F04">
      <w:pPr>
        <w:pStyle w:val="a6"/>
        <w:numPr>
          <w:ilvl w:val="1"/>
          <w:numId w:val="36"/>
        </w:numPr>
        <w:tabs>
          <w:tab w:val="left" w:pos="1134"/>
        </w:tabs>
        <w:ind w:left="0" w:right="287" w:firstLine="709"/>
        <w:jc w:val="both"/>
        <w:rPr>
          <w:rFonts w:ascii="Symbol" w:hAnsi="Symbol"/>
          <w:lang w:val="ru-RU"/>
        </w:rPr>
      </w:pPr>
      <w:r w:rsidRPr="00F16E8F">
        <w:rPr>
          <w:lang w:val="ru-RU"/>
        </w:rPr>
        <w:t>общественное согласие и уважение как необходимое условие взаимодействия государств и народов в новейшей</w:t>
      </w:r>
      <w:r w:rsidRPr="00F16E8F">
        <w:rPr>
          <w:spacing w:val="-4"/>
          <w:lang w:val="ru-RU"/>
        </w:rPr>
        <w:t xml:space="preserve"> </w:t>
      </w:r>
      <w:r w:rsidRPr="00F16E8F">
        <w:rPr>
          <w:lang w:val="ru-RU"/>
        </w:rPr>
        <w:t>истории.</w:t>
      </w:r>
    </w:p>
    <w:p w:rsidR="00DD2384" w:rsidRPr="00F16E8F" w:rsidRDefault="00EB158A" w:rsidP="00CC1F04">
      <w:pPr>
        <w:pStyle w:val="a6"/>
        <w:numPr>
          <w:ilvl w:val="1"/>
          <w:numId w:val="36"/>
        </w:numPr>
        <w:tabs>
          <w:tab w:val="left" w:pos="1134"/>
        </w:tabs>
        <w:spacing w:line="318" w:lineRule="exact"/>
        <w:ind w:left="0" w:firstLine="709"/>
        <w:rPr>
          <w:rFonts w:ascii="Symbol" w:hAnsi="Symbol"/>
          <w:lang w:val="ru-RU"/>
        </w:rPr>
      </w:pPr>
      <w:r w:rsidRPr="00F16E8F">
        <w:rPr>
          <w:lang w:val="ru-RU"/>
        </w:rPr>
        <w:t>познавательное значение российской, региональной и мировой</w:t>
      </w:r>
      <w:r w:rsidRPr="00F16E8F">
        <w:rPr>
          <w:spacing w:val="-9"/>
          <w:lang w:val="ru-RU"/>
        </w:rPr>
        <w:t xml:space="preserve"> </w:t>
      </w:r>
      <w:r w:rsidRPr="00F16E8F">
        <w:rPr>
          <w:lang w:val="ru-RU"/>
        </w:rPr>
        <w:t>истории;</w:t>
      </w:r>
    </w:p>
    <w:p w:rsidR="00DD2384" w:rsidRPr="00F16E8F" w:rsidRDefault="00EB158A" w:rsidP="00CC1F04">
      <w:pPr>
        <w:pStyle w:val="a6"/>
        <w:numPr>
          <w:ilvl w:val="1"/>
          <w:numId w:val="36"/>
        </w:numPr>
        <w:tabs>
          <w:tab w:val="left" w:pos="1134"/>
        </w:tabs>
        <w:spacing w:line="237" w:lineRule="auto"/>
        <w:ind w:left="0" w:right="284" w:firstLine="709"/>
        <w:jc w:val="both"/>
        <w:rPr>
          <w:rFonts w:ascii="Symbol" w:hAnsi="Symbol"/>
          <w:lang w:val="ru-RU"/>
        </w:rPr>
      </w:pPr>
      <w:r w:rsidRPr="00F16E8F">
        <w:rPr>
          <w:lang w:val="ru-RU"/>
        </w:rPr>
        <w:t>формирование требований к каждому уровню непрерывного исторического образования на протяжении всей</w:t>
      </w:r>
      <w:r w:rsidRPr="00F16E8F">
        <w:rPr>
          <w:spacing w:val="-5"/>
          <w:lang w:val="ru-RU"/>
        </w:rPr>
        <w:t xml:space="preserve"> </w:t>
      </w:r>
      <w:r w:rsidRPr="00F16E8F">
        <w:rPr>
          <w:lang w:val="ru-RU"/>
        </w:rPr>
        <w:t>жизни.</w:t>
      </w:r>
    </w:p>
    <w:p w:rsidR="00DD2384" w:rsidRPr="00F16E8F" w:rsidRDefault="00EB158A" w:rsidP="00A72E0D">
      <w:pPr>
        <w:pStyle w:val="a4"/>
        <w:tabs>
          <w:tab w:val="left" w:pos="1134"/>
        </w:tabs>
        <w:ind w:left="0" w:right="288" w:firstLine="709"/>
        <w:rPr>
          <w:sz w:val="22"/>
          <w:szCs w:val="22"/>
          <w:lang w:val="ru-RU"/>
        </w:rPr>
      </w:pPr>
      <w:r w:rsidRPr="00F16E8F">
        <w:rPr>
          <w:sz w:val="22"/>
          <w:szCs w:val="22"/>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46B6E" w:rsidRPr="00F16E8F" w:rsidRDefault="00EB158A" w:rsidP="00A72E0D">
      <w:pPr>
        <w:pStyle w:val="a4"/>
        <w:ind w:left="0" w:right="293"/>
        <w:rPr>
          <w:sz w:val="22"/>
          <w:szCs w:val="22"/>
          <w:lang w:val="ru-RU"/>
        </w:rPr>
      </w:pPr>
      <w:r w:rsidRPr="00F16E8F">
        <w:rPr>
          <w:sz w:val="22"/>
          <w:szCs w:val="22"/>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DD2384" w:rsidRPr="00F16E8F" w:rsidRDefault="00EB158A" w:rsidP="00CC1F04">
      <w:pPr>
        <w:pStyle w:val="a4"/>
        <w:numPr>
          <w:ilvl w:val="0"/>
          <w:numId w:val="89"/>
        </w:numPr>
        <w:tabs>
          <w:tab w:val="left" w:pos="1134"/>
        </w:tabs>
        <w:ind w:left="0" w:right="293" w:firstLine="709"/>
        <w:rPr>
          <w:rFonts w:ascii="Symbol" w:hAnsi="Symbol"/>
          <w:sz w:val="22"/>
          <w:szCs w:val="22"/>
          <w:lang w:val="ru-RU"/>
        </w:rPr>
      </w:pPr>
      <w:r w:rsidRPr="00F16E8F">
        <w:rPr>
          <w:sz w:val="22"/>
          <w:szCs w:val="22"/>
          <w:lang w:val="ru-RU"/>
        </w:rPr>
        <w:t>принцип научности, определяющий соответствие учебных единиц основным результатам научных</w:t>
      </w:r>
      <w:r w:rsidRPr="00F16E8F">
        <w:rPr>
          <w:spacing w:val="-1"/>
          <w:sz w:val="22"/>
          <w:szCs w:val="22"/>
          <w:lang w:val="ru-RU"/>
        </w:rPr>
        <w:t xml:space="preserve"> </w:t>
      </w:r>
      <w:r w:rsidRPr="00F16E8F">
        <w:rPr>
          <w:sz w:val="22"/>
          <w:szCs w:val="22"/>
          <w:lang w:val="ru-RU"/>
        </w:rPr>
        <w:t>исследований;</w:t>
      </w:r>
    </w:p>
    <w:p w:rsidR="00DD2384" w:rsidRPr="00F16E8F" w:rsidRDefault="00EB158A" w:rsidP="00CC1F04">
      <w:pPr>
        <w:pStyle w:val="a6"/>
        <w:numPr>
          <w:ilvl w:val="0"/>
          <w:numId w:val="89"/>
        </w:numPr>
        <w:tabs>
          <w:tab w:val="left" w:pos="1134"/>
        </w:tabs>
        <w:spacing w:before="3"/>
        <w:ind w:left="0" w:right="290" w:firstLine="709"/>
        <w:jc w:val="both"/>
        <w:rPr>
          <w:rFonts w:ascii="Symbol" w:hAnsi="Symbol"/>
          <w:lang w:val="ru-RU"/>
        </w:rPr>
      </w:pPr>
      <w:r w:rsidRPr="00F16E8F">
        <w:rPr>
          <w:lang w:val="ru-RU"/>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sidRPr="00F16E8F">
        <w:rPr>
          <w:spacing w:val="-1"/>
          <w:lang w:val="ru-RU"/>
        </w:rPr>
        <w:t xml:space="preserve"> </w:t>
      </w:r>
      <w:r w:rsidRPr="00F16E8F">
        <w:rPr>
          <w:lang w:val="ru-RU"/>
        </w:rPr>
        <w:t>государств;</w:t>
      </w:r>
    </w:p>
    <w:p w:rsidR="00DD2384" w:rsidRPr="00F16E8F" w:rsidRDefault="00EB158A" w:rsidP="00CC1F04">
      <w:pPr>
        <w:pStyle w:val="a6"/>
        <w:numPr>
          <w:ilvl w:val="1"/>
          <w:numId w:val="36"/>
        </w:numPr>
        <w:tabs>
          <w:tab w:val="left" w:pos="1134"/>
        </w:tabs>
        <w:spacing w:before="1" w:line="237" w:lineRule="auto"/>
        <w:ind w:left="0" w:right="141" w:firstLine="708"/>
        <w:jc w:val="both"/>
        <w:rPr>
          <w:rFonts w:ascii="Symbol" w:hAnsi="Symbol"/>
          <w:lang w:val="ru-RU"/>
        </w:rPr>
      </w:pPr>
      <w:r w:rsidRPr="00F16E8F">
        <w:rPr>
          <w:lang w:val="ru-RU"/>
        </w:rPr>
        <w:t>многофакторный подход к освещению истории всех сторон жизни государства и общества;</w:t>
      </w:r>
    </w:p>
    <w:p w:rsidR="00DD2384" w:rsidRPr="00F16E8F" w:rsidRDefault="00EB158A" w:rsidP="00CC1F04">
      <w:pPr>
        <w:pStyle w:val="a6"/>
        <w:numPr>
          <w:ilvl w:val="1"/>
          <w:numId w:val="36"/>
        </w:numPr>
        <w:tabs>
          <w:tab w:val="left" w:pos="1134"/>
        </w:tabs>
        <w:spacing w:before="3"/>
        <w:ind w:left="0" w:right="141" w:firstLine="708"/>
        <w:jc w:val="both"/>
        <w:rPr>
          <w:rFonts w:ascii="Symbol" w:hAnsi="Symbol"/>
          <w:lang w:val="ru-RU"/>
        </w:rPr>
      </w:pPr>
      <w:r w:rsidRPr="00F16E8F">
        <w:rPr>
          <w:lang w:val="ru-RU"/>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DD2384" w:rsidRPr="00F16E8F" w:rsidRDefault="00EB158A" w:rsidP="00CC1F04">
      <w:pPr>
        <w:pStyle w:val="a6"/>
        <w:numPr>
          <w:ilvl w:val="1"/>
          <w:numId w:val="36"/>
        </w:numPr>
        <w:tabs>
          <w:tab w:val="left" w:pos="1134"/>
        </w:tabs>
        <w:ind w:left="0" w:right="141" w:firstLine="708"/>
        <w:jc w:val="both"/>
        <w:rPr>
          <w:rFonts w:ascii="Symbol" w:hAnsi="Symbol"/>
          <w:lang w:val="ru-RU"/>
        </w:rPr>
      </w:pPr>
      <w:r w:rsidRPr="00F16E8F">
        <w:rPr>
          <w:lang w:val="ru-RU"/>
        </w:rPr>
        <w:t>антропологический подход, формирующий личностное эмоционально окрашенное восприятие</w:t>
      </w:r>
      <w:r w:rsidRPr="00F16E8F">
        <w:rPr>
          <w:spacing w:val="-2"/>
          <w:lang w:val="ru-RU"/>
        </w:rPr>
        <w:t xml:space="preserve"> </w:t>
      </w:r>
      <w:r w:rsidRPr="00F16E8F">
        <w:rPr>
          <w:lang w:val="ru-RU"/>
        </w:rPr>
        <w:t>прошлого;</w:t>
      </w:r>
    </w:p>
    <w:p w:rsidR="00DD2384" w:rsidRPr="00F16E8F" w:rsidRDefault="00EB158A" w:rsidP="00CC1F04">
      <w:pPr>
        <w:pStyle w:val="a6"/>
        <w:numPr>
          <w:ilvl w:val="1"/>
          <w:numId w:val="36"/>
        </w:numPr>
        <w:tabs>
          <w:tab w:val="left" w:pos="1134"/>
        </w:tabs>
        <w:ind w:left="0" w:right="141" w:firstLine="708"/>
        <w:jc w:val="both"/>
        <w:rPr>
          <w:rFonts w:ascii="Symbol" w:hAnsi="Symbol"/>
          <w:lang w:val="ru-RU"/>
        </w:rPr>
      </w:pPr>
      <w:r w:rsidRPr="00F16E8F">
        <w:rPr>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D2384" w:rsidRPr="00F16E8F" w:rsidRDefault="00EB158A" w:rsidP="00A72E0D">
      <w:pPr>
        <w:pStyle w:val="4"/>
        <w:tabs>
          <w:tab w:val="left" w:pos="1134"/>
        </w:tabs>
        <w:spacing w:line="240" w:lineRule="auto"/>
        <w:ind w:left="0" w:right="141" w:firstLine="708"/>
        <w:jc w:val="both"/>
        <w:rPr>
          <w:sz w:val="22"/>
          <w:szCs w:val="22"/>
          <w:lang w:val="ru-RU"/>
        </w:rPr>
      </w:pPr>
      <w:r w:rsidRPr="00F16E8F">
        <w:rPr>
          <w:sz w:val="22"/>
          <w:szCs w:val="22"/>
          <w:lang w:val="ru-RU"/>
        </w:rPr>
        <w:t>Место учебного предмета «История» в Примерном учебном плане основного общего образования.</w:t>
      </w:r>
    </w:p>
    <w:p w:rsidR="00DD2384" w:rsidRPr="00F16E8F" w:rsidRDefault="00EB158A" w:rsidP="00A72E0D">
      <w:pPr>
        <w:pStyle w:val="a4"/>
        <w:tabs>
          <w:tab w:val="left" w:pos="1134"/>
        </w:tabs>
        <w:ind w:left="0" w:right="141"/>
        <w:rPr>
          <w:sz w:val="22"/>
          <w:szCs w:val="22"/>
          <w:lang w:val="ru-RU"/>
        </w:rPr>
      </w:pPr>
      <w:r w:rsidRPr="00F16E8F">
        <w:rPr>
          <w:sz w:val="22"/>
          <w:szCs w:val="22"/>
          <w:lang w:val="ru-RU"/>
        </w:rPr>
        <w:t>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w:t>
      </w:r>
    </w:p>
    <w:p w:rsidR="00DD2384" w:rsidRPr="00F16E8F" w:rsidRDefault="00EB158A" w:rsidP="00A72E0D">
      <w:pPr>
        <w:pStyle w:val="a4"/>
        <w:tabs>
          <w:tab w:val="left" w:pos="1134"/>
        </w:tabs>
        <w:ind w:left="0" w:right="141"/>
        <w:rPr>
          <w:sz w:val="22"/>
          <w:szCs w:val="22"/>
          <w:lang w:val="ru-RU"/>
        </w:rPr>
      </w:pPr>
      <w:r w:rsidRPr="00F16E8F">
        <w:rPr>
          <w:sz w:val="22"/>
          <w:szCs w:val="22"/>
          <w:lang w:val="ru-RU"/>
        </w:rPr>
        <w:t xml:space="preserve">Изучение предмета «История» как части предметной области «Общественно- научные      предметы»      основано      на      межпредметных      связях      с  </w:t>
      </w:r>
      <w:r w:rsidRPr="00F16E8F">
        <w:rPr>
          <w:spacing w:val="30"/>
          <w:sz w:val="22"/>
          <w:szCs w:val="22"/>
          <w:lang w:val="ru-RU"/>
        </w:rPr>
        <w:t xml:space="preserve"> </w:t>
      </w:r>
      <w:r w:rsidRPr="00F16E8F">
        <w:rPr>
          <w:sz w:val="22"/>
          <w:szCs w:val="22"/>
          <w:lang w:val="ru-RU"/>
        </w:rPr>
        <w:t>предметами:</w:t>
      </w:r>
    </w:p>
    <w:p w:rsidR="00DD2384" w:rsidRPr="00F16E8F" w:rsidRDefault="00EB158A" w:rsidP="00A72E0D">
      <w:pPr>
        <w:pStyle w:val="a4"/>
        <w:tabs>
          <w:tab w:val="left" w:pos="1134"/>
        </w:tabs>
        <w:spacing w:line="299" w:lineRule="exact"/>
        <w:ind w:left="0" w:right="141" w:firstLine="0"/>
        <w:jc w:val="left"/>
        <w:rPr>
          <w:sz w:val="22"/>
          <w:szCs w:val="22"/>
          <w:lang w:val="ru-RU"/>
        </w:rPr>
      </w:pPr>
      <w:r w:rsidRPr="00F16E8F">
        <w:rPr>
          <w:sz w:val="22"/>
          <w:szCs w:val="22"/>
          <w:lang w:val="ru-RU"/>
        </w:rPr>
        <w:t>«Обществознание»,  «География»,  «Литература»,  «Русский язык»,  «Иностранный</w:t>
      </w:r>
      <w:r w:rsidRPr="00F16E8F">
        <w:rPr>
          <w:spacing w:val="-31"/>
          <w:sz w:val="22"/>
          <w:szCs w:val="22"/>
          <w:lang w:val="ru-RU"/>
        </w:rPr>
        <w:t xml:space="preserve"> </w:t>
      </w:r>
      <w:r w:rsidRPr="00F16E8F">
        <w:rPr>
          <w:sz w:val="22"/>
          <w:szCs w:val="22"/>
          <w:lang w:val="ru-RU"/>
        </w:rPr>
        <w:t>язык»,</w:t>
      </w:r>
    </w:p>
    <w:p w:rsidR="00A72E0D" w:rsidRDefault="00EB158A" w:rsidP="00A72E0D">
      <w:pPr>
        <w:pStyle w:val="a4"/>
        <w:tabs>
          <w:tab w:val="left" w:pos="1134"/>
          <w:tab w:val="left" w:pos="2910"/>
          <w:tab w:val="left" w:pos="4416"/>
          <w:tab w:val="left" w:pos="5821"/>
          <w:tab w:val="left" w:pos="7879"/>
          <w:tab w:val="left" w:pos="9762"/>
        </w:tabs>
        <w:ind w:left="0" w:right="141" w:firstLine="0"/>
        <w:jc w:val="left"/>
        <w:rPr>
          <w:sz w:val="22"/>
          <w:szCs w:val="22"/>
          <w:lang w:val="ru-RU"/>
        </w:rPr>
      </w:pPr>
      <w:r w:rsidRPr="00F16E8F">
        <w:rPr>
          <w:sz w:val="22"/>
          <w:szCs w:val="22"/>
          <w:lang w:val="ru-RU"/>
        </w:rPr>
        <w:t>«Изобразительное</w:t>
      </w:r>
      <w:r w:rsidRPr="00F16E8F">
        <w:rPr>
          <w:sz w:val="22"/>
          <w:szCs w:val="22"/>
          <w:lang w:val="ru-RU"/>
        </w:rPr>
        <w:tab/>
        <w:t>искусство»,</w:t>
      </w:r>
      <w:r w:rsidRPr="00F16E8F">
        <w:rPr>
          <w:sz w:val="22"/>
          <w:szCs w:val="22"/>
          <w:lang w:val="ru-RU"/>
        </w:rPr>
        <w:tab/>
        <w:t>«Музыка»,</w:t>
      </w:r>
      <w:r w:rsidRPr="00F16E8F">
        <w:rPr>
          <w:sz w:val="22"/>
          <w:szCs w:val="22"/>
          <w:lang w:val="ru-RU"/>
        </w:rPr>
        <w:tab/>
        <w:t>«Информатика»,</w:t>
      </w:r>
      <w:r w:rsidRPr="00F16E8F">
        <w:rPr>
          <w:sz w:val="22"/>
          <w:szCs w:val="22"/>
          <w:lang w:val="ru-RU"/>
        </w:rPr>
        <w:tab/>
        <w:t>«Математика»,</w:t>
      </w:r>
      <w:r w:rsidRPr="00F16E8F">
        <w:rPr>
          <w:sz w:val="22"/>
          <w:szCs w:val="22"/>
          <w:lang w:val="ru-RU"/>
        </w:rPr>
        <w:tab/>
      </w:r>
    </w:p>
    <w:p w:rsidR="00DD2384" w:rsidRPr="00F16E8F" w:rsidRDefault="00EB158A" w:rsidP="00A72E0D">
      <w:pPr>
        <w:pStyle w:val="a4"/>
        <w:tabs>
          <w:tab w:val="left" w:pos="1134"/>
          <w:tab w:val="left" w:pos="2910"/>
          <w:tab w:val="left" w:pos="4416"/>
          <w:tab w:val="left" w:pos="5821"/>
          <w:tab w:val="left" w:pos="7879"/>
          <w:tab w:val="left" w:pos="9762"/>
        </w:tabs>
        <w:ind w:left="0" w:right="141" w:firstLine="0"/>
        <w:jc w:val="left"/>
        <w:rPr>
          <w:sz w:val="22"/>
          <w:szCs w:val="22"/>
          <w:lang w:val="ru-RU"/>
        </w:rPr>
      </w:pPr>
      <w:r w:rsidRPr="00F16E8F">
        <w:rPr>
          <w:sz w:val="22"/>
          <w:szCs w:val="22"/>
          <w:lang w:val="ru-RU"/>
        </w:rPr>
        <w:t>«Основы безопасности и жизнедеятельности» и</w:t>
      </w:r>
      <w:r w:rsidRPr="00F16E8F">
        <w:rPr>
          <w:spacing w:val="-7"/>
          <w:sz w:val="22"/>
          <w:szCs w:val="22"/>
          <w:lang w:val="ru-RU"/>
        </w:rPr>
        <w:t xml:space="preserve"> </w:t>
      </w:r>
      <w:r w:rsidRPr="00F16E8F">
        <w:rPr>
          <w:sz w:val="22"/>
          <w:szCs w:val="22"/>
          <w:lang w:val="ru-RU"/>
        </w:rPr>
        <w:t>др.</w:t>
      </w:r>
    </w:p>
    <w:p w:rsidR="00DD2384" w:rsidRPr="00F16E8F" w:rsidRDefault="00EB158A" w:rsidP="00A72E0D">
      <w:pPr>
        <w:pStyle w:val="a4"/>
        <w:tabs>
          <w:tab w:val="left" w:pos="1134"/>
        </w:tabs>
        <w:ind w:left="0" w:right="141"/>
        <w:rPr>
          <w:sz w:val="22"/>
          <w:szCs w:val="22"/>
          <w:lang w:val="ru-RU"/>
        </w:rPr>
      </w:pPr>
      <w:r w:rsidRPr="00F16E8F">
        <w:rPr>
          <w:sz w:val="22"/>
          <w:szCs w:val="22"/>
          <w:lang w:val="ru-RU"/>
        </w:rPr>
        <w:t>Структурно предмет «История» включает учебные курсы по всеобщей истории и истории России.</w:t>
      </w:r>
    </w:p>
    <w:p w:rsidR="00DD2384" w:rsidRPr="00F16E8F" w:rsidRDefault="00EB158A" w:rsidP="00A72E0D">
      <w:pPr>
        <w:pStyle w:val="a4"/>
        <w:tabs>
          <w:tab w:val="left" w:pos="1134"/>
        </w:tabs>
        <w:ind w:left="0" w:right="141"/>
        <w:rPr>
          <w:sz w:val="22"/>
          <w:szCs w:val="22"/>
          <w:lang w:val="ru-RU"/>
        </w:rPr>
      </w:pPr>
      <w:r w:rsidRPr="00F16E8F">
        <w:rPr>
          <w:sz w:val="22"/>
          <w:szCs w:val="22"/>
          <w:lang w:val="ru-RU"/>
        </w:rPr>
        <w:t xml:space="preserve">Знакомство обучающихся при получении основного общего образования с предметом «История» начинается с курса </w:t>
      </w:r>
      <w:r w:rsidRPr="00F16E8F">
        <w:rPr>
          <w:b/>
          <w:sz w:val="22"/>
          <w:szCs w:val="22"/>
          <w:lang w:val="ru-RU"/>
        </w:rPr>
        <w:t>всеобщей истории</w:t>
      </w:r>
      <w:r w:rsidRPr="00F16E8F">
        <w:rPr>
          <w:sz w:val="22"/>
          <w:szCs w:val="22"/>
          <w:lang w:val="ru-RU"/>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w:t>
      </w:r>
      <w:r w:rsidRPr="00F16E8F">
        <w:rPr>
          <w:spacing w:val="-6"/>
          <w:sz w:val="22"/>
          <w:szCs w:val="22"/>
          <w:lang w:val="ru-RU"/>
        </w:rPr>
        <w:t xml:space="preserve"> </w:t>
      </w:r>
      <w:r w:rsidRPr="00F16E8F">
        <w:rPr>
          <w:sz w:val="22"/>
          <w:szCs w:val="22"/>
          <w:lang w:val="ru-RU"/>
        </w:rPr>
        <w:t>процессе.</w:t>
      </w:r>
    </w:p>
    <w:p w:rsidR="00DD2384" w:rsidRPr="00F16E8F" w:rsidRDefault="00EB158A" w:rsidP="00A72E0D">
      <w:pPr>
        <w:pStyle w:val="a4"/>
        <w:tabs>
          <w:tab w:val="left" w:pos="1134"/>
        </w:tabs>
        <w:ind w:left="0" w:right="141"/>
        <w:rPr>
          <w:sz w:val="22"/>
          <w:szCs w:val="22"/>
          <w:lang w:val="ru-RU"/>
        </w:rPr>
      </w:pPr>
      <w:r w:rsidRPr="00F16E8F">
        <w:rPr>
          <w:sz w:val="22"/>
          <w:szCs w:val="22"/>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D1F68" w:rsidRPr="00F16E8F" w:rsidRDefault="00EB158A" w:rsidP="00A72E0D">
      <w:pPr>
        <w:pStyle w:val="a4"/>
        <w:tabs>
          <w:tab w:val="left" w:pos="1134"/>
        </w:tabs>
        <w:ind w:left="0" w:right="141"/>
        <w:rPr>
          <w:sz w:val="22"/>
          <w:szCs w:val="22"/>
          <w:lang w:val="ru-RU"/>
        </w:rPr>
      </w:pPr>
      <w:r w:rsidRPr="00F16E8F">
        <w:rPr>
          <w:sz w:val="22"/>
          <w:szCs w:val="22"/>
          <w:lang w:val="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DD2384" w:rsidRPr="00F16E8F" w:rsidRDefault="00EB158A" w:rsidP="00A72E0D">
      <w:pPr>
        <w:pStyle w:val="a4"/>
        <w:tabs>
          <w:tab w:val="left" w:pos="1134"/>
        </w:tabs>
        <w:ind w:left="0" w:right="141"/>
        <w:rPr>
          <w:sz w:val="22"/>
          <w:szCs w:val="22"/>
          <w:lang w:val="ru-RU"/>
        </w:rPr>
      </w:pPr>
      <w:r w:rsidRPr="00F16E8F">
        <w:rPr>
          <w:sz w:val="22"/>
          <w:szCs w:val="22"/>
          <w:lang w:val="ru-RU"/>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72E0D" w:rsidRDefault="00EB158A" w:rsidP="00A72E0D">
      <w:pPr>
        <w:tabs>
          <w:tab w:val="left" w:pos="1134"/>
          <w:tab w:val="left" w:pos="2209"/>
          <w:tab w:val="left" w:pos="4195"/>
          <w:tab w:val="left" w:pos="5438"/>
          <w:tab w:val="left" w:pos="6668"/>
          <w:tab w:val="left" w:pos="8253"/>
          <w:tab w:val="left" w:pos="9729"/>
        </w:tabs>
        <w:spacing w:line="298" w:lineRule="exact"/>
        <w:ind w:right="141"/>
        <w:rPr>
          <w:lang w:val="ru-RU"/>
        </w:rPr>
      </w:pPr>
      <w:r w:rsidRPr="00F16E8F">
        <w:rPr>
          <w:lang w:val="ru-RU"/>
        </w:rPr>
        <w:t>Курс</w:t>
      </w:r>
      <w:r w:rsidRPr="00F16E8F">
        <w:rPr>
          <w:lang w:val="ru-RU"/>
        </w:rPr>
        <w:tab/>
      </w:r>
      <w:r w:rsidRPr="00F16E8F">
        <w:rPr>
          <w:b/>
          <w:lang w:val="ru-RU"/>
        </w:rPr>
        <w:t>отечественной</w:t>
      </w:r>
      <w:r w:rsidRPr="00F16E8F">
        <w:rPr>
          <w:b/>
          <w:lang w:val="ru-RU"/>
        </w:rPr>
        <w:tab/>
        <w:t>истории</w:t>
      </w:r>
      <w:r w:rsidRPr="00F16E8F">
        <w:rPr>
          <w:b/>
          <w:lang w:val="ru-RU"/>
        </w:rPr>
        <w:tab/>
      </w:r>
      <w:r w:rsidRPr="00F16E8F">
        <w:rPr>
          <w:lang w:val="ru-RU"/>
        </w:rPr>
        <w:t>является</w:t>
      </w:r>
      <w:r w:rsidRPr="00F16E8F">
        <w:rPr>
          <w:lang w:val="ru-RU"/>
        </w:rPr>
        <w:tab/>
        <w:t>важнейшим</w:t>
      </w:r>
      <w:r w:rsidRPr="00F16E8F">
        <w:rPr>
          <w:lang w:val="ru-RU"/>
        </w:rPr>
        <w:tab/>
        <w:t>слагаемым</w:t>
      </w:r>
      <w:r w:rsidRPr="00F16E8F">
        <w:rPr>
          <w:lang w:val="ru-RU"/>
        </w:rPr>
        <w:tab/>
      </w:r>
    </w:p>
    <w:p w:rsidR="00DD2384" w:rsidRPr="00F16E8F" w:rsidRDefault="00A72E0D" w:rsidP="00A72E0D">
      <w:pPr>
        <w:tabs>
          <w:tab w:val="left" w:pos="1134"/>
          <w:tab w:val="left" w:pos="2209"/>
          <w:tab w:val="left" w:pos="4195"/>
          <w:tab w:val="left" w:pos="5438"/>
          <w:tab w:val="left" w:pos="6668"/>
          <w:tab w:val="left" w:pos="8253"/>
          <w:tab w:val="left" w:pos="9729"/>
        </w:tabs>
        <w:spacing w:line="298" w:lineRule="exact"/>
        <w:ind w:right="141"/>
        <w:rPr>
          <w:lang w:val="ru-RU"/>
        </w:rPr>
      </w:pPr>
      <w:r w:rsidRPr="00F16E8F">
        <w:rPr>
          <w:lang w:val="ru-RU"/>
        </w:rPr>
        <w:t>П</w:t>
      </w:r>
      <w:r w:rsidR="00EB158A" w:rsidRPr="00F16E8F">
        <w:rPr>
          <w:lang w:val="ru-RU"/>
        </w:rPr>
        <w:t>редмета</w:t>
      </w:r>
      <w:r>
        <w:rPr>
          <w:lang w:val="ru-RU"/>
        </w:rPr>
        <w:t xml:space="preserve"> </w:t>
      </w:r>
      <w:r w:rsidR="00EB158A" w:rsidRPr="00F16E8F">
        <w:rPr>
          <w:lang w:val="ru-RU"/>
        </w:rPr>
        <w:t>«История».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DD2384" w:rsidRPr="00F16E8F" w:rsidRDefault="00EB158A" w:rsidP="00C71F74">
      <w:pPr>
        <w:pStyle w:val="a4"/>
        <w:tabs>
          <w:tab w:val="left" w:pos="1134"/>
        </w:tabs>
        <w:ind w:left="0" w:right="141"/>
        <w:rPr>
          <w:sz w:val="22"/>
          <w:szCs w:val="22"/>
          <w:lang w:val="ru-RU"/>
        </w:rPr>
      </w:pPr>
      <w:r w:rsidRPr="00F16E8F">
        <w:rPr>
          <w:sz w:val="22"/>
          <w:szCs w:val="22"/>
          <w:lang w:val="ru-RU"/>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16E8F">
        <w:rPr>
          <w:b/>
          <w:sz w:val="22"/>
          <w:szCs w:val="22"/>
          <w:lang w:val="ru-RU"/>
        </w:rPr>
        <w:t>синхронизации курсов истории России и всеобщей истории</w:t>
      </w:r>
      <w:r w:rsidRPr="00F16E8F">
        <w:rPr>
          <w:sz w:val="22"/>
          <w:szCs w:val="22"/>
          <w:lang w:val="ru-RU"/>
        </w:rPr>
        <w:t>,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DD2384" w:rsidRPr="00F16E8F" w:rsidRDefault="00EB158A" w:rsidP="00A72E0D">
      <w:pPr>
        <w:pStyle w:val="a4"/>
        <w:ind w:left="0" w:right="284"/>
        <w:rPr>
          <w:sz w:val="22"/>
          <w:szCs w:val="22"/>
          <w:lang w:val="ru-RU"/>
        </w:rPr>
      </w:pPr>
      <w:r w:rsidRPr="00F16E8F">
        <w:rPr>
          <w:b/>
          <w:sz w:val="22"/>
          <w:szCs w:val="22"/>
          <w:lang w:val="ru-RU"/>
        </w:rPr>
        <w:t xml:space="preserve">Патриотическая основа </w:t>
      </w:r>
      <w:r w:rsidRPr="00F16E8F">
        <w:rPr>
          <w:sz w:val="22"/>
          <w:szCs w:val="22"/>
          <w:lang w:val="ru-RU"/>
        </w:rP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DD2384" w:rsidRPr="00F16E8F" w:rsidRDefault="00EB158A" w:rsidP="00A72E0D">
      <w:pPr>
        <w:pStyle w:val="a4"/>
        <w:spacing w:before="2"/>
        <w:ind w:left="0" w:right="280"/>
        <w:rPr>
          <w:sz w:val="22"/>
          <w:szCs w:val="22"/>
          <w:lang w:val="ru-RU"/>
        </w:rPr>
      </w:pPr>
      <w:r w:rsidRPr="00F16E8F">
        <w:rPr>
          <w:sz w:val="22"/>
          <w:szCs w:val="22"/>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1D1F68" w:rsidRPr="00F16E8F" w:rsidRDefault="00EB158A" w:rsidP="00A72E0D">
      <w:pPr>
        <w:pStyle w:val="a4"/>
        <w:ind w:left="0" w:right="283"/>
        <w:rPr>
          <w:sz w:val="22"/>
          <w:szCs w:val="22"/>
          <w:lang w:val="ru-RU"/>
        </w:rPr>
      </w:pPr>
      <w:r w:rsidRPr="00F16E8F">
        <w:rPr>
          <w:sz w:val="22"/>
          <w:szCs w:val="22"/>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16E8F">
        <w:rPr>
          <w:b/>
          <w:sz w:val="22"/>
          <w:szCs w:val="22"/>
          <w:lang w:val="ru-RU"/>
        </w:rPr>
        <w:t>взаимодействии культур и религий</w:t>
      </w:r>
      <w:r w:rsidRPr="00F16E8F">
        <w:rPr>
          <w:sz w:val="22"/>
          <w:szCs w:val="22"/>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D2384" w:rsidRPr="00F16E8F" w:rsidRDefault="00EB158A" w:rsidP="00A72E0D">
      <w:pPr>
        <w:pStyle w:val="a4"/>
        <w:ind w:left="0" w:right="283"/>
        <w:rPr>
          <w:sz w:val="22"/>
          <w:szCs w:val="22"/>
          <w:lang w:val="ru-RU"/>
        </w:rPr>
      </w:pPr>
      <w:r w:rsidRPr="00F16E8F">
        <w:rPr>
          <w:sz w:val="22"/>
          <w:szCs w:val="22"/>
          <w:lang w:val="ru-RU"/>
        </w:rPr>
        <w:t xml:space="preserve">Одной из главных задач школьного курса истории является </w:t>
      </w:r>
      <w:r w:rsidRPr="00F16E8F">
        <w:rPr>
          <w:b/>
          <w:sz w:val="22"/>
          <w:szCs w:val="22"/>
          <w:lang w:val="ru-RU"/>
        </w:rPr>
        <w:t>формирование гражданской общероссийской идентичности</w:t>
      </w:r>
      <w:r w:rsidRPr="00F16E8F">
        <w:rPr>
          <w:sz w:val="22"/>
          <w:szCs w:val="22"/>
          <w:lang w:val="ru-RU"/>
        </w:rPr>
        <w:t>,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DD2384" w:rsidRPr="00F16E8F" w:rsidRDefault="00EB158A" w:rsidP="00A72E0D">
      <w:pPr>
        <w:pStyle w:val="a4"/>
        <w:ind w:left="0" w:right="284"/>
        <w:rPr>
          <w:sz w:val="22"/>
          <w:szCs w:val="22"/>
          <w:lang w:val="ru-RU"/>
        </w:rPr>
      </w:pPr>
      <w:r w:rsidRPr="00F16E8F">
        <w:rPr>
          <w:sz w:val="22"/>
          <w:szCs w:val="22"/>
          <w:lang w:val="ru-RU"/>
        </w:rPr>
        <w:t xml:space="preserve">Необходимо увеличить количество учебного времени на изучение материалов по </w:t>
      </w:r>
      <w:r w:rsidRPr="00F16E8F">
        <w:rPr>
          <w:b/>
          <w:sz w:val="22"/>
          <w:szCs w:val="22"/>
          <w:lang w:val="ru-RU"/>
        </w:rPr>
        <w:t>истории культуры</w:t>
      </w:r>
      <w:r w:rsidRPr="00F16E8F">
        <w:rPr>
          <w:sz w:val="22"/>
          <w:szCs w:val="22"/>
          <w:lang w:val="ru-RU"/>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w:t>
      </w:r>
      <w:r w:rsidRPr="00F16E8F">
        <w:rPr>
          <w:spacing w:val="1"/>
          <w:sz w:val="22"/>
          <w:szCs w:val="22"/>
          <w:lang w:val="ru-RU"/>
        </w:rPr>
        <w:t xml:space="preserve"> </w:t>
      </w:r>
      <w:r w:rsidRPr="00F16E8F">
        <w:rPr>
          <w:sz w:val="22"/>
          <w:szCs w:val="22"/>
          <w:lang w:val="ru-RU"/>
        </w:rPr>
        <w:t>культуры.</w:t>
      </w:r>
    </w:p>
    <w:p w:rsidR="00DD2384" w:rsidRPr="00F16E8F" w:rsidRDefault="00EB158A" w:rsidP="00A72E0D">
      <w:pPr>
        <w:pStyle w:val="a4"/>
        <w:ind w:left="0" w:right="286"/>
        <w:rPr>
          <w:sz w:val="22"/>
          <w:szCs w:val="22"/>
          <w:lang w:val="ru-RU"/>
        </w:rPr>
      </w:pPr>
      <w:r w:rsidRPr="00F16E8F">
        <w:rPr>
          <w:sz w:val="22"/>
          <w:szCs w:val="22"/>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D2384" w:rsidRPr="00F16E8F" w:rsidRDefault="00EB158A" w:rsidP="00A72E0D">
      <w:pPr>
        <w:pStyle w:val="a4"/>
        <w:ind w:left="0" w:right="280"/>
        <w:rPr>
          <w:sz w:val="22"/>
          <w:szCs w:val="22"/>
          <w:lang w:val="ru-RU"/>
        </w:rPr>
      </w:pPr>
      <w:r w:rsidRPr="00F16E8F">
        <w:rPr>
          <w:sz w:val="22"/>
          <w:szCs w:val="22"/>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F16E8F">
        <w:rPr>
          <w:b/>
          <w:sz w:val="22"/>
          <w:szCs w:val="22"/>
          <w:lang w:val="ru-RU"/>
        </w:rPr>
        <w:t xml:space="preserve">изучение истории будет </w:t>
      </w:r>
      <w:r w:rsidRPr="00F16E8F">
        <w:rPr>
          <w:b/>
          <w:sz w:val="22"/>
          <w:szCs w:val="22"/>
          <w:lang w:val="ru-RU"/>
        </w:rPr>
        <w:lastRenderedPageBreak/>
        <w:t>строиться по линейной системе</w:t>
      </w:r>
      <w:r w:rsidRPr="00F16E8F">
        <w:rPr>
          <w:sz w:val="22"/>
          <w:szCs w:val="22"/>
          <w:lang w:val="ru-RU"/>
        </w:rP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DD2384" w:rsidRPr="00F16E8F" w:rsidRDefault="00EB158A" w:rsidP="00A72E0D">
      <w:pPr>
        <w:pStyle w:val="a4"/>
        <w:spacing w:before="1"/>
        <w:ind w:left="0" w:right="283"/>
        <w:rPr>
          <w:sz w:val="22"/>
          <w:szCs w:val="22"/>
          <w:lang w:val="ru-RU"/>
        </w:rPr>
      </w:pPr>
      <w:r w:rsidRPr="00F16E8F">
        <w:rPr>
          <w:sz w:val="22"/>
          <w:szCs w:val="22"/>
          <w:lang w:val="ru-RU"/>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DD2384" w:rsidRPr="00F16E8F" w:rsidRDefault="00EB158A" w:rsidP="00A72E0D">
      <w:pPr>
        <w:pStyle w:val="a4"/>
        <w:ind w:left="0" w:right="288"/>
        <w:rPr>
          <w:sz w:val="22"/>
          <w:szCs w:val="22"/>
          <w:lang w:val="ru-RU"/>
        </w:rPr>
      </w:pPr>
      <w:r w:rsidRPr="00F16E8F">
        <w:rPr>
          <w:sz w:val="22"/>
          <w:szCs w:val="22"/>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w:t>
      </w:r>
      <w:r w:rsidRPr="00F16E8F">
        <w:rPr>
          <w:spacing w:val="-6"/>
          <w:sz w:val="22"/>
          <w:szCs w:val="22"/>
          <w:lang w:val="ru-RU"/>
        </w:rPr>
        <w:t xml:space="preserve"> </w:t>
      </w:r>
      <w:r w:rsidRPr="00F16E8F">
        <w:rPr>
          <w:sz w:val="22"/>
          <w:szCs w:val="22"/>
          <w:lang w:val="ru-RU"/>
        </w:rPr>
        <w:t>версии.</w:t>
      </w:r>
    </w:p>
    <w:p w:rsidR="00DD2384" w:rsidRPr="00F16E8F" w:rsidRDefault="00EB158A" w:rsidP="00A72E0D">
      <w:pPr>
        <w:pStyle w:val="4"/>
        <w:spacing w:before="6" w:line="240" w:lineRule="auto"/>
        <w:ind w:left="0" w:right="5439"/>
        <w:rPr>
          <w:sz w:val="22"/>
          <w:szCs w:val="22"/>
          <w:lang w:val="ru-RU"/>
        </w:rPr>
      </w:pPr>
      <w:r w:rsidRPr="00F16E8F">
        <w:rPr>
          <w:sz w:val="22"/>
          <w:szCs w:val="22"/>
          <w:lang w:val="ru-RU"/>
        </w:rPr>
        <w:t>История России. Всеобщая история История России</w:t>
      </w:r>
    </w:p>
    <w:p w:rsidR="00DD2384" w:rsidRPr="00F16E8F" w:rsidRDefault="00EB158A" w:rsidP="00A72E0D">
      <w:pPr>
        <w:spacing w:before="1"/>
        <w:ind w:right="4354"/>
        <w:rPr>
          <w:b/>
          <w:lang w:val="ru-RU"/>
        </w:rPr>
      </w:pPr>
      <w:r w:rsidRPr="00F16E8F">
        <w:rPr>
          <w:b/>
          <w:lang w:val="ru-RU"/>
        </w:rPr>
        <w:t>От Древней Руси к Российскому государству Введение</w:t>
      </w:r>
    </w:p>
    <w:p w:rsidR="00DD2384" w:rsidRPr="00F16E8F" w:rsidRDefault="00EB158A" w:rsidP="00A72E0D">
      <w:pPr>
        <w:pStyle w:val="a4"/>
        <w:spacing w:before="74"/>
        <w:ind w:left="0" w:right="283"/>
        <w:rPr>
          <w:sz w:val="22"/>
          <w:szCs w:val="22"/>
          <w:lang w:val="ru-RU"/>
        </w:rPr>
      </w:pPr>
      <w:r w:rsidRPr="00F16E8F">
        <w:rPr>
          <w:sz w:val="22"/>
          <w:szCs w:val="22"/>
          <w:lang w:val="ru-RU"/>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DD2384" w:rsidRPr="00F16E8F" w:rsidRDefault="00EB158A" w:rsidP="00A72E0D">
      <w:pPr>
        <w:pStyle w:val="4"/>
        <w:spacing w:before="6"/>
        <w:ind w:left="0"/>
        <w:rPr>
          <w:sz w:val="22"/>
          <w:szCs w:val="22"/>
          <w:lang w:val="ru-RU"/>
        </w:rPr>
      </w:pPr>
      <w:r w:rsidRPr="00F16E8F">
        <w:rPr>
          <w:sz w:val="22"/>
          <w:szCs w:val="22"/>
          <w:lang w:val="ru-RU"/>
        </w:rPr>
        <w:t>Народы и государства на территории нашей страны в древности</w:t>
      </w:r>
    </w:p>
    <w:p w:rsidR="00DD2384" w:rsidRPr="00F16E8F" w:rsidRDefault="00EB158A" w:rsidP="00A72E0D">
      <w:pPr>
        <w:ind w:right="285" w:firstLine="708"/>
        <w:jc w:val="both"/>
        <w:rPr>
          <w:i/>
          <w:lang w:val="ru-RU"/>
        </w:rPr>
      </w:pPr>
      <w:r w:rsidRPr="00F16E8F">
        <w:rPr>
          <w:lang w:val="ru-RU"/>
        </w:rPr>
        <w:t xml:space="preserve">Заселение территории нашей страны человеком. Каменный век. </w:t>
      </w:r>
      <w:r w:rsidRPr="00F16E8F">
        <w:rPr>
          <w:i/>
          <w:lang w:val="ru-RU"/>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D2384" w:rsidRPr="00F16E8F" w:rsidRDefault="00EB158A" w:rsidP="00A72E0D">
      <w:pPr>
        <w:ind w:right="290" w:firstLine="708"/>
        <w:jc w:val="both"/>
        <w:rPr>
          <w:i/>
          <w:lang w:val="ru-RU"/>
        </w:rPr>
      </w:pPr>
      <w:r w:rsidRPr="00F16E8F">
        <w:rPr>
          <w:lang w:val="ru-RU"/>
        </w:rPr>
        <w:t xml:space="preserve">Народы, проживавшие на этой территории до середины </w:t>
      </w:r>
      <w:r w:rsidRPr="00F16E8F">
        <w:t>I</w:t>
      </w:r>
      <w:r w:rsidRPr="00F16E8F">
        <w:rPr>
          <w:lang w:val="ru-RU"/>
        </w:rPr>
        <w:t xml:space="preserve"> тысячелетия до н.э. </w:t>
      </w:r>
      <w:r w:rsidRPr="00F16E8F">
        <w:rPr>
          <w:i/>
          <w:lang w:val="ru-RU"/>
        </w:rPr>
        <w:t>Античные города-государства Северного Причерноморья. Боспорское царство. Скифское царство.</w:t>
      </w:r>
      <w:r w:rsidRPr="00F16E8F">
        <w:rPr>
          <w:i/>
          <w:spacing w:val="-3"/>
          <w:lang w:val="ru-RU"/>
        </w:rPr>
        <w:t xml:space="preserve"> </w:t>
      </w:r>
      <w:r w:rsidRPr="00F16E8F">
        <w:rPr>
          <w:i/>
          <w:lang w:val="ru-RU"/>
        </w:rPr>
        <w:t>Дербент.</w:t>
      </w:r>
    </w:p>
    <w:p w:rsidR="00DD2384" w:rsidRPr="00F16E8F" w:rsidRDefault="00EB158A" w:rsidP="00A72E0D">
      <w:pPr>
        <w:pStyle w:val="4"/>
        <w:spacing w:before="3"/>
        <w:ind w:left="0"/>
        <w:rPr>
          <w:sz w:val="22"/>
          <w:szCs w:val="22"/>
          <w:lang w:val="ru-RU"/>
        </w:rPr>
      </w:pPr>
      <w:r w:rsidRPr="00F16E8F">
        <w:rPr>
          <w:sz w:val="22"/>
          <w:szCs w:val="22"/>
          <w:lang w:val="ru-RU"/>
        </w:rPr>
        <w:t xml:space="preserve">Восточная Европа в середине </w:t>
      </w:r>
      <w:r w:rsidRPr="00F16E8F">
        <w:rPr>
          <w:sz w:val="22"/>
          <w:szCs w:val="22"/>
        </w:rPr>
        <w:t>I</w:t>
      </w:r>
      <w:r w:rsidRPr="00F16E8F">
        <w:rPr>
          <w:sz w:val="22"/>
          <w:szCs w:val="22"/>
          <w:lang w:val="ru-RU"/>
        </w:rPr>
        <w:t xml:space="preserve"> тыс. н.э.</w:t>
      </w:r>
    </w:p>
    <w:p w:rsidR="00DD2384" w:rsidRPr="00F16E8F" w:rsidRDefault="00EB158A" w:rsidP="00A72E0D">
      <w:pPr>
        <w:ind w:right="282" w:firstLine="708"/>
        <w:jc w:val="both"/>
        <w:rPr>
          <w:i/>
          <w:lang w:val="ru-RU"/>
        </w:rPr>
      </w:pPr>
      <w:r w:rsidRPr="00F16E8F">
        <w:rPr>
          <w:lang w:val="ru-RU"/>
        </w:rPr>
        <w:t xml:space="preserve">Великое переселение народов. </w:t>
      </w:r>
      <w:r w:rsidRPr="00F16E8F">
        <w:rPr>
          <w:i/>
          <w:lang w:val="ru-RU"/>
        </w:rPr>
        <w:t xml:space="preserve">Миграция готов. Нашествие гуннов. </w:t>
      </w:r>
      <w:r w:rsidRPr="00F16E8F">
        <w:rPr>
          <w:lang w:val="ru-RU"/>
        </w:rPr>
        <w:t xml:space="preserve">Вопрос о славянской прародине и происхождении славян. Расселение славян, их разделение на три ветви – восточных, западных и южных. </w:t>
      </w:r>
      <w:r w:rsidRPr="00F16E8F">
        <w:rPr>
          <w:i/>
          <w:lang w:val="ru-RU"/>
        </w:rPr>
        <w:t xml:space="preserve">Славянские общности Восточной Европы. </w:t>
      </w:r>
      <w:r w:rsidRPr="00F16E8F">
        <w:rPr>
          <w:lang w:val="ru-RU"/>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16E8F">
        <w:rPr>
          <w:i/>
          <w:lang w:val="ru-RU"/>
        </w:rPr>
        <w:t>. Тюркский каганат. Хазарский каганат. Волжская Булгария.</w:t>
      </w:r>
    </w:p>
    <w:p w:rsidR="00DD2384" w:rsidRPr="00F16E8F" w:rsidRDefault="00EB158A" w:rsidP="00A72E0D">
      <w:pPr>
        <w:pStyle w:val="4"/>
        <w:spacing w:before="5" w:line="295" w:lineRule="exact"/>
        <w:ind w:left="0"/>
        <w:rPr>
          <w:sz w:val="22"/>
          <w:szCs w:val="22"/>
          <w:lang w:val="ru-RU"/>
        </w:rPr>
      </w:pPr>
      <w:r w:rsidRPr="00F16E8F">
        <w:rPr>
          <w:sz w:val="22"/>
          <w:szCs w:val="22"/>
          <w:lang w:val="ru-RU"/>
        </w:rPr>
        <w:t>Образование государства Русь</w:t>
      </w:r>
    </w:p>
    <w:p w:rsidR="00DD2384" w:rsidRPr="00F16E8F" w:rsidRDefault="00EB158A" w:rsidP="00A72E0D">
      <w:pPr>
        <w:ind w:right="282" w:firstLine="708"/>
        <w:jc w:val="both"/>
        <w:rPr>
          <w:i/>
          <w:lang w:val="ru-RU"/>
        </w:rPr>
      </w:pPr>
      <w:r w:rsidRPr="00F16E8F">
        <w:rPr>
          <w:i/>
          <w:lang w:val="ru-RU"/>
        </w:rPr>
        <w:t xml:space="preserve">Исторические условия складывания русской государственности: природно- климатический фактор и политические процессы в Европе в конце </w:t>
      </w:r>
      <w:r w:rsidRPr="00F16E8F">
        <w:rPr>
          <w:i/>
        </w:rPr>
        <w:t>I</w:t>
      </w:r>
      <w:r w:rsidRPr="00F16E8F">
        <w:rPr>
          <w:i/>
          <w:lang w:val="ru-RU"/>
        </w:rPr>
        <w:t xml:space="preserve"> тыс. н. э. Формирование новой политической и этнической карты континента.</w:t>
      </w:r>
    </w:p>
    <w:p w:rsidR="00DD2384" w:rsidRPr="00F16E8F" w:rsidRDefault="00EB158A" w:rsidP="00A72E0D">
      <w:pPr>
        <w:ind w:right="285" w:firstLine="708"/>
        <w:jc w:val="both"/>
        <w:rPr>
          <w:lang w:val="ru-RU"/>
        </w:rPr>
      </w:pPr>
      <w:r w:rsidRPr="00F16E8F">
        <w:rPr>
          <w:i/>
          <w:lang w:val="ru-RU"/>
        </w:rPr>
        <w:t xml:space="preserve">Государства Центральной и Западной Европы. Первые известия о Руси. </w:t>
      </w:r>
      <w:r w:rsidRPr="00F16E8F">
        <w:rPr>
          <w:lang w:val="ru-RU"/>
        </w:rPr>
        <w:t>Проблема образования Древнерусского государства. Начало династии Рюриковичей.</w:t>
      </w:r>
    </w:p>
    <w:p w:rsidR="00DD2384" w:rsidRPr="00F16E8F" w:rsidRDefault="00EB158A" w:rsidP="00A72E0D">
      <w:pPr>
        <w:pStyle w:val="a4"/>
        <w:ind w:left="0" w:right="283"/>
        <w:rPr>
          <w:sz w:val="22"/>
          <w:szCs w:val="22"/>
          <w:lang w:val="ru-RU"/>
        </w:rPr>
      </w:pPr>
      <w:r w:rsidRPr="00F16E8F">
        <w:rPr>
          <w:sz w:val="22"/>
          <w:szCs w:val="22"/>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DD2384" w:rsidRPr="00F16E8F" w:rsidRDefault="00EB158A" w:rsidP="00A72E0D">
      <w:pPr>
        <w:pStyle w:val="a4"/>
        <w:spacing w:line="298" w:lineRule="exact"/>
        <w:ind w:left="0" w:firstLine="0"/>
        <w:jc w:val="left"/>
        <w:rPr>
          <w:sz w:val="22"/>
          <w:szCs w:val="22"/>
          <w:lang w:val="ru-RU"/>
        </w:rPr>
      </w:pPr>
      <w:r w:rsidRPr="00F16E8F">
        <w:rPr>
          <w:sz w:val="22"/>
          <w:szCs w:val="22"/>
          <w:lang w:val="ru-RU"/>
        </w:rPr>
        <w:t>Принятие христианства и его значение. Византийское наследие на Руси.</w:t>
      </w:r>
    </w:p>
    <w:p w:rsidR="00DD2384" w:rsidRPr="00F16E8F" w:rsidRDefault="00EB158A" w:rsidP="00A72E0D">
      <w:pPr>
        <w:pStyle w:val="4"/>
        <w:spacing w:before="4" w:line="295" w:lineRule="exact"/>
        <w:ind w:left="0"/>
        <w:rPr>
          <w:sz w:val="22"/>
          <w:szCs w:val="22"/>
          <w:lang w:val="ru-RU"/>
        </w:rPr>
      </w:pPr>
      <w:r w:rsidRPr="00F16E8F">
        <w:rPr>
          <w:sz w:val="22"/>
          <w:szCs w:val="22"/>
          <w:lang w:val="ru-RU"/>
        </w:rPr>
        <w:t xml:space="preserve">Русь в конце </w:t>
      </w:r>
      <w:r w:rsidRPr="00F16E8F">
        <w:rPr>
          <w:sz w:val="22"/>
          <w:szCs w:val="22"/>
        </w:rPr>
        <w:t>X</w:t>
      </w:r>
      <w:r w:rsidRPr="00F16E8F">
        <w:rPr>
          <w:sz w:val="22"/>
          <w:szCs w:val="22"/>
          <w:lang w:val="ru-RU"/>
        </w:rPr>
        <w:t xml:space="preserve"> – начале </w:t>
      </w:r>
      <w:r w:rsidRPr="00F16E8F">
        <w:rPr>
          <w:sz w:val="22"/>
          <w:szCs w:val="22"/>
        </w:rPr>
        <w:t>XII</w:t>
      </w:r>
      <w:r w:rsidRPr="00F16E8F">
        <w:rPr>
          <w:sz w:val="22"/>
          <w:szCs w:val="22"/>
          <w:lang w:val="ru-RU"/>
        </w:rPr>
        <w:t xml:space="preserve"> в.</w:t>
      </w:r>
    </w:p>
    <w:p w:rsidR="00DD2384" w:rsidRPr="00F16E8F" w:rsidRDefault="00EB158A" w:rsidP="00A72E0D">
      <w:pPr>
        <w:pStyle w:val="a4"/>
        <w:ind w:left="0" w:right="289"/>
        <w:rPr>
          <w:sz w:val="22"/>
          <w:szCs w:val="22"/>
          <w:lang w:val="ru-RU"/>
        </w:rPr>
      </w:pPr>
      <w:r w:rsidRPr="00F16E8F">
        <w:rPr>
          <w:sz w:val="22"/>
          <w:szCs w:val="22"/>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w:t>
      </w:r>
      <w:r w:rsidRPr="00F16E8F">
        <w:rPr>
          <w:sz w:val="22"/>
          <w:szCs w:val="22"/>
          <w:lang w:val="ru-RU"/>
        </w:rPr>
        <w:lastRenderedPageBreak/>
        <w:t>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D2384" w:rsidRPr="00F16E8F" w:rsidRDefault="00EB158A" w:rsidP="00A72E0D">
      <w:pPr>
        <w:pStyle w:val="a4"/>
        <w:ind w:left="0" w:right="288"/>
        <w:rPr>
          <w:i/>
          <w:sz w:val="22"/>
          <w:szCs w:val="22"/>
          <w:lang w:val="ru-RU"/>
        </w:rPr>
      </w:pPr>
      <w:r w:rsidRPr="00F16E8F">
        <w:rPr>
          <w:sz w:val="22"/>
          <w:szCs w:val="22"/>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16E8F">
        <w:rPr>
          <w:i/>
          <w:sz w:val="22"/>
          <w:szCs w:val="22"/>
          <w:lang w:val="ru-RU"/>
        </w:rPr>
        <w:t>церковные уставы.</w:t>
      </w:r>
    </w:p>
    <w:p w:rsidR="00DD2384" w:rsidRPr="00F16E8F" w:rsidRDefault="00EB158A" w:rsidP="00A72E0D">
      <w:pPr>
        <w:ind w:right="279" w:firstLine="708"/>
        <w:jc w:val="both"/>
        <w:rPr>
          <w:i/>
          <w:lang w:val="ru-RU"/>
        </w:rPr>
      </w:pPr>
      <w:r w:rsidRPr="00F16E8F">
        <w:rPr>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16E8F">
        <w:rPr>
          <w:i/>
          <w:lang w:val="ru-RU"/>
        </w:rPr>
        <w:t>(Дешт-и-Кипчак</w:t>
      </w:r>
      <w:r w:rsidRPr="00F16E8F">
        <w:rPr>
          <w:lang w:val="ru-RU"/>
        </w:rPr>
        <w:t xml:space="preserve">), </w:t>
      </w:r>
      <w:r w:rsidRPr="00F16E8F">
        <w:rPr>
          <w:i/>
          <w:lang w:val="ru-RU"/>
        </w:rPr>
        <w:t>странами Центральной, Западной и Северной Европы.</w:t>
      </w:r>
    </w:p>
    <w:p w:rsidR="00DD2384" w:rsidRPr="00F16E8F" w:rsidRDefault="00EB158A" w:rsidP="00A72E0D">
      <w:pPr>
        <w:pStyle w:val="4"/>
        <w:spacing w:before="5"/>
        <w:ind w:left="0" w:firstLine="567"/>
        <w:rPr>
          <w:sz w:val="22"/>
          <w:szCs w:val="22"/>
          <w:lang w:val="ru-RU"/>
        </w:rPr>
      </w:pPr>
      <w:r w:rsidRPr="00F16E8F">
        <w:rPr>
          <w:sz w:val="22"/>
          <w:szCs w:val="22"/>
          <w:lang w:val="ru-RU"/>
        </w:rPr>
        <w:t>Культурное пространство</w:t>
      </w:r>
    </w:p>
    <w:p w:rsidR="00DD2384" w:rsidRPr="00F16E8F" w:rsidRDefault="00EB158A" w:rsidP="00A72E0D">
      <w:pPr>
        <w:pStyle w:val="a4"/>
        <w:ind w:left="0" w:right="288" w:firstLine="567"/>
        <w:rPr>
          <w:sz w:val="22"/>
          <w:szCs w:val="22"/>
          <w:lang w:val="ru-RU"/>
        </w:rPr>
      </w:pPr>
      <w:r w:rsidRPr="00F16E8F">
        <w:rPr>
          <w:sz w:val="22"/>
          <w:szCs w:val="22"/>
          <w:lang w:val="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D2384" w:rsidRPr="00F16E8F" w:rsidRDefault="00EB158A" w:rsidP="00A72E0D">
      <w:pPr>
        <w:pStyle w:val="a4"/>
        <w:spacing w:before="74"/>
        <w:ind w:left="0" w:right="283" w:firstLine="567"/>
        <w:rPr>
          <w:sz w:val="22"/>
          <w:szCs w:val="22"/>
          <w:lang w:val="ru-RU"/>
        </w:rPr>
      </w:pPr>
      <w:r w:rsidRPr="00F16E8F">
        <w:rPr>
          <w:sz w:val="22"/>
          <w:szCs w:val="22"/>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16E8F">
        <w:rPr>
          <w:i/>
          <w:sz w:val="22"/>
          <w:szCs w:val="22"/>
          <w:lang w:val="ru-RU"/>
        </w:rPr>
        <w:t xml:space="preserve">«Новгородская псалтирь». «Остромирово Евангелие». </w:t>
      </w:r>
      <w:r w:rsidRPr="00F16E8F">
        <w:rPr>
          <w:sz w:val="22"/>
          <w:szCs w:val="22"/>
          <w:lang w:val="ru-RU"/>
        </w:rPr>
        <w:t xml:space="preserve">Появление древнерусской литературы. </w:t>
      </w:r>
      <w:r w:rsidRPr="00F16E8F">
        <w:rPr>
          <w:i/>
          <w:sz w:val="22"/>
          <w:szCs w:val="22"/>
          <w:lang w:val="ru-RU"/>
        </w:rPr>
        <w:t xml:space="preserve">«Слово о Законе и Благодати». </w:t>
      </w:r>
      <w:r w:rsidRPr="00F16E8F">
        <w:rPr>
          <w:sz w:val="22"/>
          <w:szCs w:val="22"/>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D2384" w:rsidRPr="00F16E8F" w:rsidRDefault="00EB158A" w:rsidP="00A72E0D">
      <w:pPr>
        <w:pStyle w:val="4"/>
        <w:spacing w:before="6"/>
        <w:ind w:left="0" w:firstLine="567"/>
        <w:rPr>
          <w:sz w:val="22"/>
          <w:szCs w:val="22"/>
          <w:lang w:val="ru-RU"/>
        </w:rPr>
      </w:pPr>
      <w:r w:rsidRPr="00F16E8F">
        <w:rPr>
          <w:sz w:val="22"/>
          <w:szCs w:val="22"/>
          <w:lang w:val="ru-RU"/>
        </w:rPr>
        <w:t xml:space="preserve">Русь в середине </w:t>
      </w:r>
      <w:r w:rsidRPr="00F16E8F">
        <w:rPr>
          <w:sz w:val="22"/>
          <w:szCs w:val="22"/>
        </w:rPr>
        <w:t>XII</w:t>
      </w:r>
      <w:r w:rsidRPr="00F16E8F">
        <w:rPr>
          <w:sz w:val="22"/>
          <w:szCs w:val="22"/>
          <w:lang w:val="ru-RU"/>
        </w:rPr>
        <w:t xml:space="preserve"> – начале </w:t>
      </w:r>
      <w:r w:rsidRPr="00F16E8F">
        <w:rPr>
          <w:sz w:val="22"/>
          <w:szCs w:val="22"/>
        </w:rPr>
        <w:t>XIII</w:t>
      </w:r>
      <w:r w:rsidRPr="00F16E8F">
        <w:rPr>
          <w:sz w:val="22"/>
          <w:szCs w:val="22"/>
          <w:lang w:val="ru-RU"/>
        </w:rPr>
        <w:t xml:space="preserve"> в.</w:t>
      </w:r>
    </w:p>
    <w:p w:rsidR="00DD2384" w:rsidRPr="00F16E8F" w:rsidRDefault="00EB158A" w:rsidP="00A72E0D">
      <w:pPr>
        <w:ind w:right="283" w:firstLine="567"/>
        <w:jc w:val="both"/>
        <w:rPr>
          <w:i/>
          <w:lang w:val="ru-RU"/>
        </w:rPr>
      </w:pPr>
      <w:r w:rsidRPr="00F16E8F">
        <w:rPr>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16E8F">
        <w:rPr>
          <w:i/>
          <w:lang w:val="ru-RU"/>
        </w:rPr>
        <w:t>Эволюция общественного строя и права. Внешняя политика русских земель в евразийском</w:t>
      </w:r>
      <w:r w:rsidRPr="00F16E8F">
        <w:rPr>
          <w:i/>
          <w:spacing w:val="1"/>
          <w:lang w:val="ru-RU"/>
        </w:rPr>
        <w:t xml:space="preserve"> </w:t>
      </w:r>
      <w:r w:rsidRPr="00F16E8F">
        <w:rPr>
          <w:i/>
          <w:lang w:val="ru-RU"/>
        </w:rPr>
        <w:t>контексте.</w:t>
      </w:r>
    </w:p>
    <w:p w:rsidR="00DD2384" w:rsidRPr="00F16E8F" w:rsidRDefault="00EB158A" w:rsidP="00A72E0D">
      <w:pPr>
        <w:pStyle w:val="a4"/>
        <w:ind w:left="0" w:right="287" w:firstLine="567"/>
        <w:rPr>
          <w:sz w:val="22"/>
          <w:szCs w:val="22"/>
          <w:lang w:val="ru-RU"/>
        </w:rPr>
      </w:pPr>
      <w:r w:rsidRPr="00F16E8F">
        <w:rPr>
          <w:sz w:val="22"/>
          <w:szCs w:val="22"/>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D2384" w:rsidRPr="00F16E8F" w:rsidRDefault="00EB158A" w:rsidP="00A72E0D">
      <w:pPr>
        <w:pStyle w:val="4"/>
        <w:spacing w:line="298" w:lineRule="exact"/>
        <w:ind w:left="0" w:firstLine="567"/>
        <w:rPr>
          <w:b w:val="0"/>
          <w:sz w:val="22"/>
          <w:szCs w:val="22"/>
          <w:lang w:val="ru-RU"/>
        </w:rPr>
      </w:pPr>
      <w:r w:rsidRPr="00F16E8F">
        <w:rPr>
          <w:sz w:val="22"/>
          <w:szCs w:val="22"/>
          <w:lang w:val="ru-RU"/>
        </w:rPr>
        <w:t xml:space="preserve">Русские земли в середине </w:t>
      </w:r>
      <w:r w:rsidRPr="00F16E8F">
        <w:rPr>
          <w:sz w:val="22"/>
          <w:szCs w:val="22"/>
        </w:rPr>
        <w:t>XIII</w:t>
      </w:r>
      <w:r w:rsidRPr="00F16E8F">
        <w:rPr>
          <w:sz w:val="22"/>
          <w:szCs w:val="22"/>
          <w:lang w:val="ru-RU"/>
        </w:rPr>
        <w:t xml:space="preserve"> - </w:t>
      </w:r>
      <w:r w:rsidRPr="00F16E8F">
        <w:rPr>
          <w:sz w:val="22"/>
          <w:szCs w:val="22"/>
        </w:rPr>
        <w:t>XIV</w:t>
      </w:r>
      <w:r w:rsidRPr="00F16E8F">
        <w:rPr>
          <w:sz w:val="22"/>
          <w:szCs w:val="22"/>
          <w:lang w:val="ru-RU"/>
        </w:rPr>
        <w:t xml:space="preserve"> в</w:t>
      </w:r>
      <w:r w:rsidRPr="00F16E8F">
        <w:rPr>
          <w:b w:val="0"/>
          <w:sz w:val="22"/>
          <w:szCs w:val="22"/>
          <w:lang w:val="ru-RU"/>
        </w:rPr>
        <w:t>.</w:t>
      </w:r>
    </w:p>
    <w:p w:rsidR="00DD2384" w:rsidRPr="00F16E8F" w:rsidRDefault="00EB158A" w:rsidP="00A72E0D">
      <w:pPr>
        <w:pStyle w:val="a4"/>
        <w:ind w:left="0" w:right="288" w:firstLine="567"/>
        <w:rPr>
          <w:sz w:val="22"/>
          <w:szCs w:val="22"/>
          <w:lang w:val="ru-RU"/>
        </w:rPr>
      </w:pPr>
      <w:r w:rsidRPr="00F16E8F">
        <w:rPr>
          <w:sz w:val="22"/>
          <w:szCs w:val="22"/>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DD2384" w:rsidRPr="00F16E8F" w:rsidRDefault="00EB158A" w:rsidP="00A72E0D">
      <w:pPr>
        <w:ind w:right="280" w:firstLine="567"/>
        <w:jc w:val="both"/>
        <w:rPr>
          <w:i/>
          <w:lang w:val="ru-RU"/>
        </w:rPr>
      </w:pPr>
      <w:r w:rsidRPr="00F16E8F">
        <w:rPr>
          <w:lang w:val="ru-RU"/>
        </w:rPr>
        <w:t xml:space="preserve">Южные и западные русские земли. Возникновение Литовского государства и включение в его состав части русских земель. </w:t>
      </w:r>
      <w:r w:rsidRPr="00F16E8F">
        <w:rPr>
          <w:i/>
          <w:lang w:val="ru-RU"/>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DD2384" w:rsidRPr="00F16E8F" w:rsidRDefault="00EB158A" w:rsidP="00A72E0D">
      <w:pPr>
        <w:pStyle w:val="a4"/>
        <w:ind w:left="0" w:right="282" w:firstLine="567"/>
        <w:rPr>
          <w:sz w:val="22"/>
          <w:szCs w:val="22"/>
          <w:lang w:val="ru-RU"/>
        </w:rPr>
      </w:pPr>
      <w:r w:rsidRPr="00F16E8F">
        <w:rPr>
          <w:sz w:val="22"/>
          <w:szCs w:val="22"/>
          <w:lang w:val="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D2384" w:rsidRPr="00F16E8F" w:rsidRDefault="00EB158A" w:rsidP="00A72E0D">
      <w:pPr>
        <w:pStyle w:val="a4"/>
        <w:ind w:left="0" w:right="284" w:firstLine="567"/>
        <w:rPr>
          <w:sz w:val="22"/>
          <w:szCs w:val="22"/>
          <w:lang w:val="ru-RU"/>
        </w:rPr>
      </w:pPr>
      <w:r w:rsidRPr="00F16E8F">
        <w:rPr>
          <w:sz w:val="22"/>
          <w:szCs w:val="22"/>
          <w:lang w:val="ru-RU"/>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w:t>
      </w:r>
      <w:r w:rsidRPr="00F16E8F">
        <w:rPr>
          <w:spacing w:val="-2"/>
          <w:sz w:val="22"/>
          <w:szCs w:val="22"/>
          <w:lang w:val="ru-RU"/>
        </w:rPr>
        <w:t xml:space="preserve"> </w:t>
      </w:r>
      <w:r w:rsidRPr="00F16E8F">
        <w:rPr>
          <w:sz w:val="22"/>
          <w:szCs w:val="22"/>
          <w:lang w:val="ru-RU"/>
        </w:rPr>
        <w:t>Кремля.</w:t>
      </w:r>
    </w:p>
    <w:p w:rsidR="00DD2384" w:rsidRPr="00F16E8F" w:rsidRDefault="00EB158A" w:rsidP="00A72E0D">
      <w:pPr>
        <w:pStyle w:val="4"/>
        <w:spacing w:before="7" w:line="240" w:lineRule="auto"/>
        <w:ind w:left="0" w:firstLine="567"/>
        <w:rPr>
          <w:sz w:val="22"/>
          <w:szCs w:val="22"/>
          <w:lang w:val="ru-RU"/>
        </w:rPr>
      </w:pPr>
      <w:r w:rsidRPr="00F16E8F">
        <w:rPr>
          <w:sz w:val="22"/>
          <w:szCs w:val="22"/>
          <w:lang w:val="ru-RU"/>
        </w:rPr>
        <w:t xml:space="preserve">Народы и государства степной зоны Восточной Европы и Сибири в </w:t>
      </w:r>
      <w:r w:rsidRPr="00F16E8F">
        <w:rPr>
          <w:sz w:val="22"/>
          <w:szCs w:val="22"/>
        </w:rPr>
        <w:t>XIII</w:t>
      </w:r>
      <w:r w:rsidRPr="00F16E8F">
        <w:rPr>
          <w:sz w:val="22"/>
          <w:szCs w:val="22"/>
          <w:lang w:val="ru-RU"/>
        </w:rPr>
        <w:t>-</w:t>
      </w:r>
      <w:r w:rsidRPr="00F16E8F">
        <w:rPr>
          <w:sz w:val="22"/>
          <w:szCs w:val="22"/>
        </w:rPr>
        <w:t>XV</w:t>
      </w:r>
    </w:p>
    <w:p w:rsidR="00DD2384" w:rsidRPr="00F16E8F" w:rsidRDefault="00EB158A" w:rsidP="00A72E0D">
      <w:pPr>
        <w:spacing w:line="295" w:lineRule="exact"/>
        <w:ind w:firstLine="567"/>
        <w:rPr>
          <w:b/>
          <w:lang w:val="ru-RU"/>
        </w:rPr>
      </w:pPr>
      <w:r w:rsidRPr="00F16E8F">
        <w:rPr>
          <w:b/>
          <w:lang w:val="ru-RU"/>
        </w:rPr>
        <w:t>вв.</w:t>
      </w:r>
    </w:p>
    <w:p w:rsidR="00DD2384" w:rsidRPr="00F16E8F" w:rsidRDefault="00EB158A" w:rsidP="00A72E0D">
      <w:pPr>
        <w:pStyle w:val="a4"/>
        <w:spacing w:line="296" w:lineRule="exact"/>
        <w:ind w:left="0" w:firstLine="567"/>
        <w:jc w:val="left"/>
        <w:rPr>
          <w:sz w:val="22"/>
          <w:szCs w:val="22"/>
          <w:lang w:val="ru-RU"/>
        </w:rPr>
      </w:pPr>
      <w:r w:rsidRPr="00F16E8F">
        <w:rPr>
          <w:sz w:val="22"/>
          <w:szCs w:val="22"/>
          <w:lang w:val="ru-RU"/>
        </w:rPr>
        <w:t>Золотая орда: государственный строй, население, экономика, культура. Города и</w:t>
      </w:r>
    </w:p>
    <w:p w:rsidR="00DD2384" w:rsidRPr="00F16E8F" w:rsidRDefault="00EB158A" w:rsidP="00A72E0D">
      <w:pPr>
        <w:pStyle w:val="a4"/>
        <w:ind w:left="0" w:firstLine="567"/>
        <w:jc w:val="left"/>
        <w:rPr>
          <w:sz w:val="22"/>
          <w:szCs w:val="22"/>
          <w:lang w:val="ru-RU"/>
        </w:rPr>
      </w:pPr>
      <w:r w:rsidRPr="00F16E8F">
        <w:rPr>
          <w:sz w:val="22"/>
          <w:szCs w:val="22"/>
          <w:lang w:val="ru-RU"/>
        </w:rPr>
        <w:t xml:space="preserve">кочевые степи. Принятие ислама. Ослабление государства во второй половине </w:t>
      </w:r>
      <w:r w:rsidRPr="00F16E8F">
        <w:rPr>
          <w:sz w:val="22"/>
          <w:szCs w:val="22"/>
        </w:rPr>
        <w:t>XIV</w:t>
      </w:r>
      <w:r w:rsidRPr="00F16E8F">
        <w:rPr>
          <w:sz w:val="22"/>
          <w:szCs w:val="22"/>
          <w:lang w:val="ru-RU"/>
        </w:rPr>
        <w:t xml:space="preserve"> в., нашествие Тимура.</w:t>
      </w:r>
    </w:p>
    <w:p w:rsidR="00DD2384" w:rsidRPr="00F16E8F" w:rsidRDefault="00EB158A" w:rsidP="00A72E0D">
      <w:pPr>
        <w:ind w:right="280" w:firstLine="567"/>
        <w:jc w:val="both"/>
        <w:rPr>
          <w:i/>
          <w:lang w:val="ru-RU"/>
        </w:rPr>
      </w:pPr>
      <w:r w:rsidRPr="00F16E8F">
        <w:rPr>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16E8F">
        <w:rPr>
          <w:i/>
          <w:lang w:val="ru-RU"/>
        </w:rPr>
        <w:t xml:space="preserve">Касимовское ханство. </w:t>
      </w:r>
      <w:r w:rsidRPr="00F16E8F">
        <w:rPr>
          <w:lang w:val="ru-RU"/>
        </w:rPr>
        <w:t xml:space="preserve">Дикое поле. Народы Северного Кавказа. </w:t>
      </w:r>
      <w:r w:rsidRPr="00F16E8F">
        <w:rPr>
          <w:i/>
          <w:lang w:val="ru-RU"/>
        </w:rPr>
        <w:t xml:space="preserve">Итальянские фактории Причерноморья (Каффа, </w:t>
      </w:r>
      <w:r w:rsidRPr="00F16E8F">
        <w:rPr>
          <w:i/>
          <w:lang w:val="ru-RU"/>
        </w:rPr>
        <w:lastRenderedPageBreak/>
        <w:t>Тана, Солдайя и др) и их роль в системе торговых и политических связей Руси с Западом и</w:t>
      </w:r>
      <w:r w:rsidRPr="00F16E8F">
        <w:rPr>
          <w:i/>
          <w:spacing w:val="-2"/>
          <w:lang w:val="ru-RU"/>
        </w:rPr>
        <w:t xml:space="preserve"> </w:t>
      </w:r>
      <w:r w:rsidRPr="00F16E8F">
        <w:rPr>
          <w:i/>
          <w:lang w:val="ru-RU"/>
        </w:rPr>
        <w:t>Востоком.</w:t>
      </w:r>
    </w:p>
    <w:p w:rsidR="00DD2384" w:rsidRPr="00F16E8F" w:rsidRDefault="00EB158A" w:rsidP="00A72E0D">
      <w:pPr>
        <w:pStyle w:val="4"/>
        <w:spacing w:before="6"/>
        <w:ind w:left="0" w:firstLine="567"/>
        <w:rPr>
          <w:sz w:val="22"/>
          <w:szCs w:val="22"/>
          <w:lang w:val="ru-RU"/>
        </w:rPr>
      </w:pPr>
      <w:r w:rsidRPr="00F16E8F">
        <w:rPr>
          <w:sz w:val="22"/>
          <w:szCs w:val="22"/>
          <w:lang w:val="ru-RU"/>
        </w:rPr>
        <w:t>Культурное пространство</w:t>
      </w:r>
    </w:p>
    <w:p w:rsidR="00DD2384" w:rsidRPr="00F16E8F" w:rsidRDefault="00EB158A" w:rsidP="00A72E0D">
      <w:pPr>
        <w:ind w:right="288" w:firstLine="567"/>
        <w:jc w:val="both"/>
        <w:rPr>
          <w:lang w:val="ru-RU"/>
        </w:rPr>
      </w:pPr>
      <w:r w:rsidRPr="00F16E8F">
        <w:rPr>
          <w:i/>
          <w:lang w:val="ru-RU"/>
        </w:rPr>
        <w:t xml:space="preserve">Изменения в представлениях о картине мира в Евразии в связи с завершением монгольских завоеваний. </w:t>
      </w:r>
      <w:r w:rsidRPr="00F16E8F">
        <w:rPr>
          <w:lang w:val="ru-RU"/>
        </w:rPr>
        <w:t>Культурное взаимодействие цивилизаций. Межкультурные связи и коммуникации (взаимодействие и взаимовлияние русской культуры и культур народов</w:t>
      </w:r>
    </w:p>
    <w:p w:rsidR="00DD2384" w:rsidRPr="00F16E8F" w:rsidRDefault="00EB158A" w:rsidP="00A72E0D">
      <w:pPr>
        <w:pStyle w:val="a4"/>
        <w:spacing w:before="74"/>
        <w:ind w:left="0" w:right="291" w:firstLine="567"/>
        <w:rPr>
          <w:sz w:val="22"/>
          <w:szCs w:val="22"/>
          <w:lang w:val="ru-RU"/>
        </w:rPr>
      </w:pPr>
      <w:r w:rsidRPr="00F16E8F">
        <w:rPr>
          <w:sz w:val="22"/>
          <w:szCs w:val="22"/>
          <w:lang w:val="ru-RU"/>
        </w:rPr>
        <w:t>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DD2384" w:rsidRPr="00F16E8F" w:rsidRDefault="00EB158A" w:rsidP="00A72E0D">
      <w:pPr>
        <w:pStyle w:val="4"/>
        <w:spacing w:before="7" w:line="295" w:lineRule="exact"/>
        <w:ind w:left="0"/>
        <w:rPr>
          <w:sz w:val="22"/>
          <w:szCs w:val="22"/>
          <w:lang w:val="ru-RU"/>
        </w:rPr>
      </w:pPr>
      <w:r w:rsidRPr="00F16E8F">
        <w:rPr>
          <w:sz w:val="22"/>
          <w:szCs w:val="22"/>
          <w:lang w:val="ru-RU"/>
        </w:rPr>
        <w:t xml:space="preserve">Формирование единого Русского государства в </w:t>
      </w:r>
      <w:r w:rsidRPr="00F16E8F">
        <w:rPr>
          <w:sz w:val="22"/>
          <w:szCs w:val="22"/>
        </w:rPr>
        <w:t>XV</w:t>
      </w:r>
      <w:r w:rsidRPr="00F16E8F">
        <w:rPr>
          <w:sz w:val="22"/>
          <w:szCs w:val="22"/>
          <w:lang w:val="ru-RU"/>
        </w:rPr>
        <w:t xml:space="preserve"> веке</w:t>
      </w:r>
    </w:p>
    <w:p w:rsidR="00DD2384" w:rsidRPr="00F16E8F" w:rsidRDefault="00EB158A" w:rsidP="00A72E0D">
      <w:pPr>
        <w:ind w:right="281" w:firstLine="708"/>
        <w:jc w:val="both"/>
        <w:rPr>
          <w:lang w:val="ru-RU"/>
        </w:rPr>
      </w:pPr>
      <w:r w:rsidRPr="00F16E8F">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F16E8F">
        <w:t>XV</w:t>
      </w:r>
      <w:r w:rsidRPr="00F16E8F">
        <w:rPr>
          <w:lang w:val="ru-RU"/>
        </w:rPr>
        <w:t xml:space="preserve"> в. Василий Темный. </w:t>
      </w:r>
      <w:r w:rsidRPr="00F16E8F">
        <w:rPr>
          <w:i/>
          <w:lang w:val="ru-RU"/>
        </w:rPr>
        <w:t xml:space="preserve">Новгород и Псков в </w:t>
      </w:r>
      <w:r w:rsidRPr="00F16E8F">
        <w:rPr>
          <w:i/>
        </w:rPr>
        <w:t>XV</w:t>
      </w:r>
      <w:r w:rsidRPr="00F16E8F">
        <w:rPr>
          <w:i/>
          <w:lang w:val="ru-RU"/>
        </w:rPr>
        <w:t xml:space="preserve"> в.: политический строй, отношения с Москвой, Ливонским орденом, Ганзой, Великим княжеством Литовским. </w:t>
      </w:r>
      <w:r w:rsidRPr="00F16E8F">
        <w:rPr>
          <w:lang w:val="ru-RU"/>
        </w:rPr>
        <w:t xml:space="preserve">Падение Византии и рост церковно-политической роли Москвы в православном мире. Теория «Москва – третий Рим». Иван </w:t>
      </w:r>
      <w:r w:rsidRPr="00F16E8F">
        <w:t>III</w:t>
      </w:r>
      <w:r w:rsidRPr="00F16E8F">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16E8F">
        <w:rPr>
          <w:i/>
          <w:lang w:val="ru-RU"/>
        </w:rPr>
        <w:t xml:space="preserve">Формирование аппарата управления единого государства. Перемены в устройстве двора великого князя: </w:t>
      </w:r>
      <w:r w:rsidRPr="00F16E8F">
        <w:rPr>
          <w:lang w:val="ru-RU"/>
        </w:rPr>
        <w:t>новая государственная символика; царский титул и регалии; дворцовое и церковное строительство. Московский Кремль.</w:t>
      </w:r>
    </w:p>
    <w:p w:rsidR="00DD2384" w:rsidRPr="00F16E8F" w:rsidRDefault="00EB158A" w:rsidP="00A72E0D">
      <w:pPr>
        <w:pStyle w:val="4"/>
        <w:spacing w:before="5" w:line="295" w:lineRule="exact"/>
        <w:ind w:left="0"/>
        <w:rPr>
          <w:sz w:val="22"/>
          <w:szCs w:val="22"/>
          <w:lang w:val="ru-RU"/>
        </w:rPr>
      </w:pPr>
      <w:r w:rsidRPr="00F16E8F">
        <w:rPr>
          <w:sz w:val="22"/>
          <w:szCs w:val="22"/>
          <w:lang w:val="ru-RU"/>
        </w:rPr>
        <w:t>Культурное пространство</w:t>
      </w:r>
    </w:p>
    <w:p w:rsidR="00DD2384" w:rsidRPr="00F16E8F" w:rsidRDefault="00EB158A" w:rsidP="00A72E0D">
      <w:pPr>
        <w:pStyle w:val="a4"/>
        <w:ind w:left="0" w:right="285"/>
        <w:rPr>
          <w:sz w:val="22"/>
          <w:szCs w:val="22"/>
          <w:lang w:val="ru-RU"/>
        </w:rPr>
      </w:pPr>
      <w:r w:rsidRPr="00F16E8F">
        <w:rPr>
          <w:sz w:val="22"/>
          <w:szCs w:val="22"/>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F16E8F">
        <w:rPr>
          <w:i/>
          <w:sz w:val="22"/>
          <w:szCs w:val="22"/>
          <w:lang w:val="ru-RU"/>
        </w:rPr>
        <w:t xml:space="preserve">Внутрицерковная борьба (иосифляне и нестяжатели, ереси). </w:t>
      </w:r>
      <w:r w:rsidRPr="00F16E8F">
        <w:rPr>
          <w:sz w:val="22"/>
          <w:szCs w:val="22"/>
          <w:lang w:val="ru-RU"/>
        </w:rPr>
        <w:t>Развитие культуры единого Русского государства. Летописание: общерусское и региональное. Житийная</w:t>
      </w:r>
      <w:r w:rsidRPr="00F16E8F">
        <w:rPr>
          <w:spacing w:val="62"/>
          <w:sz w:val="22"/>
          <w:szCs w:val="22"/>
          <w:lang w:val="ru-RU"/>
        </w:rPr>
        <w:t xml:space="preserve"> </w:t>
      </w:r>
      <w:r w:rsidRPr="00F16E8F">
        <w:rPr>
          <w:sz w:val="22"/>
          <w:szCs w:val="22"/>
          <w:lang w:val="ru-RU"/>
        </w:rPr>
        <w:t>литература.</w:t>
      </w:r>
    </w:p>
    <w:p w:rsidR="00DD2384" w:rsidRPr="00F16E8F" w:rsidRDefault="00EB158A" w:rsidP="00A72E0D">
      <w:pPr>
        <w:ind w:right="282"/>
        <w:jc w:val="both"/>
        <w:rPr>
          <w:i/>
          <w:lang w:val="ru-RU"/>
        </w:rPr>
      </w:pPr>
      <w:r w:rsidRPr="00F16E8F">
        <w:rPr>
          <w:lang w:val="ru-RU"/>
        </w:rPr>
        <w:t xml:space="preserve">«Хожение за три моря» Афанасия Никитина. Архитектура. Изобразительное искусство. </w:t>
      </w:r>
      <w:r w:rsidRPr="00F16E8F">
        <w:rPr>
          <w:i/>
          <w:lang w:val="ru-RU"/>
        </w:rPr>
        <w:t>Повседневная жизнь горожан и сельских жителей в древнерусский и раннемосковский периоды.</w:t>
      </w:r>
    </w:p>
    <w:p w:rsidR="00DD2384" w:rsidRPr="00F16E8F" w:rsidRDefault="00EB158A" w:rsidP="00A72E0D">
      <w:pPr>
        <w:pStyle w:val="4"/>
        <w:spacing w:before="3"/>
        <w:ind w:left="0"/>
        <w:rPr>
          <w:sz w:val="22"/>
          <w:szCs w:val="22"/>
          <w:lang w:val="ru-RU"/>
        </w:rPr>
      </w:pPr>
      <w:r w:rsidRPr="00F16E8F">
        <w:rPr>
          <w:sz w:val="22"/>
          <w:szCs w:val="22"/>
          <w:lang w:val="ru-RU"/>
        </w:rPr>
        <w:t>Региональный компонент</w:t>
      </w:r>
    </w:p>
    <w:p w:rsidR="00DD2384" w:rsidRPr="00F16E8F" w:rsidRDefault="00EB158A" w:rsidP="00A72E0D">
      <w:pPr>
        <w:pStyle w:val="a4"/>
        <w:spacing w:line="296" w:lineRule="exact"/>
        <w:ind w:left="0" w:firstLine="0"/>
        <w:jc w:val="left"/>
        <w:rPr>
          <w:sz w:val="22"/>
          <w:szCs w:val="22"/>
          <w:lang w:val="ru-RU"/>
        </w:rPr>
      </w:pPr>
      <w:r w:rsidRPr="00F16E8F">
        <w:rPr>
          <w:sz w:val="22"/>
          <w:szCs w:val="22"/>
          <w:lang w:val="ru-RU"/>
        </w:rPr>
        <w:t>Наш регион в древности и средневековье.</w:t>
      </w:r>
    </w:p>
    <w:p w:rsidR="00DD2384" w:rsidRPr="00F16E8F" w:rsidRDefault="00EB158A" w:rsidP="00A72E0D">
      <w:pPr>
        <w:pStyle w:val="4"/>
        <w:spacing w:before="6"/>
        <w:ind w:left="0"/>
        <w:rPr>
          <w:sz w:val="22"/>
          <w:szCs w:val="22"/>
          <w:lang w:val="ru-RU"/>
        </w:rPr>
      </w:pPr>
      <w:r w:rsidRPr="00F16E8F">
        <w:rPr>
          <w:sz w:val="22"/>
          <w:szCs w:val="22"/>
          <w:lang w:val="ru-RU"/>
        </w:rPr>
        <w:t xml:space="preserve">Россия В </w:t>
      </w:r>
      <w:r w:rsidRPr="00F16E8F">
        <w:rPr>
          <w:sz w:val="22"/>
          <w:szCs w:val="22"/>
        </w:rPr>
        <w:t>XVI</w:t>
      </w:r>
      <w:r w:rsidRPr="00F16E8F">
        <w:rPr>
          <w:sz w:val="22"/>
          <w:szCs w:val="22"/>
          <w:lang w:val="ru-RU"/>
        </w:rPr>
        <w:t xml:space="preserve"> – </w:t>
      </w:r>
      <w:r w:rsidRPr="00F16E8F">
        <w:rPr>
          <w:sz w:val="22"/>
          <w:szCs w:val="22"/>
        </w:rPr>
        <w:t>XVII</w:t>
      </w:r>
      <w:r w:rsidRPr="00F16E8F">
        <w:rPr>
          <w:sz w:val="22"/>
          <w:szCs w:val="22"/>
          <w:lang w:val="ru-RU"/>
        </w:rPr>
        <w:t xml:space="preserve"> вв.: от великого княжества к царствуРоссия в </w:t>
      </w:r>
      <w:r w:rsidRPr="00F16E8F">
        <w:rPr>
          <w:sz w:val="22"/>
          <w:szCs w:val="22"/>
        </w:rPr>
        <w:t>XVI</w:t>
      </w:r>
      <w:r w:rsidRPr="00F16E8F">
        <w:rPr>
          <w:sz w:val="22"/>
          <w:szCs w:val="22"/>
          <w:lang w:val="ru-RU"/>
        </w:rPr>
        <w:t xml:space="preserve"> веке</w:t>
      </w:r>
    </w:p>
    <w:p w:rsidR="00DD2384" w:rsidRPr="00F16E8F" w:rsidRDefault="00EB158A" w:rsidP="00A72E0D">
      <w:pPr>
        <w:pStyle w:val="a4"/>
        <w:ind w:left="0" w:right="287"/>
        <w:rPr>
          <w:sz w:val="22"/>
          <w:szCs w:val="22"/>
          <w:lang w:val="ru-RU"/>
        </w:rPr>
      </w:pPr>
      <w:r w:rsidRPr="00F16E8F">
        <w:rPr>
          <w:sz w:val="22"/>
          <w:szCs w:val="22"/>
          <w:lang w:val="ru-RU"/>
        </w:rPr>
        <w:t xml:space="preserve">Княжение Василия </w:t>
      </w:r>
      <w:r w:rsidRPr="00F16E8F">
        <w:rPr>
          <w:sz w:val="22"/>
          <w:szCs w:val="22"/>
        </w:rPr>
        <w:t>III</w:t>
      </w:r>
      <w:r w:rsidRPr="00F16E8F">
        <w:rPr>
          <w:sz w:val="22"/>
          <w:szCs w:val="22"/>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F16E8F">
        <w:rPr>
          <w:sz w:val="22"/>
          <w:szCs w:val="22"/>
        </w:rPr>
        <w:t>XVI</w:t>
      </w:r>
      <w:r w:rsidRPr="00F16E8F">
        <w:rPr>
          <w:sz w:val="22"/>
          <w:szCs w:val="22"/>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DD2384" w:rsidRPr="00F16E8F" w:rsidRDefault="00EB158A" w:rsidP="00A72E0D">
      <w:pPr>
        <w:pStyle w:val="a4"/>
        <w:ind w:left="0" w:right="282"/>
        <w:rPr>
          <w:sz w:val="22"/>
          <w:szCs w:val="22"/>
          <w:lang w:val="ru-RU"/>
        </w:rPr>
      </w:pPr>
      <w:r w:rsidRPr="00F16E8F">
        <w:rPr>
          <w:sz w:val="22"/>
          <w:szCs w:val="22"/>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16E8F">
        <w:rPr>
          <w:i/>
          <w:sz w:val="22"/>
          <w:szCs w:val="22"/>
          <w:lang w:val="ru-RU"/>
        </w:rPr>
        <w:t xml:space="preserve">«Малая дума». </w:t>
      </w:r>
      <w:r w:rsidRPr="00F16E8F">
        <w:rPr>
          <w:sz w:val="22"/>
          <w:szCs w:val="22"/>
          <w:lang w:val="ru-RU"/>
        </w:rPr>
        <w:t>Местничество. Местное управление: наместники и волостели, система кормлений. Государство и церковь.</w:t>
      </w:r>
    </w:p>
    <w:p w:rsidR="00DD2384" w:rsidRPr="00F16E8F" w:rsidRDefault="00EB158A" w:rsidP="00A72E0D">
      <w:pPr>
        <w:ind w:right="285" w:firstLine="708"/>
        <w:jc w:val="both"/>
        <w:rPr>
          <w:i/>
          <w:lang w:val="ru-RU"/>
        </w:rPr>
      </w:pPr>
      <w:r w:rsidRPr="00F16E8F">
        <w:rPr>
          <w:lang w:val="ru-RU"/>
        </w:rPr>
        <w:t xml:space="preserve">Регентство Елены Глинской. Сопротивление удельных князей великокняжеской власти. </w:t>
      </w:r>
      <w:r w:rsidRPr="00F16E8F">
        <w:rPr>
          <w:i/>
          <w:lang w:val="ru-RU"/>
        </w:rPr>
        <w:t xml:space="preserve">Мятеж князя Андрея Старицкого. </w:t>
      </w:r>
      <w:r w:rsidRPr="00F16E8F">
        <w:rPr>
          <w:lang w:val="ru-RU"/>
        </w:rPr>
        <w:t xml:space="preserve">Унификация денежной системы. </w:t>
      </w:r>
      <w:r w:rsidRPr="00F16E8F">
        <w:rPr>
          <w:i/>
          <w:lang w:val="ru-RU"/>
        </w:rPr>
        <w:t>Стародубская война с Польшей и</w:t>
      </w:r>
      <w:r w:rsidRPr="00F16E8F">
        <w:rPr>
          <w:i/>
          <w:spacing w:val="-1"/>
          <w:lang w:val="ru-RU"/>
        </w:rPr>
        <w:t xml:space="preserve"> </w:t>
      </w:r>
      <w:r w:rsidRPr="00F16E8F">
        <w:rPr>
          <w:i/>
          <w:lang w:val="ru-RU"/>
        </w:rPr>
        <w:t>Литвой.</w:t>
      </w:r>
    </w:p>
    <w:p w:rsidR="00DD2384" w:rsidRPr="00F16E8F" w:rsidRDefault="00EB158A" w:rsidP="00A72E0D">
      <w:pPr>
        <w:ind w:right="284" w:firstLine="708"/>
        <w:jc w:val="both"/>
        <w:rPr>
          <w:i/>
          <w:lang w:val="ru-RU"/>
        </w:rPr>
      </w:pPr>
      <w:r w:rsidRPr="00F16E8F">
        <w:rPr>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16E8F">
        <w:rPr>
          <w:i/>
          <w:lang w:val="ru-RU"/>
        </w:rPr>
        <w:t>Ереси Матвея Башкина и Феодосия</w:t>
      </w:r>
      <w:r w:rsidRPr="00F16E8F">
        <w:rPr>
          <w:i/>
          <w:spacing w:val="-5"/>
          <w:lang w:val="ru-RU"/>
        </w:rPr>
        <w:t xml:space="preserve"> </w:t>
      </w:r>
      <w:r w:rsidRPr="00F16E8F">
        <w:rPr>
          <w:i/>
          <w:lang w:val="ru-RU"/>
        </w:rPr>
        <w:t>Косого.</w:t>
      </w:r>
    </w:p>
    <w:p w:rsidR="00DD2384" w:rsidRPr="00F16E8F" w:rsidRDefault="00EB158A" w:rsidP="00A72E0D">
      <w:pPr>
        <w:pStyle w:val="a4"/>
        <w:ind w:left="0" w:right="281"/>
        <w:rPr>
          <w:sz w:val="22"/>
          <w:szCs w:val="22"/>
          <w:lang w:val="ru-RU"/>
        </w:rPr>
      </w:pPr>
      <w:r w:rsidRPr="00F16E8F">
        <w:rPr>
          <w:sz w:val="22"/>
          <w:szCs w:val="22"/>
          <w:lang w:val="ru-RU"/>
        </w:rPr>
        <w:t xml:space="preserve">Принятие Иваном </w:t>
      </w:r>
      <w:r w:rsidRPr="00F16E8F">
        <w:rPr>
          <w:sz w:val="22"/>
          <w:szCs w:val="22"/>
        </w:rPr>
        <w:t>IV</w:t>
      </w:r>
      <w:r w:rsidRPr="00F16E8F">
        <w:rPr>
          <w:sz w:val="22"/>
          <w:szCs w:val="22"/>
          <w:lang w:val="ru-RU"/>
        </w:rPr>
        <w:t xml:space="preserve"> царского титула. Реформы середины </w:t>
      </w:r>
      <w:r w:rsidRPr="00F16E8F">
        <w:rPr>
          <w:sz w:val="22"/>
          <w:szCs w:val="22"/>
        </w:rPr>
        <w:t>XVI</w:t>
      </w:r>
      <w:r w:rsidRPr="00F16E8F">
        <w:rPr>
          <w:sz w:val="22"/>
          <w:szCs w:val="22"/>
          <w:lang w:val="ru-RU"/>
        </w:rPr>
        <w:t xml:space="preserve"> в. «Избранная рада»: ее состав и значение. Появление Земских соборов: </w:t>
      </w:r>
      <w:r w:rsidRPr="00F16E8F">
        <w:rPr>
          <w:i/>
          <w:sz w:val="22"/>
          <w:szCs w:val="22"/>
          <w:lang w:val="ru-RU"/>
        </w:rPr>
        <w:t xml:space="preserve">дискуссии о характере народного представительства. </w:t>
      </w:r>
      <w:r w:rsidRPr="00F16E8F">
        <w:rPr>
          <w:sz w:val="22"/>
          <w:szCs w:val="22"/>
          <w:lang w:val="ru-RU"/>
        </w:rPr>
        <w:t>Отмена кормлений. Система налогообложения. Судебник 1550 г. Стоглавый собор. Земская реформа – формирование органов местного самоуправления.</w:t>
      </w:r>
    </w:p>
    <w:p w:rsidR="00DD2384" w:rsidRPr="00F16E8F" w:rsidRDefault="00EB158A" w:rsidP="00A72E0D">
      <w:pPr>
        <w:pStyle w:val="a4"/>
        <w:ind w:left="0" w:right="288"/>
        <w:rPr>
          <w:sz w:val="22"/>
          <w:szCs w:val="22"/>
          <w:lang w:val="ru-RU"/>
        </w:rPr>
      </w:pPr>
      <w:r w:rsidRPr="00F16E8F">
        <w:rPr>
          <w:sz w:val="22"/>
          <w:szCs w:val="22"/>
          <w:lang w:val="ru-RU"/>
        </w:rPr>
        <w:t xml:space="preserve">Внешняя политика России в </w:t>
      </w:r>
      <w:r w:rsidRPr="00F16E8F">
        <w:rPr>
          <w:sz w:val="22"/>
          <w:szCs w:val="22"/>
        </w:rPr>
        <w:t>XVI</w:t>
      </w:r>
      <w:r w:rsidRPr="00F16E8F">
        <w:rPr>
          <w:sz w:val="22"/>
          <w:szCs w:val="22"/>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w:t>
      </w:r>
    </w:p>
    <w:p w:rsidR="00DD2384" w:rsidRPr="00F16E8F" w:rsidRDefault="00EB158A" w:rsidP="00A72E0D">
      <w:pPr>
        <w:pStyle w:val="a4"/>
        <w:spacing w:before="74"/>
        <w:ind w:left="0" w:right="290" w:firstLine="0"/>
        <w:rPr>
          <w:sz w:val="22"/>
          <w:szCs w:val="22"/>
          <w:lang w:val="ru-RU"/>
        </w:rPr>
      </w:pPr>
      <w:r w:rsidRPr="00F16E8F">
        <w:rPr>
          <w:sz w:val="22"/>
          <w:szCs w:val="22"/>
          <w:lang w:val="ru-RU"/>
        </w:rPr>
        <w:t>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D2384" w:rsidRPr="00F16E8F" w:rsidRDefault="00EB158A" w:rsidP="00A72E0D">
      <w:pPr>
        <w:ind w:right="284" w:firstLine="708"/>
        <w:jc w:val="both"/>
        <w:rPr>
          <w:lang w:val="ru-RU"/>
        </w:rPr>
      </w:pPr>
      <w:r w:rsidRPr="00F16E8F">
        <w:rPr>
          <w:lang w:val="ru-RU"/>
        </w:rPr>
        <w:lastRenderedPageBreak/>
        <w:t xml:space="preserve">Социальная структура российского общества. Дворянство. </w:t>
      </w:r>
      <w:r w:rsidRPr="00F16E8F">
        <w:rPr>
          <w:i/>
          <w:lang w:val="ru-RU"/>
        </w:rPr>
        <w:t xml:space="preserve">Служилые и неслужилые люди. Формирование Государева двора и «служилых городов». </w:t>
      </w:r>
      <w:r w:rsidRPr="00F16E8F">
        <w:rPr>
          <w:lang w:val="ru-RU"/>
        </w:rPr>
        <w:t>Торгово- ремесленное население городов. Духовенство. Начало закрепощения крестьян: указ</w:t>
      </w:r>
      <w:r w:rsidRPr="00F16E8F">
        <w:rPr>
          <w:spacing w:val="5"/>
          <w:lang w:val="ru-RU"/>
        </w:rPr>
        <w:t xml:space="preserve"> </w:t>
      </w:r>
      <w:r w:rsidRPr="00F16E8F">
        <w:rPr>
          <w:lang w:val="ru-RU"/>
        </w:rPr>
        <w:t>о</w:t>
      </w:r>
    </w:p>
    <w:p w:rsidR="00DD2384" w:rsidRPr="00F16E8F" w:rsidRDefault="00EB158A" w:rsidP="00A72E0D">
      <w:pPr>
        <w:pStyle w:val="a4"/>
        <w:ind w:left="0" w:firstLine="0"/>
        <w:jc w:val="left"/>
        <w:rPr>
          <w:sz w:val="22"/>
          <w:szCs w:val="22"/>
          <w:lang w:val="ru-RU"/>
        </w:rPr>
      </w:pPr>
      <w:r w:rsidRPr="00F16E8F">
        <w:rPr>
          <w:sz w:val="22"/>
          <w:szCs w:val="22"/>
          <w:lang w:val="ru-RU"/>
        </w:rPr>
        <w:t>«заповедных летах». Формирование вольного казачества.</w:t>
      </w:r>
    </w:p>
    <w:p w:rsidR="00DD2384" w:rsidRPr="00F16E8F" w:rsidRDefault="00EB158A" w:rsidP="00A72E0D">
      <w:pPr>
        <w:ind w:right="281" w:firstLine="708"/>
        <w:jc w:val="both"/>
        <w:rPr>
          <w:i/>
          <w:lang w:val="ru-RU"/>
        </w:rPr>
      </w:pPr>
      <w:r w:rsidRPr="00F16E8F">
        <w:rPr>
          <w:lang w:val="ru-RU"/>
        </w:rPr>
        <w:t xml:space="preserve">Многонациональный состав населения Русского государства. </w:t>
      </w:r>
      <w:r w:rsidRPr="00F16E8F">
        <w:rPr>
          <w:i/>
          <w:lang w:val="ru-RU"/>
        </w:rPr>
        <w:t>Финно-угорские народы</w:t>
      </w:r>
      <w:r w:rsidRPr="00F16E8F">
        <w:rPr>
          <w:lang w:val="ru-RU"/>
        </w:rPr>
        <w:t xml:space="preserve">. Народы Поволжья после присоединения к России. </w:t>
      </w:r>
      <w:r w:rsidRPr="00F16E8F">
        <w:rPr>
          <w:i/>
          <w:lang w:val="ru-RU"/>
        </w:rPr>
        <w:t xml:space="preserve">Служилые татары. Выходцы из стран Европы на государевой службе. Сосуществование религий в Российском государстве. </w:t>
      </w:r>
      <w:r w:rsidRPr="00F16E8F">
        <w:rPr>
          <w:lang w:val="ru-RU"/>
        </w:rPr>
        <w:t xml:space="preserve">Русская Православная церковь. </w:t>
      </w:r>
      <w:r w:rsidRPr="00F16E8F">
        <w:rPr>
          <w:i/>
          <w:lang w:val="ru-RU"/>
        </w:rPr>
        <w:t>Мусульманское духовенство.</w:t>
      </w:r>
    </w:p>
    <w:p w:rsidR="00DD2384" w:rsidRPr="00F16E8F" w:rsidRDefault="00EB158A" w:rsidP="00A72E0D">
      <w:pPr>
        <w:pStyle w:val="a4"/>
        <w:ind w:left="0" w:right="285"/>
        <w:rPr>
          <w:sz w:val="22"/>
          <w:szCs w:val="22"/>
          <w:lang w:val="ru-RU"/>
        </w:rPr>
      </w:pPr>
      <w:r w:rsidRPr="00F16E8F">
        <w:rPr>
          <w:sz w:val="22"/>
          <w:szCs w:val="22"/>
          <w:lang w:val="ru-RU"/>
        </w:rPr>
        <w:t xml:space="preserve">Россия в конце </w:t>
      </w:r>
      <w:r w:rsidRPr="00F16E8F">
        <w:rPr>
          <w:sz w:val="22"/>
          <w:szCs w:val="22"/>
        </w:rPr>
        <w:t>XVI</w:t>
      </w:r>
      <w:r w:rsidRPr="00F16E8F">
        <w:rPr>
          <w:sz w:val="22"/>
          <w:szCs w:val="22"/>
          <w:lang w:val="ru-RU"/>
        </w:rPr>
        <w:t xml:space="preserve"> в. Опричнина, дискуссия о ее причинах и характере. Опричный террор. Разгром Новгорода и Пскова. </w:t>
      </w:r>
      <w:r w:rsidRPr="00F16E8F">
        <w:rPr>
          <w:i/>
          <w:sz w:val="22"/>
          <w:szCs w:val="22"/>
          <w:lang w:val="ru-RU"/>
        </w:rPr>
        <w:t xml:space="preserve">Московские казни 1570 г. </w:t>
      </w:r>
      <w:r w:rsidRPr="00F16E8F">
        <w:rPr>
          <w:sz w:val="22"/>
          <w:szCs w:val="22"/>
          <w:lang w:val="ru-RU"/>
        </w:rPr>
        <w:t>Результаты и последствия опричнины. Противоречивость личности Ивана Грозного и проводимых им преобразований. Цена реформ.</w:t>
      </w:r>
    </w:p>
    <w:p w:rsidR="00DD2384" w:rsidRPr="00F16E8F" w:rsidRDefault="00EB158A" w:rsidP="00A72E0D">
      <w:pPr>
        <w:ind w:right="284" w:firstLine="708"/>
        <w:jc w:val="both"/>
        <w:rPr>
          <w:lang w:val="ru-RU"/>
        </w:rPr>
      </w:pPr>
      <w:r w:rsidRPr="00F16E8F">
        <w:rPr>
          <w:lang w:val="ru-RU"/>
        </w:rPr>
        <w:t xml:space="preserve">Царь Федор Иванович. Борьба за власть в боярском окружении. Правление Бориса Годунова. Учреждение патриаршества. </w:t>
      </w:r>
      <w:r w:rsidRPr="00F16E8F">
        <w:rPr>
          <w:i/>
          <w:lang w:val="ru-RU"/>
        </w:rPr>
        <w:t xml:space="preserve">Тявзинский мирный договор со Швецией: восстановление позиций России в Прибалтике. </w:t>
      </w:r>
      <w:r w:rsidRPr="00F16E8F">
        <w:rPr>
          <w:lang w:val="ru-RU"/>
        </w:rPr>
        <w:t xml:space="preserve">Противостояние с Крымским ханством. </w:t>
      </w:r>
      <w:r w:rsidRPr="00F16E8F">
        <w:rPr>
          <w:i/>
          <w:lang w:val="ru-RU"/>
        </w:rPr>
        <w:t xml:space="preserve">Отражение набега Гази-Гирея в 1591 г. </w:t>
      </w:r>
      <w:r w:rsidRPr="00F16E8F">
        <w:rPr>
          <w:lang w:val="ru-RU"/>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D2384" w:rsidRPr="00F16E8F" w:rsidRDefault="00EB158A" w:rsidP="00A72E0D">
      <w:pPr>
        <w:pStyle w:val="4"/>
        <w:spacing w:before="8" w:line="295" w:lineRule="exact"/>
        <w:ind w:left="0"/>
        <w:rPr>
          <w:sz w:val="22"/>
          <w:szCs w:val="22"/>
          <w:lang w:val="ru-RU"/>
        </w:rPr>
      </w:pPr>
      <w:r w:rsidRPr="00F16E8F">
        <w:rPr>
          <w:sz w:val="22"/>
          <w:szCs w:val="22"/>
          <w:lang w:val="ru-RU"/>
        </w:rPr>
        <w:t>Смута в России</w:t>
      </w:r>
    </w:p>
    <w:p w:rsidR="00DD2384" w:rsidRPr="00F16E8F" w:rsidRDefault="00EB158A" w:rsidP="00A72E0D">
      <w:pPr>
        <w:ind w:right="288" w:firstLine="708"/>
        <w:jc w:val="both"/>
        <w:rPr>
          <w:lang w:val="ru-RU"/>
        </w:rPr>
      </w:pPr>
      <w:r w:rsidRPr="00F16E8F">
        <w:rPr>
          <w:lang w:val="ru-RU"/>
        </w:rPr>
        <w:t xml:space="preserve">Династический кризис. Земский собор 1598 г. и избрание на царство Бориса Годунова. Политика Бориса Годунова, </w:t>
      </w:r>
      <w:r w:rsidRPr="00F16E8F">
        <w:rPr>
          <w:i/>
          <w:lang w:val="ru-RU"/>
        </w:rPr>
        <w:t xml:space="preserve">в т.ч. в отношении боярства. Опала семейства Романовых. </w:t>
      </w:r>
      <w:r w:rsidRPr="00F16E8F">
        <w:rPr>
          <w:lang w:val="ru-RU"/>
        </w:rPr>
        <w:t>Голод 1601-1603 гг. и обострение социально-экономического кризиса.</w:t>
      </w:r>
    </w:p>
    <w:p w:rsidR="00DD2384" w:rsidRPr="00F16E8F" w:rsidRDefault="00EB158A" w:rsidP="00A72E0D">
      <w:pPr>
        <w:pStyle w:val="a4"/>
        <w:ind w:left="0" w:right="290"/>
        <w:rPr>
          <w:sz w:val="22"/>
          <w:szCs w:val="22"/>
          <w:lang w:val="ru-RU"/>
        </w:rPr>
      </w:pPr>
      <w:r w:rsidRPr="00F16E8F">
        <w:rPr>
          <w:sz w:val="22"/>
          <w:szCs w:val="22"/>
          <w:lang w:val="ru-RU"/>
        </w:rPr>
        <w:t xml:space="preserve">Смутное время начала </w:t>
      </w:r>
      <w:r w:rsidRPr="00F16E8F">
        <w:rPr>
          <w:sz w:val="22"/>
          <w:szCs w:val="22"/>
        </w:rPr>
        <w:t>XVII</w:t>
      </w:r>
      <w:r w:rsidRPr="00F16E8F">
        <w:rPr>
          <w:sz w:val="22"/>
          <w:szCs w:val="22"/>
          <w:lang w:val="ru-RU"/>
        </w:rPr>
        <w:t xml:space="preserve"> в., дискуссия о его причинах. Самозванцы и самозванство. Личность Лжедмитрия </w:t>
      </w:r>
      <w:r w:rsidRPr="00F16E8F">
        <w:rPr>
          <w:sz w:val="22"/>
          <w:szCs w:val="22"/>
        </w:rPr>
        <w:t>I</w:t>
      </w:r>
      <w:r w:rsidRPr="00F16E8F">
        <w:rPr>
          <w:sz w:val="22"/>
          <w:szCs w:val="22"/>
          <w:lang w:val="ru-RU"/>
        </w:rPr>
        <w:t xml:space="preserve"> и его политика. Восстание 1606 г. и убийство самозванца.</w:t>
      </w:r>
    </w:p>
    <w:p w:rsidR="00DD2384" w:rsidRPr="00F16E8F" w:rsidRDefault="00EB158A" w:rsidP="00A72E0D">
      <w:pPr>
        <w:pStyle w:val="a4"/>
        <w:ind w:left="0" w:right="282"/>
        <w:rPr>
          <w:sz w:val="22"/>
          <w:szCs w:val="22"/>
          <w:lang w:val="ru-RU"/>
        </w:rPr>
      </w:pPr>
      <w:r w:rsidRPr="00F16E8F">
        <w:rPr>
          <w:sz w:val="22"/>
          <w:szCs w:val="22"/>
          <w:lang w:val="ru-RU"/>
        </w:rPr>
        <w:t xml:space="preserve">Царь Василий Шуйский. Восстание Ивана Болотникова. Перерастание внутреннего кризиса в гражданскую войну. Лжедмитрий </w:t>
      </w:r>
      <w:r w:rsidRPr="00F16E8F">
        <w:rPr>
          <w:sz w:val="22"/>
          <w:szCs w:val="22"/>
        </w:rPr>
        <w:t>II</w:t>
      </w:r>
      <w:r w:rsidRPr="00F16E8F">
        <w:rPr>
          <w:sz w:val="22"/>
          <w:szCs w:val="22"/>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F16E8F">
        <w:rPr>
          <w:i/>
          <w:sz w:val="22"/>
          <w:szCs w:val="22"/>
          <w:lang w:val="ru-RU"/>
        </w:rPr>
        <w:t xml:space="preserve">Выборгский договор между Россией и Швецией. </w:t>
      </w:r>
      <w:r w:rsidRPr="00F16E8F">
        <w:rPr>
          <w:sz w:val="22"/>
          <w:szCs w:val="22"/>
          <w:lang w:val="ru-RU"/>
        </w:rPr>
        <w:t>Поход войска М.В. Скопина-Шуйского и Я.-П. Делагарди и распад тушинского лагеря.  Открытое вступление в войну против России Речи Посполитой. Оборона</w:t>
      </w:r>
      <w:r w:rsidRPr="00F16E8F">
        <w:rPr>
          <w:spacing w:val="-27"/>
          <w:sz w:val="22"/>
          <w:szCs w:val="22"/>
          <w:lang w:val="ru-RU"/>
        </w:rPr>
        <w:t xml:space="preserve"> </w:t>
      </w:r>
      <w:r w:rsidRPr="00F16E8F">
        <w:rPr>
          <w:sz w:val="22"/>
          <w:szCs w:val="22"/>
          <w:lang w:val="ru-RU"/>
        </w:rPr>
        <w:t>Смоленска.</w:t>
      </w:r>
    </w:p>
    <w:p w:rsidR="00DD2384" w:rsidRPr="00F16E8F" w:rsidRDefault="00EB158A" w:rsidP="00A72E0D">
      <w:pPr>
        <w:pStyle w:val="a4"/>
        <w:ind w:left="0" w:right="285"/>
        <w:rPr>
          <w:sz w:val="22"/>
          <w:szCs w:val="22"/>
          <w:lang w:val="ru-RU"/>
        </w:rPr>
      </w:pPr>
      <w:r w:rsidRPr="00F16E8F">
        <w:rPr>
          <w:sz w:val="22"/>
          <w:szCs w:val="22"/>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DD2384" w:rsidRPr="00F16E8F" w:rsidRDefault="00EB158A" w:rsidP="00A72E0D">
      <w:pPr>
        <w:ind w:right="288" w:firstLine="708"/>
        <w:jc w:val="both"/>
        <w:rPr>
          <w:lang w:val="ru-RU"/>
        </w:rPr>
      </w:pPr>
      <w:r w:rsidRPr="00F16E8F">
        <w:rPr>
          <w:lang w:val="ru-RU"/>
        </w:rPr>
        <w:t xml:space="preserve">Земский собор 1613 г. и его роль в укреплении государственности. Избрание на царство Михаила Федоровича Романова. </w:t>
      </w:r>
      <w:r w:rsidRPr="00F16E8F">
        <w:rPr>
          <w:i/>
          <w:lang w:val="ru-RU"/>
        </w:rPr>
        <w:t xml:space="preserve">Борьба с казачьими выступлениями против центральной власти. </w:t>
      </w:r>
      <w:r w:rsidRPr="00F16E8F">
        <w:rPr>
          <w:lang w:val="ru-RU"/>
        </w:rPr>
        <w:t xml:space="preserve">Столбовский мир со Швецией: утрата выхода к Балтийскому морю. </w:t>
      </w:r>
      <w:r w:rsidRPr="00F16E8F">
        <w:rPr>
          <w:i/>
          <w:lang w:val="ru-RU"/>
        </w:rPr>
        <w:t xml:space="preserve">Продолжение войны с Речью Посполитой. Поход принца Владислава на Москву. </w:t>
      </w:r>
      <w:r w:rsidRPr="00F16E8F">
        <w:rPr>
          <w:lang w:val="ru-RU"/>
        </w:rPr>
        <w:t>Заключение Деулинского перемирия с Речью Посполитой. Итоги и последствия Смутного времени.</w:t>
      </w:r>
    </w:p>
    <w:p w:rsidR="00DD2384" w:rsidRPr="00F16E8F" w:rsidRDefault="00EB158A" w:rsidP="00A72E0D">
      <w:pPr>
        <w:pStyle w:val="4"/>
        <w:spacing w:before="5" w:line="240" w:lineRule="auto"/>
        <w:ind w:left="0"/>
        <w:rPr>
          <w:sz w:val="22"/>
          <w:szCs w:val="22"/>
          <w:lang w:val="ru-RU"/>
        </w:rPr>
      </w:pPr>
      <w:r w:rsidRPr="00F16E8F">
        <w:rPr>
          <w:sz w:val="22"/>
          <w:szCs w:val="22"/>
          <w:lang w:val="ru-RU"/>
        </w:rPr>
        <w:t xml:space="preserve">Россия в </w:t>
      </w:r>
      <w:r w:rsidRPr="00F16E8F">
        <w:rPr>
          <w:sz w:val="22"/>
          <w:szCs w:val="22"/>
        </w:rPr>
        <w:t>XVII</w:t>
      </w:r>
      <w:r w:rsidRPr="00F16E8F">
        <w:rPr>
          <w:sz w:val="22"/>
          <w:szCs w:val="22"/>
          <w:lang w:val="ru-RU"/>
        </w:rPr>
        <w:t xml:space="preserve"> веке</w:t>
      </w:r>
    </w:p>
    <w:p w:rsidR="00DD2384" w:rsidRPr="00F16E8F" w:rsidRDefault="00EB158A" w:rsidP="00A72E0D">
      <w:pPr>
        <w:pStyle w:val="a4"/>
        <w:spacing w:before="74"/>
        <w:ind w:left="0" w:right="282"/>
        <w:rPr>
          <w:sz w:val="22"/>
          <w:szCs w:val="22"/>
          <w:lang w:val="ru-RU"/>
        </w:rPr>
      </w:pPr>
      <w:r w:rsidRPr="00F16E8F">
        <w:rPr>
          <w:sz w:val="22"/>
          <w:szCs w:val="22"/>
          <w:lang w:val="ru-RU"/>
        </w:rPr>
        <w:t xml:space="preserve">Россия при первых Романовых. Царствование Михаила Федоровича. Восстановление экономического потенциала страны. </w:t>
      </w:r>
      <w:r w:rsidRPr="00F16E8F">
        <w:rPr>
          <w:i/>
          <w:sz w:val="22"/>
          <w:szCs w:val="22"/>
          <w:lang w:val="ru-RU"/>
        </w:rPr>
        <w:t xml:space="preserve">Продолжение закрепощения крестьян. </w:t>
      </w:r>
      <w:r w:rsidRPr="00F16E8F">
        <w:rPr>
          <w:sz w:val="22"/>
          <w:szCs w:val="22"/>
          <w:lang w:val="ru-RU"/>
        </w:rPr>
        <w:t>Земские соборы. Роль патриарха Филарета в управлении государством.</w:t>
      </w:r>
    </w:p>
    <w:p w:rsidR="00DD2384" w:rsidRPr="00F16E8F" w:rsidRDefault="00EB158A" w:rsidP="00A72E0D">
      <w:pPr>
        <w:pStyle w:val="a4"/>
        <w:ind w:left="0" w:right="282"/>
        <w:rPr>
          <w:sz w:val="22"/>
          <w:szCs w:val="22"/>
          <w:lang w:val="ru-RU"/>
        </w:rPr>
      </w:pPr>
      <w:r w:rsidRPr="00F16E8F">
        <w:rPr>
          <w:sz w:val="22"/>
          <w:szCs w:val="22"/>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16E8F">
        <w:rPr>
          <w:i/>
          <w:sz w:val="22"/>
          <w:szCs w:val="22"/>
          <w:lang w:val="ru-RU"/>
        </w:rPr>
        <w:t xml:space="preserve">Приказ Тайных дел. </w:t>
      </w:r>
      <w:r w:rsidRPr="00F16E8F">
        <w:rPr>
          <w:sz w:val="22"/>
          <w:szCs w:val="22"/>
          <w:lang w:val="ru-RU"/>
        </w:rPr>
        <w:t xml:space="preserve">Усиление воеводской власти в уездах и постепенная ликвидация земского самоуправления.    Затухание    деятельности    Земских     соборов.     </w:t>
      </w:r>
      <w:r w:rsidRPr="00F16E8F">
        <w:rPr>
          <w:i/>
          <w:sz w:val="22"/>
          <w:szCs w:val="22"/>
          <w:lang w:val="ru-RU"/>
        </w:rPr>
        <w:t xml:space="preserve">Правительство Б.И. Морозова и И.Д. Милославского: итоги его деятельности. </w:t>
      </w:r>
      <w:r w:rsidRPr="00F16E8F">
        <w:rPr>
          <w:sz w:val="22"/>
          <w:szCs w:val="22"/>
          <w:lang w:val="ru-RU"/>
        </w:rPr>
        <w:t>Патриарх Никон. Раскол в Церкви. Протопоп Аввакум, формирование религиозной традиции</w:t>
      </w:r>
      <w:r w:rsidRPr="00F16E8F">
        <w:rPr>
          <w:spacing w:val="-16"/>
          <w:sz w:val="22"/>
          <w:szCs w:val="22"/>
          <w:lang w:val="ru-RU"/>
        </w:rPr>
        <w:t xml:space="preserve"> </w:t>
      </w:r>
      <w:r w:rsidRPr="00F16E8F">
        <w:rPr>
          <w:sz w:val="22"/>
          <w:szCs w:val="22"/>
          <w:lang w:val="ru-RU"/>
        </w:rPr>
        <w:t>старообрядчества.</w:t>
      </w:r>
    </w:p>
    <w:p w:rsidR="00DD2384" w:rsidRPr="00F16E8F" w:rsidRDefault="00EB158A" w:rsidP="00A72E0D">
      <w:pPr>
        <w:pStyle w:val="a4"/>
        <w:ind w:left="0" w:firstLine="0"/>
        <w:jc w:val="left"/>
        <w:rPr>
          <w:sz w:val="22"/>
          <w:szCs w:val="22"/>
          <w:lang w:val="ru-RU"/>
        </w:rPr>
      </w:pPr>
      <w:r w:rsidRPr="00F16E8F">
        <w:rPr>
          <w:sz w:val="22"/>
          <w:szCs w:val="22"/>
          <w:lang w:val="ru-RU"/>
        </w:rPr>
        <w:t xml:space="preserve">Царь Федор Алексеевич. Отмена местничества. Налоговая (податная) реформа. Экономическое развитие России в </w:t>
      </w:r>
      <w:r w:rsidRPr="00F16E8F">
        <w:rPr>
          <w:sz w:val="22"/>
          <w:szCs w:val="22"/>
        </w:rPr>
        <w:t>XVII</w:t>
      </w:r>
      <w:r w:rsidRPr="00F16E8F">
        <w:rPr>
          <w:sz w:val="22"/>
          <w:szCs w:val="22"/>
          <w:lang w:val="ru-RU"/>
        </w:rPr>
        <w:t xml:space="preserve"> в. Первые мануфактуры. Ярмарки.</w:t>
      </w:r>
    </w:p>
    <w:p w:rsidR="00DD2384" w:rsidRPr="00F16E8F" w:rsidRDefault="00EB158A" w:rsidP="00A72E0D">
      <w:pPr>
        <w:pStyle w:val="a4"/>
        <w:ind w:left="0" w:right="281" w:firstLine="0"/>
        <w:rPr>
          <w:sz w:val="22"/>
          <w:szCs w:val="22"/>
          <w:lang w:val="ru-RU"/>
        </w:rPr>
      </w:pPr>
      <w:r w:rsidRPr="00F16E8F">
        <w:rPr>
          <w:sz w:val="22"/>
          <w:szCs w:val="22"/>
          <w:lang w:val="ru-RU"/>
        </w:rPr>
        <w:t xml:space="preserve">Укрепление внутренних торговых связей и развитие хозяйственной специализации регионов Российского государства. </w:t>
      </w:r>
      <w:r w:rsidRPr="00F16E8F">
        <w:rPr>
          <w:i/>
          <w:sz w:val="22"/>
          <w:szCs w:val="22"/>
          <w:lang w:val="ru-RU"/>
        </w:rPr>
        <w:t xml:space="preserve">Торговый и Новоторговый уставы. </w:t>
      </w:r>
      <w:r w:rsidRPr="00F16E8F">
        <w:rPr>
          <w:sz w:val="22"/>
          <w:szCs w:val="22"/>
          <w:lang w:val="ru-RU"/>
        </w:rPr>
        <w:t>Торговля с европейскими странами, Прибалтикой, Востоком.</w:t>
      </w:r>
    </w:p>
    <w:p w:rsidR="00DD2384" w:rsidRPr="00F16E8F" w:rsidRDefault="00EB158A" w:rsidP="00A72E0D">
      <w:pPr>
        <w:pStyle w:val="a4"/>
        <w:spacing w:before="1"/>
        <w:ind w:left="0" w:right="284"/>
        <w:rPr>
          <w:sz w:val="22"/>
          <w:szCs w:val="22"/>
          <w:lang w:val="ru-RU"/>
        </w:rPr>
      </w:pPr>
      <w:r w:rsidRPr="00F16E8F">
        <w:rPr>
          <w:sz w:val="22"/>
          <w:szCs w:val="22"/>
          <w:lang w:val="ru-RU"/>
        </w:rPr>
        <w:t xml:space="preserve">Социальная структура российского общества. Государев двор, служилый город, </w:t>
      </w:r>
      <w:r w:rsidRPr="00F16E8F">
        <w:rPr>
          <w:sz w:val="22"/>
          <w:szCs w:val="22"/>
          <w:lang w:val="ru-RU"/>
        </w:rPr>
        <w:lastRenderedPageBreak/>
        <w:t xml:space="preserve">духовенство, торговые люди, посадское население, стрельцы, служилые иноземцы, казаки, крестьяне, холопы. Русская деревня в </w:t>
      </w:r>
      <w:r w:rsidRPr="00F16E8F">
        <w:rPr>
          <w:sz w:val="22"/>
          <w:szCs w:val="22"/>
        </w:rPr>
        <w:t>XVII</w:t>
      </w:r>
      <w:r w:rsidRPr="00F16E8F">
        <w:rPr>
          <w:sz w:val="22"/>
          <w:szCs w:val="22"/>
          <w:lang w:val="ru-RU"/>
        </w:rPr>
        <w:t xml:space="preserve"> в. Городские восстания середины </w:t>
      </w:r>
      <w:r w:rsidRPr="00F16E8F">
        <w:rPr>
          <w:sz w:val="22"/>
          <w:szCs w:val="22"/>
        </w:rPr>
        <w:t>XVII</w:t>
      </w:r>
      <w:r w:rsidRPr="00F16E8F">
        <w:rPr>
          <w:sz w:val="22"/>
          <w:szCs w:val="22"/>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16E8F">
        <w:rPr>
          <w:i/>
          <w:sz w:val="22"/>
          <w:szCs w:val="22"/>
          <w:lang w:val="ru-RU"/>
        </w:rPr>
        <w:t xml:space="preserve">Денежная реформа 1654 г. </w:t>
      </w:r>
      <w:r w:rsidRPr="00F16E8F">
        <w:rPr>
          <w:sz w:val="22"/>
          <w:szCs w:val="22"/>
          <w:lang w:val="ru-RU"/>
        </w:rPr>
        <w:t>Медный бунт. Побеги крестьян на Дон и в Сибирь. Восстание Степана</w:t>
      </w:r>
      <w:r w:rsidRPr="00F16E8F">
        <w:rPr>
          <w:spacing w:val="-20"/>
          <w:sz w:val="22"/>
          <w:szCs w:val="22"/>
          <w:lang w:val="ru-RU"/>
        </w:rPr>
        <w:t xml:space="preserve"> </w:t>
      </w:r>
      <w:r w:rsidRPr="00F16E8F">
        <w:rPr>
          <w:sz w:val="22"/>
          <w:szCs w:val="22"/>
          <w:lang w:val="ru-RU"/>
        </w:rPr>
        <w:t>Разина.</w:t>
      </w:r>
    </w:p>
    <w:p w:rsidR="00DD2384" w:rsidRPr="00F16E8F" w:rsidRDefault="00EB158A" w:rsidP="00A72E0D">
      <w:pPr>
        <w:ind w:right="282" w:firstLine="708"/>
        <w:jc w:val="both"/>
        <w:rPr>
          <w:i/>
          <w:lang w:val="ru-RU"/>
        </w:rPr>
      </w:pPr>
      <w:r w:rsidRPr="00F16E8F">
        <w:rPr>
          <w:lang w:val="ru-RU"/>
        </w:rPr>
        <w:t xml:space="preserve">Внешняя политика России в </w:t>
      </w:r>
      <w:r w:rsidRPr="00F16E8F">
        <w:t>XVII</w:t>
      </w:r>
      <w:r w:rsidRPr="00F16E8F">
        <w:rPr>
          <w:lang w:val="ru-RU"/>
        </w:rPr>
        <w:t xml:space="preserve"> в. Возобновление дипломатических контактов со странами Европы и Азии после Смуты. Смоленская война. Поляновский мир. </w:t>
      </w:r>
      <w:r w:rsidRPr="00F16E8F">
        <w:rPr>
          <w:i/>
          <w:lang w:val="ru-RU"/>
        </w:rPr>
        <w:t xml:space="preserve">Контакты с православным населением Речи Посполитой: противодействие полонизации, распространению католичества. </w:t>
      </w:r>
      <w:r w:rsidRPr="00F16E8F">
        <w:rPr>
          <w:lang w:val="ru-RU"/>
        </w:rP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16E8F">
        <w:rPr>
          <w:i/>
          <w:lang w:val="ru-RU"/>
        </w:rPr>
        <w:t>Отношения России со странами Западной Европы. Военные столкновения с манчжурами и империей Цин.</w:t>
      </w:r>
    </w:p>
    <w:p w:rsidR="00DD2384" w:rsidRPr="00F16E8F" w:rsidRDefault="00EB158A" w:rsidP="00A72E0D">
      <w:pPr>
        <w:pStyle w:val="4"/>
        <w:spacing w:before="6"/>
        <w:ind w:left="0"/>
        <w:rPr>
          <w:sz w:val="22"/>
          <w:szCs w:val="22"/>
          <w:lang w:val="ru-RU"/>
        </w:rPr>
      </w:pPr>
      <w:r w:rsidRPr="00F16E8F">
        <w:rPr>
          <w:sz w:val="22"/>
          <w:szCs w:val="22"/>
          <w:lang w:val="ru-RU"/>
        </w:rPr>
        <w:t>Культурное пространство</w:t>
      </w:r>
    </w:p>
    <w:p w:rsidR="00DD2384" w:rsidRPr="00A72E0D" w:rsidRDefault="00EB158A" w:rsidP="00A72E0D">
      <w:pPr>
        <w:ind w:right="283" w:firstLine="708"/>
        <w:jc w:val="both"/>
        <w:rPr>
          <w:lang w:val="ru-RU"/>
        </w:rPr>
      </w:pPr>
      <w:r w:rsidRPr="00A72E0D">
        <w:rPr>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72E0D">
        <w:rPr>
          <w:i/>
          <w:lang w:val="ru-RU"/>
        </w:rPr>
        <w:t xml:space="preserve">Коч – корабль русских первопроходцев. </w:t>
      </w:r>
      <w:r w:rsidRPr="00A72E0D">
        <w:rPr>
          <w:lang w:val="ru-RU"/>
        </w:rPr>
        <w:t xml:space="preserve">Освоение Поволжья, Урала и Сибири. Калмыцкое ханство. Ясачное налогообложение. Переселение русских на новые земли. </w:t>
      </w:r>
      <w:r w:rsidRPr="00A72E0D">
        <w:rPr>
          <w:i/>
          <w:lang w:val="ru-RU"/>
        </w:rPr>
        <w:t xml:space="preserve">Миссионерство и христианизация. Межэтнические отношения. </w:t>
      </w:r>
      <w:r w:rsidRPr="00A72E0D">
        <w:rPr>
          <w:lang w:val="ru-RU"/>
        </w:rPr>
        <w:t>Формирование многонациональной</w:t>
      </w:r>
      <w:r w:rsidRPr="00A72E0D">
        <w:rPr>
          <w:spacing w:val="-4"/>
          <w:lang w:val="ru-RU"/>
        </w:rPr>
        <w:t xml:space="preserve"> </w:t>
      </w:r>
      <w:r w:rsidRPr="00A72E0D">
        <w:rPr>
          <w:lang w:val="ru-RU"/>
        </w:rPr>
        <w:t>элиты.</w:t>
      </w:r>
    </w:p>
    <w:p w:rsidR="00DD2384" w:rsidRPr="00A72E0D" w:rsidRDefault="00EB158A" w:rsidP="00A72E0D">
      <w:pPr>
        <w:ind w:right="285" w:firstLine="708"/>
        <w:jc w:val="both"/>
        <w:rPr>
          <w:lang w:val="ru-RU"/>
        </w:rPr>
      </w:pPr>
      <w:r w:rsidRPr="00A72E0D">
        <w:rPr>
          <w:i/>
          <w:lang w:val="ru-RU"/>
        </w:rPr>
        <w:t xml:space="preserve">Изменения в картине мира человека в </w:t>
      </w:r>
      <w:r w:rsidRPr="00A72E0D">
        <w:rPr>
          <w:i/>
        </w:rPr>
        <w:t>XVI</w:t>
      </w:r>
      <w:r w:rsidRPr="00A72E0D">
        <w:rPr>
          <w:i/>
          <w:lang w:val="ru-RU"/>
        </w:rPr>
        <w:t>–</w:t>
      </w:r>
      <w:r w:rsidRPr="00A72E0D">
        <w:rPr>
          <w:i/>
        </w:rPr>
        <w:t>XVII</w:t>
      </w:r>
      <w:r w:rsidRPr="00A72E0D">
        <w:rPr>
          <w:i/>
          <w:lang w:val="ru-RU"/>
        </w:rPr>
        <w:t xml:space="preserve"> вв. и повседневная жизнь. </w:t>
      </w:r>
      <w:r w:rsidRPr="00A72E0D">
        <w:rPr>
          <w:lang w:val="ru-RU"/>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DD2384" w:rsidRPr="00A72E0D" w:rsidRDefault="00EB158A" w:rsidP="00A72E0D">
      <w:pPr>
        <w:pStyle w:val="a4"/>
        <w:ind w:left="0" w:right="282"/>
        <w:rPr>
          <w:sz w:val="22"/>
          <w:szCs w:val="22"/>
          <w:lang w:val="ru-RU"/>
        </w:rPr>
      </w:pPr>
      <w:r w:rsidRPr="00A72E0D">
        <w:rPr>
          <w:sz w:val="22"/>
          <w:szCs w:val="22"/>
          <w:lang w:val="ru-RU"/>
        </w:rPr>
        <w:t xml:space="preserve">Архитектура. Дворцово-храмовый ансамбль Соборной площади в Москве. Шатровый стиль в архитектуре. </w:t>
      </w:r>
      <w:r w:rsidRPr="00A72E0D">
        <w:rPr>
          <w:i/>
          <w:sz w:val="22"/>
          <w:szCs w:val="22"/>
          <w:lang w:val="ru-RU"/>
        </w:rPr>
        <w:t xml:space="preserve">Антонио Солари, Алевиз Фрязин, Петрок Малой. </w:t>
      </w:r>
      <w:r w:rsidRPr="00A72E0D">
        <w:rPr>
          <w:sz w:val="22"/>
          <w:szCs w:val="22"/>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72E0D">
        <w:rPr>
          <w:i/>
          <w:sz w:val="22"/>
          <w:szCs w:val="22"/>
          <w:lang w:val="ru-RU"/>
        </w:rPr>
        <w:t xml:space="preserve">Приказ каменных дел. </w:t>
      </w:r>
      <w:r w:rsidRPr="00A72E0D">
        <w:rPr>
          <w:sz w:val="22"/>
          <w:szCs w:val="22"/>
          <w:lang w:val="ru-RU"/>
        </w:rPr>
        <w:t>Деревянное зодчество.</w:t>
      </w:r>
    </w:p>
    <w:p w:rsidR="00DD2384" w:rsidRPr="00A72E0D" w:rsidRDefault="00A72E0D" w:rsidP="00A72E0D">
      <w:pPr>
        <w:pStyle w:val="a4"/>
        <w:tabs>
          <w:tab w:val="left" w:pos="3496"/>
          <w:tab w:val="left" w:pos="4878"/>
          <w:tab w:val="left" w:pos="5833"/>
          <w:tab w:val="left" w:pos="6984"/>
          <w:tab w:val="left" w:pos="8586"/>
          <w:tab w:val="left" w:pos="9493"/>
        </w:tabs>
        <w:ind w:left="0" w:firstLine="0"/>
        <w:jc w:val="left"/>
        <w:rPr>
          <w:sz w:val="22"/>
          <w:szCs w:val="22"/>
          <w:lang w:val="ru-RU"/>
        </w:rPr>
      </w:pPr>
      <w:r>
        <w:rPr>
          <w:sz w:val="22"/>
          <w:szCs w:val="22"/>
          <w:lang w:val="ru-RU"/>
        </w:rPr>
        <w:t xml:space="preserve">Изобразительное </w:t>
      </w:r>
      <w:r w:rsidR="00EB158A" w:rsidRPr="00A72E0D">
        <w:rPr>
          <w:sz w:val="22"/>
          <w:szCs w:val="22"/>
          <w:lang w:val="ru-RU"/>
        </w:rPr>
        <w:t>и</w:t>
      </w:r>
      <w:r>
        <w:rPr>
          <w:sz w:val="22"/>
          <w:szCs w:val="22"/>
          <w:lang w:val="ru-RU"/>
        </w:rPr>
        <w:t>скусство. Симон</w:t>
      </w:r>
      <w:r>
        <w:rPr>
          <w:sz w:val="22"/>
          <w:szCs w:val="22"/>
          <w:lang w:val="ru-RU"/>
        </w:rPr>
        <w:tab/>
        <w:t xml:space="preserve">Ушаков. Ярославская школа  </w:t>
      </w:r>
      <w:r w:rsidR="00EB158A" w:rsidRPr="00A72E0D">
        <w:rPr>
          <w:sz w:val="22"/>
          <w:szCs w:val="22"/>
          <w:lang w:val="ru-RU"/>
        </w:rPr>
        <w:t>иконописи.</w:t>
      </w:r>
      <w:r>
        <w:rPr>
          <w:sz w:val="22"/>
          <w:szCs w:val="22"/>
          <w:lang w:val="ru-RU"/>
        </w:rPr>
        <w:t xml:space="preserve"> </w:t>
      </w:r>
      <w:r w:rsidR="00EB158A" w:rsidRPr="00A72E0D">
        <w:rPr>
          <w:sz w:val="22"/>
          <w:szCs w:val="22"/>
          <w:lang w:val="ru-RU"/>
        </w:rPr>
        <w:t>Парсунная живопись.</w:t>
      </w:r>
    </w:p>
    <w:p w:rsidR="00DD2384" w:rsidRPr="00A72E0D" w:rsidRDefault="00EB158A" w:rsidP="00A72E0D">
      <w:pPr>
        <w:spacing w:before="74"/>
        <w:ind w:right="282" w:firstLine="708"/>
        <w:jc w:val="both"/>
        <w:rPr>
          <w:i/>
          <w:lang w:val="ru-RU"/>
        </w:rPr>
      </w:pPr>
      <w:r w:rsidRPr="00A72E0D">
        <w:rPr>
          <w:lang w:val="ru-RU"/>
        </w:rPr>
        <w:t xml:space="preserve">Летописание и начало книгопечатания. Лицевой свод. Домострой. </w:t>
      </w:r>
      <w:r w:rsidRPr="00A72E0D">
        <w:rPr>
          <w:i/>
          <w:lang w:val="ru-RU"/>
        </w:rPr>
        <w:t xml:space="preserve">Переписка  Ивана Грозного с князем Андреем Курбским. Публицистика Смутного времени. </w:t>
      </w:r>
      <w:r w:rsidRPr="00A72E0D">
        <w:rPr>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72E0D">
        <w:rPr>
          <w:i/>
          <w:lang w:val="ru-RU"/>
        </w:rPr>
        <w:t xml:space="preserve">Посадская сатира </w:t>
      </w:r>
      <w:r w:rsidRPr="00A72E0D">
        <w:rPr>
          <w:i/>
        </w:rPr>
        <w:t>XVII</w:t>
      </w:r>
      <w:r w:rsidRPr="00A72E0D">
        <w:rPr>
          <w:i/>
          <w:spacing w:val="-4"/>
          <w:lang w:val="ru-RU"/>
        </w:rPr>
        <w:t xml:space="preserve"> </w:t>
      </w:r>
      <w:r w:rsidRPr="00A72E0D">
        <w:rPr>
          <w:i/>
          <w:lang w:val="ru-RU"/>
        </w:rPr>
        <w:t>в.</w:t>
      </w:r>
    </w:p>
    <w:p w:rsidR="00DD2384" w:rsidRPr="00A72E0D" w:rsidRDefault="00EB158A" w:rsidP="00A72E0D">
      <w:pPr>
        <w:pStyle w:val="a4"/>
        <w:ind w:left="0" w:right="291"/>
        <w:rPr>
          <w:sz w:val="22"/>
          <w:szCs w:val="22"/>
          <w:lang w:val="ru-RU"/>
        </w:rPr>
      </w:pPr>
      <w:r w:rsidRPr="00A72E0D">
        <w:rPr>
          <w:sz w:val="22"/>
          <w:szCs w:val="22"/>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D2384" w:rsidRPr="00A72E0D" w:rsidRDefault="00EB158A" w:rsidP="00A72E0D">
      <w:pPr>
        <w:pStyle w:val="4"/>
        <w:spacing w:before="6"/>
        <w:ind w:left="0"/>
        <w:rPr>
          <w:sz w:val="22"/>
          <w:szCs w:val="22"/>
          <w:lang w:val="ru-RU"/>
        </w:rPr>
      </w:pPr>
      <w:r w:rsidRPr="00A72E0D">
        <w:rPr>
          <w:sz w:val="22"/>
          <w:szCs w:val="22"/>
          <w:lang w:val="ru-RU"/>
        </w:rPr>
        <w:t>Региональный компонент</w:t>
      </w:r>
    </w:p>
    <w:p w:rsidR="00DD2384" w:rsidRPr="00A72E0D" w:rsidRDefault="00EB158A" w:rsidP="00A72E0D">
      <w:pPr>
        <w:pStyle w:val="a4"/>
        <w:spacing w:line="296" w:lineRule="exact"/>
        <w:ind w:left="0" w:firstLine="0"/>
        <w:jc w:val="left"/>
        <w:rPr>
          <w:sz w:val="22"/>
          <w:szCs w:val="22"/>
          <w:lang w:val="ru-RU"/>
        </w:rPr>
      </w:pPr>
      <w:r w:rsidRPr="00A72E0D">
        <w:rPr>
          <w:sz w:val="22"/>
          <w:szCs w:val="22"/>
          <w:lang w:val="ru-RU"/>
        </w:rPr>
        <w:t xml:space="preserve">Наш регион в </w:t>
      </w:r>
      <w:r w:rsidRPr="00A72E0D">
        <w:rPr>
          <w:sz w:val="22"/>
          <w:szCs w:val="22"/>
        </w:rPr>
        <w:t>XVI</w:t>
      </w:r>
      <w:r w:rsidRPr="00A72E0D">
        <w:rPr>
          <w:sz w:val="22"/>
          <w:szCs w:val="22"/>
          <w:lang w:val="ru-RU"/>
        </w:rPr>
        <w:t xml:space="preserve"> – </w:t>
      </w:r>
      <w:r w:rsidRPr="00A72E0D">
        <w:rPr>
          <w:sz w:val="22"/>
          <w:szCs w:val="22"/>
        </w:rPr>
        <w:t>XVII</w:t>
      </w:r>
      <w:r w:rsidRPr="00A72E0D">
        <w:rPr>
          <w:sz w:val="22"/>
          <w:szCs w:val="22"/>
          <w:lang w:val="ru-RU"/>
        </w:rPr>
        <w:t xml:space="preserve"> вв.</w:t>
      </w:r>
    </w:p>
    <w:p w:rsidR="00DD2384" w:rsidRPr="00A72E0D" w:rsidRDefault="00EB158A" w:rsidP="00A72E0D">
      <w:pPr>
        <w:pStyle w:val="4"/>
        <w:spacing w:before="6" w:line="240" w:lineRule="auto"/>
        <w:ind w:left="0" w:right="2688"/>
        <w:rPr>
          <w:sz w:val="22"/>
          <w:szCs w:val="22"/>
          <w:lang w:val="ru-RU"/>
        </w:rPr>
      </w:pPr>
      <w:r w:rsidRPr="00A72E0D">
        <w:rPr>
          <w:sz w:val="22"/>
          <w:szCs w:val="22"/>
          <w:lang w:val="ru-RU"/>
        </w:rPr>
        <w:t>Россия в конце</w:t>
      </w:r>
      <w:r w:rsidRPr="00A72E0D">
        <w:rPr>
          <w:sz w:val="22"/>
          <w:szCs w:val="22"/>
        </w:rPr>
        <w:t>XVII</w:t>
      </w:r>
      <w:r w:rsidRPr="00A72E0D">
        <w:rPr>
          <w:sz w:val="22"/>
          <w:szCs w:val="22"/>
          <w:lang w:val="ru-RU"/>
        </w:rPr>
        <w:t xml:space="preserve"> - </w:t>
      </w:r>
      <w:r w:rsidRPr="00A72E0D">
        <w:rPr>
          <w:sz w:val="22"/>
          <w:szCs w:val="22"/>
        </w:rPr>
        <w:t>XVIII</w:t>
      </w:r>
      <w:r w:rsidRPr="00A72E0D">
        <w:rPr>
          <w:sz w:val="22"/>
          <w:szCs w:val="22"/>
          <w:lang w:val="ru-RU"/>
        </w:rPr>
        <w:t xml:space="preserve"> ВЕКАХ: от царства к империи Россия в эпоху преобразований Петра </w:t>
      </w:r>
      <w:r w:rsidRPr="00A72E0D">
        <w:rPr>
          <w:sz w:val="22"/>
          <w:szCs w:val="22"/>
        </w:rPr>
        <w:t>I</w:t>
      </w:r>
    </w:p>
    <w:p w:rsidR="00DD2384" w:rsidRPr="00A72E0D" w:rsidRDefault="00EB158A" w:rsidP="00A72E0D">
      <w:pPr>
        <w:pStyle w:val="a4"/>
        <w:ind w:left="0" w:right="294"/>
        <w:rPr>
          <w:sz w:val="22"/>
          <w:szCs w:val="22"/>
          <w:lang w:val="ru-RU"/>
        </w:rPr>
      </w:pPr>
      <w:r w:rsidRPr="00A72E0D">
        <w:rPr>
          <w:sz w:val="22"/>
          <w:szCs w:val="22"/>
          <w:lang w:val="ru-RU"/>
        </w:rPr>
        <w:t xml:space="preserve">Причины и предпосылки преобразований (дискуссии по этому вопросу). Россия и Европа в конце </w:t>
      </w:r>
      <w:r w:rsidRPr="00A72E0D">
        <w:rPr>
          <w:sz w:val="22"/>
          <w:szCs w:val="22"/>
        </w:rPr>
        <w:t>XVII</w:t>
      </w:r>
      <w:r w:rsidRPr="00A72E0D">
        <w:rPr>
          <w:sz w:val="22"/>
          <w:szCs w:val="22"/>
          <w:lang w:val="ru-RU"/>
        </w:rPr>
        <w:t xml:space="preserve"> века. Модернизация как жизненно важная национальная задача.</w:t>
      </w:r>
    </w:p>
    <w:p w:rsidR="00DD2384" w:rsidRPr="00A72E0D" w:rsidRDefault="00EB158A" w:rsidP="00A72E0D">
      <w:pPr>
        <w:pStyle w:val="a4"/>
        <w:ind w:left="0" w:right="291"/>
        <w:rPr>
          <w:sz w:val="22"/>
          <w:szCs w:val="22"/>
          <w:lang w:val="ru-RU"/>
        </w:rPr>
      </w:pPr>
      <w:r w:rsidRPr="00A72E0D">
        <w:rPr>
          <w:sz w:val="22"/>
          <w:szCs w:val="22"/>
          <w:lang w:val="ru-RU"/>
        </w:rPr>
        <w:t xml:space="preserve">Начало царствования Петра </w:t>
      </w:r>
      <w:r w:rsidRPr="00A72E0D">
        <w:rPr>
          <w:sz w:val="22"/>
          <w:szCs w:val="22"/>
        </w:rPr>
        <w:t>I</w:t>
      </w:r>
      <w:r w:rsidRPr="00A72E0D">
        <w:rPr>
          <w:sz w:val="22"/>
          <w:szCs w:val="22"/>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A72E0D">
        <w:rPr>
          <w:sz w:val="22"/>
          <w:szCs w:val="22"/>
        </w:rPr>
        <w:t>I</w:t>
      </w:r>
      <w:r w:rsidRPr="00A72E0D">
        <w:rPr>
          <w:sz w:val="22"/>
          <w:szCs w:val="22"/>
          <w:lang w:val="ru-RU"/>
        </w:rPr>
        <w:t>.</w:t>
      </w:r>
    </w:p>
    <w:p w:rsidR="00DD2384" w:rsidRPr="00A72E0D" w:rsidRDefault="00EB158A" w:rsidP="00A72E0D">
      <w:pPr>
        <w:pStyle w:val="a4"/>
        <w:ind w:left="0" w:right="288"/>
        <w:rPr>
          <w:sz w:val="22"/>
          <w:szCs w:val="22"/>
          <w:lang w:val="ru-RU"/>
        </w:rPr>
      </w:pPr>
      <w:r w:rsidRPr="00A72E0D">
        <w:rPr>
          <w:b/>
          <w:sz w:val="22"/>
          <w:szCs w:val="22"/>
          <w:lang w:val="ru-RU"/>
        </w:rPr>
        <w:t xml:space="preserve">Экономическая политика. </w:t>
      </w:r>
      <w:r w:rsidRPr="00A72E0D">
        <w:rPr>
          <w:sz w:val="22"/>
          <w:szCs w:val="22"/>
          <w:lang w:val="ru-RU"/>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DD2384" w:rsidRPr="00A72E0D" w:rsidRDefault="00EB158A" w:rsidP="00A72E0D">
      <w:pPr>
        <w:pStyle w:val="a4"/>
        <w:ind w:left="0" w:right="287"/>
        <w:rPr>
          <w:sz w:val="22"/>
          <w:szCs w:val="22"/>
          <w:lang w:val="ru-RU"/>
        </w:rPr>
      </w:pPr>
      <w:r w:rsidRPr="00A72E0D">
        <w:rPr>
          <w:b/>
          <w:sz w:val="22"/>
          <w:szCs w:val="22"/>
          <w:lang w:val="ru-RU"/>
        </w:rPr>
        <w:t xml:space="preserve">Социальная политика. </w:t>
      </w:r>
      <w:r w:rsidRPr="00A72E0D">
        <w:rPr>
          <w:sz w:val="22"/>
          <w:szCs w:val="22"/>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D2384" w:rsidRPr="00A72E0D" w:rsidRDefault="00EB158A" w:rsidP="00A72E0D">
      <w:pPr>
        <w:pStyle w:val="a4"/>
        <w:ind w:left="0" w:right="282"/>
        <w:rPr>
          <w:sz w:val="22"/>
          <w:szCs w:val="22"/>
          <w:lang w:val="ru-RU"/>
        </w:rPr>
      </w:pPr>
      <w:r w:rsidRPr="00A72E0D">
        <w:rPr>
          <w:b/>
          <w:sz w:val="22"/>
          <w:szCs w:val="22"/>
          <w:lang w:val="ru-RU"/>
        </w:rPr>
        <w:t xml:space="preserve">Реформы управления. </w:t>
      </w:r>
      <w:r w:rsidRPr="00A72E0D">
        <w:rPr>
          <w:sz w:val="22"/>
          <w:szCs w:val="22"/>
          <w:lang w:val="ru-RU"/>
        </w:rPr>
        <w:t xml:space="preserve">Реформы местного управления (бурмистры и Ратуша), </w:t>
      </w:r>
      <w:r w:rsidRPr="00A72E0D">
        <w:rPr>
          <w:sz w:val="22"/>
          <w:szCs w:val="22"/>
          <w:lang w:val="ru-RU"/>
        </w:rPr>
        <w:lastRenderedPageBreak/>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DD2384" w:rsidRPr="00A72E0D" w:rsidRDefault="004F24B1" w:rsidP="00A72E0D">
      <w:pPr>
        <w:pStyle w:val="a4"/>
        <w:tabs>
          <w:tab w:val="left" w:pos="2465"/>
          <w:tab w:val="left" w:pos="4057"/>
          <w:tab w:val="left" w:pos="5016"/>
          <w:tab w:val="left" w:pos="6299"/>
          <w:tab w:val="left" w:pos="7798"/>
          <w:tab w:val="left" w:pos="8793"/>
          <w:tab w:val="left" w:pos="10038"/>
        </w:tabs>
        <w:spacing w:line="298" w:lineRule="exact"/>
        <w:ind w:left="0" w:firstLine="0"/>
        <w:jc w:val="left"/>
        <w:rPr>
          <w:sz w:val="22"/>
          <w:szCs w:val="22"/>
          <w:lang w:val="ru-RU"/>
        </w:rPr>
      </w:pPr>
      <w:r>
        <w:rPr>
          <w:sz w:val="22"/>
          <w:szCs w:val="22"/>
          <w:lang w:val="ru-RU"/>
        </w:rPr>
        <w:t xml:space="preserve">Первые гвардейские полки. Создание регулярной армии, </w:t>
      </w:r>
      <w:r w:rsidR="00EB158A" w:rsidRPr="00A72E0D">
        <w:rPr>
          <w:sz w:val="22"/>
          <w:szCs w:val="22"/>
          <w:lang w:val="ru-RU"/>
        </w:rPr>
        <w:t>военного</w:t>
      </w:r>
      <w:r w:rsidR="00EB158A" w:rsidRPr="00A72E0D">
        <w:rPr>
          <w:sz w:val="22"/>
          <w:szCs w:val="22"/>
          <w:lang w:val="ru-RU"/>
        </w:rPr>
        <w:tab/>
        <w:t>флота.</w:t>
      </w:r>
    </w:p>
    <w:p w:rsidR="00DD2384" w:rsidRPr="00A72E0D" w:rsidRDefault="00EB158A" w:rsidP="00A72E0D">
      <w:pPr>
        <w:pStyle w:val="a4"/>
        <w:spacing w:line="298" w:lineRule="exact"/>
        <w:ind w:left="0" w:firstLine="0"/>
        <w:jc w:val="left"/>
        <w:rPr>
          <w:sz w:val="22"/>
          <w:szCs w:val="22"/>
          <w:lang w:val="ru-RU"/>
        </w:rPr>
      </w:pPr>
      <w:r w:rsidRPr="00A72E0D">
        <w:rPr>
          <w:sz w:val="22"/>
          <w:szCs w:val="22"/>
          <w:lang w:val="ru-RU"/>
        </w:rPr>
        <w:t>Рекрутские наборы.</w:t>
      </w:r>
    </w:p>
    <w:p w:rsidR="00DD2384" w:rsidRPr="00A72E0D" w:rsidRDefault="004F24B1" w:rsidP="00A72E0D">
      <w:pPr>
        <w:tabs>
          <w:tab w:val="left" w:pos="3014"/>
          <w:tab w:val="left" w:pos="4432"/>
          <w:tab w:val="left" w:pos="6209"/>
          <w:tab w:val="left" w:pos="8267"/>
          <w:tab w:val="left" w:pos="9918"/>
        </w:tabs>
        <w:spacing w:line="298" w:lineRule="exact"/>
        <w:rPr>
          <w:lang w:val="ru-RU"/>
        </w:rPr>
      </w:pPr>
      <w:r>
        <w:rPr>
          <w:b/>
          <w:lang w:val="ru-RU"/>
        </w:rPr>
        <w:t xml:space="preserve">Церковная реформа. </w:t>
      </w:r>
      <w:r>
        <w:rPr>
          <w:lang w:val="ru-RU"/>
        </w:rPr>
        <w:t xml:space="preserve">Упразднение патриаршества, </w:t>
      </w:r>
      <w:r w:rsidR="00EB158A" w:rsidRPr="00A72E0D">
        <w:rPr>
          <w:lang w:val="ru-RU"/>
        </w:rPr>
        <w:t>учреждение</w:t>
      </w:r>
      <w:r w:rsidR="00EB158A" w:rsidRPr="00A72E0D">
        <w:rPr>
          <w:lang w:val="ru-RU"/>
        </w:rPr>
        <w:tab/>
        <w:t>синода.</w:t>
      </w:r>
    </w:p>
    <w:p w:rsidR="00DD2384" w:rsidRPr="00A72E0D" w:rsidRDefault="00EB158A" w:rsidP="00A72E0D">
      <w:pPr>
        <w:pStyle w:val="a4"/>
        <w:spacing w:line="298" w:lineRule="exact"/>
        <w:ind w:left="0" w:firstLine="0"/>
        <w:jc w:val="left"/>
        <w:rPr>
          <w:sz w:val="22"/>
          <w:szCs w:val="22"/>
          <w:lang w:val="ru-RU"/>
        </w:rPr>
      </w:pPr>
      <w:r w:rsidRPr="00A72E0D">
        <w:rPr>
          <w:sz w:val="22"/>
          <w:szCs w:val="22"/>
          <w:lang w:val="ru-RU"/>
        </w:rPr>
        <w:t>Положение конфессий.</w:t>
      </w:r>
    </w:p>
    <w:p w:rsidR="00DD2384" w:rsidRPr="00A72E0D" w:rsidRDefault="00EB158A" w:rsidP="00A72E0D">
      <w:pPr>
        <w:spacing w:line="298" w:lineRule="exact"/>
        <w:rPr>
          <w:lang w:val="ru-RU"/>
        </w:rPr>
      </w:pPr>
      <w:r w:rsidRPr="00A72E0D">
        <w:rPr>
          <w:b/>
          <w:lang w:val="ru-RU"/>
        </w:rPr>
        <w:t xml:space="preserve">Оппозиция реформам Петра </w:t>
      </w:r>
      <w:r w:rsidRPr="00A72E0D">
        <w:rPr>
          <w:b/>
        </w:rPr>
        <w:t>I</w:t>
      </w:r>
      <w:r w:rsidRPr="00A72E0D">
        <w:rPr>
          <w:b/>
          <w:lang w:val="ru-RU"/>
        </w:rPr>
        <w:t xml:space="preserve">. </w:t>
      </w:r>
      <w:r w:rsidRPr="00A72E0D">
        <w:rPr>
          <w:lang w:val="ru-RU"/>
        </w:rPr>
        <w:t xml:space="preserve">Социальные движения в первой четверти </w:t>
      </w:r>
      <w:r w:rsidRPr="00A72E0D">
        <w:t>XVIII</w:t>
      </w:r>
      <w:r w:rsidRPr="00A72E0D">
        <w:rPr>
          <w:lang w:val="ru-RU"/>
        </w:rPr>
        <w:t xml:space="preserve"> в.</w:t>
      </w:r>
    </w:p>
    <w:p w:rsidR="00DD2384" w:rsidRPr="00A72E0D" w:rsidRDefault="00EB158A" w:rsidP="00A72E0D">
      <w:pPr>
        <w:rPr>
          <w:lang w:val="ru-RU"/>
        </w:rPr>
      </w:pPr>
      <w:r w:rsidRPr="00A72E0D">
        <w:rPr>
          <w:i/>
          <w:lang w:val="ru-RU"/>
        </w:rPr>
        <w:t xml:space="preserve">Восстания в Астрахани, Башкирии, на Дону. </w:t>
      </w:r>
      <w:r w:rsidRPr="00A72E0D">
        <w:rPr>
          <w:lang w:val="ru-RU"/>
        </w:rPr>
        <w:t>Дело царевича Алексея.</w:t>
      </w:r>
    </w:p>
    <w:p w:rsidR="00DD2384" w:rsidRPr="00A72E0D" w:rsidRDefault="00EB158A" w:rsidP="00A72E0D">
      <w:pPr>
        <w:pStyle w:val="a4"/>
        <w:ind w:left="0" w:right="292"/>
        <w:rPr>
          <w:sz w:val="22"/>
          <w:szCs w:val="22"/>
          <w:lang w:val="ru-RU"/>
        </w:rPr>
      </w:pPr>
      <w:r w:rsidRPr="00A72E0D">
        <w:rPr>
          <w:b/>
          <w:sz w:val="22"/>
          <w:szCs w:val="22"/>
          <w:lang w:val="ru-RU"/>
        </w:rPr>
        <w:t xml:space="preserve">Внешняя политика. </w:t>
      </w:r>
      <w:r w:rsidRPr="00A72E0D">
        <w:rPr>
          <w:sz w:val="22"/>
          <w:szCs w:val="22"/>
          <w:lang w:val="ru-RU"/>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DD2384" w:rsidRPr="00A72E0D" w:rsidRDefault="00EB158A" w:rsidP="00A72E0D">
      <w:pPr>
        <w:pStyle w:val="a4"/>
        <w:spacing w:line="298" w:lineRule="exact"/>
        <w:ind w:left="0" w:firstLine="0"/>
        <w:jc w:val="left"/>
        <w:rPr>
          <w:sz w:val="22"/>
          <w:szCs w:val="22"/>
          <w:lang w:val="ru-RU"/>
        </w:rPr>
      </w:pPr>
      <w:r w:rsidRPr="00A72E0D">
        <w:rPr>
          <w:sz w:val="22"/>
          <w:szCs w:val="22"/>
          <w:lang w:val="ru-RU"/>
        </w:rPr>
        <w:t>Закрепление России на берегах Балтики. Провозглашение России</w:t>
      </w:r>
      <w:r w:rsidRPr="00A72E0D">
        <w:rPr>
          <w:spacing w:val="52"/>
          <w:sz w:val="22"/>
          <w:szCs w:val="22"/>
          <w:lang w:val="ru-RU"/>
        </w:rPr>
        <w:t xml:space="preserve"> </w:t>
      </w:r>
      <w:r w:rsidRPr="00A72E0D">
        <w:rPr>
          <w:sz w:val="22"/>
          <w:szCs w:val="22"/>
          <w:lang w:val="ru-RU"/>
        </w:rPr>
        <w:t>империей.</w:t>
      </w:r>
    </w:p>
    <w:p w:rsidR="00DD2384" w:rsidRPr="00A72E0D" w:rsidRDefault="00EB158A" w:rsidP="00A72E0D">
      <w:pPr>
        <w:pStyle w:val="a4"/>
        <w:spacing w:line="298" w:lineRule="exact"/>
        <w:ind w:left="0" w:firstLine="0"/>
        <w:jc w:val="left"/>
        <w:rPr>
          <w:sz w:val="22"/>
          <w:szCs w:val="22"/>
          <w:lang w:val="ru-RU"/>
        </w:rPr>
      </w:pPr>
      <w:r w:rsidRPr="00A72E0D">
        <w:rPr>
          <w:sz w:val="22"/>
          <w:szCs w:val="22"/>
          <w:lang w:val="ru-RU"/>
        </w:rPr>
        <w:t xml:space="preserve">Каспийский поход Петра </w:t>
      </w:r>
      <w:r w:rsidRPr="00A72E0D">
        <w:rPr>
          <w:sz w:val="22"/>
          <w:szCs w:val="22"/>
        </w:rPr>
        <w:t>I</w:t>
      </w:r>
      <w:r w:rsidRPr="00A72E0D">
        <w:rPr>
          <w:sz w:val="22"/>
          <w:szCs w:val="22"/>
          <w:lang w:val="ru-RU"/>
        </w:rPr>
        <w:t>.</w:t>
      </w:r>
    </w:p>
    <w:p w:rsidR="00DD2384" w:rsidRPr="00A72E0D" w:rsidRDefault="00EB158A" w:rsidP="00A72E0D">
      <w:pPr>
        <w:pStyle w:val="a4"/>
        <w:ind w:left="0" w:right="282"/>
        <w:rPr>
          <w:sz w:val="22"/>
          <w:szCs w:val="22"/>
          <w:lang w:val="ru-RU"/>
        </w:rPr>
      </w:pPr>
      <w:r w:rsidRPr="00A72E0D">
        <w:rPr>
          <w:b/>
          <w:sz w:val="22"/>
          <w:szCs w:val="22"/>
          <w:lang w:val="ru-RU"/>
        </w:rPr>
        <w:t xml:space="preserve">Преобразования Петра </w:t>
      </w:r>
      <w:r w:rsidRPr="00A72E0D">
        <w:rPr>
          <w:b/>
          <w:sz w:val="22"/>
          <w:szCs w:val="22"/>
        </w:rPr>
        <w:t>I</w:t>
      </w:r>
      <w:r w:rsidRPr="00A72E0D">
        <w:rPr>
          <w:b/>
          <w:sz w:val="22"/>
          <w:szCs w:val="22"/>
          <w:lang w:val="ru-RU"/>
        </w:rPr>
        <w:t xml:space="preserve"> в области культуры. </w:t>
      </w:r>
      <w:r w:rsidRPr="00A72E0D">
        <w:rPr>
          <w:sz w:val="22"/>
          <w:szCs w:val="22"/>
          <w:lang w:val="ru-RU"/>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A72E0D">
        <w:rPr>
          <w:spacing w:val="-3"/>
          <w:sz w:val="22"/>
          <w:szCs w:val="22"/>
          <w:lang w:val="ru-RU"/>
        </w:rPr>
        <w:t xml:space="preserve"> </w:t>
      </w:r>
      <w:r w:rsidRPr="00A72E0D">
        <w:rPr>
          <w:sz w:val="22"/>
          <w:szCs w:val="22"/>
          <w:lang w:val="ru-RU"/>
        </w:rPr>
        <w:t>барокко.</w:t>
      </w:r>
    </w:p>
    <w:p w:rsidR="00DD2384" w:rsidRPr="00A72E0D" w:rsidRDefault="00EB158A" w:rsidP="004F24B1">
      <w:pPr>
        <w:pStyle w:val="a4"/>
        <w:spacing w:before="74"/>
        <w:ind w:left="0" w:right="287"/>
        <w:rPr>
          <w:sz w:val="22"/>
          <w:szCs w:val="22"/>
          <w:lang w:val="ru-RU"/>
        </w:rPr>
      </w:pPr>
      <w:r w:rsidRPr="00A72E0D">
        <w:rPr>
          <w:sz w:val="22"/>
          <w:szCs w:val="22"/>
          <w:lang w:val="ru-RU"/>
        </w:rPr>
        <w:t xml:space="preserve">Повседневная жизнь и быт правящей элиты и основной массы населения. Перемены в образе жизни российского дворянства. </w:t>
      </w:r>
      <w:r w:rsidRPr="00A72E0D">
        <w:rPr>
          <w:i/>
          <w:sz w:val="22"/>
          <w:szCs w:val="22"/>
          <w:lang w:val="ru-RU"/>
        </w:rPr>
        <w:t xml:space="preserve">Новые формы социальной коммуникации в дворянской среде. </w:t>
      </w:r>
      <w:r w:rsidRPr="00A72E0D">
        <w:rPr>
          <w:sz w:val="22"/>
          <w:szCs w:val="22"/>
          <w:lang w:val="ru-RU"/>
        </w:rPr>
        <w:t>Ассамблеи, балы, фейерверки, светские государственные праздники. «Европейский» стиль в одежде, развлечениях, питании. Изменения в положении</w:t>
      </w:r>
      <w:r w:rsidRPr="00A72E0D">
        <w:rPr>
          <w:spacing w:val="-2"/>
          <w:sz w:val="22"/>
          <w:szCs w:val="22"/>
          <w:lang w:val="ru-RU"/>
        </w:rPr>
        <w:t xml:space="preserve"> </w:t>
      </w:r>
      <w:r w:rsidRPr="00A72E0D">
        <w:rPr>
          <w:sz w:val="22"/>
          <w:szCs w:val="22"/>
          <w:lang w:val="ru-RU"/>
        </w:rPr>
        <w:t>женщин.</w:t>
      </w:r>
    </w:p>
    <w:p w:rsidR="00DD2384" w:rsidRPr="00A72E0D" w:rsidRDefault="00EB158A" w:rsidP="004F24B1">
      <w:pPr>
        <w:pStyle w:val="a4"/>
        <w:ind w:left="0" w:right="284"/>
        <w:rPr>
          <w:sz w:val="22"/>
          <w:szCs w:val="22"/>
          <w:lang w:val="ru-RU"/>
        </w:rPr>
      </w:pPr>
      <w:r w:rsidRPr="00A72E0D">
        <w:rPr>
          <w:sz w:val="22"/>
          <w:szCs w:val="22"/>
          <w:lang w:val="ru-RU"/>
        </w:rPr>
        <w:t xml:space="preserve">Итоги, последствия и значение петровских преобразований. Образ Петра </w:t>
      </w:r>
      <w:r w:rsidRPr="00A72E0D">
        <w:rPr>
          <w:sz w:val="22"/>
          <w:szCs w:val="22"/>
        </w:rPr>
        <w:t>I</w:t>
      </w:r>
      <w:r w:rsidRPr="00A72E0D">
        <w:rPr>
          <w:sz w:val="22"/>
          <w:szCs w:val="22"/>
          <w:lang w:val="ru-RU"/>
        </w:rPr>
        <w:t xml:space="preserve"> в русской</w:t>
      </w:r>
      <w:r w:rsidRPr="00A72E0D">
        <w:rPr>
          <w:spacing w:val="1"/>
          <w:sz w:val="22"/>
          <w:szCs w:val="22"/>
          <w:lang w:val="ru-RU"/>
        </w:rPr>
        <w:t xml:space="preserve"> </w:t>
      </w:r>
      <w:r w:rsidRPr="00A72E0D">
        <w:rPr>
          <w:sz w:val="22"/>
          <w:szCs w:val="22"/>
          <w:lang w:val="ru-RU"/>
        </w:rPr>
        <w:t>культуре.</w:t>
      </w:r>
    </w:p>
    <w:p w:rsidR="00DD2384" w:rsidRPr="00A72E0D" w:rsidRDefault="00EB158A">
      <w:pPr>
        <w:pStyle w:val="4"/>
        <w:spacing w:before="7" w:line="295" w:lineRule="exact"/>
        <w:rPr>
          <w:sz w:val="22"/>
          <w:szCs w:val="22"/>
          <w:lang w:val="ru-RU"/>
        </w:rPr>
      </w:pPr>
      <w:r w:rsidRPr="00A72E0D">
        <w:rPr>
          <w:sz w:val="22"/>
          <w:szCs w:val="22"/>
          <w:lang w:val="ru-RU"/>
        </w:rPr>
        <w:t>После Петра Великого: эпоха «дворцовых переворотов»</w:t>
      </w:r>
    </w:p>
    <w:p w:rsidR="00DD2384" w:rsidRPr="004B3BF4" w:rsidRDefault="00EB158A" w:rsidP="004B3BF4">
      <w:pPr>
        <w:pStyle w:val="a4"/>
        <w:tabs>
          <w:tab w:val="left" w:pos="8931"/>
        </w:tabs>
        <w:ind w:left="0" w:right="141"/>
        <w:rPr>
          <w:sz w:val="22"/>
          <w:szCs w:val="22"/>
          <w:lang w:val="ru-RU"/>
        </w:rPr>
      </w:pPr>
      <w:r w:rsidRPr="004B3BF4">
        <w:rPr>
          <w:sz w:val="22"/>
          <w:szCs w:val="22"/>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w:t>
      </w:r>
    </w:p>
    <w:p w:rsidR="00DD2384" w:rsidRPr="004B3BF4" w:rsidRDefault="00EB158A" w:rsidP="004B3BF4">
      <w:pPr>
        <w:pStyle w:val="a4"/>
        <w:tabs>
          <w:tab w:val="left" w:pos="8931"/>
        </w:tabs>
        <w:ind w:left="0" w:right="141" w:firstLine="0"/>
        <w:rPr>
          <w:sz w:val="22"/>
          <w:szCs w:val="22"/>
          <w:lang w:val="ru-RU"/>
        </w:rPr>
      </w:pPr>
      <w:r w:rsidRPr="004B3BF4">
        <w:rPr>
          <w:sz w:val="22"/>
          <w:szCs w:val="22"/>
          <w:lang w:val="ru-RU"/>
        </w:rPr>
        <w:t>«Кабинет министров». Роль Э.Бирона, А.И.Остермана, А.П.Волынского, Б.Х.Миниха в управлении и политической жизни страны.</w:t>
      </w:r>
    </w:p>
    <w:p w:rsidR="00DD2384" w:rsidRPr="004B3BF4" w:rsidRDefault="00EB158A" w:rsidP="004B3BF4">
      <w:pPr>
        <w:tabs>
          <w:tab w:val="left" w:pos="8931"/>
        </w:tabs>
        <w:ind w:right="141" w:firstLine="708"/>
        <w:jc w:val="both"/>
        <w:rPr>
          <w:i/>
          <w:lang w:val="ru-RU"/>
        </w:rPr>
      </w:pPr>
      <w:r w:rsidRPr="004B3BF4">
        <w:rPr>
          <w:lang w:val="ru-RU"/>
        </w:rPr>
        <w:t xml:space="preserve">Укрепление границ империи на Украине и на юго-восточной окраине. </w:t>
      </w:r>
      <w:r w:rsidRPr="004B3BF4">
        <w:rPr>
          <w:i/>
          <w:lang w:val="ru-RU"/>
        </w:rPr>
        <w:t>Переход Младшего жуза в Казахстане под суверенитет Российской империи. Война с Османской империей.</w:t>
      </w:r>
    </w:p>
    <w:p w:rsidR="00DD2384" w:rsidRPr="004B3BF4" w:rsidRDefault="00EB158A" w:rsidP="004B3BF4">
      <w:pPr>
        <w:pStyle w:val="a4"/>
        <w:tabs>
          <w:tab w:val="left" w:pos="8931"/>
        </w:tabs>
        <w:ind w:left="0" w:right="141"/>
        <w:rPr>
          <w:sz w:val="22"/>
          <w:szCs w:val="22"/>
          <w:lang w:val="ru-RU"/>
        </w:rPr>
      </w:pPr>
      <w:r w:rsidRPr="004B3BF4">
        <w:rPr>
          <w:sz w:val="22"/>
          <w:szCs w:val="22"/>
          <w:lang w:val="ru-RU"/>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w:t>
      </w:r>
      <w:r w:rsidRPr="004B3BF4">
        <w:rPr>
          <w:spacing w:val="-4"/>
          <w:sz w:val="22"/>
          <w:szCs w:val="22"/>
          <w:lang w:val="ru-RU"/>
        </w:rPr>
        <w:t xml:space="preserve"> </w:t>
      </w:r>
      <w:r w:rsidRPr="004B3BF4">
        <w:rPr>
          <w:sz w:val="22"/>
          <w:szCs w:val="22"/>
          <w:lang w:val="ru-RU"/>
        </w:rPr>
        <w:t>Шувалов.</w:t>
      </w:r>
    </w:p>
    <w:p w:rsidR="00DD2384" w:rsidRPr="004B3BF4" w:rsidRDefault="00EB158A" w:rsidP="004B3BF4">
      <w:pPr>
        <w:pStyle w:val="a4"/>
        <w:tabs>
          <w:tab w:val="left" w:pos="8931"/>
        </w:tabs>
        <w:ind w:left="0" w:right="141"/>
        <w:rPr>
          <w:sz w:val="22"/>
          <w:szCs w:val="22"/>
          <w:lang w:val="ru-RU"/>
        </w:rPr>
      </w:pPr>
      <w:r w:rsidRPr="004B3BF4">
        <w:rPr>
          <w:sz w:val="22"/>
          <w:szCs w:val="22"/>
          <w:lang w:val="ru-RU"/>
        </w:rPr>
        <w:t>Россия в международных конфликтах 1740-х – 1750-х гг. Участие в Семилетней войне.</w:t>
      </w:r>
    </w:p>
    <w:p w:rsidR="00DD2384" w:rsidRPr="004B3BF4" w:rsidRDefault="00EB158A" w:rsidP="004B3BF4">
      <w:pPr>
        <w:pStyle w:val="a4"/>
        <w:tabs>
          <w:tab w:val="left" w:pos="8931"/>
        </w:tabs>
        <w:spacing w:line="299" w:lineRule="exact"/>
        <w:ind w:left="0" w:right="141" w:firstLine="0"/>
        <w:jc w:val="left"/>
        <w:rPr>
          <w:sz w:val="22"/>
          <w:szCs w:val="22"/>
          <w:lang w:val="ru-RU"/>
        </w:rPr>
      </w:pPr>
      <w:r w:rsidRPr="004B3BF4">
        <w:rPr>
          <w:sz w:val="22"/>
          <w:szCs w:val="22"/>
          <w:lang w:val="ru-RU"/>
        </w:rPr>
        <w:t xml:space="preserve">Петр </w:t>
      </w:r>
      <w:r w:rsidRPr="004B3BF4">
        <w:rPr>
          <w:sz w:val="22"/>
          <w:szCs w:val="22"/>
        </w:rPr>
        <w:t>III</w:t>
      </w:r>
      <w:r w:rsidRPr="004B3BF4">
        <w:rPr>
          <w:sz w:val="22"/>
          <w:szCs w:val="22"/>
          <w:lang w:val="ru-RU"/>
        </w:rPr>
        <w:t>. Манифест «о вольности дворянской». Переворот 28 июня 1762 г.</w:t>
      </w:r>
    </w:p>
    <w:p w:rsidR="00DD2384" w:rsidRPr="004B3BF4" w:rsidRDefault="00EB158A" w:rsidP="004B3BF4">
      <w:pPr>
        <w:pStyle w:val="4"/>
        <w:tabs>
          <w:tab w:val="left" w:pos="8931"/>
        </w:tabs>
        <w:spacing w:before="4"/>
        <w:ind w:left="0" w:right="141"/>
        <w:rPr>
          <w:sz w:val="22"/>
          <w:szCs w:val="22"/>
          <w:lang w:val="ru-RU"/>
        </w:rPr>
      </w:pPr>
      <w:r w:rsidRPr="004B3BF4">
        <w:rPr>
          <w:sz w:val="22"/>
          <w:szCs w:val="22"/>
          <w:lang w:val="ru-RU"/>
        </w:rPr>
        <w:t xml:space="preserve">Россия в 1760-х – 1790- гг. Правление Екатерины </w:t>
      </w:r>
      <w:r w:rsidRPr="004B3BF4">
        <w:rPr>
          <w:sz w:val="22"/>
          <w:szCs w:val="22"/>
        </w:rPr>
        <w:t>II</w:t>
      </w:r>
      <w:r w:rsidRPr="004B3BF4">
        <w:rPr>
          <w:sz w:val="22"/>
          <w:szCs w:val="22"/>
          <w:lang w:val="ru-RU"/>
        </w:rPr>
        <w:t xml:space="preserve"> и Павла </w:t>
      </w:r>
      <w:r w:rsidRPr="004B3BF4">
        <w:rPr>
          <w:sz w:val="22"/>
          <w:szCs w:val="22"/>
        </w:rPr>
        <w:t>I</w:t>
      </w:r>
    </w:p>
    <w:p w:rsidR="00DD2384" w:rsidRPr="004B3BF4" w:rsidRDefault="00EB158A" w:rsidP="004B3BF4">
      <w:pPr>
        <w:pStyle w:val="a4"/>
        <w:tabs>
          <w:tab w:val="left" w:pos="8931"/>
        </w:tabs>
        <w:spacing w:line="295" w:lineRule="exact"/>
        <w:ind w:left="0" w:right="141" w:firstLine="0"/>
        <w:jc w:val="left"/>
        <w:rPr>
          <w:sz w:val="22"/>
          <w:szCs w:val="22"/>
          <w:lang w:val="ru-RU"/>
        </w:rPr>
      </w:pPr>
      <w:r w:rsidRPr="004B3BF4">
        <w:rPr>
          <w:sz w:val="22"/>
          <w:szCs w:val="22"/>
          <w:lang w:val="ru-RU"/>
        </w:rPr>
        <w:t xml:space="preserve">Внутренняя  политика Екатерины  </w:t>
      </w:r>
      <w:r w:rsidRPr="004B3BF4">
        <w:rPr>
          <w:sz w:val="22"/>
          <w:szCs w:val="22"/>
        </w:rPr>
        <w:t>II</w:t>
      </w:r>
      <w:r w:rsidRPr="004B3BF4">
        <w:rPr>
          <w:sz w:val="22"/>
          <w:szCs w:val="22"/>
          <w:lang w:val="ru-RU"/>
        </w:rPr>
        <w:t xml:space="preserve">. Личность императрицы.  Идеи </w:t>
      </w:r>
      <w:r w:rsidRPr="004B3BF4">
        <w:rPr>
          <w:spacing w:val="36"/>
          <w:sz w:val="22"/>
          <w:szCs w:val="22"/>
          <w:lang w:val="ru-RU"/>
        </w:rPr>
        <w:t xml:space="preserve"> </w:t>
      </w:r>
      <w:r w:rsidRPr="004B3BF4">
        <w:rPr>
          <w:sz w:val="22"/>
          <w:szCs w:val="22"/>
          <w:lang w:val="ru-RU"/>
        </w:rPr>
        <w:t>Просвещения.</w:t>
      </w:r>
    </w:p>
    <w:p w:rsidR="00DD2384" w:rsidRPr="004B3BF4" w:rsidRDefault="00EB158A" w:rsidP="004B3BF4">
      <w:pPr>
        <w:pStyle w:val="a4"/>
        <w:tabs>
          <w:tab w:val="left" w:pos="8931"/>
        </w:tabs>
        <w:ind w:left="0" w:right="141" w:firstLine="0"/>
        <w:rPr>
          <w:sz w:val="22"/>
          <w:szCs w:val="22"/>
          <w:lang w:val="ru-RU"/>
        </w:rPr>
      </w:pPr>
      <w:r w:rsidRPr="004B3BF4">
        <w:rPr>
          <w:sz w:val="22"/>
          <w:szCs w:val="22"/>
          <w:lang w:val="ru-RU"/>
        </w:rPr>
        <w:t xml:space="preserve">«Просвещенный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Pr="004B3BF4">
        <w:rPr>
          <w:spacing w:val="60"/>
          <w:sz w:val="22"/>
          <w:szCs w:val="22"/>
          <w:lang w:val="ru-RU"/>
        </w:rPr>
        <w:t xml:space="preserve"> </w:t>
      </w:r>
      <w:r w:rsidRPr="004B3BF4">
        <w:rPr>
          <w:sz w:val="22"/>
          <w:szCs w:val="22"/>
          <w:lang w:val="ru-RU"/>
        </w:rPr>
        <w:t>–</w:t>
      </w:r>
    </w:p>
    <w:p w:rsidR="00DD2384" w:rsidRPr="004B3BF4" w:rsidRDefault="00EB158A" w:rsidP="004B3BF4">
      <w:pPr>
        <w:tabs>
          <w:tab w:val="left" w:pos="8931"/>
        </w:tabs>
        <w:ind w:right="141"/>
        <w:jc w:val="both"/>
        <w:rPr>
          <w:i/>
          <w:lang w:val="ru-RU"/>
        </w:rPr>
      </w:pPr>
      <w:r w:rsidRPr="004B3BF4">
        <w:rPr>
          <w:lang w:val="ru-RU"/>
        </w:rPr>
        <w:t xml:space="preserve">«первенствующее сословие» империи. </w:t>
      </w:r>
      <w:r w:rsidRPr="004B3BF4">
        <w:rPr>
          <w:i/>
          <w:lang w:val="ru-RU"/>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D2384" w:rsidRPr="004B3BF4" w:rsidRDefault="00EB158A" w:rsidP="004B3BF4">
      <w:pPr>
        <w:tabs>
          <w:tab w:val="left" w:pos="8931"/>
        </w:tabs>
        <w:spacing w:before="1"/>
        <w:ind w:right="141" w:firstLine="708"/>
        <w:jc w:val="both"/>
        <w:rPr>
          <w:lang w:val="ru-RU"/>
        </w:rPr>
      </w:pPr>
      <w:r w:rsidRPr="004B3BF4">
        <w:rPr>
          <w:lang w:val="ru-RU"/>
        </w:rPr>
        <w:t xml:space="preserve">Национальная политика. </w:t>
      </w:r>
      <w:r w:rsidRPr="004B3BF4">
        <w:rPr>
          <w:i/>
          <w:lang w:val="ru-RU"/>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w:t>
      </w:r>
      <w:r w:rsidRPr="004B3BF4">
        <w:rPr>
          <w:i/>
          <w:lang w:val="ru-RU"/>
        </w:rPr>
        <w:lastRenderedPageBreak/>
        <w:t xml:space="preserve">иностранцев в Россию. </w:t>
      </w:r>
      <w:r w:rsidRPr="004B3BF4">
        <w:rPr>
          <w:lang w:val="ru-RU"/>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w:t>
      </w:r>
      <w:r w:rsidRPr="004B3BF4">
        <w:rPr>
          <w:spacing w:val="1"/>
          <w:lang w:val="ru-RU"/>
        </w:rPr>
        <w:t xml:space="preserve"> </w:t>
      </w:r>
      <w:r w:rsidRPr="004B3BF4">
        <w:rPr>
          <w:lang w:val="ru-RU"/>
        </w:rPr>
        <w:t>конфессиям.</w:t>
      </w:r>
    </w:p>
    <w:p w:rsidR="00DD2384" w:rsidRPr="004B3BF4" w:rsidRDefault="00EB158A" w:rsidP="004B3BF4">
      <w:pPr>
        <w:pStyle w:val="a4"/>
        <w:tabs>
          <w:tab w:val="left" w:pos="8931"/>
        </w:tabs>
        <w:ind w:left="0" w:right="141"/>
        <w:rPr>
          <w:sz w:val="22"/>
          <w:szCs w:val="22"/>
          <w:lang w:val="ru-RU"/>
        </w:rPr>
      </w:pPr>
      <w:r w:rsidRPr="004B3BF4">
        <w:rPr>
          <w:sz w:val="22"/>
          <w:szCs w:val="22"/>
          <w:lang w:val="ru-RU"/>
        </w:rPr>
        <w:t xml:space="preserve">Экономическое развитие России во второй половине </w:t>
      </w:r>
      <w:r w:rsidRPr="004B3BF4">
        <w:rPr>
          <w:sz w:val="22"/>
          <w:szCs w:val="22"/>
        </w:rPr>
        <w:t>XVIII</w:t>
      </w:r>
      <w:r w:rsidRPr="004B3BF4">
        <w:rPr>
          <w:sz w:val="22"/>
          <w:szCs w:val="22"/>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4B3BF4">
        <w:rPr>
          <w:i/>
          <w:sz w:val="22"/>
          <w:szCs w:val="22"/>
          <w:lang w:val="ru-RU"/>
        </w:rPr>
        <w:t xml:space="preserve">Дворовые люди. </w:t>
      </w:r>
      <w:r w:rsidRPr="004B3BF4">
        <w:rPr>
          <w:sz w:val="22"/>
          <w:szCs w:val="22"/>
          <w:lang w:val="ru-RU"/>
        </w:rPr>
        <w:t>Роль крепостного строя в экономике страны.</w:t>
      </w:r>
    </w:p>
    <w:p w:rsidR="00DD2384" w:rsidRPr="004B3BF4" w:rsidRDefault="00EB158A" w:rsidP="004B3BF4">
      <w:pPr>
        <w:tabs>
          <w:tab w:val="left" w:pos="8931"/>
        </w:tabs>
        <w:spacing w:before="1"/>
        <w:ind w:right="141" w:firstLine="708"/>
        <w:jc w:val="both"/>
        <w:rPr>
          <w:lang w:val="ru-RU"/>
        </w:rPr>
      </w:pPr>
      <w:r w:rsidRPr="004B3BF4">
        <w:rPr>
          <w:lang w:val="ru-RU"/>
        </w:rPr>
        <w:t xml:space="preserve">Промышленность в городе и деревне. Роль государства, купечества, помещиков в развитии промышленности. </w:t>
      </w:r>
      <w:r w:rsidRPr="004B3BF4">
        <w:rPr>
          <w:i/>
          <w:lang w:val="ru-RU"/>
        </w:rPr>
        <w:t xml:space="preserve">Крепостной и вольнонаемный труд. Привлечение крепостных оброчных крестьян к работе на мануфактурах. </w:t>
      </w:r>
      <w:r w:rsidRPr="004B3BF4">
        <w:rPr>
          <w:lang w:val="ru-RU"/>
        </w:rPr>
        <w:t>Развитие крестьянских промыслов. Рост текстильной промышленности: распространение производства хлопчатобумажных</w:t>
      </w:r>
    </w:p>
    <w:p w:rsidR="00DD2384" w:rsidRPr="004B3BF4" w:rsidRDefault="00EB158A" w:rsidP="004B3BF4">
      <w:pPr>
        <w:pStyle w:val="a4"/>
        <w:tabs>
          <w:tab w:val="left" w:pos="8931"/>
        </w:tabs>
        <w:spacing w:before="74"/>
        <w:ind w:left="0" w:right="141" w:firstLine="0"/>
        <w:jc w:val="left"/>
        <w:rPr>
          <w:sz w:val="22"/>
          <w:szCs w:val="22"/>
          <w:lang w:val="ru-RU"/>
        </w:rPr>
      </w:pPr>
      <w:r w:rsidRPr="004B3BF4">
        <w:rPr>
          <w:sz w:val="22"/>
          <w:szCs w:val="22"/>
          <w:lang w:val="ru-RU"/>
        </w:rPr>
        <w:t>тканей. Начало известных предпринимательских династий: Морозовы, Рябушинские, Гарелины, Прохоровы, Демидовы и др.</w:t>
      </w:r>
    </w:p>
    <w:p w:rsidR="00DD2384" w:rsidRPr="004B3BF4" w:rsidRDefault="00EB158A" w:rsidP="004B3BF4">
      <w:pPr>
        <w:tabs>
          <w:tab w:val="left" w:pos="8931"/>
        </w:tabs>
        <w:ind w:right="141" w:firstLine="708"/>
        <w:jc w:val="both"/>
        <w:rPr>
          <w:i/>
          <w:lang w:val="ru-RU"/>
        </w:rPr>
      </w:pPr>
      <w:r w:rsidRPr="004B3BF4">
        <w:rPr>
          <w:lang w:val="ru-RU"/>
        </w:rPr>
        <w:t xml:space="preserve">Внутренняя и внешняя торговля. Торговые пути внутри страны. </w:t>
      </w:r>
      <w:r w:rsidRPr="004B3BF4">
        <w:rPr>
          <w:i/>
          <w:lang w:val="ru-RU"/>
        </w:rPr>
        <w:t xml:space="preserve">Водно- транспортные системы: Вышневолоцкая, Тихвинская, Мариинская и др. </w:t>
      </w:r>
      <w:r w:rsidRPr="004B3BF4">
        <w:rPr>
          <w:lang w:val="ru-RU"/>
        </w:rPr>
        <w:t xml:space="preserve">Ярмарки и их роль во внутренней торговле. Макарьевская, Ирбитская, Свенская, Коренная ярмарки. Ярмарки на Украине. </w:t>
      </w:r>
      <w:r w:rsidRPr="004B3BF4">
        <w:rPr>
          <w:i/>
          <w:lang w:val="ru-RU"/>
        </w:rPr>
        <w:t>Партнеры России во внешней торговле в Европе и в мире. Обеспечение активного внешнеторгового баланса.</w:t>
      </w:r>
    </w:p>
    <w:p w:rsidR="00DD2384" w:rsidRPr="004B3BF4" w:rsidRDefault="00EB158A" w:rsidP="004B3BF4">
      <w:pPr>
        <w:tabs>
          <w:tab w:val="left" w:pos="8931"/>
        </w:tabs>
        <w:ind w:right="141" w:firstLine="708"/>
        <w:jc w:val="both"/>
        <w:rPr>
          <w:lang w:val="ru-RU"/>
        </w:rPr>
      </w:pPr>
      <w:r w:rsidRPr="004B3BF4">
        <w:rPr>
          <w:lang w:val="ru-RU"/>
        </w:rPr>
        <w:t xml:space="preserve">Обострение социальных противоречий. </w:t>
      </w:r>
      <w:r w:rsidRPr="004B3BF4">
        <w:rPr>
          <w:i/>
          <w:lang w:val="ru-RU"/>
        </w:rPr>
        <w:t xml:space="preserve">Чумной бунт в Москве. </w:t>
      </w:r>
      <w:r w:rsidRPr="004B3BF4">
        <w:rPr>
          <w:lang w:val="ru-RU"/>
        </w:rPr>
        <w:t xml:space="preserve">Восстание под предводительством Емельяна Пугачева. </w:t>
      </w:r>
      <w:r w:rsidRPr="004B3BF4">
        <w:rPr>
          <w:i/>
          <w:lang w:val="ru-RU"/>
        </w:rPr>
        <w:t xml:space="preserve">Антидворянский и антикрепостнический характер движения. Роль казачества, народов Урала и Поволжья в восстании. </w:t>
      </w:r>
      <w:r w:rsidRPr="004B3BF4">
        <w:rPr>
          <w:lang w:val="ru-RU"/>
        </w:rPr>
        <w:t>Влияние восстания на внутреннюю политику и развитие общественной мысли.</w:t>
      </w:r>
    </w:p>
    <w:p w:rsidR="00DD2384" w:rsidRPr="004B3BF4" w:rsidRDefault="00EB158A" w:rsidP="004B3BF4">
      <w:pPr>
        <w:pStyle w:val="a4"/>
        <w:tabs>
          <w:tab w:val="left" w:pos="8931"/>
        </w:tabs>
        <w:spacing w:line="298" w:lineRule="exact"/>
        <w:ind w:left="0" w:right="141" w:firstLine="0"/>
        <w:jc w:val="left"/>
        <w:rPr>
          <w:sz w:val="22"/>
          <w:szCs w:val="22"/>
          <w:lang w:val="ru-RU"/>
        </w:rPr>
      </w:pPr>
      <w:r w:rsidRPr="004B3BF4">
        <w:rPr>
          <w:sz w:val="22"/>
          <w:szCs w:val="22"/>
          <w:lang w:val="ru-RU"/>
        </w:rPr>
        <w:t xml:space="preserve">Внешняя политика России второй половины </w:t>
      </w:r>
      <w:r w:rsidRPr="004B3BF4">
        <w:rPr>
          <w:sz w:val="22"/>
          <w:szCs w:val="22"/>
        </w:rPr>
        <w:t>XVIII</w:t>
      </w:r>
      <w:r w:rsidRPr="004B3BF4">
        <w:rPr>
          <w:sz w:val="22"/>
          <w:szCs w:val="22"/>
          <w:lang w:val="ru-RU"/>
        </w:rPr>
        <w:t xml:space="preserve"> в., ее основные задачи.</w:t>
      </w:r>
    </w:p>
    <w:p w:rsidR="00DD2384" w:rsidRPr="004B3BF4" w:rsidRDefault="00EB158A" w:rsidP="004B3BF4">
      <w:pPr>
        <w:pStyle w:val="a4"/>
        <w:tabs>
          <w:tab w:val="left" w:pos="8931"/>
        </w:tabs>
        <w:spacing w:line="298" w:lineRule="exact"/>
        <w:ind w:left="0" w:right="141" w:firstLine="0"/>
        <w:jc w:val="left"/>
        <w:rPr>
          <w:sz w:val="22"/>
          <w:szCs w:val="22"/>
          <w:lang w:val="ru-RU"/>
        </w:rPr>
      </w:pPr>
      <w:r w:rsidRPr="004B3BF4">
        <w:rPr>
          <w:sz w:val="22"/>
          <w:szCs w:val="22"/>
          <w:lang w:val="ru-RU"/>
        </w:rPr>
        <w:t>Н.И. Панин и А.А.Безбородко.</w:t>
      </w:r>
    </w:p>
    <w:p w:rsidR="00DD2384" w:rsidRPr="004B3BF4" w:rsidRDefault="00EB158A" w:rsidP="004B3BF4">
      <w:pPr>
        <w:pStyle w:val="a4"/>
        <w:tabs>
          <w:tab w:val="left" w:pos="8931"/>
        </w:tabs>
        <w:spacing w:before="1"/>
        <w:ind w:left="0" w:right="141"/>
        <w:rPr>
          <w:sz w:val="22"/>
          <w:szCs w:val="22"/>
          <w:lang w:val="ru-RU"/>
        </w:rPr>
      </w:pPr>
      <w:r w:rsidRPr="004B3BF4">
        <w:rPr>
          <w:sz w:val="22"/>
          <w:szCs w:val="22"/>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rsidRPr="004B3BF4">
        <w:rPr>
          <w:sz w:val="22"/>
          <w:szCs w:val="22"/>
        </w:rPr>
        <w:t>II</w:t>
      </w:r>
      <w:r w:rsidRPr="004B3BF4">
        <w:rPr>
          <w:sz w:val="22"/>
          <w:szCs w:val="22"/>
          <w:lang w:val="ru-RU"/>
        </w:rPr>
        <w:t xml:space="preserve"> на юг в 1787 г.</w:t>
      </w:r>
    </w:p>
    <w:p w:rsidR="00DD2384" w:rsidRPr="004B3BF4" w:rsidRDefault="00EB158A" w:rsidP="004B3BF4">
      <w:pPr>
        <w:spacing w:before="1"/>
        <w:ind w:right="141" w:firstLine="708"/>
        <w:jc w:val="both"/>
        <w:rPr>
          <w:i/>
          <w:lang w:val="ru-RU"/>
        </w:rPr>
      </w:pPr>
      <w:r w:rsidRPr="004B3BF4">
        <w:rPr>
          <w:lang w:val="ru-RU"/>
        </w:rPr>
        <w:t xml:space="preserve">Участие России в разделах Речи Посполитой. </w:t>
      </w:r>
      <w:r w:rsidRPr="004B3BF4">
        <w:rPr>
          <w:i/>
          <w:lang w:val="ru-RU"/>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4B3BF4">
        <w:rPr>
          <w:lang w:val="ru-RU"/>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4B3BF4">
        <w:rPr>
          <w:i/>
          <w:lang w:val="ru-RU"/>
        </w:rPr>
        <w:t>Восстание под предводительством Тадеуша Костюшко.</w:t>
      </w:r>
    </w:p>
    <w:p w:rsidR="00DD2384" w:rsidRPr="004B3BF4" w:rsidRDefault="00EB158A" w:rsidP="004B3BF4">
      <w:pPr>
        <w:pStyle w:val="a4"/>
        <w:ind w:left="0" w:right="141"/>
        <w:rPr>
          <w:sz w:val="22"/>
          <w:szCs w:val="22"/>
          <w:lang w:val="ru-RU"/>
        </w:rPr>
      </w:pPr>
      <w:r w:rsidRPr="004B3BF4">
        <w:rPr>
          <w:sz w:val="22"/>
          <w:szCs w:val="22"/>
          <w:lang w:val="ru-RU"/>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DD2384" w:rsidRPr="004B3BF4" w:rsidRDefault="00EB158A" w:rsidP="004B3BF4">
      <w:pPr>
        <w:pStyle w:val="4"/>
        <w:spacing w:before="7"/>
        <w:ind w:left="0" w:right="141"/>
        <w:rPr>
          <w:sz w:val="22"/>
          <w:szCs w:val="22"/>
          <w:lang w:val="ru-RU"/>
        </w:rPr>
      </w:pPr>
      <w:r w:rsidRPr="004B3BF4">
        <w:rPr>
          <w:sz w:val="22"/>
          <w:szCs w:val="22"/>
          <w:lang w:val="ru-RU"/>
        </w:rPr>
        <w:t xml:space="preserve">Культурное пространство Российской империи в </w:t>
      </w:r>
      <w:r w:rsidRPr="004B3BF4">
        <w:rPr>
          <w:sz w:val="22"/>
          <w:szCs w:val="22"/>
        </w:rPr>
        <w:t>XVIII</w:t>
      </w:r>
      <w:r w:rsidRPr="004B3BF4">
        <w:rPr>
          <w:sz w:val="22"/>
          <w:szCs w:val="22"/>
          <w:lang w:val="ru-RU"/>
        </w:rPr>
        <w:t xml:space="preserve"> в.</w:t>
      </w:r>
    </w:p>
    <w:p w:rsidR="00DD2384" w:rsidRPr="004B3BF4" w:rsidRDefault="00EB158A" w:rsidP="004B3BF4">
      <w:pPr>
        <w:pStyle w:val="a4"/>
        <w:ind w:left="0" w:right="141"/>
        <w:rPr>
          <w:sz w:val="22"/>
          <w:szCs w:val="22"/>
          <w:lang w:val="ru-RU"/>
        </w:rPr>
      </w:pPr>
      <w:r w:rsidRPr="004B3BF4">
        <w:rPr>
          <w:sz w:val="22"/>
          <w:szCs w:val="22"/>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4B3BF4">
        <w:rPr>
          <w:sz w:val="22"/>
          <w:szCs w:val="22"/>
        </w:rPr>
        <w:t>XVIII</w:t>
      </w:r>
      <w:r w:rsidRPr="004B3BF4">
        <w:rPr>
          <w:sz w:val="22"/>
          <w:szCs w:val="22"/>
          <w:lang w:val="ru-RU"/>
        </w:rPr>
        <w:t xml:space="preserve"> в. Первые журналы. Общественные идеи в произведениях А.П.Сумарокова, Г.Р.Державина, Д.И.Фонвизина. </w:t>
      </w:r>
      <w:r w:rsidRPr="004B3BF4">
        <w:rPr>
          <w:i/>
          <w:sz w:val="22"/>
          <w:szCs w:val="22"/>
          <w:lang w:val="ru-RU"/>
        </w:rPr>
        <w:t xml:space="preserve">Н.И.Новиков, материалы о положении крепостных крестьян в его журналах. </w:t>
      </w:r>
      <w:r w:rsidRPr="004B3BF4">
        <w:rPr>
          <w:sz w:val="22"/>
          <w:szCs w:val="22"/>
          <w:lang w:val="ru-RU"/>
        </w:rPr>
        <w:t>А.Н.Радищев и его «Путешествие из Петербурга в Москву».</w:t>
      </w:r>
    </w:p>
    <w:p w:rsidR="00DD2384" w:rsidRPr="004B3BF4" w:rsidRDefault="00EB158A" w:rsidP="004B3BF4">
      <w:pPr>
        <w:pStyle w:val="a4"/>
        <w:ind w:left="0" w:right="141"/>
        <w:rPr>
          <w:sz w:val="22"/>
          <w:szCs w:val="22"/>
          <w:lang w:val="ru-RU"/>
        </w:rPr>
      </w:pPr>
      <w:r w:rsidRPr="004B3BF4">
        <w:rPr>
          <w:sz w:val="22"/>
          <w:szCs w:val="22"/>
          <w:lang w:val="ru-RU"/>
        </w:rPr>
        <w:t xml:space="preserve">Русская культура и культура народов России в </w:t>
      </w:r>
      <w:r w:rsidRPr="004B3BF4">
        <w:rPr>
          <w:sz w:val="22"/>
          <w:szCs w:val="22"/>
        </w:rPr>
        <w:t>XVIII</w:t>
      </w:r>
      <w:r w:rsidRPr="004B3BF4">
        <w:rPr>
          <w:sz w:val="22"/>
          <w:szCs w:val="22"/>
          <w:lang w:val="ru-RU"/>
        </w:rPr>
        <w:t xml:space="preserve"> веке. Развитие новой светской культуры после преобразований Петра </w:t>
      </w:r>
      <w:r w:rsidRPr="004B3BF4">
        <w:rPr>
          <w:sz w:val="22"/>
          <w:szCs w:val="22"/>
        </w:rPr>
        <w:t>I</w:t>
      </w:r>
      <w:r w:rsidRPr="004B3BF4">
        <w:rPr>
          <w:sz w:val="22"/>
          <w:szCs w:val="22"/>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4B3BF4">
        <w:rPr>
          <w:i/>
          <w:sz w:val="22"/>
          <w:szCs w:val="22"/>
          <w:lang w:val="ru-RU"/>
        </w:rPr>
        <w:t xml:space="preserve">Вклад в развитие русской культуры ученых, художников, мастеров, прибывших из-за рубежа. </w:t>
      </w:r>
      <w:r w:rsidRPr="004B3BF4">
        <w:rPr>
          <w:sz w:val="22"/>
          <w:szCs w:val="22"/>
          <w:lang w:val="ru-RU"/>
        </w:rPr>
        <w:t>Усиление внимания к жизни и культуре русского народа и историческому прошлому России к концу столетия.</w:t>
      </w:r>
    </w:p>
    <w:p w:rsidR="00DD2384" w:rsidRPr="004B3BF4" w:rsidRDefault="00EB158A" w:rsidP="004B3BF4">
      <w:pPr>
        <w:pStyle w:val="a4"/>
        <w:ind w:left="0" w:right="141"/>
        <w:rPr>
          <w:sz w:val="22"/>
          <w:szCs w:val="22"/>
          <w:lang w:val="ru-RU"/>
        </w:rPr>
      </w:pPr>
      <w:r w:rsidRPr="004B3BF4">
        <w:rPr>
          <w:sz w:val="22"/>
          <w:szCs w:val="22"/>
          <w:lang w:val="ru-RU"/>
        </w:rPr>
        <w:t>Культура и быт российских сословий. Дворянство: жизнь и быт дворянской усадьбы. Духовенство. Купечество. Крестьянство.</w:t>
      </w:r>
    </w:p>
    <w:p w:rsidR="00DD2384" w:rsidRPr="004B3BF4" w:rsidRDefault="00EB158A" w:rsidP="004B3BF4">
      <w:pPr>
        <w:ind w:right="141" w:firstLine="708"/>
        <w:jc w:val="both"/>
        <w:rPr>
          <w:i/>
          <w:lang w:val="ru-RU"/>
        </w:rPr>
      </w:pPr>
      <w:r w:rsidRPr="004B3BF4">
        <w:rPr>
          <w:lang w:val="ru-RU"/>
        </w:rPr>
        <w:t xml:space="preserve">Российская наука в </w:t>
      </w:r>
      <w:r w:rsidRPr="004B3BF4">
        <w:t>XVIII</w:t>
      </w:r>
      <w:r w:rsidRPr="004B3BF4">
        <w:rPr>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w:t>
      </w:r>
      <w:r w:rsidRPr="004B3BF4">
        <w:rPr>
          <w:i/>
          <w:lang w:val="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DD2384" w:rsidRPr="004B3BF4" w:rsidRDefault="00EB158A" w:rsidP="004B3BF4">
      <w:pPr>
        <w:pStyle w:val="a4"/>
        <w:spacing w:before="74"/>
        <w:ind w:left="0" w:right="141"/>
        <w:rPr>
          <w:sz w:val="22"/>
          <w:szCs w:val="22"/>
          <w:lang w:val="ru-RU"/>
        </w:rPr>
      </w:pPr>
      <w:r w:rsidRPr="004B3BF4">
        <w:rPr>
          <w:sz w:val="22"/>
          <w:szCs w:val="22"/>
          <w:lang w:val="ru-RU"/>
        </w:rPr>
        <w:lastRenderedPageBreak/>
        <w:t>М.В. Ломоносов и его выдающаяся роль в становлении российской науки и образования.</w:t>
      </w:r>
    </w:p>
    <w:p w:rsidR="00DD2384" w:rsidRPr="004B3BF4" w:rsidRDefault="00EB158A" w:rsidP="004B3BF4">
      <w:pPr>
        <w:spacing w:line="298" w:lineRule="exact"/>
        <w:ind w:right="141"/>
        <w:rPr>
          <w:i/>
          <w:lang w:val="ru-RU"/>
        </w:rPr>
      </w:pPr>
      <w:r w:rsidRPr="004B3BF4">
        <w:rPr>
          <w:lang w:val="ru-RU"/>
        </w:rPr>
        <w:t xml:space="preserve">Образование в России в </w:t>
      </w:r>
      <w:r w:rsidRPr="004B3BF4">
        <w:t>XVIII</w:t>
      </w:r>
      <w:r w:rsidRPr="004B3BF4">
        <w:rPr>
          <w:lang w:val="ru-RU"/>
        </w:rPr>
        <w:t xml:space="preserve"> в. </w:t>
      </w:r>
      <w:r w:rsidRPr="004B3BF4">
        <w:rPr>
          <w:i/>
          <w:lang w:val="ru-RU"/>
        </w:rPr>
        <w:t>Основные педагогические идеи. Воспитание</w:t>
      </w:r>
    </w:p>
    <w:p w:rsidR="00DD2384" w:rsidRPr="004B3BF4" w:rsidRDefault="00EB158A" w:rsidP="004B3BF4">
      <w:pPr>
        <w:ind w:right="141"/>
        <w:jc w:val="both"/>
        <w:rPr>
          <w:lang w:val="ru-RU"/>
        </w:rPr>
      </w:pPr>
      <w:r w:rsidRPr="004B3BF4">
        <w:rPr>
          <w:i/>
          <w:lang w:val="ru-RU"/>
        </w:rPr>
        <w:t xml:space="preserve">«новой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4B3BF4">
        <w:rPr>
          <w:lang w:val="ru-RU"/>
        </w:rPr>
        <w:t>Московский университет – первый российский университет.</w:t>
      </w:r>
    </w:p>
    <w:p w:rsidR="00DD2384" w:rsidRPr="004B3BF4" w:rsidRDefault="00EB158A" w:rsidP="004B3BF4">
      <w:pPr>
        <w:spacing w:before="1"/>
        <w:ind w:right="141" w:firstLine="708"/>
        <w:jc w:val="both"/>
        <w:rPr>
          <w:lang w:val="ru-RU"/>
        </w:rPr>
      </w:pPr>
      <w:r w:rsidRPr="004B3BF4">
        <w:rPr>
          <w:lang w:val="ru-RU"/>
        </w:rPr>
        <w:t xml:space="preserve">Русская архитектура </w:t>
      </w:r>
      <w:r w:rsidRPr="004B3BF4">
        <w:t>XVIII</w:t>
      </w:r>
      <w:r w:rsidRPr="004B3BF4">
        <w:rPr>
          <w:lang w:val="ru-RU"/>
        </w:rPr>
        <w:t xml:space="preserve"> в. Строительство Петербурга, формирование его городского плана. </w:t>
      </w:r>
      <w:r w:rsidRPr="004B3BF4">
        <w:rPr>
          <w:i/>
          <w:lang w:val="ru-RU"/>
        </w:rPr>
        <w:t xml:space="preserve">Регулярный характер застройки Петербурга и других городов. Барокко в архитектуре Москвы и Петербурга. </w:t>
      </w:r>
      <w:r w:rsidRPr="004B3BF4">
        <w:rPr>
          <w:lang w:val="ru-RU"/>
        </w:rPr>
        <w:t xml:space="preserve">Переход к классицизму, </w:t>
      </w:r>
      <w:r w:rsidRPr="004B3BF4">
        <w:rPr>
          <w:i/>
          <w:lang w:val="ru-RU"/>
        </w:rPr>
        <w:t xml:space="preserve">создание архитектурных ассамблей в стиле классицизма в обеих столицах. </w:t>
      </w:r>
      <w:r w:rsidRPr="004B3BF4">
        <w:rPr>
          <w:lang w:val="ru-RU"/>
        </w:rPr>
        <w:t>В.И. Баженов, М.Ф.Казаков.</w:t>
      </w:r>
    </w:p>
    <w:p w:rsidR="00DD2384" w:rsidRPr="004B3BF4" w:rsidRDefault="00EB158A" w:rsidP="004B3BF4">
      <w:pPr>
        <w:ind w:right="141" w:firstLine="708"/>
        <w:jc w:val="both"/>
        <w:rPr>
          <w:i/>
          <w:lang w:val="ru-RU"/>
        </w:rPr>
      </w:pPr>
      <w:r w:rsidRPr="004B3BF4">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4B3BF4">
        <w:t>XVIII</w:t>
      </w:r>
      <w:r w:rsidRPr="004B3BF4">
        <w:rPr>
          <w:lang w:val="ru-RU"/>
        </w:rPr>
        <w:t xml:space="preserve"> в. </w:t>
      </w:r>
      <w:r w:rsidRPr="004B3BF4">
        <w:rPr>
          <w:i/>
          <w:lang w:val="ru-RU"/>
        </w:rPr>
        <w:t>Новые веяния в изобразительном искусстве в конце столетия.</w:t>
      </w:r>
    </w:p>
    <w:p w:rsidR="00DD2384" w:rsidRPr="004B3BF4" w:rsidRDefault="00EB158A" w:rsidP="004B3BF4">
      <w:pPr>
        <w:pStyle w:val="4"/>
        <w:spacing w:before="6"/>
        <w:ind w:left="0" w:right="141"/>
        <w:rPr>
          <w:sz w:val="22"/>
          <w:szCs w:val="22"/>
          <w:lang w:val="ru-RU"/>
        </w:rPr>
      </w:pPr>
      <w:r w:rsidRPr="004B3BF4">
        <w:rPr>
          <w:sz w:val="22"/>
          <w:szCs w:val="22"/>
          <w:lang w:val="ru-RU"/>
        </w:rPr>
        <w:t xml:space="preserve">Народы России в </w:t>
      </w:r>
      <w:r w:rsidRPr="004B3BF4">
        <w:rPr>
          <w:sz w:val="22"/>
          <w:szCs w:val="22"/>
        </w:rPr>
        <w:t>XVIII</w:t>
      </w:r>
      <w:r w:rsidRPr="004B3BF4">
        <w:rPr>
          <w:sz w:val="22"/>
          <w:szCs w:val="22"/>
          <w:lang w:val="ru-RU"/>
        </w:rPr>
        <w:t xml:space="preserve"> в.</w:t>
      </w:r>
    </w:p>
    <w:p w:rsidR="00DD2384" w:rsidRPr="004B3BF4" w:rsidRDefault="00EB158A" w:rsidP="004B3BF4">
      <w:pPr>
        <w:pStyle w:val="a4"/>
        <w:ind w:left="0" w:right="141"/>
        <w:rPr>
          <w:sz w:val="22"/>
          <w:szCs w:val="22"/>
          <w:lang w:val="ru-RU"/>
        </w:rPr>
      </w:pPr>
      <w:r w:rsidRPr="004B3BF4">
        <w:rPr>
          <w:sz w:val="22"/>
          <w:szCs w:val="22"/>
          <w:lang w:val="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w:t>
      </w:r>
      <w:r w:rsidRPr="004B3BF4">
        <w:rPr>
          <w:spacing w:val="3"/>
          <w:sz w:val="22"/>
          <w:szCs w:val="22"/>
          <w:lang w:val="ru-RU"/>
        </w:rPr>
        <w:t xml:space="preserve"> </w:t>
      </w:r>
      <w:r w:rsidRPr="004B3BF4">
        <w:rPr>
          <w:sz w:val="22"/>
          <w:szCs w:val="22"/>
          <w:lang w:val="ru-RU"/>
        </w:rPr>
        <w:t>оседлости.</w:t>
      </w:r>
    </w:p>
    <w:p w:rsidR="00DD2384" w:rsidRPr="004B3BF4" w:rsidRDefault="00EB158A" w:rsidP="004B3BF4">
      <w:pPr>
        <w:pStyle w:val="4"/>
        <w:spacing w:before="3"/>
        <w:ind w:left="0" w:right="141"/>
        <w:rPr>
          <w:sz w:val="22"/>
          <w:szCs w:val="22"/>
          <w:lang w:val="ru-RU"/>
        </w:rPr>
      </w:pPr>
      <w:r w:rsidRPr="004B3BF4">
        <w:rPr>
          <w:sz w:val="22"/>
          <w:szCs w:val="22"/>
          <w:lang w:val="ru-RU"/>
        </w:rPr>
        <w:t xml:space="preserve">Россия при Павле </w:t>
      </w:r>
      <w:r w:rsidRPr="004B3BF4">
        <w:rPr>
          <w:sz w:val="22"/>
          <w:szCs w:val="22"/>
        </w:rPr>
        <w:t>I</w:t>
      </w:r>
    </w:p>
    <w:p w:rsidR="00DD2384" w:rsidRPr="004B3BF4" w:rsidRDefault="00EB158A" w:rsidP="004B3BF4">
      <w:pPr>
        <w:pStyle w:val="a4"/>
        <w:ind w:left="0" w:right="141"/>
        <w:rPr>
          <w:sz w:val="22"/>
          <w:szCs w:val="22"/>
          <w:lang w:val="ru-RU"/>
        </w:rPr>
      </w:pPr>
      <w:r w:rsidRPr="004B3BF4">
        <w:rPr>
          <w:sz w:val="22"/>
          <w:szCs w:val="22"/>
          <w:lang w:val="ru-RU"/>
        </w:rPr>
        <w:t xml:space="preserve">Основные принципы внутренней политики Павла </w:t>
      </w:r>
      <w:r w:rsidRPr="004B3BF4">
        <w:rPr>
          <w:sz w:val="22"/>
          <w:szCs w:val="22"/>
        </w:rPr>
        <w:t>I</w:t>
      </w:r>
      <w:r w:rsidRPr="004B3BF4">
        <w:rPr>
          <w:sz w:val="22"/>
          <w:szCs w:val="22"/>
          <w:lang w:val="ru-RU"/>
        </w:rPr>
        <w:t xml:space="preserve">. Укрепление абсолютизма </w:t>
      </w:r>
      <w:r w:rsidRPr="004B3BF4">
        <w:rPr>
          <w:i/>
          <w:sz w:val="22"/>
          <w:szCs w:val="22"/>
          <w:lang w:val="ru-RU"/>
        </w:rPr>
        <w:t xml:space="preserve">через отказ от принципов «просвещенного абсолютизма» и </w:t>
      </w:r>
      <w:r w:rsidRPr="004B3BF4">
        <w:rPr>
          <w:sz w:val="22"/>
          <w:szCs w:val="22"/>
          <w:lang w:val="ru-RU"/>
        </w:rPr>
        <w:t xml:space="preserve">усиление бюрократического и полицейского характера государства и личной власти императора. Личность Павла </w:t>
      </w:r>
      <w:r w:rsidRPr="004B3BF4">
        <w:rPr>
          <w:sz w:val="22"/>
          <w:szCs w:val="22"/>
        </w:rPr>
        <w:t>I</w:t>
      </w:r>
      <w:r w:rsidRPr="004B3BF4">
        <w:rPr>
          <w:sz w:val="22"/>
          <w:szCs w:val="22"/>
          <w:lang w:val="ru-RU"/>
        </w:rPr>
        <w:t xml:space="preserve"> и ее влияние на политику страны. Указы о престолонаследии, и о «трехдневной барщине».</w:t>
      </w:r>
    </w:p>
    <w:p w:rsidR="00DD2384" w:rsidRPr="004B3BF4" w:rsidRDefault="00EB158A" w:rsidP="004B3BF4">
      <w:pPr>
        <w:pStyle w:val="a4"/>
        <w:ind w:left="0" w:right="141"/>
        <w:rPr>
          <w:sz w:val="22"/>
          <w:szCs w:val="22"/>
          <w:lang w:val="ru-RU"/>
        </w:rPr>
      </w:pPr>
      <w:r w:rsidRPr="004B3BF4">
        <w:rPr>
          <w:sz w:val="22"/>
          <w:szCs w:val="22"/>
          <w:lang w:val="ru-RU"/>
        </w:rPr>
        <w:t xml:space="preserve">Политика Павла </w:t>
      </w:r>
      <w:r w:rsidRPr="004B3BF4">
        <w:rPr>
          <w:sz w:val="22"/>
          <w:szCs w:val="22"/>
        </w:rPr>
        <w:t>I</w:t>
      </w:r>
      <w:r w:rsidRPr="004B3BF4">
        <w:rPr>
          <w:sz w:val="22"/>
          <w:szCs w:val="22"/>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DD2384" w:rsidRPr="004B3BF4" w:rsidRDefault="00EB158A" w:rsidP="004B3BF4">
      <w:pPr>
        <w:pStyle w:val="a4"/>
        <w:ind w:left="0" w:right="141" w:firstLine="0"/>
        <w:jc w:val="left"/>
        <w:rPr>
          <w:sz w:val="22"/>
          <w:szCs w:val="22"/>
          <w:lang w:val="ru-RU"/>
        </w:rPr>
      </w:pPr>
      <w:r w:rsidRPr="004B3BF4">
        <w:rPr>
          <w:sz w:val="22"/>
          <w:szCs w:val="22"/>
          <w:lang w:val="ru-RU"/>
        </w:rPr>
        <w:t>Внутренняя политика. Ограничение дворянских привилегий.</w:t>
      </w:r>
    </w:p>
    <w:p w:rsidR="00DD2384" w:rsidRPr="004B3BF4" w:rsidRDefault="00EB158A" w:rsidP="004B3BF4">
      <w:pPr>
        <w:pStyle w:val="4"/>
        <w:spacing w:before="5" w:line="295" w:lineRule="exact"/>
        <w:ind w:left="0" w:right="141"/>
        <w:rPr>
          <w:sz w:val="22"/>
          <w:szCs w:val="22"/>
          <w:lang w:val="ru-RU"/>
        </w:rPr>
      </w:pPr>
      <w:r w:rsidRPr="004B3BF4">
        <w:rPr>
          <w:sz w:val="22"/>
          <w:szCs w:val="22"/>
          <w:lang w:val="ru-RU"/>
        </w:rPr>
        <w:t>Региональный компонент</w:t>
      </w:r>
    </w:p>
    <w:p w:rsidR="00DD2384" w:rsidRPr="004B3BF4" w:rsidRDefault="00EB158A" w:rsidP="004B3BF4">
      <w:pPr>
        <w:pStyle w:val="a4"/>
        <w:spacing w:line="295" w:lineRule="exact"/>
        <w:ind w:left="0" w:right="141" w:firstLine="0"/>
        <w:jc w:val="left"/>
        <w:rPr>
          <w:sz w:val="22"/>
          <w:szCs w:val="22"/>
          <w:lang w:val="ru-RU"/>
        </w:rPr>
      </w:pPr>
      <w:r w:rsidRPr="004B3BF4">
        <w:rPr>
          <w:sz w:val="22"/>
          <w:szCs w:val="22"/>
          <w:lang w:val="ru-RU"/>
        </w:rPr>
        <w:t xml:space="preserve">Наш регион в </w:t>
      </w:r>
      <w:r w:rsidRPr="004B3BF4">
        <w:rPr>
          <w:sz w:val="22"/>
          <w:szCs w:val="22"/>
        </w:rPr>
        <w:t>XVIII</w:t>
      </w:r>
      <w:r w:rsidRPr="004B3BF4">
        <w:rPr>
          <w:sz w:val="22"/>
          <w:szCs w:val="22"/>
          <w:lang w:val="ru-RU"/>
        </w:rPr>
        <w:t xml:space="preserve"> в.</w:t>
      </w:r>
    </w:p>
    <w:p w:rsidR="00DD2384" w:rsidRPr="004B3BF4" w:rsidRDefault="00EB158A" w:rsidP="004B3BF4">
      <w:pPr>
        <w:pStyle w:val="4"/>
        <w:spacing w:before="9" w:line="240" w:lineRule="auto"/>
        <w:ind w:left="0" w:right="141"/>
        <w:rPr>
          <w:sz w:val="22"/>
          <w:szCs w:val="22"/>
          <w:lang w:val="ru-RU"/>
        </w:rPr>
      </w:pPr>
      <w:r w:rsidRPr="004B3BF4">
        <w:rPr>
          <w:sz w:val="22"/>
          <w:szCs w:val="22"/>
          <w:lang w:val="ru-RU"/>
        </w:rPr>
        <w:t xml:space="preserve">Российфская империя в </w:t>
      </w:r>
      <w:r w:rsidRPr="004B3BF4">
        <w:rPr>
          <w:sz w:val="22"/>
          <w:szCs w:val="22"/>
        </w:rPr>
        <w:t>XIX</w:t>
      </w:r>
      <w:r w:rsidRPr="004B3BF4">
        <w:rPr>
          <w:sz w:val="22"/>
          <w:szCs w:val="22"/>
          <w:lang w:val="ru-RU"/>
        </w:rPr>
        <w:t xml:space="preserve"> – начале </w:t>
      </w:r>
      <w:r w:rsidRPr="004B3BF4">
        <w:rPr>
          <w:sz w:val="22"/>
          <w:szCs w:val="22"/>
        </w:rPr>
        <w:t>XX</w:t>
      </w:r>
      <w:r w:rsidRPr="004B3BF4">
        <w:rPr>
          <w:sz w:val="22"/>
          <w:szCs w:val="22"/>
          <w:lang w:val="ru-RU"/>
        </w:rPr>
        <w:t xml:space="preserve"> вв. Россия на пути к реформам (1801–1861)</w:t>
      </w:r>
    </w:p>
    <w:p w:rsidR="00DD2384" w:rsidRPr="004B3BF4" w:rsidRDefault="00EB158A" w:rsidP="004B3BF4">
      <w:pPr>
        <w:spacing w:line="294" w:lineRule="exact"/>
        <w:ind w:right="141"/>
        <w:rPr>
          <w:b/>
          <w:lang w:val="ru-RU"/>
        </w:rPr>
      </w:pPr>
      <w:r w:rsidRPr="004B3BF4">
        <w:rPr>
          <w:b/>
          <w:lang w:val="ru-RU"/>
        </w:rPr>
        <w:t>Александровская эпоха: государственный либерализм</w:t>
      </w:r>
    </w:p>
    <w:p w:rsidR="00DD2384" w:rsidRPr="004B3BF4" w:rsidRDefault="00EB158A" w:rsidP="004B3BF4">
      <w:pPr>
        <w:pStyle w:val="a4"/>
        <w:ind w:left="0" w:right="141"/>
        <w:rPr>
          <w:sz w:val="22"/>
          <w:szCs w:val="22"/>
          <w:lang w:val="ru-RU"/>
        </w:rPr>
      </w:pPr>
      <w:r w:rsidRPr="004B3BF4">
        <w:rPr>
          <w:sz w:val="22"/>
          <w:szCs w:val="22"/>
          <w:lang w:val="ru-RU"/>
        </w:rPr>
        <w:t xml:space="preserve">Проекты либеральных реформ Александра </w:t>
      </w:r>
      <w:r w:rsidRPr="004B3BF4">
        <w:rPr>
          <w:sz w:val="22"/>
          <w:szCs w:val="22"/>
        </w:rPr>
        <w:t>I</w:t>
      </w:r>
      <w:r w:rsidRPr="004B3BF4">
        <w:rPr>
          <w:sz w:val="22"/>
          <w:szCs w:val="22"/>
          <w:lang w:val="ru-RU"/>
        </w:rPr>
        <w:t>. Внешние и внутренние факторы. Негласный комитет и «молодые друзья» императора. Реформы государственного управления. М.М. Сперанский.</w:t>
      </w:r>
    </w:p>
    <w:p w:rsidR="00DD2384" w:rsidRPr="004B3BF4" w:rsidRDefault="00EB158A" w:rsidP="004B3BF4">
      <w:pPr>
        <w:pStyle w:val="4"/>
        <w:spacing w:before="4"/>
        <w:ind w:left="0" w:right="141"/>
        <w:rPr>
          <w:sz w:val="22"/>
          <w:szCs w:val="22"/>
          <w:lang w:val="ru-RU"/>
        </w:rPr>
      </w:pPr>
      <w:r w:rsidRPr="004B3BF4">
        <w:rPr>
          <w:sz w:val="22"/>
          <w:szCs w:val="22"/>
          <w:lang w:val="ru-RU"/>
        </w:rPr>
        <w:t>Отечественная война 1812 г.</w:t>
      </w:r>
    </w:p>
    <w:p w:rsidR="00DD2384" w:rsidRPr="004B3BF4" w:rsidRDefault="00EB158A" w:rsidP="004B3BF4">
      <w:pPr>
        <w:pStyle w:val="a4"/>
        <w:ind w:left="0" w:right="141"/>
        <w:rPr>
          <w:sz w:val="22"/>
          <w:szCs w:val="22"/>
          <w:lang w:val="ru-RU"/>
        </w:rPr>
      </w:pPr>
      <w:r w:rsidRPr="004B3BF4">
        <w:rPr>
          <w:sz w:val="22"/>
          <w:szCs w:val="22"/>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4B3BF4">
        <w:rPr>
          <w:sz w:val="22"/>
          <w:szCs w:val="22"/>
        </w:rPr>
        <w:t>XIX</w:t>
      </w:r>
      <w:r w:rsidRPr="004B3BF4">
        <w:rPr>
          <w:sz w:val="22"/>
          <w:szCs w:val="22"/>
          <w:lang w:val="ru-RU"/>
        </w:rPr>
        <w:t xml:space="preserve"> в. Венский конгресс и его решения. Священный союз. Возрастание роли России после победы над Наполеоном и Венского</w:t>
      </w:r>
      <w:r w:rsidRPr="004B3BF4">
        <w:rPr>
          <w:spacing w:val="-3"/>
          <w:sz w:val="22"/>
          <w:szCs w:val="22"/>
          <w:lang w:val="ru-RU"/>
        </w:rPr>
        <w:t xml:space="preserve"> </w:t>
      </w:r>
      <w:r w:rsidRPr="004B3BF4">
        <w:rPr>
          <w:sz w:val="22"/>
          <w:szCs w:val="22"/>
          <w:lang w:val="ru-RU"/>
        </w:rPr>
        <w:t>конгресса.</w:t>
      </w:r>
    </w:p>
    <w:p w:rsidR="00DD2384" w:rsidRPr="004B3BF4" w:rsidRDefault="00EB158A" w:rsidP="004B3BF4">
      <w:pPr>
        <w:ind w:right="141" w:firstLine="708"/>
        <w:jc w:val="both"/>
        <w:rPr>
          <w:lang w:val="ru-RU"/>
        </w:rPr>
      </w:pPr>
      <w:r w:rsidRPr="004B3BF4">
        <w:rPr>
          <w:lang w:val="ru-RU"/>
        </w:rPr>
        <w:t xml:space="preserve">Либеральные и охранительные тенденции во внутренней политике. Польская конституция 1815 г. </w:t>
      </w:r>
      <w:r w:rsidRPr="004B3BF4">
        <w:rPr>
          <w:i/>
          <w:lang w:val="ru-RU"/>
        </w:rPr>
        <w:t xml:space="preserve">Военные поселения. Дворянская оппозиция самодержавию. </w:t>
      </w:r>
      <w:r w:rsidRPr="004B3BF4">
        <w:rPr>
          <w:lang w:val="ru-RU"/>
        </w:rPr>
        <w:t>Тайные организации: Союз спасения, Союз благоденствия, Северное и Южное общества. Восстание декабристов 14 декабря 1825 г.</w:t>
      </w:r>
    </w:p>
    <w:p w:rsidR="00DD2384" w:rsidRPr="004B3BF4" w:rsidRDefault="00EB158A" w:rsidP="004B3BF4">
      <w:pPr>
        <w:pStyle w:val="4"/>
        <w:spacing w:before="4"/>
        <w:ind w:left="0" w:right="141"/>
        <w:rPr>
          <w:sz w:val="22"/>
          <w:szCs w:val="22"/>
          <w:lang w:val="ru-RU"/>
        </w:rPr>
      </w:pPr>
      <w:r w:rsidRPr="004B3BF4">
        <w:rPr>
          <w:sz w:val="22"/>
          <w:szCs w:val="22"/>
          <w:lang w:val="ru-RU"/>
        </w:rPr>
        <w:t>Николаевское самодержавие: государственный консерватизм</w:t>
      </w:r>
    </w:p>
    <w:p w:rsidR="00DD2384" w:rsidRPr="004B3BF4" w:rsidRDefault="00EB158A" w:rsidP="004B3BF4">
      <w:pPr>
        <w:pStyle w:val="a4"/>
        <w:ind w:left="0" w:right="141"/>
        <w:rPr>
          <w:sz w:val="22"/>
          <w:szCs w:val="22"/>
          <w:lang w:val="ru-RU"/>
        </w:rPr>
      </w:pPr>
      <w:r w:rsidRPr="004B3BF4">
        <w:rPr>
          <w:sz w:val="22"/>
          <w:szCs w:val="22"/>
          <w:lang w:val="ru-RU"/>
        </w:rPr>
        <w:t xml:space="preserve">Реформаторские и консервативные тенденции в политике Николая </w:t>
      </w:r>
      <w:r w:rsidRPr="004B3BF4">
        <w:rPr>
          <w:sz w:val="22"/>
          <w:szCs w:val="22"/>
        </w:rPr>
        <w:t>I</w:t>
      </w:r>
      <w:r w:rsidRPr="004B3BF4">
        <w:rPr>
          <w:sz w:val="22"/>
          <w:szCs w:val="22"/>
          <w:lang w:val="ru-RU"/>
        </w:rPr>
        <w:t>. Экономическая политика в условиях политической консервации. Государственная</w:t>
      </w:r>
    </w:p>
    <w:p w:rsidR="00DD2384" w:rsidRPr="004B3BF4" w:rsidRDefault="00EB158A" w:rsidP="004B3BF4">
      <w:pPr>
        <w:spacing w:before="74"/>
        <w:ind w:right="141"/>
        <w:jc w:val="both"/>
        <w:rPr>
          <w:lang w:val="ru-RU"/>
        </w:rPr>
      </w:pPr>
      <w:r w:rsidRPr="004B3BF4">
        <w:rPr>
          <w:lang w:val="ru-RU"/>
        </w:rPr>
        <w:t xml:space="preserve">регламентация общественной жизни: </w:t>
      </w:r>
      <w:r w:rsidRPr="004B3BF4">
        <w:rPr>
          <w:i/>
          <w:lang w:val="ru-RU"/>
        </w:rPr>
        <w:t xml:space="preserve">централизация управления, политическая полиция, кодификация законов, цензура, попечительство об образовании. </w:t>
      </w:r>
      <w:r w:rsidRPr="004B3BF4">
        <w:rPr>
          <w:lang w:val="ru-RU"/>
        </w:rPr>
        <w:t>Крестьянский вопрос. Реформа государственных крестьян П.Д.Киселева 1837-1841 гг. Официальная идеология:</w:t>
      </w:r>
    </w:p>
    <w:p w:rsidR="00DD2384" w:rsidRPr="004B3BF4" w:rsidRDefault="00EB158A" w:rsidP="004B3BF4">
      <w:pPr>
        <w:ind w:right="141"/>
        <w:jc w:val="both"/>
        <w:rPr>
          <w:i/>
          <w:lang w:val="ru-RU"/>
        </w:rPr>
      </w:pPr>
      <w:r w:rsidRPr="004B3BF4">
        <w:rPr>
          <w:lang w:val="ru-RU"/>
        </w:rPr>
        <w:t xml:space="preserve">«православие, самодержавие, народность». </w:t>
      </w:r>
      <w:r w:rsidRPr="004B3BF4">
        <w:rPr>
          <w:i/>
          <w:lang w:val="ru-RU"/>
        </w:rPr>
        <w:t>Формирование профессиональной бюрократии. Прогрессивное чиновничество: у истоков либерального реформаторства.</w:t>
      </w:r>
    </w:p>
    <w:p w:rsidR="00DD2384" w:rsidRPr="004B3BF4" w:rsidRDefault="00EB158A" w:rsidP="004B3BF4">
      <w:pPr>
        <w:pStyle w:val="a4"/>
        <w:ind w:left="0" w:right="141"/>
        <w:rPr>
          <w:sz w:val="22"/>
          <w:szCs w:val="22"/>
          <w:lang w:val="ru-RU"/>
        </w:rPr>
      </w:pPr>
      <w:r w:rsidRPr="004B3BF4">
        <w:rPr>
          <w:sz w:val="22"/>
          <w:szCs w:val="22"/>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w:t>
      </w:r>
      <w:r w:rsidRPr="004B3BF4">
        <w:rPr>
          <w:spacing w:val="-3"/>
          <w:sz w:val="22"/>
          <w:szCs w:val="22"/>
          <w:lang w:val="ru-RU"/>
        </w:rPr>
        <w:t xml:space="preserve"> </w:t>
      </w:r>
      <w:r w:rsidRPr="004B3BF4">
        <w:rPr>
          <w:sz w:val="22"/>
          <w:szCs w:val="22"/>
          <w:lang w:val="ru-RU"/>
        </w:rPr>
        <w:t>г.</w:t>
      </w:r>
    </w:p>
    <w:p w:rsidR="00DD2384" w:rsidRPr="004B3BF4" w:rsidRDefault="00EB158A" w:rsidP="004B3BF4">
      <w:pPr>
        <w:pStyle w:val="4"/>
        <w:spacing w:before="7" w:line="295" w:lineRule="exact"/>
        <w:ind w:left="0" w:right="141"/>
        <w:rPr>
          <w:sz w:val="22"/>
          <w:szCs w:val="22"/>
          <w:lang w:val="ru-RU"/>
        </w:rPr>
      </w:pPr>
      <w:r w:rsidRPr="004B3BF4">
        <w:rPr>
          <w:sz w:val="22"/>
          <w:szCs w:val="22"/>
          <w:lang w:val="ru-RU"/>
        </w:rPr>
        <w:t>Крепостнический социум. Деревня и город</w:t>
      </w:r>
    </w:p>
    <w:p w:rsidR="00DD2384" w:rsidRPr="004B3BF4" w:rsidRDefault="00EB158A" w:rsidP="004B3BF4">
      <w:pPr>
        <w:ind w:right="141" w:firstLine="708"/>
        <w:jc w:val="both"/>
        <w:rPr>
          <w:lang w:val="ru-RU"/>
        </w:rPr>
      </w:pPr>
      <w:r w:rsidRPr="004B3BF4">
        <w:rPr>
          <w:lang w:val="ru-RU"/>
        </w:rPr>
        <w:lastRenderedPageBreak/>
        <w:t xml:space="preserve">Сословная структура российского общества. Крепостное хозяйство. </w:t>
      </w:r>
      <w:r w:rsidRPr="004B3BF4">
        <w:rPr>
          <w:i/>
          <w:lang w:val="ru-RU"/>
        </w:rPr>
        <w:t xml:space="preserve">Помещик и крестьянин, конфликты и сотрудничество. </w:t>
      </w:r>
      <w:r w:rsidRPr="004B3BF4">
        <w:rPr>
          <w:lang w:val="ru-RU"/>
        </w:rPr>
        <w:t xml:space="preserve">Промышленный переворот и его особенности в России. Начало железнодорожного строительства. </w:t>
      </w:r>
      <w:r w:rsidRPr="004B3BF4">
        <w:rPr>
          <w:i/>
          <w:lang w:val="ru-RU"/>
        </w:rPr>
        <w:t xml:space="preserve">Москва и Петербург: спор двух столиц. </w:t>
      </w:r>
      <w:r w:rsidRPr="004B3BF4">
        <w:rPr>
          <w:lang w:val="ru-RU"/>
        </w:rPr>
        <w:t>Города как административные, торговые и промышленные центры. Городское самоуправление.</w:t>
      </w:r>
    </w:p>
    <w:p w:rsidR="00DD2384" w:rsidRPr="004B3BF4" w:rsidRDefault="00EB158A" w:rsidP="004B3BF4">
      <w:pPr>
        <w:pStyle w:val="4"/>
        <w:spacing w:before="4"/>
        <w:ind w:left="0" w:right="141"/>
        <w:rPr>
          <w:sz w:val="22"/>
          <w:szCs w:val="22"/>
          <w:lang w:val="ru-RU"/>
        </w:rPr>
      </w:pPr>
      <w:r w:rsidRPr="004B3BF4">
        <w:rPr>
          <w:sz w:val="22"/>
          <w:szCs w:val="22"/>
          <w:lang w:val="ru-RU"/>
        </w:rPr>
        <w:t xml:space="preserve">Культурное пространство империи в первой половине </w:t>
      </w:r>
      <w:r w:rsidRPr="004B3BF4">
        <w:rPr>
          <w:sz w:val="22"/>
          <w:szCs w:val="22"/>
        </w:rPr>
        <w:t>XIX</w:t>
      </w:r>
      <w:r w:rsidRPr="004B3BF4">
        <w:rPr>
          <w:sz w:val="22"/>
          <w:szCs w:val="22"/>
          <w:lang w:val="ru-RU"/>
        </w:rPr>
        <w:t xml:space="preserve"> в.</w:t>
      </w:r>
    </w:p>
    <w:p w:rsidR="00DD2384" w:rsidRPr="004B3BF4" w:rsidRDefault="00EB158A" w:rsidP="004B3BF4">
      <w:pPr>
        <w:pStyle w:val="a4"/>
        <w:ind w:left="0" w:right="141"/>
        <w:rPr>
          <w:sz w:val="22"/>
          <w:szCs w:val="22"/>
          <w:lang w:val="ru-RU"/>
        </w:rPr>
      </w:pPr>
      <w:r w:rsidRPr="004B3BF4">
        <w:rPr>
          <w:sz w:val="22"/>
          <w:szCs w:val="22"/>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B3BF4">
        <w:rPr>
          <w:i/>
          <w:sz w:val="22"/>
          <w:szCs w:val="22"/>
          <w:lang w:val="ru-RU"/>
        </w:rPr>
        <w:t xml:space="preserve">Культура повседневности: обретение комфорта. Жизнь в городе и в усадьбе. </w:t>
      </w:r>
      <w:r w:rsidRPr="004B3BF4">
        <w:rPr>
          <w:sz w:val="22"/>
          <w:szCs w:val="22"/>
          <w:lang w:val="ru-RU"/>
        </w:rPr>
        <w:t>Российская культура как часть европейской культуры.</w:t>
      </w:r>
    </w:p>
    <w:p w:rsidR="00DD2384" w:rsidRPr="004B3BF4" w:rsidRDefault="00EB158A" w:rsidP="004B3BF4">
      <w:pPr>
        <w:pStyle w:val="4"/>
        <w:spacing w:before="4" w:line="295" w:lineRule="exact"/>
        <w:ind w:left="0" w:right="141"/>
        <w:rPr>
          <w:sz w:val="22"/>
          <w:szCs w:val="22"/>
          <w:lang w:val="ru-RU"/>
        </w:rPr>
      </w:pPr>
      <w:r w:rsidRPr="004B3BF4">
        <w:rPr>
          <w:sz w:val="22"/>
          <w:szCs w:val="22"/>
          <w:lang w:val="ru-RU"/>
        </w:rPr>
        <w:t>Пространство империи: этнокультурный облик страны</w:t>
      </w:r>
    </w:p>
    <w:p w:rsidR="00DD2384" w:rsidRPr="004B3BF4" w:rsidRDefault="00EB158A" w:rsidP="004B3BF4">
      <w:pPr>
        <w:pStyle w:val="a4"/>
        <w:ind w:left="0" w:right="141"/>
        <w:rPr>
          <w:sz w:val="22"/>
          <w:szCs w:val="22"/>
          <w:lang w:val="ru-RU"/>
        </w:rPr>
      </w:pPr>
      <w:r w:rsidRPr="004B3BF4">
        <w:rPr>
          <w:sz w:val="22"/>
          <w:szCs w:val="22"/>
          <w:lang w:val="ru-RU"/>
        </w:rPr>
        <w:t xml:space="preserve">Народы России в первой половине </w:t>
      </w:r>
      <w:r w:rsidRPr="004B3BF4">
        <w:rPr>
          <w:sz w:val="22"/>
          <w:szCs w:val="22"/>
        </w:rPr>
        <w:t>XIX</w:t>
      </w:r>
      <w:r w:rsidRPr="004B3BF4">
        <w:rPr>
          <w:sz w:val="22"/>
          <w:szCs w:val="22"/>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4B3BF4">
        <w:rPr>
          <w:i/>
          <w:sz w:val="22"/>
          <w:szCs w:val="22"/>
          <w:lang w:val="ru-RU"/>
        </w:rPr>
        <w:t xml:space="preserve">Польское восстание 1830–1831 гг. </w:t>
      </w:r>
      <w:r w:rsidRPr="004B3BF4">
        <w:rPr>
          <w:sz w:val="22"/>
          <w:szCs w:val="22"/>
          <w:lang w:val="ru-RU"/>
        </w:rPr>
        <w:t>Присоединение Грузии и Закавказья. Кавказская война. Движение Шамиля.</w:t>
      </w:r>
    </w:p>
    <w:p w:rsidR="00DD2384" w:rsidRPr="004B3BF4" w:rsidRDefault="00EB158A" w:rsidP="004B3BF4">
      <w:pPr>
        <w:pStyle w:val="4"/>
        <w:spacing w:before="4" w:line="240" w:lineRule="auto"/>
        <w:ind w:left="0" w:right="141" w:firstLine="708"/>
        <w:jc w:val="both"/>
        <w:rPr>
          <w:sz w:val="22"/>
          <w:szCs w:val="22"/>
          <w:lang w:val="ru-RU"/>
        </w:rPr>
      </w:pPr>
      <w:r w:rsidRPr="004B3BF4">
        <w:rPr>
          <w:sz w:val="22"/>
          <w:szCs w:val="22"/>
          <w:lang w:val="ru-RU"/>
        </w:rPr>
        <w:t>Формирование гражданского правосознания. Основные течения общественной</w:t>
      </w:r>
      <w:r w:rsidRPr="004B3BF4">
        <w:rPr>
          <w:spacing w:val="-3"/>
          <w:sz w:val="22"/>
          <w:szCs w:val="22"/>
          <w:lang w:val="ru-RU"/>
        </w:rPr>
        <w:t xml:space="preserve"> </w:t>
      </w:r>
      <w:r w:rsidRPr="004B3BF4">
        <w:rPr>
          <w:sz w:val="22"/>
          <w:szCs w:val="22"/>
          <w:lang w:val="ru-RU"/>
        </w:rPr>
        <w:t>мысли</w:t>
      </w:r>
    </w:p>
    <w:p w:rsidR="00DD2384" w:rsidRPr="004B3BF4" w:rsidRDefault="00EB158A" w:rsidP="004B3BF4">
      <w:pPr>
        <w:ind w:right="141" w:firstLine="708"/>
        <w:jc w:val="both"/>
        <w:rPr>
          <w:i/>
          <w:lang w:val="ru-RU"/>
        </w:rPr>
      </w:pPr>
      <w:r w:rsidRPr="004B3BF4">
        <w:rPr>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4B3BF4">
        <w:rPr>
          <w:i/>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D2384" w:rsidRPr="004B3BF4" w:rsidRDefault="00EB158A" w:rsidP="004B3BF4">
      <w:pPr>
        <w:ind w:right="141" w:firstLine="708"/>
        <w:jc w:val="both"/>
        <w:rPr>
          <w:i/>
          <w:lang w:val="ru-RU"/>
        </w:rPr>
      </w:pPr>
      <w:r w:rsidRPr="004B3BF4">
        <w:rPr>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4B3BF4">
        <w:rPr>
          <w:i/>
          <w:lang w:val="ru-RU"/>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w:t>
      </w:r>
      <w:r w:rsidRPr="004B3BF4">
        <w:rPr>
          <w:i/>
          <w:spacing w:val="-1"/>
          <w:lang w:val="ru-RU"/>
        </w:rPr>
        <w:t xml:space="preserve"> </w:t>
      </w:r>
      <w:r w:rsidRPr="004B3BF4">
        <w:rPr>
          <w:i/>
          <w:lang w:val="ru-RU"/>
        </w:rPr>
        <w:t>дебатов.</w:t>
      </w:r>
    </w:p>
    <w:p w:rsidR="00DD2384" w:rsidRPr="004B3BF4" w:rsidRDefault="00EB158A" w:rsidP="004B3BF4">
      <w:pPr>
        <w:pStyle w:val="4"/>
        <w:spacing w:before="2" w:line="298" w:lineRule="exact"/>
        <w:ind w:left="0" w:right="141" w:firstLine="709"/>
        <w:rPr>
          <w:sz w:val="22"/>
          <w:szCs w:val="22"/>
          <w:lang w:val="ru-RU"/>
        </w:rPr>
      </w:pPr>
      <w:r w:rsidRPr="004B3BF4">
        <w:rPr>
          <w:sz w:val="22"/>
          <w:szCs w:val="22"/>
          <w:lang w:val="ru-RU"/>
        </w:rPr>
        <w:t>Россия в эпоху реформ</w:t>
      </w:r>
    </w:p>
    <w:p w:rsidR="00DD2384" w:rsidRPr="004B3BF4" w:rsidRDefault="00EB158A" w:rsidP="004B3BF4">
      <w:pPr>
        <w:spacing w:line="298" w:lineRule="exact"/>
        <w:ind w:firstLine="709"/>
        <w:rPr>
          <w:b/>
          <w:lang w:val="ru-RU"/>
        </w:rPr>
      </w:pPr>
      <w:r w:rsidRPr="004B3BF4">
        <w:rPr>
          <w:b/>
          <w:lang w:val="ru-RU"/>
        </w:rPr>
        <w:t xml:space="preserve">Преобразования Александра </w:t>
      </w:r>
      <w:r w:rsidRPr="004B3BF4">
        <w:rPr>
          <w:b/>
        </w:rPr>
        <w:t>II</w:t>
      </w:r>
      <w:r w:rsidRPr="004B3BF4">
        <w:rPr>
          <w:b/>
          <w:lang w:val="ru-RU"/>
        </w:rPr>
        <w:t>: социальная и правовая модернизация</w:t>
      </w:r>
    </w:p>
    <w:p w:rsidR="00DD2384" w:rsidRPr="004B3BF4" w:rsidRDefault="00EB158A" w:rsidP="004B3BF4">
      <w:pPr>
        <w:pStyle w:val="a4"/>
        <w:tabs>
          <w:tab w:val="left" w:pos="9072"/>
        </w:tabs>
        <w:spacing w:before="74"/>
        <w:ind w:left="0" w:right="141" w:firstLine="709"/>
        <w:rPr>
          <w:sz w:val="22"/>
          <w:szCs w:val="22"/>
          <w:lang w:val="ru-RU"/>
        </w:rPr>
      </w:pPr>
      <w:r w:rsidRPr="004B3BF4">
        <w:rPr>
          <w:sz w:val="22"/>
          <w:szCs w:val="22"/>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4B3BF4">
        <w:rPr>
          <w:i/>
          <w:sz w:val="22"/>
          <w:szCs w:val="22"/>
          <w:lang w:val="ru-RU"/>
        </w:rPr>
        <w:t xml:space="preserve">Утверждение начал всесословности в правовом строе страны. </w:t>
      </w:r>
      <w:r w:rsidRPr="004B3BF4">
        <w:rPr>
          <w:sz w:val="22"/>
          <w:szCs w:val="22"/>
          <w:lang w:val="ru-RU"/>
        </w:rPr>
        <w:t>Конституционный</w:t>
      </w:r>
      <w:r w:rsidRPr="004B3BF4">
        <w:rPr>
          <w:spacing w:val="-2"/>
          <w:sz w:val="22"/>
          <w:szCs w:val="22"/>
          <w:lang w:val="ru-RU"/>
        </w:rPr>
        <w:t xml:space="preserve"> </w:t>
      </w:r>
      <w:r w:rsidRPr="004B3BF4">
        <w:rPr>
          <w:sz w:val="22"/>
          <w:szCs w:val="22"/>
          <w:lang w:val="ru-RU"/>
        </w:rPr>
        <w:t>вопрос.</w:t>
      </w:r>
    </w:p>
    <w:p w:rsidR="00DD2384" w:rsidRPr="004B3BF4" w:rsidRDefault="00EB158A" w:rsidP="004B3BF4">
      <w:pPr>
        <w:pStyle w:val="a4"/>
        <w:tabs>
          <w:tab w:val="left" w:pos="9214"/>
        </w:tabs>
        <w:ind w:left="0" w:right="141"/>
        <w:rPr>
          <w:sz w:val="22"/>
          <w:szCs w:val="22"/>
          <w:lang w:val="ru-RU"/>
        </w:rPr>
      </w:pPr>
      <w:r w:rsidRPr="004B3BF4">
        <w:rPr>
          <w:sz w:val="22"/>
          <w:szCs w:val="22"/>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w:t>
      </w:r>
      <w:r w:rsidRPr="004B3BF4">
        <w:rPr>
          <w:spacing w:val="-3"/>
          <w:sz w:val="22"/>
          <w:szCs w:val="22"/>
          <w:lang w:val="ru-RU"/>
        </w:rPr>
        <w:t xml:space="preserve"> </w:t>
      </w:r>
      <w:r w:rsidRPr="004B3BF4">
        <w:rPr>
          <w:sz w:val="22"/>
          <w:szCs w:val="22"/>
          <w:lang w:val="ru-RU"/>
        </w:rPr>
        <w:t>Хабаровска.</w:t>
      </w:r>
    </w:p>
    <w:p w:rsidR="00DD2384" w:rsidRPr="004B3BF4" w:rsidRDefault="00EB158A" w:rsidP="004B3BF4">
      <w:pPr>
        <w:pStyle w:val="4"/>
        <w:tabs>
          <w:tab w:val="left" w:pos="9214"/>
        </w:tabs>
        <w:spacing w:before="6"/>
        <w:ind w:left="0" w:right="141"/>
        <w:rPr>
          <w:sz w:val="22"/>
          <w:szCs w:val="22"/>
          <w:lang w:val="ru-RU"/>
        </w:rPr>
      </w:pPr>
      <w:r w:rsidRPr="004B3BF4">
        <w:rPr>
          <w:sz w:val="22"/>
          <w:szCs w:val="22"/>
          <w:lang w:val="ru-RU"/>
        </w:rPr>
        <w:t xml:space="preserve">«Народное самодержавие» Александра </w:t>
      </w:r>
      <w:r w:rsidRPr="004B3BF4">
        <w:rPr>
          <w:sz w:val="22"/>
          <w:szCs w:val="22"/>
        </w:rPr>
        <w:t>III</w:t>
      </w:r>
    </w:p>
    <w:p w:rsidR="00DD2384" w:rsidRPr="004B3BF4" w:rsidRDefault="00EB158A" w:rsidP="004B3BF4">
      <w:pPr>
        <w:tabs>
          <w:tab w:val="left" w:pos="9214"/>
        </w:tabs>
        <w:ind w:right="141" w:firstLine="708"/>
        <w:jc w:val="both"/>
        <w:rPr>
          <w:i/>
          <w:lang w:val="ru-RU"/>
        </w:rPr>
      </w:pPr>
      <w:r w:rsidRPr="004B3BF4">
        <w:rPr>
          <w:lang w:val="ru-RU"/>
        </w:rPr>
        <w:t xml:space="preserve">Идеология самобытного развития России. Государственный национализм.  Реформы и «контрреформы». </w:t>
      </w:r>
      <w:r w:rsidRPr="004B3BF4">
        <w:rPr>
          <w:i/>
          <w:lang w:val="ru-RU"/>
        </w:rPr>
        <w:t xml:space="preserve">Политика консервативной стабилизации. Ограничение общественной самодеятельности. </w:t>
      </w:r>
      <w:r w:rsidRPr="004B3BF4">
        <w:rPr>
          <w:lang w:val="ru-RU"/>
        </w:rPr>
        <w:t xml:space="preserve">Местное самоуправление и самодержавие. Независимость суда и администрация. </w:t>
      </w:r>
      <w:r w:rsidRPr="004B3BF4">
        <w:rPr>
          <w:i/>
          <w:lang w:val="ru-RU"/>
        </w:rPr>
        <w:t xml:space="preserve">Права университетов и власть попечителей. </w:t>
      </w:r>
      <w:r w:rsidRPr="004B3BF4">
        <w:rPr>
          <w:lang w:val="ru-RU"/>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4B3BF4">
        <w:rPr>
          <w:i/>
          <w:lang w:val="ru-RU"/>
        </w:rPr>
        <w:t>Финансовая политика</w:t>
      </w:r>
      <w:r w:rsidRPr="004B3BF4">
        <w:rPr>
          <w:lang w:val="ru-RU"/>
        </w:rPr>
        <w:t xml:space="preserve">. </w:t>
      </w:r>
      <w:r w:rsidRPr="004B3BF4">
        <w:rPr>
          <w:i/>
          <w:lang w:val="ru-RU"/>
        </w:rPr>
        <w:t>Консервация аграрных</w:t>
      </w:r>
      <w:r w:rsidRPr="004B3BF4">
        <w:rPr>
          <w:i/>
          <w:spacing w:val="-3"/>
          <w:lang w:val="ru-RU"/>
        </w:rPr>
        <w:t xml:space="preserve"> </w:t>
      </w:r>
      <w:r w:rsidRPr="004B3BF4">
        <w:rPr>
          <w:i/>
          <w:lang w:val="ru-RU"/>
        </w:rPr>
        <w:t>отношений.</w:t>
      </w:r>
    </w:p>
    <w:p w:rsidR="00DD2384" w:rsidRPr="004B3BF4" w:rsidRDefault="00EB158A" w:rsidP="004B3BF4">
      <w:pPr>
        <w:tabs>
          <w:tab w:val="left" w:pos="9214"/>
        </w:tabs>
        <w:ind w:right="141" w:firstLine="708"/>
        <w:jc w:val="both"/>
        <w:rPr>
          <w:i/>
          <w:lang w:val="ru-RU"/>
        </w:rPr>
      </w:pPr>
      <w:r w:rsidRPr="004B3BF4">
        <w:rPr>
          <w:lang w:val="ru-RU"/>
        </w:rPr>
        <w:t xml:space="preserve">Пространство империи. Основные сферы и направления внешнеполитических интересов. Упрочение статуса великой державы. </w:t>
      </w:r>
      <w:r w:rsidRPr="004B3BF4">
        <w:rPr>
          <w:i/>
          <w:lang w:val="ru-RU"/>
        </w:rPr>
        <w:t>Освоение государственной территории.</w:t>
      </w:r>
    </w:p>
    <w:p w:rsidR="00DD2384" w:rsidRPr="004B3BF4" w:rsidRDefault="00EB158A" w:rsidP="004B3BF4">
      <w:pPr>
        <w:pStyle w:val="4"/>
        <w:tabs>
          <w:tab w:val="left" w:pos="9214"/>
        </w:tabs>
        <w:spacing w:before="4" w:line="295" w:lineRule="exact"/>
        <w:ind w:left="0" w:right="141"/>
        <w:rPr>
          <w:sz w:val="22"/>
          <w:szCs w:val="22"/>
          <w:lang w:val="ru-RU"/>
        </w:rPr>
      </w:pPr>
      <w:r w:rsidRPr="004B3BF4">
        <w:rPr>
          <w:sz w:val="22"/>
          <w:szCs w:val="22"/>
          <w:lang w:val="ru-RU"/>
        </w:rPr>
        <w:t>Пореформенный социум. Сельское хозяйство и промышленность</w:t>
      </w:r>
    </w:p>
    <w:p w:rsidR="00DD2384" w:rsidRPr="004B3BF4" w:rsidRDefault="00EB158A" w:rsidP="004B3BF4">
      <w:pPr>
        <w:tabs>
          <w:tab w:val="left" w:pos="9214"/>
        </w:tabs>
        <w:ind w:right="141" w:firstLine="708"/>
        <w:jc w:val="both"/>
        <w:rPr>
          <w:lang w:val="ru-RU"/>
        </w:rPr>
      </w:pPr>
      <w:r w:rsidRPr="004B3BF4">
        <w:rPr>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4B3BF4">
        <w:rPr>
          <w:i/>
          <w:lang w:val="ru-RU"/>
        </w:rPr>
        <w:lastRenderedPageBreak/>
        <w:t xml:space="preserve">Помещичье «оскудение». Социальные типы крестьян и помещиков. </w:t>
      </w:r>
      <w:r w:rsidRPr="004B3BF4">
        <w:rPr>
          <w:lang w:val="ru-RU"/>
        </w:rPr>
        <w:t>Дворяне- предприниматели.</w:t>
      </w:r>
    </w:p>
    <w:p w:rsidR="00DD2384" w:rsidRPr="004B3BF4" w:rsidRDefault="00EB158A" w:rsidP="004B3BF4">
      <w:pPr>
        <w:tabs>
          <w:tab w:val="left" w:pos="9214"/>
        </w:tabs>
        <w:ind w:right="141" w:firstLine="708"/>
        <w:jc w:val="both"/>
        <w:rPr>
          <w:i/>
          <w:lang w:val="ru-RU"/>
        </w:rPr>
      </w:pPr>
      <w:r w:rsidRPr="004B3BF4">
        <w:rPr>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4B3BF4">
        <w:rPr>
          <w:i/>
          <w:lang w:val="ru-RU"/>
        </w:rPr>
        <w:t>Государственные, общественные и частнопредпринимательские способы его решения.</w:t>
      </w:r>
    </w:p>
    <w:p w:rsidR="00DD2384" w:rsidRPr="004B3BF4" w:rsidRDefault="00EB158A" w:rsidP="004B3BF4">
      <w:pPr>
        <w:pStyle w:val="4"/>
        <w:tabs>
          <w:tab w:val="left" w:pos="9214"/>
        </w:tabs>
        <w:spacing w:before="5"/>
        <w:ind w:left="0" w:right="141"/>
        <w:rPr>
          <w:sz w:val="22"/>
          <w:szCs w:val="22"/>
          <w:lang w:val="ru-RU"/>
        </w:rPr>
      </w:pPr>
      <w:r w:rsidRPr="004B3BF4">
        <w:rPr>
          <w:sz w:val="22"/>
          <w:szCs w:val="22"/>
          <w:lang w:val="ru-RU"/>
        </w:rPr>
        <w:t xml:space="preserve">Культурное пространство империи во второй половине </w:t>
      </w:r>
      <w:r w:rsidRPr="004B3BF4">
        <w:rPr>
          <w:sz w:val="22"/>
          <w:szCs w:val="22"/>
        </w:rPr>
        <w:t>XIX</w:t>
      </w:r>
      <w:r w:rsidRPr="004B3BF4">
        <w:rPr>
          <w:sz w:val="22"/>
          <w:szCs w:val="22"/>
          <w:lang w:val="ru-RU"/>
        </w:rPr>
        <w:t xml:space="preserve"> в.</w:t>
      </w:r>
    </w:p>
    <w:p w:rsidR="00DD2384" w:rsidRPr="004B3BF4" w:rsidRDefault="00EB158A" w:rsidP="004B3BF4">
      <w:pPr>
        <w:pStyle w:val="a4"/>
        <w:tabs>
          <w:tab w:val="left" w:pos="9214"/>
        </w:tabs>
        <w:ind w:left="0" w:right="141"/>
        <w:rPr>
          <w:sz w:val="22"/>
          <w:szCs w:val="22"/>
          <w:lang w:val="ru-RU"/>
        </w:rPr>
      </w:pPr>
      <w:r w:rsidRPr="004B3BF4">
        <w:rPr>
          <w:sz w:val="22"/>
          <w:szCs w:val="22"/>
          <w:lang w:val="ru-RU"/>
        </w:rPr>
        <w:t xml:space="preserve">Культура и быт народов России во второй половине </w:t>
      </w:r>
      <w:r w:rsidRPr="004B3BF4">
        <w:rPr>
          <w:sz w:val="22"/>
          <w:szCs w:val="22"/>
        </w:rPr>
        <w:t>XIX</w:t>
      </w:r>
      <w:r w:rsidRPr="004B3BF4">
        <w:rPr>
          <w:sz w:val="22"/>
          <w:szCs w:val="22"/>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4B3BF4">
        <w:rPr>
          <w:i/>
          <w:sz w:val="22"/>
          <w:szCs w:val="22"/>
          <w:lang w:val="ru-RU"/>
        </w:rPr>
        <w:t xml:space="preserve">Роль печатного слова в формировании общественного мнения. Народная, элитарная и массовая культура. </w:t>
      </w:r>
      <w:r w:rsidRPr="004B3BF4">
        <w:rPr>
          <w:sz w:val="22"/>
          <w:szCs w:val="22"/>
          <w:lang w:val="ru-RU"/>
        </w:rPr>
        <w:t xml:space="preserve">Российская культура </w:t>
      </w:r>
      <w:r w:rsidRPr="004B3BF4">
        <w:rPr>
          <w:sz w:val="22"/>
          <w:szCs w:val="22"/>
        </w:rPr>
        <w:t>XIX</w:t>
      </w:r>
      <w:r w:rsidRPr="004B3BF4">
        <w:rPr>
          <w:sz w:val="22"/>
          <w:szCs w:val="22"/>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w:t>
      </w:r>
      <w:r w:rsidRPr="004B3BF4">
        <w:rPr>
          <w:spacing w:val="2"/>
          <w:sz w:val="22"/>
          <w:szCs w:val="22"/>
          <w:lang w:val="ru-RU"/>
        </w:rPr>
        <w:t xml:space="preserve"> </w:t>
      </w:r>
      <w:r w:rsidRPr="004B3BF4">
        <w:rPr>
          <w:sz w:val="22"/>
          <w:szCs w:val="22"/>
          <w:lang w:val="ru-RU"/>
        </w:rPr>
        <w:t>градостроительство.</w:t>
      </w:r>
    </w:p>
    <w:p w:rsidR="00DD2384" w:rsidRPr="004B3BF4" w:rsidRDefault="00EB158A" w:rsidP="004B3BF4">
      <w:pPr>
        <w:pStyle w:val="4"/>
        <w:tabs>
          <w:tab w:val="left" w:pos="9214"/>
        </w:tabs>
        <w:spacing w:before="4" w:line="295" w:lineRule="exact"/>
        <w:ind w:left="0" w:right="141"/>
        <w:rPr>
          <w:sz w:val="22"/>
          <w:szCs w:val="22"/>
          <w:lang w:val="ru-RU"/>
        </w:rPr>
      </w:pPr>
      <w:r w:rsidRPr="004B3BF4">
        <w:rPr>
          <w:sz w:val="22"/>
          <w:szCs w:val="22"/>
          <w:lang w:val="ru-RU"/>
        </w:rPr>
        <w:t>Этнокультурный облик империи</w:t>
      </w:r>
    </w:p>
    <w:p w:rsidR="00DD2384" w:rsidRPr="004B3BF4" w:rsidRDefault="00EB158A" w:rsidP="004B3BF4">
      <w:pPr>
        <w:tabs>
          <w:tab w:val="left" w:pos="9214"/>
        </w:tabs>
        <w:ind w:right="141" w:firstLine="708"/>
        <w:jc w:val="both"/>
        <w:rPr>
          <w:lang w:val="ru-RU"/>
        </w:rPr>
      </w:pPr>
      <w:r w:rsidRPr="004B3BF4">
        <w:rPr>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4B3BF4">
        <w:t>XIX</w:t>
      </w:r>
      <w:r w:rsidRPr="004B3BF4">
        <w:rPr>
          <w:lang w:val="ru-RU"/>
        </w:rPr>
        <w:t xml:space="preserve"> в. </w:t>
      </w:r>
      <w:r w:rsidRPr="004B3BF4">
        <w:rPr>
          <w:i/>
          <w:lang w:val="ru-RU"/>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4B3BF4">
        <w:rPr>
          <w:lang w:val="ru-RU"/>
        </w:rPr>
        <w:t>Национальные движения народов России. Взаимодействие национальных культур и народов.</w:t>
      </w:r>
    </w:p>
    <w:p w:rsidR="00DD2384" w:rsidRPr="004B3BF4" w:rsidRDefault="00EB158A" w:rsidP="004B3BF4">
      <w:pPr>
        <w:pStyle w:val="4"/>
        <w:tabs>
          <w:tab w:val="left" w:pos="9214"/>
        </w:tabs>
        <w:spacing w:before="5" w:line="240" w:lineRule="auto"/>
        <w:ind w:left="0" w:right="141" w:firstLine="708"/>
        <w:jc w:val="both"/>
        <w:rPr>
          <w:sz w:val="22"/>
          <w:szCs w:val="22"/>
          <w:lang w:val="ru-RU"/>
        </w:rPr>
      </w:pPr>
      <w:r w:rsidRPr="004B3BF4">
        <w:rPr>
          <w:sz w:val="22"/>
          <w:szCs w:val="22"/>
          <w:lang w:val="ru-RU"/>
        </w:rPr>
        <w:t>Формирование гражданского общества и основные направления общественных движений</w:t>
      </w:r>
    </w:p>
    <w:p w:rsidR="00DD2384" w:rsidRPr="004B3BF4" w:rsidRDefault="00EB158A" w:rsidP="004B3BF4">
      <w:pPr>
        <w:tabs>
          <w:tab w:val="left" w:pos="9214"/>
        </w:tabs>
        <w:spacing w:before="74"/>
        <w:ind w:right="141" w:firstLine="708"/>
        <w:jc w:val="both"/>
        <w:rPr>
          <w:i/>
          <w:lang w:val="ru-RU"/>
        </w:rPr>
      </w:pPr>
      <w:r w:rsidRPr="004B3BF4">
        <w:rPr>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4B3BF4">
        <w:rPr>
          <w:i/>
          <w:lang w:val="ru-RU"/>
        </w:rPr>
        <w:t>Студенческое движение. Рабочее движение. Женское движение.</w:t>
      </w:r>
    </w:p>
    <w:p w:rsidR="00DD2384" w:rsidRPr="004B3BF4" w:rsidRDefault="00EB158A" w:rsidP="004B3BF4">
      <w:pPr>
        <w:tabs>
          <w:tab w:val="left" w:pos="9214"/>
        </w:tabs>
        <w:ind w:right="141" w:firstLine="708"/>
        <w:jc w:val="both"/>
        <w:rPr>
          <w:i/>
          <w:lang w:val="ru-RU"/>
        </w:rPr>
      </w:pPr>
      <w:r w:rsidRPr="004B3BF4">
        <w:rPr>
          <w:lang w:val="ru-RU"/>
        </w:rPr>
        <w:t xml:space="preserve">Идейные течения и общественное движение. </w:t>
      </w:r>
      <w:r w:rsidRPr="004B3BF4">
        <w:rPr>
          <w:i/>
          <w:lang w:val="ru-RU"/>
        </w:rPr>
        <w:t xml:space="preserve">Влияние позитивизма, дарвинизма, марксизма и других направлений европейской общественной мысли. </w:t>
      </w:r>
      <w:r w:rsidRPr="004B3BF4">
        <w:rPr>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4B3BF4">
        <w:rPr>
          <w:i/>
          <w:lang w:val="ru-RU"/>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4B3BF4">
        <w:rPr>
          <w:lang w:val="ru-RU"/>
        </w:rPr>
        <w:t xml:space="preserve">Политический терроризм. Распространение марксизма и формирование социал-демократии. </w:t>
      </w:r>
      <w:r w:rsidRPr="004B3BF4">
        <w:rPr>
          <w:i/>
          <w:lang w:val="ru-RU"/>
        </w:rPr>
        <w:t xml:space="preserve">Группа «Освобождение труда». «Союз борьбы за освобождение рабочего класса». </w:t>
      </w:r>
      <w:r w:rsidRPr="004B3BF4">
        <w:rPr>
          <w:i/>
        </w:rPr>
        <w:t>I</w:t>
      </w:r>
      <w:r w:rsidRPr="004B3BF4">
        <w:rPr>
          <w:i/>
          <w:lang w:val="ru-RU"/>
        </w:rPr>
        <w:t xml:space="preserve"> съезд РСДРП.</w:t>
      </w:r>
    </w:p>
    <w:p w:rsidR="00DD2384" w:rsidRPr="004B3BF4" w:rsidRDefault="00EB158A" w:rsidP="004B3BF4">
      <w:pPr>
        <w:pStyle w:val="4"/>
        <w:spacing w:before="6"/>
        <w:ind w:left="0" w:firstLine="709"/>
        <w:rPr>
          <w:sz w:val="22"/>
          <w:szCs w:val="22"/>
          <w:lang w:val="ru-RU"/>
        </w:rPr>
      </w:pPr>
      <w:r w:rsidRPr="004B3BF4">
        <w:rPr>
          <w:sz w:val="22"/>
          <w:szCs w:val="22"/>
          <w:lang w:val="ru-RU"/>
        </w:rPr>
        <w:t>Кризис империи в начале ХХ века</w:t>
      </w:r>
    </w:p>
    <w:p w:rsidR="00DD2384" w:rsidRPr="004B3BF4" w:rsidRDefault="00EB158A" w:rsidP="004B3BF4">
      <w:pPr>
        <w:ind w:right="141" w:firstLine="709"/>
        <w:jc w:val="both"/>
        <w:rPr>
          <w:lang w:val="ru-RU"/>
        </w:rPr>
      </w:pPr>
      <w:r w:rsidRPr="004B3BF4">
        <w:rPr>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4B3BF4">
        <w:rPr>
          <w:i/>
          <w:lang w:val="ru-RU"/>
        </w:rPr>
        <w:t xml:space="preserve">Отечественный и иностранный капитал, его роль в индустриализации страны. </w:t>
      </w:r>
      <w:r w:rsidRPr="004B3BF4">
        <w:rPr>
          <w:lang w:val="ru-RU"/>
        </w:rPr>
        <w:t>Россия – мировой экспортер хлеба. Аграрный</w:t>
      </w:r>
      <w:r w:rsidRPr="004B3BF4">
        <w:rPr>
          <w:spacing w:val="-4"/>
          <w:lang w:val="ru-RU"/>
        </w:rPr>
        <w:t xml:space="preserve"> </w:t>
      </w:r>
      <w:r w:rsidRPr="004B3BF4">
        <w:rPr>
          <w:lang w:val="ru-RU"/>
        </w:rPr>
        <w:t>вопрос.</w:t>
      </w:r>
    </w:p>
    <w:p w:rsidR="00DD2384" w:rsidRPr="004B3BF4" w:rsidRDefault="00EB158A" w:rsidP="00CF7FA0">
      <w:pPr>
        <w:ind w:right="141" w:firstLine="708"/>
        <w:jc w:val="both"/>
        <w:rPr>
          <w:i/>
          <w:lang w:val="ru-RU"/>
        </w:rPr>
      </w:pPr>
      <w:r w:rsidRPr="004B3BF4">
        <w:rPr>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4B3BF4">
        <w:rPr>
          <w:i/>
          <w:lang w:val="ru-RU"/>
        </w:rPr>
        <w:t>Положение женщины в обществе. Церковь в условиях кризиса имперской идеологии. Распространение светской этики и культуры.</w:t>
      </w:r>
    </w:p>
    <w:p w:rsidR="00DD2384" w:rsidRPr="004B3BF4" w:rsidRDefault="00EB158A" w:rsidP="00CF7FA0">
      <w:pPr>
        <w:pStyle w:val="a4"/>
        <w:ind w:left="0" w:right="141"/>
        <w:rPr>
          <w:sz w:val="22"/>
          <w:szCs w:val="22"/>
          <w:lang w:val="ru-RU"/>
        </w:rPr>
      </w:pPr>
      <w:r w:rsidRPr="004B3BF4">
        <w:rPr>
          <w:sz w:val="22"/>
          <w:szCs w:val="22"/>
          <w:lang w:val="ru-RU"/>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 Артура. Цусимское сражение.</w:t>
      </w:r>
    </w:p>
    <w:p w:rsidR="00DD2384" w:rsidRPr="004B3BF4" w:rsidRDefault="00EB158A" w:rsidP="00CF7FA0">
      <w:pPr>
        <w:pStyle w:val="4"/>
        <w:spacing w:before="5" w:line="295" w:lineRule="exact"/>
        <w:ind w:left="0" w:right="141"/>
        <w:rPr>
          <w:sz w:val="22"/>
          <w:szCs w:val="22"/>
          <w:lang w:val="ru-RU"/>
        </w:rPr>
      </w:pPr>
      <w:r w:rsidRPr="004B3BF4">
        <w:rPr>
          <w:sz w:val="22"/>
          <w:szCs w:val="22"/>
          <w:lang w:val="ru-RU"/>
        </w:rPr>
        <w:t>Первая российская революция 1905-1907 гг. Начало парламентаризма</w:t>
      </w:r>
    </w:p>
    <w:p w:rsidR="00DD2384" w:rsidRPr="004B3BF4" w:rsidRDefault="00EB158A" w:rsidP="00CF7FA0">
      <w:pPr>
        <w:pStyle w:val="a4"/>
        <w:ind w:left="0" w:right="141"/>
        <w:rPr>
          <w:i/>
          <w:sz w:val="22"/>
          <w:szCs w:val="22"/>
          <w:lang w:val="ru-RU"/>
        </w:rPr>
      </w:pPr>
      <w:r w:rsidRPr="004B3BF4">
        <w:rPr>
          <w:sz w:val="22"/>
          <w:szCs w:val="22"/>
          <w:lang w:val="ru-RU"/>
        </w:rPr>
        <w:t xml:space="preserve">Николай </w:t>
      </w:r>
      <w:r w:rsidRPr="004B3BF4">
        <w:rPr>
          <w:sz w:val="22"/>
          <w:szCs w:val="22"/>
        </w:rPr>
        <w:t>II</w:t>
      </w:r>
      <w:r w:rsidRPr="004B3BF4">
        <w:rPr>
          <w:sz w:val="22"/>
          <w:szCs w:val="22"/>
          <w:lang w:val="ru-RU"/>
        </w:rPr>
        <w:t xml:space="preserve"> и его окружение. Деятельность В.К. Плеве на посту министра внутренних </w:t>
      </w:r>
      <w:r w:rsidRPr="004B3BF4">
        <w:rPr>
          <w:sz w:val="22"/>
          <w:szCs w:val="22"/>
          <w:lang w:val="ru-RU"/>
        </w:rPr>
        <w:lastRenderedPageBreak/>
        <w:t xml:space="preserve">дел. Оппозиционное либеральное движение. </w:t>
      </w:r>
      <w:r w:rsidRPr="004B3BF4">
        <w:rPr>
          <w:i/>
          <w:sz w:val="22"/>
          <w:szCs w:val="22"/>
          <w:lang w:val="ru-RU"/>
        </w:rPr>
        <w:t>«Союз освобождения».</w:t>
      </w:r>
    </w:p>
    <w:p w:rsidR="00DD2384" w:rsidRPr="004B3BF4" w:rsidRDefault="00EB158A" w:rsidP="00CF7FA0">
      <w:pPr>
        <w:spacing w:line="299" w:lineRule="exact"/>
        <w:ind w:right="141"/>
        <w:rPr>
          <w:i/>
          <w:lang w:val="ru-RU"/>
        </w:rPr>
      </w:pPr>
      <w:r w:rsidRPr="004B3BF4">
        <w:rPr>
          <w:i/>
          <w:lang w:val="ru-RU"/>
        </w:rPr>
        <w:t>«Банкетная кампания».</w:t>
      </w:r>
    </w:p>
    <w:p w:rsidR="00DD2384" w:rsidRPr="004B3BF4" w:rsidRDefault="00EB158A" w:rsidP="00CF7FA0">
      <w:pPr>
        <w:pStyle w:val="a4"/>
        <w:spacing w:line="298" w:lineRule="exact"/>
        <w:ind w:left="0" w:right="141" w:firstLine="0"/>
        <w:jc w:val="left"/>
        <w:rPr>
          <w:sz w:val="22"/>
          <w:szCs w:val="22"/>
          <w:lang w:val="ru-RU"/>
        </w:rPr>
      </w:pPr>
      <w:r w:rsidRPr="004B3BF4">
        <w:rPr>
          <w:sz w:val="22"/>
          <w:szCs w:val="22"/>
          <w:lang w:val="ru-RU"/>
        </w:rPr>
        <w:t>Предпосылки Первой российской революции. Формы социальных</w:t>
      </w:r>
      <w:r w:rsidRPr="004B3BF4">
        <w:rPr>
          <w:spacing w:val="64"/>
          <w:sz w:val="22"/>
          <w:szCs w:val="22"/>
          <w:lang w:val="ru-RU"/>
        </w:rPr>
        <w:t xml:space="preserve"> </w:t>
      </w:r>
      <w:r w:rsidRPr="004B3BF4">
        <w:rPr>
          <w:sz w:val="22"/>
          <w:szCs w:val="22"/>
          <w:lang w:val="ru-RU"/>
        </w:rPr>
        <w:t>протестов.</w:t>
      </w:r>
    </w:p>
    <w:p w:rsidR="00DD2384" w:rsidRPr="004B3BF4" w:rsidRDefault="00EB158A" w:rsidP="00CF7FA0">
      <w:pPr>
        <w:spacing w:line="298" w:lineRule="exact"/>
        <w:ind w:right="141"/>
        <w:rPr>
          <w:i/>
          <w:lang w:val="ru-RU"/>
        </w:rPr>
      </w:pPr>
      <w:r w:rsidRPr="004B3BF4">
        <w:rPr>
          <w:lang w:val="ru-RU"/>
        </w:rPr>
        <w:t xml:space="preserve">Борьба профессиональных революционеров с государством. </w:t>
      </w:r>
      <w:r w:rsidRPr="004B3BF4">
        <w:rPr>
          <w:i/>
          <w:lang w:val="ru-RU"/>
        </w:rPr>
        <w:t>Политический терроризм.</w:t>
      </w:r>
    </w:p>
    <w:p w:rsidR="00DD2384" w:rsidRPr="004B3BF4" w:rsidRDefault="00EB158A" w:rsidP="00CF7FA0">
      <w:pPr>
        <w:pStyle w:val="a4"/>
        <w:ind w:left="0" w:right="141"/>
        <w:rPr>
          <w:sz w:val="22"/>
          <w:szCs w:val="22"/>
          <w:lang w:val="ru-RU"/>
        </w:rPr>
      </w:pPr>
      <w:r w:rsidRPr="004B3BF4">
        <w:rPr>
          <w:sz w:val="22"/>
          <w:szCs w:val="22"/>
          <w:lang w:val="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DD2384" w:rsidRPr="004B3BF4" w:rsidRDefault="00EB158A" w:rsidP="00CF7FA0">
      <w:pPr>
        <w:pStyle w:val="a4"/>
        <w:ind w:left="0" w:right="141"/>
        <w:rPr>
          <w:sz w:val="22"/>
          <w:szCs w:val="22"/>
          <w:lang w:val="ru-RU"/>
        </w:rPr>
      </w:pPr>
      <w:r w:rsidRPr="004B3BF4">
        <w:rPr>
          <w:sz w:val="22"/>
          <w:szCs w:val="22"/>
          <w:lang w:val="ru-RU"/>
        </w:rPr>
        <w:t xml:space="preserve">Формирование многопартийной системы. Политические партии, массовые движения и их лидеры. </w:t>
      </w:r>
      <w:r w:rsidRPr="004B3BF4">
        <w:rPr>
          <w:i/>
          <w:sz w:val="22"/>
          <w:szCs w:val="22"/>
          <w:lang w:val="ru-RU"/>
        </w:rPr>
        <w:t xml:space="preserve">Неонароднические партии и организации (социалисты- революционеры). </w:t>
      </w:r>
      <w:r w:rsidRPr="004B3BF4">
        <w:rPr>
          <w:sz w:val="22"/>
          <w:szCs w:val="22"/>
          <w:lang w:val="ru-RU"/>
        </w:rPr>
        <w:t xml:space="preserve">Социал-демократия: большевики и меньшевики. Либеральные партии (кадеты, октябристы). </w:t>
      </w:r>
      <w:r w:rsidRPr="004B3BF4">
        <w:rPr>
          <w:i/>
          <w:sz w:val="22"/>
          <w:szCs w:val="22"/>
          <w:lang w:val="ru-RU"/>
        </w:rPr>
        <w:t>Национальные партии</w:t>
      </w:r>
      <w:r w:rsidRPr="004B3BF4">
        <w:rPr>
          <w:sz w:val="22"/>
          <w:szCs w:val="22"/>
          <w:lang w:val="ru-RU"/>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D2384" w:rsidRPr="004B3BF4" w:rsidRDefault="00EB158A" w:rsidP="00CF7FA0">
      <w:pPr>
        <w:ind w:right="141" w:firstLine="708"/>
        <w:jc w:val="both"/>
        <w:rPr>
          <w:lang w:val="ru-RU"/>
        </w:rPr>
      </w:pPr>
      <w:r w:rsidRPr="004B3BF4">
        <w:rPr>
          <w:i/>
          <w:lang w:val="ru-RU"/>
        </w:rPr>
        <w:t xml:space="preserve">Избирательный    закон    11    декабря    1905    г.    Избирательная    кампания    в  </w:t>
      </w:r>
      <w:r w:rsidRPr="004B3BF4">
        <w:rPr>
          <w:i/>
        </w:rPr>
        <w:t>I</w:t>
      </w:r>
      <w:r w:rsidRPr="004B3BF4">
        <w:rPr>
          <w:i/>
          <w:lang w:val="ru-RU"/>
        </w:rPr>
        <w:t xml:space="preserve"> Государственную думу. Основные государственные законы 23 апреля 1906 г. </w:t>
      </w:r>
      <w:r w:rsidRPr="004B3BF4">
        <w:rPr>
          <w:lang w:val="ru-RU"/>
        </w:rPr>
        <w:t xml:space="preserve">Деятельность </w:t>
      </w:r>
      <w:r w:rsidRPr="004B3BF4">
        <w:t>I</w:t>
      </w:r>
      <w:r w:rsidRPr="004B3BF4">
        <w:rPr>
          <w:lang w:val="ru-RU"/>
        </w:rPr>
        <w:t xml:space="preserve"> и </w:t>
      </w:r>
      <w:r w:rsidRPr="004B3BF4">
        <w:t>II</w:t>
      </w:r>
      <w:r w:rsidRPr="004B3BF4">
        <w:rPr>
          <w:lang w:val="ru-RU"/>
        </w:rPr>
        <w:t xml:space="preserve"> Государственной думы: итоги и</w:t>
      </w:r>
      <w:r w:rsidRPr="004B3BF4">
        <w:rPr>
          <w:spacing w:val="1"/>
          <w:lang w:val="ru-RU"/>
        </w:rPr>
        <w:t xml:space="preserve"> </w:t>
      </w:r>
      <w:r w:rsidRPr="004B3BF4">
        <w:rPr>
          <w:lang w:val="ru-RU"/>
        </w:rPr>
        <w:t>уроки.</w:t>
      </w:r>
    </w:p>
    <w:p w:rsidR="00DD2384" w:rsidRPr="004B3BF4" w:rsidRDefault="00EB158A" w:rsidP="00CF7FA0">
      <w:pPr>
        <w:pStyle w:val="4"/>
        <w:spacing w:before="6"/>
        <w:ind w:left="0" w:right="141" w:firstLine="709"/>
        <w:rPr>
          <w:sz w:val="22"/>
          <w:szCs w:val="22"/>
          <w:lang w:val="ru-RU"/>
        </w:rPr>
      </w:pPr>
      <w:r w:rsidRPr="004B3BF4">
        <w:rPr>
          <w:sz w:val="22"/>
          <w:szCs w:val="22"/>
          <w:lang w:val="ru-RU"/>
        </w:rPr>
        <w:t>Общество и власть после революции</w:t>
      </w:r>
    </w:p>
    <w:p w:rsidR="00DD2384" w:rsidRPr="004B3BF4" w:rsidRDefault="00EB158A" w:rsidP="00CF7FA0">
      <w:pPr>
        <w:pStyle w:val="a4"/>
        <w:ind w:left="0" w:right="141"/>
        <w:rPr>
          <w:sz w:val="22"/>
          <w:szCs w:val="22"/>
          <w:lang w:val="ru-RU"/>
        </w:rPr>
      </w:pPr>
      <w:r w:rsidRPr="004B3BF4">
        <w:rPr>
          <w:sz w:val="22"/>
          <w:szCs w:val="22"/>
          <w:lang w:val="ru-RU"/>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w:t>
      </w:r>
    </w:p>
    <w:p w:rsidR="00DD2384" w:rsidRPr="004B3BF4" w:rsidRDefault="00EB158A" w:rsidP="00CF7FA0">
      <w:pPr>
        <w:spacing w:before="74"/>
        <w:ind w:right="141"/>
        <w:jc w:val="both"/>
        <w:rPr>
          <w:i/>
          <w:lang w:val="ru-RU"/>
        </w:rPr>
      </w:pPr>
      <w:r w:rsidRPr="004B3BF4">
        <w:rPr>
          <w:lang w:val="ru-RU"/>
        </w:rPr>
        <w:t xml:space="preserve">преобразований и нарастание социальных противоречий. </w:t>
      </w:r>
      <w:r w:rsidRPr="004B3BF4">
        <w:t>III</w:t>
      </w:r>
      <w:r w:rsidRPr="004B3BF4">
        <w:rPr>
          <w:lang w:val="ru-RU"/>
        </w:rPr>
        <w:t xml:space="preserve"> и </w:t>
      </w:r>
      <w:r w:rsidRPr="004B3BF4">
        <w:t>IV</w:t>
      </w:r>
      <w:r w:rsidRPr="004B3BF4">
        <w:rPr>
          <w:lang w:val="ru-RU"/>
        </w:rPr>
        <w:t xml:space="preserve"> Государственная дума. Идейно-политический спектр. Общественный и социальный подъем. </w:t>
      </w:r>
      <w:r w:rsidRPr="004B3BF4">
        <w:rPr>
          <w:i/>
          <w:lang w:val="ru-RU"/>
        </w:rPr>
        <w:t>Национальные партии и фракции в Государственной Думе.</w:t>
      </w:r>
    </w:p>
    <w:p w:rsidR="00DD2384" w:rsidRPr="004B3BF4" w:rsidRDefault="00EB158A" w:rsidP="00CF7FA0">
      <w:pPr>
        <w:pStyle w:val="a4"/>
        <w:spacing w:line="298" w:lineRule="exact"/>
        <w:ind w:left="0" w:right="141" w:firstLine="0"/>
        <w:jc w:val="left"/>
        <w:rPr>
          <w:sz w:val="22"/>
          <w:szCs w:val="22"/>
          <w:lang w:val="ru-RU"/>
        </w:rPr>
      </w:pPr>
      <w:r w:rsidRPr="004B3BF4">
        <w:rPr>
          <w:sz w:val="22"/>
          <w:szCs w:val="22"/>
          <w:lang w:val="ru-RU"/>
        </w:rPr>
        <w:t>Обострение международной обстановки. Блоковая система и участие в ней России.</w:t>
      </w:r>
    </w:p>
    <w:p w:rsidR="00DD2384" w:rsidRPr="004B3BF4" w:rsidRDefault="00EB158A" w:rsidP="00CF7FA0">
      <w:pPr>
        <w:pStyle w:val="a4"/>
        <w:spacing w:before="1"/>
        <w:ind w:left="0" w:right="141" w:firstLine="0"/>
        <w:jc w:val="left"/>
        <w:rPr>
          <w:sz w:val="22"/>
          <w:szCs w:val="22"/>
          <w:lang w:val="ru-RU"/>
        </w:rPr>
      </w:pPr>
      <w:r w:rsidRPr="004B3BF4">
        <w:rPr>
          <w:sz w:val="22"/>
          <w:szCs w:val="22"/>
          <w:lang w:val="ru-RU"/>
        </w:rPr>
        <w:t>Россия в преддверии мировой катастрофы.</w:t>
      </w:r>
    </w:p>
    <w:p w:rsidR="00DD2384" w:rsidRPr="004B3BF4" w:rsidRDefault="00EB158A" w:rsidP="00CF7FA0">
      <w:pPr>
        <w:pStyle w:val="4"/>
        <w:spacing w:before="6"/>
        <w:ind w:left="0" w:right="141"/>
        <w:rPr>
          <w:sz w:val="22"/>
          <w:szCs w:val="22"/>
          <w:lang w:val="ru-RU"/>
        </w:rPr>
      </w:pPr>
      <w:r w:rsidRPr="004B3BF4">
        <w:rPr>
          <w:sz w:val="22"/>
          <w:szCs w:val="22"/>
          <w:lang w:val="ru-RU"/>
        </w:rPr>
        <w:t>«Серебряный век» российской культуры</w:t>
      </w:r>
    </w:p>
    <w:p w:rsidR="00DD2384" w:rsidRPr="004B3BF4" w:rsidRDefault="00EB158A" w:rsidP="00CF7FA0">
      <w:pPr>
        <w:pStyle w:val="a4"/>
        <w:ind w:left="0" w:right="141"/>
        <w:rPr>
          <w:sz w:val="22"/>
          <w:szCs w:val="22"/>
          <w:lang w:val="ru-RU"/>
        </w:rPr>
      </w:pPr>
      <w:r w:rsidRPr="004B3BF4">
        <w:rPr>
          <w:sz w:val="22"/>
          <w:szCs w:val="22"/>
          <w:lang w:val="ru-RU"/>
        </w:rPr>
        <w:t xml:space="preserve">Новые явления в художественной литературе и искусстве. Мировоззренческие ценности и стиль жизни. Литература начала </w:t>
      </w:r>
      <w:r w:rsidRPr="004B3BF4">
        <w:rPr>
          <w:sz w:val="22"/>
          <w:szCs w:val="22"/>
        </w:rPr>
        <w:t>XX</w:t>
      </w:r>
      <w:r w:rsidRPr="004B3BF4">
        <w:rPr>
          <w:sz w:val="22"/>
          <w:szCs w:val="22"/>
          <w:lang w:val="ru-RU"/>
        </w:rPr>
        <w:t xml:space="preserve"> века. Живопись. «Мир искусства». Архитектура. Скульптура. Драматический театр: традиции и новаторство. Музыка.</w:t>
      </w:r>
    </w:p>
    <w:p w:rsidR="00DD2384" w:rsidRPr="004B3BF4" w:rsidRDefault="00EB158A" w:rsidP="00CF7FA0">
      <w:pPr>
        <w:pStyle w:val="a4"/>
        <w:spacing w:line="298" w:lineRule="exact"/>
        <w:ind w:left="0" w:right="141" w:firstLine="0"/>
        <w:jc w:val="left"/>
        <w:rPr>
          <w:sz w:val="22"/>
          <w:szCs w:val="22"/>
          <w:lang w:val="ru-RU"/>
        </w:rPr>
      </w:pPr>
      <w:r w:rsidRPr="004B3BF4">
        <w:rPr>
          <w:sz w:val="22"/>
          <w:szCs w:val="22"/>
          <w:lang w:val="ru-RU"/>
        </w:rPr>
        <w:t>«Русские сезоны» в Париже. Зарождение российского кинематографа.</w:t>
      </w:r>
    </w:p>
    <w:p w:rsidR="00DD2384" w:rsidRPr="004B3BF4" w:rsidRDefault="00EB158A" w:rsidP="00CF7FA0">
      <w:pPr>
        <w:pStyle w:val="a4"/>
        <w:ind w:left="0" w:right="141"/>
        <w:rPr>
          <w:sz w:val="22"/>
          <w:szCs w:val="22"/>
          <w:lang w:val="ru-RU"/>
        </w:rPr>
      </w:pPr>
      <w:r w:rsidRPr="004B3BF4">
        <w:rPr>
          <w:sz w:val="22"/>
          <w:szCs w:val="22"/>
          <w:lang w:val="ru-RU"/>
        </w:rPr>
        <w:t>Развитие народного просвещения: попытка преодоления разрыва между образованным обществом и народом.</w:t>
      </w:r>
    </w:p>
    <w:p w:rsidR="00DD2384" w:rsidRPr="004B3BF4" w:rsidRDefault="00EB158A" w:rsidP="00CF7FA0">
      <w:pPr>
        <w:pStyle w:val="a4"/>
        <w:ind w:left="0" w:right="141"/>
        <w:rPr>
          <w:sz w:val="22"/>
          <w:szCs w:val="22"/>
          <w:lang w:val="ru-RU"/>
        </w:rPr>
      </w:pPr>
      <w:r w:rsidRPr="004B3BF4">
        <w:rPr>
          <w:sz w:val="22"/>
          <w:szCs w:val="22"/>
          <w:lang w:val="ru-RU"/>
        </w:rPr>
        <w:t xml:space="preserve">Открытия российских ученых. Достижения гуманитарных наук. Формирование русской философской школы. Вклад России начала </w:t>
      </w:r>
      <w:r w:rsidRPr="004B3BF4">
        <w:rPr>
          <w:sz w:val="22"/>
          <w:szCs w:val="22"/>
        </w:rPr>
        <w:t>XX</w:t>
      </w:r>
      <w:r w:rsidRPr="004B3BF4">
        <w:rPr>
          <w:sz w:val="22"/>
          <w:szCs w:val="22"/>
          <w:lang w:val="ru-RU"/>
        </w:rPr>
        <w:t xml:space="preserve"> в. в мировую культуру.</w:t>
      </w:r>
    </w:p>
    <w:p w:rsidR="00DD2384" w:rsidRPr="004B3BF4" w:rsidRDefault="00EB158A" w:rsidP="00CF7FA0">
      <w:pPr>
        <w:pStyle w:val="4"/>
        <w:spacing w:before="6" w:line="295" w:lineRule="exact"/>
        <w:ind w:left="0" w:right="141"/>
        <w:rPr>
          <w:sz w:val="22"/>
          <w:szCs w:val="22"/>
          <w:lang w:val="ru-RU"/>
        </w:rPr>
      </w:pPr>
      <w:r w:rsidRPr="004B3BF4">
        <w:rPr>
          <w:sz w:val="22"/>
          <w:szCs w:val="22"/>
          <w:lang w:val="ru-RU"/>
        </w:rPr>
        <w:t>Региональный компонент</w:t>
      </w:r>
    </w:p>
    <w:p w:rsidR="00DD2384" w:rsidRPr="004B3BF4" w:rsidRDefault="00EB158A" w:rsidP="00CF7FA0">
      <w:pPr>
        <w:pStyle w:val="a4"/>
        <w:spacing w:line="295" w:lineRule="exact"/>
        <w:ind w:left="0" w:right="141" w:firstLine="0"/>
        <w:jc w:val="left"/>
        <w:rPr>
          <w:sz w:val="22"/>
          <w:szCs w:val="22"/>
          <w:lang w:val="ru-RU"/>
        </w:rPr>
      </w:pPr>
      <w:r w:rsidRPr="004B3BF4">
        <w:rPr>
          <w:sz w:val="22"/>
          <w:szCs w:val="22"/>
          <w:lang w:val="ru-RU"/>
        </w:rPr>
        <w:t xml:space="preserve">Наш регион в </w:t>
      </w:r>
      <w:r w:rsidRPr="004B3BF4">
        <w:rPr>
          <w:sz w:val="22"/>
          <w:szCs w:val="22"/>
        </w:rPr>
        <w:t>XIX</w:t>
      </w:r>
      <w:r w:rsidRPr="004B3BF4">
        <w:rPr>
          <w:sz w:val="22"/>
          <w:szCs w:val="22"/>
          <w:lang w:val="ru-RU"/>
        </w:rPr>
        <w:t xml:space="preserve"> в.</w:t>
      </w:r>
    </w:p>
    <w:p w:rsidR="00DD2384" w:rsidRPr="004B3BF4" w:rsidRDefault="00DD2384" w:rsidP="00CF7FA0">
      <w:pPr>
        <w:pStyle w:val="a4"/>
        <w:spacing w:before="7"/>
        <w:ind w:left="0" w:right="141" w:firstLine="0"/>
        <w:jc w:val="left"/>
        <w:rPr>
          <w:sz w:val="22"/>
          <w:szCs w:val="22"/>
          <w:lang w:val="ru-RU"/>
        </w:rPr>
      </w:pPr>
    </w:p>
    <w:p w:rsidR="00DD2384" w:rsidRPr="004B3BF4" w:rsidRDefault="00EB158A" w:rsidP="00CF7FA0">
      <w:pPr>
        <w:pStyle w:val="4"/>
        <w:spacing w:line="240" w:lineRule="auto"/>
        <w:ind w:left="0" w:right="141"/>
        <w:rPr>
          <w:sz w:val="22"/>
          <w:szCs w:val="22"/>
          <w:lang w:val="ru-RU"/>
        </w:rPr>
      </w:pPr>
      <w:r w:rsidRPr="004B3BF4">
        <w:rPr>
          <w:sz w:val="22"/>
          <w:szCs w:val="22"/>
          <w:lang w:val="ru-RU"/>
        </w:rPr>
        <w:t>Всеобщая история</w:t>
      </w:r>
    </w:p>
    <w:p w:rsidR="00DD2384" w:rsidRPr="004B3BF4" w:rsidRDefault="00EB158A" w:rsidP="00CF7FA0">
      <w:pPr>
        <w:spacing w:before="1" w:line="295" w:lineRule="exact"/>
        <w:ind w:right="141"/>
        <w:rPr>
          <w:b/>
          <w:lang w:val="ru-RU"/>
        </w:rPr>
      </w:pPr>
      <w:r w:rsidRPr="004B3BF4">
        <w:rPr>
          <w:b/>
          <w:lang w:val="ru-RU"/>
        </w:rPr>
        <w:t>История Древнего мира</w:t>
      </w:r>
    </w:p>
    <w:p w:rsidR="00DD2384" w:rsidRPr="004B3BF4" w:rsidRDefault="00EB158A" w:rsidP="00CF7FA0">
      <w:pPr>
        <w:pStyle w:val="a4"/>
        <w:ind w:left="0" w:right="141"/>
        <w:rPr>
          <w:sz w:val="22"/>
          <w:szCs w:val="22"/>
          <w:lang w:val="ru-RU"/>
        </w:rPr>
      </w:pPr>
      <w:r w:rsidRPr="004B3BF4">
        <w:rPr>
          <w:sz w:val="22"/>
          <w:szCs w:val="22"/>
          <w:lang w:val="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D2384" w:rsidRPr="004B3BF4" w:rsidRDefault="00EB158A" w:rsidP="00CF7FA0">
      <w:pPr>
        <w:pStyle w:val="a4"/>
        <w:ind w:left="0" w:right="141"/>
        <w:rPr>
          <w:sz w:val="22"/>
          <w:szCs w:val="22"/>
          <w:lang w:val="ru-RU"/>
        </w:rPr>
      </w:pPr>
      <w:r w:rsidRPr="004B3BF4">
        <w:rPr>
          <w:b/>
          <w:sz w:val="22"/>
          <w:szCs w:val="22"/>
          <w:lang w:val="ru-RU"/>
        </w:rPr>
        <w:t xml:space="preserve">Первобытность. </w:t>
      </w:r>
      <w:r w:rsidRPr="004B3BF4">
        <w:rPr>
          <w:sz w:val="22"/>
          <w:szCs w:val="22"/>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D2384" w:rsidRPr="004B3BF4" w:rsidRDefault="00EB158A" w:rsidP="00CF7FA0">
      <w:pPr>
        <w:ind w:firstLine="709"/>
        <w:rPr>
          <w:lang w:val="ru-RU"/>
        </w:rPr>
      </w:pPr>
      <w:r w:rsidRPr="004B3BF4">
        <w:rPr>
          <w:b/>
          <w:lang w:val="ru-RU"/>
        </w:rPr>
        <w:t xml:space="preserve">Древний мир: </w:t>
      </w:r>
      <w:r w:rsidRPr="004B3BF4">
        <w:rPr>
          <w:lang w:val="ru-RU"/>
        </w:rPr>
        <w:t>понятие и хронология. Карта Древнего мира.</w:t>
      </w:r>
    </w:p>
    <w:p w:rsidR="00DD2384" w:rsidRPr="004B3BF4" w:rsidRDefault="00EB158A" w:rsidP="00CF7FA0">
      <w:pPr>
        <w:pStyle w:val="4"/>
        <w:spacing w:before="5" w:line="295" w:lineRule="exact"/>
        <w:ind w:left="0" w:firstLine="709"/>
        <w:rPr>
          <w:sz w:val="22"/>
          <w:szCs w:val="22"/>
          <w:lang w:val="ru-RU"/>
        </w:rPr>
      </w:pPr>
      <w:r w:rsidRPr="004B3BF4">
        <w:rPr>
          <w:sz w:val="22"/>
          <w:szCs w:val="22"/>
          <w:lang w:val="ru-RU"/>
        </w:rPr>
        <w:t>Древний Восток</w:t>
      </w:r>
    </w:p>
    <w:p w:rsidR="00DD2384" w:rsidRPr="004B3BF4" w:rsidRDefault="00EB158A" w:rsidP="00CF7FA0">
      <w:pPr>
        <w:pStyle w:val="a4"/>
        <w:ind w:left="0" w:right="141"/>
        <w:rPr>
          <w:sz w:val="22"/>
          <w:szCs w:val="22"/>
          <w:lang w:val="ru-RU"/>
        </w:rPr>
      </w:pPr>
      <w:r w:rsidRPr="004B3BF4">
        <w:rPr>
          <w:sz w:val="22"/>
          <w:szCs w:val="22"/>
          <w:lang w:val="ru-RU"/>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D2384" w:rsidRPr="004B3BF4" w:rsidRDefault="00EB158A" w:rsidP="00CF7FA0">
      <w:pPr>
        <w:pStyle w:val="a4"/>
        <w:ind w:left="0" w:right="141"/>
        <w:rPr>
          <w:sz w:val="22"/>
          <w:szCs w:val="22"/>
          <w:lang w:val="ru-RU"/>
        </w:rPr>
      </w:pPr>
      <w:r w:rsidRPr="004B3BF4">
        <w:rPr>
          <w:sz w:val="22"/>
          <w:szCs w:val="22"/>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4B3BF4">
        <w:rPr>
          <w:i/>
          <w:sz w:val="22"/>
          <w:szCs w:val="22"/>
          <w:lang w:val="ru-RU"/>
        </w:rPr>
        <w:t xml:space="preserve">Фараон-реформатор Эхнатон. </w:t>
      </w:r>
      <w:r w:rsidRPr="004B3BF4">
        <w:rPr>
          <w:sz w:val="22"/>
          <w:szCs w:val="22"/>
          <w:lang w:val="ru-RU"/>
        </w:rPr>
        <w:t>Военные походы. Рабы. Познания древних египтян. Письменность. Храмы и пирамиды.</w:t>
      </w:r>
    </w:p>
    <w:p w:rsidR="00DD2384" w:rsidRPr="004B3BF4" w:rsidRDefault="00EB158A" w:rsidP="00CF7FA0">
      <w:pPr>
        <w:pStyle w:val="a4"/>
        <w:ind w:left="0" w:right="141"/>
        <w:rPr>
          <w:sz w:val="22"/>
          <w:szCs w:val="22"/>
          <w:lang w:val="ru-RU"/>
        </w:rPr>
      </w:pPr>
      <w:r w:rsidRPr="004B3BF4">
        <w:rPr>
          <w:sz w:val="22"/>
          <w:szCs w:val="22"/>
          <w:lang w:val="ru-RU"/>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w:t>
      </w:r>
      <w:r w:rsidRPr="004B3BF4">
        <w:rPr>
          <w:sz w:val="22"/>
          <w:szCs w:val="22"/>
          <w:lang w:val="ru-RU"/>
        </w:rPr>
        <w:lastRenderedPageBreak/>
        <w:t>Израильское царство. Занятия населения. Религиозные верования. Ветхозаветные сказания.</w:t>
      </w:r>
    </w:p>
    <w:p w:rsidR="00DD2384" w:rsidRPr="004B3BF4" w:rsidRDefault="00EB158A" w:rsidP="00CF7FA0">
      <w:pPr>
        <w:pStyle w:val="a4"/>
        <w:spacing w:line="298" w:lineRule="exact"/>
        <w:ind w:left="0" w:right="141" w:firstLine="0"/>
        <w:jc w:val="left"/>
        <w:rPr>
          <w:sz w:val="22"/>
          <w:szCs w:val="22"/>
          <w:lang w:val="ru-RU"/>
        </w:rPr>
      </w:pPr>
      <w:r w:rsidRPr="004B3BF4">
        <w:rPr>
          <w:sz w:val="22"/>
          <w:szCs w:val="22"/>
          <w:lang w:val="ru-RU"/>
        </w:rPr>
        <w:t>Ассирия: завоевания ассирийцев, культурные сокровища Ниневии, гибель империи.</w:t>
      </w:r>
    </w:p>
    <w:p w:rsidR="00DD2384" w:rsidRPr="004B3BF4" w:rsidRDefault="00EB158A" w:rsidP="00CF7FA0">
      <w:pPr>
        <w:pStyle w:val="a4"/>
        <w:ind w:left="0" w:right="141" w:firstLine="0"/>
        <w:jc w:val="left"/>
        <w:rPr>
          <w:sz w:val="22"/>
          <w:szCs w:val="22"/>
          <w:lang w:val="ru-RU"/>
        </w:rPr>
      </w:pPr>
      <w:r w:rsidRPr="004B3BF4">
        <w:rPr>
          <w:sz w:val="22"/>
          <w:szCs w:val="22"/>
          <w:lang w:val="ru-RU"/>
        </w:rPr>
        <w:t>Персидская держава: военные походы, управление империей.</w:t>
      </w:r>
    </w:p>
    <w:p w:rsidR="00DD2384" w:rsidRPr="004B3BF4" w:rsidRDefault="00EB158A" w:rsidP="00CF7FA0">
      <w:pPr>
        <w:pStyle w:val="a4"/>
        <w:ind w:left="0" w:right="141"/>
        <w:rPr>
          <w:sz w:val="22"/>
          <w:szCs w:val="22"/>
          <w:lang w:val="ru-RU"/>
        </w:rPr>
      </w:pPr>
      <w:r w:rsidRPr="004B3BF4">
        <w:rPr>
          <w:sz w:val="22"/>
          <w:szCs w:val="22"/>
          <w:lang w:val="ru-RU"/>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D2384" w:rsidRPr="004B3BF4" w:rsidRDefault="00EB158A" w:rsidP="00CF7FA0">
      <w:pPr>
        <w:pStyle w:val="a4"/>
        <w:ind w:left="0" w:right="141"/>
        <w:rPr>
          <w:sz w:val="22"/>
          <w:szCs w:val="22"/>
          <w:lang w:val="ru-RU"/>
        </w:rPr>
      </w:pPr>
      <w:r w:rsidRPr="004B3BF4">
        <w:rPr>
          <w:sz w:val="22"/>
          <w:szCs w:val="22"/>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w:t>
      </w:r>
    </w:p>
    <w:p w:rsidR="00DD2384" w:rsidRPr="004B3BF4" w:rsidRDefault="00EB158A" w:rsidP="00CF7FA0">
      <w:pPr>
        <w:pStyle w:val="a4"/>
        <w:spacing w:before="74"/>
        <w:ind w:left="0" w:right="141" w:firstLine="0"/>
        <w:jc w:val="left"/>
        <w:rPr>
          <w:sz w:val="22"/>
          <w:szCs w:val="22"/>
          <w:lang w:val="ru-RU"/>
        </w:rPr>
      </w:pPr>
      <w:r w:rsidRPr="004B3BF4">
        <w:rPr>
          <w:sz w:val="22"/>
          <w:szCs w:val="22"/>
          <w:lang w:val="ru-RU"/>
        </w:rPr>
        <w:t>Великий шелковый путь. Религиозно-философские учения (конфуцианство). Научные знания и изобретения. Храмы. Великая Китайская стена.</w:t>
      </w:r>
    </w:p>
    <w:p w:rsidR="00DD2384" w:rsidRPr="004B3BF4" w:rsidRDefault="00EB158A" w:rsidP="00CF7FA0">
      <w:pPr>
        <w:spacing w:line="299" w:lineRule="exact"/>
        <w:ind w:right="141"/>
        <w:rPr>
          <w:lang w:val="ru-RU"/>
        </w:rPr>
      </w:pPr>
      <w:r w:rsidRPr="004B3BF4">
        <w:rPr>
          <w:b/>
          <w:lang w:val="ru-RU"/>
        </w:rPr>
        <w:t xml:space="preserve">Античный мир: </w:t>
      </w:r>
      <w:r w:rsidRPr="004B3BF4">
        <w:rPr>
          <w:lang w:val="ru-RU"/>
        </w:rPr>
        <w:t>понятие. Карта античного мира.</w:t>
      </w:r>
    </w:p>
    <w:p w:rsidR="00DD2384" w:rsidRPr="004B3BF4" w:rsidRDefault="00EB158A" w:rsidP="00CF7FA0">
      <w:pPr>
        <w:pStyle w:val="4"/>
        <w:spacing w:before="6"/>
        <w:ind w:left="0" w:right="141"/>
        <w:rPr>
          <w:sz w:val="22"/>
          <w:szCs w:val="22"/>
          <w:lang w:val="ru-RU"/>
        </w:rPr>
      </w:pPr>
      <w:r w:rsidRPr="004B3BF4">
        <w:rPr>
          <w:sz w:val="22"/>
          <w:szCs w:val="22"/>
          <w:lang w:val="ru-RU"/>
        </w:rPr>
        <w:t>Древняя Греция</w:t>
      </w:r>
    </w:p>
    <w:p w:rsidR="00DD2384" w:rsidRPr="004B3BF4" w:rsidRDefault="00EB158A" w:rsidP="00CF7FA0">
      <w:pPr>
        <w:ind w:right="141" w:firstLine="708"/>
        <w:jc w:val="both"/>
        <w:rPr>
          <w:lang w:val="ru-RU"/>
        </w:rPr>
      </w:pPr>
      <w:r w:rsidRPr="004B3BF4">
        <w:rPr>
          <w:lang w:val="ru-RU"/>
        </w:rPr>
        <w:t xml:space="preserve">Население Древней Греции: условия жизни и занятия. Древнейшие государства на Крите. </w:t>
      </w:r>
      <w:r w:rsidRPr="004B3BF4">
        <w:rPr>
          <w:i/>
          <w:lang w:val="ru-RU"/>
        </w:rPr>
        <w:t xml:space="preserve">Государства ахейской Греции (Микены, Тиринф и др.). </w:t>
      </w:r>
      <w:r w:rsidRPr="004B3BF4">
        <w:rPr>
          <w:lang w:val="ru-RU"/>
        </w:rPr>
        <w:t>Троянская война. «Илиада» и «Одиссея». Верования древних греков. Сказания о богах и героях.</w:t>
      </w:r>
    </w:p>
    <w:p w:rsidR="00DD2384" w:rsidRPr="004B3BF4" w:rsidRDefault="00EB158A" w:rsidP="00CF7FA0">
      <w:pPr>
        <w:pStyle w:val="a4"/>
        <w:ind w:left="0" w:right="141"/>
        <w:rPr>
          <w:sz w:val="22"/>
          <w:szCs w:val="22"/>
          <w:lang w:val="ru-RU"/>
        </w:rPr>
      </w:pPr>
      <w:r w:rsidRPr="004B3BF4">
        <w:rPr>
          <w:sz w:val="22"/>
          <w:szCs w:val="22"/>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4B3BF4">
        <w:rPr>
          <w:i/>
          <w:sz w:val="22"/>
          <w:szCs w:val="22"/>
          <w:lang w:val="ru-RU"/>
        </w:rPr>
        <w:t xml:space="preserve">реформы Клисфена. </w:t>
      </w:r>
      <w:r w:rsidRPr="004B3BF4">
        <w:rPr>
          <w:sz w:val="22"/>
          <w:szCs w:val="22"/>
          <w:lang w:val="ru-RU"/>
        </w:rPr>
        <w:t>Спарта: основные группы населения, политическое устройство. Спартанское воспитание. Организация военного</w:t>
      </w:r>
      <w:r w:rsidRPr="004B3BF4">
        <w:rPr>
          <w:spacing w:val="-9"/>
          <w:sz w:val="22"/>
          <w:szCs w:val="22"/>
          <w:lang w:val="ru-RU"/>
        </w:rPr>
        <w:t xml:space="preserve"> </w:t>
      </w:r>
      <w:r w:rsidRPr="004B3BF4">
        <w:rPr>
          <w:sz w:val="22"/>
          <w:szCs w:val="22"/>
          <w:lang w:val="ru-RU"/>
        </w:rPr>
        <w:t>дела.</w:t>
      </w:r>
    </w:p>
    <w:p w:rsidR="00DD2384" w:rsidRPr="004B3BF4" w:rsidRDefault="00EB158A" w:rsidP="00CF7FA0">
      <w:pPr>
        <w:pStyle w:val="a4"/>
        <w:ind w:left="0" w:right="141"/>
        <w:rPr>
          <w:sz w:val="22"/>
          <w:szCs w:val="22"/>
          <w:lang w:val="ru-RU"/>
        </w:rPr>
      </w:pPr>
      <w:r w:rsidRPr="004B3BF4">
        <w:rPr>
          <w:sz w:val="22"/>
          <w:szCs w:val="22"/>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D2384" w:rsidRPr="004B3BF4" w:rsidRDefault="00EB158A" w:rsidP="00CF7FA0">
      <w:pPr>
        <w:pStyle w:val="a4"/>
        <w:ind w:left="0" w:right="141"/>
        <w:rPr>
          <w:sz w:val="22"/>
          <w:szCs w:val="22"/>
          <w:lang w:val="ru-RU"/>
        </w:rPr>
      </w:pPr>
      <w:r w:rsidRPr="004B3BF4">
        <w:rPr>
          <w:sz w:val="22"/>
          <w:szCs w:val="22"/>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D2384" w:rsidRPr="004B3BF4" w:rsidRDefault="00EB158A" w:rsidP="00CF7FA0">
      <w:pPr>
        <w:pStyle w:val="a4"/>
        <w:ind w:left="0" w:right="141"/>
        <w:rPr>
          <w:sz w:val="22"/>
          <w:szCs w:val="22"/>
          <w:lang w:val="ru-RU"/>
        </w:rPr>
      </w:pPr>
      <w:r w:rsidRPr="004B3BF4">
        <w:rPr>
          <w:sz w:val="22"/>
          <w:szCs w:val="22"/>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D2384" w:rsidRPr="004B3BF4" w:rsidRDefault="00EB158A" w:rsidP="00CF7FA0">
      <w:pPr>
        <w:pStyle w:val="4"/>
        <w:spacing w:before="4"/>
        <w:ind w:left="0" w:right="141"/>
        <w:rPr>
          <w:sz w:val="22"/>
          <w:szCs w:val="22"/>
          <w:lang w:val="ru-RU"/>
        </w:rPr>
      </w:pPr>
      <w:r w:rsidRPr="004B3BF4">
        <w:rPr>
          <w:sz w:val="22"/>
          <w:szCs w:val="22"/>
          <w:lang w:val="ru-RU"/>
        </w:rPr>
        <w:t>Древний Рим</w:t>
      </w:r>
    </w:p>
    <w:p w:rsidR="00DD2384" w:rsidRPr="004B3BF4" w:rsidRDefault="00EB158A" w:rsidP="00CF7FA0">
      <w:pPr>
        <w:pStyle w:val="a4"/>
        <w:ind w:left="0" w:right="141"/>
        <w:rPr>
          <w:sz w:val="22"/>
          <w:szCs w:val="22"/>
          <w:lang w:val="ru-RU"/>
        </w:rPr>
      </w:pPr>
      <w:r w:rsidRPr="004B3BF4">
        <w:rPr>
          <w:sz w:val="22"/>
          <w:szCs w:val="22"/>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w:t>
      </w:r>
      <w:r w:rsidRPr="004B3BF4">
        <w:rPr>
          <w:spacing w:val="-2"/>
          <w:sz w:val="22"/>
          <w:szCs w:val="22"/>
          <w:lang w:val="ru-RU"/>
        </w:rPr>
        <w:t xml:space="preserve"> </w:t>
      </w:r>
      <w:r w:rsidRPr="004B3BF4">
        <w:rPr>
          <w:sz w:val="22"/>
          <w:szCs w:val="22"/>
          <w:lang w:val="ru-RU"/>
        </w:rPr>
        <w:t>римлян.</w:t>
      </w:r>
    </w:p>
    <w:p w:rsidR="00DD2384" w:rsidRPr="004B3BF4" w:rsidRDefault="00EB158A" w:rsidP="00CF7FA0">
      <w:pPr>
        <w:ind w:right="141" w:firstLine="708"/>
        <w:jc w:val="both"/>
        <w:rPr>
          <w:i/>
          <w:lang w:val="ru-RU"/>
        </w:rPr>
      </w:pPr>
      <w:r w:rsidRPr="004B3BF4">
        <w:rPr>
          <w:lang w:val="ru-RU"/>
        </w:rPr>
        <w:t xml:space="preserve">Завоевание Римом Италии. Войны с Карфагеном; Ганнибал. Римская армия. Установление господства Рима в Средиземноморье. </w:t>
      </w:r>
      <w:r w:rsidRPr="004B3BF4">
        <w:rPr>
          <w:i/>
          <w:lang w:val="ru-RU"/>
        </w:rPr>
        <w:t>Реформы Гракхов. Рабство в Древнем</w:t>
      </w:r>
      <w:r w:rsidRPr="004B3BF4">
        <w:rPr>
          <w:i/>
          <w:spacing w:val="-2"/>
          <w:lang w:val="ru-RU"/>
        </w:rPr>
        <w:t xml:space="preserve"> </w:t>
      </w:r>
      <w:r w:rsidRPr="004B3BF4">
        <w:rPr>
          <w:i/>
          <w:lang w:val="ru-RU"/>
        </w:rPr>
        <w:t>Риме.</w:t>
      </w:r>
    </w:p>
    <w:p w:rsidR="00DD2384" w:rsidRPr="004B3BF4" w:rsidRDefault="00EB158A" w:rsidP="00CF7FA0">
      <w:pPr>
        <w:pStyle w:val="a4"/>
        <w:ind w:left="0" w:right="141"/>
        <w:rPr>
          <w:sz w:val="22"/>
          <w:szCs w:val="22"/>
          <w:lang w:val="ru-RU"/>
        </w:rPr>
      </w:pPr>
      <w:r w:rsidRPr="004B3BF4">
        <w:rPr>
          <w:sz w:val="22"/>
          <w:szCs w:val="22"/>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D2384" w:rsidRPr="004B3BF4" w:rsidRDefault="00EB158A" w:rsidP="00CF7FA0">
      <w:pPr>
        <w:pStyle w:val="a4"/>
        <w:ind w:left="0" w:right="141"/>
        <w:rPr>
          <w:sz w:val="22"/>
          <w:szCs w:val="22"/>
          <w:lang w:val="ru-RU"/>
        </w:rPr>
      </w:pPr>
      <w:r w:rsidRPr="004B3BF4">
        <w:rPr>
          <w:sz w:val="22"/>
          <w:szCs w:val="22"/>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D2384" w:rsidRPr="004B3BF4" w:rsidRDefault="00EB158A" w:rsidP="00CF7FA0">
      <w:pPr>
        <w:pStyle w:val="a4"/>
        <w:ind w:left="0" w:right="141" w:firstLine="0"/>
        <w:jc w:val="left"/>
        <w:rPr>
          <w:sz w:val="22"/>
          <w:szCs w:val="22"/>
          <w:lang w:val="ru-RU"/>
        </w:rPr>
      </w:pPr>
      <w:r w:rsidRPr="004B3BF4">
        <w:rPr>
          <w:sz w:val="22"/>
          <w:szCs w:val="22"/>
          <w:lang w:val="ru-RU"/>
        </w:rPr>
        <w:t>Историческое и культурное наследие древних цивилизаций.</w:t>
      </w:r>
    </w:p>
    <w:p w:rsidR="00DD2384" w:rsidRPr="004B3BF4" w:rsidRDefault="00EB158A" w:rsidP="00CF7FA0">
      <w:pPr>
        <w:pStyle w:val="4"/>
        <w:spacing w:before="4"/>
        <w:ind w:left="0" w:right="141"/>
        <w:rPr>
          <w:sz w:val="22"/>
          <w:szCs w:val="22"/>
          <w:lang w:val="ru-RU"/>
        </w:rPr>
      </w:pPr>
      <w:r w:rsidRPr="004B3BF4">
        <w:rPr>
          <w:sz w:val="22"/>
          <w:szCs w:val="22"/>
          <w:lang w:val="ru-RU"/>
        </w:rPr>
        <w:t>История средних веков</w:t>
      </w:r>
    </w:p>
    <w:p w:rsidR="00DD2384" w:rsidRPr="004B3BF4" w:rsidRDefault="00EB158A" w:rsidP="00CF7FA0">
      <w:pPr>
        <w:pStyle w:val="a4"/>
        <w:spacing w:line="296" w:lineRule="exact"/>
        <w:ind w:left="0" w:right="141" w:firstLine="0"/>
        <w:jc w:val="left"/>
        <w:rPr>
          <w:sz w:val="22"/>
          <w:szCs w:val="22"/>
          <w:lang w:val="ru-RU"/>
        </w:rPr>
      </w:pPr>
      <w:r w:rsidRPr="004B3BF4">
        <w:rPr>
          <w:sz w:val="22"/>
          <w:szCs w:val="22"/>
          <w:lang w:val="ru-RU"/>
        </w:rPr>
        <w:t>Средние века: понятие и хронологические рамки.</w:t>
      </w:r>
    </w:p>
    <w:p w:rsidR="00DD2384" w:rsidRPr="004B3BF4" w:rsidRDefault="00EB158A" w:rsidP="00CF7FA0">
      <w:pPr>
        <w:pStyle w:val="4"/>
        <w:spacing w:before="6"/>
        <w:ind w:left="0" w:right="141"/>
        <w:rPr>
          <w:sz w:val="22"/>
          <w:szCs w:val="22"/>
          <w:lang w:val="ru-RU"/>
        </w:rPr>
      </w:pPr>
      <w:r w:rsidRPr="004B3BF4">
        <w:rPr>
          <w:sz w:val="22"/>
          <w:szCs w:val="22"/>
          <w:lang w:val="ru-RU"/>
        </w:rPr>
        <w:t>Раннее Средневековье</w:t>
      </w:r>
    </w:p>
    <w:p w:rsidR="00DD2384" w:rsidRPr="004B3BF4" w:rsidRDefault="00EB158A" w:rsidP="00CF7FA0">
      <w:pPr>
        <w:pStyle w:val="a4"/>
        <w:ind w:left="0" w:right="141"/>
        <w:rPr>
          <w:sz w:val="22"/>
          <w:szCs w:val="22"/>
          <w:lang w:val="ru-RU"/>
        </w:rPr>
      </w:pPr>
      <w:r w:rsidRPr="004B3BF4">
        <w:rPr>
          <w:sz w:val="22"/>
          <w:szCs w:val="22"/>
          <w:lang w:val="ru-RU"/>
        </w:rPr>
        <w:t>Начало Средневековья. Великое переселение народов. Образование варварских королевств.</w:t>
      </w:r>
    </w:p>
    <w:p w:rsidR="00DD2384" w:rsidRPr="004B3BF4" w:rsidRDefault="00EB158A" w:rsidP="00CF7FA0">
      <w:pPr>
        <w:pStyle w:val="a4"/>
        <w:ind w:left="0" w:right="141"/>
        <w:rPr>
          <w:sz w:val="22"/>
          <w:szCs w:val="22"/>
          <w:lang w:val="ru-RU"/>
        </w:rPr>
      </w:pPr>
      <w:r w:rsidRPr="004B3BF4">
        <w:rPr>
          <w:sz w:val="22"/>
          <w:szCs w:val="22"/>
          <w:lang w:val="ru-RU"/>
        </w:rPr>
        <w:t xml:space="preserve">Народы Европы в раннее Средневековье. Франки: расселение, занятия, общественное устройство. </w:t>
      </w:r>
      <w:r w:rsidRPr="004B3BF4">
        <w:rPr>
          <w:i/>
          <w:sz w:val="22"/>
          <w:szCs w:val="22"/>
          <w:lang w:val="ru-RU"/>
        </w:rPr>
        <w:t xml:space="preserve">Законы франков; «Салическая правда». </w:t>
      </w:r>
      <w:r w:rsidRPr="004B3BF4">
        <w:rPr>
          <w:sz w:val="22"/>
          <w:szCs w:val="22"/>
          <w:lang w:val="ru-RU"/>
        </w:rP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D2384" w:rsidRPr="004B3BF4" w:rsidRDefault="00EB158A" w:rsidP="00CF7FA0">
      <w:pPr>
        <w:pStyle w:val="a4"/>
        <w:spacing w:before="74"/>
        <w:ind w:left="0" w:right="141"/>
        <w:rPr>
          <w:sz w:val="22"/>
          <w:szCs w:val="22"/>
          <w:lang w:val="ru-RU"/>
        </w:rPr>
      </w:pPr>
      <w:r w:rsidRPr="004B3BF4">
        <w:rPr>
          <w:sz w:val="22"/>
          <w:szCs w:val="22"/>
          <w:lang w:val="ru-RU"/>
        </w:rPr>
        <w:t xml:space="preserve">Византийская империя в </w:t>
      </w:r>
      <w:r w:rsidRPr="004B3BF4">
        <w:rPr>
          <w:sz w:val="22"/>
          <w:szCs w:val="22"/>
        </w:rPr>
        <w:t>IV</w:t>
      </w:r>
      <w:r w:rsidRPr="004B3BF4">
        <w:rPr>
          <w:sz w:val="22"/>
          <w:szCs w:val="22"/>
          <w:lang w:val="ru-RU"/>
        </w:rPr>
        <w:t>—</w:t>
      </w:r>
      <w:r w:rsidRPr="004B3BF4">
        <w:rPr>
          <w:sz w:val="22"/>
          <w:szCs w:val="22"/>
        </w:rPr>
        <w:t>XI</w:t>
      </w:r>
      <w:r w:rsidRPr="004B3BF4">
        <w:rPr>
          <w:sz w:val="22"/>
          <w:szCs w:val="22"/>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w:t>
      </w:r>
      <w:r w:rsidRPr="004B3BF4">
        <w:rPr>
          <w:spacing w:val="-1"/>
          <w:sz w:val="22"/>
          <w:szCs w:val="22"/>
          <w:lang w:val="ru-RU"/>
        </w:rPr>
        <w:t xml:space="preserve"> </w:t>
      </w:r>
      <w:r w:rsidRPr="004B3BF4">
        <w:rPr>
          <w:sz w:val="22"/>
          <w:szCs w:val="22"/>
          <w:lang w:val="ru-RU"/>
        </w:rPr>
        <w:t>Византии.</w:t>
      </w:r>
    </w:p>
    <w:p w:rsidR="00DD2384" w:rsidRPr="004B3BF4" w:rsidRDefault="00EB158A" w:rsidP="00CF7FA0">
      <w:pPr>
        <w:pStyle w:val="a4"/>
        <w:ind w:left="0" w:right="141"/>
        <w:rPr>
          <w:sz w:val="22"/>
          <w:szCs w:val="22"/>
          <w:lang w:val="ru-RU"/>
        </w:rPr>
      </w:pPr>
      <w:r w:rsidRPr="004B3BF4">
        <w:rPr>
          <w:sz w:val="22"/>
          <w:szCs w:val="22"/>
          <w:lang w:val="ru-RU"/>
        </w:rPr>
        <w:lastRenderedPageBreak/>
        <w:t xml:space="preserve">Арабы в </w:t>
      </w:r>
      <w:r w:rsidRPr="004B3BF4">
        <w:rPr>
          <w:sz w:val="22"/>
          <w:szCs w:val="22"/>
        </w:rPr>
        <w:t>VI</w:t>
      </w:r>
      <w:r w:rsidRPr="004B3BF4">
        <w:rPr>
          <w:sz w:val="22"/>
          <w:szCs w:val="22"/>
          <w:lang w:val="ru-RU"/>
        </w:rPr>
        <w:t>—Х</w:t>
      </w:r>
      <w:r w:rsidRPr="004B3BF4">
        <w:rPr>
          <w:sz w:val="22"/>
          <w:szCs w:val="22"/>
        </w:rPr>
        <w:t>I</w:t>
      </w:r>
      <w:r w:rsidRPr="004B3BF4">
        <w:rPr>
          <w:sz w:val="22"/>
          <w:szCs w:val="22"/>
          <w:lang w:val="ru-RU"/>
        </w:rPr>
        <w:t xml:space="preserve"> вв.: расселение, занятия. Возникновение и распространение ислама. Завоевания арабов. Арабский халифат, его расцвет и распад. Арабская</w:t>
      </w:r>
      <w:r w:rsidRPr="004B3BF4">
        <w:rPr>
          <w:spacing w:val="-28"/>
          <w:sz w:val="22"/>
          <w:szCs w:val="22"/>
          <w:lang w:val="ru-RU"/>
        </w:rPr>
        <w:t xml:space="preserve"> </w:t>
      </w:r>
      <w:r w:rsidRPr="004B3BF4">
        <w:rPr>
          <w:sz w:val="22"/>
          <w:szCs w:val="22"/>
          <w:lang w:val="ru-RU"/>
        </w:rPr>
        <w:t>культура.</w:t>
      </w:r>
    </w:p>
    <w:p w:rsidR="00DD2384" w:rsidRPr="004B3BF4" w:rsidRDefault="00EB158A" w:rsidP="00CF7FA0">
      <w:pPr>
        <w:pStyle w:val="4"/>
        <w:spacing w:before="6"/>
        <w:ind w:left="0" w:right="141"/>
        <w:rPr>
          <w:sz w:val="22"/>
          <w:szCs w:val="22"/>
          <w:lang w:val="ru-RU"/>
        </w:rPr>
      </w:pPr>
      <w:r w:rsidRPr="004B3BF4">
        <w:rPr>
          <w:sz w:val="22"/>
          <w:szCs w:val="22"/>
          <w:lang w:val="ru-RU"/>
        </w:rPr>
        <w:t>Зрелое Средневековье</w:t>
      </w:r>
    </w:p>
    <w:p w:rsidR="00DD2384" w:rsidRPr="004B3BF4" w:rsidRDefault="00EB158A" w:rsidP="00CF7FA0">
      <w:pPr>
        <w:pStyle w:val="a4"/>
        <w:ind w:left="0" w:right="141"/>
        <w:rPr>
          <w:sz w:val="22"/>
          <w:szCs w:val="22"/>
          <w:lang w:val="ru-RU"/>
        </w:rPr>
      </w:pPr>
      <w:r w:rsidRPr="004B3BF4">
        <w:rPr>
          <w:sz w:val="22"/>
          <w:szCs w:val="22"/>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D2384" w:rsidRPr="004B3BF4" w:rsidRDefault="00EB158A" w:rsidP="00CF7FA0">
      <w:pPr>
        <w:pStyle w:val="a4"/>
        <w:ind w:left="0" w:right="141"/>
        <w:rPr>
          <w:sz w:val="22"/>
          <w:szCs w:val="22"/>
          <w:lang w:val="ru-RU"/>
        </w:rPr>
      </w:pPr>
      <w:r w:rsidRPr="004B3BF4">
        <w:rPr>
          <w:sz w:val="22"/>
          <w:szCs w:val="22"/>
          <w:lang w:val="ru-RU"/>
        </w:rPr>
        <w:t>Крестьянство: феодальная зависимость, повинности, условия жизни. Крестьянская община.</w:t>
      </w:r>
    </w:p>
    <w:p w:rsidR="00DD2384" w:rsidRPr="004B3BF4" w:rsidRDefault="00EB158A" w:rsidP="00CF7FA0">
      <w:pPr>
        <w:pStyle w:val="a4"/>
        <w:ind w:left="0" w:right="141"/>
        <w:rPr>
          <w:sz w:val="22"/>
          <w:szCs w:val="22"/>
          <w:lang w:val="ru-RU"/>
        </w:rPr>
      </w:pPr>
      <w:r w:rsidRPr="004B3BF4">
        <w:rPr>
          <w:sz w:val="22"/>
          <w:szCs w:val="22"/>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DD2384" w:rsidRPr="004B3BF4" w:rsidRDefault="00EB158A" w:rsidP="00CF7FA0">
      <w:pPr>
        <w:ind w:right="141" w:firstLine="708"/>
        <w:jc w:val="both"/>
        <w:rPr>
          <w:i/>
          <w:lang w:val="ru-RU"/>
        </w:rPr>
      </w:pPr>
      <w:r w:rsidRPr="004B3BF4">
        <w:rPr>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4B3BF4">
        <w:rPr>
          <w:i/>
          <w:lang w:val="ru-RU"/>
        </w:rPr>
        <w:t>Ереси: причины возникновения и распространения. Преследование еретиков.</w:t>
      </w:r>
    </w:p>
    <w:p w:rsidR="00DD2384" w:rsidRPr="004B3BF4" w:rsidRDefault="00EB158A" w:rsidP="00CF7FA0">
      <w:pPr>
        <w:pStyle w:val="a4"/>
        <w:ind w:left="0" w:right="141"/>
        <w:rPr>
          <w:sz w:val="22"/>
          <w:szCs w:val="22"/>
          <w:lang w:val="ru-RU"/>
        </w:rPr>
      </w:pPr>
      <w:r w:rsidRPr="004B3BF4">
        <w:rPr>
          <w:sz w:val="22"/>
          <w:szCs w:val="22"/>
          <w:lang w:val="ru-RU"/>
        </w:rPr>
        <w:t xml:space="preserve">Государства Европы в </w:t>
      </w:r>
      <w:r w:rsidRPr="004B3BF4">
        <w:rPr>
          <w:sz w:val="22"/>
          <w:szCs w:val="22"/>
        </w:rPr>
        <w:t>XII</w:t>
      </w:r>
      <w:r w:rsidRPr="004B3BF4">
        <w:rPr>
          <w:sz w:val="22"/>
          <w:szCs w:val="22"/>
          <w:lang w:val="ru-RU"/>
        </w:rPr>
        <w:t>—Х</w:t>
      </w:r>
      <w:r w:rsidRPr="004B3BF4">
        <w:rPr>
          <w:sz w:val="22"/>
          <w:szCs w:val="22"/>
        </w:rPr>
        <w:t>V</w:t>
      </w:r>
      <w:r w:rsidRPr="004B3BF4">
        <w:rPr>
          <w:sz w:val="22"/>
          <w:szCs w:val="22"/>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4B3BF4">
        <w:rPr>
          <w:sz w:val="22"/>
          <w:szCs w:val="22"/>
        </w:rPr>
        <w:t>XII</w:t>
      </w:r>
      <w:r w:rsidRPr="004B3BF4">
        <w:rPr>
          <w:sz w:val="22"/>
          <w:szCs w:val="22"/>
          <w:lang w:val="ru-RU"/>
        </w:rPr>
        <w:t>—</w:t>
      </w:r>
      <w:r w:rsidRPr="004B3BF4">
        <w:rPr>
          <w:sz w:val="22"/>
          <w:szCs w:val="22"/>
        </w:rPr>
        <w:t>XV</w:t>
      </w:r>
      <w:r w:rsidRPr="004B3BF4">
        <w:rPr>
          <w:sz w:val="22"/>
          <w:szCs w:val="22"/>
          <w:lang w:val="ru-RU"/>
        </w:rPr>
        <w:t xml:space="preserve"> вв. Реконкиста и образование централизованных государств на Пиренейском полуострове. Итальянские республики в </w:t>
      </w:r>
      <w:r w:rsidRPr="004B3BF4">
        <w:rPr>
          <w:sz w:val="22"/>
          <w:szCs w:val="22"/>
        </w:rPr>
        <w:t>XII</w:t>
      </w:r>
      <w:r w:rsidRPr="004B3BF4">
        <w:rPr>
          <w:sz w:val="22"/>
          <w:szCs w:val="22"/>
          <w:lang w:val="ru-RU"/>
        </w:rPr>
        <w:t>—</w:t>
      </w:r>
      <w:r w:rsidRPr="004B3BF4">
        <w:rPr>
          <w:sz w:val="22"/>
          <w:szCs w:val="22"/>
        </w:rPr>
        <w:t>XV</w:t>
      </w:r>
      <w:r w:rsidRPr="004B3BF4">
        <w:rPr>
          <w:sz w:val="22"/>
          <w:szCs w:val="22"/>
          <w:lang w:val="ru-RU"/>
        </w:rPr>
        <w:t xml:space="preserve"> вв. Экономическое и социальное развитие европейских стран. Обострение социальных противоречий в </w:t>
      </w:r>
      <w:r w:rsidRPr="004B3BF4">
        <w:rPr>
          <w:sz w:val="22"/>
          <w:szCs w:val="22"/>
        </w:rPr>
        <w:t>XIV</w:t>
      </w:r>
      <w:r w:rsidRPr="004B3BF4">
        <w:rPr>
          <w:sz w:val="22"/>
          <w:szCs w:val="22"/>
          <w:lang w:val="ru-RU"/>
        </w:rPr>
        <w:t xml:space="preserve"> в. </w:t>
      </w:r>
      <w:r w:rsidRPr="004B3BF4">
        <w:rPr>
          <w:i/>
          <w:sz w:val="22"/>
          <w:szCs w:val="22"/>
          <w:lang w:val="ru-RU"/>
        </w:rPr>
        <w:t xml:space="preserve">(Жакерия, восстание Уота Тайлера). </w:t>
      </w:r>
      <w:r w:rsidRPr="004B3BF4">
        <w:rPr>
          <w:sz w:val="22"/>
          <w:szCs w:val="22"/>
          <w:lang w:val="ru-RU"/>
        </w:rPr>
        <w:t>Гуситское движение в Чехии.</w:t>
      </w:r>
    </w:p>
    <w:p w:rsidR="00DD2384" w:rsidRPr="004B3BF4" w:rsidRDefault="00EB158A" w:rsidP="00CF7FA0">
      <w:pPr>
        <w:pStyle w:val="a4"/>
        <w:ind w:left="0" w:right="141"/>
        <w:rPr>
          <w:sz w:val="22"/>
          <w:szCs w:val="22"/>
          <w:lang w:val="ru-RU"/>
        </w:rPr>
      </w:pPr>
      <w:r w:rsidRPr="004B3BF4">
        <w:rPr>
          <w:sz w:val="22"/>
          <w:szCs w:val="22"/>
          <w:lang w:val="ru-RU"/>
        </w:rPr>
        <w:t xml:space="preserve">Византийская империя и славянские государства в </w:t>
      </w:r>
      <w:r w:rsidRPr="004B3BF4">
        <w:rPr>
          <w:sz w:val="22"/>
          <w:szCs w:val="22"/>
        </w:rPr>
        <w:t>XII</w:t>
      </w:r>
      <w:r w:rsidRPr="004B3BF4">
        <w:rPr>
          <w:sz w:val="22"/>
          <w:szCs w:val="22"/>
          <w:lang w:val="ru-RU"/>
        </w:rPr>
        <w:t>—</w:t>
      </w:r>
      <w:r w:rsidRPr="004B3BF4">
        <w:rPr>
          <w:sz w:val="22"/>
          <w:szCs w:val="22"/>
        </w:rPr>
        <w:t>XV</w:t>
      </w:r>
      <w:r w:rsidRPr="004B3BF4">
        <w:rPr>
          <w:sz w:val="22"/>
          <w:szCs w:val="22"/>
          <w:lang w:val="ru-RU"/>
        </w:rPr>
        <w:t xml:space="preserve"> вв. Экспансия турок- османов и падение Византии.</w:t>
      </w:r>
    </w:p>
    <w:p w:rsidR="00DD2384" w:rsidRPr="004B3BF4" w:rsidRDefault="00EB158A" w:rsidP="00CF7FA0">
      <w:pPr>
        <w:pStyle w:val="a4"/>
        <w:ind w:left="0" w:right="141"/>
        <w:rPr>
          <w:sz w:val="22"/>
          <w:szCs w:val="22"/>
          <w:lang w:val="ru-RU"/>
        </w:rPr>
      </w:pPr>
      <w:r w:rsidRPr="004B3BF4">
        <w:rPr>
          <w:sz w:val="22"/>
          <w:szCs w:val="22"/>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D2384" w:rsidRPr="004B3BF4" w:rsidRDefault="00EB158A" w:rsidP="00CF7FA0">
      <w:pPr>
        <w:pStyle w:val="a4"/>
        <w:ind w:left="0" w:right="141"/>
        <w:rPr>
          <w:sz w:val="22"/>
          <w:szCs w:val="22"/>
          <w:lang w:val="ru-RU"/>
        </w:rPr>
      </w:pPr>
      <w:r w:rsidRPr="004B3BF4">
        <w:rPr>
          <w:b/>
          <w:sz w:val="22"/>
          <w:szCs w:val="22"/>
          <w:lang w:val="ru-RU"/>
        </w:rPr>
        <w:t xml:space="preserve">Страны Востока в Средние века. </w:t>
      </w:r>
      <w:r w:rsidRPr="004B3BF4">
        <w:rPr>
          <w:sz w:val="22"/>
          <w:szCs w:val="22"/>
          <w:lang w:val="ru-RU"/>
        </w:rPr>
        <w:t xml:space="preserve">Османская империя: завоевания турок-османов, управление империей, </w:t>
      </w:r>
      <w:r w:rsidRPr="004B3BF4">
        <w:rPr>
          <w:i/>
          <w:sz w:val="22"/>
          <w:szCs w:val="22"/>
          <w:lang w:val="ru-RU"/>
        </w:rPr>
        <w:t>положение покоренных народов</w:t>
      </w:r>
      <w:r w:rsidRPr="004B3BF4">
        <w:rPr>
          <w:sz w:val="22"/>
          <w:szCs w:val="22"/>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4B3BF4">
        <w:rPr>
          <w:i/>
          <w:sz w:val="22"/>
          <w:szCs w:val="22"/>
          <w:lang w:val="ru-RU"/>
        </w:rPr>
        <w:t xml:space="preserve">Делийский султанат. </w:t>
      </w:r>
      <w:r w:rsidRPr="004B3BF4">
        <w:rPr>
          <w:sz w:val="22"/>
          <w:szCs w:val="22"/>
          <w:lang w:val="ru-RU"/>
        </w:rPr>
        <w:t>Культура народов Востока. Литература. Архитектура. Традиционные искусства и ремесла.</w:t>
      </w:r>
    </w:p>
    <w:p w:rsidR="00DD2384" w:rsidRPr="004B3BF4" w:rsidRDefault="00EB158A" w:rsidP="00CF7FA0">
      <w:pPr>
        <w:ind w:right="141" w:firstLine="708"/>
        <w:jc w:val="both"/>
        <w:rPr>
          <w:lang w:val="ru-RU"/>
        </w:rPr>
      </w:pPr>
      <w:r w:rsidRPr="004B3BF4">
        <w:rPr>
          <w:b/>
          <w:lang w:val="ru-RU"/>
        </w:rPr>
        <w:t xml:space="preserve">Государства доколумбовой Америки. </w:t>
      </w:r>
      <w:r w:rsidRPr="004B3BF4">
        <w:rPr>
          <w:lang w:val="ru-RU"/>
        </w:rPr>
        <w:t>Общественный строй. Религиозные верования населения. Культура.</w:t>
      </w:r>
    </w:p>
    <w:p w:rsidR="00DD2384" w:rsidRPr="004B3BF4" w:rsidRDefault="00EB158A" w:rsidP="00CF7FA0">
      <w:pPr>
        <w:pStyle w:val="a4"/>
        <w:spacing w:line="299" w:lineRule="exact"/>
        <w:ind w:left="0" w:right="141" w:firstLine="0"/>
        <w:jc w:val="left"/>
        <w:rPr>
          <w:sz w:val="22"/>
          <w:szCs w:val="22"/>
          <w:lang w:val="ru-RU"/>
        </w:rPr>
      </w:pPr>
      <w:r w:rsidRPr="004B3BF4">
        <w:rPr>
          <w:sz w:val="22"/>
          <w:szCs w:val="22"/>
          <w:lang w:val="ru-RU"/>
        </w:rPr>
        <w:t>Историческое и культурное наследие Средневековья.</w:t>
      </w:r>
    </w:p>
    <w:p w:rsidR="00DD2384" w:rsidRPr="004B3BF4" w:rsidRDefault="00EB158A" w:rsidP="00CF7FA0">
      <w:pPr>
        <w:pStyle w:val="4"/>
        <w:spacing w:before="6" w:line="295" w:lineRule="exact"/>
        <w:ind w:left="0" w:right="141"/>
        <w:rPr>
          <w:sz w:val="22"/>
          <w:szCs w:val="22"/>
          <w:lang w:val="ru-RU"/>
        </w:rPr>
      </w:pPr>
      <w:r w:rsidRPr="004B3BF4">
        <w:rPr>
          <w:sz w:val="22"/>
          <w:szCs w:val="22"/>
          <w:lang w:val="ru-RU"/>
        </w:rPr>
        <w:t>История Нового времени</w:t>
      </w:r>
    </w:p>
    <w:p w:rsidR="00DD2384" w:rsidRPr="004B3BF4" w:rsidRDefault="00EB158A" w:rsidP="00CF7FA0">
      <w:pPr>
        <w:pStyle w:val="a4"/>
        <w:spacing w:line="295" w:lineRule="exact"/>
        <w:ind w:left="0" w:right="141" w:firstLine="0"/>
        <w:jc w:val="left"/>
        <w:rPr>
          <w:sz w:val="22"/>
          <w:szCs w:val="22"/>
          <w:lang w:val="ru-RU"/>
        </w:rPr>
      </w:pPr>
      <w:r w:rsidRPr="004B3BF4">
        <w:rPr>
          <w:sz w:val="22"/>
          <w:szCs w:val="22"/>
          <w:lang w:val="ru-RU"/>
        </w:rPr>
        <w:t>Новое время: понятие и хронологические рамки.</w:t>
      </w:r>
    </w:p>
    <w:p w:rsidR="00DD2384" w:rsidRPr="004B3BF4" w:rsidRDefault="00EB158A" w:rsidP="00CF7FA0">
      <w:pPr>
        <w:pStyle w:val="4"/>
        <w:spacing w:before="8"/>
        <w:ind w:left="0" w:right="141"/>
        <w:rPr>
          <w:sz w:val="22"/>
          <w:szCs w:val="22"/>
          <w:lang w:val="ru-RU"/>
        </w:rPr>
      </w:pPr>
      <w:r w:rsidRPr="004B3BF4">
        <w:rPr>
          <w:sz w:val="22"/>
          <w:szCs w:val="22"/>
          <w:lang w:val="ru-RU"/>
        </w:rPr>
        <w:t>Европа в конце Х</w:t>
      </w:r>
      <w:r w:rsidRPr="004B3BF4">
        <w:rPr>
          <w:sz w:val="22"/>
          <w:szCs w:val="22"/>
        </w:rPr>
        <w:t>V</w:t>
      </w:r>
      <w:r w:rsidRPr="004B3BF4">
        <w:rPr>
          <w:sz w:val="22"/>
          <w:szCs w:val="22"/>
          <w:lang w:val="ru-RU"/>
        </w:rPr>
        <w:t xml:space="preserve"> — начале </w:t>
      </w:r>
      <w:r w:rsidRPr="004B3BF4">
        <w:rPr>
          <w:sz w:val="22"/>
          <w:szCs w:val="22"/>
        </w:rPr>
        <w:t>XVII</w:t>
      </w:r>
      <w:r w:rsidRPr="004B3BF4">
        <w:rPr>
          <w:sz w:val="22"/>
          <w:szCs w:val="22"/>
          <w:lang w:val="ru-RU"/>
        </w:rPr>
        <w:t xml:space="preserve"> в.</w:t>
      </w:r>
    </w:p>
    <w:p w:rsidR="00DD2384" w:rsidRPr="004B3BF4" w:rsidRDefault="00EB158A" w:rsidP="00CF7FA0">
      <w:pPr>
        <w:pStyle w:val="a4"/>
        <w:ind w:left="0" w:right="141"/>
        <w:rPr>
          <w:sz w:val="22"/>
          <w:szCs w:val="22"/>
          <w:lang w:val="ru-RU"/>
        </w:rPr>
      </w:pPr>
      <w:r w:rsidRPr="004B3BF4">
        <w:rPr>
          <w:sz w:val="22"/>
          <w:szCs w:val="22"/>
          <w:lang w:val="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w:t>
      </w:r>
    </w:p>
    <w:p w:rsidR="00CF7FA0" w:rsidRDefault="00EB158A" w:rsidP="00CF7FA0">
      <w:pPr>
        <w:pStyle w:val="a4"/>
        <w:spacing w:before="74" w:line="298" w:lineRule="exact"/>
        <w:ind w:left="0" w:right="141" w:firstLine="0"/>
        <w:jc w:val="left"/>
        <w:rPr>
          <w:sz w:val="22"/>
          <w:szCs w:val="22"/>
          <w:lang w:val="ru-RU"/>
        </w:rPr>
      </w:pPr>
      <w:r w:rsidRPr="004B3BF4">
        <w:rPr>
          <w:sz w:val="22"/>
          <w:szCs w:val="22"/>
          <w:lang w:val="ru-RU"/>
        </w:rPr>
        <w:t xml:space="preserve">Старый и Новый Свет. Экономическое и социальное развитие европейских стран в </w:t>
      </w:r>
      <w:r w:rsidRPr="004B3BF4">
        <w:rPr>
          <w:sz w:val="22"/>
          <w:szCs w:val="22"/>
        </w:rPr>
        <w:t>XVI</w:t>
      </w:r>
      <w:r w:rsidR="00CF7FA0">
        <w:rPr>
          <w:sz w:val="22"/>
          <w:szCs w:val="22"/>
          <w:lang w:val="ru-RU"/>
        </w:rPr>
        <w:t xml:space="preserve"> </w:t>
      </w:r>
      <w:r w:rsidRPr="004B3BF4">
        <w:rPr>
          <w:sz w:val="22"/>
          <w:szCs w:val="22"/>
          <w:lang w:val="ru-RU"/>
        </w:rPr>
        <w:t>—</w:t>
      </w:r>
      <w:r w:rsidRPr="004B3BF4">
        <w:rPr>
          <w:sz w:val="22"/>
          <w:szCs w:val="22"/>
          <w:lang w:val="ru-RU"/>
        </w:rPr>
        <w:tab/>
        <w:t>начале</w:t>
      </w:r>
    </w:p>
    <w:p w:rsidR="00DD2384" w:rsidRPr="004B3BF4" w:rsidRDefault="00EB158A" w:rsidP="00CF7FA0">
      <w:pPr>
        <w:pStyle w:val="a4"/>
        <w:spacing w:before="74" w:line="298" w:lineRule="exact"/>
        <w:ind w:left="0" w:right="141" w:firstLine="0"/>
        <w:jc w:val="left"/>
        <w:rPr>
          <w:sz w:val="22"/>
          <w:szCs w:val="22"/>
          <w:lang w:val="ru-RU"/>
        </w:rPr>
      </w:pPr>
      <w:r w:rsidRPr="004B3BF4">
        <w:rPr>
          <w:sz w:val="22"/>
          <w:szCs w:val="22"/>
        </w:rPr>
        <w:t>XVII</w:t>
      </w:r>
      <w:r w:rsidRPr="004B3BF4">
        <w:rPr>
          <w:sz w:val="22"/>
          <w:szCs w:val="22"/>
          <w:lang w:val="ru-RU"/>
        </w:rPr>
        <w:t xml:space="preserve"> в.</w:t>
      </w:r>
      <w:r w:rsidRPr="004B3BF4">
        <w:rPr>
          <w:sz w:val="22"/>
          <w:szCs w:val="22"/>
          <w:lang w:val="ru-RU"/>
        </w:rPr>
        <w:tab/>
        <w:t>Возникновение</w:t>
      </w:r>
      <w:r w:rsidRPr="004B3BF4">
        <w:rPr>
          <w:sz w:val="22"/>
          <w:szCs w:val="22"/>
          <w:lang w:val="ru-RU"/>
        </w:rPr>
        <w:tab/>
        <w:t>мануфактур.</w:t>
      </w:r>
      <w:r w:rsidRPr="004B3BF4">
        <w:rPr>
          <w:sz w:val="22"/>
          <w:szCs w:val="22"/>
          <w:lang w:val="ru-RU"/>
        </w:rPr>
        <w:tab/>
        <w:t>Развитие</w:t>
      </w:r>
      <w:r w:rsidRPr="004B3BF4">
        <w:rPr>
          <w:sz w:val="22"/>
          <w:szCs w:val="22"/>
          <w:lang w:val="ru-RU"/>
        </w:rPr>
        <w:tab/>
        <w:t>товарного</w:t>
      </w:r>
      <w:r w:rsidRPr="004B3BF4">
        <w:rPr>
          <w:sz w:val="22"/>
          <w:szCs w:val="22"/>
          <w:lang w:val="ru-RU"/>
        </w:rPr>
        <w:tab/>
        <w:t>производства. Расширение внутреннего и мирового</w:t>
      </w:r>
      <w:r w:rsidRPr="004B3BF4">
        <w:rPr>
          <w:spacing w:val="-5"/>
          <w:sz w:val="22"/>
          <w:szCs w:val="22"/>
          <w:lang w:val="ru-RU"/>
        </w:rPr>
        <w:t xml:space="preserve"> </w:t>
      </w:r>
      <w:r w:rsidRPr="004B3BF4">
        <w:rPr>
          <w:sz w:val="22"/>
          <w:szCs w:val="22"/>
          <w:lang w:val="ru-RU"/>
        </w:rPr>
        <w:t>рынка.</w:t>
      </w:r>
    </w:p>
    <w:p w:rsidR="00DD2384" w:rsidRPr="004B3BF4" w:rsidRDefault="00EB158A" w:rsidP="00CF7FA0">
      <w:pPr>
        <w:pStyle w:val="a4"/>
        <w:ind w:left="0" w:right="141"/>
        <w:rPr>
          <w:sz w:val="22"/>
          <w:szCs w:val="22"/>
          <w:lang w:val="ru-RU"/>
        </w:rPr>
      </w:pPr>
      <w:r w:rsidRPr="004B3BF4">
        <w:rPr>
          <w:sz w:val="22"/>
          <w:szCs w:val="22"/>
          <w:lang w:val="ru-RU"/>
        </w:rPr>
        <w:t xml:space="preserve">Абсолютные монархии. Англия, Франция, монархия Габсбургов в </w:t>
      </w:r>
      <w:r w:rsidRPr="004B3BF4">
        <w:rPr>
          <w:sz w:val="22"/>
          <w:szCs w:val="22"/>
        </w:rPr>
        <w:t>XVI</w:t>
      </w:r>
      <w:r w:rsidRPr="004B3BF4">
        <w:rPr>
          <w:sz w:val="22"/>
          <w:szCs w:val="22"/>
          <w:lang w:val="ru-RU"/>
        </w:rPr>
        <w:t xml:space="preserve"> — начале </w:t>
      </w:r>
      <w:r w:rsidRPr="004B3BF4">
        <w:rPr>
          <w:sz w:val="22"/>
          <w:szCs w:val="22"/>
        </w:rPr>
        <w:t>XVII</w:t>
      </w:r>
      <w:r w:rsidRPr="004B3BF4">
        <w:rPr>
          <w:sz w:val="22"/>
          <w:szCs w:val="22"/>
          <w:lang w:val="ru-RU"/>
        </w:rPr>
        <w:t xml:space="preserve"> в.: внутреннее развитие и внешняя политика. Образование национальных государств в Европе.</w:t>
      </w:r>
    </w:p>
    <w:p w:rsidR="00DD2384" w:rsidRPr="00CF7FA0" w:rsidRDefault="00EB158A" w:rsidP="00CF7FA0">
      <w:pPr>
        <w:pStyle w:val="a4"/>
        <w:ind w:left="0" w:right="289"/>
        <w:rPr>
          <w:sz w:val="22"/>
          <w:szCs w:val="22"/>
          <w:lang w:val="ru-RU"/>
        </w:rPr>
      </w:pPr>
      <w:r w:rsidRPr="00CF7FA0">
        <w:rPr>
          <w:sz w:val="22"/>
          <w:szCs w:val="22"/>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w:t>
      </w:r>
      <w:r w:rsidRPr="00CF7FA0">
        <w:rPr>
          <w:spacing w:val="-6"/>
          <w:sz w:val="22"/>
          <w:szCs w:val="22"/>
          <w:lang w:val="ru-RU"/>
        </w:rPr>
        <w:t xml:space="preserve"> </w:t>
      </w:r>
      <w:r w:rsidRPr="00CF7FA0">
        <w:rPr>
          <w:sz w:val="22"/>
          <w:szCs w:val="22"/>
          <w:lang w:val="ru-RU"/>
        </w:rPr>
        <w:t>войны.</w:t>
      </w:r>
    </w:p>
    <w:p w:rsidR="00DD2384" w:rsidRPr="00CF7FA0" w:rsidRDefault="00EB158A" w:rsidP="00CF7FA0">
      <w:pPr>
        <w:pStyle w:val="a4"/>
        <w:ind w:left="0" w:right="293"/>
        <w:rPr>
          <w:sz w:val="22"/>
          <w:szCs w:val="22"/>
          <w:lang w:val="ru-RU"/>
        </w:rPr>
      </w:pPr>
      <w:r w:rsidRPr="00CF7FA0">
        <w:rPr>
          <w:sz w:val="22"/>
          <w:szCs w:val="22"/>
          <w:lang w:val="ru-RU"/>
        </w:rPr>
        <w:t>Нидерландская революция: цели, участники, формы борьбы. Итоги и значение революции.</w:t>
      </w:r>
    </w:p>
    <w:p w:rsidR="00DD2384" w:rsidRPr="00CF7FA0" w:rsidRDefault="00EB158A" w:rsidP="00CF7FA0">
      <w:pPr>
        <w:pStyle w:val="a4"/>
        <w:ind w:left="0" w:right="288"/>
        <w:rPr>
          <w:sz w:val="22"/>
          <w:szCs w:val="22"/>
          <w:lang w:val="ru-RU"/>
        </w:rPr>
      </w:pPr>
      <w:r w:rsidRPr="00CF7FA0">
        <w:rPr>
          <w:sz w:val="22"/>
          <w:szCs w:val="22"/>
          <w:lang w:val="ru-RU"/>
        </w:rPr>
        <w:t xml:space="preserve">Международные отношения в раннее Новое время. Военные конфликты между </w:t>
      </w:r>
      <w:r w:rsidRPr="00CF7FA0">
        <w:rPr>
          <w:sz w:val="22"/>
          <w:szCs w:val="22"/>
          <w:lang w:val="ru-RU"/>
        </w:rPr>
        <w:lastRenderedPageBreak/>
        <w:t>европейскими державами. Османская экспансия. Тридцатилетняя война; Вестфальский мир.</w:t>
      </w:r>
    </w:p>
    <w:p w:rsidR="00DD2384" w:rsidRPr="004439E0" w:rsidRDefault="00EB158A" w:rsidP="004439E0">
      <w:pPr>
        <w:pStyle w:val="4"/>
        <w:spacing w:before="9" w:line="295" w:lineRule="exact"/>
        <w:ind w:left="0"/>
        <w:rPr>
          <w:sz w:val="22"/>
          <w:szCs w:val="22"/>
          <w:lang w:val="ru-RU"/>
        </w:rPr>
      </w:pPr>
      <w:r w:rsidRPr="004439E0">
        <w:rPr>
          <w:sz w:val="22"/>
          <w:szCs w:val="22"/>
          <w:lang w:val="ru-RU"/>
        </w:rPr>
        <w:t xml:space="preserve">Страны Европы и Северной Америки в середине </w:t>
      </w:r>
      <w:r w:rsidRPr="004439E0">
        <w:rPr>
          <w:sz w:val="22"/>
          <w:szCs w:val="22"/>
        </w:rPr>
        <w:t>XVII</w:t>
      </w:r>
      <w:r w:rsidRPr="004439E0">
        <w:rPr>
          <w:sz w:val="22"/>
          <w:szCs w:val="22"/>
          <w:lang w:val="ru-RU"/>
        </w:rPr>
        <w:t>—Х</w:t>
      </w:r>
      <w:r w:rsidRPr="004439E0">
        <w:rPr>
          <w:sz w:val="22"/>
          <w:szCs w:val="22"/>
        </w:rPr>
        <w:t>VIII</w:t>
      </w:r>
      <w:r w:rsidRPr="004439E0">
        <w:rPr>
          <w:sz w:val="22"/>
          <w:szCs w:val="22"/>
          <w:lang w:val="ru-RU"/>
        </w:rPr>
        <w:t xml:space="preserve"> в.</w:t>
      </w:r>
    </w:p>
    <w:p w:rsidR="00DD2384" w:rsidRPr="004439E0" w:rsidRDefault="00EB158A" w:rsidP="004439E0">
      <w:pPr>
        <w:pStyle w:val="a4"/>
        <w:ind w:left="0" w:right="279"/>
        <w:rPr>
          <w:sz w:val="22"/>
          <w:szCs w:val="22"/>
          <w:lang w:val="ru-RU"/>
        </w:rPr>
      </w:pPr>
      <w:r w:rsidRPr="004439E0">
        <w:rPr>
          <w:sz w:val="22"/>
          <w:szCs w:val="22"/>
          <w:lang w:val="ru-RU"/>
        </w:rPr>
        <w:t xml:space="preserve">Английская революция </w:t>
      </w:r>
      <w:r w:rsidRPr="004439E0">
        <w:rPr>
          <w:sz w:val="22"/>
          <w:szCs w:val="22"/>
        </w:rPr>
        <w:t>XVII</w:t>
      </w:r>
      <w:r w:rsidRPr="004439E0">
        <w:rPr>
          <w:sz w:val="22"/>
          <w:szCs w:val="22"/>
          <w:lang w:val="ru-RU"/>
        </w:rPr>
        <w:t xml:space="preserve"> в.: причины, участники, этапы. О. Кромвель. Итоги и значение революции. Экономическое и социальное развитие Европы в </w:t>
      </w:r>
      <w:r w:rsidRPr="004439E0">
        <w:rPr>
          <w:sz w:val="22"/>
          <w:szCs w:val="22"/>
        </w:rPr>
        <w:t>XVII</w:t>
      </w:r>
      <w:r w:rsidRPr="004439E0">
        <w:rPr>
          <w:sz w:val="22"/>
          <w:szCs w:val="22"/>
          <w:lang w:val="ru-RU"/>
        </w:rPr>
        <w:t>—Х</w:t>
      </w:r>
      <w:r w:rsidRPr="004439E0">
        <w:rPr>
          <w:sz w:val="22"/>
          <w:szCs w:val="22"/>
        </w:rPr>
        <w:t>VIII</w:t>
      </w:r>
      <w:r w:rsidRPr="004439E0">
        <w:rPr>
          <w:sz w:val="22"/>
          <w:szCs w:val="22"/>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4439E0">
        <w:rPr>
          <w:sz w:val="22"/>
          <w:szCs w:val="22"/>
        </w:rPr>
        <w:t>XVIII</w:t>
      </w:r>
      <w:r w:rsidRPr="004439E0">
        <w:rPr>
          <w:sz w:val="22"/>
          <w:szCs w:val="22"/>
          <w:lang w:val="ru-RU"/>
        </w:rPr>
        <w:t xml:space="preserve"> в. Война североамериканских колоний за независимость. Образование Соединенных Штатов Америки; «отцы- основатели».</w:t>
      </w:r>
    </w:p>
    <w:p w:rsidR="00DD2384" w:rsidRPr="004439E0" w:rsidRDefault="00EB158A" w:rsidP="004439E0">
      <w:pPr>
        <w:ind w:right="283" w:firstLine="708"/>
        <w:jc w:val="both"/>
        <w:rPr>
          <w:lang w:val="ru-RU"/>
        </w:rPr>
      </w:pPr>
      <w:r w:rsidRPr="004439E0">
        <w:rPr>
          <w:lang w:val="ru-RU"/>
        </w:rPr>
        <w:t xml:space="preserve">Французская революция </w:t>
      </w:r>
      <w:r w:rsidRPr="004439E0">
        <w:t>XVIII</w:t>
      </w:r>
      <w:r w:rsidRPr="004439E0">
        <w:rPr>
          <w:lang w:val="ru-RU"/>
        </w:rPr>
        <w:t xml:space="preserve"> в.: причины, участники. Начало и основные этапы революции. Политические течения и деятели революции. </w:t>
      </w:r>
      <w:r w:rsidRPr="004439E0">
        <w:rPr>
          <w:i/>
          <w:lang w:val="ru-RU"/>
        </w:rPr>
        <w:t xml:space="preserve">Программные и государственные документы. Революционные войны. </w:t>
      </w:r>
      <w:r w:rsidRPr="004439E0">
        <w:rPr>
          <w:lang w:val="ru-RU"/>
        </w:rPr>
        <w:t>Итоги и значение революции.</w:t>
      </w:r>
    </w:p>
    <w:p w:rsidR="00DD2384" w:rsidRPr="004439E0" w:rsidRDefault="00EB158A" w:rsidP="004439E0">
      <w:pPr>
        <w:pStyle w:val="a4"/>
        <w:ind w:left="0" w:right="281"/>
        <w:rPr>
          <w:sz w:val="22"/>
          <w:szCs w:val="22"/>
          <w:lang w:val="ru-RU"/>
        </w:rPr>
      </w:pPr>
      <w:r w:rsidRPr="004439E0">
        <w:rPr>
          <w:sz w:val="22"/>
          <w:szCs w:val="22"/>
          <w:lang w:val="ru-RU"/>
        </w:rPr>
        <w:t xml:space="preserve">Европейская культура </w:t>
      </w:r>
      <w:r w:rsidRPr="004439E0">
        <w:rPr>
          <w:sz w:val="22"/>
          <w:szCs w:val="22"/>
        </w:rPr>
        <w:t>XVI</w:t>
      </w:r>
      <w:r w:rsidRPr="004439E0">
        <w:rPr>
          <w:sz w:val="22"/>
          <w:szCs w:val="22"/>
          <w:lang w:val="ru-RU"/>
        </w:rPr>
        <w:t>—</w:t>
      </w:r>
      <w:r w:rsidRPr="004439E0">
        <w:rPr>
          <w:sz w:val="22"/>
          <w:szCs w:val="22"/>
        </w:rPr>
        <w:t>XVIII</w:t>
      </w:r>
      <w:r w:rsidRPr="004439E0">
        <w:rPr>
          <w:sz w:val="22"/>
          <w:szCs w:val="22"/>
          <w:lang w:val="ru-RU"/>
        </w:rPr>
        <w:t xml:space="preserve">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4439E0">
        <w:rPr>
          <w:sz w:val="22"/>
          <w:szCs w:val="22"/>
        </w:rPr>
        <w:t>XVII</w:t>
      </w:r>
      <w:r w:rsidRPr="004439E0">
        <w:rPr>
          <w:sz w:val="22"/>
          <w:szCs w:val="22"/>
          <w:lang w:val="ru-RU"/>
        </w:rPr>
        <w:t>—</w:t>
      </w:r>
      <w:r w:rsidRPr="004439E0">
        <w:rPr>
          <w:sz w:val="22"/>
          <w:szCs w:val="22"/>
        </w:rPr>
        <w:t>XVIII</w:t>
      </w:r>
      <w:r w:rsidRPr="004439E0">
        <w:rPr>
          <w:sz w:val="22"/>
          <w:szCs w:val="22"/>
          <w:lang w:val="ru-RU"/>
        </w:rPr>
        <w:t xml:space="preserve"> вв. (барокко, классицизм). Становление театра. Международные отношения середины </w:t>
      </w:r>
      <w:r w:rsidRPr="004439E0">
        <w:rPr>
          <w:sz w:val="22"/>
          <w:szCs w:val="22"/>
        </w:rPr>
        <w:t>XVII</w:t>
      </w:r>
      <w:r w:rsidRPr="004439E0">
        <w:rPr>
          <w:sz w:val="22"/>
          <w:szCs w:val="22"/>
          <w:lang w:val="ru-RU"/>
        </w:rPr>
        <w:t>—</w:t>
      </w:r>
      <w:r w:rsidRPr="004439E0">
        <w:rPr>
          <w:sz w:val="22"/>
          <w:szCs w:val="22"/>
        </w:rPr>
        <w:t>XVIII</w:t>
      </w:r>
      <w:r w:rsidRPr="004439E0">
        <w:rPr>
          <w:sz w:val="22"/>
          <w:szCs w:val="22"/>
          <w:lang w:val="ru-RU"/>
        </w:rPr>
        <w:t xml:space="preserve"> в. Европейские конфликты и дипломатия. Семилетняя война. Разделы Речи Посполитой. Колониальные захваты европейских держав.</w:t>
      </w:r>
    </w:p>
    <w:p w:rsidR="00DD2384" w:rsidRPr="004439E0" w:rsidRDefault="00EB158A" w:rsidP="004439E0">
      <w:pPr>
        <w:pStyle w:val="4"/>
        <w:spacing w:before="4" w:line="295" w:lineRule="exact"/>
        <w:ind w:left="0"/>
        <w:rPr>
          <w:sz w:val="22"/>
          <w:szCs w:val="22"/>
          <w:lang w:val="ru-RU"/>
        </w:rPr>
      </w:pPr>
      <w:r w:rsidRPr="004439E0">
        <w:rPr>
          <w:sz w:val="22"/>
          <w:szCs w:val="22"/>
          <w:lang w:val="ru-RU"/>
        </w:rPr>
        <w:t xml:space="preserve">Страны Востока в </w:t>
      </w:r>
      <w:r w:rsidRPr="004439E0">
        <w:rPr>
          <w:sz w:val="22"/>
          <w:szCs w:val="22"/>
        </w:rPr>
        <w:t>XVI</w:t>
      </w:r>
      <w:r w:rsidRPr="004439E0">
        <w:rPr>
          <w:sz w:val="22"/>
          <w:szCs w:val="22"/>
          <w:lang w:val="ru-RU"/>
        </w:rPr>
        <w:t>—</w:t>
      </w:r>
      <w:r w:rsidRPr="004439E0">
        <w:rPr>
          <w:sz w:val="22"/>
          <w:szCs w:val="22"/>
        </w:rPr>
        <w:t>XVIII</w:t>
      </w:r>
      <w:r w:rsidRPr="004439E0">
        <w:rPr>
          <w:sz w:val="22"/>
          <w:szCs w:val="22"/>
          <w:lang w:val="ru-RU"/>
        </w:rPr>
        <w:t xml:space="preserve"> вв.</w:t>
      </w:r>
    </w:p>
    <w:p w:rsidR="00DD2384" w:rsidRPr="004439E0" w:rsidRDefault="00EB158A" w:rsidP="004439E0">
      <w:pPr>
        <w:ind w:right="288" w:firstLine="708"/>
        <w:jc w:val="both"/>
        <w:rPr>
          <w:i/>
          <w:lang w:val="ru-RU"/>
        </w:rPr>
      </w:pPr>
      <w:r w:rsidRPr="004439E0">
        <w:rPr>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4439E0">
        <w:rPr>
          <w:i/>
          <w:lang w:val="ru-RU"/>
        </w:rPr>
        <w:t>Образование централизованного государства и установление сегуната Токугава в Японии.</w:t>
      </w:r>
    </w:p>
    <w:p w:rsidR="00DD2384" w:rsidRPr="004439E0" w:rsidRDefault="00EB158A" w:rsidP="004439E0">
      <w:pPr>
        <w:pStyle w:val="4"/>
        <w:spacing w:before="5" w:line="295" w:lineRule="exact"/>
        <w:ind w:left="0"/>
        <w:rPr>
          <w:sz w:val="22"/>
          <w:szCs w:val="22"/>
          <w:lang w:val="ru-RU"/>
        </w:rPr>
      </w:pPr>
      <w:r w:rsidRPr="004439E0">
        <w:rPr>
          <w:sz w:val="22"/>
          <w:szCs w:val="22"/>
          <w:lang w:val="ru-RU"/>
        </w:rPr>
        <w:t>Страны Европы и Северной Америки в первой половине Х</w:t>
      </w:r>
      <w:r w:rsidRPr="004439E0">
        <w:rPr>
          <w:sz w:val="22"/>
          <w:szCs w:val="22"/>
        </w:rPr>
        <w:t>I</w:t>
      </w:r>
      <w:r w:rsidRPr="004439E0">
        <w:rPr>
          <w:sz w:val="22"/>
          <w:szCs w:val="22"/>
          <w:lang w:val="ru-RU"/>
        </w:rPr>
        <w:t>Х в.</w:t>
      </w:r>
    </w:p>
    <w:p w:rsidR="00DD2384" w:rsidRPr="004439E0" w:rsidRDefault="00EB158A" w:rsidP="004439E0">
      <w:pPr>
        <w:pStyle w:val="a4"/>
        <w:ind w:left="0" w:right="295"/>
        <w:rPr>
          <w:sz w:val="22"/>
          <w:szCs w:val="22"/>
          <w:lang w:val="ru-RU"/>
        </w:rPr>
      </w:pPr>
      <w:r w:rsidRPr="004439E0">
        <w:rPr>
          <w:sz w:val="22"/>
          <w:szCs w:val="22"/>
          <w:lang w:val="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D2384" w:rsidRPr="004439E0" w:rsidRDefault="00EB158A" w:rsidP="004439E0">
      <w:pPr>
        <w:pStyle w:val="a4"/>
        <w:ind w:left="0" w:right="286"/>
        <w:rPr>
          <w:sz w:val="22"/>
          <w:szCs w:val="22"/>
          <w:lang w:val="ru-RU"/>
        </w:rPr>
      </w:pPr>
      <w:r w:rsidRPr="004439E0">
        <w:rPr>
          <w:sz w:val="22"/>
          <w:szCs w:val="22"/>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D2384" w:rsidRPr="004439E0" w:rsidRDefault="00EB158A" w:rsidP="004439E0">
      <w:pPr>
        <w:pStyle w:val="4"/>
        <w:spacing w:before="4"/>
        <w:ind w:left="0"/>
        <w:rPr>
          <w:sz w:val="22"/>
          <w:szCs w:val="22"/>
          <w:lang w:val="ru-RU"/>
        </w:rPr>
      </w:pPr>
      <w:r w:rsidRPr="004439E0">
        <w:rPr>
          <w:sz w:val="22"/>
          <w:szCs w:val="22"/>
          <w:lang w:val="ru-RU"/>
        </w:rPr>
        <w:t>Страны Европы и Северной Америки во второй половине Х</w:t>
      </w:r>
      <w:r w:rsidRPr="004439E0">
        <w:rPr>
          <w:sz w:val="22"/>
          <w:szCs w:val="22"/>
        </w:rPr>
        <w:t>I</w:t>
      </w:r>
      <w:r w:rsidRPr="004439E0">
        <w:rPr>
          <w:sz w:val="22"/>
          <w:szCs w:val="22"/>
          <w:lang w:val="ru-RU"/>
        </w:rPr>
        <w:t>Х в.</w:t>
      </w:r>
    </w:p>
    <w:p w:rsidR="00DD2384" w:rsidRPr="004439E0" w:rsidRDefault="00EB158A" w:rsidP="004439E0">
      <w:pPr>
        <w:pStyle w:val="a4"/>
        <w:ind w:left="0" w:right="283"/>
        <w:rPr>
          <w:sz w:val="22"/>
          <w:szCs w:val="22"/>
          <w:lang w:val="ru-RU"/>
        </w:rPr>
      </w:pPr>
      <w:r w:rsidRPr="004439E0">
        <w:rPr>
          <w:sz w:val="22"/>
          <w:szCs w:val="22"/>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w:t>
      </w:r>
      <w:r w:rsidRPr="004439E0">
        <w:rPr>
          <w:spacing w:val="51"/>
          <w:sz w:val="22"/>
          <w:szCs w:val="22"/>
          <w:lang w:val="ru-RU"/>
        </w:rPr>
        <w:t xml:space="preserve"> </w:t>
      </w:r>
      <w:r w:rsidRPr="004439E0">
        <w:rPr>
          <w:sz w:val="22"/>
          <w:szCs w:val="22"/>
          <w:lang w:val="ru-RU"/>
        </w:rPr>
        <w:t>от</w:t>
      </w:r>
    </w:p>
    <w:p w:rsidR="00DD2384" w:rsidRPr="004439E0" w:rsidRDefault="00EB158A" w:rsidP="004439E0">
      <w:pPr>
        <w:spacing w:before="74"/>
        <w:ind w:right="279"/>
        <w:jc w:val="both"/>
        <w:rPr>
          <w:i/>
          <w:lang w:val="ru-RU"/>
        </w:rPr>
      </w:pPr>
      <w:r w:rsidRPr="004439E0">
        <w:rPr>
          <w:lang w:val="ru-RU"/>
        </w:rPr>
        <w:t xml:space="preserve">Второй империи к Третьей республике: </w:t>
      </w:r>
      <w:r w:rsidRPr="004439E0">
        <w:rPr>
          <w:i/>
          <w:lang w:val="ru-RU"/>
        </w:rPr>
        <w:t xml:space="preserve">внутренняя и внешняя политика, франко- германская война, колониальные войны.  </w:t>
      </w:r>
      <w:r w:rsidRPr="004439E0">
        <w:rPr>
          <w:lang w:val="ru-RU"/>
        </w:rPr>
        <w:t xml:space="preserve">Образование  единого  государства  в  Италии;  </w:t>
      </w:r>
      <w:r w:rsidRPr="004439E0">
        <w:rPr>
          <w:i/>
          <w:lang w:val="ru-RU"/>
        </w:rPr>
        <w:t xml:space="preserve">К. Кавур, Дж. Гарибальди. </w:t>
      </w:r>
      <w:r w:rsidRPr="004439E0">
        <w:rPr>
          <w:lang w:val="ru-RU"/>
        </w:rPr>
        <w:t xml:space="preserve">Объединение германских государств, провозглашение Германской империи; О. Бисмарк. </w:t>
      </w:r>
      <w:r w:rsidRPr="004439E0">
        <w:rPr>
          <w:i/>
          <w:lang w:val="ru-RU"/>
        </w:rPr>
        <w:t>Габсбургская монархия: австро-венгерский</w:t>
      </w:r>
      <w:r w:rsidRPr="004439E0">
        <w:rPr>
          <w:i/>
          <w:spacing w:val="-19"/>
          <w:lang w:val="ru-RU"/>
        </w:rPr>
        <w:t xml:space="preserve"> </w:t>
      </w:r>
      <w:r w:rsidRPr="004439E0">
        <w:rPr>
          <w:i/>
          <w:lang w:val="ru-RU"/>
        </w:rPr>
        <w:t>дуализм.</w:t>
      </w:r>
    </w:p>
    <w:p w:rsidR="00DD2384" w:rsidRPr="004439E0" w:rsidRDefault="00EB158A" w:rsidP="004439E0">
      <w:pPr>
        <w:pStyle w:val="a4"/>
        <w:ind w:left="0" w:right="282"/>
        <w:rPr>
          <w:sz w:val="22"/>
          <w:szCs w:val="22"/>
          <w:lang w:val="ru-RU"/>
        </w:rPr>
      </w:pPr>
      <w:r w:rsidRPr="004439E0">
        <w:rPr>
          <w:sz w:val="22"/>
          <w:szCs w:val="22"/>
          <w:lang w:val="ru-RU"/>
        </w:rPr>
        <w:t>Соединенные Штаты Америки во второй половине Х</w:t>
      </w:r>
      <w:r w:rsidRPr="004439E0">
        <w:rPr>
          <w:sz w:val="22"/>
          <w:szCs w:val="22"/>
        </w:rPr>
        <w:t>I</w:t>
      </w:r>
      <w:r w:rsidRPr="004439E0">
        <w:rPr>
          <w:sz w:val="22"/>
          <w:szCs w:val="22"/>
          <w:lang w:val="ru-RU"/>
        </w:rPr>
        <w:t>Х в.: экономика, социальные отношения,  политическая  жизнь.  Север  и   Юг.   Гражданская   война   (1861—1865).  А.</w:t>
      </w:r>
      <w:r w:rsidRPr="004439E0">
        <w:rPr>
          <w:spacing w:val="-2"/>
          <w:sz w:val="22"/>
          <w:szCs w:val="22"/>
          <w:lang w:val="ru-RU"/>
        </w:rPr>
        <w:t xml:space="preserve"> </w:t>
      </w:r>
      <w:r w:rsidRPr="004439E0">
        <w:rPr>
          <w:sz w:val="22"/>
          <w:szCs w:val="22"/>
          <w:lang w:val="ru-RU"/>
        </w:rPr>
        <w:t>Линкольн.</w:t>
      </w:r>
    </w:p>
    <w:p w:rsidR="00DD2384" w:rsidRPr="004439E0" w:rsidRDefault="00EB158A" w:rsidP="004439E0">
      <w:pPr>
        <w:pStyle w:val="4"/>
        <w:spacing w:before="7" w:line="240" w:lineRule="auto"/>
        <w:ind w:left="0" w:right="290" w:firstLine="708"/>
        <w:jc w:val="both"/>
        <w:rPr>
          <w:sz w:val="22"/>
          <w:szCs w:val="22"/>
          <w:lang w:val="ru-RU"/>
        </w:rPr>
      </w:pPr>
      <w:r w:rsidRPr="004439E0">
        <w:rPr>
          <w:sz w:val="22"/>
          <w:szCs w:val="22"/>
          <w:lang w:val="ru-RU"/>
        </w:rPr>
        <w:t>Экономическое и социально-политическое развитие стран Европы и США в конце Х</w:t>
      </w:r>
      <w:r w:rsidRPr="004439E0">
        <w:rPr>
          <w:sz w:val="22"/>
          <w:szCs w:val="22"/>
        </w:rPr>
        <w:t>I</w:t>
      </w:r>
      <w:r w:rsidRPr="004439E0">
        <w:rPr>
          <w:sz w:val="22"/>
          <w:szCs w:val="22"/>
          <w:lang w:val="ru-RU"/>
        </w:rPr>
        <w:t>Х</w:t>
      </w:r>
      <w:r w:rsidRPr="004439E0">
        <w:rPr>
          <w:spacing w:val="1"/>
          <w:sz w:val="22"/>
          <w:szCs w:val="22"/>
          <w:lang w:val="ru-RU"/>
        </w:rPr>
        <w:t xml:space="preserve"> </w:t>
      </w:r>
      <w:r w:rsidRPr="004439E0">
        <w:rPr>
          <w:sz w:val="22"/>
          <w:szCs w:val="22"/>
          <w:lang w:val="ru-RU"/>
        </w:rPr>
        <w:t>в.</w:t>
      </w:r>
    </w:p>
    <w:p w:rsidR="00DD2384" w:rsidRPr="004439E0" w:rsidRDefault="00EB158A" w:rsidP="004439E0">
      <w:pPr>
        <w:pStyle w:val="a4"/>
        <w:ind w:left="0" w:right="284"/>
        <w:rPr>
          <w:sz w:val="22"/>
          <w:szCs w:val="22"/>
          <w:lang w:val="ru-RU"/>
        </w:rPr>
      </w:pPr>
      <w:r w:rsidRPr="004439E0">
        <w:rPr>
          <w:sz w:val="22"/>
          <w:szCs w:val="22"/>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4439E0">
        <w:rPr>
          <w:i/>
          <w:sz w:val="22"/>
          <w:szCs w:val="22"/>
          <w:lang w:val="ru-RU"/>
        </w:rPr>
        <w:t xml:space="preserve">Расширение спектра общественных движений. </w:t>
      </w:r>
      <w:r w:rsidRPr="004439E0">
        <w:rPr>
          <w:sz w:val="22"/>
          <w:szCs w:val="22"/>
          <w:lang w:val="ru-RU"/>
        </w:rPr>
        <w:t>Рабочее движение и профсоюзы. Образование социалистических партий; идеологи и руководители социалистического</w:t>
      </w:r>
      <w:r w:rsidRPr="004439E0">
        <w:rPr>
          <w:spacing w:val="-2"/>
          <w:sz w:val="22"/>
          <w:szCs w:val="22"/>
          <w:lang w:val="ru-RU"/>
        </w:rPr>
        <w:t xml:space="preserve"> </w:t>
      </w:r>
      <w:r w:rsidRPr="004439E0">
        <w:rPr>
          <w:sz w:val="22"/>
          <w:szCs w:val="22"/>
          <w:lang w:val="ru-RU"/>
        </w:rPr>
        <w:t>движения.</w:t>
      </w:r>
    </w:p>
    <w:p w:rsidR="00DD2384" w:rsidRPr="004439E0" w:rsidRDefault="00EB158A" w:rsidP="004439E0">
      <w:pPr>
        <w:pStyle w:val="4"/>
        <w:ind w:left="0"/>
        <w:rPr>
          <w:sz w:val="22"/>
          <w:szCs w:val="22"/>
          <w:lang w:val="ru-RU"/>
        </w:rPr>
      </w:pPr>
      <w:r w:rsidRPr="004439E0">
        <w:rPr>
          <w:sz w:val="22"/>
          <w:szCs w:val="22"/>
          <w:lang w:val="ru-RU"/>
        </w:rPr>
        <w:t>Страны Азии в Х</w:t>
      </w:r>
      <w:r w:rsidRPr="004439E0">
        <w:rPr>
          <w:sz w:val="22"/>
          <w:szCs w:val="22"/>
        </w:rPr>
        <w:t>I</w:t>
      </w:r>
      <w:r w:rsidRPr="004439E0">
        <w:rPr>
          <w:sz w:val="22"/>
          <w:szCs w:val="22"/>
          <w:lang w:val="ru-RU"/>
        </w:rPr>
        <w:t>Х</w:t>
      </w:r>
      <w:r w:rsidRPr="004439E0">
        <w:rPr>
          <w:spacing w:val="-10"/>
          <w:sz w:val="22"/>
          <w:szCs w:val="22"/>
          <w:lang w:val="ru-RU"/>
        </w:rPr>
        <w:t xml:space="preserve"> </w:t>
      </w:r>
      <w:r w:rsidRPr="004439E0">
        <w:rPr>
          <w:sz w:val="22"/>
          <w:szCs w:val="22"/>
          <w:lang w:val="ru-RU"/>
        </w:rPr>
        <w:t>в.</w:t>
      </w:r>
    </w:p>
    <w:p w:rsidR="00DD2384" w:rsidRPr="004439E0" w:rsidRDefault="00EB158A" w:rsidP="004439E0">
      <w:pPr>
        <w:ind w:right="286" w:firstLine="708"/>
        <w:jc w:val="both"/>
        <w:rPr>
          <w:i/>
          <w:lang w:val="ru-RU"/>
        </w:rPr>
      </w:pPr>
      <w:r w:rsidRPr="004439E0">
        <w:rPr>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4439E0">
        <w:rPr>
          <w:i/>
          <w:lang w:val="ru-RU"/>
        </w:rPr>
        <w:t>Япония: внутренняя и внешняя политика сегуната Токугава, преобразования эпохи Мэйдзи.</w:t>
      </w:r>
    </w:p>
    <w:p w:rsidR="00DD2384" w:rsidRPr="004439E0" w:rsidRDefault="00EB158A" w:rsidP="004439E0">
      <w:pPr>
        <w:pStyle w:val="4"/>
        <w:spacing w:before="4" w:line="295" w:lineRule="exact"/>
        <w:ind w:left="0"/>
        <w:rPr>
          <w:sz w:val="22"/>
          <w:szCs w:val="22"/>
          <w:lang w:val="ru-RU"/>
        </w:rPr>
      </w:pPr>
      <w:r w:rsidRPr="004439E0">
        <w:rPr>
          <w:sz w:val="22"/>
          <w:szCs w:val="22"/>
          <w:lang w:val="ru-RU"/>
        </w:rPr>
        <w:t>Война за независимость в Латинской Америке</w:t>
      </w:r>
    </w:p>
    <w:p w:rsidR="00DD2384" w:rsidRPr="004439E0" w:rsidRDefault="00EB158A" w:rsidP="004439E0">
      <w:pPr>
        <w:ind w:right="287" w:firstLine="708"/>
        <w:jc w:val="both"/>
        <w:rPr>
          <w:lang w:val="ru-RU"/>
        </w:rPr>
      </w:pPr>
      <w:r w:rsidRPr="004439E0">
        <w:rPr>
          <w:lang w:val="ru-RU"/>
        </w:rPr>
        <w:t xml:space="preserve">Колониальное общество. Освободительная борьба: задачи, участники, формы </w:t>
      </w:r>
      <w:r w:rsidRPr="004439E0">
        <w:rPr>
          <w:lang w:val="ru-RU"/>
        </w:rPr>
        <w:lastRenderedPageBreak/>
        <w:t xml:space="preserve">выступлений. </w:t>
      </w:r>
      <w:r w:rsidRPr="004439E0">
        <w:rPr>
          <w:i/>
          <w:lang w:val="ru-RU"/>
        </w:rPr>
        <w:t xml:space="preserve">П. Д. Туссен-Лувертюр, С. Боливар. </w:t>
      </w:r>
      <w:r w:rsidRPr="004439E0">
        <w:rPr>
          <w:lang w:val="ru-RU"/>
        </w:rPr>
        <w:t>Провозглашение независимых государств.</w:t>
      </w:r>
    </w:p>
    <w:p w:rsidR="00DD2384" w:rsidRPr="004439E0" w:rsidRDefault="00EB158A" w:rsidP="004439E0">
      <w:pPr>
        <w:pStyle w:val="4"/>
        <w:spacing w:before="4" w:line="295" w:lineRule="exact"/>
        <w:ind w:left="0"/>
        <w:rPr>
          <w:sz w:val="22"/>
          <w:szCs w:val="22"/>
          <w:lang w:val="ru-RU"/>
        </w:rPr>
      </w:pPr>
      <w:r w:rsidRPr="004439E0">
        <w:rPr>
          <w:sz w:val="22"/>
          <w:szCs w:val="22"/>
          <w:lang w:val="ru-RU"/>
        </w:rPr>
        <w:t>Народы Африки в Новое время</w:t>
      </w:r>
    </w:p>
    <w:p w:rsidR="00DD2384" w:rsidRPr="004439E0" w:rsidRDefault="00EB158A" w:rsidP="004439E0">
      <w:pPr>
        <w:pStyle w:val="a4"/>
        <w:ind w:left="0" w:right="284"/>
        <w:rPr>
          <w:sz w:val="22"/>
          <w:szCs w:val="22"/>
          <w:lang w:val="ru-RU"/>
        </w:rPr>
      </w:pPr>
      <w:r w:rsidRPr="004439E0">
        <w:rPr>
          <w:sz w:val="22"/>
          <w:szCs w:val="22"/>
          <w:lang w:val="ru-RU"/>
        </w:rPr>
        <w:t>Колониальные империи. Колониальные порядки и традиционные общественные отношения. Выступления против колонизаторов.</w:t>
      </w:r>
    </w:p>
    <w:p w:rsidR="00DD2384" w:rsidRPr="004439E0" w:rsidRDefault="00EB158A" w:rsidP="004439E0">
      <w:pPr>
        <w:pStyle w:val="4"/>
        <w:spacing w:before="5" w:line="295" w:lineRule="exact"/>
        <w:ind w:left="0"/>
        <w:rPr>
          <w:sz w:val="22"/>
          <w:szCs w:val="22"/>
          <w:lang w:val="ru-RU"/>
        </w:rPr>
      </w:pPr>
      <w:r w:rsidRPr="004439E0">
        <w:rPr>
          <w:sz w:val="22"/>
          <w:szCs w:val="22"/>
          <w:lang w:val="ru-RU"/>
        </w:rPr>
        <w:t xml:space="preserve">Развитие культуры в </w:t>
      </w:r>
      <w:r w:rsidRPr="004439E0">
        <w:rPr>
          <w:sz w:val="22"/>
          <w:szCs w:val="22"/>
        </w:rPr>
        <w:t>XIX</w:t>
      </w:r>
      <w:r w:rsidRPr="004439E0">
        <w:rPr>
          <w:sz w:val="22"/>
          <w:szCs w:val="22"/>
          <w:lang w:val="ru-RU"/>
        </w:rPr>
        <w:t xml:space="preserve"> в.</w:t>
      </w:r>
    </w:p>
    <w:p w:rsidR="00DD2384" w:rsidRPr="004439E0" w:rsidRDefault="00EB158A" w:rsidP="004439E0">
      <w:pPr>
        <w:pStyle w:val="a4"/>
        <w:ind w:left="0" w:right="288"/>
        <w:rPr>
          <w:sz w:val="22"/>
          <w:szCs w:val="22"/>
          <w:lang w:val="ru-RU"/>
        </w:rPr>
      </w:pPr>
      <w:r w:rsidRPr="004439E0">
        <w:rPr>
          <w:sz w:val="22"/>
          <w:szCs w:val="22"/>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D2384" w:rsidRPr="004439E0" w:rsidRDefault="00EB158A" w:rsidP="004439E0">
      <w:pPr>
        <w:pStyle w:val="4"/>
        <w:spacing w:before="2"/>
        <w:ind w:left="0"/>
        <w:rPr>
          <w:sz w:val="22"/>
          <w:szCs w:val="22"/>
          <w:lang w:val="ru-RU"/>
        </w:rPr>
      </w:pPr>
      <w:r w:rsidRPr="004439E0">
        <w:rPr>
          <w:sz w:val="22"/>
          <w:szCs w:val="22"/>
          <w:lang w:val="ru-RU"/>
        </w:rPr>
        <w:t xml:space="preserve">Международные отношения в </w:t>
      </w:r>
      <w:r w:rsidRPr="004439E0">
        <w:rPr>
          <w:sz w:val="22"/>
          <w:szCs w:val="22"/>
        </w:rPr>
        <w:t>XIX</w:t>
      </w:r>
      <w:r w:rsidRPr="004439E0">
        <w:rPr>
          <w:sz w:val="22"/>
          <w:szCs w:val="22"/>
          <w:lang w:val="ru-RU"/>
        </w:rPr>
        <w:t xml:space="preserve"> в.</w:t>
      </w:r>
    </w:p>
    <w:p w:rsidR="00DD2384" w:rsidRPr="004439E0" w:rsidRDefault="00EB158A" w:rsidP="004439E0">
      <w:pPr>
        <w:pStyle w:val="a4"/>
        <w:ind w:left="0" w:right="286"/>
        <w:rPr>
          <w:sz w:val="22"/>
          <w:szCs w:val="22"/>
          <w:lang w:val="ru-RU"/>
        </w:rPr>
      </w:pPr>
      <w:r w:rsidRPr="004439E0">
        <w:rPr>
          <w:sz w:val="22"/>
          <w:szCs w:val="22"/>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D2384" w:rsidRPr="004439E0" w:rsidRDefault="00EB158A" w:rsidP="004439E0">
      <w:pPr>
        <w:pStyle w:val="a4"/>
        <w:ind w:left="0" w:firstLine="0"/>
        <w:jc w:val="left"/>
        <w:rPr>
          <w:sz w:val="22"/>
          <w:szCs w:val="22"/>
          <w:lang w:val="ru-RU"/>
        </w:rPr>
      </w:pPr>
      <w:r w:rsidRPr="004439E0">
        <w:rPr>
          <w:sz w:val="22"/>
          <w:szCs w:val="22"/>
          <w:lang w:val="ru-RU"/>
        </w:rPr>
        <w:t>Историческое и культурное наследие Нового времени.</w:t>
      </w:r>
    </w:p>
    <w:p w:rsidR="00DD2384" w:rsidRPr="004439E0" w:rsidRDefault="00EB158A" w:rsidP="004439E0">
      <w:pPr>
        <w:pStyle w:val="4"/>
        <w:spacing w:before="5" w:line="295" w:lineRule="exact"/>
        <w:ind w:left="0"/>
        <w:rPr>
          <w:sz w:val="22"/>
          <w:szCs w:val="22"/>
          <w:lang w:val="ru-RU"/>
        </w:rPr>
      </w:pPr>
      <w:r w:rsidRPr="004439E0">
        <w:rPr>
          <w:sz w:val="22"/>
          <w:szCs w:val="22"/>
          <w:lang w:val="ru-RU"/>
        </w:rPr>
        <w:t>Новейшая история.</w:t>
      </w:r>
    </w:p>
    <w:p w:rsidR="00DD2384" w:rsidRPr="004439E0" w:rsidRDefault="00EB158A" w:rsidP="004439E0">
      <w:pPr>
        <w:pStyle w:val="a4"/>
        <w:spacing w:line="295" w:lineRule="exact"/>
        <w:ind w:left="0" w:firstLine="0"/>
        <w:jc w:val="left"/>
        <w:rPr>
          <w:sz w:val="22"/>
          <w:szCs w:val="22"/>
          <w:lang w:val="ru-RU"/>
        </w:rPr>
      </w:pPr>
      <w:r w:rsidRPr="004439E0">
        <w:rPr>
          <w:sz w:val="22"/>
          <w:szCs w:val="22"/>
          <w:lang w:val="ru-RU"/>
        </w:rPr>
        <w:t xml:space="preserve">Мир к началу </w:t>
      </w:r>
      <w:r w:rsidRPr="004439E0">
        <w:rPr>
          <w:sz w:val="22"/>
          <w:szCs w:val="22"/>
        </w:rPr>
        <w:t>XX</w:t>
      </w:r>
      <w:r w:rsidRPr="004439E0">
        <w:rPr>
          <w:sz w:val="22"/>
          <w:szCs w:val="22"/>
          <w:lang w:val="ru-RU"/>
        </w:rPr>
        <w:t xml:space="preserve"> в. Новейшая история: понятие, периодизация.</w:t>
      </w:r>
    </w:p>
    <w:p w:rsidR="00DD2384" w:rsidRPr="004439E0" w:rsidRDefault="00EB158A" w:rsidP="004439E0">
      <w:pPr>
        <w:pStyle w:val="4"/>
        <w:spacing w:before="8"/>
        <w:ind w:left="0"/>
        <w:rPr>
          <w:sz w:val="22"/>
          <w:szCs w:val="22"/>
          <w:lang w:val="ru-RU"/>
        </w:rPr>
      </w:pPr>
      <w:r w:rsidRPr="004439E0">
        <w:rPr>
          <w:sz w:val="22"/>
          <w:szCs w:val="22"/>
          <w:lang w:val="ru-RU"/>
        </w:rPr>
        <w:t>Мир в 1900—1914 гг.</w:t>
      </w:r>
    </w:p>
    <w:p w:rsidR="00DD2384" w:rsidRPr="004439E0" w:rsidRDefault="00EB158A" w:rsidP="004439E0">
      <w:pPr>
        <w:ind w:right="289" w:firstLine="708"/>
        <w:jc w:val="both"/>
        <w:rPr>
          <w:i/>
          <w:lang w:val="ru-RU"/>
        </w:rPr>
      </w:pPr>
      <w:r w:rsidRPr="004439E0">
        <w:rPr>
          <w:lang w:val="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4439E0">
        <w:rPr>
          <w:i/>
          <w:lang w:val="ru-RU"/>
        </w:rPr>
        <w:t>Социальные и политические реформы; Д. Ллойд Джордж.</w:t>
      </w:r>
    </w:p>
    <w:p w:rsidR="00DD2384" w:rsidRPr="004439E0" w:rsidRDefault="00EB158A" w:rsidP="004439E0">
      <w:pPr>
        <w:pStyle w:val="a4"/>
        <w:ind w:left="0" w:right="284"/>
        <w:rPr>
          <w:sz w:val="22"/>
          <w:szCs w:val="22"/>
          <w:lang w:val="ru-RU"/>
        </w:rPr>
      </w:pPr>
      <w:r w:rsidRPr="004439E0">
        <w:rPr>
          <w:sz w:val="22"/>
          <w:szCs w:val="22"/>
          <w:lang w:val="ru-RU"/>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w:t>
      </w:r>
    </w:p>
    <w:p w:rsidR="00DD2384" w:rsidRPr="004439E0" w:rsidRDefault="00EB158A" w:rsidP="004439E0">
      <w:pPr>
        <w:spacing w:before="74"/>
        <w:rPr>
          <w:i/>
          <w:lang w:val="ru-RU"/>
        </w:rPr>
      </w:pPr>
      <w:r w:rsidRPr="004439E0">
        <w:rPr>
          <w:lang w:val="ru-RU"/>
        </w:rPr>
        <w:t xml:space="preserve">Азии (Турция, Иран, Китай). Мексиканская революция 1910—1917 гг. </w:t>
      </w:r>
      <w:r w:rsidRPr="004439E0">
        <w:rPr>
          <w:i/>
          <w:lang w:val="ru-RU"/>
        </w:rPr>
        <w:t>Руководители освободительной борьбы (Сунь Ятсен, Э. Сапата, Ф. Вилья).</w:t>
      </w:r>
    </w:p>
    <w:p w:rsidR="00DD2384" w:rsidRPr="004439E0" w:rsidRDefault="00DD2384">
      <w:pPr>
        <w:pStyle w:val="a4"/>
        <w:spacing w:before="5"/>
        <w:ind w:left="0" w:firstLine="0"/>
        <w:jc w:val="left"/>
        <w:rPr>
          <w:i/>
          <w:sz w:val="22"/>
          <w:szCs w:val="22"/>
          <w:lang w:val="ru-RU"/>
        </w:rPr>
      </w:pPr>
    </w:p>
    <w:p w:rsidR="00DD2384" w:rsidRPr="004439E0" w:rsidRDefault="00EB158A">
      <w:pPr>
        <w:pStyle w:val="4"/>
        <w:spacing w:before="1" w:line="240" w:lineRule="auto"/>
        <w:rPr>
          <w:sz w:val="22"/>
          <w:szCs w:val="22"/>
          <w:lang w:val="ru-RU"/>
        </w:rPr>
      </w:pPr>
      <w:r w:rsidRPr="004439E0">
        <w:rPr>
          <w:sz w:val="22"/>
          <w:szCs w:val="22"/>
          <w:lang w:val="ru-RU"/>
        </w:rPr>
        <w:t>Синхронизация курсов всеобщей истории и истории России</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3826"/>
        <w:gridCol w:w="4394"/>
      </w:tblGrid>
      <w:tr w:rsidR="00DD2384" w:rsidRPr="004439E0" w:rsidTr="004439E0">
        <w:trPr>
          <w:trHeight w:val="502"/>
          <w:jc w:val="center"/>
        </w:trPr>
        <w:tc>
          <w:tcPr>
            <w:tcW w:w="1131" w:type="dxa"/>
          </w:tcPr>
          <w:p w:rsidR="00DD2384" w:rsidRPr="004439E0" w:rsidRDefault="00DD2384">
            <w:pPr>
              <w:pStyle w:val="TableParagraph"/>
              <w:rPr>
                <w:lang w:val="ru-RU"/>
              </w:rPr>
            </w:pPr>
          </w:p>
        </w:tc>
        <w:tc>
          <w:tcPr>
            <w:tcW w:w="3826" w:type="dxa"/>
          </w:tcPr>
          <w:p w:rsidR="00DD2384" w:rsidRPr="004439E0" w:rsidRDefault="00EB158A">
            <w:pPr>
              <w:pStyle w:val="TableParagraph"/>
              <w:spacing w:line="278" w:lineRule="exact"/>
              <w:ind w:left="1108"/>
              <w:rPr>
                <w:b/>
              </w:rPr>
            </w:pPr>
            <w:r w:rsidRPr="004439E0">
              <w:rPr>
                <w:b/>
              </w:rPr>
              <w:t>Всеобщая история</w:t>
            </w:r>
          </w:p>
        </w:tc>
        <w:tc>
          <w:tcPr>
            <w:tcW w:w="4394" w:type="dxa"/>
          </w:tcPr>
          <w:p w:rsidR="00DD2384" w:rsidRPr="004439E0" w:rsidRDefault="00EB158A">
            <w:pPr>
              <w:pStyle w:val="TableParagraph"/>
              <w:spacing w:line="278" w:lineRule="exact"/>
              <w:ind w:left="1533"/>
              <w:rPr>
                <w:b/>
              </w:rPr>
            </w:pPr>
            <w:r w:rsidRPr="004439E0">
              <w:rPr>
                <w:b/>
              </w:rPr>
              <w:t>История России</w:t>
            </w:r>
          </w:p>
        </w:tc>
      </w:tr>
      <w:tr w:rsidR="00DD2384" w:rsidRPr="006E0D4B" w:rsidTr="004439E0">
        <w:trPr>
          <w:trHeight w:val="1027"/>
          <w:jc w:val="center"/>
        </w:trPr>
        <w:tc>
          <w:tcPr>
            <w:tcW w:w="1131" w:type="dxa"/>
          </w:tcPr>
          <w:p w:rsidR="00DD2384" w:rsidRPr="004439E0" w:rsidRDefault="00EB158A">
            <w:pPr>
              <w:pStyle w:val="TableParagraph"/>
              <w:spacing w:line="291" w:lineRule="exact"/>
              <w:ind w:left="107"/>
            </w:pPr>
            <w:r w:rsidRPr="004439E0">
              <w:t>5 класс</w:t>
            </w:r>
          </w:p>
        </w:tc>
        <w:tc>
          <w:tcPr>
            <w:tcW w:w="3826" w:type="dxa"/>
          </w:tcPr>
          <w:p w:rsidR="00DD2384" w:rsidRPr="004439E0" w:rsidRDefault="00EB158A">
            <w:pPr>
              <w:pStyle w:val="TableParagraph"/>
              <w:spacing w:line="295" w:lineRule="exact"/>
              <w:ind w:left="107"/>
              <w:rPr>
                <w:b/>
                <w:lang w:val="ru-RU"/>
              </w:rPr>
            </w:pPr>
            <w:r w:rsidRPr="004439E0">
              <w:rPr>
                <w:b/>
                <w:lang w:val="ru-RU"/>
              </w:rPr>
              <w:t>ИСТОРИЯ ДРЕВНЕГО МИРА</w:t>
            </w:r>
          </w:p>
          <w:p w:rsidR="00DD2384" w:rsidRPr="004439E0" w:rsidRDefault="002A236C" w:rsidP="002A236C">
            <w:pPr>
              <w:pStyle w:val="TableParagraph"/>
              <w:ind w:left="107" w:right="34"/>
              <w:rPr>
                <w:lang w:val="ru-RU"/>
              </w:rPr>
            </w:pPr>
            <w:r w:rsidRPr="004439E0">
              <w:rPr>
                <w:lang w:val="ru-RU"/>
              </w:rPr>
              <w:t xml:space="preserve">Первобытность. Древний </w:t>
            </w:r>
            <w:r w:rsidR="00EB158A" w:rsidRPr="004439E0">
              <w:rPr>
                <w:lang w:val="ru-RU"/>
              </w:rPr>
              <w:t>Восток</w:t>
            </w:r>
          </w:p>
          <w:p w:rsidR="00DD2384" w:rsidRPr="004439E0" w:rsidRDefault="00EB158A">
            <w:pPr>
              <w:pStyle w:val="TableParagraph"/>
              <w:ind w:left="107"/>
              <w:rPr>
                <w:lang w:val="ru-RU"/>
              </w:rPr>
            </w:pPr>
            <w:r w:rsidRPr="004439E0">
              <w:rPr>
                <w:lang w:val="ru-RU"/>
              </w:rPr>
              <w:t>Античный мир. Древняя Греция. Древний Рим.</w:t>
            </w:r>
          </w:p>
        </w:tc>
        <w:tc>
          <w:tcPr>
            <w:tcW w:w="4394" w:type="dxa"/>
          </w:tcPr>
          <w:p w:rsidR="00DD2384" w:rsidRPr="004439E0" w:rsidRDefault="00EB158A">
            <w:pPr>
              <w:pStyle w:val="TableParagraph"/>
              <w:ind w:left="107" w:right="542"/>
              <w:rPr>
                <w:lang w:val="ru-RU"/>
              </w:rPr>
            </w:pPr>
            <w:r w:rsidRPr="004439E0">
              <w:rPr>
                <w:lang w:val="ru-RU"/>
              </w:rPr>
              <w:t>Народы и государства на территории нашей страны в древности</w:t>
            </w:r>
          </w:p>
        </w:tc>
      </w:tr>
      <w:tr w:rsidR="00DD2384" w:rsidRPr="006E0D4B" w:rsidTr="004439E0">
        <w:trPr>
          <w:trHeight w:val="4090"/>
          <w:jc w:val="center"/>
        </w:trPr>
        <w:tc>
          <w:tcPr>
            <w:tcW w:w="1131" w:type="dxa"/>
          </w:tcPr>
          <w:p w:rsidR="00DD2384" w:rsidRPr="004439E0" w:rsidRDefault="00EB158A">
            <w:pPr>
              <w:pStyle w:val="TableParagraph"/>
              <w:spacing w:line="291" w:lineRule="exact"/>
              <w:ind w:left="107"/>
            </w:pPr>
            <w:r w:rsidRPr="004439E0">
              <w:t>6 класс</w:t>
            </w:r>
          </w:p>
        </w:tc>
        <w:tc>
          <w:tcPr>
            <w:tcW w:w="3826" w:type="dxa"/>
          </w:tcPr>
          <w:p w:rsidR="00DD2384" w:rsidRPr="004439E0" w:rsidRDefault="00EB158A" w:rsidP="004439E0">
            <w:pPr>
              <w:pStyle w:val="TableParagraph"/>
              <w:spacing w:line="298" w:lineRule="exact"/>
              <w:ind w:left="107"/>
              <w:rPr>
                <w:b/>
                <w:lang w:val="ru-RU"/>
              </w:rPr>
            </w:pPr>
            <w:r w:rsidRPr="004439E0">
              <w:rPr>
                <w:b/>
                <w:lang w:val="ru-RU"/>
              </w:rPr>
              <w:t xml:space="preserve">ИСТОРИЯ СРЕДНИХ ВЕКОВ. </w:t>
            </w:r>
            <w:r w:rsidRPr="004439E0">
              <w:rPr>
                <w:b/>
              </w:rPr>
              <w:t>VI</w:t>
            </w:r>
            <w:r w:rsidRPr="004439E0">
              <w:rPr>
                <w:b/>
                <w:lang w:val="ru-RU"/>
              </w:rPr>
              <w:t>-</w:t>
            </w:r>
            <w:r w:rsidRPr="004439E0">
              <w:rPr>
                <w:b/>
              </w:rPr>
              <w:t>XV</w:t>
            </w:r>
            <w:r w:rsidRPr="004439E0">
              <w:rPr>
                <w:b/>
                <w:lang w:val="ru-RU"/>
              </w:rPr>
              <w:t xml:space="preserve"> вв.</w:t>
            </w:r>
          </w:p>
          <w:p w:rsidR="00DD2384" w:rsidRPr="004439E0" w:rsidRDefault="004439E0" w:rsidP="004439E0">
            <w:pPr>
              <w:pStyle w:val="TableParagraph"/>
              <w:ind w:left="107" w:right="182"/>
              <w:rPr>
                <w:lang w:val="ru-RU"/>
              </w:rPr>
            </w:pPr>
            <w:r>
              <w:rPr>
                <w:lang w:val="ru-RU"/>
              </w:rPr>
              <w:t xml:space="preserve">Раннее </w:t>
            </w:r>
            <w:r w:rsidR="00EB158A" w:rsidRPr="004439E0">
              <w:rPr>
                <w:lang w:val="ru-RU"/>
              </w:rPr>
              <w:t>Средневековье</w:t>
            </w:r>
            <w:r>
              <w:rPr>
                <w:lang w:val="ru-RU"/>
              </w:rPr>
              <w:t>.</w:t>
            </w:r>
            <w:r w:rsidR="00EB158A" w:rsidRPr="004439E0">
              <w:rPr>
                <w:lang w:val="ru-RU"/>
              </w:rPr>
              <w:t xml:space="preserve"> Зрелое Средневековье</w:t>
            </w:r>
            <w:r>
              <w:rPr>
                <w:lang w:val="ru-RU"/>
              </w:rPr>
              <w:t>.</w:t>
            </w:r>
          </w:p>
          <w:p w:rsidR="00DD2384" w:rsidRPr="004439E0" w:rsidRDefault="00EB158A">
            <w:pPr>
              <w:pStyle w:val="TableParagraph"/>
              <w:ind w:left="107" w:right="98"/>
              <w:rPr>
                <w:lang w:val="ru-RU"/>
              </w:rPr>
            </w:pPr>
            <w:r w:rsidRPr="004439E0">
              <w:rPr>
                <w:lang w:val="ru-RU"/>
              </w:rPr>
              <w:t>Страны Востока в Средние века Государства доколумбовой Америки.</w:t>
            </w:r>
          </w:p>
        </w:tc>
        <w:tc>
          <w:tcPr>
            <w:tcW w:w="4394" w:type="dxa"/>
          </w:tcPr>
          <w:p w:rsidR="00DD2384" w:rsidRPr="004439E0" w:rsidRDefault="00EB158A">
            <w:pPr>
              <w:pStyle w:val="TableParagraph"/>
              <w:spacing w:line="298" w:lineRule="exact"/>
              <w:ind w:left="107"/>
              <w:rPr>
                <w:b/>
                <w:lang w:val="ru-RU"/>
              </w:rPr>
            </w:pPr>
            <w:r w:rsidRPr="004439E0">
              <w:rPr>
                <w:b/>
                <w:lang w:val="ru-RU"/>
              </w:rPr>
              <w:t>ОТ ДРЕВНЕЙ РУСИ К</w:t>
            </w:r>
          </w:p>
          <w:p w:rsidR="00DD2384" w:rsidRPr="004439E0" w:rsidRDefault="00EB158A">
            <w:pPr>
              <w:pStyle w:val="TableParagraph"/>
              <w:spacing w:before="1"/>
              <w:ind w:left="107" w:right="542"/>
              <w:rPr>
                <w:b/>
                <w:lang w:val="ru-RU"/>
              </w:rPr>
            </w:pPr>
            <w:r w:rsidRPr="004439E0">
              <w:rPr>
                <w:b/>
                <w:lang w:val="ru-RU"/>
              </w:rPr>
              <w:t xml:space="preserve">РОССИЙСКОМУ ГОСУДАРСТВУ. </w:t>
            </w:r>
            <w:r w:rsidRPr="004439E0">
              <w:rPr>
                <w:b/>
              </w:rPr>
              <w:t>VIII</w:t>
            </w:r>
            <w:r w:rsidRPr="004439E0">
              <w:rPr>
                <w:b/>
                <w:lang w:val="ru-RU"/>
              </w:rPr>
              <w:t xml:space="preserve"> –</w:t>
            </w:r>
            <w:r w:rsidRPr="004439E0">
              <w:rPr>
                <w:b/>
              </w:rPr>
              <w:t>XV</w:t>
            </w:r>
            <w:r w:rsidRPr="004439E0">
              <w:rPr>
                <w:b/>
                <w:lang w:val="ru-RU"/>
              </w:rPr>
              <w:t xml:space="preserve"> вв.</w:t>
            </w:r>
          </w:p>
          <w:p w:rsidR="00DD2384" w:rsidRPr="004439E0" w:rsidRDefault="00EB158A">
            <w:pPr>
              <w:pStyle w:val="TableParagraph"/>
              <w:ind w:left="107" w:right="410"/>
              <w:rPr>
                <w:lang w:val="ru-RU"/>
              </w:rPr>
            </w:pPr>
            <w:r w:rsidRPr="004439E0">
              <w:rPr>
                <w:lang w:val="ru-RU"/>
              </w:rPr>
              <w:t xml:space="preserve">Восточная Европа в середине </w:t>
            </w:r>
            <w:r w:rsidRPr="004439E0">
              <w:t>I</w:t>
            </w:r>
            <w:r w:rsidRPr="004439E0">
              <w:rPr>
                <w:lang w:val="ru-RU"/>
              </w:rPr>
              <w:t xml:space="preserve"> тыс. н.э. Образование государства Русь</w:t>
            </w:r>
          </w:p>
          <w:p w:rsidR="00DD2384" w:rsidRPr="004439E0" w:rsidRDefault="00EB158A">
            <w:pPr>
              <w:pStyle w:val="TableParagraph"/>
              <w:ind w:left="107" w:right="542"/>
              <w:rPr>
                <w:lang w:val="ru-RU"/>
              </w:rPr>
            </w:pPr>
            <w:r w:rsidRPr="004439E0">
              <w:rPr>
                <w:lang w:val="ru-RU"/>
              </w:rPr>
              <w:t xml:space="preserve">Русь в конце </w:t>
            </w:r>
            <w:r w:rsidRPr="004439E0">
              <w:t>X</w:t>
            </w:r>
            <w:r w:rsidRPr="004439E0">
              <w:rPr>
                <w:lang w:val="ru-RU"/>
              </w:rPr>
              <w:t xml:space="preserve"> – начале </w:t>
            </w:r>
            <w:r w:rsidRPr="004439E0">
              <w:t>XII</w:t>
            </w:r>
            <w:r w:rsidRPr="004439E0">
              <w:rPr>
                <w:lang w:val="ru-RU"/>
              </w:rPr>
              <w:t xml:space="preserve"> в. Культурное пространство</w:t>
            </w:r>
          </w:p>
          <w:p w:rsidR="00DD2384" w:rsidRPr="004439E0" w:rsidRDefault="00EB158A">
            <w:pPr>
              <w:pStyle w:val="TableParagraph"/>
              <w:ind w:left="107" w:right="523"/>
              <w:rPr>
                <w:lang w:val="ru-RU"/>
              </w:rPr>
            </w:pPr>
            <w:r w:rsidRPr="004439E0">
              <w:rPr>
                <w:lang w:val="ru-RU"/>
              </w:rPr>
              <w:t xml:space="preserve">Русь в середине </w:t>
            </w:r>
            <w:r w:rsidRPr="004439E0">
              <w:t>XII</w:t>
            </w:r>
            <w:r w:rsidRPr="004439E0">
              <w:rPr>
                <w:lang w:val="ru-RU"/>
              </w:rPr>
              <w:t xml:space="preserve"> – начале </w:t>
            </w:r>
            <w:r w:rsidRPr="004439E0">
              <w:t>XIII</w:t>
            </w:r>
            <w:r w:rsidRPr="004439E0">
              <w:rPr>
                <w:lang w:val="ru-RU"/>
              </w:rPr>
              <w:t xml:space="preserve"> в. Русские земли в середине </w:t>
            </w:r>
            <w:r w:rsidRPr="004439E0">
              <w:t>XIII</w:t>
            </w:r>
            <w:r w:rsidRPr="004439E0">
              <w:rPr>
                <w:lang w:val="ru-RU"/>
              </w:rPr>
              <w:t xml:space="preserve"> - </w:t>
            </w:r>
            <w:r w:rsidRPr="004439E0">
              <w:t>XIV</w:t>
            </w:r>
            <w:r w:rsidRPr="004439E0">
              <w:rPr>
                <w:lang w:val="ru-RU"/>
              </w:rPr>
              <w:t xml:space="preserve"> в. Народы и государства степной зоны Восточной Европы и Сибири в </w:t>
            </w:r>
            <w:r w:rsidRPr="004439E0">
              <w:t>XIII</w:t>
            </w:r>
            <w:r w:rsidRPr="004439E0">
              <w:rPr>
                <w:lang w:val="ru-RU"/>
              </w:rPr>
              <w:t xml:space="preserve">- </w:t>
            </w:r>
            <w:r w:rsidRPr="004439E0">
              <w:t>XV</w:t>
            </w:r>
            <w:r w:rsidRPr="004439E0">
              <w:rPr>
                <w:lang w:val="ru-RU"/>
              </w:rPr>
              <w:t xml:space="preserve"> вв.</w:t>
            </w:r>
          </w:p>
          <w:p w:rsidR="00DD2384" w:rsidRPr="004439E0" w:rsidRDefault="00EB158A">
            <w:pPr>
              <w:pStyle w:val="TableParagraph"/>
              <w:ind w:left="107" w:right="1143"/>
              <w:rPr>
                <w:lang w:val="ru-RU"/>
              </w:rPr>
            </w:pPr>
            <w:r w:rsidRPr="004439E0">
              <w:rPr>
                <w:lang w:val="ru-RU"/>
              </w:rPr>
              <w:t xml:space="preserve">Культурное пространство Формирование единого Русского государства в </w:t>
            </w:r>
            <w:r w:rsidRPr="004439E0">
              <w:t>XV</w:t>
            </w:r>
            <w:r w:rsidRPr="004439E0">
              <w:rPr>
                <w:lang w:val="ru-RU"/>
              </w:rPr>
              <w:t xml:space="preserve"> веке Культурное пространство Региональный компонент</w:t>
            </w:r>
          </w:p>
        </w:tc>
      </w:tr>
      <w:tr w:rsidR="00DD2384" w:rsidRPr="006E0D4B" w:rsidTr="004439E0">
        <w:trPr>
          <w:trHeight w:val="2263"/>
          <w:jc w:val="center"/>
        </w:trPr>
        <w:tc>
          <w:tcPr>
            <w:tcW w:w="1131" w:type="dxa"/>
          </w:tcPr>
          <w:p w:rsidR="00DD2384" w:rsidRPr="004439E0" w:rsidRDefault="00EB158A">
            <w:pPr>
              <w:pStyle w:val="TableParagraph"/>
              <w:spacing w:line="291" w:lineRule="exact"/>
              <w:ind w:left="107"/>
            </w:pPr>
            <w:r w:rsidRPr="004439E0">
              <w:lastRenderedPageBreak/>
              <w:t>7 класс</w:t>
            </w:r>
          </w:p>
        </w:tc>
        <w:tc>
          <w:tcPr>
            <w:tcW w:w="3826" w:type="dxa"/>
          </w:tcPr>
          <w:p w:rsidR="00DD2384" w:rsidRPr="004439E0" w:rsidRDefault="00EB158A">
            <w:pPr>
              <w:pStyle w:val="TableParagraph"/>
              <w:spacing w:line="298" w:lineRule="exact"/>
              <w:ind w:left="107"/>
              <w:rPr>
                <w:b/>
                <w:lang w:val="ru-RU"/>
              </w:rPr>
            </w:pPr>
            <w:r w:rsidRPr="004439E0">
              <w:rPr>
                <w:b/>
                <w:lang w:val="ru-RU"/>
              </w:rPr>
              <w:t>ИСТОРИЯ НОВОГО ВРЕМЕНИ.</w:t>
            </w:r>
          </w:p>
          <w:p w:rsidR="00DD2384" w:rsidRPr="004439E0" w:rsidRDefault="00EB158A">
            <w:pPr>
              <w:pStyle w:val="TableParagraph"/>
              <w:spacing w:before="1"/>
              <w:ind w:left="107" w:right="497"/>
              <w:rPr>
                <w:b/>
                <w:lang w:val="ru-RU"/>
              </w:rPr>
            </w:pPr>
            <w:r w:rsidRPr="004439E0">
              <w:rPr>
                <w:b/>
              </w:rPr>
              <w:t>XVI</w:t>
            </w:r>
            <w:r w:rsidRPr="004439E0">
              <w:rPr>
                <w:b/>
                <w:lang w:val="ru-RU"/>
              </w:rPr>
              <w:t>-</w:t>
            </w:r>
            <w:r w:rsidRPr="004439E0">
              <w:rPr>
                <w:b/>
              </w:rPr>
              <w:t>XVII</w:t>
            </w:r>
            <w:r w:rsidRPr="004439E0">
              <w:rPr>
                <w:b/>
                <w:lang w:val="ru-RU"/>
              </w:rPr>
              <w:t xml:space="preserve"> вв. От абсолютизма к парламентаризму. Первые буржуазные революции</w:t>
            </w:r>
          </w:p>
          <w:p w:rsidR="00DD2384" w:rsidRPr="004439E0" w:rsidRDefault="00EB158A">
            <w:pPr>
              <w:pStyle w:val="TableParagraph"/>
              <w:ind w:left="107" w:right="114"/>
              <w:jc w:val="both"/>
              <w:rPr>
                <w:lang w:val="ru-RU"/>
              </w:rPr>
            </w:pPr>
            <w:r w:rsidRPr="004439E0">
              <w:rPr>
                <w:lang w:val="ru-RU"/>
              </w:rPr>
              <w:t>Европа в конце Х</w:t>
            </w:r>
            <w:r w:rsidRPr="004439E0">
              <w:t>V</w:t>
            </w:r>
            <w:r w:rsidRPr="004439E0">
              <w:rPr>
                <w:lang w:val="ru-RU"/>
              </w:rPr>
              <w:t xml:space="preserve"> — начале </w:t>
            </w:r>
            <w:r w:rsidRPr="004439E0">
              <w:t>XVII</w:t>
            </w:r>
            <w:r w:rsidRPr="004439E0">
              <w:rPr>
                <w:lang w:val="ru-RU"/>
              </w:rPr>
              <w:t xml:space="preserve"> в. Европа в конце Х</w:t>
            </w:r>
            <w:r w:rsidRPr="004439E0">
              <w:t>V</w:t>
            </w:r>
            <w:r w:rsidRPr="004439E0">
              <w:rPr>
                <w:lang w:val="ru-RU"/>
              </w:rPr>
              <w:t xml:space="preserve"> — начале </w:t>
            </w:r>
            <w:r w:rsidRPr="004439E0">
              <w:t>XVII</w:t>
            </w:r>
            <w:r w:rsidRPr="004439E0">
              <w:rPr>
                <w:lang w:val="ru-RU"/>
              </w:rPr>
              <w:t xml:space="preserve"> в. Страны Европы и Северной Америки в середине </w:t>
            </w:r>
            <w:r w:rsidRPr="004439E0">
              <w:t>XVII</w:t>
            </w:r>
            <w:r w:rsidRPr="004439E0">
              <w:rPr>
                <w:lang w:val="ru-RU"/>
              </w:rPr>
              <w:t>—Х</w:t>
            </w:r>
            <w:r w:rsidRPr="004439E0">
              <w:t>VIII</w:t>
            </w:r>
            <w:r w:rsidRPr="004439E0">
              <w:rPr>
                <w:lang w:val="ru-RU"/>
              </w:rPr>
              <w:t xml:space="preserve"> в.</w:t>
            </w:r>
          </w:p>
          <w:p w:rsidR="00DD2384" w:rsidRPr="004439E0" w:rsidRDefault="00EB158A">
            <w:pPr>
              <w:pStyle w:val="TableParagraph"/>
              <w:spacing w:line="298" w:lineRule="exact"/>
              <w:ind w:left="107"/>
              <w:rPr>
                <w:lang w:val="ru-RU"/>
              </w:rPr>
            </w:pPr>
            <w:r w:rsidRPr="004439E0">
              <w:rPr>
                <w:lang w:val="ru-RU"/>
              </w:rPr>
              <w:t xml:space="preserve">Страны Востока в </w:t>
            </w:r>
            <w:r w:rsidRPr="004439E0">
              <w:t>XVI</w:t>
            </w:r>
            <w:r w:rsidRPr="004439E0">
              <w:rPr>
                <w:lang w:val="ru-RU"/>
              </w:rPr>
              <w:t>—</w:t>
            </w:r>
            <w:r w:rsidRPr="004439E0">
              <w:t>XVIII</w:t>
            </w:r>
            <w:r w:rsidRPr="004439E0">
              <w:rPr>
                <w:lang w:val="ru-RU"/>
              </w:rPr>
              <w:t xml:space="preserve"> вв.</w:t>
            </w:r>
          </w:p>
        </w:tc>
        <w:tc>
          <w:tcPr>
            <w:tcW w:w="4394" w:type="dxa"/>
          </w:tcPr>
          <w:p w:rsidR="00DD2384" w:rsidRPr="004439E0" w:rsidRDefault="00EB158A" w:rsidP="004439E0">
            <w:pPr>
              <w:pStyle w:val="TableParagraph"/>
              <w:ind w:left="107" w:right="184"/>
              <w:rPr>
                <w:b/>
                <w:lang w:val="ru-RU"/>
              </w:rPr>
            </w:pPr>
            <w:r w:rsidRPr="004439E0">
              <w:rPr>
                <w:b/>
                <w:lang w:val="ru-RU"/>
              </w:rPr>
              <w:t xml:space="preserve">РОССИЯ В </w:t>
            </w:r>
            <w:r w:rsidRPr="004439E0">
              <w:rPr>
                <w:b/>
              </w:rPr>
              <w:t>XVI</w:t>
            </w:r>
            <w:r w:rsidRPr="004439E0">
              <w:rPr>
                <w:b/>
                <w:lang w:val="ru-RU"/>
              </w:rPr>
              <w:t xml:space="preserve"> – </w:t>
            </w:r>
            <w:r w:rsidRPr="004439E0">
              <w:rPr>
                <w:b/>
              </w:rPr>
              <w:t>XVII</w:t>
            </w:r>
            <w:r w:rsidRPr="004439E0">
              <w:rPr>
                <w:b/>
                <w:lang w:val="ru-RU"/>
              </w:rPr>
              <w:t xml:space="preserve"> ВЕКАХ: ОТ ВЕЛИКОГО КНЯЖЕСТВА К</w:t>
            </w:r>
          </w:p>
          <w:p w:rsidR="00DD2384" w:rsidRPr="004439E0" w:rsidRDefault="00EB158A" w:rsidP="004439E0">
            <w:pPr>
              <w:pStyle w:val="TableParagraph"/>
              <w:spacing w:before="1" w:line="295" w:lineRule="exact"/>
              <w:ind w:left="107" w:right="184"/>
              <w:rPr>
                <w:b/>
                <w:lang w:val="ru-RU"/>
              </w:rPr>
            </w:pPr>
            <w:r w:rsidRPr="004439E0">
              <w:rPr>
                <w:b/>
                <w:lang w:val="ru-RU"/>
              </w:rPr>
              <w:t>ЦАРСТВУ</w:t>
            </w:r>
          </w:p>
          <w:p w:rsidR="00DD2384" w:rsidRPr="004439E0" w:rsidRDefault="00EB158A" w:rsidP="004439E0">
            <w:pPr>
              <w:pStyle w:val="TableParagraph"/>
              <w:ind w:left="107" w:right="184"/>
              <w:rPr>
                <w:lang w:val="ru-RU"/>
              </w:rPr>
            </w:pPr>
            <w:r w:rsidRPr="004439E0">
              <w:rPr>
                <w:lang w:val="ru-RU"/>
              </w:rPr>
              <w:t xml:space="preserve">Россия в </w:t>
            </w:r>
            <w:r w:rsidRPr="004439E0">
              <w:t>XVI</w:t>
            </w:r>
            <w:r w:rsidRPr="004439E0">
              <w:rPr>
                <w:lang w:val="ru-RU"/>
              </w:rPr>
              <w:t xml:space="preserve"> веке Смута в России</w:t>
            </w:r>
            <w:r w:rsidR="00EE0582">
              <w:rPr>
                <w:lang w:val="ru-RU"/>
              </w:rPr>
              <w:t>.</w:t>
            </w:r>
            <w:r w:rsidRPr="004439E0">
              <w:rPr>
                <w:lang w:val="ru-RU"/>
              </w:rPr>
              <w:t xml:space="preserve"> Россия в </w:t>
            </w:r>
            <w:r w:rsidRPr="004439E0">
              <w:t>XVII</w:t>
            </w:r>
            <w:r w:rsidRPr="004439E0">
              <w:rPr>
                <w:lang w:val="ru-RU"/>
              </w:rPr>
              <w:t xml:space="preserve"> веке</w:t>
            </w:r>
          </w:p>
          <w:p w:rsidR="00DD2384" w:rsidRPr="007A6B57" w:rsidRDefault="00EB158A" w:rsidP="004439E0">
            <w:pPr>
              <w:pStyle w:val="TableParagraph"/>
              <w:ind w:left="107" w:right="184"/>
              <w:rPr>
                <w:lang w:val="ru-RU"/>
              </w:rPr>
            </w:pPr>
            <w:r w:rsidRPr="007A6B57">
              <w:rPr>
                <w:lang w:val="ru-RU"/>
              </w:rPr>
              <w:t>Культурное пространство Региональный компонент</w:t>
            </w:r>
          </w:p>
        </w:tc>
      </w:tr>
      <w:tr w:rsidR="00DD2384" w:rsidRPr="006E0D4B" w:rsidTr="004439E0">
        <w:trPr>
          <w:trHeight w:val="2692"/>
          <w:jc w:val="center"/>
        </w:trPr>
        <w:tc>
          <w:tcPr>
            <w:tcW w:w="1131" w:type="dxa"/>
          </w:tcPr>
          <w:p w:rsidR="00DD2384" w:rsidRPr="004439E0" w:rsidRDefault="00EB158A">
            <w:pPr>
              <w:pStyle w:val="TableParagraph"/>
              <w:spacing w:line="291" w:lineRule="exact"/>
              <w:ind w:left="107"/>
            </w:pPr>
            <w:r w:rsidRPr="004439E0">
              <w:t>8 класс</w:t>
            </w:r>
          </w:p>
        </w:tc>
        <w:tc>
          <w:tcPr>
            <w:tcW w:w="3826" w:type="dxa"/>
          </w:tcPr>
          <w:p w:rsidR="00DD2384" w:rsidRPr="004439E0" w:rsidRDefault="00EB158A">
            <w:pPr>
              <w:pStyle w:val="TableParagraph"/>
              <w:ind w:left="107" w:right="212" w:firstLine="64"/>
              <w:rPr>
                <w:b/>
                <w:lang w:val="ru-RU"/>
              </w:rPr>
            </w:pPr>
            <w:r w:rsidRPr="004439E0">
              <w:rPr>
                <w:b/>
                <w:lang w:val="ru-RU"/>
              </w:rPr>
              <w:t xml:space="preserve">ИСТОРИЯ НОВОГО ВРЕМЕНИ. </w:t>
            </w:r>
            <w:r w:rsidRPr="004439E0">
              <w:rPr>
                <w:b/>
              </w:rPr>
              <w:t>XVIII</w:t>
            </w:r>
            <w:r w:rsidRPr="004439E0">
              <w:rPr>
                <w:b/>
                <w:lang w:val="ru-RU"/>
              </w:rPr>
              <w:t>в.</w:t>
            </w:r>
          </w:p>
          <w:p w:rsidR="00DD2384" w:rsidRPr="004439E0" w:rsidRDefault="00EB158A">
            <w:pPr>
              <w:pStyle w:val="TableParagraph"/>
              <w:spacing w:line="291" w:lineRule="exact"/>
              <w:ind w:left="107"/>
              <w:rPr>
                <w:lang w:val="ru-RU"/>
              </w:rPr>
            </w:pPr>
            <w:r w:rsidRPr="004439E0">
              <w:rPr>
                <w:lang w:val="ru-RU"/>
              </w:rPr>
              <w:t>Эпоха Просвещения.</w:t>
            </w:r>
          </w:p>
          <w:p w:rsidR="00DD2384" w:rsidRPr="004439E0" w:rsidRDefault="00EB158A">
            <w:pPr>
              <w:pStyle w:val="TableParagraph"/>
              <w:ind w:left="107" w:right="376"/>
              <w:rPr>
                <w:lang w:val="ru-RU"/>
              </w:rPr>
            </w:pPr>
            <w:r w:rsidRPr="004439E0">
              <w:rPr>
                <w:lang w:val="ru-RU"/>
              </w:rPr>
              <w:t>Эпоха промышленного переворота Великая французская революция</w:t>
            </w:r>
          </w:p>
        </w:tc>
        <w:tc>
          <w:tcPr>
            <w:tcW w:w="4394" w:type="dxa"/>
          </w:tcPr>
          <w:p w:rsidR="00DD2384" w:rsidRPr="004439E0" w:rsidRDefault="00EB158A">
            <w:pPr>
              <w:pStyle w:val="TableParagraph"/>
              <w:spacing w:line="298" w:lineRule="exact"/>
              <w:ind w:left="107"/>
              <w:rPr>
                <w:b/>
                <w:lang w:val="ru-RU"/>
              </w:rPr>
            </w:pPr>
            <w:r w:rsidRPr="004439E0">
              <w:rPr>
                <w:b/>
                <w:lang w:val="ru-RU"/>
              </w:rPr>
              <w:t xml:space="preserve">РОССИЯ В КОНЦЕ </w:t>
            </w:r>
            <w:r w:rsidRPr="004439E0">
              <w:rPr>
                <w:b/>
              </w:rPr>
              <w:t>XVII</w:t>
            </w:r>
            <w:r w:rsidRPr="004439E0">
              <w:rPr>
                <w:b/>
                <w:lang w:val="ru-RU"/>
              </w:rPr>
              <w:t xml:space="preserve"> - </w:t>
            </w:r>
            <w:r w:rsidRPr="004439E0">
              <w:rPr>
                <w:b/>
              </w:rPr>
              <w:t>XVIII</w:t>
            </w:r>
          </w:p>
          <w:p w:rsidR="00DD2384" w:rsidRPr="004439E0" w:rsidRDefault="00EB158A">
            <w:pPr>
              <w:pStyle w:val="TableParagraph"/>
              <w:spacing w:before="1" w:line="295" w:lineRule="exact"/>
              <w:ind w:left="107"/>
              <w:rPr>
                <w:b/>
                <w:lang w:val="ru-RU"/>
              </w:rPr>
            </w:pPr>
            <w:r w:rsidRPr="004439E0">
              <w:rPr>
                <w:b/>
                <w:lang w:val="ru-RU"/>
              </w:rPr>
              <w:t>ВЕКАХ: ОТ ЦАРСТВА К ИМПЕРИИ</w:t>
            </w:r>
          </w:p>
          <w:p w:rsidR="00DD2384" w:rsidRPr="004439E0" w:rsidRDefault="00EB158A">
            <w:pPr>
              <w:pStyle w:val="TableParagraph"/>
              <w:ind w:left="107"/>
              <w:rPr>
                <w:lang w:val="ru-RU"/>
              </w:rPr>
            </w:pPr>
            <w:r w:rsidRPr="004439E0">
              <w:rPr>
                <w:lang w:val="ru-RU"/>
              </w:rPr>
              <w:t xml:space="preserve">Россия в эпоху преобразований Петра </w:t>
            </w:r>
            <w:r w:rsidRPr="004439E0">
              <w:t>I</w:t>
            </w:r>
            <w:r w:rsidRPr="004439E0">
              <w:rPr>
                <w:lang w:val="ru-RU"/>
              </w:rPr>
              <w:t xml:space="preserve"> После Петра Великого: эпоха «дворцовых переворотов»</w:t>
            </w:r>
          </w:p>
          <w:p w:rsidR="00DD2384" w:rsidRPr="004439E0" w:rsidRDefault="00EB158A">
            <w:pPr>
              <w:pStyle w:val="TableParagraph"/>
              <w:ind w:left="107" w:right="601"/>
              <w:rPr>
                <w:lang w:val="ru-RU"/>
              </w:rPr>
            </w:pPr>
            <w:r w:rsidRPr="004439E0">
              <w:rPr>
                <w:lang w:val="ru-RU"/>
              </w:rPr>
              <w:t xml:space="preserve">Россия в 1760-х – 1790- гг. Правление Екатерины </w:t>
            </w:r>
            <w:r w:rsidRPr="004439E0">
              <w:t>II</w:t>
            </w:r>
            <w:r w:rsidRPr="004439E0">
              <w:rPr>
                <w:lang w:val="ru-RU"/>
              </w:rPr>
              <w:t xml:space="preserve"> и Павла </w:t>
            </w:r>
            <w:r w:rsidRPr="004439E0">
              <w:t>I</w:t>
            </w:r>
          </w:p>
          <w:p w:rsidR="001D1F68" w:rsidRPr="004439E0" w:rsidRDefault="00EB158A">
            <w:pPr>
              <w:pStyle w:val="TableParagraph"/>
              <w:spacing w:line="300" w:lineRule="exact"/>
              <w:ind w:left="107"/>
              <w:rPr>
                <w:lang w:val="ru-RU"/>
              </w:rPr>
            </w:pPr>
            <w:r w:rsidRPr="004439E0">
              <w:rPr>
                <w:lang w:val="ru-RU"/>
              </w:rPr>
              <w:t xml:space="preserve">Культурное пространство Российской империи в </w:t>
            </w:r>
            <w:r w:rsidRPr="004439E0">
              <w:t>XVIII</w:t>
            </w:r>
            <w:r w:rsidRPr="004439E0">
              <w:rPr>
                <w:lang w:val="ru-RU"/>
              </w:rPr>
              <w:t xml:space="preserve"> в.</w:t>
            </w:r>
            <w:r w:rsidR="001D1F68" w:rsidRPr="004439E0">
              <w:rPr>
                <w:lang w:val="ru-RU"/>
              </w:rPr>
              <w:t xml:space="preserve"> </w:t>
            </w:r>
          </w:p>
          <w:p w:rsidR="00DD2384" w:rsidRPr="004439E0" w:rsidRDefault="001D1F68">
            <w:pPr>
              <w:pStyle w:val="TableParagraph"/>
              <w:spacing w:line="300" w:lineRule="exact"/>
              <w:ind w:left="107"/>
              <w:rPr>
                <w:lang w:val="ru-RU"/>
              </w:rPr>
            </w:pPr>
            <w:r w:rsidRPr="004439E0">
              <w:rPr>
                <w:lang w:val="ru-RU"/>
              </w:rPr>
              <w:t xml:space="preserve">Народы России в </w:t>
            </w:r>
            <w:r w:rsidRPr="004439E0">
              <w:t>XVIII</w:t>
            </w:r>
            <w:r w:rsidRPr="004439E0">
              <w:rPr>
                <w:lang w:val="ru-RU"/>
              </w:rPr>
              <w:t xml:space="preserve"> в. Россия при Павле </w:t>
            </w:r>
            <w:r w:rsidRPr="004439E0">
              <w:t>I</w:t>
            </w:r>
            <w:r w:rsidRPr="004439E0">
              <w:rPr>
                <w:lang w:val="ru-RU"/>
              </w:rPr>
              <w:t xml:space="preserve"> Региональный компонент</w:t>
            </w:r>
          </w:p>
        </w:tc>
      </w:tr>
      <w:tr w:rsidR="00DD2384" w:rsidRPr="006E0D4B" w:rsidTr="004439E0">
        <w:trPr>
          <w:trHeight w:val="8352"/>
          <w:jc w:val="center"/>
        </w:trPr>
        <w:tc>
          <w:tcPr>
            <w:tcW w:w="1131" w:type="dxa"/>
          </w:tcPr>
          <w:p w:rsidR="00DD2384" w:rsidRPr="004439E0" w:rsidRDefault="00EB158A">
            <w:pPr>
              <w:pStyle w:val="TableParagraph"/>
              <w:spacing w:line="291" w:lineRule="exact"/>
              <w:ind w:left="107"/>
            </w:pPr>
            <w:r w:rsidRPr="004439E0">
              <w:t>9 класс</w:t>
            </w:r>
          </w:p>
        </w:tc>
        <w:tc>
          <w:tcPr>
            <w:tcW w:w="3826" w:type="dxa"/>
          </w:tcPr>
          <w:p w:rsidR="00DD2384" w:rsidRPr="004439E0" w:rsidRDefault="00EB158A">
            <w:pPr>
              <w:pStyle w:val="TableParagraph"/>
              <w:ind w:left="107" w:right="212" w:firstLine="64"/>
              <w:rPr>
                <w:b/>
                <w:lang w:val="ru-RU"/>
              </w:rPr>
            </w:pPr>
            <w:r w:rsidRPr="004439E0">
              <w:rPr>
                <w:b/>
                <w:lang w:val="ru-RU"/>
              </w:rPr>
              <w:t xml:space="preserve">ИСТОРИЯ НОВОГО ВРЕМЕНИ. </w:t>
            </w:r>
            <w:r w:rsidRPr="004439E0">
              <w:rPr>
                <w:b/>
              </w:rPr>
              <w:t>XIX</w:t>
            </w:r>
            <w:r w:rsidRPr="004439E0">
              <w:rPr>
                <w:b/>
                <w:lang w:val="ru-RU"/>
              </w:rPr>
              <w:t xml:space="preserve"> в.</w:t>
            </w:r>
          </w:p>
          <w:p w:rsidR="00DD2384" w:rsidRPr="004439E0" w:rsidRDefault="00EB158A">
            <w:pPr>
              <w:pStyle w:val="TableParagraph"/>
              <w:ind w:left="107" w:right="397"/>
              <w:rPr>
                <w:b/>
                <w:i/>
                <w:lang w:val="ru-RU"/>
              </w:rPr>
            </w:pPr>
            <w:r w:rsidRPr="004439E0">
              <w:rPr>
                <w:b/>
                <w:lang w:val="ru-RU"/>
              </w:rPr>
              <w:t xml:space="preserve">Мир к началу </w:t>
            </w:r>
            <w:r w:rsidRPr="004439E0">
              <w:rPr>
                <w:b/>
              </w:rPr>
              <w:t>XX</w:t>
            </w:r>
            <w:r w:rsidRPr="004439E0">
              <w:rPr>
                <w:b/>
                <w:lang w:val="ru-RU"/>
              </w:rPr>
              <w:t xml:space="preserve"> в. Новейшая история. </w:t>
            </w:r>
            <w:r w:rsidRPr="004439E0">
              <w:rPr>
                <w:b/>
                <w:i/>
                <w:lang w:val="ru-RU"/>
              </w:rPr>
              <w:t>Становление и расцвет индустриального общества. До начала Первой мировой войны</w:t>
            </w:r>
          </w:p>
          <w:p w:rsidR="00DD2384" w:rsidRPr="004439E0" w:rsidRDefault="00DD2384">
            <w:pPr>
              <w:pStyle w:val="TableParagraph"/>
              <w:spacing w:before="3"/>
              <w:rPr>
                <w:b/>
                <w:lang w:val="ru-RU"/>
              </w:rPr>
            </w:pPr>
          </w:p>
          <w:p w:rsidR="00DD2384" w:rsidRPr="004439E0" w:rsidRDefault="00EB158A">
            <w:pPr>
              <w:pStyle w:val="TableParagraph"/>
              <w:ind w:left="107" w:right="94"/>
              <w:rPr>
                <w:lang w:val="ru-RU"/>
              </w:rPr>
            </w:pPr>
            <w:r w:rsidRPr="004439E0">
              <w:rPr>
                <w:lang w:val="ru-RU"/>
              </w:rPr>
              <w:t>Страны Европы и Северной Америки в первой половине Х</w:t>
            </w:r>
            <w:r w:rsidRPr="004439E0">
              <w:t>I</w:t>
            </w:r>
            <w:r w:rsidRPr="004439E0">
              <w:rPr>
                <w:lang w:val="ru-RU"/>
              </w:rPr>
              <w:t>Х в.</w:t>
            </w:r>
          </w:p>
          <w:p w:rsidR="00DD2384" w:rsidRPr="004439E0" w:rsidRDefault="00EB158A">
            <w:pPr>
              <w:pStyle w:val="TableParagraph"/>
              <w:ind w:left="107" w:right="94"/>
              <w:rPr>
                <w:lang w:val="ru-RU"/>
              </w:rPr>
            </w:pPr>
            <w:r w:rsidRPr="004439E0">
              <w:rPr>
                <w:lang w:val="ru-RU"/>
              </w:rPr>
              <w:t>Страны Европы и Северной Америки во второй половине Х</w:t>
            </w:r>
            <w:r w:rsidRPr="004439E0">
              <w:t>I</w:t>
            </w:r>
            <w:r w:rsidRPr="004439E0">
              <w:rPr>
                <w:lang w:val="ru-RU"/>
              </w:rPr>
              <w:t>Х в.</w:t>
            </w:r>
          </w:p>
          <w:p w:rsidR="00DD2384" w:rsidRPr="004439E0" w:rsidRDefault="00EB158A">
            <w:pPr>
              <w:pStyle w:val="TableParagraph"/>
              <w:spacing w:before="3"/>
              <w:ind w:left="107"/>
              <w:rPr>
                <w:lang w:val="ru-RU"/>
              </w:rPr>
            </w:pPr>
            <w:r w:rsidRPr="004439E0">
              <w:rPr>
                <w:lang w:val="ru-RU"/>
              </w:rPr>
              <w:t>Экономическое и социально- политическое развитие стран Европы и США в конце Х</w:t>
            </w:r>
            <w:r w:rsidRPr="004439E0">
              <w:t>I</w:t>
            </w:r>
            <w:r w:rsidRPr="004439E0">
              <w:rPr>
                <w:lang w:val="ru-RU"/>
              </w:rPr>
              <w:t>Х в.</w:t>
            </w:r>
          </w:p>
          <w:p w:rsidR="00DD2384" w:rsidRPr="004439E0" w:rsidRDefault="00EB158A">
            <w:pPr>
              <w:pStyle w:val="TableParagraph"/>
              <w:spacing w:line="297" w:lineRule="exact"/>
              <w:ind w:left="107"/>
              <w:rPr>
                <w:lang w:val="ru-RU"/>
              </w:rPr>
            </w:pPr>
            <w:r w:rsidRPr="004439E0">
              <w:rPr>
                <w:lang w:val="ru-RU"/>
              </w:rPr>
              <w:t>Страны Азии в Х</w:t>
            </w:r>
            <w:r w:rsidRPr="004439E0">
              <w:t>I</w:t>
            </w:r>
            <w:r w:rsidRPr="004439E0">
              <w:rPr>
                <w:lang w:val="ru-RU"/>
              </w:rPr>
              <w:t>Х в.</w:t>
            </w:r>
          </w:p>
          <w:p w:rsidR="00DD2384" w:rsidRPr="004439E0" w:rsidRDefault="00EB158A">
            <w:pPr>
              <w:pStyle w:val="TableParagraph"/>
              <w:spacing w:before="1"/>
              <w:ind w:left="107" w:right="139"/>
              <w:rPr>
                <w:lang w:val="ru-RU"/>
              </w:rPr>
            </w:pPr>
            <w:r w:rsidRPr="004439E0">
              <w:rPr>
                <w:lang w:val="ru-RU"/>
              </w:rPr>
              <w:t>Война за независимость в Латинской Америке</w:t>
            </w:r>
          </w:p>
          <w:p w:rsidR="00DD2384" w:rsidRPr="004439E0" w:rsidRDefault="00EB158A">
            <w:pPr>
              <w:pStyle w:val="TableParagraph"/>
              <w:ind w:left="107" w:right="781"/>
              <w:rPr>
                <w:lang w:val="ru-RU"/>
              </w:rPr>
            </w:pPr>
            <w:r w:rsidRPr="004439E0">
              <w:rPr>
                <w:lang w:val="ru-RU"/>
              </w:rPr>
              <w:t xml:space="preserve">Народы Африки в Новое время Развитие культуры в </w:t>
            </w:r>
            <w:r w:rsidRPr="004439E0">
              <w:t>XIX</w:t>
            </w:r>
            <w:r w:rsidRPr="004439E0">
              <w:rPr>
                <w:lang w:val="ru-RU"/>
              </w:rPr>
              <w:t xml:space="preserve"> в.</w:t>
            </w:r>
          </w:p>
          <w:p w:rsidR="00DD2384" w:rsidRPr="004439E0" w:rsidRDefault="00EB158A">
            <w:pPr>
              <w:pStyle w:val="TableParagraph"/>
              <w:ind w:left="107" w:right="139"/>
              <w:rPr>
                <w:lang w:val="ru-RU"/>
              </w:rPr>
            </w:pPr>
            <w:r w:rsidRPr="004439E0">
              <w:rPr>
                <w:lang w:val="ru-RU"/>
              </w:rPr>
              <w:t xml:space="preserve">Международные отношения в </w:t>
            </w:r>
            <w:r w:rsidRPr="004439E0">
              <w:t>XIX</w:t>
            </w:r>
            <w:r w:rsidRPr="004439E0">
              <w:rPr>
                <w:lang w:val="ru-RU"/>
              </w:rPr>
              <w:t xml:space="preserve"> в. Мир в 1900—1914 гг.</w:t>
            </w:r>
          </w:p>
        </w:tc>
        <w:tc>
          <w:tcPr>
            <w:tcW w:w="4394" w:type="dxa"/>
          </w:tcPr>
          <w:p w:rsidR="00DD2384" w:rsidRPr="004439E0" w:rsidRDefault="00EB158A">
            <w:pPr>
              <w:pStyle w:val="TableParagraph"/>
              <w:ind w:left="107" w:right="100"/>
              <w:rPr>
                <w:b/>
                <w:lang w:val="ru-RU"/>
              </w:rPr>
            </w:pPr>
            <w:r w:rsidRPr="004439E0">
              <w:rPr>
                <w:b/>
              </w:rPr>
              <w:t>IV</w:t>
            </w:r>
            <w:r w:rsidRPr="004439E0">
              <w:rPr>
                <w:b/>
                <w:lang w:val="ru-RU"/>
              </w:rPr>
              <w:t xml:space="preserve">. РОССИЙСКАЯ ИМПЕРИЯ В </w:t>
            </w:r>
            <w:r w:rsidRPr="004439E0">
              <w:rPr>
                <w:b/>
              </w:rPr>
              <w:t>XIX</w:t>
            </w:r>
            <w:r w:rsidRPr="004439E0">
              <w:rPr>
                <w:b/>
                <w:lang w:val="ru-RU"/>
              </w:rPr>
              <w:t xml:space="preserve"> – НАЧАЛЕ </w:t>
            </w:r>
            <w:r w:rsidRPr="004439E0">
              <w:rPr>
                <w:b/>
              </w:rPr>
              <w:t>XX</w:t>
            </w:r>
            <w:r w:rsidRPr="004439E0">
              <w:rPr>
                <w:b/>
                <w:lang w:val="ru-RU"/>
              </w:rPr>
              <w:t xml:space="preserve"> ВВ.</w:t>
            </w:r>
          </w:p>
          <w:p w:rsidR="00DD2384" w:rsidRPr="004439E0" w:rsidRDefault="00DD2384">
            <w:pPr>
              <w:pStyle w:val="TableParagraph"/>
              <w:spacing w:before="4"/>
              <w:rPr>
                <w:b/>
                <w:lang w:val="ru-RU"/>
              </w:rPr>
            </w:pPr>
          </w:p>
          <w:p w:rsidR="00DD2384" w:rsidRPr="004439E0" w:rsidRDefault="00EB158A">
            <w:pPr>
              <w:pStyle w:val="TableParagraph"/>
              <w:ind w:left="107"/>
              <w:rPr>
                <w:lang w:val="ru-RU"/>
              </w:rPr>
            </w:pPr>
            <w:r w:rsidRPr="004439E0">
              <w:rPr>
                <w:u w:val="single"/>
                <w:lang w:val="ru-RU"/>
              </w:rPr>
              <w:t>Россия на пути к реформам (1801–1861)</w:t>
            </w:r>
            <w:r w:rsidRPr="004439E0">
              <w:rPr>
                <w:lang w:val="ru-RU"/>
              </w:rPr>
              <w:t xml:space="preserve"> Александровская эпоха: государственный либерализм</w:t>
            </w:r>
          </w:p>
          <w:p w:rsidR="00DD2384" w:rsidRPr="004439E0" w:rsidRDefault="00EB158A">
            <w:pPr>
              <w:pStyle w:val="TableParagraph"/>
              <w:spacing w:before="1"/>
              <w:ind w:left="107" w:right="542"/>
              <w:rPr>
                <w:lang w:val="ru-RU"/>
              </w:rPr>
            </w:pPr>
            <w:r w:rsidRPr="004439E0">
              <w:rPr>
                <w:lang w:val="ru-RU"/>
              </w:rPr>
              <w:t>Отечественная война 1812 г. Николаевское самодержавие: государственный консерватизм Крепостнический социум. Деревня и город</w:t>
            </w:r>
          </w:p>
          <w:p w:rsidR="00DD2384" w:rsidRPr="004439E0" w:rsidRDefault="00EB158A">
            <w:pPr>
              <w:pStyle w:val="TableParagraph"/>
              <w:spacing w:before="1"/>
              <w:ind w:left="107"/>
              <w:rPr>
                <w:lang w:val="ru-RU"/>
              </w:rPr>
            </w:pPr>
            <w:r w:rsidRPr="004439E0">
              <w:rPr>
                <w:lang w:val="ru-RU"/>
              </w:rPr>
              <w:t xml:space="preserve">Культурное пространство империи в первой половине </w:t>
            </w:r>
            <w:r w:rsidRPr="004439E0">
              <w:t>XIX</w:t>
            </w:r>
            <w:r w:rsidRPr="004439E0">
              <w:rPr>
                <w:lang w:val="ru-RU"/>
              </w:rPr>
              <w:t xml:space="preserve"> в.</w:t>
            </w:r>
          </w:p>
          <w:p w:rsidR="00DD2384" w:rsidRPr="004439E0" w:rsidRDefault="00EB158A">
            <w:pPr>
              <w:pStyle w:val="TableParagraph"/>
              <w:ind w:left="107"/>
              <w:rPr>
                <w:lang w:val="ru-RU"/>
              </w:rPr>
            </w:pPr>
            <w:r w:rsidRPr="004439E0">
              <w:rPr>
                <w:lang w:val="ru-RU"/>
              </w:rPr>
              <w:t>Пространство империи: этнокультурный облик страны</w:t>
            </w:r>
          </w:p>
          <w:p w:rsidR="00DD2384" w:rsidRPr="004439E0" w:rsidRDefault="00EB158A">
            <w:pPr>
              <w:pStyle w:val="TableParagraph"/>
              <w:ind w:left="107" w:right="994"/>
              <w:rPr>
                <w:lang w:val="ru-RU"/>
              </w:rPr>
            </w:pPr>
            <w:r w:rsidRPr="004439E0">
              <w:rPr>
                <w:lang w:val="ru-RU"/>
              </w:rPr>
              <w:t>Формирование гражданского правосознания. Основные течения общественной мысли</w:t>
            </w:r>
          </w:p>
          <w:p w:rsidR="00DD2384" w:rsidRPr="004439E0" w:rsidRDefault="00DD2384">
            <w:pPr>
              <w:pStyle w:val="TableParagraph"/>
              <w:spacing w:before="10"/>
              <w:rPr>
                <w:b/>
                <w:lang w:val="ru-RU"/>
              </w:rPr>
            </w:pPr>
          </w:p>
          <w:p w:rsidR="00DD2384" w:rsidRPr="004439E0" w:rsidRDefault="00EB158A">
            <w:pPr>
              <w:pStyle w:val="TableParagraph"/>
              <w:ind w:left="107" w:right="667"/>
              <w:rPr>
                <w:lang w:val="ru-RU"/>
              </w:rPr>
            </w:pPr>
            <w:r w:rsidRPr="004439E0">
              <w:rPr>
                <w:u w:val="single"/>
                <w:lang w:val="ru-RU"/>
              </w:rPr>
              <w:t>Россия в эпоху реформ</w:t>
            </w:r>
            <w:r w:rsidRPr="004439E0">
              <w:rPr>
                <w:lang w:val="ru-RU"/>
              </w:rPr>
              <w:t xml:space="preserve"> Преобразования Александра </w:t>
            </w:r>
            <w:r w:rsidRPr="004439E0">
              <w:t>II</w:t>
            </w:r>
            <w:r w:rsidRPr="004439E0">
              <w:rPr>
                <w:lang w:val="ru-RU"/>
              </w:rPr>
              <w:t>: социальная и правовая модернизация</w:t>
            </w:r>
          </w:p>
          <w:p w:rsidR="00DD2384" w:rsidRPr="004439E0" w:rsidRDefault="00EB158A">
            <w:pPr>
              <w:pStyle w:val="TableParagraph"/>
              <w:spacing w:before="1"/>
              <w:ind w:left="107" w:right="168"/>
              <w:rPr>
                <w:lang w:val="ru-RU"/>
              </w:rPr>
            </w:pPr>
            <w:r w:rsidRPr="004439E0">
              <w:rPr>
                <w:lang w:val="ru-RU"/>
              </w:rPr>
              <w:t>«Народное самодержавие» Александра</w:t>
            </w:r>
            <w:r w:rsidRPr="004439E0">
              <w:rPr>
                <w:spacing w:val="-13"/>
                <w:lang w:val="ru-RU"/>
              </w:rPr>
              <w:t xml:space="preserve"> </w:t>
            </w:r>
            <w:r w:rsidRPr="004439E0">
              <w:t>III</w:t>
            </w:r>
            <w:r w:rsidRPr="004439E0">
              <w:rPr>
                <w:lang w:val="ru-RU"/>
              </w:rPr>
              <w:t xml:space="preserve"> Пореформенный социум. Сельское хозяйство и промышленность Культурное пространство империи во второй половине </w:t>
            </w:r>
            <w:r w:rsidRPr="004439E0">
              <w:t>XIX</w:t>
            </w:r>
            <w:r w:rsidRPr="004439E0">
              <w:rPr>
                <w:spacing w:val="-2"/>
                <w:lang w:val="ru-RU"/>
              </w:rPr>
              <w:t xml:space="preserve"> </w:t>
            </w:r>
            <w:r w:rsidRPr="004439E0">
              <w:rPr>
                <w:lang w:val="ru-RU"/>
              </w:rPr>
              <w:t>в.</w:t>
            </w:r>
          </w:p>
          <w:p w:rsidR="00DD2384" w:rsidRPr="004439E0" w:rsidRDefault="00EB158A">
            <w:pPr>
              <w:pStyle w:val="TableParagraph"/>
              <w:ind w:left="107" w:right="279"/>
              <w:rPr>
                <w:lang w:val="ru-RU"/>
              </w:rPr>
            </w:pPr>
            <w:r w:rsidRPr="004439E0">
              <w:rPr>
                <w:lang w:val="ru-RU"/>
              </w:rPr>
              <w:t>Этнокультурный облик империи Формирование гражданского общества</w:t>
            </w:r>
            <w:r w:rsidRPr="004439E0">
              <w:rPr>
                <w:spacing w:val="-15"/>
                <w:lang w:val="ru-RU"/>
              </w:rPr>
              <w:t xml:space="preserve"> </w:t>
            </w:r>
            <w:r w:rsidRPr="004439E0">
              <w:rPr>
                <w:lang w:val="ru-RU"/>
              </w:rPr>
              <w:t>и основные направления общественных движений</w:t>
            </w:r>
            <w:r w:rsidRPr="004439E0">
              <w:rPr>
                <w:u w:val="single"/>
                <w:lang w:val="ru-RU"/>
              </w:rPr>
              <w:t xml:space="preserve">                                         Кризис империи в начале ХХ века</w:t>
            </w:r>
            <w:r w:rsidRPr="004439E0">
              <w:rPr>
                <w:lang w:val="ru-RU"/>
              </w:rPr>
              <w:t xml:space="preserve"> Первая российская революция 1905- 1907 гг. Начало парламентаризма Общество и власть после</w:t>
            </w:r>
            <w:r w:rsidRPr="004439E0">
              <w:rPr>
                <w:spacing w:val="-11"/>
                <w:lang w:val="ru-RU"/>
              </w:rPr>
              <w:t xml:space="preserve"> </w:t>
            </w:r>
            <w:r w:rsidRPr="004439E0">
              <w:rPr>
                <w:lang w:val="ru-RU"/>
              </w:rPr>
              <w:t>революции</w:t>
            </w:r>
          </w:p>
          <w:p w:rsidR="00DD2384" w:rsidRPr="004439E0" w:rsidRDefault="00EB158A">
            <w:pPr>
              <w:pStyle w:val="TableParagraph"/>
              <w:spacing w:before="2" w:line="300" w:lineRule="exact"/>
              <w:ind w:left="107"/>
              <w:rPr>
                <w:lang w:val="ru-RU"/>
              </w:rPr>
            </w:pPr>
            <w:r w:rsidRPr="004439E0">
              <w:rPr>
                <w:lang w:val="ru-RU"/>
              </w:rPr>
              <w:lastRenderedPageBreak/>
              <w:t>«Серебряный век» российской культуры Региональный компонент</w:t>
            </w:r>
          </w:p>
        </w:tc>
      </w:tr>
    </w:tbl>
    <w:p w:rsidR="00DD2384" w:rsidRPr="004439E0" w:rsidRDefault="00DD2384">
      <w:pPr>
        <w:pStyle w:val="a4"/>
        <w:ind w:left="0" w:firstLine="0"/>
        <w:jc w:val="left"/>
        <w:rPr>
          <w:b/>
          <w:sz w:val="22"/>
          <w:szCs w:val="22"/>
          <w:lang w:val="ru-RU"/>
        </w:rPr>
      </w:pPr>
    </w:p>
    <w:p w:rsidR="00DD2384" w:rsidRPr="004439E0" w:rsidRDefault="00EB158A" w:rsidP="00CC1F04">
      <w:pPr>
        <w:pStyle w:val="4"/>
        <w:numPr>
          <w:ilvl w:val="3"/>
          <w:numId w:val="26"/>
        </w:numPr>
        <w:tabs>
          <w:tab w:val="left" w:pos="1418"/>
        </w:tabs>
        <w:ind w:left="0" w:firstLine="567"/>
        <w:rPr>
          <w:sz w:val="22"/>
          <w:szCs w:val="22"/>
        </w:rPr>
      </w:pPr>
      <w:r w:rsidRPr="004439E0">
        <w:rPr>
          <w:sz w:val="22"/>
          <w:szCs w:val="22"/>
        </w:rPr>
        <w:t>Обществознание</w:t>
      </w:r>
    </w:p>
    <w:p w:rsidR="00DD2384" w:rsidRPr="004439E0" w:rsidRDefault="00EB158A" w:rsidP="00803BAF">
      <w:pPr>
        <w:pStyle w:val="a4"/>
        <w:tabs>
          <w:tab w:val="left" w:pos="1418"/>
        </w:tabs>
        <w:ind w:left="0" w:right="290" w:firstLine="567"/>
        <w:rPr>
          <w:sz w:val="22"/>
          <w:szCs w:val="22"/>
          <w:lang w:val="ru-RU"/>
        </w:rPr>
      </w:pPr>
      <w:r w:rsidRPr="004439E0">
        <w:rPr>
          <w:sz w:val="22"/>
          <w:szCs w:val="22"/>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w:t>
      </w:r>
    </w:p>
    <w:p w:rsidR="00DD2384" w:rsidRPr="004439E0" w:rsidRDefault="00EB158A" w:rsidP="00803BAF">
      <w:pPr>
        <w:pStyle w:val="a4"/>
        <w:spacing w:before="74"/>
        <w:ind w:left="0" w:firstLine="0"/>
        <w:jc w:val="left"/>
        <w:rPr>
          <w:sz w:val="22"/>
          <w:szCs w:val="22"/>
          <w:lang w:val="ru-RU"/>
        </w:rPr>
      </w:pPr>
      <w:r w:rsidRPr="004439E0">
        <w:rPr>
          <w:sz w:val="22"/>
          <w:szCs w:val="22"/>
          <w:lang w:val="ru-RU"/>
        </w:rPr>
        <w:t>гражданской активной позиции в общественной жизни при решении задач в области социальных отношений.</w:t>
      </w:r>
    </w:p>
    <w:p w:rsidR="00DD2384" w:rsidRPr="004439E0" w:rsidRDefault="00EB158A" w:rsidP="00803BAF">
      <w:pPr>
        <w:pStyle w:val="a4"/>
        <w:ind w:left="0" w:right="285"/>
        <w:rPr>
          <w:sz w:val="22"/>
          <w:szCs w:val="22"/>
          <w:lang w:val="ru-RU"/>
        </w:rPr>
      </w:pPr>
      <w:r w:rsidRPr="004439E0">
        <w:rPr>
          <w:sz w:val="22"/>
          <w:szCs w:val="22"/>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D2384" w:rsidRPr="004439E0" w:rsidRDefault="00EB158A" w:rsidP="00803BAF">
      <w:pPr>
        <w:pStyle w:val="a4"/>
        <w:ind w:left="0" w:right="285"/>
        <w:rPr>
          <w:sz w:val="22"/>
          <w:szCs w:val="22"/>
          <w:lang w:val="ru-RU"/>
        </w:rPr>
      </w:pPr>
      <w:r w:rsidRPr="004439E0">
        <w:rPr>
          <w:sz w:val="22"/>
          <w:szCs w:val="22"/>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D2384" w:rsidRPr="004439E0" w:rsidRDefault="00EB158A" w:rsidP="00803BAF">
      <w:pPr>
        <w:pStyle w:val="a4"/>
        <w:ind w:left="0" w:right="285"/>
        <w:rPr>
          <w:sz w:val="22"/>
          <w:szCs w:val="22"/>
          <w:lang w:val="ru-RU"/>
        </w:rPr>
      </w:pPr>
      <w:r w:rsidRPr="004439E0">
        <w:rPr>
          <w:sz w:val="22"/>
          <w:szCs w:val="22"/>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w:t>
      </w:r>
    </w:p>
    <w:p w:rsidR="00DD2384" w:rsidRPr="004439E0" w:rsidRDefault="00EB158A" w:rsidP="00803BAF">
      <w:pPr>
        <w:pStyle w:val="a4"/>
        <w:ind w:left="0" w:firstLine="0"/>
        <w:jc w:val="left"/>
        <w:rPr>
          <w:sz w:val="22"/>
          <w:szCs w:val="22"/>
          <w:lang w:val="ru-RU"/>
        </w:rPr>
      </w:pPr>
      <w:r w:rsidRPr="004439E0">
        <w:rPr>
          <w:sz w:val="22"/>
          <w:szCs w:val="22"/>
          <w:lang w:val="ru-RU"/>
        </w:rPr>
        <w:lastRenderedPageBreak/>
        <w:t>«География», «Биология», что создает возможность одновременного прохождения тем по указанным учебным предметам.</w:t>
      </w:r>
    </w:p>
    <w:p w:rsidR="00DD2384" w:rsidRPr="004439E0" w:rsidRDefault="00EB158A" w:rsidP="00803BAF">
      <w:pPr>
        <w:pStyle w:val="4"/>
        <w:spacing w:line="295" w:lineRule="exact"/>
        <w:ind w:left="0"/>
        <w:rPr>
          <w:sz w:val="22"/>
          <w:szCs w:val="22"/>
          <w:lang w:val="ru-RU"/>
        </w:rPr>
      </w:pPr>
      <w:r w:rsidRPr="004439E0">
        <w:rPr>
          <w:sz w:val="22"/>
          <w:szCs w:val="22"/>
          <w:lang w:val="ru-RU"/>
        </w:rPr>
        <w:t>Человек. Деятельность человека</w:t>
      </w:r>
    </w:p>
    <w:p w:rsidR="00DD2384" w:rsidRPr="004439E0" w:rsidRDefault="00EB158A" w:rsidP="00803BAF">
      <w:pPr>
        <w:pStyle w:val="a4"/>
        <w:ind w:left="0" w:right="141"/>
        <w:rPr>
          <w:sz w:val="22"/>
          <w:szCs w:val="22"/>
          <w:lang w:val="ru-RU"/>
        </w:rPr>
      </w:pPr>
      <w:r w:rsidRPr="004439E0">
        <w:rPr>
          <w:sz w:val="22"/>
          <w:szCs w:val="22"/>
          <w:lang w:val="ru-RU"/>
        </w:rPr>
        <w:t xml:space="preserve">Биологическое и социальное в человеке. </w:t>
      </w:r>
      <w:r w:rsidRPr="004439E0">
        <w:rPr>
          <w:i/>
          <w:sz w:val="22"/>
          <w:szCs w:val="22"/>
          <w:lang w:val="ru-RU"/>
        </w:rPr>
        <w:t xml:space="preserve">Черты сходства и различий человека и животного. Индивид, индивидуальность, личность. </w:t>
      </w:r>
      <w:r w:rsidRPr="004439E0">
        <w:rPr>
          <w:sz w:val="22"/>
          <w:szCs w:val="22"/>
          <w:lang w:val="ru-RU"/>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439E0">
        <w:rPr>
          <w:i/>
          <w:sz w:val="22"/>
          <w:szCs w:val="22"/>
          <w:lang w:val="ru-RU"/>
        </w:rPr>
        <w:t xml:space="preserve">Личные и деловые отношения. </w:t>
      </w:r>
      <w:r w:rsidRPr="004439E0">
        <w:rPr>
          <w:sz w:val="22"/>
          <w:szCs w:val="22"/>
          <w:lang w:val="ru-RU"/>
        </w:rPr>
        <w:t>Лидерство. Межличностные конфликты и способы их</w:t>
      </w:r>
      <w:r w:rsidRPr="004439E0">
        <w:rPr>
          <w:spacing w:val="-16"/>
          <w:sz w:val="22"/>
          <w:szCs w:val="22"/>
          <w:lang w:val="ru-RU"/>
        </w:rPr>
        <w:t xml:space="preserve"> </w:t>
      </w:r>
      <w:r w:rsidRPr="004439E0">
        <w:rPr>
          <w:sz w:val="22"/>
          <w:szCs w:val="22"/>
          <w:lang w:val="ru-RU"/>
        </w:rPr>
        <w:t>разрешения.</w:t>
      </w:r>
    </w:p>
    <w:p w:rsidR="00DD2384" w:rsidRPr="004439E0" w:rsidRDefault="00EB158A" w:rsidP="00803BAF">
      <w:pPr>
        <w:pStyle w:val="4"/>
        <w:spacing w:before="4" w:line="295" w:lineRule="exact"/>
        <w:ind w:left="0"/>
        <w:rPr>
          <w:sz w:val="22"/>
          <w:szCs w:val="22"/>
          <w:lang w:val="ru-RU"/>
        </w:rPr>
      </w:pPr>
      <w:r w:rsidRPr="004439E0">
        <w:rPr>
          <w:sz w:val="22"/>
          <w:szCs w:val="22"/>
          <w:lang w:val="ru-RU"/>
        </w:rPr>
        <w:t>Общество</w:t>
      </w:r>
    </w:p>
    <w:p w:rsidR="00DD2384" w:rsidRPr="004439E0" w:rsidRDefault="00EB158A" w:rsidP="00803BAF">
      <w:pPr>
        <w:pStyle w:val="a4"/>
        <w:ind w:left="0" w:right="141"/>
        <w:rPr>
          <w:sz w:val="22"/>
          <w:szCs w:val="22"/>
          <w:lang w:val="ru-RU"/>
        </w:rPr>
      </w:pPr>
      <w:r w:rsidRPr="004439E0">
        <w:rPr>
          <w:sz w:val="22"/>
          <w:szCs w:val="22"/>
          <w:lang w:val="ru-RU"/>
        </w:rPr>
        <w:t xml:space="preserve">Общество как форма жизнедеятельности людей. Взаимосвязь общества и природы. Развитие общества. </w:t>
      </w:r>
      <w:r w:rsidRPr="004439E0">
        <w:rPr>
          <w:i/>
          <w:sz w:val="22"/>
          <w:szCs w:val="22"/>
          <w:lang w:val="ru-RU"/>
        </w:rPr>
        <w:t xml:space="preserve">Общественный прогресс. </w:t>
      </w:r>
      <w:r w:rsidRPr="004439E0">
        <w:rPr>
          <w:sz w:val="22"/>
          <w:szCs w:val="22"/>
          <w:lang w:val="ru-RU"/>
        </w:rP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w:t>
      </w:r>
      <w:r w:rsidRPr="004439E0">
        <w:rPr>
          <w:spacing w:val="-15"/>
          <w:sz w:val="22"/>
          <w:szCs w:val="22"/>
          <w:lang w:val="ru-RU"/>
        </w:rPr>
        <w:t xml:space="preserve"> </w:t>
      </w:r>
      <w:r w:rsidRPr="004439E0">
        <w:rPr>
          <w:sz w:val="22"/>
          <w:szCs w:val="22"/>
          <w:lang w:val="ru-RU"/>
        </w:rPr>
        <w:t>развития.</w:t>
      </w:r>
    </w:p>
    <w:p w:rsidR="00DD2384" w:rsidRPr="004439E0" w:rsidRDefault="00EB158A" w:rsidP="00803BAF">
      <w:pPr>
        <w:pStyle w:val="4"/>
        <w:spacing w:before="5" w:line="295" w:lineRule="exact"/>
        <w:ind w:left="0"/>
        <w:rPr>
          <w:sz w:val="22"/>
          <w:szCs w:val="22"/>
          <w:lang w:val="ru-RU"/>
        </w:rPr>
      </w:pPr>
      <w:r w:rsidRPr="004439E0">
        <w:rPr>
          <w:sz w:val="22"/>
          <w:szCs w:val="22"/>
          <w:lang w:val="ru-RU"/>
        </w:rPr>
        <w:t>Социальные нормы</w:t>
      </w:r>
    </w:p>
    <w:p w:rsidR="00DD2384" w:rsidRPr="004439E0" w:rsidRDefault="00EB158A" w:rsidP="00803BAF">
      <w:pPr>
        <w:pStyle w:val="a4"/>
        <w:ind w:left="0" w:right="141"/>
        <w:rPr>
          <w:sz w:val="22"/>
          <w:szCs w:val="22"/>
          <w:lang w:val="ru-RU"/>
        </w:rPr>
      </w:pPr>
      <w:r w:rsidRPr="004439E0">
        <w:rPr>
          <w:sz w:val="22"/>
          <w:szCs w:val="22"/>
          <w:lang w:val="ru-RU"/>
        </w:rPr>
        <w:t xml:space="preserve">Социальные нормы как регуляторы поведения человека в обществе. </w:t>
      </w:r>
      <w:r w:rsidRPr="004439E0">
        <w:rPr>
          <w:i/>
          <w:sz w:val="22"/>
          <w:szCs w:val="22"/>
          <w:lang w:val="ru-RU"/>
        </w:rPr>
        <w:t xml:space="preserve">Общественные нравы, традиции и обычаи. </w:t>
      </w:r>
      <w:r w:rsidRPr="004439E0">
        <w:rPr>
          <w:sz w:val="22"/>
          <w:szCs w:val="22"/>
          <w:lang w:val="ru-RU"/>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439E0">
        <w:rPr>
          <w:i/>
          <w:sz w:val="22"/>
          <w:szCs w:val="22"/>
          <w:lang w:val="ru-RU"/>
        </w:rPr>
        <w:t xml:space="preserve">Особенности социализации в подростковом возрасте. </w:t>
      </w:r>
      <w:r w:rsidRPr="004439E0">
        <w:rPr>
          <w:sz w:val="22"/>
          <w:szCs w:val="22"/>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w:t>
      </w:r>
      <w:r w:rsidRPr="004439E0">
        <w:rPr>
          <w:spacing w:val="-15"/>
          <w:sz w:val="22"/>
          <w:szCs w:val="22"/>
          <w:lang w:val="ru-RU"/>
        </w:rPr>
        <w:t xml:space="preserve"> </w:t>
      </w:r>
      <w:r w:rsidRPr="004439E0">
        <w:rPr>
          <w:sz w:val="22"/>
          <w:szCs w:val="22"/>
          <w:lang w:val="ru-RU"/>
        </w:rPr>
        <w:t>жизни.</w:t>
      </w:r>
    </w:p>
    <w:p w:rsidR="00DD2384" w:rsidRPr="004439E0" w:rsidRDefault="00EB158A" w:rsidP="00803BAF">
      <w:pPr>
        <w:pStyle w:val="4"/>
        <w:spacing w:before="4" w:line="240" w:lineRule="auto"/>
        <w:ind w:left="0"/>
        <w:rPr>
          <w:sz w:val="22"/>
          <w:szCs w:val="22"/>
          <w:lang w:val="ru-RU"/>
        </w:rPr>
      </w:pPr>
      <w:r w:rsidRPr="004439E0">
        <w:rPr>
          <w:sz w:val="22"/>
          <w:szCs w:val="22"/>
          <w:lang w:val="ru-RU"/>
        </w:rPr>
        <w:t>Сфера духовной культуры</w:t>
      </w:r>
    </w:p>
    <w:p w:rsidR="00DD2384" w:rsidRPr="004439E0" w:rsidRDefault="00EB158A" w:rsidP="00803BAF">
      <w:pPr>
        <w:spacing w:before="74"/>
        <w:ind w:right="141" w:firstLine="708"/>
        <w:jc w:val="both"/>
        <w:rPr>
          <w:i/>
          <w:lang w:val="ru-RU"/>
        </w:rPr>
      </w:pPr>
      <w:r w:rsidRPr="004439E0">
        <w:rPr>
          <w:lang w:val="ru-RU"/>
        </w:rPr>
        <w:t xml:space="preserve">Культура, ее многообразие и основные формы. Наука в жизни современного общества. </w:t>
      </w:r>
      <w:r w:rsidRPr="004439E0">
        <w:rPr>
          <w:i/>
          <w:lang w:val="ru-RU"/>
        </w:rPr>
        <w:t xml:space="preserve">Научно-технический прогресс в современном обществе. </w:t>
      </w:r>
      <w:r w:rsidRPr="004439E0">
        <w:rPr>
          <w:lang w:val="ru-RU"/>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4439E0">
        <w:rPr>
          <w:i/>
          <w:lang w:val="ru-RU"/>
        </w:rPr>
        <w:t>Государственная итоговая аттестация</w:t>
      </w:r>
      <w:r w:rsidRPr="004439E0">
        <w:rPr>
          <w:lang w:val="ru-RU"/>
        </w:rPr>
        <w:t xml:space="preserve">. Самообразование. Религия как форма культуры. </w:t>
      </w:r>
      <w:r w:rsidRPr="004439E0">
        <w:rPr>
          <w:i/>
          <w:lang w:val="ru-RU"/>
        </w:rPr>
        <w:t xml:space="preserve">Мировые религии. </w:t>
      </w:r>
      <w:r w:rsidRPr="004439E0">
        <w:rPr>
          <w:lang w:val="ru-RU"/>
        </w:rPr>
        <w:t xml:space="preserve">Роль религии в жизни общества. Свобода совести. Искусство как элемент духовной культуры общества. </w:t>
      </w:r>
      <w:r w:rsidRPr="004439E0">
        <w:rPr>
          <w:i/>
          <w:lang w:val="ru-RU"/>
        </w:rPr>
        <w:t>Влияние искусства на развитие</w:t>
      </w:r>
      <w:r w:rsidRPr="004439E0">
        <w:rPr>
          <w:i/>
          <w:spacing w:val="1"/>
          <w:lang w:val="ru-RU"/>
        </w:rPr>
        <w:t xml:space="preserve"> </w:t>
      </w:r>
      <w:r w:rsidRPr="004439E0">
        <w:rPr>
          <w:i/>
          <w:lang w:val="ru-RU"/>
        </w:rPr>
        <w:t>личности.</w:t>
      </w:r>
    </w:p>
    <w:p w:rsidR="00DD2384" w:rsidRPr="004439E0" w:rsidRDefault="00EB158A">
      <w:pPr>
        <w:pStyle w:val="4"/>
        <w:spacing w:before="7" w:line="295" w:lineRule="exact"/>
        <w:rPr>
          <w:sz w:val="22"/>
          <w:szCs w:val="22"/>
          <w:lang w:val="ru-RU"/>
        </w:rPr>
      </w:pPr>
      <w:r w:rsidRPr="004439E0">
        <w:rPr>
          <w:sz w:val="22"/>
          <w:szCs w:val="22"/>
          <w:lang w:val="ru-RU"/>
        </w:rPr>
        <w:t>Социальная сфера жизни общества</w:t>
      </w:r>
    </w:p>
    <w:p w:rsidR="00DD2384" w:rsidRPr="004439E0" w:rsidRDefault="00EB158A" w:rsidP="00803BAF">
      <w:pPr>
        <w:pStyle w:val="a4"/>
        <w:ind w:left="0" w:right="141"/>
        <w:rPr>
          <w:sz w:val="22"/>
          <w:szCs w:val="22"/>
          <w:lang w:val="ru-RU"/>
        </w:rPr>
      </w:pPr>
      <w:r w:rsidRPr="004439E0">
        <w:rPr>
          <w:sz w:val="22"/>
          <w:szCs w:val="22"/>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439E0">
        <w:rPr>
          <w:i/>
          <w:sz w:val="22"/>
          <w:szCs w:val="22"/>
          <w:lang w:val="ru-RU"/>
        </w:rPr>
        <w:t xml:space="preserve">Досуг семьи. </w:t>
      </w:r>
      <w:r w:rsidRPr="004439E0">
        <w:rPr>
          <w:sz w:val="22"/>
          <w:szCs w:val="22"/>
          <w:lang w:val="ru-RU"/>
        </w:rPr>
        <w:t xml:space="preserve">Социальные конфликты и пути их разрешения. Этнос и нация. </w:t>
      </w:r>
      <w:r w:rsidRPr="004439E0">
        <w:rPr>
          <w:i/>
          <w:sz w:val="22"/>
          <w:szCs w:val="22"/>
          <w:lang w:val="ru-RU"/>
        </w:rPr>
        <w:t>Национальное самосознание</w:t>
      </w:r>
      <w:r w:rsidRPr="004439E0">
        <w:rPr>
          <w:sz w:val="22"/>
          <w:szCs w:val="22"/>
          <w:lang w:val="ru-RU"/>
        </w:rPr>
        <w:t>. Отношения между нациями. Россия – многонациональное государство. Социальная политика Российского государства.</w:t>
      </w:r>
    </w:p>
    <w:p w:rsidR="00DD2384" w:rsidRPr="004439E0" w:rsidRDefault="00EB158A" w:rsidP="00803BAF">
      <w:pPr>
        <w:pStyle w:val="4"/>
        <w:spacing w:before="4"/>
        <w:ind w:left="0" w:firstLine="709"/>
        <w:rPr>
          <w:sz w:val="22"/>
          <w:szCs w:val="22"/>
          <w:lang w:val="ru-RU"/>
        </w:rPr>
      </w:pPr>
      <w:r w:rsidRPr="004439E0">
        <w:rPr>
          <w:sz w:val="22"/>
          <w:szCs w:val="22"/>
          <w:lang w:val="ru-RU"/>
        </w:rPr>
        <w:t>Политическая сфера жизни общества</w:t>
      </w:r>
    </w:p>
    <w:p w:rsidR="00DD2384" w:rsidRPr="004439E0" w:rsidRDefault="00EB158A" w:rsidP="00803BAF">
      <w:pPr>
        <w:pStyle w:val="a4"/>
        <w:ind w:left="0" w:right="281" w:firstLine="709"/>
        <w:rPr>
          <w:i/>
          <w:sz w:val="22"/>
          <w:szCs w:val="22"/>
          <w:lang w:val="ru-RU"/>
        </w:rPr>
      </w:pPr>
      <w:r w:rsidRPr="004439E0">
        <w:rPr>
          <w:sz w:val="22"/>
          <w:szCs w:val="22"/>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439E0">
        <w:rPr>
          <w:i/>
          <w:sz w:val="22"/>
          <w:szCs w:val="22"/>
          <w:lang w:val="ru-RU"/>
        </w:rPr>
        <w:t xml:space="preserve">Правовое государство. </w:t>
      </w:r>
      <w:r w:rsidRPr="004439E0">
        <w:rPr>
          <w:sz w:val="22"/>
          <w:szCs w:val="22"/>
          <w:lang w:val="ru-RU"/>
        </w:rPr>
        <w:t xml:space="preserve">Местное самоуправление. </w:t>
      </w:r>
      <w:r w:rsidRPr="004439E0">
        <w:rPr>
          <w:i/>
          <w:sz w:val="22"/>
          <w:szCs w:val="22"/>
          <w:lang w:val="ru-RU"/>
        </w:rPr>
        <w:t>Межгосударственные отношения. Межгосударственные конфликты и способы их разрешения.</w:t>
      </w:r>
    </w:p>
    <w:p w:rsidR="00DD2384" w:rsidRPr="004439E0" w:rsidRDefault="00EB158A" w:rsidP="00803BAF">
      <w:pPr>
        <w:pStyle w:val="4"/>
        <w:spacing w:before="4" w:line="295" w:lineRule="exact"/>
        <w:ind w:left="0" w:firstLine="709"/>
        <w:rPr>
          <w:sz w:val="22"/>
          <w:szCs w:val="22"/>
          <w:lang w:val="ru-RU"/>
        </w:rPr>
      </w:pPr>
      <w:r w:rsidRPr="004439E0">
        <w:rPr>
          <w:sz w:val="22"/>
          <w:szCs w:val="22"/>
          <w:lang w:val="ru-RU"/>
        </w:rPr>
        <w:t>Гражданин и государство</w:t>
      </w:r>
    </w:p>
    <w:p w:rsidR="00DD2384" w:rsidRPr="004439E0" w:rsidRDefault="00EB158A" w:rsidP="00803BAF">
      <w:pPr>
        <w:pStyle w:val="a4"/>
        <w:ind w:left="0" w:right="279" w:firstLine="709"/>
        <w:rPr>
          <w:i/>
          <w:sz w:val="22"/>
          <w:szCs w:val="22"/>
          <w:lang w:val="ru-RU"/>
        </w:rPr>
      </w:pPr>
      <w:r w:rsidRPr="004439E0">
        <w:rPr>
          <w:sz w:val="22"/>
          <w:szCs w:val="22"/>
          <w:lang w:val="ru-RU"/>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w:t>
      </w:r>
      <w:r w:rsidRPr="004439E0">
        <w:rPr>
          <w:sz w:val="22"/>
          <w:szCs w:val="22"/>
          <w:lang w:val="ru-RU"/>
        </w:rPr>
        <w:lastRenderedPageBreak/>
        <w:t xml:space="preserve">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4439E0">
        <w:rPr>
          <w:i/>
          <w:sz w:val="22"/>
          <w:szCs w:val="22"/>
          <w:lang w:val="ru-RU"/>
        </w:rPr>
        <w:t>Основные международные документы о правах человека и правах ребенка.</w:t>
      </w:r>
    </w:p>
    <w:p w:rsidR="00DD2384" w:rsidRPr="004439E0" w:rsidRDefault="00EB158A" w:rsidP="00803BAF">
      <w:pPr>
        <w:pStyle w:val="4"/>
        <w:spacing w:before="4"/>
        <w:ind w:left="0" w:firstLine="709"/>
        <w:rPr>
          <w:sz w:val="22"/>
          <w:szCs w:val="22"/>
          <w:lang w:val="ru-RU"/>
        </w:rPr>
      </w:pPr>
      <w:r w:rsidRPr="004439E0">
        <w:rPr>
          <w:sz w:val="22"/>
          <w:szCs w:val="22"/>
          <w:lang w:val="ru-RU"/>
        </w:rPr>
        <w:t>Основы российского законодательства</w:t>
      </w:r>
    </w:p>
    <w:p w:rsidR="00DD2384" w:rsidRPr="004439E0" w:rsidRDefault="00EB158A" w:rsidP="00803BAF">
      <w:pPr>
        <w:pStyle w:val="a4"/>
        <w:ind w:left="0" w:right="280" w:firstLine="709"/>
        <w:rPr>
          <w:sz w:val="22"/>
          <w:szCs w:val="22"/>
          <w:lang w:val="ru-RU"/>
        </w:rPr>
      </w:pPr>
      <w:r w:rsidRPr="004439E0">
        <w:rPr>
          <w:sz w:val="22"/>
          <w:szCs w:val="22"/>
          <w:lang w:val="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w:t>
      </w:r>
      <w:r w:rsidRPr="004439E0">
        <w:rPr>
          <w:spacing w:val="63"/>
          <w:sz w:val="22"/>
          <w:szCs w:val="22"/>
          <w:lang w:val="ru-RU"/>
        </w:rPr>
        <w:t xml:space="preserve"> </w:t>
      </w:r>
      <w:r w:rsidRPr="004439E0">
        <w:rPr>
          <w:sz w:val="22"/>
          <w:szCs w:val="22"/>
          <w:lang w:val="ru-RU"/>
        </w:rPr>
        <w:t>Виды</w:t>
      </w:r>
    </w:p>
    <w:p w:rsidR="00DD2384" w:rsidRPr="004439E0" w:rsidRDefault="00EB158A" w:rsidP="00803BAF">
      <w:pPr>
        <w:pStyle w:val="a4"/>
        <w:spacing w:before="74"/>
        <w:ind w:left="0" w:right="283" w:firstLine="709"/>
        <w:rPr>
          <w:i/>
          <w:sz w:val="22"/>
          <w:szCs w:val="22"/>
          <w:lang w:val="ru-RU"/>
        </w:rPr>
      </w:pPr>
      <w:r w:rsidRPr="004439E0">
        <w:rPr>
          <w:sz w:val="22"/>
          <w:szCs w:val="22"/>
          <w:lang w:val="ru-RU"/>
        </w:rPr>
        <w:t xml:space="preserve">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4439E0">
        <w:rPr>
          <w:i/>
          <w:sz w:val="22"/>
          <w:szCs w:val="22"/>
          <w:lang w:val="ru-RU"/>
        </w:rPr>
        <w:t>Международное гуманитарное право. Международно-правовая защита жертв вооруженных конфликтов.</w:t>
      </w:r>
    </w:p>
    <w:p w:rsidR="00DD2384" w:rsidRPr="004439E0" w:rsidRDefault="00EB158A" w:rsidP="00803BAF">
      <w:pPr>
        <w:pStyle w:val="4"/>
        <w:spacing w:before="6"/>
        <w:ind w:left="0" w:firstLine="709"/>
        <w:rPr>
          <w:sz w:val="22"/>
          <w:szCs w:val="22"/>
          <w:lang w:val="ru-RU"/>
        </w:rPr>
      </w:pPr>
      <w:r w:rsidRPr="004439E0">
        <w:rPr>
          <w:sz w:val="22"/>
          <w:szCs w:val="22"/>
          <w:lang w:val="ru-RU"/>
        </w:rPr>
        <w:t>Экономика</w:t>
      </w:r>
    </w:p>
    <w:p w:rsidR="00DD2384" w:rsidRPr="004439E0" w:rsidRDefault="00EB158A" w:rsidP="00803BAF">
      <w:pPr>
        <w:pStyle w:val="a4"/>
        <w:ind w:left="0" w:right="284" w:firstLine="709"/>
        <w:rPr>
          <w:sz w:val="22"/>
          <w:szCs w:val="22"/>
          <w:lang w:val="ru-RU"/>
        </w:rPr>
      </w:pPr>
      <w:r w:rsidRPr="004439E0">
        <w:rPr>
          <w:sz w:val="22"/>
          <w:szCs w:val="22"/>
          <w:lang w:val="ru-RU"/>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439E0">
        <w:rPr>
          <w:i/>
          <w:sz w:val="22"/>
          <w:szCs w:val="22"/>
          <w:lang w:val="ru-RU"/>
        </w:rPr>
        <w:t xml:space="preserve">Виды рынков. Рынок капиталов. </w:t>
      </w:r>
      <w:r w:rsidRPr="004439E0">
        <w:rPr>
          <w:sz w:val="22"/>
          <w:szCs w:val="22"/>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439E0">
        <w:rPr>
          <w:i/>
          <w:sz w:val="22"/>
          <w:szCs w:val="22"/>
          <w:lang w:val="ru-RU"/>
        </w:rPr>
        <w:t>функции, налоговые системы разных</w:t>
      </w:r>
      <w:r w:rsidRPr="004439E0">
        <w:rPr>
          <w:i/>
          <w:spacing w:val="-9"/>
          <w:sz w:val="22"/>
          <w:szCs w:val="22"/>
          <w:lang w:val="ru-RU"/>
        </w:rPr>
        <w:t xml:space="preserve"> </w:t>
      </w:r>
      <w:r w:rsidRPr="004439E0">
        <w:rPr>
          <w:i/>
          <w:sz w:val="22"/>
          <w:szCs w:val="22"/>
          <w:lang w:val="ru-RU"/>
        </w:rPr>
        <w:t>эпох</w:t>
      </w:r>
      <w:r w:rsidRPr="004439E0">
        <w:rPr>
          <w:sz w:val="22"/>
          <w:szCs w:val="22"/>
          <w:lang w:val="ru-RU"/>
        </w:rPr>
        <w:t>.</w:t>
      </w:r>
    </w:p>
    <w:p w:rsidR="00DD2384" w:rsidRPr="004439E0" w:rsidRDefault="00EB158A" w:rsidP="00803BAF">
      <w:pPr>
        <w:ind w:right="283" w:firstLine="709"/>
        <w:jc w:val="both"/>
      </w:pPr>
      <w:r w:rsidRPr="004439E0">
        <w:rPr>
          <w:lang w:val="ru-RU"/>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4439E0">
        <w:rPr>
          <w:i/>
          <w:lang w:val="ru-RU"/>
        </w:rPr>
        <w:t>банкинг, онлайн-банкинг</w:t>
      </w:r>
      <w:r w:rsidRPr="004439E0">
        <w:rPr>
          <w:lang w:val="ru-RU"/>
        </w:rPr>
        <w:t xml:space="preserve">. </w:t>
      </w:r>
      <w:r w:rsidRPr="004439E0">
        <w:rPr>
          <w:i/>
          <w:lang w:val="ru-RU"/>
        </w:rPr>
        <w:t xml:space="preserve">Страховые услуги: страхование жизни, здоровья, имущества, ответственности. Инвестиции в реальные и финансовые активы. </w:t>
      </w:r>
      <w:r w:rsidRPr="004439E0">
        <w:rPr>
          <w:lang w:val="ru-RU"/>
        </w:rPr>
        <w:t xml:space="preserve">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w:t>
      </w:r>
      <w:r w:rsidRPr="004439E0">
        <w:t>Активы и пассивы. Личный финансовый план. Сбережения.</w:t>
      </w:r>
      <w:r w:rsidRPr="004439E0">
        <w:rPr>
          <w:spacing w:val="-7"/>
        </w:rPr>
        <w:t xml:space="preserve"> </w:t>
      </w:r>
      <w:r w:rsidRPr="004439E0">
        <w:t>Инфляция.</w:t>
      </w:r>
    </w:p>
    <w:p w:rsidR="00DD2384" w:rsidRPr="004439E0" w:rsidRDefault="00DD2384">
      <w:pPr>
        <w:pStyle w:val="a4"/>
        <w:ind w:left="0" w:firstLine="0"/>
        <w:jc w:val="left"/>
        <w:rPr>
          <w:sz w:val="22"/>
          <w:szCs w:val="22"/>
        </w:rPr>
      </w:pPr>
    </w:p>
    <w:p w:rsidR="00DD2384" w:rsidRPr="004439E0" w:rsidRDefault="00EB158A" w:rsidP="00CC1F04">
      <w:pPr>
        <w:pStyle w:val="4"/>
        <w:numPr>
          <w:ilvl w:val="3"/>
          <w:numId w:val="26"/>
        </w:numPr>
        <w:spacing w:before="182"/>
        <w:ind w:left="0" w:firstLine="567"/>
        <w:rPr>
          <w:sz w:val="22"/>
          <w:szCs w:val="22"/>
        </w:rPr>
      </w:pPr>
      <w:r w:rsidRPr="004439E0">
        <w:rPr>
          <w:sz w:val="22"/>
          <w:szCs w:val="22"/>
        </w:rPr>
        <w:t>География</w:t>
      </w:r>
    </w:p>
    <w:p w:rsidR="00DD2384" w:rsidRPr="004439E0" w:rsidRDefault="00EB158A" w:rsidP="00803BAF">
      <w:pPr>
        <w:pStyle w:val="a4"/>
        <w:ind w:left="0" w:right="281" w:firstLine="567"/>
        <w:rPr>
          <w:sz w:val="22"/>
          <w:szCs w:val="22"/>
          <w:lang w:val="ru-RU"/>
        </w:rPr>
      </w:pPr>
      <w:r w:rsidRPr="004439E0">
        <w:rPr>
          <w:sz w:val="22"/>
          <w:szCs w:val="22"/>
          <w:lang w:val="ru-RU"/>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 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w:t>
      </w:r>
      <w:r w:rsidRPr="004439E0">
        <w:rPr>
          <w:sz w:val="22"/>
          <w:szCs w:val="22"/>
          <w:lang w:val="ru-RU"/>
        </w:rPr>
        <w:lastRenderedPageBreak/>
        <w:t>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w:t>
      </w:r>
      <w:r w:rsidRPr="004439E0">
        <w:rPr>
          <w:spacing w:val="-6"/>
          <w:sz w:val="22"/>
          <w:szCs w:val="22"/>
          <w:lang w:val="ru-RU"/>
        </w:rPr>
        <w:t xml:space="preserve"> </w:t>
      </w:r>
      <w:r w:rsidRPr="004439E0">
        <w:rPr>
          <w:sz w:val="22"/>
          <w:szCs w:val="22"/>
          <w:lang w:val="ru-RU"/>
        </w:rPr>
        <w:t>жизни.</w:t>
      </w:r>
    </w:p>
    <w:p w:rsidR="00DD2384" w:rsidRPr="004439E0" w:rsidRDefault="00EB158A" w:rsidP="00803BAF">
      <w:pPr>
        <w:pStyle w:val="a4"/>
        <w:ind w:left="0" w:right="283" w:firstLine="567"/>
        <w:rPr>
          <w:sz w:val="22"/>
          <w:szCs w:val="22"/>
          <w:lang w:val="ru-RU"/>
        </w:rPr>
      </w:pPr>
      <w:r w:rsidRPr="004439E0">
        <w:rPr>
          <w:sz w:val="22"/>
          <w:szCs w:val="22"/>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w:t>
      </w:r>
      <w:r w:rsidRPr="004439E0">
        <w:rPr>
          <w:spacing w:val="-15"/>
          <w:sz w:val="22"/>
          <w:szCs w:val="22"/>
          <w:lang w:val="ru-RU"/>
        </w:rPr>
        <w:t xml:space="preserve"> </w:t>
      </w:r>
      <w:r w:rsidRPr="004439E0">
        <w:rPr>
          <w:sz w:val="22"/>
          <w:szCs w:val="22"/>
          <w:lang w:val="ru-RU"/>
        </w:rPr>
        <w:t>Крыма.</w:t>
      </w:r>
    </w:p>
    <w:p w:rsidR="00DD2384" w:rsidRPr="004439E0" w:rsidRDefault="00EB158A" w:rsidP="00803BAF">
      <w:pPr>
        <w:pStyle w:val="a4"/>
        <w:spacing w:before="74"/>
        <w:ind w:left="0" w:right="285" w:firstLine="567"/>
        <w:rPr>
          <w:sz w:val="22"/>
          <w:szCs w:val="22"/>
          <w:lang w:val="ru-RU"/>
        </w:rPr>
      </w:pPr>
      <w:r w:rsidRPr="004439E0">
        <w:rPr>
          <w:sz w:val="22"/>
          <w:szCs w:val="22"/>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D2384" w:rsidRPr="004439E0" w:rsidRDefault="00EB158A" w:rsidP="00803BAF">
      <w:pPr>
        <w:pStyle w:val="a4"/>
        <w:ind w:left="0" w:right="282" w:firstLine="567"/>
        <w:rPr>
          <w:sz w:val="22"/>
          <w:szCs w:val="22"/>
          <w:lang w:val="ru-RU"/>
        </w:rPr>
      </w:pPr>
      <w:r w:rsidRPr="004439E0">
        <w:rPr>
          <w:sz w:val="22"/>
          <w:szCs w:val="22"/>
          <w:lang w:val="ru-RU"/>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w:t>
      </w:r>
      <w:r w:rsidRPr="004439E0">
        <w:rPr>
          <w:spacing w:val="5"/>
          <w:sz w:val="22"/>
          <w:szCs w:val="22"/>
          <w:lang w:val="ru-RU"/>
        </w:rPr>
        <w:t xml:space="preserve"> </w:t>
      </w:r>
      <w:r w:rsidRPr="004439E0">
        <w:rPr>
          <w:sz w:val="22"/>
          <w:szCs w:val="22"/>
          <w:lang w:val="ru-RU"/>
        </w:rPr>
        <w:t>«Математика»,</w:t>
      </w:r>
    </w:p>
    <w:p w:rsidR="00DD2384" w:rsidRPr="004439E0" w:rsidRDefault="00EB158A" w:rsidP="00803BAF">
      <w:pPr>
        <w:pStyle w:val="a4"/>
        <w:spacing w:line="298" w:lineRule="exact"/>
        <w:ind w:left="0" w:firstLine="567"/>
        <w:jc w:val="left"/>
        <w:rPr>
          <w:sz w:val="22"/>
          <w:szCs w:val="22"/>
          <w:lang w:val="ru-RU"/>
        </w:rPr>
      </w:pPr>
      <w:r w:rsidRPr="004439E0">
        <w:rPr>
          <w:sz w:val="22"/>
          <w:szCs w:val="22"/>
          <w:lang w:val="ru-RU"/>
        </w:rPr>
        <w:t xml:space="preserve">«Экология»,  «Основы  безопасности  жизнедеятельности»,  «История»,  «Русский </w:t>
      </w:r>
      <w:r w:rsidRPr="004439E0">
        <w:rPr>
          <w:spacing w:val="28"/>
          <w:sz w:val="22"/>
          <w:szCs w:val="22"/>
          <w:lang w:val="ru-RU"/>
        </w:rPr>
        <w:t xml:space="preserve"> </w:t>
      </w:r>
      <w:r w:rsidRPr="004439E0">
        <w:rPr>
          <w:sz w:val="22"/>
          <w:szCs w:val="22"/>
          <w:lang w:val="ru-RU"/>
        </w:rPr>
        <w:t>язык»,</w:t>
      </w:r>
    </w:p>
    <w:p w:rsidR="00DD2384" w:rsidRPr="004439E0" w:rsidRDefault="00EB158A" w:rsidP="00803BAF">
      <w:pPr>
        <w:pStyle w:val="a4"/>
        <w:spacing w:line="298" w:lineRule="exact"/>
        <w:ind w:left="0" w:firstLine="567"/>
        <w:jc w:val="left"/>
        <w:rPr>
          <w:sz w:val="22"/>
          <w:szCs w:val="22"/>
          <w:lang w:val="ru-RU"/>
        </w:rPr>
      </w:pPr>
      <w:r w:rsidRPr="004439E0">
        <w:rPr>
          <w:sz w:val="22"/>
          <w:szCs w:val="22"/>
          <w:lang w:val="ru-RU"/>
        </w:rPr>
        <w:t>«Литература» и др.</w:t>
      </w:r>
    </w:p>
    <w:p w:rsidR="00DD2384" w:rsidRPr="004439E0" w:rsidRDefault="00EB158A" w:rsidP="00803BAF">
      <w:pPr>
        <w:ind w:right="4692" w:firstLine="567"/>
        <w:rPr>
          <w:lang w:val="ru-RU"/>
        </w:rPr>
      </w:pPr>
      <w:r w:rsidRPr="004439E0">
        <w:rPr>
          <w:b/>
          <w:lang w:val="ru-RU"/>
        </w:rPr>
        <w:t>Развитие географических знаний о Земле</w:t>
      </w:r>
      <w:r w:rsidRPr="004439E0">
        <w:rPr>
          <w:lang w:val="ru-RU"/>
        </w:rPr>
        <w:t>. Введение. Что изучает география.</w:t>
      </w:r>
    </w:p>
    <w:p w:rsidR="00DD2384" w:rsidRPr="004439E0" w:rsidRDefault="00EB158A" w:rsidP="00803BAF">
      <w:pPr>
        <w:ind w:right="283" w:firstLine="567"/>
        <w:jc w:val="both"/>
        <w:rPr>
          <w:lang w:val="ru-RU"/>
        </w:rPr>
      </w:pPr>
      <w:r w:rsidRPr="004439E0">
        <w:rPr>
          <w:lang w:val="ru-RU"/>
        </w:rPr>
        <w:t>Представления о мире в древности (</w:t>
      </w:r>
      <w:r w:rsidRPr="004439E0">
        <w:rPr>
          <w:i/>
          <w:lang w:val="ru-RU"/>
        </w:rPr>
        <w:t>Древний Китай, Древний Египет, Древняя Греция, Древний Рим</w:t>
      </w:r>
      <w:r w:rsidRPr="004439E0">
        <w:rPr>
          <w:lang w:val="ru-RU"/>
        </w:rPr>
        <w:t>). Появление первых географических карт.</w:t>
      </w:r>
    </w:p>
    <w:p w:rsidR="00DD2384" w:rsidRPr="004439E0" w:rsidRDefault="00EB158A" w:rsidP="00803BAF">
      <w:pPr>
        <w:spacing w:before="2"/>
        <w:ind w:right="286" w:firstLine="567"/>
        <w:jc w:val="both"/>
        <w:rPr>
          <w:i/>
          <w:lang w:val="ru-RU"/>
        </w:rPr>
      </w:pPr>
      <w:r w:rsidRPr="004439E0">
        <w:rPr>
          <w:lang w:val="ru-RU"/>
        </w:rPr>
        <w:t xml:space="preserve">География в эпоху Средневековья: </w:t>
      </w:r>
      <w:r w:rsidRPr="004439E0">
        <w:rPr>
          <w:i/>
          <w:lang w:val="ru-RU"/>
        </w:rPr>
        <w:t>путешествия и открытия викингов, древних арабов, русских землепроходцев. Путешествия Марко Поло и Афанасия Никитина.</w:t>
      </w:r>
    </w:p>
    <w:p w:rsidR="00DD2384" w:rsidRPr="004439E0" w:rsidRDefault="00EB158A" w:rsidP="00803BAF">
      <w:pPr>
        <w:ind w:right="284" w:firstLine="567"/>
        <w:jc w:val="both"/>
        <w:rPr>
          <w:lang w:val="ru-RU"/>
        </w:rPr>
      </w:pPr>
      <w:r w:rsidRPr="004439E0">
        <w:rPr>
          <w:lang w:val="ru-RU"/>
        </w:rPr>
        <w:t>Эпоха Великих географических открытий (</w:t>
      </w:r>
      <w:r w:rsidRPr="004439E0">
        <w:rPr>
          <w:i/>
          <w:lang w:val="ru-RU"/>
        </w:rPr>
        <w:t>открытие Нового света, морского пути в Индию, кругосветные путешествия</w:t>
      </w:r>
      <w:r w:rsidRPr="004439E0">
        <w:rPr>
          <w:lang w:val="ru-RU"/>
        </w:rPr>
        <w:t>). Значение Великих географических открытий.</w:t>
      </w:r>
    </w:p>
    <w:p w:rsidR="00DD2384" w:rsidRPr="004439E0" w:rsidRDefault="00EB158A" w:rsidP="00803BAF">
      <w:pPr>
        <w:ind w:right="279" w:firstLine="567"/>
        <w:jc w:val="both"/>
        <w:rPr>
          <w:lang w:val="ru-RU"/>
        </w:rPr>
      </w:pPr>
      <w:r w:rsidRPr="004439E0">
        <w:rPr>
          <w:lang w:val="ru-RU"/>
        </w:rPr>
        <w:t xml:space="preserve">Географические открытия </w:t>
      </w:r>
      <w:r w:rsidRPr="004439E0">
        <w:t>XVII</w:t>
      </w:r>
      <w:r w:rsidRPr="004439E0">
        <w:rPr>
          <w:lang w:val="ru-RU"/>
        </w:rPr>
        <w:t>–</w:t>
      </w:r>
      <w:r w:rsidRPr="004439E0">
        <w:t>XIX</w:t>
      </w:r>
      <w:r w:rsidRPr="004439E0">
        <w:rPr>
          <w:lang w:val="ru-RU"/>
        </w:rPr>
        <w:t xml:space="preserve"> вв. (</w:t>
      </w:r>
      <w:r w:rsidRPr="004439E0">
        <w:rPr>
          <w:i/>
          <w:lang w:val="ru-RU"/>
        </w:rPr>
        <w:t>исследования и открытия на территории Евразии (в том числе на территории России), Австралии и Океании, Антарктиды</w:t>
      </w:r>
      <w:r w:rsidRPr="004439E0">
        <w:rPr>
          <w:lang w:val="ru-RU"/>
        </w:rPr>
        <w:t>). Первое русское кругосветное путешествие (</w:t>
      </w:r>
      <w:r w:rsidRPr="004439E0">
        <w:rPr>
          <w:i/>
          <w:lang w:val="ru-RU"/>
        </w:rPr>
        <w:t>И.Ф. Крузенштерн и Ю.Ф. Лисянский</w:t>
      </w:r>
      <w:r w:rsidRPr="004439E0">
        <w:rPr>
          <w:lang w:val="ru-RU"/>
        </w:rPr>
        <w:t>).</w:t>
      </w:r>
    </w:p>
    <w:p w:rsidR="00DD2384" w:rsidRPr="004439E0" w:rsidRDefault="00EB158A" w:rsidP="00803BAF">
      <w:pPr>
        <w:ind w:right="279" w:firstLine="567"/>
        <w:jc w:val="both"/>
        <w:rPr>
          <w:lang w:val="ru-RU"/>
        </w:rPr>
      </w:pPr>
      <w:r w:rsidRPr="004439E0">
        <w:rPr>
          <w:lang w:val="ru-RU"/>
        </w:rPr>
        <w:t>Географические исследования в ХХ веке (</w:t>
      </w:r>
      <w:r w:rsidRPr="004439E0">
        <w:rPr>
          <w:i/>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4439E0">
        <w:rPr>
          <w:lang w:val="ru-RU"/>
        </w:rPr>
        <w:t xml:space="preserve">). </w:t>
      </w:r>
      <w:r w:rsidRPr="004439E0">
        <w:rPr>
          <w:i/>
          <w:lang w:val="ru-RU"/>
        </w:rPr>
        <w:t>Значение освоения космоса для географической</w:t>
      </w:r>
      <w:r w:rsidRPr="004439E0">
        <w:rPr>
          <w:i/>
          <w:spacing w:val="-17"/>
          <w:lang w:val="ru-RU"/>
        </w:rPr>
        <w:t xml:space="preserve"> </w:t>
      </w:r>
      <w:r w:rsidRPr="004439E0">
        <w:rPr>
          <w:i/>
          <w:lang w:val="ru-RU"/>
        </w:rPr>
        <w:t>науки</w:t>
      </w:r>
      <w:r w:rsidRPr="004439E0">
        <w:rPr>
          <w:lang w:val="ru-RU"/>
        </w:rPr>
        <w:t>.</w:t>
      </w:r>
    </w:p>
    <w:p w:rsidR="00DD2384" w:rsidRPr="004439E0" w:rsidRDefault="00EB158A" w:rsidP="00803BAF">
      <w:pPr>
        <w:pStyle w:val="a4"/>
        <w:ind w:left="0" w:right="287" w:firstLine="567"/>
        <w:rPr>
          <w:sz w:val="22"/>
          <w:szCs w:val="22"/>
          <w:lang w:val="ru-RU"/>
        </w:rPr>
      </w:pPr>
      <w:r w:rsidRPr="004439E0">
        <w:rPr>
          <w:sz w:val="22"/>
          <w:szCs w:val="22"/>
          <w:lang w:val="ru-RU"/>
        </w:rPr>
        <w:t>Географические знания в современном мире. Современные географические методы исследования Земли.</w:t>
      </w:r>
    </w:p>
    <w:p w:rsidR="00DD2384" w:rsidRPr="004439E0" w:rsidRDefault="00EB158A" w:rsidP="00803BAF">
      <w:pPr>
        <w:pStyle w:val="4"/>
        <w:spacing w:before="7"/>
        <w:ind w:left="0" w:firstLine="567"/>
        <w:rPr>
          <w:sz w:val="22"/>
          <w:szCs w:val="22"/>
          <w:lang w:val="ru-RU"/>
        </w:rPr>
      </w:pPr>
      <w:r w:rsidRPr="004439E0">
        <w:rPr>
          <w:sz w:val="22"/>
          <w:szCs w:val="22"/>
          <w:lang w:val="ru-RU"/>
        </w:rPr>
        <w:t>Земля во Вселенной. Движения Земли и их следствия.</w:t>
      </w:r>
    </w:p>
    <w:p w:rsidR="00DD2384" w:rsidRPr="004439E0" w:rsidRDefault="00EB158A" w:rsidP="00803BAF">
      <w:pPr>
        <w:ind w:right="279" w:firstLine="567"/>
        <w:jc w:val="both"/>
        <w:rPr>
          <w:lang w:val="ru-RU"/>
        </w:rPr>
      </w:pPr>
      <w:r w:rsidRPr="004439E0">
        <w:rPr>
          <w:lang w:val="ru-RU"/>
        </w:rPr>
        <w:t xml:space="preserve">Земля – часть Солнечной системы. Земля и Луна. </w:t>
      </w:r>
      <w:r w:rsidRPr="004439E0">
        <w:rPr>
          <w:i/>
          <w:lang w:val="ru-RU"/>
        </w:rPr>
        <w:t xml:space="preserve">Влияние космоса на нашу  планету и жизнь людей. </w:t>
      </w:r>
      <w:r w:rsidRPr="004439E0">
        <w:rPr>
          <w:lang w:val="ru-RU"/>
        </w:rPr>
        <w:t xml:space="preserve">Форма и размеры Земли. Наклон земной оси к плоскости орбиты. Виды движения Земли и их </w:t>
      </w:r>
      <w:r w:rsidRPr="004439E0">
        <w:rPr>
          <w:spacing w:val="2"/>
          <w:lang w:val="ru-RU"/>
        </w:rPr>
        <w:t xml:space="preserve">географические </w:t>
      </w:r>
      <w:r w:rsidRPr="004439E0">
        <w:rPr>
          <w:lang w:val="ru-RU"/>
        </w:rPr>
        <w:t xml:space="preserve">следствия. Движение Земли вокруг Солнца. Смена времен года. Тропики и полярные круги. Пояса освещенности. </w:t>
      </w:r>
      <w:r w:rsidRPr="004439E0">
        <w:rPr>
          <w:i/>
          <w:lang w:val="ru-RU"/>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sidRPr="004439E0">
        <w:rPr>
          <w:lang w:val="ru-RU"/>
        </w:rPr>
        <w:t>Осевое вращение Земли. Смена дня и ночи, сутки, календарный</w:t>
      </w:r>
      <w:r w:rsidRPr="004439E0">
        <w:rPr>
          <w:spacing w:val="-5"/>
          <w:lang w:val="ru-RU"/>
        </w:rPr>
        <w:t xml:space="preserve"> </w:t>
      </w:r>
      <w:r w:rsidRPr="004439E0">
        <w:rPr>
          <w:lang w:val="ru-RU"/>
        </w:rPr>
        <w:t>год.</w:t>
      </w:r>
    </w:p>
    <w:p w:rsidR="00DD2384" w:rsidRPr="004439E0" w:rsidRDefault="00EB158A" w:rsidP="00803BAF">
      <w:pPr>
        <w:pStyle w:val="4"/>
        <w:spacing w:before="4" w:line="295" w:lineRule="exact"/>
        <w:ind w:left="0" w:firstLine="567"/>
        <w:rPr>
          <w:sz w:val="22"/>
          <w:szCs w:val="22"/>
          <w:lang w:val="ru-RU"/>
        </w:rPr>
      </w:pPr>
      <w:r w:rsidRPr="004439E0">
        <w:rPr>
          <w:sz w:val="22"/>
          <w:szCs w:val="22"/>
          <w:lang w:val="ru-RU"/>
        </w:rPr>
        <w:t>Изображение земной поверхности.</w:t>
      </w:r>
    </w:p>
    <w:p w:rsidR="00DD2384" w:rsidRPr="004439E0" w:rsidRDefault="00EB158A" w:rsidP="00803BAF">
      <w:pPr>
        <w:ind w:right="279" w:firstLine="567"/>
        <w:jc w:val="both"/>
        <w:rPr>
          <w:lang w:val="ru-RU"/>
        </w:rPr>
      </w:pPr>
      <w:r w:rsidRPr="004439E0">
        <w:rPr>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4439E0">
        <w:rPr>
          <w:i/>
          <w:lang w:val="ru-RU"/>
        </w:rPr>
        <w:t xml:space="preserve">Особенности ориентирования в мегаполисе и  в природе. </w:t>
      </w:r>
      <w:r w:rsidRPr="004439E0">
        <w:rPr>
          <w:lang w:val="ru-RU"/>
        </w:rPr>
        <w:t xml:space="preserve">План местности. Условные знаки. Как составить план местности. </w:t>
      </w:r>
      <w:r w:rsidRPr="004439E0">
        <w:rPr>
          <w:i/>
          <w:lang w:val="ru-RU"/>
        </w:rPr>
        <w:t xml:space="preserve">Составление простейшего плана местности/учебного кабинета/комнаты. </w:t>
      </w:r>
      <w:r w:rsidRPr="004439E0">
        <w:rPr>
          <w:lang w:val="ru-RU"/>
        </w:rPr>
        <w:t xml:space="preserve">Географическая карта – особый источник информации. </w:t>
      </w:r>
      <w:r w:rsidRPr="004439E0">
        <w:rPr>
          <w:i/>
          <w:lang w:val="ru-RU"/>
        </w:rPr>
        <w:t xml:space="preserve">Содержание и значение карт. Топографические карты. </w:t>
      </w:r>
      <w:r w:rsidRPr="004439E0">
        <w:rPr>
          <w:lang w:val="ru-RU"/>
        </w:rPr>
        <w:t xml:space="preserve">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w:t>
      </w:r>
      <w:r w:rsidRPr="004439E0">
        <w:rPr>
          <w:lang w:val="ru-RU"/>
        </w:rPr>
        <w:lastRenderedPageBreak/>
        <w:t>высот по карте.</w:t>
      </w:r>
    </w:p>
    <w:p w:rsidR="00DD2384" w:rsidRPr="004439E0" w:rsidRDefault="00EB158A" w:rsidP="00803BAF">
      <w:pPr>
        <w:pStyle w:val="4"/>
        <w:spacing w:before="5" w:line="240" w:lineRule="auto"/>
        <w:ind w:left="0"/>
        <w:rPr>
          <w:sz w:val="22"/>
          <w:szCs w:val="22"/>
          <w:lang w:val="ru-RU"/>
        </w:rPr>
      </w:pPr>
      <w:r w:rsidRPr="004439E0">
        <w:rPr>
          <w:sz w:val="22"/>
          <w:szCs w:val="22"/>
          <w:lang w:val="ru-RU"/>
        </w:rPr>
        <w:t>Природа Земли.</w:t>
      </w:r>
    </w:p>
    <w:p w:rsidR="00DD2384" w:rsidRPr="004439E0" w:rsidRDefault="00EB158A" w:rsidP="00803BAF">
      <w:pPr>
        <w:spacing w:before="74"/>
        <w:ind w:right="279" w:firstLine="708"/>
        <w:jc w:val="both"/>
        <w:rPr>
          <w:lang w:val="ru-RU"/>
        </w:rPr>
      </w:pPr>
      <w:r w:rsidRPr="004439E0">
        <w:rPr>
          <w:b/>
          <w:lang w:val="ru-RU"/>
        </w:rPr>
        <w:t xml:space="preserve">Литосфера. </w:t>
      </w:r>
      <w:r w:rsidRPr="004439E0">
        <w:rPr>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4439E0">
        <w:rPr>
          <w:i/>
          <w:lang w:val="ru-RU"/>
        </w:rPr>
        <w:t xml:space="preserve">Полезные ископаемые и их значение в жизни современного общества. </w:t>
      </w:r>
      <w:r w:rsidRPr="004439E0">
        <w:rPr>
          <w:lang w:val="ru-RU"/>
        </w:rPr>
        <w:t>Движения земной коры и их проявления на земной поверхности: землетрясения, вулканы, гейзеры.</w:t>
      </w:r>
    </w:p>
    <w:p w:rsidR="00DD2384" w:rsidRPr="004439E0" w:rsidRDefault="00EB158A" w:rsidP="00803BAF">
      <w:pPr>
        <w:ind w:right="280" w:firstLine="708"/>
        <w:jc w:val="both"/>
        <w:rPr>
          <w:i/>
          <w:lang w:val="ru-RU"/>
        </w:rPr>
      </w:pPr>
      <w:r w:rsidRPr="004439E0">
        <w:rPr>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4439E0">
        <w:rPr>
          <w:i/>
          <w:lang w:val="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DD2384" w:rsidRPr="004439E0" w:rsidRDefault="00EB158A" w:rsidP="00803BAF">
      <w:pPr>
        <w:pStyle w:val="a4"/>
        <w:ind w:left="0" w:right="279"/>
        <w:rPr>
          <w:i/>
          <w:sz w:val="22"/>
          <w:szCs w:val="22"/>
          <w:lang w:val="ru-RU"/>
        </w:rPr>
      </w:pPr>
      <w:r w:rsidRPr="004439E0">
        <w:rPr>
          <w:b/>
          <w:sz w:val="22"/>
          <w:szCs w:val="22"/>
          <w:lang w:val="ru-RU"/>
        </w:rPr>
        <w:t xml:space="preserve">Гидросфера. </w:t>
      </w:r>
      <w:r w:rsidRPr="004439E0">
        <w:rPr>
          <w:sz w:val="22"/>
          <w:szCs w:val="22"/>
          <w:lang w:val="ru-RU"/>
        </w:rPr>
        <w:t xml:space="preserve">Строение гидросферы. </w:t>
      </w:r>
      <w:r w:rsidRPr="004439E0">
        <w:rPr>
          <w:i/>
          <w:sz w:val="22"/>
          <w:szCs w:val="22"/>
          <w:lang w:val="ru-RU"/>
        </w:rPr>
        <w:t xml:space="preserve">Особенности Мирового круговорота воды. </w:t>
      </w:r>
      <w:r w:rsidRPr="004439E0">
        <w:rPr>
          <w:sz w:val="22"/>
          <w:szCs w:val="22"/>
          <w:lang w:val="ru-RU"/>
        </w:rPr>
        <w:t>Мировой океан и его части. Свойства вод Мирового океана – температура и соленость. Движение воды в океане – волны, течения.</w:t>
      </w:r>
      <w:r w:rsidRPr="004439E0">
        <w:rPr>
          <w:i/>
          <w:sz w:val="22"/>
          <w:szCs w:val="22"/>
          <w:lang w:val="ru-RU"/>
        </w:rPr>
        <w:t xml:space="preserve">. </w:t>
      </w:r>
      <w:r w:rsidRPr="004439E0">
        <w:rPr>
          <w:sz w:val="22"/>
          <w:szCs w:val="22"/>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4439E0">
        <w:rPr>
          <w:i/>
          <w:sz w:val="22"/>
          <w:szCs w:val="22"/>
          <w:lang w:val="ru-RU"/>
        </w:rPr>
        <w:t>Человек и гидросфера.</w:t>
      </w:r>
    </w:p>
    <w:p w:rsidR="00DD2384" w:rsidRPr="004439E0" w:rsidRDefault="00EB158A" w:rsidP="00803BAF">
      <w:pPr>
        <w:ind w:right="279" w:firstLine="708"/>
        <w:jc w:val="both"/>
        <w:rPr>
          <w:lang w:val="ru-RU"/>
        </w:rPr>
      </w:pPr>
      <w:r w:rsidRPr="004439E0">
        <w:rPr>
          <w:b/>
          <w:lang w:val="ru-RU"/>
        </w:rPr>
        <w:t xml:space="preserve">Атмосфера. </w:t>
      </w:r>
      <w:r w:rsidRPr="004439E0">
        <w:rPr>
          <w:lang w:val="ru-RU"/>
        </w:rPr>
        <w:t>Строение воздушной оболочки Земли</w:t>
      </w:r>
      <w:r w:rsidRPr="004439E0">
        <w:rPr>
          <w:i/>
          <w:lang w:val="ru-RU"/>
        </w:rPr>
        <w:t xml:space="preserve">. </w:t>
      </w:r>
      <w:r w:rsidRPr="004439E0">
        <w:rPr>
          <w:lang w:val="ru-RU"/>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4439E0">
        <w:rPr>
          <w:i/>
          <w:lang w:val="ru-RU"/>
        </w:rPr>
        <w:t xml:space="preserve">Графическое отображение направления ветра. Роза ветров. </w:t>
      </w:r>
      <w:r w:rsidRPr="004439E0">
        <w:rPr>
          <w:lang w:val="ru-RU"/>
        </w:rPr>
        <w:t xml:space="preserve">Циркуляция атмосферы. Влажность воздуха. Понятие погоды. </w:t>
      </w:r>
      <w:r w:rsidRPr="004439E0">
        <w:rPr>
          <w:i/>
          <w:lang w:val="ru-RU"/>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sidRPr="004439E0">
        <w:rPr>
          <w:lang w:val="ru-RU"/>
        </w:rPr>
        <w:t xml:space="preserve">Понятие климата. Погода и климат. Климатообразующие факторы. Зависимость климата от абсолютной высоты местности. Климаты Земли. </w:t>
      </w:r>
      <w:r w:rsidRPr="004439E0">
        <w:rPr>
          <w:i/>
          <w:lang w:val="ru-RU"/>
        </w:rPr>
        <w:t>Влияние климата на здоровье людей</w:t>
      </w:r>
      <w:r w:rsidRPr="004439E0">
        <w:rPr>
          <w:lang w:val="ru-RU"/>
        </w:rPr>
        <w:t>. Человек и атмосфера.</w:t>
      </w:r>
    </w:p>
    <w:p w:rsidR="00DD2384" w:rsidRPr="004439E0" w:rsidRDefault="00EB158A" w:rsidP="00803BAF">
      <w:pPr>
        <w:spacing w:before="1"/>
        <w:ind w:right="280" w:firstLine="708"/>
        <w:jc w:val="both"/>
        <w:rPr>
          <w:i/>
          <w:lang w:val="ru-RU"/>
        </w:rPr>
      </w:pPr>
      <w:r w:rsidRPr="004439E0">
        <w:rPr>
          <w:b/>
          <w:lang w:val="ru-RU"/>
        </w:rPr>
        <w:t xml:space="preserve">Биосфера. </w:t>
      </w:r>
      <w:r w:rsidRPr="004439E0">
        <w:rPr>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4439E0">
        <w:rPr>
          <w:i/>
          <w:lang w:val="ru-RU"/>
        </w:rPr>
        <w:t>Воздействие организмов на земные оболочки. Воздействие человека на природу. Охрана природы.</w:t>
      </w:r>
    </w:p>
    <w:p w:rsidR="00DD2384" w:rsidRPr="004439E0" w:rsidRDefault="00EB158A" w:rsidP="00803BAF">
      <w:pPr>
        <w:pStyle w:val="a4"/>
        <w:ind w:left="0" w:right="282"/>
        <w:rPr>
          <w:sz w:val="22"/>
          <w:szCs w:val="22"/>
          <w:lang w:val="ru-RU"/>
        </w:rPr>
      </w:pPr>
      <w:r w:rsidRPr="004439E0">
        <w:rPr>
          <w:b/>
          <w:sz w:val="22"/>
          <w:szCs w:val="22"/>
          <w:lang w:val="ru-RU"/>
        </w:rPr>
        <w:t xml:space="preserve">Географическая оболочка как среда жизни. </w:t>
      </w:r>
      <w:r w:rsidRPr="004439E0">
        <w:rPr>
          <w:sz w:val="22"/>
          <w:szCs w:val="22"/>
          <w:lang w:val="ru-RU"/>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DD2384" w:rsidRPr="004439E0" w:rsidRDefault="00EB158A" w:rsidP="00803BAF">
      <w:pPr>
        <w:pStyle w:val="4"/>
        <w:spacing w:before="7" w:line="295" w:lineRule="exact"/>
        <w:ind w:left="0"/>
        <w:rPr>
          <w:sz w:val="22"/>
          <w:szCs w:val="22"/>
          <w:lang w:val="ru-RU"/>
        </w:rPr>
      </w:pPr>
      <w:r w:rsidRPr="004439E0">
        <w:rPr>
          <w:sz w:val="22"/>
          <w:szCs w:val="22"/>
          <w:lang w:val="ru-RU"/>
        </w:rPr>
        <w:t>Человечество на Земле.</w:t>
      </w:r>
    </w:p>
    <w:p w:rsidR="00DD2384" w:rsidRPr="004439E0" w:rsidRDefault="00EB158A" w:rsidP="00803BAF">
      <w:pPr>
        <w:pStyle w:val="a4"/>
        <w:ind w:left="0" w:right="286"/>
        <w:rPr>
          <w:sz w:val="22"/>
          <w:szCs w:val="22"/>
          <w:lang w:val="ru-RU"/>
        </w:rPr>
      </w:pPr>
      <w:r w:rsidRPr="004439E0">
        <w:rPr>
          <w:sz w:val="22"/>
          <w:szCs w:val="22"/>
          <w:lang w:val="ru-RU"/>
        </w:rPr>
        <w:t>Численность населения Земли. Расовый состав. Нации и народы планеты. Страны на карте</w:t>
      </w:r>
      <w:r w:rsidRPr="004439E0">
        <w:rPr>
          <w:spacing w:val="-1"/>
          <w:sz w:val="22"/>
          <w:szCs w:val="22"/>
          <w:lang w:val="ru-RU"/>
        </w:rPr>
        <w:t xml:space="preserve"> </w:t>
      </w:r>
      <w:r w:rsidRPr="004439E0">
        <w:rPr>
          <w:sz w:val="22"/>
          <w:szCs w:val="22"/>
          <w:lang w:val="ru-RU"/>
        </w:rPr>
        <w:t>мира.</w:t>
      </w:r>
    </w:p>
    <w:p w:rsidR="00DD2384" w:rsidRPr="004439E0" w:rsidRDefault="00EB158A" w:rsidP="00803BAF">
      <w:pPr>
        <w:pStyle w:val="4"/>
        <w:spacing w:before="5" w:line="295" w:lineRule="exact"/>
        <w:ind w:left="0"/>
        <w:rPr>
          <w:sz w:val="22"/>
          <w:szCs w:val="22"/>
          <w:lang w:val="ru-RU"/>
        </w:rPr>
      </w:pPr>
      <w:r w:rsidRPr="004439E0">
        <w:rPr>
          <w:sz w:val="22"/>
          <w:szCs w:val="22"/>
          <w:lang w:val="ru-RU"/>
        </w:rPr>
        <w:t>Освоение Земли человеком.</w:t>
      </w:r>
    </w:p>
    <w:p w:rsidR="00DD2384" w:rsidRPr="004439E0" w:rsidRDefault="00EB158A" w:rsidP="00803BAF">
      <w:pPr>
        <w:ind w:right="282" w:firstLine="708"/>
        <w:jc w:val="both"/>
        <w:rPr>
          <w:lang w:val="ru-RU"/>
        </w:rPr>
      </w:pPr>
      <w:r w:rsidRPr="004439E0">
        <w:rPr>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4439E0">
        <w:rPr>
          <w:i/>
          <w:lang w:val="ru-RU"/>
        </w:rPr>
        <w:t>древние египтяне, греки, финикийцы, идеи и труды Парменида, Эратосфена, вклад Кратеса Малосского, Страбона</w:t>
      </w:r>
      <w:r w:rsidRPr="004439E0">
        <w:rPr>
          <w:lang w:val="ru-RU"/>
        </w:rPr>
        <w:t>).</w:t>
      </w:r>
    </w:p>
    <w:p w:rsidR="00DD2384" w:rsidRPr="004439E0" w:rsidRDefault="00EB158A" w:rsidP="00803BAF">
      <w:pPr>
        <w:spacing w:before="74"/>
        <w:ind w:right="279" w:firstLine="708"/>
        <w:jc w:val="both"/>
        <w:rPr>
          <w:lang w:val="ru-RU"/>
        </w:rPr>
      </w:pPr>
      <w:r w:rsidRPr="004439E0">
        <w:rPr>
          <w:lang w:val="ru-RU"/>
        </w:rPr>
        <w:t>Важнейшие географические открытия и путешествия в эпоху Средневековья (</w:t>
      </w:r>
      <w:r w:rsidRPr="004439E0">
        <w:rPr>
          <w:i/>
          <w:lang w:val="ru-RU"/>
        </w:rPr>
        <w:t>норманны, М. Поло, А. Никитин, Б. Диаш, М. Бехайм, Х. Колумб, А. Веспуччи, Васко да Гама, Ф. Магеллан, Э. Кортес, Д. Кабот, Г. Меркатор, В. Баренц, Г. Гудзон, А. Тасман,  С.</w:t>
      </w:r>
      <w:r w:rsidRPr="004439E0">
        <w:rPr>
          <w:i/>
          <w:spacing w:val="-2"/>
          <w:lang w:val="ru-RU"/>
        </w:rPr>
        <w:t xml:space="preserve"> </w:t>
      </w:r>
      <w:r w:rsidRPr="004439E0">
        <w:rPr>
          <w:i/>
          <w:lang w:val="ru-RU"/>
        </w:rPr>
        <w:t>Дежнев</w:t>
      </w:r>
      <w:r w:rsidRPr="004439E0">
        <w:rPr>
          <w:lang w:val="ru-RU"/>
        </w:rPr>
        <w:t>).</w:t>
      </w:r>
    </w:p>
    <w:p w:rsidR="00DD2384" w:rsidRPr="004439E0" w:rsidRDefault="00EB158A" w:rsidP="00454693">
      <w:pPr>
        <w:ind w:right="141" w:firstLine="708"/>
        <w:jc w:val="both"/>
        <w:rPr>
          <w:i/>
          <w:lang w:val="ru-RU"/>
        </w:rPr>
      </w:pPr>
      <w:r w:rsidRPr="004439E0">
        <w:rPr>
          <w:lang w:val="ru-RU"/>
        </w:rPr>
        <w:t xml:space="preserve">Важнейшие географические открытия и путешествия в </w:t>
      </w:r>
      <w:r w:rsidRPr="004439E0">
        <w:t>XVI</w:t>
      </w:r>
      <w:r w:rsidRPr="004439E0">
        <w:rPr>
          <w:lang w:val="ru-RU"/>
        </w:rPr>
        <w:t>–</w:t>
      </w:r>
      <w:r w:rsidRPr="004439E0">
        <w:t>XIX</w:t>
      </w:r>
      <w:r w:rsidRPr="004439E0">
        <w:rPr>
          <w:lang w:val="ru-RU"/>
        </w:rPr>
        <w:t xml:space="preserve"> вв. (</w:t>
      </w:r>
      <w:r w:rsidRPr="004439E0">
        <w:rPr>
          <w:i/>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D2384" w:rsidRPr="004439E0" w:rsidRDefault="00EB158A" w:rsidP="00454693">
      <w:pPr>
        <w:ind w:right="141" w:firstLine="708"/>
        <w:jc w:val="both"/>
        <w:rPr>
          <w:lang w:val="ru-RU"/>
        </w:rPr>
      </w:pPr>
      <w:r w:rsidRPr="004439E0">
        <w:rPr>
          <w:i/>
          <w:lang w:val="ru-RU"/>
        </w:rPr>
        <w:t xml:space="preserve">А. Гумбольдт, Э. Бонплан, Г.И. Лангсдорф и Н.Г. Рубцов, Ф.Ф. Беллинсгаузен и М.П. </w:t>
      </w:r>
      <w:r w:rsidRPr="004439E0">
        <w:rPr>
          <w:i/>
          <w:lang w:val="ru-RU"/>
        </w:rPr>
        <w:lastRenderedPageBreak/>
        <w:t>Лазарев, Д. Ливингстон, В.В. Юнкер, Е.П. Ковалевский, А.В. Елисеев, экспедиция на корабле “Челленджер”, Ф. Нансен, Р. Амундсен, Р. Скотт, Р. Пири и Ф.</w:t>
      </w:r>
      <w:r w:rsidRPr="004439E0">
        <w:rPr>
          <w:i/>
          <w:spacing w:val="49"/>
          <w:lang w:val="ru-RU"/>
        </w:rPr>
        <w:t xml:space="preserve"> </w:t>
      </w:r>
      <w:r w:rsidRPr="004439E0">
        <w:rPr>
          <w:i/>
          <w:lang w:val="ru-RU"/>
        </w:rPr>
        <w:t>Кук</w:t>
      </w:r>
      <w:r w:rsidRPr="004439E0">
        <w:rPr>
          <w:lang w:val="ru-RU"/>
        </w:rPr>
        <w:t>).</w:t>
      </w:r>
    </w:p>
    <w:p w:rsidR="00DD2384" w:rsidRPr="004439E0" w:rsidRDefault="00EB158A" w:rsidP="00454693">
      <w:pPr>
        <w:ind w:right="141" w:firstLine="708"/>
        <w:jc w:val="both"/>
        <w:rPr>
          <w:lang w:val="ru-RU"/>
        </w:rPr>
      </w:pPr>
      <w:r w:rsidRPr="004439E0">
        <w:rPr>
          <w:lang w:val="ru-RU"/>
        </w:rPr>
        <w:t xml:space="preserve">Важнейшие географические открытия и путешествия в </w:t>
      </w:r>
      <w:r w:rsidRPr="004439E0">
        <w:t>XX</w:t>
      </w:r>
      <w:r w:rsidRPr="004439E0">
        <w:rPr>
          <w:lang w:val="ru-RU"/>
        </w:rPr>
        <w:t xml:space="preserve"> веке (</w:t>
      </w:r>
      <w:r w:rsidRPr="004439E0">
        <w:rPr>
          <w:i/>
          <w:lang w:val="ru-RU"/>
        </w:rPr>
        <w:t>И.Д. Папанин, Н.И. Вавилов, Р. Амундсен, Р. Скотт, И.М. Сомов и А.Ф. Трешников (руководители 1 и 2 советской антарктической экспедиций), В.А.</w:t>
      </w:r>
      <w:r w:rsidRPr="004439E0">
        <w:rPr>
          <w:i/>
          <w:spacing w:val="4"/>
          <w:lang w:val="ru-RU"/>
        </w:rPr>
        <w:t xml:space="preserve"> </w:t>
      </w:r>
      <w:r w:rsidRPr="004439E0">
        <w:rPr>
          <w:i/>
          <w:lang w:val="ru-RU"/>
        </w:rPr>
        <w:t>Обручев</w:t>
      </w:r>
      <w:r w:rsidRPr="004439E0">
        <w:rPr>
          <w:lang w:val="ru-RU"/>
        </w:rPr>
        <w:t>).</w:t>
      </w:r>
    </w:p>
    <w:p w:rsidR="00DD2384" w:rsidRPr="004439E0" w:rsidRDefault="00EB158A" w:rsidP="00454693">
      <w:pPr>
        <w:pStyle w:val="a4"/>
        <w:spacing w:before="1"/>
        <w:ind w:left="0" w:right="141"/>
        <w:rPr>
          <w:sz w:val="22"/>
          <w:szCs w:val="22"/>
          <w:lang w:val="ru-RU"/>
        </w:rPr>
      </w:pPr>
      <w:r w:rsidRPr="004439E0">
        <w:rPr>
          <w:sz w:val="22"/>
          <w:szCs w:val="22"/>
          <w:lang w:val="ru-RU"/>
        </w:rPr>
        <w:t>Описание и нанесение на контурную карту географических объектов одного из изученных маршрутов.</w:t>
      </w:r>
    </w:p>
    <w:p w:rsidR="00DD2384" w:rsidRPr="004439E0" w:rsidRDefault="00EB158A" w:rsidP="00454693">
      <w:pPr>
        <w:pStyle w:val="4"/>
        <w:spacing w:before="7" w:line="295" w:lineRule="exact"/>
        <w:ind w:left="0" w:right="141"/>
        <w:rPr>
          <w:sz w:val="22"/>
          <w:szCs w:val="22"/>
          <w:lang w:val="ru-RU"/>
        </w:rPr>
      </w:pPr>
      <w:r w:rsidRPr="004439E0">
        <w:rPr>
          <w:sz w:val="22"/>
          <w:szCs w:val="22"/>
          <w:lang w:val="ru-RU"/>
        </w:rPr>
        <w:t>Главные закономерности природы Земли.</w:t>
      </w:r>
    </w:p>
    <w:p w:rsidR="00DD2384" w:rsidRPr="004439E0" w:rsidRDefault="00EB158A" w:rsidP="00454693">
      <w:pPr>
        <w:ind w:right="141" w:firstLine="708"/>
        <w:jc w:val="both"/>
        <w:rPr>
          <w:i/>
          <w:lang w:val="ru-RU"/>
        </w:rPr>
      </w:pPr>
      <w:r w:rsidRPr="004439E0">
        <w:rPr>
          <w:b/>
          <w:lang w:val="ru-RU"/>
        </w:rPr>
        <w:t xml:space="preserve">Литосфера и рельеф Земли. </w:t>
      </w:r>
      <w:r w:rsidRPr="004439E0">
        <w:rPr>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4439E0">
        <w:rPr>
          <w:i/>
          <w:lang w:val="ru-RU"/>
        </w:rPr>
        <w:t>Влияние строения земной коры на облик Земли.</w:t>
      </w:r>
    </w:p>
    <w:p w:rsidR="00DD2384" w:rsidRPr="004439E0" w:rsidRDefault="00EB158A" w:rsidP="00454693">
      <w:pPr>
        <w:ind w:right="141" w:firstLine="708"/>
        <w:jc w:val="both"/>
        <w:rPr>
          <w:i/>
          <w:lang w:val="ru-RU"/>
        </w:rPr>
      </w:pPr>
      <w:r w:rsidRPr="004439E0">
        <w:rPr>
          <w:b/>
          <w:lang w:val="ru-RU"/>
        </w:rPr>
        <w:t xml:space="preserve">Атмосфера и климаты Земли. </w:t>
      </w:r>
      <w:r w:rsidRPr="004439E0">
        <w:rPr>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4439E0">
        <w:rPr>
          <w:i/>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w:t>
      </w:r>
      <w:r w:rsidRPr="004439E0">
        <w:rPr>
          <w:i/>
          <w:spacing w:val="-17"/>
          <w:lang w:val="ru-RU"/>
        </w:rPr>
        <w:t xml:space="preserve"> </w:t>
      </w:r>
      <w:r w:rsidRPr="004439E0">
        <w:rPr>
          <w:i/>
          <w:lang w:val="ru-RU"/>
        </w:rPr>
        <w:t>показателей).</w:t>
      </w:r>
    </w:p>
    <w:p w:rsidR="00DD2384" w:rsidRPr="004439E0" w:rsidRDefault="00EB158A" w:rsidP="00454693">
      <w:pPr>
        <w:pStyle w:val="a4"/>
        <w:ind w:left="0" w:right="141"/>
        <w:rPr>
          <w:sz w:val="22"/>
          <w:szCs w:val="22"/>
          <w:lang w:val="ru-RU"/>
        </w:rPr>
      </w:pPr>
      <w:r w:rsidRPr="004439E0">
        <w:rPr>
          <w:b/>
          <w:sz w:val="22"/>
          <w:szCs w:val="22"/>
          <w:lang w:val="ru-RU"/>
        </w:rPr>
        <w:t xml:space="preserve">Мировой океан – основная часть гидросферы. </w:t>
      </w:r>
      <w:r w:rsidRPr="004439E0">
        <w:rPr>
          <w:sz w:val="22"/>
          <w:szCs w:val="22"/>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w:t>
      </w:r>
      <w:r w:rsidRPr="004439E0">
        <w:rPr>
          <w:spacing w:val="-8"/>
          <w:sz w:val="22"/>
          <w:szCs w:val="22"/>
          <w:lang w:val="ru-RU"/>
        </w:rPr>
        <w:t xml:space="preserve"> </w:t>
      </w:r>
      <w:r w:rsidRPr="004439E0">
        <w:rPr>
          <w:sz w:val="22"/>
          <w:szCs w:val="22"/>
          <w:lang w:val="ru-RU"/>
        </w:rPr>
        <w:t>особенности.</w:t>
      </w:r>
    </w:p>
    <w:p w:rsidR="00DD2384" w:rsidRPr="004439E0" w:rsidRDefault="00EB158A" w:rsidP="00454693">
      <w:pPr>
        <w:pStyle w:val="a4"/>
        <w:ind w:left="0" w:right="141"/>
        <w:rPr>
          <w:sz w:val="22"/>
          <w:szCs w:val="22"/>
          <w:lang w:val="ru-RU"/>
        </w:rPr>
      </w:pPr>
      <w:r w:rsidRPr="004439E0">
        <w:rPr>
          <w:b/>
          <w:sz w:val="22"/>
          <w:szCs w:val="22"/>
          <w:lang w:val="ru-RU"/>
        </w:rPr>
        <w:t xml:space="preserve">Географическая оболочка. </w:t>
      </w:r>
      <w:r w:rsidRPr="004439E0">
        <w:rPr>
          <w:sz w:val="22"/>
          <w:szCs w:val="22"/>
          <w:lang w:val="ru-RU"/>
        </w:rPr>
        <w:t>Свойства и особенности строения географической оболочки. Общие географические закономерности целостность, зональность,</w:t>
      </w:r>
      <w:r w:rsidRPr="004439E0">
        <w:rPr>
          <w:spacing w:val="-45"/>
          <w:sz w:val="22"/>
          <w:szCs w:val="22"/>
          <w:lang w:val="ru-RU"/>
        </w:rPr>
        <w:t xml:space="preserve"> </w:t>
      </w:r>
      <w:r w:rsidRPr="004439E0">
        <w:rPr>
          <w:sz w:val="22"/>
          <w:szCs w:val="22"/>
          <w:lang w:val="ru-RU"/>
        </w:rPr>
        <w:t>ритмичность и их значение. Географическая зональность. Природные зоны Земли (выявление по картам зональности в природе материков). Высотная</w:t>
      </w:r>
      <w:r w:rsidRPr="004439E0">
        <w:rPr>
          <w:spacing w:val="8"/>
          <w:sz w:val="22"/>
          <w:szCs w:val="22"/>
          <w:lang w:val="ru-RU"/>
        </w:rPr>
        <w:t xml:space="preserve"> </w:t>
      </w:r>
      <w:r w:rsidRPr="004439E0">
        <w:rPr>
          <w:sz w:val="22"/>
          <w:szCs w:val="22"/>
          <w:lang w:val="ru-RU"/>
        </w:rPr>
        <w:t>поясность.</w:t>
      </w:r>
    </w:p>
    <w:p w:rsidR="00DD2384" w:rsidRPr="004439E0" w:rsidRDefault="00EB158A" w:rsidP="00454693">
      <w:pPr>
        <w:pStyle w:val="4"/>
        <w:spacing w:before="4"/>
        <w:ind w:left="0" w:right="141"/>
        <w:rPr>
          <w:sz w:val="22"/>
          <w:szCs w:val="22"/>
          <w:lang w:val="ru-RU"/>
        </w:rPr>
      </w:pPr>
      <w:r w:rsidRPr="004439E0">
        <w:rPr>
          <w:sz w:val="22"/>
          <w:szCs w:val="22"/>
          <w:lang w:val="ru-RU"/>
        </w:rPr>
        <w:t>Характеристика материков Земли.</w:t>
      </w:r>
    </w:p>
    <w:p w:rsidR="00DD2384" w:rsidRPr="004439E0" w:rsidRDefault="00EB158A" w:rsidP="00454693">
      <w:pPr>
        <w:spacing w:line="295" w:lineRule="exact"/>
        <w:ind w:right="141"/>
        <w:rPr>
          <w:lang w:val="ru-RU"/>
        </w:rPr>
      </w:pPr>
      <w:r w:rsidRPr="004439E0">
        <w:rPr>
          <w:b/>
          <w:lang w:val="ru-RU"/>
        </w:rPr>
        <w:t xml:space="preserve">Южные материки. </w:t>
      </w:r>
      <w:r w:rsidRPr="004439E0">
        <w:rPr>
          <w:lang w:val="ru-RU"/>
        </w:rPr>
        <w:t>Особенности южных материков Земли.</w:t>
      </w:r>
    </w:p>
    <w:p w:rsidR="00DD2384" w:rsidRPr="004439E0" w:rsidRDefault="00EB158A" w:rsidP="00454693">
      <w:pPr>
        <w:pStyle w:val="a4"/>
        <w:ind w:left="0" w:right="141"/>
        <w:rPr>
          <w:sz w:val="22"/>
          <w:szCs w:val="22"/>
          <w:lang w:val="ru-RU"/>
        </w:rPr>
      </w:pPr>
      <w:r w:rsidRPr="004439E0">
        <w:rPr>
          <w:b/>
          <w:sz w:val="22"/>
          <w:szCs w:val="22"/>
          <w:lang w:val="ru-RU"/>
        </w:rPr>
        <w:t xml:space="preserve">Африка. </w:t>
      </w:r>
      <w:r w:rsidRPr="004439E0">
        <w:rPr>
          <w:sz w:val="22"/>
          <w:szCs w:val="22"/>
          <w:lang w:val="ru-RU"/>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D2384" w:rsidRPr="004439E0" w:rsidRDefault="00EB158A" w:rsidP="00454693">
      <w:pPr>
        <w:pStyle w:val="a4"/>
        <w:ind w:left="0" w:right="141"/>
        <w:rPr>
          <w:sz w:val="22"/>
          <w:szCs w:val="22"/>
          <w:lang w:val="ru-RU"/>
        </w:rPr>
      </w:pPr>
      <w:r w:rsidRPr="004439E0">
        <w:rPr>
          <w:sz w:val="22"/>
          <w:szCs w:val="22"/>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D2384" w:rsidRPr="004439E0" w:rsidRDefault="00454693" w:rsidP="00454693">
      <w:pPr>
        <w:pStyle w:val="a4"/>
        <w:tabs>
          <w:tab w:val="left" w:pos="9498"/>
          <w:tab w:val="left" w:pos="9672"/>
        </w:tabs>
        <w:ind w:left="0" w:right="141"/>
        <w:jc w:val="left"/>
        <w:rPr>
          <w:sz w:val="22"/>
          <w:szCs w:val="22"/>
          <w:lang w:val="ru-RU"/>
        </w:rPr>
      </w:pPr>
      <w:r>
        <w:rPr>
          <w:sz w:val="22"/>
          <w:szCs w:val="22"/>
          <w:lang w:val="ru-RU"/>
        </w:rPr>
        <w:t>Особенности стран Восточной Африки, регион вулканов и разломов</w:t>
      </w:r>
      <w:r w:rsidR="00EB158A" w:rsidRPr="004439E0">
        <w:rPr>
          <w:spacing w:val="-1"/>
          <w:sz w:val="22"/>
          <w:szCs w:val="22"/>
          <w:lang w:val="ru-RU"/>
        </w:rPr>
        <w:t xml:space="preserve">, </w:t>
      </w:r>
      <w:r w:rsidR="00EB158A" w:rsidRPr="004439E0">
        <w:rPr>
          <w:sz w:val="22"/>
          <w:szCs w:val="22"/>
          <w:lang w:val="ru-RU"/>
        </w:rPr>
        <w:t>национальных парков, центр происхождения культурных растений и древних</w:t>
      </w:r>
      <w:r w:rsidR="00EB158A" w:rsidRPr="004439E0">
        <w:rPr>
          <w:spacing w:val="-32"/>
          <w:sz w:val="22"/>
          <w:szCs w:val="22"/>
          <w:lang w:val="ru-RU"/>
        </w:rPr>
        <w:t xml:space="preserve"> </w:t>
      </w:r>
      <w:r w:rsidR="00EB158A" w:rsidRPr="004439E0">
        <w:rPr>
          <w:sz w:val="22"/>
          <w:szCs w:val="22"/>
          <w:lang w:val="ru-RU"/>
        </w:rPr>
        <w:t>государств).</w:t>
      </w:r>
    </w:p>
    <w:p w:rsidR="00DD2384" w:rsidRPr="004439E0" w:rsidRDefault="00EB158A" w:rsidP="00454693">
      <w:pPr>
        <w:pStyle w:val="a4"/>
        <w:ind w:left="0" w:right="141"/>
        <w:rPr>
          <w:sz w:val="22"/>
          <w:szCs w:val="22"/>
          <w:lang w:val="ru-RU"/>
        </w:rPr>
      </w:pPr>
      <w:r w:rsidRPr="004439E0">
        <w:rPr>
          <w:sz w:val="22"/>
          <w:szCs w:val="22"/>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D2384" w:rsidRPr="004439E0" w:rsidRDefault="00EB158A" w:rsidP="00454693">
      <w:pPr>
        <w:pStyle w:val="a4"/>
        <w:ind w:left="0" w:right="141"/>
        <w:rPr>
          <w:sz w:val="22"/>
          <w:szCs w:val="22"/>
          <w:lang w:val="ru-RU"/>
        </w:rPr>
      </w:pPr>
      <w:r w:rsidRPr="004439E0">
        <w:rPr>
          <w:b/>
          <w:sz w:val="22"/>
          <w:szCs w:val="22"/>
          <w:lang w:val="ru-RU"/>
        </w:rPr>
        <w:t xml:space="preserve">Австралия и Океания. </w:t>
      </w:r>
      <w:r w:rsidRPr="004439E0">
        <w:rPr>
          <w:sz w:val="22"/>
          <w:szCs w:val="22"/>
          <w:lang w:val="ru-RU"/>
        </w:rPr>
        <w:t>Географическое положение, история исследования, особенности природы материка. Эндемики.</w:t>
      </w:r>
    </w:p>
    <w:p w:rsidR="00DD2384" w:rsidRPr="004439E0" w:rsidRDefault="00EB158A" w:rsidP="00454693">
      <w:pPr>
        <w:pStyle w:val="a4"/>
        <w:ind w:left="0" w:right="141"/>
        <w:rPr>
          <w:sz w:val="22"/>
          <w:szCs w:val="22"/>
          <w:lang w:val="ru-RU"/>
        </w:rPr>
      </w:pPr>
      <w:r w:rsidRPr="004439E0">
        <w:rPr>
          <w:sz w:val="22"/>
          <w:szCs w:val="22"/>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D2384" w:rsidRPr="004439E0" w:rsidRDefault="00EB158A" w:rsidP="00454693">
      <w:pPr>
        <w:pStyle w:val="a4"/>
        <w:ind w:left="0" w:right="141"/>
        <w:rPr>
          <w:sz w:val="22"/>
          <w:szCs w:val="22"/>
          <w:lang w:val="ru-RU"/>
        </w:rPr>
      </w:pPr>
      <w:r w:rsidRPr="004439E0">
        <w:rPr>
          <w:sz w:val="22"/>
          <w:szCs w:val="22"/>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w:t>
      </w:r>
      <w:r w:rsidR="00454693">
        <w:rPr>
          <w:sz w:val="22"/>
          <w:szCs w:val="22"/>
          <w:lang w:val="ru-RU"/>
        </w:rPr>
        <w:t xml:space="preserve"> </w:t>
      </w:r>
      <w:r w:rsidRPr="004439E0">
        <w:rPr>
          <w:sz w:val="22"/>
          <w:szCs w:val="22"/>
          <w:lang w:val="ru-RU"/>
        </w:rPr>
        <w:t>«многочисленные острова»).</w:t>
      </w:r>
    </w:p>
    <w:p w:rsidR="00DD2384" w:rsidRPr="004439E0" w:rsidRDefault="00EB158A" w:rsidP="00454693">
      <w:pPr>
        <w:pStyle w:val="a4"/>
        <w:ind w:left="0" w:right="141"/>
        <w:rPr>
          <w:sz w:val="22"/>
          <w:szCs w:val="22"/>
          <w:lang w:val="ru-RU"/>
        </w:rPr>
      </w:pPr>
      <w:r w:rsidRPr="004439E0">
        <w:rPr>
          <w:b/>
          <w:sz w:val="22"/>
          <w:szCs w:val="22"/>
          <w:lang w:val="ru-RU"/>
        </w:rPr>
        <w:t xml:space="preserve">Южная Америка. </w:t>
      </w:r>
      <w:r w:rsidRPr="004439E0">
        <w:rPr>
          <w:sz w:val="22"/>
          <w:szCs w:val="22"/>
          <w:lang w:val="ru-RU"/>
        </w:rPr>
        <w:t xml:space="preserve">Географическое положение, история исследования и особенности </w:t>
      </w:r>
      <w:r w:rsidRPr="004439E0">
        <w:rPr>
          <w:sz w:val="22"/>
          <w:szCs w:val="22"/>
          <w:lang w:val="ru-RU"/>
        </w:rPr>
        <w:lastRenderedPageBreak/>
        <w:t>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D2384" w:rsidRPr="004439E0" w:rsidRDefault="00EB158A" w:rsidP="00454693">
      <w:pPr>
        <w:pStyle w:val="a4"/>
        <w:spacing w:before="1"/>
        <w:ind w:left="0" w:right="141"/>
        <w:rPr>
          <w:sz w:val="22"/>
          <w:szCs w:val="22"/>
          <w:lang w:val="ru-RU"/>
        </w:rPr>
      </w:pPr>
      <w:r w:rsidRPr="004439E0">
        <w:rPr>
          <w:b/>
          <w:sz w:val="22"/>
          <w:szCs w:val="22"/>
          <w:lang w:val="ru-RU"/>
        </w:rPr>
        <w:t xml:space="preserve">Антарктида. </w:t>
      </w:r>
      <w:r w:rsidRPr="004439E0">
        <w:rPr>
          <w:sz w:val="22"/>
          <w:szCs w:val="22"/>
          <w:lang w:val="ru-RU"/>
        </w:rP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DD2384" w:rsidRPr="004439E0" w:rsidRDefault="00EB158A" w:rsidP="00454693">
      <w:pPr>
        <w:spacing w:line="298" w:lineRule="exact"/>
        <w:ind w:right="141"/>
        <w:rPr>
          <w:lang w:val="ru-RU"/>
        </w:rPr>
      </w:pPr>
      <w:r w:rsidRPr="004439E0">
        <w:rPr>
          <w:b/>
          <w:lang w:val="ru-RU"/>
        </w:rPr>
        <w:t xml:space="preserve">Северные материки. </w:t>
      </w:r>
      <w:r w:rsidRPr="004439E0">
        <w:rPr>
          <w:lang w:val="ru-RU"/>
        </w:rPr>
        <w:t>Особенности северных материков Земли.</w:t>
      </w:r>
    </w:p>
    <w:p w:rsidR="00DD2384" w:rsidRPr="004439E0" w:rsidRDefault="00EB158A" w:rsidP="00454693">
      <w:pPr>
        <w:pStyle w:val="a4"/>
        <w:ind w:left="0" w:right="141"/>
        <w:rPr>
          <w:sz w:val="22"/>
          <w:szCs w:val="22"/>
          <w:lang w:val="ru-RU"/>
        </w:rPr>
      </w:pPr>
      <w:r w:rsidRPr="004439E0">
        <w:rPr>
          <w:b/>
          <w:sz w:val="22"/>
          <w:szCs w:val="22"/>
          <w:lang w:val="ru-RU"/>
        </w:rPr>
        <w:t xml:space="preserve">Северная Америка. </w:t>
      </w:r>
      <w:r w:rsidRPr="004439E0">
        <w:rPr>
          <w:sz w:val="22"/>
          <w:szCs w:val="22"/>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w:t>
      </w:r>
      <w:r w:rsidRPr="004439E0">
        <w:rPr>
          <w:spacing w:val="3"/>
          <w:sz w:val="22"/>
          <w:szCs w:val="22"/>
          <w:lang w:val="ru-RU"/>
        </w:rPr>
        <w:t xml:space="preserve"> </w:t>
      </w:r>
      <w:r w:rsidRPr="004439E0">
        <w:rPr>
          <w:sz w:val="22"/>
          <w:szCs w:val="22"/>
          <w:lang w:val="ru-RU"/>
        </w:rPr>
        <w:t>переселенцев).</w:t>
      </w:r>
    </w:p>
    <w:p w:rsidR="00DD2384" w:rsidRPr="004439E0" w:rsidRDefault="00EB158A" w:rsidP="00454693">
      <w:pPr>
        <w:pStyle w:val="a4"/>
        <w:spacing w:before="1"/>
        <w:ind w:left="0" w:right="141"/>
        <w:rPr>
          <w:sz w:val="22"/>
          <w:szCs w:val="22"/>
          <w:lang w:val="ru-RU"/>
        </w:rPr>
      </w:pPr>
      <w:r w:rsidRPr="004439E0">
        <w:rPr>
          <w:sz w:val="22"/>
          <w:szCs w:val="22"/>
          <w:lang w:val="ru-RU"/>
        </w:rPr>
        <w:t>Характеристика двух стран материка: Канады и Мексики. Описание США – как одной из ведущих стран современного мира.</w:t>
      </w:r>
    </w:p>
    <w:p w:rsidR="00DD2384" w:rsidRPr="004439E0" w:rsidRDefault="00EB158A" w:rsidP="00454693">
      <w:pPr>
        <w:pStyle w:val="a4"/>
        <w:ind w:left="0" w:right="141"/>
        <w:rPr>
          <w:sz w:val="22"/>
          <w:szCs w:val="22"/>
          <w:lang w:val="ru-RU"/>
        </w:rPr>
      </w:pPr>
      <w:r w:rsidRPr="004439E0">
        <w:rPr>
          <w:b/>
          <w:sz w:val="22"/>
          <w:szCs w:val="22"/>
          <w:lang w:val="ru-RU"/>
        </w:rPr>
        <w:t xml:space="preserve">Евразия. </w:t>
      </w:r>
      <w:r w:rsidRPr="004439E0">
        <w:rPr>
          <w:sz w:val="22"/>
          <w:szCs w:val="22"/>
          <w:lang w:val="ru-RU"/>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DD2384" w:rsidRPr="004439E0" w:rsidRDefault="00EB158A" w:rsidP="00454693">
      <w:pPr>
        <w:pStyle w:val="a4"/>
        <w:ind w:left="0" w:right="141"/>
        <w:jc w:val="right"/>
        <w:rPr>
          <w:sz w:val="22"/>
          <w:szCs w:val="22"/>
          <w:lang w:val="ru-RU"/>
        </w:rPr>
      </w:pPr>
      <w:r w:rsidRPr="004439E0">
        <w:rPr>
          <w:sz w:val="22"/>
          <w:szCs w:val="22"/>
          <w:lang w:val="ru-RU"/>
        </w:rPr>
        <w:t>Зарубежная Европа. Страны Северной Европы (население, образ жизни и культура</w:t>
      </w:r>
      <w:r w:rsidRPr="004439E0">
        <w:rPr>
          <w:w w:val="99"/>
          <w:sz w:val="22"/>
          <w:szCs w:val="22"/>
          <w:lang w:val="ru-RU"/>
        </w:rPr>
        <w:t xml:space="preserve"> </w:t>
      </w:r>
      <w:r w:rsidRPr="004439E0">
        <w:rPr>
          <w:sz w:val="22"/>
          <w:szCs w:val="22"/>
          <w:lang w:val="ru-RU"/>
        </w:rPr>
        <w:t>региона, влияние моря и теплого течения на жизнь и хозяйственную деятельность людей).</w:t>
      </w:r>
    </w:p>
    <w:p w:rsidR="00DD2384" w:rsidRPr="004439E0" w:rsidRDefault="00EB158A" w:rsidP="00454693">
      <w:pPr>
        <w:pStyle w:val="a4"/>
        <w:spacing w:before="1"/>
        <w:ind w:left="0" w:right="141"/>
        <w:rPr>
          <w:sz w:val="22"/>
          <w:szCs w:val="22"/>
          <w:lang w:val="ru-RU"/>
        </w:rPr>
      </w:pPr>
      <w:r w:rsidRPr="004439E0">
        <w:rPr>
          <w:sz w:val="22"/>
          <w:szCs w:val="22"/>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D2384" w:rsidRPr="004439E0" w:rsidRDefault="00EB158A" w:rsidP="00454693">
      <w:pPr>
        <w:pStyle w:val="a4"/>
        <w:spacing w:before="74"/>
        <w:ind w:left="0" w:right="141"/>
        <w:rPr>
          <w:sz w:val="22"/>
          <w:szCs w:val="22"/>
          <w:lang w:val="ru-RU"/>
        </w:rPr>
      </w:pPr>
      <w:r w:rsidRPr="004439E0">
        <w:rPr>
          <w:sz w:val="22"/>
          <w:szCs w:val="22"/>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D2384" w:rsidRPr="004439E0" w:rsidRDefault="00EB158A" w:rsidP="00454693">
      <w:pPr>
        <w:pStyle w:val="a4"/>
        <w:ind w:left="0" w:right="141"/>
        <w:rPr>
          <w:sz w:val="22"/>
          <w:szCs w:val="22"/>
          <w:lang w:val="ru-RU"/>
        </w:rPr>
      </w:pPr>
      <w:r w:rsidRPr="004439E0">
        <w:rPr>
          <w:sz w:val="22"/>
          <w:szCs w:val="22"/>
          <w:lang w:val="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DD2384" w:rsidRPr="004439E0" w:rsidRDefault="00EB158A" w:rsidP="00454693">
      <w:pPr>
        <w:pStyle w:val="a4"/>
        <w:ind w:left="0" w:right="141"/>
        <w:rPr>
          <w:sz w:val="22"/>
          <w:szCs w:val="22"/>
          <w:lang w:val="ru-RU"/>
        </w:rPr>
      </w:pPr>
      <w:r w:rsidRPr="004439E0">
        <w:rPr>
          <w:sz w:val="22"/>
          <w:szCs w:val="22"/>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D2384" w:rsidRPr="004439E0" w:rsidRDefault="00EB158A" w:rsidP="00454693">
      <w:pPr>
        <w:pStyle w:val="a4"/>
        <w:spacing w:before="1"/>
        <w:ind w:left="0" w:right="141"/>
        <w:rPr>
          <w:sz w:val="22"/>
          <w:szCs w:val="22"/>
          <w:lang w:val="ru-RU"/>
        </w:rPr>
      </w:pPr>
      <w:r w:rsidRPr="004439E0">
        <w:rPr>
          <w:sz w:val="22"/>
          <w:szCs w:val="22"/>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D2384" w:rsidRPr="004439E0" w:rsidRDefault="00EB158A" w:rsidP="00454693">
      <w:pPr>
        <w:pStyle w:val="a4"/>
        <w:ind w:left="0" w:right="141"/>
        <w:rPr>
          <w:sz w:val="22"/>
          <w:szCs w:val="22"/>
          <w:lang w:val="ru-RU"/>
        </w:rPr>
      </w:pPr>
      <w:r w:rsidRPr="004439E0">
        <w:rPr>
          <w:sz w:val="22"/>
          <w:szCs w:val="22"/>
          <w:lang w:val="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DD2384" w:rsidRPr="004439E0" w:rsidRDefault="00EB158A" w:rsidP="00454693">
      <w:pPr>
        <w:pStyle w:val="a4"/>
        <w:ind w:left="0" w:right="141"/>
        <w:rPr>
          <w:sz w:val="22"/>
          <w:szCs w:val="22"/>
          <w:lang w:val="ru-RU"/>
        </w:rPr>
      </w:pPr>
      <w:r w:rsidRPr="004439E0">
        <w:rPr>
          <w:sz w:val="22"/>
          <w:szCs w:val="22"/>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w:t>
      </w:r>
    </w:p>
    <w:p w:rsidR="00DD2384" w:rsidRPr="004439E0" w:rsidRDefault="00EB158A" w:rsidP="00454693">
      <w:pPr>
        <w:pStyle w:val="a4"/>
        <w:ind w:left="0" w:right="141" w:firstLine="0"/>
        <w:rPr>
          <w:sz w:val="22"/>
          <w:szCs w:val="22"/>
          <w:lang w:val="ru-RU"/>
        </w:rPr>
      </w:pPr>
      <w:r w:rsidRPr="004439E0">
        <w:rPr>
          <w:sz w:val="22"/>
          <w:szCs w:val="22"/>
          <w:lang w:val="ru-RU"/>
        </w:rPr>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D2384" w:rsidRPr="004439E0" w:rsidRDefault="00EB158A" w:rsidP="00454693">
      <w:pPr>
        <w:pStyle w:val="a4"/>
        <w:ind w:left="0" w:right="141"/>
        <w:rPr>
          <w:sz w:val="22"/>
          <w:szCs w:val="22"/>
          <w:lang w:val="ru-RU"/>
        </w:rPr>
      </w:pPr>
      <w:r w:rsidRPr="004439E0">
        <w:rPr>
          <w:sz w:val="22"/>
          <w:szCs w:val="22"/>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w:t>
      </w:r>
      <w:r w:rsidRPr="004439E0">
        <w:rPr>
          <w:spacing w:val="-1"/>
          <w:sz w:val="22"/>
          <w:szCs w:val="22"/>
          <w:lang w:val="ru-RU"/>
        </w:rPr>
        <w:t xml:space="preserve"> </w:t>
      </w:r>
      <w:r w:rsidRPr="004439E0">
        <w:rPr>
          <w:sz w:val="22"/>
          <w:szCs w:val="22"/>
          <w:lang w:val="ru-RU"/>
        </w:rPr>
        <w:t>Китая).</w:t>
      </w:r>
    </w:p>
    <w:p w:rsidR="00DD2384" w:rsidRPr="004439E0" w:rsidRDefault="00EB158A" w:rsidP="00454693">
      <w:pPr>
        <w:pStyle w:val="4"/>
        <w:spacing w:before="6"/>
        <w:ind w:left="0" w:firstLine="709"/>
        <w:rPr>
          <w:sz w:val="22"/>
          <w:szCs w:val="22"/>
          <w:lang w:val="ru-RU"/>
        </w:rPr>
      </w:pPr>
      <w:r w:rsidRPr="004439E0">
        <w:rPr>
          <w:sz w:val="22"/>
          <w:szCs w:val="22"/>
          <w:lang w:val="ru-RU"/>
        </w:rPr>
        <w:lastRenderedPageBreak/>
        <w:t>Взаимодействие природы и общества.</w:t>
      </w:r>
    </w:p>
    <w:p w:rsidR="00DD2384" w:rsidRPr="004439E0" w:rsidRDefault="00EB158A" w:rsidP="00454693">
      <w:pPr>
        <w:pStyle w:val="a4"/>
        <w:ind w:left="0" w:right="279" w:firstLine="709"/>
        <w:rPr>
          <w:sz w:val="22"/>
          <w:szCs w:val="22"/>
          <w:lang w:val="ru-RU"/>
        </w:rPr>
      </w:pPr>
      <w:r w:rsidRPr="004439E0">
        <w:rPr>
          <w:sz w:val="22"/>
          <w:szCs w:val="22"/>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w:t>
      </w:r>
      <w:r w:rsidRPr="004439E0">
        <w:rPr>
          <w:position w:val="1"/>
          <w:sz w:val="22"/>
          <w:szCs w:val="22"/>
          <w:lang w:val="ru-RU"/>
        </w:rPr>
        <w:t xml:space="preserve">природы, Международная Гидрографическая Организация, ЮНЕСКО и </w:t>
      </w:r>
      <w:r w:rsidRPr="004439E0">
        <w:rPr>
          <w:sz w:val="22"/>
          <w:szCs w:val="22"/>
          <w:lang w:val="ru-RU"/>
        </w:rPr>
        <w:t>др.).</w:t>
      </w:r>
    </w:p>
    <w:p w:rsidR="00DD2384" w:rsidRPr="004439E0" w:rsidRDefault="00EB158A" w:rsidP="00454693">
      <w:pPr>
        <w:pStyle w:val="4"/>
        <w:spacing w:before="5" w:line="295" w:lineRule="exact"/>
        <w:ind w:left="0"/>
        <w:rPr>
          <w:sz w:val="22"/>
          <w:szCs w:val="22"/>
          <w:lang w:val="ru-RU"/>
        </w:rPr>
      </w:pPr>
      <w:r w:rsidRPr="004439E0">
        <w:rPr>
          <w:sz w:val="22"/>
          <w:szCs w:val="22"/>
          <w:lang w:val="ru-RU"/>
        </w:rPr>
        <w:t>Территория России на карте мира.</w:t>
      </w:r>
    </w:p>
    <w:p w:rsidR="00DD2384" w:rsidRPr="004439E0" w:rsidRDefault="00EB158A" w:rsidP="00454693">
      <w:pPr>
        <w:pStyle w:val="a4"/>
        <w:ind w:left="0" w:right="280"/>
        <w:rPr>
          <w:sz w:val="22"/>
          <w:szCs w:val="22"/>
          <w:lang w:val="ru-RU"/>
        </w:rPr>
      </w:pPr>
      <w:r w:rsidRPr="004439E0">
        <w:rPr>
          <w:sz w:val="22"/>
          <w:szCs w:val="22"/>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4439E0">
        <w:rPr>
          <w:sz w:val="22"/>
          <w:szCs w:val="22"/>
        </w:rPr>
        <w:t>XI</w:t>
      </w:r>
      <w:r w:rsidRPr="004439E0">
        <w:rPr>
          <w:sz w:val="22"/>
          <w:szCs w:val="22"/>
          <w:lang w:val="ru-RU"/>
        </w:rPr>
        <w:t xml:space="preserve"> – </w:t>
      </w:r>
      <w:r w:rsidRPr="004439E0">
        <w:rPr>
          <w:sz w:val="22"/>
          <w:szCs w:val="22"/>
        </w:rPr>
        <w:t>XVI</w:t>
      </w:r>
      <w:r w:rsidRPr="004439E0">
        <w:rPr>
          <w:sz w:val="22"/>
          <w:szCs w:val="22"/>
          <w:lang w:val="ru-RU"/>
        </w:rPr>
        <w:t xml:space="preserve"> вв. История освоения и заселения территории России в </w:t>
      </w:r>
      <w:r w:rsidRPr="004439E0">
        <w:rPr>
          <w:sz w:val="22"/>
          <w:szCs w:val="22"/>
        </w:rPr>
        <w:t>XVII</w:t>
      </w:r>
      <w:r w:rsidRPr="004439E0">
        <w:rPr>
          <w:sz w:val="22"/>
          <w:szCs w:val="22"/>
          <w:lang w:val="ru-RU"/>
        </w:rPr>
        <w:t xml:space="preserve"> – </w:t>
      </w:r>
      <w:r w:rsidRPr="004439E0">
        <w:rPr>
          <w:sz w:val="22"/>
          <w:szCs w:val="22"/>
        </w:rPr>
        <w:t>XVIII</w:t>
      </w:r>
      <w:r w:rsidRPr="004439E0">
        <w:rPr>
          <w:sz w:val="22"/>
          <w:szCs w:val="22"/>
          <w:lang w:val="ru-RU"/>
        </w:rPr>
        <w:t xml:space="preserve"> вв. История  освоения и заселения территории России в </w:t>
      </w:r>
      <w:r w:rsidRPr="004439E0">
        <w:rPr>
          <w:sz w:val="22"/>
          <w:szCs w:val="22"/>
        </w:rPr>
        <w:t>XIX</w:t>
      </w:r>
      <w:r w:rsidRPr="004439E0">
        <w:rPr>
          <w:sz w:val="22"/>
          <w:szCs w:val="22"/>
          <w:lang w:val="ru-RU"/>
        </w:rPr>
        <w:t xml:space="preserve"> – </w:t>
      </w:r>
      <w:r w:rsidRPr="004439E0">
        <w:rPr>
          <w:sz w:val="22"/>
          <w:szCs w:val="22"/>
        </w:rPr>
        <w:t>XXI</w:t>
      </w:r>
      <w:r w:rsidRPr="004439E0">
        <w:rPr>
          <w:spacing w:val="-6"/>
          <w:sz w:val="22"/>
          <w:szCs w:val="22"/>
          <w:lang w:val="ru-RU"/>
        </w:rPr>
        <w:t xml:space="preserve"> </w:t>
      </w:r>
      <w:r w:rsidRPr="004439E0">
        <w:rPr>
          <w:sz w:val="22"/>
          <w:szCs w:val="22"/>
          <w:lang w:val="ru-RU"/>
        </w:rPr>
        <w:t>вв.</w:t>
      </w:r>
    </w:p>
    <w:p w:rsidR="00DD2384" w:rsidRPr="004439E0" w:rsidRDefault="00EB158A" w:rsidP="00454693">
      <w:pPr>
        <w:pStyle w:val="4"/>
        <w:spacing w:before="4" w:line="240" w:lineRule="auto"/>
        <w:ind w:left="0"/>
        <w:rPr>
          <w:sz w:val="22"/>
          <w:szCs w:val="22"/>
          <w:lang w:val="ru-RU"/>
        </w:rPr>
      </w:pPr>
      <w:r w:rsidRPr="004439E0">
        <w:rPr>
          <w:sz w:val="22"/>
          <w:szCs w:val="22"/>
          <w:lang w:val="ru-RU"/>
        </w:rPr>
        <w:t>Общая характеристика природы России.</w:t>
      </w:r>
    </w:p>
    <w:p w:rsidR="00DD2384" w:rsidRPr="004439E0" w:rsidRDefault="00EB158A" w:rsidP="00454693">
      <w:pPr>
        <w:pStyle w:val="a4"/>
        <w:spacing w:before="74"/>
        <w:ind w:left="0" w:right="280"/>
        <w:rPr>
          <w:sz w:val="22"/>
          <w:szCs w:val="22"/>
          <w:lang w:val="ru-RU"/>
        </w:rPr>
      </w:pPr>
      <w:r w:rsidRPr="004439E0">
        <w:rPr>
          <w:b/>
          <w:sz w:val="22"/>
          <w:szCs w:val="22"/>
          <w:lang w:val="ru-RU"/>
        </w:rPr>
        <w:t xml:space="preserve">Рельеф и полезные ископаемые России. </w:t>
      </w:r>
      <w:r w:rsidRPr="004439E0">
        <w:rPr>
          <w:sz w:val="22"/>
          <w:szCs w:val="22"/>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w:t>
      </w:r>
      <w:r w:rsidRPr="004439E0">
        <w:rPr>
          <w:spacing w:val="-1"/>
          <w:sz w:val="22"/>
          <w:szCs w:val="22"/>
          <w:lang w:val="ru-RU"/>
        </w:rPr>
        <w:t xml:space="preserve"> </w:t>
      </w:r>
      <w:r w:rsidRPr="004439E0">
        <w:rPr>
          <w:sz w:val="22"/>
          <w:szCs w:val="22"/>
          <w:lang w:val="ru-RU"/>
        </w:rPr>
        <w:t>рельефа.</w:t>
      </w:r>
    </w:p>
    <w:p w:rsidR="00DD2384" w:rsidRPr="004439E0" w:rsidRDefault="00EB158A" w:rsidP="00454693">
      <w:pPr>
        <w:pStyle w:val="a4"/>
        <w:ind w:left="0" w:right="280"/>
        <w:rPr>
          <w:sz w:val="22"/>
          <w:szCs w:val="22"/>
          <w:lang w:val="ru-RU"/>
        </w:rPr>
      </w:pPr>
      <w:r w:rsidRPr="004439E0">
        <w:rPr>
          <w:b/>
          <w:sz w:val="22"/>
          <w:szCs w:val="22"/>
          <w:lang w:val="ru-RU"/>
        </w:rPr>
        <w:t xml:space="preserve">Климат России. </w:t>
      </w:r>
      <w:r w:rsidRPr="004439E0">
        <w:rPr>
          <w:sz w:val="22"/>
          <w:szCs w:val="22"/>
          <w:lang w:val="ru-RU"/>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DD2384" w:rsidRPr="004439E0" w:rsidRDefault="00EB158A" w:rsidP="00454693">
      <w:pPr>
        <w:pStyle w:val="a4"/>
        <w:ind w:left="0" w:right="281"/>
        <w:rPr>
          <w:sz w:val="22"/>
          <w:szCs w:val="22"/>
          <w:lang w:val="ru-RU"/>
        </w:rPr>
      </w:pPr>
      <w:r w:rsidRPr="004439E0">
        <w:rPr>
          <w:b/>
          <w:sz w:val="22"/>
          <w:szCs w:val="22"/>
          <w:lang w:val="ru-RU"/>
        </w:rPr>
        <w:t xml:space="preserve">Внутренние воды России. </w:t>
      </w:r>
      <w:r w:rsidRPr="004439E0">
        <w:rPr>
          <w:sz w:val="22"/>
          <w:szCs w:val="22"/>
          <w:lang w:val="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DD2384" w:rsidRPr="004439E0" w:rsidRDefault="00EB158A" w:rsidP="00454693">
      <w:pPr>
        <w:pStyle w:val="a4"/>
        <w:ind w:left="0" w:right="280"/>
        <w:rPr>
          <w:sz w:val="22"/>
          <w:szCs w:val="22"/>
          <w:lang w:val="ru-RU"/>
        </w:rPr>
      </w:pPr>
      <w:r w:rsidRPr="004439E0">
        <w:rPr>
          <w:b/>
          <w:sz w:val="22"/>
          <w:szCs w:val="22"/>
          <w:lang w:val="ru-RU"/>
        </w:rPr>
        <w:t xml:space="preserve">Почвы России. </w:t>
      </w:r>
      <w:r w:rsidRPr="004439E0">
        <w:rPr>
          <w:sz w:val="22"/>
          <w:szCs w:val="22"/>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D2384" w:rsidRPr="004439E0" w:rsidRDefault="00EB158A" w:rsidP="00454693">
      <w:pPr>
        <w:ind w:right="282" w:firstLine="708"/>
        <w:jc w:val="both"/>
        <w:rPr>
          <w:lang w:val="ru-RU"/>
        </w:rPr>
      </w:pPr>
      <w:r w:rsidRPr="004439E0">
        <w:rPr>
          <w:b/>
          <w:lang w:val="ru-RU"/>
        </w:rPr>
        <w:t xml:space="preserve">Растительный и животный мир России. </w:t>
      </w:r>
      <w:r w:rsidRPr="004439E0">
        <w:rPr>
          <w:lang w:val="ru-RU"/>
        </w:rPr>
        <w:t>Разнообразие растительного и животного мира России. Охрана растительного и животного мира. Биологические ресурсы</w:t>
      </w:r>
      <w:r w:rsidRPr="004439E0">
        <w:rPr>
          <w:spacing w:val="2"/>
          <w:lang w:val="ru-RU"/>
        </w:rPr>
        <w:t xml:space="preserve"> </w:t>
      </w:r>
      <w:r w:rsidRPr="004439E0">
        <w:rPr>
          <w:lang w:val="ru-RU"/>
        </w:rPr>
        <w:t>России.</w:t>
      </w:r>
    </w:p>
    <w:p w:rsidR="00DD2384" w:rsidRPr="004439E0" w:rsidRDefault="00EB158A" w:rsidP="00454693">
      <w:pPr>
        <w:pStyle w:val="4"/>
        <w:spacing w:before="8" w:line="295" w:lineRule="exact"/>
        <w:ind w:left="0"/>
        <w:rPr>
          <w:sz w:val="22"/>
          <w:szCs w:val="22"/>
          <w:lang w:val="ru-RU"/>
        </w:rPr>
      </w:pPr>
      <w:r w:rsidRPr="004439E0">
        <w:rPr>
          <w:sz w:val="22"/>
          <w:szCs w:val="22"/>
          <w:lang w:val="ru-RU"/>
        </w:rPr>
        <w:t>Природно-территориальные комплексы России.</w:t>
      </w:r>
    </w:p>
    <w:p w:rsidR="00DD2384" w:rsidRPr="004439E0" w:rsidRDefault="00EB158A" w:rsidP="00454693">
      <w:pPr>
        <w:pStyle w:val="a4"/>
        <w:ind w:left="0" w:right="280"/>
        <w:rPr>
          <w:sz w:val="22"/>
          <w:szCs w:val="22"/>
          <w:lang w:val="ru-RU"/>
        </w:rPr>
      </w:pPr>
      <w:r w:rsidRPr="004439E0">
        <w:rPr>
          <w:b/>
          <w:sz w:val="22"/>
          <w:szCs w:val="22"/>
          <w:lang w:val="ru-RU"/>
        </w:rPr>
        <w:t xml:space="preserve">Природное районирование. </w:t>
      </w:r>
      <w:r w:rsidRPr="004439E0">
        <w:rPr>
          <w:sz w:val="22"/>
          <w:szCs w:val="22"/>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D2384" w:rsidRPr="004439E0" w:rsidRDefault="00EB158A" w:rsidP="00454693">
      <w:pPr>
        <w:pStyle w:val="a4"/>
        <w:ind w:left="0" w:right="280"/>
        <w:rPr>
          <w:sz w:val="22"/>
          <w:szCs w:val="22"/>
          <w:lang w:val="ru-RU"/>
        </w:rPr>
      </w:pPr>
      <w:r w:rsidRPr="004439E0">
        <w:rPr>
          <w:b/>
          <w:sz w:val="22"/>
          <w:szCs w:val="22"/>
          <w:lang w:val="ru-RU"/>
        </w:rPr>
        <w:t xml:space="preserve">Крупные природные комплексы России. </w:t>
      </w:r>
      <w:r w:rsidRPr="004439E0">
        <w:rPr>
          <w:sz w:val="22"/>
          <w:szCs w:val="22"/>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w:t>
      </w:r>
      <w:r w:rsidRPr="004439E0">
        <w:rPr>
          <w:spacing w:val="-3"/>
          <w:sz w:val="22"/>
          <w:szCs w:val="22"/>
          <w:lang w:val="ru-RU"/>
        </w:rPr>
        <w:t xml:space="preserve"> </w:t>
      </w:r>
      <w:r w:rsidRPr="004439E0">
        <w:rPr>
          <w:sz w:val="22"/>
          <w:szCs w:val="22"/>
          <w:lang w:val="ru-RU"/>
        </w:rPr>
        <w:t>ландшафтов).</w:t>
      </w:r>
    </w:p>
    <w:p w:rsidR="00DD2384" w:rsidRPr="004439E0" w:rsidRDefault="00EB158A" w:rsidP="00454693">
      <w:pPr>
        <w:pStyle w:val="a4"/>
        <w:ind w:left="0" w:right="279"/>
        <w:rPr>
          <w:sz w:val="22"/>
          <w:szCs w:val="22"/>
          <w:lang w:val="ru-RU"/>
        </w:rPr>
      </w:pPr>
      <w:r w:rsidRPr="004439E0">
        <w:rPr>
          <w:sz w:val="22"/>
          <w:szCs w:val="22"/>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w:t>
      </w:r>
      <w:r w:rsidRPr="004439E0">
        <w:rPr>
          <w:spacing w:val="42"/>
          <w:sz w:val="22"/>
          <w:szCs w:val="22"/>
          <w:lang w:val="ru-RU"/>
        </w:rPr>
        <w:t xml:space="preserve"> </w:t>
      </w:r>
      <w:r w:rsidRPr="004439E0">
        <w:rPr>
          <w:sz w:val="22"/>
          <w:szCs w:val="22"/>
          <w:lang w:val="ru-RU"/>
        </w:rPr>
        <w:t>на</w:t>
      </w:r>
      <w:r w:rsidRPr="004439E0">
        <w:rPr>
          <w:spacing w:val="42"/>
          <w:sz w:val="22"/>
          <w:szCs w:val="22"/>
          <w:lang w:val="ru-RU"/>
        </w:rPr>
        <w:t xml:space="preserve"> </w:t>
      </w:r>
      <w:r w:rsidRPr="004439E0">
        <w:rPr>
          <w:sz w:val="22"/>
          <w:szCs w:val="22"/>
          <w:lang w:val="ru-RU"/>
        </w:rPr>
        <w:t>заливных</w:t>
      </w:r>
      <w:r w:rsidRPr="004439E0">
        <w:rPr>
          <w:spacing w:val="42"/>
          <w:sz w:val="22"/>
          <w:szCs w:val="22"/>
          <w:lang w:val="ru-RU"/>
        </w:rPr>
        <w:t xml:space="preserve"> </w:t>
      </w:r>
      <w:r w:rsidRPr="004439E0">
        <w:rPr>
          <w:sz w:val="22"/>
          <w:szCs w:val="22"/>
          <w:lang w:val="ru-RU"/>
        </w:rPr>
        <w:t>лугах,</w:t>
      </w:r>
      <w:r w:rsidRPr="004439E0">
        <w:rPr>
          <w:spacing w:val="42"/>
          <w:sz w:val="22"/>
          <w:szCs w:val="22"/>
          <w:lang w:val="ru-RU"/>
        </w:rPr>
        <w:t xml:space="preserve"> </w:t>
      </w:r>
      <w:r w:rsidRPr="004439E0">
        <w:rPr>
          <w:sz w:val="22"/>
          <w:szCs w:val="22"/>
          <w:lang w:val="ru-RU"/>
        </w:rPr>
        <w:t>транспортные</w:t>
      </w:r>
      <w:r w:rsidRPr="004439E0">
        <w:rPr>
          <w:spacing w:val="42"/>
          <w:sz w:val="22"/>
          <w:szCs w:val="22"/>
          <w:lang w:val="ru-RU"/>
        </w:rPr>
        <w:t xml:space="preserve"> </w:t>
      </w:r>
      <w:r w:rsidRPr="004439E0">
        <w:rPr>
          <w:sz w:val="22"/>
          <w:szCs w:val="22"/>
          <w:lang w:val="ru-RU"/>
        </w:rPr>
        <w:t>пути,</w:t>
      </w:r>
      <w:r w:rsidRPr="004439E0">
        <w:rPr>
          <w:spacing w:val="-1"/>
          <w:sz w:val="22"/>
          <w:szCs w:val="22"/>
          <w:lang w:val="ru-RU"/>
        </w:rPr>
        <w:t xml:space="preserve"> </w:t>
      </w:r>
      <w:r w:rsidRPr="004439E0">
        <w:rPr>
          <w:sz w:val="22"/>
          <w:szCs w:val="22"/>
          <w:lang w:val="ru-RU"/>
        </w:rPr>
        <w:t>рыбные</w:t>
      </w:r>
      <w:r w:rsidRPr="004439E0">
        <w:rPr>
          <w:spacing w:val="-2"/>
          <w:sz w:val="22"/>
          <w:szCs w:val="22"/>
          <w:lang w:val="ru-RU"/>
        </w:rPr>
        <w:t xml:space="preserve"> </w:t>
      </w:r>
      <w:r w:rsidRPr="004439E0">
        <w:rPr>
          <w:sz w:val="22"/>
          <w:szCs w:val="22"/>
          <w:lang w:val="ru-RU"/>
        </w:rPr>
        <w:t>ресурсы)).</w:t>
      </w:r>
    </w:p>
    <w:p w:rsidR="00DD2384" w:rsidRPr="004439E0" w:rsidRDefault="00EB158A" w:rsidP="00454693">
      <w:pPr>
        <w:pStyle w:val="a4"/>
        <w:ind w:left="0" w:right="284"/>
        <w:rPr>
          <w:sz w:val="22"/>
          <w:szCs w:val="22"/>
          <w:lang w:val="ru-RU"/>
        </w:rPr>
      </w:pPr>
      <w:r w:rsidRPr="004439E0">
        <w:rPr>
          <w:sz w:val="22"/>
          <w:szCs w:val="22"/>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D2384" w:rsidRPr="004439E0" w:rsidRDefault="00EB158A" w:rsidP="00454693">
      <w:pPr>
        <w:pStyle w:val="a4"/>
        <w:ind w:left="0" w:right="282"/>
        <w:rPr>
          <w:sz w:val="22"/>
          <w:szCs w:val="22"/>
          <w:lang w:val="ru-RU"/>
        </w:rPr>
      </w:pPr>
      <w:r w:rsidRPr="004439E0">
        <w:rPr>
          <w:sz w:val="22"/>
          <w:szCs w:val="22"/>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w:t>
      </w:r>
      <w:r w:rsidRPr="004439E0">
        <w:rPr>
          <w:sz w:val="22"/>
          <w:szCs w:val="22"/>
          <w:lang w:val="ru-RU"/>
        </w:rPr>
        <w:lastRenderedPageBreak/>
        <w:t>почвенными (черноземы) и минеральными (железные руды) ресурсами и их влияние на природу, и жизнь</w:t>
      </w:r>
      <w:r w:rsidRPr="004439E0">
        <w:rPr>
          <w:spacing w:val="-3"/>
          <w:sz w:val="22"/>
          <w:szCs w:val="22"/>
          <w:lang w:val="ru-RU"/>
        </w:rPr>
        <w:t xml:space="preserve"> </w:t>
      </w:r>
      <w:r w:rsidRPr="004439E0">
        <w:rPr>
          <w:sz w:val="22"/>
          <w:szCs w:val="22"/>
          <w:lang w:val="ru-RU"/>
        </w:rPr>
        <w:t>людей).</w:t>
      </w:r>
    </w:p>
    <w:p w:rsidR="00DD2384" w:rsidRPr="004439E0" w:rsidRDefault="00EB158A" w:rsidP="00454693">
      <w:pPr>
        <w:pStyle w:val="a4"/>
        <w:ind w:left="0" w:right="294"/>
        <w:rPr>
          <w:sz w:val="22"/>
          <w:szCs w:val="22"/>
          <w:lang w:val="ru-RU"/>
        </w:rPr>
      </w:pPr>
      <w:r w:rsidRPr="004439E0">
        <w:rPr>
          <w:sz w:val="22"/>
          <w:szCs w:val="22"/>
          <w:lang w:val="ru-RU"/>
        </w:rPr>
        <w:t>Южные моря России: история освоения, особенности природы морей, ресурсы, значение.</w:t>
      </w:r>
    </w:p>
    <w:p w:rsidR="00DD2384" w:rsidRPr="004439E0" w:rsidRDefault="00EB158A" w:rsidP="00454693">
      <w:pPr>
        <w:pStyle w:val="a4"/>
        <w:spacing w:before="74"/>
        <w:ind w:left="0" w:right="282"/>
        <w:rPr>
          <w:sz w:val="22"/>
          <w:szCs w:val="22"/>
          <w:lang w:val="ru-RU"/>
        </w:rPr>
      </w:pPr>
      <w:r w:rsidRPr="004439E0">
        <w:rPr>
          <w:sz w:val="22"/>
          <w:szCs w:val="22"/>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D2384" w:rsidRPr="004439E0" w:rsidRDefault="00EB158A" w:rsidP="00454693">
      <w:pPr>
        <w:pStyle w:val="a4"/>
        <w:ind w:left="0" w:right="282"/>
        <w:rPr>
          <w:sz w:val="22"/>
          <w:szCs w:val="22"/>
          <w:lang w:val="ru-RU"/>
        </w:rPr>
      </w:pPr>
      <w:r w:rsidRPr="004439E0">
        <w:rPr>
          <w:sz w:val="22"/>
          <w:szCs w:val="22"/>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D2384" w:rsidRPr="004439E0" w:rsidRDefault="00EB158A" w:rsidP="00454693">
      <w:pPr>
        <w:pStyle w:val="a4"/>
        <w:ind w:left="142" w:right="141"/>
        <w:rPr>
          <w:sz w:val="22"/>
          <w:szCs w:val="22"/>
          <w:lang w:val="ru-RU"/>
        </w:rPr>
      </w:pPr>
      <w:r w:rsidRPr="004439E0">
        <w:rPr>
          <w:sz w:val="22"/>
          <w:szCs w:val="22"/>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D2384" w:rsidRPr="004439E0" w:rsidRDefault="00EB158A" w:rsidP="00454693">
      <w:pPr>
        <w:pStyle w:val="a4"/>
        <w:ind w:left="142" w:right="141" w:firstLine="0"/>
        <w:jc w:val="left"/>
        <w:rPr>
          <w:sz w:val="22"/>
          <w:szCs w:val="22"/>
          <w:lang w:val="ru-RU"/>
        </w:rPr>
      </w:pPr>
      <w:r w:rsidRPr="004439E0">
        <w:rPr>
          <w:sz w:val="22"/>
          <w:szCs w:val="22"/>
          <w:lang w:val="ru-RU"/>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DD2384" w:rsidRPr="004439E0" w:rsidRDefault="00EB158A" w:rsidP="00454693">
      <w:pPr>
        <w:pStyle w:val="a4"/>
        <w:ind w:left="142" w:right="141"/>
        <w:rPr>
          <w:sz w:val="22"/>
          <w:szCs w:val="22"/>
          <w:lang w:val="ru-RU"/>
        </w:rPr>
      </w:pPr>
      <w:r w:rsidRPr="004439E0">
        <w:rPr>
          <w:sz w:val="22"/>
          <w:szCs w:val="22"/>
          <w:lang w:val="ru-RU"/>
        </w:rPr>
        <w:t>Моря Северного Ледовитого океана: история освоения, особенности природы морей, ресурсы, значение. Северный морской путь.</w:t>
      </w:r>
    </w:p>
    <w:p w:rsidR="00DD2384" w:rsidRPr="004439E0" w:rsidRDefault="00EB158A" w:rsidP="00454693">
      <w:pPr>
        <w:pStyle w:val="a4"/>
        <w:ind w:left="142" w:right="141"/>
        <w:rPr>
          <w:sz w:val="22"/>
          <w:szCs w:val="22"/>
          <w:lang w:val="ru-RU"/>
        </w:rPr>
      </w:pPr>
      <w:r w:rsidRPr="004439E0">
        <w:rPr>
          <w:sz w:val="22"/>
          <w:szCs w:val="22"/>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D2384" w:rsidRPr="004439E0" w:rsidRDefault="00EB158A" w:rsidP="00454693">
      <w:pPr>
        <w:pStyle w:val="a4"/>
        <w:ind w:left="142" w:right="141"/>
        <w:rPr>
          <w:sz w:val="22"/>
          <w:szCs w:val="22"/>
          <w:lang w:val="ru-RU"/>
        </w:rPr>
      </w:pPr>
      <w:r w:rsidRPr="004439E0">
        <w:rPr>
          <w:sz w:val="22"/>
          <w:szCs w:val="22"/>
          <w:lang w:val="ru-RU"/>
        </w:rPr>
        <w:t>Западная Сибирь: природные ресурсы, проблемы рационального использования и экологические проблемы.</w:t>
      </w:r>
    </w:p>
    <w:p w:rsidR="00DD2384" w:rsidRPr="004439E0" w:rsidRDefault="00EB158A" w:rsidP="00454693">
      <w:pPr>
        <w:pStyle w:val="a4"/>
        <w:ind w:left="142" w:right="141"/>
        <w:rPr>
          <w:sz w:val="22"/>
          <w:szCs w:val="22"/>
          <w:lang w:val="ru-RU"/>
        </w:rPr>
      </w:pPr>
      <w:r w:rsidRPr="004439E0">
        <w:rPr>
          <w:sz w:val="22"/>
          <w:szCs w:val="22"/>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D2384" w:rsidRPr="004439E0" w:rsidRDefault="00EB158A" w:rsidP="00454693">
      <w:pPr>
        <w:pStyle w:val="a4"/>
        <w:ind w:left="142" w:right="141"/>
        <w:jc w:val="right"/>
        <w:rPr>
          <w:sz w:val="22"/>
          <w:szCs w:val="22"/>
          <w:lang w:val="ru-RU"/>
        </w:rPr>
      </w:pPr>
      <w:r w:rsidRPr="004439E0">
        <w:rPr>
          <w:sz w:val="22"/>
          <w:szCs w:val="22"/>
          <w:lang w:val="ru-RU"/>
        </w:rPr>
        <w:t>Северо-Восточная</w:t>
      </w:r>
      <w:r w:rsidRPr="004439E0">
        <w:rPr>
          <w:spacing w:val="24"/>
          <w:sz w:val="22"/>
          <w:szCs w:val="22"/>
          <w:lang w:val="ru-RU"/>
        </w:rPr>
        <w:t xml:space="preserve"> </w:t>
      </w:r>
      <w:r w:rsidRPr="004439E0">
        <w:rPr>
          <w:sz w:val="22"/>
          <w:szCs w:val="22"/>
          <w:lang w:val="ru-RU"/>
        </w:rPr>
        <w:t>Сибирь</w:t>
      </w:r>
      <w:r w:rsidRPr="004439E0">
        <w:rPr>
          <w:spacing w:val="24"/>
          <w:sz w:val="22"/>
          <w:szCs w:val="22"/>
          <w:lang w:val="ru-RU"/>
        </w:rPr>
        <w:t xml:space="preserve"> </w:t>
      </w:r>
      <w:r w:rsidRPr="004439E0">
        <w:rPr>
          <w:sz w:val="22"/>
          <w:szCs w:val="22"/>
          <w:lang w:val="ru-RU"/>
        </w:rPr>
        <w:t>(разнообразие</w:t>
      </w:r>
      <w:r w:rsidRPr="004439E0">
        <w:rPr>
          <w:spacing w:val="27"/>
          <w:sz w:val="22"/>
          <w:szCs w:val="22"/>
          <w:lang w:val="ru-RU"/>
        </w:rPr>
        <w:t xml:space="preserve"> </w:t>
      </w:r>
      <w:r w:rsidRPr="004439E0">
        <w:rPr>
          <w:sz w:val="22"/>
          <w:szCs w:val="22"/>
          <w:lang w:val="ru-RU"/>
        </w:rPr>
        <w:t>и</w:t>
      </w:r>
      <w:r w:rsidRPr="004439E0">
        <w:rPr>
          <w:spacing w:val="27"/>
          <w:sz w:val="22"/>
          <w:szCs w:val="22"/>
          <w:lang w:val="ru-RU"/>
        </w:rPr>
        <w:t xml:space="preserve"> </w:t>
      </w:r>
      <w:r w:rsidRPr="004439E0">
        <w:rPr>
          <w:sz w:val="22"/>
          <w:szCs w:val="22"/>
          <w:lang w:val="ru-RU"/>
        </w:rPr>
        <w:t>контрастность</w:t>
      </w:r>
      <w:r w:rsidRPr="004439E0">
        <w:rPr>
          <w:spacing w:val="27"/>
          <w:sz w:val="22"/>
          <w:szCs w:val="22"/>
          <w:lang w:val="ru-RU"/>
        </w:rPr>
        <w:t xml:space="preserve"> </w:t>
      </w:r>
      <w:r w:rsidRPr="004439E0">
        <w:rPr>
          <w:sz w:val="22"/>
          <w:szCs w:val="22"/>
          <w:lang w:val="ru-RU"/>
        </w:rPr>
        <w:t>рельефа</w:t>
      </w:r>
      <w:r w:rsidRPr="004439E0">
        <w:rPr>
          <w:spacing w:val="23"/>
          <w:sz w:val="22"/>
          <w:szCs w:val="22"/>
          <w:lang w:val="ru-RU"/>
        </w:rPr>
        <w:t xml:space="preserve"> </w:t>
      </w:r>
      <w:r w:rsidRPr="004439E0">
        <w:rPr>
          <w:sz w:val="22"/>
          <w:szCs w:val="22"/>
          <w:lang w:val="ru-RU"/>
        </w:rPr>
        <w:t>(котловинность</w:t>
      </w:r>
      <w:r w:rsidRPr="004439E0">
        <w:rPr>
          <w:w w:val="99"/>
          <w:sz w:val="22"/>
          <w:szCs w:val="22"/>
          <w:lang w:val="ru-RU"/>
        </w:rPr>
        <w:t xml:space="preserve"> </w:t>
      </w:r>
      <w:r w:rsidRPr="004439E0">
        <w:rPr>
          <w:sz w:val="22"/>
          <w:szCs w:val="22"/>
          <w:lang w:val="ru-RU"/>
        </w:rPr>
        <w:t>рельефа, горные хребты, переходящие в северные низменности;</w:t>
      </w:r>
      <w:r w:rsidRPr="004439E0">
        <w:rPr>
          <w:spacing w:val="36"/>
          <w:sz w:val="22"/>
          <w:szCs w:val="22"/>
          <w:lang w:val="ru-RU"/>
        </w:rPr>
        <w:t xml:space="preserve"> </w:t>
      </w:r>
      <w:r w:rsidRPr="004439E0">
        <w:rPr>
          <w:sz w:val="22"/>
          <w:szCs w:val="22"/>
          <w:lang w:val="ru-RU"/>
        </w:rPr>
        <w:t>суровость</w:t>
      </w:r>
      <w:r w:rsidRPr="004439E0">
        <w:rPr>
          <w:spacing w:val="23"/>
          <w:sz w:val="22"/>
          <w:szCs w:val="22"/>
          <w:lang w:val="ru-RU"/>
        </w:rPr>
        <w:t xml:space="preserve"> </w:t>
      </w:r>
      <w:r w:rsidRPr="004439E0">
        <w:rPr>
          <w:sz w:val="22"/>
          <w:szCs w:val="22"/>
          <w:lang w:val="ru-RU"/>
        </w:rPr>
        <w:t>климата;</w:t>
      </w:r>
      <w:r w:rsidRPr="004439E0">
        <w:rPr>
          <w:w w:val="99"/>
          <w:sz w:val="22"/>
          <w:szCs w:val="22"/>
          <w:lang w:val="ru-RU"/>
        </w:rPr>
        <w:t xml:space="preserve"> </w:t>
      </w:r>
      <w:r w:rsidRPr="004439E0">
        <w:rPr>
          <w:sz w:val="22"/>
          <w:szCs w:val="22"/>
          <w:lang w:val="ru-RU"/>
        </w:rPr>
        <w:t>многолетняя мерзлота; реки и озера; влияние климата на природу;</w:t>
      </w:r>
      <w:r w:rsidRPr="004439E0">
        <w:rPr>
          <w:spacing w:val="-31"/>
          <w:sz w:val="22"/>
          <w:szCs w:val="22"/>
          <w:lang w:val="ru-RU"/>
        </w:rPr>
        <w:t xml:space="preserve"> </w:t>
      </w:r>
      <w:r w:rsidRPr="004439E0">
        <w:rPr>
          <w:sz w:val="22"/>
          <w:szCs w:val="22"/>
          <w:lang w:val="ru-RU"/>
        </w:rPr>
        <w:t>особенности</w:t>
      </w:r>
      <w:r w:rsidRPr="004439E0">
        <w:rPr>
          <w:spacing w:val="-5"/>
          <w:sz w:val="22"/>
          <w:szCs w:val="22"/>
          <w:lang w:val="ru-RU"/>
        </w:rPr>
        <w:t xml:space="preserve"> </w:t>
      </w:r>
      <w:r w:rsidRPr="004439E0">
        <w:rPr>
          <w:sz w:val="22"/>
          <w:szCs w:val="22"/>
          <w:lang w:val="ru-RU"/>
        </w:rPr>
        <w:t>природы).</w:t>
      </w:r>
      <w:r w:rsidRPr="004439E0">
        <w:rPr>
          <w:w w:val="99"/>
          <w:sz w:val="22"/>
          <w:szCs w:val="22"/>
          <w:lang w:val="ru-RU"/>
        </w:rPr>
        <w:t xml:space="preserve"> </w:t>
      </w:r>
      <w:r w:rsidRPr="004439E0">
        <w:rPr>
          <w:sz w:val="22"/>
          <w:szCs w:val="22"/>
          <w:lang w:val="ru-RU"/>
        </w:rPr>
        <w:t>Горы Южной Сибири (географическое положение, контрастный</w:t>
      </w:r>
      <w:r w:rsidRPr="004439E0">
        <w:rPr>
          <w:spacing w:val="9"/>
          <w:sz w:val="22"/>
          <w:szCs w:val="22"/>
          <w:lang w:val="ru-RU"/>
        </w:rPr>
        <w:t xml:space="preserve"> </w:t>
      </w:r>
      <w:r w:rsidRPr="004439E0">
        <w:rPr>
          <w:sz w:val="22"/>
          <w:szCs w:val="22"/>
          <w:lang w:val="ru-RU"/>
        </w:rPr>
        <w:t>горный</w:t>
      </w:r>
      <w:r w:rsidRPr="004439E0">
        <w:rPr>
          <w:spacing w:val="53"/>
          <w:sz w:val="22"/>
          <w:szCs w:val="22"/>
          <w:lang w:val="ru-RU"/>
        </w:rPr>
        <w:t xml:space="preserve"> </w:t>
      </w:r>
      <w:r w:rsidRPr="004439E0">
        <w:rPr>
          <w:sz w:val="22"/>
          <w:szCs w:val="22"/>
          <w:lang w:val="ru-RU"/>
        </w:rPr>
        <w:t>рельеф,</w:t>
      </w:r>
      <w:r w:rsidRPr="004439E0">
        <w:rPr>
          <w:w w:val="99"/>
          <w:sz w:val="22"/>
          <w:szCs w:val="22"/>
          <w:lang w:val="ru-RU"/>
        </w:rPr>
        <w:t xml:space="preserve"> </w:t>
      </w:r>
      <w:r w:rsidRPr="004439E0">
        <w:rPr>
          <w:sz w:val="22"/>
          <w:szCs w:val="22"/>
          <w:lang w:val="ru-RU"/>
        </w:rPr>
        <w:t>континентальный климат и их влияние на особенности формирования</w:t>
      </w:r>
      <w:r w:rsidRPr="004439E0">
        <w:rPr>
          <w:spacing w:val="50"/>
          <w:sz w:val="22"/>
          <w:szCs w:val="22"/>
          <w:lang w:val="ru-RU"/>
        </w:rPr>
        <w:t xml:space="preserve"> </w:t>
      </w:r>
      <w:r w:rsidRPr="004439E0">
        <w:rPr>
          <w:sz w:val="22"/>
          <w:szCs w:val="22"/>
          <w:lang w:val="ru-RU"/>
        </w:rPr>
        <w:t>природы</w:t>
      </w:r>
      <w:r w:rsidRPr="004439E0">
        <w:rPr>
          <w:spacing w:val="-5"/>
          <w:sz w:val="22"/>
          <w:szCs w:val="22"/>
          <w:lang w:val="ru-RU"/>
        </w:rPr>
        <w:t xml:space="preserve"> </w:t>
      </w:r>
      <w:r w:rsidRPr="004439E0">
        <w:rPr>
          <w:sz w:val="22"/>
          <w:szCs w:val="22"/>
          <w:lang w:val="ru-RU"/>
        </w:rPr>
        <w:t>района).</w:t>
      </w:r>
      <w:r w:rsidRPr="004439E0">
        <w:rPr>
          <w:w w:val="99"/>
          <w:sz w:val="22"/>
          <w:szCs w:val="22"/>
          <w:lang w:val="ru-RU"/>
        </w:rPr>
        <w:t xml:space="preserve"> </w:t>
      </w:r>
      <w:r w:rsidRPr="004439E0">
        <w:rPr>
          <w:sz w:val="22"/>
          <w:szCs w:val="22"/>
          <w:lang w:val="ru-RU"/>
        </w:rPr>
        <w:t>Алтай, Саяны, Прибайкалье, Забайкалье (особенности</w:t>
      </w:r>
      <w:r w:rsidRPr="004439E0">
        <w:rPr>
          <w:spacing w:val="-6"/>
          <w:sz w:val="22"/>
          <w:szCs w:val="22"/>
          <w:lang w:val="ru-RU"/>
        </w:rPr>
        <w:t xml:space="preserve"> </w:t>
      </w:r>
      <w:r w:rsidRPr="004439E0">
        <w:rPr>
          <w:sz w:val="22"/>
          <w:szCs w:val="22"/>
          <w:lang w:val="ru-RU"/>
        </w:rPr>
        <w:t>положения,</w:t>
      </w:r>
      <w:r w:rsidRPr="004439E0">
        <w:rPr>
          <w:spacing w:val="50"/>
          <w:sz w:val="22"/>
          <w:szCs w:val="22"/>
          <w:lang w:val="ru-RU"/>
        </w:rPr>
        <w:t xml:space="preserve"> </w:t>
      </w:r>
      <w:r w:rsidRPr="004439E0">
        <w:rPr>
          <w:sz w:val="22"/>
          <w:szCs w:val="22"/>
          <w:lang w:val="ru-RU"/>
        </w:rPr>
        <w:t>геологическое</w:t>
      </w:r>
      <w:r w:rsidRPr="004439E0">
        <w:rPr>
          <w:w w:val="99"/>
          <w:sz w:val="22"/>
          <w:szCs w:val="22"/>
          <w:lang w:val="ru-RU"/>
        </w:rPr>
        <w:t xml:space="preserve"> </w:t>
      </w:r>
      <w:r w:rsidRPr="004439E0">
        <w:rPr>
          <w:sz w:val="22"/>
          <w:szCs w:val="22"/>
          <w:lang w:val="ru-RU"/>
        </w:rPr>
        <w:t>строение и история развития, климат и внутренние воды, характерные типы</w:t>
      </w:r>
      <w:r w:rsidRPr="004439E0">
        <w:rPr>
          <w:spacing w:val="28"/>
          <w:sz w:val="22"/>
          <w:szCs w:val="22"/>
          <w:lang w:val="ru-RU"/>
        </w:rPr>
        <w:t xml:space="preserve"> </w:t>
      </w:r>
      <w:r w:rsidRPr="004439E0">
        <w:rPr>
          <w:sz w:val="22"/>
          <w:szCs w:val="22"/>
          <w:lang w:val="ru-RU"/>
        </w:rPr>
        <w:t>почв,</w:t>
      </w:r>
    </w:p>
    <w:p w:rsidR="00DD2384" w:rsidRPr="004439E0" w:rsidRDefault="00EB158A" w:rsidP="00454693">
      <w:pPr>
        <w:pStyle w:val="a4"/>
        <w:ind w:left="142" w:right="141" w:firstLine="0"/>
        <w:jc w:val="left"/>
        <w:rPr>
          <w:sz w:val="22"/>
          <w:szCs w:val="22"/>
          <w:lang w:val="ru-RU"/>
        </w:rPr>
      </w:pPr>
      <w:r w:rsidRPr="004439E0">
        <w:rPr>
          <w:sz w:val="22"/>
          <w:szCs w:val="22"/>
          <w:lang w:val="ru-RU"/>
        </w:rPr>
        <w:t>особенности природы).</w:t>
      </w:r>
    </w:p>
    <w:p w:rsidR="00DD2384" w:rsidRPr="004439E0" w:rsidRDefault="00EB158A" w:rsidP="00454693">
      <w:pPr>
        <w:pStyle w:val="a4"/>
        <w:ind w:left="142" w:right="141"/>
        <w:rPr>
          <w:sz w:val="22"/>
          <w:szCs w:val="22"/>
          <w:lang w:val="ru-RU"/>
        </w:rPr>
      </w:pPr>
      <w:r w:rsidRPr="004439E0">
        <w:rPr>
          <w:sz w:val="22"/>
          <w:szCs w:val="22"/>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D2384" w:rsidRPr="004439E0" w:rsidRDefault="00EB158A" w:rsidP="00454693">
      <w:pPr>
        <w:pStyle w:val="a4"/>
        <w:spacing w:before="2"/>
        <w:ind w:left="142" w:right="141"/>
        <w:rPr>
          <w:sz w:val="22"/>
          <w:szCs w:val="22"/>
          <w:lang w:val="ru-RU"/>
        </w:rPr>
      </w:pPr>
      <w:r w:rsidRPr="004439E0">
        <w:rPr>
          <w:sz w:val="22"/>
          <w:szCs w:val="22"/>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D2384" w:rsidRPr="004439E0" w:rsidRDefault="00EB158A" w:rsidP="00454693">
      <w:pPr>
        <w:pStyle w:val="a4"/>
        <w:ind w:left="142" w:right="141"/>
        <w:rPr>
          <w:sz w:val="22"/>
          <w:szCs w:val="22"/>
          <w:lang w:val="ru-RU"/>
        </w:rPr>
      </w:pPr>
      <w:r w:rsidRPr="004439E0">
        <w:rPr>
          <w:sz w:val="22"/>
          <w:szCs w:val="22"/>
          <w:lang w:val="ru-RU"/>
        </w:rPr>
        <w:t>Чукотка, Приамурье, Приморье (географическое положение, история исследования, особенности природы).</w:t>
      </w:r>
    </w:p>
    <w:p w:rsidR="00DD2384" w:rsidRPr="004439E0" w:rsidRDefault="00EB158A" w:rsidP="00454693">
      <w:pPr>
        <w:pStyle w:val="a4"/>
        <w:ind w:left="142" w:right="141"/>
        <w:rPr>
          <w:sz w:val="22"/>
          <w:szCs w:val="22"/>
          <w:lang w:val="ru-RU"/>
        </w:rPr>
      </w:pPr>
      <w:r w:rsidRPr="004439E0">
        <w:rPr>
          <w:sz w:val="22"/>
          <w:szCs w:val="22"/>
          <w:lang w:val="ru-RU"/>
        </w:rPr>
        <w:t>Камчатка, Сахалин, Курильские острова (географическое положение, история исследования, особенности природы).</w:t>
      </w:r>
    </w:p>
    <w:p w:rsidR="00DD2384" w:rsidRPr="004439E0" w:rsidRDefault="00EB158A" w:rsidP="00454693">
      <w:pPr>
        <w:pStyle w:val="4"/>
        <w:spacing w:before="5"/>
        <w:ind w:left="142" w:right="141"/>
        <w:rPr>
          <w:sz w:val="22"/>
          <w:szCs w:val="22"/>
          <w:lang w:val="ru-RU"/>
        </w:rPr>
      </w:pPr>
      <w:r w:rsidRPr="004439E0">
        <w:rPr>
          <w:sz w:val="22"/>
          <w:szCs w:val="22"/>
          <w:lang w:val="ru-RU"/>
        </w:rPr>
        <w:t>Население России.</w:t>
      </w:r>
    </w:p>
    <w:p w:rsidR="00DD2384" w:rsidRPr="004439E0" w:rsidRDefault="00EB158A" w:rsidP="00454693">
      <w:pPr>
        <w:pStyle w:val="a4"/>
        <w:ind w:left="142" w:right="141"/>
        <w:rPr>
          <w:sz w:val="22"/>
          <w:szCs w:val="22"/>
          <w:lang w:val="ru-RU"/>
        </w:rPr>
      </w:pPr>
      <w:r w:rsidRPr="004439E0">
        <w:rPr>
          <w:sz w:val="22"/>
          <w:szCs w:val="22"/>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w:t>
      </w:r>
    </w:p>
    <w:p w:rsidR="00DD2384" w:rsidRPr="004439E0" w:rsidRDefault="00EB158A" w:rsidP="00454693">
      <w:pPr>
        <w:pStyle w:val="a4"/>
        <w:spacing w:before="74"/>
        <w:ind w:left="142" w:right="141" w:firstLine="0"/>
        <w:rPr>
          <w:sz w:val="22"/>
          <w:szCs w:val="22"/>
          <w:lang w:val="ru-RU"/>
        </w:rPr>
      </w:pPr>
      <w:r w:rsidRPr="004439E0">
        <w:rPr>
          <w:sz w:val="22"/>
          <w:szCs w:val="22"/>
          <w:lang w:val="ru-RU"/>
        </w:rPr>
        <w:t>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DD2384" w:rsidRPr="004439E0" w:rsidRDefault="00EB158A" w:rsidP="00454693">
      <w:pPr>
        <w:pStyle w:val="4"/>
        <w:spacing w:before="6"/>
        <w:ind w:left="142" w:right="141"/>
        <w:rPr>
          <w:sz w:val="22"/>
          <w:szCs w:val="22"/>
          <w:lang w:val="ru-RU"/>
        </w:rPr>
      </w:pPr>
      <w:r w:rsidRPr="004439E0">
        <w:rPr>
          <w:sz w:val="22"/>
          <w:szCs w:val="22"/>
          <w:lang w:val="ru-RU"/>
        </w:rPr>
        <w:t>География своей местности.</w:t>
      </w:r>
    </w:p>
    <w:p w:rsidR="00DD2384" w:rsidRPr="004439E0" w:rsidRDefault="00EB158A" w:rsidP="00454693">
      <w:pPr>
        <w:pStyle w:val="a4"/>
        <w:ind w:left="142" w:right="141" w:firstLine="772"/>
        <w:rPr>
          <w:sz w:val="22"/>
          <w:szCs w:val="22"/>
          <w:lang w:val="ru-RU"/>
        </w:rPr>
      </w:pPr>
      <w:r w:rsidRPr="004439E0">
        <w:rPr>
          <w:sz w:val="22"/>
          <w:szCs w:val="22"/>
          <w:lang w:val="ru-RU"/>
        </w:rPr>
        <w:t xml:space="preserve">Географическое положение и рельеф. История освоения. Климатические </w:t>
      </w:r>
      <w:r w:rsidRPr="004439E0">
        <w:rPr>
          <w:sz w:val="22"/>
          <w:szCs w:val="22"/>
          <w:lang w:val="ru-RU"/>
        </w:rPr>
        <w:lastRenderedPageBreak/>
        <w:t>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w:t>
      </w:r>
      <w:r w:rsidRPr="004439E0">
        <w:rPr>
          <w:spacing w:val="3"/>
          <w:sz w:val="22"/>
          <w:szCs w:val="22"/>
          <w:lang w:val="ru-RU"/>
        </w:rPr>
        <w:t xml:space="preserve"> </w:t>
      </w:r>
      <w:r w:rsidRPr="004439E0">
        <w:rPr>
          <w:sz w:val="22"/>
          <w:szCs w:val="22"/>
          <w:lang w:val="ru-RU"/>
        </w:rPr>
        <w:t>региона.</w:t>
      </w:r>
    </w:p>
    <w:p w:rsidR="00DD2384" w:rsidRPr="004439E0" w:rsidRDefault="00EB158A" w:rsidP="00454693">
      <w:pPr>
        <w:pStyle w:val="4"/>
        <w:spacing w:before="4" w:line="298" w:lineRule="exact"/>
        <w:ind w:left="142" w:right="141"/>
        <w:rPr>
          <w:sz w:val="22"/>
          <w:szCs w:val="22"/>
          <w:lang w:val="ru-RU"/>
        </w:rPr>
      </w:pPr>
      <w:r w:rsidRPr="004439E0">
        <w:rPr>
          <w:sz w:val="22"/>
          <w:szCs w:val="22"/>
          <w:lang w:val="ru-RU"/>
        </w:rPr>
        <w:t>Хозяйство</w:t>
      </w:r>
      <w:r w:rsidRPr="004439E0">
        <w:rPr>
          <w:spacing w:val="-2"/>
          <w:sz w:val="22"/>
          <w:szCs w:val="22"/>
          <w:lang w:val="ru-RU"/>
        </w:rPr>
        <w:t xml:space="preserve"> </w:t>
      </w:r>
      <w:r w:rsidRPr="004439E0">
        <w:rPr>
          <w:sz w:val="22"/>
          <w:szCs w:val="22"/>
          <w:lang w:val="ru-RU"/>
        </w:rPr>
        <w:t>России.</w:t>
      </w:r>
    </w:p>
    <w:p w:rsidR="00DD2384" w:rsidRPr="004439E0" w:rsidRDefault="00EB158A" w:rsidP="00454693">
      <w:pPr>
        <w:pStyle w:val="a4"/>
        <w:ind w:left="142" w:right="141"/>
        <w:rPr>
          <w:sz w:val="22"/>
          <w:szCs w:val="22"/>
          <w:lang w:val="ru-RU"/>
        </w:rPr>
      </w:pPr>
      <w:r w:rsidRPr="004439E0">
        <w:rPr>
          <w:b/>
          <w:sz w:val="22"/>
          <w:szCs w:val="22"/>
          <w:lang w:val="ru-RU"/>
        </w:rPr>
        <w:t xml:space="preserve">Общая характеристика хозяйства. Географическое районирование. </w:t>
      </w:r>
      <w:r w:rsidRPr="004439E0">
        <w:rPr>
          <w:sz w:val="22"/>
          <w:szCs w:val="22"/>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DD2384" w:rsidRPr="004439E0" w:rsidRDefault="00EB158A" w:rsidP="00454693">
      <w:pPr>
        <w:pStyle w:val="a4"/>
        <w:ind w:left="0" w:right="141"/>
        <w:rPr>
          <w:sz w:val="22"/>
          <w:szCs w:val="22"/>
          <w:lang w:val="ru-RU"/>
        </w:rPr>
      </w:pPr>
      <w:r w:rsidRPr="004439E0">
        <w:rPr>
          <w:b/>
          <w:sz w:val="22"/>
          <w:szCs w:val="22"/>
          <w:lang w:val="ru-RU"/>
        </w:rPr>
        <w:t xml:space="preserve">Главные отрасли и межотраслевые комплексы. </w:t>
      </w:r>
      <w:r w:rsidRPr="004439E0">
        <w:rPr>
          <w:sz w:val="22"/>
          <w:szCs w:val="22"/>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 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 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w:t>
      </w:r>
      <w:r w:rsidRPr="004439E0">
        <w:rPr>
          <w:spacing w:val="-3"/>
          <w:sz w:val="22"/>
          <w:szCs w:val="22"/>
          <w:lang w:val="ru-RU"/>
        </w:rPr>
        <w:t xml:space="preserve"> </w:t>
      </w:r>
      <w:r w:rsidRPr="004439E0">
        <w:rPr>
          <w:sz w:val="22"/>
          <w:szCs w:val="22"/>
          <w:lang w:val="ru-RU"/>
        </w:rPr>
        <w:t>труда.</w:t>
      </w:r>
    </w:p>
    <w:p w:rsidR="00DD2384" w:rsidRPr="004439E0" w:rsidRDefault="00EB158A" w:rsidP="00454693">
      <w:pPr>
        <w:pStyle w:val="5"/>
        <w:spacing w:line="296" w:lineRule="exact"/>
        <w:ind w:left="0" w:right="141"/>
        <w:rPr>
          <w:sz w:val="22"/>
          <w:szCs w:val="22"/>
          <w:lang w:val="ru-RU"/>
        </w:rPr>
      </w:pPr>
      <w:r w:rsidRPr="004439E0">
        <w:rPr>
          <w:sz w:val="22"/>
          <w:szCs w:val="22"/>
          <w:lang w:val="ru-RU"/>
        </w:rPr>
        <w:t>Хозяйство своей местности.</w:t>
      </w:r>
    </w:p>
    <w:p w:rsidR="00DD2384" w:rsidRPr="004439E0" w:rsidRDefault="00EB158A" w:rsidP="00454693">
      <w:pPr>
        <w:ind w:right="141" w:firstLine="708"/>
        <w:jc w:val="both"/>
        <w:rPr>
          <w:i/>
          <w:lang w:val="ru-RU"/>
        </w:rPr>
      </w:pPr>
      <w:r w:rsidRPr="004439E0">
        <w:rPr>
          <w:i/>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D2384" w:rsidRPr="004439E0" w:rsidRDefault="00EB158A" w:rsidP="00454693">
      <w:pPr>
        <w:pStyle w:val="4"/>
        <w:spacing w:before="5" w:line="295" w:lineRule="exact"/>
        <w:ind w:left="0" w:right="141"/>
        <w:rPr>
          <w:sz w:val="22"/>
          <w:szCs w:val="22"/>
          <w:lang w:val="ru-RU"/>
        </w:rPr>
      </w:pPr>
      <w:r w:rsidRPr="004439E0">
        <w:rPr>
          <w:sz w:val="22"/>
          <w:szCs w:val="22"/>
          <w:lang w:val="ru-RU"/>
        </w:rPr>
        <w:t>Районы России.</w:t>
      </w:r>
    </w:p>
    <w:p w:rsidR="00DD2384" w:rsidRPr="004439E0" w:rsidRDefault="00EB158A" w:rsidP="00454693">
      <w:pPr>
        <w:pStyle w:val="a4"/>
        <w:ind w:left="0" w:right="141"/>
        <w:rPr>
          <w:sz w:val="22"/>
          <w:szCs w:val="22"/>
          <w:lang w:val="ru-RU"/>
        </w:rPr>
      </w:pPr>
      <w:r w:rsidRPr="004439E0">
        <w:rPr>
          <w:b/>
          <w:sz w:val="22"/>
          <w:szCs w:val="22"/>
          <w:lang w:val="ru-RU"/>
        </w:rPr>
        <w:t xml:space="preserve">Европейская часть России. </w:t>
      </w:r>
      <w:r w:rsidRPr="004439E0">
        <w:rPr>
          <w:sz w:val="22"/>
          <w:szCs w:val="22"/>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D2384" w:rsidRPr="004439E0" w:rsidRDefault="00EB158A" w:rsidP="00454693">
      <w:pPr>
        <w:ind w:right="141"/>
        <w:rPr>
          <w:i/>
          <w:lang w:val="ru-RU"/>
        </w:rPr>
      </w:pPr>
      <w:r w:rsidRPr="004439E0">
        <w:rPr>
          <w:i/>
          <w:lang w:val="ru-RU"/>
        </w:rPr>
        <w:t>Города Центрального района. Древние города, промышленные и научные</w:t>
      </w:r>
      <w:r w:rsidRPr="004439E0">
        <w:rPr>
          <w:i/>
          <w:spacing w:val="60"/>
          <w:lang w:val="ru-RU"/>
        </w:rPr>
        <w:t xml:space="preserve"> </w:t>
      </w:r>
      <w:r w:rsidRPr="004439E0">
        <w:rPr>
          <w:i/>
          <w:lang w:val="ru-RU"/>
        </w:rPr>
        <w:t>центры.</w:t>
      </w:r>
    </w:p>
    <w:p w:rsidR="00DD2384" w:rsidRPr="004439E0" w:rsidRDefault="00EB158A" w:rsidP="00454693">
      <w:pPr>
        <w:pStyle w:val="a4"/>
        <w:spacing w:line="298" w:lineRule="exact"/>
        <w:ind w:left="0" w:right="141" w:firstLine="0"/>
        <w:jc w:val="left"/>
        <w:rPr>
          <w:sz w:val="22"/>
          <w:szCs w:val="22"/>
          <w:lang w:val="ru-RU"/>
        </w:rPr>
      </w:pPr>
      <w:r w:rsidRPr="004439E0">
        <w:rPr>
          <w:sz w:val="22"/>
          <w:szCs w:val="22"/>
          <w:lang w:val="ru-RU"/>
        </w:rPr>
        <w:t>Функциональное значение городов. Москва – столица Российской Федерации.</w:t>
      </w:r>
    </w:p>
    <w:p w:rsidR="00DD2384" w:rsidRPr="004439E0" w:rsidRDefault="00EB158A" w:rsidP="00454693">
      <w:pPr>
        <w:pStyle w:val="a4"/>
        <w:ind w:left="0" w:right="141"/>
        <w:rPr>
          <w:sz w:val="22"/>
          <w:szCs w:val="22"/>
          <w:lang w:val="ru-RU"/>
        </w:rPr>
      </w:pPr>
      <w:r w:rsidRPr="004439E0">
        <w:rPr>
          <w:sz w:val="22"/>
          <w:szCs w:val="22"/>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4"/>
        <w:spacing w:before="74"/>
        <w:ind w:left="0" w:right="141"/>
        <w:rPr>
          <w:sz w:val="22"/>
          <w:szCs w:val="22"/>
          <w:lang w:val="ru-RU"/>
        </w:rPr>
      </w:pPr>
      <w:r w:rsidRPr="004439E0">
        <w:rPr>
          <w:sz w:val="22"/>
          <w:szCs w:val="22"/>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4"/>
        <w:ind w:left="0" w:right="141"/>
        <w:rPr>
          <w:sz w:val="22"/>
          <w:szCs w:val="22"/>
          <w:lang w:val="ru-RU"/>
        </w:rPr>
      </w:pPr>
      <w:r w:rsidRPr="004439E0">
        <w:rPr>
          <w:sz w:val="22"/>
          <w:szCs w:val="22"/>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4"/>
        <w:ind w:left="0" w:right="141"/>
        <w:rPr>
          <w:sz w:val="22"/>
          <w:szCs w:val="22"/>
          <w:lang w:val="ru-RU"/>
        </w:rPr>
      </w:pPr>
      <w:r w:rsidRPr="004439E0">
        <w:rPr>
          <w:sz w:val="22"/>
          <w:szCs w:val="22"/>
          <w:lang w:val="ru-RU"/>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DD2384" w:rsidRPr="004439E0" w:rsidRDefault="00EB158A" w:rsidP="00454693">
      <w:pPr>
        <w:ind w:right="141" w:firstLine="708"/>
        <w:jc w:val="both"/>
        <w:rPr>
          <w:i/>
          <w:lang w:val="ru-RU"/>
        </w:rPr>
      </w:pPr>
      <w:r w:rsidRPr="004439E0">
        <w:rPr>
          <w:i/>
          <w:lang w:val="ru-RU"/>
        </w:rPr>
        <w:t>Моря Атлантического океана, омывающие Россию: транспортное значение, ресурсы.</w:t>
      </w:r>
    </w:p>
    <w:p w:rsidR="00DD2384" w:rsidRPr="004439E0" w:rsidRDefault="00EB158A" w:rsidP="00454693">
      <w:pPr>
        <w:pStyle w:val="a4"/>
        <w:ind w:left="0" w:right="141"/>
        <w:rPr>
          <w:sz w:val="22"/>
          <w:szCs w:val="22"/>
          <w:lang w:val="ru-RU"/>
        </w:rPr>
      </w:pPr>
      <w:r w:rsidRPr="004439E0">
        <w:rPr>
          <w:sz w:val="22"/>
          <w:szCs w:val="22"/>
          <w:lang w:val="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4"/>
        <w:ind w:left="0" w:right="141"/>
        <w:rPr>
          <w:sz w:val="22"/>
          <w:szCs w:val="22"/>
          <w:lang w:val="ru-RU"/>
        </w:rPr>
      </w:pPr>
      <w:r w:rsidRPr="004439E0">
        <w:rPr>
          <w:sz w:val="22"/>
          <w:szCs w:val="22"/>
          <w:lang w:val="ru-RU"/>
        </w:rPr>
        <w:t xml:space="preserve">Поволжье: особенности ЭГП, природно-ресурсный потенциал, население и </w:t>
      </w:r>
      <w:r w:rsidRPr="004439E0">
        <w:rPr>
          <w:sz w:val="22"/>
          <w:szCs w:val="22"/>
          <w:lang w:val="ru-RU"/>
        </w:rPr>
        <w:lastRenderedPageBreak/>
        <w:t>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4"/>
        <w:ind w:left="0" w:right="141"/>
        <w:rPr>
          <w:sz w:val="22"/>
          <w:szCs w:val="22"/>
          <w:lang w:val="ru-RU"/>
        </w:rPr>
      </w:pPr>
      <w:r w:rsidRPr="004439E0">
        <w:rPr>
          <w:sz w:val="22"/>
          <w:szCs w:val="22"/>
          <w:lang w:val="ru-RU"/>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DD2384" w:rsidRPr="004439E0" w:rsidRDefault="00EB158A" w:rsidP="00454693">
      <w:pPr>
        <w:pStyle w:val="a4"/>
        <w:ind w:left="0" w:right="141"/>
        <w:rPr>
          <w:sz w:val="22"/>
          <w:szCs w:val="22"/>
          <w:lang w:val="ru-RU"/>
        </w:rPr>
      </w:pPr>
      <w:r w:rsidRPr="004439E0">
        <w:rPr>
          <w:sz w:val="22"/>
          <w:szCs w:val="22"/>
          <w:lang w:val="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DD2384" w:rsidRPr="004439E0" w:rsidRDefault="00EB158A" w:rsidP="00454693">
      <w:pPr>
        <w:spacing w:line="298" w:lineRule="exact"/>
        <w:rPr>
          <w:i/>
          <w:lang w:val="ru-RU"/>
        </w:rPr>
      </w:pPr>
      <w:r w:rsidRPr="004439E0">
        <w:rPr>
          <w:i/>
          <w:lang w:val="ru-RU"/>
        </w:rPr>
        <w:t>Южные моря России: транспортное значение, ресурсы.</w:t>
      </w:r>
    </w:p>
    <w:p w:rsidR="00DD2384" w:rsidRPr="004439E0" w:rsidRDefault="00EB158A" w:rsidP="00454693">
      <w:pPr>
        <w:pStyle w:val="a4"/>
        <w:ind w:left="0" w:right="285"/>
        <w:rPr>
          <w:sz w:val="22"/>
          <w:szCs w:val="22"/>
          <w:lang w:val="ru-RU"/>
        </w:rPr>
      </w:pPr>
      <w:r w:rsidRPr="004439E0">
        <w:rPr>
          <w:sz w:val="22"/>
          <w:szCs w:val="22"/>
          <w:lang w:val="ru-RU"/>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4"/>
        <w:spacing w:before="8"/>
        <w:ind w:left="0"/>
        <w:rPr>
          <w:sz w:val="22"/>
          <w:szCs w:val="22"/>
          <w:lang w:val="ru-RU"/>
        </w:rPr>
      </w:pPr>
      <w:r w:rsidRPr="004439E0">
        <w:rPr>
          <w:sz w:val="22"/>
          <w:szCs w:val="22"/>
          <w:lang w:val="ru-RU"/>
        </w:rPr>
        <w:t>Азиатская часть России.</w:t>
      </w:r>
    </w:p>
    <w:p w:rsidR="00DD2384" w:rsidRPr="004439E0" w:rsidRDefault="00EB158A" w:rsidP="00F11FB2">
      <w:pPr>
        <w:pStyle w:val="a4"/>
        <w:ind w:left="0" w:right="141"/>
        <w:rPr>
          <w:sz w:val="22"/>
          <w:szCs w:val="22"/>
          <w:lang w:val="ru-RU"/>
        </w:rPr>
      </w:pPr>
      <w:r w:rsidRPr="004439E0">
        <w:rPr>
          <w:sz w:val="22"/>
          <w:szCs w:val="22"/>
          <w:lang w:val="ru-RU"/>
        </w:rPr>
        <w:t xml:space="preserve">Западная Сибирь: особенности ЭГП, природно-ресурсный потенциал, этапы и </w:t>
      </w:r>
      <w:r w:rsidRPr="004439E0">
        <w:rPr>
          <w:spacing w:val="-3"/>
          <w:sz w:val="22"/>
          <w:szCs w:val="22"/>
          <w:lang w:val="ru-RU"/>
        </w:rPr>
        <w:t>проблемы</w:t>
      </w:r>
      <w:r w:rsidRPr="004439E0">
        <w:rPr>
          <w:spacing w:val="-12"/>
          <w:sz w:val="22"/>
          <w:szCs w:val="22"/>
          <w:lang w:val="ru-RU"/>
        </w:rPr>
        <w:t xml:space="preserve"> </w:t>
      </w:r>
      <w:r w:rsidRPr="004439E0">
        <w:rPr>
          <w:sz w:val="22"/>
          <w:szCs w:val="22"/>
          <w:lang w:val="ru-RU"/>
        </w:rPr>
        <w:t>освоения,</w:t>
      </w:r>
      <w:r w:rsidRPr="004439E0">
        <w:rPr>
          <w:spacing w:val="-12"/>
          <w:sz w:val="22"/>
          <w:szCs w:val="22"/>
          <w:lang w:val="ru-RU"/>
        </w:rPr>
        <w:t xml:space="preserve"> </w:t>
      </w:r>
      <w:r w:rsidRPr="004439E0">
        <w:rPr>
          <w:sz w:val="22"/>
          <w:szCs w:val="22"/>
          <w:lang w:val="ru-RU"/>
        </w:rPr>
        <w:t>население</w:t>
      </w:r>
      <w:r w:rsidRPr="004439E0">
        <w:rPr>
          <w:spacing w:val="-11"/>
          <w:sz w:val="22"/>
          <w:szCs w:val="22"/>
          <w:lang w:val="ru-RU"/>
        </w:rPr>
        <w:t xml:space="preserve"> </w:t>
      </w:r>
      <w:r w:rsidRPr="004439E0">
        <w:rPr>
          <w:sz w:val="22"/>
          <w:szCs w:val="22"/>
          <w:lang w:val="ru-RU"/>
        </w:rPr>
        <w:t>и</w:t>
      </w:r>
      <w:r w:rsidRPr="004439E0">
        <w:rPr>
          <w:spacing w:val="-12"/>
          <w:sz w:val="22"/>
          <w:szCs w:val="22"/>
          <w:lang w:val="ru-RU"/>
        </w:rPr>
        <w:t xml:space="preserve"> </w:t>
      </w:r>
      <w:r w:rsidRPr="004439E0">
        <w:rPr>
          <w:sz w:val="22"/>
          <w:szCs w:val="22"/>
          <w:lang w:val="ru-RU"/>
        </w:rPr>
        <w:t>характеристика</w:t>
      </w:r>
      <w:r w:rsidRPr="004439E0">
        <w:rPr>
          <w:spacing w:val="-11"/>
          <w:sz w:val="22"/>
          <w:szCs w:val="22"/>
          <w:lang w:val="ru-RU"/>
        </w:rPr>
        <w:t xml:space="preserve"> </w:t>
      </w:r>
      <w:r w:rsidRPr="004439E0">
        <w:rPr>
          <w:sz w:val="22"/>
          <w:szCs w:val="22"/>
          <w:lang w:val="ru-RU"/>
        </w:rPr>
        <w:t>хозяйства.</w:t>
      </w:r>
      <w:r w:rsidRPr="004439E0">
        <w:rPr>
          <w:spacing w:val="-12"/>
          <w:sz w:val="22"/>
          <w:szCs w:val="22"/>
          <w:lang w:val="ru-RU"/>
        </w:rPr>
        <w:t xml:space="preserve"> </w:t>
      </w:r>
      <w:r w:rsidRPr="004439E0">
        <w:rPr>
          <w:sz w:val="22"/>
          <w:szCs w:val="22"/>
          <w:lang w:val="ru-RU"/>
        </w:rPr>
        <w:t>Особенности</w:t>
      </w:r>
      <w:r w:rsidRPr="004439E0">
        <w:rPr>
          <w:spacing w:val="-12"/>
          <w:sz w:val="22"/>
          <w:szCs w:val="22"/>
          <w:lang w:val="ru-RU"/>
        </w:rPr>
        <w:t xml:space="preserve"> </w:t>
      </w:r>
      <w:r w:rsidRPr="004439E0">
        <w:rPr>
          <w:sz w:val="22"/>
          <w:szCs w:val="22"/>
          <w:lang w:val="ru-RU"/>
        </w:rPr>
        <w:t>территориальной структуры</w:t>
      </w:r>
      <w:r w:rsidRPr="004439E0">
        <w:rPr>
          <w:spacing w:val="-9"/>
          <w:sz w:val="22"/>
          <w:szCs w:val="22"/>
          <w:lang w:val="ru-RU"/>
        </w:rPr>
        <w:t xml:space="preserve"> </w:t>
      </w:r>
      <w:r w:rsidRPr="004439E0">
        <w:rPr>
          <w:sz w:val="22"/>
          <w:szCs w:val="22"/>
          <w:lang w:val="ru-RU"/>
        </w:rPr>
        <w:t>хозяйства,</w:t>
      </w:r>
      <w:r w:rsidRPr="004439E0">
        <w:rPr>
          <w:spacing w:val="-11"/>
          <w:sz w:val="22"/>
          <w:szCs w:val="22"/>
          <w:lang w:val="ru-RU"/>
        </w:rPr>
        <w:t xml:space="preserve"> </w:t>
      </w:r>
      <w:r w:rsidRPr="004439E0">
        <w:rPr>
          <w:sz w:val="22"/>
          <w:szCs w:val="22"/>
          <w:lang w:val="ru-RU"/>
        </w:rPr>
        <w:t>специализация</w:t>
      </w:r>
      <w:r w:rsidRPr="004439E0">
        <w:rPr>
          <w:spacing w:val="-10"/>
          <w:sz w:val="22"/>
          <w:szCs w:val="22"/>
          <w:lang w:val="ru-RU"/>
        </w:rPr>
        <w:t xml:space="preserve"> </w:t>
      </w:r>
      <w:r w:rsidRPr="004439E0">
        <w:rPr>
          <w:sz w:val="22"/>
          <w:szCs w:val="22"/>
          <w:lang w:val="ru-RU"/>
        </w:rPr>
        <w:t>района.</w:t>
      </w:r>
      <w:r w:rsidRPr="004439E0">
        <w:rPr>
          <w:spacing w:val="-9"/>
          <w:sz w:val="22"/>
          <w:szCs w:val="22"/>
          <w:lang w:val="ru-RU"/>
        </w:rPr>
        <w:t xml:space="preserve"> </w:t>
      </w:r>
      <w:r w:rsidRPr="004439E0">
        <w:rPr>
          <w:sz w:val="22"/>
          <w:szCs w:val="22"/>
          <w:lang w:val="ru-RU"/>
        </w:rPr>
        <w:t>География</w:t>
      </w:r>
      <w:r w:rsidRPr="004439E0">
        <w:rPr>
          <w:spacing w:val="-11"/>
          <w:sz w:val="22"/>
          <w:szCs w:val="22"/>
          <w:lang w:val="ru-RU"/>
        </w:rPr>
        <w:t xml:space="preserve"> </w:t>
      </w:r>
      <w:r w:rsidRPr="004439E0">
        <w:rPr>
          <w:sz w:val="22"/>
          <w:szCs w:val="22"/>
          <w:lang w:val="ru-RU"/>
        </w:rPr>
        <w:t>важнейших</w:t>
      </w:r>
      <w:r w:rsidRPr="004439E0">
        <w:rPr>
          <w:spacing w:val="-9"/>
          <w:sz w:val="22"/>
          <w:szCs w:val="22"/>
          <w:lang w:val="ru-RU"/>
        </w:rPr>
        <w:t xml:space="preserve"> </w:t>
      </w:r>
      <w:r w:rsidRPr="004439E0">
        <w:rPr>
          <w:sz w:val="22"/>
          <w:szCs w:val="22"/>
          <w:lang w:val="ru-RU"/>
        </w:rPr>
        <w:t>отраслей</w:t>
      </w:r>
      <w:r w:rsidRPr="004439E0">
        <w:rPr>
          <w:spacing w:val="-10"/>
          <w:sz w:val="22"/>
          <w:szCs w:val="22"/>
          <w:lang w:val="ru-RU"/>
        </w:rPr>
        <w:t xml:space="preserve"> </w:t>
      </w:r>
      <w:r w:rsidRPr="004439E0">
        <w:rPr>
          <w:sz w:val="22"/>
          <w:szCs w:val="22"/>
          <w:lang w:val="ru-RU"/>
        </w:rPr>
        <w:t>хозяйства.</w:t>
      </w:r>
    </w:p>
    <w:p w:rsidR="00DD2384" w:rsidRPr="004439E0" w:rsidRDefault="00EB158A" w:rsidP="00F11FB2">
      <w:pPr>
        <w:spacing w:line="297" w:lineRule="exact"/>
        <w:ind w:right="141"/>
        <w:jc w:val="both"/>
        <w:rPr>
          <w:i/>
          <w:lang w:val="ru-RU"/>
        </w:rPr>
      </w:pPr>
      <w:r w:rsidRPr="004439E0">
        <w:rPr>
          <w:i/>
          <w:lang w:val="ru-RU"/>
        </w:rPr>
        <w:t>Моря Северного Ледовитого океана: транспортное значение, ресурсы.</w:t>
      </w:r>
    </w:p>
    <w:p w:rsidR="00DD2384" w:rsidRPr="004439E0" w:rsidRDefault="00EB158A" w:rsidP="00F11FB2">
      <w:pPr>
        <w:pStyle w:val="a4"/>
        <w:ind w:left="0" w:right="141"/>
        <w:rPr>
          <w:sz w:val="22"/>
          <w:szCs w:val="22"/>
          <w:lang w:val="ru-RU"/>
        </w:rPr>
      </w:pPr>
      <w:r w:rsidRPr="004439E0">
        <w:rPr>
          <w:sz w:val="22"/>
          <w:szCs w:val="22"/>
          <w:lang w:val="ru-RU"/>
        </w:rPr>
        <w:t xml:space="preserve">Восточная Сибирь: особенности ЭГП, природно-ресурсный потенциал, этапы и </w:t>
      </w:r>
      <w:r w:rsidRPr="004439E0">
        <w:rPr>
          <w:spacing w:val="-3"/>
          <w:sz w:val="22"/>
          <w:szCs w:val="22"/>
          <w:lang w:val="ru-RU"/>
        </w:rPr>
        <w:t>проблемы</w:t>
      </w:r>
      <w:r w:rsidRPr="004439E0">
        <w:rPr>
          <w:spacing w:val="-12"/>
          <w:sz w:val="22"/>
          <w:szCs w:val="22"/>
          <w:lang w:val="ru-RU"/>
        </w:rPr>
        <w:t xml:space="preserve"> </w:t>
      </w:r>
      <w:r w:rsidRPr="004439E0">
        <w:rPr>
          <w:sz w:val="22"/>
          <w:szCs w:val="22"/>
          <w:lang w:val="ru-RU"/>
        </w:rPr>
        <w:t>освоения,</w:t>
      </w:r>
      <w:r w:rsidRPr="004439E0">
        <w:rPr>
          <w:spacing w:val="-12"/>
          <w:sz w:val="22"/>
          <w:szCs w:val="22"/>
          <w:lang w:val="ru-RU"/>
        </w:rPr>
        <w:t xml:space="preserve"> </w:t>
      </w:r>
      <w:r w:rsidRPr="004439E0">
        <w:rPr>
          <w:sz w:val="22"/>
          <w:szCs w:val="22"/>
          <w:lang w:val="ru-RU"/>
        </w:rPr>
        <w:t>население</w:t>
      </w:r>
      <w:r w:rsidRPr="004439E0">
        <w:rPr>
          <w:spacing w:val="-11"/>
          <w:sz w:val="22"/>
          <w:szCs w:val="22"/>
          <w:lang w:val="ru-RU"/>
        </w:rPr>
        <w:t xml:space="preserve"> </w:t>
      </w:r>
      <w:r w:rsidRPr="004439E0">
        <w:rPr>
          <w:sz w:val="22"/>
          <w:szCs w:val="22"/>
          <w:lang w:val="ru-RU"/>
        </w:rPr>
        <w:t>и</w:t>
      </w:r>
      <w:r w:rsidRPr="004439E0">
        <w:rPr>
          <w:spacing w:val="-12"/>
          <w:sz w:val="22"/>
          <w:szCs w:val="22"/>
          <w:lang w:val="ru-RU"/>
        </w:rPr>
        <w:t xml:space="preserve"> </w:t>
      </w:r>
      <w:r w:rsidRPr="004439E0">
        <w:rPr>
          <w:sz w:val="22"/>
          <w:szCs w:val="22"/>
          <w:lang w:val="ru-RU"/>
        </w:rPr>
        <w:t>характеристика</w:t>
      </w:r>
      <w:r w:rsidRPr="004439E0">
        <w:rPr>
          <w:spacing w:val="-11"/>
          <w:sz w:val="22"/>
          <w:szCs w:val="22"/>
          <w:lang w:val="ru-RU"/>
        </w:rPr>
        <w:t xml:space="preserve"> </w:t>
      </w:r>
      <w:r w:rsidRPr="004439E0">
        <w:rPr>
          <w:sz w:val="22"/>
          <w:szCs w:val="22"/>
          <w:lang w:val="ru-RU"/>
        </w:rPr>
        <w:t>хозяйства.</w:t>
      </w:r>
      <w:r w:rsidRPr="004439E0">
        <w:rPr>
          <w:spacing w:val="-12"/>
          <w:sz w:val="22"/>
          <w:szCs w:val="22"/>
          <w:lang w:val="ru-RU"/>
        </w:rPr>
        <w:t xml:space="preserve"> </w:t>
      </w:r>
      <w:r w:rsidRPr="004439E0">
        <w:rPr>
          <w:sz w:val="22"/>
          <w:szCs w:val="22"/>
          <w:lang w:val="ru-RU"/>
        </w:rPr>
        <w:t>Особенности</w:t>
      </w:r>
      <w:r w:rsidRPr="004439E0">
        <w:rPr>
          <w:spacing w:val="-12"/>
          <w:sz w:val="22"/>
          <w:szCs w:val="22"/>
          <w:lang w:val="ru-RU"/>
        </w:rPr>
        <w:t xml:space="preserve"> </w:t>
      </w:r>
      <w:r w:rsidRPr="004439E0">
        <w:rPr>
          <w:sz w:val="22"/>
          <w:szCs w:val="22"/>
          <w:lang w:val="ru-RU"/>
        </w:rPr>
        <w:t>территориальной структуры</w:t>
      </w:r>
      <w:r w:rsidRPr="004439E0">
        <w:rPr>
          <w:spacing w:val="-9"/>
          <w:sz w:val="22"/>
          <w:szCs w:val="22"/>
          <w:lang w:val="ru-RU"/>
        </w:rPr>
        <w:t xml:space="preserve"> </w:t>
      </w:r>
      <w:r w:rsidRPr="004439E0">
        <w:rPr>
          <w:sz w:val="22"/>
          <w:szCs w:val="22"/>
          <w:lang w:val="ru-RU"/>
        </w:rPr>
        <w:t>хозяйства,</w:t>
      </w:r>
      <w:r w:rsidRPr="004439E0">
        <w:rPr>
          <w:spacing w:val="-11"/>
          <w:sz w:val="22"/>
          <w:szCs w:val="22"/>
          <w:lang w:val="ru-RU"/>
        </w:rPr>
        <w:t xml:space="preserve"> </w:t>
      </w:r>
      <w:r w:rsidRPr="004439E0">
        <w:rPr>
          <w:sz w:val="22"/>
          <w:szCs w:val="22"/>
          <w:lang w:val="ru-RU"/>
        </w:rPr>
        <w:t>специализация</w:t>
      </w:r>
      <w:r w:rsidRPr="004439E0">
        <w:rPr>
          <w:spacing w:val="-10"/>
          <w:sz w:val="22"/>
          <w:szCs w:val="22"/>
          <w:lang w:val="ru-RU"/>
        </w:rPr>
        <w:t xml:space="preserve"> </w:t>
      </w:r>
      <w:r w:rsidRPr="004439E0">
        <w:rPr>
          <w:sz w:val="22"/>
          <w:szCs w:val="22"/>
          <w:lang w:val="ru-RU"/>
        </w:rPr>
        <w:t>района.</w:t>
      </w:r>
      <w:r w:rsidRPr="004439E0">
        <w:rPr>
          <w:spacing w:val="-9"/>
          <w:sz w:val="22"/>
          <w:szCs w:val="22"/>
          <w:lang w:val="ru-RU"/>
        </w:rPr>
        <w:t xml:space="preserve"> </w:t>
      </w:r>
      <w:r w:rsidRPr="004439E0">
        <w:rPr>
          <w:sz w:val="22"/>
          <w:szCs w:val="22"/>
          <w:lang w:val="ru-RU"/>
        </w:rPr>
        <w:t>География</w:t>
      </w:r>
      <w:r w:rsidRPr="004439E0">
        <w:rPr>
          <w:spacing w:val="-10"/>
          <w:sz w:val="22"/>
          <w:szCs w:val="22"/>
          <w:lang w:val="ru-RU"/>
        </w:rPr>
        <w:t xml:space="preserve"> </w:t>
      </w:r>
      <w:r w:rsidRPr="004439E0">
        <w:rPr>
          <w:sz w:val="22"/>
          <w:szCs w:val="22"/>
          <w:lang w:val="ru-RU"/>
        </w:rPr>
        <w:t>важнейших</w:t>
      </w:r>
      <w:r w:rsidRPr="004439E0">
        <w:rPr>
          <w:spacing w:val="-9"/>
          <w:sz w:val="22"/>
          <w:szCs w:val="22"/>
          <w:lang w:val="ru-RU"/>
        </w:rPr>
        <w:t xml:space="preserve"> </w:t>
      </w:r>
      <w:r w:rsidRPr="004439E0">
        <w:rPr>
          <w:sz w:val="22"/>
          <w:szCs w:val="22"/>
          <w:lang w:val="ru-RU"/>
        </w:rPr>
        <w:t>отраслей</w:t>
      </w:r>
      <w:r w:rsidRPr="004439E0">
        <w:rPr>
          <w:spacing w:val="-10"/>
          <w:sz w:val="22"/>
          <w:szCs w:val="22"/>
          <w:lang w:val="ru-RU"/>
        </w:rPr>
        <w:t xml:space="preserve"> </w:t>
      </w:r>
      <w:r w:rsidRPr="004439E0">
        <w:rPr>
          <w:sz w:val="22"/>
          <w:szCs w:val="22"/>
          <w:lang w:val="ru-RU"/>
        </w:rPr>
        <w:t>хозяйства.</w:t>
      </w:r>
    </w:p>
    <w:p w:rsidR="00DD2384" w:rsidRPr="004439E0" w:rsidRDefault="00EB158A" w:rsidP="00F11FB2">
      <w:pPr>
        <w:spacing w:line="298" w:lineRule="exact"/>
        <w:ind w:right="141"/>
        <w:jc w:val="both"/>
        <w:rPr>
          <w:i/>
          <w:lang w:val="ru-RU"/>
        </w:rPr>
      </w:pPr>
      <w:r w:rsidRPr="004439E0">
        <w:rPr>
          <w:i/>
          <w:lang w:val="ru-RU"/>
        </w:rPr>
        <w:t>Моря Тихого океана: транспортное значение, ресурсы.</w:t>
      </w:r>
    </w:p>
    <w:p w:rsidR="00DD2384" w:rsidRPr="004439E0" w:rsidRDefault="00EB158A" w:rsidP="00F11FB2">
      <w:pPr>
        <w:pStyle w:val="a4"/>
        <w:ind w:left="0" w:right="141"/>
        <w:rPr>
          <w:sz w:val="22"/>
          <w:szCs w:val="22"/>
          <w:lang w:val="ru-RU"/>
        </w:rPr>
      </w:pPr>
      <w:r w:rsidRPr="004439E0">
        <w:rPr>
          <w:sz w:val="22"/>
          <w:szCs w:val="22"/>
          <w:lang w:val="ru-RU"/>
        </w:rPr>
        <w:t xml:space="preserve">Дальний Восток: формирование территории, этапы и </w:t>
      </w:r>
      <w:r w:rsidRPr="004439E0">
        <w:rPr>
          <w:spacing w:val="-3"/>
          <w:sz w:val="22"/>
          <w:szCs w:val="22"/>
          <w:lang w:val="ru-RU"/>
        </w:rPr>
        <w:t xml:space="preserve">проблемы </w:t>
      </w:r>
      <w:r w:rsidRPr="004439E0">
        <w:rPr>
          <w:sz w:val="22"/>
          <w:szCs w:val="22"/>
          <w:lang w:val="ru-RU"/>
        </w:rPr>
        <w:t>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w:t>
      </w:r>
      <w:r w:rsidRPr="004439E0">
        <w:rPr>
          <w:spacing w:val="-4"/>
          <w:sz w:val="22"/>
          <w:szCs w:val="22"/>
          <w:lang w:val="ru-RU"/>
        </w:rPr>
        <w:t xml:space="preserve"> </w:t>
      </w:r>
      <w:r w:rsidRPr="004439E0">
        <w:rPr>
          <w:sz w:val="22"/>
          <w:szCs w:val="22"/>
          <w:lang w:val="ru-RU"/>
        </w:rPr>
        <w:t>хозяйства.</w:t>
      </w:r>
    </w:p>
    <w:p w:rsidR="00DD2384" w:rsidRPr="004439E0" w:rsidRDefault="00EB158A" w:rsidP="00F11FB2">
      <w:pPr>
        <w:pStyle w:val="4"/>
        <w:spacing w:before="6"/>
        <w:ind w:left="0" w:right="141"/>
        <w:jc w:val="both"/>
        <w:rPr>
          <w:sz w:val="22"/>
          <w:szCs w:val="22"/>
          <w:lang w:val="ru-RU"/>
        </w:rPr>
      </w:pPr>
      <w:r w:rsidRPr="004439E0">
        <w:rPr>
          <w:sz w:val="22"/>
          <w:szCs w:val="22"/>
          <w:lang w:val="ru-RU"/>
        </w:rPr>
        <w:t>Россия в мире.</w:t>
      </w:r>
    </w:p>
    <w:p w:rsidR="00DD2384" w:rsidRPr="004439E0" w:rsidRDefault="00EB158A" w:rsidP="00F11FB2">
      <w:pPr>
        <w:pStyle w:val="a4"/>
        <w:ind w:left="0" w:right="141"/>
        <w:rPr>
          <w:sz w:val="22"/>
          <w:szCs w:val="22"/>
          <w:lang w:val="ru-RU"/>
        </w:rPr>
      </w:pPr>
      <w:r w:rsidRPr="004439E0">
        <w:rPr>
          <w:sz w:val="22"/>
          <w:szCs w:val="22"/>
          <w:lang w:val="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DD2384" w:rsidRPr="004439E0" w:rsidRDefault="00EB158A" w:rsidP="00F11FB2">
      <w:pPr>
        <w:pStyle w:val="4"/>
        <w:spacing w:before="3" w:line="240" w:lineRule="auto"/>
        <w:ind w:left="0" w:right="141"/>
        <w:jc w:val="both"/>
        <w:rPr>
          <w:sz w:val="22"/>
          <w:szCs w:val="22"/>
          <w:lang w:val="ru-RU"/>
        </w:rPr>
      </w:pPr>
      <w:r w:rsidRPr="004439E0">
        <w:rPr>
          <w:sz w:val="22"/>
          <w:szCs w:val="22"/>
          <w:lang w:val="ru-RU"/>
        </w:rPr>
        <w:t>Примерные темы практических работ</w:t>
      </w:r>
    </w:p>
    <w:p w:rsidR="00DD2384" w:rsidRPr="004439E0" w:rsidRDefault="00EB158A" w:rsidP="00CC1F04">
      <w:pPr>
        <w:pStyle w:val="a6"/>
        <w:numPr>
          <w:ilvl w:val="0"/>
          <w:numId w:val="25"/>
        </w:numPr>
        <w:tabs>
          <w:tab w:val="left" w:pos="1134"/>
        </w:tabs>
        <w:spacing w:before="74" w:line="298" w:lineRule="exact"/>
        <w:ind w:left="0" w:right="141" w:firstLine="708"/>
        <w:jc w:val="both"/>
        <w:rPr>
          <w:lang w:val="ru-RU"/>
        </w:rPr>
      </w:pPr>
      <w:r w:rsidRPr="004439E0">
        <w:rPr>
          <w:lang w:val="ru-RU"/>
        </w:rPr>
        <w:t>Работа с картой «Имена на</w:t>
      </w:r>
      <w:r w:rsidRPr="004439E0">
        <w:rPr>
          <w:spacing w:val="-2"/>
          <w:lang w:val="ru-RU"/>
        </w:rPr>
        <w:t xml:space="preserve"> </w:t>
      </w:r>
      <w:r w:rsidRPr="004439E0">
        <w:rPr>
          <w:lang w:val="ru-RU"/>
        </w:rPr>
        <w:t>карте».</w:t>
      </w:r>
    </w:p>
    <w:p w:rsidR="00DD2384" w:rsidRPr="004439E0" w:rsidRDefault="00961533" w:rsidP="00CC1F04">
      <w:pPr>
        <w:pStyle w:val="a6"/>
        <w:numPr>
          <w:ilvl w:val="0"/>
          <w:numId w:val="25"/>
        </w:numPr>
        <w:tabs>
          <w:tab w:val="left" w:pos="1134"/>
          <w:tab w:val="left" w:pos="3389"/>
          <w:tab w:val="left" w:pos="3732"/>
          <w:tab w:val="left" w:pos="5068"/>
          <w:tab w:val="left" w:pos="5526"/>
          <w:tab w:val="left" w:pos="6960"/>
          <w:tab w:val="left" w:pos="9747"/>
        </w:tabs>
        <w:ind w:left="0" w:right="141" w:firstLine="708"/>
        <w:jc w:val="both"/>
        <w:rPr>
          <w:lang w:val="ru-RU"/>
        </w:rPr>
      </w:pPr>
      <w:r>
        <w:rPr>
          <w:lang w:val="ru-RU"/>
        </w:rPr>
        <w:t xml:space="preserve">Описание и нанесение на контурную карту </w:t>
      </w:r>
      <w:r w:rsidR="00EB158A" w:rsidRPr="004439E0">
        <w:rPr>
          <w:lang w:val="ru-RU"/>
        </w:rPr>
        <w:t>географ</w:t>
      </w:r>
      <w:r>
        <w:rPr>
          <w:lang w:val="ru-RU"/>
        </w:rPr>
        <w:t xml:space="preserve">ических </w:t>
      </w:r>
      <w:r w:rsidR="00EB158A" w:rsidRPr="004439E0">
        <w:rPr>
          <w:lang w:val="ru-RU"/>
        </w:rPr>
        <w:t>объектов изученных маршрутов</w:t>
      </w:r>
      <w:r w:rsidR="00EB158A" w:rsidRPr="004439E0">
        <w:rPr>
          <w:spacing w:val="-3"/>
          <w:lang w:val="ru-RU"/>
        </w:rPr>
        <w:t xml:space="preserve"> </w:t>
      </w:r>
      <w:r w:rsidR="00EB158A" w:rsidRPr="004439E0">
        <w:rPr>
          <w:lang w:val="ru-RU"/>
        </w:rPr>
        <w:t>путешественников.</w:t>
      </w:r>
    </w:p>
    <w:p w:rsidR="00DD2384" w:rsidRPr="004439E0" w:rsidRDefault="00EB158A" w:rsidP="00CC1F04">
      <w:pPr>
        <w:pStyle w:val="a6"/>
        <w:numPr>
          <w:ilvl w:val="0"/>
          <w:numId w:val="25"/>
        </w:numPr>
        <w:tabs>
          <w:tab w:val="left" w:pos="1134"/>
        </w:tabs>
        <w:ind w:left="0" w:right="141" w:firstLine="708"/>
        <w:jc w:val="both"/>
        <w:rPr>
          <w:lang w:val="ru-RU"/>
        </w:rPr>
      </w:pPr>
      <w:r w:rsidRPr="004439E0">
        <w:rPr>
          <w:lang w:val="ru-RU"/>
        </w:rPr>
        <w:t>Определение зенитального положения Солнца в разные периоды</w:t>
      </w:r>
      <w:r w:rsidRPr="004439E0">
        <w:rPr>
          <w:spacing w:val="-14"/>
          <w:lang w:val="ru-RU"/>
        </w:rPr>
        <w:t xml:space="preserve"> </w:t>
      </w:r>
      <w:r w:rsidRPr="004439E0">
        <w:rPr>
          <w:lang w:val="ru-RU"/>
        </w:rPr>
        <w:t>года.</w:t>
      </w:r>
    </w:p>
    <w:p w:rsidR="00DD2384" w:rsidRPr="004439E0" w:rsidRDefault="00EB158A" w:rsidP="00CC1F04">
      <w:pPr>
        <w:pStyle w:val="a6"/>
        <w:numPr>
          <w:ilvl w:val="0"/>
          <w:numId w:val="25"/>
        </w:numPr>
        <w:tabs>
          <w:tab w:val="left" w:pos="1134"/>
        </w:tabs>
        <w:spacing w:line="298" w:lineRule="exact"/>
        <w:ind w:left="0" w:right="141" w:firstLine="708"/>
        <w:jc w:val="both"/>
        <w:rPr>
          <w:lang w:val="ru-RU"/>
        </w:rPr>
      </w:pPr>
      <w:r w:rsidRPr="004439E0">
        <w:rPr>
          <w:lang w:val="ru-RU"/>
        </w:rPr>
        <w:t>Определение координат географических объектов по</w:t>
      </w:r>
      <w:r w:rsidRPr="004439E0">
        <w:rPr>
          <w:spacing w:val="-4"/>
          <w:lang w:val="ru-RU"/>
        </w:rPr>
        <w:t xml:space="preserve"> </w:t>
      </w:r>
      <w:r w:rsidRPr="004439E0">
        <w:rPr>
          <w:lang w:val="ru-RU"/>
        </w:rPr>
        <w:t>карте.</w:t>
      </w:r>
    </w:p>
    <w:p w:rsidR="00DD2384" w:rsidRPr="004439E0" w:rsidRDefault="00EB158A" w:rsidP="00CC1F04">
      <w:pPr>
        <w:pStyle w:val="a6"/>
        <w:numPr>
          <w:ilvl w:val="0"/>
          <w:numId w:val="25"/>
        </w:numPr>
        <w:tabs>
          <w:tab w:val="left" w:pos="1134"/>
        </w:tabs>
        <w:spacing w:line="298" w:lineRule="exact"/>
        <w:ind w:left="0" w:right="141" w:firstLine="708"/>
        <w:jc w:val="both"/>
        <w:rPr>
          <w:lang w:val="ru-RU"/>
        </w:rPr>
      </w:pPr>
      <w:r w:rsidRPr="004439E0">
        <w:rPr>
          <w:lang w:val="ru-RU"/>
        </w:rPr>
        <w:t>Определение положения объектов относительно друг</w:t>
      </w:r>
      <w:r w:rsidRPr="004439E0">
        <w:rPr>
          <w:spacing w:val="-28"/>
          <w:lang w:val="ru-RU"/>
        </w:rPr>
        <w:t xml:space="preserve"> </w:t>
      </w:r>
      <w:r w:rsidRPr="004439E0">
        <w:rPr>
          <w:lang w:val="ru-RU"/>
        </w:rPr>
        <w:t>друга:</w:t>
      </w:r>
    </w:p>
    <w:p w:rsidR="00DD2384" w:rsidRPr="004439E0" w:rsidRDefault="00EB158A" w:rsidP="00CC1F04">
      <w:pPr>
        <w:pStyle w:val="a6"/>
        <w:numPr>
          <w:ilvl w:val="0"/>
          <w:numId w:val="25"/>
        </w:numPr>
        <w:tabs>
          <w:tab w:val="left" w:pos="1134"/>
        </w:tabs>
        <w:spacing w:before="1"/>
        <w:ind w:left="0" w:right="141" w:firstLine="708"/>
        <w:jc w:val="both"/>
        <w:rPr>
          <w:lang w:val="ru-RU"/>
        </w:rPr>
      </w:pPr>
      <w:r w:rsidRPr="004439E0">
        <w:rPr>
          <w:lang w:val="ru-RU"/>
        </w:rPr>
        <w:t>Определение направлений и расстояний по глобусу и</w:t>
      </w:r>
      <w:r w:rsidRPr="004439E0">
        <w:rPr>
          <w:spacing w:val="-27"/>
          <w:lang w:val="ru-RU"/>
        </w:rPr>
        <w:t xml:space="preserve"> </w:t>
      </w:r>
      <w:r w:rsidRPr="004439E0">
        <w:rPr>
          <w:lang w:val="ru-RU"/>
        </w:rPr>
        <w:t>карте.</w:t>
      </w:r>
    </w:p>
    <w:p w:rsidR="00DD2384" w:rsidRPr="004439E0" w:rsidRDefault="00EB158A" w:rsidP="00CC1F04">
      <w:pPr>
        <w:pStyle w:val="a6"/>
        <w:numPr>
          <w:ilvl w:val="0"/>
          <w:numId w:val="25"/>
        </w:numPr>
        <w:tabs>
          <w:tab w:val="left" w:pos="1134"/>
        </w:tabs>
        <w:spacing w:before="1"/>
        <w:ind w:left="0" w:right="141" w:firstLine="708"/>
        <w:jc w:val="both"/>
        <w:rPr>
          <w:lang w:val="ru-RU"/>
        </w:rPr>
      </w:pPr>
      <w:r w:rsidRPr="004439E0">
        <w:rPr>
          <w:lang w:val="ru-RU"/>
        </w:rPr>
        <w:t>Определение высот и глубин географических объектов с использованием шкалы высот и</w:t>
      </w:r>
      <w:r w:rsidRPr="004439E0">
        <w:rPr>
          <w:spacing w:val="-3"/>
          <w:lang w:val="ru-RU"/>
        </w:rPr>
        <w:t xml:space="preserve"> </w:t>
      </w:r>
      <w:r w:rsidRPr="004439E0">
        <w:rPr>
          <w:lang w:val="ru-RU"/>
        </w:rPr>
        <w:t>глубин.</w:t>
      </w:r>
    </w:p>
    <w:p w:rsidR="00DD2384" w:rsidRPr="004439E0" w:rsidRDefault="00EB158A" w:rsidP="00CC1F04">
      <w:pPr>
        <w:pStyle w:val="a6"/>
        <w:numPr>
          <w:ilvl w:val="0"/>
          <w:numId w:val="25"/>
        </w:numPr>
        <w:tabs>
          <w:tab w:val="left" w:pos="1134"/>
        </w:tabs>
        <w:spacing w:line="298" w:lineRule="exact"/>
        <w:ind w:left="0" w:right="141" w:firstLine="708"/>
        <w:jc w:val="both"/>
      </w:pPr>
      <w:r w:rsidRPr="004439E0">
        <w:t>Определение</w:t>
      </w:r>
      <w:r w:rsidRPr="004439E0">
        <w:rPr>
          <w:spacing w:val="-2"/>
        </w:rPr>
        <w:t xml:space="preserve"> </w:t>
      </w:r>
      <w:r w:rsidRPr="004439E0">
        <w:t>азимута.</w:t>
      </w:r>
    </w:p>
    <w:p w:rsidR="00DD2384" w:rsidRPr="004439E0" w:rsidRDefault="00EB158A" w:rsidP="00CC1F04">
      <w:pPr>
        <w:pStyle w:val="a6"/>
        <w:numPr>
          <w:ilvl w:val="0"/>
          <w:numId w:val="25"/>
        </w:numPr>
        <w:tabs>
          <w:tab w:val="left" w:pos="1134"/>
        </w:tabs>
        <w:spacing w:line="298" w:lineRule="exact"/>
        <w:ind w:left="0" w:right="141" w:firstLine="708"/>
        <w:jc w:val="both"/>
      </w:pPr>
      <w:r w:rsidRPr="004439E0">
        <w:t>Ориентирование на местности.</w:t>
      </w:r>
    </w:p>
    <w:p w:rsidR="00DD2384" w:rsidRPr="004439E0" w:rsidRDefault="00EB158A" w:rsidP="00CC1F04">
      <w:pPr>
        <w:pStyle w:val="a6"/>
        <w:numPr>
          <w:ilvl w:val="0"/>
          <w:numId w:val="25"/>
        </w:numPr>
        <w:tabs>
          <w:tab w:val="left" w:pos="1134"/>
        </w:tabs>
        <w:spacing w:before="1" w:line="298" w:lineRule="exact"/>
        <w:ind w:left="0" w:right="141" w:firstLine="708"/>
        <w:jc w:val="both"/>
      </w:pPr>
      <w:r w:rsidRPr="004439E0">
        <w:t>Составление плана</w:t>
      </w:r>
      <w:r w:rsidRPr="004439E0">
        <w:rPr>
          <w:spacing w:val="-3"/>
        </w:rPr>
        <w:t xml:space="preserve"> </w:t>
      </w:r>
      <w:r w:rsidRPr="004439E0">
        <w:t>местности.</w:t>
      </w:r>
    </w:p>
    <w:p w:rsidR="00DD2384" w:rsidRPr="004439E0" w:rsidRDefault="00EB158A" w:rsidP="00CC1F04">
      <w:pPr>
        <w:pStyle w:val="a6"/>
        <w:numPr>
          <w:ilvl w:val="0"/>
          <w:numId w:val="25"/>
        </w:numPr>
        <w:tabs>
          <w:tab w:val="left" w:pos="1134"/>
        </w:tabs>
        <w:spacing w:line="298" w:lineRule="exact"/>
        <w:ind w:left="0" w:right="141" w:firstLine="708"/>
        <w:jc w:val="both"/>
        <w:rPr>
          <w:lang w:val="ru-RU"/>
        </w:rPr>
      </w:pPr>
      <w:r w:rsidRPr="004439E0">
        <w:rPr>
          <w:lang w:val="ru-RU"/>
        </w:rPr>
        <w:t>Работа с коллекциями минералов, горных пород, полезных</w:t>
      </w:r>
      <w:r w:rsidRPr="004439E0">
        <w:rPr>
          <w:spacing w:val="-11"/>
          <w:lang w:val="ru-RU"/>
        </w:rPr>
        <w:t xml:space="preserve"> </w:t>
      </w:r>
      <w:r w:rsidRPr="004439E0">
        <w:rPr>
          <w:lang w:val="ru-RU"/>
        </w:rPr>
        <w:t>ископаемых.</w:t>
      </w:r>
    </w:p>
    <w:p w:rsidR="00DD2384" w:rsidRPr="004439E0" w:rsidRDefault="00EB158A" w:rsidP="00CC1F04">
      <w:pPr>
        <w:pStyle w:val="a6"/>
        <w:numPr>
          <w:ilvl w:val="0"/>
          <w:numId w:val="25"/>
        </w:numPr>
        <w:tabs>
          <w:tab w:val="left" w:pos="1134"/>
        </w:tabs>
        <w:spacing w:before="1"/>
        <w:ind w:left="0" w:right="141" w:firstLine="708"/>
        <w:jc w:val="both"/>
        <w:rPr>
          <w:lang w:val="ru-RU"/>
        </w:rPr>
      </w:pPr>
      <w:r w:rsidRPr="004439E0">
        <w:rPr>
          <w:lang w:val="ru-RU"/>
        </w:rPr>
        <w:t>Работа с картографическими источниками: нанесение элементов</w:t>
      </w:r>
      <w:r w:rsidRPr="004439E0">
        <w:rPr>
          <w:spacing w:val="-10"/>
          <w:lang w:val="ru-RU"/>
        </w:rPr>
        <w:t xml:space="preserve"> </w:t>
      </w:r>
      <w:r w:rsidRPr="004439E0">
        <w:rPr>
          <w:lang w:val="ru-RU"/>
        </w:rPr>
        <w:t>рельефа.</w:t>
      </w:r>
    </w:p>
    <w:p w:rsidR="00DD2384" w:rsidRPr="004439E0" w:rsidRDefault="00EB158A" w:rsidP="00CC1F04">
      <w:pPr>
        <w:pStyle w:val="a6"/>
        <w:numPr>
          <w:ilvl w:val="0"/>
          <w:numId w:val="25"/>
        </w:numPr>
        <w:tabs>
          <w:tab w:val="left" w:pos="1134"/>
        </w:tabs>
        <w:spacing w:before="2"/>
        <w:ind w:left="0" w:right="141" w:firstLine="708"/>
        <w:jc w:val="both"/>
        <w:rPr>
          <w:lang w:val="ru-RU"/>
        </w:rPr>
      </w:pPr>
      <w:r w:rsidRPr="004439E0">
        <w:rPr>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D2384" w:rsidRPr="004439E0" w:rsidRDefault="00EB158A" w:rsidP="00CC1F04">
      <w:pPr>
        <w:pStyle w:val="a6"/>
        <w:numPr>
          <w:ilvl w:val="0"/>
          <w:numId w:val="25"/>
        </w:numPr>
        <w:tabs>
          <w:tab w:val="left" w:pos="1134"/>
        </w:tabs>
        <w:spacing w:line="297" w:lineRule="exact"/>
        <w:ind w:left="0" w:right="141" w:firstLine="708"/>
        <w:jc w:val="both"/>
        <w:rPr>
          <w:lang w:val="ru-RU"/>
        </w:rPr>
      </w:pPr>
      <w:r w:rsidRPr="004439E0">
        <w:rPr>
          <w:lang w:val="ru-RU"/>
        </w:rPr>
        <w:t>Работа с картографическими источниками: нанесение объектов</w:t>
      </w:r>
      <w:r w:rsidRPr="004439E0">
        <w:rPr>
          <w:spacing w:val="-21"/>
          <w:lang w:val="ru-RU"/>
        </w:rPr>
        <w:t xml:space="preserve"> </w:t>
      </w:r>
      <w:r w:rsidRPr="004439E0">
        <w:rPr>
          <w:lang w:val="ru-RU"/>
        </w:rPr>
        <w:t>гидрографии.</w:t>
      </w:r>
    </w:p>
    <w:p w:rsidR="00DD2384" w:rsidRPr="004439E0" w:rsidRDefault="00EB158A" w:rsidP="00CC1F04">
      <w:pPr>
        <w:pStyle w:val="a6"/>
        <w:numPr>
          <w:ilvl w:val="0"/>
          <w:numId w:val="25"/>
        </w:numPr>
        <w:tabs>
          <w:tab w:val="left" w:pos="1134"/>
        </w:tabs>
        <w:spacing w:before="1" w:line="298" w:lineRule="exact"/>
        <w:ind w:left="0" w:right="141" w:firstLine="708"/>
        <w:jc w:val="both"/>
      </w:pPr>
      <w:r w:rsidRPr="004439E0">
        <w:t>Описание объектов</w:t>
      </w:r>
      <w:r w:rsidRPr="004439E0">
        <w:rPr>
          <w:spacing w:val="-1"/>
        </w:rPr>
        <w:t xml:space="preserve"> </w:t>
      </w:r>
      <w:r w:rsidRPr="004439E0">
        <w:t>гидрографии.</w:t>
      </w:r>
    </w:p>
    <w:p w:rsidR="00DD2384" w:rsidRPr="004439E0" w:rsidRDefault="00EB158A" w:rsidP="00CC1F04">
      <w:pPr>
        <w:pStyle w:val="a6"/>
        <w:numPr>
          <w:ilvl w:val="0"/>
          <w:numId w:val="25"/>
        </w:numPr>
        <w:tabs>
          <w:tab w:val="left" w:pos="1134"/>
        </w:tabs>
        <w:spacing w:line="298" w:lineRule="exact"/>
        <w:ind w:left="0" w:right="141" w:firstLine="708"/>
        <w:jc w:val="both"/>
      </w:pPr>
      <w:r w:rsidRPr="004439E0">
        <w:t>Ведение дневника</w:t>
      </w:r>
      <w:r w:rsidRPr="004439E0">
        <w:rPr>
          <w:spacing w:val="-3"/>
        </w:rPr>
        <w:t xml:space="preserve"> </w:t>
      </w:r>
      <w:r w:rsidRPr="004439E0">
        <w:t>погоды.</w:t>
      </w:r>
    </w:p>
    <w:p w:rsidR="00DD2384" w:rsidRPr="004439E0" w:rsidRDefault="00EB158A" w:rsidP="00CC1F04">
      <w:pPr>
        <w:pStyle w:val="a6"/>
        <w:numPr>
          <w:ilvl w:val="0"/>
          <w:numId w:val="25"/>
        </w:numPr>
        <w:tabs>
          <w:tab w:val="left" w:pos="1134"/>
        </w:tabs>
        <w:spacing w:before="1"/>
        <w:ind w:left="0" w:right="141" w:firstLine="708"/>
        <w:jc w:val="both"/>
        <w:rPr>
          <w:lang w:val="ru-RU"/>
        </w:rPr>
      </w:pPr>
      <w:r w:rsidRPr="004439E0">
        <w:rPr>
          <w:lang w:val="ru-RU"/>
        </w:rPr>
        <w:t>Работа с метеоприборами (проведение наблюдений и измерений, фиксация результатов, обработка результатов наблюдений)</w:t>
      </w:r>
      <w:r w:rsidRPr="004439E0">
        <w:rPr>
          <w:spacing w:val="-5"/>
          <w:lang w:val="ru-RU"/>
        </w:rPr>
        <w:t xml:space="preserve"> </w:t>
      </w:r>
      <w:r w:rsidRPr="004439E0">
        <w:rPr>
          <w:lang w:val="ru-RU"/>
        </w:rPr>
        <w:t>.</w:t>
      </w:r>
    </w:p>
    <w:p w:rsidR="00DD2384" w:rsidRPr="004439E0" w:rsidRDefault="00EB158A" w:rsidP="00CC1F04">
      <w:pPr>
        <w:pStyle w:val="a6"/>
        <w:numPr>
          <w:ilvl w:val="0"/>
          <w:numId w:val="25"/>
        </w:numPr>
        <w:tabs>
          <w:tab w:val="left" w:pos="1134"/>
        </w:tabs>
        <w:spacing w:line="299" w:lineRule="exact"/>
        <w:ind w:left="0" w:right="141" w:firstLine="708"/>
        <w:jc w:val="both"/>
        <w:rPr>
          <w:lang w:val="ru-RU"/>
        </w:rPr>
      </w:pPr>
      <w:r w:rsidRPr="004439E0">
        <w:rPr>
          <w:lang w:val="ru-RU"/>
        </w:rPr>
        <w:t>Определение средних температур, амплитуды и построение</w:t>
      </w:r>
      <w:r w:rsidRPr="004439E0">
        <w:rPr>
          <w:spacing w:val="-10"/>
          <w:lang w:val="ru-RU"/>
        </w:rPr>
        <w:t xml:space="preserve"> </w:t>
      </w:r>
      <w:r w:rsidRPr="004439E0">
        <w:rPr>
          <w:lang w:val="ru-RU"/>
        </w:rPr>
        <w:t>графиков.</w:t>
      </w:r>
    </w:p>
    <w:p w:rsidR="00DD2384" w:rsidRPr="004439E0" w:rsidRDefault="00EB158A" w:rsidP="00CC1F04">
      <w:pPr>
        <w:pStyle w:val="a6"/>
        <w:numPr>
          <w:ilvl w:val="0"/>
          <w:numId w:val="25"/>
        </w:numPr>
        <w:tabs>
          <w:tab w:val="left" w:pos="1134"/>
        </w:tabs>
        <w:spacing w:before="1"/>
        <w:ind w:left="0" w:right="141" w:firstLine="708"/>
        <w:jc w:val="both"/>
        <w:rPr>
          <w:lang w:val="ru-RU"/>
        </w:rPr>
      </w:pPr>
      <w:r w:rsidRPr="004439E0">
        <w:rPr>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D2384" w:rsidRPr="004439E0" w:rsidRDefault="00EB158A" w:rsidP="00CC1F04">
      <w:pPr>
        <w:pStyle w:val="a6"/>
        <w:numPr>
          <w:ilvl w:val="0"/>
          <w:numId w:val="25"/>
        </w:numPr>
        <w:tabs>
          <w:tab w:val="left" w:pos="1134"/>
        </w:tabs>
        <w:ind w:left="0" w:right="141" w:firstLine="708"/>
        <w:jc w:val="both"/>
        <w:rPr>
          <w:lang w:val="ru-RU"/>
        </w:rPr>
      </w:pPr>
      <w:r w:rsidRPr="004439E0">
        <w:rPr>
          <w:lang w:val="ru-RU"/>
        </w:rPr>
        <w:t>Решение задач на определение высоты местности по разности атмосферного давления, расчет температуры воздуха в зависимости от высоты</w:t>
      </w:r>
      <w:r w:rsidRPr="004439E0">
        <w:rPr>
          <w:spacing w:val="-11"/>
          <w:lang w:val="ru-RU"/>
        </w:rPr>
        <w:t xml:space="preserve"> </w:t>
      </w:r>
      <w:r w:rsidRPr="004439E0">
        <w:rPr>
          <w:lang w:val="ru-RU"/>
        </w:rPr>
        <w:t>местности.</w:t>
      </w:r>
    </w:p>
    <w:p w:rsidR="00DD2384" w:rsidRPr="004439E0" w:rsidRDefault="00EB158A" w:rsidP="00CC1F04">
      <w:pPr>
        <w:pStyle w:val="a6"/>
        <w:numPr>
          <w:ilvl w:val="0"/>
          <w:numId w:val="25"/>
        </w:numPr>
        <w:tabs>
          <w:tab w:val="left" w:pos="1134"/>
        </w:tabs>
        <w:spacing w:before="1" w:line="298" w:lineRule="exact"/>
        <w:ind w:left="0" w:right="141" w:firstLine="708"/>
        <w:jc w:val="both"/>
        <w:rPr>
          <w:lang w:val="ru-RU"/>
        </w:rPr>
      </w:pPr>
      <w:r w:rsidRPr="004439E0">
        <w:rPr>
          <w:lang w:val="ru-RU"/>
        </w:rPr>
        <w:t>Изучение природных комплексов своей</w:t>
      </w:r>
      <w:r w:rsidRPr="004439E0">
        <w:rPr>
          <w:spacing w:val="-1"/>
          <w:lang w:val="ru-RU"/>
        </w:rPr>
        <w:t xml:space="preserve"> </w:t>
      </w:r>
      <w:r w:rsidRPr="004439E0">
        <w:rPr>
          <w:lang w:val="ru-RU"/>
        </w:rPr>
        <w:t>местности.</w:t>
      </w:r>
    </w:p>
    <w:p w:rsidR="00DD2384" w:rsidRPr="004439E0" w:rsidRDefault="00EB158A" w:rsidP="00CC1F04">
      <w:pPr>
        <w:pStyle w:val="a6"/>
        <w:numPr>
          <w:ilvl w:val="0"/>
          <w:numId w:val="25"/>
        </w:numPr>
        <w:tabs>
          <w:tab w:val="left" w:pos="1134"/>
        </w:tabs>
        <w:spacing w:line="298" w:lineRule="exact"/>
        <w:ind w:left="0" w:right="141" w:firstLine="708"/>
        <w:jc w:val="both"/>
        <w:rPr>
          <w:lang w:val="ru-RU"/>
        </w:rPr>
      </w:pPr>
      <w:r w:rsidRPr="004439E0">
        <w:rPr>
          <w:lang w:val="ru-RU"/>
        </w:rPr>
        <w:t>Описание основных компонентов природы океанов Земли.</w:t>
      </w:r>
    </w:p>
    <w:p w:rsidR="00DD2384" w:rsidRPr="004439E0" w:rsidRDefault="00EB158A" w:rsidP="00CC1F04">
      <w:pPr>
        <w:pStyle w:val="a6"/>
        <w:numPr>
          <w:ilvl w:val="0"/>
          <w:numId w:val="25"/>
        </w:numPr>
        <w:tabs>
          <w:tab w:val="left" w:pos="1134"/>
        </w:tabs>
        <w:spacing w:before="1"/>
        <w:ind w:left="0" w:right="141" w:firstLine="708"/>
        <w:jc w:val="both"/>
        <w:rPr>
          <w:lang w:val="ru-RU"/>
        </w:rPr>
      </w:pPr>
      <w:r w:rsidRPr="004439E0">
        <w:rPr>
          <w:lang w:val="ru-RU"/>
        </w:rPr>
        <w:t>Создание презентационных материалов об океанах на основе различных источников</w:t>
      </w:r>
      <w:r w:rsidRPr="004439E0">
        <w:rPr>
          <w:spacing w:val="-2"/>
          <w:lang w:val="ru-RU"/>
        </w:rPr>
        <w:t xml:space="preserve"> </w:t>
      </w:r>
      <w:r w:rsidRPr="004439E0">
        <w:rPr>
          <w:lang w:val="ru-RU"/>
        </w:rPr>
        <w:t>информации.</w:t>
      </w:r>
    </w:p>
    <w:p w:rsidR="00DD2384" w:rsidRPr="004439E0" w:rsidRDefault="00EB158A" w:rsidP="00CC1F04">
      <w:pPr>
        <w:pStyle w:val="a6"/>
        <w:numPr>
          <w:ilvl w:val="0"/>
          <w:numId w:val="25"/>
        </w:numPr>
        <w:tabs>
          <w:tab w:val="left" w:pos="1134"/>
        </w:tabs>
        <w:spacing w:line="298" w:lineRule="exact"/>
        <w:ind w:left="0" w:right="141" w:firstLine="708"/>
        <w:jc w:val="both"/>
        <w:rPr>
          <w:lang w:val="ru-RU"/>
        </w:rPr>
      </w:pPr>
      <w:r w:rsidRPr="004439E0">
        <w:rPr>
          <w:lang w:val="ru-RU"/>
        </w:rPr>
        <w:t>Описание основных компонентов природы материков</w:t>
      </w:r>
      <w:r w:rsidRPr="004439E0">
        <w:rPr>
          <w:spacing w:val="-2"/>
          <w:lang w:val="ru-RU"/>
        </w:rPr>
        <w:t xml:space="preserve"> </w:t>
      </w:r>
      <w:r w:rsidRPr="004439E0">
        <w:rPr>
          <w:lang w:val="ru-RU"/>
        </w:rPr>
        <w:t>Земли.</w:t>
      </w:r>
    </w:p>
    <w:p w:rsidR="00DD2384" w:rsidRPr="004439E0" w:rsidRDefault="00EB158A" w:rsidP="00CC1F04">
      <w:pPr>
        <w:pStyle w:val="a6"/>
        <w:numPr>
          <w:ilvl w:val="0"/>
          <w:numId w:val="25"/>
        </w:numPr>
        <w:tabs>
          <w:tab w:val="left" w:pos="1134"/>
        </w:tabs>
        <w:spacing w:line="298" w:lineRule="exact"/>
        <w:ind w:left="0" w:right="141" w:firstLine="708"/>
        <w:jc w:val="both"/>
      </w:pPr>
      <w:r w:rsidRPr="004439E0">
        <w:t>Описание природных зон</w:t>
      </w:r>
      <w:r w:rsidRPr="004439E0">
        <w:rPr>
          <w:spacing w:val="-2"/>
        </w:rPr>
        <w:t xml:space="preserve"> </w:t>
      </w:r>
      <w:r w:rsidRPr="004439E0">
        <w:t>Земли.</w:t>
      </w:r>
    </w:p>
    <w:p w:rsidR="00DD2384" w:rsidRPr="004439E0" w:rsidRDefault="00EB158A" w:rsidP="00CC1F04">
      <w:pPr>
        <w:pStyle w:val="a6"/>
        <w:numPr>
          <w:ilvl w:val="0"/>
          <w:numId w:val="25"/>
        </w:numPr>
        <w:tabs>
          <w:tab w:val="left" w:pos="1134"/>
        </w:tabs>
        <w:spacing w:before="1"/>
        <w:ind w:left="0" w:right="141" w:firstLine="708"/>
        <w:jc w:val="both"/>
        <w:rPr>
          <w:lang w:val="ru-RU"/>
        </w:rPr>
      </w:pPr>
      <w:r w:rsidRPr="004439E0">
        <w:rPr>
          <w:lang w:val="ru-RU"/>
        </w:rPr>
        <w:t>Создание презентационных материалов о материке на основе различных источников</w:t>
      </w:r>
      <w:r w:rsidRPr="004439E0">
        <w:rPr>
          <w:spacing w:val="-2"/>
          <w:lang w:val="ru-RU"/>
        </w:rPr>
        <w:t xml:space="preserve"> </w:t>
      </w:r>
      <w:r w:rsidRPr="004439E0">
        <w:rPr>
          <w:lang w:val="ru-RU"/>
        </w:rPr>
        <w:t>информации.</w:t>
      </w:r>
    </w:p>
    <w:p w:rsidR="00DD2384" w:rsidRPr="004439E0" w:rsidRDefault="00EB158A" w:rsidP="00CC1F04">
      <w:pPr>
        <w:pStyle w:val="a6"/>
        <w:numPr>
          <w:ilvl w:val="0"/>
          <w:numId w:val="25"/>
        </w:numPr>
        <w:tabs>
          <w:tab w:val="left" w:pos="1134"/>
        </w:tabs>
        <w:ind w:left="0" w:firstLine="708"/>
        <w:jc w:val="both"/>
        <w:rPr>
          <w:lang w:val="ru-RU"/>
        </w:rPr>
      </w:pPr>
      <w:r w:rsidRPr="004439E0">
        <w:rPr>
          <w:lang w:val="ru-RU"/>
        </w:rPr>
        <w:t>Прогнозирование перспективных путей рационального</w:t>
      </w:r>
      <w:r w:rsidRPr="004439E0">
        <w:rPr>
          <w:spacing w:val="-18"/>
          <w:lang w:val="ru-RU"/>
        </w:rPr>
        <w:t xml:space="preserve"> </w:t>
      </w:r>
      <w:r w:rsidRPr="004439E0">
        <w:rPr>
          <w:lang w:val="ru-RU"/>
        </w:rPr>
        <w:t>природопользования.</w:t>
      </w:r>
    </w:p>
    <w:p w:rsidR="00DD2384" w:rsidRPr="004439E0" w:rsidRDefault="00EB158A" w:rsidP="00CC1F04">
      <w:pPr>
        <w:pStyle w:val="a6"/>
        <w:numPr>
          <w:ilvl w:val="0"/>
          <w:numId w:val="25"/>
        </w:numPr>
        <w:tabs>
          <w:tab w:val="left" w:pos="993"/>
        </w:tabs>
        <w:spacing w:before="1" w:line="298" w:lineRule="exact"/>
        <w:ind w:left="0" w:firstLine="708"/>
        <w:jc w:val="both"/>
        <w:rPr>
          <w:lang w:val="ru-RU"/>
        </w:rPr>
      </w:pPr>
      <w:r w:rsidRPr="004439E0">
        <w:rPr>
          <w:lang w:val="ru-RU"/>
        </w:rPr>
        <w:t>Определение ГП и оценка его влияния на природу и жизнь людей в</w:t>
      </w:r>
      <w:r w:rsidRPr="004439E0">
        <w:rPr>
          <w:spacing w:val="-28"/>
          <w:lang w:val="ru-RU"/>
        </w:rPr>
        <w:t xml:space="preserve"> </w:t>
      </w:r>
      <w:r w:rsidRPr="004439E0">
        <w:rPr>
          <w:lang w:val="ru-RU"/>
        </w:rPr>
        <w:t>России.</w:t>
      </w:r>
    </w:p>
    <w:p w:rsidR="00DD2384" w:rsidRPr="004439E0" w:rsidRDefault="00961533" w:rsidP="00961533">
      <w:pPr>
        <w:pStyle w:val="a6"/>
        <w:tabs>
          <w:tab w:val="left" w:pos="993"/>
          <w:tab w:val="left" w:pos="3127"/>
          <w:tab w:val="left" w:pos="3527"/>
          <w:tab w:val="left" w:pos="6015"/>
          <w:tab w:val="left" w:pos="7823"/>
          <w:tab w:val="left" w:pos="9239"/>
        </w:tabs>
        <w:ind w:left="708" w:right="292" w:firstLine="0"/>
        <w:jc w:val="both"/>
        <w:rPr>
          <w:lang w:val="ru-RU"/>
        </w:rPr>
      </w:pPr>
      <w:r>
        <w:rPr>
          <w:lang w:val="ru-RU"/>
        </w:rPr>
        <w:t xml:space="preserve">           Работа с картографическими источниками: нанесение </w:t>
      </w:r>
      <w:r w:rsidR="00EB158A" w:rsidRPr="004439E0">
        <w:rPr>
          <w:w w:val="95"/>
          <w:lang w:val="ru-RU"/>
        </w:rPr>
        <w:t xml:space="preserve">особенностей </w:t>
      </w:r>
      <w:r w:rsidR="00EB158A" w:rsidRPr="004439E0">
        <w:rPr>
          <w:lang w:val="ru-RU"/>
        </w:rPr>
        <w:t>географического положения</w:t>
      </w:r>
      <w:r w:rsidR="00EB158A" w:rsidRPr="004439E0">
        <w:rPr>
          <w:spacing w:val="-3"/>
          <w:lang w:val="ru-RU"/>
        </w:rPr>
        <w:t xml:space="preserve"> </w:t>
      </w:r>
      <w:r w:rsidR="00EB158A" w:rsidRPr="004439E0">
        <w:rPr>
          <w:lang w:val="ru-RU"/>
        </w:rPr>
        <w:t>России.</w:t>
      </w:r>
    </w:p>
    <w:p w:rsidR="00DD2384" w:rsidRPr="004439E0" w:rsidRDefault="00EB158A" w:rsidP="00CC1F04">
      <w:pPr>
        <w:pStyle w:val="a6"/>
        <w:numPr>
          <w:ilvl w:val="0"/>
          <w:numId w:val="25"/>
        </w:numPr>
        <w:tabs>
          <w:tab w:val="left" w:pos="993"/>
        </w:tabs>
        <w:spacing w:line="299" w:lineRule="exact"/>
        <w:ind w:left="0" w:firstLine="708"/>
        <w:jc w:val="both"/>
        <w:rPr>
          <w:lang w:val="ru-RU"/>
        </w:rPr>
      </w:pPr>
      <w:r w:rsidRPr="004439E0">
        <w:rPr>
          <w:lang w:val="ru-RU"/>
        </w:rPr>
        <w:t>Оценивание динамики изменения границ России и их</w:t>
      </w:r>
      <w:r w:rsidRPr="004439E0">
        <w:rPr>
          <w:spacing w:val="-11"/>
          <w:lang w:val="ru-RU"/>
        </w:rPr>
        <w:t xml:space="preserve"> </w:t>
      </w:r>
      <w:r w:rsidRPr="004439E0">
        <w:rPr>
          <w:lang w:val="ru-RU"/>
        </w:rPr>
        <w:t>значения.</w:t>
      </w:r>
    </w:p>
    <w:p w:rsidR="00DD2384" w:rsidRPr="004439E0" w:rsidRDefault="00EB158A" w:rsidP="00CC1F04">
      <w:pPr>
        <w:pStyle w:val="a6"/>
        <w:numPr>
          <w:ilvl w:val="0"/>
          <w:numId w:val="25"/>
        </w:numPr>
        <w:tabs>
          <w:tab w:val="left" w:pos="993"/>
        </w:tabs>
        <w:ind w:left="0" w:right="290" w:firstLine="708"/>
        <w:jc w:val="both"/>
        <w:rPr>
          <w:lang w:val="ru-RU"/>
        </w:rPr>
      </w:pPr>
      <w:r w:rsidRPr="004439E0">
        <w:rPr>
          <w:lang w:val="ru-RU"/>
        </w:rPr>
        <w:t>Написание эссе о роли русских землепроходцев и исследователей в освоении и изучении территории</w:t>
      </w:r>
      <w:r w:rsidRPr="004439E0">
        <w:rPr>
          <w:spacing w:val="-4"/>
          <w:lang w:val="ru-RU"/>
        </w:rPr>
        <w:t xml:space="preserve"> </w:t>
      </w:r>
      <w:r w:rsidRPr="004439E0">
        <w:rPr>
          <w:lang w:val="ru-RU"/>
        </w:rPr>
        <w:t>России.</w:t>
      </w:r>
    </w:p>
    <w:p w:rsidR="00DD2384" w:rsidRPr="004439E0" w:rsidRDefault="00EB158A" w:rsidP="00CC1F04">
      <w:pPr>
        <w:pStyle w:val="a6"/>
        <w:numPr>
          <w:ilvl w:val="0"/>
          <w:numId w:val="25"/>
        </w:numPr>
        <w:tabs>
          <w:tab w:val="left" w:pos="993"/>
        </w:tabs>
        <w:ind w:left="0" w:right="294" w:firstLine="708"/>
        <w:jc w:val="both"/>
        <w:rPr>
          <w:lang w:val="ru-RU"/>
        </w:rPr>
      </w:pPr>
      <w:r w:rsidRPr="004439E0">
        <w:rPr>
          <w:lang w:val="ru-RU"/>
        </w:rPr>
        <w:t>Решение задач на определение разницы во времени различных территорий России.</w:t>
      </w:r>
    </w:p>
    <w:p w:rsidR="00DD2384" w:rsidRPr="004439E0" w:rsidRDefault="00EB158A" w:rsidP="00CC1F04">
      <w:pPr>
        <w:pStyle w:val="a6"/>
        <w:numPr>
          <w:ilvl w:val="0"/>
          <w:numId w:val="25"/>
        </w:numPr>
        <w:tabs>
          <w:tab w:val="left" w:pos="993"/>
        </w:tabs>
        <w:ind w:left="0" w:right="291" w:firstLine="708"/>
        <w:jc w:val="both"/>
        <w:rPr>
          <w:lang w:val="ru-RU"/>
        </w:rPr>
      </w:pPr>
      <w:r w:rsidRPr="004439E0">
        <w:rPr>
          <w:lang w:val="ru-RU"/>
        </w:rPr>
        <w:t>Выявление взаимозависимостей тектонической структуры, формы рельефа, полезных ископаемых на территории</w:t>
      </w:r>
      <w:r w:rsidRPr="004439E0">
        <w:rPr>
          <w:spacing w:val="-5"/>
          <w:lang w:val="ru-RU"/>
        </w:rPr>
        <w:t xml:space="preserve"> </w:t>
      </w:r>
      <w:r w:rsidRPr="004439E0">
        <w:rPr>
          <w:lang w:val="ru-RU"/>
        </w:rPr>
        <w:t>России.</w:t>
      </w:r>
    </w:p>
    <w:p w:rsidR="00DD2384" w:rsidRPr="004439E0" w:rsidRDefault="00EB158A" w:rsidP="00CC1F04">
      <w:pPr>
        <w:pStyle w:val="a6"/>
        <w:numPr>
          <w:ilvl w:val="0"/>
          <w:numId w:val="25"/>
        </w:numPr>
        <w:tabs>
          <w:tab w:val="left" w:pos="993"/>
        </w:tabs>
        <w:spacing w:before="2"/>
        <w:ind w:left="0" w:right="292" w:firstLine="708"/>
        <w:jc w:val="both"/>
        <w:rPr>
          <w:lang w:val="ru-RU"/>
        </w:rPr>
      </w:pPr>
      <w:r w:rsidRPr="004439E0">
        <w:rPr>
          <w:lang w:val="ru-RU"/>
        </w:rPr>
        <w:t>Работа с картографическими источниками: нанесение элементов рельефа России.</w:t>
      </w:r>
    </w:p>
    <w:p w:rsidR="00DD2384" w:rsidRPr="004439E0" w:rsidRDefault="00EB158A" w:rsidP="00CC1F04">
      <w:pPr>
        <w:pStyle w:val="a6"/>
        <w:numPr>
          <w:ilvl w:val="0"/>
          <w:numId w:val="25"/>
        </w:numPr>
        <w:tabs>
          <w:tab w:val="left" w:pos="993"/>
        </w:tabs>
        <w:spacing w:before="74" w:line="298" w:lineRule="exact"/>
        <w:ind w:left="0" w:firstLine="708"/>
        <w:jc w:val="both"/>
      </w:pPr>
      <w:r w:rsidRPr="004439E0">
        <w:t>Описание элементов рельефа</w:t>
      </w:r>
      <w:r w:rsidRPr="004439E0">
        <w:rPr>
          <w:spacing w:val="1"/>
        </w:rPr>
        <w:t xml:space="preserve"> </w:t>
      </w:r>
      <w:r w:rsidRPr="004439E0">
        <w:t>России.</w:t>
      </w:r>
    </w:p>
    <w:p w:rsidR="00DD2384" w:rsidRPr="004439E0" w:rsidRDefault="00EB158A" w:rsidP="00CC1F04">
      <w:pPr>
        <w:pStyle w:val="a6"/>
        <w:numPr>
          <w:ilvl w:val="0"/>
          <w:numId w:val="25"/>
        </w:numPr>
        <w:tabs>
          <w:tab w:val="left" w:pos="993"/>
        </w:tabs>
        <w:spacing w:line="298" w:lineRule="exact"/>
        <w:ind w:left="0" w:firstLine="708"/>
        <w:jc w:val="both"/>
      </w:pPr>
      <w:r w:rsidRPr="004439E0">
        <w:t>Построение профиля своей местности.</w:t>
      </w:r>
    </w:p>
    <w:p w:rsidR="00DD2384" w:rsidRPr="004439E0" w:rsidRDefault="00EB158A" w:rsidP="00CC1F04">
      <w:pPr>
        <w:pStyle w:val="a6"/>
        <w:numPr>
          <w:ilvl w:val="0"/>
          <w:numId w:val="25"/>
        </w:numPr>
        <w:tabs>
          <w:tab w:val="left" w:pos="993"/>
        </w:tabs>
        <w:spacing w:before="1"/>
        <w:ind w:left="0" w:right="293" w:firstLine="708"/>
        <w:jc w:val="both"/>
        <w:rPr>
          <w:lang w:val="ru-RU"/>
        </w:rPr>
      </w:pPr>
      <w:r w:rsidRPr="004439E0">
        <w:rPr>
          <w:lang w:val="ru-RU"/>
        </w:rPr>
        <w:t>Работа с картографическими источниками: нанесение объектов гидрографии России</w:t>
      </w:r>
      <w:r w:rsidRPr="004439E0">
        <w:rPr>
          <w:spacing w:val="-1"/>
          <w:lang w:val="ru-RU"/>
        </w:rPr>
        <w:t xml:space="preserve"> </w:t>
      </w:r>
      <w:r w:rsidRPr="004439E0">
        <w:rPr>
          <w:lang w:val="ru-RU"/>
        </w:rPr>
        <w:t>.</w:t>
      </w:r>
    </w:p>
    <w:p w:rsidR="00DD2384" w:rsidRPr="004439E0" w:rsidRDefault="00EB158A" w:rsidP="00CC1F04">
      <w:pPr>
        <w:pStyle w:val="a6"/>
        <w:numPr>
          <w:ilvl w:val="0"/>
          <w:numId w:val="25"/>
        </w:numPr>
        <w:tabs>
          <w:tab w:val="left" w:pos="993"/>
        </w:tabs>
        <w:spacing w:line="298" w:lineRule="exact"/>
        <w:ind w:left="0" w:firstLine="708"/>
        <w:jc w:val="both"/>
      </w:pPr>
      <w:r w:rsidRPr="004439E0">
        <w:t>Описание объектов гидрографии России.</w:t>
      </w:r>
    </w:p>
    <w:p w:rsidR="00F11FB2" w:rsidRDefault="00EB158A" w:rsidP="00CC1F04">
      <w:pPr>
        <w:pStyle w:val="a6"/>
        <w:numPr>
          <w:ilvl w:val="0"/>
          <w:numId w:val="25"/>
        </w:numPr>
        <w:tabs>
          <w:tab w:val="left" w:pos="993"/>
        </w:tabs>
        <w:ind w:left="0" w:right="285" w:firstLine="708"/>
        <w:jc w:val="both"/>
        <w:rPr>
          <w:lang w:val="ru-RU"/>
        </w:rPr>
      </w:pPr>
      <w:r w:rsidRPr="004439E0">
        <w:rPr>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w:t>
      </w:r>
      <w:r w:rsidRPr="004439E0">
        <w:rPr>
          <w:spacing w:val="-3"/>
          <w:lang w:val="ru-RU"/>
        </w:rPr>
        <w:t xml:space="preserve"> </w:t>
      </w:r>
      <w:r w:rsidRPr="004439E0">
        <w:rPr>
          <w:lang w:val="ru-RU"/>
        </w:rPr>
        <w:t>России.</w:t>
      </w:r>
    </w:p>
    <w:p w:rsidR="00F11FB2" w:rsidRDefault="00EB158A" w:rsidP="00CC1F04">
      <w:pPr>
        <w:pStyle w:val="a6"/>
        <w:numPr>
          <w:ilvl w:val="0"/>
          <w:numId w:val="25"/>
        </w:numPr>
        <w:tabs>
          <w:tab w:val="left" w:pos="993"/>
        </w:tabs>
        <w:ind w:left="0" w:right="285" w:firstLine="708"/>
        <w:jc w:val="both"/>
        <w:rPr>
          <w:lang w:val="ru-RU"/>
        </w:rPr>
      </w:pPr>
      <w:r w:rsidRPr="00F11FB2">
        <w:rPr>
          <w:lang w:val="ru-RU"/>
        </w:rPr>
        <w:t>Распределение</w:t>
      </w:r>
      <w:r w:rsidRPr="00F11FB2">
        <w:rPr>
          <w:lang w:val="ru-RU"/>
        </w:rPr>
        <w:tab/>
        <w:t>количества</w:t>
      </w:r>
      <w:r w:rsidRPr="00F11FB2">
        <w:rPr>
          <w:lang w:val="ru-RU"/>
        </w:rPr>
        <w:tab/>
        <w:t>осадк</w:t>
      </w:r>
      <w:r w:rsidR="00F11FB2">
        <w:rPr>
          <w:lang w:val="ru-RU"/>
        </w:rPr>
        <w:t>ов</w:t>
      </w:r>
      <w:r w:rsidR="00F11FB2">
        <w:rPr>
          <w:lang w:val="ru-RU"/>
        </w:rPr>
        <w:tab/>
        <w:t>на</w:t>
      </w:r>
      <w:r w:rsidR="00F11FB2">
        <w:rPr>
          <w:lang w:val="ru-RU"/>
        </w:rPr>
        <w:tab/>
        <w:t>территории</w:t>
      </w:r>
      <w:r w:rsidR="00F11FB2">
        <w:rPr>
          <w:lang w:val="ru-RU"/>
        </w:rPr>
        <w:tab/>
        <w:t>России,</w:t>
      </w:r>
      <w:r w:rsidR="00F11FB2">
        <w:rPr>
          <w:lang w:val="ru-RU"/>
        </w:rPr>
        <w:tab/>
        <w:t>работа</w:t>
      </w:r>
    </w:p>
    <w:p w:rsidR="00DD2384" w:rsidRPr="00F11FB2" w:rsidRDefault="00EB158A" w:rsidP="00F11FB2">
      <w:pPr>
        <w:tabs>
          <w:tab w:val="left" w:pos="993"/>
        </w:tabs>
        <w:ind w:right="285"/>
        <w:jc w:val="both"/>
        <w:rPr>
          <w:lang w:val="ru-RU"/>
        </w:rPr>
      </w:pPr>
      <w:r w:rsidRPr="00F11FB2">
        <w:rPr>
          <w:lang w:val="ru-RU"/>
        </w:rPr>
        <w:t>с климатограммами.</w:t>
      </w:r>
    </w:p>
    <w:p w:rsidR="00F11FB2" w:rsidRDefault="00EB158A" w:rsidP="00CC1F04">
      <w:pPr>
        <w:pStyle w:val="a6"/>
        <w:numPr>
          <w:ilvl w:val="0"/>
          <w:numId w:val="25"/>
        </w:numPr>
        <w:tabs>
          <w:tab w:val="left" w:pos="993"/>
        </w:tabs>
        <w:spacing w:line="299" w:lineRule="exact"/>
        <w:ind w:left="0" w:firstLine="708"/>
        <w:jc w:val="both"/>
        <w:rPr>
          <w:lang w:val="ru-RU"/>
        </w:rPr>
      </w:pPr>
      <w:r w:rsidRPr="004439E0">
        <w:rPr>
          <w:lang w:val="ru-RU"/>
        </w:rPr>
        <w:t>Описание характеристики климата своего</w:t>
      </w:r>
      <w:r w:rsidRPr="004439E0">
        <w:rPr>
          <w:spacing w:val="-1"/>
          <w:lang w:val="ru-RU"/>
        </w:rPr>
        <w:t xml:space="preserve"> </w:t>
      </w:r>
      <w:r w:rsidRPr="004439E0">
        <w:rPr>
          <w:lang w:val="ru-RU"/>
        </w:rPr>
        <w:t>региона.</w:t>
      </w:r>
    </w:p>
    <w:p w:rsidR="00DD2384" w:rsidRPr="00F11FB2" w:rsidRDefault="00EB158A" w:rsidP="00CC1F04">
      <w:pPr>
        <w:pStyle w:val="a6"/>
        <w:numPr>
          <w:ilvl w:val="0"/>
          <w:numId w:val="25"/>
        </w:numPr>
        <w:tabs>
          <w:tab w:val="left" w:pos="993"/>
        </w:tabs>
        <w:spacing w:line="299" w:lineRule="exact"/>
        <w:ind w:left="0" w:firstLine="708"/>
        <w:jc w:val="both"/>
        <w:rPr>
          <w:lang w:val="ru-RU"/>
        </w:rPr>
      </w:pPr>
      <w:r w:rsidRPr="00F11FB2">
        <w:rPr>
          <w:lang w:val="ru-RU"/>
        </w:rPr>
        <w:t>Составление прогноза погоды на</w:t>
      </w:r>
      <w:r w:rsidRPr="00F11FB2">
        <w:rPr>
          <w:spacing w:val="-12"/>
          <w:lang w:val="ru-RU"/>
        </w:rPr>
        <w:t xml:space="preserve"> </w:t>
      </w:r>
      <w:r w:rsidRPr="00F11FB2">
        <w:rPr>
          <w:lang w:val="ru-RU"/>
        </w:rPr>
        <w:t>основе</w:t>
      </w:r>
      <w:r w:rsidRPr="00F11FB2">
        <w:rPr>
          <w:spacing w:val="-3"/>
          <w:lang w:val="ru-RU"/>
        </w:rPr>
        <w:t xml:space="preserve"> </w:t>
      </w:r>
      <w:r w:rsidRPr="00F11FB2">
        <w:rPr>
          <w:lang w:val="ru-RU"/>
        </w:rPr>
        <w:t>различных</w:t>
      </w:r>
      <w:r w:rsidRPr="00F11FB2">
        <w:rPr>
          <w:lang w:val="ru-RU"/>
        </w:rPr>
        <w:tab/>
      </w:r>
      <w:r w:rsidRPr="00F11FB2">
        <w:rPr>
          <w:w w:val="95"/>
          <w:lang w:val="ru-RU"/>
        </w:rPr>
        <w:t xml:space="preserve">источников </w:t>
      </w:r>
      <w:r w:rsidRPr="00F11FB2">
        <w:rPr>
          <w:lang w:val="ru-RU"/>
        </w:rPr>
        <w:t>информации.</w:t>
      </w:r>
    </w:p>
    <w:p w:rsidR="00F11FB2" w:rsidRDefault="00EB158A" w:rsidP="00CC1F04">
      <w:pPr>
        <w:pStyle w:val="a6"/>
        <w:numPr>
          <w:ilvl w:val="0"/>
          <w:numId w:val="25"/>
        </w:numPr>
        <w:tabs>
          <w:tab w:val="left" w:pos="993"/>
        </w:tabs>
        <w:spacing w:line="299" w:lineRule="exact"/>
        <w:ind w:left="0" w:firstLine="708"/>
        <w:jc w:val="both"/>
        <w:rPr>
          <w:lang w:val="ru-RU"/>
        </w:rPr>
      </w:pPr>
      <w:r w:rsidRPr="004439E0">
        <w:rPr>
          <w:lang w:val="ru-RU"/>
        </w:rPr>
        <w:t>Описание основных компонентов природы</w:t>
      </w:r>
      <w:r w:rsidRPr="004439E0">
        <w:rPr>
          <w:spacing w:val="-1"/>
          <w:lang w:val="ru-RU"/>
        </w:rPr>
        <w:t xml:space="preserve"> </w:t>
      </w:r>
      <w:r w:rsidRPr="004439E0">
        <w:rPr>
          <w:lang w:val="ru-RU"/>
        </w:rPr>
        <w:t>России.</w:t>
      </w:r>
    </w:p>
    <w:p w:rsidR="00F11FB2" w:rsidRDefault="00EB158A" w:rsidP="00CC1F04">
      <w:pPr>
        <w:pStyle w:val="a6"/>
        <w:numPr>
          <w:ilvl w:val="0"/>
          <w:numId w:val="25"/>
        </w:numPr>
        <w:tabs>
          <w:tab w:val="left" w:pos="993"/>
        </w:tabs>
        <w:spacing w:line="299" w:lineRule="exact"/>
        <w:ind w:left="0" w:firstLine="708"/>
        <w:jc w:val="both"/>
        <w:rPr>
          <w:lang w:val="ru-RU"/>
        </w:rPr>
      </w:pPr>
      <w:r w:rsidRPr="00F11FB2">
        <w:rPr>
          <w:lang w:val="ru-RU"/>
        </w:rPr>
        <w:t>Создание</w:t>
      </w:r>
      <w:r w:rsidRPr="00F11FB2">
        <w:rPr>
          <w:lang w:val="ru-RU"/>
        </w:rPr>
        <w:tab/>
        <w:t>презентационных</w:t>
      </w:r>
      <w:r w:rsidR="00F11FB2">
        <w:rPr>
          <w:lang w:val="ru-RU"/>
        </w:rPr>
        <w:tab/>
        <w:t>материалов</w:t>
      </w:r>
      <w:r w:rsidR="00F11FB2">
        <w:rPr>
          <w:lang w:val="ru-RU"/>
        </w:rPr>
        <w:tab/>
        <w:t>о</w:t>
      </w:r>
      <w:r w:rsidR="00F11FB2">
        <w:rPr>
          <w:lang w:val="ru-RU"/>
        </w:rPr>
        <w:tab/>
        <w:t>природе</w:t>
      </w:r>
      <w:r w:rsidR="00F11FB2">
        <w:rPr>
          <w:lang w:val="ru-RU"/>
        </w:rPr>
        <w:tab/>
        <w:t>России</w:t>
      </w:r>
      <w:r w:rsidR="00F11FB2">
        <w:rPr>
          <w:lang w:val="ru-RU"/>
        </w:rPr>
        <w:tab/>
        <w:t>на</w:t>
      </w:r>
    </w:p>
    <w:p w:rsidR="00DD2384" w:rsidRPr="00F11FB2" w:rsidRDefault="00EB158A" w:rsidP="00F11FB2">
      <w:pPr>
        <w:tabs>
          <w:tab w:val="left" w:pos="993"/>
        </w:tabs>
        <w:spacing w:line="299" w:lineRule="exact"/>
        <w:jc w:val="both"/>
        <w:rPr>
          <w:lang w:val="ru-RU"/>
        </w:rPr>
      </w:pPr>
      <w:r w:rsidRPr="00F11FB2">
        <w:rPr>
          <w:lang w:val="ru-RU"/>
        </w:rPr>
        <w:t>основе различных источников</w:t>
      </w:r>
      <w:r w:rsidRPr="00F11FB2">
        <w:rPr>
          <w:spacing w:val="-3"/>
          <w:lang w:val="ru-RU"/>
        </w:rPr>
        <w:t xml:space="preserve"> </w:t>
      </w:r>
      <w:r w:rsidRPr="00F11FB2">
        <w:rPr>
          <w:lang w:val="ru-RU"/>
        </w:rPr>
        <w:t>информации.</w:t>
      </w:r>
    </w:p>
    <w:p w:rsidR="00DD2384" w:rsidRPr="004439E0" w:rsidRDefault="00EB158A" w:rsidP="00CC1F04">
      <w:pPr>
        <w:pStyle w:val="a6"/>
        <w:numPr>
          <w:ilvl w:val="0"/>
          <w:numId w:val="25"/>
        </w:numPr>
        <w:tabs>
          <w:tab w:val="left" w:pos="993"/>
        </w:tabs>
        <w:spacing w:line="298" w:lineRule="exact"/>
        <w:ind w:left="0" w:firstLine="708"/>
        <w:jc w:val="both"/>
        <w:rPr>
          <w:lang w:val="ru-RU"/>
        </w:rPr>
      </w:pPr>
      <w:r w:rsidRPr="004439E0">
        <w:rPr>
          <w:lang w:val="ru-RU"/>
        </w:rPr>
        <w:t>Сравнение особенностей природы отдельных регионов</w:t>
      </w:r>
      <w:r w:rsidRPr="004439E0">
        <w:rPr>
          <w:spacing w:val="-6"/>
          <w:lang w:val="ru-RU"/>
        </w:rPr>
        <w:t xml:space="preserve"> </w:t>
      </w:r>
      <w:r w:rsidRPr="004439E0">
        <w:rPr>
          <w:lang w:val="ru-RU"/>
        </w:rPr>
        <w:t>страны.</w:t>
      </w:r>
    </w:p>
    <w:p w:rsidR="00DD2384" w:rsidRPr="004439E0" w:rsidRDefault="00EB158A" w:rsidP="00CC1F04">
      <w:pPr>
        <w:pStyle w:val="a6"/>
        <w:numPr>
          <w:ilvl w:val="0"/>
          <w:numId w:val="25"/>
        </w:numPr>
        <w:tabs>
          <w:tab w:val="left" w:pos="993"/>
        </w:tabs>
        <w:ind w:left="0" w:right="279" w:firstLine="708"/>
        <w:jc w:val="both"/>
        <w:rPr>
          <w:lang w:val="ru-RU"/>
        </w:rPr>
      </w:pPr>
      <w:r w:rsidRPr="004439E0">
        <w:rPr>
          <w:lang w:val="ru-RU"/>
        </w:rPr>
        <w:t xml:space="preserve">Определение видов особо охраняемых природных территорий России и </w:t>
      </w:r>
      <w:r w:rsidRPr="004439E0">
        <w:rPr>
          <w:spacing w:val="4"/>
          <w:lang w:val="ru-RU"/>
        </w:rPr>
        <w:t xml:space="preserve">их </w:t>
      </w:r>
      <w:r w:rsidRPr="004439E0">
        <w:rPr>
          <w:lang w:val="ru-RU"/>
        </w:rPr>
        <w:t>особенностей.</w:t>
      </w:r>
    </w:p>
    <w:p w:rsidR="00DD2384" w:rsidRPr="004439E0" w:rsidRDefault="00EB158A" w:rsidP="00CC1F04">
      <w:pPr>
        <w:pStyle w:val="a6"/>
        <w:numPr>
          <w:ilvl w:val="0"/>
          <w:numId w:val="25"/>
        </w:numPr>
        <w:tabs>
          <w:tab w:val="left" w:pos="993"/>
        </w:tabs>
        <w:ind w:left="0" w:right="290" w:firstLine="708"/>
        <w:jc w:val="both"/>
        <w:rPr>
          <w:lang w:val="ru-RU"/>
        </w:rPr>
      </w:pPr>
      <w:r w:rsidRPr="004439E0">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w:t>
      </w:r>
      <w:r w:rsidRPr="004439E0">
        <w:rPr>
          <w:spacing w:val="1"/>
          <w:lang w:val="ru-RU"/>
        </w:rPr>
        <w:t xml:space="preserve"> </w:t>
      </w:r>
      <w:r w:rsidRPr="004439E0">
        <w:rPr>
          <w:lang w:val="ru-RU"/>
        </w:rPr>
        <w:t>России.</w:t>
      </w:r>
    </w:p>
    <w:p w:rsidR="00DD2384" w:rsidRPr="004439E0" w:rsidRDefault="00EB158A" w:rsidP="00CC1F04">
      <w:pPr>
        <w:pStyle w:val="a6"/>
        <w:numPr>
          <w:ilvl w:val="0"/>
          <w:numId w:val="25"/>
        </w:numPr>
        <w:tabs>
          <w:tab w:val="left" w:pos="993"/>
        </w:tabs>
        <w:ind w:left="0" w:firstLine="708"/>
        <w:jc w:val="both"/>
        <w:rPr>
          <w:lang w:val="ru-RU"/>
        </w:rPr>
      </w:pPr>
      <w:r w:rsidRPr="004439E0">
        <w:rPr>
          <w:lang w:val="ru-RU"/>
        </w:rPr>
        <w:t>Определение особенностей размещения крупных народов</w:t>
      </w:r>
      <w:r w:rsidRPr="004439E0">
        <w:rPr>
          <w:spacing w:val="-9"/>
          <w:lang w:val="ru-RU"/>
        </w:rPr>
        <w:t xml:space="preserve"> </w:t>
      </w:r>
      <w:r w:rsidRPr="004439E0">
        <w:rPr>
          <w:lang w:val="ru-RU"/>
        </w:rPr>
        <w:t>России.</w:t>
      </w:r>
    </w:p>
    <w:p w:rsidR="00DD2384" w:rsidRPr="004439E0" w:rsidRDefault="00EB158A" w:rsidP="00CC1F04">
      <w:pPr>
        <w:pStyle w:val="a6"/>
        <w:numPr>
          <w:ilvl w:val="0"/>
          <w:numId w:val="25"/>
        </w:numPr>
        <w:tabs>
          <w:tab w:val="left" w:pos="993"/>
        </w:tabs>
        <w:spacing w:before="1"/>
        <w:ind w:left="0" w:right="286" w:firstLine="708"/>
        <w:jc w:val="both"/>
        <w:rPr>
          <w:lang w:val="ru-RU"/>
        </w:rPr>
      </w:pPr>
      <w:r w:rsidRPr="004439E0">
        <w:rPr>
          <w:lang w:val="ru-RU"/>
        </w:rPr>
        <w:t>Определение, вычисление и сравнение показателей естественного прироста населения в разных частях</w:t>
      </w:r>
      <w:r w:rsidRPr="004439E0">
        <w:rPr>
          <w:spacing w:val="-4"/>
          <w:lang w:val="ru-RU"/>
        </w:rPr>
        <w:t xml:space="preserve"> </w:t>
      </w:r>
      <w:r w:rsidRPr="004439E0">
        <w:rPr>
          <w:lang w:val="ru-RU"/>
        </w:rPr>
        <w:t>России.</w:t>
      </w:r>
    </w:p>
    <w:p w:rsidR="00DD2384" w:rsidRPr="004439E0" w:rsidRDefault="00EB158A" w:rsidP="00CC1F04">
      <w:pPr>
        <w:pStyle w:val="a6"/>
        <w:numPr>
          <w:ilvl w:val="0"/>
          <w:numId w:val="25"/>
        </w:numPr>
        <w:tabs>
          <w:tab w:val="left" w:pos="993"/>
        </w:tabs>
        <w:spacing w:line="298" w:lineRule="exact"/>
        <w:ind w:left="0" w:firstLine="708"/>
        <w:jc w:val="both"/>
        <w:rPr>
          <w:lang w:val="ru-RU"/>
        </w:rPr>
      </w:pPr>
      <w:r w:rsidRPr="004439E0">
        <w:rPr>
          <w:lang w:val="ru-RU"/>
        </w:rPr>
        <w:t>Чтение и анализ половозрастных</w:t>
      </w:r>
      <w:r w:rsidRPr="004439E0">
        <w:rPr>
          <w:spacing w:val="-4"/>
          <w:lang w:val="ru-RU"/>
        </w:rPr>
        <w:t xml:space="preserve"> </w:t>
      </w:r>
      <w:r w:rsidRPr="004439E0">
        <w:rPr>
          <w:lang w:val="ru-RU"/>
        </w:rPr>
        <w:t>пирамид.</w:t>
      </w:r>
    </w:p>
    <w:p w:rsidR="00DD2384" w:rsidRPr="004439E0" w:rsidRDefault="00EB158A" w:rsidP="00CC1F04">
      <w:pPr>
        <w:pStyle w:val="a6"/>
        <w:numPr>
          <w:ilvl w:val="0"/>
          <w:numId w:val="25"/>
        </w:numPr>
        <w:tabs>
          <w:tab w:val="left" w:pos="993"/>
        </w:tabs>
        <w:spacing w:line="298" w:lineRule="exact"/>
        <w:ind w:left="0" w:firstLine="708"/>
        <w:jc w:val="both"/>
        <w:rPr>
          <w:lang w:val="ru-RU"/>
        </w:rPr>
      </w:pPr>
      <w:r w:rsidRPr="004439E0">
        <w:rPr>
          <w:lang w:val="ru-RU"/>
        </w:rPr>
        <w:t>Оценивание демографической ситуации России и отдельных ее</w:t>
      </w:r>
      <w:r w:rsidRPr="004439E0">
        <w:rPr>
          <w:spacing w:val="-12"/>
          <w:lang w:val="ru-RU"/>
        </w:rPr>
        <w:t xml:space="preserve"> </w:t>
      </w:r>
      <w:r w:rsidRPr="004439E0">
        <w:rPr>
          <w:lang w:val="ru-RU"/>
        </w:rPr>
        <w:t>территорий.</w:t>
      </w:r>
    </w:p>
    <w:p w:rsidR="00F11FB2" w:rsidRDefault="00EB158A" w:rsidP="00CC1F04">
      <w:pPr>
        <w:pStyle w:val="a6"/>
        <w:numPr>
          <w:ilvl w:val="0"/>
          <w:numId w:val="25"/>
        </w:numPr>
        <w:tabs>
          <w:tab w:val="left" w:pos="993"/>
        </w:tabs>
        <w:spacing w:before="1"/>
        <w:ind w:left="0" w:right="287" w:firstLine="708"/>
        <w:jc w:val="both"/>
        <w:rPr>
          <w:lang w:val="ru-RU"/>
        </w:rPr>
      </w:pPr>
      <w:r w:rsidRPr="004439E0">
        <w:rPr>
          <w:lang w:val="ru-RU"/>
        </w:rPr>
        <w:lastRenderedPageBreak/>
        <w:t>Определение величины миграционного прироста населения в разных частях России.</w:t>
      </w:r>
    </w:p>
    <w:p w:rsidR="00F11FB2" w:rsidRDefault="00EB158A" w:rsidP="00CC1F04">
      <w:pPr>
        <w:pStyle w:val="a6"/>
        <w:numPr>
          <w:ilvl w:val="0"/>
          <w:numId w:val="25"/>
        </w:numPr>
        <w:tabs>
          <w:tab w:val="left" w:pos="993"/>
        </w:tabs>
        <w:spacing w:before="1"/>
        <w:ind w:left="0" w:right="287" w:firstLine="708"/>
        <w:jc w:val="both"/>
        <w:rPr>
          <w:lang w:val="ru-RU"/>
        </w:rPr>
      </w:pPr>
      <w:r w:rsidRPr="00F11FB2">
        <w:rPr>
          <w:lang w:val="ru-RU"/>
        </w:rPr>
        <w:t>Определение</w:t>
      </w:r>
      <w:r w:rsidRPr="00F11FB2">
        <w:rPr>
          <w:lang w:val="ru-RU"/>
        </w:rPr>
        <w:tab/>
        <w:t>видов</w:t>
      </w:r>
      <w:r w:rsidRPr="00F11FB2">
        <w:rPr>
          <w:lang w:val="ru-RU"/>
        </w:rPr>
        <w:tab/>
        <w:t>и</w:t>
      </w:r>
      <w:r w:rsidRPr="00F11FB2">
        <w:rPr>
          <w:lang w:val="ru-RU"/>
        </w:rPr>
        <w:tab/>
        <w:t>н</w:t>
      </w:r>
      <w:r w:rsidR="00F11FB2">
        <w:rPr>
          <w:lang w:val="ru-RU"/>
        </w:rPr>
        <w:t>аправлений</w:t>
      </w:r>
      <w:r w:rsidR="00F11FB2">
        <w:rPr>
          <w:lang w:val="ru-RU"/>
        </w:rPr>
        <w:tab/>
        <w:t>внутренних</w:t>
      </w:r>
      <w:r w:rsidR="00F11FB2">
        <w:rPr>
          <w:lang w:val="ru-RU"/>
        </w:rPr>
        <w:tab/>
        <w:t>и</w:t>
      </w:r>
      <w:r w:rsidR="00F11FB2">
        <w:rPr>
          <w:lang w:val="ru-RU"/>
        </w:rPr>
        <w:tab/>
        <w:t>внешних</w:t>
      </w:r>
    </w:p>
    <w:p w:rsidR="00DD2384" w:rsidRPr="00F11FB2" w:rsidRDefault="00EB158A" w:rsidP="00F11FB2">
      <w:pPr>
        <w:tabs>
          <w:tab w:val="left" w:pos="993"/>
        </w:tabs>
        <w:spacing w:before="1"/>
        <w:ind w:right="287"/>
        <w:jc w:val="both"/>
        <w:rPr>
          <w:lang w:val="ru-RU"/>
        </w:rPr>
      </w:pPr>
      <w:r w:rsidRPr="00F11FB2">
        <w:rPr>
          <w:lang w:val="ru-RU"/>
        </w:rPr>
        <w:t>миграций, объяснение причин, составление</w:t>
      </w:r>
      <w:r w:rsidRPr="00F11FB2">
        <w:rPr>
          <w:spacing w:val="-4"/>
          <w:lang w:val="ru-RU"/>
        </w:rPr>
        <w:t xml:space="preserve"> </w:t>
      </w:r>
      <w:r w:rsidRPr="00F11FB2">
        <w:rPr>
          <w:lang w:val="ru-RU"/>
        </w:rPr>
        <w:t>схемы.</w:t>
      </w:r>
    </w:p>
    <w:p w:rsidR="00DD2384" w:rsidRPr="004439E0" w:rsidRDefault="00EB158A" w:rsidP="00CC1F04">
      <w:pPr>
        <w:pStyle w:val="a6"/>
        <w:numPr>
          <w:ilvl w:val="0"/>
          <w:numId w:val="25"/>
        </w:numPr>
        <w:tabs>
          <w:tab w:val="left" w:pos="993"/>
        </w:tabs>
        <w:ind w:left="0" w:right="288" w:firstLine="708"/>
        <w:jc w:val="both"/>
        <w:rPr>
          <w:lang w:val="ru-RU"/>
        </w:rPr>
      </w:pPr>
      <w:r w:rsidRPr="004439E0">
        <w:rPr>
          <w:lang w:val="ru-RU"/>
        </w:rPr>
        <w:t>Объяснение различий в обеспеченности трудовыми ресурсами отдельных регионов</w:t>
      </w:r>
      <w:r w:rsidRPr="004439E0">
        <w:rPr>
          <w:spacing w:val="-2"/>
          <w:lang w:val="ru-RU"/>
        </w:rPr>
        <w:t xml:space="preserve"> </w:t>
      </w:r>
      <w:r w:rsidRPr="004439E0">
        <w:rPr>
          <w:lang w:val="ru-RU"/>
        </w:rPr>
        <w:t>России.</w:t>
      </w:r>
    </w:p>
    <w:p w:rsidR="00DD2384" w:rsidRPr="004439E0" w:rsidRDefault="00EB158A" w:rsidP="00CC1F04">
      <w:pPr>
        <w:pStyle w:val="a6"/>
        <w:numPr>
          <w:ilvl w:val="0"/>
          <w:numId w:val="25"/>
        </w:numPr>
        <w:tabs>
          <w:tab w:val="left" w:pos="993"/>
        </w:tabs>
        <w:spacing w:line="299" w:lineRule="exact"/>
        <w:ind w:left="0" w:firstLine="708"/>
        <w:jc w:val="both"/>
        <w:rPr>
          <w:lang w:val="ru-RU"/>
        </w:rPr>
      </w:pPr>
      <w:r w:rsidRPr="004439E0">
        <w:rPr>
          <w:lang w:val="ru-RU"/>
        </w:rPr>
        <w:t>Оценивание уровня урбанизации отдельных регионов</w:t>
      </w:r>
      <w:r w:rsidRPr="004439E0">
        <w:rPr>
          <w:spacing w:val="4"/>
          <w:lang w:val="ru-RU"/>
        </w:rPr>
        <w:t xml:space="preserve"> </w:t>
      </w:r>
      <w:r w:rsidRPr="004439E0">
        <w:rPr>
          <w:lang w:val="ru-RU"/>
        </w:rPr>
        <w:t>России.</w:t>
      </w:r>
    </w:p>
    <w:p w:rsidR="00F11FB2" w:rsidRDefault="00EB158A" w:rsidP="00CC1F04">
      <w:pPr>
        <w:pStyle w:val="a6"/>
        <w:numPr>
          <w:ilvl w:val="0"/>
          <w:numId w:val="25"/>
        </w:numPr>
        <w:tabs>
          <w:tab w:val="left" w:pos="993"/>
        </w:tabs>
        <w:spacing w:before="1"/>
        <w:ind w:left="0" w:firstLine="708"/>
        <w:jc w:val="both"/>
        <w:rPr>
          <w:lang w:val="ru-RU"/>
        </w:rPr>
      </w:pPr>
      <w:r w:rsidRPr="004439E0">
        <w:rPr>
          <w:lang w:val="ru-RU"/>
        </w:rPr>
        <w:t>Описание основных компонентов природы своей</w:t>
      </w:r>
      <w:r w:rsidRPr="004439E0">
        <w:rPr>
          <w:spacing w:val="-2"/>
          <w:lang w:val="ru-RU"/>
        </w:rPr>
        <w:t xml:space="preserve"> </w:t>
      </w:r>
      <w:r w:rsidRPr="004439E0">
        <w:rPr>
          <w:lang w:val="ru-RU"/>
        </w:rPr>
        <w:t>местности.</w:t>
      </w:r>
    </w:p>
    <w:p w:rsidR="00F11FB2" w:rsidRDefault="00EB158A" w:rsidP="00CC1F04">
      <w:pPr>
        <w:pStyle w:val="a6"/>
        <w:numPr>
          <w:ilvl w:val="0"/>
          <w:numId w:val="25"/>
        </w:numPr>
        <w:tabs>
          <w:tab w:val="left" w:pos="993"/>
        </w:tabs>
        <w:spacing w:before="1"/>
        <w:ind w:left="0" w:firstLine="708"/>
        <w:jc w:val="both"/>
        <w:rPr>
          <w:lang w:val="ru-RU"/>
        </w:rPr>
      </w:pPr>
      <w:r w:rsidRPr="00F11FB2">
        <w:rPr>
          <w:lang w:val="ru-RU"/>
        </w:rPr>
        <w:t>Создание</w:t>
      </w:r>
      <w:r w:rsidRPr="00F11FB2">
        <w:rPr>
          <w:lang w:val="ru-RU"/>
        </w:rPr>
        <w:tab/>
        <w:t>презен</w:t>
      </w:r>
      <w:r w:rsidR="00F11FB2">
        <w:rPr>
          <w:lang w:val="ru-RU"/>
        </w:rPr>
        <w:t>тационных</w:t>
      </w:r>
      <w:r w:rsidR="00F11FB2">
        <w:rPr>
          <w:lang w:val="ru-RU"/>
        </w:rPr>
        <w:tab/>
        <w:t>материалов</w:t>
      </w:r>
      <w:r w:rsidR="00F11FB2">
        <w:rPr>
          <w:lang w:val="ru-RU"/>
        </w:rPr>
        <w:tab/>
        <w:t>о</w:t>
      </w:r>
      <w:r w:rsidR="00F11FB2">
        <w:rPr>
          <w:lang w:val="ru-RU"/>
        </w:rPr>
        <w:tab/>
        <w:t>природе,</w:t>
      </w:r>
    </w:p>
    <w:p w:rsidR="00F11FB2" w:rsidRDefault="00EB158A" w:rsidP="00F11FB2">
      <w:pPr>
        <w:tabs>
          <w:tab w:val="left" w:pos="993"/>
        </w:tabs>
        <w:spacing w:before="1"/>
        <w:jc w:val="both"/>
        <w:rPr>
          <w:lang w:val="ru-RU"/>
        </w:rPr>
      </w:pPr>
      <w:r w:rsidRPr="00F11FB2">
        <w:rPr>
          <w:lang w:val="ru-RU"/>
        </w:rPr>
        <w:t>проблемах</w:t>
      </w:r>
      <w:r w:rsidRPr="00F11FB2">
        <w:rPr>
          <w:lang w:val="ru-RU"/>
        </w:rPr>
        <w:tab/>
        <w:t>и особенностях населения своей местности на основе различных источников</w:t>
      </w:r>
      <w:r w:rsidRPr="00F11FB2">
        <w:rPr>
          <w:spacing w:val="-23"/>
          <w:lang w:val="ru-RU"/>
        </w:rPr>
        <w:t xml:space="preserve"> </w:t>
      </w:r>
      <w:r w:rsidRPr="00F11FB2">
        <w:rPr>
          <w:lang w:val="ru-RU"/>
        </w:rPr>
        <w:t>информации.</w:t>
      </w:r>
    </w:p>
    <w:p w:rsidR="00DD2384" w:rsidRPr="00F11FB2" w:rsidRDefault="00EB158A" w:rsidP="00CC1F04">
      <w:pPr>
        <w:pStyle w:val="a6"/>
        <w:numPr>
          <w:ilvl w:val="0"/>
          <w:numId w:val="25"/>
        </w:numPr>
        <w:tabs>
          <w:tab w:val="left" w:pos="993"/>
        </w:tabs>
        <w:spacing w:before="1"/>
        <w:ind w:firstLine="29"/>
        <w:jc w:val="both"/>
        <w:rPr>
          <w:lang w:val="ru-RU"/>
        </w:rPr>
      </w:pPr>
      <w:r w:rsidRPr="00F11FB2">
        <w:rPr>
          <w:lang w:val="ru-RU"/>
        </w:rPr>
        <w:t>Работа</w:t>
      </w:r>
      <w:r w:rsidRPr="00F11FB2">
        <w:rPr>
          <w:lang w:val="ru-RU"/>
        </w:rPr>
        <w:tab/>
        <w:t>с</w:t>
      </w:r>
      <w:r w:rsidRPr="00F11FB2">
        <w:rPr>
          <w:lang w:val="ru-RU"/>
        </w:rPr>
        <w:tab/>
        <w:t>картографическими</w:t>
      </w:r>
      <w:r w:rsidRPr="00F11FB2">
        <w:rPr>
          <w:lang w:val="ru-RU"/>
        </w:rPr>
        <w:tab/>
        <w:t>источниками:</w:t>
      </w:r>
      <w:r w:rsidRPr="00F11FB2">
        <w:rPr>
          <w:lang w:val="ru-RU"/>
        </w:rPr>
        <w:tab/>
        <w:t>нанесение</w:t>
      </w:r>
      <w:r w:rsidRPr="00F11FB2">
        <w:rPr>
          <w:lang w:val="ru-RU"/>
        </w:rPr>
        <w:tab/>
        <w:t>субъектов, экономических районов и федеральных округов</w:t>
      </w:r>
      <w:r w:rsidRPr="00F11FB2">
        <w:rPr>
          <w:spacing w:val="-4"/>
          <w:lang w:val="ru-RU"/>
        </w:rPr>
        <w:t xml:space="preserve"> </w:t>
      </w:r>
      <w:r w:rsidRPr="00F11FB2">
        <w:rPr>
          <w:lang w:val="ru-RU"/>
        </w:rPr>
        <w:t>РФ.</w:t>
      </w:r>
    </w:p>
    <w:p w:rsidR="00DD2384" w:rsidRPr="004439E0" w:rsidRDefault="00EB158A" w:rsidP="00CC1F04">
      <w:pPr>
        <w:pStyle w:val="a6"/>
        <w:numPr>
          <w:ilvl w:val="0"/>
          <w:numId w:val="25"/>
        </w:numPr>
        <w:tabs>
          <w:tab w:val="left" w:pos="993"/>
        </w:tabs>
        <w:ind w:left="0" w:right="290" w:firstLine="708"/>
        <w:jc w:val="both"/>
        <w:rPr>
          <w:lang w:val="ru-RU"/>
        </w:rPr>
      </w:pPr>
      <w:r w:rsidRPr="004439E0">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w:t>
      </w:r>
      <w:r w:rsidRPr="004439E0">
        <w:rPr>
          <w:spacing w:val="-2"/>
          <w:lang w:val="ru-RU"/>
        </w:rPr>
        <w:t xml:space="preserve"> </w:t>
      </w:r>
      <w:r w:rsidRPr="004439E0">
        <w:rPr>
          <w:lang w:val="ru-RU"/>
        </w:rPr>
        <w:t>России.</w:t>
      </w:r>
    </w:p>
    <w:p w:rsidR="00DD2384" w:rsidRPr="004439E0" w:rsidRDefault="00EB158A" w:rsidP="00CC1F04">
      <w:pPr>
        <w:pStyle w:val="a6"/>
        <w:numPr>
          <w:ilvl w:val="0"/>
          <w:numId w:val="25"/>
        </w:numPr>
        <w:tabs>
          <w:tab w:val="left" w:pos="1418"/>
        </w:tabs>
        <w:ind w:left="0" w:right="285" w:firstLine="708"/>
        <w:rPr>
          <w:lang w:val="ru-RU"/>
        </w:rPr>
      </w:pPr>
      <w:r w:rsidRPr="004439E0">
        <w:rPr>
          <w:lang w:val="ru-RU"/>
        </w:rPr>
        <w:t>Сравнение двух и более экономических районов России по заданным характеристикам.</w:t>
      </w:r>
    </w:p>
    <w:p w:rsidR="00DD2384" w:rsidRPr="004439E0" w:rsidRDefault="00EB158A" w:rsidP="00CC1F04">
      <w:pPr>
        <w:pStyle w:val="a6"/>
        <w:numPr>
          <w:ilvl w:val="0"/>
          <w:numId w:val="25"/>
        </w:numPr>
        <w:tabs>
          <w:tab w:val="left" w:pos="2096"/>
          <w:tab w:val="left" w:pos="2097"/>
        </w:tabs>
        <w:ind w:right="288" w:firstLine="708"/>
        <w:rPr>
          <w:lang w:val="ru-RU"/>
        </w:rPr>
      </w:pPr>
      <w:r w:rsidRPr="004439E0">
        <w:rPr>
          <w:lang w:val="ru-RU"/>
        </w:rPr>
        <w:t>Создание презентационных материалов об экономических районах России на основе различных источников</w:t>
      </w:r>
      <w:r w:rsidRPr="004439E0">
        <w:rPr>
          <w:spacing w:val="-3"/>
          <w:lang w:val="ru-RU"/>
        </w:rPr>
        <w:t xml:space="preserve"> </w:t>
      </w:r>
      <w:r w:rsidRPr="004439E0">
        <w:rPr>
          <w:lang w:val="ru-RU"/>
        </w:rPr>
        <w:t>информации.</w:t>
      </w:r>
    </w:p>
    <w:p w:rsidR="00DD2384" w:rsidRPr="004439E0" w:rsidRDefault="00EB158A" w:rsidP="00CC1F04">
      <w:pPr>
        <w:pStyle w:val="a6"/>
        <w:numPr>
          <w:ilvl w:val="0"/>
          <w:numId w:val="25"/>
        </w:numPr>
        <w:tabs>
          <w:tab w:val="left" w:pos="2097"/>
        </w:tabs>
        <w:ind w:right="290" w:firstLine="708"/>
        <w:jc w:val="both"/>
        <w:rPr>
          <w:lang w:val="ru-RU"/>
        </w:rPr>
      </w:pPr>
      <w:r w:rsidRPr="004439E0">
        <w:rPr>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D2384" w:rsidRPr="004439E0" w:rsidRDefault="00EB158A" w:rsidP="00CC1F04">
      <w:pPr>
        <w:pStyle w:val="4"/>
        <w:numPr>
          <w:ilvl w:val="3"/>
          <w:numId w:val="26"/>
        </w:numPr>
        <w:tabs>
          <w:tab w:val="left" w:pos="1843"/>
        </w:tabs>
        <w:spacing w:before="59"/>
        <w:ind w:left="0" w:right="141" w:firstLine="567"/>
        <w:jc w:val="both"/>
        <w:rPr>
          <w:sz w:val="22"/>
          <w:szCs w:val="22"/>
        </w:rPr>
      </w:pPr>
      <w:r w:rsidRPr="004439E0">
        <w:rPr>
          <w:sz w:val="22"/>
          <w:szCs w:val="22"/>
        </w:rPr>
        <w:t>Математика</w:t>
      </w:r>
    </w:p>
    <w:p w:rsidR="00DD2384" w:rsidRPr="004439E0" w:rsidRDefault="00EB158A" w:rsidP="00F11FB2">
      <w:pPr>
        <w:pStyle w:val="a4"/>
        <w:tabs>
          <w:tab w:val="left" w:pos="1843"/>
        </w:tabs>
        <w:ind w:left="0" w:right="141" w:firstLine="567"/>
        <w:rPr>
          <w:sz w:val="22"/>
          <w:szCs w:val="22"/>
          <w:lang w:val="ru-RU"/>
        </w:rPr>
      </w:pPr>
      <w:r w:rsidRPr="004439E0">
        <w:rPr>
          <w:sz w:val="22"/>
          <w:szCs w:val="22"/>
        </w:rPr>
        <w:t>C</w:t>
      </w:r>
      <w:r w:rsidRPr="004439E0">
        <w:rPr>
          <w:sz w:val="22"/>
          <w:szCs w:val="22"/>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DD2384" w:rsidRPr="004439E0" w:rsidRDefault="00EB158A" w:rsidP="00F11FB2">
      <w:pPr>
        <w:pStyle w:val="4"/>
        <w:tabs>
          <w:tab w:val="left" w:pos="1843"/>
        </w:tabs>
        <w:spacing w:before="4" w:line="295" w:lineRule="exact"/>
        <w:ind w:left="0" w:right="141" w:firstLine="567"/>
        <w:jc w:val="both"/>
        <w:rPr>
          <w:sz w:val="22"/>
          <w:szCs w:val="22"/>
          <w:lang w:val="ru-RU"/>
        </w:rPr>
      </w:pPr>
      <w:r w:rsidRPr="004439E0">
        <w:rPr>
          <w:sz w:val="22"/>
          <w:szCs w:val="22"/>
          <w:lang w:val="ru-RU"/>
        </w:rPr>
        <w:t>Элементы теории множеств и математической логики</w:t>
      </w:r>
    </w:p>
    <w:p w:rsidR="00DD2384" w:rsidRPr="004439E0" w:rsidRDefault="00EB158A" w:rsidP="00F11FB2">
      <w:pPr>
        <w:pStyle w:val="a4"/>
        <w:tabs>
          <w:tab w:val="left" w:pos="1843"/>
        </w:tabs>
        <w:spacing w:line="295" w:lineRule="exact"/>
        <w:ind w:left="0" w:right="141" w:firstLine="567"/>
        <w:rPr>
          <w:sz w:val="22"/>
          <w:szCs w:val="22"/>
          <w:lang w:val="ru-RU"/>
        </w:rPr>
      </w:pPr>
      <w:r w:rsidRPr="004439E0">
        <w:rPr>
          <w:sz w:val="22"/>
          <w:szCs w:val="22"/>
          <w:lang w:val="ru-RU"/>
        </w:rPr>
        <w:t>Согласно ФГОС основного общего образования в курс математики введен раздел</w:t>
      </w:r>
    </w:p>
    <w:p w:rsidR="00DD2384" w:rsidRPr="004439E0" w:rsidRDefault="00EB158A" w:rsidP="00F11FB2">
      <w:pPr>
        <w:pStyle w:val="a4"/>
        <w:tabs>
          <w:tab w:val="left" w:pos="1843"/>
        </w:tabs>
        <w:spacing w:before="1"/>
        <w:ind w:left="0" w:right="141" w:firstLine="567"/>
        <w:rPr>
          <w:sz w:val="22"/>
          <w:szCs w:val="22"/>
          <w:lang w:val="ru-RU"/>
        </w:rPr>
      </w:pPr>
      <w:r w:rsidRPr="004439E0">
        <w:rPr>
          <w:sz w:val="22"/>
          <w:szCs w:val="22"/>
          <w:lang w:val="ru-RU"/>
        </w:rPr>
        <w:t>«Логика»,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DD2384" w:rsidRPr="004439E0" w:rsidRDefault="00EB158A" w:rsidP="00F11FB2">
      <w:pPr>
        <w:pStyle w:val="4"/>
        <w:tabs>
          <w:tab w:val="left" w:pos="1843"/>
        </w:tabs>
        <w:spacing w:before="6"/>
        <w:ind w:left="0" w:right="141" w:firstLine="567"/>
        <w:jc w:val="both"/>
        <w:rPr>
          <w:sz w:val="22"/>
          <w:szCs w:val="22"/>
          <w:lang w:val="ru-RU"/>
        </w:rPr>
      </w:pPr>
      <w:r w:rsidRPr="004439E0">
        <w:rPr>
          <w:sz w:val="22"/>
          <w:szCs w:val="22"/>
          <w:lang w:val="ru-RU"/>
        </w:rPr>
        <w:t>Множества и отношения между ними</w:t>
      </w:r>
    </w:p>
    <w:p w:rsidR="00DD2384" w:rsidRPr="004439E0" w:rsidRDefault="00EB158A" w:rsidP="00F11FB2">
      <w:pPr>
        <w:tabs>
          <w:tab w:val="left" w:pos="1843"/>
        </w:tabs>
        <w:ind w:right="141" w:firstLine="567"/>
        <w:jc w:val="both"/>
        <w:rPr>
          <w:lang w:val="ru-RU"/>
        </w:rPr>
      </w:pPr>
      <w:r w:rsidRPr="004439E0">
        <w:rPr>
          <w:lang w:val="ru-RU"/>
        </w:rPr>
        <w:t xml:space="preserve">Множество, </w:t>
      </w:r>
      <w:r w:rsidRPr="004439E0">
        <w:rPr>
          <w:i/>
          <w:lang w:val="ru-RU"/>
        </w:rPr>
        <w:t>характеристическое свойство множества</w:t>
      </w:r>
      <w:r w:rsidRPr="004439E0">
        <w:rPr>
          <w:lang w:val="ru-RU"/>
        </w:rPr>
        <w:t xml:space="preserve">, элемент множества, </w:t>
      </w:r>
      <w:r w:rsidRPr="004439E0">
        <w:rPr>
          <w:i/>
          <w:lang w:val="ru-RU"/>
        </w:rPr>
        <w:t>пустое, конечное, бесконечное множество</w:t>
      </w:r>
      <w:r w:rsidRPr="004439E0">
        <w:rPr>
          <w:lang w:val="ru-RU"/>
        </w:rPr>
        <w:t xml:space="preserve">. Подмножество. Отношение принадлежности, включения, равенства. Элементы множества, способы задания множеств, </w:t>
      </w:r>
      <w:r w:rsidRPr="004439E0">
        <w:rPr>
          <w:i/>
          <w:lang w:val="ru-RU"/>
        </w:rPr>
        <w:t>распознавание подмножеств и элементов подмножеств с использованием кругов Эйлера</w:t>
      </w:r>
      <w:r w:rsidRPr="004439E0">
        <w:rPr>
          <w:lang w:val="ru-RU"/>
        </w:rPr>
        <w:t>.</w:t>
      </w:r>
    </w:p>
    <w:p w:rsidR="00DD2384" w:rsidRPr="004439E0" w:rsidRDefault="00EB158A" w:rsidP="00F11FB2">
      <w:pPr>
        <w:pStyle w:val="4"/>
        <w:tabs>
          <w:tab w:val="left" w:pos="1843"/>
        </w:tabs>
        <w:spacing w:before="4"/>
        <w:ind w:left="0" w:right="141" w:firstLine="567"/>
        <w:jc w:val="both"/>
        <w:rPr>
          <w:sz w:val="22"/>
          <w:szCs w:val="22"/>
          <w:lang w:val="ru-RU"/>
        </w:rPr>
      </w:pPr>
      <w:r w:rsidRPr="004439E0">
        <w:rPr>
          <w:sz w:val="22"/>
          <w:szCs w:val="22"/>
          <w:lang w:val="ru-RU"/>
        </w:rPr>
        <w:t>Операции над множествами</w:t>
      </w:r>
    </w:p>
    <w:p w:rsidR="00DD2384" w:rsidRPr="004439E0" w:rsidRDefault="00EB158A" w:rsidP="00F11FB2">
      <w:pPr>
        <w:tabs>
          <w:tab w:val="left" w:pos="1843"/>
          <w:tab w:val="left" w:pos="3079"/>
          <w:tab w:val="left" w:pos="3492"/>
          <w:tab w:val="left" w:pos="5199"/>
          <w:tab w:val="left" w:pos="6623"/>
          <w:tab w:val="left" w:pos="7966"/>
          <w:tab w:val="left" w:pos="9504"/>
        </w:tabs>
        <w:ind w:right="141" w:firstLine="567"/>
        <w:jc w:val="both"/>
        <w:rPr>
          <w:lang w:val="ru-RU"/>
        </w:rPr>
      </w:pPr>
      <w:r w:rsidRPr="004439E0">
        <w:rPr>
          <w:lang w:val="ru-RU"/>
        </w:rPr>
        <w:t>Пересечение</w:t>
      </w:r>
      <w:r w:rsidRPr="004439E0">
        <w:rPr>
          <w:lang w:val="ru-RU"/>
        </w:rPr>
        <w:tab/>
        <w:t>и</w:t>
      </w:r>
      <w:r w:rsidRPr="004439E0">
        <w:rPr>
          <w:lang w:val="ru-RU"/>
        </w:rPr>
        <w:tab/>
        <w:t>объединение</w:t>
      </w:r>
      <w:r w:rsidRPr="004439E0">
        <w:rPr>
          <w:lang w:val="ru-RU"/>
        </w:rPr>
        <w:tab/>
        <w:t>множеств.</w:t>
      </w:r>
      <w:r w:rsidRPr="004439E0">
        <w:rPr>
          <w:lang w:val="ru-RU"/>
        </w:rPr>
        <w:tab/>
      </w:r>
      <w:r w:rsidRPr="004439E0">
        <w:rPr>
          <w:i/>
          <w:lang w:val="ru-RU"/>
        </w:rPr>
        <w:t>Разность</w:t>
      </w:r>
      <w:r w:rsidRPr="004439E0">
        <w:rPr>
          <w:i/>
          <w:lang w:val="ru-RU"/>
        </w:rPr>
        <w:tab/>
        <w:t>множеств,</w:t>
      </w:r>
      <w:r w:rsidRPr="004439E0">
        <w:rPr>
          <w:i/>
          <w:lang w:val="ru-RU"/>
        </w:rPr>
        <w:tab/>
        <w:t>дополнение множества</w:t>
      </w:r>
      <w:r w:rsidRPr="004439E0">
        <w:rPr>
          <w:lang w:val="ru-RU"/>
        </w:rPr>
        <w:t xml:space="preserve">, </w:t>
      </w:r>
      <w:r w:rsidRPr="004439E0">
        <w:rPr>
          <w:i/>
          <w:lang w:val="ru-RU"/>
        </w:rPr>
        <w:t>Интерпретация операций над множествами с помощью кругов</w:t>
      </w:r>
      <w:r w:rsidRPr="004439E0">
        <w:rPr>
          <w:i/>
          <w:spacing w:val="-14"/>
          <w:lang w:val="ru-RU"/>
        </w:rPr>
        <w:t xml:space="preserve"> </w:t>
      </w:r>
      <w:r w:rsidRPr="004439E0">
        <w:rPr>
          <w:i/>
          <w:lang w:val="ru-RU"/>
        </w:rPr>
        <w:t>Эйлера</w:t>
      </w:r>
      <w:r w:rsidRPr="004439E0">
        <w:rPr>
          <w:lang w:val="ru-RU"/>
        </w:rPr>
        <w:t>.</w:t>
      </w:r>
    </w:p>
    <w:p w:rsidR="00DD2384" w:rsidRPr="004439E0" w:rsidRDefault="00EB158A" w:rsidP="00F11FB2">
      <w:pPr>
        <w:pStyle w:val="4"/>
        <w:tabs>
          <w:tab w:val="left" w:pos="1843"/>
        </w:tabs>
        <w:spacing w:before="4"/>
        <w:ind w:left="0" w:right="141" w:firstLine="567"/>
        <w:jc w:val="both"/>
        <w:rPr>
          <w:sz w:val="22"/>
          <w:szCs w:val="22"/>
          <w:lang w:val="ru-RU"/>
        </w:rPr>
      </w:pPr>
      <w:r w:rsidRPr="004439E0">
        <w:rPr>
          <w:sz w:val="22"/>
          <w:szCs w:val="22"/>
          <w:lang w:val="ru-RU"/>
        </w:rPr>
        <w:t>Элементы логики</w:t>
      </w:r>
    </w:p>
    <w:p w:rsidR="00DD2384" w:rsidRPr="004439E0" w:rsidRDefault="00EB158A" w:rsidP="00F11FB2">
      <w:pPr>
        <w:pStyle w:val="a4"/>
        <w:tabs>
          <w:tab w:val="left" w:pos="1843"/>
        </w:tabs>
        <w:ind w:left="0" w:right="141" w:firstLine="567"/>
        <w:rPr>
          <w:sz w:val="22"/>
          <w:szCs w:val="22"/>
          <w:lang w:val="ru-RU"/>
        </w:rPr>
      </w:pPr>
      <w:r w:rsidRPr="004439E0">
        <w:rPr>
          <w:sz w:val="22"/>
          <w:szCs w:val="22"/>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DD2384" w:rsidRPr="004439E0" w:rsidRDefault="00EB158A" w:rsidP="00F11FB2">
      <w:pPr>
        <w:pStyle w:val="4"/>
        <w:tabs>
          <w:tab w:val="left" w:pos="1843"/>
        </w:tabs>
        <w:spacing w:before="3" w:line="295" w:lineRule="exact"/>
        <w:ind w:left="0" w:right="141" w:firstLine="567"/>
        <w:jc w:val="both"/>
        <w:rPr>
          <w:sz w:val="22"/>
          <w:szCs w:val="22"/>
          <w:lang w:val="ru-RU"/>
        </w:rPr>
      </w:pPr>
      <w:r w:rsidRPr="004439E0">
        <w:rPr>
          <w:sz w:val="22"/>
          <w:szCs w:val="22"/>
          <w:lang w:val="ru-RU"/>
        </w:rPr>
        <w:t>Высказывания</w:t>
      </w:r>
    </w:p>
    <w:p w:rsidR="00DD2384" w:rsidRPr="004439E0" w:rsidRDefault="00EB158A" w:rsidP="00F11FB2">
      <w:pPr>
        <w:tabs>
          <w:tab w:val="left" w:pos="1843"/>
        </w:tabs>
        <w:ind w:right="141" w:firstLine="567"/>
        <w:jc w:val="both"/>
        <w:rPr>
          <w:i/>
          <w:lang w:val="ru-RU"/>
        </w:rPr>
      </w:pPr>
      <w:r w:rsidRPr="004439E0">
        <w:rPr>
          <w:lang w:val="ru-RU"/>
        </w:rPr>
        <w:t>Истинность и ложность высказывания</w:t>
      </w:r>
      <w:r w:rsidRPr="004439E0">
        <w:rPr>
          <w:i/>
          <w:lang w:val="ru-RU"/>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DD2384" w:rsidRPr="004439E0" w:rsidRDefault="00EB158A" w:rsidP="00F11FB2">
      <w:pPr>
        <w:pStyle w:val="4"/>
        <w:tabs>
          <w:tab w:val="left" w:pos="1843"/>
        </w:tabs>
        <w:spacing w:before="4" w:line="240" w:lineRule="auto"/>
        <w:ind w:left="0" w:right="141" w:firstLine="567"/>
        <w:jc w:val="both"/>
        <w:rPr>
          <w:sz w:val="22"/>
          <w:szCs w:val="22"/>
          <w:lang w:val="ru-RU"/>
        </w:rPr>
      </w:pPr>
      <w:r w:rsidRPr="004439E0">
        <w:rPr>
          <w:sz w:val="22"/>
          <w:szCs w:val="22"/>
          <w:lang w:val="ru-RU"/>
        </w:rPr>
        <w:t xml:space="preserve">Содержание курса математики в 5–6 классах </w:t>
      </w:r>
      <w:r w:rsidRPr="004439E0">
        <w:rPr>
          <w:spacing w:val="13"/>
          <w:sz w:val="22"/>
          <w:szCs w:val="22"/>
          <w:lang w:val="ru-RU"/>
        </w:rPr>
        <w:t xml:space="preserve">Натуральные </w:t>
      </w:r>
      <w:r w:rsidRPr="004439E0">
        <w:rPr>
          <w:spacing w:val="12"/>
          <w:sz w:val="22"/>
          <w:szCs w:val="22"/>
          <w:lang w:val="ru-RU"/>
        </w:rPr>
        <w:t xml:space="preserve">числа </w:t>
      </w:r>
      <w:r w:rsidRPr="004439E0">
        <w:rPr>
          <w:sz w:val="22"/>
          <w:szCs w:val="22"/>
          <w:lang w:val="ru-RU"/>
        </w:rPr>
        <w:t>и</w:t>
      </w:r>
      <w:r w:rsidRPr="004439E0">
        <w:rPr>
          <w:spacing w:val="62"/>
          <w:sz w:val="22"/>
          <w:szCs w:val="22"/>
          <w:lang w:val="ru-RU"/>
        </w:rPr>
        <w:t xml:space="preserve"> </w:t>
      </w:r>
      <w:r w:rsidRPr="004439E0">
        <w:rPr>
          <w:spacing w:val="11"/>
          <w:sz w:val="22"/>
          <w:szCs w:val="22"/>
          <w:lang w:val="ru-RU"/>
        </w:rPr>
        <w:t>нуль</w:t>
      </w:r>
    </w:p>
    <w:p w:rsidR="00DD2384" w:rsidRPr="004439E0" w:rsidRDefault="00EB158A" w:rsidP="00F11FB2">
      <w:pPr>
        <w:tabs>
          <w:tab w:val="left" w:pos="1843"/>
        </w:tabs>
        <w:spacing w:line="296" w:lineRule="exact"/>
        <w:ind w:right="141" w:firstLine="567"/>
        <w:jc w:val="both"/>
        <w:rPr>
          <w:b/>
          <w:lang w:val="ru-RU"/>
        </w:rPr>
      </w:pPr>
      <w:r w:rsidRPr="004439E0">
        <w:rPr>
          <w:b/>
          <w:lang w:val="ru-RU"/>
        </w:rPr>
        <w:t>Натуральный ряд чисел и его свойства</w:t>
      </w:r>
    </w:p>
    <w:p w:rsidR="00DD2384" w:rsidRPr="004439E0" w:rsidRDefault="00EB158A" w:rsidP="00F11FB2">
      <w:pPr>
        <w:pStyle w:val="a4"/>
        <w:tabs>
          <w:tab w:val="left" w:pos="1843"/>
        </w:tabs>
        <w:ind w:left="0" w:right="141" w:firstLine="567"/>
        <w:rPr>
          <w:sz w:val="22"/>
          <w:szCs w:val="22"/>
          <w:lang w:val="ru-RU"/>
        </w:rPr>
      </w:pPr>
      <w:r w:rsidRPr="004439E0">
        <w:rPr>
          <w:sz w:val="22"/>
          <w:szCs w:val="22"/>
          <w:lang w:val="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DD2384" w:rsidRPr="004439E0" w:rsidRDefault="00EB158A" w:rsidP="00F11FB2">
      <w:pPr>
        <w:pStyle w:val="4"/>
        <w:tabs>
          <w:tab w:val="left" w:pos="1843"/>
        </w:tabs>
        <w:spacing w:before="3"/>
        <w:ind w:left="0" w:right="141" w:firstLine="567"/>
        <w:jc w:val="both"/>
        <w:rPr>
          <w:sz w:val="22"/>
          <w:szCs w:val="22"/>
          <w:lang w:val="ru-RU"/>
        </w:rPr>
      </w:pPr>
      <w:r w:rsidRPr="004439E0">
        <w:rPr>
          <w:sz w:val="22"/>
          <w:szCs w:val="22"/>
          <w:lang w:val="ru-RU"/>
        </w:rPr>
        <w:t>Запись и чтение натуральных чисел</w:t>
      </w:r>
    </w:p>
    <w:p w:rsidR="00DD2384" w:rsidRPr="004439E0" w:rsidRDefault="00EB158A" w:rsidP="00F11FB2">
      <w:pPr>
        <w:pStyle w:val="a4"/>
        <w:tabs>
          <w:tab w:val="left" w:pos="1843"/>
        </w:tabs>
        <w:ind w:left="0" w:right="141" w:firstLine="567"/>
        <w:rPr>
          <w:sz w:val="22"/>
          <w:szCs w:val="22"/>
          <w:lang w:val="ru-RU"/>
        </w:rPr>
      </w:pPr>
      <w:r w:rsidRPr="004439E0">
        <w:rPr>
          <w:sz w:val="22"/>
          <w:szCs w:val="22"/>
          <w:lang w:val="ru-RU"/>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D2384" w:rsidRPr="004439E0" w:rsidRDefault="00EB158A" w:rsidP="00F11FB2">
      <w:pPr>
        <w:pStyle w:val="4"/>
        <w:tabs>
          <w:tab w:val="left" w:pos="1843"/>
        </w:tabs>
        <w:spacing w:before="5" w:line="295" w:lineRule="exact"/>
        <w:ind w:left="0" w:right="141" w:firstLine="567"/>
        <w:jc w:val="both"/>
        <w:rPr>
          <w:sz w:val="22"/>
          <w:szCs w:val="22"/>
          <w:lang w:val="ru-RU"/>
        </w:rPr>
      </w:pPr>
      <w:r w:rsidRPr="004439E0">
        <w:rPr>
          <w:sz w:val="22"/>
          <w:szCs w:val="22"/>
          <w:lang w:val="ru-RU"/>
        </w:rPr>
        <w:t>Округление натуральных чисел</w:t>
      </w:r>
    </w:p>
    <w:p w:rsidR="00DD2384" w:rsidRPr="004439E0" w:rsidRDefault="00EB158A" w:rsidP="00F11FB2">
      <w:pPr>
        <w:pStyle w:val="a4"/>
        <w:tabs>
          <w:tab w:val="left" w:pos="1843"/>
        </w:tabs>
        <w:spacing w:line="295" w:lineRule="exact"/>
        <w:ind w:left="0" w:right="141" w:firstLine="567"/>
        <w:rPr>
          <w:sz w:val="22"/>
          <w:szCs w:val="22"/>
          <w:lang w:val="ru-RU"/>
        </w:rPr>
      </w:pPr>
      <w:r w:rsidRPr="004439E0">
        <w:rPr>
          <w:sz w:val="22"/>
          <w:szCs w:val="22"/>
          <w:lang w:val="ru-RU"/>
        </w:rPr>
        <w:t>Необходимость округления. Правило округления натуральных чисел.</w:t>
      </w:r>
    </w:p>
    <w:p w:rsidR="00DD2384" w:rsidRPr="004439E0" w:rsidRDefault="00EB158A" w:rsidP="00F11FB2">
      <w:pPr>
        <w:pStyle w:val="4"/>
        <w:tabs>
          <w:tab w:val="left" w:pos="1843"/>
        </w:tabs>
        <w:spacing w:before="8" w:line="295" w:lineRule="exact"/>
        <w:ind w:left="0" w:right="141" w:firstLine="567"/>
        <w:jc w:val="both"/>
        <w:rPr>
          <w:sz w:val="22"/>
          <w:szCs w:val="22"/>
          <w:lang w:val="ru-RU"/>
        </w:rPr>
      </w:pPr>
      <w:r w:rsidRPr="004439E0">
        <w:rPr>
          <w:sz w:val="22"/>
          <w:szCs w:val="22"/>
          <w:lang w:val="ru-RU"/>
        </w:rPr>
        <w:t>Сравнение натуральных чисел, сравнение с числом 0</w:t>
      </w:r>
    </w:p>
    <w:p w:rsidR="00DD2384" w:rsidRPr="004439E0" w:rsidRDefault="00EB158A" w:rsidP="00F11FB2">
      <w:pPr>
        <w:pStyle w:val="a4"/>
        <w:tabs>
          <w:tab w:val="left" w:pos="1843"/>
        </w:tabs>
        <w:ind w:left="0" w:right="141" w:firstLine="567"/>
        <w:rPr>
          <w:sz w:val="22"/>
          <w:szCs w:val="22"/>
          <w:lang w:val="ru-RU"/>
        </w:rPr>
      </w:pPr>
      <w:r w:rsidRPr="004439E0">
        <w:rPr>
          <w:sz w:val="22"/>
          <w:szCs w:val="22"/>
          <w:lang w:val="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DD2384" w:rsidRPr="004439E0" w:rsidRDefault="00EB158A" w:rsidP="00F11FB2">
      <w:pPr>
        <w:pStyle w:val="4"/>
        <w:tabs>
          <w:tab w:val="left" w:pos="1843"/>
        </w:tabs>
        <w:spacing w:before="5" w:line="295" w:lineRule="exact"/>
        <w:ind w:left="0" w:right="141" w:firstLine="567"/>
        <w:jc w:val="both"/>
        <w:rPr>
          <w:sz w:val="22"/>
          <w:szCs w:val="22"/>
          <w:lang w:val="ru-RU"/>
        </w:rPr>
      </w:pPr>
      <w:r w:rsidRPr="004439E0">
        <w:rPr>
          <w:sz w:val="22"/>
          <w:szCs w:val="22"/>
          <w:lang w:val="ru-RU"/>
        </w:rPr>
        <w:t>Действия с натуральными числами</w:t>
      </w:r>
    </w:p>
    <w:p w:rsidR="00DD2384" w:rsidRPr="004439E0" w:rsidRDefault="00EB158A" w:rsidP="00F11FB2">
      <w:pPr>
        <w:pStyle w:val="a4"/>
        <w:tabs>
          <w:tab w:val="left" w:pos="1843"/>
        </w:tabs>
        <w:ind w:left="0" w:right="141" w:firstLine="567"/>
        <w:rPr>
          <w:sz w:val="22"/>
          <w:szCs w:val="22"/>
          <w:lang w:val="ru-RU"/>
        </w:rPr>
      </w:pPr>
      <w:r w:rsidRPr="004439E0">
        <w:rPr>
          <w:sz w:val="22"/>
          <w:szCs w:val="22"/>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D2384" w:rsidRPr="004439E0" w:rsidRDefault="00EB158A" w:rsidP="00F11FB2">
      <w:pPr>
        <w:pStyle w:val="a4"/>
        <w:tabs>
          <w:tab w:val="left" w:pos="1843"/>
        </w:tabs>
        <w:ind w:left="0" w:right="141" w:firstLine="567"/>
        <w:rPr>
          <w:sz w:val="22"/>
          <w:szCs w:val="22"/>
          <w:lang w:val="ru-RU"/>
        </w:rPr>
      </w:pPr>
      <w:r w:rsidRPr="004439E0">
        <w:rPr>
          <w:sz w:val="22"/>
          <w:szCs w:val="22"/>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D2384" w:rsidRPr="004439E0" w:rsidRDefault="00EB158A" w:rsidP="00F11FB2">
      <w:pPr>
        <w:tabs>
          <w:tab w:val="left" w:pos="1843"/>
        </w:tabs>
        <w:spacing w:before="74"/>
        <w:ind w:right="141" w:firstLine="567"/>
        <w:jc w:val="both"/>
        <w:rPr>
          <w:i/>
          <w:lang w:val="ru-RU"/>
        </w:rPr>
      </w:pPr>
      <w:r w:rsidRPr="004439E0">
        <w:rPr>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4439E0">
        <w:rPr>
          <w:i/>
          <w:lang w:val="ru-RU"/>
        </w:rPr>
        <w:t>обоснование алгоритмов выполнения арифметических</w:t>
      </w:r>
      <w:r w:rsidRPr="004439E0">
        <w:rPr>
          <w:i/>
          <w:spacing w:val="62"/>
          <w:lang w:val="ru-RU"/>
        </w:rPr>
        <w:t xml:space="preserve"> </w:t>
      </w:r>
      <w:r w:rsidRPr="004439E0">
        <w:rPr>
          <w:i/>
          <w:lang w:val="ru-RU"/>
        </w:rPr>
        <w:t>действий.</w:t>
      </w:r>
    </w:p>
    <w:p w:rsidR="00DD2384" w:rsidRPr="004439E0" w:rsidRDefault="00EB158A" w:rsidP="00F11FB2">
      <w:pPr>
        <w:pStyle w:val="4"/>
        <w:spacing w:before="6"/>
        <w:ind w:left="0" w:right="141" w:firstLine="567"/>
        <w:rPr>
          <w:sz w:val="22"/>
          <w:szCs w:val="22"/>
          <w:lang w:val="ru-RU"/>
        </w:rPr>
      </w:pPr>
      <w:r w:rsidRPr="004439E0">
        <w:rPr>
          <w:sz w:val="22"/>
          <w:szCs w:val="22"/>
          <w:lang w:val="ru-RU"/>
        </w:rPr>
        <w:t>Степень с натуральным показателем</w:t>
      </w:r>
    </w:p>
    <w:p w:rsidR="00DD2384" w:rsidRPr="004439E0" w:rsidRDefault="00EB158A" w:rsidP="00F11FB2">
      <w:pPr>
        <w:pStyle w:val="a4"/>
        <w:ind w:left="0" w:right="141" w:firstLine="567"/>
        <w:rPr>
          <w:sz w:val="22"/>
          <w:szCs w:val="22"/>
          <w:lang w:val="ru-RU"/>
        </w:rPr>
      </w:pPr>
      <w:r w:rsidRPr="004439E0">
        <w:rPr>
          <w:sz w:val="22"/>
          <w:szCs w:val="22"/>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D2384" w:rsidRPr="00F11FB2" w:rsidRDefault="00EB158A" w:rsidP="00F11FB2">
      <w:pPr>
        <w:pStyle w:val="4"/>
        <w:spacing w:before="4" w:line="295" w:lineRule="exact"/>
        <w:ind w:left="0" w:right="141" w:firstLine="567"/>
        <w:jc w:val="both"/>
        <w:rPr>
          <w:sz w:val="22"/>
          <w:szCs w:val="22"/>
          <w:lang w:val="ru-RU"/>
        </w:rPr>
      </w:pPr>
      <w:r w:rsidRPr="00F11FB2">
        <w:rPr>
          <w:sz w:val="22"/>
          <w:szCs w:val="22"/>
          <w:lang w:val="ru-RU"/>
        </w:rPr>
        <w:t>Числовые выражения</w:t>
      </w:r>
    </w:p>
    <w:p w:rsidR="00DD2384" w:rsidRPr="00F11FB2" w:rsidRDefault="00EB158A" w:rsidP="00F11FB2">
      <w:pPr>
        <w:pStyle w:val="a4"/>
        <w:spacing w:line="295" w:lineRule="exact"/>
        <w:ind w:left="0" w:right="141" w:firstLine="567"/>
        <w:rPr>
          <w:sz w:val="22"/>
          <w:szCs w:val="22"/>
          <w:lang w:val="ru-RU"/>
        </w:rPr>
      </w:pPr>
      <w:r w:rsidRPr="00F11FB2">
        <w:rPr>
          <w:sz w:val="22"/>
          <w:szCs w:val="22"/>
          <w:lang w:val="ru-RU"/>
        </w:rPr>
        <w:t>Числовое выражение и его значение, порядок выполнения действий.</w:t>
      </w:r>
    </w:p>
    <w:p w:rsidR="00DD2384" w:rsidRPr="00F11FB2" w:rsidRDefault="00EB158A" w:rsidP="00F11FB2">
      <w:pPr>
        <w:pStyle w:val="4"/>
        <w:spacing w:before="9" w:line="295" w:lineRule="exact"/>
        <w:ind w:left="0" w:right="141" w:firstLine="567"/>
        <w:jc w:val="both"/>
        <w:rPr>
          <w:sz w:val="22"/>
          <w:szCs w:val="22"/>
          <w:lang w:val="ru-RU"/>
        </w:rPr>
      </w:pPr>
      <w:r w:rsidRPr="00F11FB2">
        <w:rPr>
          <w:sz w:val="22"/>
          <w:szCs w:val="22"/>
          <w:lang w:val="ru-RU"/>
        </w:rPr>
        <w:t>Деление с остатком</w:t>
      </w:r>
    </w:p>
    <w:p w:rsidR="00DD2384" w:rsidRPr="00F11FB2" w:rsidRDefault="00EB158A" w:rsidP="00F11FB2">
      <w:pPr>
        <w:ind w:right="141" w:firstLine="567"/>
        <w:jc w:val="both"/>
        <w:rPr>
          <w:lang w:val="ru-RU"/>
        </w:rPr>
      </w:pPr>
      <w:r w:rsidRPr="00F11FB2">
        <w:rPr>
          <w:lang w:val="ru-RU"/>
        </w:rPr>
        <w:t xml:space="preserve">Деление с остатком на множестве натуральных чисел, </w:t>
      </w:r>
      <w:r w:rsidRPr="00F11FB2">
        <w:rPr>
          <w:i/>
          <w:lang w:val="ru-RU"/>
        </w:rPr>
        <w:t>свойства деления с остатком</w:t>
      </w:r>
      <w:r w:rsidRPr="00F11FB2">
        <w:rPr>
          <w:lang w:val="ru-RU"/>
        </w:rPr>
        <w:t>. Практические задачи на деление с остатком.</w:t>
      </w:r>
    </w:p>
    <w:p w:rsidR="00DD2384" w:rsidRPr="00F11FB2" w:rsidRDefault="00EB158A" w:rsidP="00F11FB2">
      <w:pPr>
        <w:pStyle w:val="4"/>
        <w:spacing w:before="2"/>
        <w:ind w:left="0" w:right="141" w:firstLine="567"/>
        <w:jc w:val="both"/>
        <w:rPr>
          <w:sz w:val="22"/>
          <w:szCs w:val="22"/>
          <w:lang w:val="ru-RU"/>
        </w:rPr>
      </w:pPr>
      <w:r w:rsidRPr="00F11FB2">
        <w:rPr>
          <w:sz w:val="22"/>
          <w:szCs w:val="22"/>
          <w:lang w:val="ru-RU"/>
        </w:rPr>
        <w:t>Свойства и признаки делимости</w:t>
      </w:r>
    </w:p>
    <w:p w:rsidR="00DD2384" w:rsidRPr="00F11FB2" w:rsidRDefault="00EB158A" w:rsidP="00F11FB2">
      <w:pPr>
        <w:pStyle w:val="a4"/>
        <w:spacing w:line="296" w:lineRule="exact"/>
        <w:ind w:left="0" w:right="141" w:firstLine="567"/>
        <w:rPr>
          <w:sz w:val="22"/>
          <w:szCs w:val="22"/>
          <w:lang w:val="ru-RU"/>
        </w:rPr>
      </w:pPr>
      <w:r w:rsidRPr="00F11FB2">
        <w:rPr>
          <w:sz w:val="22"/>
          <w:szCs w:val="22"/>
          <w:lang w:val="ru-RU"/>
        </w:rPr>
        <w:t>Свойство делимости суммы (разности) на число. Признаки делимости на 2, 3, 5, 9,</w:t>
      </w:r>
    </w:p>
    <w:p w:rsidR="00DD2384" w:rsidRPr="00F11FB2" w:rsidRDefault="00EB158A" w:rsidP="00F11FB2">
      <w:pPr>
        <w:spacing w:before="2"/>
        <w:ind w:right="141" w:firstLine="567"/>
        <w:jc w:val="both"/>
        <w:rPr>
          <w:lang w:val="ru-RU"/>
        </w:rPr>
      </w:pPr>
      <w:r w:rsidRPr="00F11FB2">
        <w:rPr>
          <w:lang w:val="ru-RU"/>
        </w:rPr>
        <w:t xml:space="preserve">10. </w:t>
      </w:r>
      <w:r w:rsidRPr="00F11FB2">
        <w:rPr>
          <w:i/>
          <w:lang w:val="ru-RU"/>
        </w:rPr>
        <w:t>Признаки делимости на 4, 6, 8, 11. Доказательство признаков делимости</w:t>
      </w:r>
      <w:r w:rsidRPr="00F11FB2">
        <w:rPr>
          <w:lang w:val="ru-RU"/>
        </w:rPr>
        <w:t>. Решение практических задач с применением признаков делимости.</w:t>
      </w:r>
    </w:p>
    <w:p w:rsidR="00DD2384" w:rsidRPr="00F11FB2" w:rsidRDefault="00EB158A" w:rsidP="00F11FB2">
      <w:pPr>
        <w:pStyle w:val="4"/>
        <w:spacing w:before="7" w:line="295" w:lineRule="exact"/>
        <w:ind w:left="0" w:right="141" w:firstLine="567"/>
        <w:jc w:val="both"/>
        <w:rPr>
          <w:sz w:val="22"/>
          <w:szCs w:val="22"/>
          <w:lang w:val="ru-RU"/>
        </w:rPr>
      </w:pPr>
      <w:r w:rsidRPr="00F11FB2">
        <w:rPr>
          <w:sz w:val="22"/>
          <w:szCs w:val="22"/>
          <w:lang w:val="ru-RU"/>
        </w:rPr>
        <w:t>Разложение числа на простые множители</w:t>
      </w:r>
    </w:p>
    <w:p w:rsidR="00DD2384" w:rsidRPr="00F11FB2" w:rsidRDefault="00EB158A" w:rsidP="00F11FB2">
      <w:pPr>
        <w:spacing w:line="295" w:lineRule="exact"/>
        <w:ind w:right="141" w:firstLine="567"/>
        <w:jc w:val="both"/>
        <w:rPr>
          <w:i/>
          <w:lang w:val="ru-RU"/>
        </w:rPr>
      </w:pPr>
      <w:r w:rsidRPr="00F11FB2">
        <w:rPr>
          <w:lang w:val="ru-RU"/>
        </w:rPr>
        <w:t xml:space="preserve">Простые и составные числа, </w:t>
      </w:r>
      <w:r w:rsidRPr="00F11FB2">
        <w:rPr>
          <w:i/>
          <w:lang w:val="ru-RU"/>
        </w:rPr>
        <w:t>решето Эратосфена.</w:t>
      </w:r>
    </w:p>
    <w:p w:rsidR="00DD2384" w:rsidRPr="00F11FB2" w:rsidRDefault="00EB158A" w:rsidP="00F11FB2">
      <w:pPr>
        <w:spacing w:before="1"/>
        <w:ind w:right="141" w:firstLine="567"/>
        <w:jc w:val="both"/>
        <w:rPr>
          <w:lang w:val="ru-RU"/>
        </w:rPr>
      </w:pPr>
      <w:r w:rsidRPr="00F11FB2">
        <w:rPr>
          <w:lang w:val="ru-RU"/>
        </w:rPr>
        <w:t xml:space="preserve">Разложение натурального числа на множители, разложение на простые множители. </w:t>
      </w:r>
      <w:r w:rsidRPr="00F11FB2">
        <w:rPr>
          <w:i/>
          <w:lang w:val="ru-RU"/>
        </w:rPr>
        <w:t>Количество делителей числа, алгоритм разложения числа на простые множители, основная теорема арифметики</w:t>
      </w:r>
      <w:r w:rsidRPr="00F11FB2">
        <w:rPr>
          <w:lang w:val="ru-RU"/>
        </w:rPr>
        <w:t>.</w:t>
      </w:r>
    </w:p>
    <w:p w:rsidR="00DD2384" w:rsidRPr="00F11FB2" w:rsidRDefault="00EB158A" w:rsidP="00F11FB2">
      <w:pPr>
        <w:pStyle w:val="4"/>
        <w:spacing w:before="8" w:line="295" w:lineRule="exact"/>
        <w:ind w:left="0" w:right="141" w:firstLine="567"/>
        <w:jc w:val="both"/>
        <w:rPr>
          <w:sz w:val="22"/>
          <w:szCs w:val="22"/>
          <w:lang w:val="ru-RU"/>
        </w:rPr>
      </w:pPr>
      <w:r w:rsidRPr="00F11FB2">
        <w:rPr>
          <w:sz w:val="22"/>
          <w:szCs w:val="22"/>
          <w:lang w:val="ru-RU"/>
        </w:rPr>
        <w:t>Алгебраические выражения</w:t>
      </w:r>
    </w:p>
    <w:p w:rsidR="00DD2384" w:rsidRPr="00F11FB2" w:rsidRDefault="00EB158A" w:rsidP="00F11FB2">
      <w:pPr>
        <w:pStyle w:val="a4"/>
        <w:ind w:left="0" w:right="141" w:firstLine="567"/>
        <w:rPr>
          <w:sz w:val="22"/>
          <w:szCs w:val="22"/>
          <w:lang w:val="ru-RU"/>
        </w:rPr>
      </w:pPr>
      <w:r w:rsidRPr="00F11FB2">
        <w:rPr>
          <w:sz w:val="22"/>
          <w:szCs w:val="22"/>
          <w:lang w:val="ru-RU"/>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DD2384" w:rsidRPr="00F11FB2" w:rsidRDefault="00EB158A" w:rsidP="00F11FB2">
      <w:pPr>
        <w:pStyle w:val="4"/>
        <w:spacing w:before="4" w:line="295" w:lineRule="exact"/>
        <w:ind w:left="0" w:right="141" w:firstLine="567"/>
        <w:jc w:val="both"/>
        <w:rPr>
          <w:sz w:val="22"/>
          <w:szCs w:val="22"/>
          <w:lang w:val="ru-RU"/>
        </w:rPr>
      </w:pPr>
      <w:r w:rsidRPr="00F11FB2">
        <w:rPr>
          <w:sz w:val="22"/>
          <w:szCs w:val="22"/>
          <w:lang w:val="ru-RU"/>
        </w:rPr>
        <w:t>Делители и кратные</w:t>
      </w:r>
    </w:p>
    <w:p w:rsidR="00DD2384" w:rsidRPr="00F11FB2" w:rsidRDefault="00EB158A" w:rsidP="00F11FB2">
      <w:pPr>
        <w:pStyle w:val="a4"/>
        <w:ind w:left="0" w:right="141" w:firstLine="567"/>
        <w:rPr>
          <w:sz w:val="22"/>
          <w:szCs w:val="22"/>
          <w:lang w:val="ru-RU"/>
        </w:rPr>
      </w:pPr>
      <w:r w:rsidRPr="00F11FB2">
        <w:rPr>
          <w:sz w:val="22"/>
          <w:szCs w:val="22"/>
          <w:lang w:val="ru-RU"/>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D2384" w:rsidRPr="00F11FB2" w:rsidRDefault="00EB158A" w:rsidP="00F11FB2">
      <w:pPr>
        <w:pStyle w:val="4"/>
        <w:spacing w:before="4" w:line="298" w:lineRule="exact"/>
        <w:ind w:left="0" w:right="141" w:firstLine="567"/>
        <w:jc w:val="both"/>
        <w:rPr>
          <w:sz w:val="22"/>
          <w:szCs w:val="22"/>
          <w:lang w:val="ru-RU"/>
        </w:rPr>
      </w:pPr>
      <w:r w:rsidRPr="00F11FB2">
        <w:rPr>
          <w:sz w:val="22"/>
          <w:szCs w:val="22"/>
          <w:lang w:val="ru-RU"/>
        </w:rPr>
        <w:t>Дроби</w:t>
      </w:r>
    </w:p>
    <w:p w:rsidR="00DD2384" w:rsidRPr="00F11FB2" w:rsidRDefault="00EB158A" w:rsidP="00F11FB2">
      <w:pPr>
        <w:spacing w:line="295" w:lineRule="exact"/>
        <w:ind w:right="141" w:firstLine="567"/>
        <w:jc w:val="both"/>
        <w:rPr>
          <w:b/>
          <w:lang w:val="ru-RU"/>
        </w:rPr>
      </w:pPr>
      <w:r w:rsidRPr="00F11FB2">
        <w:rPr>
          <w:b/>
          <w:lang w:val="ru-RU"/>
        </w:rPr>
        <w:t>Обыкновенные дроби</w:t>
      </w:r>
    </w:p>
    <w:p w:rsidR="00DD2384" w:rsidRPr="00F11FB2" w:rsidRDefault="00EB158A" w:rsidP="00F11FB2">
      <w:pPr>
        <w:pStyle w:val="a4"/>
        <w:spacing w:line="295" w:lineRule="exact"/>
        <w:ind w:left="0" w:right="141" w:firstLine="567"/>
        <w:rPr>
          <w:sz w:val="22"/>
          <w:szCs w:val="22"/>
          <w:lang w:val="ru-RU"/>
        </w:rPr>
      </w:pPr>
      <w:r w:rsidRPr="00F11FB2">
        <w:rPr>
          <w:sz w:val="22"/>
          <w:szCs w:val="22"/>
          <w:lang w:val="ru-RU"/>
        </w:rPr>
        <w:t>Доля, часть, дробное число, дробь. Дробное число как результат</w:t>
      </w:r>
      <w:r w:rsidRPr="00F11FB2">
        <w:rPr>
          <w:spacing w:val="57"/>
          <w:sz w:val="22"/>
          <w:szCs w:val="22"/>
          <w:lang w:val="ru-RU"/>
        </w:rPr>
        <w:t xml:space="preserve"> </w:t>
      </w:r>
      <w:r w:rsidRPr="00F11FB2">
        <w:rPr>
          <w:sz w:val="22"/>
          <w:szCs w:val="22"/>
          <w:lang w:val="ru-RU"/>
        </w:rPr>
        <w:t>деления.</w:t>
      </w:r>
    </w:p>
    <w:p w:rsidR="00DD2384" w:rsidRPr="00F11FB2" w:rsidRDefault="00EB158A" w:rsidP="00F11FB2">
      <w:pPr>
        <w:pStyle w:val="a4"/>
        <w:spacing w:line="298" w:lineRule="exact"/>
        <w:ind w:left="0" w:right="141" w:firstLine="567"/>
        <w:rPr>
          <w:sz w:val="22"/>
          <w:szCs w:val="22"/>
          <w:lang w:val="ru-RU"/>
        </w:rPr>
      </w:pPr>
      <w:r w:rsidRPr="00F11FB2">
        <w:rPr>
          <w:sz w:val="22"/>
          <w:szCs w:val="22"/>
          <w:lang w:val="ru-RU"/>
        </w:rPr>
        <w:t>Правильные и неправильные дроби, смешанная дробь (смешанное число).</w:t>
      </w:r>
    </w:p>
    <w:p w:rsidR="00DD2384" w:rsidRPr="00F11FB2" w:rsidRDefault="00EB158A" w:rsidP="00F11FB2">
      <w:pPr>
        <w:pStyle w:val="a4"/>
        <w:spacing w:before="1"/>
        <w:ind w:left="0" w:right="141" w:firstLine="567"/>
        <w:rPr>
          <w:sz w:val="22"/>
          <w:szCs w:val="22"/>
          <w:lang w:val="ru-RU"/>
        </w:rPr>
      </w:pPr>
      <w:r w:rsidRPr="00F11FB2">
        <w:rPr>
          <w:sz w:val="22"/>
          <w:szCs w:val="22"/>
          <w:lang w:val="ru-RU"/>
        </w:rPr>
        <w:t>Запись натурального числа в виде дроби с заданным знаменателем, преобразование смешанной дроби в неправильную дробь и наоборот.</w:t>
      </w:r>
    </w:p>
    <w:p w:rsidR="00DD2384" w:rsidRPr="00F11FB2" w:rsidRDefault="00EB158A" w:rsidP="00F11FB2">
      <w:pPr>
        <w:pStyle w:val="a4"/>
        <w:ind w:left="0" w:right="141" w:firstLine="567"/>
        <w:rPr>
          <w:sz w:val="22"/>
          <w:szCs w:val="22"/>
          <w:lang w:val="ru-RU"/>
        </w:rPr>
      </w:pPr>
      <w:r w:rsidRPr="00F11FB2">
        <w:rPr>
          <w:sz w:val="22"/>
          <w:szCs w:val="22"/>
          <w:lang w:val="ru-RU"/>
        </w:rPr>
        <w:t>Приведение дробей к общему знаменателю. Сравнение обыкновенных дробей.</w:t>
      </w:r>
    </w:p>
    <w:p w:rsidR="00DD2384" w:rsidRPr="00F11FB2" w:rsidRDefault="00F11FB2" w:rsidP="00F11FB2">
      <w:pPr>
        <w:pStyle w:val="a4"/>
        <w:tabs>
          <w:tab w:val="left" w:pos="2806"/>
          <w:tab w:val="left" w:pos="3242"/>
          <w:tab w:val="left" w:pos="4731"/>
          <w:tab w:val="left" w:pos="6683"/>
          <w:tab w:val="left" w:pos="7825"/>
          <w:tab w:val="left" w:pos="9431"/>
          <w:tab w:val="left" w:pos="9867"/>
        </w:tabs>
        <w:spacing w:before="2"/>
        <w:ind w:left="0" w:right="141" w:firstLine="567"/>
        <w:rPr>
          <w:sz w:val="22"/>
          <w:szCs w:val="22"/>
          <w:lang w:val="ru-RU"/>
        </w:rPr>
      </w:pPr>
      <w:r>
        <w:rPr>
          <w:sz w:val="22"/>
          <w:szCs w:val="22"/>
          <w:lang w:val="ru-RU"/>
        </w:rPr>
        <w:t>Сложение и вычитание</w:t>
      </w:r>
      <w:r>
        <w:rPr>
          <w:sz w:val="22"/>
          <w:szCs w:val="22"/>
          <w:lang w:val="ru-RU"/>
        </w:rPr>
        <w:tab/>
        <w:t xml:space="preserve">обыкновенных дробей. Умножение и </w:t>
      </w:r>
      <w:r w:rsidR="00EB158A" w:rsidRPr="00F11FB2">
        <w:rPr>
          <w:sz w:val="22"/>
          <w:szCs w:val="22"/>
          <w:lang w:val="ru-RU"/>
        </w:rPr>
        <w:t>деление обыкновенных</w:t>
      </w:r>
      <w:r w:rsidR="00EB158A" w:rsidRPr="00F11FB2">
        <w:rPr>
          <w:spacing w:val="-2"/>
          <w:sz w:val="22"/>
          <w:szCs w:val="22"/>
          <w:lang w:val="ru-RU"/>
        </w:rPr>
        <w:t xml:space="preserve"> </w:t>
      </w:r>
      <w:r w:rsidR="00EB158A" w:rsidRPr="00F11FB2">
        <w:rPr>
          <w:sz w:val="22"/>
          <w:szCs w:val="22"/>
          <w:lang w:val="ru-RU"/>
        </w:rPr>
        <w:t>дробей.</w:t>
      </w:r>
    </w:p>
    <w:p w:rsidR="00DD2384" w:rsidRPr="00F11FB2" w:rsidRDefault="00EB158A" w:rsidP="00F11FB2">
      <w:pPr>
        <w:pStyle w:val="a4"/>
        <w:ind w:left="0" w:right="141" w:firstLine="567"/>
        <w:rPr>
          <w:sz w:val="22"/>
          <w:szCs w:val="22"/>
          <w:lang w:val="ru-RU"/>
        </w:rPr>
      </w:pPr>
      <w:r w:rsidRPr="00F11FB2">
        <w:rPr>
          <w:sz w:val="22"/>
          <w:szCs w:val="22"/>
          <w:lang w:val="ru-RU"/>
        </w:rPr>
        <w:t>Арифметические действия со смешанными дробями. Арифметические действия с дробными числами.</w:t>
      </w:r>
    </w:p>
    <w:p w:rsidR="00DD2384" w:rsidRPr="00F11FB2" w:rsidRDefault="00EB158A" w:rsidP="00F11FB2">
      <w:pPr>
        <w:spacing w:line="299" w:lineRule="exact"/>
        <w:ind w:right="141" w:firstLine="567"/>
        <w:jc w:val="both"/>
        <w:rPr>
          <w:lang w:val="ru-RU"/>
        </w:rPr>
      </w:pPr>
      <w:r w:rsidRPr="00F11FB2">
        <w:rPr>
          <w:i/>
          <w:lang w:val="ru-RU"/>
        </w:rPr>
        <w:lastRenderedPageBreak/>
        <w:t>Способы рационализации вычислений и их применение при выполнении действий</w:t>
      </w:r>
      <w:r w:rsidRPr="00F11FB2">
        <w:rPr>
          <w:lang w:val="ru-RU"/>
        </w:rPr>
        <w:t>.</w:t>
      </w:r>
    </w:p>
    <w:p w:rsidR="00DD2384" w:rsidRPr="00F11FB2" w:rsidRDefault="00EB158A" w:rsidP="00F11FB2">
      <w:pPr>
        <w:pStyle w:val="4"/>
        <w:spacing w:before="7" w:line="295" w:lineRule="exact"/>
        <w:ind w:left="0" w:right="141" w:firstLine="567"/>
        <w:jc w:val="both"/>
        <w:rPr>
          <w:sz w:val="22"/>
          <w:szCs w:val="22"/>
          <w:lang w:val="ru-RU"/>
        </w:rPr>
      </w:pPr>
      <w:r w:rsidRPr="00F11FB2">
        <w:rPr>
          <w:sz w:val="22"/>
          <w:szCs w:val="22"/>
          <w:lang w:val="ru-RU"/>
        </w:rPr>
        <w:t>Десятичные дроби</w:t>
      </w:r>
    </w:p>
    <w:p w:rsidR="00DD2384" w:rsidRPr="00F11FB2" w:rsidRDefault="00EB158A" w:rsidP="00F11FB2">
      <w:pPr>
        <w:ind w:right="141" w:firstLine="567"/>
        <w:jc w:val="both"/>
        <w:rPr>
          <w:lang w:val="ru-RU"/>
        </w:rPr>
      </w:pPr>
      <w:r w:rsidRPr="00F11FB2">
        <w:rPr>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11FB2">
        <w:rPr>
          <w:i/>
          <w:lang w:val="ru-RU"/>
        </w:rPr>
        <w:t>Преобразование обыкновенных дробей в десятичные дроби. Конечные и бесконечные десятичные дроби</w:t>
      </w:r>
      <w:r w:rsidRPr="00F11FB2">
        <w:rPr>
          <w:lang w:val="ru-RU"/>
        </w:rPr>
        <w:t>.</w:t>
      </w:r>
    </w:p>
    <w:p w:rsidR="00DD2384" w:rsidRPr="00F11FB2" w:rsidRDefault="00EB158A" w:rsidP="00F11FB2">
      <w:pPr>
        <w:pStyle w:val="4"/>
        <w:spacing w:before="4" w:line="240" w:lineRule="auto"/>
        <w:ind w:left="0" w:right="141" w:firstLine="567"/>
        <w:jc w:val="both"/>
        <w:rPr>
          <w:sz w:val="22"/>
          <w:szCs w:val="22"/>
          <w:lang w:val="ru-RU"/>
        </w:rPr>
      </w:pPr>
      <w:r w:rsidRPr="00F11FB2">
        <w:rPr>
          <w:sz w:val="22"/>
          <w:szCs w:val="22"/>
          <w:lang w:val="ru-RU"/>
        </w:rPr>
        <w:t>Отношение двух чисел</w:t>
      </w:r>
    </w:p>
    <w:p w:rsidR="00DD2384" w:rsidRPr="00F11FB2" w:rsidRDefault="00F11FB2" w:rsidP="00F11FB2">
      <w:pPr>
        <w:pStyle w:val="a4"/>
        <w:tabs>
          <w:tab w:val="left" w:pos="2616"/>
          <w:tab w:val="left" w:pos="3081"/>
          <w:tab w:val="left" w:pos="3930"/>
          <w:tab w:val="left" w:pos="4278"/>
          <w:tab w:val="left" w:pos="5154"/>
          <w:tab w:val="left" w:pos="6692"/>
          <w:tab w:val="left" w:pos="7930"/>
          <w:tab w:val="left" w:pos="9422"/>
        </w:tabs>
        <w:spacing w:before="74"/>
        <w:ind w:left="0" w:right="141" w:firstLine="567"/>
        <w:rPr>
          <w:sz w:val="22"/>
          <w:szCs w:val="22"/>
          <w:lang w:val="ru-RU"/>
        </w:rPr>
      </w:pPr>
      <w:r>
        <w:rPr>
          <w:sz w:val="22"/>
          <w:szCs w:val="22"/>
          <w:lang w:val="ru-RU"/>
        </w:rPr>
        <w:t>Масштаб на плане и карте. Пропорции.</w:t>
      </w:r>
      <w:r>
        <w:rPr>
          <w:sz w:val="22"/>
          <w:szCs w:val="22"/>
          <w:lang w:val="ru-RU"/>
        </w:rPr>
        <w:tab/>
        <w:t>Свойства</w:t>
      </w:r>
      <w:r>
        <w:rPr>
          <w:sz w:val="22"/>
          <w:szCs w:val="22"/>
          <w:lang w:val="ru-RU"/>
        </w:rPr>
        <w:tab/>
        <w:t xml:space="preserve">пропорций, </w:t>
      </w:r>
      <w:r>
        <w:rPr>
          <w:w w:val="95"/>
          <w:sz w:val="22"/>
          <w:szCs w:val="22"/>
          <w:lang w:val="ru-RU"/>
        </w:rPr>
        <w:t xml:space="preserve">применение </w:t>
      </w:r>
      <w:r w:rsidR="00EB158A" w:rsidRPr="00F11FB2">
        <w:rPr>
          <w:sz w:val="22"/>
          <w:szCs w:val="22"/>
          <w:lang w:val="ru-RU"/>
        </w:rPr>
        <w:t>пропорций и отношений при решении</w:t>
      </w:r>
      <w:r w:rsidR="00EB158A" w:rsidRPr="00F11FB2">
        <w:rPr>
          <w:spacing w:val="-3"/>
          <w:sz w:val="22"/>
          <w:szCs w:val="22"/>
          <w:lang w:val="ru-RU"/>
        </w:rPr>
        <w:t xml:space="preserve"> </w:t>
      </w:r>
      <w:r w:rsidR="00EB158A" w:rsidRPr="00F11FB2">
        <w:rPr>
          <w:sz w:val="22"/>
          <w:szCs w:val="22"/>
          <w:lang w:val="ru-RU"/>
        </w:rPr>
        <w:t>задач.</w:t>
      </w:r>
    </w:p>
    <w:p w:rsidR="00DD2384" w:rsidRPr="00F11FB2" w:rsidRDefault="00EB158A" w:rsidP="00F11FB2">
      <w:pPr>
        <w:pStyle w:val="4"/>
        <w:spacing w:before="7" w:line="295" w:lineRule="exact"/>
        <w:ind w:left="0" w:right="141" w:firstLine="567"/>
        <w:jc w:val="both"/>
        <w:rPr>
          <w:sz w:val="22"/>
          <w:szCs w:val="22"/>
          <w:lang w:val="ru-RU"/>
        </w:rPr>
      </w:pPr>
      <w:r w:rsidRPr="00F11FB2">
        <w:rPr>
          <w:sz w:val="22"/>
          <w:szCs w:val="22"/>
          <w:lang w:val="ru-RU"/>
        </w:rPr>
        <w:t>Среднее арифметическое чисел</w:t>
      </w:r>
    </w:p>
    <w:p w:rsidR="00DD2384" w:rsidRPr="00F11FB2" w:rsidRDefault="00EB158A" w:rsidP="00F11FB2">
      <w:pPr>
        <w:pStyle w:val="a4"/>
        <w:ind w:left="0" w:right="141" w:firstLine="567"/>
        <w:rPr>
          <w:i/>
          <w:sz w:val="22"/>
          <w:szCs w:val="22"/>
          <w:lang w:val="ru-RU"/>
        </w:rPr>
      </w:pPr>
      <w:r w:rsidRPr="00F11FB2">
        <w:rPr>
          <w:sz w:val="22"/>
          <w:szCs w:val="22"/>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11FB2">
        <w:rPr>
          <w:i/>
          <w:sz w:val="22"/>
          <w:szCs w:val="22"/>
          <w:lang w:val="ru-RU"/>
        </w:rPr>
        <w:t>Среднее арифметическое нескольких чисел.</w:t>
      </w:r>
    </w:p>
    <w:p w:rsidR="00DD2384" w:rsidRPr="00F11FB2" w:rsidRDefault="00EB158A" w:rsidP="00F11FB2">
      <w:pPr>
        <w:pStyle w:val="4"/>
        <w:spacing w:before="3"/>
        <w:ind w:left="0" w:right="141" w:firstLine="567"/>
        <w:jc w:val="both"/>
        <w:rPr>
          <w:sz w:val="22"/>
          <w:szCs w:val="22"/>
          <w:lang w:val="ru-RU"/>
        </w:rPr>
      </w:pPr>
      <w:r w:rsidRPr="00F11FB2">
        <w:rPr>
          <w:sz w:val="22"/>
          <w:szCs w:val="22"/>
          <w:lang w:val="ru-RU"/>
        </w:rPr>
        <w:t>Проценты</w:t>
      </w:r>
    </w:p>
    <w:p w:rsidR="00DD2384" w:rsidRPr="00F11FB2" w:rsidRDefault="00EB158A" w:rsidP="00F11FB2">
      <w:pPr>
        <w:pStyle w:val="a4"/>
        <w:ind w:left="0" w:right="141" w:firstLine="567"/>
        <w:rPr>
          <w:sz w:val="22"/>
          <w:szCs w:val="22"/>
          <w:lang w:val="ru-RU"/>
        </w:rPr>
      </w:pPr>
      <w:r w:rsidRPr="00F11FB2">
        <w:rPr>
          <w:sz w:val="22"/>
          <w:szCs w:val="22"/>
          <w:lang w:val="ru-RU"/>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DD2384" w:rsidRPr="00F11FB2" w:rsidRDefault="00EB158A" w:rsidP="00F11FB2">
      <w:pPr>
        <w:pStyle w:val="4"/>
        <w:spacing w:before="3"/>
        <w:ind w:left="0" w:right="141" w:firstLine="567"/>
        <w:jc w:val="both"/>
        <w:rPr>
          <w:sz w:val="22"/>
          <w:szCs w:val="22"/>
          <w:lang w:val="ru-RU"/>
        </w:rPr>
      </w:pPr>
      <w:r w:rsidRPr="00F11FB2">
        <w:rPr>
          <w:sz w:val="22"/>
          <w:szCs w:val="22"/>
          <w:lang w:val="ru-RU"/>
        </w:rPr>
        <w:t>Диаграммы</w:t>
      </w:r>
    </w:p>
    <w:p w:rsidR="00F11FB2" w:rsidRDefault="00F11FB2" w:rsidP="00F11FB2">
      <w:pPr>
        <w:pStyle w:val="a4"/>
        <w:tabs>
          <w:tab w:val="left" w:pos="6804"/>
          <w:tab w:val="left" w:pos="7552"/>
          <w:tab w:val="left" w:pos="9168"/>
          <w:tab w:val="left" w:pos="9498"/>
          <w:tab w:val="left" w:pos="9621"/>
        </w:tabs>
        <w:spacing w:line="295" w:lineRule="exact"/>
        <w:ind w:left="0" w:right="141" w:firstLine="567"/>
        <w:jc w:val="left"/>
        <w:rPr>
          <w:sz w:val="22"/>
          <w:szCs w:val="22"/>
          <w:lang w:val="ru-RU"/>
        </w:rPr>
      </w:pPr>
      <w:r>
        <w:rPr>
          <w:sz w:val="22"/>
          <w:szCs w:val="22"/>
          <w:lang w:val="ru-RU"/>
        </w:rPr>
        <w:t>Столбчатые и круговые диаграммы.</w:t>
      </w:r>
    </w:p>
    <w:p w:rsidR="00DD2384" w:rsidRPr="00F11FB2" w:rsidRDefault="00F11FB2" w:rsidP="00F11FB2">
      <w:pPr>
        <w:pStyle w:val="a4"/>
        <w:tabs>
          <w:tab w:val="left" w:pos="6804"/>
          <w:tab w:val="left" w:pos="7552"/>
          <w:tab w:val="left" w:pos="9168"/>
          <w:tab w:val="left" w:pos="9498"/>
          <w:tab w:val="left" w:pos="9621"/>
        </w:tabs>
        <w:spacing w:line="295" w:lineRule="exact"/>
        <w:ind w:left="0" w:right="141" w:firstLine="567"/>
        <w:jc w:val="left"/>
        <w:rPr>
          <w:sz w:val="22"/>
          <w:szCs w:val="22"/>
          <w:lang w:val="ru-RU"/>
        </w:rPr>
      </w:pPr>
      <w:r>
        <w:rPr>
          <w:sz w:val="22"/>
          <w:szCs w:val="22"/>
          <w:lang w:val="ru-RU"/>
        </w:rPr>
        <w:t xml:space="preserve">Извлечение информации из </w:t>
      </w:r>
      <w:r w:rsidRPr="00F11FB2">
        <w:rPr>
          <w:sz w:val="22"/>
          <w:szCs w:val="22"/>
          <w:lang w:val="ru-RU"/>
        </w:rPr>
        <w:t>диаграмм.</w:t>
      </w:r>
      <w:r w:rsidR="00EB158A" w:rsidRPr="00F11FB2">
        <w:rPr>
          <w:sz w:val="22"/>
          <w:szCs w:val="22"/>
          <w:lang w:val="ru-RU"/>
        </w:rPr>
        <w:tab/>
      </w:r>
    </w:p>
    <w:p w:rsidR="00DD2384" w:rsidRPr="004439E0" w:rsidRDefault="00EB158A" w:rsidP="00F11FB2">
      <w:pPr>
        <w:spacing w:line="298" w:lineRule="exact"/>
        <w:ind w:right="141" w:firstLine="567"/>
        <w:jc w:val="both"/>
        <w:rPr>
          <w:lang w:val="ru-RU"/>
        </w:rPr>
      </w:pPr>
      <w:r w:rsidRPr="00F11FB2">
        <w:rPr>
          <w:i/>
          <w:lang w:val="ru-RU"/>
        </w:rPr>
        <w:t xml:space="preserve">Изображение диаграмм по числовым </w:t>
      </w:r>
      <w:r w:rsidRPr="004439E0">
        <w:rPr>
          <w:i/>
          <w:lang w:val="ru-RU"/>
        </w:rPr>
        <w:t>данным</w:t>
      </w:r>
      <w:r w:rsidRPr="004439E0">
        <w:rPr>
          <w:lang w:val="ru-RU"/>
        </w:rPr>
        <w:t>.</w:t>
      </w:r>
    </w:p>
    <w:p w:rsidR="00F11FB2" w:rsidRDefault="00F11FB2">
      <w:pPr>
        <w:pStyle w:val="4"/>
        <w:spacing w:before="8" w:line="240" w:lineRule="auto"/>
        <w:rPr>
          <w:sz w:val="22"/>
          <w:szCs w:val="22"/>
          <w:lang w:val="ru-RU"/>
        </w:rPr>
      </w:pPr>
    </w:p>
    <w:p w:rsidR="00DD2384" w:rsidRPr="004439E0" w:rsidRDefault="00EB158A" w:rsidP="00F11FB2">
      <w:pPr>
        <w:pStyle w:val="4"/>
        <w:spacing w:before="8" w:line="240" w:lineRule="auto"/>
        <w:ind w:left="0"/>
        <w:jc w:val="both"/>
        <w:rPr>
          <w:sz w:val="22"/>
          <w:szCs w:val="22"/>
          <w:lang w:val="ru-RU"/>
        </w:rPr>
      </w:pPr>
      <w:r w:rsidRPr="004439E0">
        <w:rPr>
          <w:sz w:val="22"/>
          <w:szCs w:val="22"/>
          <w:lang w:val="ru-RU"/>
        </w:rPr>
        <w:t>Рациональные числа</w:t>
      </w:r>
    </w:p>
    <w:p w:rsidR="00DD2384" w:rsidRPr="004439E0" w:rsidRDefault="00EB158A" w:rsidP="00F11FB2">
      <w:pPr>
        <w:spacing w:before="2" w:line="295" w:lineRule="exact"/>
        <w:jc w:val="both"/>
        <w:rPr>
          <w:b/>
          <w:lang w:val="ru-RU"/>
        </w:rPr>
      </w:pPr>
      <w:r w:rsidRPr="004439E0">
        <w:rPr>
          <w:b/>
          <w:lang w:val="ru-RU"/>
        </w:rPr>
        <w:t>Положительные и отрицательные числа</w:t>
      </w:r>
    </w:p>
    <w:p w:rsidR="00DD2384" w:rsidRPr="004439E0" w:rsidRDefault="00EB158A" w:rsidP="00F11FB2">
      <w:pPr>
        <w:pStyle w:val="a4"/>
        <w:ind w:left="0" w:right="284"/>
        <w:rPr>
          <w:sz w:val="22"/>
          <w:szCs w:val="22"/>
          <w:lang w:val="ru-RU"/>
        </w:rPr>
      </w:pPr>
      <w:r w:rsidRPr="004439E0">
        <w:rPr>
          <w:sz w:val="22"/>
          <w:szCs w:val="22"/>
          <w:lang w:val="ru-RU"/>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DD2384" w:rsidRPr="004439E0" w:rsidRDefault="00EB158A" w:rsidP="00F11FB2">
      <w:pPr>
        <w:tabs>
          <w:tab w:val="left" w:pos="2614"/>
          <w:tab w:val="left" w:pos="2956"/>
          <w:tab w:val="left" w:pos="4896"/>
          <w:tab w:val="left" w:pos="5850"/>
          <w:tab w:val="left" w:pos="7237"/>
          <w:tab w:val="left" w:pos="9106"/>
          <w:tab w:val="left" w:pos="9448"/>
        </w:tabs>
        <w:ind w:right="290" w:firstLine="708"/>
        <w:jc w:val="both"/>
        <w:rPr>
          <w:lang w:val="ru-RU"/>
        </w:rPr>
      </w:pPr>
      <w:r w:rsidRPr="004439E0">
        <w:rPr>
          <w:b/>
          <w:lang w:val="ru-RU"/>
        </w:rPr>
        <w:t>Понятие</w:t>
      </w:r>
      <w:r w:rsidRPr="004439E0">
        <w:rPr>
          <w:b/>
          <w:lang w:val="ru-RU"/>
        </w:rPr>
        <w:tab/>
        <w:t>о</w:t>
      </w:r>
      <w:r w:rsidRPr="004439E0">
        <w:rPr>
          <w:b/>
          <w:lang w:val="ru-RU"/>
        </w:rPr>
        <w:tab/>
        <w:t>рациональном</w:t>
      </w:r>
      <w:r w:rsidRPr="004439E0">
        <w:rPr>
          <w:b/>
          <w:lang w:val="ru-RU"/>
        </w:rPr>
        <w:tab/>
        <w:t>числе</w:t>
      </w:r>
      <w:r w:rsidRPr="004439E0">
        <w:rPr>
          <w:lang w:val="ru-RU"/>
        </w:rPr>
        <w:t>.</w:t>
      </w:r>
      <w:r w:rsidRPr="004439E0">
        <w:rPr>
          <w:lang w:val="ru-RU"/>
        </w:rPr>
        <w:tab/>
      </w:r>
      <w:r w:rsidRPr="004439E0">
        <w:rPr>
          <w:i/>
          <w:lang w:val="ru-RU"/>
        </w:rPr>
        <w:t>Первичное</w:t>
      </w:r>
      <w:r w:rsidRPr="004439E0">
        <w:rPr>
          <w:i/>
          <w:lang w:val="ru-RU"/>
        </w:rPr>
        <w:tab/>
        <w:t>представление</w:t>
      </w:r>
      <w:r w:rsidRPr="004439E0">
        <w:rPr>
          <w:i/>
          <w:lang w:val="ru-RU"/>
        </w:rPr>
        <w:tab/>
        <w:t>о</w:t>
      </w:r>
      <w:r w:rsidRPr="004439E0">
        <w:rPr>
          <w:i/>
          <w:lang w:val="ru-RU"/>
        </w:rPr>
        <w:tab/>
      </w:r>
      <w:r w:rsidRPr="004439E0">
        <w:rPr>
          <w:i/>
          <w:w w:val="95"/>
          <w:lang w:val="ru-RU"/>
        </w:rPr>
        <w:t xml:space="preserve">множестве </w:t>
      </w:r>
      <w:r w:rsidRPr="004439E0">
        <w:rPr>
          <w:i/>
          <w:lang w:val="ru-RU"/>
        </w:rPr>
        <w:t xml:space="preserve">рациональных чисел. </w:t>
      </w:r>
      <w:r w:rsidRPr="004439E0">
        <w:rPr>
          <w:lang w:val="ru-RU"/>
        </w:rPr>
        <w:t>Действия с рациональными</w:t>
      </w:r>
      <w:r w:rsidRPr="004439E0">
        <w:rPr>
          <w:spacing w:val="-2"/>
          <w:lang w:val="ru-RU"/>
        </w:rPr>
        <w:t xml:space="preserve"> </w:t>
      </w:r>
      <w:r w:rsidRPr="004439E0">
        <w:rPr>
          <w:lang w:val="ru-RU"/>
        </w:rPr>
        <w:t>числами.</w:t>
      </w:r>
    </w:p>
    <w:p w:rsidR="00DD2384" w:rsidRPr="004439E0" w:rsidRDefault="00EB158A" w:rsidP="00F11FB2">
      <w:pPr>
        <w:pStyle w:val="4"/>
        <w:spacing w:before="3"/>
        <w:ind w:left="0"/>
        <w:jc w:val="both"/>
        <w:rPr>
          <w:sz w:val="22"/>
          <w:szCs w:val="22"/>
          <w:lang w:val="ru-RU"/>
        </w:rPr>
      </w:pPr>
      <w:r w:rsidRPr="004439E0">
        <w:rPr>
          <w:sz w:val="22"/>
          <w:szCs w:val="22"/>
          <w:lang w:val="ru-RU"/>
        </w:rPr>
        <w:t>Решение текстовых задач</w:t>
      </w:r>
    </w:p>
    <w:p w:rsidR="00DD2384" w:rsidRPr="004439E0" w:rsidRDefault="00EB158A" w:rsidP="00F11FB2">
      <w:pPr>
        <w:pStyle w:val="a4"/>
        <w:ind w:left="0" w:right="283"/>
        <w:rPr>
          <w:sz w:val="22"/>
          <w:szCs w:val="22"/>
          <w:lang w:val="ru-RU"/>
        </w:rPr>
      </w:pPr>
      <w:r w:rsidRPr="004439E0">
        <w:rPr>
          <w:b/>
          <w:sz w:val="22"/>
          <w:szCs w:val="22"/>
          <w:lang w:val="ru-RU"/>
        </w:rPr>
        <w:t>Единицы измерений</w:t>
      </w:r>
      <w:r w:rsidRPr="004439E0">
        <w:rPr>
          <w:sz w:val="22"/>
          <w:szCs w:val="22"/>
          <w:lang w:val="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D2384" w:rsidRPr="004439E0" w:rsidRDefault="00EB158A" w:rsidP="00F11FB2">
      <w:pPr>
        <w:pStyle w:val="4"/>
        <w:spacing w:before="4" w:line="295" w:lineRule="exact"/>
        <w:ind w:left="0"/>
        <w:jc w:val="both"/>
        <w:rPr>
          <w:sz w:val="22"/>
          <w:szCs w:val="22"/>
          <w:lang w:val="ru-RU"/>
        </w:rPr>
      </w:pPr>
      <w:r w:rsidRPr="004439E0">
        <w:rPr>
          <w:sz w:val="22"/>
          <w:szCs w:val="22"/>
          <w:lang w:val="ru-RU"/>
        </w:rPr>
        <w:t>Задачи на все арифметические действия</w:t>
      </w:r>
    </w:p>
    <w:p w:rsidR="00DD2384" w:rsidRPr="004439E0" w:rsidRDefault="00EB158A" w:rsidP="00F11FB2">
      <w:pPr>
        <w:pStyle w:val="a4"/>
        <w:ind w:left="0"/>
        <w:rPr>
          <w:sz w:val="22"/>
          <w:szCs w:val="22"/>
          <w:lang w:val="ru-RU"/>
        </w:rPr>
      </w:pPr>
      <w:r w:rsidRPr="004439E0">
        <w:rPr>
          <w:sz w:val="22"/>
          <w:szCs w:val="22"/>
          <w:lang w:val="ru-RU"/>
        </w:rPr>
        <w:t>Решение текстовых задач арифметическим способом</w:t>
      </w:r>
      <w:r w:rsidRPr="004439E0">
        <w:rPr>
          <w:i/>
          <w:sz w:val="22"/>
          <w:szCs w:val="22"/>
          <w:lang w:val="ru-RU"/>
        </w:rPr>
        <w:t xml:space="preserve">. </w:t>
      </w:r>
      <w:r w:rsidRPr="004439E0">
        <w:rPr>
          <w:sz w:val="22"/>
          <w:szCs w:val="22"/>
          <w:lang w:val="ru-RU"/>
        </w:rPr>
        <w:t>Использование таблиц, схем, чертежей, других средств представления данных при решении задачи.</w:t>
      </w:r>
    </w:p>
    <w:p w:rsidR="00DD2384" w:rsidRPr="004439E0" w:rsidRDefault="00EB158A" w:rsidP="00F11FB2">
      <w:pPr>
        <w:pStyle w:val="4"/>
        <w:spacing w:before="5" w:line="295" w:lineRule="exact"/>
        <w:ind w:left="0"/>
        <w:jc w:val="both"/>
        <w:rPr>
          <w:sz w:val="22"/>
          <w:szCs w:val="22"/>
          <w:lang w:val="ru-RU"/>
        </w:rPr>
      </w:pPr>
      <w:r w:rsidRPr="004439E0">
        <w:rPr>
          <w:sz w:val="22"/>
          <w:szCs w:val="22"/>
          <w:lang w:val="ru-RU"/>
        </w:rPr>
        <w:t>Задачи на движение, работу и покупки</w:t>
      </w:r>
    </w:p>
    <w:p w:rsidR="00DD2384" w:rsidRPr="004439E0" w:rsidRDefault="00EB158A" w:rsidP="00F11FB2">
      <w:pPr>
        <w:pStyle w:val="a4"/>
        <w:ind w:left="0" w:right="287" w:firstLine="772"/>
        <w:rPr>
          <w:sz w:val="22"/>
          <w:szCs w:val="22"/>
          <w:lang w:val="ru-RU"/>
        </w:rPr>
      </w:pPr>
      <w:r w:rsidRPr="004439E0">
        <w:rPr>
          <w:sz w:val="22"/>
          <w:szCs w:val="22"/>
          <w:lang w:val="ru-RU"/>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w:t>
      </w:r>
      <w:r w:rsidRPr="004439E0">
        <w:rPr>
          <w:spacing w:val="-3"/>
          <w:sz w:val="22"/>
          <w:szCs w:val="22"/>
          <w:lang w:val="ru-RU"/>
        </w:rPr>
        <w:t xml:space="preserve"> </w:t>
      </w:r>
      <w:r w:rsidRPr="004439E0">
        <w:rPr>
          <w:sz w:val="22"/>
          <w:szCs w:val="22"/>
          <w:lang w:val="ru-RU"/>
        </w:rPr>
        <w:t>задач.</w:t>
      </w:r>
    </w:p>
    <w:p w:rsidR="00DD2384" w:rsidRPr="004439E0" w:rsidRDefault="00EB158A" w:rsidP="00F11FB2">
      <w:pPr>
        <w:pStyle w:val="4"/>
        <w:spacing w:before="3" w:line="295" w:lineRule="exact"/>
        <w:ind w:left="0"/>
        <w:jc w:val="both"/>
        <w:rPr>
          <w:sz w:val="22"/>
          <w:szCs w:val="22"/>
          <w:lang w:val="ru-RU"/>
        </w:rPr>
      </w:pPr>
      <w:r w:rsidRPr="004439E0">
        <w:rPr>
          <w:sz w:val="22"/>
          <w:szCs w:val="22"/>
          <w:lang w:val="ru-RU"/>
        </w:rPr>
        <w:t>Задачи на части, доли, проценты</w:t>
      </w:r>
    </w:p>
    <w:p w:rsidR="00DD2384" w:rsidRPr="004439E0" w:rsidRDefault="00EB158A" w:rsidP="00F11FB2">
      <w:pPr>
        <w:pStyle w:val="a4"/>
        <w:ind w:left="0"/>
        <w:rPr>
          <w:sz w:val="22"/>
          <w:szCs w:val="22"/>
          <w:lang w:val="ru-RU"/>
        </w:rPr>
      </w:pPr>
      <w:r w:rsidRPr="004439E0">
        <w:rPr>
          <w:sz w:val="22"/>
          <w:szCs w:val="22"/>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DD2384" w:rsidRPr="004439E0" w:rsidRDefault="00EB158A" w:rsidP="00F11FB2">
      <w:pPr>
        <w:pStyle w:val="4"/>
        <w:spacing w:before="6" w:line="295" w:lineRule="exact"/>
        <w:ind w:left="0"/>
        <w:jc w:val="both"/>
        <w:rPr>
          <w:sz w:val="22"/>
          <w:szCs w:val="22"/>
          <w:lang w:val="ru-RU"/>
        </w:rPr>
      </w:pPr>
      <w:r w:rsidRPr="004439E0">
        <w:rPr>
          <w:sz w:val="22"/>
          <w:szCs w:val="22"/>
          <w:lang w:val="ru-RU"/>
        </w:rPr>
        <w:t>Логические задачи</w:t>
      </w:r>
    </w:p>
    <w:p w:rsidR="00DD2384" w:rsidRPr="004439E0" w:rsidRDefault="00EB158A" w:rsidP="00F11FB2">
      <w:pPr>
        <w:ind w:right="735" w:firstLine="708"/>
        <w:jc w:val="both"/>
        <w:rPr>
          <w:lang w:val="ru-RU"/>
        </w:rPr>
      </w:pPr>
      <w:r w:rsidRPr="004439E0">
        <w:rPr>
          <w:lang w:val="ru-RU"/>
        </w:rPr>
        <w:t xml:space="preserve">Решение несложных логических задач. </w:t>
      </w:r>
      <w:r w:rsidRPr="004439E0">
        <w:rPr>
          <w:i/>
          <w:lang w:val="ru-RU"/>
        </w:rPr>
        <w:t>Решение логических задач с помощью графов, таблиц</w:t>
      </w:r>
      <w:r w:rsidRPr="004439E0">
        <w:rPr>
          <w:lang w:val="ru-RU"/>
        </w:rPr>
        <w:t>.</w:t>
      </w:r>
    </w:p>
    <w:p w:rsidR="00F11FB2" w:rsidRDefault="00EB158A" w:rsidP="00F11FB2">
      <w:pPr>
        <w:tabs>
          <w:tab w:val="left" w:pos="2837"/>
          <w:tab w:val="left" w:pos="3966"/>
          <w:tab w:val="left" w:pos="5242"/>
          <w:tab w:val="left" w:pos="6734"/>
          <w:tab w:val="left" w:pos="7706"/>
          <w:tab w:val="left" w:pos="9867"/>
        </w:tabs>
        <w:ind w:right="286" w:firstLine="708"/>
        <w:jc w:val="both"/>
        <w:rPr>
          <w:lang w:val="ru-RU"/>
        </w:rPr>
      </w:pPr>
      <w:r w:rsidRPr="004439E0">
        <w:rPr>
          <w:b/>
          <w:lang w:val="ru-RU"/>
        </w:rPr>
        <w:t>Основные</w:t>
      </w:r>
      <w:r w:rsidRPr="004439E0">
        <w:rPr>
          <w:b/>
          <w:lang w:val="ru-RU"/>
        </w:rPr>
        <w:tab/>
        <w:t>методы</w:t>
      </w:r>
      <w:r w:rsidRPr="004439E0">
        <w:rPr>
          <w:b/>
          <w:lang w:val="ru-RU"/>
        </w:rPr>
        <w:tab/>
        <w:t>решения</w:t>
      </w:r>
      <w:r w:rsidRPr="004439E0">
        <w:rPr>
          <w:b/>
          <w:lang w:val="ru-RU"/>
        </w:rPr>
        <w:tab/>
        <w:t>текстовых</w:t>
      </w:r>
      <w:r w:rsidRPr="004439E0">
        <w:rPr>
          <w:b/>
          <w:lang w:val="ru-RU"/>
        </w:rPr>
        <w:tab/>
        <w:t>задач:</w:t>
      </w:r>
      <w:r w:rsidRPr="004439E0">
        <w:rPr>
          <w:b/>
          <w:lang w:val="ru-RU"/>
        </w:rPr>
        <w:tab/>
      </w:r>
      <w:r w:rsidR="00F11FB2">
        <w:rPr>
          <w:lang w:val="ru-RU"/>
        </w:rPr>
        <w:t>арифметический,</w:t>
      </w:r>
    </w:p>
    <w:p w:rsidR="00DD2384" w:rsidRPr="004439E0" w:rsidRDefault="00EB158A" w:rsidP="00F11FB2">
      <w:pPr>
        <w:tabs>
          <w:tab w:val="left" w:pos="2837"/>
          <w:tab w:val="left" w:pos="3966"/>
          <w:tab w:val="left" w:pos="5242"/>
          <w:tab w:val="left" w:pos="6734"/>
          <w:tab w:val="left" w:pos="7706"/>
          <w:tab w:val="left" w:pos="9867"/>
        </w:tabs>
        <w:ind w:right="286"/>
        <w:jc w:val="both"/>
        <w:rPr>
          <w:lang w:val="ru-RU"/>
        </w:rPr>
      </w:pPr>
      <w:r w:rsidRPr="004439E0">
        <w:rPr>
          <w:lang w:val="ru-RU"/>
        </w:rPr>
        <w:t>перебор вариантов.</w:t>
      </w:r>
    </w:p>
    <w:p w:rsidR="00DD2384" w:rsidRPr="004439E0" w:rsidRDefault="00EB158A" w:rsidP="00F11FB2">
      <w:pPr>
        <w:pStyle w:val="4"/>
        <w:spacing w:before="2"/>
        <w:ind w:left="0"/>
        <w:jc w:val="both"/>
        <w:rPr>
          <w:sz w:val="22"/>
          <w:szCs w:val="22"/>
          <w:lang w:val="ru-RU"/>
        </w:rPr>
      </w:pPr>
      <w:r w:rsidRPr="004439E0">
        <w:rPr>
          <w:sz w:val="22"/>
          <w:szCs w:val="22"/>
          <w:lang w:val="ru-RU"/>
        </w:rPr>
        <w:t>Наглядная геометрия</w:t>
      </w:r>
    </w:p>
    <w:p w:rsidR="00DD2384" w:rsidRPr="004439E0" w:rsidRDefault="00EB158A" w:rsidP="00F11FB2">
      <w:pPr>
        <w:ind w:right="283" w:firstLine="708"/>
        <w:jc w:val="both"/>
        <w:rPr>
          <w:lang w:val="ru-RU"/>
        </w:rPr>
      </w:pPr>
      <w:r w:rsidRPr="004439E0">
        <w:rPr>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439E0">
        <w:rPr>
          <w:i/>
          <w:lang w:val="ru-RU"/>
        </w:rPr>
        <w:t xml:space="preserve">виды треугольников. Правильные многоугольники. </w:t>
      </w:r>
      <w:r w:rsidRPr="004439E0">
        <w:rPr>
          <w:lang w:val="ru-RU"/>
        </w:rPr>
        <w:t xml:space="preserve">Изображение основных геометрических фигур. </w:t>
      </w:r>
      <w:r w:rsidRPr="004439E0">
        <w:rPr>
          <w:i/>
          <w:lang w:val="ru-RU"/>
        </w:rPr>
        <w:t xml:space="preserve">Взаимное расположение двух прямых, двух окружностей, прямой и окружности. </w:t>
      </w:r>
      <w:r w:rsidRPr="004439E0">
        <w:rPr>
          <w:lang w:val="ru-RU"/>
        </w:rPr>
        <w:t xml:space="preserve">Длина отрезка, ломаной. Единицы измерения длины. Построение отрезка заданной длины. Виды углов. Градусная мера угла. Измерение и </w:t>
      </w:r>
      <w:r w:rsidRPr="004439E0">
        <w:rPr>
          <w:lang w:val="ru-RU"/>
        </w:rPr>
        <w:lastRenderedPageBreak/>
        <w:t>построение углов с помощью</w:t>
      </w:r>
      <w:r w:rsidRPr="004439E0">
        <w:rPr>
          <w:spacing w:val="-2"/>
          <w:lang w:val="ru-RU"/>
        </w:rPr>
        <w:t xml:space="preserve"> </w:t>
      </w:r>
      <w:r w:rsidRPr="004439E0">
        <w:rPr>
          <w:lang w:val="ru-RU"/>
        </w:rPr>
        <w:t>транспортира.</w:t>
      </w:r>
    </w:p>
    <w:p w:rsidR="00DD2384" w:rsidRPr="004439E0" w:rsidRDefault="00EB158A" w:rsidP="00F11FB2">
      <w:pPr>
        <w:pStyle w:val="a4"/>
        <w:spacing w:before="74"/>
        <w:ind w:left="0" w:right="288"/>
        <w:rPr>
          <w:i/>
          <w:sz w:val="22"/>
          <w:szCs w:val="22"/>
          <w:lang w:val="ru-RU"/>
        </w:rPr>
      </w:pPr>
      <w:r w:rsidRPr="004439E0">
        <w:rPr>
          <w:sz w:val="22"/>
          <w:szCs w:val="22"/>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439E0">
        <w:rPr>
          <w:i/>
          <w:sz w:val="22"/>
          <w:szCs w:val="22"/>
          <w:lang w:val="ru-RU"/>
        </w:rPr>
        <w:t>Равновеликие фигуры.</w:t>
      </w:r>
    </w:p>
    <w:p w:rsidR="00DD2384" w:rsidRPr="004439E0" w:rsidRDefault="00EB158A" w:rsidP="00F11FB2">
      <w:pPr>
        <w:ind w:right="282" w:firstLine="708"/>
        <w:jc w:val="both"/>
        <w:rPr>
          <w:lang w:val="ru-RU"/>
        </w:rPr>
      </w:pPr>
      <w:r w:rsidRPr="004439E0">
        <w:rPr>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439E0">
        <w:rPr>
          <w:i/>
          <w:lang w:val="ru-RU"/>
        </w:rPr>
        <w:t xml:space="preserve">Примеры сечений. Многогранники. Правильные многогранники. </w:t>
      </w:r>
      <w:r w:rsidRPr="004439E0">
        <w:rPr>
          <w:lang w:val="ru-RU"/>
        </w:rPr>
        <w:t>Примеры разверток многогранников, цилиндра и конуса.</w:t>
      </w:r>
    </w:p>
    <w:p w:rsidR="00DD2384" w:rsidRPr="004439E0" w:rsidRDefault="00EB158A" w:rsidP="00F11FB2">
      <w:pPr>
        <w:pStyle w:val="a4"/>
        <w:tabs>
          <w:tab w:val="left" w:pos="2534"/>
          <w:tab w:val="left" w:pos="2868"/>
          <w:tab w:val="left" w:pos="4161"/>
          <w:tab w:val="left" w:pos="5101"/>
          <w:tab w:val="left" w:pos="6794"/>
          <w:tab w:val="left" w:pos="7715"/>
          <w:tab w:val="left" w:pos="8064"/>
          <w:tab w:val="left" w:pos="9475"/>
        </w:tabs>
        <w:ind w:left="0" w:right="285" w:firstLine="0"/>
        <w:rPr>
          <w:sz w:val="22"/>
          <w:szCs w:val="22"/>
          <w:lang w:val="ru-RU"/>
        </w:rPr>
      </w:pPr>
      <w:r w:rsidRPr="004439E0">
        <w:rPr>
          <w:sz w:val="22"/>
          <w:szCs w:val="22"/>
          <w:lang w:val="ru-RU"/>
        </w:rPr>
        <w:t>Понятие объема; единицы объема. Объем прямоугольного</w:t>
      </w:r>
      <w:r w:rsidR="00961533">
        <w:rPr>
          <w:sz w:val="22"/>
          <w:szCs w:val="22"/>
          <w:lang w:val="ru-RU"/>
        </w:rPr>
        <w:t xml:space="preserve"> параллелепипеда, куба. Понятие о равенстве фигур. Центральная, осевая и </w:t>
      </w:r>
      <w:r w:rsidR="00961533">
        <w:rPr>
          <w:i/>
          <w:sz w:val="22"/>
          <w:szCs w:val="22"/>
          <w:lang w:val="ru-RU"/>
        </w:rPr>
        <w:t xml:space="preserve">зеркальная </w:t>
      </w:r>
      <w:r w:rsidRPr="004439E0">
        <w:rPr>
          <w:sz w:val="22"/>
          <w:szCs w:val="22"/>
          <w:lang w:val="ru-RU"/>
        </w:rPr>
        <w:t>симметрии.</w:t>
      </w:r>
    </w:p>
    <w:p w:rsidR="00DD2384" w:rsidRPr="004439E0" w:rsidRDefault="00EB158A" w:rsidP="00F11FB2">
      <w:pPr>
        <w:pStyle w:val="a4"/>
        <w:spacing w:line="298" w:lineRule="exact"/>
        <w:ind w:left="0" w:firstLine="0"/>
        <w:rPr>
          <w:sz w:val="22"/>
          <w:szCs w:val="22"/>
          <w:lang w:val="ru-RU"/>
        </w:rPr>
      </w:pPr>
      <w:r w:rsidRPr="004439E0">
        <w:rPr>
          <w:sz w:val="22"/>
          <w:szCs w:val="22"/>
          <w:lang w:val="ru-RU"/>
        </w:rPr>
        <w:t>Изображение симметричных фигур.</w:t>
      </w:r>
    </w:p>
    <w:p w:rsidR="00DD2384" w:rsidRPr="004439E0" w:rsidRDefault="00EB158A" w:rsidP="00F11FB2">
      <w:pPr>
        <w:pStyle w:val="a4"/>
        <w:spacing w:line="298" w:lineRule="exact"/>
        <w:ind w:left="0" w:firstLine="0"/>
        <w:rPr>
          <w:sz w:val="22"/>
          <w:szCs w:val="22"/>
          <w:lang w:val="ru-RU"/>
        </w:rPr>
      </w:pPr>
      <w:r w:rsidRPr="004439E0">
        <w:rPr>
          <w:sz w:val="22"/>
          <w:szCs w:val="22"/>
          <w:lang w:val="ru-RU"/>
        </w:rPr>
        <w:t>Решение практических задач с применением простейших свойств фигур.</w:t>
      </w:r>
    </w:p>
    <w:p w:rsidR="00DD2384" w:rsidRPr="004439E0" w:rsidRDefault="00EB158A" w:rsidP="00F11FB2">
      <w:pPr>
        <w:pStyle w:val="4"/>
        <w:spacing w:before="8" w:line="295" w:lineRule="exact"/>
        <w:ind w:left="0"/>
        <w:jc w:val="both"/>
        <w:rPr>
          <w:sz w:val="22"/>
          <w:szCs w:val="22"/>
          <w:lang w:val="ru-RU"/>
        </w:rPr>
      </w:pPr>
      <w:r w:rsidRPr="004439E0">
        <w:rPr>
          <w:sz w:val="22"/>
          <w:szCs w:val="22"/>
          <w:lang w:val="ru-RU"/>
        </w:rPr>
        <w:t>История математики</w:t>
      </w:r>
    </w:p>
    <w:p w:rsidR="00DD2384" w:rsidRPr="004439E0" w:rsidRDefault="00EB158A" w:rsidP="00F11FB2">
      <w:pPr>
        <w:ind w:right="290" w:firstLine="708"/>
        <w:jc w:val="both"/>
        <w:rPr>
          <w:i/>
          <w:lang w:val="ru-RU"/>
        </w:rPr>
      </w:pPr>
      <w:r w:rsidRPr="004439E0">
        <w:rPr>
          <w:i/>
          <w:lang w:val="ru-RU"/>
        </w:rPr>
        <w:t>Появление цифр, букв, иероглифов в процессе счёта и распределения продуктов на Древнем Ближнем Востоке. Связь с Неолитической революцией.</w:t>
      </w:r>
    </w:p>
    <w:p w:rsidR="00DD2384" w:rsidRPr="004439E0" w:rsidRDefault="00EB158A" w:rsidP="00F11FB2">
      <w:pPr>
        <w:jc w:val="both"/>
        <w:rPr>
          <w:i/>
          <w:lang w:val="ru-RU"/>
        </w:rPr>
      </w:pPr>
      <w:r w:rsidRPr="004439E0">
        <w:rPr>
          <w:i/>
          <w:lang w:val="ru-RU"/>
        </w:rPr>
        <w:t>Рождение шестидесятеричной системы счисления. Появление десятичной записи</w:t>
      </w:r>
      <w:r w:rsidR="00F11FB2">
        <w:rPr>
          <w:i/>
          <w:lang w:val="ru-RU"/>
        </w:rPr>
        <w:t xml:space="preserve"> </w:t>
      </w:r>
      <w:r w:rsidRPr="004439E0">
        <w:rPr>
          <w:i/>
          <w:lang w:val="ru-RU"/>
        </w:rPr>
        <w:t>чисел.</w:t>
      </w:r>
    </w:p>
    <w:p w:rsidR="00DD2384" w:rsidRPr="004439E0" w:rsidRDefault="00EB158A" w:rsidP="00F11FB2">
      <w:pPr>
        <w:spacing w:before="1"/>
        <w:jc w:val="both"/>
        <w:rPr>
          <w:i/>
          <w:lang w:val="ru-RU"/>
        </w:rPr>
      </w:pPr>
      <w:r w:rsidRPr="004439E0">
        <w:rPr>
          <w:i/>
          <w:lang w:val="ru-RU"/>
        </w:rPr>
        <w:t>Рождение и развитие арифметики натуральных чисел. НОК, НОД, простые числа.</w:t>
      </w:r>
    </w:p>
    <w:p w:rsidR="00DD2384" w:rsidRPr="004439E0" w:rsidRDefault="00EB158A" w:rsidP="00F11FB2">
      <w:pPr>
        <w:spacing w:line="298" w:lineRule="exact"/>
        <w:jc w:val="both"/>
        <w:rPr>
          <w:i/>
          <w:lang w:val="ru-RU"/>
        </w:rPr>
      </w:pPr>
      <w:r w:rsidRPr="004439E0">
        <w:rPr>
          <w:i/>
          <w:lang w:val="ru-RU"/>
        </w:rPr>
        <w:t>Решето Эратосфена.</w:t>
      </w:r>
    </w:p>
    <w:p w:rsidR="00DD2384" w:rsidRPr="004439E0" w:rsidRDefault="00EB158A" w:rsidP="00F11FB2">
      <w:pPr>
        <w:spacing w:before="1" w:line="270" w:lineRule="exact"/>
        <w:jc w:val="both"/>
        <w:rPr>
          <w:i/>
          <w:lang w:val="ru-RU"/>
        </w:rPr>
      </w:pPr>
      <w:r w:rsidRPr="004439E0">
        <w:rPr>
          <w:i/>
          <w:lang w:val="ru-RU"/>
        </w:rPr>
        <w:t>Появление нуля и отрицательных чисел в математике древности. Роль Диофанта.</w:t>
      </w:r>
    </w:p>
    <w:p w:rsidR="00DD2384" w:rsidRPr="004439E0" w:rsidRDefault="00EB158A">
      <w:pPr>
        <w:spacing w:line="424" w:lineRule="exact"/>
        <w:ind w:left="680"/>
        <w:rPr>
          <w:i/>
          <w:lang w:val="ru-RU"/>
        </w:rPr>
      </w:pPr>
      <w:r w:rsidRPr="004439E0">
        <w:rPr>
          <w:i/>
          <w:lang w:val="ru-RU"/>
        </w:rPr>
        <w:t xml:space="preserve">Почему </w:t>
      </w:r>
      <w:r w:rsidRPr="004439E0">
        <w:rPr>
          <w:rFonts w:ascii="Symbol" w:hAnsi="Symbol"/>
          <w:position w:val="-1"/>
        </w:rPr>
        <w:t></w:t>
      </w:r>
      <w:r w:rsidRPr="004439E0">
        <w:rPr>
          <w:rFonts w:ascii="Symbol" w:hAnsi="Symbol"/>
        </w:rPr>
        <w:t></w:t>
      </w:r>
      <w:r w:rsidRPr="004439E0">
        <w:rPr>
          <w:lang w:val="ru-RU"/>
        </w:rPr>
        <w:t>1</w:t>
      </w:r>
      <w:r w:rsidRPr="004439E0">
        <w:rPr>
          <w:rFonts w:ascii="Symbol" w:hAnsi="Symbol"/>
          <w:position w:val="-1"/>
        </w:rPr>
        <w:t></w:t>
      </w:r>
      <w:r w:rsidRPr="004439E0">
        <w:rPr>
          <w:rFonts w:ascii="Symbol" w:hAnsi="Symbol"/>
          <w:position w:val="-1"/>
        </w:rPr>
        <w:t></w:t>
      </w:r>
      <w:r w:rsidRPr="004439E0">
        <w:rPr>
          <w:rFonts w:ascii="Symbol" w:hAnsi="Symbol"/>
        </w:rPr>
        <w:t></w:t>
      </w:r>
      <w:r w:rsidRPr="004439E0">
        <w:rPr>
          <w:lang w:val="ru-RU"/>
        </w:rPr>
        <w:t>1</w:t>
      </w:r>
      <w:r w:rsidRPr="004439E0">
        <w:rPr>
          <w:rFonts w:ascii="Symbol" w:hAnsi="Symbol"/>
          <w:position w:val="-1"/>
        </w:rPr>
        <w:t></w:t>
      </w:r>
      <w:r w:rsidRPr="004439E0">
        <w:rPr>
          <w:position w:val="-1"/>
          <w:lang w:val="ru-RU"/>
        </w:rPr>
        <w:t xml:space="preserve"> </w:t>
      </w:r>
      <w:r w:rsidRPr="004439E0">
        <w:rPr>
          <w:rFonts w:ascii="Symbol" w:hAnsi="Symbol"/>
        </w:rPr>
        <w:t></w:t>
      </w:r>
      <w:r w:rsidRPr="004439E0">
        <w:rPr>
          <w:lang w:val="ru-RU"/>
        </w:rPr>
        <w:t xml:space="preserve"> </w:t>
      </w:r>
      <w:r w:rsidRPr="004439E0">
        <w:rPr>
          <w:rFonts w:ascii="Symbol" w:hAnsi="Symbol"/>
        </w:rPr>
        <w:t></w:t>
      </w:r>
      <w:r w:rsidRPr="004439E0">
        <w:rPr>
          <w:lang w:val="ru-RU"/>
        </w:rPr>
        <w:t>1</w:t>
      </w:r>
      <w:r w:rsidRPr="004439E0">
        <w:rPr>
          <w:i/>
          <w:lang w:val="ru-RU"/>
        </w:rPr>
        <w:t>?</w:t>
      </w:r>
    </w:p>
    <w:p w:rsidR="00DD2384" w:rsidRPr="004439E0" w:rsidRDefault="00EB158A" w:rsidP="00F11FB2">
      <w:pPr>
        <w:spacing w:before="29"/>
        <w:ind w:right="735" w:firstLine="708"/>
        <w:jc w:val="both"/>
        <w:rPr>
          <w:i/>
          <w:lang w:val="ru-RU"/>
        </w:rPr>
      </w:pPr>
      <w:r w:rsidRPr="004439E0">
        <w:rPr>
          <w:i/>
          <w:lang w:val="ru-RU"/>
        </w:rPr>
        <w:t>Дроби в Вавилоне, Египте, Риме. Открытие десятичных дробей. Старинные системы мер. Десятичные дроби и метрическая система мер. Л. Магницкий.</w:t>
      </w:r>
    </w:p>
    <w:p w:rsidR="00DD2384" w:rsidRPr="004439E0" w:rsidRDefault="00EB158A" w:rsidP="00F11FB2">
      <w:pPr>
        <w:pStyle w:val="4"/>
        <w:spacing w:before="7" w:line="240" w:lineRule="auto"/>
        <w:ind w:left="0" w:right="4323" w:firstLine="567"/>
        <w:jc w:val="both"/>
        <w:rPr>
          <w:sz w:val="22"/>
          <w:szCs w:val="22"/>
          <w:lang w:val="ru-RU"/>
        </w:rPr>
      </w:pPr>
      <w:r w:rsidRPr="004439E0">
        <w:rPr>
          <w:sz w:val="22"/>
          <w:szCs w:val="22"/>
          <w:lang w:val="ru-RU"/>
        </w:rPr>
        <w:t>Содержание курса математики в 7–9 классах Алгебра</w:t>
      </w:r>
    </w:p>
    <w:p w:rsidR="00DD2384" w:rsidRPr="004439E0" w:rsidRDefault="00EB158A" w:rsidP="00F11FB2">
      <w:pPr>
        <w:spacing w:before="2" w:line="298" w:lineRule="exact"/>
        <w:ind w:firstLine="567"/>
        <w:jc w:val="both"/>
        <w:rPr>
          <w:b/>
          <w:lang w:val="ru-RU"/>
        </w:rPr>
      </w:pPr>
      <w:r w:rsidRPr="004439E0">
        <w:rPr>
          <w:b/>
          <w:lang w:val="ru-RU"/>
        </w:rPr>
        <w:t>Числа</w:t>
      </w:r>
    </w:p>
    <w:p w:rsidR="00DD2384" w:rsidRPr="004439E0" w:rsidRDefault="00EB158A" w:rsidP="00F11FB2">
      <w:pPr>
        <w:spacing w:line="295" w:lineRule="exact"/>
        <w:ind w:firstLine="567"/>
        <w:jc w:val="both"/>
        <w:rPr>
          <w:b/>
          <w:lang w:val="ru-RU"/>
        </w:rPr>
      </w:pPr>
      <w:r w:rsidRPr="004439E0">
        <w:rPr>
          <w:b/>
          <w:lang w:val="ru-RU"/>
        </w:rPr>
        <w:t>Рациональные числа</w:t>
      </w:r>
    </w:p>
    <w:p w:rsidR="00DD2384" w:rsidRPr="004439E0" w:rsidRDefault="00EB158A" w:rsidP="00F11FB2">
      <w:pPr>
        <w:ind w:firstLine="567"/>
        <w:jc w:val="both"/>
        <w:rPr>
          <w:lang w:val="ru-RU"/>
        </w:rPr>
      </w:pPr>
      <w:r w:rsidRPr="004439E0">
        <w:rPr>
          <w:lang w:val="ru-RU"/>
        </w:rPr>
        <w:t xml:space="preserve">Множество рациональных чисел. Сравнение рациональных чисел. Действия с рациональными числами. </w:t>
      </w:r>
      <w:r w:rsidRPr="004439E0">
        <w:rPr>
          <w:i/>
          <w:lang w:val="ru-RU"/>
        </w:rPr>
        <w:t>Представление рационального числа десятичной дробью</w:t>
      </w:r>
      <w:r w:rsidRPr="004439E0">
        <w:rPr>
          <w:lang w:val="ru-RU"/>
        </w:rPr>
        <w:t>.</w:t>
      </w:r>
    </w:p>
    <w:p w:rsidR="00DD2384" w:rsidRPr="004439E0" w:rsidRDefault="00EB158A" w:rsidP="00F11FB2">
      <w:pPr>
        <w:pStyle w:val="4"/>
        <w:spacing w:before="4" w:line="295" w:lineRule="exact"/>
        <w:ind w:left="0" w:firstLine="567"/>
        <w:jc w:val="both"/>
        <w:rPr>
          <w:sz w:val="22"/>
          <w:szCs w:val="22"/>
          <w:lang w:val="ru-RU"/>
        </w:rPr>
      </w:pPr>
      <w:r w:rsidRPr="004439E0">
        <w:rPr>
          <w:sz w:val="22"/>
          <w:szCs w:val="22"/>
          <w:lang w:val="ru-RU"/>
        </w:rPr>
        <w:t>Иррациональные числа</w:t>
      </w:r>
    </w:p>
    <w:p w:rsidR="00DD2384" w:rsidRPr="004439E0" w:rsidRDefault="00EB158A" w:rsidP="00F11FB2">
      <w:pPr>
        <w:pStyle w:val="a4"/>
        <w:spacing w:line="295" w:lineRule="exact"/>
        <w:ind w:left="0" w:firstLine="567"/>
        <w:rPr>
          <w:sz w:val="22"/>
          <w:szCs w:val="22"/>
          <w:lang w:val="ru-RU"/>
        </w:rPr>
      </w:pPr>
      <w:r w:rsidRPr="004439E0">
        <w:rPr>
          <w:sz w:val="22"/>
          <w:szCs w:val="22"/>
          <w:lang w:val="ru-RU"/>
        </w:rPr>
        <w:t>Понятие иррационального числа. Распознавание иррациональных чисел. Примеры</w:t>
      </w:r>
    </w:p>
    <w:p w:rsidR="00F11FB2" w:rsidRDefault="00EB158A" w:rsidP="00F11FB2">
      <w:pPr>
        <w:pStyle w:val="a4"/>
        <w:tabs>
          <w:tab w:val="left" w:pos="2434"/>
          <w:tab w:val="left" w:pos="2760"/>
          <w:tab w:val="left" w:pos="3873"/>
          <w:tab w:val="left" w:pos="6169"/>
          <w:tab w:val="left" w:pos="7358"/>
          <w:tab w:val="left" w:pos="7626"/>
          <w:tab w:val="left" w:pos="9214"/>
          <w:tab w:val="left" w:pos="9540"/>
        </w:tabs>
        <w:spacing w:before="61"/>
        <w:ind w:left="0" w:firstLine="567"/>
        <w:rPr>
          <w:sz w:val="22"/>
          <w:szCs w:val="22"/>
          <w:lang w:val="ru-RU"/>
        </w:rPr>
      </w:pPr>
      <w:r w:rsidRPr="004439E0">
        <w:rPr>
          <w:sz w:val="22"/>
          <w:szCs w:val="22"/>
          <w:lang w:val="ru-RU"/>
        </w:rPr>
        <w:t>доказательств</w:t>
      </w:r>
      <w:r w:rsidRPr="004439E0">
        <w:rPr>
          <w:sz w:val="22"/>
          <w:szCs w:val="22"/>
          <w:lang w:val="ru-RU"/>
        </w:rPr>
        <w:tab/>
        <w:t>в</w:t>
      </w:r>
      <w:r w:rsidRPr="004439E0">
        <w:rPr>
          <w:sz w:val="22"/>
          <w:szCs w:val="22"/>
          <w:lang w:val="ru-RU"/>
        </w:rPr>
        <w:tab/>
        <w:t>алгебре.</w:t>
      </w:r>
      <w:r w:rsidRPr="004439E0">
        <w:rPr>
          <w:sz w:val="22"/>
          <w:szCs w:val="22"/>
          <w:lang w:val="ru-RU"/>
        </w:rPr>
        <w:tab/>
        <w:t>Иррациональность</w:t>
      </w:r>
      <w:r w:rsidRPr="004439E0">
        <w:rPr>
          <w:sz w:val="22"/>
          <w:szCs w:val="22"/>
          <w:lang w:val="ru-RU"/>
        </w:rPr>
        <w:tab/>
        <w:t>чсла</w:t>
      </w:r>
      <w:r w:rsidRPr="004439E0">
        <w:rPr>
          <w:sz w:val="22"/>
          <w:szCs w:val="22"/>
          <w:lang w:val="ru-RU"/>
        </w:rPr>
        <w:tab/>
      </w:r>
      <w:r w:rsidRPr="004439E0">
        <w:rPr>
          <w:i/>
          <w:sz w:val="22"/>
          <w:szCs w:val="22"/>
          <w:lang w:val="ru-RU"/>
        </w:rPr>
        <w:t>.</w:t>
      </w:r>
      <w:r w:rsidRPr="004439E0">
        <w:rPr>
          <w:i/>
          <w:sz w:val="22"/>
          <w:szCs w:val="22"/>
          <w:lang w:val="ru-RU"/>
        </w:rPr>
        <w:tab/>
      </w:r>
      <w:r w:rsidR="00F11FB2">
        <w:rPr>
          <w:sz w:val="22"/>
          <w:szCs w:val="22"/>
          <w:lang w:val="ru-RU"/>
        </w:rPr>
        <w:t>Применение</w:t>
      </w:r>
      <w:r w:rsidR="00F11FB2">
        <w:rPr>
          <w:sz w:val="22"/>
          <w:szCs w:val="22"/>
          <w:lang w:val="ru-RU"/>
        </w:rPr>
        <w:tab/>
        <w:t>в</w:t>
      </w:r>
    </w:p>
    <w:p w:rsidR="00DD2384" w:rsidRPr="004439E0" w:rsidRDefault="00EB158A" w:rsidP="00F11FB2">
      <w:pPr>
        <w:pStyle w:val="a4"/>
        <w:tabs>
          <w:tab w:val="left" w:pos="2434"/>
          <w:tab w:val="left" w:pos="2760"/>
          <w:tab w:val="left" w:pos="3873"/>
          <w:tab w:val="left" w:pos="6169"/>
          <w:tab w:val="left" w:pos="7358"/>
          <w:tab w:val="left" w:pos="7626"/>
          <w:tab w:val="left" w:pos="9214"/>
          <w:tab w:val="left" w:pos="9540"/>
        </w:tabs>
        <w:spacing w:before="61"/>
        <w:ind w:left="0" w:firstLine="0"/>
        <w:rPr>
          <w:i/>
          <w:sz w:val="22"/>
          <w:szCs w:val="22"/>
          <w:lang w:val="ru-RU"/>
        </w:rPr>
      </w:pPr>
      <w:r w:rsidRPr="004439E0">
        <w:rPr>
          <w:sz w:val="22"/>
          <w:szCs w:val="22"/>
          <w:lang w:val="ru-RU"/>
        </w:rPr>
        <w:t>геометрии</w:t>
      </w:r>
      <w:r w:rsidRPr="004439E0">
        <w:rPr>
          <w:i/>
          <w:sz w:val="22"/>
          <w:szCs w:val="22"/>
          <w:lang w:val="ru-RU"/>
        </w:rPr>
        <w:t>.</w:t>
      </w:r>
    </w:p>
    <w:p w:rsidR="00DD2384" w:rsidRPr="004439E0" w:rsidRDefault="00EB158A" w:rsidP="00F11FB2">
      <w:pPr>
        <w:spacing w:line="298" w:lineRule="exact"/>
        <w:ind w:firstLine="567"/>
        <w:jc w:val="both"/>
        <w:rPr>
          <w:lang w:val="ru-RU"/>
        </w:rPr>
      </w:pPr>
      <w:r w:rsidRPr="004439E0">
        <w:rPr>
          <w:i/>
          <w:lang w:val="ru-RU"/>
        </w:rPr>
        <w:t>Сравнение иррациональных чисел. Множество действительных чисел</w:t>
      </w:r>
      <w:r w:rsidRPr="004439E0">
        <w:rPr>
          <w:lang w:val="ru-RU"/>
        </w:rPr>
        <w:t>.</w:t>
      </w:r>
    </w:p>
    <w:p w:rsidR="00F11FB2" w:rsidRDefault="00EB158A" w:rsidP="00F11FB2">
      <w:pPr>
        <w:pStyle w:val="4"/>
        <w:spacing w:before="6" w:line="240" w:lineRule="auto"/>
        <w:ind w:left="0" w:right="5428" w:firstLine="567"/>
        <w:jc w:val="both"/>
        <w:rPr>
          <w:sz w:val="22"/>
          <w:szCs w:val="22"/>
          <w:lang w:val="ru-RU"/>
        </w:rPr>
      </w:pPr>
      <w:r w:rsidRPr="004439E0">
        <w:rPr>
          <w:sz w:val="22"/>
          <w:szCs w:val="22"/>
          <w:lang w:val="ru-RU"/>
        </w:rPr>
        <w:t xml:space="preserve">Тождественные преобразования </w:t>
      </w:r>
      <w:r w:rsidR="00F11FB2">
        <w:rPr>
          <w:sz w:val="22"/>
          <w:szCs w:val="22"/>
          <w:lang w:val="ru-RU"/>
        </w:rPr>
        <w:t xml:space="preserve"> </w:t>
      </w:r>
    </w:p>
    <w:p w:rsidR="00DD2384" w:rsidRPr="004439E0" w:rsidRDefault="00EB158A" w:rsidP="00F11FB2">
      <w:pPr>
        <w:pStyle w:val="4"/>
        <w:spacing w:before="6" w:line="240" w:lineRule="auto"/>
        <w:ind w:left="0" w:right="5428" w:firstLine="567"/>
        <w:jc w:val="both"/>
        <w:rPr>
          <w:sz w:val="22"/>
          <w:szCs w:val="22"/>
          <w:lang w:val="ru-RU"/>
        </w:rPr>
      </w:pPr>
      <w:r w:rsidRPr="004439E0">
        <w:rPr>
          <w:sz w:val="22"/>
          <w:szCs w:val="22"/>
          <w:lang w:val="ru-RU"/>
        </w:rPr>
        <w:t>Числовые и буквенные выражения</w:t>
      </w:r>
    </w:p>
    <w:p w:rsidR="00DD2384" w:rsidRPr="004439E0" w:rsidRDefault="00EB158A" w:rsidP="00F11FB2">
      <w:pPr>
        <w:pStyle w:val="a4"/>
        <w:ind w:left="0" w:right="292" w:firstLine="567"/>
        <w:rPr>
          <w:sz w:val="22"/>
          <w:szCs w:val="22"/>
          <w:lang w:val="ru-RU"/>
        </w:rPr>
      </w:pPr>
      <w:r w:rsidRPr="004439E0">
        <w:rPr>
          <w:sz w:val="22"/>
          <w:szCs w:val="22"/>
          <w:lang w:val="ru-RU"/>
        </w:rPr>
        <w:t>Выражение с переменной. Значение выражения. Подстановка выражений вместо переменных.</w:t>
      </w:r>
    </w:p>
    <w:p w:rsidR="00DD2384" w:rsidRPr="004439E0" w:rsidRDefault="00EB158A" w:rsidP="00F11FB2">
      <w:pPr>
        <w:pStyle w:val="4"/>
        <w:spacing w:before="2" w:line="295" w:lineRule="exact"/>
        <w:ind w:left="0" w:firstLine="567"/>
        <w:jc w:val="both"/>
        <w:rPr>
          <w:sz w:val="22"/>
          <w:szCs w:val="22"/>
          <w:lang w:val="ru-RU"/>
        </w:rPr>
      </w:pPr>
      <w:r w:rsidRPr="004439E0">
        <w:rPr>
          <w:sz w:val="22"/>
          <w:szCs w:val="22"/>
          <w:lang w:val="ru-RU"/>
        </w:rPr>
        <w:t>Целые выражения</w:t>
      </w:r>
    </w:p>
    <w:p w:rsidR="00DD2384" w:rsidRPr="004439E0" w:rsidRDefault="00EB158A" w:rsidP="00F11FB2">
      <w:pPr>
        <w:pStyle w:val="a4"/>
        <w:ind w:left="0" w:right="287" w:firstLine="567"/>
        <w:rPr>
          <w:sz w:val="22"/>
          <w:szCs w:val="22"/>
          <w:lang w:val="ru-RU"/>
        </w:rPr>
      </w:pPr>
      <w:r w:rsidRPr="004439E0">
        <w:rPr>
          <w:sz w:val="22"/>
          <w:szCs w:val="22"/>
          <w:lang w:val="ru-RU"/>
        </w:rPr>
        <w:t>Степень с натуральным показателем и её свойства. Преобразования выражений, содержащих степени с натуральным показателем.</w:t>
      </w:r>
    </w:p>
    <w:p w:rsidR="00DD2384" w:rsidRPr="004439E0" w:rsidRDefault="00EB158A" w:rsidP="00F11FB2">
      <w:pPr>
        <w:ind w:right="281" w:firstLine="567"/>
        <w:jc w:val="both"/>
        <w:rPr>
          <w:i/>
          <w:lang w:val="ru-RU"/>
        </w:rPr>
      </w:pPr>
      <w:r w:rsidRPr="004439E0">
        <w:rPr>
          <w:lang w:val="ru-RU"/>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sidRPr="004439E0">
        <w:rPr>
          <w:i/>
          <w:lang w:val="ru-RU"/>
        </w:rPr>
        <w:t>группировка, применение формул сокращённого умножения</w:t>
      </w:r>
      <w:r w:rsidRPr="004439E0">
        <w:rPr>
          <w:lang w:val="ru-RU"/>
        </w:rPr>
        <w:t xml:space="preserve">. </w:t>
      </w:r>
      <w:r w:rsidRPr="004439E0">
        <w:rPr>
          <w:i/>
          <w:lang w:val="ru-RU"/>
        </w:rPr>
        <w:t>Квадратный трёхчлен, разложение квадратного трёхчлена на множители.</w:t>
      </w:r>
    </w:p>
    <w:p w:rsidR="00DD2384" w:rsidRPr="004439E0" w:rsidRDefault="00EB158A" w:rsidP="00F11FB2">
      <w:pPr>
        <w:pStyle w:val="4"/>
        <w:spacing w:before="3"/>
        <w:ind w:left="0" w:firstLine="567"/>
        <w:jc w:val="both"/>
        <w:rPr>
          <w:sz w:val="22"/>
          <w:szCs w:val="22"/>
          <w:lang w:val="ru-RU"/>
        </w:rPr>
      </w:pPr>
      <w:r w:rsidRPr="004439E0">
        <w:rPr>
          <w:sz w:val="22"/>
          <w:szCs w:val="22"/>
          <w:lang w:val="ru-RU"/>
        </w:rPr>
        <w:t>Дробно-рациональные выражения</w:t>
      </w:r>
    </w:p>
    <w:p w:rsidR="00DD2384" w:rsidRPr="004439E0" w:rsidRDefault="00EB158A" w:rsidP="00F11FB2">
      <w:pPr>
        <w:ind w:right="285" w:firstLine="567"/>
        <w:jc w:val="both"/>
        <w:rPr>
          <w:i/>
          <w:lang w:val="ru-RU"/>
        </w:rPr>
      </w:pPr>
      <w:r w:rsidRPr="004439E0">
        <w:rPr>
          <w:lang w:val="ru-RU"/>
        </w:rPr>
        <w:t xml:space="preserve">Степень с целым показателем. Преобразование дробно-линейных выражений: сложение, умножение, деление. </w:t>
      </w:r>
      <w:r w:rsidRPr="004439E0">
        <w:rPr>
          <w:i/>
          <w:lang w:val="ru-RU"/>
        </w:rPr>
        <w:t>Алгебраическая дробь. Допустимые значения переменных в дробно-рациональных выражениях</w:t>
      </w:r>
      <w:r w:rsidRPr="004439E0">
        <w:rPr>
          <w:lang w:val="ru-RU"/>
        </w:rPr>
        <w:t xml:space="preserve">. </w:t>
      </w:r>
      <w:r w:rsidRPr="004439E0">
        <w:rPr>
          <w:i/>
          <w:lang w:val="ru-RU"/>
        </w:rPr>
        <w:t>Сокращение алгебраических дробей.</w:t>
      </w:r>
      <w:r w:rsidRPr="004439E0">
        <w:rPr>
          <w:i/>
          <w:spacing w:val="61"/>
          <w:lang w:val="ru-RU"/>
        </w:rPr>
        <w:t xml:space="preserve"> </w:t>
      </w:r>
      <w:r w:rsidRPr="004439E0">
        <w:rPr>
          <w:i/>
          <w:lang w:val="ru-RU"/>
        </w:rPr>
        <w:t>Приведение</w:t>
      </w:r>
      <w:r w:rsidR="00F11FB2">
        <w:rPr>
          <w:i/>
          <w:lang w:val="ru-RU"/>
        </w:rPr>
        <w:t xml:space="preserve"> </w:t>
      </w:r>
      <w:r w:rsidRPr="004439E0">
        <w:rPr>
          <w:i/>
          <w:lang w:val="ru-RU"/>
        </w:rPr>
        <w:t>алгебраических дробей к общему знаменателю. Действия с алгебраическими дробями: сложение, вычитание, умножение, деление, возведение в степень.</w:t>
      </w:r>
    </w:p>
    <w:p w:rsidR="00DD2384" w:rsidRPr="004439E0" w:rsidRDefault="00EB158A" w:rsidP="00F11FB2">
      <w:pPr>
        <w:spacing w:line="299" w:lineRule="exact"/>
        <w:ind w:firstLine="567"/>
        <w:jc w:val="both"/>
        <w:rPr>
          <w:i/>
          <w:lang w:val="ru-RU"/>
        </w:rPr>
      </w:pPr>
      <w:r w:rsidRPr="004439E0">
        <w:rPr>
          <w:i/>
          <w:lang w:val="ru-RU"/>
        </w:rPr>
        <w:t>Преобразование выражений, содержащих знак модуля.</w:t>
      </w:r>
    </w:p>
    <w:p w:rsidR="00DD2384" w:rsidRPr="004439E0" w:rsidRDefault="00EB158A" w:rsidP="00F11FB2">
      <w:pPr>
        <w:pStyle w:val="4"/>
        <w:spacing w:before="6"/>
        <w:ind w:left="0" w:firstLine="567"/>
        <w:jc w:val="both"/>
        <w:rPr>
          <w:sz w:val="22"/>
          <w:szCs w:val="22"/>
          <w:lang w:val="ru-RU"/>
        </w:rPr>
      </w:pPr>
      <w:r w:rsidRPr="004439E0">
        <w:rPr>
          <w:sz w:val="22"/>
          <w:szCs w:val="22"/>
          <w:lang w:val="ru-RU"/>
        </w:rPr>
        <w:lastRenderedPageBreak/>
        <w:t>Квадратные корни</w:t>
      </w:r>
    </w:p>
    <w:p w:rsidR="00DD2384" w:rsidRPr="004439E0" w:rsidRDefault="00EB158A" w:rsidP="00F11FB2">
      <w:pPr>
        <w:pStyle w:val="a4"/>
        <w:ind w:left="0" w:right="286" w:firstLine="567"/>
        <w:rPr>
          <w:sz w:val="22"/>
          <w:szCs w:val="22"/>
          <w:lang w:val="ru-RU"/>
        </w:rPr>
      </w:pPr>
      <w:r w:rsidRPr="004439E0">
        <w:rPr>
          <w:sz w:val="22"/>
          <w:szCs w:val="22"/>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439E0">
        <w:rPr>
          <w:i/>
          <w:sz w:val="22"/>
          <w:szCs w:val="22"/>
          <w:lang w:val="ru-RU"/>
        </w:rPr>
        <w:t>внесение множителя под знак корня</w:t>
      </w:r>
      <w:r w:rsidRPr="004439E0">
        <w:rPr>
          <w:sz w:val="22"/>
          <w:szCs w:val="22"/>
          <w:lang w:val="ru-RU"/>
        </w:rPr>
        <w:t>.</w:t>
      </w:r>
    </w:p>
    <w:p w:rsidR="00DD2384" w:rsidRPr="004439E0" w:rsidRDefault="00EB158A" w:rsidP="00F11FB2">
      <w:pPr>
        <w:pStyle w:val="4"/>
        <w:spacing w:before="5" w:line="240" w:lineRule="auto"/>
        <w:ind w:left="567" w:right="6086"/>
        <w:jc w:val="both"/>
        <w:rPr>
          <w:sz w:val="22"/>
          <w:szCs w:val="22"/>
          <w:lang w:val="ru-RU"/>
        </w:rPr>
      </w:pPr>
      <w:r w:rsidRPr="004439E0">
        <w:rPr>
          <w:sz w:val="22"/>
          <w:szCs w:val="22"/>
          <w:lang w:val="ru-RU"/>
        </w:rPr>
        <w:t>Уравнения и неравенства Равенства</w:t>
      </w:r>
    </w:p>
    <w:p w:rsidR="00DD2384" w:rsidRPr="004439E0" w:rsidRDefault="00EB158A" w:rsidP="00F11FB2">
      <w:pPr>
        <w:pStyle w:val="a4"/>
        <w:spacing w:line="291" w:lineRule="exact"/>
        <w:ind w:left="0" w:firstLine="567"/>
        <w:rPr>
          <w:sz w:val="22"/>
          <w:szCs w:val="22"/>
          <w:lang w:val="ru-RU"/>
        </w:rPr>
      </w:pPr>
      <w:r w:rsidRPr="004439E0">
        <w:rPr>
          <w:sz w:val="22"/>
          <w:szCs w:val="22"/>
          <w:lang w:val="ru-RU"/>
        </w:rPr>
        <w:t>Числовое равенство. Свойства числовых равенств. Равенство с переменной.</w:t>
      </w:r>
    </w:p>
    <w:p w:rsidR="00DD2384" w:rsidRPr="004439E0" w:rsidRDefault="00EB158A" w:rsidP="00F11FB2">
      <w:pPr>
        <w:pStyle w:val="4"/>
        <w:spacing w:before="6"/>
        <w:ind w:left="0" w:firstLine="567"/>
        <w:jc w:val="both"/>
        <w:rPr>
          <w:sz w:val="22"/>
          <w:szCs w:val="22"/>
          <w:lang w:val="ru-RU"/>
        </w:rPr>
      </w:pPr>
      <w:r w:rsidRPr="004439E0">
        <w:rPr>
          <w:sz w:val="22"/>
          <w:szCs w:val="22"/>
          <w:lang w:val="ru-RU"/>
        </w:rPr>
        <w:t>Уравнения</w:t>
      </w:r>
    </w:p>
    <w:p w:rsidR="00F11FB2" w:rsidRDefault="00EB158A" w:rsidP="00F11FB2">
      <w:pPr>
        <w:tabs>
          <w:tab w:val="left" w:pos="2568"/>
          <w:tab w:val="left" w:pos="3947"/>
          <w:tab w:val="left" w:pos="4318"/>
          <w:tab w:val="left" w:pos="5199"/>
          <w:tab w:val="left" w:pos="6650"/>
          <w:tab w:val="left" w:pos="8596"/>
          <w:tab w:val="left" w:pos="8958"/>
        </w:tabs>
        <w:ind w:right="286" w:firstLine="567"/>
        <w:jc w:val="both"/>
        <w:rPr>
          <w:i/>
          <w:lang w:val="ru-RU"/>
        </w:rPr>
      </w:pPr>
      <w:r w:rsidRPr="004439E0">
        <w:rPr>
          <w:lang w:val="ru-RU"/>
        </w:rPr>
        <w:t>Понятие</w:t>
      </w:r>
      <w:r w:rsidRPr="004439E0">
        <w:rPr>
          <w:lang w:val="ru-RU"/>
        </w:rPr>
        <w:tab/>
        <w:t>уравнения</w:t>
      </w:r>
      <w:r w:rsidRPr="004439E0">
        <w:rPr>
          <w:lang w:val="ru-RU"/>
        </w:rPr>
        <w:tab/>
        <w:t>и</w:t>
      </w:r>
      <w:r w:rsidRPr="004439E0">
        <w:rPr>
          <w:lang w:val="ru-RU"/>
        </w:rPr>
        <w:tab/>
        <w:t>корня</w:t>
      </w:r>
      <w:r w:rsidRPr="004439E0">
        <w:rPr>
          <w:lang w:val="ru-RU"/>
        </w:rPr>
        <w:tab/>
        <w:t>уравнения.</w:t>
      </w:r>
      <w:r w:rsidRPr="004439E0">
        <w:rPr>
          <w:lang w:val="ru-RU"/>
        </w:rPr>
        <w:tab/>
      </w:r>
      <w:r w:rsidR="00F11FB2">
        <w:rPr>
          <w:i/>
          <w:lang w:val="ru-RU"/>
        </w:rPr>
        <w:t>Представление</w:t>
      </w:r>
      <w:r w:rsidR="00F11FB2">
        <w:rPr>
          <w:i/>
          <w:lang w:val="ru-RU"/>
        </w:rPr>
        <w:tab/>
        <w:t>о</w:t>
      </w:r>
    </w:p>
    <w:p w:rsidR="00DD2384" w:rsidRPr="004439E0" w:rsidRDefault="00EB158A" w:rsidP="00F11FB2">
      <w:pPr>
        <w:tabs>
          <w:tab w:val="left" w:pos="2568"/>
          <w:tab w:val="left" w:pos="3947"/>
          <w:tab w:val="left" w:pos="4318"/>
          <w:tab w:val="left" w:pos="5199"/>
          <w:tab w:val="left" w:pos="6650"/>
          <w:tab w:val="left" w:pos="8596"/>
          <w:tab w:val="left" w:pos="8958"/>
        </w:tabs>
        <w:ind w:right="286"/>
        <w:jc w:val="both"/>
        <w:rPr>
          <w:i/>
          <w:lang w:val="ru-RU"/>
        </w:rPr>
      </w:pPr>
      <w:r w:rsidRPr="004439E0">
        <w:rPr>
          <w:i/>
          <w:lang w:val="ru-RU"/>
        </w:rPr>
        <w:t>равносильности уравнений. Область определения уравнения (область допустимых значений</w:t>
      </w:r>
      <w:r w:rsidRPr="004439E0">
        <w:rPr>
          <w:i/>
          <w:spacing w:val="-24"/>
          <w:lang w:val="ru-RU"/>
        </w:rPr>
        <w:t xml:space="preserve"> </w:t>
      </w:r>
      <w:r w:rsidRPr="004439E0">
        <w:rPr>
          <w:i/>
          <w:lang w:val="ru-RU"/>
        </w:rPr>
        <w:t>переменной).</w:t>
      </w:r>
    </w:p>
    <w:p w:rsidR="00DD2384" w:rsidRPr="004439E0" w:rsidRDefault="00EB158A" w:rsidP="00F11FB2">
      <w:pPr>
        <w:pStyle w:val="4"/>
        <w:spacing w:before="3"/>
        <w:ind w:left="0" w:firstLine="567"/>
        <w:jc w:val="both"/>
        <w:rPr>
          <w:sz w:val="22"/>
          <w:szCs w:val="22"/>
          <w:lang w:val="ru-RU"/>
        </w:rPr>
      </w:pPr>
      <w:r w:rsidRPr="004439E0">
        <w:rPr>
          <w:sz w:val="22"/>
          <w:szCs w:val="22"/>
          <w:lang w:val="ru-RU"/>
        </w:rPr>
        <w:t>Линейное уравнение и его корни</w:t>
      </w:r>
    </w:p>
    <w:p w:rsidR="00DD2384" w:rsidRPr="004439E0" w:rsidRDefault="00EB158A" w:rsidP="00F11FB2">
      <w:pPr>
        <w:ind w:right="735" w:firstLine="567"/>
        <w:jc w:val="both"/>
        <w:rPr>
          <w:i/>
          <w:lang w:val="ru-RU"/>
        </w:rPr>
      </w:pPr>
      <w:r w:rsidRPr="004439E0">
        <w:rPr>
          <w:lang w:val="ru-RU"/>
        </w:rPr>
        <w:t xml:space="preserve">Решение линейных уравнений. </w:t>
      </w:r>
      <w:r w:rsidRPr="004439E0">
        <w:rPr>
          <w:i/>
          <w:lang w:val="ru-RU"/>
        </w:rPr>
        <w:t>Линейное уравнение с параметром. Количество корней линейного уравнения. Решение линейных уравнений с параметром.</w:t>
      </w:r>
    </w:p>
    <w:p w:rsidR="00DD2384" w:rsidRPr="004439E0" w:rsidRDefault="00EB158A" w:rsidP="00F11FB2">
      <w:pPr>
        <w:pStyle w:val="4"/>
        <w:spacing w:before="4" w:line="295" w:lineRule="exact"/>
        <w:ind w:left="0" w:firstLine="567"/>
        <w:jc w:val="both"/>
        <w:rPr>
          <w:sz w:val="22"/>
          <w:szCs w:val="22"/>
          <w:lang w:val="ru-RU"/>
        </w:rPr>
      </w:pPr>
      <w:r w:rsidRPr="004439E0">
        <w:rPr>
          <w:sz w:val="22"/>
          <w:szCs w:val="22"/>
          <w:lang w:val="ru-RU"/>
        </w:rPr>
        <w:t>Квадратное уравнение и его корни</w:t>
      </w:r>
    </w:p>
    <w:p w:rsidR="00DD2384" w:rsidRPr="004439E0" w:rsidRDefault="00EB158A" w:rsidP="00F11FB2">
      <w:pPr>
        <w:ind w:right="283" w:firstLine="567"/>
        <w:jc w:val="both"/>
        <w:rPr>
          <w:i/>
          <w:lang w:val="ru-RU"/>
        </w:rPr>
      </w:pPr>
      <w:r w:rsidRPr="004439E0">
        <w:rPr>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4439E0">
        <w:rPr>
          <w:i/>
          <w:lang w:val="ru-RU"/>
        </w:rPr>
        <w:t xml:space="preserve">Теорема Виета. Теорема, обратная теореме Виета. </w:t>
      </w:r>
      <w:r w:rsidRPr="004439E0">
        <w:rPr>
          <w:lang w:val="ru-RU"/>
        </w:rPr>
        <w:t>Решение квадратных уравнений: использование формулы для нахождения корней</w:t>
      </w:r>
      <w:r w:rsidRPr="004439E0">
        <w:rPr>
          <w:i/>
          <w:lang w:val="ru-RU"/>
        </w:rPr>
        <w:t>, графический метод решения, разложение на множители, подбор корней с использованием теоремы Виета</w:t>
      </w:r>
      <w:r w:rsidRPr="004439E0">
        <w:rPr>
          <w:lang w:val="ru-RU"/>
        </w:rPr>
        <w:t xml:space="preserve">. </w:t>
      </w:r>
      <w:r w:rsidRPr="004439E0">
        <w:rPr>
          <w:i/>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D2384" w:rsidRPr="004439E0" w:rsidRDefault="00EB158A" w:rsidP="00F11FB2">
      <w:pPr>
        <w:pStyle w:val="4"/>
        <w:spacing w:before="4"/>
        <w:ind w:left="0" w:firstLine="567"/>
        <w:jc w:val="both"/>
        <w:rPr>
          <w:sz w:val="22"/>
          <w:szCs w:val="22"/>
          <w:lang w:val="ru-RU"/>
        </w:rPr>
      </w:pPr>
      <w:r w:rsidRPr="004439E0">
        <w:rPr>
          <w:sz w:val="22"/>
          <w:szCs w:val="22"/>
          <w:lang w:val="ru-RU"/>
        </w:rPr>
        <w:t>Дробно-рациональные уравнения</w:t>
      </w:r>
    </w:p>
    <w:p w:rsidR="00DD2384" w:rsidRPr="004439E0" w:rsidRDefault="00EB158A" w:rsidP="00F11FB2">
      <w:pPr>
        <w:ind w:firstLine="708"/>
        <w:rPr>
          <w:i/>
          <w:lang w:val="ru-RU"/>
        </w:rPr>
      </w:pPr>
      <w:r w:rsidRPr="004439E0">
        <w:rPr>
          <w:lang w:val="ru-RU"/>
        </w:rPr>
        <w:t xml:space="preserve">Решение простейших дробно-линейных уравнений. </w:t>
      </w:r>
      <w:r w:rsidRPr="004439E0">
        <w:rPr>
          <w:i/>
          <w:lang w:val="ru-RU"/>
        </w:rPr>
        <w:t>Решение дробно-рациональных уравнений.</w:t>
      </w:r>
    </w:p>
    <w:p w:rsidR="00DD2384" w:rsidRPr="004439E0" w:rsidRDefault="00EB158A" w:rsidP="00F11FB2">
      <w:pPr>
        <w:ind w:left="142" w:right="141" w:firstLine="708"/>
        <w:jc w:val="both"/>
        <w:rPr>
          <w:i/>
          <w:lang w:val="ru-RU"/>
        </w:rPr>
      </w:pPr>
      <w:r w:rsidRPr="004439E0">
        <w:rPr>
          <w:i/>
          <w:lang w:val="ru-RU"/>
        </w:rPr>
        <w:t xml:space="preserve">Методы решения уравнений: методы равносильных преобразований, метод замены </w:t>
      </w:r>
      <w:r w:rsidR="00F11FB2" w:rsidRPr="004439E0">
        <w:rPr>
          <w:noProof/>
          <w:lang w:val="ru-RU" w:eastAsia="ru-RU"/>
        </w:rPr>
        <mc:AlternateContent>
          <mc:Choice Requires="wpg">
            <w:drawing>
              <wp:anchor distT="0" distB="0" distL="114300" distR="114300" simplePos="0" relativeHeight="251656192" behindDoc="1" locked="0" layoutInCell="1" allowOverlap="1" wp14:anchorId="3B2F1C81" wp14:editId="196552B0">
                <wp:simplePos x="0" y="0"/>
                <wp:positionH relativeFrom="page">
                  <wp:posOffset>5924550</wp:posOffset>
                </wp:positionH>
                <wp:positionV relativeFrom="paragraph">
                  <wp:posOffset>159385</wp:posOffset>
                </wp:positionV>
                <wp:extent cx="417830" cy="333375"/>
                <wp:effectExtent l="19050" t="57150" r="1270" b="9525"/>
                <wp:wrapNone/>
                <wp:docPr id="6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6366500"/>
                          <a:chOff x="992" y="5"/>
                          <a:chExt cx="8990" cy="7276"/>
                        </a:xfrm>
                      </wpg:grpSpPr>
                      <wps:wsp>
                        <wps:cNvPr id="63" name="AutoShape 93"/>
                        <wps:cNvSpPr>
                          <a:spLocks/>
                        </wps:cNvSpPr>
                        <wps:spPr bwMode="auto">
                          <a:xfrm>
                            <a:off x="992" y="6916"/>
                            <a:ext cx="662" cy="365"/>
                          </a:xfrm>
                          <a:custGeom>
                            <a:avLst/>
                            <a:gdLst>
                              <a:gd name="T0" fmla="+- 0 9335 992"/>
                              <a:gd name="T1" fmla="*/ T0 w 662"/>
                              <a:gd name="T2" fmla="+- 0 279 6917"/>
                              <a:gd name="T3" fmla="*/ 279 h 365"/>
                              <a:gd name="T4" fmla="+- 0 9359 992"/>
                              <a:gd name="T5" fmla="*/ T4 w 662"/>
                              <a:gd name="T6" fmla="+- 0 263 6917"/>
                              <a:gd name="T7" fmla="*/ 263 h 365"/>
                              <a:gd name="T8" fmla="+- 0 9359 992"/>
                              <a:gd name="T9" fmla="*/ T8 w 662"/>
                              <a:gd name="T10" fmla="+- 0 262 6917"/>
                              <a:gd name="T11" fmla="*/ 262 h 365"/>
                              <a:gd name="T12" fmla="+- 0 9417 992"/>
                              <a:gd name="T13" fmla="*/ T12 w 662"/>
                              <a:gd name="T14" fmla="+- 0 385 6917"/>
                              <a:gd name="T15" fmla="*/ 385 h 365"/>
                              <a:gd name="T16" fmla="+- 0 9417 992"/>
                              <a:gd name="T17" fmla="*/ T16 w 662"/>
                              <a:gd name="T18" fmla="+- 0 385 6917"/>
                              <a:gd name="T19" fmla="*/ 385 h 365"/>
                              <a:gd name="T20" fmla="+- 0 9480 992"/>
                              <a:gd name="T21" fmla="*/ T20 w 662"/>
                              <a:gd name="T22" fmla="+- 0 60 6917"/>
                              <a:gd name="T23" fmla="*/ 60 h 365"/>
                              <a:gd name="T24" fmla="+- 0 9480 992"/>
                              <a:gd name="T25" fmla="*/ T24 w 662"/>
                              <a:gd name="T26" fmla="+- 0 60 6917"/>
                              <a:gd name="T27" fmla="*/ 60 h 365"/>
                              <a:gd name="T28" fmla="+- 0 9982 992"/>
                              <a:gd name="T29" fmla="*/ T28 w 662"/>
                              <a:gd name="T30" fmla="+- 0 60 6917"/>
                              <a:gd name="T31" fmla="*/ 6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365">
                                <a:moveTo>
                                  <a:pt x="8343" y="-6638"/>
                                </a:moveTo>
                                <a:lnTo>
                                  <a:pt x="8367" y="-6654"/>
                                </a:lnTo>
                                <a:moveTo>
                                  <a:pt x="8367" y="-6655"/>
                                </a:moveTo>
                                <a:lnTo>
                                  <a:pt x="8425" y="-6532"/>
                                </a:lnTo>
                                <a:moveTo>
                                  <a:pt x="8425" y="-6532"/>
                                </a:moveTo>
                                <a:lnTo>
                                  <a:pt x="8488" y="-6857"/>
                                </a:lnTo>
                                <a:moveTo>
                                  <a:pt x="8488" y="-6857"/>
                                </a:moveTo>
                                <a:lnTo>
                                  <a:pt x="8990" y="-6857"/>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utoShape 92"/>
                        <wps:cNvSpPr>
                          <a:spLocks/>
                        </wps:cNvSpPr>
                        <wps:spPr bwMode="auto">
                          <a:xfrm>
                            <a:off x="9324" y="47"/>
                            <a:ext cx="649" cy="330"/>
                          </a:xfrm>
                          <a:custGeom>
                            <a:avLst/>
                            <a:gdLst>
                              <a:gd name="T0" fmla="+- 0 9366 9325"/>
                              <a:gd name="T1" fmla="*/ T0 w 649"/>
                              <a:gd name="T2" fmla="+- 0 263 47"/>
                              <a:gd name="T3" fmla="*/ 263 h 330"/>
                              <a:gd name="T4" fmla="+- 0 9344 9325"/>
                              <a:gd name="T5" fmla="*/ T4 w 649"/>
                              <a:gd name="T6" fmla="+- 0 263 47"/>
                              <a:gd name="T7" fmla="*/ 263 h 330"/>
                              <a:gd name="T8" fmla="+- 0 9403 9325"/>
                              <a:gd name="T9" fmla="*/ T8 w 649"/>
                              <a:gd name="T10" fmla="+- 0 377 47"/>
                              <a:gd name="T11" fmla="*/ 377 h 330"/>
                              <a:gd name="T12" fmla="+- 0 9415 9325"/>
                              <a:gd name="T13" fmla="*/ T12 w 649"/>
                              <a:gd name="T14" fmla="+- 0 377 47"/>
                              <a:gd name="T15" fmla="*/ 377 h 330"/>
                              <a:gd name="T16" fmla="+- 0 9420 9325"/>
                              <a:gd name="T17" fmla="*/ T16 w 649"/>
                              <a:gd name="T18" fmla="+- 0 348 47"/>
                              <a:gd name="T19" fmla="*/ 348 h 330"/>
                              <a:gd name="T20" fmla="+- 0 9408 9325"/>
                              <a:gd name="T21" fmla="*/ T20 w 649"/>
                              <a:gd name="T22" fmla="+- 0 348 47"/>
                              <a:gd name="T23" fmla="*/ 348 h 330"/>
                              <a:gd name="T24" fmla="+- 0 9366 9325"/>
                              <a:gd name="T25" fmla="*/ T24 w 649"/>
                              <a:gd name="T26" fmla="+- 0 263 47"/>
                              <a:gd name="T27" fmla="*/ 263 h 330"/>
                              <a:gd name="T28" fmla="+- 0 9973 9325"/>
                              <a:gd name="T29" fmla="*/ T28 w 649"/>
                              <a:gd name="T30" fmla="+- 0 47 47"/>
                              <a:gd name="T31" fmla="*/ 47 h 330"/>
                              <a:gd name="T32" fmla="+- 0 9467 9325"/>
                              <a:gd name="T33" fmla="*/ T32 w 649"/>
                              <a:gd name="T34" fmla="+- 0 47 47"/>
                              <a:gd name="T35" fmla="*/ 47 h 330"/>
                              <a:gd name="T36" fmla="+- 0 9408 9325"/>
                              <a:gd name="T37" fmla="*/ T36 w 649"/>
                              <a:gd name="T38" fmla="+- 0 348 47"/>
                              <a:gd name="T39" fmla="*/ 348 h 330"/>
                              <a:gd name="T40" fmla="+- 0 9420 9325"/>
                              <a:gd name="T41" fmla="*/ T40 w 649"/>
                              <a:gd name="T42" fmla="+- 0 348 47"/>
                              <a:gd name="T43" fmla="*/ 348 h 330"/>
                              <a:gd name="T44" fmla="+- 0 9477 9325"/>
                              <a:gd name="T45" fmla="*/ T44 w 649"/>
                              <a:gd name="T46" fmla="+- 0 58 47"/>
                              <a:gd name="T47" fmla="*/ 58 h 330"/>
                              <a:gd name="T48" fmla="+- 0 9973 9325"/>
                              <a:gd name="T49" fmla="*/ T48 w 649"/>
                              <a:gd name="T50" fmla="+- 0 58 47"/>
                              <a:gd name="T51" fmla="*/ 58 h 330"/>
                              <a:gd name="T52" fmla="+- 0 9973 9325"/>
                              <a:gd name="T53" fmla="*/ T52 w 649"/>
                              <a:gd name="T54" fmla="+- 0 47 47"/>
                              <a:gd name="T55" fmla="*/ 47 h 330"/>
                              <a:gd name="T56" fmla="+- 0 9357 9325"/>
                              <a:gd name="T57" fmla="*/ T56 w 649"/>
                              <a:gd name="T58" fmla="+- 0 246 47"/>
                              <a:gd name="T59" fmla="*/ 246 h 330"/>
                              <a:gd name="T60" fmla="+- 0 9325 9325"/>
                              <a:gd name="T61" fmla="*/ T60 w 649"/>
                              <a:gd name="T62" fmla="+- 0 269 47"/>
                              <a:gd name="T63" fmla="*/ 269 h 330"/>
                              <a:gd name="T64" fmla="+- 0 9329 9325"/>
                              <a:gd name="T65" fmla="*/ T64 w 649"/>
                              <a:gd name="T66" fmla="+- 0 275 47"/>
                              <a:gd name="T67" fmla="*/ 275 h 330"/>
                              <a:gd name="T68" fmla="+- 0 9344 9325"/>
                              <a:gd name="T69" fmla="*/ T68 w 649"/>
                              <a:gd name="T70" fmla="+- 0 263 47"/>
                              <a:gd name="T71" fmla="*/ 263 h 330"/>
                              <a:gd name="T72" fmla="+- 0 9366 9325"/>
                              <a:gd name="T73" fmla="*/ T72 w 649"/>
                              <a:gd name="T74" fmla="+- 0 263 47"/>
                              <a:gd name="T75" fmla="*/ 263 h 330"/>
                              <a:gd name="T76" fmla="+- 0 9357 9325"/>
                              <a:gd name="T77" fmla="*/ T76 w 649"/>
                              <a:gd name="T78" fmla="+- 0 246 47"/>
                              <a:gd name="T79" fmla="*/ 24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9" h="330">
                                <a:moveTo>
                                  <a:pt x="41" y="216"/>
                                </a:moveTo>
                                <a:lnTo>
                                  <a:pt x="19" y="216"/>
                                </a:lnTo>
                                <a:lnTo>
                                  <a:pt x="78" y="330"/>
                                </a:lnTo>
                                <a:lnTo>
                                  <a:pt x="90" y="330"/>
                                </a:lnTo>
                                <a:lnTo>
                                  <a:pt x="95" y="301"/>
                                </a:lnTo>
                                <a:lnTo>
                                  <a:pt x="83" y="301"/>
                                </a:lnTo>
                                <a:lnTo>
                                  <a:pt x="41" y="216"/>
                                </a:lnTo>
                                <a:close/>
                                <a:moveTo>
                                  <a:pt x="648" y="0"/>
                                </a:moveTo>
                                <a:lnTo>
                                  <a:pt x="142" y="0"/>
                                </a:lnTo>
                                <a:lnTo>
                                  <a:pt x="83" y="301"/>
                                </a:lnTo>
                                <a:lnTo>
                                  <a:pt x="95" y="301"/>
                                </a:lnTo>
                                <a:lnTo>
                                  <a:pt x="152" y="11"/>
                                </a:lnTo>
                                <a:lnTo>
                                  <a:pt x="648" y="11"/>
                                </a:lnTo>
                                <a:lnTo>
                                  <a:pt x="648" y="0"/>
                                </a:lnTo>
                                <a:close/>
                                <a:moveTo>
                                  <a:pt x="32" y="199"/>
                                </a:moveTo>
                                <a:lnTo>
                                  <a:pt x="0" y="222"/>
                                </a:lnTo>
                                <a:lnTo>
                                  <a:pt x="4" y="228"/>
                                </a:lnTo>
                                <a:lnTo>
                                  <a:pt x="19" y="216"/>
                                </a:lnTo>
                                <a:lnTo>
                                  <a:pt x="41" y="216"/>
                                </a:lnTo>
                                <a:lnTo>
                                  <a:pt x="32"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91"/>
                        <wps:cNvSpPr txBox="1">
                          <a:spLocks noChangeArrowheads="1"/>
                        </wps:cNvSpPr>
                        <wps:spPr bwMode="auto">
                          <a:xfrm>
                            <a:off x="9324" y="5"/>
                            <a:ext cx="65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before="2"/>
                                <w:ind w:left="167"/>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F1C81" id="Group 90" o:spid="_x0000_s1038" style="position:absolute;left:0;text-align:left;margin-left:466.5pt;margin-top:12.55pt;width:32.9pt;height:26.25pt;z-index:-251660288;mso-position-horizontal-relative:page" coordorigin="992,5" coordsize="8990,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BeLQkAAOEoAAAOAAAAZHJzL2Uyb0RvYy54bWzsWtuO47gRfQ+QfxD8mMBjS6Ik0xjPYqYv&#10;gwCTZIFVPkAtyxfElhxJ3fZskH/PKV5k0ia7PbOLBAm2H9qydVQ6PFUsFkt6/8NpvwteqrbbNvVi&#10;FL6bjoKqLpvltl4vRn/LH8ezUdD1Rb0sdk1dLUZfq270w4ff/+798TCvombT7JZVG8BI3c2Ph8Vo&#10;0/eH+WTSlZtqX3TvmkNV4+SqafdFj6/terJsiyOs73eTaDpNJ8emXR7apqy6Dr/ey5OjD8L+alWV&#10;/V9Xq67qg91iBG69+N+K/0/0f/LhfTFft8Vhsy0VjeI7WOyLbY2bDqbui74Intvtlan9tmybrln1&#10;78pmP2lWq21ZiTFgNOH0YjSf2+b5IMaynh/Xh0EmSHuh03ebLf/y8mMbbJeLURqNgrrYw0fitgEX&#10;4hwP6zkwn9vDT4cfWzlCHH5pyr930G5yeZ6+ryU4eDr+uVnCXvHcN0Kc06rdkwkMOzgJH3wdfFCd&#10;+qDEj0k2naUJXFXiXBqnOFZeKjdwJV3HOajibCK9V24e1LUzDtLiwizKUjo7KebypoKoIkbBgWjr&#10;zoJ2v0zQnzbFoRJ+6kgsLWisBf0IAQQm4DGxotsDpxXtTDmNMwTroPqbQmpBUh6KURdzrWZKXiUl&#10;41SoNehRzMvnrv9cNcIhxcuXrpdTYYkj4ealioYckq72O8yKP46DKUYQJwHdUME1KtSoP0yCfBoc&#10;A7r1BQZcDEtRxgMwzi5RkE2iYIkwm0CRx+waSDENUqQS7iKVaBSRYm5SqcYIS1EaO0llGkWkgHGS&#10;Qq4zxsdjNymuUURq5iYV2qJHaeRkFZqqE8hJK7R15yzMXGKFpvB5GHmY2crHs8TNzJSeQG5mtvhe&#10;Zqb6eZh6mNnye5mZ+nuZRbYDOJsh9K+jPjIdkEe+uLcdkE6dkkWm/sA4FYts+b28TPnzyBP6kS2/&#10;j5epvpeXLT7ns8iplyl+HnmiP7bF9/CKTe1NXkhya53Gio3ObOWpVqkNR0FB9clUrEqHpqNVJYc5&#10;JMpcZGiYAIryoAcMfQksktebYAyawJitSIhvomkeCrjO2K8zQQKVcH6TdYpYso5ou4VMpAYa3TbS&#10;SA0VvjGsyyEr9VvUZJfVWDsKUI090TXF/FD05DR9GBxRB9AytpGrGP2+b16qvBGInnw3i5kUbZym&#10;8Uzd+gza1TY4lZIBnDAF1pDzRQdl2QBrh5xB+jIFZkqucZrEYvXDyDXkfNEr4DNIX6bBM0ww+G2c&#10;zhLtCg05X/QK+AzSlymwqJmclkGefCFCdnAK+dKoHOrmcbvbCb/tanJVCA+IadU1u+2STpKbunb9&#10;dLdrg5eC6nDxp4S3YKh366UwtqmK5YM67ovtTh4LOcke6hsVIlTpiEL7n3zKH2YPMzZmUfowZtP7&#10;+/HHxzs2Th/DLLmP7+/u7sN/EbWQzTfb5bKqiZ0u+kN2Ww2oth+yXB/KfmsU1mAfxd/1YCc2DSEy&#10;xqI/xehQtMoKUJaMT83yK6rBtpG7GOy6cLBp2p9HwRE7mMWo+8dz0VajYPenGhUtDxlDIu3FF5Zk&#10;tKS15pkn80xRlzC1GPUj5EY6vOvlNun50G7XG9wpFG6tG6pmV1sqFwU/yUp9QVH9n6qusRDK7YpR&#10;XYs596tX1zEtupghTJWqQ3HNkO1EcY0Fi+TQmw17inxTcZ2mqLCRRcQkOJe75lInq2vc+wJjFxlU&#10;pGrCZztmiaHKWMn9tdqaMScnq8QQFcY1J7vAcHMyywsvp4vygk1jJyervBDVxTWni9o6zjKHUFZl&#10;TRBUY9dKXVfW2Bu53GfqrkprBzG7tvMQM2X3E7OF5wylqZOYKb6qrB3EbPVjNnMpZmpPEKdiV3X1&#10;dOYk5iqsr4lFdsy7iVl1tZ+YLT5H58FNzNRfVdYOYrb+7sBHTWXsdOWm8jrGIlt8zjN36FPpNeyb&#10;VWl9TQz2zT0qc8W+VVgD4XQk6hvTEGcpNpWO0I+t0I/FrtJBy1bfTctU3kvLFp4zT3zFpvZ5LLaU&#10;Dlq29u74ik3hvfFFS7HZHPDNSGaleiZ2lNfEmK2+mxjVxENE+InZ0nOGZOdyJDPlz7EmoMXjIGbr&#10;n7gyBZalMy8gnPHFbOm9YQ8KZ2M50o6TFjUUDfWdtBJTeR+txBbeSysxtc8TT9hj+2HScoZ9Yuru&#10;C/vElh2tJ7cTsXcw1Eo8YZ/Y2kcsdeT7xBSeIE43prbwFFjO6EpN8XPs5p1upG2g4cYo5Q5i2H+c&#10;x0gQNzFbehBDB9GRv9A3PVvLU0/Yp7b+UZa4iJniE8RNzBafx57yKzX1z1NP4Ge2/u6FKDPF95Zg&#10;mS2+d4XMTP3zzBP6ma2/h5gpvp+YLb43+DNT/zzzBH9m6+8O/swU3wp+bAJ+az75umb/jeaTt4VH&#10;lQl1wmLd1nm9z0YVg4Df1mejdZzgWITl1vB167S6Crhu7rwBR/wRHGvWLdZpNRLw24ZKq4SA3zZU&#10;yt0ER+K9hQxlVAG/baiU5wiOJHWLdco+An7bUCknCLg1VGpyDe3i72pYUllCDUvU29SvOnffZNdN&#10;RUckn9fhdmeA3Z4L5ejPQH1af0p7lLQwDLVFhT19Wn9KGD0evQUmPRRPteTaiv5UrUMp9Vuwq7Fq&#10;K+Wu6Sr41By9tJxS9Qeiuq3iVYfqYAOnLevPb+LJbxt1SCUg7jl08/XN9Kc9hBtheqTaiF8b2njR&#10;7bmOWJ840tcR9shy3mjT+lPyxDIMaxF2ma+hbgxDr6vte14NQZ/Wo0YAv9l59rdc/f3lnXikM/Ss&#10;xTzxtpPDiE0/RXz8mM6yMXtkyZjj3YTxNOSfeDplnN0/2u3kL9u6+uXtZGqi8wQtQCL2PYN8u4k+&#10;NMCJse4468/fOs/D20Se9zqQJ2TnOadO8KfmFHCRKI3Gc9Cf8LvumasXPIK6udvgwWP1sW2bIz3h&#10;QJdepljjUtk/v+29D92ZVv3ioTFNGzjRmJ7pDK5fvTm08q2PgA4WI1rbRKDpJjXNPAWh+BumCq0o&#10;1g+vz53/j0cx8j0a9XTpfzUd7Lc93rDbbfd4TDo8eCvmvgds35wb+tPTSbxAJqo/CuRvfE6FdUo+&#10;o8KBfD6FA/lsCge/4nMp8Q4Y3qMTmU6980cv6pnfcWy+mfjh3wAAAP//AwBQSwMEFAAGAAgAAAAh&#10;AOGO5cThAAAACQEAAA8AAABkcnMvZG93bnJldi54bWxMj01Lw0AQhu+C/2EZwZvdpKEfidmUUtRT&#10;EWwF8TbNTpPQ7G7IbpP03zue9DjMy/s+T76ZTCsG6n3jrIJ4FoEgWzrd2ErB5/H1aQ3CB7QaW2dJ&#10;wY08bIr7uxwz7Ub7QcMhVIJLrM9QQR1Cl0npy5oM+pnryPLv7HqDgc++krrHkctNK+dRtJQGG8sL&#10;NXa0q6m8HK5GwduI4zaJX4b95by7fR8X71/7mJR6fJi2zyACTeEvDL/4jA4FM53c1WovWgVpkrBL&#10;UDBfxCA4kKZrdjkpWK2WIItc/jcofgAAAP//AwBQSwECLQAUAAYACAAAACEAtoM4kv4AAADhAQAA&#10;EwAAAAAAAAAAAAAAAAAAAAAAW0NvbnRlbnRfVHlwZXNdLnhtbFBLAQItABQABgAIAAAAIQA4/SH/&#10;1gAAAJQBAAALAAAAAAAAAAAAAAAAAC8BAABfcmVscy8ucmVsc1BLAQItABQABgAIAAAAIQDWdfBe&#10;LQkAAOEoAAAOAAAAAAAAAAAAAAAAAC4CAABkcnMvZTJvRG9jLnhtbFBLAQItABQABgAIAAAAIQDh&#10;juXE4QAAAAkBAAAPAAAAAAAAAAAAAAAAAIcLAABkcnMvZG93bnJldi54bWxQSwUGAAAAAAQABADz&#10;AAAAlQwAAAAA&#10;">
                <v:shape id="AutoShape 93" o:spid="_x0000_s1039" style="position:absolute;left:992;top:6916;width:662;height:365;visibility:visible;mso-wrap-style:square;v-text-anchor:top" coordsize="6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VzxQAAANsAAAAPAAAAZHJzL2Rvd25yZXYueG1sRI9Ba8JA&#10;FITvBf/D8gRvdWNEkdQ1FNuKoJdqodfX7DOJzb5Ns2uM/npXKHgcZuYbZp52phItNa60rGA0jEAQ&#10;Z1aXnCv42n88z0A4j6yxskwKLuQgXfSe5phoe+ZPanc+FwHCLkEFhfd1IqXLCjLohrYmDt7BNgZ9&#10;kE0udYPnADeVjKNoKg2WHBYKrGlZUPa7OxkFWzf+OV0375u/7/atmhyvsZ7RSqlBv3t9AeGp84/w&#10;f3utFUzHcP8SfoBc3AAAAP//AwBQSwECLQAUAAYACAAAACEA2+H2y+4AAACFAQAAEwAAAAAAAAAA&#10;AAAAAAAAAAAAW0NvbnRlbnRfVHlwZXNdLnhtbFBLAQItABQABgAIAAAAIQBa9CxbvwAAABUBAAAL&#10;AAAAAAAAAAAAAAAAAB8BAABfcmVscy8ucmVsc1BLAQItABQABgAIAAAAIQAFsgVzxQAAANsAAAAP&#10;AAAAAAAAAAAAAAAAAAcCAABkcnMvZG93bnJldi54bWxQSwUGAAAAAAMAAwC3AAAA+QIAAAAA&#10;" path="m8343,-6638r24,-16m8367,-6655r58,123m8425,-6532r63,-325m8488,-6857r502,e" filled="f" strokeweight=".04619mm">
                  <v:path arrowok="t" o:connecttype="custom" o:connectlocs="8343,279;8367,263;8367,262;8425,385;8425,385;8488,60;8488,60;8990,60" o:connectangles="0,0,0,0,0,0,0,0"/>
                </v:shape>
                <v:shape id="AutoShape 92" o:spid="_x0000_s1040" style="position:absolute;left:9324;top:47;width:649;height:330;visibility:visible;mso-wrap-style:square;v-text-anchor:top" coordsize="64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bVxQAAANsAAAAPAAAAZHJzL2Rvd25yZXYueG1sRI9Ba8JA&#10;FITvgv9heYIX0Y1BpaSuIpaiVA9We/H2yD6TYPZtzG40/ffdguBxmJlvmPmyNaW4U+0KywrGowgE&#10;cWp1wZmCn9Pn8A2E88gaS8uk4JccLBfdzhwTbR/8Tfejz0SAsEtQQe59lUjp0pwMupGtiIN3sbVB&#10;H2SdSV3jI8BNKeMomkmDBYeFHCta55Rej41REH9N9+fzIDaTQ7Tbbj52Dd18o1S/167eQXhq/Sv8&#10;bG+1gtkE/r+EHyAXfwAAAP//AwBQSwECLQAUAAYACAAAACEA2+H2y+4AAACFAQAAEwAAAAAAAAAA&#10;AAAAAAAAAAAAW0NvbnRlbnRfVHlwZXNdLnhtbFBLAQItABQABgAIAAAAIQBa9CxbvwAAABUBAAAL&#10;AAAAAAAAAAAAAAAAAB8BAABfcmVscy8ucmVsc1BLAQItABQABgAIAAAAIQBEx9bVxQAAANsAAAAP&#10;AAAAAAAAAAAAAAAAAAcCAABkcnMvZG93bnJldi54bWxQSwUGAAAAAAMAAwC3AAAA+QIAAAAA&#10;" path="m41,216r-22,l78,330r12,l95,301r-12,l41,216xm648,l142,,83,301r12,l152,11r496,l648,xm32,199l,222r4,6l19,216r22,l32,199xe" fillcolor="black" stroked="f">
                  <v:path arrowok="t" o:connecttype="custom" o:connectlocs="41,263;19,263;78,377;90,377;95,348;83,348;41,263;648,47;142,47;83,348;95,348;152,58;648,58;648,47;32,246;0,269;4,275;19,263;41,263;32,246" o:connectangles="0,0,0,0,0,0,0,0,0,0,0,0,0,0,0,0,0,0,0,0"/>
                </v:shape>
                <v:shape id="Text Box 91" o:spid="_x0000_s1041" type="#_x0000_t202" style="position:absolute;left:9324;top:5;width:658;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CE7E48" w:rsidRDefault="00CE7E48">
                        <w:pPr>
                          <w:spacing w:before="2"/>
                          <w:ind w:left="167"/>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sidRPr="004439E0">
        <w:rPr>
          <w:i/>
          <w:lang w:val="ru-RU"/>
        </w:rPr>
        <w:t>переменной, графический метод. Использование свойств функций при решении уравнений.</w:t>
      </w:r>
    </w:p>
    <w:p w:rsidR="00DD2384" w:rsidRPr="00F11FB2" w:rsidRDefault="00995BBE" w:rsidP="00F11FB2">
      <w:pPr>
        <w:tabs>
          <w:tab w:val="left" w:pos="7305"/>
          <w:tab w:val="left" w:pos="8555"/>
          <w:tab w:val="left" w:pos="9449"/>
        </w:tabs>
        <w:spacing w:before="31"/>
        <w:ind w:left="142" w:right="141"/>
        <w:rPr>
          <w:rFonts w:ascii="Symbol" w:hAnsi="Symbol"/>
          <w:lang w:val="ru-RU"/>
        </w:rPr>
      </w:pPr>
      <w:r w:rsidRPr="004439E0">
        <w:rPr>
          <w:noProof/>
          <w:lang w:val="ru-RU" w:eastAsia="ru-RU"/>
        </w:rPr>
        <mc:AlternateContent>
          <mc:Choice Requires="wpg">
            <w:drawing>
              <wp:anchor distT="0" distB="0" distL="114300" distR="114300" simplePos="0" relativeHeight="251654144" behindDoc="1" locked="0" layoutInCell="1" allowOverlap="1" wp14:anchorId="4B3BFA90" wp14:editId="5708403A">
                <wp:simplePos x="0" y="0"/>
                <wp:positionH relativeFrom="page">
                  <wp:posOffset>4537075</wp:posOffset>
                </wp:positionH>
                <wp:positionV relativeFrom="paragraph">
                  <wp:posOffset>3810</wp:posOffset>
                </wp:positionV>
                <wp:extent cx="434975" cy="241935"/>
                <wp:effectExtent l="3175" t="3810" r="9525" b="11430"/>
                <wp:wrapNone/>
                <wp:docPr id="7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241935"/>
                          <a:chOff x="7145" y="6"/>
                          <a:chExt cx="685" cy="381"/>
                        </a:xfrm>
                      </wpg:grpSpPr>
                      <wps:wsp>
                        <wps:cNvPr id="71" name="AutoShape 101"/>
                        <wps:cNvSpPr>
                          <a:spLocks/>
                        </wps:cNvSpPr>
                        <wps:spPr bwMode="auto">
                          <a:xfrm>
                            <a:off x="51" y="6916"/>
                            <a:ext cx="677" cy="365"/>
                          </a:xfrm>
                          <a:custGeom>
                            <a:avLst/>
                            <a:gdLst>
                              <a:gd name="T0" fmla="+- 0 7156 51"/>
                              <a:gd name="T1" fmla="*/ T0 w 677"/>
                              <a:gd name="T2" fmla="+- 0 279 6917"/>
                              <a:gd name="T3" fmla="*/ 279 h 365"/>
                              <a:gd name="T4" fmla="+- 0 7180 51"/>
                              <a:gd name="T5" fmla="*/ T4 w 677"/>
                              <a:gd name="T6" fmla="+- 0 263 6917"/>
                              <a:gd name="T7" fmla="*/ 263 h 365"/>
                              <a:gd name="T8" fmla="+- 0 7181 51"/>
                              <a:gd name="T9" fmla="*/ T8 w 677"/>
                              <a:gd name="T10" fmla="+- 0 262 6917"/>
                              <a:gd name="T11" fmla="*/ 262 h 365"/>
                              <a:gd name="T12" fmla="+- 0 7239 51"/>
                              <a:gd name="T13" fmla="*/ T12 w 677"/>
                              <a:gd name="T14" fmla="+- 0 385 6917"/>
                              <a:gd name="T15" fmla="*/ 385 h 365"/>
                              <a:gd name="T16" fmla="+- 0 7239 51"/>
                              <a:gd name="T17" fmla="*/ T16 w 677"/>
                              <a:gd name="T18" fmla="+- 0 385 6917"/>
                              <a:gd name="T19" fmla="*/ 385 h 365"/>
                              <a:gd name="T20" fmla="+- 0 7303 51"/>
                              <a:gd name="T21" fmla="*/ T20 w 677"/>
                              <a:gd name="T22" fmla="+- 0 60 6917"/>
                              <a:gd name="T23" fmla="*/ 60 h 365"/>
                              <a:gd name="T24" fmla="+- 0 7303 51"/>
                              <a:gd name="T25" fmla="*/ T24 w 677"/>
                              <a:gd name="T26" fmla="+- 0 60 6917"/>
                              <a:gd name="T27" fmla="*/ 60 h 365"/>
                              <a:gd name="T28" fmla="+- 0 7830 51"/>
                              <a:gd name="T29" fmla="*/ T28 w 677"/>
                              <a:gd name="T30" fmla="+- 0 60 6917"/>
                              <a:gd name="T31" fmla="*/ 6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7105" y="-6638"/>
                                </a:moveTo>
                                <a:lnTo>
                                  <a:pt x="7129" y="-6654"/>
                                </a:lnTo>
                                <a:moveTo>
                                  <a:pt x="7130" y="-6655"/>
                                </a:moveTo>
                                <a:lnTo>
                                  <a:pt x="7188" y="-6532"/>
                                </a:lnTo>
                                <a:moveTo>
                                  <a:pt x="7188" y="-6532"/>
                                </a:moveTo>
                                <a:lnTo>
                                  <a:pt x="7252" y="-6857"/>
                                </a:lnTo>
                                <a:moveTo>
                                  <a:pt x="7252" y="-6857"/>
                                </a:moveTo>
                                <a:lnTo>
                                  <a:pt x="7779" y="-6857"/>
                                </a:lnTo>
                              </a:path>
                            </a:pathLst>
                          </a:custGeom>
                          <a:noFill/>
                          <a:ln w="16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100"/>
                        <wps:cNvSpPr>
                          <a:spLocks/>
                        </wps:cNvSpPr>
                        <wps:spPr bwMode="auto">
                          <a:xfrm>
                            <a:off x="7145" y="47"/>
                            <a:ext cx="677" cy="330"/>
                          </a:xfrm>
                          <a:custGeom>
                            <a:avLst/>
                            <a:gdLst>
                              <a:gd name="T0" fmla="+- 0 7187 7145"/>
                              <a:gd name="T1" fmla="*/ T0 w 677"/>
                              <a:gd name="T2" fmla="+- 0 263 47"/>
                              <a:gd name="T3" fmla="*/ 263 h 330"/>
                              <a:gd name="T4" fmla="+- 0 7166 7145"/>
                              <a:gd name="T5" fmla="*/ T4 w 677"/>
                              <a:gd name="T6" fmla="+- 0 263 47"/>
                              <a:gd name="T7" fmla="*/ 263 h 330"/>
                              <a:gd name="T8" fmla="+- 0 7225 7145"/>
                              <a:gd name="T9" fmla="*/ T8 w 677"/>
                              <a:gd name="T10" fmla="+- 0 377 47"/>
                              <a:gd name="T11" fmla="*/ 377 h 330"/>
                              <a:gd name="T12" fmla="+- 0 7237 7145"/>
                              <a:gd name="T13" fmla="*/ T12 w 677"/>
                              <a:gd name="T14" fmla="+- 0 377 47"/>
                              <a:gd name="T15" fmla="*/ 377 h 330"/>
                              <a:gd name="T16" fmla="+- 0 7242 7145"/>
                              <a:gd name="T17" fmla="*/ T16 w 677"/>
                              <a:gd name="T18" fmla="+- 0 348 47"/>
                              <a:gd name="T19" fmla="*/ 348 h 330"/>
                              <a:gd name="T20" fmla="+- 0 7230 7145"/>
                              <a:gd name="T21" fmla="*/ T20 w 677"/>
                              <a:gd name="T22" fmla="+- 0 348 47"/>
                              <a:gd name="T23" fmla="*/ 348 h 330"/>
                              <a:gd name="T24" fmla="+- 0 7187 7145"/>
                              <a:gd name="T25" fmla="*/ T24 w 677"/>
                              <a:gd name="T26" fmla="+- 0 263 47"/>
                              <a:gd name="T27" fmla="*/ 263 h 330"/>
                              <a:gd name="T28" fmla="+- 0 7822 7145"/>
                              <a:gd name="T29" fmla="*/ T28 w 677"/>
                              <a:gd name="T30" fmla="+- 0 47 47"/>
                              <a:gd name="T31" fmla="*/ 47 h 330"/>
                              <a:gd name="T32" fmla="+- 0 7290 7145"/>
                              <a:gd name="T33" fmla="*/ T32 w 677"/>
                              <a:gd name="T34" fmla="+- 0 47 47"/>
                              <a:gd name="T35" fmla="*/ 47 h 330"/>
                              <a:gd name="T36" fmla="+- 0 7230 7145"/>
                              <a:gd name="T37" fmla="*/ T36 w 677"/>
                              <a:gd name="T38" fmla="+- 0 348 47"/>
                              <a:gd name="T39" fmla="*/ 348 h 330"/>
                              <a:gd name="T40" fmla="+- 0 7242 7145"/>
                              <a:gd name="T41" fmla="*/ T40 w 677"/>
                              <a:gd name="T42" fmla="+- 0 348 47"/>
                              <a:gd name="T43" fmla="*/ 348 h 330"/>
                              <a:gd name="T44" fmla="+- 0 7299 7145"/>
                              <a:gd name="T45" fmla="*/ T44 w 677"/>
                              <a:gd name="T46" fmla="+- 0 58 47"/>
                              <a:gd name="T47" fmla="*/ 58 h 330"/>
                              <a:gd name="T48" fmla="+- 0 7822 7145"/>
                              <a:gd name="T49" fmla="*/ T48 w 677"/>
                              <a:gd name="T50" fmla="+- 0 58 47"/>
                              <a:gd name="T51" fmla="*/ 58 h 330"/>
                              <a:gd name="T52" fmla="+- 0 7822 7145"/>
                              <a:gd name="T53" fmla="*/ T52 w 677"/>
                              <a:gd name="T54" fmla="+- 0 47 47"/>
                              <a:gd name="T55" fmla="*/ 47 h 330"/>
                              <a:gd name="T56" fmla="+- 0 7179 7145"/>
                              <a:gd name="T57" fmla="*/ T56 w 677"/>
                              <a:gd name="T58" fmla="+- 0 246 47"/>
                              <a:gd name="T59" fmla="*/ 246 h 330"/>
                              <a:gd name="T60" fmla="+- 0 7145 7145"/>
                              <a:gd name="T61" fmla="*/ T60 w 677"/>
                              <a:gd name="T62" fmla="+- 0 269 47"/>
                              <a:gd name="T63" fmla="*/ 269 h 330"/>
                              <a:gd name="T64" fmla="+- 0 7150 7145"/>
                              <a:gd name="T65" fmla="*/ T64 w 677"/>
                              <a:gd name="T66" fmla="+- 0 275 47"/>
                              <a:gd name="T67" fmla="*/ 275 h 330"/>
                              <a:gd name="T68" fmla="+- 0 7166 7145"/>
                              <a:gd name="T69" fmla="*/ T68 w 677"/>
                              <a:gd name="T70" fmla="+- 0 263 47"/>
                              <a:gd name="T71" fmla="*/ 263 h 330"/>
                              <a:gd name="T72" fmla="+- 0 7187 7145"/>
                              <a:gd name="T73" fmla="*/ T72 w 677"/>
                              <a:gd name="T74" fmla="+- 0 263 47"/>
                              <a:gd name="T75" fmla="*/ 263 h 330"/>
                              <a:gd name="T76" fmla="+- 0 7179 7145"/>
                              <a:gd name="T77" fmla="*/ T76 w 677"/>
                              <a:gd name="T78" fmla="+- 0 246 47"/>
                              <a:gd name="T79" fmla="*/ 24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7" h="330">
                                <a:moveTo>
                                  <a:pt x="42" y="216"/>
                                </a:moveTo>
                                <a:lnTo>
                                  <a:pt x="21" y="216"/>
                                </a:lnTo>
                                <a:lnTo>
                                  <a:pt x="80" y="330"/>
                                </a:lnTo>
                                <a:lnTo>
                                  <a:pt x="92" y="330"/>
                                </a:lnTo>
                                <a:lnTo>
                                  <a:pt x="97" y="301"/>
                                </a:lnTo>
                                <a:lnTo>
                                  <a:pt x="85" y="301"/>
                                </a:lnTo>
                                <a:lnTo>
                                  <a:pt x="42" y="216"/>
                                </a:lnTo>
                                <a:close/>
                                <a:moveTo>
                                  <a:pt x="677" y="0"/>
                                </a:moveTo>
                                <a:lnTo>
                                  <a:pt x="145" y="0"/>
                                </a:lnTo>
                                <a:lnTo>
                                  <a:pt x="85" y="301"/>
                                </a:lnTo>
                                <a:lnTo>
                                  <a:pt x="97" y="301"/>
                                </a:lnTo>
                                <a:lnTo>
                                  <a:pt x="154" y="11"/>
                                </a:lnTo>
                                <a:lnTo>
                                  <a:pt x="677" y="11"/>
                                </a:lnTo>
                                <a:lnTo>
                                  <a:pt x="677" y="0"/>
                                </a:lnTo>
                                <a:close/>
                                <a:moveTo>
                                  <a:pt x="34" y="199"/>
                                </a:moveTo>
                                <a:lnTo>
                                  <a:pt x="0" y="222"/>
                                </a:lnTo>
                                <a:lnTo>
                                  <a:pt x="5" y="228"/>
                                </a:lnTo>
                                <a:lnTo>
                                  <a:pt x="21" y="216"/>
                                </a:lnTo>
                                <a:lnTo>
                                  <a:pt x="42" y="216"/>
                                </a:lnTo>
                                <a:lnTo>
                                  <a:pt x="34"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99"/>
                        <wps:cNvSpPr txBox="1">
                          <a:spLocks noChangeArrowheads="1"/>
                        </wps:cNvSpPr>
                        <wps:spPr bwMode="auto">
                          <a:xfrm>
                            <a:off x="7145" y="5"/>
                            <a:ext cx="68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before="2"/>
                                <w:ind w:left="205"/>
                                <w:rPr>
                                  <w:rFonts w:ascii="Symbol" w:hAnsi="Symbol"/>
                                  <w:sz w:val="29"/>
                                </w:rPr>
                              </w:pPr>
                              <w:r>
                                <w:rPr>
                                  <w:i/>
                                  <w:w w:val="105"/>
                                  <w:position w:val="2"/>
                                </w:rPr>
                                <w:t xml:space="preserve">f </w:t>
                              </w:r>
                              <w:r>
                                <w:rPr>
                                  <w:rFonts w:ascii="Symbol" w:hAnsi="Symbol"/>
                                  <w:w w:val="105"/>
                                  <w:sz w:val="29"/>
                                </w:rPr>
                                <w:t></w:t>
                              </w:r>
                              <w:r>
                                <w:rPr>
                                  <w:i/>
                                  <w:w w:val="105"/>
                                  <w:position w:val="2"/>
                                </w:rPr>
                                <w:t>x</w:t>
                              </w:r>
                              <w:r>
                                <w:rPr>
                                  <w:rFonts w:ascii="Symbol" w:hAnsi="Symbol"/>
                                  <w:w w:val="105"/>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BFA90" id="Group 98" o:spid="_x0000_s1042" style="position:absolute;left:0;text-align:left;margin-left:357.25pt;margin-top:.3pt;width:34.25pt;height:19.05pt;z-index:-251662336;mso-position-horizontal-relative:page" coordorigin="7145,6" coordsize="68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P5AAkAANcoAAAOAAAAZHJzL2Uyb0RvYy54bWzsWtuO4zYSfQ+w/yDocQOPJYq6GeMJZvoy&#10;CDCbDBDtB6hl2RYiS46kbnuy2H/fKl4k0ia7NZPZBAnSD23ZKhVPHRbJw6Jef3c+1M5T2fVV26xd&#10;/5XnOmVTtJuq2a3df2f3i8R1+iFvNnndNuXa/VT27ndv/vHN69NxVZJ239absnPASdOvTse1ux+G&#10;42q57It9ecj7V+2xbODmtu0O+QBfu91y0+Un8H6ol8TzouWp7TbHri3Kvodfb/lN9w3zv92WxfDj&#10;dtuXg1OvXcA2sP8d+/+A/5dvXuerXZcf91UhYORfgOKQVw00Orq6zYfceeyqK1eHqujavt0Or4r2&#10;sGy326ooWQwQje9dRPO+ax+PLJbd6rQ7jjQBtRc8fbHb4oenj51TbdZuDPQ0+QH6iDXrpAmSczru&#10;VmDzvjv+dPzY8Qjh8kNb/NzD7eXlffy+48bOw+lf7Qb85Y9Dy8g5b7sDuoCwnTPrg09jH5TnwSng&#10;RxrQNA5dp4BbhPppEPI+KvbQkfhU7FO4DXcjeeNOPBol4rkg8fHeMl/xFhlKgQpDglTrJzb738bm&#10;T/v8WLJO6pEpyaYv2XwL0TMbx/cYLGwfDCWfvUqmcgfNeuD8RRpDaArpSH3BiKQyimPOYxAxEkc+&#10;8lXx2A/vy5b1Rv70oR/4ONjAFevjjUiFDJJie6hhSHy7cDwn9sPIgfaEtTQCANzon0sn85yTgy1f&#10;2BBpwxyROHUA8JVVIK3AE9rsHYEdRtaIiUojgSnxDJggFSZM1IwpkjYcUxQYMQGJoycCNkZMMM1p&#10;PCW+AVMqjZCnxIzJ1xknETGC8lXO0ciIytdZj0mQGmD5KuuZTyzAdNqDJDQDU4lHIzMwnXobMJX6&#10;zI8swHTurcBU9q3AiE5/HHiBgTGisp8RW8rr7EeekTCisg82Rr6ITr4Nlsp9RixZT3TubbBU7q2w&#10;dOrjJDANRaIynxFL4gc68xZYgcq8Cgsmt52cvvK9nNGKcyOmNLhychQlHluKjm2Pi0kG7mDuzAKx&#10;XoAVzn8WY6AXjdmsBe09bwxBozEMVL4UPW+NY5CZy5n6BXPoHWaezvKO+YrmkGtzwBARKJkXKfYv&#10;eoe+UbxzggT7HQixSwnWuQ5IsAd8Jl8d8wE7TV46J1jQcPnar11cAfD3Q/tUZi2zGLgQ8DjORRQF&#10;TKxAk5NR3ejGAiUYh1TglCbTQ0fhGZMRQkJj2SGTkXxMGicwCphxGJAXPRuMrZ5JCDMI85yEsitk&#10;49NDAobJeDKSjwnjOOZ9tgDNpHsGDrEvmHoaOwX7UlEMTXtf1TXrt7rBrvKjhA+rvq2rDd7Ebuq7&#10;3cNN3TlPOYpv9ifo0cxA5DYb5mxf5ps7cT3kVc2vofGajUrQNSJFUOEwdf2f1EvvkruELiiJ7hbU&#10;u71dvL2/oYvo3o/D2+D25ubW/y+mj09X+2qzKRtEJ5W+T+dpP7Hn4Bp91PpaFFqw9+zvOtilDoOR&#10;DLHITxYdiFUu/LhSfWg3n0AEdi3fusBWCy72bfer65xg27J2+18e8650nfr7BpRs6lMKuTuwLzSM&#10;cT3r1DsP6p28KcDV2h1cmBvx8mbge6PHY1ft9tCSz4Ze06KK3VYoExk+jkp8ATH9e6lqGA98j6Kq&#10;araL+9qqetxmUDY+8tW1qoZJAvmQuwx9jHyWqk5ikNawrWGjYBK66lo3U1eDPpWAJz+qwhAKlmN/&#10;TlVHkRETTLmjGs4sCkMXGNjiNSZVXlgxXcgLQkIjJk1fWOTFha4O4tgASlPVaAJi7Jqpa1Vt6T6V&#10;99m62gxMpd0OTCc+JpQY+YJ9l9KJc3U1TUyMqdwHYGJk7FJVE9CJpoT/Il2NrV7nlyar7cAudLVv&#10;GYmoiKa0J5a8v1DW5sQHUTW5smY+uUj9hJi78ou0NTXlvqaswcLYkSBwBHi+9yapuSMDLfUDy5Yy&#10;0Nk3w1KZt8K6THxLfgUq91lg2VCCmFSDNOdXMCvxcS1W6wK2EUm1qZ5aNpRUZ98MjKrUWxOf6tTH&#10;JE2NIxJrbVPiU0viU53/0DQgYYhOnsDCmF9Upz62pT1V2c9gAjDWnEKdfSMsrJ6NAdpgoQ5Xu9EG&#10;K1S5z0JL2sP+Q/VmTHvYdkywbGkf6rTHPlTMTNMqSPzJWQYlPDNbOveERoZpNVSJRxNjN0Y68YjJ&#10;CCxSyc9gO28EFunskyg1AItU6tHEDEynHuqZ5vkLtpwKY5El7SOdfxKHJmAq+WhiBqaTH/sW+RWp&#10;/GeRJfGxlq/kq3khilXyrQtRrJMf21bIWOU/iy2pH+v8W4Cp5NuB6eRbkx+rCOMAz2JL8sc6/+bk&#10;x03z6EpLftgE/F19spXN/ojqk7WGh8qEFatkXef5QhsqBmY+r9CG6ziawyLMt4bPexcnWRmXr1hl&#10;ebb+iKseeucnMC+a42rEzOeFiqsEM58XKs7daA4T75xQcUZl5rLc9HyoOM+hOUxSc7zj7MPM54WK&#10;cwIz10LlhH6NiiXsGU0VS9Rv0CzhB3XQnK0+J0bMZCjLd/KTl/Gg6Ib+xBYV/Mnb8pObpbzZF804&#10;KQE/pbR6w0NWbPQFs6tYJaaibvuSFTqm6DlOVvAF17KsMt2Xz3I7eQAs7eRd+SnImYcznRe1j6IN&#10;sI3lfNmY/NRDmGl2GYGdG9wqYfOpzFgbOTwlCLmsROs4OTcEdpl8dMm78pNHMzMNrV2te7sKQd6W&#10;UUPKvVh6ttdc7QVmXj0ei9Yss3F4GuvJPqHeO5Iu7qMkXtB7Gi7S2EsWnp++SyOPpvT2Xq8nf6ia&#10;8rfXk7GKnoZQZmCF8/9LFX2sgCNiWXKWn3+Xnsd3iCwvdMAKw0vPGVaC37Vnh49FpfDsDGf4XRbN&#10;xYsdTtPe7OHksXzbde0JjzigTM9XNeVRXkCf9b4H2+HhZCDqxWNh2vb6Cwyrjr/u4eDF2sXTOJZo&#10;skiNI0+YYP6NQ0WevIw/PD92/hpnMbzUL46X/qzTwaEa4L26ujqs3WQ8ectXthO2z54bhvPDmb02&#10;xs5SMZE/86AK1il+SAUX/IAKLvjhFFx8xYMp9vIXvD3HZjrxph++nqd+h2v1fcQ3/wMAAP//AwBQ&#10;SwMEFAAGAAgAAAAhABfgeMreAAAABwEAAA8AAABkcnMvZG93bnJldi54bWxMj0FLw0AUhO+C/2F5&#10;gje7ibFNiHkppainItgK4m2bfU1Cs29Ddpuk/971pMdhhplvivVsOjHS4FrLCPEiAkFcWd1yjfB5&#10;eH3IQDivWKvOMiFcycG6vL0pVK7txB807n0tQgm7XCE03ve5lK5qyCi3sD1x8E52MMoHOdRSD2oK&#10;5aaTj1G0kka1HBYa1dO2oeq8vxiEt0lNmyR+GXfn0/b6fVi+f+1iQry/mzfPIDzN/i8Mv/gBHcrA&#10;dLQX1k50CGn8tAxRhBWIYKdZEq4dEZIsBVkW8j9/+QMAAP//AwBQSwECLQAUAAYACAAAACEAtoM4&#10;kv4AAADhAQAAEwAAAAAAAAAAAAAAAAAAAAAAW0NvbnRlbnRfVHlwZXNdLnhtbFBLAQItABQABgAI&#10;AAAAIQA4/SH/1gAAAJQBAAALAAAAAAAAAAAAAAAAAC8BAABfcmVscy8ucmVsc1BLAQItABQABgAI&#10;AAAAIQCqOrP5AAkAANcoAAAOAAAAAAAAAAAAAAAAAC4CAABkcnMvZTJvRG9jLnhtbFBLAQItABQA&#10;BgAIAAAAIQAX4HjK3gAAAAcBAAAPAAAAAAAAAAAAAAAAAFoLAABkcnMvZG93bnJldi54bWxQSwUG&#10;AAAAAAQABADzAAAAZQwAAAAA&#10;">
                <v:shape id="AutoShape 101" o:spid="_x0000_s1043" style="position:absolute;left:51;top:6916;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9qBwQAAANsAAAAPAAAAZHJzL2Rvd25yZXYueG1sRI/disIw&#10;EIXvhX2HMAve2VSXVek2lVJYEK/8e4ChGduyzaQ0sVaf3ggLXh7Oz8dJN6NpxUC9aywrmEcxCOLS&#10;6oYrBefT72wNwnlkja1lUnAnB5vsY5Jiou2NDzQcfSXCCLsEFdTed4mUrqzJoItsRxy8i+0N+iD7&#10;Suoeb2HctHIRx0tpsOFAqLGjoqby73g1gSvbZZV/fT/OuN/JdTHc83FbKDX9HPMfEJ5G/w7/t7da&#10;wWoOry/hB8jsCQAA//8DAFBLAQItABQABgAIAAAAIQDb4fbL7gAAAIUBAAATAAAAAAAAAAAAAAAA&#10;AAAAAABbQ29udGVudF9UeXBlc10ueG1sUEsBAi0AFAAGAAgAAAAhAFr0LFu/AAAAFQEAAAsAAAAA&#10;AAAAAAAAAAAAHwEAAF9yZWxzLy5yZWxzUEsBAi0AFAAGAAgAAAAhAHVn2oHBAAAA2wAAAA8AAAAA&#10;AAAAAAAAAAAABwIAAGRycy9kb3ducmV2LnhtbFBLBQYAAAAAAwADALcAAAD1AgAAAAA=&#10;" path="m7105,-6638r24,-16m7130,-6655r58,123m7188,-6532r64,-325m7252,-6857r527,e" filled="f" strokeweight=".04667mm">
                  <v:path arrowok="t" o:connecttype="custom" o:connectlocs="7105,279;7129,263;7130,262;7188,385;7188,385;7252,60;7252,60;7779,60" o:connectangles="0,0,0,0,0,0,0,0"/>
                </v:shape>
                <v:shape id="AutoShape 100" o:spid="_x0000_s1044" style="position:absolute;left:7145;top:47;width:677;height:330;visibility:visible;mso-wrap-style:square;v-text-anchor:top" coordsize="67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tKxQAAANsAAAAPAAAAZHJzL2Rvd25yZXYueG1sRI/NasMw&#10;EITvgb6D2EIvJZFjSNO6lkP6E0gOOTTxAyzW1ja2VsZSbPftq0Agx2FmvmHSzWRaMVDvassKlosI&#10;BHFhdc2lgvy8m7+CcB5ZY2uZFPyRg032MEsx0XbkHxpOvhQBwi5BBZX3XSKlKyoy6Ba2Iw7er+0N&#10;+iD7UuoexwA3rYyj6EUarDksVNjRZ0VFc7oYBZfl5MbDx7GU+Ca/ePXdbFfPuVJPj9P2HYSnyd/D&#10;t/ZeK1jHcP0SfoDM/gEAAP//AwBQSwECLQAUAAYACAAAACEA2+H2y+4AAACFAQAAEwAAAAAAAAAA&#10;AAAAAAAAAAAAW0NvbnRlbnRfVHlwZXNdLnhtbFBLAQItABQABgAIAAAAIQBa9CxbvwAAABUBAAAL&#10;AAAAAAAAAAAAAAAAAB8BAABfcmVscy8ucmVsc1BLAQItABQABgAIAAAAIQCE1HtKxQAAANsAAAAP&#10;AAAAAAAAAAAAAAAAAAcCAABkcnMvZG93bnJldi54bWxQSwUGAAAAAAMAAwC3AAAA+QIAAAAA&#10;" path="m42,216r-21,l80,330r12,l97,301r-12,l42,216xm677,l145,,85,301r12,l154,11r523,l677,xm34,199l,222r5,6l21,216r21,l34,199xe" fillcolor="black" stroked="f">
                  <v:path arrowok="t" o:connecttype="custom" o:connectlocs="42,263;21,263;80,377;92,377;97,348;85,348;42,263;677,47;145,47;85,348;97,348;154,58;677,58;677,47;34,246;0,269;5,275;21,263;42,263;34,246" o:connectangles="0,0,0,0,0,0,0,0,0,0,0,0,0,0,0,0,0,0,0,0"/>
                </v:shape>
                <v:shape id="Text Box 99" o:spid="_x0000_s1045" type="#_x0000_t202" style="position:absolute;left:7145;top:5;width:68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CE7E48" w:rsidRDefault="00CE7E48">
                        <w:pPr>
                          <w:spacing w:before="2"/>
                          <w:ind w:left="205"/>
                          <w:rPr>
                            <w:rFonts w:ascii="Symbol" w:hAnsi="Symbol"/>
                            <w:sz w:val="29"/>
                          </w:rPr>
                        </w:pPr>
                        <w:r>
                          <w:rPr>
                            <w:i/>
                            <w:w w:val="105"/>
                            <w:position w:val="2"/>
                          </w:rPr>
                          <w:t xml:space="preserve">f </w:t>
                        </w:r>
                        <w:r>
                          <w:rPr>
                            <w:rFonts w:ascii="Symbol" w:hAnsi="Symbol"/>
                            <w:w w:val="105"/>
                            <w:sz w:val="29"/>
                          </w:rPr>
                          <w:t></w:t>
                        </w:r>
                        <w:r>
                          <w:rPr>
                            <w:i/>
                            <w:w w:val="105"/>
                            <w:position w:val="2"/>
                          </w:rPr>
                          <w:t>x</w:t>
                        </w:r>
                        <w:r>
                          <w:rPr>
                            <w:rFonts w:ascii="Symbol" w:hAnsi="Symbol"/>
                            <w:w w:val="105"/>
                            <w:sz w:val="29"/>
                          </w:rPr>
                          <w:t></w:t>
                        </w:r>
                      </w:p>
                    </w:txbxContent>
                  </v:textbox>
                </v:shape>
                <w10:wrap anchorx="page"/>
              </v:group>
            </w:pict>
          </mc:Fallback>
        </mc:AlternateContent>
      </w:r>
      <w:r w:rsidRPr="004439E0">
        <w:rPr>
          <w:noProof/>
          <w:lang w:val="ru-RU" w:eastAsia="ru-RU"/>
        </w:rPr>
        <mc:AlternateContent>
          <mc:Choice Requires="wpg">
            <w:drawing>
              <wp:anchor distT="0" distB="0" distL="114300" distR="114300" simplePos="0" relativeHeight="251655168" behindDoc="1" locked="0" layoutInCell="1" allowOverlap="1" wp14:anchorId="7294C9B5" wp14:editId="510B2063">
                <wp:simplePos x="0" y="0"/>
                <wp:positionH relativeFrom="page">
                  <wp:posOffset>5337175</wp:posOffset>
                </wp:positionH>
                <wp:positionV relativeFrom="paragraph">
                  <wp:posOffset>3810</wp:posOffset>
                </wp:positionV>
                <wp:extent cx="429895" cy="241935"/>
                <wp:effectExtent l="3175" t="3810" r="5080" b="11430"/>
                <wp:wrapNone/>
                <wp:docPr id="6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241935"/>
                          <a:chOff x="8405" y="6"/>
                          <a:chExt cx="677" cy="381"/>
                        </a:xfrm>
                      </wpg:grpSpPr>
                      <wps:wsp>
                        <wps:cNvPr id="67" name="AutoShape 97"/>
                        <wps:cNvSpPr>
                          <a:spLocks/>
                        </wps:cNvSpPr>
                        <wps:spPr bwMode="auto">
                          <a:xfrm>
                            <a:off x="51" y="6916"/>
                            <a:ext cx="681" cy="365"/>
                          </a:xfrm>
                          <a:custGeom>
                            <a:avLst/>
                            <a:gdLst>
                              <a:gd name="T0" fmla="+- 0 8415 51"/>
                              <a:gd name="T1" fmla="*/ T0 w 681"/>
                              <a:gd name="T2" fmla="+- 0 279 6917"/>
                              <a:gd name="T3" fmla="*/ 279 h 365"/>
                              <a:gd name="T4" fmla="+- 0 8440 51"/>
                              <a:gd name="T5" fmla="*/ T4 w 681"/>
                              <a:gd name="T6" fmla="+- 0 263 6917"/>
                              <a:gd name="T7" fmla="*/ 263 h 365"/>
                              <a:gd name="T8" fmla="+- 0 8440 51"/>
                              <a:gd name="T9" fmla="*/ T8 w 681"/>
                              <a:gd name="T10" fmla="+- 0 262 6917"/>
                              <a:gd name="T11" fmla="*/ 262 h 365"/>
                              <a:gd name="T12" fmla="+- 0 8497 51"/>
                              <a:gd name="T13" fmla="*/ T12 w 681"/>
                              <a:gd name="T14" fmla="+- 0 385 6917"/>
                              <a:gd name="T15" fmla="*/ 385 h 365"/>
                              <a:gd name="T16" fmla="+- 0 8497 51"/>
                              <a:gd name="T17" fmla="*/ T16 w 681"/>
                              <a:gd name="T18" fmla="+- 0 385 6917"/>
                              <a:gd name="T19" fmla="*/ 385 h 365"/>
                              <a:gd name="T20" fmla="+- 0 8561 51"/>
                              <a:gd name="T21" fmla="*/ T20 w 681"/>
                              <a:gd name="T22" fmla="+- 0 60 6917"/>
                              <a:gd name="T23" fmla="*/ 60 h 365"/>
                              <a:gd name="T24" fmla="+- 0 8561 51"/>
                              <a:gd name="T25" fmla="*/ T24 w 681"/>
                              <a:gd name="T26" fmla="+- 0 60 6917"/>
                              <a:gd name="T27" fmla="*/ 60 h 365"/>
                              <a:gd name="T28" fmla="+- 0 9081 51"/>
                              <a:gd name="T29" fmla="*/ T28 w 681"/>
                              <a:gd name="T30" fmla="+- 0 60 6917"/>
                              <a:gd name="T31" fmla="*/ 6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365">
                                <a:moveTo>
                                  <a:pt x="8364" y="-6638"/>
                                </a:moveTo>
                                <a:lnTo>
                                  <a:pt x="8389" y="-6654"/>
                                </a:lnTo>
                                <a:moveTo>
                                  <a:pt x="8389" y="-6655"/>
                                </a:moveTo>
                                <a:lnTo>
                                  <a:pt x="8446" y="-6532"/>
                                </a:lnTo>
                                <a:moveTo>
                                  <a:pt x="8446" y="-6532"/>
                                </a:moveTo>
                                <a:lnTo>
                                  <a:pt x="8510" y="-6857"/>
                                </a:lnTo>
                                <a:moveTo>
                                  <a:pt x="8510" y="-6857"/>
                                </a:moveTo>
                                <a:lnTo>
                                  <a:pt x="9030" y="-6857"/>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96"/>
                        <wps:cNvSpPr>
                          <a:spLocks/>
                        </wps:cNvSpPr>
                        <wps:spPr bwMode="auto">
                          <a:xfrm>
                            <a:off x="8404" y="47"/>
                            <a:ext cx="668" cy="330"/>
                          </a:xfrm>
                          <a:custGeom>
                            <a:avLst/>
                            <a:gdLst>
                              <a:gd name="T0" fmla="+- 0 8446 8405"/>
                              <a:gd name="T1" fmla="*/ T0 w 668"/>
                              <a:gd name="T2" fmla="+- 0 263 47"/>
                              <a:gd name="T3" fmla="*/ 263 h 330"/>
                              <a:gd name="T4" fmla="+- 0 8425 8405"/>
                              <a:gd name="T5" fmla="*/ T4 w 668"/>
                              <a:gd name="T6" fmla="+- 0 263 47"/>
                              <a:gd name="T7" fmla="*/ 263 h 330"/>
                              <a:gd name="T8" fmla="+- 0 8483 8405"/>
                              <a:gd name="T9" fmla="*/ T8 w 668"/>
                              <a:gd name="T10" fmla="+- 0 377 47"/>
                              <a:gd name="T11" fmla="*/ 377 h 330"/>
                              <a:gd name="T12" fmla="+- 0 8495 8405"/>
                              <a:gd name="T13" fmla="*/ T12 w 668"/>
                              <a:gd name="T14" fmla="+- 0 377 47"/>
                              <a:gd name="T15" fmla="*/ 377 h 330"/>
                              <a:gd name="T16" fmla="+- 0 8500 8405"/>
                              <a:gd name="T17" fmla="*/ T16 w 668"/>
                              <a:gd name="T18" fmla="+- 0 348 47"/>
                              <a:gd name="T19" fmla="*/ 348 h 330"/>
                              <a:gd name="T20" fmla="+- 0 8488 8405"/>
                              <a:gd name="T21" fmla="*/ T20 w 668"/>
                              <a:gd name="T22" fmla="+- 0 348 47"/>
                              <a:gd name="T23" fmla="*/ 348 h 330"/>
                              <a:gd name="T24" fmla="+- 0 8446 8405"/>
                              <a:gd name="T25" fmla="*/ T24 w 668"/>
                              <a:gd name="T26" fmla="+- 0 263 47"/>
                              <a:gd name="T27" fmla="*/ 263 h 330"/>
                              <a:gd name="T28" fmla="+- 0 9072 8405"/>
                              <a:gd name="T29" fmla="*/ T28 w 668"/>
                              <a:gd name="T30" fmla="+- 0 47 47"/>
                              <a:gd name="T31" fmla="*/ 47 h 330"/>
                              <a:gd name="T32" fmla="+- 0 8548 8405"/>
                              <a:gd name="T33" fmla="*/ T32 w 668"/>
                              <a:gd name="T34" fmla="+- 0 47 47"/>
                              <a:gd name="T35" fmla="*/ 47 h 330"/>
                              <a:gd name="T36" fmla="+- 0 8488 8405"/>
                              <a:gd name="T37" fmla="*/ T36 w 668"/>
                              <a:gd name="T38" fmla="+- 0 348 47"/>
                              <a:gd name="T39" fmla="*/ 348 h 330"/>
                              <a:gd name="T40" fmla="+- 0 8500 8405"/>
                              <a:gd name="T41" fmla="*/ T40 w 668"/>
                              <a:gd name="T42" fmla="+- 0 348 47"/>
                              <a:gd name="T43" fmla="*/ 348 h 330"/>
                              <a:gd name="T44" fmla="+- 0 8557 8405"/>
                              <a:gd name="T45" fmla="*/ T44 w 668"/>
                              <a:gd name="T46" fmla="+- 0 58 47"/>
                              <a:gd name="T47" fmla="*/ 58 h 330"/>
                              <a:gd name="T48" fmla="+- 0 9072 8405"/>
                              <a:gd name="T49" fmla="*/ T48 w 668"/>
                              <a:gd name="T50" fmla="+- 0 58 47"/>
                              <a:gd name="T51" fmla="*/ 58 h 330"/>
                              <a:gd name="T52" fmla="+- 0 9072 8405"/>
                              <a:gd name="T53" fmla="*/ T52 w 668"/>
                              <a:gd name="T54" fmla="+- 0 47 47"/>
                              <a:gd name="T55" fmla="*/ 47 h 330"/>
                              <a:gd name="T56" fmla="+- 0 8438 8405"/>
                              <a:gd name="T57" fmla="*/ T56 w 668"/>
                              <a:gd name="T58" fmla="+- 0 246 47"/>
                              <a:gd name="T59" fmla="*/ 246 h 330"/>
                              <a:gd name="T60" fmla="+- 0 8405 8405"/>
                              <a:gd name="T61" fmla="*/ T60 w 668"/>
                              <a:gd name="T62" fmla="+- 0 269 47"/>
                              <a:gd name="T63" fmla="*/ 269 h 330"/>
                              <a:gd name="T64" fmla="+- 0 8409 8405"/>
                              <a:gd name="T65" fmla="*/ T64 w 668"/>
                              <a:gd name="T66" fmla="+- 0 275 47"/>
                              <a:gd name="T67" fmla="*/ 275 h 330"/>
                              <a:gd name="T68" fmla="+- 0 8425 8405"/>
                              <a:gd name="T69" fmla="*/ T68 w 668"/>
                              <a:gd name="T70" fmla="+- 0 263 47"/>
                              <a:gd name="T71" fmla="*/ 263 h 330"/>
                              <a:gd name="T72" fmla="+- 0 8446 8405"/>
                              <a:gd name="T73" fmla="*/ T72 w 668"/>
                              <a:gd name="T74" fmla="+- 0 263 47"/>
                              <a:gd name="T75" fmla="*/ 263 h 330"/>
                              <a:gd name="T76" fmla="+- 0 8438 8405"/>
                              <a:gd name="T77" fmla="*/ T76 w 668"/>
                              <a:gd name="T78" fmla="+- 0 246 47"/>
                              <a:gd name="T79" fmla="*/ 24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8" h="330">
                                <a:moveTo>
                                  <a:pt x="41" y="216"/>
                                </a:moveTo>
                                <a:lnTo>
                                  <a:pt x="20" y="216"/>
                                </a:lnTo>
                                <a:lnTo>
                                  <a:pt x="78" y="330"/>
                                </a:lnTo>
                                <a:lnTo>
                                  <a:pt x="90" y="330"/>
                                </a:lnTo>
                                <a:lnTo>
                                  <a:pt x="95" y="301"/>
                                </a:lnTo>
                                <a:lnTo>
                                  <a:pt x="83" y="301"/>
                                </a:lnTo>
                                <a:lnTo>
                                  <a:pt x="41" y="216"/>
                                </a:lnTo>
                                <a:close/>
                                <a:moveTo>
                                  <a:pt x="667" y="0"/>
                                </a:moveTo>
                                <a:lnTo>
                                  <a:pt x="143" y="0"/>
                                </a:lnTo>
                                <a:lnTo>
                                  <a:pt x="83" y="301"/>
                                </a:lnTo>
                                <a:lnTo>
                                  <a:pt x="95" y="301"/>
                                </a:lnTo>
                                <a:lnTo>
                                  <a:pt x="152" y="11"/>
                                </a:lnTo>
                                <a:lnTo>
                                  <a:pt x="667" y="11"/>
                                </a:lnTo>
                                <a:lnTo>
                                  <a:pt x="667" y="0"/>
                                </a:lnTo>
                                <a:close/>
                                <a:moveTo>
                                  <a:pt x="33" y="199"/>
                                </a:moveTo>
                                <a:lnTo>
                                  <a:pt x="0" y="222"/>
                                </a:lnTo>
                                <a:lnTo>
                                  <a:pt x="4" y="228"/>
                                </a:lnTo>
                                <a:lnTo>
                                  <a:pt x="20" y="216"/>
                                </a:lnTo>
                                <a:lnTo>
                                  <a:pt x="41" y="216"/>
                                </a:lnTo>
                                <a:lnTo>
                                  <a:pt x="33"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95"/>
                        <wps:cNvSpPr txBox="1">
                          <a:spLocks noChangeArrowheads="1"/>
                        </wps:cNvSpPr>
                        <wps:spPr bwMode="auto">
                          <a:xfrm>
                            <a:off x="8404" y="5"/>
                            <a:ext cx="67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before="2"/>
                                <w:ind w:left="202"/>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4C9B5" id="Group 94" o:spid="_x0000_s1046" style="position:absolute;left:0;text-align:left;margin-left:420.25pt;margin-top:.3pt;width:33.85pt;height:19.05pt;z-index:-251661312;mso-position-horizontal-relative:page" coordorigin="8405,6" coordsize="67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ruKwkAANUoAAAOAAAAZHJzL2Uyb0RvYy54bWzsWluP47YZfQ/Q/yDosYHXulA3Y73B7lwW&#10;AbZtgKg/QGPLF8SWHEkz9qbof+/5SFEibdLjzaYtEmQexrJ5RB0efiQPP+rtd6f9znkpm3ZbV3PX&#10;f+O5Tlkt6uW2Ws/df+aPk9R12q6olsWursq5+7ls3e/e/eWbt8fDrAzqTb1blo2DSqp2djzM3U3X&#10;HWbTabvYlPuifVMfygqFq7rZFx2+NuvpsimOqH2/mwaeF0+PdbM8NPWibFv8ei8K3Xe8/tWqXHT/&#10;WK3asnN2cxfcOv6/4f+f6P/03dtitm6Kw2a76GkUv4LFvthWeOhQ1X3RFc5zs72oar9dNHVbr7o3&#10;i3o/rVer7aLkbUBrfO+sNR+b+vnA27KeHdeHQSZIe6bTr6528feXHxpnu5y7cew6VbFHH/HHOhkj&#10;cY6H9QyYj83hx8MPjWghLj/Vi59aFE/Py+n7WoCdp+Pf6iXqK567motzWjV7qgLNdk68Dz4PfVCe&#10;OmeBH1mQpVnkOgsUBczPwkj00WKDjqS7UuahGKWxLHjob42TRNwXpj6VTYuZeCJn2bOiJiHU2lHN&#10;9uvU/HFTHEreSS0pJdUEFaHme7SeY5wsEYpynJSzVbVUSohlC8lfVTHyhRqZ3wsilYyhApcxjLmG&#10;gxzFbPHcdh/LmndG8fKp7cQwWOKKd/Gy555jyKz2O4yIbyeO56TMjxw8r0dLEB4jQH+dOrnnHB16&#10;8hkmkBheUZBkTpz5XA+MmeFxoUShJsJsnJ67CmIS1HNinoETQmTkxMycEPBK44I4NHJCRw41EcbI&#10;CbOcUlXKjJwyCSKdUjMnX1c8iAMjKV/VnEBGVr6uesqyxCCVr6qe+4GFmC57mEZmYqrwBDIT06W3&#10;EVOlz/3YQkzX3kpMVd9KLNDlT6PYNygWqOrngS3kdfVjzyhYoKoPjFGvQBffRkvVPg8sUR/o2tto&#10;qdpbaenSZ15qVEtVPg8sgR/qyltoharyKi1Mbms5fRUbOaMtTlU/peHKKciTeHwlOtQtrSU5qsNK&#10;kof9cgEUzX8WsFh2cj5r4XnXwWg01YyBKlai62gagxwuZ+pX4OgdDs9uqp3ileCItVvIBH1Dg9ta&#10;GvRNRd8otQuBevUb+LBzB9a4DhzYE91TzA5FR50mL50jlndavjZzl1YA+n1fv5R5zREd9wFhjFGB&#10;Zk3iOEz7R4+gXaWDU8ES4IgbG/CTkPGmQ1+zApYdMoLkbT2YMQwoTiMKg56GhIw3XQGPIHlbD45o&#10;MeA1p5HsCgkZb7oCHkHyNgHOPBptxpohC/UFN09Dp1BfKo6hqh+3ux3vt11FXeWjB3gftfVuu6RC&#10;6qa2WT/d7RrnpSDvzf96eTQYPG615JVtymL50F93xXYnrnlHUX3wNX2IkMPh5vpfmZc9pA8pm7Ag&#10;fpgw7/5+8v7xjk3iRz+J7sP7u7t7/99EzWezzXa5LCtiJ42+z26zfv2WQ1j0weprrdAa+8j/Lhs7&#10;1WlwkdEW+clbB68qjJ8wqk/18jNMYFOLnQt2WrjY1M0vrnPErmXutj8/F03pOrvvKxjZzIf1wDaH&#10;f2FRQutZo5Y8qSVFtUBVc7dzMTfS5V0ntkbPh2a73uBJPu/WqiYTu9qSTeT8BKv+C7z0/8pUY725&#10;MNXc9ZJoMN+/manGJkNMLqz3qIOpjsGB9iYhhhDJIfcY+hD5IlPNYjhrbGr4IBjNsLrUCVuNZ59h&#10;dItB9lQSHutRDUZvYAX3a6Y6iIycNIfBDcYlJ91fmDmp7sLKSXcXKUtDIyfNXnB3ccnpzFaHSWIQ&#10;SjPVBIEXu1Tq0lSbpTLZagMx3dlZiKmy24npwqeRRzs2Q1yp4ve22kBMVz9kqUkxVXuCGBU7N9Us&#10;TY3ETLb6kligx7yZmOaq7cR08bFtM49EMkTDHrA31gZiuv7mwIenGquyRn6gi595SWBWTNW/t9aX&#10;xGixV3anzBT7mrEGwtiR8DdqRWmEHjdFWKhOOXnId5QGWrr6Zlqq8lZauvCYKCy0VO3zkO8nDbR0&#10;7c3xFarCW+OLlmJFeOuIZNpUj9wBUiiXxJiuvpkYU6W3E9OlT6MoMXYkU+XPmWXCJwOsNDMyzRRY&#10;lnoMkh9AGOOL6dJbw56p6ucIQqNeka6+kRYlz4aRbaMV6cJbaUWq9nlkCXtsP1S1jGEfqbrbwj7S&#10;ZU9ZaA577B3GNuaRJewjXfsAU+GllYhU4Qli7MZYF55mCGN0xar4OXbzxm6MdfWDODMQw/5jbCNB&#10;zMR06UEsMxNT5c9jS9hTwlwJ+yCJTMRU8QliJqaLnzKL/YpV/fPYEviJrr95IUpU8a0LUaKLb10h&#10;E1X/HKuVsSsTXX8LMVV8OzFdfGvw05HAMMDzxBL8ia6/OfgTVXwt+LEJ+DP5ZMua/T+ST9YUHjkT&#10;bN5ycapEeY2rGb8Q0cPht+XZaB0nOBZhsTW8XjutrhwukzuvwBF/BBcHMK9yp9WIw2UG63rttEpw&#10;+G1Npbmb4Jh4b2kqcngCfltTaZ6j2jFJ3VI7zT4cfltTaU7gcK2pQtCvSVjCsvGEJfw25avG7JvI&#10;uvXREYhzOjxuBOjpOdovgd8IlMXyU9RHkxZgYyJCFstPmey7DSZ6KPSk5LIW+SlqS4XUr8Eu2ipr&#10;WezqtuRJjLH1ouY4Ft0i0ypjubxX4HyyuGi3xMlS+flFPOmkmTR8pdU+WUDghmy+fJj81JtwI+y8&#10;BXZt+mnLz2TE2sTpIwd7ZDFuJD/5KXhiGUZjAuwyr6FuDENrV+vPvGiCLJatxoB4NfNsT7na88s7&#10;fqQz5KzxGPGLMZ3sB8z7EGSTxzhNJuyRRZMs8dKJ52cfsthjGbt/1NPJn7ZV+fXpZEqiZxHSDDxv&#10;/l9Jog8JcGIsM87y88/M8/AGkeV1DixIIvOcUyb4Q31yMHVg9CiJZ6c74XeZM+/f63Cq+m6Dg8fy&#10;fdPURzrhQJZeTLHKraKem173wKZFDN8+Xzwkpm0vv2BYNeJtD4cu5i4dxvFAk0lqGnk9hOJvGCpy&#10;pAw/XB87f4yjGH7OJE+Xfq/TwX7b4a263XaP16WGg7diZjtg++K5oTs9nfhLY8MY+MJzKqxT4owK&#10;F+J8ChfibAoXv+G5FH/1C+/O8Zmuf8+PXs5Tv+NafRvx3X8AAAD//wMAUEsDBBQABgAIAAAAIQBP&#10;KKmC3wAAAAcBAAAPAAAAZHJzL2Rvd25yZXYueG1sTI7BasJAFEX3hf7D8Ard1ZlotWmaiYi0XYlQ&#10;LYi7Z/JMgpk3ITMm8e87XbXLy72ce9LlaBrRU+dqyxqiiQJBnNui5lLD9/7jKQbhPHKBjWXScCMH&#10;y+z+LsWksAN/Ub/zpQgQdglqqLxvEyldXpFBN7EtcejOtjPoQ+xKWXQ4BLhp5FSphTRYc3iosKV1&#10;RflldzUaPgccVrPovd9czuvbcT/fHjYRaf34MK7eQHga/d8YfvWDOmTB6WSvXDjRaIif1TxMNSxA&#10;hPpVxVMQJw2z+AVklsr//tkPAAAA//8DAFBLAQItABQABgAIAAAAIQC2gziS/gAAAOEBAAATAAAA&#10;AAAAAAAAAAAAAAAAAABbQ29udGVudF9UeXBlc10ueG1sUEsBAi0AFAAGAAgAAAAhADj9If/WAAAA&#10;lAEAAAsAAAAAAAAAAAAAAAAALwEAAF9yZWxzLy5yZWxzUEsBAi0AFAAGAAgAAAAhAMOk6u4rCQAA&#10;1SgAAA4AAAAAAAAAAAAAAAAALgIAAGRycy9lMm9Eb2MueG1sUEsBAi0AFAAGAAgAAAAhAE8oqYLf&#10;AAAABwEAAA8AAAAAAAAAAAAAAAAAhQsAAGRycy9kb3ducmV2LnhtbFBLBQYAAAAABAAEAPMAAACR&#10;DAAAAAA=&#10;">
                <v:shape id="AutoShape 97" o:spid="_x0000_s1047" style="position:absolute;left:51;top:6916;width:681;height:365;visibility:visible;mso-wrap-style:square;v-text-anchor:top" coordsize="6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FVxQAAANsAAAAPAAAAZHJzL2Rvd25yZXYueG1sRI9Ba8JA&#10;FITvhf6H5RV6q5u2YGt0FSmUCl6iFfH4yD6TYPZtum+rqb/eFQoeh5n5hpnMeteqIwVpPBt4HmSg&#10;iEtvG64MbL4/n95BSUS22HomA38kMJve300wt/7EKzquY6UShCVHA3WMXa61lDU5lIHviJO398Fh&#10;TDJU2gY8Jbhr9UuWDbXDhtNCjR191FQe1r/OwFbmuJSwk/3Xz+L8uiuK0epQGPP40M/HoCL18Rb+&#10;by+sgeEbXL+kH6CnFwAAAP//AwBQSwECLQAUAAYACAAAACEA2+H2y+4AAACFAQAAEwAAAAAAAAAA&#10;AAAAAAAAAAAAW0NvbnRlbnRfVHlwZXNdLnhtbFBLAQItABQABgAIAAAAIQBa9CxbvwAAABUBAAAL&#10;AAAAAAAAAAAAAAAAAB8BAABfcmVscy8ucmVsc1BLAQItABQABgAIAAAAIQAGmoFVxQAAANsAAAAP&#10;AAAAAAAAAAAAAAAAAAcCAABkcnMvZG93bnJldi54bWxQSwUGAAAAAAMAAwC3AAAA+QIAAAAA&#10;" path="m8364,-6638r25,-16m8389,-6655r57,123m8446,-6532r64,-325m8510,-6857r520,e" filled="f" strokeweight=".04619mm">
                  <v:path arrowok="t" o:connecttype="custom" o:connectlocs="8364,279;8389,263;8389,262;8446,385;8446,385;8510,60;8510,60;9030,60" o:connectangles="0,0,0,0,0,0,0,0"/>
                </v:shape>
                <v:shape id="AutoShape 96" o:spid="_x0000_s1048" style="position:absolute;left:8404;top:47;width:668;height:330;visibility:visible;mso-wrap-style:square;v-text-anchor:top" coordsize="66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yQwgAAANsAAAAPAAAAZHJzL2Rvd25yZXYueG1sRI9Na8Mw&#10;DIbvg/4Ho8Fuq7MPupHWLWWsdLDTstGziNUkNJaDrTbZv68Ogx3Fq/eRntVmCr25UMpdZAcP8wIM&#10;cR19x42Dn+/d/SuYLMge+8jk4JcybNazmxWWPo78RZdKGqMQziU6aEWG0tpctxQwz+NArNkxpoCi&#10;Y2qsTzgqPPT2sSgWNmDHeqHFgd5aqk/VOSjFpt378/hyqI6fh314EurEn527u522SzBCk/wv/7U/&#10;vIOFPqsu6gF2fQUAAP//AwBQSwECLQAUAAYACAAAACEA2+H2y+4AAACFAQAAEwAAAAAAAAAAAAAA&#10;AAAAAAAAW0NvbnRlbnRfVHlwZXNdLnhtbFBLAQItABQABgAIAAAAIQBa9CxbvwAAABUBAAALAAAA&#10;AAAAAAAAAAAAAB8BAABfcmVscy8ucmVsc1BLAQItABQABgAIAAAAIQBCVTyQwgAAANsAAAAPAAAA&#10;AAAAAAAAAAAAAAcCAABkcnMvZG93bnJldi54bWxQSwUGAAAAAAMAAwC3AAAA9gIAAAAA&#10;" path="m41,216r-21,l78,330r12,l95,301r-12,l41,216xm667,l143,,83,301r12,l152,11r515,l667,xm33,199l,222r4,6l20,216r21,l33,199xe" fillcolor="black" stroked="f">
                  <v:path arrowok="t" o:connecttype="custom" o:connectlocs="41,263;20,263;78,377;90,377;95,348;83,348;41,263;667,47;143,47;83,348;95,348;152,58;667,58;667,47;33,246;0,269;4,275;20,263;41,263;33,246" o:connectangles="0,0,0,0,0,0,0,0,0,0,0,0,0,0,0,0,0,0,0,0"/>
                </v:shape>
                <v:shape id="Text Box 95" o:spid="_x0000_s1049" type="#_x0000_t202" style="position:absolute;left:8404;top:5;width:67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CE7E48" w:rsidRDefault="00CE7E48">
                        <w:pPr>
                          <w:spacing w:before="2"/>
                          <w:ind w:left="202"/>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sidR="00EB158A" w:rsidRPr="004439E0">
        <w:rPr>
          <w:i/>
          <w:position w:val="1"/>
          <w:lang w:val="ru-RU"/>
        </w:rPr>
        <w:t>Простейшие иррациональные</w:t>
      </w:r>
      <w:r w:rsidR="00EB158A" w:rsidRPr="004439E0">
        <w:rPr>
          <w:i/>
          <w:spacing w:val="-6"/>
          <w:position w:val="1"/>
          <w:lang w:val="ru-RU"/>
        </w:rPr>
        <w:t xml:space="preserve"> </w:t>
      </w:r>
      <w:r w:rsidR="00EB158A" w:rsidRPr="004439E0">
        <w:rPr>
          <w:i/>
          <w:position w:val="1"/>
          <w:lang w:val="ru-RU"/>
        </w:rPr>
        <w:t>уравнения</w:t>
      </w:r>
      <w:r w:rsidR="00EB158A" w:rsidRPr="004439E0">
        <w:rPr>
          <w:i/>
          <w:spacing w:val="-3"/>
          <w:position w:val="1"/>
          <w:lang w:val="ru-RU"/>
        </w:rPr>
        <w:t xml:space="preserve"> </w:t>
      </w:r>
      <w:r w:rsidR="00EB158A" w:rsidRPr="004439E0">
        <w:rPr>
          <w:i/>
          <w:position w:val="1"/>
          <w:lang w:val="ru-RU"/>
        </w:rPr>
        <w:t>вида</w:t>
      </w:r>
      <w:r w:rsidR="00EB158A" w:rsidRPr="004439E0">
        <w:rPr>
          <w:i/>
          <w:position w:val="1"/>
          <w:lang w:val="ru-RU"/>
        </w:rPr>
        <w:tab/>
      </w:r>
      <w:r w:rsidR="00EB158A" w:rsidRPr="004439E0">
        <w:rPr>
          <w:rFonts w:ascii="Symbol" w:hAnsi="Symbol"/>
        </w:rPr>
        <w:t></w:t>
      </w:r>
      <w:r w:rsidR="00EB158A" w:rsidRPr="004439E0">
        <w:rPr>
          <w:spacing w:val="3"/>
          <w:lang w:val="ru-RU"/>
        </w:rPr>
        <w:t xml:space="preserve"> </w:t>
      </w:r>
      <w:r w:rsidR="00EB158A" w:rsidRPr="004439E0">
        <w:rPr>
          <w:i/>
        </w:rPr>
        <w:t>a</w:t>
      </w:r>
      <w:r w:rsidR="00EB158A" w:rsidRPr="004439E0">
        <w:rPr>
          <w:i/>
          <w:spacing w:val="-13"/>
          <w:lang w:val="ru-RU"/>
        </w:rPr>
        <w:t xml:space="preserve"> </w:t>
      </w:r>
      <w:r w:rsidR="00EB158A" w:rsidRPr="004439E0">
        <w:rPr>
          <w:position w:val="1"/>
          <w:lang w:val="ru-RU"/>
        </w:rPr>
        <w:t>,</w:t>
      </w:r>
      <w:r w:rsidR="00EB158A" w:rsidRPr="004439E0">
        <w:rPr>
          <w:position w:val="1"/>
          <w:lang w:val="ru-RU"/>
        </w:rPr>
        <w:tab/>
      </w:r>
      <w:r w:rsidR="00EB158A" w:rsidRPr="004439E0">
        <w:rPr>
          <w:rFonts w:ascii="Symbol" w:hAnsi="Symbol"/>
        </w:rPr>
        <w:t></w:t>
      </w:r>
      <w:r w:rsidR="00EB158A" w:rsidRPr="004439E0">
        <w:rPr>
          <w:position w:val="1"/>
          <w:lang w:val="ru-RU"/>
        </w:rPr>
        <w:t>.</w:t>
      </w:r>
    </w:p>
    <w:p w:rsidR="00DD2384" w:rsidRPr="004439E0" w:rsidRDefault="00EB158A" w:rsidP="00F11FB2">
      <w:pPr>
        <w:spacing w:before="154"/>
        <w:ind w:left="142" w:right="141"/>
        <w:rPr>
          <w:i/>
          <w:lang w:val="ru-RU"/>
        </w:rPr>
      </w:pPr>
      <w:r w:rsidRPr="004439E0">
        <w:rPr>
          <w:i/>
          <w:lang w:val="ru-RU"/>
        </w:rPr>
        <w:t>Уравнения</w:t>
      </w:r>
      <w:r w:rsidRPr="004439E0">
        <w:rPr>
          <w:i/>
          <w:spacing w:val="-10"/>
          <w:lang w:val="ru-RU"/>
        </w:rPr>
        <w:t xml:space="preserve"> </w:t>
      </w:r>
      <w:r w:rsidRPr="004439E0">
        <w:rPr>
          <w:i/>
          <w:lang w:val="ru-RU"/>
        </w:rPr>
        <w:t>вида</w:t>
      </w:r>
      <w:r w:rsidR="002A236C" w:rsidRPr="004439E0">
        <w:rPr>
          <w:i/>
          <w:lang w:val="ru-RU"/>
        </w:rPr>
        <w:t xml:space="preserve"> </w:t>
      </w:r>
      <w:r w:rsidRPr="004439E0">
        <w:rPr>
          <w:i/>
        </w:rPr>
        <w:t>x</w:t>
      </w:r>
      <w:r w:rsidRPr="004439E0">
        <w:rPr>
          <w:i/>
          <w:position w:val="11"/>
        </w:rPr>
        <w:t>n</w:t>
      </w:r>
      <w:r w:rsidRPr="004439E0">
        <w:rPr>
          <w:i/>
          <w:position w:val="11"/>
          <w:lang w:val="ru-RU"/>
        </w:rPr>
        <w:t xml:space="preserve"> </w:t>
      </w:r>
      <w:r w:rsidRPr="004439E0">
        <w:rPr>
          <w:rFonts w:ascii="Symbol" w:hAnsi="Symbol"/>
        </w:rPr>
        <w:t></w:t>
      </w:r>
      <w:r w:rsidRPr="004439E0">
        <w:rPr>
          <w:lang w:val="ru-RU"/>
        </w:rPr>
        <w:t xml:space="preserve"> </w:t>
      </w:r>
      <w:r w:rsidRPr="004439E0">
        <w:rPr>
          <w:i/>
        </w:rPr>
        <w:t>a</w:t>
      </w:r>
      <w:r w:rsidRPr="004439E0">
        <w:rPr>
          <w:i/>
          <w:lang w:val="ru-RU"/>
        </w:rPr>
        <w:t xml:space="preserve"> </w:t>
      </w:r>
      <w:r w:rsidRPr="004439E0">
        <w:rPr>
          <w:lang w:val="ru-RU"/>
        </w:rPr>
        <w:t>.</w:t>
      </w:r>
      <w:r w:rsidRPr="004439E0">
        <w:rPr>
          <w:i/>
          <w:lang w:val="ru-RU"/>
        </w:rPr>
        <w:t>Уравнения в целых числах.</w:t>
      </w:r>
    </w:p>
    <w:p w:rsidR="00DD2384" w:rsidRPr="004439E0" w:rsidRDefault="00EB158A" w:rsidP="00F11FB2">
      <w:pPr>
        <w:pStyle w:val="4"/>
        <w:spacing w:before="6"/>
        <w:ind w:left="142" w:right="141" w:firstLine="578"/>
        <w:rPr>
          <w:sz w:val="22"/>
          <w:szCs w:val="22"/>
          <w:lang w:val="ru-RU"/>
        </w:rPr>
      </w:pPr>
      <w:r w:rsidRPr="004439E0">
        <w:rPr>
          <w:sz w:val="22"/>
          <w:szCs w:val="22"/>
          <w:lang w:val="ru-RU"/>
        </w:rPr>
        <w:t>Системы уравнений</w:t>
      </w:r>
    </w:p>
    <w:p w:rsidR="00DD2384" w:rsidRPr="004439E0" w:rsidRDefault="00EB158A" w:rsidP="00F11FB2">
      <w:pPr>
        <w:pStyle w:val="a4"/>
        <w:spacing w:line="295" w:lineRule="exact"/>
        <w:ind w:left="142" w:right="141" w:firstLine="0"/>
        <w:jc w:val="left"/>
        <w:rPr>
          <w:sz w:val="22"/>
          <w:szCs w:val="22"/>
          <w:lang w:val="ru-RU"/>
        </w:rPr>
      </w:pPr>
      <w:r w:rsidRPr="004439E0">
        <w:rPr>
          <w:sz w:val="22"/>
          <w:szCs w:val="22"/>
          <w:lang w:val="ru-RU"/>
        </w:rPr>
        <w:t>Уравнение с двумя переменными. Линейное уравнение с двумя переменными.</w:t>
      </w:r>
    </w:p>
    <w:p w:rsidR="00DD2384" w:rsidRPr="004439E0" w:rsidRDefault="00EB158A" w:rsidP="00F11FB2">
      <w:pPr>
        <w:spacing w:line="299" w:lineRule="exact"/>
        <w:ind w:left="142" w:right="141"/>
        <w:jc w:val="center"/>
        <w:rPr>
          <w:i/>
          <w:lang w:val="ru-RU"/>
        </w:rPr>
      </w:pPr>
      <w:r w:rsidRPr="004439E0">
        <w:rPr>
          <w:i/>
          <w:lang w:val="ru-RU"/>
        </w:rPr>
        <w:t>Прямая как графическая интерпретация линейного уравнения с двумя переменными.</w:t>
      </w:r>
    </w:p>
    <w:p w:rsidR="00DD2384" w:rsidRPr="004439E0" w:rsidRDefault="00EB158A" w:rsidP="00F11FB2">
      <w:pPr>
        <w:pStyle w:val="a4"/>
        <w:spacing w:before="1" w:line="298" w:lineRule="exact"/>
        <w:ind w:left="142" w:right="141" w:firstLine="0"/>
        <w:jc w:val="left"/>
        <w:rPr>
          <w:sz w:val="22"/>
          <w:szCs w:val="22"/>
          <w:lang w:val="ru-RU"/>
        </w:rPr>
      </w:pPr>
      <w:r w:rsidRPr="004439E0">
        <w:rPr>
          <w:sz w:val="22"/>
          <w:szCs w:val="22"/>
          <w:lang w:val="ru-RU"/>
        </w:rPr>
        <w:t>Понятие системы уравнений. Решение системы уравнений.</w:t>
      </w:r>
    </w:p>
    <w:p w:rsidR="00DD2384" w:rsidRPr="004439E0" w:rsidRDefault="00EB158A" w:rsidP="00F11FB2">
      <w:pPr>
        <w:ind w:left="142" w:right="141" w:firstLine="708"/>
        <w:rPr>
          <w:lang w:val="ru-RU"/>
        </w:rPr>
      </w:pPr>
      <w:r w:rsidRPr="004439E0">
        <w:rPr>
          <w:lang w:val="ru-RU"/>
        </w:rPr>
        <w:t xml:space="preserve">Методы решения систем линейных уравнений с двумя переменными: </w:t>
      </w:r>
      <w:r w:rsidRPr="004439E0">
        <w:rPr>
          <w:i/>
          <w:lang w:val="ru-RU"/>
        </w:rPr>
        <w:t>графический метод</w:t>
      </w:r>
      <w:r w:rsidRPr="004439E0">
        <w:rPr>
          <w:lang w:val="ru-RU"/>
        </w:rPr>
        <w:t xml:space="preserve">, </w:t>
      </w:r>
      <w:r w:rsidRPr="004439E0">
        <w:rPr>
          <w:i/>
          <w:lang w:val="ru-RU"/>
        </w:rPr>
        <w:t>метод сложения</w:t>
      </w:r>
      <w:r w:rsidRPr="004439E0">
        <w:rPr>
          <w:lang w:val="ru-RU"/>
        </w:rPr>
        <w:t>, метод подстановки.</w:t>
      </w:r>
    </w:p>
    <w:p w:rsidR="00DD2384" w:rsidRPr="004439E0" w:rsidRDefault="00EB158A" w:rsidP="00F11FB2">
      <w:pPr>
        <w:spacing w:line="299" w:lineRule="exact"/>
        <w:ind w:left="142" w:right="141"/>
        <w:rPr>
          <w:lang w:val="ru-RU"/>
        </w:rPr>
      </w:pPr>
      <w:r w:rsidRPr="004439E0">
        <w:rPr>
          <w:i/>
          <w:lang w:val="ru-RU"/>
        </w:rPr>
        <w:t>Системы линейных уравнений с параметром</w:t>
      </w:r>
      <w:r w:rsidRPr="004439E0">
        <w:rPr>
          <w:lang w:val="ru-RU"/>
        </w:rPr>
        <w:t>.</w:t>
      </w:r>
    </w:p>
    <w:p w:rsidR="00DD2384" w:rsidRPr="004439E0" w:rsidRDefault="00EB158A" w:rsidP="00F11FB2">
      <w:pPr>
        <w:pStyle w:val="4"/>
        <w:spacing w:before="7"/>
        <w:ind w:left="142" w:right="141" w:firstLine="578"/>
        <w:rPr>
          <w:sz w:val="22"/>
          <w:szCs w:val="22"/>
          <w:lang w:val="ru-RU"/>
        </w:rPr>
      </w:pPr>
      <w:r w:rsidRPr="004439E0">
        <w:rPr>
          <w:sz w:val="22"/>
          <w:szCs w:val="22"/>
          <w:lang w:val="ru-RU"/>
        </w:rPr>
        <w:t>Неравенства</w:t>
      </w:r>
    </w:p>
    <w:p w:rsidR="00DD2384" w:rsidRPr="004439E0" w:rsidRDefault="00EB158A" w:rsidP="00F11FB2">
      <w:pPr>
        <w:pStyle w:val="a4"/>
        <w:ind w:left="142" w:right="141"/>
        <w:jc w:val="left"/>
        <w:rPr>
          <w:sz w:val="22"/>
          <w:szCs w:val="22"/>
          <w:lang w:val="ru-RU"/>
        </w:rPr>
      </w:pPr>
      <w:r w:rsidRPr="004439E0">
        <w:rPr>
          <w:sz w:val="22"/>
          <w:szCs w:val="22"/>
          <w:lang w:val="ru-RU"/>
        </w:rPr>
        <w:t>Числовые неравенства. Свойства числовых неравенств. Проверка справедливости неравенств при заданных значениях переменных.</w:t>
      </w:r>
    </w:p>
    <w:p w:rsidR="00DD2384" w:rsidRPr="004439E0" w:rsidRDefault="00EB158A" w:rsidP="00F11FB2">
      <w:pPr>
        <w:ind w:left="142" w:right="141" w:firstLine="708"/>
        <w:rPr>
          <w:i/>
          <w:lang w:val="ru-RU"/>
        </w:rPr>
      </w:pPr>
      <w:r w:rsidRPr="004439E0">
        <w:rPr>
          <w:lang w:val="ru-RU"/>
        </w:rPr>
        <w:t xml:space="preserve">Неравенство с переменной. Строгие и нестрогие неравенства. </w:t>
      </w:r>
      <w:r w:rsidRPr="004439E0">
        <w:rPr>
          <w:i/>
          <w:lang w:val="ru-RU"/>
        </w:rPr>
        <w:t>Область определения неравенства (область допустимых значений переменной).</w:t>
      </w:r>
    </w:p>
    <w:p w:rsidR="00DD2384" w:rsidRPr="004439E0" w:rsidRDefault="00EB158A" w:rsidP="00F11FB2">
      <w:pPr>
        <w:pStyle w:val="a4"/>
        <w:spacing w:line="298" w:lineRule="exact"/>
        <w:ind w:left="142" w:right="141" w:firstLine="0"/>
        <w:jc w:val="left"/>
        <w:rPr>
          <w:sz w:val="22"/>
          <w:szCs w:val="22"/>
          <w:lang w:val="ru-RU"/>
        </w:rPr>
      </w:pPr>
      <w:r w:rsidRPr="004439E0">
        <w:rPr>
          <w:sz w:val="22"/>
          <w:szCs w:val="22"/>
          <w:lang w:val="ru-RU"/>
        </w:rPr>
        <w:t>Решение линейных неравенств.</w:t>
      </w:r>
    </w:p>
    <w:p w:rsidR="00DD2384" w:rsidRPr="004439E0" w:rsidRDefault="00EB158A" w:rsidP="00F11FB2">
      <w:pPr>
        <w:ind w:left="142" w:right="141" w:firstLine="708"/>
        <w:jc w:val="both"/>
        <w:rPr>
          <w:i/>
          <w:lang w:val="ru-RU"/>
        </w:rPr>
      </w:pPr>
      <w:r w:rsidRPr="004439E0">
        <w:rPr>
          <w:i/>
          <w:lang w:val="ru-RU"/>
        </w:rPr>
        <w:t>Квадратное неравенство и его решения</w:t>
      </w:r>
      <w:r w:rsidRPr="004439E0">
        <w:rPr>
          <w:lang w:val="ru-RU"/>
        </w:rPr>
        <w:t xml:space="preserve">. </w:t>
      </w:r>
      <w:r w:rsidRPr="004439E0">
        <w:rPr>
          <w:i/>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D2384" w:rsidRPr="004439E0" w:rsidRDefault="00EB158A" w:rsidP="00F11FB2">
      <w:pPr>
        <w:ind w:left="142" w:right="141"/>
        <w:rPr>
          <w:i/>
          <w:lang w:val="ru-RU"/>
        </w:rPr>
      </w:pPr>
      <w:r w:rsidRPr="004439E0">
        <w:rPr>
          <w:i/>
          <w:lang w:val="ru-RU"/>
        </w:rPr>
        <w:t>Решение целых и дробно-рациональных неравенств методом интервалов.</w:t>
      </w:r>
    </w:p>
    <w:p w:rsidR="00DD2384" w:rsidRPr="004439E0" w:rsidRDefault="00EB158A" w:rsidP="00F11FB2">
      <w:pPr>
        <w:pStyle w:val="4"/>
        <w:spacing w:before="61" w:line="295" w:lineRule="exact"/>
        <w:ind w:left="142" w:right="141" w:firstLine="578"/>
        <w:rPr>
          <w:sz w:val="22"/>
          <w:szCs w:val="22"/>
          <w:lang w:val="ru-RU"/>
        </w:rPr>
      </w:pPr>
      <w:r w:rsidRPr="004439E0">
        <w:rPr>
          <w:sz w:val="22"/>
          <w:szCs w:val="22"/>
          <w:lang w:val="ru-RU"/>
        </w:rPr>
        <w:t>Системы неравенств</w:t>
      </w:r>
    </w:p>
    <w:p w:rsidR="00DD2384" w:rsidRPr="004439E0" w:rsidRDefault="00EB158A" w:rsidP="00F11FB2">
      <w:pPr>
        <w:pStyle w:val="a4"/>
        <w:ind w:left="142" w:right="141"/>
        <w:rPr>
          <w:sz w:val="22"/>
          <w:szCs w:val="22"/>
          <w:lang w:val="ru-RU"/>
        </w:rPr>
      </w:pPr>
      <w:r w:rsidRPr="004439E0">
        <w:rPr>
          <w:sz w:val="22"/>
          <w:szCs w:val="22"/>
          <w:lang w:val="ru-RU"/>
        </w:rPr>
        <w:t xml:space="preserve">Системы неравенств с одной переменной. Решение систем неравенств с одной переменной: линейных, </w:t>
      </w:r>
      <w:r w:rsidRPr="004439E0">
        <w:rPr>
          <w:i/>
          <w:sz w:val="22"/>
          <w:szCs w:val="22"/>
          <w:lang w:val="ru-RU"/>
        </w:rPr>
        <w:t xml:space="preserve">квадратных. </w:t>
      </w:r>
      <w:r w:rsidRPr="004439E0">
        <w:rPr>
          <w:sz w:val="22"/>
          <w:szCs w:val="22"/>
          <w:lang w:val="ru-RU"/>
        </w:rPr>
        <w:t>Изображение решения системы неравенств на числовой прямой. Запись решения системы неравенств.</w:t>
      </w:r>
    </w:p>
    <w:p w:rsidR="00DD2384" w:rsidRPr="004439E0" w:rsidRDefault="00EB158A" w:rsidP="00F11FB2">
      <w:pPr>
        <w:pStyle w:val="4"/>
        <w:spacing w:before="4" w:line="298" w:lineRule="exact"/>
        <w:ind w:left="142" w:right="141" w:firstLine="578"/>
        <w:rPr>
          <w:sz w:val="22"/>
          <w:szCs w:val="22"/>
          <w:lang w:val="ru-RU"/>
        </w:rPr>
      </w:pPr>
      <w:r w:rsidRPr="004439E0">
        <w:rPr>
          <w:sz w:val="22"/>
          <w:szCs w:val="22"/>
          <w:lang w:val="ru-RU"/>
        </w:rPr>
        <w:t>Функции</w:t>
      </w:r>
    </w:p>
    <w:p w:rsidR="00DD2384" w:rsidRPr="004439E0" w:rsidRDefault="00EB158A" w:rsidP="00F11FB2">
      <w:pPr>
        <w:spacing w:line="295" w:lineRule="exact"/>
        <w:ind w:left="142" w:right="141" w:firstLine="578"/>
        <w:rPr>
          <w:b/>
          <w:lang w:val="ru-RU"/>
        </w:rPr>
      </w:pPr>
      <w:r w:rsidRPr="004439E0">
        <w:rPr>
          <w:b/>
          <w:lang w:val="ru-RU"/>
        </w:rPr>
        <w:t>Понятие функции</w:t>
      </w:r>
    </w:p>
    <w:p w:rsidR="00DD2384" w:rsidRPr="004439E0" w:rsidRDefault="00EB158A" w:rsidP="00F11FB2">
      <w:pPr>
        <w:pStyle w:val="a4"/>
        <w:ind w:left="142" w:right="141"/>
        <w:rPr>
          <w:sz w:val="22"/>
          <w:szCs w:val="22"/>
          <w:lang w:val="ru-RU"/>
        </w:rPr>
      </w:pPr>
      <w:r w:rsidRPr="004439E0">
        <w:rPr>
          <w:sz w:val="22"/>
          <w:szCs w:val="22"/>
          <w:lang w:val="ru-RU"/>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w:t>
      </w:r>
      <w:r w:rsidRPr="004439E0">
        <w:rPr>
          <w:sz w:val="22"/>
          <w:szCs w:val="22"/>
          <w:lang w:val="ru-RU"/>
        </w:rPr>
        <w:lastRenderedPageBreak/>
        <w:t>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439E0">
        <w:rPr>
          <w:i/>
          <w:sz w:val="22"/>
          <w:szCs w:val="22"/>
          <w:lang w:val="ru-RU"/>
        </w:rPr>
        <w:t xml:space="preserve">, чётность/нечётность, </w:t>
      </w:r>
      <w:r w:rsidRPr="004439E0">
        <w:rPr>
          <w:sz w:val="22"/>
          <w:szCs w:val="22"/>
          <w:lang w:val="ru-RU"/>
        </w:rPr>
        <w:t>промежутки возрастания и убывания, наибольшее и наименьшее значения. Исследование функции по её</w:t>
      </w:r>
      <w:r w:rsidRPr="004439E0">
        <w:rPr>
          <w:spacing w:val="-13"/>
          <w:sz w:val="22"/>
          <w:szCs w:val="22"/>
          <w:lang w:val="ru-RU"/>
        </w:rPr>
        <w:t xml:space="preserve"> </w:t>
      </w:r>
      <w:r w:rsidRPr="004439E0">
        <w:rPr>
          <w:sz w:val="22"/>
          <w:szCs w:val="22"/>
          <w:lang w:val="ru-RU"/>
        </w:rPr>
        <w:t>графику.</w:t>
      </w:r>
    </w:p>
    <w:p w:rsidR="00DD2384" w:rsidRPr="004439E0" w:rsidRDefault="00EB158A" w:rsidP="00F11FB2">
      <w:pPr>
        <w:ind w:left="142" w:right="141"/>
        <w:rPr>
          <w:i/>
          <w:lang w:val="ru-RU"/>
        </w:rPr>
      </w:pPr>
      <w:r w:rsidRPr="004439E0">
        <w:rPr>
          <w:i/>
          <w:lang w:val="ru-RU"/>
        </w:rPr>
        <w:t>Представление об асимптотах.</w:t>
      </w:r>
    </w:p>
    <w:p w:rsidR="00DD2384" w:rsidRPr="004439E0" w:rsidRDefault="00EB158A" w:rsidP="00F11FB2">
      <w:pPr>
        <w:ind w:left="142" w:right="141"/>
        <w:rPr>
          <w:i/>
          <w:lang w:val="ru-RU"/>
        </w:rPr>
      </w:pPr>
      <w:r w:rsidRPr="004439E0">
        <w:rPr>
          <w:i/>
          <w:lang w:val="ru-RU"/>
        </w:rPr>
        <w:t>Непрерывность функции. Кусочно заданные функции.</w:t>
      </w:r>
    </w:p>
    <w:p w:rsidR="00DD2384" w:rsidRPr="004439E0" w:rsidRDefault="00EB158A" w:rsidP="00F11FB2">
      <w:pPr>
        <w:pStyle w:val="4"/>
        <w:spacing w:before="4"/>
        <w:ind w:left="142" w:right="141" w:firstLine="578"/>
        <w:rPr>
          <w:sz w:val="22"/>
          <w:szCs w:val="22"/>
          <w:lang w:val="ru-RU"/>
        </w:rPr>
      </w:pPr>
      <w:r w:rsidRPr="004439E0">
        <w:rPr>
          <w:sz w:val="22"/>
          <w:szCs w:val="22"/>
          <w:lang w:val="ru-RU"/>
        </w:rPr>
        <w:t>Линейная функция</w:t>
      </w:r>
    </w:p>
    <w:p w:rsidR="00DD2384" w:rsidRPr="004439E0" w:rsidRDefault="00EB158A" w:rsidP="00F11FB2">
      <w:pPr>
        <w:ind w:left="142" w:right="141" w:firstLine="708"/>
        <w:jc w:val="both"/>
        <w:rPr>
          <w:i/>
          <w:lang w:val="ru-RU"/>
        </w:rPr>
      </w:pPr>
      <w:r w:rsidRPr="004439E0">
        <w:rPr>
          <w:lang w:val="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439E0">
        <w:rPr>
          <w:i/>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w:t>
      </w:r>
      <w:r w:rsidRPr="004439E0">
        <w:rPr>
          <w:i/>
          <w:spacing w:val="-7"/>
          <w:lang w:val="ru-RU"/>
        </w:rPr>
        <w:t xml:space="preserve"> </w:t>
      </w:r>
      <w:r w:rsidRPr="004439E0">
        <w:rPr>
          <w:i/>
          <w:lang w:val="ru-RU"/>
        </w:rPr>
        <w:t>прямой.</w:t>
      </w:r>
    </w:p>
    <w:p w:rsidR="00DD2384" w:rsidRPr="004439E0" w:rsidRDefault="00EB158A" w:rsidP="00F11FB2">
      <w:pPr>
        <w:pStyle w:val="4"/>
        <w:spacing w:before="5" w:line="295" w:lineRule="exact"/>
        <w:ind w:left="142" w:right="141" w:firstLine="578"/>
        <w:rPr>
          <w:sz w:val="22"/>
          <w:szCs w:val="22"/>
          <w:lang w:val="ru-RU"/>
        </w:rPr>
      </w:pPr>
      <w:r w:rsidRPr="004439E0">
        <w:rPr>
          <w:sz w:val="22"/>
          <w:szCs w:val="22"/>
          <w:lang w:val="ru-RU"/>
        </w:rPr>
        <w:t>Квадратичная функция</w:t>
      </w:r>
    </w:p>
    <w:p w:rsidR="00DD2384" w:rsidRPr="004439E0" w:rsidRDefault="00EB158A" w:rsidP="00F11FB2">
      <w:pPr>
        <w:ind w:left="142" w:right="141" w:firstLine="708"/>
        <w:jc w:val="both"/>
        <w:rPr>
          <w:lang w:val="ru-RU"/>
        </w:rPr>
      </w:pPr>
      <w:r w:rsidRPr="004439E0">
        <w:rPr>
          <w:lang w:val="ru-RU"/>
        </w:rPr>
        <w:t xml:space="preserve">Свойства и график квадратичной функции (парабола). </w:t>
      </w:r>
      <w:r w:rsidRPr="004439E0">
        <w:rPr>
          <w:i/>
          <w:lang w:val="ru-RU"/>
        </w:rPr>
        <w:t xml:space="preserve">Построение графика квадратичной функции по точкам. </w:t>
      </w:r>
      <w:r w:rsidRPr="004439E0">
        <w:rPr>
          <w:lang w:val="ru-RU"/>
        </w:rPr>
        <w:t xml:space="preserve">Нахождение нулей квадратичной функции, </w:t>
      </w:r>
      <w:r w:rsidRPr="004439E0">
        <w:rPr>
          <w:i/>
          <w:lang w:val="ru-RU"/>
        </w:rPr>
        <w:t>множества значений, промежутков знакопостоянства, промежутков монотонности</w:t>
      </w:r>
      <w:r w:rsidRPr="004439E0">
        <w:rPr>
          <w:lang w:val="ru-RU"/>
        </w:rPr>
        <w:t>.</w:t>
      </w:r>
    </w:p>
    <w:p w:rsidR="00DD2384" w:rsidRPr="004439E0" w:rsidRDefault="00EB158A" w:rsidP="00F11FB2">
      <w:pPr>
        <w:pStyle w:val="4"/>
        <w:spacing w:before="4" w:line="240" w:lineRule="auto"/>
        <w:ind w:left="142" w:right="141" w:firstLine="578"/>
        <w:rPr>
          <w:sz w:val="22"/>
          <w:szCs w:val="22"/>
          <w:lang w:val="ru-RU"/>
        </w:rPr>
      </w:pPr>
      <w:r w:rsidRPr="004439E0">
        <w:rPr>
          <w:sz w:val="22"/>
          <w:szCs w:val="22"/>
          <w:lang w:val="ru-RU"/>
        </w:rPr>
        <w:t>Обратная пропорциональность</w:t>
      </w:r>
    </w:p>
    <w:p w:rsidR="00DD2384" w:rsidRPr="004439E0" w:rsidRDefault="00995BBE" w:rsidP="00F11FB2">
      <w:pPr>
        <w:pStyle w:val="a4"/>
        <w:tabs>
          <w:tab w:val="left" w:pos="4782"/>
        </w:tabs>
        <w:spacing w:before="127"/>
        <w:ind w:left="142" w:right="141" w:firstLine="0"/>
        <w:jc w:val="left"/>
        <w:rPr>
          <w:sz w:val="22"/>
          <w:szCs w:val="22"/>
          <w:lang w:val="ru-RU"/>
        </w:rPr>
      </w:pPr>
      <w:r w:rsidRPr="004439E0">
        <w:rPr>
          <w:noProof/>
          <w:sz w:val="22"/>
          <w:szCs w:val="22"/>
          <w:lang w:val="ru-RU" w:eastAsia="ru-RU"/>
        </w:rPr>
        <mc:AlternateContent>
          <mc:Choice Requires="wpg">
            <w:drawing>
              <wp:anchor distT="0" distB="0" distL="114300" distR="114300" simplePos="0" relativeHeight="251657216" behindDoc="1" locked="0" layoutInCell="1" allowOverlap="1">
                <wp:simplePos x="0" y="0"/>
                <wp:positionH relativeFrom="page">
                  <wp:posOffset>2871470</wp:posOffset>
                </wp:positionH>
                <wp:positionV relativeFrom="paragraph">
                  <wp:posOffset>7620</wp:posOffset>
                </wp:positionV>
                <wp:extent cx="533400" cy="375920"/>
                <wp:effectExtent l="13970" t="0" r="5080" b="0"/>
                <wp:wrapNone/>
                <wp:docPr id="5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75920"/>
                          <a:chOff x="4522" y="12"/>
                          <a:chExt cx="840" cy="592"/>
                        </a:xfrm>
                      </wpg:grpSpPr>
                      <wps:wsp>
                        <wps:cNvPr id="59" name="Line 89"/>
                        <wps:cNvCnPr>
                          <a:cxnSpLocks noChangeShapeType="1"/>
                        </wps:cNvCnPr>
                        <wps:spPr bwMode="auto">
                          <a:xfrm>
                            <a:off x="4522" y="311"/>
                            <a:ext cx="147" cy="0"/>
                          </a:xfrm>
                          <a:prstGeom prst="line">
                            <a:avLst/>
                          </a:prstGeom>
                          <a:noFill/>
                          <a:ln w="743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718" y="35"/>
                            <a:ext cx="644" cy="480"/>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87"/>
                        <wps:cNvSpPr txBox="1">
                          <a:spLocks noChangeArrowheads="1"/>
                        </wps:cNvSpPr>
                        <wps:spPr bwMode="auto">
                          <a:xfrm>
                            <a:off x="4522" y="12"/>
                            <a:ext cx="840"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line="259" w:lineRule="exact"/>
                                <w:ind w:left="14"/>
                                <w:rPr>
                                  <w:i/>
                                  <w:sz w:val="23"/>
                                </w:rPr>
                              </w:pPr>
                              <w:r>
                                <w:rPr>
                                  <w:i/>
                                  <w:w w:val="102"/>
                                  <w:sz w:val="23"/>
                                </w:rPr>
                                <w:t>k</w:t>
                              </w:r>
                            </w:p>
                            <w:p w:rsidR="00CE7E48" w:rsidRDefault="00CE7E48">
                              <w:pPr>
                                <w:spacing w:before="67"/>
                                <w:ind w:left="27"/>
                                <w:rPr>
                                  <w:i/>
                                  <w:sz w:val="23"/>
                                </w:rPr>
                              </w:pPr>
                              <w:r>
                                <w:rPr>
                                  <w:i/>
                                  <w:w w:val="102"/>
                                  <w:sz w:val="23"/>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50" style="position:absolute;left:0;text-align:left;margin-left:226.1pt;margin-top:.6pt;width:42pt;height:29.6pt;z-index:-251659264;mso-position-horizontal-relative:page" coordorigin="4522,12" coordsize="840,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9JutgQAAMcNAAAOAAAAZHJzL2Uyb0RvYy54bWzMV+lu4zYQ/l+g70Do&#10;v2JJka0DcRaJj2CBtA266QPQEm0RK5EqScfOLvrunSEln9kmmwXaGrA94jEafvPNwasP26YmT0xp&#10;LsXYCy8CjzBRyJKL1dj743Hupx7RhoqS1lKwsffMtPfh+uefrjZtziJZybpkioASofNNO/YqY9p8&#10;MNBFxRqqL2TLBEwupWqogUe1GpSKbkB7Uw+iIBgNNlKVrZIF0xpGp27Su7b6l0tWmN+WS80Mqcce&#10;2Gbsr7K/C/wdXF/RfKVoW/GiM4O+w4qGcgEv3amaUkPJWvEzVQ0vlNRyaS4K2QzkcskLZs8ApwmD&#10;k9PcKblu7VlW+WbV7mACaE9werfa4tenB0V4OfaG4ClBG/CRfS1JRwjOpl3lsOZOtZ/aB+VOCOK9&#10;LD5rmB6czuPzyi0mi80vsgR9dG2kBWe7VA2qgGOTrfXB884HbGtIAYPDy8s4AE8VMHWZDLOo81FR&#10;gSNxVzyMIo/AbBg57xXVrNubxt1G2IZzA5q7V1ozO7PwTMA1vYdT/xicnyraMusljVD1cGY9nPdc&#10;MJJmDk27ZCIclMVWdFASIScVFStmlT0+twBbaI+AxoJWtwUfNPjhVWh3IF2GVg3Ne3zDOHHgWlx3&#10;CNG8VdrcMdkQFMZeDVZbp9Gne20cmP0S9KGQc17XME7zWpDN2Eviy6HdoGXNS5zEOa1Wi0mtyBPF&#10;ALSfzjNHy4DoorTKKkbLWScbymsng521QH1wDDCnk1yEfc2CbJbO0tiPo9HMj4Pp1L+ZT2J/NA+T&#10;4fRyOplMw7/QtDDOK16WTKB1fbSH8dvc3+UdF6e7eN/BMDjWbskHxvb/1migofOf4+BCls8PCqHt&#10;GHl91fIih29nG0hntr2eEWGXWSvmdUqaN+loqPq8bn1ISi01fMFrbp5tggXc0Cjx9MALZC0+7Fk+&#10;goBzSQOm8a0kTdG//Sq3B8jFC5sydjy/0S3kZiT5fkgpuUH3Qzw67h9rGeDjkR2Lmrc90VDuTgzp&#10;/SQ9vgCaS71TWawbJoyrJYrVcHgpdMVb7RGVs2bBIDWqj2Voqf0S+6L0Jgiy6NafDIMJsC+Z+TdZ&#10;nPhJMEviIE7DSTjp2bfWDGCg9bTlP06/Lqa6cDrjGs0REheDxe8Atg0vbRQzRYXDSwiCbhzCazdh&#10;Yd4ji6C/LeUkIVQQzNpDNGmfcUZx7DJOnL6ScxRYaXF+Pee85In/Mg8cZbOjpDe3n85LB8velDB6&#10;9CFHoAjff6l8jTAwbTfwCFCTW7klaYKH6OoRdgPEbGEcg9WyzDUF/xDOB1udnrfx6rTeoz3YKXyz&#10;2p/Vsu/glasyB1n9f1p3Doh0UmS/m28uUm2z+jULozi4jTJ/PkoTP57HQz9LgtQPwuw2GwVxFk/n&#10;fTJzpdR2N65/hwp4lnlfbEzPSyk2ENkwen8D0XAD94iaN8CLXZdB8291E7tOAM3va3T//1KtNtvF&#10;1rbJXVesc1e9iZJQxaAKwh0IhEqqLx7ZwH1i7Ok/1xTLcP1RQEWDJaYXVC8seoGKAraOPeMRJ06M&#10;u6SsW8VXFWh2QSbkDTTTS24bMownZ8VhC2F7Xbgt2NN0Nxu8jhw+2/X7+9f1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Un4fneAAAACAEAAA8AAABkcnMvZG93bnJldi54bWxM&#10;j0FLw0AQhe+C/2EZwZvdJG2CxGxKKeqpCLaCeNtmp0lodjZkt0n67x1P9jQzvMeb7xXr2XZixMG3&#10;jhTEiwgEUuVMS7WCr8Pb0zMIHzQZ3TlCBVf0sC7v7wqdGzfRJ477UAsOIZ9rBU0IfS6lrxq02i9c&#10;j8TayQ1WBz6HWppBTxxuO5lEUSatbok/NLrHbYPVeX+xCt4nPW2W8eu4O5+2159D+vG9i1Gpx4d5&#10;8wIi4Bz+zfCHz+hQMtPRXch40SlYpUnCVhZ4sJ4uM16OCrJoBbIs5G2B8hcAAP//AwBQSwMECgAA&#10;AAAAAAAhAAZSV38OAgAADgIAABQAAABkcnMvbWVkaWEvaW1hZ2UxLnBuZ4lQTkcNChoKAAAADUlI&#10;RFIAAAA2AAAAKAgGAAAAtZkJNgAAAAZiS0dEAP8A/wD/oL2nkwAAAAlwSFlzAAAOxAAADsQBlSsO&#10;GwAAAa5JREFUaIHtmb1tw0AMhR8yi53CyAKcIb3bVETGuQG8Qao0hEfwAkaKi2Y5pjjdjwQpkR0n&#10;FgV9gBrbgPhE8pEnAysrK9cSgldHUAAKsEoIeu+YbkYWxzIo6uG/A7odn/g4AbTbDn5rV1jjcQZh&#10;/7wBAHhHbWmOZ9EEUUjprxBEeQk9J1wyE4QVgLIYFgTU2Rl3Rps91nicAbAEBO9AOOD92P2JSWGN&#10;vOEEwm4LYPOIJwCHvjKLCENBTn1bfsKlHL0jJeft9drQYA7eKbX9ZlLUyuLpzoXuTOhu0oZqODZe&#10;cRQMBF/EkTr/83RPm8Cl1589tOwulZUClbDe52YomemVYyvY9C4Wh1235LyjOWVraml3SX2WspOM&#10;5ZJsza7H6qDSTWaWrevJBsKiMVvTnHD21A7o2NDcmkI0kAUcs/v0DWQRJBdcVAma3zBq0olzbOsw&#10;SzGK6UuuCfKRxFj55YRUceeNx+qbYOHo2FFIrLIgHJcKYfvGlx2cWclqlob4zvBMvjCdgmlhx9cX&#10;YM8AzvDNvaP5Jd6RsgTNBlJtSsE7JWPunkk2Xztf+dOv9NoXV734BevQcDsAAAAASUVORK5CYIJQ&#10;SwECLQAUAAYACAAAACEAsYJntgoBAAATAgAAEwAAAAAAAAAAAAAAAAAAAAAAW0NvbnRlbnRfVHlw&#10;ZXNdLnhtbFBLAQItABQABgAIAAAAIQA4/SH/1gAAAJQBAAALAAAAAAAAAAAAAAAAADsBAABfcmVs&#10;cy8ucmVsc1BLAQItABQABgAIAAAAIQCYo9JutgQAAMcNAAAOAAAAAAAAAAAAAAAAADoCAABkcnMv&#10;ZTJvRG9jLnhtbFBLAQItABQABgAIAAAAIQCqJg6+vAAAACEBAAAZAAAAAAAAAAAAAAAAABwHAABk&#10;cnMvX3JlbHMvZTJvRG9jLnhtbC5yZWxzUEsBAi0AFAAGAAgAAAAhAMUn4fneAAAACAEAAA8AAAAA&#10;AAAAAAAAAAAADwgAAGRycy9kb3ducmV2LnhtbFBLAQItAAoAAAAAAAAAIQAGUld/DgIAAA4CAAAU&#10;AAAAAAAAAAAAAAAAABoJAABkcnMvbWVkaWEvaW1hZ2UxLnBuZ1BLBQYAAAAABgAGAHwBAABaCwAA&#10;AAA=&#10;">
                <v:line id="Line 89" o:spid="_x0000_s1051" style="position:absolute;visibility:visible;mso-wrap-style:square" from="4522,311" to="466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dfwgAAANsAAAAPAAAAZHJzL2Rvd25yZXYueG1sRE/LasJA&#10;FN0X+g/DLbgRnVRsa1MnoSiidFHwtb/NXJPQzJ2QmTz8e6cglLM6nBdnmQ6mEh01rrSs4HkagSDO&#10;rC45V3A6biYLEM4ja6wsk4IrOUiTx4clxtr2vKfu4HMRStjFqKDwvo6ldFlBBt3U1sRBu9jGoA+0&#10;yaVusA/lppKzKHqVBksOCwXWtCoo+z20RoHML7x9m+/P4+5n/W1b+bUIUGr0NHx+gPA0+H/zPb3T&#10;Cl7e4e9L+AEyuQEAAP//AwBQSwECLQAUAAYACAAAACEA2+H2y+4AAACFAQAAEwAAAAAAAAAAAAAA&#10;AAAAAAAAW0NvbnRlbnRfVHlwZXNdLnhtbFBLAQItABQABgAIAAAAIQBa9CxbvwAAABUBAAALAAAA&#10;AAAAAAAAAAAAAB8BAABfcmVscy8ucmVsc1BLAQItABQABgAIAAAAIQDEtTdfwgAAANsAAAAPAAAA&#10;AAAAAAAAAAAAAAcCAABkcnMvZG93bnJldi54bWxQSwUGAAAAAAMAAwC3AAAA9gIAAAAA&#10;" strokeweight=".2065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52" type="#_x0000_t75" style="position:absolute;left:4718;top:35;width:644;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RYwAAAANsAAAAPAAAAZHJzL2Rvd25yZXYueG1sRE9Na8JA&#10;EL0L/odlhN7MRqES0qxSCpaeSkzU85CdJsHsbMiuSfrv3YPg8fG+s8NsOjHS4FrLCjZRDIK4srrl&#10;WsG5PK4TEM4ja+wsk4J/cnDYLxcZptpOfKKx8LUIIexSVNB436dSuqohgy6yPXHg/uxg0Ac41FIP&#10;OIVw08ltHO+kwZZDQ4M9fTVU3Yq7UXC95eO3t/N0TvKyaH/v2/dLbpR6W82fHyA8zf4lfrp/tIJd&#10;WB++hB8g9w8AAAD//wMAUEsBAi0AFAAGAAgAAAAhANvh9svuAAAAhQEAABMAAAAAAAAAAAAAAAAA&#10;AAAAAFtDb250ZW50X1R5cGVzXS54bWxQSwECLQAUAAYACAAAACEAWvQsW78AAAAVAQAACwAAAAAA&#10;AAAAAAAAAAAfAQAAX3JlbHMvLnJlbHNQSwECLQAUAAYACAAAACEAdnYkWMAAAADbAAAADwAAAAAA&#10;AAAAAAAAAAAHAgAAZHJzL2Rvd25yZXYueG1sUEsFBgAAAAADAAMAtwAAAPQCAAAAAA==&#10;">
                  <v:imagedata r:id="rId14" o:title=""/>
                </v:shape>
                <v:shape id="Text Box 87" o:spid="_x0000_s1053" type="#_x0000_t202" style="position:absolute;left:4522;top:12;width:84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CE7E48" w:rsidRDefault="00CE7E48">
                        <w:pPr>
                          <w:spacing w:line="259" w:lineRule="exact"/>
                          <w:ind w:left="14"/>
                          <w:rPr>
                            <w:i/>
                            <w:sz w:val="23"/>
                          </w:rPr>
                        </w:pPr>
                        <w:r>
                          <w:rPr>
                            <w:i/>
                            <w:w w:val="102"/>
                            <w:sz w:val="23"/>
                          </w:rPr>
                          <w:t>k</w:t>
                        </w:r>
                      </w:p>
                      <w:p w:rsidR="00CE7E48" w:rsidRDefault="00CE7E48">
                        <w:pPr>
                          <w:spacing w:before="67"/>
                          <w:ind w:left="27"/>
                          <w:rPr>
                            <w:i/>
                            <w:sz w:val="23"/>
                          </w:rPr>
                        </w:pPr>
                        <w:r>
                          <w:rPr>
                            <w:i/>
                            <w:w w:val="102"/>
                            <w:sz w:val="23"/>
                          </w:rPr>
                          <w:t>x</w:t>
                        </w:r>
                      </w:p>
                    </w:txbxContent>
                  </v:textbox>
                </v:shape>
                <w10:wrap anchorx="page"/>
              </v:group>
            </w:pict>
          </mc:Fallback>
        </mc:AlternateContent>
      </w:r>
      <w:r w:rsidR="00EB158A" w:rsidRPr="004439E0">
        <w:rPr>
          <w:sz w:val="22"/>
          <w:szCs w:val="22"/>
          <w:lang w:val="ru-RU"/>
        </w:rPr>
        <w:t>Свойства функции</w:t>
      </w:r>
      <w:r w:rsidR="00EB158A" w:rsidRPr="004439E0">
        <w:rPr>
          <w:spacing w:val="60"/>
          <w:sz w:val="22"/>
          <w:szCs w:val="22"/>
          <w:lang w:val="ru-RU"/>
        </w:rPr>
        <w:t xml:space="preserve"> </w:t>
      </w:r>
      <w:r w:rsidR="00EB158A" w:rsidRPr="004439E0">
        <w:rPr>
          <w:i/>
          <w:sz w:val="22"/>
          <w:szCs w:val="22"/>
        </w:rPr>
        <w:t>y</w:t>
      </w:r>
      <w:r w:rsidR="00EB158A" w:rsidRPr="004439E0">
        <w:rPr>
          <w:i/>
          <w:spacing w:val="2"/>
          <w:sz w:val="22"/>
          <w:szCs w:val="22"/>
          <w:lang w:val="ru-RU"/>
        </w:rPr>
        <w:t xml:space="preserve"> </w:t>
      </w:r>
      <w:r w:rsidR="00EB158A" w:rsidRPr="004439E0">
        <w:rPr>
          <w:rFonts w:ascii="Symbol" w:hAnsi="Symbol"/>
          <w:sz w:val="22"/>
          <w:szCs w:val="22"/>
        </w:rPr>
        <w:t></w:t>
      </w:r>
      <w:r w:rsidR="00EB158A" w:rsidRPr="004439E0">
        <w:rPr>
          <w:sz w:val="22"/>
          <w:szCs w:val="22"/>
          <w:lang w:val="ru-RU"/>
        </w:rPr>
        <w:tab/>
        <w:t>.</w:t>
      </w:r>
      <w:r w:rsidR="00EB158A" w:rsidRPr="004439E0">
        <w:rPr>
          <w:spacing w:val="-1"/>
          <w:sz w:val="22"/>
          <w:szCs w:val="22"/>
          <w:lang w:val="ru-RU"/>
        </w:rPr>
        <w:t xml:space="preserve"> </w:t>
      </w:r>
      <w:r w:rsidR="00EB158A" w:rsidRPr="004439E0">
        <w:rPr>
          <w:sz w:val="22"/>
          <w:szCs w:val="22"/>
          <w:lang w:val="ru-RU"/>
        </w:rPr>
        <w:t>Гипербола.</w:t>
      </w:r>
    </w:p>
    <w:p w:rsidR="00DD2384" w:rsidRPr="004439E0" w:rsidRDefault="00EB158A" w:rsidP="00F11FB2">
      <w:pPr>
        <w:spacing w:before="180"/>
        <w:ind w:left="142" w:right="141" w:firstLine="578"/>
        <w:rPr>
          <w:i/>
          <w:lang w:val="ru-RU"/>
        </w:rPr>
      </w:pPr>
      <w:r w:rsidRPr="004439E0">
        <w:rPr>
          <w:b/>
          <w:i/>
          <w:lang w:val="ru-RU"/>
        </w:rPr>
        <w:t>Графики функций</w:t>
      </w:r>
      <w:r w:rsidRPr="004439E0">
        <w:rPr>
          <w:i/>
          <w:lang w:val="ru-RU"/>
        </w:rPr>
        <w:t>. Преобразование графика функции</w:t>
      </w:r>
      <w:r w:rsidR="002A236C" w:rsidRPr="004439E0">
        <w:rPr>
          <w:i/>
          <w:lang w:val="ru-RU"/>
        </w:rPr>
        <w:t xml:space="preserve"> </w:t>
      </w:r>
      <w:r w:rsidRPr="004439E0">
        <w:rPr>
          <w:i/>
          <w:w w:val="110"/>
        </w:rPr>
        <w:t>y</w:t>
      </w:r>
      <w:r w:rsidRPr="004439E0">
        <w:rPr>
          <w:i/>
          <w:w w:val="110"/>
          <w:lang w:val="ru-RU"/>
        </w:rPr>
        <w:t xml:space="preserve"> </w:t>
      </w:r>
      <w:r w:rsidRPr="004439E0">
        <w:rPr>
          <w:rFonts w:ascii="Symbol" w:hAnsi="Symbol"/>
          <w:w w:val="110"/>
        </w:rPr>
        <w:t></w:t>
      </w:r>
      <w:r w:rsidRPr="004439E0">
        <w:rPr>
          <w:w w:val="110"/>
          <w:lang w:val="ru-RU"/>
        </w:rPr>
        <w:t xml:space="preserve"> </w:t>
      </w:r>
      <w:r w:rsidRPr="004439E0">
        <w:rPr>
          <w:i/>
          <w:w w:val="110"/>
        </w:rPr>
        <w:t>f</w:t>
      </w:r>
      <w:r w:rsidRPr="004439E0">
        <w:rPr>
          <w:i/>
          <w:w w:val="110"/>
          <w:lang w:val="ru-RU"/>
        </w:rPr>
        <w:t xml:space="preserve"> </w:t>
      </w:r>
      <w:r w:rsidRPr="004439E0">
        <w:rPr>
          <w:w w:val="110"/>
          <w:lang w:val="ru-RU"/>
        </w:rPr>
        <w:t>(</w:t>
      </w:r>
      <w:r w:rsidRPr="004439E0">
        <w:rPr>
          <w:i/>
          <w:w w:val="110"/>
        </w:rPr>
        <w:t>x</w:t>
      </w:r>
      <w:r w:rsidRPr="004439E0">
        <w:rPr>
          <w:w w:val="110"/>
          <w:lang w:val="ru-RU"/>
        </w:rPr>
        <w:t>)</w:t>
      </w:r>
    </w:p>
    <w:p w:rsidR="00DD2384" w:rsidRPr="004439E0" w:rsidRDefault="00EB158A" w:rsidP="00F11FB2">
      <w:pPr>
        <w:spacing w:before="180"/>
        <w:ind w:left="142" w:right="141"/>
        <w:rPr>
          <w:i/>
          <w:lang w:val="ru-RU"/>
        </w:rPr>
      </w:pPr>
      <w:r w:rsidRPr="004439E0">
        <w:rPr>
          <w:i/>
          <w:lang w:val="ru-RU"/>
        </w:rPr>
        <w:t>для построения</w:t>
      </w:r>
      <w:r w:rsidR="002A236C" w:rsidRPr="004439E0">
        <w:rPr>
          <w:i/>
          <w:lang w:val="ru-RU"/>
        </w:rPr>
        <w:t xml:space="preserve"> </w:t>
      </w:r>
      <w:r w:rsidRPr="004439E0">
        <w:rPr>
          <w:i/>
          <w:lang w:val="ru-RU"/>
        </w:rPr>
        <w:t>графиков функций</w:t>
      </w:r>
      <w:r w:rsidRPr="004439E0">
        <w:rPr>
          <w:i/>
          <w:spacing w:val="-12"/>
          <w:lang w:val="ru-RU"/>
        </w:rPr>
        <w:t xml:space="preserve"> </w:t>
      </w:r>
      <w:r w:rsidRPr="004439E0">
        <w:rPr>
          <w:i/>
          <w:lang w:val="ru-RU"/>
        </w:rPr>
        <w:t>вида</w:t>
      </w:r>
      <w:r w:rsidR="002A236C" w:rsidRPr="004439E0">
        <w:rPr>
          <w:i/>
          <w:lang w:val="ru-RU"/>
        </w:rPr>
        <w:t xml:space="preserve"> </w:t>
      </w:r>
      <w:r w:rsidRPr="004439E0">
        <w:rPr>
          <w:i/>
          <w:w w:val="110"/>
          <w:position w:val="1"/>
        </w:rPr>
        <w:t>y</w:t>
      </w:r>
      <w:r w:rsidRPr="004439E0">
        <w:rPr>
          <w:i/>
          <w:w w:val="110"/>
          <w:position w:val="1"/>
          <w:lang w:val="ru-RU"/>
        </w:rPr>
        <w:t xml:space="preserve"> </w:t>
      </w:r>
      <w:r w:rsidRPr="004439E0">
        <w:rPr>
          <w:rFonts w:ascii="Symbol" w:hAnsi="Symbol"/>
          <w:w w:val="110"/>
          <w:position w:val="1"/>
        </w:rPr>
        <w:t></w:t>
      </w:r>
      <w:r w:rsidRPr="004439E0">
        <w:rPr>
          <w:w w:val="110"/>
          <w:position w:val="1"/>
          <w:lang w:val="ru-RU"/>
        </w:rPr>
        <w:t xml:space="preserve"> </w:t>
      </w:r>
      <w:r w:rsidRPr="004439E0">
        <w:rPr>
          <w:i/>
          <w:w w:val="110"/>
          <w:position w:val="1"/>
        </w:rPr>
        <w:t>af</w:t>
      </w:r>
      <w:r w:rsidRPr="004439E0">
        <w:rPr>
          <w:i/>
          <w:w w:val="110"/>
          <w:position w:val="1"/>
          <w:lang w:val="ru-RU"/>
        </w:rPr>
        <w:t xml:space="preserve"> </w:t>
      </w:r>
      <w:r w:rsidRPr="004439E0">
        <w:rPr>
          <w:rFonts w:ascii="Symbol" w:hAnsi="Symbol"/>
          <w:w w:val="110"/>
        </w:rPr>
        <w:t></w:t>
      </w:r>
      <w:r w:rsidRPr="004439E0">
        <w:rPr>
          <w:i/>
          <w:w w:val="110"/>
          <w:position w:val="1"/>
        </w:rPr>
        <w:t>kx</w:t>
      </w:r>
      <w:r w:rsidRPr="004439E0">
        <w:rPr>
          <w:i/>
          <w:w w:val="110"/>
          <w:position w:val="1"/>
          <w:lang w:val="ru-RU"/>
        </w:rPr>
        <w:t xml:space="preserve"> </w:t>
      </w:r>
      <w:r w:rsidRPr="004439E0">
        <w:rPr>
          <w:rFonts w:ascii="Symbol" w:hAnsi="Symbol"/>
          <w:w w:val="110"/>
          <w:position w:val="1"/>
        </w:rPr>
        <w:t></w:t>
      </w:r>
      <w:r w:rsidRPr="004439E0">
        <w:rPr>
          <w:w w:val="110"/>
          <w:position w:val="1"/>
          <w:lang w:val="ru-RU"/>
        </w:rPr>
        <w:t xml:space="preserve"> </w:t>
      </w:r>
      <w:r w:rsidRPr="004439E0">
        <w:rPr>
          <w:i/>
          <w:w w:val="110"/>
          <w:position w:val="1"/>
        </w:rPr>
        <w:t>b</w:t>
      </w:r>
      <w:r w:rsidRPr="004439E0">
        <w:rPr>
          <w:rFonts w:ascii="Symbol" w:hAnsi="Symbol"/>
          <w:w w:val="110"/>
        </w:rPr>
        <w:t></w:t>
      </w:r>
      <w:r w:rsidRPr="004439E0">
        <w:rPr>
          <w:w w:val="110"/>
          <w:lang w:val="ru-RU"/>
        </w:rPr>
        <w:t xml:space="preserve"> </w:t>
      </w:r>
      <w:r w:rsidRPr="004439E0">
        <w:rPr>
          <w:rFonts w:ascii="Symbol" w:hAnsi="Symbol"/>
          <w:w w:val="110"/>
          <w:position w:val="1"/>
        </w:rPr>
        <w:t></w:t>
      </w:r>
      <w:r w:rsidRPr="004439E0">
        <w:rPr>
          <w:w w:val="110"/>
          <w:position w:val="1"/>
          <w:lang w:val="ru-RU"/>
        </w:rPr>
        <w:t xml:space="preserve"> </w:t>
      </w:r>
      <w:r w:rsidRPr="004439E0">
        <w:rPr>
          <w:i/>
          <w:w w:val="110"/>
          <w:position w:val="1"/>
        </w:rPr>
        <w:t>c</w:t>
      </w:r>
      <w:r w:rsidRPr="004439E0">
        <w:rPr>
          <w:i/>
          <w:w w:val="110"/>
          <w:position w:val="1"/>
          <w:lang w:val="ru-RU"/>
        </w:rPr>
        <w:t xml:space="preserve"> .</w:t>
      </w:r>
    </w:p>
    <w:p w:rsidR="00DD2384" w:rsidRPr="004439E0" w:rsidRDefault="00EB158A" w:rsidP="00F11FB2">
      <w:pPr>
        <w:spacing w:before="171"/>
        <w:ind w:left="142" w:right="141"/>
        <w:rPr>
          <w:i/>
          <w:w w:val="105"/>
          <w:lang w:val="ru-RU"/>
        </w:rPr>
      </w:pPr>
      <w:r w:rsidRPr="004439E0">
        <w:rPr>
          <w:i/>
          <w:lang w:val="ru-RU"/>
        </w:rPr>
        <w:t>Графики</w:t>
      </w:r>
      <w:r w:rsidRPr="004439E0">
        <w:rPr>
          <w:i/>
          <w:spacing w:val="-7"/>
          <w:lang w:val="ru-RU"/>
        </w:rPr>
        <w:t xml:space="preserve"> </w:t>
      </w:r>
      <w:r w:rsidRPr="004439E0">
        <w:rPr>
          <w:i/>
          <w:lang w:val="ru-RU"/>
        </w:rPr>
        <w:t>функций</w:t>
      </w:r>
      <w:r w:rsidR="002A236C" w:rsidRPr="004439E0">
        <w:rPr>
          <w:i/>
          <w:lang w:val="ru-RU"/>
        </w:rPr>
        <w:t xml:space="preserve"> </w:t>
      </w:r>
      <w:r w:rsidR="001D1F68" w:rsidRPr="004439E0">
        <w:rPr>
          <w:noProof/>
          <w:lang w:val="ru-RU" w:eastAsia="ru-RU"/>
        </w:rPr>
        <w:drawing>
          <wp:anchor distT="0" distB="0" distL="0" distR="0" simplePos="0" relativeHeight="251639808" behindDoc="1" locked="0" layoutInCell="1" allowOverlap="1" wp14:anchorId="522890C9" wp14:editId="79474EB3">
            <wp:simplePos x="0" y="0"/>
            <wp:positionH relativeFrom="page">
              <wp:posOffset>2891155</wp:posOffset>
            </wp:positionH>
            <wp:positionV relativeFrom="paragraph">
              <wp:posOffset>210185</wp:posOffset>
            </wp:positionV>
            <wp:extent cx="193675" cy="151765"/>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15" cstate="print"/>
                    <a:stretch>
                      <a:fillRect/>
                    </a:stretch>
                  </pic:blipFill>
                  <pic:spPr>
                    <a:xfrm>
                      <a:off x="0" y="0"/>
                      <a:ext cx="193675" cy="151765"/>
                    </a:xfrm>
                    <a:prstGeom prst="rect">
                      <a:avLst/>
                    </a:prstGeom>
                  </pic:spPr>
                </pic:pic>
              </a:graphicData>
            </a:graphic>
          </wp:anchor>
        </w:drawing>
      </w:r>
      <w:r w:rsidR="001D1F68" w:rsidRPr="004439E0">
        <w:rPr>
          <w:noProof/>
          <w:lang w:val="ru-RU" w:eastAsia="ru-RU"/>
        </w:rPr>
        <w:drawing>
          <wp:anchor distT="0" distB="0" distL="0" distR="0" simplePos="0" relativeHeight="251638784" behindDoc="1" locked="0" layoutInCell="1" allowOverlap="1" wp14:anchorId="3FA32782" wp14:editId="712F7114">
            <wp:simplePos x="0" y="0"/>
            <wp:positionH relativeFrom="page">
              <wp:posOffset>2993390</wp:posOffset>
            </wp:positionH>
            <wp:positionV relativeFrom="paragraph">
              <wp:posOffset>19685</wp:posOffset>
            </wp:positionV>
            <wp:extent cx="197485" cy="151765"/>
            <wp:effectExtent l="0" t="0" r="0" b="0"/>
            <wp:wrapNone/>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6" cstate="print"/>
                    <a:stretch>
                      <a:fillRect/>
                    </a:stretch>
                  </pic:blipFill>
                  <pic:spPr>
                    <a:xfrm>
                      <a:off x="0" y="0"/>
                      <a:ext cx="197485" cy="151765"/>
                    </a:xfrm>
                    <a:prstGeom prst="rect">
                      <a:avLst/>
                    </a:prstGeom>
                  </pic:spPr>
                </pic:pic>
              </a:graphicData>
            </a:graphic>
          </wp:anchor>
        </w:drawing>
      </w:r>
      <w:r w:rsidRPr="004439E0">
        <w:rPr>
          <w:i/>
          <w:w w:val="105"/>
        </w:rPr>
        <w:t>y</w:t>
      </w:r>
      <w:r w:rsidRPr="004439E0">
        <w:rPr>
          <w:i/>
          <w:w w:val="105"/>
          <w:lang w:val="ru-RU"/>
        </w:rPr>
        <w:t xml:space="preserve"> </w:t>
      </w:r>
      <w:r w:rsidRPr="004439E0">
        <w:rPr>
          <w:rFonts w:ascii="Symbol" w:hAnsi="Symbol"/>
          <w:w w:val="105"/>
        </w:rPr>
        <w:t></w:t>
      </w:r>
      <w:r w:rsidRPr="004439E0">
        <w:rPr>
          <w:w w:val="105"/>
          <w:lang w:val="ru-RU"/>
        </w:rPr>
        <w:t xml:space="preserve"> </w:t>
      </w:r>
      <w:r w:rsidRPr="004439E0">
        <w:rPr>
          <w:i/>
          <w:w w:val="105"/>
        </w:rPr>
        <w:t>a</w:t>
      </w:r>
      <w:r w:rsidRPr="004439E0">
        <w:rPr>
          <w:i/>
          <w:spacing w:val="-43"/>
          <w:w w:val="105"/>
          <w:lang w:val="ru-RU"/>
        </w:rPr>
        <w:t xml:space="preserve"> </w:t>
      </w:r>
      <w:r w:rsidRPr="004439E0">
        <w:rPr>
          <w:rFonts w:ascii="Symbol" w:hAnsi="Symbol"/>
          <w:w w:val="105"/>
        </w:rPr>
        <w:t></w:t>
      </w:r>
      <w:r w:rsidR="002A236C" w:rsidRPr="004439E0">
        <w:rPr>
          <w:i/>
          <w:lang w:val="ru-RU"/>
        </w:rPr>
        <w:t xml:space="preserve">    </w:t>
      </w:r>
      <w:r w:rsidRPr="004439E0">
        <w:rPr>
          <w:i/>
          <w:w w:val="105"/>
        </w:rPr>
        <w:t>x</w:t>
      </w:r>
      <w:r w:rsidRPr="004439E0">
        <w:rPr>
          <w:i/>
          <w:spacing w:val="-24"/>
          <w:w w:val="105"/>
          <w:lang w:val="ru-RU"/>
        </w:rPr>
        <w:t xml:space="preserve"> </w:t>
      </w:r>
      <w:r w:rsidRPr="004439E0">
        <w:rPr>
          <w:rFonts w:ascii="Symbol" w:hAnsi="Symbol"/>
          <w:w w:val="105"/>
        </w:rPr>
        <w:t></w:t>
      </w:r>
      <w:r w:rsidRPr="004439E0">
        <w:rPr>
          <w:spacing w:val="-27"/>
          <w:w w:val="105"/>
          <w:lang w:val="ru-RU"/>
        </w:rPr>
        <w:t xml:space="preserve"> </w:t>
      </w:r>
      <w:r w:rsidRPr="004439E0">
        <w:rPr>
          <w:i/>
          <w:w w:val="105"/>
        </w:rPr>
        <w:t>b</w:t>
      </w:r>
      <w:r w:rsidR="002A236C" w:rsidRPr="004439E0">
        <w:rPr>
          <w:i/>
          <w:w w:val="105"/>
          <w:lang w:val="ru-RU"/>
        </w:rPr>
        <w:t xml:space="preserve"> </w:t>
      </w:r>
      <w:r w:rsidRPr="004439E0">
        <w:rPr>
          <w:w w:val="110"/>
          <w:lang w:val="ru-RU"/>
        </w:rPr>
        <w:t xml:space="preserve">, </w:t>
      </w:r>
      <w:r w:rsidRPr="004439E0">
        <w:rPr>
          <w:i/>
          <w:w w:val="110"/>
        </w:rPr>
        <w:t>y</w:t>
      </w:r>
      <w:r w:rsidRPr="004439E0">
        <w:rPr>
          <w:i/>
          <w:w w:val="110"/>
          <w:lang w:val="ru-RU"/>
        </w:rPr>
        <w:t xml:space="preserve"> </w:t>
      </w:r>
      <w:r w:rsidRPr="004439E0">
        <w:rPr>
          <w:rFonts w:ascii="Symbol" w:hAnsi="Symbol"/>
          <w:w w:val="110"/>
        </w:rPr>
        <w:t></w:t>
      </w:r>
      <w:r w:rsidRPr="004439E0">
        <w:rPr>
          <w:i/>
          <w:w w:val="110"/>
        </w:rPr>
        <w:t>x</w:t>
      </w:r>
      <w:r w:rsidRPr="004439E0">
        <w:rPr>
          <w:i/>
          <w:w w:val="110"/>
          <w:lang w:val="ru-RU"/>
        </w:rPr>
        <w:t xml:space="preserve"> </w:t>
      </w:r>
      <w:r w:rsidRPr="004439E0">
        <w:rPr>
          <w:w w:val="110"/>
          <w:lang w:val="ru-RU"/>
        </w:rPr>
        <w:t xml:space="preserve">, </w:t>
      </w:r>
      <w:r w:rsidRPr="004439E0">
        <w:rPr>
          <w:i/>
          <w:w w:val="110"/>
        </w:rPr>
        <w:t>y</w:t>
      </w:r>
      <w:r w:rsidRPr="004439E0">
        <w:rPr>
          <w:i/>
          <w:w w:val="110"/>
          <w:lang w:val="ru-RU"/>
        </w:rPr>
        <w:t xml:space="preserve"> </w:t>
      </w:r>
      <w:r w:rsidRPr="004439E0">
        <w:rPr>
          <w:rFonts w:ascii="Symbol" w:hAnsi="Symbol"/>
          <w:w w:val="110"/>
        </w:rPr>
        <w:t></w:t>
      </w:r>
      <w:r w:rsidRPr="004439E0">
        <w:rPr>
          <w:w w:val="110"/>
          <w:lang w:val="ru-RU"/>
        </w:rPr>
        <w:t xml:space="preserve"> </w:t>
      </w:r>
      <w:r w:rsidRPr="004439E0">
        <w:rPr>
          <w:w w:val="110"/>
          <w:position w:val="9"/>
          <w:lang w:val="ru-RU"/>
        </w:rPr>
        <w:t xml:space="preserve">3 </w:t>
      </w:r>
      <w:r w:rsidRPr="004439E0">
        <w:rPr>
          <w:i/>
          <w:w w:val="110"/>
        </w:rPr>
        <w:t>x</w:t>
      </w:r>
      <w:r w:rsidRPr="004439E0">
        <w:rPr>
          <w:i/>
          <w:w w:val="110"/>
          <w:lang w:val="ru-RU"/>
        </w:rPr>
        <w:t xml:space="preserve"> </w:t>
      </w:r>
      <w:r w:rsidRPr="004439E0">
        <w:rPr>
          <w:w w:val="110"/>
          <w:lang w:val="ru-RU"/>
        </w:rPr>
        <w:t xml:space="preserve">, </w:t>
      </w:r>
      <w:r w:rsidRPr="004439E0">
        <w:rPr>
          <w:i/>
          <w:w w:val="110"/>
        </w:rPr>
        <w:t>y</w:t>
      </w:r>
      <w:r w:rsidRPr="004439E0">
        <w:rPr>
          <w:i/>
          <w:w w:val="110"/>
          <w:lang w:val="ru-RU"/>
        </w:rPr>
        <w:t xml:space="preserve"> </w:t>
      </w:r>
      <w:r w:rsidRPr="004439E0">
        <w:rPr>
          <w:rFonts w:ascii="Symbol" w:hAnsi="Symbol"/>
          <w:w w:val="110"/>
        </w:rPr>
        <w:t></w:t>
      </w:r>
      <w:r w:rsidRPr="004439E0">
        <w:rPr>
          <w:w w:val="110"/>
          <w:lang w:val="ru-RU"/>
        </w:rPr>
        <w:t xml:space="preserve"> </w:t>
      </w:r>
      <w:r w:rsidRPr="004439E0">
        <w:rPr>
          <w:i/>
          <w:w w:val="110"/>
        </w:rPr>
        <w:t>x</w:t>
      </w:r>
      <w:r w:rsidRPr="004439E0">
        <w:rPr>
          <w:i/>
          <w:w w:val="110"/>
          <w:lang w:val="ru-RU"/>
        </w:rPr>
        <w:t xml:space="preserve"> .</w:t>
      </w:r>
    </w:p>
    <w:p w:rsidR="00DD2384" w:rsidRPr="004439E0" w:rsidRDefault="00EB158A" w:rsidP="00F11FB2">
      <w:pPr>
        <w:pStyle w:val="4"/>
        <w:spacing w:before="2"/>
        <w:ind w:left="142" w:right="141" w:firstLine="538"/>
        <w:rPr>
          <w:sz w:val="22"/>
          <w:szCs w:val="22"/>
          <w:lang w:val="ru-RU"/>
        </w:rPr>
      </w:pPr>
      <w:r w:rsidRPr="004439E0">
        <w:rPr>
          <w:sz w:val="22"/>
          <w:szCs w:val="22"/>
          <w:lang w:val="ru-RU"/>
        </w:rPr>
        <w:t>Последовательности и прогрессии</w:t>
      </w:r>
    </w:p>
    <w:p w:rsidR="00DD2384" w:rsidRPr="004439E0" w:rsidRDefault="00EB158A" w:rsidP="004204B3">
      <w:pPr>
        <w:ind w:left="142" w:right="141" w:firstLine="708"/>
        <w:jc w:val="both"/>
        <w:rPr>
          <w:i/>
          <w:lang w:val="ru-RU"/>
        </w:rPr>
      </w:pPr>
      <w:r w:rsidRPr="004439E0">
        <w:rPr>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439E0">
        <w:rPr>
          <w:i/>
          <w:lang w:val="ru-RU"/>
        </w:rPr>
        <w:t xml:space="preserve">Формула общего члена и суммы </w:t>
      </w:r>
      <w:r w:rsidRPr="004439E0">
        <w:rPr>
          <w:i/>
        </w:rPr>
        <w:t>n</w:t>
      </w:r>
      <w:r w:rsidRPr="004439E0">
        <w:rPr>
          <w:i/>
          <w:lang w:val="ru-RU"/>
        </w:rPr>
        <w:t xml:space="preserve"> первых членов арифметической и геометрической прогрессий. Сходящаяся геометрическая прогрессия.</w:t>
      </w:r>
    </w:p>
    <w:p w:rsidR="00DD2384" w:rsidRPr="004439E0" w:rsidRDefault="00EB158A" w:rsidP="004204B3">
      <w:pPr>
        <w:pStyle w:val="4"/>
        <w:spacing w:before="4" w:line="240" w:lineRule="auto"/>
        <w:ind w:left="142" w:right="141" w:firstLine="578"/>
        <w:rPr>
          <w:sz w:val="22"/>
          <w:szCs w:val="22"/>
          <w:lang w:val="ru-RU"/>
        </w:rPr>
      </w:pPr>
      <w:r w:rsidRPr="004439E0">
        <w:rPr>
          <w:sz w:val="22"/>
          <w:szCs w:val="22"/>
          <w:lang w:val="ru-RU"/>
        </w:rPr>
        <w:t>Решение текстовых задач</w:t>
      </w:r>
    </w:p>
    <w:p w:rsidR="00DD2384" w:rsidRPr="004439E0" w:rsidRDefault="00EB158A" w:rsidP="004204B3">
      <w:pPr>
        <w:spacing w:before="1" w:line="295" w:lineRule="exact"/>
        <w:ind w:left="142" w:right="141" w:firstLine="578"/>
        <w:rPr>
          <w:b/>
          <w:lang w:val="ru-RU"/>
        </w:rPr>
      </w:pPr>
      <w:r w:rsidRPr="004439E0">
        <w:rPr>
          <w:b/>
          <w:lang w:val="ru-RU"/>
        </w:rPr>
        <w:t>Задачи на все арифметические действия</w:t>
      </w:r>
    </w:p>
    <w:p w:rsidR="00DD2384" w:rsidRPr="004439E0" w:rsidRDefault="00EB158A" w:rsidP="004204B3">
      <w:pPr>
        <w:pStyle w:val="a4"/>
        <w:ind w:left="142" w:right="141"/>
        <w:jc w:val="left"/>
        <w:rPr>
          <w:sz w:val="22"/>
          <w:szCs w:val="22"/>
          <w:lang w:val="ru-RU"/>
        </w:rPr>
      </w:pPr>
      <w:r w:rsidRPr="004439E0">
        <w:rPr>
          <w:sz w:val="22"/>
          <w:szCs w:val="22"/>
          <w:lang w:val="ru-RU"/>
        </w:rPr>
        <w:t>Решение текстовых задач арифметическим способом</w:t>
      </w:r>
      <w:r w:rsidRPr="004439E0">
        <w:rPr>
          <w:i/>
          <w:sz w:val="22"/>
          <w:szCs w:val="22"/>
          <w:lang w:val="ru-RU"/>
        </w:rPr>
        <w:t xml:space="preserve">. </w:t>
      </w:r>
      <w:r w:rsidRPr="004439E0">
        <w:rPr>
          <w:sz w:val="22"/>
          <w:szCs w:val="22"/>
          <w:lang w:val="ru-RU"/>
        </w:rPr>
        <w:t>Использование таблиц, схем, чертежей, других средств представления данных при решении задачи.</w:t>
      </w:r>
    </w:p>
    <w:p w:rsidR="00DD2384" w:rsidRPr="004439E0" w:rsidRDefault="00EB158A" w:rsidP="004204B3">
      <w:pPr>
        <w:pStyle w:val="4"/>
        <w:spacing w:before="2"/>
        <w:ind w:left="142" w:right="141" w:firstLine="578"/>
        <w:rPr>
          <w:sz w:val="22"/>
          <w:szCs w:val="22"/>
          <w:lang w:val="ru-RU"/>
        </w:rPr>
      </w:pPr>
      <w:r w:rsidRPr="004439E0">
        <w:rPr>
          <w:sz w:val="22"/>
          <w:szCs w:val="22"/>
          <w:lang w:val="ru-RU"/>
        </w:rPr>
        <w:t>Задачи на движение, работу и покупки</w:t>
      </w:r>
    </w:p>
    <w:p w:rsidR="00DD2384" w:rsidRPr="004439E0" w:rsidRDefault="00EB158A" w:rsidP="004204B3">
      <w:pPr>
        <w:pStyle w:val="a4"/>
        <w:ind w:left="142" w:right="141"/>
        <w:jc w:val="left"/>
        <w:rPr>
          <w:sz w:val="22"/>
          <w:szCs w:val="22"/>
          <w:lang w:val="ru-RU"/>
        </w:rPr>
      </w:pPr>
      <w:r w:rsidRPr="004439E0">
        <w:rPr>
          <w:sz w:val="22"/>
          <w:szCs w:val="22"/>
          <w:lang w:val="ru-RU"/>
        </w:rPr>
        <w:t>Анализ возможных ситуаций взаимного расположения объектов при их движении, соотношения объёмов выполняемых работ при совместной работе.</w:t>
      </w:r>
    </w:p>
    <w:p w:rsidR="00DD2384" w:rsidRPr="004439E0" w:rsidRDefault="00EB158A" w:rsidP="004204B3">
      <w:pPr>
        <w:pStyle w:val="4"/>
        <w:spacing w:before="4"/>
        <w:ind w:left="142" w:right="141" w:firstLine="578"/>
        <w:rPr>
          <w:sz w:val="22"/>
          <w:szCs w:val="22"/>
          <w:lang w:val="ru-RU"/>
        </w:rPr>
      </w:pPr>
      <w:r w:rsidRPr="004439E0">
        <w:rPr>
          <w:sz w:val="22"/>
          <w:szCs w:val="22"/>
          <w:lang w:val="ru-RU"/>
        </w:rPr>
        <w:t>Задачи на части, доли, проценты</w:t>
      </w:r>
    </w:p>
    <w:p w:rsidR="00DD2384" w:rsidRPr="004439E0" w:rsidRDefault="00EB158A" w:rsidP="004204B3">
      <w:pPr>
        <w:pStyle w:val="a4"/>
        <w:ind w:left="142" w:right="141"/>
        <w:jc w:val="left"/>
        <w:rPr>
          <w:sz w:val="22"/>
          <w:szCs w:val="22"/>
          <w:lang w:val="ru-RU"/>
        </w:rPr>
      </w:pPr>
      <w:r w:rsidRPr="004439E0">
        <w:rPr>
          <w:sz w:val="22"/>
          <w:szCs w:val="22"/>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DD2384" w:rsidRPr="004439E0" w:rsidRDefault="00EB158A" w:rsidP="004204B3">
      <w:pPr>
        <w:pStyle w:val="4"/>
        <w:spacing w:before="4" w:line="295" w:lineRule="exact"/>
        <w:ind w:left="142" w:right="141" w:firstLine="578"/>
        <w:rPr>
          <w:sz w:val="22"/>
          <w:szCs w:val="22"/>
          <w:lang w:val="ru-RU"/>
        </w:rPr>
      </w:pPr>
      <w:r w:rsidRPr="004439E0">
        <w:rPr>
          <w:sz w:val="22"/>
          <w:szCs w:val="22"/>
          <w:lang w:val="ru-RU"/>
        </w:rPr>
        <w:t>Логические задачи</w:t>
      </w:r>
    </w:p>
    <w:p w:rsidR="00DD2384" w:rsidRPr="004439E0" w:rsidRDefault="00EB158A" w:rsidP="004204B3">
      <w:pPr>
        <w:spacing w:line="295" w:lineRule="exact"/>
        <w:ind w:left="142" w:right="141"/>
        <w:rPr>
          <w:lang w:val="ru-RU"/>
        </w:rPr>
      </w:pPr>
      <w:r w:rsidRPr="004439E0">
        <w:rPr>
          <w:lang w:val="ru-RU"/>
        </w:rPr>
        <w:t xml:space="preserve">Решение логических задач. </w:t>
      </w:r>
      <w:r w:rsidRPr="004439E0">
        <w:rPr>
          <w:i/>
          <w:lang w:val="ru-RU"/>
        </w:rPr>
        <w:t>Решение логических задач с помощью графов, таблиц</w:t>
      </w:r>
      <w:r w:rsidRPr="004439E0">
        <w:rPr>
          <w:lang w:val="ru-RU"/>
        </w:rPr>
        <w:t>.</w:t>
      </w:r>
    </w:p>
    <w:p w:rsidR="00DD2384" w:rsidRPr="004439E0" w:rsidRDefault="00EB158A" w:rsidP="004204B3">
      <w:pPr>
        <w:spacing w:before="74"/>
        <w:ind w:left="142" w:right="141" w:firstLine="708"/>
        <w:jc w:val="both"/>
        <w:rPr>
          <w:i/>
          <w:lang w:val="ru-RU"/>
        </w:rPr>
      </w:pPr>
      <w:r w:rsidRPr="004439E0">
        <w:rPr>
          <w:b/>
          <w:lang w:val="ru-RU"/>
        </w:rPr>
        <w:t xml:space="preserve">Основные методы решения текстовых задач: </w:t>
      </w:r>
      <w:r w:rsidRPr="004439E0">
        <w:rPr>
          <w:lang w:val="ru-RU"/>
        </w:rPr>
        <w:t xml:space="preserve">арифметический, алгебраический, перебор вариантов. </w:t>
      </w:r>
      <w:r w:rsidRPr="004439E0">
        <w:rPr>
          <w:i/>
          <w:lang w:val="ru-RU"/>
        </w:rPr>
        <w:t>Первичные представления о других методах решения задач (геометрические и графические методы).</w:t>
      </w:r>
    </w:p>
    <w:p w:rsidR="00DD2384" w:rsidRPr="004439E0" w:rsidRDefault="00EB158A" w:rsidP="004204B3">
      <w:pPr>
        <w:pStyle w:val="4"/>
        <w:spacing w:before="6" w:line="240" w:lineRule="auto"/>
        <w:ind w:left="142" w:right="141" w:firstLine="578"/>
        <w:rPr>
          <w:sz w:val="22"/>
          <w:szCs w:val="22"/>
          <w:lang w:val="ru-RU"/>
        </w:rPr>
      </w:pPr>
      <w:r w:rsidRPr="004439E0">
        <w:rPr>
          <w:sz w:val="22"/>
          <w:szCs w:val="22"/>
          <w:lang w:val="ru-RU"/>
        </w:rPr>
        <w:t>Статистика и теория вероятностей Статистика</w:t>
      </w:r>
    </w:p>
    <w:p w:rsidR="00DD2384" w:rsidRPr="004439E0" w:rsidRDefault="00EB158A" w:rsidP="004204B3">
      <w:pPr>
        <w:pStyle w:val="a4"/>
        <w:ind w:left="142" w:right="141"/>
        <w:rPr>
          <w:sz w:val="22"/>
          <w:szCs w:val="22"/>
          <w:lang w:val="ru-RU"/>
        </w:rPr>
      </w:pPr>
      <w:r w:rsidRPr="004439E0">
        <w:rPr>
          <w:sz w:val="22"/>
          <w:szCs w:val="22"/>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439E0">
        <w:rPr>
          <w:i/>
          <w:sz w:val="22"/>
          <w:szCs w:val="22"/>
          <w:lang w:val="ru-RU"/>
        </w:rPr>
        <w:t>медиана</w:t>
      </w:r>
      <w:r w:rsidRPr="004439E0">
        <w:rPr>
          <w:sz w:val="22"/>
          <w:szCs w:val="22"/>
          <w:lang w:val="ru-RU"/>
        </w:rPr>
        <w:t xml:space="preserve">, наибольшее и наименьшее значения. Меры рассеивания: размах, </w:t>
      </w:r>
      <w:r w:rsidRPr="004439E0">
        <w:rPr>
          <w:i/>
          <w:sz w:val="22"/>
          <w:szCs w:val="22"/>
          <w:lang w:val="ru-RU"/>
        </w:rPr>
        <w:t>дисперсия и стандартное отклонение</w:t>
      </w:r>
      <w:r w:rsidRPr="004439E0">
        <w:rPr>
          <w:sz w:val="22"/>
          <w:szCs w:val="22"/>
          <w:lang w:val="ru-RU"/>
        </w:rPr>
        <w:t>.</w:t>
      </w:r>
    </w:p>
    <w:p w:rsidR="00DD2384" w:rsidRPr="004439E0" w:rsidRDefault="00EB158A" w:rsidP="004204B3">
      <w:pPr>
        <w:spacing w:line="298" w:lineRule="exact"/>
        <w:ind w:left="142" w:right="141"/>
        <w:rPr>
          <w:i/>
          <w:lang w:val="ru-RU"/>
        </w:rPr>
      </w:pPr>
      <w:r w:rsidRPr="004439E0">
        <w:rPr>
          <w:lang w:val="ru-RU"/>
        </w:rPr>
        <w:t xml:space="preserve">Случайная изменчивость. Изменчивость при измерениях. </w:t>
      </w:r>
      <w:r w:rsidRPr="004439E0">
        <w:rPr>
          <w:i/>
          <w:lang w:val="ru-RU"/>
        </w:rPr>
        <w:t>Решающие правила.</w:t>
      </w:r>
    </w:p>
    <w:p w:rsidR="00DD2384" w:rsidRPr="004439E0" w:rsidRDefault="00EB158A" w:rsidP="004204B3">
      <w:pPr>
        <w:spacing w:line="298" w:lineRule="exact"/>
        <w:ind w:left="142" w:right="141"/>
        <w:rPr>
          <w:lang w:val="ru-RU"/>
        </w:rPr>
      </w:pPr>
      <w:r w:rsidRPr="004439E0">
        <w:rPr>
          <w:i/>
          <w:lang w:val="ru-RU"/>
        </w:rPr>
        <w:t>Закономерности в изменчивых величинах</w:t>
      </w:r>
      <w:r w:rsidRPr="004439E0">
        <w:rPr>
          <w:lang w:val="ru-RU"/>
        </w:rPr>
        <w:t>.</w:t>
      </w:r>
    </w:p>
    <w:p w:rsidR="00DD2384" w:rsidRPr="004439E0" w:rsidRDefault="00EB158A" w:rsidP="004204B3">
      <w:pPr>
        <w:pStyle w:val="4"/>
        <w:spacing w:before="2"/>
        <w:ind w:left="142" w:right="141" w:firstLine="578"/>
        <w:rPr>
          <w:sz w:val="22"/>
          <w:szCs w:val="22"/>
          <w:lang w:val="ru-RU"/>
        </w:rPr>
      </w:pPr>
      <w:r w:rsidRPr="004439E0">
        <w:rPr>
          <w:sz w:val="22"/>
          <w:szCs w:val="22"/>
          <w:lang w:val="ru-RU"/>
        </w:rPr>
        <w:t>Случайные события</w:t>
      </w:r>
    </w:p>
    <w:p w:rsidR="00DD2384" w:rsidRPr="004439E0" w:rsidRDefault="00EB158A" w:rsidP="004204B3">
      <w:pPr>
        <w:ind w:left="142" w:right="141" w:firstLine="708"/>
        <w:jc w:val="both"/>
        <w:rPr>
          <w:lang w:val="ru-RU"/>
        </w:rPr>
      </w:pPr>
      <w:r w:rsidRPr="004439E0">
        <w:rPr>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w:t>
      </w:r>
      <w:r w:rsidRPr="004439E0">
        <w:rPr>
          <w:lang w:val="ru-RU"/>
        </w:rPr>
        <w:lastRenderedPageBreak/>
        <w:t xml:space="preserve">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439E0">
        <w:rPr>
          <w:i/>
          <w:lang w:val="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4439E0">
        <w:rPr>
          <w:lang w:val="ru-RU"/>
        </w:rPr>
        <w:t xml:space="preserve">. </w:t>
      </w:r>
      <w:r w:rsidRPr="004439E0">
        <w:rPr>
          <w:i/>
          <w:lang w:val="ru-RU"/>
        </w:rPr>
        <w:t>Случайный выбор. Представление эксперимента в виде дерева. Независимые события. Умножение вероятностей независимых событий</w:t>
      </w:r>
      <w:r w:rsidRPr="004439E0">
        <w:rPr>
          <w:lang w:val="ru-RU"/>
        </w:rPr>
        <w:t xml:space="preserve">. </w:t>
      </w:r>
      <w:r w:rsidRPr="004439E0">
        <w:rPr>
          <w:i/>
          <w:lang w:val="ru-RU"/>
        </w:rPr>
        <w:t xml:space="preserve">Последовательные независимые испытания. </w:t>
      </w:r>
      <w:r w:rsidRPr="004439E0">
        <w:rPr>
          <w:lang w:val="ru-RU"/>
        </w:rPr>
        <w:t>Представление о независимых событиях в жизни.</w:t>
      </w:r>
    </w:p>
    <w:p w:rsidR="00DD2384" w:rsidRPr="004439E0" w:rsidRDefault="00EB158A" w:rsidP="004204B3">
      <w:pPr>
        <w:pStyle w:val="5"/>
        <w:spacing w:before="3" w:line="296" w:lineRule="exact"/>
        <w:ind w:left="142" w:right="141" w:firstLine="578"/>
        <w:rPr>
          <w:sz w:val="22"/>
          <w:szCs w:val="22"/>
          <w:lang w:val="ru-RU"/>
        </w:rPr>
      </w:pPr>
      <w:r w:rsidRPr="004439E0">
        <w:rPr>
          <w:sz w:val="22"/>
          <w:szCs w:val="22"/>
          <w:lang w:val="ru-RU"/>
        </w:rPr>
        <w:t>Элементы комбинаторики</w:t>
      </w:r>
    </w:p>
    <w:p w:rsidR="00DD2384" w:rsidRPr="004439E0" w:rsidRDefault="00EB158A" w:rsidP="004204B3">
      <w:pPr>
        <w:ind w:left="142" w:right="141" w:firstLine="708"/>
        <w:jc w:val="both"/>
        <w:rPr>
          <w:b/>
          <w:i/>
          <w:lang w:val="ru-RU"/>
        </w:rPr>
      </w:pPr>
      <w:r w:rsidRPr="004439E0">
        <w:rPr>
          <w:i/>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439E0">
        <w:rPr>
          <w:b/>
          <w:i/>
          <w:lang w:val="ru-RU"/>
        </w:rPr>
        <w:t>.</w:t>
      </w:r>
    </w:p>
    <w:p w:rsidR="00DD2384" w:rsidRPr="004439E0" w:rsidRDefault="00EB158A" w:rsidP="004204B3">
      <w:pPr>
        <w:pStyle w:val="5"/>
        <w:spacing w:before="4" w:line="295" w:lineRule="exact"/>
        <w:ind w:left="142" w:right="141" w:firstLine="578"/>
        <w:rPr>
          <w:sz w:val="22"/>
          <w:szCs w:val="22"/>
          <w:lang w:val="ru-RU"/>
        </w:rPr>
      </w:pPr>
      <w:r w:rsidRPr="004439E0">
        <w:rPr>
          <w:sz w:val="22"/>
          <w:szCs w:val="22"/>
          <w:lang w:val="ru-RU"/>
        </w:rPr>
        <w:t>Случайные величины</w:t>
      </w:r>
    </w:p>
    <w:p w:rsidR="00DD2384" w:rsidRPr="004439E0" w:rsidRDefault="00EB158A" w:rsidP="004204B3">
      <w:pPr>
        <w:ind w:left="142" w:right="141" w:firstLine="708"/>
        <w:jc w:val="both"/>
        <w:rPr>
          <w:i/>
          <w:lang w:val="ru-RU"/>
        </w:rPr>
      </w:pPr>
      <w:r w:rsidRPr="004439E0">
        <w:rPr>
          <w:i/>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w:t>
      </w:r>
      <w:r w:rsidRPr="004439E0">
        <w:rPr>
          <w:i/>
          <w:spacing w:val="-12"/>
          <w:lang w:val="ru-RU"/>
        </w:rPr>
        <w:t xml:space="preserve"> </w:t>
      </w:r>
      <w:r w:rsidRPr="004439E0">
        <w:rPr>
          <w:i/>
          <w:lang w:val="ru-RU"/>
        </w:rPr>
        <w:t>ситуациях.</w:t>
      </w:r>
    </w:p>
    <w:p w:rsidR="00DD2384" w:rsidRPr="004439E0" w:rsidRDefault="00EB158A" w:rsidP="004204B3">
      <w:pPr>
        <w:pStyle w:val="4"/>
        <w:spacing w:before="4" w:line="240" w:lineRule="auto"/>
        <w:ind w:left="142" w:right="141" w:firstLine="578"/>
        <w:rPr>
          <w:sz w:val="22"/>
          <w:szCs w:val="22"/>
          <w:lang w:val="ru-RU"/>
        </w:rPr>
      </w:pPr>
      <w:r w:rsidRPr="004439E0">
        <w:rPr>
          <w:sz w:val="22"/>
          <w:szCs w:val="22"/>
          <w:lang w:val="ru-RU"/>
        </w:rPr>
        <w:t>Геометрия</w:t>
      </w:r>
    </w:p>
    <w:p w:rsidR="00DD2384" w:rsidRPr="004439E0" w:rsidRDefault="00EB158A" w:rsidP="004204B3">
      <w:pPr>
        <w:spacing w:before="1" w:line="298" w:lineRule="exact"/>
        <w:ind w:left="142" w:right="141" w:firstLine="578"/>
        <w:rPr>
          <w:b/>
          <w:lang w:val="ru-RU"/>
        </w:rPr>
      </w:pPr>
      <w:r w:rsidRPr="004439E0">
        <w:rPr>
          <w:b/>
          <w:lang w:val="ru-RU"/>
        </w:rPr>
        <w:t>Геометрические фигуры</w:t>
      </w:r>
    </w:p>
    <w:p w:rsidR="00DD2384" w:rsidRPr="004439E0" w:rsidRDefault="00EB158A" w:rsidP="004204B3">
      <w:pPr>
        <w:spacing w:line="295" w:lineRule="exact"/>
        <w:ind w:left="142" w:right="141" w:firstLine="578"/>
        <w:rPr>
          <w:b/>
          <w:lang w:val="ru-RU"/>
        </w:rPr>
      </w:pPr>
      <w:r w:rsidRPr="004439E0">
        <w:rPr>
          <w:b/>
          <w:lang w:val="ru-RU"/>
        </w:rPr>
        <w:t>Фигуры в геометрии и в окружающем мире</w:t>
      </w:r>
    </w:p>
    <w:p w:rsidR="00DD2384" w:rsidRPr="004439E0" w:rsidRDefault="00EB158A" w:rsidP="004204B3">
      <w:pPr>
        <w:pStyle w:val="a4"/>
        <w:spacing w:line="295" w:lineRule="exact"/>
        <w:ind w:left="142" w:right="141" w:firstLine="0"/>
        <w:jc w:val="left"/>
        <w:rPr>
          <w:sz w:val="22"/>
          <w:szCs w:val="22"/>
          <w:lang w:val="ru-RU"/>
        </w:rPr>
      </w:pPr>
      <w:r w:rsidRPr="004439E0">
        <w:rPr>
          <w:sz w:val="22"/>
          <w:szCs w:val="22"/>
          <w:lang w:val="ru-RU"/>
        </w:rPr>
        <w:t>Геометрическая фигура. Формирование представлений о метапредметном понятии</w:t>
      </w:r>
    </w:p>
    <w:p w:rsidR="00DD2384" w:rsidRPr="004439E0" w:rsidRDefault="00EB158A" w:rsidP="004204B3">
      <w:pPr>
        <w:pStyle w:val="a4"/>
        <w:spacing w:line="298" w:lineRule="exact"/>
        <w:ind w:left="142" w:right="141" w:firstLine="0"/>
        <w:jc w:val="left"/>
        <w:rPr>
          <w:sz w:val="22"/>
          <w:szCs w:val="22"/>
          <w:lang w:val="ru-RU"/>
        </w:rPr>
      </w:pPr>
      <w:r w:rsidRPr="004439E0">
        <w:rPr>
          <w:sz w:val="22"/>
          <w:szCs w:val="22"/>
          <w:lang w:val="ru-RU"/>
        </w:rPr>
        <w:t>«фигура».</w:t>
      </w:r>
    </w:p>
    <w:p w:rsidR="00DD2384" w:rsidRPr="004439E0" w:rsidRDefault="00EB158A" w:rsidP="004204B3">
      <w:pPr>
        <w:pStyle w:val="a4"/>
        <w:spacing w:before="1"/>
        <w:ind w:left="142" w:right="141" w:firstLine="0"/>
        <w:rPr>
          <w:sz w:val="22"/>
          <w:szCs w:val="22"/>
          <w:lang w:val="ru-RU"/>
        </w:rPr>
      </w:pPr>
      <w:r w:rsidRPr="004439E0">
        <w:rPr>
          <w:sz w:val="22"/>
          <w:szCs w:val="22"/>
          <w:lang w:val="ru-RU"/>
        </w:rPr>
        <w:t>Точка, линия, отрезок, прямая, луч, ломаная, плоскость, угол, биссектриса угла и её свойства, виды углов, многоугольники, круг.</w:t>
      </w:r>
    </w:p>
    <w:p w:rsidR="00DD2384" w:rsidRPr="004439E0" w:rsidRDefault="00EB158A" w:rsidP="004204B3">
      <w:pPr>
        <w:pStyle w:val="a4"/>
        <w:ind w:left="0" w:right="141"/>
        <w:rPr>
          <w:i/>
          <w:sz w:val="22"/>
          <w:szCs w:val="22"/>
          <w:lang w:val="ru-RU"/>
        </w:rPr>
      </w:pPr>
      <w:r w:rsidRPr="004439E0">
        <w:rPr>
          <w:sz w:val="22"/>
          <w:szCs w:val="22"/>
          <w:lang w:val="ru-RU"/>
        </w:rPr>
        <w:t>Осевая симметрия геометрических фигур. Центральная симметрия геометрических фигур</w:t>
      </w:r>
      <w:r w:rsidRPr="004439E0">
        <w:rPr>
          <w:i/>
          <w:sz w:val="22"/>
          <w:szCs w:val="22"/>
          <w:lang w:val="ru-RU"/>
        </w:rPr>
        <w:t>.</w:t>
      </w:r>
    </w:p>
    <w:p w:rsidR="00DD2384" w:rsidRPr="004439E0" w:rsidRDefault="00EB158A" w:rsidP="004204B3">
      <w:pPr>
        <w:pStyle w:val="4"/>
        <w:spacing w:before="7"/>
        <w:ind w:left="0" w:right="141" w:firstLine="708"/>
        <w:rPr>
          <w:sz w:val="22"/>
          <w:szCs w:val="22"/>
          <w:lang w:val="ru-RU"/>
        </w:rPr>
      </w:pPr>
      <w:r w:rsidRPr="004439E0">
        <w:rPr>
          <w:sz w:val="22"/>
          <w:szCs w:val="22"/>
          <w:lang w:val="ru-RU"/>
        </w:rPr>
        <w:t>Многоугольники</w:t>
      </w:r>
    </w:p>
    <w:p w:rsidR="00DD2384" w:rsidRPr="004439E0" w:rsidRDefault="00EB158A" w:rsidP="004204B3">
      <w:pPr>
        <w:ind w:right="141" w:firstLine="708"/>
        <w:jc w:val="both"/>
        <w:rPr>
          <w:lang w:val="ru-RU"/>
        </w:rPr>
      </w:pPr>
      <w:r w:rsidRPr="004439E0">
        <w:rPr>
          <w:lang w:val="ru-RU"/>
        </w:rPr>
        <w:t xml:space="preserve">Многоугольник, его элементы и его свойства. Распознавание некоторых многоугольников. </w:t>
      </w:r>
      <w:r w:rsidRPr="004439E0">
        <w:rPr>
          <w:i/>
          <w:lang w:val="ru-RU"/>
        </w:rPr>
        <w:t>Выпуклые и невыпуклые многоугольники</w:t>
      </w:r>
      <w:r w:rsidRPr="004439E0">
        <w:rPr>
          <w:lang w:val="ru-RU"/>
        </w:rPr>
        <w:t>. Правильные многоугольники.</w:t>
      </w:r>
    </w:p>
    <w:p w:rsidR="00DD2384" w:rsidRPr="004439E0" w:rsidRDefault="00EB158A" w:rsidP="004204B3">
      <w:pPr>
        <w:pStyle w:val="a4"/>
        <w:spacing w:before="74"/>
        <w:ind w:left="0" w:right="141"/>
        <w:rPr>
          <w:sz w:val="22"/>
          <w:szCs w:val="22"/>
          <w:lang w:val="ru-RU"/>
        </w:rPr>
      </w:pPr>
      <w:r w:rsidRPr="004439E0">
        <w:rPr>
          <w:sz w:val="22"/>
          <w:szCs w:val="22"/>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D2384" w:rsidRPr="004439E0" w:rsidRDefault="00EB158A" w:rsidP="004204B3">
      <w:pPr>
        <w:pStyle w:val="a4"/>
        <w:ind w:left="0" w:right="141"/>
        <w:rPr>
          <w:sz w:val="22"/>
          <w:szCs w:val="22"/>
          <w:lang w:val="ru-RU"/>
        </w:rPr>
      </w:pPr>
      <w:r w:rsidRPr="004439E0">
        <w:rPr>
          <w:sz w:val="22"/>
          <w:szCs w:val="22"/>
          <w:lang w:val="ru-RU"/>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w:t>
      </w:r>
      <w:r w:rsidRPr="004439E0">
        <w:rPr>
          <w:spacing w:val="-2"/>
          <w:sz w:val="22"/>
          <w:szCs w:val="22"/>
          <w:lang w:val="ru-RU"/>
        </w:rPr>
        <w:t xml:space="preserve"> </w:t>
      </w:r>
      <w:r w:rsidRPr="004439E0">
        <w:rPr>
          <w:sz w:val="22"/>
          <w:szCs w:val="22"/>
          <w:lang w:val="ru-RU"/>
        </w:rPr>
        <w:t>квадрата.</w:t>
      </w:r>
    </w:p>
    <w:p w:rsidR="00DD2384" w:rsidRPr="004439E0" w:rsidRDefault="00EB158A" w:rsidP="004204B3">
      <w:pPr>
        <w:pStyle w:val="4"/>
        <w:spacing w:before="7" w:line="295" w:lineRule="exact"/>
        <w:ind w:left="0" w:right="141" w:firstLine="708"/>
        <w:rPr>
          <w:sz w:val="22"/>
          <w:szCs w:val="22"/>
          <w:lang w:val="ru-RU"/>
        </w:rPr>
      </w:pPr>
      <w:r w:rsidRPr="004439E0">
        <w:rPr>
          <w:sz w:val="22"/>
          <w:szCs w:val="22"/>
          <w:lang w:val="ru-RU"/>
        </w:rPr>
        <w:t>Окружность, круг</w:t>
      </w:r>
    </w:p>
    <w:p w:rsidR="00DD2384" w:rsidRPr="004439E0" w:rsidRDefault="00EB158A" w:rsidP="004204B3">
      <w:pPr>
        <w:ind w:right="141" w:firstLine="708"/>
        <w:jc w:val="both"/>
        <w:rPr>
          <w:lang w:val="ru-RU"/>
        </w:rPr>
      </w:pPr>
      <w:r w:rsidRPr="004439E0">
        <w:rPr>
          <w:lang w:val="ru-RU"/>
        </w:rPr>
        <w:t xml:space="preserve">Их элементы и свойства; центральные и вписанные углы. Касательная </w:t>
      </w:r>
      <w:r w:rsidRPr="004439E0">
        <w:rPr>
          <w:i/>
          <w:lang w:val="ru-RU"/>
        </w:rPr>
        <w:t xml:space="preserve">и секущая </w:t>
      </w:r>
      <w:r w:rsidRPr="004439E0">
        <w:rPr>
          <w:lang w:val="ru-RU"/>
        </w:rPr>
        <w:t xml:space="preserve">к окружности, </w:t>
      </w:r>
      <w:r w:rsidRPr="004439E0">
        <w:rPr>
          <w:i/>
          <w:lang w:val="ru-RU"/>
        </w:rPr>
        <w:t>их свойства</w:t>
      </w:r>
      <w:r w:rsidRPr="004439E0">
        <w:rPr>
          <w:lang w:val="ru-RU"/>
        </w:rPr>
        <w:t xml:space="preserve">. Вписанные и описанные окружности для треугольников, </w:t>
      </w:r>
      <w:r w:rsidRPr="004439E0">
        <w:rPr>
          <w:i/>
          <w:lang w:val="ru-RU"/>
        </w:rPr>
        <w:t>четырёхугольников, правильных многоугольников</w:t>
      </w:r>
      <w:r w:rsidRPr="004439E0">
        <w:rPr>
          <w:lang w:val="ru-RU"/>
        </w:rPr>
        <w:t>.</w:t>
      </w:r>
    </w:p>
    <w:p w:rsidR="00DD2384" w:rsidRPr="004439E0" w:rsidRDefault="00EB158A" w:rsidP="004204B3">
      <w:pPr>
        <w:pStyle w:val="4"/>
        <w:spacing w:before="4" w:line="295" w:lineRule="exact"/>
        <w:ind w:left="0" w:right="141" w:firstLine="708"/>
        <w:rPr>
          <w:sz w:val="22"/>
          <w:szCs w:val="22"/>
          <w:lang w:val="ru-RU"/>
        </w:rPr>
      </w:pPr>
      <w:r w:rsidRPr="004439E0">
        <w:rPr>
          <w:sz w:val="22"/>
          <w:szCs w:val="22"/>
          <w:lang w:val="ru-RU"/>
        </w:rPr>
        <w:t>Геометрические фигуры в пространстве (объёмные тела)</w:t>
      </w:r>
    </w:p>
    <w:p w:rsidR="00DD2384" w:rsidRPr="004439E0" w:rsidRDefault="00EB158A" w:rsidP="004204B3">
      <w:pPr>
        <w:ind w:right="141" w:firstLine="708"/>
        <w:jc w:val="both"/>
        <w:rPr>
          <w:i/>
          <w:lang w:val="ru-RU"/>
        </w:rPr>
      </w:pPr>
      <w:r w:rsidRPr="004439E0">
        <w:rPr>
          <w:i/>
          <w:lang w:val="ru-RU"/>
        </w:rPr>
        <w:t xml:space="preserve">Многогранник и его элементы. Названия многогранников с разным положением и количеством граней. </w:t>
      </w:r>
      <w:r w:rsidRPr="004439E0">
        <w:rPr>
          <w:lang w:val="ru-RU"/>
        </w:rPr>
        <w:t>Первичные представления о пирамиде, параллелепипеде, призме, сфере, шаре, цилиндре, конусе, их элементах и простейших свойствах</w:t>
      </w:r>
      <w:r w:rsidRPr="004439E0">
        <w:rPr>
          <w:i/>
          <w:lang w:val="ru-RU"/>
        </w:rPr>
        <w:t>.</w:t>
      </w:r>
    </w:p>
    <w:p w:rsidR="00DD2384" w:rsidRPr="004439E0" w:rsidRDefault="00EB158A" w:rsidP="004204B3">
      <w:pPr>
        <w:pStyle w:val="4"/>
        <w:spacing w:before="4" w:line="240" w:lineRule="auto"/>
        <w:ind w:left="0" w:right="141" w:firstLine="708"/>
        <w:rPr>
          <w:sz w:val="22"/>
          <w:szCs w:val="22"/>
          <w:lang w:val="ru-RU"/>
        </w:rPr>
      </w:pPr>
      <w:r w:rsidRPr="004439E0">
        <w:rPr>
          <w:sz w:val="22"/>
          <w:szCs w:val="22"/>
          <w:lang w:val="ru-RU"/>
        </w:rPr>
        <w:t>Отношения</w:t>
      </w:r>
    </w:p>
    <w:p w:rsidR="00DD2384" w:rsidRPr="004439E0" w:rsidRDefault="00EB158A" w:rsidP="004204B3">
      <w:pPr>
        <w:spacing w:before="1" w:line="295" w:lineRule="exact"/>
        <w:ind w:right="141" w:firstLine="708"/>
        <w:rPr>
          <w:b/>
          <w:lang w:val="ru-RU"/>
        </w:rPr>
      </w:pPr>
      <w:r w:rsidRPr="004439E0">
        <w:rPr>
          <w:b/>
          <w:lang w:val="ru-RU"/>
        </w:rPr>
        <w:t>Равенство фигур</w:t>
      </w:r>
    </w:p>
    <w:p w:rsidR="00DD2384" w:rsidRPr="004439E0" w:rsidRDefault="00EB158A" w:rsidP="004204B3">
      <w:pPr>
        <w:pStyle w:val="a4"/>
        <w:spacing w:line="295" w:lineRule="exact"/>
        <w:ind w:left="0" w:right="141" w:firstLine="0"/>
        <w:jc w:val="left"/>
        <w:rPr>
          <w:sz w:val="22"/>
          <w:szCs w:val="22"/>
          <w:lang w:val="ru-RU"/>
        </w:rPr>
      </w:pPr>
      <w:r w:rsidRPr="004439E0">
        <w:rPr>
          <w:sz w:val="22"/>
          <w:szCs w:val="22"/>
          <w:lang w:val="ru-RU"/>
        </w:rPr>
        <w:t>Свойства равных треугольников. Признаки равенства треугольников.</w:t>
      </w:r>
    </w:p>
    <w:p w:rsidR="00DD2384" w:rsidRPr="004439E0" w:rsidRDefault="00EB158A" w:rsidP="004204B3">
      <w:pPr>
        <w:pStyle w:val="4"/>
        <w:spacing w:before="8" w:line="295" w:lineRule="exact"/>
        <w:ind w:left="0" w:right="141" w:firstLine="720"/>
        <w:rPr>
          <w:sz w:val="22"/>
          <w:szCs w:val="22"/>
          <w:lang w:val="ru-RU"/>
        </w:rPr>
      </w:pPr>
      <w:r w:rsidRPr="004439E0">
        <w:rPr>
          <w:sz w:val="22"/>
          <w:szCs w:val="22"/>
          <w:lang w:val="ru-RU"/>
        </w:rPr>
        <w:t>Параллельность прямых</w:t>
      </w:r>
    </w:p>
    <w:p w:rsidR="00DD2384" w:rsidRPr="004439E0" w:rsidRDefault="00EB158A" w:rsidP="004204B3">
      <w:pPr>
        <w:spacing w:line="295" w:lineRule="exact"/>
        <w:ind w:right="141"/>
        <w:rPr>
          <w:lang w:val="ru-RU"/>
        </w:rPr>
      </w:pPr>
      <w:r w:rsidRPr="004439E0">
        <w:rPr>
          <w:lang w:val="ru-RU"/>
        </w:rPr>
        <w:t xml:space="preserve">Признаки и свойства параллельных прямых. </w:t>
      </w:r>
      <w:r w:rsidRPr="004439E0">
        <w:rPr>
          <w:i/>
          <w:lang w:val="ru-RU"/>
        </w:rPr>
        <w:t>Аксиома параллельности</w:t>
      </w:r>
      <w:r w:rsidRPr="004439E0">
        <w:rPr>
          <w:i/>
          <w:spacing w:val="56"/>
          <w:lang w:val="ru-RU"/>
        </w:rPr>
        <w:t xml:space="preserve"> </w:t>
      </w:r>
      <w:r w:rsidRPr="004439E0">
        <w:rPr>
          <w:i/>
          <w:lang w:val="ru-RU"/>
        </w:rPr>
        <w:t>Евклида</w:t>
      </w:r>
      <w:r w:rsidRPr="004439E0">
        <w:rPr>
          <w:lang w:val="ru-RU"/>
        </w:rPr>
        <w:t>.</w:t>
      </w:r>
    </w:p>
    <w:p w:rsidR="00DD2384" w:rsidRPr="004439E0" w:rsidRDefault="00EB158A" w:rsidP="004204B3">
      <w:pPr>
        <w:spacing w:before="1"/>
        <w:ind w:right="141"/>
        <w:rPr>
          <w:lang w:val="ru-RU"/>
        </w:rPr>
      </w:pPr>
      <w:r w:rsidRPr="004439E0">
        <w:rPr>
          <w:i/>
          <w:lang w:val="ru-RU"/>
        </w:rPr>
        <w:t>Теорема Фалеса</w:t>
      </w:r>
      <w:r w:rsidRPr="004439E0">
        <w:rPr>
          <w:lang w:val="ru-RU"/>
        </w:rPr>
        <w:t>.</w:t>
      </w:r>
    </w:p>
    <w:p w:rsidR="00DD2384" w:rsidRPr="004439E0" w:rsidRDefault="00EB158A" w:rsidP="004204B3">
      <w:pPr>
        <w:pStyle w:val="4"/>
        <w:spacing w:before="9" w:line="295" w:lineRule="exact"/>
        <w:ind w:left="0" w:right="141" w:firstLine="708"/>
        <w:rPr>
          <w:sz w:val="22"/>
          <w:szCs w:val="22"/>
          <w:lang w:val="ru-RU"/>
        </w:rPr>
      </w:pPr>
      <w:r w:rsidRPr="004439E0">
        <w:rPr>
          <w:sz w:val="22"/>
          <w:szCs w:val="22"/>
          <w:lang w:val="ru-RU"/>
        </w:rPr>
        <w:t>Перпендикулярные прямые</w:t>
      </w:r>
    </w:p>
    <w:p w:rsidR="004204B3" w:rsidRDefault="00EB158A" w:rsidP="004204B3">
      <w:pPr>
        <w:tabs>
          <w:tab w:val="left" w:pos="2465"/>
          <w:tab w:val="left" w:pos="3225"/>
          <w:tab w:val="left" w:pos="5161"/>
          <w:tab w:val="left" w:pos="5489"/>
          <w:tab w:val="left" w:pos="6582"/>
          <w:tab w:val="left" w:pos="8050"/>
          <w:tab w:val="left" w:pos="9357"/>
        </w:tabs>
        <w:ind w:right="141" w:firstLine="708"/>
        <w:rPr>
          <w:lang w:val="ru-RU"/>
        </w:rPr>
      </w:pPr>
      <w:r w:rsidRPr="004439E0">
        <w:rPr>
          <w:lang w:val="ru-RU"/>
        </w:rPr>
        <w:t>Прямой</w:t>
      </w:r>
      <w:r w:rsidRPr="004439E0">
        <w:rPr>
          <w:lang w:val="ru-RU"/>
        </w:rPr>
        <w:tab/>
        <w:t>угол.</w:t>
      </w:r>
      <w:r w:rsidRPr="004439E0">
        <w:rPr>
          <w:lang w:val="ru-RU"/>
        </w:rPr>
        <w:tab/>
        <w:t>Перпендикуляр</w:t>
      </w:r>
      <w:r w:rsidRPr="004439E0">
        <w:rPr>
          <w:lang w:val="ru-RU"/>
        </w:rPr>
        <w:tab/>
        <w:t>к</w:t>
      </w:r>
      <w:r w:rsidRPr="004439E0">
        <w:rPr>
          <w:lang w:val="ru-RU"/>
        </w:rPr>
        <w:tab/>
        <w:t>прямой.</w:t>
      </w:r>
      <w:r w:rsidRPr="004439E0">
        <w:rPr>
          <w:lang w:val="ru-RU"/>
        </w:rPr>
        <w:tab/>
        <w:t>Наклонная,</w:t>
      </w:r>
      <w:r w:rsidRPr="004439E0">
        <w:rPr>
          <w:lang w:val="ru-RU"/>
        </w:rPr>
        <w:tab/>
        <w:t>проекция.</w:t>
      </w:r>
    </w:p>
    <w:p w:rsidR="00DD2384" w:rsidRPr="004439E0" w:rsidRDefault="00EB158A" w:rsidP="004204B3">
      <w:pPr>
        <w:tabs>
          <w:tab w:val="left" w:pos="2465"/>
          <w:tab w:val="left" w:pos="3225"/>
          <w:tab w:val="left" w:pos="5161"/>
          <w:tab w:val="left" w:pos="5489"/>
          <w:tab w:val="left" w:pos="6582"/>
          <w:tab w:val="left" w:pos="8050"/>
          <w:tab w:val="left" w:pos="9357"/>
        </w:tabs>
        <w:ind w:right="141"/>
        <w:rPr>
          <w:lang w:val="ru-RU"/>
        </w:rPr>
      </w:pPr>
      <w:r w:rsidRPr="004439E0">
        <w:rPr>
          <w:lang w:val="ru-RU"/>
        </w:rPr>
        <w:t xml:space="preserve">Серединный перпендикуляр к отрезку. </w:t>
      </w:r>
      <w:r w:rsidRPr="004439E0">
        <w:rPr>
          <w:i/>
          <w:lang w:val="ru-RU"/>
        </w:rPr>
        <w:t>Свойства и признаки</w:t>
      </w:r>
      <w:r w:rsidRPr="004439E0">
        <w:rPr>
          <w:i/>
          <w:spacing w:val="-5"/>
          <w:lang w:val="ru-RU"/>
        </w:rPr>
        <w:t xml:space="preserve"> </w:t>
      </w:r>
      <w:r w:rsidRPr="004439E0">
        <w:rPr>
          <w:i/>
          <w:lang w:val="ru-RU"/>
        </w:rPr>
        <w:t>перпендикулярности</w:t>
      </w:r>
      <w:r w:rsidRPr="004439E0">
        <w:rPr>
          <w:lang w:val="ru-RU"/>
        </w:rPr>
        <w:t>.</w:t>
      </w:r>
    </w:p>
    <w:p w:rsidR="00DD2384" w:rsidRPr="004439E0" w:rsidRDefault="00EB158A" w:rsidP="004204B3">
      <w:pPr>
        <w:pStyle w:val="5"/>
        <w:spacing w:before="3" w:line="296" w:lineRule="exact"/>
        <w:ind w:left="0" w:right="141" w:firstLine="708"/>
        <w:rPr>
          <w:sz w:val="22"/>
          <w:szCs w:val="22"/>
          <w:lang w:val="ru-RU"/>
        </w:rPr>
      </w:pPr>
      <w:r w:rsidRPr="004439E0">
        <w:rPr>
          <w:sz w:val="22"/>
          <w:szCs w:val="22"/>
          <w:lang w:val="ru-RU"/>
        </w:rPr>
        <w:lastRenderedPageBreak/>
        <w:t>Подобие</w:t>
      </w:r>
    </w:p>
    <w:p w:rsidR="00DD2384" w:rsidRPr="004439E0" w:rsidRDefault="00EB158A" w:rsidP="004204B3">
      <w:pPr>
        <w:ind w:right="141" w:firstLine="708"/>
        <w:rPr>
          <w:lang w:val="ru-RU"/>
        </w:rPr>
      </w:pPr>
      <w:r w:rsidRPr="004439E0">
        <w:rPr>
          <w:i/>
          <w:lang w:val="ru-RU"/>
        </w:rPr>
        <w:t>Пропорциональные отрезки, подобие фигур. Подобные треугольники. Признаки подобия</w:t>
      </w:r>
      <w:r w:rsidRPr="004439E0">
        <w:rPr>
          <w:lang w:val="ru-RU"/>
        </w:rPr>
        <w:t>.</w:t>
      </w:r>
    </w:p>
    <w:p w:rsidR="00DD2384" w:rsidRPr="004439E0" w:rsidRDefault="00EB158A" w:rsidP="004204B3">
      <w:pPr>
        <w:spacing w:line="299" w:lineRule="exact"/>
        <w:ind w:right="141" w:firstLine="708"/>
        <w:rPr>
          <w:i/>
          <w:lang w:val="ru-RU"/>
        </w:rPr>
      </w:pPr>
      <w:r w:rsidRPr="004439E0">
        <w:rPr>
          <w:b/>
          <w:lang w:val="ru-RU"/>
        </w:rPr>
        <w:t xml:space="preserve">Взаимное расположение </w:t>
      </w:r>
      <w:r w:rsidRPr="004439E0">
        <w:rPr>
          <w:lang w:val="ru-RU"/>
        </w:rPr>
        <w:t>прямой и окружности</w:t>
      </w:r>
      <w:r w:rsidRPr="004439E0">
        <w:rPr>
          <w:i/>
          <w:lang w:val="ru-RU"/>
        </w:rPr>
        <w:t>, двух окружностей.</w:t>
      </w:r>
    </w:p>
    <w:p w:rsidR="00DD2384" w:rsidRPr="004439E0" w:rsidRDefault="00EB158A" w:rsidP="004204B3">
      <w:pPr>
        <w:pStyle w:val="4"/>
        <w:spacing w:before="5" w:line="240" w:lineRule="auto"/>
        <w:ind w:left="0" w:right="141" w:firstLine="708"/>
        <w:rPr>
          <w:sz w:val="22"/>
          <w:szCs w:val="22"/>
          <w:lang w:val="ru-RU"/>
        </w:rPr>
      </w:pPr>
      <w:r w:rsidRPr="004439E0">
        <w:rPr>
          <w:sz w:val="22"/>
          <w:szCs w:val="22"/>
          <w:lang w:val="ru-RU"/>
        </w:rPr>
        <w:t>Измерения и вычисления Величины</w:t>
      </w:r>
    </w:p>
    <w:p w:rsidR="00DD2384" w:rsidRPr="004439E0" w:rsidRDefault="004204B3" w:rsidP="004204B3">
      <w:pPr>
        <w:pStyle w:val="a4"/>
        <w:tabs>
          <w:tab w:val="left" w:pos="2551"/>
          <w:tab w:val="left" w:pos="3930"/>
          <w:tab w:val="left" w:pos="4915"/>
          <w:tab w:val="left" w:pos="6345"/>
          <w:tab w:val="left" w:pos="7345"/>
          <w:tab w:val="left" w:pos="9356"/>
          <w:tab w:val="left" w:pos="9971"/>
        </w:tabs>
        <w:spacing w:line="291" w:lineRule="exact"/>
        <w:ind w:left="0" w:right="141" w:firstLine="0"/>
        <w:jc w:val="left"/>
        <w:rPr>
          <w:sz w:val="22"/>
          <w:szCs w:val="22"/>
          <w:lang w:val="ru-RU"/>
        </w:rPr>
      </w:pPr>
      <w:r>
        <w:rPr>
          <w:sz w:val="22"/>
          <w:szCs w:val="22"/>
          <w:lang w:val="ru-RU"/>
        </w:rPr>
        <w:t>Понятие величины. Длина.</w:t>
      </w:r>
      <w:r>
        <w:rPr>
          <w:sz w:val="22"/>
          <w:szCs w:val="22"/>
          <w:lang w:val="ru-RU"/>
        </w:rPr>
        <w:tab/>
        <w:t>Измерение длины.</w:t>
      </w:r>
      <w:r>
        <w:rPr>
          <w:sz w:val="22"/>
          <w:szCs w:val="22"/>
          <w:lang w:val="ru-RU"/>
        </w:rPr>
        <w:tab/>
        <w:t xml:space="preserve">Единицы измерения </w:t>
      </w:r>
      <w:r w:rsidR="00EB158A" w:rsidRPr="004439E0">
        <w:rPr>
          <w:sz w:val="22"/>
          <w:szCs w:val="22"/>
          <w:lang w:val="ru-RU"/>
        </w:rPr>
        <w:t>длины.</w:t>
      </w:r>
    </w:p>
    <w:p w:rsidR="00DD2384" w:rsidRPr="004439E0" w:rsidRDefault="00EB158A" w:rsidP="004204B3">
      <w:pPr>
        <w:pStyle w:val="a4"/>
        <w:spacing w:line="298" w:lineRule="exact"/>
        <w:ind w:left="0" w:right="141" w:firstLine="0"/>
        <w:jc w:val="left"/>
        <w:rPr>
          <w:sz w:val="22"/>
          <w:szCs w:val="22"/>
          <w:lang w:val="ru-RU"/>
        </w:rPr>
      </w:pPr>
      <w:r w:rsidRPr="004439E0">
        <w:rPr>
          <w:sz w:val="22"/>
          <w:szCs w:val="22"/>
          <w:lang w:val="ru-RU"/>
        </w:rPr>
        <w:t>Величина угла. Градусная мера угла.</w:t>
      </w:r>
    </w:p>
    <w:p w:rsidR="00DD2384" w:rsidRPr="004439E0" w:rsidRDefault="00EB158A" w:rsidP="004204B3">
      <w:pPr>
        <w:pStyle w:val="a4"/>
        <w:spacing w:before="1" w:line="298" w:lineRule="exact"/>
        <w:ind w:left="0" w:right="141" w:firstLine="0"/>
        <w:jc w:val="left"/>
        <w:rPr>
          <w:sz w:val="22"/>
          <w:szCs w:val="22"/>
          <w:lang w:val="ru-RU"/>
        </w:rPr>
      </w:pPr>
      <w:r w:rsidRPr="004439E0">
        <w:rPr>
          <w:sz w:val="22"/>
          <w:szCs w:val="22"/>
          <w:lang w:val="ru-RU"/>
        </w:rPr>
        <w:t>Понятие о площади плоской фигуры и её свойствах. Измерение площадей.</w:t>
      </w:r>
    </w:p>
    <w:p w:rsidR="00DD2384" w:rsidRPr="004439E0" w:rsidRDefault="00EB158A" w:rsidP="004204B3">
      <w:pPr>
        <w:pStyle w:val="a4"/>
        <w:spacing w:line="298" w:lineRule="exact"/>
        <w:ind w:left="0" w:right="141" w:firstLine="0"/>
        <w:jc w:val="left"/>
        <w:rPr>
          <w:sz w:val="22"/>
          <w:szCs w:val="22"/>
          <w:lang w:val="ru-RU"/>
        </w:rPr>
      </w:pPr>
      <w:r w:rsidRPr="004439E0">
        <w:rPr>
          <w:sz w:val="22"/>
          <w:szCs w:val="22"/>
          <w:lang w:val="ru-RU"/>
        </w:rPr>
        <w:t>Единицы измерения площади.</w:t>
      </w:r>
    </w:p>
    <w:p w:rsidR="00DD2384" w:rsidRPr="004439E0" w:rsidRDefault="00EB158A" w:rsidP="004204B3">
      <w:pPr>
        <w:pStyle w:val="a4"/>
        <w:spacing w:before="1"/>
        <w:ind w:left="0" w:right="141"/>
        <w:jc w:val="left"/>
        <w:rPr>
          <w:sz w:val="22"/>
          <w:szCs w:val="22"/>
          <w:lang w:val="ru-RU"/>
        </w:rPr>
      </w:pPr>
      <w:r w:rsidRPr="004439E0">
        <w:rPr>
          <w:sz w:val="22"/>
          <w:szCs w:val="22"/>
          <w:lang w:val="ru-RU"/>
        </w:rPr>
        <w:t>Представление об объёме и его свойствах. Измерение объёма. Единицы измерения объёмов.</w:t>
      </w:r>
    </w:p>
    <w:p w:rsidR="00DD2384" w:rsidRPr="004439E0" w:rsidRDefault="00EB158A" w:rsidP="004204B3">
      <w:pPr>
        <w:pStyle w:val="4"/>
        <w:spacing w:before="7"/>
        <w:ind w:left="0" w:right="141" w:firstLine="708"/>
        <w:rPr>
          <w:sz w:val="22"/>
          <w:szCs w:val="22"/>
          <w:lang w:val="ru-RU"/>
        </w:rPr>
      </w:pPr>
      <w:r w:rsidRPr="004439E0">
        <w:rPr>
          <w:sz w:val="22"/>
          <w:szCs w:val="22"/>
          <w:lang w:val="ru-RU"/>
        </w:rPr>
        <w:t>Измерения и вычисления</w:t>
      </w:r>
    </w:p>
    <w:p w:rsidR="00DD2384" w:rsidRPr="004439E0" w:rsidRDefault="00EB158A" w:rsidP="004204B3">
      <w:pPr>
        <w:pStyle w:val="a4"/>
        <w:ind w:left="0" w:right="141"/>
        <w:rPr>
          <w:sz w:val="22"/>
          <w:szCs w:val="22"/>
          <w:lang w:val="ru-RU"/>
        </w:rPr>
      </w:pPr>
      <w:r w:rsidRPr="004439E0">
        <w:rPr>
          <w:sz w:val="22"/>
          <w:szCs w:val="22"/>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439E0">
        <w:rPr>
          <w:i/>
          <w:sz w:val="22"/>
          <w:szCs w:val="22"/>
          <w:lang w:val="ru-RU"/>
        </w:rPr>
        <w:t xml:space="preserve">Тригонометрические функции тупого угла. </w:t>
      </w:r>
      <w:r w:rsidRPr="004439E0">
        <w:rPr>
          <w:sz w:val="22"/>
          <w:szCs w:val="22"/>
          <w:lang w:val="ru-RU"/>
        </w:rP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4439E0">
        <w:rPr>
          <w:i/>
          <w:sz w:val="22"/>
          <w:szCs w:val="22"/>
          <w:lang w:val="ru-RU"/>
        </w:rPr>
        <w:t>Теорема синусов. Теорема косинусов</w:t>
      </w:r>
      <w:r w:rsidRPr="004439E0">
        <w:rPr>
          <w:sz w:val="22"/>
          <w:szCs w:val="22"/>
          <w:lang w:val="ru-RU"/>
        </w:rPr>
        <w:t>.</w:t>
      </w:r>
    </w:p>
    <w:p w:rsidR="00DD2384" w:rsidRPr="004439E0" w:rsidRDefault="00EB158A" w:rsidP="004204B3">
      <w:pPr>
        <w:pStyle w:val="4"/>
        <w:spacing w:before="4" w:line="295" w:lineRule="exact"/>
        <w:ind w:left="0" w:right="141" w:firstLine="708"/>
        <w:rPr>
          <w:sz w:val="22"/>
          <w:szCs w:val="22"/>
          <w:lang w:val="ru-RU"/>
        </w:rPr>
      </w:pPr>
      <w:r w:rsidRPr="004439E0">
        <w:rPr>
          <w:sz w:val="22"/>
          <w:szCs w:val="22"/>
          <w:lang w:val="ru-RU"/>
        </w:rPr>
        <w:t>Расстояния</w:t>
      </w:r>
    </w:p>
    <w:p w:rsidR="00DD2384" w:rsidRPr="004439E0" w:rsidRDefault="00EB158A" w:rsidP="004204B3">
      <w:pPr>
        <w:ind w:right="141" w:firstLine="708"/>
        <w:rPr>
          <w:lang w:val="ru-RU"/>
        </w:rPr>
      </w:pPr>
      <w:r w:rsidRPr="004439E0">
        <w:rPr>
          <w:lang w:val="ru-RU"/>
        </w:rPr>
        <w:t xml:space="preserve">Расстояние между точками. Расстояние от точки до прямой. </w:t>
      </w:r>
      <w:r w:rsidRPr="004439E0">
        <w:rPr>
          <w:i/>
          <w:lang w:val="ru-RU"/>
        </w:rPr>
        <w:t>Расстояние между фигурами</w:t>
      </w:r>
      <w:r w:rsidRPr="004439E0">
        <w:rPr>
          <w:lang w:val="ru-RU"/>
        </w:rPr>
        <w:t>.</w:t>
      </w:r>
    </w:p>
    <w:p w:rsidR="00DD2384" w:rsidRPr="004439E0" w:rsidRDefault="00EB158A" w:rsidP="004204B3">
      <w:pPr>
        <w:pStyle w:val="4"/>
        <w:spacing w:before="5" w:line="295" w:lineRule="exact"/>
        <w:ind w:left="0" w:firstLine="708"/>
        <w:rPr>
          <w:sz w:val="22"/>
          <w:szCs w:val="22"/>
          <w:lang w:val="ru-RU"/>
        </w:rPr>
      </w:pPr>
      <w:r w:rsidRPr="004439E0">
        <w:rPr>
          <w:sz w:val="22"/>
          <w:szCs w:val="22"/>
          <w:lang w:val="ru-RU"/>
        </w:rPr>
        <w:t>Геометрические построения</w:t>
      </w:r>
    </w:p>
    <w:p w:rsidR="00DD2384" w:rsidRPr="004439E0" w:rsidRDefault="00EB158A" w:rsidP="004204B3">
      <w:pPr>
        <w:pStyle w:val="a4"/>
        <w:spacing w:line="295" w:lineRule="exact"/>
        <w:ind w:left="0" w:firstLine="0"/>
        <w:jc w:val="left"/>
        <w:rPr>
          <w:sz w:val="22"/>
          <w:szCs w:val="22"/>
          <w:lang w:val="ru-RU"/>
        </w:rPr>
      </w:pPr>
      <w:r w:rsidRPr="004439E0">
        <w:rPr>
          <w:sz w:val="22"/>
          <w:szCs w:val="22"/>
          <w:lang w:val="ru-RU"/>
        </w:rPr>
        <w:t>Геометрические построения для иллюстрации свойств геометрических фигур.</w:t>
      </w:r>
    </w:p>
    <w:p w:rsidR="00DD2384" w:rsidRPr="004439E0" w:rsidRDefault="00EB158A" w:rsidP="004204B3">
      <w:pPr>
        <w:spacing w:before="74"/>
        <w:ind w:right="285" w:firstLine="772"/>
        <w:jc w:val="both"/>
        <w:rPr>
          <w:i/>
          <w:lang w:val="ru-RU"/>
        </w:rPr>
      </w:pPr>
      <w:r w:rsidRPr="004439E0">
        <w:rPr>
          <w:lang w:val="ru-RU"/>
        </w:rPr>
        <w:t xml:space="preserve">Инструменты для построений: циркуль, линейка, угольник. </w:t>
      </w:r>
      <w:r w:rsidRPr="004439E0">
        <w:rPr>
          <w:i/>
          <w:lang w:val="ru-RU"/>
        </w:rPr>
        <w:t>Простейшие построения циркулем и линейкой: построение биссектрисы угла, перпендикуляра к прямой, угла, равного данному,</w:t>
      </w:r>
    </w:p>
    <w:p w:rsidR="00DD2384" w:rsidRPr="004439E0" w:rsidRDefault="00EB158A" w:rsidP="004204B3">
      <w:pPr>
        <w:ind w:firstLine="708"/>
        <w:rPr>
          <w:i/>
          <w:lang w:val="ru-RU"/>
        </w:rPr>
      </w:pPr>
      <w:r w:rsidRPr="004439E0">
        <w:rPr>
          <w:i/>
          <w:lang w:val="ru-RU"/>
        </w:rPr>
        <w:t>Построение треугольников по трём сторонам, двум сторонам и углу между ними, стороне и двум прилежащим к ней углам.</w:t>
      </w:r>
    </w:p>
    <w:p w:rsidR="004204B3" w:rsidRDefault="00EB158A" w:rsidP="004204B3">
      <w:pPr>
        <w:spacing w:line="244" w:lineRule="auto"/>
        <w:ind w:left="708" w:right="5328"/>
        <w:jc w:val="both"/>
        <w:rPr>
          <w:i/>
          <w:lang w:val="ru-RU"/>
        </w:rPr>
      </w:pPr>
      <w:r w:rsidRPr="004439E0">
        <w:rPr>
          <w:i/>
          <w:lang w:val="ru-RU"/>
        </w:rPr>
        <w:t xml:space="preserve">Деление отрезка в данном отношении. </w:t>
      </w:r>
    </w:p>
    <w:p w:rsidR="00DD2384" w:rsidRPr="004204B3" w:rsidRDefault="004204B3" w:rsidP="004204B3">
      <w:pPr>
        <w:spacing w:line="244" w:lineRule="auto"/>
        <w:ind w:left="708" w:right="2976"/>
        <w:jc w:val="both"/>
        <w:rPr>
          <w:b/>
          <w:lang w:val="ru-RU"/>
        </w:rPr>
      </w:pPr>
      <w:r>
        <w:rPr>
          <w:b/>
          <w:lang w:val="ru-RU"/>
        </w:rPr>
        <w:t>Геометрические</w:t>
      </w:r>
      <w:r w:rsidR="00EB158A" w:rsidRPr="004204B3">
        <w:rPr>
          <w:b/>
          <w:lang w:val="ru-RU"/>
        </w:rPr>
        <w:t>преобразования Преобразования</w:t>
      </w:r>
    </w:p>
    <w:p w:rsidR="004204B3" w:rsidRDefault="00EB158A" w:rsidP="004204B3">
      <w:pPr>
        <w:pStyle w:val="a4"/>
        <w:tabs>
          <w:tab w:val="left" w:pos="2736"/>
          <w:tab w:val="left" w:pos="4967"/>
          <w:tab w:val="left" w:pos="7044"/>
          <w:tab w:val="left" w:pos="7579"/>
          <w:tab w:val="left" w:pos="9834"/>
        </w:tabs>
        <w:spacing w:line="282" w:lineRule="exact"/>
        <w:ind w:left="0" w:firstLine="0"/>
        <w:jc w:val="left"/>
        <w:rPr>
          <w:sz w:val="22"/>
          <w:szCs w:val="22"/>
          <w:lang w:val="ru-RU"/>
        </w:rPr>
      </w:pPr>
      <w:r w:rsidRPr="004204B3">
        <w:rPr>
          <w:sz w:val="22"/>
          <w:szCs w:val="22"/>
          <w:lang w:val="ru-RU"/>
        </w:rPr>
        <w:t>Понятие</w:t>
      </w:r>
      <w:r w:rsidRPr="004204B3">
        <w:rPr>
          <w:sz w:val="22"/>
          <w:szCs w:val="22"/>
          <w:lang w:val="ru-RU"/>
        </w:rPr>
        <w:tab/>
        <w:t>преобразования.</w:t>
      </w:r>
      <w:r w:rsidR="004204B3">
        <w:rPr>
          <w:sz w:val="22"/>
          <w:szCs w:val="22"/>
          <w:lang w:val="ru-RU"/>
        </w:rPr>
        <w:tab/>
        <w:t>Представление</w:t>
      </w:r>
      <w:r w:rsidR="004204B3">
        <w:rPr>
          <w:sz w:val="22"/>
          <w:szCs w:val="22"/>
          <w:lang w:val="ru-RU"/>
        </w:rPr>
        <w:tab/>
        <w:t>о</w:t>
      </w:r>
      <w:r w:rsidR="004204B3">
        <w:rPr>
          <w:sz w:val="22"/>
          <w:szCs w:val="22"/>
          <w:lang w:val="ru-RU"/>
        </w:rPr>
        <w:tab/>
        <w:t>метапредметном</w:t>
      </w:r>
    </w:p>
    <w:p w:rsidR="00DD2384" w:rsidRPr="004204B3" w:rsidRDefault="004204B3" w:rsidP="004204B3">
      <w:pPr>
        <w:pStyle w:val="a4"/>
        <w:tabs>
          <w:tab w:val="left" w:pos="2736"/>
          <w:tab w:val="left" w:pos="4967"/>
          <w:tab w:val="left" w:pos="7044"/>
          <w:tab w:val="left" w:pos="7579"/>
          <w:tab w:val="left" w:pos="9834"/>
        </w:tabs>
        <w:spacing w:line="282" w:lineRule="exact"/>
        <w:ind w:left="0" w:firstLine="0"/>
        <w:jc w:val="left"/>
        <w:rPr>
          <w:sz w:val="22"/>
          <w:szCs w:val="22"/>
          <w:lang w:val="ru-RU"/>
        </w:rPr>
      </w:pPr>
      <w:r>
        <w:rPr>
          <w:sz w:val="22"/>
          <w:szCs w:val="22"/>
          <w:lang w:val="ru-RU"/>
        </w:rPr>
        <w:t>п</w:t>
      </w:r>
      <w:r w:rsidR="00EB158A" w:rsidRPr="004204B3">
        <w:rPr>
          <w:sz w:val="22"/>
          <w:szCs w:val="22"/>
          <w:lang w:val="ru-RU"/>
        </w:rPr>
        <w:t>онятии</w:t>
      </w:r>
      <w:r>
        <w:rPr>
          <w:sz w:val="22"/>
          <w:szCs w:val="22"/>
          <w:lang w:val="ru-RU"/>
        </w:rPr>
        <w:t xml:space="preserve"> </w:t>
      </w:r>
      <w:r w:rsidR="00EB158A" w:rsidRPr="004204B3">
        <w:rPr>
          <w:sz w:val="22"/>
          <w:szCs w:val="22"/>
          <w:lang w:val="ru-RU"/>
        </w:rPr>
        <w:t xml:space="preserve">«преобразование». </w:t>
      </w:r>
      <w:r w:rsidR="00EB158A" w:rsidRPr="004204B3">
        <w:rPr>
          <w:i/>
          <w:sz w:val="22"/>
          <w:szCs w:val="22"/>
          <w:lang w:val="ru-RU"/>
        </w:rPr>
        <w:t>Подобие</w:t>
      </w:r>
      <w:r w:rsidR="00EB158A" w:rsidRPr="004204B3">
        <w:rPr>
          <w:sz w:val="22"/>
          <w:szCs w:val="22"/>
          <w:lang w:val="ru-RU"/>
        </w:rPr>
        <w:t>.</w:t>
      </w:r>
    </w:p>
    <w:p w:rsidR="00DD2384" w:rsidRPr="004204B3" w:rsidRDefault="00EB158A" w:rsidP="004204B3">
      <w:pPr>
        <w:pStyle w:val="4"/>
        <w:spacing w:before="5"/>
        <w:ind w:left="0" w:firstLine="708"/>
        <w:rPr>
          <w:sz w:val="22"/>
          <w:szCs w:val="22"/>
          <w:lang w:val="ru-RU"/>
        </w:rPr>
      </w:pPr>
      <w:r w:rsidRPr="004204B3">
        <w:rPr>
          <w:sz w:val="22"/>
          <w:szCs w:val="22"/>
          <w:lang w:val="ru-RU"/>
        </w:rPr>
        <w:t>Движения</w:t>
      </w:r>
    </w:p>
    <w:p w:rsidR="00DD2384" w:rsidRPr="004204B3" w:rsidRDefault="00EB158A" w:rsidP="004204B3">
      <w:pPr>
        <w:ind w:firstLine="708"/>
        <w:rPr>
          <w:lang w:val="ru-RU"/>
        </w:rPr>
      </w:pPr>
      <w:r w:rsidRPr="004204B3">
        <w:rPr>
          <w:lang w:val="ru-RU"/>
        </w:rPr>
        <w:t>Осевая и центральная симметрия</w:t>
      </w:r>
      <w:r w:rsidRPr="004204B3">
        <w:rPr>
          <w:i/>
          <w:lang w:val="ru-RU"/>
        </w:rPr>
        <w:t>, поворот и параллельный перенос. Комбинации движений на плоскости и их свойства</w:t>
      </w:r>
      <w:r w:rsidRPr="004204B3">
        <w:rPr>
          <w:lang w:val="ru-RU"/>
        </w:rPr>
        <w:t>.</w:t>
      </w:r>
    </w:p>
    <w:p w:rsidR="00DD2384" w:rsidRPr="004204B3" w:rsidRDefault="00EB158A" w:rsidP="004204B3">
      <w:pPr>
        <w:pStyle w:val="4"/>
        <w:spacing w:before="4" w:line="240" w:lineRule="auto"/>
        <w:ind w:left="708" w:right="5207"/>
        <w:rPr>
          <w:sz w:val="22"/>
          <w:szCs w:val="22"/>
          <w:lang w:val="ru-RU"/>
        </w:rPr>
      </w:pPr>
      <w:r w:rsidRPr="004204B3">
        <w:rPr>
          <w:sz w:val="22"/>
          <w:szCs w:val="22"/>
          <w:lang w:val="ru-RU"/>
        </w:rPr>
        <w:t>Векторы и координаты на плоскости Векторы</w:t>
      </w:r>
    </w:p>
    <w:p w:rsidR="00DD2384" w:rsidRPr="004204B3" w:rsidRDefault="00EB158A" w:rsidP="004204B3">
      <w:pPr>
        <w:pStyle w:val="a4"/>
        <w:spacing w:line="292" w:lineRule="exact"/>
        <w:ind w:left="0" w:firstLine="0"/>
        <w:jc w:val="left"/>
        <w:rPr>
          <w:sz w:val="22"/>
          <w:szCs w:val="22"/>
          <w:lang w:val="ru-RU"/>
        </w:rPr>
      </w:pPr>
      <w:r w:rsidRPr="004204B3">
        <w:rPr>
          <w:sz w:val="22"/>
          <w:szCs w:val="22"/>
          <w:lang w:val="ru-RU"/>
        </w:rPr>
        <w:t>Понятие вектора, действия над векторами</w:t>
      </w:r>
      <w:r w:rsidRPr="004204B3">
        <w:rPr>
          <w:i/>
          <w:sz w:val="22"/>
          <w:szCs w:val="22"/>
          <w:lang w:val="ru-RU"/>
        </w:rPr>
        <w:t xml:space="preserve">, </w:t>
      </w:r>
      <w:r w:rsidRPr="004204B3">
        <w:rPr>
          <w:sz w:val="22"/>
          <w:szCs w:val="22"/>
          <w:lang w:val="ru-RU"/>
        </w:rPr>
        <w:t>использование векторов в физике,</w:t>
      </w:r>
    </w:p>
    <w:p w:rsidR="00DD2384" w:rsidRPr="004204B3" w:rsidRDefault="00EB158A" w:rsidP="004204B3">
      <w:pPr>
        <w:spacing w:before="1"/>
        <w:rPr>
          <w:lang w:val="ru-RU"/>
        </w:rPr>
      </w:pPr>
      <w:r w:rsidRPr="004204B3">
        <w:rPr>
          <w:i/>
          <w:lang w:val="ru-RU"/>
        </w:rPr>
        <w:t>разложение вектора на составляющие, скалярное произведение</w:t>
      </w:r>
      <w:r w:rsidRPr="004204B3">
        <w:rPr>
          <w:lang w:val="ru-RU"/>
        </w:rPr>
        <w:t>.</w:t>
      </w:r>
    </w:p>
    <w:p w:rsidR="00DD2384" w:rsidRPr="004204B3" w:rsidRDefault="00EB158A" w:rsidP="004204B3">
      <w:pPr>
        <w:pStyle w:val="4"/>
        <w:spacing w:before="6"/>
        <w:ind w:left="0" w:firstLine="720"/>
        <w:rPr>
          <w:sz w:val="22"/>
          <w:szCs w:val="22"/>
          <w:lang w:val="ru-RU"/>
        </w:rPr>
      </w:pPr>
      <w:r w:rsidRPr="004204B3">
        <w:rPr>
          <w:sz w:val="22"/>
          <w:szCs w:val="22"/>
          <w:lang w:val="ru-RU"/>
        </w:rPr>
        <w:t>Координаты</w:t>
      </w:r>
    </w:p>
    <w:p w:rsidR="004204B3" w:rsidRDefault="00EB158A" w:rsidP="004204B3">
      <w:pPr>
        <w:tabs>
          <w:tab w:val="left" w:pos="2805"/>
          <w:tab w:val="left" w:pos="4067"/>
          <w:tab w:val="left" w:pos="5755"/>
          <w:tab w:val="left" w:pos="7041"/>
          <w:tab w:val="left" w:pos="8644"/>
          <w:tab w:val="left" w:pos="9706"/>
        </w:tabs>
        <w:spacing w:line="295" w:lineRule="exact"/>
        <w:rPr>
          <w:i/>
          <w:lang w:val="ru-RU"/>
        </w:rPr>
      </w:pPr>
      <w:r w:rsidRPr="004204B3">
        <w:rPr>
          <w:lang w:val="ru-RU"/>
        </w:rPr>
        <w:t>Основные</w:t>
      </w:r>
      <w:r w:rsidRPr="004204B3">
        <w:rPr>
          <w:lang w:val="ru-RU"/>
        </w:rPr>
        <w:tab/>
        <w:t>понятия,</w:t>
      </w:r>
      <w:r w:rsidRPr="004204B3">
        <w:rPr>
          <w:lang w:val="ru-RU"/>
        </w:rPr>
        <w:tab/>
      </w:r>
      <w:r w:rsidRPr="004204B3">
        <w:rPr>
          <w:i/>
          <w:lang w:val="ru-RU"/>
        </w:rPr>
        <w:t>координаты</w:t>
      </w:r>
      <w:r w:rsidRPr="004204B3">
        <w:rPr>
          <w:i/>
          <w:lang w:val="ru-RU"/>
        </w:rPr>
        <w:tab/>
      </w:r>
      <w:r w:rsidR="004204B3">
        <w:rPr>
          <w:i/>
          <w:lang w:val="ru-RU"/>
        </w:rPr>
        <w:t>вектора,</w:t>
      </w:r>
      <w:r w:rsidR="004204B3">
        <w:rPr>
          <w:i/>
          <w:lang w:val="ru-RU"/>
        </w:rPr>
        <w:tab/>
        <w:t>расстояние</w:t>
      </w:r>
      <w:r w:rsidR="004204B3">
        <w:rPr>
          <w:i/>
          <w:lang w:val="ru-RU"/>
        </w:rPr>
        <w:tab/>
        <w:t>между</w:t>
      </w:r>
    </w:p>
    <w:p w:rsidR="00DD2384" w:rsidRPr="004204B3" w:rsidRDefault="00EB158A" w:rsidP="004204B3">
      <w:pPr>
        <w:tabs>
          <w:tab w:val="left" w:pos="2805"/>
          <w:tab w:val="left" w:pos="4067"/>
          <w:tab w:val="left" w:pos="5755"/>
          <w:tab w:val="left" w:pos="7041"/>
          <w:tab w:val="left" w:pos="8644"/>
          <w:tab w:val="left" w:pos="9706"/>
        </w:tabs>
        <w:spacing w:line="295" w:lineRule="exact"/>
        <w:rPr>
          <w:i/>
          <w:lang w:val="ru-RU"/>
        </w:rPr>
      </w:pPr>
      <w:r w:rsidRPr="004204B3">
        <w:rPr>
          <w:i/>
          <w:lang w:val="ru-RU"/>
        </w:rPr>
        <w:t>точками.</w:t>
      </w:r>
    </w:p>
    <w:p w:rsidR="00DD2384" w:rsidRPr="004204B3" w:rsidRDefault="00EB158A" w:rsidP="004204B3">
      <w:pPr>
        <w:spacing w:line="298" w:lineRule="exact"/>
        <w:rPr>
          <w:i/>
          <w:lang w:val="ru-RU"/>
        </w:rPr>
      </w:pPr>
      <w:r w:rsidRPr="004204B3">
        <w:rPr>
          <w:i/>
          <w:lang w:val="ru-RU"/>
        </w:rPr>
        <w:t>Координаты середины отрезка. Уравнения фигур.</w:t>
      </w:r>
    </w:p>
    <w:p w:rsidR="00DD2384" w:rsidRPr="004204B3" w:rsidRDefault="00EB158A" w:rsidP="004204B3">
      <w:pPr>
        <w:spacing w:before="1"/>
        <w:rPr>
          <w:i/>
          <w:lang w:val="ru-RU"/>
        </w:rPr>
      </w:pPr>
      <w:r w:rsidRPr="004204B3">
        <w:rPr>
          <w:i/>
          <w:lang w:val="ru-RU"/>
        </w:rPr>
        <w:t>Применение векторов и координат для решения простейших геометрических</w:t>
      </w:r>
      <w:r w:rsidR="004204B3">
        <w:rPr>
          <w:i/>
          <w:lang w:val="ru-RU"/>
        </w:rPr>
        <w:t xml:space="preserve"> </w:t>
      </w:r>
      <w:r w:rsidRPr="004204B3">
        <w:rPr>
          <w:i/>
          <w:w w:val="95"/>
          <w:lang w:val="ru-RU"/>
        </w:rPr>
        <w:t>задач.</w:t>
      </w:r>
    </w:p>
    <w:p w:rsidR="00DD2384" w:rsidRPr="004204B3" w:rsidRDefault="00DD2384" w:rsidP="004204B3">
      <w:pPr>
        <w:pStyle w:val="a4"/>
        <w:spacing w:before="6"/>
        <w:ind w:left="0" w:firstLine="0"/>
        <w:jc w:val="left"/>
        <w:rPr>
          <w:i/>
          <w:sz w:val="22"/>
          <w:szCs w:val="22"/>
          <w:lang w:val="ru-RU"/>
        </w:rPr>
      </w:pPr>
    </w:p>
    <w:p w:rsidR="00DD2384" w:rsidRPr="004204B3" w:rsidRDefault="00EB158A" w:rsidP="004204B3">
      <w:pPr>
        <w:pStyle w:val="4"/>
        <w:ind w:left="0" w:firstLine="720"/>
        <w:jc w:val="both"/>
        <w:rPr>
          <w:sz w:val="22"/>
          <w:szCs w:val="22"/>
          <w:lang w:val="ru-RU"/>
        </w:rPr>
      </w:pPr>
      <w:r w:rsidRPr="004204B3">
        <w:rPr>
          <w:sz w:val="22"/>
          <w:szCs w:val="22"/>
          <w:lang w:val="ru-RU"/>
        </w:rPr>
        <w:t>История математики</w:t>
      </w:r>
    </w:p>
    <w:p w:rsidR="00DD2384" w:rsidRPr="004204B3" w:rsidRDefault="00EB158A" w:rsidP="004204B3">
      <w:pPr>
        <w:spacing w:line="296" w:lineRule="exact"/>
        <w:jc w:val="both"/>
        <w:rPr>
          <w:i/>
          <w:lang w:val="ru-RU"/>
        </w:rPr>
      </w:pPr>
      <w:r w:rsidRPr="004204B3">
        <w:rPr>
          <w:i/>
          <w:lang w:val="ru-RU"/>
        </w:rPr>
        <w:t>Возникновение математики как науки, этапы её развития. Основные разделы</w:t>
      </w:r>
    </w:p>
    <w:p w:rsidR="00DD2384" w:rsidRPr="004204B3" w:rsidRDefault="00EB158A" w:rsidP="004204B3">
      <w:pPr>
        <w:spacing w:line="299" w:lineRule="exact"/>
        <w:jc w:val="both"/>
        <w:rPr>
          <w:i/>
          <w:lang w:val="ru-RU"/>
        </w:rPr>
      </w:pPr>
      <w:r w:rsidRPr="004204B3">
        <w:rPr>
          <w:i/>
          <w:lang w:val="ru-RU"/>
        </w:rPr>
        <w:t>математики. Выдающиеся математики и их вклад в развитие науки.</w:t>
      </w:r>
    </w:p>
    <w:p w:rsidR="00DD2384" w:rsidRPr="004204B3" w:rsidRDefault="00EB158A" w:rsidP="004204B3">
      <w:pPr>
        <w:spacing w:before="1"/>
        <w:ind w:right="291" w:firstLine="708"/>
        <w:jc w:val="both"/>
        <w:rPr>
          <w:i/>
          <w:lang w:val="ru-RU"/>
        </w:rPr>
      </w:pPr>
      <w:r w:rsidRPr="004204B3">
        <w:rPr>
          <w:i/>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DD2384" w:rsidRPr="004204B3" w:rsidRDefault="00EB158A" w:rsidP="004204B3">
      <w:pPr>
        <w:ind w:right="288" w:firstLine="708"/>
        <w:jc w:val="both"/>
        <w:rPr>
          <w:i/>
          <w:lang w:val="ru-RU"/>
        </w:rPr>
      </w:pPr>
      <w:r w:rsidRPr="004204B3">
        <w:rPr>
          <w:i/>
          <w:lang w:val="ru-RU"/>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D2384" w:rsidRPr="004204B3" w:rsidRDefault="00EB158A" w:rsidP="004204B3">
      <w:pPr>
        <w:ind w:right="294" w:firstLine="708"/>
        <w:jc w:val="both"/>
        <w:rPr>
          <w:i/>
          <w:lang w:val="ru-RU"/>
        </w:rPr>
      </w:pPr>
      <w:r w:rsidRPr="004204B3">
        <w:rPr>
          <w:i/>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D2384" w:rsidRPr="004204B3" w:rsidRDefault="00EB158A" w:rsidP="004204B3">
      <w:pPr>
        <w:ind w:right="292" w:firstLine="708"/>
        <w:jc w:val="both"/>
        <w:rPr>
          <w:i/>
          <w:lang w:val="ru-RU"/>
        </w:rPr>
      </w:pPr>
      <w:r w:rsidRPr="004204B3">
        <w:rPr>
          <w:i/>
          <w:lang w:val="ru-RU"/>
        </w:rPr>
        <w:t>Задача Леонардо Пизанского (Фибоначчи) о кроликах, числа Фибоначчи. Задача о шахматной доске. Сходимость геометрической прогрессии.</w:t>
      </w:r>
    </w:p>
    <w:p w:rsidR="00DD2384" w:rsidRPr="004204B3" w:rsidRDefault="00EB158A" w:rsidP="004204B3">
      <w:pPr>
        <w:ind w:right="288" w:firstLine="708"/>
        <w:jc w:val="both"/>
        <w:rPr>
          <w:i/>
          <w:lang w:val="ru-RU"/>
        </w:rPr>
      </w:pPr>
      <w:r w:rsidRPr="004204B3">
        <w:rPr>
          <w:i/>
          <w:lang w:val="ru-RU"/>
        </w:rPr>
        <w:t>Истоки теории вероятностей: страховое дело, азартные игры. П. Ферма, Б.Паскаль, Я. Бернулли, А.Н.Колмогоров.</w:t>
      </w:r>
    </w:p>
    <w:p w:rsidR="00DD2384" w:rsidRPr="004204B3" w:rsidRDefault="00EB158A" w:rsidP="004204B3">
      <w:pPr>
        <w:ind w:right="288" w:firstLine="708"/>
        <w:jc w:val="both"/>
        <w:rPr>
          <w:i/>
          <w:lang w:val="ru-RU"/>
        </w:rPr>
      </w:pPr>
      <w:r w:rsidRPr="004204B3">
        <w:rPr>
          <w:i/>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4204B3">
        <w:rPr>
          <w:i/>
        </w:rPr>
        <w:t>π</w:t>
      </w:r>
      <w:r w:rsidRPr="004204B3">
        <w:rPr>
          <w:i/>
          <w:color w:val="FF0000"/>
          <w:lang w:val="ru-RU"/>
        </w:rPr>
        <w:t xml:space="preserve">. </w:t>
      </w:r>
      <w:r w:rsidRPr="004204B3">
        <w:rPr>
          <w:i/>
          <w:lang w:val="ru-RU"/>
        </w:rPr>
        <w:t>Золотое сечение. «Начала» Евклида. Л Эйлер, Н.И.Лобачевский. История пятого постулата.</w:t>
      </w:r>
    </w:p>
    <w:p w:rsidR="00DD2384" w:rsidRPr="004204B3" w:rsidRDefault="00EB158A" w:rsidP="004204B3">
      <w:pPr>
        <w:spacing w:before="1" w:line="298" w:lineRule="exact"/>
        <w:jc w:val="both"/>
        <w:rPr>
          <w:i/>
          <w:lang w:val="ru-RU"/>
        </w:rPr>
      </w:pPr>
      <w:r w:rsidRPr="004204B3">
        <w:rPr>
          <w:i/>
          <w:lang w:val="ru-RU"/>
        </w:rPr>
        <w:t>Геометрия и искусство. Геометрические закономерности окружающего мира.</w:t>
      </w:r>
    </w:p>
    <w:p w:rsidR="00DD2384" w:rsidRPr="004204B3" w:rsidRDefault="00EB158A" w:rsidP="004204B3">
      <w:pPr>
        <w:ind w:right="291" w:firstLine="708"/>
        <w:jc w:val="both"/>
        <w:rPr>
          <w:i/>
          <w:lang w:val="ru-RU"/>
        </w:rPr>
      </w:pPr>
      <w:r w:rsidRPr="004204B3">
        <w:rPr>
          <w:i/>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DD2384" w:rsidRPr="004204B3" w:rsidRDefault="00EB158A" w:rsidP="004204B3">
      <w:pPr>
        <w:ind w:right="292" w:firstLine="708"/>
        <w:jc w:val="both"/>
        <w:rPr>
          <w:i/>
          <w:lang w:val="ru-RU"/>
        </w:rPr>
      </w:pPr>
      <w:r w:rsidRPr="004204B3">
        <w:rPr>
          <w:i/>
          <w:lang w:val="ru-RU"/>
        </w:rPr>
        <w:t>Роль российских учёных в развитии математики: Л.Эйлер. Н.И.Лобачевский, П.Л.Чебышев, С. Ковалевская, А.Н.Колмогоров.</w:t>
      </w:r>
    </w:p>
    <w:p w:rsidR="00DD2384" w:rsidRPr="004204B3" w:rsidRDefault="00EB158A" w:rsidP="004204B3">
      <w:pPr>
        <w:spacing w:before="74"/>
        <w:ind w:right="286" w:firstLine="708"/>
        <w:jc w:val="both"/>
        <w:rPr>
          <w:i/>
          <w:lang w:val="ru-RU"/>
        </w:rPr>
      </w:pPr>
      <w:r w:rsidRPr="004204B3">
        <w:rPr>
          <w:i/>
          <w:lang w:val="ru-RU"/>
        </w:rPr>
        <w:t xml:space="preserve">Математика в развитии России: Петр </w:t>
      </w:r>
      <w:r w:rsidRPr="004204B3">
        <w:rPr>
          <w:i/>
        </w:rPr>
        <w:t>I</w:t>
      </w:r>
      <w:r w:rsidRPr="004204B3">
        <w:rPr>
          <w:i/>
          <w:lang w:val="ru-RU"/>
        </w:rPr>
        <w:t>, школа математических и навигацких наук, развитие российского флота, А.Н.Крылов. Космическая программа и М.В.Келдыш.</w:t>
      </w:r>
    </w:p>
    <w:p w:rsidR="00DD2384" w:rsidRPr="0076025B" w:rsidRDefault="00DD2384" w:rsidP="004204B3">
      <w:pPr>
        <w:pStyle w:val="a4"/>
        <w:spacing w:before="5"/>
        <w:ind w:left="0" w:firstLine="0"/>
        <w:rPr>
          <w:i/>
          <w:lang w:val="ru-RU"/>
        </w:rPr>
      </w:pPr>
    </w:p>
    <w:p w:rsidR="00DD2384" w:rsidRPr="004204B3" w:rsidRDefault="00EB158A" w:rsidP="004204B3">
      <w:pPr>
        <w:pStyle w:val="4"/>
        <w:spacing w:before="1" w:line="240" w:lineRule="auto"/>
        <w:ind w:left="0" w:right="1547"/>
        <w:jc w:val="center"/>
        <w:rPr>
          <w:sz w:val="22"/>
          <w:szCs w:val="22"/>
          <w:lang w:val="ru-RU"/>
        </w:rPr>
      </w:pPr>
      <w:r w:rsidRPr="004204B3">
        <w:rPr>
          <w:sz w:val="22"/>
          <w:szCs w:val="22"/>
          <w:lang w:val="ru-RU"/>
        </w:rPr>
        <w:t>Содержание курса математики в 7-9 классах (углублённый уровень) Алгебра</w:t>
      </w:r>
    </w:p>
    <w:p w:rsidR="00DD2384" w:rsidRPr="004204B3" w:rsidRDefault="00EB158A" w:rsidP="004204B3">
      <w:pPr>
        <w:spacing w:line="299" w:lineRule="exact"/>
        <w:ind w:firstLine="720"/>
        <w:rPr>
          <w:b/>
          <w:lang w:val="ru-RU"/>
        </w:rPr>
      </w:pPr>
      <w:r w:rsidRPr="004204B3">
        <w:rPr>
          <w:b/>
          <w:lang w:val="ru-RU"/>
        </w:rPr>
        <w:t>Числа</w:t>
      </w:r>
    </w:p>
    <w:p w:rsidR="00DD2384" w:rsidRPr="004204B3" w:rsidRDefault="00EB158A" w:rsidP="004204B3">
      <w:pPr>
        <w:spacing w:before="1" w:line="296" w:lineRule="exact"/>
        <w:ind w:firstLine="708"/>
        <w:rPr>
          <w:b/>
          <w:lang w:val="ru-RU"/>
        </w:rPr>
      </w:pPr>
      <w:r w:rsidRPr="004204B3">
        <w:rPr>
          <w:b/>
          <w:lang w:val="ru-RU"/>
        </w:rPr>
        <w:t>Рациональные числа</w:t>
      </w:r>
    </w:p>
    <w:p w:rsidR="00DD2384" w:rsidRPr="004204B3" w:rsidRDefault="00EB158A" w:rsidP="004204B3">
      <w:pPr>
        <w:pStyle w:val="a4"/>
        <w:ind w:left="0" w:right="288"/>
        <w:rPr>
          <w:sz w:val="22"/>
          <w:szCs w:val="22"/>
          <w:lang w:val="ru-RU"/>
        </w:rPr>
      </w:pPr>
      <w:r w:rsidRPr="004204B3">
        <w:rPr>
          <w:sz w:val="22"/>
          <w:szCs w:val="22"/>
          <w:lang w:val="ru-RU"/>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DD2384" w:rsidRPr="004204B3" w:rsidRDefault="00EB158A" w:rsidP="004204B3">
      <w:pPr>
        <w:pStyle w:val="4"/>
        <w:spacing w:before="2"/>
        <w:ind w:left="0" w:firstLine="709"/>
        <w:rPr>
          <w:sz w:val="22"/>
          <w:szCs w:val="22"/>
          <w:lang w:val="ru-RU"/>
        </w:rPr>
      </w:pPr>
      <w:r w:rsidRPr="004204B3">
        <w:rPr>
          <w:sz w:val="22"/>
          <w:szCs w:val="22"/>
          <w:lang w:val="ru-RU"/>
        </w:rPr>
        <w:t>Иррациональные числа</w:t>
      </w:r>
    </w:p>
    <w:p w:rsidR="00DD2384" w:rsidRPr="004204B3" w:rsidRDefault="00EB158A" w:rsidP="004204B3">
      <w:pPr>
        <w:pStyle w:val="a4"/>
        <w:ind w:left="0" w:right="286" w:firstLine="709"/>
        <w:rPr>
          <w:sz w:val="22"/>
          <w:szCs w:val="22"/>
          <w:lang w:val="ru-RU"/>
        </w:rPr>
      </w:pPr>
      <w:r w:rsidRPr="004204B3">
        <w:rPr>
          <w:sz w:val="22"/>
          <w:szCs w:val="22"/>
          <w:lang w:val="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DD2384" w:rsidRPr="004204B3" w:rsidRDefault="00EB158A" w:rsidP="004204B3">
      <w:pPr>
        <w:pStyle w:val="a4"/>
        <w:ind w:left="0" w:firstLine="709"/>
        <w:jc w:val="left"/>
        <w:rPr>
          <w:sz w:val="22"/>
          <w:szCs w:val="22"/>
          <w:lang w:val="ru-RU"/>
        </w:rPr>
      </w:pPr>
      <w:r w:rsidRPr="004204B3">
        <w:rPr>
          <w:sz w:val="22"/>
          <w:szCs w:val="22"/>
          <w:lang w:val="ru-RU"/>
        </w:rPr>
        <w:t>Представления о расширениях числовых множеств.</w:t>
      </w:r>
    </w:p>
    <w:p w:rsidR="00DD2384" w:rsidRPr="004204B3" w:rsidRDefault="002D46AA" w:rsidP="002D46AA">
      <w:pPr>
        <w:pStyle w:val="4"/>
        <w:spacing w:before="4" w:line="240" w:lineRule="auto"/>
        <w:ind w:left="0" w:right="5428"/>
        <w:rPr>
          <w:sz w:val="22"/>
          <w:szCs w:val="22"/>
          <w:lang w:val="ru-RU"/>
        </w:rPr>
      </w:pPr>
      <w:r w:rsidRPr="002D46AA">
        <w:rPr>
          <w:noProof/>
          <w:sz w:val="22"/>
          <w:szCs w:val="22"/>
          <w:lang w:val="ru-RU" w:eastAsia="ru-RU"/>
        </w:rPr>
        <mc:AlternateContent>
          <mc:Choice Requires="wpg">
            <w:drawing>
              <wp:anchor distT="0" distB="0" distL="114300" distR="114300" simplePos="0" relativeHeight="251646976" behindDoc="0" locked="0" layoutInCell="1" allowOverlap="1" wp14:anchorId="14BB45DC" wp14:editId="6F73C96F">
                <wp:simplePos x="0" y="0"/>
                <wp:positionH relativeFrom="page">
                  <wp:posOffset>6943725</wp:posOffset>
                </wp:positionH>
                <wp:positionV relativeFrom="paragraph">
                  <wp:posOffset>149860</wp:posOffset>
                </wp:positionV>
                <wp:extent cx="2397125" cy="4937125"/>
                <wp:effectExtent l="0" t="0" r="3175" b="0"/>
                <wp:wrapNone/>
                <wp:docPr id="4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4937125"/>
                          <a:chOff x="51" y="11"/>
                          <a:chExt cx="3775" cy="7775"/>
                        </a:xfrm>
                      </wpg:grpSpPr>
                      <wps:wsp>
                        <wps:cNvPr id="41" name="AutoShape 67"/>
                        <wps:cNvSpPr>
                          <a:spLocks/>
                        </wps:cNvSpPr>
                        <wps:spPr bwMode="auto">
                          <a:xfrm>
                            <a:off x="51" y="7421"/>
                            <a:ext cx="687" cy="365"/>
                          </a:xfrm>
                          <a:custGeom>
                            <a:avLst/>
                            <a:gdLst>
                              <a:gd name="T0" fmla="+- 0 3121 52"/>
                              <a:gd name="T1" fmla="*/ T0 w 687"/>
                              <a:gd name="T2" fmla="+- 0 912 7422"/>
                              <a:gd name="T3" fmla="*/ 912 h 365"/>
                              <a:gd name="T4" fmla="+- 0 3144 52"/>
                              <a:gd name="T5" fmla="*/ T4 w 687"/>
                              <a:gd name="T6" fmla="+- 0 893 7422"/>
                              <a:gd name="T7" fmla="*/ 893 h 365"/>
                              <a:gd name="T8" fmla="+- 0 3145 52"/>
                              <a:gd name="T9" fmla="*/ T8 w 687"/>
                              <a:gd name="T10" fmla="+- 0 892 7422"/>
                              <a:gd name="T11" fmla="*/ 892 h 365"/>
                              <a:gd name="T12" fmla="+- 0 3202 52"/>
                              <a:gd name="T13" fmla="*/ T12 w 687"/>
                              <a:gd name="T14" fmla="+- 0 1034 7422"/>
                              <a:gd name="T15" fmla="*/ 1034 h 365"/>
                              <a:gd name="T16" fmla="+- 0 3202 52"/>
                              <a:gd name="T17" fmla="*/ T16 w 687"/>
                              <a:gd name="T18" fmla="+- 0 1034 7422"/>
                              <a:gd name="T19" fmla="*/ 1034 h 365"/>
                              <a:gd name="T20" fmla="+- 0 3265 52"/>
                              <a:gd name="T21" fmla="*/ T20 w 687"/>
                              <a:gd name="T22" fmla="+- 0 660 7422"/>
                              <a:gd name="T23" fmla="*/ 660 h 365"/>
                              <a:gd name="T24" fmla="+- 0 3265 52"/>
                              <a:gd name="T25" fmla="*/ T24 w 687"/>
                              <a:gd name="T26" fmla="+- 0 660 7422"/>
                              <a:gd name="T27" fmla="*/ 660 h 365"/>
                              <a:gd name="T28" fmla="+- 0 3781 52"/>
                              <a:gd name="T29" fmla="*/ T28 w 687"/>
                              <a:gd name="T30" fmla="+- 0 660 7422"/>
                              <a:gd name="T31" fmla="*/ 66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 h="365">
                                <a:moveTo>
                                  <a:pt x="3069" y="-6510"/>
                                </a:moveTo>
                                <a:lnTo>
                                  <a:pt x="3092" y="-6529"/>
                                </a:lnTo>
                                <a:moveTo>
                                  <a:pt x="3093" y="-6530"/>
                                </a:moveTo>
                                <a:lnTo>
                                  <a:pt x="3150" y="-6388"/>
                                </a:lnTo>
                                <a:moveTo>
                                  <a:pt x="3150" y="-6388"/>
                                </a:moveTo>
                                <a:lnTo>
                                  <a:pt x="3213" y="-6762"/>
                                </a:lnTo>
                                <a:moveTo>
                                  <a:pt x="3213" y="-6762"/>
                                </a:moveTo>
                                <a:lnTo>
                                  <a:pt x="3729" y="-6762"/>
                                </a:lnTo>
                              </a:path>
                            </a:pathLst>
                          </a:custGeom>
                          <a:noFill/>
                          <a:ln w="1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66"/>
                        <wps:cNvSpPr>
                          <a:spLocks/>
                        </wps:cNvSpPr>
                        <wps:spPr bwMode="auto">
                          <a:xfrm>
                            <a:off x="3110" y="644"/>
                            <a:ext cx="663" cy="381"/>
                          </a:xfrm>
                          <a:custGeom>
                            <a:avLst/>
                            <a:gdLst>
                              <a:gd name="T0" fmla="+- 0 3152 3111"/>
                              <a:gd name="T1" fmla="*/ T0 w 663"/>
                              <a:gd name="T2" fmla="+- 0 893 645"/>
                              <a:gd name="T3" fmla="*/ 893 h 381"/>
                              <a:gd name="T4" fmla="+- 0 3130 3111"/>
                              <a:gd name="T5" fmla="*/ T4 w 663"/>
                              <a:gd name="T6" fmla="+- 0 893 645"/>
                              <a:gd name="T7" fmla="*/ 893 h 381"/>
                              <a:gd name="T8" fmla="+- 0 3188 3111"/>
                              <a:gd name="T9" fmla="*/ T8 w 663"/>
                              <a:gd name="T10" fmla="+- 0 1025 645"/>
                              <a:gd name="T11" fmla="*/ 1025 h 381"/>
                              <a:gd name="T12" fmla="+- 0 3200 3111"/>
                              <a:gd name="T13" fmla="*/ T12 w 663"/>
                              <a:gd name="T14" fmla="+- 0 1025 645"/>
                              <a:gd name="T15" fmla="*/ 1025 h 381"/>
                              <a:gd name="T16" fmla="+- 0 3206 3111"/>
                              <a:gd name="T17" fmla="*/ T16 w 663"/>
                              <a:gd name="T18" fmla="+- 0 992 645"/>
                              <a:gd name="T19" fmla="*/ 992 h 381"/>
                              <a:gd name="T20" fmla="+- 0 3194 3111"/>
                              <a:gd name="T21" fmla="*/ T20 w 663"/>
                              <a:gd name="T22" fmla="+- 0 992 645"/>
                              <a:gd name="T23" fmla="*/ 992 h 381"/>
                              <a:gd name="T24" fmla="+- 0 3152 3111"/>
                              <a:gd name="T25" fmla="*/ T24 w 663"/>
                              <a:gd name="T26" fmla="+- 0 893 645"/>
                              <a:gd name="T27" fmla="*/ 893 h 381"/>
                              <a:gd name="T28" fmla="+- 0 3773 3111"/>
                              <a:gd name="T29" fmla="*/ T28 w 663"/>
                              <a:gd name="T30" fmla="+- 0 645 645"/>
                              <a:gd name="T31" fmla="*/ 645 h 381"/>
                              <a:gd name="T32" fmla="+- 0 3252 3111"/>
                              <a:gd name="T33" fmla="*/ T32 w 663"/>
                              <a:gd name="T34" fmla="+- 0 645 645"/>
                              <a:gd name="T35" fmla="*/ 645 h 381"/>
                              <a:gd name="T36" fmla="+- 0 3194 3111"/>
                              <a:gd name="T37" fmla="*/ T36 w 663"/>
                              <a:gd name="T38" fmla="+- 0 992 645"/>
                              <a:gd name="T39" fmla="*/ 992 h 381"/>
                              <a:gd name="T40" fmla="+- 0 3206 3111"/>
                              <a:gd name="T41" fmla="*/ T40 w 663"/>
                              <a:gd name="T42" fmla="+- 0 992 645"/>
                              <a:gd name="T43" fmla="*/ 992 h 381"/>
                              <a:gd name="T44" fmla="+- 0 3262 3111"/>
                              <a:gd name="T45" fmla="*/ T44 w 663"/>
                              <a:gd name="T46" fmla="+- 0 657 645"/>
                              <a:gd name="T47" fmla="*/ 657 h 381"/>
                              <a:gd name="T48" fmla="+- 0 3773 3111"/>
                              <a:gd name="T49" fmla="*/ T48 w 663"/>
                              <a:gd name="T50" fmla="+- 0 657 645"/>
                              <a:gd name="T51" fmla="*/ 657 h 381"/>
                              <a:gd name="T52" fmla="+- 0 3773 3111"/>
                              <a:gd name="T53" fmla="*/ T52 w 663"/>
                              <a:gd name="T54" fmla="+- 0 645 645"/>
                              <a:gd name="T55" fmla="*/ 645 h 381"/>
                              <a:gd name="T56" fmla="+- 0 3143 3111"/>
                              <a:gd name="T57" fmla="*/ T56 w 663"/>
                              <a:gd name="T58" fmla="+- 0 873 645"/>
                              <a:gd name="T59" fmla="*/ 873 h 381"/>
                              <a:gd name="T60" fmla="+- 0 3111 3111"/>
                              <a:gd name="T61" fmla="*/ T60 w 663"/>
                              <a:gd name="T62" fmla="+- 0 900 645"/>
                              <a:gd name="T63" fmla="*/ 900 h 381"/>
                              <a:gd name="T64" fmla="+- 0 3115 3111"/>
                              <a:gd name="T65" fmla="*/ T64 w 663"/>
                              <a:gd name="T66" fmla="+- 0 907 645"/>
                              <a:gd name="T67" fmla="*/ 907 h 381"/>
                              <a:gd name="T68" fmla="+- 0 3130 3111"/>
                              <a:gd name="T69" fmla="*/ T68 w 663"/>
                              <a:gd name="T70" fmla="+- 0 893 645"/>
                              <a:gd name="T71" fmla="*/ 893 h 381"/>
                              <a:gd name="T72" fmla="+- 0 3152 3111"/>
                              <a:gd name="T73" fmla="*/ T72 w 663"/>
                              <a:gd name="T74" fmla="+- 0 893 645"/>
                              <a:gd name="T75" fmla="*/ 893 h 381"/>
                              <a:gd name="T76" fmla="+- 0 3143 3111"/>
                              <a:gd name="T77" fmla="*/ T76 w 663"/>
                              <a:gd name="T78" fmla="+- 0 873 645"/>
                              <a:gd name="T79" fmla="*/ 87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3" h="381">
                                <a:moveTo>
                                  <a:pt x="41" y="248"/>
                                </a:moveTo>
                                <a:lnTo>
                                  <a:pt x="19" y="248"/>
                                </a:lnTo>
                                <a:lnTo>
                                  <a:pt x="77" y="380"/>
                                </a:lnTo>
                                <a:lnTo>
                                  <a:pt x="89" y="380"/>
                                </a:lnTo>
                                <a:lnTo>
                                  <a:pt x="95" y="347"/>
                                </a:lnTo>
                                <a:lnTo>
                                  <a:pt x="83" y="347"/>
                                </a:lnTo>
                                <a:lnTo>
                                  <a:pt x="41" y="248"/>
                                </a:lnTo>
                                <a:close/>
                                <a:moveTo>
                                  <a:pt x="662" y="0"/>
                                </a:moveTo>
                                <a:lnTo>
                                  <a:pt x="141" y="0"/>
                                </a:lnTo>
                                <a:lnTo>
                                  <a:pt x="83" y="347"/>
                                </a:lnTo>
                                <a:lnTo>
                                  <a:pt x="95" y="347"/>
                                </a:lnTo>
                                <a:lnTo>
                                  <a:pt x="151" y="12"/>
                                </a:lnTo>
                                <a:lnTo>
                                  <a:pt x="662" y="12"/>
                                </a:lnTo>
                                <a:lnTo>
                                  <a:pt x="662" y="0"/>
                                </a:lnTo>
                                <a:close/>
                                <a:moveTo>
                                  <a:pt x="32" y="228"/>
                                </a:moveTo>
                                <a:lnTo>
                                  <a:pt x="0" y="255"/>
                                </a:lnTo>
                                <a:lnTo>
                                  <a:pt x="4" y="262"/>
                                </a:lnTo>
                                <a:lnTo>
                                  <a:pt x="19" y="248"/>
                                </a:lnTo>
                                <a:lnTo>
                                  <a:pt x="41" y="248"/>
                                </a:lnTo>
                                <a:lnTo>
                                  <a:pt x="32"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65"/>
                        <wps:cNvSpPr txBox="1">
                          <a:spLocks noChangeArrowheads="1"/>
                        </wps:cNvSpPr>
                        <wps:spPr bwMode="auto">
                          <a:xfrm>
                            <a:off x="3155" y="11"/>
                            <a:ext cx="67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before="7"/>
                                <w:ind w:left="200"/>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B45DC" id="Group 64" o:spid="_x0000_s1054" style="position:absolute;margin-left:546.75pt;margin-top:11.8pt;width:188.75pt;height:388.75pt;z-index:251646976;mso-position-horizontal-relative:page" coordorigin="51,11" coordsize="3775,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DMPAkAAAYpAAAOAAAAZHJzL2Uyb0RvYy54bWzsWtuOo0gSfV9p/gHxOCO3SUhuVrtH3XVp&#10;rdRzkYb5AApjG40NLFBl96z23zciLzjTZNrui2a0q66HMjZBcOJERubJgNc/Hvc756Xs+qqply55&#10;5blOWRfNqqo3S/f37HGWuE4/5PUq3zV1uXQ/lr3745vv/vH60C5Kv9k2u1XZOeCk7heHduluh6Fd&#10;zOd9sS33ef+qacsaTq6bbp8P8LXbzFddfgDv+93c97xofmi6Vds1Rdn38Os9P+m+Yf7X67IYflmv&#10;+3JwdksXsA3sf8f+P+H/+ZvX+WLT5e22KgSM/DNQ7POqhpuOru7zIXeeu2rial8VXdM36+FV0ezn&#10;zXpdFSWLAaIh3lk077vmuWWxbBaHTTvSBNSe8fTZboufX37tnGq1dCnQU+d7yBG7rRNRJOfQbhZg&#10;875rf2t/7XiEcPihKf7o4fT8/Dx+33Bj5+nwU7MCf/nz0DByjutujy4gbOfIcvBxzEF5HJwCfvSD&#10;NCZ+6DoFnKNpwL6wLBVbSCVeFxLXgZOE8OwV2wdxbRDH4sIYjxBfvuA3ZUAFMIwKRlt/IrT/MkJ/&#10;2+ZtyfLUI1mSUIDJCX0LBDAbJ4o5qcxOMtqrdCpnEGUPrF8lUhASU19QIsmMkpgTGUQ6HfmieO6H&#10;92XD8pG/fOgHxvFmBUcsyyuBPYNhsd7voCh+mDmeExCfOKHPmd+MRhAqN/p+7mSec3DwzsKjdORL&#10;G+YoJb4DgCeeAmkFntBm6wjsUFvj7ag0EpgoNWCCoXDCRM2YImnDHCVpYMQEJI6e0MaICSY6jSca&#10;GjCl0gh5SsyYiM54kpqJguGvorIwRXTWA9/zDbCIynoGrBsTSHTaiRdQI11EZZ5ZGQkjOvk2aCr5&#10;GYks0HT27dDUBNih+XoKAj8yJROq7ZSBzLcNez0DUeQZSfPVFKCRkTNfT4ENmJqAzLeMfV/n3wpM&#10;TYAdmJ6AIE5M04Sv0p/5lgIIdPZtwAKVfg0YzPrjRJZv5dxWHGsxucGRk6NA8diy1DY9LisZ+INl&#10;JQvEwgFWOBNajIFiNGazHNzvsjGEjcZ8xbpqjdXIzOWcfdk5gQQx8/Qm4Dhq0RwGHF8gL3vHpZiZ&#10;3xYpZhjNITmKdx6yYL8DUXYuxzrXATn2hNfkizYfMGny0DksXbaQbZcurgX4+755KbOGWQyYu8CL&#10;+I1nUQjzJ7/1yWhX68Yp1CSgBGPAy42lyemiVnhOeTrAGAbmFc8khLHLPAdJcs2zyfh0ewlIwPDF&#10;qJhFccQWTeBUmpwuumB8MpKXCeNY5GzqGW6BuWAyakwK5lLRDnXzWO12QAvCwVSROOZl1Te7aoUn&#10;8VzfbZ7udp3zkqMQZ3+CHs0MBG+9Ys62Zb56EMdDXu34MQsa/YHCEUMEtQ5T2v9OvfQheUjojPrR&#10;w4x69/ezt493dBY9kji8D+7v7u7Jf3D4ELrYVqtVWSM6qfoJvU0Eiv0H1+uj7tei0IJ9ZH/TYOc6&#10;DEYyxCI/WXSgWrkE5JL1qVl9BDnYNXwbA9suONg23Z+uc4AtzNLt//Wcd6Xr7P5Zg6RNCUVRP7Av&#10;NIxxVevUM0/qmbwuwNXSHVyYG/HwbuD7pOe2qzZbuBNhpVc3KGfXFQpGho+jEl9AVf9V8hpqeCKv&#10;I+QZSQMZ/tXkdUBQkkFVR5TtidjoY5uVKIK5ATcqQSLnO7nHUWvkk/R16IPIlnubk+RVFzuusOHe&#10;rFJONrrSQKUaUbaGqNpZ1RlCzHLwqtGZzCABKv8pKE1nMJkxBaWrDAsoVWNYQZ1JDJIkRlCaxmAS&#10;YwrqTGMTzw9NXGkamxmBKpuyNRXZZrpMMtuATSffik0l/wI2nX9Q2ZGRNVQR4yZH6GwDNj0HKexN&#10;DEOMqClAGyNr5yKbpNSIzCSzp8hgJ6nuvyzINJVtR6ZnICCWmkRtdOLMtxTAmc62VICv8m8tAV/n&#10;HxoegZkzNQNCaE85OxfasGU1ZFPX2WBjzGag8x/4Fs4Cdf7JArbVNCDTMwCojMhU/tHGjOysAmzj&#10;LFAzkAVsp2lApmfAMs4ClX/rOMPVWe0Z2GqTapM/ZRvNKTKqZ8CCjKr825Hp/MM+07wqwfKiVAC0&#10;YaBxYECmZyAKY1M2qco/2hizSXX+rRVA1Qxk1LIOoFxXMmBBhv21sc6tyKArpvqyIgvVDGRQJkbO&#10;Qj0DlgoIVf6tFRDq/AeEmmeNUM1AFloqINQzkMAUBHc+1yKhyj/aGLMZ6fyjxjDOZ5GagQy6I0bO&#10;YGOkZiD1PBMyGJ+nbKKNGZnOPyALzcjUDGSRpQIiPQOpZ6wA6A6ryCwVEOn8BzZxhjvicdRmkaUC&#10;YLOmcmZZnWKVf+vqFOv8W9fNWM1AFlsqINYzYEOm8m9HpvNvrYBYzUAWWyog1jNgqYBY5V+rANjF&#10;futP2Rprf0d/ytrlQ7UC27ssuK0VhxKCmcuu0uXeGq7raA5rMm6mr3URcbFl5re14nAFRHNYvW7x&#10;jssSM78tVFwrmPltoeIEjuZcHFwNFdp83Py2UEXzL4Np6pZQcf5BMOMzwstpwkmBmWuh8hi+pKeJ&#10;CxH2NGFDiS2tU4OON+bE6PBB8fCgTgZ6Bw+3W4DvZChPy0/uT4QRJLKLKU/LT26WcG/XzFKeoQBU&#10;G0cnvchP4Y1Tfc1sEqv0UuyavoQbTOmJcLWHsGU0VnaEb2knPcvPT8J5Y9REPqI+79TqN5UhQP/g&#10;EofS7DwCOze4GcMRAdvFy0MHFn+0Axl5CQAsxGg16Tvr0dw4DK2p1r1NQpCnZdRQf1eb0/aurL0F&#10;vWNPfca2NtyG/2LsOBOfeu/8dPYIDyhm9JGGszT2kplH0ndp5NGU3j/qHecPVV1+eccZ++xpCO0H&#10;LIzPCfJ6n33skSNi2ZSWn9+a0+MbR5Z3P2Da483pDJ9PvGuODn8DQ+lNO8MRfpdtdfESiFM3d1t4&#10;Nlm+7brmgA9BoJHPVzXlUt7jvundEBDhfKaW3VvEgy/aRKjp2Us20Kzg1S97123H3w1x8GDp4gM7&#10;NtJkHxtLT5jgABxrRZbK+MPl4vn/eFzDnwaIJ1D/q/PBvhrgNbxdtV+6yfhwLl/YHsJ98uQwHJ+O&#10;7C0zphZwJH/isyxYqPhzLDjgz7DggD+/goOv+OyKvSgGL9uxqU68GIhv86nf4Vh9ffHNfwEAAP//&#10;AwBQSwMEFAAGAAgAAAAhAMyOUpfiAAAADAEAAA8AAABkcnMvZG93bnJldi54bWxMj8FuwjAQRO+V&#10;+g/WVuqt2CaFQhoHIdT2hCoVKlXclnhJImI7ik0S/r7m1B5H+zT7JluNpmE9db52VoGcCGBkC6dr&#10;Wyr43r8/LYD5gFZj4ywpuJKHVX5/l2Gq3WC/qN+FksUS61NUUIXQppz7oiKDfuJasvF2cp3BEGNX&#10;ct3hEMtNw6dCzLnB2sYPFba0qag47y5GwceAwzqRb/32fNpcD/vZ589WklKPD+P6FVigMfzBcNOP&#10;6pBHp6O7WO1ZE7NYJrPIKpgmc2A34vlFxnlHBQshJfA84/9H5L8AAAD//wMAUEsBAi0AFAAGAAgA&#10;AAAhALaDOJL+AAAA4QEAABMAAAAAAAAAAAAAAAAAAAAAAFtDb250ZW50X1R5cGVzXS54bWxQSwEC&#10;LQAUAAYACAAAACEAOP0h/9YAAACUAQAACwAAAAAAAAAAAAAAAAAvAQAAX3JlbHMvLnJlbHNQSwEC&#10;LQAUAAYACAAAACEAzqTgzDwJAAAGKQAADgAAAAAAAAAAAAAAAAAuAgAAZHJzL2Uyb0RvYy54bWxQ&#10;SwECLQAUAAYACAAAACEAzI5Sl+IAAAAMAQAADwAAAAAAAAAAAAAAAACWCwAAZHJzL2Rvd25yZXYu&#10;eG1sUEsFBgAAAAAEAAQA8wAAAKUMAAAAAA==&#10;">
                <v:shape id="AutoShape 67" o:spid="_x0000_s1055" style="position:absolute;left:51;top:7421;width:687;height:365;visibility:visible;mso-wrap-style:square;v-text-anchor:top" coordsize="68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CwwAAANsAAAAPAAAAZHJzL2Rvd25yZXYueG1sRI9Ba8JA&#10;FITvQv/D8gredJOopaRuRApCLgWrpedH9jVJm32b7q4x9de7QsHjMDPfMOvNaDoxkPOtZQXpPAFB&#10;XFndcq3g47ibPYPwAVljZ5kU/JGHTfEwWWOu7ZnfaTiEWkQI+xwVNCH0uZS+asign9ueOHpf1hkM&#10;UbpaaofnCDedzJLkSRpsOS402NNrQ9XP4WRulDe3z1bJtv39LDtfZt8LGi5KTR/H7QuIQGO4h//b&#10;pVawTOH2Jf4AWVwBAAD//wMAUEsBAi0AFAAGAAgAAAAhANvh9svuAAAAhQEAABMAAAAAAAAAAAAA&#10;AAAAAAAAAFtDb250ZW50X1R5cGVzXS54bWxQSwECLQAUAAYACAAAACEAWvQsW78AAAAVAQAACwAA&#10;AAAAAAAAAAAAAAAfAQAAX3JlbHMvLnJlbHNQSwECLQAUAAYACAAAACEAn/6LwsMAAADbAAAADwAA&#10;AAAAAAAAAAAAAAAHAgAAZHJzL2Rvd25yZXYueG1sUEsFBgAAAAADAAMAtwAAAPcCAAAAAA==&#10;" path="m3069,-6510r23,-19m3093,-6530r57,142m3150,-6388r63,-374m3213,-6762r516,e" filled="f" strokeweight=".04917mm">
                  <v:path arrowok="t" o:connecttype="custom" o:connectlocs="3069,912;3092,893;3093,892;3150,1034;3150,1034;3213,660;3213,660;3729,660" o:connectangles="0,0,0,0,0,0,0,0"/>
                </v:shape>
                <v:shape id="AutoShape 66" o:spid="_x0000_s1056" style="position:absolute;left:3110;top:644;width:663;height:381;visibility:visible;mso-wrap-style:square;v-text-anchor:top" coordsize="66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mLxAAAANsAAAAPAAAAZHJzL2Rvd25yZXYueG1sRI9Ba8JA&#10;FITvBf/D8oReim4a2iDRVUQqtHgy6sHbI/vcBLNvQ3Y18d93C0KPw8x8wyxWg23EnTpfO1bwPk1A&#10;EJdO12wUHA/byQyED8gaG8ek4EEeVsvRywJz7Xre070IRkQI+xwVVCG0uZS+rMiin7qWOHoX11kM&#10;UXZG6g77CLeNTJMkkxZrjgsVtrSpqLwWN6vgsNftV/+js8cp/ZwV59Lssjej1Ot4WM9BBBrCf/jZ&#10;/tYKPlL4+xJ/gFz+AgAA//8DAFBLAQItABQABgAIAAAAIQDb4fbL7gAAAIUBAAATAAAAAAAAAAAA&#10;AAAAAAAAAABbQ29udGVudF9UeXBlc10ueG1sUEsBAi0AFAAGAAgAAAAhAFr0LFu/AAAAFQEAAAsA&#10;AAAAAAAAAAAAAAAAHwEAAF9yZWxzLy5yZWxzUEsBAi0AFAAGAAgAAAAhALLa2YvEAAAA2wAAAA8A&#10;AAAAAAAAAAAAAAAABwIAAGRycy9kb3ducmV2LnhtbFBLBQYAAAAAAwADALcAAAD4AgAAAAA=&#10;" path="m41,248r-22,l77,380r12,l95,347r-12,l41,248xm662,l141,,83,347r12,l151,12r511,l662,xm32,228l,255r4,7l19,248r22,l32,228xe" fillcolor="black" stroked="f">
                  <v:path arrowok="t" o:connecttype="custom" o:connectlocs="41,893;19,893;77,1025;89,1025;95,992;83,992;41,893;662,645;141,645;83,992;95,992;151,657;662,657;662,645;32,873;0,900;4,907;19,893;41,893;32,873" o:connectangles="0,0,0,0,0,0,0,0,0,0,0,0,0,0,0,0,0,0,0,0"/>
                </v:shape>
                <v:shape id="Text Box 65" o:spid="_x0000_s1057" type="#_x0000_t202" style="position:absolute;left:3155;top:11;width:67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CE7E48" w:rsidRDefault="00CE7E48">
                        <w:pPr>
                          <w:spacing w:before="7"/>
                          <w:ind w:left="200"/>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00EB158A" w:rsidRPr="004204B3">
        <w:rPr>
          <w:sz w:val="22"/>
          <w:szCs w:val="22"/>
          <w:lang w:val="ru-RU"/>
        </w:rPr>
        <w:t>Тождественные преобразования Числовые и буквенные выражения</w:t>
      </w:r>
    </w:p>
    <w:p w:rsidR="00DD2384" w:rsidRPr="004204B3" w:rsidRDefault="00EB158A" w:rsidP="002D46AA">
      <w:pPr>
        <w:pStyle w:val="a4"/>
        <w:ind w:left="0" w:right="287"/>
        <w:rPr>
          <w:sz w:val="22"/>
          <w:szCs w:val="22"/>
          <w:lang w:val="ru-RU"/>
        </w:rPr>
      </w:pPr>
      <w:r w:rsidRPr="004204B3">
        <w:rPr>
          <w:sz w:val="22"/>
          <w:szCs w:val="22"/>
          <w:lang w:val="ru-RU"/>
        </w:rPr>
        <w:t>Выражение с переменной. Значение выражения. Подстановка выражений вместо переменных.</w:t>
      </w:r>
    </w:p>
    <w:p w:rsidR="00DD2384" w:rsidRPr="004204B3" w:rsidRDefault="00EB158A" w:rsidP="002D46AA">
      <w:pPr>
        <w:pStyle w:val="a4"/>
        <w:ind w:left="0" w:right="291"/>
        <w:rPr>
          <w:sz w:val="22"/>
          <w:szCs w:val="22"/>
          <w:lang w:val="ru-RU"/>
        </w:rPr>
      </w:pPr>
      <w:r w:rsidRPr="004204B3">
        <w:rPr>
          <w:sz w:val="22"/>
          <w:szCs w:val="22"/>
          <w:lang w:val="ru-RU"/>
        </w:rPr>
        <w:t>Законы арифметических действий. Преобразования числовых выражений, содержащих степени с натуральным и целым показателем.</w:t>
      </w:r>
    </w:p>
    <w:p w:rsidR="00DD2384" w:rsidRPr="004204B3" w:rsidRDefault="00EB158A" w:rsidP="002D46AA">
      <w:pPr>
        <w:pStyle w:val="4"/>
        <w:spacing w:before="1" w:line="295" w:lineRule="exact"/>
        <w:ind w:left="0"/>
        <w:rPr>
          <w:sz w:val="22"/>
          <w:szCs w:val="22"/>
          <w:lang w:val="ru-RU"/>
        </w:rPr>
      </w:pPr>
      <w:r w:rsidRPr="004204B3">
        <w:rPr>
          <w:sz w:val="22"/>
          <w:szCs w:val="22"/>
          <w:lang w:val="ru-RU"/>
        </w:rPr>
        <w:t>Многочлены</w:t>
      </w:r>
    </w:p>
    <w:p w:rsidR="00DD2384" w:rsidRPr="004204B3" w:rsidRDefault="00EB158A" w:rsidP="002D46AA">
      <w:pPr>
        <w:pStyle w:val="a4"/>
        <w:ind w:left="0" w:right="288"/>
        <w:rPr>
          <w:sz w:val="22"/>
          <w:szCs w:val="22"/>
          <w:lang w:val="ru-RU"/>
        </w:rPr>
      </w:pPr>
      <w:r w:rsidRPr="004204B3">
        <w:rPr>
          <w:sz w:val="22"/>
          <w:szCs w:val="22"/>
          <w:lang w:val="ru-RU"/>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DD2384" w:rsidRPr="004204B3" w:rsidRDefault="00EB158A" w:rsidP="002D46AA">
      <w:pPr>
        <w:pStyle w:val="a4"/>
        <w:ind w:left="0" w:right="287"/>
        <w:rPr>
          <w:sz w:val="22"/>
          <w:szCs w:val="22"/>
          <w:lang w:val="ru-RU"/>
        </w:rPr>
      </w:pPr>
      <w:r w:rsidRPr="004204B3">
        <w:rPr>
          <w:sz w:val="22"/>
          <w:szCs w:val="22"/>
          <w:lang w:val="ru-RU"/>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DD2384" w:rsidRPr="004204B3" w:rsidRDefault="00EB158A" w:rsidP="002D46AA">
      <w:pPr>
        <w:pStyle w:val="4"/>
        <w:spacing w:before="3"/>
        <w:ind w:left="0"/>
        <w:rPr>
          <w:sz w:val="22"/>
          <w:szCs w:val="22"/>
          <w:lang w:val="ru-RU"/>
        </w:rPr>
      </w:pPr>
      <w:r w:rsidRPr="004204B3">
        <w:rPr>
          <w:sz w:val="22"/>
          <w:szCs w:val="22"/>
          <w:lang w:val="ru-RU"/>
        </w:rPr>
        <w:t>Понятие тождества</w:t>
      </w:r>
    </w:p>
    <w:p w:rsidR="00DD2384" w:rsidRPr="004204B3" w:rsidRDefault="00EB158A" w:rsidP="002D46AA">
      <w:pPr>
        <w:pStyle w:val="a4"/>
        <w:spacing w:line="296" w:lineRule="exact"/>
        <w:ind w:left="0" w:firstLine="0"/>
        <w:jc w:val="left"/>
        <w:rPr>
          <w:sz w:val="22"/>
          <w:szCs w:val="22"/>
          <w:lang w:val="ru-RU"/>
        </w:rPr>
      </w:pPr>
      <w:r w:rsidRPr="004204B3">
        <w:rPr>
          <w:sz w:val="22"/>
          <w:szCs w:val="22"/>
          <w:lang w:val="ru-RU"/>
        </w:rPr>
        <w:t>Тождественное преобразование. Представление о тождестве на множестве.</w:t>
      </w:r>
    </w:p>
    <w:p w:rsidR="00DD2384" w:rsidRDefault="00EB158A" w:rsidP="002D46AA">
      <w:pPr>
        <w:pStyle w:val="4"/>
        <w:spacing w:before="9" w:line="295" w:lineRule="exact"/>
        <w:ind w:left="0"/>
        <w:rPr>
          <w:sz w:val="22"/>
          <w:szCs w:val="22"/>
          <w:lang w:val="ru-RU"/>
        </w:rPr>
      </w:pPr>
      <w:r w:rsidRPr="004204B3">
        <w:rPr>
          <w:sz w:val="22"/>
          <w:szCs w:val="22"/>
          <w:lang w:val="ru-RU"/>
        </w:rPr>
        <w:lastRenderedPageBreak/>
        <w:t>Дробно-рациональные выражения</w:t>
      </w:r>
    </w:p>
    <w:p w:rsidR="009C61E6" w:rsidRPr="004204B3" w:rsidRDefault="009C61E6" w:rsidP="002D46AA">
      <w:pPr>
        <w:pStyle w:val="4"/>
        <w:spacing w:before="9" w:line="295" w:lineRule="exact"/>
        <w:ind w:left="0"/>
        <w:rPr>
          <w:sz w:val="22"/>
          <w:szCs w:val="22"/>
          <w:lang w:val="ru-RU"/>
        </w:rPr>
      </w:pPr>
    </w:p>
    <w:p w:rsidR="00DD2384" w:rsidRPr="004204B3" w:rsidRDefault="00EB158A" w:rsidP="002D46AA">
      <w:pPr>
        <w:pStyle w:val="a4"/>
        <w:ind w:left="0" w:right="282"/>
        <w:rPr>
          <w:sz w:val="22"/>
          <w:szCs w:val="22"/>
          <w:lang w:val="ru-RU"/>
        </w:rPr>
      </w:pPr>
      <w:r w:rsidRPr="004204B3">
        <w:rPr>
          <w:sz w:val="22"/>
          <w:szCs w:val="22"/>
          <w:lang w:val="ru-RU"/>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DD2384" w:rsidRPr="004204B3" w:rsidRDefault="00EB158A" w:rsidP="002D46AA">
      <w:pPr>
        <w:pStyle w:val="a4"/>
        <w:spacing w:line="298" w:lineRule="exact"/>
        <w:ind w:left="0" w:firstLine="0"/>
        <w:jc w:val="left"/>
        <w:rPr>
          <w:sz w:val="22"/>
          <w:szCs w:val="22"/>
          <w:lang w:val="ru-RU"/>
        </w:rPr>
      </w:pPr>
      <w:r w:rsidRPr="004204B3">
        <w:rPr>
          <w:sz w:val="22"/>
          <w:szCs w:val="22"/>
          <w:lang w:val="ru-RU"/>
        </w:rPr>
        <w:t>Преобразование выражений, содержащих знак модуля.</w:t>
      </w:r>
    </w:p>
    <w:p w:rsidR="00DD2384" w:rsidRDefault="00EB158A" w:rsidP="002D46AA">
      <w:pPr>
        <w:pStyle w:val="4"/>
        <w:spacing w:before="4"/>
        <w:ind w:left="0"/>
        <w:rPr>
          <w:sz w:val="22"/>
          <w:szCs w:val="22"/>
          <w:lang w:val="ru-RU"/>
        </w:rPr>
      </w:pPr>
      <w:r w:rsidRPr="004204B3">
        <w:rPr>
          <w:sz w:val="22"/>
          <w:szCs w:val="22"/>
          <w:lang w:val="ru-RU"/>
        </w:rPr>
        <w:t>Иррациональные выражения</w:t>
      </w:r>
    </w:p>
    <w:p w:rsidR="009C61E6" w:rsidRPr="004204B3" w:rsidRDefault="009C61E6" w:rsidP="002D46AA">
      <w:pPr>
        <w:pStyle w:val="4"/>
        <w:spacing w:before="4"/>
        <w:ind w:left="0"/>
        <w:rPr>
          <w:sz w:val="22"/>
          <w:szCs w:val="22"/>
          <w:lang w:val="ru-RU"/>
        </w:rPr>
      </w:pPr>
    </w:p>
    <w:p w:rsidR="00DD2384" w:rsidRPr="004204B3" w:rsidRDefault="00EB158A" w:rsidP="002D46AA">
      <w:pPr>
        <w:pStyle w:val="a4"/>
        <w:ind w:left="0" w:right="286"/>
        <w:rPr>
          <w:sz w:val="22"/>
          <w:szCs w:val="22"/>
          <w:lang w:val="ru-RU"/>
        </w:rPr>
      </w:pPr>
      <w:r w:rsidRPr="004204B3">
        <w:rPr>
          <w:sz w:val="22"/>
          <w:szCs w:val="22"/>
          <w:lang w:val="ru-RU"/>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DD2384" w:rsidRPr="004204B3" w:rsidRDefault="00EB158A" w:rsidP="002D46AA">
      <w:pPr>
        <w:pStyle w:val="a4"/>
        <w:ind w:left="0" w:right="282"/>
        <w:rPr>
          <w:sz w:val="22"/>
          <w:szCs w:val="22"/>
          <w:lang w:val="ru-RU"/>
        </w:rPr>
      </w:pPr>
      <w:r w:rsidRPr="004204B3">
        <w:rPr>
          <w:sz w:val="22"/>
          <w:szCs w:val="22"/>
          <w:lang w:val="ru-RU"/>
        </w:rPr>
        <w:t xml:space="preserve">Корни </w:t>
      </w:r>
      <w:r w:rsidRPr="004204B3">
        <w:rPr>
          <w:i/>
          <w:sz w:val="22"/>
          <w:szCs w:val="22"/>
        </w:rPr>
        <w:t>n</w:t>
      </w:r>
      <w:r w:rsidRPr="004204B3">
        <w:rPr>
          <w:sz w:val="22"/>
          <w:szCs w:val="22"/>
          <w:lang w:val="ru-RU"/>
        </w:rPr>
        <w:t xml:space="preserve">-ых степеней. Допустимые значения переменных в выражениях, содержащих корни </w:t>
      </w:r>
      <w:r w:rsidRPr="004204B3">
        <w:rPr>
          <w:i/>
          <w:sz w:val="22"/>
          <w:szCs w:val="22"/>
        </w:rPr>
        <w:t>n</w:t>
      </w:r>
      <w:r w:rsidRPr="004204B3">
        <w:rPr>
          <w:sz w:val="22"/>
          <w:szCs w:val="22"/>
          <w:lang w:val="ru-RU"/>
        </w:rPr>
        <w:t xml:space="preserve">-ых степеней. Преобразование выражений, содержащих корни </w:t>
      </w:r>
      <w:r w:rsidRPr="004204B3">
        <w:rPr>
          <w:i/>
          <w:sz w:val="22"/>
          <w:szCs w:val="22"/>
        </w:rPr>
        <w:t>n</w:t>
      </w:r>
      <w:r w:rsidRPr="004204B3">
        <w:rPr>
          <w:sz w:val="22"/>
          <w:szCs w:val="22"/>
          <w:lang w:val="ru-RU"/>
        </w:rPr>
        <w:t>-ых степеней.</w:t>
      </w:r>
    </w:p>
    <w:p w:rsidR="00DD2384" w:rsidRDefault="00EB158A" w:rsidP="002D46AA">
      <w:pPr>
        <w:pStyle w:val="a4"/>
        <w:spacing w:before="74"/>
        <w:ind w:left="0"/>
        <w:jc w:val="left"/>
        <w:rPr>
          <w:sz w:val="22"/>
          <w:szCs w:val="22"/>
          <w:lang w:val="ru-RU"/>
        </w:rPr>
      </w:pPr>
      <w:r w:rsidRPr="004204B3">
        <w:rPr>
          <w:sz w:val="22"/>
          <w:szCs w:val="22"/>
          <w:lang w:val="ru-RU"/>
        </w:rPr>
        <w:t>Степень с рациональным показателем. Преобразование выражений, содержащих степень с рациональным показателем.</w:t>
      </w:r>
    </w:p>
    <w:p w:rsidR="009C61E6" w:rsidRPr="004204B3" w:rsidRDefault="009C61E6" w:rsidP="002D46AA">
      <w:pPr>
        <w:pStyle w:val="a4"/>
        <w:spacing w:before="74"/>
        <w:ind w:left="0"/>
        <w:jc w:val="left"/>
        <w:rPr>
          <w:sz w:val="22"/>
          <w:szCs w:val="22"/>
          <w:lang w:val="ru-RU"/>
        </w:rPr>
      </w:pPr>
    </w:p>
    <w:p w:rsidR="00DD2384" w:rsidRDefault="00EB158A" w:rsidP="002D46AA">
      <w:pPr>
        <w:pStyle w:val="4"/>
        <w:spacing w:before="7" w:line="240" w:lineRule="auto"/>
        <w:ind w:left="0" w:right="7441"/>
        <w:rPr>
          <w:sz w:val="22"/>
          <w:szCs w:val="22"/>
          <w:lang w:val="ru-RU"/>
        </w:rPr>
      </w:pPr>
      <w:r w:rsidRPr="004204B3">
        <w:rPr>
          <w:sz w:val="22"/>
          <w:szCs w:val="22"/>
          <w:lang w:val="ru-RU"/>
        </w:rPr>
        <w:t>Уравнения Равенства</w:t>
      </w:r>
    </w:p>
    <w:p w:rsidR="009C61E6" w:rsidRPr="004204B3" w:rsidRDefault="009C61E6" w:rsidP="002D46AA">
      <w:pPr>
        <w:pStyle w:val="4"/>
        <w:spacing w:before="7" w:line="240" w:lineRule="auto"/>
        <w:ind w:left="0" w:right="7441"/>
        <w:rPr>
          <w:sz w:val="22"/>
          <w:szCs w:val="22"/>
          <w:lang w:val="ru-RU"/>
        </w:rPr>
      </w:pPr>
    </w:p>
    <w:p w:rsidR="00DD2384" w:rsidRPr="004204B3" w:rsidRDefault="00EB158A" w:rsidP="002D46AA">
      <w:pPr>
        <w:pStyle w:val="a4"/>
        <w:spacing w:line="292" w:lineRule="exact"/>
        <w:ind w:left="0" w:firstLine="0"/>
        <w:jc w:val="left"/>
        <w:rPr>
          <w:sz w:val="22"/>
          <w:szCs w:val="22"/>
          <w:lang w:val="ru-RU"/>
        </w:rPr>
      </w:pPr>
      <w:r w:rsidRPr="004204B3">
        <w:rPr>
          <w:sz w:val="22"/>
          <w:szCs w:val="22"/>
          <w:lang w:val="ru-RU"/>
        </w:rPr>
        <w:t>Числовое равенство. Свойства числовых равенств. Равенство с переменной.</w:t>
      </w:r>
    </w:p>
    <w:p w:rsidR="00DD2384" w:rsidRPr="004204B3" w:rsidRDefault="00EB158A" w:rsidP="002D46AA">
      <w:pPr>
        <w:pStyle w:val="4"/>
        <w:spacing w:before="5"/>
        <w:ind w:left="0"/>
        <w:rPr>
          <w:sz w:val="22"/>
          <w:szCs w:val="22"/>
          <w:lang w:val="ru-RU"/>
        </w:rPr>
      </w:pPr>
      <w:r w:rsidRPr="004204B3">
        <w:rPr>
          <w:sz w:val="22"/>
          <w:szCs w:val="22"/>
          <w:lang w:val="ru-RU"/>
        </w:rPr>
        <w:t>Уравнения</w:t>
      </w:r>
    </w:p>
    <w:p w:rsidR="00DD2384" w:rsidRPr="004204B3" w:rsidRDefault="00EB158A" w:rsidP="002D46AA">
      <w:pPr>
        <w:pStyle w:val="a4"/>
        <w:ind w:left="0" w:right="277"/>
        <w:jc w:val="left"/>
        <w:rPr>
          <w:sz w:val="22"/>
          <w:szCs w:val="22"/>
          <w:lang w:val="ru-RU"/>
        </w:rPr>
      </w:pPr>
      <w:r w:rsidRPr="004204B3">
        <w:rPr>
          <w:sz w:val="22"/>
          <w:szCs w:val="22"/>
          <w:lang w:val="ru-RU"/>
        </w:rPr>
        <w:t>Понятие уравнения и корня уравнения. Представление о равносильности уравнений и уравнениях-следствиях.</w:t>
      </w:r>
    </w:p>
    <w:p w:rsidR="00DD2384" w:rsidRPr="004204B3" w:rsidRDefault="00EB158A" w:rsidP="002D46AA">
      <w:pPr>
        <w:pStyle w:val="a4"/>
        <w:ind w:left="0"/>
        <w:jc w:val="left"/>
        <w:rPr>
          <w:sz w:val="22"/>
          <w:szCs w:val="22"/>
          <w:lang w:val="ru-RU"/>
        </w:rPr>
      </w:pPr>
      <w:r w:rsidRPr="004204B3">
        <w:rPr>
          <w:sz w:val="22"/>
          <w:szCs w:val="22"/>
          <w:lang w:val="ru-RU"/>
        </w:rPr>
        <w:t>Представление о равносильности на множестве. Равносильные преобразования уравнений.</w:t>
      </w:r>
    </w:p>
    <w:p w:rsidR="00DD2384" w:rsidRPr="004204B3" w:rsidRDefault="00EB158A" w:rsidP="002D46AA">
      <w:pPr>
        <w:pStyle w:val="4"/>
        <w:spacing w:before="4"/>
        <w:ind w:left="0"/>
        <w:rPr>
          <w:sz w:val="22"/>
          <w:szCs w:val="22"/>
          <w:lang w:val="ru-RU"/>
        </w:rPr>
      </w:pPr>
      <w:r w:rsidRPr="004204B3">
        <w:rPr>
          <w:sz w:val="22"/>
          <w:szCs w:val="22"/>
          <w:lang w:val="ru-RU"/>
        </w:rPr>
        <w:t>Методы решения уравнений</w:t>
      </w:r>
    </w:p>
    <w:p w:rsidR="00DD2384" w:rsidRPr="004204B3" w:rsidRDefault="00EB158A" w:rsidP="002D46AA">
      <w:pPr>
        <w:pStyle w:val="a4"/>
        <w:ind w:left="0" w:right="287"/>
        <w:rPr>
          <w:sz w:val="22"/>
          <w:szCs w:val="22"/>
          <w:lang w:val="ru-RU"/>
        </w:rPr>
      </w:pPr>
      <w:r w:rsidRPr="004204B3">
        <w:rPr>
          <w:sz w:val="22"/>
          <w:szCs w:val="22"/>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DD2384" w:rsidRPr="004204B3" w:rsidRDefault="00EB158A" w:rsidP="002D46AA">
      <w:pPr>
        <w:pStyle w:val="4"/>
        <w:spacing w:before="5" w:line="295" w:lineRule="exact"/>
        <w:ind w:left="0"/>
        <w:rPr>
          <w:sz w:val="22"/>
          <w:szCs w:val="22"/>
          <w:lang w:val="ru-RU"/>
        </w:rPr>
      </w:pPr>
      <w:r w:rsidRPr="004204B3">
        <w:rPr>
          <w:sz w:val="22"/>
          <w:szCs w:val="22"/>
          <w:lang w:val="ru-RU"/>
        </w:rPr>
        <w:t>Линейное уравнение и его корни</w:t>
      </w:r>
    </w:p>
    <w:p w:rsidR="00DD2384" w:rsidRPr="004204B3" w:rsidRDefault="00EB158A" w:rsidP="002D46AA">
      <w:pPr>
        <w:pStyle w:val="a4"/>
        <w:ind w:left="0"/>
        <w:jc w:val="left"/>
        <w:rPr>
          <w:sz w:val="22"/>
          <w:szCs w:val="22"/>
          <w:lang w:val="ru-RU"/>
        </w:rPr>
      </w:pPr>
      <w:r w:rsidRPr="004204B3">
        <w:rPr>
          <w:sz w:val="22"/>
          <w:szCs w:val="22"/>
          <w:lang w:val="ru-RU"/>
        </w:rPr>
        <w:t>Решение линейных уравнений. Количество корней линейного уравнения. Линейное уравнение с параметром.</w:t>
      </w:r>
    </w:p>
    <w:p w:rsidR="00DD2384" w:rsidRPr="004204B3" w:rsidRDefault="00EB158A" w:rsidP="002D46AA">
      <w:pPr>
        <w:pStyle w:val="4"/>
        <w:spacing w:before="3"/>
        <w:ind w:left="0"/>
        <w:rPr>
          <w:sz w:val="22"/>
          <w:szCs w:val="22"/>
          <w:lang w:val="ru-RU"/>
        </w:rPr>
      </w:pPr>
      <w:r w:rsidRPr="004204B3">
        <w:rPr>
          <w:sz w:val="22"/>
          <w:szCs w:val="22"/>
          <w:lang w:val="ru-RU"/>
        </w:rPr>
        <w:t>Квадратное уравнение и его корни</w:t>
      </w:r>
    </w:p>
    <w:p w:rsidR="00DD2384" w:rsidRPr="002D46AA" w:rsidRDefault="00EB158A" w:rsidP="002D46AA">
      <w:pPr>
        <w:pStyle w:val="a4"/>
        <w:ind w:left="0" w:right="283"/>
        <w:rPr>
          <w:sz w:val="22"/>
          <w:szCs w:val="22"/>
          <w:lang w:val="ru-RU"/>
        </w:rPr>
      </w:pPr>
      <w:r w:rsidRPr="002D46AA">
        <w:rPr>
          <w:sz w:val="22"/>
          <w:szCs w:val="22"/>
          <w:lang w:val="ru-RU"/>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w:t>
      </w:r>
      <w:r w:rsidRPr="002D46AA">
        <w:rPr>
          <w:spacing w:val="1"/>
          <w:sz w:val="22"/>
          <w:szCs w:val="22"/>
          <w:lang w:val="ru-RU"/>
        </w:rPr>
        <w:t xml:space="preserve"> </w:t>
      </w:r>
      <w:r w:rsidRPr="002D46AA">
        <w:rPr>
          <w:sz w:val="22"/>
          <w:szCs w:val="22"/>
          <w:lang w:val="ru-RU"/>
        </w:rPr>
        <w:t>степени.</w:t>
      </w:r>
    </w:p>
    <w:p w:rsidR="00DD2384" w:rsidRPr="002D46AA" w:rsidRDefault="00EB158A" w:rsidP="002D46AA">
      <w:pPr>
        <w:pStyle w:val="4"/>
        <w:spacing w:before="4" w:line="295" w:lineRule="exact"/>
        <w:ind w:left="0"/>
        <w:rPr>
          <w:sz w:val="22"/>
          <w:szCs w:val="22"/>
          <w:lang w:val="ru-RU"/>
        </w:rPr>
      </w:pPr>
      <w:r w:rsidRPr="002D46AA">
        <w:rPr>
          <w:sz w:val="22"/>
          <w:szCs w:val="22"/>
          <w:lang w:val="ru-RU"/>
        </w:rPr>
        <w:t>Дробно-рациональные уравнения</w:t>
      </w:r>
    </w:p>
    <w:p w:rsidR="00DD2384" w:rsidRPr="002D46AA" w:rsidRDefault="00EB158A" w:rsidP="002D46AA">
      <w:pPr>
        <w:pStyle w:val="a4"/>
        <w:spacing w:line="295" w:lineRule="exact"/>
        <w:ind w:left="0" w:firstLine="0"/>
        <w:jc w:val="left"/>
        <w:rPr>
          <w:sz w:val="22"/>
          <w:szCs w:val="22"/>
          <w:lang w:val="ru-RU"/>
        </w:rPr>
      </w:pPr>
      <w:r w:rsidRPr="002D46AA">
        <w:rPr>
          <w:sz w:val="22"/>
          <w:szCs w:val="22"/>
          <w:lang w:val="ru-RU"/>
        </w:rPr>
        <w:t>Решение дробно-рациональных уравнений.</w:t>
      </w:r>
    </w:p>
    <w:p w:rsidR="00C54237" w:rsidRPr="002D46AA" w:rsidRDefault="002D46AA" w:rsidP="002D46AA">
      <w:pPr>
        <w:pStyle w:val="4"/>
        <w:tabs>
          <w:tab w:val="left" w:pos="3557"/>
          <w:tab w:val="left" w:pos="6287"/>
          <w:tab w:val="left" w:pos="8237"/>
        </w:tabs>
        <w:spacing w:before="97" w:line="240" w:lineRule="auto"/>
        <w:ind w:left="0"/>
        <w:rPr>
          <w:b w:val="0"/>
          <w:sz w:val="22"/>
          <w:szCs w:val="22"/>
          <w:lang w:val="ru-RU"/>
        </w:rPr>
      </w:pPr>
      <w:r w:rsidRPr="002D46AA">
        <w:rPr>
          <w:noProof/>
          <w:sz w:val="22"/>
          <w:szCs w:val="22"/>
          <w:lang w:val="ru-RU" w:eastAsia="ru-RU"/>
        </w:rPr>
        <mc:AlternateContent>
          <mc:Choice Requires="wpg">
            <w:drawing>
              <wp:anchor distT="0" distB="0" distL="114300" distR="114300" simplePos="0" relativeHeight="251658240" behindDoc="1" locked="0" layoutInCell="1" allowOverlap="1" wp14:anchorId="6A6C0B13" wp14:editId="4DF1BBA2">
                <wp:simplePos x="0" y="0"/>
                <wp:positionH relativeFrom="page">
                  <wp:posOffset>2105660</wp:posOffset>
                </wp:positionH>
                <wp:positionV relativeFrom="paragraph">
                  <wp:posOffset>121285</wp:posOffset>
                </wp:positionV>
                <wp:extent cx="2199005" cy="278765"/>
                <wp:effectExtent l="635" t="0" r="635" b="6985"/>
                <wp:wrapNone/>
                <wp:docPr id="4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005" cy="278765"/>
                          <a:chOff x="2221" y="105"/>
                          <a:chExt cx="3463" cy="439"/>
                        </a:xfrm>
                      </wpg:grpSpPr>
                      <wps:wsp>
                        <wps:cNvPr id="45" name="AutoShape 73"/>
                        <wps:cNvSpPr>
                          <a:spLocks/>
                        </wps:cNvSpPr>
                        <wps:spPr bwMode="auto">
                          <a:xfrm>
                            <a:off x="992" y="7421"/>
                            <a:ext cx="662" cy="365"/>
                          </a:xfrm>
                          <a:custGeom>
                            <a:avLst/>
                            <a:gdLst>
                              <a:gd name="T0" fmla="+- 0 2231 992"/>
                              <a:gd name="T1" fmla="*/ T0 w 662"/>
                              <a:gd name="T2" fmla="+- 0 420 7422"/>
                              <a:gd name="T3" fmla="*/ 420 h 365"/>
                              <a:gd name="T4" fmla="+- 0 2255 992"/>
                              <a:gd name="T5" fmla="*/ T4 w 662"/>
                              <a:gd name="T6" fmla="+- 0 401 7422"/>
                              <a:gd name="T7" fmla="*/ 401 h 365"/>
                              <a:gd name="T8" fmla="+- 0 2255 992"/>
                              <a:gd name="T9" fmla="*/ T8 w 662"/>
                              <a:gd name="T10" fmla="+- 0 400 7422"/>
                              <a:gd name="T11" fmla="*/ 400 h 365"/>
                              <a:gd name="T12" fmla="+- 0 2313 992"/>
                              <a:gd name="T13" fmla="*/ T12 w 662"/>
                              <a:gd name="T14" fmla="+- 0 542 7422"/>
                              <a:gd name="T15" fmla="*/ 542 h 365"/>
                              <a:gd name="T16" fmla="+- 0 2313 992"/>
                              <a:gd name="T17" fmla="*/ T16 w 662"/>
                              <a:gd name="T18" fmla="+- 0 542 7422"/>
                              <a:gd name="T19" fmla="*/ 542 h 365"/>
                              <a:gd name="T20" fmla="+- 0 2376 992"/>
                              <a:gd name="T21" fmla="*/ T20 w 662"/>
                              <a:gd name="T22" fmla="+- 0 168 7422"/>
                              <a:gd name="T23" fmla="*/ 168 h 365"/>
                              <a:gd name="T24" fmla="+- 0 2376 992"/>
                              <a:gd name="T25" fmla="*/ T24 w 662"/>
                              <a:gd name="T26" fmla="+- 0 168 7422"/>
                              <a:gd name="T27" fmla="*/ 168 h 365"/>
                              <a:gd name="T28" fmla="+- 0 2878 992"/>
                              <a:gd name="T29" fmla="*/ T28 w 662"/>
                              <a:gd name="T30" fmla="+- 0 168 7422"/>
                              <a:gd name="T31" fmla="*/ 168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365">
                                <a:moveTo>
                                  <a:pt x="1239" y="-7002"/>
                                </a:moveTo>
                                <a:lnTo>
                                  <a:pt x="1263" y="-7021"/>
                                </a:lnTo>
                                <a:moveTo>
                                  <a:pt x="1263" y="-7022"/>
                                </a:moveTo>
                                <a:lnTo>
                                  <a:pt x="1321" y="-6880"/>
                                </a:lnTo>
                                <a:moveTo>
                                  <a:pt x="1321" y="-6880"/>
                                </a:moveTo>
                                <a:lnTo>
                                  <a:pt x="1384" y="-7254"/>
                                </a:lnTo>
                                <a:moveTo>
                                  <a:pt x="1384" y="-7254"/>
                                </a:moveTo>
                                <a:lnTo>
                                  <a:pt x="1886" y="-7254"/>
                                </a:lnTo>
                              </a:path>
                            </a:pathLst>
                          </a:custGeom>
                          <a:noFill/>
                          <a:ln w="17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72"/>
                        <wps:cNvSpPr>
                          <a:spLocks/>
                        </wps:cNvSpPr>
                        <wps:spPr bwMode="auto">
                          <a:xfrm>
                            <a:off x="2220" y="152"/>
                            <a:ext cx="649" cy="381"/>
                          </a:xfrm>
                          <a:custGeom>
                            <a:avLst/>
                            <a:gdLst>
                              <a:gd name="T0" fmla="+- 0 2262 2221"/>
                              <a:gd name="T1" fmla="*/ T0 w 649"/>
                              <a:gd name="T2" fmla="+- 0 401 153"/>
                              <a:gd name="T3" fmla="*/ 401 h 381"/>
                              <a:gd name="T4" fmla="+- 0 2240 2221"/>
                              <a:gd name="T5" fmla="*/ T4 w 649"/>
                              <a:gd name="T6" fmla="+- 0 401 153"/>
                              <a:gd name="T7" fmla="*/ 401 h 381"/>
                              <a:gd name="T8" fmla="+- 0 2299 2221"/>
                              <a:gd name="T9" fmla="*/ T8 w 649"/>
                              <a:gd name="T10" fmla="+- 0 533 153"/>
                              <a:gd name="T11" fmla="*/ 533 h 381"/>
                              <a:gd name="T12" fmla="+- 0 2311 2221"/>
                              <a:gd name="T13" fmla="*/ T12 w 649"/>
                              <a:gd name="T14" fmla="+- 0 533 153"/>
                              <a:gd name="T15" fmla="*/ 533 h 381"/>
                              <a:gd name="T16" fmla="+- 0 2316 2221"/>
                              <a:gd name="T17" fmla="*/ T16 w 649"/>
                              <a:gd name="T18" fmla="+- 0 500 153"/>
                              <a:gd name="T19" fmla="*/ 500 h 381"/>
                              <a:gd name="T20" fmla="+- 0 2304 2221"/>
                              <a:gd name="T21" fmla="*/ T20 w 649"/>
                              <a:gd name="T22" fmla="+- 0 500 153"/>
                              <a:gd name="T23" fmla="*/ 500 h 381"/>
                              <a:gd name="T24" fmla="+- 0 2262 2221"/>
                              <a:gd name="T25" fmla="*/ T24 w 649"/>
                              <a:gd name="T26" fmla="+- 0 401 153"/>
                              <a:gd name="T27" fmla="*/ 401 h 381"/>
                              <a:gd name="T28" fmla="+- 0 2869 2221"/>
                              <a:gd name="T29" fmla="*/ T28 w 649"/>
                              <a:gd name="T30" fmla="+- 0 153 153"/>
                              <a:gd name="T31" fmla="*/ 153 h 381"/>
                              <a:gd name="T32" fmla="+- 0 2363 2221"/>
                              <a:gd name="T33" fmla="*/ T32 w 649"/>
                              <a:gd name="T34" fmla="+- 0 153 153"/>
                              <a:gd name="T35" fmla="*/ 153 h 381"/>
                              <a:gd name="T36" fmla="+- 0 2304 2221"/>
                              <a:gd name="T37" fmla="*/ T36 w 649"/>
                              <a:gd name="T38" fmla="+- 0 500 153"/>
                              <a:gd name="T39" fmla="*/ 500 h 381"/>
                              <a:gd name="T40" fmla="+- 0 2316 2221"/>
                              <a:gd name="T41" fmla="*/ T40 w 649"/>
                              <a:gd name="T42" fmla="+- 0 500 153"/>
                              <a:gd name="T43" fmla="*/ 500 h 381"/>
                              <a:gd name="T44" fmla="+- 0 2373 2221"/>
                              <a:gd name="T45" fmla="*/ T44 w 649"/>
                              <a:gd name="T46" fmla="+- 0 165 153"/>
                              <a:gd name="T47" fmla="*/ 165 h 381"/>
                              <a:gd name="T48" fmla="+- 0 2869 2221"/>
                              <a:gd name="T49" fmla="*/ T48 w 649"/>
                              <a:gd name="T50" fmla="+- 0 165 153"/>
                              <a:gd name="T51" fmla="*/ 165 h 381"/>
                              <a:gd name="T52" fmla="+- 0 2869 2221"/>
                              <a:gd name="T53" fmla="*/ T52 w 649"/>
                              <a:gd name="T54" fmla="+- 0 153 153"/>
                              <a:gd name="T55" fmla="*/ 153 h 381"/>
                              <a:gd name="T56" fmla="+- 0 2253 2221"/>
                              <a:gd name="T57" fmla="*/ T56 w 649"/>
                              <a:gd name="T58" fmla="+- 0 381 153"/>
                              <a:gd name="T59" fmla="*/ 381 h 381"/>
                              <a:gd name="T60" fmla="+- 0 2221 2221"/>
                              <a:gd name="T61" fmla="*/ T60 w 649"/>
                              <a:gd name="T62" fmla="+- 0 408 153"/>
                              <a:gd name="T63" fmla="*/ 408 h 381"/>
                              <a:gd name="T64" fmla="+- 0 2225 2221"/>
                              <a:gd name="T65" fmla="*/ T64 w 649"/>
                              <a:gd name="T66" fmla="+- 0 415 153"/>
                              <a:gd name="T67" fmla="*/ 415 h 381"/>
                              <a:gd name="T68" fmla="+- 0 2240 2221"/>
                              <a:gd name="T69" fmla="*/ T68 w 649"/>
                              <a:gd name="T70" fmla="+- 0 401 153"/>
                              <a:gd name="T71" fmla="*/ 401 h 381"/>
                              <a:gd name="T72" fmla="+- 0 2262 2221"/>
                              <a:gd name="T73" fmla="*/ T72 w 649"/>
                              <a:gd name="T74" fmla="+- 0 401 153"/>
                              <a:gd name="T75" fmla="*/ 401 h 381"/>
                              <a:gd name="T76" fmla="+- 0 2253 2221"/>
                              <a:gd name="T77" fmla="*/ T76 w 649"/>
                              <a:gd name="T78" fmla="+- 0 381 153"/>
                              <a:gd name="T79" fmla="*/ 381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9" h="381">
                                <a:moveTo>
                                  <a:pt x="41" y="248"/>
                                </a:moveTo>
                                <a:lnTo>
                                  <a:pt x="19" y="248"/>
                                </a:lnTo>
                                <a:lnTo>
                                  <a:pt x="78" y="380"/>
                                </a:lnTo>
                                <a:lnTo>
                                  <a:pt x="90" y="380"/>
                                </a:lnTo>
                                <a:lnTo>
                                  <a:pt x="95" y="347"/>
                                </a:lnTo>
                                <a:lnTo>
                                  <a:pt x="83" y="347"/>
                                </a:lnTo>
                                <a:lnTo>
                                  <a:pt x="41" y="248"/>
                                </a:lnTo>
                                <a:close/>
                                <a:moveTo>
                                  <a:pt x="648" y="0"/>
                                </a:moveTo>
                                <a:lnTo>
                                  <a:pt x="142" y="0"/>
                                </a:lnTo>
                                <a:lnTo>
                                  <a:pt x="83" y="347"/>
                                </a:lnTo>
                                <a:lnTo>
                                  <a:pt x="95" y="347"/>
                                </a:lnTo>
                                <a:lnTo>
                                  <a:pt x="152" y="12"/>
                                </a:lnTo>
                                <a:lnTo>
                                  <a:pt x="648" y="12"/>
                                </a:lnTo>
                                <a:lnTo>
                                  <a:pt x="648" y="0"/>
                                </a:lnTo>
                                <a:close/>
                                <a:moveTo>
                                  <a:pt x="32" y="228"/>
                                </a:moveTo>
                                <a:lnTo>
                                  <a:pt x="0" y="255"/>
                                </a:lnTo>
                                <a:lnTo>
                                  <a:pt x="4" y="262"/>
                                </a:lnTo>
                                <a:lnTo>
                                  <a:pt x="19" y="248"/>
                                </a:lnTo>
                                <a:lnTo>
                                  <a:pt x="41" y="248"/>
                                </a:lnTo>
                                <a:lnTo>
                                  <a:pt x="32"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23" y="124"/>
                            <a:ext cx="1284"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07" y="177"/>
                            <a:ext cx="1476" cy="312"/>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69"/>
                        <wps:cNvSpPr txBox="1">
                          <a:spLocks noChangeArrowheads="1"/>
                        </wps:cNvSpPr>
                        <wps:spPr bwMode="auto">
                          <a:xfrm>
                            <a:off x="2220" y="104"/>
                            <a:ext cx="346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before="7"/>
                                <w:ind w:left="172"/>
                                <w:rPr>
                                  <w:rFonts w:ascii="Symbol" w:hAnsi="Symbol"/>
                                  <w:sz w:val="33"/>
                                </w:rPr>
                              </w:pPr>
                              <w:r>
                                <w:rPr>
                                  <w:i/>
                                  <w:position w:val="2"/>
                                  <w:sz w:val="25"/>
                                </w:rPr>
                                <w:t xml:space="preserve">g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C0B13" id="Group 68" o:spid="_x0000_s1058" style="position:absolute;margin-left:165.8pt;margin-top:9.55pt;width:173.15pt;height:21.95pt;z-index:-251658240;mso-position-horizontal-relative:page" coordorigin="2221,105" coordsize="3463,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9aYmwoAAFYxAAAOAAAAZHJzL2Uyb0RvYy54bWzsW2uP27gV/V6g/0HQ&#10;xxaOJeptxFkk81gskLZBV/0BGlkeC2tLqqQZT7bof++5pCSTNjmjPBAg2wTIjGxdUYfnkvceXnJe&#10;//R02FuPRduVdbW23VeObRVVXm/K6n5t/yu9XcS21fVZtcn2dVWs7Y9FZ//05s9/en1sVgWrd/V+&#10;U7QWGqm61bFZ27u+b1bLZZfvikPWvaqbosLNbd0esh4f2/vlps2OaP2wXzLHCZfHut00bZ0XXYdv&#10;r8VN+w1vf7st8v4f221X9NZ+bQNbz3+2/Ocd/Vy+eZ2t7tus2ZX5ACP7DBSHrKzw0qmp66zPrIe2&#10;vGjqUOZt3dXb/lVeH5b1dlvmBe8DeuM6Z735ua0fGt6X+9XxvploArVnPH12s/nfHz+0VrlZ275v&#10;W1V2gI/4a60wJnKOzf0KNj+3za/Nh1b0EJfv6/y3DreX5/fp870wtu6Of6s3aC976GtOztO2PVAT&#10;6Lb1xH3wcfJB8dRbOb5kbpI4TmBbOe6xKI7CQDgp38GT9BhjzLUt3HVhxv2X726Gpz0/9MSjvpfQ&#10;zWW2Em/lSAdk1C0Mt+7EaPdljP66y5qCO6ojtkZG0QvB6FswwG2syBOscruR0k7mU7pDKDvQ/iKT&#10;ScI4I5EPajglI51hiDtEpSd4nPjIVvlD1/9c1Nwj2eP7rucP3m9wxf28GcCnmDfbwx7T4q8Ly7EY&#10;81yLXjiYj1bwibD6y9JKHeto0avPbIBFaslnjgXEF1bw4NQS2eysATym1wQKo1VqirEg0IGCB6am&#10;Ul8PKhxtePd8x9WCikYrdI9stKAQ7GaASkYrYirWg3JV0n1HT5Urs05GWliuyjsc6OnIcmXiU5cZ&#10;kKnMBz7T8uXK1JORHplKvhGZzH7qhgZkKv1GZDL/RmRMdQDzolDHGYWi0wjDYNWPe9UBbhhrOWOy&#10;A8hIyxlTHWBEJjsgZYbBz1QHGJHJDjAjUx3A4ijWciY7IGWGGeCpDjAh82QHKMgQ6qZglu3G+JY/&#10;VUOAw5WVkUxxeHJq6o6yS4r2EC5THqfRBKwoGhqMwTEZRxToXjRGt8kYc3aONc1Gbs6T3IuNu/AQ&#10;Nx/T3vPAhxSaYsjNAcOGjrJ5PWVDV+EcqXXRh4H9FtLsXJS1tgVRdkfPZKsm68lp46V1XNs8me1E&#10;LqPvD/VjkdbcoiffuQxJn1hYRI7D0wpeeTLaV6oxSQVhLLImjEeT00PN0LJk/GLL3sDuIoxjLjGf&#10;a1lnfHr9CGiA4cWY/BwzC/yB29Hk9NAzxiej8bHBOI4RCbQtAzz5gg/wySn4UtYPVX1b7vfcb/uK&#10;XOVGQEqe6ep9uaGb/EN7f3e1b63HjOQ4/zd0QjGD7K02vLFdkW1uhus+K/fimtNJ7UHlDEOE9A7X&#10;2/9JnOQmvon9hc/Cm4XvXF8v3t5e+Yvw1o2Ca+/66ura/S9Bc/3VrtxsiorQjdrf9ecpwWEVIlT7&#10;pP6VXnRyZ2/5v8vOLlUYnGT0ZfzNewfpKnSg0K139eYjNGFbi8UMFl+42NXt77Z1xEJmbXf/fsja&#10;wrb2v1TQtYnr+wilPf/gBxEltla+cyffyaocTa3t3kZspMurXqyWHpq2vN/hTS53a1WTpt2WJBo5&#10;PoFq+ABp/a00NkbthcbmE5RIgxb/ahobyw4whxniBrx9Pvr4kiX0EXW4xo7HeDeudOQ58kkaO2QQ&#10;2iIsyapXTnZCZOPdfKaclLGqNUirugGP8nJDstIY5KwALxudCQ3mk/q/BKUIDa4zLkGpMsMAShYZ&#10;RlBnGoMliRYUXHLSZVxiXII6E9mB5+moUjQ22UCVXXJ1qbFdLS6dyNYgU6k3IZOZNyNTuYfGDvXI&#10;ZPoHka1BpvIfYM2hGV6uTD/ZaDm70NiOr0VG6fTkTCGyL5FhISmvvgzIFI1tRqbyz5hhPpIukpAZ&#10;Bv+ZyDaMfmirU1vG4c9U/lkc6sc/STAJmWEGnIvsQDsDVI0NG603PZV/5oWe1pueHHtSjy8zL73p&#10;qR7AGNONM0/mn2z0yM5ngGGcebIHUo8vMzXIVA8Yxhkp0Yl/4zijzCysRG3FNDd9ZQYgDmOZeYnM&#10;Vz1gQObL/JuRqfxjlan3pi97IPUNM8BXPeCGgc6bvsw/2Wi96av8G2cA+Dl5IPUNMyBQPWBAFsj8&#10;G5FBGCjeNM1NpGMJWWCYARD4cmuGGRDI/BtnQKDyj3KZ3puB7IE0MMyAQPUAsqHOm4HMP9lovRmq&#10;/JO+0EaNUPZAGhpmAFU7pfnkO7EOGa3lprlJNnpkKv9AFuiRyR5IQ8MMCFUP+K52BoQy/2SjR6by&#10;z0zCLJQ9kKKepI0akeoBQ3aKZP6N2SlS+TfmTZTBTx5II8MMiFQPmJDJ/JuRqfwbZ0AkeyBF0U/P&#10;meoBwwyIZP6VGYAV7I/alKmoRnIP66xvWpsyVvhIrRAYKA1a6r5UECQJwc3nleEor5M5cvKc1inZ&#10;cvN5ZTjKgGSO7DWndUpL3HxeVylXcPN5XaUATuYIvnPAYLtKmM/rKoU6ah1hak7rFH+4+byuUlDg&#10;5kpXxWD4knomOYjqmVhOUjnrVJwTRblhdDAoHtGpk8FZ9U70/mQ43h5/i/YiRC10w7soSqpmCRLC&#10;HDPhIQ+qTaAbWxl/i5fGguqXzC76OraS7+uuwAsu6QlJCQLoWGI1skO6WLIbWx5/fxLOZF6vqUhE&#10;70RZ4Dlyxi7MNBt7OiI3c0OLMbyeYbn4/NARvsb26bM4kYipNbGjy8uvopQ+AhEU0qqfzKbxOt4e&#10;fwszo6tVs4sujLfHXgPHi4Vpc0XWXH7e8x2fqaTNu2usNrsQX+9YsrgN42jh3/rBIomceOG4ybsk&#10;dPzEv75Vq83vy6r48moz1diTAOUHAvY5nXy5xj7VxwnxWJAef3/PhemmzFf4PzgBVxcl/5ePHeGp&#10;/oGK7OLo0mFWG4es/e2hWeDkD8ZteVfuy/4jP8UELxKo6vFDmdMpG/ognSNB9hE1btymt1oiy41W&#10;4hlMhjLn53Ksqr7aYWezeNs12GWjkv3pq7atj7Srgp0BkSrVVpb0UcFxty+bcf+GroceY1fg7AyS&#10;hjRxvum6zh8ORdWLA1ttsUfn66rblU2HrYhVcbgrNmu7/WUjsqBuU4fFbx0nYe8WV4FzhU2d6Gbx&#10;NvEj7PPdRL7jx+6VezVOs4euAA3Z/ropv8I8E1tVQ3C82JnJVkQJn4Nt/k+QzRNV17dFn2PHLFtt&#10;sbc0fI84Mt3gNJ+YJdJnHfRhCdUveV7h23+nTQiX0dYg7UJgCTTAHXchmlac9LHoAkwDJ48b444E&#10;BdLBhDBPke//ZoNt5B/RjS7xX8xBXHw/UQJi6CxKcLlAHaJY8oeJEoyP3R9RwnywEofmxILFxcKF&#10;RySwxbcqXT9CHYTvVU6S80eUIFEzqR2R6xASL4I9zSSK0nKU+DYHSaGrxdROyZHv6icL6104Vtrj&#10;tvonfE9JnWcjcaL0mbQvPSramZd/pk1w5yz/mE/enpLLp+efT5Lif4yDHyKlD2dZvtfVxaHscax/&#10;Xx7Wdjwd88lWpuM80+Sbu9Ton+6e+Kn14ZB6t/rEUzFY9ooTMbgQp2FwIU7C4OIrnoLh585xeJ8v&#10;nIY/NKC/DpA/41r+c4g3/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4ype3gAAAACQEAAA8AAABkcnMvZG93bnJldi54bWxMj8FKw0AQhu+C77CM4M1uYjC1aTal&#10;FPVUBFtBeptmp0lodjdkt0n69o4ne5vh//jnm3w1mVYM1PvGWQXxLAJBtnS6sZWC7/370ysIH9Bq&#10;bJ0lBVfysCru73LMtBvtFw27UAkusT5DBXUIXSalL2sy6GeuI8vZyfUGA699JXWPI5ebVj5HUSoN&#10;NpYv1NjRpqbyvLsYBR8jjuskfhu259Pmeti/fP5sY1Lq8WFaL0EEmsI/DH/6rA4FOx3dxWovWgVJ&#10;EqeMcrCIQTCQzucLEEcekghkkcvbD4pfAAAA//8DAFBLAwQKAAAAAAAAACEAX2vUoZ8DAACfAwAA&#10;FAAAAGRycy9tZWRpYS9pbWFnZTEucG5niVBORw0KGgoAAAANSUhEUgAAAGsAAAAiCAYAAABY6Ceo&#10;AAAABmJLR0QA/wD/AP+gvaeTAAAACXBIWXMAAA7EAAAOxAGVKw4bAAADP0lEQVRoge2aPY7iMBiG&#10;X3KWJQXKBaw5AUpDNe1U1parFHuD7bawplzlBlQ0FidY5QIoheEs9hbGIeSHfA5klFX8SGmAOPH3&#10;a78GCAQCgUAgEJgLWnID4H+/loHkMEyo5Ux4BkRjbtJaGXUCkvjbq98n8Gq0EoaBG6l1yKy5owQz&#10;4HJSR0kOgycCQglmAGaEWnhA+fQrraXhjcbOZb8Bq4XLC4LBVgAYMGHUEquANT4tYp3hnWOt8frv&#10;db9/5Ez/91VGsIU6TEtOmvgto2ilrMqCCcrrlGPPGmq/ambVEM/2qCEW18NcSRkqU1XpIZa0r4j8&#10;xWXXUL+qO6l99WeNjXpCENRVk4bR3Rh9Jfr2bvPcclTBVF3MCGVbyage7t2viE3dlsDHJapefpu/&#10;rzvxUdmlPOduHiMlNV9lpwq0WgBWn40t3dQlu8/ye0zE1/uhi0hK9FEz+Cvps1XXtoMsN/lITBd1&#10;AgDw3ZYw8hllQX2LK9sdOICilPj8yAChkKfRinr7SV08HzgNWkvzPc0BcMg/PbZKYsSRnRtdG7xI&#10;7AsOiv3PZQGAYbMmj+7JGhsGIM+QJRJFFpMdNSuOB+QAwHdIo0awnUsUAFjNiGRnXeQeBdtgyP5a&#10;S3PIASDBVDpvFMWrOAEABvGTkr3jmLpnHa2hOiuQ/Y7hPb0Zkeysc1mAvadVSvZyUTgBAMGxlmuW&#10;eKAlN2kOAAXKs9+9AP20IErzFQDvi5Lprq10VaC+gI/cl/xBVNib773ci0tfimNRz5ITKK1EK2He&#10;0hOEFGDw6z/Tl+fXcPn81VkeIyWYiaIDdspOvsh+o7UqOx6QE8uaW1z4nHWtNwyULNFKmLc4QyL/&#10;4sc2RgKg2EtQtge3SJ6uPL8CrYT5KBNw3PerFnYf0s4ussRULcP99gZD6kLfZri+bxraA85RwXBb&#10;iTuhmwmjru/qPu/cMlVGqU2aKjHZ3/qJt3UeaYNdm8Zqcj2KRvcY89IGW4rP1e7NY6VO23dpel5H&#10;Ik9Eb1DdR9DMLqrEBLTTeuyzw3kWkWZ2ST6dbNQ5Tjgp9uNmMEHvV57nV0OE/2AQuW98jw1Wb/Jz&#10;EkgXxdD5UGBGuOVj+NdtIDCCf7RE9d2gJB7RAAAAAElFTkSuQmCCUEsDBAoAAAAAAAAAIQDMpYD3&#10;FwQAABcEAAAUAAAAZHJzL21lZGlhL2ltYWdlMi5wbmeJUE5HDQoaCgAAAA1JSERSAAAAewAAABoI&#10;BgAAAJdvI4AAAAAGYktHRAD/AP8A/6C9p5MAAAAJcEhZcwAADsQAAA7EAZUrDhsAAAO3SURBVGiB&#10;3Zo9duIwEMf/3rMECh4XUPYEWZqtuIHT7kuRbst0KcTW3IBqG5Ej+AI8CpuzMFsYf8S2pNFYsCZ6&#10;Tw1Y0vw0I8+HDCKCpOdaEQACQErnJJ3nnvq9M4sGnc85aQVKzfnugKX9KzB/g6SdDHZZip9PotH3&#10;2b4As0jZJ7NDlv7EjyRJYgs01fYVmEXKLo4Z0ns2cUG7BfP+OaEkeaY9EUnGF5tHSpJH2hSW8eG+&#10;y1AKRTr3+67yWdRBDcDzeSYFASmZs8w/loEUT8bYzKL5TVruT2pGz3/ONSmAoDTlnf2TCTYwkQ2g&#10;ilpLIdwbdivoazGPUXTMwK8KJrsyB09kUn/a0Zxo/um8JfQ1mEXyVQYZwbg5c4s2z6eQ7qmeGvQ1&#10;mCV9rLvy9a47E2ycW7j6NAWc0ltDx2YWGdEVDdy2xsADhoxlU3KtrMK1ldzv9s3iQtf+fODZurJl&#10;eV371pAyd3tptE1XOifb+Epm7ltSxF3rpNx/1qTtgV7hKn/N9JMc6PaGlRvanNK23Da30YWOzlwZ&#10;U2v+5rdhuboc1+DujkOuVW19Q0J/VqL/VRgaUXOgh+ZXOq/l5adz5ToxmW3BqMud2YzvGtztw2R9&#10;FXWthZt+cF9PYuhqc1NNWvGDQJdcY5ireXtjHWyibGUkt9L5wKQWS+emHyEnVQbdig0CghubUsYw&#10;N7L0eV3u7H9x98ulDyusFQBs8fbndKmy7envVmG9enCW68rnAGCJuftRcUuSWTJfAoCCfo1UvpQy&#10;nwx2GQC1Ru+xU44DACznmEWop8fg7ik7SWbJr98pACDbGRREVArOUGAFqBaYicTxN9o/02oLABmO&#10;RZw5xczFERkwqNCP9xdkgKWePsNChck4lns5f7BchDy9QisA2QvePwJufC7war1iWnMYNBUb+r46&#10;QBsNBeCQn/iDL21p056UGYBafDZtKjb0tgUAhcWA1Ten9AAOwhju4pg1clh9RBVVq5RSZgUpJDgL&#10;9fHtCDQ0veOuE8o8lHmUvlWR8gSe7Dx7BLc1z3YGBBxlOIKVMQZiy4XbyvNFzdyoP5z5c6DV5OX+&#10;mry30BOD21dBG1IE65ZLEGFyoGsZOv+3ixbe6ltAaTKEuaeUSgmX9XzZi6tMHIM7qDZeKZCTco2p&#10;9U6pNs5ldqVl3Bu8Sd96+TdUdhU45VuvUNbQQtGk77Odk484nVO+z+52V7AXer3bHjO5L1Vcwo69&#10;4J/qlypcOZtoXrbmtT/HirOhkU/k1L5Bcyq806f8Xfk/1ozBn5rSc/gAAAAASUVORK5CYIJQSwEC&#10;LQAUAAYACAAAACEAsYJntgoBAAATAgAAEwAAAAAAAAAAAAAAAAAAAAAAW0NvbnRlbnRfVHlwZXNd&#10;LnhtbFBLAQItABQABgAIAAAAIQA4/SH/1gAAAJQBAAALAAAAAAAAAAAAAAAAADsBAABfcmVscy8u&#10;cmVsc1BLAQItABQABgAIAAAAIQCMm9aYmwoAAFYxAAAOAAAAAAAAAAAAAAAAADoCAABkcnMvZTJv&#10;RG9jLnhtbFBLAQItABQABgAIAAAAIQAubPAAxQAAAKUBAAAZAAAAAAAAAAAAAAAAAAENAABkcnMv&#10;X3JlbHMvZTJvRG9jLnhtbC5yZWxzUEsBAi0AFAAGAAgAAAAhAJ4ype3gAAAACQEAAA8AAAAAAAAA&#10;AAAAAAAA/Q0AAGRycy9kb3ducmV2LnhtbFBLAQItAAoAAAAAAAAAIQBfa9ShnwMAAJ8DAAAUAAAA&#10;AAAAAAAAAAAAAAoPAABkcnMvbWVkaWEvaW1hZ2UxLnBuZ1BLAQItAAoAAAAAAAAAIQDMpYD3FwQA&#10;ABcEAAAUAAAAAAAAAAAAAAAAANsSAABkcnMvbWVkaWEvaW1hZ2UyLnBuZ1BLBQYAAAAABwAHAL4B&#10;AAAkFwAAAAA=&#10;">
                <v:shape id="AutoShape 73" o:spid="_x0000_s1059" style="position:absolute;left:992;top:7421;width:662;height:365;visibility:visible;mso-wrap-style:square;v-text-anchor:top" coordsize="6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8ywwAAANsAAAAPAAAAZHJzL2Rvd25yZXYueG1sRI9Ba4NA&#10;FITvgfyH5RVyS1alKcVklSKEeOkhJpQeX90Xlbhvxd0a8++7hUKPw8x8w+zz2fRiotF1lhXEmwgE&#10;cW11x42Cy/mwfgXhPLLG3jIpeJCDPFsu9phqe+cTTZVvRICwS1FB6/2QSunqlgy6jR2Ig3e1o0Ef&#10;5NhIPeI9wE0vkyh6kQY7DgstDlS0VN+qb6OgcLF2U9J/fOozHt+/Jhtfj6VSq6f5bQfC0+z/w3/t&#10;Uit43sLvl/ADZPYDAAD//wMAUEsBAi0AFAAGAAgAAAAhANvh9svuAAAAhQEAABMAAAAAAAAAAAAA&#10;AAAAAAAAAFtDb250ZW50X1R5cGVzXS54bWxQSwECLQAUAAYACAAAACEAWvQsW78AAAAVAQAACwAA&#10;AAAAAAAAAAAAAAAfAQAAX3JlbHMvLnJlbHNQSwECLQAUAAYACAAAACEAML/fMsMAAADbAAAADwAA&#10;AAAAAAAAAAAAAAAHAgAAZHJzL2Rvd25yZXYueG1sUEsFBgAAAAADAAMAtwAAAPcCAAAAAA==&#10;" path="m1239,-7002r24,-19m1263,-7022r58,142m1321,-6880r63,-374m1384,-7254r502,e" filled="f" strokeweight=".04956mm">
                  <v:path arrowok="t" o:connecttype="custom" o:connectlocs="1239,420;1263,401;1263,400;1321,542;1321,542;1384,168;1384,168;1886,168" o:connectangles="0,0,0,0,0,0,0,0"/>
                </v:shape>
                <v:shape id="AutoShape 72" o:spid="_x0000_s1060" style="position:absolute;left:2220;top:152;width:649;height:381;visibility:visible;mso-wrap-style:square;v-text-anchor:top" coordsize="64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4dKxQAAANsAAAAPAAAAZHJzL2Rvd25yZXYueG1sRI9Ba8JA&#10;FITvQv/D8gq96UYpsUZXKUWxoEKrHuLtkX0mwezbkF1j+u9doeBxmJlvmNmiM5VoqXGlZQXDQQSC&#10;OLO65FzB8bDqf4BwHlljZZkU/JGDxfylN8NE2xv/Urv3uQgQdgkqKLyvEyldVpBBN7A1cfDOtjHo&#10;g2xyqRu8Bbip5CiKYmmw5LBQYE1fBWWX/dUocGk62a2XP2N3OUXbUbrD9rCJlXp77T6nIDx1/hn+&#10;b39rBe8xPL6EHyDndwAAAP//AwBQSwECLQAUAAYACAAAACEA2+H2y+4AAACFAQAAEwAAAAAAAAAA&#10;AAAAAAAAAAAAW0NvbnRlbnRfVHlwZXNdLnhtbFBLAQItABQABgAIAAAAIQBa9CxbvwAAABUBAAAL&#10;AAAAAAAAAAAAAAAAAB8BAABfcmVscy8ucmVsc1BLAQItABQABgAIAAAAIQCMy4dKxQAAANsAAAAP&#10;AAAAAAAAAAAAAAAAAAcCAABkcnMvZG93bnJldi54bWxQSwUGAAAAAAMAAwC3AAAA+QIAAAAA&#10;" path="m41,248r-22,l78,380r12,l95,347r-12,l41,248xm648,l142,,83,347r12,l152,12r496,l648,xm32,228l,255r4,7l19,248r22,l32,228xe" fillcolor="black" stroked="f">
                  <v:path arrowok="t" o:connecttype="custom" o:connectlocs="41,401;19,401;78,533;90,533;95,500;83,500;41,401;648,153;142,153;83,500;95,500;152,165;648,165;648,153;32,381;0,408;4,415;19,401;41,401;32,381" o:connectangles="0,0,0,0,0,0,0,0,0,0,0,0,0,0,0,0,0,0,0,0"/>
                </v:shape>
                <v:shape id="Picture 71" o:spid="_x0000_s1061" type="#_x0000_t75" style="position:absolute;left:2923;top:124;width:1284;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f6wwAAANsAAAAPAAAAZHJzL2Rvd25yZXYueG1sRI9Ba8JA&#10;FITvBf/D8gq9NZuIRImuUqQtXpsG0dsj+0yC2bchu41bf323UOhxmJlvmM0umF5MNLrOsoIsSUEQ&#10;11Z33CioPt+eVyCcR9bYWyYF3+Rgt509bLDQ9sYfNJW+ERHCrkAFrfdDIaWrWzLoEjsQR+9iR4M+&#10;yrGResRbhJteztM0lwY7jgstDrRvqb6WX0bBKbeLs3fTMeuz9+U83CsX0lelnh7DyxqEp+D/w3/t&#10;g1awWMLvl/gD5PYHAAD//wMAUEsBAi0AFAAGAAgAAAAhANvh9svuAAAAhQEAABMAAAAAAAAAAAAA&#10;AAAAAAAAAFtDb250ZW50X1R5cGVzXS54bWxQSwECLQAUAAYACAAAACEAWvQsW78AAAAVAQAACwAA&#10;AAAAAAAAAAAAAAAfAQAAX3JlbHMvLnJlbHNQSwECLQAUAAYACAAAACEALOHX+sMAAADbAAAADwAA&#10;AAAAAAAAAAAAAAAHAgAAZHJzL2Rvd25yZXYueG1sUEsFBgAAAAADAAMAtwAAAPcCAAAAAA==&#10;">
                  <v:imagedata r:id="rId19" o:title=""/>
                </v:shape>
                <v:shape id="Picture 70" o:spid="_x0000_s1062" type="#_x0000_t75" style="position:absolute;left:4207;top:177;width:147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XrwQAAANsAAAAPAAAAZHJzL2Rvd25yZXYueG1sRE9Na8JA&#10;EL0L/odlhN50Y2kTia5BhNZeipjofciOSUx2NmS3mv777qHg8fG+N9loOnGnwTWWFSwXEQji0uqG&#10;KwXn4mO+AuE8ssbOMin4JQfZdjrZYKrtg090z30lQgi7FBXU3veplK6syaBb2J44cFc7GPQBDpXU&#10;Az5CuOnkaxTF0mDDoaHGnvY1lW3+YxTExfET48PlfEiKVfUdyVvy3t6UepmNuzUIT6N/iv/dX1rB&#10;WxgbvoQfILd/AAAA//8DAFBLAQItABQABgAIAAAAIQDb4fbL7gAAAIUBAAATAAAAAAAAAAAAAAAA&#10;AAAAAABbQ29udGVudF9UeXBlc10ueG1sUEsBAi0AFAAGAAgAAAAhAFr0LFu/AAAAFQEAAAsAAAAA&#10;AAAAAAAAAAAAHwEAAF9yZWxzLy5yZWxzUEsBAi0AFAAGAAgAAAAhALaz9evBAAAA2wAAAA8AAAAA&#10;AAAAAAAAAAAABwIAAGRycy9kb3ducmV2LnhtbFBLBQYAAAAAAwADALcAAAD1AgAAAAA=&#10;">
                  <v:imagedata r:id="rId20" o:title=""/>
                </v:shape>
                <v:shape id="Text Box 69" o:spid="_x0000_s1063" type="#_x0000_t202" style="position:absolute;left:2220;top:104;width:3463;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CE7E48" w:rsidRDefault="00CE7E48">
                        <w:pPr>
                          <w:spacing w:before="7"/>
                          <w:ind w:left="172"/>
                          <w:rPr>
                            <w:rFonts w:ascii="Symbol" w:hAnsi="Symbol"/>
                            <w:sz w:val="33"/>
                          </w:rPr>
                        </w:pPr>
                        <w:r>
                          <w:rPr>
                            <w:i/>
                            <w:position w:val="2"/>
                            <w:sz w:val="25"/>
                          </w:rPr>
                          <w:t xml:space="preserve">g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Pr>
          <w:noProof/>
          <w:sz w:val="22"/>
          <w:szCs w:val="22"/>
          <w:lang w:val="ru-RU" w:eastAsia="ru-RU"/>
        </w:rPr>
        <mc:AlternateContent>
          <mc:Choice Requires="wps">
            <w:drawing>
              <wp:anchor distT="0" distB="0" distL="114300" distR="114300" simplePos="0" relativeHeight="251645952" behindDoc="0" locked="0" layoutInCell="1" allowOverlap="1" wp14:anchorId="4F15B935" wp14:editId="0F6F17C6">
                <wp:simplePos x="0" y="0"/>
                <wp:positionH relativeFrom="column">
                  <wp:posOffset>430530</wp:posOffset>
                </wp:positionH>
                <wp:positionV relativeFrom="paragraph">
                  <wp:posOffset>159385</wp:posOffset>
                </wp:positionV>
                <wp:extent cx="429895" cy="278765"/>
                <wp:effectExtent l="0" t="0" r="8255" b="6985"/>
                <wp:wrapNone/>
                <wp:docPr id="5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before="7"/>
                              <w:ind w:left="202"/>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a:graphicData>
                </a:graphic>
              </wp:anchor>
            </w:drawing>
          </mc:Choice>
          <mc:Fallback>
            <w:pict>
              <v:shape w14:anchorId="4F15B935" id="Text Box 75" o:spid="_x0000_s1064" type="#_x0000_t202" style="position:absolute;margin-left:33.9pt;margin-top:12.55pt;width:33.85pt;height:21.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l9tA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NLjDjpoEYPdNToVoxoGZn8DL1Kwe2+B0c9wj7U2caq+jtRfleIi3VD+I7eSCmGhpIK+Pnmpvvs&#10;6oSjDMh2+CQqeIfstbBAYy07kzxIBwJ0qNPjqTaGSwmbYZDESYRRCUfBMl4uLDeXpPPlXir9gYoO&#10;GSPDEkpvwcnhTmlDhqSzi3mLi4K1rS1/y19sgOO0A0/DVXNmSNhqPiVesok3ceiEwWLjhF6eOzfF&#10;OnQWhb+M8st8vc79X+ZdP0wbVlWUm2dmZfnhn1XuqPFJEydtKdGyysAZSkrututWogMBZRf2symH&#10;k7Ob+5KGTQLE8iokPwi92yBxikW8dMIijJxk6cWO5ye3ycILkzAvXoZ0xzj995DQkOEkCqJJS2fS&#10;r2Lz7Pc2NpJ2TMPsaFmX4fjkRFKjwA2vbGk1Ye1kP0uFoX9OBZR7LrTVq5HoJFY9bkfbGsncBltR&#10;PYKApQCBgUph7oHRCPkTowFmSIbVjz2RFKP2I4cmMANnNuRsbGeD8BKuZlhjNJlrPQ2mfS/ZrgHk&#10;qc24uIFGqZkVsemoicWxvWAu2FiOM8wMnuf/1us8aVe/AQAA//8DAFBLAwQUAAYACAAAACEAjd2T&#10;FN4AAAAIAQAADwAAAGRycy9kb3ducmV2LnhtbEyPwU7DMBBE70j8g7VIvVG7rRJoiFNVqD0hIdJw&#10;4OjE28RqvA6x24a/xz3BcfVGM2/zzWR7dsHRG0cSFnMBDKlx2lAr4bPaPz4D80GRVr0jlPCDHjbF&#10;/V2uMu2uVOLlEFoWS8hnSkIXwpBx7psOrfJzNyBFdnSjVSGeY8v1qK6x3PZ8KUTKrTIUFzo14GuH&#10;zelwthK2X1TuzPd7/VEeS1NVa0Fv6UnK2cO0fQEWcAp/YbjpR3UoolPtzqQ96yWkT9E8SFgmC2A3&#10;vkoSYHUEawG8yPn/B4pfAAAA//8DAFBLAQItABQABgAIAAAAIQC2gziS/gAAAOEBAAATAAAAAAAA&#10;AAAAAAAAAAAAAABbQ29udGVudF9UeXBlc10ueG1sUEsBAi0AFAAGAAgAAAAhADj9If/WAAAAlAEA&#10;AAsAAAAAAAAAAAAAAAAALwEAAF9yZWxzLy5yZWxzUEsBAi0AFAAGAAgAAAAhAKR6KX20AgAAsQUA&#10;AA4AAAAAAAAAAAAAAAAALgIAAGRycy9lMm9Eb2MueG1sUEsBAi0AFAAGAAgAAAAhAI3dkxTeAAAA&#10;CAEAAA8AAAAAAAAAAAAAAAAADgUAAGRycy9kb3ducmV2LnhtbFBLBQYAAAAABAAEAPMAAAAZBgAA&#10;AAA=&#10;" filled="f" stroked="f">
                <v:textbox inset="0,0,0,0">
                  <w:txbxContent>
                    <w:p w:rsidR="00CE7E48" w:rsidRDefault="00CE7E48">
                      <w:pPr>
                        <w:spacing w:before="7"/>
                        <w:ind w:left="202"/>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pict>
          </mc:Fallback>
        </mc:AlternateContent>
      </w:r>
      <w:r w:rsidR="00EB158A" w:rsidRPr="002D46AA">
        <w:rPr>
          <w:sz w:val="22"/>
          <w:szCs w:val="22"/>
          <w:lang w:val="ru-RU"/>
        </w:rPr>
        <w:t>Простейшие</w:t>
      </w:r>
      <w:r w:rsidR="00EB158A" w:rsidRPr="002D46AA">
        <w:rPr>
          <w:sz w:val="22"/>
          <w:szCs w:val="22"/>
          <w:lang w:val="ru-RU"/>
        </w:rPr>
        <w:tab/>
        <w:t>иррациональные</w:t>
      </w:r>
      <w:r w:rsidR="00EB158A" w:rsidRPr="002D46AA">
        <w:rPr>
          <w:sz w:val="22"/>
          <w:szCs w:val="22"/>
          <w:lang w:val="ru-RU"/>
        </w:rPr>
        <w:tab/>
        <w:t>уравнения</w:t>
      </w:r>
      <w:r w:rsidR="00EB158A" w:rsidRPr="002D46AA">
        <w:rPr>
          <w:sz w:val="22"/>
          <w:szCs w:val="22"/>
          <w:lang w:val="ru-RU"/>
        </w:rPr>
        <w:tab/>
        <w:t>вида</w:t>
      </w:r>
    </w:p>
    <w:p w:rsidR="002D46AA" w:rsidRDefault="00EB158A" w:rsidP="002D46AA">
      <w:pPr>
        <w:spacing w:before="79"/>
        <w:rPr>
          <w:lang w:val="ru-RU"/>
        </w:rPr>
      </w:pPr>
      <w:r w:rsidRPr="002D46AA">
        <w:rPr>
          <w:rFonts w:ascii="Symbol" w:hAnsi="Symbol"/>
          <w:position w:val="1"/>
        </w:rPr>
        <w:t></w:t>
      </w:r>
      <w:r w:rsidRPr="002D46AA">
        <w:rPr>
          <w:position w:val="1"/>
          <w:lang w:val="ru-RU"/>
        </w:rPr>
        <w:t xml:space="preserve"> </w:t>
      </w:r>
      <w:r w:rsidRPr="002D46AA">
        <w:rPr>
          <w:i/>
          <w:position w:val="1"/>
        </w:rPr>
        <w:t>a</w:t>
      </w:r>
      <w:r w:rsidRPr="002D46AA">
        <w:rPr>
          <w:i/>
          <w:position w:val="1"/>
          <w:lang w:val="ru-RU"/>
        </w:rPr>
        <w:t xml:space="preserve"> </w:t>
      </w:r>
      <w:r w:rsidRPr="002D46AA">
        <w:rPr>
          <w:lang w:val="ru-RU"/>
        </w:rPr>
        <w:t>;</w:t>
      </w:r>
      <w:r w:rsidR="00C54237" w:rsidRPr="002D46AA">
        <w:rPr>
          <w:lang w:val="ru-RU"/>
        </w:rPr>
        <w:t xml:space="preserve">                                                                                                                                              </w:t>
      </w:r>
    </w:p>
    <w:p w:rsidR="002A236C" w:rsidRPr="002D46AA" w:rsidRDefault="00EB158A" w:rsidP="002D46AA">
      <w:pPr>
        <w:spacing w:before="79"/>
        <w:rPr>
          <w:lang w:val="ru-RU"/>
        </w:rPr>
      </w:pPr>
      <w:r w:rsidRPr="002D46AA">
        <w:rPr>
          <w:lang w:val="ru-RU"/>
        </w:rPr>
        <w:t>и</w:t>
      </w:r>
      <w:r w:rsidRPr="002D46AA">
        <w:rPr>
          <w:lang w:val="ru-RU"/>
        </w:rPr>
        <w:tab/>
        <w:t>их</w:t>
      </w:r>
      <w:r w:rsidRPr="002D46AA">
        <w:rPr>
          <w:lang w:val="ru-RU"/>
        </w:rPr>
        <w:tab/>
        <w:t>решение.</w:t>
      </w:r>
      <w:r w:rsidRPr="002D46AA">
        <w:rPr>
          <w:lang w:val="ru-RU"/>
        </w:rPr>
        <w:tab/>
        <w:t>Решение</w:t>
      </w:r>
      <w:r w:rsidRPr="002D46AA">
        <w:rPr>
          <w:lang w:val="ru-RU"/>
        </w:rPr>
        <w:tab/>
        <w:t>иррациональных</w:t>
      </w:r>
      <w:r w:rsidR="002A236C" w:rsidRPr="002D46AA">
        <w:rPr>
          <w:lang w:val="ru-RU"/>
        </w:rPr>
        <w:t xml:space="preserve"> </w:t>
      </w:r>
      <w:r w:rsidRPr="002D46AA">
        <w:rPr>
          <w:lang w:val="ru-RU"/>
        </w:rPr>
        <w:t>уравнений вида</w:t>
      </w:r>
      <w:r w:rsidR="002A236C" w:rsidRPr="002D46AA">
        <w:rPr>
          <w:lang w:val="ru-RU"/>
        </w:rPr>
        <w:t xml:space="preserve">              </w:t>
      </w:r>
    </w:p>
    <w:p w:rsidR="00DD2384" w:rsidRPr="002D46AA" w:rsidRDefault="00EB158A" w:rsidP="002D46AA">
      <w:pPr>
        <w:pStyle w:val="4"/>
        <w:spacing w:before="79"/>
        <w:ind w:left="0"/>
        <w:rPr>
          <w:sz w:val="22"/>
          <w:szCs w:val="22"/>
          <w:lang w:val="ru-RU"/>
        </w:rPr>
      </w:pPr>
      <w:r w:rsidRPr="002D46AA">
        <w:rPr>
          <w:sz w:val="22"/>
          <w:szCs w:val="22"/>
          <w:lang w:val="ru-RU"/>
        </w:rPr>
        <w:t>Системы уравнений</w:t>
      </w:r>
    </w:p>
    <w:p w:rsidR="00DD2384" w:rsidRPr="002D46AA" w:rsidRDefault="00EB158A" w:rsidP="002D46AA">
      <w:pPr>
        <w:pStyle w:val="a4"/>
        <w:ind w:left="0" w:right="292"/>
        <w:rPr>
          <w:sz w:val="22"/>
          <w:szCs w:val="22"/>
          <w:lang w:val="ru-RU"/>
        </w:rPr>
      </w:pPr>
      <w:r w:rsidRPr="002D46AA">
        <w:rPr>
          <w:sz w:val="22"/>
          <w:szCs w:val="22"/>
          <w:lang w:val="ru-RU"/>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DD2384" w:rsidRPr="002D46AA" w:rsidRDefault="00EB158A" w:rsidP="002D46AA">
      <w:pPr>
        <w:pStyle w:val="a4"/>
        <w:ind w:left="0" w:right="291"/>
        <w:rPr>
          <w:sz w:val="22"/>
          <w:szCs w:val="22"/>
          <w:lang w:val="ru-RU"/>
        </w:rPr>
      </w:pPr>
      <w:r w:rsidRPr="002D46AA">
        <w:rPr>
          <w:sz w:val="22"/>
          <w:szCs w:val="22"/>
          <w:lang w:val="ru-RU"/>
        </w:rPr>
        <w:t>Представление о графической интерпретации произвольного уравнения с двумя переменными: линии на плоскости.</w:t>
      </w:r>
    </w:p>
    <w:p w:rsidR="00DD2384" w:rsidRDefault="00EB158A" w:rsidP="002D46AA">
      <w:pPr>
        <w:pStyle w:val="a4"/>
        <w:ind w:left="0" w:right="2522" w:firstLine="0"/>
        <w:jc w:val="left"/>
        <w:rPr>
          <w:sz w:val="22"/>
          <w:szCs w:val="22"/>
          <w:lang w:val="ru-RU"/>
        </w:rPr>
      </w:pPr>
      <w:r w:rsidRPr="002D46AA">
        <w:rPr>
          <w:sz w:val="22"/>
          <w:szCs w:val="22"/>
          <w:lang w:val="ru-RU"/>
        </w:rPr>
        <w:t>Понятие системы уравнений. Решение систем уравнений. Представление о равносильности систем уравнений.</w:t>
      </w:r>
    </w:p>
    <w:p w:rsidR="009C61E6" w:rsidRPr="002D46AA" w:rsidRDefault="009C61E6" w:rsidP="002D46AA">
      <w:pPr>
        <w:pStyle w:val="a4"/>
        <w:ind w:left="0" w:right="2522" w:firstLine="0"/>
        <w:jc w:val="left"/>
        <w:rPr>
          <w:sz w:val="22"/>
          <w:szCs w:val="22"/>
          <w:lang w:val="ru-RU"/>
        </w:rPr>
      </w:pPr>
    </w:p>
    <w:p w:rsidR="00DD2384" w:rsidRPr="002D46AA" w:rsidRDefault="00EB158A" w:rsidP="002D46AA">
      <w:pPr>
        <w:pStyle w:val="a4"/>
        <w:ind w:left="0" w:right="288"/>
        <w:rPr>
          <w:sz w:val="22"/>
          <w:szCs w:val="22"/>
          <w:lang w:val="ru-RU"/>
        </w:rPr>
      </w:pPr>
      <w:r w:rsidRPr="002D46AA">
        <w:rPr>
          <w:sz w:val="22"/>
          <w:szCs w:val="22"/>
          <w:lang w:val="ru-RU"/>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DD2384" w:rsidRPr="002D46AA" w:rsidRDefault="00EB158A" w:rsidP="002D46AA">
      <w:pPr>
        <w:pStyle w:val="a4"/>
        <w:spacing w:line="298" w:lineRule="exact"/>
        <w:ind w:left="0" w:firstLine="0"/>
        <w:jc w:val="left"/>
        <w:rPr>
          <w:sz w:val="22"/>
          <w:szCs w:val="22"/>
          <w:lang w:val="ru-RU"/>
        </w:rPr>
      </w:pPr>
      <w:r w:rsidRPr="002D46AA">
        <w:rPr>
          <w:sz w:val="22"/>
          <w:szCs w:val="22"/>
          <w:lang w:val="ru-RU"/>
        </w:rPr>
        <w:t>Системы нелинейных уравнений. Методы решения систем нелинейных уравнений.</w:t>
      </w:r>
    </w:p>
    <w:p w:rsidR="00DD2384" w:rsidRPr="002D46AA" w:rsidRDefault="00EB158A" w:rsidP="002D46AA">
      <w:pPr>
        <w:pStyle w:val="a4"/>
        <w:spacing w:line="298" w:lineRule="exact"/>
        <w:ind w:left="0" w:firstLine="0"/>
        <w:jc w:val="left"/>
        <w:rPr>
          <w:sz w:val="22"/>
          <w:szCs w:val="22"/>
          <w:lang w:val="ru-RU"/>
        </w:rPr>
      </w:pPr>
      <w:r w:rsidRPr="002D46AA">
        <w:rPr>
          <w:sz w:val="22"/>
          <w:szCs w:val="22"/>
          <w:lang w:val="ru-RU"/>
        </w:rPr>
        <w:t>Метод деления, метод замены переменных. Однородные системы.</w:t>
      </w:r>
    </w:p>
    <w:p w:rsidR="00DD2384" w:rsidRPr="002D46AA" w:rsidRDefault="00EB158A" w:rsidP="002D46AA">
      <w:pPr>
        <w:pStyle w:val="4"/>
        <w:spacing w:before="7" w:line="295" w:lineRule="exact"/>
        <w:ind w:left="0" w:firstLine="708"/>
        <w:rPr>
          <w:sz w:val="22"/>
          <w:szCs w:val="22"/>
          <w:lang w:val="ru-RU"/>
        </w:rPr>
      </w:pPr>
      <w:r w:rsidRPr="002D46AA">
        <w:rPr>
          <w:sz w:val="22"/>
          <w:szCs w:val="22"/>
          <w:lang w:val="ru-RU"/>
        </w:rPr>
        <w:t>Неравенства</w:t>
      </w:r>
    </w:p>
    <w:p w:rsidR="00DD2384" w:rsidRPr="002D46AA" w:rsidRDefault="00EB158A" w:rsidP="002D46AA">
      <w:pPr>
        <w:pStyle w:val="a4"/>
        <w:ind w:left="0" w:right="291"/>
        <w:rPr>
          <w:sz w:val="22"/>
          <w:szCs w:val="22"/>
          <w:lang w:val="ru-RU"/>
        </w:rPr>
      </w:pPr>
      <w:r w:rsidRPr="002D46AA">
        <w:rPr>
          <w:sz w:val="22"/>
          <w:szCs w:val="22"/>
          <w:lang w:val="ru-RU"/>
        </w:rPr>
        <w:t>Числовые неравенства. Свойства числовых неравенств. Проверка справедливости неравенств при заданных значениях переменных.</w:t>
      </w:r>
    </w:p>
    <w:p w:rsidR="00DD2384" w:rsidRPr="002D46AA" w:rsidRDefault="00EB158A" w:rsidP="002D46AA">
      <w:pPr>
        <w:pStyle w:val="a4"/>
        <w:ind w:left="0" w:right="292"/>
        <w:rPr>
          <w:sz w:val="22"/>
          <w:szCs w:val="22"/>
          <w:lang w:val="ru-RU"/>
        </w:rPr>
      </w:pPr>
      <w:r w:rsidRPr="002D46AA">
        <w:rPr>
          <w:sz w:val="22"/>
          <w:szCs w:val="22"/>
          <w:lang w:val="ru-RU"/>
        </w:rPr>
        <w:t>Неравенство с переменной. Строгие и нестрогие неравенства. Доказательство неравенств. Неравенства о средних для двух чисел.</w:t>
      </w:r>
    </w:p>
    <w:p w:rsidR="00DD2384" w:rsidRPr="002D46AA" w:rsidRDefault="00EB158A" w:rsidP="002D46AA">
      <w:pPr>
        <w:pStyle w:val="a4"/>
        <w:spacing w:before="74"/>
        <w:ind w:left="0" w:right="2124" w:firstLine="0"/>
        <w:jc w:val="left"/>
        <w:rPr>
          <w:sz w:val="22"/>
          <w:szCs w:val="22"/>
          <w:lang w:val="ru-RU"/>
        </w:rPr>
      </w:pPr>
      <w:r w:rsidRPr="002D46AA">
        <w:rPr>
          <w:sz w:val="22"/>
          <w:szCs w:val="22"/>
          <w:lang w:val="ru-RU"/>
        </w:rPr>
        <w:t>Понятие о решении неравенства. Множество решений неравенства. Представление о равносильности неравенств.</w:t>
      </w:r>
    </w:p>
    <w:p w:rsidR="00DD2384" w:rsidRPr="002D46AA" w:rsidRDefault="00EB158A" w:rsidP="002D46AA">
      <w:pPr>
        <w:pStyle w:val="a4"/>
        <w:spacing w:line="298" w:lineRule="exact"/>
        <w:ind w:left="0" w:firstLine="0"/>
        <w:jc w:val="left"/>
        <w:rPr>
          <w:sz w:val="22"/>
          <w:szCs w:val="22"/>
          <w:lang w:val="ru-RU"/>
        </w:rPr>
      </w:pPr>
      <w:r w:rsidRPr="002D46AA">
        <w:rPr>
          <w:sz w:val="22"/>
          <w:szCs w:val="22"/>
          <w:lang w:val="ru-RU"/>
        </w:rPr>
        <w:t>Линейное неравенство и множества его решений. Решение линейных неравенств.</w:t>
      </w:r>
    </w:p>
    <w:p w:rsidR="00DD2384" w:rsidRPr="002D46AA" w:rsidRDefault="00EB158A" w:rsidP="002D46AA">
      <w:pPr>
        <w:pStyle w:val="a4"/>
        <w:spacing w:line="298" w:lineRule="exact"/>
        <w:ind w:left="0" w:firstLine="0"/>
        <w:jc w:val="left"/>
        <w:rPr>
          <w:sz w:val="22"/>
          <w:szCs w:val="22"/>
          <w:lang w:val="ru-RU"/>
        </w:rPr>
      </w:pPr>
      <w:r w:rsidRPr="002D46AA">
        <w:rPr>
          <w:sz w:val="22"/>
          <w:szCs w:val="22"/>
          <w:lang w:val="ru-RU"/>
        </w:rPr>
        <w:t>Линейное неравенство с параметром.</w:t>
      </w:r>
    </w:p>
    <w:p w:rsidR="00DD2384" w:rsidRPr="002D46AA" w:rsidRDefault="00EB158A" w:rsidP="002D46AA">
      <w:pPr>
        <w:pStyle w:val="a4"/>
        <w:spacing w:before="1"/>
        <w:ind w:left="0" w:right="291"/>
        <w:rPr>
          <w:sz w:val="22"/>
          <w:szCs w:val="22"/>
          <w:lang w:val="ru-RU"/>
        </w:rPr>
      </w:pPr>
      <w:r w:rsidRPr="002D46AA">
        <w:rPr>
          <w:sz w:val="22"/>
          <w:szCs w:val="22"/>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D2384" w:rsidRPr="002D46AA" w:rsidRDefault="00995BBE" w:rsidP="002D46AA">
      <w:pPr>
        <w:pStyle w:val="a4"/>
        <w:ind w:left="0" w:firstLine="0"/>
        <w:jc w:val="left"/>
        <w:rPr>
          <w:sz w:val="22"/>
          <w:szCs w:val="22"/>
          <w:lang w:val="ru-RU"/>
        </w:rPr>
      </w:pPr>
      <w:r w:rsidRPr="002D46AA">
        <w:rPr>
          <w:noProof/>
          <w:sz w:val="22"/>
          <w:szCs w:val="22"/>
          <w:lang w:val="ru-RU" w:eastAsia="ru-RU"/>
        </w:rPr>
        <mc:AlternateContent>
          <mc:Choice Requires="wpg">
            <w:drawing>
              <wp:anchor distT="0" distB="0" distL="114300" distR="114300" simplePos="0" relativeHeight="251648000" behindDoc="0" locked="0" layoutInCell="1" allowOverlap="1" wp14:anchorId="09781CF9" wp14:editId="5FFC2B83">
                <wp:simplePos x="0" y="0"/>
                <wp:positionH relativeFrom="page">
                  <wp:posOffset>5481955</wp:posOffset>
                </wp:positionH>
                <wp:positionV relativeFrom="paragraph">
                  <wp:posOffset>194945</wp:posOffset>
                </wp:positionV>
                <wp:extent cx="431800" cy="278765"/>
                <wp:effectExtent l="5080" t="4445" r="10795" b="12065"/>
                <wp:wrapNone/>
                <wp:docPr id="3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278765"/>
                          <a:chOff x="8633" y="307"/>
                          <a:chExt cx="680" cy="439"/>
                        </a:xfrm>
                      </wpg:grpSpPr>
                      <wps:wsp>
                        <wps:cNvPr id="37" name="AutoShape 63"/>
                        <wps:cNvSpPr>
                          <a:spLocks/>
                        </wps:cNvSpPr>
                        <wps:spPr bwMode="auto">
                          <a:xfrm>
                            <a:off x="51" y="13796"/>
                            <a:ext cx="677" cy="365"/>
                          </a:xfrm>
                          <a:custGeom>
                            <a:avLst/>
                            <a:gdLst>
                              <a:gd name="T0" fmla="+- 0 8644 51"/>
                              <a:gd name="T1" fmla="*/ T0 w 677"/>
                              <a:gd name="T2" fmla="+- 0 622 13796"/>
                              <a:gd name="T3" fmla="*/ 622 h 365"/>
                              <a:gd name="T4" fmla="+- 0 8668 51"/>
                              <a:gd name="T5" fmla="*/ T4 w 677"/>
                              <a:gd name="T6" fmla="+- 0 603 13796"/>
                              <a:gd name="T7" fmla="*/ 603 h 365"/>
                              <a:gd name="T8" fmla="+- 0 8668 51"/>
                              <a:gd name="T9" fmla="*/ T8 w 677"/>
                              <a:gd name="T10" fmla="+- 0 602 13796"/>
                              <a:gd name="T11" fmla="*/ 602 h 365"/>
                              <a:gd name="T12" fmla="+- 0 8726 51"/>
                              <a:gd name="T13" fmla="*/ T12 w 677"/>
                              <a:gd name="T14" fmla="+- 0 743 13796"/>
                              <a:gd name="T15" fmla="*/ 743 h 365"/>
                              <a:gd name="T16" fmla="+- 0 8726 51"/>
                              <a:gd name="T17" fmla="*/ T16 w 677"/>
                              <a:gd name="T18" fmla="+- 0 744 13796"/>
                              <a:gd name="T19" fmla="*/ 744 h 365"/>
                              <a:gd name="T20" fmla="+- 0 8790 51"/>
                              <a:gd name="T21" fmla="*/ T20 w 677"/>
                              <a:gd name="T22" fmla="+- 0 369 13796"/>
                              <a:gd name="T23" fmla="*/ 369 h 365"/>
                              <a:gd name="T24" fmla="+- 0 8790 51"/>
                              <a:gd name="T25" fmla="*/ T24 w 677"/>
                              <a:gd name="T26" fmla="+- 0 369 13796"/>
                              <a:gd name="T27" fmla="*/ 369 h 365"/>
                              <a:gd name="T28" fmla="+- 0 9312 51"/>
                              <a:gd name="T29" fmla="*/ T28 w 677"/>
                              <a:gd name="T30" fmla="+- 0 369 13796"/>
                              <a:gd name="T31" fmla="*/ 369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8593" y="-13174"/>
                                </a:moveTo>
                                <a:lnTo>
                                  <a:pt x="8617" y="-13193"/>
                                </a:lnTo>
                                <a:moveTo>
                                  <a:pt x="8617" y="-13194"/>
                                </a:moveTo>
                                <a:lnTo>
                                  <a:pt x="8675" y="-13053"/>
                                </a:lnTo>
                                <a:moveTo>
                                  <a:pt x="8675" y="-13052"/>
                                </a:moveTo>
                                <a:lnTo>
                                  <a:pt x="8739" y="-13427"/>
                                </a:lnTo>
                                <a:moveTo>
                                  <a:pt x="8739" y="-13427"/>
                                </a:moveTo>
                                <a:lnTo>
                                  <a:pt x="9261" y="-13427"/>
                                </a:lnTo>
                              </a:path>
                            </a:pathLst>
                          </a:custGeom>
                          <a:noFill/>
                          <a:ln w="1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62"/>
                        <wps:cNvSpPr>
                          <a:spLocks/>
                        </wps:cNvSpPr>
                        <wps:spPr bwMode="auto">
                          <a:xfrm>
                            <a:off x="8633" y="354"/>
                            <a:ext cx="671" cy="381"/>
                          </a:xfrm>
                          <a:custGeom>
                            <a:avLst/>
                            <a:gdLst>
                              <a:gd name="T0" fmla="+- 0 8675 8633"/>
                              <a:gd name="T1" fmla="*/ T0 w 671"/>
                              <a:gd name="T2" fmla="+- 0 603 355"/>
                              <a:gd name="T3" fmla="*/ 603 h 381"/>
                              <a:gd name="T4" fmla="+- 0 8653 8633"/>
                              <a:gd name="T5" fmla="*/ T4 w 671"/>
                              <a:gd name="T6" fmla="+- 0 603 355"/>
                              <a:gd name="T7" fmla="*/ 603 h 381"/>
                              <a:gd name="T8" fmla="+- 0 8712 8633"/>
                              <a:gd name="T9" fmla="*/ T8 w 671"/>
                              <a:gd name="T10" fmla="+- 0 735 355"/>
                              <a:gd name="T11" fmla="*/ 735 h 381"/>
                              <a:gd name="T12" fmla="+- 0 8724 8633"/>
                              <a:gd name="T13" fmla="*/ T12 w 671"/>
                              <a:gd name="T14" fmla="+- 0 735 355"/>
                              <a:gd name="T15" fmla="*/ 735 h 381"/>
                              <a:gd name="T16" fmla="+- 0 8729 8633"/>
                              <a:gd name="T17" fmla="*/ T16 w 671"/>
                              <a:gd name="T18" fmla="+- 0 701 355"/>
                              <a:gd name="T19" fmla="*/ 701 h 381"/>
                              <a:gd name="T20" fmla="+- 0 8717 8633"/>
                              <a:gd name="T21" fmla="*/ T20 w 671"/>
                              <a:gd name="T22" fmla="+- 0 701 355"/>
                              <a:gd name="T23" fmla="*/ 701 h 381"/>
                              <a:gd name="T24" fmla="+- 0 8675 8633"/>
                              <a:gd name="T25" fmla="*/ T24 w 671"/>
                              <a:gd name="T26" fmla="+- 0 603 355"/>
                              <a:gd name="T27" fmla="*/ 603 h 381"/>
                              <a:gd name="T28" fmla="+- 0 9304 8633"/>
                              <a:gd name="T29" fmla="*/ T28 w 671"/>
                              <a:gd name="T30" fmla="+- 0 355 355"/>
                              <a:gd name="T31" fmla="*/ 355 h 381"/>
                              <a:gd name="T32" fmla="+- 0 8777 8633"/>
                              <a:gd name="T33" fmla="*/ T32 w 671"/>
                              <a:gd name="T34" fmla="+- 0 355 355"/>
                              <a:gd name="T35" fmla="*/ 355 h 381"/>
                              <a:gd name="T36" fmla="+- 0 8717 8633"/>
                              <a:gd name="T37" fmla="*/ T36 w 671"/>
                              <a:gd name="T38" fmla="+- 0 701 355"/>
                              <a:gd name="T39" fmla="*/ 701 h 381"/>
                              <a:gd name="T40" fmla="+- 0 8729 8633"/>
                              <a:gd name="T41" fmla="*/ T40 w 671"/>
                              <a:gd name="T42" fmla="+- 0 701 355"/>
                              <a:gd name="T43" fmla="*/ 701 h 381"/>
                              <a:gd name="T44" fmla="+- 0 8786 8633"/>
                              <a:gd name="T45" fmla="*/ T44 w 671"/>
                              <a:gd name="T46" fmla="+- 0 367 355"/>
                              <a:gd name="T47" fmla="*/ 367 h 381"/>
                              <a:gd name="T48" fmla="+- 0 9304 8633"/>
                              <a:gd name="T49" fmla="*/ T48 w 671"/>
                              <a:gd name="T50" fmla="+- 0 367 355"/>
                              <a:gd name="T51" fmla="*/ 367 h 381"/>
                              <a:gd name="T52" fmla="+- 0 9304 8633"/>
                              <a:gd name="T53" fmla="*/ T52 w 671"/>
                              <a:gd name="T54" fmla="+- 0 355 355"/>
                              <a:gd name="T55" fmla="*/ 355 h 381"/>
                              <a:gd name="T56" fmla="+- 0 8666 8633"/>
                              <a:gd name="T57" fmla="*/ T56 w 671"/>
                              <a:gd name="T58" fmla="+- 0 583 355"/>
                              <a:gd name="T59" fmla="*/ 583 h 381"/>
                              <a:gd name="T60" fmla="+- 0 8633 8633"/>
                              <a:gd name="T61" fmla="*/ T60 w 671"/>
                              <a:gd name="T62" fmla="+- 0 610 355"/>
                              <a:gd name="T63" fmla="*/ 610 h 381"/>
                              <a:gd name="T64" fmla="+- 0 8637 8633"/>
                              <a:gd name="T65" fmla="*/ T64 w 671"/>
                              <a:gd name="T66" fmla="+- 0 616 355"/>
                              <a:gd name="T67" fmla="*/ 616 h 381"/>
                              <a:gd name="T68" fmla="+- 0 8653 8633"/>
                              <a:gd name="T69" fmla="*/ T68 w 671"/>
                              <a:gd name="T70" fmla="+- 0 603 355"/>
                              <a:gd name="T71" fmla="*/ 603 h 381"/>
                              <a:gd name="T72" fmla="+- 0 8675 8633"/>
                              <a:gd name="T73" fmla="*/ T72 w 671"/>
                              <a:gd name="T74" fmla="+- 0 603 355"/>
                              <a:gd name="T75" fmla="*/ 603 h 381"/>
                              <a:gd name="T76" fmla="+- 0 8666 8633"/>
                              <a:gd name="T77" fmla="*/ T76 w 671"/>
                              <a:gd name="T78" fmla="+- 0 583 355"/>
                              <a:gd name="T79" fmla="*/ 58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1" h="381">
                                <a:moveTo>
                                  <a:pt x="42" y="248"/>
                                </a:moveTo>
                                <a:lnTo>
                                  <a:pt x="20" y="248"/>
                                </a:lnTo>
                                <a:lnTo>
                                  <a:pt x="79" y="380"/>
                                </a:lnTo>
                                <a:lnTo>
                                  <a:pt x="91" y="380"/>
                                </a:lnTo>
                                <a:lnTo>
                                  <a:pt x="96" y="346"/>
                                </a:lnTo>
                                <a:lnTo>
                                  <a:pt x="84" y="346"/>
                                </a:lnTo>
                                <a:lnTo>
                                  <a:pt x="42" y="248"/>
                                </a:lnTo>
                                <a:close/>
                                <a:moveTo>
                                  <a:pt x="671" y="0"/>
                                </a:moveTo>
                                <a:lnTo>
                                  <a:pt x="144" y="0"/>
                                </a:lnTo>
                                <a:lnTo>
                                  <a:pt x="84" y="346"/>
                                </a:lnTo>
                                <a:lnTo>
                                  <a:pt x="96" y="346"/>
                                </a:lnTo>
                                <a:lnTo>
                                  <a:pt x="153" y="12"/>
                                </a:lnTo>
                                <a:lnTo>
                                  <a:pt x="671" y="12"/>
                                </a:lnTo>
                                <a:lnTo>
                                  <a:pt x="671" y="0"/>
                                </a:lnTo>
                                <a:close/>
                                <a:moveTo>
                                  <a:pt x="33" y="228"/>
                                </a:moveTo>
                                <a:lnTo>
                                  <a:pt x="0" y="255"/>
                                </a:lnTo>
                                <a:lnTo>
                                  <a:pt x="4" y="261"/>
                                </a:lnTo>
                                <a:lnTo>
                                  <a:pt x="20" y="248"/>
                                </a:lnTo>
                                <a:lnTo>
                                  <a:pt x="42" y="248"/>
                                </a:lnTo>
                                <a:lnTo>
                                  <a:pt x="33"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61"/>
                        <wps:cNvSpPr txBox="1">
                          <a:spLocks noChangeArrowheads="1"/>
                        </wps:cNvSpPr>
                        <wps:spPr bwMode="auto">
                          <a:xfrm>
                            <a:off x="8633" y="306"/>
                            <a:ext cx="68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81CF9" id="Group 60" o:spid="_x0000_s1065" style="position:absolute;margin-left:431.65pt;margin-top:15.35pt;width:34pt;height:21.95pt;z-index:251648000;mso-position-horizontal-relative:page" coordorigin="8633,307" coordsize="68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y6LAkAABApAAAOAAAAZHJzL2Uyb0RvYy54bWzsWtuO2zgSfV9g/kHQ4wwc60pJRpxB0pdg&#10;gczsAKP9ALUtXzC25JXU7c4s9t/3FClKZItsO8lgF7uYPMRyq1w6dYpFHhb19sfn48F5Kpt2X1dL&#10;13/juU5Zrer1vtou3b/n97PUddquqNbFoa7Kpfu5bN0f3333l7fn06IM6l19WJeNAydVuziflu6u&#10;606L+bxd7cpj0b6pT2WFm5u6ORYdvjbb+bopzvB+PMwDz2Pzc92sT029KtsWf70VN9133P9mU666&#10;v202bdk5h6ULbB3/v+H/P9D/83dvi8W2KU67/aqHUXwFimOxr/DQwdVt0RXOY7OfuDruV03d1pvu&#10;zao+zuvNZr8qeQyIxvdeRPOxqR9PPJbt4rw9DTSB2hc8fbXb1c9PvzTOfr10Q+Y6VXFEjvhjHcbJ&#10;OZ+2C9h8bE6/nn5pRIS4/FSvfmvB3fzlffq+FcbOw/mneg1/xWNXc3KeN82RXCBs55nn4POQg/K5&#10;c1b4YxT6qYdMrXArSNKExSJHqx0SSb9KWRi6Du6GXiJv3fU/Zmn/yyjM6N68WIhncpw9LhobGGzt&#10;yGf7bXz+uitOJU9TS1xJPhPJ53vEz20cFhIqejzsJKGtyqZyh8xakH6Rx9jnfPhhkjHBiCSTJQBB&#10;TIaCxoGPYrF6bLuPZc3zUTx9ajtRCWtc8Syv+8GQg9HN8YCi+GHmeE7KosjBA3traQQEwuj7uZN7&#10;ztmhJ7+wCaQNd8SCwFEQb4fnIbmDKzLaOT14FNdgFEmjHhRLDaBiaUSgIjMoDHolOuaFZlCgcQQF&#10;IyMoTHWKr5QZQWXSiEClZlC+zjnzLFT5Ku1kZYTl68SnScAMZPkq77kfWJDpxCeRhS9f5Z6szMh0&#10;9m3IVPJzn1mQ6ewnGKbG4eWrCSArI7JAz0CaZJ6Bs0DlPw9s417nP2SZGVmgZoCszMj0DNiQqfzn&#10;gWXwBzr/dmRqBuzI9AxkIQbRdKYIVP7zwFIBoc6/FVmoZkBDhqluKyezYifnt9Vz1U9wuHIKEike&#10;X5pOdUuLSw5/mC5zPk/DBaxoNrQYg2Qy5jPdRWPETcaoWcyLF62pHLk5X/4umyND3Fwue68Dp4FL&#10;5hhy14AJ+kCD6yKlFJN3JEfxLmLo2W8gzF5KssZ1IMkexLJxKjpKGpFPl8556fLFbCfWMvr7sX4q&#10;85pbdFwYxJkgbeaHfhL1zx6tDpVmzXzBGVnjhwKptBl/dRK+NevLvhPBGHx78WXfqnVwCXcCaUP0&#10;wnc0JMSK22g9Rid/J6LMAiYGhsE30keJ4EN3SA7lVNERVX2/PxzAZLE4VJQyPwGz9LWtD/s13eRf&#10;mu3DzaFxngoS5fxfH7RmBvFbrbmzXVms7/rrrtgfxDUefuDVCbXTDxXSPVx1/zPzsrv0Lo1mUcDu&#10;ZpF3ezt7f38Tzdi9n8S34e3Nza3/L4LmR4vdfr0uK0IndwB+dJ0i7PciQrsPewAtilYN9p7/mwY7&#10;12FwkhGL/OTRQcIKPSgE5EO9/gxt2NRiS4MtGC52dfO765yxnVm67T8ei6Z0ncNfK+jbzI8izKkd&#10;/xLFCS1wjXrnQb1TVCu4WrqdizmSLm86sWd6PDX77Q5P8nlaq5q07WZP4pHjE6j6L5DY/ymtjaVH&#10;7F0Urc0r6Y/W2uPuI+azQLEYtTZqh2vtVM57cr+j1sgXae0khuDGdodXwah+8aBBjfZqe6LIddFB&#10;wjaM+63U6EhVHGQCxSHAv6a149AICjPeCEoIjgkoXW9YQKliwwpK1xppAq1hYkoTG0JrTEC9UNtJ&#10;GJuo0rQ22Ri5mmrtyIjLqLanyHStZ0OmMm9HpnMPrZ2Zkan0S7U9Rabzn3i+kTOVfrIxcjbR2n5i&#10;RGZU2xNkgT7wLcg0rW1HpvOfMks9kj4ax36vtqfI9AxYRj+W9NGXdfgHOv9Z6JnHmVFtT5C9VNux&#10;sQJ0rQ0bYzZDnf80SczZpCbOyFko9ptTZHoGMIWZxlmo8k82ZmQ6/5gzLMjUDOSh2G9OkekZsIwz&#10;0mpDlNZxRiuzsBLtDFttRtrEH4n95gRZpGfAgixS+bcj0/lPk5QZazNSM5BjV00doCkyPQMhS0zZ&#10;jFT+ycaYzUjn31oBkZqBPLKsAbGeAQsyarQN2bQii3X+rciwMRi95bGlAiAz1LFhqQAs7aMvawXE&#10;Ov/oUJmzGasZyGNLBcR6BuLUKDFilX+yMWYTzWY1SlrKjeOM9idDBnJmqQCmZ4D5nmmcoRk7+iIb&#10;MzKdfyAzzxposI7ecmapAKZngKGbhWy91HdM5Z9szMh0/lNmEWZMzUCOpqSxNhM9A5bVCTU9Rmld&#10;nRKdf+u6magZyBNLBWAr3z9TNI7NUpb20MPIsCPT+bdWAPXNB295YqmARM+ApQISlX+tArCD/bNH&#10;ZWuu/Td6VNZOX3/klENp0Fb3UmMwxPDhHbDr2nG0rpM51uRrvNNiy82va8fRCkjmohd7ETstS9z8&#10;ulBpreDm14XaN5hycRJ2EQzNquQdM+I1zNBUR+ZCelz0TvMPN78uVJoUuLkWqnjKN/U1kX7qa2Lr&#10;Te2xsTsnunKk5/DYAIpHcDAa6O072khphvK2/BT+aD6CWYizUuFP3paffTNQDMqLZphRyVvEjx5B&#10;hvQiP4W3FJP4FWaTWKWX1aFuS8Cd0kM6k1zLaGzsoAGm2UnP8vOLcOKg9Zpw/L6Y0BZ4jWoZwpVm&#10;MlKJ3M5NP20F2C6+PnT6kSOkiDWJgkBqEr8WzZXD0JpqGZZIyCQEeVtGDbQXG9P2jqy9/Sx6y0NL&#10;m5NC48/YbfaDyPsQZLN7liaz6D6KZ1nipTPPzz5kzIuy6PZe7zZ/2lflt3ebqceexWg/ELCvCfJy&#10;j33ojxNi2ZCWn382poc3jywvgWCuFY3pnPrEH+pnR1SP0pd2umf8XbbU+7dBnKq+2eF8snzfNPWZ&#10;DkDQxBd1p/xUtNevekmEd0f5nOW9fEnE9tIMCqsRL4k4dLF06dSODzXZxKba601oBA7FIk9mhj+8&#10;Xj3/H2c14iigP376X50QjvsO7+Md9ke8aDWczBUL2wncF88O3fPDM3/dDF13LCI0lr/wJAtLlTjF&#10;woU4wcKFOL3CxR94csXfGcNrd3yy618RpPf61O+4Vl9kfPdvAAAA//8DAFBLAwQUAAYACAAAACEA&#10;nqHnmOAAAAAJAQAADwAAAGRycy9kb3ducmV2LnhtbEyPwU7DMAyG70i8Q2QkbiwthW6UptM0AacJ&#10;iQ1p2s1rvLZa41RN1nZvTzjB0fan39+fLyfTioF611hWEM8iEMSl1Q1XCr537w8LEM4ja2wtk4Ir&#10;OVgWtzc5ZtqO/EXD1lcihLDLUEHtfZdJ6cqaDLqZ7YjD7WR7gz6MfSV1j2MIN618jKJUGmw4fKix&#10;o3VN5Xl7MQo+RhxXSfw2bM6n9fWwe/7cb2JS6v5uWr2C8DT5Pxh+9YM6FMHpaC+snWgVLNIkCaiC&#10;JJqDCMBLEofFUcH8KQVZ5PJ/g+IHAAD//wMAUEsBAi0AFAAGAAgAAAAhALaDOJL+AAAA4QEAABMA&#10;AAAAAAAAAAAAAAAAAAAAAFtDb250ZW50X1R5cGVzXS54bWxQSwECLQAUAAYACAAAACEAOP0h/9YA&#10;AACUAQAACwAAAAAAAAAAAAAAAAAvAQAAX3JlbHMvLnJlbHNQSwECLQAUAAYACAAAACEAFeqMuiwJ&#10;AAAQKQAADgAAAAAAAAAAAAAAAAAuAgAAZHJzL2Uyb0RvYy54bWxQSwECLQAUAAYACAAAACEAnqHn&#10;mOAAAAAJAQAADwAAAAAAAAAAAAAAAACGCwAAZHJzL2Rvd25yZXYueG1sUEsFBgAAAAAEAAQA8wAA&#10;AJMMAAAAAA==&#10;">
                <v:shape id="AutoShape 63" o:spid="_x0000_s1066" style="position:absolute;left:51;top:13796;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kZxAAAANsAAAAPAAAAZHJzL2Rvd25yZXYueG1sRI9BSwMx&#10;FITvQv9DeAUv0mZVcMvatBRBVKiHRsHrY/O6G7p52Sbpdv33jSD0OMzMN8xyPbpODBSi9azgfl6A&#10;IK69sdwo+P56nS1AxIRssPNMCn4pwno1uVliZfyZdzTo1IgM4VihgjalvpIy1i05jHPfE2dv74PD&#10;lGVopAl4znDXyYeieJIOLeeFFnt6aak+6JNTYP3Rhp+o6a0cetYfn3dbXZ6Uup2Om2cQicZ0Df+3&#10;342CxxL+vuQfIFcXAAAA//8DAFBLAQItABQABgAIAAAAIQDb4fbL7gAAAIUBAAATAAAAAAAAAAAA&#10;AAAAAAAAAABbQ29udGVudF9UeXBlc10ueG1sUEsBAi0AFAAGAAgAAAAhAFr0LFu/AAAAFQEAAAsA&#10;AAAAAAAAAAAAAAAAHwEAAF9yZWxzLy5yZWxzUEsBAi0AFAAGAAgAAAAhAIvu6RnEAAAA2wAAAA8A&#10;AAAAAAAAAAAAAAAABwIAAGRycy9kb3ducmV2LnhtbFBLBQYAAAAAAwADALcAAAD4AgAAAAA=&#10;" path="m8593,-13174r24,-19m8617,-13194r58,141m8675,-13052r64,-375m8739,-13427r522,e" filled="f" strokeweight=".04981mm">
                  <v:path arrowok="t" o:connecttype="custom" o:connectlocs="8593,622;8617,603;8617,602;8675,743;8675,744;8739,369;8739,369;9261,369" o:connectangles="0,0,0,0,0,0,0,0"/>
                </v:shape>
                <v:shape id="AutoShape 62" o:spid="_x0000_s1067" style="position:absolute;left:8633;top:354;width:671;height:381;visibility:visible;mso-wrap-style:square;v-text-anchor:top" coordsize="6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3MxAAAANsAAAAPAAAAZHJzL2Rvd25yZXYueG1sRE/LasJA&#10;FN0X/IfhCt3ViSlIiZlIEQRJF6U+EHe3mdskNXMnZsYY+/XOouDycN7pYjCN6KlztWUF00kEgriw&#10;uuZSwW67enkD4TyyxsYyKbiRg0U2ekox0fbKX9RvfClCCLsEFVTet4mUrqjIoJvYljhwP7Yz6APs&#10;Sqk7vIZw08g4imbSYM2hocKWlhUVp83FKCg+vz/2t93xT85+L/khtnl8Xp2Veh4P73MQngb/EP+7&#10;11rBaxgbvoQfILM7AAAA//8DAFBLAQItABQABgAIAAAAIQDb4fbL7gAAAIUBAAATAAAAAAAAAAAA&#10;AAAAAAAAAABbQ29udGVudF9UeXBlc10ueG1sUEsBAi0AFAAGAAgAAAAhAFr0LFu/AAAAFQEAAAsA&#10;AAAAAAAAAAAAAAAAHwEAAF9yZWxzLy5yZWxzUEsBAi0AFAAGAAgAAAAhAPBirczEAAAA2wAAAA8A&#10;AAAAAAAAAAAAAAAABwIAAGRycy9kb3ducmV2LnhtbFBLBQYAAAAAAwADALcAAAD4AgAAAAA=&#10;" path="m42,248r-22,l79,380r12,l96,346r-12,l42,248xm671,l144,,84,346r12,l153,12r518,l671,xm33,228l,255r4,6l20,248r22,l33,228xe" fillcolor="black" stroked="f">
                  <v:path arrowok="t" o:connecttype="custom" o:connectlocs="42,603;20,603;79,735;91,735;96,701;84,701;42,603;671,355;144,355;84,701;96,701;153,367;671,367;671,355;33,583;0,610;4,616;20,603;42,603;33,583" o:connectangles="0,0,0,0,0,0,0,0,0,0,0,0,0,0,0,0,0,0,0,0"/>
                </v:shape>
                <v:shape id="Text Box 61" o:spid="_x0000_s1068" type="#_x0000_t202" style="position:absolute;left:8633;top:306;width:68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CE7E48" w:rsidRDefault="00CE7E48">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00EB158A" w:rsidRPr="002D46AA">
        <w:rPr>
          <w:sz w:val="22"/>
          <w:szCs w:val="22"/>
          <w:lang w:val="ru-RU"/>
        </w:rPr>
        <w:t>Квадратное неравенство с параметром и его решение.</w:t>
      </w:r>
    </w:p>
    <w:p w:rsidR="00DD2384" w:rsidRPr="002D46AA" w:rsidRDefault="002D46AA" w:rsidP="002D46AA">
      <w:pPr>
        <w:spacing w:before="76"/>
        <w:rPr>
          <w:lang w:val="ru-RU"/>
        </w:rPr>
      </w:pPr>
      <w:r w:rsidRPr="002D46AA">
        <w:rPr>
          <w:noProof/>
          <w:lang w:val="ru-RU" w:eastAsia="ru-RU"/>
        </w:rPr>
        <mc:AlternateContent>
          <mc:Choice Requires="wpg">
            <w:drawing>
              <wp:anchor distT="0" distB="0" distL="114300" distR="114300" simplePos="0" relativeHeight="251644928" behindDoc="0" locked="0" layoutInCell="1" allowOverlap="1" wp14:anchorId="00E86DCA" wp14:editId="6FC89D78">
                <wp:simplePos x="0" y="0"/>
                <wp:positionH relativeFrom="page">
                  <wp:align>center</wp:align>
                </wp:positionH>
                <wp:positionV relativeFrom="paragraph">
                  <wp:posOffset>290195</wp:posOffset>
                </wp:positionV>
                <wp:extent cx="431800" cy="278765"/>
                <wp:effectExtent l="0" t="0" r="158750" b="83185"/>
                <wp:wrapNone/>
                <wp:docPr id="5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278765"/>
                          <a:chOff x="10186" y="304"/>
                          <a:chExt cx="680" cy="439"/>
                        </a:xfrm>
                      </wpg:grpSpPr>
                      <wps:wsp>
                        <wps:cNvPr id="55" name="AutoShape 81"/>
                        <wps:cNvSpPr>
                          <a:spLocks/>
                        </wps:cNvSpPr>
                        <wps:spPr bwMode="auto">
                          <a:xfrm>
                            <a:off x="51" y="8112"/>
                            <a:ext cx="677" cy="365"/>
                          </a:xfrm>
                          <a:custGeom>
                            <a:avLst/>
                            <a:gdLst>
                              <a:gd name="T0" fmla="+- 0 10197 51"/>
                              <a:gd name="T1" fmla="*/ T0 w 677"/>
                              <a:gd name="T2" fmla="+- 0 619 8113"/>
                              <a:gd name="T3" fmla="*/ 619 h 365"/>
                              <a:gd name="T4" fmla="+- 0 10221 51"/>
                              <a:gd name="T5" fmla="*/ T4 w 677"/>
                              <a:gd name="T6" fmla="+- 0 600 8113"/>
                              <a:gd name="T7" fmla="*/ 600 h 365"/>
                              <a:gd name="T8" fmla="+- 0 10221 51"/>
                              <a:gd name="T9" fmla="*/ T8 w 677"/>
                              <a:gd name="T10" fmla="+- 0 599 8113"/>
                              <a:gd name="T11" fmla="*/ 599 h 365"/>
                              <a:gd name="T12" fmla="+- 0 10279 51"/>
                              <a:gd name="T13" fmla="*/ T12 w 677"/>
                              <a:gd name="T14" fmla="+- 0 741 8113"/>
                              <a:gd name="T15" fmla="*/ 741 h 365"/>
                              <a:gd name="T16" fmla="+- 0 10279 51"/>
                              <a:gd name="T17" fmla="*/ T16 w 677"/>
                              <a:gd name="T18" fmla="+- 0 741 8113"/>
                              <a:gd name="T19" fmla="*/ 741 h 365"/>
                              <a:gd name="T20" fmla="+- 0 10343 51"/>
                              <a:gd name="T21" fmla="*/ T20 w 677"/>
                              <a:gd name="T22" fmla="+- 0 367 8113"/>
                              <a:gd name="T23" fmla="*/ 367 h 365"/>
                              <a:gd name="T24" fmla="+- 0 10343 51"/>
                              <a:gd name="T25" fmla="*/ T24 w 677"/>
                              <a:gd name="T26" fmla="+- 0 367 8113"/>
                              <a:gd name="T27" fmla="*/ 367 h 365"/>
                              <a:gd name="T28" fmla="+- 0 10865 51"/>
                              <a:gd name="T29" fmla="*/ T28 w 677"/>
                              <a:gd name="T30" fmla="+- 0 367 8113"/>
                              <a:gd name="T31" fmla="*/ 367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10146" y="-7494"/>
                                </a:moveTo>
                                <a:lnTo>
                                  <a:pt x="10170" y="-7513"/>
                                </a:lnTo>
                                <a:moveTo>
                                  <a:pt x="10170" y="-7514"/>
                                </a:moveTo>
                                <a:lnTo>
                                  <a:pt x="10228" y="-7372"/>
                                </a:lnTo>
                                <a:moveTo>
                                  <a:pt x="10228" y="-7372"/>
                                </a:moveTo>
                                <a:lnTo>
                                  <a:pt x="10292" y="-7746"/>
                                </a:lnTo>
                                <a:moveTo>
                                  <a:pt x="10292" y="-7746"/>
                                </a:moveTo>
                                <a:lnTo>
                                  <a:pt x="10814" y="-7746"/>
                                </a:lnTo>
                              </a:path>
                            </a:pathLst>
                          </a:custGeom>
                          <a:noFill/>
                          <a:ln w="1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80"/>
                        <wps:cNvSpPr>
                          <a:spLocks/>
                        </wps:cNvSpPr>
                        <wps:spPr bwMode="auto">
                          <a:xfrm>
                            <a:off x="10186" y="351"/>
                            <a:ext cx="671" cy="381"/>
                          </a:xfrm>
                          <a:custGeom>
                            <a:avLst/>
                            <a:gdLst>
                              <a:gd name="T0" fmla="+- 0 10228 10186"/>
                              <a:gd name="T1" fmla="*/ T0 w 671"/>
                              <a:gd name="T2" fmla="+- 0 600 352"/>
                              <a:gd name="T3" fmla="*/ 600 h 381"/>
                              <a:gd name="T4" fmla="+- 0 10206 10186"/>
                              <a:gd name="T5" fmla="*/ T4 w 671"/>
                              <a:gd name="T6" fmla="+- 0 600 352"/>
                              <a:gd name="T7" fmla="*/ 600 h 381"/>
                              <a:gd name="T8" fmla="+- 0 10265 10186"/>
                              <a:gd name="T9" fmla="*/ T8 w 671"/>
                              <a:gd name="T10" fmla="+- 0 732 352"/>
                              <a:gd name="T11" fmla="*/ 732 h 381"/>
                              <a:gd name="T12" fmla="+- 0 10277 10186"/>
                              <a:gd name="T13" fmla="*/ T12 w 671"/>
                              <a:gd name="T14" fmla="+- 0 732 352"/>
                              <a:gd name="T15" fmla="*/ 732 h 381"/>
                              <a:gd name="T16" fmla="+- 0 10282 10186"/>
                              <a:gd name="T17" fmla="*/ T16 w 671"/>
                              <a:gd name="T18" fmla="+- 0 699 352"/>
                              <a:gd name="T19" fmla="*/ 699 h 381"/>
                              <a:gd name="T20" fmla="+- 0 10270 10186"/>
                              <a:gd name="T21" fmla="*/ T20 w 671"/>
                              <a:gd name="T22" fmla="+- 0 699 352"/>
                              <a:gd name="T23" fmla="*/ 699 h 381"/>
                              <a:gd name="T24" fmla="+- 0 10228 10186"/>
                              <a:gd name="T25" fmla="*/ T24 w 671"/>
                              <a:gd name="T26" fmla="+- 0 600 352"/>
                              <a:gd name="T27" fmla="*/ 600 h 381"/>
                              <a:gd name="T28" fmla="+- 0 10857 10186"/>
                              <a:gd name="T29" fmla="*/ T28 w 671"/>
                              <a:gd name="T30" fmla="+- 0 352 352"/>
                              <a:gd name="T31" fmla="*/ 352 h 381"/>
                              <a:gd name="T32" fmla="+- 0 10330 10186"/>
                              <a:gd name="T33" fmla="*/ T32 w 671"/>
                              <a:gd name="T34" fmla="+- 0 352 352"/>
                              <a:gd name="T35" fmla="*/ 352 h 381"/>
                              <a:gd name="T36" fmla="+- 0 10270 10186"/>
                              <a:gd name="T37" fmla="*/ T36 w 671"/>
                              <a:gd name="T38" fmla="+- 0 699 352"/>
                              <a:gd name="T39" fmla="*/ 699 h 381"/>
                              <a:gd name="T40" fmla="+- 0 10282 10186"/>
                              <a:gd name="T41" fmla="*/ T40 w 671"/>
                              <a:gd name="T42" fmla="+- 0 699 352"/>
                              <a:gd name="T43" fmla="*/ 699 h 381"/>
                              <a:gd name="T44" fmla="+- 0 10339 10186"/>
                              <a:gd name="T45" fmla="*/ T44 w 671"/>
                              <a:gd name="T46" fmla="+- 0 365 352"/>
                              <a:gd name="T47" fmla="*/ 365 h 381"/>
                              <a:gd name="T48" fmla="+- 0 10857 10186"/>
                              <a:gd name="T49" fmla="*/ T48 w 671"/>
                              <a:gd name="T50" fmla="+- 0 365 352"/>
                              <a:gd name="T51" fmla="*/ 365 h 381"/>
                              <a:gd name="T52" fmla="+- 0 10857 10186"/>
                              <a:gd name="T53" fmla="*/ T52 w 671"/>
                              <a:gd name="T54" fmla="+- 0 352 352"/>
                              <a:gd name="T55" fmla="*/ 352 h 381"/>
                              <a:gd name="T56" fmla="+- 0 10219 10186"/>
                              <a:gd name="T57" fmla="*/ T56 w 671"/>
                              <a:gd name="T58" fmla="+- 0 580 352"/>
                              <a:gd name="T59" fmla="*/ 580 h 381"/>
                              <a:gd name="T60" fmla="+- 0 10186 10186"/>
                              <a:gd name="T61" fmla="*/ T60 w 671"/>
                              <a:gd name="T62" fmla="+- 0 607 352"/>
                              <a:gd name="T63" fmla="*/ 607 h 381"/>
                              <a:gd name="T64" fmla="+- 0 10190 10186"/>
                              <a:gd name="T65" fmla="*/ T64 w 671"/>
                              <a:gd name="T66" fmla="+- 0 614 352"/>
                              <a:gd name="T67" fmla="*/ 614 h 381"/>
                              <a:gd name="T68" fmla="+- 0 10206 10186"/>
                              <a:gd name="T69" fmla="*/ T68 w 671"/>
                              <a:gd name="T70" fmla="+- 0 600 352"/>
                              <a:gd name="T71" fmla="*/ 600 h 381"/>
                              <a:gd name="T72" fmla="+- 0 10228 10186"/>
                              <a:gd name="T73" fmla="*/ T72 w 671"/>
                              <a:gd name="T74" fmla="+- 0 600 352"/>
                              <a:gd name="T75" fmla="*/ 600 h 381"/>
                              <a:gd name="T76" fmla="+- 0 10219 10186"/>
                              <a:gd name="T77" fmla="*/ T76 w 671"/>
                              <a:gd name="T78" fmla="+- 0 580 352"/>
                              <a:gd name="T79" fmla="*/ 580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1" h="381">
                                <a:moveTo>
                                  <a:pt x="42" y="248"/>
                                </a:moveTo>
                                <a:lnTo>
                                  <a:pt x="20" y="248"/>
                                </a:lnTo>
                                <a:lnTo>
                                  <a:pt x="79" y="380"/>
                                </a:lnTo>
                                <a:lnTo>
                                  <a:pt x="91" y="380"/>
                                </a:lnTo>
                                <a:lnTo>
                                  <a:pt x="96" y="347"/>
                                </a:lnTo>
                                <a:lnTo>
                                  <a:pt x="84" y="347"/>
                                </a:lnTo>
                                <a:lnTo>
                                  <a:pt x="42" y="248"/>
                                </a:lnTo>
                                <a:close/>
                                <a:moveTo>
                                  <a:pt x="671" y="0"/>
                                </a:moveTo>
                                <a:lnTo>
                                  <a:pt x="144" y="0"/>
                                </a:lnTo>
                                <a:lnTo>
                                  <a:pt x="84" y="347"/>
                                </a:lnTo>
                                <a:lnTo>
                                  <a:pt x="96" y="347"/>
                                </a:lnTo>
                                <a:lnTo>
                                  <a:pt x="153" y="13"/>
                                </a:lnTo>
                                <a:lnTo>
                                  <a:pt x="671" y="13"/>
                                </a:lnTo>
                                <a:lnTo>
                                  <a:pt x="671" y="0"/>
                                </a:lnTo>
                                <a:close/>
                                <a:moveTo>
                                  <a:pt x="33" y="228"/>
                                </a:moveTo>
                                <a:lnTo>
                                  <a:pt x="0" y="255"/>
                                </a:lnTo>
                                <a:lnTo>
                                  <a:pt x="4" y="262"/>
                                </a:lnTo>
                                <a:lnTo>
                                  <a:pt x="20" y="248"/>
                                </a:lnTo>
                                <a:lnTo>
                                  <a:pt x="42" y="248"/>
                                </a:lnTo>
                                <a:lnTo>
                                  <a:pt x="33"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79"/>
                        <wps:cNvSpPr txBox="1">
                          <a:spLocks noChangeArrowheads="1"/>
                        </wps:cNvSpPr>
                        <wps:spPr bwMode="auto">
                          <a:xfrm>
                            <a:off x="10186" y="304"/>
                            <a:ext cx="68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86DCA" id="Group 78" o:spid="_x0000_s1069" style="position:absolute;margin-left:0;margin-top:22.85pt;width:34pt;height:21.95pt;z-index:251644928;mso-position-horizontal:center;mso-position-horizontal-relative:page" coordorigin="10186,304" coordsize="68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3tNgkAADopAAAOAAAAZHJzL2Uyb0RvYy54bWzsWtuO4zYSfV8g/yDoMYHHul+M8QQzfRks&#10;MLkAUT5ALcsXxJa8krrtyWL/fU+RokxapO25IMEuph+61Va5dKoOizws6vWPx93WeimbdlNXc9t9&#10;5dhWWRX1YlOt5vbv2eMksa22y6tFvq2rcm5/LFv7xzff/eP1YT8rvXpdbxdlY8FJ1c4O+7m97rr9&#10;bDpti3W5y9tX9b6scHNZN7u8w7/Narpo8gO877ZTz3Gi6aFuFvumLsq2xaf3/Kb9hvlfLsui+2W5&#10;bMvO2s5tYOvY74b9fqLf0zev89mqyffrTdHDyD8DxS7fVHjo4Oo+73LrudmMXO02RVO39bJ7VdS7&#10;ab1cboqSxYBoXOcsmvdN/bxnsaxmh9V+SBNSe5anz3Zb/Pzya2NtFnM7DGyrynfgiD3WihNKzmG/&#10;msHmfbP/bf9rwyPE5Ye6+KPF7en5ffp/xY2tp8NP9QL+8ueuZsk5LpsduUDY1pFx8HHgoDx2VoEP&#10;A99NHDBV4JYXJ3EUco6KNYikb7mOm0S2hdu+E4h7D/23o6T/auCndG+az/hDGdAeGEWF0daeEtp+&#10;WUJ/W+f7kvHUUrJEQkOR0LdIALOxEpcnldmJjLZyOqU7hLJF1q8mMnRZPhLX9XhCRDKjOOaZ9Hka&#10;h3Tks+K57d6XNeMjf/nQdrwSFrhiLC/6wZAhocvdFkXxw8RyLGQ/jS08sDcXVkDArb6fWpljHSx6&#10;9JmNJ2yYp8hNkQ7XP7fyhRU8kc3a6sGjuAZQGKsKKM9zNaBAwAlUoAeFoSR5ihxHCwppHDyRjRYU&#10;pjrJlevoQaXCijKV6EG5atLDVJ8qV846GWlhYVCc4YpTTbLAxCnGzPUMyNTMx4GrzZcrp56M9MjU&#10;5CNjemRy9jM3MiBT029EJuffiMxTCXAdP/A1OfNkAjLPNO5VAvwo1ubMkwkgI23OPJUAIzKZgMwz&#10;DH5PJcCITCbAjEwlwHWSKNTlTCYg8wwV4KsEmJD5MgEKMkx1KzGZ5WsxvxXHqp/gcGXlJFIctjTt&#10;65YWlwz+sLJkbFaCC1jRbGgwRo7JmE10V40RNhmjZvm6dNk1VSMzZ8vfVecuGGLmYtW77J3GLZlj&#10;yN0CxusD9W6L1OtDBTmSdx5Dn/0GwuxckjW2BUn2xNeDfd4RaZR8urQOc5stZmss+1jL6PNd/VJm&#10;NbPoemEQcGEwiYOUSQM882S1rc6sY4wxZGESh3wVgrWwOX1rL3xL1td9ex6Kgfn2Y7YmX/Stsz4h&#10;EJgEEi/FfMJ8x4iXZ1jYnL51yfpkJb4nrBMX04vWNwIgIpikGsjBh7KOqOrHzXYLRJRIosyNU59x&#10;1dbbzYJu0r22WT3dbRvrJSdRzn76MBQziN9qwZyty3zx0F93+WbLr1lKyR/UTj9USPcw1f3v1Ekf&#10;kockmARe9DAJnPv7ydvHu2ASPbpxeO/f393du/8haG4wW28Wi7IidGIH4Aa3CcJ+L8K1+7AHUKJQ&#10;gn1kP+NgpyoMlmTEIv6y6KBguRzk8vWpXnyENGxqvqXBFgwX67r507YO2M7M7fZfz3lT2tb2nxXk&#10;beoGAYZ7x/4JwpgWuEa+8yTfyasCruZ2Z2OOpMu7ju+ZnvfNZrXGk1xGa1WTtF1uSDwyfBxV/w8U&#10;9l8ltVH3fO8iSW22uaOkQZJ/Nakt7T6ECD6JbcyqtG3xucrH+BQbHrlIPklsY2YgyY0NDyuEkwCW&#10;171eb480uSo7SLb6Yb9BODmSRUevbDn8i3LbifSwFNXBRccIlqo5DLBkxWGEdS44PAgObbYUycEV&#10;xwjWmeaOfU+XLkVykw1E2jhfGskd65FpVfcYmyr6TNjk7JuxqfmH6E48AzaZBKG7x9hUFiJsQzTD&#10;zJUpIBtt3kay24vZlnM8/rXKe4TNOysBPTZFeJuxqRzQ9s5QmySXht2i0N5jbCoPhjqA5Dr5MhYC&#10;qQ1l65mEhvFG2kzCZqiFc/UdamtBFd+w0XLqqxxgw+IbOPXluShDbVEXYZQ3X+UBY0033nyZA7LR&#10;Y1M5oA2oCZvMQ+bzPegYm8qDoRbQmjpxYBxvtFwrnBrrNFAWg4DvQkfYApUHA7ZA5sCMTeWAOE31&#10;c0gg85AFhiWBdLsUKxS+jtNA5oBstJwGKgfYhppqIZB5yAJDLYQqDwZs1IIb6sqIDcuvHOcFbKHM&#10;Q4bxq60F6tnKedPXQihzYKyFUOUAtYDmm3Y1DWUestBQC6HKQ5ho5Ucoc0A2Wk4jlQOGSo8tknnI&#10;IkMtRCoPkRPrxlskc0A2emwqB8CWGuYQ7FtPYySLDLUQqTxEbqDFJnNANnpsKgfg1CTcIpmHLDLU&#10;Au2BpfFmWLMwZ5/iNK5Z2BfLvi6sp7HMQxYbaiFWeTBhkzkwY1M5uFAL1GAf6j6LDbWAsxQ5VkMt&#10;xDIHSi1gK/GtmWXqwv0dzSxjS5A0DLaAGfQH7YmvdRB9DB9mflvfjlZ6MscqfYt3WnyZ+W19O1oP&#10;yZxvbK9ipyWKmd8WKq0azPy2UGkiJ3NMwreESnMrM78tVJruyJzLy6uh0gzEzG8LlSYFZq6Eyp/y&#10;RQ1Q5IQaoNhwUt/r1Mbj7TtSeHisBwXEU3YyUPt8tM1SDMVt8Zf7o/kIZj7OVLk/cVv85WYpZ+qq&#10;GeZU8gYVd8lbgmn8BrNRrAJTsa3bEg8Yp4f2EuRaRGPKDjplip3wLP7yqG/Emd4WtdsX06gRrT5U&#10;hHCjmYhUODHnpp+2qBF9eej0IweS8hKJPIEeZNYlqxuHoZFqERYnZBSCuC2iRv1d7WCbW7fmPvWW&#10;HRENvW88hn+ibUu7XuC889LJY5TEk+AxCCdp7CQTiMZ3aeTg2OL+UW1Lf9hU5Ze3pakZn4ZoTFBh&#10;fE6Q15vxQyOdEIvOtfj7rYM9vKJkeFkESwbvYGfUT35XHy1Mv6geqYFtdUd8Lnrv/VsjVlXfrXGQ&#10;Wb5tmvpAJyXo9rPNP2vID71vcXpw9WUSvuVjc7B4v2bocJverkFlNfx1Eosu5jad77GxJrrdVHy9&#10;CQ3BoVpEsQwfXC6f/49THXZkJQ6q/ldnhN2mw5t7281ubuOFLfzQaM1nprO6T54euuPTkb2Yxk/M&#10;afx+4pkX1ip+3oULftaFC37OhYuveMbFXi7DC3pstutfJqQ3AOX/cS2/8vjmvwAAAP//AwBQSwME&#10;FAAGAAgAAAAhADP8YkjdAAAABQEAAA8AAABkcnMvZG93bnJldi54bWxMj0FLw0AUhO+C/2F5gje7&#10;idoYY15KKeqpFGyF0ts2+5qEZndDdpuk/97nSY/DDDPf5IvJtGKg3jfOIsSzCATZ0unGVgjfu4+H&#10;FIQPymrVOksIV/KwKG5vcpVpN9ovGrahElxifaYQ6hC6TEpf1mSUn7mOLHsn1xsVWPaV1L0audy0&#10;8jGKEmlUY3mhVh2tairP24tB+BzVuHyK34f1+bS6HnbzzX4dE+L93bR8AxFoCn9h+MVndCiY6egu&#10;VnvRIvCRgPA8fwHBbpKyPiKkrwnIIpf/6YsfAAAA//8DAFBLAQItABQABgAIAAAAIQC2gziS/gAA&#10;AOEBAAATAAAAAAAAAAAAAAAAAAAAAABbQ29udGVudF9UeXBlc10ueG1sUEsBAi0AFAAGAAgAAAAh&#10;ADj9If/WAAAAlAEAAAsAAAAAAAAAAAAAAAAALwEAAF9yZWxzLy5yZWxzUEsBAi0AFAAGAAgAAAAh&#10;AONUfe02CQAAOikAAA4AAAAAAAAAAAAAAAAALgIAAGRycy9lMm9Eb2MueG1sUEsBAi0AFAAGAAgA&#10;AAAhADP8YkjdAAAABQEAAA8AAAAAAAAAAAAAAAAAkAsAAGRycy9kb3ducmV2LnhtbFBLBQYAAAAA&#10;BAAEAPMAAACaDAAAAAA=&#10;">
                <v:shape id="AutoShape 81" o:spid="_x0000_s1070" style="position:absolute;left:51;top:8112;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dVxAAAANsAAAAPAAAAZHJzL2Rvd25yZXYueG1sRI9BawIx&#10;FITvBf9DeEIvRbMtWGU1ihRKW2gPRsHrY/PcDW5etklct/++KRQ8DjPzDbPaDK4VPYVoPSt4nBYg&#10;iCtvLNcKDvvXyQJETMgGW8+k4IcibNajuxWWxl95R71OtcgQjiUqaFLqSilj1ZDDOPUdcfZOPjhM&#10;WYZamoDXDHetfCqKZ+nQcl5osKOXhqqzvjgF1n/bcIya3uZ9x/rj6+FTzy9K3Y+H7RJEoiHdwv/t&#10;d6NgNoO/L/kHyPUvAAAA//8DAFBLAQItABQABgAIAAAAIQDb4fbL7gAAAIUBAAATAAAAAAAAAAAA&#10;AAAAAAAAAABbQ29udGVudF9UeXBlc10ueG1sUEsBAi0AFAAGAAgAAAAhAFr0LFu/AAAAFQEAAAsA&#10;AAAAAAAAAAAAAAAAHwEAAF9yZWxzLy5yZWxzUEsBAi0AFAAGAAgAAAAhAMmvN1XEAAAA2wAAAA8A&#10;AAAAAAAAAAAAAAAABwIAAGRycy9kb3ducmV2LnhtbFBLBQYAAAAAAwADALcAAAD4AgAAAAA=&#10;" path="m10146,-7494r24,-19m10170,-7514r58,142m10228,-7372r64,-374m10292,-7746r522,e" filled="f" strokeweight=".04981mm">
                  <v:path arrowok="t" o:connecttype="custom" o:connectlocs="10146,619;10170,600;10170,599;10228,741;10228,741;10292,367;10292,367;10814,367" o:connectangles="0,0,0,0,0,0,0,0"/>
                </v:shape>
                <v:shape id="AutoShape 80" o:spid="_x0000_s1071" style="position:absolute;left:10186;top:351;width:671;height:381;visibility:visible;mso-wrap-style:square;v-text-anchor:top" coordsize="6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mFxgAAANsAAAAPAAAAZHJzL2Rvd25yZXYueG1sRI9Pa8JA&#10;FMTvhX6H5Qm9NRsDBkldpQhC0UOpf5Dentlnkpp9G7Orxn56VxA8DjPzG2Y06UwtztS6yrKCfhSD&#10;IM6trrhQsF7N3ocgnEfWWFsmBVdyMBm/voww0/bCP3Re+kIECLsMFZTeN5mULi/JoItsQxy8vW0N&#10;+iDbQuoWLwFuapnEcSoNVhwWSmxoWlJ+WJ6Mgvx7t9hc17//Mv07zbeJnSfH2VGpt173+QHCU+ef&#10;4Uf7SysYpHD/En6AHN8AAAD//wMAUEsBAi0AFAAGAAgAAAAhANvh9svuAAAAhQEAABMAAAAAAAAA&#10;AAAAAAAAAAAAAFtDb250ZW50X1R5cGVzXS54bWxQSwECLQAUAAYACAAAACEAWvQsW78AAAAVAQAA&#10;CwAAAAAAAAAAAAAAAAAfAQAAX3JlbHMvLnJlbHNQSwECLQAUAAYACAAAACEAM255hcYAAADbAAAA&#10;DwAAAAAAAAAAAAAAAAAHAgAAZHJzL2Rvd25yZXYueG1sUEsFBgAAAAADAAMAtwAAAPoCAAAAAA==&#10;" path="m42,248r-22,l79,380r12,l96,347r-12,l42,248xm671,l144,,84,347r12,l153,13r518,l671,xm33,228l,255r4,7l20,248r22,l33,228xe" fillcolor="black" stroked="f">
                  <v:path arrowok="t" o:connecttype="custom" o:connectlocs="42,600;20,600;79,732;91,732;96,699;84,699;42,600;671,352;144,352;84,699;96,699;153,365;671,365;671,352;33,580;0,607;4,614;20,600;42,600;33,580" o:connectangles="0,0,0,0,0,0,0,0,0,0,0,0,0,0,0,0,0,0,0,0"/>
                </v:shape>
                <v:shape id="Text Box 79" o:spid="_x0000_s1072" type="#_x0000_t202" style="position:absolute;left:10186;top:304;width:68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CE7E48" w:rsidRDefault="00CE7E48">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00995BBE" w:rsidRPr="002D46AA">
        <w:rPr>
          <w:noProof/>
          <w:lang w:val="ru-RU" w:eastAsia="ru-RU"/>
        </w:rPr>
        <mc:AlternateContent>
          <mc:Choice Requires="wpg">
            <w:drawing>
              <wp:anchor distT="0" distB="0" distL="114300" distR="114300" simplePos="0" relativeHeight="251649024" behindDoc="0" locked="0" layoutInCell="1" allowOverlap="1">
                <wp:simplePos x="0" y="0"/>
                <wp:positionH relativeFrom="page">
                  <wp:posOffset>6296025</wp:posOffset>
                </wp:positionH>
                <wp:positionV relativeFrom="paragraph">
                  <wp:posOffset>-1905</wp:posOffset>
                </wp:positionV>
                <wp:extent cx="431165" cy="278765"/>
                <wp:effectExtent l="0" t="0" r="6985" b="8890"/>
                <wp:wrapNone/>
                <wp:docPr id="3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 cy="278765"/>
                          <a:chOff x="10191" y="307"/>
                          <a:chExt cx="679" cy="439"/>
                        </a:xfrm>
                      </wpg:grpSpPr>
                      <wps:wsp>
                        <wps:cNvPr id="33" name="AutoShape 59"/>
                        <wps:cNvSpPr>
                          <a:spLocks/>
                        </wps:cNvSpPr>
                        <wps:spPr bwMode="auto">
                          <a:xfrm>
                            <a:off x="51" y="13796"/>
                            <a:ext cx="677" cy="365"/>
                          </a:xfrm>
                          <a:custGeom>
                            <a:avLst/>
                            <a:gdLst>
                              <a:gd name="T0" fmla="+- 0 10202 51"/>
                              <a:gd name="T1" fmla="*/ T0 w 677"/>
                              <a:gd name="T2" fmla="+- 0 622 13796"/>
                              <a:gd name="T3" fmla="*/ 622 h 365"/>
                              <a:gd name="T4" fmla="+- 0 10226 51"/>
                              <a:gd name="T5" fmla="*/ T4 w 677"/>
                              <a:gd name="T6" fmla="+- 0 603 13796"/>
                              <a:gd name="T7" fmla="*/ 603 h 365"/>
                              <a:gd name="T8" fmla="+- 0 10226 51"/>
                              <a:gd name="T9" fmla="*/ T8 w 677"/>
                              <a:gd name="T10" fmla="+- 0 602 13796"/>
                              <a:gd name="T11" fmla="*/ 602 h 365"/>
                              <a:gd name="T12" fmla="+- 0 10284 51"/>
                              <a:gd name="T13" fmla="*/ T12 w 677"/>
                              <a:gd name="T14" fmla="+- 0 743 13796"/>
                              <a:gd name="T15" fmla="*/ 743 h 365"/>
                              <a:gd name="T16" fmla="+- 0 10284 51"/>
                              <a:gd name="T17" fmla="*/ T16 w 677"/>
                              <a:gd name="T18" fmla="+- 0 744 13796"/>
                              <a:gd name="T19" fmla="*/ 744 h 365"/>
                              <a:gd name="T20" fmla="+- 0 10348 51"/>
                              <a:gd name="T21" fmla="*/ T20 w 677"/>
                              <a:gd name="T22" fmla="+- 0 369 13796"/>
                              <a:gd name="T23" fmla="*/ 369 h 365"/>
                              <a:gd name="T24" fmla="+- 0 10348 51"/>
                              <a:gd name="T25" fmla="*/ T24 w 677"/>
                              <a:gd name="T26" fmla="+- 0 369 13796"/>
                              <a:gd name="T27" fmla="*/ 369 h 365"/>
                              <a:gd name="T28" fmla="+- 0 10870 51"/>
                              <a:gd name="T29" fmla="*/ T28 w 677"/>
                              <a:gd name="T30" fmla="+- 0 369 13796"/>
                              <a:gd name="T31" fmla="*/ 369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10151" y="-13174"/>
                                </a:moveTo>
                                <a:lnTo>
                                  <a:pt x="10175" y="-13193"/>
                                </a:lnTo>
                                <a:moveTo>
                                  <a:pt x="10175" y="-13194"/>
                                </a:moveTo>
                                <a:lnTo>
                                  <a:pt x="10233" y="-13053"/>
                                </a:lnTo>
                                <a:moveTo>
                                  <a:pt x="10233" y="-13052"/>
                                </a:moveTo>
                                <a:lnTo>
                                  <a:pt x="10297" y="-13427"/>
                                </a:lnTo>
                                <a:moveTo>
                                  <a:pt x="10297" y="-13427"/>
                                </a:moveTo>
                                <a:lnTo>
                                  <a:pt x="10819" y="-13427"/>
                                </a:lnTo>
                              </a:path>
                            </a:pathLst>
                          </a:custGeom>
                          <a:noFill/>
                          <a:ln w="1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58"/>
                        <wps:cNvSpPr>
                          <a:spLocks/>
                        </wps:cNvSpPr>
                        <wps:spPr bwMode="auto">
                          <a:xfrm>
                            <a:off x="10191" y="354"/>
                            <a:ext cx="671" cy="381"/>
                          </a:xfrm>
                          <a:custGeom>
                            <a:avLst/>
                            <a:gdLst>
                              <a:gd name="T0" fmla="+- 0 10233 10191"/>
                              <a:gd name="T1" fmla="*/ T0 w 671"/>
                              <a:gd name="T2" fmla="+- 0 603 355"/>
                              <a:gd name="T3" fmla="*/ 603 h 381"/>
                              <a:gd name="T4" fmla="+- 0 10211 10191"/>
                              <a:gd name="T5" fmla="*/ T4 w 671"/>
                              <a:gd name="T6" fmla="+- 0 603 355"/>
                              <a:gd name="T7" fmla="*/ 603 h 381"/>
                              <a:gd name="T8" fmla="+- 0 10270 10191"/>
                              <a:gd name="T9" fmla="*/ T8 w 671"/>
                              <a:gd name="T10" fmla="+- 0 735 355"/>
                              <a:gd name="T11" fmla="*/ 735 h 381"/>
                              <a:gd name="T12" fmla="+- 0 10281 10191"/>
                              <a:gd name="T13" fmla="*/ T12 w 671"/>
                              <a:gd name="T14" fmla="+- 0 735 355"/>
                              <a:gd name="T15" fmla="*/ 735 h 381"/>
                              <a:gd name="T16" fmla="+- 0 10287 10191"/>
                              <a:gd name="T17" fmla="*/ T16 w 671"/>
                              <a:gd name="T18" fmla="+- 0 701 355"/>
                              <a:gd name="T19" fmla="*/ 701 h 381"/>
                              <a:gd name="T20" fmla="+- 0 10275 10191"/>
                              <a:gd name="T21" fmla="*/ T20 w 671"/>
                              <a:gd name="T22" fmla="+- 0 701 355"/>
                              <a:gd name="T23" fmla="*/ 701 h 381"/>
                              <a:gd name="T24" fmla="+- 0 10233 10191"/>
                              <a:gd name="T25" fmla="*/ T24 w 671"/>
                              <a:gd name="T26" fmla="+- 0 603 355"/>
                              <a:gd name="T27" fmla="*/ 603 h 381"/>
                              <a:gd name="T28" fmla="+- 0 10861 10191"/>
                              <a:gd name="T29" fmla="*/ T28 w 671"/>
                              <a:gd name="T30" fmla="+- 0 355 355"/>
                              <a:gd name="T31" fmla="*/ 355 h 381"/>
                              <a:gd name="T32" fmla="+- 0 10334 10191"/>
                              <a:gd name="T33" fmla="*/ T32 w 671"/>
                              <a:gd name="T34" fmla="+- 0 355 355"/>
                              <a:gd name="T35" fmla="*/ 355 h 381"/>
                              <a:gd name="T36" fmla="+- 0 10275 10191"/>
                              <a:gd name="T37" fmla="*/ T36 w 671"/>
                              <a:gd name="T38" fmla="+- 0 701 355"/>
                              <a:gd name="T39" fmla="*/ 701 h 381"/>
                              <a:gd name="T40" fmla="+- 0 10287 10191"/>
                              <a:gd name="T41" fmla="*/ T40 w 671"/>
                              <a:gd name="T42" fmla="+- 0 701 355"/>
                              <a:gd name="T43" fmla="*/ 701 h 381"/>
                              <a:gd name="T44" fmla="+- 0 10344 10191"/>
                              <a:gd name="T45" fmla="*/ T44 w 671"/>
                              <a:gd name="T46" fmla="+- 0 367 355"/>
                              <a:gd name="T47" fmla="*/ 367 h 381"/>
                              <a:gd name="T48" fmla="+- 0 10861 10191"/>
                              <a:gd name="T49" fmla="*/ T48 w 671"/>
                              <a:gd name="T50" fmla="+- 0 367 355"/>
                              <a:gd name="T51" fmla="*/ 367 h 381"/>
                              <a:gd name="T52" fmla="+- 0 10861 10191"/>
                              <a:gd name="T53" fmla="*/ T52 w 671"/>
                              <a:gd name="T54" fmla="+- 0 355 355"/>
                              <a:gd name="T55" fmla="*/ 355 h 381"/>
                              <a:gd name="T56" fmla="+- 0 10224 10191"/>
                              <a:gd name="T57" fmla="*/ T56 w 671"/>
                              <a:gd name="T58" fmla="+- 0 583 355"/>
                              <a:gd name="T59" fmla="*/ 583 h 381"/>
                              <a:gd name="T60" fmla="+- 0 10191 10191"/>
                              <a:gd name="T61" fmla="*/ T60 w 671"/>
                              <a:gd name="T62" fmla="+- 0 610 355"/>
                              <a:gd name="T63" fmla="*/ 610 h 381"/>
                              <a:gd name="T64" fmla="+- 0 10195 10191"/>
                              <a:gd name="T65" fmla="*/ T64 w 671"/>
                              <a:gd name="T66" fmla="+- 0 616 355"/>
                              <a:gd name="T67" fmla="*/ 616 h 381"/>
                              <a:gd name="T68" fmla="+- 0 10211 10191"/>
                              <a:gd name="T69" fmla="*/ T68 w 671"/>
                              <a:gd name="T70" fmla="+- 0 603 355"/>
                              <a:gd name="T71" fmla="*/ 603 h 381"/>
                              <a:gd name="T72" fmla="+- 0 10233 10191"/>
                              <a:gd name="T73" fmla="*/ T72 w 671"/>
                              <a:gd name="T74" fmla="+- 0 603 355"/>
                              <a:gd name="T75" fmla="*/ 603 h 381"/>
                              <a:gd name="T76" fmla="+- 0 10224 10191"/>
                              <a:gd name="T77" fmla="*/ T76 w 671"/>
                              <a:gd name="T78" fmla="+- 0 583 355"/>
                              <a:gd name="T79" fmla="*/ 58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1" h="381">
                                <a:moveTo>
                                  <a:pt x="42" y="248"/>
                                </a:moveTo>
                                <a:lnTo>
                                  <a:pt x="20" y="248"/>
                                </a:lnTo>
                                <a:lnTo>
                                  <a:pt x="79" y="380"/>
                                </a:lnTo>
                                <a:lnTo>
                                  <a:pt x="90" y="380"/>
                                </a:lnTo>
                                <a:lnTo>
                                  <a:pt x="96" y="346"/>
                                </a:lnTo>
                                <a:lnTo>
                                  <a:pt x="84" y="346"/>
                                </a:lnTo>
                                <a:lnTo>
                                  <a:pt x="42" y="248"/>
                                </a:lnTo>
                                <a:close/>
                                <a:moveTo>
                                  <a:pt x="670" y="0"/>
                                </a:moveTo>
                                <a:lnTo>
                                  <a:pt x="143" y="0"/>
                                </a:lnTo>
                                <a:lnTo>
                                  <a:pt x="84" y="346"/>
                                </a:lnTo>
                                <a:lnTo>
                                  <a:pt x="96" y="346"/>
                                </a:lnTo>
                                <a:lnTo>
                                  <a:pt x="153" y="12"/>
                                </a:lnTo>
                                <a:lnTo>
                                  <a:pt x="670" y="12"/>
                                </a:lnTo>
                                <a:lnTo>
                                  <a:pt x="670" y="0"/>
                                </a:lnTo>
                                <a:close/>
                                <a:moveTo>
                                  <a:pt x="33" y="228"/>
                                </a:moveTo>
                                <a:lnTo>
                                  <a:pt x="0" y="255"/>
                                </a:lnTo>
                                <a:lnTo>
                                  <a:pt x="4" y="261"/>
                                </a:lnTo>
                                <a:lnTo>
                                  <a:pt x="20" y="248"/>
                                </a:lnTo>
                                <a:lnTo>
                                  <a:pt x="42" y="248"/>
                                </a:lnTo>
                                <a:lnTo>
                                  <a:pt x="33"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Text Box 57"/>
                        <wps:cNvSpPr txBox="1">
                          <a:spLocks noChangeArrowheads="1"/>
                        </wps:cNvSpPr>
                        <wps:spPr bwMode="auto">
                          <a:xfrm>
                            <a:off x="10191" y="306"/>
                            <a:ext cx="679"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73" style="position:absolute;margin-left:495.75pt;margin-top:-.15pt;width:33.95pt;height:21.95pt;z-index:251649024;mso-position-horizontal-relative:page" coordorigin="10191,307" coordsize="67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8+OAkAAEspAAAOAAAAZHJzL2Uyb0RvYy54bWzsWtmu2zgSfR+g/0HQYzcci1ptI04juUsw&#10;QHoBWv0Bura8oG3JI+leOz2Yf59TpCiRFmk7C7oxg+Qhlq/KpVN1WORhUa9/PO13zkte1duymLvs&#10;lec6ebEol9tiPXd/Tx9HE9epm6xYZruyyOfux7x2f3zz3T9eHw+z3C835W6ZVw6cFPXseJi7m6Y5&#10;zMbjerHJ91n9qjzkBW6uymqfNfharcfLKjvC+3439j0vHh/LanmoykVe1/jrvbjpvuH+V6t80fyy&#10;WtV54+zmLrA1/P+K//9E/4/fvM5m6yo7bLaLFkb2GSj22bbAQztX91mTOc/VduBqv11UZV2umleL&#10;cj8uV6vtIucxIBrmnUXzviqfDzyW9ey4PnRpQmrP8vTZbhc/v/xaOdvl3A181ymyPTjij3WimJJz&#10;PKxnsHlfHX47/FqJCHH5oVz8UeP2+Pw+fV8LY+fp+FO5hL/suSl5ck6rak8uELZz4hx87DjIT42z&#10;wB/DgLE4cp0FbvnJJME152ixAZH0K+axKXMd3A68RN57aH8dJ1Px0zCY0r1xNhMP5UBbYBQVRlvd&#10;J7T+soT+tskOOeeppmTJhAYyoW+RAG7jRBwVPR52MqO1mk7lDpnVyPrVREYiHyxIppy0bCazGSeJ&#10;yEcg8tjlI5stnuvmfV5yQrKXD3XD07xe4orTvGxHQ4qyWe13qIofRo7nMM/3fAdPbM2lFSAIq+/H&#10;Tuo5R4cefWaDEaZ4in3fUSCvuwcib50rMto4LXqUV2cUSiOJyo8NqDCQOldpaEYVSxvuKfYCMyok&#10;snNFRkZUmO2UCJErIyqM0c5VOjGjYnraYyTdmCymJp6sjLiYnnoAm4SGdDE19SnzLdD03CehJWNM&#10;zT5ZmaHp+bdCU/OfstgCTScgCUNL1lQKyMoIzdc5YF4QTgxZ81UKUt82+HUKgnhqhuarHJCVGZrO&#10;gRWaSkHqWyrA1ymwQ1M5sEPTOWDeJPFMWVMpSH1LGQQ6BVZogcqBBg1TXjepZRs5zy1ORTvR4crJ&#10;SK14fI06lDWtMin8YYlJg3YVgRXNihZjZJmM+YSH5102RtxkjMIVC9RlaypJbs7XwavOGSji5nL5&#10;u+ydhi6ZY9DdAsZvA/Vvi9RvQwU5incRQ5v9CgrtXJtVrgNt9kS/yWaHrCHS5KVznLt8Udtg/cea&#10;Rn/fly95WnKLplUI7Yo4YgFLwvbhvdmuODNPRFxkPpWZkEb9zw7Su2p+3bsfCArh3Yuue9fM/avY&#10;/algHN7DjhY7dqN5H6L8oQx1wgSFBu+gkbjhGqsjibhVdEVRPm53O87jriDqWIL8ElN1udsu6Sb/&#10;Uq2f7naV85KRSuf/2rg1M6jhYsmdbfJs+dBeN9l2J67x8B2vUqifdsiQDuIy/N9Tb/oweZiEo9CP&#10;H0ahd38/evt4F47iR5ZE98H93d09+w9BY+Fss10u84LQyS0BC29TiO3mRIj5blOgRVGrwT7yf8Ng&#10;xzoMnmTEIj95dJC0Qh8KPftULj9CK1al2ONgT4aLTVn96TpH7G/mbv2v56zKXWf3zwJ6d8rCEHNr&#10;w7+EUUJrXaXeeVLvZMUCruZu42KupMu7Rmying/Vdr3BkxintShJ6662JCY5PoGq/QLJ/VdpbyyP&#10;YjOjaO8J5flra29lOxLxuUAV35hdaR8TTOQEKHdAapF8mvgOILb4DogXQq+H1fWv1d8Dja4rEBKx&#10;QdRur3pHqvxoda6Af1F9M2aGhYm1l7pCfgxg6erDAkuVHlZY58rDh/IwZkvTHkJ6DGCdKfAkiEzp&#10;0vQ32UCuDfNl0N+WhBkl+BCbLv9s2NTs27Hp+ScBnpizRuKiZ7PV4ENsOguJx4x5UykgG2PeBgrc&#10;TyIzNqMIH2Dz9RKwYNMkuB2bzgHyZqtNkk193loVPsSm82CpA6zxvS9rIfg6B9DgsWW8kUZTsFlq&#10;4VyGR8Za0EU4bIycUqNJPLHdugcBdmmmOY2EU48tENvRQd4CnQdMaabxFqgckI0Zm84BOLWNt0Dl&#10;IQ3EfnSITefBMt7Qq+rjtI43Wq61vFnrNNQWg1BsSAfYQp0HC7ZQ5cCOTeeAtqMWTkOVhxRW1Cka&#10;YtN5COLExGmockA2Rk5DnYMLtRCqPKTY6xuxRToPFmy0A+nGrhVbpHNwARt2Dr2/NLLUAiSIOkYs&#10;tYBFv/dlrQU0gFVfqAXMXMY6jVQe0shSC5HOQzQxyg90SHtsZGPkNNY54KjM2GKVhzS21EKs8xAz&#10;zzTeYpUDsjFj0zkgbJY1i/rc3RhJY0stxDoPMdZdcEZaVlVkscoB2Zix6RyAU5twi1Ue0thSC4nO&#10;g2XNQn33cVrXrETn4MJ6mqg8pImlFrDxV8evDZvKgR2bzsGFWqCGe89pYqmFROfBUgt0mNH50moB&#10;W91vTS1bN+7vaGpZW4Nt8yeF/qA98bXmIMkKash1x1eX+3e00pM5VulbvNPiy81v69/Rekjm4rTn&#10;KnZaorj5baHSqsHNb2tV0kRO5piEbwmV5lZufluoNN2RuZAiV0OlGYib3xYqTQrcXAtVPOWLGqHI&#10;CTVCseGk1aDv44n+HSk8PNaHAhIp6w30Rh9tszRDeVt+Cn80H8EsmPBzc8CXt+WnMJsKb1fNMKeS&#10;t5CfWVq9TTCN32A2iFViWuzKOkf4w/TEtHrBtYzGlh1GGlixk57lp4j6Rpw4ob0lHNYWExoHgjr5&#10;MPkpHipDuNFMRiqd2HPTTls+NpKXh047coQgsZIoOPRRw5eiuXEYWqmWYYncDEKQt2XUQHu1g21v&#10;3dr71KIJ3fW+eVJo/Bnb0swPvXf+dPQYT5JR+BhGo2niTUYQje+msRdOw/tHvS39YVvkX96Wpmb8&#10;NEJjgoB9TpDXm/FdI50Qy861/PzWwe7eWbK8PYL1S3SwUzrEeFeeHCyYqB6lge00J/xd9t7b10ic&#10;orzb4EAzf1tV5ZFOStDtF3Wn/FT4uentErHl45OWN3i9BCsCdbjPX7dBZVXi9RKHLuYunfPxsSa7&#10;3VR8rQkNwa5a5BlO94fL5fP/caojzgzag6r/1Rlhv23wKt9uu5+7k+4ML5vZzuo+eXpoTk8n/qaa&#10;WOxoMH/imRfWKnHehQtx1oULcc6Fi694xsXfNsMbe3y2a98upFcC1e+4Vt+BfPNfAAAA//8DAFBL&#10;AwQUAAYACAAAACEA2n+bGuAAAAAJAQAADwAAAGRycy9kb3ducmV2LnhtbEyPQWuDQBSE74X+h+UV&#10;ektWawzVuoYQ2p5CoUkh5PaiLypx34q7UfPvuzm1x2GGmW+y1aRbMVBvG8MKwnkAgrgwZcOVgp/9&#10;x+wVhHXIJbaGScGNLKzyx4cM09KM/E3DzlXCl7BNUUHtXJdKaYuaNNq56Yi9dza9RudlX8myx9GX&#10;61a+BMFSamzYL9TY0aam4rK7agWfI47rKHwftpfz5nbcx1+HbUhKPT9N6zcQjib3F4Y7vkeH3DOd&#10;zJVLK1oFSRLGPqpgFoG4+0GcLECcFCyiJcg8k/8f5L8AAAD//wMAUEsBAi0AFAAGAAgAAAAhALaD&#10;OJL+AAAA4QEAABMAAAAAAAAAAAAAAAAAAAAAAFtDb250ZW50X1R5cGVzXS54bWxQSwECLQAUAAYA&#10;CAAAACEAOP0h/9YAAACUAQAACwAAAAAAAAAAAAAAAAAvAQAAX3JlbHMvLnJlbHNQSwECLQAUAAYA&#10;CAAAACEAUrjvPjgJAABLKQAADgAAAAAAAAAAAAAAAAAuAgAAZHJzL2Uyb0RvYy54bWxQSwECLQAU&#10;AAYACAAAACEA2n+bGuAAAAAJAQAADwAAAAAAAAAAAAAAAACSCwAAZHJzL2Rvd25yZXYueG1sUEsF&#10;BgAAAAAEAAQA8wAAAJ8MAAAAAA==&#10;">
                <v:shape id="AutoShape 59" o:spid="_x0000_s1074" style="position:absolute;left:51;top:13796;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e8axAAAANsAAAAPAAAAZHJzL2Rvd25yZXYueG1sRI9BawIx&#10;FITvBf9DeEIvRbOtUGU1ihRKW2gPRsHrY/PcDW5etklct/++KRQ8DjPzDbPaDK4VPYVoPSt4nBYg&#10;iCtvLNcKDvvXyQJETMgGW8+k4IcibNajuxWWxl95R71OtcgQjiUqaFLqSilj1ZDDOPUdcfZOPjhM&#10;WYZamoDXDHetfCqKZ+nQcl5osKOXhqqzvjgF1n/bcIya3uZ9x/rj6+FTzy9K3Y+H7RJEoiHdwv/t&#10;d6NgNoO/L/kHyPUvAAAA//8DAFBLAQItABQABgAIAAAAIQDb4fbL7gAAAIUBAAATAAAAAAAAAAAA&#10;AAAAAAAAAABbQ29udGVudF9UeXBlc10ueG1sUEsBAi0AFAAGAAgAAAAhAFr0LFu/AAAAFQEAAAsA&#10;AAAAAAAAAAAAAAAAHwEAAF9yZWxzLy5yZWxzUEsBAi0AFAAGAAgAAAAhAPTV7xrEAAAA2wAAAA8A&#10;AAAAAAAAAAAAAAAABwIAAGRycy9kb3ducmV2LnhtbFBLBQYAAAAAAwADALcAAAD4AgAAAAA=&#10;" path="m10151,-13174r24,-19m10175,-13194r58,141m10233,-13052r64,-375m10297,-13427r522,e" filled="f" strokeweight=".04981mm">
                  <v:path arrowok="t" o:connecttype="custom" o:connectlocs="10151,622;10175,603;10175,602;10233,743;10233,744;10297,369;10297,369;10819,369" o:connectangles="0,0,0,0,0,0,0,0"/>
                </v:shape>
                <v:shape id="AutoShape 58" o:spid="_x0000_s1075" style="position:absolute;left:10191;top:354;width:671;height:381;visibility:visible;mso-wrap-style:square;v-text-anchor:top" coordsize="6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fJxwAAANsAAAAPAAAAZHJzL2Rvd25yZXYueG1sRI9Pa8JA&#10;FMTvhX6H5RW81U1jkRJdQxECogepfxBvz+wzSZt9G7Orxn56tyD0OMzMb5hx2plaXKh1lWUFb/0I&#10;BHFudcWFgs06e/0A4TyyxtoyKbiRg3Ty/DTGRNsrf9Fl5QsRIOwSVFB63yRSurwkg65vG+LgHW1r&#10;0AfZFlK3eA1wU8s4iobSYMVhocSGpiXlP6uzUZAvD4vtbbP/lcPv83wX23l8yk5K9V66zxEIT53/&#10;Dz/aM61g8A5/X8IPkJM7AAAA//8DAFBLAQItABQABgAIAAAAIQDb4fbL7gAAAIUBAAATAAAAAAAA&#10;AAAAAAAAAAAAAABbQ29udGVudF9UeXBlc10ueG1sUEsBAi0AFAAGAAgAAAAhAFr0LFu/AAAAFQEA&#10;AAsAAAAAAAAAAAAAAAAAHwEAAF9yZWxzLy5yZWxzUEsBAi0AFAAGAAgAAAAhAHEvp8nHAAAA2wAA&#10;AA8AAAAAAAAAAAAAAAAABwIAAGRycy9kb3ducmV2LnhtbFBLBQYAAAAAAwADALcAAAD7AgAAAAA=&#10;" path="m42,248r-22,l79,380r11,l96,346r-12,l42,248xm670,l143,,84,346r12,l153,12r517,l670,xm33,228l,255r4,6l20,248r22,l33,228xe" fillcolor="black" stroked="f">
                  <v:path arrowok="t" o:connecttype="custom" o:connectlocs="42,603;20,603;79,735;90,735;96,701;84,701;42,603;670,355;143,355;84,701;96,701;153,367;670,367;670,355;33,583;0,610;4,616;20,603;42,603;33,583" o:connectangles="0,0,0,0,0,0,0,0,0,0,0,0,0,0,0,0,0,0,0,0"/>
                </v:shape>
                <v:shape id="Text Box 57" o:spid="_x0000_s1076" type="#_x0000_t202" style="position:absolute;left:10191;top:306;width:67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CE7E48" w:rsidRDefault="00CE7E48">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00EB158A" w:rsidRPr="002D46AA">
        <w:rPr>
          <w:lang w:val="ru-RU"/>
        </w:rPr>
        <w:t>Простейшие</w:t>
      </w:r>
      <w:r w:rsidR="00EB158A" w:rsidRPr="002D46AA">
        <w:rPr>
          <w:lang w:val="ru-RU"/>
        </w:rPr>
        <w:tab/>
        <w:t>иррациональные</w:t>
      </w:r>
      <w:r w:rsidR="00EB158A" w:rsidRPr="002D46AA">
        <w:rPr>
          <w:lang w:val="ru-RU"/>
        </w:rPr>
        <w:tab/>
        <w:t>неравенства</w:t>
      </w:r>
      <w:r w:rsidR="00EB158A" w:rsidRPr="002D46AA">
        <w:rPr>
          <w:lang w:val="ru-RU"/>
        </w:rPr>
        <w:tab/>
        <w:t>вида:</w:t>
      </w:r>
      <w:r w:rsidR="00C54237" w:rsidRPr="002D46AA">
        <w:rPr>
          <w:rFonts w:ascii="Symbol" w:hAnsi="Symbol"/>
          <w:position w:val="1"/>
        </w:rPr>
        <w:t></w:t>
      </w:r>
      <w:r w:rsidR="00C54237" w:rsidRPr="002D46AA">
        <w:rPr>
          <w:rFonts w:ascii="Symbol" w:hAnsi="Symbol"/>
          <w:position w:val="1"/>
          <w:lang w:val="ru-RU"/>
        </w:rPr>
        <w:tab/>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rPr>
        <w:t></w:t>
      </w:r>
      <w:r w:rsidR="00C54237" w:rsidRPr="002D46AA">
        <w:rPr>
          <w:position w:val="1"/>
          <w:lang w:val="ru-RU"/>
        </w:rPr>
        <w:t xml:space="preserve"> </w:t>
      </w:r>
      <w:r w:rsidR="00C54237" w:rsidRPr="002D46AA">
        <w:rPr>
          <w:i/>
          <w:position w:val="1"/>
        </w:rPr>
        <w:t>a</w:t>
      </w:r>
      <w:r w:rsidR="00C54237" w:rsidRPr="002D46AA">
        <w:rPr>
          <w:i/>
          <w:position w:val="1"/>
          <w:lang w:val="ru-RU"/>
        </w:rPr>
        <w:t xml:space="preserve"> </w:t>
      </w:r>
      <w:r w:rsidR="00C54237" w:rsidRPr="002D46AA">
        <w:rPr>
          <w:lang w:val="ru-RU"/>
        </w:rPr>
        <w:t>;</w:t>
      </w:r>
      <w:r w:rsidR="00C54237" w:rsidRPr="002D46AA">
        <w:rPr>
          <w:lang w:val="ru-RU"/>
        </w:rPr>
        <w:tab/>
      </w:r>
      <w:r w:rsidR="00C54237" w:rsidRPr="002D46AA">
        <w:rPr>
          <w:rFonts w:ascii="Symbol" w:hAnsi="Symbol"/>
          <w:position w:val="1"/>
        </w:rPr>
        <w:t></w:t>
      </w:r>
      <w:r w:rsidR="00C54237" w:rsidRPr="002D46AA">
        <w:rPr>
          <w:position w:val="1"/>
          <w:lang w:val="ru-RU"/>
        </w:rPr>
        <w:t xml:space="preserve"> </w:t>
      </w:r>
      <w:r w:rsidR="00C54237" w:rsidRPr="002D46AA">
        <w:rPr>
          <w:i/>
          <w:position w:val="1"/>
        </w:rPr>
        <w:t>a</w:t>
      </w:r>
      <w:r w:rsidR="00C54237" w:rsidRPr="002D46AA">
        <w:rPr>
          <w:i/>
          <w:position w:val="1"/>
          <w:lang w:val="ru-RU"/>
        </w:rPr>
        <w:t xml:space="preserve"> </w:t>
      </w:r>
      <w:r w:rsidR="00C54237" w:rsidRPr="002D46AA">
        <w:rPr>
          <w:lang w:val="ru-RU"/>
        </w:rPr>
        <w:t>;</w:t>
      </w:r>
    </w:p>
    <w:p w:rsidR="00DD2384" w:rsidRPr="002D46AA" w:rsidRDefault="00995BBE" w:rsidP="002D46AA">
      <w:pPr>
        <w:tabs>
          <w:tab w:val="left" w:pos="3628"/>
        </w:tabs>
        <w:spacing w:before="175"/>
        <w:rPr>
          <w:lang w:val="ru-RU"/>
        </w:rPr>
      </w:pPr>
      <w:r w:rsidRPr="002D46AA">
        <w:rPr>
          <w:noProof/>
          <w:lang w:val="ru-RU" w:eastAsia="ru-RU"/>
        </w:rPr>
        <mc:AlternateContent>
          <mc:Choice Requires="wpg">
            <w:drawing>
              <wp:anchor distT="0" distB="0" distL="114300" distR="114300" simplePos="0" relativeHeight="251652096" behindDoc="0" locked="0" layoutInCell="1" allowOverlap="1">
                <wp:simplePos x="0" y="0"/>
                <wp:positionH relativeFrom="page">
                  <wp:posOffset>826135</wp:posOffset>
                </wp:positionH>
                <wp:positionV relativeFrom="paragraph">
                  <wp:posOffset>67945</wp:posOffset>
                </wp:positionV>
                <wp:extent cx="429895" cy="278765"/>
                <wp:effectExtent l="6985" t="1270" r="10795" b="5715"/>
                <wp:wrapNone/>
                <wp:docPr id="2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278765"/>
                          <a:chOff x="1301" y="107"/>
                          <a:chExt cx="677" cy="439"/>
                        </a:xfrm>
                      </wpg:grpSpPr>
                      <wps:wsp>
                        <wps:cNvPr id="29" name="AutoShape 55"/>
                        <wps:cNvSpPr>
                          <a:spLocks/>
                        </wps:cNvSpPr>
                        <wps:spPr bwMode="auto">
                          <a:xfrm>
                            <a:off x="51" y="13104"/>
                            <a:ext cx="681" cy="365"/>
                          </a:xfrm>
                          <a:custGeom>
                            <a:avLst/>
                            <a:gdLst>
                              <a:gd name="T0" fmla="+- 0 1311 51"/>
                              <a:gd name="T1" fmla="*/ T0 w 681"/>
                              <a:gd name="T2" fmla="+- 0 422 13104"/>
                              <a:gd name="T3" fmla="*/ 422 h 365"/>
                              <a:gd name="T4" fmla="+- 0 1336 51"/>
                              <a:gd name="T5" fmla="*/ T4 w 681"/>
                              <a:gd name="T6" fmla="+- 0 403 13104"/>
                              <a:gd name="T7" fmla="*/ 403 h 365"/>
                              <a:gd name="T8" fmla="+- 0 1336 51"/>
                              <a:gd name="T9" fmla="*/ T8 w 681"/>
                              <a:gd name="T10" fmla="+- 0 402 13104"/>
                              <a:gd name="T11" fmla="*/ 402 h 365"/>
                              <a:gd name="T12" fmla="+- 0 1393 51"/>
                              <a:gd name="T13" fmla="*/ T12 w 681"/>
                              <a:gd name="T14" fmla="+- 0 543 13104"/>
                              <a:gd name="T15" fmla="*/ 543 h 365"/>
                              <a:gd name="T16" fmla="+- 0 1393 51"/>
                              <a:gd name="T17" fmla="*/ T16 w 681"/>
                              <a:gd name="T18" fmla="+- 0 544 13104"/>
                              <a:gd name="T19" fmla="*/ 544 h 365"/>
                              <a:gd name="T20" fmla="+- 0 1457 51"/>
                              <a:gd name="T21" fmla="*/ T20 w 681"/>
                              <a:gd name="T22" fmla="+- 0 169 13104"/>
                              <a:gd name="T23" fmla="*/ 169 h 365"/>
                              <a:gd name="T24" fmla="+- 0 1457 51"/>
                              <a:gd name="T25" fmla="*/ T24 w 681"/>
                              <a:gd name="T26" fmla="+- 0 169 13104"/>
                              <a:gd name="T27" fmla="*/ 169 h 365"/>
                              <a:gd name="T28" fmla="+- 0 1977 51"/>
                              <a:gd name="T29" fmla="*/ T28 w 681"/>
                              <a:gd name="T30" fmla="+- 0 169 13104"/>
                              <a:gd name="T31" fmla="*/ 169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365">
                                <a:moveTo>
                                  <a:pt x="1260" y="-12682"/>
                                </a:moveTo>
                                <a:lnTo>
                                  <a:pt x="1285" y="-12701"/>
                                </a:lnTo>
                                <a:moveTo>
                                  <a:pt x="1285" y="-12702"/>
                                </a:moveTo>
                                <a:lnTo>
                                  <a:pt x="1342" y="-12561"/>
                                </a:lnTo>
                                <a:moveTo>
                                  <a:pt x="1342" y="-12560"/>
                                </a:moveTo>
                                <a:lnTo>
                                  <a:pt x="1406" y="-12935"/>
                                </a:lnTo>
                                <a:moveTo>
                                  <a:pt x="1406" y="-12935"/>
                                </a:moveTo>
                                <a:lnTo>
                                  <a:pt x="1926" y="-12935"/>
                                </a:lnTo>
                              </a:path>
                            </a:pathLst>
                          </a:custGeom>
                          <a:noFill/>
                          <a:ln w="17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54"/>
                        <wps:cNvSpPr>
                          <a:spLocks/>
                        </wps:cNvSpPr>
                        <wps:spPr bwMode="auto">
                          <a:xfrm>
                            <a:off x="1300" y="154"/>
                            <a:ext cx="668" cy="381"/>
                          </a:xfrm>
                          <a:custGeom>
                            <a:avLst/>
                            <a:gdLst>
                              <a:gd name="T0" fmla="+- 0 1342 1301"/>
                              <a:gd name="T1" fmla="*/ T0 w 668"/>
                              <a:gd name="T2" fmla="+- 0 403 155"/>
                              <a:gd name="T3" fmla="*/ 403 h 381"/>
                              <a:gd name="T4" fmla="+- 0 1321 1301"/>
                              <a:gd name="T5" fmla="*/ T4 w 668"/>
                              <a:gd name="T6" fmla="+- 0 403 155"/>
                              <a:gd name="T7" fmla="*/ 403 h 381"/>
                              <a:gd name="T8" fmla="+- 0 1379 1301"/>
                              <a:gd name="T9" fmla="*/ T8 w 668"/>
                              <a:gd name="T10" fmla="+- 0 535 155"/>
                              <a:gd name="T11" fmla="*/ 535 h 381"/>
                              <a:gd name="T12" fmla="+- 0 1391 1301"/>
                              <a:gd name="T13" fmla="*/ T12 w 668"/>
                              <a:gd name="T14" fmla="+- 0 535 155"/>
                              <a:gd name="T15" fmla="*/ 535 h 381"/>
                              <a:gd name="T16" fmla="+- 0 1396 1301"/>
                              <a:gd name="T17" fmla="*/ T16 w 668"/>
                              <a:gd name="T18" fmla="+- 0 501 155"/>
                              <a:gd name="T19" fmla="*/ 501 h 381"/>
                              <a:gd name="T20" fmla="+- 0 1384 1301"/>
                              <a:gd name="T21" fmla="*/ T20 w 668"/>
                              <a:gd name="T22" fmla="+- 0 501 155"/>
                              <a:gd name="T23" fmla="*/ 501 h 381"/>
                              <a:gd name="T24" fmla="+- 0 1342 1301"/>
                              <a:gd name="T25" fmla="*/ T24 w 668"/>
                              <a:gd name="T26" fmla="+- 0 403 155"/>
                              <a:gd name="T27" fmla="*/ 403 h 381"/>
                              <a:gd name="T28" fmla="+- 0 1968 1301"/>
                              <a:gd name="T29" fmla="*/ T28 w 668"/>
                              <a:gd name="T30" fmla="+- 0 155 155"/>
                              <a:gd name="T31" fmla="*/ 155 h 381"/>
                              <a:gd name="T32" fmla="+- 0 1444 1301"/>
                              <a:gd name="T33" fmla="*/ T32 w 668"/>
                              <a:gd name="T34" fmla="+- 0 155 155"/>
                              <a:gd name="T35" fmla="*/ 155 h 381"/>
                              <a:gd name="T36" fmla="+- 0 1384 1301"/>
                              <a:gd name="T37" fmla="*/ T36 w 668"/>
                              <a:gd name="T38" fmla="+- 0 501 155"/>
                              <a:gd name="T39" fmla="*/ 501 h 381"/>
                              <a:gd name="T40" fmla="+- 0 1396 1301"/>
                              <a:gd name="T41" fmla="*/ T40 w 668"/>
                              <a:gd name="T42" fmla="+- 0 501 155"/>
                              <a:gd name="T43" fmla="*/ 501 h 381"/>
                              <a:gd name="T44" fmla="+- 0 1453 1301"/>
                              <a:gd name="T45" fmla="*/ T44 w 668"/>
                              <a:gd name="T46" fmla="+- 0 167 155"/>
                              <a:gd name="T47" fmla="*/ 167 h 381"/>
                              <a:gd name="T48" fmla="+- 0 1968 1301"/>
                              <a:gd name="T49" fmla="*/ T48 w 668"/>
                              <a:gd name="T50" fmla="+- 0 167 155"/>
                              <a:gd name="T51" fmla="*/ 167 h 381"/>
                              <a:gd name="T52" fmla="+- 0 1968 1301"/>
                              <a:gd name="T53" fmla="*/ T52 w 668"/>
                              <a:gd name="T54" fmla="+- 0 155 155"/>
                              <a:gd name="T55" fmla="*/ 155 h 381"/>
                              <a:gd name="T56" fmla="+- 0 1334 1301"/>
                              <a:gd name="T57" fmla="*/ T56 w 668"/>
                              <a:gd name="T58" fmla="+- 0 383 155"/>
                              <a:gd name="T59" fmla="*/ 383 h 381"/>
                              <a:gd name="T60" fmla="+- 0 1301 1301"/>
                              <a:gd name="T61" fmla="*/ T60 w 668"/>
                              <a:gd name="T62" fmla="+- 0 410 155"/>
                              <a:gd name="T63" fmla="*/ 410 h 381"/>
                              <a:gd name="T64" fmla="+- 0 1305 1301"/>
                              <a:gd name="T65" fmla="*/ T64 w 668"/>
                              <a:gd name="T66" fmla="+- 0 416 155"/>
                              <a:gd name="T67" fmla="*/ 416 h 381"/>
                              <a:gd name="T68" fmla="+- 0 1321 1301"/>
                              <a:gd name="T69" fmla="*/ T68 w 668"/>
                              <a:gd name="T70" fmla="+- 0 403 155"/>
                              <a:gd name="T71" fmla="*/ 403 h 381"/>
                              <a:gd name="T72" fmla="+- 0 1342 1301"/>
                              <a:gd name="T73" fmla="*/ T72 w 668"/>
                              <a:gd name="T74" fmla="+- 0 403 155"/>
                              <a:gd name="T75" fmla="*/ 403 h 381"/>
                              <a:gd name="T76" fmla="+- 0 1334 1301"/>
                              <a:gd name="T77" fmla="*/ T76 w 668"/>
                              <a:gd name="T78" fmla="+- 0 383 155"/>
                              <a:gd name="T79" fmla="*/ 38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8" h="381">
                                <a:moveTo>
                                  <a:pt x="41" y="248"/>
                                </a:moveTo>
                                <a:lnTo>
                                  <a:pt x="20" y="248"/>
                                </a:lnTo>
                                <a:lnTo>
                                  <a:pt x="78" y="380"/>
                                </a:lnTo>
                                <a:lnTo>
                                  <a:pt x="90" y="380"/>
                                </a:lnTo>
                                <a:lnTo>
                                  <a:pt x="95" y="346"/>
                                </a:lnTo>
                                <a:lnTo>
                                  <a:pt x="83" y="346"/>
                                </a:lnTo>
                                <a:lnTo>
                                  <a:pt x="41" y="248"/>
                                </a:lnTo>
                                <a:close/>
                                <a:moveTo>
                                  <a:pt x="667" y="0"/>
                                </a:moveTo>
                                <a:lnTo>
                                  <a:pt x="143" y="0"/>
                                </a:lnTo>
                                <a:lnTo>
                                  <a:pt x="83" y="346"/>
                                </a:lnTo>
                                <a:lnTo>
                                  <a:pt x="95" y="346"/>
                                </a:lnTo>
                                <a:lnTo>
                                  <a:pt x="152" y="12"/>
                                </a:lnTo>
                                <a:lnTo>
                                  <a:pt x="667" y="12"/>
                                </a:lnTo>
                                <a:lnTo>
                                  <a:pt x="667" y="0"/>
                                </a:lnTo>
                                <a:close/>
                                <a:moveTo>
                                  <a:pt x="33" y="228"/>
                                </a:moveTo>
                                <a:lnTo>
                                  <a:pt x="0" y="255"/>
                                </a:lnTo>
                                <a:lnTo>
                                  <a:pt x="4" y="261"/>
                                </a:lnTo>
                                <a:lnTo>
                                  <a:pt x="20" y="248"/>
                                </a:lnTo>
                                <a:lnTo>
                                  <a:pt x="41" y="248"/>
                                </a:lnTo>
                                <a:lnTo>
                                  <a:pt x="33"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53"/>
                        <wps:cNvSpPr txBox="1">
                          <a:spLocks noChangeArrowheads="1"/>
                        </wps:cNvSpPr>
                        <wps:spPr bwMode="auto">
                          <a:xfrm>
                            <a:off x="1300" y="106"/>
                            <a:ext cx="67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before="7"/>
                                <w:ind w:left="202"/>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77" style="position:absolute;margin-left:65.05pt;margin-top:5.35pt;width:33.85pt;height:21.95pt;z-index:251652096;mso-position-horizontal-relative:page" coordorigin="1301,107" coordsize="67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gENQkAABApAAAOAAAAZHJzL2Uyb0RvYy54bWzsWtuO47gRfQ+QfxD0mMBjUaIkyxjPYqYv&#10;gwCzmwVW+QC1LV8QW3Ik9bhng/x7TpGiTMpk2zOzSJBg+6GtbpVLp06xyMOi3v7wcth7n8um3dXV&#10;wmdvAt8rq2W92lWbhf+3/HEy8722K6pVsa+rcuF/KVv/h3d//MPb03FehvW23q/KxoOTqp2fjgt/&#10;23XH+XTaLrfloWjf1Meyws113RyKDn82m+mqKU7wfthPwyBIpqe6WR2belm2Lf57L2/674T/9bpc&#10;dn9dr9uy8/YLH9g68bsRv5/o9/Td22K+aYrjdrfsYRTfgOJQ7Co8dHB1X3SF99zsLlwddsumbut1&#10;92ZZH6b1er1bliIGRMOCUTQfm/r5KGLZzE+b40ATqB3x9M1ulz99/rnxdquFHyJTVXFAjsRjvTgk&#10;ck7HzRw2H5vjL8efGxkhLj/Vy7+3uD0d36e/N9LYezr9WK/gr3juakHOy7o5kAuE7b2IHHwZclC+&#10;dN4S/+RhNsti31viVpjO0iSWOVpukUj6FosC5nu4y4JU3Xrov5ykqfwmjzK6Ny3m8pkCZ4+LgsJg&#10;a898tt/H5y/b4liKNLXEleIzU3y+R/zCxotFMPR42ClCW51N7Q6ZtSD9Ko9xz0fEAi4ZUWQmM9wi&#10;JiNJ48BHMV8+t93Hshb5KD5/ajtZCStciSyv+sGQo2rWhz2K4s8TL/BYxJiHB/bWygiPkUZ/mnp5&#10;4J08evLIJlQ2whEPQ3KmEG+G50XKDK7IaOv14FFcgxFXRj2oKLGAwig6g+J2UImykaCCyA4Kw2pw&#10;xWFkBYUCMpiygsKoGDzlMzsoZnLOAwdVTKedrKywmEk8i7LIQhbTec9Z6EBmEh9zB19M556s7MhM&#10;9l3IdPJzljiQmezHnNszyfQEkJUVWWhmgPE4tXAW6vznoWvcj/hPMjuyUM8Ag5UdmZkBFzKd/zx0&#10;DP5wxL8TmZ4BNzIzAyxLrZzp/OehowKiEf8uZJGeAQMZprqNmsyKrZrfli9VP8HhyitIpARiaTrW&#10;LS0uOfxhusyjfvWAFc2GDmOQTMZiGcLzXjdG3GSMmpUL0+vWVI7CXKwYV50zZEiYq2Xvde80cMkc&#10;Q+4WMGEfaHhbpGEfKpKjeZcx9Ow3EGZjSdb4HiTZE32nmB+LjpKmLr3TwheL2VauZfT/Q/25zGth&#10;0QlhECYYNQhrwsJkJtQLnnm22lem9UxGBesUikIiVTbnbx1737r1Vd8RR81LJHFy1bdhLSTpa7h5&#10;gKqVvrNIjQ4nbqv1OTr1vT7KjGYEu29AopwITTUkh3Kq6Yiqftzt9yJ/+4pSxtIZF+XV1vvdim5S&#10;utpm83S3b7zPBYly8dPTb5hB/FYr4WxbFquH/rordnt5jYfvRXVC7fRDhXSPUN3/zILsYfYw4xMe&#10;Jg8THtzfT94/3vFJ8sjS+D66v7u7Z/8iaIzPt7vVqqwIndoBMH6bIuz3IlK7D3sAIwoj2Efxcxns&#10;1IQhSEYs6lNEBwkr9aDUr0/16gu0YVPLLQ22YLjY1s2vvnfCdmbht/94LprS9/Z/qaBvM8Y5qqMT&#10;f2A1owWu0e886XeKaglXC7/zMUfS5V0n90zPx2a32eJJTKS1qknbrnckHgU+iar/AxL7P6S1abmQ&#10;exdNawst/Ftrbew+5CTD4rHWTrD+Ca0tpS+Gp9rv6DXyVVqbk/CTk5OufvVFT6ptPFtUylkhm6KD&#10;NCuTuw/dka44ell7qdtHgiMKmRUUZtOzsBWC4xKUqTccoHSx4QQ10hpRSqLqkilDbAitcQlqpLbj&#10;KLZRZWhtsoE6u+TqUmvbybKpbQsyk3oXMp15NzKTe2jtxMoYKYlzHqXatiAz+Y8DhHk5vEytDRsr&#10;Z2OtHc1Iul/m0qa2L5GF5sB3IDO0NtnYkZn8MyzUdmR6Bnq1bUFmZsAx+qGxzvw7hz81a/S9ZpbM&#10;7MiMApBq+xLZWG3H1gowtTZsrJxFJv9YduzZjPS5J4/EftOCbJQBBzKdf4xDBzKTf+YaZ5GegRyb&#10;eHQzLMjMDDjGGdpQ52w6xxmtzHo2XbXJjYmfi/3mJTLSnpo3BzKu8+9GNuKfx7Thv6xNrmcgR8qt&#10;nPFRBpLUNmtwnX8GG+s44yb/zFUBXM9Azh1rQDzKgB0ZNdqGudGJDI1TnX8nsljPQB47KgAyw/Bm&#10;rwDMvRoyVwXEI/6jyF6bsZ6BPHZUQGxmIJpZJUas80821mzSzk0bszTErOMMm6lznHniqIDEzABn&#10;6Fterk6Jzj/Z2JGN+I8CTI6WCkCDVUfmqIDEzADH+mpDpvNPNnZkJv/MJcwSPQM5FgprbaZmBhyr&#10;U6rz71ydUpN/57qZ6hnIU0cFpGYGXMh0/t3ITP6ZqwLoHGGo9Dx1VEBqZsBRAanOv1EB2CL83qNy&#10;Ndf+Gz0qZ6eP1Ar6IvnQcHm9v0YSQpjf1o6jdZ3MsSbTRvpaJ5EWW2F+WzuOVkAyl6c2V73TsiTM&#10;VW/p9VBprRDmt4VKEziZY/K9JVSaVYX5baHSVEfmmKZu8U7zjzC/LVSaFIS5Eaok9Hv6mpBwHvU1&#10;sZ209TX70RFC8cigXO072kgB39lQdffUp+zy0awFs2imWo3qtvqUZpn0dtVMZiiCtpPolBf1Kb3N&#10;JNXXzC5iVV6W+7ot8QC9oSs9J4lMi4rGxQ4jxYu4lZ3yrD6/CiedUBOHV6JmpAVhh7bAa+SoEG40&#10;G0fg5qaftkJsF18fOv3IkSIJI1qRoj4lOViIEUx40dE2rW4chs5Um94uQlC3VdRAe7Ux7e7IutvP&#10;src8tLQFKTT+rN1mFvLgQ5hNHpNZOuGPPJ5kaTCbBCz7kCUBz/j9o9lt/rSryu/vNlOPPYtxPEPA&#10;viXI6z32oT9OiFVDWn3+3pge3jyyvwRCPRPZmM7pbOJD/eJhfUUtan1pr3vB/1VLvX8bxKvquy3O&#10;J8v3TVOf6AAETXy5qmlflX7aW14SwZ5FFjnD+ZGYSAkQvXHjfGkGhdXIl0Q8ulj4dGonhppqYlPt&#10;9SY0AodiUSczwz9er57/j7MaMTWo46f/1QnhsOvwPt5+d1j4s+Fkrpi7TuC+enboXp5exOtm6ID3&#10;ZfCVJ1kYxfIUCxfyBAsX8vQKF7/hyZV4Zwyv3YnJrn9FkN7r0//Gtf4i47t/AwAA//8DAFBLAwQU&#10;AAYACAAAACEAimAaPN8AAAAJAQAADwAAAGRycy9kb3ducmV2LnhtbEyPTU/CQBCG7yb+h82YeJPd&#10;ioDWbgkh6omQCCbG29Id2obubNNd2vLvHU56mzfz5P3IlqNrRI9dqD1pSCYKBFLhbU2lhq/9+8Mz&#10;iBANWdN4Qg0XDLDMb28yk1o/0Cf2u1gKNqGQGg1VjG0qZSgqdCZMfIvEv6PvnIksu1Lazgxs7hr5&#10;qNRcOlMTJ1SmxXWFxWl3dho+BjOspslbvzkd15ef/Wz7vUlQ6/u7cfUKIuIY/2C41ufqkHOngz+T&#10;DaJhPVUJo3yoBYgr8LLgLQcNs6c5yDyT/xfkvwAAAP//AwBQSwECLQAUAAYACAAAACEAtoM4kv4A&#10;AADhAQAAEwAAAAAAAAAAAAAAAAAAAAAAW0NvbnRlbnRfVHlwZXNdLnhtbFBLAQItABQABgAIAAAA&#10;IQA4/SH/1gAAAJQBAAALAAAAAAAAAAAAAAAAAC8BAABfcmVscy8ucmVsc1BLAQItABQABgAIAAAA&#10;IQBLofgENQkAABApAAAOAAAAAAAAAAAAAAAAAC4CAABkcnMvZTJvRG9jLnhtbFBLAQItABQABgAI&#10;AAAAIQCKYBo83wAAAAkBAAAPAAAAAAAAAAAAAAAAAI8LAABkcnMvZG93bnJldi54bWxQSwUGAAAA&#10;AAQABADzAAAAmwwAAAAA&#10;">
                <v:shape id="AutoShape 55" o:spid="_x0000_s1078" style="position:absolute;left:51;top:13104;width:681;height:365;visibility:visible;mso-wrap-style:square;v-text-anchor:top" coordsize="6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R6wgAAANsAAAAPAAAAZHJzL2Rvd25yZXYueG1sRI9Ba8JA&#10;FITvgv9heYI3s2kKkqSuIoW2Xo0e2tsj+5qEZt+G3W2M/94VBI/DzHzDbHaT6cVIzneWFbwkKQji&#10;2uqOGwXn08cqB+EDssbeMim4kofddj7bYKnthY80VqEREcK+RAVtCEMppa9bMugTOxBH79c6gyFK&#10;10jt8BLhppdZmq6lwY7jQosDvbdU/1X/RkFY/8iq4H742n/m9vvw6mtnc6WWi2n/BiLQFJ7hR/ug&#10;FWQF3L/EHyC3NwAAAP//AwBQSwECLQAUAAYACAAAACEA2+H2y+4AAACFAQAAEwAAAAAAAAAAAAAA&#10;AAAAAAAAW0NvbnRlbnRfVHlwZXNdLnhtbFBLAQItABQABgAIAAAAIQBa9CxbvwAAABUBAAALAAAA&#10;AAAAAAAAAAAAAB8BAABfcmVscy8ucmVsc1BLAQItABQABgAIAAAAIQDdz6R6wgAAANsAAAAPAAAA&#10;AAAAAAAAAAAAAAcCAABkcnMvZG93bnJldi54bWxQSwUGAAAAAAMAAwC3AAAA9gIAAAAA&#10;" path="m1260,-12682r25,-19m1285,-12702r57,141m1342,-12560r64,-375m1406,-12935r520,e" filled="f" strokeweight=".04956mm">
                  <v:path arrowok="t" o:connecttype="custom" o:connectlocs="1260,422;1285,403;1285,402;1342,543;1342,544;1406,169;1406,169;1926,169" o:connectangles="0,0,0,0,0,0,0,0"/>
                </v:shape>
                <v:shape id="AutoShape 54" o:spid="_x0000_s1079" style="position:absolute;left:1300;top:154;width:668;height:381;visibility:visible;mso-wrap-style:square;v-text-anchor:top" coordsize="66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TGwwAAANsAAAAPAAAAZHJzL2Rvd25yZXYueG1sRE/Pa8Iw&#10;FL4L+x/CG3gZmupkk84obmw4Jju0iudH89YEm5fSZLb+98th4PHj+73aDK4RF+qC9axgNs1AEFde&#10;W64VHA8fkyWIEJE1Np5JwZUCbNZ3oxXm2vdc0KWMtUghHHJUYGJscylDZchhmPqWOHE/vnMYE+xq&#10;qTvsU7hr5DzLnqRDy6nBYEtvhqpz+esU7Arbm/f9Q7GU5f51+/21sKfnhVLj+2H7AiLSEG/if/en&#10;VvCY1qcv6QfI9R8AAAD//wMAUEsBAi0AFAAGAAgAAAAhANvh9svuAAAAhQEAABMAAAAAAAAAAAAA&#10;AAAAAAAAAFtDb250ZW50X1R5cGVzXS54bWxQSwECLQAUAAYACAAAACEAWvQsW78AAAAVAQAACwAA&#10;AAAAAAAAAAAAAAAfAQAAX3JlbHMvLnJlbHNQSwECLQAUAAYACAAAACEAXkakxsMAAADbAAAADwAA&#10;AAAAAAAAAAAAAAAHAgAAZHJzL2Rvd25yZXYueG1sUEsFBgAAAAADAAMAtwAAAPcCAAAAAA==&#10;" path="m41,248r-21,l78,380r12,l95,346r-12,l41,248xm667,l143,,83,346r12,l152,12r515,l667,xm33,228l,255r4,6l20,248r21,l33,228xe" fillcolor="black" stroked="f">
                  <v:path arrowok="t" o:connecttype="custom" o:connectlocs="41,403;20,403;78,535;90,535;95,501;83,501;41,403;667,155;143,155;83,501;95,501;152,167;667,167;667,155;33,383;0,410;4,416;20,403;41,403;33,383" o:connectangles="0,0,0,0,0,0,0,0,0,0,0,0,0,0,0,0,0,0,0,0"/>
                </v:shape>
                <v:shape id="Text Box 53" o:spid="_x0000_s1080" type="#_x0000_t202" style="position:absolute;left:1300;top:106;width:67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CE7E48" w:rsidRDefault="00CE7E48">
                        <w:pPr>
                          <w:spacing w:before="7"/>
                          <w:ind w:left="202"/>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Pr="002D46AA">
        <w:rPr>
          <w:noProof/>
          <w:lang w:val="ru-RU" w:eastAsia="ru-RU"/>
        </w:rPr>
        <mc:AlternateContent>
          <mc:Choice Requires="wpg">
            <w:drawing>
              <wp:anchor distT="0" distB="0" distL="114300" distR="114300" simplePos="0" relativeHeight="251659264" behindDoc="1" locked="0" layoutInCell="1" allowOverlap="1">
                <wp:simplePos x="0" y="0"/>
                <wp:positionH relativeFrom="page">
                  <wp:posOffset>1410335</wp:posOffset>
                </wp:positionH>
                <wp:positionV relativeFrom="paragraph">
                  <wp:posOffset>67945</wp:posOffset>
                </wp:positionV>
                <wp:extent cx="1261745" cy="278765"/>
                <wp:effectExtent l="635" t="1270" r="4445" b="5715"/>
                <wp:wrapNone/>
                <wp:docPr id="1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745" cy="278765"/>
                          <a:chOff x="2221" y="107"/>
                          <a:chExt cx="1987" cy="439"/>
                        </a:xfrm>
                      </wpg:grpSpPr>
                      <wps:wsp>
                        <wps:cNvPr id="20" name="AutoShape 51"/>
                        <wps:cNvSpPr>
                          <a:spLocks/>
                        </wps:cNvSpPr>
                        <wps:spPr bwMode="auto">
                          <a:xfrm>
                            <a:off x="992" y="13104"/>
                            <a:ext cx="662" cy="365"/>
                          </a:xfrm>
                          <a:custGeom>
                            <a:avLst/>
                            <a:gdLst>
                              <a:gd name="T0" fmla="+- 0 2231 992"/>
                              <a:gd name="T1" fmla="*/ T0 w 662"/>
                              <a:gd name="T2" fmla="+- 0 422 13104"/>
                              <a:gd name="T3" fmla="*/ 422 h 365"/>
                              <a:gd name="T4" fmla="+- 0 2255 992"/>
                              <a:gd name="T5" fmla="*/ T4 w 662"/>
                              <a:gd name="T6" fmla="+- 0 403 13104"/>
                              <a:gd name="T7" fmla="*/ 403 h 365"/>
                              <a:gd name="T8" fmla="+- 0 2255 992"/>
                              <a:gd name="T9" fmla="*/ T8 w 662"/>
                              <a:gd name="T10" fmla="+- 0 402 13104"/>
                              <a:gd name="T11" fmla="*/ 402 h 365"/>
                              <a:gd name="T12" fmla="+- 0 2313 992"/>
                              <a:gd name="T13" fmla="*/ T12 w 662"/>
                              <a:gd name="T14" fmla="+- 0 543 13104"/>
                              <a:gd name="T15" fmla="*/ 543 h 365"/>
                              <a:gd name="T16" fmla="+- 0 2313 992"/>
                              <a:gd name="T17" fmla="*/ T16 w 662"/>
                              <a:gd name="T18" fmla="+- 0 544 13104"/>
                              <a:gd name="T19" fmla="*/ 544 h 365"/>
                              <a:gd name="T20" fmla="+- 0 2376 992"/>
                              <a:gd name="T21" fmla="*/ T20 w 662"/>
                              <a:gd name="T22" fmla="+- 0 169 13104"/>
                              <a:gd name="T23" fmla="*/ 169 h 365"/>
                              <a:gd name="T24" fmla="+- 0 2376 992"/>
                              <a:gd name="T25" fmla="*/ T24 w 662"/>
                              <a:gd name="T26" fmla="+- 0 169 13104"/>
                              <a:gd name="T27" fmla="*/ 169 h 365"/>
                              <a:gd name="T28" fmla="+- 0 2878 992"/>
                              <a:gd name="T29" fmla="*/ T28 w 662"/>
                              <a:gd name="T30" fmla="+- 0 169 13104"/>
                              <a:gd name="T31" fmla="*/ 169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365">
                                <a:moveTo>
                                  <a:pt x="1239" y="-12682"/>
                                </a:moveTo>
                                <a:lnTo>
                                  <a:pt x="1263" y="-12701"/>
                                </a:lnTo>
                                <a:moveTo>
                                  <a:pt x="1263" y="-12702"/>
                                </a:moveTo>
                                <a:lnTo>
                                  <a:pt x="1321" y="-12561"/>
                                </a:lnTo>
                                <a:moveTo>
                                  <a:pt x="1321" y="-12560"/>
                                </a:moveTo>
                                <a:lnTo>
                                  <a:pt x="1384" y="-12935"/>
                                </a:lnTo>
                                <a:moveTo>
                                  <a:pt x="1384" y="-12935"/>
                                </a:moveTo>
                                <a:lnTo>
                                  <a:pt x="1886" y="-12935"/>
                                </a:lnTo>
                              </a:path>
                            </a:pathLst>
                          </a:custGeom>
                          <a:noFill/>
                          <a:ln w="17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50"/>
                        <wps:cNvSpPr>
                          <a:spLocks/>
                        </wps:cNvSpPr>
                        <wps:spPr bwMode="auto">
                          <a:xfrm>
                            <a:off x="2220" y="154"/>
                            <a:ext cx="649" cy="381"/>
                          </a:xfrm>
                          <a:custGeom>
                            <a:avLst/>
                            <a:gdLst>
                              <a:gd name="T0" fmla="+- 0 2262 2221"/>
                              <a:gd name="T1" fmla="*/ T0 w 649"/>
                              <a:gd name="T2" fmla="+- 0 403 155"/>
                              <a:gd name="T3" fmla="*/ 403 h 381"/>
                              <a:gd name="T4" fmla="+- 0 2240 2221"/>
                              <a:gd name="T5" fmla="*/ T4 w 649"/>
                              <a:gd name="T6" fmla="+- 0 403 155"/>
                              <a:gd name="T7" fmla="*/ 403 h 381"/>
                              <a:gd name="T8" fmla="+- 0 2299 2221"/>
                              <a:gd name="T9" fmla="*/ T8 w 649"/>
                              <a:gd name="T10" fmla="+- 0 535 155"/>
                              <a:gd name="T11" fmla="*/ 535 h 381"/>
                              <a:gd name="T12" fmla="+- 0 2311 2221"/>
                              <a:gd name="T13" fmla="*/ T12 w 649"/>
                              <a:gd name="T14" fmla="+- 0 535 155"/>
                              <a:gd name="T15" fmla="*/ 535 h 381"/>
                              <a:gd name="T16" fmla="+- 0 2316 2221"/>
                              <a:gd name="T17" fmla="*/ T16 w 649"/>
                              <a:gd name="T18" fmla="+- 0 501 155"/>
                              <a:gd name="T19" fmla="*/ 501 h 381"/>
                              <a:gd name="T20" fmla="+- 0 2304 2221"/>
                              <a:gd name="T21" fmla="*/ T20 w 649"/>
                              <a:gd name="T22" fmla="+- 0 501 155"/>
                              <a:gd name="T23" fmla="*/ 501 h 381"/>
                              <a:gd name="T24" fmla="+- 0 2262 2221"/>
                              <a:gd name="T25" fmla="*/ T24 w 649"/>
                              <a:gd name="T26" fmla="+- 0 403 155"/>
                              <a:gd name="T27" fmla="*/ 403 h 381"/>
                              <a:gd name="T28" fmla="+- 0 2869 2221"/>
                              <a:gd name="T29" fmla="*/ T28 w 649"/>
                              <a:gd name="T30" fmla="+- 0 155 155"/>
                              <a:gd name="T31" fmla="*/ 155 h 381"/>
                              <a:gd name="T32" fmla="+- 0 2363 2221"/>
                              <a:gd name="T33" fmla="*/ T32 w 649"/>
                              <a:gd name="T34" fmla="+- 0 155 155"/>
                              <a:gd name="T35" fmla="*/ 155 h 381"/>
                              <a:gd name="T36" fmla="+- 0 2304 2221"/>
                              <a:gd name="T37" fmla="*/ T36 w 649"/>
                              <a:gd name="T38" fmla="+- 0 501 155"/>
                              <a:gd name="T39" fmla="*/ 501 h 381"/>
                              <a:gd name="T40" fmla="+- 0 2316 2221"/>
                              <a:gd name="T41" fmla="*/ T40 w 649"/>
                              <a:gd name="T42" fmla="+- 0 501 155"/>
                              <a:gd name="T43" fmla="*/ 501 h 381"/>
                              <a:gd name="T44" fmla="+- 0 2373 2221"/>
                              <a:gd name="T45" fmla="*/ T44 w 649"/>
                              <a:gd name="T46" fmla="+- 0 167 155"/>
                              <a:gd name="T47" fmla="*/ 167 h 381"/>
                              <a:gd name="T48" fmla="+- 0 2869 2221"/>
                              <a:gd name="T49" fmla="*/ T48 w 649"/>
                              <a:gd name="T50" fmla="+- 0 167 155"/>
                              <a:gd name="T51" fmla="*/ 167 h 381"/>
                              <a:gd name="T52" fmla="+- 0 2869 2221"/>
                              <a:gd name="T53" fmla="*/ T52 w 649"/>
                              <a:gd name="T54" fmla="+- 0 155 155"/>
                              <a:gd name="T55" fmla="*/ 155 h 381"/>
                              <a:gd name="T56" fmla="+- 0 2253 2221"/>
                              <a:gd name="T57" fmla="*/ T56 w 649"/>
                              <a:gd name="T58" fmla="+- 0 383 155"/>
                              <a:gd name="T59" fmla="*/ 383 h 381"/>
                              <a:gd name="T60" fmla="+- 0 2221 2221"/>
                              <a:gd name="T61" fmla="*/ T60 w 649"/>
                              <a:gd name="T62" fmla="+- 0 410 155"/>
                              <a:gd name="T63" fmla="*/ 410 h 381"/>
                              <a:gd name="T64" fmla="+- 0 2225 2221"/>
                              <a:gd name="T65" fmla="*/ T64 w 649"/>
                              <a:gd name="T66" fmla="+- 0 416 155"/>
                              <a:gd name="T67" fmla="*/ 416 h 381"/>
                              <a:gd name="T68" fmla="+- 0 2240 2221"/>
                              <a:gd name="T69" fmla="*/ T68 w 649"/>
                              <a:gd name="T70" fmla="+- 0 403 155"/>
                              <a:gd name="T71" fmla="*/ 403 h 381"/>
                              <a:gd name="T72" fmla="+- 0 2262 2221"/>
                              <a:gd name="T73" fmla="*/ T72 w 649"/>
                              <a:gd name="T74" fmla="+- 0 403 155"/>
                              <a:gd name="T75" fmla="*/ 403 h 381"/>
                              <a:gd name="T76" fmla="+- 0 2253 2221"/>
                              <a:gd name="T77" fmla="*/ T76 w 649"/>
                              <a:gd name="T78" fmla="+- 0 383 155"/>
                              <a:gd name="T79" fmla="*/ 38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9" h="381">
                                <a:moveTo>
                                  <a:pt x="41" y="248"/>
                                </a:moveTo>
                                <a:lnTo>
                                  <a:pt x="19" y="248"/>
                                </a:lnTo>
                                <a:lnTo>
                                  <a:pt x="78" y="380"/>
                                </a:lnTo>
                                <a:lnTo>
                                  <a:pt x="90" y="380"/>
                                </a:lnTo>
                                <a:lnTo>
                                  <a:pt x="95" y="346"/>
                                </a:lnTo>
                                <a:lnTo>
                                  <a:pt x="83" y="346"/>
                                </a:lnTo>
                                <a:lnTo>
                                  <a:pt x="41" y="248"/>
                                </a:lnTo>
                                <a:close/>
                                <a:moveTo>
                                  <a:pt x="648" y="0"/>
                                </a:moveTo>
                                <a:lnTo>
                                  <a:pt x="142" y="0"/>
                                </a:lnTo>
                                <a:lnTo>
                                  <a:pt x="83" y="346"/>
                                </a:lnTo>
                                <a:lnTo>
                                  <a:pt x="95" y="346"/>
                                </a:lnTo>
                                <a:lnTo>
                                  <a:pt x="152" y="12"/>
                                </a:lnTo>
                                <a:lnTo>
                                  <a:pt x="648" y="12"/>
                                </a:lnTo>
                                <a:lnTo>
                                  <a:pt x="648" y="0"/>
                                </a:lnTo>
                                <a:close/>
                                <a:moveTo>
                                  <a:pt x="32" y="228"/>
                                </a:moveTo>
                                <a:lnTo>
                                  <a:pt x="0" y="255"/>
                                </a:lnTo>
                                <a:lnTo>
                                  <a:pt x="4" y="261"/>
                                </a:lnTo>
                                <a:lnTo>
                                  <a:pt x="19" y="248"/>
                                </a:lnTo>
                                <a:lnTo>
                                  <a:pt x="41" y="248"/>
                                </a:lnTo>
                                <a:lnTo>
                                  <a:pt x="32"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23" y="126"/>
                            <a:ext cx="1284" cy="401"/>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48"/>
                        <wps:cNvSpPr txBox="1">
                          <a:spLocks noChangeArrowheads="1"/>
                        </wps:cNvSpPr>
                        <wps:spPr bwMode="auto">
                          <a:xfrm>
                            <a:off x="2220" y="106"/>
                            <a:ext cx="198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before="7"/>
                                <w:ind w:left="163"/>
                                <w:rPr>
                                  <w:rFonts w:ascii="Symbol" w:hAnsi="Symbol"/>
                                  <w:sz w:val="33"/>
                                </w:rPr>
                              </w:pPr>
                              <w:r>
                                <w:rPr>
                                  <w:i/>
                                  <w:w w:val="95"/>
                                  <w:position w:val="2"/>
                                  <w:sz w:val="25"/>
                                </w:rPr>
                                <w:t xml:space="preserve">g </w:t>
                              </w:r>
                              <w:r>
                                <w:rPr>
                                  <w:rFonts w:ascii="Symbol" w:hAnsi="Symbol"/>
                                  <w:w w:val="95"/>
                                  <w:sz w:val="33"/>
                                </w:rPr>
                                <w:t></w:t>
                              </w:r>
                              <w:r>
                                <w:rPr>
                                  <w:i/>
                                  <w:w w:val="95"/>
                                  <w:position w:val="2"/>
                                  <w:sz w:val="25"/>
                                </w:rPr>
                                <w:t xml:space="preserve">x </w:t>
                              </w:r>
                              <w:r>
                                <w:rPr>
                                  <w:rFonts w:ascii="Symbol" w:hAnsi="Symbol"/>
                                  <w:w w:val="95"/>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81" style="position:absolute;margin-left:111.05pt;margin-top:5.35pt;width:99.35pt;height:21.95pt;z-index:-251657216;mso-position-horizontal-relative:page" coordorigin="2221,107" coordsize="19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3TVQoAAEItAAAOAAAAZHJzL2Uyb0RvYy54bWzsWm2P27gR/l6g/0Hw&#10;xxaOJerdyOaQ7EtwQO4a9NQfoJVlWzhbUiXtetOi/73PkKJM2uSu95IGuLYBspat0eiZZzjkcIZv&#10;f3ja75zHsuurpr6aeW/cmVPWRbOq6s3V7G/Z3TyZOf2Q16t819Tl1exL2c9+ePfHP7w9tMuSNdtm&#10;tyo7B0rqfnlor2bbYWiXi0VfbMt93r9p2rLGzXXT7fMBX7vNYtXlB2jf7xbMdaPFoelWbdcUZd/j&#10;1xtxc/aO61+vy2L4y3rdl4Ozu5oB28D/dvzvPf1dvHubLzdd3m6rYoSR/wYU+7yq8dJJ1U0+5M5D&#10;V52p2ldF1/TNenhTNPtFs15XRcltgDWee2LNx655aLktm+Vh0040gdoTnn6z2uLnx8+dU63gO3iq&#10;zvfwEX+tE8REzqHdLCHzsWt/aT93wkJcfmqKX3vcXpzep+8bIezcH35qVtCXPwwNJ+dp3e1JBcx2&#10;nrgPvkw+KJ8Gp8CPHou8OAhnToF7LE7iKBROKrbwJD3GGPNmDu56LoeYL4vtrXw6TWLxaOCn9Nwi&#10;X4q3cqQjMjILw60/Mtp/HaO/bPO25I7qia2RUYYBJxh9Dwa4jBN6glUuJyntVT6VO4SyB+0vMpmm&#10;TDDie24g6JJ8RhFuEZe+IHIiBLQ99MPHsuEuyR8/9YMIhhWuuKNXI/oMdqz3O8TFn+eO6zDmew69&#10;cRSXUnCKkPrTwslc5+DQq09kgEXRFDDmeEfIm+mFvhSDKhLaOiN6BNgkFEihEVUYmlBhJB1RBWZU&#10;kZThmgLXN6PCyJpUkZARFaJIsZAxM6pUShFXiRmVp9MeuBayPJV4kjLi8nTq4UPfRJenUp95zAJN&#10;5z4MLIx5KvskZYam82+FpvKfeZEFmu6AMAjMzvRUF5CUERqFsOpOP45MrNGENA2NjNkGv+4CL0rN&#10;0JjqA5IyQ9N9wGzQVBdkzBIBTHeBHZrqAzs03QcsiRMja6oLMmYJA193gRWar/pAg4YpbyMntXwr&#10;57niqR4nOlw5OeUrLl+l2qanZSaDPkybmU9zGFRAimZFizBYJmG+IL0oDLtJGIF7iWoKSS7OF8IX&#10;lXtwEReX69/zwMe1NMOguwQMGw1ll1nKRlPhHEW7sGFkv0OOdpqddTMH2dk9PZMv23wgp8lL53A1&#10;44vaVqxp9Pu+eSyzhksM5DuPYfUnFuZIJxK+CuGdR6ldrUtHgmJIx65EKmWOT7WjblX6Rd3+SDB0&#10;h9GLujVpnp0+h9tPMAcIK1Nfjg4rbqP00Tr53GhlkmBKMOsGJPIJj4rJOeRTJZ+om7tqt+P+29Xk&#10;Mi8GWPJQ3+yqFd3kX7rN/fWucx5zys/5v3GgaGLIg+sVV7Yt89XteD3k1U5c4+U7Hp3IesahQvkP&#10;T8D/mbrpbXKbBPOARbfzwL25mb+/uw7m0Z0Xhzf+zfX1jfcvguYFy221WpU1oZObAS+4LDUctyUi&#10;jZ+2A5oVvWrsHf93buxCh8FJhi3yk1uHXFYkhiKRvW9WX5Akdo3Y3WA3hott0/1j5hyws7ma9X9/&#10;yLty5ux+rJHopl4QYE4d+JcgjGmN69Q79+qdvC6g6mo2zDBH0uX1ILZPD21XbbZ4k8fdWjeU5K4r&#10;SiI5PoFq/IJc+3sl3Vhkz5JuHklEGpLzb5Z0Yx8C5hAiXniacweYfXjOnciIl1sfNUZelXNHDIk3&#10;5hIeBcckWF30RNKNd5/I6GkHT2/DcVN1VKTmHGNyK8A/l3IHtBs4B6WlHDzjOAelJxwWUGq2YQV1&#10;kmywNDWCgkuOKRrPNc5BnaTcoR863jlVWsJNMsjPzrk6T7g9Iy5Txm1Apmd7NmQq83ZkOvfItyMz&#10;MpX+MeE2INP5D13PyJlKP8kYOTtLt93AiIzW1KMzRb59jozpA9+CTMu27ch0/hmzxCPlRwoyy+A/&#10;Sbctox851lGXdfgznX+WYMNgCkpKxRRklgg4zbaxfTVEgJ5rQ8boTV/nn/mRb0Tmq3NP5vM957k3&#10;fd0DQGVEpvJPMmZkpxFgGWe+6oHM51tOAzLdA5ZxRhnpxL91nNHKLKREVcMWm4EWAZiHUW45Rxbo&#10;HrAgC1T+7ch0/rHfNHuTaneTnRk21mZkuge8KDZ5EzXIoy6SMXoz0Pm3RgD4OWrLAksEhLoHLMhQ&#10;xzvqsiILdf6tyELVA1loiQCkGeM7+diwRADWKwWZLQJCnX/UqczeDFUPZKElAkLdA36CetD5uhmq&#10;/JOM0ZuRzj9NZcZZA5upo51ZZIkAqn4q8RR4rgkZ7eimMUsyZmQ6/0AWmpGpHsgiSwREugcCLMIG&#10;ziKVf5IxI9P5Z8ySmEWqB7LIEgGx7gHL6hSr/FtXp1jn37puxqoHstgSAbHuARsylX87Mp1/awTE&#10;qgcy1P+M81mse8ASAbHKvxYB2MH+v0ZlK65Ruod91netUVkrfZStEJip4PJ8fY1SCC5+WTmO1nUS&#10;x5pMG+mXyo602HLxy8pxtAKSuOhCvaidliUuLmtLz5tKawUXv8xUmsBJHJPvJaaifSXELzOVpjrS&#10;jmnqEu00/3Dxy0ylSYGLa6YKQr+mrkkOoromtpNUHjtW50RVbhwdDBmPMOoocFK+E9YfBeVt+Sn0&#10;0awFM/xElhrlbfkpxFIsCJeICQ/5QTSik1rkp9CWCKpfEjuzVWopdk1fwvxzeiLKBAFUWmNlh/Ji&#10;RU5qlp+vwpleZrVHuSDeibKAcJ18mfwUL5UmXCgmLZVK7NzQZgyvZ9guPj90hK/Rt3wWJxZi0nZW&#10;0ZZAhDXUZCOxabzK2/JTiFldrYudmSBvS6sRfy8Wpu0VWXv5WdSWp5I2XvNMtdlD8vWBpfO7KInn&#10;wV0QztPYTeaul35IIzdIg5s7vdr8qarLr682U409DVF+4GX1/0iNfaqPE2JZkJafv+fCdFsVS/wf&#10;nYCrs5L/y+eQ8NTwQEV2cZZpf5GOfd79+tDOcRQI47a6r3bV8IUfa4IXCVT9+Lkq6NgNfVEOliD6&#10;RI0bt+mtjtj6SynxDIKhKvhBHadurrfocJbv+xbdNirZH3/quuZAXRV0BsRSqWtZ0FcNx/2uamX/&#10;hq5Hi9EVODmUZCBNHHi6aYqHfVkP4gRXV+5gfFP326rt0YpYlvv7cnU1635ciVXQ1NRhyXvXTdmH&#10;+XXoXqOpE9/O36dBPI/d2zhwg8S79q5lmD30JWjIdzdt9Q3iTLSqxsnxrDOTL4kSHoNd8VeQzReq&#10;fujKoUDHLF+u0Vsaf8c8Mt3gNB+ZJdIvOvnDUqpf8nWFr7r5khpf4iAVdQepCxFMPU3ZhWg7cfLH&#10;oQswDZx83pAdCZpIRxHCPM18XPv/QoNN8o/ZjS7x/3u1r7ArFaGdkSM/NE+OWDyV7pUzPOF3Clc+&#10;zsThsWcCWnlUWHHZyJraW+7pyLIesjsOm9ePrFctsv8dLV0RrGOX+veaN+yrASd4d9X+apZMDfx8&#10;aWvUvzqJGJ7un8QBVd5lpcH8yoY3MlrR7MaFaHTjQjS5cfENG9z8jCkO6vKcaDxUTCeB1e+4Vo8+&#10;v/s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oI7pt8AAAAJAQAADwAAAGRy&#10;cy9kb3ducmV2LnhtbEyPQUvDQBCF74L/YRnBm91NbKvEbEop6qkItoJ4m2anSWh2N2S3SfrvHU/2&#10;OLyPN9/LV5NtxUB9aLzTkMwUCHKlN42rNHzt3x6eQYSIzmDrHWm4UIBVcXuTY2b86D5p2MVKcIkL&#10;GWqoY+wyKUNZk8Uw8x05zo6+txj57Ctpehy53LYyVWopLTaOP9TY0aam8rQ7Ww3vI47rx+R12J6O&#10;m8vPfvHxvU1I6/u7af0CItIU/2H402d1KNjp4M/OBNFqSNM0YZQD9QSCgXmqeMtBw2K+BFnk8npB&#10;8QsAAP//AwBQSwMECgAAAAAAAAAhAFTf4ePmAwAA5gMAABQAAABkcnMvbWVkaWEvaW1hZ2UxLnBu&#10;Z4lQTkcNChoKAAAADUlIRFIAAABrAAAAIggGAAAAWOgnqAAAAAZiS0dEAP8A/wD/oL2nkwAAAAlw&#10;SFlzAAAOxAAADsQBlSsOGwAAA4ZJREFUaIHtWjtu4zAQfeJZNioMXYDICQI1rtK6IrZcuNhuy3Rb&#10;ECkXqtKmckPkBAtdwFBB+yzkFjRlWZasoSItFJgPUGOJv5k3b8ihgYiIiIiIiIiIpcAoYQF89ec+&#10;oAQsl/p+FrwAsDGNjNFW74Es/Tb1fCKmhtHScgirjImRtXRoyS2EmtVRSsDiE4TQkluAW6nvnFAh&#10;+coYZUUrsQvVb8B64zIBGZwCwIJLq+9RBZzxaYz1hveOdcbrb+u/v+XM8PlqK/mdOswoQVr4OaJo&#10;UlZHwQzyOmffiwY1X7WjagifzVFDGJPDqMRcJLykDMlULT1ESfsfzB87Rt3uq+1+h/JV00nXT/9i&#10;HesJJGhWTVpG9330RcJ5buOM3twoTZlT6/5rUviHW6ndmKPGC85XRAlxEnhbopry2/6+6cRbsksZ&#10;ZwhNQk5VwamJ1iBg/dvY+VK37CHb7zGMb+ZDz0gK+6gRTEWXkUPRZ6uuYwe53BRSYjrqPQBArJ8I&#10;PR9QldRZnPC0hgBQVgqvmy0gNYqcJdTme30MHLAb6bZMACRmvQNG5DVjlP2eFwAE1J8eW2UpUubW&#10;Rq8NHhXeSwGK/Q9VCYBj9UDuPRAPWHEAxRbbTKHcpmRHzQGWF85peoUXxkCWx48dCgAQa+SsRbZD&#10;hRIAbxiR7KyjekfJVxiyvzHK7goAyDBXnZexNEkzAOCQPynROy+8lLG0wi9jyOT5cIbqVCD3juM5&#10;PxuR7KxDVYI/53VI9uKosQcAgmMdTlESAKOEzQsAKFEdwtoC090W+JzFdmsASIAiuYqQHvi00qVA&#10;fYRn/qW4sZtyjS+93AsfvhTHohkle1BSidHSPuZ7SCXBEZZ/ppDn5m5wgzcASFDkk8rw8fWlUx6Z&#10;ltwytsNau8WX29+4SpIfOxREWfObixD2Pqw4KFFitLSP6RaZ+osfTykyAOW7AuV4cGbyOHn2hGZs&#10;A7wZAEjmyJVGS7upMghc5qsruHPIdXSRS0w16wLLOgPVhb7DcPPcNHQGXGIFw8voRaGbS6tPY/rf&#10;O49MtVEai6aWmNy3YcXbJm7VBvvOMxen/gEnLLE2eFXxOY3VvlbqtH1XTS/oSuQTNb5YdR+BdnSF&#10;sKsd1mPHjvdZRLSjS4n5ykad/cSb4jCcDSbp+Srw/moI8T8YRFwmvtsGayb5Oa4OIggYuh+KWBD8&#10;9jH+6zYiYgT+AaMDOiMTLjXpAAAAAElFTkSuQmCCUEsBAi0AFAAGAAgAAAAhALGCZ7YKAQAAEwIA&#10;ABMAAAAAAAAAAAAAAAAAAAAAAFtDb250ZW50X1R5cGVzXS54bWxQSwECLQAUAAYACAAAACEAOP0h&#10;/9YAAACUAQAACwAAAAAAAAAAAAAAAAA7AQAAX3JlbHMvLnJlbHNQSwECLQAUAAYACAAAACEA3/od&#10;01UKAABCLQAADgAAAAAAAAAAAAAAAAA6AgAAZHJzL2Uyb0RvYy54bWxQSwECLQAUAAYACAAAACEA&#10;qiYOvrwAAAAhAQAAGQAAAAAAAAAAAAAAAAC7DAAAZHJzL19yZWxzL2Uyb0RvYy54bWwucmVsc1BL&#10;AQItABQABgAIAAAAIQDagjum3wAAAAkBAAAPAAAAAAAAAAAAAAAAAK4NAABkcnMvZG93bnJldi54&#10;bWxQSwECLQAKAAAAAAAAACEAVN/h4+YDAADmAwAAFAAAAAAAAAAAAAAAAAC6DgAAZHJzL21lZGlh&#10;L2ltYWdlMS5wbmdQSwUGAAAAAAYABgB8AQAA0hIAAAAA&#10;">
                <v:shape id="AutoShape 51" o:spid="_x0000_s1082" style="position:absolute;left:992;top:13104;width:662;height:365;visibility:visible;mso-wrap-style:square;v-text-anchor:top" coordsize="6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kKvAAAANsAAAAPAAAAZHJzL2Rvd25yZXYueG1sRE+7CsIw&#10;FN0F/yFcwU3TdhCpjSKC6OLgA3G8Nte22NyUJtb692YQHA/nna16U4uOWldZVhBPIxDEudUVFwou&#10;5+1kDsJ5ZI21ZVLwIQer5XCQYartm4/UnXwhQgi7FBWU3jeplC4vyaCb2oY4cA/bGvQBtoXULb5D&#10;uKllEkUzabDi0FBiQ5uS8ufpZRRsXKxdl9TXmz7j7nDvbPzY7ZUaj/r1AoSn3v/FP/deK0jC+vAl&#10;/AC5/AIAAP//AwBQSwECLQAUAAYACAAAACEA2+H2y+4AAACFAQAAEwAAAAAAAAAAAAAAAAAAAAAA&#10;W0NvbnRlbnRfVHlwZXNdLnhtbFBLAQItABQABgAIAAAAIQBa9CxbvwAAABUBAAALAAAAAAAAAAAA&#10;AAAAAB8BAABfcmVscy8ucmVsc1BLAQItABQABgAIAAAAIQD9F5kKvAAAANsAAAAPAAAAAAAAAAAA&#10;AAAAAAcCAABkcnMvZG93bnJldi54bWxQSwUGAAAAAAMAAwC3AAAA8AIAAAAA&#10;" path="m1239,-12682r24,-19m1263,-12702r58,141m1321,-12560r63,-375m1384,-12935r502,e" filled="f" strokeweight=".04956mm">
                  <v:path arrowok="t" o:connecttype="custom" o:connectlocs="1239,422;1263,403;1263,402;1321,543;1321,544;1384,169;1384,169;1886,169" o:connectangles="0,0,0,0,0,0,0,0"/>
                </v:shape>
                <v:shape id="AutoShape 50" o:spid="_x0000_s1083" style="position:absolute;left:2220;top:154;width:649;height:381;visibility:visible;mso-wrap-style:square;v-text-anchor:top" coordsize="64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TpxQAAANsAAAAPAAAAZHJzL2Rvd25yZXYueG1sRI9Pa8JA&#10;FMTvQr/D8grezMYcrEZXkdLSQiv47xBvj+wzCWbfhuwa02/fFQSPw8z8hlmselOLjlpXWVYwjmIQ&#10;xLnVFRcKjofP0RSE88gaa8uk4I8crJYvgwWm2t54R93eFyJA2KWooPS+SaV0eUkGXWQb4uCdbWvQ&#10;B9kWUrd4C3BTyySOJ9JgxWGhxIbeS8ov+6tR4LJstvn62L65yyn+TbINdoefiVLD1349B+Gp98/w&#10;o/2tFSQJ3L+EHyCX/wAAAP//AwBQSwECLQAUAAYACAAAACEA2+H2y+4AAACFAQAAEwAAAAAAAAAA&#10;AAAAAAAAAAAAW0NvbnRlbnRfVHlwZXNdLnhtbFBLAQItABQABgAIAAAAIQBa9CxbvwAAABUBAAAL&#10;AAAAAAAAAAAAAAAAAB8BAABfcmVscy8ucmVsc1BLAQItABQABgAIAAAAIQAuL2TpxQAAANsAAAAP&#10;AAAAAAAAAAAAAAAAAAcCAABkcnMvZG93bnJldi54bWxQSwUGAAAAAAMAAwC3AAAA+QIAAAAA&#10;" path="m41,248r-22,l78,380r12,l95,346r-12,l41,248xm648,l142,,83,346r12,l152,12r496,l648,xm32,228l,255r4,6l19,248r22,l32,228xe" fillcolor="black" stroked="f">
                  <v:path arrowok="t" o:connecttype="custom" o:connectlocs="41,403;19,403;78,535;90,535;95,501;83,501;41,403;648,155;142,155;83,501;95,501;152,167;648,167;648,155;32,383;0,410;4,416;19,403;41,403;32,383" o:connectangles="0,0,0,0,0,0,0,0,0,0,0,0,0,0,0,0,0,0,0,0"/>
                </v:shape>
                <v:shape id="Picture 49" o:spid="_x0000_s1084" type="#_x0000_t75" style="position:absolute;left:2923;top:126;width:1284;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kUxAAAANsAAAAPAAAAZHJzL2Rvd25yZXYueG1sRI/dagIx&#10;FITvBd8hHMEb0axL8WdrFBEFoVDotg9w2Jzuj5uTNYm6vn1TKPRymJlvmM2uN624k/O1ZQXzWQKC&#10;uLC65lLB1+dpugLhA7LG1jIpeJKH3XY42GCm7YM/6J6HUkQI+wwVVCF0mZS+qMign9mOOHrf1hkM&#10;UbpSaoePCDetTJNkIQ3WHBcq7OhQUXHJb0bBe+uub83JNbqhSZoeu+V6vVgqNR71+1cQgfrwH/5r&#10;n7WC9AV+v8QfILc/AAAA//8DAFBLAQItABQABgAIAAAAIQDb4fbL7gAAAIUBAAATAAAAAAAAAAAA&#10;AAAAAAAAAABbQ29udGVudF9UeXBlc10ueG1sUEsBAi0AFAAGAAgAAAAhAFr0LFu/AAAAFQEAAAsA&#10;AAAAAAAAAAAAAAAAHwEAAF9yZWxzLy5yZWxzUEsBAi0AFAAGAAgAAAAhAFmPKRTEAAAA2wAAAA8A&#10;AAAAAAAAAAAAAAAABwIAAGRycy9kb3ducmV2LnhtbFBLBQYAAAAAAwADALcAAAD4AgAAAAA=&#10;">
                  <v:imagedata r:id="rId22" o:title=""/>
                </v:shape>
                <v:shape id="Text Box 48" o:spid="_x0000_s1085" type="#_x0000_t202" style="position:absolute;left:2220;top:106;width:198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CE7E48" w:rsidRDefault="00CE7E48">
                        <w:pPr>
                          <w:spacing w:before="7"/>
                          <w:ind w:left="163"/>
                          <w:rPr>
                            <w:rFonts w:ascii="Symbol" w:hAnsi="Symbol"/>
                            <w:sz w:val="33"/>
                          </w:rPr>
                        </w:pPr>
                        <w:r>
                          <w:rPr>
                            <w:i/>
                            <w:w w:val="95"/>
                            <w:position w:val="2"/>
                            <w:sz w:val="25"/>
                          </w:rPr>
                          <w:t xml:space="preserve">g </w:t>
                        </w:r>
                        <w:r>
                          <w:rPr>
                            <w:rFonts w:ascii="Symbol" w:hAnsi="Symbol"/>
                            <w:w w:val="95"/>
                            <w:sz w:val="33"/>
                          </w:rPr>
                          <w:t></w:t>
                        </w:r>
                        <w:r>
                          <w:rPr>
                            <w:i/>
                            <w:w w:val="95"/>
                            <w:position w:val="2"/>
                            <w:sz w:val="25"/>
                          </w:rPr>
                          <w:t xml:space="preserve">x </w:t>
                        </w:r>
                        <w:r>
                          <w:rPr>
                            <w:rFonts w:ascii="Symbol" w:hAnsi="Symbol"/>
                            <w:w w:val="95"/>
                            <w:sz w:val="33"/>
                          </w:rPr>
                          <w:t></w:t>
                        </w:r>
                      </w:p>
                    </w:txbxContent>
                  </v:textbox>
                </v:shape>
                <w10:wrap anchorx="page"/>
              </v:group>
            </w:pict>
          </mc:Fallback>
        </mc:AlternateContent>
      </w:r>
      <w:r w:rsidR="00EB158A" w:rsidRPr="002D46AA">
        <w:rPr>
          <w:rFonts w:ascii="Symbol" w:hAnsi="Symbol"/>
          <w:position w:val="1"/>
        </w:rPr>
        <w:t></w:t>
      </w:r>
      <w:r w:rsidR="00EB158A" w:rsidRPr="002D46AA">
        <w:rPr>
          <w:position w:val="1"/>
          <w:lang w:val="ru-RU"/>
        </w:rPr>
        <w:tab/>
      </w:r>
      <w:r w:rsidR="00EB158A" w:rsidRPr="002D46AA">
        <w:rPr>
          <w:lang w:val="ru-RU"/>
        </w:rPr>
        <w:t>.</w:t>
      </w:r>
    </w:p>
    <w:p w:rsidR="00DD2384" w:rsidRPr="002D46AA" w:rsidRDefault="00EB158A" w:rsidP="002D46AA">
      <w:pPr>
        <w:pStyle w:val="a4"/>
        <w:spacing w:before="97"/>
        <w:ind w:left="0" w:firstLine="0"/>
        <w:jc w:val="left"/>
        <w:rPr>
          <w:sz w:val="22"/>
          <w:szCs w:val="22"/>
          <w:lang w:val="ru-RU"/>
        </w:rPr>
      </w:pPr>
      <w:r w:rsidRPr="002D46AA">
        <w:rPr>
          <w:sz w:val="22"/>
          <w:szCs w:val="22"/>
          <w:lang w:val="ru-RU"/>
        </w:rPr>
        <w:t>Обобщённый метод интервалов для решения</w:t>
      </w:r>
      <w:r w:rsidRPr="002D46AA">
        <w:rPr>
          <w:spacing w:val="-31"/>
          <w:sz w:val="22"/>
          <w:szCs w:val="22"/>
          <w:lang w:val="ru-RU"/>
        </w:rPr>
        <w:t xml:space="preserve"> </w:t>
      </w:r>
      <w:r w:rsidRPr="002D46AA">
        <w:rPr>
          <w:sz w:val="22"/>
          <w:szCs w:val="22"/>
          <w:lang w:val="ru-RU"/>
        </w:rPr>
        <w:t>неравенств.</w:t>
      </w:r>
    </w:p>
    <w:p w:rsidR="00DD2384" w:rsidRPr="002D46AA" w:rsidRDefault="00EB158A" w:rsidP="002D46AA">
      <w:pPr>
        <w:pStyle w:val="4"/>
        <w:spacing w:before="8" w:line="240" w:lineRule="auto"/>
        <w:ind w:left="0" w:firstLine="708"/>
        <w:rPr>
          <w:sz w:val="22"/>
          <w:szCs w:val="22"/>
          <w:lang w:val="ru-RU"/>
        </w:rPr>
      </w:pPr>
      <w:r w:rsidRPr="002D46AA">
        <w:rPr>
          <w:sz w:val="22"/>
          <w:szCs w:val="22"/>
          <w:lang w:val="ru-RU"/>
        </w:rPr>
        <w:t>Системы неравенств</w:t>
      </w:r>
    </w:p>
    <w:p w:rsidR="00DD2384" w:rsidRPr="002D46AA" w:rsidRDefault="00EB158A" w:rsidP="002D46AA">
      <w:pPr>
        <w:pStyle w:val="a4"/>
        <w:ind w:left="0" w:right="282"/>
        <w:rPr>
          <w:sz w:val="22"/>
          <w:szCs w:val="22"/>
          <w:lang w:val="ru-RU"/>
        </w:rPr>
      </w:pPr>
      <w:r w:rsidRPr="002D46AA">
        <w:rPr>
          <w:sz w:val="22"/>
          <w:szCs w:val="22"/>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DD2384" w:rsidRPr="002D46AA" w:rsidRDefault="00EB158A" w:rsidP="002D46AA">
      <w:pPr>
        <w:pStyle w:val="a4"/>
        <w:ind w:left="0" w:right="291"/>
        <w:rPr>
          <w:sz w:val="22"/>
          <w:szCs w:val="22"/>
          <w:lang w:val="ru-RU"/>
        </w:rPr>
      </w:pPr>
      <w:r w:rsidRPr="002D46AA">
        <w:rPr>
          <w:sz w:val="22"/>
          <w:szCs w:val="22"/>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DD2384" w:rsidRPr="002D46AA" w:rsidRDefault="00EB158A" w:rsidP="002D46AA">
      <w:pPr>
        <w:pStyle w:val="4"/>
        <w:spacing w:line="240" w:lineRule="auto"/>
        <w:ind w:left="0" w:firstLine="708"/>
        <w:rPr>
          <w:sz w:val="22"/>
          <w:szCs w:val="22"/>
          <w:lang w:val="ru-RU"/>
        </w:rPr>
      </w:pPr>
      <w:r w:rsidRPr="002D46AA">
        <w:rPr>
          <w:sz w:val="22"/>
          <w:szCs w:val="22"/>
          <w:lang w:val="ru-RU"/>
        </w:rPr>
        <w:t>Функции</w:t>
      </w:r>
    </w:p>
    <w:p w:rsidR="00DD2384" w:rsidRPr="002D46AA" w:rsidRDefault="00EB158A" w:rsidP="002D46AA">
      <w:pPr>
        <w:spacing w:line="296" w:lineRule="exact"/>
        <w:ind w:firstLine="708"/>
        <w:rPr>
          <w:b/>
          <w:lang w:val="ru-RU"/>
        </w:rPr>
      </w:pPr>
      <w:r w:rsidRPr="002D46AA">
        <w:rPr>
          <w:b/>
          <w:lang w:val="ru-RU"/>
        </w:rPr>
        <w:t>Понятие зависимости</w:t>
      </w:r>
    </w:p>
    <w:p w:rsidR="00DD2384" w:rsidRPr="002D46AA" w:rsidRDefault="00EB158A" w:rsidP="002D46AA">
      <w:pPr>
        <w:pStyle w:val="a4"/>
        <w:ind w:left="0" w:right="291"/>
        <w:rPr>
          <w:sz w:val="22"/>
          <w:szCs w:val="22"/>
          <w:lang w:val="ru-RU"/>
        </w:rPr>
      </w:pPr>
      <w:r w:rsidRPr="002D46AA">
        <w:rPr>
          <w:sz w:val="22"/>
          <w:szCs w:val="22"/>
          <w:lang w:val="ru-RU"/>
        </w:rPr>
        <w:t>Прямоугольная система координат. Формирование представлений о метапредметном понятии «координаты». График зависимости.</w:t>
      </w:r>
    </w:p>
    <w:p w:rsidR="00DD2384" w:rsidRPr="002D46AA" w:rsidRDefault="00EB158A" w:rsidP="002D46AA">
      <w:pPr>
        <w:pStyle w:val="4"/>
        <w:spacing w:before="4" w:line="295" w:lineRule="exact"/>
        <w:ind w:left="0" w:firstLine="708"/>
        <w:rPr>
          <w:sz w:val="22"/>
          <w:szCs w:val="22"/>
          <w:lang w:val="ru-RU"/>
        </w:rPr>
      </w:pPr>
      <w:r w:rsidRPr="002D46AA">
        <w:rPr>
          <w:sz w:val="22"/>
          <w:szCs w:val="22"/>
          <w:lang w:val="ru-RU"/>
        </w:rPr>
        <w:t>Функция</w:t>
      </w:r>
    </w:p>
    <w:p w:rsidR="00DD2384" w:rsidRPr="002D46AA" w:rsidRDefault="00EB158A" w:rsidP="002D46AA">
      <w:pPr>
        <w:pStyle w:val="a4"/>
        <w:ind w:left="0" w:right="281"/>
        <w:rPr>
          <w:sz w:val="22"/>
          <w:szCs w:val="22"/>
          <w:lang w:val="ru-RU"/>
        </w:rPr>
      </w:pPr>
      <w:r w:rsidRPr="002D46AA">
        <w:rPr>
          <w:sz w:val="22"/>
          <w:szCs w:val="22"/>
          <w:lang w:val="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DD2384" w:rsidRPr="002D46AA" w:rsidRDefault="00EB158A" w:rsidP="002D46AA">
      <w:pPr>
        <w:pStyle w:val="4"/>
        <w:spacing w:before="4" w:line="295" w:lineRule="exact"/>
        <w:ind w:left="0" w:firstLine="708"/>
        <w:rPr>
          <w:sz w:val="22"/>
          <w:szCs w:val="22"/>
          <w:lang w:val="ru-RU"/>
        </w:rPr>
      </w:pPr>
      <w:r w:rsidRPr="002D46AA">
        <w:rPr>
          <w:sz w:val="22"/>
          <w:szCs w:val="22"/>
          <w:lang w:val="ru-RU"/>
        </w:rPr>
        <w:t>Линейная функция</w:t>
      </w:r>
    </w:p>
    <w:p w:rsidR="00DD2384" w:rsidRPr="002D46AA" w:rsidRDefault="00EB158A" w:rsidP="002D46AA">
      <w:pPr>
        <w:pStyle w:val="a4"/>
        <w:ind w:left="0" w:right="290"/>
        <w:rPr>
          <w:sz w:val="22"/>
          <w:szCs w:val="22"/>
          <w:lang w:val="ru-RU"/>
        </w:rPr>
      </w:pPr>
      <w:r w:rsidRPr="002D46AA">
        <w:rPr>
          <w:sz w:val="22"/>
          <w:szCs w:val="22"/>
          <w:lang w:val="ru-RU"/>
        </w:rPr>
        <w:t>Свойства, график. Угловой коэффициент прямой. Расположение графика линейной функции в зависимости от её коэффициентов.</w:t>
      </w:r>
    </w:p>
    <w:p w:rsidR="00DD2384" w:rsidRPr="002D46AA" w:rsidRDefault="00EB158A" w:rsidP="002D46AA">
      <w:pPr>
        <w:pStyle w:val="4"/>
        <w:spacing w:before="6" w:line="295" w:lineRule="exact"/>
        <w:ind w:left="0" w:firstLine="567"/>
        <w:rPr>
          <w:sz w:val="22"/>
          <w:szCs w:val="22"/>
          <w:lang w:val="ru-RU"/>
        </w:rPr>
      </w:pPr>
      <w:r w:rsidRPr="002D46AA">
        <w:rPr>
          <w:sz w:val="22"/>
          <w:szCs w:val="22"/>
          <w:lang w:val="ru-RU"/>
        </w:rPr>
        <w:t>Квадратичная функция</w:t>
      </w:r>
    </w:p>
    <w:p w:rsidR="00DD2384" w:rsidRPr="002D46AA" w:rsidRDefault="00EB158A" w:rsidP="002D46AA">
      <w:pPr>
        <w:pStyle w:val="a4"/>
        <w:ind w:left="0" w:right="283" w:firstLine="567"/>
        <w:rPr>
          <w:sz w:val="22"/>
          <w:szCs w:val="22"/>
          <w:lang w:val="ru-RU"/>
        </w:rPr>
      </w:pPr>
      <w:r w:rsidRPr="002D46AA">
        <w:rPr>
          <w:sz w:val="22"/>
          <w:szCs w:val="22"/>
          <w:lang w:val="ru-RU"/>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DD2384" w:rsidRPr="002D46AA" w:rsidRDefault="00EB158A" w:rsidP="002D46AA">
      <w:pPr>
        <w:pStyle w:val="4"/>
        <w:spacing w:before="4" w:line="240" w:lineRule="auto"/>
        <w:ind w:left="0" w:firstLine="567"/>
        <w:jc w:val="both"/>
        <w:rPr>
          <w:sz w:val="22"/>
          <w:szCs w:val="22"/>
          <w:lang w:val="ru-RU"/>
        </w:rPr>
      </w:pPr>
      <w:r w:rsidRPr="002D46AA">
        <w:rPr>
          <w:sz w:val="22"/>
          <w:szCs w:val="22"/>
          <w:lang w:val="ru-RU"/>
        </w:rPr>
        <w:t>Обратная пропорциональность</w:t>
      </w:r>
    </w:p>
    <w:p w:rsidR="00DD2384" w:rsidRPr="002D46AA" w:rsidRDefault="00995BBE" w:rsidP="002D46AA">
      <w:pPr>
        <w:pStyle w:val="a4"/>
        <w:tabs>
          <w:tab w:val="left" w:pos="4782"/>
        </w:tabs>
        <w:spacing w:before="127"/>
        <w:ind w:left="0" w:firstLine="567"/>
        <w:rPr>
          <w:sz w:val="22"/>
          <w:szCs w:val="22"/>
          <w:lang w:val="ru-RU"/>
        </w:rPr>
      </w:pPr>
      <w:r w:rsidRPr="002D46AA">
        <w:rPr>
          <w:noProof/>
          <w:sz w:val="22"/>
          <w:szCs w:val="22"/>
          <w:lang w:val="ru-RU" w:eastAsia="ru-RU"/>
        </w:rPr>
        <mc:AlternateContent>
          <mc:Choice Requires="wpg">
            <w:drawing>
              <wp:anchor distT="0" distB="0" distL="114300" distR="114300" simplePos="0" relativeHeight="251660288" behindDoc="1" locked="0" layoutInCell="1" allowOverlap="1">
                <wp:simplePos x="0" y="0"/>
                <wp:positionH relativeFrom="page">
                  <wp:posOffset>2871470</wp:posOffset>
                </wp:positionH>
                <wp:positionV relativeFrom="paragraph">
                  <wp:posOffset>7620</wp:posOffset>
                </wp:positionV>
                <wp:extent cx="533400" cy="375920"/>
                <wp:effectExtent l="13970" t="0" r="5080" b="0"/>
                <wp:wrapNone/>
                <wp:docPr id="1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75920"/>
                          <a:chOff x="4522" y="12"/>
                          <a:chExt cx="840" cy="592"/>
                        </a:xfrm>
                      </wpg:grpSpPr>
                      <wps:wsp>
                        <wps:cNvPr id="13" name="Line 46"/>
                        <wps:cNvCnPr>
                          <a:cxnSpLocks noChangeShapeType="1"/>
                        </wps:cNvCnPr>
                        <wps:spPr bwMode="auto">
                          <a:xfrm>
                            <a:off x="4522" y="311"/>
                            <a:ext cx="147" cy="0"/>
                          </a:xfrm>
                          <a:prstGeom prst="line">
                            <a:avLst/>
                          </a:prstGeom>
                          <a:noFill/>
                          <a:ln w="743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718" y="34"/>
                            <a:ext cx="644" cy="480"/>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44"/>
                        <wps:cNvSpPr txBox="1">
                          <a:spLocks noChangeArrowheads="1"/>
                        </wps:cNvSpPr>
                        <wps:spPr bwMode="auto">
                          <a:xfrm>
                            <a:off x="4522" y="12"/>
                            <a:ext cx="840"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line="259" w:lineRule="exact"/>
                                <w:ind w:left="14"/>
                                <w:rPr>
                                  <w:i/>
                                  <w:sz w:val="23"/>
                                </w:rPr>
                              </w:pPr>
                              <w:r>
                                <w:rPr>
                                  <w:i/>
                                  <w:w w:val="102"/>
                                  <w:sz w:val="23"/>
                                </w:rPr>
                                <w:t>k</w:t>
                              </w:r>
                            </w:p>
                            <w:p w:rsidR="00CE7E48" w:rsidRDefault="00CE7E48">
                              <w:pPr>
                                <w:spacing w:before="67"/>
                                <w:ind w:left="27"/>
                                <w:rPr>
                                  <w:i/>
                                  <w:sz w:val="23"/>
                                </w:rPr>
                              </w:pPr>
                              <w:r>
                                <w:rPr>
                                  <w:i/>
                                  <w:w w:val="102"/>
                                  <w:sz w:val="23"/>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86" style="position:absolute;left:0;text-align:left;margin-left:226.1pt;margin-top:.6pt;width:42pt;height:29.6pt;z-index:-251656192;mso-position-horizontal-relative:page" coordorigin="4522,12" coordsize="840,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SjWsAQAAMgNAAAOAAAAZHJzL2Uyb0RvYy54bWzMV9tu4zYQfS/QfyD0&#10;rliy6YuE2IvEl2CBtA266QfQEm0RK5EqScfOLvrvnSElX7NNNgu0NWB7KJKj4ZkzF15/2FUleeLa&#10;CCXHQXwVBYTLTOVCrsfBH4+LcBQQY5nMWakkHwfP3AQfJj//dL2tU95VhSpzrgkokSbd1uOgsLZO&#10;Ox2TFbxi5krVXMLkSumKWRjqdSfXbAvaq7LTjaJBZ6t0XmuVcWPg6cxPBhOnf7Ximf1ttTLcknIc&#10;gG3W/Wr3u8TfzuSapWvN6kJkjRnsHVZUTEh46V7VjFlGNlpcqKpEppVRK3uVqaqjViuRcXcGOE0c&#10;nZ3mTqtN7c6yTrfreg8TQHuG07vVZr8+PWgicvBdNyCSVeAj91pCewjOtl6nsOZO15/qB+1PCOK9&#10;yj4bmO6cz+N47ReT5fYXlYM+trHKgbNb6QpVwLHJzvngee8DvrMkg4f9Xo9G4KkMpnrDftJtfJQV&#10;4EjcRftdsBRmwWDnvayYN3tHtNkI23Cuw1L/SmdmYxaeCbhmDnCaH4PzU8Fq7rxkEKoWzl4L572Q&#10;nNCBR9MtmUoPZbaTDZREqmnB5Jo7ZY/PNcAWuyOgsaDVb8GBAT+8Cu0epF7s1LC0xTemQw+uw3WP&#10;EEtrbewdVxVBYRyUYLVzGnu6N9aD2S5BH0q1EGXpHFBKsh0HQ9rruw1GlSLHSVxm9Ho5LTV5YhiA&#10;7tN45mQZEF3mTlnBWT5vZMtE6WWws5SoD44B5jSSj7CvSZTMR/MRDWl3MA9pNJuFN4spDQeLeNif&#10;9WbT6Sz+C02LaVqIPOcSrWujPaZvc3+Td3yc7uN9D0PnVLsjHxjb/jujgYbef56DS5U/P2iEtmHk&#10;5LoWWQrfxjaQLmx7PSPCLrvRPGiUVG/SUTH9eVOHkJRqZsVSlMI+uwQLuKFR8ulBZMhaHByxnLYs&#10;h2l8K6F99G+7yu8BconMpYw9z29MDbkZSX54pLXaovshHj33T7V0cHhix7IUdUs0lJsTQ3o/S48v&#10;gOZT70xlm4pL62uJ5iUcXklTiNoERKe8WnJIjfpjHjtqv8S+7ugmipLubTjtR1Ng33Ae3iR0GA6j&#10;+ZBGdBRP42nLvo3hAAMrZ7X4cfo1MdWE0wXXWIqQ+BjMfgewXXgZq7nNCny8giBonkN47ScczAdk&#10;EfS3pZxhDLUeszZFkw4ZZ0CBJJjO6eiVnKPBSofz6znnJU/8l3ngJJudJL2F+zReOlr2poTRog85&#10;AkX4/lvla9AG9iNATW7VjoAbwa9NPcJugNgdPMdgdSzzTcE/hPPRVq/nbbw6r/doD3YK36z2F7Xs&#10;O3jlq8xRVv+f1p0jIp0V2e/mm49U16x+TeIujW67SbgYjIYhXdB+mAyjURjFyW0yiGhCZ4s2mflS&#10;6rob379DBbzIvC82ppelFBuIpN99fwNRCQv3iFJUwIt9l8HSb3UT+04AzW9rdPv/Uq22u+XOt8mu&#10;viGVffkmWkEZg74TLkEgFEp/CcgWLhTjwPy5YViHy48SShrePlpBt8KyFZjMYOs4sAHx4tT6W8qm&#10;1mJdgGYfZVLdQDe9Eq4jO1hx3EO4ZheuC+44zdUG7yPHY7f+cAGb/A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Un4fneAAAACAEAAA8AAABkcnMvZG93bnJldi54bWxMj0FLw0AQ&#10;he+C/2EZwZvdJG2CxGxKKeqpCLaCeNtmp0lodjZkt0n67x1P9jQzvMeb7xXr2XZixMG3jhTEiwgE&#10;UuVMS7WCr8Pb0zMIHzQZ3TlCBVf0sC7v7wqdGzfRJ477UAsOIZ9rBU0IfS6lrxq02i9cj8TayQ1W&#10;Bz6HWppBTxxuO5lEUSatbok/NLrHbYPVeX+xCt4nPW2W8eu4O5+2159D+vG9i1Gpx4d58wIi4Bz+&#10;zfCHz+hQMtPRXch40SlYpUnCVhZ4sJ4uM16OCrJoBbIs5G2B8hcAAP//AwBQSwMECgAAAAAAAAAh&#10;AAZSV38OAgAADgIAABQAAABkcnMvbWVkaWEvaW1hZ2UxLnBuZ4lQTkcNChoKAAAADUlIRFIAAAA2&#10;AAAAKAgGAAAAtZkJNgAAAAZiS0dEAP8A/wD/oL2nkwAAAAlwSFlzAAAOxAAADsQBlSsOGwAAAa5J&#10;REFUaIHtmb1tw0AMhR8yi53CyAKcIb3bVETGuQG8Qao0hEfwAkaKi2Y5pjjdjwQpkR0nFgV9gBrb&#10;gPhE8pEnAysrK9cSgldHUAAKsEoIeu+YbkYWxzIo6uG/A7odn/g4AbTbDn5rV1jjcQZh/7wBAHhH&#10;bWmOZ9EEUUjprxBEeQk9J1wyE4QVgLIYFgTU2Rl3Rps91nicAbAEBO9AOOD92P2JSWGNvOEEwm4L&#10;YPOIJwCHvjKLCENBTn1bfsKlHL0jJeft9drQYA7eKbX9ZlLUyuLpzoXuTOhu0oZqODZecRQMBF/E&#10;kTr/83RPm8Cl1589tOwulZUClbDe52YomemVYyvY9C4Wh1235LyjOWVraml3SX2WspOM5ZJsza7H&#10;6qDSTWaWrevJBsKiMVvTnHD21A7o2NDcmkI0kAUcs/v0DWQRJBdcVAma3zBq0olzbOswSzGK6Uuu&#10;CfKRxFj55YRUceeNx+qbYOHo2FFIrLIgHJcKYfvGlx2cWclqlob4zvBMvjCdgmlhx9cXYM8AzvDN&#10;vaP5Jd6RsgTNBlJtSsE7JWPunkk2Xztf+dOv9NoXV734BevQcDsAAAAASUVORK5CYIJQSwECLQAU&#10;AAYACAAAACEAsYJntgoBAAATAgAAEwAAAAAAAAAAAAAAAAAAAAAAW0NvbnRlbnRfVHlwZXNdLnht&#10;bFBLAQItABQABgAIAAAAIQA4/SH/1gAAAJQBAAALAAAAAAAAAAAAAAAAADsBAABfcmVscy8ucmVs&#10;c1BLAQItABQABgAIAAAAIQAbhSjWsAQAAMgNAAAOAAAAAAAAAAAAAAAAADoCAABkcnMvZTJvRG9j&#10;LnhtbFBLAQItABQABgAIAAAAIQCqJg6+vAAAACEBAAAZAAAAAAAAAAAAAAAAABYHAABkcnMvX3Jl&#10;bHMvZTJvRG9jLnhtbC5yZWxzUEsBAi0AFAAGAAgAAAAhAMUn4fneAAAACAEAAA8AAAAAAAAAAAAA&#10;AAAACQgAAGRycy9kb3ducmV2LnhtbFBLAQItAAoAAAAAAAAAIQAGUld/DgIAAA4CAAAUAAAAAAAA&#10;AAAAAAAAABQJAABkcnMvbWVkaWEvaW1hZ2UxLnBuZ1BLBQYAAAAABgAGAHwBAABUCwAAAAA=&#10;">
                <v:line id="Line 46" o:spid="_x0000_s1087" style="position:absolute;visibility:visible;mso-wrap-style:square" from="4522,311" to="466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l1wwAAANsAAAAPAAAAZHJzL2Rvd25yZXYueG1sRE/RasJA&#10;EHwv+A/HCr4UvbQWDdEzSItY+iAY9X3NrUkwtxdyl5j+fa9QKPOyy+zM7KzTwdSip9ZVlhW8zCIQ&#10;xLnVFRcKzqfdNAbhPLLG2jIp+CYH6Wb0tMZE2wcfqc98IYIJuwQVlN43iZQuL8mgm9mGOHA32xr0&#10;YW0LqVt8BHNTy9coWkiDFYeEEht6Lym/Z51RIIsb75dvx8tzf/042E5+xQFKTcbDdgXC0+D/j//U&#10;nzq8P4ffLmEAufkBAAD//wMAUEsBAi0AFAAGAAgAAAAhANvh9svuAAAAhQEAABMAAAAAAAAAAAAA&#10;AAAAAAAAAFtDb250ZW50X1R5cGVzXS54bWxQSwECLQAUAAYACAAAACEAWvQsW78AAAAVAQAACwAA&#10;AAAAAAAAAAAAAAAfAQAAX3JlbHMvLnJlbHNQSwECLQAUAAYACAAAACEAMze5dcMAAADbAAAADwAA&#10;AAAAAAAAAAAAAAAHAgAAZHJzL2Rvd25yZXYueG1sUEsFBgAAAAADAAMAtwAAAPcCAAAAAA==&#10;" strokeweight=".20653mm"/>
                <v:shape id="Picture 45" o:spid="_x0000_s1088" type="#_x0000_t75" style="position:absolute;left:4718;top:34;width:644;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EmwAAAANsAAAAPAAAAZHJzL2Rvd25yZXYueG1sRE9Ni8Iw&#10;EL0L+x/CLHjTdGUV6RpFFpQ9SW11z0MztsVmUprY1n9vBMHbPN7nrDaDqUVHrassK/iaRiCIc6sr&#10;LhScst1kCcJ5ZI21ZVJwJweb9cdohbG2PR+pS30hQgi7GBWU3jexlC4vyaCb2oY4cBfbGvQBtoXU&#10;LfYh3NRyFkULabDi0FBiQ78l5df0ZhT8X5Nu7+3Qn5ZJllaH22x+ToxS489h+wPC0+Df4pf7T4f5&#10;3/D8JRwg1w8AAAD//wMAUEsBAi0AFAAGAAgAAAAhANvh9svuAAAAhQEAABMAAAAAAAAAAAAAAAAA&#10;AAAAAFtDb250ZW50X1R5cGVzXS54bWxQSwECLQAUAAYACAAAACEAWvQsW78AAAAVAQAACwAAAAAA&#10;AAAAAAAAAAAfAQAAX3JlbHMvLnJlbHNQSwECLQAUAAYACAAAACEAUUtRJsAAAADbAAAADwAAAAAA&#10;AAAAAAAAAAAHAgAAZHJzL2Rvd25yZXYueG1sUEsFBgAAAAADAAMAtwAAAPQCAAAAAA==&#10;">
                  <v:imagedata r:id="rId14" o:title=""/>
                </v:shape>
                <v:shape id="Text Box 44" o:spid="_x0000_s1089" type="#_x0000_t202" style="position:absolute;left:4522;top:12;width:84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CE7E48" w:rsidRDefault="00CE7E48">
                        <w:pPr>
                          <w:spacing w:line="259" w:lineRule="exact"/>
                          <w:ind w:left="14"/>
                          <w:rPr>
                            <w:i/>
                            <w:sz w:val="23"/>
                          </w:rPr>
                        </w:pPr>
                        <w:r>
                          <w:rPr>
                            <w:i/>
                            <w:w w:val="102"/>
                            <w:sz w:val="23"/>
                          </w:rPr>
                          <w:t>k</w:t>
                        </w:r>
                      </w:p>
                      <w:p w:rsidR="00CE7E48" w:rsidRDefault="00CE7E48">
                        <w:pPr>
                          <w:spacing w:before="67"/>
                          <w:ind w:left="27"/>
                          <w:rPr>
                            <w:i/>
                            <w:sz w:val="23"/>
                          </w:rPr>
                        </w:pPr>
                        <w:r>
                          <w:rPr>
                            <w:i/>
                            <w:w w:val="102"/>
                            <w:sz w:val="23"/>
                          </w:rPr>
                          <w:t>x</w:t>
                        </w:r>
                      </w:p>
                    </w:txbxContent>
                  </v:textbox>
                </v:shape>
                <w10:wrap anchorx="page"/>
              </v:group>
            </w:pict>
          </mc:Fallback>
        </mc:AlternateContent>
      </w:r>
      <w:r w:rsidR="00EB158A" w:rsidRPr="002D46AA">
        <w:rPr>
          <w:sz w:val="22"/>
          <w:szCs w:val="22"/>
          <w:lang w:val="ru-RU"/>
        </w:rPr>
        <w:t>Свойства функции</w:t>
      </w:r>
      <w:r w:rsidR="00EB158A" w:rsidRPr="002D46AA">
        <w:rPr>
          <w:spacing w:val="60"/>
          <w:sz w:val="22"/>
          <w:szCs w:val="22"/>
          <w:lang w:val="ru-RU"/>
        </w:rPr>
        <w:t xml:space="preserve"> </w:t>
      </w:r>
      <w:r w:rsidR="00EB158A" w:rsidRPr="002D46AA">
        <w:rPr>
          <w:i/>
          <w:sz w:val="22"/>
          <w:szCs w:val="22"/>
        </w:rPr>
        <w:t>y</w:t>
      </w:r>
      <w:r w:rsidR="00EB158A" w:rsidRPr="002D46AA">
        <w:rPr>
          <w:i/>
          <w:spacing w:val="2"/>
          <w:sz w:val="22"/>
          <w:szCs w:val="22"/>
          <w:lang w:val="ru-RU"/>
        </w:rPr>
        <w:t xml:space="preserve"> </w:t>
      </w:r>
      <w:r w:rsidR="00EB158A" w:rsidRPr="002D46AA">
        <w:rPr>
          <w:rFonts w:ascii="Symbol" w:hAnsi="Symbol"/>
          <w:sz w:val="22"/>
          <w:szCs w:val="22"/>
        </w:rPr>
        <w:t></w:t>
      </w:r>
      <w:r w:rsidR="00EB158A" w:rsidRPr="002D46AA">
        <w:rPr>
          <w:sz w:val="22"/>
          <w:szCs w:val="22"/>
          <w:lang w:val="ru-RU"/>
        </w:rPr>
        <w:tab/>
        <w:t>. Гипербола. Представление об</w:t>
      </w:r>
      <w:r w:rsidR="00EB158A" w:rsidRPr="002D46AA">
        <w:rPr>
          <w:spacing w:val="-7"/>
          <w:sz w:val="22"/>
          <w:szCs w:val="22"/>
          <w:lang w:val="ru-RU"/>
        </w:rPr>
        <w:t xml:space="preserve"> </w:t>
      </w:r>
      <w:r w:rsidR="00EB158A" w:rsidRPr="002D46AA">
        <w:rPr>
          <w:sz w:val="22"/>
          <w:szCs w:val="22"/>
          <w:lang w:val="ru-RU"/>
        </w:rPr>
        <w:t>асимптотах.</w:t>
      </w:r>
    </w:p>
    <w:p w:rsidR="00DD2384" w:rsidRPr="002D46AA" w:rsidRDefault="00EB158A" w:rsidP="002D46AA">
      <w:pPr>
        <w:pStyle w:val="4"/>
        <w:spacing w:before="182" w:line="295" w:lineRule="exact"/>
        <w:ind w:left="0" w:firstLine="567"/>
        <w:jc w:val="both"/>
        <w:rPr>
          <w:sz w:val="22"/>
          <w:szCs w:val="22"/>
          <w:lang w:val="ru-RU"/>
        </w:rPr>
      </w:pPr>
      <w:r w:rsidRPr="002D46AA">
        <w:rPr>
          <w:sz w:val="22"/>
          <w:szCs w:val="22"/>
          <w:lang w:val="ru-RU"/>
        </w:rPr>
        <w:t>Степенная функция с показателем 3</w:t>
      </w:r>
    </w:p>
    <w:p w:rsidR="00DD2384" w:rsidRPr="002D46AA" w:rsidRDefault="00EB158A" w:rsidP="002D46AA">
      <w:pPr>
        <w:pStyle w:val="a4"/>
        <w:spacing w:line="295" w:lineRule="exact"/>
        <w:ind w:left="0" w:firstLine="567"/>
        <w:rPr>
          <w:sz w:val="22"/>
          <w:szCs w:val="22"/>
          <w:lang w:val="ru-RU"/>
        </w:rPr>
      </w:pPr>
      <w:r w:rsidRPr="002D46AA">
        <w:rPr>
          <w:noProof/>
          <w:sz w:val="22"/>
          <w:szCs w:val="22"/>
          <w:lang w:val="ru-RU" w:eastAsia="ru-RU"/>
        </w:rPr>
        <w:drawing>
          <wp:anchor distT="0" distB="0" distL="0" distR="0" simplePos="0" relativeHeight="251640832" behindDoc="1" locked="0" layoutInCell="1" allowOverlap="1" wp14:anchorId="79E5320C" wp14:editId="68BDEA32">
            <wp:simplePos x="0" y="0"/>
            <wp:positionH relativeFrom="page">
              <wp:posOffset>2299172</wp:posOffset>
            </wp:positionH>
            <wp:positionV relativeFrom="paragraph">
              <wp:posOffset>217165</wp:posOffset>
            </wp:positionV>
            <wp:extent cx="195548" cy="154377"/>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195548" cy="154377"/>
                    </a:xfrm>
                    <a:prstGeom prst="rect">
                      <a:avLst/>
                    </a:prstGeom>
                  </pic:spPr>
                </pic:pic>
              </a:graphicData>
            </a:graphic>
          </wp:anchor>
        </w:drawing>
      </w:r>
      <w:r w:rsidRPr="002D46AA">
        <w:rPr>
          <w:noProof/>
          <w:sz w:val="22"/>
          <w:szCs w:val="22"/>
          <w:lang w:val="ru-RU" w:eastAsia="ru-RU"/>
        </w:rPr>
        <w:drawing>
          <wp:anchor distT="0" distB="0" distL="0" distR="0" simplePos="0" relativeHeight="251641856" behindDoc="1" locked="0" layoutInCell="1" allowOverlap="1" wp14:anchorId="58CE7952" wp14:editId="041133FB">
            <wp:simplePos x="0" y="0"/>
            <wp:positionH relativeFrom="page">
              <wp:posOffset>2911599</wp:posOffset>
            </wp:positionH>
            <wp:positionV relativeFrom="paragraph">
              <wp:posOffset>217165</wp:posOffset>
            </wp:positionV>
            <wp:extent cx="195300" cy="154376"/>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4" cstate="print"/>
                    <a:stretch>
                      <a:fillRect/>
                    </a:stretch>
                  </pic:blipFill>
                  <pic:spPr>
                    <a:xfrm>
                      <a:off x="0" y="0"/>
                      <a:ext cx="195300" cy="154376"/>
                    </a:xfrm>
                    <a:prstGeom prst="rect">
                      <a:avLst/>
                    </a:prstGeom>
                  </pic:spPr>
                </pic:pic>
              </a:graphicData>
            </a:graphic>
          </wp:anchor>
        </w:drawing>
      </w:r>
      <w:r w:rsidR="00995BBE" w:rsidRPr="002D46AA">
        <w:rPr>
          <w:noProof/>
          <w:sz w:val="22"/>
          <w:szCs w:val="22"/>
          <w:lang w:val="ru-RU" w:eastAsia="ru-RU"/>
        </w:rPr>
        <mc:AlternateContent>
          <mc:Choice Requires="wps">
            <w:drawing>
              <wp:anchor distT="0" distB="0" distL="114300" distR="114300" simplePos="0" relativeHeight="251661312" behindDoc="1" locked="0" layoutInCell="1" allowOverlap="1" wp14:anchorId="6D9F5B69" wp14:editId="1582C9DA">
                <wp:simplePos x="0" y="0"/>
                <wp:positionH relativeFrom="page">
                  <wp:posOffset>3634740</wp:posOffset>
                </wp:positionH>
                <wp:positionV relativeFrom="paragraph">
                  <wp:posOffset>238125</wp:posOffset>
                </wp:positionV>
                <wp:extent cx="0" cy="159385"/>
                <wp:effectExtent l="5715" t="9525" r="13335" b="12065"/>
                <wp:wrapNone/>
                <wp:docPr id="1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7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23824" id="Line 4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2pt,18.75pt" to="286.2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5QEgIAACkEAAAOAAAAZHJzL2Uyb0RvYy54bWysU02P2jAQvVfqf7ByhyQQWIgIqyqBXmgX&#10;abc/wNgOserYlm0IqOp/79gJtLSXqmoOjj9mnt+8N149X1qBzsxYrmQRpeMkQkwSRbk8FtGXt+1o&#10;ESHrsKRYKMmK6Mps9Lx+/27V6ZxNVKMEZQYBiLR5p4uocU7ncWxJw1psx0ozCYe1Mi12sDTHmBrc&#10;AXor4kmSzONOGaqNIsxa2K36w2gd8OuaEfdS15Y5JIoIuLkwmjAe/BivVzg/GqwbTgYa+B9YtJhL&#10;uPQOVWGH0cnwP6BaToyyqnZjotpY1TUnLNQA1aTJb9W8NlizUAuIY/VdJvv/YMnn894gTsE7kEfi&#10;FjzacclQlnptOm1zCCnl3vjqyEW+6p0iXy2SqmywPLLA8e2qIS9kxA8pfmE13HDoPikKMfjkVBDq&#10;UpvWQ4IE6BL8uN79YBeHSL9JYDedLaeLmacT4/yWp411H5lqkZ8UkQDOARefd9b1obcQf41UWy5E&#10;cFtI1BXRUzZNQoJVglN/6MOsOR5KYdAZ+34J33DvQ5hRJ0kDWMMw3Qxzh7no58BTSI8HlQCdYdY3&#10;xLdlstwsNotslE3mm1GWVNXow7bMRvNt+jSrplVZVul3Ty3N8oZTyqRnd2vONPs784dn0rfVvT3v&#10;MsSP6EFaIHv7B9LBSu9e3wcHRa9746X1rkI/huDh7fiG/3Udon6+8PUPAAAA//8DAFBLAwQUAAYA&#10;CAAAACEAGc2DA94AAAAJAQAADwAAAGRycy9kb3ducmV2LnhtbEyPy07DMBBF90j8gzVI7KhDoGkV&#10;MqnKS22XbfkANx6c0HgcxU6b/j1GLGA5M0d3zi0Wo23FiXrfOEa4nyQgiCunGzYIH/v3uzkIHxRr&#10;1TomhAt5WJTXV4XKtTvzlk67YEQMYZ8rhDqELpfSVzVZ5SeuI463T9dbFeLYG6l7dY7htpVpkmTS&#10;qobjh1p19FJTddwNFuF5P8y/qstmvTJvq+WraY6brUkQb2/G5ROIQGP4g+FHP6pDGZ0ObmDtRYsw&#10;naWPEUV4mE1BROB3cUDI0gxkWcj/DcpvAAAA//8DAFBLAQItABQABgAIAAAAIQC2gziS/gAAAOEB&#10;AAATAAAAAAAAAAAAAAAAAAAAAABbQ29udGVudF9UeXBlc10ueG1sUEsBAi0AFAAGAAgAAAAhADj9&#10;If/WAAAAlAEAAAsAAAAAAAAAAAAAAAAALwEAAF9yZWxzLy5yZWxzUEsBAi0AFAAGAAgAAAAhACGY&#10;XlASAgAAKQQAAA4AAAAAAAAAAAAAAAAALgIAAGRycy9lMm9Eb2MueG1sUEsBAi0AFAAGAAgAAAAh&#10;ABnNgwPeAAAACQEAAA8AAAAAAAAAAAAAAAAAbAQAAGRycy9kb3ducmV2LnhtbFBLBQYAAAAABAAE&#10;APMAAAB3BQAAAAA=&#10;" strokeweight=".20639mm">
                <w10:wrap anchorx="page"/>
              </v:line>
            </w:pict>
          </mc:Fallback>
        </mc:AlternateContent>
      </w:r>
      <w:r w:rsidRPr="002D46AA">
        <w:rPr>
          <w:sz w:val="22"/>
          <w:szCs w:val="22"/>
          <w:lang w:val="ru-RU"/>
        </w:rPr>
        <w:t>Свойства. Кубическая парабола.</w:t>
      </w:r>
    </w:p>
    <w:p w:rsidR="00DD2384" w:rsidRPr="002D46AA" w:rsidRDefault="002D46AA" w:rsidP="002D46AA">
      <w:pPr>
        <w:spacing w:before="18"/>
        <w:ind w:firstLine="567"/>
        <w:jc w:val="both"/>
        <w:rPr>
          <w:rFonts w:ascii="Symbol" w:hAnsi="Symbol"/>
          <w:lang w:val="ru-RU"/>
        </w:rPr>
      </w:pPr>
      <w:r w:rsidRPr="002D46AA">
        <w:rPr>
          <w:noProof/>
          <w:lang w:val="ru-RU" w:eastAsia="ru-RU"/>
        </w:rPr>
        <mc:AlternateContent>
          <mc:Choice Requires="wps">
            <w:drawing>
              <wp:anchor distT="0" distB="0" distL="114300" distR="114300" simplePos="0" relativeHeight="251653120" behindDoc="0" locked="0" layoutInCell="1" allowOverlap="1" wp14:anchorId="6343E22C" wp14:editId="3E489E2E">
                <wp:simplePos x="0" y="0"/>
                <wp:positionH relativeFrom="page">
                  <wp:posOffset>3294380</wp:posOffset>
                </wp:positionH>
                <wp:positionV relativeFrom="paragraph">
                  <wp:posOffset>98425</wp:posOffset>
                </wp:positionV>
                <wp:extent cx="0" cy="159385"/>
                <wp:effectExtent l="8255" t="9525" r="10795" b="12065"/>
                <wp:wrapNone/>
                <wp:docPr id="1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7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D83AD" id="Line 4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9.4pt,7.75pt" to="259.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m2EQ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aYQk&#10;bkGjHZcMZRPfm07bHFxKuTe+OnKRr3qnyHeLpCobLI8scHy7aohLfUT8EOI3VkOGQ/dFUfDBJ6dC&#10;oy61aT0ktABdgh7Xux7s4hDpDwmcprPldDEL4Di/xWlj3WemWuSNIhLAOeDi8846zwPnNxefRqot&#10;FyKoLSTqiugpmyYhwCrBqb/0btYcD6Uw6Iz9vIRvyPvgZtRJ0gDWMEw3g+0wF70NyYX0eFAJ0Bms&#10;fiB+LJPlZrFZZKNsMt+MsqSqRp+2ZTaab9OnWTWtyrJKf3pqaZY3nFImPbvbcKbZ34k/PJN+rO7j&#10;eW9D/Ige+gVkb/9AOkjp1evn4KDodW9uEsM8Bufh7fiBf78H+/0LX/8CAAD//wMAUEsDBBQABgAI&#10;AAAAIQAabPFy3AAAAAkBAAAPAAAAZHJzL2Rvd25yZXYueG1sTI/NTsMwEITvSLyDtUjcqF1EqijE&#10;qcqfSo9teQA3XpzQeB3FTpu+PYs4wHF2RjPflsvJd+KEQ2wDaZjPFAikOtiWnIaP/dtdDiImQ9Z0&#10;gVDDBSMsq+ur0hQ2nGmLp11ygksoFkZDk1JfSBnrBr2Js9AjsfcZBm8Sy8FJO5gzl/tO3iu1kN60&#10;xAuN6fG5wfq4G72Gp/2Yf9WXzfvava5XL649brZOaX17M60eQSSc0l8YfvAZHSpmOoSRbBSdhmye&#10;M3piI8tAcOD3cNDwoBYgq1L+/6D6BgAA//8DAFBLAQItABQABgAIAAAAIQC2gziS/gAAAOEBAAAT&#10;AAAAAAAAAAAAAAAAAAAAAABbQ29udGVudF9UeXBlc10ueG1sUEsBAi0AFAAGAAgAAAAhADj9If/W&#10;AAAAlAEAAAsAAAAAAAAAAAAAAAAALwEAAF9yZWxzLy5yZWxzUEsBAi0AFAAGAAgAAAAhALd7KbYR&#10;AgAAKQQAAA4AAAAAAAAAAAAAAAAALgIAAGRycy9lMm9Eb2MueG1sUEsBAi0AFAAGAAgAAAAhABps&#10;8XLcAAAACQEAAA8AAAAAAAAAAAAAAAAAawQAAGRycy9kb3ducmV2LnhtbFBLBQYAAAAABAAEAPMA&#10;AAB0BQAAAAA=&#10;" strokeweight=".20639mm">
                <w10:wrap anchorx="page"/>
              </v:line>
            </w:pict>
          </mc:Fallback>
        </mc:AlternateContent>
      </w:r>
      <w:r w:rsidR="00EB158A" w:rsidRPr="002D46AA">
        <w:rPr>
          <w:b/>
          <w:w w:val="110"/>
          <w:lang w:val="ru-RU"/>
        </w:rPr>
        <w:t xml:space="preserve">Функции </w:t>
      </w:r>
      <w:r w:rsidR="00EB158A" w:rsidRPr="002D46AA">
        <w:rPr>
          <w:i/>
          <w:w w:val="110"/>
        </w:rPr>
        <w:t>y</w:t>
      </w:r>
      <w:r w:rsidR="00EB158A" w:rsidRPr="002D46AA">
        <w:rPr>
          <w:i/>
          <w:w w:val="110"/>
          <w:lang w:val="ru-RU"/>
        </w:rPr>
        <w:t xml:space="preserve"> </w:t>
      </w:r>
      <w:r w:rsidR="00EB158A" w:rsidRPr="002D46AA">
        <w:rPr>
          <w:rFonts w:ascii="Symbol" w:hAnsi="Symbol"/>
          <w:w w:val="110"/>
        </w:rPr>
        <w:t></w:t>
      </w:r>
      <w:r w:rsidR="00EB158A" w:rsidRPr="002D46AA">
        <w:rPr>
          <w:i/>
          <w:w w:val="115"/>
        </w:rPr>
        <w:t>x</w:t>
      </w:r>
      <w:r w:rsidR="00EB158A" w:rsidRPr="002D46AA">
        <w:rPr>
          <w:i/>
          <w:w w:val="115"/>
          <w:lang w:val="ru-RU"/>
        </w:rPr>
        <w:t xml:space="preserve"> </w:t>
      </w:r>
      <w:r w:rsidR="00EB158A" w:rsidRPr="002D46AA">
        <w:rPr>
          <w:w w:val="115"/>
          <w:lang w:val="ru-RU"/>
        </w:rPr>
        <w:t xml:space="preserve">, </w:t>
      </w:r>
      <w:r w:rsidR="00EB158A" w:rsidRPr="002D46AA">
        <w:rPr>
          <w:i/>
          <w:w w:val="115"/>
        </w:rPr>
        <w:t>y</w:t>
      </w:r>
      <w:r w:rsidR="00EB158A" w:rsidRPr="002D46AA">
        <w:rPr>
          <w:i/>
          <w:w w:val="115"/>
          <w:lang w:val="ru-RU"/>
        </w:rPr>
        <w:t xml:space="preserve"> </w:t>
      </w:r>
      <w:r w:rsidR="00EB158A" w:rsidRPr="002D46AA">
        <w:rPr>
          <w:rFonts w:ascii="Symbol" w:hAnsi="Symbol"/>
          <w:w w:val="115"/>
        </w:rPr>
        <w:t></w:t>
      </w:r>
      <w:r w:rsidR="00EB158A" w:rsidRPr="002D46AA">
        <w:rPr>
          <w:w w:val="115"/>
          <w:lang w:val="ru-RU"/>
        </w:rPr>
        <w:t xml:space="preserve"> </w:t>
      </w:r>
      <w:r w:rsidR="00EB158A" w:rsidRPr="002D46AA">
        <w:rPr>
          <w:w w:val="115"/>
          <w:position w:val="9"/>
          <w:lang w:val="ru-RU"/>
        </w:rPr>
        <w:t xml:space="preserve">3 </w:t>
      </w:r>
      <w:r w:rsidR="00EB158A" w:rsidRPr="002D46AA">
        <w:rPr>
          <w:i/>
          <w:w w:val="115"/>
        </w:rPr>
        <w:t>x</w:t>
      </w:r>
      <w:r w:rsidR="00EB158A" w:rsidRPr="002D46AA">
        <w:rPr>
          <w:i/>
          <w:w w:val="115"/>
          <w:lang w:val="ru-RU"/>
        </w:rPr>
        <w:t xml:space="preserve"> </w:t>
      </w:r>
      <w:r w:rsidR="00EB158A" w:rsidRPr="002D46AA">
        <w:rPr>
          <w:w w:val="115"/>
          <w:lang w:val="ru-RU"/>
        </w:rPr>
        <w:t>,</w:t>
      </w:r>
      <w:r w:rsidR="00C54237" w:rsidRPr="002D46AA">
        <w:rPr>
          <w:w w:val="115"/>
          <w:lang w:val="ru-RU"/>
        </w:rPr>
        <w:t xml:space="preserve">  </w:t>
      </w:r>
      <w:r w:rsidR="00EB158A" w:rsidRPr="002D46AA">
        <w:rPr>
          <w:w w:val="115"/>
          <w:lang w:val="ru-RU"/>
        </w:rPr>
        <w:t xml:space="preserve"> </w:t>
      </w:r>
      <w:r w:rsidR="00EB158A" w:rsidRPr="002D46AA">
        <w:rPr>
          <w:i/>
          <w:w w:val="115"/>
        </w:rPr>
        <w:t>y</w:t>
      </w:r>
      <w:r w:rsidR="00C54237" w:rsidRPr="002D46AA">
        <w:rPr>
          <w:i/>
          <w:w w:val="115"/>
          <w:lang w:val="ru-RU"/>
        </w:rPr>
        <w:t xml:space="preserve"> </w:t>
      </w:r>
      <w:r w:rsidR="00EB158A" w:rsidRPr="002D46AA">
        <w:rPr>
          <w:rFonts w:ascii="Symbol" w:hAnsi="Symbol"/>
          <w:w w:val="115"/>
        </w:rPr>
        <w:t></w:t>
      </w:r>
      <w:r>
        <w:rPr>
          <w:rFonts w:ascii="Symbol" w:hAnsi="Symbol"/>
          <w:w w:val="115"/>
          <w:lang w:val="ru-RU"/>
        </w:rPr>
        <w:t></w:t>
      </w:r>
      <w:r w:rsidR="00EB158A" w:rsidRPr="002D46AA">
        <w:rPr>
          <w:i/>
        </w:rPr>
        <w:t>x</w:t>
      </w:r>
      <w:r w:rsidR="00EB158A" w:rsidRPr="002D46AA">
        <w:rPr>
          <w:i/>
          <w:lang w:val="ru-RU"/>
        </w:rPr>
        <w:t xml:space="preserve"> </w:t>
      </w:r>
      <w:r w:rsidR="00EB158A" w:rsidRPr="002D46AA">
        <w:rPr>
          <w:lang w:val="ru-RU"/>
        </w:rPr>
        <w:t>. Их свойства и графики. Степенная функция с</w:t>
      </w:r>
      <w:r>
        <w:rPr>
          <w:lang w:val="ru-RU"/>
        </w:rPr>
        <w:t xml:space="preserve"> </w:t>
      </w:r>
      <w:r w:rsidR="00EB158A" w:rsidRPr="002D46AA">
        <w:rPr>
          <w:lang w:val="ru-RU"/>
        </w:rPr>
        <w:t>показателем степени больше 3.</w:t>
      </w:r>
    </w:p>
    <w:p w:rsidR="00DD2384" w:rsidRPr="002D46AA" w:rsidRDefault="00EB158A" w:rsidP="002D46AA">
      <w:pPr>
        <w:pStyle w:val="a4"/>
        <w:tabs>
          <w:tab w:val="left" w:pos="3527"/>
          <w:tab w:val="left" w:pos="4902"/>
          <w:tab w:val="left" w:pos="6290"/>
          <w:tab w:val="left" w:pos="8200"/>
          <w:tab w:val="left" w:pos="9486"/>
        </w:tabs>
        <w:spacing w:before="1"/>
        <w:ind w:left="0" w:right="291" w:firstLine="567"/>
        <w:rPr>
          <w:sz w:val="22"/>
          <w:szCs w:val="22"/>
          <w:lang w:val="ru-RU"/>
        </w:rPr>
      </w:pPr>
      <w:r w:rsidRPr="002D46AA">
        <w:rPr>
          <w:sz w:val="22"/>
          <w:szCs w:val="22"/>
          <w:lang w:val="ru-RU"/>
        </w:rPr>
        <w:lastRenderedPageBreak/>
        <w:t>Преобразование</w:t>
      </w:r>
      <w:r w:rsidRPr="002D46AA">
        <w:rPr>
          <w:sz w:val="22"/>
          <w:szCs w:val="22"/>
          <w:lang w:val="ru-RU"/>
        </w:rPr>
        <w:tab/>
        <w:t>графиков</w:t>
      </w:r>
      <w:r w:rsidRPr="002D46AA">
        <w:rPr>
          <w:sz w:val="22"/>
          <w:szCs w:val="22"/>
          <w:lang w:val="ru-RU"/>
        </w:rPr>
        <w:tab/>
        <w:t>функций:</w:t>
      </w:r>
      <w:r w:rsidRPr="002D46AA">
        <w:rPr>
          <w:sz w:val="22"/>
          <w:szCs w:val="22"/>
          <w:lang w:val="ru-RU"/>
        </w:rPr>
        <w:tab/>
        <w:t>параллельный</w:t>
      </w:r>
      <w:r w:rsidRPr="002D46AA">
        <w:rPr>
          <w:sz w:val="22"/>
          <w:szCs w:val="22"/>
          <w:lang w:val="ru-RU"/>
        </w:rPr>
        <w:tab/>
        <w:t>перенос,</w:t>
      </w:r>
      <w:r w:rsidRPr="002D46AA">
        <w:rPr>
          <w:sz w:val="22"/>
          <w:szCs w:val="22"/>
          <w:lang w:val="ru-RU"/>
        </w:rPr>
        <w:tab/>
        <w:t>симметрия, растяжение/сжатие,</w:t>
      </w:r>
      <w:r w:rsidRPr="002D46AA">
        <w:rPr>
          <w:spacing w:val="-2"/>
          <w:sz w:val="22"/>
          <w:szCs w:val="22"/>
          <w:lang w:val="ru-RU"/>
        </w:rPr>
        <w:t xml:space="preserve"> </w:t>
      </w:r>
      <w:r w:rsidRPr="002D46AA">
        <w:rPr>
          <w:sz w:val="22"/>
          <w:szCs w:val="22"/>
          <w:lang w:val="ru-RU"/>
        </w:rPr>
        <w:t>отражение.</w:t>
      </w:r>
    </w:p>
    <w:p w:rsidR="00DD2384" w:rsidRPr="002D46AA" w:rsidRDefault="00EB158A" w:rsidP="002D46AA">
      <w:pPr>
        <w:pStyle w:val="a4"/>
        <w:spacing w:line="298" w:lineRule="exact"/>
        <w:ind w:left="0" w:firstLine="567"/>
        <w:rPr>
          <w:sz w:val="22"/>
          <w:szCs w:val="22"/>
          <w:lang w:val="ru-RU"/>
        </w:rPr>
      </w:pPr>
      <w:r w:rsidRPr="002D46AA">
        <w:rPr>
          <w:sz w:val="22"/>
          <w:szCs w:val="22"/>
          <w:lang w:val="ru-RU"/>
        </w:rPr>
        <w:t>Представление о взаимно обратных функциях.</w:t>
      </w:r>
    </w:p>
    <w:p w:rsidR="00DD2384" w:rsidRPr="002D46AA" w:rsidRDefault="00EB158A" w:rsidP="002D46AA">
      <w:pPr>
        <w:pStyle w:val="a4"/>
        <w:spacing w:line="298" w:lineRule="exact"/>
        <w:ind w:left="0" w:firstLine="567"/>
        <w:rPr>
          <w:sz w:val="22"/>
          <w:szCs w:val="22"/>
          <w:lang w:val="ru-RU"/>
        </w:rPr>
      </w:pPr>
      <w:r w:rsidRPr="002D46AA">
        <w:rPr>
          <w:sz w:val="22"/>
          <w:szCs w:val="22"/>
          <w:lang w:val="ru-RU"/>
        </w:rPr>
        <w:t>Непрерывность функции и точки разрыва функций. Кусочно заданные функции.</w:t>
      </w:r>
    </w:p>
    <w:p w:rsidR="00DD2384" w:rsidRPr="002D46AA" w:rsidRDefault="00EB158A" w:rsidP="002D46AA">
      <w:pPr>
        <w:pStyle w:val="4"/>
        <w:spacing w:before="61" w:line="295" w:lineRule="exact"/>
        <w:ind w:left="0" w:firstLine="567"/>
        <w:jc w:val="both"/>
        <w:rPr>
          <w:sz w:val="22"/>
          <w:szCs w:val="22"/>
          <w:lang w:val="ru-RU"/>
        </w:rPr>
      </w:pPr>
      <w:r w:rsidRPr="002D46AA">
        <w:rPr>
          <w:sz w:val="22"/>
          <w:szCs w:val="22"/>
          <w:lang w:val="ru-RU"/>
        </w:rPr>
        <w:t>Последовательности и прогрессии</w:t>
      </w:r>
    </w:p>
    <w:p w:rsidR="00DD2384" w:rsidRPr="002D46AA" w:rsidRDefault="00EB158A" w:rsidP="002D46AA">
      <w:pPr>
        <w:pStyle w:val="a4"/>
        <w:ind w:left="0" w:right="287" w:firstLine="567"/>
        <w:rPr>
          <w:sz w:val="22"/>
          <w:szCs w:val="22"/>
          <w:lang w:val="ru-RU"/>
        </w:rPr>
      </w:pPr>
      <w:r w:rsidRPr="002D46AA">
        <w:rPr>
          <w:sz w:val="22"/>
          <w:szCs w:val="22"/>
          <w:lang w:val="ru-RU"/>
        </w:rP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2D46AA" w:rsidRDefault="00EB158A" w:rsidP="002D46AA">
      <w:pPr>
        <w:pStyle w:val="a4"/>
        <w:tabs>
          <w:tab w:val="left" w:pos="2383"/>
          <w:tab w:val="left" w:pos="4455"/>
          <w:tab w:val="left" w:pos="5877"/>
          <w:tab w:val="left" w:pos="6503"/>
          <w:tab w:val="left" w:pos="8110"/>
          <w:tab w:val="left" w:pos="8768"/>
          <w:tab w:val="left" w:pos="9837"/>
        </w:tabs>
        <w:ind w:left="0" w:right="291" w:firstLine="567"/>
        <w:rPr>
          <w:sz w:val="22"/>
          <w:szCs w:val="22"/>
          <w:lang w:val="ru-RU"/>
        </w:rPr>
      </w:pPr>
      <w:r w:rsidRPr="002D46AA">
        <w:rPr>
          <w:sz w:val="22"/>
          <w:szCs w:val="22"/>
          <w:lang w:val="ru-RU"/>
        </w:rPr>
        <w:t>Метод</w:t>
      </w:r>
      <w:r w:rsidRPr="002D46AA">
        <w:rPr>
          <w:sz w:val="22"/>
          <w:szCs w:val="22"/>
          <w:lang w:val="ru-RU"/>
        </w:rPr>
        <w:tab/>
        <w:t>математическ</w:t>
      </w:r>
      <w:r w:rsidR="002D46AA">
        <w:rPr>
          <w:sz w:val="22"/>
          <w:szCs w:val="22"/>
          <w:lang w:val="ru-RU"/>
        </w:rPr>
        <w:t>ой</w:t>
      </w:r>
      <w:r w:rsidR="002D46AA">
        <w:rPr>
          <w:sz w:val="22"/>
          <w:szCs w:val="22"/>
          <w:lang w:val="ru-RU"/>
        </w:rPr>
        <w:tab/>
        <w:t>индукции,</w:t>
      </w:r>
      <w:r w:rsidR="002D46AA">
        <w:rPr>
          <w:sz w:val="22"/>
          <w:szCs w:val="22"/>
          <w:lang w:val="ru-RU"/>
        </w:rPr>
        <w:tab/>
        <w:t>его</w:t>
      </w:r>
      <w:r w:rsidR="002D46AA">
        <w:rPr>
          <w:sz w:val="22"/>
          <w:szCs w:val="22"/>
          <w:lang w:val="ru-RU"/>
        </w:rPr>
        <w:tab/>
        <w:t>применение</w:t>
      </w:r>
      <w:r w:rsidR="002D46AA">
        <w:rPr>
          <w:sz w:val="22"/>
          <w:szCs w:val="22"/>
          <w:lang w:val="ru-RU"/>
        </w:rPr>
        <w:tab/>
        <w:t>для</w:t>
      </w:r>
    </w:p>
    <w:p w:rsidR="00DD2384" w:rsidRPr="002D46AA" w:rsidRDefault="002D46AA" w:rsidP="002D46AA">
      <w:pPr>
        <w:pStyle w:val="a4"/>
        <w:tabs>
          <w:tab w:val="left" w:pos="2383"/>
          <w:tab w:val="left" w:pos="4455"/>
          <w:tab w:val="left" w:pos="5877"/>
          <w:tab w:val="left" w:pos="6503"/>
          <w:tab w:val="left" w:pos="8110"/>
          <w:tab w:val="left" w:pos="8768"/>
          <w:tab w:val="left" w:pos="9837"/>
        </w:tabs>
        <w:ind w:left="0" w:right="291" w:firstLine="0"/>
        <w:rPr>
          <w:sz w:val="22"/>
          <w:szCs w:val="22"/>
          <w:lang w:val="ru-RU"/>
        </w:rPr>
      </w:pPr>
      <w:r>
        <w:rPr>
          <w:sz w:val="22"/>
          <w:szCs w:val="22"/>
          <w:lang w:val="ru-RU"/>
        </w:rPr>
        <w:t xml:space="preserve">вывода </w:t>
      </w:r>
      <w:r w:rsidR="00EB158A" w:rsidRPr="002D46AA">
        <w:rPr>
          <w:sz w:val="22"/>
          <w:szCs w:val="22"/>
          <w:lang w:val="ru-RU"/>
        </w:rPr>
        <w:t>формул, доказательства равенств и неравенств, решения задач на</w:t>
      </w:r>
      <w:r w:rsidR="00EB158A" w:rsidRPr="002D46AA">
        <w:rPr>
          <w:spacing w:val="-7"/>
          <w:sz w:val="22"/>
          <w:szCs w:val="22"/>
          <w:lang w:val="ru-RU"/>
        </w:rPr>
        <w:t xml:space="preserve"> </w:t>
      </w:r>
      <w:r w:rsidR="00EB158A" w:rsidRPr="002D46AA">
        <w:rPr>
          <w:sz w:val="22"/>
          <w:szCs w:val="22"/>
          <w:lang w:val="ru-RU"/>
        </w:rPr>
        <w:t>делимость.</w:t>
      </w:r>
    </w:p>
    <w:p w:rsidR="00DD2384" w:rsidRPr="002D46AA" w:rsidRDefault="00EB158A" w:rsidP="002D46AA">
      <w:pPr>
        <w:pStyle w:val="4"/>
        <w:spacing w:before="3" w:line="240" w:lineRule="auto"/>
        <w:ind w:left="0" w:firstLine="567"/>
        <w:jc w:val="both"/>
        <w:rPr>
          <w:sz w:val="22"/>
          <w:szCs w:val="22"/>
          <w:lang w:val="ru-RU"/>
        </w:rPr>
      </w:pPr>
      <w:r w:rsidRPr="002D46AA">
        <w:rPr>
          <w:sz w:val="22"/>
          <w:szCs w:val="22"/>
          <w:lang w:val="ru-RU"/>
        </w:rPr>
        <w:t>Решение текстовых задач</w:t>
      </w:r>
    </w:p>
    <w:p w:rsidR="00DD2384" w:rsidRPr="002D46AA" w:rsidRDefault="00EB158A" w:rsidP="002D46AA">
      <w:pPr>
        <w:spacing w:before="1" w:line="295" w:lineRule="exact"/>
        <w:ind w:firstLine="567"/>
        <w:jc w:val="both"/>
        <w:rPr>
          <w:b/>
          <w:lang w:val="ru-RU"/>
        </w:rPr>
      </w:pPr>
      <w:r w:rsidRPr="002D46AA">
        <w:rPr>
          <w:b/>
          <w:lang w:val="ru-RU"/>
        </w:rPr>
        <w:t>Задачи на все арифметические действия</w:t>
      </w:r>
    </w:p>
    <w:p w:rsidR="00DD2384" w:rsidRPr="002D46AA" w:rsidRDefault="00EB158A" w:rsidP="002D46AA">
      <w:pPr>
        <w:pStyle w:val="a4"/>
        <w:ind w:left="0" w:firstLine="567"/>
        <w:rPr>
          <w:sz w:val="22"/>
          <w:szCs w:val="22"/>
          <w:lang w:val="ru-RU"/>
        </w:rPr>
      </w:pPr>
      <w:r w:rsidRPr="002D46AA">
        <w:rPr>
          <w:sz w:val="22"/>
          <w:szCs w:val="22"/>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D2384" w:rsidRPr="002D46AA" w:rsidRDefault="00EB158A" w:rsidP="002D46AA">
      <w:pPr>
        <w:pStyle w:val="4"/>
        <w:spacing w:before="3"/>
        <w:ind w:left="0" w:firstLine="567"/>
        <w:jc w:val="both"/>
        <w:rPr>
          <w:sz w:val="22"/>
          <w:szCs w:val="22"/>
          <w:lang w:val="ru-RU"/>
        </w:rPr>
      </w:pPr>
      <w:r w:rsidRPr="002D46AA">
        <w:rPr>
          <w:sz w:val="22"/>
          <w:szCs w:val="22"/>
          <w:lang w:val="ru-RU"/>
        </w:rPr>
        <w:t>Решение задач на движение, работу, покупки</w:t>
      </w:r>
    </w:p>
    <w:p w:rsidR="00DD2384" w:rsidRPr="002D46AA" w:rsidRDefault="00EB158A" w:rsidP="002D46AA">
      <w:pPr>
        <w:pStyle w:val="a4"/>
        <w:spacing w:line="242" w:lineRule="auto"/>
        <w:ind w:left="0" w:firstLine="567"/>
        <w:rPr>
          <w:sz w:val="22"/>
          <w:szCs w:val="22"/>
          <w:lang w:val="ru-RU"/>
        </w:rPr>
      </w:pPr>
      <w:r w:rsidRPr="002D46AA">
        <w:rPr>
          <w:sz w:val="22"/>
          <w:szCs w:val="22"/>
          <w:lang w:val="ru-RU"/>
        </w:rPr>
        <w:t>Анализ возможных ситуаций взаимного расположения объектов при их движении, соотношения объёмов выполняемых работ при совместной работе.</w:t>
      </w:r>
    </w:p>
    <w:p w:rsidR="00DD2384" w:rsidRPr="002D46AA" w:rsidRDefault="00EB158A" w:rsidP="002D46AA">
      <w:pPr>
        <w:pStyle w:val="4"/>
        <w:ind w:left="0" w:firstLine="567"/>
        <w:jc w:val="both"/>
        <w:rPr>
          <w:sz w:val="22"/>
          <w:szCs w:val="22"/>
          <w:lang w:val="ru-RU"/>
        </w:rPr>
      </w:pPr>
      <w:r w:rsidRPr="002D46AA">
        <w:rPr>
          <w:sz w:val="22"/>
          <w:szCs w:val="22"/>
          <w:lang w:val="ru-RU"/>
        </w:rPr>
        <w:t>Решение задач на нахождение части числа и числа по его части</w:t>
      </w:r>
    </w:p>
    <w:p w:rsidR="00DD2384" w:rsidRPr="002D46AA" w:rsidRDefault="00EB158A" w:rsidP="002D46AA">
      <w:pPr>
        <w:spacing w:line="296" w:lineRule="exact"/>
        <w:ind w:firstLine="567"/>
        <w:jc w:val="both"/>
        <w:rPr>
          <w:lang w:val="ru-RU"/>
        </w:rPr>
      </w:pPr>
      <w:r w:rsidRPr="002D46AA">
        <w:rPr>
          <w:b/>
          <w:lang w:val="ru-RU"/>
        </w:rPr>
        <w:t>Решение задач на проценты, доли</w:t>
      </w:r>
      <w:r w:rsidRPr="002D46AA">
        <w:rPr>
          <w:lang w:val="ru-RU"/>
        </w:rPr>
        <w:t>, применение пропорций при решении задач.</w:t>
      </w:r>
    </w:p>
    <w:p w:rsidR="00DD2384" w:rsidRPr="002D46AA" w:rsidRDefault="00EB158A" w:rsidP="002D46AA">
      <w:pPr>
        <w:pStyle w:val="4"/>
        <w:spacing w:before="4"/>
        <w:ind w:left="0" w:firstLine="567"/>
        <w:jc w:val="both"/>
        <w:rPr>
          <w:sz w:val="22"/>
          <w:szCs w:val="22"/>
          <w:lang w:val="ru-RU"/>
        </w:rPr>
      </w:pPr>
      <w:r w:rsidRPr="002D46AA">
        <w:rPr>
          <w:sz w:val="22"/>
          <w:szCs w:val="22"/>
          <w:lang w:val="ru-RU"/>
        </w:rPr>
        <w:t>Логические задачи</w:t>
      </w:r>
    </w:p>
    <w:p w:rsidR="00DD2384" w:rsidRPr="002D46AA" w:rsidRDefault="00EB158A" w:rsidP="002D46AA">
      <w:pPr>
        <w:pStyle w:val="a4"/>
        <w:spacing w:line="296" w:lineRule="exact"/>
        <w:ind w:left="0" w:firstLine="567"/>
        <w:rPr>
          <w:sz w:val="22"/>
          <w:szCs w:val="22"/>
          <w:lang w:val="ru-RU"/>
        </w:rPr>
      </w:pPr>
      <w:r w:rsidRPr="002D46AA">
        <w:rPr>
          <w:sz w:val="22"/>
          <w:szCs w:val="22"/>
          <w:lang w:val="ru-RU"/>
        </w:rPr>
        <w:t>Решение логических задач. Решение логических задач с помощью графов, таблиц.</w:t>
      </w:r>
    </w:p>
    <w:p w:rsidR="00DD2384" w:rsidRPr="002D46AA" w:rsidRDefault="00EB158A" w:rsidP="002D46AA">
      <w:pPr>
        <w:pStyle w:val="4"/>
        <w:spacing w:before="6"/>
        <w:ind w:left="0" w:firstLine="567"/>
        <w:jc w:val="both"/>
        <w:rPr>
          <w:sz w:val="22"/>
          <w:szCs w:val="22"/>
          <w:lang w:val="ru-RU"/>
        </w:rPr>
      </w:pPr>
      <w:r w:rsidRPr="002D46AA">
        <w:rPr>
          <w:sz w:val="22"/>
          <w:szCs w:val="22"/>
          <w:lang w:val="ru-RU"/>
        </w:rPr>
        <w:t>Основные методы решения задач</w:t>
      </w:r>
    </w:p>
    <w:p w:rsidR="00DD2384" w:rsidRPr="002D46AA" w:rsidRDefault="00EB158A" w:rsidP="002D46AA">
      <w:pPr>
        <w:pStyle w:val="a4"/>
        <w:ind w:left="0" w:firstLine="567"/>
        <w:rPr>
          <w:sz w:val="22"/>
          <w:szCs w:val="22"/>
          <w:lang w:val="ru-RU"/>
        </w:rPr>
      </w:pPr>
      <w:r w:rsidRPr="002D46AA">
        <w:rPr>
          <w:sz w:val="22"/>
          <w:szCs w:val="22"/>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D2384" w:rsidRPr="002D46AA" w:rsidRDefault="00EB158A" w:rsidP="002D46AA">
      <w:pPr>
        <w:pStyle w:val="5"/>
        <w:spacing w:before="4"/>
        <w:ind w:left="0" w:firstLine="567"/>
        <w:jc w:val="both"/>
        <w:rPr>
          <w:sz w:val="22"/>
          <w:szCs w:val="22"/>
          <w:lang w:val="ru-RU"/>
        </w:rPr>
      </w:pPr>
      <w:r w:rsidRPr="002D46AA">
        <w:rPr>
          <w:sz w:val="22"/>
          <w:szCs w:val="22"/>
          <w:lang w:val="ru-RU"/>
        </w:rPr>
        <w:t>Статистика и теория вероятностей</w:t>
      </w:r>
    </w:p>
    <w:p w:rsidR="00DD2384" w:rsidRPr="002D46AA" w:rsidRDefault="00EB158A" w:rsidP="002D46AA">
      <w:pPr>
        <w:spacing w:before="1" w:line="295" w:lineRule="exact"/>
        <w:ind w:firstLine="567"/>
        <w:jc w:val="both"/>
        <w:rPr>
          <w:b/>
          <w:lang w:val="ru-RU"/>
        </w:rPr>
      </w:pPr>
      <w:r w:rsidRPr="002D46AA">
        <w:rPr>
          <w:b/>
          <w:lang w:val="ru-RU"/>
        </w:rPr>
        <w:t>Статистика</w:t>
      </w:r>
    </w:p>
    <w:p w:rsidR="00DD2384" w:rsidRPr="002D46AA" w:rsidRDefault="00EB158A" w:rsidP="002D46AA">
      <w:pPr>
        <w:pStyle w:val="a4"/>
        <w:ind w:left="0" w:right="287" w:firstLine="567"/>
        <w:rPr>
          <w:sz w:val="22"/>
          <w:szCs w:val="22"/>
          <w:lang w:val="ru-RU"/>
        </w:rPr>
      </w:pPr>
      <w:r w:rsidRPr="002D46AA">
        <w:rPr>
          <w:sz w:val="22"/>
          <w:szCs w:val="22"/>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w:t>
      </w:r>
      <w:r w:rsidRPr="002D46AA">
        <w:rPr>
          <w:spacing w:val="-4"/>
          <w:sz w:val="22"/>
          <w:szCs w:val="22"/>
          <w:lang w:val="ru-RU"/>
        </w:rPr>
        <w:t xml:space="preserve"> </w:t>
      </w:r>
      <w:r w:rsidRPr="002D46AA">
        <w:rPr>
          <w:sz w:val="22"/>
          <w:szCs w:val="22"/>
          <w:lang w:val="ru-RU"/>
        </w:rPr>
        <w:t>величинах.</w:t>
      </w:r>
    </w:p>
    <w:p w:rsidR="00DD2384" w:rsidRPr="002D46AA" w:rsidRDefault="00EB158A" w:rsidP="002D46AA">
      <w:pPr>
        <w:pStyle w:val="4"/>
        <w:spacing w:before="3"/>
        <w:ind w:left="0" w:firstLine="567"/>
        <w:jc w:val="both"/>
        <w:rPr>
          <w:sz w:val="22"/>
          <w:szCs w:val="22"/>
          <w:lang w:val="ru-RU"/>
        </w:rPr>
      </w:pPr>
      <w:r w:rsidRPr="002D46AA">
        <w:rPr>
          <w:sz w:val="22"/>
          <w:szCs w:val="22"/>
          <w:lang w:val="ru-RU"/>
        </w:rPr>
        <w:t>Случайные опыты и случайные события</w:t>
      </w:r>
    </w:p>
    <w:p w:rsidR="00DD2384" w:rsidRPr="002D46AA" w:rsidRDefault="00EB158A" w:rsidP="002D46AA">
      <w:pPr>
        <w:pStyle w:val="a4"/>
        <w:ind w:left="0" w:right="285" w:firstLine="567"/>
        <w:rPr>
          <w:sz w:val="22"/>
          <w:szCs w:val="22"/>
          <w:lang w:val="ru-RU"/>
        </w:rPr>
      </w:pPr>
      <w:r w:rsidRPr="002D46AA">
        <w:rPr>
          <w:sz w:val="22"/>
          <w:szCs w:val="22"/>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DD2384" w:rsidRPr="002D46AA" w:rsidRDefault="00EB158A" w:rsidP="002D46AA">
      <w:pPr>
        <w:pStyle w:val="4"/>
        <w:spacing w:before="4"/>
        <w:ind w:left="0" w:firstLine="567"/>
        <w:rPr>
          <w:sz w:val="22"/>
          <w:szCs w:val="22"/>
          <w:lang w:val="ru-RU"/>
        </w:rPr>
      </w:pPr>
      <w:r w:rsidRPr="002D46AA">
        <w:rPr>
          <w:sz w:val="22"/>
          <w:szCs w:val="22"/>
          <w:lang w:val="ru-RU"/>
        </w:rPr>
        <w:t>Элементы комбинаторики и испытания Бернулли</w:t>
      </w:r>
    </w:p>
    <w:p w:rsidR="00DD2384" w:rsidRPr="002D46AA" w:rsidRDefault="00EB158A" w:rsidP="002D46AA">
      <w:pPr>
        <w:pStyle w:val="a4"/>
        <w:ind w:left="0" w:right="289"/>
        <w:rPr>
          <w:sz w:val="22"/>
          <w:szCs w:val="22"/>
          <w:lang w:val="ru-RU"/>
        </w:rPr>
      </w:pPr>
      <w:r w:rsidRPr="002D46AA">
        <w:rPr>
          <w:sz w:val="22"/>
          <w:szCs w:val="22"/>
          <w:lang w:val="ru-RU"/>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DD2384" w:rsidRPr="002D46AA" w:rsidRDefault="00EB158A" w:rsidP="002D46AA">
      <w:pPr>
        <w:pStyle w:val="4"/>
        <w:spacing w:before="5" w:line="240" w:lineRule="auto"/>
        <w:ind w:left="0" w:firstLine="567"/>
        <w:jc w:val="both"/>
        <w:rPr>
          <w:sz w:val="22"/>
          <w:szCs w:val="22"/>
          <w:lang w:val="ru-RU"/>
        </w:rPr>
      </w:pPr>
      <w:r w:rsidRPr="002D46AA">
        <w:rPr>
          <w:sz w:val="22"/>
          <w:szCs w:val="22"/>
          <w:lang w:val="ru-RU"/>
        </w:rPr>
        <w:t>Геометрическая вероятность</w:t>
      </w:r>
    </w:p>
    <w:p w:rsidR="00DD2384" w:rsidRPr="002D46AA" w:rsidRDefault="00EB158A" w:rsidP="002D46AA">
      <w:pPr>
        <w:pStyle w:val="a4"/>
        <w:spacing w:before="74" w:line="298" w:lineRule="exact"/>
        <w:ind w:left="0" w:firstLine="567"/>
        <w:rPr>
          <w:sz w:val="22"/>
          <w:szCs w:val="22"/>
          <w:lang w:val="ru-RU"/>
        </w:rPr>
      </w:pPr>
      <w:r w:rsidRPr="002D46AA">
        <w:rPr>
          <w:sz w:val="22"/>
          <w:szCs w:val="22"/>
          <w:lang w:val="ru-RU"/>
        </w:rPr>
        <w:t>Случайный выбор точки из фигуры на плоскости, отрезка и дуги окружности.</w:t>
      </w:r>
    </w:p>
    <w:p w:rsidR="00DD2384" w:rsidRPr="002D46AA" w:rsidRDefault="00EB158A" w:rsidP="002D46AA">
      <w:pPr>
        <w:pStyle w:val="a4"/>
        <w:spacing w:line="298" w:lineRule="exact"/>
        <w:ind w:left="0" w:firstLine="567"/>
        <w:rPr>
          <w:sz w:val="22"/>
          <w:szCs w:val="22"/>
          <w:lang w:val="ru-RU"/>
        </w:rPr>
      </w:pPr>
      <w:r w:rsidRPr="002D46AA">
        <w:rPr>
          <w:sz w:val="22"/>
          <w:szCs w:val="22"/>
          <w:lang w:val="ru-RU"/>
        </w:rPr>
        <w:t>Случайный выбор числа из числового отрезка.</w:t>
      </w:r>
    </w:p>
    <w:p w:rsidR="00DD2384" w:rsidRPr="002D46AA" w:rsidRDefault="00EB158A" w:rsidP="002D46AA">
      <w:pPr>
        <w:pStyle w:val="4"/>
        <w:spacing w:before="8" w:line="295" w:lineRule="exact"/>
        <w:ind w:left="0" w:firstLine="567"/>
        <w:jc w:val="both"/>
        <w:rPr>
          <w:sz w:val="22"/>
          <w:szCs w:val="22"/>
          <w:lang w:val="ru-RU"/>
        </w:rPr>
      </w:pPr>
      <w:r w:rsidRPr="002D46AA">
        <w:rPr>
          <w:sz w:val="22"/>
          <w:szCs w:val="22"/>
          <w:lang w:val="ru-RU"/>
        </w:rPr>
        <w:lastRenderedPageBreak/>
        <w:t>Случайные величины</w:t>
      </w:r>
    </w:p>
    <w:p w:rsidR="00DD2384" w:rsidRPr="002D46AA" w:rsidRDefault="00EB158A" w:rsidP="002D46AA">
      <w:pPr>
        <w:pStyle w:val="a4"/>
        <w:ind w:left="0" w:right="283" w:firstLine="567"/>
        <w:rPr>
          <w:sz w:val="22"/>
          <w:szCs w:val="22"/>
          <w:lang w:val="ru-RU"/>
        </w:rPr>
      </w:pPr>
      <w:r w:rsidRPr="002D46AA">
        <w:rPr>
          <w:sz w:val="22"/>
          <w:szCs w:val="22"/>
          <w:lang w:val="ru-RU"/>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DD2384" w:rsidRPr="002D46AA" w:rsidRDefault="00EB158A" w:rsidP="002D46AA">
      <w:pPr>
        <w:pStyle w:val="4"/>
        <w:spacing w:before="3" w:line="240" w:lineRule="auto"/>
        <w:ind w:left="0" w:firstLine="567"/>
        <w:jc w:val="both"/>
        <w:rPr>
          <w:sz w:val="22"/>
          <w:szCs w:val="22"/>
          <w:lang w:val="ru-RU"/>
        </w:rPr>
      </w:pPr>
      <w:r w:rsidRPr="002D46AA">
        <w:rPr>
          <w:sz w:val="22"/>
          <w:szCs w:val="22"/>
          <w:lang w:val="ru-RU"/>
        </w:rPr>
        <w:t>Геометрия</w:t>
      </w:r>
    </w:p>
    <w:p w:rsidR="00DD2384" w:rsidRPr="002D46AA" w:rsidRDefault="00EB158A" w:rsidP="002D46AA">
      <w:pPr>
        <w:spacing w:before="1"/>
        <w:ind w:firstLine="567"/>
        <w:jc w:val="both"/>
        <w:rPr>
          <w:b/>
          <w:lang w:val="ru-RU"/>
        </w:rPr>
      </w:pPr>
      <w:r w:rsidRPr="002D46AA">
        <w:rPr>
          <w:b/>
          <w:lang w:val="ru-RU"/>
        </w:rPr>
        <w:t>Геометрические фигуры</w:t>
      </w:r>
    </w:p>
    <w:p w:rsidR="00DD2384" w:rsidRPr="002D46AA" w:rsidRDefault="00EB158A" w:rsidP="002D46AA">
      <w:pPr>
        <w:spacing w:before="1" w:line="295" w:lineRule="exact"/>
        <w:ind w:firstLine="567"/>
        <w:jc w:val="both"/>
        <w:rPr>
          <w:b/>
          <w:lang w:val="ru-RU"/>
        </w:rPr>
      </w:pPr>
      <w:r w:rsidRPr="002D46AA">
        <w:rPr>
          <w:b/>
          <w:lang w:val="ru-RU"/>
        </w:rPr>
        <w:t>Фигуры в геометрии и в окружающем мире</w:t>
      </w:r>
    </w:p>
    <w:p w:rsidR="00DD2384" w:rsidRPr="002D46AA" w:rsidRDefault="00EB158A" w:rsidP="002D46AA">
      <w:pPr>
        <w:pStyle w:val="a4"/>
        <w:ind w:left="0" w:firstLine="567"/>
        <w:rPr>
          <w:sz w:val="22"/>
          <w:szCs w:val="22"/>
          <w:lang w:val="ru-RU"/>
        </w:rPr>
      </w:pPr>
      <w:r w:rsidRPr="002D46AA">
        <w:rPr>
          <w:sz w:val="22"/>
          <w:szCs w:val="22"/>
          <w:lang w:val="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DD2384" w:rsidRPr="002D46AA" w:rsidRDefault="00EB158A" w:rsidP="002D46AA">
      <w:pPr>
        <w:pStyle w:val="a4"/>
        <w:ind w:left="0" w:right="289" w:firstLine="567"/>
        <w:rPr>
          <w:sz w:val="22"/>
          <w:szCs w:val="22"/>
          <w:lang w:val="ru-RU"/>
        </w:rPr>
      </w:pPr>
      <w:r w:rsidRPr="002D46AA">
        <w:rPr>
          <w:sz w:val="22"/>
          <w:szCs w:val="22"/>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DD2384" w:rsidRPr="002D46AA" w:rsidRDefault="00EB158A" w:rsidP="002D46AA">
      <w:pPr>
        <w:pStyle w:val="a4"/>
        <w:ind w:left="0" w:firstLine="567"/>
        <w:rPr>
          <w:i/>
          <w:sz w:val="22"/>
          <w:szCs w:val="22"/>
          <w:lang w:val="ru-RU"/>
        </w:rPr>
      </w:pPr>
      <w:r w:rsidRPr="002D46AA">
        <w:rPr>
          <w:sz w:val="22"/>
          <w:szCs w:val="22"/>
          <w:lang w:val="ru-RU"/>
        </w:rPr>
        <w:t>Осевая симметрия геометрических фигур. Центральная симметрия геометрических фигур</w:t>
      </w:r>
      <w:r w:rsidRPr="002D46AA">
        <w:rPr>
          <w:i/>
          <w:sz w:val="22"/>
          <w:szCs w:val="22"/>
          <w:lang w:val="ru-RU"/>
        </w:rPr>
        <w:t>.</w:t>
      </w:r>
    </w:p>
    <w:p w:rsidR="00DD2384" w:rsidRPr="002D46AA" w:rsidRDefault="00EB158A" w:rsidP="002D46AA">
      <w:pPr>
        <w:pStyle w:val="4"/>
        <w:spacing w:before="3"/>
        <w:ind w:left="0" w:firstLine="567"/>
        <w:jc w:val="both"/>
        <w:rPr>
          <w:sz w:val="22"/>
          <w:szCs w:val="22"/>
          <w:lang w:val="ru-RU"/>
        </w:rPr>
      </w:pPr>
      <w:r w:rsidRPr="002D46AA">
        <w:rPr>
          <w:sz w:val="22"/>
          <w:szCs w:val="22"/>
          <w:lang w:val="ru-RU"/>
        </w:rPr>
        <w:t>Многоугольники</w:t>
      </w:r>
    </w:p>
    <w:p w:rsidR="00DD2384" w:rsidRPr="002D46AA" w:rsidRDefault="00EB158A" w:rsidP="002D46AA">
      <w:pPr>
        <w:pStyle w:val="a4"/>
        <w:spacing w:line="295" w:lineRule="exact"/>
        <w:ind w:left="0" w:firstLine="567"/>
        <w:rPr>
          <w:sz w:val="22"/>
          <w:szCs w:val="22"/>
          <w:lang w:val="ru-RU"/>
        </w:rPr>
      </w:pPr>
      <w:r w:rsidRPr="002D46AA">
        <w:rPr>
          <w:sz w:val="22"/>
          <w:szCs w:val="22"/>
          <w:lang w:val="ru-RU"/>
        </w:rPr>
        <w:t>Многоугольник, его элементы и его свойства. Правильные многоугольники.</w:t>
      </w:r>
    </w:p>
    <w:p w:rsidR="00DD2384" w:rsidRPr="002D46AA" w:rsidRDefault="00EB158A" w:rsidP="002D46AA">
      <w:pPr>
        <w:pStyle w:val="a4"/>
        <w:spacing w:line="298" w:lineRule="exact"/>
        <w:ind w:left="0" w:firstLine="567"/>
        <w:rPr>
          <w:sz w:val="22"/>
          <w:szCs w:val="22"/>
          <w:lang w:val="ru-RU"/>
        </w:rPr>
      </w:pPr>
      <w:r w:rsidRPr="002D46AA">
        <w:rPr>
          <w:sz w:val="22"/>
          <w:szCs w:val="22"/>
          <w:lang w:val="ru-RU"/>
        </w:rPr>
        <w:t>Выпуклые и невыпуклые многоугольники. Сумма углов выпуклого многоугольника.</w:t>
      </w:r>
    </w:p>
    <w:p w:rsidR="00DD2384" w:rsidRPr="002D46AA" w:rsidRDefault="00EB158A" w:rsidP="002D46AA">
      <w:pPr>
        <w:pStyle w:val="a4"/>
        <w:spacing w:before="1"/>
        <w:ind w:left="0" w:right="289" w:firstLine="567"/>
        <w:rPr>
          <w:sz w:val="22"/>
          <w:szCs w:val="22"/>
          <w:lang w:val="ru-RU"/>
        </w:rPr>
      </w:pPr>
      <w:r w:rsidRPr="002D46AA">
        <w:rPr>
          <w:sz w:val="22"/>
          <w:szCs w:val="22"/>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DD2384" w:rsidRPr="002D46AA" w:rsidRDefault="00EB158A" w:rsidP="002D46AA">
      <w:pPr>
        <w:pStyle w:val="a4"/>
        <w:spacing w:before="1"/>
        <w:ind w:left="0" w:right="283" w:firstLine="567"/>
        <w:rPr>
          <w:sz w:val="22"/>
          <w:szCs w:val="22"/>
          <w:lang w:val="ru-RU"/>
        </w:rPr>
      </w:pPr>
      <w:r w:rsidRPr="002D46AA">
        <w:rPr>
          <w:sz w:val="22"/>
          <w:szCs w:val="22"/>
          <w:lang w:val="ru-RU"/>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DD2384" w:rsidRPr="002D46AA" w:rsidRDefault="00EB158A" w:rsidP="002D46AA">
      <w:pPr>
        <w:pStyle w:val="4"/>
        <w:spacing w:before="5"/>
        <w:ind w:left="0" w:firstLine="567"/>
        <w:jc w:val="both"/>
        <w:rPr>
          <w:sz w:val="22"/>
          <w:szCs w:val="22"/>
          <w:lang w:val="ru-RU"/>
        </w:rPr>
      </w:pPr>
      <w:r w:rsidRPr="002D46AA">
        <w:rPr>
          <w:sz w:val="22"/>
          <w:szCs w:val="22"/>
          <w:lang w:val="ru-RU"/>
        </w:rPr>
        <w:t>Окружность, круг</w:t>
      </w:r>
    </w:p>
    <w:p w:rsidR="00DD2384" w:rsidRPr="002D46AA" w:rsidRDefault="00EB158A" w:rsidP="002D46AA">
      <w:pPr>
        <w:pStyle w:val="a4"/>
        <w:ind w:left="0" w:right="283" w:firstLine="567"/>
        <w:rPr>
          <w:sz w:val="22"/>
          <w:szCs w:val="22"/>
          <w:lang w:val="ru-RU"/>
        </w:rPr>
      </w:pPr>
      <w:r w:rsidRPr="002D46AA">
        <w:rPr>
          <w:sz w:val="22"/>
          <w:szCs w:val="22"/>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w:t>
      </w:r>
      <w:r w:rsidRPr="002D46AA">
        <w:rPr>
          <w:spacing w:val="-1"/>
          <w:sz w:val="22"/>
          <w:szCs w:val="22"/>
          <w:lang w:val="ru-RU"/>
        </w:rPr>
        <w:t xml:space="preserve"> </w:t>
      </w:r>
      <w:r w:rsidRPr="002D46AA">
        <w:rPr>
          <w:sz w:val="22"/>
          <w:szCs w:val="22"/>
          <w:lang w:val="ru-RU"/>
        </w:rPr>
        <w:t>ось.</w:t>
      </w:r>
    </w:p>
    <w:p w:rsidR="00DD2384" w:rsidRPr="002D46AA" w:rsidRDefault="00EB158A" w:rsidP="002D46AA">
      <w:pPr>
        <w:pStyle w:val="4"/>
        <w:spacing w:before="4"/>
        <w:ind w:left="0" w:firstLine="567"/>
        <w:jc w:val="both"/>
        <w:rPr>
          <w:sz w:val="22"/>
          <w:szCs w:val="22"/>
          <w:lang w:val="ru-RU"/>
        </w:rPr>
      </w:pPr>
      <w:r w:rsidRPr="002D46AA">
        <w:rPr>
          <w:sz w:val="22"/>
          <w:szCs w:val="22"/>
          <w:lang w:val="ru-RU"/>
        </w:rPr>
        <w:t>Фигуры в пространстве (объемные тела)</w:t>
      </w:r>
    </w:p>
    <w:p w:rsidR="00DD2384" w:rsidRPr="002D46AA" w:rsidRDefault="00EB158A" w:rsidP="002D46AA">
      <w:pPr>
        <w:pStyle w:val="a4"/>
        <w:ind w:left="0" w:right="288" w:firstLine="567"/>
        <w:rPr>
          <w:sz w:val="22"/>
          <w:szCs w:val="22"/>
          <w:lang w:val="ru-RU"/>
        </w:rPr>
      </w:pPr>
      <w:r w:rsidRPr="002D46AA">
        <w:rPr>
          <w:sz w:val="22"/>
          <w:szCs w:val="22"/>
          <w:lang w:val="ru-RU"/>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DD2384" w:rsidRPr="002D46AA" w:rsidRDefault="00EB158A" w:rsidP="002D46AA">
      <w:pPr>
        <w:pStyle w:val="4"/>
        <w:spacing w:before="3" w:line="240" w:lineRule="auto"/>
        <w:ind w:left="0" w:firstLine="567"/>
        <w:jc w:val="both"/>
        <w:rPr>
          <w:sz w:val="22"/>
          <w:szCs w:val="22"/>
          <w:lang w:val="ru-RU"/>
        </w:rPr>
      </w:pPr>
      <w:r w:rsidRPr="002D46AA">
        <w:rPr>
          <w:sz w:val="22"/>
          <w:szCs w:val="22"/>
          <w:lang w:val="ru-RU"/>
        </w:rPr>
        <w:t>Отношения</w:t>
      </w:r>
    </w:p>
    <w:p w:rsidR="00DD2384" w:rsidRPr="002D46AA" w:rsidRDefault="00EB158A" w:rsidP="002D46AA">
      <w:pPr>
        <w:spacing w:before="1" w:line="296" w:lineRule="exact"/>
        <w:ind w:firstLine="567"/>
        <w:jc w:val="both"/>
        <w:rPr>
          <w:b/>
          <w:lang w:val="ru-RU"/>
        </w:rPr>
      </w:pPr>
      <w:r w:rsidRPr="002D46AA">
        <w:rPr>
          <w:b/>
          <w:lang w:val="ru-RU"/>
        </w:rPr>
        <w:t>Равенство фигур</w:t>
      </w:r>
    </w:p>
    <w:p w:rsidR="00DD2384" w:rsidRPr="002D46AA" w:rsidRDefault="00EB158A" w:rsidP="002D46AA">
      <w:pPr>
        <w:pStyle w:val="a4"/>
        <w:tabs>
          <w:tab w:val="left" w:pos="2661"/>
          <w:tab w:val="left" w:pos="3043"/>
          <w:tab w:val="left" w:pos="4316"/>
          <w:tab w:val="left" w:pos="5650"/>
          <w:tab w:val="left" w:pos="7593"/>
          <w:tab w:val="left" w:pos="9727"/>
        </w:tabs>
        <w:ind w:left="0" w:right="287" w:firstLine="567"/>
        <w:rPr>
          <w:sz w:val="22"/>
          <w:szCs w:val="22"/>
          <w:lang w:val="ru-RU"/>
        </w:rPr>
      </w:pPr>
      <w:r w:rsidRPr="002D46AA">
        <w:rPr>
          <w:sz w:val="22"/>
          <w:szCs w:val="22"/>
          <w:lang w:val="ru-RU"/>
        </w:rPr>
        <w:t>Свойства</w:t>
      </w:r>
      <w:r w:rsidRPr="002D46AA">
        <w:rPr>
          <w:sz w:val="22"/>
          <w:szCs w:val="22"/>
          <w:lang w:val="ru-RU"/>
        </w:rPr>
        <w:tab/>
        <w:t>и</w:t>
      </w:r>
      <w:r w:rsidRPr="002D46AA">
        <w:rPr>
          <w:sz w:val="22"/>
          <w:szCs w:val="22"/>
          <w:lang w:val="ru-RU"/>
        </w:rPr>
        <w:tab/>
        <w:t>признаки</w:t>
      </w:r>
      <w:r w:rsidRPr="002D46AA">
        <w:rPr>
          <w:sz w:val="22"/>
          <w:szCs w:val="22"/>
          <w:lang w:val="ru-RU"/>
        </w:rPr>
        <w:tab/>
        <w:t>равенства</w:t>
      </w:r>
      <w:r w:rsidRPr="002D46AA">
        <w:rPr>
          <w:sz w:val="22"/>
          <w:szCs w:val="22"/>
          <w:lang w:val="ru-RU"/>
        </w:rPr>
        <w:tab/>
        <w:t>треугольников.</w:t>
      </w:r>
      <w:r w:rsidRPr="002D46AA">
        <w:rPr>
          <w:sz w:val="22"/>
          <w:szCs w:val="22"/>
          <w:lang w:val="ru-RU"/>
        </w:rPr>
        <w:tab/>
        <w:t>Дополнительные</w:t>
      </w:r>
      <w:r w:rsidRPr="002D46AA">
        <w:rPr>
          <w:sz w:val="22"/>
          <w:szCs w:val="22"/>
          <w:lang w:val="ru-RU"/>
        </w:rPr>
        <w:tab/>
        <w:t>признаки равенства треугольников. Признаки равенства</w:t>
      </w:r>
      <w:r w:rsidRPr="002D46AA">
        <w:rPr>
          <w:spacing w:val="-4"/>
          <w:sz w:val="22"/>
          <w:szCs w:val="22"/>
          <w:lang w:val="ru-RU"/>
        </w:rPr>
        <w:t xml:space="preserve"> </w:t>
      </w:r>
      <w:r w:rsidRPr="002D46AA">
        <w:rPr>
          <w:sz w:val="22"/>
          <w:szCs w:val="22"/>
          <w:lang w:val="ru-RU"/>
        </w:rPr>
        <w:t>параллелограммов.</w:t>
      </w:r>
    </w:p>
    <w:p w:rsidR="00DD2384" w:rsidRPr="002D46AA" w:rsidRDefault="00EB158A" w:rsidP="002D46AA">
      <w:pPr>
        <w:pStyle w:val="4"/>
        <w:spacing w:before="4" w:line="295" w:lineRule="exact"/>
        <w:ind w:left="0" w:firstLine="567"/>
        <w:jc w:val="both"/>
        <w:rPr>
          <w:sz w:val="22"/>
          <w:szCs w:val="22"/>
          <w:lang w:val="ru-RU"/>
        </w:rPr>
      </w:pPr>
      <w:r w:rsidRPr="002D46AA">
        <w:rPr>
          <w:sz w:val="22"/>
          <w:szCs w:val="22"/>
          <w:lang w:val="ru-RU"/>
        </w:rPr>
        <w:t>Параллельность прямых</w:t>
      </w:r>
    </w:p>
    <w:p w:rsidR="00DD2384" w:rsidRPr="002D46AA" w:rsidRDefault="00EB158A" w:rsidP="002D46AA">
      <w:pPr>
        <w:pStyle w:val="a4"/>
        <w:spacing w:line="295" w:lineRule="exact"/>
        <w:ind w:left="0" w:firstLine="567"/>
        <w:rPr>
          <w:sz w:val="22"/>
          <w:szCs w:val="22"/>
          <w:lang w:val="ru-RU"/>
        </w:rPr>
      </w:pPr>
      <w:r w:rsidRPr="002D46AA">
        <w:rPr>
          <w:sz w:val="22"/>
          <w:szCs w:val="22"/>
          <w:lang w:val="ru-RU"/>
        </w:rPr>
        <w:t>Признаки и свойства параллельных прямых. Аксиома параллельности Евклида.</w:t>
      </w:r>
    </w:p>
    <w:p w:rsidR="00DD2384" w:rsidRPr="002D46AA" w:rsidRDefault="00EB158A" w:rsidP="002D46AA">
      <w:pPr>
        <w:pStyle w:val="a4"/>
        <w:spacing w:before="1"/>
        <w:ind w:left="0" w:firstLine="567"/>
        <w:rPr>
          <w:sz w:val="22"/>
          <w:szCs w:val="22"/>
          <w:lang w:val="ru-RU"/>
        </w:rPr>
      </w:pPr>
      <w:r w:rsidRPr="002D46AA">
        <w:rPr>
          <w:sz w:val="22"/>
          <w:szCs w:val="22"/>
          <w:lang w:val="ru-RU"/>
        </w:rPr>
        <w:t>Первичные представления о неевклидовых геометриях. Теорема Фалеса.</w:t>
      </w:r>
    </w:p>
    <w:p w:rsidR="00DD2384" w:rsidRPr="002D46AA" w:rsidRDefault="00EB158A" w:rsidP="002D46AA">
      <w:pPr>
        <w:pStyle w:val="4"/>
        <w:spacing w:before="8" w:line="240" w:lineRule="auto"/>
        <w:ind w:left="0" w:firstLine="567"/>
        <w:jc w:val="both"/>
        <w:rPr>
          <w:sz w:val="22"/>
          <w:szCs w:val="22"/>
          <w:lang w:val="ru-RU"/>
        </w:rPr>
      </w:pPr>
      <w:r w:rsidRPr="002D46AA">
        <w:rPr>
          <w:sz w:val="22"/>
          <w:szCs w:val="22"/>
          <w:lang w:val="ru-RU"/>
        </w:rPr>
        <w:t>Перпендикулярные прямые</w:t>
      </w:r>
    </w:p>
    <w:p w:rsidR="00DD2384" w:rsidRPr="002D46AA" w:rsidRDefault="00EB158A" w:rsidP="002D46AA">
      <w:pPr>
        <w:pStyle w:val="a4"/>
        <w:spacing w:before="74" w:line="298" w:lineRule="exact"/>
        <w:ind w:left="0" w:firstLine="567"/>
        <w:rPr>
          <w:sz w:val="22"/>
          <w:szCs w:val="22"/>
          <w:lang w:val="ru-RU"/>
        </w:rPr>
      </w:pPr>
      <w:r w:rsidRPr="002D46AA">
        <w:rPr>
          <w:sz w:val="22"/>
          <w:szCs w:val="22"/>
          <w:lang w:val="ru-RU"/>
        </w:rPr>
        <w:t>Прямой угол. Перпендикуляр к прямой. Серединный перпендикуляр к отрезку.</w:t>
      </w:r>
    </w:p>
    <w:p w:rsidR="00DD2384" w:rsidRPr="002D46AA" w:rsidRDefault="00EB158A" w:rsidP="002D46AA">
      <w:pPr>
        <w:pStyle w:val="a4"/>
        <w:spacing w:line="298" w:lineRule="exact"/>
        <w:ind w:left="0" w:firstLine="567"/>
        <w:rPr>
          <w:sz w:val="22"/>
          <w:szCs w:val="22"/>
          <w:lang w:val="ru-RU"/>
        </w:rPr>
      </w:pPr>
      <w:r w:rsidRPr="002D46AA">
        <w:rPr>
          <w:sz w:val="22"/>
          <w:szCs w:val="22"/>
          <w:lang w:val="ru-RU"/>
        </w:rPr>
        <w:t>Свойства и признаки перпендикулярности прямых. Наклонные, проекции, их свойства.</w:t>
      </w:r>
    </w:p>
    <w:p w:rsidR="00DD2384" w:rsidRPr="002D46AA" w:rsidRDefault="00EB158A" w:rsidP="002D46AA">
      <w:pPr>
        <w:pStyle w:val="4"/>
        <w:spacing w:before="8" w:line="295" w:lineRule="exact"/>
        <w:ind w:left="0" w:firstLine="567"/>
        <w:jc w:val="both"/>
        <w:rPr>
          <w:sz w:val="22"/>
          <w:szCs w:val="22"/>
          <w:lang w:val="ru-RU"/>
        </w:rPr>
      </w:pPr>
      <w:r w:rsidRPr="002D46AA">
        <w:rPr>
          <w:sz w:val="22"/>
          <w:szCs w:val="22"/>
          <w:lang w:val="ru-RU"/>
        </w:rPr>
        <w:t>Подобие</w:t>
      </w:r>
    </w:p>
    <w:p w:rsidR="00DD2384" w:rsidRPr="002D46AA" w:rsidRDefault="00EB158A" w:rsidP="002D46AA">
      <w:pPr>
        <w:pStyle w:val="a4"/>
        <w:ind w:left="0" w:firstLine="567"/>
        <w:rPr>
          <w:sz w:val="22"/>
          <w:szCs w:val="22"/>
          <w:lang w:val="ru-RU"/>
        </w:rPr>
      </w:pPr>
      <w:r w:rsidRPr="002D46AA">
        <w:rPr>
          <w:sz w:val="22"/>
          <w:szCs w:val="22"/>
          <w:lang w:val="ru-RU"/>
        </w:rPr>
        <w:t>Пропорциональные отрезки, подобие фигур. Подобные треугольники. Признаки подобия треугольников. Отношение площадей подобных фигур.</w:t>
      </w:r>
    </w:p>
    <w:p w:rsidR="00DD2384" w:rsidRPr="002D46AA" w:rsidRDefault="00EB158A" w:rsidP="002D46AA">
      <w:pPr>
        <w:spacing w:line="299" w:lineRule="exact"/>
        <w:ind w:firstLine="709"/>
        <w:rPr>
          <w:lang w:val="ru-RU"/>
        </w:rPr>
      </w:pPr>
      <w:r w:rsidRPr="002D46AA">
        <w:rPr>
          <w:b/>
          <w:lang w:val="ru-RU"/>
        </w:rPr>
        <w:t>Взаимное расположение прямой и окружности</w:t>
      </w:r>
      <w:r w:rsidRPr="002D46AA">
        <w:rPr>
          <w:lang w:val="ru-RU"/>
        </w:rPr>
        <w:t>, двух окружностей.</w:t>
      </w:r>
    </w:p>
    <w:p w:rsidR="00DD2384" w:rsidRPr="002D46AA" w:rsidRDefault="00EB158A" w:rsidP="006F580D">
      <w:pPr>
        <w:pStyle w:val="4"/>
        <w:spacing w:before="4" w:line="240" w:lineRule="auto"/>
        <w:ind w:left="709" w:right="6086"/>
        <w:jc w:val="both"/>
        <w:rPr>
          <w:sz w:val="22"/>
          <w:szCs w:val="22"/>
          <w:lang w:val="ru-RU"/>
        </w:rPr>
      </w:pPr>
      <w:r w:rsidRPr="002D46AA">
        <w:rPr>
          <w:sz w:val="22"/>
          <w:szCs w:val="22"/>
          <w:lang w:val="ru-RU"/>
        </w:rPr>
        <w:t>Измерения и вычисления Величины</w:t>
      </w:r>
    </w:p>
    <w:p w:rsidR="00DD2384" w:rsidRPr="002D46AA" w:rsidRDefault="00EB158A" w:rsidP="002D46AA">
      <w:pPr>
        <w:pStyle w:val="a4"/>
        <w:spacing w:line="291" w:lineRule="exact"/>
        <w:ind w:left="0" w:firstLine="0"/>
        <w:rPr>
          <w:sz w:val="22"/>
          <w:szCs w:val="22"/>
          <w:lang w:val="ru-RU"/>
        </w:rPr>
      </w:pPr>
      <w:r w:rsidRPr="002D46AA">
        <w:rPr>
          <w:sz w:val="22"/>
          <w:szCs w:val="22"/>
          <w:lang w:val="ru-RU"/>
        </w:rPr>
        <w:lastRenderedPageBreak/>
        <w:t>Понятие величины. Длина. Измерение длины. Единцы измерения длины.</w:t>
      </w:r>
    </w:p>
    <w:p w:rsidR="00DD2384" w:rsidRPr="002D46AA" w:rsidRDefault="00EB158A" w:rsidP="002D46AA">
      <w:pPr>
        <w:pStyle w:val="a4"/>
        <w:spacing w:before="1"/>
        <w:ind w:left="0" w:firstLine="0"/>
        <w:rPr>
          <w:sz w:val="22"/>
          <w:szCs w:val="22"/>
          <w:lang w:val="ru-RU"/>
        </w:rPr>
      </w:pPr>
      <w:r w:rsidRPr="002D46AA">
        <w:rPr>
          <w:sz w:val="22"/>
          <w:szCs w:val="22"/>
          <w:lang w:val="ru-RU"/>
        </w:rPr>
        <w:t>Величина угла. Градусная мера угла. Синус, косинус и тангенс острого угла прямоугольного треугольника.</w:t>
      </w:r>
    </w:p>
    <w:p w:rsidR="00DD2384" w:rsidRPr="002D46AA" w:rsidRDefault="00EB158A" w:rsidP="002D46AA">
      <w:pPr>
        <w:pStyle w:val="a4"/>
        <w:spacing w:line="298" w:lineRule="exact"/>
        <w:ind w:left="0" w:firstLine="0"/>
        <w:rPr>
          <w:sz w:val="22"/>
          <w:szCs w:val="22"/>
          <w:lang w:val="ru-RU"/>
        </w:rPr>
      </w:pPr>
      <w:r w:rsidRPr="002D46AA">
        <w:rPr>
          <w:sz w:val="22"/>
          <w:szCs w:val="22"/>
          <w:lang w:val="ru-RU"/>
        </w:rPr>
        <w:t>Понятие о площади плоской фигуры и её свойствах. Измерение площадей.</w:t>
      </w:r>
    </w:p>
    <w:p w:rsidR="00DD2384" w:rsidRPr="002D46AA" w:rsidRDefault="00EB158A" w:rsidP="002D46AA">
      <w:pPr>
        <w:pStyle w:val="a4"/>
        <w:spacing w:line="298" w:lineRule="exact"/>
        <w:ind w:left="0" w:firstLine="0"/>
        <w:rPr>
          <w:sz w:val="22"/>
          <w:szCs w:val="22"/>
          <w:lang w:val="ru-RU"/>
        </w:rPr>
      </w:pPr>
      <w:r w:rsidRPr="002D46AA">
        <w:rPr>
          <w:sz w:val="22"/>
          <w:szCs w:val="22"/>
          <w:lang w:val="ru-RU"/>
        </w:rPr>
        <w:t>Единицы измерения площади.</w:t>
      </w:r>
    </w:p>
    <w:p w:rsidR="00DD2384" w:rsidRPr="002D46AA" w:rsidRDefault="00EB158A" w:rsidP="002D46AA">
      <w:pPr>
        <w:pStyle w:val="a4"/>
        <w:spacing w:before="1"/>
        <w:ind w:left="0" w:firstLine="0"/>
        <w:rPr>
          <w:sz w:val="22"/>
          <w:szCs w:val="22"/>
          <w:lang w:val="ru-RU"/>
        </w:rPr>
      </w:pPr>
      <w:r w:rsidRPr="002D46AA">
        <w:rPr>
          <w:sz w:val="22"/>
          <w:szCs w:val="22"/>
          <w:lang w:val="ru-RU"/>
        </w:rPr>
        <w:t>Представление об объёме пространственной фигуры и его свойствах. Измерение объёма. Единицы измерения объёмов.</w:t>
      </w:r>
    </w:p>
    <w:p w:rsidR="00DD2384" w:rsidRPr="002D46AA" w:rsidRDefault="00EB158A" w:rsidP="006F580D">
      <w:pPr>
        <w:pStyle w:val="4"/>
        <w:spacing w:before="8"/>
        <w:ind w:left="0" w:firstLine="720"/>
        <w:jc w:val="both"/>
        <w:rPr>
          <w:sz w:val="22"/>
          <w:szCs w:val="22"/>
          <w:lang w:val="ru-RU"/>
        </w:rPr>
      </w:pPr>
      <w:r w:rsidRPr="002D46AA">
        <w:rPr>
          <w:sz w:val="22"/>
          <w:szCs w:val="22"/>
          <w:lang w:val="ru-RU"/>
        </w:rPr>
        <w:t>Измерения и вычисления</w:t>
      </w:r>
    </w:p>
    <w:p w:rsidR="00DD2384" w:rsidRPr="002D46AA" w:rsidRDefault="00EB158A" w:rsidP="002D46AA">
      <w:pPr>
        <w:pStyle w:val="a4"/>
        <w:ind w:left="0" w:right="287" w:firstLine="0"/>
        <w:rPr>
          <w:sz w:val="22"/>
          <w:szCs w:val="22"/>
          <w:lang w:val="ru-RU"/>
        </w:rPr>
      </w:pPr>
      <w:r w:rsidRPr="002D46AA">
        <w:rPr>
          <w:sz w:val="22"/>
          <w:szCs w:val="22"/>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DD2384" w:rsidRPr="002D46AA" w:rsidRDefault="00EB158A" w:rsidP="002D46AA">
      <w:pPr>
        <w:pStyle w:val="a4"/>
        <w:ind w:left="0" w:firstLine="0"/>
        <w:rPr>
          <w:sz w:val="22"/>
          <w:szCs w:val="22"/>
          <w:lang w:val="ru-RU"/>
        </w:rPr>
      </w:pPr>
      <w:r w:rsidRPr="002D46AA">
        <w:rPr>
          <w:sz w:val="22"/>
          <w:szCs w:val="22"/>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DD2384" w:rsidRPr="002D46AA" w:rsidRDefault="00EB158A" w:rsidP="002D46AA">
      <w:pPr>
        <w:pStyle w:val="a4"/>
        <w:ind w:left="0" w:firstLine="0"/>
        <w:rPr>
          <w:sz w:val="22"/>
          <w:szCs w:val="22"/>
          <w:lang w:val="ru-RU"/>
        </w:rPr>
      </w:pPr>
      <w:r w:rsidRPr="002D46AA">
        <w:rPr>
          <w:sz w:val="22"/>
          <w:szCs w:val="22"/>
          <w:lang w:val="ru-RU"/>
        </w:rPr>
        <w:t>Теорема косинусов. Теорема синусов.</w:t>
      </w:r>
    </w:p>
    <w:p w:rsidR="00DD2384" w:rsidRPr="002D46AA" w:rsidRDefault="00EB158A" w:rsidP="002D46AA">
      <w:pPr>
        <w:pStyle w:val="a4"/>
        <w:ind w:left="0" w:right="290" w:firstLine="0"/>
        <w:rPr>
          <w:sz w:val="22"/>
          <w:szCs w:val="22"/>
          <w:lang w:val="ru-RU"/>
        </w:rPr>
      </w:pPr>
      <w:r w:rsidRPr="002D46AA">
        <w:rPr>
          <w:sz w:val="22"/>
          <w:szCs w:val="22"/>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DD2384" w:rsidRPr="002D46AA" w:rsidRDefault="00EB158A" w:rsidP="006F580D">
      <w:pPr>
        <w:pStyle w:val="4"/>
        <w:spacing w:before="4" w:line="295" w:lineRule="exact"/>
        <w:ind w:left="0" w:firstLine="720"/>
        <w:jc w:val="both"/>
        <w:rPr>
          <w:sz w:val="22"/>
          <w:szCs w:val="22"/>
          <w:lang w:val="ru-RU"/>
        </w:rPr>
      </w:pPr>
      <w:r w:rsidRPr="002D46AA">
        <w:rPr>
          <w:sz w:val="22"/>
          <w:szCs w:val="22"/>
          <w:lang w:val="ru-RU"/>
        </w:rPr>
        <w:t>Расстояния</w:t>
      </w:r>
    </w:p>
    <w:p w:rsidR="00DD2384" w:rsidRPr="002D46AA" w:rsidRDefault="00EB158A" w:rsidP="002D46AA">
      <w:pPr>
        <w:pStyle w:val="a4"/>
        <w:ind w:left="0" w:firstLine="0"/>
        <w:rPr>
          <w:sz w:val="22"/>
          <w:szCs w:val="22"/>
          <w:lang w:val="ru-RU"/>
        </w:rPr>
      </w:pPr>
      <w:r w:rsidRPr="002D46AA">
        <w:rPr>
          <w:sz w:val="22"/>
          <w:szCs w:val="22"/>
          <w:lang w:val="ru-RU"/>
        </w:rPr>
        <w:t>Расстояние между точками. Расстояние от точки до прямой. Расстояние между фигурами.</w:t>
      </w:r>
    </w:p>
    <w:p w:rsidR="00DD2384" w:rsidRPr="002D46AA" w:rsidRDefault="00EB158A" w:rsidP="002D46AA">
      <w:pPr>
        <w:pStyle w:val="a4"/>
        <w:spacing w:line="299" w:lineRule="exact"/>
        <w:ind w:left="0" w:firstLine="0"/>
        <w:rPr>
          <w:sz w:val="22"/>
          <w:szCs w:val="22"/>
          <w:lang w:val="ru-RU"/>
        </w:rPr>
      </w:pPr>
      <w:r w:rsidRPr="002D46AA">
        <w:rPr>
          <w:sz w:val="22"/>
          <w:szCs w:val="22"/>
          <w:lang w:val="ru-RU"/>
        </w:rPr>
        <w:t>Равновеликие и равносоставленные фигуры.</w:t>
      </w:r>
    </w:p>
    <w:p w:rsidR="00DD2384" w:rsidRPr="002D46AA" w:rsidRDefault="00EB158A" w:rsidP="002D46AA">
      <w:pPr>
        <w:pStyle w:val="a4"/>
        <w:ind w:left="0" w:firstLine="0"/>
        <w:rPr>
          <w:sz w:val="22"/>
          <w:szCs w:val="22"/>
          <w:lang w:val="ru-RU"/>
        </w:rPr>
      </w:pPr>
      <w:r w:rsidRPr="002D46AA">
        <w:rPr>
          <w:sz w:val="22"/>
          <w:szCs w:val="22"/>
          <w:lang w:val="ru-RU"/>
        </w:rPr>
        <w:t>Свойства (аксиомы) длины отрезка, величины угла, площади и объёма фигуры.</w:t>
      </w:r>
    </w:p>
    <w:p w:rsidR="00DD2384" w:rsidRPr="002D46AA" w:rsidRDefault="00EB158A" w:rsidP="006F580D">
      <w:pPr>
        <w:pStyle w:val="4"/>
        <w:spacing w:before="3"/>
        <w:ind w:left="0" w:firstLine="720"/>
        <w:jc w:val="both"/>
        <w:rPr>
          <w:sz w:val="22"/>
          <w:szCs w:val="22"/>
          <w:lang w:val="ru-RU"/>
        </w:rPr>
      </w:pPr>
      <w:r w:rsidRPr="002D46AA">
        <w:rPr>
          <w:sz w:val="22"/>
          <w:szCs w:val="22"/>
          <w:lang w:val="ru-RU"/>
        </w:rPr>
        <w:t>Геометрические построения</w:t>
      </w:r>
    </w:p>
    <w:p w:rsidR="00DD2384" w:rsidRPr="002D46AA" w:rsidRDefault="00EB158A" w:rsidP="002D46AA">
      <w:pPr>
        <w:pStyle w:val="a4"/>
        <w:spacing w:line="242" w:lineRule="auto"/>
        <w:ind w:left="0" w:right="943" w:firstLine="0"/>
        <w:rPr>
          <w:sz w:val="22"/>
          <w:szCs w:val="22"/>
          <w:lang w:val="ru-RU"/>
        </w:rPr>
      </w:pPr>
      <w:r w:rsidRPr="002D46AA">
        <w:rPr>
          <w:sz w:val="22"/>
          <w:szCs w:val="22"/>
          <w:lang w:val="ru-RU"/>
        </w:rPr>
        <w:t>Геометрические построения для иллюстрации свойств геометрических фигур. Инструменты для построений. Циркуль, линейка.</w:t>
      </w:r>
    </w:p>
    <w:p w:rsidR="00DD2384" w:rsidRPr="002D46AA" w:rsidRDefault="00EB158A" w:rsidP="002D46AA">
      <w:pPr>
        <w:pStyle w:val="a4"/>
        <w:ind w:left="0" w:firstLine="0"/>
        <w:rPr>
          <w:sz w:val="22"/>
          <w:szCs w:val="22"/>
          <w:lang w:val="ru-RU"/>
        </w:rPr>
      </w:pPr>
      <w:r w:rsidRPr="002D46AA">
        <w:rPr>
          <w:sz w:val="22"/>
          <w:szCs w:val="22"/>
          <w:lang w:val="ru-RU"/>
        </w:rPr>
        <w:t>Простейшие построения циркулем и линейкой: построение биссектрисы угла, перпендикуляра к прямой, угла, равного данному.</w:t>
      </w:r>
    </w:p>
    <w:p w:rsidR="00DD2384" w:rsidRPr="002D46AA" w:rsidRDefault="00EB158A" w:rsidP="002D46AA">
      <w:pPr>
        <w:pStyle w:val="a4"/>
        <w:ind w:left="0" w:firstLine="0"/>
        <w:rPr>
          <w:sz w:val="22"/>
          <w:szCs w:val="22"/>
          <w:lang w:val="ru-RU"/>
        </w:rPr>
      </w:pPr>
      <w:r w:rsidRPr="002D46AA">
        <w:rPr>
          <w:sz w:val="22"/>
          <w:szCs w:val="22"/>
          <w:lang w:val="ru-RU"/>
        </w:rPr>
        <w:t xml:space="preserve">Построение треугольников по трём сторонам, двум сторонам и углу между ними, стороне и двум прилежащим к ней углам, </w:t>
      </w:r>
      <w:r w:rsidRPr="002D46AA">
        <w:rPr>
          <w:i/>
          <w:sz w:val="22"/>
          <w:szCs w:val="22"/>
          <w:lang w:val="ru-RU"/>
        </w:rPr>
        <w:t>по другим элементам</w:t>
      </w:r>
      <w:r w:rsidRPr="002D46AA">
        <w:rPr>
          <w:sz w:val="22"/>
          <w:szCs w:val="22"/>
          <w:lang w:val="ru-RU"/>
        </w:rPr>
        <w:t>.</w:t>
      </w:r>
    </w:p>
    <w:p w:rsidR="00DD2384" w:rsidRPr="002D46AA" w:rsidRDefault="00EB158A" w:rsidP="002D46AA">
      <w:pPr>
        <w:pStyle w:val="a4"/>
        <w:spacing w:line="299" w:lineRule="exact"/>
        <w:ind w:left="0" w:firstLine="0"/>
        <w:rPr>
          <w:sz w:val="22"/>
          <w:szCs w:val="22"/>
          <w:lang w:val="ru-RU"/>
        </w:rPr>
      </w:pPr>
      <w:r w:rsidRPr="002D46AA">
        <w:rPr>
          <w:sz w:val="22"/>
          <w:szCs w:val="22"/>
          <w:lang w:val="ru-RU"/>
        </w:rPr>
        <w:t>Деление отрезка в данном отношении.</w:t>
      </w:r>
    </w:p>
    <w:p w:rsidR="00DD2384" w:rsidRPr="002D46AA" w:rsidRDefault="00EB158A" w:rsidP="002D46AA">
      <w:pPr>
        <w:pStyle w:val="a4"/>
        <w:ind w:left="0" w:firstLine="0"/>
        <w:rPr>
          <w:sz w:val="22"/>
          <w:szCs w:val="22"/>
          <w:lang w:val="ru-RU"/>
        </w:rPr>
      </w:pPr>
      <w:r w:rsidRPr="002D46AA">
        <w:rPr>
          <w:sz w:val="22"/>
          <w:szCs w:val="22"/>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DD2384" w:rsidRPr="002D46AA" w:rsidRDefault="00EB158A" w:rsidP="006F580D">
      <w:pPr>
        <w:spacing w:line="242" w:lineRule="auto"/>
        <w:ind w:left="720" w:right="5428"/>
        <w:jc w:val="both"/>
        <w:rPr>
          <w:b/>
          <w:lang w:val="ru-RU"/>
        </w:rPr>
      </w:pPr>
      <w:r w:rsidRPr="002D46AA">
        <w:rPr>
          <w:lang w:val="ru-RU"/>
        </w:rPr>
        <w:t xml:space="preserve">Этапы решения задач на построение. </w:t>
      </w:r>
      <w:r w:rsidRPr="002D46AA">
        <w:rPr>
          <w:b/>
          <w:lang w:val="ru-RU"/>
        </w:rPr>
        <w:t>Геометрические преобразования Преобразования</w:t>
      </w:r>
    </w:p>
    <w:p w:rsidR="00DD2384" w:rsidRPr="002D46AA" w:rsidRDefault="00EB158A" w:rsidP="002D46AA">
      <w:pPr>
        <w:pStyle w:val="a4"/>
        <w:ind w:left="0" w:firstLine="0"/>
        <w:rPr>
          <w:sz w:val="22"/>
          <w:szCs w:val="22"/>
          <w:lang w:val="ru-RU"/>
        </w:rPr>
      </w:pPr>
      <w:r w:rsidRPr="002D46AA">
        <w:rPr>
          <w:sz w:val="22"/>
          <w:szCs w:val="22"/>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DD2384" w:rsidRPr="002D46AA" w:rsidRDefault="00EB158A" w:rsidP="006F580D">
      <w:pPr>
        <w:pStyle w:val="4"/>
        <w:spacing w:line="240" w:lineRule="auto"/>
        <w:ind w:left="0" w:firstLine="720"/>
        <w:jc w:val="both"/>
        <w:rPr>
          <w:sz w:val="22"/>
          <w:szCs w:val="22"/>
          <w:lang w:val="ru-RU"/>
        </w:rPr>
      </w:pPr>
      <w:r w:rsidRPr="002D46AA">
        <w:rPr>
          <w:sz w:val="22"/>
          <w:szCs w:val="22"/>
          <w:lang w:val="ru-RU"/>
        </w:rPr>
        <w:t>Движения</w:t>
      </w:r>
    </w:p>
    <w:p w:rsidR="00DD2384" w:rsidRPr="002D46AA" w:rsidRDefault="00EB158A" w:rsidP="002D46AA">
      <w:pPr>
        <w:pStyle w:val="a4"/>
        <w:spacing w:before="74"/>
        <w:ind w:left="0" w:right="291" w:firstLine="0"/>
        <w:rPr>
          <w:sz w:val="22"/>
          <w:szCs w:val="22"/>
          <w:lang w:val="ru-RU"/>
        </w:rPr>
      </w:pPr>
      <w:r w:rsidRPr="002D46AA">
        <w:rPr>
          <w:sz w:val="22"/>
          <w:szCs w:val="22"/>
          <w:lang w:val="ru-RU"/>
        </w:rPr>
        <w:t>Осевая и центральная симметрии, поворот и параллельный перенос. Комбинации движений на плоскости и их свойства.</w:t>
      </w:r>
    </w:p>
    <w:p w:rsidR="00DD2384" w:rsidRPr="002D46AA" w:rsidRDefault="00EB158A" w:rsidP="006F580D">
      <w:pPr>
        <w:pStyle w:val="4"/>
        <w:spacing w:before="7" w:line="295" w:lineRule="exact"/>
        <w:ind w:left="0" w:firstLine="720"/>
        <w:jc w:val="both"/>
        <w:rPr>
          <w:sz w:val="22"/>
          <w:szCs w:val="22"/>
          <w:lang w:val="ru-RU"/>
        </w:rPr>
      </w:pPr>
      <w:r w:rsidRPr="002D46AA">
        <w:rPr>
          <w:sz w:val="22"/>
          <w:szCs w:val="22"/>
          <w:lang w:val="ru-RU"/>
        </w:rPr>
        <w:t>Подобие как преобразование</w:t>
      </w:r>
    </w:p>
    <w:p w:rsidR="00DD2384" w:rsidRPr="002D46AA" w:rsidRDefault="00EB158A" w:rsidP="002D46AA">
      <w:pPr>
        <w:pStyle w:val="a4"/>
        <w:ind w:left="0" w:right="290" w:firstLine="0"/>
        <w:rPr>
          <w:sz w:val="22"/>
          <w:szCs w:val="22"/>
          <w:lang w:val="ru-RU"/>
        </w:rPr>
      </w:pPr>
      <w:r w:rsidRPr="002D46AA">
        <w:rPr>
          <w:sz w:val="22"/>
          <w:szCs w:val="22"/>
          <w:lang w:val="ru-RU"/>
        </w:rPr>
        <w:t>Гомотетия. Геометрические преобразования как средство доказательства утверждений и решения задач.</w:t>
      </w:r>
    </w:p>
    <w:p w:rsidR="00DD2384" w:rsidRPr="002D46AA" w:rsidRDefault="00EB158A" w:rsidP="006F580D">
      <w:pPr>
        <w:pStyle w:val="4"/>
        <w:spacing w:before="2" w:line="240" w:lineRule="auto"/>
        <w:ind w:left="720" w:right="5207"/>
        <w:jc w:val="both"/>
        <w:rPr>
          <w:sz w:val="22"/>
          <w:szCs w:val="22"/>
          <w:lang w:val="ru-RU"/>
        </w:rPr>
      </w:pPr>
      <w:r w:rsidRPr="002D46AA">
        <w:rPr>
          <w:sz w:val="22"/>
          <w:szCs w:val="22"/>
          <w:lang w:val="ru-RU"/>
        </w:rPr>
        <w:t>Векторы и координаты на плоскости Векторы</w:t>
      </w:r>
    </w:p>
    <w:p w:rsidR="00DD2384" w:rsidRPr="002D46AA" w:rsidRDefault="00EB158A" w:rsidP="002D46AA">
      <w:pPr>
        <w:pStyle w:val="a4"/>
        <w:ind w:left="0" w:right="290" w:firstLine="0"/>
        <w:rPr>
          <w:sz w:val="22"/>
          <w:szCs w:val="22"/>
          <w:lang w:val="ru-RU"/>
        </w:rPr>
      </w:pPr>
      <w:r w:rsidRPr="002D46AA">
        <w:rPr>
          <w:sz w:val="22"/>
          <w:szCs w:val="22"/>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w:t>
      </w:r>
      <w:r w:rsidRPr="002D46AA">
        <w:rPr>
          <w:spacing w:val="-18"/>
          <w:sz w:val="22"/>
          <w:szCs w:val="22"/>
          <w:lang w:val="ru-RU"/>
        </w:rPr>
        <w:t xml:space="preserve"> </w:t>
      </w:r>
      <w:r w:rsidRPr="002D46AA">
        <w:rPr>
          <w:sz w:val="22"/>
          <w:szCs w:val="22"/>
          <w:lang w:val="ru-RU"/>
        </w:rPr>
        <w:t>физике.</w:t>
      </w:r>
    </w:p>
    <w:p w:rsidR="00DD2384" w:rsidRPr="002D46AA" w:rsidRDefault="00EB158A" w:rsidP="006F580D">
      <w:pPr>
        <w:pStyle w:val="4"/>
        <w:spacing w:before="1"/>
        <w:ind w:left="0" w:firstLine="720"/>
        <w:jc w:val="both"/>
        <w:rPr>
          <w:sz w:val="22"/>
          <w:szCs w:val="22"/>
          <w:lang w:val="ru-RU"/>
        </w:rPr>
      </w:pPr>
      <w:r w:rsidRPr="002D46AA">
        <w:rPr>
          <w:sz w:val="22"/>
          <w:szCs w:val="22"/>
          <w:lang w:val="ru-RU"/>
        </w:rPr>
        <w:t>Координаты</w:t>
      </w:r>
    </w:p>
    <w:p w:rsidR="00DD2384" w:rsidRPr="002D46AA" w:rsidRDefault="00EB158A" w:rsidP="002D46AA">
      <w:pPr>
        <w:pStyle w:val="a4"/>
        <w:ind w:left="0" w:right="292" w:firstLine="0"/>
        <w:rPr>
          <w:sz w:val="22"/>
          <w:szCs w:val="22"/>
          <w:lang w:val="ru-RU"/>
        </w:rPr>
      </w:pPr>
      <w:r w:rsidRPr="002D46AA">
        <w:rPr>
          <w:sz w:val="22"/>
          <w:szCs w:val="22"/>
          <w:lang w:val="ru-RU"/>
        </w:rPr>
        <w:t>Основные понятия, координаты вектора, расстояние между точками. Координаты середины отрезка. Уравнения фигур.</w:t>
      </w:r>
    </w:p>
    <w:p w:rsidR="00DD2384" w:rsidRPr="002D46AA" w:rsidRDefault="00EB158A" w:rsidP="002D46AA">
      <w:pPr>
        <w:pStyle w:val="a4"/>
        <w:spacing w:line="242" w:lineRule="auto"/>
        <w:ind w:left="0" w:right="746" w:firstLine="0"/>
        <w:rPr>
          <w:b/>
          <w:i/>
          <w:sz w:val="22"/>
          <w:szCs w:val="22"/>
          <w:lang w:val="ru-RU"/>
        </w:rPr>
      </w:pPr>
      <w:r w:rsidRPr="002D46AA">
        <w:rPr>
          <w:sz w:val="22"/>
          <w:szCs w:val="22"/>
          <w:lang w:val="ru-RU"/>
        </w:rPr>
        <w:t xml:space="preserve">Применение векторов и координат для решения геометрических задач. Аффинная система координат. Радиус-векторы точек. Центроид системы точек. </w:t>
      </w:r>
      <w:r w:rsidRPr="002D46AA">
        <w:rPr>
          <w:b/>
          <w:i/>
          <w:sz w:val="22"/>
          <w:szCs w:val="22"/>
          <w:lang w:val="ru-RU"/>
        </w:rPr>
        <w:t>История математики</w:t>
      </w:r>
    </w:p>
    <w:p w:rsidR="00DD2384" w:rsidRPr="007E231A" w:rsidRDefault="00EB158A" w:rsidP="006F580D">
      <w:pPr>
        <w:tabs>
          <w:tab w:val="left" w:pos="9072"/>
        </w:tabs>
        <w:ind w:left="142" w:right="141" w:firstLine="567"/>
        <w:jc w:val="both"/>
        <w:rPr>
          <w:lang w:val="ru-RU"/>
        </w:rPr>
      </w:pPr>
      <w:r w:rsidRPr="007E231A">
        <w:rPr>
          <w:lang w:val="ru-RU"/>
        </w:rPr>
        <w:lastRenderedPageBreak/>
        <w:t>Возникновение математики как науки, этапы её развития. Основные разделы математики. Выдающиеся математики и их вклад в развитие науки.</w:t>
      </w:r>
    </w:p>
    <w:p w:rsidR="00DD2384" w:rsidRPr="007E231A" w:rsidRDefault="00EB158A" w:rsidP="006F580D">
      <w:pPr>
        <w:tabs>
          <w:tab w:val="left" w:pos="9072"/>
        </w:tabs>
        <w:ind w:left="142" w:right="141" w:firstLine="567"/>
        <w:jc w:val="both"/>
        <w:rPr>
          <w:lang w:val="ru-RU"/>
        </w:rPr>
      </w:pPr>
      <w:r w:rsidRPr="007E231A">
        <w:rPr>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DD2384" w:rsidRPr="007E231A" w:rsidRDefault="00EB158A" w:rsidP="006F580D">
      <w:pPr>
        <w:tabs>
          <w:tab w:val="left" w:pos="9072"/>
        </w:tabs>
        <w:ind w:left="142" w:right="141" w:firstLine="567"/>
        <w:jc w:val="both"/>
        <w:rPr>
          <w:lang w:val="ru-RU"/>
        </w:rPr>
      </w:pPr>
      <w:r w:rsidRPr="007E231A">
        <w:rPr>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D2384" w:rsidRPr="007E231A" w:rsidRDefault="00EB158A" w:rsidP="006F580D">
      <w:pPr>
        <w:tabs>
          <w:tab w:val="left" w:pos="9072"/>
        </w:tabs>
        <w:ind w:left="142" w:right="141" w:firstLine="567"/>
        <w:jc w:val="both"/>
        <w:rPr>
          <w:lang w:val="ru-RU"/>
        </w:rPr>
      </w:pPr>
      <w:r w:rsidRPr="007E231A">
        <w:rPr>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DD2384" w:rsidRPr="007E231A" w:rsidRDefault="00EB158A" w:rsidP="006F580D">
      <w:pPr>
        <w:tabs>
          <w:tab w:val="left" w:pos="9072"/>
        </w:tabs>
        <w:ind w:left="142" w:right="141" w:firstLine="567"/>
        <w:jc w:val="both"/>
        <w:rPr>
          <w:lang w:val="ru-RU"/>
        </w:rPr>
      </w:pPr>
      <w:r w:rsidRPr="007E231A">
        <w:rPr>
          <w:lang w:val="ru-RU"/>
        </w:rPr>
        <w:t>Задача Леонардо Пизанского (Фибоначчи) о кроликах, числа Фибоначчи. Задача о шахматной доске. Сходимость геометрической прогрессии.</w:t>
      </w:r>
    </w:p>
    <w:p w:rsidR="00DD2384" w:rsidRPr="007E231A" w:rsidRDefault="00EB158A" w:rsidP="006F580D">
      <w:pPr>
        <w:tabs>
          <w:tab w:val="left" w:pos="9072"/>
        </w:tabs>
        <w:ind w:left="142" w:right="141" w:firstLine="567"/>
        <w:jc w:val="both"/>
        <w:rPr>
          <w:lang w:val="ru-RU"/>
        </w:rPr>
      </w:pPr>
      <w:r w:rsidRPr="007E231A">
        <w:rPr>
          <w:lang w:val="ru-RU"/>
        </w:rPr>
        <w:t>Истоки теории вероятностей: страховое дело, азартные игры. П. Ферма, Б.Паскаль, Я. Бернулли, А.Н.Колмогоров.</w:t>
      </w:r>
    </w:p>
    <w:p w:rsidR="00DD2384" w:rsidRPr="007E231A" w:rsidRDefault="00EB158A" w:rsidP="006F580D">
      <w:pPr>
        <w:tabs>
          <w:tab w:val="left" w:pos="9072"/>
        </w:tabs>
        <w:ind w:left="142" w:right="141" w:firstLine="567"/>
        <w:jc w:val="both"/>
        <w:rPr>
          <w:lang w:val="ru-RU"/>
        </w:rPr>
      </w:pPr>
      <w:r w:rsidRPr="007E231A">
        <w:rPr>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7E231A">
        <w:t>π</w:t>
      </w:r>
      <w:r w:rsidRPr="007E231A">
        <w:rPr>
          <w:color w:val="FF0000"/>
          <w:lang w:val="ru-RU"/>
        </w:rPr>
        <w:t xml:space="preserve">. </w:t>
      </w:r>
      <w:r w:rsidRPr="007E231A">
        <w:rPr>
          <w:lang w:val="ru-RU"/>
        </w:rPr>
        <w:t>Золотое сечение. «Начала» Евклида. Л Эйлер, Н.И.Лобачевский. История пятого постулата.</w:t>
      </w:r>
    </w:p>
    <w:p w:rsidR="00DD2384" w:rsidRPr="007E231A" w:rsidRDefault="00EB158A" w:rsidP="006F580D">
      <w:pPr>
        <w:tabs>
          <w:tab w:val="left" w:pos="9072"/>
        </w:tabs>
        <w:spacing w:line="298" w:lineRule="exact"/>
        <w:ind w:left="142" w:right="141" w:firstLine="567"/>
        <w:rPr>
          <w:lang w:val="ru-RU"/>
        </w:rPr>
      </w:pPr>
      <w:r w:rsidRPr="007E231A">
        <w:rPr>
          <w:lang w:val="ru-RU"/>
        </w:rPr>
        <w:t>Геометрия и искусство. Геометрические закономерности окружающего мира.</w:t>
      </w:r>
    </w:p>
    <w:p w:rsidR="00DD2384" w:rsidRPr="007E231A" w:rsidRDefault="00EB158A" w:rsidP="006F580D">
      <w:pPr>
        <w:tabs>
          <w:tab w:val="left" w:pos="9072"/>
        </w:tabs>
        <w:ind w:left="142" w:right="141" w:firstLine="567"/>
        <w:jc w:val="both"/>
        <w:rPr>
          <w:lang w:val="ru-RU"/>
        </w:rPr>
      </w:pPr>
      <w:r w:rsidRPr="007E231A">
        <w:rPr>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DD2384" w:rsidRPr="007E231A" w:rsidRDefault="00EB158A" w:rsidP="006F580D">
      <w:pPr>
        <w:tabs>
          <w:tab w:val="left" w:pos="9072"/>
        </w:tabs>
        <w:ind w:left="142" w:right="141" w:firstLine="567"/>
        <w:jc w:val="both"/>
        <w:rPr>
          <w:lang w:val="ru-RU"/>
        </w:rPr>
      </w:pPr>
      <w:r w:rsidRPr="007E231A">
        <w:rPr>
          <w:lang w:val="ru-RU"/>
        </w:rPr>
        <w:t>Роль российских учёных в развитии математики: Л.Эйлер. Н.И.Лобачевский, П.Л.Чебышев, С. Ковалевская, А.Н.Колмогоров.</w:t>
      </w:r>
    </w:p>
    <w:p w:rsidR="00DD2384" w:rsidRPr="007E231A" w:rsidRDefault="00EB158A" w:rsidP="006F580D">
      <w:pPr>
        <w:tabs>
          <w:tab w:val="left" w:pos="9072"/>
        </w:tabs>
        <w:ind w:left="142" w:right="141" w:firstLine="567"/>
        <w:jc w:val="both"/>
        <w:rPr>
          <w:lang w:val="ru-RU"/>
        </w:rPr>
      </w:pPr>
      <w:r w:rsidRPr="007E231A">
        <w:rPr>
          <w:lang w:val="ru-RU"/>
        </w:rPr>
        <w:t xml:space="preserve">Математика в развитии России: Петр </w:t>
      </w:r>
      <w:r w:rsidRPr="007E231A">
        <w:t>I</w:t>
      </w:r>
      <w:r w:rsidRPr="007E231A">
        <w:rPr>
          <w:lang w:val="ru-RU"/>
        </w:rPr>
        <w:t>, школа математических и навигацких наук, развитие российского флота, А.Н.Крылов. Космическая программа и М.В.Келдыш.</w:t>
      </w:r>
    </w:p>
    <w:p w:rsidR="00DD2384" w:rsidRPr="002D46AA" w:rsidRDefault="00DD2384" w:rsidP="006F580D">
      <w:pPr>
        <w:pStyle w:val="a4"/>
        <w:tabs>
          <w:tab w:val="left" w:pos="9072"/>
        </w:tabs>
        <w:spacing w:before="9"/>
        <w:ind w:left="142" w:right="141" w:firstLine="567"/>
        <w:jc w:val="left"/>
        <w:rPr>
          <w:i/>
          <w:sz w:val="22"/>
          <w:szCs w:val="22"/>
          <w:lang w:val="ru-RU"/>
        </w:rPr>
      </w:pPr>
    </w:p>
    <w:p w:rsidR="00DD2384" w:rsidRPr="002D46AA" w:rsidRDefault="00EB158A" w:rsidP="00CC1F04">
      <w:pPr>
        <w:pStyle w:val="4"/>
        <w:numPr>
          <w:ilvl w:val="3"/>
          <w:numId w:val="26"/>
        </w:numPr>
        <w:tabs>
          <w:tab w:val="left" w:pos="2231"/>
          <w:tab w:val="left" w:pos="9072"/>
        </w:tabs>
        <w:spacing w:line="295" w:lineRule="exact"/>
        <w:ind w:left="142" w:right="141" w:firstLine="567"/>
        <w:jc w:val="center"/>
        <w:rPr>
          <w:sz w:val="22"/>
          <w:szCs w:val="22"/>
        </w:rPr>
      </w:pPr>
      <w:r w:rsidRPr="002D46AA">
        <w:rPr>
          <w:sz w:val="22"/>
          <w:szCs w:val="22"/>
        </w:rPr>
        <w:t>Информатика</w:t>
      </w:r>
    </w:p>
    <w:p w:rsidR="00DD2384" w:rsidRPr="002D46AA" w:rsidRDefault="00EB158A" w:rsidP="006F580D">
      <w:pPr>
        <w:pStyle w:val="a4"/>
        <w:tabs>
          <w:tab w:val="left" w:pos="9072"/>
        </w:tabs>
        <w:ind w:left="142" w:right="141" w:firstLine="567"/>
        <w:rPr>
          <w:sz w:val="22"/>
          <w:szCs w:val="22"/>
          <w:lang w:val="ru-RU"/>
        </w:rPr>
      </w:pPr>
      <w:r w:rsidRPr="002D46AA">
        <w:rPr>
          <w:sz w:val="22"/>
          <w:szCs w:val="22"/>
          <w:lang w:val="ru-RU"/>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DD2384" w:rsidRPr="002D46AA" w:rsidRDefault="00EB158A" w:rsidP="006F580D">
      <w:pPr>
        <w:pStyle w:val="a4"/>
        <w:tabs>
          <w:tab w:val="left" w:pos="9072"/>
        </w:tabs>
        <w:ind w:left="142" w:right="141" w:firstLine="567"/>
        <w:rPr>
          <w:sz w:val="22"/>
          <w:szCs w:val="22"/>
          <w:lang w:val="ru-RU"/>
        </w:rPr>
      </w:pPr>
      <w:r w:rsidRPr="002D46AA">
        <w:rPr>
          <w:position w:val="1"/>
          <w:sz w:val="22"/>
          <w:szCs w:val="22"/>
          <w:lang w:val="ru-RU"/>
        </w:rPr>
        <w:t xml:space="preserve">При </w:t>
      </w:r>
      <w:r w:rsidRPr="002D46AA">
        <w:rPr>
          <w:sz w:val="22"/>
          <w:szCs w:val="22"/>
          <w:lang w:val="ru-RU"/>
        </w:rPr>
        <w:t xml:space="preserve">реализации программы учебного предмета «Информатика» у учащихся формируется </w:t>
      </w:r>
      <w:r w:rsidRPr="002D46AA">
        <w:rPr>
          <w:position w:val="1"/>
          <w:sz w:val="22"/>
          <w:szCs w:val="22"/>
          <w:lang w:val="ru-RU"/>
        </w:rPr>
        <w:t>информационная и алгоритмическая культура; умения формализации и</w:t>
      </w:r>
    </w:p>
    <w:p w:rsidR="00DD2384" w:rsidRPr="002D46AA" w:rsidRDefault="00EB158A" w:rsidP="006F580D">
      <w:pPr>
        <w:pStyle w:val="a4"/>
        <w:tabs>
          <w:tab w:val="left" w:pos="9072"/>
        </w:tabs>
        <w:spacing w:before="74"/>
        <w:ind w:left="142" w:right="141" w:firstLine="567"/>
        <w:rPr>
          <w:sz w:val="22"/>
          <w:szCs w:val="22"/>
          <w:lang w:val="ru-RU"/>
        </w:rPr>
      </w:pPr>
      <w:r w:rsidRPr="002D46AA">
        <w:rPr>
          <w:sz w:val="22"/>
          <w:szCs w:val="22"/>
          <w:lang w:val="ru-RU"/>
        </w:rPr>
        <w:t>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w:t>
      </w:r>
      <w:r w:rsidRPr="002D46AA">
        <w:rPr>
          <w:spacing w:val="-26"/>
          <w:sz w:val="22"/>
          <w:szCs w:val="22"/>
          <w:lang w:val="ru-RU"/>
        </w:rPr>
        <w:t xml:space="preserve"> </w:t>
      </w:r>
      <w:r w:rsidRPr="002D46AA">
        <w:rPr>
          <w:sz w:val="22"/>
          <w:szCs w:val="22"/>
          <w:lang w:val="ru-RU"/>
        </w:rPr>
        <w:t>права.</w:t>
      </w:r>
    </w:p>
    <w:p w:rsidR="00DD2384" w:rsidRPr="002D46AA" w:rsidRDefault="00DD2384" w:rsidP="006F580D">
      <w:pPr>
        <w:pStyle w:val="a4"/>
        <w:tabs>
          <w:tab w:val="left" w:pos="9072"/>
        </w:tabs>
        <w:spacing w:before="6"/>
        <w:ind w:left="142" w:right="141" w:firstLine="567"/>
        <w:jc w:val="left"/>
        <w:rPr>
          <w:sz w:val="22"/>
          <w:szCs w:val="22"/>
          <w:lang w:val="ru-RU"/>
        </w:rPr>
      </w:pPr>
    </w:p>
    <w:p w:rsidR="00DD2384" w:rsidRPr="006F580D" w:rsidRDefault="00EB158A" w:rsidP="006F580D">
      <w:pPr>
        <w:pStyle w:val="4"/>
        <w:tabs>
          <w:tab w:val="left" w:pos="9072"/>
        </w:tabs>
        <w:spacing w:line="240" w:lineRule="auto"/>
        <w:ind w:left="142" w:right="141" w:firstLine="567"/>
        <w:rPr>
          <w:sz w:val="22"/>
          <w:szCs w:val="22"/>
          <w:lang w:val="ru-RU"/>
        </w:rPr>
      </w:pPr>
      <w:r w:rsidRPr="006F580D">
        <w:rPr>
          <w:sz w:val="22"/>
          <w:szCs w:val="22"/>
          <w:lang w:val="ru-RU"/>
        </w:rPr>
        <w:t>Введение</w:t>
      </w:r>
    </w:p>
    <w:p w:rsidR="00DD2384" w:rsidRPr="006F580D" w:rsidRDefault="00EB158A" w:rsidP="006F580D">
      <w:pPr>
        <w:tabs>
          <w:tab w:val="left" w:pos="9072"/>
        </w:tabs>
        <w:spacing w:before="2" w:line="295" w:lineRule="exact"/>
        <w:ind w:left="142" w:right="141" w:firstLine="567"/>
        <w:rPr>
          <w:b/>
          <w:lang w:val="ru-RU"/>
        </w:rPr>
      </w:pPr>
      <w:r w:rsidRPr="006F580D">
        <w:rPr>
          <w:b/>
          <w:lang w:val="ru-RU"/>
        </w:rPr>
        <w:t>Информация и информационные процессы</w:t>
      </w:r>
    </w:p>
    <w:p w:rsidR="00DD2384" w:rsidRPr="006F580D" w:rsidRDefault="00EB158A" w:rsidP="006F580D">
      <w:pPr>
        <w:pStyle w:val="a4"/>
        <w:tabs>
          <w:tab w:val="left" w:pos="9072"/>
        </w:tabs>
        <w:spacing w:line="295" w:lineRule="exact"/>
        <w:ind w:left="142" w:right="141" w:firstLine="567"/>
        <w:jc w:val="left"/>
        <w:rPr>
          <w:sz w:val="22"/>
          <w:szCs w:val="22"/>
          <w:lang w:val="ru-RU"/>
        </w:rPr>
      </w:pPr>
      <w:r w:rsidRPr="006F580D">
        <w:rPr>
          <w:sz w:val="22"/>
          <w:szCs w:val="22"/>
          <w:lang w:val="ru-RU"/>
        </w:rPr>
        <w:t>Информация – одно из основных обобщающих понятий современной науки.</w:t>
      </w:r>
    </w:p>
    <w:p w:rsidR="00DD2384" w:rsidRPr="006F580D" w:rsidRDefault="00EB158A" w:rsidP="006F580D">
      <w:pPr>
        <w:pStyle w:val="a4"/>
        <w:tabs>
          <w:tab w:val="left" w:pos="9072"/>
        </w:tabs>
        <w:spacing w:before="1"/>
        <w:ind w:left="142" w:right="141" w:firstLine="567"/>
        <w:rPr>
          <w:sz w:val="22"/>
          <w:szCs w:val="22"/>
          <w:lang w:val="ru-RU"/>
        </w:rPr>
      </w:pPr>
      <w:r w:rsidRPr="006F580D">
        <w:rPr>
          <w:sz w:val="22"/>
          <w:szCs w:val="22"/>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DD2384" w:rsidRPr="006F580D" w:rsidRDefault="00EB158A" w:rsidP="006F580D">
      <w:pPr>
        <w:pStyle w:val="a4"/>
        <w:tabs>
          <w:tab w:val="left" w:pos="9072"/>
        </w:tabs>
        <w:ind w:left="142" w:right="141" w:firstLine="567"/>
        <w:rPr>
          <w:sz w:val="22"/>
          <w:szCs w:val="22"/>
          <w:lang w:val="ru-RU"/>
        </w:rPr>
      </w:pPr>
      <w:r w:rsidRPr="006F580D">
        <w:rPr>
          <w:sz w:val="22"/>
          <w:szCs w:val="22"/>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DD2384" w:rsidRPr="006F580D" w:rsidRDefault="00EB158A" w:rsidP="006F580D">
      <w:pPr>
        <w:pStyle w:val="a4"/>
        <w:tabs>
          <w:tab w:val="left" w:pos="9072"/>
        </w:tabs>
        <w:ind w:left="142" w:right="141" w:firstLine="567"/>
        <w:rPr>
          <w:sz w:val="22"/>
          <w:szCs w:val="22"/>
          <w:lang w:val="ru-RU"/>
        </w:rPr>
      </w:pPr>
      <w:r w:rsidRPr="006F580D">
        <w:rPr>
          <w:sz w:val="22"/>
          <w:szCs w:val="22"/>
          <w:lang w:val="ru-RU"/>
        </w:rPr>
        <w:t>Информационные процессы – процессы, связанные с хранением, преобразованием и передачей</w:t>
      </w:r>
      <w:r w:rsidRPr="006F580D">
        <w:rPr>
          <w:spacing w:val="9"/>
          <w:sz w:val="22"/>
          <w:szCs w:val="22"/>
          <w:lang w:val="ru-RU"/>
        </w:rPr>
        <w:t xml:space="preserve"> </w:t>
      </w:r>
      <w:r w:rsidRPr="006F580D">
        <w:rPr>
          <w:sz w:val="22"/>
          <w:szCs w:val="22"/>
          <w:lang w:val="ru-RU"/>
        </w:rPr>
        <w:t>данных.</w:t>
      </w:r>
    </w:p>
    <w:p w:rsidR="00DD2384" w:rsidRPr="006F580D" w:rsidRDefault="00EB158A" w:rsidP="006F580D">
      <w:pPr>
        <w:pStyle w:val="4"/>
        <w:tabs>
          <w:tab w:val="left" w:pos="9072"/>
        </w:tabs>
        <w:spacing w:before="6"/>
        <w:ind w:left="142" w:right="141" w:firstLine="567"/>
        <w:rPr>
          <w:sz w:val="22"/>
          <w:szCs w:val="22"/>
          <w:lang w:val="ru-RU"/>
        </w:rPr>
      </w:pPr>
      <w:r w:rsidRPr="006F580D">
        <w:rPr>
          <w:sz w:val="22"/>
          <w:szCs w:val="22"/>
          <w:lang w:val="ru-RU"/>
        </w:rPr>
        <w:t>Компьютер – универсальное устройство обработки данных</w:t>
      </w:r>
    </w:p>
    <w:p w:rsidR="006F580D" w:rsidRDefault="00EB158A" w:rsidP="006F580D">
      <w:pPr>
        <w:tabs>
          <w:tab w:val="left" w:pos="3258"/>
          <w:tab w:val="left" w:pos="5099"/>
          <w:tab w:val="left" w:pos="6736"/>
          <w:tab w:val="left" w:pos="8539"/>
          <w:tab w:val="left" w:pos="9072"/>
          <w:tab w:val="left" w:pos="9801"/>
        </w:tabs>
        <w:ind w:left="142" w:right="141" w:firstLine="567"/>
        <w:jc w:val="right"/>
        <w:rPr>
          <w:lang w:val="ru-RU"/>
        </w:rPr>
      </w:pPr>
      <w:r w:rsidRPr="006F580D">
        <w:rPr>
          <w:lang w:val="ru-RU"/>
        </w:rPr>
        <w:t>Архитектура</w:t>
      </w:r>
      <w:r w:rsidRPr="006F580D">
        <w:rPr>
          <w:lang w:val="ru-RU"/>
        </w:rPr>
        <w:tab/>
        <w:t>компьютера:</w:t>
      </w:r>
      <w:r w:rsidR="006F580D">
        <w:rPr>
          <w:lang w:val="ru-RU"/>
        </w:rPr>
        <w:tab/>
        <w:t>процессор,</w:t>
      </w:r>
      <w:r w:rsidR="006F580D">
        <w:rPr>
          <w:lang w:val="ru-RU"/>
        </w:rPr>
        <w:tab/>
        <w:t>оперативная</w:t>
      </w:r>
      <w:r w:rsidR="006F580D">
        <w:rPr>
          <w:lang w:val="ru-RU"/>
        </w:rPr>
        <w:lastRenderedPageBreak/>
        <w:tab/>
        <w:t>память,</w:t>
      </w:r>
    </w:p>
    <w:p w:rsidR="00DD2384" w:rsidRPr="006F580D" w:rsidRDefault="00EB158A" w:rsidP="006F580D">
      <w:pPr>
        <w:tabs>
          <w:tab w:val="left" w:pos="3258"/>
          <w:tab w:val="left" w:pos="5099"/>
          <w:tab w:val="left" w:pos="6736"/>
          <w:tab w:val="left" w:pos="8539"/>
          <w:tab w:val="left" w:pos="9072"/>
          <w:tab w:val="left" w:pos="9801"/>
        </w:tabs>
        <w:ind w:left="142" w:right="141"/>
        <w:rPr>
          <w:i/>
          <w:lang w:val="ru-RU"/>
        </w:rPr>
      </w:pPr>
      <w:r w:rsidRPr="006F580D">
        <w:rPr>
          <w:lang w:val="ru-RU"/>
        </w:rPr>
        <w:t>внешняя</w:t>
      </w:r>
      <w:r w:rsidRPr="006F580D">
        <w:rPr>
          <w:w w:val="99"/>
          <w:lang w:val="ru-RU"/>
        </w:rPr>
        <w:t xml:space="preserve"> </w:t>
      </w:r>
      <w:r w:rsidRPr="006F580D">
        <w:rPr>
          <w:lang w:val="ru-RU"/>
        </w:rPr>
        <w:t>энергонезависимая память, устройства ввода-вывода; их</w:t>
      </w:r>
      <w:r w:rsidRPr="006F580D">
        <w:rPr>
          <w:spacing w:val="-36"/>
          <w:lang w:val="ru-RU"/>
        </w:rPr>
        <w:t xml:space="preserve"> </w:t>
      </w:r>
      <w:r w:rsidRPr="006F580D">
        <w:rPr>
          <w:lang w:val="ru-RU"/>
        </w:rPr>
        <w:t>количественные характеристики.</w:t>
      </w:r>
      <w:r w:rsidRPr="006F580D">
        <w:rPr>
          <w:spacing w:val="-1"/>
          <w:w w:val="99"/>
          <w:lang w:val="ru-RU"/>
        </w:rPr>
        <w:t xml:space="preserve"> </w:t>
      </w:r>
      <w:r w:rsidRPr="006F580D">
        <w:rPr>
          <w:i/>
          <w:spacing w:val="-16"/>
          <w:lang w:val="ru-RU"/>
        </w:rPr>
        <w:t xml:space="preserve">Компьютеры, </w:t>
      </w:r>
      <w:r w:rsidRPr="006F580D">
        <w:rPr>
          <w:i/>
          <w:spacing w:val="-15"/>
          <w:lang w:val="ru-RU"/>
        </w:rPr>
        <w:t xml:space="preserve">встроенные </w:t>
      </w:r>
      <w:r w:rsidRPr="006F580D">
        <w:rPr>
          <w:i/>
          <w:lang w:val="ru-RU"/>
        </w:rPr>
        <w:t xml:space="preserve">в </w:t>
      </w:r>
      <w:r w:rsidRPr="006F580D">
        <w:rPr>
          <w:i/>
          <w:spacing w:val="-16"/>
          <w:lang w:val="ru-RU"/>
        </w:rPr>
        <w:t xml:space="preserve">технические устройства </w:t>
      </w:r>
      <w:r w:rsidRPr="006F580D">
        <w:rPr>
          <w:i/>
          <w:lang w:val="ru-RU"/>
        </w:rPr>
        <w:t xml:space="preserve">и </w:t>
      </w:r>
      <w:r w:rsidRPr="006F580D">
        <w:rPr>
          <w:i/>
          <w:spacing w:val="-16"/>
          <w:lang w:val="ru-RU"/>
        </w:rPr>
        <w:t>производственные</w:t>
      </w:r>
      <w:r w:rsidRPr="006F580D">
        <w:rPr>
          <w:i/>
          <w:spacing w:val="1"/>
          <w:lang w:val="ru-RU"/>
        </w:rPr>
        <w:t xml:space="preserve"> </w:t>
      </w:r>
      <w:r w:rsidRPr="006F580D">
        <w:rPr>
          <w:i/>
          <w:spacing w:val="-16"/>
          <w:lang w:val="ru-RU"/>
        </w:rPr>
        <w:t>комплексы.</w:t>
      </w:r>
    </w:p>
    <w:p w:rsidR="00DD2384" w:rsidRPr="006F580D" w:rsidRDefault="00EB158A" w:rsidP="006F580D">
      <w:pPr>
        <w:spacing w:line="298" w:lineRule="exact"/>
        <w:ind w:left="142"/>
        <w:rPr>
          <w:i/>
          <w:lang w:val="ru-RU"/>
        </w:rPr>
      </w:pPr>
      <w:r w:rsidRPr="006F580D">
        <w:rPr>
          <w:i/>
          <w:lang w:val="ru-RU"/>
        </w:rPr>
        <w:t>Роботизированные производства, аддитивные технологии (3</w:t>
      </w:r>
      <w:r w:rsidRPr="006F580D">
        <w:rPr>
          <w:i/>
        </w:rPr>
        <w:t>D</w:t>
      </w:r>
      <w:r w:rsidRPr="006F580D">
        <w:rPr>
          <w:i/>
          <w:lang w:val="ru-RU"/>
        </w:rPr>
        <w:t>-принтеры).</w:t>
      </w:r>
    </w:p>
    <w:p w:rsidR="00DD2384" w:rsidRPr="006F580D" w:rsidRDefault="00EB158A">
      <w:pPr>
        <w:pStyle w:val="a4"/>
        <w:spacing w:line="298" w:lineRule="exact"/>
        <w:ind w:left="1388" w:firstLine="0"/>
        <w:jc w:val="left"/>
        <w:rPr>
          <w:sz w:val="22"/>
          <w:szCs w:val="22"/>
          <w:lang w:val="ru-RU"/>
        </w:rPr>
      </w:pPr>
      <w:r w:rsidRPr="006F580D">
        <w:rPr>
          <w:sz w:val="22"/>
          <w:szCs w:val="22"/>
          <w:lang w:val="ru-RU"/>
        </w:rPr>
        <w:t>Программное обеспечение компьютера.</w:t>
      </w:r>
    </w:p>
    <w:p w:rsidR="00DD2384" w:rsidRPr="006F580D" w:rsidRDefault="00EB158A" w:rsidP="006F580D">
      <w:pPr>
        <w:pStyle w:val="a4"/>
        <w:ind w:left="0" w:right="284"/>
        <w:rPr>
          <w:i/>
          <w:sz w:val="22"/>
          <w:szCs w:val="22"/>
          <w:lang w:val="ru-RU"/>
        </w:rPr>
      </w:pPr>
      <w:r w:rsidRPr="006F580D">
        <w:rPr>
          <w:sz w:val="22"/>
          <w:szCs w:val="22"/>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6F580D">
        <w:rPr>
          <w:i/>
          <w:sz w:val="22"/>
          <w:szCs w:val="22"/>
          <w:lang w:val="ru-RU"/>
        </w:rPr>
        <w:t>Носители информации в живой природе.</w:t>
      </w:r>
    </w:p>
    <w:p w:rsidR="00DD2384" w:rsidRPr="006F580D" w:rsidRDefault="00EB158A" w:rsidP="006F580D">
      <w:pPr>
        <w:pStyle w:val="a4"/>
        <w:ind w:left="0" w:right="283"/>
        <w:rPr>
          <w:sz w:val="22"/>
          <w:szCs w:val="22"/>
          <w:lang w:val="ru-RU"/>
        </w:rPr>
      </w:pPr>
      <w:r w:rsidRPr="006F580D">
        <w:rPr>
          <w:sz w:val="22"/>
          <w:szCs w:val="22"/>
          <w:lang w:val="ru-RU"/>
        </w:rPr>
        <w:t>История и тенденции развития компьютеров, улучшение характеристик компьютеров. Суперкомпьютеры.</w:t>
      </w:r>
    </w:p>
    <w:p w:rsidR="00DD2384" w:rsidRPr="006F580D" w:rsidRDefault="00EB158A" w:rsidP="006F580D">
      <w:pPr>
        <w:ind w:right="735"/>
        <w:rPr>
          <w:i/>
          <w:lang w:val="ru-RU"/>
        </w:rPr>
      </w:pPr>
      <w:r w:rsidRPr="006F580D">
        <w:rPr>
          <w:i/>
          <w:lang w:val="ru-RU"/>
        </w:rPr>
        <w:t>Физические ограничения на значения характеристик компьютеров</w:t>
      </w:r>
      <w:r w:rsidRPr="006F580D">
        <w:rPr>
          <w:lang w:val="ru-RU"/>
        </w:rPr>
        <w:t xml:space="preserve">. </w:t>
      </w:r>
      <w:r w:rsidRPr="006F580D">
        <w:rPr>
          <w:i/>
          <w:lang w:val="ru-RU"/>
        </w:rPr>
        <w:t>Параллельные вычисления.</w:t>
      </w:r>
    </w:p>
    <w:p w:rsidR="00DD2384" w:rsidRPr="006F580D" w:rsidRDefault="00EB158A" w:rsidP="006F580D">
      <w:pPr>
        <w:pStyle w:val="a4"/>
        <w:spacing w:line="299" w:lineRule="exact"/>
        <w:ind w:left="0" w:firstLine="0"/>
        <w:jc w:val="left"/>
        <w:rPr>
          <w:sz w:val="22"/>
          <w:szCs w:val="22"/>
          <w:lang w:val="ru-RU"/>
        </w:rPr>
      </w:pPr>
      <w:r w:rsidRPr="006F580D">
        <w:rPr>
          <w:sz w:val="22"/>
          <w:szCs w:val="22"/>
          <w:lang w:val="ru-RU"/>
        </w:rPr>
        <w:t>Техника безопасности и правила работы на компьютере.</w:t>
      </w:r>
    </w:p>
    <w:p w:rsidR="00DD2384" w:rsidRPr="006F580D" w:rsidRDefault="00EB158A" w:rsidP="006F580D">
      <w:pPr>
        <w:pStyle w:val="4"/>
        <w:spacing w:before="6" w:line="240" w:lineRule="auto"/>
        <w:ind w:left="0" w:right="5009"/>
        <w:rPr>
          <w:sz w:val="22"/>
          <w:szCs w:val="22"/>
          <w:lang w:val="ru-RU"/>
        </w:rPr>
      </w:pPr>
      <w:r w:rsidRPr="006F580D">
        <w:rPr>
          <w:sz w:val="22"/>
          <w:szCs w:val="22"/>
          <w:lang w:val="ru-RU"/>
        </w:rPr>
        <w:t>Математические основы информатики Тексты и кодирование</w:t>
      </w:r>
    </w:p>
    <w:p w:rsidR="00DD2384" w:rsidRPr="006F580D" w:rsidRDefault="00EB158A" w:rsidP="006F580D">
      <w:pPr>
        <w:pStyle w:val="a4"/>
        <w:ind w:left="0" w:right="282"/>
        <w:rPr>
          <w:sz w:val="22"/>
          <w:szCs w:val="22"/>
          <w:lang w:val="ru-RU"/>
        </w:rPr>
      </w:pPr>
      <w:r w:rsidRPr="006F580D">
        <w:rPr>
          <w:sz w:val="22"/>
          <w:szCs w:val="22"/>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w:t>
      </w:r>
      <w:r w:rsidRPr="006F580D">
        <w:rPr>
          <w:spacing w:val="-17"/>
          <w:sz w:val="22"/>
          <w:szCs w:val="22"/>
          <w:lang w:val="ru-RU"/>
        </w:rPr>
        <w:t xml:space="preserve"> </w:t>
      </w:r>
      <w:r w:rsidRPr="006F580D">
        <w:rPr>
          <w:sz w:val="22"/>
          <w:szCs w:val="22"/>
          <w:lang w:val="ru-RU"/>
        </w:rPr>
        <w:t>алфавите.</w:t>
      </w:r>
    </w:p>
    <w:p w:rsidR="00DD2384" w:rsidRPr="006F580D" w:rsidRDefault="00EB158A" w:rsidP="006F580D">
      <w:pPr>
        <w:pStyle w:val="a4"/>
        <w:ind w:left="0" w:right="283"/>
        <w:rPr>
          <w:sz w:val="22"/>
          <w:szCs w:val="22"/>
          <w:lang w:val="ru-RU"/>
        </w:rPr>
      </w:pPr>
      <w:r w:rsidRPr="006F580D">
        <w:rPr>
          <w:sz w:val="22"/>
          <w:szCs w:val="22"/>
          <w:lang w:val="ru-RU"/>
        </w:rPr>
        <w:t>Разнообразие языков и алфавитов. Естественные и формальные языки. Алфавит текстов на русском</w:t>
      </w:r>
      <w:r w:rsidRPr="006F580D">
        <w:rPr>
          <w:spacing w:val="-20"/>
          <w:sz w:val="22"/>
          <w:szCs w:val="22"/>
          <w:lang w:val="ru-RU"/>
        </w:rPr>
        <w:t xml:space="preserve"> </w:t>
      </w:r>
      <w:r w:rsidRPr="006F580D">
        <w:rPr>
          <w:sz w:val="22"/>
          <w:szCs w:val="22"/>
          <w:lang w:val="ru-RU"/>
        </w:rPr>
        <w:t>языке.</w:t>
      </w:r>
    </w:p>
    <w:p w:rsidR="00DD2384" w:rsidRPr="006F580D" w:rsidRDefault="00EB158A" w:rsidP="006F580D">
      <w:pPr>
        <w:pStyle w:val="a4"/>
        <w:ind w:left="0" w:right="283"/>
        <w:rPr>
          <w:sz w:val="22"/>
          <w:szCs w:val="22"/>
          <w:lang w:val="ru-RU"/>
        </w:rPr>
      </w:pPr>
      <w:r w:rsidRPr="006F580D">
        <w:rPr>
          <w:sz w:val="22"/>
          <w:szCs w:val="22"/>
          <w:lang w:val="ru-RU"/>
        </w:rPr>
        <w:t>Кодирование символов одного алфавита с помощью кодовых слов в другом алфавите; кодовая таблица, декодирование.</w:t>
      </w:r>
    </w:p>
    <w:p w:rsidR="00DD2384" w:rsidRPr="006F580D" w:rsidRDefault="00EB158A" w:rsidP="006F580D">
      <w:pPr>
        <w:pStyle w:val="a4"/>
        <w:ind w:left="0" w:right="283"/>
        <w:rPr>
          <w:sz w:val="22"/>
          <w:szCs w:val="22"/>
          <w:lang w:val="ru-RU"/>
        </w:rPr>
      </w:pPr>
      <w:r w:rsidRPr="006F580D">
        <w:rPr>
          <w:sz w:val="22"/>
          <w:szCs w:val="22"/>
          <w:lang w:val="ru-RU"/>
        </w:rPr>
        <w:t>Двоичный алфавит. Представление данных в компьютере как текстов в двоичном алфавите.</w:t>
      </w:r>
    </w:p>
    <w:p w:rsidR="00DD2384" w:rsidRPr="006F580D" w:rsidRDefault="00EB158A" w:rsidP="006F580D">
      <w:pPr>
        <w:pStyle w:val="a4"/>
        <w:spacing w:before="74"/>
        <w:ind w:left="0" w:right="282"/>
        <w:rPr>
          <w:sz w:val="22"/>
          <w:szCs w:val="22"/>
          <w:lang w:val="ru-RU"/>
        </w:rPr>
      </w:pPr>
      <w:r w:rsidRPr="006F580D">
        <w:rPr>
          <w:sz w:val="22"/>
          <w:szCs w:val="22"/>
          <w:lang w:val="ru-RU"/>
        </w:rPr>
        <w:t xml:space="preserve">Двоичные коды с фиксированной длиной кодового слова. Разрядность кода  – </w:t>
      </w:r>
      <w:r w:rsidRPr="006F580D">
        <w:rPr>
          <w:position w:val="1"/>
          <w:sz w:val="22"/>
          <w:szCs w:val="22"/>
          <w:lang w:val="ru-RU"/>
        </w:rPr>
        <w:t>длина кодового слова. Примеры двоичных кодов с разрядностью 8, 16,</w:t>
      </w:r>
      <w:r w:rsidRPr="006F580D">
        <w:rPr>
          <w:spacing w:val="-13"/>
          <w:position w:val="1"/>
          <w:sz w:val="22"/>
          <w:szCs w:val="22"/>
          <w:lang w:val="ru-RU"/>
        </w:rPr>
        <w:t xml:space="preserve"> </w:t>
      </w:r>
      <w:r w:rsidRPr="006F580D">
        <w:rPr>
          <w:sz w:val="22"/>
          <w:szCs w:val="22"/>
          <w:lang w:val="ru-RU"/>
        </w:rPr>
        <w:t>32.</w:t>
      </w:r>
    </w:p>
    <w:p w:rsidR="00DD2384" w:rsidRPr="006F580D" w:rsidRDefault="00EB158A" w:rsidP="006F580D">
      <w:pPr>
        <w:pStyle w:val="a4"/>
        <w:spacing w:line="298" w:lineRule="exact"/>
        <w:ind w:left="0" w:firstLine="0"/>
        <w:jc w:val="left"/>
        <w:rPr>
          <w:sz w:val="22"/>
          <w:szCs w:val="22"/>
          <w:lang w:val="ru-RU"/>
        </w:rPr>
      </w:pPr>
      <w:r w:rsidRPr="006F580D">
        <w:rPr>
          <w:sz w:val="22"/>
          <w:szCs w:val="22"/>
          <w:lang w:val="ru-RU"/>
        </w:rPr>
        <w:t>Единицы измерения длины двоичных текстов: бит, байт, Килобайт и т. д.</w:t>
      </w:r>
    </w:p>
    <w:p w:rsidR="00DD2384" w:rsidRPr="006F580D" w:rsidRDefault="00EB158A" w:rsidP="006F580D">
      <w:pPr>
        <w:pStyle w:val="a4"/>
        <w:spacing w:line="298" w:lineRule="exact"/>
        <w:ind w:left="0" w:firstLine="0"/>
        <w:jc w:val="left"/>
        <w:rPr>
          <w:sz w:val="22"/>
          <w:szCs w:val="22"/>
          <w:lang w:val="ru-RU"/>
        </w:rPr>
      </w:pPr>
      <w:r w:rsidRPr="006F580D">
        <w:rPr>
          <w:sz w:val="22"/>
          <w:szCs w:val="22"/>
          <w:lang w:val="ru-RU"/>
        </w:rPr>
        <w:t>Количество информации, содержащееся в сообщении.</w:t>
      </w:r>
    </w:p>
    <w:p w:rsidR="00DD2384" w:rsidRPr="006F580D" w:rsidRDefault="00EB158A" w:rsidP="006F580D">
      <w:pPr>
        <w:spacing w:before="1"/>
        <w:rPr>
          <w:i/>
          <w:lang w:val="ru-RU"/>
        </w:rPr>
      </w:pPr>
      <w:r w:rsidRPr="006F580D">
        <w:rPr>
          <w:i/>
          <w:lang w:val="ru-RU"/>
        </w:rPr>
        <w:t>Подход А.Н.Колмогорова к определению количества информации.</w:t>
      </w:r>
    </w:p>
    <w:p w:rsidR="00DD2384" w:rsidRPr="006F580D" w:rsidRDefault="00EB158A" w:rsidP="006F580D">
      <w:pPr>
        <w:spacing w:before="1"/>
        <w:ind w:right="282" w:firstLine="708"/>
        <w:jc w:val="both"/>
        <w:rPr>
          <w:i/>
          <w:lang w:val="ru-RU"/>
        </w:rPr>
      </w:pPr>
      <w:r w:rsidRPr="006F580D">
        <w:rPr>
          <w:lang w:val="ru-RU"/>
        </w:rPr>
        <w:t xml:space="preserve">Зависимость количества кодовых комбинаций от разрядности кода. </w:t>
      </w:r>
      <w:r w:rsidRPr="006F580D">
        <w:rPr>
          <w:i/>
          <w:lang w:val="ru-RU"/>
        </w:rPr>
        <w:t xml:space="preserve">Код </w:t>
      </w:r>
      <w:r w:rsidRPr="006F580D">
        <w:rPr>
          <w:i/>
        </w:rPr>
        <w:t>ASCII</w:t>
      </w:r>
      <w:r w:rsidRPr="006F580D">
        <w:rPr>
          <w:i/>
          <w:lang w:val="ru-RU"/>
        </w:rPr>
        <w:t xml:space="preserve">. </w:t>
      </w:r>
      <w:r w:rsidRPr="006F580D">
        <w:rPr>
          <w:lang w:val="ru-RU"/>
        </w:rPr>
        <w:t xml:space="preserve">Кодировки кириллицы. Примеры кодирования букв национальных алфавитов. Представление о стандарте </w:t>
      </w:r>
      <w:r w:rsidRPr="006F580D">
        <w:t>Unicode</w:t>
      </w:r>
      <w:r w:rsidRPr="006F580D">
        <w:rPr>
          <w:i/>
          <w:lang w:val="ru-RU"/>
        </w:rPr>
        <w:t>. Таблицы кодировки с алфавитом, отличным от двоичного.</w:t>
      </w:r>
    </w:p>
    <w:p w:rsidR="006F580D" w:rsidRDefault="00EB158A" w:rsidP="006F580D">
      <w:pPr>
        <w:tabs>
          <w:tab w:val="left" w:pos="3013"/>
          <w:tab w:val="left" w:pos="4741"/>
          <w:tab w:val="left" w:pos="5476"/>
          <w:tab w:val="left" w:pos="6878"/>
          <w:tab w:val="left" w:pos="7901"/>
          <w:tab w:val="left" w:pos="9849"/>
        </w:tabs>
        <w:spacing w:line="298" w:lineRule="exact"/>
        <w:rPr>
          <w:i/>
          <w:lang w:val="ru-RU"/>
        </w:rPr>
      </w:pPr>
      <w:r w:rsidRPr="006F580D">
        <w:rPr>
          <w:i/>
          <w:lang w:val="ru-RU"/>
        </w:rPr>
        <w:t>Искажение</w:t>
      </w:r>
      <w:r w:rsidRPr="006F580D">
        <w:rPr>
          <w:i/>
          <w:lang w:val="ru-RU"/>
        </w:rPr>
        <w:tab/>
        <w:t>информации</w:t>
      </w:r>
      <w:r w:rsidRPr="006F580D">
        <w:rPr>
          <w:i/>
          <w:lang w:val="ru-RU"/>
        </w:rPr>
        <w:tab/>
        <w:t>п</w:t>
      </w:r>
      <w:r w:rsidR="006F580D">
        <w:rPr>
          <w:i/>
          <w:lang w:val="ru-RU"/>
        </w:rPr>
        <w:t>ри</w:t>
      </w:r>
      <w:r w:rsidR="006F580D">
        <w:rPr>
          <w:i/>
          <w:lang w:val="ru-RU"/>
        </w:rPr>
        <w:tab/>
        <w:t>передаче.</w:t>
      </w:r>
      <w:r w:rsidR="006F580D">
        <w:rPr>
          <w:i/>
          <w:lang w:val="ru-RU"/>
        </w:rPr>
        <w:tab/>
        <w:t>Коды,</w:t>
      </w:r>
      <w:r w:rsidR="006F580D">
        <w:rPr>
          <w:i/>
          <w:lang w:val="ru-RU"/>
        </w:rPr>
        <w:tab/>
        <w:t>исправляющие</w:t>
      </w:r>
    </w:p>
    <w:p w:rsidR="00DD2384" w:rsidRPr="006F580D" w:rsidRDefault="00EB158A" w:rsidP="006F580D">
      <w:pPr>
        <w:tabs>
          <w:tab w:val="left" w:pos="3013"/>
          <w:tab w:val="left" w:pos="4741"/>
          <w:tab w:val="left" w:pos="5476"/>
          <w:tab w:val="left" w:pos="6878"/>
          <w:tab w:val="left" w:pos="7901"/>
          <w:tab w:val="left" w:pos="9849"/>
        </w:tabs>
        <w:spacing w:line="298" w:lineRule="exact"/>
        <w:rPr>
          <w:i/>
          <w:lang w:val="ru-RU"/>
        </w:rPr>
      </w:pPr>
      <w:r w:rsidRPr="006F580D">
        <w:rPr>
          <w:i/>
          <w:lang w:val="ru-RU"/>
        </w:rPr>
        <w:t>ошибки.</w:t>
      </w:r>
    </w:p>
    <w:p w:rsidR="00DD2384" w:rsidRPr="006F580D" w:rsidRDefault="00EB158A" w:rsidP="006F580D">
      <w:pPr>
        <w:spacing w:line="298" w:lineRule="exact"/>
        <w:rPr>
          <w:i/>
          <w:lang w:val="ru-RU"/>
        </w:rPr>
      </w:pPr>
      <w:r w:rsidRPr="006F580D">
        <w:rPr>
          <w:i/>
          <w:lang w:val="ru-RU"/>
        </w:rPr>
        <w:t>Возможность однозначного декодирования для кодов с различной длиной кодовых</w:t>
      </w:r>
      <w:r w:rsidRPr="006F580D">
        <w:rPr>
          <w:i/>
          <w:spacing w:val="58"/>
          <w:lang w:val="ru-RU"/>
        </w:rPr>
        <w:t xml:space="preserve"> </w:t>
      </w:r>
      <w:r w:rsidRPr="006F580D">
        <w:rPr>
          <w:i/>
          <w:lang w:val="ru-RU"/>
        </w:rPr>
        <w:t>слов.</w:t>
      </w:r>
    </w:p>
    <w:p w:rsidR="00DD2384" w:rsidRPr="006F580D" w:rsidRDefault="00EB158A" w:rsidP="006F580D">
      <w:pPr>
        <w:pStyle w:val="4"/>
        <w:spacing w:before="8"/>
        <w:ind w:left="0"/>
        <w:rPr>
          <w:sz w:val="22"/>
          <w:szCs w:val="22"/>
          <w:lang w:val="ru-RU"/>
        </w:rPr>
      </w:pPr>
      <w:r w:rsidRPr="006F580D">
        <w:rPr>
          <w:sz w:val="22"/>
          <w:szCs w:val="22"/>
          <w:lang w:val="ru-RU"/>
        </w:rPr>
        <w:t>Дискретизация</w:t>
      </w:r>
    </w:p>
    <w:p w:rsidR="00DD2384" w:rsidRPr="006F580D" w:rsidRDefault="00EB158A" w:rsidP="006F580D">
      <w:pPr>
        <w:pStyle w:val="a4"/>
        <w:ind w:left="0" w:right="287"/>
        <w:rPr>
          <w:sz w:val="22"/>
          <w:szCs w:val="22"/>
          <w:lang w:val="ru-RU"/>
        </w:rPr>
      </w:pPr>
      <w:r w:rsidRPr="006F580D">
        <w:rPr>
          <w:sz w:val="22"/>
          <w:szCs w:val="22"/>
          <w:lang w:val="ru-RU"/>
        </w:rPr>
        <w:t>Измерение и дискретизация. Общее представление о цифровом представлении аудиовизуальных и других непрерывных данных.</w:t>
      </w:r>
    </w:p>
    <w:p w:rsidR="00DD2384" w:rsidRPr="006F580D" w:rsidRDefault="00EB158A" w:rsidP="006F580D">
      <w:pPr>
        <w:pStyle w:val="a4"/>
        <w:ind w:left="0" w:right="284"/>
        <w:rPr>
          <w:sz w:val="22"/>
          <w:szCs w:val="22"/>
          <w:lang w:val="ru-RU"/>
        </w:rPr>
      </w:pPr>
      <w:r w:rsidRPr="006F580D">
        <w:rPr>
          <w:sz w:val="22"/>
          <w:szCs w:val="22"/>
          <w:lang w:val="ru-RU"/>
        </w:rPr>
        <w:t>Кодирование цвета. Цветовые модели</w:t>
      </w:r>
      <w:r w:rsidRPr="006F580D">
        <w:rPr>
          <w:b/>
          <w:sz w:val="22"/>
          <w:szCs w:val="22"/>
          <w:lang w:val="ru-RU"/>
        </w:rPr>
        <w:t xml:space="preserve">. </w:t>
      </w:r>
      <w:r w:rsidRPr="006F580D">
        <w:rPr>
          <w:sz w:val="22"/>
          <w:szCs w:val="22"/>
          <w:lang w:val="ru-RU"/>
        </w:rPr>
        <w:t xml:space="preserve">Модели </w:t>
      </w:r>
      <w:r w:rsidRPr="006F580D">
        <w:rPr>
          <w:sz w:val="22"/>
          <w:szCs w:val="22"/>
        </w:rPr>
        <w:t>RGB</w:t>
      </w:r>
      <w:r w:rsidRPr="006F580D">
        <w:rPr>
          <w:sz w:val="22"/>
          <w:szCs w:val="22"/>
          <w:lang w:val="ru-RU"/>
        </w:rPr>
        <w:t xml:space="preserve"> и </w:t>
      </w:r>
      <w:r w:rsidRPr="006F580D">
        <w:rPr>
          <w:sz w:val="22"/>
          <w:szCs w:val="22"/>
        </w:rPr>
        <w:t>CMYK</w:t>
      </w:r>
      <w:r w:rsidRPr="006F580D">
        <w:rPr>
          <w:sz w:val="22"/>
          <w:szCs w:val="22"/>
          <w:lang w:val="ru-RU"/>
        </w:rPr>
        <w:t xml:space="preserve">. </w:t>
      </w:r>
      <w:r w:rsidRPr="006F580D">
        <w:rPr>
          <w:i/>
          <w:sz w:val="22"/>
          <w:szCs w:val="22"/>
          <w:lang w:val="ru-RU"/>
        </w:rPr>
        <w:t xml:space="preserve">Модели </w:t>
      </w:r>
      <w:r w:rsidRPr="006F580D">
        <w:rPr>
          <w:i/>
          <w:sz w:val="22"/>
          <w:szCs w:val="22"/>
        </w:rPr>
        <w:t>HSB</w:t>
      </w:r>
      <w:r w:rsidRPr="006F580D">
        <w:rPr>
          <w:i/>
          <w:sz w:val="22"/>
          <w:szCs w:val="22"/>
          <w:lang w:val="ru-RU"/>
        </w:rPr>
        <w:t xml:space="preserve"> и </w:t>
      </w:r>
      <w:r w:rsidRPr="006F580D">
        <w:rPr>
          <w:i/>
          <w:sz w:val="22"/>
          <w:szCs w:val="22"/>
        </w:rPr>
        <w:t>CMY</w:t>
      </w:r>
      <w:r w:rsidRPr="006F580D">
        <w:rPr>
          <w:sz w:val="22"/>
          <w:szCs w:val="22"/>
          <w:lang w:val="ru-RU"/>
        </w:rPr>
        <w:t>. Глубина кодирования. Знакомство с растровой и векторной графикой.</w:t>
      </w:r>
    </w:p>
    <w:p w:rsidR="00DD2384" w:rsidRPr="006F580D" w:rsidRDefault="00EB158A" w:rsidP="006F580D">
      <w:pPr>
        <w:pStyle w:val="a4"/>
        <w:spacing w:line="298" w:lineRule="exact"/>
        <w:ind w:left="0" w:firstLine="0"/>
        <w:jc w:val="left"/>
        <w:rPr>
          <w:sz w:val="22"/>
          <w:szCs w:val="22"/>
          <w:lang w:val="ru-RU"/>
        </w:rPr>
      </w:pPr>
      <w:r w:rsidRPr="006F580D">
        <w:rPr>
          <w:sz w:val="22"/>
          <w:szCs w:val="22"/>
          <w:lang w:val="ru-RU"/>
        </w:rPr>
        <w:t>Кодирование звука</w:t>
      </w:r>
      <w:r w:rsidRPr="006F580D">
        <w:rPr>
          <w:b/>
          <w:sz w:val="22"/>
          <w:szCs w:val="22"/>
          <w:lang w:val="ru-RU"/>
        </w:rPr>
        <w:t xml:space="preserve">. </w:t>
      </w:r>
      <w:r w:rsidRPr="006F580D">
        <w:rPr>
          <w:sz w:val="22"/>
          <w:szCs w:val="22"/>
          <w:lang w:val="ru-RU"/>
        </w:rPr>
        <w:t>Разрядность и частота записи. Количество каналов записи.</w:t>
      </w:r>
    </w:p>
    <w:p w:rsidR="00DD2384" w:rsidRPr="006F580D" w:rsidRDefault="00EB158A" w:rsidP="006F580D">
      <w:pPr>
        <w:pStyle w:val="a4"/>
        <w:ind w:left="0" w:right="283"/>
        <w:rPr>
          <w:sz w:val="22"/>
          <w:szCs w:val="22"/>
          <w:lang w:val="ru-RU"/>
        </w:rPr>
      </w:pPr>
      <w:r w:rsidRPr="006F580D">
        <w:rPr>
          <w:sz w:val="22"/>
          <w:szCs w:val="22"/>
          <w:lang w:val="ru-RU"/>
        </w:rPr>
        <w:t>Оценка количественных параметров, связанных с представлением и хранением изображений и звуковых файлов.</w:t>
      </w:r>
    </w:p>
    <w:p w:rsidR="00DD2384" w:rsidRPr="006F580D" w:rsidRDefault="00EB158A" w:rsidP="006F580D">
      <w:pPr>
        <w:pStyle w:val="4"/>
        <w:spacing w:before="6" w:line="295" w:lineRule="exact"/>
        <w:ind w:left="0"/>
        <w:rPr>
          <w:sz w:val="22"/>
          <w:szCs w:val="22"/>
          <w:lang w:val="ru-RU"/>
        </w:rPr>
      </w:pPr>
      <w:r w:rsidRPr="006F580D">
        <w:rPr>
          <w:sz w:val="22"/>
          <w:szCs w:val="22"/>
          <w:lang w:val="ru-RU"/>
        </w:rPr>
        <w:t>Системы счисления</w:t>
      </w:r>
    </w:p>
    <w:p w:rsidR="00DD2384" w:rsidRPr="006F580D" w:rsidRDefault="00EB158A" w:rsidP="006F580D">
      <w:pPr>
        <w:pStyle w:val="a4"/>
        <w:ind w:left="0" w:right="304"/>
        <w:rPr>
          <w:sz w:val="22"/>
          <w:szCs w:val="22"/>
          <w:lang w:val="ru-RU"/>
        </w:rPr>
      </w:pPr>
      <w:r w:rsidRPr="006F580D">
        <w:rPr>
          <w:sz w:val="22"/>
          <w:szCs w:val="22"/>
          <w:lang w:val="ru-RU"/>
        </w:rPr>
        <w:t>Позиционные и непозиционные системы счисления. Примеры  представления чисел в позиционных системах</w:t>
      </w:r>
      <w:r w:rsidRPr="006F580D">
        <w:rPr>
          <w:spacing w:val="13"/>
          <w:sz w:val="22"/>
          <w:szCs w:val="22"/>
          <w:lang w:val="ru-RU"/>
        </w:rPr>
        <w:t xml:space="preserve"> </w:t>
      </w:r>
      <w:r w:rsidRPr="006F580D">
        <w:rPr>
          <w:sz w:val="22"/>
          <w:szCs w:val="22"/>
          <w:lang w:val="ru-RU"/>
        </w:rPr>
        <w:t>счисления.</w:t>
      </w:r>
    </w:p>
    <w:p w:rsidR="00DD2384" w:rsidRPr="006F580D" w:rsidRDefault="00EB158A" w:rsidP="006F580D">
      <w:pPr>
        <w:pStyle w:val="a4"/>
        <w:ind w:left="0" w:right="299"/>
        <w:rPr>
          <w:sz w:val="22"/>
          <w:szCs w:val="22"/>
          <w:lang w:val="ru-RU"/>
        </w:rPr>
      </w:pPr>
      <w:r w:rsidRPr="006F580D">
        <w:rPr>
          <w:sz w:val="22"/>
          <w:szCs w:val="22"/>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w:t>
      </w:r>
      <w:r w:rsidRPr="006F580D">
        <w:rPr>
          <w:spacing w:val="43"/>
          <w:sz w:val="22"/>
          <w:szCs w:val="22"/>
          <w:lang w:val="ru-RU"/>
        </w:rPr>
        <w:t xml:space="preserve"> </w:t>
      </w:r>
      <w:r w:rsidRPr="006F580D">
        <w:rPr>
          <w:sz w:val="22"/>
          <w:szCs w:val="22"/>
          <w:lang w:val="ru-RU"/>
        </w:rPr>
        <w:t>счисления.</w:t>
      </w:r>
    </w:p>
    <w:p w:rsidR="00DD2384" w:rsidRPr="006F580D" w:rsidRDefault="00EB158A" w:rsidP="006F580D">
      <w:pPr>
        <w:pStyle w:val="a4"/>
        <w:ind w:left="0" w:right="282"/>
        <w:rPr>
          <w:sz w:val="22"/>
          <w:szCs w:val="22"/>
          <w:lang w:val="ru-RU"/>
        </w:rPr>
      </w:pPr>
      <w:r w:rsidRPr="006F580D">
        <w:rPr>
          <w:sz w:val="22"/>
          <w:szCs w:val="22"/>
          <w:lang w:val="ru-RU"/>
        </w:rPr>
        <w:t xml:space="preserve">Двоичная система счисления, запись целых чисел в пределах от 0 до  1024.  Перевод натуральных </w:t>
      </w:r>
      <w:r w:rsidRPr="006F580D">
        <w:rPr>
          <w:spacing w:val="3"/>
          <w:sz w:val="22"/>
          <w:szCs w:val="22"/>
          <w:lang w:val="ru-RU"/>
        </w:rPr>
        <w:t xml:space="preserve">чисел </w:t>
      </w:r>
      <w:r w:rsidRPr="006F580D">
        <w:rPr>
          <w:sz w:val="22"/>
          <w:szCs w:val="22"/>
          <w:lang w:val="ru-RU"/>
        </w:rPr>
        <w:t>из десятичной системы счисления в двоичную  и  из двоичной в</w:t>
      </w:r>
      <w:r w:rsidRPr="006F580D">
        <w:rPr>
          <w:spacing w:val="-5"/>
          <w:sz w:val="22"/>
          <w:szCs w:val="22"/>
          <w:lang w:val="ru-RU"/>
        </w:rPr>
        <w:t xml:space="preserve"> </w:t>
      </w:r>
      <w:r w:rsidRPr="006F580D">
        <w:rPr>
          <w:sz w:val="22"/>
          <w:szCs w:val="22"/>
          <w:lang w:val="ru-RU"/>
        </w:rPr>
        <w:t>десятичную.</w:t>
      </w:r>
    </w:p>
    <w:p w:rsidR="00DD2384" w:rsidRPr="006F580D" w:rsidRDefault="00EB158A" w:rsidP="006F580D">
      <w:pPr>
        <w:pStyle w:val="a4"/>
        <w:ind w:left="0" w:right="327"/>
        <w:rPr>
          <w:sz w:val="22"/>
          <w:szCs w:val="22"/>
          <w:lang w:val="ru-RU"/>
        </w:rPr>
      </w:pPr>
      <w:r w:rsidRPr="006F580D">
        <w:rPr>
          <w:sz w:val="22"/>
          <w:szCs w:val="22"/>
          <w:lang w:val="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DD2384" w:rsidRPr="006F580D" w:rsidRDefault="00EB158A" w:rsidP="006F580D">
      <w:pPr>
        <w:pStyle w:val="a4"/>
        <w:ind w:left="0" w:right="337"/>
        <w:rPr>
          <w:sz w:val="22"/>
          <w:szCs w:val="22"/>
          <w:lang w:val="ru-RU"/>
        </w:rPr>
      </w:pPr>
      <w:r w:rsidRPr="006F580D">
        <w:rPr>
          <w:sz w:val="22"/>
          <w:szCs w:val="22"/>
          <w:lang w:val="ru-RU"/>
        </w:rPr>
        <w:lastRenderedPageBreak/>
        <w:t>Перевод натуральных чисел из двоичной системы счисления в восьмеричную и шестнадцатеричную и обратно.</w:t>
      </w:r>
    </w:p>
    <w:p w:rsidR="00DD2384" w:rsidRPr="006F580D" w:rsidRDefault="00EB158A" w:rsidP="006F580D">
      <w:pPr>
        <w:spacing w:line="299" w:lineRule="exact"/>
        <w:rPr>
          <w:i/>
          <w:lang w:val="ru-RU"/>
        </w:rPr>
      </w:pPr>
      <w:r w:rsidRPr="006F580D">
        <w:rPr>
          <w:i/>
          <w:lang w:val="ru-RU"/>
        </w:rPr>
        <w:t>Арифметические действия в системах счисления.</w:t>
      </w:r>
    </w:p>
    <w:p w:rsidR="00DD2384" w:rsidRPr="006F580D" w:rsidRDefault="00EB158A" w:rsidP="006F580D">
      <w:pPr>
        <w:pStyle w:val="4"/>
        <w:spacing w:before="3"/>
        <w:ind w:left="0"/>
        <w:rPr>
          <w:sz w:val="22"/>
          <w:szCs w:val="22"/>
          <w:lang w:val="ru-RU"/>
        </w:rPr>
      </w:pPr>
      <w:r w:rsidRPr="006F580D">
        <w:rPr>
          <w:sz w:val="22"/>
          <w:szCs w:val="22"/>
          <w:lang w:val="ru-RU"/>
        </w:rPr>
        <w:t>Элементы комбинаторики, теории множеств и математической логики</w:t>
      </w:r>
    </w:p>
    <w:p w:rsidR="00DD2384" w:rsidRPr="006F580D" w:rsidRDefault="00EB158A" w:rsidP="006F580D">
      <w:pPr>
        <w:pStyle w:val="a4"/>
        <w:ind w:left="0" w:right="286"/>
        <w:rPr>
          <w:sz w:val="22"/>
          <w:szCs w:val="22"/>
          <w:lang w:val="ru-RU"/>
        </w:rPr>
      </w:pPr>
      <w:r w:rsidRPr="006F580D">
        <w:rPr>
          <w:sz w:val="22"/>
          <w:szCs w:val="22"/>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DD2384" w:rsidRPr="006F580D" w:rsidRDefault="00EB158A" w:rsidP="006F580D">
      <w:pPr>
        <w:pStyle w:val="a4"/>
        <w:ind w:left="0" w:right="282"/>
        <w:rPr>
          <w:sz w:val="22"/>
          <w:szCs w:val="22"/>
          <w:lang w:val="ru-RU"/>
        </w:rPr>
      </w:pPr>
      <w:r w:rsidRPr="006F580D">
        <w:rPr>
          <w:sz w:val="22"/>
          <w:szCs w:val="22"/>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DD2384" w:rsidRPr="006F580D" w:rsidRDefault="00EB158A" w:rsidP="006F580D">
      <w:pPr>
        <w:pStyle w:val="a4"/>
        <w:ind w:left="0" w:right="141"/>
        <w:rPr>
          <w:sz w:val="22"/>
          <w:szCs w:val="22"/>
          <w:lang w:val="ru-RU"/>
        </w:rPr>
      </w:pPr>
      <w:r w:rsidRPr="006F580D">
        <w:rPr>
          <w:sz w:val="22"/>
          <w:szCs w:val="22"/>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DD2384" w:rsidRPr="006F580D" w:rsidRDefault="00EB158A" w:rsidP="006F580D">
      <w:pPr>
        <w:pStyle w:val="a4"/>
        <w:spacing w:line="298" w:lineRule="exact"/>
        <w:ind w:left="0" w:right="141" w:firstLine="0"/>
        <w:jc w:val="left"/>
        <w:rPr>
          <w:sz w:val="22"/>
          <w:szCs w:val="22"/>
          <w:lang w:val="ru-RU"/>
        </w:rPr>
      </w:pPr>
      <w:r w:rsidRPr="006F580D">
        <w:rPr>
          <w:sz w:val="22"/>
          <w:szCs w:val="22"/>
          <w:lang w:val="ru-RU"/>
        </w:rPr>
        <w:t>Таблицы истинности. Построение таблиц истинности для логических выражений.</w:t>
      </w:r>
    </w:p>
    <w:p w:rsidR="00DD2384" w:rsidRPr="006F580D" w:rsidRDefault="00EB158A" w:rsidP="006F580D">
      <w:pPr>
        <w:ind w:right="141" w:firstLine="708"/>
        <w:jc w:val="both"/>
        <w:rPr>
          <w:i/>
          <w:lang w:val="ru-RU"/>
        </w:rPr>
      </w:pPr>
      <w:r w:rsidRPr="006F580D">
        <w:rPr>
          <w:i/>
          <w:lang w:val="ru-RU"/>
        </w:rPr>
        <w:t>Логические операции следования (импликация) и равносильности (эквивалентность). Свойства логических операций. Законы алгебры логики</w:t>
      </w:r>
      <w:r w:rsidRPr="006F580D">
        <w:rPr>
          <w:lang w:val="ru-RU"/>
        </w:rPr>
        <w:t xml:space="preserve">. </w:t>
      </w:r>
      <w:r w:rsidRPr="006F580D">
        <w:rPr>
          <w:i/>
          <w:lang w:val="ru-RU"/>
        </w:rPr>
        <w:t>Использование таблиц истинности для доказательства законов алгебры логики.</w:t>
      </w:r>
    </w:p>
    <w:p w:rsidR="00DD2384" w:rsidRPr="006F580D" w:rsidRDefault="00EB158A" w:rsidP="006F580D">
      <w:pPr>
        <w:spacing w:before="74"/>
        <w:ind w:right="141"/>
        <w:rPr>
          <w:i/>
          <w:lang w:val="ru-RU"/>
        </w:rPr>
      </w:pPr>
      <w:r w:rsidRPr="006F580D">
        <w:rPr>
          <w:i/>
          <w:lang w:val="ru-RU"/>
        </w:rPr>
        <w:t>Логические элементы. Схемы логических элементов и их физическая (электронная) реализация. Знакомство с логическими основами компьютера.</w:t>
      </w:r>
    </w:p>
    <w:p w:rsidR="00DD2384" w:rsidRPr="006F580D" w:rsidRDefault="00EB158A" w:rsidP="006F580D">
      <w:pPr>
        <w:pStyle w:val="4"/>
        <w:spacing w:before="7" w:line="295" w:lineRule="exact"/>
        <w:ind w:left="0" w:right="141" w:firstLine="708"/>
        <w:rPr>
          <w:sz w:val="22"/>
          <w:szCs w:val="22"/>
          <w:lang w:val="ru-RU"/>
        </w:rPr>
      </w:pPr>
      <w:r w:rsidRPr="006F580D">
        <w:rPr>
          <w:sz w:val="22"/>
          <w:szCs w:val="22"/>
          <w:lang w:val="ru-RU"/>
        </w:rPr>
        <w:t>Списки, графы, деревья</w:t>
      </w:r>
    </w:p>
    <w:p w:rsidR="00DD2384" w:rsidRPr="006F580D" w:rsidRDefault="00EB158A" w:rsidP="006F580D">
      <w:pPr>
        <w:pStyle w:val="a4"/>
        <w:ind w:left="0" w:right="141"/>
        <w:rPr>
          <w:sz w:val="22"/>
          <w:szCs w:val="22"/>
          <w:lang w:val="ru-RU"/>
        </w:rPr>
      </w:pPr>
      <w:r w:rsidRPr="006F580D">
        <w:rPr>
          <w:sz w:val="22"/>
          <w:szCs w:val="22"/>
          <w:lang w:val="ru-RU"/>
        </w:rPr>
        <w:t>Список.  Первый  элемент,  последний  элемент,  предыдущий  элемент,  следующий элемент. Вставка, удаление и замена</w:t>
      </w:r>
      <w:r w:rsidRPr="006F580D">
        <w:rPr>
          <w:spacing w:val="-35"/>
          <w:sz w:val="22"/>
          <w:szCs w:val="22"/>
          <w:lang w:val="ru-RU"/>
        </w:rPr>
        <w:t xml:space="preserve"> </w:t>
      </w:r>
      <w:r w:rsidRPr="006F580D">
        <w:rPr>
          <w:sz w:val="22"/>
          <w:szCs w:val="22"/>
          <w:lang w:val="ru-RU"/>
        </w:rPr>
        <w:t>элемента.</w:t>
      </w:r>
    </w:p>
    <w:p w:rsidR="00DD2384" w:rsidRPr="006F580D" w:rsidRDefault="00EB158A" w:rsidP="006F580D">
      <w:pPr>
        <w:pStyle w:val="a4"/>
        <w:ind w:left="0" w:right="141"/>
        <w:rPr>
          <w:sz w:val="22"/>
          <w:szCs w:val="22"/>
          <w:lang w:val="ru-RU"/>
        </w:rPr>
      </w:pPr>
      <w:r w:rsidRPr="006F580D">
        <w:rPr>
          <w:sz w:val="22"/>
          <w:szCs w:val="22"/>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DD2384" w:rsidRPr="006F580D" w:rsidRDefault="00EB158A" w:rsidP="006F580D">
      <w:pPr>
        <w:ind w:right="141" w:firstLine="708"/>
        <w:jc w:val="both"/>
        <w:rPr>
          <w:i/>
          <w:lang w:val="ru-RU"/>
        </w:rPr>
      </w:pPr>
      <w:r w:rsidRPr="006F580D">
        <w:rPr>
          <w:lang w:val="ru-RU"/>
        </w:rPr>
        <w:t xml:space="preserve">Дерево. Корень, лист, вершина (узел). Предшествующая вершина, последующие вершины. Поддерево. Высота дерева. </w:t>
      </w:r>
      <w:r w:rsidRPr="006F580D">
        <w:rPr>
          <w:i/>
          <w:lang w:val="ru-RU"/>
        </w:rPr>
        <w:t>Бинарное дерево. Генеалогическое дерево.</w:t>
      </w:r>
    </w:p>
    <w:p w:rsidR="00DD2384" w:rsidRPr="006F580D" w:rsidRDefault="00EB158A" w:rsidP="006F580D">
      <w:pPr>
        <w:pStyle w:val="4"/>
        <w:spacing w:before="4" w:line="240" w:lineRule="auto"/>
        <w:ind w:left="0" w:right="141" w:firstLine="708"/>
        <w:rPr>
          <w:sz w:val="22"/>
          <w:szCs w:val="22"/>
          <w:lang w:val="ru-RU"/>
        </w:rPr>
      </w:pPr>
      <w:r w:rsidRPr="006F580D">
        <w:rPr>
          <w:sz w:val="22"/>
          <w:szCs w:val="22"/>
          <w:lang w:val="ru-RU"/>
        </w:rPr>
        <w:t xml:space="preserve">Алгоритмы и элементы программирования </w:t>
      </w:r>
      <w:r w:rsidRPr="006F580D">
        <w:rPr>
          <w:spacing w:val="4"/>
          <w:sz w:val="22"/>
          <w:szCs w:val="22"/>
          <w:lang w:val="ru-RU"/>
        </w:rPr>
        <w:t xml:space="preserve">Исполнители </w:t>
      </w:r>
      <w:r w:rsidRPr="006F580D">
        <w:rPr>
          <w:sz w:val="22"/>
          <w:szCs w:val="22"/>
          <w:lang w:val="ru-RU"/>
        </w:rPr>
        <w:t xml:space="preserve">и </w:t>
      </w:r>
      <w:r w:rsidRPr="006F580D">
        <w:rPr>
          <w:spacing w:val="4"/>
          <w:sz w:val="22"/>
          <w:szCs w:val="22"/>
          <w:lang w:val="ru-RU"/>
        </w:rPr>
        <w:t>алгоритмы. Управление</w:t>
      </w:r>
      <w:r w:rsidRPr="006F580D">
        <w:rPr>
          <w:spacing w:val="-17"/>
          <w:sz w:val="22"/>
          <w:szCs w:val="22"/>
          <w:lang w:val="ru-RU"/>
        </w:rPr>
        <w:t xml:space="preserve"> </w:t>
      </w:r>
      <w:r w:rsidRPr="006F580D">
        <w:rPr>
          <w:spacing w:val="4"/>
          <w:sz w:val="22"/>
          <w:szCs w:val="22"/>
          <w:lang w:val="ru-RU"/>
        </w:rPr>
        <w:t>исполнителями</w:t>
      </w:r>
    </w:p>
    <w:p w:rsidR="00DD2384" w:rsidRPr="006F580D" w:rsidRDefault="00EB158A" w:rsidP="006F580D">
      <w:pPr>
        <w:pStyle w:val="a4"/>
        <w:ind w:left="0" w:right="141"/>
        <w:rPr>
          <w:sz w:val="22"/>
          <w:szCs w:val="22"/>
          <w:lang w:val="ru-RU"/>
        </w:rPr>
      </w:pPr>
      <w:r w:rsidRPr="006F580D">
        <w:rPr>
          <w:sz w:val="22"/>
          <w:szCs w:val="22"/>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DD2384" w:rsidRPr="006F580D" w:rsidRDefault="00EB158A" w:rsidP="006F580D">
      <w:pPr>
        <w:pStyle w:val="a4"/>
        <w:ind w:left="0" w:right="141"/>
        <w:rPr>
          <w:i/>
          <w:sz w:val="22"/>
          <w:szCs w:val="22"/>
          <w:lang w:val="ru-RU"/>
        </w:rPr>
      </w:pPr>
      <w:r w:rsidRPr="006F580D">
        <w:rPr>
          <w:sz w:val="22"/>
          <w:szCs w:val="22"/>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6F580D">
        <w:rPr>
          <w:i/>
          <w:sz w:val="22"/>
          <w:szCs w:val="22"/>
          <w:lang w:val="ru-RU"/>
        </w:rPr>
        <w:t>Программное управление самодвижущимся роботом.</w:t>
      </w:r>
    </w:p>
    <w:p w:rsidR="00DD2384" w:rsidRPr="006F580D" w:rsidRDefault="00EB158A" w:rsidP="006F580D">
      <w:pPr>
        <w:pStyle w:val="a4"/>
        <w:ind w:left="0" w:right="141"/>
        <w:rPr>
          <w:sz w:val="22"/>
          <w:szCs w:val="22"/>
          <w:lang w:val="ru-RU"/>
        </w:rPr>
      </w:pPr>
      <w:r w:rsidRPr="006F580D">
        <w:rPr>
          <w:sz w:val="22"/>
          <w:szCs w:val="22"/>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DD2384" w:rsidRPr="006F580D" w:rsidRDefault="00EB158A" w:rsidP="006F580D">
      <w:pPr>
        <w:pStyle w:val="a4"/>
        <w:spacing w:line="292" w:lineRule="exact"/>
        <w:ind w:left="0" w:right="141" w:firstLine="0"/>
        <w:jc w:val="left"/>
        <w:rPr>
          <w:sz w:val="22"/>
          <w:szCs w:val="22"/>
          <w:lang w:val="ru-RU"/>
        </w:rPr>
      </w:pPr>
      <w:r w:rsidRPr="006F580D">
        <w:rPr>
          <w:sz w:val="22"/>
          <w:szCs w:val="22"/>
          <w:lang w:val="ru-RU"/>
        </w:rPr>
        <w:t>Системы программирования. Средства создания и выполнения программ.</w:t>
      </w:r>
    </w:p>
    <w:p w:rsidR="00DD2384" w:rsidRPr="006F580D" w:rsidRDefault="00EB158A" w:rsidP="006F580D">
      <w:pPr>
        <w:spacing w:line="298" w:lineRule="exact"/>
        <w:ind w:right="141"/>
        <w:rPr>
          <w:i/>
          <w:lang w:val="ru-RU"/>
        </w:rPr>
      </w:pPr>
      <w:r w:rsidRPr="006F580D">
        <w:rPr>
          <w:i/>
          <w:lang w:val="ru-RU"/>
        </w:rPr>
        <w:t>Понятие об этапах разработки программ и приемах отладки программ.</w:t>
      </w:r>
    </w:p>
    <w:p w:rsidR="00DD2384" w:rsidRPr="006F580D" w:rsidRDefault="00EB158A" w:rsidP="006F580D">
      <w:pPr>
        <w:pStyle w:val="a4"/>
        <w:spacing w:before="1"/>
        <w:ind w:left="0" w:right="141"/>
        <w:rPr>
          <w:sz w:val="22"/>
          <w:szCs w:val="22"/>
          <w:lang w:val="ru-RU"/>
        </w:rPr>
      </w:pPr>
      <w:r w:rsidRPr="006F580D">
        <w:rPr>
          <w:sz w:val="22"/>
          <w:szCs w:val="22"/>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DD2384" w:rsidRPr="006F580D" w:rsidRDefault="00EB158A" w:rsidP="006F580D">
      <w:pPr>
        <w:pStyle w:val="4"/>
        <w:spacing w:before="6"/>
        <w:ind w:left="0" w:right="141" w:firstLine="708"/>
        <w:rPr>
          <w:sz w:val="22"/>
          <w:szCs w:val="22"/>
          <w:lang w:val="ru-RU"/>
        </w:rPr>
      </w:pPr>
      <w:r w:rsidRPr="006F580D">
        <w:rPr>
          <w:sz w:val="22"/>
          <w:szCs w:val="22"/>
          <w:lang w:val="ru-RU"/>
        </w:rPr>
        <w:t>Алгоритмические конструкции</w:t>
      </w:r>
    </w:p>
    <w:p w:rsidR="00DD2384" w:rsidRPr="006F580D" w:rsidRDefault="00EB158A" w:rsidP="006F580D">
      <w:pPr>
        <w:pStyle w:val="a4"/>
        <w:ind w:left="0" w:right="141"/>
        <w:rPr>
          <w:sz w:val="22"/>
          <w:szCs w:val="22"/>
          <w:lang w:val="ru-RU"/>
        </w:rPr>
      </w:pPr>
      <w:r w:rsidRPr="006F580D">
        <w:rPr>
          <w:sz w:val="22"/>
          <w:szCs w:val="22"/>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D2384" w:rsidRPr="006F580D" w:rsidRDefault="00EB158A" w:rsidP="006F580D">
      <w:pPr>
        <w:pStyle w:val="a4"/>
        <w:tabs>
          <w:tab w:val="left" w:pos="3044"/>
        </w:tabs>
        <w:ind w:left="0" w:right="141" w:firstLine="0"/>
        <w:jc w:val="left"/>
        <w:rPr>
          <w:sz w:val="22"/>
          <w:szCs w:val="22"/>
          <w:lang w:val="ru-RU"/>
        </w:rPr>
      </w:pPr>
      <w:r w:rsidRPr="006F580D">
        <w:rPr>
          <w:sz w:val="22"/>
          <w:szCs w:val="22"/>
          <w:lang w:val="ru-RU"/>
        </w:rPr>
        <w:t>Конструкция «ветвление». Условный оператор: полная и неполная формы. Выполнение</w:t>
      </w:r>
      <w:r w:rsidRPr="006F580D">
        <w:rPr>
          <w:sz w:val="22"/>
          <w:szCs w:val="22"/>
          <w:lang w:val="ru-RU"/>
        </w:rPr>
        <w:tab/>
        <w:t>и невыполнения условия (истинность и ложность</w:t>
      </w:r>
      <w:r w:rsidRPr="006F580D">
        <w:rPr>
          <w:spacing w:val="4"/>
          <w:sz w:val="22"/>
          <w:szCs w:val="22"/>
          <w:lang w:val="ru-RU"/>
        </w:rPr>
        <w:t xml:space="preserve"> </w:t>
      </w:r>
      <w:r w:rsidRPr="006F580D">
        <w:rPr>
          <w:sz w:val="22"/>
          <w:szCs w:val="22"/>
          <w:lang w:val="ru-RU"/>
        </w:rPr>
        <w:t>высказывания).</w:t>
      </w:r>
    </w:p>
    <w:p w:rsidR="00DD2384" w:rsidRPr="006F580D" w:rsidRDefault="00EB158A" w:rsidP="006F580D">
      <w:pPr>
        <w:pStyle w:val="a4"/>
        <w:spacing w:line="298" w:lineRule="exact"/>
        <w:ind w:left="0" w:right="141" w:firstLine="0"/>
        <w:jc w:val="left"/>
        <w:rPr>
          <w:sz w:val="22"/>
          <w:szCs w:val="22"/>
          <w:lang w:val="ru-RU"/>
        </w:rPr>
      </w:pPr>
      <w:r w:rsidRPr="006F580D">
        <w:rPr>
          <w:sz w:val="22"/>
          <w:szCs w:val="22"/>
          <w:lang w:val="ru-RU"/>
        </w:rPr>
        <w:t>Простые и составные условия. Запись составных условий.</w:t>
      </w:r>
    </w:p>
    <w:p w:rsidR="00DD2384" w:rsidRPr="006F580D" w:rsidRDefault="00EB158A" w:rsidP="006F580D">
      <w:pPr>
        <w:ind w:right="141" w:firstLine="708"/>
        <w:jc w:val="both"/>
        <w:rPr>
          <w:i/>
          <w:lang w:val="ru-RU"/>
        </w:rPr>
      </w:pPr>
      <w:r w:rsidRPr="006F580D">
        <w:rPr>
          <w:lang w:val="ru-RU"/>
        </w:rPr>
        <w:t xml:space="preserve">Конструкция «повторения»: </w:t>
      </w:r>
      <w:r w:rsidRPr="006F580D">
        <w:rPr>
          <w:spacing w:val="3"/>
          <w:lang w:val="ru-RU"/>
        </w:rPr>
        <w:t xml:space="preserve">циклы </w:t>
      </w:r>
      <w:r w:rsidRPr="006F580D">
        <w:rPr>
          <w:lang w:val="ru-RU"/>
        </w:rPr>
        <w:t xml:space="preserve">с </w:t>
      </w:r>
      <w:r w:rsidRPr="006F580D">
        <w:rPr>
          <w:spacing w:val="4"/>
          <w:lang w:val="ru-RU"/>
        </w:rPr>
        <w:t xml:space="preserve">заданным </w:t>
      </w:r>
      <w:r w:rsidRPr="006F580D">
        <w:rPr>
          <w:spacing w:val="3"/>
          <w:lang w:val="ru-RU"/>
        </w:rPr>
        <w:t xml:space="preserve">числом </w:t>
      </w:r>
      <w:r w:rsidRPr="006F580D">
        <w:rPr>
          <w:spacing w:val="4"/>
          <w:lang w:val="ru-RU"/>
        </w:rPr>
        <w:t xml:space="preserve">повторений, </w:t>
      </w:r>
      <w:r w:rsidRPr="006F580D">
        <w:rPr>
          <w:lang w:val="ru-RU"/>
        </w:rPr>
        <w:t xml:space="preserve">с </w:t>
      </w:r>
      <w:r w:rsidRPr="006F580D">
        <w:rPr>
          <w:spacing w:val="3"/>
          <w:lang w:val="ru-RU"/>
        </w:rPr>
        <w:t xml:space="preserve">условием </w:t>
      </w:r>
      <w:r w:rsidRPr="006F580D">
        <w:rPr>
          <w:spacing w:val="4"/>
          <w:lang w:val="ru-RU"/>
        </w:rPr>
        <w:t xml:space="preserve">выполнения, </w:t>
      </w:r>
      <w:r w:rsidRPr="006F580D">
        <w:rPr>
          <w:lang w:val="ru-RU"/>
        </w:rPr>
        <w:t xml:space="preserve">с </w:t>
      </w:r>
      <w:r w:rsidRPr="006F580D">
        <w:rPr>
          <w:spacing w:val="4"/>
          <w:lang w:val="ru-RU"/>
        </w:rPr>
        <w:t xml:space="preserve">переменной </w:t>
      </w:r>
      <w:r w:rsidRPr="006F580D">
        <w:rPr>
          <w:spacing w:val="3"/>
          <w:lang w:val="ru-RU"/>
        </w:rPr>
        <w:t xml:space="preserve">цикла. </w:t>
      </w:r>
      <w:r w:rsidRPr="006F580D">
        <w:rPr>
          <w:i/>
          <w:lang w:val="ru-RU"/>
        </w:rPr>
        <w:t>Проверка условия выполнения цикла до начала выполнения тела цикла и после выполнения тела цикла: постусловие  и  предусловие цикла. Инвариант</w:t>
      </w:r>
      <w:r w:rsidRPr="006F580D">
        <w:rPr>
          <w:i/>
          <w:spacing w:val="13"/>
          <w:lang w:val="ru-RU"/>
        </w:rPr>
        <w:t xml:space="preserve"> </w:t>
      </w:r>
      <w:r w:rsidRPr="006F580D">
        <w:rPr>
          <w:i/>
          <w:lang w:val="ru-RU"/>
        </w:rPr>
        <w:lastRenderedPageBreak/>
        <w:t>цикла.</w:t>
      </w:r>
    </w:p>
    <w:p w:rsidR="00DD2384" w:rsidRPr="006F580D" w:rsidRDefault="00EB158A" w:rsidP="006F580D">
      <w:pPr>
        <w:pStyle w:val="a4"/>
        <w:spacing w:line="298" w:lineRule="exact"/>
        <w:ind w:left="0" w:right="141" w:firstLine="0"/>
        <w:jc w:val="left"/>
        <w:rPr>
          <w:sz w:val="22"/>
          <w:szCs w:val="22"/>
          <w:lang w:val="ru-RU"/>
        </w:rPr>
      </w:pPr>
      <w:r w:rsidRPr="006F580D">
        <w:rPr>
          <w:sz w:val="22"/>
          <w:szCs w:val="22"/>
          <w:lang w:val="ru-RU"/>
        </w:rPr>
        <w:t>Запись алгоритмических конструкций в выбранном языке программирования.</w:t>
      </w:r>
    </w:p>
    <w:p w:rsidR="00DD2384" w:rsidRPr="006F580D" w:rsidRDefault="00EB158A" w:rsidP="006F580D">
      <w:pPr>
        <w:tabs>
          <w:tab w:val="left" w:pos="6239"/>
          <w:tab w:val="left" w:pos="8083"/>
        </w:tabs>
        <w:ind w:right="141" w:firstLine="708"/>
        <w:rPr>
          <w:i/>
          <w:lang w:val="ru-RU"/>
        </w:rPr>
      </w:pPr>
      <w:r w:rsidRPr="006F580D">
        <w:rPr>
          <w:i/>
          <w:lang w:val="ru-RU"/>
        </w:rPr>
        <w:t xml:space="preserve">Примеры   записи   команд  </w:t>
      </w:r>
      <w:r w:rsidRPr="006F580D">
        <w:rPr>
          <w:i/>
          <w:spacing w:val="8"/>
          <w:lang w:val="ru-RU"/>
        </w:rPr>
        <w:t xml:space="preserve"> </w:t>
      </w:r>
      <w:r w:rsidRPr="006F580D">
        <w:rPr>
          <w:i/>
          <w:lang w:val="ru-RU"/>
        </w:rPr>
        <w:t xml:space="preserve">ветвления </w:t>
      </w:r>
      <w:r w:rsidRPr="006F580D">
        <w:rPr>
          <w:i/>
          <w:spacing w:val="61"/>
          <w:lang w:val="ru-RU"/>
        </w:rPr>
        <w:t xml:space="preserve"> </w:t>
      </w:r>
      <w:r w:rsidRPr="006F580D">
        <w:rPr>
          <w:i/>
          <w:lang w:val="ru-RU"/>
        </w:rPr>
        <w:t>и</w:t>
      </w:r>
      <w:r w:rsidRPr="006F580D">
        <w:rPr>
          <w:i/>
          <w:lang w:val="ru-RU"/>
        </w:rPr>
        <w:tab/>
        <w:t xml:space="preserve">повторения </w:t>
      </w:r>
      <w:r w:rsidRPr="006F580D">
        <w:rPr>
          <w:i/>
          <w:spacing w:val="60"/>
          <w:lang w:val="ru-RU"/>
        </w:rPr>
        <w:t xml:space="preserve"> </w:t>
      </w:r>
      <w:r w:rsidRPr="006F580D">
        <w:rPr>
          <w:i/>
          <w:lang w:val="ru-RU"/>
        </w:rPr>
        <w:t>и</w:t>
      </w:r>
      <w:r w:rsidRPr="006F580D">
        <w:rPr>
          <w:i/>
          <w:lang w:val="ru-RU"/>
        </w:rPr>
        <w:tab/>
        <w:t>других конструкций в различных алгоритмических</w:t>
      </w:r>
      <w:r w:rsidRPr="006F580D">
        <w:rPr>
          <w:i/>
          <w:spacing w:val="-30"/>
          <w:lang w:val="ru-RU"/>
        </w:rPr>
        <w:t xml:space="preserve"> </w:t>
      </w:r>
      <w:r w:rsidRPr="006F580D">
        <w:rPr>
          <w:i/>
          <w:lang w:val="ru-RU"/>
        </w:rPr>
        <w:t>языках.</w:t>
      </w:r>
    </w:p>
    <w:p w:rsidR="00DD2384" w:rsidRPr="006F580D" w:rsidRDefault="00EB158A" w:rsidP="006F580D">
      <w:pPr>
        <w:pStyle w:val="4"/>
        <w:spacing w:before="6"/>
        <w:ind w:left="0" w:right="141" w:firstLine="708"/>
        <w:rPr>
          <w:sz w:val="22"/>
          <w:szCs w:val="22"/>
          <w:lang w:val="ru-RU"/>
        </w:rPr>
      </w:pPr>
      <w:r w:rsidRPr="006F580D">
        <w:rPr>
          <w:sz w:val="22"/>
          <w:szCs w:val="22"/>
          <w:lang w:val="ru-RU"/>
        </w:rPr>
        <w:t>Разработка алгоритмов и программ</w:t>
      </w:r>
    </w:p>
    <w:p w:rsidR="00DD2384" w:rsidRPr="006F580D" w:rsidRDefault="00EB158A" w:rsidP="006F580D">
      <w:pPr>
        <w:spacing w:line="296" w:lineRule="exact"/>
        <w:ind w:right="141"/>
        <w:rPr>
          <w:i/>
          <w:lang w:val="ru-RU"/>
        </w:rPr>
      </w:pPr>
      <w:r w:rsidRPr="006F580D">
        <w:rPr>
          <w:lang w:val="ru-RU"/>
        </w:rPr>
        <w:t xml:space="preserve">Оператор присваивания. </w:t>
      </w:r>
      <w:r w:rsidRPr="006F580D">
        <w:rPr>
          <w:i/>
          <w:lang w:val="ru-RU"/>
        </w:rPr>
        <w:t>Представление о структурах данных.</w:t>
      </w:r>
    </w:p>
    <w:p w:rsidR="00DD2384" w:rsidRPr="006F580D" w:rsidRDefault="00EB158A" w:rsidP="006F580D">
      <w:pPr>
        <w:spacing w:before="74"/>
        <w:ind w:right="141" w:firstLine="708"/>
        <w:jc w:val="both"/>
        <w:rPr>
          <w:i/>
          <w:lang w:val="ru-RU"/>
        </w:rPr>
      </w:pPr>
      <w:r w:rsidRPr="006F580D">
        <w:rPr>
          <w:lang w:val="ru-RU"/>
        </w:rPr>
        <w:t xml:space="preserve">Константы и переменные. Переменная: имя и значение. Типы  </w:t>
      </w:r>
      <w:r w:rsidRPr="006F580D">
        <w:rPr>
          <w:spacing w:val="10"/>
          <w:lang w:val="ru-RU"/>
        </w:rPr>
        <w:t xml:space="preserve">переменных:  </w:t>
      </w:r>
      <w:r w:rsidRPr="006F580D">
        <w:rPr>
          <w:lang w:val="ru-RU"/>
        </w:rPr>
        <w:t xml:space="preserve">целые, вещественные, </w:t>
      </w:r>
      <w:r w:rsidRPr="006F580D">
        <w:rPr>
          <w:i/>
          <w:lang w:val="ru-RU"/>
        </w:rPr>
        <w:t>символьные, строковые, логические</w:t>
      </w:r>
      <w:r w:rsidRPr="006F580D">
        <w:rPr>
          <w:lang w:val="ru-RU"/>
        </w:rPr>
        <w:t xml:space="preserve">. Табличные величины (массивы). Одномерные массивы. </w:t>
      </w:r>
      <w:r w:rsidRPr="006F580D">
        <w:rPr>
          <w:i/>
          <w:lang w:val="ru-RU"/>
        </w:rPr>
        <w:t>Двумерные</w:t>
      </w:r>
      <w:r w:rsidRPr="006F580D">
        <w:rPr>
          <w:i/>
          <w:spacing w:val="-15"/>
          <w:lang w:val="ru-RU"/>
        </w:rPr>
        <w:t xml:space="preserve"> </w:t>
      </w:r>
      <w:r w:rsidRPr="006F580D">
        <w:rPr>
          <w:i/>
          <w:lang w:val="ru-RU"/>
        </w:rPr>
        <w:t>массивы.</w:t>
      </w:r>
    </w:p>
    <w:p w:rsidR="00DD2384" w:rsidRPr="006F580D" w:rsidRDefault="00EB158A" w:rsidP="006F580D">
      <w:pPr>
        <w:pStyle w:val="a4"/>
        <w:spacing w:line="298" w:lineRule="exact"/>
        <w:ind w:left="0" w:firstLine="709"/>
        <w:jc w:val="left"/>
        <w:rPr>
          <w:sz w:val="22"/>
          <w:szCs w:val="22"/>
          <w:lang w:val="ru-RU"/>
        </w:rPr>
      </w:pPr>
      <w:r w:rsidRPr="006F580D">
        <w:rPr>
          <w:sz w:val="22"/>
          <w:szCs w:val="22"/>
          <w:lang w:val="ru-RU"/>
        </w:rPr>
        <w:t>Примеры задач обработки данных:</w:t>
      </w:r>
    </w:p>
    <w:p w:rsidR="00DD2384" w:rsidRPr="006F580D" w:rsidRDefault="00EB158A" w:rsidP="006F580D">
      <w:pPr>
        <w:pStyle w:val="a6"/>
        <w:numPr>
          <w:ilvl w:val="0"/>
          <w:numId w:val="1"/>
        </w:numPr>
        <w:spacing w:before="4" w:line="237" w:lineRule="auto"/>
        <w:ind w:left="0" w:right="284" w:firstLine="709"/>
        <w:rPr>
          <w:lang w:val="ru-RU"/>
        </w:rPr>
      </w:pPr>
      <w:r w:rsidRPr="006F580D">
        <w:rPr>
          <w:lang w:val="ru-RU"/>
        </w:rPr>
        <w:t>нахождение минимального и максимального числа из двух, трех, четырех данных</w:t>
      </w:r>
      <w:r w:rsidRPr="006F580D">
        <w:rPr>
          <w:spacing w:val="-7"/>
          <w:lang w:val="ru-RU"/>
        </w:rPr>
        <w:t xml:space="preserve"> </w:t>
      </w:r>
      <w:r w:rsidRPr="006F580D">
        <w:rPr>
          <w:lang w:val="ru-RU"/>
        </w:rPr>
        <w:t>чисел;</w:t>
      </w:r>
    </w:p>
    <w:p w:rsidR="00DD2384" w:rsidRPr="006F580D" w:rsidRDefault="00EB158A" w:rsidP="006F580D">
      <w:pPr>
        <w:pStyle w:val="a6"/>
        <w:numPr>
          <w:ilvl w:val="0"/>
          <w:numId w:val="1"/>
        </w:numPr>
        <w:spacing w:before="3" w:line="318" w:lineRule="exact"/>
        <w:ind w:left="0" w:firstLine="709"/>
        <w:rPr>
          <w:lang w:val="ru-RU"/>
        </w:rPr>
      </w:pPr>
      <w:r w:rsidRPr="006F580D">
        <w:rPr>
          <w:lang w:val="ru-RU"/>
        </w:rPr>
        <w:t>нахождение всех корней заданного квадратного</w:t>
      </w:r>
      <w:r w:rsidRPr="006F580D">
        <w:rPr>
          <w:spacing w:val="-40"/>
          <w:lang w:val="ru-RU"/>
        </w:rPr>
        <w:t xml:space="preserve"> </w:t>
      </w:r>
      <w:r w:rsidRPr="006F580D">
        <w:rPr>
          <w:lang w:val="ru-RU"/>
        </w:rPr>
        <w:t>уравнения;</w:t>
      </w:r>
    </w:p>
    <w:p w:rsidR="00DD2384" w:rsidRPr="006F580D" w:rsidRDefault="00EB158A" w:rsidP="006F580D">
      <w:pPr>
        <w:pStyle w:val="a6"/>
        <w:numPr>
          <w:ilvl w:val="0"/>
          <w:numId w:val="1"/>
        </w:numPr>
        <w:tabs>
          <w:tab w:val="left" w:pos="993"/>
        </w:tabs>
        <w:spacing w:line="318" w:lineRule="exact"/>
        <w:ind w:left="0" w:firstLine="567"/>
        <w:rPr>
          <w:lang w:val="ru-RU"/>
        </w:rPr>
      </w:pPr>
      <w:r w:rsidRPr="006F580D">
        <w:rPr>
          <w:lang w:val="ru-RU"/>
        </w:rPr>
        <w:t>заполнение числового массива в соответствии с формулой или путем</w:t>
      </w:r>
      <w:r w:rsidRPr="006F580D">
        <w:rPr>
          <w:spacing w:val="12"/>
          <w:lang w:val="ru-RU"/>
        </w:rPr>
        <w:t xml:space="preserve"> </w:t>
      </w:r>
      <w:r w:rsidRPr="006F580D">
        <w:rPr>
          <w:lang w:val="ru-RU"/>
        </w:rPr>
        <w:t>ввода</w:t>
      </w:r>
    </w:p>
    <w:p w:rsidR="00DD2384" w:rsidRPr="006F580D" w:rsidRDefault="00EB158A" w:rsidP="006F580D">
      <w:pPr>
        <w:pStyle w:val="a4"/>
        <w:tabs>
          <w:tab w:val="left" w:pos="993"/>
        </w:tabs>
        <w:spacing w:line="297" w:lineRule="exact"/>
        <w:ind w:left="0" w:firstLine="567"/>
        <w:jc w:val="left"/>
        <w:rPr>
          <w:sz w:val="22"/>
          <w:szCs w:val="22"/>
        </w:rPr>
      </w:pPr>
      <w:r w:rsidRPr="006F580D">
        <w:rPr>
          <w:sz w:val="22"/>
          <w:szCs w:val="22"/>
        </w:rPr>
        <w:t>чисел;</w:t>
      </w:r>
    </w:p>
    <w:p w:rsidR="00DD2384" w:rsidRPr="006F580D" w:rsidRDefault="00EB158A" w:rsidP="00CC1F04">
      <w:pPr>
        <w:pStyle w:val="a6"/>
        <w:numPr>
          <w:ilvl w:val="0"/>
          <w:numId w:val="49"/>
        </w:numPr>
        <w:tabs>
          <w:tab w:val="left" w:pos="248"/>
          <w:tab w:val="left" w:pos="993"/>
        </w:tabs>
        <w:spacing w:before="1"/>
        <w:ind w:left="0" w:firstLine="567"/>
        <w:rPr>
          <w:lang w:val="ru-RU"/>
        </w:rPr>
      </w:pPr>
      <w:r w:rsidRPr="006F580D">
        <w:rPr>
          <w:lang w:val="ru-RU"/>
        </w:rPr>
        <w:t>нахождение суммы элементов данной конечной числовой</w:t>
      </w:r>
      <w:r w:rsidRPr="006F580D">
        <w:rPr>
          <w:spacing w:val="-13"/>
          <w:lang w:val="ru-RU"/>
        </w:rPr>
        <w:t xml:space="preserve"> </w:t>
      </w:r>
      <w:r w:rsidRPr="006F580D">
        <w:rPr>
          <w:lang w:val="ru-RU"/>
        </w:rPr>
        <w:t>последовательности</w:t>
      </w:r>
    </w:p>
    <w:p w:rsidR="00DD2384" w:rsidRPr="006F580D" w:rsidRDefault="00EB158A" w:rsidP="006F580D">
      <w:pPr>
        <w:pStyle w:val="a4"/>
        <w:tabs>
          <w:tab w:val="left" w:pos="993"/>
        </w:tabs>
        <w:spacing w:line="297" w:lineRule="exact"/>
        <w:ind w:left="0" w:firstLine="567"/>
        <w:jc w:val="left"/>
        <w:rPr>
          <w:sz w:val="22"/>
          <w:szCs w:val="22"/>
        </w:rPr>
      </w:pPr>
      <w:r w:rsidRPr="006F580D">
        <w:rPr>
          <w:sz w:val="22"/>
          <w:szCs w:val="22"/>
        </w:rPr>
        <w:t>или массива;</w:t>
      </w:r>
    </w:p>
    <w:p w:rsidR="00DD2384" w:rsidRPr="006F580D" w:rsidRDefault="00EB158A" w:rsidP="00CC1F04">
      <w:pPr>
        <w:pStyle w:val="a6"/>
        <w:numPr>
          <w:ilvl w:val="1"/>
          <w:numId w:val="49"/>
        </w:numPr>
        <w:tabs>
          <w:tab w:val="left" w:pos="993"/>
        </w:tabs>
        <w:spacing w:before="1" w:line="317" w:lineRule="exact"/>
        <w:ind w:left="0" w:firstLine="567"/>
        <w:rPr>
          <w:lang w:val="ru-RU"/>
        </w:rPr>
      </w:pPr>
      <w:r w:rsidRPr="006F580D">
        <w:rPr>
          <w:lang w:val="ru-RU"/>
        </w:rPr>
        <w:t>нахождение минимального (максимального)</w:t>
      </w:r>
      <w:r w:rsidRPr="006F580D">
        <w:rPr>
          <w:spacing w:val="-51"/>
          <w:lang w:val="ru-RU"/>
        </w:rPr>
        <w:t xml:space="preserve"> </w:t>
      </w:r>
      <w:r w:rsidRPr="006F580D">
        <w:rPr>
          <w:lang w:val="ru-RU"/>
        </w:rPr>
        <w:t>элемента массива.</w:t>
      </w:r>
    </w:p>
    <w:p w:rsidR="00DD2384" w:rsidRPr="006F580D" w:rsidRDefault="00EB158A" w:rsidP="006F580D">
      <w:pPr>
        <w:pStyle w:val="a4"/>
        <w:ind w:left="0" w:right="282" w:firstLine="567"/>
        <w:rPr>
          <w:sz w:val="22"/>
          <w:szCs w:val="22"/>
          <w:lang w:val="ru-RU"/>
        </w:rPr>
      </w:pPr>
      <w:r w:rsidRPr="006F580D">
        <w:rPr>
          <w:sz w:val="22"/>
          <w:szCs w:val="22"/>
          <w:lang w:val="ru-RU"/>
        </w:rPr>
        <w:t>Знакомство с алгоритмами решения этих задач. Реализации этих алгоритмов в выбранной среде программирования.</w:t>
      </w:r>
    </w:p>
    <w:p w:rsidR="00DD2384" w:rsidRPr="006F580D" w:rsidRDefault="00EB158A" w:rsidP="006F580D">
      <w:pPr>
        <w:pStyle w:val="a4"/>
        <w:ind w:left="0" w:right="283" w:firstLine="567"/>
        <w:rPr>
          <w:sz w:val="22"/>
          <w:szCs w:val="22"/>
          <w:lang w:val="ru-RU"/>
        </w:rPr>
      </w:pPr>
      <w:r w:rsidRPr="006F580D">
        <w:rPr>
          <w:sz w:val="22"/>
          <w:szCs w:val="22"/>
          <w:lang w:val="ru-RU"/>
        </w:rPr>
        <w:t>Составление алгоритмов и программ по управлению исполнителями Робот, Черепашка, Чертежник и др.</w:t>
      </w:r>
    </w:p>
    <w:p w:rsidR="00DD2384" w:rsidRPr="006F580D" w:rsidRDefault="00EB158A" w:rsidP="006F580D">
      <w:pPr>
        <w:spacing w:before="1"/>
        <w:ind w:right="282" w:firstLine="567"/>
        <w:jc w:val="both"/>
        <w:rPr>
          <w:i/>
          <w:lang w:val="ru-RU"/>
        </w:rPr>
      </w:pPr>
      <w:r w:rsidRPr="006F580D">
        <w:rPr>
          <w:i/>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DD2384" w:rsidRPr="006F580D" w:rsidRDefault="00EB158A" w:rsidP="006F580D">
      <w:pPr>
        <w:pStyle w:val="a4"/>
        <w:ind w:left="0" w:right="281" w:firstLine="567"/>
        <w:rPr>
          <w:sz w:val="22"/>
          <w:szCs w:val="22"/>
          <w:lang w:val="ru-RU"/>
        </w:rPr>
      </w:pPr>
      <w:r w:rsidRPr="006F580D">
        <w:rPr>
          <w:sz w:val="22"/>
          <w:szCs w:val="22"/>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DD2384" w:rsidRPr="006F580D" w:rsidRDefault="00EB158A" w:rsidP="006F580D">
      <w:pPr>
        <w:pStyle w:val="a4"/>
        <w:ind w:left="0" w:right="284" w:firstLine="567"/>
        <w:rPr>
          <w:sz w:val="22"/>
          <w:szCs w:val="22"/>
          <w:lang w:val="ru-RU"/>
        </w:rPr>
      </w:pPr>
      <w:r w:rsidRPr="006F580D">
        <w:rPr>
          <w:sz w:val="22"/>
          <w:szCs w:val="22"/>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DD2384" w:rsidRPr="006F580D" w:rsidRDefault="00EB158A" w:rsidP="006F580D">
      <w:pPr>
        <w:ind w:right="284" w:firstLine="567"/>
        <w:jc w:val="both"/>
        <w:rPr>
          <w:i/>
          <w:lang w:val="ru-RU"/>
        </w:rPr>
      </w:pPr>
      <w:r w:rsidRPr="006F580D">
        <w:rPr>
          <w:lang w:val="ru-RU"/>
        </w:rPr>
        <w:t xml:space="preserve">Знакомство с документированием программ. </w:t>
      </w:r>
      <w:r w:rsidRPr="006F580D">
        <w:rPr>
          <w:i/>
          <w:lang w:val="ru-RU"/>
        </w:rPr>
        <w:t>Составление описание программы по образцу.</w:t>
      </w:r>
    </w:p>
    <w:p w:rsidR="00DD2384" w:rsidRPr="006F580D" w:rsidRDefault="00EB158A" w:rsidP="006F580D">
      <w:pPr>
        <w:pStyle w:val="4"/>
        <w:spacing w:before="6"/>
        <w:ind w:left="0" w:firstLine="567"/>
        <w:rPr>
          <w:sz w:val="22"/>
          <w:szCs w:val="22"/>
          <w:lang w:val="ru-RU"/>
        </w:rPr>
      </w:pPr>
      <w:r w:rsidRPr="006F580D">
        <w:rPr>
          <w:sz w:val="22"/>
          <w:szCs w:val="22"/>
          <w:lang w:val="ru-RU"/>
        </w:rPr>
        <w:t>Анализ алгоритмов</w:t>
      </w:r>
    </w:p>
    <w:p w:rsidR="00DD2384" w:rsidRPr="006F580D" w:rsidRDefault="00EB158A" w:rsidP="006F580D">
      <w:pPr>
        <w:pStyle w:val="a4"/>
        <w:ind w:left="0" w:right="282" w:firstLine="567"/>
        <w:rPr>
          <w:sz w:val="22"/>
          <w:szCs w:val="22"/>
          <w:lang w:val="ru-RU"/>
        </w:rPr>
      </w:pPr>
      <w:r w:rsidRPr="006F580D">
        <w:rPr>
          <w:sz w:val="22"/>
          <w:szCs w:val="22"/>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w:t>
      </w:r>
      <w:r w:rsidRPr="006F580D">
        <w:rPr>
          <w:spacing w:val="-19"/>
          <w:sz w:val="22"/>
          <w:szCs w:val="22"/>
          <w:lang w:val="ru-RU"/>
        </w:rPr>
        <w:t xml:space="preserve"> </w:t>
      </w:r>
      <w:r w:rsidRPr="006F580D">
        <w:rPr>
          <w:sz w:val="22"/>
          <w:szCs w:val="22"/>
          <w:lang w:val="ru-RU"/>
        </w:rPr>
        <w:t>данных.</w:t>
      </w:r>
    </w:p>
    <w:p w:rsidR="00DD2384" w:rsidRPr="006F580D" w:rsidRDefault="00EB158A" w:rsidP="006F580D">
      <w:pPr>
        <w:pStyle w:val="a4"/>
        <w:ind w:left="0" w:right="277" w:firstLine="567"/>
        <w:rPr>
          <w:sz w:val="22"/>
          <w:szCs w:val="22"/>
          <w:lang w:val="ru-RU"/>
        </w:rPr>
      </w:pPr>
      <w:r w:rsidRPr="006F580D">
        <w:rPr>
          <w:sz w:val="22"/>
          <w:szCs w:val="22"/>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DD2384" w:rsidRPr="006F580D" w:rsidRDefault="00EB158A" w:rsidP="006F580D">
      <w:pPr>
        <w:pStyle w:val="5"/>
        <w:spacing w:before="4" w:line="296" w:lineRule="exact"/>
        <w:ind w:left="0" w:firstLine="567"/>
        <w:rPr>
          <w:sz w:val="22"/>
          <w:szCs w:val="22"/>
          <w:lang w:val="ru-RU"/>
        </w:rPr>
      </w:pPr>
      <w:r w:rsidRPr="006F580D">
        <w:rPr>
          <w:sz w:val="22"/>
          <w:szCs w:val="22"/>
          <w:lang w:val="ru-RU"/>
        </w:rPr>
        <w:t>Робототехника</w:t>
      </w:r>
    </w:p>
    <w:p w:rsidR="00DD2384" w:rsidRPr="006F580D" w:rsidRDefault="00EB158A" w:rsidP="006F580D">
      <w:pPr>
        <w:ind w:right="284" w:firstLine="567"/>
        <w:jc w:val="both"/>
        <w:rPr>
          <w:i/>
          <w:lang w:val="ru-RU"/>
        </w:rPr>
      </w:pPr>
      <w:r w:rsidRPr="006F580D">
        <w:rPr>
          <w:i/>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DD2384" w:rsidRPr="006F580D" w:rsidRDefault="00EB158A" w:rsidP="006F580D">
      <w:pPr>
        <w:ind w:right="290" w:firstLine="567"/>
        <w:jc w:val="both"/>
        <w:rPr>
          <w:i/>
          <w:lang w:val="ru-RU"/>
        </w:rPr>
      </w:pPr>
      <w:r w:rsidRPr="006F580D">
        <w:rPr>
          <w:i/>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DD2384" w:rsidRPr="006F580D" w:rsidRDefault="00EB158A" w:rsidP="006F580D">
      <w:pPr>
        <w:ind w:right="287" w:firstLine="567"/>
        <w:jc w:val="both"/>
        <w:rPr>
          <w:i/>
          <w:lang w:val="ru-RU"/>
        </w:rPr>
      </w:pPr>
      <w:r w:rsidRPr="006F580D">
        <w:rPr>
          <w:i/>
          <w:lang w:val="ru-RU"/>
        </w:rPr>
        <w:t>Автономные движущиеся роботы. Исполнительные устройства, датчики. Система команд робота. Конструирование робота. Моделирование робота парой:</w:t>
      </w:r>
    </w:p>
    <w:p w:rsidR="00DD2384" w:rsidRPr="006F580D" w:rsidRDefault="00EB158A" w:rsidP="006F580D">
      <w:pPr>
        <w:tabs>
          <w:tab w:val="left" w:pos="6677"/>
        </w:tabs>
        <w:spacing w:before="74"/>
        <w:ind w:right="518" w:firstLine="567"/>
        <w:rPr>
          <w:i/>
          <w:lang w:val="ru-RU"/>
        </w:rPr>
      </w:pPr>
      <w:r w:rsidRPr="006F580D">
        <w:rPr>
          <w:i/>
          <w:lang w:val="ru-RU"/>
        </w:rPr>
        <w:t>исполнитель   команд   и</w:t>
      </w:r>
      <w:r w:rsidRPr="006F580D">
        <w:rPr>
          <w:i/>
          <w:spacing w:val="41"/>
          <w:lang w:val="ru-RU"/>
        </w:rPr>
        <w:t xml:space="preserve"> </w:t>
      </w:r>
      <w:r w:rsidRPr="006F580D">
        <w:rPr>
          <w:i/>
          <w:lang w:val="ru-RU"/>
        </w:rPr>
        <w:t xml:space="preserve">устройство </w:t>
      </w:r>
      <w:r w:rsidRPr="006F580D">
        <w:rPr>
          <w:i/>
          <w:spacing w:val="36"/>
          <w:lang w:val="ru-RU"/>
        </w:rPr>
        <w:t xml:space="preserve"> </w:t>
      </w:r>
      <w:r w:rsidRPr="006F580D">
        <w:rPr>
          <w:i/>
          <w:lang w:val="ru-RU"/>
        </w:rPr>
        <w:t>управления.</w:t>
      </w:r>
      <w:r w:rsidRPr="006F580D">
        <w:rPr>
          <w:i/>
          <w:lang w:val="ru-RU"/>
        </w:rPr>
        <w:tab/>
        <w:t>Ручное и программное управление роботами.</w:t>
      </w:r>
    </w:p>
    <w:p w:rsidR="00DD2384" w:rsidRPr="006F580D" w:rsidRDefault="00EB158A" w:rsidP="006F580D">
      <w:pPr>
        <w:ind w:right="286" w:firstLine="567"/>
        <w:jc w:val="both"/>
        <w:rPr>
          <w:i/>
          <w:lang w:val="ru-RU"/>
        </w:rPr>
      </w:pPr>
      <w:r w:rsidRPr="006F580D">
        <w:rPr>
          <w:i/>
          <w:lang w:val="ru-RU"/>
        </w:rPr>
        <w:lastRenderedPageBreak/>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DD2384" w:rsidRPr="006F580D" w:rsidRDefault="00EB158A" w:rsidP="006F580D">
      <w:pPr>
        <w:ind w:right="284" w:firstLine="567"/>
        <w:jc w:val="both"/>
        <w:rPr>
          <w:i/>
          <w:lang w:val="ru-RU"/>
        </w:rPr>
      </w:pPr>
      <w:r w:rsidRPr="006F580D">
        <w:rPr>
          <w:i/>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DD2384" w:rsidRPr="006F580D" w:rsidRDefault="00EB158A" w:rsidP="006F580D">
      <w:pPr>
        <w:pStyle w:val="4"/>
        <w:spacing w:before="6"/>
        <w:ind w:left="0" w:firstLine="567"/>
        <w:rPr>
          <w:sz w:val="22"/>
          <w:szCs w:val="22"/>
          <w:lang w:val="ru-RU"/>
        </w:rPr>
      </w:pPr>
      <w:r w:rsidRPr="006F580D">
        <w:rPr>
          <w:sz w:val="22"/>
          <w:szCs w:val="22"/>
          <w:lang w:val="ru-RU"/>
        </w:rPr>
        <w:t>Математическое моделирование</w:t>
      </w:r>
    </w:p>
    <w:p w:rsidR="00DD2384" w:rsidRPr="006F580D" w:rsidRDefault="00EB158A" w:rsidP="006F580D">
      <w:pPr>
        <w:pStyle w:val="a4"/>
        <w:ind w:left="0" w:right="281" w:firstLine="567"/>
        <w:rPr>
          <w:sz w:val="22"/>
          <w:szCs w:val="22"/>
          <w:lang w:val="ru-RU"/>
        </w:rPr>
      </w:pPr>
      <w:r w:rsidRPr="006F580D">
        <w:rPr>
          <w:sz w:val="22"/>
          <w:szCs w:val="22"/>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w:t>
      </w:r>
      <w:r w:rsidRPr="006F580D">
        <w:rPr>
          <w:spacing w:val="1"/>
          <w:sz w:val="22"/>
          <w:szCs w:val="22"/>
          <w:lang w:val="ru-RU"/>
        </w:rPr>
        <w:t xml:space="preserve"> </w:t>
      </w:r>
      <w:r w:rsidRPr="006F580D">
        <w:rPr>
          <w:sz w:val="22"/>
          <w:szCs w:val="22"/>
          <w:lang w:val="ru-RU"/>
        </w:rPr>
        <w:t>моделями.</w:t>
      </w:r>
    </w:p>
    <w:p w:rsidR="00DD2384" w:rsidRPr="006F580D" w:rsidRDefault="00EB158A" w:rsidP="006F580D">
      <w:pPr>
        <w:pStyle w:val="a4"/>
        <w:spacing w:line="298" w:lineRule="exact"/>
        <w:ind w:left="0" w:firstLine="567"/>
        <w:jc w:val="left"/>
        <w:rPr>
          <w:sz w:val="22"/>
          <w:szCs w:val="22"/>
          <w:lang w:val="ru-RU"/>
        </w:rPr>
      </w:pPr>
      <w:r w:rsidRPr="006F580D">
        <w:rPr>
          <w:sz w:val="22"/>
          <w:szCs w:val="22"/>
          <w:lang w:val="ru-RU"/>
        </w:rPr>
        <w:t>Компьютерные</w:t>
      </w:r>
      <w:r w:rsidRPr="006F580D">
        <w:rPr>
          <w:spacing w:val="12"/>
          <w:sz w:val="22"/>
          <w:szCs w:val="22"/>
          <w:lang w:val="ru-RU"/>
        </w:rPr>
        <w:t xml:space="preserve"> </w:t>
      </w:r>
      <w:r w:rsidRPr="006F580D">
        <w:rPr>
          <w:sz w:val="22"/>
          <w:szCs w:val="22"/>
          <w:lang w:val="ru-RU"/>
        </w:rPr>
        <w:t>эксперименты.</w:t>
      </w:r>
    </w:p>
    <w:p w:rsidR="00DD2384" w:rsidRPr="006F580D" w:rsidRDefault="00EB158A" w:rsidP="006F580D">
      <w:pPr>
        <w:pStyle w:val="a4"/>
        <w:ind w:left="0" w:right="282" w:firstLine="567"/>
        <w:rPr>
          <w:sz w:val="22"/>
          <w:szCs w:val="22"/>
          <w:lang w:val="ru-RU"/>
        </w:rPr>
      </w:pPr>
      <w:r w:rsidRPr="006F580D">
        <w:rPr>
          <w:sz w:val="22"/>
          <w:szCs w:val="22"/>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DD2384" w:rsidRPr="006F580D" w:rsidRDefault="00EB158A" w:rsidP="006F580D">
      <w:pPr>
        <w:pStyle w:val="4"/>
        <w:spacing w:before="4" w:line="240" w:lineRule="auto"/>
        <w:ind w:left="0" w:right="3838"/>
        <w:rPr>
          <w:sz w:val="22"/>
          <w:szCs w:val="22"/>
          <w:lang w:val="ru-RU"/>
        </w:rPr>
      </w:pPr>
      <w:r w:rsidRPr="006F580D">
        <w:rPr>
          <w:sz w:val="22"/>
          <w:szCs w:val="22"/>
          <w:lang w:val="ru-RU"/>
        </w:rPr>
        <w:t>Использование программных систем и сервисов Файловая система</w:t>
      </w:r>
    </w:p>
    <w:p w:rsidR="00DD2384" w:rsidRPr="006F580D" w:rsidRDefault="00EB158A" w:rsidP="006F580D">
      <w:pPr>
        <w:pStyle w:val="a4"/>
        <w:ind w:left="0" w:right="284"/>
        <w:rPr>
          <w:sz w:val="22"/>
          <w:szCs w:val="22"/>
          <w:lang w:val="ru-RU"/>
        </w:rPr>
      </w:pPr>
      <w:r w:rsidRPr="006F580D">
        <w:rPr>
          <w:sz w:val="22"/>
          <w:szCs w:val="22"/>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w:t>
      </w:r>
      <w:r w:rsidRPr="006F580D">
        <w:rPr>
          <w:spacing w:val="-14"/>
          <w:sz w:val="22"/>
          <w:szCs w:val="22"/>
          <w:lang w:val="ru-RU"/>
        </w:rPr>
        <w:t xml:space="preserve"> </w:t>
      </w:r>
      <w:r w:rsidRPr="006F580D">
        <w:rPr>
          <w:sz w:val="22"/>
          <w:szCs w:val="22"/>
          <w:lang w:val="ru-RU"/>
        </w:rPr>
        <w:t>файлов.</w:t>
      </w:r>
    </w:p>
    <w:p w:rsidR="00DD2384" w:rsidRPr="006F580D" w:rsidRDefault="00EB158A" w:rsidP="006F580D">
      <w:pPr>
        <w:pStyle w:val="a4"/>
        <w:ind w:left="0" w:right="282"/>
        <w:rPr>
          <w:sz w:val="22"/>
          <w:szCs w:val="22"/>
          <w:lang w:val="ru-RU"/>
        </w:rPr>
      </w:pPr>
      <w:r w:rsidRPr="006F580D">
        <w:rPr>
          <w:sz w:val="22"/>
          <w:szCs w:val="22"/>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w:t>
      </w:r>
      <w:r w:rsidRPr="006F580D">
        <w:rPr>
          <w:spacing w:val="-19"/>
          <w:sz w:val="22"/>
          <w:szCs w:val="22"/>
          <w:lang w:val="ru-RU"/>
        </w:rPr>
        <w:t xml:space="preserve"> </w:t>
      </w:r>
      <w:r w:rsidRPr="006F580D">
        <w:rPr>
          <w:sz w:val="22"/>
          <w:szCs w:val="22"/>
          <w:lang w:val="ru-RU"/>
        </w:rPr>
        <w:t>др.).</w:t>
      </w:r>
    </w:p>
    <w:p w:rsidR="00DD2384" w:rsidRPr="006F580D" w:rsidRDefault="00EB158A" w:rsidP="006F580D">
      <w:pPr>
        <w:pStyle w:val="a4"/>
        <w:ind w:left="0" w:right="5550" w:firstLine="0"/>
        <w:jc w:val="left"/>
        <w:rPr>
          <w:sz w:val="22"/>
          <w:szCs w:val="22"/>
          <w:lang w:val="ru-RU"/>
        </w:rPr>
      </w:pPr>
      <w:r w:rsidRPr="006F580D">
        <w:rPr>
          <w:sz w:val="22"/>
          <w:szCs w:val="22"/>
          <w:lang w:val="ru-RU"/>
        </w:rPr>
        <w:t>Архивирование и разархивирование. Файловый менеджер.</w:t>
      </w:r>
    </w:p>
    <w:p w:rsidR="00DD2384" w:rsidRPr="006F580D" w:rsidRDefault="00EB158A" w:rsidP="006F580D">
      <w:pPr>
        <w:spacing w:line="299" w:lineRule="exact"/>
        <w:rPr>
          <w:i/>
          <w:lang w:val="ru-RU"/>
        </w:rPr>
      </w:pPr>
      <w:r w:rsidRPr="006F580D">
        <w:rPr>
          <w:i/>
          <w:lang w:val="ru-RU"/>
        </w:rPr>
        <w:t>Поиск в файловой системе.</w:t>
      </w:r>
    </w:p>
    <w:p w:rsidR="00DD2384" w:rsidRPr="006F580D" w:rsidRDefault="00EB158A" w:rsidP="006F580D">
      <w:pPr>
        <w:pStyle w:val="4"/>
        <w:spacing w:before="1"/>
        <w:ind w:left="0"/>
        <w:rPr>
          <w:sz w:val="22"/>
          <w:szCs w:val="22"/>
          <w:lang w:val="ru-RU"/>
        </w:rPr>
      </w:pPr>
      <w:r w:rsidRPr="006F580D">
        <w:rPr>
          <w:sz w:val="22"/>
          <w:szCs w:val="22"/>
          <w:lang w:val="ru-RU"/>
        </w:rPr>
        <w:t>Подготовка текстов и демонстрационных материалов</w:t>
      </w:r>
    </w:p>
    <w:p w:rsidR="00DD2384" w:rsidRPr="006F580D" w:rsidRDefault="00EB158A" w:rsidP="006F580D">
      <w:pPr>
        <w:pStyle w:val="a4"/>
        <w:ind w:left="0" w:right="284"/>
        <w:rPr>
          <w:sz w:val="22"/>
          <w:szCs w:val="22"/>
          <w:lang w:val="ru-RU"/>
        </w:rPr>
      </w:pPr>
      <w:r w:rsidRPr="006F580D">
        <w:rPr>
          <w:sz w:val="22"/>
          <w:szCs w:val="22"/>
          <w:lang w:val="ru-RU"/>
        </w:rPr>
        <w:t>Текстовые документы и их структурные элементы (страница, абзац, строка, слово, символ).</w:t>
      </w:r>
    </w:p>
    <w:p w:rsidR="00DD2384" w:rsidRPr="006F580D" w:rsidRDefault="00EB158A" w:rsidP="006F580D">
      <w:pPr>
        <w:pStyle w:val="a4"/>
        <w:ind w:left="0" w:right="285" w:firstLine="755"/>
        <w:rPr>
          <w:sz w:val="22"/>
          <w:szCs w:val="22"/>
          <w:lang w:val="ru-RU"/>
        </w:rPr>
      </w:pPr>
      <w:r w:rsidRPr="006F580D">
        <w:rPr>
          <w:sz w:val="22"/>
          <w:szCs w:val="22"/>
          <w:lang w:val="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DD2384" w:rsidRPr="006F580D" w:rsidRDefault="00EB158A" w:rsidP="006F580D">
      <w:pPr>
        <w:pStyle w:val="a4"/>
        <w:ind w:left="0" w:right="282"/>
        <w:rPr>
          <w:i/>
          <w:sz w:val="22"/>
          <w:szCs w:val="22"/>
          <w:lang w:val="ru-RU"/>
        </w:rPr>
      </w:pPr>
      <w:r w:rsidRPr="006F580D">
        <w:rPr>
          <w:sz w:val="22"/>
          <w:szCs w:val="22"/>
          <w:lang w:val="ru-RU"/>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6F580D">
        <w:rPr>
          <w:i/>
          <w:sz w:val="22"/>
          <w:szCs w:val="22"/>
          <w:lang w:val="ru-RU"/>
        </w:rPr>
        <w:t>История изменений.</w:t>
      </w:r>
    </w:p>
    <w:p w:rsidR="00DD2384" w:rsidRPr="006F580D" w:rsidRDefault="00EB158A" w:rsidP="006F580D">
      <w:pPr>
        <w:pStyle w:val="a4"/>
        <w:spacing w:line="298" w:lineRule="exact"/>
        <w:ind w:left="0" w:firstLine="0"/>
        <w:jc w:val="left"/>
        <w:rPr>
          <w:sz w:val="22"/>
          <w:szCs w:val="22"/>
          <w:lang w:val="ru-RU"/>
        </w:rPr>
      </w:pPr>
      <w:r w:rsidRPr="006F580D">
        <w:rPr>
          <w:sz w:val="22"/>
          <w:szCs w:val="22"/>
          <w:lang w:val="ru-RU"/>
        </w:rPr>
        <w:t>Проверка правописания, словари.</w:t>
      </w:r>
    </w:p>
    <w:p w:rsidR="00DD2384" w:rsidRPr="006F580D" w:rsidRDefault="00EB158A" w:rsidP="006F580D">
      <w:pPr>
        <w:pStyle w:val="a4"/>
        <w:ind w:left="0" w:right="286"/>
        <w:rPr>
          <w:sz w:val="22"/>
          <w:szCs w:val="22"/>
          <w:lang w:val="ru-RU"/>
        </w:rPr>
      </w:pPr>
      <w:r w:rsidRPr="006F580D">
        <w:rPr>
          <w:sz w:val="22"/>
          <w:szCs w:val="22"/>
          <w:lang w:val="ru-RU"/>
        </w:rPr>
        <w:t>Инструменты ввода текста с использованием сканера, программ распознавания, расшифровки устной речи. Компьютерный перевод.</w:t>
      </w:r>
    </w:p>
    <w:p w:rsidR="00DD2384" w:rsidRPr="006F580D" w:rsidRDefault="00EB158A" w:rsidP="006F580D">
      <w:pPr>
        <w:ind w:right="284" w:firstLine="708"/>
        <w:jc w:val="both"/>
        <w:rPr>
          <w:i/>
          <w:lang w:val="ru-RU"/>
        </w:rPr>
      </w:pPr>
      <w:r w:rsidRPr="006F580D">
        <w:rPr>
          <w:i/>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DD2384" w:rsidRPr="006F580D" w:rsidRDefault="00EB158A" w:rsidP="006F580D">
      <w:pPr>
        <w:pStyle w:val="a4"/>
        <w:ind w:left="0" w:right="285"/>
        <w:rPr>
          <w:sz w:val="22"/>
          <w:szCs w:val="22"/>
          <w:lang w:val="ru-RU"/>
        </w:rPr>
      </w:pPr>
      <w:r w:rsidRPr="006F580D">
        <w:rPr>
          <w:sz w:val="22"/>
          <w:szCs w:val="22"/>
          <w:lang w:val="ru-RU"/>
        </w:rPr>
        <w:t>Подготовка компьютерных презентаций. Включение в презентацию аудиовизуальных объектов.</w:t>
      </w:r>
    </w:p>
    <w:p w:rsidR="00DD2384" w:rsidRPr="006F580D" w:rsidRDefault="00EB158A" w:rsidP="006F580D">
      <w:pPr>
        <w:pStyle w:val="a4"/>
        <w:ind w:left="0" w:right="279"/>
        <w:rPr>
          <w:sz w:val="22"/>
          <w:szCs w:val="22"/>
          <w:lang w:val="ru-RU"/>
        </w:rPr>
      </w:pPr>
      <w:r w:rsidRPr="006F580D">
        <w:rPr>
          <w:sz w:val="22"/>
          <w:szCs w:val="22"/>
          <w:lang w:val="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w:t>
      </w:r>
    </w:p>
    <w:p w:rsidR="00DD2384" w:rsidRPr="006F580D" w:rsidRDefault="00EB158A" w:rsidP="006F580D">
      <w:pPr>
        <w:spacing w:before="74"/>
        <w:ind w:right="282"/>
        <w:jc w:val="both"/>
        <w:rPr>
          <w:i/>
          <w:lang w:val="ru-RU"/>
        </w:rPr>
      </w:pPr>
      <w:r w:rsidRPr="006F580D">
        <w:rPr>
          <w:lang w:val="ru-RU"/>
        </w:rPr>
        <w:t xml:space="preserve">с областями (выделение, копирование, заливка цветом), коррекция цвета, яркости и контрастности. </w:t>
      </w:r>
      <w:r w:rsidRPr="006F580D">
        <w:rPr>
          <w:i/>
          <w:lang w:val="ru-RU"/>
        </w:rPr>
        <w:t>Знакомство с обработкой фотографий. Геометрические и стилевые преобразования.</w:t>
      </w:r>
    </w:p>
    <w:p w:rsidR="00DD2384" w:rsidRPr="006F580D" w:rsidRDefault="00EB158A" w:rsidP="006F580D">
      <w:pPr>
        <w:pStyle w:val="a4"/>
        <w:ind w:left="0" w:right="284"/>
        <w:rPr>
          <w:sz w:val="22"/>
          <w:szCs w:val="22"/>
          <w:lang w:val="ru-RU"/>
        </w:rPr>
      </w:pPr>
      <w:r w:rsidRPr="006F580D">
        <w:rPr>
          <w:sz w:val="22"/>
          <w:szCs w:val="22"/>
          <w:lang w:val="ru-RU"/>
        </w:rPr>
        <w:t>Ввод изображений с использованием различных цифровых устройств (цифровых фотоаппаратов и микроскопов, видеокамер, сканеров и т. д.).</w:t>
      </w:r>
    </w:p>
    <w:p w:rsidR="00DD2384" w:rsidRPr="006F580D" w:rsidRDefault="00EB158A" w:rsidP="006F580D">
      <w:pPr>
        <w:ind w:right="282" w:firstLine="708"/>
        <w:jc w:val="both"/>
        <w:rPr>
          <w:i/>
          <w:lang w:val="ru-RU"/>
        </w:rPr>
      </w:pPr>
      <w:r w:rsidRPr="006F580D">
        <w:rPr>
          <w:i/>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DD2384" w:rsidRPr="006F580D" w:rsidRDefault="00EB158A" w:rsidP="006F580D">
      <w:pPr>
        <w:pStyle w:val="4"/>
        <w:spacing w:before="6"/>
        <w:ind w:left="0"/>
        <w:rPr>
          <w:sz w:val="22"/>
          <w:szCs w:val="22"/>
          <w:lang w:val="ru-RU"/>
        </w:rPr>
      </w:pPr>
      <w:r w:rsidRPr="006F580D">
        <w:rPr>
          <w:sz w:val="22"/>
          <w:szCs w:val="22"/>
          <w:lang w:val="ru-RU"/>
        </w:rPr>
        <w:t>Электронные (динамические) таблицы</w:t>
      </w:r>
    </w:p>
    <w:p w:rsidR="00DD2384" w:rsidRPr="006F580D" w:rsidRDefault="00EB158A" w:rsidP="006F580D">
      <w:pPr>
        <w:pStyle w:val="a4"/>
        <w:ind w:left="0" w:right="282"/>
        <w:rPr>
          <w:sz w:val="22"/>
          <w:szCs w:val="22"/>
          <w:lang w:val="ru-RU"/>
        </w:rPr>
      </w:pPr>
      <w:r w:rsidRPr="006F580D">
        <w:rPr>
          <w:sz w:val="22"/>
          <w:szCs w:val="22"/>
          <w:lang w:val="ru-RU"/>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w:t>
      </w:r>
      <w:r w:rsidRPr="006F580D">
        <w:rPr>
          <w:sz w:val="22"/>
          <w:szCs w:val="22"/>
          <w:lang w:val="ru-RU"/>
        </w:rPr>
        <w:lastRenderedPageBreak/>
        <w:t>Выделение диапазона таблицы и упорядочивание (сортировка) его  элементов; построение графиков и</w:t>
      </w:r>
      <w:r w:rsidRPr="006F580D">
        <w:rPr>
          <w:spacing w:val="-20"/>
          <w:sz w:val="22"/>
          <w:szCs w:val="22"/>
          <w:lang w:val="ru-RU"/>
        </w:rPr>
        <w:t xml:space="preserve"> </w:t>
      </w:r>
      <w:r w:rsidRPr="006F580D">
        <w:rPr>
          <w:sz w:val="22"/>
          <w:szCs w:val="22"/>
          <w:lang w:val="ru-RU"/>
        </w:rPr>
        <w:t>диаграмм.</w:t>
      </w:r>
    </w:p>
    <w:p w:rsidR="00DD2384" w:rsidRPr="006F580D" w:rsidRDefault="00EB158A" w:rsidP="006F580D">
      <w:pPr>
        <w:pStyle w:val="4"/>
        <w:spacing w:before="3"/>
        <w:ind w:left="0"/>
        <w:rPr>
          <w:sz w:val="22"/>
          <w:szCs w:val="22"/>
          <w:lang w:val="ru-RU"/>
        </w:rPr>
      </w:pPr>
      <w:r w:rsidRPr="006F580D">
        <w:rPr>
          <w:sz w:val="22"/>
          <w:szCs w:val="22"/>
          <w:lang w:val="ru-RU"/>
        </w:rPr>
        <w:t>Базы данных. Поиск информации</w:t>
      </w:r>
    </w:p>
    <w:p w:rsidR="00DD2384" w:rsidRPr="006F580D" w:rsidRDefault="00EB158A" w:rsidP="006F580D">
      <w:pPr>
        <w:ind w:right="284" w:firstLine="708"/>
        <w:jc w:val="both"/>
        <w:rPr>
          <w:i/>
          <w:lang w:val="ru-RU"/>
        </w:rPr>
      </w:pPr>
      <w:r w:rsidRPr="006F580D">
        <w:rPr>
          <w:lang w:val="ru-RU"/>
        </w:rPr>
        <w:t xml:space="preserve">Базы данных. Таблица как представление отношения. Поиск данных в  готовой базе. </w:t>
      </w:r>
      <w:r w:rsidRPr="006F580D">
        <w:rPr>
          <w:i/>
          <w:lang w:val="ru-RU"/>
        </w:rPr>
        <w:t>Связи между</w:t>
      </w:r>
      <w:r w:rsidRPr="006F580D">
        <w:rPr>
          <w:i/>
          <w:spacing w:val="-15"/>
          <w:lang w:val="ru-RU"/>
        </w:rPr>
        <w:t xml:space="preserve"> </w:t>
      </w:r>
      <w:r w:rsidRPr="006F580D">
        <w:rPr>
          <w:i/>
          <w:lang w:val="ru-RU"/>
        </w:rPr>
        <w:t>таблицами.</w:t>
      </w:r>
    </w:p>
    <w:p w:rsidR="00DD2384" w:rsidRPr="006F580D" w:rsidRDefault="00EB158A" w:rsidP="006F580D">
      <w:pPr>
        <w:pStyle w:val="a4"/>
        <w:ind w:left="0" w:right="284"/>
        <w:rPr>
          <w:i/>
          <w:sz w:val="22"/>
          <w:szCs w:val="22"/>
          <w:lang w:val="ru-RU"/>
        </w:rPr>
      </w:pPr>
      <w:r w:rsidRPr="006F580D">
        <w:rPr>
          <w:spacing w:val="2"/>
          <w:sz w:val="22"/>
          <w:szCs w:val="22"/>
          <w:lang w:val="ru-RU"/>
        </w:rPr>
        <w:t xml:space="preserve">Поиск информации </w:t>
      </w:r>
      <w:r w:rsidRPr="006F580D">
        <w:rPr>
          <w:sz w:val="22"/>
          <w:szCs w:val="22"/>
          <w:lang w:val="ru-RU"/>
        </w:rPr>
        <w:t xml:space="preserve">в </w:t>
      </w:r>
      <w:r w:rsidRPr="006F580D">
        <w:rPr>
          <w:spacing w:val="12"/>
          <w:sz w:val="22"/>
          <w:szCs w:val="22"/>
          <w:lang w:val="ru-RU"/>
        </w:rPr>
        <w:t xml:space="preserve">сети </w:t>
      </w:r>
      <w:r w:rsidRPr="006F580D">
        <w:rPr>
          <w:sz w:val="22"/>
          <w:szCs w:val="22"/>
          <w:lang w:val="ru-RU"/>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6F580D">
        <w:rPr>
          <w:i/>
          <w:sz w:val="22"/>
          <w:szCs w:val="22"/>
          <w:lang w:val="ru-RU"/>
        </w:rPr>
        <w:t>Поисковые</w:t>
      </w:r>
      <w:r w:rsidRPr="006F580D">
        <w:rPr>
          <w:i/>
          <w:spacing w:val="-3"/>
          <w:sz w:val="22"/>
          <w:szCs w:val="22"/>
          <w:lang w:val="ru-RU"/>
        </w:rPr>
        <w:t xml:space="preserve"> </w:t>
      </w:r>
      <w:r w:rsidRPr="006F580D">
        <w:rPr>
          <w:i/>
          <w:sz w:val="22"/>
          <w:szCs w:val="22"/>
          <w:lang w:val="ru-RU"/>
        </w:rPr>
        <w:t>машины.</w:t>
      </w:r>
    </w:p>
    <w:p w:rsidR="00DD2384" w:rsidRPr="006F580D" w:rsidRDefault="00EB158A" w:rsidP="006F580D">
      <w:pPr>
        <w:pStyle w:val="4"/>
        <w:spacing w:before="3" w:line="240" w:lineRule="auto"/>
        <w:ind w:left="0" w:right="284" w:firstLine="708"/>
        <w:jc w:val="both"/>
        <w:rPr>
          <w:sz w:val="22"/>
          <w:szCs w:val="22"/>
          <w:lang w:val="ru-RU"/>
        </w:rPr>
      </w:pPr>
      <w:r w:rsidRPr="006F580D">
        <w:rPr>
          <w:sz w:val="22"/>
          <w:szCs w:val="22"/>
          <w:lang w:val="ru-RU"/>
        </w:rPr>
        <w:t>Работа в информационном пространстве. Информационно- коммуникационные технологии</w:t>
      </w:r>
    </w:p>
    <w:p w:rsidR="00DD2384" w:rsidRPr="006F580D" w:rsidRDefault="00EB158A" w:rsidP="006F580D">
      <w:pPr>
        <w:ind w:right="282" w:firstLine="708"/>
        <w:jc w:val="both"/>
        <w:rPr>
          <w:i/>
          <w:lang w:val="ru-RU"/>
        </w:rPr>
      </w:pPr>
      <w:r w:rsidRPr="006F580D">
        <w:rPr>
          <w:lang w:val="ru-RU"/>
        </w:rPr>
        <w:t xml:space="preserve">Компьютерные сети. Интернет. Адресация в сети Интернет. Доменная система имен. Сайт. Сетевое хранение данных. </w:t>
      </w:r>
      <w:r w:rsidRPr="006F580D">
        <w:rPr>
          <w:i/>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w:t>
      </w:r>
      <w:r w:rsidRPr="006F580D">
        <w:rPr>
          <w:i/>
          <w:spacing w:val="-10"/>
          <w:lang w:val="ru-RU"/>
        </w:rPr>
        <w:t xml:space="preserve"> </w:t>
      </w:r>
      <w:r w:rsidRPr="006F580D">
        <w:rPr>
          <w:i/>
          <w:lang w:val="ru-RU"/>
        </w:rPr>
        <w:t>хранения.</w:t>
      </w:r>
    </w:p>
    <w:p w:rsidR="00DD2384" w:rsidRPr="006F580D" w:rsidRDefault="00EB158A" w:rsidP="006F580D">
      <w:pPr>
        <w:pStyle w:val="a4"/>
        <w:ind w:left="0" w:right="285"/>
        <w:rPr>
          <w:sz w:val="22"/>
          <w:szCs w:val="22"/>
          <w:lang w:val="ru-RU"/>
        </w:rPr>
      </w:pPr>
      <w:r w:rsidRPr="006F580D">
        <w:rPr>
          <w:sz w:val="22"/>
          <w:szCs w:val="22"/>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DD2384" w:rsidRPr="006F580D" w:rsidRDefault="00EB158A" w:rsidP="006F580D">
      <w:pPr>
        <w:pStyle w:val="a4"/>
        <w:spacing w:line="298" w:lineRule="exact"/>
        <w:ind w:left="0" w:firstLine="709"/>
        <w:jc w:val="left"/>
        <w:rPr>
          <w:sz w:val="22"/>
          <w:szCs w:val="22"/>
          <w:lang w:val="ru-RU"/>
        </w:rPr>
      </w:pPr>
      <w:r w:rsidRPr="006F580D">
        <w:rPr>
          <w:sz w:val="22"/>
          <w:szCs w:val="22"/>
          <w:lang w:val="ru-RU"/>
        </w:rPr>
        <w:t>Компьютерные вирусы и другие вредоносные программы; защита от них.</w:t>
      </w:r>
    </w:p>
    <w:p w:rsidR="00DD2384" w:rsidRPr="006F580D" w:rsidRDefault="00EB158A" w:rsidP="006F580D">
      <w:pPr>
        <w:ind w:right="281" w:firstLine="709"/>
        <w:jc w:val="both"/>
        <w:rPr>
          <w:lang w:val="ru-RU"/>
        </w:rPr>
      </w:pPr>
      <w:r w:rsidRPr="006F580D">
        <w:rPr>
          <w:lang w:val="ru-RU"/>
        </w:rPr>
        <w:t xml:space="preserve">Приемы, повышающие безопасность работы в </w:t>
      </w:r>
      <w:r w:rsidRPr="006F580D">
        <w:rPr>
          <w:spacing w:val="10"/>
          <w:lang w:val="ru-RU"/>
        </w:rPr>
        <w:t xml:space="preserve">сети </w:t>
      </w:r>
      <w:r w:rsidRPr="006F580D">
        <w:rPr>
          <w:lang w:val="ru-RU"/>
        </w:rPr>
        <w:t xml:space="preserve">Интернет. </w:t>
      </w:r>
      <w:r w:rsidRPr="006F580D">
        <w:rPr>
          <w:i/>
          <w:lang w:val="ru-RU"/>
        </w:rPr>
        <w:t xml:space="preserve">Проблема подлинности полученной информации. Электронная  подпись,  сертифицированные сайты и документы. </w:t>
      </w:r>
      <w:r w:rsidRPr="006F580D">
        <w:rPr>
          <w:lang w:val="ru-RU"/>
        </w:rPr>
        <w:t xml:space="preserve">Методы индивидуального и коллективного размещения новой информации в </w:t>
      </w:r>
      <w:r w:rsidRPr="006F580D">
        <w:rPr>
          <w:spacing w:val="11"/>
          <w:lang w:val="ru-RU"/>
        </w:rPr>
        <w:t>сети</w:t>
      </w:r>
      <w:r w:rsidRPr="006F580D">
        <w:rPr>
          <w:spacing w:val="87"/>
          <w:lang w:val="ru-RU"/>
        </w:rPr>
        <w:t xml:space="preserve"> </w:t>
      </w:r>
      <w:r w:rsidRPr="006F580D">
        <w:rPr>
          <w:lang w:val="ru-RU"/>
        </w:rPr>
        <w:t>Интернет. Взаимодействие на основе компьютерных сетей: электронная почта, чат, форум, телеконференция и</w:t>
      </w:r>
      <w:r w:rsidRPr="006F580D">
        <w:rPr>
          <w:spacing w:val="7"/>
          <w:lang w:val="ru-RU"/>
        </w:rPr>
        <w:t xml:space="preserve"> </w:t>
      </w:r>
      <w:r w:rsidRPr="006F580D">
        <w:rPr>
          <w:lang w:val="ru-RU"/>
        </w:rPr>
        <w:t>др.</w:t>
      </w:r>
    </w:p>
    <w:p w:rsidR="00C71F74" w:rsidRDefault="00EB158A" w:rsidP="006F580D">
      <w:pPr>
        <w:pStyle w:val="a4"/>
        <w:tabs>
          <w:tab w:val="left" w:pos="1479"/>
          <w:tab w:val="left" w:pos="4758"/>
          <w:tab w:val="left" w:pos="5116"/>
          <w:tab w:val="left" w:pos="6436"/>
          <w:tab w:val="left" w:pos="7550"/>
          <w:tab w:val="left" w:pos="9936"/>
        </w:tabs>
        <w:ind w:left="0" w:right="284" w:firstLine="567"/>
        <w:rPr>
          <w:sz w:val="22"/>
          <w:szCs w:val="22"/>
          <w:lang w:val="ru-RU"/>
        </w:rPr>
      </w:pPr>
      <w:r w:rsidRPr="006F580D">
        <w:rPr>
          <w:sz w:val="22"/>
          <w:szCs w:val="22"/>
          <w:lang w:val="ru-RU"/>
        </w:rPr>
        <w:t>Гигиенические, эргономические и технические условия</w:t>
      </w:r>
      <w:r w:rsidRPr="006F580D">
        <w:rPr>
          <w:spacing w:val="33"/>
          <w:sz w:val="22"/>
          <w:szCs w:val="22"/>
          <w:lang w:val="ru-RU"/>
        </w:rPr>
        <w:t xml:space="preserve"> </w:t>
      </w:r>
      <w:r w:rsidRPr="006F580D">
        <w:rPr>
          <w:sz w:val="22"/>
          <w:szCs w:val="22"/>
          <w:lang w:val="ru-RU"/>
        </w:rPr>
        <w:t xml:space="preserve">эксплуатации </w:t>
      </w:r>
      <w:r w:rsidRPr="006F580D">
        <w:rPr>
          <w:spacing w:val="41"/>
          <w:sz w:val="22"/>
          <w:szCs w:val="22"/>
          <w:lang w:val="ru-RU"/>
        </w:rPr>
        <w:t xml:space="preserve"> </w:t>
      </w:r>
      <w:r w:rsidRPr="006F580D">
        <w:rPr>
          <w:sz w:val="22"/>
          <w:szCs w:val="22"/>
          <w:lang w:val="ru-RU"/>
        </w:rPr>
        <w:t>средств</w:t>
      </w:r>
      <w:r w:rsidRPr="006F580D">
        <w:rPr>
          <w:w w:val="99"/>
          <w:sz w:val="22"/>
          <w:szCs w:val="22"/>
          <w:lang w:val="ru-RU"/>
        </w:rPr>
        <w:t xml:space="preserve"> </w:t>
      </w:r>
      <w:r w:rsidRPr="006F580D">
        <w:rPr>
          <w:sz w:val="22"/>
          <w:szCs w:val="22"/>
          <w:lang w:val="ru-RU"/>
        </w:rPr>
        <w:t>ИКТ.</w:t>
      </w:r>
    </w:p>
    <w:p w:rsidR="006F580D" w:rsidRDefault="00EB158A" w:rsidP="006F580D">
      <w:pPr>
        <w:pStyle w:val="a4"/>
        <w:tabs>
          <w:tab w:val="left" w:pos="1479"/>
          <w:tab w:val="left" w:pos="4758"/>
          <w:tab w:val="left" w:pos="5116"/>
          <w:tab w:val="left" w:pos="6436"/>
          <w:tab w:val="left" w:pos="7550"/>
          <w:tab w:val="left" w:pos="9936"/>
        </w:tabs>
        <w:ind w:left="0" w:right="284" w:firstLine="567"/>
        <w:rPr>
          <w:sz w:val="22"/>
          <w:szCs w:val="22"/>
          <w:lang w:val="ru-RU"/>
        </w:rPr>
      </w:pPr>
      <w:r w:rsidRPr="006F580D">
        <w:rPr>
          <w:sz w:val="22"/>
          <w:szCs w:val="22"/>
          <w:lang w:val="ru-RU"/>
        </w:rPr>
        <w:tab/>
        <w:t xml:space="preserve">Экономические,  </w:t>
      </w:r>
      <w:r w:rsidRPr="006F580D">
        <w:rPr>
          <w:spacing w:val="5"/>
          <w:sz w:val="22"/>
          <w:szCs w:val="22"/>
          <w:lang w:val="ru-RU"/>
        </w:rPr>
        <w:t xml:space="preserve"> </w:t>
      </w:r>
      <w:r w:rsidRPr="006F580D">
        <w:rPr>
          <w:sz w:val="22"/>
          <w:szCs w:val="22"/>
          <w:lang w:val="ru-RU"/>
        </w:rPr>
        <w:t>правовые</w:t>
      </w:r>
      <w:r w:rsidRPr="006F580D">
        <w:rPr>
          <w:sz w:val="22"/>
          <w:szCs w:val="22"/>
          <w:lang w:val="ru-RU"/>
        </w:rPr>
        <w:tab/>
        <w:t>и</w:t>
      </w:r>
      <w:r w:rsidRPr="006F580D">
        <w:rPr>
          <w:sz w:val="22"/>
          <w:szCs w:val="22"/>
          <w:lang w:val="ru-RU"/>
        </w:rPr>
        <w:tab/>
        <w:t>этические</w:t>
      </w:r>
      <w:r w:rsidRPr="006F580D">
        <w:rPr>
          <w:sz w:val="22"/>
          <w:szCs w:val="22"/>
          <w:lang w:val="ru-RU"/>
        </w:rPr>
        <w:tab/>
        <w:t>аспекты</w:t>
      </w:r>
      <w:r w:rsidRPr="006F580D">
        <w:rPr>
          <w:sz w:val="22"/>
          <w:szCs w:val="22"/>
          <w:lang w:val="ru-RU"/>
        </w:rPr>
        <w:tab/>
        <w:t xml:space="preserve">их  </w:t>
      </w:r>
      <w:r w:rsidRPr="006F580D">
        <w:rPr>
          <w:spacing w:val="5"/>
          <w:sz w:val="22"/>
          <w:szCs w:val="22"/>
          <w:lang w:val="ru-RU"/>
        </w:rPr>
        <w:t xml:space="preserve"> </w:t>
      </w:r>
      <w:r w:rsidR="006F580D">
        <w:rPr>
          <w:sz w:val="22"/>
          <w:szCs w:val="22"/>
          <w:lang w:val="ru-RU"/>
        </w:rPr>
        <w:t>использования.</w:t>
      </w:r>
    </w:p>
    <w:p w:rsidR="00DD2384" w:rsidRPr="006F580D" w:rsidRDefault="00EB158A" w:rsidP="006F580D">
      <w:pPr>
        <w:pStyle w:val="a4"/>
        <w:tabs>
          <w:tab w:val="left" w:pos="1479"/>
          <w:tab w:val="left" w:pos="4758"/>
          <w:tab w:val="left" w:pos="5116"/>
          <w:tab w:val="left" w:pos="6436"/>
          <w:tab w:val="left" w:pos="7550"/>
          <w:tab w:val="left" w:pos="9936"/>
        </w:tabs>
        <w:ind w:left="0" w:right="284" w:firstLine="567"/>
        <w:rPr>
          <w:sz w:val="22"/>
          <w:szCs w:val="22"/>
          <w:lang w:val="ru-RU"/>
        </w:rPr>
      </w:pPr>
      <w:r w:rsidRPr="006F580D">
        <w:rPr>
          <w:sz w:val="22"/>
          <w:szCs w:val="22"/>
          <w:lang w:val="ru-RU"/>
        </w:rPr>
        <w:t>Личная</w:t>
      </w:r>
      <w:r w:rsidRPr="006F580D">
        <w:rPr>
          <w:w w:val="99"/>
          <w:sz w:val="22"/>
          <w:szCs w:val="22"/>
          <w:lang w:val="ru-RU"/>
        </w:rPr>
        <w:t xml:space="preserve"> </w:t>
      </w:r>
      <w:r w:rsidRPr="006F580D">
        <w:rPr>
          <w:sz w:val="22"/>
          <w:szCs w:val="22"/>
          <w:lang w:val="ru-RU"/>
        </w:rPr>
        <w:t>информация, средства ее защиты. Организация личного</w:t>
      </w:r>
      <w:r w:rsidRPr="006F580D">
        <w:rPr>
          <w:spacing w:val="-6"/>
          <w:sz w:val="22"/>
          <w:szCs w:val="22"/>
          <w:lang w:val="ru-RU"/>
        </w:rPr>
        <w:t xml:space="preserve"> </w:t>
      </w:r>
      <w:r w:rsidRPr="006F580D">
        <w:rPr>
          <w:sz w:val="22"/>
          <w:szCs w:val="22"/>
          <w:lang w:val="ru-RU"/>
        </w:rPr>
        <w:t>информационного</w:t>
      </w:r>
      <w:r w:rsidRPr="006F580D">
        <w:rPr>
          <w:spacing w:val="-17"/>
          <w:sz w:val="22"/>
          <w:szCs w:val="22"/>
          <w:lang w:val="ru-RU"/>
        </w:rPr>
        <w:t xml:space="preserve"> </w:t>
      </w:r>
      <w:r w:rsidRPr="006F580D">
        <w:rPr>
          <w:sz w:val="22"/>
          <w:szCs w:val="22"/>
          <w:lang w:val="ru-RU"/>
        </w:rPr>
        <w:t>пространства.</w:t>
      </w:r>
      <w:r w:rsidRPr="006F580D">
        <w:rPr>
          <w:w w:val="99"/>
          <w:sz w:val="22"/>
          <w:szCs w:val="22"/>
          <w:lang w:val="ru-RU"/>
        </w:rPr>
        <w:t xml:space="preserve"> </w:t>
      </w:r>
      <w:r w:rsidRPr="006F580D">
        <w:rPr>
          <w:sz w:val="22"/>
          <w:szCs w:val="22"/>
          <w:lang w:val="ru-RU"/>
        </w:rPr>
        <w:t>Основные</w:t>
      </w:r>
      <w:r w:rsidRPr="006F580D">
        <w:rPr>
          <w:spacing w:val="44"/>
          <w:sz w:val="22"/>
          <w:szCs w:val="22"/>
          <w:lang w:val="ru-RU"/>
        </w:rPr>
        <w:t xml:space="preserve"> </w:t>
      </w:r>
      <w:r w:rsidRPr="006F580D">
        <w:rPr>
          <w:sz w:val="22"/>
          <w:szCs w:val="22"/>
          <w:lang w:val="ru-RU"/>
        </w:rPr>
        <w:t>этапы</w:t>
      </w:r>
      <w:r w:rsidRPr="006F580D">
        <w:rPr>
          <w:spacing w:val="42"/>
          <w:sz w:val="22"/>
          <w:szCs w:val="22"/>
          <w:lang w:val="ru-RU"/>
        </w:rPr>
        <w:t xml:space="preserve"> </w:t>
      </w:r>
      <w:r w:rsidRPr="006F580D">
        <w:rPr>
          <w:sz w:val="22"/>
          <w:szCs w:val="22"/>
          <w:lang w:val="ru-RU"/>
        </w:rPr>
        <w:t>и</w:t>
      </w:r>
      <w:r w:rsidRPr="006F580D">
        <w:rPr>
          <w:spacing w:val="42"/>
          <w:sz w:val="22"/>
          <w:szCs w:val="22"/>
          <w:lang w:val="ru-RU"/>
        </w:rPr>
        <w:t xml:space="preserve"> </w:t>
      </w:r>
      <w:r w:rsidRPr="006F580D">
        <w:rPr>
          <w:sz w:val="22"/>
          <w:szCs w:val="22"/>
          <w:lang w:val="ru-RU"/>
        </w:rPr>
        <w:t>тенденции</w:t>
      </w:r>
      <w:r w:rsidRPr="006F580D">
        <w:rPr>
          <w:spacing w:val="42"/>
          <w:sz w:val="22"/>
          <w:szCs w:val="22"/>
          <w:lang w:val="ru-RU"/>
        </w:rPr>
        <w:t xml:space="preserve"> </w:t>
      </w:r>
      <w:r w:rsidRPr="006F580D">
        <w:rPr>
          <w:sz w:val="22"/>
          <w:szCs w:val="22"/>
          <w:lang w:val="ru-RU"/>
        </w:rPr>
        <w:t>развития</w:t>
      </w:r>
      <w:r w:rsidRPr="006F580D">
        <w:rPr>
          <w:spacing w:val="45"/>
          <w:sz w:val="22"/>
          <w:szCs w:val="22"/>
          <w:lang w:val="ru-RU"/>
        </w:rPr>
        <w:t xml:space="preserve"> </w:t>
      </w:r>
      <w:r w:rsidRPr="006F580D">
        <w:rPr>
          <w:sz w:val="22"/>
          <w:szCs w:val="22"/>
          <w:lang w:val="ru-RU"/>
        </w:rPr>
        <w:t>ИКТ.</w:t>
      </w:r>
      <w:r w:rsidRPr="006F580D">
        <w:rPr>
          <w:spacing w:val="41"/>
          <w:sz w:val="22"/>
          <w:szCs w:val="22"/>
          <w:lang w:val="ru-RU"/>
        </w:rPr>
        <w:t xml:space="preserve"> </w:t>
      </w:r>
      <w:r w:rsidRPr="006F580D">
        <w:rPr>
          <w:sz w:val="22"/>
          <w:szCs w:val="22"/>
          <w:lang w:val="ru-RU"/>
        </w:rPr>
        <w:t>Стандарты</w:t>
      </w:r>
      <w:r w:rsidRPr="006F580D">
        <w:rPr>
          <w:spacing w:val="43"/>
          <w:sz w:val="22"/>
          <w:szCs w:val="22"/>
          <w:lang w:val="ru-RU"/>
        </w:rPr>
        <w:t xml:space="preserve"> </w:t>
      </w:r>
      <w:r w:rsidRPr="006F580D">
        <w:rPr>
          <w:sz w:val="22"/>
          <w:szCs w:val="22"/>
          <w:lang w:val="ru-RU"/>
        </w:rPr>
        <w:t>в</w:t>
      </w:r>
      <w:r w:rsidRPr="006F580D">
        <w:rPr>
          <w:spacing w:val="41"/>
          <w:sz w:val="22"/>
          <w:szCs w:val="22"/>
          <w:lang w:val="ru-RU"/>
        </w:rPr>
        <w:t xml:space="preserve"> </w:t>
      </w:r>
      <w:r w:rsidRPr="006F580D">
        <w:rPr>
          <w:sz w:val="22"/>
          <w:szCs w:val="22"/>
          <w:lang w:val="ru-RU"/>
        </w:rPr>
        <w:t>сфере</w:t>
      </w:r>
      <w:r w:rsidRPr="006F580D">
        <w:rPr>
          <w:spacing w:val="42"/>
          <w:sz w:val="22"/>
          <w:szCs w:val="22"/>
          <w:lang w:val="ru-RU"/>
        </w:rPr>
        <w:t xml:space="preserve"> </w:t>
      </w:r>
      <w:r w:rsidRPr="006F580D">
        <w:rPr>
          <w:sz w:val="22"/>
          <w:szCs w:val="22"/>
          <w:lang w:val="ru-RU"/>
        </w:rPr>
        <w:t>информатики</w:t>
      </w:r>
      <w:r w:rsidRPr="006F580D">
        <w:rPr>
          <w:spacing w:val="37"/>
          <w:sz w:val="22"/>
          <w:szCs w:val="22"/>
          <w:lang w:val="ru-RU"/>
        </w:rPr>
        <w:t xml:space="preserve"> </w:t>
      </w:r>
      <w:r w:rsidRPr="006F580D">
        <w:rPr>
          <w:sz w:val="22"/>
          <w:szCs w:val="22"/>
          <w:lang w:val="ru-RU"/>
        </w:rPr>
        <w:t>и</w:t>
      </w:r>
    </w:p>
    <w:p w:rsidR="00DD2384" w:rsidRPr="006F580D" w:rsidRDefault="00EB158A" w:rsidP="006F580D">
      <w:pPr>
        <w:ind w:right="283" w:firstLine="567"/>
        <w:jc w:val="both"/>
        <w:rPr>
          <w:i/>
          <w:lang w:val="ru-RU"/>
        </w:rPr>
      </w:pPr>
      <w:r w:rsidRPr="006F580D">
        <w:rPr>
          <w:lang w:val="ru-RU"/>
        </w:rPr>
        <w:t xml:space="preserve">ИКТ. </w:t>
      </w:r>
      <w:r w:rsidRPr="006F580D">
        <w:rPr>
          <w:i/>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DD2384" w:rsidRDefault="00DD2384" w:rsidP="006F580D">
      <w:pPr>
        <w:pStyle w:val="a4"/>
        <w:ind w:left="0" w:firstLine="567"/>
        <w:jc w:val="left"/>
        <w:rPr>
          <w:i/>
          <w:sz w:val="22"/>
          <w:szCs w:val="22"/>
          <w:lang w:val="ru-RU"/>
        </w:rPr>
      </w:pPr>
    </w:p>
    <w:p w:rsidR="007E231A" w:rsidRPr="006F580D" w:rsidRDefault="007E231A" w:rsidP="006F580D">
      <w:pPr>
        <w:pStyle w:val="a4"/>
        <w:ind w:left="0" w:firstLine="567"/>
        <w:jc w:val="left"/>
        <w:rPr>
          <w:i/>
          <w:sz w:val="22"/>
          <w:szCs w:val="22"/>
          <w:lang w:val="ru-RU"/>
        </w:rPr>
      </w:pPr>
    </w:p>
    <w:p w:rsidR="00DD2384" w:rsidRPr="006F580D" w:rsidRDefault="00EB158A" w:rsidP="00CC1F04">
      <w:pPr>
        <w:pStyle w:val="4"/>
        <w:numPr>
          <w:ilvl w:val="3"/>
          <w:numId w:val="26"/>
        </w:numPr>
        <w:tabs>
          <w:tab w:val="left" w:pos="993"/>
        </w:tabs>
        <w:spacing w:before="180"/>
        <w:ind w:left="0" w:firstLine="0"/>
        <w:jc w:val="center"/>
        <w:rPr>
          <w:sz w:val="22"/>
          <w:szCs w:val="22"/>
        </w:rPr>
      </w:pPr>
      <w:r w:rsidRPr="006F580D">
        <w:rPr>
          <w:sz w:val="22"/>
          <w:szCs w:val="22"/>
        </w:rPr>
        <w:t>Физика</w:t>
      </w:r>
    </w:p>
    <w:p w:rsidR="00DD2384" w:rsidRPr="006F580D" w:rsidRDefault="00EB158A" w:rsidP="006F580D">
      <w:pPr>
        <w:pStyle w:val="a4"/>
        <w:ind w:left="0" w:right="281" w:firstLine="567"/>
        <w:rPr>
          <w:sz w:val="22"/>
          <w:szCs w:val="22"/>
          <w:lang w:val="ru-RU"/>
        </w:rPr>
      </w:pPr>
      <w:r w:rsidRPr="006F580D">
        <w:rPr>
          <w:sz w:val="22"/>
          <w:szCs w:val="22"/>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w:t>
      </w:r>
      <w:r w:rsidRPr="006F580D">
        <w:rPr>
          <w:spacing w:val="-2"/>
          <w:sz w:val="22"/>
          <w:szCs w:val="22"/>
          <w:lang w:val="ru-RU"/>
        </w:rPr>
        <w:t xml:space="preserve"> </w:t>
      </w:r>
      <w:r w:rsidRPr="006F580D">
        <w:rPr>
          <w:sz w:val="22"/>
          <w:szCs w:val="22"/>
          <w:lang w:val="ru-RU"/>
        </w:rPr>
        <w:t>задач.</w:t>
      </w:r>
    </w:p>
    <w:p w:rsidR="00DD2384" w:rsidRPr="006F580D" w:rsidRDefault="00EB158A" w:rsidP="006F580D">
      <w:pPr>
        <w:pStyle w:val="a4"/>
        <w:spacing w:before="74"/>
        <w:ind w:left="0" w:right="282" w:firstLine="567"/>
        <w:rPr>
          <w:sz w:val="22"/>
          <w:szCs w:val="22"/>
          <w:lang w:val="ru-RU"/>
        </w:rPr>
      </w:pPr>
      <w:r w:rsidRPr="006F580D">
        <w:rPr>
          <w:sz w:val="22"/>
          <w:szCs w:val="22"/>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D2384" w:rsidRPr="006F580D" w:rsidRDefault="00EB158A" w:rsidP="006F580D">
      <w:pPr>
        <w:pStyle w:val="a4"/>
        <w:ind w:left="0" w:right="283" w:firstLine="567"/>
        <w:rPr>
          <w:sz w:val="22"/>
          <w:szCs w:val="22"/>
          <w:lang w:val="ru-RU"/>
        </w:rPr>
      </w:pPr>
      <w:r w:rsidRPr="006F580D">
        <w:rPr>
          <w:sz w:val="22"/>
          <w:szCs w:val="22"/>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D2384" w:rsidRPr="006F580D" w:rsidRDefault="00EB158A" w:rsidP="006F580D">
      <w:pPr>
        <w:pStyle w:val="a4"/>
        <w:ind w:left="0" w:right="290" w:firstLine="567"/>
        <w:rPr>
          <w:sz w:val="22"/>
          <w:szCs w:val="22"/>
          <w:lang w:val="ru-RU"/>
        </w:rPr>
      </w:pPr>
      <w:r w:rsidRPr="006F580D">
        <w:rPr>
          <w:sz w:val="22"/>
          <w:szCs w:val="22"/>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6F580D" w:rsidRDefault="00EB158A" w:rsidP="006F580D">
      <w:pPr>
        <w:pStyle w:val="a4"/>
        <w:tabs>
          <w:tab w:val="left" w:pos="2208"/>
          <w:tab w:val="left" w:pos="4029"/>
          <w:tab w:val="left" w:pos="5984"/>
          <w:tab w:val="left" w:pos="7816"/>
          <w:tab w:val="left" w:pos="9268"/>
        </w:tabs>
        <w:ind w:left="0" w:right="288" w:firstLine="567"/>
        <w:jc w:val="left"/>
        <w:rPr>
          <w:sz w:val="22"/>
          <w:szCs w:val="22"/>
          <w:lang w:val="ru-RU"/>
        </w:rPr>
      </w:pPr>
      <w:r w:rsidRPr="006F580D">
        <w:rPr>
          <w:sz w:val="22"/>
          <w:szCs w:val="22"/>
          <w:lang w:val="ru-RU"/>
        </w:rPr>
        <w:lastRenderedPageBreak/>
        <w:t>«Химия»,</w:t>
      </w:r>
      <w:r w:rsidRPr="006F580D">
        <w:rPr>
          <w:sz w:val="22"/>
          <w:szCs w:val="22"/>
          <w:lang w:val="ru-RU"/>
        </w:rPr>
        <w:tab/>
        <w:t>«Биология»,</w:t>
      </w:r>
      <w:r w:rsidRPr="006F580D">
        <w:rPr>
          <w:sz w:val="22"/>
          <w:szCs w:val="22"/>
          <w:lang w:val="ru-RU"/>
        </w:rPr>
        <w:tab/>
        <w:t>«</w:t>
      </w:r>
      <w:r w:rsidR="006F580D">
        <w:rPr>
          <w:sz w:val="22"/>
          <w:szCs w:val="22"/>
          <w:lang w:val="ru-RU"/>
        </w:rPr>
        <w:t>География»,</w:t>
      </w:r>
      <w:r w:rsidR="006F580D">
        <w:rPr>
          <w:sz w:val="22"/>
          <w:szCs w:val="22"/>
          <w:lang w:val="ru-RU"/>
        </w:rPr>
        <w:tab/>
        <w:t>«Экология»,</w:t>
      </w:r>
      <w:r w:rsidR="006F580D">
        <w:rPr>
          <w:sz w:val="22"/>
          <w:szCs w:val="22"/>
          <w:lang w:val="ru-RU"/>
        </w:rPr>
        <w:tab/>
        <w:t>«Основы</w:t>
      </w:r>
    </w:p>
    <w:p w:rsidR="00DD2384" w:rsidRPr="006F580D" w:rsidRDefault="00EB158A" w:rsidP="006F580D">
      <w:pPr>
        <w:pStyle w:val="a4"/>
        <w:tabs>
          <w:tab w:val="left" w:pos="2208"/>
          <w:tab w:val="left" w:pos="4029"/>
          <w:tab w:val="left" w:pos="5984"/>
          <w:tab w:val="left" w:pos="7816"/>
          <w:tab w:val="left" w:pos="9268"/>
        </w:tabs>
        <w:ind w:left="0" w:right="288" w:firstLine="0"/>
        <w:jc w:val="left"/>
        <w:rPr>
          <w:sz w:val="22"/>
          <w:szCs w:val="22"/>
          <w:lang w:val="ru-RU"/>
        </w:rPr>
      </w:pPr>
      <w:r w:rsidRPr="006F580D">
        <w:rPr>
          <w:sz w:val="22"/>
          <w:szCs w:val="22"/>
          <w:lang w:val="ru-RU"/>
        </w:rPr>
        <w:t>безопасности жизнедеятельности», «История», «Литература» и др.</w:t>
      </w:r>
    </w:p>
    <w:p w:rsidR="00DD2384" w:rsidRPr="006F580D" w:rsidRDefault="00DD2384" w:rsidP="006F580D">
      <w:pPr>
        <w:pStyle w:val="a4"/>
        <w:spacing w:before="7"/>
        <w:ind w:left="0" w:firstLine="567"/>
        <w:jc w:val="left"/>
        <w:rPr>
          <w:sz w:val="22"/>
          <w:szCs w:val="22"/>
          <w:lang w:val="ru-RU"/>
        </w:rPr>
      </w:pPr>
    </w:p>
    <w:p w:rsidR="00DD2384" w:rsidRPr="006F580D" w:rsidRDefault="00EB158A" w:rsidP="006F580D">
      <w:pPr>
        <w:pStyle w:val="4"/>
        <w:ind w:left="0" w:firstLine="567"/>
        <w:rPr>
          <w:sz w:val="22"/>
          <w:szCs w:val="22"/>
          <w:lang w:val="ru-RU"/>
        </w:rPr>
      </w:pPr>
      <w:r w:rsidRPr="006F580D">
        <w:rPr>
          <w:sz w:val="22"/>
          <w:szCs w:val="22"/>
          <w:lang w:val="ru-RU"/>
        </w:rPr>
        <w:t>Физика и физические методы изучения природы</w:t>
      </w:r>
    </w:p>
    <w:p w:rsidR="00DD2384" w:rsidRPr="006F580D" w:rsidRDefault="00EB158A" w:rsidP="006F580D">
      <w:pPr>
        <w:pStyle w:val="a4"/>
        <w:ind w:left="0" w:right="287" w:firstLine="567"/>
        <w:rPr>
          <w:sz w:val="22"/>
          <w:szCs w:val="22"/>
          <w:lang w:val="ru-RU"/>
        </w:rPr>
      </w:pPr>
      <w:r w:rsidRPr="006F580D">
        <w:rPr>
          <w:sz w:val="22"/>
          <w:szCs w:val="22"/>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DD2384" w:rsidRPr="006F580D" w:rsidRDefault="00EB158A" w:rsidP="006F580D">
      <w:pPr>
        <w:pStyle w:val="a4"/>
        <w:spacing w:line="298" w:lineRule="exact"/>
        <w:ind w:left="0" w:firstLine="567"/>
        <w:jc w:val="left"/>
        <w:rPr>
          <w:sz w:val="22"/>
          <w:szCs w:val="22"/>
          <w:lang w:val="ru-RU"/>
        </w:rPr>
      </w:pPr>
      <w:r w:rsidRPr="006F580D">
        <w:rPr>
          <w:sz w:val="22"/>
          <w:szCs w:val="22"/>
          <w:lang w:val="ru-RU"/>
        </w:rPr>
        <w:t>Физические величины и их измерение. Точность и погрешность измерений.</w:t>
      </w:r>
    </w:p>
    <w:p w:rsidR="00DD2384" w:rsidRPr="006F580D" w:rsidRDefault="00EB158A" w:rsidP="006F580D">
      <w:pPr>
        <w:pStyle w:val="a4"/>
        <w:spacing w:line="298" w:lineRule="exact"/>
        <w:ind w:left="0" w:firstLine="567"/>
        <w:jc w:val="left"/>
        <w:rPr>
          <w:sz w:val="22"/>
          <w:szCs w:val="22"/>
          <w:lang w:val="ru-RU"/>
        </w:rPr>
      </w:pPr>
      <w:r w:rsidRPr="006F580D">
        <w:rPr>
          <w:sz w:val="22"/>
          <w:szCs w:val="22"/>
          <w:lang w:val="ru-RU"/>
        </w:rPr>
        <w:t>Международная система единиц.</w:t>
      </w:r>
    </w:p>
    <w:p w:rsidR="00DD2384" w:rsidRPr="006F580D" w:rsidRDefault="00EB158A" w:rsidP="006F580D">
      <w:pPr>
        <w:pStyle w:val="a4"/>
        <w:spacing w:line="298" w:lineRule="exact"/>
        <w:ind w:left="0" w:firstLine="567"/>
        <w:jc w:val="left"/>
        <w:rPr>
          <w:sz w:val="22"/>
          <w:szCs w:val="22"/>
          <w:lang w:val="ru-RU"/>
        </w:rPr>
      </w:pPr>
      <w:r w:rsidRPr="006F580D">
        <w:rPr>
          <w:sz w:val="22"/>
          <w:szCs w:val="22"/>
          <w:lang w:val="ru-RU"/>
        </w:rPr>
        <w:t>Физические законы и закономерности. Физика и техника. Научный метод познания.</w:t>
      </w:r>
    </w:p>
    <w:p w:rsidR="00DD2384" w:rsidRPr="006F580D" w:rsidRDefault="00EB158A" w:rsidP="006F580D">
      <w:pPr>
        <w:pStyle w:val="a4"/>
        <w:ind w:left="0" w:firstLine="567"/>
        <w:jc w:val="left"/>
        <w:rPr>
          <w:sz w:val="22"/>
          <w:szCs w:val="22"/>
          <w:lang w:val="ru-RU"/>
        </w:rPr>
      </w:pPr>
      <w:r w:rsidRPr="006F580D">
        <w:rPr>
          <w:sz w:val="22"/>
          <w:szCs w:val="22"/>
          <w:lang w:val="ru-RU"/>
        </w:rPr>
        <w:t>Роль физики в формировании естественнонаучной грамотности.</w:t>
      </w:r>
    </w:p>
    <w:p w:rsidR="00DD2384" w:rsidRPr="006F580D" w:rsidRDefault="00EB158A" w:rsidP="006F580D">
      <w:pPr>
        <w:pStyle w:val="4"/>
        <w:spacing w:before="7" w:line="295" w:lineRule="exact"/>
        <w:ind w:left="0" w:firstLine="567"/>
        <w:rPr>
          <w:sz w:val="22"/>
          <w:szCs w:val="22"/>
          <w:lang w:val="ru-RU"/>
        </w:rPr>
      </w:pPr>
      <w:r w:rsidRPr="006F580D">
        <w:rPr>
          <w:sz w:val="22"/>
          <w:szCs w:val="22"/>
          <w:lang w:val="ru-RU"/>
        </w:rPr>
        <w:t>Механические явления</w:t>
      </w:r>
    </w:p>
    <w:p w:rsidR="00DD2384" w:rsidRPr="006F580D" w:rsidRDefault="00EB158A" w:rsidP="006F580D">
      <w:pPr>
        <w:pStyle w:val="a4"/>
        <w:ind w:left="0" w:right="282" w:firstLine="567"/>
        <w:rPr>
          <w:sz w:val="22"/>
          <w:szCs w:val="22"/>
          <w:lang w:val="ru-RU"/>
        </w:rPr>
      </w:pPr>
      <w:r w:rsidRPr="006F580D">
        <w:rPr>
          <w:sz w:val="22"/>
          <w:szCs w:val="22"/>
          <w:lang w:val="ru-RU"/>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D2384" w:rsidRPr="006F580D" w:rsidRDefault="00EB158A" w:rsidP="006F580D">
      <w:pPr>
        <w:pStyle w:val="a4"/>
        <w:ind w:left="0" w:right="291"/>
        <w:rPr>
          <w:sz w:val="22"/>
          <w:szCs w:val="22"/>
          <w:lang w:val="ru-RU"/>
        </w:rPr>
      </w:pPr>
      <w:r w:rsidRPr="006F580D">
        <w:rPr>
          <w:sz w:val="22"/>
          <w:szCs w:val="22"/>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D2384" w:rsidRPr="006F580D" w:rsidRDefault="00EB158A" w:rsidP="001E6D5E">
      <w:pPr>
        <w:pStyle w:val="a4"/>
        <w:ind w:left="0" w:right="141"/>
        <w:rPr>
          <w:sz w:val="22"/>
          <w:szCs w:val="22"/>
          <w:lang w:val="ru-RU"/>
        </w:rPr>
      </w:pPr>
      <w:r w:rsidRPr="006F580D">
        <w:rPr>
          <w:sz w:val="22"/>
          <w:szCs w:val="22"/>
          <w:lang w:val="ru-RU"/>
        </w:rPr>
        <w:t xml:space="preserve">Простые механизмы. Условия равновесия твердого тела, имеющего закрепленную ось движения. Момент силы. </w:t>
      </w:r>
      <w:r w:rsidRPr="006F580D">
        <w:rPr>
          <w:i/>
          <w:sz w:val="22"/>
          <w:szCs w:val="22"/>
          <w:lang w:val="ru-RU"/>
        </w:rPr>
        <w:t xml:space="preserve">Центр тяжести тела. </w:t>
      </w:r>
      <w:r w:rsidRPr="006F580D">
        <w:rPr>
          <w:sz w:val="22"/>
          <w:szCs w:val="22"/>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D2384" w:rsidRPr="006F580D" w:rsidRDefault="00EB158A" w:rsidP="001E6D5E">
      <w:pPr>
        <w:pStyle w:val="a4"/>
        <w:ind w:left="0" w:right="141"/>
        <w:rPr>
          <w:sz w:val="22"/>
          <w:szCs w:val="22"/>
          <w:lang w:val="ru-RU"/>
        </w:rPr>
      </w:pPr>
      <w:r w:rsidRPr="006F580D">
        <w:rPr>
          <w:sz w:val="22"/>
          <w:szCs w:val="22"/>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w:t>
      </w:r>
      <w:r w:rsidRPr="006F580D">
        <w:rPr>
          <w:spacing w:val="30"/>
          <w:sz w:val="22"/>
          <w:szCs w:val="22"/>
          <w:lang w:val="ru-RU"/>
        </w:rPr>
        <w:t xml:space="preserve"> </w:t>
      </w:r>
      <w:r w:rsidRPr="006F580D">
        <w:rPr>
          <w:sz w:val="22"/>
          <w:szCs w:val="22"/>
          <w:lang w:val="ru-RU"/>
        </w:rPr>
        <w:t>и</w:t>
      </w:r>
    </w:p>
    <w:p w:rsidR="00DD2384" w:rsidRPr="006F580D" w:rsidRDefault="00EB158A" w:rsidP="001E6D5E">
      <w:pPr>
        <w:pStyle w:val="a4"/>
        <w:spacing w:before="74"/>
        <w:ind w:left="0" w:right="141" w:firstLine="0"/>
        <w:rPr>
          <w:sz w:val="22"/>
          <w:szCs w:val="22"/>
          <w:lang w:val="ru-RU"/>
        </w:rPr>
      </w:pPr>
      <w:r w:rsidRPr="006F580D">
        <w:rPr>
          <w:sz w:val="22"/>
          <w:szCs w:val="22"/>
          <w:lang w:val="ru-RU"/>
        </w:rPr>
        <w:t>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D2384" w:rsidRPr="006F580D" w:rsidRDefault="00EB158A" w:rsidP="001E6D5E">
      <w:pPr>
        <w:pStyle w:val="a4"/>
        <w:ind w:left="0" w:right="141"/>
        <w:rPr>
          <w:sz w:val="22"/>
          <w:szCs w:val="22"/>
          <w:lang w:val="ru-RU"/>
        </w:rPr>
      </w:pPr>
      <w:r w:rsidRPr="006F580D">
        <w:rPr>
          <w:sz w:val="22"/>
          <w:szCs w:val="22"/>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D2384" w:rsidRPr="006F580D" w:rsidRDefault="00EB158A" w:rsidP="001E6D5E">
      <w:pPr>
        <w:pStyle w:val="4"/>
        <w:spacing w:before="7" w:line="295" w:lineRule="exact"/>
        <w:ind w:left="0" w:right="141"/>
        <w:rPr>
          <w:sz w:val="22"/>
          <w:szCs w:val="22"/>
          <w:lang w:val="ru-RU"/>
        </w:rPr>
      </w:pPr>
      <w:r w:rsidRPr="006F580D">
        <w:rPr>
          <w:sz w:val="22"/>
          <w:szCs w:val="22"/>
          <w:lang w:val="ru-RU"/>
        </w:rPr>
        <w:t>Тепловые явления</w:t>
      </w:r>
    </w:p>
    <w:p w:rsidR="00DD2384" w:rsidRPr="006F580D" w:rsidRDefault="00EB158A" w:rsidP="001E6D5E">
      <w:pPr>
        <w:pStyle w:val="a4"/>
        <w:ind w:left="0" w:right="141"/>
        <w:rPr>
          <w:sz w:val="22"/>
          <w:szCs w:val="22"/>
          <w:lang w:val="ru-RU"/>
        </w:rPr>
      </w:pPr>
      <w:r w:rsidRPr="006F580D">
        <w:rPr>
          <w:sz w:val="22"/>
          <w:szCs w:val="22"/>
          <w:lang w:val="ru-RU"/>
        </w:rPr>
        <w:t xml:space="preserve">Строение вещества. Атомы и молекулы. Тепловое движение атомов и молекул. Диффузия в газах, жидкостях и твердых телах. </w:t>
      </w:r>
      <w:r w:rsidRPr="006F580D">
        <w:rPr>
          <w:i/>
          <w:sz w:val="22"/>
          <w:szCs w:val="22"/>
          <w:lang w:val="ru-RU"/>
        </w:rPr>
        <w:t>Броуновское движение</w:t>
      </w:r>
      <w:r w:rsidRPr="006F580D">
        <w:rPr>
          <w:sz w:val="22"/>
          <w:szCs w:val="22"/>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DD2384" w:rsidRPr="006F580D" w:rsidRDefault="00EB158A" w:rsidP="001E6D5E">
      <w:pPr>
        <w:pStyle w:val="a4"/>
        <w:ind w:left="0" w:right="141"/>
        <w:rPr>
          <w:i/>
          <w:sz w:val="22"/>
          <w:szCs w:val="22"/>
          <w:lang w:val="ru-RU"/>
        </w:rPr>
      </w:pPr>
      <w:r w:rsidRPr="006F580D">
        <w:rPr>
          <w:sz w:val="22"/>
          <w:szCs w:val="22"/>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6F580D">
        <w:rPr>
          <w:i/>
          <w:sz w:val="22"/>
          <w:szCs w:val="22"/>
          <w:lang w:val="ru-RU"/>
        </w:rPr>
        <w:t>Экологические проблемы использования тепловых</w:t>
      </w:r>
      <w:r w:rsidRPr="006F580D">
        <w:rPr>
          <w:i/>
          <w:spacing w:val="-4"/>
          <w:sz w:val="22"/>
          <w:szCs w:val="22"/>
          <w:lang w:val="ru-RU"/>
        </w:rPr>
        <w:t xml:space="preserve"> </w:t>
      </w:r>
      <w:r w:rsidRPr="006F580D">
        <w:rPr>
          <w:i/>
          <w:sz w:val="22"/>
          <w:szCs w:val="22"/>
          <w:lang w:val="ru-RU"/>
        </w:rPr>
        <w:t>машин.</w:t>
      </w:r>
    </w:p>
    <w:p w:rsidR="00DD2384" w:rsidRPr="006F580D" w:rsidRDefault="00EB158A" w:rsidP="001E6D5E">
      <w:pPr>
        <w:pStyle w:val="4"/>
        <w:spacing w:before="4"/>
        <w:ind w:left="0" w:right="141"/>
        <w:rPr>
          <w:sz w:val="22"/>
          <w:szCs w:val="22"/>
          <w:lang w:val="ru-RU"/>
        </w:rPr>
      </w:pPr>
      <w:r w:rsidRPr="006F580D">
        <w:rPr>
          <w:sz w:val="22"/>
          <w:szCs w:val="22"/>
          <w:lang w:val="ru-RU"/>
        </w:rPr>
        <w:t>Электромагнитные явления</w:t>
      </w:r>
    </w:p>
    <w:p w:rsidR="00DD2384" w:rsidRPr="006F580D" w:rsidRDefault="00EB158A" w:rsidP="001E6D5E">
      <w:pPr>
        <w:pStyle w:val="a4"/>
        <w:ind w:left="0" w:right="141"/>
        <w:rPr>
          <w:i/>
          <w:sz w:val="22"/>
          <w:szCs w:val="22"/>
          <w:lang w:val="ru-RU"/>
        </w:rPr>
      </w:pPr>
      <w:r w:rsidRPr="006F580D">
        <w:rPr>
          <w:sz w:val="22"/>
          <w:szCs w:val="22"/>
          <w:lang w:val="ru-RU"/>
        </w:rPr>
        <w:lastRenderedPageBreak/>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6F580D">
        <w:rPr>
          <w:i/>
          <w:sz w:val="22"/>
          <w:szCs w:val="22"/>
          <w:lang w:val="ru-RU"/>
        </w:rPr>
        <w:t xml:space="preserve">Напряженность электрического поля. </w:t>
      </w:r>
      <w:r w:rsidRPr="006F580D">
        <w:rPr>
          <w:sz w:val="22"/>
          <w:szCs w:val="22"/>
          <w:lang w:val="ru-RU"/>
        </w:rPr>
        <w:t xml:space="preserve">Действие электрического поля на электрические заряды. </w:t>
      </w:r>
      <w:r w:rsidRPr="006F580D">
        <w:rPr>
          <w:i/>
          <w:sz w:val="22"/>
          <w:szCs w:val="22"/>
          <w:lang w:val="ru-RU"/>
        </w:rPr>
        <w:t>Конденсатор. Энергия электрического поля конденсатора.</w:t>
      </w:r>
    </w:p>
    <w:p w:rsidR="00DD2384" w:rsidRPr="006F580D" w:rsidRDefault="00EB158A" w:rsidP="001E6D5E">
      <w:pPr>
        <w:pStyle w:val="a4"/>
        <w:ind w:left="0" w:right="141"/>
        <w:rPr>
          <w:sz w:val="22"/>
          <w:szCs w:val="22"/>
          <w:lang w:val="ru-RU"/>
        </w:rPr>
      </w:pPr>
      <w:r w:rsidRPr="006F580D">
        <w:rPr>
          <w:sz w:val="22"/>
          <w:szCs w:val="22"/>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D2384" w:rsidRPr="006F580D" w:rsidRDefault="00EB158A" w:rsidP="001E6D5E">
      <w:pPr>
        <w:pStyle w:val="a4"/>
        <w:ind w:left="0" w:right="141"/>
        <w:rPr>
          <w:sz w:val="22"/>
          <w:szCs w:val="22"/>
          <w:lang w:val="ru-RU"/>
        </w:rPr>
      </w:pPr>
      <w:r w:rsidRPr="006F580D">
        <w:rPr>
          <w:sz w:val="22"/>
          <w:szCs w:val="22"/>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D2384" w:rsidRPr="006F580D" w:rsidRDefault="00EB158A" w:rsidP="001E6D5E">
      <w:pPr>
        <w:pStyle w:val="a4"/>
        <w:ind w:left="0" w:right="141"/>
        <w:rPr>
          <w:sz w:val="22"/>
          <w:szCs w:val="22"/>
          <w:lang w:val="ru-RU"/>
        </w:rPr>
      </w:pPr>
      <w:r w:rsidRPr="006F580D">
        <w:rPr>
          <w:sz w:val="22"/>
          <w:szCs w:val="22"/>
          <w:lang w:val="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DD2384" w:rsidRPr="006F580D" w:rsidRDefault="00EB158A" w:rsidP="001E6D5E">
      <w:pPr>
        <w:pStyle w:val="a4"/>
        <w:ind w:left="0" w:right="141"/>
        <w:rPr>
          <w:sz w:val="22"/>
          <w:szCs w:val="22"/>
          <w:lang w:val="ru-RU"/>
        </w:rPr>
      </w:pPr>
      <w:r w:rsidRPr="006F580D">
        <w:rPr>
          <w:sz w:val="22"/>
          <w:szCs w:val="22"/>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F580D">
        <w:rPr>
          <w:i/>
          <w:sz w:val="22"/>
          <w:szCs w:val="22"/>
          <w:lang w:val="ru-RU"/>
        </w:rPr>
        <w:t xml:space="preserve">Сила Ампера и сила Лоренца. </w:t>
      </w:r>
      <w:r w:rsidRPr="006F580D">
        <w:rPr>
          <w:sz w:val="22"/>
          <w:szCs w:val="22"/>
          <w:lang w:val="ru-RU"/>
        </w:rPr>
        <w:t>Электродвигатель. Явление электромагнитной индукция. Опыты Фарадея.</w:t>
      </w:r>
    </w:p>
    <w:p w:rsidR="00DD2384" w:rsidRPr="006F580D" w:rsidRDefault="00EB158A" w:rsidP="001E6D5E">
      <w:pPr>
        <w:ind w:right="141" w:firstLine="708"/>
        <w:jc w:val="both"/>
        <w:rPr>
          <w:lang w:val="ru-RU"/>
        </w:rPr>
      </w:pPr>
      <w:r w:rsidRPr="006F580D">
        <w:rPr>
          <w:lang w:val="ru-RU"/>
        </w:rPr>
        <w:t xml:space="preserve">Электромагнитные колебания. </w:t>
      </w:r>
      <w:r w:rsidRPr="006F580D">
        <w:rPr>
          <w:i/>
          <w:lang w:val="ru-RU"/>
        </w:rPr>
        <w:t xml:space="preserve">Колебательный контур. Электрогенератор. Переменный ток. Трансформатор. </w:t>
      </w:r>
      <w:r w:rsidRPr="006F580D">
        <w:rPr>
          <w:lang w:val="ru-RU"/>
        </w:rPr>
        <w:t>Передача электрической энергии на расстояние.</w:t>
      </w:r>
    </w:p>
    <w:p w:rsidR="00DD2384" w:rsidRPr="006F580D" w:rsidRDefault="00EB158A" w:rsidP="001E6D5E">
      <w:pPr>
        <w:spacing w:before="74"/>
        <w:ind w:right="141"/>
        <w:rPr>
          <w:i/>
          <w:lang w:val="ru-RU"/>
        </w:rPr>
      </w:pPr>
      <w:r w:rsidRPr="006F580D">
        <w:rPr>
          <w:lang w:val="ru-RU"/>
        </w:rPr>
        <w:t xml:space="preserve">Электромагнитные волны и их свойства. </w:t>
      </w:r>
      <w:r w:rsidRPr="006F580D">
        <w:rPr>
          <w:i/>
          <w:lang w:val="ru-RU"/>
        </w:rPr>
        <w:t>Принципы радиосвязи и телевидения. Влияние электромагнитных излучений на живые организмы.</w:t>
      </w:r>
    </w:p>
    <w:p w:rsidR="00DD2384" w:rsidRPr="006F580D" w:rsidRDefault="00EB158A" w:rsidP="001E6D5E">
      <w:pPr>
        <w:pStyle w:val="a4"/>
        <w:ind w:left="0" w:right="141"/>
        <w:rPr>
          <w:i/>
          <w:sz w:val="22"/>
          <w:szCs w:val="22"/>
          <w:lang w:val="ru-RU"/>
        </w:rPr>
      </w:pPr>
      <w:r w:rsidRPr="006F580D">
        <w:rPr>
          <w:sz w:val="22"/>
          <w:szCs w:val="22"/>
          <w:lang w:val="ru-RU"/>
        </w:rPr>
        <w:t>Свет – электромагнитные волна. Скорость света</w:t>
      </w:r>
      <w:r w:rsidRPr="006F580D">
        <w:rPr>
          <w:color w:val="FF0000"/>
          <w:sz w:val="22"/>
          <w:szCs w:val="22"/>
          <w:lang w:val="ru-RU"/>
        </w:rPr>
        <w:t xml:space="preserve">. </w:t>
      </w:r>
      <w:r w:rsidRPr="006F580D">
        <w:rPr>
          <w:sz w:val="22"/>
          <w:szCs w:val="22"/>
          <w:lang w:val="ru-RU"/>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F580D">
        <w:rPr>
          <w:i/>
          <w:sz w:val="22"/>
          <w:szCs w:val="22"/>
          <w:lang w:val="ru-RU"/>
        </w:rPr>
        <w:t xml:space="preserve">Оптические приборы. </w:t>
      </w:r>
      <w:r w:rsidRPr="006F580D">
        <w:rPr>
          <w:sz w:val="22"/>
          <w:szCs w:val="22"/>
          <w:lang w:val="ru-RU"/>
        </w:rPr>
        <w:t xml:space="preserve">Глаз как оптическая система. Дисперсия света. </w:t>
      </w:r>
      <w:r w:rsidRPr="006F580D">
        <w:rPr>
          <w:i/>
          <w:sz w:val="22"/>
          <w:szCs w:val="22"/>
          <w:lang w:val="ru-RU"/>
        </w:rPr>
        <w:t>Интерференция и дифракция света.</w:t>
      </w:r>
    </w:p>
    <w:p w:rsidR="00DD2384" w:rsidRPr="006F580D" w:rsidRDefault="00EB158A" w:rsidP="001E6D5E">
      <w:pPr>
        <w:pStyle w:val="4"/>
        <w:spacing w:before="7" w:line="295" w:lineRule="exact"/>
        <w:ind w:left="0" w:firstLine="709"/>
        <w:rPr>
          <w:sz w:val="22"/>
          <w:szCs w:val="22"/>
          <w:lang w:val="ru-RU"/>
        </w:rPr>
      </w:pPr>
      <w:r w:rsidRPr="006F580D">
        <w:rPr>
          <w:sz w:val="22"/>
          <w:szCs w:val="22"/>
          <w:lang w:val="ru-RU"/>
        </w:rPr>
        <w:t>Квантовые явления</w:t>
      </w:r>
    </w:p>
    <w:p w:rsidR="00DD2384" w:rsidRPr="006F580D" w:rsidRDefault="00EB158A" w:rsidP="001E6D5E">
      <w:pPr>
        <w:pStyle w:val="a4"/>
        <w:ind w:left="0" w:firstLine="709"/>
        <w:jc w:val="left"/>
        <w:rPr>
          <w:sz w:val="22"/>
          <w:szCs w:val="22"/>
          <w:lang w:val="ru-RU"/>
        </w:rPr>
      </w:pPr>
      <w:r w:rsidRPr="006F580D">
        <w:rPr>
          <w:sz w:val="22"/>
          <w:szCs w:val="22"/>
          <w:lang w:val="ru-RU"/>
        </w:rPr>
        <w:t>Строение атомов. Планетарная модель атома. Квантовый характер поглощения и испускания света атомами. Линейчатые спектры.</w:t>
      </w:r>
    </w:p>
    <w:p w:rsidR="00DD2384" w:rsidRPr="006F580D" w:rsidRDefault="00EB158A" w:rsidP="001E6D5E">
      <w:pPr>
        <w:pStyle w:val="a4"/>
        <w:spacing w:line="299" w:lineRule="exact"/>
        <w:ind w:left="0" w:firstLine="709"/>
        <w:jc w:val="left"/>
        <w:rPr>
          <w:sz w:val="22"/>
          <w:szCs w:val="22"/>
          <w:lang w:val="ru-RU"/>
        </w:rPr>
      </w:pPr>
      <w:r w:rsidRPr="006F580D">
        <w:rPr>
          <w:sz w:val="22"/>
          <w:szCs w:val="22"/>
          <w:lang w:val="ru-RU"/>
        </w:rPr>
        <w:t>Опыты Резерфорда.</w:t>
      </w:r>
    </w:p>
    <w:p w:rsidR="00DD2384" w:rsidRPr="006F580D" w:rsidRDefault="00EB158A" w:rsidP="001E6D5E">
      <w:pPr>
        <w:ind w:right="283" w:firstLine="709"/>
        <w:jc w:val="both"/>
        <w:rPr>
          <w:i/>
          <w:lang w:val="ru-RU"/>
        </w:rPr>
      </w:pPr>
      <w:r w:rsidRPr="006F580D">
        <w:rPr>
          <w:lang w:val="ru-RU"/>
        </w:rPr>
        <w:t xml:space="preserve">Состав атомного ядра. Протон, нейтрон и электрон. Закон Эйнштейна о пропорциональности массы и энергии. </w:t>
      </w:r>
      <w:r w:rsidRPr="006F580D">
        <w:rPr>
          <w:i/>
          <w:lang w:val="ru-RU"/>
        </w:rPr>
        <w:t xml:space="preserve">Дефект масс и энергия связи атомных ядер. </w:t>
      </w:r>
      <w:r w:rsidRPr="006F580D">
        <w:rPr>
          <w:lang w:val="ru-RU"/>
        </w:rPr>
        <w:t xml:space="preserve">Радиоактивность. Период полураспада. Альфа-излучение. </w:t>
      </w:r>
      <w:r w:rsidRPr="006F580D">
        <w:rPr>
          <w:i/>
          <w:lang w:val="ru-RU"/>
        </w:rPr>
        <w:t>Бета-излучение</w:t>
      </w:r>
      <w:r w:rsidRPr="006F580D">
        <w:rPr>
          <w:lang w:val="ru-RU"/>
        </w:rPr>
        <w:t xml:space="preserve">. Гамма- излучение. Ядерные реакции. Источники энергии Солнца и звезд. Ядерная энергетика. </w:t>
      </w:r>
      <w:r w:rsidRPr="006F580D">
        <w:rPr>
          <w:i/>
          <w:lang w:val="ru-RU"/>
        </w:rPr>
        <w:t xml:space="preserve">Экологические проблемы работы атомных электростанций. </w:t>
      </w:r>
      <w:r w:rsidRPr="006F580D">
        <w:rPr>
          <w:lang w:val="ru-RU"/>
        </w:rPr>
        <w:t xml:space="preserve">Дозиметрия. </w:t>
      </w:r>
      <w:r w:rsidRPr="006F580D">
        <w:rPr>
          <w:i/>
          <w:lang w:val="ru-RU"/>
        </w:rPr>
        <w:t>Влияние радиоактивных излучений на живые организмы.</w:t>
      </w:r>
    </w:p>
    <w:p w:rsidR="00DD2384" w:rsidRPr="006F580D" w:rsidRDefault="00EB158A" w:rsidP="001E6D5E">
      <w:pPr>
        <w:pStyle w:val="4"/>
        <w:spacing w:before="4"/>
        <w:ind w:left="0" w:firstLine="709"/>
        <w:rPr>
          <w:sz w:val="22"/>
          <w:szCs w:val="22"/>
          <w:lang w:val="ru-RU"/>
        </w:rPr>
      </w:pPr>
      <w:r w:rsidRPr="006F580D">
        <w:rPr>
          <w:sz w:val="22"/>
          <w:szCs w:val="22"/>
          <w:lang w:val="ru-RU"/>
        </w:rPr>
        <w:t>Строение и эволюция Вселенной</w:t>
      </w:r>
    </w:p>
    <w:p w:rsidR="00DD2384" w:rsidRPr="006F580D" w:rsidRDefault="00EB158A" w:rsidP="001E6D5E">
      <w:pPr>
        <w:pStyle w:val="a4"/>
        <w:ind w:left="0" w:right="284" w:firstLine="709"/>
        <w:rPr>
          <w:sz w:val="22"/>
          <w:szCs w:val="22"/>
          <w:lang w:val="ru-RU"/>
        </w:rPr>
      </w:pPr>
      <w:r w:rsidRPr="006F580D">
        <w:rPr>
          <w:sz w:val="22"/>
          <w:szCs w:val="22"/>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DD2384" w:rsidRPr="006F580D" w:rsidRDefault="00EB158A" w:rsidP="001E6D5E">
      <w:pPr>
        <w:pStyle w:val="4"/>
        <w:spacing w:before="3"/>
        <w:ind w:left="0" w:firstLine="709"/>
        <w:rPr>
          <w:sz w:val="22"/>
          <w:szCs w:val="22"/>
          <w:lang w:val="ru-RU"/>
        </w:rPr>
      </w:pPr>
      <w:r w:rsidRPr="006F580D">
        <w:rPr>
          <w:sz w:val="22"/>
          <w:szCs w:val="22"/>
          <w:lang w:val="ru-RU"/>
        </w:rPr>
        <w:t>Примерные темы лабораторных и практических работ</w:t>
      </w:r>
    </w:p>
    <w:p w:rsidR="00DD2384" w:rsidRPr="006F580D" w:rsidRDefault="00EB158A" w:rsidP="001E6D5E">
      <w:pPr>
        <w:pStyle w:val="a4"/>
        <w:ind w:left="0" w:firstLine="709"/>
        <w:jc w:val="left"/>
        <w:rPr>
          <w:sz w:val="22"/>
          <w:szCs w:val="22"/>
          <w:lang w:val="ru-RU"/>
        </w:rPr>
      </w:pPr>
      <w:r w:rsidRPr="006F580D">
        <w:rPr>
          <w:sz w:val="22"/>
          <w:szCs w:val="22"/>
          <w:lang w:val="ru-RU"/>
        </w:rPr>
        <w:t>Лабораторные работы (независимо от тематической принадлежности) делятся следующие типы:</w:t>
      </w:r>
    </w:p>
    <w:p w:rsidR="00DD2384" w:rsidRPr="006F580D" w:rsidRDefault="00EB158A" w:rsidP="00CC1F04">
      <w:pPr>
        <w:pStyle w:val="a6"/>
        <w:numPr>
          <w:ilvl w:val="0"/>
          <w:numId w:val="24"/>
        </w:numPr>
        <w:tabs>
          <w:tab w:val="left" w:pos="1134"/>
        </w:tabs>
        <w:spacing w:line="298" w:lineRule="exact"/>
        <w:ind w:left="0" w:firstLine="709"/>
      </w:pPr>
      <w:r w:rsidRPr="006F580D">
        <w:t>Проведение прямых измерений физических</w:t>
      </w:r>
      <w:r w:rsidRPr="006F580D">
        <w:rPr>
          <w:spacing w:val="-2"/>
        </w:rPr>
        <w:t xml:space="preserve"> </w:t>
      </w:r>
      <w:r w:rsidRPr="006F580D">
        <w:t>величин</w:t>
      </w:r>
    </w:p>
    <w:p w:rsidR="00DD2384" w:rsidRPr="006F580D" w:rsidRDefault="00EB158A" w:rsidP="00CC1F04">
      <w:pPr>
        <w:pStyle w:val="a6"/>
        <w:numPr>
          <w:ilvl w:val="0"/>
          <w:numId w:val="24"/>
        </w:numPr>
        <w:tabs>
          <w:tab w:val="left" w:pos="1134"/>
        </w:tabs>
        <w:ind w:left="0" w:right="291" w:firstLine="709"/>
        <w:rPr>
          <w:lang w:val="ru-RU"/>
        </w:rPr>
      </w:pPr>
      <w:r w:rsidRPr="006F580D">
        <w:rPr>
          <w:lang w:val="ru-RU"/>
        </w:rPr>
        <w:t>Расчет по полученным результатам прямых измерений зависимого от них параметра (косвенные</w:t>
      </w:r>
      <w:r w:rsidRPr="006F580D">
        <w:rPr>
          <w:spacing w:val="-3"/>
          <w:lang w:val="ru-RU"/>
        </w:rPr>
        <w:t xml:space="preserve"> </w:t>
      </w:r>
      <w:r w:rsidRPr="006F580D">
        <w:rPr>
          <w:lang w:val="ru-RU"/>
        </w:rPr>
        <w:t>измерения).</w:t>
      </w:r>
    </w:p>
    <w:p w:rsidR="00DD2384" w:rsidRPr="006F580D" w:rsidRDefault="00EB158A" w:rsidP="00CC1F04">
      <w:pPr>
        <w:pStyle w:val="a6"/>
        <w:numPr>
          <w:ilvl w:val="0"/>
          <w:numId w:val="24"/>
        </w:numPr>
        <w:tabs>
          <w:tab w:val="left" w:pos="1134"/>
          <w:tab w:val="left" w:pos="3146"/>
          <w:tab w:val="left" w:pos="4268"/>
          <w:tab w:val="left" w:pos="4623"/>
          <w:tab w:val="left" w:pos="6086"/>
          <w:tab w:val="left" w:pos="7112"/>
          <w:tab w:val="left" w:pos="7671"/>
          <w:tab w:val="left" w:pos="9417"/>
          <w:tab w:val="left" w:pos="10491"/>
        </w:tabs>
        <w:ind w:left="0" w:right="284" w:firstLine="709"/>
        <w:rPr>
          <w:lang w:val="ru-RU"/>
        </w:rPr>
      </w:pPr>
      <w:r w:rsidRPr="006F580D">
        <w:rPr>
          <w:lang w:val="ru-RU"/>
        </w:rPr>
        <w:t>Наблюдение</w:t>
      </w:r>
      <w:r w:rsidRPr="006F580D">
        <w:rPr>
          <w:lang w:val="ru-RU"/>
        </w:rPr>
        <w:tab/>
        <w:t>явлений</w:t>
      </w:r>
      <w:r w:rsidRPr="006F580D">
        <w:rPr>
          <w:lang w:val="ru-RU"/>
        </w:rPr>
        <w:tab/>
        <w:t>и</w:t>
      </w:r>
      <w:r w:rsidRPr="006F580D">
        <w:rPr>
          <w:lang w:val="ru-RU"/>
        </w:rPr>
        <w:tab/>
        <w:t>постановка</w:t>
      </w:r>
      <w:r w:rsidRPr="006F580D">
        <w:rPr>
          <w:lang w:val="ru-RU"/>
        </w:rPr>
        <w:tab/>
        <w:t>опытов</w:t>
      </w:r>
      <w:r w:rsidRPr="006F580D">
        <w:rPr>
          <w:lang w:val="ru-RU"/>
        </w:rPr>
        <w:tab/>
        <w:t>(на</w:t>
      </w:r>
      <w:r w:rsidRPr="006F580D">
        <w:rPr>
          <w:lang w:val="ru-RU"/>
        </w:rPr>
        <w:tab/>
        <w:t>качественном</w:t>
      </w:r>
      <w:r w:rsidRPr="006F580D">
        <w:rPr>
          <w:lang w:val="ru-RU"/>
        </w:rPr>
        <w:tab/>
        <w:t>уровне)</w:t>
      </w:r>
      <w:r w:rsidRPr="006F580D">
        <w:rPr>
          <w:lang w:val="ru-RU"/>
        </w:rPr>
        <w:tab/>
        <w:t>по обнаружению факторов, влияющих на протекание данных</w:t>
      </w:r>
      <w:r w:rsidRPr="006F580D">
        <w:rPr>
          <w:spacing w:val="-7"/>
          <w:lang w:val="ru-RU"/>
        </w:rPr>
        <w:t xml:space="preserve"> </w:t>
      </w:r>
      <w:r w:rsidRPr="006F580D">
        <w:rPr>
          <w:lang w:val="ru-RU"/>
        </w:rPr>
        <w:t>явлений.</w:t>
      </w:r>
    </w:p>
    <w:p w:rsidR="00DD2384" w:rsidRPr="006F580D" w:rsidRDefault="00EB158A" w:rsidP="00CC1F04">
      <w:pPr>
        <w:pStyle w:val="a6"/>
        <w:numPr>
          <w:ilvl w:val="0"/>
          <w:numId w:val="24"/>
        </w:numPr>
        <w:tabs>
          <w:tab w:val="left" w:pos="1134"/>
          <w:tab w:val="left" w:pos="3384"/>
          <w:tab w:val="left" w:pos="5077"/>
          <w:tab w:val="left" w:pos="6043"/>
          <w:tab w:val="left" w:pos="7645"/>
          <w:tab w:val="left" w:pos="9036"/>
          <w:tab w:val="left" w:pos="9576"/>
          <w:tab w:val="left" w:pos="10638"/>
        </w:tabs>
        <w:ind w:left="0" w:right="290" w:firstLine="709"/>
        <w:rPr>
          <w:lang w:val="ru-RU"/>
        </w:rPr>
      </w:pPr>
      <w:r w:rsidRPr="006F580D">
        <w:rPr>
          <w:lang w:val="ru-RU"/>
        </w:rPr>
        <w:t>Исследование</w:t>
      </w:r>
      <w:r w:rsidRPr="006F580D">
        <w:rPr>
          <w:lang w:val="ru-RU"/>
        </w:rPr>
        <w:tab/>
        <w:t>зависимости</w:t>
      </w:r>
      <w:r w:rsidRPr="006F580D">
        <w:rPr>
          <w:lang w:val="ru-RU"/>
        </w:rPr>
        <w:tab/>
        <w:t>одной</w:t>
      </w:r>
      <w:r w:rsidRPr="006F580D">
        <w:rPr>
          <w:lang w:val="ru-RU"/>
        </w:rPr>
        <w:tab/>
        <w:t>физической</w:t>
      </w:r>
      <w:r w:rsidRPr="006F580D">
        <w:rPr>
          <w:lang w:val="ru-RU"/>
        </w:rPr>
        <w:tab/>
        <w:t>величины</w:t>
      </w:r>
      <w:r w:rsidRPr="006F580D">
        <w:rPr>
          <w:lang w:val="ru-RU"/>
        </w:rPr>
        <w:tab/>
        <w:t>от</w:t>
      </w:r>
      <w:r w:rsidRPr="006F580D">
        <w:rPr>
          <w:lang w:val="ru-RU"/>
        </w:rPr>
        <w:tab/>
        <w:t>другой</w:t>
      </w:r>
      <w:r w:rsidRPr="006F580D">
        <w:rPr>
          <w:lang w:val="ru-RU"/>
        </w:rPr>
        <w:tab/>
        <w:t>с представлением результатов в виде графика или</w:t>
      </w:r>
      <w:r w:rsidRPr="006F580D">
        <w:rPr>
          <w:spacing w:val="-6"/>
          <w:lang w:val="ru-RU"/>
        </w:rPr>
        <w:t xml:space="preserve"> </w:t>
      </w:r>
      <w:r w:rsidRPr="006F580D">
        <w:rPr>
          <w:lang w:val="ru-RU"/>
        </w:rPr>
        <w:t>таблицы.</w:t>
      </w:r>
    </w:p>
    <w:p w:rsidR="00DD2384" w:rsidRPr="006F580D" w:rsidRDefault="00EB158A" w:rsidP="00CC1F04">
      <w:pPr>
        <w:pStyle w:val="a6"/>
        <w:numPr>
          <w:ilvl w:val="0"/>
          <w:numId w:val="24"/>
        </w:numPr>
        <w:tabs>
          <w:tab w:val="left" w:pos="1134"/>
        </w:tabs>
        <w:ind w:left="0" w:right="290" w:firstLine="709"/>
        <w:rPr>
          <w:lang w:val="ru-RU"/>
        </w:rPr>
      </w:pPr>
      <w:r w:rsidRPr="006F580D">
        <w:rPr>
          <w:lang w:val="ru-RU"/>
        </w:rPr>
        <w:t>Проверка заданных предположений (прямые измерения физических величин и сравнение заданных соотношений между</w:t>
      </w:r>
      <w:r w:rsidRPr="006F580D">
        <w:rPr>
          <w:spacing w:val="-7"/>
          <w:lang w:val="ru-RU"/>
        </w:rPr>
        <w:t xml:space="preserve"> </w:t>
      </w:r>
      <w:r w:rsidRPr="006F580D">
        <w:rPr>
          <w:lang w:val="ru-RU"/>
        </w:rPr>
        <w:t>ними).</w:t>
      </w:r>
    </w:p>
    <w:p w:rsidR="00DD2384" w:rsidRPr="006F580D" w:rsidRDefault="00EB158A" w:rsidP="00CC1F04">
      <w:pPr>
        <w:pStyle w:val="a6"/>
        <w:numPr>
          <w:ilvl w:val="0"/>
          <w:numId w:val="24"/>
        </w:numPr>
        <w:tabs>
          <w:tab w:val="left" w:pos="1134"/>
        </w:tabs>
        <w:spacing w:line="299" w:lineRule="exact"/>
        <w:ind w:left="0" w:firstLine="709"/>
        <w:rPr>
          <w:lang w:val="ru-RU"/>
        </w:rPr>
      </w:pPr>
      <w:r w:rsidRPr="006F580D">
        <w:rPr>
          <w:lang w:val="ru-RU"/>
        </w:rPr>
        <w:lastRenderedPageBreak/>
        <w:t>Знакомство с техническими устройствами и их</w:t>
      </w:r>
      <w:r w:rsidRPr="006F580D">
        <w:rPr>
          <w:spacing w:val="1"/>
          <w:lang w:val="ru-RU"/>
        </w:rPr>
        <w:t xml:space="preserve"> </w:t>
      </w:r>
      <w:r w:rsidRPr="006F580D">
        <w:rPr>
          <w:lang w:val="ru-RU"/>
        </w:rPr>
        <w:t>конструирование.</w:t>
      </w:r>
    </w:p>
    <w:p w:rsidR="00DD2384" w:rsidRPr="006F580D" w:rsidRDefault="00EB158A" w:rsidP="001E6D5E">
      <w:pPr>
        <w:pStyle w:val="a4"/>
        <w:tabs>
          <w:tab w:val="left" w:pos="1134"/>
        </w:tabs>
        <w:ind w:left="0" w:right="292" w:firstLine="709"/>
        <w:rPr>
          <w:sz w:val="22"/>
          <w:szCs w:val="22"/>
          <w:lang w:val="ru-RU"/>
        </w:rPr>
      </w:pPr>
      <w:r w:rsidRPr="006F580D">
        <w:rPr>
          <w:sz w:val="22"/>
          <w:szCs w:val="22"/>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D2384" w:rsidRPr="006F580D" w:rsidRDefault="00EB158A" w:rsidP="001E6D5E">
      <w:pPr>
        <w:pStyle w:val="4"/>
        <w:tabs>
          <w:tab w:val="left" w:pos="1134"/>
        </w:tabs>
        <w:spacing w:before="5"/>
        <w:ind w:left="0" w:firstLine="709"/>
        <w:rPr>
          <w:sz w:val="22"/>
          <w:szCs w:val="22"/>
        </w:rPr>
      </w:pPr>
      <w:r w:rsidRPr="006F580D">
        <w:rPr>
          <w:sz w:val="22"/>
          <w:szCs w:val="22"/>
        </w:rPr>
        <w:t>Проведение прямых измерений физических величин</w:t>
      </w:r>
    </w:p>
    <w:p w:rsidR="00DD2384" w:rsidRPr="006F580D" w:rsidRDefault="00EB158A" w:rsidP="00CC1F04">
      <w:pPr>
        <w:pStyle w:val="a6"/>
        <w:numPr>
          <w:ilvl w:val="1"/>
          <w:numId w:val="24"/>
        </w:numPr>
        <w:tabs>
          <w:tab w:val="left" w:pos="1134"/>
          <w:tab w:val="left" w:pos="1670"/>
        </w:tabs>
        <w:spacing w:line="295" w:lineRule="exact"/>
        <w:ind w:left="0" w:firstLine="709"/>
      </w:pPr>
      <w:r w:rsidRPr="006F580D">
        <w:t>Измерение размеров тел.</w:t>
      </w:r>
    </w:p>
    <w:p w:rsidR="00DD2384" w:rsidRPr="006F580D" w:rsidRDefault="00EB158A" w:rsidP="00CC1F04">
      <w:pPr>
        <w:pStyle w:val="a6"/>
        <w:numPr>
          <w:ilvl w:val="1"/>
          <w:numId w:val="24"/>
        </w:numPr>
        <w:tabs>
          <w:tab w:val="left" w:pos="1134"/>
          <w:tab w:val="left" w:pos="1670"/>
        </w:tabs>
        <w:spacing w:line="298" w:lineRule="exact"/>
        <w:ind w:left="0" w:firstLine="709"/>
      </w:pPr>
      <w:r w:rsidRPr="006F580D">
        <w:t>Измерение размеров малых</w:t>
      </w:r>
      <w:r w:rsidRPr="006F580D">
        <w:rPr>
          <w:spacing w:val="-1"/>
        </w:rPr>
        <w:t xml:space="preserve"> </w:t>
      </w:r>
      <w:r w:rsidRPr="006F580D">
        <w:t>тел.</w:t>
      </w:r>
    </w:p>
    <w:p w:rsidR="00DD2384" w:rsidRPr="006F580D" w:rsidRDefault="00EB158A" w:rsidP="00CC1F04">
      <w:pPr>
        <w:pStyle w:val="a6"/>
        <w:numPr>
          <w:ilvl w:val="1"/>
          <w:numId w:val="24"/>
        </w:numPr>
        <w:tabs>
          <w:tab w:val="left" w:pos="1134"/>
          <w:tab w:val="left" w:pos="1670"/>
        </w:tabs>
        <w:spacing w:before="1"/>
        <w:ind w:left="0" w:firstLine="709"/>
      </w:pPr>
      <w:r w:rsidRPr="006F580D">
        <w:t>Измерение массы</w:t>
      </w:r>
      <w:r w:rsidRPr="006F580D">
        <w:rPr>
          <w:spacing w:val="1"/>
        </w:rPr>
        <w:t xml:space="preserve"> </w:t>
      </w:r>
      <w:r w:rsidRPr="006F580D">
        <w:t>тела.</w:t>
      </w:r>
    </w:p>
    <w:p w:rsidR="00DD2384" w:rsidRPr="006F580D" w:rsidRDefault="00EB158A" w:rsidP="00CC1F04">
      <w:pPr>
        <w:pStyle w:val="a6"/>
        <w:numPr>
          <w:ilvl w:val="1"/>
          <w:numId w:val="24"/>
        </w:numPr>
        <w:tabs>
          <w:tab w:val="left" w:pos="1134"/>
          <w:tab w:val="left" w:pos="1670"/>
        </w:tabs>
        <w:spacing w:before="1" w:line="298" w:lineRule="exact"/>
        <w:ind w:left="0" w:firstLine="709"/>
      </w:pPr>
      <w:r w:rsidRPr="006F580D">
        <w:t>Измерение объема тела.</w:t>
      </w:r>
    </w:p>
    <w:p w:rsidR="00DD2384" w:rsidRPr="006F580D" w:rsidRDefault="00EB158A" w:rsidP="00CC1F04">
      <w:pPr>
        <w:pStyle w:val="a6"/>
        <w:numPr>
          <w:ilvl w:val="1"/>
          <w:numId w:val="24"/>
        </w:numPr>
        <w:tabs>
          <w:tab w:val="left" w:pos="1134"/>
          <w:tab w:val="left" w:pos="1670"/>
        </w:tabs>
        <w:spacing w:line="298" w:lineRule="exact"/>
        <w:ind w:left="0" w:firstLine="709"/>
      </w:pPr>
      <w:r w:rsidRPr="006F580D">
        <w:t>Измерение</w:t>
      </w:r>
      <w:r w:rsidRPr="006F580D">
        <w:rPr>
          <w:spacing w:val="-2"/>
        </w:rPr>
        <w:t xml:space="preserve"> </w:t>
      </w:r>
      <w:r w:rsidRPr="006F580D">
        <w:t>силы.</w:t>
      </w:r>
    </w:p>
    <w:p w:rsidR="00DD2384" w:rsidRPr="006F580D" w:rsidRDefault="00EB158A" w:rsidP="00CC1F04">
      <w:pPr>
        <w:pStyle w:val="a6"/>
        <w:numPr>
          <w:ilvl w:val="1"/>
          <w:numId w:val="24"/>
        </w:numPr>
        <w:tabs>
          <w:tab w:val="left" w:pos="1134"/>
          <w:tab w:val="left" w:pos="1670"/>
        </w:tabs>
        <w:spacing w:before="1" w:line="298" w:lineRule="exact"/>
        <w:ind w:left="0" w:firstLine="709"/>
        <w:rPr>
          <w:lang w:val="ru-RU"/>
        </w:rPr>
      </w:pPr>
      <w:r w:rsidRPr="006F580D">
        <w:rPr>
          <w:lang w:val="ru-RU"/>
        </w:rPr>
        <w:t>Измерение времени процесса, периода</w:t>
      </w:r>
      <w:r w:rsidRPr="006F580D">
        <w:rPr>
          <w:spacing w:val="-2"/>
          <w:lang w:val="ru-RU"/>
        </w:rPr>
        <w:t xml:space="preserve"> </w:t>
      </w:r>
      <w:r w:rsidRPr="006F580D">
        <w:rPr>
          <w:lang w:val="ru-RU"/>
        </w:rPr>
        <w:t>колебаний.</w:t>
      </w:r>
    </w:p>
    <w:p w:rsidR="00DD2384" w:rsidRPr="006F580D" w:rsidRDefault="00EB158A" w:rsidP="00CC1F04">
      <w:pPr>
        <w:pStyle w:val="a6"/>
        <w:numPr>
          <w:ilvl w:val="1"/>
          <w:numId w:val="24"/>
        </w:numPr>
        <w:tabs>
          <w:tab w:val="left" w:pos="1134"/>
          <w:tab w:val="left" w:pos="1670"/>
        </w:tabs>
        <w:spacing w:line="298" w:lineRule="exact"/>
        <w:ind w:left="0" w:firstLine="709"/>
      </w:pPr>
      <w:r w:rsidRPr="006F580D">
        <w:t>Измерение</w:t>
      </w:r>
      <w:r w:rsidRPr="006F580D">
        <w:rPr>
          <w:spacing w:val="-1"/>
        </w:rPr>
        <w:t xml:space="preserve"> </w:t>
      </w:r>
      <w:r w:rsidRPr="006F580D">
        <w:t>температуры.</w:t>
      </w:r>
    </w:p>
    <w:p w:rsidR="00DD2384" w:rsidRPr="006F580D" w:rsidRDefault="00EB158A" w:rsidP="00CC1F04">
      <w:pPr>
        <w:pStyle w:val="a6"/>
        <w:numPr>
          <w:ilvl w:val="1"/>
          <w:numId w:val="24"/>
        </w:numPr>
        <w:tabs>
          <w:tab w:val="left" w:pos="1134"/>
          <w:tab w:val="left" w:pos="1670"/>
        </w:tabs>
        <w:spacing w:before="1"/>
        <w:ind w:left="0" w:firstLine="709"/>
        <w:rPr>
          <w:lang w:val="ru-RU"/>
        </w:rPr>
      </w:pPr>
      <w:r w:rsidRPr="006F580D">
        <w:rPr>
          <w:lang w:val="ru-RU"/>
        </w:rPr>
        <w:t>Измерение давления воздуха в баллоне под</w:t>
      </w:r>
      <w:r w:rsidRPr="006F580D">
        <w:rPr>
          <w:spacing w:val="-7"/>
          <w:lang w:val="ru-RU"/>
        </w:rPr>
        <w:t xml:space="preserve"> </w:t>
      </w:r>
      <w:r w:rsidRPr="006F580D">
        <w:rPr>
          <w:lang w:val="ru-RU"/>
        </w:rPr>
        <w:t>поршнем.</w:t>
      </w:r>
    </w:p>
    <w:p w:rsidR="00DD2384" w:rsidRPr="006F580D" w:rsidRDefault="00EB158A" w:rsidP="00CC1F04">
      <w:pPr>
        <w:pStyle w:val="a6"/>
        <w:numPr>
          <w:ilvl w:val="1"/>
          <w:numId w:val="24"/>
        </w:numPr>
        <w:tabs>
          <w:tab w:val="left" w:pos="1134"/>
          <w:tab w:val="left" w:pos="1670"/>
        </w:tabs>
        <w:spacing w:before="1" w:line="298" w:lineRule="exact"/>
        <w:ind w:left="0" w:firstLine="709"/>
        <w:rPr>
          <w:lang w:val="ru-RU"/>
        </w:rPr>
      </w:pPr>
      <w:r w:rsidRPr="006F580D">
        <w:rPr>
          <w:lang w:val="ru-RU"/>
        </w:rPr>
        <w:t>Измерение силы тока и его</w:t>
      </w:r>
      <w:r w:rsidRPr="006F580D">
        <w:rPr>
          <w:spacing w:val="-2"/>
          <w:lang w:val="ru-RU"/>
        </w:rPr>
        <w:t xml:space="preserve"> </w:t>
      </w:r>
      <w:r w:rsidRPr="006F580D">
        <w:rPr>
          <w:lang w:val="ru-RU"/>
        </w:rPr>
        <w:t>регулирование.</w:t>
      </w:r>
    </w:p>
    <w:p w:rsidR="00DD2384" w:rsidRPr="006F580D" w:rsidRDefault="00EB158A" w:rsidP="00CC1F04">
      <w:pPr>
        <w:pStyle w:val="a6"/>
        <w:numPr>
          <w:ilvl w:val="1"/>
          <w:numId w:val="24"/>
        </w:numPr>
        <w:tabs>
          <w:tab w:val="left" w:pos="1134"/>
          <w:tab w:val="left" w:pos="2096"/>
          <w:tab w:val="left" w:pos="2097"/>
        </w:tabs>
        <w:spacing w:line="298" w:lineRule="exact"/>
        <w:ind w:left="0" w:firstLine="709"/>
      </w:pPr>
      <w:r w:rsidRPr="006F580D">
        <w:t>Измерение</w:t>
      </w:r>
      <w:r w:rsidRPr="006F580D">
        <w:rPr>
          <w:spacing w:val="-2"/>
        </w:rPr>
        <w:t xml:space="preserve"> </w:t>
      </w:r>
      <w:r w:rsidRPr="006F580D">
        <w:t>напряжения.</w:t>
      </w:r>
    </w:p>
    <w:p w:rsidR="00DD2384" w:rsidRPr="006F580D" w:rsidRDefault="00EB158A" w:rsidP="00CC1F04">
      <w:pPr>
        <w:pStyle w:val="a6"/>
        <w:numPr>
          <w:ilvl w:val="1"/>
          <w:numId w:val="24"/>
        </w:numPr>
        <w:tabs>
          <w:tab w:val="left" w:pos="1134"/>
          <w:tab w:val="left" w:pos="2096"/>
          <w:tab w:val="left" w:pos="2097"/>
        </w:tabs>
        <w:spacing w:before="74" w:line="298" w:lineRule="exact"/>
        <w:ind w:left="0" w:firstLine="709"/>
        <w:rPr>
          <w:lang w:val="ru-RU"/>
        </w:rPr>
      </w:pPr>
      <w:r w:rsidRPr="006F580D">
        <w:rPr>
          <w:lang w:val="ru-RU"/>
        </w:rPr>
        <w:t>Измерение углов падения и преломления.</w:t>
      </w:r>
    </w:p>
    <w:p w:rsidR="00DD2384" w:rsidRPr="006F580D" w:rsidRDefault="00EB158A" w:rsidP="00CC1F04">
      <w:pPr>
        <w:pStyle w:val="a6"/>
        <w:numPr>
          <w:ilvl w:val="1"/>
          <w:numId w:val="24"/>
        </w:numPr>
        <w:tabs>
          <w:tab w:val="left" w:pos="1134"/>
          <w:tab w:val="left" w:pos="2096"/>
          <w:tab w:val="left" w:pos="2097"/>
        </w:tabs>
        <w:spacing w:line="298" w:lineRule="exact"/>
        <w:ind w:left="0" w:firstLine="709"/>
      </w:pPr>
      <w:r w:rsidRPr="006F580D">
        <w:t>Измерение фокусного расстояния</w:t>
      </w:r>
      <w:r w:rsidRPr="006F580D">
        <w:rPr>
          <w:spacing w:val="-1"/>
        </w:rPr>
        <w:t xml:space="preserve"> </w:t>
      </w:r>
      <w:r w:rsidRPr="006F580D">
        <w:t>линзы.</w:t>
      </w:r>
    </w:p>
    <w:p w:rsidR="00DD2384" w:rsidRPr="006F580D" w:rsidRDefault="00EB158A" w:rsidP="00CC1F04">
      <w:pPr>
        <w:pStyle w:val="a6"/>
        <w:numPr>
          <w:ilvl w:val="1"/>
          <w:numId w:val="24"/>
        </w:numPr>
        <w:tabs>
          <w:tab w:val="left" w:pos="1134"/>
          <w:tab w:val="left" w:pos="2096"/>
          <w:tab w:val="left" w:pos="2097"/>
        </w:tabs>
        <w:spacing w:before="1"/>
        <w:ind w:left="0" w:firstLine="709"/>
      </w:pPr>
      <w:r w:rsidRPr="006F580D">
        <w:t>Измерение радиоактивного</w:t>
      </w:r>
      <w:r w:rsidRPr="006F580D">
        <w:rPr>
          <w:spacing w:val="-1"/>
        </w:rPr>
        <w:t xml:space="preserve"> </w:t>
      </w:r>
      <w:r w:rsidRPr="006F580D">
        <w:t>фона.</w:t>
      </w:r>
    </w:p>
    <w:p w:rsidR="00DD2384" w:rsidRPr="006F580D" w:rsidRDefault="00EB158A" w:rsidP="001E6D5E">
      <w:pPr>
        <w:pStyle w:val="4"/>
        <w:tabs>
          <w:tab w:val="left" w:pos="1134"/>
        </w:tabs>
        <w:spacing w:before="6" w:line="240" w:lineRule="auto"/>
        <w:ind w:left="0" w:firstLine="709"/>
        <w:rPr>
          <w:sz w:val="22"/>
          <w:szCs w:val="22"/>
          <w:lang w:val="ru-RU"/>
        </w:rPr>
      </w:pPr>
      <w:r w:rsidRPr="006F580D">
        <w:rPr>
          <w:sz w:val="22"/>
          <w:szCs w:val="22"/>
          <w:lang w:val="ru-RU"/>
        </w:rPr>
        <w:t>Расчет по полученным результатам прямых измерений зависимого от них параметра (косвенные измерения)</w:t>
      </w:r>
    </w:p>
    <w:p w:rsidR="00DD2384" w:rsidRPr="006F580D" w:rsidRDefault="00633C80" w:rsidP="00CC1F04">
      <w:pPr>
        <w:pStyle w:val="a6"/>
        <w:numPr>
          <w:ilvl w:val="0"/>
          <w:numId w:val="23"/>
        </w:numPr>
        <w:tabs>
          <w:tab w:val="left" w:pos="993"/>
          <w:tab w:val="left" w:pos="1134"/>
        </w:tabs>
        <w:spacing w:line="291" w:lineRule="exact"/>
        <w:ind w:left="0" w:firstLine="709"/>
        <w:jc w:val="left"/>
        <w:rPr>
          <w:lang w:val="ru-RU"/>
        </w:rPr>
      </w:pPr>
      <w:r w:rsidRPr="006F580D">
        <w:rPr>
          <w:lang w:val="ru-RU"/>
        </w:rPr>
        <w:t xml:space="preserve">      </w:t>
      </w:r>
      <w:r w:rsidR="00EB158A" w:rsidRPr="006F580D">
        <w:rPr>
          <w:lang w:val="ru-RU"/>
        </w:rPr>
        <w:t>Измерение плотности вещества твердого тела.</w:t>
      </w:r>
    </w:p>
    <w:p w:rsidR="00DD2384" w:rsidRPr="006F580D" w:rsidRDefault="00633C80" w:rsidP="00CC1F04">
      <w:pPr>
        <w:pStyle w:val="a6"/>
        <w:numPr>
          <w:ilvl w:val="0"/>
          <w:numId w:val="23"/>
        </w:numPr>
        <w:tabs>
          <w:tab w:val="left" w:pos="993"/>
          <w:tab w:val="left" w:pos="1134"/>
        </w:tabs>
        <w:spacing w:before="1"/>
        <w:ind w:left="0" w:firstLine="709"/>
        <w:jc w:val="left"/>
      </w:pPr>
      <w:r w:rsidRPr="006F580D">
        <w:rPr>
          <w:lang w:val="ru-RU"/>
        </w:rPr>
        <w:t xml:space="preserve">      </w:t>
      </w:r>
      <w:r w:rsidR="00EB158A" w:rsidRPr="006F580D">
        <w:t>Определение коэффициента трения</w:t>
      </w:r>
      <w:r w:rsidR="00EB158A" w:rsidRPr="006F580D">
        <w:rPr>
          <w:spacing w:val="-1"/>
        </w:rPr>
        <w:t xml:space="preserve"> </w:t>
      </w:r>
      <w:r w:rsidR="00EB158A" w:rsidRPr="006F580D">
        <w:t>скольжения.</w:t>
      </w:r>
    </w:p>
    <w:p w:rsidR="00DD2384" w:rsidRPr="006F580D" w:rsidRDefault="00633C80" w:rsidP="00CC1F04">
      <w:pPr>
        <w:pStyle w:val="a6"/>
        <w:numPr>
          <w:ilvl w:val="0"/>
          <w:numId w:val="23"/>
        </w:numPr>
        <w:tabs>
          <w:tab w:val="left" w:pos="993"/>
          <w:tab w:val="left" w:pos="1134"/>
        </w:tabs>
        <w:spacing w:before="1" w:line="298" w:lineRule="exact"/>
        <w:ind w:left="0" w:firstLine="709"/>
        <w:jc w:val="left"/>
      </w:pPr>
      <w:r w:rsidRPr="006F580D">
        <w:rPr>
          <w:lang w:val="ru-RU"/>
        </w:rPr>
        <w:t xml:space="preserve">      </w:t>
      </w:r>
      <w:r w:rsidR="00EB158A" w:rsidRPr="006F580D">
        <w:t>Определение жесткости</w:t>
      </w:r>
      <w:r w:rsidR="00EB158A" w:rsidRPr="006F580D">
        <w:rPr>
          <w:spacing w:val="-3"/>
        </w:rPr>
        <w:t xml:space="preserve"> </w:t>
      </w:r>
      <w:r w:rsidR="00EB158A" w:rsidRPr="006F580D">
        <w:t>пружины.</w:t>
      </w:r>
    </w:p>
    <w:p w:rsidR="00DD2384" w:rsidRPr="006F580D" w:rsidRDefault="00633C80" w:rsidP="00CC1F04">
      <w:pPr>
        <w:pStyle w:val="a6"/>
        <w:numPr>
          <w:ilvl w:val="0"/>
          <w:numId w:val="23"/>
        </w:numPr>
        <w:tabs>
          <w:tab w:val="left" w:pos="993"/>
          <w:tab w:val="left" w:pos="1134"/>
        </w:tabs>
        <w:spacing w:before="1" w:line="298" w:lineRule="exact"/>
        <w:ind w:left="0" w:firstLine="709"/>
        <w:jc w:val="left"/>
        <w:rPr>
          <w:lang w:val="ru-RU"/>
        </w:rPr>
      </w:pPr>
      <w:r w:rsidRPr="006F580D">
        <w:rPr>
          <w:lang w:val="ru-RU"/>
        </w:rPr>
        <w:t xml:space="preserve">      </w:t>
      </w:r>
      <w:r w:rsidR="00EB158A" w:rsidRPr="006F580D">
        <w:rPr>
          <w:lang w:val="ru-RU"/>
        </w:rPr>
        <w:t>Определение</w:t>
      </w:r>
      <w:r w:rsidR="00EB158A" w:rsidRPr="006F580D">
        <w:rPr>
          <w:spacing w:val="44"/>
          <w:lang w:val="ru-RU"/>
        </w:rPr>
        <w:t xml:space="preserve"> </w:t>
      </w:r>
      <w:r w:rsidR="00EB158A" w:rsidRPr="006F580D">
        <w:rPr>
          <w:lang w:val="ru-RU"/>
        </w:rPr>
        <w:t>выталкивающей</w:t>
      </w:r>
      <w:r w:rsidR="00EB158A" w:rsidRPr="006F580D">
        <w:rPr>
          <w:spacing w:val="44"/>
          <w:lang w:val="ru-RU"/>
        </w:rPr>
        <w:t xml:space="preserve"> </w:t>
      </w:r>
      <w:r w:rsidR="00EB158A" w:rsidRPr="006F580D">
        <w:rPr>
          <w:lang w:val="ru-RU"/>
        </w:rPr>
        <w:t>силы,</w:t>
      </w:r>
      <w:r w:rsidR="00EB158A" w:rsidRPr="006F580D">
        <w:rPr>
          <w:spacing w:val="43"/>
          <w:lang w:val="ru-RU"/>
        </w:rPr>
        <w:t xml:space="preserve"> </w:t>
      </w:r>
      <w:r w:rsidR="00EB158A" w:rsidRPr="006F580D">
        <w:rPr>
          <w:lang w:val="ru-RU"/>
        </w:rPr>
        <w:t>действующей</w:t>
      </w:r>
      <w:r w:rsidR="00EB158A" w:rsidRPr="006F580D">
        <w:rPr>
          <w:spacing w:val="44"/>
          <w:lang w:val="ru-RU"/>
        </w:rPr>
        <w:t xml:space="preserve"> </w:t>
      </w:r>
      <w:r w:rsidR="00EB158A" w:rsidRPr="006F580D">
        <w:rPr>
          <w:lang w:val="ru-RU"/>
        </w:rPr>
        <w:t>на</w:t>
      </w:r>
      <w:r w:rsidR="00EB158A" w:rsidRPr="006F580D">
        <w:rPr>
          <w:spacing w:val="47"/>
          <w:lang w:val="ru-RU"/>
        </w:rPr>
        <w:t xml:space="preserve"> </w:t>
      </w:r>
      <w:r w:rsidR="00EB158A" w:rsidRPr="006F580D">
        <w:rPr>
          <w:lang w:val="ru-RU"/>
        </w:rPr>
        <w:t>погруженное</w:t>
      </w:r>
      <w:r w:rsidR="00EB158A" w:rsidRPr="006F580D">
        <w:rPr>
          <w:spacing w:val="52"/>
          <w:lang w:val="ru-RU"/>
        </w:rPr>
        <w:t xml:space="preserve"> </w:t>
      </w:r>
      <w:r w:rsidR="00EB158A" w:rsidRPr="006F580D">
        <w:rPr>
          <w:lang w:val="ru-RU"/>
        </w:rPr>
        <w:t>в</w:t>
      </w:r>
      <w:r w:rsidR="00EB158A" w:rsidRPr="006F580D">
        <w:rPr>
          <w:spacing w:val="44"/>
          <w:lang w:val="ru-RU"/>
        </w:rPr>
        <w:t xml:space="preserve"> </w:t>
      </w:r>
      <w:r w:rsidR="00EB158A" w:rsidRPr="006F580D">
        <w:rPr>
          <w:lang w:val="ru-RU"/>
        </w:rPr>
        <w:t>жидкость</w:t>
      </w:r>
      <w:r w:rsidRPr="006F580D">
        <w:rPr>
          <w:lang w:val="ru-RU"/>
        </w:rPr>
        <w:t xml:space="preserve"> </w:t>
      </w:r>
      <w:r w:rsidR="00EB158A" w:rsidRPr="006F580D">
        <w:rPr>
          <w:w w:val="95"/>
          <w:lang w:val="ru-RU"/>
        </w:rPr>
        <w:t>тело.</w:t>
      </w:r>
    </w:p>
    <w:p w:rsidR="001E6D5E" w:rsidRDefault="001E6D5E" w:rsidP="00CC1F04">
      <w:pPr>
        <w:pStyle w:val="a6"/>
        <w:numPr>
          <w:ilvl w:val="0"/>
          <w:numId w:val="23"/>
        </w:numPr>
        <w:tabs>
          <w:tab w:val="left" w:pos="397"/>
          <w:tab w:val="left" w:pos="1134"/>
        </w:tabs>
        <w:ind w:left="0" w:firstLine="709"/>
        <w:jc w:val="left"/>
      </w:pPr>
      <w:r>
        <w:rPr>
          <w:lang w:val="ru-RU"/>
        </w:rPr>
        <w:t xml:space="preserve">   </w:t>
      </w:r>
      <w:r w:rsidR="00EB158A" w:rsidRPr="006F580D">
        <w:t>Определение момента силы.</w:t>
      </w:r>
    </w:p>
    <w:p w:rsidR="00DD2384" w:rsidRPr="006F580D" w:rsidRDefault="001E6D5E" w:rsidP="00CC1F04">
      <w:pPr>
        <w:pStyle w:val="a6"/>
        <w:numPr>
          <w:ilvl w:val="0"/>
          <w:numId w:val="23"/>
        </w:numPr>
        <w:tabs>
          <w:tab w:val="left" w:pos="397"/>
          <w:tab w:val="left" w:pos="1134"/>
        </w:tabs>
        <w:ind w:left="0" w:firstLine="709"/>
        <w:jc w:val="left"/>
      </w:pPr>
      <w:r>
        <w:rPr>
          <w:lang w:val="ru-RU"/>
        </w:rPr>
        <w:t xml:space="preserve">  </w:t>
      </w:r>
      <w:r w:rsidR="00EB158A" w:rsidRPr="006F580D">
        <w:t>Измерение скорости равномерного</w:t>
      </w:r>
      <w:r w:rsidR="00EB158A" w:rsidRPr="001E6D5E">
        <w:rPr>
          <w:spacing w:val="-2"/>
        </w:rPr>
        <w:t xml:space="preserve"> </w:t>
      </w:r>
      <w:r w:rsidR="00EB158A" w:rsidRPr="006F580D">
        <w:t>движения.</w:t>
      </w:r>
    </w:p>
    <w:p w:rsidR="00DD2384" w:rsidRPr="006F580D" w:rsidRDefault="00EB158A" w:rsidP="00CC1F04">
      <w:pPr>
        <w:pStyle w:val="a6"/>
        <w:numPr>
          <w:ilvl w:val="0"/>
          <w:numId w:val="23"/>
        </w:numPr>
        <w:spacing w:line="298" w:lineRule="exact"/>
        <w:ind w:left="0" w:firstLine="567"/>
        <w:jc w:val="left"/>
      </w:pPr>
      <w:r w:rsidRPr="006F580D">
        <w:t>Измерение средней скорости</w:t>
      </w:r>
      <w:r w:rsidRPr="006F580D">
        <w:rPr>
          <w:spacing w:val="-3"/>
        </w:rPr>
        <w:t xml:space="preserve"> </w:t>
      </w:r>
      <w:r w:rsidRPr="006F580D">
        <w:t>движения.</w:t>
      </w:r>
    </w:p>
    <w:p w:rsidR="00DD2384" w:rsidRPr="006F580D" w:rsidRDefault="00EB158A" w:rsidP="00CC1F04">
      <w:pPr>
        <w:pStyle w:val="a6"/>
        <w:numPr>
          <w:ilvl w:val="0"/>
          <w:numId w:val="23"/>
        </w:numPr>
        <w:spacing w:before="1"/>
        <w:ind w:left="0" w:firstLine="567"/>
        <w:jc w:val="left"/>
      </w:pPr>
      <w:r w:rsidRPr="006F580D">
        <w:t>Измерение ускорения равноускоренного</w:t>
      </w:r>
      <w:r w:rsidRPr="006F580D">
        <w:rPr>
          <w:spacing w:val="4"/>
        </w:rPr>
        <w:t xml:space="preserve"> </w:t>
      </w:r>
      <w:r w:rsidRPr="006F580D">
        <w:t>движения.</w:t>
      </w:r>
    </w:p>
    <w:p w:rsidR="00DD2384" w:rsidRPr="006F580D" w:rsidRDefault="00EB158A" w:rsidP="00CC1F04">
      <w:pPr>
        <w:pStyle w:val="a6"/>
        <w:numPr>
          <w:ilvl w:val="0"/>
          <w:numId w:val="23"/>
        </w:numPr>
        <w:spacing w:before="1" w:line="298" w:lineRule="exact"/>
        <w:ind w:left="0" w:firstLine="567"/>
        <w:jc w:val="left"/>
      </w:pPr>
      <w:r w:rsidRPr="006F580D">
        <w:t>Определение работы и</w:t>
      </w:r>
      <w:r w:rsidRPr="006F580D">
        <w:rPr>
          <w:spacing w:val="-1"/>
        </w:rPr>
        <w:t xml:space="preserve"> </w:t>
      </w:r>
      <w:r w:rsidRPr="006F580D">
        <w:t>мощности.</w:t>
      </w:r>
    </w:p>
    <w:p w:rsidR="00DD2384" w:rsidRPr="006F580D" w:rsidRDefault="00EB158A" w:rsidP="00CC1F04">
      <w:pPr>
        <w:pStyle w:val="a6"/>
        <w:numPr>
          <w:ilvl w:val="0"/>
          <w:numId w:val="23"/>
        </w:numPr>
        <w:tabs>
          <w:tab w:val="left" w:pos="823"/>
          <w:tab w:val="left" w:pos="824"/>
        </w:tabs>
        <w:spacing w:line="298" w:lineRule="exact"/>
        <w:ind w:left="0" w:firstLine="567"/>
        <w:jc w:val="left"/>
        <w:rPr>
          <w:lang w:val="ru-RU"/>
        </w:rPr>
      </w:pPr>
      <w:r w:rsidRPr="006F580D">
        <w:rPr>
          <w:lang w:val="ru-RU"/>
        </w:rPr>
        <w:t>Определение частоты колебаний груза на пружине и</w:t>
      </w:r>
      <w:r w:rsidRPr="006F580D">
        <w:rPr>
          <w:spacing w:val="-8"/>
          <w:lang w:val="ru-RU"/>
        </w:rPr>
        <w:t xml:space="preserve"> </w:t>
      </w:r>
      <w:r w:rsidRPr="006F580D">
        <w:rPr>
          <w:lang w:val="ru-RU"/>
        </w:rPr>
        <w:t>нити.</w:t>
      </w:r>
    </w:p>
    <w:p w:rsidR="00DD2384" w:rsidRPr="006F580D" w:rsidRDefault="00EB158A" w:rsidP="00CC1F04">
      <w:pPr>
        <w:pStyle w:val="a6"/>
        <w:numPr>
          <w:ilvl w:val="0"/>
          <w:numId w:val="23"/>
        </w:numPr>
        <w:tabs>
          <w:tab w:val="left" w:pos="823"/>
          <w:tab w:val="left" w:pos="824"/>
        </w:tabs>
        <w:spacing w:before="1" w:line="298" w:lineRule="exact"/>
        <w:ind w:left="0" w:firstLine="567"/>
        <w:jc w:val="left"/>
      </w:pPr>
      <w:r w:rsidRPr="006F580D">
        <w:t>Определение относительной</w:t>
      </w:r>
      <w:r w:rsidRPr="006F580D">
        <w:rPr>
          <w:spacing w:val="-2"/>
        </w:rPr>
        <w:t xml:space="preserve"> </w:t>
      </w:r>
      <w:r w:rsidRPr="006F580D">
        <w:t>влажности.</w:t>
      </w:r>
    </w:p>
    <w:p w:rsidR="00DD2384" w:rsidRPr="006F580D" w:rsidRDefault="00EB158A" w:rsidP="00CC1F04">
      <w:pPr>
        <w:pStyle w:val="a6"/>
        <w:numPr>
          <w:ilvl w:val="0"/>
          <w:numId w:val="23"/>
        </w:numPr>
        <w:tabs>
          <w:tab w:val="left" w:pos="823"/>
          <w:tab w:val="left" w:pos="824"/>
        </w:tabs>
        <w:spacing w:line="298" w:lineRule="exact"/>
        <w:ind w:left="0" w:firstLine="567"/>
        <w:jc w:val="left"/>
      </w:pPr>
      <w:r w:rsidRPr="006F580D">
        <w:t>Определение количества теплоты.</w:t>
      </w:r>
    </w:p>
    <w:p w:rsidR="00DD2384" w:rsidRPr="006F580D" w:rsidRDefault="00EB158A" w:rsidP="00CC1F04">
      <w:pPr>
        <w:pStyle w:val="a6"/>
        <w:numPr>
          <w:ilvl w:val="0"/>
          <w:numId w:val="23"/>
        </w:numPr>
        <w:tabs>
          <w:tab w:val="left" w:pos="823"/>
          <w:tab w:val="left" w:pos="824"/>
        </w:tabs>
        <w:spacing w:before="1" w:line="298" w:lineRule="exact"/>
        <w:ind w:left="0" w:firstLine="567"/>
        <w:jc w:val="left"/>
      </w:pPr>
      <w:r w:rsidRPr="006F580D">
        <w:t>Определение удельной</w:t>
      </w:r>
      <w:r w:rsidRPr="006F580D">
        <w:rPr>
          <w:spacing w:val="2"/>
        </w:rPr>
        <w:t xml:space="preserve"> </w:t>
      </w:r>
      <w:r w:rsidRPr="006F580D">
        <w:t>теплоемкости.</w:t>
      </w:r>
    </w:p>
    <w:p w:rsidR="00DD2384" w:rsidRPr="006F580D" w:rsidRDefault="00EB158A" w:rsidP="00CC1F04">
      <w:pPr>
        <w:pStyle w:val="a6"/>
        <w:numPr>
          <w:ilvl w:val="0"/>
          <w:numId w:val="23"/>
        </w:numPr>
        <w:tabs>
          <w:tab w:val="left" w:pos="823"/>
          <w:tab w:val="left" w:pos="824"/>
        </w:tabs>
        <w:spacing w:line="298" w:lineRule="exact"/>
        <w:ind w:left="0" w:firstLine="567"/>
        <w:jc w:val="left"/>
        <w:rPr>
          <w:lang w:val="ru-RU"/>
        </w:rPr>
      </w:pPr>
      <w:r w:rsidRPr="006F580D">
        <w:rPr>
          <w:lang w:val="ru-RU"/>
        </w:rPr>
        <w:t>Измерение работы и мощности электрического</w:t>
      </w:r>
      <w:r w:rsidRPr="006F580D">
        <w:rPr>
          <w:spacing w:val="-2"/>
          <w:lang w:val="ru-RU"/>
        </w:rPr>
        <w:t xml:space="preserve"> </w:t>
      </w:r>
      <w:r w:rsidRPr="006F580D">
        <w:rPr>
          <w:lang w:val="ru-RU"/>
        </w:rPr>
        <w:t>тока.</w:t>
      </w:r>
    </w:p>
    <w:p w:rsidR="00DD2384" w:rsidRPr="006F580D" w:rsidRDefault="00EB158A" w:rsidP="00CC1F04">
      <w:pPr>
        <w:pStyle w:val="a6"/>
        <w:numPr>
          <w:ilvl w:val="0"/>
          <w:numId w:val="23"/>
        </w:numPr>
        <w:tabs>
          <w:tab w:val="left" w:pos="823"/>
          <w:tab w:val="left" w:pos="824"/>
        </w:tabs>
        <w:spacing w:before="1"/>
        <w:ind w:left="0" w:firstLine="567"/>
        <w:jc w:val="left"/>
      </w:pPr>
      <w:r w:rsidRPr="006F580D">
        <w:t>Измерение</w:t>
      </w:r>
      <w:r w:rsidRPr="006F580D">
        <w:rPr>
          <w:spacing w:val="-2"/>
        </w:rPr>
        <w:t xml:space="preserve"> </w:t>
      </w:r>
      <w:r w:rsidRPr="006F580D">
        <w:t>сопротивления.</w:t>
      </w:r>
    </w:p>
    <w:p w:rsidR="00DD2384" w:rsidRPr="006F580D" w:rsidRDefault="00EB158A" w:rsidP="00CC1F04">
      <w:pPr>
        <w:pStyle w:val="a6"/>
        <w:numPr>
          <w:ilvl w:val="0"/>
          <w:numId w:val="23"/>
        </w:numPr>
        <w:tabs>
          <w:tab w:val="left" w:pos="823"/>
          <w:tab w:val="left" w:pos="824"/>
        </w:tabs>
        <w:spacing w:before="1" w:line="298" w:lineRule="exact"/>
        <w:ind w:left="0" w:firstLine="567"/>
        <w:jc w:val="left"/>
      </w:pPr>
      <w:r w:rsidRPr="006F580D">
        <w:t>Определение оптической силы</w:t>
      </w:r>
      <w:r w:rsidRPr="006F580D">
        <w:rPr>
          <w:spacing w:val="-3"/>
        </w:rPr>
        <w:t xml:space="preserve"> </w:t>
      </w:r>
      <w:r w:rsidRPr="006F580D">
        <w:t>линзы.</w:t>
      </w:r>
    </w:p>
    <w:p w:rsidR="001E6D5E" w:rsidRDefault="00EB158A" w:rsidP="00CC1F04">
      <w:pPr>
        <w:pStyle w:val="a6"/>
        <w:numPr>
          <w:ilvl w:val="0"/>
          <w:numId w:val="23"/>
        </w:numPr>
        <w:spacing w:before="2" w:line="298" w:lineRule="exact"/>
        <w:ind w:left="0" w:firstLine="567"/>
        <w:jc w:val="left"/>
        <w:rPr>
          <w:lang w:val="ru-RU"/>
        </w:rPr>
      </w:pPr>
      <w:r w:rsidRPr="006F580D">
        <w:rPr>
          <w:lang w:val="ru-RU"/>
        </w:rPr>
        <w:t>Исследование зависимости выталкивающей силы от объема</w:t>
      </w:r>
      <w:r w:rsidRPr="006F580D">
        <w:rPr>
          <w:spacing w:val="29"/>
          <w:lang w:val="ru-RU"/>
        </w:rPr>
        <w:t xml:space="preserve"> </w:t>
      </w:r>
      <w:r w:rsidRPr="006F580D">
        <w:rPr>
          <w:lang w:val="ru-RU"/>
        </w:rPr>
        <w:t>погруженной</w:t>
      </w:r>
      <w:r w:rsidR="00633C80" w:rsidRPr="006F580D">
        <w:rPr>
          <w:lang w:val="ru-RU"/>
        </w:rPr>
        <w:t>.</w:t>
      </w:r>
      <w:r w:rsidRPr="006F580D">
        <w:rPr>
          <w:lang w:val="ru-RU"/>
        </w:rPr>
        <w:t>части от плотности жидкости, ее независимости от плотности и массы тела.</w:t>
      </w:r>
    </w:p>
    <w:p w:rsidR="00DD2384" w:rsidRPr="001E6D5E" w:rsidRDefault="00EB158A" w:rsidP="00CC1F04">
      <w:pPr>
        <w:pStyle w:val="a6"/>
        <w:numPr>
          <w:ilvl w:val="0"/>
          <w:numId w:val="23"/>
        </w:numPr>
        <w:spacing w:before="2" w:line="298" w:lineRule="exact"/>
        <w:ind w:left="0" w:firstLine="567"/>
        <w:jc w:val="left"/>
        <w:rPr>
          <w:lang w:val="ru-RU"/>
        </w:rPr>
      </w:pPr>
      <w:r w:rsidRPr="001E6D5E">
        <w:rPr>
          <w:lang w:val="ru-RU"/>
        </w:rPr>
        <w:t>Исследование зависимости силы трения от характера поверхности, ее независимости от</w:t>
      </w:r>
      <w:r w:rsidRPr="001E6D5E">
        <w:rPr>
          <w:spacing w:val="-1"/>
          <w:lang w:val="ru-RU"/>
        </w:rPr>
        <w:t xml:space="preserve"> </w:t>
      </w:r>
      <w:r w:rsidRPr="001E6D5E">
        <w:rPr>
          <w:lang w:val="ru-RU"/>
        </w:rPr>
        <w:t>площади.</w:t>
      </w:r>
    </w:p>
    <w:p w:rsidR="00DD2384" w:rsidRPr="006F580D" w:rsidRDefault="00EB158A" w:rsidP="001E6D5E">
      <w:pPr>
        <w:pStyle w:val="4"/>
        <w:spacing w:before="6" w:line="240" w:lineRule="auto"/>
        <w:ind w:left="0" w:firstLine="567"/>
        <w:rPr>
          <w:sz w:val="22"/>
          <w:szCs w:val="22"/>
          <w:lang w:val="ru-RU"/>
        </w:rPr>
      </w:pPr>
      <w:r w:rsidRPr="006F580D">
        <w:rPr>
          <w:sz w:val="22"/>
          <w:szCs w:val="22"/>
          <w:lang w:val="ru-RU"/>
        </w:rPr>
        <w:t>Наблюдение явлений и постановка опытов (на качественном уровне) по обнаружению факторов, влияющих на протекание данных явлений</w:t>
      </w:r>
    </w:p>
    <w:p w:rsidR="00DD2384" w:rsidRPr="006F580D" w:rsidRDefault="00EB158A" w:rsidP="00CC1F04">
      <w:pPr>
        <w:pStyle w:val="a6"/>
        <w:numPr>
          <w:ilvl w:val="0"/>
          <w:numId w:val="22"/>
        </w:numPr>
        <w:tabs>
          <w:tab w:val="left" w:pos="1418"/>
        </w:tabs>
        <w:ind w:left="0" w:right="293" w:firstLine="567"/>
        <w:rPr>
          <w:lang w:val="ru-RU"/>
        </w:rPr>
      </w:pPr>
      <w:r w:rsidRPr="006F580D">
        <w:rPr>
          <w:lang w:val="ru-RU"/>
        </w:rPr>
        <w:t>Наблюдение зависимости периода колебаний груза на нити от длины</w:t>
      </w:r>
      <w:r w:rsidRPr="006F580D">
        <w:rPr>
          <w:spacing w:val="39"/>
          <w:lang w:val="ru-RU"/>
        </w:rPr>
        <w:t xml:space="preserve"> </w:t>
      </w:r>
      <w:r w:rsidRPr="006F580D">
        <w:rPr>
          <w:lang w:val="ru-RU"/>
        </w:rPr>
        <w:t>и независимости от</w:t>
      </w:r>
      <w:r w:rsidRPr="006F580D">
        <w:rPr>
          <w:spacing w:val="1"/>
          <w:lang w:val="ru-RU"/>
        </w:rPr>
        <w:t xml:space="preserve"> </w:t>
      </w:r>
      <w:r w:rsidRPr="006F580D">
        <w:rPr>
          <w:lang w:val="ru-RU"/>
        </w:rPr>
        <w:t>массы.</w:t>
      </w:r>
    </w:p>
    <w:p w:rsidR="00DD2384" w:rsidRPr="006F580D" w:rsidRDefault="00EB158A" w:rsidP="00CC1F04">
      <w:pPr>
        <w:pStyle w:val="a6"/>
        <w:numPr>
          <w:ilvl w:val="0"/>
          <w:numId w:val="22"/>
        </w:numPr>
        <w:tabs>
          <w:tab w:val="left" w:pos="1418"/>
        </w:tabs>
        <w:ind w:left="0" w:right="291" w:firstLine="567"/>
        <w:rPr>
          <w:lang w:val="ru-RU"/>
        </w:rPr>
      </w:pPr>
      <w:r w:rsidRPr="006F580D">
        <w:rPr>
          <w:lang w:val="ru-RU"/>
        </w:rPr>
        <w:t>Наблюдение зависимости периода колебаний груза на пружине от массы и жесткости.</w:t>
      </w:r>
    </w:p>
    <w:p w:rsidR="00DD2384" w:rsidRPr="006F580D" w:rsidRDefault="00EB158A" w:rsidP="00CC1F04">
      <w:pPr>
        <w:pStyle w:val="a6"/>
        <w:numPr>
          <w:ilvl w:val="0"/>
          <w:numId w:val="22"/>
        </w:numPr>
        <w:tabs>
          <w:tab w:val="left" w:pos="1418"/>
        </w:tabs>
        <w:spacing w:line="298" w:lineRule="exact"/>
        <w:ind w:left="0" w:firstLine="567"/>
        <w:rPr>
          <w:lang w:val="ru-RU"/>
        </w:rPr>
      </w:pPr>
      <w:r w:rsidRPr="006F580D">
        <w:rPr>
          <w:lang w:val="ru-RU"/>
        </w:rPr>
        <w:t>Наблюдение зависимости давления газа от объема и</w:t>
      </w:r>
      <w:r w:rsidRPr="006F580D">
        <w:rPr>
          <w:spacing w:val="-4"/>
          <w:lang w:val="ru-RU"/>
        </w:rPr>
        <w:t xml:space="preserve"> </w:t>
      </w:r>
      <w:r w:rsidRPr="006F580D">
        <w:rPr>
          <w:lang w:val="ru-RU"/>
        </w:rPr>
        <w:t>температуры.</w:t>
      </w:r>
    </w:p>
    <w:p w:rsidR="00DD2384" w:rsidRPr="006F580D" w:rsidRDefault="00EB158A" w:rsidP="00CC1F04">
      <w:pPr>
        <w:pStyle w:val="a6"/>
        <w:numPr>
          <w:ilvl w:val="0"/>
          <w:numId w:val="22"/>
        </w:numPr>
        <w:tabs>
          <w:tab w:val="left" w:pos="1418"/>
        </w:tabs>
        <w:spacing w:line="298" w:lineRule="exact"/>
        <w:ind w:left="0" w:firstLine="567"/>
        <w:rPr>
          <w:lang w:val="ru-RU"/>
        </w:rPr>
      </w:pPr>
      <w:r w:rsidRPr="006F580D">
        <w:rPr>
          <w:lang w:val="ru-RU"/>
        </w:rPr>
        <w:t>Наблюдение зависимости температуры остывающей воды от</w:t>
      </w:r>
      <w:r w:rsidRPr="006F580D">
        <w:rPr>
          <w:spacing w:val="-7"/>
          <w:lang w:val="ru-RU"/>
        </w:rPr>
        <w:t xml:space="preserve"> </w:t>
      </w:r>
      <w:r w:rsidRPr="006F580D">
        <w:rPr>
          <w:lang w:val="ru-RU"/>
        </w:rPr>
        <w:t>времени.</w:t>
      </w:r>
    </w:p>
    <w:p w:rsidR="00DD2384" w:rsidRPr="006F580D" w:rsidRDefault="00EB158A" w:rsidP="00CC1F04">
      <w:pPr>
        <w:pStyle w:val="a6"/>
        <w:numPr>
          <w:ilvl w:val="0"/>
          <w:numId w:val="22"/>
        </w:numPr>
        <w:tabs>
          <w:tab w:val="left" w:pos="1418"/>
        </w:tabs>
        <w:ind w:left="0" w:firstLine="567"/>
        <w:rPr>
          <w:lang w:val="ru-RU"/>
        </w:rPr>
      </w:pPr>
      <w:r w:rsidRPr="006F580D">
        <w:rPr>
          <w:lang w:val="ru-RU"/>
        </w:rPr>
        <w:t>Исследование явления взаимодействия катушки с током и</w:t>
      </w:r>
      <w:r w:rsidRPr="006F580D">
        <w:rPr>
          <w:spacing w:val="-4"/>
          <w:lang w:val="ru-RU"/>
        </w:rPr>
        <w:t xml:space="preserve"> </w:t>
      </w:r>
      <w:r w:rsidRPr="006F580D">
        <w:rPr>
          <w:lang w:val="ru-RU"/>
        </w:rPr>
        <w:t>магнита.</w:t>
      </w:r>
    </w:p>
    <w:p w:rsidR="00DD2384" w:rsidRPr="006F580D" w:rsidRDefault="00EB158A" w:rsidP="00CC1F04">
      <w:pPr>
        <w:pStyle w:val="a6"/>
        <w:numPr>
          <w:ilvl w:val="0"/>
          <w:numId w:val="22"/>
        </w:numPr>
        <w:tabs>
          <w:tab w:val="left" w:pos="1418"/>
        </w:tabs>
        <w:spacing w:line="298" w:lineRule="exact"/>
        <w:ind w:left="0" w:firstLine="567"/>
      </w:pPr>
      <w:r w:rsidRPr="006F580D">
        <w:t>Исследование явления электромагнитной</w:t>
      </w:r>
      <w:r w:rsidRPr="006F580D">
        <w:rPr>
          <w:spacing w:val="-2"/>
        </w:rPr>
        <w:t xml:space="preserve"> </w:t>
      </w:r>
      <w:r w:rsidRPr="006F580D">
        <w:t>индукции.</w:t>
      </w:r>
    </w:p>
    <w:p w:rsidR="00DD2384" w:rsidRPr="006F580D" w:rsidRDefault="00EB158A" w:rsidP="00CC1F04">
      <w:pPr>
        <w:pStyle w:val="a6"/>
        <w:numPr>
          <w:ilvl w:val="0"/>
          <w:numId w:val="22"/>
        </w:numPr>
        <w:tabs>
          <w:tab w:val="left" w:pos="1418"/>
        </w:tabs>
        <w:spacing w:line="298" w:lineRule="exact"/>
        <w:ind w:left="0" w:firstLine="567"/>
        <w:rPr>
          <w:lang w:val="ru-RU"/>
        </w:rPr>
      </w:pPr>
      <w:r w:rsidRPr="006F580D">
        <w:rPr>
          <w:lang w:val="ru-RU"/>
        </w:rPr>
        <w:lastRenderedPageBreak/>
        <w:t>Наблюдение явления отражения и преломления</w:t>
      </w:r>
      <w:r w:rsidRPr="006F580D">
        <w:rPr>
          <w:spacing w:val="-3"/>
          <w:lang w:val="ru-RU"/>
        </w:rPr>
        <w:t xml:space="preserve"> </w:t>
      </w:r>
      <w:r w:rsidRPr="006F580D">
        <w:rPr>
          <w:lang w:val="ru-RU"/>
        </w:rPr>
        <w:t>света.</w:t>
      </w:r>
    </w:p>
    <w:p w:rsidR="00DD2384" w:rsidRPr="006F580D" w:rsidRDefault="00EB158A" w:rsidP="00CC1F04">
      <w:pPr>
        <w:pStyle w:val="a6"/>
        <w:numPr>
          <w:ilvl w:val="0"/>
          <w:numId w:val="22"/>
        </w:numPr>
        <w:tabs>
          <w:tab w:val="left" w:pos="1418"/>
        </w:tabs>
        <w:spacing w:line="298" w:lineRule="exact"/>
        <w:ind w:left="0" w:firstLine="567"/>
      </w:pPr>
      <w:r w:rsidRPr="006F580D">
        <w:t>Наблюдение явления дисперсии.</w:t>
      </w:r>
    </w:p>
    <w:p w:rsidR="00DD2384" w:rsidRPr="006F580D" w:rsidRDefault="00EB158A" w:rsidP="00CC1F04">
      <w:pPr>
        <w:pStyle w:val="a6"/>
        <w:numPr>
          <w:ilvl w:val="0"/>
          <w:numId w:val="22"/>
        </w:numPr>
        <w:tabs>
          <w:tab w:val="left" w:pos="1418"/>
        </w:tabs>
        <w:ind w:left="0" w:right="292" w:firstLine="567"/>
        <w:rPr>
          <w:lang w:val="ru-RU"/>
        </w:rPr>
      </w:pPr>
      <w:r w:rsidRPr="006F580D">
        <w:rPr>
          <w:lang w:val="ru-RU"/>
        </w:rPr>
        <w:t>Обнаружение зависимости сопротивления проводника от его параметров и вещества.</w:t>
      </w:r>
    </w:p>
    <w:p w:rsidR="00DD2384" w:rsidRPr="006F580D" w:rsidRDefault="00EB158A" w:rsidP="00CC1F04">
      <w:pPr>
        <w:pStyle w:val="a6"/>
        <w:numPr>
          <w:ilvl w:val="0"/>
          <w:numId w:val="22"/>
        </w:numPr>
        <w:tabs>
          <w:tab w:val="left" w:pos="1418"/>
          <w:tab w:val="left" w:pos="2096"/>
          <w:tab w:val="left" w:pos="2097"/>
        </w:tabs>
        <w:spacing w:line="299" w:lineRule="exact"/>
        <w:ind w:left="0" w:firstLine="567"/>
        <w:rPr>
          <w:lang w:val="ru-RU"/>
        </w:rPr>
      </w:pPr>
      <w:r w:rsidRPr="006F580D">
        <w:rPr>
          <w:lang w:val="ru-RU"/>
        </w:rPr>
        <w:t>Исследование зависимости веса тела в жидкости от объема</w:t>
      </w:r>
      <w:r w:rsidRPr="006F580D">
        <w:rPr>
          <w:spacing w:val="53"/>
          <w:lang w:val="ru-RU"/>
        </w:rPr>
        <w:t xml:space="preserve"> </w:t>
      </w:r>
      <w:r w:rsidRPr="006F580D">
        <w:rPr>
          <w:lang w:val="ru-RU"/>
        </w:rPr>
        <w:t>погруженной</w:t>
      </w:r>
    </w:p>
    <w:p w:rsidR="00DD2384" w:rsidRPr="006F580D" w:rsidRDefault="00EB158A" w:rsidP="001E6D5E">
      <w:pPr>
        <w:pStyle w:val="a4"/>
        <w:tabs>
          <w:tab w:val="left" w:pos="1418"/>
        </w:tabs>
        <w:spacing w:line="298" w:lineRule="exact"/>
        <w:ind w:left="0" w:firstLine="567"/>
        <w:jc w:val="left"/>
        <w:rPr>
          <w:sz w:val="22"/>
          <w:szCs w:val="22"/>
        </w:rPr>
      </w:pPr>
      <w:r w:rsidRPr="006F580D">
        <w:rPr>
          <w:sz w:val="22"/>
          <w:szCs w:val="22"/>
        </w:rPr>
        <w:t>части.</w:t>
      </w:r>
    </w:p>
    <w:p w:rsidR="001E6D5E" w:rsidRDefault="00EB158A" w:rsidP="00CC1F04">
      <w:pPr>
        <w:pStyle w:val="a6"/>
        <w:numPr>
          <w:ilvl w:val="0"/>
          <w:numId w:val="22"/>
        </w:numPr>
        <w:tabs>
          <w:tab w:val="left" w:pos="1418"/>
          <w:tab w:val="left" w:pos="2096"/>
          <w:tab w:val="left" w:pos="2097"/>
          <w:tab w:val="left" w:pos="3866"/>
          <w:tab w:val="left" w:pos="5478"/>
          <w:tab w:val="left" w:pos="6365"/>
          <w:tab w:val="left" w:pos="7888"/>
          <w:tab w:val="left" w:pos="9192"/>
          <w:tab w:val="left" w:pos="9652"/>
          <w:tab w:val="left" w:pos="10636"/>
        </w:tabs>
        <w:spacing w:before="1"/>
        <w:ind w:left="0" w:firstLine="567"/>
        <w:rPr>
          <w:lang w:val="ru-RU"/>
        </w:rPr>
      </w:pPr>
      <w:r w:rsidRPr="006F580D">
        <w:rPr>
          <w:lang w:val="ru-RU"/>
        </w:rPr>
        <w:t>Исследование</w:t>
      </w:r>
      <w:r w:rsidRPr="006F580D">
        <w:rPr>
          <w:lang w:val="ru-RU"/>
        </w:rPr>
        <w:tab/>
        <w:t>зависимос</w:t>
      </w:r>
      <w:r w:rsidR="001E6D5E">
        <w:rPr>
          <w:lang w:val="ru-RU"/>
        </w:rPr>
        <w:t>ти</w:t>
      </w:r>
      <w:r w:rsidR="001E6D5E">
        <w:rPr>
          <w:lang w:val="ru-RU"/>
        </w:rPr>
        <w:tab/>
        <w:t>одной</w:t>
      </w:r>
      <w:r w:rsidR="001E6D5E">
        <w:rPr>
          <w:lang w:val="ru-RU"/>
        </w:rPr>
        <w:tab/>
        <w:t>физической</w:t>
      </w:r>
      <w:r w:rsidR="001E6D5E">
        <w:rPr>
          <w:lang w:val="ru-RU"/>
        </w:rPr>
        <w:tab/>
        <w:t>величины</w:t>
      </w:r>
      <w:r w:rsidR="001E6D5E">
        <w:rPr>
          <w:lang w:val="ru-RU"/>
        </w:rPr>
        <w:tab/>
        <w:t>от</w:t>
      </w:r>
    </w:p>
    <w:p w:rsidR="00DD2384" w:rsidRPr="006F580D" w:rsidRDefault="00EB158A" w:rsidP="001E6D5E">
      <w:pPr>
        <w:tabs>
          <w:tab w:val="left" w:pos="1418"/>
          <w:tab w:val="left" w:pos="2096"/>
          <w:tab w:val="left" w:pos="2097"/>
          <w:tab w:val="left" w:pos="3866"/>
          <w:tab w:val="left" w:pos="5478"/>
          <w:tab w:val="left" w:pos="6365"/>
          <w:tab w:val="left" w:pos="7888"/>
          <w:tab w:val="left" w:pos="9192"/>
          <w:tab w:val="left" w:pos="9652"/>
          <w:tab w:val="left" w:pos="10636"/>
        </w:tabs>
        <w:spacing w:before="1"/>
        <w:rPr>
          <w:lang w:val="ru-RU"/>
        </w:rPr>
      </w:pPr>
      <w:r w:rsidRPr="001E6D5E">
        <w:rPr>
          <w:lang w:val="ru-RU"/>
        </w:rPr>
        <w:t>другой</w:t>
      </w:r>
      <w:r w:rsidRPr="001E6D5E">
        <w:rPr>
          <w:lang w:val="ru-RU"/>
        </w:rPr>
        <w:tab/>
        <w:t>с</w:t>
      </w:r>
      <w:r w:rsidR="001E6D5E">
        <w:rPr>
          <w:lang w:val="ru-RU"/>
        </w:rPr>
        <w:t xml:space="preserve"> </w:t>
      </w:r>
      <w:r w:rsidRPr="006F580D">
        <w:rPr>
          <w:lang w:val="ru-RU"/>
        </w:rPr>
        <w:t>представлением результатов в виде графика или таблицы.</w:t>
      </w:r>
    </w:p>
    <w:p w:rsidR="00DD2384" w:rsidRPr="006F580D" w:rsidRDefault="00EB158A" w:rsidP="00CC1F04">
      <w:pPr>
        <w:pStyle w:val="a6"/>
        <w:numPr>
          <w:ilvl w:val="0"/>
          <w:numId w:val="22"/>
        </w:numPr>
        <w:tabs>
          <w:tab w:val="left" w:pos="1418"/>
          <w:tab w:val="left" w:pos="2096"/>
          <w:tab w:val="left" w:pos="2097"/>
        </w:tabs>
        <w:spacing w:before="1" w:line="298" w:lineRule="exact"/>
        <w:ind w:left="0" w:firstLine="567"/>
        <w:rPr>
          <w:lang w:val="ru-RU"/>
        </w:rPr>
      </w:pPr>
      <w:r w:rsidRPr="006F580D">
        <w:rPr>
          <w:lang w:val="ru-RU"/>
        </w:rPr>
        <w:t>Исследование зависимости массы от объема.</w:t>
      </w:r>
    </w:p>
    <w:p w:rsidR="00DD2384" w:rsidRPr="006F580D" w:rsidRDefault="00EB158A" w:rsidP="00CC1F04">
      <w:pPr>
        <w:pStyle w:val="a6"/>
        <w:numPr>
          <w:ilvl w:val="0"/>
          <w:numId w:val="22"/>
        </w:numPr>
        <w:tabs>
          <w:tab w:val="left" w:pos="1418"/>
          <w:tab w:val="left" w:pos="2096"/>
          <w:tab w:val="left" w:pos="2097"/>
        </w:tabs>
        <w:ind w:left="0" w:right="292" w:firstLine="567"/>
        <w:rPr>
          <w:lang w:val="ru-RU"/>
        </w:rPr>
      </w:pPr>
      <w:r w:rsidRPr="006F580D">
        <w:rPr>
          <w:lang w:val="ru-RU"/>
        </w:rPr>
        <w:t>Исследование зависимости пути от времени при равноускоренном движении без начальной</w:t>
      </w:r>
      <w:r w:rsidRPr="006F580D">
        <w:rPr>
          <w:spacing w:val="1"/>
          <w:lang w:val="ru-RU"/>
        </w:rPr>
        <w:t xml:space="preserve"> </w:t>
      </w:r>
      <w:r w:rsidRPr="006F580D">
        <w:rPr>
          <w:lang w:val="ru-RU"/>
        </w:rPr>
        <w:t>скорости.</w:t>
      </w:r>
    </w:p>
    <w:p w:rsidR="001E6D5E" w:rsidRDefault="00EB158A" w:rsidP="00CC1F04">
      <w:pPr>
        <w:pStyle w:val="a6"/>
        <w:numPr>
          <w:ilvl w:val="0"/>
          <w:numId w:val="22"/>
        </w:numPr>
        <w:tabs>
          <w:tab w:val="left" w:pos="1418"/>
          <w:tab w:val="left" w:pos="2096"/>
          <w:tab w:val="left" w:pos="2097"/>
          <w:tab w:val="left" w:pos="4003"/>
          <w:tab w:val="left" w:pos="5753"/>
          <w:tab w:val="left" w:pos="7107"/>
          <w:tab w:val="left" w:pos="7702"/>
          <w:tab w:val="left" w:pos="8981"/>
          <w:tab w:val="left" w:pos="9475"/>
          <w:tab w:val="left" w:pos="10347"/>
        </w:tabs>
        <w:spacing w:before="1"/>
        <w:ind w:left="0" w:right="289" w:firstLine="567"/>
        <w:rPr>
          <w:lang w:val="ru-RU"/>
        </w:rPr>
      </w:pPr>
      <w:r w:rsidRPr="006F580D">
        <w:rPr>
          <w:lang w:val="ru-RU"/>
        </w:rPr>
        <w:t>Исследование</w:t>
      </w:r>
      <w:r w:rsidRPr="006F580D">
        <w:rPr>
          <w:lang w:val="ru-RU"/>
        </w:rPr>
        <w:tab/>
        <w:t>зависимости</w:t>
      </w:r>
      <w:r w:rsidRPr="006F580D">
        <w:rPr>
          <w:lang w:val="ru-RU"/>
        </w:rPr>
        <w:tab/>
        <w:t>скорости</w:t>
      </w:r>
      <w:r w:rsidRPr="006F580D">
        <w:rPr>
          <w:lang w:val="ru-RU"/>
        </w:rPr>
        <w:tab/>
        <w:t>от</w:t>
      </w:r>
      <w:r w:rsidRPr="006F580D">
        <w:rPr>
          <w:lang w:val="ru-RU"/>
        </w:rPr>
        <w:tab/>
        <w:t>времени</w:t>
      </w:r>
      <w:r w:rsidRPr="006F580D">
        <w:rPr>
          <w:lang w:val="ru-RU"/>
        </w:rPr>
        <w:tab/>
        <w:t>и</w:t>
      </w:r>
      <w:r w:rsidRPr="006F580D">
        <w:rPr>
          <w:lang w:val="ru-RU"/>
        </w:rPr>
        <w:tab/>
      </w:r>
    </w:p>
    <w:p w:rsidR="00DD2384" w:rsidRPr="001E6D5E" w:rsidRDefault="00EB158A" w:rsidP="001E6D5E">
      <w:pPr>
        <w:tabs>
          <w:tab w:val="left" w:pos="1418"/>
          <w:tab w:val="left" w:pos="2096"/>
          <w:tab w:val="left" w:pos="2097"/>
          <w:tab w:val="left" w:pos="4003"/>
          <w:tab w:val="left" w:pos="5753"/>
          <w:tab w:val="left" w:pos="7107"/>
          <w:tab w:val="left" w:pos="7702"/>
          <w:tab w:val="left" w:pos="8981"/>
          <w:tab w:val="left" w:pos="9475"/>
          <w:tab w:val="left" w:pos="10347"/>
        </w:tabs>
        <w:spacing w:before="1"/>
        <w:ind w:right="289"/>
        <w:rPr>
          <w:lang w:val="ru-RU"/>
        </w:rPr>
      </w:pPr>
      <w:r w:rsidRPr="001E6D5E">
        <w:rPr>
          <w:lang w:val="ru-RU"/>
        </w:rPr>
        <w:t>пути</w:t>
      </w:r>
      <w:r w:rsidRPr="001E6D5E">
        <w:rPr>
          <w:lang w:val="ru-RU"/>
        </w:rPr>
        <w:tab/>
        <w:t>при равноускоренном</w:t>
      </w:r>
      <w:r w:rsidRPr="001E6D5E">
        <w:rPr>
          <w:spacing w:val="-1"/>
          <w:lang w:val="ru-RU"/>
        </w:rPr>
        <w:t xml:space="preserve"> </w:t>
      </w:r>
      <w:r w:rsidRPr="001E6D5E">
        <w:rPr>
          <w:lang w:val="ru-RU"/>
        </w:rPr>
        <w:t>движении.</w:t>
      </w:r>
    </w:p>
    <w:p w:rsidR="00DD2384" w:rsidRPr="006F580D" w:rsidRDefault="00EB158A" w:rsidP="00CC1F04">
      <w:pPr>
        <w:pStyle w:val="a6"/>
        <w:numPr>
          <w:ilvl w:val="0"/>
          <w:numId w:val="22"/>
        </w:numPr>
        <w:tabs>
          <w:tab w:val="left" w:pos="1418"/>
          <w:tab w:val="left" w:pos="2096"/>
          <w:tab w:val="left" w:pos="2097"/>
        </w:tabs>
        <w:spacing w:before="74" w:line="298" w:lineRule="exact"/>
        <w:ind w:left="0" w:firstLine="567"/>
        <w:rPr>
          <w:lang w:val="ru-RU"/>
        </w:rPr>
      </w:pPr>
      <w:r w:rsidRPr="006F580D">
        <w:rPr>
          <w:lang w:val="ru-RU"/>
        </w:rPr>
        <w:t>Исследование зависимости силы трения от силы</w:t>
      </w:r>
      <w:r w:rsidRPr="006F580D">
        <w:rPr>
          <w:spacing w:val="-22"/>
          <w:lang w:val="ru-RU"/>
        </w:rPr>
        <w:t xml:space="preserve"> </w:t>
      </w:r>
      <w:r w:rsidRPr="006F580D">
        <w:rPr>
          <w:lang w:val="ru-RU"/>
        </w:rPr>
        <w:t>давления.</w:t>
      </w:r>
    </w:p>
    <w:p w:rsidR="00DD2384" w:rsidRPr="006F580D" w:rsidRDefault="00EB158A" w:rsidP="00CC1F04">
      <w:pPr>
        <w:pStyle w:val="a6"/>
        <w:numPr>
          <w:ilvl w:val="0"/>
          <w:numId w:val="22"/>
        </w:numPr>
        <w:tabs>
          <w:tab w:val="left" w:pos="1418"/>
          <w:tab w:val="left" w:pos="2096"/>
          <w:tab w:val="left" w:pos="2097"/>
        </w:tabs>
        <w:spacing w:line="298" w:lineRule="exact"/>
        <w:ind w:left="0" w:firstLine="567"/>
        <w:rPr>
          <w:lang w:val="ru-RU"/>
        </w:rPr>
      </w:pPr>
      <w:r w:rsidRPr="006F580D">
        <w:rPr>
          <w:lang w:val="ru-RU"/>
        </w:rPr>
        <w:t>Исследование зависимости деформации пружины от</w:t>
      </w:r>
      <w:r w:rsidRPr="006F580D">
        <w:rPr>
          <w:spacing w:val="-24"/>
          <w:lang w:val="ru-RU"/>
        </w:rPr>
        <w:t xml:space="preserve"> </w:t>
      </w:r>
      <w:r w:rsidRPr="006F580D">
        <w:rPr>
          <w:lang w:val="ru-RU"/>
        </w:rPr>
        <w:t>силы.</w:t>
      </w:r>
    </w:p>
    <w:p w:rsidR="00DD2384" w:rsidRPr="006F580D" w:rsidRDefault="00EB158A" w:rsidP="00CC1F04">
      <w:pPr>
        <w:pStyle w:val="a6"/>
        <w:numPr>
          <w:ilvl w:val="0"/>
          <w:numId w:val="22"/>
        </w:numPr>
        <w:tabs>
          <w:tab w:val="left" w:pos="1418"/>
          <w:tab w:val="left" w:pos="2096"/>
          <w:tab w:val="left" w:pos="2097"/>
        </w:tabs>
        <w:spacing w:before="1" w:line="298" w:lineRule="exact"/>
        <w:ind w:left="0" w:firstLine="567"/>
        <w:rPr>
          <w:lang w:val="ru-RU"/>
        </w:rPr>
      </w:pPr>
      <w:r w:rsidRPr="006F580D">
        <w:rPr>
          <w:lang w:val="ru-RU"/>
        </w:rPr>
        <w:t>Исследование зависимости периода колебаний груза на нити от</w:t>
      </w:r>
      <w:r w:rsidRPr="006F580D">
        <w:rPr>
          <w:spacing w:val="-33"/>
          <w:lang w:val="ru-RU"/>
        </w:rPr>
        <w:t xml:space="preserve"> </w:t>
      </w:r>
      <w:r w:rsidRPr="006F580D">
        <w:rPr>
          <w:lang w:val="ru-RU"/>
        </w:rPr>
        <w:t>длины.</w:t>
      </w:r>
    </w:p>
    <w:p w:rsidR="001E6D5E" w:rsidRDefault="00EB158A" w:rsidP="00CC1F04">
      <w:pPr>
        <w:pStyle w:val="a6"/>
        <w:numPr>
          <w:ilvl w:val="0"/>
          <w:numId w:val="22"/>
        </w:numPr>
        <w:tabs>
          <w:tab w:val="left" w:pos="1418"/>
          <w:tab w:val="left" w:pos="2096"/>
          <w:tab w:val="left" w:pos="2097"/>
          <w:tab w:val="left" w:pos="3878"/>
          <w:tab w:val="left" w:pos="5501"/>
          <w:tab w:val="left" w:pos="6628"/>
          <w:tab w:val="left" w:pos="8019"/>
          <w:tab w:val="left" w:pos="8829"/>
          <w:tab w:val="left" w:pos="9311"/>
          <w:tab w:val="left" w:pos="10507"/>
        </w:tabs>
        <w:ind w:left="0" w:right="294" w:firstLine="567"/>
        <w:rPr>
          <w:lang w:val="ru-RU"/>
        </w:rPr>
      </w:pPr>
      <w:r w:rsidRPr="006F580D">
        <w:rPr>
          <w:lang w:val="ru-RU"/>
        </w:rPr>
        <w:t>Исследование</w:t>
      </w:r>
      <w:r w:rsidRPr="006F580D">
        <w:rPr>
          <w:lang w:val="ru-RU"/>
        </w:rPr>
        <w:tab/>
        <w:t>зависим</w:t>
      </w:r>
      <w:r w:rsidR="001E6D5E">
        <w:rPr>
          <w:lang w:val="ru-RU"/>
        </w:rPr>
        <w:t>ости</w:t>
      </w:r>
      <w:r w:rsidR="001E6D5E">
        <w:rPr>
          <w:lang w:val="ru-RU"/>
        </w:rPr>
        <w:tab/>
        <w:t>периода</w:t>
      </w:r>
      <w:r w:rsidR="001E6D5E">
        <w:rPr>
          <w:lang w:val="ru-RU"/>
        </w:rPr>
        <w:tab/>
        <w:t>колебаний</w:t>
      </w:r>
      <w:r w:rsidR="001E6D5E">
        <w:rPr>
          <w:lang w:val="ru-RU"/>
        </w:rPr>
        <w:tab/>
        <w:t>груза</w:t>
      </w:r>
      <w:r w:rsidR="001E6D5E">
        <w:rPr>
          <w:lang w:val="ru-RU"/>
        </w:rPr>
        <w:tab/>
        <w:t>на</w:t>
      </w:r>
    </w:p>
    <w:p w:rsidR="00DD2384" w:rsidRPr="001E6D5E" w:rsidRDefault="00EB158A" w:rsidP="001E6D5E">
      <w:pPr>
        <w:tabs>
          <w:tab w:val="left" w:pos="1418"/>
          <w:tab w:val="left" w:pos="2096"/>
          <w:tab w:val="left" w:pos="2097"/>
          <w:tab w:val="left" w:pos="3878"/>
          <w:tab w:val="left" w:pos="5501"/>
          <w:tab w:val="left" w:pos="6628"/>
          <w:tab w:val="left" w:pos="8019"/>
          <w:tab w:val="left" w:pos="8829"/>
          <w:tab w:val="left" w:pos="9311"/>
          <w:tab w:val="left" w:pos="10507"/>
        </w:tabs>
        <w:ind w:right="294"/>
        <w:rPr>
          <w:lang w:val="ru-RU"/>
        </w:rPr>
      </w:pPr>
      <w:r w:rsidRPr="001E6D5E">
        <w:rPr>
          <w:lang w:val="ru-RU"/>
        </w:rPr>
        <w:t>пружине</w:t>
      </w:r>
      <w:r w:rsidRPr="001E6D5E">
        <w:rPr>
          <w:lang w:val="ru-RU"/>
        </w:rPr>
        <w:tab/>
        <w:t>от жесткости и</w:t>
      </w:r>
      <w:r w:rsidRPr="001E6D5E">
        <w:rPr>
          <w:spacing w:val="-2"/>
          <w:lang w:val="ru-RU"/>
        </w:rPr>
        <w:t xml:space="preserve"> </w:t>
      </w:r>
      <w:r w:rsidRPr="001E6D5E">
        <w:rPr>
          <w:lang w:val="ru-RU"/>
        </w:rPr>
        <w:t>массы.</w:t>
      </w:r>
    </w:p>
    <w:p w:rsidR="00DD2384" w:rsidRPr="006F580D" w:rsidRDefault="00EB158A" w:rsidP="00CC1F04">
      <w:pPr>
        <w:pStyle w:val="a6"/>
        <w:numPr>
          <w:ilvl w:val="0"/>
          <w:numId w:val="22"/>
        </w:numPr>
        <w:tabs>
          <w:tab w:val="left" w:pos="1418"/>
          <w:tab w:val="left" w:pos="2096"/>
          <w:tab w:val="left" w:pos="2097"/>
        </w:tabs>
        <w:spacing w:line="299" w:lineRule="exact"/>
        <w:ind w:left="0" w:firstLine="567"/>
        <w:rPr>
          <w:lang w:val="ru-RU"/>
        </w:rPr>
      </w:pPr>
      <w:r w:rsidRPr="006F580D">
        <w:rPr>
          <w:lang w:val="ru-RU"/>
        </w:rPr>
        <w:t>Исследование зависимости силы тока через проводник от</w:t>
      </w:r>
      <w:r w:rsidRPr="006F580D">
        <w:rPr>
          <w:spacing w:val="-9"/>
          <w:lang w:val="ru-RU"/>
        </w:rPr>
        <w:t xml:space="preserve"> </w:t>
      </w:r>
      <w:r w:rsidRPr="006F580D">
        <w:rPr>
          <w:lang w:val="ru-RU"/>
        </w:rPr>
        <w:t>напряжения.</w:t>
      </w:r>
    </w:p>
    <w:p w:rsidR="00DD2384" w:rsidRPr="006F580D" w:rsidRDefault="00EB158A" w:rsidP="00CC1F04">
      <w:pPr>
        <w:pStyle w:val="a6"/>
        <w:numPr>
          <w:ilvl w:val="0"/>
          <w:numId w:val="22"/>
        </w:numPr>
        <w:tabs>
          <w:tab w:val="left" w:pos="1418"/>
          <w:tab w:val="left" w:pos="2096"/>
          <w:tab w:val="left" w:pos="2097"/>
        </w:tabs>
        <w:ind w:left="0" w:firstLine="567"/>
        <w:rPr>
          <w:lang w:val="ru-RU"/>
        </w:rPr>
      </w:pPr>
      <w:r w:rsidRPr="006F580D">
        <w:rPr>
          <w:lang w:val="ru-RU"/>
        </w:rPr>
        <w:t>Исследование зависимости силы тока через лампочку от</w:t>
      </w:r>
      <w:r w:rsidRPr="006F580D">
        <w:rPr>
          <w:spacing w:val="-11"/>
          <w:lang w:val="ru-RU"/>
        </w:rPr>
        <w:t xml:space="preserve"> </w:t>
      </w:r>
      <w:r w:rsidRPr="006F580D">
        <w:rPr>
          <w:lang w:val="ru-RU"/>
        </w:rPr>
        <w:t>напряжения.</w:t>
      </w:r>
    </w:p>
    <w:p w:rsidR="00DD2384" w:rsidRPr="006F580D" w:rsidRDefault="00EB158A" w:rsidP="00CC1F04">
      <w:pPr>
        <w:pStyle w:val="a6"/>
        <w:numPr>
          <w:ilvl w:val="0"/>
          <w:numId w:val="22"/>
        </w:numPr>
        <w:tabs>
          <w:tab w:val="left" w:pos="1418"/>
          <w:tab w:val="left" w:pos="2096"/>
          <w:tab w:val="left" w:pos="2097"/>
        </w:tabs>
        <w:spacing w:before="1"/>
        <w:ind w:left="0" w:firstLine="567"/>
        <w:rPr>
          <w:lang w:val="ru-RU"/>
        </w:rPr>
      </w:pPr>
      <w:r w:rsidRPr="006F580D">
        <w:rPr>
          <w:lang w:val="ru-RU"/>
        </w:rPr>
        <w:t>Исследование зависимости угла преломления от угла</w:t>
      </w:r>
      <w:r w:rsidRPr="006F580D">
        <w:rPr>
          <w:spacing w:val="-2"/>
          <w:lang w:val="ru-RU"/>
        </w:rPr>
        <w:t xml:space="preserve"> </w:t>
      </w:r>
      <w:r w:rsidRPr="006F580D">
        <w:rPr>
          <w:lang w:val="ru-RU"/>
        </w:rPr>
        <w:t>падения.</w:t>
      </w:r>
    </w:p>
    <w:p w:rsidR="00DD2384" w:rsidRPr="001E6D5E" w:rsidRDefault="00EB158A" w:rsidP="001E6D5E">
      <w:pPr>
        <w:pStyle w:val="4"/>
        <w:spacing w:before="6" w:line="240" w:lineRule="auto"/>
        <w:ind w:left="0" w:right="373" w:firstLine="567"/>
        <w:rPr>
          <w:sz w:val="22"/>
          <w:szCs w:val="22"/>
          <w:lang w:val="ru-RU"/>
        </w:rPr>
      </w:pPr>
      <w:r w:rsidRPr="006F580D">
        <w:rPr>
          <w:sz w:val="22"/>
          <w:szCs w:val="22"/>
          <w:lang w:val="ru-RU"/>
        </w:rPr>
        <w:t xml:space="preserve">Проверка заданных предположений (прямые измерения физических величин и сравнение заданных соотношений между ними). </w:t>
      </w:r>
      <w:r w:rsidRPr="001E6D5E">
        <w:rPr>
          <w:sz w:val="22"/>
          <w:szCs w:val="22"/>
          <w:lang w:val="ru-RU"/>
        </w:rPr>
        <w:t>Проверка</w:t>
      </w:r>
      <w:r w:rsidRPr="001E6D5E">
        <w:rPr>
          <w:spacing w:val="-8"/>
          <w:sz w:val="22"/>
          <w:szCs w:val="22"/>
          <w:lang w:val="ru-RU"/>
        </w:rPr>
        <w:t xml:space="preserve"> </w:t>
      </w:r>
      <w:r w:rsidRPr="001E6D5E">
        <w:rPr>
          <w:sz w:val="22"/>
          <w:szCs w:val="22"/>
          <w:lang w:val="ru-RU"/>
        </w:rPr>
        <w:t>гипотез</w:t>
      </w:r>
    </w:p>
    <w:p w:rsidR="00DD2384" w:rsidRPr="006F580D" w:rsidRDefault="00EB158A" w:rsidP="00CC1F04">
      <w:pPr>
        <w:pStyle w:val="a6"/>
        <w:numPr>
          <w:ilvl w:val="0"/>
          <w:numId w:val="21"/>
        </w:numPr>
        <w:tabs>
          <w:tab w:val="left" w:pos="1276"/>
        </w:tabs>
        <w:ind w:left="0" w:right="291" w:firstLine="567"/>
        <w:rPr>
          <w:lang w:val="ru-RU"/>
        </w:rPr>
      </w:pPr>
      <w:r w:rsidRPr="006F580D">
        <w:rPr>
          <w:lang w:val="ru-RU"/>
        </w:rPr>
        <w:t>Проверка гипотезы о линейной зависимости длины столбика жидкости в трубке от</w:t>
      </w:r>
      <w:r w:rsidRPr="006F580D">
        <w:rPr>
          <w:spacing w:val="-2"/>
          <w:lang w:val="ru-RU"/>
        </w:rPr>
        <w:t xml:space="preserve"> </w:t>
      </w:r>
      <w:r w:rsidRPr="006F580D">
        <w:rPr>
          <w:lang w:val="ru-RU"/>
        </w:rPr>
        <w:t>температуры.</w:t>
      </w:r>
    </w:p>
    <w:p w:rsidR="001E6D5E" w:rsidRDefault="00EB158A" w:rsidP="00CC1F04">
      <w:pPr>
        <w:pStyle w:val="a6"/>
        <w:numPr>
          <w:ilvl w:val="0"/>
          <w:numId w:val="21"/>
        </w:numPr>
        <w:tabs>
          <w:tab w:val="left" w:pos="1276"/>
          <w:tab w:val="left" w:pos="3108"/>
          <w:tab w:val="left" w:pos="4515"/>
          <w:tab w:val="left" w:pos="5029"/>
          <w:tab w:val="left" w:pos="6233"/>
          <w:tab w:val="left" w:pos="8965"/>
          <w:tab w:val="left" w:pos="10347"/>
        </w:tabs>
        <w:ind w:left="0" w:right="289" w:firstLine="567"/>
        <w:rPr>
          <w:lang w:val="ru-RU"/>
        </w:rPr>
      </w:pPr>
      <w:r w:rsidRPr="006F580D">
        <w:rPr>
          <w:lang w:val="ru-RU"/>
        </w:rPr>
        <w:t>Проверка</w:t>
      </w:r>
      <w:r w:rsidRPr="006F580D">
        <w:rPr>
          <w:lang w:val="ru-RU"/>
        </w:rPr>
        <w:tab/>
        <w:t>гипот</w:t>
      </w:r>
      <w:r w:rsidR="001E6D5E">
        <w:rPr>
          <w:lang w:val="ru-RU"/>
        </w:rPr>
        <w:t>езы</w:t>
      </w:r>
      <w:r w:rsidR="001E6D5E">
        <w:rPr>
          <w:lang w:val="ru-RU"/>
        </w:rPr>
        <w:tab/>
        <w:t>о</w:t>
      </w:r>
      <w:r w:rsidR="001E6D5E">
        <w:rPr>
          <w:lang w:val="ru-RU"/>
        </w:rPr>
        <w:tab/>
        <w:t>прямой</w:t>
      </w:r>
      <w:r w:rsidR="001E6D5E">
        <w:rPr>
          <w:lang w:val="ru-RU"/>
        </w:rPr>
        <w:tab/>
        <w:t>пропорциональности</w:t>
      </w:r>
    </w:p>
    <w:p w:rsidR="00DD2384" w:rsidRPr="001E6D5E" w:rsidRDefault="00EB158A" w:rsidP="001E6D5E">
      <w:pPr>
        <w:tabs>
          <w:tab w:val="left" w:pos="1276"/>
          <w:tab w:val="left" w:pos="3108"/>
          <w:tab w:val="left" w:pos="4515"/>
          <w:tab w:val="left" w:pos="5029"/>
          <w:tab w:val="left" w:pos="6233"/>
          <w:tab w:val="left" w:pos="8965"/>
          <w:tab w:val="left" w:pos="10347"/>
        </w:tabs>
        <w:ind w:right="289"/>
        <w:rPr>
          <w:lang w:val="ru-RU"/>
        </w:rPr>
      </w:pPr>
      <w:r w:rsidRPr="001E6D5E">
        <w:rPr>
          <w:lang w:val="ru-RU"/>
        </w:rPr>
        <w:t>скорости</w:t>
      </w:r>
      <w:r w:rsidRPr="001E6D5E">
        <w:rPr>
          <w:lang w:val="ru-RU"/>
        </w:rPr>
        <w:tab/>
        <w:t>при равноускоренном движении пройденному</w:t>
      </w:r>
      <w:r w:rsidRPr="001E6D5E">
        <w:rPr>
          <w:spacing w:val="-7"/>
          <w:lang w:val="ru-RU"/>
        </w:rPr>
        <w:t xml:space="preserve"> </w:t>
      </w:r>
      <w:r w:rsidRPr="001E6D5E">
        <w:rPr>
          <w:lang w:val="ru-RU"/>
        </w:rPr>
        <w:t>пути.</w:t>
      </w:r>
    </w:p>
    <w:p w:rsidR="00DD2384" w:rsidRPr="006F580D" w:rsidRDefault="00EB158A" w:rsidP="00CC1F04">
      <w:pPr>
        <w:pStyle w:val="a6"/>
        <w:numPr>
          <w:ilvl w:val="0"/>
          <w:numId w:val="21"/>
        </w:numPr>
        <w:tabs>
          <w:tab w:val="left" w:pos="1276"/>
        </w:tabs>
        <w:ind w:left="0" w:right="141" w:firstLine="708"/>
        <w:rPr>
          <w:lang w:val="ru-RU"/>
        </w:rPr>
      </w:pPr>
      <w:r w:rsidRPr="006F580D">
        <w:rPr>
          <w:lang w:val="ru-RU"/>
        </w:rPr>
        <w:t>Проверка гипотезы: при последовательно включенных лампочки и проводника или двух проводников напряжения складывать нельзя</w:t>
      </w:r>
      <w:r w:rsidRPr="006F580D">
        <w:rPr>
          <w:spacing w:val="-10"/>
          <w:lang w:val="ru-RU"/>
        </w:rPr>
        <w:t xml:space="preserve"> </w:t>
      </w:r>
      <w:r w:rsidRPr="006F580D">
        <w:rPr>
          <w:lang w:val="ru-RU"/>
        </w:rPr>
        <w:t>(можно).</w:t>
      </w:r>
    </w:p>
    <w:p w:rsidR="00DD2384" w:rsidRPr="006F580D" w:rsidRDefault="00EB158A" w:rsidP="00CC1F04">
      <w:pPr>
        <w:pStyle w:val="a6"/>
        <w:numPr>
          <w:ilvl w:val="0"/>
          <w:numId w:val="21"/>
        </w:numPr>
        <w:tabs>
          <w:tab w:val="left" w:pos="1276"/>
        </w:tabs>
        <w:spacing w:line="299" w:lineRule="exact"/>
        <w:ind w:left="0" w:right="141" w:firstLine="708"/>
        <w:rPr>
          <w:lang w:val="ru-RU"/>
        </w:rPr>
      </w:pPr>
      <w:r w:rsidRPr="006F580D">
        <w:rPr>
          <w:lang w:val="ru-RU"/>
        </w:rPr>
        <w:t>Проверка правила сложения токов на двух параллельно включенных</w:t>
      </w:r>
      <w:r w:rsidRPr="006F580D">
        <w:rPr>
          <w:spacing w:val="-27"/>
          <w:lang w:val="ru-RU"/>
        </w:rPr>
        <w:t xml:space="preserve"> </w:t>
      </w:r>
      <w:r w:rsidRPr="006F580D">
        <w:rPr>
          <w:lang w:val="ru-RU"/>
        </w:rPr>
        <w:t>резисторов.</w:t>
      </w:r>
    </w:p>
    <w:p w:rsidR="00DD2384" w:rsidRPr="006F580D" w:rsidRDefault="00EB158A" w:rsidP="001E6D5E">
      <w:pPr>
        <w:pStyle w:val="4"/>
        <w:tabs>
          <w:tab w:val="left" w:pos="1276"/>
        </w:tabs>
        <w:spacing w:before="1"/>
        <w:ind w:left="0" w:right="141" w:firstLine="708"/>
        <w:rPr>
          <w:sz w:val="22"/>
          <w:szCs w:val="22"/>
          <w:lang w:val="ru-RU"/>
        </w:rPr>
      </w:pPr>
      <w:r w:rsidRPr="006F580D">
        <w:rPr>
          <w:sz w:val="22"/>
          <w:szCs w:val="22"/>
          <w:lang w:val="ru-RU"/>
        </w:rPr>
        <w:t>Знакомство с техническими устройствами и их конструирование</w:t>
      </w:r>
    </w:p>
    <w:p w:rsidR="00DD2384" w:rsidRPr="006F580D" w:rsidRDefault="00EB158A" w:rsidP="00CC1F04">
      <w:pPr>
        <w:pStyle w:val="a6"/>
        <w:numPr>
          <w:ilvl w:val="0"/>
          <w:numId w:val="21"/>
        </w:numPr>
        <w:tabs>
          <w:tab w:val="left" w:pos="1276"/>
        </w:tabs>
        <w:spacing w:line="295" w:lineRule="exact"/>
        <w:ind w:left="0" w:right="141" w:firstLine="708"/>
        <w:rPr>
          <w:lang w:val="ru-RU"/>
        </w:rPr>
      </w:pPr>
      <w:r w:rsidRPr="006F580D">
        <w:rPr>
          <w:lang w:val="ru-RU"/>
        </w:rPr>
        <w:t>Конструирование наклонной плоскости с заданным значением</w:t>
      </w:r>
      <w:r w:rsidRPr="006F580D">
        <w:rPr>
          <w:spacing w:val="-9"/>
          <w:lang w:val="ru-RU"/>
        </w:rPr>
        <w:t xml:space="preserve"> </w:t>
      </w:r>
      <w:r w:rsidRPr="006F580D">
        <w:rPr>
          <w:lang w:val="ru-RU"/>
        </w:rPr>
        <w:t>КПД.</w:t>
      </w:r>
    </w:p>
    <w:p w:rsidR="00DD2384" w:rsidRPr="006F580D" w:rsidRDefault="00EB158A" w:rsidP="00CC1F04">
      <w:pPr>
        <w:pStyle w:val="a6"/>
        <w:numPr>
          <w:ilvl w:val="0"/>
          <w:numId w:val="21"/>
        </w:numPr>
        <w:tabs>
          <w:tab w:val="left" w:pos="1276"/>
        </w:tabs>
        <w:spacing w:line="298" w:lineRule="exact"/>
        <w:ind w:left="0" w:right="141" w:firstLine="708"/>
        <w:rPr>
          <w:lang w:val="ru-RU"/>
        </w:rPr>
      </w:pPr>
      <w:r w:rsidRPr="006F580D">
        <w:rPr>
          <w:lang w:val="ru-RU"/>
        </w:rPr>
        <w:t>Конструирование ареометра и испытание его</w:t>
      </w:r>
      <w:r w:rsidRPr="006F580D">
        <w:rPr>
          <w:spacing w:val="-4"/>
          <w:lang w:val="ru-RU"/>
        </w:rPr>
        <w:t xml:space="preserve"> </w:t>
      </w:r>
      <w:r w:rsidRPr="006F580D">
        <w:rPr>
          <w:lang w:val="ru-RU"/>
        </w:rPr>
        <w:t>работы.</w:t>
      </w:r>
    </w:p>
    <w:p w:rsidR="00DD2384" w:rsidRPr="006F580D" w:rsidRDefault="00EB158A" w:rsidP="00CC1F04">
      <w:pPr>
        <w:pStyle w:val="a6"/>
        <w:numPr>
          <w:ilvl w:val="0"/>
          <w:numId w:val="21"/>
        </w:numPr>
        <w:tabs>
          <w:tab w:val="left" w:pos="1276"/>
        </w:tabs>
        <w:spacing w:before="1"/>
        <w:ind w:left="0" w:right="141" w:firstLine="708"/>
        <w:rPr>
          <w:lang w:val="ru-RU"/>
        </w:rPr>
      </w:pPr>
      <w:r w:rsidRPr="006F580D">
        <w:rPr>
          <w:lang w:val="ru-RU"/>
        </w:rPr>
        <w:t>Сборка электрической цепи и измерение силы тока в ее различных</w:t>
      </w:r>
      <w:r w:rsidRPr="006F580D">
        <w:rPr>
          <w:spacing w:val="-13"/>
          <w:lang w:val="ru-RU"/>
        </w:rPr>
        <w:t xml:space="preserve"> </w:t>
      </w:r>
      <w:r w:rsidRPr="006F580D">
        <w:rPr>
          <w:lang w:val="ru-RU"/>
        </w:rPr>
        <w:t>участках.</w:t>
      </w:r>
    </w:p>
    <w:p w:rsidR="00DD2384" w:rsidRPr="006F580D" w:rsidRDefault="00EB158A" w:rsidP="00CC1F04">
      <w:pPr>
        <w:pStyle w:val="a6"/>
        <w:numPr>
          <w:ilvl w:val="0"/>
          <w:numId w:val="21"/>
        </w:numPr>
        <w:tabs>
          <w:tab w:val="left" w:pos="1276"/>
        </w:tabs>
        <w:spacing w:before="1" w:line="298" w:lineRule="exact"/>
        <w:ind w:left="0" w:right="141" w:firstLine="708"/>
        <w:rPr>
          <w:lang w:val="ru-RU"/>
        </w:rPr>
      </w:pPr>
      <w:r w:rsidRPr="006F580D">
        <w:rPr>
          <w:lang w:val="ru-RU"/>
        </w:rPr>
        <w:t>Сборка электромагнита и испытание его</w:t>
      </w:r>
      <w:r w:rsidRPr="006F580D">
        <w:rPr>
          <w:spacing w:val="-3"/>
          <w:lang w:val="ru-RU"/>
        </w:rPr>
        <w:t xml:space="preserve"> </w:t>
      </w:r>
      <w:r w:rsidRPr="006F580D">
        <w:rPr>
          <w:lang w:val="ru-RU"/>
        </w:rPr>
        <w:t>действия.</w:t>
      </w:r>
    </w:p>
    <w:p w:rsidR="00DD2384" w:rsidRPr="006F580D" w:rsidRDefault="00EB158A" w:rsidP="00CC1F04">
      <w:pPr>
        <w:pStyle w:val="a6"/>
        <w:numPr>
          <w:ilvl w:val="0"/>
          <w:numId w:val="21"/>
        </w:numPr>
        <w:tabs>
          <w:tab w:val="left" w:pos="1276"/>
        </w:tabs>
        <w:spacing w:line="298" w:lineRule="exact"/>
        <w:ind w:left="0" w:right="141" w:firstLine="708"/>
        <w:rPr>
          <w:lang w:val="ru-RU"/>
        </w:rPr>
      </w:pPr>
      <w:r w:rsidRPr="006F580D">
        <w:rPr>
          <w:lang w:val="ru-RU"/>
        </w:rPr>
        <w:t>Изучение электрического двигателя постоянного тока (на</w:t>
      </w:r>
      <w:r w:rsidRPr="006F580D">
        <w:rPr>
          <w:spacing w:val="-5"/>
          <w:lang w:val="ru-RU"/>
        </w:rPr>
        <w:t xml:space="preserve"> </w:t>
      </w:r>
      <w:r w:rsidRPr="006F580D">
        <w:rPr>
          <w:lang w:val="ru-RU"/>
        </w:rPr>
        <w:t>модели).</w:t>
      </w:r>
    </w:p>
    <w:p w:rsidR="00DD2384" w:rsidRPr="006F580D" w:rsidRDefault="00EB158A" w:rsidP="00CC1F04">
      <w:pPr>
        <w:pStyle w:val="a6"/>
        <w:numPr>
          <w:ilvl w:val="0"/>
          <w:numId w:val="21"/>
        </w:numPr>
        <w:tabs>
          <w:tab w:val="left" w:pos="1276"/>
          <w:tab w:val="left" w:pos="2096"/>
          <w:tab w:val="left" w:pos="2097"/>
        </w:tabs>
        <w:spacing w:before="1" w:line="298" w:lineRule="exact"/>
        <w:ind w:left="0" w:right="141" w:firstLine="708"/>
      </w:pPr>
      <w:r w:rsidRPr="006F580D">
        <w:t>Конструирование</w:t>
      </w:r>
      <w:r w:rsidRPr="006F580D">
        <w:rPr>
          <w:spacing w:val="-15"/>
        </w:rPr>
        <w:t xml:space="preserve"> </w:t>
      </w:r>
      <w:r w:rsidRPr="006F580D">
        <w:t>электродвигателя.</w:t>
      </w:r>
    </w:p>
    <w:p w:rsidR="00DD2384" w:rsidRPr="006F580D" w:rsidRDefault="00EB158A" w:rsidP="00CC1F04">
      <w:pPr>
        <w:pStyle w:val="a6"/>
        <w:numPr>
          <w:ilvl w:val="0"/>
          <w:numId w:val="21"/>
        </w:numPr>
        <w:tabs>
          <w:tab w:val="left" w:pos="1276"/>
          <w:tab w:val="left" w:pos="2096"/>
          <w:tab w:val="left" w:pos="2097"/>
        </w:tabs>
        <w:spacing w:line="298" w:lineRule="exact"/>
        <w:ind w:left="0" w:right="141" w:firstLine="708"/>
      </w:pPr>
      <w:r w:rsidRPr="006F580D">
        <w:t>Конструирование модели</w:t>
      </w:r>
      <w:r w:rsidRPr="006F580D">
        <w:rPr>
          <w:spacing w:val="-10"/>
        </w:rPr>
        <w:t xml:space="preserve"> </w:t>
      </w:r>
      <w:r w:rsidRPr="006F580D">
        <w:t>телескопа.</w:t>
      </w:r>
    </w:p>
    <w:p w:rsidR="00DD2384" w:rsidRPr="006F580D" w:rsidRDefault="00EB158A" w:rsidP="00CC1F04">
      <w:pPr>
        <w:pStyle w:val="a6"/>
        <w:numPr>
          <w:ilvl w:val="0"/>
          <w:numId w:val="21"/>
        </w:numPr>
        <w:tabs>
          <w:tab w:val="left" w:pos="1276"/>
          <w:tab w:val="left" w:pos="2096"/>
          <w:tab w:val="left" w:pos="2097"/>
        </w:tabs>
        <w:spacing w:before="1" w:line="298" w:lineRule="exact"/>
        <w:ind w:left="0" w:right="141" w:firstLine="708"/>
        <w:rPr>
          <w:lang w:val="ru-RU"/>
        </w:rPr>
      </w:pPr>
      <w:r w:rsidRPr="006F580D">
        <w:rPr>
          <w:lang w:val="ru-RU"/>
        </w:rPr>
        <w:t>Конструирование модели лодки с заданной</w:t>
      </w:r>
      <w:r w:rsidRPr="006F580D">
        <w:rPr>
          <w:spacing w:val="-5"/>
          <w:lang w:val="ru-RU"/>
        </w:rPr>
        <w:t xml:space="preserve"> </w:t>
      </w:r>
      <w:r w:rsidRPr="006F580D">
        <w:rPr>
          <w:lang w:val="ru-RU"/>
        </w:rPr>
        <w:t>грузоподъемностью.</w:t>
      </w:r>
    </w:p>
    <w:p w:rsidR="00DD2384" w:rsidRPr="006F580D" w:rsidRDefault="00EB158A" w:rsidP="00CC1F04">
      <w:pPr>
        <w:pStyle w:val="a6"/>
        <w:numPr>
          <w:ilvl w:val="0"/>
          <w:numId w:val="21"/>
        </w:numPr>
        <w:tabs>
          <w:tab w:val="left" w:pos="1276"/>
          <w:tab w:val="left" w:pos="2096"/>
          <w:tab w:val="left" w:pos="2097"/>
        </w:tabs>
        <w:spacing w:line="298" w:lineRule="exact"/>
        <w:ind w:left="0" w:right="141" w:firstLine="708"/>
        <w:rPr>
          <w:lang w:val="ru-RU"/>
        </w:rPr>
      </w:pPr>
      <w:r w:rsidRPr="006F580D">
        <w:rPr>
          <w:lang w:val="ru-RU"/>
        </w:rPr>
        <w:t>Оценка своего зрения и подбор</w:t>
      </w:r>
      <w:r w:rsidRPr="006F580D">
        <w:rPr>
          <w:spacing w:val="-3"/>
          <w:lang w:val="ru-RU"/>
        </w:rPr>
        <w:t xml:space="preserve"> </w:t>
      </w:r>
      <w:r w:rsidRPr="006F580D">
        <w:rPr>
          <w:lang w:val="ru-RU"/>
        </w:rPr>
        <w:t>очков.</w:t>
      </w:r>
    </w:p>
    <w:p w:rsidR="00DD2384" w:rsidRPr="006F580D" w:rsidRDefault="00EB158A" w:rsidP="00CC1F04">
      <w:pPr>
        <w:pStyle w:val="a6"/>
        <w:numPr>
          <w:ilvl w:val="0"/>
          <w:numId w:val="21"/>
        </w:numPr>
        <w:tabs>
          <w:tab w:val="left" w:pos="1276"/>
          <w:tab w:val="left" w:pos="2096"/>
          <w:tab w:val="left" w:pos="2097"/>
        </w:tabs>
        <w:spacing w:before="1"/>
        <w:ind w:left="0" w:right="141" w:firstLine="708"/>
      </w:pPr>
      <w:r w:rsidRPr="006F580D">
        <w:t>Конструирование простейшего</w:t>
      </w:r>
      <w:r w:rsidRPr="006F580D">
        <w:rPr>
          <w:spacing w:val="-1"/>
        </w:rPr>
        <w:t xml:space="preserve"> </w:t>
      </w:r>
      <w:r w:rsidRPr="006F580D">
        <w:t>генератора.</w:t>
      </w:r>
    </w:p>
    <w:p w:rsidR="00DD2384" w:rsidRPr="006F580D" w:rsidRDefault="00EB158A" w:rsidP="00CC1F04">
      <w:pPr>
        <w:pStyle w:val="a6"/>
        <w:numPr>
          <w:ilvl w:val="0"/>
          <w:numId w:val="21"/>
        </w:numPr>
        <w:tabs>
          <w:tab w:val="left" w:pos="1276"/>
          <w:tab w:val="left" w:pos="2096"/>
          <w:tab w:val="left" w:pos="2097"/>
        </w:tabs>
        <w:spacing w:before="1"/>
        <w:ind w:left="0" w:right="141" w:firstLine="708"/>
        <w:rPr>
          <w:lang w:val="ru-RU"/>
        </w:rPr>
      </w:pPr>
      <w:r w:rsidRPr="006F580D">
        <w:rPr>
          <w:lang w:val="ru-RU"/>
        </w:rPr>
        <w:t>Изучение свойств изображения в</w:t>
      </w:r>
      <w:r w:rsidRPr="006F580D">
        <w:rPr>
          <w:spacing w:val="-4"/>
          <w:lang w:val="ru-RU"/>
        </w:rPr>
        <w:t xml:space="preserve"> </w:t>
      </w:r>
      <w:r w:rsidRPr="006F580D">
        <w:rPr>
          <w:lang w:val="ru-RU"/>
        </w:rPr>
        <w:t>линзах.</w:t>
      </w:r>
    </w:p>
    <w:p w:rsidR="00DD2384" w:rsidRPr="006F580D" w:rsidRDefault="00DD2384" w:rsidP="001E6D5E">
      <w:pPr>
        <w:pStyle w:val="a4"/>
        <w:tabs>
          <w:tab w:val="left" w:pos="1276"/>
        </w:tabs>
        <w:ind w:left="0" w:right="141"/>
        <w:jc w:val="left"/>
        <w:rPr>
          <w:sz w:val="22"/>
          <w:szCs w:val="22"/>
          <w:lang w:val="ru-RU"/>
        </w:rPr>
      </w:pPr>
    </w:p>
    <w:p w:rsidR="00DD2384" w:rsidRPr="006F580D" w:rsidRDefault="00EB158A" w:rsidP="00CC1F04">
      <w:pPr>
        <w:pStyle w:val="4"/>
        <w:numPr>
          <w:ilvl w:val="3"/>
          <w:numId w:val="26"/>
        </w:numPr>
        <w:tabs>
          <w:tab w:val="left" w:pos="1276"/>
          <w:tab w:val="left" w:pos="2363"/>
        </w:tabs>
        <w:spacing w:before="183"/>
        <w:ind w:left="0" w:right="141" w:firstLine="708"/>
        <w:jc w:val="center"/>
        <w:rPr>
          <w:sz w:val="22"/>
          <w:szCs w:val="22"/>
        </w:rPr>
      </w:pPr>
      <w:r w:rsidRPr="006F580D">
        <w:rPr>
          <w:sz w:val="22"/>
          <w:szCs w:val="22"/>
        </w:rPr>
        <w:t>Биология</w:t>
      </w:r>
    </w:p>
    <w:p w:rsidR="00DD2384" w:rsidRPr="006F580D" w:rsidRDefault="00EB158A" w:rsidP="001E6D5E">
      <w:pPr>
        <w:pStyle w:val="a4"/>
        <w:tabs>
          <w:tab w:val="left" w:pos="1276"/>
        </w:tabs>
        <w:ind w:left="0" w:right="141"/>
        <w:rPr>
          <w:sz w:val="22"/>
          <w:szCs w:val="22"/>
          <w:lang w:val="ru-RU"/>
        </w:rPr>
      </w:pPr>
      <w:r w:rsidRPr="006F580D">
        <w:rPr>
          <w:sz w:val="22"/>
          <w:szCs w:val="22"/>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D2384" w:rsidRPr="006F580D" w:rsidRDefault="00EB158A" w:rsidP="001E6D5E">
      <w:pPr>
        <w:pStyle w:val="a4"/>
        <w:tabs>
          <w:tab w:val="left" w:pos="1276"/>
        </w:tabs>
        <w:ind w:left="0" w:right="141"/>
        <w:rPr>
          <w:sz w:val="22"/>
          <w:szCs w:val="22"/>
          <w:lang w:val="ru-RU"/>
        </w:rPr>
      </w:pPr>
      <w:r w:rsidRPr="006F580D">
        <w:rPr>
          <w:sz w:val="22"/>
          <w:szCs w:val="22"/>
          <w:lang w:val="ru-RU"/>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r w:rsidRPr="006F580D">
        <w:rPr>
          <w:sz w:val="22"/>
          <w:szCs w:val="22"/>
          <w:lang w:val="ru-RU"/>
        </w:rPr>
        <w:lastRenderedPageBreak/>
        <w:t>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D2384" w:rsidRPr="006F580D" w:rsidRDefault="00EB158A" w:rsidP="001E6D5E">
      <w:pPr>
        <w:pStyle w:val="a4"/>
        <w:tabs>
          <w:tab w:val="left" w:pos="1276"/>
        </w:tabs>
        <w:ind w:left="0" w:right="141"/>
        <w:rPr>
          <w:sz w:val="22"/>
          <w:szCs w:val="22"/>
          <w:lang w:val="ru-RU"/>
        </w:rPr>
      </w:pPr>
      <w:r w:rsidRPr="006F580D">
        <w:rPr>
          <w:sz w:val="22"/>
          <w:szCs w:val="22"/>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DD2384" w:rsidRPr="006F580D" w:rsidRDefault="00EB158A" w:rsidP="001E6D5E">
      <w:pPr>
        <w:pStyle w:val="a4"/>
        <w:tabs>
          <w:tab w:val="left" w:pos="1276"/>
        </w:tabs>
        <w:ind w:left="0" w:right="141"/>
        <w:jc w:val="left"/>
        <w:rPr>
          <w:sz w:val="22"/>
          <w:szCs w:val="22"/>
          <w:lang w:val="ru-RU"/>
        </w:rPr>
      </w:pPr>
      <w:r w:rsidRPr="006F580D">
        <w:rPr>
          <w:sz w:val="22"/>
          <w:szCs w:val="22"/>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w:t>
      </w:r>
    </w:p>
    <w:p w:rsidR="00DD2384" w:rsidRPr="006F580D" w:rsidRDefault="00EB158A" w:rsidP="001E6D5E">
      <w:pPr>
        <w:pStyle w:val="a4"/>
        <w:tabs>
          <w:tab w:val="left" w:pos="1276"/>
        </w:tabs>
        <w:spacing w:before="74"/>
        <w:ind w:left="0" w:right="141"/>
        <w:jc w:val="left"/>
        <w:rPr>
          <w:sz w:val="22"/>
          <w:szCs w:val="22"/>
          <w:lang w:val="ru-RU"/>
        </w:rPr>
      </w:pPr>
      <w:r w:rsidRPr="006F580D">
        <w:rPr>
          <w:sz w:val="22"/>
          <w:szCs w:val="22"/>
          <w:lang w:val="ru-RU"/>
        </w:rPr>
        <w:t>моделирование), освоения практического применения научных знаний основано на межпредметных</w:t>
      </w:r>
      <w:r w:rsidRPr="006F580D">
        <w:rPr>
          <w:spacing w:val="17"/>
          <w:sz w:val="22"/>
          <w:szCs w:val="22"/>
          <w:lang w:val="ru-RU"/>
        </w:rPr>
        <w:t xml:space="preserve"> </w:t>
      </w:r>
      <w:r w:rsidRPr="006F580D">
        <w:rPr>
          <w:sz w:val="22"/>
          <w:szCs w:val="22"/>
          <w:lang w:val="ru-RU"/>
        </w:rPr>
        <w:t>связях</w:t>
      </w:r>
      <w:r w:rsidRPr="006F580D">
        <w:rPr>
          <w:spacing w:val="19"/>
          <w:sz w:val="22"/>
          <w:szCs w:val="22"/>
          <w:lang w:val="ru-RU"/>
        </w:rPr>
        <w:t xml:space="preserve"> </w:t>
      </w:r>
      <w:r w:rsidRPr="006F580D">
        <w:rPr>
          <w:sz w:val="22"/>
          <w:szCs w:val="22"/>
          <w:lang w:val="ru-RU"/>
        </w:rPr>
        <w:t>с</w:t>
      </w:r>
      <w:r w:rsidRPr="006F580D">
        <w:rPr>
          <w:spacing w:val="19"/>
          <w:sz w:val="22"/>
          <w:szCs w:val="22"/>
          <w:lang w:val="ru-RU"/>
        </w:rPr>
        <w:t xml:space="preserve"> </w:t>
      </w:r>
      <w:r w:rsidRPr="006F580D">
        <w:rPr>
          <w:sz w:val="22"/>
          <w:szCs w:val="22"/>
          <w:lang w:val="ru-RU"/>
        </w:rPr>
        <w:t>предметами:</w:t>
      </w:r>
      <w:r w:rsidRPr="006F580D">
        <w:rPr>
          <w:spacing w:val="20"/>
          <w:sz w:val="22"/>
          <w:szCs w:val="22"/>
          <w:lang w:val="ru-RU"/>
        </w:rPr>
        <w:t xml:space="preserve"> </w:t>
      </w:r>
      <w:r w:rsidRPr="006F580D">
        <w:rPr>
          <w:sz w:val="22"/>
          <w:szCs w:val="22"/>
          <w:lang w:val="ru-RU"/>
        </w:rPr>
        <w:t>«Физика»,</w:t>
      </w:r>
      <w:r w:rsidRPr="006F580D">
        <w:rPr>
          <w:spacing w:val="20"/>
          <w:sz w:val="22"/>
          <w:szCs w:val="22"/>
          <w:lang w:val="ru-RU"/>
        </w:rPr>
        <w:t xml:space="preserve"> </w:t>
      </w:r>
      <w:r w:rsidRPr="006F580D">
        <w:rPr>
          <w:sz w:val="22"/>
          <w:szCs w:val="22"/>
          <w:lang w:val="ru-RU"/>
        </w:rPr>
        <w:t>«Химия»,</w:t>
      </w:r>
      <w:r w:rsidRPr="006F580D">
        <w:rPr>
          <w:spacing w:val="21"/>
          <w:sz w:val="22"/>
          <w:szCs w:val="22"/>
          <w:lang w:val="ru-RU"/>
        </w:rPr>
        <w:t xml:space="preserve"> </w:t>
      </w:r>
      <w:r w:rsidRPr="006F580D">
        <w:rPr>
          <w:sz w:val="22"/>
          <w:szCs w:val="22"/>
          <w:lang w:val="ru-RU"/>
        </w:rPr>
        <w:t>«География»,</w:t>
      </w:r>
      <w:r w:rsidRPr="006F580D">
        <w:rPr>
          <w:spacing w:val="20"/>
          <w:sz w:val="22"/>
          <w:szCs w:val="22"/>
          <w:lang w:val="ru-RU"/>
        </w:rPr>
        <w:t xml:space="preserve"> </w:t>
      </w:r>
      <w:r w:rsidRPr="006F580D">
        <w:rPr>
          <w:sz w:val="22"/>
          <w:szCs w:val="22"/>
          <w:lang w:val="ru-RU"/>
        </w:rPr>
        <w:t>«Математика»,</w:t>
      </w:r>
    </w:p>
    <w:p w:rsidR="00DD2384" w:rsidRPr="006F580D" w:rsidRDefault="00EB158A" w:rsidP="001E6D5E">
      <w:pPr>
        <w:pStyle w:val="a4"/>
        <w:tabs>
          <w:tab w:val="left" w:pos="1276"/>
        </w:tabs>
        <w:spacing w:line="298" w:lineRule="exact"/>
        <w:ind w:left="0" w:right="141"/>
        <w:jc w:val="left"/>
        <w:rPr>
          <w:sz w:val="22"/>
          <w:szCs w:val="22"/>
          <w:lang w:val="ru-RU"/>
        </w:rPr>
      </w:pPr>
      <w:r w:rsidRPr="006F580D">
        <w:rPr>
          <w:sz w:val="22"/>
          <w:szCs w:val="22"/>
          <w:lang w:val="ru-RU"/>
        </w:rPr>
        <w:t xml:space="preserve">«Экология»,  «Основы  безопасности  жизнедеятельности»,  «История»,  «Русский </w:t>
      </w:r>
      <w:r w:rsidRPr="006F580D">
        <w:rPr>
          <w:spacing w:val="28"/>
          <w:sz w:val="22"/>
          <w:szCs w:val="22"/>
          <w:lang w:val="ru-RU"/>
        </w:rPr>
        <w:t xml:space="preserve"> </w:t>
      </w:r>
      <w:r w:rsidRPr="006F580D">
        <w:rPr>
          <w:sz w:val="22"/>
          <w:szCs w:val="22"/>
          <w:lang w:val="ru-RU"/>
        </w:rPr>
        <w:t>язык»,</w:t>
      </w:r>
    </w:p>
    <w:p w:rsidR="00DD2384" w:rsidRPr="006F580D" w:rsidRDefault="00EB158A" w:rsidP="001E6D5E">
      <w:pPr>
        <w:pStyle w:val="a4"/>
        <w:tabs>
          <w:tab w:val="left" w:pos="1276"/>
        </w:tabs>
        <w:spacing w:line="298" w:lineRule="exact"/>
        <w:ind w:left="0" w:right="141"/>
        <w:jc w:val="left"/>
        <w:rPr>
          <w:sz w:val="22"/>
          <w:szCs w:val="22"/>
          <w:lang w:val="ru-RU"/>
        </w:rPr>
      </w:pPr>
      <w:r w:rsidRPr="006F580D">
        <w:rPr>
          <w:sz w:val="22"/>
          <w:szCs w:val="22"/>
          <w:lang w:val="ru-RU"/>
        </w:rPr>
        <w:t>«Литература» и др.</w:t>
      </w:r>
    </w:p>
    <w:p w:rsidR="00DD2384" w:rsidRPr="006F580D" w:rsidRDefault="00EB158A" w:rsidP="001E6D5E">
      <w:pPr>
        <w:pStyle w:val="4"/>
        <w:tabs>
          <w:tab w:val="left" w:pos="1276"/>
        </w:tabs>
        <w:spacing w:before="8" w:line="298" w:lineRule="exact"/>
        <w:ind w:left="0" w:right="141" w:firstLine="708"/>
        <w:rPr>
          <w:sz w:val="22"/>
          <w:szCs w:val="22"/>
          <w:lang w:val="ru-RU"/>
        </w:rPr>
      </w:pPr>
      <w:r w:rsidRPr="006F580D">
        <w:rPr>
          <w:sz w:val="22"/>
          <w:szCs w:val="22"/>
          <w:lang w:val="ru-RU"/>
        </w:rPr>
        <w:t>Живые организмы</w:t>
      </w:r>
    </w:p>
    <w:p w:rsidR="00DD2384" w:rsidRPr="006F580D" w:rsidRDefault="00EB158A" w:rsidP="001E6D5E">
      <w:pPr>
        <w:tabs>
          <w:tab w:val="left" w:pos="1276"/>
        </w:tabs>
        <w:spacing w:line="295" w:lineRule="exact"/>
        <w:ind w:right="141" w:firstLine="708"/>
        <w:rPr>
          <w:b/>
          <w:lang w:val="ru-RU"/>
        </w:rPr>
      </w:pPr>
      <w:r w:rsidRPr="006F580D">
        <w:rPr>
          <w:b/>
          <w:lang w:val="ru-RU"/>
        </w:rPr>
        <w:t>Биология – наука о живых организмах</w:t>
      </w:r>
    </w:p>
    <w:p w:rsidR="00DD2384" w:rsidRPr="006F580D" w:rsidRDefault="00EB158A" w:rsidP="001E6D5E">
      <w:pPr>
        <w:pStyle w:val="a4"/>
        <w:tabs>
          <w:tab w:val="left" w:pos="1276"/>
        </w:tabs>
        <w:ind w:left="0" w:right="141"/>
        <w:rPr>
          <w:sz w:val="22"/>
          <w:szCs w:val="22"/>
          <w:lang w:val="ru-RU"/>
        </w:rPr>
      </w:pPr>
      <w:r w:rsidRPr="006F580D">
        <w:rPr>
          <w:sz w:val="22"/>
          <w:szCs w:val="22"/>
          <w:lang w:val="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DD2384" w:rsidRPr="006F580D" w:rsidRDefault="00EB158A" w:rsidP="001E6D5E">
      <w:pPr>
        <w:tabs>
          <w:tab w:val="left" w:pos="1276"/>
        </w:tabs>
        <w:ind w:right="141" w:firstLine="708"/>
        <w:jc w:val="both"/>
        <w:rPr>
          <w:lang w:val="ru-RU"/>
        </w:rPr>
      </w:pPr>
      <w:r w:rsidRPr="006F580D">
        <w:rPr>
          <w:lang w:val="ru-RU"/>
        </w:rPr>
        <w:t>Свойства живых организмов (</w:t>
      </w:r>
      <w:r w:rsidRPr="006F580D">
        <w:rPr>
          <w:i/>
          <w:lang w:val="ru-RU"/>
        </w:rPr>
        <w:t>структурированность, целостность</w:t>
      </w:r>
      <w:r w:rsidRPr="006F580D">
        <w:rPr>
          <w:lang w:val="ru-RU"/>
        </w:rPr>
        <w:t xml:space="preserve">, питание, дыхание, движение, размножение, развитие, раздражимость, </w:t>
      </w:r>
      <w:r w:rsidRPr="006F580D">
        <w:rPr>
          <w:i/>
          <w:lang w:val="ru-RU"/>
        </w:rPr>
        <w:t>наследственность и изменчивость</w:t>
      </w:r>
      <w:r w:rsidRPr="006F580D">
        <w:rPr>
          <w:lang w:val="ru-RU"/>
        </w:rPr>
        <w:t>) их проявление у растений, животных, грибов и бактерий.</w:t>
      </w:r>
    </w:p>
    <w:p w:rsidR="00DD2384" w:rsidRPr="006F580D" w:rsidRDefault="00EB158A" w:rsidP="001E6D5E">
      <w:pPr>
        <w:pStyle w:val="4"/>
        <w:tabs>
          <w:tab w:val="left" w:pos="1276"/>
        </w:tabs>
        <w:spacing w:before="6" w:line="295" w:lineRule="exact"/>
        <w:ind w:left="0" w:right="141" w:firstLine="708"/>
        <w:rPr>
          <w:sz w:val="22"/>
          <w:szCs w:val="22"/>
          <w:lang w:val="ru-RU"/>
        </w:rPr>
      </w:pPr>
      <w:r w:rsidRPr="006F580D">
        <w:rPr>
          <w:sz w:val="22"/>
          <w:szCs w:val="22"/>
          <w:lang w:val="ru-RU"/>
        </w:rPr>
        <w:t>Клеточное строение организмов</w:t>
      </w:r>
    </w:p>
    <w:p w:rsidR="00DD2384" w:rsidRPr="006F580D" w:rsidRDefault="00EB158A" w:rsidP="001E6D5E">
      <w:pPr>
        <w:tabs>
          <w:tab w:val="left" w:pos="1276"/>
        </w:tabs>
        <w:ind w:right="141" w:firstLine="708"/>
        <w:jc w:val="both"/>
        <w:rPr>
          <w:i/>
          <w:lang w:val="ru-RU"/>
        </w:rPr>
      </w:pPr>
      <w:r w:rsidRPr="006F580D">
        <w:rPr>
          <w:lang w:val="ru-RU"/>
        </w:rPr>
        <w:t xml:space="preserve">Клетка – основа строения и жизнедеятельности организмов. </w:t>
      </w:r>
      <w:r w:rsidRPr="006F580D">
        <w:rPr>
          <w:i/>
          <w:lang w:val="ru-RU"/>
        </w:rPr>
        <w:t xml:space="preserve">История изучения клетки. Методы изучения клетки. </w:t>
      </w:r>
      <w:r w:rsidRPr="006F580D">
        <w:rPr>
          <w:lang w:val="ru-RU"/>
        </w:rPr>
        <w:t xml:space="preserve">Строение и жизнедеятельность клетки. Бактериальная клетка. Животная клетка. Растительная клетка. </w:t>
      </w:r>
      <w:r w:rsidRPr="006F580D">
        <w:rPr>
          <w:i/>
          <w:lang w:val="ru-RU"/>
        </w:rPr>
        <w:t>Ткани организмов.</w:t>
      </w:r>
    </w:p>
    <w:p w:rsidR="00DD2384" w:rsidRPr="006F580D" w:rsidRDefault="00EB158A" w:rsidP="001E6D5E">
      <w:pPr>
        <w:pStyle w:val="4"/>
        <w:tabs>
          <w:tab w:val="left" w:pos="1276"/>
        </w:tabs>
        <w:spacing w:before="3" w:line="295" w:lineRule="exact"/>
        <w:ind w:left="0" w:right="141" w:firstLine="708"/>
        <w:rPr>
          <w:sz w:val="22"/>
          <w:szCs w:val="22"/>
          <w:lang w:val="ru-RU"/>
        </w:rPr>
      </w:pPr>
      <w:r w:rsidRPr="006F580D">
        <w:rPr>
          <w:sz w:val="22"/>
          <w:szCs w:val="22"/>
          <w:lang w:val="ru-RU"/>
        </w:rPr>
        <w:t>Многообразие организмов</w:t>
      </w:r>
    </w:p>
    <w:p w:rsidR="00DD2384" w:rsidRPr="006F580D" w:rsidRDefault="00EB158A" w:rsidP="00D654B2">
      <w:pPr>
        <w:pStyle w:val="a4"/>
        <w:spacing w:line="295" w:lineRule="exact"/>
        <w:ind w:left="0" w:firstLine="0"/>
        <w:jc w:val="left"/>
        <w:rPr>
          <w:sz w:val="22"/>
          <w:szCs w:val="22"/>
          <w:lang w:val="ru-RU"/>
        </w:rPr>
      </w:pPr>
      <w:r w:rsidRPr="006F580D">
        <w:rPr>
          <w:sz w:val="22"/>
          <w:szCs w:val="22"/>
          <w:lang w:val="ru-RU"/>
        </w:rPr>
        <w:t>Клеточные и неклеточные формы жизни. Организм. Классификация организмов.</w:t>
      </w:r>
    </w:p>
    <w:p w:rsidR="00DD2384" w:rsidRPr="006F580D" w:rsidRDefault="00EB158A" w:rsidP="00D654B2">
      <w:pPr>
        <w:pStyle w:val="a4"/>
        <w:spacing w:before="1"/>
        <w:ind w:left="0" w:firstLine="0"/>
        <w:jc w:val="left"/>
        <w:rPr>
          <w:sz w:val="22"/>
          <w:szCs w:val="22"/>
          <w:lang w:val="ru-RU"/>
        </w:rPr>
      </w:pPr>
      <w:r w:rsidRPr="006F580D">
        <w:rPr>
          <w:sz w:val="22"/>
          <w:szCs w:val="22"/>
          <w:lang w:val="ru-RU"/>
        </w:rPr>
        <w:t>Одноклеточные и многоклеточные организмы. Царства живой природы.</w:t>
      </w:r>
    </w:p>
    <w:p w:rsidR="00DD2384" w:rsidRPr="006F580D" w:rsidRDefault="00EB158A" w:rsidP="00D654B2">
      <w:pPr>
        <w:pStyle w:val="4"/>
        <w:spacing w:before="9" w:line="295" w:lineRule="exact"/>
        <w:ind w:left="0" w:firstLine="709"/>
        <w:rPr>
          <w:sz w:val="22"/>
          <w:szCs w:val="22"/>
          <w:lang w:val="ru-RU"/>
        </w:rPr>
      </w:pPr>
      <w:r w:rsidRPr="006F580D">
        <w:rPr>
          <w:sz w:val="22"/>
          <w:szCs w:val="22"/>
          <w:lang w:val="ru-RU"/>
        </w:rPr>
        <w:t>Среды жизни</w:t>
      </w:r>
    </w:p>
    <w:p w:rsidR="00DD2384" w:rsidRPr="006F580D" w:rsidRDefault="00EB158A" w:rsidP="008A5B87">
      <w:pPr>
        <w:pStyle w:val="a4"/>
        <w:ind w:left="0" w:right="141"/>
        <w:rPr>
          <w:i/>
          <w:sz w:val="22"/>
          <w:szCs w:val="22"/>
          <w:lang w:val="ru-RU"/>
        </w:rPr>
      </w:pPr>
      <w:r w:rsidRPr="006F580D">
        <w:rPr>
          <w:sz w:val="22"/>
          <w:szCs w:val="22"/>
          <w:lang w:val="ru-RU"/>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6F580D">
        <w:rPr>
          <w:i/>
          <w:sz w:val="22"/>
          <w:szCs w:val="22"/>
          <w:lang w:val="ru-RU"/>
        </w:rPr>
        <w:t>Растительный и животный мир родного края.</w:t>
      </w:r>
    </w:p>
    <w:p w:rsidR="00DD2384" w:rsidRPr="006F580D" w:rsidRDefault="00EB158A" w:rsidP="008A5B87">
      <w:pPr>
        <w:pStyle w:val="4"/>
        <w:spacing w:before="3"/>
        <w:ind w:left="0" w:right="141"/>
        <w:rPr>
          <w:sz w:val="22"/>
          <w:szCs w:val="22"/>
          <w:lang w:val="ru-RU"/>
        </w:rPr>
      </w:pPr>
      <w:r w:rsidRPr="006F580D">
        <w:rPr>
          <w:sz w:val="22"/>
          <w:szCs w:val="22"/>
          <w:lang w:val="ru-RU"/>
        </w:rPr>
        <w:t>Царство Растения</w:t>
      </w:r>
    </w:p>
    <w:p w:rsidR="00DD2384" w:rsidRPr="006F580D" w:rsidRDefault="00EB158A" w:rsidP="008A5B87">
      <w:pPr>
        <w:pStyle w:val="a4"/>
        <w:ind w:left="0" w:right="141"/>
        <w:rPr>
          <w:sz w:val="22"/>
          <w:szCs w:val="22"/>
          <w:lang w:val="ru-RU"/>
        </w:rPr>
      </w:pPr>
      <w:r w:rsidRPr="006F580D">
        <w:rPr>
          <w:sz w:val="22"/>
          <w:szCs w:val="22"/>
          <w:lang w:val="ru-RU"/>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DD2384" w:rsidRPr="006F580D" w:rsidRDefault="00EB158A" w:rsidP="008A5B87">
      <w:pPr>
        <w:pStyle w:val="4"/>
        <w:spacing w:before="2"/>
        <w:ind w:left="0" w:right="141"/>
        <w:rPr>
          <w:sz w:val="22"/>
          <w:szCs w:val="22"/>
          <w:lang w:val="ru-RU"/>
        </w:rPr>
      </w:pPr>
      <w:r w:rsidRPr="006F580D">
        <w:rPr>
          <w:sz w:val="22"/>
          <w:szCs w:val="22"/>
          <w:lang w:val="ru-RU"/>
        </w:rPr>
        <w:t>Органы цветкового растения</w:t>
      </w:r>
    </w:p>
    <w:p w:rsidR="00DD2384" w:rsidRPr="006F580D" w:rsidRDefault="00EB158A" w:rsidP="008A5B87">
      <w:pPr>
        <w:pStyle w:val="a4"/>
        <w:ind w:left="0" w:right="141"/>
        <w:rPr>
          <w:sz w:val="22"/>
          <w:szCs w:val="22"/>
          <w:lang w:val="ru-RU"/>
        </w:rPr>
      </w:pPr>
      <w:r w:rsidRPr="006F580D">
        <w:rPr>
          <w:sz w:val="22"/>
          <w:szCs w:val="22"/>
          <w:lang w:val="ru-RU"/>
        </w:rPr>
        <w:t>Семя. Строение семени. Корень. Зоны корня. Виды корней. Корневые системы. Значение корня. Видоизменения корней</w:t>
      </w:r>
      <w:r w:rsidRPr="006F580D">
        <w:rPr>
          <w:i/>
          <w:sz w:val="22"/>
          <w:szCs w:val="22"/>
          <w:lang w:val="ru-RU"/>
        </w:rPr>
        <w:t xml:space="preserve">. </w:t>
      </w:r>
      <w:r w:rsidRPr="006F580D">
        <w:rPr>
          <w:sz w:val="22"/>
          <w:szCs w:val="22"/>
          <w:lang w:val="ru-RU"/>
        </w:rP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D2384" w:rsidRPr="006F580D" w:rsidRDefault="00EB158A" w:rsidP="008A5B87">
      <w:pPr>
        <w:pStyle w:val="4"/>
        <w:spacing w:before="5"/>
        <w:ind w:left="0" w:right="141"/>
        <w:rPr>
          <w:sz w:val="22"/>
          <w:szCs w:val="22"/>
          <w:lang w:val="ru-RU"/>
        </w:rPr>
      </w:pPr>
      <w:r w:rsidRPr="006F580D">
        <w:rPr>
          <w:sz w:val="22"/>
          <w:szCs w:val="22"/>
          <w:lang w:val="ru-RU"/>
        </w:rPr>
        <w:t>Микроскопическое строение растений</w:t>
      </w:r>
    </w:p>
    <w:p w:rsidR="00DD2384" w:rsidRPr="006F580D" w:rsidRDefault="00EB158A" w:rsidP="008A5B87">
      <w:pPr>
        <w:pStyle w:val="a4"/>
        <w:ind w:left="0" w:right="141"/>
        <w:rPr>
          <w:sz w:val="22"/>
          <w:szCs w:val="22"/>
          <w:lang w:val="ru-RU"/>
        </w:rPr>
      </w:pPr>
      <w:r w:rsidRPr="006F580D">
        <w:rPr>
          <w:sz w:val="22"/>
          <w:szCs w:val="22"/>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D2384" w:rsidRPr="006F580D" w:rsidRDefault="00EB158A" w:rsidP="008A5B87">
      <w:pPr>
        <w:pStyle w:val="4"/>
        <w:spacing w:before="3"/>
        <w:ind w:left="0" w:right="141"/>
        <w:rPr>
          <w:sz w:val="22"/>
          <w:szCs w:val="22"/>
          <w:lang w:val="ru-RU"/>
        </w:rPr>
      </w:pPr>
      <w:r w:rsidRPr="006F580D">
        <w:rPr>
          <w:sz w:val="22"/>
          <w:szCs w:val="22"/>
          <w:lang w:val="ru-RU"/>
        </w:rPr>
        <w:t>Жизнедеятельность цветковых растений</w:t>
      </w:r>
    </w:p>
    <w:p w:rsidR="00DD2384" w:rsidRPr="006F580D" w:rsidRDefault="00EB158A" w:rsidP="008A5B87">
      <w:pPr>
        <w:pStyle w:val="a4"/>
        <w:ind w:left="0" w:right="141"/>
        <w:rPr>
          <w:sz w:val="22"/>
          <w:szCs w:val="22"/>
          <w:lang w:val="ru-RU"/>
        </w:rPr>
      </w:pPr>
      <w:r w:rsidRPr="006F580D">
        <w:rPr>
          <w:sz w:val="22"/>
          <w:szCs w:val="22"/>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w:t>
      </w:r>
      <w:r w:rsidRPr="006F580D">
        <w:rPr>
          <w:sz w:val="22"/>
          <w:szCs w:val="22"/>
          <w:lang w:val="ru-RU"/>
        </w:rPr>
        <w:lastRenderedPageBreak/>
        <w:t>продуктов обмена веществ, транспорт веществ. Регуляция процессов</w:t>
      </w:r>
      <w:r w:rsidRPr="006F580D">
        <w:rPr>
          <w:spacing w:val="56"/>
          <w:sz w:val="22"/>
          <w:szCs w:val="22"/>
          <w:lang w:val="ru-RU"/>
        </w:rPr>
        <w:t xml:space="preserve"> </w:t>
      </w:r>
      <w:r w:rsidRPr="006F580D">
        <w:rPr>
          <w:sz w:val="22"/>
          <w:szCs w:val="22"/>
          <w:lang w:val="ru-RU"/>
        </w:rPr>
        <w:t>жизнедеятельности.</w:t>
      </w:r>
    </w:p>
    <w:p w:rsidR="00DD2384" w:rsidRPr="006F580D" w:rsidRDefault="00EB158A" w:rsidP="008A5B87">
      <w:pPr>
        <w:pStyle w:val="a4"/>
        <w:spacing w:before="74"/>
        <w:ind w:left="0" w:right="141" w:firstLine="0"/>
        <w:rPr>
          <w:sz w:val="22"/>
          <w:szCs w:val="22"/>
          <w:lang w:val="ru-RU"/>
        </w:rPr>
      </w:pPr>
      <w:r w:rsidRPr="006F580D">
        <w:rPr>
          <w:sz w:val="22"/>
          <w:szCs w:val="22"/>
          <w:lang w:val="ru-RU"/>
        </w:rPr>
        <w:t xml:space="preserve">Движения. Рост, развитие и размножение растений. Половое размножение растений. </w:t>
      </w:r>
      <w:r w:rsidRPr="006F580D">
        <w:rPr>
          <w:i/>
          <w:sz w:val="22"/>
          <w:szCs w:val="22"/>
          <w:lang w:val="ru-RU"/>
        </w:rPr>
        <w:t xml:space="preserve">Оплодотворение у цветковых растений. </w:t>
      </w:r>
      <w:r w:rsidRPr="006F580D">
        <w:rPr>
          <w:sz w:val="22"/>
          <w:szCs w:val="22"/>
          <w:lang w:val="ru-RU"/>
        </w:rPr>
        <w:t>Вегетативное размножение растений. Приемы выращивания и размножения растений и ухода за ними. Космическая роль зеленых растений.</w:t>
      </w:r>
    </w:p>
    <w:p w:rsidR="00DD2384" w:rsidRPr="006F580D" w:rsidRDefault="00EB158A" w:rsidP="008A5B87">
      <w:pPr>
        <w:pStyle w:val="4"/>
        <w:spacing w:before="7" w:line="295" w:lineRule="exact"/>
        <w:ind w:left="0" w:right="141"/>
        <w:rPr>
          <w:sz w:val="22"/>
          <w:szCs w:val="22"/>
          <w:lang w:val="ru-RU"/>
        </w:rPr>
      </w:pPr>
      <w:r w:rsidRPr="006F580D">
        <w:rPr>
          <w:sz w:val="22"/>
          <w:szCs w:val="22"/>
          <w:lang w:val="ru-RU"/>
        </w:rPr>
        <w:t>Многообразие растений</w:t>
      </w:r>
    </w:p>
    <w:p w:rsidR="00DD2384" w:rsidRPr="006F580D" w:rsidRDefault="00EB158A" w:rsidP="008A5B87">
      <w:pPr>
        <w:pStyle w:val="a4"/>
        <w:ind w:left="0" w:right="141"/>
        <w:rPr>
          <w:sz w:val="22"/>
          <w:szCs w:val="22"/>
          <w:lang w:val="ru-RU"/>
        </w:rPr>
      </w:pPr>
      <w:r w:rsidRPr="006F580D">
        <w:rPr>
          <w:sz w:val="22"/>
          <w:szCs w:val="22"/>
          <w:lang w:val="ru-RU"/>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w:t>
      </w:r>
      <w:r w:rsidRPr="006F580D">
        <w:rPr>
          <w:spacing w:val="-2"/>
          <w:sz w:val="22"/>
          <w:szCs w:val="22"/>
          <w:lang w:val="ru-RU"/>
        </w:rPr>
        <w:t xml:space="preserve"> </w:t>
      </w:r>
      <w:r w:rsidRPr="006F580D">
        <w:rPr>
          <w:sz w:val="22"/>
          <w:szCs w:val="22"/>
          <w:lang w:val="ru-RU"/>
        </w:rPr>
        <w:t>растениями.</w:t>
      </w:r>
    </w:p>
    <w:p w:rsidR="00DD2384" w:rsidRPr="006F580D" w:rsidRDefault="00EB158A" w:rsidP="008A5B87">
      <w:pPr>
        <w:pStyle w:val="4"/>
        <w:spacing w:before="3"/>
        <w:ind w:left="0" w:right="141"/>
        <w:rPr>
          <w:sz w:val="22"/>
          <w:szCs w:val="22"/>
          <w:lang w:val="ru-RU"/>
        </w:rPr>
      </w:pPr>
      <w:r w:rsidRPr="006F580D">
        <w:rPr>
          <w:sz w:val="22"/>
          <w:szCs w:val="22"/>
          <w:lang w:val="ru-RU"/>
        </w:rPr>
        <w:t>Царство Бактерии</w:t>
      </w:r>
    </w:p>
    <w:p w:rsidR="00DD2384" w:rsidRPr="006F580D" w:rsidRDefault="00EB158A" w:rsidP="008A5B87">
      <w:pPr>
        <w:ind w:right="141" w:firstLine="708"/>
        <w:jc w:val="both"/>
        <w:rPr>
          <w:i/>
          <w:lang w:val="ru-RU"/>
        </w:rPr>
      </w:pPr>
      <w:r w:rsidRPr="006F580D">
        <w:rPr>
          <w:lang w:val="ru-RU"/>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6F580D">
        <w:rPr>
          <w:i/>
          <w:lang w:val="ru-RU"/>
        </w:rPr>
        <w:t>Значение работ Р. Коха и Л. Пастера.</w:t>
      </w:r>
    </w:p>
    <w:p w:rsidR="00DD2384" w:rsidRPr="006F580D" w:rsidRDefault="00EB158A" w:rsidP="008A5B87">
      <w:pPr>
        <w:pStyle w:val="4"/>
        <w:spacing w:before="5" w:line="295" w:lineRule="exact"/>
        <w:ind w:left="0" w:right="141"/>
        <w:rPr>
          <w:sz w:val="22"/>
          <w:szCs w:val="22"/>
          <w:lang w:val="ru-RU"/>
        </w:rPr>
      </w:pPr>
      <w:r w:rsidRPr="006F580D">
        <w:rPr>
          <w:sz w:val="22"/>
          <w:szCs w:val="22"/>
          <w:lang w:val="ru-RU"/>
        </w:rPr>
        <w:t>Царство Грибы</w:t>
      </w:r>
    </w:p>
    <w:p w:rsidR="00DD2384" w:rsidRPr="006F580D" w:rsidRDefault="00EB158A" w:rsidP="008A5B87">
      <w:pPr>
        <w:pStyle w:val="a4"/>
        <w:ind w:left="0" w:right="141"/>
        <w:rPr>
          <w:sz w:val="22"/>
          <w:szCs w:val="22"/>
          <w:lang w:val="ru-RU"/>
        </w:rPr>
      </w:pPr>
      <w:r w:rsidRPr="006F580D">
        <w:rPr>
          <w:sz w:val="22"/>
          <w:szCs w:val="22"/>
          <w:lang w:val="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D2384" w:rsidRPr="006F580D" w:rsidRDefault="00EB158A" w:rsidP="008A5B87">
      <w:pPr>
        <w:pStyle w:val="4"/>
        <w:spacing w:before="5" w:line="295" w:lineRule="exact"/>
        <w:ind w:left="0" w:right="141"/>
        <w:rPr>
          <w:sz w:val="22"/>
          <w:szCs w:val="22"/>
          <w:lang w:val="ru-RU"/>
        </w:rPr>
      </w:pPr>
      <w:r w:rsidRPr="006F580D">
        <w:rPr>
          <w:sz w:val="22"/>
          <w:szCs w:val="22"/>
          <w:lang w:val="ru-RU"/>
        </w:rPr>
        <w:t>Царство Животные</w:t>
      </w:r>
    </w:p>
    <w:p w:rsidR="00DD2384" w:rsidRPr="006F580D" w:rsidRDefault="00EB158A" w:rsidP="008A5B87">
      <w:pPr>
        <w:pStyle w:val="a4"/>
        <w:ind w:left="0" w:right="141"/>
        <w:rPr>
          <w:sz w:val="22"/>
          <w:szCs w:val="22"/>
          <w:lang w:val="ru-RU"/>
        </w:rPr>
      </w:pPr>
      <w:r w:rsidRPr="006F580D">
        <w:rPr>
          <w:sz w:val="22"/>
          <w:szCs w:val="22"/>
          <w:lang w:val="ru-RU"/>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sidRPr="006F580D">
        <w:rPr>
          <w:i/>
          <w:sz w:val="22"/>
          <w:szCs w:val="22"/>
          <w:lang w:val="ru-RU"/>
        </w:rPr>
        <w:t xml:space="preserve">Организм животного как биосистема. </w:t>
      </w:r>
      <w:r w:rsidRPr="006F580D">
        <w:rPr>
          <w:sz w:val="22"/>
          <w:szCs w:val="22"/>
          <w:lang w:val="ru-RU"/>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w:t>
      </w:r>
      <w:r w:rsidRPr="006F580D">
        <w:rPr>
          <w:spacing w:val="-4"/>
          <w:sz w:val="22"/>
          <w:szCs w:val="22"/>
          <w:lang w:val="ru-RU"/>
        </w:rPr>
        <w:t xml:space="preserve"> </w:t>
      </w:r>
      <w:r w:rsidRPr="006F580D">
        <w:rPr>
          <w:sz w:val="22"/>
          <w:szCs w:val="22"/>
          <w:lang w:val="ru-RU"/>
        </w:rPr>
        <w:t>природе.</w:t>
      </w:r>
    </w:p>
    <w:p w:rsidR="00DD2384" w:rsidRPr="006F580D" w:rsidRDefault="00EB158A" w:rsidP="008A5B87">
      <w:pPr>
        <w:pStyle w:val="4"/>
        <w:spacing w:before="3"/>
        <w:ind w:left="0" w:right="141"/>
        <w:rPr>
          <w:sz w:val="22"/>
          <w:szCs w:val="22"/>
          <w:lang w:val="ru-RU"/>
        </w:rPr>
      </w:pPr>
      <w:r w:rsidRPr="006F580D">
        <w:rPr>
          <w:sz w:val="22"/>
          <w:szCs w:val="22"/>
          <w:lang w:val="ru-RU"/>
        </w:rPr>
        <w:t>Одноклеточные животные или Простейшие</w:t>
      </w:r>
    </w:p>
    <w:p w:rsidR="00DD2384" w:rsidRPr="006F580D" w:rsidRDefault="00EB158A" w:rsidP="008A5B87">
      <w:pPr>
        <w:pStyle w:val="a4"/>
        <w:ind w:left="0" w:right="141"/>
        <w:rPr>
          <w:sz w:val="22"/>
          <w:szCs w:val="22"/>
          <w:lang w:val="ru-RU"/>
        </w:rPr>
      </w:pPr>
      <w:r w:rsidRPr="006F580D">
        <w:rPr>
          <w:sz w:val="22"/>
          <w:szCs w:val="22"/>
          <w:lang w:val="ru-RU"/>
        </w:rPr>
        <w:t xml:space="preserve">Общая характеристика простейших. </w:t>
      </w:r>
      <w:r w:rsidRPr="006F580D">
        <w:rPr>
          <w:i/>
          <w:sz w:val="22"/>
          <w:szCs w:val="22"/>
          <w:lang w:val="ru-RU"/>
        </w:rPr>
        <w:t>Происхождение простейших</w:t>
      </w:r>
      <w:r w:rsidRPr="006F580D">
        <w:rPr>
          <w:sz w:val="22"/>
          <w:szCs w:val="22"/>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D2384" w:rsidRPr="006F580D" w:rsidRDefault="00EB158A" w:rsidP="008A5B87">
      <w:pPr>
        <w:pStyle w:val="4"/>
        <w:spacing w:before="4" w:line="295" w:lineRule="exact"/>
        <w:ind w:left="0" w:firstLine="709"/>
        <w:rPr>
          <w:sz w:val="22"/>
          <w:szCs w:val="22"/>
          <w:lang w:val="ru-RU"/>
        </w:rPr>
      </w:pPr>
      <w:r w:rsidRPr="006F580D">
        <w:rPr>
          <w:sz w:val="22"/>
          <w:szCs w:val="22"/>
          <w:lang w:val="ru-RU"/>
        </w:rPr>
        <w:t>Тип Кишечнополостные</w:t>
      </w:r>
    </w:p>
    <w:p w:rsidR="00DD2384" w:rsidRPr="006F580D" w:rsidRDefault="00EB158A" w:rsidP="008A5B87">
      <w:pPr>
        <w:pStyle w:val="a4"/>
        <w:ind w:left="0" w:right="285" w:firstLine="709"/>
        <w:rPr>
          <w:sz w:val="22"/>
          <w:szCs w:val="22"/>
          <w:lang w:val="ru-RU"/>
        </w:rPr>
      </w:pPr>
      <w:r w:rsidRPr="006F580D">
        <w:rPr>
          <w:sz w:val="22"/>
          <w:szCs w:val="22"/>
          <w:lang w:val="ru-RU"/>
        </w:rPr>
        <w:t xml:space="preserve">Многоклеточные животные. Общая характеристика типа Кишечнополостные. Регенерация. </w:t>
      </w:r>
      <w:r w:rsidRPr="006F580D">
        <w:rPr>
          <w:i/>
          <w:sz w:val="22"/>
          <w:szCs w:val="22"/>
          <w:lang w:val="ru-RU"/>
        </w:rPr>
        <w:t xml:space="preserve">Происхождение </w:t>
      </w:r>
      <w:r w:rsidRPr="006F580D">
        <w:rPr>
          <w:sz w:val="22"/>
          <w:szCs w:val="22"/>
          <w:lang w:val="ru-RU"/>
        </w:rPr>
        <w:t>и значение Кишечнополостных в природе и жизни человека.</w:t>
      </w:r>
    </w:p>
    <w:p w:rsidR="00DD2384" w:rsidRPr="006F580D" w:rsidRDefault="00EB158A" w:rsidP="008A5B87">
      <w:pPr>
        <w:pStyle w:val="4"/>
        <w:spacing w:before="4"/>
        <w:ind w:left="0" w:firstLine="709"/>
        <w:rPr>
          <w:sz w:val="22"/>
          <w:szCs w:val="22"/>
          <w:lang w:val="ru-RU"/>
        </w:rPr>
      </w:pPr>
      <w:r w:rsidRPr="006F580D">
        <w:rPr>
          <w:sz w:val="22"/>
          <w:szCs w:val="22"/>
          <w:lang w:val="ru-RU"/>
        </w:rPr>
        <w:t>Черви</w:t>
      </w:r>
    </w:p>
    <w:p w:rsidR="00DD2384" w:rsidRPr="006F580D" w:rsidRDefault="00EB158A" w:rsidP="008A5B87">
      <w:pPr>
        <w:pStyle w:val="a4"/>
        <w:ind w:left="0" w:right="141" w:firstLine="426"/>
        <w:rPr>
          <w:i/>
          <w:sz w:val="22"/>
          <w:szCs w:val="22"/>
          <w:lang w:val="ru-RU"/>
        </w:rPr>
      </w:pPr>
      <w:r w:rsidRPr="006F580D">
        <w:rPr>
          <w:sz w:val="22"/>
          <w:szCs w:val="22"/>
          <w:lang w:val="ru-RU"/>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6F580D">
        <w:rPr>
          <w:i/>
          <w:sz w:val="22"/>
          <w:szCs w:val="22"/>
          <w:lang w:val="ru-RU"/>
        </w:rPr>
        <w:t>Происхождение червей.</w:t>
      </w:r>
    </w:p>
    <w:p w:rsidR="00DD2384" w:rsidRPr="006F580D" w:rsidRDefault="00EB158A" w:rsidP="008A5B87">
      <w:pPr>
        <w:pStyle w:val="4"/>
        <w:spacing w:before="4" w:line="295" w:lineRule="exact"/>
        <w:ind w:left="0" w:right="141" w:firstLine="426"/>
        <w:rPr>
          <w:sz w:val="22"/>
          <w:szCs w:val="22"/>
          <w:lang w:val="ru-RU"/>
        </w:rPr>
      </w:pPr>
      <w:r w:rsidRPr="006F580D">
        <w:rPr>
          <w:sz w:val="22"/>
          <w:szCs w:val="22"/>
          <w:lang w:val="ru-RU"/>
        </w:rPr>
        <w:t>Тип Моллюски</w:t>
      </w:r>
    </w:p>
    <w:p w:rsidR="00DD2384" w:rsidRPr="006F580D" w:rsidRDefault="00EB158A" w:rsidP="008A5B87">
      <w:pPr>
        <w:pStyle w:val="a4"/>
        <w:tabs>
          <w:tab w:val="left" w:pos="2570"/>
          <w:tab w:val="left" w:pos="4722"/>
          <w:tab w:val="left" w:pos="5660"/>
          <w:tab w:val="left" w:pos="7349"/>
          <w:tab w:val="left" w:pos="9380"/>
        </w:tabs>
        <w:spacing w:line="295" w:lineRule="exact"/>
        <w:ind w:left="0" w:right="141" w:firstLine="426"/>
        <w:jc w:val="left"/>
        <w:rPr>
          <w:sz w:val="22"/>
          <w:szCs w:val="22"/>
          <w:lang w:val="ru-RU"/>
        </w:rPr>
      </w:pPr>
      <w:r w:rsidRPr="006F580D">
        <w:rPr>
          <w:sz w:val="22"/>
          <w:szCs w:val="22"/>
          <w:lang w:val="ru-RU"/>
        </w:rPr>
        <w:t>Общая</w:t>
      </w:r>
      <w:r w:rsidRPr="006F580D">
        <w:rPr>
          <w:sz w:val="22"/>
          <w:szCs w:val="22"/>
          <w:lang w:val="ru-RU"/>
        </w:rPr>
        <w:tab/>
        <w:t>характеристика</w:t>
      </w:r>
      <w:r w:rsidRPr="006F580D">
        <w:rPr>
          <w:sz w:val="22"/>
          <w:szCs w:val="22"/>
          <w:lang w:val="ru-RU"/>
        </w:rPr>
        <w:tab/>
        <w:t>типа</w:t>
      </w:r>
      <w:r w:rsidRPr="006F580D">
        <w:rPr>
          <w:sz w:val="22"/>
          <w:szCs w:val="22"/>
          <w:lang w:val="ru-RU"/>
        </w:rPr>
        <w:tab/>
        <w:t>Моллюски.</w:t>
      </w:r>
      <w:r w:rsidRPr="006F580D">
        <w:rPr>
          <w:sz w:val="22"/>
          <w:szCs w:val="22"/>
          <w:lang w:val="ru-RU"/>
        </w:rPr>
        <w:tab/>
        <w:t>Многообразие</w:t>
      </w:r>
      <w:r w:rsidRPr="006F580D">
        <w:rPr>
          <w:sz w:val="22"/>
          <w:szCs w:val="22"/>
          <w:lang w:val="ru-RU"/>
        </w:rPr>
        <w:tab/>
        <w:t>Моллюсков.</w:t>
      </w:r>
    </w:p>
    <w:p w:rsidR="00DD2384" w:rsidRPr="006F580D" w:rsidRDefault="00EB158A" w:rsidP="008A5B87">
      <w:pPr>
        <w:spacing w:before="1"/>
        <w:ind w:right="141" w:firstLine="426"/>
        <w:jc w:val="both"/>
        <w:rPr>
          <w:lang w:val="ru-RU"/>
        </w:rPr>
      </w:pPr>
      <w:r w:rsidRPr="006F580D">
        <w:rPr>
          <w:i/>
          <w:lang w:val="ru-RU"/>
        </w:rPr>
        <w:t xml:space="preserve">Происхождение моллюсков </w:t>
      </w:r>
      <w:r w:rsidRPr="006F580D">
        <w:rPr>
          <w:lang w:val="ru-RU"/>
        </w:rPr>
        <w:t>и их значение в природе и жизни человека.</w:t>
      </w:r>
    </w:p>
    <w:p w:rsidR="00DD2384" w:rsidRPr="006F580D" w:rsidRDefault="00EB158A" w:rsidP="008A5B87">
      <w:pPr>
        <w:pStyle w:val="4"/>
        <w:spacing w:before="6"/>
        <w:ind w:left="0" w:right="141" w:firstLine="426"/>
        <w:rPr>
          <w:sz w:val="22"/>
          <w:szCs w:val="22"/>
          <w:lang w:val="ru-RU"/>
        </w:rPr>
      </w:pPr>
      <w:r w:rsidRPr="006F580D">
        <w:rPr>
          <w:sz w:val="22"/>
          <w:szCs w:val="22"/>
          <w:lang w:val="ru-RU"/>
        </w:rPr>
        <w:t>Тип Членистоногие</w:t>
      </w:r>
    </w:p>
    <w:p w:rsidR="00DD2384" w:rsidRPr="006F580D" w:rsidRDefault="00EB158A" w:rsidP="008A5B87">
      <w:pPr>
        <w:pStyle w:val="a4"/>
        <w:tabs>
          <w:tab w:val="left" w:pos="2443"/>
          <w:tab w:val="left" w:pos="4470"/>
          <w:tab w:val="left" w:pos="5280"/>
          <w:tab w:val="left" w:pos="7348"/>
          <w:tab w:val="left" w:pos="8377"/>
          <w:tab w:val="left" w:pos="9446"/>
        </w:tabs>
        <w:spacing w:line="296" w:lineRule="exact"/>
        <w:ind w:left="0" w:right="141" w:firstLine="426"/>
        <w:jc w:val="left"/>
        <w:rPr>
          <w:sz w:val="22"/>
          <w:szCs w:val="22"/>
          <w:lang w:val="ru-RU"/>
        </w:rPr>
      </w:pPr>
      <w:r w:rsidRPr="006F580D">
        <w:rPr>
          <w:sz w:val="22"/>
          <w:szCs w:val="22"/>
          <w:lang w:val="ru-RU"/>
        </w:rPr>
        <w:t>Общая</w:t>
      </w:r>
      <w:r w:rsidRPr="006F580D">
        <w:rPr>
          <w:sz w:val="22"/>
          <w:szCs w:val="22"/>
          <w:lang w:val="ru-RU"/>
        </w:rPr>
        <w:tab/>
        <w:t>характеристика</w:t>
      </w:r>
      <w:r w:rsidRPr="006F580D">
        <w:rPr>
          <w:sz w:val="22"/>
          <w:szCs w:val="22"/>
          <w:lang w:val="ru-RU"/>
        </w:rPr>
        <w:tab/>
        <w:t>типа</w:t>
      </w:r>
      <w:r w:rsidRPr="006F580D">
        <w:rPr>
          <w:sz w:val="22"/>
          <w:szCs w:val="22"/>
          <w:lang w:val="ru-RU"/>
        </w:rPr>
        <w:tab/>
        <w:t>Членистоногих.</w:t>
      </w:r>
      <w:r w:rsidRPr="006F580D">
        <w:rPr>
          <w:sz w:val="22"/>
          <w:szCs w:val="22"/>
          <w:lang w:val="ru-RU"/>
        </w:rPr>
        <w:tab/>
        <w:t>Среды</w:t>
      </w:r>
      <w:r w:rsidRPr="006F580D">
        <w:rPr>
          <w:sz w:val="22"/>
          <w:szCs w:val="22"/>
          <w:lang w:val="ru-RU"/>
        </w:rPr>
        <w:tab/>
        <w:t>жизни.</w:t>
      </w:r>
      <w:r w:rsidRPr="006F580D">
        <w:rPr>
          <w:sz w:val="22"/>
          <w:szCs w:val="22"/>
          <w:lang w:val="ru-RU"/>
        </w:rPr>
        <w:tab/>
        <w:t>Инстинкты.</w:t>
      </w:r>
    </w:p>
    <w:p w:rsidR="00DD2384" w:rsidRPr="006F580D" w:rsidRDefault="00EB158A" w:rsidP="008A5B87">
      <w:pPr>
        <w:spacing w:before="2"/>
        <w:ind w:right="141" w:firstLine="426"/>
        <w:jc w:val="both"/>
        <w:rPr>
          <w:lang w:val="ru-RU"/>
        </w:rPr>
      </w:pPr>
      <w:r w:rsidRPr="006F580D">
        <w:rPr>
          <w:i/>
          <w:lang w:val="ru-RU"/>
        </w:rPr>
        <w:t>Происхождение членистоногих</w:t>
      </w:r>
      <w:r w:rsidRPr="006F580D">
        <w:rPr>
          <w:lang w:val="ru-RU"/>
        </w:rPr>
        <w:t>.</w:t>
      </w:r>
    </w:p>
    <w:p w:rsidR="00DD2384" w:rsidRPr="006F580D" w:rsidRDefault="00EB158A" w:rsidP="008A5B87">
      <w:pPr>
        <w:pStyle w:val="a4"/>
        <w:spacing w:before="74"/>
        <w:ind w:left="0" w:right="141" w:firstLine="426"/>
        <w:rPr>
          <w:sz w:val="22"/>
          <w:szCs w:val="22"/>
          <w:lang w:val="ru-RU"/>
        </w:rPr>
      </w:pPr>
      <w:r w:rsidRPr="006F580D">
        <w:rPr>
          <w:sz w:val="22"/>
          <w:szCs w:val="22"/>
          <w:lang w:val="ru-RU"/>
        </w:rPr>
        <w:t>Класс Ракообразные. Особенности строения и жизнедеятельности ракообразных,  их значение в природе и жизни человека. Охрана</w:t>
      </w:r>
      <w:r w:rsidRPr="006F580D">
        <w:rPr>
          <w:spacing w:val="-11"/>
          <w:sz w:val="22"/>
          <w:szCs w:val="22"/>
          <w:lang w:val="ru-RU"/>
        </w:rPr>
        <w:t xml:space="preserve"> </w:t>
      </w:r>
      <w:r w:rsidRPr="006F580D">
        <w:rPr>
          <w:sz w:val="22"/>
          <w:szCs w:val="22"/>
          <w:lang w:val="ru-RU"/>
        </w:rPr>
        <w:t>Ракообразных.</w:t>
      </w:r>
    </w:p>
    <w:p w:rsidR="00DD2384" w:rsidRPr="006F580D" w:rsidRDefault="00EB158A" w:rsidP="008A5B87">
      <w:pPr>
        <w:pStyle w:val="a4"/>
        <w:ind w:left="0" w:right="141" w:firstLine="426"/>
        <w:rPr>
          <w:sz w:val="22"/>
          <w:szCs w:val="22"/>
          <w:lang w:val="ru-RU"/>
        </w:rPr>
      </w:pPr>
      <w:r w:rsidRPr="006F580D">
        <w:rPr>
          <w:sz w:val="22"/>
          <w:szCs w:val="22"/>
          <w:lang w:val="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w:t>
      </w:r>
      <w:r w:rsidRPr="006F580D">
        <w:rPr>
          <w:spacing w:val="-2"/>
          <w:sz w:val="22"/>
          <w:szCs w:val="22"/>
          <w:lang w:val="ru-RU"/>
        </w:rPr>
        <w:t xml:space="preserve"> </w:t>
      </w:r>
      <w:r w:rsidRPr="006F580D">
        <w:rPr>
          <w:sz w:val="22"/>
          <w:szCs w:val="22"/>
          <w:lang w:val="ru-RU"/>
        </w:rPr>
        <w:t>профилактики.</w:t>
      </w:r>
    </w:p>
    <w:p w:rsidR="00DD2384" w:rsidRPr="006F580D" w:rsidRDefault="00EB158A" w:rsidP="008A5B87">
      <w:pPr>
        <w:ind w:right="141" w:firstLine="426"/>
        <w:jc w:val="both"/>
        <w:rPr>
          <w:lang w:val="ru-RU"/>
        </w:rPr>
      </w:pPr>
      <w:r w:rsidRPr="006F580D">
        <w:rPr>
          <w:lang w:val="ru-RU"/>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6F580D">
        <w:rPr>
          <w:i/>
          <w:lang w:val="ru-RU"/>
        </w:rPr>
        <w:t xml:space="preserve">Меры по сокращению численности насекомых-вредителей. Насекомые, снижающие численность вредителей растений. </w:t>
      </w:r>
      <w:r w:rsidRPr="006F580D">
        <w:rPr>
          <w:lang w:val="ru-RU"/>
        </w:rPr>
        <w:t xml:space="preserve">Насекомые – переносчики возбудителей и паразиты человека и домашних животных. Одомашненные насекомые: медоносная пчела и </w:t>
      </w:r>
      <w:r w:rsidRPr="006F580D">
        <w:rPr>
          <w:lang w:val="ru-RU"/>
        </w:rPr>
        <w:lastRenderedPageBreak/>
        <w:t>тутовый шелкопряд.</w:t>
      </w:r>
    </w:p>
    <w:p w:rsidR="00DD2384" w:rsidRPr="006F580D" w:rsidRDefault="00EB158A" w:rsidP="008A5B87">
      <w:pPr>
        <w:pStyle w:val="4"/>
        <w:spacing w:before="7" w:line="295" w:lineRule="exact"/>
        <w:ind w:left="0" w:right="141" w:firstLine="426"/>
        <w:rPr>
          <w:sz w:val="22"/>
          <w:szCs w:val="22"/>
          <w:lang w:val="ru-RU"/>
        </w:rPr>
      </w:pPr>
      <w:r w:rsidRPr="006F580D">
        <w:rPr>
          <w:sz w:val="22"/>
          <w:szCs w:val="22"/>
          <w:lang w:val="ru-RU"/>
        </w:rPr>
        <w:t>Тип Хордовые</w:t>
      </w:r>
    </w:p>
    <w:p w:rsidR="00DD2384" w:rsidRPr="006F580D" w:rsidRDefault="00EB158A" w:rsidP="008A5B87">
      <w:pPr>
        <w:pStyle w:val="a4"/>
        <w:ind w:left="0" w:right="141" w:firstLine="426"/>
        <w:rPr>
          <w:sz w:val="22"/>
          <w:szCs w:val="22"/>
          <w:lang w:val="ru-RU"/>
        </w:rPr>
      </w:pPr>
      <w:r w:rsidRPr="006F580D">
        <w:rPr>
          <w:sz w:val="22"/>
          <w:szCs w:val="22"/>
          <w:lang w:val="ru-RU"/>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w:t>
      </w:r>
      <w:r w:rsidRPr="006F580D">
        <w:rPr>
          <w:spacing w:val="-11"/>
          <w:sz w:val="22"/>
          <w:szCs w:val="22"/>
          <w:lang w:val="ru-RU"/>
        </w:rPr>
        <w:t xml:space="preserve"> </w:t>
      </w:r>
      <w:r w:rsidRPr="006F580D">
        <w:rPr>
          <w:sz w:val="22"/>
          <w:szCs w:val="22"/>
          <w:lang w:val="ru-RU"/>
        </w:rPr>
        <w:t>запасов.</w:t>
      </w:r>
    </w:p>
    <w:p w:rsidR="00DD2384" w:rsidRPr="006F580D" w:rsidRDefault="00EB158A" w:rsidP="008A5B87">
      <w:pPr>
        <w:pStyle w:val="a4"/>
        <w:ind w:left="0" w:right="141" w:firstLine="426"/>
        <w:rPr>
          <w:sz w:val="22"/>
          <w:szCs w:val="22"/>
          <w:lang w:val="ru-RU"/>
        </w:rPr>
      </w:pPr>
      <w:r w:rsidRPr="006F580D">
        <w:rPr>
          <w:sz w:val="22"/>
          <w:szCs w:val="22"/>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6F580D">
        <w:rPr>
          <w:i/>
          <w:sz w:val="22"/>
          <w:szCs w:val="22"/>
          <w:lang w:val="ru-RU"/>
        </w:rPr>
        <w:t>Происхождение земноводных</w:t>
      </w:r>
      <w:r w:rsidRPr="006F580D">
        <w:rPr>
          <w:sz w:val="22"/>
          <w:szCs w:val="22"/>
          <w:lang w:val="ru-RU"/>
        </w:rPr>
        <w:t>. Многообразие современных земноводных и их охрана. Значение земноводных в природе и жизни человека.</w:t>
      </w:r>
    </w:p>
    <w:p w:rsidR="00DD2384" w:rsidRPr="006F580D" w:rsidRDefault="00EB158A" w:rsidP="008A5B87">
      <w:pPr>
        <w:pStyle w:val="a4"/>
        <w:ind w:left="0" w:right="141" w:firstLine="426"/>
        <w:rPr>
          <w:sz w:val="22"/>
          <w:szCs w:val="22"/>
          <w:lang w:val="ru-RU"/>
        </w:rPr>
      </w:pPr>
      <w:r w:rsidRPr="006F580D">
        <w:rPr>
          <w:sz w:val="22"/>
          <w:szCs w:val="22"/>
          <w:lang w:val="ru-RU"/>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6F580D">
        <w:rPr>
          <w:i/>
          <w:sz w:val="22"/>
          <w:szCs w:val="22"/>
          <w:lang w:val="ru-RU"/>
        </w:rPr>
        <w:t xml:space="preserve">Происхождение </w:t>
      </w:r>
      <w:r w:rsidRPr="006F580D">
        <w:rPr>
          <w:sz w:val="22"/>
          <w:szCs w:val="22"/>
          <w:lang w:val="ru-RU"/>
        </w:rPr>
        <w:t>и многообразие древних пресмыкающихся. Значение пресмыкающихся в природе и жизни</w:t>
      </w:r>
      <w:r w:rsidRPr="006F580D">
        <w:rPr>
          <w:spacing w:val="-11"/>
          <w:sz w:val="22"/>
          <w:szCs w:val="22"/>
          <w:lang w:val="ru-RU"/>
        </w:rPr>
        <w:t xml:space="preserve"> </w:t>
      </w:r>
      <w:r w:rsidRPr="006F580D">
        <w:rPr>
          <w:sz w:val="22"/>
          <w:szCs w:val="22"/>
          <w:lang w:val="ru-RU"/>
        </w:rPr>
        <w:t>человека.</w:t>
      </w:r>
    </w:p>
    <w:p w:rsidR="00DD2384" w:rsidRPr="006F580D" w:rsidRDefault="00EB158A" w:rsidP="008A5B87">
      <w:pPr>
        <w:ind w:right="141" w:firstLine="426"/>
        <w:jc w:val="both"/>
        <w:rPr>
          <w:i/>
          <w:lang w:val="ru-RU"/>
        </w:rPr>
      </w:pPr>
      <w:r w:rsidRPr="006F580D">
        <w:rPr>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6F580D">
        <w:rPr>
          <w:i/>
          <w:lang w:val="ru-RU"/>
        </w:rPr>
        <w:t xml:space="preserve">Сезонные явления в жизни птиц. Экологические группы птиц. </w:t>
      </w:r>
      <w:r w:rsidRPr="006F580D">
        <w:rPr>
          <w:lang w:val="ru-RU"/>
        </w:rPr>
        <w:t xml:space="preserve">Происхождение птиц. Значение птиц в природе и жизни человека. Охрана птиц. Птицеводство. </w:t>
      </w:r>
      <w:r w:rsidRPr="006F580D">
        <w:rPr>
          <w:i/>
          <w:lang w:val="ru-RU"/>
        </w:rPr>
        <w:t>Домашние птицы, приемы выращивания и ухода за птицами.</w:t>
      </w:r>
    </w:p>
    <w:p w:rsidR="00DD2384" w:rsidRPr="006F580D" w:rsidRDefault="00EB158A" w:rsidP="008A5B87">
      <w:pPr>
        <w:pStyle w:val="a4"/>
        <w:ind w:left="0" w:right="141" w:firstLine="426"/>
        <w:rPr>
          <w:i/>
          <w:sz w:val="22"/>
          <w:szCs w:val="22"/>
          <w:lang w:val="ru-RU"/>
        </w:rPr>
      </w:pPr>
      <w:r w:rsidRPr="006F580D">
        <w:rPr>
          <w:sz w:val="22"/>
          <w:szCs w:val="22"/>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6F580D">
        <w:rPr>
          <w:i/>
          <w:sz w:val="22"/>
          <w:szCs w:val="22"/>
          <w:lang w:val="ru-RU"/>
        </w:rPr>
        <w:t>рассудочное поведение</w:t>
      </w:r>
      <w:r w:rsidRPr="006F580D">
        <w:rPr>
          <w:sz w:val="22"/>
          <w:szCs w:val="22"/>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6F580D">
        <w:rPr>
          <w:i/>
          <w:sz w:val="22"/>
          <w:szCs w:val="22"/>
          <w:lang w:val="ru-RU"/>
        </w:rPr>
        <w:t>Многообразие птиц и млекопитающих родного</w:t>
      </w:r>
      <w:r w:rsidRPr="006F580D">
        <w:rPr>
          <w:i/>
          <w:spacing w:val="-3"/>
          <w:sz w:val="22"/>
          <w:szCs w:val="22"/>
          <w:lang w:val="ru-RU"/>
        </w:rPr>
        <w:t xml:space="preserve"> </w:t>
      </w:r>
      <w:r w:rsidRPr="006F580D">
        <w:rPr>
          <w:i/>
          <w:sz w:val="22"/>
          <w:szCs w:val="22"/>
          <w:lang w:val="ru-RU"/>
        </w:rPr>
        <w:t>края.</w:t>
      </w:r>
    </w:p>
    <w:p w:rsidR="00DD2384" w:rsidRPr="006F580D" w:rsidRDefault="00EB158A" w:rsidP="008A5B87">
      <w:pPr>
        <w:pStyle w:val="4"/>
        <w:spacing w:before="6" w:line="298" w:lineRule="exact"/>
        <w:ind w:left="0" w:right="141" w:firstLine="426"/>
        <w:rPr>
          <w:sz w:val="22"/>
          <w:szCs w:val="22"/>
          <w:lang w:val="ru-RU"/>
        </w:rPr>
      </w:pPr>
      <w:r w:rsidRPr="006F580D">
        <w:rPr>
          <w:sz w:val="22"/>
          <w:szCs w:val="22"/>
          <w:lang w:val="ru-RU"/>
        </w:rPr>
        <w:t>Человек и его</w:t>
      </w:r>
      <w:r w:rsidRPr="006F580D">
        <w:rPr>
          <w:spacing w:val="-6"/>
          <w:sz w:val="22"/>
          <w:szCs w:val="22"/>
          <w:lang w:val="ru-RU"/>
        </w:rPr>
        <w:t xml:space="preserve"> </w:t>
      </w:r>
      <w:r w:rsidRPr="006F580D">
        <w:rPr>
          <w:sz w:val="22"/>
          <w:szCs w:val="22"/>
          <w:lang w:val="ru-RU"/>
        </w:rPr>
        <w:t>здоровье</w:t>
      </w:r>
    </w:p>
    <w:p w:rsidR="00DD2384" w:rsidRPr="006F580D" w:rsidRDefault="00EB158A" w:rsidP="008A5B87">
      <w:pPr>
        <w:spacing w:line="295" w:lineRule="exact"/>
        <w:ind w:firstLine="426"/>
        <w:rPr>
          <w:b/>
          <w:lang w:val="ru-RU"/>
        </w:rPr>
      </w:pPr>
      <w:r w:rsidRPr="006F580D">
        <w:rPr>
          <w:b/>
          <w:lang w:val="ru-RU"/>
        </w:rPr>
        <w:t>Введение в науки о человеке</w:t>
      </w:r>
    </w:p>
    <w:p w:rsidR="00DD2384" w:rsidRPr="006F580D" w:rsidRDefault="00EB158A" w:rsidP="008A5B87">
      <w:pPr>
        <w:pStyle w:val="a4"/>
        <w:ind w:left="0" w:right="286" w:firstLine="426"/>
        <w:rPr>
          <w:sz w:val="22"/>
          <w:szCs w:val="22"/>
          <w:lang w:val="ru-RU"/>
        </w:rPr>
      </w:pPr>
      <w:r w:rsidRPr="006F580D">
        <w:rPr>
          <w:sz w:val="22"/>
          <w:szCs w:val="22"/>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D2384" w:rsidRPr="006F580D" w:rsidRDefault="00EB158A" w:rsidP="008A5B87">
      <w:pPr>
        <w:pStyle w:val="4"/>
        <w:spacing w:before="6"/>
        <w:ind w:left="0" w:firstLine="426"/>
        <w:rPr>
          <w:sz w:val="22"/>
          <w:szCs w:val="22"/>
          <w:lang w:val="ru-RU"/>
        </w:rPr>
      </w:pPr>
      <w:r w:rsidRPr="006F580D">
        <w:rPr>
          <w:sz w:val="22"/>
          <w:szCs w:val="22"/>
          <w:lang w:val="ru-RU"/>
        </w:rPr>
        <w:t>Общие свойства организма человека</w:t>
      </w:r>
    </w:p>
    <w:p w:rsidR="00DD2384" w:rsidRPr="006F580D" w:rsidRDefault="00EB158A" w:rsidP="008A5B87">
      <w:pPr>
        <w:pStyle w:val="a4"/>
        <w:ind w:left="0" w:right="292" w:firstLine="426"/>
        <w:rPr>
          <w:sz w:val="22"/>
          <w:szCs w:val="22"/>
          <w:lang w:val="ru-RU"/>
        </w:rPr>
      </w:pPr>
      <w:r w:rsidRPr="006F580D">
        <w:rPr>
          <w:sz w:val="22"/>
          <w:szCs w:val="22"/>
          <w:lang w:val="ru-RU"/>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DD2384" w:rsidRPr="006F580D" w:rsidRDefault="00EB158A" w:rsidP="008A5B87">
      <w:pPr>
        <w:pStyle w:val="4"/>
        <w:spacing w:before="3"/>
        <w:ind w:left="0" w:firstLine="426"/>
        <w:rPr>
          <w:sz w:val="22"/>
          <w:szCs w:val="22"/>
          <w:lang w:val="ru-RU"/>
        </w:rPr>
      </w:pPr>
      <w:r w:rsidRPr="006F580D">
        <w:rPr>
          <w:sz w:val="22"/>
          <w:szCs w:val="22"/>
          <w:lang w:val="ru-RU"/>
        </w:rPr>
        <w:t>Нейрогуморальная регуляция функций организма</w:t>
      </w:r>
    </w:p>
    <w:p w:rsidR="00DD2384" w:rsidRPr="006F580D" w:rsidRDefault="00EB158A" w:rsidP="008A5B87">
      <w:pPr>
        <w:pStyle w:val="a4"/>
        <w:ind w:left="0" w:right="285" w:firstLine="426"/>
        <w:rPr>
          <w:sz w:val="22"/>
          <w:szCs w:val="22"/>
          <w:lang w:val="ru-RU"/>
        </w:rPr>
      </w:pPr>
      <w:r w:rsidRPr="006F580D">
        <w:rPr>
          <w:sz w:val="22"/>
          <w:szCs w:val="22"/>
          <w:lang w:val="ru-RU"/>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6F580D">
        <w:rPr>
          <w:i/>
          <w:sz w:val="22"/>
          <w:szCs w:val="22"/>
          <w:lang w:val="ru-RU"/>
        </w:rPr>
        <w:t xml:space="preserve">Особенности развития головного мозга человека и его функциональная асимметрия. </w:t>
      </w:r>
      <w:r w:rsidRPr="006F580D">
        <w:rPr>
          <w:sz w:val="22"/>
          <w:szCs w:val="22"/>
          <w:lang w:val="ru-RU"/>
        </w:rPr>
        <w:t>Нарушения деятельности нервной системы и их предупреждение.</w:t>
      </w:r>
    </w:p>
    <w:p w:rsidR="00DD2384" w:rsidRPr="006F580D" w:rsidRDefault="00EB158A" w:rsidP="008A5B87">
      <w:pPr>
        <w:pStyle w:val="a4"/>
        <w:ind w:left="0" w:right="282" w:firstLine="426"/>
        <w:rPr>
          <w:sz w:val="22"/>
          <w:szCs w:val="22"/>
          <w:lang w:val="ru-RU"/>
        </w:rPr>
      </w:pPr>
      <w:r w:rsidRPr="006F580D">
        <w:rPr>
          <w:sz w:val="22"/>
          <w:szCs w:val="22"/>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6F580D">
        <w:rPr>
          <w:i/>
          <w:sz w:val="22"/>
          <w:szCs w:val="22"/>
          <w:lang w:val="ru-RU"/>
        </w:rPr>
        <w:t>эпифиз</w:t>
      </w:r>
      <w:r w:rsidRPr="006F580D">
        <w:rPr>
          <w:sz w:val="22"/>
          <w:szCs w:val="22"/>
          <w:lang w:val="ru-RU"/>
        </w:rPr>
        <w:t xml:space="preserve">, щитовидная железа, надпочечники. Железы смешанной секреции: поджелудочная и половые </w:t>
      </w:r>
      <w:r w:rsidRPr="006F580D">
        <w:rPr>
          <w:sz w:val="22"/>
          <w:szCs w:val="22"/>
          <w:lang w:val="ru-RU"/>
        </w:rPr>
        <w:lastRenderedPageBreak/>
        <w:t>железы. Регуляция функций эндокринных желез.</w:t>
      </w:r>
    </w:p>
    <w:p w:rsidR="00DD2384" w:rsidRPr="006F580D" w:rsidRDefault="00EB158A" w:rsidP="008A5B87">
      <w:pPr>
        <w:pStyle w:val="4"/>
        <w:spacing w:before="4"/>
        <w:ind w:left="0" w:firstLine="426"/>
        <w:rPr>
          <w:sz w:val="22"/>
          <w:szCs w:val="22"/>
          <w:lang w:val="ru-RU"/>
        </w:rPr>
      </w:pPr>
      <w:r w:rsidRPr="006F580D">
        <w:rPr>
          <w:sz w:val="22"/>
          <w:szCs w:val="22"/>
          <w:lang w:val="ru-RU"/>
        </w:rPr>
        <w:t>Опора и движение</w:t>
      </w:r>
    </w:p>
    <w:p w:rsidR="00DD2384" w:rsidRPr="006F580D" w:rsidRDefault="00EB158A" w:rsidP="008A5B87">
      <w:pPr>
        <w:pStyle w:val="a4"/>
        <w:ind w:left="0" w:right="284" w:firstLine="426"/>
        <w:rPr>
          <w:sz w:val="22"/>
          <w:szCs w:val="22"/>
          <w:lang w:val="ru-RU"/>
        </w:rPr>
      </w:pPr>
      <w:r w:rsidRPr="006F580D">
        <w:rPr>
          <w:sz w:val="22"/>
          <w:szCs w:val="22"/>
          <w:lang w:val="ru-RU"/>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D2384" w:rsidRPr="006F580D" w:rsidRDefault="00EB158A" w:rsidP="008A5B87">
      <w:pPr>
        <w:pStyle w:val="4"/>
        <w:spacing w:before="4"/>
        <w:ind w:left="0" w:firstLine="426"/>
        <w:rPr>
          <w:sz w:val="22"/>
          <w:szCs w:val="22"/>
          <w:lang w:val="ru-RU"/>
        </w:rPr>
      </w:pPr>
      <w:r w:rsidRPr="006F580D">
        <w:rPr>
          <w:sz w:val="22"/>
          <w:szCs w:val="22"/>
          <w:lang w:val="ru-RU"/>
        </w:rPr>
        <w:t>Кровь и кровообращение</w:t>
      </w:r>
    </w:p>
    <w:p w:rsidR="00DD2384" w:rsidRPr="006F580D" w:rsidRDefault="00EB158A" w:rsidP="008A5B87">
      <w:pPr>
        <w:pStyle w:val="a4"/>
        <w:ind w:left="0" w:right="282" w:firstLine="426"/>
        <w:rPr>
          <w:sz w:val="22"/>
          <w:szCs w:val="22"/>
          <w:lang w:val="ru-RU"/>
        </w:rPr>
      </w:pPr>
      <w:r w:rsidRPr="006F580D">
        <w:rPr>
          <w:sz w:val="22"/>
          <w:szCs w:val="22"/>
          <w:lang w:val="ru-RU"/>
        </w:rPr>
        <w:t xml:space="preserve">Функции крови и лимфы. Поддержание постоянства внутренней среды. </w:t>
      </w:r>
      <w:r w:rsidRPr="006F580D">
        <w:rPr>
          <w:i/>
          <w:sz w:val="22"/>
          <w:szCs w:val="22"/>
          <w:lang w:val="ru-RU"/>
        </w:rPr>
        <w:t>Гомеостаз</w:t>
      </w:r>
      <w:r w:rsidRPr="006F580D">
        <w:rPr>
          <w:sz w:val="22"/>
          <w:szCs w:val="22"/>
          <w:lang w:val="ru-RU"/>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6F580D">
        <w:rPr>
          <w:i/>
          <w:sz w:val="22"/>
          <w:szCs w:val="22"/>
          <w:lang w:val="ru-RU"/>
        </w:rPr>
        <w:t xml:space="preserve">Значение работ Л. Пастера и И.И. Мечникова в области иммунитета. </w:t>
      </w:r>
      <w:r w:rsidRPr="006F580D">
        <w:rPr>
          <w:sz w:val="22"/>
          <w:szCs w:val="22"/>
          <w:lang w:val="ru-RU"/>
        </w:rPr>
        <w:t xml:space="preserve">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6F580D">
        <w:rPr>
          <w:i/>
          <w:sz w:val="22"/>
          <w:szCs w:val="22"/>
          <w:lang w:val="ru-RU"/>
        </w:rPr>
        <w:t xml:space="preserve">Движение лимфы по сосудам. </w:t>
      </w:r>
      <w:r w:rsidRPr="006F580D">
        <w:rPr>
          <w:sz w:val="22"/>
          <w:szCs w:val="22"/>
          <w:lang w:val="ru-RU"/>
        </w:rPr>
        <w:t>Гигиена сердечно-сосудистой системы. Профилактика сердечно-сосудистых заболеваний. Кровотечение. Виды кровотечений, приемы оказания первой помощи при</w:t>
      </w:r>
      <w:r w:rsidRPr="006F580D">
        <w:rPr>
          <w:spacing w:val="-24"/>
          <w:sz w:val="22"/>
          <w:szCs w:val="22"/>
          <w:lang w:val="ru-RU"/>
        </w:rPr>
        <w:t xml:space="preserve"> </w:t>
      </w:r>
      <w:r w:rsidRPr="006F580D">
        <w:rPr>
          <w:sz w:val="22"/>
          <w:szCs w:val="22"/>
          <w:lang w:val="ru-RU"/>
        </w:rPr>
        <w:t>кровотечениях.</w:t>
      </w:r>
    </w:p>
    <w:p w:rsidR="00DD2384" w:rsidRPr="006F580D" w:rsidRDefault="00EB158A" w:rsidP="008A5B87">
      <w:pPr>
        <w:pStyle w:val="4"/>
        <w:spacing w:before="2"/>
        <w:ind w:left="0" w:firstLine="426"/>
        <w:rPr>
          <w:sz w:val="22"/>
          <w:szCs w:val="22"/>
          <w:lang w:val="ru-RU"/>
        </w:rPr>
      </w:pPr>
      <w:r w:rsidRPr="006F580D">
        <w:rPr>
          <w:sz w:val="22"/>
          <w:szCs w:val="22"/>
          <w:lang w:val="ru-RU"/>
        </w:rPr>
        <w:t>Дыхание</w:t>
      </w:r>
    </w:p>
    <w:p w:rsidR="00DD2384" w:rsidRPr="006F580D" w:rsidRDefault="00EB158A" w:rsidP="008A5B87">
      <w:pPr>
        <w:pStyle w:val="a4"/>
        <w:ind w:left="0" w:right="282" w:firstLine="426"/>
        <w:rPr>
          <w:sz w:val="22"/>
          <w:szCs w:val="22"/>
          <w:lang w:val="ru-RU"/>
        </w:rPr>
      </w:pPr>
      <w:r w:rsidRPr="006F580D">
        <w:rPr>
          <w:sz w:val="22"/>
          <w:szCs w:val="22"/>
          <w:lang w:val="ru-RU"/>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D2384" w:rsidRPr="006F580D" w:rsidRDefault="00EB158A" w:rsidP="008A5B87">
      <w:pPr>
        <w:pStyle w:val="4"/>
        <w:spacing w:before="4"/>
        <w:ind w:left="0" w:firstLine="426"/>
        <w:rPr>
          <w:sz w:val="22"/>
          <w:szCs w:val="22"/>
          <w:lang w:val="ru-RU"/>
        </w:rPr>
      </w:pPr>
      <w:r w:rsidRPr="006F580D">
        <w:rPr>
          <w:sz w:val="22"/>
          <w:szCs w:val="22"/>
          <w:lang w:val="ru-RU"/>
        </w:rPr>
        <w:t>Пищеварение</w:t>
      </w:r>
    </w:p>
    <w:p w:rsidR="00DD2384" w:rsidRPr="006F580D" w:rsidRDefault="00EB158A" w:rsidP="008A5B87">
      <w:pPr>
        <w:pStyle w:val="a4"/>
        <w:ind w:left="0" w:right="284" w:firstLine="426"/>
        <w:rPr>
          <w:sz w:val="22"/>
          <w:szCs w:val="22"/>
          <w:lang w:val="ru-RU"/>
        </w:rPr>
      </w:pPr>
      <w:r w:rsidRPr="006F580D">
        <w:rPr>
          <w:sz w:val="22"/>
          <w:szCs w:val="22"/>
          <w:lang w:val="ru-RU"/>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w:t>
      </w:r>
    </w:p>
    <w:p w:rsidR="00DD2384" w:rsidRPr="006F580D" w:rsidRDefault="00EB158A" w:rsidP="008A5B87">
      <w:pPr>
        <w:pStyle w:val="a4"/>
        <w:spacing w:before="74"/>
        <w:ind w:left="0" w:right="284" w:firstLine="426"/>
        <w:rPr>
          <w:sz w:val="22"/>
          <w:szCs w:val="22"/>
          <w:lang w:val="ru-RU"/>
        </w:rPr>
      </w:pPr>
      <w:r w:rsidRPr="006F580D">
        <w:rPr>
          <w:sz w:val="22"/>
          <w:szCs w:val="22"/>
          <w:lang w:val="ru-RU"/>
        </w:rPr>
        <w:t>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DD2384" w:rsidRPr="006F580D" w:rsidRDefault="00EB158A" w:rsidP="008A5B87">
      <w:pPr>
        <w:pStyle w:val="4"/>
        <w:spacing w:before="5"/>
        <w:ind w:left="0" w:firstLine="426"/>
        <w:rPr>
          <w:sz w:val="22"/>
          <w:szCs w:val="22"/>
          <w:lang w:val="ru-RU"/>
        </w:rPr>
      </w:pPr>
      <w:r w:rsidRPr="006F580D">
        <w:rPr>
          <w:sz w:val="22"/>
          <w:szCs w:val="22"/>
          <w:lang w:val="ru-RU"/>
        </w:rPr>
        <w:t>Обмен веществ и энергии</w:t>
      </w:r>
    </w:p>
    <w:p w:rsidR="00DD2384" w:rsidRPr="006F580D" w:rsidRDefault="00EB158A" w:rsidP="008A5B87">
      <w:pPr>
        <w:pStyle w:val="a4"/>
        <w:ind w:left="0" w:right="283"/>
        <w:rPr>
          <w:sz w:val="22"/>
          <w:szCs w:val="22"/>
          <w:lang w:val="ru-RU"/>
        </w:rPr>
      </w:pPr>
      <w:r w:rsidRPr="006F580D">
        <w:rPr>
          <w:sz w:val="22"/>
          <w:szCs w:val="22"/>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6F580D">
        <w:rPr>
          <w:i/>
          <w:sz w:val="22"/>
          <w:szCs w:val="22"/>
          <w:lang w:val="ru-RU"/>
        </w:rPr>
        <w:t xml:space="preserve">Терморегуляция при разных условиях среды. </w:t>
      </w:r>
      <w:r w:rsidRPr="006F580D">
        <w:rPr>
          <w:sz w:val="22"/>
          <w:szCs w:val="22"/>
          <w:lang w:val="ru-RU"/>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w:t>
      </w:r>
      <w:r w:rsidRPr="006F580D">
        <w:rPr>
          <w:spacing w:val="-5"/>
          <w:sz w:val="22"/>
          <w:szCs w:val="22"/>
          <w:lang w:val="ru-RU"/>
        </w:rPr>
        <w:t xml:space="preserve"> </w:t>
      </w:r>
      <w:r w:rsidRPr="006F580D">
        <w:rPr>
          <w:sz w:val="22"/>
          <w:szCs w:val="22"/>
          <w:lang w:val="ru-RU"/>
        </w:rPr>
        <w:t>профилактика.</w:t>
      </w:r>
    </w:p>
    <w:p w:rsidR="00DD2384" w:rsidRPr="006F580D" w:rsidRDefault="00EB158A" w:rsidP="008A5B87">
      <w:pPr>
        <w:pStyle w:val="4"/>
        <w:spacing w:before="4"/>
        <w:ind w:left="0" w:firstLine="709"/>
        <w:rPr>
          <w:sz w:val="22"/>
          <w:szCs w:val="22"/>
          <w:lang w:val="ru-RU"/>
        </w:rPr>
      </w:pPr>
      <w:r w:rsidRPr="006F580D">
        <w:rPr>
          <w:sz w:val="22"/>
          <w:szCs w:val="22"/>
          <w:lang w:val="ru-RU"/>
        </w:rPr>
        <w:t>Выделение</w:t>
      </w:r>
    </w:p>
    <w:p w:rsidR="00DD2384" w:rsidRPr="006F580D" w:rsidRDefault="00EB158A" w:rsidP="008A5B87">
      <w:pPr>
        <w:pStyle w:val="a4"/>
        <w:ind w:left="0" w:right="288" w:firstLine="709"/>
        <w:rPr>
          <w:sz w:val="22"/>
          <w:szCs w:val="22"/>
          <w:lang w:val="ru-RU"/>
        </w:rPr>
      </w:pPr>
      <w:r w:rsidRPr="006F580D">
        <w:rPr>
          <w:sz w:val="22"/>
          <w:szCs w:val="22"/>
          <w:lang w:val="ru-RU"/>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DD2384" w:rsidRPr="006F580D" w:rsidRDefault="00EB158A" w:rsidP="008A5B87">
      <w:pPr>
        <w:pStyle w:val="4"/>
        <w:spacing w:before="4" w:line="295" w:lineRule="exact"/>
        <w:ind w:left="0" w:firstLine="709"/>
        <w:rPr>
          <w:sz w:val="22"/>
          <w:szCs w:val="22"/>
          <w:lang w:val="ru-RU"/>
        </w:rPr>
      </w:pPr>
      <w:r w:rsidRPr="006F580D">
        <w:rPr>
          <w:sz w:val="22"/>
          <w:szCs w:val="22"/>
          <w:lang w:val="ru-RU"/>
        </w:rPr>
        <w:t>Размножение и развитие</w:t>
      </w:r>
    </w:p>
    <w:p w:rsidR="00DD2384" w:rsidRPr="006F580D" w:rsidRDefault="00EB158A" w:rsidP="008A5B87">
      <w:pPr>
        <w:pStyle w:val="a4"/>
        <w:ind w:left="0" w:right="287" w:firstLine="709"/>
        <w:rPr>
          <w:sz w:val="22"/>
          <w:szCs w:val="22"/>
          <w:lang w:val="ru-RU"/>
        </w:rPr>
      </w:pPr>
      <w:r w:rsidRPr="006F580D">
        <w:rPr>
          <w:sz w:val="22"/>
          <w:szCs w:val="22"/>
          <w:lang w:val="ru-RU"/>
        </w:rPr>
        <w:t xml:space="preserve">Половая система: состав, строение, функции. Оплодотворение и внутриутробное развитие. </w:t>
      </w:r>
      <w:r w:rsidRPr="006F580D">
        <w:rPr>
          <w:i/>
          <w:sz w:val="22"/>
          <w:szCs w:val="22"/>
          <w:lang w:val="ru-RU"/>
        </w:rPr>
        <w:t xml:space="preserve">Роды. </w:t>
      </w:r>
      <w:r w:rsidRPr="006F580D">
        <w:rPr>
          <w:sz w:val="22"/>
          <w:szCs w:val="22"/>
          <w:lang w:val="ru-RU"/>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DD2384" w:rsidRPr="006F580D" w:rsidRDefault="00EB158A" w:rsidP="008A5B87">
      <w:pPr>
        <w:pStyle w:val="4"/>
        <w:spacing w:before="4"/>
        <w:ind w:left="0" w:firstLine="709"/>
        <w:rPr>
          <w:sz w:val="22"/>
          <w:szCs w:val="22"/>
          <w:lang w:val="ru-RU"/>
        </w:rPr>
      </w:pPr>
      <w:r w:rsidRPr="006F580D">
        <w:rPr>
          <w:sz w:val="22"/>
          <w:szCs w:val="22"/>
          <w:lang w:val="ru-RU"/>
        </w:rPr>
        <w:t>Сенсорные системы (анализаторы)</w:t>
      </w:r>
    </w:p>
    <w:p w:rsidR="00DD2384" w:rsidRPr="006F580D" w:rsidRDefault="00EB158A" w:rsidP="008A5B87">
      <w:pPr>
        <w:pStyle w:val="a4"/>
        <w:ind w:left="0" w:right="289" w:firstLine="709"/>
        <w:rPr>
          <w:sz w:val="22"/>
          <w:szCs w:val="22"/>
          <w:lang w:val="ru-RU"/>
        </w:rPr>
      </w:pPr>
      <w:r w:rsidRPr="006F580D">
        <w:rPr>
          <w:sz w:val="22"/>
          <w:szCs w:val="22"/>
          <w:lang w:val="ru-RU"/>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w:t>
      </w:r>
      <w:r w:rsidRPr="006F580D">
        <w:rPr>
          <w:sz w:val="22"/>
          <w:szCs w:val="22"/>
          <w:lang w:val="ru-RU"/>
        </w:rPr>
        <w:lastRenderedPageBreak/>
        <w:t>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D2384" w:rsidRPr="006F580D" w:rsidRDefault="00EB158A" w:rsidP="008A5B87">
      <w:pPr>
        <w:pStyle w:val="4"/>
        <w:spacing w:before="3"/>
        <w:ind w:left="0" w:firstLine="709"/>
        <w:rPr>
          <w:sz w:val="22"/>
          <w:szCs w:val="22"/>
          <w:lang w:val="ru-RU"/>
        </w:rPr>
      </w:pPr>
      <w:r w:rsidRPr="006F580D">
        <w:rPr>
          <w:sz w:val="22"/>
          <w:szCs w:val="22"/>
          <w:lang w:val="ru-RU"/>
        </w:rPr>
        <w:t>Высшая нервная деятельность</w:t>
      </w:r>
    </w:p>
    <w:p w:rsidR="00DD2384" w:rsidRPr="006F580D" w:rsidRDefault="00EB158A" w:rsidP="008A5B87">
      <w:pPr>
        <w:pStyle w:val="a4"/>
        <w:ind w:left="0" w:right="282" w:firstLine="709"/>
        <w:rPr>
          <w:sz w:val="22"/>
          <w:szCs w:val="22"/>
          <w:lang w:val="ru-RU"/>
        </w:rPr>
      </w:pPr>
      <w:r w:rsidRPr="006F580D">
        <w:rPr>
          <w:sz w:val="22"/>
          <w:szCs w:val="22"/>
          <w:lang w:val="ru-RU"/>
        </w:rPr>
        <w:t xml:space="preserve">Психология поведения человека. Высшая нервная деятельность человека, </w:t>
      </w:r>
      <w:r w:rsidRPr="006F580D">
        <w:rPr>
          <w:i/>
          <w:sz w:val="22"/>
          <w:szCs w:val="22"/>
          <w:lang w:val="ru-RU"/>
        </w:rPr>
        <w:t xml:space="preserve">работы И. М. Сеченова, И. П. Павлова, А. А. Ухтомского и П. К. Анохина. </w:t>
      </w:r>
      <w:r w:rsidRPr="006F580D">
        <w:rPr>
          <w:sz w:val="22"/>
          <w:szCs w:val="22"/>
          <w:lang w:val="ru-RU"/>
        </w:rP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6F580D">
        <w:rPr>
          <w:i/>
          <w:sz w:val="22"/>
          <w:szCs w:val="22"/>
          <w:lang w:val="ru-RU"/>
        </w:rPr>
        <w:t xml:space="preserve">Значение интеллектуальных, творческих и эстетических потребностей. </w:t>
      </w:r>
      <w:r w:rsidRPr="006F580D">
        <w:rPr>
          <w:sz w:val="22"/>
          <w:szCs w:val="22"/>
          <w:lang w:val="ru-RU"/>
        </w:rPr>
        <w:t>Роль обучения и воспитания в развитии психики и поведения</w:t>
      </w:r>
      <w:r w:rsidRPr="006F580D">
        <w:rPr>
          <w:spacing w:val="-2"/>
          <w:sz w:val="22"/>
          <w:szCs w:val="22"/>
          <w:lang w:val="ru-RU"/>
        </w:rPr>
        <w:t xml:space="preserve"> </w:t>
      </w:r>
      <w:r w:rsidRPr="006F580D">
        <w:rPr>
          <w:sz w:val="22"/>
          <w:szCs w:val="22"/>
          <w:lang w:val="ru-RU"/>
        </w:rPr>
        <w:t>человека.</w:t>
      </w:r>
    </w:p>
    <w:p w:rsidR="00DD2384" w:rsidRPr="006F580D" w:rsidRDefault="00EB158A" w:rsidP="008A5B87">
      <w:pPr>
        <w:pStyle w:val="4"/>
        <w:spacing w:before="5" w:line="295" w:lineRule="exact"/>
        <w:ind w:left="0" w:firstLine="709"/>
        <w:rPr>
          <w:sz w:val="22"/>
          <w:szCs w:val="22"/>
          <w:lang w:val="ru-RU"/>
        </w:rPr>
      </w:pPr>
      <w:r w:rsidRPr="006F580D">
        <w:rPr>
          <w:sz w:val="22"/>
          <w:szCs w:val="22"/>
          <w:lang w:val="ru-RU"/>
        </w:rPr>
        <w:t>Здоровье человека и его охрана</w:t>
      </w:r>
    </w:p>
    <w:p w:rsidR="00DD2384" w:rsidRPr="006F580D" w:rsidRDefault="00EB158A" w:rsidP="008A5B87">
      <w:pPr>
        <w:pStyle w:val="a4"/>
        <w:ind w:left="0" w:right="283" w:firstLine="709"/>
        <w:rPr>
          <w:i/>
          <w:sz w:val="22"/>
          <w:szCs w:val="22"/>
          <w:lang w:val="ru-RU"/>
        </w:rPr>
      </w:pPr>
      <w:r w:rsidRPr="006F580D">
        <w:rPr>
          <w:sz w:val="22"/>
          <w:szCs w:val="22"/>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w:t>
      </w:r>
      <w:r w:rsidRPr="006F580D">
        <w:rPr>
          <w:spacing w:val="39"/>
          <w:sz w:val="22"/>
          <w:szCs w:val="22"/>
          <w:lang w:val="ru-RU"/>
        </w:rPr>
        <w:t xml:space="preserve"> </w:t>
      </w:r>
      <w:r w:rsidRPr="006F580D">
        <w:rPr>
          <w:i/>
          <w:sz w:val="22"/>
          <w:szCs w:val="22"/>
          <w:lang w:val="ru-RU"/>
        </w:rPr>
        <w:t>Значение</w:t>
      </w:r>
    </w:p>
    <w:p w:rsidR="00DD2384" w:rsidRPr="006F580D" w:rsidRDefault="00EB158A" w:rsidP="008A5B87">
      <w:pPr>
        <w:spacing w:before="74"/>
        <w:ind w:right="284" w:firstLine="709"/>
        <w:jc w:val="both"/>
        <w:rPr>
          <w:lang w:val="ru-RU"/>
        </w:rPr>
      </w:pPr>
      <w:r w:rsidRPr="006F580D">
        <w:rPr>
          <w:i/>
          <w:lang w:val="ru-RU"/>
        </w:rPr>
        <w:t xml:space="preserve">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6F580D">
        <w:rPr>
          <w:lang w:val="ru-RU"/>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DD2384" w:rsidRPr="006F580D" w:rsidRDefault="00EB158A" w:rsidP="008A5B87">
      <w:pPr>
        <w:pStyle w:val="4"/>
        <w:spacing w:before="6" w:line="240" w:lineRule="auto"/>
        <w:ind w:left="0" w:right="5045" w:firstLine="709"/>
        <w:rPr>
          <w:sz w:val="22"/>
          <w:szCs w:val="22"/>
          <w:lang w:val="ru-RU"/>
        </w:rPr>
      </w:pPr>
      <w:r w:rsidRPr="006F580D">
        <w:rPr>
          <w:sz w:val="22"/>
          <w:szCs w:val="22"/>
          <w:lang w:val="ru-RU"/>
        </w:rPr>
        <w:t>Общие биологические закономерности Биология как наука</w:t>
      </w:r>
    </w:p>
    <w:p w:rsidR="008A5B87" w:rsidRDefault="00EB158A" w:rsidP="008A5B87">
      <w:pPr>
        <w:ind w:right="285" w:firstLine="709"/>
        <w:jc w:val="both"/>
        <w:rPr>
          <w:i/>
          <w:lang w:val="ru-RU"/>
        </w:rPr>
      </w:pPr>
      <w:r w:rsidRPr="006F580D">
        <w:rPr>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6F580D">
        <w:rPr>
          <w:i/>
          <w:lang w:val="ru-RU"/>
        </w:rPr>
        <w:t>Современные направления в биологии (</w:t>
      </w:r>
      <w:r w:rsidRPr="006F580D">
        <w:rPr>
          <w:i/>
          <w:color w:val="212121"/>
          <w:lang w:val="ru-RU"/>
        </w:rPr>
        <w:t>геном человека, биоэнергетика, нанобиология и др.)</w:t>
      </w:r>
      <w:r w:rsidRPr="006F580D">
        <w:rPr>
          <w:i/>
          <w:lang w:val="ru-RU"/>
        </w:rPr>
        <w:t xml:space="preserve">. </w:t>
      </w:r>
      <w:r w:rsidRPr="006F580D">
        <w:rPr>
          <w:lang w:val="ru-RU"/>
        </w:rPr>
        <w:t xml:space="preserve">Основные признаки живого. Уровни организации живой природы. </w:t>
      </w:r>
      <w:r w:rsidRPr="006F580D">
        <w:rPr>
          <w:i/>
          <w:lang w:val="ru-RU"/>
        </w:rPr>
        <w:t>Живые природные объекты как система. Классификация живых природных объектов.</w:t>
      </w:r>
    </w:p>
    <w:p w:rsidR="00DD2384" w:rsidRPr="008A5B87" w:rsidRDefault="00EB158A" w:rsidP="008A5B87">
      <w:pPr>
        <w:ind w:right="285" w:firstLine="709"/>
        <w:jc w:val="both"/>
        <w:rPr>
          <w:b/>
          <w:i/>
          <w:lang w:val="ru-RU"/>
        </w:rPr>
      </w:pPr>
      <w:r w:rsidRPr="008A5B87">
        <w:rPr>
          <w:b/>
          <w:lang w:val="ru-RU"/>
        </w:rPr>
        <w:t>Клетка</w:t>
      </w:r>
    </w:p>
    <w:p w:rsidR="00DD2384" w:rsidRPr="006F580D" w:rsidRDefault="00EB158A" w:rsidP="008A5B87">
      <w:pPr>
        <w:pStyle w:val="a4"/>
        <w:ind w:left="0" w:right="283" w:firstLine="709"/>
        <w:rPr>
          <w:sz w:val="22"/>
          <w:szCs w:val="22"/>
          <w:lang w:val="ru-RU"/>
        </w:rPr>
      </w:pPr>
      <w:r w:rsidRPr="006F580D">
        <w:rPr>
          <w:sz w:val="22"/>
          <w:szCs w:val="22"/>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6F580D">
        <w:rPr>
          <w:i/>
          <w:sz w:val="22"/>
          <w:szCs w:val="22"/>
          <w:lang w:val="ru-RU"/>
        </w:rPr>
        <w:t xml:space="preserve">Нарушения в строении и функционировании клеток – одна из причин заболевания организма. </w:t>
      </w:r>
      <w:r w:rsidRPr="006F580D">
        <w:rPr>
          <w:sz w:val="22"/>
          <w:szCs w:val="22"/>
          <w:lang w:val="ru-RU"/>
        </w:rPr>
        <w:t>Деление клетки – основа размножения, роста и развития организмов.</w:t>
      </w:r>
    </w:p>
    <w:p w:rsidR="00DD2384" w:rsidRPr="006F580D" w:rsidRDefault="00EB158A" w:rsidP="008A5B87">
      <w:pPr>
        <w:pStyle w:val="4"/>
        <w:spacing w:before="3"/>
        <w:ind w:left="0" w:firstLine="567"/>
        <w:rPr>
          <w:sz w:val="22"/>
          <w:szCs w:val="22"/>
          <w:lang w:val="ru-RU"/>
        </w:rPr>
      </w:pPr>
      <w:r w:rsidRPr="006F580D">
        <w:rPr>
          <w:sz w:val="22"/>
          <w:szCs w:val="22"/>
          <w:lang w:val="ru-RU"/>
        </w:rPr>
        <w:t>Организм</w:t>
      </w:r>
    </w:p>
    <w:p w:rsidR="00DD2384" w:rsidRPr="006F580D" w:rsidRDefault="00EB158A" w:rsidP="008A5B87">
      <w:pPr>
        <w:ind w:right="282" w:firstLine="567"/>
        <w:jc w:val="both"/>
        <w:rPr>
          <w:lang w:val="ru-RU"/>
        </w:rPr>
      </w:pPr>
      <w:r w:rsidRPr="006F580D">
        <w:rPr>
          <w:lang w:val="ru-RU"/>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6F580D">
        <w:rPr>
          <w:i/>
          <w:lang w:val="ru-RU"/>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6F580D">
        <w:rPr>
          <w:lang w:val="ru-RU"/>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DD2384" w:rsidRPr="006F580D" w:rsidRDefault="00EB158A" w:rsidP="008A5B87">
      <w:pPr>
        <w:pStyle w:val="4"/>
        <w:spacing w:before="3"/>
        <w:ind w:left="0" w:firstLine="567"/>
        <w:rPr>
          <w:sz w:val="22"/>
          <w:szCs w:val="22"/>
          <w:lang w:val="ru-RU"/>
        </w:rPr>
      </w:pPr>
      <w:r w:rsidRPr="006F580D">
        <w:rPr>
          <w:sz w:val="22"/>
          <w:szCs w:val="22"/>
          <w:lang w:val="ru-RU"/>
        </w:rPr>
        <w:t>Вид</w:t>
      </w:r>
    </w:p>
    <w:p w:rsidR="00DD2384" w:rsidRPr="006F580D" w:rsidRDefault="00EB158A" w:rsidP="008A5B87">
      <w:pPr>
        <w:pStyle w:val="a4"/>
        <w:ind w:left="0" w:right="281" w:firstLine="567"/>
        <w:rPr>
          <w:sz w:val="22"/>
          <w:szCs w:val="22"/>
          <w:lang w:val="ru-RU"/>
        </w:rPr>
      </w:pPr>
      <w:r w:rsidRPr="006F580D">
        <w:rPr>
          <w:sz w:val="22"/>
          <w:szCs w:val="22"/>
          <w:lang w:val="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6F580D">
        <w:rPr>
          <w:i/>
          <w:sz w:val="22"/>
          <w:szCs w:val="22"/>
          <w:lang w:val="ru-RU"/>
        </w:rPr>
        <w:t xml:space="preserve">Усложнение растений и животных в процессе эволюции. Происхождение основных </w:t>
      </w:r>
      <w:r w:rsidRPr="006F580D">
        <w:rPr>
          <w:i/>
          <w:sz w:val="22"/>
          <w:szCs w:val="22"/>
          <w:lang w:val="ru-RU"/>
        </w:rPr>
        <w:lastRenderedPageBreak/>
        <w:t xml:space="preserve">систематических групп растений и животных. </w:t>
      </w:r>
      <w:r w:rsidRPr="006F580D">
        <w:rPr>
          <w:sz w:val="22"/>
          <w:szCs w:val="22"/>
          <w:lang w:val="ru-RU"/>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DD2384" w:rsidRPr="006F580D" w:rsidRDefault="00EB158A" w:rsidP="008A5B87">
      <w:pPr>
        <w:pStyle w:val="4"/>
        <w:spacing w:before="5" w:line="295" w:lineRule="exact"/>
        <w:ind w:left="0" w:firstLine="567"/>
        <w:rPr>
          <w:sz w:val="22"/>
          <w:szCs w:val="22"/>
          <w:lang w:val="ru-RU"/>
        </w:rPr>
      </w:pPr>
      <w:r w:rsidRPr="006F580D">
        <w:rPr>
          <w:sz w:val="22"/>
          <w:szCs w:val="22"/>
          <w:lang w:val="ru-RU"/>
        </w:rPr>
        <w:t>Экосистемы</w:t>
      </w:r>
    </w:p>
    <w:p w:rsidR="00DD2384" w:rsidRPr="006F580D" w:rsidRDefault="00EB158A" w:rsidP="008A5B87">
      <w:pPr>
        <w:pStyle w:val="a4"/>
        <w:ind w:left="0" w:right="283" w:firstLine="567"/>
        <w:rPr>
          <w:i/>
          <w:sz w:val="22"/>
          <w:szCs w:val="22"/>
          <w:lang w:val="ru-RU"/>
        </w:rPr>
      </w:pPr>
      <w:r w:rsidRPr="006F580D">
        <w:rPr>
          <w:sz w:val="22"/>
          <w:szCs w:val="22"/>
          <w:lang w:val="ru-RU"/>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6F580D">
        <w:rPr>
          <w:i/>
          <w:sz w:val="22"/>
          <w:szCs w:val="22"/>
          <w:lang w:val="ru-RU"/>
        </w:rPr>
        <w:t xml:space="preserve">Круговорот веществ и поток энергии в биогеоценозах. </w:t>
      </w:r>
      <w:r w:rsidRPr="006F580D">
        <w:rPr>
          <w:sz w:val="22"/>
          <w:szCs w:val="22"/>
          <w:lang w:val="ru-RU"/>
        </w:rPr>
        <w:t xml:space="preserve">Биосфера – глобальная экосистема. В.И. Вернадский – основоположник учения о биосфере. Структура биосферы. Распространение и роль живого вещества в биосфере. </w:t>
      </w:r>
      <w:r w:rsidRPr="006F580D">
        <w:rPr>
          <w:i/>
          <w:sz w:val="22"/>
          <w:szCs w:val="22"/>
          <w:lang w:val="ru-RU"/>
        </w:rPr>
        <w:t>Ноосфера. Краткая</w:t>
      </w:r>
      <w:r w:rsidRPr="006F580D">
        <w:rPr>
          <w:i/>
          <w:spacing w:val="13"/>
          <w:sz w:val="22"/>
          <w:szCs w:val="22"/>
          <w:lang w:val="ru-RU"/>
        </w:rPr>
        <w:t xml:space="preserve"> </w:t>
      </w:r>
      <w:r w:rsidRPr="006F580D">
        <w:rPr>
          <w:i/>
          <w:sz w:val="22"/>
          <w:szCs w:val="22"/>
          <w:lang w:val="ru-RU"/>
        </w:rPr>
        <w:t>история</w:t>
      </w:r>
    </w:p>
    <w:p w:rsidR="00DD2384" w:rsidRPr="006F580D" w:rsidRDefault="00EB158A" w:rsidP="008A5B87">
      <w:pPr>
        <w:pStyle w:val="a4"/>
        <w:spacing w:before="74"/>
        <w:ind w:left="0" w:right="285" w:firstLine="567"/>
        <w:rPr>
          <w:sz w:val="22"/>
          <w:szCs w:val="22"/>
          <w:lang w:val="ru-RU"/>
        </w:rPr>
      </w:pPr>
      <w:r w:rsidRPr="006F580D">
        <w:rPr>
          <w:i/>
          <w:sz w:val="22"/>
          <w:szCs w:val="22"/>
          <w:lang w:val="ru-RU"/>
        </w:rPr>
        <w:t xml:space="preserve">эволюции биосферы. </w:t>
      </w:r>
      <w:r w:rsidRPr="006F580D">
        <w:rPr>
          <w:sz w:val="22"/>
          <w:szCs w:val="22"/>
          <w:lang w:val="ru-RU"/>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D2384" w:rsidRPr="006F580D" w:rsidRDefault="00EB158A" w:rsidP="008A5B87">
      <w:pPr>
        <w:pStyle w:val="4"/>
        <w:spacing w:before="5"/>
        <w:ind w:left="0" w:firstLine="567"/>
        <w:rPr>
          <w:sz w:val="22"/>
          <w:szCs w:val="22"/>
          <w:lang w:val="ru-RU"/>
        </w:rPr>
      </w:pPr>
      <w:r w:rsidRPr="006F580D">
        <w:rPr>
          <w:sz w:val="22"/>
          <w:szCs w:val="22"/>
          <w:lang w:val="ru-RU"/>
        </w:rPr>
        <w:t>Примерный список практических работ по разделу «Живые организмы»:</w:t>
      </w:r>
    </w:p>
    <w:p w:rsidR="00DD2384" w:rsidRPr="006F580D" w:rsidRDefault="00EB158A" w:rsidP="00CC1F04">
      <w:pPr>
        <w:pStyle w:val="a6"/>
        <w:numPr>
          <w:ilvl w:val="0"/>
          <w:numId w:val="20"/>
        </w:numPr>
        <w:tabs>
          <w:tab w:val="left" w:pos="993"/>
        </w:tabs>
        <w:spacing w:line="296" w:lineRule="exact"/>
        <w:ind w:left="0" w:firstLine="567"/>
        <w:rPr>
          <w:lang w:val="ru-RU"/>
        </w:rPr>
      </w:pPr>
      <w:r w:rsidRPr="006F580D">
        <w:rPr>
          <w:lang w:val="ru-RU"/>
        </w:rPr>
        <w:t>Изучение устройства увеличительных приборов и правил работы с</w:t>
      </w:r>
      <w:r w:rsidRPr="006F580D">
        <w:rPr>
          <w:spacing w:val="-8"/>
          <w:lang w:val="ru-RU"/>
        </w:rPr>
        <w:t xml:space="preserve"> </w:t>
      </w:r>
      <w:r w:rsidRPr="006F580D">
        <w:rPr>
          <w:lang w:val="ru-RU"/>
        </w:rPr>
        <w:t>ними;</w:t>
      </w:r>
    </w:p>
    <w:p w:rsidR="00DD2384" w:rsidRPr="006F580D" w:rsidRDefault="00EB158A" w:rsidP="00CC1F04">
      <w:pPr>
        <w:pStyle w:val="a6"/>
        <w:numPr>
          <w:ilvl w:val="0"/>
          <w:numId w:val="20"/>
        </w:numPr>
        <w:tabs>
          <w:tab w:val="left" w:pos="993"/>
        </w:tabs>
        <w:spacing w:before="1" w:line="298" w:lineRule="exact"/>
        <w:ind w:left="0" w:firstLine="567"/>
        <w:rPr>
          <w:lang w:val="ru-RU"/>
        </w:rPr>
      </w:pPr>
      <w:r w:rsidRPr="006F580D">
        <w:rPr>
          <w:lang w:val="ru-RU"/>
        </w:rPr>
        <w:t>Приготовление микропрепарата кожицы чешуи лука (мякоти плода</w:t>
      </w:r>
      <w:r w:rsidRPr="006F580D">
        <w:rPr>
          <w:spacing w:val="-17"/>
          <w:lang w:val="ru-RU"/>
        </w:rPr>
        <w:t xml:space="preserve"> </w:t>
      </w:r>
      <w:r w:rsidRPr="006F580D">
        <w:rPr>
          <w:lang w:val="ru-RU"/>
        </w:rPr>
        <w:t>томата);</w:t>
      </w:r>
    </w:p>
    <w:p w:rsidR="00DD2384" w:rsidRPr="006F580D" w:rsidRDefault="00EB158A" w:rsidP="00CC1F04">
      <w:pPr>
        <w:pStyle w:val="a6"/>
        <w:numPr>
          <w:ilvl w:val="0"/>
          <w:numId w:val="20"/>
        </w:numPr>
        <w:tabs>
          <w:tab w:val="left" w:pos="993"/>
        </w:tabs>
        <w:spacing w:line="298" w:lineRule="exact"/>
        <w:ind w:left="0" w:firstLine="567"/>
      </w:pPr>
      <w:r w:rsidRPr="006F580D">
        <w:t>Изучение органов цветкового</w:t>
      </w:r>
      <w:r w:rsidRPr="006F580D">
        <w:rPr>
          <w:spacing w:val="-4"/>
        </w:rPr>
        <w:t xml:space="preserve"> </w:t>
      </w:r>
      <w:r w:rsidRPr="006F580D">
        <w:t>растения;</w:t>
      </w:r>
    </w:p>
    <w:p w:rsidR="00DD2384" w:rsidRPr="006F580D" w:rsidRDefault="00EB158A" w:rsidP="00CC1F04">
      <w:pPr>
        <w:pStyle w:val="a6"/>
        <w:numPr>
          <w:ilvl w:val="0"/>
          <w:numId w:val="20"/>
        </w:numPr>
        <w:tabs>
          <w:tab w:val="left" w:pos="993"/>
        </w:tabs>
        <w:spacing w:before="1" w:line="298" w:lineRule="exact"/>
        <w:ind w:left="0" w:firstLine="567"/>
      </w:pPr>
      <w:r w:rsidRPr="006F580D">
        <w:t>Изучение строения позвоночного</w:t>
      </w:r>
      <w:r w:rsidRPr="006F580D">
        <w:rPr>
          <w:spacing w:val="-4"/>
        </w:rPr>
        <w:t xml:space="preserve"> </w:t>
      </w:r>
      <w:r w:rsidRPr="006F580D">
        <w:t>животного;</w:t>
      </w:r>
    </w:p>
    <w:p w:rsidR="00DD2384" w:rsidRPr="006F580D" w:rsidRDefault="00EB158A" w:rsidP="00CC1F04">
      <w:pPr>
        <w:pStyle w:val="a6"/>
        <w:numPr>
          <w:ilvl w:val="0"/>
          <w:numId w:val="20"/>
        </w:numPr>
        <w:tabs>
          <w:tab w:val="left" w:pos="993"/>
        </w:tabs>
        <w:spacing w:line="298" w:lineRule="exact"/>
        <w:ind w:left="0" w:firstLine="567"/>
        <w:rPr>
          <w:i/>
          <w:lang w:val="ru-RU"/>
        </w:rPr>
      </w:pPr>
      <w:r w:rsidRPr="00961533">
        <w:rPr>
          <w:lang w:val="ru-RU"/>
        </w:rPr>
        <w:t>Выявление передвижение воды и минеральных веществ в</w:t>
      </w:r>
      <w:r w:rsidRPr="00961533">
        <w:rPr>
          <w:spacing w:val="-9"/>
          <w:lang w:val="ru-RU"/>
        </w:rPr>
        <w:t xml:space="preserve"> </w:t>
      </w:r>
      <w:r w:rsidRPr="00961533">
        <w:rPr>
          <w:lang w:val="ru-RU"/>
        </w:rPr>
        <w:t>растении</w:t>
      </w:r>
      <w:r w:rsidRPr="006F580D">
        <w:rPr>
          <w:i/>
          <w:lang w:val="ru-RU"/>
        </w:rPr>
        <w:t>;</w:t>
      </w:r>
    </w:p>
    <w:p w:rsidR="00DD2384" w:rsidRPr="006F580D" w:rsidRDefault="00EB158A" w:rsidP="00CC1F04">
      <w:pPr>
        <w:pStyle w:val="a6"/>
        <w:numPr>
          <w:ilvl w:val="0"/>
          <w:numId w:val="20"/>
        </w:numPr>
        <w:tabs>
          <w:tab w:val="left" w:pos="993"/>
        </w:tabs>
        <w:spacing w:before="1" w:line="298" w:lineRule="exact"/>
        <w:ind w:left="0" w:firstLine="567"/>
        <w:rPr>
          <w:lang w:val="ru-RU"/>
        </w:rPr>
      </w:pPr>
      <w:r w:rsidRPr="006F580D">
        <w:rPr>
          <w:lang w:val="ru-RU"/>
        </w:rPr>
        <w:t>Изучение строения семян однодольных и двудольных</w:t>
      </w:r>
      <w:r w:rsidRPr="006F580D">
        <w:rPr>
          <w:spacing w:val="-8"/>
          <w:lang w:val="ru-RU"/>
        </w:rPr>
        <w:t xml:space="preserve"> </w:t>
      </w:r>
      <w:r w:rsidRPr="006F580D">
        <w:rPr>
          <w:lang w:val="ru-RU"/>
        </w:rPr>
        <w:t>растений;</w:t>
      </w:r>
    </w:p>
    <w:p w:rsidR="00DD2384" w:rsidRPr="00961533" w:rsidRDefault="00EB158A" w:rsidP="00CC1F04">
      <w:pPr>
        <w:pStyle w:val="a6"/>
        <w:numPr>
          <w:ilvl w:val="0"/>
          <w:numId w:val="20"/>
        </w:numPr>
        <w:tabs>
          <w:tab w:val="left" w:pos="993"/>
        </w:tabs>
        <w:spacing w:line="298" w:lineRule="exact"/>
        <w:ind w:left="0" w:firstLine="567"/>
      </w:pPr>
      <w:r w:rsidRPr="00961533">
        <w:t>Изучение строения</w:t>
      </w:r>
      <w:r w:rsidRPr="00961533">
        <w:rPr>
          <w:spacing w:val="-1"/>
        </w:rPr>
        <w:t xml:space="preserve"> </w:t>
      </w:r>
      <w:r w:rsidRPr="00961533">
        <w:t>водорослей;</w:t>
      </w:r>
    </w:p>
    <w:p w:rsidR="00DD2384" w:rsidRPr="006F580D" w:rsidRDefault="00EB158A" w:rsidP="00CC1F04">
      <w:pPr>
        <w:pStyle w:val="a6"/>
        <w:numPr>
          <w:ilvl w:val="0"/>
          <w:numId w:val="20"/>
        </w:numPr>
        <w:tabs>
          <w:tab w:val="left" w:pos="993"/>
        </w:tabs>
        <w:spacing w:before="1"/>
        <w:ind w:left="0" w:firstLine="567"/>
        <w:rPr>
          <w:lang w:val="ru-RU"/>
        </w:rPr>
      </w:pPr>
      <w:r w:rsidRPr="006F580D">
        <w:rPr>
          <w:lang w:val="ru-RU"/>
        </w:rPr>
        <w:t>Изучение внешнего строения мхов (на местных</w:t>
      </w:r>
      <w:r w:rsidRPr="006F580D">
        <w:rPr>
          <w:spacing w:val="-6"/>
          <w:lang w:val="ru-RU"/>
        </w:rPr>
        <w:t xml:space="preserve"> </w:t>
      </w:r>
      <w:r w:rsidRPr="006F580D">
        <w:rPr>
          <w:lang w:val="ru-RU"/>
        </w:rPr>
        <w:t>видах);</w:t>
      </w:r>
    </w:p>
    <w:p w:rsidR="00DD2384" w:rsidRPr="006F580D" w:rsidRDefault="00EB158A" w:rsidP="00CC1F04">
      <w:pPr>
        <w:pStyle w:val="a6"/>
        <w:numPr>
          <w:ilvl w:val="0"/>
          <w:numId w:val="20"/>
        </w:numPr>
        <w:tabs>
          <w:tab w:val="left" w:pos="993"/>
        </w:tabs>
        <w:spacing w:before="2" w:line="298" w:lineRule="exact"/>
        <w:ind w:left="0" w:firstLine="567"/>
        <w:rPr>
          <w:lang w:val="ru-RU"/>
        </w:rPr>
      </w:pPr>
      <w:r w:rsidRPr="006F580D">
        <w:rPr>
          <w:lang w:val="ru-RU"/>
        </w:rPr>
        <w:t>Изучение внешнего строения папоротника</w:t>
      </w:r>
      <w:r w:rsidRPr="006F580D">
        <w:rPr>
          <w:spacing w:val="-2"/>
          <w:lang w:val="ru-RU"/>
        </w:rPr>
        <w:t xml:space="preserve"> </w:t>
      </w:r>
      <w:r w:rsidRPr="006F580D">
        <w:rPr>
          <w:lang w:val="ru-RU"/>
        </w:rPr>
        <w:t>(хвоща);</w:t>
      </w:r>
    </w:p>
    <w:p w:rsidR="00DD2384" w:rsidRPr="006F580D" w:rsidRDefault="00EB158A" w:rsidP="00CC1F04">
      <w:pPr>
        <w:pStyle w:val="a6"/>
        <w:numPr>
          <w:ilvl w:val="0"/>
          <w:numId w:val="20"/>
        </w:numPr>
        <w:tabs>
          <w:tab w:val="left" w:pos="993"/>
        </w:tabs>
        <w:spacing w:line="298" w:lineRule="exact"/>
        <w:ind w:left="0" w:firstLine="567"/>
        <w:rPr>
          <w:lang w:val="ru-RU"/>
        </w:rPr>
      </w:pPr>
      <w:r w:rsidRPr="006F580D">
        <w:rPr>
          <w:lang w:val="ru-RU"/>
        </w:rPr>
        <w:t>Изучение внешнего строения хвои, шишек и семян голосеменных</w:t>
      </w:r>
      <w:r w:rsidRPr="006F580D">
        <w:rPr>
          <w:spacing w:val="-15"/>
          <w:lang w:val="ru-RU"/>
        </w:rPr>
        <w:t xml:space="preserve"> </w:t>
      </w:r>
      <w:r w:rsidRPr="006F580D">
        <w:rPr>
          <w:lang w:val="ru-RU"/>
        </w:rPr>
        <w:t>растений;</w:t>
      </w:r>
    </w:p>
    <w:p w:rsidR="00DD2384" w:rsidRPr="006F580D" w:rsidRDefault="00EB158A" w:rsidP="00CC1F04">
      <w:pPr>
        <w:pStyle w:val="a6"/>
        <w:numPr>
          <w:ilvl w:val="0"/>
          <w:numId w:val="20"/>
        </w:numPr>
        <w:tabs>
          <w:tab w:val="left" w:pos="993"/>
        </w:tabs>
        <w:spacing w:before="1" w:line="298" w:lineRule="exact"/>
        <w:ind w:left="0" w:firstLine="567"/>
        <w:rPr>
          <w:lang w:val="ru-RU"/>
        </w:rPr>
      </w:pPr>
      <w:r w:rsidRPr="006F580D">
        <w:rPr>
          <w:lang w:val="ru-RU"/>
        </w:rPr>
        <w:t>Изучение внешнего строения покрытосеменных</w:t>
      </w:r>
      <w:r w:rsidRPr="006F580D">
        <w:rPr>
          <w:spacing w:val="-5"/>
          <w:lang w:val="ru-RU"/>
        </w:rPr>
        <w:t xml:space="preserve"> </w:t>
      </w:r>
      <w:r w:rsidRPr="006F580D">
        <w:rPr>
          <w:lang w:val="ru-RU"/>
        </w:rPr>
        <w:t>растений;</w:t>
      </w:r>
    </w:p>
    <w:p w:rsidR="00DD2384" w:rsidRPr="006F580D" w:rsidRDefault="00EB158A" w:rsidP="00CC1F04">
      <w:pPr>
        <w:pStyle w:val="a6"/>
        <w:numPr>
          <w:ilvl w:val="0"/>
          <w:numId w:val="20"/>
        </w:numPr>
        <w:tabs>
          <w:tab w:val="left" w:pos="993"/>
        </w:tabs>
        <w:spacing w:line="298" w:lineRule="exact"/>
        <w:ind w:left="0" w:firstLine="567"/>
        <w:rPr>
          <w:lang w:val="ru-RU"/>
        </w:rPr>
      </w:pPr>
      <w:r w:rsidRPr="006F580D">
        <w:rPr>
          <w:lang w:val="ru-RU"/>
        </w:rPr>
        <w:t>Определение признаков класса в строении</w:t>
      </w:r>
      <w:r w:rsidRPr="006F580D">
        <w:rPr>
          <w:spacing w:val="-1"/>
          <w:lang w:val="ru-RU"/>
        </w:rPr>
        <w:t xml:space="preserve"> </w:t>
      </w:r>
      <w:r w:rsidRPr="006F580D">
        <w:rPr>
          <w:lang w:val="ru-RU"/>
        </w:rPr>
        <w:t>растений;</w:t>
      </w:r>
    </w:p>
    <w:p w:rsidR="00DD2384" w:rsidRPr="00961533" w:rsidRDefault="00EB158A" w:rsidP="00CC1F04">
      <w:pPr>
        <w:pStyle w:val="a6"/>
        <w:numPr>
          <w:ilvl w:val="0"/>
          <w:numId w:val="20"/>
        </w:numPr>
        <w:tabs>
          <w:tab w:val="left" w:pos="993"/>
        </w:tabs>
        <w:spacing w:before="1"/>
        <w:ind w:left="0" w:right="282" w:firstLine="567"/>
        <w:rPr>
          <w:lang w:val="ru-RU"/>
        </w:rPr>
      </w:pPr>
      <w:r w:rsidRPr="00961533">
        <w:rPr>
          <w:lang w:val="ru-RU"/>
        </w:rPr>
        <w:t>Определение до рода или вида нескольких травянистых растений одного- двух</w:t>
      </w:r>
      <w:r w:rsidRPr="00961533">
        <w:rPr>
          <w:spacing w:val="-2"/>
          <w:lang w:val="ru-RU"/>
        </w:rPr>
        <w:t xml:space="preserve"> </w:t>
      </w:r>
      <w:r w:rsidRPr="00961533">
        <w:rPr>
          <w:lang w:val="ru-RU"/>
        </w:rPr>
        <w:t>семейств;</w:t>
      </w:r>
    </w:p>
    <w:p w:rsidR="00DD2384" w:rsidRPr="006F580D" w:rsidRDefault="00EB158A" w:rsidP="00CC1F04">
      <w:pPr>
        <w:pStyle w:val="a6"/>
        <w:numPr>
          <w:ilvl w:val="0"/>
          <w:numId w:val="20"/>
        </w:numPr>
        <w:tabs>
          <w:tab w:val="left" w:pos="993"/>
        </w:tabs>
        <w:spacing w:line="299" w:lineRule="exact"/>
        <w:ind w:left="0" w:firstLine="567"/>
      </w:pPr>
      <w:r w:rsidRPr="00961533">
        <w:t>Изучение</w:t>
      </w:r>
      <w:r w:rsidRPr="006F580D">
        <w:t xml:space="preserve"> строения плесневых</w:t>
      </w:r>
      <w:r w:rsidRPr="006F580D">
        <w:rPr>
          <w:spacing w:val="-4"/>
        </w:rPr>
        <w:t xml:space="preserve"> </w:t>
      </w:r>
      <w:r w:rsidRPr="006F580D">
        <w:t>грибов;</w:t>
      </w:r>
    </w:p>
    <w:p w:rsidR="00DD2384" w:rsidRPr="006F580D" w:rsidRDefault="00EB158A" w:rsidP="00CC1F04">
      <w:pPr>
        <w:pStyle w:val="a6"/>
        <w:numPr>
          <w:ilvl w:val="0"/>
          <w:numId w:val="20"/>
        </w:numPr>
        <w:tabs>
          <w:tab w:val="left" w:pos="993"/>
        </w:tabs>
        <w:spacing w:before="1" w:line="298" w:lineRule="exact"/>
        <w:ind w:left="0" w:firstLine="567"/>
      </w:pPr>
      <w:r w:rsidRPr="006F580D">
        <w:t>Вегетативное размножение комнатных</w:t>
      </w:r>
      <w:r w:rsidRPr="006F580D">
        <w:rPr>
          <w:spacing w:val="-4"/>
        </w:rPr>
        <w:t xml:space="preserve"> </w:t>
      </w:r>
      <w:r w:rsidRPr="006F580D">
        <w:t>растений;</w:t>
      </w:r>
    </w:p>
    <w:p w:rsidR="00DD2384" w:rsidRPr="006F580D" w:rsidRDefault="00EB158A" w:rsidP="00CC1F04">
      <w:pPr>
        <w:pStyle w:val="a6"/>
        <w:numPr>
          <w:ilvl w:val="0"/>
          <w:numId w:val="20"/>
        </w:numPr>
        <w:tabs>
          <w:tab w:val="left" w:pos="993"/>
        </w:tabs>
        <w:spacing w:line="298" w:lineRule="exact"/>
        <w:ind w:left="0" w:firstLine="567"/>
        <w:rPr>
          <w:lang w:val="ru-RU"/>
        </w:rPr>
      </w:pPr>
      <w:r w:rsidRPr="006F580D">
        <w:rPr>
          <w:lang w:val="ru-RU"/>
        </w:rPr>
        <w:t>Изучение строения и передвижения одноклеточных</w:t>
      </w:r>
      <w:r w:rsidRPr="006F580D">
        <w:rPr>
          <w:spacing w:val="-6"/>
          <w:lang w:val="ru-RU"/>
        </w:rPr>
        <w:t xml:space="preserve"> </w:t>
      </w:r>
      <w:r w:rsidRPr="006F580D">
        <w:rPr>
          <w:lang w:val="ru-RU"/>
        </w:rPr>
        <w:t>животных;</w:t>
      </w:r>
    </w:p>
    <w:p w:rsidR="0094146C" w:rsidRPr="00961533" w:rsidRDefault="00EB158A" w:rsidP="00CC1F04">
      <w:pPr>
        <w:pStyle w:val="a6"/>
        <w:numPr>
          <w:ilvl w:val="0"/>
          <w:numId w:val="20"/>
        </w:numPr>
        <w:tabs>
          <w:tab w:val="left" w:pos="993"/>
          <w:tab w:val="left" w:pos="3367"/>
          <w:tab w:val="left" w:pos="4650"/>
          <w:tab w:val="left" w:pos="5960"/>
          <w:tab w:val="left" w:pos="7444"/>
          <w:tab w:val="left" w:pos="8365"/>
          <w:tab w:val="left" w:pos="9928"/>
          <w:tab w:val="left" w:pos="10412"/>
        </w:tabs>
        <w:spacing w:before="1"/>
        <w:ind w:left="0" w:right="285" w:firstLine="567"/>
        <w:rPr>
          <w:lang w:val="ru-RU"/>
        </w:rPr>
      </w:pPr>
      <w:r w:rsidRPr="00961533">
        <w:rPr>
          <w:lang w:val="ru-RU"/>
        </w:rPr>
        <w:t>Изучение</w:t>
      </w:r>
      <w:r w:rsidRPr="00961533">
        <w:rPr>
          <w:lang w:val="ru-RU"/>
        </w:rPr>
        <w:tab/>
        <w:t>вне</w:t>
      </w:r>
      <w:r w:rsidR="0094146C" w:rsidRPr="00961533">
        <w:rPr>
          <w:lang w:val="ru-RU"/>
        </w:rPr>
        <w:t>шнего</w:t>
      </w:r>
      <w:r w:rsidR="0094146C" w:rsidRPr="00961533">
        <w:rPr>
          <w:lang w:val="ru-RU"/>
        </w:rPr>
        <w:tab/>
        <w:t>строения</w:t>
      </w:r>
      <w:r w:rsidR="0094146C" w:rsidRPr="00961533">
        <w:rPr>
          <w:lang w:val="ru-RU"/>
        </w:rPr>
        <w:tab/>
        <w:t>дождевого</w:t>
      </w:r>
      <w:r w:rsidR="0094146C" w:rsidRPr="00961533">
        <w:rPr>
          <w:lang w:val="ru-RU"/>
        </w:rPr>
        <w:tab/>
        <w:t>червя,</w:t>
      </w:r>
    </w:p>
    <w:p w:rsidR="00DD2384" w:rsidRPr="0094146C" w:rsidRDefault="0094146C" w:rsidP="0094146C">
      <w:pPr>
        <w:tabs>
          <w:tab w:val="left" w:pos="993"/>
          <w:tab w:val="left" w:pos="3367"/>
          <w:tab w:val="left" w:pos="4650"/>
          <w:tab w:val="left" w:pos="5960"/>
          <w:tab w:val="left" w:pos="7444"/>
          <w:tab w:val="left" w:pos="8365"/>
          <w:tab w:val="left" w:pos="9928"/>
          <w:tab w:val="left" w:pos="10412"/>
        </w:tabs>
        <w:spacing w:before="1"/>
        <w:ind w:right="285"/>
        <w:rPr>
          <w:i/>
          <w:lang w:val="ru-RU"/>
        </w:rPr>
      </w:pPr>
      <w:r w:rsidRPr="00961533">
        <w:rPr>
          <w:lang w:val="ru-RU"/>
        </w:rPr>
        <w:t xml:space="preserve">наблюдение за </w:t>
      </w:r>
      <w:r w:rsidR="00EB158A" w:rsidRPr="00961533">
        <w:rPr>
          <w:lang w:val="ru-RU"/>
        </w:rPr>
        <w:t>его передвижением и реакциями на</w:t>
      </w:r>
      <w:r w:rsidR="00EB158A" w:rsidRPr="00961533">
        <w:rPr>
          <w:spacing w:val="-5"/>
          <w:lang w:val="ru-RU"/>
        </w:rPr>
        <w:t xml:space="preserve"> </w:t>
      </w:r>
      <w:r w:rsidR="00EB158A" w:rsidRPr="00961533">
        <w:rPr>
          <w:lang w:val="ru-RU"/>
        </w:rPr>
        <w:t>раздражения</w:t>
      </w:r>
      <w:r w:rsidR="00EB158A" w:rsidRPr="0094146C">
        <w:rPr>
          <w:i/>
          <w:lang w:val="ru-RU"/>
        </w:rPr>
        <w:t>;</w:t>
      </w:r>
    </w:p>
    <w:p w:rsidR="00DD2384" w:rsidRPr="006F580D" w:rsidRDefault="00EB158A" w:rsidP="00CC1F04">
      <w:pPr>
        <w:pStyle w:val="a6"/>
        <w:numPr>
          <w:ilvl w:val="0"/>
          <w:numId w:val="20"/>
        </w:numPr>
        <w:tabs>
          <w:tab w:val="left" w:pos="993"/>
        </w:tabs>
        <w:spacing w:line="298" w:lineRule="exact"/>
        <w:ind w:left="0" w:firstLine="567"/>
      </w:pPr>
      <w:r w:rsidRPr="006F580D">
        <w:t>Изучение строения раковин</w:t>
      </w:r>
      <w:r w:rsidRPr="006F580D">
        <w:rPr>
          <w:spacing w:val="-1"/>
        </w:rPr>
        <w:t xml:space="preserve"> </w:t>
      </w:r>
      <w:r w:rsidRPr="006F580D">
        <w:t>моллюсков;</w:t>
      </w:r>
    </w:p>
    <w:p w:rsidR="00DD2384" w:rsidRPr="006F580D" w:rsidRDefault="00EB158A" w:rsidP="00CC1F04">
      <w:pPr>
        <w:pStyle w:val="a6"/>
        <w:numPr>
          <w:ilvl w:val="0"/>
          <w:numId w:val="20"/>
        </w:numPr>
        <w:tabs>
          <w:tab w:val="left" w:pos="993"/>
        </w:tabs>
        <w:spacing w:line="298" w:lineRule="exact"/>
        <w:ind w:left="0" w:firstLine="567"/>
        <w:jc w:val="both"/>
      </w:pPr>
      <w:r w:rsidRPr="006F580D">
        <w:t>Изучение внешнего строения</w:t>
      </w:r>
      <w:r w:rsidRPr="006F580D">
        <w:rPr>
          <w:spacing w:val="-2"/>
        </w:rPr>
        <w:t xml:space="preserve"> </w:t>
      </w:r>
      <w:r w:rsidRPr="006F580D">
        <w:t>насекомого;</w:t>
      </w:r>
    </w:p>
    <w:p w:rsidR="00DD2384" w:rsidRPr="006F580D" w:rsidRDefault="00EB158A" w:rsidP="00CC1F04">
      <w:pPr>
        <w:pStyle w:val="a6"/>
        <w:numPr>
          <w:ilvl w:val="0"/>
          <w:numId w:val="20"/>
        </w:numPr>
        <w:tabs>
          <w:tab w:val="left" w:pos="993"/>
        </w:tabs>
        <w:spacing w:before="1"/>
        <w:ind w:left="0" w:firstLine="567"/>
        <w:jc w:val="both"/>
      </w:pPr>
      <w:r w:rsidRPr="006F580D">
        <w:t>Изучение типов развития</w:t>
      </w:r>
      <w:r w:rsidRPr="006F580D">
        <w:rPr>
          <w:spacing w:val="-3"/>
        </w:rPr>
        <w:t xml:space="preserve"> </w:t>
      </w:r>
      <w:r w:rsidRPr="006F580D">
        <w:t>насекомых;</w:t>
      </w:r>
    </w:p>
    <w:p w:rsidR="00DD2384" w:rsidRPr="006F580D" w:rsidRDefault="00EB158A" w:rsidP="00CC1F04">
      <w:pPr>
        <w:pStyle w:val="a6"/>
        <w:numPr>
          <w:ilvl w:val="0"/>
          <w:numId w:val="20"/>
        </w:numPr>
        <w:tabs>
          <w:tab w:val="left" w:pos="993"/>
        </w:tabs>
        <w:spacing w:before="1" w:line="298" w:lineRule="exact"/>
        <w:ind w:left="0" w:firstLine="567"/>
        <w:jc w:val="both"/>
        <w:rPr>
          <w:lang w:val="ru-RU"/>
        </w:rPr>
      </w:pPr>
      <w:r w:rsidRPr="006F580D">
        <w:rPr>
          <w:lang w:val="ru-RU"/>
        </w:rPr>
        <w:t>Изучение внешнего строения и передвижения</w:t>
      </w:r>
      <w:r w:rsidRPr="006F580D">
        <w:rPr>
          <w:spacing w:val="-5"/>
          <w:lang w:val="ru-RU"/>
        </w:rPr>
        <w:t xml:space="preserve"> </w:t>
      </w:r>
      <w:r w:rsidRPr="006F580D">
        <w:rPr>
          <w:lang w:val="ru-RU"/>
        </w:rPr>
        <w:t>рыб;</w:t>
      </w:r>
    </w:p>
    <w:p w:rsidR="00DD2384" w:rsidRPr="006F580D" w:rsidRDefault="00EB158A" w:rsidP="00CC1F04">
      <w:pPr>
        <w:pStyle w:val="a6"/>
        <w:numPr>
          <w:ilvl w:val="0"/>
          <w:numId w:val="20"/>
        </w:numPr>
        <w:tabs>
          <w:tab w:val="left" w:pos="993"/>
        </w:tabs>
        <w:spacing w:line="298" w:lineRule="exact"/>
        <w:ind w:left="0" w:firstLine="567"/>
        <w:jc w:val="both"/>
        <w:rPr>
          <w:lang w:val="ru-RU"/>
        </w:rPr>
      </w:pPr>
      <w:r w:rsidRPr="006F580D">
        <w:rPr>
          <w:lang w:val="ru-RU"/>
        </w:rPr>
        <w:t>Изучение внешнего строения и перьевого покрова</w:t>
      </w:r>
      <w:r w:rsidRPr="006F580D">
        <w:rPr>
          <w:spacing w:val="-7"/>
          <w:lang w:val="ru-RU"/>
        </w:rPr>
        <w:t xml:space="preserve"> </w:t>
      </w:r>
      <w:r w:rsidRPr="006F580D">
        <w:rPr>
          <w:lang w:val="ru-RU"/>
        </w:rPr>
        <w:t>птиц;</w:t>
      </w:r>
    </w:p>
    <w:p w:rsidR="00DD2384" w:rsidRPr="006F580D" w:rsidRDefault="00EB158A" w:rsidP="00CC1F04">
      <w:pPr>
        <w:pStyle w:val="a6"/>
        <w:numPr>
          <w:ilvl w:val="0"/>
          <w:numId w:val="20"/>
        </w:numPr>
        <w:tabs>
          <w:tab w:val="left" w:pos="993"/>
        </w:tabs>
        <w:spacing w:before="1"/>
        <w:ind w:left="0" w:firstLine="567"/>
        <w:jc w:val="both"/>
        <w:rPr>
          <w:lang w:val="ru-RU"/>
        </w:rPr>
      </w:pPr>
      <w:r w:rsidRPr="006F580D">
        <w:rPr>
          <w:lang w:val="ru-RU"/>
        </w:rPr>
        <w:t>Изучение внешнего строения, скелета и зубной системы</w:t>
      </w:r>
      <w:r w:rsidRPr="006F580D">
        <w:rPr>
          <w:spacing w:val="-15"/>
          <w:lang w:val="ru-RU"/>
        </w:rPr>
        <w:t xml:space="preserve"> </w:t>
      </w:r>
      <w:r w:rsidRPr="006F580D">
        <w:rPr>
          <w:lang w:val="ru-RU"/>
        </w:rPr>
        <w:t>млекопитающих.</w:t>
      </w:r>
    </w:p>
    <w:p w:rsidR="00DD2384" w:rsidRPr="006F580D" w:rsidRDefault="00EB158A" w:rsidP="0094146C">
      <w:pPr>
        <w:pStyle w:val="4"/>
        <w:tabs>
          <w:tab w:val="left" w:pos="993"/>
        </w:tabs>
        <w:spacing w:before="6"/>
        <w:ind w:left="0" w:firstLine="567"/>
        <w:jc w:val="both"/>
        <w:rPr>
          <w:sz w:val="22"/>
          <w:szCs w:val="22"/>
          <w:lang w:val="ru-RU"/>
        </w:rPr>
      </w:pPr>
      <w:r w:rsidRPr="006F580D">
        <w:rPr>
          <w:sz w:val="22"/>
          <w:szCs w:val="22"/>
          <w:lang w:val="ru-RU"/>
        </w:rPr>
        <w:t>Примерный список экскурсий по разделу «Живые организмы»:</w:t>
      </w:r>
    </w:p>
    <w:p w:rsidR="00DD2384" w:rsidRPr="006F580D" w:rsidRDefault="00EB158A" w:rsidP="00CC1F04">
      <w:pPr>
        <w:pStyle w:val="a6"/>
        <w:numPr>
          <w:ilvl w:val="0"/>
          <w:numId w:val="19"/>
        </w:numPr>
        <w:tabs>
          <w:tab w:val="left" w:pos="993"/>
        </w:tabs>
        <w:spacing w:line="295" w:lineRule="exact"/>
        <w:ind w:left="0" w:firstLine="567"/>
        <w:jc w:val="both"/>
      </w:pPr>
      <w:r w:rsidRPr="006F580D">
        <w:t>Многообразие</w:t>
      </w:r>
      <w:r w:rsidRPr="006F580D">
        <w:rPr>
          <w:spacing w:val="-2"/>
        </w:rPr>
        <w:t xml:space="preserve"> </w:t>
      </w:r>
      <w:r w:rsidRPr="006F580D">
        <w:t>животных;</w:t>
      </w:r>
    </w:p>
    <w:p w:rsidR="00DD2384" w:rsidRPr="006F580D" w:rsidRDefault="00EB158A" w:rsidP="00CC1F04">
      <w:pPr>
        <w:pStyle w:val="a6"/>
        <w:numPr>
          <w:ilvl w:val="0"/>
          <w:numId w:val="19"/>
        </w:numPr>
        <w:tabs>
          <w:tab w:val="left" w:pos="993"/>
        </w:tabs>
        <w:spacing w:line="298" w:lineRule="exact"/>
        <w:ind w:left="0" w:firstLine="567"/>
        <w:jc w:val="both"/>
        <w:rPr>
          <w:lang w:val="ru-RU"/>
        </w:rPr>
      </w:pPr>
      <w:r w:rsidRPr="006F580D">
        <w:rPr>
          <w:lang w:val="ru-RU"/>
        </w:rPr>
        <w:t>Осенние (зимние, весенние) явления в жизни растений и</w:t>
      </w:r>
      <w:r w:rsidRPr="006F580D">
        <w:rPr>
          <w:spacing w:val="-15"/>
          <w:lang w:val="ru-RU"/>
        </w:rPr>
        <w:t xml:space="preserve"> </w:t>
      </w:r>
      <w:r w:rsidRPr="006F580D">
        <w:rPr>
          <w:lang w:val="ru-RU"/>
        </w:rPr>
        <w:t>животных;</w:t>
      </w:r>
    </w:p>
    <w:p w:rsidR="00DD2384" w:rsidRPr="006F580D" w:rsidRDefault="00EB158A" w:rsidP="00CC1F04">
      <w:pPr>
        <w:pStyle w:val="a6"/>
        <w:numPr>
          <w:ilvl w:val="0"/>
          <w:numId w:val="19"/>
        </w:numPr>
        <w:tabs>
          <w:tab w:val="left" w:pos="993"/>
        </w:tabs>
        <w:spacing w:before="1"/>
        <w:ind w:left="0" w:firstLine="567"/>
        <w:jc w:val="both"/>
        <w:rPr>
          <w:lang w:val="ru-RU"/>
        </w:rPr>
      </w:pPr>
      <w:r w:rsidRPr="006F580D">
        <w:rPr>
          <w:lang w:val="ru-RU"/>
        </w:rPr>
        <w:t>Разнообразие и роль членистоногих в природе родного</w:t>
      </w:r>
      <w:r w:rsidRPr="006F580D">
        <w:rPr>
          <w:spacing w:val="-9"/>
          <w:lang w:val="ru-RU"/>
        </w:rPr>
        <w:t xml:space="preserve"> </w:t>
      </w:r>
      <w:r w:rsidRPr="006F580D">
        <w:rPr>
          <w:lang w:val="ru-RU"/>
        </w:rPr>
        <w:t>края;</w:t>
      </w:r>
    </w:p>
    <w:p w:rsidR="00DD2384" w:rsidRPr="006F580D" w:rsidRDefault="00EB158A" w:rsidP="00CC1F04">
      <w:pPr>
        <w:pStyle w:val="a6"/>
        <w:numPr>
          <w:ilvl w:val="0"/>
          <w:numId w:val="19"/>
        </w:numPr>
        <w:tabs>
          <w:tab w:val="left" w:pos="993"/>
        </w:tabs>
        <w:spacing w:before="2"/>
        <w:ind w:left="0" w:right="289" w:firstLine="567"/>
        <w:jc w:val="both"/>
        <w:rPr>
          <w:lang w:val="ru-RU"/>
        </w:rPr>
      </w:pPr>
      <w:r w:rsidRPr="006F580D">
        <w:rPr>
          <w:lang w:val="ru-RU"/>
        </w:rPr>
        <w:t>Разнообразие птиц и млекопитающих местности проживания (экскурсия в природу, зоопарк или</w:t>
      </w:r>
      <w:r w:rsidRPr="006F580D">
        <w:rPr>
          <w:spacing w:val="-2"/>
          <w:lang w:val="ru-RU"/>
        </w:rPr>
        <w:t xml:space="preserve"> </w:t>
      </w:r>
      <w:r w:rsidRPr="006F580D">
        <w:rPr>
          <w:lang w:val="ru-RU"/>
        </w:rPr>
        <w:t>музей).</w:t>
      </w:r>
    </w:p>
    <w:p w:rsidR="00DD2384" w:rsidRPr="006F580D" w:rsidRDefault="00EB158A" w:rsidP="0094146C">
      <w:pPr>
        <w:pStyle w:val="4"/>
        <w:tabs>
          <w:tab w:val="left" w:pos="993"/>
        </w:tabs>
        <w:spacing w:before="7" w:line="295" w:lineRule="exact"/>
        <w:ind w:left="0" w:firstLine="567"/>
        <w:jc w:val="both"/>
        <w:rPr>
          <w:sz w:val="22"/>
          <w:szCs w:val="22"/>
          <w:lang w:val="ru-RU"/>
        </w:rPr>
      </w:pPr>
      <w:r w:rsidRPr="006F580D">
        <w:rPr>
          <w:sz w:val="22"/>
          <w:szCs w:val="22"/>
          <w:lang w:val="ru-RU"/>
        </w:rPr>
        <w:t>Примерный список практических работ по разделу «Человек и его</w:t>
      </w:r>
      <w:r w:rsidRPr="006F580D">
        <w:rPr>
          <w:spacing w:val="-32"/>
          <w:sz w:val="22"/>
          <w:szCs w:val="22"/>
          <w:lang w:val="ru-RU"/>
        </w:rPr>
        <w:t xml:space="preserve"> </w:t>
      </w:r>
      <w:r w:rsidRPr="006F580D">
        <w:rPr>
          <w:sz w:val="22"/>
          <w:szCs w:val="22"/>
          <w:lang w:val="ru-RU"/>
        </w:rPr>
        <w:t>здоровье»:</w:t>
      </w:r>
    </w:p>
    <w:p w:rsidR="00DD2384" w:rsidRPr="006F580D" w:rsidRDefault="00EB158A" w:rsidP="00CC1F04">
      <w:pPr>
        <w:pStyle w:val="a6"/>
        <w:numPr>
          <w:ilvl w:val="0"/>
          <w:numId w:val="18"/>
        </w:numPr>
        <w:tabs>
          <w:tab w:val="left" w:pos="993"/>
        </w:tabs>
        <w:spacing w:line="295" w:lineRule="exact"/>
        <w:ind w:left="0" w:firstLine="567"/>
        <w:jc w:val="both"/>
        <w:rPr>
          <w:lang w:val="ru-RU"/>
        </w:rPr>
      </w:pPr>
      <w:r w:rsidRPr="006F580D">
        <w:rPr>
          <w:lang w:val="ru-RU"/>
        </w:rPr>
        <w:t>Выявление особенностей строения клеток разных</w:t>
      </w:r>
      <w:r w:rsidRPr="006F580D">
        <w:rPr>
          <w:spacing w:val="-16"/>
          <w:lang w:val="ru-RU"/>
        </w:rPr>
        <w:t xml:space="preserve"> </w:t>
      </w:r>
      <w:r w:rsidRPr="006F580D">
        <w:rPr>
          <w:lang w:val="ru-RU"/>
        </w:rPr>
        <w:t>тканей;</w:t>
      </w:r>
    </w:p>
    <w:p w:rsidR="00DD2384" w:rsidRPr="00961533" w:rsidRDefault="00EB158A" w:rsidP="00CC1F04">
      <w:pPr>
        <w:pStyle w:val="a6"/>
        <w:numPr>
          <w:ilvl w:val="0"/>
          <w:numId w:val="18"/>
        </w:numPr>
        <w:tabs>
          <w:tab w:val="left" w:pos="993"/>
        </w:tabs>
        <w:spacing w:before="1" w:line="298" w:lineRule="exact"/>
        <w:ind w:left="0" w:firstLine="567"/>
        <w:jc w:val="both"/>
      </w:pPr>
      <w:r w:rsidRPr="00961533">
        <w:t>Изучение строения головного</w:t>
      </w:r>
      <w:r w:rsidRPr="00961533">
        <w:rPr>
          <w:spacing w:val="-2"/>
        </w:rPr>
        <w:t xml:space="preserve"> </w:t>
      </w:r>
      <w:r w:rsidRPr="00961533">
        <w:t>мозга;</w:t>
      </w:r>
    </w:p>
    <w:p w:rsidR="00DD2384" w:rsidRPr="00961533" w:rsidRDefault="00EB158A" w:rsidP="00CC1F04">
      <w:pPr>
        <w:pStyle w:val="a6"/>
        <w:numPr>
          <w:ilvl w:val="0"/>
          <w:numId w:val="18"/>
        </w:numPr>
        <w:tabs>
          <w:tab w:val="left" w:pos="993"/>
        </w:tabs>
        <w:spacing w:line="298" w:lineRule="exact"/>
        <w:ind w:left="0" w:firstLine="567"/>
        <w:jc w:val="both"/>
      </w:pPr>
      <w:r w:rsidRPr="00961533">
        <w:t>Выявление особенностей строения</w:t>
      </w:r>
      <w:r w:rsidRPr="00961533">
        <w:rPr>
          <w:spacing w:val="-1"/>
        </w:rPr>
        <w:t xml:space="preserve"> </w:t>
      </w:r>
      <w:r w:rsidRPr="00961533">
        <w:t>позвонков;</w:t>
      </w:r>
    </w:p>
    <w:p w:rsidR="00DD2384" w:rsidRPr="006F580D" w:rsidRDefault="00EB158A" w:rsidP="00CC1F04">
      <w:pPr>
        <w:pStyle w:val="a6"/>
        <w:numPr>
          <w:ilvl w:val="0"/>
          <w:numId w:val="18"/>
        </w:numPr>
        <w:tabs>
          <w:tab w:val="left" w:pos="993"/>
        </w:tabs>
        <w:spacing w:before="1"/>
        <w:ind w:left="0" w:firstLine="567"/>
        <w:jc w:val="both"/>
        <w:rPr>
          <w:lang w:val="ru-RU"/>
        </w:rPr>
      </w:pPr>
      <w:r w:rsidRPr="006F580D">
        <w:rPr>
          <w:lang w:val="ru-RU"/>
        </w:rPr>
        <w:lastRenderedPageBreak/>
        <w:t>Выявление нарушения осанки и наличия</w:t>
      </w:r>
      <w:r w:rsidRPr="006F580D">
        <w:rPr>
          <w:spacing w:val="-6"/>
          <w:lang w:val="ru-RU"/>
        </w:rPr>
        <w:t xml:space="preserve"> </w:t>
      </w:r>
      <w:r w:rsidRPr="006F580D">
        <w:rPr>
          <w:lang w:val="ru-RU"/>
        </w:rPr>
        <w:t>плоскостопия;</w:t>
      </w:r>
    </w:p>
    <w:p w:rsidR="00DD2384" w:rsidRPr="006F580D" w:rsidRDefault="00EB158A" w:rsidP="00CC1F04">
      <w:pPr>
        <w:pStyle w:val="a6"/>
        <w:numPr>
          <w:ilvl w:val="0"/>
          <w:numId w:val="18"/>
        </w:numPr>
        <w:tabs>
          <w:tab w:val="left" w:pos="993"/>
        </w:tabs>
        <w:spacing w:before="1" w:line="298" w:lineRule="exact"/>
        <w:ind w:left="0" w:firstLine="567"/>
        <w:jc w:val="both"/>
        <w:rPr>
          <w:lang w:val="ru-RU"/>
        </w:rPr>
      </w:pPr>
      <w:r w:rsidRPr="006F580D">
        <w:rPr>
          <w:lang w:val="ru-RU"/>
        </w:rPr>
        <w:t>Сравнение микроскопического строения крови человека и</w:t>
      </w:r>
      <w:r w:rsidRPr="006F580D">
        <w:rPr>
          <w:spacing w:val="-8"/>
          <w:lang w:val="ru-RU"/>
        </w:rPr>
        <w:t xml:space="preserve"> </w:t>
      </w:r>
      <w:r w:rsidRPr="006F580D">
        <w:rPr>
          <w:lang w:val="ru-RU"/>
        </w:rPr>
        <w:t>лягушки;</w:t>
      </w:r>
    </w:p>
    <w:p w:rsidR="00DD2384" w:rsidRPr="00961533" w:rsidRDefault="00EB158A" w:rsidP="00CC1F04">
      <w:pPr>
        <w:pStyle w:val="a6"/>
        <w:numPr>
          <w:ilvl w:val="0"/>
          <w:numId w:val="18"/>
        </w:numPr>
        <w:tabs>
          <w:tab w:val="left" w:pos="993"/>
        </w:tabs>
        <w:spacing w:line="298" w:lineRule="exact"/>
        <w:ind w:left="0" w:firstLine="567"/>
        <w:jc w:val="both"/>
      </w:pPr>
      <w:r w:rsidRPr="00961533">
        <w:rPr>
          <w:lang w:val="ru-RU"/>
        </w:rPr>
        <w:t xml:space="preserve">Подсчет пульса в разных условиях. </w:t>
      </w:r>
      <w:r w:rsidRPr="00961533">
        <w:t>Измерение артериального</w:t>
      </w:r>
      <w:r w:rsidRPr="00961533">
        <w:rPr>
          <w:spacing w:val="-7"/>
        </w:rPr>
        <w:t xml:space="preserve"> </w:t>
      </w:r>
      <w:r w:rsidRPr="00961533">
        <w:t>давления;</w:t>
      </w:r>
    </w:p>
    <w:p w:rsidR="00DD2384" w:rsidRPr="00961533" w:rsidRDefault="00EB158A" w:rsidP="00CC1F04">
      <w:pPr>
        <w:pStyle w:val="a6"/>
        <w:numPr>
          <w:ilvl w:val="0"/>
          <w:numId w:val="18"/>
        </w:numPr>
        <w:tabs>
          <w:tab w:val="left" w:pos="993"/>
        </w:tabs>
        <w:spacing w:before="1" w:line="298" w:lineRule="exact"/>
        <w:ind w:left="0" w:firstLine="567"/>
        <w:jc w:val="both"/>
        <w:rPr>
          <w:lang w:val="ru-RU"/>
        </w:rPr>
      </w:pPr>
      <w:r w:rsidRPr="00961533">
        <w:rPr>
          <w:lang w:val="ru-RU"/>
        </w:rPr>
        <w:t>Измерение жизненной емкости легких. Дыхательные</w:t>
      </w:r>
      <w:r w:rsidRPr="00961533">
        <w:rPr>
          <w:spacing w:val="-6"/>
          <w:lang w:val="ru-RU"/>
        </w:rPr>
        <w:t xml:space="preserve"> </w:t>
      </w:r>
      <w:r w:rsidRPr="00961533">
        <w:rPr>
          <w:lang w:val="ru-RU"/>
        </w:rPr>
        <w:t>движения.</w:t>
      </w:r>
    </w:p>
    <w:p w:rsidR="00DD2384" w:rsidRPr="00961533" w:rsidRDefault="00EB158A" w:rsidP="00CC1F04">
      <w:pPr>
        <w:pStyle w:val="a6"/>
        <w:numPr>
          <w:ilvl w:val="0"/>
          <w:numId w:val="18"/>
        </w:numPr>
        <w:tabs>
          <w:tab w:val="left" w:pos="993"/>
        </w:tabs>
        <w:spacing w:line="298" w:lineRule="exact"/>
        <w:ind w:left="0" w:firstLine="567"/>
        <w:jc w:val="both"/>
        <w:rPr>
          <w:lang w:val="ru-RU"/>
        </w:rPr>
      </w:pPr>
      <w:r w:rsidRPr="00961533">
        <w:rPr>
          <w:lang w:val="ru-RU"/>
        </w:rPr>
        <w:t>Изучение строения и работы органа</w:t>
      </w:r>
      <w:r w:rsidRPr="00961533">
        <w:rPr>
          <w:spacing w:val="-3"/>
          <w:lang w:val="ru-RU"/>
        </w:rPr>
        <w:t xml:space="preserve"> </w:t>
      </w:r>
      <w:r w:rsidRPr="00961533">
        <w:rPr>
          <w:lang w:val="ru-RU"/>
        </w:rPr>
        <w:t>зрения.</w:t>
      </w:r>
    </w:p>
    <w:p w:rsidR="00DD2384" w:rsidRPr="006F580D" w:rsidRDefault="00EB158A" w:rsidP="0094146C">
      <w:pPr>
        <w:pStyle w:val="4"/>
        <w:tabs>
          <w:tab w:val="left" w:pos="993"/>
        </w:tabs>
        <w:spacing w:before="8" w:line="240" w:lineRule="auto"/>
        <w:ind w:left="0" w:firstLine="567"/>
        <w:jc w:val="both"/>
        <w:rPr>
          <w:sz w:val="22"/>
          <w:szCs w:val="22"/>
          <w:lang w:val="ru-RU"/>
        </w:rPr>
      </w:pPr>
      <w:r w:rsidRPr="00961533">
        <w:rPr>
          <w:sz w:val="22"/>
          <w:szCs w:val="22"/>
          <w:lang w:val="ru-RU"/>
        </w:rPr>
        <w:t>Примерный список</w:t>
      </w:r>
      <w:r w:rsidRPr="006F580D">
        <w:rPr>
          <w:sz w:val="22"/>
          <w:szCs w:val="22"/>
          <w:lang w:val="ru-RU"/>
        </w:rPr>
        <w:t xml:space="preserve"> практических работ по разделу «Общебиологические закономерности»:</w:t>
      </w:r>
    </w:p>
    <w:p w:rsidR="00DD2384" w:rsidRPr="006F580D" w:rsidRDefault="00EB158A" w:rsidP="00CC1F04">
      <w:pPr>
        <w:pStyle w:val="a6"/>
        <w:numPr>
          <w:ilvl w:val="0"/>
          <w:numId w:val="17"/>
        </w:numPr>
        <w:tabs>
          <w:tab w:val="left" w:pos="993"/>
        </w:tabs>
        <w:spacing w:before="74"/>
        <w:ind w:left="0" w:right="285" w:firstLine="567"/>
        <w:jc w:val="both"/>
        <w:rPr>
          <w:lang w:val="ru-RU"/>
        </w:rPr>
      </w:pPr>
      <w:r w:rsidRPr="006F580D">
        <w:rPr>
          <w:lang w:val="ru-RU"/>
        </w:rPr>
        <w:t>Изучение клеток и тканей растений и животных на готовых микропрепаратах;</w:t>
      </w:r>
    </w:p>
    <w:p w:rsidR="00DD2384" w:rsidRPr="006F580D" w:rsidRDefault="00EB158A" w:rsidP="00CC1F04">
      <w:pPr>
        <w:pStyle w:val="a6"/>
        <w:numPr>
          <w:ilvl w:val="0"/>
          <w:numId w:val="17"/>
        </w:numPr>
        <w:tabs>
          <w:tab w:val="left" w:pos="993"/>
        </w:tabs>
        <w:spacing w:line="298" w:lineRule="exact"/>
        <w:ind w:left="0" w:firstLine="567"/>
        <w:jc w:val="both"/>
      </w:pPr>
      <w:r w:rsidRPr="006F580D">
        <w:t>Выявление изменчивости</w:t>
      </w:r>
      <w:r w:rsidRPr="006F580D">
        <w:rPr>
          <w:spacing w:val="-2"/>
        </w:rPr>
        <w:t xml:space="preserve"> </w:t>
      </w:r>
      <w:r w:rsidRPr="006F580D">
        <w:t>организмов;</w:t>
      </w:r>
    </w:p>
    <w:p w:rsidR="00DD2384" w:rsidRPr="006F580D" w:rsidRDefault="00EB158A" w:rsidP="00CC1F04">
      <w:pPr>
        <w:pStyle w:val="a6"/>
        <w:numPr>
          <w:ilvl w:val="0"/>
          <w:numId w:val="17"/>
        </w:numPr>
        <w:tabs>
          <w:tab w:val="left" w:pos="993"/>
        </w:tabs>
        <w:ind w:left="0" w:right="290" w:firstLine="567"/>
        <w:jc w:val="both"/>
        <w:rPr>
          <w:lang w:val="ru-RU"/>
        </w:rPr>
      </w:pPr>
      <w:r w:rsidRPr="006F580D">
        <w:rPr>
          <w:lang w:val="ru-RU"/>
        </w:rPr>
        <w:t>Выявление приспособлений у организмов к среде обитания (на конкретных примерах).</w:t>
      </w:r>
    </w:p>
    <w:p w:rsidR="00DD2384" w:rsidRPr="006F580D" w:rsidRDefault="00EB158A" w:rsidP="0094146C">
      <w:pPr>
        <w:pStyle w:val="4"/>
        <w:tabs>
          <w:tab w:val="left" w:pos="993"/>
        </w:tabs>
        <w:spacing w:before="6" w:line="240" w:lineRule="auto"/>
        <w:ind w:left="0" w:right="291" w:firstLine="567"/>
        <w:jc w:val="both"/>
        <w:rPr>
          <w:sz w:val="22"/>
          <w:szCs w:val="22"/>
          <w:lang w:val="ru-RU"/>
        </w:rPr>
      </w:pPr>
      <w:r w:rsidRPr="006F580D">
        <w:rPr>
          <w:sz w:val="22"/>
          <w:szCs w:val="22"/>
          <w:lang w:val="ru-RU"/>
        </w:rPr>
        <w:t>Примерный список экскурсий по разделу «Общебиологические закономерности»:</w:t>
      </w:r>
    </w:p>
    <w:p w:rsidR="00DD2384" w:rsidRPr="006F580D" w:rsidRDefault="00EB158A" w:rsidP="00CC1F04">
      <w:pPr>
        <w:pStyle w:val="a6"/>
        <w:numPr>
          <w:ilvl w:val="0"/>
          <w:numId w:val="16"/>
        </w:numPr>
        <w:tabs>
          <w:tab w:val="left" w:pos="993"/>
        </w:tabs>
        <w:spacing w:line="293" w:lineRule="exact"/>
        <w:ind w:left="0" w:firstLine="567"/>
        <w:jc w:val="both"/>
        <w:rPr>
          <w:lang w:val="ru-RU"/>
        </w:rPr>
      </w:pPr>
      <w:r w:rsidRPr="006F580D">
        <w:rPr>
          <w:lang w:val="ru-RU"/>
        </w:rPr>
        <w:t>Изучение и описание экосистемы своей</w:t>
      </w:r>
      <w:r w:rsidRPr="006F580D">
        <w:rPr>
          <w:spacing w:val="-3"/>
          <w:lang w:val="ru-RU"/>
        </w:rPr>
        <w:t xml:space="preserve"> </w:t>
      </w:r>
      <w:r w:rsidRPr="006F580D">
        <w:rPr>
          <w:lang w:val="ru-RU"/>
        </w:rPr>
        <w:t>местности.</w:t>
      </w:r>
    </w:p>
    <w:p w:rsidR="00DD2384" w:rsidRPr="00961533" w:rsidRDefault="00EB158A" w:rsidP="00CC1F04">
      <w:pPr>
        <w:pStyle w:val="a6"/>
        <w:numPr>
          <w:ilvl w:val="0"/>
          <w:numId w:val="16"/>
        </w:numPr>
        <w:tabs>
          <w:tab w:val="left" w:pos="993"/>
        </w:tabs>
        <w:ind w:left="0" w:right="289" w:firstLine="567"/>
        <w:jc w:val="both"/>
        <w:rPr>
          <w:lang w:val="ru-RU"/>
        </w:rPr>
      </w:pPr>
      <w:r w:rsidRPr="00961533">
        <w:rPr>
          <w:lang w:val="ru-RU"/>
        </w:rPr>
        <w:t>Многообразие живых организмов (на примере парка или природного участка).</w:t>
      </w:r>
    </w:p>
    <w:p w:rsidR="00DD2384" w:rsidRPr="00961533" w:rsidRDefault="00EB158A" w:rsidP="00CC1F04">
      <w:pPr>
        <w:pStyle w:val="a6"/>
        <w:numPr>
          <w:ilvl w:val="0"/>
          <w:numId w:val="16"/>
        </w:numPr>
        <w:tabs>
          <w:tab w:val="left" w:pos="993"/>
        </w:tabs>
        <w:spacing w:line="299" w:lineRule="exact"/>
        <w:ind w:left="0" w:firstLine="567"/>
        <w:jc w:val="both"/>
        <w:rPr>
          <w:lang w:val="ru-RU"/>
        </w:rPr>
      </w:pPr>
      <w:r w:rsidRPr="00961533">
        <w:rPr>
          <w:lang w:val="ru-RU"/>
        </w:rPr>
        <w:t>Естественный отбор - движущая сила</w:t>
      </w:r>
      <w:r w:rsidRPr="00961533">
        <w:rPr>
          <w:spacing w:val="-2"/>
          <w:lang w:val="ru-RU"/>
        </w:rPr>
        <w:t xml:space="preserve"> </w:t>
      </w:r>
      <w:r w:rsidRPr="00961533">
        <w:rPr>
          <w:lang w:val="ru-RU"/>
        </w:rPr>
        <w:t>эволюции.</w:t>
      </w:r>
    </w:p>
    <w:p w:rsidR="00DD2384" w:rsidRPr="00961533" w:rsidRDefault="00DD2384" w:rsidP="0094146C">
      <w:pPr>
        <w:pStyle w:val="a4"/>
        <w:tabs>
          <w:tab w:val="left" w:pos="993"/>
        </w:tabs>
        <w:ind w:left="0" w:firstLine="567"/>
        <w:rPr>
          <w:sz w:val="22"/>
          <w:szCs w:val="22"/>
          <w:lang w:val="ru-RU"/>
        </w:rPr>
      </w:pPr>
    </w:p>
    <w:p w:rsidR="00DD2384" w:rsidRPr="006F580D" w:rsidRDefault="00EB158A" w:rsidP="00CC1F04">
      <w:pPr>
        <w:pStyle w:val="4"/>
        <w:numPr>
          <w:ilvl w:val="3"/>
          <w:numId w:val="26"/>
        </w:numPr>
        <w:tabs>
          <w:tab w:val="left" w:pos="993"/>
          <w:tab w:val="left" w:pos="2363"/>
        </w:tabs>
        <w:spacing w:before="182"/>
        <w:ind w:left="0" w:firstLine="567"/>
        <w:jc w:val="center"/>
        <w:rPr>
          <w:sz w:val="22"/>
          <w:szCs w:val="22"/>
        </w:rPr>
      </w:pPr>
      <w:r w:rsidRPr="006F580D">
        <w:rPr>
          <w:sz w:val="22"/>
          <w:szCs w:val="22"/>
        </w:rPr>
        <w:t>Химия</w:t>
      </w:r>
    </w:p>
    <w:p w:rsidR="00DD2384" w:rsidRPr="006F580D" w:rsidRDefault="00EB158A" w:rsidP="0094146C">
      <w:pPr>
        <w:pStyle w:val="a4"/>
        <w:tabs>
          <w:tab w:val="left" w:pos="993"/>
        </w:tabs>
        <w:ind w:left="0" w:right="288" w:firstLine="567"/>
        <w:rPr>
          <w:sz w:val="22"/>
          <w:szCs w:val="22"/>
          <w:lang w:val="ru-RU"/>
        </w:rPr>
      </w:pPr>
      <w:r w:rsidRPr="006F580D">
        <w:rPr>
          <w:sz w:val="22"/>
          <w:szCs w:val="22"/>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D2384" w:rsidRPr="006F580D" w:rsidRDefault="00EB158A" w:rsidP="0094146C">
      <w:pPr>
        <w:pStyle w:val="a4"/>
        <w:tabs>
          <w:tab w:val="left" w:pos="993"/>
        </w:tabs>
        <w:ind w:left="0" w:right="290" w:firstLine="567"/>
        <w:rPr>
          <w:sz w:val="22"/>
          <w:szCs w:val="22"/>
          <w:lang w:val="ru-RU"/>
        </w:rPr>
      </w:pPr>
      <w:r w:rsidRPr="006F580D">
        <w:rPr>
          <w:sz w:val="22"/>
          <w:szCs w:val="22"/>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D2384" w:rsidRPr="006F580D" w:rsidRDefault="00EB158A" w:rsidP="0094146C">
      <w:pPr>
        <w:pStyle w:val="a4"/>
        <w:tabs>
          <w:tab w:val="left" w:pos="993"/>
        </w:tabs>
        <w:ind w:left="0" w:right="286" w:firstLine="567"/>
        <w:rPr>
          <w:sz w:val="22"/>
          <w:szCs w:val="22"/>
          <w:lang w:val="ru-RU"/>
        </w:rPr>
      </w:pPr>
      <w:r w:rsidRPr="006F580D">
        <w:rPr>
          <w:sz w:val="22"/>
          <w:szCs w:val="22"/>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w:t>
      </w:r>
      <w:r w:rsidRPr="006F580D">
        <w:rPr>
          <w:spacing w:val="-7"/>
          <w:sz w:val="22"/>
          <w:szCs w:val="22"/>
          <w:lang w:val="ru-RU"/>
        </w:rPr>
        <w:t xml:space="preserve"> </w:t>
      </w:r>
      <w:r w:rsidRPr="006F580D">
        <w:rPr>
          <w:sz w:val="22"/>
          <w:szCs w:val="22"/>
          <w:lang w:val="ru-RU"/>
        </w:rPr>
        <w:t>обучающихся.</w:t>
      </w:r>
    </w:p>
    <w:p w:rsidR="00DD2384" w:rsidRPr="006F580D" w:rsidRDefault="00EB158A" w:rsidP="0094146C">
      <w:pPr>
        <w:pStyle w:val="a4"/>
        <w:tabs>
          <w:tab w:val="left" w:pos="993"/>
        </w:tabs>
        <w:ind w:left="0" w:right="287" w:firstLine="567"/>
        <w:rPr>
          <w:sz w:val="22"/>
          <w:szCs w:val="22"/>
          <w:lang w:val="ru-RU"/>
        </w:rPr>
      </w:pPr>
      <w:r w:rsidRPr="006F580D">
        <w:rPr>
          <w:sz w:val="22"/>
          <w:szCs w:val="22"/>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D2384" w:rsidRPr="006F580D" w:rsidRDefault="00EB158A" w:rsidP="0094146C">
      <w:pPr>
        <w:pStyle w:val="a4"/>
        <w:tabs>
          <w:tab w:val="left" w:pos="993"/>
        </w:tabs>
        <w:ind w:left="0" w:right="284" w:firstLine="567"/>
        <w:rPr>
          <w:sz w:val="22"/>
          <w:szCs w:val="22"/>
          <w:lang w:val="ru-RU"/>
        </w:rPr>
      </w:pPr>
      <w:r w:rsidRPr="006F580D">
        <w:rPr>
          <w:sz w:val="22"/>
          <w:szCs w:val="22"/>
          <w:lang w:val="ru-RU"/>
        </w:rP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D2384" w:rsidRPr="006F580D" w:rsidRDefault="00EB158A" w:rsidP="0094146C">
      <w:pPr>
        <w:pStyle w:val="a4"/>
        <w:tabs>
          <w:tab w:val="left" w:pos="993"/>
        </w:tabs>
        <w:ind w:left="0" w:right="285" w:firstLine="567"/>
        <w:rPr>
          <w:sz w:val="22"/>
          <w:szCs w:val="22"/>
          <w:lang w:val="ru-RU"/>
        </w:rPr>
      </w:pPr>
      <w:r w:rsidRPr="006F580D">
        <w:rPr>
          <w:sz w:val="22"/>
          <w:szCs w:val="22"/>
          <w:lang w:val="ru-RU"/>
        </w:rPr>
        <w:t>В изучении курса значительная роль отводится химическому</w:t>
      </w:r>
      <w:r w:rsidRPr="006F580D">
        <w:rPr>
          <w:spacing w:val="53"/>
          <w:sz w:val="22"/>
          <w:szCs w:val="22"/>
          <w:lang w:val="ru-RU"/>
        </w:rPr>
        <w:t xml:space="preserve"> </w:t>
      </w:r>
      <w:r w:rsidRPr="006F580D">
        <w:rPr>
          <w:sz w:val="22"/>
          <w:szCs w:val="22"/>
          <w:lang w:val="ru-RU"/>
        </w:rPr>
        <w:t>эксперименту:</w:t>
      </w:r>
      <w:r w:rsidRPr="006F580D">
        <w:rPr>
          <w:w w:val="99"/>
          <w:sz w:val="22"/>
          <w:szCs w:val="22"/>
          <w:lang w:val="ru-RU"/>
        </w:rPr>
        <w:t xml:space="preserve"> </w:t>
      </w:r>
      <w:r w:rsidRPr="006F580D">
        <w:rPr>
          <w:sz w:val="22"/>
          <w:szCs w:val="22"/>
          <w:lang w:val="ru-RU"/>
        </w:rPr>
        <w:t>проведению практических и лабораторных работ, описанию результатов</w:t>
      </w:r>
      <w:r w:rsidRPr="006F580D">
        <w:rPr>
          <w:spacing w:val="56"/>
          <w:sz w:val="22"/>
          <w:szCs w:val="22"/>
          <w:lang w:val="ru-RU"/>
        </w:rPr>
        <w:t xml:space="preserve"> </w:t>
      </w:r>
      <w:r w:rsidRPr="006F580D">
        <w:rPr>
          <w:sz w:val="22"/>
          <w:szCs w:val="22"/>
          <w:lang w:val="ru-RU"/>
        </w:rPr>
        <w:t>ученического</w:t>
      </w:r>
      <w:r w:rsidRPr="006F580D">
        <w:rPr>
          <w:w w:val="99"/>
          <w:sz w:val="22"/>
          <w:szCs w:val="22"/>
          <w:lang w:val="ru-RU"/>
        </w:rPr>
        <w:t xml:space="preserve"> </w:t>
      </w:r>
      <w:r w:rsidRPr="006F580D">
        <w:rPr>
          <w:sz w:val="22"/>
          <w:szCs w:val="22"/>
          <w:lang w:val="ru-RU"/>
        </w:rPr>
        <w:t>эксперимента, соблюдению норм и правил безопасной работы в химической лаборатории.</w:t>
      </w:r>
      <w:r w:rsidRPr="006F580D">
        <w:rPr>
          <w:w w:val="99"/>
          <w:sz w:val="22"/>
          <w:szCs w:val="22"/>
          <w:lang w:val="ru-RU"/>
        </w:rPr>
        <w:t xml:space="preserve"> </w:t>
      </w:r>
      <w:r w:rsidRPr="006F580D">
        <w:rPr>
          <w:sz w:val="22"/>
          <w:szCs w:val="22"/>
          <w:lang w:val="ru-RU"/>
        </w:rPr>
        <w:t>Реализация данной программы в процессе обучения позволит</w:t>
      </w:r>
      <w:r w:rsidRPr="006F580D">
        <w:rPr>
          <w:spacing w:val="54"/>
          <w:sz w:val="22"/>
          <w:szCs w:val="22"/>
          <w:lang w:val="ru-RU"/>
        </w:rPr>
        <w:t xml:space="preserve"> </w:t>
      </w:r>
      <w:r w:rsidRPr="006F580D">
        <w:rPr>
          <w:sz w:val="22"/>
          <w:szCs w:val="22"/>
          <w:lang w:val="ru-RU"/>
        </w:rPr>
        <w:t>обучающимся</w:t>
      </w:r>
      <w:r w:rsidRPr="006F580D">
        <w:rPr>
          <w:w w:val="99"/>
          <w:sz w:val="22"/>
          <w:szCs w:val="22"/>
          <w:lang w:val="ru-RU"/>
        </w:rPr>
        <w:t xml:space="preserve"> </w:t>
      </w:r>
      <w:r w:rsidRPr="006F580D">
        <w:rPr>
          <w:sz w:val="22"/>
          <w:szCs w:val="22"/>
          <w:lang w:val="ru-RU"/>
        </w:rPr>
        <w:t>усвоить</w:t>
      </w:r>
      <w:r w:rsidRPr="006F580D">
        <w:rPr>
          <w:spacing w:val="11"/>
          <w:sz w:val="22"/>
          <w:szCs w:val="22"/>
          <w:lang w:val="ru-RU"/>
        </w:rPr>
        <w:t xml:space="preserve"> </w:t>
      </w:r>
      <w:r w:rsidRPr="006F580D">
        <w:rPr>
          <w:sz w:val="22"/>
          <w:szCs w:val="22"/>
          <w:lang w:val="ru-RU"/>
        </w:rPr>
        <w:t>ключевые химические компетенции и понять роль и значение химии среди</w:t>
      </w:r>
    </w:p>
    <w:p w:rsidR="00DD2384" w:rsidRPr="006F580D" w:rsidRDefault="00EB158A" w:rsidP="0094146C">
      <w:pPr>
        <w:pStyle w:val="a4"/>
        <w:spacing w:line="298" w:lineRule="exact"/>
        <w:ind w:left="0" w:firstLine="567"/>
        <w:jc w:val="left"/>
        <w:rPr>
          <w:sz w:val="22"/>
          <w:szCs w:val="22"/>
          <w:lang w:val="ru-RU"/>
        </w:rPr>
      </w:pPr>
      <w:r w:rsidRPr="006F580D">
        <w:rPr>
          <w:sz w:val="22"/>
          <w:szCs w:val="22"/>
          <w:lang w:val="ru-RU"/>
        </w:rPr>
        <w:t>других наук о природе.</w:t>
      </w:r>
    </w:p>
    <w:p w:rsidR="00DD2384" w:rsidRPr="006F580D" w:rsidRDefault="00EB158A" w:rsidP="0094146C">
      <w:pPr>
        <w:pStyle w:val="a4"/>
        <w:ind w:left="0" w:right="289" w:firstLine="567"/>
        <w:rPr>
          <w:sz w:val="22"/>
          <w:szCs w:val="22"/>
          <w:lang w:val="ru-RU"/>
        </w:rPr>
      </w:pPr>
      <w:r w:rsidRPr="006F580D">
        <w:rPr>
          <w:sz w:val="22"/>
          <w:szCs w:val="22"/>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w:t>
      </w:r>
      <w:r w:rsidRPr="006F580D">
        <w:rPr>
          <w:spacing w:val="54"/>
          <w:sz w:val="22"/>
          <w:szCs w:val="22"/>
          <w:lang w:val="ru-RU"/>
        </w:rPr>
        <w:t xml:space="preserve"> </w:t>
      </w:r>
      <w:r w:rsidRPr="006F580D">
        <w:rPr>
          <w:sz w:val="22"/>
          <w:szCs w:val="22"/>
          <w:lang w:val="ru-RU"/>
        </w:rPr>
        <w:t>«История»,</w:t>
      </w:r>
    </w:p>
    <w:p w:rsidR="00DD2384" w:rsidRPr="006F580D" w:rsidRDefault="00EB158A" w:rsidP="0094146C">
      <w:pPr>
        <w:pStyle w:val="a4"/>
        <w:spacing w:before="1"/>
        <w:ind w:left="0" w:right="735" w:firstLine="567"/>
        <w:jc w:val="left"/>
        <w:rPr>
          <w:sz w:val="22"/>
          <w:szCs w:val="22"/>
          <w:lang w:val="ru-RU"/>
        </w:rPr>
      </w:pPr>
      <w:r w:rsidRPr="006F580D">
        <w:rPr>
          <w:sz w:val="22"/>
          <w:szCs w:val="22"/>
          <w:lang w:val="ru-RU"/>
        </w:rPr>
        <w:t>«Литература», «Математика», «Основы безопасности жизнедеятельности», «Русский язык», «Физика», «Экология».</w:t>
      </w:r>
    </w:p>
    <w:p w:rsidR="00DD2384" w:rsidRPr="006F580D" w:rsidRDefault="00DD2384" w:rsidP="0094146C">
      <w:pPr>
        <w:pStyle w:val="a4"/>
        <w:spacing w:before="6"/>
        <w:ind w:left="0" w:firstLine="567"/>
        <w:jc w:val="left"/>
        <w:rPr>
          <w:sz w:val="22"/>
          <w:szCs w:val="22"/>
          <w:lang w:val="ru-RU"/>
        </w:rPr>
      </w:pPr>
    </w:p>
    <w:p w:rsidR="00DD2384" w:rsidRPr="006F580D" w:rsidRDefault="00EB158A" w:rsidP="0094146C">
      <w:pPr>
        <w:pStyle w:val="4"/>
        <w:ind w:left="0" w:firstLine="567"/>
        <w:rPr>
          <w:sz w:val="22"/>
          <w:szCs w:val="22"/>
          <w:lang w:val="ru-RU"/>
        </w:rPr>
      </w:pPr>
      <w:r w:rsidRPr="006F580D">
        <w:rPr>
          <w:sz w:val="22"/>
          <w:szCs w:val="22"/>
          <w:lang w:val="ru-RU"/>
        </w:rPr>
        <w:t>Первоначальные химические понятия</w:t>
      </w:r>
    </w:p>
    <w:p w:rsidR="00DD2384" w:rsidRPr="006F580D" w:rsidRDefault="00EB158A" w:rsidP="0094146C">
      <w:pPr>
        <w:ind w:right="282" w:firstLine="567"/>
        <w:jc w:val="both"/>
        <w:rPr>
          <w:lang w:val="ru-RU"/>
        </w:rPr>
      </w:pPr>
      <w:r w:rsidRPr="006F580D">
        <w:rPr>
          <w:lang w:val="ru-RU"/>
        </w:rPr>
        <w:t xml:space="preserve">Предмет химии. </w:t>
      </w:r>
      <w:r w:rsidRPr="006F580D">
        <w:rPr>
          <w:i/>
          <w:lang w:val="ru-RU"/>
        </w:rPr>
        <w:t xml:space="preserve">Тела и вещества. Основные методы познания: наблюдение, измерение, эксперимент. </w:t>
      </w:r>
      <w:r w:rsidRPr="006F580D">
        <w:rPr>
          <w:lang w:val="ru-RU"/>
        </w:rPr>
        <w:t>Физические и химические явления. Чистые вещества и смеси.</w:t>
      </w:r>
    </w:p>
    <w:p w:rsidR="00DD2384" w:rsidRPr="006F580D" w:rsidRDefault="00EB158A" w:rsidP="0094146C">
      <w:pPr>
        <w:pStyle w:val="a4"/>
        <w:spacing w:before="74"/>
        <w:ind w:left="0" w:right="279" w:firstLine="567"/>
        <w:rPr>
          <w:sz w:val="22"/>
          <w:szCs w:val="22"/>
          <w:lang w:val="ru-RU"/>
        </w:rPr>
      </w:pPr>
      <w:r w:rsidRPr="006F580D">
        <w:rPr>
          <w:sz w:val="22"/>
          <w:szCs w:val="22"/>
          <w:lang w:val="ru-RU"/>
        </w:rPr>
        <w:t xml:space="preserve">Способы разделения смесей. Атом. Молекула. Химический элемент. Знаки химических элементов. Простые и сложные вещества. Валентность. </w:t>
      </w:r>
      <w:r w:rsidRPr="006F580D">
        <w:rPr>
          <w:i/>
          <w:sz w:val="22"/>
          <w:szCs w:val="22"/>
          <w:lang w:val="ru-RU"/>
        </w:rPr>
        <w:t xml:space="preserve">Закон постоянства состава вещества. </w:t>
      </w:r>
      <w:r w:rsidRPr="006F580D">
        <w:rPr>
          <w:sz w:val="22"/>
          <w:szCs w:val="22"/>
          <w:lang w:val="ru-RU"/>
        </w:rPr>
        <w:t xml:space="preserve">Химические формулы. Индексы. Относительная атомная и молекулярная массы. Массовая доля химического элемента в соединении. Закон сохранения массы </w:t>
      </w:r>
      <w:r w:rsidRPr="006F580D">
        <w:rPr>
          <w:sz w:val="22"/>
          <w:szCs w:val="22"/>
          <w:lang w:val="ru-RU"/>
        </w:rPr>
        <w:lastRenderedPageBreak/>
        <w:t>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D2384" w:rsidRPr="006F580D" w:rsidRDefault="00EB158A" w:rsidP="0094146C">
      <w:pPr>
        <w:pStyle w:val="4"/>
        <w:spacing w:before="6"/>
        <w:ind w:left="0" w:firstLine="567"/>
        <w:rPr>
          <w:sz w:val="22"/>
          <w:szCs w:val="22"/>
          <w:lang w:val="ru-RU"/>
        </w:rPr>
      </w:pPr>
      <w:r w:rsidRPr="006F580D">
        <w:rPr>
          <w:sz w:val="22"/>
          <w:szCs w:val="22"/>
          <w:lang w:val="ru-RU"/>
        </w:rPr>
        <w:t>Кислород. Водород</w:t>
      </w:r>
    </w:p>
    <w:p w:rsidR="00DD2384" w:rsidRPr="006F580D" w:rsidRDefault="00EB158A" w:rsidP="0094146C">
      <w:pPr>
        <w:ind w:right="279" w:firstLine="567"/>
        <w:jc w:val="both"/>
        <w:rPr>
          <w:lang w:val="ru-RU"/>
        </w:rPr>
      </w:pPr>
      <w:r w:rsidRPr="006F580D">
        <w:rPr>
          <w:lang w:val="ru-RU"/>
        </w:rPr>
        <w:t xml:space="preserve">Кислород – химический элемент и простое вещество. </w:t>
      </w:r>
      <w:r w:rsidRPr="006F580D">
        <w:rPr>
          <w:i/>
          <w:lang w:val="ru-RU"/>
        </w:rPr>
        <w:t xml:space="preserve">Озон. Состав воздуха. </w:t>
      </w:r>
      <w:r w:rsidRPr="006F580D">
        <w:rPr>
          <w:lang w:val="ru-RU"/>
        </w:rPr>
        <w:t xml:space="preserve">Физические и химические свойства кислорода. Получение и применение кислорода. </w:t>
      </w:r>
      <w:r w:rsidRPr="006F580D">
        <w:rPr>
          <w:i/>
          <w:lang w:val="ru-RU"/>
        </w:rPr>
        <w:t>Тепловой эффект химических реакций. Понятие об экзо- и эндотермических реакциях</w:t>
      </w:r>
      <w:r w:rsidRPr="006F580D">
        <w:rPr>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6F580D">
        <w:rPr>
          <w:i/>
          <w:lang w:val="ru-RU"/>
        </w:rPr>
        <w:t>Получение водорода в промышленности</w:t>
      </w:r>
      <w:r w:rsidRPr="006F580D">
        <w:rPr>
          <w:lang w:val="ru-RU"/>
        </w:rPr>
        <w:t xml:space="preserve">. </w:t>
      </w:r>
      <w:r w:rsidRPr="006F580D">
        <w:rPr>
          <w:i/>
          <w:lang w:val="ru-RU"/>
        </w:rPr>
        <w:t>Применение водорода</w:t>
      </w:r>
      <w:r w:rsidRPr="006F580D">
        <w:rPr>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D2384" w:rsidRPr="006F580D" w:rsidRDefault="00EB158A" w:rsidP="0094146C">
      <w:pPr>
        <w:pStyle w:val="4"/>
        <w:spacing w:before="4"/>
        <w:ind w:left="0" w:firstLine="567"/>
        <w:rPr>
          <w:sz w:val="22"/>
          <w:szCs w:val="22"/>
          <w:lang w:val="ru-RU"/>
        </w:rPr>
      </w:pPr>
      <w:r w:rsidRPr="006F580D">
        <w:rPr>
          <w:sz w:val="22"/>
          <w:szCs w:val="22"/>
          <w:lang w:val="ru-RU"/>
        </w:rPr>
        <w:t>Вода. Растворы</w:t>
      </w:r>
    </w:p>
    <w:p w:rsidR="00DD2384" w:rsidRPr="006F580D" w:rsidRDefault="00EB158A" w:rsidP="0094146C">
      <w:pPr>
        <w:ind w:right="284" w:firstLine="567"/>
        <w:jc w:val="both"/>
        <w:rPr>
          <w:lang w:val="ru-RU"/>
        </w:rPr>
      </w:pPr>
      <w:r w:rsidRPr="006F580D">
        <w:rPr>
          <w:i/>
          <w:lang w:val="ru-RU"/>
        </w:rPr>
        <w:t xml:space="preserve">Вода в природе. Круговорот воды в природе. Физические и химические свойства воды. </w:t>
      </w:r>
      <w:r w:rsidRPr="006F580D">
        <w:rPr>
          <w:lang w:val="ru-RU"/>
        </w:rPr>
        <w:t xml:space="preserve">Растворы. </w:t>
      </w:r>
      <w:r w:rsidRPr="006F580D">
        <w:rPr>
          <w:i/>
          <w:lang w:val="ru-RU"/>
        </w:rPr>
        <w:t xml:space="preserve">Растворимость веществ в воде. </w:t>
      </w:r>
      <w:r w:rsidRPr="006F580D">
        <w:rPr>
          <w:lang w:val="ru-RU"/>
        </w:rPr>
        <w:t>Концентрация растворов. Массовая доля растворенного вещества в</w:t>
      </w:r>
      <w:r w:rsidRPr="006F580D">
        <w:rPr>
          <w:spacing w:val="3"/>
          <w:lang w:val="ru-RU"/>
        </w:rPr>
        <w:t xml:space="preserve"> </w:t>
      </w:r>
      <w:r w:rsidRPr="006F580D">
        <w:rPr>
          <w:lang w:val="ru-RU"/>
        </w:rPr>
        <w:t>растворе.</w:t>
      </w:r>
    </w:p>
    <w:p w:rsidR="00DD2384" w:rsidRPr="006F580D" w:rsidRDefault="00EB158A" w:rsidP="0094146C">
      <w:pPr>
        <w:pStyle w:val="4"/>
        <w:spacing w:before="2"/>
        <w:ind w:left="0" w:firstLine="567"/>
        <w:rPr>
          <w:sz w:val="22"/>
          <w:szCs w:val="22"/>
          <w:lang w:val="ru-RU"/>
        </w:rPr>
      </w:pPr>
      <w:r w:rsidRPr="006F580D">
        <w:rPr>
          <w:sz w:val="22"/>
          <w:szCs w:val="22"/>
          <w:lang w:val="ru-RU"/>
        </w:rPr>
        <w:t>Основные классы неорганических соединений</w:t>
      </w:r>
    </w:p>
    <w:p w:rsidR="00DD2384" w:rsidRPr="006F580D" w:rsidRDefault="00EB158A" w:rsidP="0094146C">
      <w:pPr>
        <w:ind w:right="279" w:firstLine="567"/>
        <w:jc w:val="both"/>
        <w:rPr>
          <w:i/>
          <w:lang w:val="ru-RU"/>
        </w:rPr>
      </w:pPr>
      <w:r w:rsidRPr="006F580D">
        <w:rPr>
          <w:lang w:val="ru-RU"/>
        </w:rPr>
        <w:t xml:space="preserve">Оксиды. Классификация. Номенклатура. </w:t>
      </w:r>
      <w:r w:rsidRPr="006F580D">
        <w:rPr>
          <w:i/>
          <w:lang w:val="ru-RU"/>
        </w:rPr>
        <w:t xml:space="preserve">Физические свойства оксидов. </w:t>
      </w:r>
      <w:r w:rsidRPr="006F580D">
        <w:rPr>
          <w:lang w:val="ru-RU"/>
        </w:rPr>
        <w:t xml:space="preserve">Химические свойства оксидов. </w:t>
      </w:r>
      <w:r w:rsidRPr="006F580D">
        <w:rPr>
          <w:i/>
          <w:lang w:val="ru-RU"/>
        </w:rPr>
        <w:t xml:space="preserve">Получение и применение оксидов. </w:t>
      </w:r>
      <w:r w:rsidRPr="006F580D">
        <w:rPr>
          <w:lang w:val="ru-RU"/>
        </w:rPr>
        <w:t xml:space="preserve">Основания. Классификация. Номенклатура. </w:t>
      </w:r>
      <w:r w:rsidRPr="006F580D">
        <w:rPr>
          <w:i/>
          <w:lang w:val="ru-RU"/>
        </w:rPr>
        <w:t xml:space="preserve">Физические свойства оснований. Получение оснований. </w:t>
      </w:r>
      <w:r w:rsidRPr="006F580D">
        <w:rPr>
          <w:lang w:val="ru-RU"/>
        </w:rPr>
        <w:t xml:space="preserve">Химические свойства оснований. Реакция нейтрализации. Кислоты. Классификация. Номенклатура. </w:t>
      </w:r>
      <w:r w:rsidRPr="006F580D">
        <w:rPr>
          <w:i/>
          <w:lang w:val="ru-RU"/>
        </w:rPr>
        <w:t xml:space="preserve">Физические свойства кислот. Получение и применение кислот. </w:t>
      </w:r>
      <w:r w:rsidRPr="006F580D">
        <w:rPr>
          <w:lang w:val="ru-RU"/>
        </w:rPr>
        <w:t xml:space="preserve">Химические свойства кислот. Индикаторы. Изменение окраски индикаторов в различных средах. Соли. Классификация. Номенклатура. </w:t>
      </w:r>
      <w:r w:rsidRPr="006F580D">
        <w:rPr>
          <w:i/>
          <w:lang w:val="ru-RU"/>
        </w:rPr>
        <w:t xml:space="preserve">Физические свойства солей. Получение и применение солей. </w:t>
      </w:r>
      <w:r w:rsidRPr="006F580D">
        <w:rPr>
          <w:lang w:val="ru-RU"/>
        </w:rPr>
        <w:t xml:space="preserve">Химические свойства солей. Генетическая связь между классами неорганических соединений. </w:t>
      </w:r>
      <w:r w:rsidRPr="006F580D">
        <w:rPr>
          <w:i/>
          <w:lang w:val="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w:t>
      </w:r>
      <w:r w:rsidRPr="006F580D">
        <w:rPr>
          <w:i/>
          <w:spacing w:val="-2"/>
          <w:lang w:val="ru-RU"/>
        </w:rPr>
        <w:t xml:space="preserve"> </w:t>
      </w:r>
      <w:r w:rsidRPr="006F580D">
        <w:rPr>
          <w:i/>
          <w:lang w:val="ru-RU"/>
        </w:rPr>
        <w:t>грамотность.</w:t>
      </w:r>
    </w:p>
    <w:p w:rsidR="00DD2384" w:rsidRPr="006F580D" w:rsidRDefault="00EB158A" w:rsidP="0094146C">
      <w:pPr>
        <w:pStyle w:val="4"/>
        <w:spacing w:before="4" w:line="240" w:lineRule="auto"/>
        <w:ind w:left="0" w:right="286" w:firstLine="567"/>
        <w:jc w:val="both"/>
        <w:rPr>
          <w:sz w:val="22"/>
          <w:szCs w:val="22"/>
          <w:lang w:val="ru-RU"/>
        </w:rPr>
      </w:pPr>
      <w:r w:rsidRPr="006F580D">
        <w:rPr>
          <w:sz w:val="22"/>
          <w:szCs w:val="22"/>
          <w:lang w:val="ru-RU"/>
        </w:rPr>
        <w:t>Строение атома. Периодический закон и периодическая система химических элементов Д.И. Менделеева</w:t>
      </w:r>
    </w:p>
    <w:p w:rsidR="00DD2384" w:rsidRPr="006F580D" w:rsidRDefault="00EB158A" w:rsidP="0094146C">
      <w:pPr>
        <w:pStyle w:val="a4"/>
        <w:ind w:left="0" w:right="279" w:firstLine="567"/>
        <w:rPr>
          <w:sz w:val="22"/>
          <w:szCs w:val="22"/>
          <w:lang w:val="ru-RU"/>
        </w:rPr>
      </w:pPr>
      <w:r w:rsidRPr="006F580D">
        <w:rPr>
          <w:sz w:val="22"/>
          <w:szCs w:val="22"/>
          <w:lang w:val="ru-RU"/>
        </w:rPr>
        <w:t xml:space="preserve">Строение атома: ядро, энергетический уровень. </w:t>
      </w:r>
      <w:r w:rsidRPr="006F580D">
        <w:rPr>
          <w:i/>
          <w:sz w:val="22"/>
          <w:szCs w:val="22"/>
          <w:lang w:val="ru-RU"/>
        </w:rPr>
        <w:t xml:space="preserve">Состав ядра атома: протоны, нейтроны. Изотопы. </w:t>
      </w:r>
      <w:r w:rsidRPr="006F580D">
        <w:rPr>
          <w:sz w:val="22"/>
          <w:szCs w:val="22"/>
          <w:lang w:val="ru-RU"/>
        </w:rPr>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D2384" w:rsidRPr="006F580D" w:rsidRDefault="00EB158A" w:rsidP="0094146C">
      <w:pPr>
        <w:pStyle w:val="4"/>
        <w:spacing w:before="1"/>
        <w:ind w:left="0" w:firstLine="567"/>
        <w:rPr>
          <w:sz w:val="22"/>
          <w:szCs w:val="22"/>
          <w:lang w:val="ru-RU"/>
        </w:rPr>
      </w:pPr>
      <w:r w:rsidRPr="006F580D">
        <w:rPr>
          <w:sz w:val="22"/>
          <w:szCs w:val="22"/>
          <w:lang w:val="ru-RU"/>
        </w:rPr>
        <w:t>Строение веществ. Химическая связь</w:t>
      </w:r>
    </w:p>
    <w:p w:rsidR="00DD2384" w:rsidRPr="006F580D" w:rsidRDefault="00EB158A" w:rsidP="0094146C">
      <w:pPr>
        <w:ind w:right="279" w:firstLine="567"/>
        <w:jc w:val="both"/>
        <w:rPr>
          <w:i/>
          <w:lang w:val="ru-RU"/>
        </w:rPr>
      </w:pPr>
      <w:r w:rsidRPr="006F580D">
        <w:rPr>
          <w:i/>
          <w:lang w:val="ru-RU"/>
        </w:rPr>
        <w:t xml:space="preserve">Электроотрицательность атомов химических элементов. </w:t>
      </w:r>
      <w:r w:rsidRPr="006F580D">
        <w:rPr>
          <w:lang w:val="ru-RU"/>
        </w:rPr>
        <w:t xml:space="preserve">Ковалентная химическая связь: неполярная и полярная. </w:t>
      </w:r>
      <w:r w:rsidRPr="006F580D">
        <w:rPr>
          <w:i/>
          <w:lang w:val="ru-RU"/>
        </w:rPr>
        <w:t xml:space="preserve">Понятие о водородной связи и ее влиянии на физические свойства веществ на примере воды. </w:t>
      </w:r>
      <w:r w:rsidRPr="006F580D">
        <w:rPr>
          <w:lang w:val="ru-RU"/>
        </w:rPr>
        <w:t xml:space="preserve">Ионная связь. Металлическая связь. </w:t>
      </w:r>
      <w:r w:rsidRPr="006F580D">
        <w:rPr>
          <w:i/>
          <w:lang w:val="ru-RU"/>
        </w:rPr>
        <w:t>Типы кристаллических решеток (атомная, молекулярная, ионная, металлическая). Зависимость физических свойств веществ от типа кристаллической</w:t>
      </w:r>
      <w:r w:rsidRPr="006F580D">
        <w:rPr>
          <w:i/>
          <w:spacing w:val="9"/>
          <w:lang w:val="ru-RU"/>
        </w:rPr>
        <w:t xml:space="preserve"> </w:t>
      </w:r>
      <w:r w:rsidRPr="006F580D">
        <w:rPr>
          <w:i/>
          <w:lang w:val="ru-RU"/>
        </w:rPr>
        <w:t>решетки.</w:t>
      </w:r>
    </w:p>
    <w:p w:rsidR="00DD2384" w:rsidRPr="006F580D" w:rsidRDefault="00EB158A" w:rsidP="0094146C">
      <w:pPr>
        <w:pStyle w:val="4"/>
        <w:spacing w:before="5" w:line="240" w:lineRule="auto"/>
        <w:ind w:left="142" w:firstLine="425"/>
        <w:rPr>
          <w:sz w:val="22"/>
          <w:szCs w:val="22"/>
          <w:lang w:val="ru-RU"/>
        </w:rPr>
      </w:pPr>
      <w:r w:rsidRPr="006F580D">
        <w:rPr>
          <w:sz w:val="22"/>
          <w:szCs w:val="22"/>
          <w:lang w:val="ru-RU"/>
        </w:rPr>
        <w:t>Химические реакции</w:t>
      </w:r>
    </w:p>
    <w:p w:rsidR="00DD2384" w:rsidRPr="006F580D" w:rsidRDefault="00EB158A" w:rsidP="00345C99">
      <w:pPr>
        <w:pStyle w:val="a4"/>
        <w:spacing w:before="74"/>
        <w:ind w:left="142" w:right="279" w:firstLine="567"/>
        <w:rPr>
          <w:sz w:val="22"/>
          <w:szCs w:val="22"/>
          <w:lang w:val="ru-RU"/>
        </w:rPr>
      </w:pPr>
      <w:r w:rsidRPr="006F580D">
        <w:rPr>
          <w:i/>
          <w:sz w:val="22"/>
          <w:szCs w:val="22"/>
          <w:lang w:val="ru-RU"/>
        </w:rPr>
        <w:t>Понятие о скорости химической реакции. Факторы, влияющие на скорость химической реакции</w:t>
      </w:r>
      <w:r w:rsidRPr="006F580D">
        <w:rPr>
          <w:sz w:val="22"/>
          <w:szCs w:val="22"/>
          <w:lang w:val="ru-RU"/>
        </w:rPr>
        <w:t xml:space="preserve">. </w:t>
      </w:r>
      <w:r w:rsidRPr="006F580D">
        <w:rPr>
          <w:i/>
          <w:sz w:val="22"/>
          <w:szCs w:val="22"/>
          <w:lang w:val="ru-RU"/>
        </w:rPr>
        <w:t xml:space="preserve">Понятие о катализаторе. </w:t>
      </w:r>
      <w:r w:rsidRPr="006F580D">
        <w:rPr>
          <w:sz w:val="22"/>
          <w:szCs w:val="22"/>
          <w:lang w:val="ru-RU"/>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D2384" w:rsidRPr="006F580D" w:rsidRDefault="00EB158A" w:rsidP="00345C99">
      <w:pPr>
        <w:pStyle w:val="4"/>
        <w:spacing w:before="7" w:line="295" w:lineRule="exact"/>
        <w:ind w:left="142" w:firstLine="567"/>
        <w:rPr>
          <w:sz w:val="22"/>
          <w:szCs w:val="22"/>
          <w:lang w:val="ru-RU"/>
        </w:rPr>
      </w:pPr>
      <w:r w:rsidRPr="006F580D">
        <w:rPr>
          <w:sz w:val="22"/>
          <w:szCs w:val="22"/>
          <w:lang w:val="ru-RU"/>
        </w:rPr>
        <w:t xml:space="preserve">Неметаллы </w:t>
      </w:r>
      <w:r w:rsidRPr="006F580D">
        <w:rPr>
          <w:sz w:val="22"/>
          <w:szCs w:val="22"/>
        </w:rPr>
        <w:t>IV</w:t>
      </w:r>
      <w:r w:rsidRPr="006F580D">
        <w:rPr>
          <w:sz w:val="22"/>
          <w:szCs w:val="22"/>
          <w:lang w:val="ru-RU"/>
        </w:rPr>
        <w:t xml:space="preserve"> – </w:t>
      </w:r>
      <w:r w:rsidRPr="006F580D">
        <w:rPr>
          <w:sz w:val="22"/>
          <w:szCs w:val="22"/>
        </w:rPr>
        <w:t>VII</w:t>
      </w:r>
      <w:r w:rsidRPr="006F580D">
        <w:rPr>
          <w:sz w:val="22"/>
          <w:szCs w:val="22"/>
          <w:lang w:val="ru-RU"/>
        </w:rPr>
        <w:t xml:space="preserve"> групп и их соединения</w:t>
      </w:r>
    </w:p>
    <w:p w:rsidR="00DD2384" w:rsidRPr="006F580D" w:rsidRDefault="00EB158A" w:rsidP="00345C99">
      <w:pPr>
        <w:pStyle w:val="a4"/>
        <w:ind w:left="142" w:right="279" w:firstLine="567"/>
        <w:rPr>
          <w:i/>
          <w:sz w:val="22"/>
          <w:szCs w:val="22"/>
          <w:lang w:val="ru-RU"/>
        </w:rPr>
      </w:pPr>
      <w:r w:rsidRPr="006F580D">
        <w:rPr>
          <w:sz w:val="22"/>
          <w:szCs w:val="22"/>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w:t>
      </w:r>
      <w:r w:rsidRPr="006F580D">
        <w:rPr>
          <w:sz w:val="22"/>
          <w:szCs w:val="22"/>
          <w:lang w:val="ru-RU"/>
        </w:rPr>
        <w:lastRenderedPageBreak/>
        <w:t xml:space="preserve">серы. Серная, </w:t>
      </w:r>
      <w:r w:rsidRPr="006F580D">
        <w:rPr>
          <w:i/>
          <w:sz w:val="22"/>
          <w:szCs w:val="22"/>
          <w:lang w:val="ru-RU"/>
        </w:rPr>
        <w:t xml:space="preserve">сернистая и сероводородная кислоты </w:t>
      </w:r>
      <w:r w:rsidRPr="006F580D">
        <w:rPr>
          <w:sz w:val="22"/>
          <w:szCs w:val="22"/>
          <w:lang w:val="ru-RU"/>
        </w:rPr>
        <w:t>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6F580D">
        <w:rPr>
          <w:sz w:val="22"/>
          <w:szCs w:val="22"/>
        </w:rPr>
        <w:t>V</w:t>
      </w:r>
      <w:r w:rsidRPr="006F580D">
        <w:rPr>
          <w:sz w:val="22"/>
          <w:szCs w:val="22"/>
          <w:lang w:val="ru-RU"/>
        </w:rPr>
        <w:t xml:space="preserve">), ортофосфорная кислота и ее соли. Углерод: физические и химические свойства. </w:t>
      </w:r>
      <w:r w:rsidRPr="006F580D">
        <w:rPr>
          <w:i/>
          <w:sz w:val="22"/>
          <w:szCs w:val="22"/>
          <w:lang w:val="ru-RU"/>
        </w:rPr>
        <w:t xml:space="preserve">Аллотропия углерода: алмаз, графит, карбин, фуллерены. </w:t>
      </w:r>
      <w:r w:rsidRPr="006F580D">
        <w:rPr>
          <w:sz w:val="22"/>
          <w:szCs w:val="22"/>
          <w:lang w:val="ru-RU"/>
        </w:rPr>
        <w:t>Соединения углерода: оксиды углерода (</w:t>
      </w:r>
      <w:r w:rsidRPr="006F580D">
        <w:rPr>
          <w:sz w:val="22"/>
          <w:szCs w:val="22"/>
        </w:rPr>
        <w:t>II</w:t>
      </w:r>
      <w:r w:rsidRPr="006F580D">
        <w:rPr>
          <w:sz w:val="22"/>
          <w:szCs w:val="22"/>
          <w:lang w:val="ru-RU"/>
        </w:rPr>
        <w:t>) и (</w:t>
      </w:r>
      <w:r w:rsidRPr="006F580D">
        <w:rPr>
          <w:sz w:val="22"/>
          <w:szCs w:val="22"/>
        </w:rPr>
        <w:t>IV</w:t>
      </w:r>
      <w:r w:rsidRPr="006F580D">
        <w:rPr>
          <w:sz w:val="22"/>
          <w:szCs w:val="22"/>
          <w:lang w:val="ru-RU"/>
        </w:rPr>
        <w:t xml:space="preserve">), угольная кислота и ее соли. </w:t>
      </w:r>
      <w:r w:rsidRPr="006F580D">
        <w:rPr>
          <w:i/>
          <w:sz w:val="22"/>
          <w:szCs w:val="22"/>
          <w:lang w:val="ru-RU"/>
        </w:rPr>
        <w:t>Кремний и его соединения.</w:t>
      </w:r>
    </w:p>
    <w:p w:rsidR="00DD2384" w:rsidRPr="006F580D" w:rsidRDefault="00EB158A" w:rsidP="00345C99">
      <w:pPr>
        <w:pStyle w:val="4"/>
        <w:spacing w:before="4"/>
        <w:ind w:left="142" w:firstLine="567"/>
        <w:rPr>
          <w:sz w:val="22"/>
          <w:szCs w:val="22"/>
          <w:lang w:val="ru-RU"/>
        </w:rPr>
      </w:pPr>
      <w:r w:rsidRPr="006F580D">
        <w:rPr>
          <w:sz w:val="22"/>
          <w:szCs w:val="22"/>
          <w:lang w:val="ru-RU"/>
        </w:rPr>
        <w:t>Металлы и их соединения</w:t>
      </w:r>
    </w:p>
    <w:p w:rsidR="00DD2384" w:rsidRPr="006F580D" w:rsidRDefault="00EB158A" w:rsidP="00345C99">
      <w:pPr>
        <w:ind w:left="142" w:right="280" w:firstLine="567"/>
        <w:jc w:val="both"/>
        <w:rPr>
          <w:lang w:val="ru-RU"/>
        </w:rPr>
      </w:pPr>
      <w:r w:rsidRPr="006F580D">
        <w:rPr>
          <w:i/>
          <w:lang w:val="ru-RU"/>
        </w:rPr>
        <w:t>Положение металлов в периодической системе химических элементов Д.И. Менделеева. Металлы в природе и общие способы их получения</w:t>
      </w:r>
      <w:r w:rsidRPr="006F580D">
        <w:rPr>
          <w:lang w:val="ru-RU"/>
        </w:rPr>
        <w:t xml:space="preserve">. </w:t>
      </w:r>
      <w:r w:rsidRPr="006F580D">
        <w:rPr>
          <w:i/>
          <w:lang w:val="ru-RU"/>
        </w:rPr>
        <w:t xml:space="preserve">О б щ и е физические свойства металлов. </w:t>
      </w:r>
      <w:r w:rsidRPr="006F580D">
        <w:rPr>
          <w:lang w:val="ru-RU"/>
        </w:rPr>
        <w:t xml:space="preserve">Общие химические свойства металлов: реакции с неметаллами, кислотами, солями. </w:t>
      </w:r>
      <w:r w:rsidRPr="006F580D">
        <w:rPr>
          <w:i/>
          <w:lang w:val="ru-RU"/>
        </w:rPr>
        <w:t xml:space="preserve">Электрохимический ряд напряжений металлов. </w:t>
      </w:r>
      <w:r w:rsidRPr="006F580D">
        <w:rPr>
          <w:lang w:val="ru-RU"/>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6F580D">
        <w:t>II</w:t>
      </w:r>
      <w:r w:rsidRPr="006F580D">
        <w:rPr>
          <w:lang w:val="ru-RU"/>
        </w:rPr>
        <w:t xml:space="preserve"> и </w:t>
      </w:r>
      <w:r w:rsidRPr="006F580D">
        <w:t>III</w:t>
      </w:r>
      <w:r w:rsidRPr="006F580D">
        <w:rPr>
          <w:lang w:val="ru-RU"/>
        </w:rPr>
        <w:t>).</w:t>
      </w:r>
    </w:p>
    <w:p w:rsidR="00DD2384" w:rsidRPr="006F580D" w:rsidRDefault="00EB158A" w:rsidP="00345C99">
      <w:pPr>
        <w:pStyle w:val="4"/>
        <w:spacing w:before="5" w:line="295" w:lineRule="exact"/>
        <w:ind w:left="142" w:firstLine="567"/>
        <w:rPr>
          <w:sz w:val="22"/>
          <w:szCs w:val="22"/>
          <w:lang w:val="ru-RU"/>
        </w:rPr>
      </w:pPr>
      <w:r w:rsidRPr="006F580D">
        <w:rPr>
          <w:sz w:val="22"/>
          <w:szCs w:val="22"/>
          <w:lang w:val="ru-RU"/>
        </w:rPr>
        <w:t>Первоначальные сведения об органических веществах</w:t>
      </w:r>
    </w:p>
    <w:p w:rsidR="00DD2384" w:rsidRPr="006F580D" w:rsidRDefault="00EB158A" w:rsidP="00345C99">
      <w:pPr>
        <w:ind w:left="142" w:right="282" w:firstLine="567"/>
        <w:jc w:val="both"/>
        <w:rPr>
          <w:i/>
          <w:lang w:val="ru-RU"/>
        </w:rPr>
      </w:pPr>
      <w:r w:rsidRPr="006F580D">
        <w:rPr>
          <w:lang w:val="ru-RU"/>
        </w:rPr>
        <w:t xml:space="preserve">Первоначальные сведения о строении органических веществ. Углеводороды: метан, этан, этилен. </w:t>
      </w:r>
      <w:r w:rsidRPr="006F580D">
        <w:rPr>
          <w:i/>
          <w:lang w:val="ru-RU"/>
        </w:rPr>
        <w:t xml:space="preserve">Источники углеводородов: природный газ, нефть, уголь. </w:t>
      </w:r>
      <w:r w:rsidRPr="006F580D">
        <w:rPr>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6F580D">
        <w:rPr>
          <w:i/>
          <w:lang w:val="ru-RU"/>
        </w:rPr>
        <w:t>Химическое загрязнение окружающей среды и его последствия.</w:t>
      </w:r>
    </w:p>
    <w:p w:rsidR="00DD2384" w:rsidRPr="006F580D" w:rsidRDefault="00EB158A" w:rsidP="00345C99">
      <w:pPr>
        <w:pStyle w:val="4"/>
        <w:spacing w:before="5" w:line="295" w:lineRule="exact"/>
        <w:ind w:left="142" w:firstLine="567"/>
        <w:rPr>
          <w:sz w:val="22"/>
          <w:szCs w:val="22"/>
        </w:rPr>
      </w:pPr>
      <w:r w:rsidRPr="006F580D">
        <w:rPr>
          <w:sz w:val="22"/>
          <w:szCs w:val="22"/>
        </w:rPr>
        <w:t>Типы расчетных задач:</w:t>
      </w:r>
    </w:p>
    <w:p w:rsidR="00DD2384" w:rsidRPr="006F580D" w:rsidRDefault="00EB158A" w:rsidP="00CC1F04">
      <w:pPr>
        <w:pStyle w:val="a6"/>
        <w:numPr>
          <w:ilvl w:val="0"/>
          <w:numId w:val="15"/>
        </w:numPr>
        <w:tabs>
          <w:tab w:val="left" w:pos="1134"/>
        </w:tabs>
        <w:spacing w:line="295" w:lineRule="exact"/>
        <w:ind w:left="142" w:firstLine="567"/>
        <w:rPr>
          <w:lang w:val="ru-RU"/>
        </w:rPr>
      </w:pPr>
      <w:r w:rsidRPr="006F580D">
        <w:rPr>
          <w:lang w:val="ru-RU"/>
        </w:rPr>
        <w:t>Вычисление массовой доли химического элемента по формуле</w:t>
      </w:r>
      <w:r w:rsidRPr="006F580D">
        <w:rPr>
          <w:spacing w:val="-14"/>
          <w:lang w:val="ru-RU"/>
        </w:rPr>
        <w:t xml:space="preserve"> </w:t>
      </w:r>
      <w:r w:rsidRPr="006F580D">
        <w:rPr>
          <w:lang w:val="ru-RU"/>
        </w:rPr>
        <w:t>соединения.</w:t>
      </w:r>
    </w:p>
    <w:p w:rsidR="00DD2384" w:rsidRPr="006F580D" w:rsidRDefault="00EB158A" w:rsidP="00345C99">
      <w:pPr>
        <w:tabs>
          <w:tab w:val="left" w:pos="1134"/>
        </w:tabs>
        <w:spacing w:before="1"/>
        <w:ind w:left="142" w:firstLine="567"/>
        <w:rPr>
          <w:i/>
          <w:lang w:val="ru-RU"/>
        </w:rPr>
      </w:pPr>
      <w:r w:rsidRPr="006F580D">
        <w:rPr>
          <w:i/>
          <w:lang w:val="ru-RU"/>
        </w:rPr>
        <w:t>Установление простейшей формулы вещества по массовым долям химических элементов.</w:t>
      </w:r>
    </w:p>
    <w:p w:rsidR="00DD2384" w:rsidRPr="006F580D" w:rsidRDefault="00EB158A" w:rsidP="00CC1F04">
      <w:pPr>
        <w:pStyle w:val="a6"/>
        <w:numPr>
          <w:ilvl w:val="0"/>
          <w:numId w:val="15"/>
        </w:numPr>
        <w:tabs>
          <w:tab w:val="left" w:pos="1134"/>
        </w:tabs>
        <w:ind w:left="142" w:right="284" w:firstLine="567"/>
        <w:rPr>
          <w:lang w:val="ru-RU"/>
        </w:rPr>
      </w:pPr>
      <w:r w:rsidRPr="006F580D">
        <w:rPr>
          <w:lang w:val="ru-RU"/>
        </w:rPr>
        <w:t>Вычисления по химическим уравнениям количества, объема, массы вещества по количеству, объему, массе реагентов или продуктов</w:t>
      </w:r>
      <w:r w:rsidRPr="006F580D">
        <w:rPr>
          <w:spacing w:val="-1"/>
          <w:lang w:val="ru-RU"/>
        </w:rPr>
        <w:t xml:space="preserve"> </w:t>
      </w:r>
      <w:r w:rsidRPr="006F580D">
        <w:rPr>
          <w:lang w:val="ru-RU"/>
        </w:rPr>
        <w:t>реакции.</w:t>
      </w:r>
    </w:p>
    <w:p w:rsidR="00DD2384" w:rsidRPr="006F580D" w:rsidRDefault="00EB158A" w:rsidP="00CC1F04">
      <w:pPr>
        <w:pStyle w:val="a6"/>
        <w:numPr>
          <w:ilvl w:val="0"/>
          <w:numId w:val="15"/>
        </w:numPr>
        <w:tabs>
          <w:tab w:val="left" w:pos="1134"/>
        </w:tabs>
        <w:spacing w:line="299" w:lineRule="exact"/>
        <w:ind w:left="142" w:firstLine="567"/>
        <w:rPr>
          <w:lang w:val="ru-RU"/>
        </w:rPr>
      </w:pPr>
      <w:r w:rsidRPr="006F580D">
        <w:rPr>
          <w:lang w:val="ru-RU"/>
        </w:rPr>
        <w:t>Расчет массовой доли растворенного вещества в</w:t>
      </w:r>
      <w:r w:rsidRPr="006F580D">
        <w:rPr>
          <w:spacing w:val="-4"/>
          <w:lang w:val="ru-RU"/>
        </w:rPr>
        <w:t xml:space="preserve"> </w:t>
      </w:r>
      <w:r w:rsidRPr="006F580D">
        <w:rPr>
          <w:lang w:val="ru-RU"/>
        </w:rPr>
        <w:t>растворе.</w:t>
      </w:r>
    </w:p>
    <w:p w:rsidR="00DD2384" w:rsidRPr="006F580D" w:rsidRDefault="00EB158A" w:rsidP="00345C99">
      <w:pPr>
        <w:pStyle w:val="4"/>
        <w:tabs>
          <w:tab w:val="left" w:pos="1134"/>
        </w:tabs>
        <w:spacing w:before="7" w:line="295" w:lineRule="exact"/>
        <w:ind w:left="142" w:firstLine="567"/>
        <w:rPr>
          <w:sz w:val="22"/>
          <w:szCs w:val="22"/>
        </w:rPr>
      </w:pPr>
      <w:r w:rsidRPr="006F580D">
        <w:rPr>
          <w:sz w:val="22"/>
          <w:szCs w:val="22"/>
        </w:rPr>
        <w:t>Примерные темы практических работ:</w:t>
      </w:r>
    </w:p>
    <w:p w:rsidR="00345C99" w:rsidRDefault="00EB158A" w:rsidP="00CC1F04">
      <w:pPr>
        <w:pStyle w:val="a6"/>
        <w:numPr>
          <w:ilvl w:val="0"/>
          <w:numId w:val="14"/>
        </w:numPr>
        <w:tabs>
          <w:tab w:val="left" w:pos="1134"/>
          <w:tab w:val="left" w:pos="3905"/>
          <w:tab w:val="left" w:pos="5703"/>
          <w:tab w:val="left" w:pos="6097"/>
          <w:tab w:val="left" w:pos="7214"/>
          <w:tab w:val="left" w:pos="8687"/>
          <w:tab w:val="left" w:pos="9056"/>
          <w:tab w:val="left" w:pos="9814"/>
        </w:tabs>
        <w:ind w:left="142" w:right="291" w:firstLine="567"/>
        <w:rPr>
          <w:lang w:val="ru-RU"/>
        </w:rPr>
      </w:pPr>
      <w:r w:rsidRPr="006F580D">
        <w:rPr>
          <w:lang w:val="ru-RU"/>
        </w:rPr>
        <w:t>Лабораторное</w:t>
      </w:r>
      <w:r w:rsidRPr="006F580D">
        <w:rPr>
          <w:lang w:val="ru-RU"/>
        </w:rPr>
        <w:tab/>
        <w:t>об</w:t>
      </w:r>
      <w:r w:rsidR="00345C99">
        <w:rPr>
          <w:lang w:val="ru-RU"/>
        </w:rPr>
        <w:t>орудование</w:t>
      </w:r>
      <w:r w:rsidR="00345C99">
        <w:rPr>
          <w:lang w:val="ru-RU"/>
        </w:rPr>
        <w:tab/>
        <w:t>и</w:t>
      </w:r>
      <w:r w:rsidR="00345C99">
        <w:rPr>
          <w:lang w:val="ru-RU"/>
        </w:rPr>
        <w:tab/>
        <w:t>приемы</w:t>
      </w:r>
      <w:r w:rsidR="00345C99">
        <w:rPr>
          <w:lang w:val="ru-RU"/>
        </w:rPr>
        <w:tab/>
        <w:t>обращения</w:t>
      </w:r>
      <w:r w:rsidR="00345C99">
        <w:rPr>
          <w:lang w:val="ru-RU"/>
        </w:rPr>
        <w:tab/>
        <w:t>с</w:t>
      </w:r>
    </w:p>
    <w:p w:rsidR="00DD2384" w:rsidRPr="00345C99" w:rsidRDefault="00EB158A" w:rsidP="00345C99">
      <w:pPr>
        <w:tabs>
          <w:tab w:val="left" w:pos="1134"/>
          <w:tab w:val="left" w:pos="3905"/>
          <w:tab w:val="left" w:pos="5703"/>
          <w:tab w:val="left" w:pos="6097"/>
          <w:tab w:val="left" w:pos="7214"/>
          <w:tab w:val="left" w:pos="8687"/>
          <w:tab w:val="left" w:pos="9056"/>
          <w:tab w:val="left" w:pos="9814"/>
        </w:tabs>
        <w:ind w:left="142" w:right="291"/>
        <w:rPr>
          <w:lang w:val="ru-RU"/>
        </w:rPr>
      </w:pPr>
      <w:r w:rsidRPr="00345C99">
        <w:rPr>
          <w:lang w:val="ru-RU"/>
        </w:rPr>
        <w:t>ним.</w:t>
      </w:r>
      <w:r w:rsidRPr="00345C99">
        <w:rPr>
          <w:lang w:val="ru-RU"/>
        </w:rPr>
        <w:tab/>
        <w:t>Правила безопасной работы в химической лаборатории.</w:t>
      </w:r>
    </w:p>
    <w:p w:rsidR="00DD2384" w:rsidRPr="006F580D" w:rsidRDefault="00EB158A" w:rsidP="00CC1F04">
      <w:pPr>
        <w:pStyle w:val="a6"/>
        <w:numPr>
          <w:ilvl w:val="0"/>
          <w:numId w:val="14"/>
        </w:numPr>
        <w:tabs>
          <w:tab w:val="left" w:pos="1134"/>
        </w:tabs>
        <w:ind w:left="142" w:firstLine="567"/>
      </w:pPr>
      <w:r w:rsidRPr="006F580D">
        <w:t>Очистка загрязненной поваренной</w:t>
      </w:r>
      <w:r w:rsidRPr="006F580D">
        <w:rPr>
          <w:spacing w:val="-3"/>
        </w:rPr>
        <w:t xml:space="preserve"> </w:t>
      </w:r>
      <w:r w:rsidRPr="006F580D">
        <w:t>соли.</w:t>
      </w:r>
    </w:p>
    <w:p w:rsidR="00DD2384" w:rsidRPr="006F580D" w:rsidRDefault="00EB158A" w:rsidP="00CC1F04">
      <w:pPr>
        <w:pStyle w:val="a6"/>
        <w:numPr>
          <w:ilvl w:val="0"/>
          <w:numId w:val="14"/>
        </w:numPr>
        <w:tabs>
          <w:tab w:val="left" w:pos="1134"/>
        </w:tabs>
        <w:ind w:left="142" w:firstLine="567"/>
      </w:pPr>
      <w:r w:rsidRPr="006F580D">
        <w:t>Признаки протекания химических</w:t>
      </w:r>
      <w:r w:rsidRPr="006F580D">
        <w:rPr>
          <w:spacing w:val="-2"/>
        </w:rPr>
        <w:t xml:space="preserve"> </w:t>
      </w:r>
      <w:r w:rsidRPr="006F580D">
        <w:t>реакций.</w:t>
      </w:r>
    </w:p>
    <w:p w:rsidR="00DD2384" w:rsidRPr="006F580D" w:rsidRDefault="00EB158A" w:rsidP="00CC1F04">
      <w:pPr>
        <w:pStyle w:val="a6"/>
        <w:numPr>
          <w:ilvl w:val="0"/>
          <w:numId w:val="14"/>
        </w:numPr>
        <w:tabs>
          <w:tab w:val="left" w:pos="1134"/>
        </w:tabs>
        <w:spacing w:line="298" w:lineRule="exact"/>
        <w:ind w:left="142" w:firstLine="567"/>
        <w:rPr>
          <w:lang w:val="ru-RU"/>
        </w:rPr>
      </w:pPr>
      <w:r w:rsidRPr="006F580D">
        <w:rPr>
          <w:lang w:val="ru-RU"/>
        </w:rPr>
        <w:t>Получение кислорода и изучение его</w:t>
      </w:r>
      <w:r w:rsidRPr="006F580D">
        <w:rPr>
          <w:spacing w:val="-1"/>
          <w:lang w:val="ru-RU"/>
        </w:rPr>
        <w:t xml:space="preserve"> </w:t>
      </w:r>
      <w:r w:rsidRPr="006F580D">
        <w:rPr>
          <w:lang w:val="ru-RU"/>
        </w:rPr>
        <w:t>свойств.</w:t>
      </w:r>
    </w:p>
    <w:p w:rsidR="00DD2384" w:rsidRPr="006F580D" w:rsidRDefault="00EB158A" w:rsidP="00CC1F04">
      <w:pPr>
        <w:pStyle w:val="a6"/>
        <w:numPr>
          <w:ilvl w:val="0"/>
          <w:numId w:val="14"/>
        </w:numPr>
        <w:tabs>
          <w:tab w:val="left" w:pos="1134"/>
        </w:tabs>
        <w:spacing w:line="298" w:lineRule="exact"/>
        <w:ind w:left="142" w:firstLine="567"/>
        <w:rPr>
          <w:lang w:val="ru-RU"/>
        </w:rPr>
      </w:pPr>
      <w:r w:rsidRPr="006F580D">
        <w:rPr>
          <w:lang w:val="ru-RU"/>
        </w:rPr>
        <w:t>Получение водорода и изучение его</w:t>
      </w:r>
      <w:r w:rsidRPr="006F580D">
        <w:rPr>
          <w:spacing w:val="1"/>
          <w:lang w:val="ru-RU"/>
        </w:rPr>
        <w:t xml:space="preserve"> </w:t>
      </w:r>
      <w:r w:rsidRPr="006F580D">
        <w:rPr>
          <w:lang w:val="ru-RU"/>
        </w:rPr>
        <w:t>свойств.</w:t>
      </w:r>
    </w:p>
    <w:p w:rsidR="00DD2384" w:rsidRPr="006F580D" w:rsidRDefault="00EB158A" w:rsidP="00CC1F04">
      <w:pPr>
        <w:pStyle w:val="a6"/>
        <w:numPr>
          <w:ilvl w:val="0"/>
          <w:numId w:val="14"/>
        </w:numPr>
        <w:tabs>
          <w:tab w:val="left" w:pos="1134"/>
        </w:tabs>
        <w:spacing w:before="74"/>
        <w:ind w:left="142" w:right="285" w:firstLine="567"/>
        <w:rPr>
          <w:lang w:val="ru-RU"/>
        </w:rPr>
      </w:pPr>
      <w:r w:rsidRPr="006F580D">
        <w:rPr>
          <w:lang w:val="ru-RU"/>
        </w:rPr>
        <w:t>Приготовление растворов с определенной массовой долей растворенного вещества.</w:t>
      </w:r>
    </w:p>
    <w:p w:rsidR="00345C99" w:rsidRDefault="00EB158A" w:rsidP="00CC1F04">
      <w:pPr>
        <w:pStyle w:val="a6"/>
        <w:numPr>
          <w:ilvl w:val="0"/>
          <w:numId w:val="14"/>
        </w:numPr>
        <w:tabs>
          <w:tab w:val="left" w:pos="1134"/>
          <w:tab w:val="left" w:pos="3408"/>
          <w:tab w:val="left" w:pos="5970"/>
          <w:tab w:val="left" w:pos="6912"/>
          <w:tab w:val="left" w:pos="7526"/>
          <w:tab w:val="left" w:pos="8380"/>
          <w:tab w:val="left" w:pos="9978"/>
        </w:tabs>
        <w:ind w:left="142" w:right="292" w:firstLine="567"/>
        <w:rPr>
          <w:lang w:val="ru-RU"/>
        </w:rPr>
      </w:pPr>
      <w:r w:rsidRPr="006F580D">
        <w:rPr>
          <w:lang w:val="ru-RU"/>
        </w:rPr>
        <w:t>Решение</w:t>
      </w:r>
      <w:r w:rsidRPr="006F580D">
        <w:rPr>
          <w:lang w:val="ru-RU"/>
        </w:rPr>
        <w:tab/>
      </w:r>
      <w:r w:rsidR="00345C99">
        <w:rPr>
          <w:lang w:val="ru-RU"/>
        </w:rPr>
        <w:t>экспериментальных</w:t>
      </w:r>
      <w:r w:rsidR="00345C99">
        <w:rPr>
          <w:lang w:val="ru-RU"/>
        </w:rPr>
        <w:tab/>
        <w:t>задач</w:t>
      </w:r>
      <w:r w:rsidR="00345C99">
        <w:rPr>
          <w:lang w:val="ru-RU"/>
        </w:rPr>
        <w:tab/>
        <w:t>по</w:t>
      </w:r>
      <w:r w:rsidR="00345C99">
        <w:rPr>
          <w:lang w:val="ru-RU"/>
        </w:rPr>
        <w:tab/>
        <w:t>теме</w:t>
      </w:r>
    </w:p>
    <w:p w:rsidR="00DD2384" w:rsidRPr="00345C99" w:rsidRDefault="00EB158A" w:rsidP="00345C99">
      <w:pPr>
        <w:tabs>
          <w:tab w:val="left" w:pos="1134"/>
          <w:tab w:val="left" w:pos="3408"/>
          <w:tab w:val="left" w:pos="5970"/>
          <w:tab w:val="left" w:pos="6912"/>
          <w:tab w:val="left" w:pos="7526"/>
          <w:tab w:val="left" w:pos="8380"/>
          <w:tab w:val="left" w:pos="9978"/>
        </w:tabs>
        <w:ind w:left="142" w:right="292"/>
        <w:rPr>
          <w:lang w:val="ru-RU"/>
        </w:rPr>
      </w:pPr>
      <w:r w:rsidRPr="00345C99">
        <w:rPr>
          <w:lang w:val="ru-RU"/>
        </w:rPr>
        <w:t>«Основные</w:t>
      </w:r>
      <w:r w:rsidRPr="00345C99">
        <w:rPr>
          <w:lang w:val="ru-RU"/>
        </w:rPr>
        <w:tab/>
        <w:t>классы неорганических</w:t>
      </w:r>
      <w:r w:rsidRPr="00345C99">
        <w:rPr>
          <w:spacing w:val="1"/>
          <w:lang w:val="ru-RU"/>
        </w:rPr>
        <w:t xml:space="preserve"> </w:t>
      </w:r>
      <w:r w:rsidRPr="00345C99">
        <w:rPr>
          <w:lang w:val="ru-RU"/>
        </w:rPr>
        <w:t>соединений».</w:t>
      </w:r>
    </w:p>
    <w:p w:rsidR="00DD2384" w:rsidRPr="006F580D" w:rsidRDefault="00EB158A" w:rsidP="00CC1F04">
      <w:pPr>
        <w:pStyle w:val="a6"/>
        <w:numPr>
          <w:ilvl w:val="0"/>
          <w:numId w:val="14"/>
        </w:numPr>
        <w:tabs>
          <w:tab w:val="left" w:pos="1134"/>
        </w:tabs>
        <w:spacing w:line="298" w:lineRule="exact"/>
        <w:ind w:left="142" w:firstLine="567"/>
      </w:pPr>
      <w:r w:rsidRPr="006F580D">
        <w:t>Реакции ионного</w:t>
      </w:r>
      <w:r w:rsidRPr="006F580D">
        <w:rPr>
          <w:spacing w:val="-3"/>
        </w:rPr>
        <w:t xml:space="preserve"> </w:t>
      </w:r>
      <w:r w:rsidRPr="006F580D">
        <w:t>обмена.</w:t>
      </w:r>
    </w:p>
    <w:p w:rsidR="00DD2384" w:rsidRPr="00961533" w:rsidRDefault="00EB158A" w:rsidP="00CC1F04">
      <w:pPr>
        <w:pStyle w:val="a6"/>
        <w:numPr>
          <w:ilvl w:val="0"/>
          <w:numId w:val="14"/>
        </w:numPr>
        <w:tabs>
          <w:tab w:val="left" w:pos="1134"/>
        </w:tabs>
        <w:spacing w:line="298" w:lineRule="exact"/>
        <w:ind w:left="142" w:firstLine="567"/>
        <w:rPr>
          <w:lang w:val="ru-RU"/>
        </w:rPr>
      </w:pPr>
      <w:r w:rsidRPr="00961533">
        <w:rPr>
          <w:lang w:val="ru-RU"/>
        </w:rPr>
        <w:t>Качественные реакции на ионы в</w:t>
      </w:r>
      <w:r w:rsidRPr="00961533">
        <w:rPr>
          <w:spacing w:val="-23"/>
          <w:lang w:val="ru-RU"/>
        </w:rPr>
        <w:t xml:space="preserve"> </w:t>
      </w:r>
      <w:r w:rsidRPr="00961533">
        <w:rPr>
          <w:lang w:val="ru-RU"/>
        </w:rPr>
        <w:t>растворе.</w:t>
      </w:r>
    </w:p>
    <w:p w:rsidR="00DD2384" w:rsidRPr="00961533" w:rsidRDefault="00EB158A" w:rsidP="00CC1F04">
      <w:pPr>
        <w:pStyle w:val="a6"/>
        <w:numPr>
          <w:ilvl w:val="0"/>
          <w:numId w:val="14"/>
        </w:numPr>
        <w:tabs>
          <w:tab w:val="left" w:pos="1134"/>
        </w:tabs>
        <w:ind w:left="142" w:firstLine="567"/>
        <w:rPr>
          <w:lang w:val="ru-RU"/>
        </w:rPr>
      </w:pPr>
      <w:r w:rsidRPr="00961533">
        <w:rPr>
          <w:lang w:val="ru-RU"/>
        </w:rPr>
        <w:t>Получение аммиака и изучение его</w:t>
      </w:r>
      <w:r w:rsidRPr="00961533">
        <w:rPr>
          <w:spacing w:val="-14"/>
          <w:lang w:val="ru-RU"/>
        </w:rPr>
        <w:t xml:space="preserve"> </w:t>
      </w:r>
      <w:r w:rsidRPr="00961533">
        <w:rPr>
          <w:lang w:val="ru-RU"/>
        </w:rPr>
        <w:t>свойств.</w:t>
      </w:r>
    </w:p>
    <w:p w:rsidR="00DD2384" w:rsidRPr="00961533" w:rsidRDefault="00EB158A" w:rsidP="00CC1F04">
      <w:pPr>
        <w:pStyle w:val="a6"/>
        <w:numPr>
          <w:ilvl w:val="0"/>
          <w:numId w:val="14"/>
        </w:numPr>
        <w:tabs>
          <w:tab w:val="left" w:pos="1276"/>
        </w:tabs>
        <w:spacing w:before="2" w:line="298" w:lineRule="exact"/>
        <w:ind w:left="0" w:firstLine="708"/>
        <w:rPr>
          <w:lang w:val="ru-RU"/>
        </w:rPr>
      </w:pPr>
      <w:r w:rsidRPr="00961533">
        <w:rPr>
          <w:lang w:val="ru-RU"/>
        </w:rPr>
        <w:t>Получение углекислого газа и изучение его</w:t>
      </w:r>
      <w:r w:rsidRPr="00961533">
        <w:rPr>
          <w:spacing w:val="-4"/>
          <w:lang w:val="ru-RU"/>
        </w:rPr>
        <w:t xml:space="preserve"> </w:t>
      </w:r>
      <w:r w:rsidRPr="00961533">
        <w:rPr>
          <w:lang w:val="ru-RU"/>
        </w:rPr>
        <w:t>свойств.</w:t>
      </w:r>
    </w:p>
    <w:p w:rsidR="00DD2384" w:rsidRPr="006F580D" w:rsidRDefault="00EB158A" w:rsidP="00CC1F04">
      <w:pPr>
        <w:pStyle w:val="a6"/>
        <w:numPr>
          <w:ilvl w:val="0"/>
          <w:numId w:val="14"/>
        </w:numPr>
        <w:tabs>
          <w:tab w:val="left" w:pos="1276"/>
        </w:tabs>
        <w:ind w:left="0" w:right="287" w:firstLine="708"/>
        <w:rPr>
          <w:lang w:val="ru-RU"/>
        </w:rPr>
      </w:pPr>
      <w:r w:rsidRPr="006F580D">
        <w:rPr>
          <w:lang w:val="ru-RU"/>
        </w:rPr>
        <w:t xml:space="preserve">Решение экспериментальных задач по теме «Неметаллы </w:t>
      </w:r>
      <w:r w:rsidRPr="006F580D">
        <w:t>IV</w:t>
      </w:r>
      <w:r w:rsidRPr="006F580D">
        <w:rPr>
          <w:lang w:val="ru-RU"/>
        </w:rPr>
        <w:t xml:space="preserve"> – </w:t>
      </w:r>
      <w:r w:rsidRPr="006F580D">
        <w:t>VII</w:t>
      </w:r>
      <w:r w:rsidRPr="006F580D">
        <w:rPr>
          <w:lang w:val="ru-RU"/>
        </w:rPr>
        <w:t xml:space="preserve"> групп и их соединений».</w:t>
      </w:r>
    </w:p>
    <w:p w:rsidR="00C54237" w:rsidRPr="00345C99" w:rsidRDefault="00EB158A" w:rsidP="00CC1F04">
      <w:pPr>
        <w:pStyle w:val="a6"/>
        <w:numPr>
          <w:ilvl w:val="0"/>
          <w:numId w:val="14"/>
        </w:numPr>
        <w:tabs>
          <w:tab w:val="left" w:pos="1276"/>
          <w:tab w:val="left" w:pos="2096"/>
          <w:tab w:val="left" w:pos="2097"/>
        </w:tabs>
        <w:spacing w:line="299" w:lineRule="exact"/>
        <w:ind w:left="0" w:firstLine="708"/>
        <w:rPr>
          <w:lang w:val="ru-RU"/>
        </w:rPr>
      </w:pPr>
      <w:r w:rsidRPr="006F580D">
        <w:rPr>
          <w:lang w:val="ru-RU"/>
        </w:rPr>
        <w:t>Решение экспериментальных задач по теме «Металлы и их</w:t>
      </w:r>
      <w:r w:rsidRPr="006F580D">
        <w:rPr>
          <w:spacing w:val="-12"/>
          <w:lang w:val="ru-RU"/>
        </w:rPr>
        <w:t xml:space="preserve"> </w:t>
      </w:r>
      <w:r w:rsidRPr="006F580D">
        <w:rPr>
          <w:lang w:val="ru-RU"/>
        </w:rPr>
        <w:t>соединения».</w:t>
      </w:r>
    </w:p>
    <w:p w:rsidR="00DD2384" w:rsidRPr="006F580D" w:rsidRDefault="00EB158A" w:rsidP="00CC1F04">
      <w:pPr>
        <w:pStyle w:val="4"/>
        <w:numPr>
          <w:ilvl w:val="3"/>
          <w:numId w:val="26"/>
        </w:numPr>
        <w:tabs>
          <w:tab w:val="left" w:pos="993"/>
        </w:tabs>
        <w:spacing w:before="182"/>
        <w:ind w:left="0" w:firstLine="709"/>
        <w:jc w:val="center"/>
        <w:rPr>
          <w:sz w:val="22"/>
          <w:szCs w:val="22"/>
        </w:rPr>
      </w:pPr>
      <w:r w:rsidRPr="006F580D">
        <w:rPr>
          <w:sz w:val="22"/>
          <w:szCs w:val="22"/>
        </w:rPr>
        <w:t>Изобразительное</w:t>
      </w:r>
      <w:r w:rsidRPr="006F580D">
        <w:rPr>
          <w:spacing w:val="-2"/>
          <w:sz w:val="22"/>
          <w:szCs w:val="22"/>
        </w:rPr>
        <w:t xml:space="preserve"> </w:t>
      </w:r>
      <w:r w:rsidRPr="006F580D">
        <w:rPr>
          <w:sz w:val="22"/>
          <w:szCs w:val="22"/>
        </w:rPr>
        <w:t>искусство</w:t>
      </w:r>
    </w:p>
    <w:p w:rsidR="00DD2384" w:rsidRPr="006F580D" w:rsidRDefault="00EB158A" w:rsidP="00345C99">
      <w:pPr>
        <w:pStyle w:val="a4"/>
        <w:tabs>
          <w:tab w:val="left" w:pos="993"/>
        </w:tabs>
        <w:ind w:left="0" w:right="286" w:firstLine="709"/>
        <w:rPr>
          <w:sz w:val="22"/>
          <w:szCs w:val="22"/>
          <w:lang w:val="ru-RU"/>
        </w:rPr>
      </w:pPr>
      <w:r w:rsidRPr="006F580D">
        <w:rPr>
          <w:sz w:val="22"/>
          <w:szCs w:val="22"/>
          <w:lang w:val="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w:t>
      </w:r>
      <w:r w:rsidRPr="006F580D">
        <w:rPr>
          <w:spacing w:val="-1"/>
          <w:sz w:val="22"/>
          <w:szCs w:val="22"/>
          <w:lang w:val="ru-RU"/>
        </w:rPr>
        <w:t xml:space="preserve"> </w:t>
      </w:r>
      <w:r w:rsidRPr="006F580D">
        <w:rPr>
          <w:sz w:val="22"/>
          <w:szCs w:val="22"/>
          <w:lang w:val="ru-RU"/>
        </w:rPr>
        <w:t>культуры.</w:t>
      </w:r>
    </w:p>
    <w:p w:rsidR="00DD2384" w:rsidRPr="006F580D" w:rsidRDefault="00EB158A" w:rsidP="00345C99">
      <w:pPr>
        <w:pStyle w:val="a4"/>
        <w:tabs>
          <w:tab w:val="left" w:pos="993"/>
        </w:tabs>
        <w:ind w:left="0" w:right="282" w:firstLine="709"/>
        <w:rPr>
          <w:sz w:val="22"/>
          <w:szCs w:val="22"/>
          <w:lang w:val="ru-RU"/>
        </w:rPr>
      </w:pPr>
      <w:r w:rsidRPr="006F580D">
        <w:rPr>
          <w:sz w:val="22"/>
          <w:szCs w:val="22"/>
          <w:lang w:val="ru-RU"/>
        </w:rPr>
        <w:t>В программе предусмотрена пр</w:t>
      </w:r>
      <w:r w:rsidR="00E374ED">
        <w:rPr>
          <w:sz w:val="22"/>
          <w:szCs w:val="22"/>
          <w:lang w:val="ru-RU"/>
        </w:rPr>
        <w:t xml:space="preserve">актическая </w:t>
      </w:r>
      <w:r w:rsidRPr="006F580D">
        <w:rPr>
          <w:sz w:val="22"/>
          <w:szCs w:val="22"/>
          <w:lang w:val="ru-RU"/>
        </w:rPr>
        <w:t xml:space="preserve">художественно-творческая деятельность, </w:t>
      </w:r>
      <w:r w:rsidRPr="006F580D">
        <w:rPr>
          <w:sz w:val="22"/>
          <w:szCs w:val="22"/>
          <w:lang w:val="ru-RU"/>
        </w:rPr>
        <w:lastRenderedPageBreak/>
        <w:t>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w:t>
      </w:r>
      <w:r w:rsidRPr="006F580D">
        <w:rPr>
          <w:spacing w:val="-1"/>
          <w:sz w:val="22"/>
          <w:szCs w:val="22"/>
          <w:lang w:val="ru-RU"/>
        </w:rPr>
        <w:t xml:space="preserve"> </w:t>
      </w:r>
      <w:r w:rsidRPr="006F580D">
        <w:rPr>
          <w:sz w:val="22"/>
          <w:szCs w:val="22"/>
          <w:lang w:val="ru-RU"/>
        </w:rPr>
        <w:t>киноискусства.</w:t>
      </w:r>
    </w:p>
    <w:p w:rsidR="00DD2384" w:rsidRPr="006F580D" w:rsidRDefault="00EB158A" w:rsidP="00345C99">
      <w:pPr>
        <w:pStyle w:val="a4"/>
        <w:tabs>
          <w:tab w:val="left" w:pos="993"/>
        </w:tabs>
        <w:ind w:left="0" w:firstLine="709"/>
        <w:rPr>
          <w:sz w:val="22"/>
          <w:szCs w:val="22"/>
          <w:lang w:val="ru-RU"/>
        </w:rPr>
      </w:pPr>
      <w:r w:rsidRPr="006F580D">
        <w:rPr>
          <w:sz w:val="22"/>
          <w:szCs w:val="22"/>
          <w:lang w:val="ru-RU"/>
        </w:rPr>
        <w:t>Отличительной особенностью программы является новый взгляд на предмет</w:t>
      </w:r>
    </w:p>
    <w:p w:rsidR="00DD2384" w:rsidRPr="006F580D" w:rsidRDefault="00EB158A" w:rsidP="00345C99">
      <w:pPr>
        <w:pStyle w:val="a4"/>
        <w:tabs>
          <w:tab w:val="left" w:pos="993"/>
        </w:tabs>
        <w:ind w:left="0" w:right="283" w:firstLine="709"/>
        <w:rPr>
          <w:sz w:val="22"/>
          <w:szCs w:val="22"/>
          <w:lang w:val="ru-RU"/>
        </w:rPr>
      </w:pPr>
      <w:r w:rsidRPr="006F580D">
        <w:rPr>
          <w:sz w:val="22"/>
          <w:szCs w:val="22"/>
          <w:lang w:val="ru-RU"/>
        </w:rP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D2384" w:rsidRPr="006F580D" w:rsidRDefault="00EB158A" w:rsidP="00345C99">
      <w:pPr>
        <w:pStyle w:val="a4"/>
        <w:tabs>
          <w:tab w:val="left" w:pos="993"/>
        </w:tabs>
        <w:ind w:left="0" w:firstLine="709"/>
        <w:rPr>
          <w:sz w:val="22"/>
          <w:szCs w:val="22"/>
          <w:lang w:val="ru-RU"/>
        </w:rPr>
      </w:pPr>
      <w:r w:rsidRPr="006F580D">
        <w:rPr>
          <w:sz w:val="22"/>
          <w:szCs w:val="22"/>
          <w:lang w:val="ru-RU"/>
        </w:rPr>
        <w:t>В программу включены следующие основные виды художественно-творческой деятельности:</w:t>
      </w:r>
    </w:p>
    <w:p w:rsidR="00DD2384" w:rsidRPr="006F580D" w:rsidRDefault="00EB158A" w:rsidP="00CC1F04">
      <w:pPr>
        <w:pStyle w:val="a6"/>
        <w:numPr>
          <w:ilvl w:val="0"/>
          <w:numId w:val="13"/>
        </w:numPr>
        <w:tabs>
          <w:tab w:val="left" w:pos="993"/>
          <w:tab w:val="left" w:pos="1813"/>
          <w:tab w:val="left" w:pos="1814"/>
        </w:tabs>
        <w:spacing w:line="318" w:lineRule="exact"/>
        <w:ind w:left="0" w:firstLine="709"/>
        <w:jc w:val="both"/>
        <w:rPr>
          <w:rFonts w:ascii="Symbol" w:hAnsi="Symbol"/>
          <w:lang w:val="ru-RU"/>
        </w:rPr>
      </w:pPr>
      <w:r w:rsidRPr="006F580D">
        <w:rPr>
          <w:lang w:val="ru-RU"/>
        </w:rPr>
        <w:t>ценностно-ориентационная и коммуникативная</w:t>
      </w:r>
      <w:r w:rsidRPr="006F580D">
        <w:rPr>
          <w:spacing w:val="-2"/>
          <w:lang w:val="ru-RU"/>
        </w:rPr>
        <w:t xml:space="preserve"> </w:t>
      </w:r>
      <w:r w:rsidRPr="006F580D">
        <w:rPr>
          <w:lang w:val="ru-RU"/>
        </w:rPr>
        <w:t>деятельность;</w:t>
      </w:r>
    </w:p>
    <w:p w:rsidR="00DD2384" w:rsidRPr="006F580D" w:rsidRDefault="00EB158A" w:rsidP="00CC1F04">
      <w:pPr>
        <w:pStyle w:val="a6"/>
        <w:numPr>
          <w:ilvl w:val="0"/>
          <w:numId w:val="13"/>
        </w:numPr>
        <w:tabs>
          <w:tab w:val="left" w:pos="993"/>
          <w:tab w:val="left" w:pos="1813"/>
          <w:tab w:val="left" w:pos="1814"/>
        </w:tabs>
        <w:spacing w:line="317" w:lineRule="exact"/>
        <w:ind w:left="0" w:firstLine="709"/>
        <w:jc w:val="both"/>
        <w:rPr>
          <w:rFonts w:ascii="Symbol" w:hAnsi="Symbol"/>
          <w:lang w:val="ru-RU"/>
        </w:rPr>
      </w:pPr>
      <w:r w:rsidRPr="006F580D">
        <w:rPr>
          <w:lang w:val="ru-RU"/>
        </w:rPr>
        <w:t>изобразительная деятельность (основы художественного</w:t>
      </w:r>
      <w:r w:rsidRPr="006F580D">
        <w:rPr>
          <w:spacing w:val="-1"/>
          <w:lang w:val="ru-RU"/>
        </w:rPr>
        <w:t xml:space="preserve"> </w:t>
      </w:r>
      <w:r w:rsidRPr="006F580D">
        <w:rPr>
          <w:lang w:val="ru-RU"/>
        </w:rPr>
        <w:t>изображения);</w:t>
      </w:r>
    </w:p>
    <w:p w:rsidR="00DD2384" w:rsidRPr="006F580D" w:rsidRDefault="00EB158A" w:rsidP="00CC1F04">
      <w:pPr>
        <w:pStyle w:val="a6"/>
        <w:numPr>
          <w:ilvl w:val="0"/>
          <w:numId w:val="13"/>
        </w:numPr>
        <w:tabs>
          <w:tab w:val="left" w:pos="993"/>
          <w:tab w:val="left" w:pos="1813"/>
          <w:tab w:val="left" w:pos="1814"/>
          <w:tab w:val="left" w:pos="4788"/>
          <w:tab w:val="left" w:pos="6455"/>
          <w:tab w:val="left" w:pos="7564"/>
          <w:tab w:val="left" w:pos="8925"/>
          <w:tab w:val="left" w:pos="9273"/>
        </w:tabs>
        <w:ind w:left="0" w:right="286" w:firstLine="709"/>
        <w:jc w:val="both"/>
        <w:rPr>
          <w:rFonts w:ascii="Symbol" w:hAnsi="Symbol"/>
          <w:lang w:val="ru-RU"/>
        </w:rPr>
      </w:pPr>
      <w:r w:rsidRPr="006F580D">
        <w:rPr>
          <w:lang w:val="ru-RU"/>
        </w:rPr>
        <w:t>декоративно-прикладная</w:t>
      </w:r>
      <w:r w:rsidRPr="006F580D">
        <w:rPr>
          <w:lang w:val="ru-RU"/>
        </w:rPr>
        <w:tab/>
        <w:t>деятельность</w:t>
      </w:r>
      <w:r w:rsidRPr="006F580D">
        <w:rPr>
          <w:lang w:val="ru-RU"/>
        </w:rPr>
        <w:tab/>
        <w:t>(основы</w:t>
      </w:r>
      <w:r w:rsidRPr="006F580D">
        <w:rPr>
          <w:lang w:val="ru-RU"/>
        </w:rPr>
        <w:tab/>
        <w:t>народного</w:t>
      </w:r>
      <w:r w:rsidRPr="006F580D">
        <w:rPr>
          <w:lang w:val="ru-RU"/>
        </w:rPr>
        <w:tab/>
        <w:t>и</w:t>
      </w:r>
      <w:r w:rsidRPr="006F580D">
        <w:rPr>
          <w:lang w:val="ru-RU"/>
        </w:rPr>
        <w:tab/>
        <w:t>декоративно- прикладного</w:t>
      </w:r>
      <w:r w:rsidRPr="006F580D">
        <w:rPr>
          <w:spacing w:val="-2"/>
          <w:lang w:val="ru-RU"/>
        </w:rPr>
        <w:t xml:space="preserve"> </w:t>
      </w:r>
      <w:r w:rsidRPr="006F580D">
        <w:rPr>
          <w:lang w:val="ru-RU"/>
        </w:rPr>
        <w:t>искусства);</w:t>
      </w:r>
    </w:p>
    <w:p w:rsidR="00DD2384" w:rsidRPr="006F580D" w:rsidRDefault="00EB158A" w:rsidP="00CC1F04">
      <w:pPr>
        <w:pStyle w:val="a6"/>
        <w:numPr>
          <w:ilvl w:val="0"/>
          <w:numId w:val="13"/>
        </w:numPr>
        <w:tabs>
          <w:tab w:val="left" w:pos="993"/>
          <w:tab w:val="left" w:pos="1813"/>
          <w:tab w:val="left" w:pos="1814"/>
          <w:tab w:val="left" w:pos="5869"/>
          <w:tab w:val="left" w:pos="7748"/>
          <w:tab w:val="left" w:pos="9317"/>
          <w:tab w:val="left" w:pos="10617"/>
        </w:tabs>
        <w:ind w:left="0" w:right="287" w:firstLine="709"/>
        <w:jc w:val="both"/>
        <w:rPr>
          <w:rFonts w:ascii="Symbol" w:hAnsi="Symbol"/>
          <w:lang w:val="ru-RU"/>
        </w:rPr>
      </w:pPr>
      <w:r w:rsidRPr="006F580D">
        <w:rPr>
          <w:lang w:val="ru-RU"/>
        </w:rPr>
        <w:t>художественно-конструкторская</w:t>
      </w:r>
      <w:r w:rsidRPr="006F580D">
        <w:rPr>
          <w:lang w:val="ru-RU"/>
        </w:rPr>
        <w:tab/>
        <w:t>деятельность</w:t>
      </w:r>
      <w:r w:rsidRPr="006F580D">
        <w:rPr>
          <w:lang w:val="ru-RU"/>
        </w:rPr>
        <w:tab/>
        <w:t>(элементы</w:t>
      </w:r>
      <w:r w:rsidRPr="006F580D">
        <w:rPr>
          <w:lang w:val="ru-RU"/>
        </w:rPr>
        <w:tab/>
        <w:t>дизайна</w:t>
      </w:r>
      <w:r w:rsidRPr="006F580D">
        <w:rPr>
          <w:lang w:val="ru-RU"/>
        </w:rPr>
        <w:tab/>
        <w:t>и архитектуры);</w:t>
      </w:r>
    </w:p>
    <w:p w:rsidR="00DD2384" w:rsidRPr="006F580D" w:rsidRDefault="00EB158A" w:rsidP="00CC1F04">
      <w:pPr>
        <w:pStyle w:val="a6"/>
        <w:numPr>
          <w:ilvl w:val="0"/>
          <w:numId w:val="13"/>
        </w:numPr>
        <w:tabs>
          <w:tab w:val="left" w:pos="993"/>
          <w:tab w:val="left" w:pos="1813"/>
          <w:tab w:val="left" w:pos="1814"/>
        </w:tabs>
        <w:spacing w:line="318" w:lineRule="exact"/>
        <w:ind w:left="0" w:firstLine="709"/>
        <w:jc w:val="both"/>
        <w:rPr>
          <w:rFonts w:ascii="Symbol" w:hAnsi="Symbol"/>
          <w:lang w:val="ru-RU"/>
        </w:rPr>
      </w:pPr>
      <w:r w:rsidRPr="006F580D">
        <w:rPr>
          <w:lang w:val="ru-RU"/>
        </w:rPr>
        <w:t>художественно-творческая деятельность на основе синтеза</w:t>
      </w:r>
      <w:r w:rsidRPr="006F580D">
        <w:rPr>
          <w:spacing w:val="-5"/>
          <w:lang w:val="ru-RU"/>
        </w:rPr>
        <w:t xml:space="preserve"> </w:t>
      </w:r>
      <w:r w:rsidRPr="006F580D">
        <w:rPr>
          <w:lang w:val="ru-RU"/>
        </w:rPr>
        <w:t>искусств.</w:t>
      </w:r>
    </w:p>
    <w:p w:rsidR="00DD2384" w:rsidRPr="006F580D" w:rsidRDefault="00EB158A" w:rsidP="00345C99">
      <w:pPr>
        <w:pStyle w:val="a4"/>
        <w:tabs>
          <w:tab w:val="left" w:pos="993"/>
        </w:tabs>
        <w:ind w:left="0" w:right="290" w:firstLine="709"/>
        <w:rPr>
          <w:sz w:val="22"/>
          <w:szCs w:val="22"/>
          <w:lang w:val="ru-RU"/>
        </w:rPr>
      </w:pPr>
      <w:r w:rsidRPr="006F580D">
        <w:rPr>
          <w:sz w:val="22"/>
          <w:szCs w:val="22"/>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D2384" w:rsidRPr="006F580D" w:rsidRDefault="00EB158A" w:rsidP="00345C99">
      <w:pPr>
        <w:pStyle w:val="a4"/>
        <w:tabs>
          <w:tab w:val="left" w:pos="993"/>
        </w:tabs>
        <w:ind w:left="0" w:right="288" w:firstLine="709"/>
        <w:rPr>
          <w:sz w:val="22"/>
          <w:szCs w:val="22"/>
          <w:lang w:val="ru-RU"/>
        </w:rPr>
      </w:pPr>
      <w:r w:rsidRPr="006F580D">
        <w:rPr>
          <w:sz w:val="22"/>
          <w:szCs w:val="22"/>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D2384" w:rsidRPr="006F580D" w:rsidRDefault="00EB158A" w:rsidP="00345C99">
      <w:pPr>
        <w:pStyle w:val="4"/>
        <w:tabs>
          <w:tab w:val="left" w:pos="993"/>
        </w:tabs>
        <w:spacing w:before="6" w:line="240" w:lineRule="auto"/>
        <w:ind w:left="0" w:firstLine="709"/>
        <w:jc w:val="both"/>
        <w:rPr>
          <w:sz w:val="22"/>
          <w:szCs w:val="22"/>
          <w:lang w:val="ru-RU"/>
        </w:rPr>
      </w:pPr>
      <w:r w:rsidRPr="006F580D">
        <w:rPr>
          <w:sz w:val="22"/>
          <w:szCs w:val="22"/>
          <w:lang w:val="ru-RU"/>
        </w:rPr>
        <w:t>Народное художественное творчество – неиссякаемый источник самобытной красоты</w:t>
      </w:r>
    </w:p>
    <w:p w:rsidR="00DD2384" w:rsidRPr="006F580D" w:rsidRDefault="00EB158A" w:rsidP="00345C99">
      <w:pPr>
        <w:pStyle w:val="a4"/>
        <w:tabs>
          <w:tab w:val="left" w:pos="993"/>
          <w:tab w:val="left" w:pos="2748"/>
          <w:tab w:val="left" w:pos="3621"/>
          <w:tab w:val="left" w:pos="5465"/>
          <w:tab w:val="left" w:pos="7156"/>
          <w:tab w:val="left" w:pos="7544"/>
          <w:tab w:val="left" w:pos="8067"/>
        </w:tabs>
        <w:ind w:left="0" w:right="283" w:firstLine="709"/>
        <w:rPr>
          <w:sz w:val="22"/>
          <w:szCs w:val="22"/>
          <w:lang w:val="ru-RU"/>
        </w:rPr>
      </w:pPr>
      <w:r w:rsidRPr="006F580D">
        <w:rPr>
          <w:sz w:val="22"/>
          <w:szCs w:val="22"/>
          <w:lang w:val="ru-RU"/>
        </w:rPr>
        <w:t>Солярные</w:t>
      </w:r>
      <w:r w:rsidRPr="006F580D">
        <w:rPr>
          <w:sz w:val="22"/>
          <w:szCs w:val="22"/>
          <w:lang w:val="ru-RU"/>
        </w:rPr>
        <w:tab/>
        <w:t>знаки</w:t>
      </w:r>
      <w:r w:rsidRPr="006F580D">
        <w:rPr>
          <w:sz w:val="22"/>
          <w:szCs w:val="22"/>
          <w:lang w:val="ru-RU"/>
        </w:rPr>
        <w:tab/>
        <w:t>(декоративное</w:t>
      </w:r>
      <w:r w:rsidRPr="006F580D">
        <w:rPr>
          <w:sz w:val="22"/>
          <w:szCs w:val="22"/>
          <w:lang w:val="ru-RU"/>
        </w:rPr>
        <w:tab/>
        <w:t>изображение</w:t>
      </w:r>
      <w:r w:rsidRPr="006F580D">
        <w:rPr>
          <w:sz w:val="22"/>
          <w:szCs w:val="22"/>
          <w:lang w:val="ru-RU"/>
        </w:rPr>
        <w:tab/>
        <w:t>и</w:t>
      </w:r>
      <w:r w:rsidRPr="006F580D">
        <w:rPr>
          <w:sz w:val="22"/>
          <w:szCs w:val="22"/>
          <w:lang w:val="ru-RU"/>
        </w:rPr>
        <w:tab/>
        <w:t>их</w:t>
      </w:r>
      <w:r w:rsidRPr="006F580D">
        <w:rPr>
          <w:sz w:val="22"/>
          <w:szCs w:val="22"/>
          <w:lang w:val="ru-RU"/>
        </w:rPr>
        <w:tab/>
        <w:t>условно-символический характер). Древние образы в народном творчестве. Русская изба: единство конструкции</w:t>
      </w:r>
      <w:r w:rsidRPr="006F580D">
        <w:rPr>
          <w:spacing w:val="2"/>
          <w:sz w:val="22"/>
          <w:szCs w:val="22"/>
          <w:lang w:val="ru-RU"/>
        </w:rPr>
        <w:t xml:space="preserve"> </w:t>
      </w:r>
      <w:r w:rsidRPr="006F580D">
        <w:rPr>
          <w:sz w:val="22"/>
          <w:szCs w:val="22"/>
          <w:lang w:val="ru-RU"/>
        </w:rPr>
        <w:t>и</w:t>
      </w:r>
      <w:r w:rsidR="00633C80" w:rsidRPr="006F580D">
        <w:rPr>
          <w:sz w:val="22"/>
          <w:szCs w:val="22"/>
          <w:lang w:val="ru-RU"/>
        </w:rPr>
        <w:t xml:space="preserve"> </w:t>
      </w:r>
      <w:r w:rsidRPr="006F580D">
        <w:rPr>
          <w:sz w:val="22"/>
          <w:szCs w:val="22"/>
          <w:lang w:val="ru-RU"/>
        </w:rPr>
        <w:t>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DD2384" w:rsidRPr="006F580D" w:rsidRDefault="00EB158A" w:rsidP="00345C99">
      <w:pPr>
        <w:pStyle w:val="4"/>
        <w:tabs>
          <w:tab w:val="left" w:pos="993"/>
        </w:tabs>
        <w:spacing w:before="7" w:line="295" w:lineRule="exact"/>
        <w:ind w:left="0" w:firstLine="709"/>
        <w:jc w:val="both"/>
        <w:rPr>
          <w:sz w:val="22"/>
          <w:szCs w:val="22"/>
          <w:lang w:val="ru-RU"/>
        </w:rPr>
      </w:pPr>
      <w:r w:rsidRPr="006F580D">
        <w:rPr>
          <w:sz w:val="22"/>
          <w:szCs w:val="22"/>
          <w:lang w:val="ru-RU"/>
        </w:rPr>
        <w:t>Виды изобразительного искусства и основы образного языка</w:t>
      </w:r>
    </w:p>
    <w:p w:rsidR="00DD2384" w:rsidRPr="006F580D" w:rsidRDefault="00EB158A" w:rsidP="00345C99">
      <w:pPr>
        <w:pStyle w:val="a4"/>
        <w:tabs>
          <w:tab w:val="left" w:pos="993"/>
        </w:tabs>
        <w:ind w:left="0" w:right="283" w:firstLine="709"/>
        <w:rPr>
          <w:sz w:val="22"/>
          <w:szCs w:val="22"/>
          <w:lang w:val="ru-RU"/>
        </w:rPr>
      </w:pPr>
      <w:r w:rsidRPr="006F580D">
        <w:rPr>
          <w:sz w:val="22"/>
          <w:szCs w:val="22"/>
          <w:lang w:val="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DD2384" w:rsidRPr="006F580D" w:rsidRDefault="00EB158A" w:rsidP="00345C99">
      <w:pPr>
        <w:pStyle w:val="4"/>
        <w:spacing w:before="4"/>
        <w:ind w:left="0" w:firstLine="709"/>
        <w:rPr>
          <w:sz w:val="22"/>
          <w:szCs w:val="22"/>
          <w:lang w:val="ru-RU"/>
        </w:rPr>
      </w:pPr>
      <w:r w:rsidRPr="006F580D">
        <w:rPr>
          <w:sz w:val="22"/>
          <w:szCs w:val="22"/>
          <w:lang w:val="ru-RU"/>
        </w:rPr>
        <w:t>Понимание смысла деятельности художника</w:t>
      </w:r>
    </w:p>
    <w:p w:rsidR="00DD2384" w:rsidRPr="006F580D" w:rsidRDefault="00EB158A" w:rsidP="00345C99">
      <w:pPr>
        <w:pStyle w:val="a4"/>
        <w:ind w:left="0" w:right="285" w:firstLine="709"/>
        <w:rPr>
          <w:sz w:val="22"/>
          <w:szCs w:val="22"/>
          <w:lang w:val="ru-RU"/>
        </w:rPr>
      </w:pPr>
      <w:r w:rsidRPr="006F580D">
        <w:rPr>
          <w:sz w:val="22"/>
          <w:szCs w:val="22"/>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6F580D">
        <w:rPr>
          <w:sz w:val="22"/>
          <w:szCs w:val="22"/>
        </w:rPr>
        <w:t>XX</w:t>
      </w:r>
      <w:r w:rsidRPr="006F580D">
        <w:rPr>
          <w:sz w:val="22"/>
          <w:szCs w:val="22"/>
          <w:lang w:val="ru-RU"/>
        </w:rPr>
        <w:t xml:space="preserve"> века (К.С. Петров-Водкин, П.Д. Корин).</w:t>
      </w:r>
    </w:p>
    <w:p w:rsidR="00DD2384" w:rsidRPr="006F580D" w:rsidRDefault="00EB158A" w:rsidP="00345C99">
      <w:pPr>
        <w:pStyle w:val="a4"/>
        <w:ind w:left="0" w:right="289"/>
        <w:rPr>
          <w:sz w:val="22"/>
          <w:szCs w:val="22"/>
          <w:lang w:val="ru-RU"/>
        </w:rPr>
      </w:pPr>
      <w:r w:rsidRPr="006F580D">
        <w:rPr>
          <w:sz w:val="22"/>
          <w:szCs w:val="22"/>
          <w:lang w:val="ru-RU"/>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w:t>
      </w:r>
      <w:r w:rsidRPr="006F580D">
        <w:rPr>
          <w:sz w:val="22"/>
          <w:szCs w:val="22"/>
          <w:lang w:val="ru-RU"/>
        </w:rPr>
        <w:lastRenderedPageBreak/>
        <w:t>человечества (В.М. Васнецов, М.В.</w:t>
      </w:r>
      <w:r w:rsidRPr="006F580D">
        <w:rPr>
          <w:spacing w:val="-1"/>
          <w:sz w:val="22"/>
          <w:szCs w:val="22"/>
          <w:lang w:val="ru-RU"/>
        </w:rPr>
        <w:t xml:space="preserve"> </w:t>
      </w:r>
      <w:r w:rsidRPr="006F580D">
        <w:rPr>
          <w:sz w:val="22"/>
          <w:szCs w:val="22"/>
          <w:lang w:val="ru-RU"/>
        </w:rPr>
        <w:t>Нестеров).</w:t>
      </w:r>
    </w:p>
    <w:p w:rsidR="00DD2384" w:rsidRPr="006F580D" w:rsidRDefault="00EB158A" w:rsidP="00345C99">
      <w:pPr>
        <w:pStyle w:val="4"/>
        <w:spacing w:before="3"/>
        <w:ind w:left="0"/>
        <w:rPr>
          <w:sz w:val="22"/>
          <w:szCs w:val="22"/>
          <w:lang w:val="ru-RU"/>
        </w:rPr>
      </w:pPr>
      <w:r w:rsidRPr="006F580D">
        <w:rPr>
          <w:sz w:val="22"/>
          <w:szCs w:val="22"/>
          <w:lang w:val="ru-RU"/>
        </w:rPr>
        <w:t>Вечные темы и великие исторические события в</w:t>
      </w:r>
      <w:r w:rsidRPr="006F580D">
        <w:rPr>
          <w:spacing w:val="-29"/>
          <w:sz w:val="22"/>
          <w:szCs w:val="22"/>
          <w:lang w:val="ru-RU"/>
        </w:rPr>
        <w:t xml:space="preserve"> </w:t>
      </w:r>
      <w:r w:rsidRPr="006F580D">
        <w:rPr>
          <w:sz w:val="22"/>
          <w:szCs w:val="22"/>
          <w:lang w:val="ru-RU"/>
        </w:rPr>
        <w:t>искусстве</w:t>
      </w:r>
    </w:p>
    <w:p w:rsidR="00DD2384" w:rsidRPr="006F580D" w:rsidRDefault="00EB158A" w:rsidP="00345C99">
      <w:pPr>
        <w:pStyle w:val="a4"/>
        <w:ind w:left="0" w:right="285"/>
        <w:rPr>
          <w:sz w:val="22"/>
          <w:szCs w:val="22"/>
          <w:lang w:val="ru-RU"/>
        </w:rPr>
      </w:pPr>
      <w:r w:rsidRPr="006F580D">
        <w:rPr>
          <w:sz w:val="22"/>
          <w:szCs w:val="22"/>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6F580D">
        <w:rPr>
          <w:sz w:val="22"/>
          <w:szCs w:val="22"/>
        </w:rPr>
        <w:t>XIX</w:t>
      </w:r>
      <w:r w:rsidRPr="006F580D">
        <w:rPr>
          <w:sz w:val="22"/>
          <w:szCs w:val="22"/>
          <w:lang w:val="ru-RU"/>
        </w:rPr>
        <w:t xml:space="preserve"> века (А.А. Иванов, И.Н. Крамской, В.Д. Поленов). Тематическая картина в русском искусстве </w:t>
      </w:r>
      <w:r w:rsidRPr="006F580D">
        <w:rPr>
          <w:sz w:val="22"/>
          <w:szCs w:val="22"/>
        </w:rPr>
        <w:t>XIX</w:t>
      </w:r>
      <w:r w:rsidRPr="006F580D">
        <w:rPr>
          <w:sz w:val="22"/>
          <w:szCs w:val="22"/>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6F580D">
        <w:rPr>
          <w:sz w:val="22"/>
          <w:szCs w:val="22"/>
        </w:rPr>
        <w:t>XX</w:t>
      </w:r>
      <w:r w:rsidRPr="006F580D">
        <w:rPr>
          <w:sz w:val="22"/>
          <w:szCs w:val="22"/>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D2384" w:rsidRPr="006F580D" w:rsidRDefault="00EB158A" w:rsidP="00345C99">
      <w:pPr>
        <w:pStyle w:val="4"/>
        <w:spacing w:before="6" w:line="240" w:lineRule="auto"/>
        <w:ind w:left="0"/>
        <w:rPr>
          <w:sz w:val="22"/>
          <w:szCs w:val="22"/>
          <w:lang w:val="ru-RU"/>
        </w:rPr>
      </w:pPr>
      <w:r w:rsidRPr="006F580D">
        <w:rPr>
          <w:sz w:val="22"/>
          <w:szCs w:val="22"/>
          <w:lang w:val="ru-RU"/>
        </w:rPr>
        <w:t>Конструктивное искусство: архитектура и дизайн</w:t>
      </w:r>
    </w:p>
    <w:p w:rsidR="00DD2384" w:rsidRPr="006F580D" w:rsidRDefault="00EB158A" w:rsidP="00345C99">
      <w:pPr>
        <w:pStyle w:val="a4"/>
        <w:spacing w:before="74"/>
        <w:ind w:left="0" w:right="282"/>
        <w:rPr>
          <w:sz w:val="22"/>
          <w:szCs w:val="22"/>
          <w:lang w:val="ru-RU"/>
        </w:rPr>
      </w:pPr>
      <w:r w:rsidRPr="006F580D">
        <w:rPr>
          <w:sz w:val="22"/>
          <w:szCs w:val="22"/>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6F580D">
        <w:rPr>
          <w:sz w:val="22"/>
          <w:szCs w:val="22"/>
        </w:rPr>
        <w:t>XVIII</w:t>
      </w:r>
      <w:r w:rsidRPr="006F580D">
        <w:rPr>
          <w:sz w:val="22"/>
          <w:szCs w:val="22"/>
          <w:lang w:val="ru-RU"/>
        </w:rPr>
        <w:t xml:space="preserve"> - </w:t>
      </w:r>
      <w:r w:rsidRPr="006F580D">
        <w:rPr>
          <w:sz w:val="22"/>
          <w:szCs w:val="22"/>
        </w:rPr>
        <w:t>XIX</w:t>
      </w:r>
      <w:r w:rsidRPr="006F580D">
        <w:rPr>
          <w:sz w:val="22"/>
          <w:szCs w:val="22"/>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DD2384" w:rsidRPr="006F580D" w:rsidRDefault="00EB158A" w:rsidP="00345C99">
      <w:pPr>
        <w:pStyle w:val="4"/>
        <w:spacing w:before="5"/>
        <w:ind w:left="0"/>
        <w:rPr>
          <w:sz w:val="22"/>
          <w:szCs w:val="22"/>
          <w:lang w:val="ru-RU"/>
        </w:rPr>
      </w:pPr>
      <w:r w:rsidRPr="006F580D">
        <w:rPr>
          <w:sz w:val="22"/>
          <w:szCs w:val="22"/>
          <w:lang w:val="ru-RU"/>
        </w:rPr>
        <w:t xml:space="preserve">Изобразительное искусство и архитектура России </w:t>
      </w:r>
      <w:r w:rsidRPr="006F580D">
        <w:rPr>
          <w:sz w:val="22"/>
          <w:szCs w:val="22"/>
        </w:rPr>
        <w:t>XI</w:t>
      </w:r>
      <w:r w:rsidRPr="006F580D">
        <w:rPr>
          <w:sz w:val="22"/>
          <w:szCs w:val="22"/>
          <w:lang w:val="ru-RU"/>
        </w:rPr>
        <w:t xml:space="preserve"> –</w:t>
      </w:r>
      <w:r w:rsidRPr="006F580D">
        <w:rPr>
          <w:sz w:val="22"/>
          <w:szCs w:val="22"/>
        </w:rPr>
        <w:t>XVII</w:t>
      </w:r>
      <w:r w:rsidRPr="006F580D">
        <w:rPr>
          <w:sz w:val="22"/>
          <w:szCs w:val="22"/>
          <w:lang w:val="ru-RU"/>
        </w:rPr>
        <w:t xml:space="preserve"> вв.</w:t>
      </w:r>
    </w:p>
    <w:p w:rsidR="00DD2384" w:rsidRPr="006F580D" w:rsidRDefault="00EB158A" w:rsidP="00345C99">
      <w:pPr>
        <w:pStyle w:val="a4"/>
        <w:ind w:left="0" w:right="286"/>
        <w:rPr>
          <w:sz w:val="22"/>
          <w:szCs w:val="22"/>
          <w:lang w:val="ru-RU"/>
        </w:rPr>
      </w:pPr>
      <w:r w:rsidRPr="006F580D">
        <w:rPr>
          <w:sz w:val="22"/>
          <w:szCs w:val="22"/>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w:t>
      </w:r>
      <w:r w:rsidRPr="006F580D">
        <w:rPr>
          <w:spacing w:val="-7"/>
          <w:sz w:val="22"/>
          <w:szCs w:val="22"/>
          <w:lang w:val="ru-RU"/>
        </w:rPr>
        <w:t xml:space="preserve"> </w:t>
      </w:r>
      <w:r w:rsidRPr="006F580D">
        <w:rPr>
          <w:sz w:val="22"/>
          <w:szCs w:val="22"/>
          <w:lang w:val="ru-RU"/>
        </w:rPr>
        <w:t>барокко.</w:t>
      </w:r>
    </w:p>
    <w:p w:rsidR="00DD2384" w:rsidRPr="006F580D" w:rsidRDefault="00EB158A" w:rsidP="00345C99">
      <w:pPr>
        <w:pStyle w:val="5"/>
        <w:spacing w:before="5" w:line="296" w:lineRule="exact"/>
        <w:ind w:left="0"/>
        <w:rPr>
          <w:sz w:val="22"/>
          <w:szCs w:val="22"/>
          <w:lang w:val="ru-RU"/>
        </w:rPr>
      </w:pPr>
      <w:r w:rsidRPr="006F580D">
        <w:rPr>
          <w:sz w:val="22"/>
          <w:szCs w:val="22"/>
          <w:lang w:val="ru-RU"/>
        </w:rPr>
        <w:t>Искусство полиграфии</w:t>
      </w:r>
    </w:p>
    <w:p w:rsidR="00DD2384" w:rsidRPr="006F580D" w:rsidRDefault="00EB158A" w:rsidP="00345C99">
      <w:pPr>
        <w:ind w:right="285" w:firstLine="708"/>
        <w:jc w:val="both"/>
        <w:rPr>
          <w:i/>
          <w:lang w:val="ru-RU"/>
        </w:rPr>
      </w:pPr>
      <w:r w:rsidRPr="006F580D">
        <w:rPr>
          <w:i/>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D2384" w:rsidRPr="006F580D" w:rsidRDefault="00EB158A" w:rsidP="00345C99">
      <w:pPr>
        <w:pStyle w:val="5"/>
        <w:spacing w:before="2"/>
        <w:ind w:left="0" w:right="292" w:firstLine="708"/>
        <w:jc w:val="both"/>
        <w:rPr>
          <w:sz w:val="22"/>
          <w:szCs w:val="22"/>
          <w:lang w:val="ru-RU"/>
        </w:rPr>
      </w:pPr>
      <w:r w:rsidRPr="006F580D">
        <w:rPr>
          <w:sz w:val="22"/>
          <w:szCs w:val="22"/>
          <w:lang w:val="ru-RU"/>
        </w:rPr>
        <w:t xml:space="preserve">Стили, направления виды и жанры в русском изобразительном искусстве и архитектуре </w:t>
      </w:r>
      <w:r w:rsidRPr="006F580D">
        <w:rPr>
          <w:sz w:val="22"/>
          <w:szCs w:val="22"/>
        </w:rPr>
        <w:t>XVIII</w:t>
      </w:r>
      <w:r w:rsidRPr="006F580D">
        <w:rPr>
          <w:sz w:val="22"/>
          <w:szCs w:val="22"/>
          <w:lang w:val="ru-RU"/>
        </w:rPr>
        <w:t xml:space="preserve"> - </w:t>
      </w:r>
      <w:r w:rsidRPr="006F580D">
        <w:rPr>
          <w:sz w:val="22"/>
          <w:szCs w:val="22"/>
        </w:rPr>
        <w:t>XIX</w:t>
      </w:r>
      <w:r w:rsidRPr="006F580D">
        <w:rPr>
          <w:sz w:val="22"/>
          <w:szCs w:val="22"/>
          <w:lang w:val="ru-RU"/>
        </w:rPr>
        <w:t xml:space="preserve"> вв.</w:t>
      </w:r>
    </w:p>
    <w:p w:rsidR="00DD2384" w:rsidRPr="006F580D" w:rsidRDefault="00EB158A" w:rsidP="00345C99">
      <w:pPr>
        <w:ind w:right="287" w:firstLine="708"/>
        <w:jc w:val="both"/>
        <w:rPr>
          <w:i/>
          <w:lang w:val="ru-RU"/>
        </w:rPr>
      </w:pPr>
      <w:r w:rsidRPr="006F580D">
        <w:rPr>
          <w:i/>
          <w:lang w:val="ru-RU"/>
        </w:rPr>
        <w:t xml:space="preserve">Классицизм в русской портретной живописи </w:t>
      </w:r>
      <w:r w:rsidRPr="006F580D">
        <w:rPr>
          <w:i/>
        </w:rPr>
        <w:t>XVIII</w:t>
      </w:r>
      <w:r w:rsidRPr="006F580D">
        <w:rPr>
          <w:i/>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6F580D">
        <w:rPr>
          <w:i/>
        </w:rPr>
        <w:t>XVIII</w:t>
      </w:r>
      <w:r w:rsidRPr="006F580D">
        <w:rPr>
          <w:i/>
          <w:lang w:val="ru-RU"/>
        </w:rPr>
        <w:t xml:space="preserve"> века (Ф.И. Шубин, М.И. Козловский). Жанровая живопись в произведениях русских художников </w:t>
      </w:r>
      <w:r w:rsidRPr="006F580D">
        <w:rPr>
          <w:i/>
        </w:rPr>
        <w:t>XIX</w:t>
      </w:r>
      <w:r w:rsidRPr="006F580D">
        <w:rPr>
          <w:i/>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6F580D">
        <w:rPr>
          <w:i/>
        </w:rPr>
        <w:t>XIX</w:t>
      </w:r>
      <w:r w:rsidRPr="006F580D">
        <w:rPr>
          <w:i/>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6F580D">
        <w:rPr>
          <w:i/>
        </w:rPr>
        <w:t>XIX</w:t>
      </w:r>
      <w:r w:rsidRPr="006F580D">
        <w:rPr>
          <w:i/>
          <w:lang w:val="ru-RU"/>
        </w:rPr>
        <w:t xml:space="preserve"> века (М.О. Микешин, А.М. Опекушин, М.М.</w:t>
      </w:r>
      <w:r w:rsidRPr="006F580D">
        <w:rPr>
          <w:i/>
          <w:spacing w:val="-14"/>
          <w:lang w:val="ru-RU"/>
        </w:rPr>
        <w:t xml:space="preserve"> </w:t>
      </w:r>
      <w:r w:rsidRPr="006F580D">
        <w:rPr>
          <w:i/>
          <w:lang w:val="ru-RU"/>
        </w:rPr>
        <w:t>Антокольский).</w:t>
      </w:r>
    </w:p>
    <w:p w:rsidR="00DD2384" w:rsidRPr="006F580D" w:rsidRDefault="00EB158A" w:rsidP="00345C99">
      <w:pPr>
        <w:pStyle w:val="5"/>
        <w:spacing w:before="2" w:line="295" w:lineRule="exact"/>
        <w:ind w:left="0" w:firstLine="680"/>
        <w:rPr>
          <w:sz w:val="22"/>
          <w:szCs w:val="22"/>
          <w:lang w:val="ru-RU"/>
        </w:rPr>
      </w:pPr>
      <w:r w:rsidRPr="006F580D">
        <w:rPr>
          <w:sz w:val="22"/>
          <w:szCs w:val="22"/>
          <w:lang w:val="ru-RU"/>
        </w:rPr>
        <w:t>Взаимосвязь истории искусства и истории человечества</w:t>
      </w:r>
    </w:p>
    <w:p w:rsidR="00DD2384" w:rsidRPr="007A6B57" w:rsidRDefault="00EB158A" w:rsidP="007A6B57">
      <w:pPr>
        <w:shd w:val="clear" w:color="auto" w:fill="FFFFFF" w:themeFill="background1"/>
        <w:ind w:right="141" w:firstLine="708"/>
        <w:jc w:val="both"/>
        <w:rPr>
          <w:i/>
          <w:lang w:val="ru-RU"/>
        </w:rPr>
      </w:pPr>
      <w:r w:rsidRPr="007A6B57">
        <w:rPr>
          <w:i/>
          <w:lang w:val="ru-RU"/>
        </w:rPr>
        <w:t xml:space="preserve">Традиции и новаторство в изобразительном искусстве </w:t>
      </w:r>
      <w:r w:rsidRPr="007A6B57">
        <w:rPr>
          <w:i/>
        </w:rPr>
        <w:t>XX</w:t>
      </w:r>
      <w:r w:rsidRPr="007A6B57">
        <w:rPr>
          <w:i/>
          <w:lang w:val="ru-RU"/>
        </w:rPr>
        <w:t xml:space="preserve"> века (модерн, авангард, </w:t>
      </w:r>
      <w:r w:rsidRPr="007A6B57">
        <w:rPr>
          <w:i/>
          <w:lang w:val="ru-RU"/>
        </w:rPr>
        <w:lastRenderedPageBreak/>
        <w:t>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D2384" w:rsidRPr="007A6B57" w:rsidRDefault="00EB158A" w:rsidP="007A6B57">
      <w:pPr>
        <w:pStyle w:val="5"/>
        <w:shd w:val="clear" w:color="auto" w:fill="FFFFFF" w:themeFill="background1"/>
        <w:spacing w:before="5"/>
        <w:ind w:left="0" w:right="141" w:firstLine="708"/>
        <w:jc w:val="both"/>
        <w:rPr>
          <w:sz w:val="22"/>
          <w:szCs w:val="22"/>
          <w:lang w:val="ru-RU"/>
        </w:rPr>
      </w:pPr>
      <w:r w:rsidRPr="007A6B57">
        <w:rPr>
          <w:sz w:val="22"/>
          <w:szCs w:val="22"/>
          <w:lang w:val="ru-RU"/>
        </w:rPr>
        <w:t>Изображение в синтетических и экранных видах искусства и художественная фотография</w:t>
      </w:r>
    </w:p>
    <w:p w:rsidR="00DD2384" w:rsidRPr="007A6B57" w:rsidRDefault="00EB158A" w:rsidP="007A6B57">
      <w:pPr>
        <w:shd w:val="clear" w:color="auto" w:fill="FFFFFF" w:themeFill="background1"/>
        <w:spacing w:before="74"/>
        <w:ind w:right="141" w:firstLine="708"/>
        <w:jc w:val="both"/>
        <w:rPr>
          <w:i/>
        </w:rPr>
      </w:pPr>
      <w:r w:rsidRPr="007A6B57">
        <w:rPr>
          <w:i/>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A6B57">
        <w:rPr>
          <w:i/>
        </w:rPr>
        <w:t>XX</w:t>
      </w:r>
      <w:r w:rsidRPr="007A6B57">
        <w:rPr>
          <w:i/>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7A6B57">
        <w:rPr>
          <w:i/>
        </w:rPr>
        <w:t>Художественно-творческие</w:t>
      </w:r>
      <w:r w:rsidRPr="007A6B57">
        <w:rPr>
          <w:i/>
          <w:spacing w:val="-2"/>
        </w:rPr>
        <w:t xml:space="preserve"> </w:t>
      </w:r>
      <w:r w:rsidRPr="007A6B57">
        <w:rPr>
          <w:i/>
        </w:rPr>
        <w:t>проекты.</w:t>
      </w:r>
    </w:p>
    <w:p w:rsidR="00C54237" w:rsidRPr="007A6B57" w:rsidRDefault="00C54237" w:rsidP="007A6B57">
      <w:pPr>
        <w:pStyle w:val="a4"/>
        <w:shd w:val="clear" w:color="auto" w:fill="FFFFFF" w:themeFill="background1"/>
        <w:ind w:left="0" w:right="141" w:firstLine="0"/>
        <w:jc w:val="left"/>
        <w:rPr>
          <w:i/>
          <w:sz w:val="22"/>
          <w:szCs w:val="22"/>
          <w:lang w:val="ru-RU"/>
        </w:rPr>
      </w:pPr>
    </w:p>
    <w:p w:rsidR="00DD2384" w:rsidRPr="007A6B57" w:rsidRDefault="00EB158A" w:rsidP="00CC1F04">
      <w:pPr>
        <w:pStyle w:val="4"/>
        <w:numPr>
          <w:ilvl w:val="3"/>
          <w:numId w:val="26"/>
        </w:numPr>
        <w:shd w:val="clear" w:color="auto" w:fill="FFFFFF" w:themeFill="background1"/>
        <w:tabs>
          <w:tab w:val="left" w:pos="2363"/>
        </w:tabs>
        <w:spacing w:before="183"/>
        <w:ind w:left="0" w:right="141" w:firstLine="708"/>
        <w:jc w:val="center"/>
        <w:rPr>
          <w:sz w:val="22"/>
          <w:szCs w:val="22"/>
        </w:rPr>
      </w:pPr>
      <w:r w:rsidRPr="007A6B57">
        <w:rPr>
          <w:sz w:val="22"/>
          <w:szCs w:val="22"/>
        </w:rPr>
        <w:t>Музыка</w:t>
      </w:r>
    </w:p>
    <w:p w:rsidR="00DD2384" w:rsidRPr="007A6B57" w:rsidRDefault="00EB158A" w:rsidP="007A6B57">
      <w:pPr>
        <w:pStyle w:val="a4"/>
        <w:shd w:val="clear" w:color="auto" w:fill="FFFFFF" w:themeFill="background1"/>
        <w:ind w:left="0" w:right="141"/>
        <w:rPr>
          <w:sz w:val="22"/>
          <w:szCs w:val="22"/>
          <w:lang w:val="ru-RU"/>
        </w:rPr>
      </w:pPr>
      <w:r w:rsidRPr="007A6B57">
        <w:rPr>
          <w:sz w:val="22"/>
          <w:szCs w:val="22"/>
          <w:lang w:val="ru-RU"/>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DD2384" w:rsidRPr="007A6B57" w:rsidRDefault="00EB158A" w:rsidP="007A6B57">
      <w:pPr>
        <w:pStyle w:val="a4"/>
        <w:shd w:val="clear" w:color="auto" w:fill="FFFFFF" w:themeFill="background1"/>
        <w:ind w:left="0" w:right="141"/>
        <w:rPr>
          <w:sz w:val="22"/>
          <w:szCs w:val="22"/>
          <w:lang w:val="ru-RU"/>
        </w:rPr>
      </w:pPr>
      <w:r w:rsidRPr="007A6B57">
        <w:rPr>
          <w:sz w:val="22"/>
          <w:szCs w:val="22"/>
          <w:lang w:val="ru-RU"/>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D2384" w:rsidRPr="007A6B57" w:rsidRDefault="00EB158A" w:rsidP="007A6B57">
      <w:pPr>
        <w:pStyle w:val="a4"/>
        <w:shd w:val="clear" w:color="auto" w:fill="FFFFFF" w:themeFill="background1"/>
        <w:ind w:left="0" w:right="141"/>
        <w:rPr>
          <w:sz w:val="22"/>
          <w:szCs w:val="22"/>
          <w:lang w:val="ru-RU"/>
        </w:rPr>
      </w:pPr>
      <w:r w:rsidRPr="007A6B57">
        <w:rPr>
          <w:sz w:val="22"/>
          <w:szCs w:val="22"/>
          <w:lang w:val="ru-RU"/>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w:t>
      </w:r>
      <w:r w:rsidRPr="007A6B57">
        <w:rPr>
          <w:spacing w:val="-2"/>
          <w:sz w:val="22"/>
          <w:szCs w:val="22"/>
          <w:lang w:val="ru-RU"/>
        </w:rPr>
        <w:t xml:space="preserve"> </w:t>
      </w:r>
      <w:r w:rsidRPr="007A6B57">
        <w:rPr>
          <w:sz w:val="22"/>
          <w:szCs w:val="22"/>
          <w:lang w:val="ru-RU"/>
        </w:rPr>
        <w:t>грамоту.</w:t>
      </w:r>
    </w:p>
    <w:p w:rsidR="00DD2384" w:rsidRPr="007A6B57" w:rsidRDefault="00EB158A" w:rsidP="007A6B57">
      <w:pPr>
        <w:pStyle w:val="a4"/>
        <w:shd w:val="clear" w:color="auto" w:fill="FFFFFF" w:themeFill="background1"/>
        <w:ind w:left="0" w:right="141"/>
        <w:rPr>
          <w:sz w:val="22"/>
          <w:szCs w:val="22"/>
          <w:lang w:val="ru-RU"/>
        </w:rPr>
      </w:pPr>
      <w:r w:rsidRPr="007A6B57">
        <w:rPr>
          <w:sz w:val="22"/>
          <w:szCs w:val="22"/>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D2384" w:rsidRPr="007A6B57" w:rsidRDefault="00EB158A" w:rsidP="007A6B57">
      <w:pPr>
        <w:pStyle w:val="a4"/>
        <w:shd w:val="clear" w:color="auto" w:fill="FFFFFF" w:themeFill="background1"/>
        <w:ind w:left="0" w:right="141"/>
        <w:rPr>
          <w:sz w:val="22"/>
          <w:szCs w:val="22"/>
          <w:lang w:val="ru-RU"/>
        </w:rPr>
      </w:pPr>
      <w:r w:rsidRPr="007A6B57">
        <w:rPr>
          <w:sz w:val="22"/>
          <w:szCs w:val="22"/>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национальным компонентом.</w:t>
      </w:r>
    </w:p>
    <w:p w:rsidR="00DD2384" w:rsidRPr="007A6B57" w:rsidRDefault="00EB158A" w:rsidP="007A6B57">
      <w:pPr>
        <w:pStyle w:val="a4"/>
        <w:shd w:val="clear" w:color="auto" w:fill="FFFFFF" w:themeFill="background1"/>
        <w:ind w:left="0" w:right="141"/>
        <w:rPr>
          <w:sz w:val="22"/>
          <w:szCs w:val="22"/>
          <w:lang w:val="ru-RU"/>
        </w:rPr>
      </w:pPr>
      <w:r w:rsidRPr="007A6B57">
        <w:rPr>
          <w:sz w:val="22"/>
          <w:szCs w:val="22"/>
          <w:lang w:val="ru-RU"/>
        </w:rPr>
        <w:t>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DD2384" w:rsidRPr="007A6B57" w:rsidRDefault="00EB158A" w:rsidP="007A6B57">
      <w:pPr>
        <w:pStyle w:val="4"/>
        <w:shd w:val="clear" w:color="auto" w:fill="FFFFFF" w:themeFill="background1"/>
        <w:spacing w:before="6" w:line="240" w:lineRule="auto"/>
        <w:ind w:left="0" w:right="141" w:firstLine="708"/>
        <w:rPr>
          <w:sz w:val="22"/>
          <w:szCs w:val="22"/>
          <w:lang w:val="ru-RU"/>
        </w:rPr>
      </w:pPr>
      <w:r w:rsidRPr="007A6B57">
        <w:rPr>
          <w:sz w:val="22"/>
          <w:szCs w:val="22"/>
          <w:lang w:val="ru-RU"/>
        </w:rPr>
        <w:t>Музыка как вид искусства</w:t>
      </w:r>
    </w:p>
    <w:p w:rsidR="00DD2384" w:rsidRPr="006F580D" w:rsidRDefault="00EB158A" w:rsidP="007A6B57">
      <w:pPr>
        <w:pStyle w:val="a4"/>
        <w:spacing w:before="74"/>
        <w:ind w:left="0" w:right="282"/>
        <w:rPr>
          <w:sz w:val="22"/>
          <w:szCs w:val="22"/>
          <w:lang w:val="ru-RU"/>
        </w:rPr>
      </w:pPr>
      <w:r w:rsidRPr="006F580D">
        <w:rPr>
          <w:sz w:val="22"/>
          <w:szCs w:val="22"/>
          <w:lang w:val="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 инструментальной, камерной, симфонической и театральной музыки. Различные формы </w:t>
      </w:r>
      <w:r w:rsidRPr="006F580D">
        <w:rPr>
          <w:sz w:val="22"/>
          <w:szCs w:val="22"/>
          <w:lang w:val="ru-RU"/>
        </w:rPr>
        <w:lastRenderedPageBreak/>
        <w:t xml:space="preserve">построения музыки (двухчастная и трехчастная, вариации, рондо, </w:t>
      </w:r>
      <w:r w:rsidRPr="006F580D">
        <w:rPr>
          <w:i/>
          <w:sz w:val="22"/>
          <w:szCs w:val="22"/>
          <w:lang w:val="ru-RU"/>
        </w:rPr>
        <w:t xml:space="preserve">сонатно- симфонический цикл, сюита), </w:t>
      </w:r>
      <w:r w:rsidRPr="006F580D">
        <w:rPr>
          <w:sz w:val="22"/>
          <w:szCs w:val="22"/>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w:t>
      </w:r>
      <w:r w:rsidRPr="006F580D">
        <w:rPr>
          <w:spacing w:val="-9"/>
          <w:sz w:val="22"/>
          <w:szCs w:val="22"/>
          <w:lang w:val="ru-RU"/>
        </w:rPr>
        <w:t xml:space="preserve"> </w:t>
      </w:r>
      <w:r w:rsidRPr="006F580D">
        <w:rPr>
          <w:sz w:val="22"/>
          <w:szCs w:val="22"/>
          <w:lang w:val="ru-RU"/>
        </w:rPr>
        <w:t>музыки.</w:t>
      </w:r>
    </w:p>
    <w:p w:rsidR="00DD2384" w:rsidRPr="006F580D" w:rsidRDefault="00EB158A" w:rsidP="007A6B57">
      <w:pPr>
        <w:pStyle w:val="4"/>
        <w:spacing w:before="5"/>
        <w:ind w:left="0" w:firstLine="567"/>
        <w:rPr>
          <w:sz w:val="22"/>
          <w:szCs w:val="22"/>
          <w:lang w:val="ru-RU"/>
        </w:rPr>
      </w:pPr>
      <w:r w:rsidRPr="006F580D">
        <w:rPr>
          <w:sz w:val="22"/>
          <w:szCs w:val="22"/>
          <w:lang w:val="ru-RU"/>
        </w:rPr>
        <w:t>Народное музыкальное творчество</w:t>
      </w:r>
    </w:p>
    <w:p w:rsidR="00DD2384" w:rsidRPr="006F580D" w:rsidRDefault="00EB158A" w:rsidP="007A6B57">
      <w:pPr>
        <w:ind w:right="281" w:firstLine="567"/>
        <w:jc w:val="both"/>
        <w:rPr>
          <w:lang w:val="ru-RU"/>
        </w:rPr>
      </w:pPr>
      <w:r w:rsidRPr="006F580D">
        <w:rPr>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6F580D">
        <w:rPr>
          <w:i/>
          <w:lang w:val="ru-RU"/>
        </w:rPr>
        <w:t xml:space="preserve">Различные исполнительские типы художественного общения (хоровое, соревновательное, сказительное). </w:t>
      </w:r>
      <w:r w:rsidRPr="006F580D">
        <w:rPr>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D2384" w:rsidRPr="006F580D" w:rsidRDefault="00EB158A" w:rsidP="007A6B57">
      <w:pPr>
        <w:pStyle w:val="4"/>
        <w:spacing w:before="4"/>
        <w:ind w:left="0" w:firstLine="567"/>
        <w:rPr>
          <w:sz w:val="22"/>
          <w:szCs w:val="22"/>
          <w:lang w:val="ru-RU"/>
        </w:rPr>
      </w:pPr>
      <w:r w:rsidRPr="006F580D">
        <w:rPr>
          <w:sz w:val="22"/>
          <w:szCs w:val="22"/>
          <w:lang w:val="ru-RU"/>
        </w:rPr>
        <w:t xml:space="preserve">Русская музыка от эпохи средневековья до рубежа </w:t>
      </w:r>
      <w:r w:rsidRPr="006F580D">
        <w:rPr>
          <w:sz w:val="22"/>
          <w:szCs w:val="22"/>
        </w:rPr>
        <w:t>XIX</w:t>
      </w:r>
      <w:r w:rsidRPr="006F580D">
        <w:rPr>
          <w:sz w:val="22"/>
          <w:szCs w:val="22"/>
          <w:lang w:val="ru-RU"/>
        </w:rPr>
        <w:t>-ХХ вв.</w:t>
      </w:r>
    </w:p>
    <w:p w:rsidR="00DD2384" w:rsidRPr="006F580D" w:rsidRDefault="00EB158A" w:rsidP="007A6B57">
      <w:pPr>
        <w:pStyle w:val="a4"/>
        <w:ind w:left="0" w:right="285" w:firstLine="567"/>
        <w:rPr>
          <w:sz w:val="22"/>
          <w:szCs w:val="22"/>
          <w:lang w:val="ru-RU"/>
        </w:rPr>
      </w:pPr>
      <w:r w:rsidRPr="006F580D">
        <w:rPr>
          <w:sz w:val="22"/>
          <w:szCs w:val="22"/>
          <w:lang w:val="ru-RU"/>
        </w:rPr>
        <w:t xml:space="preserve">Древнерусская духовная музыка. </w:t>
      </w:r>
      <w:r w:rsidRPr="006F580D">
        <w:rPr>
          <w:i/>
          <w:sz w:val="22"/>
          <w:szCs w:val="22"/>
          <w:lang w:val="ru-RU"/>
        </w:rPr>
        <w:t xml:space="preserve">Знаменный распев как основа древнерусской храмовой музыки. </w:t>
      </w:r>
      <w:r w:rsidRPr="006F580D">
        <w:rPr>
          <w:sz w:val="22"/>
          <w:szCs w:val="22"/>
          <w:lang w:val="ru-RU"/>
        </w:rP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w:t>
      </w:r>
      <w:r w:rsidRPr="006F580D">
        <w:rPr>
          <w:spacing w:val="-13"/>
          <w:sz w:val="22"/>
          <w:szCs w:val="22"/>
          <w:lang w:val="ru-RU"/>
        </w:rPr>
        <w:t xml:space="preserve"> </w:t>
      </w:r>
      <w:r w:rsidRPr="006F580D">
        <w:rPr>
          <w:sz w:val="22"/>
          <w:szCs w:val="22"/>
          <w:lang w:val="ru-RU"/>
        </w:rPr>
        <w:t>школы.</w:t>
      </w:r>
    </w:p>
    <w:p w:rsidR="00DD2384" w:rsidRPr="006F580D" w:rsidRDefault="00EB158A" w:rsidP="007A6B57">
      <w:pPr>
        <w:pStyle w:val="4"/>
        <w:spacing w:before="4"/>
        <w:ind w:left="0" w:firstLine="567"/>
        <w:rPr>
          <w:sz w:val="22"/>
          <w:szCs w:val="22"/>
          <w:lang w:val="ru-RU"/>
        </w:rPr>
      </w:pPr>
      <w:r w:rsidRPr="006F580D">
        <w:rPr>
          <w:sz w:val="22"/>
          <w:szCs w:val="22"/>
          <w:lang w:val="ru-RU"/>
        </w:rPr>
        <w:t xml:space="preserve">Зарубежная музыка от эпохи средневековья до рубежа </w:t>
      </w:r>
      <w:r w:rsidRPr="006F580D">
        <w:rPr>
          <w:sz w:val="22"/>
          <w:szCs w:val="22"/>
        </w:rPr>
        <w:t>XI</w:t>
      </w:r>
      <w:r w:rsidRPr="006F580D">
        <w:rPr>
          <w:sz w:val="22"/>
          <w:szCs w:val="22"/>
          <w:lang w:val="ru-RU"/>
        </w:rPr>
        <w:t>Х-</w:t>
      </w:r>
      <w:r w:rsidRPr="006F580D">
        <w:rPr>
          <w:sz w:val="22"/>
          <w:szCs w:val="22"/>
        </w:rPr>
        <w:t>X</w:t>
      </w:r>
      <w:r w:rsidRPr="006F580D">
        <w:rPr>
          <w:sz w:val="22"/>
          <w:szCs w:val="22"/>
          <w:lang w:val="ru-RU"/>
        </w:rPr>
        <w:t>Х вв.</w:t>
      </w:r>
    </w:p>
    <w:p w:rsidR="00DD2384" w:rsidRPr="006F580D" w:rsidRDefault="00EB158A" w:rsidP="007A6B57">
      <w:pPr>
        <w:pStyle w:val="a4"/>
        <w:ind w:left="0" w:right="282" w:firstLine="567"/>
        <w:rPr>
          <w:i/>
          <w:sz w:val="22"/>
          <w:szCs w:val="22"/>
          <w:lang w:val="ru-RU"/>
        </w:rPr>
      </w:pPr>
      <w:r w:rsidRPr="006F580D">
        <w:rPr>
          <w:sz w:val="22"/>
          <w:szCs w:val="22"/>
          <w:lang w:val="ru-RU"/>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романтиков Ф. Шопен, Ф. Лист, Р. Шуман, Ф Шуберт, Э. Григ). Оперный жанр в творчестве композиторов </w:t>
      </w:r>
      <w:r w:rsidRPr="006F580D">
        <w:rPr>
          <w:sz w:val="22"/>
          <w:szCs w:val="22"/>
        </w:rPr>
        <w:t>XIX</w:t>
      </w:r>
      <w:r w:rsidRPr="006F580D">
        <w:rPr>
          <w:sz w:val="22"/>
          <w:szCs w:val="22"/>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6F580D">
        <w:rPr>
          <w:i/>
          <w:sz w:val="22"/>
          <w:szCs w:val="22"/>
          <w:lang w:val="ru-RU"/>
        </w:rPr>
        <w:t xml:space="preserve">Развитие жанров светской музыки </w:t>
      </w:r>
      <w:r w:rsidRPr="006F580D">
        <w:rPr>
          <w:sz w:val="22"/>
          <w:szCs w:val="22"/>
          <w:lang w:val="ru-RU"/>
        </w:rPr>
        <w:t xml:space="preserve">Основные жанры светской музыки </w:t>
      </w:r>
      <w:r w:rsidRPr="006F580D">
        <w:rPr>
          <w:sz w:val="22"/>
          <w:szCs w:val="22"/>
        </w:rPr>
        <w:t>XIX</w:t>
      </w:r>
      <w:r w:rsidRPr="006F580D">
        <w:rPr>
          <w:sz w:val="22"/>
          <w:szCs w:val="22"/>
          <w:lang w:val="ru-RU"/>
        </w:rPr>
        <w:t xml:space="preserve"> века (соната, симфония, камерно-инструментальная и вокальная музыка, опера, балет). </w:t>
      </w:r>
      <w:r w:rsidRPr="006F580D">
        <w:rPr>
          <w:i/>
          <w:sz w:val="22"/>
          <w:szCs w:val="22"/>
          <w:lang w:val="ru-RU"/>
        </w:rPr>
        <w:t>Развитие жанров светской музыки (камерная инструментальная и вокальная музыка, концерт, симфония, опера, балет).</w:t>
      </w:r>
    </w:p>
    <w:p w:rsidR="00DD2384" w:rsidRPr="006F580D" w:rsidRDefault="00EB158A" w:rsidP="007A6B57">
      <w:pPr>
        <w:pStyle w:val="4"/>
        <w:spacing w:before="4"/>
        <w:ind w:left="0" w:firstLine="567"/>
        <w:rPr>
          <w:sz w:val="22"/>
          <w:szCs w:val="22"/>
          <w:lang w:val="ru-RU"/>
        </w:rPr>
      </w:pPr>
      <w:r w:rsidRPr="006F580D">
        <w:rPr>
          <w:sz w:val="22"/>
          <w:szCs w:val="22"/>
          <w:lang w:val="ru-RU"/>
        </w:rPr>
        <w:t xml:space="preserve">Русская и зарубежная музыкальная культура </w:t>
      </w:r>
      <w:r w:rsidRPr="006F580D">
        <w:rPr>
          <w:sz w:val="22"/>
          <w:szCs w:val="22"/>
        </w:rPr>
        <w:t>XX</w:t>
      </w:r>
      <w:r w:rsidRPr="006F580D">
        <w:rPr>
          <w:sz w:val="22"/>
          <w:szCs w:val="22"/>
          <w:lang w:val="ru-RU"/>
        </w:rPr>
        <w:t xml:space="preserve"> в.</w:t>
      </w:r>
    </w:p>
    <w:p w:rsidR="00DD2384" w:rsidRPr="006F580D" w:rsidRDefault="00EB158A" w:rsidP="007A6B57">
      <w:pPr>
        <w:pStyle w:val="a4"/>
        <w:ind w:left="0" w:right="279" w:firstLine="567"/>
        <w:rPr>
          <w:sz w:val="22"/>
          <w:szCs w:val="22"/>
          <w:lang w:val="ru-RU"/>
        </w:rPr>
      </w:pPr>
      <w:r w:rsidRPr="006F580D">
        <w:rPr>
          <w:sz w:val="22"/>
          <w:szCs w:val="22"/>
          <w:lang w:val="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6F580D">
        <w:rPr>
          <w:i/>
          <w:sz w:val="22"/>
          <w:szCs w:val="22"/>
          <w:lang w:val="ru-RU"/>
        </w:rPr>
        <w:t xml:space="preserve">А.И. Хачатурян, А.Г. Шнитке) </w:t>
      </w:r>
      <w:r w:rsidRPr="006F580D">
        <w:rPr>
          <w:sz w:val="22"/>
          <w:szCs w:val="22"/>
          <w:lang w:val="ru-RU"/>
        </w:rPr>
        <w:t xml:space="preserve">и зарубежных композиторов ХХ столетия (К. Дебюсси,   </w:t>
      </w:r>
      <w:r w:rsidRPr="006F580D">
        <w:rPr>
          <w:i/>
          <w:sz w:val="22"/>
          <w:szCs w:val="22"/>
          <w:lang w:val="ru-RU"/>
        </w:rPr>
        <w:t xml:space="preserve">К. Орф, М. Равель, Б. Бриттен, А. Шенберг). </w:t>
      </w:r>
      <w:r w:rsidRPr="006F580D">
        <w:rPr>
          <w:sz w:val="22"/>
          <w:szCs w:val="22"/>
          <w:lang w:val="ru-RU"/>
        </w:rP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w:t>
      </w:r>
      <w:r w:rsidRPr="006F580D">
        <w:rPr>
          <w:spacing w:val="20"/>
          <w:sz w:val="22"/>
          <w:szCs w:val="22"/>
          <w:lang w:val="ru-RU"/>
        </w:rPr>
        <w:t xml:space="preserve"> </w:t>
      </w:r>
      <w:r w:rsidRPr="006F580D">
        <w:rPr>
          <w:sz w:val="22"/>
          <w:szCs w:val="22"/>
          <w:lang w:val="ru-RU"/>
        </w:rPr>
        <w:t>ХХ</w:t>
      </w:r>
      <w:r w:rsidRPr="006F580D">
        <w:rPr>
          <w:spacing w:val="23"/>
          <w:sz w:val="22"/>
          <w:szCs w:val="22"/>
          <w:lang w:val="ru-RU"/>
        </w:rPr>
        <w:t xml:space="preserve"> </w:t>
      </w:r>
      <w:r w:rsidRPr="006F580D">
        <w:rPr>
          <w:sz w:val="22"/>
          <w:szCs w:val="22"/>
          <w:lang w:val="ru-RU"/>
        </w:rPr>
        <w:t>столетия.</w:t>
      </w:r>
      <w:r w:rsidRPr="006F580D">
        <w:rPr>
          <w:spacing w:val="21"/>
          <w:sz w:val="22"/>
          <w:szCs w:val="22"/>
          <w:lang w:val="ru-RU"/>
        </w:rPr>
        <w:t xml:space="preserve"> </w:t>
      </w:r>
      <w:r w:rsidRPr="006F580D">
        <w:rPr>
          <w:sz w:val="22"/>
          <w:szCs w:val="22"/>
          <w:lang w:val="ru-RU"/>
        </w:rPr>
        <w:t>Обобщенное</w:t>
      </w:r>
      <w:r w:rsidRPr="006F580D">
        <w:rPr>
          <w:spacing w:val="23"/>
          <w:sz w:val="22"/>
          <w:szCs w:val="22"/>
          <w:lang w:val="ru-RU"/>
        </w:rPr>
        <w:t xml:space="preserve"> </w:t>
      </w:r>
      <w:r w:rsidRPr="006F580D">
        <w:rPr>
          <w:sz w:val="22"/>
          <w:szCs w:val="22"/>
          <w:lang w:val="ru-RU"/>
        </w:rPr>
        <w:t>представление</w:t>
      </w:r>
      <w:r w:rsidRPr="006F580D">
        <w:rPr>
          <w:spacing w:val="23"/>
          <w:sz w:val="22"/>
          <w:szCs w:val="22"/>
          <w:lang w:val="ru-RU"/>
        </w:rPr>
        <w:t xml:space="preserve"> </w:t>
      </w:r>
      <w:r w:rsidRPr="006F580D">
        <w:rPr>
          <w:sz w:val="22"/>
          <w:szCs w:val="22"/>
          <w:lang w:val="ru-RU"/>
        </w:rPr>
        <w:t>о</w:t>
      </w:r>
      <w:r w:rsidRPr="006F580D">
        <w:rPr>
          <w:spacing w:val="23"/>
          <w:sz w:val="22"/>
          <w:szCs w:val="22"/>
          <w:lang w:val="ru-RU"/>
        </w:rPr>
        <w:t xml:space="preserve"> </w:t>
      </w:r>
      <w:r w:rsidRPr="006F580D">
        <w:rPr>
          <w:sz w:val="22"/>
          <w:szCs w:val="22"/>
          <w:lang w:val="ru-RU"/>
        </w:rPr>
        <w:t>современной</w:t>
      </w:r>
      <w:r w:rsidRPr="006F580D">
        <w:rPr>
          <w:spacing w:val="24"/>
          <w:sz w:val="22"/>
          <w:szCs w:val="22"/>
          <w:lang w:val="ru-RU"/>
        </w:rPr>
        <w:t xml:space="preserve"> </w:t>
      </w:r>
      <w:r w:rsidRPr="006F580D">
        <w:rPr>
          <w:sz w:val="22"/>
          <w:szCs w:val="22"/>
          <w:lang w:val="ru-RU"/>
        </w:rPr>
        <w:t>музыке,</w:t>
      </w:r>
      <w:r w:rsidRPr="006F580D">
        <w:rPr>
          <w:spacing w:val="21"/>
          <w:sz w:val="22"/>
          <w:szCs w:val="22"/>
          <w:lang w:val="ru-RU"/>
        </w:rPr>
        <w:t xml:space="preserve"> </w:t>
      </w:r>
      <w:r w:rsidRPr="006F580D">
        <w:rPr>
          <w:sz w:val="22"/>
          <w:szCs w:val="22"/>
          <w:lang w:val="ru-RU"/>
        </w:rPr>
        <w:t>ее</w:t>
      </w:r>
    </w:p>
    <w:p w:rsidR="00DD2384" w:rsidRPr="006F580D" w:rsidRDefault="00EB158A" w:rsidP="007A6B57">
      <w:pPr>
        <w:pStyle w:val="a4"/>
        <w:spacing w:before="74"/>
        <w:ind w:left="0" w:right="282" w:firstLine="567"/>
        <w:rPr>
          <w:sz w:val="22"/>
          <w:szCs w:val="22"/>
          <w:lang w:val="ru-RU"/>
        </w:rPr>
      </w:pPr>
      <w:r w:rsidRPr="006F580D">
        <w:rPr>
          <w:sz w:val="22"/>
          <w:szCs w:val="22"/>
          <w:lang w:val="ru-RU"/>
        </w:rPr>
        <w:t>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 музыки.</w:t>
      </w:r>
    </w:p>
    <w:p w:rsidR="00DD2384" w:rsidRPr="006F580D" w:rsidRDefault="00EB158A" w:rsidP="007A6B57">
      <w:pPr>
        <w:pStyle w:val="4"/>
        <w:spacing w:before="6"/>
        <w:ind w:left="0" w:firstLine="567"/>
        <w:rPr>
          <w:sz w:val="22"/>
          <w:szCs w:val="22"/>
          <w:lang w:val="ru-RU"/>
        </w:rPr>
      </w:pPr>
      <w:r w:rsidRPr="006F580D">
        <w:rPr>
          <w:sz w:val="22"/>
          <w:szCs w:val="22"/>
          <w:lang w:val="ru-RU"/>
        </w:rPr>
        <w:t>Современная музыкальная жизнь</w:t>
      </w:r>
    </w:p>
    <w:p w:rsidR="00DD2384" w:rsidRPr="006F580D" w:rsidRDefault="00EB158A" w:rsidP="007A6B57">
      <w:pPr>
        <w:pStyle w:val="a4"/>
        <w:ind w:left="0" w:right="281" w:firstLine="567"/>
        <w:rPr>
          <w:sz w:val="22"/>
          <w:szCs w:val="22"/>
          <w:lang w:val="ru-RU"/>
        </w:rPr>
      </w:pPr>
      <w:r w:rsidRPr="006F580D">
        <w:rPr>
          <w:sz w:val="22"/>
          <w:szCs w:val="22"/>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w:t>
      </w:r>
      <w:r w:rsidRPr="006F580D">
        <w:rPr>
          <w:spacing w:val="1"/>
          <w:sz w:val="22"/>
          <w:szCs w:val="22"/>
          <w:lang w:val="ru-RU"/>
        </w:rPr>
        <w:t xml:space="preserve"> </w:t>
      </w:r>
      <w:r w:rsidRPr="006F580D">
        <w:rPr>
          <w:sz w:val="22"/>
          <w:szCs w:val="22"/>
          <w:lang w:val="ru-RU"/>
        </w:rPr>
        <w:t>обработках.</w:t>
      </w:r>
    </w:p>
    <w:p w:rsidR="00DD2384" w:rsidRPr="006F580D" w:rsidRDefault="00EB158A" w:rsidP="007A6B57">
      <w:pPr>
        <w:pStyle w:val="4"/>
        <w:spacing w:before="3"/>
        <w:ind w:left="0" w:firstLine="567"/>
        <w:rPr>
          <w:sz w:val="22"/>
          <w:szCs w:val="22"/>
          <w:lang w:val="ru-RU"/>
        </w:rPr>
      </w:pPr>
      <w:r w:rsidRPr="006F580D">
        <w:rPr>
          <w:sz w:val="22"/>
          <w:szCs w:val="22"/>
          <w:lang w:val="ru-RU"/>
        </w:rPr>
        <w:lastRenderedPageBreak/>
        <w:t>Значение музыки в жизни человека</w:t>
      </w:r>
    </w:p>
    <w:p w:rsidR="00DD2384" w:rsidRPr="006F580D" w:rsidRDefault="00EB158A" w:rsidP="007A6B57">
      <w:pPr>
        <w:pStyle w:val="a4"/>
        <w:ind w:left="0" w:right="281" w:firstLine="567"/>
        <w:rPr>
          <w:sz w:val="22"/>
          <w:szCs w:val="22"/>
          <w:lang w:val="ru-RU"/>
        </w:rPr>
      </w:pPr>
      <w:r w:rsidRPr="006F580D">
        <w:rPr>
          <w:sz w:val="22"/>
          <w:szCs w:val="22"/>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D2384" w:rsidRPr="006F580D" w:rsidRDefault="00EB158A" w:rsidP="007A6B57">
      <w:pPr>
        <w:pStyle w:val="4"/>
        <w:spacing w:before="3" w:line="240" w:lineRule="auto"/>
        <w:ind w:left="0" w:right="141" w:firstLine="525"/>
        <w:jc w:val="center"/>
        <w:rPr>
          <w:sz w:val="22"/>
          <w:szCs w:val="22"/>
          <w:lang w:val="ru-RU"/>
        </w:rPr>
      </w:pPr>
      <w:r w:rsidRPr="006F580D">
        <w:rPr>
          <w:sz w:val="22"/>
          <w:szCs w:val="22"/>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w:t>
      </w:r>
    </w:p>
    <w:p w:rsidR="00DD2384" w:rsidRPr="006F580D" w:rsidRDefault="00EB158A" w:rsidP="007A6B57">
      <w:pPr>
        <w:spacing w:before="2" w:line="295" w:lineRule="exact"/>
        <w:ind w:right="141"/>
        <w:jc w:val="both"/>
        <w:rPr>
          <w:b/>
        </w:rPr>
      </w:pPr>
      <w:r w:rsidRPr="006F580D">
        <w:rPr>
          <w:b/>
        </w:rPr>
        <w:t>использования в обеспечении образовательных результатов</w:t>
      </w:r>
    </w:p>
    <w:p w:rsidR="00DD2384" w:rsidRPr="006F580D" w:rsidRDefault="00EB158A" w:rsidP="00CC1F04">
      <w:pPr>
        <w:pStyle w:val="a6"/>
        <w:numPr>
          <w:ilvl w:val="0"/>
          <w:numId w:val="12"/>
        </w:numPr>
        <w:tabs>
          <w:tab w:val="left" w:pos="1134"/>
        </w:tabs>
        <w:spacing w:line="295" w:lineRule="exact"/>
        <w:ind w:left="0" w:right="141" w:firstLine="708"/>
        <w:jc w:val="both"/>
      </w:pPr>
      <w:r w:rsidRPr="006F580D">
        <w:t>Ч. Айвз. «Космический</w:t>
      </w:r>
      <w:r w:rsidRPr="006F580D">
        <w:rPr>
          <w:spacing w:val="-1"/>
        </w:rPr>
        <w:t xml:space="preserve"> </w:t>
      </w:r>
      <w:r w:rsidRPr="006F580D">
        <w:t>пейзаж».</w:t>
      </w:r>
    </w:p>
    <w:p w:rsidR="00DD2384" w:rsidRPr="006F580D" w:rsidRDefault="00EB158A" w:rsidP="00CC1F04">
      <w:pPr>
        <w:pStyle w:val="a6"/>
        <w:numPr>
          <w:ilvl w:val="0"/>
          <w:numId w:val="12"/>
        </w:numPr>
        <w:tabs>
          <w:tab w:val="left" w:pos="1134"/>
        </w:tabs>
        <w:spacing w:before="1" w:line="298" w:lineRule="exact"/>
        <w:ind w:left="0" w:right="141" w:firstLine="708"/>
        <w:jc w:val="both"/>
      </w:pPr>
      <w:r w:rsidRPr="006F580D">
        <w:t>Г. Аллегри. «Мизерере»</w:t>
      </w:r>
      <w:r w:rsidRPr="006F580D">
        <w:rPr>
          <w:spacing w:val="-4"/>
        </w:rPr>
        <w:t xml:space="preserve"> </w:t>
      </w:r>
      <w:r w:rsidRPr="006F580D">
        <w:t>(«Помилуй»).</w:t>
      </w:r>
    </w:p>
    <w:p w:rsidR="00DD2384" w:rsidRPr="006F580D" w:rsidRDefault="00EB158A" w:rsidP="00CC1F04">
      <w:pPr>
        <w:pStyle w:val="a6"/>
        <w:numPr>
          <w:ilvl w:val="0"/>
          <w:numId w:val="12"/>
        </w:numPr>
        <w:tabs>
          <w:tab w:val="left" w:pos="1134"/>
        </w:tabs>
        <w:ind w:left="0" w:right="141" w:firstLine="708"/>
        <w:jc w:val="both"/>
      </w:pPr>
      <w:r w:rsidRPr="006F580D">
        <w:rPr>
          <w:lang w:val="ru-RU"/>
        </w:rPr>
        <w:t xml:space="preserve">Американский народный блюз «Роллем Пит» и «Город Нью-Йорк» (обр. </w:t>
      </w:r>
      <w:r w:rsidRPr="006F580D">
        <w:t>Дж. Сильвермена, перевод С.</w:t>
      </w:r>
      <w:r w:rsidRPr="006F580D">
        <w:rPr>
          <w:spacing w:val="-3"/>
        </w:rPr>
        <w:t xml:space="preserve"> </w:t>
      </w:r>
      <w:r w:rsidRPr="006F580D">
        <w:t>Болотина).</w:t>
      </w:r>
    </w:p>
    <w:p w:rsidR="00DD2384" w:rsidRPr="006F580D" w:rsidRDefault="00EB158A" w:rsidP="00CC1F04">
      <w:pPr>
        <w:pStyle w:val="a6"/>
        <w:numPr>
          <w:ilvl w:val="0"/>
          <w:numId w:val="12"/>
        </w:numPr>
        <w:tabs>
          <w:tab w:val="left" w:pos="1134"/>
        </w:tabs>
        <w:spacing w:line="299" w:lineRule="exact"/>
        <w:ind w:left="0" w:right="141" w:firstLine="708"/>
        <w:jc w:val="both"/>
        <w:rPr>
          <w:lang w:val="ru-RU"/>
        </w:rPr>
      </w:pPr>
      <w:r w:rsidRPr="006F580D">
        <w:rPr>
          <w:lang w:val="ru-RU"/>
        </w:rPr>
        <w:t>Л. Армстронг. «Блюз Западной</w:t>
      </w:r>
      <w:r w:rsidRPr="006F580D">
        <w:rPr>
          <w:spacing w:val="-1"/>
          <w:lang w:val="ru-RU"/>
        </w:rPr>
        <w:t xml:space="preserve"> </w:t>
      </w:r>
      <w:r w:rsidRPr="006F580D">
        <w:rPr>
          <w:lang w:val="ru-RU"/>
        </w:rPr>
        <w:t>окраины».</w:t>
      </w:r>
    </w:p>
    <w:p w:rsidR="00DD2384" w:rsidRPr="006F580D" w:rsidRDefault="00EB158A" w:rsidP="00CC1F04">
      <w:pPr>
        <w:pStyle w:val="a6"/>
        <w:numPr>
          <w:ilvl w:val="0"/>
          <w:numId w:val="12"/>
        </w:numPr>
        <w:tabs>
          <w:tab w:val="left" w:pos="1134"/>
        </w:tabs>
        <w:ind w:left="0" w:right="141" w:firstLine="708"/>
        <w:jc w:val="both"/>
      </w:pPr>
      <w:r w:rsidRPr="006F580D">
        <w:t>Э. Артемьев</w:t>
      </w:r>
      <w:r w:rsidRPr="006F580D">
        <w:rPr>
          <w:spacing w:val="-1"/>
        </w:rPr>
        <w:t xml:space="preserve"> </w:t>
      </w:r>
      <w:r w:rsidRPr="006F580D">
        <w:t>«Мозаика».</w:t>
      </w:r>
    </w:p>
    <w:p w:rsidR="00DD2384" w:rsidRPr="006F580D" w:rsidRDefault="00EB158A" w:rsidP="00CC1F04">
      <w:pPr>
        <w:pStyle w:val="a6"/>
        <w:numPr>
          <w:ilvl w:val="0"/>
          <w:numId w:val="12"/>
        </w:numPr>
        <w:tabs>
          <w:tab w:val="left" w:pos="1134"/>
        </w:tabs>
        <w:spacing w:before="1"/>
        <w:ind w:left="0" w:right="141" w:firstLine="708"/>
        <w:jc w:val="both"/>
        <w:rPr>
          <w:lang w:val="ru-RU"/>
        </w:rPr>
      </w:pPr>
      <w:r w:rsidRPr="006F580D">
        <w:rPr>
          <w:lang w:val="ru-RU"/>
        </w:rPr>
        <w:t xml:space="preserve">И.  Бах.  Маленькая  прелюдия  для  органа  соль  минор  (обр.  для   ф-но. Д.Б. Кабалевского ). Токката и фуга ре минор для органа. Органная фуга соль минор. Органная фуга ля минор. Прелюдия до мажор (ХТК, том </w:t>
      </w:r>
      <w:r w:rsidRPr="006F580D">
        <w:t>Ι</w:t>
      </w:r>
      <w:r w:rsidRPr="006F580D">
        <w:rPr>
          <w:lang w:val="ru-RU"/>
        </w:rPr>
        <w:t xml:space="preserve">). Фуга ре диез минор (ХТК,  том </w:t>
      </w:r>
      <w:r w:rsidRPr="006F580D">
        <w:t>Ι</w:t>
      </w:r>
      <w:r w:rsidRPr="006F580D">
        <w:rPr>
          <w:lang w:val="ru-RU"/>
        </w:rPr>
        <w:t>). Итальянский концерт. Прелюдия № 8 ми минор («12 маленьких прелюдий для начинающих»). Высокая месса си минор (хор «</w:t>
      </w:r>
      <w:r w:rsidRPr="006F580D">
        <w:t>Kirie</w:t>
      </w:r>
      <w:r w:rsidRPr="006F580D">
        <w:rPr>
          <w:lang w:val="ru-RU"/>
        </w:rPr>
        <w:t>» (№ 1), хор «</w:t>
      </w:r>
      <w:r w:rsidRPr="006F580D">
        <w:t>Gloria</w:t>
      </w:r>
      <w:r w:rsidRPr="006F580D">
        <w:rPr>
          <w:lang w:val="ru-RU"/>
        </w:rPr>
        <w:t>» (№ 20)). Оратория «Страсти по Матфею» (ария альта № 47). Сюита № 2 (7 часть «Шутка»). И. Бах- Ф. Бузони. Чакона из Партиты № 2 для скрипки</w:t>
      </w:r>
      <w:r w:rsidRPr="006F580D">
        <w:rPr>
          <w:spacing w:val="-4"/>
          <w:lang w:val="ru-RU"/>
        </w:rPr>
        <w:t xml:space="preserve"> </w:t>
      </w:r>
      <w:r w:rsidRPr="006F580D">
        <w:rPr>
          <w:lang w:val="ru-RU"/>
        </w:rPr>
        <w:t>соло.</w:t>
      </w:r>
    </w:p>
    <w:p w:rsidR="00DD2384" w:rsidRPr="006F580D" w:rsidRDefault="00EB158A" w:rsidP="00CC1F04">
      <w:pPr>
        <w:pStyle w:val="a6"/>
        <w:numPr>
          <w:ilvl w:val="0"/>
          <w:numId w:val="12"/>
        </w:numPr>
        <w:tabs>
          <w:tab w:val="left" w:pos="1134"/>
        </w:tabs>
        <w:spacing w:before="1" w:line="298" w:lineRule="exact"/>
        <w:ind w:left="0" w:right="141" w:firstLine="708"/>
        <w:jc w:val="both"/>
      </w:pPr>
      <w:r w:rsidRPr="006F580D">
        <w:t>И. Бах-Ш. Гуно. «Ave</w:t>
      </w:r>
      <w:r w:rsidRPr="006F580D">
        <w:rPr>
          <w:spacing w:val="6"/>
        </w:rPr>
        <w:t xml:space="preserve"> </w:t>
      </w:r>
      <w:r w:rsidRPr="006F580D">
        <w:t>Maria».</w:t>
      </w:r>
    </w:p>
    <w:p w:rsidR="00DD2384" w:rsidRPr="006F580D" w:rsidRDefault="00EB158A" w:rsidP="00CC1F04">
      <w:pPr>
        <w:pStyle w:val="a6"/>
        <w:numPr>
          <w:ilvl w:val="0"/>
          <w:numId w:val="12"/>
        </w:numPr>
        <w:tabs>
          <w:tab w:val="left" w:pos="1134"/>
        </w:tabs>
        <w:spacing w:line="298" w:lineRule="exact"/>
        <w:ind w:left="0" w:right="141" w:firstLine="708"/>
        <w:jc w:val="both"/>
        <w:rPr>
          <w:lang w:val="ru-RU"/>
        </w:rPr>
      </w:pPr>
      <w:r w:rsidRPr="006F580D">
        <w:rPr>
          <w:lang w:val="ru-RU"/>
        </w:rPr>
        <w:t>М. Березовский. Хоровой концерт «Не отвержи мене во время</w:t>
      </w:r>
      <w:r w:rsidRPr="006F580D">
        <w:rPr>
          <w:spacing w:val="-20"/>
          <w:lang w:val="ru-RU"/>
        </w:rPr>
        <w:t xml:space="preserve"> </w:t>
      </w:r>
      <w:r w:rsidRPr="006F580D">
        <w:rPr>
          <w:lang w:val="ru-RU"/>
        </w:rPr>
        <w:t>старости».</w:t>
      </w:r>
    </w:p>
    <w:p w:rsidR="00DD2384" w:rsidRPr="006F580D" w:rsidRDefault="00EB158A" w:rsidP="00CC1F04">
      <w:pPr>
        <w:pStyle w:val="a6"/>
        <w:numPr>
          <w:ilvl w:val="0"/>
          <w:numId w:val="12"/>
        </w:numPr>
        <w:tabs>
          <w:tab w:val="left" w:pos="1134"/>
        </w:tabs>
        <w:spacing w:before="1"/>
        <w:ind w:left="0" w:right="141" w:firstLine="708"/>
        <w:jc w:val="both"/>
        <w:rPr>
          <w:lang w:val="ru-RU"/>
        </w:rPr>
      </w:pPr>
      <w:r w:rsidRPr="006F580D">
        <w:rPr>
          <w:lang w:val="ru-RU"/>
        </w:rPr>
        <w:t>Л. Бернстайн. Мюзикл «Вестсайдская история» (песня Тони «Мария!», песня и танец девушек «Америка», дуэт Тони и Марии, сцена</w:t>
      </w:r>
      <w:r w:rsidRPr="006F580D">
        <w:rPr>
          <w:spacing w:val="-7"/>
          <w:lang w:val="ru-RU"/>
        </w:rPr>
        <w:t xml:space="preserve"> </w:t>
      </w:r>
      <w:r w:rsidRPr="006F580D">
        <w:rPr>
          <w:lang w:val="ru-RU"/>
        </w:rPr>
        <w:t>драки).</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 xml:space="preserve">Л. Бетховен. Симфония № 5. Соната № 7 (экспозиция </w:t>
      </w:r>
      <w:r w:rsidRPr="006F580D">
        <w:t>Ι</w:t>
      </w:r>
      <w:r w:rsidRPr="006F580D">
        <w:rPr>
          <w:lang w:val="ru-RU"/>
        </w:rPr>
        <w:t xml:space="preserve"> части). Соната № 8 («Патетическая»). Соната № 14 («Лунная»). Соната № 20 (</w:t>
      </w:r>
      <w:r w:rsidRPr="006F580D">
        <w:t>ΙΙ</w:t>
      </w:r>
      <w:r w:rsidRPr="006F580D">
        <w:rPr>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орк.(фрагмент </w:t>
      </w:r>
      <w:r w:rsidRPr="006F580D">
        <w:t>ΙΙ</w:t>
      </w:r>
      <w:r w:rsidRPr="006F580D">
        <w:rPr>
          <w:lang w:val="ru-RU"/>
        </w:rPr>
        <w:t xml:space="preserve"> части). Музыка к трагедии И. Гете «Эгмонт» (Увертюра. Песня Клерхен). Шотландская песня «Верный</w:t>
      </w:r>
      <w:r w:rsidRPr="006F580D">
        <w:rPr>
          <w:spacing w:val="-13"/>
          <w:lang w:val="ru-RU"/>
        </w:rPr>
        <w:t xml:space="preserve"> </w:t>
      </w:r>
      <w:r w:rsidRPr="006F580D">
        <w:rPr>
          <w:lang w:val="ru-RU"/>
        </w:rPr>
        <w:t>Джонни».</w:t>
      </w:r>
    </w:p>
    <w:p w:rsidR="00DD2384" w:rsidRPr="007A6B57" w:rsidRDefault="007A6B57" w:rsidP="00CC1F04">
      <w:pPr>
        <w:pStyle w:val="a6"/>
        <w:numPr>
          <w:ilvl w:val="0"/>
          <w:numId w:val="12"/>
        </w:numPr>
        <w:tabs>
          <w:tab w:val="left" w:pos="1134"/>
          <w:tab w:val="left" w:pos="2595"/>
          <w:tab w:val="left" w:pos="3367"/>
          <w:tab w:val="left" w:pos="4254"/>
          <w:tab w:val="left" w:pos="7140"/>
          <w:tab w:val="left" w:pos="8510"/>
          <w:tab w:val="left" w:pos="9762"/>
          <w:tab w:val="left" w:pos="10205"/>
          <w:tab w:val="left" w:pos="10493"/>
        </w:tabs>
        <w:ind w:left="0" w:right="141" w:firstLine="708"/>
        <w:jc w:val="both"/>
        <w:rPr>
          <w:lang w:val="ru-RU"/>
        </w:rPr>
      </w:pPr>
      <w:r>
        <w:rPr>
          <w:lang w:val="ru-RU"/>
        </w:rPr>
        <w:t>Ж.Бизе. Опера</w:t>
      </w:r>
      <w:r>
        <w:rPr>
          <w:lang w:val="ru-RU"/>
        </w:rPr>
        <w:tab/>
        <w:t xml:space="preserve">«Кармен» </w:t>
      </w:r>
      <w:r w:rsidRPr="006F580D">
        <w:rPr>
          <w:lang w:val="ru-RU"/>
        </w:rPr>
        <w:t>(фрагменты:</w:t>
      </w:r>
      <w:r>
        <w:rPr>
          <w:lang w:val="ru-RU"/>
        </w:rPr>
        <w:t>Увертюра, Хабанера из 1д., Сегедилья. Сцена гадания).</w:t>
      </w:r>
    </w:p>
    <w:p w:rsidR="00DD2384" w:rsidRPr="006F580D" w:rsidRDefault="00EB158A" w:rsidP="00CC1F04">
      <w:pPr>
        <w:pStyle w:val="a6"/>
        <w:numPr>
          <w:ilvl w:val="0"/>
          <w:numId w:val="12"/>
        </w:numPr>
        <w:tabs>
          <w:tab w:val="left" w:pos="1134"/>
        </w:tabs>
        <w:ind w:left="0" w:right="141" w:firstLine="708"/>
        <w:jc w:val="both"/>
      </w:pPr>
      <w:r w:rsidRPr="006F580D">
        <w:rPr>
          <w:lang w:val="ru-RU"/>
        </w:rPr>
        <w:t xml:space="preserve">Ж. Бизе-Р. Щедрин. Балет «Кармен-сюита» (Вступление (№ 1). Танец (№ 2) Развод караула (№ 4). Выход Кармен и Хабанера (№ 5). </w:t>
      </w:r>
      <w:r w:rsidRPr="007A6B57">
        <w:rPr>
          <w:lang w:val="ru-RU"/>
        </w:rPr>
        <w:t>Вто</w:t>
      </w:r>
      <w:r w:rsidRPr="006F580D">
        <w:t>рая интермеццо (№ 7).</w:t>
      </w:r>
      <w:r w:rsidRPr="006F580D">
        <w:rPr>
          <w:spacing w:val="26"/>
        </w:rPr>
        <w:t xml:space="preserve"> </w:t>
      </w:r>
      <w:r w:rsidRPr="006F580D">
        <w:t>Болеро</w:t>
      </w:r>
    </w:p>
    <w:p w:rsidR="00DD2384" w:rsidRPr="006F580D" w:rsidRDefault="00EB158A" w:rsidP="007A6B57">
      <w:pPr>
        <w:pStyle w:val="a4"/>
        <w:tabs>
          <w:tab w:val="left" w:pos="1134"/>
        </w:tabs>
        <w:spacing w:before="74"/>
        <w:ind w:left="0" w:right="141" w:firstLine="0"/>
        <w:rPr>
          <w:sz w:val="22"/>
          <w:szCs w:val="22"/>
        </w:rPr>
      </w:pPr>
      <w:r w:rsidRPr="006F580D">
        <w:rPr>
          <w:sz w:val="22"/>
          <w:szCs w:val="22"/>
          <w:lang w:val="ru-RU"/>
        </w:rPr>
        <w:t xml:space="preserve">(№ 8). Тореро (№ 9). Тореро и Кармен (№ 10). Адажио (№ 11). </w:t>
      </w:r>
      <w:r w:rsidRPr="006F580D">
        <w:rPr>
          <w:sz w:val="22"/>
          <w:szCs w:val="22"/>
        </w:rPr>
        <w:t>Гадание (№ 12).  Финал  (№</w:t>
      </w:r>
      <w:r w:rsidRPr="006F580D">
        <w:rPr>
          <w:spacing w:val="-2"/>
          <w:sz w:val="22"/>
          <w:szCs w:val="22"/>
        </w:rPr>
        <w:t xml:space="preserve"> </w:t>
      </w:r>
      <w:r w:rsidRPr="006F580D">
        <w:rPr>
          <w:sz w:val="22"/>
          <w:szCs w:val="22"/>
        </w:rPr>
        <w:t>13).</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А.П. Бородин. Квартет № 2 (Ноктюрн-</w:t>
      </w:r>
      <w:r w:rsidRPr="006F580D">
        <w:t>III</w:t>
      </w:r>
      <w:r w:rsidRPr="006F580D">
        <w:rPr>
          <w:lang w:val="ru-RU"/>
        </w:rPr>
        <w:t xml:space="preserve"> ч.). Симфония № 2 «Богатырская» (экспозиция </w:t>
      </w:r>
      <w:r w:rsidRPr="006F580D">
        <w:t>Ι</w:t>
      </w:r>
      <w:r w:rsidRPr="006F580D">
        <w:rPr>
          <w:lang w:val="ru-RU"/>
        </w:rPr>
        <w:t xml:space="preserve"> ч.). Опера «Князь Игорь» (Хор из пролога «Солнцу красному слава!», Ария Князя Игоря из </w:t>
      </w:r>
      <w:r w:rsidRPr="006F580D">
        <w:t>II</w:t>
      </w:r>
      <w:r w:rsidRPr="006F580D">
        <w:rPr>
          <w:lang w:val="ru-RU"/>
        </w:rPr>
        <w:t xml:space="preserve"> д., Половецкая пляска с хором из </w:t>
      </w:r>
      <w:r w:rsidRPr="006F580D">
        <w:t>II</w:t>
      </w:r>
      <w:r w:rsidRPr="006F580D">
        <w:rPr>
          <w:lang w:val="ru-RU"/>
        </w:rPr>
        <w:t xml:space="preserve"> д., Плач Ярославны из </w:t>
      </w:r>
      <w:r w:rsidRPr="006F580D">
        <w:t>IV</w:t>
      </w:r>
      <w:r w:rsidRPr="006F580D">
        <w:rPr>
          <w:spacing w:val="-19"/>
          <w:lang w:val="ru-RU"/>
        </w:rPr>
        <w:t xml:space="preserve"> </w:t>
      </w:r>
      <w:r w:rsidRPr="006F580D">
        <w:rPr>
          <w:lang w:val="ru-RU"/>
        </w:rPr>
        <w:t>д.).</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Д. Бортнянский. Херувимская песня № 7. «Слава Отцу и Сыну и Святому Духу».</w:t>
      </w:r>
    </w:p>
    <w:p w:rsidR="00DD2384" w:rsidRPr="006F580D" w:rsidRDefault="00EB158A" w:rsidP="00CC1F04">
      <w:pPr>
        <w:pStyle w:val="a6"/>
        <w:numPr>
          <w:ilvl w:val="0"/>
          <w:numId w:val="12"/>
        </w:numPr>
        <w:tabs>
          <w:tab w:val="left" w:pos="1134"/>
        </w:tabs>
        <w:spacing w:line="298" w:lineRule="exact"/>
        <w:ind w:left="0" w:right="141" w:firstLine="708"/>
        <w:jc w:val="both"/>
      </w:pPr>
      <w:r w:rsidRPr="006F580D">
        <w:t>Ж. Брель.</w:t>
      </w:r>
      <w:r w:rsidRPr="006F580D">
        <w:rPr>
          <w:spacing w:val="-1"/>
        </w:rPr>
        <w:t xml:space="preserve"> </w:t>
      </w:r>
      <w:r w:rsidRPr="006F580D">
        <w:t>Вальс.</w:t>
      </w:r>
    </w:p>
    <w:p w:rsidR="00DD2384" w:rsidRPr="006F580D" w:rsidRDefault="00EB158A" w:rsidP="00CC1F04">
      <w:pPr>
        <w:pStyle w:val="a6"/>
        <w:numPr>
          <w:ilvl w:val="0"/>
          <w:numId w:val="12"/>
        </w:numPr>
        <w:tabs>
          <w:tab w:val="left" w:pos="1134"/>
        </w:tabs>
        <w:spacing w:line="298" w:lineRule="exact"/>
        <w:ind w:left="0" w:right="141" w:firstLine="708"/>
        <w:jc w:val="both"/>
        <w:rPr>
          <w:lang w:val="ru-RU"/>
        </w:rPr>
      </w:pPr>
      <w:r w:rsidRPr="006F580D">
        <w:rPr>
          <w:lang w:val="ru-RU"/>
        </w:rPr>
        <w:t>Дж. Верди. Опера «Риголетто» (Песенка Герцога,</w:t>
      </w:r>
      <w:r w:rsidRPr="006F580D">
        <w:rPr>
          <w:spacing w:val="-3"/>
          <w:lang w:val="ru-RU"/>
        </w:rPr>
        <w:t xml:space="preserve"> </w:t>
      </w:r>
      <w:r w:rsidRPr="006F580D">
        <w:rPr>
          <w:lang w:val="ru-RU"/>
        </w:rPr>
        <w:t>Финал).</w:t>
      </w:r>
    </w:p>
    <w:p w:rsidR="00DD2384" w:rsidRPr="006F580D" w:rsidRDefault="00EB158A" w:rsidP="00CC1F04">
      <w:pPr>
        <w:pStyle w:val="a6"/>
        <w:numPr>
          <w:ilvl w:val="0"/>
          <w:numId w:val="12"/>
        </w:numPr>
        <w:tabs>
          <w:tab w:val="left" w:pos="1134"/>
        </w:tabs>
        <w:spacing w:before="1"/>
        <w:ind w:left="0" w:right="141" w:firstLine="708"/>
        <w:jc w:val="both"/>
        <w:rPr>
          <w:lang w:val="ru-RU"/>
        </w:rPr>
      </w:pPr>
      <w:r w:rsidRPr="006F580D">
        <w:rPr>
          <w:lang w:val="ru-RU"/>
        </w:rPr>
        <w:t>А. Вивальди. Цикл концертов для скрипки соло, струнного квинтета, органа и чембало «Времена года» («Весна»,</w:t>
      </w:r>
      <w:r w:rsidRPr="006F580D">
        <w:rPr>
          <w:spacing w:val="-1"/>
          <w:lang w:val="ru-RU"/>
        </w:rPr>
        <w:t xml:space="preserve"> </w:t>
      </w:r>
      <w:r w:rsidRPr="006F580D">
        <w:rPr>
          <w:lang w:val="ru-RU"/>
        </w:rPr>
        <w:t>«Зима»).</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Э. Вила Лобос. «Бразильская бахиана» № 5 (ария для сопрано и виолончелей).</w:t>
      </w:r>
    </w:p>
    <w:p w:rsidR="00DD2384" w:rsidRPr="006F580D" w:rsidRDefault="00EB158A" w:rsidP="00CC1F04">
      <w:pPr>
        <w:pStyle w:val="a6"/>
        <w:numPr>
          <w:ilvl w:val="0"/>
          <w:numId w:val="12"/>
        </w:numPr>
        <w:tabs>
          <w:tab w:val="left" w:pos="1134"/>
        </w:tabs>
        <w:ind w:left="0" w:right="141" w:firstLine="708"/>
        <w:jc w:val="both"/>
      </w:pPr>
      <w:r w:rsidRPr="006F580D">
        <w:rPr>
          <w:lang w:val="ru-RU"/>
        </w:rPr>
        <w:t xml:space="preserve">А. Варламов. «Горные вершины» (сл. М. Лермонтова). «Красный сарафан» (сл. </w:t>
      </w:r>
      <w:r w:rsidRPr="006F580D">
        <w:t>Г.</w:t>
      </w:r>
      <w:r w:rsidRPr="006F580D">
        <w:rPr>
          <w:spacing w:val="-3"/>
        </w:rPr>
        <w:t xml:space="preserve"> </w:t>
      </w:r>
      <w:r w:rsidRPr="006F580D">
        <w:t>Цыганова).</w:t>
      </w:r>
    </w:p>
    <w:p w:rsidR="00DD2384" w:rsidRPr="006F580D" w:rsidRDefault="00EB158A" w:rsidP="00CC1F04">
      <w:pPr>
        <w:pStyle w:val="a6"/>
        <w:numPr>
          <w:ilvl w:val="0"/>
          <w:numId w:val="12"/>
        </w:numPr>
        <w:tabs>
          <w:tab w:val="left" w:pos="1134"/>
        </w:tabs>
        <w:ind w:left="0" w:right="141" w:firstLine="708"/>
        <w:jc w:val="both"/>
      </w:pPr>
      <w:r w:rsidRPr="006F580D">
        <w:rPr>
          <w:lang w:val="ru-RU"/>
        </w:rP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w:t>
      </w:r>
      <w:r w:rsidRPr="006F580D">
        <w:t>Вокальный цикл «Времена года» («Весна»,</w:t>
      </w:r>
      <w:r w:rsidRPr="006F580D">
        <w:rPr>
          <w:spacing w:val="-4"/>
        </w:rPr>
        <w:t xml:space="preserve"> </w:t>
      </w:r>
      <w:r w:rsidRPr="006F580D">
        <w:t>«Осень»).</w:t>
      </w:r>
    </w:p>
    <w:p w:rsidR="00DD2384" w:rsidRPr="006F580D" w:rsidRDefault="00EB158A" w:rsidP="00CC1F04">
      <w:pPr>
        <w:pStyle w:val="a6"/>
        <w:numPr>
          <w:ilvl w:val="0"/>
          <w:numId w:val="12"/>
        </w:numPr>
        <w:tabs>
          <w:tab w:val="left" w:pos="1134"/>
        </w:tabs>
        <w:spacing w:line="298" w:lineRule="exact"/>
        <w:ind w:left="0" w:right="141" w:firstLine="708"/>
        <w:jc w:val="both"/>
      </w:pPr>
      <w:r w:rsidRPr="006F580D">
        <w:rPr>
          <w:lang w:val="ru-RU"/>
        </w:rPr>
        <w:t>Й.</w:t>
      </w:r>
      <w:r w:rsidRPr="006F580D">
        <w:rPr>
          <w:spacing w:val="14"/>
          <w:lang w:val="ru-RU"/>
        </w:rPr>
        <w:t xml:space="preserve"> </w:t>
      </w:r>
      <w:r w:rsidRPr="006F580D">
        <w:rPr>
          <w:lang w:val="ru-RU"/>
        </w:rPr>
        <w:t>Гайдн.</w:t>
      </w:r>
      <w:r w:rsidRPr="006F580D">
        <w:rPr>
          <w:spacing w:val="16"/>
          <w:lang w:val="ru-RU"/>
        </w:rPr>
        <w:t xml:space="preserve"> </w:t>
      </w:r>
      <w:r w:rsidRPr="006F580D">
        <w:rPr>
          <w:lang w:val="ru-RU"/>
        </w:rPr>
        <w:t>Симфония</w:t>
      </w:r>
      <w:r w:rsidRPr="006F580D">
        <w:rPr>
          <w:spacing w:val="17"/>
          <w:lang w:val="ru-RU"/>
        </w:rPr>
        <w:t xml:space="preserve"> </w:t>
      </w:r>
      <w:r w:rsidRPr="006F580D">
        <w:rPr>
          <w:lang w:val="ru-RU"/>
        </w:rPr>
        <w:t>№</w:t>
      </w:r>
      <w:r w:rsidRPr="006F580D">
        <w:rPr>
          <w:spacing w:val="15"/>
          <w:lang w:val="ru-RU"/>
        </w:rPr>
        <w:t xml:space="preserve"> </w:t>
      </w:r>
      <w:r w:rsidRPr="006F580D">
        <w:rPr>
          <w:lang w:val="ru-RU"/>
        </w:rPr>
        <w:t>103</w:t>
      </w:r>
      <w:r w:rsidRPr="006F580D">
        <w:rPr>
          <w:spacing w:val="14"/>
          <w:lang w:val="ru-RU"/>
        </w:rPr>
        <w:t xml:space="preserve"> </w:t>
      </w:r>
      <w:r w:rsidRPr="006F580D">
        <w:rPr>
          <w:lang w:val="ru-RU"/>
        </w:rPr>
        <w:t>(«С</w:t>
      </w:r>
      <w:r w:rsidRPr="006F580D">
        <w:rPr>
          <w:spacing w:val="14"/>
          <w:lang w:val="ru-RU"/>
        </w:rPr>
        <w:t xml:space="preserve"> </w:t>
      </w:r>
      <w:r w:rsidRPr="006F580D">
        <w:rPr>
          <w:lang w:val="ru-RU"/>
        </w:rPr>
        <w:t>тремоло</w:t>
      </w:r>
      <w:r w:rsidRPr="006F580D">
        <w:rPr>
          <w:spacing w:val="17"/>
          <w:lang w:val="ru-RU"/>
        </w:rPr>
        <w:t xml:space="preserve"> </w:t>
      </w:r>
      <w:r w:rsidRPr="006F580D">
        <w:rPr>
          <w:lang w:val="ru-RU"/>
        </w:rPr>
        <w:t>литавр»).</w:t>
      </w:r>
      <w:r w:rsidRPr="006F580D">
        <w:rPr>
          <w:spacing w:val="14"/>
          <w:lang w:val="ru-RU"/>
        </w:rPr>
        <w:t xml:space="preserve"> </w:t>
      </w:r>
      <w:r w:rsidRPr="006F580D">
        <w:t>Первая</w:t>
      </w:r>
      <w:r w:rsidRPr="006F580D">
        <w:rPr>
          <w:spacing w:val="15"/>
        </w:rPr>
        <w:t xml:space="preserve"> </w:t>
      </w:r>
      <w:r w:rsidRPr="006F580D">
        <w:t>часть.</w:t>
      </w:r>
      <w:r w:rsidRPr="006F580D">
        <w:rPr>
          <w:spacing w:val="15"/>
        </w:rPr>
        <w:t xml:space="preserve"> </w:t>
      </w:r>
      <w:r w:rsidRPr="006F580D">
        <w:t>Четвертная</w:t>
      </w:r>
    </w:p>
    <w:p w:rsidR="00DD2384" w:rsidRPr="006F580D" w:rsidRDefault="00EB158A" w:rsidP="007A6B57">
      <w:pPr>
        <w:pStyle w:val="a4"/>
        <w:tabs>
          <w:tab w:val="left" w:pos="1134"/>
        </w:tabs>
        <w:spacing w:before="1"/>
        <w:ind w:left="0" w:right="141" w:firstLine="0"/>
        <w:rPr>
          <w:sz w:val="22"/>
          <w:szCs w:val="22"/>
        </w:rPr>
      </w:pPr>
      <w:r w:rsidRPr="006F580D">
        <w:rPr>
          <w:sz w:val="22"/>
          <w:szCs w:val="22"/>
        </w:rPr>
        <w:t>часть.</w:t>
      </w:r>
    </w:p>
    <w:p w:rsidR="00DD2384" w:rsidRPr="006F580D" w:rsidRDefault="00EB158A" w:rsidP="00CC1F04">
      <w:pPr>
        <w:pStyle w:val="a6"/>
        <w:numPr>
          <w:ilvl w:val="0"/>
          <w:numId w:val="12"/>
        </w:numPr>
        <w:tabs>
          <w:tab w:val="left" w:pos="1134"/>
        </w:tabs>
        <w:spacing w:before="1"/>
        <w:ind w:left="0" w:right="141" w:firstLine="708"/>
        <w:jc w:val="both"/>
      </w:pPr>
      <w:r w:rsidRPr="006F580D">
        <w:rPr>
          <w:lang w:val="ru-RU"/>
        </w:rPr>
        <w:lastRenderedPageBreak/>
        <w:t xml:space="preserve">Г. Гендель. Пассакалья из сюиты соль минор. </w:t>
      </w:r>
      <w:r w:rsidRPr="006F580D">
        <w:t>Хор «Аллилуйя» (№44)</w:t>
      </w:r>
      <w:r w:rsidRPr="006F580D">
        <w:rPr>
          <w:spacing w:val="-16"/>
        </w:rPr>
        <w:t xml:space="preserve"> </w:t>
      </w:r>
      <w:r w:rsidRPr="006F580D">
        <w:t>из</w:t>
      </w:r>
    </w:p>
    <w:p w:rsidR="00DD2384" w:rsidRPr="006F580D" w:rsidRDefault="00EB158A" w:rsidP="007A6B57">
      <w:pPr>
        <w:pStyle w:val="a4"/>
        <w:tabs>
          <w:tab w:val="left" w:pos="1134"/>
        </w:tabs>
        <w:spacing w:line="298" w:lineRule="exact"/>
        <w:ind w:left="0" w:firstLine="0"/>
        <w:rPr>
          <w:sz w:val="22"/>
          <w:szCs w:val="22"/>
        </w:rPr>
      </w:pPr>
      <w:r w:rsidRPr="006F580D">
        <w:rPr>
          <w:sz w:val="22"/>
          <w:szCs w:val="22"/>
        </w:rPr>
        <w:t>оратории «Мессия».</w:t>
      </w:r>
    </w:p>
    <w:p w:rsidR="00DD2384" w:rsidRPr="006F580D" w:rsidRDefault="00EB158A" w:rsidP="00CC1F04">
      <w:pPr>
        <w:pStyle w:val="a6"/>
        <w:numPr>
          <w:ilvl w:val="0"/>
          <w:numId w:val="12"/>
        </w:numPr>
        <w:tabs>
          <w:tab w:val="left" w:pos="1134"/>
        </w:tabs>
        <w:spacing w:before="1"/>
        <w:ind w:left="0" w:right="288" w:firstLine="708"/>
        <w:jc w:val="both"/>
      </w:pPr>
      <w:r w:rsidRPr="006F580D">
        <w:rPr>
          <w:lang w:val="ru-RU"/>
        </w:rPr>
        <w:t xml:space="preserve">Дж. Гершвин. Опера «Порги и Бесс» (Колыбельная Клары из </w:t>
      </w:r>
      <w:r w:rsidRPr="006F580D">
        <w:t>I</w:t>
      </w:r>
      <w:r w:rsidRPr="006F580D">
        <w:rPr>
          <w:lang w:val="ru-RU"/>
        </w:rPr>
        <w:t xml:space="preserve"> д., Песня. Порги из </w:t>
      </w:r>
      <w:r w:rsidRPr="006F580D">
        <w:t>II</w:t>
      </w:r>
      <w:r w:rsidRPr="006F580D">
        <w:rPr>
          <w:lang w:val="ru-RU"/>
        </w:rPr>
        <w:t xml:space="preserve"> д., Дуэт Порги и Бесс из </w:t>
      </w:r>
      <w:r w:rsidRPr="006F580D">
        <w:t>II</w:t>
      </w:r>
      <w:r w:rsidRPr="006F580D">
        <w:rPr>
          <w:lang w:val="ru-RU"/>
        </w:rPr>
        <w:t xml:space="preserve"> д., Песенка Спортинг Лайфа из </w:t>
      </w:r>
      <w:r w:rsidRPr="006F580D">
        <w:t>II</w:t>
      </w:r>
      <w:r w:rsidRPr="006F580D">
        <w:rPr>
          <w:lang w:val="ru-RU"/>
        </w:rPr>
        <w:t xml:space="preserve"> д.). Концерт для ф-но с оркестром (</w:t>
      </w:r>
      <w:r w:rsidRPr="006F580D">
        <w:t>Ι</w:t>
      </w:r>
      <w:r w:rsidRPr="006F580D">
        <w:rPr>
          <w:lang w:val="ru-RU"/>
        </w:rPr>
        <w:t xml:space="preserve"> часть). Рапсодия в блюзовых тонах. </w:t>
      </w:r>
      <w:r w:rsidRPr="006F580D">
        <w:t>«Любимый мой» (сл. А. Гершвина, русский текст Т. Сикорской).</w:t>
      </w:r>
    </w:p>
    <w:p w:rsidR="00DD2384" w:rsidRPr="006F580D" w:rsidRDefault="00EB158A" w:rsidP="00CC1F04">
      <w:pPr>
        <w:pStyle w:val="a6"/>
        <w:numPr>
          <w:ilvl w:val="0"/>
          <w:numId w:val="12"/>
        </w:numPr>
        <w:tabs>
          <w:tab w:val="left" w:pos="1134"/>
        </w:tabs>
        <w:spacing w:line="299" w:lineRule="exact"/>
        <w:ind w:left="0" w:firstLine="708"/>
        <w:rPr>
          <w:lang w:val="ru-RU"/>
        </w:rPr>
      </w:pPr>
      <w:r w:rsidRPr="006F580D">
        <w:rPr>
          <w:lang w:val="ru-RU"/>
        </w:rPr>
        <w:t xml:space="preserve">М.И. Глинка. Опера «Иван Сусанин» (Рондо Антониды из </w:t>
      </w:r>
      <w:r w:rsidRPr="006F580D">
        <w:t>I</w:t>
      </w:r>
      <w:r w:rsidRPr="006F580D">
        <w:rPr>
          <w:lang w:val="ru-RU"/>
        </w:rPr>
        <w:t xml:space="preserve"> д.,</w:t>
      </w:r>
      <w:r w:rsidRPr="006F580D">
        <w:rPr>
          <w:spacing w:val="45"/>
          <w:lang w:val="ru-RU"/>
        </w:rPr>
        <w:t xml:space="preserve"> </w:t>
      </w:r>
      <w:r w:rsidRPr="006F580D">
        <w:rPr>
          <w:lang w:val="ru-RU"/>
        </w:rPr>
        <w:t>хор</w:t>
      </w:r>
    </w:p>
    <w:p w:rsidR="00DD2384" w:rsidRPr="006F580D" w:rsidRDefault="00EB158A" w:rsidP="003D115C">
      <w:pPr>
        <w:pStyle w:val="a4"/>
        <w:spacing w:before="1"/>
        <w:ind w:left="0" w:right="141" w:firstLine="0"/>
        <w:rPr>
          <w:sz w:val="22"/>
          <w:szCs w:val="22"/>
          <w:lang w:val="ru-RU"/>
        </w:rPr>
      </w:pPr>
      <w:r w:rsidRPr="006F580D">
        <w:rPr>
          <w:sz w:val="22"/>
          <w:szCs w:val="22"/>
          <w:lang w:val="ru-RU"/>
        </w:rPr>
        <w:t>«Разгулялися, разливалися», романс Антониды, Полонез, Польский, Краковяк, Мазурка из</w:t>
      </w:r>
      <w:r w:rsidRPr="006F580D">
        <w:rPr>
          <w:spacing w:val="5"/>
          <w:sz w:val="22"/>
          <w:szCs w:val="22"/>
          <w:lang w:val="ru-RU"/>
        </w:rPr>
        <w:t xml:space="preserve"> </w:t>
      </w:r>
      <w:r w:rsidRPr="006F580D">
        <w:rPr>
          <w:sz w:val="22"/>
          <w:szCs w:val="22"/>
        </w:rPr>
        <w:t>II</w:t>
      </w:r>
      <w:r w:rsidRPr="006F580D">
        <w:rPr>
          <w:spacing w:val="4"/>
          <w:sz w:val="22"/>
          <w:szCs w:val="22"/>
          <w:lang w:val="ru-RU"/>
        </w:rPr>
        <w:t xml:space="preserve"> </w:t>
      </w:r>
      <w:r w:rsidRPr="006F580D">
        <w:rPr>
          <w:sz w:val="22"/>
          <w:szCs w:val="22"/>
          <w:lang w:val="ru-RU"/>
        </w:rPr>
        <w:t>д.,</w:t>
      </w:r>
      <w:r w:rsidRPr="006F580D">
        <w:rPr>
          <w:spacing w:val="4"/>
          <w:sz w:val="22"/>
          <w:szCs w:val="22"/>
          <w:lang w:val="ru-RU"/>
        </w:rPr>
        <w:t xml:space="preserve"> </w:t>
      </w:r>
      <w:r w:rsidRPr="006F580D">
        <w:rPr>
          <w:sz w:val="22"/>
          <w:szCs w:val="22"/>
          <w:lang w:val="ru-RU"/>
        </w:rPr>
        <w:t>Песня</w:t>
      </w:r>
      <w:r w:rsidRPr="006F580D">
        <w:rPr>
          <w:spacing w:val="5"/>
          <w:sz w:val="22"/>
          <w:szCs w:val="22"/>
          <w:lang w:val="ru-RU"/>
        </w:rPr>
        <w:t xml:space="preserve"> </w:t>
      </w:r>
      <w:r w:rsidRPr="006F580D">
        <w:rPr>
          <w:sz w:val="22"/>
          <w:szCs w:val="22"/>
          <w:lang w:val="ru-RU"/>
        </w:rPr>
        <w:t>Вани</w:t>
      </w:r>
      <w:r w:rsidRPr="006F580D">
        <w:rPr>
          <w:spacing w:val="5"/>
          <w:sz w:val="22"/>
          <w:szCs w:val="22"/>
          <w:lang w:val="ru-RU"/>
        </w:rPr>
        <w:t xml:space="preserve"> </w:t>
      </w:r>
      <w:r w:rsidRPr="006F580D">
        <w:rPr>
          <w:sz w:val="22"/>
          <w:szCs w:val="22"/>
          <w:lang w:val="ru-RU"/>
        </w:rPr>
        <w:t>из</w:t>
      </w:r>
      <w:r w:rsidRPr="006F580D">
        <w:rPr>
          <w:spacing w:val="5"/>
          <w:sz w:val="22"/>
          <w:szCs w:val="22"/>
          <w:lang w:val="ru-RU"/>
        </w:rPr>
        <w:t xml:space="preserve"> </w:t>
      </w:r>
      <w:r w:rsidRPr="006F580D">
        <w:rPr>
          <w:sz w:val="22"/>
          <w:szCs w:val="22"/>
        </w:rPr>
        <w:t>III</w:t>
      </w:r>
      <w:r w:rsidRPr="006F580D">
        <w:rPr>
          <w:spacing w:val="4"/>
          <w:sz w:val="22"/>
          <w:szCs w:val="22"/>
          <w:lang w:val="ru-RU"/>
        </w:rPr>
        <w:t xml:space="preserve"> </w:t>
      </w:r>
      <w:r w:rsidRPr="006F580D">
        <w:rPr>
          <w:sz w:val="22"/>
          <w:szCs w:val="22"/>
          <w:lang w:val="ru-RU"/>
        </w:rPr>
        <w:t>д.,</w:t>
      </w:r>
      <w:r w:rsidRPr="006F580D">
        <w:rPr>
          <w:spacing w:val="4"/>
          <w:sz w:val="22"/>
          <w:szCs w:val="22"/>
          <w:lang w:val="ru-RU"/>
        </w:rPr>
        <w:t xml:space="preserve"> </w:t>
      </w:r>
      <w:r w:rsidRPr="006F580D">
        <w:rPr>
          <w:sz w:val="22"/>
          <w:szCs w:val="22"/>
          <w:lang w:val="ru-RU"/>
        </w:rPr>
        <w:t>Хор</w:t>
      </w:r>
      <w:r w:rsidRPr="006F580D">
        <w:rPr>
          <w:spacing w:val="4"/>
          <w:sz w:val="22"/>
          <w:szCs w:val="22"/>
          <w:lang w:val="ru-RU"/>
        </w:rPr>
        <w:t xml:space="preserve"> </w:t>
      </w:r>
      <w:r w:rsidRPr="006F580D">
        <w:rPr>
          <w:sz w:val="22"/>
          <w:szCs w:val="22"/>
          <w:lang w:val="ru-RU"/>
        </w:rPr>
        <w:t>поляков</w:t>
      </w:r>
      <w:r w:rsidRPr="006F580D">
        <w:rPr>
          <w:spacing w:val="4"/>
          <w:sz w:val="22"/>
          <w:szCs w:val="22"/>
          <w:lang w:val="ru-RU"/>
        </w:rPr>
        <w:t xml:space="preserve"> </w:t>
      </w:r>
      <w:r w:rsidRPr="006F580D">
        <w:rPr>
          <w:sz w:val="22"/>
          <w:szCs w:val="22"/>
          <w:lang w:val="ru-RU"/>
        </w:rPr>
        <w:t>из</w:t>
      </w:r>
      <w:r w:rsidRPr="006F580D">
        <w:rPr>
          <w:spacing w:val="5"/>
          <w:sz w:val="22"/>
          <w:szCs w:val="22"/>
          <w:lang w:val="ru-RU"/>
        </w:rPr>
        <w:t xml:space="preserve"> </w:t>
      </w:r>
      <w:r w:rsidRPr="006F580D">
        <w:rPr>
          <w:sz w:val="22"/>
          <w:szCs w:val="22"/>
        </w:rPr>
        <w:t>IV</w:t>
      </w:r>
      <w:r w:rsidRPr="006F580D">
        <w:rPr>
          <w:spacing w:val="4"/>
          <w:sz w:val="22"/>
          <w:szCs w:val="22"/>
          <w:lang w:val="ru-RU"/>
        </w:rPr>
        <w:t xml:space="preserve"> </w:t>
      </w:r>
      <w:r w:rsidRPr="006F580D">
        <w:rPr>
          <w:sz w:val="22"/>
          <w:szCs w:val="22"/>
          <w:lang w:val="ru-RU"/>
        </w:rPr>
        <w:t>д.,</w:t>
      </w:r>
      <w:r w:rsidRPr="006F580D">
        <w:rPr>
          <w:spacing w:val="4"/>
          <w:sz w:val="22"/>
          <w:szCs w:val="22"/>
          <w:lang w:val="ru-RU"/>
        </w:rPr>
        <w:t xml:space="preserve"> </w:t>
      </w:r>
      <w:r w:rsidRPr="006F580D">
        <w:rPr>
          <w:sz w:val="22"/>
          <w:szCs w:val="22"/>
          <w:lang w:val="ru-RU"/>
        </w:rPr>
        <w:t>Ария</w:t>
      </w:r>
      <w:r w:rsidRPr="006F580D">
        <w:rPr>
          <w:spacing w:val="7"/>
          <w:sz w:val="22"/>
          <w:szCs w:val="22"/>
          <w:lang w:val="ru-RU"/>
        </w:rPr>
        <w:t xml:space="preserve"> </w:t>
      </w:r>
      <w:r w:rsidRPr="006F580D">
        <w:rPr>
          <w:sz w:val="22"/>
          <w:szCs w:val="22"/>
          <w:lang w:val="ru-RU"/>
        </w:rPr>
        <w:t>Сусанина</w:t>
      </w:r>
      <w:r w:rsidRPr="006F580D">
        <w:rPr>
          <w:spacing w:val="5"/>
          <w:sz w:val="22"/>
          <w:szCs w:val="22"/>
          <w:lang w:val="ru-RU"/>
        </w:rPr>
        <w:t xml:space="preserve"> </w:t>
      </w:r>
      <w:r w:rsidRPr="006F580D">
        <w:rPr>
          <w:sz w:val="22"/>
          <w:szCs w:val="22"/>
          <w:lang w:val="ru-RU"/>
        </w:rPr>
        <w:t>из</w:t>
      </w:r>
      <w:r w:rsidRPr="006F580D">
        <w:rPr>
          <w:spacing w:val="5"/>
          <w:sz w:val="22"/>
          <w:szCs w:val="22"/>
          <w:lang w:val="ru-RU"/>
        </w:rPr>
        <w:t xml:space="preserve"> </w:t>
      </w:r>
      <w:r w:rsidRPr="006F580D">
        <w:rPr>
          <w:sz w:val="22"/>
          <w:szCs w:val="22"/>
        </w:rPr>
        <w:t>IV</w:t>
      </w:r>
      <w:r w:rsidRPr="006F580D">
        <w:rPr>
          <w:spacing w:val="4"/>
          <w:sz w:val="22"/>
          <w:szCs w:val="22"/>
          <w:lang w:val="ru-RU"/>
        </w:rPr>
        <w:t xml:space="preserve"> </w:t>
      </w:r>
      <w:r w:rsidRPr="006F580D">
        <w:rPr>
          <w:sz w:val="22"/>
          <w:szCs w:val="22"/>
          <w:lang w:val="ru-RU"/>
        </w:rPr>
        <w:t>д.,</w:t>
      </w:r>
      <w:r w:rsidRPr="006F580D">
        <w:rPr>
          <w:spacing w:val="6"/>
          <w:sz w:val="22"/>
          <w:szCs w:val="22"/>
          <w:lang w:val="ru-RU"/>
        </w:rPr>
        <w:t xml:space="preserve"> </w:t>
      </w:r>
      <w:r w:rsidRPr="006F580D">
        <w:rPr>
          <w:sz w:val="22"/>
          <w:szCs w:val="22"/>
          <w:lang w:val="ru-RU"/>
        </w:rPr>
        <w:t>хор</w:t>
      </w:r>
    </w:p>
    <w:p w:rsidR="00DD2384" w:rsidRPr="006F580D" w:rsidRDefault="00EB158A" w:rsidP="003D115C">
      <w:pPr>
        <w:pStyle w:val="a4"/>
        <w:ind w:left="0" w:right="141" w:firstLine="0"/>
        <w:rPr>
          <w:sz w:val="22"/>
          <w:szCs w:val="22"/>
          <w:lang w:val="ru-RU"/>
        </w:rPr>
      </w:pPr>
      <w:r w:rsidRPr="006F580D">
        <w:rPr>
          <w:sz w:val="22"/>
          <w:szCs w:val="22"/>
          <w:lang w:val="ru-RU"/>
        </w:rPr>
        <w:t>«Славься!»).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6F580D">
        <w:rPr>
          <w:spacing w:val="-4"/>
          <w:sz w:val="22"/>
          <w:szCs w:val="22"/>
          <w:lang w:val="ru-RU"/>
        </w:rPr>
        <w:t xml:space="preserve"> </w:t>
      </w:r>
      <w:r w:rsidRPr="006F580D">
        <w:rPr>
          <w:sz w:val="22"/>
          <w:szCs w:val="22"/>
          <w:lang w:val="ru-RU"/>
        </w:rPr>
        <w:t>Кукольника).</w:t>
      </w:r>
    </w:p>
    <w:p w:rsidR="00DD2384" w:rsidRPr="006F580D" w:rsidRDefault="00EB158A" w:rsidP="00CC1F04">
      <w:pPr>
        <w:pStyle w:val="a6"/>
        <w:numPr>
          <w:ilvl w:val="0"/>
          <w:numId w:val="12"/>
        </w:numPr>
        <w:tabs>
          <w:tab w:val="left" w:pos="1134"/>
        </w:tabs>
        <w:spacing w:line="298" w:lineRule="exact"/>
        <w:ind w:left="0" w:right="141" w:firstLine="708"/>
        <w:jc w:val="both"/>
        <w:rPr>
          <w:lang w:val="ru-RU"/>
        </w:rPr>
      </w:pPr>
      <w:r w:rsidRPr="006F580D">
        <w:rPr>
          <w:lang w:val="ru-RU"/>
        </w:rPr>
        <w:t>М. Глинка-М. Балакирев. «Жаворонок» (фортепианная</w:t>
      </w:r>
      <w:r w:rsidRPr="006F580D">
        <w:rPr>
          <w:spacing w:val="-25"/>
          <w:lang w:val="ru-RU"/>
        </w:rPr>
        <w:t xml:space="preserve"> </w:t>
      </w:r>
      <w:r w:rsidRPr="006F580D">
        <w:rPr>
          <w:lang w:val="ru-RU"/>
        </w:rPr>
        <w:t>пьеса).</w:t>
      </w:r>
    </w:p>
    <w:p w:rsidR="00DD2384" w:rsidRPr="006F580D" w:rsidRDefault="00EB158A" w:rsidP="00CC1F04">
      <w:pPr>
        <w:pStyle w:val="a6"/>
        <w:numPr>
          <w:ilvl w:val="0"/>
          <w:numId w:val="12"/>
        </w:numPr>
        <w:tabs>
          <w:tab w:val="left" w:pos="1134"/>
        </w:tabs>
        <w:spacing w:before="1"/>
        <w:ind w:left="0" w:right="141" w:firstLine="708"/>
        <w:jc w:val="both"/>
        <w:rPr>
          <w:lang w:val="ru-RU"/>
        </w:rPr>
      </w:pPr>
      <w:r w:rsidRPr="006F580D">
        <w:rPr>
          <w:lang w:val="ru-RU"/>
        </w:rPr>
        <w:t>К. Глюк. Опера «Орфей и Эвридика» (хор «Струн золотых напев», Мелодия, Хор</w:t>
      </w:r>
      <w:r w:rsidRPr="006F580D">
        <w:rPr>
          <w:spacing w:val="-2"/>
          <w:lang w:val="ru-RU"/>
        </w:rPr>
        <w:t xml:space="preserve"> </w:t>
      </w:r>
      <w:r w:rsidRPr="006F580D">
        <w:rPr>
          <w:lang w:val="ru-RU"/>
        </w:rPr>
        <w:t>фурий).</w:t>
      </w:r>
    </w:p>
    <w:p w:rsidR="00DD2384" w:rsidRPr="006F580D" w:rsidRDefault="00EB158A" w:rsidP="00CC1F04">
      <w:pPr>
        <w:pStyle w:val="a6"/>
        <w:numPr>
          <w:ilvl w:val="0"/>
          <w:numId w:val="12"/>
        </w:numPr>
        <w:tabs>
          <w:tab w:val="left" w:pos="1134"/>
        </w:tabs>
        <w:ind w:left="0" w:right="141" w:firstLine="708"/>
        <w:jc w:val="both"/>
      </w:pPr>
      <w:r w:rsidRPr="006F580D">
        <w:rPr>
          <w:lang w:val="ru-RU"/>
        </w:rPr>
        <w:t xml:space="preserve">Э. Григ. Музыка к драме Г. Ибсена «Пер Гюнт» (Песня Сольвейг, «Смерть Озе»). </w:t>
      </w:r>
      <w:r w:rsidRPr="006F580D">
        <w:t>Соната для виолончели и фортепиано» (Ι</w:t>
      </w:r>
      <w:r w:rsidRPr="006F580D">
        <w:rPr>
          <w:spacing w:val="-1"/>
        </w:rPr>
        <w:t xml:space="preserve"> </w:t>
      </w:r>
      <w:r w:rsidRPr="006F580D">
        <w:t>часть).</w:t>
      </w:r>
    </w:p>
    <w:p w:rsidR="00DD2384" w:rsidRPr="006F580D" w:rsidRDefault="00EB158A" w:rsidP="00CC1F04">
      <w:pPr>
        <w:pStyle w:val="a6"/>
        <w:numPr>
          <w:ilvl w:val="0"/>
          <w:numId w:val="12"/>
        </w:numPr>
        <w:tabs>
          <w:tab w:val="left" w:pos="1134"/>
        </w:tabs>
        <w:ind w:left="0" w:right="141" w:firstLine="708"/>
        <w:jc w:val="both"/>
      </w:pPr>
      <w:r w:rsidRPr="006F580D">
        <w:rPr>
          <w:lang w:val="ru-RU"/>
        </w:rPr>
        <w:t xml:space="preserve">А. Гурилев. «Домик-крошечка» (сл. С. Любецкого). «Вьется ласточка сизокрылая» (сл. </w:t>
      </w:r>
      <w:r w:rsidRPr="006F580D">
        <w:t>Н. Грекова). «Колокольчик» (сл. И.</w:t>
      </w:r>
      <w:r w:rsidRPr="006F580D">
        <w:rPr>
          <w:spacing w:val="-3"/>
        </w:rPr>
        <w:t xml:space="preserve"> </w:t>
      </w:r>
      <w:r w:rsidRPr="006F580D">
        <w:t>Макарова).</w:t>
      </w:r>
    </w:p>
    <w:p w:rsidR="00DD2384" w:rsidRPr="006F580D" w:rsidRDefault="00EB158A" w:rsidP="00CC1F04">
      <w:pPr>
        <w:pStyle w:val="a6"/>
        <w:numPr>
          <w:ilvl w:val="0"/>
          <w:numId w:val="12"/>
        </w:numPr>
        <w:tabs>
          <w:tab w:val="left" w:pos="1134"/>
        </w:tabs>
        <w:ind w:left="0" w:right="141" w:firstLine="708"/>
        <w:jc w:val="both"/>
      </w:pPr>
      <w:r w:rsidRPr="006F580D">
        <w:rPr>
          <w:lang w:val="ru-RU"/>
        </w:rPr>
        <w:t xml:space="preserve">К. Дебюсси. Ноктюрн «Празднества». «Бергамасская сюита» («Лунный свет»). </w:t>
      </w:r>
      <w:r w:rsidRPr="006F580D">
        <w:t>Фортепианная сюита «Детский уголок» («Кукольный</w:t>
      </w:r>
      <w:r w:rsidRPr="006F580D">
        <w:rPr>
          <w:spacing w:val="3"/>
        </w:rPr>
        <w:t xml:space="preserve"> </w:t>
      </w:r>
      <w:r w:rsidRPr="006F580D">
        <w:t>кэк-вок»).</w:t>
      </w:r>
    </w:p>
    <w:p w:rsidR="00DD2384" w:rsidRPr="006F580D" w:rsidRDefault="00EB158A" w:rsidP="00CC1F04">
      <w:pPr>
        <w:pStyle w:val="a6"/>
        <w:numPr>
          <w:ilvl w:val="0"/>
          <w:numId w:val="12"/>
        </w:numPr>
        <w:tabs>
          <w:tab w:val="left" w:pos="1134"/>
        </w:tabs>
        <w:spacing w:line="299" w:lineRule="exact"/>
        <w:ind w:left="0" w:right="141" w:firstLine="708"/>
        <w:jc w:val="both"/>
      </w:pPr>
      <w:r w:rsidRPr="006F580D">
        <w:t>Б. Дварионас. «Деревянная лошадка».</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И. Дунаевский. Марш из к/ф «Веселые ребята» (сл. В. Лебедева-Кумача). Оперетта «Белая акация» (Вальс, Песня об Одессе, Выход Ларисы и семи</w:t>
      </w:r>
      <w:r w:rsidRPr="006F580D">
        <w:rPr>
          <w:spacing w:val="-24"/>
          <w:lang w:val="ru-RU"/>
        </w:rPr>
        <w:t xml:space="preserve"> </w:t>
      </w:r>
      <w:r w:rsidRPr="006F580D">
        <w:rPr>
          <w:lang w:val="ru-RU"/>
        </w:rPr>
        <w:t>кавалеров»).</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А. Журбин. Рок-опера «Орфей и Эвридика» ((фрагменты по усмотрению учителя).</w:t>
      </w:r>
    </w:p>
    <w:p w:rsidR="00DD2384" w:rsidRPr="006F580D" w:rsidRDefault="00EB158A" w:rsidP="00CC1F04">
      <w:pPr>
        <w:pStyle w:val="a6"/>
        <w:numPr>
          <w:ilvl w:val="0"/>
          <w:numId w:val="12"/>
        </w:numPr>
        <w:tabs>
          <w:tab w:val="left" w:pos="1134"/>
        </w:tabs>
        <w:spacing w:line="299" w:lineRule="exact"/>
        <w:ind w:left="0" w:right="141" w:firstLine="708"/>
        <w:jc w:val="both"/>
      </w:pPr>
      <w:r w:rsidRPr="006F580D">
        <w:t>Знаменный</w:t>
      </w:r>
      <w:r w:rsidRPr="006F580D">
        <w:rPr>
          <w:spacing w:val="-2"/>
        </w:rPr>
        <w:t xml:space="preserve"> </w:t>
      </w:r>
      <w:r w:rsidRPr="006F580D">
        <w:t>распев.</w:t>
      </w:r>
    </w:p>
    <w:p w:rsidR="00DD2384" w:rsidRPr="006F580D" w:rsidRDefault="00EB158A" w:rsidP="00CC1F04">
      <w:pPr>
        <w:pStyle w:val="a6"/>
        <w:numPr>
          <w:ilvl w:val="0"/>
          <w:numId w:val="12"/>
        </w:numPr>
        <w:tabs>
          <w:tab w:val="left" w:pos="1134"/>
        </w:tabs>
        <w:spacing w:before="74" w:line="298" w:lineRule="exact"/>
        <w:ind w:left="0" w:right="141" w:firstLine="708"/>
        <w:jc w:val="both"/>
      </w:pPr>
      <w:r w:rsidRPr="006F580D">
        <w:rPr>
          <w:lang w:val="ru-RU"/>
        </w:rPr>
        <w:t>Д. Кабалевский. Опера «Кола Брюньон» (Увертюра, Монолог Кола).</w:t>
      </w:r>
      <w:r w:rsidRPr="006F580D">
        <w:rPr>
          <w:spacing w:val="-8"/>
          <w:lang w:val="ru-RU"/>
        </w:rPr>
        <w:t xml:space="preserve"> </w:t>
      </w:r>
      <w:r w:rsidRPr="006F580D">
        <w:t>Концерт</w:t>
      </w:r>
    </w:p>
    <w:p w:rsidR="00DD2384" w:rsidRPr="006F580D" w:rsidRDefault="00EB158A" w:rsidP="003D115C">
      <w:pPr>
        <w:pStyle w:val="a4"/>
        <w:tabs>
          <w:tab w:val="left" w:pos="1134"/>
        </w:tabs>
        <w:ind w:left="0" w:right="141" w:firstLine="0"/>
        <w:rPr>
          <w:sz w:val="22"/>
          <w:szCs w:val="22"/>
        </w:rPr>
      </w:pPr>
      <w:r w:rsidRPr="006F580D">
        <w:rPr>
          <w:sz w:val="22"/>
          <w:szCs w:val="22"/>
          <w:lang w:val="ru-RU"/>
        </w:rPr>
        <w:t xml:space="preserve">№ 3 для ф-но с оркестром (Финал). «Реквием» на стихи Р. Рождественского («Наши дети», «Помните!»). </w:t>
      </w:r>
      <w:r w:rsidRPr="006F580D">
        <w:rPr>
          <w:sz w:val="22"/>
          <w:szCs w:val="22"/>
        </w:rPr>
        <w:t>«Школьные</w:t>
      </w:r>
      <w:r w:rsidRPr="006F580D">
        <w:rPr>
          <w:spacing w:val="1"/>
          <w:sz w:val="22"/>
          <w:szCs w:val="22"/>
        </w:rPr>
        <w:t xml:space="preserve"> </w:t>
      </w:r>
      <w:r w:rsidRPr="006F580D">
        <w:rPr>
          <w:sz w:val="22"/>
          <w:szCs w:val="22"/>
        </w:rPr>
        <w:t>годы».</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 xml:space="preserve">В. Калинников. Симфония № 1 (соль минор, </w:t>
      </w:r>
      <w:r w:rsidRPr="006F580D">
        <w:t>I</w:t>
      </w:r>
      <w:r w:rsidRPr="006F580D">
        <w:rPr>
          <w:spacing w:val="-10"/>
          <w:lang w:val="ru-RU"/>
        </w:rPr>
        <w:t xml:space="preserve"> </w:t>
      </w:r>
      <w:r w:rsidRPr="006F580D">
        <w:rPr>
          <w:lang w:val="ru-RU"/>
        </w:rPr>
        <w:t>часть).</w:t>
      </w:r>
    </w:p>
    <w:p w:rsidR="00DD2384" w:rsidRPr="006F580D" w:rsidRDefault="00EB158A" w:rsidP="00CC1F04">
      <w:pPr>
        <w:pStyle w:val="a6"/>
        <w:numPr>
          <w:ilvl w:val="0"/>
          <w:numId w:val="12"/>
        </w:numPr>
        <w:tabs>
          <w:tab w:val="left" w:pos="1134"/>
        </w:tabs>
        <w:spacing w:line="298" w:lineRule="exact"/>
        <w:ind w:left="0" w:right="141" w:firstLine="708"/>
        <w:jc w:val="both"/>
        <w:rPr>
          <w:lang w:val="ru-RU"/>
        </w:rPr>
      </w:pPr>
      <w:r w:rsidRPr="006F580D">
        <w:rPr>
          <w:lang w:val="ru-RU"/>
        </w:rPr>
        <w:t>К. Караев. Балет «Тропою грома» (Танец</w:t>
      </w:r>
      <w:r w:rsidRPr="006F580D">
        <w:rPr>
          <w:spacing w:val="3"/>
          <w:lang w:val="ru-RU"/>
        </w:rPr>
        <w:t xml:space="preserve"> </w:t>
      </w:r>
      <w:r w:rsidRPr="006F580D">
        <w:rPr>
          <w:lang w:val="ru-RU"/>
        </w:rPr>
        <w:t>черных).</w:t>
      </w:r>
    </w:p>
    <w:p w:rsidR="00DD2384" w:rsidRPr="006F580D" w:rsidRDefault="00EB158A" w:rsidP="00CC1F04">
      <w:pPr>
        <w:pStyle w:val="a6"/>
        <w:numPr>
          <w:ilvl w:val="0"/>
          <w:numId w:val="12"/>
        </w:numPr>
        <w:tabs>
          <w:tab w:val="left" w:pos="1134"/>
        </w:tabs>
        <w:spacing w:line="298" w:lineRule="exact"/>
        <w:ind w:left="0" w:right="141" w:firstLine="708"/>
        <w:jc w:val="both"/>
      </w:pPr>
      <w:r w:rsidRPr="006F580D">
        <w:t>Д. Каччини. «Ave</w:t>
      </w:r>
      <w:r w:rsidRPr="006F580D">
        <w:rPr>
          <w:spacing w:val="4"/>
        </w:rPr>
        <w:t xml:space="preserve"> </w:t>
      </w:r>
      <w:r w:rsidRPr="006F580D">
        <w:t>Maria».</w:t>
      </w:r>
    </w:p>
    <w:p w:rsidR="00DD2384" w:rsidRPr="006F580D" w:rsidRDefault="00EB158A" w:rsidP="00CC1F04">
      <w:pPr>
        <w:pStyle w:val="a6"/>
        <w:numPr>
          <w:ilvl w:val="0"/>
          <w:numId w:val="12"/>
        </w:numPr>
        <w:tabs>
          <w:tab w:val="left" w:pos="1134"/>
        </w:tabs>
        <w:spacing w:before="1"/>
        <w:ind w:left="0" w:right="141" w:firstLine="708"/>
        <w:jc w:val="both"/>
      </w:pPr>
      <w:r w:rsidRPr="006F580D">
        <w:rPr>
          <w:lang w:val="ru-RU"/>
        </w:rPr>
        <w:t xml:space="preserve">В. Кикта. Фрески Софии Киевской (концертная симфония для арфы с оркестром) (фрагменты по усмотрению учителя). </w:t>
      </w:r>
      <w:r w:rsidRPr="006F580D">
        <w:t>«Мой край тополиный» (сл. И. Векшегоновой).</w:t>
      </w:r>
    </w:p>
    <w:p w:rsidR="00DD2384" w:rsidRPr="006F580D" w:rsidRDefault="00EB158A" w:rsidP="00CC1F04">
      <w:pPr>
        <w:pStyle w:val="a6"/>
        <w:numPr>
          <w:ilvl w:val="0"/>
          <w:numId w:val="12"/>
        </w:numPr>
        <w:tabs>
          <w:tab w:val="left" w:pos="1134"/>
        </w:tabs>
        <w:spacing w:before="1" w:line="298" w:lineRule="exact"/>
        <w:ind w:left="0" w:right="141" w:firstLine="708"/>
        <w:jc w:val="both"/>
      </w:pPr>
      <w:r w:rsidRPr="006F580D">
        <w:t>В. Лаурушас. «В</w:t>
      </w:r>
      <w:r w:rsidRPr="006F580D">
        <w:rPr>
          <w:spacing w:val="-1"/>
        </w:rPr>
        <w:t xml:space="preserve"> </w:t>
      </w:r>
      <w:r w:rsidRPr="006F580D">
        <w:t>путь».</w:t>
      </w:r>
    </w:p>
    <w:p w:rsidR="00DD2384" w:rsidRPr="006F580D" w:rsidRDefault="00EB158A" w:rsidP="00CC1F04">
      <w:pPr>
        <w:pStyle w:val="a6"/>
        <w:numPr>
          <w:ilvl w:val="0"/>
          <w:numId w:val="12"/>
        </w:numPr>
        <w:tabs>
          <w:tab w:val="left" w:pos="1134"/>
        </w:tabs>
        <w:spacing w:line="298" w:lineRule="exact"/>
        <w:ind w:left="0" w:right="141" w:firstLine="708"/>
        <w:jc w:val="both"/>
        <w:rPr>
          <w:lang w:val="ru-RU"/>
        </w:rPr>
      </w:pPr>
      <w:r w:rsidRPr="006F580D">
        <w:rPr>
          <w:lang w:val="ru-RU"/>
        </w:rPr>
        <w:t>Ф. Лист. Венгерская рапсодия № 2. Этюд Паганини (№</w:t>
      </w:r>
      <w:r w:rsidRPr="006F580D">
        <w:rPr>
          <w:spacing w:val="-3"/>
          <w:lang w:val="ru-RU"/>
        </w:rPr>
        <w:t xml:space="preserve"> </w:t>
      </w:r>
      <w:r w:rsidRPr="006F580D">
        <w:rPr>
          <w:lang w:val="ru-RU"/>
        </w:rPr>
        <w:t>6).</w:t>
      </w:r>
    </w:p>
    <w:p w:rsidR="00DD2384" w:rsidRPr="006F580D" w:rsidRDefault="00EB158A" w:rsidP="00CC1F04">
      <w:pPr>
        <w:pStyle w:val="a6"/>
        <w:numPr>
          <w:ilvl w:val="0"/>
          <w:numId w:val="12"/>
        </w:numPr>
        <w:tabs>
          <w:tab w:val="left" w:pos="1134"/>
        </w:tabs>
        <w:spacing w:before="1" w:line="298" w:lineRule="exact"/>
        <w:ind w:left="0" w:right="141" w:firstLine="708"/>
        <w:jc w:val="both"/>
        <w:rPr>
          <w:lang w:val="ru-RU"/>
        </w:rPr>
      </w:pPr>
      <w:r w:rsidRPr="006F580D">
        <w:rPr>
          <w:lang w:val="ru-RU"/>
        </w:rPr>
        <w:t>И. Лученок. «Хатынь» (ст. Г.</w:t>
      </w:r>
      <w:r w:rsidRPr="006F580D">
        <w:rPr>
          <w:spacing w:val="-5"/>
          <w:lang w:val="ru-RU"/>
        </w:rPr>
        <w:t xml:space="preserve"> </w:t>
      </w:r>
      <w:r w:rsidRPr="006F580D">
        <w:rPr>
          <w:lang w:val="ru-RU"/>
        </w:rPr>
        <w:t>Петренко).</w:t>
      </w:r>
    </w:p>
    <w:p w:rsidR="00DD2384" w:rsidRPr="006F580D" w:rsidRDefault="00EB158A" w:rsidP="00CC1F04">
      <w:pPr>
        <w:pStyle w:val="a6"/>
        <w:numPr>
          <w:ilvl w:val="0"/>
          <w:numId w:val="12"/>
        </w:numPr>
        <w:tabs>
          <w:tab w:val="left" w:pos="1134"/>
        </w:tabs>
        <w:spacing w:line="298" w:lineRule="exact"/>
        <w:ind w:left="0" w:right="141" w:firstLine="708"/>
        <w:jc w:val="both"/>
        <w:rPr>
          <w:lang w:val="ru-RU"/>
        </w:rPr>
      </w:pPr>
      <w:r w:rsidRPr="006F580D">
        <w:rPr>
          <w:lang w:val="ru-RU"/>
        </w:rPr>
        <w:t>А. Лядов. Кикимора (народное сказание для</w:t>
      </w:r>
      <w:r w:rsidRPr="006F580D">
        <w:rPr>
          <w:spacing w:val="-6"/>
          <w:lang w:val="ru-RU"/>
        </w:rPr>
        <w:t xml:space="preserve"> </w:t>
      </w:r>
      <w:r w:rsidRPr="006F580D">
        <w:rPr>
          <w:lang w:val="ru-RU"/>
        </w:rPr>
        <w:t>оркестра).</w:t>
      </w:r>
    </w:p>
    <w:p w:rsidR="00DD2384" w:rsidRPr="006F580D" w:rsidRDefault="00EB158A" w:rsidP="00CC1F04">
      <w:pPr>
        <w:pStyle w:val="a6"/>
        <w:numPr>
          <w:ilvl w:val="0"/>
          <w:numId w:val="12"/>
        </w:numPr>
        <w:tabs>
          <w:tab w:val="left" w:pos="1134"/>
        </w:tabs>
        <w:spacing w:before="1"/>
        <w:ind w:left="0" w:right="141" w:firstLine="708"/>
        <w:jc w:val="both"/>
      </w:pPr>
      <w:r w:rsidRPr="006F580D">
        <w:t>Ф. Лэй. «История любви».</w:t>
      </w:r>
    </w:p>
    <w:p w:rsidR="00DD2384" w:rsidRPr="006F580D" w:rsidRDefault="00EB158A" w:rsidP="00CC1F04">
      <w:pPr>
        <w:pStyle w:val="a6"/>
        <w:numPr>
          <w:ilvl w:val="0"/>
          <w:numId w:val="12"/>
        </w:numPr>
        <w:tabs>
          <w:tab w:val="left" w:pos="1134"/>
        </w:tabs>
        <w:spacing w:before="2" w:line="298" w:lineRule="exact"/>
        <w:ind w:left="0" w:right="141" w:firstLine="708"/>
        <w:jc w:val="both"/>
      </w:pPr>
      <w:r w:rsidRPr="006F580D">
        <w:t>Мадригалы эпохи</w:t>
      </w:r>
      <w:r w:rsidRPr="006F580D">
        <w:rPr>
          <w:spacing w:val="1"/>
        </w:rPr>
        <w:t xml:space="preserve"> </w:t>
      </w:r>
      <w:r w:rsidRPr="006F580D">
        <w:t>Возрождения.</w:t>
      </w:r>
    </w:p>
    <w:p w:rsidR="00DD2384" w:rsidRPr="006F580D" w:rsidRDefault="00EB158A" w:rsidP="00CC1F04">
      <w:pPr>
        <w:pStyle w:val="a6"/>
        <w:numPr>
          <w:ilvl w:val="0"/>
          <w:numId w:val="12"/>
        </w:numPr>
        <w:tabs>
          <w:tab w:val="left" w:pos="1134"/>
        </w:tabs>
        <w:spacing w:line="298" w:lineRule="exact"/>
        <w:ind w:left="0" w:right="141" w:firstLine="708"/>
        <w:jc w:val="both"/>
      </w:pPr>
      <w:r w:rsidRPr="006F580D">
        <w:t>Р. де Лиль.</w:t>
      </w:r>
      <w:r w:rsidRPr="006F580D">
        <w:rPr>
          <w:spacing w:val="-2"/>
        </w:rPr>
        <w:t xml:space="preserve"> </w:t>
      </w:r>
      <w:r w:rsidRPr="006F580D">
        <w:t>«Марсельеза».</w:t>
      </w:r>
    </w:p>
    <w:p w:rsidR="00DD2384" w:rsidRPr="006F580D" w:rsidRDefault="00EB158A" w:rsidP="00CC1F04">
      <w:pPr>
        <w:pStyle w:val="a6"/>
        <w:numPr>
          <w:ilvl w:val="0"/>
          <w:numId w:val="12"/>
        </w:numPr>
        <w:tabs>
          <w:tab w:val="left" w:pos="1134"/>
        </w:tabs>
        <w:spacing w:before="1" w:line="298" w:lineRule="exact"/>
        <w:ind w:left="0" w:right="141" w:firstLine="708"/>
        <w:jc w:val="both"/>
        <w:rPr>
          <w:lang w:val="ru-RU"/>
        </w:rPr>
      </w:pPr>
      <w:r w:rsidRPr="006F580D">
        <w:rPr>
          <w:lang w:val="ru-RU"/>
        </w:rPr>
        <w:t>А. Марчелло. Концерт для гобоя с оркестром ре минор (</w:t>
      </w:r>
      <w:r w:rsidRPr="006F580D">
        <w:t>II</w:t>
      </w:r>
      <w:r w:rsidRPr="006F580D">
        <w:rPr>
          <w:lang w:val="ru-RU"/>
        </w:rPr>
        <w:t xml:space="preserve"> часть,</w:t>
      </w:r>
      <w:r w:rsidRPr="006F580D">
        <w:rPr>
          <w:spacing w:val="-17"/>
          <w:lang w:val="ru-RU"/>
        </w:rPr>
        <w:t xml:space="preserve"> </w:t>
      </w:r>
      <w:r w:rsidRPr="006F580D">
        <w:rPr>
          <w:lang w:val="ru-RU"/>
        </w:rPr>
        <w:t>Адажио).</w:t>
      </w:r>
    </w:p>
    <w:p w:rsidR="00DD2384" w:rsidRPr="006F580D" w:rsidRDefault="00EB158A" w:rsidP="00CC1F04">
      <w:pPr>
        <w:pStyle w:val="a6"/>
        <w:numPr>
          <w:ilvl w:val="0"/>
          <w:numId w:val="12"/>
        </w:numPr>
        <w:tabs>
          <w:tab w:val="left" w:pos="1134"/>
        </w:tabs>
        <w:spacing w:line="298" w:lineRule="exact"/>
        <w:ind w:left="0" w:right="141" w:firstLine="708"/>
        <w:jc w:val="both"/>
        <w:rPr>
          <w:lang w:val="ru-RU"/>
        </w:rPr>
      </w:pPr>
      <w:r w:rsidRPr="006F580D">
        <w:rPr>
          <w:lang w:val="ru-RU"/>
        </w:rPr>
        <w:t>М. Матвеев. «Матушка, матушка, что во поле</w:t>
      </w:r>
      <w:r w:rsidRPr="006F580D">
        <w:rPr>
          <w:spacing w:val="-3"/>
          <w:lang w:val="ru-RU"/>
        </w:rPr>
        <w:t xml:space="preserve"> </w:t>
      </w:r>
      <w:r w:rsidRPr="006F580D">
        <w:rPr>
          <w:lang w:val="ru-RU"/>
        </w:rPr>
        <w:t>пыльно».</w:t>
      </w:r>
    </w:p>
    <w:p w:rsidR="00DD2384" w:rsidRPr="006F580D" w:rsidRDefault="00EB158A" w:rsidP="00CC1F04">
      <w:pPr>
        <w:pStyle w:val="a6"/>
        <w:numPr>
          <w:ilvl w:val="0"/>
          <w:numId w:val="12"/>
        </w:numPr>
        <w:tabs>
          <w:tab w:val="left" w:pos="1134"/>
        </w:tabs>
        <w:spacing w:before="1" w:line="298" w:lineRule="exact"/>
        <w:ind w:left="0" w:right="141" w:firstLine="708"/>
        <w:jc w:val="both"/>
      </w:pPr>
      <w:r w:rsidRPr="006F580D">
        <w:t>Д. Мийо.</w:t>
      </w:r>
      <w:r w:rsidRPr="006F580D">
        <w:rPr>
          <w:spacing w:val="-1"/>
        </w:rPr>
        <w:t xml:space="preserve"> </w:t>
      </w:r>
      <w:r w:rsidRPr="006F580D">
        <w:t>«Бразилейра».</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И. Морозов. Балет «Айболит» (фрагменты: Полечка, Морское плавание, Галоп).</w:t>
      </w:r>
    </w:p>
    <w:p w:rsidR="00DD2384" w:rsidRPr="006F580D" w:rsidRDefault="00EB158A" w:rsidP="00CC1F04">
      <w:pPr>
        <w:pStyle w:val="a6"/>
        <w:numPr>
          <w:ilvl w:val="0"/>
          <w:numId w:val="12"/>
        </w:numPr>
        <w:tabs>
          <w:tab w:val="left" w:pos="1134"/>
        </w:tabs>
        <w:spacing w:before="1"/>
        <w:ind w:left="0" w:right="141" w:firstLine="708"/>
        <w:jc w:val="both"/>
        <w:rPr>
          <w:lang w:val="ru-RU"/>
        </w:rPr>
      </w:pPr>
      <w:r w:rsidRPr="006F580D">
        <w:rPr>
          <w:lang w:val="ru-RU"/>
        </w:rPr>
        <w:t xml:space="preserve">В.А. Моцарт. Фантазия для фортепиано до минор. Фантазия для фортепиано ре минор. Соната до мажор. (эксп. </w:t>
      </w:r>
      <w:r w:rsidRPr="006F580D">
        <w:t>Ι</w:t>
      </w:r>
      <w:r w:rsidRPr="006F580D">
        <w:rPr>
          <w:lang w:val="ru-RU"/>
        </w:rPr>
        <w:t xml:space="preserve"> ч.). «Маленькая ночная серенада» (Рондо).</w:t>
      </w:r>
      <w:r w:rsidRPr="006F580D">
        <w:rPr>
          <w:spacing w:val="41"/>
          <w:lang w:val="ru-RU"/>
        </w:rPr>
        <w:t xml:space="preserve"> </w:t>
      </w:r>
      <w:r w:rsidRPr="006F580D">
        <w:rPr>
          <w:lang w:val="ru-RU"/>
        </w:rPr>
        <w:t>Симфония</w:t>
      </w:r>
    </w:p>
    <w:p w:rsidR="00DD2384" w:rsidRPr="006F580D" w:rsidRDefault="00EB158A" w:rsidP="003D115C">
      <w:pPr>
        <w:pStyle w:val="a4"/>
        <w:tabs>
          <w:tab w:val="left" w:pos="1134"/>
        </w:tabs>
        <w:ind w:left="0" w:right="141" w:firstLine="0"/>
        <w:rPr>
          <w:sz w:val="22"/>
          <w:szCs w:val="22"/>
        </w:rPr>
      </w:pPr>
      <w:r w:rsidRPr="006F580D">
        <w:rPr>
          <w:sz w:val="22"/>
          <w:szCs w:val="22"/>
          <w:lang w:val="ru-RU"/>
        </w:rPr>
        <w:t xml:space="preserve">№ 40. Симфония № 41 (фрагмент </w:t>
      </w:r>
      <w:r w:rsidRPr="006F580D">
        <w:rPr>
          <w:sz w:val="22"/>
          <w:szCs w:val="22"/>
        </w:rPr>
        <w:t>ΙΙ</w:t>
      </w:r>
      <w:r w:rsidRPr="006F580D">
        <w:rPr>
          <w:sz w:val="22"/>
          <w:szCs w:val="22"/>
          <w:lang w:val="ru-RU"/>
        </w:rPr>
        <w:t xml:space="preserve"> ч.). Реквием («</w:t>
      </w:r>
      <w:r w:rsidRPr="006F580D">
        <w:rPr>
          <w:sz w:val="22"/>
          <w:szCs w:val="22"/>
        </w:rPr>
        <w:t>Dies</w:t>
      </w:r>
      <w:r w:rsidRPr="006F580D">
        <w:rPr>
          <w:sz w:val="22"/>
          <w:szCs w:val="22"/>
          <w:lang w:val="ru-RU"/>
        </w:rPr>
        <w:t xml:space="preserve"> </w:t>
      </w:r>
      <w:r w:rsidRPr="006F580D">
        <w:rPr>
          <w:sz w:val="22"/>
          <w:szCs w:val="22"/>
        </w:rPr>
        <w:t>ire</w:t>
      </w:r>
      <w:r w:rsidRPr="006F580D">
        <w:rPr>
          <w:sz w:val="22"/>
          <w:szCs w:val="22"/>
          <w:lang w:val="ru-RU"/>
        </w:rPr>
        <w:t>», «</w:t>
      </w:r>
      <w:r w:rsidRPr="006F580D">
        <w:rPr>
          <w:sz w:val="22"/>
          <w:szCs w:val="22"/>
        </w:rPr>
        <w:t>Lacrimoza</w:t>
      </w:r>
      <w:r w:rsidRPr="006F580D">
        <w:rPr>
          <w:sz w:val="22"/>
          <w:szCs w:val="22"/>
          <w:lang w:val="ru-RU"/>
        </w:rPr>
        <w:t>»). Соната № 11 (</w:t>
      </w:r>
      <w:r w:rsidRPr="006F580D">
        <w:rPr>
          <w:sz w:val="22"/>
          <w:szCs w:val="22"/>
        </w:rPr>
        <w:t>I</w:t>
      </w:r>
      <w:r w:rsidRPr="006F580D">
        <w:rPr>
          <w:sz w:val="22"/>
          <w:szCs w:val="22"/>
          <w:lang w:val="ru-RU"/>
        </w:rPr>
        <w:t xml:space="preserve">, </w:t>
      </w:r>
      <w:r w:rsidRPr="006F580D">
        <w:rPr>
          <w:sz w:val="22"/>
          <w:szCs w:val="22"/>
        </w:rPr>
        <w:t>II</w:t>
      </w:r>
      <w:r w:rsidRPr="006F580D">
        <w:rPr>
          <w:sz w:val="22"/>
          <w:szCs w:val="22"/>
          <w:lang w:val="ru-RU"/>
        </w:rPr>
        <w:t xml:space="preserve">, </w:t>
      </w:r>
      <w:r w:rsidRPr="006F580D">
        <w:rPr>
          <w:sz w:val="22"/>
          <w:szCs w:val="22"/>
        </w:rPr>
        <w:t>III</w:t>
      </w:r>
      <w:r w:rsidRPr="006F580D">
        <w:rPr>
          <w:sz w:val="22"/>
          <w:szCs w:val="22"/>
          <w:lang w:val="ru-RU"/>
        </w:rPr>
        <w:t xml:space="preserve"> ч.). Фрагменты из оперы «Волшебная флейта». </w:t>
      </w:r>
      <w:r w:rsidRPr="006F580D">
        <w:rPr>
          <w:sz w:val="22"/>
          <w:szCs w:val="22"/>
        </w:rPr>
        <w:t>Мотет «Ave,verum corpus».</w:t>
      </w:r>
    </w:p>
    <w:p w:rsidR="00DD2384" w:rsidRPr="006F580D" w:rsidRDefault="00EB158A" w:rsidP="00CC1F04">
      <w:pPr>
        <w:pStyle w:val="a6"/>
        <w:numPr>
          <w:ilvl w:val="0"/>
          <w:numId w:val="12"/>
        </w:numPr>
        <w:tabs>
          <w:tab w:val="left" w:pos="1134"/>
        </w:tabs>
        <w:ind w:left="0" w:right="141" w:firstLine="708"/>
        <w:jc w:val="both"/>
      </w:pPr>
      <w:r w:rsidRPr="006F580D">
        <w:rPr>
          <w:lang w:val="ru-RU"/>
        </w:rPr>
        <w:t xml:space="preserve">М. Мусоргский. Опера «Борис Годунов» (Вступление, Песня Варлаама, Сцена смерти Бориса, сцена под Кромами). </w:t>
      </w:r>
      <w:r w:rsidRPr="006F580D">
        <w:t>Опера «Хованщина» (Вступление, Пляска персидок).</w:t>
      </w:r>
    </w:p>
    <w:p w:rsidR="00DD2384" w:rsidRPr="006F580D" w:rsidRDefault="00EB158A" w:rsidP="00CC1F04">
      <w:pPr>
        <w:pStyle w:val="a6"/>
        <w:numPr>
          <w:ilvl w:val="0"/>
          <w:numId w:val="12"/>
        </w:numPr>
        <w:tabs>
          <w:tab w:val="left" w:pos="1134"/>
        </w:tabs>
        <w:spacing w:line="298" w:lineRule="exact"/>
        <w:ind w:left="0" w:right="141" w:firstLine="708"/>
        <w:jc w:val="both"/>
        <w:rPr>
          <w:lang w:val="ru-RU"/>
        </w:rPr>
      </w:pPr>
      <w:r w:rsidRPr="006F580D">
        <w:rPr>
          <w:lang w:val="ru-RU"/>
        </w:rPr>
        <w:t>Н. Мясковский. Симфония № 6 (экспозиция</w:t>
      </w:r>
      <w:r w:rsidRPr="006F580D">
        <w:rPr>
          <w:spacing w:val="-6"/>
          <w:lang w:val="ru-RU"/>
        </w:rPr>
        <w:t xml:space="preserve"> </w:t>
      </w:r>
      <w:r w:rsidRPr="006F580D">
        <w:rPr>
          <w:lang w:val="ru-RU"/>
        </w:rPr>
        <w:t>финала).</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lastRenderedPageBreak/>
        <w:t>Народные музыкальные произведения России, народов РФ и стран мира по выбору образовательной</w:t>
      </w:r>
      <w:r w:rsidRPr="006F580D">
        <w:rPr>
          <w:spacing w:val="-7"/>
          <w:lang w:val="ru-RU"/>
        </w:rPr>
        <w:t xml:space="preserve"> </w:t>
      </w:r>
      <w:r w:rsidRPr="006F580D">
        <w:rPr>
          <w:lang w:val="ru-RU"/>
        </w:rPr>
        <w:t>организации.</w:t>
      </w:r>
    </w:p>
    <w:p w:rsidR="00DD2384" w:rsidRPr="006F580D" w:rsidRDefault="00EB158A" w:rsidP="00CC1F04">
      <w:pPr>
        <w:pStyle w:val="a6"/>
        <w:numPr>
          <w:ilvl w:val="0"/>
          <w:numId w:val="12"/>
        </w:numPr>
        <w:tabs>
          <w:tab w:val="left" w:pos="1134"/>
        </w:tabs>
        <w:spacing w:line="299" w:lineRule="exact"/>
        <w:ind w:left="0" w:right="141" w:firstLine="708"/>
        <w:jc w:val="both"/>
      </w:pPr>
      <w:r w:rsidRPr="006F580D">
        <w:t>Негритянский</w:t>
      </w:r>
      <w:r w:rsidRPr="006F580D">
        <w:rPr>
          <w:spacing w:val="-1"/>
        </w:rPr>
        <w:t xml:space="preserve"> </w:t>
      </w:r>
      <w:r w:rsidRPr="006F580D">
        <w:t>спиричуэл.</w:t>
      </w:r>
    </w:p>
    <w:p w:rsidR="00DD2384" w:rsidRPr="006F580D" w:rsidRDefault="00EB158A" w:rsidP="00CC1F04">
      <w:pPr>
        <w:pStyle w:val="a6"/>
        <w:numPr>
          <w:ilvl w:val="0"/>
          <w:numId w:val="12"/>
        </w:numPr>
        <w:tabs>
          <w:tab w:val="left" w:pos="1134"/>
        </w:tabs>
        <w:spacing w:before="1" w:line="298" w:lineRule="exact"/>
        <w:ind w:left="0" w:firstLine="708"/>
        <w:jc w:val="both"/>
        <w:rPr>
          <w:lang w:val="ru-RU"/>
        </w:rPr>
      </w:pPr>
      <w:r w:rsidRPr="006F580D">
        <w:rPr>
          <w:lang w:val="ru-RU"/>
        </w:rPr>
        <w:t>М. Огиньский. Полонез ре минор («Прощание с</w:t>
      </w:r>
      <w:r w:rsidRPr="006F580D">
        <w:rPr>
          <w:spacing w:val="-9"/>
          <w:lang w:val="ru-RU"/>
        </w:rPr>
        <w:t xml:space="preserve"> </w:t>
      </w:r>
      <w:r w:rsidRPr="006F580D">
        <w:rPr>
          <w:lang w:val="ru-RU"/>
        </w:rPr>
        <w:t>Родиной»).</w:t>
      </w:r>
    </w:p>
    <w:p w:rsidR="00DD2384" w:rsidRPr="006F580D" w:rsidRDefault="00EB158A" w:rsidP="00CC1F04">
      <w:pPr>
        <w:pStyle w:val="a6"/>
        <w:numPr>
          <w:ilvl w:val="0"/>
          <w:numId w:val="12"/>
        </w:numPr>
        <w:tabs>
          <w:tab w:val="left" w:pos="1134"/>
        </w:tabs>
        <w:ind w:left="0" w:right="289" w:firstLine="708"/>
        <w:jc w:val="both"/>
        <w:rPr>
          <w:lang w:val="ru-RU"/>
        </w:rPr>
      </w:pPr>
      <w:r w:rsidRPr="006F580D">
        <w:rPr>
          <w:lang w:val="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w:t>
      </w:r>
      <w:r w:rsidRPr="006F580D">
        <w:rPr>
          <w:spacing w:val="-13"/>
          <w:lang w:val="ru-RU"/>
        </w:rPr>
        <w:t xml:space="preserve"> </w:t>
      </w:r>
      <w:r w:rsidRPr="006F580D">
        <w:rPr>
          <w:lang w:val="ru-RU"/>
        </w:rPr>
        <w:t>учителя).</w:t>
      </w:r>
    </w:p>
    <w:p w:rsidR="00DD2384" w:rsidRPr="006F580D" w:rsidRDefault="00EB158A" w:rsidP="00CC1F04">
      <w:pPr>
        <w:pStyle w:val="a6"/>
        <w:numPr>
          <w:ilvl w:val="0"/>
          <w:numId w:val="12"/>
        </w:numPr>
        <w:tabs>
          <w:tab w:val="left" w:pos="1134"/>
          <w:tab w:val="left" w:pos="2096"/>
          <w:tab w:val="left" w:pos="2097"/>
        </w:tabs>
        <w:ind w:left="0" w:firstLine="708"/>
        <w:jc w:val="both"/>
      </w:pPr>
      <w:r w:rsidRPr="006F580D">
        <w:t>Дж. Перголези «Stabat mater» (№1,</w:t>
      </w:r>
      <w:r w:rsidRPr="006F580D">
        <w:rPr>
          <w:spacing w:val="-5"/>
        </w:rPr>
        <w:t xml:space="preserve"> </w:t>
      </w:r>
      <w:r w:rsidRPr="006F580D">
        <w:t>13).</w:t>
      </w:r>
    </w:p>
    <w:p w:rsidR="00DD2384" w:rsidRPr="006F580D" w:rsidRDefault="00EB158A" w:rsidP="00CC1F04">
      <w:pPr>
        <w:pStyle w:val="a6"/>
        <w:numPr>
          <w:ilvl w:val="0"/>
          <w:numId w:val="12"/>
        </w:numPr>
        <w:tabs>
          <w:tab w:val="left" w:pos="1134"/>
        </w:tabs>
        <w:spacing w:before="1"/>
        <w:ind w:left="0" w:right="141" w:firstLine="708"/>
        <w:jc w:val="both"/>
        <w:rPr>
          <w:lang w:val="ru-RU"/>
        </w:rPr>
      </w:pPr>
      <w:r w:rsidRPr="006F580D">
        <w:rPr>
          <w:lang w:val="ru-RU"/>
        </w:rPr>
        <w:t>С. Прокофьев. Опера «Война и мир» (Ария Кутузова, Вальс). Соната № 2 (</w:t>
      </w:r>
      <w:r w:rsidRPr="006F580D">
        <w:t>Ι</w:t>
      </w:r>
      <w:r w:rsidRPr="006F580D">
        <w:rPr>
          <w:lang w:val="ru-RU"/>
        </w:rPr>
        <w:t xml:space="preserve"> ч.). Симфония № 1 («Классическая»): </w:t>
      </w:r>
      <w:r w:rsidRPr="006F580D">
        <w:t>Ι</w:t>
      </w:r>
      <w:r w:rsidRPr="006F580D">
        <w:rPr>
          <w:lang w:val="ru-RU"/>
        </w:rPr>
        <w:t xml:space="preserve"> ч., </w:t>
      </w:r>
      <w:r w:rsidRPr="006F580D">
        <w:t>ΙΙ</w:t>
      </w:r>
      <w:r w:rsidRPr="006F580D">
        <w:rPr>
          <w:lang w:val="ru-RU"/>
        </w:rPr>
        <w:t xml:space="preserve"> ч., </w:t>
      </w:r>
      <w:r w:rsidRPr="006F580D">
        <w:t>III</w:t>
      </w:r>
      <w:r w:rsidRPr="006F580D">
        <w:rPr>
          <w:lang w:val="ru-RU"/>
        </w:rPr>
        <w:t xml:space="preserve"> ч. Гавот, </w:t>
      </w:r>
      <w:r w:rsidRPr="006F580D">
        <w:t>IV</w:t>
      </w:r>
      <w:r w:rsidRPr="006F580D">
        <w:rPr>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D2384" w:rsidRPr="006F580D" w:rsidRDefault="00EB158A" w:rsidP="00CC1F04">
      <w:pPr>
        <w:pStyle w:val="a6"/>
        <w:numPr>
          <w:ilvl w:val="0"/>
          <w:numId w:val="12"/>
        </w:numPr>
        <w:tabs>
          <w:tab w:val="left" w:pos="1134"/>
        </w:tabs>
        <w:spacing w:before="1" w:line="298" w:lineRule="exact"/>
        <w:ind w:left="0" w:right="141" w:firstLine="708"/>
        <w:jc w:val="both"/>
      </w:pPr>
      <w:r w:rsidRPr="006F580D">
        <w:t>М. Равель.</w:t>
      </w:r>
      <w:r w:rsidRPr="006F580D">
        <w:rPr>
          <w:spacing w:val="-1"/>
        </w:rPr>
        <w:t xml:space="preserve"> </w:t>
      </w:r>
      <w:r w:rsidRPr="006F580D">
        <w:t>«Болеро».</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С. Рахманинов. Концерт № 2 для ф-но с оркестром (</w:t>
      </w:r>
      <w:r w:rsidRPr="006F580D">
        <w:t>Ι</w:t>
      </w:r>
      <w:r w:rsidRPr="006F580D">
        <w:rPr>
          <w:lang w:val="ru-RU"/>
        </w:rPr>
        <w:t xml:space="preserve"> часть). Концерт  № 3 для ф-но с оркестром (</w:t>
      </w:r>
      <w:r w:rsidRPr="006F580D">
        <w:t>Ι</w:t>
      </w:r>
      <w:r w:rsidRPr="006F580D">
        <w:rPr>
          <w:lang w:val="ru-RU"/>
        </w:rPr>
        <w:t xml:space="preserve">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w:t>
      </w:r>
      <w:r w:rsidRPr="006F580D">
        <w:rPr>
          <w:spacing w:val="-27"/>
          <w:lang w:val="ru-RU"/>
        </w:rPr>
        <w:t xml:space="preserve"> </w:t>
      </w:r>
      <w:r w:rsidRPr="006F580D">
        <w:rPr>
          <w:lang w:val="ru-RU"/>
        </w:rPr>
        <w:t>учителя).</w:t>
      </w:r>
    </w:p>
    <w:p w:rsidR="00DD2384" w:rsidRPr="006F580D" w:rsidRDefault="00EB158A" w:rsidP="00CC1F04">
      <w:pPr>
        <w:pStyle w:val="a6"/>
        <w:numPr>
          <w:ilvl w:val="0"/>
          <w:numId w:val="12"/>
        </w:numPr>
        <w:tabs>
          <w:tab w:val="left" w:pos="1134"/>
        </w:tabs>
        <w:spacing w:before="74"/>
        <w:ind w:left="0" w:right="141" w:firstLine="708"/>
        <w:jc w:val="both"/>
      </w:pPr>
      <w:r w:rsidRPr="006F580D">
        <w:rPr>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w:t>
      </w:r>
      <w:r w:rsidRPr="006F580D">
        <w:t>ΙΙΙ</w:t>
      </w:r>
      <w:r w:rsidRPr="006F580D">
        <w:rPr>
          <w:lang w:val="ru-RU"/>
        </w:rPr>
        <w:t xml:space="preserve"> д.), Сцена таяния Снегурочки «Люблю и таю» (</w:t>
      </w:r>
      <w:r w:rsidRPr="006F580D">
        <w:t>ΙV</w:t>
      </w:r>
      <w:r w:rsidRPr="006F580D">
        <w:rPr>
          <w:lang w:val="ru-RU"/>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w:t>
      </w:r>
      <w:r w:rsidRPr="006F580D">
        <w:t>I</w:t>
      </w:r>
      <w:r w:rsidRPr="006F580D">
        <w:rPr>
          <w:lang w:val="ru-RU"/>
        </w:rPr>
        <w:t xml:space="preserve"> часть). А. Рубинштейн. Романс «Горные вершины» (ст. </w:t>
      </w:r>
      <w:r w:rsidRPr="006F580D">
        <w:t>М.Ю.</w:t>
      </w:r>
      <w:r w:rsidRPr="006F580D">
        <w:rPr>
          <w:spacing w:val="-4"/>
        </w:rPr>
        <w:t xml:space="preserve"> </w:t>
      </w:r>
      <w:r w:rsidRPr="006F580D">
        <w:t>Лермонтова).</w:t>
      </w:r>
    </w:p>
    <w:p w:rsidR="00DD2384" w:rsidRPr="006F580D" w:rsidRDefault="00EB158A" w:rsidP="00CC1F04">
      <w:pPr>
        <w:pStyle w:val="a6"/>
        <w:numPr>
          <w:ilvl w:val="0"/>
          <w:numId w:val="12"/>
        </w:numPr>
        <w:tabs>
          <w:tab w:val="left" w:pos="1134"/>
        </w:tabs>
        <w:spacing w:line="298" w:lineRule="exact"/>
        <w:ind w:left="0" w:right="141" w:firstLine="708"/>
        <w:jc w:val="both"/>
      </w:pPr>
      <w:r w:rsidRPr="006F580D">
        <w:rPr>
          <w:lang w:val="ru-RU"/>
        </w:rPr>
        <w:t xml:space="preserve">А. Рубинштейн. Романс «Горные вершины» (ст. </w:t>
      </w:r>
      <w:r w:rsidRPr="006F580D">
        <w:t>М.</w:t>
      </w:r>
      <w:r w:rsidRPr="006F580D">
        <w:rPr>
          <w:spacing w:val="-11"/>
        </w:rPr>
        <w:t xml:space="preserve"> </w:t>
      </w:r>
      <w:r w:rsidRPr="006F580D">
        <w:t>Лермонтова).</w:t>
      </w:r>
    </w:p>
    <w:p w:rsidR="00DD2384" w:rsidRPr="006F580D" w:rsidRDefault="00EB158A" w:rsidP="00CC1F04">
      <w:pPr>
        <w:pStyle w:val="a6"/>
        <w:numPr>
          <w:ilvl w:val="0"/>
          <w:numId w:val="12"/>
        </w:numPr>
        <w:tabs>
          <w:tab w:val="left" w:pos="1134"/>
        </w:tabs>
        <w:spacing w:line="298" w:lineRule="exact"/>
        <w:ind w:left="0" w:right="141" w:firstLine="708"/>
        <w:jc w:val="both"/>
        <w:rPr>
          <w:lang w:val="ru-RU"/>
        </w:rPr>
      </w:pPr>
      <w:r w:rsidRPr="006F580D">
        <w:rPr>
          <w:lang w:val="ru-RU"/>
        </w:rPr>
        <w:t>Ян Сибелиус. Музыка к пьесе А. Ярнефельта «Куолема» («Грустный</w:t>
      </w:r>
      <w:r w:rsidRPr="006F580D">
        <w:rPr>
          <w:spacing w:val="-24"/>
          <w:lang w:val="ru-RU"/>
        </w:rPr>
        <w:t xml:space="preserve"> </w:t>
      </w:r>
      <w:r w:rsidRPr="006F580D">
        <w:rPr>
          <w:lang w:val="ru-RU"/>
        </w:rPr>
        <w:t>вальс»).</w:t>
      </w:r>
    </w:p>
    <w:p w:rsidR="00DD2384" w:rsidRPr="006F580D" w:rsidRDefault="00EB158A" w:rsidP="00CC1F04">
      <w:pPr>
        <w:pStyle w:val="a6"/>
        <w:numPr>
          <w:ilvl w:val="0"/>
          <w:numId w:val="12"/>
        </w:numPr>
        <w:tabs>
          <w:tab w:val="left" w:pos="1134"/>
        </w:tabs>
        <w:spacing w:before="1" w:line="298" w:lineRule="exact"/>
        <w:ind w:left="0" w:right="141" w:firstLine="708"/>
        <w:jc w:val="both"/>
      </w:pPr>
      <w:r w:rsidRPr="006F580D">
        <w:rPr>
          <w:lang w:val="ru-RU"/>
        </w:rPr>
        <w:t xml:space="preserve">П. Сигер «Песня о молоте». </w:t>
      </w:r>
      <w:r w:rsidRPr="006F580D">
        <w:t>«Все</w:t>
      </w:r>
      <w:r w:rsidRPr="006F580D">
        <w:rPr>
          <w:spacing w:val="-1"/>
        </w:rPr>
        <w:t xml:space="preserve"> </w:t>
      </w:r>
      <w:r w:rsidRPr="006F580D">
        <w:t>преодолеем».</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Г. Свиридов. Кантата «Памяти С. Есенина» (</w:t>
      </w:r>
      <w:r w:rsidRPr="006F580D">
        <w:t>ΙΙ</w:t>
      </w:r>
      <w:r w:rsidRPr="006F580D">
        <w:rPr>
          <w:lang w:val="ru-RU"/>
        </w:rPr>
        <w:t xml:space="preserve"> ч. «Поет зима, аукает»). Сюита</w:t>
      </w:r>
      <w:r w:rsidRPr="006F580D">
        <w:rPr>
          <w:spacing w:val="44"/>
          <w:lang w:val="ru-RU"/>
        </w:rPr>
        <w:t xml:space="preserve"> </w:t>
      </w:r>
      <w:r w:rsidRPr="006F580D">
        <w:rPr>
          <w:lang w:val="ru-RU"/>
        </w:rPr>
        <w:t>«Время,</w:t>
      </w:r>
      <w:r w:rsidRPr="006F580D">
        <w:rPr>
          <w:spacing w:val="42"/>
          <w:lang w:val="ru-RU"/>
        </w:rPr>
        <w:t xml:space="preserve"> </w:t>
      </w:r>
      <w:r w:rsidRPr="006F580D">
        <w:rPr>
          <w:lang w:val="ru-RU"/>
        </w:rPr>
        <w:t>вперед!»</w:t>
      </w:r>
      <w:r w:rsidRPr="006F580D">
        <w:rPr>
          <w:spacing w:val="43"/>
          <w:lang w:val="ru-RU"/>
        </w:rPr>
        <w:t xml:space="preserve"> </w:t>
      </w:r>
      <w:r w:rsidRPr="006F580D">
        <w:rPr>
          <w:lang w:val="ru-RU"/>
        </w:rPr>
        <w:t>(</w:t>
      </w:r>
      <w:r w:rsidRPr="006F580D">
        <w:t>VI</w:t>
      </w:r>
      <w:r w:rsidRPr="006F580D">
        <w:rPr>
          <w:spacing w:val="44"/>
          <w:lang w:val="ru-RU"/>
        </w:rPr>
        <w:t xml:space="preserve"> </w:t>
      </w:r>
      <w:r w:rsidRPr="006F580D">
        <w:rPr>
          <w:lang w:val="ru-RU"/>
        </w:rPr>
        <w:t>ч.).</w:t>
      </w:r>
      <w:r w:rsidRPr="006F580D">
        <w:rPr>
          <w:spacing w:val="44"/>
          <w:lang w:val="ru-RU"/>
        </w:rPr>
        <w:t xml:space="preserve"> </w:t>
      </w:r>
      <w:r w:rsidRPr="006F580D">
        <w:rPr>
          <w:lang w:val="ru-RU"/>
        </w:rPr>
        <w:t>«Музыкальные</w:t>
      </w:r>
      <w:r w:rsidRPr="006F580D">
        <w:rPr>
          <w:spacing w:val="43"/>
          <w:lang w:val="ru-RU"/>
        </w:rPr>
        <w:t xml:space="preserve"> </w:t>
      </w:r>
      <w:r w:rsidRPr="006F580D">
        <w:rPr>
          <w:lang w:val="ru-RU"/>
        </w:rPr>
        <w:t>иллюстрации</w:t>
      </w:r>
      <w:r w:rsidRPr="006F580D">
        <w:rPr>
          <w:spacing w:val="44"/>
          <w:lang w:val="ru-RU"/>
        </w:rPr>
        <w:t xml:space="preserve"> </w:t>
      </w:r>
      <w:r w:rsidRPr="006F580D">
        <w:rPr>
          <w:lang w:val="ru-RU"/>
        </w:rPr>
        <w:t>к</w:t>
      </w:r>
      <w:r w:rsidRPr="006F580D">
        <w:rPr>
          <w:spacing w:val="41"/>
          <w:lang w:val="ru-RU"/>
        </w:rPr>
        <w:t xml:space="preserve"> </w:t>
      </w:r>
      <w:r w:rsidRPr="006F580D">
        <w:rPr>
          <w:lang w:val="ru-RU"/>
        </w:rPr>
        <w:t>повести</w:t>
      </w:r>
      <w:r w:rsidRPr="006F580D">
        <w:rPr>
          <w:spacing w:val="42"/>
          <w:lang w:val="ru-RU"/>
        </w:rPr>
        <w:t xml:space="preserve"> </w:t>
      </w:r>
      <w:r w:rsidRPr="006F580D">
        <w:rPr>
          <w:lang w:val="ru-RU"/>
        </w:rPr>
        <w:t>А.С.</w:t>
      </w:r>
      <w:r w:rsidRPr="006F580D">
        <w:rPr>
          <w:spacing w:val="2"/>
          <w:lang w:val="ru-RU"/>
        </w:rPr>
        <w:t xml:space="preserve"> </w:t>
      </w:r>
      <w:r w:rsidRPr="006F580D">
        <w:rPr>
          <w:lang w:val="ru-RU"/>
        </w:rPr>
        <w:t>Пушкина</w:t>
      </w:r>
    </w:p>
    <w:p w:rsidR="00DD2384" w:rsidRPr="006F580D" w:rsidRDefault="00EB158A" w:rsidP="003D115C">
      <w:pPr>
        <w:pStyle w:val="a4"/>
        <w:tabs>
          <w:tab w:val="left" w:pos="1134"/>
        </w:tabs>
        <w:spacing w:before="2"/>
        <w:ind w:left="0" w:right="141" w:firstLine="0"/>
        <w:rPr>
          <w:sz w:val="22"/>
          <w:szCs w:val="22"/>
          <w:lang w:val="ru-RU"/>
        </w:rPr>
      </w:pPr>
      <w:r w:rsidRPr="006F580D">
        <w:rPr>
          <w:sz w:val="22"/>
          <w:szCs w:val="22"/>
          <w:lang w:val="ru-RU"/>
        </w:rPr>
        <w:t>«Метель» («Тройка», «Вальс», «Весна и осень», «Романс», «Пастораль», «Военный марш», «Венчание»). Музыка к драме А. Толстого «Царь Федор Иоанович» («Любовь святая»).</w:t>
      </w:r>
    </w:p>
    <w:p w:rsidR="00DD2384" w:rsidRPr="006F580D" w:rsidRDefault="00EB158A" w:rsidP="00CC1F04">
      <w:pPr>
        <w:pStyle w:val="a6"/>
        <w:numPr>
          <w:ilvl w:val="0"/>
          <w:numId w:val="12"/>
        </w:numPr>
        <w:tabs>
          <w:tab w:val="left" w:pos="1134"/>
        </w:tabs>
        <w:spacing w:line="297" w:lineRule="exact"/>
        <w:ind w:left="0" w:right="141" w:firstLine="708"/>
        <w:jc w:val="both"/>
      </w:pPr>
      <w:r w:rsidRPr="006F580D">
        <w:rPr>
          <w:lang w:val="ru-RU"/>
        </w:rPr>
        <w:t xml:space="preserve">А. Скрябин. Этюд № 12 (ре диез минор). </w:t>
      </w:r>
      <w:r w:rsidRPr="006F580D">
        <w:t>Прелюдия № 4 (ми бемоль</w:t>
      </w:r>
      <w:r w:rsidRPr="006F580D">
        <w:rPr>
          <w:spacing w:val="-22"/>
        </w:rPr>
        <w:t xml:space="preserve"> </w:t>
      </w:r>
      <w:r w:rsidRPr="006F580D">
        <w:t>минор).</w:t>
      </w:r>
    </w:p>
    <w:p w:rsidR="00DD2384" w:rsidRPr="006F580D" w:rsidRDefault="00EB158A" w:rsidP="00CC1F04">
      <w:pPr>
        <w:pStyle w:val="a6"/>
        <w:numPr>
          <w:ilvl w:val="0"/>
          <w:numId w:val="12"/>
        </w:numPr>
        <w:tabs>
          <w:tab w:val="left" w:pos="1134"/>
        </w:tabs>
        <w:spacing w:before="1"/>
        <w:ind w:left="0" w:right="141" w:firstLine="708"/>
        <w:jc w:val="both"/>
      </w:pPr>
      <w:r w:rsidRPr="006F580D">
        <w:rPr>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6F580D">
        <w:t>Сюита № 2 для</w:t>
      </w:r>
      <w:r w:rsidRPr="006F580D">
        <w:rPr>
          <w:spacing w:val="-2"/>
        </w:rPr>
        <w:t xml:space="preserve"> </w:t>
      </w:r>
      <w:r w:rsidRPr="006F580D">
        <w:t>оркестра.</w:t>
      </w:r>
    </w:p>
    <w:p w:rsidR="00DD2384" w:rsidRPr="006F580D" w:rsidRDefault="00EB158A" w:rsidP="00CC1F04">
      <w:pPr>
        <w:pStyle w:val="a6"/>
        <w:numPr>
          <w:ilvl w:val="0"/>
          <w:numId w:val="12"/>
        </w:numPr>
        <w:tabs>
          <w:tab w:val="left" w:pos="1134"/>
        </w:tabs>
        <w:spacing w:line="298" w:lineRule="exact"/>
        <w:ind w:left="0" w:right="141" w:firstLine="708"/>
        <w:jc w:val="both"/>
      </w:pPr>
      <w:r w:rsidRPr="006F580D">
        <w:rPr>
          <w:lang w:val="ru-RU"/>
        </w:rPr>
        <w:t xml:space="preserve">М. Теодоракис «На побережье тайном». </w:t>
      </w:r>
      <w:r w:rsidRPr="006F580D">
        <w:t>«Я – фронт».</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 xml:space="preserve">Б. Тищенко. Балет «Ярославна» (Плач Ярославны из </w:t>
      </w:r>
      <w:r w:rsidRPr="006F580D">
        <w:t>ΙΙΙ</w:t>
      </w:r>
      <w:r w:rsidRPr="006F580D">
        <w:rPr>
          <w:lang w:val="ru-RU"/>
        </w:rPr>
        <w:t xml:space="preserve"> действия, другие фрагменты по выбору</w:t>
      </w:r>
      <w:r w:rsidRPr="006F580D">
        <w:rPr>
          <w:spacing w:val="-1"/>
          <w:lang w:val="ru-RU"/>
        </w:rPr>
        <w:t xml:space="preserve"> </w:t>
      </w:r>
      <w:r w:rsidRPr="006F580D">
        <w:rPr>
          <w:lang w:val="ru-RU"/>
        </w:rPr>
        <w:t>учителя).</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Э. Уэббер. Рок-опера «Иисус Христос - суперзвезда» (фрагменты по выбору учителя). Мюзикл «Кошки», либретто по Т. Элиоту (фрагменты по выбору</w:t>
      </w:r>
      <w:r w:rsidRPr="006F580D">
        <w:rPr>
          <w:spacing w:val="-22"/>
          <w:lang w:val="ru-RU"/>
        </w:rPr>
        <w:t xml:space="preserve"> </w:t>
      </w:r>
      <w:r w:rsidRPr="006F580D">
        <w:rPr>
          <w:lang w:val="ru-RU"/>
        </w:rPr>
        <w:t>учителя).</w:t>
      </w:r>
    </w:p>
    <w:p w:rsidR="00DD2384" w:rsidRPr="006F580D" w:rsidRDefault="00EB158A" w:rsidP="00CC1F04">
      <w:pPr>
        <w:pStyle w:val="a6"/>
        <w:numPr>
          <w:ilvl w:val="0"/>
          <w:numId w:val="12"/>
        </w:numPr>
        <w:tabs>
          <w:tab w:val="left" w:pos="1134"/>
        </w:tabs>
        <w:ind w:left="0" w:right="141" w:firstLine="708"/>
        <w:jc w:val="both"/>
      </w:pPr>
      <w:r w:rsidRPr="006F580D">
        <w:rPr>
          <w:lang w:val="ru-RU"/>
        </w:rPr>
        <w:t>А. Хачатурян. Балет «Гаянэ» (Танец с саблями, Колыбельная). Концерт для скрипки с орк. (</w:t>
      </w:r>
      <w:r w:rsidRPr="006F580D">
        <w:t>I</w:t>
      </w:r>
      <w:r w:rsidRPr="006F580D">
        <w:rPr>
          <w:lang w:val="ru-RU"/>
        </w:rPr>
        <w:t xml:space="preserve"> ч., </w:t>
      </w:r>
      <w:r w:rsidRPr="006F580D">
        <w:t>II</w:t>
      </w:r>
      <w:r w:rsidRPr="006F580D">
        <w:rPr>
          <w:lang w:val="ru-RU"/>
        </w:rPr>
        <w:t xml:space="preserve"> ч., </w:t>
      </w:r>
      <w:r w:rsidRPr="006F580D">
        <w:t>ΙΙΙ</w:t>
      </w:r>
      <w:r w:rsidRPr="006F580D">
        <w:rPr>
          <w:lang w:val="ru-RU"/>
        </w:rPr>
        <w:t xml:space="preserve"> ч.). Музыка к драме М.Ю. Лермонтова «Маскарад» (Галоп. </w:t>
      </w:r>
      <w:r w:rsidRPr="006F580D">
        <w:t>Вальс)</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К. Хачатурян. Балет «Чиполлино»</w:t>
      </w:r>
      <w:r w:rsidRPr="006F580D">
        <w:rPr>
          <w:spacing w:val="-5"/>
          <w:lang w:val="ru-RU"/>
        </w:rPr>
        <w:t xml:space="preserve"> </w:t>
      </w:r>
      <w:r w:rsidRPr="006F580D">
        <w:rPr>
          <w:lang w:val="ru-RU"/>
        </w:rPr>
        <w:t>(фрагменты).</w:t>
      </w:r>
    </w:p>
    <w:p w:rsidR="00DD2384" w:rsidRPr="006F580D" w:rsidRDefault="00EB158A" w:rsidP="00CC1F04">
      <w:pPr>
        <w:pStyle w:val="a6"/>
        <w:numPr>
          <w:ilvl w:val="0"/>
          <w:numId w:val="12"/>
        </w:numPr>
        <w:tabs>
          <w:tab w:val="left" w:pos="1134"/>
        </w:tabs>
        <w:spacing w:before="1"/>
        <w:ind w:left="0" w:right="141" w:firstLine="708"/>
        <w:jc w:val="both"/>
        <w:rPr>
          <w:lang w:val="ru-RU"/>
        </w:rPr>
      </w:pPr>
      <w:r w:rsidRPr="006F580D">
        <w:rPr>
          <w:lang w:val="ru-RU"/>
        </w:rPr>
        <w:t>Т. Хренников. Сюита из балета «Любовью за любовь» (Увертюра. Общее адажио. Сцена заговора. Общий танец. Дуэт Беатриче и Бенедикта. Гимн</w:t>
      </w:r>
      <w:r w:rsidRPr="006F580D">
        <w:rPr>
          <w:spacing w:val="-19"/>
          <w:lang w:val="ru-RU"/>
        </w:rPr>
        <w:t xml:space="preserve"> </w:t>
      </w:r>
      <w:r w:rsidRPr="006F580D">
        <w:rPr>
          <w:lang w:val="ru-RU"/>
        </w:rPr>
        <w:t>любви).</w:t>
      </w:r>
    </w:p>
    <w:p w:rsidR="00DD2384" w:rsidRPr="006F580D" w:rsidRDefault="00EB158A" w:rsidP="00CC1F04">
      <w:pPr>
        <w:pStyle w:val="a6"/>
        <w:numPr>
          <w:ilvl w:val="0"/>
          <w:numId w:val="12"/>
        </w:numPr>
        <w:tabs>
          <w:tab w:val="left" w:pos="1134"/>
        </w:tabs>
        <w:ind w:left="0" w:right="141" w:firstLine="708"/>
        <w:jc w:val="both"/>
        <w:rPr>
          <w:lang w:val="ru-RU"/>
        </w:rPr>
      </w:pPr>
      <w:r w:rsidRPr="006F580D">
        <w:rPr>
          <w:lang w:val="ru-RU"/>
        </w:rPr>
        <w:t>П. Чайковский. Вступление к опере «Евгений Онегин». Симфония № 4 (</w:t>
      </w:r>
      <w:r w:rsidRPr="006F580D">
        <w:t>ΙΙΙ</w:t>
      </w:r>
      <w:r w:rsidRPr="006F580D">
        <w:rPr>
          <w:lang w:val="ru-RU"/>
        </w:rPr>
        <w:t xml:space="preserve"> ч.). Симфония № 5 (</w:t>
      </w:r>
      <w:r w:rsidRPr="006F580D">
        <w:t>I</w:t>
      </w:r>
      <w:r w:rsidRPr="006F580D">
        <w:rPr>
          <w:lang w:val="ru-RU"/>
        </w:rPr>
        <w:t xml:space="preserve"> ч., </w:t>
      </w:r>
      <w:r w:rsidRPr="006F580D">
        <w:t>III</w:t>
      </w:r>
      <w:r w:rsidRPr="006F580D">
        <w:rPr>
          <w:lang w:val="ru-RU"/>
        </w:rPr>
        <w:t xml:space="preserve"> ч. Вальс, </w:t>
      </w:r>
      <w:r w:rsidRPr="006F580D">
        <w:t>IV</w:t>
      </w:r>
      <w:r w:rsidRPr="006F580D">
        <w:rPr>
          <w:lang w:val="ru-RU"/>
        </w:rPr>
        <w:t xml:space="preserve"> ч. Финал). Симфония № 6. Концерт № 1 для ф-но с оркестром (</w:t>
      </w:r>
      <w:r w:rsidRPr="006F580D">
        <w:t>ΙΙ</w:t>
      </w:r>
      <w:r w:rsidRPr="006F580D">
        <w:rPr>
          <w:lang w:val="ru-RU"/>
        </w:rPr>
        <w:t xml:space="preserve"> ч., </w:t>
      </w:r>
      <w:r w:rsidRPr="006F580D">
        <w:t>ΙΙΙ</w:t>
      </w:r>
      <w:r w:rsidRPr="006F580D">
        <w:rPr>
          <w:lang w:val="ru-RU"/>
        </w:rPr>
        <w:t xml:space="preserve">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w:t>
      </w:r>
      <w:r w:rsidRPr="006F580D">
        <w:rPr>
          <w:lang w:val="ru-RU"/>
        </w:rPr>
        <w:lastRenderedPageBreak/>
        <w:t>«Покаянная молитва о</w:t>
      </w:r>
      <w:r w:rsidRPr="006F580D">
        <w:rPr>
          <w:spacing w:val="-1"/>
          <w:lang w:val="ru-RU"/>
        </w:rPr>
        <w:t xml:space="preserve"> </w:t>
      </w:r>
      <w:r w:rsidRPr="006F580D">
        <w:rPr>
          <w:lang w:val="ru-RU"/>
        </w:rPr>
        <w:t>Руси».</w:t>
      </w:r>
    </w:p>
    <w:p w:rsidR="00DD2384" w:rsidRPr="006F580D" w:rsidRDefault="00EB158A" w:rsidP="00CC1F04">
      <w:pPr>
        <w:pStyle w:val="a6"/>
        <w:numPr>
          <w:ilvl w:val="0"/>
          <w:numId w:val="12"/>
        </w:numPr>
        <w:tabs>
          <w:tab w:val="left" w:pos="1134"/>
        </w:tabs>
        <w:spacing w:line="298" w:lineRule="exact"/>
        <w:ind w:left="0" w:right="141" w:firstLine="708"/>
        <w:jc w:val="both"/>
        <w:rPr>
          <w:lang w:val="ru-RU"/>
        </w:rPr>
      </w:pPr>
      <w:r w:rsidRPr="006F580D">
        <w:rPr>
          <w:lang w:val="ru-RU"/>
        </w:rPr>
        <w:t>П. Чесноков. «Да исправится молитва</w:t>
      </w:r>
      <w:r w:rsidRPr="006F580D">
        <w:rPr>
          <w:spacing w:val="1"/>
          <w:lang w:val="ru-RU"/>
        </w:rPr>
        <w:t xml:space="preserve"> </w:t>
      </w:r>
      <w:r w:rsidRPr="006F580D">
        <w:rPr>
          <w:lang w:val="ru-RU"/>
        </w:rPr>
        <w:t>моя».</w:t>
      </w:r>
    </w:p>
    <w:p w:rsidR="00DD2384" w:rsidRPr="006F580D" w:rsidRDefault="00EB158A" w:rsidP="00CC1F04">
      <w:pPr>
        <w:pStyle w:val="a6"/>
        <w:numPr>
          <w:ilvl w:val="0"/>
          <w:numId w:val="12"/>
        </w:numPr>
        <w:tabs>
          <w:tab w:val="left" w:pos="1134"/>
        </w:tabs>
        <w:ind w:left="0" w:right="141" w:firstLine="708"/>
        <w:jc w:val="both"/>
      </w:pPr>
      <w:r w:rsidRPr="006F580D">
        <w:rPr>
          <w:lang w:val="ru-RU"/>
        </w:rPr>
        <w:t xml:space="preserve">М. Чюрленис. Прелюдия ре минор. Прелюдия ми минор. Прелюдия ля минор. </w:t>
      </w:r>
      <w:r w:rsidRPr="006F580D">
        <w:t>Симфоническая поэма «Море».</w:t>
      </w:r>
    </w:p>
    <w:p w:rsidR="00DD2384" w:rsidRPr="006F580D" w:rsidRDefault="00EB158A" w:rsidP="00CC1F04">
      <w:pPr>
        <w:pStyle w:val="a6"/>
        <w:numPr>
          <w:ilvl w:val="0"/>
          <w:numId w:val="12"/>
        </w:numPr>
        <w:tabs>
          <w:tab w:val="left" w:pos="1134"/>
        </w:tabs>
        <w:spacing w:before="2"/>
        <w:ind w:left="0" w:right="141" w:firstLine="708"/>
        <w:jc w:val="both"/>
        <w:rPr>
          <w:lang w:val="ru-RU"/>
        </w:rPr>
      </w:pPr>
      <w:r w:rsidRPr="006F580D">
        <w:rPr>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w:t>
      </w:r>
      <w:r w:rsidRPr="006F580D">
        <w:rPr>
          <w:spacing w:val="-9"/>
          <w:lang w:val="ru-RU"/>
        </w:rPr>
        <w:t xml:space="preserve"> </w:t>
      </w:r>
      <w:r w:rsidRPr="006F580D">
        <w:rPr>
          <w:lang w:val="ru-RU"/>
        </w:rPr>
        <w:t>(№5).</w:t>
      </w:r>
    </w:p>
    <w:p w:rsidR="00DD2384" w:rsidRPr="006F580D" w:rsidRDefault="00EB158A" w:rsidP="00CC1F04">
      <w:pPr>
        <w:pStyle w:val="a6"/>
        <w:numPr>
          <w:ilvl w:val="0"/>
          <w:numId w:val="12"/>
        </w:numPr>
        <w:tabs>
          <w:tab w:val="left" w:pos="1134"/>
        </w:tabs>
        <w:ind w:left="0" w:right="292" w:firstLine="708"/>
        <w:jc w:val="both"/>
        <w:rPr>
          <w:lang w:val="ru-RU"/>
        </w:rPr>
      </w:pPr>
      <w:r w:rsidRPr="006F580D">
        <w:rPr>
          <w:lang w:val="ru-RU"/>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w:t>
      </w:r>
      <w:r w:rsidRPr="006F580D">
        <w:rPr>
          <w:spacing w:val="-7"/>
          <w:lang w:val="ru-RU"/>
        </w:rPr>
        <w:t xml:space="preserve"> </w:t>
      </w:r>
      <w:r w:rsidRPr="006F580D">
        <w:rPr>
          <w:lang w:val="ru-RU"/>
        </w:rPr>
        <w:t>мажор).</w:t>
      </w:r>
    </w:p>
    <w:p w:rsidR="00DD2384" w:rsidRPr="006F580D" w:rsidRDefault="00EB158A" w:rsidP="00CC1F04">
      <w:pPr>
        <w:pStyle w:val="a6"/>
        <w:numPr>
          <w:ilvl w:val="0"/>
          <w:numId w:val="12"/>
        </w:numPr>
        <w:tabs>
          <w:tab w:val="left" w:pos="1134"/>
        </w:tabs>
        <w:ind w:left="0" w:firstLine="708"/>
        <w:rPr>
          <w:lang w:val="ru-RU"/>
        </w:rPr>
      </w:pPr>
      <w:r w:rsidRPr="006F580D">
        <w:rPr>
          <w:lang w:val="ru-RU"/>
        </w:rPr>
        <w:t>Д. Шостакович. Симфония № 7 «Ленинградская». «Праздничная</w:t>
      </w:r>
      <w:r w:rsidRPr="006F580D">
        <w:rPr>
          <w:spacing w:val="-11"/>
          <w:lang w:val="ru-RU"/>
        </w:rPr>
        <w:t xml:space="preserve"> </w:t>
      </w:r>
      <w:r w:rsidRPr="006F580D">
        <w:rPr>
          <w:lang w:val="ru-RU"/>
        </w:rPr>
        <w:t>увертюра».</w:t>
      </w:r>
    </w:p>
    <w:p w:rsidR="00DD2384" w:rsidRPr="00630FD3" w:rsidRDefault="00EB158A" w:rsidP="00CC1F04">
      <w:pPr>
        <w:pStyle w:val="a6"/>
        <w:numPr>
          <w:ilvl w:val="0"/>
          <w:numId w:val="12"/>
        </w:numPr>
        <w:tabs>
          <w:tab w:val="left" w:pos="1134"/>
        </w:tabs>
        <w:spacing w:before="74" w:line="298" w:lineRule="exact"/>
        <w:ind w:left="0" w:firstLine="708"/>
        <w:rPr>
          <w:lang w:val="ru-RU"/>
        </w:rPr>
      </w:pPr>
      <w:r w:rsidRPr="00630FD3">
        <w:rPr>
          <w:lang w:val="ru-RU"/>
        </w:rPr>
        <w:t>И. Штраус. «Полька-пиццикато». Вальс из оперетты «Летучая</w:t>
      </w:r>
      <w:r w:rsidRPr="00630FD3">
        <w:rPr>
          <w:spacing w:val="-6"/>
          <w:lang w:val="ru-RU"/>
        </w:rPr>
        <w:t xml:space="preserve"> </w:t>
      </w:r>
      <w:r w:rsidRPr="00630FD3">
        <w:rPr>
          <w:lang w:val="ru-RU"/>
        </w:rPr>
        <w:t>мышь».</w:t>
      </w:r>
    </w:p>
    <w:p w:rsidR="00DD2384" w:rsidRPr="00630FD3" w:rsidRDefault="00EB158A" w:rsidP="00CC1F04">
      <w:pPr>
        <w:pStyle w:val="a6"/>
        <w:numPr>
          <w:ilvl w:val="0"/>
          <w:numId w:val="12"/>
        </w:numPr>
        <w:tabs>
          <w:tab w:val="left" w:pos="1134"/>
        </w:tabs>
        <w:ind w:left="0" w:right="290" w:firstLine="708"/>
        <w:jc w:val="both"/>
      </w:pPr>
      <w:r w:rsidRPr="00630FD3">
        <w:rPr>
          <w:lang w:val="ru-RU"/>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630FD3">
        <w:t>Ave</w:t>
      </w:r>
      <w:r w:rsidRPr="00630FD3">
        <w:rPr>
          <w:lang w:val="ru-RU"/>
        </w:rPr>
        <w:t xml:space="preserve"> </w:t>
      </w:r>
      <w:r w:rsidRPr="00630FD3">
        <w:t>Maria</w:t>
      </w:r>
      <w:r w:rsidRPr="00630FD3">
        <w:rPr>
          <w:lang w:val="ru-RU"/>
        </w:rPr>
        <w:t xml:space="preserve">» (сл. </w:t>
      </w:r>
      <w:r w:rsidRPr="00630FD3">
        <w:t>В.</w:t>
      </w:r>
      <w:r w:rsidRPr="00630FD3">
        <w:rPr>
          <w:spacing w:val="-2"/>
        </w:rPr>
        <w:t xml:space="preserve"> </w:t>
      </w:r>
      <w:r w:rsidRPr="00630FD3">
        <w:t>Скотта).</w:t>
      </w:r>
    </w:p>
    <w:p w:rsidR="00DD2384" w:rsidRPr="00630FD3" w:rsidRDefault="00EB158A" w:rsidP="00CC1F04">
      <w:pPr>
        <w:pStyle w:val="a6"/>
        <w:numPr>
          <w:ilvl w:val="0"/>
          <w:numId w:val="12"/>
        </w:numPr>
        <w:tabs>
          <w:tab w:val="left" w:pos="1134"/>
        </w:tabs>
        <w:spacing w:line="299" w:lineRule="exact"/>
        <w:ind w:left="0" w:firstLine="708"/>
      </w:pPr>
      <w:r w:rsidRPr="00630FD3">
        <w:rPr>
          <w:lang w:val="ru-RU"/>
        </w:rPr>
        <w:t xml:space="preserve">Р. Щедрин. Опера «Не только любовь». </w:t>
      </w:r>
      <w:r w:rsidRPr="00630FD3">
        <w:t>(Песня и частушки</w:t>
      </w:r>
      <w:r w:rsidRPr="00630FD3">
        <w:rPr>
          <w:spacing w:val="-8"/>
        </w:rPr>
        <w:t xml:space="preserve"> </w:t>
      </w:r>
      <w:r w:rsidRPr="00630FD3">
        <w:t>Варвары).</w:t>
      </w:r>
    </w:p>
    <w:p w:rsidR="00DD2384" w:rsidRPr="00630FD3" w:rsidRDefault="00EB158A" w:rsidP="00CC1F04">
      <w:pPr>
        <w:pStyle w:val="a6"/>
        <w:numPr>
          <w:ilvl w:val="0"/>
          <w:numId w:val="12"/>
        </w:numPr>
        <w:tabs>
          <w:tab w:val="left" w:pos="1134"/>
        </w:tabs>
        <w:ind w:left="0" w:firstLine="708"/>
      </w:pPr>
      <w:r w:rsidRPr="00630FD3">
        <w:t>Д. Эллингтон. «Караван».</w:t>
      </w:r>
    </w:p>
    <w:p w:rsidR="00DD2384" w:rsidRPr="00722FE0" w:rsidRDefault="00EB158A" w:rsidP="00CC1F04">
      <w:pPr>
        <w:pStyle w:val="a6"/>
        <w:numPr>
          <w:ilvl w:val="0"/>
          <w:numId w:val="12"/>
        </w:numPr>
        <w:tabs>
          <w:tab w:val="left" w:pos="1134"/>
        </w:tabs>
        <w:spacing w:before="1"/>
        <w:ind w:left="0" w:firstLine="708"/>
      </w:pPr>
      <w:r w:rsidRPr="00630FD3">
        <w:t>А. Эшпай. «Венгерские напевы».</w:t>
      </w:r>
    </w:p>
    <w:p w:rsidR="00DD2384" w:rsidRPr="00630FD3" w:rsidRDefault="00EB158A" w:rsidP="00CC1F04">
      <w:pPr>
        <w:pStyle w:val="4"/>
        <w:numPr>
          <w:ilvl w:val="3"/>
          <w:numId w:val="26"/>
        </w:numPr>
        <w:tabs>
          <w:tab w:val="left" w:pos="1134"/>
          <w:tab w:val="left" w:pos="2363"/>
        </w:tabs>
        <w:spacing w:before="183" w:line="240" w:lineRule="auto"/>
        <w:ind w:left="0" w:hanging="974"/>
        <w:jc w:val="center"/>
        <w:rPr>
          <w:sz w:val="22"/>
          <w:szCs w:val="22"/>
        </w:rPr>
      </w:pPr>
      <w:r w:rsidRPr="00630FD3">
        <w:rPr>
          <w:sz w:val="22"/>
          <w:szCs w:val="22"/>
        </w:rPr>
        <w:t>Технология</w:t>
      </w:r>
    </w:p>
    <w:p w:rsidR="00DD2384" w:rsidRPr="00630FD3" w:rsidRDefault="00EB158A" w:rsidP="00722FE0">
      <w:pPr>
        <w:tabs>
          <w:tab w:val="left" w:pos="1134"/>
        </w:tabs>
        <w:spacing w:before="1" w:line="295" w:lineRule="exact"/>
        <w:rPr>
          <w:b/>
        </w:rPr>
      </w:pPr>
      <w:r w:rsidRPr="00630FD3">
        <w:rPr>
          <w:b/>
        </w:rPr>
        <w:t>Цели и задачи технологического образования</w:t>
      </w:r>
    </w:p>
    <w:p w:rsidR="00DD2384" w:rsidRPr="00630FD3" w:rsidRDefault="00EB158A" w:rsidP="00722FE0">
      <w:pPr>
        <w:pStyle w:val="a4"/>
        <w:tabs>
          <w:tab w:val="left" w:pos="1134"/>
        </w:tabs>
        <w:ind w:left="0" w:right="282"/>
        <w:rPr>
          <w:sz w:val="22"/>
          <w:szCs w:val="22"/>
          <w:lang w:val="ru-RU"/>
        </w:rPr>
      </w:pPr>
      <w:r w:rsidRPr="00630FD3">
        <w:rPr>
          <w:sz w:val="22"/>
          <w:szCs w:val="22"/>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w:t>
      </w:r>
    </w:p>
    <w:p w:rsidR="00DD2384" w:rsidRPr="00630FD3" w:rsidRDefault="00EB158A" w:rsidP="00722FE0">
      <w:pPr>
        <w:pStyle w:val="a4"/>
        <w:tabs>
          <w:tab w:val="left" w:pos="1134"/>
        </w:tabs>
        <w:ind w:left="0" w:right="290" w:firstLine="0"/>
        <w:rPr>
          <w:sz w:val="22"/>
          <w:szCs w:val="22"/>
          <w:lang w:val="ru-RU"/>
        </w:rPr>
      </w:pPr>
      <w:r w:rsidRPr="00630FD3">
        <w:rPr>
          <w:sz w:val="22"/>
          <w:szCs w:val="22"/>
          <w:lang w:val="ru-RU"/>
        </w:rPr>
        <w:t>«Технологии»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D2384" w:rsidRPr="00630FD3" w:rsidRDefault="00EB158A" w:rsidP="00722FE0">
      <w:pPr>
        <w:pStyle w:val="a4"/>
        <w:tabs>
          <w:tab w:val="left" w:pos="1134"/>
        </w:tabs>
        <w:ind w:left="0" w:right="282"/>
        <w:rPr>
          <w:sz w:val="22"/>
          <w:szCs w:val="22"/>
          <w:lang w:val="ru-RU"/>
        </w:rPr>
      </w:pPr>
      <w:r w:rsidRPr="00630FD3">
        <w:rPr>
          <w:sz w:val="22"/>
          <w:szCs w:val="22"/>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DD2384" w:rsidRPr="00931E11" w:rsidRDefault="00EB158A" w:rsidP="00722FE0">
      <w:pPr>
        <w:pStyle w:val="a4"/>
        <w:tabs>
          <w:tab w:val="left" w:pos="1134"/>
        </w:tabs>
        <w:ind w:left="0" w:right="283"/>
        <w:rPr>
          <w:sz w:val="22"/>
          <w:szCs w:val="22"/>
          <w:lang w:val="ru-RU"/>
        </w:rPr>
      </w:pPr>
      <w:r w:rsidRPr="00931E11">
        <w:rPr>
          <w:sz w:val="22"/>
          <w:szCs w:val="22"/>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DD2384" w:rsidRPr="00931E11" w:rsidRDefault="00EB158A" w:rsidP="00722FE0">
      <w:pPr>
        <w:pStyle w:val="a4"/>
        <w:tabs>
          <w:tab w:val="left" w:pos="1134"/>
        </w:tabs>
        <w:ind w:left="0" w:right="283"/>
        <w:rPr>
          <w:sz w:val="22"/>
          <w:szCs w:val="22"/>
          <w:lang w:val="ru-RU"/>
        </w:rPr>
      </w:pPr>
      <w:r w:rsidRPr="00931E11">
        <w:rPr>
          <w:sz w:val="22"/>
          <w:szCs w:val="22"/>
          <w:lang w:val="ru-RU"/>
        </w:rPr>
        <w:lastRenderedPageBreak/>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w:t>
      </w:r>
    </w:p>
    <w:p w:rsidR="00DD2384" w:rsidRPr="00931E11" w:rsidRDefault="00EB158A" w:rsidP="00722FE0">
      <w:pPr>
        <w:pStyle w:val="a4"/>
        <w:tabs>
          <w:tab w:val="left" w:pos="1134"/>
        </w:tabs>
        <w:spacing w:before="74"/>
        <w:ind w:left="0" w:right="289" w:firstLine="0"/>
        <w:rPr>
          <w:sz w:val="22"/>
          <w:szCs w:val="22"/>
          <w:lang w:val="ru-RU"/>
        </w:rPr>
      </w:pPr>
      <w:r w:rsidRPr="00931E11">
        <w:rPr>
          <w:sz w:val="22"/>
          <w:szCs w:val="22"/>
          <w:lang w:val="ru-RU"/>
        </w:rPr>
        <w:t>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w:t>
      </w:r>
    </w:p>
    <w:p w:rsidR="00DD2384" w:rsidRPr="00931E11" w:rsidRDefault="00EB158A" w:rsidP="00722FE0">
      <w:pPr>
        <w:pStyle w:val="a4"/>
        <w:tabs>
          <w:tab w:val="left" w:pos="1134"/>
        </w:tabs>
        <w:ind w:left="0" w:right="286" w:firstLine="0"/>
        <w:rPr>
          <w:sz w:val="22"/>
          <w:szCs w:val="22"/>
          <w:lang w:val="ru-RU"/>
        </w:rPr>
      </w:pPr>
      <w:r w:rsidRPr="00931E11">
        <w:rPr>
          <w:sz w:val="22"/>
          <w:szCs w:val="22"/>
          <w:lang w:val="ru-RU"/>
        </w:rPr>
        <w:t>«Технология»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DD2384" w:rsidRPr="00931E11" w:rsidRDefault="00EB158A">
      <w:pPr>
        <w:pStyle w:val="a4"/>
        <w:spacing w:line="298" w:lineRule="exact"/>
        <w:ind w:left="1388" w:firstLine="0"/>
        <w:jc w:val="left"/>
        <w:rPr>
          <w:sz w:val="22"/>
          <w:szCs w:val="22"/>
        </w:rPr>
      </w:pPr>
      <w:r w:rsidRPr="00931E11">
        <w:rPr>
          <w:sz w:val="22"/>
          <w:szCs w:val="22"/>
        </w:rPr>
        <w:t>Цели программы:</w:t>
      </w:r>
    </w:p>
    <w:p w:rsidR="00DD2384" w:rsidRPr="00931E11" w:rsidRDefault="00EB158A" w:rsidP="00CC1F04">
      <w:pPr>
        <w:pStyle w:val="a6"/>
        <w:numPr>
          <w:ilvl w:val="0"/>
          <w:numId w:val="11"/>
        </w:numPr>
        <w:tabs>
          <w:tab w:val="left" w:pos="993"/>
        </w:tabs>
        <w:ind w:left="0" w:right="288" w:firstLine="708"/>
        <w:jc w:val="both"/>
        <w:rPr>
          <w:lang w:val="ru-RU"/>
        </w:rPr>
      </w:pPr>
      <w:r w:rsidRPr="00931E11">
        <w:rPr>
          <w:lang w:val="ru-RU"/>
        </w:rPr>
        <w:t>Обеспечение понимания обучающимися сущности современных материальных, информационных и гуманитарных технологий и перспектив их</w:t>
      </w:r>
      <w:r w:rsidRPr="00931E11">
        <w:rPr>
          <w:spacing w:val="-4"/>
          <w:lang w:val="ru-RU"/>
        </w:rPr>
        <w:t xml:space="preserve"> </w:t>
      </w:r>
      <w:r w:rsidRPr="00931E11">
        <w:rPr>
          <w:lang w:val="ru-RU"/>
        </w:rPr>
        <w:t>развития.</w:t>
      </w:r>
    </w:p>
    <w:p w:rsidR="00DD2384" w:rsidRPr="00931E11" w:rsidRDefault="00EB158A" w:rsidP="00CC1F04">
      <w:pPr>
        <w:pStyle w:val="a6"/>
        <w:numPr>
          <w:ilvl w:val="0"/>
          <w:numId w:val="11"/>
        </w:numPr>
        <w:tabs>
          <w:tab w:val="left" w:pos="993"/>
        </w:tabs>
        <w:spacing w:before="1"/>
        <w:ind w:left="0" w:right="284" w:firstLine="708"/>
        <w:jc w:val="both"/>
        <w:rPr>
          <w:lang w:val="ru-RU"/>
        </w:rPr>
      </w:pPr>
      <w:r w:rsidRPr="00931E11">
        <w:rPr>
          <w:lang w:val="ru-RU"/>
        </w:rPr>
        <w:t>Формирование технологической культуры и проектно-технологического мышления</w:t>
      </w:r>
      <w:r w:rsidRPr="00931E11">
        <w:rPr>
          <w:spacing w:val="-2"/>
          <w:lang w:val="ru-RU"/>
        </w:rPr>
        <w:t xml:space="preserve"> </w:t>
      </w:r>
      <w:r w:rsidRPr="00931E11">
        <w:rPr>
          <w:lang w:val="ru-RU"/>
        </w:rPr>
        <w:t>обучающихся.</w:t>
      </w:r>
    </w:p>
    <w:p w:rsidR="00DD2384" w:rsidRPr="00931E11" w:rsidRDefault="00EB158A" w:rsidP="00CC1F04">
      <w:pPr>
        <w:pStyle w:val="a6"/>
        <w:numPr>
          <w:ilvl w:val="0"/>
          <w:numId w:val="11"/>
        </w:numPr>
        <w:tabs>
          <w:tab w:val="left" w:pos="993"/>
        </w:tabs>
        <w:ind w:left="0" w:right="280" w:firstLine="708"/>
        <w:jc w:val="both"/>
        <w:rPr>
          <w:lang w:val="ru-RU"/>
        </w:rPr>
      </w:pPr>
      <w:r w:rsidRPr="00931E11">
        <w:rPr>
          <w:lang w:val="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w:t>
      </w:r>
      <w:r w:rsidRPr="00931E11">
        <w:rPr>
          <w:spacing w:val="-2"/>
          <w:lang w:val="ru-RU"/>
        </w:rPr>
        <w:t xml:space="preserve"> </w:t>
      </w:r>
      <w:r w:rsidRPr="00931E11">
        <w:rPr>
          <w:lang w:val="ru-RU"/>
        </w:rPr>
        <w:t>деятельности.</w:t>
      </w:r>
    </w:p>
    <w:p w:rsidR="00DD2384" w:rsidRPr="00931E11" w:rsidRDefault="00EB158A" w:rsidP="00722FE0">
      <w:pPr>
        <w:pStyle w:val="a4"/>
        <w:tabs>
          <w:tab w:val="left" w:pos="993"/>
        </w:tabs>
        <w:ind w:left="0" w:right="284"/>
        <w:rPr>
          <w:sz w:val="22"/>
          <w:szCs w:val="22"/>
          <w:lang w:val="ru-RU"/>
        </w:rPr>
      </w:pPr>
      <w:r w:rsidRPr="00931E11">
        <w:rPr>
          <w:sz w:val="22"/>
          <w:szCs w:val="22"/>
          <w:lang w:val="ru-RU"/>
        </w:rPr>
        <w:t xml:space="preserve">Программа реализуется из расчета 2 часа в неделю в </w:t>
      </w:r>
      <w:r w:rsidRPr="00931E11">
        <w:rPr>
          <w:spacing w:val="2"/>
          <w:sz w:val="22"/>
          <w:szCs w:val="22"/>
          <w:lang w:val="ru-RU"/>
        </w:rPr>
        <w:t xml:space="preserve">5-7 </w:t>
      </w:r>
      <w:r w:rsidRPr="00931E11">
        <w:rPr>
          <w:sz w:val="22"/>
          <w:szCs w:val="22"/>
          <w:lang w:val="ru-RU"/>
        </w:rPr>
        <w:t>классах, 1 час - в 8 классе, в 9 классе - за счет вариативной части учебного плана и внеурочной</w:t>
      </w:r>
      <w:r w:rsidRPr="00931E11">
        <w:rPr>
          <w:spacing w:val="-15"/>
          <w:sz w:val="22"/>
          <w:szCs w:val="22"/>
          <w:lang w:val="ru-RU"/>
        </w:rPr>
        <w:t xml:space="preserve"> </w:t>
      </w:r>
      <w:r w:rsidRPr="00931E11">
        <w:rPr>
          <w:sz w:val="22"/>
          <w:szCs w:val="22"/>
          <w:lang w:val="ru-RU"/>
        </w:rPr>
        <w:t>деятельности.</w:t>
      </w:r>
    </w:p>
    <w:p w:rsidR="00DD2384" w:rsidRPr="00931E11" w:rsidRDefault="00EB158A" w:rsidP="00722FE0">
      <w:pPr>
        <w:pStyle w:val="a4"/>
        <w:tabs>
          <w:tab w:val="left" w:pos="993"/>
        </w:tabs>
        <w:ind w:left="0" w:right="284"/>
        <w:rPr>
          <w:sz w:val="22"/>
          <w:szCs w:val="22"/>
          <w:lang w:val="ru-RU"/>
        </w:rPr>
      </w:pPr>
      <w:r w:rsidRPr="00931E11">
        <w:rPr>
          <w:sz w:val="22"/>
          <w:szCs w:val="22"/>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w:t>
      </w:r>
      <w:r w:rsidRPr="00931E11">
        <w:rPr>
          <w:spacing w:val="-5"/>
          <w:sz w:val="22"/>
          <w:szCs w:val="22"/>
          <w:lang w:val="ru-RU"/>
        </w:rPr>
        <w:t xml:space="preserve"> </w:t>
      </w:r>
      <w:r w:rsidRPr="00931E11">
        <w:rPr>
          <w:sz w:val="22"/>
          <w:szCs w:val="22"/>
          <w:lang w:val="ru-RU"/>
        </w:rPr>
        <w:t>программы.</w:t>
      </w:r>
    </w:p>
    <w:p w:rsidR="00DD2384" w:rsidRPr="00931E11" w:rsidRDefault="00EB158A" w:rsidP="00722FE0">
      <w:pPr>
        <w:pStyle w:val="a4"/>
        <w:tabs>
          <w:tab w:val="left" w:pos="993"/>
        </w:tabs>
        <w:ind w:left="0" w:right="282"/>
        <w:rPr>
          <w:sz w:val="22"/>
          <w:szCs w:val="22"/>
        </w:rPr>
      </w:pPr>
      <w:r w:rsidRPr="00931E11">
        <w:rPr>
          <w:sz w:val="22"/>
          <w:szCs w:val="22"/>
          <w:lang w:val="ru-RU"/>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rsidRPr="00931E11">
        <w:rPr>
          <w:sz w:val="22"/>
          <w:szCs w:val="22"/>
        </w:rPr>
        <w:t>В рамках внеурочной деятельности активность обучающихся связана:</w:t>
      </w:r>
    </w:p>
    <w:p w:rsidR="00DD2384" w:rsidRPr="00931E11" w:rsidRDefault="00EB158A" w:rsidP="00CC1F04">
      <w:pPr>
        <w:pStyle w:val="a6"/>
        <w:numPr>
          <w:ilvl w:val="0"/>
          <w:numId w:val="13"/>
        </w:numPr>
        <w:tabs>
          <w:tab w:val="left" w:pos="993"/>
        </w:tabs>
        <w:spacing w:before="2"/>
        <w:ind w:left="0" w:right="288" w:firstLine="708"/>
        <w:jc w:val="both"/>
        <w:rPr>
          <w:rFonts w:ascii="Symbol" w:hAnsi="Symbol"/>
          <w:lang w:val="ru-RU"/>
        </w:rPr>
      </w:pPr>
      <w:r w:rsidRPr="00931E11">
        <w:rPr>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w:t>
      </w:r>
      <w:r w:rsidRPr="00931E11">
        <w:rPr>
          <w:spacing w:val="-4"/>
          <w:lang w:val="ru-RU"/>
        </w:rPr>
        <w:t xml:space="preserve"> </w:t>
      </w:r>
      <w:r w:rsidRPr="00931E11">
        <w:rPr>
          <w:lang w:val="ru-RU"/>
        </w:rPr>
        <w:t>поля);</w:t>
      </w:r>
    </w:p>
    <w:p w:rsidR="00DD2384" w:rsidRPr="00931E11" w:rsidRDefault="00EB158A" w:rsidP="00CC1F04">
      <w:pPr>
        <w:pStyle w:val="a6"/>
        <w:numPr>
          <w:ilvl w:val="0"/>
          <w:numId w:val="13"/>
        </w:numPr>
        <w:tabs>
          <w:tab w:val="left" w:pos="993"/>
        </w:tabs>
        <w:ind w:left="0" w:right="286" w:firstLine="708"/>
        <w:jc w:val="both"/>
        <w:rPr>
          <w:rFonts w:ascii="Symbol" w:hAnsi="Symbol"/>
          <w:lang w:val="ru-RU"/>
        </w:rPr>
      </w:pPr>
      <w:r w:rsidRPr="00931E11">
        <w:rPr>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w:t>
      </w:r>
      <w:r w:rsidRPr="00931E11">
        <w:rPr>
          <w:spacing w:val="-6"/>
          <w:lang w:val="ru-RU"/>
        </w:rPr>
        <w:t xml:space="preserve"> </w:t>
      </w:r>
      <w:r w:rsidRPr="00931E11">
        <w:rPr>
          <w:lang w:val="ru-RU"/>
        </w:rPr>
        <w:t>цели);</w:t>
      </w:r>
    </w:p>
    <w:p w:rsidR="00DD2384" w:rsidRPr="00931E11" w:rsidRDefault="00EB158A" w:rsidP="00CC1F04">
      <w:pPr>
        <w:pStyle w:val="a6"/>
        <w:numPr>
          <w:ilvl w:val="0"/>
          <w:numId w:val="13"/>
        </w:numPr>
        <w:tabs>
          <w:tab w:val="left" w:pos="993"/>
        </w:tabs>
        <w:ind w:left="0" w:right="285" w:firstLine="708"/>
        <w:jc w:val="both"/>
        <w:rPr>
          <w:rFonts w:ascii="Symbol" w:hAnsi="Symbol"/>
          <w:lang w:val="ru-RU"/>
        </w:rPr>
      </w:pPr>
      <w:r w:rsidRPr="00931E11">
        <w:rPr>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w:t>
      </w:r>
      <w:r w:rsidRPr="00931E11">
        <w:rPr>
          <w:spacing w:val="3"/>
          <w:lang w:val="ru-RU"/>
        </w:rPr>
        <w:t xml:space="preserve"> </w:t>
      </w:r>
      <w:r w:rsidRPr="00931E11">
        <w:rPr>
          <w:lang w:val="ru-RU"/>
        </w:rPr>
        <w:t>урока);</w:t>
      </w:r>
    </w:p>
    <w:p w:rsidR="00DD2384" w:rsidRPr="00931E11" w:rsidRDefault="00EB158A" w:rsidP="00CC1F04">
      <w:pPr>
        <w:pStyle w:val="a6"/>
        <w:numPr>
          <w:ilvl w:val="0"/>
          <w:numId w:val="13"/>
        </w:numPr>
        <w:tabs>
          <w:tab w:val="left" w:pos="993"/>
        </w:tabs>
        <w:spacing w:before="74"/>
        <w:ind w:left="0" w:right="285" w:firstLine="708"/>
        <w:jc w:val="both"/>
        <w:rPr>
          <w:rFonts w:ascii="Symbol" w:hAnsi="Symbol"/>
          <w:lang w:val="ru-RU"/>
        </w:rPr>
      </w:pPr>
      <w:r w:rsidRPr="00931E11">
        <w:rPr>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DD2384" w:rsidRPr="00931E11" w:rsidRDefault="00EB158A" w:rsidP="00722FE0">
      <w:pPr>
        <w:pStyle w:val="a4"/>
        <w:tabs>
          <w:tab w:val="left" w:pos="993"/>
        </w:tabs>
        <w:spacing w:line="297" w:lineRule="exact"/>
        <w:ind w:left="0" w:firstLine="0"/>
        <w:jc w:val="left"/>
        <w:rPr>
          <w:sz w:val="22"/>
          <w:szCs w:val="22"/>
          <w:lang w:val="ru-RU"/>
        </w:rPr>
      </w:pPr>
      <w:r w:rsidRPr="00931E11">
        <w:rPr>
          <w:sz w:val="22"/>
          <w:szCs w:val="22"/>
          <w:lang w:val="ru-RU"/>
        </w:rPr>
        <w:t>Таким образом, формы внеурочной деятельности в рамках предметной области</w:t>
      </w:r>
    </w:p>
    <w:p w:rsidR="00DD2384" w:rsidRPr="00931E11" w:rsidRDefault="00EB158A" w:rsidP="00722FE0">
      <w:pPr>
        <w:pStyle w:val="a4"/>
        <w:tabs>
          <w:tab w:val="left" w:pos="993"/>
        </w:tabs>
        <w:spacing w:before="1"/>
        <w:ind w:left="0" w:right="286" w:firstLine="0"/>
        <w:rPr>
          <w:sz w:val="22"/>
          <w:szCs w:val="22"/>
          <w:lang w:val="ru-RU"/>
        </w:rPr>
      </w:pPr>
      <w:r w:rsidRPr="00931E11">
        <w:rPr>
          <w:sz w:val="22"/>
          <w:szCs w:val="22"/>
          <w:lang w:val="ru-RU"/>
        </w:rPr>
        <w:t xml:space="preserve">«Технология»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w:t>
      </w:r>
      <w:r w:rsidRPr="00931E11">
        <w:rPr>
          <w:sz w:val="22"/>
          <w:szCs w:val="22"/>
          <w:lang w:val="ru-RU"/>
        </w:rPr>
        <w:lastRenderedPageBreak/>
        <w:t>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DD2384" w:rsidRPr="00931E11" w:rsidRDefault="00EB158A" w:rsidP="00722FE0">
      <w:pPr>
        <w:pStyle w:val="a4"/>
        <w:tabs>
          <w:tab w:val="left" w:pos="993"/>
        </w:tabs>
        <w:spacing w:before="1"/>
        <w:ind w:left="0" w:right="286"/>
        <w:rPr>
          <w:sz w:val="22"/>
          <w:szCs w:val="22"/>
          <w:lang w:val="ru-RU"/>
        </w:rPr>
      </w:pPr>
      <w:r w:rsidRPr="00931E11">
        <w:rPr>
          <w:sz w:val="22"/>
          <w:szCs w:val="22"/>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DD2384" w:rsidRPr="00931E11" w:rsidRDefault="00EB158A" w:rsidP="00722FE0">
      <w:pPr>
        <w:pStyle w:val="a4"/>
        <w:tabs>
          <w:tab w:val="left" w:pos="993"/>
        </w:tabs>
        <w:ind w:left="0" w:right="286"/>
        <w:rPr>
          <w:sz w:val="22"/>
          <w:szCs w:val="22"/>
          <w:lang w:val="ru-RU"/>
        </w:rPr>
      </w:pPr>
      <w:r w:rsidRPr="00931E11">
        <w:rPr>
          <w:b/>
          <w:sz w:val="22"/>
          <w:szCs w:val="22"/>
          <w:lang w:val="ru-RU"/>
        </w:rPr>
        <w:t xml:space="preserve">Первый блок </w:t>
      </w:r>
      <w:r w:rsidRPr="00931E11">
        <w:rPr>
          <w:sz w:val="22"/>
          <w:szCs w:val="22"/>
          <w:lang w:val="ru-RU"/>
        </w:rP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DD2384" w:rsidRPr="00931E11" w:rsidRDefault="00EB158A" w:rsidP="00722FE0">
      <w:pPr>
        <w:pStyle w:val="a4"/>
        <w:tabs>
          <w:tab w:val="left" w:pos="993"/>
        </w:tabs>
        <w:ind w:left="0" w:right="284"/>
        <w:rPr>
          <w:sz w:val="22"/>
          <w:szCs w:val="22"/>
          <w:lang w:val="ru-RU"/>
        </w:rPr>
      </w:pPr>
      <w:r w:rsidRPr="00931E11">
        <w:rPr>
          <w:sz w:val="22"/>
          <w:szCs w:val="22"/>
          <w:lang w:val="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DD2384" w:rsidRPr="00931E11" w:rsidRDefault="00EB158A" w:rsidP="00722FE0">
      <w:pPr>
        <w:pStyle w:val="a4"/>
        <w:tabs>
          <w:tab w:val="left" w:pos="993"/>
        </w:tabs>
        <w:ind w:left="0" w:right="289"/>
        <w:rPr>
          <w:sz w:val="22"/>
          <w:szCs w:val="22"/>
          <w:lang w:val="ru-RU"/>
        </w:rPr>
      </w:pPr>
      <w:r w:rsidRPr="00931E11">
        <w:rPr>
          <w:b/>
          <w:sz w:val="22"/>
          <w:szCs w:val="22"/>
          <w:lang w:val="ru-RU"/>
        </w:rPr>
        <w:t xml:space="preserve">Второй блок </w:t>
      </w:r>
      <w:r w:rsidRPr="00931E11">
        <w:rPr>
          <w:sz w:val="22"/>
          <w:szCs w:val="22"/>
          <w:lang w:val="ru-RU"/>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D2384" w:rsidRPr="00931E11" w:rsidRDefault="00EB158A" w:rsidP="00722FE0">
      <w:pPr>
        <w:pStyle w:val="a4"/>
        <w:ind w:left="0" w:right="286"/>
        <w:rPr>
          <w:sz w:val="22"/>
          <w:szCs w:val="22"/>
          <w:lang w:val="ru-RU"/>
        </w:rPr>
      </w:pPr>
      <w:r w:rsidRPr="00931E11">
        <w:rPr>
          <w:sz w:val="22"/>
          <w:szCs w:val="22"/>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DD2384" w:rsidRPr="00931E11" w:rsidRDefault="00EB158A" w:rsidP="00722FE0">
      <w:pPr>
        <w:pStyle w:val="a4"/>
        <w:ind w:left="142" w:right="289"/>
        <w:rPr>
          <w:sz w:val="22"/>
          <w:szCs w:val="22"/>
          <w:lang w:val="ru-RU"/>
        </w:rPr>
      </w:pPr>
      <w:r w:rsidRPr="00931E11">
        <w:rPr>
          <w:sz w:val="22"/>
          <w:szCs w:val="22"/>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DD2384" w:rsidRPr="00931E11" w:rsidRDefault="00EB158A" w:rsidP="00722FE0">
      <w:pPr>
        <w:pStyle w:val="a4"/>
        <w:spacing w:before="1" w:line="298" w:lineRule="exact"/>
        <w:ind w:left="142" w:firstLine="0"/>
        <w:jc w:val="left"/>
        <w:rPr>
          <w:sz w:val="22"/>
          <w:szCs w:val="22"/>
          <w:lang w:val="ru-RU"/>
        </w:rPr>
      </w:pPr>
      <w:r w:rsidRPr="00931E11">
        <w:rPr>
          <w:sz w:val="22"/>
          <w:szCs w:val="22"/>
          <w:lang w:val="ru-RU"/>
        </w:rPr>
        <w:t>Блок 2 реализуется в следующих организационных формах:</w:t>
      </w:r>
    </w:p>
    <w:p w:rsidR="00DD2384" w:rsidRPr="00931E11" w:rsidRDefault="00EB158A" w:rsidP="00722FE0">
      <w:pPr>
        <w:pStyle w:val="a4"/>
        <w:ind w:left="142" w:right="291"/>
        <w:rPr>
          <w:sz w:val="22"/>
          <w:szCs w:val="22"/>
          <w:lang w:val="ru-RU"/>
        </w:rPr>
      </w:pPr>
      <w:r w:rsidRPr="00931E11">
        <w:rPr>
          <w:sz w:val="22"/>
          <w:szCs w:val="22"/>
          <w:lang w:val="ru-RU"/>
        </w:rPr>
        <w:t>теоретическое обучение и формирование информационной основы проектной деятельности – в рамках урочной деятельности;</w:t>
      </w:r>
    </w:p>
    <w:p w:rsidR="00DD2384" w:rsidRPr="00931E11" w:rsidRDefault="00EB158A" w:rsidP="00722FE0">
      <w:pPr>
        <w:pStyle w:val="a4"/>
        <w:ind w:left="142" w:right="285"/>
        <w:rPr>
          <w:sz w:val="22"/>
          <w:szCs w:val="22"/>
          <w:lang w:val="ru-RU"/>
        </w:rPr>
      </w:pPr>
      <w:r w:rsidRPr="00931E11">
        <w:rPr>
          <w:sz w:val="22"/>
          <w:szCs w:val="22"/>
          <w:lang w:val="ru-RU"/>
        </w:rPr>
        <w:t>практические работы в средах моделирования и конструирования – в рамках урочной деятельности;</w:t>
      </w:r>
    </w:p>
    <w:p w:rsidR="00DD2384" w:rsidRPr="00931E11" w:rsidRDefault="00EB158A" w:rsidP="00722FE0">
      <w:pPr>
        <w:pStyle w:val="a4"/>
        <w:ind w:left="142" w:firstLine="0"/>
        <w:jc w:val="left"/>
        <w:rPr>
          <w:sz w:val="22"/>
          <w:szCs w:val="22"/>
          <w:lang w:val="ru-RU"/>
        </w:rPr>
      </w:pPr>
      <w:r w:rsidRPr="00931E11">
        <w:rPr>
          <w:sz w:val="22"/>
          <w:szCs w:val="22"/>
          <w:lang w:val="ru-RU"/>
        </w:rPr>
        <w:t>проектная деятельность в рамках урочной и внеурочной деятельности.</w:t>
      </w:r>
    </w:p>
    <w:p w:rsidR="00DD2384" w:rsidRPr="00931E11" w:rsidRDefault="00EB158A" w:rsidP="00722FE0">
      <w:pPr>
        <w:pStyle w:val="a4"/>
        <w:ind w:left="142" w:right="287"/>
        <w:rPr>
          <w:sz w:val="22"/>
          <w:szCs w:val="22"/>
          <w:lang w:val="ru-RU"/>
        </w:rPr>
      </w:pPr>
      <w:r w:rsidRPr="00931E11">
        <w:rPr>
          <w:b/>
          <w:sz w:val="22"/>
          <w:szCs w:val="22"/>
          <w:lang w:val="ru-RU"/>
        </w:rPr>
        <w:t xml:space="preserve">Третий блок </w:t>
      </w:r>
      <w:r w:rsidRPr="00931E11">
        <w:rPr>
          <w:sz w:val="22"/>
          <w:szCs w:val="22"/>
          <w:lang w:val="ru-RU"/>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DD2384" w:rsidRPr="00931E11" w:rsidRDefault="00EB158A" w:rsidP="00722FE0">
      <w:pPr>
        <w:pStyle w:val="a4"/>
        <w:ind w:left="142" w:right="282"/>
        <w:rPr>
          <w:sz w:val="22"/>
          <w:szCs w:val="22"/>
          <w:lang w:val="ru-RU"/>
        </w:rPr>
      </w:pPr>
      <w:r w:rsidRPr="00931E11">
        <w:rPr>
          <w:sz w:val="22"/>
          <w:szCs w:val="22"/>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w:t>
      </w:r>
      <w:r w:rsidR="00633C80" w:rsidRPr="00931E11">
        <w:rPr>
          <w:sz w:val="22"/>
          <w:szCs w:val="22"/>
          <w:lang w:val="ru-RU"/>
        </w:rPr>
        <w:t xml:space="preserve"> </w:t>
      </w:r>
      <w:r w:rsidRPr="00931E11">
        <w:rPr>
          <w:sz w:val="22"/>
          <w:szCs w:val="22"/>
          <w:lang w:val="ru-RU"/>
        </w:rPr>
        <w:t>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D2384" w:rsidRPr="00931E11" w:rsidRDefault="00EB158A" w:rsidP="00722FE0">
      <w:pPr>
        <w:pStyle w:val="a4"/>
        <w:ind w:left="142" w:right="283"/>
        <w:rPr>
          <w:sz w:val="22"/>
          <w:szCs w:val="22"/>
          <w:lang w:val="ru-RU"/>
        </w:rPr>
      </w:pPr>
      <w:r w:rsidRPr="00931E11">
        <w:rPr>
          <w:sz w:val="22"/>
          <w:szCs w:val="22"/>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DD2384" w:rsidRPr="00931E11" w:rsidRDefault="00EB158A" w:rsidP="00722FE0">
      <w:pPr>
        <w:pStyle w:val="4"/>
        <w:spacing w:before="7" w:line="240" w:lineRule="auto"/>
        <w:ind w:left="142" w:right="284" w:firstLine="708"/>
        <w:jc w:val="both"/>
        <w:rPr>
          <w:sz w:val="22"/>
          <w:szCs w:val="22"/>
          <w:lang w:val="ru-RU"/>
        </w:rPr>
      </w:pPr>
      <w:r w:rsidRPr="00931E11">
        <w:rPr>
          <w:sz w:val="22"/>
          <w:szCs w:val="22"/>
          <w:lang w:val="ru-RU"/>
        </w:rPr>
        <w:t>Современные материальные, информационные и гуманитарные технологии и перспективы их развития</w:t>
      </w:r>
    </w:p>
    <w:p w:rsidR="00DD2384" w:rsidRPr="00931E11" w:rsidRDefault="00EB158A" w:rsidP="00722FE0">
      <w:pPr>
        <w:pStyle w:val="a4"/>
        <w:ind w:left="142" w:right="281"/>
        <w:rPr>
          <w:sz w:val="22"/>
          <w:szCs w:val="22"/>
          <w:lang w:val="ru-RU"/>
        </w:rPr>
      </w:pPr>
      <w:r w:rsidRPr="00931E11">
        <w:rPr>
          <w:sz w:val="22"/>
          <w:szCs w:val="22"/>
          <w:lang w:val="ru-RU"/>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DD2384" w:rsidRPr="00931E11" w:rsidRDefault="00EB158A" w:rsidP="00722FE0">
      <w:pPr>
        <w:pStyle w:val="a4"/>
        <w:ind w:left="142" w:right="287"/>
        <w:rPr>
          <w:sz w:val="22"/>
          <w:szCs w:val="22"/>
          <w:lang w:val="ru-RU"/>
        </w:rPr>
      </w:pPr>
      <w:r w:rsidRPr="00931E11">
        <w:rPr>
          <w:sz w:val="22"/>
          <w:szCs w:val="22"/>
          <w:lang w:val="ru-RU"/>
        </w:rPr>
        <w:lastRenderedPageBreak/>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w:t>
      </w:r>
      <w:r w:rsidRPr="00931E11">
        <w:rPr>
          <w:spacing w:val="-6"/>
          <w:sz w:val="22"/>
          <w:szCs w:val="22"/>
          <w:lang w:val="ru-RU"/>
        </w:rPr>
        <w:t xml:space="preserve"> </w:t>
      </w:r>
      <w:r w:rsidRPr="00931E11">
        <w:rPr>
          <w:sz w:val="22"/>
          <w:szCs w:val="22"/>
          <w:lang w:val="ru-RU"/>
        </w:rPr>
        <w:t>развития.</w:t>
      </w:r>
    </w:p>
    <w:p w:rsidR="00DD2384" w:rsidRPr="00931E11" w:rsidRDefault="00EB158A" w:rsidP="00722FE0">
      <w:pPr>
        <w:pStyle w:val="a4"/>
        <w:ind w:left="142" w:right="286"/>
        <w:rPr>
          <w:sz w:val="22"/>
          <w:szCs w:val="22"/>
          <w:lang w:val="ru-RU"/>
        </w:rPr>
      </w:pPr>
      <w:r w:rsidRPr="00931E11">
        <w:rPr>
          <w:sz w:val="22"/>
          <w:szCs w:val="22"/>
          <w:lang w:val="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w:t>
      </w:r>
      <w:r w:rsidRPr="00931E11">
        <w:rPr>
          <w:spacing w:val="-11"/>
          <w:sz w:val="22"/>
          <w:szCs w:val="22"/>
          <w:lang w:val="ru-RU"/>
        </w:rPr>
        <w:t xml:space="preserve"> </w:t>
      </w:r>
      <w:r w:rsidRPr="00931E11">
        <w:rPr>
          <w:sz w:val="22"/>
          <w:szCs w:val="22"/>
          <w:lang w:val="ru-RU"/>
        </w:rPr>
        <w:t>производства.</w:t>
      </w:r>
    </w:p>
    <w:p w:rsidR="00DD2384" w:rsidRPr="00931E11" w:rsidRDefault="00EB158A" w:rsidP="00722FE0">
      <w:pPr>
        <w:pStyle w:val="a4"/>
        <w:ind w:left="142" w:right="287"/>
        <w:rPr>
          <w:sz w:val="22"/>
          <w:szCs w:val="22"/>
          <w:lang w:val="ru-RU"/>
        </w:rPr>
      </w:pPr>
      <w:r w:rsidRPr="00931E11">
        <w:rPr>
          <w:sz w:val="22"/>
          <w:szCs w:val="22"/>
          <w:lang w:val="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D2384" w:rsidRPr="00931E11" w:rsidRDefault="00EB158A" w:rsidP="00722FE0">
      <w:pPr>
        <w:pStyle w:val="a4"/>
        <w:ind w:left="142" w:right="291"/>
        <w:rPr>
          <w:sz w:val="22"/>
          <w:szCs w:val="22"/>
          <w:lang w:val="ru-RU"/>
        </w:rPr>
      </w:pPr>
      <w:r w:rsidRPr="00931E11">
        <w:rPr>
          <w:sz w:val="22"/>
          <w:szCs w:val="22"/>
          <w:lang w:val="ru-RU"/>
        </w:rPr>
        <w:t>Производственные технологии. Промышленные технологии. Технологии сельского хозяйства.</w:t>
      </w:r>
    </w:p>
    <w:p w:rsidR="00DD2384" w:rsidRPr="00931E11" w:rsidRDefault="00EB158A" w:rsidP="00722FE0">
      <w:pPr>
        <w:pStyle w:val="a4"/>
        <w:spacing w:line="298" w:lineRule="exact"/>
        <w:ind w:left="142" w:firstLine="0"/>
        <w:jc w:val="left"/>
        <w:rPr>
          <w:sz w:val="22"/>
          <w:szCs w:val="22"/>
          <w:lang w:val="ru-RU"/>
        </w:rPr>
      </w:pPr>
      <w:r w:rsidRPr="00931E11">
        <w:rPr>
          <w:sz w:val="22"/>
          <w:szCs w:val="22"/>
          <w:lang w:val="ru-RU"/>
        </w:rPr>
        <w:t>Технологии возведения, ремонта и содержания зданий и сооружений.</w:t>
      </w:r>
    </w:p>
    <w:p w:rsidR="00DD2384" w:rsidRPr="00931E11" w:rsidRDefault="00EB158A" w:rsidP="00722FE0">
      <w:pPr>
        <w:pStyle w:val="a4"/>
        <w:ind w:left="142" w:right="289"/>
        <w:rPr>
          <w:sz w:val="22"/>
          <w:szCs w:val="22"/>
          <w:lang w:val="ru-RU"/>
        </w:rPr>
      </w:pPr>
      <w:r w:rsidRPr="00931E11">
        <w:rPr>
          <w:sz w:val="22"/>
          <w:szCs w:val="22"/>
          <w:lang w:val="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D2384" w:rsidRPr="00931E11" w:rsidRDefault="00EB158A" w:rsidP="00722FE0">
      <w:pPr>
        <w:pStyle w:val="a4"/>
        <w:ind w:left="142" w:right="289"/>
        <w:rPr>
          <w:sz w:val="22"/>
          <w:szCs w:val="22"/>
          <w:lang w:val="ru-RU"/>
        </w:rPr>
      </w:pPr>
      <w:r w:rsidRPr="00931E11">
        <w:rPr>
          <w:sz w:val="22"/>
          <w:szCs w:val="22"/>
          <w:lang w:val="ru-RU"/>
        </w:rPr>
        <w:t>Автоматизация производства. Производственные технологии автоматизированного производства.</w:t>
      </w:r>
    </w:p>
    <w:p w:rsidR="00DD2384" w:rsidRPr="00931E11" w:rsidRDefault="00EB158A" w:rsidP="00722FE0">
      <w:pPr>
        <w:pStyle w:val="a4"/>
        <w:ind w:left="142" w:right="286"/>
        <w:rPr>
          <w:sz w:val="22"/>
          <w:szCs w:val="22"/>
          <w:lang w:val="ru-RU"/>
        </w:rPr>
      </w:pPr>
      <w:r w:rsidRPr="00931E11">
        <w:rPr>
          <w:sz w:val="22"/>
          <w:szCs w:val="22"/>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D2384" w:rsidRPr="00931E11" w:rsidRDefault="00EB158A" w:rsidP="00722FE0">
      <w:pPr>
        <w:pStyle w:val="a4"/>
        <w:spacing w:before="74" w:line="298" w:lineRule="exact"/>
        <w:ind w:left="142" w:firstLine="0"/>
        <w:jc w:val="left"/>
        <w:rPr>
          <w:sz w:val="22"/>
          <w:szCs w:val="22"/>
          <w:lang w:val="ru-RU"/>
        </w:rPr>
      </w:pPr>
      <w:r w:rsidRPr="00931E11">
        <w:rPr>
          <w:sz w:val="22"/>
          <w:szCs w:val="22"/>
          <w:lang w:val="ru-RU"/>
        </w:rPr>
        <w:t>Специфика социальных технологий. Технологии работы с общественным мнением.</w:t>
      </w:r>
    </w:p>
    <w:p w:rsidR="00DD2384" w:rsidRPr="00931E11" w:rsidRDefault="00EB158A" w:rsidP="00722FE0">
      <w:pPr>
        <w:pStyle w:val="a4"/>
        <w:spacing w:line="298" w:lineRule="exact"/>
        <w:ind w:left="142" w:firstLine="0"/>
        <w:jc w:val="left"/>
        <w:rPr>
          <w:sz w:val="22"/>
          <w:szCs w:val="22"/>
          <w:lang w:val="ru-RU"/>
        </w:rPr>
      </w:pPr>
      <w:r w:rsidRPr="00931E11">
        <w:rPr>
          <w:sz w:val="22"/>
          <w:szCs w:val="22"/>
          <w:lang w:val="ru-RU"/>
        </w:rPr>
        <w:t>Социальные сети как технология. Технологии сферы услуг.</w:t>
      </w:r>
    </w:p>
    <w:p w:rsidR="00DD2384" w:rsidRPr="00931E11" w:rsidRDefault="00EB158A" w:rsidP="00722FE0">
      <w:pPr>
        <w:pStyle w:val="a4"/>
        <w:spacing w:before="1" w:line="298" w:lineRule="exact"/>
        <w:ind w:left="142" w:firstLine="0"/>
        <w:jc w:val="left"/>
        <w:rPr>
          <w:sz w:val="22"/>
          <w:szCs w:val="22"/>
          <w:lang w:val="ru-RU"/>
        </w:rPr>
      </w:pPr>
      <w:r w:rsidRPr="00931E11">
        <w:rPr>
          <w:sz w:val="22"/>
          <w:szCs w:val="22"/>
          <w:lang w:val="ru-RU"/>
        </w:rPr>
        <w:t>Современные промышленные технологии получения продуктов питания.</w:t>
      </w:r>
    </w:p>
    <w:p w:rsidR="00DD2384" w:rsidRPr="00931E11" w:rsidRDefault="00EB158A" w:rsidP="00722FE0">
      <w:pPr>
        <w:pStyle w:val="a4"/>
        <w:ind w:left="142" w:right="287"/>
        <w:rPr>
          <w:sz w:val="22"/>
          <w:szCs w:val="22"/>
          <w:lang w:val="ru-RU"/>
        </w:rPr>
      </w:pPr>
      <w:r w:rsidRPr="00931E11">
        <w:rPr>
          <w:sz w:val="22"/>
          <w:szCs w:val="22"/>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D2384" w:rsidRPr="00931E11" w:rsidRDefault="00EB158A" w:rsidP="00722FE0">
      <w:pPr>
        <w:pStyle w:val="a4"/>
        <w:spacing w:before="1"/>
        <w:ind w:left="142" w:right="287"/>
        <w:rPr>
          <w:sz w:val="22"/>
          <w:szCs w:val="22"/>
          <w:lang w:val="ru-RU"/>
        </w:rPr>
      </w:pPr>
      <w:r w:rsidRPr="00931E11">
        <w:rPr>
          <w:sz w:val="22"/>
          <w:szCs w:val="22"/>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D2384" w:rsidRPr="00931E11" w:rsidRDefault="00EB158A" w:rsidP="00722FE0">
      <w:pPr>
        <w:pStyle w:val="a4"/>
        <w:spacing w:before="1"/>
        <w:ind w:left="142" w:right="289"/>
        <w:rPr>
          <w:sz w:val="22"/>
          <w:szCs w:val="22"/>
          <w:lang w:val="ru-RU"/>
        </w:rPr>
      </w:pPr>
      <w:r w:rsidRPr="00931E11">
        <w:rPr>
          <w:sz w:val="22"/>
          <w:szCs w:val="22"/>
          <w:lang w:val="ru-RU"/>
        </w:rPr>
        <w:t>Управление в современном производстве. Роль метрологии в современном производстве. Инновационные предприятия. Трансферт технологий.</w:t>
      </w:r>
    </w:p>
    <w:p w:rsidR="00DD2384" w:rsidRPr="00931E11" w:rsidRDefault="00EB158A" w:rsidP="00722FE0">
      <w:pPr>
        <w:pStyle w:val="a4"/>
        <w:ind w:left="142" w:right="291"/>
        <w:rPr>
          <w:sz w:val="22"/>
          <w:szCs w:val="22"/>
          <w:lang w:val="ru-RU"/>
        </w:rPr>
      </w:pPr>
      <w:r w:rsidRPr="00931E11">
        <w:rPr>
          <w:sz w:val="22"/>
          <w:szCs w:val="22"/>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D2384" w:rsidRPr="00931E11" w:rsidRDefault="00EB158A" w:rsidP="00722FE0">
      <w:pPr>
        <w:pStyle w:val="a4"/>
        <w:spacing w:line="297" w:lineRule="exact"/>
        <w:ind w:left="142" w:firstLine="0"/>
        <w:jc w:val="left"/>
        <w:rPr>
          <w:sz w:val="22"/>
          <w:szCs w:val="22"/>
          <w:lang w:val="ru-RU"/>
        </w:rPr>
      </w:pPr>
      <w:r w:rsidRPr="00931E11">
        <w:rPr>
          <w:sz w:val="22"/>
          <w:szCs w:val="22"/>
          <w:lang w:val="ru-RU"/>
        </w:rPr>
        <w:t>Технологии в сфере быта.</w:t>
      </w:r>
    </w:p>
    <w:p w:rsidR="00DD2384" w:rsidRPr="00931E11" w:rsidRDefault="00EB158A" w:rsidP="00722FE0">
      <w:pPr>
        <w:pStyle w:val="a4"/>
        <w:ind w:left="142" w:right="291"/>
        <w:rPr>
          <w:sz w:val="22"/>
          <w:szCs w:val="22"/>
          <w:lang w:val="ru-RU"/>
        </w:rPr>
      </w:pPr>
      <w:r w:rsidRPr="00931E11">
        <w:rPr>
          <w:sz w:val="22"/>
          <w:szCs w:val="22"/>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DD2384" w:rsidRPr="00931E11" w:rsidRDefault="00EB158A" w:rsidP="00722FE0">
      <w:pPr>
        <w:pStyle w:val="a4"/>
        <w:ind w:left="142" w:right="287"/>
        <w:rPr>
          <w:sz w:val="22"/>
          <w:szCs w:val="22"/>
          <w:lang w:val="ru-RU"/>
        </w:rPr>
      </w:pPr>
      <w:r w:rsidRPr="00931E11">
        <w:rPr>
          <w:sz w:val="22"/>
          <w:szCs w:val="22"/>
          <w:lang w:val="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DD2384" w:rsidRPr="00931E11" w:rsidRDefault="00EB158A" w:rsidP="00722FE0">
      <w:pPr>
        <w:pStyle w:val="a4"/>
        <w:ind w:left="142" w:right="735" w:firstLine="0"/>
        <w:jc w:val="left"/>
        <w:rPr>
          <w:sz w:val="22"/>
          <w:szCs w:val="22"/>
          <w:lang w:val="ru-RU"/>
        </w:rPr>
      </w:pPr>
      <w:r w:rsidRPr="00931E11">
        <w:rPr>
          <w:sz w:val="22"/>
          <w:szCs w:val="22"/>
          <w:lang w:val="ru-RU"/>
        </w:rPr>
        <w:t xml:space="preserve">Способы обработки продуктов питания и потребительские качества пищи. Культура </w:t>
      </w:r>
      <w:r w:rsidRPr="00931E11">
        <w:rPr>
          <w:sz w:val="22"/>
          <w:szCs w:val="22"/>
          <w:lang w:val="ru-RU"/>
        </w:rPr>
        <w:lastRenderedPageBreak/>
        <w:t>потребления: выбор продукта / услуги.</w:t>
      </w:r>
    </w:p>
    <w:p w:rsidR="00DD2384" w:rsidRPr="00931E11" w:rsidRDefault="00EB158A" w:rsidP="00722FE0">
      <w:pPr>
        <w:pStyle w:val="4"/>
        <w:spacing w:before="9" w:line="240" w:lineRule="auto"/>
        <w:ind w:left="142" w:right="285" w:firstLine="708"/>
        <w:jc w:val="both"/>
        <w:rPr>
          <w:sz w:val="22"/>
          <w:szCs w:val="22"/>
          <w:lang w:val="ru-RU"/>
        </w:rPr>
      </w:pPr>
      <w:r w:rsidRPr="00931E11">
        <w:rPr>
          <w:sz w:val="22"/>
          <w:szCs w:val="22"/>
          <w:lang w:val="ru-RU"/>
        </w:rPr>
        <w:t>Формирование технологической культуры и проектно-технологического мышления обучающихся</w:t>
      </w:r>
    </w:p>
    <w:p w:rsidR="00DD2384" w:rsidRPr="00931E11" w:rsidRDefault="00EB158A" w:rsidP="00722FE0">
      <w:pPr>
        <w:pStyle w:val="a4"/>
        <w:ind w:left="142" w:right="283"/>
        <w:rPr>
          <w:sz w:val="22"/>
          <w:szCs w:val="22"/>
          <w:lang w:val="ru-RU"/>
        </w:rPr>
      </w:pPr>
      <w:r w:rsidRPr="00931E11">
        <w:rPr>
          <w:sz w:val="22"/>
          <w:szCs w:val="22"/>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D2384" w:rsidRPr="00931E11" w:rsidRDefault="00EB158A" w:rsidP="00722FE0">
      <w:pPr>
        <w:pStyle w:val="a4"/>
        <w:ind w:left="142" w:right="290"/>
        <w:rPr>
          <w:sz w:val="22"/>
          <w:szCs w:val="22"/>
          <w:lang w:val="ru-RU"/>
        </w:rPr>
      </w:pPr>
      <w:r w:rsidRPr="00931E11">
        <w:rPr>
          <w:sz w:val="22"/>
          <w:szCs w:val="22"/>
          <w:lang w:val="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D2384" w:rsidRPr="00931E11" w:rsidRDefault="00EB158A" w:rsidP="00722FE0">
      <w:pPr>
        <w:pStyle w:val="a4"/>
        <w:ind w:left="142" w:right="292"/>
        <w:rPr>
          <w:sz w:val="22"/>
          <w:szCs w:val="22"/>
          <w:lang w:val="ru-RU"/>
        </w:rPr>
      </w:pPr>
      <w:r w:rsidRPr="00931E11">
        <w:rPr>
          <w:sz w:val="22"/>
          <w:szCs w:val="22"/>
          <w:lang w:val="ru-RU"/>
        </w:rPr>
        <w:t>Порядок действий по сборке конструкции / механизма. Способы соединения деталей. Технологический узел. Понятие модели.</w:t>
      </w:r>
    </w:p>
    <w:p w:rsidR="00DD2384" w:rsidRPr="00931E11" w:rsidRDefault="00EB158A" w:rsidP="00722FE0">
      <w:pPr>
        <w:pStyle w:val="a4"/>
        <w:ind w:left="142" w:right="283"/>
        <w:rPr>
          <w:sz w:val="22"/>
          <w:szCs w:val="22"/>
          <w:lang w:val="ru-RU"/>
        </w:rPr>
      </w:pPr>
      <w:r w:rsidRPr="00931E11">
        <w:rPr>
          <w:sz w:val="22"/>
          <w:szCs w:val="22"/>
          <w:lang w:val="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931E11">
        <w:rPr>
          <w:i/>
          <w:sz w:val="22"/>
          <w:szCs w:val="22"/>
          <w:lang w:val="ru-RU"/>
        </w:rPr>
        <w:t xml:space="preserve">Робототехника и среда конструирования. </w:t>
      </w:r>
      <w:r w:rsidRPr="00931E11">
        <w:rPr>
          <w:sz w:val="22"/>
          <w:szCs w:val="22"/>
          <w:lang w:val="ru-RU"/>
        </w:rPr>
        <w:t>Виды движения. Кинематические схемы</w:t>
      </w:r>
    </w:p>
    <w:p w:rsidR="00DD2384" w:rsidRPr="00931E11" w:rsidRDefault="00EB158A" w:rsidP="00722FE0">
      <w:pPr>
        <w:pStyle w:val="a4"/>
        <w:ind w:left="142" w:right="291"/>
        <w:rPr>
          <w:sz w:val="22"/>
          <w:szCs w:val="22"/>
          <w:lang w:val="ru-RU"/>
        </w:rPr>
      </w:pPr>
      <w:r w:rsidRPr="00931E11">
        <w:rPr>
          <w:sz w:val="22"/>
          <w:szCs w:val="22"/>
          <w:lang w:val="ru-RU"/>
        </w:rPr>
        <w:t>Анализ и синтез как средства решения задачи. Техника проведения морфологического анализа.</w:t>
      </w:r>
    </w:p>
    <w:p w:rsidR="00DD2384" w:rsidRPr="00931E11" w:rsidRDefault="00EB158A" w:rsidP="00722FE0">
      <w:pPr>
        <w:pStyle w:val="a4"/>
        <w:ind w:left="142" w:right="282"/>
        <w:rPr>
          <w:sz w:val="22"/>
          <w:szCs w:val="22"/>
          <w:lang w:val="ru-RU"/>
        </w:rPr>
      </w:pPr>
      <w:r w:rsidRPr="00931E11">
        <w:rPr>
          <w:sz w:val="22"/>
          <w:szCs w:val="22"/>
          <w:lang w:val="ru-RU"/>
        </w:rPr>
        <w:t>Логика построения и особенности разработки отдельных видов проектов: технологический проект, бизнес-проект (бизнес-план), инженерный проект, дизайн-</w:t>
      </w:r>
    </w:p>
    <w:p w:rsidR="00DD2384" w:rsidRPr="00931E11" w:rsidRDefault="00EB158A" w:rsidP="00722FE0">
      <w:pPr>
        <w:pStyle w:val="a4"/>
        <w:spacing w:before="74"/>
        <w:ind w:left="142" w:firstLine="0"/>
        <w:jc w:val="left"/>
        <w:rPr>
          <w:sz w:val="22"/>
          <w:szCs w:val="22"/>
          <w:lang w:val="ru-RU"/>
        </w:rPr>
      </w:pPr>
      <w:r w:rsidRPr="00931E11">
        <w:rPr>
          <w:sz w:val="22"/>
          <w:szCs w:val="22"/>
          <w:lang w:val="ru-RU"/>
        </w:rPr>
        <w:t>проект, исследовательский проект, социальный проект. Бюджет проекта. Фандрайзинг. Специфика фандрайзинга для разных типов проектов.</w:t>
      </w:r>
    </w:p>
    <w:p w:rsidR="00DD2384" w:rsidRPr="00931E11" w:rsidRDefault="00EB158A" w:rsidP="00722FE0">
      <w:pPr>
        <w:pStyle w:val="a4"/>
        <w:ind w:left="142" w:right="292"/>
        <w:rPr>
          <w:sz w:val="22"/>
          <w:szCs w:val="22"/>
          <w:lang w:val="ru-RU"/>
        </w:rPr>
      </w:pPr>
      <w:r w:rsidRPr="00931E11">
        <w:rPr>
          <w:sz w:val="22"/>
          <w:szCs w:val="22"/>
          <w:lang w:val="ru-RU"/>
        </w:rPr>
        <w:t>Способы продвижения продукта на рынке. Сегментация рынка. Позиционирование продукта. Маркетинговый план.</w:t>
      </w:r>
    </w:p>
    <w:p w:rsidR="00DD2384" w:rsidRPr="00931E11" w:rsidRDefault="00EB158A" w:rsidP="00722FE0">
      <w:pPr>
        <w:pStyle w:val="a4"/>
        <w:spacing w:line="298" w:lineRule="exact"/>
        <w:ind w:left="142" w:firstLine="0"/>
        <w:jc w:val="left"/>
        <w:rPr>
          <w:sz w:val="22"/>
          <w:szCs w:val="22"/>
          <w:lang w:val="ru-RU"/>
        </w:rPr>
      </w:pPr>
      <w:r w:rsidRPr="00931E11">
        <w:rPr>
          <w:sz w:val="22"/>
          <w:szCs w:val="22"/>
          <w:lang w:val="ru-RU"/>
        </w:rPr>
        <w:t>Опыт проектирования, конструирования, моделирования.</w:t>
      </w:r>
    </w:p>
    <w:p w:rsidR="00DD2384" w:rsidRPr="00931E11" w:rsidRDefault="00EB158A" w:rsidP="00722FE0">
      <w:pPr>
        <w:pStyle w:val="a4"/>
        <w:ind w:left="142" w:right="287"/>
        <w:rPr>
          <w:sz w:val="22"/>
          <w:szCs w:val="22"/>
          <w:lang w:val="ru-RU"/>
        </w:rPr>
      </w:pPr>
      <w:r w:rsidRPr="00931E11">
        <w:rPr>
          <w:sz w:val="22"/>
          <w:szCs w:val="22"/>
          <w:lang w:val="ru-RU"/>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w:t>
      </w:r>
      <w:r w:rsidRPr="00931E11">
        <w:rPr>
          <w:spacing w:val="-6"/>
          <w:sz w:val="22"/>
          <w:szCs w:val="22"/>
          <w:lang w:val="ru-RU"/>
        </w:rPr>
        <w:t xml:space="preserve"> </w:t>
      </w:r>
      <w:r w:rsidRPr="00931E11">
        <w:rPr>
          <w:sz w:val="22"/>
          <w:szCs w:val="22"/>
          <w:lang w:val="ru-RU"/>
        </w:rPr>
        <w:t>представителей.</w:t>
      </w:r>
    </w:p>
    <w:p w:rsidR="00DD2384" w:rsidRPr="00931E11" w:rsidRDefault="00EB158A" w:rsidP="00722FE0">
      <w:pPr>
        <w:pStyle w:val="a4"/>
        <w:ind w:left="142" w:right="287"/>
        <w:rPr>
          <w:sz w:val="22"/>
          <w:szCs w:val="22"/>
          <w:lang w:val="ru-RU"/>
        </w:rPr>
      </w:pPr>
      <w:r w:rsidRPr="00931E11">
        <w:rPr>
          <w:sz w:val="22"/>
          <w:szCs w:val="22"/>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C0076" w:rsidRDefault="00EB158A" w:rsidP="005C0076">
      <w:pPr>
        <w:tabs>
          <w:tab w:val="left" w:pos="2298"/>
          <w:tab w:val="left" w:pos="4119"/>
          <w:tab w:val="left" w:pos="4434"/>
          <w:tab w:val="left" w:pos="4689"/>
          <w:tab w:val="left" w:pos="5322"/>
          <w:tab w:val="left" w:pos="6003"/>
          <w:tab w:val="left" w:pos="6765"/>
          <w:tab w:val="left" w:pos="7250"/>
          <w:tab w:val="left" w:pos="8358"/>
          <w:tab w:val="left" w:pos="8979"/>
          <w:tab w:val="left" w:pos="9584"/>
          <w:tab w:val="left" w:pos="10632"/>
        </w:tabs>
        <w:ind w:left="142" w:right="282" w:firstLine="708"/>
        <w:rPr>
          <w:spacing w:val="20"/>
          <w:lang w:val="ru-RU"/>
        </w:rPr>
      </w:pPr>
      <w:r w:rsidRPr="00931E11">
        <w:rPr>
          <w:lang w:val="ru-RU"/>
        </w:rPr>
        <w:t>Составление карт простых механизмов, включая сборку действующей</w:t>
      </w:r>
      <w:r w:rsidRPr="00931E11">
        <w:rPr>
          <w:spacing w:val="9"/>
          <w:lang w:val="ru-RU"/>
        </w:rPr>
        <w:t xml:space="preserve"> </w:t>
      </w:r>
      <w:r w:rsidRPr="00931E11">
        <w:rPr>
          <w:lang w:val="ru-RU"/>
        </w:rPr>
        <w:t>модели</w:t>
      </w:r>
      <w:r w:rsidRPr="00931E11">
        <w:rPr>
          <w:spacing w:val="58"/>
          <w:lang w:val="ru-RU"/>
        </w:rPr>
        <w:t xml:space="preserve"> </w:t>
      </w:r>
      <w:r w:rsidRPr="00931E11">
        <w:rPr>
          <w:lang w:val="ru-RU"/>
        </w:rPr>
        <w:t>в</w:t>
      </w:r>
      <w:r w:rsidRPr="00931E11">
        <w:rPr>
          <w:w w:val="99"/>
          <w:lang w:val="ru-RU"/>
        </w:rPr>
        <w:t xml:space="preserve"> </w:t>
      </w:r>
      <w:r w:rsidRPr="00931E11">
        <w:rPr>
          <w:lang w:val="ru-RU"/>
        </w:rPr>
        <w:t>среде</w:t>
      </w:r>
    </w:p>
    <w:p w:rsidR="00DD2384" w:rsidRPr="0066625D" w:rsidRDefault="00EB158A" w:rsidP="005C0076">
      <w:pPr>
        <w:tabs>
          <w:tab w:val="left" w:pos="2298"/>
          <w:tab w:val="left" w:pos="4119"/>
          <w:tab w:val="left" w:pos="4434"/>
          <w:tab w:val="left" w:pos="4689"/>
          <w:tab w:val="left" w:pos="5322"/>
          <w:tab w:val="left" w:pos="6003"/>
          <w:tab w:val="left" w:pos="6765"/>
          <w:tab w:val="left" w:pos="7250"/>
          <w:tab w:val="left" w:pos="8358"/>
          <w:tab w:val="left" w:pos="8979"/>
          <w:tab w:val="left" w:pos="9584"/>
          <w:tab w:val="left" w:pos="10632"/>
        </w:tabs>
        <w:ind w:left="142" w:right="282"/>
        <w:rPr>
          <w:lang w:val="ru-RU"/>
        </w:rPr>
      </w:pPr>
      <w:r w:rsidRPr="00931E11">
        <w:rPr>
          <w:lang w:val="ru-RU"/>
        </w:rPr>
        <w:t>образовательного</w:t>
      </w:r>
      <w:r w:rsidRPr="00931E11">
        <w:rPr>
          <w:spacing w:val="19"/>
          <w:lang w:val="ru-RU"/>
        </w:rPr>
        <w:t xml:space="preserve"> </w:t>
      </w:r>
      <w:r w:rsidRPr="00931E11">
        <w:rPr>
          <w:lang w:val="ru-RU"/>
        </w:rPr>
        <w:t>конструктора.</w:t>
      </w:r>
      <w:r w:rsidRPr="00931E11">
        <w:rPr>
          <w:spacing w:val="20"/>
          <w:lang w:val="ru-RU"/>
        </w:rPr>
        <w:t xml:space="preserve"> </w:t>
      </w:r>
      <w:r w:rsidRPr="0066625D">
        <w:rPr>
          <w:lang w:val="ru-RU"/>
        </w:rPr>
        <w:t>Построение</w:t>
      </w:r>
      <w:r w:rsidRPr="0066625D">
        <w:rPr>
          <w:spacing w:val="21"/>
          <w:lang w:val="ru-RU"/>
        </w:rPr>
        <w:t xml:space="preserve"> </w:t>
      </w:r>
      <w:r w:rsidRPr="0066625D">
        <w:rPr>
          <w:lang w:val="ru-RU"/>
        </w:rPr>
        <w:t>модели</w:t>
      </w:r>
      <w:r w:rsidRPr="0066625D">
        <w:rPr>
          <w:spacing w:val="23"/>
          <w:lang w:val="ru-RU"/>
        </w:rPr>
        <w:t xml:space="preserve"> </w:t>
      </w:r>
      <w:r w:rsidRPr="0066625D">
        <w:rPr>
          <w:lang w:val="ru-RU"/>
        </w:rPr>
        <w:t>механизма,</w:t>
      </w:r>
      <w:r w:rsidRPr="0066625D">
        <w:rPr>
          <w:spacing w:val="20"/>
          <w:lang w:val="ru-RU"/>
        </w:rPr>
        <w:t xml:space="preserve"> </w:t>
      </w:r>
      <w:r w:rsidRPr="0066625D">
        <w:rPr>
          <w:lang w:val="ru-RU"/>
        </w:rPr>
        <w:t>состоящего</w:t>
      </w:r>
      <w:r w:rsidRPr="0066625D">
        <w:rPr>
          <w:spacing w:val="20"/>
          <w:lang w:val="ru-RU"/>
        </w:rPr>
        <w:t xml:space="preserve"> </w:t>
      </w:r>
      <w:r w:rsidRPr="0066625D">
        <w:rPr>
          <w:lang w:val="ru-RU"/>
        </w:rPr>
        <w:t>из</w:t>
      </w:r>
      <w:r w:rsidRPr="0066625D">
        <w:rPr>
          <w:spacing w:val="21"/>
          <w:lang w:val="ru-RU"/>
        </w:rPr>
        <w:t xml:space="preserve"> </w:t>
      </w:r>
      <w:r w:rsidRPr="0066625D">
        <w:rPr>
          <w:lang w:val="ru-RU"/>
        </w:rPr>
        <w:t>4-5</w:t>
      </w:r>
      <w:r w:rsidRPr="0066625D">
        <w:rPr>
          <w:w w:val="99"/>
          <w:lang w:val="ru-RU"/>
        </w:rPr>
        <w:t xml:space="preserve"> </w:t>
      </w:r>
      <w:r w:rsidRPr="0066625D">
        <w:rPr>
          <w:lang w:val="ru-RU"/>
        </w:rPr>
        <w:t>простых</w:t>
      </w:r>
      <w:r w:rsidRPr="0066625D">
        <w:rPr>
          <w:spacing w:val="29"/>
          <w:lang w:val="ru-RU"/>
        </w:rPr>
        <w:t xml:space="preserve"> </w:t>
      </w:r>
      <w:r w:rsidRPr="0066625D">
        <w:rPr>
          <w:lang w:val="ru-RU"/>
        </w:rPr>
        <w:t>механизмов</w:t>
      </w:r>
      <w:r w:rsidRPr="0066625D">
        <w:rPr>
          <w:spacing w:val="31"/>
          <w:lang w:val="ru-RU"/>
        </w:rPr>
        <w:t xml:space="preserve"> </w:t>
      </w:r>
      <w:r w:rsidRPr="0066625D">
        <w:rPr>
          <w:lang w:val="ru-RU"/>
        </w:rPr>
        <w:t>по</w:t>
      </w:r>
      <w:r w:rsidRPr="0066625D">
        <w:rPr>
          <w:spacing w:val="30"/>
          <w:lang w:val="ru-RU"/>
        </w:rPr>
        <w:t xml:space="preserve"> </w:t>
      </w:r>
      <w:r w:rsidRPr="0066625D">
        <w:rPr>
          <w:lang w:val="ru-RU"/>
        </w:rPr>
        <w:t>кинематической</w:t>
      </w:r>
      <w:r w:rsidRPr="0066625D">
        <w:rPr>
          <w:spacing w:val="31"/>
          <w:lang w:val="ru-RU"/>
        </w:rPr>
        <w:t xml:space="preserve"> </w:t>
      </w:r>
      <w:r w:rsidRPr="0066625D">
        <w:rPr>
          <w:lang w:val="ru-RU"/>
        </w:rPr>
        <w:t>схеме.</w:t>
      </w:r>
      <w:r w:rsidRPr="0066625D">
        <w:rPr>
          <w:spacing w:val="34"/>
          <w:lang w:val="ru-RU"/>
        </w:rPr>
        <w:t xml:space="preserve"> </w:t>
      </w:r>
      <w:r w:rsidRPr="0066625D">
        <w:rPr>
          <w:lang w:val="ru-RU"/>
        </w:rPr>
        <w:t>Модификация</w:t>
      </w:r>
      <w:r w:rsidRPr="0066625D">
        <w:rPr>
          <w:spacing w:val="29"/>
          <w:lang w:val="ru-RU"/>
        </w:rPr>
        <w:t xml:space="preserve"> </w:t>
      </w:r>
      <w:r w:rsidRPr="0066625D">
        <w:rPr>
          <w:lang w:val="ru-RU"/>
        </w:rPr>
        <w:t>механизма</w:t>
      </w:r>
      <w:r w:rsidRPr="0066625D">
        <w:rPr>
          <w:spacing w:val="29"/>
          <w:lang w:val="ru-RU"/>
        </w:rPr>
        <w:t xml:space="preserve"> </w:t>
      </w:r>
      <w:r w:rsidRPr="0066625D">
        <w:rPr>
          <w:lang w:val="ru-RU"/>
        </w:rPr>
        <w:t>на</w:t>
      </w:r>
      <w:r w:rsidRPr="0066625D">
        <w:rPr>
          <w:spacing w:val="29"/>
          <w:lang w:val="ru-RU"/>
        </w:rPr>
        <w:t xml:space="preserve"> </w:t>
      </w:r>
      <w:r w:rsidRPr="0066625D">
        <w:rPr>
          <w:lang w:val="ru-RU"/>
        </w:rPr>
        <w:t>основе</w:t>
      </w:r>
      <w:r w:rsidRPr="0066625D">
        <w:rPr>
          <w:w w:val="99"/>
          <w:lang w:val="ru-RU"/>
        </w:rPr>
        <w:t xml:space="preserve"> </w:t>
      </w:r>
      <w:r w:rsidR="005C0076" w:rsidRPr="0066625D">
        <w:rPr>
          <w:lang w:val="ru-RU"/>
        </w:rPr>
        <w:t>технической</w:t>
      </w:r>
      <w:r w:rsidR="0066625D">
        <w:rPr>
          <w:lang w:val="ru-RU"/>
        </w:rPr>
        <w:t>документации для получения заданных свойств (решения</w:t>
      </w:r>
      <w:r w:rsidR="0066625D">
        <w:rPr>
          <w:lang w:val="ru-RU"/>
        </w:rPr>
        <w:tab/>
        <w:t xml:space="preserve">задачи) </w:t>
      </w:r>
      <w:r w:rsidRPr="0066625D">
        <w:rPr>
          <w:spacing w:val="-1"/>
          <w:lang w:val="ru-RU"/>
        </w:rPr>
        <w:t>–</w:t>
      </w:r>
      <w:r w:rsidRPr="0066625D">
        <w:rPr>
          <w:w w:val="99"/>
          <w:lang w:val="ru-RU"/>
        </w:rPr>
        <w:t xml:space="preserve"> </w:t>
      </w:r>
      <w:r w:rsidRPr="0066625D">
        <w:rPr>
          <w:lang w:val="ru-RU"/>
        </w:rPr>
        <w:t>моделирование с помощью конструктора или в виртуальной среде.</w:t>
      </w:r>
      <w:r w:rsidRPr="0066625D">
        <w:rPr>
          <w:spacing w:val="-33"/>
          <w:lang w:val="ru-RU"/>
        </w:rPr>
        <w:t xml:space="preserve"> </w:t>
      </w:r>
      <w:r w:rsidRPr="0066625D">
        <w:rPr>
          <w:lang w:val="ru-RU"/>
        </w:rPr>
        <w:t>Простейшие</w:t>
      </w:r>
      <w:r w:rsidRPr="0066625D">
        <w:rPr>
          <w:spacing w:val="-2"/>
          <w:lang w:val="ru-RU"/>
        </w:rPr>
        <w:t xml:space="preserve"> </w:t>
      </w:r>
      <w:r w:rsidRPr="0066625D">
        <w:rPr>
          <w:lang w:val="ru-RU"/>
        </w:rPr>
        <w:t>роботы.</w:t>
      </w:r>
      <w:r w:rsidRPr="0066625D">
        <w:rPr>
          <w:w w:val="99"/>
          <w:lang w:val="ru-RU"/>
        </w:rPr>
        <w:t xml:space="preserve"> </w:t>
      </w:r>
      <w:r w:rsidR="0066625D">
        <w:rPr>
          <w:lang w:val="ru-RU"/>
        </w:rPr>
        <w:t xml:space="preserve">Составление </w:t>
      </w:r>
      <w:r w:rsidRPr="0066625D">
        <w:rPr>
          <w:lang w:val="ru-RU"/>
        </w:rPr>
        <w:t>т</w:t>
      </w:r>
      <w:r w:rsidR="0066625D">
        <w:rPr>
          <w:lang w:val="ru-RU"/>
        </w:rPr>
        <w:t xml:space="preserve">ехнологической карты </w:t>
      </w:r>
      <w:r w:rsidR="005C0076" w:rsidRPr="0066625D">
        <w:rPr>
          <w:lang w:val="ru-RU"/>
        </w:rPr>
        <w:t>известного</w:t>
      </w:r>
      <w:r w:rsidR="0066625D">
        <w:rPr>
          <w:lang w:val="ru-RU"/>
        </w:rPr>
        <w:t xml:space="preserve"> технологического </w:t>
      </w:r>
      <w:r w:rsidR="0066625D">
        <w:rPr>
          <w:w w:val="95"/>
          <w:lang w:val="ru-RU"/>
        </w:rPr>
        <w:t xml:space="preserve">процесса </w:t>
      </w:r>
    </w:p>
    <w:p w:rsidR="00DD2384" w:rsidRPr="00931E11" w:rsidRDefault="00EB158A" w:rsidP="005C0076">
      <w:pPr>
        <w:pStyle w:val="a4"/>
        <w:spacing w:before="1" w:line="298" w:lineRule="exact"/>
        <w:ind w:left="142"/>
        <w:jc w:val="left"/>
        <w:rPr>
          <w:sz w:val="22"/>
          <w:szCs w:val="22"/>
          <w:lang w:val="ru-RU"/>
        </w:rPr>
      </w:pPr>
      <w:r w:rsidRPr="00931E11">
        <w:rPr>
          <w:sz w:val="22"/>
          <w:szCs w:val="22"/>
          <w:lang w:val="ru-RU"/>
        </w:rPr>
        <w:t>Апробация путей оптимизации технологического</w:t>
      </w:r>
      <w:r w:rsidRPr="00931E11">
        <w:rPr>
          <w:spacing w:val="-30"/>
          <w:sz w:val="22"/>
          <w:szCs w:val="22"/>
          <w:lang w:val="ru-RU"/>
        </w:rPr>
        <w:t xml:space="preserve"> </w:t>
      </w:r>
      <w:r w:rsidRPr="00931E11">
        <w:rPr>
          <w:sz w:val="22"/>
          <w:szCs w:val="22"/>
          <w:lang w:val="ru-RU"/>
        </w:rPr>
        <w:t>процесса.</w:t>
      </w:r>
    </w:p>
    <w:p w:rsidR="00DD2384" w:rsidRPr="00931E11" w:rsidRDefault="00EB158A" w:rsidP="005C0076">
      <w:pPr>
        <w:pStyle w:val="a4"/>
        <w:ind w:left="142" w:right="284"/>
        <w:rPr>
          <w:sz w:val="22"/>
          <w:szCs w:val="22"/>
          <w:lang w:val="ru-RU"/>
        </w:rPr>
      </w:pPr>
      <w:r w:rsidRPr="00931E11">
        <w:rPr>
          <w:sz w:val="22"/>
          <w:szCs w:val="22"/>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w:t>
      </w:r>
      <w:r w:rsidRPr="00931E11">
        <w:rPr>
          <w:spacing w:val="-2"/>
          <w:sz w:val="22"/>
          <w:szCs w:val="22"/>
          <w:lang w:val="ru-RU"/>
        </w:rPr>
        <w:t xml:space="preserve"> </w:t>
      </w:r>
      <w:r w:rsidRPr="00931E11">
        <w:rPr>
          <w:sz w:val="22"/>
          <w:szCs w:val="22"/>
          <w:lang w:val="ru-RU"/>
        </w:rPr>
        <w:t>организации).</w:t>
      </w:r>
    </w:p>
    <w:p w:rsidR="00DD2384" w:rsidRPr="00931E11" w:rsidRDefault="00EB158A" w:rsidP="005C0076">
      <w:pPr>
        <w:pStyle w:val="a4"/>
        <w:ind w:left="142" w:right="288"/>
        <w:rPr>
          <w:sz w:val="22"/>
          <w:szCs w:val="22"/>
          <w:lang w:val="ru-RU"/>
        </w:rPr>
      </w:pPr>
      <w:r w:rsidRPr="00931E11">
        <w:rPr>
          <w:sz w:val="22"/>
          <w:szCs w:val="22"/>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w:t>
      </w:r>
      <w:r w:rsidRPr="00931E11">
        <w:rPr>
          <w:spacing w:val="-7"/>
          <w:sz w:val="22"/>
          <w:szCs w:val="22"/>
          <w:lang w:val="ru-RU"/>
        </w:rPr>
        <w:t xml:space="preserve"> </w:t>
      </w:r>
      <w:r w:rsidRPr="00931E11">
        <w:rPr>
          <w:sz w:val="22"/>
          <w:szCs w:val="22"/>
          <w:lang w:val="ru-RU"/>
        </w:rPr>
        <w:t>средства).</w:t>
      </w:r>
    </w:p>
    <w:p w:rsidR="00DD2384" w:rsidRPr="00931E11" w:rsidRDefault="00EB158A" w:rsidP="005C0076">
      <w:pPr>
        <w:pStyle w:val="a4"/>
        <w:ind w:left="142" w:right="288"/>
        <w:rPr>
          <w:sz w:val="22"/>
          <w:szCs w:val="22"/>
          <w:lang w:val="ru-RU"/>
        </w:rPr>
      </w:pPr>
      <w:r w:rsidRPr="00931E11">
        <w:rPr>
          <w:sz w:val="22"/>
          <w:szCs w:val="22"/>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D2384" w:rsidRPr="00931E11" w:rsidRDefault="00EB158A" w:rsidP="005C0076">
      <w:pPr>
        <w:pStyle w:val="a4"/>
        <w:ind w:left="142" w:right="287"/>
        <w:rPr>
          <w:sz w:val="22"/>
          <w:szCs w:val="22"/>
          <w:lang w:val="ru-RU"/>
        </w:rPr>
      </w:pPr>
      <w:r w:rsidRPr="00931E11">
        <w:rPr>
          <w:sz w:val="22"/>
          <w:szCs w:val="22"/>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D2384" w:rsidRPr="00931E11" w:rsidRDefault="00EB158A" w:rsidP="005C0076">
      <w:pPr>
        <w:pStyle w:val="a4"/>
        <w:spacing w:before="2"/>
        <w:ind w:left="142" w:right="285"/>
        <w:rPr>
          <w:sz w:val="22"/>
          <w:szCs w:val="22"/>
          <w:lang w:val="ru-RU"/>
        </w:rPr>
      </w:pPr>
      <w:r w:rsidRPr="00931E11">
        <w:rPr>
          <w:sz w:val="22"/>
          <w:szCs w:val="22"/>
          <w:lang w:val="ru-RU"/>
        </w:rPr>
        <w:t xml:space="preserve">Разработка и изготовление материального продукта. Апробация полученного </w:t>
      </w:r>
      <w:r w:rsidRPr="00931E11">
        <w:rPr>
          <w:sz w:val="22"/>
          <w:szCs w:val="22"/>
          <w:lang w:val="ru-RU"/>
        </w:rPr>
        <w:lastRenderedPageBreak/>
        <w:t>материального продукта. Модернизация материального продукта.</w:t>
      </w:r>
    </w:p>
    <w:p w:rsidR="00DD2384" w:rsidRPr="00931E11" w:rsidRDefault="00EB158A" w:rsidP="005C0076">
      <w:pPr>
        <w:pStyle w:val="a4"/>
        <w:ind w:left="142" w:right="290"/>
        <w:rPr>
          <w:sz w:val="22"/>
          <w:szCs w:val="22"/>
          <w:lang w:val="ru-RU"/>
        </w:rPr>
      </w:pPr>
      <w:r w:rsidRPr="00931E11">
        <w:rPr>
          <w:sz w:val="22"/>
          <w:szCs w:val="22"/>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D2384" w:rsidRPr="00931E11" w:rsidRDefault="00EB158A" w:rsidP="005C0076">
      <w:pPr>
        <w:pStyle w:val="a4"/>
        <w:ind w:left="142" w:right="282"/>
        <w:rPr>
          <w:sz w:val="22"/>
          <w:szCs w:val="22"/>
          <w:lang w:val="ru-RU"/>
        </w:rPr>
      </w:pPr>
      <w:r w:rsidRPr="00931E11">
        <w:rPr>
          <w:sz w:val="22"/>
          <w:szCs w:val="22"/>
          <w:lang w:val="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w:t>
      </w:r>
    </w:p>
    <w:p w:rsidR="00DD2384" w:rsidRPr="00931E11" w:rsidRDefault="00EB158A" w:rsidP="005C0076">
      <w:pPr>
        <w:pStyle w:val="a4"/>
        <w:tabs>
          <w:tab w:val="left" w:pos="2505"/>
          <w:tab w:val="left" w:pos="2856"/>
          <w:tab w:val="left" w:pos="5117"/>
          <w:tab w:val="left" w:pos="6945"/>
          <w:tab w:val="left" w:pos="8837"/>
          <w:tab w:val="left" w:pos="9592"/>
        </w:tabs>
        <w:spacing w:before="74"/>
        <w:ind w:left="142" w:right="289"/>
        <w:jc w:val="left"/>
        <w:rPr>
          <w:sz w:val="22"/>
          <w:szCs w:val="22"/>
          <w:lang w:val="ru-RU"/>
        </w:rPr>
      </w:pPr>
      <w:r w:rsidRPr="00931E11">
        <w:rPr>
          <w:sz w:val="22"/>
          <w:szCs w:val="22"/>
          <w:lang w:val="ru-RU"/>
        </w:rPr>
        <w:t>инструментов</w:t>
      </w:r>
      <w:r w:rsidRPr="00931E11">
        <w:rPr>
          <w:sz w:val="22"/>
          <w:szCs w:val="22"/>
          <w:lang w:val="ru-RU"/>
        </w:rPr>
        <w:tab/>
        <w:t>/</w:t>
      </w:r>
      <w:r w:rsidRPr="00931E11">
        <w:rPr>
          <w:sz w:val="22"/>
          <w:szCs w:val="22"/>
          <w:lang w:val="ru-RU"/>
        </w:rPr>
        <w:tab/>
        <w:t>технологического</w:t>
      </w:r>
      <w:r w:rsidRPr="00931E11">
        <w:rPr>
          <w:sz w:val="22"/>
          <w:szCs w:val="22"/>
          <w:lang w:val="ru-RU"/>
        </w:rPr>
        <w:tab/>
        <w:t>оборудования</w:t>
      </w:r>
      <w:r w:rsidRPr="00931E11">
        <w:rPr>
          <w:sz w:val="22"/>
          <w:szCs w:val="22"/>
          <w:lang w:val="ru-RU"/>
        </w:rPr>
        <w:tab/>
        <w:t>(практический</w:t>
      </w:r>
      <w:r w:rsidRPr="00931E11">
        <w:rPr>
          <w:sz w:val="22"/>
          <w:szCs w:val="22"/>
          <w:lang w:val="ru-RU"/>
        </w:rPr>
        <w:tab/>
        <w:t>этап</w:t>
      </w:r>
      <w:r w:rsidRPr="00931E11">
        <w:rPr>
          <w:sz w:val="22"/>
          <w:szCs w:val="22"/>
          <w:lang w:val="ru-RU"/>
        </w:rPr>
        <w:tab/>
        <w:t>проектной деятельности)</w:t>
      </w:r>
      <w:r w:rsidRPr="00931E11">
        <w:rPr>
          <w:sz w:val="22"/>
          <w:szCs w:val="22"/>
          <w:vertAlign w:val="superscript"/>
          <w:lang w:val="ru-RU"/>
        </w:rPr>
        <w:t>13.</w:t>
      </w:r>
    </w:p>
    <w:p w:rsidR="00DD2384" w:rsidRPr="00931E11" w:rsidRDefault="00EB158A" w:rsidP="005C0076">
      <w:pPr>
        <w:pStyle w:val="a4"/>
        <w:ind w:left="142" w:right="286"/>
        <w:rPr>
          <w:sz w:val="22"/>
          <w:szCs w:val="22"/>
          <w:lang w:val="ru-RU"/>
        </w:rPr>
      </w:pPr>
      <w:r w:rsidRPr="00931E11">
        <w:rPr>
          <w:sz w:val="22"/>
          <w:szCs w:val="22"/>
          <w:lang w:val="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DD2384" w:rsidRPr="00931E11" w:rsidRDefault="00EB158A" w:rsidP="005C0076">
      <w:pPr>
        <w:pStyle w:val="a4"/>
        <w:ind w:left="142" w:right="141" w:firstLine="567"/>
        <w:rPr>
          <w:sz w:val="22"/>
          <w:szCs w:val="22"/>
          <w:lang w:val="ru-RU"/>
        </w:rPr>
      </w:pPr>
      <w:r w:rsidRPr="00931E11">
        <w:rPr>
          <w:sz w:val="22"/>
          <w:szCs w:val="22"/>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D2384" w:rsidRPr="00931E11" w:rsidRDefault="00EB158A" w:rsidP="005C0076">
      <w:pPr>
        <w:pStyle w:val="a4"/>
        <w:ind w:left="142" w:right="141" w:firstLine="567"/>
        <w:rPr>
          <w:sz w:val="22"/>
          <w:szCs w:val="22"/>
          <w:lang w:val="ru-RU"/>
        </w:rPr>
      </w:pPr>
      <w:r w:rsidRPr="00931E11">
        <w:rPr>
          <w:sz w:val="22"/>
          <w:szCs w:val="22"/>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D2384" w:rsidRPr="00931E11" w:rsidRDefault="00722FE0" w:rsidP="005C0076">
      <w:pPr>
        <w:pStyle w:val="a4"/>
        <w:spacing w:before="1"/>
        <w:ind w:left="142" w:right="141" w:firstLine="567"/>
        <w:jc w:val="left"/>
        <w:rPr>
          <w:sz w:val="22"/>
          <w:szCs w:val="22"/>
          <w:lang w:val="ru-RU"/>
        </w:rPr>
      </w:pPr>
      <w:r>
        <w:rPr>
          <w:sz w:val="22"/>
          <w:szCs w:val="22"/>
          <w:lang w:val="ru-RU"/>
        </w:rPr>
        <w:t xml:space="preserve">  </w:t>
      </w:r>
      <w:r w:rsidR="00EB158A" w:rsidRPr="00931E11">
        <w:rPr>
          <w:sz w:val="22"/>
          <w:szCs w:val="22"/>
          <w:lang w:val="ru-RU"/>
        </w:rPr>
        <w:t>Разработка проектного замысла в рамках избранного обучающимся вида проекта.</w:t>
      </w:r>
    </w:p>
    <w:p w:rsidR="00DD2384" w:rsidRPr="00931E11" w:rsidRDefault="00EB158A" w:rsidP="005C0076">
      <w:pPr>
        <w:pStyle w:val="4"/>
        <w:spacing w:before="6" w:line="240" w:lineRule="auto"/>
        <w:ind w:left="142" w:right="141" w:firstLine="567"/>
        <w:jc w:val="both"/>
        <w:rPr>
          <w:sz w:val="22"/>
          <w:szCs w:val="22"/>
          <w:lang w:val="ru-RU"/>
        </w:rPr>
      </w:pPr>
      <w:r w:rsidRPr="00931E11">
        <w:rPr>
          <w:sz w:val="22"/>
          <w:szCs w:val="22"/>
          <w:lang w:val="ru-RU"/>
        </w:rPr>
        <w:t>Построение образовательных траекторий и планов в области профессионального самоопределения</w:t>
      </w:r>
    </w:p>
    <w:p w:rsidR="00DD2384" w:rsidRPr="00931E11" w:rsidRDefault="00EB158A" w:rsidP="005C0076">
      <w:pPr>
        <w:pStyle w:val="a4"/>
        <w:ind w:left="142" w:right="141" w:firstLine="567"/>
        <w:rPr>
          <w:sz w:val="22"/>
          <w:szCs w:val="22"/>
          <w:lang w:val="ru-RU"/>
        </w:rPr>
      </w:pPr>
      <w:r w:rsidRPr="00931E11">
        <w:rPr>
          <w:sz w:val="22"/>
          <w:szCs w:val="22"/>
          <w:lang w:val="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w:t>
      </w:r>
      <w:r w:rsidRPr="00931E11">
        <w:rPr>
          <w:spacing w:val="-9"/>
          <w:sz w:val="22"/>
          <w:szCs w:val="22"/>
          <w:lang w:val="ru-RU"/>
        </w:rPr>
        <w:t xml:space="preserve"> </w:t>
      </w:r>
      <w:r w:rsidRPr="00931E11">
        <w:rPr>
          <w:sz w:val="22"/>
          <w:szCs w:val="22"/>
          <w:lang w:val="ru-RU"/>
        </w:rPr>
        <w:t>профессий.</w:t>
      </w:r>
    </w:p>
    <w:p w:rsidR="00DD2384" w:rsidRPr="00931E11" w:rsidRDefault="00EB158A" w:rsidP="005C0076">
      <w:pPr>
        <w:pStyle w:val="a4"/>
        <w:ind w:left="142" w:right="141" w:firstLine="567"/>
        <w:rPr>
          <w:sz w:val="22"/>
          <w:szCs w:val="22"/>
          <w:lang w:val="ru-RU"/>
        </w:rPr>
      </w:pPr>
      <w:r w:rsidRPr="00931E11">
        <w:rPr>
          <w:sz w:val="22"/>
          <w:szCs w:val="22"/>
          <w:lang w:val="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931E11">
        <w:rPr>
          <w:i/>
          <w:sz w:val="22"/>
          <w:szCs w:val="22"/>
          <w:lang w:val="ru-RU"/>
        </w:rPr>
        <w:t xml:space="preserve">Стратегии профессиональной карьеры. </w:t>
      </w:r>
      <w:r w:rsidRPr="00931E11">
        <w:rPr>
          <w:sz w:val="22"/>
          <w:szCs w:val="22"/>
          <w:lang w:val="ru-RU"/>
        </w:rPr>
        <w:t>Современные требования к кадрам. Концепции «обучения для жизни» и «обучения через всю</w:t>
      </w:r>
      <w:r w:rsidRPr="00931E11">
        <w:rPr>
          <w:spacing w:val="-3"/>
          <w:sz w:val="22"/>
          <w:szCs w:val="22"/>
          <w:lang w:val="ru-RU"/>
        </w:rPr>
        <w:t xml:space="preserve"> </w:t>
      </w:r>
      <w:r w:rsidRPr="00931E11">
        <w:rPr>
          <w:sz w:val="22"/>
          <w:szCs w:val="22"/>
          <w:lang w:val="ru-RU"/>
        </w:rPr>
        <w:t>жизнь».</w:t>
      </w:r>
    </w:p>
    <w:p w:rsidR="00C54237" w:rsidRPr="005C0076" w:rsidRDefault="00C54237" w:rsidP="005C0076">
      <w:pPr>
        <w:pStyle w:val="a4"/>
        <w:ind w:left="142" w:right="141" w:firstLine="567"/>
        <w:rPr>
          <w:sz w:val="16"/>
          <w:szCs w:val="16"/>
          <w:lang w:val="ru-RU"/>
        </w:rPr>
      </w:pPr>
    </w:p>
    <w:p w:rsidR="00DD2384" w:rsidRPr="00931E11" w:rsidRDefault="00EB158A" w:rsidP="005C0076">
      <w:pPr>
        <w:pStyle w:val="a4"/>
        <w:spacing w:line="298" w:lineRule="exact"/>
        <w:ind w:left="142" w:right="141" w:firstLine="567"/>
        <w:jc w:val="left"/>
        <w:rPr>
          <w:sz w:val="22"/>
          <w:szCs w:val="22"/>
          <w:lang w:val="ru-RU"/>
        </w:rPr>
      </w:pPr>
      <w:r w:rsidRPr="00931E11">
        <w:rPr>
          <w:sz w:val="22"/>
          <w:szCs w:val="22"/>
          <w:lang w:val="ru-RU"/>
        </w:rPr>
        <w:t>Система профильного обучения: права, обязанности и возможности.</w:t>
      </w:r>
    </w:p>
    <w:p w:rsidR="00DD2384" w:rsidRPr="00931E11" w:rsidRDefault="00EB158A" w:rsidP="005C0076">
      <w:pPr>
        <w:pStyle w:val="a4"/>
        <w:ind w:left="142" w:right="141" w:firstLine="567"/>
        <w:rPr>
          <w:sz w:val="22"/>
          <w:szCs w:val="22"/>
        </w:rPr>
      </w:pPr>
      <w:r w:rsidRPr="00931E11">
        <w:rPr>
          <w:sz w:val="22"/>
          <w:szCs w:val="22"/>
          <w:lang w:val="ru-RU"/>
        </w:rPr>
        <w:t xml:space="preserve">Предпрофессиональные пробы в реальных и / или модельных условиях, дающие представление о деятельности в определенной сфере. </w:t>
      </w:r>
      <w:r w:rsidRPr="00931E11">
        <w:rPr>
          <w:sz w:val="22"/>
          <w:szCs w:val="22"/>
        </w:rPr>
        <w:t>Опыт принятия ответственного решения при выборе краткосрочного курса.</w:t>
      </w:r>
    </w:p>
    <w:p w:rsidR="00DD2384" w:rsidRPr="003F6793" w:rsidRDefault="00EB158A" w:rsidP="00CC1F04">
      <w:pPr>
        <w:pStyle w:val="4"/>
        <w:numPr>
          <w:ilvl w:val="3"/>
          <w:numId w:val="26"/>
        </w:numPr>
        <w:tabs>
          <w:tab w:val="left" w:pos="2361"/>
        </w:tabs>
        <w:spacing w:before="202"/>
        <w:ind w:left="142" w:right="141" w:firstLine="567"/>
        <w:rPr>
          <w:sz w:val="22"/>
          <w:szCs w:val="22"/>
          <w:lang w:val="ru-RU"/>
        </w:rPr>
      </w:pPr>
      <w:r w:rsidRPr="003F6793">
        <w:rPr>
          <w:sz w:val="22"/>
          <w:szCs w:val="22"/>
          <w:lang w:val="ru-RU"/>
        </w:rPr>
        <w:t>Физическая</w:t>
      </w:r>
      <w:r w:rsidRPr="003F6793">
        <w:rPr>
          <w:spacing w:val="-1"/>
          <w:sz w:val="22"/>
          <w:szCs w:val="22"/>
          <w:lang w:val="ru-RU"/>
        </w:rPr>
        <w:t xml:space="preserve"> </w:t>
      </w:r>
      <w:r w:rsidRPr="003F6793">
        <w:rPr>
          <w:sz w:val="22"/>
          <w:szCs w:val="22"/>
          <w:lang w:val="ru-RU"/>
        </w:rPr>
        <w:t>культура</w:t>
      </w:r>
      <w:r w:rsidR="003F6793" w:rsidRPr="003F6793">
        <w:rPr>
          <w:sz w:val="22"/>
          <w:szCs w:val="22"/>
          <w:lang w:val="ru-RU"/>
        </w:rPr>
        <w:t xml:space="preserve">. </w:t>
      </w:r>
    </w:p>
    <w:p w:rsidR="00DD2384" w:rsidRPr="00931E11" w:rsidRDefault="00EB158A" w:rsidP="005C0076">
      <w:pPr>
        <w:pStyle w:val="a4"/>
        <w:ind w:left="142" w:right="141" w:firstLine="567"/>
        <w:rPr>
          <w:sz w:val="22"/>
          <w:szCs w:val="22"/>
          <w:lang w:val="ru-RU"/>
        </w:rPr>
      </w:pPr>
      <w:r w:rsidRPr="00931E11">
        <w:rPr>
          <w:sz w:val="22"/>
          <w:szCs w:val="22"/>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D2384" w:rsidRPr="00931E11" w:rsidRDefault="00EB158A" w:rsidP="005C0076">
      <w:pPr>
        <w:pStyle w:val="a4"/>
        <w:ind w:left="142" w:right="141" w:firstLine="567"/>
        <w:rPr>
          <w:sz w:val="22"/>
          <w:szCs w:val="22"/>
          <w:lang w:val="ru-RU"/>
        </w:rPr>
      </w:pPr>
      <w:r w:rsidRPr="00931E11">
        <w:rPr>
          <w:sz w:val="22"/>
          <w:szCs w:val="22"/>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D2384" w:rsidRPr="00931E11" w:rsidRDefault="00EB158A" w:rsidP="005C0076">
      <w:pPr>
        <w:pStyle w:val="a4"/>
        <w:ind w:left="142" w:right="141" w:firstLine="567"/>
        <w:rPr>
          <w:sz w:val="22"/>
          <w:szCs w:val="22"/>
          <w:lang w:val="ru-RU"/>
        </w:rPr>
      </w:pPr>
      <w:r w:rsidRPr="00931E11">
        <w:rPr>
          <w:sz w:val="22"/>
          <w:szCs w:val="22"/>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w:t>
      </w:r>
    </w:p>
    <w:p w:rsidR="00DD2384" w:rsidRPr="00931E11" w:rsidRDefault="00EB158A" w:rsidP="005C0076">
      <w:pPr>
        <w:pStyle w:val="a4"/>
        <w:spacing w:before="74"/>
        <w:ind w:left="142" w:right="141" w:firstLine="567"/>
        <w:rPr>
          <w:sz w:val="22"/>
          <w:szCs w:val="22"/>
          <w:lang w:val="ru-RU"/>
        </w:rPr>
      </w:pPr>
      <w:r w:rsidRPr="00931E11">
        <w:rPr>
          <w:sz w:val="22"/>
          <w:szCs w:val="22"/>
          <w:lang w:val="ru-RU"/>
        </w:rPr>
        <w:t xml:space="preserve">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w:t>
      </w:r>
      <w:r w:rsidRPr="00931E11">
        <w:rPr>
          <w:sz w:val="22"/>
          <w:szCs w:val="22"/>
          <w:lang w:val="ru-RU"/>
        </w:rPr>
        <w:lastRenderedPageBreak/>
        <w:t>средства физической культуры для организации учебной и досуговой деятельности.</w:t>
      </w:r>
    </w:p>
    <w:p w:rsidR="00DD2384" w:rsidRPr="00931E11" w:rsidRDefault="00EB158A" w:rsidP="005C0076">
      <w:pPr>
        <w:pStyle w:val="a4"/>
        <w:ind w:left="142" w:right="141" w:firstLine="567"/>
        <w:jc w:val="left"/>
        <w:rPr>
          <w:sz w:val="22"/>
          <w:szCs w:val="22"/>
          <w:lang w:val="ru-RU"/>
        </w:rPr>
      </w:pPr>
      <w:r w:rsidRPr="00931E11">
        <w:rPr>
          <w:sz w:val="22"/>
          <w:szCs w:val="22"/>
          <w:lang w:val="ru-RU"/>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DD2384" w:rsidRPr="00931E11" w:rsidRDefault="00EB158A" w:rsidP="005C0076">
      <w:pPr>
        <w:pStyle w:val="a4"/>
        <w:ind w:left="142" w:right="141" w:firstLine="567"/>
        <w:rPr>
          <w:sz w:val="22"/>
          <w:szCs w:val="22"/>
          <w:lang w:val="ru-RU"/>
        </w:rPr>
      </w:pPr>
      <w:r w:rsidRPr="00931E11">
        <w:rPr>
          <w:sz w:val="22"/>
          <w:szCs w:val="22"/>
          <w:lang w:val="ru-RU"/>
        </w:rPr>
        <w:t>«Биология», «Математика», «Физика», «География», «Основы безопасности жизнедеятельности», Иностранный язык», «Музыка» и др.</w:t>
      </w:r>
    </w:p>
    <w:p w:rsidR="00DD2384" w:rsidRPr="00931E11" w:rsidRDefault="00EB158A" w:rsidP="005C0076">
      <w:pPr>
        <w:pStyle w:val="4"/>
        <w:spacing w:before="7" w:line="298" w:lineRule="exact"/>
        <w:ind w:left="142" w:right="141" w:firstLine="567"/>
        <w:rPr>
          <w:sz w:val="22"/>
          <w:szCs w:val="22"/>
          <w:lang w:val="ru-RU"/>
        </w:rPr>
      </w:pPr>
      <w:r w:rsidRPr="00931E11">
        <w:rPr>
          <w:sz w:val="22"/>
          <w:szCs w:val="22"/>
          <w:lang w:val="ru-RU"/>
        </w:rPr>
        <w:t>Физическая культура как область знаний</w:t>
      </w:r>
      <w:r w:rsidR="00C6250E">
        <w:rPr>
          <w:sz w:val="22"/>
          <w:szCs w:val="22"/>
          <w:lang w:val="ru-RU"/>
        </w:rPr>
        <w:t xml:space="preserve">. </w:t>
      </w:r>
    </w:p>
    <w:p w:rsidR="00DD2384" w:rsidRPr="00931E11" w:rsidRDefault="00EB158A" w:rsidP="005C0076">
      <w:pPr>
        <w:spacing w:line="295" w:lineRule="exact"/>
        <w:ind w:left="142" w:right="141" w:firstLine="567"/>
        <w:rPr>
          <w:b/>
          <w:lang w:val="ru-RU"/>
        </w:rPr>
      </w:pPr>
      <w:r w:rsidRPr="00C6250E">
        <w:rPr>
          <w:b/>
          <w:lang w:val="ru-RU"/>
        </w:rPr>
        <w:t>История и современное развитие физической культуры</w:t>
      </w:r>
    </w:p>
    <w:p w:rsidR="00DD2384" w:rsidRPr="00931E11" w:rsidRDefault="00EB158A" w:rsidP="005C0076">
      <w:pPr>
        <w:ind w:left="142" w:right="141" w:firstLine="567"/>
        <w:jc w:val="both"/>
        <w:rPr>
          <w:lang w:val="ru-RU"/>
        </w:rPr>
      </w:pPr>
      <w:r w:rsidRPr="00931E11">
        <w:rPr>
          <w:i/>
          <w:lang w:val="ru-RU"/>
        </w:rPr>
        <w:t>Олимпийские игры древности. Возрождение Олимпийских игр и олимпийского движения. Олимпийское движение в России</w:t>
      </w:r>
      <w:r w:rsidRPr="00931E11">
        <w:rPr>
          <w:lang w:val="ru-RU"/>
        </w:rPr>
        <w:t xml:space="preserve">. </w:t>
      </w:r>
      <w:r w:rsidRPr="00931E11">
        <w:rPr>
          <w:i/>
          <w:lang w:val="ru-RU"/>
        </w:rPr>
        <w:t xml:space="preserve">Современные Олимпийские игры. </w:t>
      </w:r>
      <w:r w:rsidRPr="00931E11">
        <w:rPr>
          <w:lang w:val="ru-RU"/>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DD2384" w:rsidRPr="00931E11" w:rsidRDefault="00EB158A" w:rsidP="005C0076">
      <w:pPr>
        <w:pStyle w:val="4"/>
        <w:spacing w:before="5" w:line="295" w:lineRule="exact"/>
        <w:ind w:left="142" w:right="141" w:firstLine="567"/>
        <w:rPr>
          <w:sz w:val="22"/>
          <w:szCs w:val="22"/>
          <w:lang w:val="ru-RU"/>
        </w:rPr>
      </w:pPr>
      <w:r w:rsidRPr="00931E11">
        <w:rPr>
          <w:sz w:val="22"/>
          <w:szCs w:val="22"/>
          <w:lang w:val="ru-RU"/>
        </w:rPr>
        <w:t>Современное представление о физической культуре (основные понятия)</w:t>
      </w:r>
    </w:p>
    <w:p w:rsidR="00DD2384" w:rsidRPr="00931E11" w:rsidRDefault="00EB158A" w:rsidP="00116FB9">
      <w:pPr>
        <w:ind w:left="142" w:right="141" w:firstLine="567"/>
        <w:jc w:val="both"/>
        <w:rPr>
          <w:i/>
          <w:lang w:val="ru-RU"/>
        </w:rPr>
      </w:pPr>
      <w:r w:rsidRPr="00931E11">
        <w:rPr>
          <w:lang w:val="ru-RU"/>
        </w:rPr>
        <w:t xml:space="preserve">Физическое развитие человека. </w:t>
      </w:r>
      <w:r w:rsidRPr="00931E11">
        <w:rPr>
          <w:i/>
          <w:lang w:val="ru-RU"/>
        </w:rPr>
        <w:t xml:space="preserve">Физическая подготовка, ее связь с укреплением здоровья, развитием физических качеств. </w:t>
      </w:r>
      <w:r w:rsidRPr="00931E11">
        <w:rPr>
          <w:lang w:val="ru-RU"/>
        </w:rPr>
        <w:t xml:space="preserve">Организация и планирование самостоятельных занятий по развитию физических качеств. Техника движений и ее основные показатели. </w:t>
      </w:r>
      <w:r w:rsidRPr="00931E11">
        <w:rPr>
          <w:i/>
          <w:lang w:val="ru-RU"/>
        </w:rPr>
        <w:t>Спорт и спортивная подготовка</w:t>
      </w:r>
      <w:r w:rsidRPr="00931E11">
        <w:rPr>
          <w:lang w:val="ru-RU"/>
        </w:rPr>
        <w:t xml:space="preserve">. </w:t>
      </w:r>
      <w:r w:rsidRPr="00931E11">
        <w:rPr>
          <w:i/>
          <w:lang w:val="ru-RU"/>
        </w:rPr>
        <w:t>Всероссийский физкультурно-спортивный комплекс</w:t>
      </w:r>
      <w:r w:rsidR="00116FB9">
        <w:rPr>
          <w:i/>
          <w:lang w:val="ru-RU"/>
        </w:rPr>
        <w:t xml:space="preserve"> </w:t>
      </w:r>
      <w:r w:rsidRPr="00931E11">
        <w:rPr>
          <w:i/>
          <w:lang w:val="ru-RU"/>
        </w:rPr>
        <w:t>«Готов к труду и обороне».</w:t>
      </w:r>
    </w:p>
    <w:p w:rsidR="00DD2384" w:rsidRPr="00931E11" w:rsidRDefault="00EB158A" w:rsidP="00116FB9">
      <w:pPr>
        <w:pStyle w:val="4"/>
        <w:spacing w:before="204"/>
        <w:ind w:left="0" w:right="141" w:firstLine="567"/>
        <w:jc w:val="both"/>
        <w:rPr>
          <w:sz w:val="22"/>
          <w:szCs w:val="22"/>
          <w:lang w:val="ru-RU"/>
        </w:rPr>
      </w:pPr>
      <w:r w:rsidRPr="00931E11">
        <w:rPr>
          <w:sz w:val="22"/>
          <w:szCs w:val="22"/>
          <w:lang w:val="ru-RU"/>
        </w:rPr>
        <w:t>Физическая культура человека</w:t>
      </w:r>
    </w:p>
    <w:p w:rsidR="00DD2384" w:rsidRPr="00931E11" w:rsidRDefault="00EB158A" w:rsidP="00116FB9">
      <w:pPr>
        <w:pStyle w:val="a4"/>
        <w:ind w:left="0" w:right="141" w:firstLine="567"/>
        <w:rPr>
          <w:sz w:val="22"/>
          <w:szCs w:val="22"/>
          <w:lang w:val="ru-RU"/>
        </w:rPr>
      </w:pPr>
      <w:r w:rsidRPr="00931E11">
        <w:rPr>
          <w:sz w:val="22"/>
          <w:szCs w:val="22"/>
          <w:lang w:val="ru-RU"/>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p>
    <w:p w:rsidR="00C6250E" w:rsidRPr="00C6250E" w:rsidRDefault="00C6250E" w:rsidP="0071424B">
      <w:pPr>
        <w:pStyle w:val="a4"/>
        <w:tabs>
          <w:tab w:val="left" w:pos="851"/>
        </w:tabs>
        <w:ind w:left="0" w:right="141" w:firstLine="567"/>
        <w:rPr>
          <w:b/>
          <w:sz w:val="22"/>
          <w:szCs w:val="22"/>
          <w:lang w:val="ru-RU"/>
        </w:rPr>
      </w:pPr>
      <w:r w:rsidRPr="00C6250E">
        <w:rPr>
          <w:b/>
          <w:sz w:val="22"/>
          <w:szCs w:val="22"/>
          <w:lang w:val="ru-RU"/>
        </w:rPr>
        <w:t>Основы безопасности жизнедеятельности.</w:t>
      </w:r>
    </w:p>
    <w:p w:rsidR="00DD2384" w:rsidRPr="00931E11" w:rsidRDefault="00EB158A" w:rsidP="0071424B">
      <w:pPr>
        <w:pStyle w:val="a4"/>
        <w:tabs>
          <w:tab w:val="left" w:pos="851"/>
        </w:tabs>
        <w:ind w:left="0" w:right="141" w:firstLine="567"/>
        <w:rPr>
          <w:sz w:val="22"/>
          <w:szCs w:val="22"/>
          <w:lang w:val="ru-RU"/>
        </w:rPr>
      </w:pPr>
      <w:r w:rsidRPr="00931E11">
        <w:rPr>
          <w:sz w:val="22"/>
          <w:szCs w:val="22"/>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D2384" w:rsidRPr="00931E11" w:rsidRDefault="00EB158A" w:rsidP="0071424B">
      <w:pPr>
        <w:pStyle w:val="a4"/>
        <w:tabs>
          <w:tab w:val="left" w:pos="851"/>
        </w:tabs>
        <w:ind w:left="0" w:right="141" w:firstLine="567"/>
        <w:rPr>
          <w:sz w:val="22"/>
          <w:szCs w:val="22"/>
          <w:lang w:val="ru-RU"/>
        </w:rPr>
      </w:pPr>
      <w:r w:rsidRPr="00931E11">
        <w:rPr>
          <w:sz w:val="22"/>
          <w:szCs w:val="22"/>
          <w:lang w:val="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DD2384" w:rsidRPr="00931E11" w:rsidRDefault="00EB158A" w:rsidP="0071424B">
      <w:pPr>
        <w:pStyle w:val="a4"/>
        <w:tabs>
          <w:tab w:val="left" w:pos="851"/>
        </w:tabs>
        <w:ind w:left="0" w:right="141" w:firstLine="567"/>
        <w:rPr>
          <w:sz w:val="22"/>
          <w:szCs w:val="22"/>
          <w:lang w:val="ru-RU"/>
        </w:rPr>
      </w:pPr>
      <w:r w:rsidRPr="00931E11">
        <w:rPr>
          <w:sz w:val="22"/>
          <w:szCs w:val="22"/>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w:t>
      </w:r>
      <w:r w:rsidRPr="00931E11">
        <w:rPr>
          <w:spacing w:val="-2"/>
          <w:sz w:val="22"/>
          <w:szCs w:val="22"/>
          <w:lang w:val="ru-RU"/>
        </w:rPr>
        <w:t xml:space="preserve"> </w:t>
      </w:r>
      <w:r w:rsidRPr="00931E11">
        <w:rPr>
          <w:sz w:val="22"/>
          <w:szCs w:val="22"/>
          <w:lang w:val="ru-RU"/>
        </w:rPr>
        <w:t>обучения.</w:t>
      </w:r>
    </w:p>
    <w:p w:rsidR="00DD2384" w:rsidRPr="00931E11" w:rsidRDefault="00EB158A" w:rsidP="0071424B">
      <w:pPr>
        <w:pStyle w:val="a4"/>
        <w:tabs>
          <w:tab w:val="left" w:pos="851"/>
        </w:tabs>
        <w:ind w:left="0" w:right="141" w:firstLine="567"/>
        <w:rPr>
          <w:sz w:val="22"/>
          <w:szCs w:val="22"/>
          <w:lang w:val="ru-RU"/>
        </w:rPr>
      </w:pPr>
      <w:r w:rsidRPr="00931E11">
        <w:rPr>
          <w:sz w:val="22"/>
          <w:szCs w:val="22"/>
          <w:lang w:val="ru-RU"/>
        </w:rPr>
        <w:t>Освоение и понимание учебного предмета «Основы безопасности жизнедеятельности» направлено на:</w:t>
      </w:r>
    </w:p>
    <w:p w:rsidR="00DD2384" w:rsidRPr="00931E11" w:rsidRDefault="00EB158A" w:rsidP="00CC1F04">
      <w:pPr>
        <w:pStyle w:val="a6"/>
        <w:numPr>
          <w:ilvl w:val="0"/>
          <w:numId w:val="13"/>
        </w:numPr>
        <w:tabs>
          <w:tab w:val="left" w:pos="851"/>
          <w:tab w:val="left" w:pos="1814"/>
        </w:tabs>
        <w:spacing w:before="79" w:line="235" w:lineRule="auto"/>
        <w:ind w:left="0" w:right="141" w:firstLine="567"/>
        <w:jc w:val="both"/>
        <w:rPr>
          <w:rFonts w:ascii="Symbol" w:hAnsi="Symbol"/>
          <w:lang w:val="ru-RU"/>
        </w:rPr>
      </w:pPr>
      <w:r w:rsidRPr="00931E11">
        <w:rPr>
          <w:lang w:val="ru-RU"/>
        </w:rPr>
        <w:t>воспитание у обучающихся чувства ответственности за личную безопасность, ценностного отношения к своему здоровью и</w:t>
      </w:r>
      <w:r w:rsidRPr="00931E11">
        <w:rPr>
          <w:spacing w:val="-8"/>
          <w:lang w:val="ru-RU"/>
        </w:rPr>
        <w:t xml:space="preserve"> </w:t>
      </w:r>
      <w:r w:rsidRPr="00931E11">
        <w:rPr>
          <w:lang w:val="ru-RU"/>
        </w:rPr>
        <w:t>жизни;</w:t>
      </w:r>
    </w:p>
    <w:p w:rsidR="00DD2384" w:rsidRPr="00931E11" w:rsidRDefault="00EB158A" w:rsidP="00CC1F04">
      <w:pPr>
        <w:pStyle w:val="a6"/>
        <w:numPr>
          <w:ilvl w:val="0"/>
          <w:numId w:val="13"/>
        </w:numPr>
        <w:tabs>
          <w:tab w:val="left" w:pos="851"/>
          <w:tab w:val="left" w:pos="1814"/>
        </w:tabs>
        <w:spacing w:before="4" w:line="237" w:lineRule="auto"/>
        <w:ind w:left="0" w:right="141" w:firstLine="567"/>
        <w:jc w:val="both"/>
        <w:rPr>
          <w:rFonts w:ascii="Symbol" w:hAnsi="Symbol"/>
          <w:lang w:val="ru-RU"/>
        </w:rPr>
      </w:pPr>
      <w:r w:rsidRPr="00931E11">
        <w:rPr>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w:t>
      </w:r>
      <w:r w:rsidRPr="00931E11">
        <w:rPr>
          <w:spacing w:val="-3"/>
          <w:lang w:val="ru-RU"/>
        </w:rPr>
        <w:t xml:space="preserve"> </w:t>
      </w:r>
      <w:r w:rsidRPr="00931E11">
        <w:rPr>
          <w:lang w:val="ru-RU"/>
        </w:rPr>
        <w:t>ситуациях;</w:t>
      </w:r>
    </w:p>
    <w:p w:rsidR="00DD2384" w:rsidRPr="00931E11" w:rsidRDefault="00EB158A" w:rsidP="00CC1F04">
      <w:pPr>
        <w:pStyle w:val="a6"/>
        <w:numPr>
          <w:ilvl w:val="0"/>
          <w:numId w:val="13"/>
        </w:numPr>
        <w:tabs>
          <w:tab w:val="left" w:pos="851"/>
          <w:tab w:val="left" w:pos="1814"/>
        </w:tabs>
        <w:spacing w:before="2"/>
        <w:ind w:left="0" w:right="141" w:firstLine="567"/>
        <w:jc w:val="both"/>
        <w:rPr>
          <w:rFonts w:ascii="Symbol" w:hAnsi="Symbol"/>
          <w:lang w:val="ru-RU"/>
        </w:rPr>
      </w:pPr>
      <w:r w:rsidRPr="00931E11">
        <w:rPr>
          <w:lang w:val="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w:t>
      </w:r>
      <w:r w:rsidRPr="00931E11">
        <w:rPr>
          <w:spacing w:val="-4"/>
          <w:lang w:val="ru-RU"/>
        </w:rPr>
        <w:t xml:space="preserve"> </w:t>
      </w:r>
      <w:r w:rsidRPr="00931E11">
        <w:rPr>
          <w:lang w:val="ru-RU"/>
        </w:rPr>
        <w:t>человека.</w:t>
      </w:r>
    </w:p>
    <w:p w:rsidR="00DD2384" w:rsidRPr="00931E11" w:rsidRDefault="00EB158A" w:rsidP="0071424B">
      <w:pPr>
        <w:pStyle w:val="a4"/>
        <w:tabs>
          <w:tab w:val="left" w:pos="851"/>
        </w:tabs>
        <w:ind w:left="0" w:right="141" w:firstLine="567"/>
        <w:rPr>
          <w:sz w:val="22"/>
          <w:szCs w:val="22"/>
          <w:lang w:val="ru-RU"/>
        </w:rPr>
      </w:pPr>
      <w:r w:rsidRPr="00931E11">
        <w:rPr>
          <w:sz w:val="22"/>
          <w:szCs w:val="22"/>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D2384" w:rsidRPr="00931E11" w:rsidRDefault="00EB158A" w:rsidP="0071424B">
      <w:pPr>
        <w:pStyle w:val="a4"/>
        <w:tabs>
          <w:tab w:val="left" w:pos="851"/>
        </w:tabs>
        <w:ind w:left="0" w:right="141" w:firstLine="567"/>
        <w:rPr>
          <w:sz w:val="22"/>
          <w:szCs w:val="22"/>
          <w:lang w:val="ru-RU"/>
        </w:rPr>
      </w:pPr>
      <w:r w:rsidRPr="00931E11">
        <w:rPr>
          <w:sz w:val="22"/>
          <w:szCs w:val="22"/>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w:t>
      </w:r>
    </w:p>
    <w:p w:rsidR="00DD2384" w:rsidRPr="00931E11" w:rsidRDefault="00EB158A" w:rsidP="0071424B">
      <w:pPr>
        <w:pStyle w:val="a4"/>
        <w:tabs>
          <w:tab w:val="left" w:pos="851"/>
        </w:tabs>
        <w:ind w:left="0" w:right="141" w:firstLine="567"/>
        <w:rPr>
          <w:sz w:val="22"/>
          <w:szCs w:val="22"/>
          <w:lang w:val="ru-RU"/>
        </w:rPr>
      </w:pPr>
      <w:r w:rsidRPr="00931E11">
        <w:rPr>
          <w:sz w:val="22"/>
          <w:szCs w:val="22"/>
          <w:lang w:val="ru-RU"/>
        </w:rPr>
        <w:t xml:space="preserve">«Обществознание», «Физика», «Химия», «Экология», «Экономическая и социальная </w:t>
      </w:r>
      <w:r w:rsidRPr="00931E11">
        <w:rPr>
          <w:sz w:val="22"/>
          <w:szCs w:val="22"/>
          <w:lang w:val="ru-RU"/>
        </w:rPr>
        <w:lastRenderedPageBreak/>
        <w:t>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D2384" w:rsidRPr="00931E11" w:rsidRDefault="00EB158A" w:rsidP="0071424B">
      <w:pPr>
        <w:pStyle w:val="4"/>
        <w:tabs>
          <w:tab w:val="left" w:pos="851"/>
        </w:tabs>
        <w:spacing w:line="240" w:lineRule="auto"/>
        <w:ind w:left="0" w:right="141" w:firstLine="567"/>
        <w:jc w:val="center"/>
        <w:rPr>
          <w:sz w:val="22"/>
          <w:szCs w:val="22"/>
          <w:lang w:val="ru-RU"/>
        </w:rPr>
      </w:pPr>
      <w:r w:rsidRPr="00931E11">
        <w:rPr>
          <w:sz w:val="22"/>
          <w:szCs w:val="22"/>
          <w:lang w:val="ru-RU"/>
        </w:rPr>
        <w:t>Основы безопасности личности, общества и государства Основы комплексной безопасности</w:t>
      </w:r>
    </w:p>
    <w:p w:rsidR="00DD2384" w:rsidRPr="00931E11" w:rsidRDefault="00EB158A" w:rsidP="0071424B">
      <w:pPr>
        <w:pStyle w:val="a4"/>
        <w:tabs>
          <w:tab w:val="left" w:pos="851"/>
        </w:tabs>
        <w:ind w:left="0" w:right="141" w:firstLine="567"/>
        <w:rPr>
          <w:i/>
          <w:sz w:val="22"/>
          <w:szCs w:val="22"/>
          <w:lang w:val="ru-RU"/>
        </w:rPr>
      </w:pPr>
      <w:r w:rsidRPr="00931E11">
        <w:rPr>
          <w:sz w:val="22"/>
          <w:szCs w:val="22"/>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931E11">
        <w:rPr>
          <w:i/>
          <w:sz w:val="22"/>
          <w:szCs w:val="22"/>
          <w:lang w:val="ru-RU"/>
        </w:rPr>
        <w:t xml:space="preserve">Средства индивидуальной защиты велосипедиста. </w:t>
      </w:r>
      <w:r w:rsidRPr="00931E11">
        <w:rPr>
          <w:sz w:val="22"/>
          <w:szCs w:val="22"/>
          <w:lang w:val="ru-RU"/>
        </w:rP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931E11">
        <w:rPr>
          <w:i/>
          <w:sz w:val="22"/>
          <w:szCs w:val="22"/>
          <w:lang w:val="ru-RU"/>
        </w:rPr>
        <w:t xml:space="preserve">и поездках. </w:t>
      </w:r>
      <w:r w:rsidRPr="00931E11">
        <w:rPr>
          <w:sz w:val="22"/>
          <w:szCs w:val="22"/>
          <w:lang w:val="ru-RU"/>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931E11">
        <w:rPr>
          <w:i/>
          <w:sz w:val="22"/>
          <w:szCs w:val="22"/>
          <w:lang w:val="ru-RU"/>
        </w:rPr>
        <w:t>самозащита покупателя</w:t>
      </w:r>
      <w:r w:rsidRPr="00931E11">
        <w:rPr>
          <w:sz w:val="22"/>
          <w:szCs w:val="22"/>
          <w:lang w:val="ru-RU"/>
        </w:rPr>
        <w:t xml:space="preserve">). Элементарные способы самозащиты. </w:t>
      </w:r>
      <w:r w:rsidRPr="00931E11">
        <w:rPr>
          <w:i/>
          <w:sz w:val="22"/>
          <w:szCs w:val="22"/>
          <w:lang w:val="ru-RU"/>
        </w:rPr>
        <w:t>Информационная безопасность подростка.</w:t>
      </w:r>
    </w:p>
    <w:p w:rsidR="00DD2384" w:rsidRPr="00931E11" w:rsidRDefault="00EB158A" w:rsidP="0071424B">
      <w:pPr>
        <w:pStyle w:val="4"/>
        <w:tabs>
          <w:tab w:val="left" w:pos="851"/>
        </w:tabs>
        <w:ind w:left="0" w:right="141" w:firstLine="567"/>
        <w:jc w:val="center"/>
        <w:rPr>
          <w:sz w:val="22"/>
          <w:szCs w:val="22"/>
          <w:lang w:val="ru-RU"/>
        </w:rPr>
      </w:pPr>
      <w:r w:rsidRPr="00931E11">
        <w:rPr>
          <w:sz w:val="22"/>
          <w:szCs w:val="22"/>
          <w:lang w:val="ru-RU"/>
        </w:rPr>
        <w:t>Защита населения Российской Федерации от чрезвычайных ситуаций</w:t>
      </w:r>
    </w:p>
    <w:p w:rsidR="00B63938" w:rsidRPr="00931E11" w:rsidRDefault="00EB158A" w:rsidP="0071424B">
      <w:pPr>
        <w:pStyle w:val="a4"/>
        <w:ind w:left="0" w:right="141"/>
        <w:rPr>
          <w:sz w:val="22"/>
          <w:szCs w:val="22"/>
          <w:lang w:val="ru-RU"/>
        </w:rPr>
      </w:pPr>
      <w:r w:rsidRPr="00931E11">
        <w:rPr>
          <w:sz w:val="22"/>
          <w:szCs w:val="22"/>
          <w:lang w:val="ru-RU"/>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w:t>
      </w:r>
    </w:p>
    <w:p w:rsidR="00DD2384" w:rsidRPr="00931E11" w:rsidRDefault="00EB158A" w:rsidP="0071424B">
      <w:pPr>
        <w:pStyle w:val="a4"/>
        <w:ind w:left="0" w:right="281" w:firstLine="0"/>
        <w:rPr>
          <w:sz w:val="22"/>
          <w:szCs w:val="22"/>
          <w:lang w:val="ru-RU"/>
        </w:rPr>
      </w:pPr>
      <w:r w:rsidRPr="00931E11">
        <w:rPr>
          <w:sz w:val="22"/>
          <w:szCs w:val="22"/>
          <w:lang w:val="ru-RU"/>
        </w:rPr>
        <w:t>ситуации техногенного</w:t>
      </w:r>
      <w:r w:rsidR="00B63938" w:rsidRPr="00931E11">
        <w:rPr>
          <w:sz w:val="22"/>
          <w:szCs w:val="22"/>
          <w:lang w:val="ru-RU"/>
        </w:rPr>
        <w:t xml:space="preserve"> </w:t>
      </w:r>
      <w:r w:rsidRPr="00931E11">
        <w:rPr>
          <w:sz w:val="22"/>
          <w:szCs w:val="22"/>
          <w:lang w:val="ru-RU"/>
        </w:rPr>
        <w:t>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w:t>
      </w:r>
    </w:p>
    <w:p w:rsidR="00DD2384" w:rsidRPr="00931E11" w:rsidRDefault="00EB158A">
      <w:pPr>
        <w:pStyle w:val="a4"/>
        <w:spacing w:line="299" w:lineRule="exact"/>
        <w:ind w:firstLine="0"/>
        <w:jc w:val="left"/>
        <w:rPr>
          <w:sz w:val="22"/>
          <w:szCs w:val="22"/>
          <w:lang w:val="ru-RU"/>
        </w:rPr>
      </w:pPr>
      <w:r w:rsidRPr="00931E11">
        <w:rPr>
          <w:sz w:val="22"/>
          <w:szCs w:val="22"/>
          <w:lang w:val="ru-RU"/>
        </w:rPr>
        <w:t>«Внимание всем!». Эвакуация населения и правила поведения при эвакуации.</w:t>
      </w:r>
    </w:p>
    <w:p w:rsidR="00DD2384" w:rsidRPr="00931E11" w:rsidRDefault="00EB158A" w:rsidP="0071424B">
      <w:pPr>
        <w:pStyle w:val="4"/>
        <w:spacing w:before="207" w:line="240" w:lineRule="auto"/>
        <w:ind w:left="0" w:right="141" w:firstLine="709"/>
        <w:jc w:val="both"/>
        <w:rPr>
          <w:sz w:val="22"/>
          <w:szCs w:val="22"/>
          <w:lang w:val="ru-RU"/>
        </w:rPr>
      </w:pPr>
      <w:r w:rsidRPr="00931E11">
        <w:rPr>
          <w:sz w:val="22"/>
          <w:szCs w:val="22"/>
          <w:lang w:val="ru-RU"/>
        </w:rPr>
        <w:t>Основы противодействия терроризму, экстремизму и наркотизму в Российской</w:t>
      </w:r>
      <w:r w:rsidRPr="00931E11">
        <w:rPr>
          <w:spacing w:val="-1"/>
          <w:sz w:val="22"/>
          <w:szCs w:val="22"/>
          <w:lang w:val="ru-RU"/>
        </w:rPr>
        <w:t xml:space="preserve"> </w:t>
      </w:r>
      <w:r w:rsidRPr="00931E11">
        <w:rPr>
          <w:sz w:val="22"/>
          <w:szCs w:val="22"/>
          <w:lang w:val="ru-RU"/>
        </w:rPr>
        <w:t>Федерации</w:t>
      </w:r>
    </w:p>
    <w:p w:rsidR="00DD2384" w:rsidRPr="00931E11" w:rsidRDefault="00EB158A" w:rsidP="0071424B">
      <w:pPr>
        <w:ind w:right="141" w:firstLine="709"/>
        <w:jc w:val="both"/>
        <w:rPr>
          <w:lang w:val="ru-RU"/>
        </w:rPr>
      </w:pPr>
      <w:r w:rsidRPr="00931E11">
        <w:rPr>
          <w:lang w:val="ru-RU"/>
        </w:rPr>
        <w:t xml:space="preserve">Терроризм, экстремизм, наркотизм - сущность и угрозы безопасности личности и общества. </w:t>
      </w:r>
      <w:r w:rsidRPr="00931E11">
        <w:rPr>
          <w:i/>
          <w:lang w:val="ru-RU"/>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sidRPr="00931E11">
        <w:rPr>
          <w:lang w:val="ru-RU"/>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D2384" w:rsidRPr="00931E11" w:rsidRDefault="00EB158A" w:rsidP="0071424B">
      <w:pPr>
        <w:pStyle w:val="4"/>
        <w:spacing w:before="1" w:line="240" w:lineRule="auto"/>
        <w:ind w:left="0" w:right="141" w:firstLine="709"/>
        <w:rPr>
          <w:sz w:val="22"/>
          <w:szCs w:val="22"/>
          <w:lang w:val="ru-RU"/>
        </w:rPr>
      </w:pPr>
      <w:r w:rsidRPr="00931E11">
        <w:rPr>
          <w:sz w:val="22"/>
          <w:szCs w:val="22"/>
          <w:lang w:val="ru-RU"/>
        </w:rPr>
        <w:t>Основы медицинских знаний и здорового образа жизни Основы здорового образа жизни</w:t>
      </w:r>
    </w:p>
    <w:p w:rsidR="00DD2384" w:rsidRPr="00931E11" w:rsidRDefault="00EB158A" w:rsidP="0071424B">
      <w:pPr>
        <w:pStyle w:val="a4"/>
        <w:ind w:left="0" w:right="141" w:firstLine="709"/>
        <w:rPr>
          <w:i/>
          <w:sz w:val="22"/>
          <w:szCs w:val="22"/>
          <w:lang w:val="ru-RU"/>
        </w:rPr>
      </w:pPr>
      <w:r w:rsidRPr="00931E11">
        <w:rPr>
          <w:sz w:val="22"/>
          <w:szCs w:val="22"/>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931E11">
        <w:rPr>
          <w:i/>
          <w:sz w:val="22"/>
          <w:szCs w:val="22"/>
          <w:lang w:val="ru-RU"/>
        </w:rPr>
        <w:t>Семья в современном обществе. Права и обязанности супругов. Защита прав</w:t>
      </w:r>
      <w:r w:rsidRPr="00931E11">
        <w:rPr>
          <w:i/>
          <w:spacing w:val="-6"/>
          <w:sz w:val="22"/>
          <w:szCs w:val="22"/>
          <w:lang w:val="ru-RU"/>
        </w:rPr>
        <w:t xml:space="preserve"> </w:t>
      </w:r>
      <w:r w:rsidRPr="00931E11">
        <w:rPr>
          <w:i/>
          <w:sz w:val="22"/>
          <w:szCs w:val="22"/>
          <w:lang w:val="ru-RU"/>
        </w:rPr>
        <w:t>ребенка.</w:t>
      </w:r>
    </w:p>
    <w:p w:rsidR="00DD2384" w:rsidRPr="00931E11" w:rsidRDefault="00EB158A" w:rsidP="0071424B">
      <w:pPr>
        <w:pStyle w:val="4"/>
        <w:ind w:left="0" w:right="141" w:firstLine="709"/>
        <w:rPr>
          <w:sz w:val="22"/>
          <w:szCs w:val="22"/>
          <w:lang w:val="ru-RU"/>
        </w:rPr>
      </w:pPr>
      <w:r w:rsidRPr="00931E11">
        <w:rPr>
          <w:sz w:val="22"/>
          <w:szCs w:val="22"/>
          <w:lang w:val="ru-RU"/>
        </w:rPr>
        <w:t>Основы медицинских знаний и оказание первой помощи</w:t>
      </w:r>
    </w:p>
    <w:p w:rsidR="00DD2384" w:rsidRPr="00931E11" w:rsidRDefault="00EB158A" w:rsidP="0071424B">
      <w:pPr>
        <w:ind w:right="141" w:firstLine="709"/>
        <w:jc w:val="both"/>
        <w:rPr>
          <w:i/>
          <w:lang w:val="ru-RU"/>
        </w:rPr>
      </w:pPr>
      <w:r w:rsidRPr="00931E11">
        <w:rPr>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931E11">
        <w:rPr>
          <w:i/>
          <w:lang w:val="ru-RU"/>
        </w:rPr>
        <w:t>Основные неинфекционные и инфекционные заболевания, их профилактика</w:t>
      </w:r>
      <w:r w:rsidRPr="00931E11">
        <w:rPr>
          <w:lang w:val="ru-RU"/>
        </w:rPr>
        <w:t xml:space="preserve">. Первая помощь при отравлениях. Первая помощь при тепловом (солнечном) </w:t>
      </w:r>
      <w:r w:rsidRPr="00931E11">
        <w:rPr>
          <w:lang w:val="ru-RU"/>
        </w:rPr>
        <w:lastRenderedPageBreak/>
        <w:t xml:space="preserve">ударе. Первая помощь при укусе насекомых и змей. </w:t>
      </w:r>
      <w:r w:rsidRPr="00931E11">
        <w:rPr>
          <w:i/>
          <w:lang w:val="ru-RU"/>
        </w:rPr>
        <w:t>Первая помощь при остановке сердечной деятельности. Первая помощь при коме. Особенности оказания первой помощи при поражении электрическим</w:t>
      </w:r>
      <w:r w:rsidRPr="00931E11">
        <w:rPr>
          <w:i/>
          <w:spacing w:val="-8"/>
          <w:lang w:val="ru-RU"/>
        </w:rPr>
        <w:t xml:space="preserve"> </w:t>
      </w:r>
      <w:r w:rsidRPr="00931E11">
        <w:rPr>
          <w:i/>
          <w:lang w:val="ru-RU"/>
        </w:rPr>
        <w:t>током</w:t>
      </w:r>
    </w:p>
    <w:p w:rsidR="00DD2384" w:rsidRPr="00931E11" w:rsidRDefault="00DD2384" w:rsidP="0071424B">
      <w:pPr>
        <w:pStyle w:val="a4"/>
        <w:ind w:left="0" w:right="141" w:firstLine="709"/>
        <w:jc w:val="left"/>
        <w:rPr>
          <w:i/>
          <w:sz w:val="22"/>
          <w:szCs w:val="22"/>
          <w:lang w:val="ru-RU"/>
        </w:rPr>
      </w:pPr>
    </w:p>
    <w:p w:rsidR="0071424B" w:rsidRDefault="00EB158A" w:rsidP="00CC1F04">
      <w:pPr>
        <w:pStyle w:val="4"/>
        <w:numPr>
          <w:ilvl w:val="3"/>
          <w:numId w:val="26"/>
        </w:numPr>
        <w:spacing w:before="180" w:line="240" w:lineRule="auto"/>
        <w:ind w:left="0" w:right="141" w:firstLine="709"/>
        <w:jc w:val="center"/>
        <w:rPr>
          <w:sz w:val="22"/>
          <w:szCs w:val="22"/>
          <w:lang w:val="ru-RU"/>
        </w:rPr>
      </w:pPr>
      <w:r w:rsidRPr="00931E11">
        <w:rPr>
          <w:sz w:val="22"/>
          <w:szCs w:val="22"/>
          <w:lang w:val="ru-RU"/>
        </w:rPr>
        <w:t xml:space="preserve">Основы духовно-нравственной культуры народов России </w:t>
      </w:r>
    </w:p>
    <w:p w:rsidR="00DD2384" w:rsidRPr="00931E11" w:rsidRDefault="00EB158A" w:rsidP="0071424B">
      <w:pPr>
        <w:pStyle w:val="4"/>
        <w:spacing w:before="180" w:line="240" w:lineRule="auto"/>
        <w:ind w:left="709" w:right="141"/>
        <w:rPr>
          <w:sz w:val="22"/>
          <w:szCs w:val="22"/>
          <w:lang w:val="ru-RU"/>
        </w:rPr>
      </w:pPr>
      <w:r w:rsidRPr="00931E11">
        <w:rPr>
          <w:sz w:val="22"/>
          <w:szCs w:val="22"/>
          <w:lang w:val="ru-RU"/>
        </w:rPr>
        <w:t xml:space="preserve">Раздел </w:t>
      </w:r>
      <w:r w:rsidRPr="00931E11">
        <w:rPr>
          <w:sz w:val="22"/>
          <w:szCs w:val="22"/>
        </w:rPr>
        <w:t>I</w:t>
      </w:r>
      <w:r w:rsidRPr="00931E11">
        <w:rPr>
          <w:sz w:val="22"/>
          <w:szCs w:val="22"/>
          <w:lang w:val="ru-RU"/>
        </w:rPr>
        <w:t xml:space="preserve"> «Народы</w:t>
      </w:r>
      <w:r w:rsidRPr="00931E11">
        <w:rPr>
          <w:spacing w:val="-1"/>
          <w:sz w:val="22"/>
          <w:szCs w:val="22"/>
          <w:lang w:val="ru-RU"/>
        </w:rPr>
        <w:t xml:space="preserve"> </w:t>
      </w:r>
      <w:r w:rsidRPr="00931E11">
        <w:rPr>
          <w:sz w:val="22"/>
          <w:szCs w:val="22"/>
          <w:lang w:val="ru-RU"/>
        </w:rPr>
        <w:t>России»</w:t>
      </w:r>
    </w:p>
    <w:p w:rsidR="00DD2384" w:rsidRPr="00931E11" w:rsidRDefault="00EB158A" w:rsidP="0071424B">
      <w:pPr>
        <w:pStyle w:val="a4"/>
        <w:ind w:left="0" w:right="141" w:firstLine="709"/>
        <w:rPr>
          <w:sz w:val="22"/>
          <w:szCs w:val="22"/>
          <w:lang w:val="ru-RU"/>
        </w:rPr>
      </w:pPr>
      <w:r w:rsidRPr="00931E11">
        <w:rPr>
          <w:sz w:val="22"/>
          <w:szCs w:val="22"/>
          <w:lang w:val="ru-RU"/>
        </w:rPr>
        <w:t>Россия – многонациональная страна. Коренные народы России: русские, народы Поволжья и Урала, Северного Кавказа, Крайнего Севера, Сибири и Дальнего Востока – их историческая Родина, язык, традиции и обычаи, национально-территориальные образования, вхождение в состав России. Каждый народ России её неотъемлемая часть. Уважение обычаев и традиций, культуры своего и других народов</w:t>
      </w:r>
      <w:r w:rsidRPr="00931E11">
        <w:rPr>
          <w:spacing w:val="-12"/>
          <w:sz w:val="22"/>
          <w:szCs w:val="22"/>
          <w:lang w:val="ru-RU"/>
        </w:rPr>
        <w:t xml:space="preserve"> </w:t>
      </w:r>
      <w:r w:rsidRPr="00931E11">
        <w:rPr>
          <w:sz w:val="22"/>
          <w:szCs w:val="22"/>
          <w:lang w:val="ru-RU"/>
        </w:rPr>
        <w:t>России.</w:t>
      </w:r>
    </w:p>
    <w:p w:rsidR="00DD2384" w:rsidRPr="00931E11" w:rsidRDefault="00EB158A" w:rsidP="0071424B">
      <w:pPr>
        <w:pStyle w:val="4"/>
        <w:ind w:left="0" w:right="141" w:firstLine="709"/>
        <w:rPr>
          <w:sz w:val="22"/>
          <w:szCs w:val="22"/>
          <w:lang w:val="ru-RU"/>
        </w:rPr>
      </w:pPr>
      <w:r w:rsidRPr="00931E11">
        <w:rPr>
          <w:sz w:val="22"/>
          <w:szCs w:val="22"/>
          <w:lang w:val="ru-RU"/>
        </w:rPr>
        <w:t xml:space="preserve">Раздел </w:t>
      </w:r>
      <w:r w:rsidRPr="00931E11">
        <w:rPr>
          <w:sz w:val="22"/>
          <w:szCs w:val="22"/>
        </w:rPr>
        <w:t>II</w:t>
      </w:r>
      <w:r w:rsidRPr="00931E11">
        <w:rPr>
          <w:sz w:val="22"/>
          <w:szCs w:val="22"/>
          <w:lang w:val="ru-RU"/>
        </w:rPr>
        <w:t xml:space="preserve"> «Религии народов России»</w:t>
      </w:r>
    </w:p>
    <w:p w:rsidR="00DD2384" w:rsidRPr="00931E11" w:rsidRDefault="00EB158A" w:rsidP="0071424B">
      <w:pPr>
        <w:pStyle w:val="a4"/>
        <w:ind w:left="0" w:right="141" w:firstLine="709"/>
        <w:rPr>
          <w:sz w:val="22"/>
          <w:szCs w:val="22"/>
          <w:lang w:val="ru-RU"/>
        </w:rPr>
      </w:pPr>
      <w:r w:rsidRPr="00931E11">
        <w:rPr>
          <w:sz w:val="22"/>
          <w:szCs w:val="22"/>
          <w:lang w:val="ru-RU"/>
        </w:rPr>
        <w:t>Знакомство с традиционными для народов России религиями – православием, исламом, буддизмом, иудаизмом: когда появились, какие народы исповедуют, основатели религий, символы веры, священные книги, культовые сооружения, нравственные заповеди и др. Уважение религиозных чувств россиян, терпимость к иным</w:t>
      </w:r>
      <w:r w:rsidRPr="00931E11">
        <w:rPr>
          <w:spacing w:val="-22"/>
          <w:sz w:val="22"/>
          <w:szCs w:val="22"/>
          <w:lang w:val="ru-RU"/>
        </w:rPr>
        <w:t xml:space="preserve"> </w:t>
      </w:r>
      <w:r w:rsidRPr="00931E11">
        <w:rPr>
          <w:sz w:val="22"/>
          <w:szCs w:val="22"/>
          <w:lang w:val="ru-RU"/>
        </w:rPr>
        <w:t>верованиям.</w:t>
      </w:r>
    </w:p>
    <w:p w:rsidR="00DD2384" w:rsidRPr="00931E11" w:rsidRDefault="00EB158A" w:rsidP="0071424B">
      <w:pPr>
        <w:pStyle w:val="4"/>
        <w:spacing w:before="4"/>
        <w:ind w:left="0" w:right="141" w:firstLine="709"/>
        <w:rPr>
          <w:sz w:val="22"/>
          <w:szCs w:val="22"/>
          <w:lang w:val="ru-RU"/>
        </w:rPr>
      </w:pPr>
      <w:r w:rsidRPr="00931E11">
        <w:rPr>
          <w:sz w:val="22"/>
          <w:szCs w:val="22"/>
          <w:lang w:val="ru-RU"/>
        </w:rPr>
        <w:t xml:space="preserve">Раздел </w:t>
      </w:r>
      <w:r w:rsidRPr="00931E11">
        <w:rPr>
          <w:sz w:val="22"/>
          <w:szCs w:val="22"/>
        </w:rPr>
        <w:t>III</w:t>
      </w:r>
      <w:r w:rsidRPr="00931E11">
        <w:rPr>
          <w:sz w:val="22"/>
          <w:szCs w:val="22"/>
          <w:lang w:val="ru-RU"/>
        </w:rPr>
        <w:t xml:space="preserve"> «Духовно-нравственные нормы и ценности народов России»</w:t>
      </w:r>
    </w:p>
    <w:p w:rsidR="00DD2384" w:rsidRPr="00931E11" w:rsidRDefault="00EB158A" w:rsidP="0071424B">
      <w:pPr>
        <w:pStyle w:val="a4"/>
        <w:ind w:left="0" w:right="141" w:firstLine="709"/>
        <w:rPr>
          <w:sz w:val="22"/>
          <w:szCs w:val="22"/>
          <w:lang w:val="ru-RU"/>
        </w:rPr>
      </w:pPr>
      <w:r w:rsidRPr="00931E11">
        <w:rPr>
          <w:sz w:val="22"/>
          <w:szCs w:val="22"/>
          <w:lang w:val="ru-RU"/>
        </w:rPr>
        <w:t>Человек – член общества. Взаимоотношение человека с другими людьми. Общечеловеческие ценности. Духовно-нравственные ценности народов России: ценность</w:t>
      </w:r>
    </w:p>
    <w:p w:rsidR="00DD2384" w:rsidRPr="00931E11" w:rsidRDefault="00EB158A" w:rsidP="0071424B">
      <w:pPr>
        <w:pStyle w:val="a4"/>
        <w:spacing w:before="74"/>
        <w:ind w:left="0" w:right="141" w:firstLine="709"/>
        <w:rPr>
          <w:sz w:val="22"/>
          <w:szCs w:val="22"/>
          <w:lang w:val="ru-RU"/>
        </w:rPr>
      </w:pPr>
      <w:r w:rsidRPr="00931E11">
        <w:rPr>
          <w:sz w:val="22"/>
          <w:szCs w:val="22"/>
          <w:lang w:val="ru-RU"/>
        </w:rPr>
        <w:t>человеческой жизни, бережное отношение ко всему живому,  справедливость, милосердие, верность, отзывчивость, сострадание, милосердие, честность, ответственность, гостеприимство, доброта, дружелюбие, щедрость, трудолюбие, умение прощать, уважение мнения других. Оценка своего поведения, поступков людей (одноклассников, друзей) с позиций общечеловеческих, общероссийских нравственных ценностей.</w:t>
      </w:r>
    </w:p>
    <w:p w:rsidR="00DD2384" w:rsidRPr="00931E11" w:rsidRDefault="00EB158A" w:rsidP="0071424B">
      <w:pPr>
        <w:pStyle w:val="a4"/>
        <w:ind w:left="0" w:right="141" w:firstLine="709"/>
        <w:rPr>
          <w:sz w:val="22"/>
          <w:szCs w:val="22"/>
          <w:lang w:val="ru-RU"/>
        </w:rPr>
      </w:pPr>
      <w:r w:rsidRPr="00931E11">
        <w:rPr>
          <w:sz w:val="22"/>
          <w:szCs w:val="22"/>
          <w:lang w:val="ru-RU"/>
        </w:rPr>
        <w:t>Расширение представлений о семье – самом близком окружении ребёнка. Семейные ценности: забота о чести семьи, уважение родителей, забота о старших и младших членах семьи, взаимопонимание и доверие, трудолюбие.</w:t>
      </w:r>
    </w:p>
    <w:p w:rsidR="00DD2384" w:rsidRPr="00931E11" w:rsidRDefault="00EB158A" w:rsidP="0071424B">
      <w:pPr>
        <w:pStyle w:val="a4"/>
        <w:ind w:left="0" w:right="141" w:firstLine="709"/>
        <w:rPr>
          <w:sz w:val="22"/>
          <w:szCs w:val="22"/>
          <w:lang w:val="ru-RU"/>
        </w:rPr>
      </w:pPr>
      <w:r w:rsidRPr="00931E11">
        <w:rPr>
          <w:sz w:val="22"/>
          <w:szCs w:val="22"/>
          <w:lang w:val="ru-RU"/>
        </w:rPr>
        <w:t>Художественная литература, фольклор, СМИ, непосредственные наблюдения за поступками людей (в том числе одноклассников) – источники знаний о нравственных ценностях.</w:t>
      </w:r>
    </w:p>
    <w:p w:rsidR="00DD2384" w:rsidRPr="00931E11" w:rsidRDefault="00EB158A" w:rsidP="0071424B">
      <w:pPr>
        <w:pStyle w:val="4"/>
        <w:spacing w:before="5"/>
        <w:ind w:left="0" w:firstLine="680"/>
        <w:rPr>
          <w:sz w:val="22"/>
          <w:szCs w:val="22"/>
          <w:lang w:val="ru-RU"/>
        </w:rPr>
      </w:pPr>
      <w:r w:rsidRPr="00931E11">
        <w:rPr>
          <w:sz w:val="22"/>
          <w:szCs w:val="22"/>
          <w:lang w:val="ru-RU"/>
        </w:rPr>
        <w:t xml:space="preserve">Раздел </w:t>
      </w:r>
      <w:r w:rsidRPr="00931E11">
        <w:rPr>
          <w:sz w:val="22"/>
          <w:szCs w:val="22"/>
        </w:rPr>
        <w:t>IV</w:t>
      </w:r>
      <w:r w:rsidRPr="00931E11">
        <w:rPr>
          <w:sz w:val="22"/>
          <w:szCs w:val="22"/>
          <w:lang w:val="ru-RU"/>
        </w:rPr>
        <w:t xml:space="preserve"> «Наш дом – Россия»</w:t>
      </w:r>
    </w:p>
    <w:p w:rsidR="00DD2384" w:rsidRPr="00931E11" w:rsidRDefault="00EB158A" w:rsidP="0071424B">
      <w:pPr>
        <w:pStyle w:val="a4"/>
        <w:spacing w:line="242" w:lineRule="auto"/>
        <w:ind w:left="0" w:right="141" w:firstLine="567"/>
        <w:rPr>
          <w:sz w:val="22"/>
          <w:szCs w:val="22"/>
          <w:lang w:val="ru-RU"/>
        </w:rPr>
      </w:pPr>
      <w:r w:rsidRPr="00931E11">
        <w:rPr>
          <w:sz w:val="22"/>
          <w:szCs w:val="22"/>
          <w:lang w:val="ru-RU"/>
        </w:rPr>
        <w:t>Наша Родина – Российская Федерация (Россия). Любовь к Родине. Служение Отечеству. Понятие «россиянин».</w:t>
      </w:r>
    </w:p>
    <w:p w:rsidR="00DD2384" w:rsidRPr="00931E11" w:rsidRDefault="00EB158A" w:rsidP="0071424B">
      <w:pPr>
        <w:pStyle w:val="a4"/>
        <w:ind w:left="0" w:right="141" w:firstLine="567"/>
        <w:rPr>
          <w:sz w:val="22"/>
          <w:szCs w:val="22"/>
          <w:lang w:val="ru-RU"/>
        </w:rPr>
      </w:pPr>
      <w:r w:rsidRPr="00931E11">
        <w:rPr>
          <w:sz w:val="22"/>
          <w:szCs w:val="22"/>
          <w:lang w:val="ru-RU"/>
        </w:rPr>
        <w:t>Русский язык – государственный язык нашей страны, средство межнационального общения. Великая русская культура – один из источников объединения народов России. Общероссийские законы и символы. Обязательное исполнение законов, уважение символов страны (гимна, герба, флага).</w:t>
      </w:r>
    </w:p>
    <w:p w:rsidR="00DD2384" w:rsidRPr="00931E11" w:rsidRDefault="00EB158A" w:rsidP="0071424B">
      <w:pPr>
        <w:pStyle w:val="2"/>
        <w:spacing w:line="321" w:lineRule="exact"/>
        <w:ind w:left="0" w:right="141" w:firstLine="567"/>
        <w:jc w:val="both"/>
        <w:rPr>
          <w:sz w:val="22"/>
          <w:szCs w:val="22"/>
          <w:lang w:val="ru-RU"/>
        </w:rPr>
      </w:pPr>
      <w:r w:rsidRPr="00931E11">
        <w:rPr>
          <w:sz w:val="22"/>
          <w:szCs w:val="22"/>
          <w:lang w:val="ru-RU"/>
        </w:rPr>
        <w:t>Рабочие программы</w:t>
      </w:r>
    </w:p>
    <w:p w:rsidR="00DD2384" w:rsidRPr="00931E11" w:rsidRDefault="00EB158A" w:rsidP="0071424B">
      <w:pPr>
        <w:pStyle w:val="3"/>
        <w:tabs>
          <w:tab w:val="left" w:pos="2601"/>
          <w:tab w:val="left" w:pos="4191"/>
          <w:tab w:val="left" w:pos="5539"/>
          <w:tab w:val="left" w:pos="7414"/>
          <w:tab w:val="left" w:pos="7786"/>
          <w:tab w:val="left" w:pos="8698"/>
        </w:tabs>
        <w:ind w:left="0" w:right="141" w:firstLine="567"/>
        <w:rPr>
          <w:sz w:val="22"/>
          <w:szCs w:val="22"/>
          <w:lang w:val="ru-RU"/>
        </w:rPr>
      </w:pPr>
      <w:r w:rsidRPr="00931E11">
        <w:rPr>
          <w:sz w:val="22"/>
          <w:szCs w:val="22"/>
          <w:lang w:val="ru-RU"/>
        </w:rPr>
        <w:t>Рабочие</w:t>
      </w:r>
      <w:r w:rsidRPr="00931E11">
        <w:rPr>
          <w:sz w:val="22"/>
          <w:szCs w:val="22"/>
          <w:lang w:val="ru-RU"/>
        </w:rPr>
        <w:tab/>
        <w:t>програ</w:t>
      </w:r>
      <w:r w:rsidR="00633C80" w:rsidRPr="00931E11">
        <w:rPr>
          <w:sz w:val="22"/>
          <w:szCs w:val="22"/>
          <w:lang w:val="ru-RU"/>
        </w:rPr>
        <w:t>ммы</w:t>
      </w:r>
      <w:r w:rsidR="00633C80" w:rsidRPr="00931E11">
        <w:rPr>
          <w:sz w:val="22"/>
          <w:szCs w:val="22"/>
          <w:lang w:val="ru-RU"/>
        </w:rPr>
        <w:tab/>
        <w:t>являются</w:t>
      </w:r>
      <w:r w:rsidR="00633C80" w:rsidRPr="00931E11">
        <w:rPr>
          <w:sz w:val="22"/>
          <w:szCs w:val="22"/>
          <w:lang w:val="ru-RU"/>
        </w:rPr>
        <w:tab/>
        <w:t>приложением</w:t>
      </w:r>
      <w:r w:rsidR="00633C80" w:rsidRPr="00931E11">
        <w:rPr>
          <w:sz w:val="22"/>
          <w:szCs w:val="22"/>
          <w:lang w:val="ru-RU"/>
        </w:rPr>
        <w:tab/>
        <w:t>к</w:t>
      </w:r>
      <w:r w:rsidR="00633C80" w:rsidRPr="00931E11">
        <w:rPr>
          <w:sz w:val="22"/>
          <w:szCs w:val="22"/>
          <w:lang w:val="ru-RU"/>
        </w:rPr>
        <w:tab/>
        <w:t xml:space="preserve">ООП, </w:t>
      </w:r>
      <w:r w:rsidRPr="00931E11">
        <w:rPr>
          <w:sz w:val="22"/>
          <w:szCs w:val="22"/>
          <w:lang w:val="ru-RU"/>
        </w:rPr>
        <w:t>разрабатываются учителями, руководителями внеурочной деятельности по следующей</w:t>
      </w:r>
      <w:r w:rsidRPr="00931E11">
        <w:rPr>
          <w:spacing w:val="-14"/>
          <w:sz w:val="22"/>
          <w:szCs w:val="22"/>
          <w:lang w:val="ru-RU"/>
        </w:rPr>
        <w:t xml:space="preserve"> </w:t>
      </w:r>
      <w:r w:rsidRPr="00931E11">
        <w:rPr>
          <w:sz w:val="22"/>
          <w:szCs w:val="22"/>
          <w:lang w:val="ru-RU"/>
        </w:rPr>
        <w:t>структуре:</w:t>
      </w:r>
    </w:p>
    <w:p w:rsidR="00DD2384" w:rsidRPr="00931E11" w:rsidRDefault="00EB158A" w:rsidP="0071424B">
      <w:pPr>
        <w:spacing w:line="321" w:lineRule="exact"/>
        <w:ind w:right="141" w:firstLine="567"/>
        <w:jc w:val="both"/>
        <w:rPr>
          <w:lang w:val="ru-RU"/>
        </w:rPr>
      </w:pPr>
      <w:r w:rsidRPr="00931E11">
        <w:rPr>
          <w:lang w:val="ru-RU"/>
        </w:rPr>
        <w:t>Рабочие программы учебных предметов:</w:t>
      </w:r>
    </w:p>
    <w:p w:rsidR="00DD2384" w:rsidRPr="00931E11" w:rsidRDefault="00EB158A" w:rsidP="0071424B">
      <w:pPr>
        <w:ind w:right="141" w:firstLine="567"/>
        <w:jc w:val="both"/>
        <w:rPr>
          <w:lang w:val="ru-RU"/>
        </w:rPr>
      </w:pPr>
      <w:r w:rsidRPr="00931E11">
        <w:rPr>
          <w:lang w:val="ru-RU"/>
        </w:rPr>
        <w:t>1. планируемые результаты освоения учебного предмета, курса; 2.содержание учебного предмета, курса;</w:t>
      </w:r>
    </w:p>
    <w:p w:rsidR="00DD2384" w:rsidRPr="00931E11" w:rsidRDefault="00EB158A" w:rsidP="0071424B">
      <w:pPr>
        <w:spacing w:line="242" w:lineRule="auto"/>
        <w:ind w:right="141" w:firstLine="567"/>
        <w:jc w:val="both"/>
        <w:rPr>
          <w:lang w:val="ru-RU"/>
        </w:rPr>
      </w:pPr>
      <w:r w:rsidRPr="00931E11">
        <w:rPr>
          <w:lang w:val="ru-RU"/>
        </w:rPr>
        <w:t>3. тематическое планирование с указанием количества часов, отводимых на освоение каждой темы.</w:t>
      </w:r>
    </w:p>
    <w:p w:rsidR="00DD2384" w:rsidRPr="00931E11" w:rsidRDefault="00EB158A" w:rsidP="0071424B">
      <w:pPr>
        <w:spacing w:line="317" w:lineRule="exact"/>
        <w:ind w:right="141" w:firstLine="567"/>
        <w:jc w:val="both"/>
        <w:rPr>
          <w:lang w:val="ru-RU"/>
        </w:rPr>
      </w:pPr>
      <w:r w:rsidRPr="00931E11">
        <w:rPr>
          <w:lang w:val="ru-RU"/>
        </w:rPr>
        <w:t>Рабочие программы курсов внеурочной деятельности:</w:t>
      </w:r>
    </w:p>
    <w:p w:rsidR="00DD2384" w:rsidRPr="00931E11" w:rsidRDefault="00EB158A" w:rsidP="00CC1F04">
      <w:pPr>
        <w:pStyle w:val="a6"/>
        <w:numPr>
          <w:ilvl w:val="0"/>
          <w:numId w:val="10"/>
        </w:numPr>
        <w:tabs>
          <w:tab w:val="left" w:pos="851"/>
        </w:tabs>
        <w:spacing w:line="322" w:lineRule="exact"/>
        <w:ind w:left="0" w:right="141" w:firstLine="567"/>
        <w:jc w:val="both"/>
        <w:rPr>
          <w:lang w:val="ru-RU"/>
        </w:rPr>
      </w:pPr>
      <w:r w:rsidRPr="00931E11">
        <w:rPr>
          <w:lang w:val="ru-RU"/>
        </w:rPr>
        <w:t>результаты освоения курса внеурочной</w:t>
      </w:r>
      <w:r w:rsidRPr="00931E11">
        <w:rPr>
          <w:spacing w:val="-8"/>
          <w:lang w:val="ru-RU"/>
        </w:rPr>
        <w:t xml:space="preserve"> </w:t>
      </w:r>
      <w:r w:rsidRPr="00931E11">
        <w:rPr>
          <w:lang w:val="ru-RU"/>
        </w:rPr>
        <w:t>деятельности;</w:t>
      </w:r>
    </w:p>
    <w:p w:rsidR="00DD2384" w:rsidRPr="00931E11" w:rsidRDefault="00EB158A" w:rsidP="00CC1F04">
      <w:pPr>
        <w:pStyle w:val="a6"/>
        <w:numPr>
          <w:ilvl w:val="0"/>
          <w:numId w:val="10"/>
        </w:numPr>
        <w:tabs>
          <w:tab w:val="left" w:pos="851"/>
        </w:tabs>
        <w:ind w:left="0" w:right="141" w:firstLine="567"/>
        <w:jc w:val="both"/>
        <w:rPr>
          <w:lang w:val="ru-RU"/>
        </w:rPr>
      </w:pPr>
      <w:r w:rsidRPr="00931E11">
        <w:rPr>
          <w:lang w:val="ru-RU"/>
        </w:rPr>
        <w:t>содержание курса внеурочной деятельности с указанием форм организации и видов</w:t>
      </w:r>
      <w:r w:rsidRPr="00931E11">
        <w:rPr>
          <w:spacing w:val="-5"/>
          <w:lang w:val="ru-RU"/>
        </w:rPr>
        <w:t xml:space="preserve"> </w:t>
      </w:r>
      <w:r w:rsidRPr="00931E11">
        <w:rPr>
          <w:lang w:val="ru-RU"/>
        </w:rPr>
        <w:t>деятельности;</w:t>
      </w:r>
    </w:p>
    <w:p w:rsidR="00B63938" w:rsidRPr="0071424B" w:rsidRDefault="00EB158A" w:rsidP="00CC1F04">
      <w:pPr>
        <w:pStyle w:val="a6"/>
        <w:numPr>
          <w:ilvl w:val="0"/>
          <w:numId w:val="10"/>
        </w:numPr>
        <w:tabs>
          <w:tab w:val="left" w:pos="851"/>
        </w:tabs>
        <w:spacing w:line="321" w:lineRule="exact"/>
        <w:ind w:left="0" w:right="141" w:firstLine="567"/>
        <w:jc w:val="both"/>
      </w:pPr>
      <w:r w:rsidRPr="00931E11">
        <w:t>тематическое</w:t>
      </w:r>
      <w:r w:rsidRPr="00931E11">
        <w:rPr>
          <w:spacing w:val="-4"/>
        </w:rPr>
        <w:t xml:space="preserve"> </w:t>
      </w:r>
      <w:r w:rsidRPr="00931E11">
        <w:t>планирование.</w:t>
      </w:r>
    </w:p>
    <w:p w:rsidR="00B63938" w:rsidRDefault="00B63938" w:rsidP="0071424B">
      <w:pPr>
        <w:pStyle w:val="a4"/>
        <w:ind w:left="0" w:right="141" w:firstLine="567"/>
        <w:jc w:val="left"/>
        <w:rPr>
          <w:sz w:val="22"/>
          <w:szCs w:val="22"/>
          <w:lang w:val="ru-RU"/>
        </w:rPr>
      </w:pPr>
    </w:p>
    <w:p w:rsidR="00C71F74" w:rsidRDefault="00C71F74" w:rsidP="0071424B">
      <w:pPr>
        <w:pStyle w:val="a4"/>
        <w:ind w:left="0" w:right="141" w:firstLine="567"/>
        <w:jc w:val="left"/>
        <w:rPr>
          <w:sz w:val="22"/>
          <w:szCs w:val="22"/>
          <w:lang w:val="ru-RU"/>
        </w:rPr>
      </w:pPr>
    </w:p>
    <w:p w:rsidR="00C71F74" w:rsidRDefault="00C71F74" w:rsidP="0071424B">
      <w:pPr>
        <w:pStyle w:val="a4"/>
        <w:ind w:left="0" w:right="141" w:firstLine="567"/>
        <w:jc w:val="left"/>
        <w:rPr>
          <w:sz w:val="22"/>
          <w:szCs w:val="22"/>
          <w:lang w:val="ru-RU"/>
        </w:rPr>
      </w:pPr>
    </w:p>
    <w:p w:rsidR="00C71F74" w:rsidRPr="00931E11" w:rsidRDefault="00C71F74" w:rsidP="0071424B">
      <w:pPr>
        <w:pStyle w:val="a4"/>
        <w:ind w:left="0" w:right="141" w:firstLine="567"/>
        <w:jc w:val="left"/>
        <w:rPr>
          <w:sz w:val="22"/>
          <w:szCs w:val="22"/>
          <w:lang w:val="ru-RU"/>
        </w:rPr>
      </w:pPr>
    </w:p>
    <w:p w:rsidR="006A1D10" w:rsidRPr="00E66EF8" w:rsidRDefault="006A1D10" w:rsidP="006A1D10">
      <w:pPr>
        <w:pStyle w:val="a6"/>
        <w:tabs>
          <w:tab w:val="left" w:pos="1134"/>
        </w:tabs>
        <w:ind w:left="0" w:right="141" w:firstLine="0"/>
        <w:jc w:val="center"/>
        <w:rPr>
          <w:b/>
          <w:highlight w:val="yellow"/>
          <w:lang w:val="ru-RU"/>
        </w:rPr>
      </w:pPr>
      <w:r>
        <w:rPr>
          <w:b/>
          <w:lang w:val="ru-RU"/>
        </w:rPr>
        <w:lastRenderedPageBreak/>
        <w:t>2.3</w:t>
      </w:r>
      <w:r w:rsidRPr="001C2820">
        <w:rPr>
          <w:b/>
          <w:lang w:val="ru-RU"/>
        </w:rPr>
        <w:t>Программа воспитания</w:t>
      </w:r>
    </w:p>
    <w:p w:rsidR="006A1D10" w:rsidRPr="000446D1" w:rsidRDefault="006A1D10" w:rsidP="006A1D10">
      <w:pPr>
        <w:spacing w:line="276" w:lineRule="auto"/>
        <w:jc w:val="center"/>
        <w:rPr>
          <w:lang w:val="ru-RU"/>
        </w:rPr>
      </w:pPr>
      <w:r w:rsidRPr="000446D1">
        <w:rPr>
          <w:lang w:val="ru-RU"/>
        </w:rPr>
        <w:t>Содержание:</w:t>
      </w:r>
    </w:p>
    <w:p w:rsidR="006A1D10" w:rsidRPr="000446D1" w:rsidRDefault="006A1D10" w:rsidP="006A1D10">
      <w:pPr>
        <w:spacing w:line="276" w:lineRule="auto"/>
        <w:jc w:val="both"/>
        <w:rPr>
          <w:lang w:val="ru-RU"/>
        </w:rPr>
      </w:pPr>
      <w:r w:rsidRPr="000446D1">
        <w:rPr>
          <w:lang w:val="ru-RU"/>
        </w:rPr>
        <w:t>Пояснительная записка</w:t>
      </w:r>
    </w:p>
    <w:p w:rsidR="006A1D10" w:rsidRPr="000446D1" w:rsidRDefault="006A1D10" w:rsidP="006A1D10">
      <w:pPr>
        <w:spacing w:line="276" w:lineRule="auto"/>
        <w:jc w:val="both"/>
        <w:rPr>
          <w:lang w:val="ru-RU"/>
        </w:rPr>
      </w:pPr>
      <w:r w:rsidRPr="000446D1">
        <w:rPr>
          <w:lang w:val="ru-RU"/>
        </w:rPr>
        <w:t>1. Особенности организуемого в школе воспитательного процесса</w:t>
      </w:r>
    </w:p>
    <w:p w:rsidR="006A1D10" w:rsidRPr="000446D1" w:rsidRDefault="006A1D10" w:rsidP="006A1D10">
      <w:pPr>
        <w:spacing w:line="276" w:lineRule="auto"/>
        <w:jc w:val="both"/>
        <w:rPr>
          <w:lang w:val="ru-RU"/>
        </w:rPr>
      </w:pPr>
      <w:r w:rsidRPr="000446D1">
        <w:rPr>
          <w:lang w:val="ru-RU"/>
        </w:rPr>
        <w:t>2. Цель и задачи воспитания</w:t>
      </w:r>
    </w:p>
    <w:p w:rsidR="006A1D10" w:rsidRPr="000446D1" w:rsidRDefault="006A1D10" w:rsidP="006A1D10">
      <w:pPr>
        <w:spacing w:line="276" w:lineRule="auto"/>
        <w:jc w:val="both"/>
        <w:rPr>
          <w:lang w:val="ru-RU"/>
        </w:rPr>
      </w:pPr>
      <w:r w:rsidRPr="000446D1">
        <w:rPr>
          <w:lang w:val="ru-RU"/>
        </w:rPr>
        <w:t>3. Виды, формы и содержание деятельности</w:t>
      </w:r>
    </w:p>
    <w:p w:rsidR="006A1D10" w:rsidRPr="000446D1" w:rsidRDefault="006A1D10" w:rsidP="006A1D10">
      <w:pPr>
        <w:spacing w:line="276" w:lineRule="auto"/>
        <w:jc w:val="both"/>
        <w:rPr>
          <w:lang w:val="ru-RU"/>
        </w:rPr>
      </w:pPr>
      <w:r w:rsidRPr="000446D1">
        <w:rPr>
          <w:lang w:val="ru-RU"/>
        </w:rPr>
        <w:t>3.1. Модуль</w:t>
      </w:r>
      <w:r w:rsidRPr="000446D1">
        <w:rPr>
          <w:lang w:val="ru-RU"/>
        </w:rPr>
        <w:tab/>
        <w:t>«Ключевые общешкольные дела»</w:t>
      </w:r>
      <w:r w:rsidRPr="000446D1">
        <w:rPr>
          <w:lang w:val="ru-RU"/>
        </w:rPr>
        <w:tab/>
      </w:r>
    </w:p>
    <w:p w:rsidR="006A1D10" w:rsidRPr="000446D1" w:rsidRDefault="006A1D10" w:rsidP="006A1D10">
      <w:pPr>
        <w:spacing w:line="276" w:lineRule="auto"/>
        <w:jc w:val="both"/>
        <w:rPr>
          <w:lang w:val="ru-RU"/>
        </w:rPr>
      </w:pPr>
      <w:r w:rsidRPr="000446D1">
        <w:rPr>
          <w:lang w:val="ru-RU"/>
        </w:rPr>
        <w:t>3.2. Модуль</w:t>
      </w:r>
      <w:r w:rsidRPr="000446D1">
        <w:rPr>
          <w:lang w:val="ru-RU"/>
        </w:rPr>
        <w:tab/>
        <w:t>«Классное руководство»</w:t>
      </w:r>
    </w:p>
    <w:p w:rsidR="006A1D10" w:rsidRPr="000446D1" w:rsidRDefault="006A1D10" w:rsidP="006A1D10">
      <w:pPr>
        <w:spacing w:line="276" w:lineRule="auto"/>
        <w:jc w:val="both"/>
        <w:rPr>
          <w:lang w:val="ru-RU"/>
        </w:rPr>
      </w:pPr>
      <w:r w:rsidRPr="000446D1">
        <w:rPr>
          <w:lang w:val="ru-RU"/>
        </w:rPr>
        <w:t>3.3. Модуль</w:t>
      </w:r>
      <w:r w:rsidRPr="000446D1">
        <w:rPr>
          <w:lang w:val="ru-RU"/>
        </w:rPr>
        <w:tab/>
        <w:t>«Курсы внеурочной деятельности и дополнительного образования»</w:t>
      </w:r>
    </w:p>
    <w:p w:rsidR="006A1D10" w:rsidRPr="000446D1" w:rsidRDefault="006A1D10" w:rsidP="006A1D10">
      <w:pPr>
        <w:spacing w:line="276" w:lineRule="auto"/>
        <w:jc w:val="both"/>
        <w:rPr>
          <w:lang w:val="ru-RU"/>
        </w:rPr>
      </w:pPr>
      <w:r w:rsidRPr="000446D1">
        <w:rPr>
          <w:lang w:val="ru-RU"/>
        </w:rPr>
        <w:t>3.4. Модуль «Школьный урок»</w:t>
      </w:r>
      <w:r w:rsidRPr="000446D1">
        <w:rPr>
          <w:lang w:val="ru-RU"/>
        </w:rPr>
        <w:tab/>
      </w:r>
    </w:p>
    <w:p w:rsidR="006A1D10" w:rsidRPr="000446D1" w:rsidRDefault="006A1D10" w:rsidP="006A1D10">
      <w:pPr>
        <w:spacing w:line="276" w:lineRule="auto"/>
        <w:jc w:val="both"/>
        <w:rPr>
          <w:lang w:val="ru-RU"/>
        </w:rPr>
      </w:pPr>
      <w:r w:rsidRPr="000446D1">
        <w:rPr>
          <w:lang w:val="ru-RU"/>
        </w:rPr>
        <w:t>3.5. Модуль</w:t>
      </w:r>
      <w:r w:rsidRPr="000446D1">
        <w:rPr>
          <w:lang w:val="ru-RU"/>
        </w:rPr>
        <w:tab/>
        <w:t>«Самоуправление»</w:t>
      </w:r>
    </w:p>
    <w:p w:rsidR="006A1D10" w:rsidRPr="000446D1" w:rsidRDefault="006A1D10" w:rsidP="006A1D10">
      <w:pPr>
        <w:spacing w:line="276" w:lineRule="auto"/>
        <w:jc w:val="both"/>
        <w:rPr>
          <w:lang w:val="ru-RU"/>
        </w:rPr>
      </w:pPr>
      <w:r w:rsidRPr="000446D1">
        <w:rPr>
          <w:lang w:val="ru-RU"/>
        </w:rPr>
        <w:t>3.6. Модуль</w:t>
      </w:r>
      <w:r w:rsidRPr="000446D1">
        <w:rPr>
          <w:lang w:val="ru-RU"/>
        </w:rPr>
        <w:tab/>
        <w:t>«Детское общественное объединение»</w:t>
      </w:r>
    </w:p>
    <w:p w:rsidR="006A1D10" w:rsidRPr="000446D1" w:rsidRDefault="006A1D10" w:rsidP="006A1D10">
      <w:pPr>
        <w:spacing w:line="276" w:lineRule="auto"/>
        <w:jc w:val="both"/>
        <w:rPr>
          <w:lang w:val="ru-RU"/>
        </w:rPr>
      </w:pPr>
      <w:r w:rsidRPr="000446D1">
        <w:rPr>
          <w:lang w:val="ru-RU"/>
        </w:rPr>
        <w:t>3.7. Модуль «Волонтерство»</w:t>
      </w:r>
    </w:p>
    <w:p w:rsidR="006A1D10" w:rsidRPr="000446D1" w:rsidRDefault="006A1D10" w:rsidP="006A1D10">
      <w:pPr>
        <w:spacing w:line="276" w:lineRule="auto"/>
        <w:jc w:val="both"/>
        <w:rPr>
          <w:lang w:val="ru-RU"/>
        </w:rPr>
      </w:pPr>
      <w:r w:rsidRPr="000446D1">
        <w:rPr>
          <w:lang w:val="ru-RU"/>
        </w:rPr>
        <w:t>3.8. Модуль «Экскурсии, экспедиции, походы»</w:t>
      </w:r>
    </w:p>
    <w:p w:rsidR="006A1D10" w:rsidRPr="000446D1" w:rsidRDefault="006A1D10" w:rsidP="006A1D10">
      <w:pPr>
        <w:spacing w:line="276" w:lineRule="auto"/>
        <w:jc w:val="both"/>
        <w:rPr>
          <w:lang w:val="ru-RU"/>
        </w:rPr>
      </w:pPr>
      <w:r w:rsidRPr="000446D1">
        <w:rPr>
          <w:lang w:val="ru-RU"/>
        </w:rPr>
        <w:t>3.9. Модуль</w:t>
      </w:r>
      <w:r w:rsidRPr="000446D1">
        <w:rPr>
          <w:lang w:val="ru-RU"/>
        </w:rPr>
        <w:tab/>
        <w:t>«Профориентация»</w:t>
      </w:r>
    </w:p>
    <w:p w:rsidR="006A1D10" w:rsidRPr="000446D1" w:rsidRDefault="006A1D10" w:rsidP="006A1D10">
      <w:pPr>
        <w:spacing w:line="276" w:lineRule="auto"/>
        <w:jc w:val="both"/>
        <w:rPr>
          <w:lang w:val="ru-RU"/>
        </w:rPr>
      </w:pPr>
      <w:r w:rsidRPr="000446D1">
        <w:rPr>
          <w:lang w:val="ru-RU"/>
        </w:rPr>
        <w:t>3.10. Модуль «Школьные и социальные медиа»</w:t>
      </w:r>
    </w:p>
    <w:p w:rsidR="006A1D10" w:rsidRPr="000446D1" w:rsidRDefault="006A1D10" w:rsidP="006A1D10">
      <w:pPr>
        <w:spacing w:line="276" w:lineRule="auto"/>
        <w:jc w:val="both"/>
        <w:rPr>
          <w:lang w:val="ru-RU"/>
        </w:rPr>
      </w:pPr>
      <w:r w:rsidRPr="000446D1">
        <w:rPr>
          <w:lang w:val="ru-RU"/>
        </w:rPr>
        <w:t>3.11. Модуль «Организация предметно-эстетической среды»</w:t>
      </w:r>
    </w:p>
    <w:p w:rsidR="006A1D10" w:rsidRPr="00A70870" w:rsidRDefault="006A1D10" w:rsidP="006A1D10">
      <w:pPr>
        <w:spacing w:line="276" w:lineRule="auto"/>
        <w:jc w:val="both"/>
        <w:rPr>
          <w:lang w:val="ru-RU"/>
        </w:rPr>
      </w:pPr>
      <w:r w:rsidRPr="00A70870">
        <w:rPr>
          <w:lang w:val="ru-RU"/>
        </w:rPr>
        <w:t>3.12. Модуль</w:t>
      </w:r>
      <w:r w:rsidRPr="00A70870">
        <w:rPr>
          <w:lang w:val="ru-RU"/>
        </w:rPr>
        <w:tab/>
        <w:t>«Работа с родителями»</w:t>
      </w:r>
    </w:p>
    <w:p w:rsidR="006A1D10" w:rsidRPr="000446D1" w:rsidRDefault="006A1D10" w:rsidP="006A1D10">
      <w:pPr>
        <w:spacing w:line="276" w:lineRule="auto"/>
        <w:jc w:val="both"/>
        <w:rPr>
          <w:lang w:val="ru-RU"/>
        </w:rPr>
      </w:pPr>
      <w:r w:rsidRPr="000446D1">
        <w:rPr>
          <w:lang w:val="ru-RU"/>
        </w:rPr>
        <w:t>4. Основные направления самоанализа воспитательной работы</w:t>
      </w:r>
    </w:p>
    <w:p w:rsidR="006A1D10" w:rsidRPr="000446D1" w:rsidRDefault="006A1D10" w:rsidP="006A1D10">
      <w:pPr>
        <w:spacing w:line="276" w:lineRule="auto"/>
        <w:jc w:val="both"/>
        <w:rPr>
          <w:lang w:val="ru-RU"/>
        </w:rPr>
      </w:pPr>
      <w:r w:rsidRPr="000446D1">
        <w:rPr>
          <w:lang w:val="ru-RU"/>
        </w:rPr>
        <w:t>5. Календарный план воспитательной программы</w:t>
      </w:r>
    </w:p>
    <w:p w:rsidR="006A1D10" w:rsidRPr="00A70870" w:rsidRDefault="006A1D10" w:rsidP="006A1D10">
      <w:pPr>
        <w:spacing w:line="276" w:lineRule="auto"/>
        <w:jc w:val="center"/>
        <w:rPr>
          <w:b/>
          <w:lang w:val="ru-RU"/>
        </w:rPr>
      </w:pPr>
      <w:r w:rsidRPr="00A70870">
        <w:rPr>
          <w:b/>
          <w:lang w:val="ru-RU"/>
        </w:rPr>
        <w:t>Пояснительная записка</w:t>
      </w:r>
    </w:p>
    <w:p w:rsidR="006A1D10" w:rsidRPr="00A70870" w:rsidRDefault="006A1D10" w:rsidP="006A1D10">
      <w:pPr>
        <w:spacing w:line="276" w:lineRule="auto"/>
        <w:jc w:val="center"/>
        <w:rPr>
          <w:lang w:val="ru-RU"/>
        </w:rPr>
      </w:pPr>
    </w:p>
    <w:p w:rsidR="006A1D10" w:rsidRPr="000446D1" w:rsidRDefault="006A1D10" w:rsidP="006A1D10">
      <w:pPr>
        <w:spacing w:line="276" w:lineRule="auto"/>
        <w:ind w:left="20" w:right="20" w:firstLine="840"/>
        <w:jc w:val="both"/>
        <w:rPr>
          <w:color w:val="000000"/>
          <w:lang w:val="ru-RU"/>
        </w:rPr>
      </w:pPr>
      <w:r w:rsidRPr="000446D1">
        <w:rPr>
          <w:color w:val="000000"/>
          <w:lang w:val="ru-RU"/>
        </w:rPr>
        <w:t>Программа воспитания МБОУ СОШ № 50 г. Белгорода (далее - Программа) разработана в соответствии с методическими рекомендациями «Примерная программа воспитания», утверждённой 02.06.2020 года на заседании Федерального учебно-мето</w:t>
      </w:r>
      <w:r w:rsidRPr="000446D1">
        <w:rPr>
          <w:color w:val="000000"/>
          <w:lang w:val="ru-RU"/>
        </w:rPr>
        <w:softHyphen/>
        <w:t>дического объединения по общему образованию, с Федеральными государственными образовательными стандартами (далее - ФГОС) общего образования.</w:t>
      </w:r>
    </w:p>
    <w:p w:rsidR="006A1D10" w:rsidRPr="000446D1" w:rsidRDefault="006A1D10" w:rsidP="006A1D10">
      <w:pPr>
        <w:spacing w:line="276" w:lineRule="auto"/>
        <w:ind w:left="20" w:right="20" w:firstLine="840"/>
        <w:jc w:val="both"/>
        <w:rPr>
          <w:color w:val="000000"/>
          <w:lang w:val="ru-RU"/>
        </w:rPr>
      </w:pPr>
      <w:r w:rsidRPr="000446D1">
        <w:rPr>
          <w:color w:val="000000"/>
          <w:lang w:val="ru-RU"/>
        </w:rPr>
        <w:t>Данная программа направлена на приобщение обучающихся к российским традиционным духовным ценностям, правилам и нормам поведения в российском об</w:t>
      </w:r>
      <w:r w:rsidRPr="000446D1">
        <w:rPr>
          <w:color w:val="000000"/>
          <w:lang w:val="ru-RU"/>
        </w:rPr>
        <w:softHyphen/>
        <w:t>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6A1D10" w:rsidRPr="000446D1" w:rsidRDefault="006A1D10" w:rsidP="006A1D10">
      <w:pPr>
        <w:spacing w:line="276" w:lineRule="auto"/>
        <w:ind w:left="20" w:right="20" w:firstLine="740"/>
        <w:jc w:val="both"/>
        <w:rPr>
          <w:color w:val="000000"/>
          <w:lang w:val="ru-RU"/>
        </w:rPr>
      </w:pPr>
      <w:r w:rsidRPr="000446D1">
        <w:rPr>
          <w:color w:val="000000"/>
          <w:lang w:val="ru-RU"/>
        </w:rPr>
        <w:t>Воспитательная программа является обязательной частью основных образова</w:t>
      </w:r>
      <w:r w:rsidRPr="000446D1">
        <w:rPr>
          <w:color w:val="000000"/>
          <w:lang w:val="ru-RU"/>
        </w:rPr>
        <w:softHyphen/>
        <w:t>тельных программ МБОУ СОШ № 50 г. Белгорода и призвана помочь всем участникам образовательного процесса реализовать воспитательный по</w:t>
      </w:r>
      <w:r w:rsidRPr="000446D1">
        <w:rPr>
          <w:color w:val="000000"/>
          <w:lang w:val="ru-RU"/>
        </w:rPr>
        <w:softHyphen/>
        <w:t xml:space="preserve">тенциал совместной деятельности и тем самым сделать </w:t>
      </w:r>
      <w:r>
        <w:rPr>
          <w:color w:val="000000"/>
          <w:lang w:val="ru-RU"/>
        </w:rPr>
        <w:t>школу воспитывающей ор</w:t>
      </w:r>
      <w:r w:rsidRPr="000446D1">
        <w:rPr>
          <w:color w:val="000000"/>
          <w:lang w:val="ru-RU"/>
        </w:rPr>
        <w:t>ганизацией.</w:t>
      </w:r>
    </w:p>
    <w:p w:rsidR="006A1D10" w:rsidRPr="000446D1" w:rsidRDefault="006A1D10" w:rsidP="006A1D10">
      <w:pPr>
        <w:spacing w:line="276" w:lineRule="auto"/>
        <w:ind w:left="20" w:right="20" w:firstLine="740"/>
        <w:jc w:val="both"/>
        <w:rPr>
          <w:color w:val="000000"/>
          <w:lang w:val="ru-RU"/>
        </w:rPr>
      </w:pPr>
      <w:r w:rsidRPr="000446D1">
        <w:rPr>
          <w:color w:val="000000"/>
          <w:lang w:val="ru-RU"/>
        </w:rPr>
        <w:t>Вместе с тем, Программа призвана обеспечить достижение обучающимся лич</w:t>
      </w:r>
      <w:r w:rsidRPr="000446D1">
        <w:rPr>
          <w:color w:val="000000"/>
          <w:lang w:val="ru-RU"/>
        </w:rPr>
        <w:softHyphen/>
        <w:t xml:space="preserve">ностных результатов, определенных ФГОС, а именно: </w:t>
      </w:r>
      <w:r w:rsidRPr="000446D1">
        <w:rPr>
          <w:color w:val="000000"/>
          <w:w w:val="0"/>
          <w:lang w:val="ru-RU"/>
        </w:rPr>
        <w:t xml:space="preserve">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r w:rsidRPr="000446D1">
        <w:rPr>
          <w:color w:val="000000"/>
          <w:lang w:val="ru-RU"/>
        </w:rPr>
        <w:t>Данная программа воспитания показывает систему работы с обучающимися в школе.</w:t>
      </w:r>
    </w:p>
    <w:p w:rsidR="006A1D10" w:rsidRPr="000446D1" w:rsidRDefault="006A1D10" w:rsidP="006A1D10">
      <w:pPr>
        <w:spacing w:line="276" w:lineRule="auto"/>
        <w:jc w:val="center"/>
        <w:rPr>
          <w:b/>
          <w:lang w:val="ru-RU"/>
        </w:rPr>
      </w:pPr>
      <w:r w:rsidRPr="000446D1">
        <w:rPr>
          <w:b/>
          <w:lang w:val="ru-RU"/>
        </w:rPr>
        <w:t>1. Особенности организуемого в школе воспитательного процесса</w:t>
      </w:r>
    </w:p>
    <w:p w:rsidR="006A1D10" w:rsidRPr="000446D1" w:rsidRDefault="006A1D10" w:rsidP="006A1D10">
      <w:pPr>
        <w:spacing w:line="276" w:lineRule="auto"/>
        <w:ind w:firstLine="708"/>
        <w:jc w:val="both"/>
        <w:rPr>
          <w:lang w:val="ru-RU"/>
        </w:rPr>
      </w:pPr>
      <w:r w:rsidRPr="000446D1">
        <w:rPr>
          <w:lang w:val="ru-RU"/>
        </w:rPr>
        <w:t>Муниципальное бюджетное общеобразовательное учреждение «Средняя общеобразовательная школа № 50» г. Белгорода была открыта в декабре 2016 го</w:t>
      </w:r>
      <w:r>
        <w:rPr>
          <w:lang w:val="ru-RU"/>
        </w:rPr>
        <w:t>да. Численность обучающихся на 30 августа 2021</w:t>
      </w:r>
      <w:r w:rsidRPr="000446D1">
        <w:rPr>
          <w:lang w:val="ru-RU"/>
        </w:rPr>
        <w:t xml:space="preserve"> г</w:t>
      </w:r>
      <w:r>
        <w:rPr>
          <w:lang w:val="ru-RU"/>
        </w:rPr>
        <w:t>ода составляет 1535 человека, скомплектовано 53</w:t>
      </w:r>
      <w:r w:rsidRPr="000446D1">
        <w:rPr>
          <w:lang w:val="ru-RU"/>
        </w:rPr>
        <w:t xml:space="preserve"> класс-комплектов, из которых 25 классов-комплектов кадетской направленности «Воздушно-космические силы». Численность педагогического коллектива – 78 человек, в том числе социальный педагог – 2 человека, учитель –логопед – 1, педагог-психолог – 1.</w:t>
      </w:r>
    </w:p>
    <w:p w:rsidR="006A1D10" w:rsidRPr="000446D1" w:rsidRDefault="006A1D10" w:rsidP="006A1D10">
      <w:pPr>
        <w:spacing w:line="276" w:lineRule="auto"/>
        <w:ind w:firstLine="708"/>
        <w:jc w:val="both"/>
        <w:rPr>
          <w:rFonts w:eastAsia="Calibri"/>
          <w:lang w:val="ru-RU"/>
        </w:rPr>
      </w:pPr>
      <w:r w:rsidRPr="000446D1">
        <w:rPr>
          <w:rFonts w:eastAsia="Calibri"/>
          <w:lang w:val="ru-RU"/>
        </w:rPr>
        <w:t xml:space="preserve">При построении воспитательной системы школы мы исходим из того, что естественной потребностью ребенка является потребность в успехе, под которым мы понимаем осознаваемое этим ребенком общественное признание собственных достижений. Иными словами, создание </w:t>
      </w:r>
      <w:r w:rsidRPr="000446D1">
        <w:rPr>
          <w:rFonts w:eastAsia="Calibri"/>
          <w:lang w:val="ru-RU"/>
        </w:rPr>
        <w:lastRenderedPageBreak/>
        <w:t>комфортной образовательной среды, в которой ребенок будет ощущать себя активным участником и творцом школьной действительности, личностью, способной реализовать свой потенциал и добиться успеха в рамках образовательной системы.</w:t>
      </w:r>
    </w:p>
    <w:p w:rsidR="006A1D10" w:rsidRPr="000446D1" w:rsidRDefault="006A1D10" w:rsidP="006A1D10">
      <w:pPr>
        <w:spacing w:line="276" w:lineRule="auto"/>
        <w:ind w:firstLine="708"/>
        <w:jc w:val="both"/>
        <w:rPr>
          <w:rFonts w:eastAsia="Calibri"/>
          <w:lang w:val="ru-RU"/>
        </w:rPr>
      </w:pPr>
      <w:r w:rsidRPr="000446D1">
        <w:rPr>
          <w:rFonts w:eastAsia="Calibri"/>
          <w:lang w:val="ru-RU"/>
        </w:rPr>
        <w:t>Естественно, что 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 учебной деятельности, их взаимопроникновению, т. е. создать условия,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возможно станет не только фактом его биографии (что само по себе достаточно значимо), но и достоянием школы, объектом сопереживания и основой мотивации остальных школьников.</w:t>
      </w:r>
    </w:p>
    <w:p w:rsidR="006A1D10" w:rsidRPr="000446D1" w:rsidRDefault="006A1D10" w:rsidP="006A1D10">
      <w:pPr>
        <w:spacing w:line="276" w:lineRule="auto"/>
        <w:ind w:firstLine="708"/>
        <w:jc w:val="both"/>
        <w:rPr>
          <w:rFonts w:eastAsia="Calibri"/>
          <w:lang w:val="ru-RU"/>
        </w:rPr>
      </w:pPr>
      <w:r w:rsidRPr="000446D1">
        <w:rPr>
          <w:rFonts w:eastAsia="Calibri"/>
          <w:lang w:val="ru-RU"/>
        </w:rPr>
        <w:t>Школьный коллектив включает в себя разнонаправленных личностей, одни прекрасно учатся, у других это не получается, но они замечательно рисуют, активно занимаются спортом или делают что-то еще, не вписывающееся в рамки предметной или учебной деятельности. Опыт нашей работы показывает, что отмеченные достижения в одной области способствуют комфортному существованию этого ученика в школьной среде, побуждают его к развитию в остальных направлениях образовательного процесса. Именно поэтому, мы постоянно разрабатываем такие формы деятельности, где любой ученик школы мог проявить себя с лучшей стороны. Эта сторона нашей работы включает в себя проектирование новых ситуаций достижения, и разработку возможных сфер проявления личности школьника в образовательной среде школы.</w:t>
      </w:r>
      <w:r w:rsidRPr="00B20DE3">
        <w:rPr>
          <w:rFonts w:eastAsia="Calibri"/>
        </w:rPr>
        <w:t>  </w:t>
      </w:r>
    </w:p>
    <w:p w:rsidR="006A1D10" w:rsidRPr="000446D1" w:rsidRDefault="006A1D10" w:rsidP="006A1D10">
      <w:pPr>
        <w:spacing w:line="276" w:lineRule="auto"/>
        <w:ind w:firstLine="708"/>
        <w:jc w:val="both"/>
        <w:rPr>
          <w:rFonts w:eastAsia="Calibri"/>
          <w:color w:val="000000"/>
          <w:lang w:val="ru-RU"/>
        </w:rPr>
      </w:pPr>
      <w:r w:rsidRPr="000446D1">
        <w:rPr>
          <w:bCs/>
          <w:color w:val="000000"/>
          <w:lang w:val="ru-RU"/>
        </w:rPr>
        <w:t>Программа воспитания реализуется МБОУ СОШ № 50 г. Белгорода в постоянном взаимодействии и тесном сотрудничестве с семьями учащихся, с другими субъектами социализации: ОДН и ЗП, ОП-1, органами соцзащиты, Белгородской государственной филармонией, Белгородским драматическим театром им. Щепкина, Белгородским театром кукол, БДДТ, кинотеатрами, музеями г. Белгорода, ВУЗами, ССУЗами, учреждениями дополнительного образования: музыкальной школой № 5, городскими и областными спортивными школами, Областным Центром детского и юношеского туризма и др.</w:t>
      </w:r>
      <w:r w:rsidRPr="000446D1">
        <w:rPr>
          <w:rFonts w:eastAsia="Calibri"/>
          <w:color w:val="000000"/>
          <w:lang w:val="ru-RU"/>
        </w:rPr>
        <w:t xml:space="preserve"> Обучающиеся и педагоги школы начали</w:t>
      </w:r>
      <w:r w:rsidRPr="000446D1">
        <w:rPr>
          <w:iCs/>
          <w:color w:val="000000"/>
          <w:w w:val="0"/>
          <w:lang w:val="ru-RU"/>
        </w:rPr>
        <w:t xml:space="preserve"> принимать участие в проектах </w:t>
      </w:r>
      <w:r w:rsidRPr="000446D1">
        <w:rPr>
          <w:rFonts w:eastAsia="Calibri"/>
          <w:color w:val="000000"/>
          <w:lang w:val="ru-RU"/>
        </w:rPr>
        <w:t>Российского движения школьников. В школе функционируют отряд волонтеров-медиков «Витаминки», отряд юных инспекторов движения, отряд  добровольных помощников УМВД.</w:t>
      </w:r>
    </w:p>
    <w:p w:rsidR="006A1D10" w:rsidRPr="000446D1" w:rsidRDefault="006A1D10" w:rsidP="006A1D10">
      <w:pPr>
        <w:spacing w:line="276" w:lineRule="auto"/>
        <w:ind w:firstLine="708"/>
        <w:jc w:val="both"/>
        <w:rPr>
          <w:lang w:val="ru-RU"/>
        </w:rPr>
      </w:pPr>
      <w:r w:rsidRPr="000446D1">
        <w:rPr>
          <w:lang w:val="ru-RU"/>
        </w:rPr>
        <w:t>Процесс воспитания в МБОУ СОШ № 50 г. Белгорода основывается на следующих принципах взаимодействия педагогических работников и обучающихся:</w:t>
      </w:r>
    </w:p>
    <w:p w:rsidR="006A1D10" w:rsidRPr="000446D1" w:rsidRDefault="006A1D10" w:rsidP="006A1D10">
      <w:pPr>
        <w:spacing w:line="276" w:lineRule="auto"/>
        <w:jc w:val="both"/>
        <w:rPr>
          <w:lang w:val="ru-RU"/>
        </w:rPr>
      </w:pPr>
      <w:r w:rsidRPr="000446D1">
        <w:rPr>
          <w:lang w:val="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6A1D10" w:rsidRPr="000446D1" w:rsidRDefault="006A1D10" w:rsidP="006A1D10">
      <w:pPr>
        <w:spacing w:line="276" w:lineRule="auto"/>
        <w:jc w:val="both"/>
        <w:rPr>
          <w:lang w:val="ru-RU"/>
        </w:rPr>
      </w:pPr>
      <w:r w:rsidRPr="000446D1">
        <w:rPr>
          <w:lang w:val="ru-RU"/>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6A1D10" w:rsidRPr="000446D1" w:rsidRDefault="006A1D10" w:rsidP="006A1D10">
      <w:pPr>
        <w:spacing w:line="276" w:lineRule="auto"/>
        <w:jc w:val="both"/>
        <w:rPr>
          <w:lang w:val="ru-RU"/>
        </w:rPr>
      </w:pPr>
      <w:r w:rsidRPr="000446D1">
        <w:rPr>
          <w:lang w:val="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6A1D10" w:rsidRPr="000446D1" w:rsidRDefault="006A1D10" w:rsidP="006A1D10">
      <w:pPr>
        <w:spacing w:line="276" w:lineRule="auto"/>
        <w:jc w:val="both"/>
        <w:rPr>
          <w:lang w:val="ru-RU"/>
        </w:rPr>
      </w:pPr>
      <w:r w:rsidRPr="000446D1">
        <w:rPr>
          <w:lang w:val="ru-RU"/>
        </w:rPr>
        <w:t>- организация основных совместных дел школьников и педагогов как предмета совместной заботы и взрослых, и детей;</w:t>
      </w:r>
    </w:p>
    <w:p w:rsidR="006A1D10" w:rsidRPr="000446D1" w:rsidRDefault="006A1D10" w:rsidP="006A1D10">
      <w:pPr>
        <w:spacing w:line="276" w:lineRule="auto"/>
        <w:jc w:val="both"/>
        <w:rPr>
          <w:lang w:val="ru-RU"/>
        </w:rPr>
      </w:pPr>
      <w:r w:rsidRPr="000446D1">
        <w:rPr>
          <w:lang w:val="ru-RU"/>
        </w:rPr>
        <w:t>- системность, целесообразность и нешаблонность воспитания как условия его эффективности.</w:t>
      </w:r>
    </w:p>
    <w:p w:rsidR="006A1D10" w:rsidRPr="000446D1" w:rsidRDefault="006A1D10" w:rsidP="006A1D10">
      <w:pPr>
        <w:spacing w:line="276" w:lineRule="auto"/>
        <w:jc w:val="both"/>
        <w:rPr>
          <w:lang w:val="ru-RU"/>
        </w:rPr>
      </w:pPr>
      <w:r w:rsidRPr="000446D1">
        <w:rPr>
          <w:lang w:val="ru-RU"/>
        </w:rPr>
        <w:t>Основными традициями воспитания в МБОУ СОШ №50 являются следующие:</w:t>
      </w:r>
    </w:p>
    <w:p w:rsidR="006A1D10" w:rsidRPr="000446D1" w:rsidRDefault="006A1D10" w:rsidP="006A1D10">
      <w:pPr>
        <w:spacing w:line="276" w:lineRule="auto"/>
        <w:jc w:val="both"/>
        <w:rPr>
          <w:lang w:val="ru-RU"/>
        </w:rPr>
      </w:pPr>
      <w:r w:rsidRPr="000446D1">
        <w:rPr>
          <w:lang w:val="ru-RU"/>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6A1D10" w:rsidRPr="000446D1" w:rsidRDefault="006A1D10" w:rsidP="006A1D10">
      <w:pPr>
        <w:spacing w:line="276" w:lineRule="auto"/>
        <w:jc w:val="both"/>
        <w:rPr>
          <w:lang w:val="ru-RU"/>
        </w:rPr>
      </w:pPr>
      <w:r w:rsidRPr="000446D1">
        <w:rPr>
          <w:lang w:val="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6A1D10" w:rsidRPr="000446D1" w:rsidRDefault="006A1D10" w:rsidP="006A1D10">
      <w:pPr>
        <w:spacing w:line="276" w:lineRule="auto"/>
        <w:jc w:val="both"/>
        <w:rPr>
          <w:lang w:val="ru-RU"/>
        </w:rPr>
      </w:pPr>
      <w:r w:rsidRPr="000446D1">
        <w:rPr>
          <w:lang w:val="ru-RU"/>
        </w:rPr>
        <w:lastRenderedPageBreak/>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6A1D10" w:rsidRPr="000446D1" w:rsidRDefault="006A1D10" w:rsidP="006A1D10">
      <w:pPr>
        <w:spacing w:line="276" w:lineRule="auto"/>
        <w:jc w:val="both"/>
        <w:rPr>
          <w:lang w:val="ru-RU"/>
        </w:rPr>
      </w:pPr>
      <w:r w:rsidRPr="000446D1">
        <w:rPr>
          <w:lang w:val="ru-RU"/>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6A1D10" w:rsidRPr="000446D1" w:rsidRDefault="006A1D10" w:rsidP="006A1D10">
      <w:pPr>
        <w:spacing w:line="276" w:lineRule="auto"/>
        <w:jc w:val="both"/>
        <w:rPr>
          <w:lang w:val="ru-RU"/>
        </w:rPr>
      </w:pPr>
      <w:r w:rsidRPr="000446D1">
        <w:rPr>
          <w:lang w:val="ru-RU"/>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6A1D10" w:rsidRPr="000446D1" w:rsidRDefault="006A1D10" w:rsidP="006A1D10">
      <w:pPr>
        <w:spacing w:line="276" w:lineRule="auto"/>
        <w:jc w:val="both"/>
        <w:rPr>
          <w:lang w:val="ru-RU"/>
        </w:rPr>
      </w:pPr>
      <w:r w:rsidRPr="000446D1">
        <w:rPr>
          <w:lang w:val="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A1D10" w:rsidRPr="000446D1" w:rsidRDefault="006A1D10" w:rsidP="006A1D10">
      <w:pPr>
        <w:spacing w:line="276" w:lineRule="auto"/>
        <w:jc w:val="center"/>
        <w:rPr>
          <w:b/>
          <w:lang w:val="ru-RU"/>
        </w:rPr>
      </w:pPr>
      <w:r w:rsidRPr="000446D1">
        <w:rPr>
          <w:b/>
          <w:lang w:val="ru-RU"/>
        </w:rPr>
        <w:t>2. Цели и задачи воспитания.</w:t>
      </w:r>
    </w:p>
    <w:p w:rsidR="006A1D10" w:rsidRPr="000446D1" w:rsidRDefault="006A1D10" w:rsidP="006A1D10">
      <w:pPr>
        <w:spacing w:line="276" w:lineRule="auto"/>
        <w:ind w:firstLine="567"/>
        <w:jc w:val="both"/>
        <w:rPr>
          <w:rFonts w:eastAsia="№Е"/>
          <w:lang w:val="ru-RU"/>
        </w:rPr>
      </w:pPr>
      <w:r w:rsidRPr="000446D1">
        <w:rPr>
          <w:rFonts w:eastAsia="№Е"/>
          <w:lang w:val="ru-RU"/>
        </w:rPr>
        <w:t>В соответствии с Концепцией духовно-нравственного воспитания российских школьников, современный национальный</w:t>
      </w:r>
      <w:r w:rsidRPr="000446D1">
        <w:rPr>
          <w:rFonts w:eastAsia="№Е"/>
          <w:b/>
          <w:lang w:val="ru-RU"/>
        </w:rPr>
        <w:t xml:space="preserve"> </w:t>
      </w:r>
      <w:r w:rsidRPr="000446D1">
        <w:rPr>
          <w:rFonts w:eastAsia="№Е"/>
          <w:lang w:val="ru-RU"/>
        </w:rPr>
        <w:t>идеал личности,</w:t>
      </w:r>
      <w:r w:rsidRPr="000446D1">
        <w:rPr>
          <w:rFonts w:eastAsia="№Е"/>
          <w:b/>
          <w:i/>
          <w:lang w:val="ru-RU"/>
        </w:rPr>
        <w:t xml:space="preserve"> </w:t>
      </w:r>
      <w:r w:rsidRPr="000446D1">
        <w:rPr>
          <w:rFonts w:eastAsia="№Е"/>
          <w:lang w:val="ru-RU"/>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6A1D10" w:rsidRPr="000446D1" w:rsidRDefault="006A1D10" w:rsidP="006A1D10">
      <w:pPr>
        <w:spacing w:line="276" w:lineRule="auto"/>
        <w:ind w:left="20" w:right="20" w:firstLine="740"/>
        <w:jc w:val="both"/>
        <w:rPr>
          <w:iCs/>
          <w:color w:val="000000"/>
          <w:lang w:val="ru-RU"/>
        </w:rPr>
      </w:pPr>
      <w:r w:rsidRPr="000446D1">
        <w:rPr>
          <w:color w:val="000000"/>
          <w:lang w:val="ru-RU"/>
        </w:rPr>
        <w:t xml:space="preserve">Исходя из этого, общей </w:t>
      </w:r>
      <w:r w:rsidRPr="000446D1">
        <w:rPr>
          <w:iCs/>
          <w:color w:val="000000"/>
          <w:lang w:val="ru-RU"/>
        </w:rPr>
        <w:t>целью воспитания</w:t>
      </w:r>
      <w:r w:rsidRPr="000446D1">
        <w:rPr>
          <w:color w:val="000000"/>
          <w:lang w:val="ru-RU"/>
        </w:rPr>
        <w:t xml:space="preserve"> в МБОУ СОШ № 50 является </w:t>
      </w:r>
      <w:r w:rsidRPr="000446D1">
        <w:rPr>
          <w:iCs/>
          <w:color w:val="000000"/>
          <w:lang w:val="ru-RU"/>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w:t>
      </w:r>
      <w:r w:rsidRPr="000446D1">
        <w:rPr>
          <w:iCs/>
          <w:color w:val="000000"/>
          <w:lang w:val="ru-RU"/>
        </w:rPr>
        <w:softHyphen/>
        <w:t>тельной траектории, способности к успешной социализации в обществе, проявляющееся:</w:t>
      </w:r>
    </w:p>
    <w:p w:rsidR="006A1D10" w:rsidRPr="000446D1" w:rsidRDefault="006A1D10" w:rsidP="006A1D10">
      <w:pPr>
        <w:spacing w:line="276" w:lineRule="auto"/>
        <w:ind w:firstLine="567"/>
        <w:jc w:val="both"/>
        <w:rPr>
          <w:rFonts w:eastAsia="№Е"/>
          <w:iCs/>
          <w:kern w:val="2"/>
          <w:lang w:val="ru-RU" w:eastAsia="ko-KR"/>
        </w:rPr>
      </w:pPr>
      <w:r w:rsidRPr="000446D1">
        <w:rPr>
          <w:rFonts w:eastAsia="№Е"/>
          <w:iCs/>
          <w:kern w:val="2"/>
          <w:lang w:val="ru-RU" w:eastAsia="ko-KR"/>
        </w:rPr>
        <w:t>1) в усвоении ими знаний основных норм, которые общество выработало на основе общественных ценностей</w:t>
      </w:r>
      <w:r w:rsidRPr="000446D1">
        <w:rPr>
          <w:lang w:val="ru-RU"/>
        </w:rPr>
        <w:t>, таких как семья, труд, отечество, природа, мир, знания,                     культура, здоровье, человек</w:t>
      </w:r>
      <w:r w:rsidRPr="000446D1">
        <w:rPr>
          <w:rFonts w:eastAsia="№Е"/>
          <w:iCs/>
          <w:kern w:val="2"/>
          <w:lang w:val="ru-RU" w:eastAsia="ko-KR"/>
        </w:rPr>
        <w:t xml:space="preserve"> (то есть, в усвоении ими социально значимых знаний); </w:t>
      </w:r>
    </w:p>
    <w:p w:rsidR="006A1D10" w:rsidRPr="000446D1" w:rsidRDefault="006A1D10" w:rsidP="006A1D10">
      <w:pPr>
        <w:spacing w:line="276" w:lineRule="auto"/>
        <w:ind w:firstLine="567"/>
        <w:jc w:val="both"/>
        <w:rPr>
          <w:rFonts w:eastAsia="№Е"/>
          <w:iCs/>
          <w:kern w:val="2"/>
          <w:lang w:val="ru-RU" w:eastAsia="ko-KR"/>
        </w:rPr>
      </w:pPr>
      <w:r w:rsidRPr="000446D1">
        <w:rPr>
          <w:rFonts w:eastAsia="№Е"/>
          <w:iCs/>
          <w:kern w:val="2"/>
          <w:lang w:val="ru-RU" w:eastAsia="ko-KR"/>
        </w:rPr>
        <w:t>2) в развитии их позитивных отношений к этим общественным ценностям (то есть в развитии их социально значимых отношений);</w:t>
      </w:r>
    </w:p>
    <w:p w:rsidR="006A1D10" w:rsidRPr="000446D1" w:rsidRDefault="006A1D10" w:rsidP="006A1D10">
      <w:pPr>
        <w:spacing w:line="276" w:lineRule="auto"/>
        <w:ind w:firstLine="567"/>
        <w:jc w:val="both"/>
        <w:rPr>
          <w:rFonts w:eastAsia="№Е"/>
          <w:iCs/>
          <w:kern w:val="2"/>
          <w:lang w:val="ru-RU" w:eastAsia="ko-KR"/>
        </w:rPr>
      </w:pPr>
      <w:r w:rsidRPr="000446D1">
        <w:rPr>
          <w:rFonts w:eastAsia="№Е"/>
          <w:iCs/>
          <w:kern w:val="2"/>
          <w:lang w:val="ru-RU"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6A1D10" w:rsidRPr="000446D1" w:rsidRDefault="006A1D10" w:rsidP="006A1D10">
      <w:pPr>
        <w:spacing w:line="276" w:lineRule="auto"/>
        <w:ind w:left="40" w:right="20" w:firstLine="720"/>
        <w:jc w:val="both"/>
        <w:rPr>
          <w:color w:val="000000"/>
          <w:lang w:val="ru-RU"/>
        </w:rPr>
      </w:pPr>
      <w:r w:rsidRPr="000446D1">
        <w:rPr>
          <w:color w:val="000000"/>
          <w:lang w:val="ru-RU"/>
        </w:rPr>
        <w:t>Данная цель ориентирует педагогов, в первую очередь, на обеспечение пози</w:t>
      </w:r>
      <w:r w:rsidRPr="000446D1">
        <w:rPr>
          <w:color w:val="000000"/>
          <w:lang w:val="ru-RU"/>
        </w:rPr>
        <w:softHyphen/>
        <w:t>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w:t>
      </w:r>
      <w:r w:rsidRPr="000446D1">
        <w:rPr>
          <w:color w:val="000000"/>
          <w:lang w:val="ru-RU"/>
        </w:rPr>
        <w:softHyphen/>
        <w:t>мого ребенка по своему саморазвитию - являются важным фактором успеха в дости</w:t>
      </w:r>
      <w:r w:rsidRPr="000446D1">
        <w:rPr>
          <w:color w:val="000000"/>
          <w:lang w:val="ru-RU"/>
        </w:rPr>
        <w:softHyphen/>
        <w:t>жении поставленной цели в связи с этим важно.</w:t>
      </w:r>
    </w:p>
    <w:p w:rsidR="006A1D10" w:rsidRPr="000446D1" w:rsidRDefault="006A1D10" w:rsidP="006A1D10">
      <w:pPr>
        <w:spacing w:line="276" w:lineRule="auto"/>
        <w:ind w:firstLine="567"/>
        <w:jc w:val="both"/>
        <w:rPr>
          <w:rFonts w:eastAsia="№Е"/>
          <w:b/>
          <w:i/>
          <w:lang w:val="ru-RU"/>
        </w:rPr>
      </w:pPr>
      <w:r w:rsidRPr="000446D1">
        <w:rPr>
          <w:rFonts w:eastAsia="№Е"/>
          <w:lang w:val="ru-RU"/>
        </w:rPr>
        <w:t xml:space="preserve">Конкретизация общей цели воспитания применительно к возрастным особенностям школьников позволяет выделить в ней следующие </w:t>
      </w:r>
      <w:r w:rsidRPr="000446D1">
        <w:rPr>
          <w:rFonts w:eastAsia="№Е"/>
          <w:b/>
          <w:i/>
          <w:lang w:val="ru-RU"/>
        </w:rPr>
        <w:t>целевые</w:t>
      </w:r>
      <w:r w:rsidRPr="000446D1">
        <w:rPr>
          <w:rFonts w:eastAsia="№Е"/>
          <w:lang w:val="ru-RU"/>
        </w:rPr>
        <w:t xml:space="preserve"> </w:t>
      </w:r>
      <w:r w:rsidRPr="000446D1">
        <w:rPr>
          <w:rFonts w:eastAsia="№Е"/>
          <w:b/>
          <w:i/>
          <w:lang w:val="ru-RU"/>
        </w:rPr>
        <w:t>приоритеты,</w:t>
      </w:r>
      <w:r w:rsidRPr="000446D1">
        <w:rPr>
          <w:rFonts w:eastAsia="№Е"/>
          <w:lang w:val="ru-RU"/>
        </w:rPr>
        <w:t xml:space="preserve"> </w:t>
      </w:r>
      <w:r w:rsidRPr="000446D1">
        <w:rPr>
          <w:rFonts w:eastAsia="№Е"/>
          <w:b/>
          <w:i/>
          <w:lang w:val="ru-RU"/>
        </w:rPr>
        <w:t>соответствующие трем уровням общего образования:</w:t>
      </w:r>
    </w:p>
    <w:p w:rsidR="006A1D10" w:rsidRPr="000446D1" w:rsidRDefault="006A1D10" w:rsidP="006A1D10">
      <w:pPr>
        <w:spacing w:line="276" w:lineRule="auto"/>
        <w:ind w:firstLine="567"/>
        <w:jc w:val="both"/>
        <w:rPr>
          <w:rFonts w:eastAsia="№Е"/>
          <w:lang w:val="ru-RU"/>
        </w:rPr>
      </w:pPr>
      <w:r w:rsidRPr="000446D1">
        <w:rPr>
          <w:rFonts w:eastAsia="№Е"/>
          <w:bCs/>
          <w:iCs/>
          <w:lang w:val="ru-RU"/>
        </w:rPr>
        <w:t>1. В воспитании детей младшего школьного возраста (</w:t>
      </w:r>
      <w:r w:rsidRPr="000446D1">
        <w:rPr>
          <w:rFonts w:eastAsia="№Е"/>
          <w:b/>
          <w:bCs/>
          <w:i/>
          <w:iCs/>
          <w:lang w:val="ru-RU"/>
        </w:rPr>
        <w:t>уровень начального общего образования</w:t>
      </w:r>
      <w:r w:rsidRPr="000446D1">
        <w:rPr>
          <w:rFonts w:eastAsia="№Е"/>
          <w:bCs/>
          <w:iCs/>
          <w:lang w:val="ru-RU"/>
        </w:rPr>
        <w:t xml:space="preserve">) таким целевым приоритетом является </w:t>
      </w:r>
      <w:r w:rsidRPr="000446D1">
        <w:rPr>
          <w:rFonts w:eastAsia="Calibri"/>
          <w:lang w:val="ru-RU"/>
        </w:rPr>
        <w:t xml:space="preserve">создание благоприятных условий для усвоения школьниками социально значимых знаний – знаний основных </w:t>
      </w:r>
      <w:r w:rsidRPr="000446D1">
        <w:rPr>
          <w:rFonts w:eastAsia="№Е"/>
          <w:lang w:val="ru-RU"/>
        </w:rPr>
        <w:t xml:space="preserve">норм и традиций того общества, в котором они живут. </w:t>
      </w:r>
    </w:p>
    <w:p w:rsidR="006A1D10" w:rsidRPr="000446D1" w:rsidRDefault="006A1D10" w:rsidP="006A1D10">
      <w:pPr>
        <w:spacing w:line="276" w:lineRule="auto"/>
        <w:ind w:firstLine="567"/>
        <w:jc w:val="both"/>
        <w:rPr>
          <w:rFonts w:eastAsia="Batang"/>
          <w:kern w:val="2"/>
          <w:lang w:val="ru-RU" w:eastAsia="ko-KR"/>
        </w:rPr>
      </w:pPr>
      <w:r w:rsidRPr="000446D1">
        <w:rPr>
          <w:rFonts w:eastAsia="Calibri"/>
          <w:kern w:val="2"/>
          <w:lang w:val="ru-RU" w:eastAsia="ko-KR"/>
        </w:rPr>
        <w:t xml:space="preserve">Выделение данного приоритета </w:t>
      </w:r>
      <w:r w:rsidRPr="000446D1">
        <w:rPr>
          <w:rFonts w:eastAsia="№Е"/>
          <w:kern w:val="2"/>
          <w:lang w:val="ru-RU" w:eastAsia="ko-KR"/>
        </w:rPr>
        <w:t xml:space="preserve">связано с особенностями детей младшего школьного возраста: </w:t>
      </w:r>
      <w:r w:rsidRPr="000446D1">
        <w:rPr>
          <w:rFonts w:eastAsia="Calibri"/>
          <w:kern w:val="2"/>
          <w:lang w:val="ru-RU"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0446D1">
        <w:rPr>
          <w:rFonts w:eastAsia="Batang"/>
          <w:kern w:val="2"/>
          <w:lang w:val="ru-RU"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0446D1">
        <w:rPr>
          <w:rFonts w:eastAsia="Calibri"/>
          <w:kern w:val="2"/>
          <w:lang w:val="ru-RU" w:eastAsia="ko-KR"/>
        </w:rPr>
        <w:t xml:space="preserve">Знание их станет базой для развития социально значимых отношений школьников и </w:t>
      </w:r>
      <w:r w:rsidRPr="000446D1">
        <w:rPr>
          <w:rFonts w:eastAsia="№Е"/>
          <w:kern w:val="2"/>
          <w:lang w:val="ru-RU" w:eastAsia="ko-KR"/>
        </w:rPr>
        <w:t xml:space="preserve">накопления ими опыта осуществления социально значимых дел и </w:t>
      </w:r>
      <w:r w:rsidRPr="000446D1">
        <w:rPr>
          <w:rFonts w:eastAsia="Calibri"/>
          <w:kern w:val="2"/>
          <w:lang w:val="ru-RU" w:eastAsia="ko-KR"/>
        </w:rPr>
        <w:t>в дальнейшем,</w:t>
      </w:r>
      <w:r w:rsidRPr="000446D1">
        <w:rPr>
          <w:rFonts w:eastAsia="Batang"/>
          <w:kern w:val="2"/>
          <w:lang w:val="ru-RU" w:eastAsia="ko-KR"/>
        </w:rPr>
        <w:t xml:space="preserve"> в подростковом и юношеском возрасте</w:t>
      </w:r>
      <w:r w:rsidRPr="000446D1">
        <w:rPr>
          <w:rFonts w:eastAsia="Calibri"/>
          <w:kern w:val="2"/>
          <w:lang w:val="ru-RU" w:eastAsia="ko-KR"/>
        </w:rPr>
        <w:t xml:space="preserve">. К наиболее важным из них относятся следующие: </w:t>
      </w:r>
      <w:r w:rsidRPr="000446D1">
        <w:rPr>
          <w:rFonts w:eastAsia="Batang"/>
          <w:kern w:val="2"/>
          <w:lang w:val="ru-RU" w:eastAsia="ko-KR"/>
        </w:rPr>
        <w:t xml:space="preserve"> </w:t>
      </w:r>
    </w:p>
    <w:p w:rsidR="006A1D10" w:rsidRPr="000446D1" w:rsidRDefault="006A1D10" w:rsidP="006A1D10">
      <w:pPr>
        <w:spacing w:line="276" w:lineRule="auto"/>
        <w:ind w:firstLine="709"/>
        <w:jc w:val="both"/>
        <w:rPr>
          <w:rFonts w:eastAsia="Batang"/>
          <w:kern w:val="2"/>
          <w:lang w:val="ru-RU" w:eastAsia="ko-KR"/>
        </w:rPr>
      </w:pPr>
      <w:r w:rsidRPr="000446D1">
        <w:rPr>
          <w:rFonts w:eastAsia="Batang"/>
          <w:kern w:val="2"/>
          <w:lang w:val="ru-RU" w:eastAsia="ko-KR"/>
        </w:rPr>
        <w:lastRenderedPageBreak/>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A1D10" w:rsidRPr="000446D1" w:rsidRDefault="006A1D10" w:rsidP="006A1D10">
      <w:pPr>
        <w:spacing w:line="276" w:lineRule="auto"/>
        <w:ind w:firstLine="709"/>
        <w:jc w:val="both"/>
        <w:rPr>
          <w:rFonts w:eastAsia="Batang"/>
          <w:kern w:val="2"/>
          <w:lang w:val="ru-RU" w:eastAsia="ko-KR"/>
        </w:rPr>
      </w:pPr>
      <w:r w:rsidRPr="000446D1">
        <w:rPr>
          <w:rFonts w:eastAsia="Batang"/>
          <w:kern w:val="2"/>
          <w:lang w:val="ru-RU" w:eastAsia="ko-KR"/>
        </w:rPr>
        <w:t>- быть трудолюбивым, следуя принципу «делу — время, потехе — час» как в учебных занятиях, так и в домашних делах;</w:t>
      </w:r>
    </w:p>
    <w:p w:rsidR="006A1D10" w:rsidRPr="000446D1" w:rsidRDefault="006A1D10" w:rsidP="006A1D10">
      <w:pPr>
        <w:spacing w:line="276" w:lineRule="auto"/>
        <w:ind w:firstLine="709"/>
        <w:jc w:val="both"/>
        <w:rPr>
          <w:rFonts w:eastAsia="Batang"/>
          <w:kern w:val="2"/>
          <w:lang w:val="ru-RU" w:eastAsia="ko-KR"/>
        </w:rPr>
      </w:pPr>
      <w:r w:rsidRPr="000446D1">
        <w:rPr>
          <w:rFonts w:eastAsia="Batang"/>
          <w:kern w:val="2"/>
          <w:lang w:val="ru-RU" w:eastAsia="ko-KR"/>
        </w:rPr>
        <w:t xml:space="preserve">- знать и любить свою Родину – свой родной дом, двор, улицу, город, село, свою страну; </w:t>
      </w:r>
    </w:p>
    <w:p w:rsidR="006A1D10" w:rsidRPr="000446D1" w:rsidRDefault="006A1D10" w:rsidP="006A1D10">
      <w:pPr>
        <w:spacing w:line="276" w:lineRule="auto"/>
        <w:ind w:firstLine="709"/>
        <w:jc w:val="both"/>
        <w:rPr>
          <w:rFonts w:eastAsia="Batang"/>
          <w:kern w:val="2"/>
          <w:lang w:val="ru-RU" w:eastAsia="ko-KR"/>
        </w:rPr>
      </w:pPr>
      <w:r w:rsidRPr="000446D1">
        <w:rPr>
          <w:rFonts w:eastAsia="Batang"/>
          <w:kern w:val="2"/>
          <w:lang w:val="ru-RU"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6A1D10" w:rsidRPr="000446D1" w:rsidRDefault="006A1D10" w:rsidP="006A1D10">
      <w:pPr>
        <w:spacing w:line="276" w:lineRule="auto"/>
        <w:ind w:firstLine="709"/>
        <w:jc w:val="both"/>
        <w:rPr>
          <w:rFonts w:eastAsia="Batang"/>
          <w:kern w:val="2"/>
          <w:lang w:val="ru-RU" w:eastAsia="ko-KR"/>
        </w:rPr>
      </w:pPr>
      <w:r w:rsidRPr="000446D1">
        <w:rPr>
          <w:rFonts w:eastAsia="Batang"/>
          <w:kern w:val="2"/>
          <w:lang w:val="ru-RU" w:eastAsia="ko-KR"/>
        </w:rPr>
        <w:t xml:space="preserve">- проявлять миролюбие — не затевать конфликтов и стремиться решать спорные вопросы, не прибегая к силе; </w:t>
      </w:r>
    </w:p>
    <w:p w:rsidR="006A1D10" w:rsidRPr="000446D1" w:rsidRDefault="006A1D10" w:rsidP="006A1D10">
      <w:pPr>
        <w:spacing w:line="276" w:lineRule="auto"/>
        <w:ind w:firstLine="709"/>
        <w:jc w:val="both"/>
        <w:rPr>
          <w:rFonts w:eastAsia="Batang"/>
          <w:kern w:val="2"/>
          <w:lang w:val="ru-RU" w:eastAsia="ko-KR"/>
        </w:rPr>
      </w:pPr>
      <w:r w:rsidRPr="000446D1">
        <w:rPr>
          <w:rFonts w:eastAsia="Batang"/>
          <w:kern w:val="2"/>
          <w:lang w:val="ru-RU" w:eastAsia="ko-KR"/>
        </w:rPr>
        <w:t>- стремиться узнавать что-то новое, проявлять любознательность, ценить знания;</w:t>
      </w:r>
    </w:p>
    <w:p w:rsidR="006A1D10" w:rsidRPr="000446D1" w:rsidRDefault="006A1D10" w:rsidP="006A1D10">
      <w:pPr>
        <w:spacing w:line="276" w:lineRule="auto"/>
        <w:ind w:firstLine="709"/>
        <w:jc w:val="both"/>
        <w:rPr>
          <w:rFonts w:eastAsia="Batang"/>
          <w:kern w:val="2"/>
          <w:lang w:val="ru-RU" w:eastAsia="ko-KR"/>
        </w:rPr>
      </w:pPr>
      <w:r w:rsidRPr="000446D1">
        <w:rPr>
          <w:rFonts w:eastAsia="Batang"/>
          <w:kern w:val="2"/>
          <w:lang w:val="ru-RU" w:eastAsia="ko-KR"/>
        </w:rPr>
        <w:t>- быть вежливым и опрятным, скромным и приветливым;</w:t>
      </w:r>
    </w:p>
    <w:p w:rsidR="006A1D10" w:rsidRPr="000446D1" w:rsidRDefault="006A1D10" w:rsidP="006A1D10">
      <w:pPr>
        <w:spacing w:line="276" w:lineRule="auto"/>
        <w:ind w:firstLine="709"/>
        <w:jc w:val="both"/>
        <w:rPr>
          <w:rFonts w:eastAsia="Batang"/>
          <w:kern w:val="2"/>
          <w:lang w:val="ru-RU" w:eastAsia="ko-KR"/>
        </w:rPr>
      </w:pPr>
      <w:r w:rsidRPr="000446D1">
        <w:rPr>
          <w:rFonts w:eastAsia="Batang"/>
          <w:kern w:val="2"/>
          <w:lang w:val="ru-RU" w:eastAsia="ko-KR"/>
        </w:rPr>
        <w:t xml:space="preserve">- соблюдать правила личной гигиены, режим дня, вести здоровый образ жизни; </w:t>
      </w:r>
    </w:p>
    <w:p w:rsidR="006A1D10" w:rsidRPr="000446D1" w:rsidRDefault="006A1D10" w:rsidP="006A1D10">
      <w:pPr>
        <w:spacing w:line="276" w:lineRule="auto"/>
        <w:ind w:firstLine="709"/>
        <w:jc w:val="both"/>
        <w:rPr>
          <w:rFonts w:eastAsia="Batang"/>
          <w:kern w:val="2"/>
          <w:lang w:val="ru-RU" w:eastAsia="ko-KR"/>
        </w:rPr>
      </w:pPr>
      <w:r w:rsidRPr="000446D1">
        <w:rPr>
          <w:rFonts w:eastAsia="Batang"/>
          <w:kern w:val="2"/>
          <w:lang w:val="ru-RU"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A1D10" w:rsidRPr="000446D1" w:rsidRDefault="006A1D10" w:rsidP="006A1D10">
      <w:pPr>
        <w:spacing w:line="276" w:lineRule="auto"/>
        <w:ind w:firstLine="709"/>
        <w:jc w:val="both"/>
        <w:rPr>
          <w:rFonts w:eastAsia="Batang"/>
          <w:kern w:val="2"/>
          <w:lang w:val="ru-RU" w:eastAsia="ko-KR"/>
        </w:rPr>
      </w:pPr>
      <w:r w:rsidRPr="000446D1">
        <w:rPr>
          <w:rFonts w:eastAsia="Batang"/>
          <w:kern w:val="2"/>
          <w:lang w:val="ru-RU"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6A1D10" w:rsidRPr="000446D1" w:rsidRDefault="006A1D10" w:rsidP="006A1D10">
      <w:pPr>
        <w:spacing w:line="276" w:lineRule="auto"/>
        <w:ind w:firstLine="709"/>
        <w:jc w:val="both"/>
        <w:rPr>
          <w:rFonts w:eastAsia="Batang"/>
          <w:kern w:val="2"/>
          <w:lang w:val="ru-RU" w:eastAsia="ko-KR"/>
        </w:rPr>
      </w:pPr>
      <w:r w:rsidRPr="000446D1">
        <w:rPr>
          <w:rFonts w:eastAsia="Batang"/>
          <w:kern w:val="2"/>
          <w:lang w:val="ru-RU"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6A1D10" w:rsidRPr="000446D1" w:rsidRDefault="006A1D10" w:rsidP="006A1D10">
      <w:pPr>
        <w:spacing w:line="276" w:lineRule="auto"/>
        <w:ind w:firstLine="567"/>
        <w:jc w:val="both"/>
        <w:rPr>
          <w:rFonts w:eastAsia="№Е"/>
          <w:lang w:val="ru-RU"/>
        </w:rPr>
      </w:pPr>
      <w:r w:rsidRPr="000446D1">
        <w:rPr>
          <w:rFonts w:eastAsia="№Е"/>
          <w:bCs/>
          <w:iCs/>
          <w:lang w:val="ru-RU"/>
        </w:rPr>
        <w:t>2. В воспитании детей подросткового возраста (</w:t>
      </w:r>
      <w:r w:rsidRPr="000446D1">
        <w:rPr>
          <w:rFonts w:eastAsia="№Е"/>
          <w:b/>
          <w:bCs/>
          <w:i/>
          <w:iCs/>
          <w:lang w:val="ru-RU"/>
        </w:rPr>
        <w:t>уровень основного общего образования</w:t>
      </w:r>
      <w:r w:rsidRPr="000446D1">
        <w:rPr>
          <w:rFonts w:eastAsia="№Е"/>
          <w:bCs/>
          <w:iCs/>
          <w:lang w:val="ru-RU"/>
        </w:rPr>
        <w:t xml:space="preserve">) таким приоритетом является </w:t>
      </w:r>
      <w:r w:rsidRPr="000446D1">
        <w:rPr>
          <w:rFonts w:eastAsia="№Е"/>
          <w:lang w:val="ru-RU"/>
        </w:rPr>
        <w:t>создание благоприятных условий для развития социально значимых отношений школьников, и, прежде всего, ценностных отношений:</w:t>
      </w:r>
    </w:p>
    <w:p w:rsidR="006A1D10" w:rsidRPr="000446D1" w:rsidRDefault="006A1D10" w:rsidP="006A1D10">
      <w:pPr>
        <w:spacing w:line="276" w:lineRule="auto"/>
        <w:ind w:firstLine="567"/>
        <w:jc w:val="both"/>
        <w:rPr>
          <w:rFonts w:eastAsia="№Е"/>
          <w:lang w:val="ru-RU"/>
        </w:rPr>
      </w:pPr>
      <w:r w:rsidRPr="000446D1">
        <w:rPr>
          <w:rFonts w:eastAsia="№Е"/>
          <w:lang w:val="ru-RU"/>
        </w:rPr>
        <w:t>- к семье как главной опоре в жизни человека и источнику его счастья;</w:t>
      </w:r>
    </w:p>
    <w:p w:rsidR="006A1D10" w:rsidRPr="000446D1" w:rsidRDefault="006A1D10" w:rsidP="006A1D10">
      <w:pPr>
        <w:spacing w:line="276" w:lineRule="auto"/>
        <w:ind w:firstLine="567"/>
        <w:jc w:val="both"/>
        <w:rPr>
          <w:rFonts w:eastAsia="№Е"/>
          <w:lang w:val="ru-RU"/>
        </w:rPr>
      </w:pPr>
      <w:r w:rsidRPr="000446D1">
        <w:rPr>
          <w:rFonts w:eastAsia="№Е"/>
          <w:lang w:val="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A1D10" w:rsidRPr="000446D1" w:rsidRDefault="006A1D10" w:rsidP="006A1D10">
      <w:pPr>
        <w:spacing w:line="276" w:lineRule="auto"/>
        <w:ind w:firstLine="567"/>
        <w:jc w:val="both"/>
        <w:rPr>
          <w:rFonts w:eastAsia="№Е"/>
          <w:lang w:val="ru-RU"/>
        </w:rPr>
      </w:pPr>
      <w:r w:rsidRPr="000446D1">
        <w:rPr>
          <w:rFonts w:eastAsia="№Е"/>
          <w:lang w:val="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6A1D10" w:rsidRPr="000446D1" w:rsidRDefault="006A1D10" w:rsidP="006A1D10">
      <w:pPr>
        <w:spacing w:line="276" w:lineRule="auto"/>
        <w:ind w:firstLine="567"/>
        <w:jc w:val="both"/>
        <w:rPr>
          <w:rFonts w:eastAsia="№Е"/>
          <w:lang w:val="ru-RU"/>
        </w:rPr>
      </w:pPr>
      <w:r w:rsidRPr="000446D1">
        <w:rPr>
          <w:rFonts w:eastAsia="№Е"/>
          <w:lang w:val="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A1D10" w:rsidRPr="000446D1" w:rsidRDefault="006A1D10" w:rsidP="006A1D10">
      <w:pPr>
        <w:spacing w:line="276" w:lineRule="auto"/>
        <w:ind w:firstLine="567"/>
        <w:jc w:val="both"/>
        <w:rPr>
          <w:rFonts w:eastAsia="№Е"/>
          <w:lang w:val="ru-RU"/>
        </w:rPr>
      </w:pPr>
      <w:r w:rsidRPr="000446D1">
        <w:rPr>
          <w:rFonts w:eastAsia="№Е"/>
          <w:lang w:val="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A1D10" w:rsidRPr="000446D1" w:rsidRDefault="006A1D10" w:rsidP="006A1D10">
      <w:pPr>
        <w:spacing w:line="276" w:lineRule="auto"/>
        <w:ind w:firstLine="567"/>
        <w:jc w:val="both"/>
        <w:rPr>
          <w:rFonts w:eastAsia="№Е"/>
          <w:lang w:val="ru-RU"/>
        </w:rPr>
      </w:pPr>
      <w:r w:rsidRPr="000446D1">
        <w:rPr>
          <w:rFonts w:eastAsia="№Е"/>
          <w:lang w:val="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A1D10" w:rsidRPr="000446D1" w:rsidRDefault="006A1D10" w:rsidP="006A1D10">
      <w:pPr>
        <w:spacing w:line="276" w:lineRule="auto"/>
        <w:ind w:firstLine="567"/>
        <w:jc w:val="both"/>
        <w:rPr>
          <w:rFonts w:eastAsia="№Е"/>
          <w:lang w:val="ru-RU"/>
        </w:rPr>
      </w:pPr>
      <w:r w:rsidRPr="000446D1">
        <w:rPr>
          <w:rFonts w:eastAsia="№Е"/>
          <w:lang w:val="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A1D10" w:rsidRPr="000446D1" w:rsidRDefault="006A1D10" w:rsidP="006A1D10">
      <w:pPr>
        <w:spacing w:line="276" w:lineRule="auto"/>
        <w:ind w:firstLine="567"/>
        <w:jc w:val="both"/>
        <w:rPr>
          <w:rFonts w:eastAsia="№Е"/>
          <w:lang w:val="ru-RU"/>
        </w:rPr>
      </w:pPr>
      <w:r w:rsidRPr="000446D1">
        <w:rPr>
          <w:rFonts w:eastAsia="№Е"/>
          <w:lang w:val="ru-RU"/>
        </w:rPr>
        <w:t>- к здоровью как залогу долгой и активной жизни человека, его хорошего настроения и оптимистичного взгляда на мир;</w:t>
      </w:r>
    </w:p>
    <w:p w:rsidR="006A1D10" w:rsidRPr="000446D1" w:rsidRDefault="006A1D10" w:rsidP="006A1D10">
      <w:pPr>
        <w:spacing w:line="276" w:lineRule="auto"/>
        <w:ind w:firstLine="567"/>
        <w:jc w:val="both"/>
        <w:rPr>
          <w:rFonts w:eastAsia="№Е"/>
          <w:lang w:val="ru-RU"/>
        </w:rPr>
      </w:pPr>
      <w:r w:rsidRPr="000446D1">
        <w:rPr>
          <w:rFonts w:eastAsia="№Е"/>
          <w:lang w:val="ru-RU"/>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r w:rsidRPr="000446D1">
        <w:rPr>
          <w:rFonts w:eastAsia="№Е"/>
          <w:lang w:val="ru-RU"/>
        </w:rPr>
        <w:lastRenderedPageBreak/>
        <w:t>взаимоподдерживающие отношения, дающие человеку радость общения и позволяющие избегать чувства одиночества;</w:t>
      </w:r>
    </w:p>
    <w:p w:rsidR="006A1D10" w:rsidRPr="000446D1" w:rsidRDefault="006A1D10" w:rsidP="006A1D10">
      <w:pPr>
        <w:spacing w:line="276" w:lineRule="auto"/>
        <w:ind w:firstLine="567"/>
        <w:jc w:val="both"/>
        <w:rPr>
          <w:rFonts w:eastAsia="№Е"/>
          <w:lang w:val="ru-RU"/>
        </w:rPr>
      </w:pPr>
      <w:r w:rsidRPr="000446D1">
        <w:rPr>
          <w:rFonts w:eastAsia="№Е"/>
          <w:lang w:val="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6A1D10" w:rsidRPr="000446D1" w:rsidRDefault="006A1D10" w:rsidP="006A1D10">
      <w:pPr>
        <w:spacing w:line="276" w:lineRule="auto"/>
        <w:ind w:firstLine="567"/>
        <w:jc w:val="both"/>
        <w:rPr>
          <w:rFonts w:eastAsia="№Е"/>
          <w:lang w:val="ru-RU"/>
        </w:rPr>
      </w:pPr>
      <w:r w:rsidRPr="000446D1">
        <w:rPr>
          <w:rFonts w:eastAsia="№Е"/>
          <w:lang w:val="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6A1D10" w:rsidRPr="000446D1" w:rsidRDefault="006A1D10" w:rsidP="006A1D10">
      <w:pPr>
        <w:spacing w:line="276" w:lineRule="auto"/>
        <w:ind w:firstLine="567"/>
        <w:jc w:val="both"/>
        <w:rPr>
          <w:rFonts w:eastAsia="№Е"/>
          <w:lang w:val="ru-RU"/>
        </w:rPr>
      </w:pPr>
      <w:r w:rsidRPr="000446D1">
        <w:rPr>
          <w:rFonts w:eastAsia="№Е"/>
          <w:bCs/>
          <w:iCs/>
          <w:lang w:val="ru-RU"/>
        </w:rPr>
        <w:t>3. В воспитании детей юношеского возраста (</w:t>
      </w:r>
      <w:r w:rsidRPr="000446D1">
        <w:rPr>
          <w:rFonts w:eastAsia="№Е"/>
          <w:b/>
          <w:bCs/>
          <w:i/>
          <w:iCs/>
          <w:lang w:val="ru-RU"/>
        </w:rPr>
        <w:t>уровень среднего общего образования</w:t>
      </w:r>
      <w:r w:rsidRPr="000446D1">
        <w:rPr>
          <w:rFonts w:eastAsia="№Е"/>
          <w:bCs/>
          <w:iCs/>
          <w:lang w:val="ru-RU"/>
        </w:rPr>
        <w:t xml:space="preserve">) таким приоритетом является </w:t>
      </w:r>
      <w:r w:rsidRPr="000446D1">
        <w:rPr>
          <w:rFonts w:eastAsia="№Е"/>
          <w:lang w:val="ru-RU"/>
        </w:rPr>
        <w:t>создание благоприятных условий для приобретения школьниками опыта осуществления социально значимых дел.</w:t>
      </w:r>
    </w:p>
    <w:p w:rsidR="006A1D10" w:rsidRPr="000446D1" w:rsidRDefault="006A1D10" w:rsidP="006A1D10">
      <w:pPr>
        <w:spacing w:line="276" w:lineRule="auto"/>
        <w:ind w:firstLine="567"/>
        <w:jc w:val="both"/>
        <w:rPr>
          <w:rFonts w:eastAsia="№Е"/>
          <w:lang w:val="ru-RU"/>
        </w:rPr>
      </w:pPr>
      <w:r w:rsidRPr="000446D1">
        <w:rPr>
          <w:rFonts w:eastAsia="Calibri"/>
          <w:lang w:val="ru-RU"/>
        </w:rPr>
        <w:t xml:space="preserve">Выделение данного приоритета </w:t>
      </w:r>
      <w:r w:rsidRPr="000446D1">
        <w:rPr>
          <w:rFonts w:eastAsia="№Е"/>
          <w:lang w:val="ru-RU"/>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6A1D10" w:rsidRPr="000446D1" w:rsidRDefault="006A1D10" w:rsidP="006A1D10">
      <w:pPr>
        <w:spacing w:line="276" w:lineRule="auto"/>
        <w:ind w:firstLine="567"/>
        <w:jc w:val="both"/>
        <w:rPr>
          <w:rFonts w:eastAsia="№Е"/>
          <w:lang w:val="ru-RU"/>
        </w:rPr>
      </w:pPr>
      <w:r w:rsidRPr="000446D1">
        <w:rPr>
          <w:rFonts w:eastAsia="№Е"/>
          <w:lang w:val="ru-RU"/>
        </w:rPr>
        <w:t xml:space="preserve">- опыт дел, направленных на заботу о своей семье, родных и близких; </w:t>
      </w:r>
    </w:p>
    <w:p w:rsidR="006A1D10" w:rsidRPr="000446D1" w:rsidRDefault="006A1D10" w:rsidP="006A1D10">
      <w:pPr>
        <w:spacing w:line="276" w:lineRule="auto"/>
        <w:ind w:firstLine="567"/>
        <w:jc w:val="both"/>
        <w:rPr>
          <w:rFonts w:eastAsia="№Е"/>
          <w:lang w:val="ru-RU"/>
        </w:rPr>
      </w:pPr>
      <w:r w:rsidRPr="000446D1">
        <w:rPr>
          <w:rFonts w:eastAsia="№Е"/>
          <w:lang w:val="ru-RU"/>
        </w:rPr>
        <w:t>- трудовой опыт, опыт участия в производственной практике;</w:t>
      </w:r>
    </w:p>
    <w:p w:rsidR="006A1D10" w:rsidRPr="000446D1" w:rsidRDefault="006A1D10" w:rsidP="006A1D10">
      <w:pPr>
        <w:spacing w:line="276" w:lineRule="auto"/>
        <w:ind w:firstLine="567"/>
        <w:jc w:val="both"/>
        <w:rPr>
          <w:rFonts w:eastAsia="№Е"/>
          <w:lang w:val="ru-RU"/>
        </w:rPr>
      </w:pPr>
      <w:r w:rsidRPr="000446D1">
        <w:rPr>
          <w:rFonts w:eastAsia="№Е"/>
          <w:lang w:val="ru-RU"/>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6A1D10" w:rsidRPr="000446D1" w:rsidRDefault="006A1D10" w:rsidP="006A1D10">
      <w:pPr>
        <w:spacing w:line="276" w:lineRule="auto"/>
        <w:ind w:firstLine="567"/>
        <w:jc w:val="both"/>
        <w:rPr>
          <w:rFonts w:eastAsia="№Е"/>
          <w:lang w:val="ru-RU"/>
        </w:rPr>
      </w:pPr>
      <w:r w:rsidRPr="000446D1">
        <w:rPr>
          <w:rFonts w:eastAsia="№Е"/>
          <w:lang w:val="ru-RU"/>
        </w:rPr>
        <w:t>- опыт природоохранных дел;</w:t>
      </w:r>
    </w:p>
    <w:p w:rsidR="006A1D10" w:rsidRPr="000446D1" w:rsidRDefault="006A1D10" w:rsidP="006A1D10">
      <w:pPr>
        <w:spacing w:line="276" w:lineRule="auto"/>
        <w:ind w:firstLine="567"/>
        <w:jc w:val="both"/>
        <w:rPr>
          <w:rFonts w:eastAsia="№Е"/>
          <w:lang w:val="ru-RU"/>
        </w:rPr>
      </w:pPr>
      <w:r w:rsidRPr="000446D1">
        <w:rPr>
          <w:rFonts w:eastAsia="№Е"/>
          <w:lang w:val="ru-RU"/>
        </w:rPr>
        <w:t>- опыт разрешения возникающих конфликтных ситуаций в школе, дома или на улице;</w:t>
      </w:r>
    </w:p>
    <w:p w:rsidR="006A1D10" w:rsidRPr="000446D1" w:rsidRDefault="006A1D10" w:rsidP="006A1D10">
      <w:pPr>
        <w:spacing w:line="276" w:lineRule="auto"/>
        <w:ind w:firstLine="567"/>
        <w:jc w:val="both"/>
        <w:rPr>
          <w:rFonts w:eastAsia="№Е"/>
          <w:lang w:val="ru-RU"/>
        </w:rPr>
      </w:pPr>
      <w:r w:rsidRPr="000446D1">
        <w:rPr>
          <w:rFonts w:eastAsia="№Е"/>
          <w:lang w:val="ru-RU"/>
        </w:rPr>
        <w:t>- опыт самостоятельного приобретения новых знаний, проведения научных исследований, опыт проектной деятельности;</w:t>
      </w:r>
    </w:p>
    <w:p w:rsidR="006A1D10" w:rsidRPr="000446D1" w:rsidRDefault="006A1D10" w:rsidP="006A1D10">
      <w:pPr>
        <w:spacing w:line="276" w:lineRule="auto"/>
        <w:ind w:firstLine="567"/>
        <w:jc w:val="both"/>
        <w:rPr>
          <w:rFonts w:eastAsia="№Е"/>
          <w:lang w:val="ru-RU"/>
        </w:rPr>
      </w:pPr>
      <w:r w:rsidRPr="000446D1">
        <w:rPr>
          <w:rFonts w:eastAsia="№Е"/>
          <w:lang w:val="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6A1D10" w:rsidRPr="000446D1" w:rsidRDefault="006A1D10" w:rsidP="006A1D10">
      <w:pPr>
        <w:spacing w:line="276" w:lineRule="auto"/>
        <w:ind w:firstLine="567"/>
        <w:jc w:val="both"/>
        <w:rPr>
          <w:rFonts w:eastAsia="№Е"/>
          <w:lang w:val="ru-RU"/>
        </w:rPr>
      </w:pPr>
      <w:r w:rsidRPr="000446D1">
        <w:rPr>
          <w:rFonts w:eastAsia="№Е"/>
          <w:lang w:val="ru-RU"/>
        </w:rPr>
        <w:t xml:space="preserve">- опыт ведения здорового образа жизни и заботы о здоровье других людей; </w:t>
      </w:r>
    </w:p>
    <w:p w:rsidR="006A1D10" w:rsidRPr="000446D1" w:rsidRDefault="006A1D10" w:rsidP="006A1D10">
      <w:pPr>
        <w:spacing w:line="276" w:lineRule="auto"/>
        <w:ind w:firstLine="567"/>
        <w:jc w:val="both"/>
        <w:rPr>
          <w:rFonts w:eastAsia="№Е"/>
          <w:lang w:val="ru-RU"/>
        </w:rPr>
      </w:pPr>
      <w:r w:rsidRPr="000446D1">
        <w:rPr>
          <w:rFonts w:eastAsia="№Е"/>
          <w:lang w:val="ru-RU"/>
        </w:rPr>
        <w:t>- опыт оказания помощи окружающим, заботы о малышах или пожилых людях, волонтерский опыт;</w:t>
      </w:r>
    </w:p>
    <w:p w:rsidR="006A1D10" w:rsidRPr="000446D1" w:rsidRDefault="006A1D10" w:rsidP="006A1D10">
      <w:pPr>
        <w:spacing w:line="276" w:lineRule="auto"/>
        <w:ind w:firstLine="567"/>
        <w:jc w:val="both"/>
        <w:rPr>
          <w:rFonts w:eastAsia="№Е"/>
          <w:lang w:val="ru-RU"/>
        </w:rPr>
      </w:pPr>
      <w:r w:rsidRPr="000446D1">
        <w:rPr>
          <w:rFonts w:eastAsia="№Е"/>
          <w:lang w:val="ru-RU"/>
        </w:rPr>
        <w:t>- опыт самопознания и самоанализа, опыт социально приемлемого самовыражения и самореализации.</w:t>
      </w:r>
    </w:p>
    <w:p w:rsidR="006A1D10" w:rsidRPr="000446D1" w:rsidRDefault="006A1D10" w:rsidP="006A1D10">
      <w:pPr>
        <w:spacing w:line="276" w:lineRule="auto"/>
        <w:ind w:firstLine="567"/>
        <w:jc w:val="both"/>
        <w:rPr>
          <w:rFonts w:eastAsia="№Е"/>
          <w:lang w:val="ru-RU"/>
        </w:rPr>
      </w:pPr>
      <w:r w:rsidRPr="000446D1">
        <w:rPr>
          <w:rFonts w:eastAsia="№Е"/>
          <w:lang w:val="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B20DE3">
        <w:rPr>
          <w:rFonts w:eastAsia="№Е"/>
        </w:rPr>
        <w:t> </w:t>
      </w:r>
    </w:p>
    <w:p w:rsidR="006A1D10" w:rsidRPr="000446D1" w:rsidRDefault="006A1D10" w:rsidP="006A1D10">
      <w:pPr>
        <w:spacing w:line="276" w:lineRule="auto"/>
        <w:ind w:firstLine="567"/>
        <w:jc w:val="both"/>
        <w:rPr>
          <w:rFonts w:eastAsia="№Е"/>
          <w:iCs/>
          <w:kern w:val="2"/>
          <w:lang w:val="ru-RU" w:eastAsia="ko-KR"/>
        </w:rPr>
      </w:pPr>
      <w:r w:rsidRPr="000446D1">
        <w:rPr>
          <w:rFonts w:eastAsia="№Е"/>
          <w:iCs/>
          <w:kern w:val="2"/>
          <w:lang w:val="ru-RU" w:eastAsia="ko-KR"/>
        </w:rPr>
        <w:t>Добросовестная работа педагогов, направленная на достижение поставленной цели,</w:t>
      </w:r>
      <w:r w:rsidRPr="000446D1">
        <w:rPr>
          <w:rFonts w:eastAsia="№Е"/>
          <w:b/>
          <w:bCs/>
          <w:i/>
          <w:kern w:val="2"/>
          <w:lang w:val="ru-RU" w:eastAsia="ko-KR"/>
        </w:rPr>
        <w:t xml:space="preserve"> позволит ребенку</w:t>
      </w:r>
      <w:r w:rsidRPr="000446D1">
        <w:rPr>
          <w:rFonts w:eastAsia="№Е"/>
          <w:iCs/>
          <w:kern w:val="2"/>
          <w:lang w:val="ru-RU"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6A1D10" w:rsidRPr="000446D1" w:rsidRDefault="006A1D10" w:rsidP="006A1D10">
      <w:pPr>
        <w:spacing w:line="276" w:lineRule="auto"/>
        <w:ind w:firstLine="567"/>
        <w:jc w:val="both"/>
        <w:rPr>
          <w:rFonts w:eastAsia="№Е"/>
          <w:lang w:val="ru-RU"/>
        </w:rPr>
      </w:pPr>
      <w:r w:rsidRPr="000446D1">
        <w:rPr>
          <w:rFonts w:eastAsia="№Е"/>
          <w:lang w:val="ru-RU"/>
        </w:rPr>
        <w:t xml:space="preserve">Достижению поставленной цели воспитания школьников будет способствовать решение следующих основных </w:t>
      </w:r>
      <w:r w:rsidRPr="000446D1">
        <w:rPr>
          <w:rFonts w:eastAsia="№Е"/>
          <w:b/>
          <w:i/>
          <w:lang w:val="ru-RU"/>
        </w:rPr>
        <w:t>задач:</w:t>
      </w:r>
      <w:r w:rsidRPr="000446D1">
        <w:rPr>
          <w:rFonts w:eastAsia="№Е"/>
          <w:lang w:val="ru-RU"/>
        </w:rPr>
        <w:t xml:space="preserve"> </w:t>
      </w:r>
    </w:p>
    <w:p w:rsidR="006A1D10" w:rsidRPr="000446D1" w:rsidRDefault="006A1D10" w:rsidP="00CC1F04">
      <w:pPr>
        <w:numPr>
          <w:ilvl w:val="0"/>
          <w:numId w:val="136"/>
        </w:numPr>
        <w:tabs>
          <w:tab w:val="left" w:pos="1134"/>
        </w:tabs>
        <w:spacing w:line="276" w:lineRule="auto"/>
        <w:ind w:firstLine="567"/>
        <w:jc w:val="both"/>
        <w:rPr>
          <w:rFonts w:eastAsia="№Е"/>
          <w:lang w:val="ru-RU"/>
        </w:rPr>
      </w:pPr>
      <w:r w:rsidRPr="000446D1">
        <w:rPr>
          <w:rFonts w:eastAsia="№Е"/>
          <w:w w:val="0"/>
          <w:lang w:val="ru-RU"/>
        </w:rPr>
        <w:lastRenderedPageBreak/>
        <w:t>реализовывать воспитательные возможности</w:t>
      </w:r>
      <w:r w:rsidRPr="000446D1">
        <w:rPr>
          <w:rFonts w:eastAsia="№Е"/>
          <w:lang w:val="ru-RU"/>
        </w:rPr>
        <w:t xml:space="preserve"> о</w:t>
      </w:r>
      <w:r w:rsidRPr="000446D1">
        <w:rPr>
          <w:rFonts w:eastAsia="№Е"/>
          <w:w w:val="0"/>
          <w:lang w:val="ru-RU"/>
        </w:rPr>
        <w:t xml:space="preserve">бщешкольных ключевых </w:t>
      </w:r>
      <w:r w:rsidRPr="000446D1">
        <w:rPr>
          <w:rFonts w:eastAsia="№Е"/>
          <w:lang w:val="ru-RU"/>
        </w:rPr>
        <w:t>дел</w:t>
      </w:r>
      <w:r w:rsidRPr="000446D1">
        <w:rPr>
          <w:rFonts w:eastAsia="№Е"/>
          <w:w w:val="0"/>
          <w:lang w:val="ru-RU"/>
        </w:rPr>
        <w:t>,</w:t>
      </w:r>
      <w:r w:rsidRPr="000446D1">
        <w:rPr>
          <w:rFonts w:eastAsia="№Е"/>
          <w:lang w:val="ru-RU"/>
        </w:rPr>
        <w:t xml:space="preserve"> поддерживать традиции их </w:t>
      </w:r>
      <w:r w:rsidRPr="000446D1">
        <w:rPr>
          <w:rFonts w:eastAsia="№Е"/>
          <w:w w:val="0"/>
          <w:lang w:val="ru-RU"/>
        </w:rPr>
        <w:t>коллективного планирования, организации, проведения и анализа в школьном сообществе;</w:t>
      </w:r>
    </w:p>
    <w:p w:rsidR="006A1D10" w:rsidRPr="000446D1" w:rsidRDefault="006A1D10" w:rsidP="00CC1F04">
      <w:pPr>
        <w:numPr>
          <w:ilvl w:val="0"/>
          <w:numId w:val="136"/>
        </w:numPr>
        <w:tabs>
          <w:tab w:val="left" w:pos="1134"/>
        </w:tabs>
        <w:spacing w:line="276" w:lineRule="auto"/>
        <w:ind w:firstLine="567"/>
        <w:jc w:val="both"/>
        <w:rPr>
          <w:rFonts w:eastAsia="№Е"/>
          <w:lang w:val="ru-RU"/>
        </w:rPr>
      </w:pPr>
      <w:r w:rsidRPr="000446D1">
        <w:rPr>
          <w:rFonts w:eastAsia="№Е"/>
          <w:lang w:val="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6A1D10" w:rsidRPr="000446D1" w:rsidRDefault="006A1D10" w:rsidP="00CC1F04">
      <w:pPr>
        <w:numPr>
          <w:ilvl w:val="0"/>
          <w:numId w:val="136"/>
        </w:numPr>
        <w:tabs>
          <w:tab w:val="left" w:pos="1134"/>
        </w:tabs>
        <w:spacing w:line="276" w:lineRule="auto"/>
        <w:ind w:firstLine="567"/>
        <w:jc w:val="both"/>
        <w:rPr>
          <w:rFonts w:eastAsia="№Е"/>
          <w:lang w:val="ru-RU"/>
        </w:rPr>
      </w:pPr>
      <w:r w:rsidRPr="000446D1">
        <w:rPr>
          <w:rFonts w:eastAsia="№Е"/>
          <w:lang w:val="ru-RU"/>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r w:rsidRPr="000446D1">
        <w:rPr>
          <w:rFonts w:eastAsia="№Е"/>
          <w:w w:val="0"/>
          <w:lang w:val="ru-RU"/>
        </w:rPr>
        <w:t>;</w:t>
      </w:r>
    </w:p>
    <w:p w:rsidR="006A1D10" w:rsidRPr="000446D1" w:rsidRDefault="006A1D10" w:rsidP="00CC1F04">
      <w:pPr>
        <w:numPr>
          <w:ilvl w:val="0"/>
          <w:numId w:val="136"/>
        </w:numPr>
        <w:tabs>
          <w:tab w:val="left" w:pos="1134"/>
        </w:tabs>
        <w:spacing w:line="276" w:lineRule="auto"/>
        <w:ind w:firstLine="567"/>
        <w:jc w:val="both"/>
        <w:rPr>
          <w:rFonts w:eastAsia="№Е"/>
          <w:lang w:val="ru-RU"/>
        </w:rPr>
      </w:pPr>
      <w:r w:rsidRPr="000446D1">
        <w:rPr>
          <w:rFonts w:eastAsia="№Е"/>
          <w:lang w:val="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6A1D10" w:rsidRPr="000446D1" w:rsidRDefault="006A1D10" w:rsidP="00CC1F04">
      <w:pPr>
        <w:numPr>
          <w:ilvl w:val="0"/>
          <w:numId w:val="136"/>
        </w:numPr>
        <w:tabs>
          <w:tab w:val="left" w:pos="1134"/>
        </w:tabs>
        <w:spacing w:line="276" w:lineRule="auto"/>
        <w:ind w:firstLine="567"/>
        <w:jc w:val="both"/>
        <w:rPr>
          <w:rFonts w:eastAsia="№Е"/>
          <w:lang w:val="ru-RU"/>
        </w:rPr>
      </w:pPr>
      <w:r w:rsidRPr="000446D1">
        <w:rPr>
          <w:rFonts w:eastAsia="№Е"/>
          <w:lang w:val="ru-RU"/>
        </w:rPr>
        <w:t xml:space="preserve">инициировать и поддерживать ученическое самоуправление – как на уровне школы, так и на уровне классных сообществ; </w:t>
      </w:r>
    </w:p>
    <w:p w:rsidR="006A1D10" w:rsidRPr="000446D1" w:rsidRDefault="006A1D10" w:rsidP="00CC1F04">
      <w:pPr>
        <w:numPr>
          <w:ilvl w:val="0"/>
          <w:numId w:val="136"/>
        </w:numPr>
        <w:tabs>
          <w:tab w:val="left" w:pos="1134"/>
        </w:tabs>
        <w:spacing w:line="276" w:lineRule="auto"/>
        <w:ind w:firstLine="567"/>
        <w:jc w:val="both"/>
        <w:rPr>
          <w:rFonts w:eastAsia="№Е"/>
          <w:lang w:val="ru-RU"/>
        </w:rPr>
      </w:pPr>
      <w:r w:rsidRPr="000446D1">
        <w:rPr>
          <w:rFonts w:eastAsia="№Е"/>
          <w:lang w:val="ru-RU"/>
        </w:rPr>
        <w:t>поддерживать деятельность функционирующих на базе школы д</w:t>
      </w:r>
      <w:r w:rsidRPr="000446D1">
        <w:rPr>
          <w:rFonts w:eastAsia="№Е"/>
          <w:w w:val="0"/>
          <w:lang w:val="ru-RU"/>
        </w:rPr>
        <w:t>етских общественных объединений и организаций;</w:t>
      </w:r>
    </w:p>
    <w:p w:rsidR="006A1D10" w:rsidRPr="000446D1" w:rsidRDefault="006A1D10" w:rsidP="00CC1F04">
      <w:pPr>
        <w:numPr>
          <w:ilvl w:val="0"/>
          <w:numId w:val="136"/>
        </w:numPr>
        <w:tabs>
          <w:tab w:val="left" w:pos="1134"/>
        </w:tabs>
        <w:spacing w:line="276" w:lineRule="auto"/>
        <w:ind w:firstLine="567"/>
        <w:jc w:val="both"/>
        <w:rPr>
          <w:rFonts w:eastAsia="№Е"/>
          <w:lang w:val="ru-RU"/>
        </w:rPr>
      </w:pPr>
      <w:r w:rsidRPr="000446D1">
        <w:rPr>
          <w:rFonts w:eastAsia="№Е"/>
          <w:lang w:val="ru-RU"/>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6A1D10" w:rsidRPr="000446D1" w:rsidRDefault="006A1D10" w:rsidP="00CC1F04">
      <w:pPr>
        <w:numPr>
          <w:ilvl w:val="0"/>
          <w:numId w:val="136"/>
        </w:numPr>
        <w:tabs>
          <w:tab w:val="left" w:pos="1134"/>
        </w:tabs>
        <w:spacing w:line="276" w:lineRule="auto"/>
        <w:ind w:firstLine="567"/>
        <w:jc w:val="both"/>
        <w:rPr>
          <w:rFonts w:eastAsia="№Е"/>
          <w:lang w:val="ru-RU"/>
        </w:rPr>
      </w:pPr>
      <w:r w:rsidRPr="000446D1">
        <w:rPr>
          <w:rFonts w:eastAsia="№Е"/>
          <w:lang w:val="ru-RU"/>
        </w:rPr>
        <w:t xml:space="preserve">организовывать для школьников </w:t>
      </w:r>
      <w:r w:rsidRPr="000446D1">
        <w:rPr>
          <w:rFonts w:eastAsia="№Е"/>
          <w:w w:val="0"/>
          <w:lang w:val="ru-RU"/>
        </w:rPr>
        <w:t>экскурсии, экспедиции, походы и реализовывать их воспитательный потенциал;</w:t>
      </w:r>
    </w:p>
    <w:p w:rsidR="006A1D10" w:rsidRPr="000446D1" w:rsidRDefault="006A1D10" w:rsidP="00CC1F04">
      <w:pPr>
        <w:numPr>
          <w:ilvl w:val="0"/>
          <w:numId w:val="136"/>
        </w:numPr>
        <w:tabs>
          <w:tab w:val="left" w:pos="1134"/>
        </w:tabs>
        <w:spacing w:line="276" w:lineRule="auto"/>
        <w:ind w:firstLine="567"/>
        <w:jc w:val="both"/>
        <w:rPr>
          <w:rFonts w:eastAsia="№Е"/>
          <w:lang w:val="ru-RU"/>
        </w:rPr>
      </w:pPr>
      <w:r w:rsidRPr="000446D1">
        <w:rPr>
          <w:rFonts w:eastAsia="№Е"/>
          <w:lang w:val="ru-RU"/>
        </w:rPr>
        <w:t>организовывать профориентационную работу со школьниками;</w:t>
      </w:r>
    </w:p>
    <w:p w:rsidR="006A1D10" w:rsidRPr="000446D1" w:rsidRDefault="006A1D10" w:rsidP="00CC1F04">
      <w:pPr>
        <w:numPr>
          <w:ilvl w:val="0"/>
          <w:numId w:val="136"/>
        </w:numPr>
        <w:tabs>
          <w:tab w:val="left" w:pos="1134"/>
        </w:tabs>
        <w:spacing w:line="276" w:lineRule="auto"/>
        <w:ind w:firstLine="567"/>
        <w:jc w:val="both"/>
        <w:rPr>
          <w:rFonts w:eastAsia="№Е"/>
          <w:lang w:val="ru-RU"/>
        </w:rPr>
      </w:pPr>
      <w:r w:rsidRPr="000446D1">
        <w:rPr>
          <w:rFonts w:eastAsia="№Е"/>
          <w:lang w:val="ru-RU"/>
        </w:rPr>
        <w:t xml:space="preserve">организовать работу школьных печатных и электронных медиа, реализовывать их воспитательный потенциал; </w:t>
      </w:r>
    </w:p>
    <w:p w:rsidR="006A1D10" w:rsidRPr="000446D1" w:rsidRDefault="006A1D10" w:rsidP="00CC1F04">
      <w:pPr>
        <w:numPr>
          <w:ilvl w:val="0"/>
          <w:numId w:val="136"/>
        </w:numPr>
        <w:tabs>
          <w:tab w:val="left" w:pos="1134"/>
        </w:tabs>
        <w:spacing w:line="276" w:lineRule="auto"/>
        <w:ind w:firstLine="567"/>
        <w:jc w:val="both"/>
        <w:rPr>
          <w:rFonts w:eastAsia="№Е"/>
          <w:lang w:val="ru-RU"/>
        </w:rPr>
      </w:pPr>
      <w:r w:rsidRPr="000446D1">
        <w:rPr>
          <w:rFonts w:eastAsia="№Е"/>
          <w:lang w:val="ru-RU"/>
        </w:rPr>
        <w:t xml:space="preserve">развивать </w:t>
      </w:r>
      <w:r w:rsidRPr="000446D1">
        <w:rPr>
          <w:rFonts w:eastAsia="№Е"/>
          <w:w w:val="0"/>
          <w:lang w:val="ru-RU"/>
        </w:rPr>
        <w:t>предметно-эстетическую среду школы</w:t>
      </w:r>
      <w:r w:rsidRPr="000446D1">
        <w:rPr>
          <w:rFonts w:eastAsia="№Е"/>
          <w:lang w:val="ru-RU"/>
        </w:rPr>
        <w:t xml:space="preserve"> и реализовывать ее воспитательные возможности;</w:t>
      </w:r>
    </w:p>
    <w:p w:rsidR="006A1D10" w:rsidRPr="000446D1" w:rsidRDefault="006A1D10" w:rsidP="00CC1F04">
      <w:pPr>
        <w:numPr>
          <w:ilvl w:val="0"/>
          <w:numId w:val="136"/>
        </w:numPr>
        <w:tabs>
          <w:tab w:val="left" w:pos="1134"/>
        </w:tabs>
        <w:spacing w:line="276" w:lineRule="auto"/>
        <w:ind w:firstLine="567"/>
        <w:jc w:val="both"/>
        <w:rPr>
          <w:rFonts w:eastAsia="№Е"/>
          <w:lang w:val="ru-RU"/>
        </w:rPr>
      </w:pPr>
      <w:r w:rsidRPr="000446D1">
        <w:rPr>
          <w:rFonts w:eastAsia="№Е"/>
          <w:lang w:val="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A1D10" w:rsidRPr="000446D1" w:rsidRDefault="006A1D10" w:rsidP="00CC1F04">
      <w:pPr>
        <w:numPr>
          <w:ilvl w:val="0"/>
          <w:numId w:val="136"/>
        </w:numPr>
        <w:tabs>
          <w:tab w:val="left" w:pos="1134"/>
        </w:tabs>
        <w:spacing w:line="276" w:lineRule="auto"/>
        <w:ind w:firstLine="567"/>
        <w:jc w:val="both"/>
        <w:rPr>
          <w:rFonts w:eastAsia="№Е"/>
          <w:lang w:val="ru-RU"/>
        </w:rPr>
      </w:pPr>
      <w:r w:rsidRPr="000446D1">
        <w:rPr>
          <w:rFonts w:eastAsia="№Е"/>
          <w:lang w:val="ru-RU"/>
        </w:rPr>
        <w:t>развивать социальное партнерство школы и организаций, учреждений г. Белгорода.</w:t>
      </w:r>
    </w:p>
    <w:p w:rsidR="006A1D10" w:rsidRPr="000446D1" w:rsidRDefault="006A1D10" w:rsidP="006A1D10">
      <w:pPr>
        <w:spacing w:line="276" w:lineRule="auto"/>
        <w:ind w:firstLine="567"/>
        <w:jc w:val="both"/>
        <w:rPr>
          <w:rFonts w:eastAsia="№Е"/>
          <w:lang w:val="ru-RU"/>
        </w:rPr>
      </w:pPr>
      <w:r w:rsidRPr="000446D1">
        <w:rPr>
          <w:rFonts w:eastAsia="№Е"/>
          <w:lang w:val="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6A1D10" w:rsidRPr="000446D1" w:rsidRDefault="006A1D10" w:rsidP="006A1D10">
      <w:pPr>
        <w:spacing w:line="276" w:lineRule="auto"/>
        <w:jc w:val="center"/>
        <w:rPr>
          <w:b/>
          <w:lang w:val="ru-RU"/>
        </w:rPr>
      </w:pPr>
      <w:r w:rsidRPr="000446D1">
        <w:rPr>
          <w:b/>
          <w:lang w:val="ru-RU"/>
        </w:rPr>
        <w:t>3. Виды, формы и содержание деятельности.</w:t>
      </w:r>
    </w:p>
    <w:p w:rsidR="006A1D10" w:rsidRPr="000446D1" w:rsidRDefault="006A1D10" w:rsidP="006A1D10">
      <w:pPr>
        <w:spacing w:line="276" w:lineRule="auto"/>
        <w:jc w:val="both"/>
        <w:rPr>
          <w:lang w:val="ru-RU"/>
        </w:rPr>
      </w:pPr>
      <w:r w:rsidRPr="000446D1">
        <w:rPr>
          <w:lang w:val="ru-RU"/>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A1D10" w:rsidRPr="000446D1" w:rsidRDefault="006A1D10" w:rsidP="006A1D10">
      <w:pPr>
        <w:spacing w:line="276" w:lineRule="auto"/>
        <w:jc w:val="both"/>
        <w:rPr>
          <w:lang w:val="ru-RU"/>
        </w:rPr>
      </w:pPr>
      <w:r w:rsidRPr="000446D1">
        <w:rPr>
          <w:b/>
          <w:bCs/>
          <w:lang w:val="ru-RU"/>
        </w:rPr>
        <w:t>3.1. Модуль «Ключевые общешкольные дела»</w:t>
      </w:r>
    </w:p>
    <w:p w:rsidR="006A1D10" w:rsidRPr="000446D1" w:rsidRDefault="006A1D10" w:rsidP="006A1D10">
      <w:pPr>
        <w:spacing w:line="276" w:lineRule="auto"/>
        <w:jc w:val="both"/>
        <w:rPr>
          <w:lang w:val="ru-RU"/>
        </w:rPr>
      </w:pPr>
      <w:r w:rsidRPr="000446D1">
        <w:rPr>
          <w:lang w:val="ru-RU"/>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6A1D10" w:rsidRPr="000446D1" w:rsidRDefault="006A1D10" w:rsidP="006A1D10">
      <w:pPr>
        <w:spacing w:line="276" w:lineRule="auto"/>
        <w:jc w:val="both"/>
        <w:rPr>
          <w:lang w:val="ru-RU"/>
        </w:rPr>
      </w:pPr>
      <w:r w:rsidRPr="000446D1">
        <w:rPr>
          <w:lang w:val="ru-RU"/>
        </w:rPr>
        <w:t>Для этого в образовательной организации используются следующие формы работы:</w:t>
      </w:r>
    </w:p>
    <w:p w:rsidR="006A1D10" w:rsidRPr="00191920" w:rsidRDefault="006A1D10" w:rsidP="006A1D10">
      <w:pPr>
        <w:spacing w:line="276" w:lineRule="auto"/>
        <w:jc w:val="both"/>
      </w:pPr>
      <w:r w:rsidRPr="00191920">
        <w:rPr>
          <w:b/>
          <w:bCs/>
          <w:i/>
          <w:iCs/>
        </w:rPr>
        <w:t>На внешкольном уровне:</w:t>
      </w:r>
    </w:p>
    <w:p w:rsidR="006A1D10" w:rsidRPr="00191920" w:rsidRDefault="006A1D10" w:rsidP="00CC1F04">
      <w:pPr>
        <w:widowControl/>
        <w:numPr>
          <w:ilvl w:val="0"/>
          <w:numId w:val="137"/>
        </w:numPr>
        <w:autoSpaceDE/>
        <w:autoSpaceDN/>
        <w:spacing w:line="276" w:lineRule="auto"/>
        <w:jc w:val="both"/>
      </w:pPr>
      <w:r w:rsidRPr="000446D1">
        <w:rPr>
          <w:lang w:val="ru-RU"/>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«Белый цветок», проекты «Школьное питание», «Крепка семья – крепка Россия», «Мы за культуру русской речи», </w:t>
      </w:r>
      <w:r w:rsidRPr="000446D1">
        <w:rPr>
          <w:lang w:val="ru-RU"/>
        </w:rPr>
        <w:lastRenderedPageBreak/>
        <w:t xml:space="preserve">«Внимание, дети!», «Мы за ЗОЖ», «Семья. </w:t>
      </w:r>
      <w:r>
        <w:t>Память. Отечество</w:t>
      </w:r>
      <w:r w:rsidRPr="00191920">
        <w:t>», акци</w:t>
      </w:r>
      <w:r>
        <w:t>я</w:t>
      </w:r>
      <w:r w:rsidRPr="00191920">
        <w:t xml:space="preserve"> «Георгиевская лента</w:t>
      </w:r>
      <w:r>
        <w:t>»</w:t>
      </w:r>
      <w:r w:rsidRPr="00191920">
        <w:t>.</w:t>
      </w:r>
    </w:p>
    <w:p w:rsidR="006A1D10" w:rsidRPr="000446D1" w:rsidRDefault="006A1D10" w:rsidP="00CC1F04">
      <w:pPr>
        <w:widowControl/>
        <w:numPr>
          <w:ilvl w:val="0"/>
          <w:numId w:val="137"/>
        </w:numPr>
        <w:autoSpaceDE/>
        <w:autoSpaceDN/>
        <w:spacing w:line="276" w:lineRule="auto"/>
        <w:jc w:val="both"/>
        <w:rPr>
          <w:lang w:val="ru-RU"/>
        </w:rPr>
      </w:pPr>
      <w:r w:rsidRPr="000446D1">
        <w:rPr>
          <w:lang w:val="ru-RU"/>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района, страны: проект РДШ «Классные встречи», муниципальные и региональные семинары и конференции по обмену передовым опытом воспитательной работы, круглый стол «Делай правильный выбор» с представителями УМВД России по городу Белгороду, проводимые для жителей микрорайона и организуемые совместно</w:t>
      </w:r>
      <w:r w:rsidRPr="000446D1">
        <w:rPr>
          <w:i/>
          <w:iCs/>
          <w:lang w:val="ru-RU"/>
        </w:rPr>
        <w:t xml:space="preserve"> </w:t>
      </w:r>
      <w:r w:rsidRPr="000446D1">
        <w:rPr>
          <w:lang w:val="ru-RU"/>
        </w:rPr>
        <w:t>с управой, Советом территории,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«Мама, папа, я – спортивная семья», флешмобы.</w:t>
      </w:r>
    </w:p>
    <w:p w:rsidR="006A1D10" w:rsidRPr="00925424" w:rsidRDefault="006A1D10" w:rsidP="006A1D10">
      <w:pPr>
        <w:spacing w:line="276" w:lineRule="auto"/>
        <w:jc w:val="both"/>
      </w:pPr>
      <w:r w:rsidRPr="00925424">
        <w:rPr>
          <w:b/>
          <w:bCs/>
          <w:i/>
          <w:iCs/>
        </w:rPr>
        <w:t>На школьном уровне:</w:t>
      </w:r>
    </w:p>
    <w:p w:rsidR="006A1D10" w:rsidRPr="000446D1" w:rsidRDefault="006A1D10" w:rsidP="00CC1F04">
      <w:pPr>
        <w:widowControl/>
        <w:numPr>
          <w:ilvl w:val="0"/>
          <w:numId w:val="138"/>
        </w:numPr>
        <w:autoSpaceDE/>
        <w:autoSpaceDN/>
        <w:spacing w:line="276" w:lineRule="auto"/>
        <w:jc w:val="both"/>
        <w:rPr>
          <w:lang w:val="ru-RU"/>
        </w:rPr>
      </w:pPr>
      <w:r w:rsidRPr="000446D1">
        <w:rPr>
          <w:b/>
          <w:bCs/>
          <w:lang w:val="ru-RU"/>
        </w:rPr>
        <w:t>общешкольные праздники</w:t>
      </w:r>
      <w:r w:rsidRPr="000446D1">
        <w:rPr>
          <w:lang w:val="ru-RU"/>
        </w:rPr>
        <w:t xml:space="preserve">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Знаний», праздник «Последний звонок», «День учителя», «День Защитника Отечества», «Международный женский день» и т.д.;</w:t>
      </w:r>
    </w:p>
    <w:p w:rsidR="006A1D10" w:rsidRPr="000446D1" w:rsidRDefault="006A1D10" w:rsidP="00CC1F04">
      <w:pPr>
        <w:widowControl/>
        <w:numPr>
          <w:ilvl w:val="0"/>
          <w:numId w:val="138"/>
        </w:numPr>
        <w:autoSpaceDE/>
        <w:autoSpaceDN/>
        <w:spacing w:line="276" w:lineRule="auto"/>
        <w:jc w:val="both"/>
        <w:rPr>
          <w:lang w:val="ru-RU"/>
        </w:rPr>
      </w:pPr>
      <w:r w:rsidRPr="000446D1">
        <w:rPr>
          <w:b/>
          <w:bCs/>
          <w:lang w:val="ru-RU"/>
        </w:rPr>
        <w:t>торжественные ритуалы</w:t>
      </w:r>
      <w:r w:rsidRPr="000446D1">
        <w:rPr>
          <w:lang w:val="ru-RU"/>
        </w:rPr>
        <w:t xml:space="preserve"> -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кадеты», вступление в ряды ДОО «Кадетское братство», церемония вручения аттестатов и т.д.;</w:t>
      </w:r>
    </w:p>
    <w:p w:rsidR="006A1D10" w:rsidRPr="000446D1" w:rsidRDefault="006A1D10" w:rsidP="00CC1F04">
      <w:pPr>
        <w:widowControl/>
        <w:numPr>
          <w:ilvl w:val="0"/>
          <w:numId w:val="138"/>
        </w:numPr>
        <w:autoSpaceDE/>
        <w:autoSpaceDN/>
        <w:spacing w:line="276" w:lineRule="auto"/>
        <w:jc w:val="both"/>
        <w:rPr>
          <w:lang w:val="ru-RU"/>
        </w:rPr>
      </w:pPr>
      <w:r w:rsidRPr="000446D1">
        <w:rPr>
          <w:b/>
          <w:bCs/>
          <w:lang w:val="ru-RU"/>
        </w:rPr>
        <w:t>капустники</w:t>
      </w:r>
      <w:r w:rsidRPr="000446D1">
        <w:rPr>
          <w:lang w:val="ru-RU"/>
        </w:rPr>
        <w:t xml:space="preserve">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выпускные вечера, деловые игры, праздничные концерты, вечера встречи с выпускниками;</w:t>
      </w:r>
    </w:p>
    <w:p w:rsidR="006A1D10" w:rsidRPr="000446D1" w:rsidRDefault="006A1D10" w:rsidP="00CC1F04">
      <w:pPr>
        <w:widowControl/>
        <w:numPr>
          <w:ilvl w:val="0"/>
          <w:numId w:val="139"/>
        </w:numPr>
        <w:autoSpaceDE/>
        <w:autoSpaceDN/>
        <w:spacing w:line="276" w:lineRule="auto"/>
        <w:jc w:val="both"/>
        <w:rPr>
          <w:lang w:val="ru-RU"/>
        </w:rPr>
      </w:pPr>
      <w:r w:rsidRPr="000446D1">
        <w:rPr>
          <w:b/>
          <w:bCs/>
          <w:lang w:val="ru-RU"/>
        </w:rPr>
        <w:t>церемонии награждения (по итогам года)</w:t>
      </w:r>
      <w:r w:rsidRPr="000446D1">
        <w:rPr>
          <w:lang w:val="ru-RU"/>
        </w:rP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церемония «Красная дорожка».</w:t>
      </w:r>
    </w:p>
    <w:p w:rsidR="006A1D10" w:rsidRPr="00191920" w:rsidRDefault="006A1D10" w:rsidP="006A1D10">
      <w:pPr>
        <w:spacing w:line="276" w:lineRule="auto"/>
        <w:jc w:val="both"/>
      </w:pPr>
      <w:r w:rsidRPr="00191920">
        <w:rPr>
          <w:b/>
          <w:bCs/>
          <w:i/>
          <w:iCs/>
        </w:rPr>
        <w:t>На уровне классов:</w:t>
      </w:r>
      <w:r w:rsidRPr="00191920">
        <w:rPr>
          <w:b/>
          <w:bCs/>
          <w:u w:val="single"/>
        </w:rPr>
        <w:t xml:space="preserve"> </w:t>
      </w:r>
    </w:p>
    <w:p w:rsidR="006A1D10" w:rsidRPr="000446D1" w:rsidRDefault="006A1D10" w:rsidP="00CC1F04">
      <w:pPr>
        <w:widowControl/>
        <w:numPr>
          <w:ilvl w:val="0"/>
          <w:numId w:val="140"/>
        </w:numPr>
        <w:autoSpaceDE/>
        <w:autoSpaceDN/>
        <w:spacing w:line="276" w:lineRule="auto"/>
        <w:jc w:val="both"/>
        <w:rPr>
          <w:lang w:val="ru-RU"/>
        </w:rPr>
      </w:pPr>
      <w:r w:rsidRPr="000446D1">
        <w:rPr>
          <w:b/>
          <w:bCs/>
          <w:lang w:val="ru-RU"/>
        </w:rPr>
        <w:t>выбор и делегирование</w:t>
      </w:r>
      <w:r w:rsidRPr="000446D1">
        <w:rPr>
          <w:lang w:val="ru-RU"/>
        </w:rPr>
        <w:t xml:space="preserve"> представителей классов в общешкольный Совет обучающихся, ответственных за подготовку общешкольных ключевых дел; </w:t>
      </w:r>
    </w:p>
    <w:p w:rsidR="006A1D10" w:rsidRPr="000446D1" w:rsidRDefault="006A1D10" w:rsidP="00CC1F04">
      <w:pPr>
        <w:widowControl/>
        <w:numPr>
          <w:ilvl w:val="0"/>
          <w:numId w:val="140"/>
        </w:numPr>
        <w:autoSpaceDE/>
        <w:autoSpaceDN/>
        <w:spacing w:line="276" w:lineRule="auto"/>
        <w:jc w:val="both"/>
        <w:rPr>
          <w:lang w:val="ru-RU"/>
        </w:rPr>
      </w:pPr>
      <w:r w:rsidRPr="000446D1">
        <w:rPr>
          <w:b/>
          <w:bCs/>
          <w:lang w:val="ru-RU"/>
        </w:rPr>
        <w:t>участие</w:t>
      </w:r>
      <w:r w:rsidRPr="000446D1">
        <w:rPr>
          <w:lang w:val="ru-RU"/>
        </w:rPr>
        <w:t xml:space="preserve"> школьных классов в реализации общешкольных ключевых дел; </w:t>
      </w:r>
    </w:p>
    <w:p w:rsidR="006A1D10" w:rsidRPr="000446D1" w:rsidRDefault="006A1D10" w:rsidP="00CC1F04">
      <w:pPr>
        <w:widowControl/>
        <w:numPr>
          <w:ilvl w:val="0"/>
          <w:numId w:val="140"/>
        </w:numPr>
        <w:autoSpaceDE/>
        <w:autoSpaceDN/>
        <w:spacing w:line="276" w:lineRule="auto"/>
        <w:jc w:val="both"/>
        <w:rPr>
          <w:lang w:val="ru-RU"/>
        </w:rPr>
      </w:pPr>
      <w:r w:rsidRPr="000446D1">
        <w:rPr>
          <w:b/>
          <w:bCs/>
          <w:lang w:val="ru-RU"/>
        </w:rPr>
        <w:t>проведение</w:t>
      </w:r>
      <w:r w:rsidRPr="000446D1">
        <w:rPr>
          <w:lang w:val="ru-RU"/>
        </w:rPr>
        <w:t xml:space="preserve">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A1D10" w:rsidRPr="00191920" w:rsidRDefault="006A1D10" w:rsidP="006A1D10">
      <w:pPr>
        <w:spacing w:line="276" w:lineRule="auto"/>
        <w:jc w:val="both"/>
      </w:pPr>
      <w:r w:rsidRPr="00191920">
        <w:rPr>
          <w:b/>
          <w:bCs/>
          <w:i/>
          <w:iCs/>
        </w:rPr>
        <w:t>На индивидуальном уровне:</w:t>
      </w:r>
      <w:r w:rsidRPr="00191920">
        <w:rPr>
          <w:b/>
          <w:bCs/>
          <w:u w:val="single"/>
        </w:rPr>
        <w:t xml:space="preserve"> </w:t>
      </w:r>
    </w:p>
    <w:p w:rsidR="006A1D10" w:rsidRPr="000446D1" w:rsidRDefault="006A1D10" w:rsidP="00CC1F04">
      <w:pPr>
        <w:widowControl/>
        <w:numPr>
          <w:ilvl w:val="0"/>
          <w:numId w:val="141"/>
        </w:numPr>
        <w:autoSpaceDE/>
        <w:autoSpaceDN/>
        <w:spacing w:line="276" w:lineRule="auto"/>
        <w:jc w:val="both"/>
        <w:rPr>
          <w:lang w:val="ru-RU"/>
        </w:rPr>
      </w:pPr>
      <w:r w:rsidRPr="000446D1">
        <w:rPr>
          <w:b/>
          <w:bCs/>
          <w:lang w:val="ru-RU"/>
        </w:rPr>
        <w:t>вовлечение по возможности</w:t>
      </w:r>
      <w:r w:rsidRPr="000446D1">
        <w:rPr>
          <w:i/>
          <w:iCs/>
          <w:lang w:val="ru-RU"/>
        </w:rPr>
        <w:t xml:space="preserve"> </w:t>
      </w:r>
      <w:r w:rsidRPr="000446D1">
        <w:rPr>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A1D10" w:rsidRPr="000446D1" w:rsidRDefault="006A1D10" w:rsidP="00CC1F04">
      <w:pPr>
        <w:widowControl/>
        <w:numPr>
          <w:ilvl w:val="0"/>
          <w:numId w:val="141"/>
        </w:numPr>
        <w:autoSpaceDE/>
        <w:autoSpaceDN/>
        <w:spacing w:line="276" w:lineRule="auto"/>
        <w:jc w:val="both"/>
        <w:rPr>
          <w:lang w:val="ru-RU"/>
        </w:rPr>
      </w:pPr>
      <w:r w:rsidRPr="000446D1">
        <w:rPr>
          <w:b/>
          <w:bCs/>
          <w:lang w:val="ru-RU"/>
        </w:rPr>
        <w:lastRenderedPageBreak/>
        <w:t>индивидуальная помощь ребенку</w:t>
      </w:r>
      <w:r w:rsidRPr="000446D1">
        <w:rPr>
          <w:lang w:val="ru-RU"/>
        </w:rPr>
        <w:t xml:space="preserve"> (при необходимости) в освоении навыков подготовки, проведения и анализа ключевых дел;</w:t>
      </w:r>
    </w:p>
    <w:p w:rsidR="006A1D10" w:rsidRPr="000446D1" w:rsidRDefault="006A1D10" w:rsidP="00CC1F04">
      <w:pPr>
        <w:widowControl/>
        <w:numPr>
          <w:ilvl w:val="0"/>
          <w:numId w:val="141"/>
        </w:numPr>
        <w:autoSpaceDE/>
        <w:autoSpaceDN/>
        <w:spacing w:line="276" w:lineRule="auto"/>
        <w:jc w:val="both"/>
        <w:rPr>
          <w:lang w:val="ru-RU"/>
        </w:rPr>
      </w:pPr>
      <w:r w:rsidRPr="000446D1">
        <w:rPr>
          <w:b/>
          <w:bCs/>
          <w:lang w:val="ru-RU"/>
        </w:rPr>
        <w:t>наблюдение за поведением ребенка</w:t>
      </w:r>
      <w:r w:rsidRPr="000446D1">
        <w:rPr>
          <w:lang w:val="ru-RU"/>
        </w:rPr>
        <w:t xml:space="preserve">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A1D10" w:rsidRPr="000446D1" w:rsidRDefault="006A1D10" w:rsidP="00CC1F04">
      <w:pPr>
        <w:widowControl/>
        <w:numPr>
          <w:ilvl w:val="0"/>
          <w:numId w:val="141"/>
        </w:numPr>
        <w:autoSpaceDE/>
        <w:autoSpaceDN/>
        <w:spacing w:line="276" w:lineRule="auto"/>
        <w:jc w:val="both"/>
        <w:rPr>
          <w:lang w:val="ru-RU"/>
        </w:rPr>
      </w:pPr>
      <w:r w:rsidRPr="000446D1">
        <w:rPr>
          <w:lang w:val="ru-RU"/>
        </w:rPr>
        <w:t xml:space="preserve">при необходимости </w:t>
      </w:r>
      <w:r w:rsidRPr="000446D1">
        <w:rPr>
          <w:b/>
          <w:bCs/>
          <w:lang w:val="ru-RU"/>
        </w:rPr>
        <w:t>коррекция поведения ребенка</w:t>
      </w:r>
      <w:r w:rsidRPr="000446D1">
        <w:rPr>
          <w:lang w:val="ru-RU"/>
        </w:rPr>
        <w:t xml:space="preserve">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6A1D10" w:rsidRPr="000446D1" w:rsidRDefault="006A1D10" w:rsidP="006A1D10">
      <w:pPr>
        <w:spacing w:line="276" w:lineRule="auto"/>
        <w:jc w:val="both"/>
        <w:rPr>
          <w:lang w:val="ru-RU"/>
        </w:rPr>
      </w:pPr>
      <w:r w:rsidRPr="000446D1">
        <w:rPr>
          <w:b/>
          <w:bCs/>
          <w:lang w:val="ru-RU"/>
        </w:rPr>
        <w:t>3.2. Модуль «Классное руководство»</w:t>
      </w:r>
    </w:p>
    <w:p w:rsidR="006A1D10" w:rsidRPr="000446D1" w:rsidRDefault="006A1D10" w:rsidP="006A1D10">
      <w:pPr>
        <w:spacing w:line="276" w:lineRule="auto"/>
        <w:jc w:val="both"/>
        <w:rPr>
          <w:lang w:val="ru-RU"/>
        </w:rPr>
      </w:pPr>
      <w:r w:rsidRPr="000446D1">
        <w:rPr>
          <w:lang w:val="ru-RU"/>
        </w:rPr>
        <w:t xml:space="preserve">           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6A1D10" w:rsidRPr="00191920" w:rsidRDefault="006A1D10" w:rsidP="006A1D10">
      <w:pPr>
        <w:spacing w:line="276" w:lineRule="auto"/>
        <w:jc w:val="both"/>
      </w:pPr>
      <w:r w:rsidRPr="00191920">
        <w:rPr>
          <w:b/>
          <w:bCs/>
          <w:i/>
          <w:iCs/>
        </w:rPr>
        <w:t>Работа с классом:</w:t>
      </w:r>
    </w:p>
    <w:p w:rsidR="006A1D10" w:rsidRPr="000446D1" w:rsidRDefault="006A1D10" w:rsidP="00CC1F04">
      <w:pPr>
        <w:widowControl/>
        <w:numPr>
          <w:ilvl w:val="0"/>
          <w:numId w:val="142"/>
        </w:numPr>
        <w:autoSpaceDE/>
        <w:autoSpaceDN/>
        <w:spacing w:line="276" w:lineRule="auto"/>
        <w:jc w:val="both"/>
        <w:rPr>
          <w:lang w:val="ru-RU"/>
        </w:rPr>
      </w:pPr>
      <w:r w:rsidRPr="000446D1">
        <w:rPr>
          <w:b/>
          <w:bCs/>
          <w:lang w:val="ru-RU"/>
        </w:rPr>
        <w:t>инициирование и поддержка</w:t>
      </w:r>
      <w:r w:rsidRPr="000446D1">
        <w:rPr>
          <w:lang w:val="ru-RU"/>
        </w:rPr>
        <w:t xml:space="preserve"> участия класса в общешкольных ключевых делах, оказание необходимой помощи детям в их подготовке, проведении и анализе; </w:t>
      </w:r>
    </w:p>
    <w:p w:rsidR="006A1D10" w:rsidRPr="000446D1" w:rsidRDefault="006A1D10" w:rsidP="00CC1F04">
      <w:pPr>
        <w:widowControl/>
        <w:numPr>
          <w:ilvl w:val="0"/>
          <w:numId w:val="142"/>
        </w:numPr>
        <w:autoSpaceDE/>
        <w:autoSpaceDN/>
        <w:spacing w:line="276" w:lineRule="auto"/>
        <w:jc w:val="both"/>
        <w:rPr>
          <w:lang w:val="ru-RU"/>
        </w:rPr>
      </w:pPr>
      <w:r w:rsidRPr="000446D1">
        <w:rPr>
          <w:b/>
          <w:bCs/>
          <w:lang w:val="ru-RU"/>
        </w:rPr>
        <w:t>организация интересных и полезных для личностного развития ребенка</w:t>
      </w:r>
      <w:r w:rsidRPr="000446D1">
        <w:rPr>
          <w:lang w:val="ru-RU"/>
        </w:rPr>
        <w:t xml:space="preserve">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6A1D10" w:rsidRPr="000446D1" w:rsidRDefault="006A1D10" w:rsidP="00CC1F04">
      <w:pPr>
        <w:widowControl/>
        <w:numPr>
          <w:ilvl w:val="0"/>
          <w:numId w:val="142"/>
        </w:numPr>
        <w:autoSpaceDE/>
        <w:autoSpaceDN/>
        <w:spacing w:line="276" w:lineRule="auto"/>
        <w:jc w:val="both"/>
        <w:rPr>
          <w:lang w:val="ru-RU"/>
        </w:rPr>
      </w:pPr>
      <w:r w:rsidRPr="000446D1">
        <w:rPr>
          <w:b/>
          <w:bCs/>
          <w:lang w:val="ru-RU"/>
        </w:rPr>
        <w:t>проведение классных часов как часов плодотворного и доверительного общения педагога и школьников</w:t>
      </w:r>
      <w:r w:rsidRPr="000446D1">
        <w:rPr>
          <w:lang w:val="ru-RU"/>
        </w:rPr>
        <w:t xml:space="preserve">,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6A1D10" w:rsidRPr="000446D1" w:rsidRDefault="006A1D10" w:rsidP="00CC1F04">
      <w:pPr>
        <w:widowControl/>
        <w:numPr>
          <w:ilvl w:val="0"/>
          <w:numId w:val="142"/>
        </w:numPr>
        <w:autoSpaceDE/>
        <w:autoSpaceDN/>
        <w:spacing w:line="276" w:lineRule="auto"/>
        <w:jc w:val="both"/>
        <w:rPr>
          <w:lang w:val="ru-RU"/>
        </w:rPr>
      </w:pPr>
      <w:r w:rsidRPr="000446D1">
        <w:rPr>
          <w:b/>
          <w:bCs/>
          <w:lang w:val="ru-RU"/>
        </w:rPr>
        <w:t>сплочение коллектива</w:t>
      </w:r>
      <w:r w:rsidRPr="000446D1">
        <w:rPr>
          <w:lang w:val="ru-RU"/>
        </w:rPr>
        <w:t xml:space="preserve"> класса через: игры и тренинги на сплочение и командообразование;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беседы, дающие каждому школьнику возможность рефлексии собственного участия в жизни класса. </w:t>
      </w:r>
    </w:p>
    <w:p w:rsidR="006A1D10" w:rsidRPr="000446D1" w:rsidRDefault="006A1D10" w:rsidP="00CC1F04">
      <w:pPr>
        <w:widowControl/>
        <w:numPr>
          <w:ilvl w:val="0"/>
          <w:numId w:val="143"/>
        </w:numPr>
        <w:autoSpaceDE/>
        <w:autoSpaceDN/>
        <w:spacing w:line="276" w:lineRule="auto"/>
        <w:jc w:val="both"/>
        <w:rPr>
          <w:lang w:val="ru-RU"/>
        </w:rPr>
      </w:pPr>
      <w:r w:rsidRPr="000446D1">
        <w:rPr>
          <w:b/>
          <w:bCs/>
          <w:lang w:val="ru-RU"/>
        </w:rPr>
        <w:t>выработка совместно со школьниками законов класса</w:t>
      </w:r>
      <w:r w:rsidRPr="000446D1">
        <w:rPr>
          <w:lang w:val="ru-RU"/>
        </w:rPr>
        <w:t xml:space="preserve">, помогающих детям освоить нормы и правила общения, которым они должны следовать в школе. </w:t>
      </w:r>
    </w:p>
    <w:p w:rsidR="006A1D10" w:rsidRPr="00191920" w:rsidRDefault="006A1D10" w:rsidP="006A1D10">
      <w:pPr>
        <w:spacing w:line="276" w:lineRule="auto"/>
        <w:jc w:val="both"/>
      </w:pPr>
      <w:r w:rsidRPr="00191920">
        <w:rPr>
          <w:b/>
          <w:bCs/>
          <w:i/>
          <w:iCs/>
        </w:rPr>
        <w:t>Индивидуальная работа с учащимися:</w:t>
      </w:r>
    </w:p>
    <w:p w:rsidR="006A1D10" w:rsidRPr="000446D1" w:rsidRDefault="006A1D10" w:rsidP="00CC1F04">
      <w:pPr>
        <w:widowControl/>
        <w:numPr>
          <w:ilvl w:val="0"/>
          <w:numId w:val="144"/>
        </w:numPr>
        <w:autoSpaceDE/>
        <w:autoSpaceDN/>
        <w:spacing w:line="276" w:lineRule="auto"/>
        <w:jc w:val="both"/>
        <w:rPr>
          <w:lang w:val="ru-RU"/>
        </w:rPr>
      </w:pPr>
      <w:r w:rsidRPr="000446D1">
        <w:rPr>
          <w:b/>
          <w:bCs/>
          <w:lang w:val="ru-RU"/>
        </w:rPr>
        <w:t xml:space="preserve">изучение особенностей личностного развития </w:t>
      </w:r>
      <w:r w:rsidRPr="000446D1">
        <w:rPr>
          <w:lang w:val="ru-RU"/>
        </w:rPr>
        <w:t xml:space="preserve">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6A1D10" w:rsidRPr="000446D1" w:rsidRDefault="006A1D10" w:rsidP="00CC1F04">
      <w:pPr>
        <w:widowControl/>
        <w:numPr>
          <w:ilvl w:val="0"/>
          <w:numId w:val="144"/>
        </w:numPr>
        <w:autoSpaceDE/>
        <w:autoSpaceDN/>
        <w:spacing w:line="276" w:lineRule="auto"/>
        <w:jc w:val="both"/>
        <w:rPr>
          <w:lang w:val="ru-RU"/>
        </w:rPr>
      </w:pPr>
      <w:r w:rsidRPr="000446D1">
        <w:rPr>
          <w:b/>
          <w:bCs/>
          <w:lang w:val="ru-RU"/>
        </w:rPr>
        <w:t>поддержка ребенка</w:t>
      </w:r>
      <w:r w:rsidRPr="000446D1">
        <w:rPr>
          <w:lang w:val="ru-RU"/>
        </w:rPr>
        <w:t xml:space="preserve">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6A1D10" w:rsidRPr="000446D1" w:rsidRDefault="006A1D10" w:rsidP="00CC1F04">
      <w:pPr>
        <w:widowControl/>
        <w:numPr>
          <w:ilvl w:val="0"/>
          <w:numId w:val="145"/>
        </w:numPr>
        <w:autoSpaceDE/>
        <w:autoSpaceDN/>
        <w:spacing w:line="276" w:lineRule="auto"/>
        <w:jc w:val="both"/>
        <w:rPr>
          <w:lang w:val="ru-RU"/>
        </w:rPr>
      </w:pPr>
      <w:r w:rsidRPr="000446D1">
        <w:rPr>
          <w:b/>
          <w:bCs/>
          <w:lang w:val="ru-RU"/>
        </w:rPr>
        <w:t>индивидуальная работа</w:t>
      </w:r>
      <w:r w:rsidRPr="000446D1">
        <w:rPr>
          <w:lang w:val="ru-RU"/>
        </w:rPr>
        <w:t xml:space="preserve"> со школьниками класса, направленная на заполнение ими личных портфолио, в которых дети не просто фиксируют свои учебные, творческие, </w:t>
      </w:r>
      <w:r w:rsidRPr="000446D1">
        <w:rPr>
          <w:lang w:val="ru-RU"/>
        </w:rPr>
        <w:lastRenderedPageBreak/>
        <w:t xml:space="preserve">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A1D10" w:rsidRPr="000446D1" w:rsidRDefault="006A1D10" w:rsidP="00CC1F04">
      <w:pPr>
        <w:widowControl/>
        <w:numPr>
          <w:ilvl w:val="0"/>
          <w:numId w:val="145"/>
        </w:numPr>
        <w:autoSpaceDE/>
        <w:autoSpaceDN/>
        <w:spacing w:line="276" w:lineRule="auto"/>
        <w:jc w:val="both"/>
        <w:rPr>
          <w:lang w:val="ru-RU"/>
        </w:rPr>
      </w:pPr>
      <w:r w:rsidRPr="000446D1">
        <w:rPr>
          <w:b/>
          <w:bCs/>
          <w:lang w:val="ru-RU"/>
        </w:rPr>
        <w:t>коррекция поведения ребенка</w:t>
      </w:r>
      <w:r w:rsidRPr="000446D1">
        <w:rPr>
          <w:lang w:val="ru-RU"/>
        </w:rPr>
        <w:t xml:space="preserve">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A1D10" w:rsidRPr="000446D1" w:rsidRDefault="006A1D10" w:rsidP="006A1D10">
      <w:pPr>
        <w:spacing w:line="276" w:lineRule="auto"/>
        <w:jc w:val="both"/>
        <w:rPr>
          <w:lang w:val="ru-RU"/>
        </w:rPr>
      </w:pPr>
      <w:r w:rsidRPr="000446D1">
        <w:rPr>
          <w:b/>
          <w:bCs/>
          <w:i/>
          <w:iCs/>
          <w:lang w:val="ru-RU"/>
        </w:rPr>
        <w:t>Работа с учителями, преподающими в классе:</w:t>
      </w:r>
    </w:p>
    <w:p w:rsidR="006A1D10" w:rsidRPr="000446D1" w:rsidRDefault="006A1D10" w:rsidP="00CC1F04">
      <w:pPr>
        <w:widowControl/>
        <w:numPr>
          <w:ilvl w:val="0"/>
          <w:numId w:val="146"/>
        </w:numPr>
        <w:autoSpaceDE/>
        <w:autoSpaceDN/>
        <w:spacing w:line="276" w:lineRule="auto"/>
        <w:jc w:val="both"/>
        <w:rPr>
          <w:lang w:val="ru-RU"/>
        </w:rPr>
      </w:pPr>
      <w:r w:rsidRPr="000446D1">
        <w:rPr>
          <w:b/>
          <w:bCs/>
          <w:lang w:val="ru-RU"/>
        </w:rPr>
        <w:t>регулярные консультации классного руководителя с учителями-предметниками</w:t>
      </w:r>
      <w:r w:rsidRPr="000446D1">
        <w:rPr>
          <w:lang w:val="ru-RU"/>
        </w:rPr>
        <w:t>,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A1D10" w:rsidRPr="000446D1" w:rsidRDefault="006A1D10" w:rsidP="00CC1F04">
      <w:pPr>
        <w:widowControl/>
        <w:numPr>
          <w:ilvl w:val="0"/>
          <w:numId w:val="146"/>
        </w:numPr>
        <w:autoSpaceDE/>
        <w:autoSpaceDN/>
        <w:spacing w:line="276" w:lineRule="auto"/>
        <w:jc w:val="both"/>
        <w:rPr>
          <w:lang w:val="ru-RU"/>
        </w:rPr>
      </w:pPr>
      <w:r w:rsidRPr="000446D1">
        <w:rPr>
          <w:b/>
          <w:bCs/>
          <w:lang w:val="ru-RU"/>
        </w:rPr>
        <w:t>проведение мини-педсоветов</w:t>
      </w:r>
      <w:r w:rsidRPr="000446D1">
        <w:rPr>
          <w:lang w:val="ru-RU"/>
        </w:rPr>
        <w:t>, направленных на решение конкретных проблем класса и интеграцию воспитательных влияний на школьников;</w:t>
      </w:r>
    </w:p>
    <w:p w:rsidR="006A1D10" w:rsidRPr="000446D1" w:rsidRDefault="006A1D10" w:rsidP="00CC1F04">
      <w:pPr>
        <w:widowControl/>
        <w:numPr>
          <w:ilvl w:val="0"/>
          <w:numId w:val="146"/>
        </w:numPr>
        <w:autoSpaceDE/>
        <w:autoSpaceDN/>
        <w:spacing w:line="276" w:lineRule="auto"/>
        <w:jc w:val="both"/>
        <w:rPr>
          <w:lang w:val="ru-RU"/>
        </w:rPr>
      </w:pPr>
      <w:r w:rsidRPr="000446D1">
        <w:rPr>
          <w:b/>
          <w:bCs/>
          <w:lang w:val="ru-RU"/>
        </w:rPr>
        <w:t>привлечение учителей к участию во внутриклассных делах</w:t>
      </w:r>
      <w:r w:rsidRPr="000446D1">
        <w:rPr>
          <w:lang w:val="ru-RU"/>
        </w:rPr>
        <w:t>, дающих педагогам возможность лучше узнавать и понимать своих учеников, увидев их в иной, отличной от учебной, обстановке;</w:t>
      </w:r>
    </w:p>
    <w:p w:rsidR="006A1D10" w:rsidRPr="000446D1" w:rsidRDefault="006A1D10" w:rsidP="00CC1F04">
      <w:pPr>
        <w:widowControl/>
        <w:numPr>
          <w:ilvl w:val="0"/>
          <w:numId w:val="146"/>
        </w:numPr>
        <w:autoSpaceDE/>
        <w:autoSpaceDN/>
        <w:spacing w:line="276" w:lineRule="auto"/>
        <w:jc w:val="both"/>
        <w:rPr>
          <w:lang w:val="ru-RU"/>
        </w:rPr>
      </w:pPr>
      <w:r w:rsidRPr="000446D1">
        <w:rPr>
          <w:b/>
          <w:bCs/>
          <w:lang w:val="ru-RU"/>
        </w:rPr>
        <w:t>привлечение учителей к участию в родительских собраниях</w:t>
      </w:r>
      <w:r w:rsidRPr="000446D1">
        <w:rPr>
          <w:lang w:val="ru-RU"/>
        </w:rPr>
        <w:t xml:space="preserve"> класса для объединения усилий в деле обучения и воспитания детей.</w:t>
      </w:r>
    </w:p>
    <w:p w:rsidR="006A1D10" w:rsidRPr="000446D1" w:rsidRDefault="006A1D10" w:rsidP="006A1D10">
      <w:pPr>
        <w:spacing w:line="276" w:lineRule="auto"/>
        <w:jc w:val="both"/>
        <w:rPr>
          <w:lang w:val="ru-RU"/>
        </w:rPr>
      </w:pPr>
      <w:r w:rsidRPr="000446D1">
        <w:rPr>
          <w:b/>
          <w:bCs/>
          <w:i/>
          <w:iCs/>
          <w:lang w:val="ru-RU"/>
        </w:rPr>
        <w:t>Работа с родителями учащихся или их законными представителями:</w:t>
      </w:r>
    </w:p>
    <w:p w:rsidR="006A1D10" w:rsidRPr="000446D1" w:rsidRDefault="006A1D10" w:rsidP="00CC1F04">
      <w:pPr>
        <w:widowControl/>
        <w:numPr>
          <w:ilvl w:val="0"/>
          <w:numId w:val="147"/>
        </w:numPr>
        <w:autoSpaceDE/>
        <w:autoSpaceDN/>
        <w:spacing w:line="276" w:lineRule="auto"/>
        <w:jc w:val="both"/>
        <w:rPr>
          <w:lang w:val="ru-RU"/>
        </w:rPr>
      </w:pPr>
      <w:r w:rsidRPr="000446D1">
        <w:rPr>
          <w:b/>
          <w:bCs/>
          <w:lang w:val="ru-RU"/>
        </w:rPr>
        <w:t>регулярное информирование</w:t>
      </w:r>
      <w:r w:rsidRPr="000446D1">
        <w:rPr>
          <w:lang w:val="ru-RU"/>
        </w:rPr>
        <w:t xml:space="preserve"> родителей о школьных успехах и проблемах их детей, о жизни класса в целом;</w:t>
      </w:r>
    </w:p>
    <w:p w:rsidR="006A1D10" w:rsidRPr="000446D1" w:rsidRDefault="006A1D10" w:rsidP="00CC1F04">
      <w:pPr>
        <w:widowControl/>
        <w:numPr>
          <w:ilvl w:val="0"/>
          <w:numId w:val="147"/>
        </w:numPr>
        <w:autoSpaceDE/>
        <w:autoSpaceDN/>
        <w:spacing w:line="276" w:lineRule="auto"/>
        <w:jc w:val="both"/>
        <w:rPr>
          <w:lang w:val="ru-RU"/>
        </w:rPr>
      </w:pPr>
      <w:r w:rsidRPr="000446D1">
        <w:rPr>
          <w:b/>
          <w:bCs/>
          <w:lang w:val="ru-RU"/>
        </w:rPr>
        <w:t>помощь родителям</w:t>
      </w:r>
      <w:r w:rsidRPr="000446D1">
        <w:rPr>
          <w:lang w:val="ru-RU"/>
        </w:rPr>
        <w:t xml:space="preserve"> школьников или их законным представителям в регулировании отношений между ними, администрацией школы и учителями-предметниками; </w:t>
      </w:r>
    </w:p>
    <w:p w:rsidR="006A1D10" w:rsidRPr="000446D1" w:rsidRDefault="006A1D10" w:rsidP="00CC1F04">
      <w:pPr>
        <w:widowControl/>
        <w:numPr>
          <w:ilvl w:val="0"/>
          <w:numId w:val="147"/>
        </w:numPr>
        <w:autoSpaceDE/>
        <w:autoSpaceDN/>
        <w:spacing w:line="276" w:lineRule="auto"/>
        <w:jc w:val="both"/>
        <w:rPr>
          <w:lang w:val="ru-RU"/>
        </w:rPr>
      </w:pPr>
      <w:r w:rsidRPr="000446D1">
        <w:rPr>
          <w:b/>
          <w:bCs/>
          <w:lang w:val="ru-RU"/>
        </w:rPr>
        <w:t>организация родительских собраний</w:t>
      </w:r>
      <w:r w:rsidRPr="000446D1">
        <w:rPr>
          <w:lang w:val="ru-RU"/>
        </w:rPr>
        <w:t>, происходящих в режиме обсуждения наиболее острых проблем обучения и воспитания школьников;</w:t>
      </w:r>
    </w:p>
    <w:p w:rsidR="006A1D10" w:rsidRPr="000446D1" w:rsidRDefault="006A1D10" w:rsidP="00CC1F04">
      <w:pPr>
        <w:widowControl/>
        <w:numPr>
          <w:ilvl w:val="0"/>
          <w:numId w:val="147"/>
        </w:numPr>
        <w:autoSpaceDE/>
        <w:autoSpaceDN/>
        <w:spacing w:line="276" w:lineRule="auto"/>
        <w:jc w:val="both"/>
        <w:rPr>
          <w:lang w:val="ru-RU"/>
        </w:rPr>
      </w:pPr>
      <w:r w:rsidRPr="000446D1">
        <w:rPr>
          <w:b/>
          <w:bCs/>
          <w:lang w:val="ru-RU"/>
        </w:rPr>
        <w:t>создание и организация работы родительских комитетов</w:t>
      </w:r>
      <w:r w:rsidRPr="000446D1">
        <w:rPr>
          <w:lang w:val="ru-RU"/>
        </w:rPr>
        <w:t xml:space="preserve"> классов, участвующих в управлении образовательной организацией и решении вопросов воспитания и обучения их детей;</w:t>
      </w:r>
    </w:p>
    <w:p w:rsidR="006A1D10" w:rsidRPr="000446D1" w:rsidRDefault="006A1D10" w:rsidP="00CC1F04">
      <w:pPr>
        <w:widowControl/>
        <w:numPr>
          <w:ilvl w:val="0"/>
          <w:numId w:val="147"/>
        </w:numPr>
        <w:autoSpaceDE/>
        <w:autoSpaceDN/>
        <w:spacing w:line="276" w:lineRule="auto"/>
        <w:jc w:val="both"/>
        <w:rPr>
          <w:lang w:val="ru-RU"/>
        </w:rPr>
      </w:pPr>
      <w:r w:rsidRPr="000446D1">
        <w:rPr>
          <w:b/>
          <w:bCs/>
          <w:lang w:val="ru-RU"/>
        </w:rPr>
        <w:t>привлечение членов семей школьников</w:t>
      </w:r>
      <w:r w:rsidRPr="000446D1">
        <w:rPr>
          <w:lang w:val="ru-RU"/>
        </w:rPr>
        <w:t xml:space="preserve"> к организации и проведению дел класса;</w:t>
      </w:r>
    </w:p>
    <w:p w:rsidR="006A1D10" w:rsidRPr="000446D1" w:rsidRDefault="006A1D10" w:rsidP="00CC1F04">
      <w:pPr>
        <w:widowControl/>
        <w:numPr>
          <w:ilvl w:val="0"/>
          <w:numId w:val="147"/>
        </w:numPr>
        <w:autoSpaceDE/>
        <w:autoSpaceDN/>
        <w:spacing w:line="276" w:lineRule="auto"/>
        <w:jc w:val="both"/>
        <w:rPr>
          <w:lang w:val="ru-RU"/>
        </w:rPr>
      </w:pPr>
      <w:r w:rsidRPr="000446D1">
        <w:rPr>
          <w:b/>
          <w:bCs/>
          <w:lang w:val="ru-RU"/>
        </w:rPr>
        <w:t>организация на базе класса семейных праздников</w:t>
      </w:r>
      <w:r w:rsidRPr="000446D1">
        <w:rPr>
          <w:lang w:val="ru-RU"/>
        </w:rPr>
        <w:t>, конкурсов, соревнований, направленных на сплочение семьи и школы.</w:t>
      </w:r>
    </w:p>
    <w:p w:rsidR="006A1D10" w:rsidRPr="000446D1" w:rsidRDefault="006A1D10" w:rsidP="006A1D10">
      <w:pPr>
        <w:spacing w:line="276" w:lineRule="auto"/>
        <w:jc w:val="both"/>
        <w:rPr>
          <w:lang w:val="ru-RU"/>
        </w:rPr>
      </w:pPr>
      <w:r w:rsidRPr="000446D1">
        <w:rPr>
          <w:b/>
          <w:bCs/>
          <w:lang w:val="ru-RU"/>
        </w:rPr>
        <w:t>Модуль 3.3. «Курсы внеурочной деятельности и дополнительного образования»</w:t>
      </w:r>
    </w:p>
    <w:p w:rsidR="006A1D10" w:rsidRPr="000446D1" w:rsidRDefault="006A1D10" w:rsidP="006A1D10">
      <w:pPr>
        <w:spacing w:line="276" w:lineRule="auto"/>
        <w:jc w:val="both"/>
        <w:rPr>
          <w:lang w:val="ru-RU"/>
        </w:rPr>
      </w:pPr>
      <w:r w:rsidRPr="000446D1">
        <w:rPr>
          <w:lang w:val="ru-RU"/>
        </w:rPr>
        <w:t xml:space="preserve">          Воспитание на занятиях школьных курсов внеурочной деятельности и дополнительного образования преимущественно осуществляется через: </w:t>
      </w:r>
    </w:p>
    <w:p w:rsidR="006A1D10" w:rsidRPr="000446D1" w:rsidRDefault="006A1D10" w:rsidP="006A1D10">
      <w:pPr>
        <w:spacing w:line="276" w:lineRule="auto"/>
        <w:jc w:val="both"/>
        <w:rPr>
          <w:lang w:val="ru-RU"/>
        </w:rPr>
      </w:pPr>
      <w:r w:rsidRPr="000446D1">
        <w:rPr>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A1D10" w:rsidRPr="000446D1" w:rsidRDefault="006A1D10" w:rsidP="006A1D10">
      <w:pPr>
        <w:spacing w:line="276" w:lineRule="auto"/>
        <w:jc w:val="both"/>
        <w:rPr>
          <w:lang w:val="ru-RU"/>
        </w:rPr>
      </w:pPr>
      <w:r w:rsidRPr="000446D1">
        <w:rPr>
          <w:lang w:val="ru-RU"/>
        </w:rPr>
        <w:t>- формирование в кружках, секциях, клубах, студиях и т.п. детско-взрослых общностей,</w:t>
      </w:r>
      <w:r w:rsidRPr="000446D1">
        <w:rPr>
          <w:i/>
          <w:iCs/>
          <w:lang w:val="ru-RU"/>
        </w:rPr>
        <w:t xml:space="preserve"> </w:t>
      </w:r>
      <w:r w:rsidRPr="000446D1">
        <w:rPr>
          <w:lang w:val="ru-RU"/>
        </w:rPr>
        <w:t>которые могли бы объединять детей и педагогов общими позитивными эмоциями и доверительными отношениями друг к другу;</w:t>
      </w:r>
    </w:p>
    <w:p w:rsidR="006A1D10" w:rsidRPr="000446D1" w:rsidRDefault="006A1D10" w:rsidP="006A1D10">
      <w:pPr>
        <w:spacing w:line="276" w:lineRule="auto"/>
        <w:jc w:val="both"/>
        <w:rPr>
          <w:lang w:val="ru-RU"/>
        </w:rPr>
      </w:pPr>
      <w:r w:rsidRPr="000446D1">
        <w:rPr>
          <w:lang w:val="ru-RU"/>
        </w:rPr>
        <w:t>- создание в детских объединениях традиций, задающих их членам определенные социально значимые формы поведения;</w:t>
      </w:r>
    </w:p>
    <w:p w:rsidR="006A1D10" w:rsidRPr="000446D1" w:rsidRDefault="006A1D10" w:rsidP="006A1D10">
      <w:pPr>
        <w:spacing w:line="276" w:lineRule="auto"/>
        <w:jc w:val="both"/>
        <w:rPr>
          <w:lang w:val="ru-RU"/>
        </w:rPr>
      </w:pPr>
      <w:r w:rsidRPr="000446D1">
        <w:rPr>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A1D10" w:rsidRPr="000446D1" w:rsidRDefault="006A1D10" w:rsidP="006A1D10">
      <w:pPr>
        <w:spacing w:line="276" w:lineRule="auto"/>
        <w:jc w:val="both"/>
        <w:rPr>
          <w:lang w:val="ru-RU"/>
        </w:rPr>
      </w:pPr>
      <w:r w:rsidRPr="000446D1">
        <w:rPr>
          <w:lang w:val="ru-RU"/>
        </w:rPr>
        <w:t>- поощрение педагогами детских инициатив и детского самоуправления.</w:t>
      </w:r>
    </w:p>
    <w:p w:rsidR="006A1D10" w:rsidRPr="000446D1" w:rsidRDefault="006A1D10" w:rsidP="006A1D10">
      <w:pPr>
        <w:spacing w:line="276" w:lineRule="auto"/>
        <w:jc w:val="both"/>
        <w:rPr>
          <w:lang w:val="ru-RU"/>
        </w:rPr>
      </w:pPr>
      <w:r w:rsidRPr="000446D1">
        <w:rPr>
          <w:lang w:val="ru-RU"/>
        </w:rPr>
        <w:t xml:space="preserve">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6A1D10" w:rsidRPr="000446D1" w:rsidRDefault="006A1D10" w:rsidP="006A1D10">
      <w:pPr>
        <w:spacing w:line="276" w:lineRule="auto"/>
        <w:jc w:val="both"/>
        <w:rPr>
          <w:highlight w:val="yellow"/>
          <w:lang w:val="ru-RU"/>
        </w:rPr>
      </w:pPr>
      <w:r w:rsidRPr="000446D1">
        <w:rPr>
          <w:lang w:val="ru-RU"/>
        </w:rPr>
        <w:t xml:space="preserve">         Внеурочная деятельность. Формы внеурочной деятель</w:t>
      </w:r>
      <w:r>
        <w:rPr>
          <w:lang w:val="ru-RU"/>
        </w:rPr>
        <w:t>ности в соответствии с</w:t>
      </w:r>
      <w:r w:rsidRPr="000446D1">
        <w:rPr>
          <w:lang w:val="ru-RU"/>
        </w:rPr>
        <w:t xml:space="preserve"> ФГОС ООО </w:t>
      </w:r>
    </w:p>
    <w:p w:rsidR="006A1D10" w:rsidRPr="000446D1" w:rsidRDefault="006A1D10" w:rsidP="006A1D10">
      <w:pPr>
        <w:spacing w:line="276" w:lineRule="auto"/>
        <w:ind w:firstLine="567"/>
        <w:jc w:val="both"/>
        <w:rPr>
          <w:lang w:val="ru-RU"/>
        </w:rPr>
      </w:pPr>
      <w:r w:rsidRPr="000446D1">
        <w:rPr>
          <w:b/>
          <w:lang w:val="ru-RU"/>
        </w:rPr>
        <w:lastRenderedPageBreak/>
        <w:t>Формами</w:t>
      </w:r>
      <w:r w:rsidRPr="000446D1">
        <w:rPr>
          <w:lang w:val="ru-RU"/>
        </w:rPr>
        <w:t xml:space="preserve"> организации внеурочной деятельности являются: кружок, клуб, факультатив, секция, художественная мастерская, практикум, литературная студия.</w:t>
      </w:r>
    </w:p>
    <w:p w:rsidR="006A1D10" w:rsidRPr="000446D1" w:rsidRDefault="006A1D10" w:rsidP="006A1D10">
      <w:pPr>
        <w:shd w:val="clear" w:color="auto" w:fill="FFFFFF"/>
        <w:spacing w:line="276" w:lineRule="auto"/>
        <w:jc w:val="both"/>
        <w:rPr>
          <w:lang w:val="ru-RU"/>
        </w:rPr>
      </w:pPr>
      <w:r w:rsidRPr="000446D1">
        <w:rPr>
          <w:lang w:val="ru-RU"/>
        </w:rPr>
        <w:t>Особенностью организации внеурочной деятельности на уровне основного общего образования в рамках инженерно-технологического направления  работы школы является реализация программ общеинтеллектуальной направленности, которая включает в себя деятельность кружка «Информатика» (5-8 классы), факультативов «Азбука медиакультуры»  (7 класс); «Проектируем виртуальные экскурсии» (8 класс), «Путешествие в страну геометрию» (5 класс), «Занимательная математика» (6 класс), «Математический калейдоскоп» (7 класс), практикума «За страницами учебника математики» (8 класс), практикума «Математический клуб» (9 класс), практикума «Курс по разработке сайтов» (9 класс)</w:t>
      </w:r>
      <w:r>
        <w:rPr>
          <w:lang w:val="ru-RU"/>
        </w:rPr>
        <w:t>.</w:t>
      </w:r>
    </w:p>
    <w:p w:rsidR="006A1D10" w:rsidRPr="000446D1" w:rsidRDefault="006A1D10" w:rsidP="006A1D10">
      <w:pPr>
        <w:shd w:val="clear" w:color="auto" w:fill="FFFFFF"/>
        <w:spacing w:line="276" w:lineRule="auto"/>
        <w:ind w:firstLine="567"/>
        <w:jc w:val="both"/>
        <w:rPr>
          <w:lang w:val="ru-RU"/>
        </w:rPr>
      </w:pPr>
      <w:r w:rsidRPr="000446D1">
        <w:rPr>
          <w:b/>
          <w:lang w:val="ru-RU"/>
        </w:rPr>
        <w:t>Общеинтеллектуальное направление</w:t>
      </w:r>
      <w:r w:rsidRPr="000446D1">
        <w:rPr>
          <w:i/>
          <w:lang w:val="ru-RU"/>
        </w:rPr>
        <w:t xml:space="preserve"> </w:t>
      </w:r>
      <w:r w:rsidRPr="000446D1">
        <w:rPr>
          <w:lang w:val="ru-RU"/>
        </w:rPr>
        <w:t xml:space="preserve">поможет детям освоить разнообразные доступные им способы познания окружающего мира, развить психические познавательные процессы (память, внимание, мышление, восприятие и воображение), познавательную активность, любознательность. Данное направление призвано обеспечить достижение планируемых результатов освоения основной образовательной программы основного общего образования. </w:t>
      </w:r>
    </w:p>
    <w:p w:rsidR="006A1D10" w:rsidRDefault="006A1D10" w:rsidP="006A1D10">
      <w:pPr>
        <w:shd w:val="clear" w:color="auto" w:fill="FFFFFF"/>
        <w:ind w:firstLine="567"/>
        <w:jc w:val="both"/>
      </w:pPr>
      <w:r w:rsidRPr="003972E9">
        <w:t xml:space="preserve">Общеинтеллектуальное направление представлено: </w:t>
      </w:r>
    </w:p>
    <w:p w:rsidR="006A1D10" w:rsidRPr="000446D1" w:rsidRDefault="006A1D10" w:rsidP="00CC1F04">
      <w:pPr>
        <w:widowControl/>
        <w:numPr>
          <w:ilvl w:val="0"/>
          <w:numId w:val="164"/>
        </w:numPr>
        <w:shd w:val="clear" w:color="auto" w:fill="FFFFFF"/>
        <w:autoSpaceDE/>
        <w:autoSpaceDN/>
        <w:spacing w:line="276" w:lineRule="auto"/>
        <w:jc w:val="both"/>
        <w:rPr>
          <w:lang w:val="ru-RU"/>
        </w:rPr>
      </w:pPr>
      <w:r w:rsidRPr="000446D1">
        <w:rPr>
          <w:lang w:val="ru-RU"/>
        </w:rPr>
        <w:t>кружком «В мире информатики» для учащихся 5-8 классов в объёме 1 час в неделю;</w:t>
      </w:r>
    </w:p>
    <w:p w:rsidR="006A1D10" w:rsidRPr="000446D1" w:rsidRDefault="006A1D10" w:rsidP="00CC1F04">
      <w:pPr>
        <w:widowControl/>
        <w:numPr>
          <w:ilvl w:val="0"/>
          <w:numId w:val="164"/>
        </w:numPr>
        <w:shd w:val="clear" w:color="auto" w:fill="FFFFFF"/>
        <w:autoSpaceDE/>
        <w:autoSpaceDN/>
        <w:spacing w:line="276" w:lineRule="auto"/>
        <w:jc w:val="both"/>
        <w:rPr>
          <w:lang w:val="ru-RU"/>
        </w:rPr>
      </w:pPr>
      <w:r w:rsidRPr="000446D1">
        <w:rPr>
          <w:lang w:val="ru-RU"/>
        </w:rPr>
        <w:t>практикумом «Курс по разработке сайтов» для учащихся 9-х классов 1 час в неделю;</w:t>
      </w:r>
    </w:p>
    <w:p w:rsidR="006A1D10" w:rsidRPr="000446D1" w:rsidRDefault="006A1D10" w:rsidP="00CC1F04">
      <w:pPr>
        <w:widowControl/>
        <w:numPr>
          <w:ilvl w:val="0"/>
          <w:numId w:val="164"/>
        </w:numPr>
        <w:shd w:val="clear" w:color="auto" w:fill="FFFFFF"/>
        <w:autoSpaceDE/>
        <w:autoSpaceDN/>
        <w:spacing w:line="276" w:lineRule="auto"/>
        <w:jc w:val="both"/>
        <w:rPr>
          <w:lang w:val="ru-RU"/>
        </w:rPr>
      </w:pPr>
      <w:r w:rsidRPr="000446D1">
        <w:rPr>
          <w:lang w:val="ru-RU"/>
        </w:rPr>
        <w:t>факультативом «Секреты живого слова» для учащихся 5-х классов в объёме 1 час в неделю;</w:t>
      </w:r>
    </w:p>
    <w:p w:rsidR="006A1D10" w:rsidRPr="000446D1" w:rsidRDefault="006A1D10" w:rsidP="00CC1F04">
      <w:pPr>
        <w:widowControl/>
        <w:numPr>
          <w:ilvl w:val="0"/>
          <w:numId w:val="164"/>
        </w:numPr>
        <w:shd w:val="clear" w:color="auto" w:fill="FFFFFF"/>
        <w:autoSpaceDE/>
        <w:autoSpaceDN/>
        <w:spacing w:line="276" w:lineRule="auto"/>
        <w:jc w:val="both"/>
        <w:rPr>
          <w:lang w:val="ru-RU"/>
        </w:rPr>
      </w:pPr>
      <w:r w:rsidRPr="000446D1">
        <w:rPr>
          <w:lang w:val="ru-RU"/>
        </w:rPr>
        <w:t>литературной студией «Проба пера» для учащихся 5-х классов в объёме 1 час в неделю;</w:t>
      </w:r>
    </w:p>
    <w:p w:rsidR="006A1D10" w:rsidRPr="000446D1" w:rsidRDefault="006A1D10" w:rsidP="00CC1F04">
      <w:pPr>
        <w:widowControl/>
        <w:numPr>
          <w:ilvl w:val="0"/>
          <w:numId w:val="164"/>
        </w:numPr>
        <w:shd w:val="clear" w:color="auto" w:fill="FFFFFF"/>
        <w:autoSpaceDE/>
        <w:autoSpaceDN/>
        <w:spacing w:line="276" w:lineRule="auto"/>
        <w:jc w:val="both"/>
        <w:rPr>
          <w:lang w:val="ru-RU"/>
        </w:rPr>
      </w:pPr>
      <w:r w:rsidRPr="000446D1">
        <w:rPr>
          <w:lang w:val="ru-RU"/>
        </w:rPr>
        <w:t>кружком «К тайнам слова» для учащихся 6-х классов в объёме 1 час в неделю;</w:t>
      </w:r>
    </w:p>
    <w:p w:rsidR="006A1D10" w:rsidRPr="000446D1" w:rsidRDefault="006A1D10" w:rsidP="00CC1F04">
      <w:pPr>
        <w:widowControl/>
        <w:numPr>
          <w:ilvl w:val="0"/>
          <w:numId w:val="164"/>
        </w:numPr>
        <w:shd w:val="clear" w:color="auto" w:fill="FFFFFF"/>
        <w:autoSpaceDE/>
        <w:autoSpaceDN/>
        <w:spacing w:line="276" w:lineRule="auto"/>
        <w:jc w:val="both"/>
        <w:rPr>
          <w:lang w:val="ru-RU"/>
        </w:rPr>
      </w:pPr>
      <w:r w:rsidRPr="000446D1">
        <w:rPr>
          <w:lang w:val="ru-RU"/>
        </w:rPr>
        <w:t>факультативом «Азбука медиакультуры» для учащихся 7-х классов в объёме 1 час в неделю;</w:t>
      </w:r>
    </w:p>
    <w:p w:rsidR="006A1D10" w:rsidRPr="000446D1" w:rsidRDefault="006A1D10" w:rsidP="00CC1F04">
      <w:pPr>
        <w:widowControl/>
        <w:numPr>
          <w:ilvl w:val="0"/>
          <w:numId w:val="164"/>
        </w:numPr>
        <w:shd w:val="clear" w:color="auto" w:fill="FFFFFF"/>
        <w:autoSpaceDE/>
        <w:autoSpaceDN/>
        <w:spacing w:line="276" w:lineRule="auto"/>
        <w:jc w:val="both"/>
        <w:rPr>
          <w:lang w:val="ru-RU"/>
        </w:rPr>
      </w:pPr>
      <w:r w:rsidRPr="000446D1">
        <w:rPr>
          <w:lang w:val="ru-RU"/>
        </w:rPr>
        <w:t>кружком «Проектируем виртуальные экскурсии» для учащихся 8-х классов в объёме 1 час в неделю;</w:t>
      </w:r>
    </w:p>
    <w:p w:rsidR="006A1D10" w:rsidRPr="000446D1" w:rsidRDefault="006A1D10" w:rsidP="00CC1F04">
      <w:pPr>
        <w:widowControl/>
        <w:numPr>
          <w:ilvl w:val="0"/>
          <w:numId w:val="164"/>
        </w:numPr>
        <w:shd w:val="clear" w:color="auto" w:fill="FFFFFF"/>
        <w:autoSpaceDE/>
        <w:autoSpaceDN/>
        <w:spacing w:line="276" w:lineRule="auto"/>
        <w:jc w:val="both"/>
        <w:rPr>
          <w:lang w:val="ru-RU"/>
        </w:rPr>
      </w:pPr>
      <w:r w:rsidRPr="000446D1">
        <w:rPr>
          <w:lang w:val="ru-RU"/>
        </w:rPr>
        <w:t>практикумом «Русский язык и культура речи» для учащихся 9-х классов в объеме 1 час в неделю;</w:t>
      </w:r>
    </w:p>
    <w:p w:rsidR="006A1D10" w:rsidRPr="000446D1" w:rsidRDefault="006A1D10" w:rsidP="00CC1F04">
      <w:pPr>
        <w:widowControl/>
        <w:numPr>
          <w:ilvl w:val="0"/>
          <w:numId w:val="164"/>
        </w:numPr>
        <w:shd w:val="clear" w:color="auto" w:fill="FFFFFF"/>
        <w:autoSpaceDE/>
        <w:autoSpaceDN/>
        <w:spacing w:line="276" w:lineRule="auto"/>
        <w:jc w:val="both"/>
        <w:rPr>
          <w:lang w:val="ru-RU"/>
        </w:rPr>
      </w:pPr>
      <w:r w:rsidRPr="000446D1">
        <w:rPr>
          <w:lang w:val="ru-RU"/>
        </w:rPr>
        <w:t>факультативом «Путешествие в страну геометрию» для учащихся 5-х классов в объёме 1 час в неделю;</w:t>
      </w:r>
    </w:p>
    <w:p w:rsidR="006A1D10" w:rsidRPr="000446D1" w:rsidRDefault="006A1D10" w:rsidP="00CC1F04">
      <w:pPr>
        <w:widowControl/>
        <w:numPr>
          <w:ilvl w:val="0"/>
          <w:numId w:val="164"/>
        </w:numPr>
        <w:shd w:val="clear" w:color="auto" w:fill="FFFFFF"/>
        <w:autoSpaceDE/>
        <w:autoSpaceDN/>
        <w:spacing w:line="276" w:lineRule="auto"/>
        <w:jc w:val="both"/>
        <w:rPr>
          <w:lang w:val="ru-RU"/>
        </w:rPr>
      </w:pPr>
      <w:r w:rsidRPr="000446D1">
        <w:rPr>
          <w:lang w:val="ru-RU"/>
        </w:rPr>
        <w:t>факультативом «Занимательная математика» для учащихся 6-х классов в объёме 1 час в неделю;</w:t>
      </w:r>
    </w:p>
    <w:p w:rsidR="006A1D10" w:rsidRPr="000446D1" w:rsidRDefault="006A1D10" w:rsidP="00CC1F04">
      <w:pPr>
        <w:widowControl/>
        <w:numPr>
          <w:ilvl w:val="0"/>
          <w:numId w:val="164"/>
        </w:numPr>
        <w:shd w:val="clear" w:color="auto" w:fill="FFFFFF"/>
        <w:autoSpaceDE/>
        <w:autoSpaceDN/>
        <w:spacing w:line="276" w:lineRule="auto"/>
        <w:jc w:val="both"/>
        <w:rPr>
          <w:lang w:val="ru-RU"/>
        </w:rPr>
      </w:pPr>
      <w:r w:rsidRPr="000446D1">
        <w:rPr>
          <w:lang w:val="ru-RU"/>
        </w:rPr>
        <w:t>факультативом «Математический калейдоскоп» для учащихся 7-х классов в объёме 1 час в неделю</w:t>
      </w:r>
    </w:p>
    <w:p w:rsidR="006A1D10" w:rsidRPr="000446D1" w:rsidRDefault="006A1D10" w:rsidP="00CC1F04">
      <w:pPr>
        <w:widowControl/>
        <w:numPr>
          <w:ilvl w:val="0"/>
          <w:numId w:val="164"/>
        </w:numPr>
        <w:shd w:val="clear" w:color="auto" w:fill="FFFFFF"/>
        <w:autoSpaceDE/>
        <w:autoSpaceDN/>
        <w:spacing w:line="276" w:lineRule="auto"/>
        <w:jc w:val="both"/>
        <w:rPr>
          <w:lang w:val="ru-RU"/>
        </w:rPr>
      </w:pPr>
      <w:r w:rsidRPr="000446D1">
        <w:rPr>
          <w:lang w:val="ru-RU"/>
        </w:rPr>
        <w:t>практикумом «За страницами учебника математики» для учащихся 8-х классов в объёме 1 час в неделю</w:t>
      </w:r>
    </w:p>
    <w:p w:rsidR="006A1D10" w:rsidRPr="000446D1" w:rsidRDefault="006A1D10" w:rsidP="00CC1F04">
      <w:pPr>
        <w:widowControl/>
        <w:numPr>
          <w:ilvl w:val="0"/>
          <w:numId w:val="164"/>
        </w:numPr>
        <w:shd w:val="clear" w:color="auto" w:fill="FFFFFF"/>
        <w:autoSpaceDE/>
        <w:autoSpaceDN/>
        <w:spacing w:line="276" w:lineRule="auto"/>
        <w:jc w:val="both"/>
        <w:rPr>
          <w:lang w:val="ru-RU"/>
        </w:rPr>
      </w:pPr>
      <w:r w:rsidRPr="000446D1">
        <w:rPr>
          <w:lang w:val="ru-RU"/>
        </w:rPr>
        <w:t>практикумом «Математический клуб» для учащихся 9-х классов в объёме 1 час в неделю</w:t>
      </w:r>
    </w:p>
    <w:p w:rsidR="006A1D10" w:rsidRPr="000446D1" w:rsidRDefault="006A1D10" w:rsidP="006A1D10">
      <w:pPr>
        <w:ind w:firstLine="567"/>
        <w:jc w:val="both"/>
        <w:rPr>
          <w:lang w:val="ru-RU"/>
        </w:rPr>
      </w:pPr>
      <w:r w:rsidRPr="000446D1">
        <w:rPr>
          <w:b/>
          <w:lang w:val="ru-RU"/>
        </w:rPr>
        <w:t>Спортивно-оздоровительное направление</w:t>
      </w:r>
      <w:r w:rsidRPr="000446D1">
        <w:rPr>
          <w:lang w:val="ru-RU"/>
        </w:rPr>
        <w:t xml:space="preserve"> нацелено на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w:t>
      </w:r>
      <w:r w:rsidRPr="000446D1">
        <w:rPr>
          <w:lang w:val="ru-RU"/>
        </w:rPr>
        <w:tab/>
        <w:t xml:space="preserve">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6A1D10" w:rsidRPr="000446D1" w:rsidRDefault="006A1D10" w:rsidP="006A1D10">
      <w:pPr>
        <w:shd w:val="clear" w:color="auto" w:fill="FFFFFF"/>
        <w:tabs>
          <w:tab w:val="num" w:pos="360"/>
        </w:tabs>
        <w:ind w:left="142"/>
        <w:jc w:val="both"/>
        <w:rPr>
          <w:lang w:val="ru-RU"/>
        </w:rPr>
      </w:pPr>
      <w:r w:rsidRPr="000446D1">
        <w:rPr>
          <w:lang w:val="ru-RU"/>
        </w:rPr>
        <w:t>Спортивно-оздоровительное направление представлено, спортивными секциями по фитнес-аэробике, баскетболу, волейболу в объеме</w:t>
      </w:r>
      <w:r>
        <w:rPr>
          <w:lang w:val="ru-RU"/>
        </w:rPr>
        <w:t xml:space="preserve"> 1 час в неделю для 5-9 классов.</w:t>
      </w:r>
    </w:p>
    <w:p w:rsidR="006A1D10" w:rsidRPr="000446D1" w:rsidRDefault="006A1D10" w:rsidP="006A1D10">
      <w:pPr>
        <w:ind w:firstLine="567"/>
        <w:jc w:val="both"/>
        <w:rPr>
          <w:lang w:val="ru-RU"/>
        </w:rPr>
      </w:pPr>
      <w:r w:rsidRPr="000446D1">
        <w:rPr>
          <w:bCs/>
          <w:lang w:val="ru-RU"/>
        </w:rPr>
        <w:t xml:space="preserve">Цель </w:t>
      </w:r>
      <w:r w:rsidRPr="000446D1">
        <w:rPr>
          <w:b/>
          <w:bCs/>
          <w:lang w:val="ru-RU"/>
        </w:rPr>
        <w:t>духовно-нравственного</w:t>
      </w:r>
      <w:r w:rsidRPr="000446D1">
        <w:rPr>
          <w:b/>
          <w:lang w:val="ru-RU"/>
        </w:rPr>
        <w:t xml:space="preserve"> направления</w:t>
      </w:r>
      <w:r w:rsidRPr="000446D1">
        <w:rPr>
          <w:lang w:val="ru-RU"/>
        </w:rPr>
        <w:t xml:space="preserve"> внеурочной деятельности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6A1D10" w:rsidRDefault="006A1D10" w:rsidP="006A1D10">
      <w:pPr>
        <w:jc w:val="both"/>
        <w:rPr>
          <w:lang w:val="ru-RU"/>
        </w:rPr>
      </w:pPr>
      <w:r w:rsidRPr="000446D1">
        <w:rPr>
          <w:lang w:val="ru-RU"/>
        </w:rPr>
        <w:lastRenderedPageBreak/>
        <w:t>Духовно-нравственное направление представлено факультативом по православной культуре для обучающихся 6-9 классов в объеме 1 час в неделю и факультативом</w:t>
      </w:r>
      <w:r w:rsidRPr="000446D1">
        <w:rPr>
          <w:sz w:val="28"/>
          <w:szCs w:val="28"/>
          <w:lang w:val="ru-RU"/>
        </w:rPr>
        <w:t xml:space="preserve"> </w:t>
      </w:r>
      <w:r w:rsidRPr="000446D1">
        <w:rPr>
          <w:lang w:val="ru-RU"/>
        </w:rPr>
        <w:t>по краеведению «Истоки» для обучающихся 5-9 к</w:t>
      </w:r>
      <w:r>
        <w:rPr>
          <w:lang w:val="ru-RU"/>
        </w:rPr>
        <w:t>лассов в объеме 1 час в неделю.</w:t>
      </w:r>
    </w:p>
    <w:p w:rsidR="006A1D10" w:rsidRPr="000446D1" w:rsidRDefault="006A1D10" w:rsidP="006A1D10">
      <w:pPr>
        <w:jc w:val="both"/>
        <w:rPr>
          <w:lang w:val="ru-RU"/>
        </w:rPr>
      </w:pPr>
      <w:r w:rsidRPr="000446D1">
        <w:rPr>
          <w:lang w:val="ru-RU"/>
        </w:rPr>
        <w:t xml:space="preserve">Реализация </w:t>
      </w:r>
      <w:r w:rsidRPr="000446D1">
        <w:rPr>
          <w:b/>
          <w:lang w:val="ru-RU"/>
        </w:rPr>
        <w:t>социального направления</w:t>
      </w:r>
      <w:r w:rsidRPr="000446D1">
        <w:rPr>
          <w:lang w:val="ru-RU"/>
        </w:rPr>
        <w:t xml:space="preserve"> в рамках внеурочной деятельности создает условия для развития познавательной, эмоционально-волевой и личностно-мотивационной сфер обучающихся, помогает детям познать себя, свои интересы, склонности и способности. Сформировать свое отношение к себе, к другим людям и миру в целом, развить активность и пробудить стремление к самостоятельности и творчеству, а также освоить разнообразные способы деятельности.</w:t>
      </w:r>
    </w:p>
    <w:p w:rsidR="006A1D10" w:rsidRDefault="006A1D10" w:rsidP="006A1D10">
      <w:pPr>
        <w:shd w:val="clear" w:color="auto" w:fill="FFFFFF"/>
        <w:ind w:firstLine="360"/>
        <w:jc w:val="both"/>
      </w:pPr>
      <w:r w:rsidRPr="003972E9">
        <w:t>Социальное направление представлено:</w:t>
      </w:r>
    </w:p>
    <w:p w:rsidR="006A1D10" w:rsidRPr="000446D1" w:rsidRDefault="006A1D10" w:rsidP="00CC1F04">
      <w:pPr>
        <w:pStyle w:val="a6"/>
        <w:widowControl/>
        <w:numPr>
          <w:ilvl w:val="0"/>
          <w:numId w:val="166"/>
        </w:numPr>
        <w:shd w:val="clear" w:color="auto" w:fill="FFFFFF"/>
        <w:autoSpaceDE/>
        <w:autoSpaceDN/>
        <w:spacing w:line="276" w:lineRule="auto"/>
        <w:contextualSpacing/>
        <w:jc w:val="both"/>
        <w:rPr>
          <w:lang w:val="ru-RU"/>
        </w:rPr>
      </w:pPr>
      <w:r w:rsidRPr="000446D1">
        <w:rPr>
          <w:lang w:val="ru-RU"/>
        </w:rPr>
        <w:t>факультативом «Школа дорожной безопасности» для учащихся 5-7 классов в объёме 1 час в неделю;</w:t>
      </w:r>
    </w:p>
    <w:p w:rsidR="006A1D10" w:rsidRPr="000446D1" w:rsidRDefault="006A1D10" w:rsidP="00CC1F04">
      <w:pPr>
        <w:pStyle w:val="a6"/>
        <w:widowControl/>
        <w:numPr>
          <w:ilvl w:val="0"/>
          <w:numId w:val="166"/>
        </w:numPr>
        <w:shd w:val="clear" w:color="auto" w:fill="FFFFFF"/>
        <w:autoSpaceDE/>
        <w:autoSpaceDN/>
        <w:spacing w:line="276" w:lineRule="auto"/>
        <w:contextualSpacing/>
        <w:jc w:val="both"/>
        <w:rPr>
          <w:lang w:val="ru-RU"/>
        </w:rPr>
      </w:pPr>
      <w:r w:rsidRPr="000446D1">
        <w:rPr>
          <w:lang w:val="ru-RU"/>
        </w:rPr>
        <w:t>факультативом «Я принимаю вызов» для учащихся 5-9 классов в объёме 1 час в неделю;</w:t>
      </w:r>
    </w:p>
    <w:p w:rsidR="006A1D10" w:rsidRPr="000446D1" w:rsidRDefault="006A1D10" w:rsidP="00CC1F04">
      <w:pPr>
        <w:pStyle w:val="a6"/>
        <w:widowControl/>
        <w:numPr>
          <w:ilvl w:val="0"/>
          <w:numId w:val="166"/>
        </w:numPr>
        <w:shd w:val="clear" w:color="auto" w:fill="FFFFFF"/>
        <w:autoSpaceDE/>
        <w:autoSpaceDN/>
        <w:spacing w:line="276" w:lineRule="auto"/>
        <w:contextualSpacing/>
        <w:jc w:val="both"/>
        <w:rPr>
          <w:lang w:val="ru-RU"/>
        </w:rPr>
      </w:pPr>
      <w:r w:rsidRPr="000446D1">
        <w:rPr>
          <w:lang w:val="ru-RU"/>
        </w:rPr>
        <w:t>практикумом «Профессиональный навигатор» для учащихся 9-х классов в объеме 1 час в неделю;</w:t>
      </w:r>
    </w:p>
    <w:p w:rsidR="006A1D10" w:rsidRPr="000446D1" w:rsidRDefault="006A1D10" w:rsidP="00CC1F04">
      <w:pPr>
        <w:pStyle w:val="a6"/>
        <w:widowControl/>
        <w:numPr>
          <w:ilvl w:val="0"/>
          <w:numId w:val="166"/>
        </w:numPr>
        <w:shd w:val="clear" w:color="auto" w:fill="FFFFFF"/>
        <w:autoSpaceDE/>
        <w:autoSpaceDN/>
        <w:spacing w:line="276" w:lineRule="auto"/>
        <w:contextualSpacing/>
        <w:jc w:val="both"/>
        <w:rPr>
          <w:lang w:val="ru-RU"/>
        </w:rPr>
      </w:pPr>
      <w:r w:rsidRPr="000446D1">
        <w:rPr>
          <w:lang w:val="ru-RU"/>
        </w:rPr>
        <w:t>кружком «Юные командиры» для учащихся 5,6-х классов в объёме 1 час в неделю;</w:t>
      </w:r>
    </w:p>
    <w:p w:rsidR="006A1D10" w:rsidRPr="000446D1" w:rsidRDefault="006A1D10" w:rsidP="00CC1F04">
      <w:pPr>
        <w:pStyle w:val="a6"/>
        <w:widowControl/>
        <w:numPr>
          <w:ilvl w:val="0"/>
          <w:numId w:val="166"/>
        </w:numPr>
        <w:shd w:val="clear" w:color="auto" w:fill="FFFFFF"/>
        <w:autoSpaceDE/>
        <w:autoSpaceDN/>
        <w:spacing w:line="276" w:lineRule="auto"/>
        <w:contextualSpacing/>
        <w:jc w:val="both"/>
        <w:rPr>
          <w:lang w:val="ru-RU"/>
        </w:rPr>
      </w:pPr>
      <w:r w:rsidRPr="000446D1">
        <w:rPr>
          <w:lang w:val="ru-RU"/>
        </w:rPr>
        <w:t>кружком «Общевойсковая подготовка кадет» для учащихся 7-9-х классов в объёме 1 час в неделю;</w:t>
      </w:r>
    </w:p>
    <w:p w:rsidR="006A1D10" w:rsidRPr="000446D1" w:rsidRDefault="006A1D10" w:rsidP="006A1D10">
      <w:pPr>
        <w:adjustRightInd w:val="0"/>
        <w:ind w:firstLine="567"/>
        <w:jc w:val="both"/>
        <w:rPr>
          <w:bCs/>
          <w:lang w:val="ru-RU"/>
        </w:rPr>
      </w:pPr>
      <w:r w:rsidRPr="000446D1">
        <w:rPr>
          <w:b/>
          <w:lang w:val="ru-RU"/>
        </w:rPr>
        <w:t>О</w:t>
      </w:r>
      <w:r w:rsidRPr="000446D1">
        <w:rPr>
          <w:b/>
          <w:bCs/>
          <w:lang w:val="ru-RU"/>
        </w:rPr>
        <w:t>бщекультурная деятельность</w:t>
      </w:r>
      <w:r w:rsidRPr="000446D1">
        <w:rPr>
          <w:bCs/>
          <w:lang w:val="ru-RU"/>
        </w:rPr>
        <w:t xml:space="preserve"> нацелена на воспитание способности к духовному развитию, нравственному совершенствованию, формированию ценностных ориентаций, развитие общей культуры, обеспечение эстетического, интеллектуального развития ребенка, воспитание творческой индивидуальности, развитие интереса и отзывчивости к творчеству.</w:t>
      </w:r>
    </w:p>
    <w:p w:rsidR="006A1D10" w:rsidRDefault="006A1D10" w:rsidP="006A1D10">
      <w:pPr>
        <w:adjustRightInd w:val="0"/>
        <w:ind w:firstLine="567"/>
        <w:jc w:val="both"/>
        <w:rPr>
          <w:bCs/>
        </w:rPr>
      </w:pPr>
      <w:r w:rsidRPr="003972E9">
        <w:rPr>
          <w:bCs/>
        </w:rPr>
        <w:t>Общекультурное направление представлено:</w:t>
      </w:r>
    </w:p>
    <w:p w:rsidR="006A1D10" w:rsidRPr="000446D1" w:rsidRDefault="006A1D10" w:rsidP="00CC1F04">
      <w:pPr>
        <w:widowControl/>
        <w:numPr>
          <w:ilvl w:val="0"/>
          <w:numId w:val="165"/>
        </w:numPr>
        <w:shd w:val="clear" w:color="auto" w:fill="FFFFFF"/>
        <w:autoSpaceDE/>
        <w:autoSpaceDN/>
        <w:spacing w:line="276" w:lineRule="auto"/>
        <w:ind w:left="0"/>
        <w:jc w:val="both"/>
        <w:rPr>
          <w:lang w:val="ru-RU"/>
        </w:rPr>
      </w:pPr>
      <w:r w:rsidRPr="000446D1">
        <w:rPr>
          <w:bCs/>
          <w:lang w:val="ru-RU"/>
        </w:rPr>
        <w:t xml:space="preserve">художественной мастерской «Народный костюм» </w:t>
      </w:r>
      <w:r w:rsidRPr="000446D1">
        <w:rPr>
          <w:lang w:val="ru-RU"/>
        </w:rPr>
        <w:t>для учащихся 5-8 классов в объёме 1 час в неделю;</w:t>
      </w:r>
    </w:p>
    <w:p w:rsidR="006A1D10" w:rsidRPr="000446D1" w:rsidRDefault="006A1D10" w:rsidP="00CC1F04">
      <w:pPr>
        <w:widowControl/>
        <w:numPr>
          <w:ilvl w:val="0"/>
          <w:numId w:val="165"/>
        </w:numPr>
        <w:shd w:val="clear" w:color="auto" w:fill="FFFFFF"/>
        <w:autoSpaceDE/>
        <w:autoSpaceDN/>
        <w:spacing w:line="276" w:lineRule="auto"/>
        <w:ind w:left="0"/>
        <w:jc w:val="both"/>
        <w:rPr>
          <w:lang w:val="ru-RU"/>
        </w:rPr>
      </w:pPr>
      <w:r w:rsidRPr="000446D1">
        <w:rPr>
          <w:bCs/>
          <w:lang w:val="ru-RU"/>
        </w:rPr>
        <w:t xml:space="preserve">кружком «Хореография» </w:t>
      </w:r>
      <w:r w:rsidRPr="000446D1">
        <w:rPr>
          <w:lang w:val="ru-RU"/>
        </w:rPr>
        <w:t>для учащихся 9 классов в объёме 1 час в неделю;</w:t>
      </w:r>
    </w:p>
    <w:p w:rsidR="006A1D10" w:rsidRPr="000446D1" w:rsidRDefault="006A1D10" w:rsidP="00CC1F04">
      <w:pPr>
        <w:widowControl/>
        <w:numPr>
          <w:ilvl w:val="0"/>
          <w:numId w:val="165"/>
        </w:numPr>
        <w:shd w:val="clear" w:color="auto" w:fill="FFFFFF"/>
        <w:autoSpaceDE/>
        <w:autoSpaceDN/>
        <w:spacing w:line="276" w:lineRule="auto"/>
        <w:ind w:left="0"/>
        <w:jc w:val="both"/>
        <w:rPr>
          <w:lang w:val="ru-RU"/>
        </w:rPr>
      </w:pPr>
      <w:r w:rsidRPr="000446D1">
        <w:rPr>
          <w:lang w:val="ru-RU"/>
        </w:rPr>
        <w:t>мастерской «Художественное творчество» для учащихся 5-8 классов в объёме 1 час в неделю;</w:t>
      </w:r>
    </w:p>
    <w:p w:rsidR="006A1D10" w:rsidRPr="000446D1" w:rsidRDefault="006A1D10" w:rsidP="006A1D10">
      <w:pPr>
        <w:spacing w:line="276" w:lineRule="auto"/>
        <w:jc w:val="both"/>
        <w:rPr>
          <w:lang w:val="ru-RU"/>
        </w:rPr>
      </w:pPr>
      <w:r w:rsidRPr="000446D1">
        <w:rPr>
          <w:b/>
          <w:bCs/>
          <w:i/>
          <w:iCs/>
          <w:u w:val="single"/>
          <w:lang w:val="ru-RU"/>
        </w:rPr>
        <w:t>Дополнительное образование.</w:t>
      </w:r>
    </w:p>
    <w:p w:rsidR="006A1D10" w:rsidRPr="000446D1" w:rsidRDefault="006A1D10" w:rsidP="006A1D10">
      <w:pPr>
        <w:suppressAutoHyphens/>
        <w:spacing w:line="276" w:lineRule="auto"/>
        <w:jc w:val="both"/>
        <w:rPr>
          <w:lang w:val="ru-RU" w:eastAsia="ar-SA"/>
        </w:rPr>
      </w:pPr>
      <w:r w:rsidRPr="000446D1">
        <w:rPr>
          <w:lang w:val="ru-RU" w:eastAsia="ar-SA"/>
        </w:rPr>
        <w:t xml:space="preserve">Система дополнительного образования  в школе имеет разветвленную структуру и включает следующие направленности: </w:t>
      </w:r>
    </w:p>
    <w:p w:rsidR="006A1D10" w:rsidRPr="000446D1" w:rsidRDefault="006A1D10" w:rsidP="006A1D10">
      <w:pPr>
        <w:suppressAutoHyphens/>
        <w:spacing w:line="276" w:lineRule="auto"/>
        <w:ind w:right="-144"/>
        <w:jc w:val="both"/>
        <w:rPr>
          <w:lang w:val="ru-RU" w:eastAsia="ar-SA"/>
        </w:rPr>
      </w:pPr>
      <w:r w:rsidRPr="000446D1">
        <w:rPr>
          <w:b/>
          <w:i/>
          <w:lang w:val="ru-RU" w:eastAsia="ar-SA"/>
        </w:rPr>
        <w:t xml:space="preserve">Художественную - </w:t>
      </w:r>
      <w:r w:rsidRPr="000446D1">
        <w:rPr>
          <w:lang w:val="ru-RU" w:eastAsia="ar-SA"/>
        </w:rPr>
        <w:t>формирование всесторонне развитой, гармоничной личности.</w:t>
      </w:r>
      <w:r w:rsidRPr="000446D1">
        <w:rPr>
          <w:lang w:val="ru-RU" w:eastAsia="ar-SA"/>
        </w:rPr>
        <w:br/>
        <w:t>Много лет на базе школы работает кружки художественно-эстетической направленности. Разными путями все они ведут к одной цели: помочь ученику, творчески осваивать духовный опыт человечества. Специфика данного модуля в том, что курсы его составляющие связаны со многими другими, ибо активизируют речемыслительную деятельность.</w:t>
      </w:r>
    </w:p>
    <w:p w:rsidR="006A1D10" w:rsidRDefault="006A1D10" w:rsidP="00CC1F04">
      <w:pPr>
        <w:pStyle w:val="a6"/>
        <w:widowControl/>
        <w:numPr>
          <w:ilvl w:val="0"/>
          <w:numId w:val="162"/>
        </w:numPr>
        <w:suppressAutoHyphens/>
        <w:autoSpaceDE/>
        <w:autoSpaceDN/>
        <w:spacing w:line="276" w:lineRule="auto"/>
        <w:ind w:right="-144"/>
        <w:contextualSpacing/>
        <w:jc w:val="both"/>
        <w:rPr>
          <w:lang w:eastAsia="ar-SA"/>
        </w:rPr>
      </w:pPr>
      <w:r>
        <w:rPr>
          <w:lang w:eastAsia="ar-SA"/>
        </w:rPr>
        <w:t>Кружок хореографии</w:t>
      </w:r>
    </w:p>
    <w:p w:rsidR="006A1D10" w:rsidRDefault="006A1D10" w:rsidP="00CC1F04">
      <w:pPr>
        <w:pStyle w:val="a6"/>
        <w:widowControl/>
        <w:numPr>
          <w:ilvl w:val="0"/>
          <w:numId w:val="162"/>
        </w:numPr>
        <w:suppressAutoHyphens/>
        <w:autoSpaceDE/>
        <w:autoSpaceDN/>
        <w:spacing w:line="276" w:lineRule="auto"/>
        <w:ind w:right="-144"/>
        <w:contextualSpacing/>
        <w:jc w:val="both"/>
        <w:rPr>
          <w:lang w:eastAsia="ar-SA"/>
        </w:rPr>
      </w:pPr>
      <w:r>
        <w:rPr>
          <w:lang w:eastAsia="ar-SA"/>
        </w:rPr>
        <w:t>Кадетский хореографический кружок</w:t>
      </w:r>
    </w:p>
    <w:p w:rsidR="006A1D10" w:rsidRDefault="006A1D10" w:rsidP="00CC1F04">
      <w:pPr>
        <w:pStyle w:val="a6"/>
        <w:widowControl/>
        <w:numPr>
          <w:ilvl w:val="0"/>
          <w:numId w:val="162"/>
        </w:numPr>
        <w:suppressAutoHyphens/>
        <w:autoSpaceDE/>
        <w:autoSpaceDN/>
        <w:spacing w:line="276" w:lineRule="auto"/>
        <w:ind w:right="-144"/>
        <w:contextualSpacing/>
        <w:jc w:val="both"/>
        <w:rPr>
          <w:lang w:eastAsia="ar-SA"/>
        </w:rPr>
      </w:pPr>
      <w:r>
        <w:rPr>
          <w:lang w:eastAsia="ar-SA"/>
        </w:rPr>
        <w:t>Хоровая студия «Гелиос»</w:t>
      </w:r>
    </w:p>
    <w:p w:rsidR="006A1D10" w:rsidRDefault="006A1D10" w:rsidP="00CC1F04">
      <w:pPr>
        <w:pStyle w:val="a6"/>
        <w:widowControl/>
        <w:numPr>
          <w:ilvl w:val="0"/>
          <w:numId w:val="162"/>
        </w:numPr>
        <w:suppressAutoHyphens/>
        <w:autoSpaceDE/>
        <w:autoSpaceDN/>
        <w:spacing w:line="276" w:lineRule="auto"/>
        <w:ind w:right="-144"/>
        <w:contextualSpacing/>
        <w:jc w:val="both"/>
        <w:rPr>
          <w:lang w:eastAsia="ar-SA"/>
        </w:rPr>
      </w:pPr>
      <w:r>
        <w:rPr>
          <w:lang w:eastAsia="ar-SA"/>
        </w:rPr>
        <w:t xml:space="preserve"> Кружок «Волшебные кисточки»</w:t>
      </w:r>
    </w:p>
    <w:p w:rsidR="006A1D10" w:rsidRDefault="006A1D10" w:rsidP="00CC1F04">
      <w:pPr>
        <w:pStyle w:val="a6"/>
        <w:widowControl/>
        <w:numPr>
          <w:ilvl w:val="0"/>
          <w:numId w:val="162"/>
        </w:numPr>
        <w:suppressAutoHyphens/>
        <w:autoSpaceDE/>
        <w:autoSpaceDN/>
        <w:spacing w:line="276" w:lineRule="auto"/>
        <w:ind w:right="-144"/>
        <w:contextualSpacing/>
        <w:jc w:val="both"/>
        <w:rPr>
          <w:lang w:eastAsia="ar-SA"/>
        </w:rPr>
      </w:pPr>
      <w:r>
        <w:rPr>
          <w:lang w:eastAsia="ar-SA"/>
        </w:rPr>
        <w:t>Объединение «Журналистика»</w:t>
      </w:r>
    </w:p>
    <w:p w:rsidR="006A1D10" w:rsidRPr="000446D1" w:rsidRDefault="006A1D10" w:rsidP="006A1D10">
      <w:pPr>
        <w:suppressAutoHyphens/>
        <w:spacing w:line="276" w:lineRule="auto"/>
        <w:ind w:right="-144"/>
        <w:jc w:val="both"/>
        <w:rPr>
          <w:lang w:val="ru-RU" w:eastAsia="ar-SA"/>
        </w:rPr>
      </w:pPr>
      <w:r w:rsidRPr="000446D1">
        <w:rPr>
          <w:b/>
          <w:i/>
          <w:lang w:val="ru-RU" w:eastAsia="ar-SA"/>
        </w:rPr>
        <w:t>Техническую</w:t>
      </w:r>
      <w:r w:rsidRPr="000446D1">
        <w:rPr>
          <w:lang w:val="ru-RU" w:eastAsia="ar-SA"/>
        </w:rPr>
        <w:t xml:space="preserve"> - развитие интереса детей к технике как объекту творчества, формирование стремления к познанию, учению и выбору профессии, обогащение личности обучающихся.</w:t>
      </w:r>
    </w:p>
    <w:p w:rsidR="006A1D10" w:rsidRPr="000446D1" w:rsidRDefault="006A1D10" w:rsidP="006A1D10">
      <w:pPr>
        <w:suppressAutoHyphens/>
        <w:spacing w:line="276" w:lineRule="auto"/>
        <w:ind w:right="-144"/>
        <w:jc w:val="both"/>
        <w:rPr>
          <w:b/>
          <w:i/>
          <w:lang w:val="ru-RU" w:eastAsia="ar-SA"/>
        </w:rPr>
      </w:pPr>
      <w:r w:rsidRPr="000446D1">
        <w:rPr>
          <w:b/>
          <w:i/>
          <w:lang w:val="ru-RU" w:eastAsia="ar-SA"/>
        </w:rPr>
        <w:t>Естественно-научную</w:t>
      </w:r>
      <w:r w:rsidRPr="000446D1">
        <w:rPr>
          <w:lang w:val="ru-RU" w:eastAsia="ar-SA"/>
        </w:rPr>
        <w:t xml:space="preserve"> - формирование разносторонних представлений обучающихся о живых организмах, процессах, взаимосвязях и закономерностях живой природы.</w:t>
      </w:r>
    </w:p>
    <w:p w:rsidR="006A1D10" w:rsidRPr="000446D1" w:rsidRDefault="006A1D10" w:rsidP="006A1D10">
      <w:pPr>
        <w:suppressAutoHyphens/>
        <w:spacing w:line="276" w:lineRule="auto"/>
        <w:ind w:right="-144"/>
        <w:jc w:val="both"/>
        <w:rPr>
          <w:b/>
          <w:i/>
          <w:lang w:val="ru-RU" w:eastAsia="ar-SA"/>
        </w:rPr>
      </w:pPr>
      <w:r w:rsidRPr="000446D1">
        <w:rPr>
          <w:b/>
          <w:i/>
          <w:lang w:val="ru-RU" w:eastAsia="ar-SA"/>
        </w:rPr>
        <w:t>Туристско-краеведческую</w:t>
      </w:r>
      <w:r w:rsidRPr="000446D1">
        <w:rPr>
          <w:lang w:val="ru-RU" w:eastAsia="ar-SA"/>
        </w:rPr>
        <w:t xml:space="preserve"> - получение обучающимися дополнительного образования в области музееведения.</w:t>
      </w:r>
    </w:p>
    <w:p w:rsidR="006A1D10" w:rsidRPr="000446D1" w:rsidRDefault="006A1D10" w:rsidP="006A1D10">
      <w:pPr>
        <w:suppressAutoHyphens/>
        <w:spacing w:line="276" w:lineRule="auto"/>
        <w:ind w:right="-144"/>
        <w:jc w:val="both"/>
        <w:rPr>
          <w:lang w:val="ru-RU" w:eastAsia="ar-SA"/>
        </w:rPr>
      </w:pPr>
      <w:r w:rsidRPr="000446D1">
        <w:rPr>
          <w:b/>
          <w:i/>
          <w:lang w:val="ru-RU" w:eastAsia="ar-SA"/>
        </w:rPr>
        <w:t>Социально-педагогическую</w:t>
      </w:r>
      <w:r w:rsidRPr="000446D1">
        <w:rPr>
          <w:lang w:val="ru-RU" w:eastAsia="ar-SA"/>
        </w:rPr>
        <w:t xml:space="preserve"> - п</w:t>
      </w:r>
      <w:r w:rsidRPr="000446D1">
        <w:rPr>
          <w:bCs/>
          <w:lang w:val="ru-RU" w:eastAsia="ar-SA"/>
        </w:rPr>
        <w:t>атриотическое</w:t>
      </w:r>
      <w:r w:rsidRPr="000446D1">
        <w:rPr>
          <w:lang w:val="ru-RU" w:eastAsia="ar-SA"/>
        </w:rPr>
        <w:t>, гражданское становление личности, формирование готовности к защите Отечества и развитие гражданских компетенций личности.</w:t>
      </w:r>
    </w:p>
    <w:p w:rsidR="006A1D10" w:rsidRPr="000446D1" w:rsidRDefault="006A1D10" w:rsidP="00CC1F04">
      <w:pPr>
        <w:pStyle w:val="a6"/>
        <w:widowControl/>
        <w:numPr>
          <w:ilvl w:val="0"/>
          <w:numId w:val="163"/>
        </w:numPr>
        <w:suppressAutoHyphens/>
        <w:autoSpaceDE/>
        <w:autoSpaceDN/>
        <w:spacing w:line="276" w:lineRule="auto"/>
        <w:ind w:right="-144"/>
        <w:contextualSpacing/>
        <w:jc w:val="both"/>
        <w:rPr>
          <w:lang w:val="ru-RU" w:eastAsia="ar-SA"/>
        </w:rPr>
      </w:pPr>
      <w:r w:rsidRPr="000446D1">
        <w:rPr>
          <w:lang w:val="ru-RU" w:eastAsia="ar-SA"/>
        </w:rPr>
        <w:t>Кружок «Основы безопасного поведения на дороге»</w:t>
      </w:r>
    </w:p>
    <w:p w:rsidR="006A1D10" w:rsidRPr="000446D1" w:rsidRDefault="006A1D10" w:rsidP="006A1D10">
      <w:pPr>
        <w:suppressAutoHyphens/>
        <w:spacing w:line="276" w:lineRule="auto"/>
        <w:ind w:right="-144"/>
        <w:jc w:val="both"/>
        <w:rPr>
          <w:lang w:val="ru-RU" w:eastAsia="ar-SA"/>
        </w:rPr>
      </w:pPr>
      <w:r w:rsidRPr="000446D1">
        <w:rPr>
          <w:b/>
          <w:i/>
          <w:lang w:val="ru-RU" w:eastAsia="ar-SA"/>
        </w:rPr>
        <w:t>Физкультурно-спортивную</w:t>
      </w:r>
      <w:r w:rsidRPr="000446D1">
        <w:rPr>
          <w:lang w:val="ru-RU" w:eastAsia="ar-SA"/>
        </w:rPr>
        <w:t xml:space="preserve"> - формирование навыков здорового образа  жизни.</w:t>
      </w:r>
    </w:p>
    <w:p w:rsidR="006A1D10" w:rsidRDefault="006A1D10" w:rsidP="00CC1F04">
      <w:pPr>
        <w:pStyle w:val="a6"/>
        <w:widowControl/>
        <w:numPr>
          <w:ilvl w:val="0"/>
          <w:numId w:val="163"/>
        </w:numPr>
        <w:suppressAutoHyphens/>
        <w:autoSpaceDE/>
        <w:autoSpaceDN/>
        <w:spacing w:line="276" w:lineRule="auto"/>
        <w:ind w:right="-144"/>
        <w:contextualSpacing/>
        <w:jc w:val="both"/>
        <w:rPr>
          <w:lang w:eastAsia="ar-SA"/>
        </w:rPr>
      </w:pPr>
      <w:r>
        <w:rPr>
          <w:lang w:eastAsia="ar-SA"/>
        </w:rPr>
        <w:t>Секция «Шашки»</w:t>
      </w:r>
    </w:p>
    <w:p w:rsidR="006A1D10" w:rsidRDefault="006A1D10" w:rsidP="00CC1F04">
      <w:pPr>
        <w:pStyle w:val="a6"/>
        <w:widowControl/>
        <w:numPr>
          <w:ilvl w:val="0"/>
          <w:numId w:val="163"/>
        </w:numPr>
        <w:suppressAutoHyphens/>
        <w:autoSpaceDE/>
        <w:autoSpaceDN/>
        <w:spacing w:line="276" w:lineRule="auto"/>
        <w:ind w:right="-144"/>
        <w:contextualSpacing/>
        <w:jc w:val="both"/>
        <w:rPr>
          <w:lang w:eastAsia="ar-SA"/>
        </w:rPr>
      </w:pPr>
      <w:r>
        <w:rPr>
          <w:lang w:eastAsia="ar-SA"/>
        </w:rPr>
        <w:lastRenderedPageBreak/>
        <w:t>Секция Шахматы»</w:t>
      </w:r>
    </w:p>
    <w:p w:rsidR="006A1D10" w:rsidRDefault="006A1D10" w:rsidP="00CC1F04">
      <w:pPr>
        <w:pStyle w:val="a6"/>
        <w:widowControl/>
        <w:numPr>
          <w:ilvl w:val="0"/>
          <w:numId w:val="163"/>
        </w:numPr>
        <w:suppressAutoHyphens/>
        <w:autoSpaceDE/>
        <w:autoSpaceDN/>
        <w:spacing w:line="276" w:lineRule="auto"/>
        <w:ind w:right="-144"/>
        <w:contextualSpacing/>
        <w:jc w:val="both"/>
        <w:rPr>
          <w:lang w:eastAsia="ar-SA"/>
        </w:rPr>
      </w:pPr>
      <w:r>
        <w:rPr>
          <w:lang w:eastAsia="ar-SA"/>
        </w:rPr>
        <w:t>Секция «Настольный теннис»</w:t>
      </w:r>
    </w:p>
    <w:p w:rsidR="006A1D10" w:rsidRDefault="006A1D10" w:rsidP="00CC1F04">
      <w:pPr>
        <w:pStyle w:val="a6"/>
        <w:widowControl/>
        <w:numPr>
          <w:ilvl w:val="0"/>
          <w:numId w:val="163"/>
        </w:numPr>
        <w:suppressAutoHyphens/>
        <w:autoSpaceDE/>
        <w:autoSpaceDN/>
        <w:spacing w:line="276" w:lineRule="auto"/>
        <w:ind w:right="-144"/>
        <w:contextualSpacing/>
        <w:jc w:val="both"/>
        <w:rPr>
          <w:lang w:eastAsia="ar-SA"/>
        </w:rPr>
      </w:pPr>
      <w:r>
        <w:rPr>
          <w:lang w:eastAsia="ar-SA"/>
        </w:rPr>
        <w:t>Секция «Футбол»</w:t>
      </w:r>
    </w:p>
    <w:p w:rsidR="006A1D10" w:rsidRPr="00683AEA" w:rsidRDefault="006A1D10" w:rsidP="00CC1F04">
      <w:pPr>
        <w:pStyle w:val="a6"/>
        <w:widowControl/>
        <w:numPr>
          <w:ilvl w:val="0"/>
          <w:numId w:val="163"/>
        </w:numPr>
        <w:suppressAutoHyphens/>
        <w:autoSpaceDE/>
        <w:autoSpaceDN/>
        <w:spacing w:line="276" w:lineRule="auto"/>
        <w:ind w:right="-144"/>
        <w:contextualSpacing/>
        <w:jc w:val="both"/>
        <w:rPr>
          <w:lang w:eastAsia="ar-SA"/>
        </w:rPr>
      </w:pPr>
      <w:r>
        <w:rPr>
          <w:lang w:eastAsia="ar-SA"/>
        </w:rPr>
        <w:t>Секция «Дзюдо»</w:t>
      </w:r>
    </w:p>
    <w:p w:rsidR="006A1D10" w:rsidRPr="00063499" w:rsidRDefault="006A1D10" w:rsidP="006A1D10">
      <w:pPr>
        <w:spacing w:line="276" w:lineRule="auto"/>
        <w:jc w:val="both"/>
      </w:pPr>
      <w:r w:rsidRPr="00063499">
        <w:rPr>
          <w:b/>
          <w:bCs/>
        </w:rPr>
        <w:t>3.4. Модуль «Школьный урок»</w:t>
      </w:r>
    </w:p>
    <w:p w:rsidR="006A1D10" w:rsidRPr="000446D1" w:rsidRDefault="006A1D10" w:rsidP="006A1D10">
      <w:pPr>
        <w:spacing w:line="276" w:lineRule="auto"/>
        <w:jc w:val="both"/>
        <w:rPr>
          <w:lang w:val="ru-RU"/>
        </w:rPr>
      </w:pPr>
      <w:r w:rsidRPr="000446D1">
        <w:rPr>
          <w:lang w:val="ru-RU"/>
        </w:rPr>
        <w:t xml:space="preserve">           Реализация школьными педагогами воспитательного потенциала урока предполагает следующее</w:t>
      </w:r>
      <w:r w:rsidRPr="000446D1">
        <w:rPr>
          <w:i/>
          <w:iCs/>
          <w:lang w:val="ru-RU"/>
        </w:rPr>
        <w:t>:</w:t>
      </w:r>
    </w:p>
    <w:p w:rsidR="006A1D10" w:rsidRPr="000446D1" w:rsidRDefault="006A1D10" w:rsidP="00CC1F04">
      <w:pPr>
        <w:widowControl/>
        <w:numPr>
          <w:ilvl w:val="0"/>
          <w:numId w:val="148"/>
        </w:numPr>
        <w:autoSpaceDE/>
        <w:autoSpaceDN/>
        <w:spacing w:line="276" w:lineRule="auto"/>
        <w:jc w:val="both"/>
        <w:rPr>
          <w:lang w:val="ru-RU"/>
        </w:rPr>
      </w:pPr>
      <w:r w:rsidRPr="000446D1">
        <w:rPr>
          <w:b/>
          <w:bCs/>
          <w:lang w:val="ru-RU"/>
        </w:rPr>
        <w:t>установление</w:t>
      </w:r>
      <w:r w:rsidRPr="000446D1">
        <w:rPr>
          <w:lang w:val="ru-RU"/>
        </w:rPr>
        <w:t xml:space="preserve">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A1D10" w:rsidRPr="000446D1" w:rsidRDefault="006A1D10" w:rsidP="00CC1F04">
      <w:pPr>
        <w:widowControl/>
        <w:numPr>
          <w:ilvl w:val="0"/>
          <w:numId w:val="148"/>
        </w:numPr>
        <w:autoSpaceDE/>
        <w:autoSpaceDN/>
        <w:spacing w:line="276" w:lineRule="auto"/>
        <w:jc w:val="both"/>
        <w:rPr>
          <w:lang w:val="ru-RU"/>
        </w:rPr>
      </w:pPr>
      <w:r w:rsidRPr="000446D1">
        <w:rPr>
          <w:b/>
          <w:bCs/>
          <w:lang w:val="ru-RU"/>
        </w:rPr>
        <w:t>побуждение</w:t>
      </w:r>
      <w:r w:rsidRPr="000446D1">
        <w:rPr>
          <w:lang w:val="ru-RU"/>
        </w:rPr>
        <w:t xml:space="preserve">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6A1D10" w:rsidRPr="000446D1" w:rsidRDefault="006A1D10" w:rsidP="00CC1F04">
      <w:pPr>
        <w:widowControl/>
        <w:numPr>
          <w:ilvl w:val="0"/>
          <w:numId w:val="148"/>
        </w:numPr>
        <w:autoSpaceDE/>
        <w:autoSpaceDN/>
        <w:spacing w:line="276" w:lineRule="auto"/>
        <w:jc w:val="both"/>
        <w:rPr>
          <w:lang w:val="ru-RU"/>
        </w:rPr>
      </w:pPr>
      <w:r w:rsidRPr="000446D1">
        <w:rPr>
          <w:b/>
          <w:bCs/>
          <w:lang w:val="ru-RU"/>
        </w:rPr>
        <w:t>привлечение</w:t>
      </w:r>
      <w:r w:rsidRPr="000446D1">
        <w:rPr>
          <w:lang w:val="ru-RU"/>
        </w:rPr>
        <w:t xml:space="preserve">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6A1D10" w:rsidRPr="000446D1" w:rsidRDefault="006A1D10" w:rsidP="00CC1F04">
      <w:pPr>
        <w:widowControl/>
        <w:numPr>
          <w:ilvl w:val="0"/>
          <w:numId w:val="148"/>
        </w:numPr>
        <w:autoSpaceDE/>
        <w:autoSpaceDN/>
        <w:spacing w:line="276" w:lineRule="auto"/>
        <w:jc w:val="both"/>
        <w:rPr>
          <w:lang w:val="ru-RU"/>
        </w:rPr>
      </w:pPr>
      <w:r w:rsidRPr="000446D1">
        <w:rPr>
          <w:b/>
          <w:bCs/>
          <w:lang w:val="ru-RU"/>
        </w:rPr>
        <w:t>использование</w:t>
      </w:r>
      <w:r w:rsidRPr="000446D1">
        <w:rPr>
          <w:lang w:val="ru-RU"/>
        </w:rPr>
        <w:t xml:space="preserve">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A1D10" w:rsidRPr="000446D1" w:rsidRDefault="006A1D10" w:rsidP="00CC1F04">
      <w:pPr>
        <w:widowControl/>
        <w:numPr>
          <w:ilvl w:val="0"/>
          <w:numId w:val="148"/>
        </w:numPr>
        <w:autoSpaceDE/>
        <w:autoSpaceDN/>
        <w:spacing w:line="276" w:lineRule="auto"/>
        <w:jc w:val="both"/>
        <w:rPr>
          <w:lang w:val="ru-RU"/>
        </w:rPr>
      </w:pPr>
      <w:r w:rsidRPr="000446D1">
        <w:rPr>
          <w:b/>
          <w:bCs/>
          <w:lang w:val="ru-RU"/>
        </w:rPr>
        <w:t>применение</w:t>
      </w:r>
      <w:r w:rsidRPr="000446D1">
        <w:rPr>
          <w:lang w:val="ru-RU"/>
        </w:rPr>
        <w:t xml:space="preserve">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6A1D10" w:rsidRPr="000446D1" w:rsidRDefault="006A1D10" w:rsidP="00CC1F04">
      <w:pPr>
        <w:widowControl/>
        <w:numPr>
          <w:ilvl w:val="0"/>
          <w:numId w:val="148"/>
        </w:numPr>
        <w:autoSpaceDE/>
        <w:autoSpaceDN/>
        <w:spacing w:line="276" w:lineRule="auto"/>
        <w:jc w:val="both"/>
        <w:rPr>
          <w:lang w:val="ru-RU"/>
        </w:rPr>
      </w:pPr>
      <w:r w:rsidRPr="000446D1">
        <w:rPr>
          <w:b/>
          <w:bCs/>
          <w:lang w:val="ru-RU"/>
        </w:rPr>
        <w:t>включение</w:t>
      </w:r>
      <w:r w:rsidRPr="000446D1">
        <w:rPr>
          <w:lang w:val="ru-RU"/>
        </w:rPr>
        <w:t xml:space="preserve">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A1D10" w:rsidRPr="000446D1" w:rsidRDefault="006A1D10" w:rsidP="00CC1F04">
      <w:pPr>
        <w:widowControl/>
        <w:numPr>
          <w:ilvl w:val="0"/>
          <w:numId w:val="148"/>
        </w:numPr>
        <w:autoSpaceDE/>
        <w:autoSpaceDN/>
        <w:spacing w:line="276" w:lineRule="auto"/>
        <w:jc w:val="both"/>
        <w:rPr>
          <w:lang w:val="ru-RU"/>
        </w:rPr>
      </w:pPr>
      <w:r w:rsidRPr="000446D1">
        <w:rPr>
          <w:b/>
          <w:bCs/>
          <w:lang w:val="ru-RU"/>
        </w:rPr>
        <w:t>организация</w:t>
      </w:r>
      <w:r w:rsidRPr="000446D1">
        <w:rPr>
          <w:lang w:val="ru-RU"/>
        </w:rPr>
        <w:t xml:space="preserve">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A1D10" w:rsidRPr="000446D1" w:rsidRDefault="006A1D10" w:rsidP="00CC1F04">
      <w:pPr>
        <w:widowControl/>
        <w:numPr>
          <w:ilvl w:val="0"/>
          <w:numId w:val="148"/>
        </w:numPr>
        <w:autoSpaceDE/>
        <w:autoSpaceDN/>
        <w:spacing w:line="276" w:lineRule="auto"/>
        <w:jc w:val="both"/>
        <w:rPr>
          <w:lang w:val="ru-RU"/>
        </w:rPr>
      </w:pPr>
      <w:r w:rsidRPr="000446D1">
        <w:rPr>
          <w:b/>
          <w:bCs/>
          <w:lang w:val="ru-RU"/>
        </w:rPr>
        <w:t>инициирование и поддержка</w:t>
      </w:r>
      <w:r w:rsidRPr="000446D1">
        <w:rPr>
          <w:lang w:val="ru-RU"/>
        </w:rPr>
        <w:t xml:space="preserve">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A1D10" w:rsidRPr="000446D1" w:rsidRDefault="006A1D10" w:rsidP="006A1D10">
      <w:pPr>
        <w:spacing w:line="276" w:lineRule="auto"/>
        <w:ind w:left="720"/>
        <w:jc w:val="both"/>
        <w:rPr>
          <w:lang w:val="ru-RU"/>
        </w:rPr>
      </w:pPr>
    </w:p>
    <w:p w:rsidR="006A1D10" w:rsidRPr="00932264" w:rsidRDefault="006A1D10" w:rsidP="006A1D10">
      <w:pPr>
        <w:spacing w:line="276" w:lineRule="auto"/>
        <w:ind w:left="720"/>
        <w:jc w:val="both"/>
        <w:rPr>
          <w:lang w:val="ru-RU"/>
        </w:rPr>
      </w:pPr>
      <w:r w:rsidRPr="00932264">
        <w:rPr>
          <w:lang w:val="ru-RU"/>
        </w:rPr>
        <w:t xml:space="preserve">Формы реализации воспитательного компонента школьного урока: </w:t>
      </w:r>
    </w:p>
    <w:p w:rsidR="006A1D10" w:rsidRPr="00932264" w:rsidRDefault="006A1D10" w:rsidP="006A1D10">
      <w:pPr>
        <w:spacing w:line="276" w:lineRule="auto"/>
        <w:ind w:left="720"/>
        <w:jc w:val="both"/>
        <w:rPr>
          <w:lang w:val="ru-RU"/>
        </w:rPr>
      </w:pPr>
      <w:r w:rsidRPr="00932264">
        <w:rPr>
          <w:lang w:val="ru-RU"/>
        </w:rPr>
        <w:t>Правила кабинета. 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6A1D10" w:rsidRPr="00932264" w:rsidRDefault="006A1D10" w:rsidP="006A1D10">
      <w:pPr>
        <w:spacing w:line="276" w:lineRule="auto"/>
        <w:ind w:left="720"/>
        <w:jc w:val="both"/>
        <w:rPr>
          <w:lang w:val="ru-RU"/>
        </w:rPr>
      </w:pPr>
      <w:r w:rsidRPr="00932264">
        <w:rPr>
          <w:lang w:val="ru-RU"/>
        </w:rPr>
        <w:t xml:space="preserve">Практикоориентированность. Включение в урок информации из актуальной повестки (вручение Нобелевской премии, политические события, географические открытия и т. д.), обсуждение проблем из повестки ЮНЕСКО, взаимоотношений людей через </w:t>
      </w:r>
      <w:r w:rsidRPr="00932264">
        <w:rPr>
          <w:lang w:val="ru-RU"/>
        </w:rPr>
        <w:lastRenderedPageBreak/>
        <w:t>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на турслете, в экспедиции с последующим анализом результатов на уроке, при организации просветительских мероприятий для малышей, воспитанников приюта). Такая деятельность развивает способность приобретать знания через призму их практического применения.</w:t>
      </w:r>
    </w:p>
    <w:p w:rsidR="006A1D10" w:rsidRPr="00932264" w:rsidRDefault="006A1D10" w:rsidP="006A1D10">
      <w:pPr>
        <w:spacing w:line="276" w:lineRule="auto"/>
        <w:ind w:left="720"/>
        <w:jc w:val="both"/>
        <w:rPr>
          <w:lang w:val="ru-RU"/>
        </w:rPr>
      </w:pPr>
    </w:p>
    <w:p w:rsidR="006A1D10" w:rsidRPr="00932264" w:rsidRDefault="006A1D10" w:rsidP="006A1D10">
      <w:pPr>
        <w:spacing w:line="276" w:lineRule="auto"/>
        <w:ind w:left="720"/>
        <w:jc w:val="both"/>
        <w:rPr>
          <w:lang w:val="ru-RU"/>
        </w:rPr>
      </w:pPr>
      <w:r w:rsidRPr="00932264">
        <w:rPr>
          <w:lang w:val="ru-RU"/>
        </w:rPr>
        <w:t>Ежегодная школьная научно-практическая конференция. Форма организации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6A1D10" w:rsidRPr="00932264" w:rsidRDefault="006A1D10" w:rsidP="006A1D10">
      <w:pPr>
        <w:spacing w:line="276" w:lineRule="auto"/>
        <w:ind w:left="720"/>
        <w:jc w:val="both"/>
        <w:rPr>
          <w:lang w:val="ru-RU"/>
        </w:rPr>
      </w:pPr>
      <w:r w:rsidRPr="00932264">
        <w:rPr>
          <w:lang w:val="ru-RU"/>
        </w:rPr>
        <w:t xml:space="preserve">Шефство. 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 </w:t>
      </w:r>
    </w:p>
    <w:p w:rsidR="006A1D10" w:rsidRPr="000446D1" w:rsidRDefault="006A1D10" w:rsidP="006A1D10">
      <w:pPr>
        <w:spacing w:line="276" w:lineRule="auto"/>
        <w:ind w:left="720"/>
        <w:jc w:val="both"/>
        <w:rPr>
          <w:lang w:val="ru-RU"/>
        </w:rPr>
      </w:pPr>
      <w:r w:rsidRPr="00932264">
        <w:rPr>
          <w:lang w:val="ru-RU"/>
        </w:rPr>
        <w:t>Интерактивные 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rsidR="006A1D10" w:rsidRPr="000446D1" w:rsidRDefault="006A1D10" w:rsidP="006A1D10">
      <w:pPr>
        <w:spacing w:line="276" w:lineRule="auto"/>
        <w:jc w:val="both"/>
        <w:rPr>
          <w:lang w:val="ru-RU"/>
        </w:rPr>
      </w:pPr>
      <w:r w:rsidRPr="000446D1">
        <w:rPr>
          <w:b/>
          <w:bCs/>
          <w:lang w:val="ru-RU"/>
        </w:rPr>
        <w:t>3.5. Модуль «Самоуправление»</w:t>
      </w:r>
    </w:p>
    <w:p w:rsidR="006A1D10" w:rsidRPr="000446D1" w:rsidRDefault="006A1D10" w:rsidP="006A1D10">
      <w:pPr>
        <w:spacing w:line="276" w:lineRule="auto"/>
        <w:jc w:val="both"/>
        <w:rPr>
          <w:lang w:val="ru-RU"/>
        </w:rPr>
      </w:pPr>
      <w:r w:rsidRPr="000446D1">
        <w:rPr>
          <w:lang w:val="ru-RU"/>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6A1D10" w:rsidRPr="000446D1" w:rsidRDefault="006A1D10" w:rsidP="006A1D10">
      <w:pPr>
        <w:spacing w:line="322" w:lineRule="exact"/>
        <w:ind w:left="20" w:right="20" w:firstLine="700"/>
        <w:jc w:val="center"/>
        <w:rPr>
          <w:rFonts w:eastAsia="Calibri"/>
          <w:b/>
          <w:lang w:val="ru-RU"/>
        </w:rPr>
      </w:pPr>
    </w:p>
    <w:p w:rsidR="006A1D10" w:rsidRPr="00490642" w:rsidRDefault="006A1D10" w:rsidP="006A1D10">
      <w:pPr>
        <w:spacing w:line="322" w:lineRule="exact"/>
        <w:ind w:left="20" w:right="20" w:firstLine="700"/>
        <w:jc w:val="center"/>
        <w:rPr>
          <w:rFonts w:eastAsia="Calibri"/>
          <w:b/>
        </w:rPr>
      </w:pPr>
      <w:r w:rsidRPr="00490642">
        <w:rPr>
          <w:rFonts w:eastAsia="Calibri"/>
          <w:b/>
        </w:rPr>
        <w:t>Структура школьного самоуправления</w:t>
      </w:r>
    </w:p>
    <w:p w:rsidR="006A1D10" w:rsidRDefault="006A1D10" w:rsidP="006A1D10">
      <w:pPr>
        <w:spacing w:line="276" w:lineRule="auto"/>
        <w:jc w:val="both"/>
      </w:pPr>
    </w:p>
    <w:p w:rsidR="006A1D10" w:rsidRPr="00191920" w:rsidRDefault="006A1D10" w:rsidP="006A1D10">
      <w:pPr>
        <w:spacing w:line="276" w:lineRule="auto"/>
        <w:jc w:val="center"/>
      </w:pPr>
      <w:r>
        <w:rPr>
          <w:rFonts w:eastAsia="Calibri"/>
          <w:noProof/>
          <w:lang w:val="ru-RU" w:eastAsia="ru-RU"/>
        </w:rPr>
        <w:drawing>
          <wp:inline distT="0" distB="0" distL="0" distR="0" wp14:anchorId="59B27A81" wp14:editId="2F129097">
            <wp:extent cx="5131244" cy="38484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5170" cy="3866377"/>
                    </a:xfrm>
                    <a:prstGeom prst="rect">
                      <a:avLst/>
                    </a:prstGeom>
                    <a:noFill/>
                  </pic:spPr>
                </pic:pic>
              </a:graphicData>
            </a:graphic>
          </wp:inline>
        </w:drawing>
      </w:r>
    </w:p>
    <w:p w:rsidR="006A1D10" w:rsidRPr="000446D1" w:rsidRDefault="006A1D10" w:rsidP="006A1D10">
      <w:pPr>
        <w:spacing w:line="276" w:lineRule="auto"/>
        <w:jc w:val="both"/>
        <w:rPr>
          <w:lang w:val="ru-RU"/>
        </w:rPr>
      </w:pPr>
      <w:r w:rsidRPr="000446D1">
        <w:rPr>
          <w:lang w:val="ru-RU"/>
        </w:rPr>
        <w:lastRenderedPageBreak/>
        <w:t xml:space="preserve">Детское самоуправление в школе осуществляется следующим образом: </w:t>
      </w:r>
    </w:p>
    <w:p w:rsidR="006A1D10" w:rsidRPr="00191920" w:rsidRDefault="006A1D10" w:rsidP="006A1D10">
      <w:pPr>
        <w:spacing w:line="276" w:lineRule="auto"/>
        <w:jc w:val="both"/>
      </w:pPr>
      <w:r w:rsidRPr="00191920">
        <w:rPr>
          <w:b/>
          <w:bCs/>
          <w:i/>
          <w:iCs/>
        </w:rPr>
        <w:t>На уровне школы:</w:t>
      </w:r>
    </w:p>
    <w:p w:rsidR="006A1D10" w:rsidRPr="000446D1" w:rsidRDefault="006A1D10" w:rsidP="00CC1F04">
      <w:pPr>
        <w:widowControl/>
        <w:numPr>
          <w:ilvl w:val="0"/>
          <w:numId w:val="149"/>
        </w:numPr>
        <w:autoSpaceDE/>
        <w:autoSpaceDN/>
        <w:spacing w:line="276" w:lineRule="auto"/>
        <w:jc w:val="both"/>
        <w:rPr>
          <w:lang w:val="ru-RU"/>
        </w:rPr>
      </w:pPr>
      <w:r w:rsidRPr="000446D1">
        <w:rPr>
          <w:lang w:val="ru-RU"/>
        </w:rPr>
        <w:t>через деятельность выборного Совета обучающихся, в состав которого входят представители Совета ДОО «Космическое братство». Совет обучающихся создан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A1D10" w:rsidRPr="000446D1" w:rsidRDefault="006A1D10" w:rsidP="00CC1F04">
      <w:pPr>
        <w:widowControl/>
        <w:numPr>
          <w:ilvl w:val="0"/>
          <w:numId w:val="149"/>
        </w:numPr>
        <w:autoSpaceDE/>
        <w:autoSpaceDN/>
        <w:spacing w:line="276" w:lineRule="auto"/>
        <w:jc w:val="both"/>
        <w:rPr>
          <w:lang w:val="ru-RU"/>
        </w:rPr>
      </w:pPr>
      <w:r w:rsidRPr="000446D1">
        <w:rPr>
          <w:lang w:val="ru-RU"/>
        </w:rPr>
        <w:t>через работу постоянно действующего школьного актива, инициирующего и организующего проведение личностно значимых для школьников событий и ключевых дел (соревнований, конкурсов, фестивалей, капустников, флешмобов и т.п.) и по направлениям РДШ – личностное развитие, гражданская активность, военно-патриотическое направление, информационно-медийное направление;</w:t>
      </w:r>
    </w:p>
    <w:p w:rsidR="006A1D10" w:rsidRPr="000446D1" w:rsidRDefault="006A1D10" w:rsidP="00CC1F04">
      <w:pPr>
        <w:widowControl/>
        <w:numPr>
          <w:ilvl w:val="0"/>
          <w:numId w:val="149"/>
        </w:numPr>
        <w:autoSpaceDE/>
        <w:autoSpaceDN/>
        <w:spacing w:line="276" w:lineRule="auto"/>
        <w:jc w:val="both"/>
        <w:rPr>
          <w:lang w:val="ru-RU"/>
        </w:rPr>
      </w:pPr>
      <w:r w:rsidRPr="000446D1">
        <w:rPr>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6A1D10" w:rsidRPr="000446D1" w:rsidRDefault="006A1D10" w:rsidP="00CC1F04">
      <w:pPr>
        <w:widowControl/>
        <w:numPr>
          <w:ilvl w:val="0"/>
          <w:numId w:val="149"/>
        </w:numPr>
        <w:autoSpaceDE/>
        <w:autoSpaceDN/>
        <w:spacing w:line="276" w:lineRule="auto"/>
        <w:jc w:val="both"/>
        <w:rPr>
          <w:lang w:val="ru-RU"/>
        </w:rPr>
      </w:pPr>
      <w:r w:rsidRPr="000446D1">
        <w:rPr>
          <w:lang w:val="ru-RU"/>
        </w:rPr>
        <w:t xml:space="preserve">через деятельность созданной из наиболее авторитетных старшеклассников и курируемой школьным психологом школьной службы медиации по урегулированию конфликтных ситуаций в школе. </w:t>
      </w:r>
    </w:p>
    <w:p w:rsidR="006A1D10" w:rsidRPr="00191920" w:rsidRDefault="006A1D10" w:rsidP="006A1D10">
      <w:pPr>
        <w:spacing w:line="276" w:lineRule="auto"/>
        <w:jc w:val="both"/>
      </w:pPr>
      <w:r w:rsidRPr="00191920">
        <w:rPr>
          <w:b/>
          <w:bCs/>
          <w:i/>
          <w:iCs/>
        </w:rPr>
        <w:t>На уровне классов</w:t>
      </w:r>
      <w:r w:rsidRPr="00191920">
        <w:rPr>
          <w:i/>
          <w:iCs/>
        </w:rPr>
        <w:t>:</w:t>
      </w:r>
    </w:p>
    <w:p w:rsidR="006A1D10" w:rsidRPr="000446D1" w:rsidRDefault="006A1D10" w:rsidP="00CC1F04">
      <w:pPr>
        <w:widowControl/>
        <w:numPr>
          <w:ilvl w:val="0"/>
          <w:numId w:val="150"/>
        </w:numPr>
        <w:autoSpaceDE/>
        <w:autoSpaceDN/>
        <w:spacing w:line="276" w:lineRule="auto"/>
        <w:jc w:val="both"/>
        <w:rPr>
          <w:lang w:val="ru-RU"/>
        </w:rPr>
      </w:pPr>
      <w:r w:rsidRPr="000446D1">
        <w:rPr>
          <w:lang w:val="ru-RU"/>
        </w:rPr>
        <w:t>через деятельность выборных по инициативе и предложениям учащихся класса лидеров (активистов РДШ по направлениям деятельности, командиров классов),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A1D10" w:rsidRPr="000446D1" w:rsidRDefault="006A1D10" w:rsidP="00CC1F04">
      <w:pPr>
        <w:widowControl/>
        <w:numPr>
          <w:ilvl w:val="0"/>
          <w:numId w:val="150"/>
        </w:numPr>
        <w:autoSpaceDE/>
        <w:autoSpaceDN/>
        <w:spacing w:line="276" w:lineRule="auto"/>
        <w:jc w:val="both"/>
        <w:rPr>
          <w:lang w:val="ru-RU"/>
        </w:rPr>
      </w:pPr>
      <w:r w:rsidRPr="000446D1">
        <w:rPr>
          <w:lang w:val="ru-RU"/>
        </w:rPr>
        <w:t>через деятельность выборных органов самоуправления, отвечающих за различные направления работы класса;</w:t>
      </w:r>
    </w:p>
    <w:p w:rsidR="006A1D10" w:rsidRPr="000446D1" w:rsidRDefault="006A1D10" w:rsidP="00CC1F04">
      <w:pPr>
        <w:widowControl/>
        <w:numPr>
          <w:ilvl w:val="0"/>
          <w:numId w:val="150"/>
        </w:numPr>
        <w:autoSpaceDE/>
        <w:autoSpaceDN/>
        <w:spacing w:line="276" w:lineRule="auto"/>
        <w:jc w:val="both"/>
        <w:rPr>
          <w:lang w:val="ru-RU"/>
        </w:rPr>
      </w:pPr>
      <w:r w:rsidRPr="000446D1">
        <w:rPr>
          <w:lang w:val="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A1D10" w:rsidRPr="00191920" w:rsidRDefault="006A1D10" w:rsidP="006A1D10">
      <w:pPr>
        <w:spacing w:line="276" w:lineRule="auto"/>
        <w:jc w:val="both"/>
      </w:pPr>
      <w:r w:rsidRPr="00191920">
        <w:rPr>
          <w:b/>
          <w:bCs/>
          <w:i/>
          <w:iCs/>
        </w:rPr>
        <w:t>На индивидуальном уровне:</w:t>
      </w:r>
      <w:r w:rsidRPr="00191920">
        <w:rPr>
          <w:b/>
          <w:bCs/>
          <w:u w:val="single"/>
        </w:rPr>
        <w:t xml:space="preserve"> </w:t>
      </w:r>
    </w:p>
    <w:p w:rsidR="006A1D10" w:rsidRPr="000446D1" w:rsidRDefault="006A1D10" w:rsidP="00CC1F04">
      <w:pPr>
        <w:widowControl/>
        <w:numPr>
          <w:ilvl w:val="0"/>
          <w:numId w:val="151"/>
        </w:numPr>
        <w:autoSpaceDE/>
        <w:autoSpaceDN/>
        <w:spacing w:line="276" w:lineRule="auto"/>
        <w:jc w:val="both"/>
        <w:rPr>
          <w:lang w:val="ru-RU"/>
        </w:rPr>
      </w:pPr>
      <w:r w:rsidRPr="000446D1">
        <w:rPr>
          <w:lang w:val="ru-RU"/>
        </w:rPr>
        <w:t>через вовлечение школьников в планирование, организацию, проведение и анализ общешкольных и внутриклассных дел;</w:t>
      </w:r>
    </w:p>
    <w:p w:rsidR="006A1D10" w:rsidRPr="000446D1" w:rsidRDefault="006A1D10" w:rsidP="00CC1F04">
      <w:pPr>
        <w:widowControl/>
        <w:numPr>
          <w:ilvl w:val="0"/>
          <w:numId w:val="151"/>
        </w:numPr>
        <w:autoSpaceDE/>
        <w:autoSpaceDN/>
        <w:spacing w:line="276" w:lineRule="auto"/>
        <w:jc w:val="both"/>
        <w:rPr>
          <w:lang w:val="ru-RU"/>
        </w:rPr>
      </w:pPr>
      <w:r w:rsidRPr="000446D1">
        <w:rPr>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A1D10" w:rsidRPr="000446D1" w:rsidRDefault="006A1D10" w:rsidP="006A1D10">
      <w:pPr>
        <w:spacing w:line="276" w:lineRule="auto"/>
        <w:jc w:val="both"/>
        <w:rPr>
          <w:b/>
          <w:bCs/>
          <w:lang w:val="ru-RU"/>
        </w:rPr>
      </w:pPr>
      <w:r w:rsidRPr="000446D1">
        <w:rPr>
          <w:b/>
          <w:bCs/>
          <w:lang w:val="ru-RU"/>
        </w:rPr>
        <w:t>3.6. Модуль «Детское общественное объединение»</w:t>
      </w:r>
    </w:p>
    <w:p w:rsidR="006A1D10" w:rsidRPr="004D0FB1" w:rsidRDefault="006A1D10" w:rsidP="006A1D10">
      <w:pPr>
        <w:jc w:val="both"/>
      </w:pPr>
      <w:r w:rsidRPr="000446D1">
        <w:rPr>
          <w:lang w:val="ru-RU"/>
        </w:rPr>
        <w:t>Действующее на базе школы детское общественное движение «Космическое братство» – это добровольное детско-юношеское объединение обучающихся</w:t>
      </w:r>
      <w:r w:rsidRPr="004D0FB1">
        <w:t> </w:t>
      </w:r>
      <w:r w:rsidRPr="000446D1">
        <w:rPr>
          <w:lang w:val="ru-RU"/>
        </w:rPr>
        <w:t xml:space="preserve">МБОУ СОШ №50, созданное по инициативе детей и взрослых, объединившихся на основе общности интересов для реализации общих целей, и входящее в ассоциацию детских и молодежных общественных организаций «Мы – белгородцы РДШ».  Правовой основой создания ДОО «Космическое братство» является ФЗ от 19.05.1995 </w:t>
      </w:r>
      <w:r w:rsidRPr="004D0FB1">
        <w:t>N</w:t>
      </w:r>
      <w:r w:rsidRPr="000446D1">
        <w:rPr>
          <w:lang w:val="ru-RU"/>
        </w:rPr>
        <w:t xml:space="preserve"> 82-ФЗ (ред. от 20.12.2017) «Об общественных объединениях» (ст. 5). </w:t>
      </w:r>
      <w:r w:rsidRPr="004D0FB1">
        <w:t>Воспитание в детском общественном объединении осуществляется через:</w:t>
      </w:r>
    </w:p>
    <w:p w:rsidR="006A1D10" w:rsidRPr="000446D1" w:rsidRDefault="006A1D10" w:rsidP="00CC1F04">
      <w:pPr>
        <w:widowControl/>
        <w:numPr>
          <w:ilvl w:val="0"/>
          <w:numId w:val="168"/>
        </w:numPr>
        <w:autoSpaceDE/>
        <w:autoSpaceDN/>
        <w:jc w:val="both"/>
        <w:rPr>
          <w:lang w:val="ru-RU"/>
        </w:rPr>
      </w:pPr>
      <w:r w:rsidRPr="000446D1">
        <w:rPr>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ротация состава выборных органов и т.п.), дающих ребенку возможность получить социально значимый опыт гражданского поведения;</w:t>
      </w:r>
    </w:p>
    <w:p w:rsidR="006A1D10" w:rsidRPr="000446D1" w:rsidRDefault="006A1D10" w:rsidP="00CC1F04">
      <w:pPr>
        <w:pStyle w:val="a6"/>
        <w:widowControl/>
        <w:numPr>
          <w:ilvl w:val="0"/>
          <w:numId w:val="168"/>
        </w:numPr>
        <w:autoSpaceDE/>
        <w:autoSpaceDN/>
        <w:contextualSpacing/>
        <w:jc w:val="both"/>
        <w:rPr>
          <w:lang w:val="ru-RU"/>
        </w:rPr>
      </w:pPr>
      <w:r w:rsidRPr="000446D1">
        <w:rPr>
          <w:lang w:val="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событий;</w:t>
      </w:r>
    </w:p>
    <w:p w:rsidR="006A1D10" w:rsidRPr="000446D1" w:rsidRDefault="006A1D10" w:rsidP="00CC1F04">
      <w:pPr>
        <w:widowControl/>
        <w:numPr>
          <w:ilvl w:val="0"/>
          <w:numId w:val="168"/>
        </w:numPr>
        <w:autoSpaceDE/>
        <w:autoSpaceDN/>
        <w:jc w:val="both"/>
        <w:rPr>
          <w:lang w:val="ru-RU"/>
        </w:rPr>
      </w:pPr>
      <w:r w:rsidRPr="000446D1">
        <w:rPr>
          <w:lang w:val="ru-RU"/>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w:t>
      </w:r>
      <w:r w:rsidRPr="000446D1">
        <w:rPr>
          <w:lang w:val="ru-RU"/>
        </w:rPr>
        <w:lastRenderedPageBreak/>
        <w:t>учреждениями культуры по проведению культурно- развлекательных мероприятий;</w:t>
      </w:r>
      <w:r w:rsidRPr="004D0FB1">
        <w:t> </w:t>
      </w:r>
      <w:r w:rsidRPr="000446D1">
        <w:rPr>
          <w:lang w:val="ru-RU"/>
        </w:rPr>
        <w:t xml:space="preserve">участие школьников в работе на прилегающей к школе территории </w:t>
      </w:r>
      <w:r w:rsidRPr="004D0FB1">
        <w:t> </w:t>
      </w:r>
      <w:r w:rsidRPr="000446D1">
        <w:rPr>
          <w:lang w:val="ru-RU"/>
        </w:rPr>
        <w:t>и т.п);</w:t>
      </w:r>
    </w:p>
    <w:p w:rsidR="006A1D10" w:rsidRPr="000446D1" w:rsidRDefault="006A1D10" w:rsidP="00CC1F04">
      <w:pPr>
        <w:widowControl/>
        <w:numPr>
          <w:ilvl w:val="0"/>
          <w:numId w:val="168"/>
        </w:numPr>
        <w:autoSpaceDE/>
        <w:autoSpaceDN/>
        <w:jc w:val="both"/>
        <w:rPr>
          <w:lang w:val="ru-RU"/>
        </w:rPr>
      </w:pPr>
      <w:r w:rsidRPr="000446D1">
        <w:rPr>
          <w:lang w:val="ru-RU"/>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6A1D10" w:rsidRPr="000446D1" w:rsidRDefault="006A1D10" w:rsidP="00CC1F04">
      <w:pPr>
        <w:widowControl/>
        <w:numPr>
          <w:ilvl w:val="0"/>
          <w:numId w:val="168"/>
        </w:numPr>
        <w:autoSpaceDE/>
        <w:autoSpaceDN/>
        <w:jc w:val="both"/>
        <w:rPr>
          <w:lang w:val="ru-RU"/>
        </w:rPr>
      </w:pPr>
      <w:r w:rsidRPr="000446D1">
        <w:rPr>
          <w:lang w:val="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6A1D10" w:rsidRPr="000446D1" w:rsidRDefault="006A1D10" w:rsidP="00CC1F04">
      <w:pPr>
        <w:widowControl/>
        <w:numPr>
          <w:ilvl w:val="0"/>
          <w:numId w:val="152"/>
        </w:numPr>
        <w:autoSpaceDE/>
        <w:autoSpaceDN/>
        <w:spacing w:line="276" w:lineRule="auto"/>
        <w:jc w:val="both"/>
        <w:rPr>
          <w:lang w:val="ru-RU"/>
        </w:rPr>
      </w:pPr>
      <w:r w:rsidRPr="000446D1">
        <w:rPr>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6A1D10" w:rsidRPr="000446D1" w:rsidRDefault="006A1D10" w:rsidP="006A1D10">
      <w:pPr>
        <w:spacing w:line="276" w:lineRule="auto"/>
        <w:jc w:val="both"/>
        <w:rPr>
          <w:lang w:val="ru-RU"/>
        </w:rPr>
      </w:pPr>
      <w:r w:rsidRPr="000446D1">
        <w:rPr>
          <w:b/>
          <w:bCs/>
          <w:lang w:val="ru-RU"/>
        </w:rPr>
        <w:t>Модуль 3.7. «Волонтерство»</w:t>
      </w:r>
    </w:p>
    <w:p w:rsidR="006A1D10" w:rsidRPr="000446D1" w:rsidRDefault="006A1D10" w:rsidP="006A1D10">
      <w:pPr>
        <w:spacing w:line="276" w:lineRule="auto"/>
        <w:jc w:val="both"/>
        <w:rPr>
          <w:lang w:val="ru-RU"/>
        </w:rPr>
      </w:pPr>
      <w:r w:rsidRPr="000446D1">
        <w:rPr>
          <w:lang w:val="ru-RU"/>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6A1D10" w:rsidRPr="000446D1" w:rsidRDefault="006A1D10" w:rsidP="006A1D10">
      <w:pPr>
        <w:jc w:val="both"/>
        <w:rPr>
          <w:lang w:val="ru-RU"/>
        </w:rPr>
      </w:pPr>
      <w:r w:rsidRPr="000446D1">
        <w:rPr>
          <w:lang w:val="ru-RU"/>
        </w:rPr>
        <w:t>На базе школы организован волонтерский центр «Мы вместе», включающий в себя отряд волонтеров-медиков «Витаминки», отряд добровольных помощников УМВД, волонтерский отряд «Радуга».</w:t>
      </w:r>
    </w:p>
    <w:p w:rsidR="006A1D10" w:rsidRPr="000446D1" w:rsidRDefault="006A1D10" w:rsidP="006A1D10">
      <w:pPr>
        <w:spacing w:line="276" w:lineRule="auto"/>
        <w:jc w:val="both"/>
        <w:rPr>
          <w:lang w:val="ru-RU"/>
        </w:rPr>
      </w:pPr>
      <w:r w:rsidRPr="000446D1">
        <w:rPr>
          <w:lang w:val="ru-RU"/>
        </w:rPr>
        <w:t xml:space="preserve">Воспитательный потенциал волонтерства реализуется в работе школьных волонтерских отрядов следующим образом: </w:t>
      </w:r>
    </w:p>
    <w:p w:rsidR="006A1D10" w:rsidRPr="00191920" w:rsidRDefault="006A1D10" w:rsidP="006A1D10">
      <w:pPr>
        <w:spacing w:line="276" w:lineRule="auto"/>
        <w:jc w:val="both"/>
      </w:pPr>
      <w:r w:rsidRPr="00191920">
        <w:rPr>
          <w:b/>
          <w:bCs/>
          <w:i/>
          <w:iCs/>
        </w:rPr>
        <w:t>На внешкольном уровне:</w:t>
      </w:r>
      <w:r w:rsidRPr="00191920">
        <w:rPr>
          <w:b/>
          <w:bCs/>
        </w:rPr>
        <w:t xml:space="preserve"> </w:t>
      </w:r>
    </w:p>
    <w:p w:rsidR="006A1D10" w:rsidRPr="000446D1" w:rsidRDefault="006A1D10" w:rsidP="00CC1F04">
      <w:pPr>
        <w:widowControl/>
        <w:numPr>
          <w:ilvl w:val="0"/>
          <w:numId w:val="153"/>
        </w:numPr>
        <w:autoSpaceDE/>
        <w:autoSpaceDN/>
        <w:spacing w:line="276" w:lineRule="auto"/>
        <w:jc w:val="both"/>
        <w:rPr>
          <w:lang w:val="ru-RU"/>
        </w:rPr>
      </w:pPr>
      <w:r w:rsidRPr="000446D1">
        <w:rPr>
          <w:lang w:val="ru-RU"/>
        </w:rPr>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6A1D10" w:rsidRPr="000446D1" w:rsidRDefault="006A1D10" w:rsidP="00CC1F04">
      <w:pPr>
        <w:widowControl/>
        <w:numPr>
          <w:ilvl w:val="0"/>
          <w:numId w:val="153"/>
        </w:numPr>
        <w:autoSpaceDE/>
        <w:autoSpaceDN/>
        <w:spacing w:line="276" w:lineRule="auto"/>
        <w:jc w:val="both"/>
        <w:rPr>
          <w:lang w:val="ru-RU"/>
        </w:rPr>
      </w:pPr>
      <w:r w:rsidRPr="000446D1">
        <w:rPr>
          <w:lang w:val="ru-RU"/>
        </w:rPr>
        <w:t xml:space="preserve">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 </w:t>
      </w:r>
    </w:p>
    <w:p w:rsidR="006A1D10" w:rsidRPr="000446D1" w:rsidRDefault="006A1D10" w:rsidP="00CC1F04">
      <w:pPr>
        <w:widowControl/>
        <w:numPr>
          <w:ilvl w:val="0"/>
          <w:numId w:val="153"/>
        </w:numPr>
        <w:autoSpaceDE/>
        <w:autoSpaceDN/>
        <w:spacing w:line="276" w:lineRule="auto"/>
        <w:jc w:val="both"/>
        <w:rPr>
          <w:lang w:val="ru-RU"/>
        </w:rPr>
      </w:pPr>
      <w:r w:rsidRPr="000446D1">
        <w:rPr>
          <w:lang w:val="ru-RU"/>
        </w:rPr>
        <w:t xml:space="preserve">посильная помощь, оказываемая школьниками пожилым людям, проживающим в микрорайоне расположения образовательной организации; </w:t>
      </w:r>
    </w:p>
    <w:p w:rsidR="006A1D10" w:rsidRPr="000446D1" w:rsidRDefault="006A1D10" w:rsidP="00CC1F04">
      <w:pPr>
        <w:widowControl/>
        <w:numPr>
          <w:ilvl w:val="0"/>
          <w:numId w:val="153"/>
        </w:numPr>
        <w:autoSpaceDE/>
        <w:autoSpaceDN/>
        <w:spacing w:line="276" w:lineRule="auto"/>
        <w:jc w:val="both"/>
        <w:rPr>
          <w:lang w:val="ru-RU"/>
        </w:rPr>
      </w:pPr>
      <w:r w:rsidRPr="000446D1">
        <w:rPr>
          <w:lang w:val="ru-RU"/>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6A1D10" w:rsidRPr="000446D1" w:rsidRDefault="006A1D10" w:rsidP="00CC1F04">
      <w:pPr>
        <w:widowControl/>
        <w:numPr>
          <w:ilvl w:val="0"/>
          <w:numId w:val="153"/>
        </w:numPr>
        <w:autoSpaceDE/>
        <w:autoSpaceDN/>
        <w:spacing w:line="276" w:lineRule="auto"/>
        <w:jc w:val="both"/>
        <w:rPr>
          <w:lang w:val="ru-RU"/>
        </w:rPr>
      </w:pPr>
      <w:r w:rsidRPr="000446D1">
        <w:rPr>
          <w:lang w:val="ru-RU"/>
        </w:rPr>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6A1D10" w:rsidRPr="000446D1" w:rsidRDefault="006A1D10" w:rsidP="00CC1F04">
      <w:pPr>
        <w:widowControl/>
        <w:numPr>
          <w:ilvl w:val="0"/>
          <w:numId w:val="153"/>
        </w:numPr>
        <w:autoSpaceDE/>
        <w:autoSpaceDN/>
        <w:spacing w:line="276" w:lineRule="auto"/>
        <w:jc w:val="both"/>
        <w:rPr>
          <w:lang w:val="ru-RU"/>
        </w:rPr>
      </w:pPr>
      <w:r w:rsidRPr="000446D1">
        <w:rPr>
          <w:lang w:val="ru-RU"/>
        </w:rPr>
        <w:lastRenderedPageBreak/>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6A1D10" w:rsidRPr="00191920" w:rsidRDefault="006A1D10" w:rsidP="006A1D10">
      <w:pPr>
        <w:spacing w:line="276" w:lineRule="auto"/>
        <w:jc w:val="both"/>
      </w:pPr>
      <w:r w:rsidRPr="00191920">
        <w:rPr>
          <w:b/>
          <w:bCs/>
          <w:i/>
          <w:iCs/>
        </w:rPr>
        <w:t>На уровне школы:</w:t>
      </w:r>
      <w:r w:rsidRPr="00191920">
        <w:rPr>
          <w:b/>
          <w:bCs/>
        </w:rPr>
        <w:t xml:space="preserve"> </w:t>
      </w:r>
    </w:p>
    <w:p w:rsidR="006A1D10" w:rsidRPr="000446D1" w:rsidRDefault="006A1D10" w:rsidP="00CC1F04">
      <w:pPr>
        <w:widowControl/>
        <w:numPr>
          <w:ilvl w:val="0"/>
          <w:numId w:val="154"/>
        </w:numPr>
        <w:autoSpaceDE/>
        <w:autoSpaceDN/>
        <w:spacing w:line="276" w:lineRule="auto"/>
        <w:jc w:val="both"/>
        <w:rPr>
          <w:lang w:val="ru-RU"/>
        </w:rPr>
      </w:pPr>
      <w:r w:rsidRPr="000446D1">
        <w:rPr>
          <w:lang w:val="ru-RU"/>
        </w:rPr>
        <w:t>участие школьников в организации праздников, торжественных мероприятий, встреч с гостями школы;</w:t>
      </w:r>
    </w:p>
    <w:p w:rsidR="006A1D10" w:rsidRPr="000446D1" w:rsidRDefault="006A1D10" w:rsidP="00CC1F04">
      <w:pPr>
        <w:widowControl/>
        <w:numPr>
          <w:ilvl w:val="0"/>
          <w:numId w:val="154"/>
        </w:numPr>
        <w:autoSpaceDE/>
        <w:autoSpaceDN/>
        <w:spacing w:line="276" w:lineRule="auto"/>
        <w:jc w:val="both"/>
        <w:rPr>
          <w:lang w:val="ru-RU"/>
        </w:rPr>
      </w:pPr>
      <w:r w:rsidRPr="000446D1">
        <w:rPr>
          <w:lang w:val="ru-RU"/>
        </w:rPr>
        <w:t>участие школьников в работе с младшими ребятами: проведение для них праздников, утренников, тематических вечеров;</w:t>
      </w:r>
    </w:p>
    <w:p w:rsidR="006A1D10" w:rsidRPr="000446D1" w:rsidRDefault="006A1D10" w:rsidP="00CC1F04">
      <w:pPr>
        <w:widowControl/>
        <w:numPr>
          <w:ilvl w:val="0"/>
          <w:numId w:val="154"/>
        </w:numPr>
        <w:autoSpaceDE/>
        <w:autoSpaceDN/>
        <w:spacing w:line="276" w:lineRule="auto"/>
        <w:jc w:val="both"/>
        <w:rPr>
          <w:lang w:val="ru-RU"/>
        </w:rPr>
      </w:pPr>
      <w:r w:rsidRPr="000446D1">
        <w:rPr>
          <w:lang w:val="ru-RU"/>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6A1D10" w:rsidRPr="000446D1" w:rsidRDefault="006A1D10" w:rsidP="006A1D10">
      <w:pPr>
        <w:spacing w:line="276" w:lineRule="auto"/>
        <w:jc w:val="both"/>
        <w:rPr>
          <w:lang w:val="ru-RU"/>
        </w:rPr>
      </w:pPr>
      <w:r w:rsidRPr="000446D1">
        <w:rPr>
          <w:b/>
          <w:bCs/>
          <w:lang w:val="ru-RU"/>
        </w:rPr>
        <w:t>3.8. Модуль «Экскурсии, экспедиции, походы»</w:t>
      </w:r>
    </w:p>
    <w:p w:rsidR="006A1D10" w:rsidRPr="000446D1" w:rsidRDefault="006A1D10" w:rsidP="006A1D10">
      <w:pPr>
        <w:spacing w:line="276" w:lineRule="auto"/>
        <w:jc w:val="both"/>
        <w:rPr>
          <w:lang w:val="ru-RU"/>
        </w:rPr>
      </w:pPr>
      <w:r w:rsidRPr="000446D1">
        <w:rPr>
          <w:lang w:val="ru-RU"/>
        </w:rPr>
        <w:t xml:space="preserve">           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6A1D10" w:rsidRPr="000446D1" w:rsidRDefault="006A1D10" w:rsidP="00CC1F04">
      <w:pPr>
        <w:pStyle w:val="a6"/>
        <w:widowControl/>
        <w:numPr>
          <w:ilvl w:val="0"/>
          <w:numId w:val="167"/>
        </w:numPr>
        <w:autoSpaceDE/>
        <w:autoSpaceDN/>
        <w:spacing w:line="276" w:lineRule="auto"/>
        <w:contextualSpacing/>
        <w:jc w:val="both"/>
        <w:rPr>
          <w:lang w:val="ru-RU"/>
        </w:rPr>
      </w:pPr>
      <w:r w:rsidRPr="000446D1">
        <w:rPr>
          <w:lang w:val="ru-RU"/>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6A1D10" w:rsidRPr="000446D1" w:rsidRDefault="006A1D10" w:rsidP="00CC1F04">
      <w:pPr>
        <w:pStyle w:val="a6"/>
        <w:widowControl/>
        <w:numPr>
          <w:ilvl w:val="0"/>
          <w:numId w:val="167"/>
        </w:numPr>
        <w:autoSpaceDE/>
        <w:autoSpaceDN/>
        <w:spacing w:line="276" w:lineRule="auto"/>
        <w:contextualSpacing/>
        <w:jc w:val="both"/>
        <w:rPr>
          <w:lang w:val="ru-RU"/>
        </w:rPr>
      </w:pPr>
      <w:r w:rsidRPr="000446D1">
        <w:rPr>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6A1D10" w:rsidRPr="000446D1" w:rsidRDefault="006A1D10" w:rsidP="00CC1F04">
      <w:pPr>
        <w:pStyle w:val="a6"/>
        <w:widowControl/>
        <w:numPr>
          <w:ilvl w:val="0"/>
          <w:numId w:val="167"/>
        </w:numPr>
        <w:autoSpaceDE/>
        <w:autoSpaceDN/>
        <w:spacing w:line="276" w:lineRule="auto"/>
        <w:contextualSpacing/>
        <w:jc w:val="both"/>
        <w:rPr>
          <w:lang w:val="ru-RU"/>
        </w:rPr>
      </w:pPr>
      <w:r w:rsidRPr="000446D1">
        <w:rPr>
          <w:lang w:val="ru-RU"/>
        </w:rPr>
        <w:t>турслет с участием команд, сформированных из педагогических работников, обучающихся и их родителей, включающий в себя: соревнование по технике пешеходного туризма, соревнование по спортивному ориентированию,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6A1D10" w:rsidRPr="000446D1" w:rsidRDefault="006A1D10" w:rsidP="006A1D10">
      <w:pPr>
        <w:spacing w:line="276" w:lineRule="auto"/>
        <w:jc w:val="both"/>
        <w:rPr>
          <w:lang w:val="ru-RU"/>
        </w:rPr>
      </w:pPr>
      <w:r w:rsidRPr="000446D1">
        <w:rPr>
          <w:b/>
          <w:bCs/>
          <w:lang w:val="ru-RU"/>
        </w:rPr>
        <w:t>3.9. Модуль «Профориентация»</w:t>
      </w:r>
    </w:p>
    <w:p w:rsidR="006A1D10" w:rsidRPr="00191920" w:rsidRDefault="006A1D10" w:rsidP="006A1D10">
      <w:pPr>
        <w:spacing w:line="276" w:lineRule="auto"/>
        <w:jc w:val="both"/>
      </w:pPr>
      <w:r w:rsidRPr="000446D1">
        <w:rPr>
          <w:lang w:val="ru-RU"/>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191920">
        <w:t xml:space="preserve">Эта работа осуществляется через: </w:t>
      </w:r>
    </w:p>
    <w:p w:rsidR="006A1D10" w:rsidRPr="000446D1" w:rsidRDefault="006A1D10" w:rsidP="00CC1F04">
      <w:pPr>
        <w:widowControl/>
        <w:numPr>
          <w:ilvl w:val="0"/>
          <w:numId w:val="155"/>
        </w:numPr>
        <w:autoSpaceDE/>
        <w:autoSpaceDN/>
        <w:spacing w:line="276" w:lineRule="auto"/>
        <w:jc w:val="both"/>
        <w:rPr>
          <w:lang w:val="ru-RU"/>
        </w:rPr>
      </w:pPr>
      <w:r w:rsidRPr="000446D1">
        <w:rPr>
          <w:lang w:val="ru-RU"/>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A1D10" w:rsidRPr="000446D1" w:rsidRDefault="006A1D10" w:rsidP="00CC1F04">
      <w:pPr>
        <w:widowControl/>
        <w:numPr>
          <w:ilvl w:val="0"/>
          <w:numId w:val="155"/>
        </w:numPr>
        <w:autoSpaceDE/>
        <w:autoSpaceDN/>
        <w:spacing w:line="276" w:lineRule="auto"/>
        <w:jc w:val="both"/>
        <w:rPr>
          <w:lang w:val="ru-RU"/>
        </w:rPr>
      </w:pPr>
      <w:r w:rsidRPr="000446D1">
        <w:rPr>
          <w:lang w:val="ru-RU"/>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w:t>
      </w:r>
      <w:r w:rsidRPr="000446D1">
        <w:rPr>
          <w:lang w:val="ru-RU"/>
        </w:rPr>
        <w:lastRenderedPageBreak/>
        <w:t>достоинствах и недостатках той или иной интересной школьникам профессиональной деятельности;</w:t>
      </w:r>
    </w:p>
    <w:p w:rsidR="006A1D10" w:rsidRPr="000446D1" w:rsidRDefault="006A1D10" w:rsidP="00CC1F04">
      <w:pPr>
        <w:widowControl/>
        <w:numPr>
          <w:ilvl w:val="0"/>
          <w:numId w:val="155"/>
        </w:numPr>
        <w:autoSpaceDE/>
        <w:autoSpaceDN/>
        <w:spacing w:line="276" w:lineRule="auto"/>
        <w:jc w:val="both"/>
        <w:rPr>
          <w:lang w:val="ru-RU"/>
        </w:rPr>
      </w:pPr>
      <w:r w:rsidRPr="000446D1">
        <w:rPr>
          <w:lang w:val="ru-RU"/>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6A1D10" w:rsidRPr="000446D1" w:rsidRDefault="006A1D10" w:rsidP="00CC1F04">
      <w:pPr>
        <w:widowControl/>
        <w:numPr>
          <w:ilvl w:val="0"/>
          <w:numId w:val="155"/>
        </w:numPr>
        <w:autoSpaceDE/>
        <w:autoSpaceDN/>
        <w:spacing w:line="276" w:lineRule="auto"/>
        <w:jc w:val="both"/>
        <w:rPr>
          <w:lang w:val="ru-RU"/>
        </w:rPr>
      </w:pPr>
      <w:r w:rsidRPr="000446D1">
        <w:rPr>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6A1D10" w:rsidRPr="000446D1" w:rsidRDefault="006A1D10" w:rsidP="00CC1F04">
      <w:pPr>
        <w:widowControl/>
        <w:numPr>
          <w:ilvl w:val="0"/>
          <w:numId w:val="155"/>
        </w:numPr>
        <w:autoSpaceDE/>
        <w:autoSpaceDN/>
        <w:spacing w:line="276" w:lineRule="auto"/>
        <w:jc w:val="both"/>
        <w:rPr>
          <w:lang w:val="ru-RU"/>
        </w:rPr>
      </w:pPr>
      <w:r w:rsidRPr="000446D1">
        <w:rPr>
          <w:lang w:val="ru-RU"/>
        </w:rPr>
        <w:t>организация на базе школы лагеря труда и отдыха для обучающихся 8 – 10 классов, трудовая деятельность которых осуществляется в соответствии с договором с учреждением «Центр занятости»;</w:t>
      </w:r>
    </w:p>
    <w:p w:rsidR="006A1D10" w:rsidRPr="000446D1" w:rsidRDefault="006A1D10" w:rsidP="00CC1F04">
      <w:pPr>
        <w:widowControl/>
        <w:numPr>
          <w:ilvl w:val="0"/>
          <w:numId w:val="155"/>
        </w:numPr>
        <w:autoSpaceDE/>
        <w:autoSpaceDN/>
        <w:spacing w:line="276" w:lineRule="auto"/>
        <w:jc w:val="both"/>
        <w:rPr>
          <w:lang w:val="ru-RU"/>
        </w:rPr>
      </w:pPr>
      <w:r w:rsidRPr="000446D1">
        <w:rPr>
          <w:lang w:val="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A1D10" w:rsidRPr="000446D1" w:rsidRDefault="006A1D10" w:rsidP="00CC1F04">
      <w:pPr>
        <w:widowControl/>
        <w:numPr>
          <w:ilvl w:val="0"/>
          <w:numId w:val="155"/>
        </w:numPr>
        <w:autoSpaceDE/>
        <w:autoSpaceDN/>
        <w:spacing w:line="276" w:lineRule="auto"/>
        <w:jc w:val="both"/>
        <w:rPr>
          <w:lang w:val="ru-RU"/>
        </w:rPr>
      </w:pPr>
      <w:r w:rsidRPr="000446D1">
        <w:rPr>
          <w:lang w:val="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6A1D10" w:rsidRPr="000446D1" w:rsidRDefault="006A1D10" w:rsidP="00CC1F04">
      <w:pPr>
        <w:widowControl/>
        <w:numPr>
          <w:ilvl w:val="0"/>
          <w:numId w:val="155"/>
        </w:numPr>
        <w:autoSpaceDE/>
        <w:autoSpaceDN/>
        <w:spacing w:line="276" w:lineRule="auto"/>
        <w:jc w:val="both"/>
        <w:rPr>
          <w:lang w:val="ru-RU"/>
        </w:rPr>
      </w:pPr>
      <w:r w:rsidRPr="000446D1">
        <w:rPr>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A1D10" w:rsidRPr="000446D1" w:rsidRDefault="006A1D10" w:rsidP="00CC1F04">
      <w:pPr>
        <w:widowControl/>
        <w:numPr>
          <w:ilvl w:val="0"/>
          <w:numId w:val="155"/>
        </w:numPr>
        <w:autoSpaceDE/>
        <w:autoSpaceDN/>
        <w:spacing w:line="276" w:lineRule="auto"/>
        <w:jc w:val="both"/>
        <w:rPr>
          <w:lang w:val="ru-RU"/>
        </w:rPr>
      </w:pPr>
      <w:r w:rsidRPr="000446D1">
        <w:rPr>
          <w:lang w:val="ru-RU"/>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6A1D10" w:rsidRPr="000446D1" w:rsidRDefault="006A1D10" w:rsidP="006A1D10">
      <w:pPr>
        <w:spacing w:line="276" w:lineRule="auto"/>
        <w:jc w:val="both"/>
        <w:rPr>
          <w:lang w:val="ru-RU"/>
        </w:rPr>
      </w:pPr>
      <w:r w:rsidRPr="000446D1">
        <w:rPr>
          <w:b/>
          <w:bCs/>
          <w:lang w:val="ru-RU"/>
        </w:rPr>
        <w:t>3.10. Модуль «Школьные и социальные медиа»</w:t>
      </w:r>
    </w:p>
    <w:p w:rsidR="006A1D10" w:rsidRPr="000446D1" w:rsidRDefault="006A1D10" w:rsidP="006A1D10">
      <w:pPr>
        <w:spacing w:line="276" w:lineRule="auto"/>
        <w:jc w:val="both"/>
        <w:rPr>
          <w:lang w:val="ru-RU"/>
        </w:rPr>
      </w:pPr>
      <w:r w:rsidRPr="000446D1">
        <w:rPr>
          <w:lang w:val="ru-RU"/>
        </w:rPr>
        <w:t xml:space="preserve">            В МБОУ СОШ № 50 функционирует школьный медиацентр, в состав которого входит школьная студия «ТВК», сообщество в ВК «МБОУ СОШ №50».</w:t>
      </w:r>
    </w:p>
    <w:p w:rsidR="006A1D10" w:rsidRPr="000446D1" w:rsidRDefault="006A1D10" w:rsidP="006A1D10">
      <w:pPr>
        <w:spacing w:line="276" w:lineRule="auto"/>
        <w:jc w:val="both"/>
        <w:rPr>
          <w:lang w:val="ru-RU"/>
        </w:rPr>
      </w:pPr>
      <w:r w:rsidRPr="000446D1">
        <w:rPr>
          <w:lang w:val="ru-RU"/>
        </w:rPr>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6A1D10" w:rsidRPr="000446D1" w:rsidRDefault="006A1D10" w:rsidP="00CC1F04">
      <w:pPr>
        <w:widowControl/>
        <w:numPr>
          <w:ilvl w:val="0"/>
          <w:numId w:val="156"/>
        </w:numPr>
        <w:autoSpaceDE/>
        <w:autoSpaceDN/>
        <w:spacing w:line="276" w:lineRule="auto"/>
        <w:jc w:val="both"/>
        <w:rPr>
          <w:lang w:val="ru-RU"/>
        </w:rPr>
      </w:pPr>
      <w:r w:rsidRPr="000446D1">
        <w:rPr>
          <w:lang w:val="ru-RU"/>
        </w:rPr>
        <w:t>разновозрастный редакционный совет подростков, старшеклассников и консультирующих их взрослых, целью которого является освещение (через сайт школы и страницу в ВК)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6A1D10" w:rsidRPr="000446D1" w:rsidRDefault="006A1D10" w:rsidP="006A1D10">
      <w:pPr>
        <w:spacing w:line="276" w:lineRule="auto"/>
        <w:jc w:val="both"/>
        <w:rPr>
          <w:lang w:val="ru-RU"/>
        </w:rPr>
      </w:pPr>
      <w:r w:rsidRPr="000446D1">
        <w:rPr>
          <w:b/>
          <w:bCs/>
          <w:lang w:val="ru-RU"/>
        </w:rPr>
        <w:t>3.11. Модуль «Организация предметно-эстетической среды»</w:t>
      </w:r>
    </w:p>
    <w:p w:rsidR="006A1D10" w:rsidRPr="000446D1" w:rsidRDefault="006A1D10" w:rsidP="006A1D10">
      <w:pPr>
        <w:spacing w:line="276" w:lineRule="auto"/>
        <w:jc w:val="both"/>
        <w:rPr>
          <w:lang w:val="ru-RU"/>
        </w:rPr>
      </w:pPr>
      <w:r w:rsidRPr="000446D1">
        <w:rPr>
          <w:lang w:val="ru-RU"/>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6A1D10" w:rsidRPr="000446D1" w:rsidRDefault="006A1D10" w:rsidP="00CC1F04">
      <w:pPr>
        <w:widowControl/>
        <w:numPr>
          <w:ilvl w:val="0"/>
          <w:numId w:val="157"/>
        </w:numPr>
        <w:autoSpaceDE/>
        <w:autoSpaceDN/>
        <w:spacing w:line="276" w:lineRule="auto"/>
        <w:jc w:val="both"/>
        <w:rPr>
          <w:lang w:val="ru-RU"/>
        </w:rPr>
      </w:pPr>
      <w:r w:rsidRPr="000446D1">
        <w:rPr>
          <w:lang w:val="ru-RU"/>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A1D10" w:rsidRPr="000446D1" w:rsidRDefault="006A1D10" w:rsidP="00CC1F04">
      <w:pPr>
        <w:widowControl/>
        <w:numPr>
          <w:ilvl w:val="0"/>
          <w:numId w:val="157"/>
        </w:numPr>
        <w:autoSpaceDE/>
        <w:autoSpaceDN/>
        <w:spacing w:line="276" w:lineRule="auto"/>
        <w:jc w:val="both"/>
        <w:rPr>
          <w:lang w:val="ru-RU"/>
        </w:rPr>
      </w:pPr>
      <w:r w:rsidRPr="000446D1">
        <w:rPr>
          <w:lang w:val="ru-RU"/>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w:t>
      </w:r>
      <w:r w:rsidRPr="000446D1">
        <w:rPr>
          <w:lang w:val="ru-RU"/>
        </w:rPr>
        <w:lastRenderedPageBreak/>
        <w:t>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6A1D10" w:rsidRPr="000446D1" w:rsidRDefault="006A1D10" w:rsidP="00CC1F04">
      <w:pPr>
        <w:widowControl/>
        <w:numPr>
          <w:ilvl w:val="0"/>
          <w:numId w:val="157"/>
        </w:numPr>
        <w:autoSpaceDE/>
        <w:autoSpaceDN/>
        <w:spacing w:line="276" w:lineRule="auto"/>
        <w:jc w:val="both"/>
        <w:rPr>
          <w:lang w:val="ru-RU"/>
        </w:rPr>
      </w:pPr>
      <w:r w:rsidRPr="000446D1">
        <w:rPr>
          <w:lang w:val="ru-RU"/>
        </w:rPr>
        <w:t xml:space="preserve">озеленение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6A1D10" w:rsidRPr="000446D1" w:rsidRDefault="006A1D10" w:rsidP="00CC1F04">
      <w:pPr>
        <w:widowControl/>
        <w:numPr>
          <w:ilvl w:val="0"/>
          <w:numId w:val="158"/>
        </w:numPr>
        <w:autoSpaceDE/>
        <w:autoSpaceDN/>
        <w:spacing w:line="276" w:lineRule="auto"/>
        <w:jc w:val="both"/>
        <w:rPr>
          <w:lang w:val="ru-RU"/>
        </w:rPr>
      </w:pPr>
      <w:r w:rsidRPr="000446D1">
        <w:rPr>
          <w:lang w:val="ru-RU"/>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6A1D10" w:rsidRPr="000446D1" w:rsidRDefault="006A1D10" w:rsidP="00CC1F04">
      <w:pPr>
        <w:widowControl/>
        <w:numPr>
          <w:ilvl w:val="0"/>
          <w:numId w:val="158"/>
        </w:numPr>
        <w:autoSpaceDE/>
        <w:autoSpaceDN/>
        <w:spacing w:line="276" w:lineRule="auto"/>
        <w:jc w:val="both"/>
        <w:rPr>
          <w:lang w:val="ru-RU"/>
        </w:rPr>
      </w:pPr>
      <w:r w:rsidRPr="000446D1">
        <w:rPr>
          <w:lang w:val="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A1D10" w:rsidRPr="000446D1" w:rsidRDefault="006A1D10" w:rsidP="00CC1F04">
      <w:pPr>
        <w:widowControl/>
        <w:numPr>
          <w:ilvl w:val="0"/>
          <w:numId w:val="158"/>
        </w:numPr>
        <w:autoSpaceDE/>
        <w:autoSpaceDN/>
        <w:spacing w:line="276" w:lineRule="auto"/>
        <w:jc w:val="both"/>
        <w:rPr>
          <w:lang w:val="ru-RU"/>
        </w:rPr>
      </w:pPr>
      <w:r w:rsidRPr="000446D1">
        <w:rPr>
          <w:lang w:val="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6A1D10" w:rsidRPr="000446D1" w:rsidRDefault="006A1D10" w:rsidP="00CC1F04">
      <w:pPr>
        <w:widowControl/>
        <w:numPr>
          <w:ilvl w:val="0"/>
          <w:numId w:val="158"/>
        </w:numPr>
        <w:autoSpaceDE/>
        <w:autoSpaceDN/>
        <w:spacing w:line="276" w:lineRule="auto"/>
        <w:jc w:val="both"/>
        <w:rPr>
          <w:lang w:val="ru-RU"/>
        </w:rPr>
      </w:pPr>
      <w:r w:rsidRPr="000446D1">
        <w:rPr>
          <w:lang w:val="ru-RU"/>
        </w:rPr>
        <w:t>совместная с детьми разработка, создание и популяризация особой школьной символики (флаг школы, гимн школы, эмблема школы, логотип,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6A1D10" w:rsidRPr="000446D1" w:rsidRDefault="006A1D10" w:rsidP="00CC1F04">
      <w:pPr>
        <w:widowControl/>
        <w:numPr>
          <w:ilvl w:val="0"/>
          <w:numId w:val="158"/>
        </w:numPr>
        <w:autoSpaceDE/>
        <w:autoSpaceDN/>
        <w:spacing w:line="276" w:lineRule="auto"/>
        <w:jc w:val="both"/>
        <w:rPr>
          <w:lang w:val="ru-RU"/>
        </w:rPr>
      </w:pPr>
      <w:r w:rsidRPr="000446D1">
        <w:rPr>
          <w:lang w:val="ru-RU"/>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6A1D10" w:rsidRPr="000446D1" w:rsidRDefault="006A1D10" w:rsidP="00CC1F04">
      <w:pPr>
        <w:widowControl/>
        <w:numPr>
          <w:ilvl w:val="0"/>
          <w:numId w:val="159"/>
        </w:numPr>
        <w:autoSpaceDE/>
        <w:autoSpaceDN/>
        <w:spacing w:line="276" w:lineRule="auto"/>
        <w:jc w:val="both"/>
        <w:rPr>
          <w:lang w:val="ru-RU"/>
        </w:rPr>
      </w:pPr>
      <w:r w:rsidRPr="000446D1">
        <w:rPr>
          <w:lang w:val="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6A1D10" w:rsidRPr="000446D1" w:rsidRDefault="006A1D10" w:rsidP="006A1D10">
      <w:pPr>
        <w:spacing w:line="276" w:lineRule="auto"/>
        <w:jc w:val="both"/>
        <w:rPr>
          <w:lang w:val="ru-RU"/>
        </w:rPr>
      </w:pPr>
      <w:r w:rsidRPr="000446D1">
        <w:rPr>
          <w:b/>
          <w:bCs/>
          <w:lang w:val="ru-RU"/>
        </w:rPr>
        <w:t>3.12. Модуль «Работа с родителями»</w:t>
      </w:r>
    </w:p>
    <w:p w:rsidR="006A1D10" w:rsidRPr="000446D1" w:rsidRDefault="006A1D10" w:rsidP="006A1D10">
      <w:pPr>
        <w:spacing w:line="276" w:lineRule="auto"/>
        <w:jc w:val="both"/>
        <w:rPr>
          <w:lang w:val="ru-RU"/>
        </w:rPr>
      </w:pPr>
      <w:r w:rsidRPr="000446D1">
        <w:rPr>
          <w:lang w:val="ru-RU"/>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0446D1">
        <w:rPr>
          <w:i/>
          <w:iCs/>
          <w:lang w:val="ru-RU"/>
        </w:rPr>
        <w:t>)</w:t>
      </w:r>
      <w:r w:rsidRPr="000446D1">
        <w:rPr>
          <w:lang w:val="ru-RU"/>
        </w:rPr>
        <w:t xml:space="preserve">: </w:t>
      </w:r>
    </w:p>
    <w:p w:rsidR="006A1D10" w:rsidRPr="00191920" w:rsidRDefault="006A1D10" w:rsidP="006A1D10">
      <w:pPr>
        <w:spacing w:line="276" w:lineRule="auto"/>
        <w:jc w:val="both"/>
      </w:pPr>
      <w:r w:rsidRPr="00191920">
        <w:rPr>
          <w:b/>
          <w:bCs/>
          <w:i/>
          <w:iCs/>
        </w:rPr>
        <w:t xml:space="preserve">На групповом уровне: </w:t>
      </w:r>
    </w:p>
    <w:p w:rsidR="006A1D10" w:rsidRPr="000446D1" w:rsidRDefault="006A1D10" w:rsidP="00CC1F04">
      <w:pPr>
        <w:widowControl/>
        <w:numPr>
          <w:ilvl w:val="0"/>
          <w:numId w:val="160"/>
        </w:numPr>
        <w:autoSpaceDE/>
        <w:autoSpaceDN/>
        <w:spacing w:line="276" w:lineRule="auto"/>
        <w:jc w:val="both"/>
        <w:rPr>
          <w:lang w:val="ru-RU"/>
        </w:rPr>
      </w:pPr>
      <w:r w:rsidRPr="000446D1">
        <w:rPr>
          <w:lang w:val="ru-RU"/>
        </w:rPr>
        <w:t>Управляющий Совет школы, Совет родителей, родительский патруль, участвующие в управлении образовательной организацией и решении вопросов воспитания и социализации их детей;</w:t>
      </w:r>
    </w:p>
    <w:p w:rsidR="006A1D10" w:rsidRPr="000446D1" w:rsidRDefault="006A1D10" w:rsidP="00CC1F04">
      <w:pPr>
        <w:widowControl/>
        <w:numPr>
          <w:ilvl w:val="0"/>
          <w:numId w:val="160"/>
        </w:numPr>
        <w:autoSpaceDE/>
        <w:autoSpaceDN/>
        <w:spacing w:line="276" w:lineRule="auto"/>
        <w:jc w:val="both"/>
        <w:rPr>
          <w:lang w:val="ru-RU"/>
        </w:rPr>
      </w:pPr>
      <w:r w:rsidRPr="000446D1">
        <w:rPr>
          <w:lang w:val="ru-RU"/>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6A1D10" w:rsidRPr="000446D1" w:rsidRDefault="006A1D10" w:rsidP="00CC1F04">
      <w:pPr>
        <w:widowControl/>
        <w:numPr>
          <w:ilvl w:val="0"/>
          <w:numId w:val="160"/>
        </w:numPr>
        <w:autoSpaceDE/>
        <w:autoSpaceDN/>
        <w:spacing w:line="276" w:lineRule="auto"/>
        <w:jc w:val="both"/>
        <w:rPr>
          <w:lang w:val="ru-RU"/>
        </w:rPr>
      </w:pPr>
      <w:r w:rsidRPr="000446D1">
        <w:rPr>
          <w:lang w:val="ru-RU"/>
        </w:rPr>
        <w:t>общешкольные родительские собрания и родительские конференции, происходящие в режиме обсуждения наиболее острых проблем обучения и воспитания школьников;</w:t>
      </w:r>
    </w:p>
    <w:p w:rsidR="006A1D10" w:rsidRPr="000446D1" w:rsidRDefault="006A1D10" w:rsidP="00CC1F04">
      <w:pPr>
        <w:widowControl/>
        <w:numPr>
          <w:ilvl w:val="0"/>
          <w:numId w:val="160"/>
        </w:numPr>
        <w:autoSpaceDE/>
        <w:autoSpaceDN/>
        <w:spacing w:line="276" w:lineRule="auto"/>
        <w:jc w:val="both"/>
        <w:rPr>
          <w:lang w:val="ru-RU"/>
        </w:rPr>
      </w:pPr>
      <w:r w:rsidRPr="000446D1">
        <w:rPr>
          <w:lang w:val="ru-RU"/>
        </w:rPr>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6A1D10" w:rsidRPr="000446D1" w:rsidRDefault="006A1D10" w:rsidP="00CC1F04">
      <w:pPr>
        <w:widowControl/>
        <w:numPr>
          <w:ilvl w:val="0"/>
          <w:numId w:val="160"/>
        </w:numPr>
        <w:autoSpaceDE/>
        <w:autoSpaceDN/>
        <w:spacing w:line="276" w:lineRule="auto"/>
        <w:jc w:val="both"/>
        <w:rPr>
          <w:lang w:val="ru-RU"/>
        </w:rPr>
      </w:pPr>
      <w:r w:rsidRPr="000446D1">
        <w:rPr>
          <w:lang w:val="ru-RU"/>
        </w:rPr>
        <w:lastRenderedPageBreak/>
        <w:t xml:space="preserve">участие родителей в организации и проведении общешкольных ключевых дел и классных мероприятий; </w:t>
      </w:r>
    </w:p>
    <w:p w:rsidR="006A1D10" w:rsidRPr="000446D1" w:rsidRDefault="006A1D10" w:rsidP="00CC1F04">
      <w:pPr>
        <w:widowControl/>
        <w:numPr>
          <w:ilvl w:val="0"/>
          <w:numId w:val="160"/>
        </w:numPr>
        <w:autoSpaceDE/>
        <w:autoSpaceDN/>
        <w:spacing w:line="276" w:lineRule="auto"/>
        <w:jc w:val="both"/>
        <w:rPr>
          <w:lang w:val="ru-RU"/>
        </w:rPr>
      </w:pPr>
      <w:r w:rsidRPr="000446D1">
        <w:rPr>
          <w:lang w:val="ru-RU"/>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6A1D10" w:rsidRPr="00191920" w:rsidRDefault="006A1D10" w:rsidP="006A1D10">
      <w:pPr>
        <w:spacing w:line="276" w:lineRule="auto"/>
        <w:jc w:val="both"/>
      </w:pPr>
      <w:r w:rsidRPr="00191920">
        <w:rPr>
          <w:b/>
          <w:bCs/>
          <w:i/>
          <w:iCs/>
        </w:rPr>
        <w:t>На индивидуальном уровне:</w:t>
      </w:r>
    </w:p>
    <w:p w:rsidR="006A1D10" w:rsidRPr="000446D1" w:rsidRDefault="006A1D10" w:rsidP="00CC1F04">
      <w:pPr>
        <w:widowControl/>
        <w:numPr>
          <w:ilvl w:val="0"/>
          <w:numId w:val="161"/>
        </w:numPr>
        <w:autoSpaceDE/>
        <w:autoSpaceDN/>
        <w:spacing w:line="276" w:lineRule="auto"/>
        <w:jc w:val="both"/>
        <w:rPr>
          <w:lang w:val="ru-RU"/>
        </w:rPr>
      </w:pPr>
      <w:r w:rsidRPr="000446D1">
        <w:rPr>
          <w:lang w:val="ru-RU"/>
        </w:rPr>
        <w:t>работа специалистов по запросу родителей для решения острых конфликтных ситуаций;</w:t>
      </w:r>
    </w:p>
    <w:p w:rsidR="006A1D10" w:rsidRPr="000446D1" w:rsidRDefault="006A1D10" w:rsidP="00CC1F04">
      <w:pPr>
        <w:widowControl/>
        <w:numPr>
          <w:ilvl w:val="0"/>
          <w:numId w:val="161"/>
        </w:numPr>
        <w:autoSpaceDE/>
        <w:autoSpaceDN/>
        <w:spacing w:line="276" w:lineRule="auto"/>
        <w:jc w:val="both"/>
        <w:rPr>
          <w:lang w:val="ru-RU"/>
        </w:rPr>
      </w:pPr>
      <w:r w:rsidRPr="000446D1">
        <w:rPr>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A1D10" w:rsidRPr="000446D1" w:rsidRDefault="006A1D10" w:rsidP="00CC1F04">
      <w:pPr>
        <w:widowControl/>
        <w:numPr>
          <w:ilvl w:val="0"/>
          <w:numId w:val="161"/>
        </w:numPr>
        <w:autoSpaceDE/>
        <w:autoSpaceDN/>
        <w:spacing w:line="276" w:lineRule="auto"/>
        <w:jc w:val="both"/>
        <w:rPr>
          <w:lang w:val="ru-RU"/>
        </w:rPr>
      </w:pPr>
      <w:r w:rsidRPr="000446D1">
        <w:rPr>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6A1D10" w:rsidRPr="000446D1" w:rsidRDefault="006A1D10" w:rsidP="00CC1F04">
      <w:pPr>
        <w:widowControl/>
        <w:numPr>
          <w:ilvl w:val="0"/>
          <w:numId w:val="161"/>
        </w:numPr>
        <w:autoSpaceDE/>
        <w:autoSpaceDN/>
        <w:spacing w:line="276" w:lineRule="auto"/>
        <w:jc w:val="both"/>
        <w:rPr>
          <w:lang w:val="ru-RU"/>
        </w:rPr>
      </w:pPr>
      <w:r w:rsidRPr="000446D1">
        <w:rPr>
          <w:lang w:val="ru-RU"/>
        </w:rPr>
        <w:t xml:space="preserve">индивидуальное консультирование </w:t>
      </w:r>
      <w:r w:rsidRPr="00191920">
        <w:t>c</w:t>
      </w:r>
      <w:r w:rsidRPr="000446D1">
        <w:rPr>
          <w:lang w:val="ru-RU"/>
        </w:rPr>
        <w:t xml:space="preserve"> целью координации воспитательных усилий педагогов и родителей.</w:t>
      </w:r>
    </w:p>
    <w:p w:rsidR="006A1D10" w:rsidRPr="000446D1" w:rsidRDefault="006A1D10" w:rsidP="006A1D10">
      <w:pPr>
        <w:ind w:left="360"/>
        <w:jc w:val="center"/>
        <w:rPr>
          <w:lang w:val="ru-RU"/>
        </w:rPr>
      </w:pPr>
      <w:r w:rsidRPr="000446D1">
        <w:rPr>
          <w:b/>
          <w:bCs/>
          <w:lang w:val="ru-RU"/>
        </w:rPr>
        <w:t>4. ОСНОВНЫЕ НАПРАВЛЕНИЯ САМОАНАЛИЗА ВОСПИТАТЕЛЬНОЙ РАБОТЫ</w:t>
      </w:r>
    </w:p>
    <w:p w:rsidR="006A1D10" w:rsidRPr="000446D1" w:rsidRDefault="006A1D10" w:rsidP="006A1D10">
      <w:pPr>
        <w:spacing w:line="276" w:lineRule="auto"/>
        <w:ind w:firstLine="360"/>
        <w:jc w:val="both"/>
        <w:rPr>
          <w:lang w:val="ru-RU"/>
        </w:rPr>
      </w:pPr>
      <w:r w:rsidRPr="000446D1">
        <w:rPr>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6A1D10" w:rsidRPr="000446D1" w:rsidRDefault="006A1D10" w:rsidP="006A1D10">
      <w:pPr>
        <w:spacing w:line="276" w:lineRule="auto"/>
        <w:jc w:val="both"/>
        <w:rPr>
          <w:lang w:val="ru-RU"/>
        </w:rPr>
      </w:pPr>
      <w:r w:rsidRPr="000446D1">
        <w:rPr>
          <w:lang w:val="ru-RU"/>
        </w:rPr>
        <w:t xml:space="preserve">Самоанализ осуществляется ежегодно силами самой школы. </w:t>
      </w:r>
    </w:p>
    <w:p w:rsidR="006A1D10" w:rsidRPr="000446D1" w:rsidRDefault="006A1D10" w:rsidP="006A1D10">
      <w:pPr>
        <w:spacing w:line="276" w:lineRule="auto"/>
        <w:jc w:val="both"/>
        <w:rPr>
          <w:lang w:val="ru-RU"/>
        </w:rPr>
      </w:pPr>
      <w:r w:rsidRPr="000446D1">
        <w:rPr>
          <w:lang w:val="ru-RU"/>
        </w:rPr>
        <w:t>Основными принципами, на основе которых осуществляется самоанализ воспитательной работы в школе, являются:</w:t>
      </w:r>
    </w:p>
    <w:p w:rsidR="006A1D10" w:rsidRPr="000446D1" w:rsidRDefault="006A1D10" w:rsidP="006A1D10">
      <w:pPr>
        <w:spacing w:line="276" w:lineRule="auto"/>
        <w:jc w:val="both"/>
        <w:rPr>
          <w:lang w:val="ru-RU"/>
        </w:rPr>
      </w:pPr>
      <w:r w:rsidRPr="000446D1">
        <w:rPr>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6A1D10" w:rsidRPr="000446D1" w:rsidRDefault="006A1D10" w:rsidP="006A1D10">
      <w:pPr>
        <w:spacing w:line="276" w:lineRule="auto"/>
        <w:jc w:val="both"/>
        <w:rPr>
          <w:lang w:val="ru-RU"/>
        </w:rPr>
      </w:pPr>
      <w:r w:rsidRPr="000446D1">
        <w:rPr>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r w:rsidRPr="004D0FB1">
        <w:t> </w:t>
      </w:r>
    </w:p>
    <w:p w:rsidR="006A1D10" w:rsidRPr="000446D1" w:rsidRDefault="006A1D10" w:rsidP="006A1D10">
      <w:pPr>
        <w:spacing w:line="276" w:lineRule="auto"/>
        <w:jc w:val="both"/>
        <w:rPr>
          <w:lang w:val="ru-RU"/>
        </w:rPr>
      </w:pPr>
      <w:r w:rsidRPr="000446D1">
        <w:rPr>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A1D10" w:rsidRPr="000446D1" w:rsidRDefault="006A1D10" w:rsidP="006A1D10">
      <w:pPr>
        <w:spacing w:line="276" w:lineRule="auto"/>
        <w:jc w:val="both"/>
        <w:rPr>
          <w:lang w:val="ru-RU"/>
        </w:rPr>
      </w:pPr>
      <w:r w:rsidRPr="000446D1">
        <w:rPr>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A1D10" w:rsidRPr="000446D1" w:rsidRDefault="006A1D10" w:rsidP="006A1D10">
      <w:pPr>
        <w:spacing w:line="276" w:lineRule="auto"/>
        <w:jc w:val="both"/>
        <w:rPr>
          <w:lang w:val="ru-RU"/>
        </w:rPr>
      </w:pPr>
      <w:r w:rsidRPr="000446D1">
        <w:rPr>
          <w:lang w:val="ru-RU"/>
        </w:rPr>
        <w:t>Основными направлениями анализа организуемого в школе воспитательного процесса:</w:t>
      </w:r>
    </w:p>
    <w:p w:rsidR="006A1D10" w:rsidRPr="000446D1" w:rsidRDefault="006A1D10" w:rsidP="006A1D10">
      <w:pPr>
        <w:spacing w:line="276" w:lineRule="auto"/>
        <w:jc w:val="both"/>
        <w:rPr>
          <w:i/>
          <w:lang w:val="ru-RU"/>
        </w:rPr>
      </w:pPr>
      <w:r w:rsidRPr="000446D1">
        <w:rPr>
          <w:i/>
          <w:lang w:val="ru-RU"/>
        </w:rPr>
        <w:t xml:space="preserve">1. Результаты воспитания, социализации и саморазвития школьников. </w:t>
      </w:r>
    </w:p>
    <w:p w:rsidR="006A1D10" w:rsidRPr="000446D1" w:rsidRDefault="006A1D10" w:rsidP="006A1D10">
      <w:pPr>
        <w:spacing w:line="276" w:lineRule="auto"/>
        <w:jc w:val="both"/>
        <w:rPr>
          <w:lang w:val="ru-RU"/>
        </w:rPr>
      </w:pPr>
      <w:r w:rsidRPr="000446D1">
        <w:rPr>
          <w:lang w:val="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6A1D10" w:rsidRPr="000446D1" w:rsidRDefault="006A1D10" w:rsidP="006A1D10">
      <w:pPr>
        <w:spacing w:line="276" w:lineRule="auto"/>
        <w:jc w:val="both"/>
        <w:rPr>
          <w:lang w:val="ru-RU"/>
        </w:rPr>
      </w:pPr>
      <w:r w:rsidRPr="000446D1">
        <w:rPr>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A1D10" w:rsidRPr="000446D1" w:rsidRDefault="006A1D10" w:rsidP="006A1D10">
      <w:pPr>
        <w:spacing w:line="276" w:lineRule="auto"/>
        <w:jc w:val="both"/>
        <w:rPr>
          <w:lang w:val="ru-RU"/>
        </w:rPr>
      </w:pPr>
      <w:r w:rsidRPr="000446D1">
        <w:rPr>
          <w:lang w:val="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6A1D10" w:rsidRPr="000446D1" w:rsidRDefault="006A1D10" w:rsidP="006A1D10">
      <w:pPr>
        <w:spacing w:line="276" w:lineRule="auto"/>
        <w:jc w:val="both"/>
        <w:rPr>
          <w:lang w:val="ru-RU"/>
        </w:rPr>
      </w:pPr>
      <w:r w:rsidRPr="000446D1">
        <w:rPr>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A1D10" w:rsidRPr="000446D1" w:rsidRDefault="006A1D10" w:rsidP="006A1D10">
      <w:pPr>
        <w:spacing w:line="276" w:lineRule="auto"/>
        <w:jc w:val="both"/>
        <w:rPr>
          <w:i/>
          <w:lang w:val="ru-RU"/>
        </w:rPr>
      </w:pPr>
      <w:r w:rsidRPr="000446D1">
        <w:rPr>
          <w:i/>
          <w:lang w:val="ru-RU"/>
        </w:rPr>
        <w:t>2. Состояние организуемой в школе совместной деятельности детей и взрослых.</w:t>
      </w:r>
    </w:p>
    <w:p w:rsidR="006A1D10" w:rsidRPr="000446D1" w:rsidRDefault="006A1D10" w:rsidP="006A1D10">
      <w:pPr>
        <w:spacing w:line="276" w:lineRule="auto"/>
        <w:jc w:val="both"/>
        <w:rPr>
          <w:lang w:val="ru-RU"/>
        </w:rPr>
      </w:pPr>
      <w:r w:rsidRPr="000446D1">
        <w:rPr>
          <w:lang w:val="ru-RU"/>
        </w:rPr>
        <w:t xml:space="preserve">Критерием, на основе которого осуществляется данный анализ, является наличие в школе </w:t>
      </w:r>
      <w:r w:rsidRPr="000446D1">
        <w:rPr>
          <w:lang w:val="ru-RU"/>
        </w:rPr>
        <w:lastRenderedPageBreak/>
        <w:t xml:space="preserve">интересной, событийно насыщенной и личностно развивающей совместной деятельности детей и взрослых. </w:t>
      </w:r>
    </w:p>
    <w:p w:rsidR="006A1D10" w:rsidRPr="000446D1" w:rsidRDefault="006A1D10" w:rsidP="006A1D10">
      <w:pPr>
        <w:spacing w:line="276" w:lineRule="auto"/>
        <w:jc w:val="both"/>
        <w:rPr>
          <w:lang w:val="ru-RU"/>
        </w:rPr>
      </w:pPr>
      <w:r w:rsidRPr="000446D1">
        <w:rPr>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6A1D10" w:rsidRPr="000446D1" w:rsidRDefault="006A1D10" w:rsidP="006A1D10">
      <w:pPr>
        <w:spacing w:line="276" w:lineRule="auto"/>
        <w:jc w:val="both"/>
        <w:rPr>
          <w:lang w:val="ru-RU"/>
        </w:rPr>
      </w:pPr>
      <w:r w:rsidRPr="000446D1">
        <w:rPr>
          <w:lang w:val="ru-RU"/>
        </w:rPr>
        <w:t>Способами</w:t>
      </w:r>
      <w:r w:rsidRPr="004D0FB1">
        <w:t> </w:t>
      </w:r>
      <w:r w:rsidRPr="000446D1">
        <w:rPr>
          <w:lang w:val="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6A1D10" w:rsidRPr="000446D1" w:rsidRDefault="006A1D10" w:rsidP="006A1D10">
      <w:pPr>
        <w:spacing w:line="276" w:lineRule="auto"/>
        <w:jc w:val="both"/>
        <w:rPr>
          <w:lang w:val="ru-RU"/>
        </w:rPr>
      </w:pPr>
      <w:r w:rsidRPr="000446D1">
        <w:rPr>
          <w:lang w:val="ru-RU"/>
        </w:rPr>
        <w:t xml:space="preserve">Внимание при этом сосредотачивается на вопросах, связанных с </w:t>
      </w:r>
    </w:p>
    <w:p w:rsidR="006A1D10" w:rsidRPr="000446D1" w:rsidRDefault="006A1D10" w:rsidP="006A1D10">
      <w:pPr>
        <w:spacing w:line="276" w:lineRule="auto"/>
        <w:jc w:val="both"/>
        <w:rPr>
          <w:lang w:val="ru-RU"/>
        </w:rPr>
      </w:pPr>
      <w:r w:rsidRPr="000446D1">
        <w:rPr>
          <w:lang w:val="ru-RU"/>
        </w:rPr>
        <w:t>- качеством проводимых общешкольных ключевых дел;</w:t>
      </w:r>
    </w:p>
    <w:p w:rsidR="006A1D10" w:rsidRPr="000446D1" w:rsidRDefault="006A1D10" w:rsidP="006A1D10">
      <w:pPr>
        <w:spacing w:line="276" w:lineRule="auto"/>
        <w:jc w:val="both"/>
        <w:rPr>
          <w:lang w:val="ru-RU"/>
        </w:rPr>
      </w:pPr>
      <w:r w:rsidRPr="000446D1">
        <w:rPr>
          <w:lang w:val="ru-RU"/>
        </w:rPr>
        <w:t>- качеством совместной деятельности классных руководителей и их классов;</w:t>
      </w:r>
    </w:p>
    <w:p w:rsidR="006A1D10" w:rsidRPr="000446D1" w:rsidRDefault="006A1D10" w:rsidP="006A1D10">
      <w:pPr>
        <w:spacing w:line="276" w:lineRule="auto"/>
        <w:jc w:val="both"/>
        <w:rPr>
          <w:lang w:val="ru-RU"/>
        </w:rPr>
      </w:pPr>
      <w:r w:rsidRPr="000446D1">
        <w:rPr>
          <w:lang w:val="ru-RU"/>
        </w:rPr>
        <w:t>- качеством организуемой в школе внеурочной деятельности;</w:t>
      </w:r>
    </w:p>
    <w:p w:rsidR="006A1D10" w:rsidRPr="000446D1" w:rsidRDefault="006A1D10" w:rsidP="006A1D10">
      <w:pPr>
        <w:spacing w:line="276" w:lineRule="auto"/>
        <w:jc w:val="both"/>
        <w:rPr>
          <w:lang w:val="ru-RU"/>
        </w:rPr>
      </w:pPr>
      <w:r w:rsidRPr="000446D1">
        <w:rPr>
          <w:lang w:val="ru-RU"/>
        </w:rPr>
        <w:t>- качеством реализации личностно развивающего потенциала школьных уроков;</w:t>
      </w:r>
    </w:p>
    <w:p w:rsidR="006A1D10" w:rsidRPr="000446D1" w:rsidRDefault="006A1D10" w:rsidP="006A1D10">
      <w:pPr>
        <w:spacing w:line="276" w:lineRule="auto"/>
        <w:jc w:val="both"/>
        <w:rPr>
          <w:lang w:val="ru-RU"/>
        </w:rPr>
      </w:pPr>
      <w:r w:rsidRPr="000446D1">
        <w:rPr>
          <w:lang w:val="ru-RU"/>
        </w:rPr>
        <w:t>- качеством существующего в школе ученического самоуправления;</w:t>
      </w:r>
    </w:p>
    <w:p w:rsidR="006A1D10" w:rsidRPr="000446D1" w:rsidRDefault="006A1D10" w:rsidP="006A1D10">
      <w:pPr>
        <w:spacing w:line="276" w:lineRule="auto"/>
        <w:jc w:val="both"/>
        <w:rPr>
          <w:lang w:val="ru-RU"/>
        </w:rPr>
      </w:pPr>
      <w:r w:rsidRPr="000446D1">
        <w:rPr>
          <w:lang w:val="ru-RU"/>
        </w:rPr>
        <w:t>- качеством функционирующих на базе школы детских общественных объединений;</w:t>
      </w:r>
    </w:p>
    <w:p w:rsidR="006A1D10" w:rsidRPr="000446D1" w:rsidRDefault="006A1D10" w:rsidP="006A1D10">
      <w:pPr>
        <w:spacing w:line="276" w:lineRule="auto"/>
        <w:jc w:val="both"/>
        <w:rPr>
          <w:lang w:val="ru-RU"/>
        </w:rPr>
      </w:pPr>
      <w:r w:rsidRPr="000446D1">
        <w:rPr>
          <w:lang w:val="ru-RU"/>
        </w:rPr>
        <w:t xml:space="preserve">- качеством проводимых в школе экскурсий, походов; </w:t>
      </w:r>
    </w:p>
    <w:p w:rsidR="006A1D10" w:rsidRPr="000446D1" w:rsidRDefault="006A1D10" w:rsidP="006A1D10">
      <w:pPr>
        <w:spacing w:line="276" w:lineRule="auto"/>
        <w:jc w:val="both"/>
        <w:rPr>
          <w:lang w:val="ru-RU"/>
        </w:rPr>
      </w:pPr>
      <w:r w:rsidRPr="000446D1">
        <w:rPr>
          <w:lang w:val="ru-RU"/>
        </w:rPr>
        <w:t>- качеством профориентационной работы школы;</w:t>
      </w:r>
    </w:p>
    <w:p w:rsidR="006A1D10" w:rsidRPr="000446D1" w:rsidRDefault="006A1D10" w:rsidP="006A1D10">
      <w:pPr>
        <w:spacing w:line="276" w:lineRule="auto"/>
        <w:jc w:val="both"/>
        <w:rPr>
          <w:lang w:val="ru-RU"/>
        </w:rPr>
      </w:pPr>
      <w:r w:rsidRPr="000446D1">
        <w:rPr>
          <w:lang w:val="ru-RU"/>
        </w:rPr>
        <w:t>- качеством работы школьных медиа;</w:t>
      </w:r>
    </w:p>
    <w:p w:rsidR="006A1D10" w:rsidRPr="000446D1" w:rsidRDefault="006A1D10" w:rsidP="006A1D10">
      <w:pPr>
        <w:spacing w:line="276" w:lineRule="auto"/>
        <w:jc w:val="both"/>
        <w:rPr>
          <w:lang w:val="ru-RU"/>
        </w:rPr>
      </w:pPr>
      <w:r w:rsidRPr="000446D1">
        <w:rPr>
          <w:lang w:val="ru-RU"/>
        </w:rPr>
        <w:t>- качеством организации предметно-эстетической среды школы;</w:t>
      </w:r>
    </w:p>
    <w:p w:rsidR="006A1D10" w:rsidRPr="000446D1" w:rsidRDefault="006A1D10" w:rsidP="006A1D10">
      <w:pPr>
        <w:spacing w:line="276" w:lineRule="auto"/>
        <w:jc w:val="both"/>
        <w:rPr>
          <w:lang w:val="ru-RU"/>
        </w:rPr>
      </w:pPr>
      <w:r w:rsidRPr="000446D1">
        <w:rPr>
          <w:lang w:val="ru-RU"/>
        </w:rPr>
        <w:t>- качеством взаимодействия школы и семей школьников.</w:t>
      </w:r>
    </w:p>
    <w:p w:rsidR="006A1D10" w:rsidRPr="000446D1" w:rsidRDefault="006A1D10" w:rsidP="006A1D10">
      <w:pPr>
        <w:spacing w:line="276" w:lineRule="auto"/>
        <w:ind w:left="20" w:right="20" w:firstLine="640"/>
        <w:jc w:val="both"/>
        <w:rPr>
          <w:color w:val="000000"/>
          <w:lang w:val="ru-RU"/>
        </w:rPr>
      </w:pPr>
      <w:r w:rsidRPr="000446D1">
        <w:rPr>
          <w:color w:val="000000"/>
          <w:lang w:val="ru-RU"/>
        </w:rPr>
        <w:t>Методологический инструментарий мониторинга воспитания предусматривает использование следующих методов:</w:t>
      </w:r>
    </w:p>
    <w:p w:rsidR="006A1D10" w:rsidRPr="000446D1" w:rsidRDefault="006A1D10" w:rsidP="006A1D10">
      <w:pPr>
        <w:spacing w:line="276" w:lineRule="auto"/>
        <w:ind w:left="20" w:firstLine="640"/>
        <w:jc w:val="both"/>
        <w:rPr>
          <w:bCs/>
          <w:iCs/>
          <w:color w:val="000000"/>
          <w:lang w:val="ru-RU"/>
        </w:rPr>
      </w:pPr>
      <w:r w:rsidRPr="000446D1">
        <w:rPr>
          <w:bCs/>
          <w:iCs/>
          <w:color w:val="000000"/>
          <w:lang w:val="ru-RU"/>
        </w:rPr>
        <w:t>Тестирование (метод тестов);</w:t>
      </w:r>
    </w:p>
    <w:p w:rsidR="006A1D10" w:rsidRPr="000446D1" w:rsidRDefault="006A1D10" w:rsidP="006A1D10">
      <w:pPr>
        <w:spacing w:line="276" w:lineRule="auto"/>
        <w:ind w:left="20" w:firstLine="640"/>
        <w:jc w:val="both"/>
        <w:rPr>
          <w:bCs/>
          <w:iCs/>
          <w:color w:val="000000"/>
          <w:lang w:val="ru-RU"/>
        </w:rPr>
      </w:pPr>
      <w:r w:rsidRPr="000446D1">
        <w:rPr>
          <w:bCs/>
          <w:iCs/>
          <w:color w:val="000000"/>
          <w:lang w:val="ru-RU"/>
        </w:rPr>
        <w:t>Опрос (анкетирование, интервью, беседа);</w:t>
      </w:r>
    </w:p>
    <w:p w:rsidR="006A1D10" w:rsidRPr="000446D1" w:rsidRDefault="006A1D10" w:rsidP="006A1D10">
      <w:pPr>
        <w:spacing w:line="276" w:lineRule="auto"/>
        <w:ind w:left="20" w:firstLine="640"/>
        <w:jc w:val="both"/>
        <w:rPr>
          <w:bCs/>
          <w:iCs/>
          <w:color w:val="000000"/>
          <w:lang w:val="ru-RU"/>
        </w:rPr>
      </w:pPr>
      <w:r w:rsidRPr="000446D1">
        <w:rPr>
          <w:bCs/>
          <w:iCs/>
          <w:color w:val="000000"/>
          <w:lang w:val="ru-RU"/>
        </w:rPr>
        <w:t>Психолого-педагогическое наблюдение.</w:t>
      </w:r>
    </w:p>
    <w:p w:rsidR="006A1D10" w:rsidRPr="000446D1" w:rsidRDefault="006A1D10" w:rsidP="006A1D10">
      <w:pPr>
        <w:spacing w:line="276" w:lineRule="auto"/>
        <w:ind w:left="20" w:right="20" w:firstLine="640"/>
        <w:jc w:val="both"/>
        <w:rPr>
          <w:color w:val="000000"/>
          <w:lang w:val="ru-RU"/>
        </w:rPr>
      </w:pPr>
      <w:r w:rsidRPr="000446D1">
        <w:rPr>
          <w:color w:val="000000"/>
          <w:lang w:val="ru-RU"/>
        </w:rPr>
        <w:t>Основной целью исследования является изучение динамики процесса воспитания обучающихся при реализации разработанной программы.</w:t>
      </w:r>
    </w:p>
    <w:p w:rsidR="006A1D10" w:rsidRPr="000446D1" w:rsidRDefault="006A1D10" w:rsidP="006A1D10">
      <w:pPr>
        <w:spacing w:line="276" w:lineRule="auto"/>
        <w:ind w:left="20" w:right="20" w:firstLine="640"/>
        <w:jc w:val="both"/>
        <w:rPr>
          <w:color w:val="000000"/>
          <w:lang w:val="ru-RU"/>
        </w:rPr>
      </w:pPr>
      <w:r w:rsidRPr="000446D1">
        <w:rPr>
          <w:color w:val="000000"/>
          <w:lang w:val="ru-RU"/>
        </w:rPr>
        <w:t>Цель исследования: изучить характер духовного становления школьников по следующим параметрам:</w:t>
      </w:r>
    </w:p>
    <w:p w:rsidR="006A1D10" w:rsidRPr="000446D1" w:rsidRDefault="006A1D10" w:rsidP="00CC1F04">
      <w:pPr>
        <w:pStyle w:val="a6"/>
        <w:numPr>
          <w:ilvl w:val="0"/>
          <w:numId w:val="169"/>
        </w:numPr>
        <w:tabs>
          <w:tab w:val="left" w:pos="1436"/>
        </w:tabs>
        <w:autoSpaceDE/>
        <w:autoSpaceDN/>
        <w:spacing w:line="276" w:lineRule="auto"/>
        <w:ind w:right="20"/>
        <w:contextualSpacing/>
        <w:jc w:val="both"/>
        <w:rPr>
          <w:color w:val="000000"/>
          <w:lang w:val="ru-RU"/>
        </w:rPr>
      </w:pPr>
      <w:r w:rsidRPr="000446D1">
        <w:rPr>
          <w:color w:val="000000"/>
          <w:lang w:val="ru-RU"/>
        </w:rPr>
        <w:t>Отношение к себе. Методики: методика С.В. Ковалева «Изучение самооценки личности старшеклассника».</w:t>
      </w:r>
    </w:p>
    <w:p w:rsidR="006A1D10" w:rsidRPr="000446D1" w:rsidRDefault="006A1D10" w:rsidP="00CC1F04">
      <w:pPr>
        <w:pStyle w:val="a6"/>
        <w:numPr>
          <w:ilvl w:val="0"/>
          <w:numId w:val="169"/>
        </w:numPr>
        <w:tabs>
          <w:tab w:val="left" w:pos="1375"/>
        </w:tabs>
        <w:autoSpaceDE/>
        <w:autoSpaceDN/>
        <w:spacing w:line="276" w:lineRule="auto"/>
        <w:contextualSpacing/>
        <w:jc w:val="both"/>
        <w:rPr>
          <w:color w:val="000000"/>
          <w:lang w:val="ru-RU"/>
        </w:rPr>
      </w:pPr>
      <w:r w:rsidRPr="000446D1">
        <w:rPr>
          <w:color w:val="000000"/>
          <w:lang w:val="ru-RU"/>
        </w:rPr>
        <w:t>Усвоение элементарных норм общежития. Метод: анкетирование.</w:t>
      </w:r>
    </w:p>
    <w:p w:rsidR="006A1D10" w:rsidRPr="000446D1" w:rsidRDefault="006A1D10" w:rsidP="00CC1F04">
      <w:pPr>
        <w:pStyle w:val="a6"/>
        <w:numPr>
          <w:ilvl w:val="0"/>
          <w:numId w:val="169"/>
        </w:numPr>
        <w:tabs>
          <w:tab w:val="left" w:pos="1431"/>
        </w:tabs>
        <w:autoSpaceDE/>
        <w:autoSpaceDN/>
        <w:spacing w:line="276" w:lineRule="auto"/>
        <w:ind w:right="20"/>
        <w:contextualSpacing/>
        <w:jc w:val="both"/>
        <w:rPr>
          <w:color w:val="000000"/>
          <w:lang w:val="ru-RU"/>
        </w:rPr>
      </w:pPr>
      <w:r w:rsidRPr="000446D1">
        <w:rPr>
          <w:color w:val="000000"/>
          <w:lang w:val="ru-RU"/>
        </w:rPr>
        <w:t>Уровень нравственной воспитанности учащихся. Методика: тест «Размышление о жизненном опыте» Н.Е. Щурковой.</w:t>
      </w:r>
    </w:p>
    <w:p w:rsidR="006A1D10" w:rsidRPr="000446D1" w:rsidRDefault="006A1D10" w:rsidP="006A1D10">
      <w:pPr>
        <w:tabs>
          <w:tab w:val="left" w:pos="1431"/>
        </w:tabs>
        <w:spacing w:line="276" w:lineRule="auto"/>
        <w:ind w:right="20"/>
        <w:jc w:val="both"/>
        <w:rPr>
          <w:lang w:val="ru-RU"/>
        </w:rPr>
      </w:pPr>
      <w:r w:rsidRPr="000446D1">
        <w:rPr>
          <w:lang w:val="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A1D10" w:rsidRPr="000446D1" w:rsidRDefault="006A1D10" w:rsidP="006A1D10">
      <w:pPr>
        <w:spacing w:after="246" w:line="270" w:lineRule="exact"/>
        <w:ind w:left="280"/>
        <w:jc w:val="center"/>
        <w:rPr>
          <w:b/>
          <w:lang w:val="ru-RU"/>
        </w:rPr>
      </w:pPr>
      <w:bookmarkStart w:id="32" w:name="bookmark34"/>
      <w:r w:rsidRPr="000446D1">
        <w:rPr>
          <w:b/>
          <w:lang w:val="ru-RU"/>
        </w:rPr>
        <w:t>Показатели качества реализации Программы воспитания по модулям:</w:t>
      </w:r>
      <w:bookmarkEnd w:id="32"/>
    </w:p>
    <w:tbl>
      <w:tblPr>
        <w:tblW w:w="0" w:type="auto"/>
        <w:tblLayout w:type="fixed"/>
        <w:tblCellMar>
          <w:left w:w="10" w:type="dxa"/>
          <w:right w:w="10" w:type="dxa"/>
        </w:tblCellMar>
        <w:tblLook w:val="04A0" w:firstRow="1" w:lastRow="0" w:firstColumn="1" w:lastColumn="0" w:noHBand="0" w:noVBand="1"/>
      </w:tblPr>
      <w:tblGrid>
        <w:gridCol w:w="1003"/>
        <w:gridCol w:w="3380"/>
        <w:gridCol w:w="2837"/>
        <w:gridCol w:w="2146"/>
      </w:tblGrid>
      <w:tr w:rsidR="006A1D10" w:rsidTr="00CE7E48">
        <w:trPr>
          <w:trHeight w:hRule="exact" w:val="1046"/>
        </w:trPr>
        <w:tc>
          <w:tcPr>
            <w:tcW w:w="1003"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20" w:lineRule="exact"/>
              <w:ind w:left="120" w:firstLine="0"/>
              <w:jc w:val="left"/>
            </w:pPr>
            <w:r>
              <w:t>4.1.</w:t>
            </w:r>
          </w:p>
        </w:tc>
        <w:tc>
          <w:tcPr>
            <w:tcW w:w="3380"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4" w:lineRule="exact"/>
              <w:ind w:left="120" w:firstLine="0"/>
              <w:jc w:val="left"/>
            </w:pPr>
            <w:r>
              <w:t>Качество проводимых общешкольных ключевых дел</w:t>
            </w:r>
          </w:p>
        </w:tc>
        <w:tc>
          <w:tcPr>
            <w:tcW w:w="2837"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0" w:lineRule="exact"/>
              <w:ind w:left="120" w:firstLine="0"/>
              <w:jc w:val="left"/>
            </w:pPr>
            <w:r>
              <w:t>Анализ динамики результатов анкетирования участников</w:t>
            </w:r>
          </w:p>
        </w:tc>
        <w:tc>
          <w:tcPr>
            <w:tcW w:w="2146" w:type="dxa"/>
            <w:tcBorders>
              <w:top w:val="single" w:sz="4" w:space="0" w:color="auto"/>
              <w:left w:val="single" w:sz="4" w:space="0" w:color="auto"/>
              <w:right w:val="single" w:sz="4" w:space="0" w:color="auto"/>
            </w:tcBorders>
            <w:shd w:val="clear" w:color="auto" w:fill="FFFFFF"/>
          </w:tcPr>
          <w:p w:rsidR="006A1D10" w:rsidRDefault="006A1D10" w:rsidP="00CE7E48">
            <w:pPr>
              <w:pStyle w:val="6"/>
              <w:shd w:val="clear" w:color="auto" w:fill="auto"/>
              <w:spacing w:line="250" w:lineRule="exact"/>
              <w:ind w:firstLine="0"/>
            </w:pPr>
            <w:r>
              <w:t>Заместитель директора, старший вожатый</w:t>
            </w:r>
          </w:p>
        </w:tc>
      </w:tr>
      <w:tr w:rsidR="006A1D10" w:rsidTr="00CE7E48">
        <w:trPr>
          <w:trHeight w:hRule="exact" w:val="862"/>
        </w:trPr>
        <w:tc>
          <w:tcPr>
            <w:tcW w:w="1003"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20" w:lineRule="exact"/>
              <w:ind w:left="120" w:firstLine="0"/>
              <w:jc w:val="left"/>
            </w:pPr>
            <w:r>
              <w:t>4.2.</w:t>
            </w:r>
          </w:p>
        </w:tc>
        <w:tc>
          <w:tcPr>
            <w:tcW w:w="3380"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0" w:lineRule="exact"/>
              <w:ind w:firstLine="0"/>
            </w:pPr>
            <w:r>
              <w:t>Качество совместной деятельности классных руководителей и их классов</w:t>
            </w:r>
          </w:p>
        </w:tc>
        <w:tc>
          <w:tcPr>
            <w:tcW w:w="2837"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4" w:lineRule="exact"/>
              <w:ind w:left="120" w:firstLine="0"/>
              <w:jc w:val="left"/>
            </w:pPr>
            <w:r>
              <w:t>Анализ динамики отзывов родителей (письменных)</w:t>
            </w:r>
          </w:p>
        </w:tc>
        <w:tc>
          <w:tcPr>
            <w:tcW w:w="2146" w:type="dxa"/>
            <w:tcBorders>
              <w:top w:val="single" w:sz="4" w:space="0" w:color="auto"/>
              <w:left w:val="single" w:sz="4" w:space="0" w:color="auto"/>
              <w:right w:val="single" w:sz="4" w:space="0" w:color="auto"/>
            </w:tcBorders>
            <w:shd w:val="clear" w:color="auto" w:fill="FFFFFF"/>
          </w:tcPr>
          <w:p w:rsidR="006A1D10" w:rsidRDefault="006A1D10" w:rsidP="00CE7E48">
            <w:pPr>
              <w:pStyle w:val="6"/>
              <w:shd w:val="clear" w:color="auto" w:fill="auto"/>
              <w:spacing w:after="120" w:line="220" w:lineRule="exact"/>
              <w:ind w:firstLine="0"/>
            </w:pPr>
            <w:r>
              <w:t>Классный</w:t>
            </w:r>
          </w:p>
          <w:p w:rsidR="006A1D10" w:rsidRDefault="006A1D10" w:rsidP="00CE7E48">
            <w:pPr>
              <w:pStyle w:val="6"/>
              <w:shd w:val="clear" w:color="auto" w:fill="auto"/>
              <w:spacing w:before="120" w:line="220" w:lineRule="exact"/>
              <w:ind w:firstLine="0"/>
            </w:pPr>
            <w:r>
              <w:t>руководитель</w:t>
            </w:r>
          </w:p>
        </w:tc>
      </w:tr>
      <w:tr w:rsidR="006A1D10" w:rsidTr="00CE7E48">
        <w:trPr>
          <w:trHeight w:hRule="exact" w:val="975"/>
        </w:trPr>
        <w:tc>
          <w:tcPr>
            <w:tcW w:w="1003"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20" w:lineRule="exact"/>
              <w:ind w:left="120" w:firstLine="0"/>
              <w:jc w:val="left"/>
            </w:pPr>
            <w:r>
              <w:t>4.3.</w:t>
            </w:r>
          </w:p>
        </w:tc>
        <w:tc>
          <w:tcPr>
            <w:tcW w:w="3380"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0" w:lineRule="exact"/>
              <w:ind w:left="120" w:firstLine="0"/>
              <w:jc w:val="left"/>
            </w:pPr>
            <w:r>
              <w:t>Качество организуемой в школе внеурочной деятельности</w:t>
            </w:r>
          </w:p>
        </w:tc>
        <w:tc>
          <w:tcPr>
            <w:tcW w:w="2837"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0" w:lineRule="exact"/>
              <w:ind w:left="120" w:firstLine="0"/>
              <w:jc w:val="left"/>
            </w:pPr>
            <w:r>
              <w:t>Анализ динамики результатов внеурочной деятельности (творческие отчеты)</w:t>
            </w:r>
          </w:p>
        </w:tc>
        <w:tc>
          <w:tcPr>
            <w:tcW w:w="2146" w:type="dxa"/>
            <w:tcBorders>
              <w:top w:val="single" w:sz="4" w:space="0" w:color="auto"/>
              <w:left w:val="single" w:sz="4" w:space="0" w:color="auto"/>
              <w:right w:val="single" w:sz="4" w:space="0" w:color="auto"/>
            </w:tcBorders>
            <w:shd w:val="clear" w:color="auto" w:fill="FFFFFF"/>
          </w:tcPr>
          <w:p w:rsidR="006A1D10" w:rsidRDefault="006A1D10" w:rsidP="00CE7E48">
            <w:pPr>
              <w:pStyle w:val="6"/>
              <w:shd w:val="clear" w:color="auto" w:fill="auto"/>
              <w:spacing w:line="274" w:lineRule="exact"/>
              <w:ind w:firstLine="0"/>
            </w:pPr>
            <w:r>
              <w:t>Заместитель директора</w:t>
            </w:r>
          </w:p>
        </w:tc>
      </w:tr>
      <w:tr w:rsidR="006A1D10" w:rsidTr="00CE7E48">
        <w:trPr>
          <w:trHeight w:hRule="exact" w:val="1022"/>
        </w:trPr>
        <w:tc>
          <w:tcPr>
            <w:tcW w:w="1003"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20" w:lineRule="exact"/>
              <w:ind w:left="120" w:firstLine="0"/>
              <w:jc w:val="left"/>
            </w:pPr>
            <w:r>
              <w:lastRenderedPageBreak/>
              <w:t>4.4.</w:t>
            </w:r>
          </w:p>
        </w:tc>
        <w:tc>
          <w:tcPr>
            <w:tcW w:w="3380"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0" w:lineRule="exact"/>
              <w:ind w:left="120" w:firstLine="0"/>
              <w:jc w:val="left"/>
            </w:pPr>
            <w:r>
              <w:t>Качество реализации личностно развивающего потенциала школьных уроков</w:t>
            </w:r>
          </w:p>
        </w:tc>
        <w:tc>
          <w:tcPr>
            <w:tcW w:w="2837"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4" w:lineRule="exact"/>
              <w:ind w:left="120" w:firstLine="0"/>
              <w:jc w:val="left"/>
            </w:pPr>
            <w:r>
              <w:t>Анализ динамики результатов поведения и активности учащихся на уроках (справка)</w:t>
            </w:r>
          </w:p>
        </w:tc>
        <w:tc>
          <w:tcPr>
            <w:tcW w:w="2146" w:type="dxa"/>
            <w:tcBorders>
              <w:top w:val="single" w:sz="4" w:space="0" w:color="auto"/>
              <w:left w:val="single" w:sz="4" w:space="0" w:color="auto"/>
              <w:right w:val="single" w:sz="4" w:space="0" w:color="auto"/>
            </w:tcBorders>
            <w:shd w:val="clear" w:color="auto" w:fill="FFFFFF"/>
          </w:tcPr>
          <w:p w:rsidR="006A1D10" w:rsidRDefault="006A1D10" w:rsidP="00CE7E48">
            <w:pPr>
              <w:pStyle w:val="6"/>
              <w:shd w:val="clear" w:color="auto" w:fill="auto"/>
              <w:spacing w:line="250" w:lineRule="exact"/>
              <w:ind w:left="120" w:firstLine="0"/>
              <w:jc w:val="left"/>
            </w:pPr>
            <w:r>
              <w:t xml:space="preserve">Заместитель директора </w:t>
            </w:r>
          </w:p>
        </w:tc>
      </w:tr>
      <w:tr w:rsidR="006A1D10" w:rsidTr="00CE7E48">
        <w:trPr>
          <w:trHeight w:hRule="exact" w:val="1403"/>
        </w:trPr>
        <w:tc>
          <w:tcPr>
            <w:tcW w:w="1003"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20" w:lineRule="exact"/>
              <w:ind w:left="120" w:firstLine="0"/>
              <w:jc w:val="left"/>
            </w:pPr>
            <w:r>
              <w:t>4.5.</w:t>
            </w:r>
          </w:p>
        </w:tc>
        <w:tc>
          <w:tcPr>
            <w:tcW w:w="3380"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0" w:lineRule="exact"/>
              <w:ind w:left="120" w:firstLine="0"/>
              <w:jc w:val="left"/>
            </w:pPr>
            <w:r>
              <w:t>Качество существующего в школе детского самоуправления</w:t>
            </w:r>
          </w:p>
        </w:tc>
        <w:tc>
          <w:tcPr>
            <w:tcW w:w="2837"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0" w:lineRule="exact"/>
              <w:ind w:left="120" w:firstLine="0"/>
              <w:jc w:val="left"/>
            </w:pPr>
            <w:r>
              <w:t>Анализ динамики продуктивной активности обучающихся в жизнедеятельности класса (школы)</w:t>
            </w:r>
          </w:p>
          <w:p w:rsidR="006A1D10" w:rsidRDefault="006A1D10" w:rsidP="00CE7E48">
            <w:pPr>
              <w:pStyle w:val="6"/>
              <w:shd w:val="clear" w:color="auto" w:fill="auto"/>
              <w:spacing w:line="250" w:lineRule="exact"/>
              <w:ind w:left="120" w:firstLine="0"/>
              <w:jc w:val="left"/>
            </w:pPr>
          </w:p>
          <w:p w:rsidR="006A1D10" w:rsidRDefault="006A1D10" w:rsidP="00CE7E48">
            <w:pPr>
              <w:pStyle w:val="6"/>
              <w:shd w:val="clear" w:color="auto" w:fill="auto"/>
              <w:spacing w:line="250" w:lineRule="exact"/>
              <w:ind w:left="120" w:firstLine="0"/>
              <w:jc w:val="left"/>
            </w:pPr>
          </w:p>
          <w:p w:rsidR="006A1D10" w:rsidRDefault="006A1D10" w:rsidP="00CE7E48">
            <w:pPr>
              <w:pStyle w:val="6"/>
              <w:shd w:val="clear" w:color="auto" w:fill="auto"/>
              <w:spacing w:line="250" w:lineRule="exact"/>
              <w:ind w:left="120" w:firstLine="0"/>
              <w:jc w:val="left"/>
            </w:pPr>
          </w:p>
          <w:p w:rsidR="006A1D10" w:rsidRDefault="006A1D10" w:rsidP="00CE7E48">
            <w:pPr>
              <w:pStyle w:val="6"/>
              <w:shd w:val="clear" w:color="auto" w:fill="auto"/>
              <w:spacing w:line="250" w:lineRule="exact"/>
              <w:ind w:left="120" w:firstLine="0"/>
              <w:jc w:val="left"/>
            </w:pPr>
          </w:p>
          <w:p w:rsidR="006A1D10" w:rsidRDefault="006A1D10" w:rsidP="00CE7E48">
            <w:pPr>
              <w:pStyle w:val="6"/>
              <w:shd w:val="clear" w:color="auto" w:fill="auto"/>
              <w:spacing w:line="250" w:lineRule="exact"/>
              <w:ind w:left="120" w:firstLine="0"/>
              <w:jc w:val="left"/>
            </w:pPr>
          </w:p>
          <w:p w:rsidR="006A1D10" w:rsidRDefault="006A1D10" w:rsidP="00CE7E48">
            <w:pPr>
              <w:pStyle w:val="6"/>
              <w:shd w:val="clear" w:color="auto" w:fill="auto"/>
              <w:spacing w:line="250" w:lineRule="exact"/>
              <w:ind w:left="120" w:firstLine="0"/>
              <w:jc w:val="left"/>
            </w:pPr>
          </w:p>
          <w:p w:rsidR="006A1D10" w:rsidRDefault="006A1D10" w:rsidP="00CE7E48">
            <w:pPr>
              <w:pStyle w:val="6"/>
              <w:shd w:val="clear" w:color="auto" w:fill="auto"/>
              <w:spacing w:line="250" w:lineRule="exact"/>
              <w:ind w:left="120" w:firstLine="0"/>
              <w:jc w:val="left"/>
            </w:pPr>
          </w:p>
        </w:tc>
        <w:tc>
          <w:tcPr>
            <w:tcW w:w="2146" w:type="dxa"/>
            <w:tcBorders>
              <w:top w:val="single" w:sz="4" w:space="0" w:color="auto"/>
              <w:left w:val="single" w:sz="4" w:space="0" w:color="auto"/>
              <w:right w:val="single" w:sz="4" w:space="0" w:color="auto"/>
            </w:tcBorders>
            <w:shd w:val="clear" w:color="auto" w:fill="FFFFFF"/>
          </w:tcPr>
          <w:p w:rsidR="006A1D10" w:rsidRDefault="006A1D10" w:rsidP="00CE7E48">
            <w:pPr>
              <w:pStyle w:val="6"/>
              <w:shd w:val="clear" w:color="auto" w:fill="auto"/>
              <w:spacing w:after="120" w:line="220" w:lineRule="exact"/>
              <w:ind w:firstLine="0"/>
            </w:pPr>
            <w:r>
              <w:t>Классный руководитель, заместитель директора</w:t>
            </w:r>
          </w:p>
        </w:tc>
      </w:tr>
      <w:tr w:rsidR="006A1D10" w:rsidTr="00CE7E48">
        <w:trPr>
          <w:trHeight w:hRule="exact" w:val="1140"/>
        </w:trPr>
        <w:tc>
          <w:tcPr>
            <w:tcW w:w="1003"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20" w:lineRule="exact"/>
              <w:ind w:left="120" w:firstLine="0"/>
              <w:jc w:val="left"/>
            </w:pPr>
            <w:r>
              <w:t>4.6.</w:t>
            </w:r>
          </w:p>
        </w:tc>
        <w:tc>
          <w:tcPr>
            <w:tcW w:w="3380"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0" w:lineRule="exact"/>
              <w:ind w:left="120" w:firstLine="0"/>
              <w:jc w:val="left"/>
            </w:pPr>
            <w:r>
              <w:t>Качество проводимых мероприятий (день единых действий, КТД и т.д.) в рамках РДШ</w:t>
            </w:r>
          </w:p>
        </w:tc>
        <w:tc>
          <w:tcPr>
            <w:tcW w:w="2837"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4" w:lineRule="exact"/>
              <w:ind w:left="120" w:firstLine="0"/>
              <w:jc w:val="left"/>
            </w:pPr>
            <w:r>
              <w:t>Мониторинг участия (справка)</w:t>
            </w:r>
          </w:p>
        </w:tc>
        <w:tc>
          <w:tcPr>
            <w:tcW w:w="2146" w:type="dxa"/>
            <w:tcBorders>
              <w:top w:val="single" w:sz="4" w:space="0" w:color="auto"/>
              <w:left w:val="single" w:sz="4" w:space="0" w:color="auto"/>
              <w:right w:val="single" w:sz="4" w:space="0" w:color="auto"/>
            </w:tcBorders>
            <w:shd w:val="clear" w:color="auto" w:fill="FFFFFF"/>
          </w:tcPr>
          <w:p w:rsidR="006A1D10" w:rsidRDefault="006A1D10" w:rsidP="00CE7E48">
            <w:pPr>
              <w:pStyle w:val="6"/>
              <w:shd w:val="clear" w:color="auto" w:fill="auto"/>
              <w:spacing w:after="120" w:line="220" w:lineRule="exact"/>
              <w:ind w:firstLine="0"/>
            </w:pPr>
            <w:r>
              <w:t>Заместитель</w:t>
            </w:r>
          </w:p>
          <w:p w:rsidR="006A1D10" w:rsidRDefault="006A1D10" w:rsidP="00CE7E48">
            <w:pPr>
              <w:pStyle w:val="6"/>
              <w:shd w:val="clear" w:color="auto" w:fill="auto"/>
              <w:spacing w:before="120" w:line="220" w:lineRule="exact"/>
              <w:ind w:firstLine="0"/>
            </w:pPr>
            <w:r>
              <w:t>директора</w:t>
            </w:r>
          </w:p>
        </w:tc>
      </w:tr>
      <w:tr w:rsidR="006A1D10" w:rsidTr="00CE7E48">
        <w:trPr>
          <w:trHeight w:hRule="exact" w:val="987"/>
        </w:trPr>
        <w:tc>
          <w:tcPr>
            <w:tcW w:w="1003"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20" w:lineRule="exact"/>
              <w:ind w:left="120" w:firstLine="0"/>
              <w:jc w:val="left"/>
            </w:pPr>
            <w:r>
              <w:t>4.7.</w:t>
            </w:r>
          </w:p>
        </w:tc>
        <w:tc>
          <w:tcPr>
            <w:tcW w:w="3380"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0" w:lineRule="exact"/>
              <w:ind w:left="120" w:firstLine="0"/>
              <w:jc w:val="left"/>
            </w:pPr>
            <w:r>
              <w:t>Качество</w:t>
            </w:r>
          </w:p>
          <w:p w:rsidR="006A1D10" w:rsidRDefault="006A1D10" w:rsidP="00CE7E48">
            <w:pPr>
              <w:pStyle w:val="6"/>
              <w:shd w:val="clear" w:color="auto" w:fill="auto"/>
              <w:spacing w:line="250" w:lineRule="exact"/>
              <w:ind w:left="120" w:firstLine="0"/>
              <w:jc w:val="left"/>
            </w:pPr>
            <w:r>
              <w:t>профориентационной работы школы</w:t>
            </w:r>
          </w:p>
        </w:tc>
        <w:tc>
          <w:tcPr>
            <w:tcW w:w="2837"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20" w:lineRule="exact"/>
              <w:ind w:left="120" w:firstLine="0"/>
              <w:jc w:val="left"/>
            </w:pPr>
            <w:r>
              <w:t>Мониторинг участия</w:t>
            </w:r>
          </w:p>
        </w:tc>
        <w:tc>
          <w:tcPr>
            <w:tcW w:w="2146" w:type="dxa"/>
            <w:tcBorders>
              <w:top w:val="single" w:sz="4" w:space="0" w:color="auto"/>
              <w:left w:val="single" w:sz="4" w:space="0" w:color="auto"/>
              <w:right w:val="single" w:sz="4" w:space="0" w:color="auto"/>
            </w:tcBorders>
            <w:shd w:val="clear" w:color="auto" w:fill="FFFFFF"/>
          </w:tcPr>
          <w:p w:rsidR="006A1D10" w:rsidRDefault="006A1D10" w:rsidP="00CE7E48">
            <w:pPr>
              <w:pStyle w:val="6"/>
              <w:shd w:val="clear" w:color="auto" w:fill="auto"/>
              <w:spacing w:line="269" w:lineRule="exact"/>
              <w:ind w:left="120" w:firstLine="0"/>
              <w:jc w:val="left"/>
            </w:pPr>
            <w:r>
              <w:t xml:space="preserve">заместитель директора </w:t>
            </w:r>
          </w:p>
        </w:tc>
      </w:tr>
      <w:tr w:rsidR="006A1D10" w:rsidTr="00CE7E48">
        <w:trPr>
          <w:trHeight w:hRule="exact" w:val="1277"/>
        </w:trPr>
        <w:tc>
          <w:tcPr>
            <w:tcW w:w="1003" w:type="dxa"/>
            <w:vMerge w:val="restart"/>
            <w:tcBorders>
              <w:top w:val="single" w:sz="4" w:space="0" w:color="auto"/>
              <w:left w:val="single" w:sz="4" w:space="0" w:color="auto"/>
            </w:tcBorders>
            <w:shd w:val="clear" w:color="auto" w:fill="FFFFFF"/>
          </w:tcPr>
          <w:p w:rsidR="006A1D10" w:rsidRDefault="006A1D10" w:rsidP="00CE7E48">
            <w:pPr>
              <w:pStyle w:val="6"/>
              <w:shd w:val="clear" w:color="auto" w:fill="auto"/>
              <w:spacing w:line="220" w:lineRule="exact"/>
              <w:ind w:left="120" w:firstLine="0"/>
              <w:jc w:val="left"/>
            </w:pPr>
            <w:r>
              <w:t>4.8.</w:t>
            </w:r>
          </w:p>
        </w:tc>
        <w:tc>
          <w:tcPr>
            <w:tcW w:w="3380"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4" w:lineRule="exact"/>
              <w:ind w:left="120" w:firstLine="0"/>
              <w:jc w:val="left"/>
            </w:pPr>
            <w:r>
              <w:t>Качество взаимодействия школы и семей обучающихся</w:t>
            </w:r>
          </w:p>
        </w:tc>
        <w:tc>
          <w:tcPr>
            <w:tcW w:w="2837" w:type="dxa"/>
            <w:tcBorders>
              <w:top w:val="single" w:sz="4" w:space="0" w:color="auto"/>
              <w:left w:val="single" w:sz="4" w:space="0" w:color="auto"/>
            </w:tcBorders>
            <w:shd w:val="clear" w:color="auto" w:fill="FFFFFF"/>
          </w:tcPr>
          <w:p w:rsidR="006A1D10" w:rsidRDefault="006A1D10" w:rsidP="00CE7E48">
            <w:pPr>
              <w:pStyle w:val="6"/>
              <w:shd w:val="clear" w:color="auto" w:fill="auto"/>
              <w:spacing w:line="250" w:lineRule="exact"/>
              <w:ind w:left="120" w:firstLine="0"/>
              <w:jc w:val="left"/>
            </w:pPr>
            <w:r>
              <w:t>Анализ динамики охвата детей/родителей и результативности проведенных совместных мероприятий</w:t>
            </w:r>
          </w:p>
        </w:tc>
        <w:tc>
          <w:tcPr>
            <w:tcW w:w="2146" w:type="dxa"/>
            <w:tcBorders>
              <w:top w:val="single" w:sz="4" w:space="0" w:color="auto"/>
              <w:left w:val="single" w:sz="4" w:space="0" w:color="auto"/>
              <w:right w:val="single" w:sz="4" w:space="0" w:color="auto"/>
            </w:tcBorders>
            <w:shd w:val="clear" w:color="auto" w:fill="FFFFFF"/>
          </w:tcPr>
          <w:p w:rsidR="006A1D10" w:rsidRDefault="006A1D10" w:rsidP="00CE7E48">
            <w:pPr>
              <w:pStyle w:val="6"/>
              <w:shd w:val="clear" w:color="auto" w:fill="auto"/>
              <w:spacing w:after="120" w:line="220" w:lineRule="exact"/>
              <w:ind w:firstLine="0"/>
            </w:pPr>
            <w:r>
              <w:t>Классный</w:t>
            </w:r>
          </w:p>
          <w:p w:rsidR="006A1D10" w:rsidRDefault="006A1D10" w:rsidP="00CE7E48">
            <w:pPr>
              <w:pStyle w:val="6"/>
              <w:shd w:val="clear" w:color="auto" w:fill="auto"/>
              <w:spacing w:before="120" w:line="220" w:lineRule="exact"/>
              <w:ind w:firstLine="0"/>
            </w:pPr>
            <w:r>
              <w:t>руководитель</w:t>
            </w:r>
          </w:p>
        </w:tc>
      </w:tr>
      <w:tr w:rsidR="006A1D10" w:rsidTr="00CE7E48">
        <w:trPr>
          <w:trHeight w:hRule="exact" w:val="1532"/>
        </w:trPr>
        <w:tc>
          <w:tcPr>
            <w:tcW w:w="1003" w:type="dxa"/>
            <w:vMerge/>
            <w:tcBorders>
              <w:left w:val="single" w:sz="4" w:space="0" w:color="auto"/>
              <w:bottom w:val="single" w:sz="4" w:space="0" w:color="auto"/>
            </w:tcBorders>
            <w:shd w:val="clear" w:color="auto" w:fill="FFFFFF"/>
          </w:tcPr>
          <w:p w:rsidR="006A1D10" w:rsidRDefault="006A1D10" w:rsidP="00CE7E48"/>
        </w:tc>
        <w:tc>
          <w:tcPr>
            <w:tcW w:w="3380" w:type="dxa"/>
            <w:tcBorders>
              <w:top w:val="single" w:sz="4" w:space="0" w:color="auto"/>
              <w:left w:val="single" w:sz="4" w:space="0" w:color="auto"/>
              <w:bottom w:val="single" w:sz="4" w:space="0" w:color="auto"/>
            </w:tcBorders>
            <w:shd w:val="clear" w:color="auto" w:fill="FFFFFF"/>
          </w:tcPr>
          <w:p w:rsidR="006A1D10" w:rsidRDefault="006A1D10" w:rsidP="00CE7E48">
            <w:pPr>
              <w:pStyle w:val="6"/>
              <w:shd w:val="clear" w:color="auto" w:fill="auto"/>
              <w:spacing w:line="254" w:lineRule="exact"/>
              <w:ind w:left="120" w:firstLine="0"/>
              <w:jc w:val="left"/>
            </w:pPr>
            <w:r>
              <w:t>Качество воспитательной работы классных руководителей</w:t>
            </w:r>
          </w:p>
        </w:tc>
        <w:tc>
          <w:tcPr>
            <w:tcW w:w="2837" w:type="dxa"/>
            <w:tcBorders>
              <w:top w:val="single" w:sz="4" w:space="0" w:color="auto"/>
              <w:left w:val="single" w:sz="4" w:space="0" w:color="auto"/>
              <w:bottom w:val="single" w:sz="4" w:space="0" w:color="auto"/>
            </w:tcBorders>
            <w:shd w:val="clear" w:color="auto" w:fill="FFFFFF"/>
          </w:tcPr>
          <w:p w:rsidR="006A1D10" w:rsidRDefault="006A1D10" w:rsidP="00CE7E48">
            <w:pPr>
              <w:pStyle w:val="6"/>
              <w:shd w:val="clear" w:color="auto" w:fill="auto"/>
              <w:spacing w:line="250" w:lineRule="exact"/>
              <w:ind w:left="120" w:firstLine="0"/>
              <w:jc w:val="left"/>
            </w:pPr>
            <w:r>
              <w:t>Динамика показателей отчета классного руководителя по установленной форме (Мониторинг)</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6A1D10" w:rsidRDefault="006A1D10" w:rsidP="00CE7E48">
            <w:pPr>
              <w:pStyle w:val="6"/>
              <w:shd w:val="clear" w:color="auto" w:fill="auto"/>
              <w:spacing w:line="250" w:lineRule="exact"/>
              <w:ind w:firstLine="0"/>
            </w:pPr>
            <w:r>
              <w:t>Заместитель</w:t>
            </w:r>
          </w:p>
          <w:p w:rsidR="006A1D10" w:rsidRDefault="006A1D10" w:rsidP="00CE7E48">
            <w:pPr>
              <w:pStyle w:val="6"/>
              <w:shd w:val="clear" w:color="auto" w:fill="auto"/>
              <w:spacing w:line="250" w:lineRule="exact"/>
              <w:ind w:firstLine="0"/>
            </w:pPr>
            <w:r>
              <w:t>директора,</w:t>
            </w:r>
          </w:p>
          <w:p w:rsidR="006A1D10" w:rsidRDefault="006A1D10" w:rsidP="00CE7E48">
            <w:pPr>
              <w:pStyle w:val="6"/>
              <w:shd w:val="clear" w:color="auto" w:fill="auto"/>
              <w:spacing w:line="250" w:lineRule="exact"/>
              <w:ind w:firstLine="0"/>
            </w:pPr>
            <w:r>
              <w:t>классные</w:t>
            </w:r>
          </w:p>
          <w:p w:rsidR="006A1D10" w:rsidRDefault="006A1D10" w:rsidP="00CE7E48">
            <w:pPr>
              <w:pStyle w:val="6"/>
              <w:shd w:val="clear" w:color="auto" w:fill="auto"/>
              <w:spacing w:line="250" w:lineRule="exact"/>
              <w:ind w:firstLine="0"/>
            </w:pPr>
            <w:r>
              <w:t>руководители</w:t>
            </w:r>
          </w:p>
        </w:tc>
      </w:tr>
    </w:tbl>
    <w:p w:rsidR="006A1D10" w:rsidRPr="000025F6" w:rsidRDefault="006A1D10" w:rsidP="006A1D10">
      <w:pPr>
        <w:tabs>
          <w:tab w:val="left" w:pos="1431"/>
        </w:tabs>
        <w:spacing w:line="276" w:lineRule="auto"/>
        <w:ind w:right="20"/>
        <w:jc w:val="both"/>
        <w:rPr>
          <w:color w:val="000000"/>
        </w:rPr>
      </w:pPr>
    </w:p>
    <w:tbl>
      <w:tblPr>
        <w:tblStyle w:val="af2"/>
        <w:tblW w:w="0" w:type="auto"/>
        <w:tblLook w:val="04A0" w:firstRow="1" w:lastRow="0" w:firstColumn="1" w:lastColumn="0" w:noHBand="0" w:noVBand="1"/>
      </w:tblPr>
      <w:tblGrid>
        <w:gridCol w:w="1918"/>
        <w:gridCol w:w="1997"/>
        <w:gridCol w:w="2484"/>
        <w:gridCol w:w="2889"/>
      </w:tblGrid>
      <w:tr w:rsidR="006A1D10" w:rsidRPr="00834025" w:rsidTr="006A1D10">
        <w:tc>
          <w:tcPr>
            <w:tcW w:w="2102" w:type="dxa"/>
          </w:tcPr>
          <w:p w:rsidR="006A1D10" w:rsidRPr="00834025" w:rsidRDefault="006A1D10" w:rsidP="00CE7E48">
            <w:pPr>
              <w:pStyle w:val="6"/>
              <w:shd w:val="clear" w:color="auto" w:fill="auto"/>
              <w:spacing w:line="274" w:lineRule="exact"/>
              <w:ind w:left="60" w:firstLine="0"/>
              <w:jc w:val="left"/>
              <w:rPr>
                <w:sz w:val="20"/>
                <w:szCs w:val="20"/>
              </w:rPr>
            </w:pPr>
            <w:r>
              <w:rPr>
                <w:sz w:val="20"/>
                <w:szCs w:val="20"/>
              </w:rPr>
              <w:t>р</w:t>
            </w:r>
            <w:r w:rsidRPr="00834025">
              <w:rPr>
                <w:sz w:val="20"/>
                <w:szCs w:val="20"/>
              </w:rPr>
              <w:t>езультаты</w:t>
            </w:r>
          </w:p>
          <w:p w:rsidR="006A1D10" w:rsidRPr="00834025" w:rsidRDefault="006A1D10" w:rsidP="00CE7E48">
            <w:pPr>
              <w:pStyle w:val="6"/>
              <w:shd w:val="clear" w:color="auto" w:fill="auto"/>
              <w:spacing w:line="274" w:lineRule="exact"/>
              <w:ind w:left="60" w:firstLine="0"/>
              <w:jc w:val="left"/>
              <w:rPr>
                <w:sz w:val="20"/>
                <w:szCs w:val="20"/>
              </w:rPr>
            </w:pPr>
            <w:r w:rsidRPr="00834025">
              <w:rPr>
                <w:sz w:val="20"/>
                <w:szCs w:val="20"/>
              </w:rPr>
              <w:t>реализации</w:t>
            </w:r>
          </w:p>
          <w:p w:rsidR="006A1D10" w:rsidRPr="00834025" w:rsidRDefault="006A1D10" w:rsidP="00CE7E48">
            <w:pPr>
              <w:pStyle w:val="6"/>
              <w:shd w:val="clear" w:color="auto" w:fill="auto"/>
              <w:spacing w:line="274" w:lineRule="exact"/>
              <w:ind w:left="60" w:firstLine="0"/>
              <w:jc w:val="left"/>
              <w:rPr>
                <w:sz w:val="20"/>
                <w:szCs w:val="20"/>
              </w:rPr>
            </w:pPr>
            <w:r>
              <w:rPr>
                <w:sz w:val="20"/>
                <w:szCs w:val="20"/>
              </w:rPr>
              <w:t>п</w:t>
            </w:r>
            <w:r w:rsidRPr="00834025">
              <w:rPr>
                <w:sz w:val="20"/>
                <w:szCs w:val="20"/>
              </w:rPr>
              <w:t>рограммы</w:t>
            </w:r>
          </w:p>
          <w:p w:rsidR="006A1D10" w:rsidRPr="00834025" w:rsidRDefault="006A1D10" w:rsidP="00CE7E48">
            <w:pPr>
              <w:pStyle w:val="6"/>
              <w:shd w:val="clear" w:color="auto" w:fill="auto"/>
              <w:spacing w:line="274" w:lineRule="exact"/>
              <w:ind w:left="60" w:firstLine="0"/>
              <w:jc w:val="left"/>
              <w:rPr>
                <w:sz w:val="20"/>
                <w:szCs w:val="20"/>
              </w:rPr>
            </w:pPr>
            <w:r w:rsidRPr="00834025">
              <w:rPr>
                <w:sz w:val="20"/>
                <w:szCs w:val="20"/>
              </w:rPr>
              <w:t>воспитания</w:t>
            </w:r>
          </w:p>
          <w:p w:rsidR="006A1D10" w:rsidRPr="00834025" w:rsidRDefault="006A1D10" w:rsidP="00CE7E48">
            <w:pPr>
              <w:pStyle w:val="6"/>
              <w:shd w:val="clear" w:color="auto" w:fill="auto"/>
              <w:spacing w:line="274" w:lineRule="exact"/>
              <w:ind w:left="60" w:firstLine="0"/>
              <w:jc w:val="left"/>
              <w:rPr>
                <w:sz w:val="20"/>
                <w:szCs w:val="20"/>
              </w:rPr>
            </w:pPr>
            <w:r w:rsidRPr="00834025">
              <w:rPr>
                <w:sz w:val="20"/>
                <w:szCs w:val="20"/>
              </w:rPr>
              <w:t>учащихся</w:t>
            </w:r>
          </w:p>
        </w:tc>
        <w:tc>
          <w:tcPr>
            <w:tcW w:w="2219" w:type="dxa"/>
          </w:tcPr>
          <w:p w:rsidR="006A1D10" w:rsidRPr="00834025" w:rsidRDefault="006A1D10" w:rsidP="00CE7E48">
            <w:pPr>
              <w:pStyle w:val="6"/>
              <w:shd w:val="clear" w:color="auto" w:fill="auto"/>
              <w:spacing w:line="274" w:lineRule="exact"/>
              <w:ind w:firstLine="0"/>
              <w:jc w:val="center"/>
              <w:rPr>
                <w:sz w:val="20"/>
                <w:szCs w:val="20"/>
              </w:rPr>
            </w:pPr>
            <w:r w:rsidRPr="00834025">
              <w:rPr>
                <w:sz w:val="20"/>
                <w:szCs w:val="20"/>
              </w:rPr>
              <w:t>Критерии анализа и оценки</w:t>
            </w:r>
          </w:p>
        </w:tc>
        <w:tc>
          <w:tcPr>
            <w:tcW w:w="2454" w:type="dxa"/>
          </w:tcPr>
          <w:p w:rsidR="006A1D10" w:rsidRPr="00834025" w:rsidRDefault="006A1D10" w:rsidP="00CE7E48">
            <w:pPr>
              <w:pStyle w:val="6"/>
              <w:shd w:val="clear" w:color="auto" w:fill="auto"/>
              <w:spacing w:line="269" w:lineRule="exact"/>
              <w:ind w:firstLine="0"/>
              <w:jc w:val="center"/>
              <w:rPr>
                <w:sz w:val="20"/>
                <w:szCs w:val="20"/>
              </w:rPr>
            </w:pPr>
            <w:r w:rsidRPr="00834025">
              <w:rPr>
                <w:sz w:val="20"/>
                <w:szCs w:val="20"/>
              </w:rPr>
              <w:t>Показатели анализа и оценки</w:t>
            </w:r>
          </w:p>
        </w:tc>
        <w:tc>
          <w:tcPr>
            <w:tcW w:w="3080" w:type="dxa"/>
          </w:tcPr>
          <w:p w:rsidR="006A1D10" w:rsidRPr="00834025" w:rsidRDefault="006A1D10" w:rsidP="00CE7E48">
            <w:pPr>
              <w:pStyle w:val="6"/>
              <w:shd w:val="clear" w:color="auto" w:fill="auto"/>
              <w:spacing w:line="276" w:lineRule="auto"/>
              <w:ind w:firstLine="0"/>
              <w:jc w:val="center"/>
              <w:rPr>
                <w:sz w:val="20"/>
                <w:szCs w:val="20"/>
              </w:rPr>
            </w:pPr>
            <w:r w:rsidRPr="00834025">
              <w:rPr>
                <w:sz w:val="20"/>
                <w:szCs w:val="20"/>
              </w:rPr>
              <w:t>Методики изучения и анализа</w:t>
            </w:r>
          </w:p>
        </w:tc>
      </w:tr>
      <w:tr w:rsidR="006A1D10" w:rsidRPr="007712DD" w:rsidTr="006A1D10">
        <w:tc>
          <w:tcPr>
            <w:tcW w:w="2102" w:type="dxa"/>
          </w:tcPr>
          <w:p w:rsidR="006A1D10" w:rsidRPr="00834025" w:rsidRDefault="006A1D10" w:rsidP="00CE7E48">
            <w:pPr>
              <w:pStyle w:val="6"/>
              <w:shd w:val="clear" w:color="auto" w:fill="auto"/>
              <w:spacing w:after="120" w:line="220" w:lineRule="exact"/>
              <w:ind w:left="60" w:firstLine="0"/>
              <w:jc w:val="left"/>
              <w:rPr>
                <w:sz w:val="20"/>
                <w:szCs w:val="20"/>
              </w:rPr>
            </w:pPr>
            <w:r w:rsidRPr="00834025">
              <w:rPr>
                <w:sz w:val="20"/>
                <w:szCs w:val="20"/>
              </w:rPr>
              <w:t>1.Продуктивность</w:t>
            </w:r>
          </w:p>
          <w:p w:rsidR="006A1D10" w:rsidRPr="00834025" w:rsidRDefault="006A1D10" w:rsidP="00CE7E48">
            <w:pPr>
              <w:pStyle w:val="6"/>
              <w:shd w:val="clear" w:color="auto" w:fill="auto"/>
              <w:spacing w:before="120" w:line="220" w:lineRule="exact"/>
              <w:ind w:left="60" w:firstLine="0"/>
              <w:jc w:val="left"/>
              <w:rPr>
                <w:sz w:val="20"/>
                <w:szCs w:val="20"/>
              </w:rPr>
            </w:pPr>
            <w:r w:rsidRPr="00834025">
              <w:rPr>
                <w:sz w:val="20"/>
                <w:szCs w:val="20"/>
              </w:rPr>
              <w:t>деятельности</w:t>
            </w:r>
          </w:p>
        </w:tc>
        <w:tc>
          <w:tcPr>
            <w:tcW w:w="2219" w:type="dxa"/>
          </w:tcPr>
          <w:p w:rsidR="006A1D10" w:rsidRDefault="006A1D10" w:rsidP="00CC1F04">
            <w:pPr>
              <w:pStyle w:val="6"/>
              <w:numPr>
                <w:ilvl w:val="0"/>
                <w:numId w:val="170"/>
              </w:numPr>
              <w:shd w:val="clear" w:color="auto" w:fill="auto"/>
              <w:tabs>
                <w:tab w:val="left" w:pos="1140"/>
              </w:tabs>
              <w:spacing w:after="240" w:line="278" w:lineRule="exact"/>
              <w:ind w:left="720" w:hanging="360"/>
              <w:jc w:val="left"/>
              <w:rPr>
                <w:sz w:val="20"/>
                <w:szCs w:val="20"/>
              </w:rPr>
            </w:pPr>
            <w:r w:rsidRPr="00834025">
              <w:rPr>
                <w:rStyle w:val="af5"/>
                <w:sz w:val="20"/>
                <w:szCs w:val="20"/>
              </w:rPr>
              <w:t>Уровень</w:t>
            </w:r>
            <w:r w:rsidRPr="00834025">
              <w:rPr>
                <w:rStyle w:val="af5"/>
                <w:sz w:val="20"/>
                <w:szCs w:val="20"/>
              </w:rPr>
              <w:tab/>
              <w:t>развития ребенка</w:t>
            </w:r>
          </w:p>
          <w:p w:rsidR="006A1D10" w:rsidRPr="00834025" w:rsidRDefault="006A1D10" w:rsidP="00CC1F04">
            <w:pPr>
              <w:pStyle w:val="6"/>
              <w:numPr>
                <w:ilvl w:val="0"/>
                <w:numId w:val="170"/>
              </w:numPr>
              <w:shd w:val="clear" w:color="auto" w:fill="auto"/>
              <w:tabs>
                <w:tab w:val="left" w:pos="1140"/>
              </w:tabs>
              <w:spacing w:after="240" w:line="278" w:lineRule="exact"/>
              <w:ind w:left="720" w:hanging="360"/>
              <w:jc w:val="left"/>
              <w:rPr>
                <w:sz w:val="20"/>
                <w:szCs w:val="20"/>
              </w:rPr>
            </w:pPr>
            <w:r w:rsidRPr="00834025">
              <w:rPr>
                <w:rStyle w:val="af5"/>
                <w:sz w:val="20"/>
                <w:szCs w:val="20"/>
              </w:rPr>
              <w:t>Уровень</w:t>
            </w:r>
            <w:r w:rsidRPr="00834025">
              <w:rPr>
                <w:rStyle w:val="af5"/>
                <w:sz w:val="20"/>
                <w:szCs w:val="20"/>
              </w:rPr>
              <w:tab/>
              <w:t>развития коллектива</w:t>
            </w:r>
          </w:p>
        </w:tc>
        <w:tc>
          <w:tcPr>
            <w:tcW w:w="2454" w:type="dxa"/>
          </w:tcPr>
          <w:p w:rsidR="006A1D10" w:rsidRDefault="006A1D10" w:rsidP="00CC1F04">
            <w:pPr>
              <w:pStyle w:val="6"/>
              <w:numPr>
                <w:ilvl w:val="1"/>
                <w:numId w:val="172"/>
              </w:numPr>
              <w:shd w:val="clear" w:color="auto" w:fill="auto"/>
              <w:spacing w:line="283" w:lineRule="exact"/>
              <w:ind w:left="527" w:hanging="527"/>
              <w:rPr>
                <w:sz w:val="20"/>
                <w:szCs w:val="20"/>
              </w:rPr>
            </w:pPr>
            <w:r w:rsidRPr="00834025">
              <w:rPr>
                <w:sz w:val="20"/>
                <w:szCs w:val="20"/>
              </w:rPr>
              <w:t>Ценностные ориентации ребенка</w:t>
            </w:r>
          </w:p>
          <w:p w:rsidR="006A1D10" w:rsidRDefault="006A1D10" w:rsidP="00CE7E48">
            <w:pPr>
              <w:pStyle w:val="6"/>
              <w:shd w:val="clear" w:color="auto" w:fill="auto"/>
              <w:spacing w:line="283" w:lineRule="exact"/>
              <w:ind w:firstLine="0"/>
              <w:rPr>
                <w:sz w:val="20"/>
                <w:szCs w:val="20"/>
              </w:rPr>
            </w:pPr>
          </w:p>
          <w:p w:rsidR="006A1D10" w:rsidRDefault="006A1D10" w:rsidP="00CE7E48">
            <w:pPr>
              <w:pStyle w:val="6"/>
              <w:shd w:val="clear" w:color="auto" w:fill="auto"/>
              <w:spacing w:line="283" w:lineRule="exact"/>
              <w:ind w:firstLine="0"/>
              <w:rPr>
                <w:sz w:val="20"/>
                <w:szCs w:val="20"/>
              </w:rPr>
            </w:pPr>
          </w:p>
          <w:p w:rsidR="006A1D10" w:rsidRDefault="006A1D10" w:rsidP="00CE7E48">
            <w:pPr>
              <w:pStyle w:val="6"/>
              <w:shd w:val="clear" w:color="auto" w:fill="auto"/>
              <w:spacing w:line="283" w:lineRule="exact"/>
              <w:ind w:firstLine="0"/>
              <w:rPr>
                <w:sz w:val="20"/>
                <w:szCs w:val="20"/>
              </w:rPr>
            </w:pPr>
          </w:p>
          <w:p w:rsidR="006A1D10" w:rsidRDefault="006A1D10" w:rsidP="00CE7E48">
            <w:pPr>
              <w:pStyle w:val="6"/>
              <w:shd w:val="clear" w:color="auto" w:fill="auto"/>
              <w:spacing w:line="283" w:lineRule="exact"/>
              <w:ind w:firstLine="0"/>
              <w:rPr>
                <w:sz w:val="20"/>
                <w:szCs w:val="20"/>
              </w:rPr>
            </w:pPr>
          </w:p>
          <w:p w:rsidR="006A1D10" w:rsidRDefault="006A1D10" w:rsidP="00CE7E48">
            <w:pPr>
              <w:pStyle w:val="6"/>
              <w:shd w:val="clear" w:color="auto" w:fill="auto"/>
              <w:spacing w:line="283" w:lineRule="exact"/>
              <w:ind w:firstLine="0"/>
              <w:rPr>
                <w:sz w:val="20"/>
                <w:szCs w:val="20"/>
              </w:rPr>
            </w:pPr>
          </w:p>
          <w:p w:rsidR="006A1D10" w:rsidRDefault="006A1D10" w:rsidP="00CE7E48">
            <w:pPr>
              <w:pStyle w:val="6"/>
              <w:shd w:val="clear" w:color="auto" w:fill="auto"/>
              <w:spacing w:line="283" w:lineRule="exact"/>
              <w:ind w:firstLine="0"/>
              <w:rPr>
                <w:sz w:val="20"/>
                <w:szCs w:val="20"/>
              </w:rPr>
            </w:pPr>
          </w:p>
          <w:p w:rsidR="006A1D10" w:rsidRPr="00834025" w:rsidRDefault="006A1D10" w:rsidP="00CE7E48">
            <w:pPr>
              <w:pStyle w:val="6"/>
              <w:spacing w:line="283" w:lineRule="exact"/>
              <w:jc w:val="center"/>
              <w:rPr>
                <w:sz w:val="20"/>
                <w:szCs w:val="20"/>
              </w:rPr>
            </w:pPr>
            <w:r w:rsidRPr="00834025">
              <w:rPr>
                <w:sz w:val="20"/>
                <w:szCs w:val="20"/>
              </w:rPr>
              <w:t>1.2.Степень</w:t>
            </w:r>
          </w:p>
          <w:p w:rsidR="006A1D10" w:rsidRPr="00834025" w:rsidRDefault="006A1D10" w:rsidP="00CE7E48">
            <w:pPr>
              <w:pStyle w:val="6"/>
              <w:spacing w:line="283" w:lineRule="exact"/>
              <w:jc w:val="center"/>
              <w:rPr>
                <w:sz w:val="20"/>
                <w:szCs w:val="20"/>
              </w:rPr>
            </w:pPr>
            <w:r w:rsidRPr="00834025">
              <w:rPr>
                <w:sz w:val="20"/>
                <w:szCs w:val="20"/>
              </w:rPr>
              <w:t>социализированности</w:t>
            </w:r>
          </w:p>
          <w:p w:rsidR="006A1D10" w:rsidRDefault="006A1D10" w:rsidP="00CE7E48">
            <w:pPr>
              <w:pStyle w:val="6"/>
              <w:spacing w:line="283" w:lineRule="exact"/>
              <w:jc w:val="center"/>
              <w:rPr>
                <w:sz w:val="20"/>
                <w:szCs w:val="20"/>
              </w:rPr>
            </w:pPr>
            <w:r w:rsidRPr="00834025">
              <w:rPr>
                <w:sz w:val="20"/>
                <w:szCs w:val="20"/>
              </w:rPr>
              <w:t>личности</w:t>
            </w:r>
          </w:p>
          <w:p w:rsidR="006A1D10" w:rsidRDefault="006A1D10" w:rsidP="00CE7E48">
            <w:pPr>
              <w:pStyle w:val="6"/>
              <w:spacing w:line="283" w:lineRule="exact"/>
              <w:jc w:val="center"/>
              <w:rPr>
                <w:sz w:val="20"/>
                <w:szCs w:val="20"/>
              </w:rPr>
            </w:pPr>
          </w:p>
          <w:p w:rsidR="006A1D10" w:rsidRDefault="006A1D10" w:rsidP="00CE7E48">
            <w:pPr>
              <w:pStyle w:val="6"/>
              <w:spacing w:line="283" w:lineRule="exact"/>
              <w:jc w:val="center"/>
              <w:rPr>
                <w:sz w:val="20"/>
                <w:szCs w:val="20"/>
              </w:rPr>
            </w:pPr>
          </w:p>
          <w:p w:rsidR="006A1D10" w:rsidRDefault="006A1D10" w:rsidP="00CE7E48">
            <w:pPr>
              <w:pStyle w:val="6"/>
              <w:spacing w:line="283" w:lineRule="exact"/>
              <w:jc w:val="center"/>
              <w:rPr>
                <w:sz w:val="20"/>
                <w:szCs w:val="20"/>
              </w:rPr>
            </w:pPr>
            <w:r w:rsidRPr="00834025">
              <w:rPr>
                <w:sz w:val="20"/>
                <w:szCs w:val="20"/>
              </w:rPr>
              <w:t xml:space="preserve">1.3.Степень развития </w:t>
            </w:r>
          </w:p>
          <w:p w:rsidR="006A1D10" w:rsidRDefault="006A1D10" w:rsidP="00CE7E48">
            <w:pPr>
              <w:pStyle w:val="6"/>
              <w:spacing w:line="283" w:lineRule="exact"/>
              <w:jc w:val="center"/>
              <w:rPr>
                <w:sz w:val="20"/>
                <w:szCs w:val="20"/>
              </w:rPr>
            </w:pPr>
            <w:r w:rsidRPr="00834025">
              <w:rPr>
                <w:sz w:val="20"/>
                <w:szCs w:val="20"/>
              </w:rPr>
              <w:t>социальных качеств</w:t>
            </w:r>
          </w:p>
          <w:p w:rsidR="006A1D10" w:rsidRDefault="006A1D10" w:rsidP="00CE7E48">
            <w:pPr>
              <w:pStyle w:val="6"/>
              <w:spacing w:line="283" w:lineRule="exact"/>
              <w:jc w:val="center"/>
              <w:rPr>
                <w:sz w:val="20"/>
                <w:szCs w:val="20"/>
              </w:rPr>
            </w:pPr>
          </w:p>
          <w:p w:rsidR="006A1D10" w:rsidRDefault="006A1D10" w:rsidP="00CE7E48">
            <w:pPr>
              <w:pStyle w:val="6"/>
              <w:spacing w:line="283" w:lineRule="exact"/>
              <w:jc w:val="center"/>
              <w:rPr>
                <w:sz w:val="20"/>
                <w:szCs w:val="20"/>
              </w:rPr>
            </w:pPr>
          </w:p>
          <w:p w:rsidR="006A1D10" w:rsidRDefault="006A1D10" w:rsidP="00CE7E48">
            <w:pPr>
              <w:pStyle w:val="6"/>
              <w:spacing w:line="283" w:lineRule="exact"/>
              <w:jc w:val="center"/>
              <w:rPr>
                <w:sz w:val="20"/>
                <w:szCs w:val="20"/>
              </w:rPr>
            </w:pPr>
          </w:p>
          <w:p w:rsidR="006A1D10" w:rsidRDefault="006A1D10" w:rsidP="00CE7E48">
            <w:pPr>
              <w:pStyle w:val="6"/>
              <w:spacing w:line="283" w:lineRule="exact"/>
              <w:jc w:val="center"/>
              <w:rPr>
                <w:sz w:val="20"/>
                <w:szCs w:val="20"/>
              </w:rPr>
            </w:pPr>
          </w:p>
          <w:p w:rsidR="006A1D10" w:rsidRDefault="006A1D10" w:rsidP="00CE7E48">
            <w:pPr>
              <w:pStyle w:val="6"/>
              <w:spacing w:line="283" w:lineRule="exact"/>
              <w:jc w:val="center"/>
              <w:rPr>
                <w:sz w:val="20"/>
                <w:szCs w:val="20"/>
              </w:rPr>
            </w:pPr>
            <w:r w:rsidRPr="00834025">
              <w:rPr>
                <w:sz w:val="20"/>
                <w:szCs w:val="20"/>
              </w:rPr>
              <w:t xml:space="preserve">2.1. Отношения между </w:t>
            </w:r>
            <w:r w:rsidRPr="00834025">
              <w:rPr>
                <w:sz w:val="20"/>
                <w:szCs w:val="20"/>
              </w:rPr>
              <w:lastRenderedPageBreak/>
              <w:t>обучающимися</w:t>
            </w:r>
          </w:p>
          <w:p w:rsidR="006A1D10" w:rsidRDefault="006A1D10" w:rsidP="00CE7E48">
            <w:pPr>
              <w:pStyle w:val="6"/>
              <w:spacing w:line="283" w:lineRule="exact"/>
              <w:jc w:val="center"/>
              <w:rPr>
                <w:sz w:val="20"/>
                <w:szCs w:val="20"/>
              </w:rPr>
            </w:pPr>
          </w:p>
          <w:p w:rsidR="006A1D10" w:rsidRDefault="006A1D10" w:rsidP="00CE7E48">
            <w:pPr>
              <w:pStyle w:val="6"/>
              <w:spacing w:line="283" w:lineRule="exact"/>
              <w:jc w:val="center"/>
              <w:rPr>
                <w:sz w:val="20"/>
                <w:szCs w:val="20"/>
              </w:rPr>
            </w:pPr>
          </w:p>
          <w:p w:rsidR="006A1D10" w:rsidRPr="00834025" w:rsidRDefault="006A1D10" w:rsidP="00CE7E48">
            <w:pPr>
              <w:pStyle w:val="6"/>
              <w:spacing w:line="283" w:lineRule="exact"/>
              <w:jc w:val="center"/>
              <w:rPr>
                <w:sz w:val="20"/>
                <w:szCs w:val="20"/>
              </w:rPr>
            </w:pPr>
            <w:r w:rsidRPr="00834025">
              <w:rPr>
                <w:sz w:val="20"/>
                <w:szCs w:val="20"/>
              </w:rPr>
              <w:t xml:space="preserve">2.2. Уровень развития </w:t>
            </w:r>
            <w:r>
              <w:rPr>
                <w:sz w:val="20"/>
                <w:szCs w:val="20"/>
              </w:rPr>
              <w:t>самоуправления</w:t>
            </w:r>
          </w:p>
        </w:tc>
        <w:tc>
          <w:tcPr>
            <w:tcW w:w="3080" w:type="dxa"/>
          </w:tcPr>
          <w:p w:rsidR="006A1D10" w:rsidRPr="000446D1" w:rsidRDefault="006A1D10" w:rsidP="00CC1F04">
            <w:pPr>
              <w:widowControl/>
              <w:numPr>
                <w:ilvl w:val="0"/>
                <w:numId w:val="171"/>
              </w:numPr>
              <w:autoSpaceDE/>
              <w:autoSpaceDN/>
              <w:spacing w:line="276" w:lineRule="auto"/>
              <w:ind w:left="720" w:hanging="360"/>
              <w:jc w:val="both"/>
              <w:rPr>
                <w:bCs/>
                <w:sz w:val="20"/>
                <w:szCs w:val="20"/>
                <w:lang w:val="ru-RU"/>
              </w:rPr>
            </w:pPr>
            <w:r w:rsidRPr="000446D1">
              <w:rPr>
                <w:bCs/>
                <w:sz w:val="20"/>
                <w:szCs w:val="20"/>
                <w:lang w:val="ru-RU"/>
              </w:rPr>
              <w:lastRenderedPageBreak/>
              <w:t>Проективный</w:t>
            </w:r>
            <w:r w:rsidRPr="000446D1">
              <w:rPr>
                <w:bCs/>
                <w:sz w:val="20"/>
                <w:szCs w:val="20"/>
                <w:lang w:val="ru-RU"/>
              </w:rPr>
              <w:tab/>
              <w:t xml:space="preserve">тест «Домики» (автор О.А. Орехова) 1 классы, Методика «Направленность личности» (С.Ф. Спичак, А.Г. Синицына) Методика изучения ценностных ориентаций (М. Рокич) (7 - 11 класс) Методика «Пословицы» (по С.М. Петровой) (6-11 класс) Методика изучения нравственной воспитанности учащихся «Размышляем о жизненном опыте» (по Н.Е. Щурковой) (8-11 </w:t>
            </w:r>
            <w:r w:rsidRPr="000446D1">
              <w:rPr>
                <w:bCs/>
                <w:sz w:val="20"/>
                <w:szCs w:val="20"/>
                <w:lang w:val="ru-RU"/>
              </w:rPr>
              <w:lastRenderedPageBreak/>
              <w:t>класс) Методика «Размышляем о жизненном опыте» для младших школьников (по В.М. Ивановой, Т.В. Павловой, Е.Н. Степанову)</w:t>
            </w:r>
          </w:p>
          <w:p w:rsidR="006A1D10" w:rsidRPr="000446D1" w:rsidRDefault="006A1D10" w:rsidP="00CC1F04">
            <w:pPr>
              <w:widowControl/>
              <w:numPr>
                <w:ilvl w:val="0"/>
                <w:numId w:val="171"/>
              </w:numPr>
              <w:autoSpaceDE/>
              <w:autoSpaceDN/>
              <w:spacing w:line="276" w:lineRule="auto"/>
              <w:ind w:left="720" w:hanging="360"/>
              <w:jc w:val="both"/>
              <w:rPr>
                <w:bCs/>
                <w:sz w:val="20"/>
                <w:szCs w:val="20"/>
                <w:lang w:val="ru-RU"/>
              </w:rPr>
            </w:pPr>
            <w:r w:rsidRPr="000446D1">
              <w:rPr>
                <w:bCs/>
                <w:sz w:val="20"/>
                <w:szCs w:val="20"/>
                <w:lang w:val="ru-RU"/>
              </w:rPr>
              <w:t>Методика изучения социальной направленности обучающегося (по В.М. Миниярову) (6-11 класс) Методика изучения социализированности личности (по М.И. Рожкову) (3-9 класс) Методика выявления коммуникативных склонностей учащихся (по Р.В. Овчаровой) (9- 11 класс) Методика определения общественной активности учащихся (по Е.Н. Степанову) (8- 11 класс)</w:t>
            </w:r>
          </w:p>
          <w:p w:rsidR="006A1D10" w:rsidRPr="000446D1" w:rsidRDefault="006A1D10" w:rsidP="00CC1F04">
            <w:pPr>
              <w:widowControl/>
              <w:numPr>
                <w:ilvl w:val="0"/>
                <w:numId w:val="171"/>
              </w:numPr>
              <w:autoSpaceDE/>
              <w:autoSpaceDN/>
              <w:spacing w:line="276" w:lineRule="auto"/>
              <w:ind w:left="720" w:hanging="360"/>
              <w:jc w:val="both"/>
              <w:rPr>
                <w:bCs/>
                <w:sz w:val="20"/>
                <w:szCs w:val="20"/>
                <w:lang w:val="ru-RU"/>
              </w:rPr>
            </w:pPr>
            <w:r w:rsidRPr="000446D1">
              <w:rPr>
                <w:bCs/>
                <w:sz w:val="20"/>
                <w:szCs w:val="20"/>
                <w:lang w:val="ru-RU"/>
              </w:rPr>
              <w:t>Методика оценки развития социальных качеств школьника (Н.И. Монахов) (1 - 11 класс) Профессиональная ориентированность Методика для выявления готовности учащихся к выбору профессии (по В.Б. Успенскому) (9- 11 класс) Методика «Карта профессиональных интересов» (по Т.Е. Макаровой) (9-11 класс) Определение предпочтительного типа профессии (по Е.И. Климову)</w:t>
            </w:r>
          </w:p>
          <w:p w:rsidR="006A1D10" w:rsidRPr="000446D1" w:rsidRDefault="006A1D10" w:rsidP="00CE7E48">
            <w:pPr>
              <w:spacing w:line="276" w:lineRule="auto"/>
              <w:jc w:val="both"/>
              <w:rPr>
                <w:bCs/>
                <w:sz w:val="20"/>
                <w:szCs w:val="20"/>
                <w:lang w:val="ru-RU"/>
              </w:rPr>
            </w:pPr>
            <w:r w:rsidRPr="000446D1">
              <w:rPr>
                <w:bCs/>
                <w:sz w:val="20"/>
                <w:szCs w:val="20"/>
                <w:lang w:val="ru-RU"/>
              </w:rPr>
              <w:t xml:space="preserve">2.1. Методика «Исследование взаимоотношений в классе» (Е.В. Гурова, Н.Ф. Шляхты) (7 - 11 класс) Методика изучения сплоченности ученического коллектива (Л.М. Фридман, </w:t>
            </w:r>
            <w:r w:rsidRPr="000446D1">
              <w:rPr>
                <w:bCs/>
                <w:sz w:val="20"/>
                <w:szCs w:val="20"/>
                <w:lang w:val="ru-RU"/>
              </w:rPr>
              <w:lastRenderedPageBreak/>
              <w:t>Т.А. Пушкина, И.А. Каплунович) Методика «Какой у нас коллектив»</w:t>
            </w:r>
            <w:r w:rsidRPr="000446D1">
              <w:rPr>
                <w:color w:val="000000"/>
                <w:lang w:val="ru-RU"/>
              </w:rPr>
              <w:t xml:space="preserve"> </w:t>
            </w:r>
            <w:r w:rsidRPr="000446D1">
              <w:rPr>
                <w:bCs/>
                <w:sz w:val="20"/>
                <w:szCs w:val="20"/>
                <w:lang w:val="ru-RU"/>
              </w:rPr>
              <w:t>(разработана А.Н. Лутошкиным)</w:t>
            </w:r>
          </w:p>
          <w:p w:rsidR="006A1D10" w:rsidRPr="000446D1" w:rsidRDefault="006A1D10" w:rsidP="00CE7E48">
            <w:pPr>
              <w:spacing w:line="276" w:lineRule="auto"/>
              <w:jc w:val="both"/>
              <w:rPr>
                <w:bCs/>
                <w:sz w:val="20"/>
                <w:szCs w:val="20"/>
                <w:lang w:val="ru-RU"/>
              </w:rPr>
            </w:pPr>
          </w:p>
          <w:p w:rsidR="006A1D10" w:rsidRPr="000446D1" w:rsidRDefault="006A1D10" w:rsidP="00CE7E48">
            <w:pPr>
              <w:spacing w:line="276" w:lineRule="auto"/>
              <w:jc w:val="both"/>
              <w:rPr>
                <w:bCs/>
                <w:sz w:val="20"/>
                <w:szCs w:val="20"/>
                <w:lang w:val="ru-RU"/>
              </w:rPr>
            </w:pPr>
            <w:r w:rsidRPr="000446D1">
              <w:rPr>
                <w:bCs/>
                <w:sz w:val="20"/>
                <w:szCs w:val="20"/>
                <w:lang w:val="ru-RU"/>
              </w:rPr>
              <w:t>2.2. Методика выявления уровня развития самоуправления в ученическом коллективе (Л.И. Гриценко) Методика Определения уровня развития ученического самоуправления М.И. Рожкова</w:t>
            </w:r>
          </w:p>
        </w:tc>
      </w:tr>
      <w:tr w:rsidR="006A1D10" w:rsidRPr="007712DD" w:rsidTr="006A1D10">
        <w:tc>
          <w:tcPr>
            <w:tcW w:w="2102" w:type="dxa"/>
          </w:tcPr>
          <w:p w:rsidR="006A1D10" w:rsidRDefault="006A1D10" w:rsidP="00CE7E48">
            <w:pPr>
              <w:pStyle w:val="6"/>
              <w:shd w:val="clear" w:color="auto" w:fill="auto"/>
              <w:spacing w:line="274" w:lineRule="exact"/>
              <w:ind w:left="60" w:firstLine="0"/>
              <w:jc w:val="left"/>
            </w:pPr>
            <w:r>
              <w:lastRenderedPageBreak/>
              <w:t>2.Чувство удовлетворения детей и взрослых процессом и результатами воспитания и жизнедеятельность ю в ОУ</w:t>
            </w:r>
          </w:p>
        </w:tc>
        <w:tc>
          <w:tcPr>
            <w:tcW w:w="2219" w:type="dxa"/>
          </w:tcPr>
          <w:p w:rsidR="006A1D10" w:rsidRDefault="006A1D10" w:rsidP="00CE7E48">
            <w:pPr>
              <w:pStyle w:val="6"/>
              <w:shd w:val="clear" w:color="auto" w:fill="auto"/>
              <w:spacing w:line="274" w:lineRule="exact"/>
              <w:ind w:firstLine="0"/>
            </w:pPr>
            <w:r>
              <w:t>Удовлетворённость детей и взрослых процессом и результатами воспитания и жизнедеятельностью в ОУ</w:t>
            </w:r>
          </w:p>
        </w:tc>
        <w:tc>
          <w:tcPr>
            <w:tcW w:w="2454" w:type="dxa"/>
          </w:tcPr>
          <w:p w:rsidR="006A1D10" w:rsidRDefault="006A1D10" w:rsidP="00CC1F04">
            <w:pPr>
              <w:pStyle w:val="6"/>
              <w:numPr>
                <w:ilvl w:val="0"/>
                <w:numId w:val="173"/>
              </w:numPr>
              <w:shd w:val="clear" w:color="auto" w:fill="auto"/>
              <w:tabs>
                <w:tab w:val="left" w:pos="305"/>
              </w:tabs>
              <w:spacing w:after="480" w:line="274" w:lineRule="exact"/>
              <w:ind w:left="720" w:hanging="360"/>
              <w:jc w:val="left"/>
            </w:pPr>
            <w:r>
              <w:t>Удовлетворенность учащихся школьной жизнью</w:t>
            </w:r>
          </w:p>
          <w:p w:rsidR="006A1D10" w:rsidRDefault="006A1D10" w:rsidP="00CC1F04">
            <w:pPr>
              <w:pStyle w:val="6"/>
              <w:numPr>
                <w:ilvl w:val="0"/>
                <w:numId w:val="173"/>
              </w:numPr>
              <w:shd w:val="clear" w:color="auto" w:fill="auto"/>
              <w:tabs>
                <w:tab w:val="left" w:pos="305"/>
              </w:tabs>
              <w:spacing w:before="480" w:after="480" w:line="274" w:lineRule="exact"/>
              <w:ind w:left="720" w:hanging="360"/>
              <w:jc w:val="left"/>
            </w:pPr>
            <w:r>
              <w:t>Удовлетворенность родителей работой образовательного учреждения</w:t>
            </w:r>
          </w:p>
          <w:p w:rsidR="006A1D10" w:rsidRDefault="006A1D10" w:rsidP="00CC1F04">
            <w:pPr>
              <w:pStyle w:val="6"/>
              <w:numPr>
                <w:ilvl w:val="0"/>
                <w:numId w:val="173"/>
              </w:numPr>
              <w:shd w:val="clear" w:color="auto" w:fill="auto"/>
              <w:tabs>
                <w:tab w:val="left" w:pos="276"/>
              </w:tabs>
              <w:spacing w:before="480" w:line="250" w:lineRule="exact"/>
              <w:ind w:left="720" w:hanging="360"/>
              <w:jc w:val="left"/>
            </w:pPr>
            <w:r>
              <w:t>Удовлетворенность педагогов жизнедеятельностью в образовательном учреждении и результатами процесса воспитания детей</w:t>
            </w:r>
          </w:p>
        </w:tc>
        <w:tc>
          <w:tcPr>
            <w:tcW w:w="3080" w:type="dxa"/>
          </w:tcPr>
          <w:p w:rsidR="006A1D10" w:rsidRDefault="006A1D10" w:rsidP="00CC1F04">
            <w:pPr>
              <w:pStyle w:val="6"/>
              <w:numPr>
                <w:ilvl w:val="0"/>
                <w:numId w:val="174"/>
              </w:numPr>
              <w:shd w:val="clear" w:color="auto" w:fill="auto"/>
              <w:tabs>
                <w:tab w:val="left" w:pos="1378"/>
              </w:tabs>
              <w:spacing w:line="274" w:lineRule="exact"/>
              <w:ind w:left="720" w:hanging="360"/>
            </w:pPr>
            <w:r>
              <w:t>Методика</w:t>
            </w:r>
            <w:r>
              <w:tab/>
              <w:t>изучения удовлетворенности учащихся школьной жизнью (разработана А.А. Андреевым) Методика оценки школьной социальнопсихологической комфортности (разработана А.А. Андреевым)</w:t>
            </w:r>
          </w:p>
          <w:p w:rsidR="006A1D10" w:rsidRDefault="006A1D10" w:rsidP="00CC1F04">
            <w:pPr>
              <w:pStyle w:val="6"/>
              <w:numPr>
                <w:ilvl w:val="0"/>
                <w:numId w:val="174"/>
              </w:numPr>
              <w:shd w:val="clear" w:color="auto" w:fill="auto"/>
              <w:tabs>
                <w:tab w:val="left" w:pos="595"/>
              </w:tabs>
              <w:spacing w:line="274" w:lineRule="exact"/>
              <w:ind w:left="720" w:hanging="360"/>
            </w:pPr>
            <w:r>
              <w:t>Методика изучения удовлетворенности родителей жизнедеятельностью образовательного учреждения (разработана А.А.Андреевым) Методика изучения удовлетворенности родителей работой образовательного учреждения (разработана Е.Н. Степановым) Методика «Анализ воспитательной работы глазами родителей обучающихся» (Нечаев М.П.)</w:t>
            </w:r>
          </w:p>
          <w:p w:rsidR="006A1D10" w:rsidRDefault="006A1D10" w:rsidP="00CC1F04">
            <w:pPr>
              <w:pStyle w:val="6"/>
              <w:numPr>
                <w:ilvl w:val="0"/>
                <w:numId w:val="174"/>
              </w:numPr>
              <w:shd w:val="clear" w:color="auto" w:fill="auto"/>
              <w:tabs>
                <w:tab w:val="left" w:pos="1776"/>
              </w:tabs>
              <w:spacing w:line="274" w:lineRule="exact"/>
              <w:ind w:left="720" w:hanging="360"/>
            </w:pPr>
            <w:r>
              <w:t>Методика</w:t>
            </w:r>
            <w:r>
              <w:tab/>
              <w:t xml:space="preserve">изучения удовлетворенности педагогов жизнедеятельностью в </w:t>
            </w:r>
            <w:r>
              <w:lastRenderedPageBreak/>
              <w:t>образовательном учреждении (разработана Е.Н. Степановым) Анкета «Ваше мнение» (составлена И.А. Забуслаевой)</w:t>
            </w:r>
          </w:p>
        </w:tc>
      </w:tr>
      <w:tr w:rsidR="006A1D10" w:rsidRPr="00834025" w:rsidTr="006A1D10">
        <w:tc>
          <w:tcPr>
            <w:tcW w:w="2102" w:type="dxa"/>
          </w:tcPr>
          <w:p w:rsidR="006A1D10" w:rsidRDefault="006A1D10" w:rsidP="00CE7E48">
            <w:pPr>
              <w:pStyle w:val="6"/>
              <w:shd w:val="clear" w:color="auto" w:fill="auto"/>
              <w:spacing w:line="278" w:lineRule="exact"/>
              <w:ind w:left="60" w:firstLine="0"/>
              <w:jc w:val="left"/>
            </w:pPr>
            <w:r>
              <w:lastRenderedPageBreak/>
              <w:t>3. Охват</w:t>
            </w:r>
          </w:p>
          <w:p w:rsidR="006A1D10" w:rsidRDefault="006A1D10" w:rsidP="00CE7E48">
            <w:pPr>
              <w:pStyle w:val="6"/>
              <w:shd w:val="clear" w:color="auto" w:fill="auto"/>
              <w:spacing w:line="278" w:lineRule="exact"/>
              <w:ind w:left="60" w:firstLine="0"/>
              <w:jc w:val="left"/>
            </w:pPr>
            <w:r>
              <w:t>внеурочной</w:t>
            </w:r>
          </w:p>
          <w:p w:rsidR="006A1D10" w:rsidRDefault="006A1D10" w:rsidP="00CE7E48">
            <w:pPr>
              <w:pStyle w:val="6"/>
              <w:shd w:val="clear" w:color="auto" w:fill="auto"/>
              <w:spacing w:line="278" w:lineRule="exact"/>
              <w:ind w:left="60" w:firstLine="0"/>
              <w:jc w:val="left"/>
            </w:pPr>
            <w:r>
              <w:t>деятельностью</w:t>
            </w:r>
          </w:p>
        </w:tc>
        <w:tc>
          <w:tcPr>
            <w:tcW w:w="2219" w:type="dxa"/>
          </w:tcPr>
          <w:p w:rsidR="006A1D10" w:rsidRDefault="006A1D10" w:rsidP="00CE7E48">
            <w:pPr>
              <w:pStyle w:val="6"/>
              <w:shd w:val="clear" w:color="auto" w:fill="auto"/>
              <w:spacing w:line="278" w:lineRule="exact"/>
              <w:ind w:firstLine="0"/>
            </w:pPr>
            <w:r>
              <w:t>Занятость учащихся во внеурочное время</w:t>
            </w:r>
          </w:p>
        </w:tc>
        <w:tc>
          <w:tcPr>
            <w:tcW w:w="2454" w:type="dxa"/>
          </w:tcPr>
          <w:p w:rsidR="006A1D10" w:rsidRPr="000446D1" w:rsidRDefault="006A1D10" w:rsidP="00CE7E48">
            <w:pPr>
              <w:rPr>
                <w:sz w:val="10"/>
                <w:szCs w:val="10"/>
                <w:lang w:val="ru-RU"/>
              </w:rPr>
            </w:pPr>
          </w:p>
        </w:tc>
        <w:tc>
          <w:tcPr>
            <w:tcW w:w="3080" w:type="dxa"/>
          </w:tcPr>
          <w:p w:rsidR="006A1D10" w:rsidRDefault="006A1D10" w:rsidP="00CE7E48">
            <w:pPr>
              <w:pStyle w:val="6"/>
              <w:shd w:val="clear" w:color="auto" w:fill="auto"/>
              <w:spacing w:line="274" w:lineRule="exact"/>
              <w:ind w:left="60" w:firstLine="0"/>
              <w:jc w:val="left"/>
            </w:pPr>
            <w:r>
              <w:t>сводная таблица СПРАВКА ВШК</w:t>
            </w:r>
          </w:p>
        </w:tc>
      </w:tr>
      <w:tr w:rsidR="006A1D10" w:rsidRPr="007712DD" w:rsidTr="006A1D10">
        <w:trPr>
          <w:trHeight w:val="1270"/>
        </w:trPr>
        <w:tc>
          <w:tcPr>
            <w:tcW w:w="2102" w:type="dxa"/>
          </w:tcPr>
          <w:p w:rsidR="006A1D10" w:rsidRDefault="006A1D10" w:rsidP="00CE7E48">
            <w:pPr>
              <w:pStyle w:val="6"/>
              <w:shd w:val="clear" w:color="auto" w:fill="auto"/>
              <w:spacing w:after="120" w:line="220" w:lineRule="exact"/>
              <w:ind w:left="60" w:firstLine="0"/>
              <w:jc w:val="left"/>
            </w:pPr>
            <w:r>
              <w:t>4.Состояние</w:t>
            </w:r>
          </w:p>
          <w:p w:rsidR="006A1D10" w:rsidRDefault="006A1D10" w:rsidP="00CE7E48">
            <w:pPr>
              <w:pStyle w:val="6"/>
              <w:shd w:val="clear" w:color="auto" w:fill="auto"/>
              <w:spacing w:before="120" w:line="220" w:lineRule="exact"/>
              <w:ind w:left="60" w:firstLine="0"/>
              <w:jc w:val="left"/>
            </w:pPr>
            <w:r>
              <w:t>преступности</w:t>
            </w:r>
          </w:p>
        </w:tc>
        <w:tc>
          <w:tcPr>
            <w:tcW w:w="2219" w:type="dxa"/>
          </w:tcPr>
          <w:p w:rsidR="006A1D10" w:rsidRDefault="006A1D10" w:rsidP="00CE7E48">
            <w:pPr>
              <w:pStyle w:val="6"/>
              <w:shd w:val="clear" w:color="auto" w:fill="auto"/>
              <w:spacing w:line="274" w:lineRule="exact"/>
              <w:ind w:firstLine="0"/>
            </w:pPr>
            <w:r>
              <w:t>Отсутствие</w:t>
            </w:r>
          </w:p>
          <w:p w:rsidR="006A1D10" w:rsidRDefault="006A1D10" w:rsidP="00CE7E48">
            <w:pPr>
              <w:pStyle w:val="6"/>
              <w:shd w:val="clear" w:color="auto" w:fill="auto"/>
              <w:spacing w:line="274" w:lineRule="exact"/>
              <w:ind w:firstLine="0"/>
            </w:pPr>
            <w:r>
              <w:t>правонарушений и преступлений учащихся;</w:t>
            </w:r>
          </w:p>
        </w:tc>
        <w:tc>
          <w:tcPr>
            <w:tcW w:w="2454" w:type="dxa"/>
          </w:tcPr>
          <w:p w:rsidR="006A1D10" w:rsidRPr="000446D1" w:rsidRDefault="006A1D10" w:rsidP="00CE7E48">
            <w:pPr>
              <w:rPr>
                <w:sz w:val="10"/>
                <w:szCs w:val="10"/>
                <w:lang w:val="ru-RU"/>
              </w:rPr>
            </w:pPr>
          </w:p>
        </w:tc>
        <w:tc>
          <w:tcPr>
            <w:tcW w:w="3080" w:type="dxa"/>
          </w:tcPr>
          <w:p w:rsidR="006A1D10" w:rsidRDefault="006A1D10" w:rsidP="00CE7E48">
            <w:pPr>
              <w:pStyle w:val="6"/>
              <w:shd w:val="clear" w:color="auto" w:fill="auto"/>
              <w:spacing w:line="274" w:lineRule="exact"/>
              <w:ind w:left="60" w:firstLine="0"/>
              <w:jc w:val="left"/>
            </w:pPr>
            <w:r>
              <w:t>количество учащихся, состоящих на учете в ПДН</w:t>
            </w:r>
          </w:p>
        </w:tc>
      </w:tr>
      <w:tr w:rsidR="006A1D10" w:rsidRPr="00834025" w:rsidTr="006A1D10">
        <w:tc>
          <w:tcPr>
            <w:tcW w:w="2102" w:type="dxa"/>
          </w:tcPr>
          <w:p w:rsidR="006A1D10" w:rsidRDefault="006A1D10" w:rsidP="00CE7E48">
            <w:pPr>
              <w:pStyle w:val="6"/>
              <w:shd w:val="clear" w:color="auto" w:fill="auto"/>
              <w:spacing w:line="274" w:lineRule="exact"/>
              <w:ind w:left="60" w:firstLine="0"/>
              <w:jc w:val="left"/>
            </w:pPr>
            <w:r>
              <w:t>5.Результативность в городских, регилнальных, всероссийских и т.д. мероприятиях</w:t>
            </w:r>
          </w:p>
        </w:tc>
        <w:tc>
          <w:tcPr>
            <w:tcW w:w="2219" w:type="dxa"/>
          </w:tcPr>
          <w:p w:rsidR="006A1D10" w:rsidRDefault="006A1D10" w:rsidP="00CE7E48">
            <w:pPr>
              <w:pStyle w:val="6"/>
              <w:shd w:val="clear" w:color="auto" w:fill="auto"/>
              <w:spacing w:line="278" w:lineRule="exact"/>
              <w:ind w:firstLine="0"/>
            </w:pPr>
            <w:r>
              <w:t>Имидж МБОУ СОШ № 50</w:t>
            </w:r>
          </w:p>
        </w:tc>
        <w:tc>
          <w:tcPr>
            <w:tcW w:w="2454" w:type="dxa"/>
          </w:tcPr>
          <w:p w:rsidR="006A1D10" w:rsidRDefault="006A1D10" w:rsidP="00CE7E48">
            <w:pPr>
              <w:rPr>
                <w:sz w:val="10"/>
                <w:szCs w:val="10"/>
              </w:rPr>
            </w:pPr>
          </w:p>
        </w:tc>
        <w:tc>
          <w:tcPr>
            <w:tcW w:w="3080" w:type="dxa"/>
          </w:tcPr>
          <w:p w:rsidR="006A1D10" w:rsidRDefault="006A1D10" w:rsidP="00CE7E48">
            <w:pPr>
              <w:pStyle w:val="6"/>
              <w:shd w:val="clear" w:color="auto" w:fill="auto"/>
              <w:spacing w:line="274" w:lineRule="exact"/>
              <w:ind w:left="60" w:firstLine="0"/>
              <w:jc w:val="left"/>
            </w:pPr>
            <w:r>
              <w:t xml:space="preserve">Сводная таблица </w:t>
            </w:r>
          </w:p>
        </w:tc>
      </w:tr>
    </w:tbl>
    <w:p w:rsidR="006A1D10" w:rsidRDefault="006A1D10" w:rsidP="006A1D10">
      <w:pPr>
        <w:spacing w:line="276" w:lineRule="auto"/>
        <w:ind w:firstLine="708"/>
        <w:jc w:val="both"/>
        <w:rPr>
          <w:bCs/>
        </w:rPr>
      </w:pPr>
    </w:p>
    <w:p w:rsidR="006A1D10" w:rsidRDefault="006A1D10" w:rsidP="006A1D10">
      <w:pPr>
        <w:jc w:val="center"/>
        <w:rPr>
          <w:b/>
          <w:sz w:val="24"/>
          <w:szCs w:val="24"/>
        </w:rPr>
      </w:pPr>
      <w:r>
        <w:rPr>
          <w:b/>
          <w:sz w:val="24"/>
          <w:szCs w:val="24"/>
        </w:rPr>
        <w:t>КАЛЕНДАРНЫЙ ПЛАН ВОСПИТАТЕЛЬНОЙ РАБОТЫ</w:t>
      </w:r>
    </w:p>
    <w:p w:rsidR="006A1D10" w:rsidRPr="007F0037" w:rsidRDefault="006A1D10" w:rsidP="006A1D10">
      <w:pPr>
        <w:jc w:val="center"/>
        <w:rPr>
          <w:b/>
          <w:sz w:val="24"/>
          <w:szCs w:val="24"/>
          <w:lang w:val="ru-RU"/>
        </w:rPr>
      </w:pPr>
      <w:r>
        <w:rPr>
          <w:b/>
          <w:sz w:val="24"/>
          <w:szCs w:val="24"/>
        </w:rPr>
        <w:t>5-9 КЛАСС</w:t>
      </w:r>
    </w:p>
    <w:tbl>
      <w:tblPr>
        <w:tblStyle w:val="af2"/>
        <w:tblW w:w="0" w:type="auto"/>
        <w:tblInd w:w="-885" w:type="dxa"/>
        <w:tblLook w:val="04A0" w:firstRow="1" w:lastRow="0" w:firstColumn="1" w:lastColumn="0" w:noHBand="0" w:noVBand="1"/>
      </w:tblPr>
      <w:tblGrid>
        <w:gridCol w:w="965"/>
        <w:gridCol w:w="3926"/>
        <w:gridCol w:w="1328"/>
        <w:gridCol w:w="1406"/>
        <w:gridCol w:w="91"/>
        <w:gridCol w:w="2457"/>
      </w:tblGrid>
      <w:tr w:rsidR="006A1D10" w:rsidRPr="007F0037" w:rsidTr="00CE7E48">
        <w:tc>
          <w:tcPr>
            <w:tcW w:w="10173" w:type="dxa"/>
            <w:gridSpan w:val="6"/>
          </w:tcPr>
          <w:p w:rsidR="006A1D10" w:rsidRPr="007F0037" w:rsidRDefault="006A1D10" w:rsidP="00CE7E48">
            <w:pPr>
              <w:jc w:val="center"/>
              <w:rPr>
                <w:sz w:val="24"/>
                <w:szCs w:val="24"/>
              </w:rPr>
            </w:pPr>
            <w:r w:rsidRPr="007F0037">
              <w:rPr>
                <w:rFonts w:eastAsia="Courier New"/>
                <w:bCs/>
                <w:color w:val="000000"/>
                <w:sz w:val="21"/>
                <w:szCs w:val="21"/>
                <w:lang w:eastAsia="ru-RU"/>
              </w:rPr>
              <w:t>Модуль 1. «Ключевые общешкольные дела»</w:t>
            </w:r>
          </w:p>
        </w:tc>
      </w:tr>
      <w:tr w:rsidR="006A1D10" w:rsidRPr="007F0037" w:rsidTr="00CE7E48">
        <w:tc>
          <w:tcPr>
            <w:tcW w:w="965" w:type="dxa"/>
          </w:tcPr>
          <w:p w:rsidR="006A1D10" w:rsidRPr="007F0037" w:rsidRDefault="006A1D10" w:rsidP="00CE7E48">
            <w:pPr>
              <w:pStyle w:val="12"/>
              <w:shd w:val="clear" w:color="auto" w:fill="auto"/>
              <w:spacing w:line="210" w:lineRule="exact"/>
              <w:ind w:firstLine="0"/>
              <w:jc w:val="center"/>
            </w:pPr>
            <w:r w:rsidRPr="007F0037">
              <w:rPr>
                <w:rStyle w:val="105pt"/>
                <w:rFonts w:eastAsiaTheme="minorHAnsi"/>
                <w:b w:val="0"/>
              </w:rPr>
              <w:t>№п/п</w:t>
            </w:r>
          </w:p>
        </w:tc>
        <w:tc>
          <w:tcPr>
            <w:tcW w:w="3926" w:type="dxa"/>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Содержание деятельности, мероприятия</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Участники</w:t>
            </w:r>
          </w:p>
        </w:tc>
        <w:tc>
          <w:tcPr>
            <w:tcW w:w="1497" w:type="dxa"/>
            <w:gridSpan w:val="2"/>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Сроки</w:t>
            </w:r>
          </w:p>
        </w:tc>
        <w:tc>
          <w:tcPr>
            <w:tcW w:w="2457" w:type="dxa"/>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Ответственные</w:t>
            </w:r>
          </w:p>
        </w:tc>
      </w:tr>
      <w:tr w:rsidR="006A1D10" w:rsidRPr="007712DD"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pPr>
          </w:p>
        </w:tc>
        <w:tc>
          <w:tcPr>
            <w:tcW w:w="3926" w:type="dxa"/>
          </w:tcPr>
          <w:p w:rsidR="006A1D10" w:rsidRPr="007F0037" w:rsidRDefault="006A1D10" w:rsidP="00CE7E48">
            <w:pPr>
              <w:pStyle w:val="12"/>
              <w:shd w:val="clear" w:color="auto" w:fill="auto"/>
              <w:spacing w:line="250" w:lineRule="exact"/>
              <w:ind w:left="120" w:firstLine="0"/>
              <w:rPr>
                <w:lang w:val="ru-RU"/>
              </w:rPr>
            </w:pPr>
            <w:r w:rsidRPr="007F0037">
              <w:rPr>
                <w:rStyle w:val="105pt"/>
                <w:rFonts w:eastAsiaTheme="minorHAnsi"/>
                <w:b w:val="0"/>
              </w:rPr>
              <w:t>Торжественная линейка, посвящённая Дню знаний, единый классный час</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Pr="007F0037" w:rsidRDefault="006A1D10" w:rsidP="00CE7E48">
            <w:pPr>
              <w:pStyle w:val="12"/>
              <w:shd w:val="clear" w:color="auto" w:fill="auto"/>
              <w:spacing w:line="210" w:lineRule="exact"/>
              <w:ind w:firstLine="0"/>
            </w:pPr>
            <w:r w:rsidRPr="007F0037">
              <w:rPr>
                <w:rStyle w:val="105pt"/>
                <w:rFonts w:eastAsiaTheme="minorHAnsi"/>
                <w:b w:val="0"/>
              </w:rPr>
              <w:t>сентябрь</w:t>
            </w:r>
          </w:p>
        </w:tc>
        <w:tc>
          <w:tcPr>
            <w:tcW w:w="2457" w:type="dxa"/>
          </w:tcPr>
          <w:p w:rsidR="006A1D10" w:rsidRPr="007F0037" w:rsidRDefault="006A1D10" w:rsidP="00CE7E48">
            <w:pPr>
              <w:pStyle w:val="12"/>
              <w:shd w:val="clear" w:color="auto" w:fill="auto"/>
              <w:spacing w:line="250" w:lineRule="exact"/>
              <w:ind w:left="120" w:firstLine="0"/>
              <w:rPr>
                <w:lang w:val="ru-RU"/>
              </w:rPr>
            </w:pPr>
            <w:r w:rsidRPr="007F0037">
              <w:rPr>
                <w:rStyle w:val="105pt"/>
                <w:rFonts w:eastAsiaTheme="minorHAnsi"/>
                <w:b w:val="0"/>
              </w:rPr>
              <w:t>Заместитель</w:t>
            </w:r>
          </w:p>
          <w:p w:rsidR="006A1D10" w:rsidRPr="007F0037" w:rsidRDefault="006A1D10" w:rsidP="00CE7E48">
            <w:pPr>
              <w:pStyle w:val="12"/>
              <w:shd w:val="clear" w:color="auto" w:fill="auto"/>
              <w:spacing w:line="250" w:lineRule="exact"/>
              <w:ind w:left="120" w:firstLine="0"/>
              <w:rPr>
                <w:lang w:val="ru-RU"/>
              </w:rPr>
            </w:pPr>
            <w:r w:rsidRPr="007F0037">
              <w:rPr>
                <w:rStyle w:val="105pt"/>
                <w:rFonts w:eastAsiaTheme="minorHAnsi"/>
                <w:b w:val="0"/>
              </w:rPr>
              <w:t>директора,</w:t>
            </w:r>
          </w:p>
          <w:p w:rsidR="006A1D10" w:rsidRPr="007F0037" w:rsidRDefault="006A1D10" w:rsidP="00CE7E48">
            <w:pPr>
              <w:pStyle w:val="12"/>
              <w:shd w:val="clear" w:color="auto" w:fill="auto"/>
              <w:spacing w:line="250" w:lineRule="exact"/>
              <w:ind w:left="120" w:firstLine="0"/>
              <w:rPr>
                <w:lang w:val="ru-RU"/>
              </w:rPr>
            </w:pPr>
            <w:r w:rsidRPr="007F0037">
              <w:rPr>
                <w:rStyle w:val="105pt"/>
                <w:rFonts w:eastAsiaTheme="minorHAnsi"/>
                <w:b w:val="0"/>
              </w:rPr>
              <w:t>педагог-</w:t>
            </w:r>
          </w:p>
          <w:p w:rsidR="006A1D10" w:rsidRPr="007F0037" w:rsidRDefault="006A1D10" w:rsidP="00CE7E48">
            <w:pPr>
              <w:pStyle w:val="12"/>
              <w:shd w:val="clear" w:color="auto" w:fill="auto"/>
              <w:spacing w:line="250" w:lineRule="exact"/>
              <w:ind w:left="120" w:firstLine="0"/>
              <w:rPr>
                <w:lang w:val="ru-RU"/>
              </w:rPr>
            </w:pPr>
            <w:r w:rsidRPr="007F0037">
              <w:rPr>
                <w:rStyle w:val="105pt"/>
                <w:rFonts w:eastAsiaTheme="minorHAnsi"/>
                <w:b w:val="0"/>
              </w:rPr>
              <w:t>организатор,</w:t>
            </w:r>
          </w:p>
          <w:p w:rsidR="006A1D10" w:rsidRPr="007F0037" w:rsidRDefault="006A1D10" w:rsidP="00CE7E48">
            <w:pPr>
              <w:pStyle w:val="12"/>
              <w:shd w:val="clear" w:color="auto" w:fill="auto"/>
              <w:spacing w:line="250" w:lineRule="exact"/>
              <w:ind w:left="120" w:firstLine="0"/>
              <w:rPr>
                <w:lang w:val="ru-RU"/>
              </w:rPr>
            </w:pPr>
            <w:r w:rsidRPr="007F0037">
              <w:rPr>
                <w:rStyle w:val="105pt"/>
                <w:rFonts w:eastAsiaTheme="minorHAnsi"/>
                <w:b w:val="0"/>
              </w:rPr>
              <w:t>классные</w:t>
            </w:r>
          </w:p>
          <w:p w:rsidR="006A1D10" w:rsidRPr="007F0037" w:rsidRDefault="006A1D10" w:rsidP="00CE7E48">
            <w:pPr>
              <w:pStyle w:val="12"/>
              <w:shd w:val="clear" w:color="auto" w:fill="auto"/>
              <w:spacing w:line="250" w:lineRule="exact"/>
              <w:ind w:left="120" w:firstLine="0"/>
              <w:rPr>
                <w:lang w:val="ru-RU"/>
              </w:rPr>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lang w:val="ru-RU"/>
              </w:rPr>
            </w:pPr>
          </w:p>
        </w:tc>
        <w:tc>
          <w:tcPr>
            <w:tcW w:w="3926" w:type="dxa"/>
          </w:tcPr>
          <w:p w:rsidR="006A1D10" w:rsidRPr="007F0037" w:rsidRDefault="006A1D10" w:rsidP="00CE7E48">
            <w:pPr>
              <w:pStyle w:val="12"/>
              <w:shd w:val="clear" w:color="auto" w:fill="auto"/>
              <w:spacing w:line="250" w:lineRule="exact"/>
              <w:ind w:left="120" w:firstLine="0"/>
              <w:rPr>
                <w:lang w:val="ru-RU"/>
              </w:rPr>
            </w:pPr>
            <w:r w:rsidRPr="007F0037">
              <w:rPr>
                <w:rStyle w:val="105pt"/>
                <w:rFonts w:eastAsiaTheme="minorHAnsi"/>
                <w:b w:val="0"/>
              </w:rPr>
              <w:t xml:space="preserve">День солидарности в борьбе с терроризмом «Мы помним Беслан» </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сентябрь</w:t>
            </w:r>
            <w:r w:rsidRPr="007F0037">
              <w:rPr>
                <w:rStyle w:val="105pt0"/>
                <w:rFonts w:eastAsiaTheme="minorHAnsi"/>
                <w:b w:val="0"/>
              </w:rPr>
              <w:t>.</w:t>
            </w:r>
          </w:p>
        </w:tc>
        <w:tc>
          <w:tcPr>
            <w:tcW w:w="2457" w:type="dxa"/>
          </w:tcPr>
          <w:p w:rsidR="006A1D10" w:rsidRPr="007F0037" w:rsidRDefault="006A1D10" w:rsidP="00CE7E48">
            <w:pPr>
              <w:pStyle w:val="12"/>
              <w:shd w:val="clear" w:color="auto" w:fill="auto"/>
              <w:spacing w:line="250" w:lineRule="exact"/>
              <w:ind w:left="120" w:firstLine="0"/>
            </w:pPr>
            <w:r w:rsidRPr="007F0037">
              <w:rPr>
                <w:rStyle w:val="105pt"/>
                <w:rFonts w:eastAsiaTheme="minorHAnsi"/>
                <w:b w:val="0"/>
              </w:rPr>
              <w:t>Заместитель директора, классные 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pPr>
          </w:p>
        </w:tc>
        <w:tc>
          <w:tcPr>
            <w:tcW w:w="3926" w:type="dxa"/>
          </w:tcPr>
          <w:p w:rsidR="006A1D10" w:rsidRPr="007F0037" w:rsidRDefault="006A1D10" w:rsidP="00CE7E48">
            <w:pPr>
              <w:pStyle w:val="12"/>
              <w:shd w:val="clear" w:color="auto" w:fill="auto"/>
              <w:spacing w:line="254" w:lineRule="exact"/>
              <w:ind w:left="120" w:firstLine="0"/>
              <w:rPr>
                <w:lang w:val="ru-RU"/>
              </w:rPr>
            </w:pPr>
            <w:r w:rsidRPr="007F0037">
              <w:rPr>
                <w:rStyle w:val="105pt"/>
                <w:rFonts w:eastAsiaTheme="minorHAnsi"/>
                <w:b w:val="0"/>
              </w:rPr>
              <w:t>Старт проекта «Наши планы»: составление законов жизни класса, оформление уголков класса и уголков здоровья</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Pr="007F0037" w:rsidRDefault="006A1D10" w:rsidP="00CE7E48">
            <w:pPr>
              <w:pStyle w:val="12"/>
              <w:shd w:val="clear" w:color="auto" w:fill="auto"/>
              <w:spacing w:line="210" w:lineRule="exact"/>
              <w:ind w:left="120" w:firstLine="0"/>
              <w:rPr>
                <w:sz w:val="20"/>
                <w:szCs w:val="20"/>
              </w:rPr>
            </w:pPr>
            <w:r w:rsidRPr="007F0037">
              <w:rPr>
                <w:rStyle w:val="105pt"/>
                <w:rFonts w:eastAsiaTheme="minorHAnsi"/>
                <w:b w:val="0"/>
              </w:rPr>
              <w:t>сентябрь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before="120" w:line="210" w:lineRule="exact"/>
              <w:ind w:left="120" w:firstLine="0"/>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pPr>
          </w:p>
        </w:tc>
        <w:tc>
          <w:tcPr>
            <w:tcW w:w="3926" w:type="dxa"/>
          </w:tcPr>
          <w:p w:rsidR="006A1D10" w:rsidRPr="007F0037" w:rsidRDefault="006A1D10" w:rsidP="00CE7E48">
            <w:pPr>
              <w:rPr>
                <w:rFonts w:eastAsia="Courier New"/>
                <w:bCs/>
                <w:color w:val="000000"/>
                <w:sz w:val="20"/>
                <w:szCs w:val="20"/>
                <w:lang w:val="ru-RU" w:eastAsia="ru-RU"/>
              </w:rPr>
            </w:pPr>
            <w:r w:rsidRPr="007F0037">
              <w:rPr>
                <w:rFonts w:eastAsia="Courier New"/>
                <w:bCs/>
                <w:color w:val="000000"/>
                <w:sz w:val="20"/>
                <w:szCs w:val="20"/>
                <w:lang w:val="ru-RU" w:eastAsia="ru-RU"/>
              </w:rPr>
              <w:t>Проведение недели Безопасности:</w:t>
            </w:r>
          </w:p>
          <w:p w:rsidR="006A1D10" w:rsidRPr="007F0037" w:rsidRDefault="006A1D10" w:rsidP="00CE7E48">
            <w:pPr>
              <w:rPr>
                <w:rFonts w:eastAsia="Courier New"/>
                <w:bCs/>
                <w:color w:val="000000"/>
                <w:sz w:val="20"/>
                <w:szCs w:val="20"/>
                <w:lang w:val="ru-RU" w:eastAsia="ru-RU"/>
              </w:rPr>
            </w:pPr>
            <w:r w:rsidRPr="007F0037">
              <w:rPr>
                <w:rFonts w:eastAsia="Courier New"/>
                <w:bCs/>
                <w:color w:val="000000"/>
                <w:sz w:val="20"/>
                <w:szCs w:val="20"/>
                <w:lang w:val="ru-RU" w:eastAsia="ru-RU"/>
              </w:rPr>
              <w:t>- встреча учащихся с работниками ГИБДД (5-8 классы)</w:t>
            </w:r>
          </w:p>
          <w:p w:rsidR="006A1D10" w:rsidRPr="007F0037" w:rsidRDefault="006A1D10" w:rsidP="00CE7E48">
            <w:pPr>
              <w:rPr>
                <w:rStyle w:val="105pt"/>
                <w:rFonts w:eastAsiaTheme="minorHAnsi"/>
                <w:b w:val="0"/>
                <w:sz w:val="20"/>
                <w:szCs w:val="20"/>
              </w:rPr>
            </w:pPr>
            <w:r w:rsidRPr="007F0037">
              <w:rPr>
                <w:rFonts w:eastAsia="Courier New"/>
                <w:bCs/>
                <w:color w:val="000000"/>
                <w:sz w:val="20"/>
                <w:szCs w:val="20"/>
                <w:lang w:val="ru-RU" w:eastAsia="ru-RU"/>
              </w:rPr>
              <w:t>- конкурс плакатов «Внимание, пешеход!» (5-11 классы)</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Pr="007F0037" w:rsidRDefault="006A1D10" w:rsidP="00CE7E48">
            <w:pPr>
              <w:pStyle w:val="12"/>
              <w:shd w:val="clear" w:color="auto" w:fill="auto"/>
              <w:spacing w:line="210" w:lineRule="exact"/>
              <w:ind w:left="120" w:firstLine="0"/>
              <w:rPr>
                <w:rStyle w:val="105pt"/>
                <w:rFonts w:eastAsiaTheme="minorHAnsi"/>
                <w:b w:val="0"/>
              </w:rPr>
            </w:pPr>
            <w:r w:rsidRPr="007F0037">
              <w:rPr>
                <w:rStyle w:val="105pt"/>
                <w:rFonts w:eastAsiaTheme="minorHAnsi"/>
                <w:b w:val="0"/>
              </w:rPr>
              <w:t>сентябрь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pPr>
          </w:p>
        </w:tc>
        <w:tc>
          <w:tcPr>
            <w:tcW w:w="3926" w:type="dxa"/>
          </w:tcPr>
          <w:p w:rsidR="006A1D10" w:rsidRPr="007F0037" w:rsidRDefault="006A1D10" w:rsidP="00CE7E48">
            <w:pPr>
              <w:rPr>
                <w:sz w:val="20"/>
                <w:szCs w:val="20"/>
                <w:lang w:val="ru-RU"/>
              </w:rPr>
            </w:pPr>
            <w:r w:rsidRPr="007F0037">
              <w:rPr>
                <w:sz w:val="20"/>
                <w:szCs w:val="20"/>
                <w:lang w:val="ru-RU"/>
              </w:rPr>
              <w:t>Международный день распространения грамотности (классные часы).</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Default="006A1D10" w:rsidP="00CE7E48">
            <w:r w:rsidRPr="000433F4">
              <w:rPr>
                <w:rStyle w:val="105pt"/>
                <w:rFonts w:eastAsiaTheme="minorHAnsi"/>
                <w:b w:val="0"/>
              </w:rPr>
              <w:t>сентябрь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pPr>
          </w:p>
        </w:tc>
        <w:tc>
          <w:tcPr>
            <w:tcW w:w="3926" w:type="dxa"/>
          </w:tcPr>
          <w:p w:rsidR="006A1D10" w:rsidRPr="007F0037" w:rsidRDefault="006A1D10" w:rsidP="00CE7E48">
            <w:pPr>
              <w:pStyle w:val="12"/>
              <w:shd w:val="clear" w:color="auto" w:fill="auto"/>
              <w:spacing w:line="250" w:lineRule="exact"/>
              <w:ind w:left="120" w:firstLine="0"/>
            </w:pPr>
            <w:r w:rsidRPr="007F0037">
              <w:rPr>
                <w:rStyle w:val="105pt"/>
                <w:rFonts w:eastAsiaTheme="minorHAnsi"/>
                <w:b w:val="0"/>
              </w:rPr>
              <w:t>Организационные классные ученические собрания «Правила внутреннего распорядка. Правила поведения в школе»</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Default="006A1D10" w:rsidP="00CE7E48">
            <w:r w:rsidRPr="000433F4">
              <w:rPr>
                <w:rStyle w:val="105pt"/>
                <w:rFonts w:eastAsiaTheme="minorHAnsi"/>
                <w:b w:val="0"/>
              </w:rPr>
              <w:t>сентябрь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before="120" w:line="210" w:lineRule="exact"/>
              <w:ind w:left="120" w:firstLine="0"/>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pPr>
          </w:p>
        </w:tc>
        <w:tc>
          <w:tcPr>
            <w:tcW w:w="3926" w:type="dxa"/>
          </w:tcPr>
          <w:p w:rsidR="006A1D10" w:rsidRPr="007F0037" w:rsidRDefault="006A1D10" w:rsidP="00CE7E48">
            <w:pPr>
              <w:pStyle w:val="12"/>
              <w:shd w:val="clear" w:color="auto" w:fill="auto"/>
              <w:spacing w:line="250" w:lineRule="exact"/>
              <w:ind w:left="120" w:firstLine="0"/>
              <w:rPr>
                <w:rStyle w:val="105pt"/>
                <w:rFonts w:eastAsiaTheme="minorHAnsi"/>
                <w:b w:val="0"/>
              </w:rPr>
            </w:pPr>
            <w:r w:rsidRPr="007F0037">
              <w:rPr>
                <w:color w:val="000000"/>
                <w:sz w:val="21"/>
                <w:szCs w:val="21"/>
                <w:shd w:val="clear" w:color="auto" w:fill="FFFFFF"/>
                <w:lang w:val="ru-RU"/>
              </w:rPr>
              <w:t>Общешкольные Дни здоровья «Бегом от вредных привычек»</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Pr="007F0037" w:rsidRDefault="006A1D10" w:rsidP="00CE7E48">
            <w:pPr>
              <w:pStyle w:val="12"/>
              <w:shd w:val="clear" w:color="auto" w:fill="auto"/>
              <w:spacing w:after="60" w:line="210" w:lineRule="exact"/>
              <w:ind w:left="120" w:firstLine="0"/>
              <w:rPr>
                <w:rStyle w:val="105pt"/>
                <w:rFonts w:eastAsiaTheme="minorHAnsi"/>
                <w:b w:val="0"/>
              </w:rPr>
            </w:pPr>
            <w:r w:rsidRPr="007F0037">
              <w:rPr>
                <w:rStyle w:val="105pt"/>
                <w:rFonts w:eastAsiaTheme="minorHAnsi"/>
                <w:b w:val="0"/>
              </w:rPr>
              <w:t>ежемесячно</w:t>
            </w: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Учителя ФК</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10" w:lineRule="exact"/>
              <w:ind w:left="120" w:firstLine="0"/>
              <w:rPr>
                <w:rStyle w:val="105pt"/>
                <w:rFonts w:eastAsiaTheme="minorHAnsi"/>
                <w:b w:val="0"/>
              </w:rPr>
            </w:pPr>
            <w:r w:rsidRPr="007F0037">
              <w:rPr>
                <w:color w:val="000000"/>
                <w:sz w:val="21"/>
                <w:szCs w:val="21"/>
                <w:shd w:val="clear" w:color="auto" w:fill="FFFFFF"/>
                <w:lang w:val="ru-RU"/>
              </w:rPr>
              <w:t>Конкурс «Звездная капель» (конкурс талантов)</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сентябрь</w:t>
            </w:r>
          </w:p>
        </w:tc>
        <w:tc>
          <w:tcPr>
            <w:tcW w:w="2457" w:type="dxa"/>
          </w:tcPr>
          <w:p w:rsidR="006A1D10" w:rsidRPr="007F0037" w:rsidRDefault="006A1D10" w:rsidP="00CE7E48">
            <w:pPr>
              <w:pStyle w:val="12"/>
              <w:shd w:val="clear" w:color="auto" w:fill="auto"/>
              <w:spacing w:line="250" w:lineRule="exact"/>
              <w:ind w:left="120" w:firstLine="0"/>
            </w:pPr>
            <w:r w:rsidRPr="007F0037">
              <w:rPr>
                <w:rStyle w:val="105pt"/>
                <w:rFonts w:eastAsiaTheme="minorHAnsi"/>
                <w:b w:val="0"/>
              </w:rPr>
              <w:t>Заместитель 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10" w:lineRule="exact"/>
              <w:ind w:left="120" w:firstLine="0"/>
              <w:rPr>
                <w:bCs/>
                <w:color w:val="000000"/>
                <w:sz w:val="20"/>
                <w:szCs w:val="20"/>
                <w:shd w:val="clear" w:color="auto" w:fill="FFFFFF"/>
                <w:lang w:val="ru-RU"/>
              </w:rPr>
            </w:pPr>
            <w:r w:rsidRPr="007F0037">
              <w:rPr>
                <w:sz w:val="20"/>
                <w:szCs w:val="20"/>
                <w:lang w:val="ru-RU"/>
              </w:rPr>
              <w:t>Проведение конкурса и выставки детских рисунков «Дружная планета»</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5-8</w:t>
            </w:r>
          </w:p>
        </w:tc>
        <w:tc>
          <w:tcPr>
            <w:tcW w:w="1497" w:type="dxa"/>
            <w:gridSpan w:val="2"/>
          </w:tcPr>
          <w:p w:rsidR="006A1D10" w:rsidRPr="007F0037" w:rsidRDefault="006A1D10" w:rsidP="00CE7E48">
            <w:pPr>
              <w:pStyle w:val="12"/>
              <w:shd w:val="clear" w:color="auto" w:fill="auto"/>
              <w:spacing w:line="210" w:lineRule="exact"/>
              <w:ind w:left="120" w:firstLine="0"/>
              <w:rPr>
                <w:rStyle w:val="105pt"/>
                <w:rFonts w:eastAsiaTheme="minorHAnsi"/>
                <w:b w:val="0"/>
              </w:rPr>
            </w:pPr>
            <w:r w:rsidRPr="007F0037">
              <w:rPr>
                <w:rStyle w:val="105pt"/>
                <w:rFonts w:eastAsiaTheme="minorHAnsi"/>
                <w:b w:val="0"/>
              </w:rPr>
              <w:t>сентябрь</w:t>
            </w:r>
          </w:p>
        </w:tc>
        <w:tc>
          <w:tcPr>
            <w:tcW w:w="2457" w:type="dxa"/>
          </w:tcPr>
          <w:p w:rsidR="006A1D10" w:rsidRPr="007F0037" w:rsidRDefault="006A1D10" w:rsidP="00CE7E48">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Учитель ИЗО</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10" w:lineRule="exact"/>
              <w:ind w:left="120" w:firstLine="0"/>
              <w:rPr>
                <w:bCs/>
                <w:color w:val="000000"/>
                <w:sz w:val="21"/>
                <w:szCs w:val="21"/>
                <w:shd w:val="clear" w:color="auto" w:fill="FFFFFF"/>
                <w:lang w:val="ru-RU"/>
              </w:rPr>
            </w:pPr>
            <w:r w:rsidRPr="007F0037">
              <w:rPr>
                <w:color w:val="000000"/>
                <w:sz w:val="21"/>
                <w:szCs w:val="21"/>
                <w:shd w:val="clear" w:color="auto" w:fill="FFFFFF"/>
                <w:lang w:val="ru-RU"/>
              </w:rPr>
              <w:t>Школьная акция</w:t>
            </w:r>
            <w:r w:rsidRPr="007F0037">
              <w:rPr>
                <w:i/>
                <w:iCs/>
                <w:color w:val="000000"/>
                <w:sz w:val="21"/>
                <w:szCs w:val="21"/>
                <w:shd w:val="clear" w:color="auto" w:fill="FFFFFF"/>
                <w:lang w:val="ru-RU"/>
              </w:rPr>
              <w:t xml:space="preserve"> </w:t>
            </w:r>
            <w:r w:rsidRPr="007F0037">
              <w:rPr>
                <w:color w:val="000000"/>
                <w:sz w:val="21"/>
                <w:szCs w:val="21"/>
                <w:shd w:val="clear" w:color="auto" w:fill="FFFFFF"/>
                <w:lang w:val="ru-RU"/>
              </w:rPr>
              <w:t>«Сохраним деревья Белгородчины» - сбор макулатуры</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Pr="007F0037" w:rsidRDefault="006A1D10" w:rsidP="00CE7E48">
            <w:pPr>
              <w:pStyle w:val="12"/>
              <w:shd w:val="clear" w:color="auto" w:fill="auto"/>
              <w:spacing w:line="210" w:lineRule="exact"/>
              <w:ind w:left="120" w:firstLine="0"/>
              <w:rPr>
                <w:rStyle w:val="105pt"/>
                <w:rFonts w:eastAsiaTheme="minorHAnsi"/>
                <w:b w:val="0"/>
              </w:rPr>
            </w:pPr>
            <w:r w:rsidRPr="007F0037">
              <w:rPr>
                <w:rStyle w:val="105pt"/>
                <w:rFonts w:eastAsiaTheme="minorHAnsi"/>
                <w:b w:val="0"/>
              </w:rPr>
              <w:t>В течение года</w:t>
            </w:r>
          </w:p>
        </w:tc>
        <w:tc>
          <w:tcPr>
            <w:tcW w:w="2457" w:type="dxa"/>
          </w:tcPr>
          <w:p w:rsidR="006A1D10" w:rsidRPr="007F0037" w:rsidRDefault="006A1D10" w:rsidP="00CE7E48">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Старший вожатый</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10" w:lineRule="exact"/>
              <w:ind w:left="120" w:firstLine="0"/>
              <w:rPr>
                <w:bCs/>
                <w:color w:val="000000"/>
                <w:sz w:val="21"/>
                <w:szCs w:val="21"/>
                <w:shd w:val="clear" w:color="auto" w:fill="FFFFFF"/>
              </w:rPr>
            </w:pPr>
            <w:r w:rsidRPr="007F0037">
              <w:rPr>
                <w:color w:val="000000"/>
                <w:sz w:val="21"/>
                <w:szCs w:val="21"/>
                <w:shd w:val="clear" w:color="auto" w:fill="FFFFFF"/>
              </w:rPr>
              <w:t>«История кадетского движения». Викторина</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7-8</w:t>
            </w:r>
          </w:p>
        </w:tc>
        <w:tc>
          <w:tcPr>
            <w:tcW w:w="1497" w:type="dxa"/>
            <w:gridSpan w:val="2"/>
          </w:tcPr>
          <w:p w:rsidR="006A1D10" w:rsidRPr="007F0037" w:rsidRDefault="006A1D10" w:rsidP="00CE7E48">
            <w:pPr>
              <w:pStyle w:val="12"/>
              <w:shd w:val="clear" w:color="auto" w:fill="auto"/>
              <w:spacing w:line="210" w:lineRule="exact"/>
              <w:ind w:left="120" w:firstLine="0"/>
              <w:rPr>
                <w:rStyle w:val="105pt"/>
                <w:rFonts w:eastAsiaTheme="minorHAnsi"/>
                <w:b w:val="0"/>
              </w:rPr>
            </w:pPr>
            <w:r w:rsidRPr="007F0037">
              <w:rPr>
                <w:rStyle w:val="105pt"/>
                <w:rFonts w:eastAsiaTheme="minorHAnsi"/>
                <w:b w:val="0"/>
              </w:rPr>
              <w:t>сентябрь</w:t>
            </w:r>
          </w:p>
        </w:tc>
        <w:tc>
          <w:tcPr>
            <w:tcW w:w="2457" w:type="dxa"/>
          </w:tcPr>
          <w:p w:rsidR="006A1D10" w:rsidRPr="007F0037" w:rsidRDefault="006A1D10" w:rsidP="00CE7E48">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Педагог-организатор ОБЖ</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Урок нравственности «Всемирный день пожилых людей»</w:t>
            </w:r>
          </w:p>
          <w:p w:rsidR="006A1D10" w:rsidRPr="007F0037" w:rsidRDefault="006A1D10" w:rsidP="00CE7E48">
            <w:pPr>
              <w:pStyle w:val="12"/>
              <w:shd w:val="clear" w:color="auto" w:fill="auto"/>
              <w:spacing w:line="254" w:lineRule="exact"/>
              <w:ind w:left="120" w:firstLine="0"/>
              <w:rPr>
                <w:lang w:val="ru-RU"/>
              </w:rPr>
            </w:pPr>
            <w:r w:rsidRPr="007F0037">
              <w:rPr>
                <w:sz w:val="20"/>
                <w:szCs w:val="20"/>
                <w:lang w:val="ru-RU"/>
              </w:rPr>
              <w:t>Выставка-конкурс рисунков ко «Дню пожилого человека»</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p w:rsidR="006A1D10" w:rsidRPr="007F0037" w:rsidRDefault="006A1D10" w:rsidP="00CE7E48">
            <w:pPr>
              <w:pStyle w:val="12"/>
              <w:shd w:val="clear" w:color="auto" w:fill="auto"/>
              <w:spacing w:line="210" w:lineRule="exact"/>
              <w:ind w:left="140" w:firstLine="0"/>
              <w:rPr>
                <w:rStyle w:val="105pt"/>
                <w:rFonts w:eastAsiaTheme="minorHAnsi"/>
                <w:b w:val="0"/>
              </w:rPr>
            </w:pPr>
          </w:p>
          <w:p w:rsidR="006A1D10" w:rsidRPr="007F0037" w:rsidRDefault="006A1D10" w:rsidP="00CE7E48">
            <w:pPr>
              <w:pStyle w:val="12"/>
              <w:shd w:val="clear" w:color="auto" w:fill="auto"/>
              <w:spacing w:line="210" w:lineRule="exact"/>
              <w:ind w:left="140" w:firstLine="0"/>
              <w:rPr>
                <w:rStyle w:val="105pt"/>
                <w:rFonts w:eastAsiaTheme="minorHAnsi"/>
                <w:b w:val="0"/>
              </w:rPr>
            </w:pPr>
          </w:p>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5-6</w:t>
            </w:r>
          </w:p>
        </w:tc>
        <w:tc>
          <w:tcPr>
            <w:tcW w:w="1497" w:type="dxa"/>
            <w:gridSpan w:val="2"/>
          </w:tcPr>
          <w:p w:rsidR="006A1D10" w:rsidRDefault="006A1D10" w:rsidP="00CE7E48">
            <w:r w:rsidRPr="007C3677">
              <w:rPr>
                <w:sz w:val="20"/>
                <w:szCs w:val="20"/>
                <w:lang w:eastAsia="ru-RU"/>
              </w:rPr>
              <w:t>октябрь</w:t>
            </w:r>
          </w:p>
        </w:tc>
        <w:tc>
          <w:tcPr>
            <w:tcW w:w="2457" w:type="dxa"/>
          </w:tcPr>
          <w:p w:rsidR="006A1D10" w:rsidRPr="007F0037" w:rsidRDefault="006A1D10" w:rsidP="00CE7E48">
            <w:pPr>
              <w:pStyle w:val="12"/>
              <w:shd w:val="clear" w:color="auto" w:fill="auto"/>
              <w:spacing w:line="254" w:lineRule="exact"/>
              <w:ind w:left="120" w:firstLine="0"/>
            </w:pPr>
            <w:r w:rsidRPr="007F0037">
              <w:rPr>
                <w:rStyle w:val="105pt"/>
                <w:rFonts w:eastAsiaTheme="minorHAnsi"/>
                <w:b w:val="0"/>
              </w:rPr>
              <w:t>Руководитель МО начальных классов</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rPr>
            </w:pPr>
            <w:r w:rsidRPr="007F0037">
              <w:rPr>
                <w:sz w:val="20"/>
                <w:szCs w:val="20"/>
              </w:rPr>
              <w:t>Всемирный день защиты животных</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Default="006A1D10" w:rsidP="00CE7E48">
            <w:r w:rsidRPr="007C3677">
              <w:rPr>
                <w:sz w:val="20"/>
                <w:szCs w:val="20"/>
                <w:lang w:eastAsia="ru-RU"/>
              </w:rPr>
              <w:t>октябрь</w:t>
            </w:r>
          </w:p>
        </w:tc>
        <w:tc>
          <w:tcPr>
            <w:tcW w:w="2457" w:type="dxa"/>
          </w:tcPr>
          <w:p w:rsidR="006A1D10" w:rsidRPr="007F0037" w:rsidRDefault="006A1D10" w:rsidP="00CE7E48">
            <w:pPr>
              <w:pStyle w:val="12"/>
              <w:shd w:val="clear" w:color="auto" w:fill="auto"/>
              <w:spacing w:line="254" w:lineRule="exact"/>
              <w:ind w:left="120" w:firstLine="0"/>
              <w:rPr>
                <w:rStyle w:val="105pt"/>
                <w:rFonts w:eastAsiaTheme="minorHAnsi"/>
                <w:b w:val="0"/>
              </w:rPr>
            </w:pPr>
            <w:r w:rsidRPr="007F0037">
              <w:rPr>
                <w:rStyle w:val="105pt"/>
                <w:rFonts w:eastAsiaTheme="minorHAnsi"/>
                <w:b w:val="0"/>
              </w:rPr>
              <w:t>Ст. вожатая, актив ШУС</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59" w:lineRule="exact"/>
              <w:ind w:left="120" w:firstLine="0"/>
              <w:rPr>
                <w:lang w:val="ru-RU"/>
              </w:rPr>
            </w:pPr>
            <w:r w:rsidRPr="007F0037">
              <w:rPr>
                <w:rStyle w:val="105pt"/>
                <w:rFonts w:eastAsiaTheme="minorHAnsi"/>
                <w:b w:val="0"/>
              </w:rPr>
              <w:t>Акция: «Нет выше звания - Учитель»</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Default="006A1D10" w:rsidP="00CE7E48">
            <w:r w:rsidRPr="007C3677">
              <w:rPr>
                <w:sz w:val="20"/>
                <w:szCs w:val="20"/>
                <w:lang w:eastAsia="ru-RU"/>
              </w:rPr>
              <w:t>октябрь</w:t>
            </w:r>
          </w:p>
        </w:tc>
        <w:tc>
          <w:tcPr>
            <w:tcW w:w="2457" w:type="dxa"/>
          </w:tcPr>
          <w:p w:rsidR="006A1D10" w:rsidRPr="007F0037" w:rsidRDefault="006A1D10" w:rsidP="00CE7E48">
            <w:pPr>
              <w:pStyle w:val="12"/>
              <w:shd w:val="clear" w:color="auto" w:fill="auto"/>
              <w:spacing w:line="250" w:lineRule="exact"/>
              <w:ind w:left="120" w:firstLine="0"/>
            </w:pPr>
            <w:r w:rsidRPr="007F0037">
              <w:rPr>
                <w:rStyle w:val="105pt"/>
                <w:rFonts w:eastAsiaTheme="minorHAnsi"/>
                <w:b w:val="0"/>
              </w:rPr>
              <w:t>Заместитель директора, классные руководителя</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rPr>
            </w:pPr>
            <w:r w:rsidRPr="007F0037">
              <w:rPr>
                <w:sz w:val="20"/>
                <w:szCs w:val="20"/>
                <w:highlight w:val="white"/>
              </w:rPr>
              <w:t>День флага Белгородской области</w:t>
            </w:r>
            <w:r w:rsidRPr="007F0037">
              <w:rPr>
                <w:sz w:val="20"/>
                <w:szCs w:val="20"/>
              </w:rPr>
              <w:t xml:space="preserve"> </w:t>
            </w:r>
          </w:p>
          <w:p w:rsidR="006A1D10" w:rsidRPr="007F0037" w:rsidRDefault="006A1D10" w:rsidP="00CE7E48">
            <w:pPr>
              <w:rPr>
                <w:sz w:val="20"/>
                <w:szCs w:val="20"/>
                <w:lang w:val="ru-RU"/>
              </w:rPr>
            </w:pPr>
            <w:r w:rsidRPr="007F0037">
              <w:rPr>
                <w:sz w:val="20"/>
                <w:szCs w:val="20"/>
                <w:lang w:val="ru-RU"/>
              </w:rPr>
              <w:t xml:space="preserve">- проведение классных часов </w:t>
            </w:r>
            <w:r w:rsidRPr="007F0037">
              <w:rPr>
                <w:rFonts w:eastAsia="Courier New"/>
                <w:sz w:val="20"/>
                <w:szCs w:val="20"/>
                <w:lang w:val="ru-RU"/>
              </w:rPr>
              <w:t>«Под флагом Белогорья!»</w:t>
            </w:r>
          </w:p>
          <w:p w:rsidR="006A1D10" w:rsidRPr="007F0037" w:rsidRDefault="006A1D10" w:rsidP="00CE7E48">
            <w:pPr>
              <w:rPr>
                <w:sz w:val="20"/>
                <w:szCs w:val="20"/>
                <w:lang w:val="ru-RU"/>
              </w:rPr>
            </w:pPr>
            <w:r w:rsidRPr="007F0037">
              <w:rPr>
                <w:sz w:val="20"/>
                <w:szCs w:val="20"/>
                <w:lang w:val="ru-RU"/>
              </w:rPr>
              <w:t>- школьный конкурс рисунков и плакатов:</w:t>
            </w:r>
          </w:p>
          <w:p w:rsidR="006A1D10" w:rsidRPr="007F0037" w:rsidRDefault="006A1D10" w:rsidP="00CE7E48">
            <w:pPr>
              <w:spacing w:line="274" w:lineRule="exact"/>
              <w:rPr>
                <w:rStyle w:val="105pt"/>
                <w:rFonts w:asciiTheme="minorHAnsi" w:eastAsiaTheme="minorHAnsi" w:hAnsiTheme="minorHAnsi" w:cstheme="minorBidi"/>
                <w:b w:val="0"/>
                <w:bCs w:val="0"/>
              </w:rPr>
            </w:pPr>
            <w:r w:rsidRPr="007F0037">
              <w:rPr>
                <w:sz w:val="20"/>
                <w:szCs w:val="20"/>
                <w:lang w:val="ru-RU"/>
              </w:rPr>
              <w:t xml:space="preserve"> </w:t>
            </w:r>
            <w:r w:rsidRPr="007F0037">
              <w:rPr>
                <w:sz w:val="20"/>
                <w:szCs w:val="20"/>
              </w:rPr>
              <w:t>«Белогорье - синие дали…»</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Default="006A1D10" w:rsidP="00CE7E48">
            <w:r w:rsidRPr="007C3677">
              <w:rPr>
                <w:sz w:val="20"/>
                <w:szCs w:val="20"/>
                <w:lang w:eastAsia="ru-RU"/>
              </w:rPr>
              <w:t>октябрь</w:t>
            </w:r>
          </w:p>
        </w:tc>
        <w:tc>
          <w:tcPr>
            <w:tcW w:w="2457" w:type="dxa"/>
          </w:tcPr>
          <w:p w:rsidR="006A1D10" w:rsidRPr="007F0037" w:rsidRDefault="006A1D10" w:rsidP="00CE7E48">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Заместитель директора, классные руководителя</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highlight w:val="white"/>
                <w:lang w:val="ru-RU"/>
              </w:rPr>
            </w:pPr>
            <w:r w:rsidRPr="007F0037">
              <w:rPr>
                <w:sz w:val="20"/>
                <w:szCs w:val="20"/>
                <w:highlight w:val="white"/>
                <w:lang w:val="ru-RU"/>
              </w:rPr>
              <w:t>Организация участия в городском конкурсе на знание государственных и региональных символов и атрибутов РФ</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7-9</w:t>
            </w:r>
          </w:p>
        </w:tc>
        <w:tc>
          <w:tcPr>
            <w:tcW w:w="1497" w:type="dxa"/>
            <w:gridSpan w:val="2"/>
          </w:tcPr>
          <w:p w:rsidR="006A1D10" w:rsidRPr="007F0037" w:rsidRDefault="006A1D10" w:rsidP="00CE7E48">
            <w:pPr>
              <w:rPr>
                <w:sz w:val="20"/>
                <w:szCs w:val="20"/>
                <w:lang w:eastAsia="ru-RU"/>
              </w:rPr>
            </w:pPr>
            <w:r w:rsidRPr="007F0037">
              <w:rPr>
                <w:sz w:val="20"/>
                <w:szCs w:val="20"/>
                <w:lang w:eastAsia="ru-RU"/>
              </w:rPr>
              <w:t>октябрь</w:t>
            </w:r>
          </w:p>
        </w:tc>
        <w:tc>
          <w:tcPr>
            <w:tcW w:w="2457" w:type="dxa"/>
          </w:tcPr>
          <w:p w:rsidR="006A1D10" w:rsidRPr="007F0037" w:rsidRDefault="006A1D10" w:rsidP="00CE7E48">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Заместитель директора, учителя истории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rPr>
            </w:pPr>
            <w:r w:rsidRPr="007F0037">
              <w:rPr>
                <w:sz w:val="20"/>
                <w:szCs w:val="20"/>
              </w:rPr>
              <w:t>День гражданской обороны</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Default="006A1D10" w:rsidP="00CE7E48">
            <w:r w:rsidRPr="00E7536B">
              <w:rPr>
                <w:sz w:val="20"/>
                <w:szCs w:val="20"/>
                <w:lang w:eastAsia="ru-RU"/>
              </w:rPr>
              <w:t>октябрь</w:t>
            </w:r>
          </w:p>
        </w:tc>
        <w:tc>
          <w:tcPr>
            <w:tcW w:w="2457" w:type="dxa"/>
          </w:tcPr>
          <w:p w:rsidR="006A1D10" w:rsidRPr="007F0037" w:rsidRDefault="006A1D10" w:rsidP="00CE7E48">
            <w:pPr>
              <w:rPr>
                <w:sz w:val="20"/>
                <w:szCs w:val="20"/>
              </w:rPr>
            </w:pPr>
            <w:r w:rsidRPr="007F0037">
              <w:rPr>
                <w:sz w:val="20"/>
                <w:szCs w:val="20"/>
              </w:rPr>
              <w:t xml:space="preserve"> Классные руководители  </w:t>
            </w:r>
          </w:p>
        </w:tc>
      </w:tr>
      <w:tr w:rsidR="006A1D10" w:rsidRPr="007712DD"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10" w:lineRule="exact"/>
              <w:ind w:left="120" w:firstLine="0"/>
              <w:rPr>
                <w:lang w:val="ru-RU"/>
              </w:rPr>
            </w:pPr>
            <w:r w:rsidRPr="007F0037">
              <w:rPr>
                <w:rStyle w:val="105pt"/>
                <w:rFonts w:eastAsiaTheme="minorHAnsi"/>
                <w:b w:val="0"/>
              </w:rPr>
              <w:t>Праздничный концерт, посвящённый Дню Учителя.</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Default="006A1D10" w:rsidP="00CE7E48">
            <w:r w:rsidRPr="00E7536B">
              <w:rPr>
                <w:sz w:val="20"/>
                <w:szCs w:val="20"/>
                <w:lang w:eastAsia="ru-RU"/>
              </w:rPr>
              <w:t>октябрь</w:t>
            </w:r>
          </w:p>
        </w:tc>
        <w:tc>
          <w:tcPr>
            <w:tcW w:w="2457" w:type="dxa"/>
          </w:tcPr>
          <w:p w:rsidR="006A1D10" w:rsidRPr="007F0037" w:rsidRDefault="006A1D10" w:rsidP="00CE7E48">
            <w:pPr>
              <w:rPr>
                <w:sz w:val="20"/>
                <w:szCs w:val="20"/>
                <w:lang w:val="ru-RU"/>
              </w:rPr>
            </w:pPr>
            <w:r w:rsidRPr="007F0037">
              <w:rPr>
                <w:rStyle w:val="105pt"/>
                <w:rFonts w:eastAsiaTheme="minorHAnsi"/>
                <w:b w:val="0"/>
                <w:sz w:val="20"/>
                <w:szCs w:val="20"/>
              </w:rPr>
              <w:t xml:space="preserve">Заместитель директора, Ст. вожатая, актив ШУС </w:t>
            </w:r>
          </w:p>
        </w:tc>
      </w:tr>
      <w:tr w:rsidR="006A1D10" w:rsidRPr="007712DD"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День дублёра</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Default="006A1D10" w:rsidP="00CE7E48">
            <w:r w:rsidRPr="00E7536B">
              <w:rPr>
                <w:sz w:val="20"/>
                <w:szCs w:val="20"/>
                <w:lang w:eastAsia="ru-RU"/>
              </w:rPr>
              <w:t>октябрь</w:t>
            </w:r>
          </w:p>
        </w:tc>
        <w:tc>
          <w:tcPr>
            <w:tcW w:w="2457" w:type="dxa"/>
          </w:tcPr>
          <w:p w:rsidR="006A1D10" w:rsidRPr="007F0037" w:rsidRDefault="006A1D10" w:rsidP="00CE7E48">
            <w:pPr>
              <w:pStyle w:val="12"/>
              <w:shd w:val="clear" w:color="auto" w:fill="auto"/>
              <w:spacing w:line="250" w:lineRule="exact"/>
              <w:ind w:left="120" w:firstLine="0"/>
              <w:rPr>
                <w:rStyle w:val="105pt"/>
                <w:rFonts w:eastAsiaTheme="minorHAnsi"/>
                <w:b w:val="0"/>
              </w:rPr>
            </w:pPr>
            <w:r w:rsidRPr="007F0037">
              <w:rPr>
                <w:rStyle w:val="105pt"/>
                <w:rFonts w:eastAsiaTheme="minorHAnsi"/>
                <w:b w:val="0"/>
                <w:sz w:val="20"/>
                <w:szCs w:val="20"/>
              </w:rPr>
              <w:t>Заместитель директора, Ст. вожатая, актив ШУС</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10" w:lineRule="exact"/>
              <w:ind w:left="120" w:firstLine="0"/>
              <w:rPr>
                <w:rStyle w:val="105pt"/>
                <w:rFonts w:eastAsiaTheme="minorHAnsi"/>
                <w:b w:val="0"/>
              </w:rPr>
            </w:pPr>
            <w:r w:rsidRPr="007F0037">
              <w:rPr>
                <w:color w:val="000000"/>
                <w:sz w:val="21"/>
                <w:szCs w:val="21"/>
                <w:shd w:val="clear" w:color="auto" w:fill="FFFFFF"/>
              </w:rPr>
              <w:t>«Традиции кадетских корпусов». Викторина</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9</w:t>
            </w:r>
          </w:p>
        </w:tc>
        <w:tc>
          <w:tcPr>
            <w:tcW w:w="1497" w:type="dxa"/>
            <w:gridSpan w:val="2"/>
          </w:tcPr>
          <w:p w:rsidR="006A1D10" w:rsidRPr="007F0037" w:rsidRDefault="006A1D10" w:rsidP="00CE7E48">
            <w:pPr>
              <w:rPr>
                <w:sz w:val="20"/>
                <w:szCs w:val="20"/>
                <w:lang w:eastAsia="ru-RU"/>
              </w:rPr>
            </w:pPr>
            <w:r w:rsidRPr="007F0037">
              <w:rPr>
                <w:sz w:val="20"/>
                <w:szCs w:val="20"/>
                <w:lang w:eastAsia="ru-RU"/>
              </w:rPr>
              <w:t>октябрь</w:t>
            </w:r>
          </w:p>
        </w:tc>
        <w:tc>
          <w:tcPr>
            <w:tcW w:w="2457" w:type="dxa"/>
          </w:tcPr>
          <w:p w:rsidR="006A1D10" w:rsidRPr="007F0037" w:rsidRDefault="006A1D10" w:rsidP="00CE7E48">
            <w:pPr>
              <w:pStyle w:val="12"/>
              <w:shd w:val="clear" w:color="auto" w:fill="auto"/>
              <w:spacing w:line="250" w:lineRule="exact"/>
              <w:ind w:left="120" w:firstLine="0"/>
              <w:rPr>
                <w:rStyle w:val="105pt"/>
                <w:rFonts w:eastAsiaTheme="minorHAnsi"/>
                <w:b w:val="0"/>
                <w:sz w:val="20"/>
                <w:szCs w:val="20"/>
              </w:rPr>
            </w:pPr>
            <w:r w:rsidRPr="007F0037">
              <w:rPr>
                <w:color w:val="000000"/>
                <w:sz w:val="20"/>
                <w:szCs w:val="20"/>
                <w:shd w:val="clear" w:color="auto" w:fill="FFFFFF"/>
              </w:rPr>
              <w:t>Педагог-организатор ОБЖ</w:t>
            </w:r>
          </w:p>
        </w:tc>
      </w:tr>
      <w:tr w:rsidR="006A1D10" w:rsidRPr="007712DD"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rPr>
            </w:pPr>
            <w:r w:rsidRPr="007F0037">
              <w:rPr>
                <w:sz w:val="20"/>
                <w:szCs w:val="20"/>
              </w:rPr>
              <w:t>Неделя профилактики правонарушений.</w:t>
            </w:r>
          </w:p>
          <w:p w:rsidR="006A1D10" w:rsidRPr="007F0037" w:rsidRDefault="006A1D10" w:rsidP="00CE7E48">
            <w:pPr>
              <w:rPr>
                <w:sz w:val="20"/>
                <w:szCs w:val="20"/>
              </w:rPr>
            </w:pP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Default="006A1D10" w:rsidP="00CE7E48">
            <w:r w:rsidRPr="00671612">
              <w:rPr>
                <w:sz w:val="20"/>
                <w:szCs w:val="20"/>
                <w:lang w:eastAsia="ru-RU"/>
              </w:rPr>
              <w:t>октябрь</w:t>
            </w:r>
          </w:p>
        </w:tc>
        <w:tc>
          <w:tcPr>
            <w:tcW w:w="2457" w:type="dxa"/>
          </w:tcPr>
          <w:p w:rsidR="006A1D10" w:rsidRPr="007F0037" w:rsidRDefault="006A1D10" w:rsidP="00CE7E48">
            <w:pPr>
              <w:rPr>
                <w:sz w:val="20"/>
                <w:szCs w:val="20"/>
                <w:lang w:val="ru-RU"/>
              </w:rPr>
            </w:pPr>
            <w:r w:rsidRPr="007F0037">
              <w:rPr>
                <w:sz w:val="20"/>
                <w:szCs w:val="20"/>
                <w:lang w:val="ru-RU"/>
              </w:rPr>
              <w:t>Зам.директора, педагог – психолог, социальный педагог</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Организация школьного этапа городского конкурса рисунков на тему «Мы – будущие избиратели»</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6-8</w:t>
            </w:r>
          </w:p>
        </w:tc>
        <w:tc>
          <w:tcPr>
            <w:tcW w:w="1497" w:type="dxa"/>
            <w:gridSpan w:val="2"/>
          </w:tcPr>
          <w:p w:rsidR="006A1D10" w:rsidRDefault="006A1D10" w:rsidP="00CE7E48">
            <w:r w:rsidRPr="00671612">
              <w:rPr>
                <w:sz w:val="20"/>
                <w:szCs w:val="20"/>
                <w:lang w:eastAsia="ru-RU"/>
              </w:rPr>
              <w:t>октябрь</w:t>
            </w:r>
          </w:p>
        </w:tc>
        <w:tc>
          <w:tcPr>
            <w:tcW w:w="2457" w:type="dxa"/>
          </w:tcPr>
          <w:p w:rsidR="006A1D10" w:rsidRPr="007F0037" w:rsidRDefault="006A1D10" w:rsidP="00CE7E48">
            <w:pPr>
              <w:rPr>
                <w:sz w:val="20"/>
                <w:szCs w:val="20"/>
              </w:rPr>
            </w:pPr>
            <w:r w:rsidRPr="007F0037">
              <w:rPr>
                <w:sz w:val="20"/>
                <w:szCs w:val="20"/>
              </w:rPr>
              <w:t>Зам.директора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Спортивные состязания «Малые кадетские игры»</w:t>
            </w:r>
          </w:p>
        </w:tc>
        <w:tc>
          <w:tcPr>
            <w:tcW w:w="1328" w:type="dxa"/>
          </w:tcPr>
          <w:p w:rsidR="006A1D10" w:rsidRPr="007F0037" w:rsidRDefault="006A1D10" w:rsidP="00CE7E48">
            <w:pPr>
              <w:rPr>
                <w:sz w:val="20"/>
                <w:szCs w:val="20"/>
              </w:rPr>
            </w:pPr>
            <w:r w:rsidRPr="007F0037">
              <w:rPr>
                <w:sz w:val="20"/>
                <w:szCs w:val="20"/>
              </w:rPr>
              <w:t>5-9</w:t>
            </w:r>
          </w:p>
        </w:tc>
        <w:tc>
          <w:tcPr>
            <w:tcW w:w="1497" w:type="dxa"/>
            <w:gridSpan w:val="2"/>
          </w:tcPr>
          <w:p w:rsidR="006A1D10" w:rsidRDefault="006A1D10" w:rsidP="00CE7E48">
            <w:r w:rsidRPr="00671612">
              <w:rPr>
                <w:sz w:val="20"/>
                <w:szCs w:val="20"/>
                <w:lang w:eastAsia="ru-RU"/>
              </w:rPr>
              <w:t>октябрь</w:t>
            </w: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Учителя ФК</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Международный день школьных библиотек</w:t>
            </w:r>
          </w:p>
          <w:p w:rsidR="006A1D10" w:rsidRPr="007F0037" w:rsidRDefault="006A1D10" w:rsidP="00CE7E48">
            <w:pPr>
              <w:rPr>
                <w:sz w:val="20"/>
                <w:szCs w:val="20"/>
                <w:lang w:val="ru-RU"/>
              </w:rPr>
            </w:pPr>
            <w:r w:rsidRPr="007F0037">
              <w:rPr>
                <w:sz w:val="20"/>
                <w:szCs w:val="20"/>
                <w:lang w:val="ru-RU"/>
              </w:rPr>
              <w:t>Рейд «Живи, книга».</w:t>
            </w:r>
          </w:p>
        </w:tc>
        <w:tc>
          <w:tcPr>
            <w:tcW w:w="1328" w:type="dxa"/>
          </w:tcPr>
          <w:p w:rsidR="006A1D10" w:rsidRPr="007F0037" w:rsidRDefault="006A1D10" w:rsidP="00CE7E48">
            <w:pPr>
              <w:rPr>
                <w:sz w:val="20"/>
                <w:szCs w:val="20"/>
              </w:rPr>
            </w:pPr>
            <w:r w:rsidRPr="007F0037">
              <w:rPr>
                <w:sz w:val="20"/>
                <w:szCs w:val="20"/>
              </w:rPr>
              <w:t>5-9</w:t>
            </w:r>
          </w:p>
        </w:tc>
        <w:tc>
          <w:tcPr>
            <w:tcW w:w="1497" w:type="dxa"/>
            <w:gridSpan w:val="2"/>
          </w:tcPr>
          <w:p w:rsidR="006A1D10" w:rsidRDefault="006A1D10" w:rsidP="00CE7E48">
            <w:r w:rsidRPr="00671612">
              <w:rPr>
                <w:sz w:val="20"/>
                <w:szCs w:val="20"/>
                <w:lang w:eastAsia="ru-RU"/>
              </w:rPr>
              <w:t>октябрь</w:t>
            </w: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Библиотекарь, актив ШУС</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vAlign w:val="center"/>
          </w:tcPr>
          <w:p w:rsidR="006A1D10" w:rsidRPr="007F0037" w:rsidRDefault="006A1D10" w:rsidP="00CE7E48">
            <w:pPr>
              <w:spacing w:before="100" w:beforeAutospacing="1" w:after="100" w:afterAutospacing="1"/>
              <w:rPr>
                <w:sz w:val="20"/>
                <w:szCs w:val="20"/>
              </w:rPr>
            </w:pPr>
            <w:r w:rsidRPr="007F0037">
              <w:rPr>
                <w:sz w:val="20"/>
                <w:szCs w:val="20"/>
              </w:rPr>
              <w:t>Конкурс фотографий: «Моя семья»</w:t>
            </w:r>
          </w:p>
        </w:tc>
        <w:tc>
          <w:tcPr>
            <w:tcW w:w="1328" w:type="dxa"/>
          </w:tcPr>
          <w:p w:rsidR="006A1D10" w:rsidRPr="007F0037" w:rsidRDefault="006A1D10" w:rsidP="00CE7E48">
            <w:pPr>
              <w:rPr>
                <w:sz w:val="20"/>
                <w:szCs w:val="20"/>
              </w:rPr>
            </w:pPr>
            <w:r w:rsidRPr="007F0037">
              <w:rPr>
                <w:sz w:val="20"/>
                <w:szCs w:val="20"/>
              </w:rPr>
              <w:t>5-9</w:t>
            </w:r>
          </w:p>
        </w:tc>
        <w:tc>
          <w:tcPr>
            <w:tcW w:w="1497" w:type="dxa"/>
            <w:gridSpan w:val="2"/>
          </w:tcPr>
          <w:p w:rsidR="006A1D10" w:rsidRPr="007F0037" w:rsidRDefault="006A1D10" w:rsidP="00CE7E48">
            <w:pPr>
              <w:rPr>
                <w:sz w:val="20"/>
                <w:szCs w:val="20"/>
              </w:rPr>
            </w:pPr>
            <w:r w:rsidRPr="007F0037">
              <w:rPr>
                <w:sz w:val="20"/>
                <w:szCs w:val="20"/>
              </w:rPr>
              <w:t>октябрь</w:t>
            </w:r>
          </w:p>
          <w:p w:rsidR="006A1D10" w:rsidRPr="007F0037" w:rsidRDefault="006A1D10" w:rsidP="00CE7E48">
            <w:pPr>
              <w:rPr>
                <w:sz w:val="20"/>
                <w:szCs w:val="20"/>
              </w:rPr>
            </w:pPr>
          </w:p>
          <w:p w:rsidR="006A1D10" w:rsidRPr="007F0037" w:rsidRDefault="006A1D10" w:rsidP="00CE7E48">
            <w:pPr>
              <w:rPr>
                <w:sz w:val="20"/>
                <w:szCs w:val="20"/>
              </w:rPr>
            </w:pP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Ст. вожатая, актив ШУС</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День народного единства</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ноябрь</w:t>
            </w:r>
          </w:p>
        </w:tc>
        <w:tc>
          <w:tcPr>
            <w:tcW w:w="2457" w:type="dxa"/>
          </w:tcPr>
          <w:p w:rsidR="006A1D10" w:rsidRPr="007F0037" w:rsidRDefault="006A1D10" w:rsidP="00CE7E48">
            <w:pPr>
              <w:pStyle w:val="12"/>
              <w:shd w:val="clear" w:color="auto" w:fill="auto"/>
              <w:spacing w:line="250" w:lineRule="exact"/>
              <w:ind w:left="120" w:firstLine="0"/>
            </w:pPr>
            <w:r w:rsidRPr="007F0037">
              <w:rPr>
                <w:rStyle w:val="105pt"/>
                <w:rFonts w:eastAsiaTheme="minorHAnsi"/>
                <w:b w:val="0"/>
              </w:rPr>
              <w:t>Заместитель директора, классные 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10" w:lineRule="exact"/>
              <w:ind w:left="120" w:firstLine="0"/>
              <w:rPr>
                <w:rStyle w:val="105pt"/>
                <w:rFonts w:eastAsiaTheme="minorHAnsi"/>
                <w:b w:val="0"/>
                <w:sz w:val="20"/>
                <w:szCs w:val="20"/>
              </w:rPr>
            </w:pPr>
            <w:r w:rsidRPr="007F0037">
              <w:rPr>
                <w:sz w:val="20"/>
                <w:szCs w:val="20"/>
                <w:lang w:val="ru-RU"/>
              </w:rPr>
              <w:t>Школьный конкурс «Мисс и Мистер Осень – 2021»</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 xml:space="preserve">5-9 </w:t>
            </w:r>
          </w:p>
        </w:tc>
        <w:tc>
          <w:tcPr>
            <w:tcW w:w="1497" w:type="dxa"/>
            <w:gridSpan w:val="2"/>
          </w:tcPr>
          <w:p w:rsidR="006A1D10" w:rsidRPr="007F0037" w:rsidRDefault="006A1D10" w:rsidP="00CE7E48">
            <w:pPr>
              <w:pStyle w:val="12"/>
              <w:shd w:val="clear" w:color="auto" w:fill="auto"/>
              <w:spacing w:line="210" w:lineRule="exact"/>
              <w:ind w:left="120" w:firstLine="0"/>
              <w:rPr>
                <w:rStyle w:val="105pt"/>
                <w:rFonts w:eastAsiaTheme="minorHAnsi"/>
                <w:b w:val="0"/>
              </w:rPr>
            </w:pPr>
            <w:r w:rsidRPr="007F0037">
              <w:rPr>
                <w:rStyle w:val="105pt"/>
                <w:rFonts w:eastAsiaTheme="minorHAnsi"/>
                <w:b w:val="0"/>
              </w:rPr>
              <w:t>ноябрь</w:t>
            </w:r>
          </w:p>
        </w:tc>
        <w:tc>
          <w:tcPr>
            <w:tcW w:w="2457" w:type="dxa"/>
          </w:tcPr>
          <w:p w:rsidR="006A1D10" w:rsidRPr="007F0037" w:rsidRDefault="006A1D10" w:rsidP="00CE7E48">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Заместитель 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54" w:lineRule="exact"/>
              <w:ind w:left="120" w:firstLine="0"/>
              <w:rPr>
                <w:bCs/>
                <w:color w:val="000000"/>
                <w:sz w:val="21"/>
                <w:szCs w:val="21"/>
                <w:shd w:val="clear" w:color="auto" w:fill="FFFFFF"/>
                <w:lang w:val="ru-RU"/>
              </w:rPr>
            </w:pPr>
            <w:r w:rsidRPr="007F0037">
              <w:rPr>
                <w:color w:val="000000"/>
                <w:sz w:val="21"/>
                <w:szCs w:val="21"/>
                <w:shd w:val="clear" w:color="auto" w:fill="FFFFFF"/>
                <w:lang w:val="ru-RU"/>
              </w:rPr>
              <w:t>Школьный конкурс рисунков «Дружная планета»</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5-7</w:t>
            </w:r>
          </w:p>
        </w:tc>
        <w:tc>
          <w:tcPr>
            <w:tcW w:w="1497" w:type="dxa"/>
            <w:gridSpan w:val="2"/>
          </w:tcPr>
          <w:p w:rsidR="006A1D10" w:rsidRPr="007F0037" w:rsidRDefault="006A1D10" w:rsidP="00CE7E48">
            <w:pPr>
              <w:spacing w:after="60" w:line="210" w:lineRule="exact"/>
              <w:ind w:left="120"/>
              <w:rPr>
                <w:color w:val="000000"/>
                <w:sz w:val="20"/>
                <w:szCs w:val="20"/>
                <w:shd w:val="clear" w:color="auto" w:fill="FFFFFF"/>
              </w:rPr>
            </w:pPr>
            <w:r w:rsidRPr="007F0037">
              <w:rPr>
                <w:color w:val="000000"/>
                <w:sz w:val="20"/>
                <w:szCs w:val="20"/>
                <w:shd w:val="clear" w:color="auto" w:fill="FFFFFF"/>
              </w:rPr>
              <w:t>3 декада ноября</w:t>
            </w: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color w:val="000000"/>
                <w:sz w:val="21"/>
                <w:szCs w:val="21"/>
                <w:shd w:val="clear" w:color="auto" w:fill="FFFFFF"/>
              </w:rPr>
              <w:t>Учитель ИЗО</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Проведение школьной акции «За здоровый образ жизни»</w:t>
            </w:r>
          </w:p>
        </w:tc>
        <w:tc>
          <w:tcPr>
            <w:tcW w:w="1328" w:type="dxa"/>
          </w:tcPr>
          <w:p w:rsidR="006A1D10" w:rsidRPr="007F0037" w:rsidRDefault="006A1D10" w:rsidP="00CE7E48">
            <w:pPr>
              <w:rPr>
                <w:sz w:val="20"/>
                <w:szCs w:val="20"/>
              </w:rPr>
            </w:pPr>
            <w:r w:rsidRPr="007F0037">
              <w:rPr>
                <w:rStyle w:val="105pt"/>
                <w:rFonts w:eastAsiaTheme="minorHAnsi"/>
                <w:b w:val="0"/>
                <w:sz w:val="20"/>
                <w:szCs w:val="20"/>
              </w:rPr>
              <w:t>5-9</w:t>
            </w:r>
          </w:p>
        </w:tc>
        <w:tc>
          <w:tcPr>
            <w:tcW w:w="1497" w:type="dxa"/>
            <w:gridSpan w:val="2"/>
          </w:tcPr>
          <w:p w:rsidR="006A1D10" w:rsidRPr="007F0037" w:rsidRDefault="006A1D10" w:rsidP="00CE7E48">
            <w:pPr>
              <w:rPr>
                <w:sz w:val="20"/>
                <w:szCs w:val="20"/>
              </w:rPr>
            </w:pPr>
            <w:r w:rsidRPr="007F0037">
              <w:rPr>
                <w:sz w:val="20"/>
                <w:szCs w:val="20"/>
              </w:rPr>
              <w:t xml:space="preserve">ноябрь </w:t>
            </w:r>
          </w:p>
        </w:tc>
        <w:tc>
          <w:tcPr>
            <w:tcW w:w="2457" w:type="dxa"/>
          </w:tcPr>
          <w:p w:rsidR="006A1D10" w:rsidRPr="007F0037" w:rsidRDefault="006A1D10" w:rsidP="00CE7E48">
            <w:pPr>
              <w:rPr>
                <w:sz w:val="20"/>
                <w:szCs w:val="20"/>
              </w:rPr>
            </w:pPr>
            <w:r w:rsidRPr="007F0037">
              <w:rPr>
                <w:sz w:val="20"/>
                <w:szCs w:val="20"/>
              </w:rPr>
              <w:t>Классный руководители, учителя физкультуры</w:t>
            </w:r>
          </w:p>
        </w:tc>
      </w:tr>
      <w:tr w:rsidR="006A1D10" w:rsidRPr="007712DD"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 xml:space="preserve">Месячник «Мы за культуру русской речи!» </w:t>
            </w:r>
          </w:p>
          <w:p w:rsidR="006A1D10" w:rsidRPr="007F0037" w:rsidRDefault="006A1D10" w:rsidP="00CE7E48">
            <w:pPr>
              <w:rPr>
                <w:sz w:val="20"/>
                <w:szCs w:val="20"/>
                <w:lang w:val="ru-RU"/>
              </w:rPr>
            </w:pPr>
            <w:r w:rsidRPr="007F0037">
              <w:rPr>
                <w:sz w:val="20"/>
                <w:szCs w:val="20"/>
                <w:lang w:val="ru-RU"/>
              </w:rPr>
              <w:t>- конкурс листовок «Мы за культуру речи»</w:t>
            </w:r>
          </w:p>
          <w:p w:rsidR="006A1D10" w:rsidRPr="007F0037" w:rsidRDefault="006A1D10" w:rsidP="00CE7E48">
            <w:pPr>
              <w:rPr>
                <w:sz w:val="20"/>
                <w:szCs w:val="20"/>
                <w:lang w:val="ru-RU"/>
              </w:rPr>
            </w:pPr>
            <w:r w:rsidRPr="007F0037">
              <w:rPr>
                <w:sz w:val="20"/>
                <w:szCs w:val="20"/>
                <w:lang w:val="ru-RU"/>
              </w:rPr>
              <w:t>-конкурс презентаций  «Мы за чистоту русского языка»</w:t>
            </w:r>
          </w:p>
        </w:tc>
        <w:tc>
          <w:tcPr>
            <w:tcW w:w="1328" w:type="dxa"/>
          </w:tcPr>
          <w:p w:rsidR="006A1D10" w:rsidRPr="007F0037" w:rsidRDefault="006A1D10" w:rsidP="00CE7E48">
            <w:r w:rsidRPr="007F0037">
              <w:t>5-9</w:t>
            </w:r>
          </w:p>
          <w:p w:rsidR="006A1D10" w:rsidRPr="007F0037" w:rsidRDefault="006A1D10" w:rsidP="00CE7E48">
            <w:r w:rsidRPr="007F0037">
              <w:t>5-7</w:t>
            </w:r>
          </w:p>
          <w:p w:rsidR="006A1D10" w:rsidRPr="007F0037" w:rsidRDefault="006A1D10" w:rsidP="00CE7E48">
            <w:pPr>
              <w:rPr>
                <w:rStyle w:val="105pt"/>
                <w:rFonts w:eastAsiaTheme="minorHAnsi"/>
                <w:b w:val="0"/>
                <w:sz w:val="20"/>
                <w:szCs w:val="20"/>
              </w:rPr>
            </w:pPr>
            <w:r w:rsidRPr="007F0037">
              <w:t>8-9</w:t>
            </w:r>
          </w:p>
        </w:tc>
        <w:tc>
          <w:tcPr>
            <w:tcW w:w="1497" w:type="dxa"/>
            <w:gridSpan w:val="2"/>
          </w:tcPr>
          <w:p w:rsidR="006A1D10" w:rsidRPr="007F0037" w:rsidRDefault="006A1D10" w:rsidP="00CE7E48">
            <w:pPr>
              <w:rPr>
                <w:sz w:val="20"/>
                <w:szCs w:val="20"/>
              </w:rPr>
            </w:pPr>
            <w:r w:rsidRPr="007F0037">
              <w:rPr>
                <w:sz w:val="20"/>
                <w:szCs w:val="20"/>
              </w:rPr>
              <w:t>ноябрь</w:t>
            </w:r>
          </w:p>
        </w:tc>
        <w:tc>
          <w:tcPr>
            <w:tcW w:w="2457" w:type="dxa"/>
          </w:tcPr>
          <w:p w:rsidR="006A1D10" w:rsidRPr="007F0037" w:rsidRDefault="006A1D10" w:rsidP="00CE7E48">
            <w:pPr>
              <w:rPr>
                <w:sz w:val="20"/>
                <w:szCs w:val="20"/>
                <w:lang w:val="ru-RU"/>
              </w:rPr>
            </w:pPr>
            <w:r w:rsidRPr="007F0037">
              <w:rPr>
                <w:rStyle w:val="105pt"/>
                <w:rFonts w:eastAsiaTheme="minorHAnsi"/>
                <w:b w:val="0"/>
                <w:sz w:val="20"/>
                <w:szCs w:val="20"/>
              </w:rPr>
              <w:t>Заместитель директора,</w:t>
            </w:r>
            <w:r w:rsidRPr="007F0037">
              <w:rPr>
                <w:sz w:val="20"/>
                <w:szCs w:val="20"/>
                <w:lang w:val="ru-RU"/>
              </w:rPr>
              <w:t xml:space="preserve"> Учителя русского языка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День словаря (игра-путешествие «В гостях у словарей)</w:t>
            </w:r>
          </w:p>
        </w:tc>
        <w:tc>
          <w:tcPr>
            <w:tcW w:w="1328" w:type="dxa"/>
          </w:tcPr>
          <w:p w:rsidR="006A1D10" w:rsidRPr="007F0037" w:rsidRDefault="006A1D10" w:rsidP="00CE7E48">
            <w:pPr>
              <w:rPr>
                <w:rStyle w:val="105pt"/>
                <w:rFonts w:eastAsiaTheme="minorHAnsi"/>
                <w:b w:val="0"/>
                <w:sz w:val="20"/>
                <w:szCs w:val="20"/>
              </w:rPr>
            </w:pPr>
            <w:r w:rsidRPr="007F0037">
              <w:rPr>
                <w:rStyle w:val="105pt"/>
                <w:rFonts w:eastAsiaTheme="minorHAnsi"/>
                <w:b w:val="0"/>
                <w:sz w:val="20"/>
                <w:szCs w:val="20"/>
              </w:rPr>
              <w:t>5-6</w:t>
            </w:r>
          </w:p>
        </w:tc>
        <w:tc>
          <w:tcPr>
            <w:tcW w:w="1497" w:type="dxa"/>
            <w:gridSpan w:val="2"/>
          </w:tcPr>
          <w:p w:rsidR="006A1D10" w:rsidRDefault="006A1D10" w:rsidP="00CE7E48">
            <w:r w:rsidRPr="00246A99">
              <w:rPr>
                <w:rStyle w:val="105pt"/>
                <w:rFonts w:eastAsiaTheme="minorHAnsi"/>
                <w:b w:val="0"/>
              </w:rPr>
              <w:t>ноябрь</w:t>
            </w:r>
          </w:p>
        </w:tc>
        <w:tc>
          <w:tcPr>
            <w:tcW w:w="2457" w:type="dxa"/>
          </w:tcPr>
          <w:p w:rsidR="006A1D10" w:rsidRPr="007F0037" w:rsidRDefault="006A1D10" w:rsidP="00CE7E48">
            <w:pPr>
              <w:rPr>
                <w:sz w:val="20"/>
                <w:szCs w:val="20"/>
              </w:rPr>
            </w:pPr>
            <w:r w:rsidRPr="007F0037">
              <w:rPr>
                <w:sz w:val="20"/>
                <w:szCs w:val="20"/>
              </w:rPr>
              <w:t>Учителя русского языка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rFonts w:eastAsia="Courier New"/>
                <w:sz w:val="20"/>
                <w:szCs w:val="20"/>
                <w:lang w:val="ru-RU"/>
              </w:rPr>
              <w:t>Правовая игра «Знай законы и выполняй»</w:t>
            </w:r>
          </w:p>
        </w:tc>
        <w:tc>
          <w:tcPr>
            <w:tcW w:w="1328" w:type="dxa"/>
          </w:tcPr>
          <w:p w:rsidR="006A1D10" w:rsidRPr="007F0037" w:rsidRDefault="006A1D10" w:rsidP="00CE7E48">
            <w:pPr>
              <w:rPr>
                <w:rStyle w:val="105pt"/>
                <w:rFonts w:eastAsiaTheme="minorHAnsi"/>
                <w:b w:val="0"/>
                <w:sz w:val="20"/>
                <w:szCs w:val="20"/>
              </w:rPr>
            </w:pPr>
            <w:r w:rsidRPr="007F0037">
              <w:rPr>
                <w:rStyle w:val="105pt"/>
                <w:rFonts w:eastAsiaTheme="minorHAnsi"/>
                <w:b w:val="0"/>
                <w:sz w:val="20"/>
                <w:szCs w:val="20"/>
              </w:rPr>
              <w:t>5-8</w:t>
            </w:r>
          </w:p>
        </w:tc>
        <w:tc>
          <w:tcPr>
            <w:tcW w:w="1497" w:type="dxa"/>
            <w:gridSpan w:val="2"/>
          </w:tcPr>
          <w:p w:rsidR="006A1D10" w:rsidRDefault="006A1D10" w:rsidP="00CE7E48">
            <w:r w:rsidRPr="00246A99">
              <w:rPr>
                <w:rStyle w:val="105pt"/>
                <w:rFonts w:eastAsiaTheme="minorHAnsi"/>
                <w:b w:val="0"/>
              </w:rPr>
              <w:t>ноябрь</w:t>
            </w:r>
          </w:p>
        </w:tc>
        <w:tc>
          <w:tcPr>
            <w:tcW w:w="2457" w:type="dxa"/>
          </w:tcPr>
          <w:p w:rsidR="006A1D10" w:rsidRPr="007F0037" w:rsidRDefault="006A1D10" w:rsidP="00CE7E48">
            <w:pPr>
              <w:rPr>
                <w:sz w:val="20"/>
                <w:szCs w:val="20"/>
              </w:rPr>
            </w:pPr>
            <w:r w:rsidRPr="007F0037">
              <w:rPr>
                <w:sz w:val="20"/>
                <w:szCs w:val="20"/>
              </w:rPr>
              <w:t>Учителя обществознания</w:t>
            </w:r>
          </w:p>
        </w:tc>
      </w:tr>
      <w:tr w:rsidR="006A1D10" w:rsidRPr="007712DD"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Международный день правовой помощи детям.</w:t>
            </w:r>
          </w:p>
          <w:p w:rsidR="006A1D10" w:rsidRPr="007F0037" w:rsidRDefault="006A1D10" w:rsidP="00CE7E48">
            <w:pPr>
              <w:pStyle w:val="12"/>
              <w:shd w:val="clear" w:color="auto" w:fill="auto"/>
              <w:spacing w:line="254" w:lineRule="exact"/>
              <w:ind w:left="120" w:firstLine="0"/>
              <w:rPr>
                <w:bCs/>
                <w:color w:val="000000"/>
                <w:sz w:val="21"/>
                <w:szCs w:val="21"/>
                <w:shd w:val="clear" w:color="auto" w:fill="FFFFFF"/>
              </w:rPr>
            </w:pPr>
            <w:r w:rsidRPr="007F0037">
              <w:rPr>
                <w:sz w:val="20"/>
                <w:szCs w:val="20"/>
              </w:rPr>
              <w:t>Правовой лекторий «Дети – детям»</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Default="006A1D10" w:rsidP="00CE7E48">
            <w:r w:rsidRPr="00217FF1">
              <w:rPr>
                <w:rStyle w:val="105pt"/>
                <w:rFonts w:eastAsiaTheme="minorHAnsi"/>
                <w:b w:val="0"/>
              </w:rPr>
              <w:t>ноябрь</w:t>
            </w:r>
          </w:p>
        </w:tc>
        <w:tc>
          <w:tcPr>
            <w:tcW w:w="2457" w:type="dxa"/>
          </w:tcPr>
          <w:p w:rsidR="006A1D10" w:rsidRPr="007F0037" w:rsidRDefault="006A1D10" w:rsidP="00CE7E48">
            <w:pPr>
              <w:pStyle w:val="12"/>
              <w:shd w:val="clear" w:color="auto" w:fill="auto"/>
              <w:spacing w:after="120" w:line="210" w:lineRule="exact"/>
              <w:ind w:left="120" w:firstLine="0"/>
              <w:rPr>
                <w:lang w:val="ru-RU"/>
              </w:rPr>
            </w:pPr>
            <w:r w:rsidRPr="007F0037">
              <w:rPr>
                <w:rStyle w:val="105pt"/>
                <w:rFonts w:eastAsiaTheme="minorHAnsi"/>
                <w:b w:val="0"/>
              </w:rPr>
              <w:t>Классные</w:t>
            </w:r>
          </w:p>
          <w:p w:rsidR="006A1D10" w:rsidRPr="007F0037" w:rsidRDefault="006A1D10" w:rsidP="00CE7E48">
            <w:pPr>
              <w:pStyle w:val="12"/>
              <w:shd w:val="clear" w:color="auto" w:fill="auto"/>
              <w:spacing w:after="120" w:line="210" w:lineRule="exact"/>
              <w:ind w:left="120" w:firstLine="0"/>
              <w:rPr>
                <w:bCs/>
                <w:color w:val="000000"/>
                <w:sz w:val="21"/>
                <w:szCs w:val="21"/>
                <w:shd w:val="clear" w:color="auto" w:fill="FFFFFF"/>
                <w:lang w:val="ru-RU"/>
              </w:rPr>
            </w:pPr>
            <w:r w:rsidRPr="007F0037">
              <w:rPr>
                <w:rStyle w:val="105pt"/>
                <w:rFonts w:eastAsiaTheme="minorHAnsi"/>
                <w:b w:val="0"/>
              </w:rPr>
              <w:t xml:space="preserve">Руководители, соц.педагог, инспектор </w:t>
            </w:r>
            <w:r w:rsidRPr="007F0037">
              <w:rPr>
                <w:rStyle w:val="105pt"/>
                <w:rFonts w:eastAsiaTheme="minorHAnsi"/>
                <w:b w:val="0"/>
              </w:rPr>
              <w:lastRenderedPageBreak/>
              <w:t>ОДН</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rFonts w:eastAsia="Courier New"/>
                <w:sz w:val="20"/>
                <w:szCs w:val="20"/>
                <w:lang w:val="ru-RU"/>
              </w:rPr>
              <w:t>Дискуссия «Гражданин РФ - права и обязанности»</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9</w:t>
            </w:r>
          </w:p>
        </w:tc>
        <w:tc>
          <w:tcPr>
            <w:tcW w:w="1497" w:type="dxa"/>
            <w:gridSpan w:val="2"/>
          </w:tcPr>
          <w:p w:rsidR="006A1D10" w:rsidRDefault="006A1D10" w:rsidP="00CE7E48">
            <w:r w:rsidRPr="00217FF1">
              <w:rPr>
                <w:rStyle w:val="105pt"/>
                <w:rFonts w:eastAsiaTheme="minorHAnsi"/>
                <w:b w:val="0"/>
              </w:rPr>
              <w:t>ноябрь</w:t>
            </w: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sz w:val="20"/>
                <w:szCs w:val="20"/>
              </w:rPr>
            </w:pPr>
            <w:r w:rsidRPr="007F0037">
              <w:rPr>
                <w:sz w:val="20"/>
                <w:szCs w:val="20"/>
              </w:rPr>
              <w:t>Учителя истории и обществознания</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rPr>
            </w:pPr>
            <w:r w:rsidRPr="007F0037">
              <w:rPr>
                <w:sz w:val="20"/>
                <w:szCs w:val="20"/>
              </w:rPr>
              <w:t>Проведение социально-психологического тестирования</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7-9</w:t>
            </w:r>
          </w:p>
        </w:tc>
        <w:tc>
          <w:tcPr>
            <w:tcW w:w="1497" w:type="dxa"/>
            <w:gridSpan w:val="2"/>
          </w:tcPr>
          <w:p w:rsidR="006A1D10" w:rsidRDefault="006A1D10" w:rsidP="00CE7E48">
            <w:r w:rsidRPr="00217FF1">
              <w:rPr>
                <w:rStyle w:val="105pt"/>
                <w:rFonts w:eastAsiaTheme="minorHAnsi"/>
                <w:b w:val="0"/>
              </w:rPr>
              <w:t>ноябрь</w:t>
            </w: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Соц.педагог</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Праздник, посвященный Дню матери «Перед матерью в вечном долгу...»</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Default="006A1D10" w:rsidP="00CE7E48">
            <w:r w:rsidRPr="00217FF1">
              <w:rPr>
                <w:rStyle w:val="105pt"/>
                <w:rFonts w:eastAsiaTheme="minorHAnsi"/>
                <w:b w:val="0"/>
              </w:rPr>
              <w:t>ноябрь</w:t>
            </w: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Заместитель директора, классные руководители</w:t>
            </w:r>
          </w:p>
        </w:tc>
      </w:tr>
      <w:tr w:rsidR="006A1D10" w:rsidRPr="007712DD"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r w:rsidRPr="007F0037">
              <w:t>Всемирный День борьбы со СПИДом</w:t>
            </w:r>
          </w:p>
          <w:p w:rsidR="006A1D10" w:rsidRPr="007F0037" w:rsidRDefault="006A1D10" w:rsidP="00CE7E48">
            <w:pPr>
              <w:rPr>
                <w:lang w:val="ru-RU"/>
              </w:rPr>
            </w:pPr>
            <w:r w:rsidRPr="007F0037">
              <w:rPr>
                <w:lang w:val="ru-RU"/>
              </w:rPr>
              <w:t>Круглый стол «Не сломай свою судьбу»</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8-9</w:t>
            </w:r>
          </w:p>
        </w:tc>
        <w:tc>
          <w:tcPr>
            <w:tcW w:w="1497" w:type="dxa"/>
            <w:gridSpan w:val="2"/>
          </w:tcPr>
          <w:p w:rsidR="006A1D10" w:rsidRPr="007F0037" w:rsidRDefault="006A1D10" w:rsidP="00CE7E48">
            <w:pPr>
              <w:rPr>
                <w:sz w:val="20"/>
                <w:szCs w:val="20"/>
              </w:rPr>
            </w:pPr>
            <w:r w:rsidRPr="007F0037">
              <w:rPr>
                <w:sz w:val="20"/>
                <w:szCs w:val="20"/>
              </w:rPr>
              <w:t>декабрь</w:t>
            </w:r>
          </w:p>
        </w:tc>
        <w:tc>
          <w:tcPr>
            <w:tcW w:w="2457" w:type="dxa"/>
          </w:tcPr>
          <w:p w:rsidR="006A1D10" w:rsidRPr="007F0037" w:rsidRDefault="006A1D10" w:rsidP="00CE7E48">
            <w:pPr>
              <w:rPr>
                <w:lang w:val="ru-RU"/>
              </w:rPr>
            </w:pPr>
            <w:r w:rsidRPr="007F0037">
              <w:rPr>
                <w:lang w:val="ru-RU"/>
              </w:rPr>
              <w:t>Классные  руководители 8-11 классов, мед работник</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lang w:val="ru-RU"/>
              </w:rPr>
            </w:pPr>
            <w:r w:rsidRPr="007F0037">
              <w:rPr>
                <w:lang w:val="ru-RU"/>
              </w:rPr>
              <w:t>Конкурс стенгазет «Мы против вредных привычек»</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Pr="007F0037" w:rsidRDefault="006A1D10" w:rsidP="00CE7E48">
            <w:pPr>
              <w:rPr>
                <w:sz w:val="20"/>
                <w:szCs w:val="20"/>
              </w:rPr>
            </w:pPr>
            <w:r w:rsidRPr="007F0037">
              <w:rPr>
                <w:sz w:val="20"/>
                <w:szCs w:val="20"/>
              </w:rPr>
              <w:t>декабрь</w:t>
            </w:r>
          </w:p>
        </w:tc>
        <w:tc>
          <w:tcPr>
            <w:tcW w:w="2457" w:type="dxa"/>
          </w:tcPr>
          <w:p w:rsidR="006A1D10" w:rsidRPr="007F0037" w:rsidRDefault="006A1D10" w:rsidP="00CE7E48">
            <w:r w:rsidRPr="007F0037">
              <w:t xml:space="preserve">Зам.директора </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rPr>
            </w:pPr>
            <w:r w:rsidRPr="007F0037">
              <w:t xml:space="preserve">Познавательная игра «Достославные кадеты» </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5-6</w:t>
            </w:r>
          </w:p>
        </w:tc>
        <w:tc>
          <w:tcPr>
            <w:tcW w:w="1497" w:type="dxa"/>
            <w:gridSpan w:val="2"/>
          </w:tcPr>
          <w:p w:rsidR="006A1D10" w:rsidRDefault="006A1D10" w:rsidP="00CE7E48">
            <w:r w:rsidRPr="00037E5E">
              <w:rPr>
                <w:sz w:val="20"/>
                <w:szCs w:val="20"/>
              </w:rPr>
              <w:t>декабрь</w:t>
            </w: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Учителя истории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Школьный конкурс «Новогоднее ассорти»</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Default="006A1D10" w:rsidP="00CE7E48">
            <w:r w:rsidRPr="00037E5E">
              <w:rPr>
                <w:sz w:val="20"/>
                <w:szCs w:val="20"/>
              </w:rPr>
              <w:t>декабрь</w:t>
            </w:r>
          </w:p>
        </w:tc>
        <w:tc>
          <w:tcPr>
            <w:tcW w:w="2457" w:type="dxa"/>
          </w:tcPr>
          <w:p w:rsidR="006A1D10" w:rsidRPr="007F0037" w:rsidRDefault="006A1D10" w:rsidP="00CE7E48">
            <w:pPr>
              <w:pStyle w:val="12"/>
              <w:shd w:val="clear" w:color="auto" w:fill="auto"/>
              <w:spacing w:line="250" w:lineRule="exact"/>
              <w:ind w:left="120" w:firstLine="0"/>
            </w:pPr>
            <w:r w:rsidRPr="007F0037">
              <w:rPr>
                <w:rStyle w:val="105pt"/>
                <w:rFonts w:eastAsiaTheme="minorHAnsi"/>
                <w:b w:val="0"/>
              </w:rPr>
              <w:t>Заместитель 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Школьный конкурс-выставка творческих работ «Зимняя фантазия»</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Default="006A1D10" w:rsidP="00CE7E48">
            <w:r w:rsidRPr="00037E5E">
              <w:rPr>
                <w:sz w:val="20"/>
                <w:szCs w:val="20"/>
              </w:rPr>
              <w:t>декабрь</w:t>
            </w:r>
          </w:p>
        </w:tc>
        <w:tc>
          <w:tcPr>
            <w:tcW w:w="2457" w:type="dxa"/>
          </w:tcPr>
          <w:p w:rsidR="006A1D10" w:rsidRPr="007F0037" w:rsidRDefault="006A1D10" w:rsidP="00CE7E48">
            <w:pPr>
              <w:spacing w:after="120" w:line="210" w:lineRule="exact"/>
              <w:ind w:left="120"/>
              <w:rPr>
                <w:bCs/>
                <w:sz w:val="20"/>
                <w:szCs w:val="20"/>
              </w:rPr>
            </w:pPr>
            <w:r w:rsidRPr="007F0037">
              <w:rPr>
                <w:color w:val="000000"/>
                <w:sz w:val="20"/>
                <w:szCs w:val="20"/>
                <w:shd w:val="clear" w:color="auto" w:fill="FFFFFF"/>
              </w:rPr>
              <w:t>Классные</w:t>
            </w:r>
          </w:p>
          <w:p w:rsidR="006A1D10" w:rsidRPr="007F0037" w:rsidRDefault="006A1D10" w:rsidP="00CE7E48">
            <w:pPr>
              <w:pStyle w:val="12"/>
              <w:shd w:val="clear" w:color="auto" w:fill="auto"/>
              <w:spacing w:line="250" w:lineRule="exact"/>
              <w:ind w:left="120" w:firstLine="0"/>
              <w:rPr>
                <w:rStyle w:val="105pt"/>
                <w:rFonts w:eastAsiaTheme="minorHAnsi"/>
                <w:b w:val="0"/>
                <w:sz w:val="20"/>
                <w:szCs w:val="20"/>
              </w:rPr>
            </w:pPr>
            <w:r w:rsidRPr="007F0037">
              <w:rPr>
                <w:color w:val="000000"/>
                <w:sz w:val="20"/>
                <w:szCs w:val="20"/>
                <w:shd w:val="clear" w:color="auto" w:fill="FFFFFF"/>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rPr>
            </w:pPr>
            <w:r w:rsidRPr="007F0037">
              <w:rPr>
                <w:sz w:val="20"/>
                <w:szCs w:val="20"/>
              </w:rPr>
              <w:t>Новогодние мероприятия «Новогодний серпантин»</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Default="006A1D10" w:rsidP="00CE7E48">
            <w:r w:rsidRPr="00037E5E">
              <w:rPr>
                <w:sz w:val="20"/>
                <w:szCs w:val="20"/>
              </w:rPr>
              <w:t>декабрь</w:t>
            </w:r>
          </w:p>
        </w:tc>
        <w:tc>
          <w:tcPr>
            <w:tcW w:w="2457" w:type="dxa"/>
          </w:tcPr>
          <w:p w:rsidR="006A1D10" w:rsidRPr="007F0037" w:rsidRDefault="006A1D10" w:rsidP="00CE7E48">
            <w:pPr>
              <w:spacing w:after="120" w:line="210" w:lineRule="exact"/>
              <w:ind w:left="120"/>
              <w:rPr>
                <w:bCs/>
                <w:sz w:val="20"/>
                <w:szCs w:val="20"/>
              </w:rPr>
            </w:pPr>
            <w:r w:rsidRPr="007F0037">
              <w:rPr>
                <w:color w:val="000000"/>
                <w:sz w:val="20"/>
                <w:szCs w:val="20"/>
                <w:shd w:val="clear" w:color="auto" w:fill="FFFFFF"/>
              </w:rPr>
              <w:t>Классные</w:t>
            </w:r>
          </w:p>
          <w:p w:rsidR="006A1D10" w:rsidRPr="007F0037" w:rsidRDefault="006A1D10" w:rsidP="00CE7E48">
            <w:pPr>
              <w:pStyle w:val="12"/>
              <w:shd w:val="clear" w:color="auto" w:fill="auto"/>
              <w:spacing w:line="250" w:lineRule="exact"/>
              <w:ind w:left="120" w:firstLine="0"/>
              <w:rPr>
                <w:rStyle w:val="105pt"/>
                <w:rFonts w:eastAsiaTheme="minorHAnsi"/>
                <w:b w:val="0"/>
                <w:sz w:val="20"/>
                <w:szCs w:val="20"/>
              </w:rPr>
            </w:pPr>
            <w:r w:rsidRPr="007F0037">
              <w:rPr>
                <w:color w:val="000000"/>
                <w:sz w:val="20"/>
                <w:szCs w:val="20"/>
                <w:shd w:val="clear" w:color="auto" w:fill="FFFFFF"/>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Новогодняя акция «Безопасные каникулы»</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Default="006A1D10" w:rsidP="00CE7E48">
            <w:r w:rsidRPr="00037E5E">
              <w:rPr>
                <w:sz w:val="20"/>
                <w:szCs w:val="20"/>
              </w:rPr>
              <w:t>декабрь</w:t>
            </w:r>
          </w:p>
        </w:tc>
        <w:tc>
          <w:tcPr>
            <w:tcW w:w="2457" w:type="dxa"/>
          </w:tcPr>
          <w:p w:rsidR="006A1D10" w:rsidRPr="007F0037" w:rsidRDefault="006A1D10" w:rsidP="00CE7E48">
            <w:pPr>
              <w:spacing w:after="120" w:line="210" w:lineRule="exact"/>
              <w:ind w:left="120"/>
              <w:rPr>
                <w:bCs/>
                <w:sz w:val="20"/>
                <w:szCs w:val="20"/>
              </w:rPr>
            </w:pPr>
            <w:r w:rsidRPr="007F0037">
              <w:rPr>
                <w:color w:val="000000"/>
                <w:sz w:val="20"/>
                <w:szCs w:val="20"/>
                <w:shd w:val="clear" w:color="auto" w:fill="FFFFFF"/>
              </w:rPr>
              <w:t>Классные</w:t>
            </w:r>
          </w:p>
          <w:p w:rsidR="006A1D10" w:rsidRPr="007F0037" w:rsidRDefault="006A1D10" w:rsidP="00CE7E48">
            <w:pPr>
              <w:pStyle w:val="12"/>
              <w:shd w:val="clear" w:color="auto" w:fill="auto"/>
              <w:spacing w:line="250" w:lineRule="exact"/>
              <w:ind w:left="120" w:firstLine="0"/>
            </w:pPr>
            <w:r w:rsidRPr="007F0037">
              <w:rPr>
                <w:color w:val="000000"/>
                <w:sz w:val="20"/>
                <w:szCs w:val="20"/>
                <w:shd w:val="clear" w:color="auto" w:fill="FFFFFF"/>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Праздники по классам «Настали святки, то-то радость!»</w:t>
            </w:r>
          </w:p>
        </w:tc>
        <w:tc>
          <w:tcPr>
            <w:tcW w:w="1328" w:type="dxa"/>
          </w:tcPr>
          <w:p w:rsidR="006A1D10" w:rsidRPr="007F0037" w:rsidRDefault="006A1D10" w:rsidP="00CE7E48">
            <w:pPr>
              <w:rPr>
                <w:sz w:val="20"/>
                <w:szCs w:val="20"/>
              </w:rPr>
            </w:pPr>
            <w:r w:rsidRPr="007F0037">
              <w:rPr>
                <w:rStyle w:val="105pt"/>
                <w:rFonts w:eastAsiaTheme="minorHAnsi"/>
                <w:b w:val="0"/>
                <w:sz w:val="20"/>
                <w:szCs w:val="20"/>
              </w:rPr>
              <w:t>5-9</w:t>
            </w:r>
          </w:p>
        </w:tc>
        <w:tc>
          <w:tcPr>
            <w:tcW w:w="1497" w:type="dxa"/>
            <w:gridSpan w:val="2"/>
          </w:tcPr>
          <w:p w:rsidR="006A1D10" w:rsidRDefault="006A1D10" w:rsidP="00CE7E48">
            <w:r w:rsidRPr="00966D37">
              <w:rPr>
                <w:sz w:val="20"/>
                <w:szCs w:val="20"/>
              </w:rPr>
              <w:t>январь</w:t>
            </w:r>
          </w:p>
        </w:tc>
        <w:tc>
          <w:tcPr>
            <w:tcW w:w="2457" w:type="dxa"/>
          </w:tcPr>
          <w:p w:rsidR="006A1D10" w:rsidRPr="007F0037" w:rsidRDefault="006A1D10" w:rsidP="00CE7E48">
            <w:pPr>
              <w:spacing w:after="120" w:line="210" w:lineRule="exact"/>
              <w:ind w:left="120"/>
              <w:rPr>
                <w:bCs/>
                <w:sz w:val="20"/>
                <w:szCs w:val="20"/>
              </w:rPr>
            </w:pPr>
            <w:r w:rsidRPr="007F0037">
              <w:rPr>
                <w:color w:val="000000"/>
                <w:sz w:val="20"/>
                <w:szCs w:val="20"/>
                <w:shd w:val="clear" w:color="auto" w:fill="FFFFFF"/>
              </w:rPr>
              <w:t>Классные</w:t>
            </w:r>
          </w:p>
          <w:p w:rsidR="006A1D10" w:rsidRPr="007F0037" w:rsidRDefault="006A1D10" w:rsidP="00CE7E48">
            <w:pPr>
              <w:spacing w:after="120" w:line="210" w:lineRule="exact"/>
              <w:ind w:left="120"/>
              <w:rPr>
                <w:color w:val="000000"/>
                <w:sz w:val="20"/>
                <w:szCs w:val="20"/>
                <w:shd w:val="clear" w:color="auto" w:fill="FFFFFF"/>
              </w:rPr>
            </w:pPr>
            <w:r w:rsidRPr="007F0037">
              <w:rPr>
                <w:color w:val="000000"/>
                <w:sz w:val="20"/>
                <w:szCs w:val="20"/>
                <w:shd w:val="clear" w:color="auto" w:fill="FFFFFF"/>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Организация и проведение экологической акции «Покорми птиц зимой».</w:t>
            </w:r>
          </w:p>
          <w:p w:rsidR="006A1D10" w:rsidRPr="007F0037" w:rsidRDefault="006A1D10" w:rsidP="00CE7E48">
            <w:pPr>
              <w:rPr>
                <w:lang w:val="ru-RU"/>
              </w:rPr>
            </w:pPr>
            <w:r w:rsidRPr="007F0037">
              <w:rPr>
                <w:sz w:val="20"/>
                <w:szCs w:val="20"/>
                <w:lang w:val="ru-RU"/>
              </w:rPr>
              <w:t>День заповедников и национальных парков.</w:t>
            </w:r>
          </w:p>
        </w:tc>
        <w:tc>
          <w:tcPr>
            <w:tcW w:w="1328" w:type="dxa"/>
          </w:tcPr>
          <w:p w:rsidR="006A1D10" w:rsidRPr="007F0037" w:rsidRDefault="006A1D10" w:rsidP="00CE7E48">
            <w:pPr>
              <w:rPr>
                <w:sz w:val="20"/>
                <w:szCs w:val="20"/>
              </w:rPr>
            </w:pPr>
            <w:r w:rsidRPr="007F0037">
              <w:rPr>
                <w:sz w:val="20"/>
                <w:szCs w:val="20"/>
              </w:rPr>
              <w:t>5-9</w:t>
            </w:r>
          </w:p>
        </w:tc>
        <w:tc>
          <w:tcPr>
            <w:tcW w:w="1497" w:type="dxa"/>
            <w:gridSpan w:val="2"/>
          </w:tcPr>
          <w:p w:rsidR="006A1D10" w:rsidRDefault="006A1D10" w:rsidP="00CE7E48">
            <w:r w:rsidRPr="00966D37">
              <w:rPr>
                <w:sz w:val="20"/>
                <w:szCs w:val="20"/>
              </w:rPr>
              <w:t>январь</w:t>
            </w:r>
          </w:p>
        </w:tc>
        <w:tc>
          <w:tcPr>
            <w:tcW w:w="2457" w:type="dxa"/>
          </w:tcPr>
          <w:p w:rsidR="006A1D10" w:rsidRPr="007F0037" w:rsidRDefault="006A1D10" w:rsidP="00CE7E48">
            <w:pPr>
              <w:spacing w:after="120" w:line="210" w:lineRule="exact"/>
              <w:ind w:left="120"/>
              <w:rPr>
                <w:bCs/>
                <w:sz w:val="20"/>
                <w:szCs w:val="20"/>
              </w:rPr>
            </w:pPr>
            <w:r w:rsidRPr="007F0037">
              <w:rPr>
                <w:color w:val="000000"/>
                <w:sz w:val="20"/>
                <w:szCs w:val="20"/>
                <w:shd w:val="clear" w:color="auto" w:fill="FFFFFF"/>
              </w:rPr>
              <w:t>Классные</w:t>
            </w:r>
          </w:p>
          <w:p w:rsidR="006A1D10" w:rsidRPr="007F0037" w:rsidRDefault="006A1D10" w:rsidP="00CE7E48">
            <w:pPr>
              <w:spacing w:after="120" w:line="210" w:lineRule="exact"/>
              <w:ind w:left="120"/>
              <w:rPr>
                <w:color w:val="000000"/>
                <w:sz w:val="20"/>
                <w:szCs w:val="20"/>
                <w:shd w:val="clear" w:color="auto" w:fill="FFFFFF"/>
              </w:rPr>
            </w:pPr>
            <w:r w:rsidRPr="007F0037">
              <w:rPr>
                <w:color w:val="000000"/>
                <w:sz w:val="20"/>
                <w:szCs w:val="20"/>
                <w:shd w:val="clear" w:color="auto" w:fill="FFFFFF"/>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vAlign w:val="center"/>
          </w:tcPr>
          <w:p w:rsidR="006A1D10" w:rsidRPr="007F0037" w:rsidRDefault="006A1D10" w:rsidP="00CE7E48">
            <w:pPr>
              <w:rPr>
                <w:sz w:val="20"/>
                <w:szCs w:val="20"/>
                <w:lang w:val="ru-RU"/>
              </w:rPr>
            </w:pPr>
            <w:r w:rsidRPr="007F0037">
              <w:rPr>
                <w:sz w:val="20"/>
                <w:szCs w:val="20"/>
                <w:lang w:val="ru-RU"/>
              </w:rPr>
              <w:t>День воинской славы России – День снятия блокады города Ленинграда (1944 год) – тематическая линейка</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Default="006A1D10" w:rsidP="00CE7E48">
            <w:r w:rsidRPr="00966D37">
              <w:rPr>
                <w:sz w:val="20"/>
                <w:szCs w:val="20"/>
              </w:rPr>
              <w:t>январь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before="120" w:line="210" w:lineRule="exact"/>
              <w:ind w:left="120" w:firstLine="0"/>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vAlign w:val="center"/>
          </w:tcPr>
          <w:p w:rsidR="006A1D10" w:rsidRPr="007F0037" w:rsidRDefault="006A1D10" w:rsidP="00CE7E48">
            <w:pPr>
              <w:rPr>
                <w:sz w:val="20"/>
                <w:szCs w:val="20"/>
                <w:lang w:val="ru-RU"/>
              </w:rPr>
            </w:pPr>
            <w:r w:rsidRPr="007F0037">
              <w:rPr>
                <w:sz w:val="20"/>
                <w:szCs w:val="20"/>
                <w:lang w:val="ru-RU"/>
              </w:rPr>
              <w:t>Международный день памяти жертв Холокоста (конкурс рисунков и плакатов).</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Default="006A1D10" w:rsidP="00CE7E48">
            <w:r w:rsidRPr="00966D37">
              <w:rPr>
                <w:sz w:val="20"/>
                <w:szCs w:val="20"/>
              </w:rPr>
              <w:t>январь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vAlign w:val="center"/>
          </w:tcPr>
          <w:p w:rsidR="006A1D10" w:rsidRPr="007F0037" w:rsidRDefault="006A1D10" w:rsidP="00CE7E48">
            <w:pPr>
              <w:rPr>
                <w:sz w:val="20"/>
                <w:szCs w:val="20"/>
                <w:lang w:val="ru-RU"/>
              </w:rPr>
            </w:pPr>
            <w:r w:rsidRPr="007F0037">
              <w:rPr>
                <w:sz w:val="20"/>
                <w:szCs w:val="20"/>
                <w:lang w:val="ru-RU"/>
              </w:rPr>
              <w:t>Школьный конкурс  художественного слова «Мой край - родная Белгородчина»</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vAlign w:val="center"/>
          </w:tcPr>
          <w:p w:rsidR="006A1D10" w:rsidRPr="007F0037" w:rsidRDefault="006A1D10" w:rsidP="00CE7E48">
            <w:pPr>
              <w:rPr>
                <w:sz w:val="20"/>
                <w:szCs w:val="20"/>
              </w:rPr>
            </w:pPr>
            <w:r w:rsidRPr="007F0037">
              <w:rPr>
                <w:sz w:val="20"/>
                <w:szCs w:val="20"/>
              </w:rPr>
              <w:t>январь</w:t>
            </w: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Заместитель 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vAlign w:val="center"/>
          </w:tcPr>
          <w:p w:rsidR="006A1D10" w:rsidRPr="007F0037" w:rsidRDefault="006A1D10" w:rsidP="00CE7E48">
            <w:pPr>
              <w:rPr>
                <w:sz w:val="20"/>
                <w:szCs w:val="20"/>
                <w:lang w:val="ru-RU"/>
              </w:rPr>
            </w:pPr>
            <w:r w:rsidRPr="007F0037">
              <w:rPr>
                <w:sz w:val="20"/>
                <w:szCs w:val="20"/>
                <w:lang w:val="ru-RU"/>
              </w:rPr>
              <w:t>Брейн-ринг «Мой край – родная Белгородчина»</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vAlign w:val="center"/>
          </w:tcPr>
          <w:p w:rsidR="006A1D10" w:rsidRPr="007F0037" w:rsidRDefault="006A1D10" w:rsidP="00CE7E48">
            <w:pPr>
              <w:rPr>
                <w:sz w:val="20"/>
                <w:szCs w:val="20"/>
              </w:rPr>
            </w:pPr>
            <w:r w:rsidRPr="007F0037">
              <w:rPr>
                <w:sz w:val="20"/>
                <w:szCs w:val="20"/>
              </w:rPr>
              <w:t>январь</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Учителя истории, классные 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lang w:val="ru-RU"/>
              </w:rPr>
            </w:pPr>
            <w:r w:rsidRPr="007F0037">
              <w:rPr>
                <w:lang w:val="ru-RU"/>
              </w:rPr>
              <w:t>День разгрома советскими войсками немецко-фашистских войск в Сталинградской битве (видеолинейка)</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vAlign w:val="center"/>
          </w:tcPr>
          <w:p w:rsidR="006A1D10" w:rsidRPr="007F0037" w:rsidRDefault="006A1D10" w:rsidP="00CE7E48">
            <w:pPr>
              <w:rPr>
                <w:sz w:val="20"/>
                <w:szCs w:val="20"/>
              </w:rPr>
            </w:pPr>
            <w:r w:rsidRPr="007F0037">
              <w:rPr>
                <w:sz w:val="20"/>
                <w:szCs w:val="20"/>
              </w:rPr>
              <w:t>февраль</w:t>
            </w:r>
          </w:p>
        </w:tc>
        <w:tc>
          <w:tcPr>
            <w:tcW w:w="2457" w:type="dxa"/>
          </w:tcPr>
          <w:p w:rsidR="006A1D10" w:rsidRPr="007F0037" w:rsidRDefault="006A1D10" w:rsidP="00CE7E48">
            <w:pPr>
              <w:pStyle w:val="12"/>
              <w:shd w:val="clear" w:color="auto" w:fill="auto"/>
              <w:spacing w:after="120" w:line="210" w:lineRule="exact"/>
              <w:ind w:left="120" w:firstLine="0"/>
              <w:rPr>
                <w:bCs/>
                <w:color w:val="000000"/>
                <w:sz w:val="21"/>
                <w:szCs w:val="21"/>
                <w:shd w:val="clear" w:color="auto" w:fill="FFFFFF"/>
              </w:rPr>
            </w:pPr>
            <w:r w:rsidRPr="007F0037">
              <w:rPr>
                <w:rStyle w:val="105pt"/>
                <w:rFonts w:eastAsiaTheme="minorHAnsi"/>
                <w:b w:val="0"/>
              </w:rPr>
              <w:t>Заместитель 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r w:rsidRPr="007F0037">
              <w:t>Торжественное посвящение в кадеты</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w:t>
            </w:r>
          </w:p>
        </w:tc>
        <w:tc>
          <w:tcPr>
            <w:tcW w:w="1497" w:type="dxa"/>
            <w:gridSpan w:val="2"/>
            <w:vAlign w:val="center"/>
          </w:tcPr>
          <w:p w:rsidR="006A1D10" w:rsidRPr="007F0037" w:rsidRDefault="006A1D10" w:rsidP="00CE7E48">
            <w:pPr>
              <w:rPr>
                <w:sz w:val="20"/>
                <w:szCs w:val="20"/>
              </w:rPr>
            </w:pPr>
            <w:r w:rsidRPr="007F0037">
              <w:rPr>
                <w:sz w:val="20"/>
                <w:szCs w:val="20"/>
              </w:rPr>
              <w:t>февраль</w:t>
            </w:r>
          </w:p>
        </w:tc>
        <w:tc>
          <w:tcPr>
            <w:tcW w:w="2457" w:type="dxa"/>
          </w:tcPr>
          <w:p w:rsidR="006A1D10" w:rsidRPr="007F0037" w:rsidRDefault="006A1D10" w:rsidP="00CE7E48">
            <w:pPr>
              <w:pStyle w:val="12"/>
              <w:shd w:val="clear" w:color="auto" w:fill="auto"/>
              <w:spacing w:after="120" w:line="210" w:lineRule="exact"/>
              <w:ind w:left="120" w:firstLine="0"/>
              <w:rPr>
                <w:bCs/>
                <w:color w:val="000000"/>
                <w:sz w:val="21"/>
                <w:szCs w:val="21"/>
                <w:shd w:val="clear" w:color="auto" w:fill="FFFFFF"/>
              </w:rPr>
            </w:pPr>
            <w:r w:rsidRPr="007F0037">
              <w:rPr>
                <w:rStyle w:val="105pt"/>
                <w:rFonts w:eastAsiaTheme="minorHAnsi"/>
                <w:b w:val="0"/>
              </w:rPr>
              <w:t>Заместитель 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lang w:val="ru-RU"/>
              </w:rPr>
            </w:pPr>
            <w:r w:rsidRPr="007F0037">
              <w:rPr>
                <w:lang w:val="ru-RU"/>
              </w:rPr>
              <w:t>Городской конкурс патриотической песни «Я люблю тебя, Россия!»</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p>
        </w:tc>
        <w:tc>
          <w:tcPr>
            <w:tcW w:w="1497" w:type="dxa"/>
            <w:gridSpan w:val="2"/>
            <w:vAlign w:val="center"/>
          </w:tcPr>
          <w:p w:rsidR="006A1D10" w:rsidRPr="007F0037" w:rsidRDefault="006A1D10" w:rsidP="00CE7E48">
            <w:pPr>
              <w:rPr>
                <w:sz w:val="20"/>
                <w:szCs w:val="20"/>
              </w:rPr>
            </w:pPr>
            <w:r w:rsidRPr="007F0037">
              <w:rPr>
                <w:sz w:val="20"/>
                <w:szCs w:val="20"/>
              </w:rPr>
              <w:t>февраль</w:t>
            </w:r>
          </w:p>
        </w:tc>
        <w:tc>
          <w:tcPr>
            <w:tcW w:w="2457" w:type="dxa"/>
          </w:tcPr>
          <w:p w:rsidR="006A1D10" w:rsidRPr="007F0037" w:rsidRDefault="006A1D10" w:rsidP="00CE7E48">
            <w:pPr>
              <w:pStyle w:val="12"/>
              <w:shd w:val="clear" w:color="auto" w:fill="auto"/>
              <w:spacing w:after="120" w:line="210" w:lineRule="exact"/>
              <w:ind w:left="120" w:firstLine="0"/>
              <w:rPr>
                <w:bCs/>
                <w:color w:val="000000"/>
                <w:sz w:val="21"/>
                <w:szCs w:val="21"/>
                <w:shd w:val="clear" w:color="auto" w:fill="FFFFFF"/>
              </w:rPr>
            </w:pPr>
            <w:r w:rsidRPr="007F0037">
              <w:rPr>
                <w:rStyle w:val="105pt"/>
                <w:rFonts w:eastAsiaTheme="minorHAnsi"/>
                <w:b w:val="0"/>
              </w:rPr>
              <w:t>Заместитель 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lang w:val="ru-RU"/>
              </w:rPr>
            </w:pPr>
            <w:r w:rsidRPr="007F0037">
              <w:rPr>
                <w:lang w:val="ru-RU"/>
              </w:rPr>
              <w:t>Проведение   мероприятий, посвященных Дню молодого избирателя</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vAlign w:val="center"/>
          </w:tcPr>
          <w:p w:rsidR="006A1D10" w:rsidRPr="007F0037" w:rsidRDefault="006A1D10" w:rsidP="00CE7E48">
            <w:pPr>
              <w:rPr>
                <w:sz w:val="20"/>
                <w:szCs w:val="20"/>
              </w:rPr>
            </w:pPr>
            <w:r w:rsidRPr="007F0037">
              <w:rPr>
                <w:sz w:val="20"/>
                <w:szCs w:val="20"/>
              </w:rPr>
              <w:t>февраль</w:t>
            </w:r>
          </w:p>
        </w:tc>
        <w:tc>
          <w:tcPr>
            <w:tcW w:w="2457" w:type="dxa"/>
          </w:tcPr>
          <w:p w:rsidR="006A1D10" w:rsidRPr="007F0037" w:rsidRDefault="006A1D10" w:rsidP="00CE7E48">
            <w:pPr>
              <w:pStyle w:val="12"/>
              <w:shd w:val="clear" w:color="auto" w:fill="auto"/>
              <w:spacing w:after="120" w:line="210" w:lineRule="exact"/>
              <w:ind w:left="120" w:firstLine="0"/>
              <w:rPr>
                <w:bCs/>
                <w:color w:val="000000"/>
                <w:sz w:val="21"/>
                <w:szCs w:val="21"/>
                <w:shd w:val="clear" w:color="auto" w:fill="FFFFFF"/>
              </w:rPr>
            </w:pPr>
            <w:r w:rsidRPr="007F0037">
              <w:rPr>
                <w:rStyle w:val="105pt"/>
                <w:rFonts w:eastAsiaTheme="minorHAnsi"/>
                <w:b w:val="0"/>
              </w:rPr>
              <w:t>Заместитель 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spacing w:line="274" w:lineRule="exact"/>
              <w:rPr>
                <w:sz w:val="20"/>
                <w:szCs w:val="20"/>
              </w:rPr>
            </w:pPr>
            <w:r w:rsidRPr="007F0037">
              <w:rPr>
                <w:sz w:val="20"/>
                <w:szCs w:val="20"/>
              </w:rPr>
              <w:t>День российской науки.</w:t>
            </w:r>
          </w:p>
          <w:p w:rsidR="006A1D10" w:rsidRPr="007F0037" w:rsidRDefault="006A1D10" w:rsidP="00CE7E48">
            <w:pPr>
              <w:spacing w:line="274" w:lineRule="exact"/>
              <w:rPr>
                <w:sz w:val="20"/>
                <w:szCs w:val="20"/>
                <w:lang w:val="ru-RU"/>
              </w:rPr>
            </w:pPr>
            <w:r w:rsidRPr="007F0037">
              <w:rPr>
                <w:sz w:val="20"/>
                <w:szCs w:val="20"/>
                <w:lang w:val="ru-RU"/>
              </w:rPr>
              <w:t xml:space="preserve">  Встречи с представителями высших и средних профессиональных учебных заведений.</w:t>
            </w:r>
          </w:p>
        </w:tc>
        <w:tc>
          <w:tcPr>
            <w:tcW w:w="1328" w:type="dxa"/>
          </w:tcPr>
          <w:p w:rsidR="006A1D10" w:rsidRPr="007F0037" w:rsidRDefault="006A1D10" w:rsidP="00CE7E48">
            <w:pPr>
              <w:rPr>
                <w:sz w:val="20"/>
                <w:szCs w:val="20"/>
              </w:rPr>
            </w:pPr>
            <w:r w:rsidRPr="007F0037">
              <w:rPr>
                <w:sz w:val="20"/>
                <w:szCs w:val="20"/>
              </w:rPr>
              <w:t>9</w:t>
            </w:r>
          </w:p>
        </w:tc>
        <w:tc>
          <w:tcPr>
            <w:tcW w:w="1497" w:type="dxa"/>
            <w:gridSpan w:val="2"/>
          </w:tcPr>
          <w:p w:rsidR="006A1D10" w:rsidRPr="007F0037" w:rsidRDefault="006A1D10" w:rsidP="00CE7E48">
            <w:pPr>
              <w:rPr>
                <w:sz w:val="20"/>
                <w:szCs w:val="20"/>
              </w:rPr>
            </w:pPr>
            <w:r w:rsidRPr="007F0037">
              <w:rPr>
                <w:sz w:val="20"/>
                <w:szCs w:val="20"/>
              </w:rPr>
              <w:t>февраль</w:t>
            </w:r>
          </w:p>
        </w:tc>
        <w:tc>
          <w:tcPr>
            <w:tcW w:w="2457" w:type="dxa"/>
          </w:tcPr>
          <w:p w:rsidR="006A1D10" w:rsidRPr="007F0037" w:rsidRDefault="006A1D10" w:rsidP="00CE7E48">
            <w:pPr>
              <w:rPr>
                <w:sz w:val="20"/>
                <w:szCs w:val="20"/>
              </w:rPr>
            </w:pPr>
            <w:r w:rsidRPr="007F0037">
              <w:rPr>
                <w:rStyle w:val="105pt"/>
                <w:rFonts w:eastAsiaTheme="minorHAnsi"/>
                <w:b w:val="0"/>
                <w:sz w:val="20"/>
                <w:szCs w:val="20"/>
              </w:rPr>
              <w:t>Заместитель 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lang w:val="ru-RU"/>
              </w:rPr>
            </w:pPr>
            <w:r w:rsidRPr="007F0037">
              <w:rPr>
                <w:lang w:val="ru-RU"/>
              </w:rPr>
              <w:t>Военно – спортивная игра «А, ну – ка, парни!»</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февраль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before="120" w:line="210" w:lineRule="exact"/>
              <w:ind w:left="120" w:firstLine="0"/>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Выставка боевых листков «Армии солдат»</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февраль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before="120" w:line="210" w:lineRule="exact"/>
              <w:ind w:left="120" w:firstLine="0"/>
            </w:pPr>
            <w:r w:rsidRPr="007F0037">
              <w:rPr>
                <w:rStyle w:val="105pt"/>
                <w:rFonts w:eastAsiaTheme="minorHAnsi"/>
                <w:b w:val="0"/>
              </w:rPr>
              <w:lastRenderedPageBreak/>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rPr>
            </w:pPr>
            <w:r w:rsidRPr="007F0037">
              <w:rPr>
                <w:sz w:val="20"/>
                <w:szCs w:val="20"/>
              </w:rPr>
              <w:t>Конкурс патриотического стихотворения</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февраль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before="120" w:line="210" w:lineRule="exact"/>
              <w:ind w:left="120" w:firstLine="0"/>
            </w:pPr>
            <w:r w:rsidRPr="007F0037">
              <w:rPr>
                <w:rStyle w:val="105pt"/>
                <w:rFonts w:eastAsiaTheme="minorHAnsi"/>
                <w:b w:val="0"/>
              </w:rPr>
              <w:t>руководители</w:t>
            </w:r>
          </w:p>
        </w:tc>
      </w:tr>
      <w:tr w:rsidR="006A1D10" w:rsidRPr="007F0037" w:rsidTr="00CE7E48">
        <w:trPr>
          <w:trHeight w:val="787"/>
        </w:trPr>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Конкурс патриотической песни «Лира в солдатской шинели» с элементами инсценирования</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Pr="007F0037" w:rsidRDefault="006A1D10" w:rsidP="00CE7E48">
            <w:pPr>
              <w:pStyle w:val="12"/>
              <w:shd w:val="clear" w:color="auto" w:fill="auto"/>
              <w:spacing w:line="210" w:lineRule="exact"/>
              <w:ind w:left="120" w:firstLine="0"/>
              <w:rPr>
                <w:rStyle w:val="105pt0"/>
                <w:rFonts w:eastAsiaTheme="minorHAnsi"/>
                <w:b w:val="0"/>
              </w:rPr>
            </w:pPr>
            <w:r w:rsidRPr="007F0037">
              <w:rPr>
                <w:rStyle w:val="105pt"/>
                <w:rFonts w:eastAsiaTheme="minorHAnsi"/>
                <w:b w:val="0"/>
              </w:rPr>
              <w:t>февраль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lang w:val="ru-RU"/>
              </w:rPr>
            </w:pPr>
            <w:r w:rsidRPr="007F0037">
              <w:rPr>
                <w:sz w:val="20"/>
                <w:szCs w:val="20"/>
                <w:lang w:val="ru-RU"/>
              </w:rPr>
              <w:t>Праздничный концерт, посвященный Дню защитника Отечества</w:t>
            </w:r>
          </w:p>
        </w:tc>
        <w:tc>
          <w:tcPr>
            <w:tcW w:w="1328" w:type="dxa"/>
          </w:tcPr>
          <w:p w:rsidR="006A1D10" w:rsidRPr="007F0037" w:rsidRDefault="006A1D10" w:rsidP="00CE7E48">
            <w:pPr>
              <w:rPr>
                <w:sz w:val="20"/>
                <w:szCs w:val="20"/>
                <w:lang w:val="ru-RU"/>
              </w:rPr>
            </w:pPr>
          </w:p>
        </w:tc>
        <w:tc>
          <w:tcPr>
            <w:tcW w:w="1497" w:type="dxa"/>
            <w:gridSpan w:val="2"/>
          </w:tcPr>
          <w:p w:rsidR="006A1D10" w:rsidRDefault="006A1D10" w:rsidP="00CE7E48">
            <w:r w:rsidRPr="0094741B">
              <w:rPr>
                <w:rStyle w:val="105pt"/>
                <w:rFonts w:eastAsiaTheme="minorHAnsi"/>
                <w:b w:val="0"/>
              </w:rPr>
              <w:t>февраль</w:t>
            </w:r>
          </w:p>
        </w:tc>
        <w:tc>
          <w:tcPr>
            <w:tcW w:w="2457" w:type="dxa"/>
          </w:tcPr>
          <w:p w:rsidR="006A1D10" w:rsidRPr="007F0037" w:rsidRDefault="006A1D10" w:rsidP="00CE7E48">
            <w:pPr>
              <w:rPr>
                <w:sz w:val="20"/>
                <w:szCs w:val="20"/>
              </w:rPr>
            </w:pPr>
            <w:r w:rsidRPr="007F0037">
              <w:rPr>
                <w:sz w:val="20"/>
                <w:szCs w:val="20"/>
              </w:rPr>
              <w:t xml:space="preserve">Зам.директора, педагог-организатор </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spacing w:line="274" w:lineRule="exact"/>
              <w:rPr>
                <w:sz w:val="20"/>
                <w:szCs w:val="20"/>
                <w:lang w:val="ru-RU"/>
              </w:rPr>
            </w:pPr>
            <w:r w:rsidRPr="007F0037">
              <w:rPr>
                <w:sz w:val="20"/>
                <w:szCs w:val="20"/>
                <w:lang w:val="ru-RU"/>
              </w:rPr>
              <w:t>Международный день родного языка.  Всероссийский диктант</w:t>
            </w:r>
          </w:p>
        </w:tc>
        <w:tc>
          <w:tcPr>
            <w:tcW w:w="1328" w:type="dxa"/>
          </w:tcPr>
          <w:p w:rsidR="006A1D10" w:rsidRPr="007F0037" w:rsidRDefault="006A1D10" w:rsidP="00CE7E48">
            <w:pPr>
              <w:rPr>
                <w:sz w:val="20"/>
                <w:szCs w:val="20"/>
              </w:rPr>
            </w:pPr>
            <w:r w:rsidRPr="007F0037">
              <w:rPr>
                <w:sz w:val="20"/>
                <w:szCs w:val="20"/>
              </w:rPr>
              <w:t>5-9</w:t>
            </w:r>
          </w:p>
        </w:tc>
        <w:tc>
          <w:tcPr>
            <w:tcW w:w="1497" w:type="dxa"/>
            <w:gridSpan w:val="2"/>
          </w:tcPr>
          <w:p w:rsidR="006A1D10" w:rsidRDefault="006A1D10" w:rsidP="00CE7E48">
            <w:r w:rsidRPr="0094741B">
              <w:rPr>
                <w:rStyle w:val="105pt"/>
                <w:rFonts w:eastAsiaTheme="minorHAnsi"/>
                <w:b w:val="0"/>
              </w:rPr>
              <w:t>февраль</w:t>
            </w:r>
          </w:p>
        </w:tc>
        <w:tc>
          <w:tcPr>
            <w:tcW w:w="2457" w:type="dxa"/>
          </w:tcPr>
          <w:p w:rsidR="006A1D10" w:rsidRPr="007F0037" w:rsidRDefault="006A1D10" w:rsidP="00CE7E48">
            <w:pPr>
              <w:rPr>
                <w:rStyle w:val="105pt"/>
                <w:rFonts w:eastAsiaTheme="minorHAnsi"/>
                <w:b w:val="0"/>
                <w:sz w:val="20"/>
                <w:szCs w:val="20"/>
              </w:rPr>
            </w:pPr>
            <w:r w:rsidRPr="007F0037">
              <w:rPr>
                <w:rStyle w:val="105pt"/>
                <w:rFonts w:eastAsiaTheme="minorHAnsi"/>
                <w:b w:val="0"/>
                <w:sz w:val="20"/>
                <w:szCs w:val="20"/>
              </w:rPr>
              <w:t>Учителя русского языка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spacing w:line="274" w:lineRule="exact"/>
              <w:rPr>
                <w:sz w:val="20"/>
                <w:szCs w:val="20"/>
                <w:lang w:val="ru-RU"/>
              </w:rPr>
            </w:pPr>
            <w:r w:rsidRPr="007F0037">
              <w:rPr>
                <w:sz w:val="20"/>
                <w:szCs w:val="20"/>
                <w:lang w:val="ru-RU"/>
              </w:rPr>
              <w:t>Участие в городском конкурсе «Суперлидер 2021»</w:t>
            </w:r>
          </w:p>
        </w:tc>
        <w:tc>
          <w:tcPr>
            <w:tcW w:w="1328" w:type="dxa"/>
          </w:tcPr>
          <w:p w:rsidR="006A1D10" w:rsidRPr="007F0037" w:rsidRDefault="006A1D10" w:rsidP="00CE7E48">
            <w:pPr>
              <w:rPr>
                <w:sz w:val="20"/>
                <w:szCs w:val="20"/>
              </w:rPr>
            </w:pPr>
            <w:r w:rsidRPr="007F0037">
              <w:rPr>
                <w:sz w:val="20"/>
                <w:szCs w:val="20"/>
              </w:rPr>
              <w:t>8-9</w:t>
            </w:r>
          </w:p>
        </w:tc>
        <w:tc>
          <w:tcPr>
            <w:tcW w:w="1497" w:type="dxa"/>
            <w:gridSpan w:val="2"/>
          </w:tcPr>
          <w:p w:rsidR="006A1D10" w:rsidRPr="007F0037" w:rsidRDefault="006A1D10" w:rsidP="00CE7E48">
            <w:pPr>
              <w:rPr>
                <w:sz w:val="20"/>
                <w:szCs w:val="20"/>
              </w:rPr>
            </w:pPr>
            <w:r w:rsidRPr="007F0037">
              <w:rPr>
                <w:sz w:val="20"/>
                <w:szCs w:val="20"/>
              </w:rPr>
              <w:t>март</w:t>
            </w:r>
          </w:p>
        </w:tc>
        <w:tc>
          <w:tcPr>
            <w:tcW w:w="2457" w:type="dxa"/>
          </w:tcPr>
          <w:p w:rsidR="006A1D10" w:rsidRPr="007F0037" w:rsidRDefault="006A1D10" w:rsidP="00CE7E48">
            <w:pPr>
              <w:rPr>
                <w:rStyle w:val="105pt"/>
                <w:rFonts w:eastAsiaTheme="minorHAnsi"/>
                <w:b w:val="0"/>
                <w:sz w:val="20"/>
                <w:szCs w:val="20"/>
              </w:rPr>
            </w:pPr>
            <w:r w:rsidRPr="007F0037">
              <w:rPr>
                <w:sz w:val="20"/>
                <w:szCs w:val="20"/>
              </w:rPr>
              <w:t>Ст.вожатая, актив ШУС</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spacing w:line="274" w:lineRule="exact"/>
              <w:rPr>
                <w:sz w:val="20"/>
                <w:szCs w:val="20"/>
                <w:lang w:val="ru-RU"/>
              </w:rPr>
            </w:pPr>
            <w:r w:rsidRPr="007F0037">
              <w:rPr>
                <w:sz w:val="20"/>
                <w:szCs w:val="20"/>
                <w:lang w:val="ru-RU"/>
              </w:rPr>
              <w:t>Международный день борьбы с наркоманией и наркобизнесом (конкурс плакатов)</w:t>
            </w:r>
          </w:p>
        </w:tc>
        <w:tc>
          <w:tcPr>
            <w:tcW w:w="1328" w:type="dxa"/>
          </w:tcPr>
          <w:p w:rsidR="006A1D10" w:rsidRPr="007F0037" w:rsidRDefault="006A1D10" w:rsidP="00CE7E48">
            <w:pPr>
              <w:rPr>
                <w:sz w:val="20"/>
                <w:szCs w:val="20"/>
              </w:rPr>
            </w:pPr>
            <w:r w:rsidRPr="007F0037">
              <w:rPr>
                <w:sz w:val="20"/>
                <w:szCs w:val="20"/>
              </w:rPr>
              <w:t>5-9</w:t>
            </w:r>
          </w:p>
        </w:tc>
        <w:tc>
          <w:tcPr>
            <w:tcW w:w="1497" w:type="dxa"/>
            <w:gridSpan w:val="2"/>
          </w:tcPr>
          <w:p w:rsidR="006A1D10" w:rsidRDefault="006A1D10" w:rsidP="00CE7E48">
            <w:r w:rsidRPr="0014409C">
              <w:rPr>
                <w:sz w:val="20"/>
                <w:szCs w:val="20"/>
              </w:rPr>
              <w:t>март</w:t>
            </w:r>
          </w:p>
        </w:tc>
        <w:tc>
          <w:tcPr>
            <w:tcW w:w="2457" w:type="dxa"/>
          </w:tcPr>
          <w:p w:rsidR="006A1D10" w:rsidRPr="007F0037" w:rsidRDefault="006A1D10" w:rsidP="00CE7E48">
            <w:pPr>
              <w:rPr>
                <w:sz w:val="20"/>
                <w:szCs w:val="20"/>
              </w:rPr>
            </w:pPr>
            <w:r w:rsidRPr="007F0037">
              <w:rPr>
                <w:sz w:val="20"/>
                <w:szCs w:val="20"/>
              </w:rPr>
              <w:t>Соц.педагог</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left"/>
              <w:rPr>
                <w:rStyle w:val="105pt"/>
                <w:rFonts w:eastAsiaTheme="minorHAnsi"/>
                <w:b w:val="0"/>
              </w:rPr>
            </w:pPr>
          </w:p>
        </w:tc>
        <w:tc>
          <w:tcPr>
            <w:tcW w:w="3926" w:type="dxa"/>
          </w:tcPr>
          <w:p w:rsidR="006A1D10" w:rsidRPr="007F0037" w:rsidRDefault="006A1D10" w:rsidP="00CE7E48">
            <w:pPr>
              <w:spacing w:line="274" w:lineRule="exact"/>
              <w:rPr>
                <w:sz w:val="20"/>
                <w:szCs w:val="20"/>
                <w:lang w:val="ru-RU"/>
              </w:rPr>
            </w:pPr>
            <w:r w:rsidRPr="007F0037">
              <w:rPr>
                <w:sz w:val="20"/>
                <w:szCs w:val="20"/>
                <w:lang w:val="ru-RU"/>
              </w:rPr>
              <w:t>Конкурсная программа «А, ну-ка, девочки!»</w:t>
            </w:r>
          </w:p>
        </w:tc>
        <w:tc>
          <w:tcPr>
            <w:tcW w:w="1328" w:type="dxa"/>
          </w:tcPr>
          <w:p w:rsidR="006A1D10" w:rsidRPr="007F0037" w:rsidRDefault="006A1D10" w:rsidP="00CE7E48">
            <w:pPr>
              <w:rPr>
                <w:sz w:val="20"/>
                <w:szCs w:val="20"/>
              </w:rPr>
            </w:pPr>
            <w:r w:rsidRPr="007F0037">
              <w:rPr>
                <w:sz w:val="20"/>
                <w:szCs w:val="20"/>
              </w:rPr>
              <w:t>5-9</w:t>
            </w:r>
          </w:p>
        </w:tc>
        <w:tc>
          <w:tcPr>
            <w:tcW w:w="1497" w:type="dxa"/>
            <w:gridSpan w:val="2"/>
          </w:tcPr>
          <w:p w:rsidR="006A1D10" w:rsidRDefault="006A1D10" w:rsidP="00CE7E48">
            <w:r w:rsidRPr="0014409C">
              <w:rPr>
                <w:sz w:val="20"/>
                <w:szCs w:val="20"/>
              </w:rPr>
              <w:t>март</w:t>
            </w:r>
          </w:p>
        </w:tc>
        <w:tc>
          <w:tcPr>
            <w:tcW w:w="2457" w:type="dxa"/>
          </w:tcPr>
          <w:p w:rsidR="006A1D10" w:rsidRPr="007F0037" w:rsidRDefault="006A1D10" w:rsidP="00CE7E48">
            <w:pPr>
              <w:rPr>
                <w:sz w:val="20"/>
                <w:szCs w:val="20"/>
              </w:rPr>
            </w:pPr>
            <w:r w:rsidRPr="007F0037">
              <w:rPr>
                <w:sz w:val="20"/>
                <w:szCs w:val="20"/>
              </w:rPr>
              <w:t>Ст.вожатая, актив ШУС</w:t>
            </w:r>
          </w:p>
        </w:tc>
      </w:tr>
      <w:tr w:rsidR="006A1D10" w:rsidRPr="007712DD"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54" w:lineRule="exact"/>
              <w:ind w:left="120" w:firstLine="0"/>
              <w:rPr>
                <w:lang w:val="ru-RU"/>
              </w:rPr>
            </w:pPr>
            <w:r w:rsidRPr="007F0037">
              <w:rPr>
                <w:rStyle w:val="105pt"/>
                <w:rFonts w:eastAsiaTheme="minorHAnsi"/>
                <w:b w:val="0"/>
              </w:rPr>
              <w:t>Праздничный концерт «В этот день особенный», посвящённый 8 Марта</w:t>
            </w:r>
          </w:p>
        </w:tc>
        <w:tc>
          <w:tcPr>
            <w:tcW w:w="1328" w:type="dxa"/>
          </w:tcPr>
          <w:p w:rsidR="006A1D10" w:rsidRPr="007F0037" w:rsidRDefault="006A1D10" w:rsidP="00CE7E48">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6A1D10" w:rsidRDefault="006A1D10" w:rsidP="00CE7E48">
            <w:r w:rsidRPr="0014409C">
              <w:rPr>
                <w:sz w:val="20"/>
                <w:szCs w:val="20"/>
              </w:rPr>
              <w:t>март</w:t>
            </w:r>
          </w:p>
        </w:tc>
        <w:tc>
          <w:tcPr>
            <w:tcW w:w="2457" w:type="dxa"/>
          </w:tcPr>
          <w:p w:rsidR="006A1D10" w:rsidRPr="007F0037" w:rsidRDefault="006A1D10" w:rsidP="00CE7E48">
            <w:pPr>
              <w:pStyle w:val="12"/>
              <w:shd w:val="clear" w:color="auto" w:fill="auto"/>
              <w:spacing w:line="250" w:lineRule="exact"/>
              <w:ind w:left="120" w:firstLine="0"/>
              <w:rPr>
                <w:lang w:val="ru-RU"/>
              </w:rPr>
            </w:pPr>
            <w:r w:rsidRPr="007F0037">
              <w:rPr>
                <w:rStyle w:val="105pt"/>
                <w:rFonts w:eastAsiaTheme="minorHAnsi"/>
                <w:b w:val="0"/>
              </w:rPr>
              <w:t>Заместитель директора, педагоги дополнительного образования</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54" w:lineRule="exact"/>
              <w:ind w:left="120" w:firstLine="0"/>
              <w:rPr>
                <w:rStyle w:val="105pt"/>
                <w:rFonts w:eastAsiaTheme="minorHAnsi"/>
                <w:b w:val="0"/>
              </w:rPr>
            </w:pPr>
            <w:r w:rsidRPr="007F0037">
              <w:rPr>
                <w:color w:val="000000"/>
                <w:sz w:val="21"/>
                <w:szCs w:val="21"/>
                <w:shd w:val="clear" w:color="auto" w:fill="FFFFFF"/>
                <w:lang w:val="ru-RU"/>
              </w:rPr>
              <w:t>Брейн-ринг «История кадетских корпусов в России»</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9</w:t>
            </w:r>
          </w:p>
        </w:tc>
        <w:tc>
          <w:tcPr>
            <w:tcW w:w="1497" w:type="dxa"/>
            <w:gridSpan w:val="2"/>
          </w:tcPr>
          <w:p w:rsidR="006A1D10" w:rsidRDefault="006A1D10" w:rsidP="00CE7E48">
            <w:r w:rsidRPr="0014409C">
              <w:rPr>
                <w:sz w:val="20"/>
                <w:szCs w:val="20"/>
              </w:rPr>
              <w:t>март</w:t>
            </w:r>
          </w:p>
        </w:tc>
        <w:tc>
          <w:tcPr>
            <w:tcW w:w="2457" w:type="dxa"/>
          </w:tcPr>
          <w:p w:rsidR="006A1D10" w:rsidRPr="007F0037" w:rsidRDefault="006A1D10" w:rsidP="00CE7E48">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Учителя истории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54" w:lineRule="exact"/>
              <w:ind w:left="120" w:firstLine="0"/>
              <w:rPr>
                <w:rStyle w:val="105pt"/>
                <w:rFonts w:eastAsiaTheme="minorHAnsi"/>
                <w:b w:val="0"/>
              </w:rPr>
            </w:pPr>
            <w:r w:rsidRPr="007F0037">
              <w:rPr>
                <w:color w:val="000000"/>
                <w:sz w:val="21"/>
                <w:szCs w:val="21"/>
                <w:shd w:val="clear" w:color="auto" w:fill="FFFFFF"/>
              </w:rPr>
              <w:t>Всемирный день земли</w:t>
            </w:r>
          </w:p>
        </w:tc>
        <w:tc>
          <w:tcPr>
            <w:tcW w:w="1328" w:type="dxa"/>
          </w:tcPr>
          <w:p w:rsidR="006A1D10" w:rsidRPr="007F0037" w:rsidRDefault="006A1D10" w:rsidP="00CE7E48">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6A1D10" w:rsidRDefault="006A1D10" w:rsidP="00CE7E48">
            <w:r w:rsidRPr="0014409C">
              <w:rPr>
                <w:sz w:val="20"/>
                <w:szCs w:val="20"/>
              </w:rPr>
              <w:t>март</w:t>
            </w:r>
          </w:p>
        </w:tc>
        <w:tc>
          <w:tcPr>
            <w:tcW w:w="2457" w:type="dxa"/>
          </w:tcPr>
          <w:p w:rsidR="006A1D10" w:rsidRPr="007F0037" w:rsidRDefault="006A1D10" w:rsidP="00CE7E48">
            <w:pPr>
              <w:pStyle w:val="12"/>
              <w:shd w:val="clear" w:color="auto" w:fill="auto"/>
              <w:spacing w:line="25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i/>
                <w:iCs/>
                <w:sz w:val="20"/>
                <w:szCs w:val="20"/>
                <w:lang w:val="ru-RU"/>
              </w:rPr>
            </w:pPr>
            <w:r w:rsidRPr="007F0037">
              <w:rPr>
                <w:rStyle w:val="115pt"/>
                <w:rFonts w:eastAsia="Courier New"/>
                <w:sz w:val="20"/>
                <w:szCs w:val="20"/>
              </w:rPr>
              <w:t>Всероссийская неделя «Музей и дети»</w:t>
            </w:r>
          </w:p>
        </w:tc>
        <w:tc>
          <w:tcPr>
            <w:tcW w:w="1328" w:type="dxa"/>
          </w:tcPr>
          <w:p w:rsidR="006A1D10" w:rsidRPr="007F0037" w:rsidRDefault="006A1D10" w:rsidP="00CE7E48">
            <w:pPr>
              <w:rPr>
                <w:sz w:val="20"/>
                <w:szCs w:val="20"/>
              </w:rPr>
            </w:pPr>
            <w:r w:rsidRPr="007F0037">
              <w:rPr>
                <w:sz w:val="20"/>
                <w:szCs w:val="20"/>
              </w:rPr>
              <w:t>5-9</w:t>
            </w:r>
          </w:p>
        </w:tc>
        <w:tc>
          <w:tcPr>
            <w:tcW w:w="1497" w:type="dxa"/>
            <w:gridSpan w:val="2"/>
          </w:tcPr>
          <w:p w:rsidR="006A1D10" w:rsidRDefault="006A1D10" w:rsidP="00CE7E48">
            <w:r w:rsidRPr="0014409C">
              <w:rPr>
                <w:sz w:val="20"/>
                <w:szCs w:val="20"/>
              </w:rPr>
              <w:t>март</w:t>
            </w:r>
          </w:p>
        </w:tc>
        <w:tc>
          <w:tcPr>
            <w:tcW w:w="2457" w:type="dxa"/>
          </w:tcPr>
          <w:p w:rsidR="006A1D10" w:rsidRPr="007F0037" w:rsidRDefault="006A1D10" w:rsidP="00CE7E48">
            <w:pPr>
              <w:rPr>
                <w:sz w:val="20"/>
                <w:szCs w:val="20"/>
              </w:rPr>
            </w:pPr>
            <w:r w:rsidRPr="007F0037">
              <w:rPr>
                <w:rStyle w:val="105pt"/>
                <w:rFonts w:eastAsiaTheme="minorHAnsi"/>
                <w:b w:val="0"/>
                <w:sz w:val="20"/>
                <w:szCs w:val="20"/>
              </w:rPr>
              <w:t>Заместитель 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rStyle w:val="115pt"/>
                <w:rFonts w:eastAsia="Courier New"/>
                <w:i w:val="0"/>
                <w:iCs w:val="0"/>
                <w:sz w:val="20"/>
                <w:szCs w:val="20"/>
              </w:rPr>
            </w:pPr>
            <w:r w:rsidRPr="007F0037">
              <w:rPr>
                <w:sz w:val="20"/>
                <w:szCs w:val="20"/>
                <w:lang w:val="ru-RU"/>
              </w:rPr>
              <w:t>Всероссийская Неделя  «Театр и дети»</w:t>
            </w:r>
          </w:p>
        </w:tc>
        <w:tc>
          <w:tcPr>
            <w:tcW w:w="1328" w:type="dxa"/>
          </w:tcPr>
          <w:p w:rsidR="006A1D10" w:rsidRPr="007F0037" w:rsidRDefault="006A1D10" w:rsidP="00CE7E48">
            <w:r w:rsidRPr="007F0037">
              <w:rPr>
                <w:sz w:val="20"/>
                <w:szCs w:val="20"/>
              </w:rPr>
              <w:t>5-9</w:t>
            </w:r>
          </w:p>
        </w:tc>
        <w:tc>
          <w:tcPr>
            <w:tcW w:w="1497" w:type="dxa"/>
            <w:gridSpan w:val="2"/>
          </w:tcPr>
          <w:p w:rsidR="006A1D10" w:rsidRPr="007F0037" w:rsidRDefault="006A1D10" w:rsidP="00CE7E48">
            <w:pPr>
              <w:rPr>
                <w:lang w:val="ru-RU"/>
              </w:rPr>
            </w:pPr>
            <w:r>
              <w:rPr>
                <w:sz w:val="20"/>
                <w:szCs w:val="20"/>
                <w:lang w:val="ru-RU"/>
              </w:rPr>
              <w:t>м</w:t>
            </w:r>
            <w:r w:rsidRPr="0014409C">
              <w:rPr>
                <w:sz w:val="20"/>
                <w:szCs w:val="20"/>
              </w:rPr>
              <w:t>арт</w:t>
            </w:r>
            <w:r>
              <w:rPr>
                <w:sz w:val="20"/>
                <w:szCs w:val="20"/>
                <w:lang w:val="ru-RU"/>
              </w:rPr>
              <w:t xml:space="preserve"> </w:t>
            </w:r>
          </w:p>
        </w:tc>
        <w:tc>
          <w:tcPr>
            <w:tcW w:w="2457" w:type="dxa"/>
          </w:tcPr>
          <w:p w:rsidR="006A1D10" w:rsidRPr="007F0037" w:rsidRDefault="006A1D10" w:rsidP="00CE7E48">
            <w:pPr>
              <w:rPr>
                <w:sz w:val="20"/>
                <w:szCs w:val="20"/>
              </w:rPr>
            </w:pPr>
            <w:r w:rsidRPr="007F0037">
              <w:rPr>
                <w:rStyle w:val="105pt"/>
                <w:rFonts w:eastAsiaTheme="minorHAnsi"/>
                <w:b w:val="0"/>
                <w:sz w:val="20"/>
                <w:szCs w:val="20"/>
              </w:rPr>
              <w:t>Заместитель 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keepNext/>
              <w:outlineLvl w:val="0"/>
              <w:rPr>
                <w:sz w:val="20"/>
                <w:szCs w:val="20"/>
              </w:rPr>
            </w:pPr>
            <w:r w:rsidRPr="007F0037">
              <w:rPr>
                <w:sz w:val="20"/>
                <w:szCs w:val="20"/>
              </w:rPr>
              <w:t>Акция «Сохраним деревья Белгородчины»</w:t>
            </w:r>
          </w:p>
          <w:p w:rsidR="006A1D10" w:rsidRPr="007F0037" w:rsidRDefault="006A1D10" w:rsidP="00CE7E48">
            <w:pPr>
              <w:keepNext/>
              <w:outlineLvl w:val="0"/>
              <w:rPr>
                <w:sz w:val="20"/>
                <w:szCs w:val="20"/>
              </w:rPr>
            </w:pPr>
            <w:r w:rsidRPr="007F0037">
              <w:rPr>
                <w:sz w:val="20"/>
                <w:szCs w:val="20"/>
              </w:rPr>
              <w:t>Акция «Голубая лента»</w:t>
            </w:r>
          </w:p>
          <w:p w:rsidR="006A1D10" w:rsidRPr="007F0037" w:rsidRDefault="006A1D10" w:rsidP="00CE7E48">
            <w:pPr>
              <w:pStyle w:val="12"/>
              <w:shd w:val="clear" w:color="auto" w:fill="auto"/>
              <w:spacing w:line="210" w:lineRule="exact"/>
              <w:ind w:firstLine="0"/>
            </w:pPr>
            <w:r w:rsidRPr="007F0037">
              <w:rPr>
                <w:sz w:val="20"/>
                <w:szCs w:val="20"/>
              </w:rPr>
              <w:t>Акция «Молодые защитники природы»</w:t>
            </w:r>
          </w:p>
        </w:tc>
        <w:tc>
          <w:tcPr>
            <w:tcW w:w="1328" w:type="dxa"/>
          </w:tcPr>
          <w:p w:rsidR="006A1D10" w:rsidRPr="007F0037" w:rsidRDefault="006A1D10" w:rsidP="00CE7E48">
            <w:r w:rsidRPr="007F0037">
              <w:rPr>
                <w:sz w:val="20"/>
                <w:szCs w:val="20"/>
              </w:rPr>
              <w:t>5-9</w:t>
            </w:r>
          </w:p>
        </w:tc>
        <w:tc>
          <w:tcPr>
            <w:tcW w:w="1497" w:type="dxa"/>
            <w:gridSpan w:val="2"/>
          </w:tcPr>
          <w:p w:rsidR="006A1D10" w:rsidRPr="007F0037" w:rsidRDefault="006A1D10" w:rsidP="00CE7E48">
            <w:pPr>
              <w:pStyle w:val="12"/>
              <w:shd w:val="clear" w:color="auto" w:fill="auto"/>
              <w:spacing w:line="210" w:lineRule="exact"/>
              <w:ind w:left="120" w:firstLine="0"/>
              <w:rPr>
                <w:sz w:val="20"/>
                <w:szCs w:val="20"/>
              </w:rPr>
            </w:pPr>
            <w:r w:rsidRPr="007F0037">
              <w:rPr>
                <w:sz w:val="20"/>
                <w:szCs w:val="20"/>
              </w:rPr>
              <w:t>март</w:t>
            </w:r>
          </w:p>
        </w:tc>
        <w:tc>
          <w:tcPr>
            <w:tcW w:w="2457" w:type="dxa"/>
          </w:tcPr>
          <w:p w:rsidR="006A1D10" w:rsidRPr="007F0037" w:rsidRDefault="006A1D10" w:rsidP="00CE7E48">
            <w:pPr>
              <w:pStyle w:val="12"/>
              <w:shd w:val="clear" w:color="auto" w:fill="auto"/>
              <w:spacing w:before="120" w:line="210" w:lineRule="exact"/>
              <w:ind w:left="120" w:firstLine="0"/>
            </w:pPr>
            <w:r w:rsidRPr="007F0037">
              <w:rPr>
                <w:sz w:val="20"/>
                <w:szCs w:val="20"/>
              </w:rPr>
              <w:t>Ст.вожатая, актив ШУС</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rPr>
                <w:sz w:val="20"/>
                <w:szCs w:val="20"/>
              </w:rPr>
            </w:pPr>
            <w:r w:rsidRPr="007F0037">
              <w:rPr>
                <w:sz w:val="20"/>
                <w:szCs w:val="20"/>
              </w:rPr>
              <w:t xml:space="preserve">Международный день птиц </w:t>
            </w:r>
          </w:p>
          <w:p w:rsidR="006A1D10" w:rsidRPr="007F0037" w:rsidRDefault="006A1D10" w:rsidP="00CE7E48">
            <w:pPr>
              <w:rPr>
                <w:sz w:val="20"/>
                <w:szCs w:val="20"/>
              </w:rPr>
            </w:pPr>
          </w:p>
        </w:tc>
        <w:tc>
          <w:tcPr>
            <w:tcW w:w="1328" w:type="dxa"/>
          </w:tcPr>
          <w:p w:rsidR="006A1D10" w:rsidRPr="007F0037" w:rsidRDefault="006A1D10" w:rsidP="00CE7E48">
            <w:pPr>
              <w:pStyle w:val="12"/>
              <w:shd w:val="clear" w:color="auto" w:fill="auto"/>
              <w:spacing w:line="210" w:lineRule="exact"/>
              <w:ind w:left="140" w:firstLine="0"/>
              <w:rPr>
                <w:sz w:val="20"/>
                <w:szCs w:val="20"/>
              </w:rPr>
            </w:pPr>
            <w:r w:rsidRPr="007F0037">
              <w:rPr>
                <w:sz w:val="20"/>
                <w:szCs w:val="20"/>
              </w:rPr>
              <w:t>5-9</w:t>
            </w:r>
          </w:p>
        </w:tc>
        <w:tc>
          <w:tcPr>
            <w:tcW w:w="1497" w:type="dxa"/>
            <w:gridSpan w:val="2"/>
          </w:tcPr>
          <w:p w:rsidR="006A1D10" w:rsidRDefault="006A1D10" w:rsidP="00CE7E48">
            <w:r w:rsidRPr="00406531">
              <w:rPr>
                <w:sz w:val="20"/>
                <w:szCs w:val="20"/>
                <w:lang w:val="ru-RU"/>
              </w:rPr>
              <w:t>апрель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before="120" w:line="210" w:lineRule="exact"/>
              <w:ind w:left="120" w:firstLine="0"/>
              <w:rPr>
                <w:sz w:val="20"/>
                <w:szCs w:val="20"/>
              </w:rPr>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10" w:lineRule="exact"/>
              <w:ind w:left="120" w:firstLine="0"/>
              <w:rPr>
                <w:lang w:val="ru-RU"/>
              </w:rPr>
            </w:pPr>
            <w:r w:rsidRPr="007F0037">
              <w:rPr>
                <w:rStyle w:val="105pt"/>
                <w:rFonts w:eastAsiaTheme="minorHAnsi"/>
                <w:b w:val="0"/>
              </w:rPr>
              <w:t>Урок здоровья «О ценности питания»</w:t>
            </w:r>
          </w:p>
        </w:tc>
        <w:tc>
          <w:tcPr>
            <w:tcW w:w="1328" w:type="dxa"/>
          </w:tcPr>
          <w:p w:rsidR="006A1D10" w:rsidRPr="007F0037" w:rsidRDefault="006A1D10" w:rsidP="00CE7E48">
            <w:r w:rsidRPr="007F0037">
              <w:rPr>
                <w:sz w:val="20"/>
                <w:szCs w:val="20"/>
              </w:rPr>
              <w:t>5-9</w:t>
            </w:r>
          </w:p>
        </w:tc>
        <w:tc>
          <w:tcPr>
            <w:tcW w:w="1497" w:type="dxa"/>
            <w:gridSpan w:val="2"/>
          </w:tcPr>
          <w:p w:rsidR="006A1D10" w:rsidRDefault="006A1D10" w:rsidP="00CE7E48">
            <w:r w:rsidRPr="00406531">
              <w:rPr>
                <w:sz w:val="20"/>
                <w:szCs w:val="20"/>
                <w:lang w:val="ru-RU"/>
              </w:rPr>
              <w:t>апрель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before="120" w:line="210" w:lineRule="exact"/>
              <w:ind w:left="120" w:firstLine="0"/>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spacing w:line="274" w:lineRule="exact"/>
              <w:rPr>
                <w:i/>
                <w:iCs/>
              </w:rPr>
            </w:pPr>
            <w:r w:rsidRPr="007F0037">
              <w:t xml:space="preserve">Городская акция «Алая гвоздика» </w:t>
            </w:r>
          </w:p>
          <w:p w:rsidR="006A1D10" w:rsidRPr="007F0037" w:rsidRDefault="006A1D10" w:rsidP="00CE7E48">
            <w:pPr>
              <w:spacing w:line="274" w:lineRule="exact"/>
              <w:rPr>
                <w:rStyle w:val="105pt"/>
                <w:rFonts w:eastAsiaTheme="minorHAnsi"/>
                <w:b w:val="0"/>
                <w:bCs w:val="0"/>
                <w:i/>
                <w:iCs/>
              </w:rPr>
            </w:pPr>
            <w:r w:rsidRPr="007F0037">
              <w:t>Операция «Ветеран живет рядом»</w:t>
            </w:r>
          </w:p>
        </w:tc>
        <w:tc>
          <w:tcPr>
            <w:tcW w:w="1328" w:type="dxa"/>
          </w:tcPr>
          <w:p w:rsidR="006A1D10" w:rsidRPr="007F0037" w:rsidRDefault="006A1D10" w:rsidP="00CE7E48">
            <w:pPr>
              <w:rPr>
                <w:sz w:val="20"/>
                <w:szCs w:val="20"/>
              </w:rPr>
            </w:pPr>
            <w:r w:rsidRPr="007F0037">
              <w:rPr>
                <w:sz w:val="20"/>
                <w:szCs w:val="20"/>
              </w:rPr>
              <w:t>5-9</w:t>
            </w:r>
          </w:p>
        </w:tc>
        <w:tc>
          <w:tcPr>
            <w:tcW w:w="1497" w:type="dxa"/>
            <w:gridSpan w:val="2"/>
          </w:tcPr>
          <w:p w:rsidR="006A1D10" w:rsidRDefault="006A1D10" w:rsidP="00CE7E48">
            <w:r w:rsidRPr="00406531">
              <w:rPr>
                <w:sz w:val="20"/>
                <w:szCs w:val="20"/>
                <w:lang w:val="ru-RU"/>
              </w:rPr>
              <w:t>апрель</w:t>
            </w: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sz w:val="20"/>
                <w:szCs w:val="20"/>
              </w:rPr>
              <w:t>Заместитель 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vAlign w:val="center"/>
          </w:tcPr>
          <w:p w:rsidR="006A1D10" w:rsidRPr="007F0037" w:rsidRDefault="006A1D10" w:rsidP="00CE7E48">
            <w:pPr>
              <w:pStyle w:val="af6"/>
              <w:jc w:val="both"/>
              <w:rPr>
                <w:sz w:val="20"/>
                <w:szCs w:val="20"/>
                <w:lang w:val="ru-RU"/>
              </w:rPr>
            </w:pPr>
            <w:r w:rsidRPr="007F0037">
              <w:rPr>
                <w:sz w:val="20"/>
                <w:szCs w:val="20"/>
                <w:lang w:val="ru-RU"/>
              </w:rPr>
              <w:t>Всемирный день авиации и космонавтики. Гагаринский урок «Космос – это мы» (классные часы, беседы; конкурсы рисунков и плакатов)</w:t>
            </w:r>
          </w:p>
        </w:tc>
        <w:tc>
          <w:tcPr>
            <w:tcW w:w="1328" w:type="dxa"/>
          </w:tcPr>
          <w:p w:rsidR="006A1D10" w:rsidRPr="007F0037" w:rsidRDefault="006A1D10" w:rsidP="00CE7E48">
            <w:r w:rsidRPr="007F0037">
              <w:rPr>
                <w:sz w:val="20"/>
                <w:szCs w:val="20"/>
              </w:rPr>
              <w:t>5-9</w:t>
            </w:r>
          </w:p>
        </w:tc>
        <w:tc>
          <w:tcPr>
            <w:tcW w:w="1497" w:type="dxa"/>
            <w:gridSpan w:val="2"/>
          </w:tcPr>
          <w:p w:rsidR="006A1D10" w:rsidRDefault="006A1D10" w:rsidP="00CE7E48">
            <w:r w:rsidRPr="00406531">
              <w:rPr>
                <w:sz w:val="20"/>
                <w:szCs w:val="20"/>
                <w:lang w:val="ru-RU"/>
              </w:rPr>
              <w:t>апрель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before="120" w:line="210" w:lineRule="exact"/>
              <w:ind w:left="120" w:firstLine="0"/>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vAlign w:val="center"/>
          </w:tcPr>
          <w:p w:rsidR="006A1D10" w:rsidRPr="007F0037" w:rsidRDefault="006A1D10" w:rsidP="00CE7E48">
            <w:pPr>
              <w:spacing w:line="274" w:lineRule="exact"/>
            </w:pPr>
            <w:r w:rsidRPr="007F0037">
              <w:t>Викторина по истории ВОв</w:t>
            </w:r>
          </w:p>
        </w:tc>
        <w:tc>
          <w:tcPr>
            <w:tcW w:w="1328" w:type="dxa"/>
          </w:tcPr>
          <w:p w:rsidR="006A1D10" w:rsidRPr="007F0037" w:rsidRDefault="006A1D10" w:rsidP="00CE7E48">
            <w:pPr>
              <w:rPr>
                <w:sz w:val="20"/>
                <w:szCs w:val="20"/>
              </w:rPr>
            </w:pPr>
            <w:r w:rsidRPr="007F0037">
              <w:rPr>
                <w:sz w:val="20"/>
                <w:szCs w:val="20"/>
              </w:rPr>
              <w:t>5-6</w:t>
            </w:r>
          </w:p>
        </w:tc>
        <w:tc>
          <w:tcPr>
            <w:tcW w:w="1497" w:type="dxa"/>
            <w:gridSpan w:val="2"/>
          </w:tcPr>
          <w:p w:rsidR="006A1D10" w:rsidRDefault="006A1D10" w:rsidP="00CE7E48">
            <w:r w:rsidRPr="00406531">
              <w:rPr>
                <w:sz w:val="20"/>
                <w:szCs w:val="20"/>
                <w:lang w:val="ru-RU"/>
              </w:rPr>
              <w:t>апрель</w:t>
            </w: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Учителя истории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spacing w:line="274" w:lineRule="exact"/>
              <w:rPr>
                <w:i/>
                <w:iCs/>
              </w:rPr>
            </w:pPr>
            <w:r w:rsidRPr="007F0037">
              <w:t>Всемирный день породненных городов.</w:t>
            </w:r>
          </w:p>
          <w:p w:rsidR="006A1D10" w:rsidRPr="007F0037" w:rsidRDefault="006A1D10" w:rsidP="00CE7E48">
            <w:pPr>
              <w:spacing w:line="274" w:lineRule="exact"/>
              <w:ind w:left="120"/>
              <w:rPr>
                <w:i/>
                <w:iCs/>
              </w:rPr>
            </w:pPr>
            <w:r w:rsidRPr="007F0037">
              <w:t xml:space="preserve">-Викторина «Города-побратимы» </w:t>
            </w:r>
          </w:p>
        </w:tc>
        <w:tc>
          <w:tcPr>
            <w:tcW w:w="1328" w:type="dxa"/>
          </w:tcPr>
          <w:p w:rsidR="006A1D10" w:rsidRPr="007F0037" w:rsidRDefault="006A1D10" w:rsidP="00CE7E48">
            <w:pPr>
              <w:rPr>
                <w:sz w:val="20"/>
                <w:szCs w:val="20"/>
              </w:rPr>
            </w:pPr>
            <w:r w:rsidRPr="007F0037">
              <w:rPr>
                <w:sz w:val="20"/>
                <w:szCs w:val="20"/>
              </w:rPr>
              <w:t>7-8</w:t>
            </w:r>
          </w:p>
        </w:tc>
        <w:tc>
          <w:tcPr>
            <w:tcW w:w="1497" w:type="dxa"/>
            <w:gridSpan w:val="2"/>
          </w:tcPr>
          <w:p w:rsidR="006A1D10" w:rsidRDefault="006A1D10" w:rsidP="00CE7E48">
            <w:r w:rsidRPr="00406531">
              <w:rPr>
                <w:sz w:val="20"/>
                <w:szCs w:val="20"/>
                <w:lang w:val="ru-RU"/>
              </w:rPr>
              <w:t>апрель</w:t>
            </w: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Учителя истории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vAlign w:val="center"/>
          </w:tcPr>
          <w:p w:rsidR="006A1D10" w:rsidRPr="007F0037" w:rsidRDefault="006A1D10" w:rsidP="00CE7E48">
            <w:pPr>
              <w:spacing w:line="274" w:lineRule="exact"/>
              <w:rPr>
                <w:i/>
                <w:iCs/>
                <w:sz w:val="20"/>
                <w:szCs w:val="20"/>
              </w:rPr>
            </w:pPr>
            <w:r w:rsidRPr="007F0037">
              <w:rPr>
                <w:sz w:val="20"/>
                <w:szCs w:val="20"/>
              </w:rPr>
              <w:t>Праздник «День воды»</w:t>
            </w:r>
          </w:p>
          <w:p w:rsidR="006A1D10" w:rsidRPr="007F0037" w:rsidRDefault="006A1D10" w:rsidP="00CE7E48">
            <w:pPr>
              <w:pStyle w:val="af6"/>
              <w:jc w:val="both"/>
              <w:rPr>
                <w:sz w:val="20"/>
                <w:szCs w:val="20"/>
              </w:rPr>
            </w:pPr>
          </w:p>
        </w:tc>
        <w:tc>
          <w:tcPr>
            <w:tcW w:w="1328" w:type="dxa"/>
          </w:tcPr>
          <w:p w:rsidR="006A1D10" w:rsidRPr="007F0037" w:rsidRDefault="006A1D10" w:rsidP="00CE7E48">
            <w:pPr>
              <w:rPr>
                <w:sz w:val="20"/>
                <w:szCs w:val="20"/>
              </w:rPr>
            </w:pPr>
            <w:r w:rsidRPr="007F0037">
              <w:rPr>
                <w:sz w:val="20"/>
                <w:szCs w:val="20"/>
              </w:rPr>
              <w:t>5-9</w:t>
            </w:r>
          </w:p>
        </w:tc>
        <w:tc>
          <w:tcPr>
            <w:tcW w:w="1497" w:type="dxa"/>
            <w:gridSpan w:val="2"/>
          </w:tcPr>
          <w:p w:rsidR="006A1D10" w:rsidRDefault="006A1D10" w:rsidP="00CE7E48">
            <w:r w:rsidRPr="00406531">
              <w:rPr>
                <w:sz w:val="20"/>
                <w:szCs w:val="20"/>
                <w:lang w:val="ru-RU"/>
              </w:rPr>
              <w:t>апрель</w:t>
            </w:r>
          </w:p>
        </w:tc>
        <w:tc>
          <w:tcPr>
            <w:tcW w:w="2457" w:type="dxa"/>
          </w:tcPr>
          <w:p w:rsidR="006A1D10" w:rsidRPr="007F0037" w:rsidRDefault="006A1D10" w:rsidP="00CE7E48">
            <w:pPr>
              <w:pStyle w:val="12"/>
              <w:shd w:val="clear" w:color="auto" w:fill="auto"/>
              <w:spacing w:after="120" w:line="210" w:lineRule="exact"/>
              <w:ind w:left="120" w:firstLine="0"/>
            </w:pPr>
            <w:r w:rsidRPr="007F0037">
              <w:rPr>
                <w:rStyle w:val="105pt"/>
                <w:rFonts w:eastAsiaTheme="minorHAnsi"/>
                <w:b w:val="0"/>
              </w:rPr>
              <w:t>Классные</w:t>
            </w:r>
          </w:p>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vAlign w:val="center"/>
          </w:tcPr>
          <w:p w:rsidR="006A1D10" w:rsidRPr="007F0037" w:rsidRDefault="006A1D10" w:rsidP="00CE7E48">
            <w:pPr>
              <w:spacing w:line="274" w:lineRule="exact"/>
              <w:rPr>
                <w:sz w:val="20"/>
                <w:szCs w:val="20"/>
                <w:lang w:val="ru-RU"/>
              </w:rPr>
            </w:pPr>
            <w:r w:rsidRPr="007F0037">
              <w:rPr>
                <w:sz w:val="20"/>
                <w:szCs w:val="20"/>
                <w:lang w:val="ru-RU"/>
              </w:rPr>
              <w:t>Участие в городских мероприятиях в рамках «Кадетской недели»</w:t>
            </w:r>
          </w:p>
        </w:tc>
        <w:tc>
          <w:tcPr>
            <w:tcW w:w="1328" w:type="dxa"/>
          </w:tcPr>
          <w:p w:rsidR="006A1D10" w:rsidRPr="007F0037" w:rsidRDefault="006A1D10" w:rsidP="00CE7E48">
            <w:pPr>
              <w:rPr>
                <w:sz w:val="20"/>
                <w:szCs w:val="20"/>
              </w:rPr>
            </w:pPr>
            <w:r w:rsidRPr="007F0037">
              <w:rPr>
                <w:sz w:val="20"/>
                <w:szCs w:val="20"/>
              </w:rPr>
              <w:t>8-9</w:t>
            </w:r>
          </w:p>
        </w:tc>
        <w:tc>
          <w:tcPr>
            <w:tcW w:w="1497" w:type="dxa"/>
            <w:gridSpan w:val="2"/>
          </w:tcPr>
          <w:p w:rsidR="006A1D10" w:rsidRDefault="006A1D10" w:rsidP="00CE7E48">
            <w:r w:rsidRPr="00406531">
              <w:rPr>
                <w:sz w:val="20"/>
                <w:szCs w:val="20"/>
                <w:lang w:val="ru-RU"/>
              </w:rPr>
              <w:t>апрель</w:t>
            </w:r>
          </w:p>
        </w:tc>
        <w:tc>
          <w:tcPr>
            <w:tcW w:w="2457" w:type="dxa"/>
          </w:tcPr>
          <w:p w:rsidR="006A1D10" w:rsidRPr="007F0037" w:rsidRDefault="006A1D10" w:rsidP="00CE7E48">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Педагог-организатор ОБЖ</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10" w:lineRule="exact"/>
              <w:ind w:left="120" w:firstLine="0"/>
              <w:rPr>
                <w:rStyle w:val="105pt"/>
                <w:rFonts w:eastAsiaTheme="minorHAnsi"/>
                <w:b w:val="0"/>
              </w:rPr>
            </w:pPr>
            <w:r w:rsidRPr="007F0037">
              <w:rPr>
                <w:color w:val="000000"/>
                <w:sz w:val="21"/>
                <w:szCs w:val="21"/>
                <w:shd w:val="clear" w:color="auto" w:fill="FFFFFF"/>
                <w:lang w:val="ru-RU"/>
              </w:rPr>
              <w:t>Праздничный концерт «И помнит мир спасенный»</w:t>
            </w:r>
          </w:p>
        </w:tc>
        <w:tc>
          <w:tcPr>
            <w:tcW w:w="1328" w:type="dxa"/>
          </w:tcPr>
          <w:p w:rsidR="006A1D10" w:rsidRPr="007F0037" w:rsidRDefault="006A1D10" w:rsidP="00CE7E48">
            <w:r w:rsidRPr="007F0037">
              <w:rPr>
                <w:sz w:val="20"/>
                <w:szCs w:val="20"/>
              </w:rPr>
              <w:t>5-9</w:t>
            </w:r>
          </w:p>
        </w:tc>
        <w:tc>
          <w:tcPr>
            <w:tcW w:w="1497" w:type="dxa"/>
            <w:gridSpan w:val="2"/>
          </w:tcPr>
          <w:p w:rsidR="006A1D10" w:rsidRPr="007F0037" w:rsidRDefault="006A1D10" w:rsidP="00CE7E48">
            <w:pPr>
              <w:pStyle w:val="12"/>
              <w:shd w:val="clear" w:color="auto" w:fill="auto"/>
              <w:spacing w:line="210" w:lineRule="exact"/>
              <w:ind w:left="120" w:firstLine="0"/>
              <w:rPr>
                <w:rStyle w:val="105pt0"/>
                <w:rFonts w:eastAsiaTheme="minorHAnsi"/>
                <w:b w:val="0"/>
              </w:rPr>
            </w:pPr>
            <w:r w:rsidRPr="007F0037">
              <w:rPr>
                <w:rStyle w:val="105pt"/>
                <w:rFonts w:eastAsiaTheme="minorHAnsi"/>
                <w:b w:val="0"/>
              </w:rPr>
              <w:t>май</w:t>
            </w:r>
          </w:p>
        </w:tc>
        <w:tc>
          <w:tcPr>
            <w:tcW w:w="2457" w:type="dxa"/>
          </w:tcPr>
          <w:p w:rsidR="006A1D10" w:rsidRPr="007F0037" w:rsidRDefault="006A1D10" w:rsidP="00CE7E48">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Заместитель директора</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54" w:lineRule="exact"/>
              <w:ind w:left="120" w:firstLine="0"/>
              <w:rPr>
                <w:lang w:val="ru-RU"/>
              </w:rPr>
            </w:pPr>
            <w:r w:rsidRPr="007F0037">
              <w:rPr>
                <w:rStyle w:val="105pt"/>
                <w:rFonts w:eastAsiaTheme="minorHAnsi"/>
                <w:b w:val="0"/>
              </w:rPr>
              <w:t>Участие во Всероссийской акции «Бессмертный полк»</w:t>
            </w:r>
          </w:p>
        </w:tc>
        <w:tc>
          <w:tcPr>
            <w:tcW w:w="1328" w:type="dxa"/>
          </w:tcPr>
          <w:p w:rsidR="006A1D10" w:rsidRPr="007F0037" w:rsidRDefault="006A1D10" w:rsidP="00CE7E48">
            <w:r w:rsidRPr="007F0037">
              <w:rPr>
                <w:sz w:val="20"/>
                <w:szCs w:val="20"/>
              </w:rPr>
              <w:t>5-9</w:t>
            </w:r>
          </w:p>
        </w:tc>
        <w:tc>
          <w:tcPr>
            <w:tcW w:w="1497" w:type="dxa"/>
            <w:gridSpan w:val="2"/>
          </w:tcPr>
          <w:p w:rsidR="006A1D10" w:rsidRPr="007F0037" w:rsidRDefault="006A1D10" w:rsidP="00CE7E48">
            <w:pPr>
              <w:pStyle w:val="12"/>
              <w:shd w:val="clear" w:color="auto" w:fill="auto"/>
              <w:spacing w:line="210" w:lineRule="exact"/>
              <w:ind w:left="120" w:firstLine="0"/>
            </w:pPr>
            <w:r w:rsidRPr="007F0037">
              <w:rPr>
                <w:rStyle w:val="105pt"/>
                <w:rFonts w:eastAsiaTheme="minorHAnsi"/>
                <w:b w:val="0"/>
              </w:rPr>
              <w:t>май</w:t>
            </w:r>
          </w:p>
        </w:tc>
        <w:tc>
          <w:tcPr>
            <w:tcW w:w="2457" w:type="dxa"/>
          </w:tcPr>
          <w:p w:rsidR="006A1D10" w:rsidRPr="007F0037" w:rsidRDefault="006A1D10" w:rsidP="00CE7E48">
            <w:pPr>
              <w:pStyle w:val="12"/>
              <w:shd w:val="clear" w:color="auto" w:fill="auto"/>
              <w:spacing w:line="250" w:lineRule="exact"/>
              <w:ind w:left="120" w:firstLine="0"/>
            </w:pPr>
            <w:r w:rsidRPr="007F0037">
              <w:rPr>
                <w:rStyle w:val="105pt"/>
                <w:rFonts w:eastAsiaTheme="minorHAnsi"/>
                <w:b w:val="0"/>
              </w:rPr>
              <w:t>Заместитель директора, классные руководители</w:t>
            </w:r>
          </w:p>
        </w:tc>
      </w:tr>
      <w:tr w:rsidR="006A1D10" w:rsidRPr="007F0037" w:rsidTr="00CE7E48">
        <w:tc>
          <w:tcPr>
            <w:tcW w:w="965" w:type="dxa"/>
          </w:tcPr>
          <w:p w:rsidR="006A1D10" w:rsidRPr="007F0037" w:rsidRDefault="006A1D10" w:rsidP="00CC1F04">
            <w:pPr>
              <w:pStyle w:val="12"/>
              <w:widowControl w:val="0"/>
              <w:numPr>
                <w:ilvl w:val="0"/>
                <w:numId w:val="175"/>
              </w:numPr>
              <w:shd w:val="clear" w:color="auto" w:fill="auto"/>
              <w:spacing w:line="210" w:lineRule="exact"/>
              <w:jc w:val="center"/>
              <w:rPr>
                <w:rStyle w:val="105pt"/>
                <w:rFonts w:eastAsiaTheme="minorHAnsi"/>
                <w:b w:val="0"/>
              </w:rPr>
            </w:pPr>
          </w:p>
        </w:tc>
        <w:tc>
          <w:tcPr>
            <w:tcW w:w="3926" w:type="dxa"/>
          </w:tcPr>
          <w:p w:rsidR="006A1D10" w:rsidRPr="007F0037" w:rsidRDefault="006A1D10" w:rsidP="00CE7E48">
            <w:pPr>
              <w:pStyle w:val="12"/>
              <w:shd w:val="clear" w:color="auto" w:fill="auto"/>
              <w:spacing w:line="254" w:lineRule="exact"/>
              <w:ind w:left="120" w:firstLine="0"/>
              <w:rPr>
                <w:bCs/>
                <w:color w:val="000000"/>
                <w:sz w:val="21"/>
                <w:szCs w:val="21"/>
                <w:shd w:val="clear" w:color="auto" w:fill="FFFFFF"/>
                <w:lang w:val="ru-RU"/>
              </w:rPr>
            </w:pPr>
            <w:r w:rsidRPr="007F0037">
              <w:rPr>
                <w:color w:val="000000"/>
                <w:sz w:val="21"/>
                <w:szCs w:val="21"/>
                <w:shd w:val="clear" w:color="auto" w:fill="FFFFFF"/>
                <w:lang w:val="ru-RU"/>
              </w:rPr>
              <w:t>Выставка творческих работ, посвященная Дню Победы советского народа в ВОВ 1941-1945г.</w:t>
            </w:r>
          </w:p>
        </w:tc>
        <w:tc>
          <w:tcPr>
            <w:tcW w:w="1328" w:type="dxa"/>
          </w:tcPr>
          <w:p w:rsidR="006A1D10" w:rsidRPr="007F0037" w:rsidRDefault="006A1D10" w:rsidP="00CE7E48">
            <w:r w:rsidRPr="007F0037">
              <w:rPr>
                <w:sz w:val="20"/>
                <w:szCs w:val="20"/>
              </w:rPr>
              <w:t>5-9</w:t>
            </w:r>
          </w:p>
        </w:tc>
        <w:tc>
          <w:tcPr>
            <w:tcW w:w="1497" w:type="dxa"/>
            <w:gridSpan w:val="2"/>
          </w:tcPr>
          <w:p w:rsidR="006A1D10" w:rsidRDefault="006A1D10" w:rsidP="00CE7E48">
            <w:r w:rsidRPr="00122DE6">
              <w:rPr>
                <w:rStyle w:val="105pt"/>
                <w:rFonts w:eastAsiaTheme="minorHAnsi"/>
                <w:b w:val="0"/>
              </w:rPr>
              <w:t>май</w:t>
            </w:r>
          </w:p>
        </w:tc>
        <w:tc>
          <w:tcPr>
            <w:tcW w:w="2457" w:type="dxa"/>
          </w:tcPr>
          <w:p w:rsidR="006A1D10" w:rsidRPr="007F0037" w:rsidRDefault="006A1D10" w:rsidP="00CE7E48">
            <w:pPr>
              <w:rPr>
                <w:sz w:val="20"/>
                <w:szCs w:val="20"/>
              </w:rPr>
            </w:pPr>
            <w:r w:rsidRPr="007F0037">
              <w:rPr>
                <w:rStyle w:val="105pt"/>
                <w:rFonts w:eastAsiaTheme="minorHAnsi"/>
                <w:b w:val="0"/>
                <w:sz w:val="20"/>
                <w:szCs w:val="20"/>
              </w:rPr>
              <w:t>Заместитель директора, классные руководители</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tcPr>
          <w:p w:rsidR="006A1D10" w:rsidRPr="00E374ED" w:rsidRDefault="006A1D10" w:rsidP="00CE7E48">
            <w:pPr>
              <w:rPr>
                <w:lang w:val="ru-RU"/>
              </w:rPr>
            </w:pPr>
            <w:r w:rsidRPr="00E374ED">
              <w:rPr>
                <w:lang w:val="ru-RU"/>
              </w:rPr>
              <w:t>Акция «Прочитанная книга о войне - дань памяти великому подвигу нашего народа»</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r w:rsidRPr="00E374ED">
              <w:rPr>
                <w:rStyle w:val="105pt"/>
                <w:rFonts w:eastAsiaTheme="minorHAnsi"/>
                <w:b w:val="0"/>
                <w:sz w:val="22"/>
                <w:szCs w:val="22"/>
              </w:rPr>
              <w:t>май</w:t>
            </w:r>
          </w:p>
        </w:tc>
        <w:tc>
          <w:tcPr>
            <w:tcW w:w="2457" w:type="dxa"/>
          </w:tcPr>
          <w:p w:rsidR="006A1D10" w:rsidRPr="00E374ED" w:rsidRDefault="006A1D10" w:rsidP="00CE7E48">
            <w:r w:rsidRPr="00E374ED">
              <w:rPr>
                <w:rStyle w:val="105pt"/>
                <w:rFonts w:eastAsiaTheme="minorHAnsi"/>
                <w:b w:val="0"/>
                <w:sz w:val="22"/>
                <w:szCs w:val="22"/>
              </w:rPr>
              <w:t>Заместитель директора, классные руководители</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tcPr>
          <w:p w:rsidR="006A1D10" w:rsidRPr="00E374ED" w:rsidRDefault="006A1D10" w:rsidP="00CE7E48">
            <w:pPr>
              <w:rPr>
                <w:lang w:val="ru-RU"/>
              </w:rPr>
            </w:pPr>
            <w:r w:rsidRPr="00E374ED">
              <w:rPr>
                <w:rFonts w:eastAsia="Calibri"/>
                <w:lang w:val="ru-RU"/>
              </w:rPr>
              <w:t>Акция «Милосердие»</w:t>
            </w:r>
            <w:r w:rsidRPr="00E374ED">
              <w:rPr>
                <w:lang w:val="ru-RU"/>
              </w:rPr>
              <w:t>. Поздравление ветеранов ВОВ и труженикам тыла</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E374ED">
              <w:rPr>
                <w:rFonts w:ascii="Times New Roman" w:hAnsi="Times New Roman" w:cs="Times New Roman"/>
                <w:color w:val="000000"/>
                <w:sz w:val="22"/>
                <w:szCs w:val="22"/>
                <w:shd w:val="clear" w:color="auto" w:fill="FFFFFF"/>
              </w:rPr>
              <w:t>классные руководители</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bCs/>
                <w:color w:val="000000"/>
                <w:sz w:val="22"/>
                <w:szCs w:val="22"/>
                <w:shd w:val="clear" w:color="auto" w:fill="FFFFFF"/>
              </w:rPr>
            </w:pPr>
            <w:r w:rsidRPr="00E374ED">
              <w:rPr>
                <w:rFonts w:ascii="Times New Roman" w:hAnsi="Times New Roman" w:cs="Times New Roman"/>
                <w:color w:val="000000"/>
                <w:sz w:val="22"/>
                <w:szCs w:val="22"/>
                <w:shd w:val="clear" w:color="auto" w:fill="FFFFFF"/>
              </w:rPr>
              <w:t>Международный день семьи</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E374ED">
              <w:rPr>
                <w:rFonts w:ascii="Times New Roman" w:hAnsi="Times New Roman" w:cs="Times New Roman"/>
                <w:color w:val="000000"/>
                <w:sz w:val="22"/>
                <w:szCs w:val="22"/>
                <w:shd w:val="clear" w:color="auto" w:fill="FFFFFF"/>
              </w:rPr>
              <w:t>классные руководители</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bCs/>
                <w:color w:val="000000"/>
                <w:sz w:val="22"/>
                <w:szCs w:val="22"/>
                <w:shd w:val="clear" w:color="auto" w:fill="FFFFFF"/>
              </w:rPr>
            </w:pPr>
            <w:r w:rsidRPr="00E374ED">
              <w:rPr>
                <w:rFonts w:ascii="Times New Roman" w:hAnsi="Times New Roman" w:cs="Times New Roman"/>
                <w:color w:val="000000"/>
                <w:sz w:val="22"/>
                <w:szCs w:val="22"/>
                <w:shd w:val="clear" w:color="auto" w:fill="FFFFFF"/>
              </w:rPr>
              <w:t>Акция «Земля - наш дом»</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E374ED">
              <w:rPr>
                <w:rFonts w:ascii="Times New Roman" w:hAnsi="Times New Roman" w:cs="Times New Roman"/>
                <w:color w:val="000000"/>
                <w:sz w:val="22"/>
                <w:szCs w:val="22"/>
                <w:shd w:val="clear" w:color="auto" w:fill="FFFFFF"/>
              </w:rPr>
              <w:t>Ст.вожатая, актив ШУС</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tcPr>
          <w:p w:rsidR="006A1D10" w:rsidRPr="00E374ED" w:rsidRDefault="006A1D10" w:rsidP="00CE7E48">
            <w:pPr>
              <w:rPr>
                <w:lang w:val="ru-RU"/>
              </w:rPr>
            </w:pPr>
            <w:r w:rsidRPr="00E374ED">
              <w:rPr>
                <w:lang w:val="ru-RU"/>
              </w:rPr>
              <w:t xml:space="preserve">«Наши победы и достижения».  </w:t>
            </w:r>
          </w:p>
          <w:p w:rsidR="006A1D10" w:rsidRPr="00E374ED" w:rsidRDefault="006A1D10" w:rsidP="00CE7E48">
            <w:pPr>
              <w:pStyle w:val="12"/>
              <w:shd w:val="clear" w:color="auto" w:fill="auto"/>
              <w:spacing w:line="254" w:lineRule="exact"/>
              <w:ind w:left="120" w:firstLine="0"/>
              <w:rPr>
                <w:rFonts w:ascii="Times New Roman" w:hAnsi="Times New Roman" w:cs="Times New Roman"/>
                <w:bCs/>
                <w:color w:val="000000"/>
                <w:sz w:val="22"/>
                <w:szCs w:val="22"/>
                <w:shd w:val="clear" w:color="auto" w:fill="FFFFFF"/>
                <w:lang w:val="ru-RU"/>
              </w:rPr>
            </w:pPr>
            <w:r w:rsidRPr="00E374ED">
              <w:rPr>
                <w:rFonts w:ascii="Times New Roman" w:hAnsi="Times New Roman" w:cs="Times New Roman"/>
                <w:sz w:val="22"/>
                <w:szCs w:val="22"/>
                <w:lang w:val="ru-RU"/>
              </w:rPr>
              <w:t>Представление видеороликов о жизни класса (1-11 класс)</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E374ED">
              <w:rPr>
                <w:rFonts w:ascii="Times New Roman" w:hAnsi="Times New Roman" w:cs="Times New Roman"/>
                <w:color w:val="000000"/>
                <w:sz w:val="22"/>
                <w:szCs w:val="22"/>
                <w:shd w:val="clear" w:color="auto" w:fill="FFFFFF"/>
              </w:rPr>
              <w:t>классные руководители</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tcPr>
          <w:p w:rsidR="006A1D10" w:rsidRPr="00E374ED" w:rsidRDefault="006A1D10" w:rsidP="00CE7E48">
            <w:pPr>
              <w:pStyle w:val="12"/>
              <w:shd w:val="clear" w:color="auto" w:fill="auto"/>
              <w:spacing w:line="259"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Торжественные линейки, посвящённые празднованию «Последнего звонка»</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rPr>
            </w:pPr>
            <w:r w:rsidRPr="00E374ED">
              <w:rPr>
                <w:rStyle w:val="105pt"/>
                <w:rFonts w:eastAsiaTheme="minorHAnsi"/>
                <w:b w:val="0"/>
                <w:sz w:val="22"/>
                <w:szCs w:val="22"/>
              </w:rPr>
              <w:t>Заместитель директора, классные руководители</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tcPr>
          <w:p w:rsidR="006A1D10" w:rsidRPr="00E374ED" w:rsidRDefault="006A1D10" w:rsidP="00CE7E48">
            <w:pPr>
              <w:pStyle w:val="12"/>
              <w:shd w:val="clear" w:color="auto" w:fill="auto"/>
              <w:spacing w:line="259"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lang w:val="ru-RU"/>
              </w:rPr>
              <w:t>Проведение антинаркотического месячника «Знать, чтобы жить!»</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Май-июнь</w:t>
            </w:r>
          </w:p>
        </w:tc>
        <w:tc>
          <w:tcPr>
            <w:tcW w:w="2457" w:type="dxa"/>
          </w:tcPr>
          <w:p w:rsidR="006A1D10" w:rsidRPr="00E374ED" w:rsidRDefault="006A1D10" w:rsidP="00CE7E48">
            <w:pPr>
              <w:pStyle w:val="12"/>
              <w:shd w:val="clear" w:color="auto" w:fill="auto"/>
              <w:spacing w:line="250" w:lineRule="exact"/>
              <w:ind w:left="120" w:firstLine="0"/>
              <w:rPr>
                <w:rStyle w:val="105pt"/>
                <w:rFonts w:eastAsiaTheme="minorHAnsi"/>
                <w:b w:val="0"/>
                <w:sz w:val="22"/>
                <w:szCs w:val="22"/>
              </w:rPr>
            </w:pPr>
            <w:r w:rsidRPr="00E374ED">
              <w:rPr>
                <w:rStyle w:val="105pt"/>
                <w:rFonts w:eastAsiaTheme="minorHAnsi"/>
                <w:b w:val="0"/>
                <w:sz w:val="22"/>
                <w:szCs w:val="22"/>
              </w:rPr>
              <w:t>Заместитель директора, классные руководители</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vAlign w:val="center"/>
          </w:tcPr>
          <w:p w:rsidR="006A1D10" w:rsidRPr="00E374ED" w:rsidRDefault="006A1D10" w:rsidP="00CE7E48">
            <w:pPr>
              <w:rPr>
                <w:lang w:val="ru-RU"/>
              </w:rPr>
            </w:pPr>
            <w:r w:rsidRPr="00E374ED">
              <w:rPr>
                <w:lang w:val="ru-RU"/>
              </w:rPr>
              <w:t>Проведение праздника, посвященного Дню Защиты детей</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r w:rsidRPr="00E374ED">
              <w:rPr>
                <w:rStyle w:val="105pt"/>
                <w:rFonts w:eastAsiaTheme="minorHAnsi"/>
                <w:b w:val="0"/>
                <w:sz w:val="22"/>
                <w:szCs w:val="22"/>
              </w:rPr>
              <w:t>июнь</w:t>
            </w:r>
          </w:p>
        </w:tc>
        <w:tc>
          <w:tcPr>
            <w:tcW w:w="2457" w:type="dxa"/>
          </w:tcPr>
          <w:p w:rsidR="006A1D10" w:rsidRPr="00E374ED" w:rsidRDefault="006A1D10" w:rsidP="00CE7E48">
            <w:pPr>
              <w:pStyle w:val="12"/>
              <w:shd w:val="clear" w:color="auto" w:fill="auto"/>
              <w:spacing w:line="25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Начальник лагеря</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vAlign w:val="center"/>
          </w:tcPr>
          <w:p w:rsidR="006A1D10" w:rsidRPr="00E374ED" w:rsidRDefault="006A1D10" w:rsidP="00CE7E48">
            <w:r w:rsidRPr="00E374ED">
              <w:t>Всемирный день окружающей среды</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r w:rsidRPr="00E374ED">
              <w:rPr>
                <w:rStyle w:val="105pt"/>
                <w:rFonts w:eastAsiaTheme="minorHAnsi"/>
                <w:b w:val="0"/>
                <w:sz w:val="22"/>
                <w:szCs w:val="22"/>
              </w:rPr>
              <w:t>июнь</w:t>
            </w:r>
          </w:p>
        </w:tc>
        <w:tc>
          <w:tcPr>
            <w:tcW w:w="2457"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E374ED">
              <w:rPr>
                <w:rFonts w:ascii="Times New Roman" w:hAnsi="Times New Roman" w:cs="Times New Roman"/>
                <w:color w:val="000000"/>
                <w:sz w:val="22"/>
                <w:szCs w:val="22"/>
                <w:shd w:val="clear" w:color="auto" w:fill="FFFFFF"/>
              </w:rPr>
              <w:t>Начальник лагеря</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vAlign w:val="center"/>
          </w:tcPr>
          <w:p w:rsidR="006A1D10" w:rsidRPr="00E374ED" w:rsidRDefault="006A1D10" w:rsidP="00CE7E48">
            <w:r w:rsidRPr="00E374ED">
              <w:t>Пушкинский день России</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r w:rsidRPr="00E374ED">
              <w:rPr>
                <w:rStyle w:val="105pt"/>
                <w:rFonts w:eastAsiaTheme="minorHAnsi"/>
                <w:b w:val="0"/>
                <w:sz w:val="22"/>
                <w:szCs w:val="22"/>
              </w:rPr>
              <w:t>июнь</w:t>
            </w:r>
          </w:p>
        </w:tc>
        <w:tc>
          <w:tcPr>
            <w:tcW w:w="2457" w:type="dxa"/>
          </w:tcPr>
          <w:p w:rsidR="006A1D10" w:rsidRPr="00E374ED" w:rsidRDefault="006A1D10" w:rsidP="00CE7E48">
            <w:pPr>
              <w:pStyle w:val="12"/>
              <w:shd w:val="clear" w:color="auto" w:fill="auto"/>
              <w:spacing w:line="25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Начальник лагеря</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tcPr>
          <w:p w:rsidR="006A1D10" w:rsidRPr="00E374ED" w:rsidRDefault="006A1D10" w:rsidP="00CE7E48">
            <w:pPr>
              <w:rPr>
                <w:lang w:val="ru-RU"/>
              </w:rPr>
            </w:pPr>
            <w:r w:rsidRPr="00E374ED">
              <w:rPr>
                <w:lang w:val="ru-RU"/>
              </w:rPr>
              <w:t>Участие в патриотической акции «Самый длинный день в году»</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r w:rsidRPr="00E374ED">
              <w:rPr>
                <w:rStyle w:val="105pt"/>
                <w:rFonts w:eastAsiaTheme="minorHAnsi"/>
                <w:b w:val="0"/>
                <w:sz w:val="22"/>
                <w:szCs w:val="22"/>
              </w:rPr>
              <w:t>июнь</w:t>
            </w:r>
          </w:p>
        </w:tc>
        <w:tc>
          <w:tcPr>
            <w:tcW w:w="2457"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E374ED">
              <w:rPr>
                <w:rFonts w:ascii="Times New Roman" w:hAnsi="Times New Roman" w:cs="Times New Roman"/>
                <w:color w:val="000000"/>
                <w:sz w:val="22"/>
                <w:szCs w:val="22"/>
                <w:shd w:val="clear" w:color="auto" w:fill="FFFFFF"/>
              </w:rPr>
              <w:t>Начальник лагеря</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vAlign w:val="center"/>
          </w:tcPr>
          <w:p w:rsidR="006A1D10" w:rsidRPr="00E374ED" w:rsidRDefault="006A1D10" w:rsidP="00CE7E48">
            <w:pPr>
              <w:rPr>
                <w:lang w:val="ru-RU"/>
              </w:rPr>
            </w:pPr>
            <w:r w:rsidRPr="00E374ED">
              <w:rPr>
                <w:lang w:val="ru-RU"/>
              </w:rPr>
              <w:t>Проведение  праздничных мероприятий, посвященных Дню России «В единой семье Российских народов»</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r w:rsidRPr="00E374ED">
              <w:rPr>
                <w:rStyle w:val="105pt"/>
                <w:rFonts w:eastAsiaTheme="minorHAnsi"/>
                <w:b w:val="0"/>
                <w:sz w:val="22"/>
                <w:szCs w:val="22"/>
              </w:rPr>
              <w:t>июнь</w:t>
            </w:r>
          </w:p>
        </w:tc>
        <w:tc>
          <w:tcPr>
            <w:tcW w:w="2457"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E374ED">
              <w:rPr>
                <w:rFonts w:ascii="Times New Roman" w:hAnsi="Times New Roman" w:cs="Times New Roman"/>
                <w:color w:val="000000"/>
                <w:sz w:val="22"/>
                <w:szCs w:val="22"/>
                <w:shd w:val="clear" w:color="auto" w:fill="FFFFFF"/>
              </w:rPr>
              <w:t>Начальник лагеря</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vAlign w:val="center"/>
          </w:tcPr>
          <w:p w:rsidR="006A1D10" w:rsidRPr="00E374ED" w:rsidRDefault="006A1D10" w:rsidP="00CE7E48">
            <w:pPr>
              <w:rPr>
                <w:lang w:val="ru-RU"/>
              </w:rPr>
            </w:pPr>
            <w:r w:rsidRPr="00E374ED">
              <w:rPr>
                <w:lang w:val="ru-RU"/>
              </w:rPr>
              <w:t>проведение  городских акций «Сохраним деревья Белгородчины»  и «Подари книгу»</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июнь</w:t>
            </w:r>
          </w:p>
        </w:tc>
        <w:tc>
          <w:tcPr>
            <w:tcW w:w="2457"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E374ED">
              <w:rPr>
                <w:rFonts w:ascii="Times New Roman" w:hAnsi="Times New Roman" w:cs="Times New Roman"/>
                <w:color w:val="000000"/>
                <w:sz w:val="22"/>
                <w:szCs w:val="22"/>
                <w:shd w:val="clear" w:color="auto" w:fill="FFFFFF"/>
              </w:rPr>
              <w:t>Начальник лагеря</w:t>
            </w:r>
          </w:p>
        </w:tc>
      </w:tr>
      <w:tr w:rsidR="006A1D10" w:rsidRPr="007F0037" w:rsidTr="00CE7E48">
        <w:tc>
          <w:tcPr>
            <w:tcW w:w="965" w:type="dxa"/>
          </w:tcPr>
          <w:p w:rsidR="006A1D10" w:rsidRPr="00E374ED" w:rsidRDefault="006A1D10" w:rsidP="00CC1F04">
            <w:pPr>
              <w:pStyle w:val="12"/>
              <w:widowControl w:val="0"/>
              <w:numPr>
                <w:ilvl w:val="0"/>
                <w:numId w:val="175"/>
              </w:numPr>
              <w:shd w:val="clear" w:color="auto" w:fill="auto"/>
              <w:spacing w:line="210" w:lineRule="exact"/>
              <w:jc w:val="center"/>
              <w:rPr>
                <w:rStyle w:val="105pt"/>
                <w:rFonts w:eastAsiaTheme="minorHAnsi"/>
                <w:b w:val="0"/>
                <w:sz w:val="22"/>
                <w:szCs w:val="22"/>
              </w:rPr>
            </w:pPr>
          </w:p>
        </w:tc>
        <w:tc>
          <w:tcPr>
            <w:tcW w:w="3926" w:type="dxa"/>
            <w:vAlign w:val="center"/>
          </w:tcPr>
          <w:p w:rsidR="006A1D10" w:rsidRPr="00E374ED" w:rsidRDefault="006A1D10" w:rsidP="00CE7E48">
            <w:pPr>
              <w:rPr>
                <w:lang w:val="ru-RU"/>
              </w:rPr>
            </w:pPr>
            <w:r w:rsidRPr="00E374ED">
              <w:rPr>
                <w:lang w:val="ru-RU"/>
              </w:rPr>
              <w:t>Проведение мероприятий, посвященных Дню семьи, любви и верности</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июль</w:t>
            </w:r>
          </w:p>
        </w:tc>
        <w:tc>
          <w:tcPr>
            <w:tcW w:w="2457"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p>
        </w:tc>
      </w:tr>
      <w:tr w:rsidR="006A1D10" w:rsidRPr="007F0037" w:rsidTr="00CE7E48">
        <w:tc>
          <w:tcPr>
            <w:tcW w:w="10173" w:type="dxa"/>
            <w:gridSpan w:val="6"/>
          </w:tcPr>
          <w:p w:rsidR="006A1D10" w:rsidRPr="00E374ED" w:rsidRDefault="006A1D10" w:rsidP="00CE7E48">
            <w:pPr>
              <w:pStyle w:val="12"/>
              <w:shd w:val="clear" w:color="auto" w:fill="auto"/>
              <w:spacing w:line="250" w:lineRule="exact"/>
              <w:ind w:left="120" w:firstLine="0"/>
              <w:jc w:val="center"/>
              <w:rPr>
                <w:rFonts w:ascii="Times New Roman" w:hAnsi="Times New Roman" w:cs="Times New Roman"/>
                <w:sz w:val="22"/>
                <w:szCs w:val="22"/>
              </w:rPr>
            </w:pPr>
            <w:r w:rsidRPr="00E374ED">
              <w:rPr>
                <w:rFonts w:ascii="Times New Roman" w:eastAsia="Courier New" w:hAnsi="Times New Roman" w:cs="Times New Roman"/>
                <w:color w:val="000000"/>
                <w:sz w:val="22"/>
                <w:szCs w:val="22"/>
                <w:lang w:eastAsia="ru-RU"/>
              </w:rPr>
              <w:t>Модуль 2. «Классное руководство»</w:t>
            </w:r>
          </w:p>
        </w:tc>
      </w:tr>
      <w:tr w:rsidR="006A1D10" w:rsidRPr="007F0037" w:rsidTr="00CE7E48">
        <w:tc>
          <w:tcPr>
            <w:tcW w:w="965" w:type="dxa"/>
          </w:tcPr>
          <w:p w:rsidR="006A1D10" w:rsidRPr="00E374ED" w:rsidRDefault="006A1D10" w:rsidP="00CC1F04">
            <w:pPr>
              <w:pStyle w:val="12"/>
              <w:widowControl w:val="0"/>
              <w:numPr>
                <w:ilvl w:val="0"/>
                <w:numId w:val="176"/>
              </w:numPr>
              <w:shd w:val="clear" w:color="auto" w:fill="auto"/>
              <w:spacing w:line="210" w:lineRule="exact"/>
              <w:jc w:val="center"/>
              <w:rPr>
                <w:rStyle w:val="105pt"/>
                <w:rFonts w:eastAsiaTheme="minorHAnsi"/>
                <w:b w:val="0"/>
                <w:sz w:val="22"/>
                <w:szCs w:val="22"/>
              </w:rP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32"/>
                <w:rFonts w:eastAsiaTheme="minorHAnsi"/>
              </w:rPr>
              <w:t>Составление планов ВР</w:t>
            </w:r>
            <w:r w:rsidRPr="00E374ED">
              <w:rPr>
                <w:rFonts w:ascii="Times New Roman" w:hAnsi="Times New Roman" w:cs="Times New Roman"/>
                <w:sz w:val="22"/>
                <w:szCs w:val="22"/>
                <w:lang w:val="ru-RU"/>
              </w:rPr>
              <w:t xml:space="preserve">, </w:t>
            </w:r>
            <w:r w:rsidRPr="00E374ED">
              <w:rPr>
                <w:rStyle w:val="105pt"/>
                <w:rFonts w:eastAsiaTheme="minorHAnsi"/>
                <w:b w:val="0"/>
                <w:sz w:val="22"/>
                <w:szCs w:val="22"/>
              </w:rPr>
              <w:t>Составление социального паспорта класса, формирование банка данных</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12"/>
              <w:widowControl w:val="0"/>
              <w:numPr>
                <w:ilvl w:val="0"/>
                <w:numId w:val="176"/>
              </w:numPr>
              <w:shd w:val="clear" w:color="auto" w:fill="auto"/>
              <w:spacing w:line="210" w:lineRule="exact"/>
              <w:jc w:val="center"/>
              <w:rPr>
                <w:rStyle w:val="105pt"/>
                <w:rFonts w:eastAsiaTheme="minorHAnsi"/>
                <w:b w:val="0"/>
                <w:sz w:val="22"/>
                <w:szCs w:val="22"/>
              </w:rP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Проведение классных часов по планам классных руководителей</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 - май</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12"/>
              <w:widowControl w:val="0"/>
              <w:numPr>
                <w:ilvl w:val="0"/>
                <w:numId w:val="176"/>
              </w:numPr>
              <w:shd w:val="clear" w:color="auto" w:fill="auto"/>
              <w:spacing w:line="210" w:lineRule="exact"/>
              <w:jc w:val="center"/>
              <w:rPr>
                <w:rStyle w:val="105pt"/>
                <w:rFonts w:eastAsiaTheme="minorHAnsi"/>
                <w:b w:val="0"/>
                <w:sz w:val="22"/>
                <w:szCs w:val="22"/>
              </w:rPr>
            </w:pPr>
          </w:p>
        </w:tc>
        <w:tc>
          <w:tcPr>
            <w:tcW w:w="3926" w:type="dxa"/>
          </w:tcPr>
          <w:p w:rsidR="006A1D10" w:rsidRPr="00E374ED" w:rsidRDefault="006A1D10" w:rsidP="00CE7E48">
            <w:pPr>
              <w:pStyle w:val="12"/>
              <w:shd w:val="clear" w:color="auto" w:fill="auto"/>
              <w:spacing w:line="254" w:lineRule="exact"/>
              <w:ind w:left="120" w:firstLine="0"/>
              <w:rPr>
                <w:rStyle w:val="105pt"/>
                <w:rFonts w:eastAsiaTheme="minorHAnsi"/>
                <w:b w:val="0"/>
                <w:sz w:val="22"/>
                <w:szCs w:val="22"/>
              </w:rPr>
            </w:pPr>
            <w:r w:rsidRPr="00E374ED">
              <w:rPr>
                <w:rStyle w:val="105pt"/>
                <w:rFonts w:eastAsiaTheme="minorHAnsi"/>
                <w:b w:val="0"/>
                <w:sz w:val="22"/>
                <w:szCs w:val="22"/>
              </w:rPr>
              <w:t>Выявление учащихся «группы риска», учащихся, пропускающих уроки без уважительной причины.</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 - май</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12"/>
              <w:widowControl w:val="0"/>
              <w:numPr>
                <w:ilvl w:val="0"/>
                <w:numId w:val="176"/>
              </w:numPr>
              <w:shd w:val="clear" w:color="auto" w:fill="auto"/>
              <w:spacing w:line="210" w:lineRule="exact"/>
              <w:jc w:val="center"/>
              <w:rPr>
                <w:rStyle w:val="105pt"/>
                <w:rFonts w:eastAsiaTheme="minorHAnsi"/>
                <w:b w:val="0"/>
                <w:sz w:val="22"/>
                <w:szCs w:val="22"/>
              </w:rP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Единый классный час, посвящённый празднику День знаний</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r w:rsidRPr="00E374ED">
              <w:rPr>
                <w:rStyle w:val="105pt0"/>
                <w:rFonts w:eastAsiaTheme="minorHAnsi"/>
                <w:b w:val="0"/>
                <w:sz w:val="22"/>
                <w:szCs w:val="22"/>
              </w:rPr>
              <w:t>.</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Всероссийский урок безопасности в рамках Месячника гражданской защиты</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r w:rsidRPr="00E374ED">
              <w:t>Проведение 5-ти минуток безопасности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rPr>
                <w:lang w:val="ru-RU"/>
              </w:rPr>
            </w:pPr>
            <w:r w:rsidRPr="00E374ED">
              <w:rPr>
                <w:lang w:val="ru-RU"/>
              </w:rPr>
              <w:t>ежедневно в течение учебного года</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rPr>
                <w:lang w:val="ru-RU"/>
              </w:rPr>
            </w:pPr>
            <w:r w:rsidRPr="00E374ED">
              <w:rPr>
                <w:lang w:val="ru-RU"/>
              </w:rPr>
              <w:t>Проведение тематических классных часов по профилактике детского дорожно-транспортного травматизма</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t>ежемесячно</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rPr>
                <w:lang w:val="ru-RU"/>
              </w:rPr>
            </w:pPr>
            <w:r w:rsidRPr="00E374ED">
              <w:rPr>
                <w:lang w:val="ru-RU"/>
              </w:rPr>
              <w:t>Проведение тематических классных часов по формированию навыков здорового образа жизни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t>ежемесячно</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rPr>
                <w:lang w:val="ru-RU"/>
              </w:rPr>
            </w:pPr>
            <w:r w:rsidRPr="00E374ED">
              <w:rPr>
                <w:lang w:val="ru-RU"/>
              </w:rPr>
              <w:t>Индивидуальная работа с «трудными» учащимися, учащимися,  пропускающими учебные занятия по неуважительной причине, опекаемыми,  посещение семей  на дому, составление актов посещения семей.</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rPr>
                <w:lang w:val="ru-RU"/>
              </w:rPr>
            </w:pPr>
            <w:r w:rsidRPr="00E374ED">
              <w:rPr>
                <w:lang w:val="ru-RU"/>
              </w:rPr>
              <w:t>ежедневно в течение учебного года</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rPr>
                <w:lang w:val="ru-RU"/>
              </w:rPr>
            </w:pPr>
            <w:r w:rsidRPr="00E374ED">
              <w:rPr>
                <w:lang w:val="ru-RU"/>
              </w:rPr>
              <w:t>Вводные инструктажи по технике безопасности, правилам ПДД с записью в журналах по технике безопасности  с учащимися.</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сентябрь</w:t>
            </w:r>
            <w:r w:rsidRPr="00E374ED">
              <w:t xml:space="preserve"> </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Fonts w:ascii="Times New Roman" w:hAnsi="Times New Roman" w:cs="Times New Roman"/>
                <w:color w:val="000000"/>
                <w:sz w:val="22"/>
                <w:szCs w:val="22"/>
                <w:shd w:val="clear" w:color="auto" w:fill="FFFFFF"/>
                <w:lang w:val="ru-RU"/>
              </w:rPr>
              <w:t xml:space="preserve">Изучение интересов и склонностей учащихся. Организация досуговой деятельности. </w:t>
            </w:r>
            <w:r w:rsidRPr="00E374ED">
              <w:rPr>
                <w:rFonts w:ascii="Times New Roman" w:eastAsia="Courier New" w:hAnsi="Times New Roman" w:cs="Times New Roman"/>
                <w:color w:val="000000"/>
                <w:sz w:val="22"/>
                <w:szCs w:val="22"/>
                <w:lang w:val="ru-RU" w:eastAsia="ru-RU"/>
              </w:rPr>
              <w:t xml:space="preserve"> </w:t>
            </w:r>
            <w:r w:rsidRPr="00E374ED">
              <w:rPr>
                <w:rFonts w:ascii="Times New Roman" w:hAnsi="Times New Roman" w:cs="Times New Roman"/>
                <w:color w:val="000000"/>
                <w:sz w:val="22"/>
                <w:szCs w:val="22"/>
                <w:shd w:val="clear" w:color="auto" w:fill="FFFFFF"/>
                <w:lang w:val="ru-RU"/>
              </w:rPr>
              <w:t>Сбор данных о внеурочной занятости учащихся</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 xml:space="preserve">Заполнение базы данных по классу в системе АСУ </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Контроль уровня воспитанности учащихся</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 май</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rPr>
            </w:pPr>
            <w:r w:rsidRPr="00E374ED">
              <w:rPr>
                <w:rStyle w:val="105pt"/>
                <w:rFonts w:eastAsiaTheme="minorHAnsi"/>
                <w:b w:val="0"/>
                <w:sz w:val="22"/>
                <w:szCs w:val="22"/>
              </w:rPr>
              <w:t>Организационные классные ученические собрания «Правила внутреннего распорядка. Правила поведения в школе»</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сентябрь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spacing w:line="274" w:lineRule="exact"/>
              <w:rPr>
                <w:lang w:val="ru-RU"/>
              </w:rPr>
            </w:pPr>
            <w:r w:rsidRPr="00E374ED">
              <w:rPr>
                <w:lang w:val="ru-RU"/>
              </w:rPr>
              <w:t>Тематические классные часы «Мир один на всех»</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сентябрь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9"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Классные мероприятия, посвящённые Дню пожилого человека</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октябрь .</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День народного единства</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ноябрь.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Проведение инструктажей перед осенними каникулами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ноябрь</w:t>
            </w:r>
            <w:r w:rsidRPr="00E374ED">
              <w:rPr>
                <w:rStyle w:val="105pt0"/>
                <w:rFonts w:eastAsiaTheme="minorHAnsi"/>
                <w:b w:val="0"/>
                <w:sz w:val="22"/>
                <w:szCs w:val="22"/>
              </w:rPr>
              <w:t>.</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9"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Проведение мероприятий на осенних каникулах (организация поездок, экскурсий, походов и т. д.)</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 xml:space="preserve">ноябрь </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9"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lang w:val="ru-RU"/>
              </w:rPr>
              <w:t>Классный час «Правовая культура как составляющая общей культуры личности»</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 xml:space="preserve">ноябрь </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spacing w:line="274" w:lineRule="exact"/>
              <w:ind w:left="120"/>
              <w:rPr>
                <w:lang w:val="ru-RU"/>
              </w:rPr>
            </w:pPr>
            <w:r w:rsidRPr="00E374ED">
              <w:rPr>
                <w:lang w:val="ru-RU"/>
              </w:rPr>
              <w:t>«Международный день инвалида» (классный час)</w:t>
            </w:r>
          </w:p>
        </w:tc>
        <w:tc>
          <w:tcPr>
            <w:tcW w:w="1328" w:type="dxa"/>
          </w:tcPr>
          <w:p w:rsidR="006A1D10" w:rsidRPr="00E374ED" w:rsidRDefault="006A1D10" w:rsidP="00CE7E48">
            <w:pPr>
              <w:rPr>
                <w:rStyle w:val="105pt"/>
                <w:rFonts w:eastAsiaTheme="minorHAnsi"/>
                <w:b w:val="0"/>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декабрь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vAlign w:val="center"/>
          </w:tcPr>
          <w:p w:rsidR="006A1D10" w:rsidRPr="00E374ED" w:rsidRDefault="006A1D10" w:rsidP="00CE7E48">
            <w:pPr>
              <w:rPr>
                <w:lang w:val="ru-RU"/>
              </w:rPr>
            </w:pPr>
            <w:r w:rsidRPr="00E374ED">
              <w:rPr>
                <w:lang w:val="ru-RU"/>
              </w:rPr>
              <w:t xml:space="preserve">Уроки мужества «День Неизвестного Солдата» </w:t>
            </w:r>
          </w:p>
        </w:tc>
        <w:tc>
          <w:tcPr>
            <w:tcW w:w="1328" w:type="dxa"/>
          </w:tcPr>
          <w:p w:rsidR="006A1D10" w:rsidRPr="00E374ED" w:rsidRDefault="006A1D10" w:rsidP="00CE7E48">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декабрь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vAlign w:val="center"/>
          </w:tcPr>
          <w:p w:rsidR="006A1D10" w:rsidRPr="00E374ED" w:rsidRDefault="006A1D10" w:rsidP="00CE7E48">
            <w:pPr>
              <w:rPr>
                <w:lang w:val="ru-RU"/>
              </w:rPr>
            </w:pPr>
            <w:r w:rsidRPr="00E374ED">
              <w:rPr>
                <w:lang w:val="ru-RU"/>
              </w:rPr>
              <w:t>Уроки мужества «День Героев Отечества» (встречи с ветеранами локальных войн).</w:t>
            </w:r>
          </w:p>
        </w:tc>
        <w:tc>
          <w:tcPr>
            <w:tcW w:w="1328" w:type="dxa"/>
          </w:tcPr>
          <w:p w:rsidR="006A1D10" w:rsidRPr="00E374ED" w:rsidRDefault="006A1D10" w:rsidP="00CE7E48">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декабрь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highlight w:val="yellow"/>
                <w:lang w:val="ru-RU"/>
              </w:rPr>
            </w:pPr>
            <w:r w:rsidRPr="00E374ED">
              <w:rPr>
                <w:rFonts w:ascii="Times New Roman" w:hAnsi="Times New Roman" w:cs="Times New Roman"/>
                <w:sz w:val="22"/>
                <w:szCs w:val="22"/>
                <w:lang w:val="ru-RU"/>
              </w:rPr>
              <w:t>Классный час, посвященный Дню конституции РФ «Конституция РФ – основа общественной системы»</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декабрь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lang w:val="ru-RU"/>
              </w:rPr>
              <w:t xml:space="preserve">Тематические беседы «Агрессия - что это?» </w:t>
            </w:r>
            <w:r w:rsidRPr="00E374ED">
              <w:rPr>
                <w:rFonts w:ascii="Times New Roman" w:hAnsi="Times New Roman" w:cs="Times New Roman"/>
                <w:color w:val="000000"/>
                <w:sz w:val="22"/>
                <w:szCs w:val="22"/>
                <w:shd w:val="clear" w:color="auto" w:fill="FFFFFF"/>
              </w:rPr>
              <w:t>«Противоправные действия, какие они?»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rPr>
            </w:pPr>
            <w:r w:rsidRPr="00E374ED">
              <w:rPr>
                <w:rStyle w:val="105pt"/>
                <w:rFonts w:eastAsiaTheme="minorHAnsi"/>
                <w:b w:val="0"/>
                <w:sz w:val="22"/>
                <w:szCs w:val="22"/>
              </w:rPr>
              <w:t>декабрь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Проведение профилактических бесед и инструктажей перед зимними каникулами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декабрь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9"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 xml:space="preserve">Проведение мероприятий на зимних каникулах (организация поездок, </w:t>
            </w:r>
            <w:r w:rsidRPr="00E374ED">
              <w:rPr>
                <w:rStyle w:val="105pt"/>
                <w:rFonts w:eastAsiaTheme="minorHAnsi"/>
                <w:b w:val="0"/>
                <w:sz w:val="22"/>
                <w:szCs w:val="22"/>
              </w:rPr>
              <w:lastRenderedPageBreak/>
              <w:t>экскурсий, походов и т. д.)</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lastRenderedPageBreak/>
              <w:t>5-9</w:t>
            </w:r>
          </w:p>
        </w:tc>
        <w:tc>
          <w:tcPr>
            <w:tcW w:w="1406" w:type="dxa"/>
          </w:tcPr>
          <w:p w:rsidR="006A1D10" w:rsidRPr="00E374ED" w:rsidRDefault="006A1D10" w:rsidP="00CE7E48">
            <w:r w:rsidRPr="00E374ED">
              <w:rPr>
                <w:rStyle w:val="105pt"/>
                <w:rFonts w:eastAsiaTheme="minorHAnsi"/>
                <w:b w:val="0"/>
                <w:sz w:val="22"/>
                <w:szCs w:val="22"/>
              </w:rPr>
              <w:t>декабрь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ind w:left="113"/>
              <w:rPr>
                <w:rStyle w:val="105pt"/>
                <w:rFonts w:eastAsiaTheme="minorHAnsi"/>
                <w:b w:val="0"/>
                <w:bCs w:val="0"/>
                <w:sz w:val="22"/>
                <w:szCs w:val="22"/>
              </w:rPr>
            </w:pPr>
            <w:r w:rsidRPr="00E374ED">
              <w:rPr>
                <w:lang w:val="ru-RU"/>
              </w:rPr>
              <w:t>Проведение межведомственной профилактической операции «Каникулы».</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декабрь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Fonts w:ascii="Times New Roman" w:hAnsi="Times New Roman" w:cs="Times New Roman"/>
                <w:color w:val="000000"/>
                <w:sz w:val="22"/>
                <w:szCs w:val="22"/>
                <w:shd w:val="clear" w:color="auto" w:fill="FFFFFF"/>
              </w:rPr>
              <w:t>Операция «Уют».</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январь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E374ED">
              <w:rPr>
                <w:rFonts w:ascii="Times New Roman" w:hAnsi="Times New Roman" w:cs="Times New Roman"/>
                <w:color w:val="000000"/>
                <w:sz w:val="22"/>
                <w:szCs w:val="22"/>
                <w:shd w:val="clear" w:color="auto" w:fill="FFFFFF"/>
                <w:lang w:val="ru-RU"/>
              </w:rPr>
              <w:t>Тематические классные часы «Агрессивность и уравновешенность», «Перед законом  все равны!»</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 xml:space="preserve">Январь </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E374ED">
              <w:rPr>
                <w:rFonts w:ascii="Times New Roman" w:hAnsi="Times New Roman" w:cs="Times New Roman"/>
                <w:color w:val="000000"/>
                <w:sz w:val="22"/>
                <w:szCs w:val="22"/>
                <w:shd w:val="clear" w:color="auto" w:fill="FFFFFF"/>
                <w:lang w:val="ru-RU"/>
              </w:rPr>
              <w:t>Уроки Мужества, посвященные Дню памяти о россиянах, исполнявших служебный долг за пределами Отечества</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Style w:val="105pt"/>
                <w:rFonts w:eastAsiaTheme="minorHAnsi"/>
                <w:b w:val="0"/>
                <w:sz w:val="22"/>
                <w:szCs w:val="22"/>
              </w:rPr>
              <w:t xml:space="preserve">Февраль </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jc w:val="cente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E374ED">
              <w:rPr>
                <w:rFonts w:ascii="Times New Roman" w:hAnsi="Times New Roman" w:cs="Times New Roman"/>
                <w:color w:val="000000"/>
                <w:sz w:val="22"/>
                <w:szCs w:val="22"/>
                <w:shd w:val="clear" w:color="auto" w:fill="FFFFFF"/>
                <w:lang w:val="ru-RU"/>
              </w:rPr>
              <w:t>Классные часы, посвященные Всемирному дню гражданской обороны</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Style w:val="105pt"/>
                <w:rFonts w:eastAsiaTheme="minorHAnsi"/>
                <w:b w:val="0"/>
                <w:sz w:val="22"/>
                <w:szCs w:val="22"/>
              </w:rPr>
              <w:t>март</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rPr>
                <w:lang w:val="ru-RU"/>
              </w:rPr>
            </w:pPr>
            <w:r w:rsidRPr="00E374ED">
              <w:rPr>
                <w:lang w:val="ru-RU"/>
              </w:rPr>
              <w:t>Тематические классные часы, посвященные Дню воссоединения Крыма и России « Крым и Россия - едины» 1-11 классы</w:t>
            </w:r>
          </w:p>
        </w:tc>
        <w:tc>
          <w:tcPr>
            <w:tcW w:w="1328" w:type="dxa"/>
          </w:tcPr>
          <w:p w:rsidR="006A1D10" w:rsidRPr="00E374ED" w:rsidRDefault="006A1D10" w:rsidP="00CE7E48">
            <w:r w:rsidRPr="00E374ED">
              <w:t>5-9</w:t>
            </w:r>
          </w:p>
        </w:tc>
        <w:tc>
          <w:tcPr>
            <w:tcW w:w="1406" w:type="dxa"/>
          </w:tcPr>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март</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Акция «Безопасный Интернет»</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март</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Беседы о правильном питании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март</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9" w:lineRule="exact"/>
              <w:ind w:left="120" w:firstLine="0"/>
              <w:rPr>
                <w:rFonts w:ascii="Times New Roman" w:hAnsi="Times New Roman" w:cs="Times New Roman"/>
                <w:sz w:val="22"/>
                <w:szCs w:val="22"/>
                <w:lang w:val="ru-RU"/>
              </w:rPr>
            </w:pPr>
            <w:r w:rsidRPr="00E374ED">
              <w:rPr>
                <w:rFonts w:ascii="Times New Roman" w:hAnsi="Times New Roman" w:cs="Times New Roman"/>
                <w:color w:val="000000"/>
                <w:sz w:val="22"/>
                <w:szCs w:val="22"/>
                <w:shd w:val="clear" w:color="auto" w:fill="FFFFFF"/>
                <w:lang w:val="ru-RU"/>
              </w:rPr>
              <w:t>Классный  час «Перед матерью в вечном долгу»</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март</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Проведение профилактических бесед и инструктажей перед весенними каникулами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март</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9"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Проведение мероприятий на весенних каникулах (организация поездок, экскурсий, походов и т. д.)</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 xml:space="preserve">март </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Уроки здоровья, посвящённые Всемирному Дню здоровья</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апрель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Гагаринский урок «Космос - это мы»</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1-4</w:t>
            </w:r>
          </w:p>
        </w:tc>
        <w:tc>
          <w:tcPr>
            <w:tcW w:w="1406" w:type="dxa"/>
          </w:tcPr>
          <w:p w:rsidR="006A1D10" w:rsidRPr="00E374ED" w:rsidRDefault="006A1D10" w:rsidP="00CE7E48">
            <w:r w:rsidRPr="00E374ED">
              <w:rPr>
                <w:rStyle w:val="105pt"/>
                <w:rFonts w:eastAsiaTheme="minorHAnsi"/>
                <w:b w:val="0"/>
                <w:sz w:val="22"/>
                <w:szCs w:val="22"/>
              </w:rPr>
              <w:t>апрель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spacing w:line="274" w:lineRule="exact"/>
              <w:ind w:left="120"/>
              <w:rPr>
                <w:lang w:val="ru-RU"/>
              </w:rPr>
            </w:pPr>
            <w:r w:rsidRPr="00E374ED">
              <w:rPr>
                <w:lang w:val="ru-RU"/>
              </w:rPr>
              <w:t>Классные часы, посвященные присвоению Белгороду звания «Город воинской славы»</w:t>
            </w:r>
          </w:p>
        </w:tc>
        <w:tc>
          <w:tcPr>
            <w:tcW w:w="1328" w:type="dxa"/>
          </w:tcPr>
          <w:p w:rsidR="006A1D10" w:rsidRPr="00E374ED" w:rsidRDefault="006A1D10" w:rsidP="00CE7E48">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апрель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spacing w:line="274" w:lineRule="exact"/>
              <w:ind w:left="120"/>
              <w:rPr>
                <w:highlight w:val="yellow"/>
                <w:lang w:val="ru-RU"/>
              </w:rPr>
            </w:pPr>
            <w:r w:rsidRPr="00E374ED">
              <w:rPr>
                <w:lang w:val="ru-RU"/>
              </w:rPr>
              <w:t>Час общения: «Мой разум - основа моего поведения, а мое сердце - мой закон»</w:t>
            </w:r>
          </w:p>
        </w:tc>
        <w:tc>
          <w:tcPr>
            <w:tcW w:w="1328" w:type="dxa"/>
          </w:tcPr>
          <w:p w:rsidR="006A1D10" w:rsidRPr="00E374ED" w:rsidRDefault="006A1D10" w:rsidP="00CE7E48">
            <w:r w:rsidRPr="00E374ED">
              <w:t>5-9</w:t>
            </w:r>
          </w:p>
        </w:tc>
        <w:tc>
          <w:tcPr>
            <w:tcW w:w="140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апрель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rPr>
                <w:lang w:val="ru-RU"/>
              </w:rPr>
            </w:pPr>
            <w:r w:rsidRPr="00E374ED">
              <w:rPr>
                <w:lang w:val="ru-RU"/>
              </w:rPr>
              <w:t>Тематические классные часы, посвященные Дню местного самоуправления.</w:t>
            </w:r>
          </w:p>
        </w:tc>
        <w:tc>
          <w:tcPr>
            <w:tcW w:w="1328" w:type="dxa"/>
          </w:tcPr>
          <w:p w:rsidR="006A1D10" w:rsidRPr="00E374ED" w:rsidRDefault="006A1D10" w:rsidP="00CE7E48">
            <w:r w:rsidRPr="00E374ED">
              <w:t>5-9</w:t>
            </w:r>
          </w:p>
        </w:tc>
        <w:tc>
          <w:tcPr>
            <w:tcW w:w="1406" w:type="dxa"/>
          </w:tcPr>
          <w:p w:rsidR="006A1D10" w:rsidRPr="00E374ED" w:rsidRDefault="006A1D10" w:rsidP="00CE7E48">
            <w:r w:rsidRPr="00E374ED">
              <w:rPr>
                <w:rStyle w:val="105pt"/>
                <w:rFonts w:eastAsiaTheme="minorHAnsi"/>
                <w:b w:val="0"/>
                <w:sz w:val="22"/>
                <w:szCs w:val="22"/>
              </w:rPr>
              <w:t>апрель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Беседы об экологической опасности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апрель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spacing w:before="100" w:beforeAutospacing="1" w:after="100" w:afterAutospacing="1"/>
            </w:pPr>
            <w:r w:rsidRPr="00E374ED">
              <w:t>Тематические классные часы:</w:t>
            </w:r>
          </w:p>
          <w:p w:rsidR="006A1D10" w:rsidRPr="00E374ED" w:rsidRDefault="006A1D10" w:rsidP="00CE7E48">
            <w:pPr>
              <w:spacing w:before="100" w:beforeAutospacing="1" w:after="100" w:afterAutospacing="1"/>
              <w:rPr>
                <w:lang w:val="ru-RU"/>
              </w:rPr>
            </w:pPr>
            <w:r w:rsidRPr="00E374ED">
              <w:rPr>
                <w:lang w:val="ru-RU"/>
              </w:rPr>
              <w:t>- «Образ жизни представителей разных народов России»;</w:t>
            </w:r>
          </w:p>
          <w:p w:rsidR="006A1D10" w:rsidRPr="00E374ED" w:rsidRDefault="006A1D10" w:rsidP="00CE7E48">
            <w:pPr>
              <w:spacing w:before="100" w:beforeAutospacing="1" w:after="100" w:afterAutospacing="1"/>
              <w:rPr>
                <w:rStyle w:val="105pt"/>
                <w:rFonts w:eastAsiaTheme="minorHAnsi"/>
                <w:b w:val="0"/>
                <w:bCs w:val="0"/>
                <w:sz w:val="22"/>
                <w:szCs w:val="22"/>
                <w:highlight w:val="yellow"/>
              </w:rPr>
            </w:pPr>
            <w:r w:rsidRPr="00E374ED">
              <w:rPr>
                <w:lang w:val="ru-RU"/>
              </w:rPr>
              <w:t>- «Национально-культурные праздники», «Мастера и мастерицы»</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line="254" w:lineRule="exact"/>
              <w:ind w:left="120" w:firstLine="0"/>
              <w:rPr>
                <w:rStyle w:val="105pt0"/>
                <w:rFonts w:eastAsiaTheme="minorHAnsi"/>
                <w:b w:val="0"/>
                <w:sz w:val="22"/>
                <w:szCs w:val="22"/>
              </w:rPr>
            </w:pPr>
            <w:r w:rsidRPr="00E374ED">
              <w:rPr>
                <w:rStyle w:val="105pt"/>
                <w:rFonts w:eastAsiaTheme="minorHAnsi"/>
                <w:b w:val="0"/>
                <w:sz w:val="22"/>
                <w:szCs w:val="22"/>
              </w:rPr>
              <w:t>апрель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highlight w:val="yellow"/>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День земли. Акция «Школа -чистый, зелёный двор»</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апрель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spacing w:line="274" w:lineRule="exact"/>
              <w:jc w:val="both"/>
            </w:pPr>
            <w:r w:rsidRPr="00E374ED">
              <w:t xml:space="preserve">Устные правовые журналы: </w:t>
            </w:r>
          </w:p>
          <w:p w:rsidR="006A1D10" w:rsidRPr="00E374ED" w:rsidRDefault="006A1D10" w:rsidP="00CE7E48">
            <w:pPr>
              <w:spacing w:line="274" w:lineRule="exact"/>
              <w:jc w:val="both"/>
            </w:pPr>
            <w:r w:rsidRPr="00E374ED">
              <w:t xml:space="preserve">- «Гражданин и обыватель» </w:t>
            </w:r>
          </w:p>
          <w:p w:rsidR="006A1D10" w:rsidRPr="00E374ED" w:rsidRDefault="006A1D10" w:rsidP="00CE7E48">
            <w:pPr>
              <w:spacing w:line="274" w:lineRule="exact"/>
              <w:rPr>
                <w:lang w:val="ru-RU"/>
              </w:rPr>
            </w:pPr>
            <w:r w:rsidRPr="00E374ED">
              <w:rPr>
                <w:lang w:val="ru-RU"/>
              </w:rPr>
              <w:t xml:space="preserve">- «Мы и наши права» </w:t>
            </w:r>
          </w:p>
          <w:p w:rsidR="006A1D10" w:rsidRPr="00E374ED" w:rsidRDefault="006A1D10" w:rsidP="00CE7E48">
            <w:pPr>
              <w:spacing w:line="274" w:lineRule="exact"/>
              <w:rPr>
                <w:lang w:val="ru-RU"/>
              </w:rPr>
            </w:pPr>
            <w:r w:rsidRPr="00E374ED">
              <w:rPr>
                <w:lang w:val="ru-RU"/>
              </w:rPr>
              <w:t>- «Права детей - забота государства»</w:t>
            </w:r>
          </w:p>
          <w:p w:rsidR="006A1D10" w:rsidRPr="00E374ED" w:rsidRDefault="006A1D10" w:rsidP="00CE7E48">
            <w:pPr>
              <w:spacing w:line="274" w:lineRule="exact"/>
            </w:pPr>
            <w:r w:rsidRPr="00E374ED">
              <w:t xml:space="preserve">- «Право и жизнь» </w:t>
            </w:r>
          </w:p>
        </w:tc>
        <w:tc>
          <w:tcPr>
            <w:tcW w:w="1328" w:type="dxa"/>
          </w:tcPr>
          <w:p w:rsidR="006A1D10" w:rsidRPr="00E374ED" w:rsidRDefault="006A1D10" w:rsidP="00CE7E48">
            <w:pPr>
              <w:rPr>
                <w:color w:val="000000"/>
                <w:lang w:eastAsia="ru-RU"/>
              </w:rPr>
            </w:pPr>
          </w:p>
          <w:p w:rsidR="006A1D10" w:rsidRPr="00E374ED" w:rsidRDefault="006A1D10" w:rsidP="00CE7E48">
            <w:pPr>
              <w:spacing w:line="276" w:lineRule="auto"/>
              <w:rPr>
                <w:color w:val="000000"/>
                <w:lang w:eastAsia="ru-RU"/>
              </w:rPr>
            </w:pPr>
            <w:r w:rsidRPr="00E374ED">
              <w:rPr>
                <w:color w:val="000000"/>
                <w:lang w:eastAsia="ru-RU"/>
              </w:rPr>
              <w:t>5 классы</w:t>
            </w:r>
          </w:p>
          <w:p w:rsidR="006A1D10" w:rsidRPr="00E374ED" w:rsidRDefault="006A1D10" w:rsidP="00CE7E48">
            <w:pPr>
              <w:spacing w:line="276" w:lineRule="auto"/>
              <w:rPr>
                <w:color w:val="000000"/>
                <w:lang w:eastAsia="ru-RU"/>
              </w:rPr>
            </w:pPr>
            <w:r w:rsidRPr="00E374ED">
              <w:rPr>
                <w:color w:val="000000"/>
                <w:lang w:eastAsia="ru-RU"/>
              </w:rPr>
              <w:t>6 классы</w:t>
            </w:r>
          </w:p>
          <w:p w:rsidR="006A1D10" w:rsidRPr="00E374ED" w:rsidRDefault="006A1D10" w:rsidP="00CE7E48">
            <w:pPr>
              <w:spacing w:line="276" w:lineRule="auto"/>
              <w:rPr>
                <w:color w:val="000000"/>
                <w:lang w:eastAsia="ru-RU"/>
              </w:rPr>
            </w:pPr>
            <w:r w:rsidRPr="00E374ED">
              <w:rPr>
                <w:color w:val="000000"/>
                <w:lang w:eastAsia="ru-RU"/>
              </w:rPr>
              <w:t>7 классы</w:t>
            </w:r>
          </w:p>
          <w:p w:rsidR="006A1D10" w:rsidRPr="00E374ED" w:rsidRDefault="006A1D10" w:rsidP="00CE7E48">
            <w:pPr>
              <w:spacing w:line="276" w:lineRule="auto"/>
              <w:rPr>
                <w:color w:val="000000"/>
                <w:lang w:eastAsia="ru-RU"/>
              </w:rPr>
            </w:pPr>
            <w:r w:rsidRPr="00E374ED">
              <w:rPr>
                <w:color w:val="000000"/>
                <w:lang w:eastAsia="ru-RU"/>
              </w:rPr>
              <w:t>8-9 классы</w:t>
            </w:r>
          </w:p>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highlight w:val="yellow"/>
              </w:rPr>
            </w:pPr>
          </w:p>
        </w:tc>
        <w:tc>
          <w:tcPr>
            <w:tcW w:w="1406" w:type="dxa"/>
          </w:tcPr>
          <w:p w:rsidR="006A1D10" w:rsidRPr="00E374ED" w:rsidRDefault="006A1D10" w:rsidP="00CE7E48">
            <w:r w:rsidRPr="00E374ED">
              <w:rPr>
                <w:rStyle w:val="105pt"/>
                <w:rFonts w:eastAsiaTheme="minorHAnsi"/>
                <w:b w:val="0"/>
                <w:sz w:val="22"/>
                <w:szCs w:val="22"/>
              </w:rPr>
              <w:t>апрель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spacing w:before="100" w:beforeAutospacing="1" w:after="100" w:afterAutospacing="1"/>
            </w:pPr>
            <w:r w:rsidRPr="00E374ED">
              <w:t>Анкетирование учащихся.</w:t>
            </w:r>
          </w:p>
          <w:p w:rsidR="006A1D10" w:rsidRPr="00E374ED" w:rsidRDefault="006A1D10" w:rsidP="00CE7E48">
            <w:pPr>
              <w:spacing w:before="100" w:beforeAutospacing="1" w:after="100" w:afterAutospacing="1"/>
            </w:pPr>
            <w:r w:rsidRPr="00E374ED">
              <w:t xml:space="preserve"> «Ответственность в семье», </w:t>
            </w:r>
          </w:p>
          <w:p w:rsidR="006A1D10" w:rsidRPr="00E374ED" w:rsidRDefault="006A1D10" w:rsidP="00CE7E48">
            <w:pPr>
              <w:spacing w:before="100" w:beforeAutospacing="1" w:after="100" w:afterAutospacing="1"/>
            </w:pPr>
            <w:r w:rsidRPr="00E374ED">
              <w:t>«Культура семейных отношений»</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p>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p>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9</w:t>
            </w:r>
          </w:p>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p>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p>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5-8</w:t>
            </w:r>
          </w:p>
        </w:tc>
        <w:tc>
          <w:tcPr>
            <w:tcW w:w="1406" w:type="dxa"/>
          </w:tcPr>
          <w:p w:rsidR="006A1D10" w:rsidRPr="00E374ED" w:rsidRDefault="006A1D10" w:rsidP="00CE7E48">
            <w:r w:rsidRPr="00E374ED">
              <w:rPr>
                <w:rStyle w:val="105pt"/>
                <w:rFonts w:eastAsiaTheme="minorHAnsi"/>
                <w:b w:val="0"/>
                <w:sz w:val="22"/>
                <w:szCs w:val="22"/>
              </w:rPr>
              <w:t>апрель</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Fonts w:ascii="Times New Roman" w:hAnsi="Times New Roman" w:cs="Times New Roman"/>
                <w:color w:val="000000"/>
                <w:sz w:val="22"/>
                <w:szCs w:val="22"/>
                <w:shd w:val="clear" w:color="auto" w:fill="FFFFFF"/>
                <w:lang w:val="ru-RU"/>
              </w:rPr>
              <w:t>Уроки мужества, посвященные 77-й годовщине Победы в ВОв (с приглашением ветеранов локальных войн)</w:t>
            </w:r>
          </w:p>
        </w:tc>
        <w:tc>
          <w:tcPr>
            <w:tcW w:w="1328"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май</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9" w:lineRule="exact"/>
              <w:ind w:left="120" w:firstLine="0"/>
              <w:rPr>
                <w:rFonts w:ascii="Times New Roman" w:hAnsi="Times New Roman" w:cs="Times New Roman"/>
                <w:sz w:val="22"/>
                <w:szCs w:val="22"/>
              </w:rPr>
            </w:pPr>
            <w:r w:rsidRPr="00E374ED">
              <w:rPr>
                <w:rStyle w:val="105pt"/>
                <w:rFonts w:eastAsiaTheme="minorHAnsi"/>
                <w:b w:val="0"/>
                <w:sz w:val="22"/>
                <w:szCs w:val="22"/>
              </w:rPr>
              <w:t>Участие в праздничных мероприятиях, посвящённых Дню Победы</w:t>
            </w:r>
          </w:p>
        </w:tc>
        <w:tc>
          <w:tcPr>
            <w:tcW w:w="1328"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май</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9"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Подготовка и проведение праздника «Последний звонок!»</w:t>
            </w:r>
          </w:p>
        </w:tc>
        <w:tc>
          <w:tcPr>
            <w:tcW w:w="1328"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9</w:t>
            </w:r>
          </w:p>
        </w:tc>
        <w:tc>
          <w:tcPr>
            <w:tcW w:w="1406" w:type="dxa"/>
          </w:tcPr>
          <w:p w:rsidR="006A1D10" w:rsidRPr="00E374ED" w:rsidRDefault="006A1D10" w:rsidP="00CE7E48">
            <w:r w:rsidRPr="00E374ED">
              <w:rPr>
                <w:rStyle w:val="105pt"/>
                <w:rFonts w:eastAsiaTheme="minorHAnsi"/>
                <w:b w:val="0"/>
                <w:sz w:val="22"/>
                <w:szCs w:val="22"/>
              </w:rPr>
              <w:t>май</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Линейки, посвящённые окончанию учебного года</w:t>
            </w:r>
          </w:p>
        </w:tc>
        <w:tc>
          <w:tcPr>
            <w:tcW w:w="1328"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май</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59"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Проведение инструктажей перед летними каникулами «Безопасное лето»</w:t>
            </w:r>
          </w:p>
        </w:tc>
        <w:tc>
          <w:tcPr>
            <w:tcW w:w="1328"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r w:rsidRPr="00E374ED">
              <w:rPr>
                <w:rStyle w:val="105pt"/>
                <w:rFonts w:eastAsiaTheme="minorHAnsi"/>
                <w:b w:val="0"/>
                <w:sz w:val="22"/>
                <w:szCs w:val="22"/>
              </w:rPr>
              <w:t>май</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Организация летней занятости</w:t>
            </w:r>
          </w:p>
        </w:tc>
        <w:tc>
          <w:tcPr>
            <w:tcW w:w="1328"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5-9</w:t>
            </w:r>
          </w:p>
        </w:tc>
        <w:tc>
          <w:tcPr>
            <w:tcW w:w="1406"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июнь-</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август</w:t>
            </w:r>
          </w:p>
        </w:tc>
        <w:tc>
          <w:tcPr>
            <w:tcW w:w="2548" w:type="dxa"/>
            <w:gridSpan w:val="2"/>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10173" w:type="dxa"/>
            <w:gridSpan w:val="6"/>
          </w:tcPr>
          <w:p w:rsidR="006A1D10" w:rsidRPr="00E374ED" w:rsidRDefault="006A1D10" w:rsidP="00CE7E48">
            <w:pPr>
              <w:jc w:val="center"/>
            </w:pPr>
            <w:r w:rsidRPr="00E374ED">
              <w:t>Модуль 3. «Курсы внеурочной деятельности»</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Факультатив «Истоки»</w:t>
            </w:r>
          </w:p>
        </w:tc>
        <w:tc>
          <w:tcPr>
            <w:tcW w:w="1328"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Учителя истории</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Факультатив «Православная культура»</w:t>
            </w:r>
          </w:p>
        </w:tc>
        <w:tc>
          <w:tcPr>
            <w:tcW w:w="1328"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Учителя истории</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Секция «Футбол»</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6</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Учителя физической культуры</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rPr>
                <w:i/>
              </w:rPr>
            </w:pPr>
            <w:r w:rsidRPr="00E374ED">
              <w:t>Секция «Волейбол»</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5,7,9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Учителя физической культуры</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Секция «Баскетбол»</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8</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Учителя физической культуры</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rPr>
                <w:i/>
              </w:rPr>
            </w:pPr>
            <w:r w:rsidRPr="00E374ED">
              <w:t>Кружок «В мире информатики»</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5-8</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Учителя информатики</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rPr>
                <w:lang w:val="ru-RU"/>
              </w:rPr>
            </w:pPr>
            <w:r w:rsidRPr="00E374ED">
              <w:rPr>
                <w:lang w:val="ru-RU"/>
              </w:rPr>
              <w:t>Практикум «Курс по разработке сайтов»</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Учителя информатики</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Факультатив «Секреты живого слова»</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5</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Учителя русского языка</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Кружок «К тайнам слова»</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6</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r w:rsidRPr="00E374ED">
              <w:t>Учителя русского языка</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Факультатив «Азбука медиакультуры»</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7</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r w:rsidRPr="00E374ED">
              <w:t>Учителя русского языка</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Кружок «Проектируем виртуальные экскурсии»</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8</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r w:rsidRPr="00E374ED">
              <w:t>Учителя русского языка</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rPr>
                <w:i/>
                <w:lang w:val="ru-RU"/>
              </w:rPr>
            </w:pPr>
            <w:r w:rsidRPr="00E374ED">
              <w:rPr>
                <w:lang w:val="ru-RU"/>
              </w:rPr>
              <w:t>Практикум «Русский язык и культура речи»</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9</w:t>
            </w:r>
          </w:p>
        </w:tc>
        <w:tc>
          <w:tcPr>
            <w:tcW w:w="1497" w:type="dxa"/>
            <w:gridSpan w:val="2"/>
          </w:tcPr>
          <w:p w:rsidR="006A1D10" w:rsidRPr="00E374ED" w:rsidRDefault="006A1D10" w:rsidP="00CE7E48">
            <w:pPr>
              <w:spacing w:after="60" w:line="210" w:lineRule="exact"/>
              <w:ind w:left="120"/>
              <w:rPr>
                <w:bCs/>
              </w:rPr>
            </w:pPr>
            <w:r w:rsidRPr="00E374ED">
              <w:rPr>
                <w:color w:val="000000"/>
                <w:shd w:val="clear" w:color="auto" w:fill="FFFFFF"/>
              </w:rPr>
              <w:t>сентябрь-</w:t>
            </w:r>
          </w:p>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май</w:t>
            </w:r>
          </w:p>
        </w:tc>
        <w:tc>
          <w:tcPr>
            <w:tcW w:w="2457" w:type="dxa"/>
          </w:tcPr>
          <w:p w:rsidR="006A1D10" w:rsidRPr="00E374ED" w:rsidRDefault="006A1D10" w:rsidP="00CE7E48">
            <w:r w:rsidRPr="00E374ED">
              <w:t>Учителя русского языка</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rPr>
                <w:lang w:val="ru-RU"/>
              </w:rPr>
            </w:pPr>
            <w:r w:rsidRPr="00E374ED">
              <w:rPr>
                <w:lang w:val="ru-RU"/>
              </w:rPr>
              <w:t>Факультатив «Путешествие в страну геометрию»</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5</w:t>
            </w:r>
          </w:p>
        </w:tc>
        <w:tc>
          <w:tcPr>
            <w:tcW w:w="1497" w:type="dxa"/>
            <w:gridSpan w:val="2"/>
          </w:tcPr>
          <w:p w:rsidR="006A1D10" w:rsidRPr="00E374ED" w:rsidRDefault="006A1D10" w:rsidP="00CE7E48">
            <w:pPr>
              <w:spacing w:after="60" w:line="210" w:lineRule="exact"/>
              <w:ind w:left="120"/>
              <w:rPr>
                <w:bCs/>
              </w:rPr>
            </w:pPr>
            <w:r w:rsidRPr="00E374ED">
              <w:rPr>
                <w:color w:val="000000"/>
                <w:shd w:val="clear" w:color="auto" w:fill="FFFFFF"/>
              </w:rPr>
              <w:t>сентябрь-</w:t>
            </w:r>
          </w:p>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май</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 xml:space="preserve">Учителя математики </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Факультатив «Занимательная математика»</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6</w:t>
            </w:r>
          </w:p>
        </w:tc>
        <w:tc>
          <w:tcPr>
            <w:tcW w:w="1497" w:type="dxa"/>
            <w:gridSpan w:val="2"/>
          </w:tcPr>
          <w:p w:rsidR="006A1D10" w:rsidRPr="00E374ED" w:rsidRDefault="006A1D10" w:rsidP="00CE7E48">
            <w:pPr>
              <w:spacing w:after="60" w:line="210" w:lineRule="exact"/>
              <w:ind w:left="120"/>
              <w:rPr>
                <w:bCs/>
              </w:rPr>
            </w:pPr>
            <w:r w:rsidRPr="00E374ED">
              <w:rPr>
                <w:color w:val="000000"/>
                <w:shd w:val="clear" w:color="auto" w:fill="FFFFFF"/>
              </w:rPr>
              <w:t>сентябрь-</w:t>
            </w:r>
          </w:p>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май</w:t>
            </w:r>
          </w:p>
        </w:tc>
        <w:tc>
          <w:tcPr>
            <w:tcW w:w="2457" w:type="dxa"/>
          </w:tcPr>
          <w:p w:rsidR="006A1D10" w:rsidRPr="00E374ED" w:rsidRDefault="006A1D10" w:rsidP="00CE7E48">
            <w:r w:rsidRPr="00E374ED">
              <w:rPr>
                <w:rStyle w:val="105pt"/>
                <w:rFonts w:eastAsiaTheme="minorHAnsi"/>
                <w:b w:val="0"/>
                <w:sz w:val="22"/>
                <w:szCs w:val="22"/>
              </w:rPr>
              <w:t xml:space="preserve">Учителя математики </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Факультатив «Математический калейдоскоп»</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7</w:t>
            </w:r>
          </w:p>
        </w:tc>
        <w:tc>
          <w:tcPr>
            <w:tcW w:w="1497" w:type="dxa"/>
            <w:gridSpan w:val="2"/>
          </w:tcPr>
          <w:p w:rsidR="006A1D10" w:rsidRPr="00E374ED" w:rsidRDefault="006A1D10" w:rsidP="00CE7E48">
            <w:pPr>
              <w:spacing w:after="60" w:line="210" w:lineRule="exact"/>
              <w:ind w:left="120"/>
              <w:rPr>
                <w:bCs/>
              </w:rPr>
            </w:pPr>
            <w:r w:rsidRPr="00E374ED">
              <w:rPr>
                <w:color w:val="000000"/>
                <w:shd w:val="clear" w:color="auto" w:fill="FFFFFF"/>
              </w:rPr>
              <w:t>сентябрь-</w:t>
            </w:r>
          </w:p>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май</w:t>
            </w:r>
          </w:p>
        </w:tc>
        <w:tc>
          <w:tcPr>
            <w:tcW w:w="2457" w:type="dxa"/>
          </w:tcPr>
          <w:p w:rsidR="006A1D10" w:rsidRPr="00E374ED" w:rsidRDefault="006A1D10" w:rsidP="00CE7E48">
            <w:r w:rsidRPr="00E374ED">
              <w:rPr>
                <w:rStyle w:val="105pt"/>
                <w:rFonts w:eastAsiaTheme="minorHAnsi"/>
                <w:b w:val="0"/>
                <w:sz w:val="22"/>
                <w:szCs w:val="22"/>
              </w:rPr>
              <w:t xml:space="preserve">Учителя математики </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rPr>
                <w:lang w:val="ru-RU"/>
              </w:rPr>
            </w:pPr>
            <w:r w:rsidRPr="00E374ED">
              <w:rPr>
                <w:lang w:val="ru-RU"/>
              </w:rPr>
              <w:t>Практикум «За страницами учебника математики»</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8</w:t>
            </w:r>
          </w:p>
        </w:tc>
        <w:tc>
          <w:tcPr>
            <w:tcW w:w="1497" w:type="dxa"/>
            <w:gridSpan w:val="2"/>
          </w:tcPr>
          <w:p w:rsidR="006A1D10" w:rsidRPr="00E374ED" w:rsidRDefault="006A1D10" w:rsidP="00CE7E48">
            <w:pPr>
              <w:spacing w:after="60" w:line="210" w:lineRule="exact"/>
              <w:ind w:left="120"/>
              <w:rPr>
                <w:bCs/>
              </w:rPr>
            </w:pPr>
            <w:r w:rsidRPr="00E374ED">
              <w:rPr>
                <w:color w:val="000000"/>
                <w:shd w:val="clear" w:color="auto" w:fill="FFFFFF"/>
              </w:rPr>
              <w:t>сентябрь-</w:t>
            </w:r>
          </w:p>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май</w:t>
            </w:r>
          </w:p>
        </w:tc>
        <w:tc>
          <w:tcPr>
            <w:tcW w:w="2457" w:type="dxa"/>
          </w:tcPr>
          <w:p w:rsidR="006A1D10" w:rsidRPr="00E374ED" w:rsidRDefault="006A1D10" w:rsidP="00CE7E48">
            <w:r w:rsidRPr="00E374ED">
              <w:rPr>
                <w:rStyle w:val="105pt"/>
                <w:rFonts w:eastAsiaTheme="minorHAnsi"/>
                <w:b w:val="0"/>
                <w:sz w:val="22"/>
                <w:szCs w:val="22"/>
              </w:rPr>
              <w:t xml:space="preserve">Учителя математики </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rPr>
                <w:i/>
              </w:rPr>
            </w:pPr>
            <w:r w:rsidRPr="00E374ED">
              <w:t>Практикум  «Математический клуб»</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9</w:t>
            </w:r>
          </w:p>
        </w:tc>
        <w:tc>
          <w:tcPr>
            <w:tcW w:w="1497" w:type="dxa"/>
            <w:gridSpan w:val="2"/>
          </w:tcPr>
          <w:p w:rsidR="006A1D10" w:rsidRPr="00E374ED" w:rsidRDefault="006A1D10" w:rsidP="00CE7E48">
            <w:pPr>
              <w:spacing w:after="60" w:line="210" w:lineRule="exact"/>
              <w:ind w:left="120"/>
              <w:rPr>
                <w:bCs/>
              </w:rPr>
            </w:pPr>
            <w:r w:rsidRPr="00E374ED">
              <w:rPr>
                <w:color w:val="000000"/>
                <w:shd w:val="clear" w:color="auto" w:fill="FFFFFF"/>
              </w:rPr>
              <w:t>сентябрь-</w:t>
            </w:r>
          </w:p>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май</w:t>
            </w:r>
          </w:p>
        </w:tc>
        <w:tc>
          <w:tcPr>
            <w:tcW w:w="2457" w:type="dxa"/>
          </w:tcPr>
          <w:p w:rsidR="006A1D10" w:rsidRPr="00E374ED" w:rsidRDefault="006A1D10" w:rsidP="00CE7E48">
            <w:r w:rsidRPr="00E374ED">
              <w:rPr>
                <w:rStyle w:val="105pt"/>
                <w:rFonts w:eastAsiaTheme="minorHAnsi"/>
                <w:b w:val="0"/>
                <w:sz w:val="22"/>
                <w:szCs w:val="22"/>
              </w:rPr>
              <w:t xml:space="preserve">Учителя математики </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rPr>
                <w:i/>
              </w:rPr>
            </w:pPr>
            <w:r w:rsidRPr="00E374ED">
              <w:t>Факультатив «Занимательная физика»</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6</w:t>
            </w:r>
          </w:p>
        </w:tc>
        <w:tc>
          <w:tcPr>
            <w:tcW w:w="1497" w:type="dxa"/>
            <w:gridSpan w:val="2"/>
          </w:tcPr>
          <w:p w:rsidR="006A1D10" w:rsidRPr="00E374ED" w:rsidRDefault="006A1D10" w:rsidP="00CE7E48">
            <w:pPr>
              <w:spacing w:after="60" w:line="210" w:lineRule="exact"/>
              <w:ind w:left="120"/>
              <w:rPr>
                <w:bCs/>
              </w:rPr>
            </w:pPr>
            <w:r w:rsidRPr="00E374ED">
              <w:rPr>
                <w:color w:val="000000"/>
                <w:shd w:val="clear" w:color="auto" w:fill="FFFFFF"/>
              </w:rPr>
              <w:t>сентябрь-</w:t>
            </w:r>
          </w:p>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май</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Учитель физики</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«Кадетский вальс» (кружок)</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8-9</w:t>
            </w:r>
          </w:p>
        </w:tc>
        <w:tc>
          <w:tcPr>
            <w:tcW w:w="1497" w:type="dxa"/>
            <w:gridSpan w:val="2"/>
          </w:tcPr>
          <w:p w:rsidR="006A1D10" w:rsidRPr="00E374ED" w:rsidRDefault="006A1D10" w:rsidP="00CE7E48">
            <w:pPr>
              <w:spacing w:after="60" w:line="210" w:lineRule="exact"/>
              <w:ind w:left="120"/>
              <w:rPr>
                <w:bCs/>
              </w:rPr>
            </w:pPr>
            <w:r w:rsidRPr="00E374ED">
              <w:rPr>
                <w:color w:val="000000"/>
                <w:shd w:val="clear" w:color="auto" w:fill="FFFFFF"/>
              </w:rPr>
              <w:t>сентябрь-</w:t>
            </w:r>
          </w:p>
          <w:p w:rsidR="006A1D10" w:rsidRPr="00E374ED" w:rsidRDefault="006A1D10" w:rsidP="00CE7E48">
            <w:pPr>
              <w:spacing w:after="60" w:line="210" w:lineRule="exact"/>
              <w:rPr>
                <w:bCs/>
              </w:rPr>
            </w:pPr>
            <w:r w:rsidRPr="00E374ED">
              <w:rPr>
                <w:color w:val="000000"/>
                <w:shd w:val="clear" w:color="auto" w:fill="FFFFFF"/>
              </w:rPr>
              <w:t>май</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 xml:space="preserve">Педагог </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ДО</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Мастерская «Художественное творчество»</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5-8</w:t>
            </w:r>
          </w:p>
        </w:tc>
        <w:tc>
          <w:tcPr>
            <w:tcW w:w="1497" w:type="dxa"/>
            <w:gridSpan w:val="2"/>
          </w:tcPr>
          <w:p w:rsidR="006A1D10" w:rsidRPr="00E374ED" w:rsidRDefault="006A1D10" w:rsidP="00CE7E48">
            <w:pPr>
              <w:spacing w:after="60" w:line="210" w:lineRule="exact"/>
              <w:ind w:left="120"/>
              <w:rPr>
                <w:bCs/>
              </w:rPr>
            </w:pPr>
            <w:r w:rsidRPr="00E374ED">
              <w:rPr>
                <w:color w:val="000000"/>
                <w:shd w:val="clear" w:color="auto" w:fill="FFFFFF"/>
              </w:rPr>
              <w:t>сентябрь-</w:t>
            </w:r>
          </w:p>
          <w:p w:rsidR="006A1D10" w:rsidRPr="00E374ED" w:rsidRDefault="006A1D10" w:rsidP="00CE7E48">
            <w:r w:rsidRPr="00E374ED">
              <w:rPr>
                <w:color w:val="000000"/>
                <w:shd w:val="clear" w:color="auto" w:fill="FFFFFF"/>
              </w:rPr>
              <w:t>май</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Учитель ИЗО</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Художественная мастерская  «Народный костюм»</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5-8</w:t>
            </w:r>
          </w:p>
        </w:tc>
        <w:tc>
          <w:tcPr>
            <w:tcW w:w="1497" w:type="dxa"/>
            <w:gridSpan w:val="2"/>
          </w:tcPr>
          <w:p w:rsidR="006A1D10" w:rsidRPr="00E374ED" w:rsidRDefault="006A1D10" w:rsidP="00CE7E48">
            <w:pPr>
              <w:spacing w:after="60" w:line="210" w:lineRule="exact"/>
              <w:rPr>
                <w:bCs/>
              </w:rPr>
            </w:pPr>
            <w:r w:rsidRPr="00E374ED">
              <w:rPr>
                <w:bCs/>
              </w:rPr>
              <w:t>сентябрь-</w:t>
            </w:r>
          </w:p>
          <w:p w:rsidR="006A1D10" w:rsidRPr="00E374ED" w:rsidRDefault="006A1D10" w:rsidP="00CE7E48">
            <w:pPr>
              <w:spacing w:after="60" w:line="210" w:lineRule="exact"/>
              <w:rPr>
                <w:bCs/>
              </w:rPr>
            </w:pPr>
            <w:r w:rsidRPr="00E374ED">
              <w:rPr>
                <w:bCs/>
              </w:rPr>
              <w:t>май</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Учитель технологии</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Хоровая студия «Гелиос»</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5-7, 9</w:t>
            </w:r>
          </w:p>
        </w:tc>
        <w:tc>
          <w:tcPr>
            <w:tcW w:w="1497" w:type="dxa"/>
            <w:gridSpan w:val="2"/>
          </w:tcPr>
          <w:p w:rsidR="006A1D10" w:rsidRPr="00E374ED" w:rsidRDefault="006A1D10" w:rsidP="00CE7E48">
            <w:r w:rsidRPr="00E374ED">
              <w:t>сентябрь-</w:t>
            </w:r>
          </w:p>
          <w:p w:rsidR="006A1D10" w:rsidRPr="00E374ED" w:rsidRDefault="006A1D10" w:rsidP="00CE7E48">
            <w:r w:rsidRPr="00E374ED">
              <w:t>май</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Учитель музыки</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Факультатив «Я принимаю вызов»</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r w:rsidRPr="00E374ED">
              <w:t>сентябрь-</w:t>
            </w:r>
          </w:p>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Fonts w:ascii="Times New Roman" w:hAnsi="Times New Roman" w:cs="Times New Roman"/>
                <w:sz w:val="22"/>
                <w:szCs w:val="22"/>
              </w:rPr>
              <w:t>май</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Социальный педагог</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jc w:val="both"/>
            </w:pPr>
            <w:r w:rsidRPr="00E374ED">
              <w:t>Кружок «Школа дорожной безопасности</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5-7</w:t>
            </w:r>
          </w:p>
        </w:tc>
        <w:tc>
          <w:tcPr>
            <w:tcW w:w="1497" w:type="dxa"/>
            <w:gridSpan w:val="2"/>
          </w:tcPr>
          <w:p w:rsidR="006A1D10" w:rsidRPr="00E374ED" w:rsidRDefault="006A1D10" w:rsidP="00CE7E48">
            <w:r w:rsidRPr="00E374ED">
              <w:t>сентябрь-</w:t>
            </w:r>
          </w:p>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Fonts w:ascii="Times New Roman" w:hAnsi="Times New Roman" w:cs="Times New Roman"/>
                <w:sz w:val="22"/>
                <w:szCs w:val="22"/>
              </w:rPr>
              <w:t>май</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Педагог-организатор ОБЖ</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pPr>
            <w:r w:rsidRPr="00E374ED">
              <w:t>Факультатив «Финансовая грамотность»</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8-9</w:t>
            </w:r>
          </w:p>
        </w:tc>
        <w:tc>
          <w:tcPr>
            <w:tcW w:w="1497" w:type="dxa"/>
            <w:gridSpan w:val="2"/>
          </w:tcPr>
          <w:p w:rsidR="006A1D10" w:rsidRPr="00E374ED" w:rsidRDefault="006A1D10" w:rsidP="00CE7E48">
            <w:r w:rsidRPr="00E374ED">
              <w:t>сентябрь-</w:t>
            </w:r>
          </w:p>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Fonts w:ascii="Times New Roman" w:hAnsi="Times New Roman" w:cs="Times New Roman"/>
                <w:sz w:val="22"/>
                <w:szCs w:val="22"/>
              </w:rPr>
              <w:t>май</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Учитель обществознания</w:t>
            </w:r>
          </w:p>
        </w:tc>
      </w:tr>
      <w:tr w:rsidR="006A1D10" w:rsidRPr="007F0037" w:rsidTr="00CE7E48">
        <w:tc>
          <w:tcPr>
            <w:tcW w:w="965" w:type="dxa"/>
          </w:tcPr>
          <w:p w:rsidR="006A1D10" w:rsidRPr="00E374ED" w:rsidRDefault="006A1D10" w:rsidP="00CC1F04">
            <w:pPr>
              <w:pStyle w:val="a6"/>
              <w:widowControl/>
              <w:numPr>
                <w:ilvl w:val="0"/>
                <w:numId w:val="177"/>
              </w:numPr>
              <w:autoSpaceDE/>
              <w:autoSpaceDN/>
              <w:contextualSpacing/>
              <w:jc w:val="center"/>
            </w:pPr>
          </w:p>
        </w:tc>
        <w:tc>
          <w:tcPr>
            <w:tcW w:w="3926" w:type="dxa"/>
          </w:tcPr>
          <w:p w:rsidR="006A1D10" w:rsidRPr="00E374ED" w:rsidRDefault="006A1D10" w:rsidP="00CE7E48">
            <w:pPr>
              <w:adjustRightInd w:val="0"/>
              <w:rPr>
                <w:i/>
              </w:rPr>
            </w:pPr>
            <w:r w:rsidRPr="00E374ED">
              <w:t>Практикум «Профессиональный навигатор»</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9</w:t>
            </w:r>
          </w:p>
        </w:tc>
        <w:tc>
          <w:tcPr>
            <w:tcW w:w="1497" w:type="dxa"/>
            <w:gridSpan w:val="2"/>
          </w:tcPr>
          <w:p w:rsidR="006A1D10" w:rsidRPr="00E374ED" w:rsidRDefault="006A1D10" w:rsidP="00CE7E48">
            <w:r w:rsidRPr="00E374ED">
              <w:t>сентябрь-</w:t>
            </w:r>
          </w:p>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Fonts w:ascii="Times New Roman" w:hAnsi="Times New Roman" w:cs="Times New Roman"/>
                <w:sz w:val="22"/>
                <w:szCs w:val="22"/>
              </w:rPr>
              <w:t>май</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Педагог-психолог</w:t>
            </w:r>
          </w:p>
        </w:tc>
      </w:tr>
      <w:tr w:rsidR="006A1D10" w:rsidRPr="007F0037" w:rsidTr="00CE7E48">
        <w:tc>
          <w:tcPr>
            <w:tcW w:w="10173" w:type="dxa"/>
            <w:gridSpan w:val="6"/>
          </w:tcPr>
          <w:p w:rsidR="006A1D10" w:rsidRPr="00E374ED" w:rsidRDefault="006A1D10" w:rsidP="00CE7E48">
            <w:pPr>
              <w:jc w:val="center"/>
            </w:pPr>
            <w:r w:rsidRPr="00E374ED">
              <w:rPr>
                <w:rFonts w:eastAsia="Courier New"/>
                <w:bCs/>
                <w:color w:val="000000"/>
                <w:lang w:eastAsia="ru-RU"/>
              </w:rPr>
              <w:t>Модуль 4. «Школьный урок»</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Тематический урок, посвящённый Дню Знаний</w:t>
            </w:r>
          </w:p>
        </w:tc>
        <w:tc>
          <w:tcPr>
            <w:tcW w:w="1328"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сентябрь</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Всероссийский урок безопасности в рамках Месячника гражданской защиты</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Сентябрь</w:t>
            </w:r>
            <w:r w:rsidRPr="00E374ED">
              <w:rPr>
                <w:rFonts w:ascii="Times New Roman" w:hAnsi="Times New Roman" w:cs="Times New Roman"/>
                <w:sz w:val="22"/>
                <w:szCs w:val="22"/>
                <w:lang w:val="ru-RU"/>
              </w:rPr>
              <w:t xml:space="preserve"> </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lang w:val="ru-RU"/>
              </w:rPr>
              <w:t>Участие во всероссийском уроке «Экология и энергосбережение» в рамках Всероссийского фестиваля энергосбережения # Вместе Ярче.</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r w:rsidRPr="00E374ED">
              <w:rPr>
                <w:lang w:val="ru-RU"/>
              </w:rPr>
              <w:t>октябрь</w:t>
            </w:r>
            <w:r w:rsidRPr="00E374ED">
              <w:rPr>
                <w:rStyle w:val="105pt0"/>
                <w:rFonts w:eastAsiaTheme="minorHAnsi"/>
                <w:b w:val="0"/>
                <w:sz w:val="22"/>
                <w:szCs w:val="22"/>
              </w:rPr>
              <w:t>.</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rPr>
                <w:highlight w:val="white"/>
                <w:lang w:val="ru-RU"/>
              </w:rPr>
            </w:pPr>
            <w:r w:rsidRPr="00E374ED">
              <w:rPr>
                <w:highlight w:val="white"/>
                <w:lang w:val="ru-RU"/>
              </w:rPr>
              <w:t>Урок памяти (День памяти жертв политических репрессий)</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r w:rsidRPr="00E374ED">
              <w:rPr>
                <w:lang w:val="ru-RU"/>
              </w:rPr>
              <w:t>октябрь</w:t>
            </w:r>
            <w:r w:rsidRPr="00E374ED">
              <w:rPr>
                <w:rStyle w:val="105pt0"/>
                <w:rFonts w:eastAsiaTheme="minorHAnsi"/>
                <w:b w:val="0"/>
                <w:sz w:val="22"/>
                <w:szCs w:val="22"/>
              </w:rPr>
              <w:t>.</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line="25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Fonts w:ascii="Times New Roman" w:hAnsi="Times New Roman" w:cs="Times New Roman"/>
                <w:color w:val="000000"/>
                <w:sz w:val="22"/>
                <w:szCs w:val="22"/>
                <w:shd w:val="clear" w:color="auto" w:fill="FFFFFF"/>
                <w:lang w:val="ru-RU"/>
              </w:rPr>
              <w:t>Урок доброты «Навстречу друг другу» (в рамках международного Дня толерантности)</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Fonts w:ascii="Times New Roman" w:hAnsi="Times New Roman" w:cs="Times New Roman"/>
                <w:color w:val="000000"/>
                <w:sz w:val="22"/>
                <w:szCs w:val="22"/>
                <w:shd w:val="clear" w:color="auto" w:fill="FFFFFF"/>
              </w:rPr>
              <w:t>ноябрь</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spacing w:line="274" w:lineRule="exact"/>
              <w:ind w:left="120"/>
              <w:rPr>
                <w:i/>
                <w:iCs/>
                <w:lang w:val="ru-RU"/>
              </w:rPr>
            </w:pPr>
            <w:r w:rsidRPr="00E374ED">
              <w:rPr>
                <w:lang w:val="ru-RU"/>
              </w:rPr>
              <w:t>Всероссийский урок Чистой воды (беседа)</w:t>
            </w:r>
          </w:p>
          <w:p w:rsidR="006A1D10" w:rsidRPr="00E374ED" w:rsidRDefault="006A1D10" w:rsidP="00CE7E48">
            <w:pPr>
              <w:rPr>
                <w:lang w:val="ru-RU"/>
              </w:rPr>
            </w:pP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pPr>
              <w:spacing w:after="60" w:line="210" w:lineRule="exact"/>
              <w:ind w:left="120"/>
              <w:rPr>
                <w:color w:val="000000"/>
                <w:shd w:val="clear" w:color="auto" w:fill="FFFFFF"/>
              </w:rPr>
            </w:pPr>
            <w:r w:rsidRPr="00E374ED">
              <w:rPr>
                <w:color w:val="000000"/>
                <w:shd w:val="clear" w:color="auto" w:fill="FFFFFF"/>
              </w:rPr>
              <w:t>ноябрь</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Fonts w:ascii="Times New Roman" w:hAnsi="Times New Roman" w:cs="Times New Roman"/>
                <w:bCs/>
                <w:color w:val="000000"/>
                <w:sz w:val="22"/>
                <w:szCs w:val="22"/>
                <w:shd w:val="clear" w:color="auto" w:fill="FFFFFF"/>
              </w:rPr>
            </w:pPr>
            <w:r w:rsidRPr="00E374ED">
              <w:rPr>
                <w:rStyle w:val="105pt"/>
                <w:rFonts w:eastAsiaTheme="minorHAnsi"/>
                <w:b w:val="0"/>
                <w:sz w:val="22"/>
                <w:szCs w:val="22"/>
              </w:rPr>
              <w:t>руководители</w:t>
            </w:r>
          </w:p>
        </w:tc>
      </w:tr>
      <w:tr w:rsidR="006A1D10" w:rsidRPr="007712DD"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Нетрадиционные уроки по предметам</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Руководители МО учителей начальных</w:t>
            </w:r>
            <w:r w:rsidRPr="00E374ED">
              <w:rPr>
                <w:rFonts w:ascii="Times New Roman" w:eastAsia="Courier New" w:hAnsi="Times New Roman" w:cs="Times New Roman"/>
                <w:color w:val="000000"/>
                <w:sz w:val="22"/>
                <w:szCs w:val="22"/>
                <w:lang w:val="ru-RU" w:eastAsia="ru-RU"/>
              </w:rPr>
              <w:t xml:space="preserve"> классов</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rPr>
                <w:lang w:val="ru-RU"/>
              </w:rP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Всероссийский урок безопасности обучающихся в сети Интернет</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r w:rsidRPr="00E374ED">
              <w:rPr>
                <w:color w:val="000000"/>
                <w:shd w:val="clear" w:color="auto" w:fill="FFFFFF"/>
              </w:rPr>
              <w:t>ноябрь</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Всероссийский «Урок Цифры».</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pPr>
              <w:rPr>
                <w:lang w:val="ru-RU"/>
              </w:rPr>
            </w:pPr>
            <w:r w:rsidRPr="00E374ED">
              <w:rPr>
                <w:color w:val="000000"/>
                <w:shd w:val="clear" w:color="auto" w:fill="FFFFFF"/>
              </w:rPr>
              <w:t>ноябрь</w:t>
            </w:r>
            <w:r w:rsidRPr="00E374ED">
              <w:rPr>
                <w:color w:val="000000"/>
                <w:shd w:val="clear" w:color="auto" w:fill="FFFFFF"/>
                <w:lang w:val="ru-RU"/>
              </w:rPr>
              <w:t xml:space="preserve"> декабрь</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Урок памяти, посвящённый Дню неизвестного солдата</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r w:rsidRPr="00E374ED">
              <w:rPr>
                <w:color w:val="000000"/>
                <w:shd w:val="clear" w:color="auto" w:fill="FFFFFF"/>
                <w:lang w:val="ru-RU"/>
              </w:rPr>
              <w:t>декабрь</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line="254"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Style w:val="105pt"/>
                <w:rFonts w:eastAsiaTheme="minorHAnsi"/>
                <w:b w:val="0"/>
                <w:sz w:val="22"/>
                <w:szCs w:val="22"/>
              </w:rPr>
            </w:pPr>
            <w:r w:rsidRPr="00E374ED">
              <w:rPr>
                <w:rStyle w:val="105pt"/>
                <w:rFonts w:eastAsiaTheme="minorHAnsi"/>
                <w:b w:val="0"/>
                <w:sz w:val="22"/>
                <w:szCs w:val="22"/>
              </w:rPr>
              <w:t xml:space="preserve">Урок здоровья. </w:t>
            </w:r>
            <w:r w:rsidRPr="00E374ED">
              <w:rPr>
                <w:rFonts w:ascii="Times New Roman" w:hAnsi="Times New Roman" w:cs="Times New Roman"/>
                <w:sz w:val="22"/>
                <w:szCs w:val="22"/>
                <w:lang w:val="ru-RU"/>
              </w:rPr>
              <w:t>Встреча с врачом – наркологом</w:t>
            </w:r>
          </w:p>
        </w:tc>
        <w:tc>
          <w:tcPr>
            <w:tcW w:w="1328" w:type="dxa"/>
          </w:tcPr>
          <w:p w:rsidR="006A1D10" w:rsidRPr="00E374ED" w:rsidRDefault="006A1D10" w:rsidP="00CE7E48">
            <w:pPr>
              <w:rPr>
                <w:rStyle w:val="105pt"/>
                <w:rFonts w:eastAsiaTheme="minorHAnsi"/>
                <w:b w:val="0"/>
                <w:sz w:val="22"/>
                <w:szCs w:val="22"/>
              </w:rPr>
            </w:pPr>
            <w:r w:rsidRPr="00E374ED">
              <w:rPr>
                <w:rStyle w:val="105pt"/>
                <w:rFonts w:eastAsiaTheme="minorHAnsi"/>
                <w:b w:val="0"/>
                <w:sz w:val="22"/>
                <w:szCs w:val="22"/>
              </w:rPr>
              <w:t>7-9</w:t>
            </w:r>
          </w:p>
        </w:tc>
        <w:tc>
          <w:tcPr>
            <w:tcW w:w="1497" w:type="dxa"/>
            <w:gridSpan w:val="2"/>
          </w:tcPr>
          <w:p w:rsidR="006A1D10" w:rsidRPr="00E374ED" w:rsidRDefault="006A1D10" w:rsidP="00CE7E48">
            <w:r w:rsidRPr="00E374ED">
              <w:rPr>
                <w:color w:val="000000"/>
                <w:shd w:val="clear" w:color="auto" w:fill="FFFFFF"/>
                <w:lang w:val="ru-RU"/>
              </w:rPr>
              <w:t>декабрь</w:t>
            </w:r>
          </w:p>
        </w:tc>
        <w:tc>
          <w:tcPr>
            <w:tcW w:w="2457" w:type="dxa"/>
          </w:tcPr>
          <w:p w:rsidR="006A1D10" w:rsidRPr="00E374ED" w:rsidRDefault="006A1D10" w:rsidP="00CE7E48">
            <w:pPr>
              <w:pStyle w:val="12"/>
              <w:shd w:val="clear" w:color="auto" w:fill="auto"/>
              <w:spacing w:line="254" w:lineRule="exact"/>
              <w:ind w:firstLine="0"/>
              <w:rPr>
                <w:rStyle w:val="105pt"/>
                <w:rFonts w:eastAsiaTheme="minorHAnsi"/>
                <w:b w:val="0"/>
                <w:sz w:val="22"/>
                <w:szCs w:val="22"/>
                <w:highlight w:val="yellow"/>
              </w:rPr>
            </w:pPr>
            <w:r w:rsidRPr="00E374ED">
              <w:rPr>
                <w:rStyle w:val="105pt"/>
                <w:rFonts w:eastAsiaTheme="minorHAnsi"/>
                <w:b w:val="0"/>
                <w:sz w:val="22"/>
                <w:szCs w:val="22"/>
              </w:rPr>
              <w:t>Соц.педагог</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Style w:val="105pt"/>
                <w:rFonts w:eastAsiaTheme="minorHAnsi"/>
                <w:b w:val="0"/>
                <w:sz w:val="22"/>
                <w:szCs w:val="22"/>
              </w:rPr>
            </w:pPr>
            <w:r w:rsidRPr="00E374ED">
              <w:rPr>
                <w:rFonts w:ascii="Times New Roman" w:hAnsi="Times New Roman" w:cs="Times New Roman"/>
                <w:sz w:val="22"/>
                <w:szCs w:val="22"/>
                <w:lang w:val="ru-RU"/>
              </w:rPr>
              <w:t>Всероссийская акция «Час кода». Тематический урок информатики.</w:t>
            </w:r>
          </w:p>
        </w:tc>
        <w:tc>
          <w:tcPr>
            <w:tcW w:w="1328" w:type="dxa"/>
          </w:tcPr>
          <w:p w:rsidR="006A1D10" w:rsidRPr="00E374ED" w:rsidRDefault="006A1D10" w:rsidP="00CE7E48">
            <w:pPr>
              <w:rPr>
                <w:rStyle w:val="105pt"/>
                <w:rFonts w:eastAsiaTheme="minorHAnsi"/>
                <w:b w:val="0"/>
                <w:sz w:val="22"/>
                <w:szCs w:val="22"/>
              </w:rPr>
            </w:pPr>
            <w:r w:rsidRPr="00E374ED">
              <w:rPr>
                <w:rStyle w:val="105pt"/>
                <w:rFonts w:eastAsiaTheme="minorHAnsi"/>
                <w:b w:val="0"/>
                <w:sz w:val="22"/>
                <w:szCs w:val="22"/>
              </w:rPr>
              <w:t>7-9</w:t>
            </w:r>
          </w:p>
        </w:tc>
        <w:tc>
          <w:tcPr>
            <w:tcW w:w="1497" w:type="dxa"/>
            <w:gridSpan w:val="2"/>
          </w:tcPr>
          <w:p w:rsidR="006A1D10" w:rsidRPr="00E374ED" w:rsidRDefault="006A1D10" w:rsidP="00CE7E48">
            <w:r w:rsidRPr="00E374ED">
              <w:rPr>
                <w:color w:val="000000"/>
                <w:shd w:val="clear" w:color="auto" w:fill="FFFFFF"/>
                <w:lang w:val="ru-RU"/>
              </w:rPr>
              <w:t>декабрь</w:t>
            </w:r>
          </w:p>
        </w:tc>
        <w:tc>
          <w:tcPr>
            <w:tcW w:w="2457" w:type="dxa"/>
          </w:tcPr>
          <w:p w:rsidR="006A1D10" w:rsidRPr="00E374ED" w:rsidRDefault="006A1D10" w:rsidP="00CE7E48">
            <w:pPr>
              <w:pStyle w:val="12"/>
              <w:shd w:val="clear" w:color="auto" w:fill="auto"/>
              <w:spacing w:line="254" w:lineRule="exact"/>
              <w:ind w:firstLine="0"/>
              <w:rPr>
                <w:rStyle w:val="105pt"/>
                <w:rFonts w:eastAsiaTheme="minorHAnsi"/>
                <w:b w:val="0"/>
                <w:sz w:val="22"/>
                <w:szCs w:val="22"/>
                <w:highlight w:val="yellow"/>
              </w:rPr>
            </w:pPr>
            <w:r w:rsidRPr="00E374ED">
              <w:rPr>
                <w:rStyle w:val="105pt"/>
                <w:rFonts w:eastAsiaTheme="minorHAnsi"/>
                <w:b w:val="0"/>
                <w:sz w:val="22"/>
                <w:szCs w:val="22"/>
              </w:rPr>
              <w:t>Учителя информатики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Урок мужества, посвящённый Дню Героев Отечества</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r w:rsidRPr="00E374ED">
              <w:rPr>
                <w:color w:val="000000"/>
                <w:shd w:val="clear" w:color="auto" w:fill="FFFFFF"/>
                <w:lang w:val="ru-RU"/>
              </w:rPr>
              <w:t>декабрь</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vAlign w:val="center"/>
          </w:tcPr>
          <w:p w:rsidR="006A1D10" w:rsidRPr="00E374ED" w:rsidRDefault="006A1D10" w:rsidP="00CE7E48">
            <w:r w:rsidRPr="00E374ED">
              <w:rPr>
                <w:lang w:val="ru-RU"/>
              </w:rPr>
              <w:t xml:space="preserve">Тематические уроки «Область единения и доброты», посвященные 68-летию </w:t>
            </w:r>
            <w:r w:rsidRPr="00E374ED">
              <w:t>Белгородской области</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5-9</w:t>
            </w:r>
          </w:p>
        </w:tc>
        <w:tc>
          <w:tcPr>
            <w:tcW w:w="1497" w:type="dxa"/>
            <w:gridSpan w:val="2"/>
            <w:vAlign w:val="center"/>
          </w:tcPr>
          <w:p w:rsidR="006A1D10" w:rsidRPr="00E374ED" w:rsidRDefault="006A1D10" w:rsidP="00CE7E48">
            <w:pPr>
              <w:rPr>
                <w:lang w:val="ru-RU"/>
              </w:rPr>
            </w:pPr>
            <w:r w:rsidRPr="00E374ED">
              <w:t>Январь</w:t>
            </w:r>
            <w:r w:rsidRPr="00E374ED">
              <w:rPr>
                <w:lang w:val="ru-RU"/>
              </w:rPr>
              <w:t xml:space="preserve"> </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rPr>
                <w:rStyle w:val="105pt"/>
                <w:rFonts w:eastAsia="Courier New"/>
                <w:b w:val="0"/>
                <w:bCs w:val="0"/>
                <w:sz w:val="22"/>
                <w:szCs w:val="22"/>
              </w:rPr>
            </w:pPr>
            <w:r w:rsidRPr="00E374ED">
              <w:rPr>
                <w:rStyle w:val="115pt"/>
                <w:rFonts w:eastAsia="Courier New"/>
                <w:sz w:val="22"/>
                <w:szCs w:val="22"/>
              </w:rPr>
              <w:t>Всероссийская неделя детской и юношеской книги (библиотечные уроки)</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r w:rsidRPr="00E374ED">
              <w:rPr>
                <w:lang w:val="ru-RU"/>
              </w:rPr>
              <w:t>март</w:t>
            </w:r>
          </w:p>
        </w:tc>
        <w:tc>
          <w:tcPr>
            <w:tcW w:w="2457" w:type="dxa"/>
          </w:tcPr>
          <w:p w:rsidR="006A1D10" w:rsidRPr="00E374ED" w:rsidRDefault="006A1D10" w:rsidP="00CE7E48">
            <w:pPr>
              <w:pStyle w:val="12"/>
              <w:shd w:val="clear" w:color="auto" w:fill="auto"/>
              <w:spacing w:after="120" w:line="210" w:lineRule="exact"/>
              <w:ind w:firstLine="0"/>
              <w:rPr>
                <w:rStyle w:val="105pt"/>
                <w:rFonts w:eastAsiaTheme="minorHAnsi"/>
                <w:b w:val="0"/>
                <w:sz w:val="22"/>
                <w:szCs w:val="22"/>
              </w:rPr>
            </w:pPr>
            <w:r w:rsidRPr="00E374ED">
              <w:rPr>
                <w:rStyle w:val="105pt"/>
                <w:rFonts w:eastAsiaTheme="minorHAnsi"/>
                <w:b w:val="0"/>
                <w:sz w:val="22"/>
                <w:szCs w:val="22"/>
              </w:rPr>
              <w:t>Зав. школьной библиотекой</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Урок правовой культуры «Имею право знать»</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r w:rsidRPr="00E374ED">
              <w:rPr>
                <w:lang w:val="ru-RU"/>
              </w:rPr>
              <w:t>март апрель</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59"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Урок здоровья, посвящённый Всемирному Дню здоровья</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r w:rsidRPr="00E374ED">
              <w:rPr>
                <w:lang w:val="ru-RU"/>
              </w:rPr>
              <w:t>апрель</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Гагаринский урок «Космос - это Мы»</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r w:rsidRPr="00E374ED">
              <w:rPr>
                <w:lang w:val="ru-RU"/>
              </w:rPr>
              <w:t>апрель</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vAlign w:val="center"/>
          </w:tcPr>
          <w:p w:rsidR="006A1D10" w:rsidRPr="00E374ED" w:rsidRDefault="006A1D10" w:rsidP="00CE7E48">
            <w:pPr>
              <w:rPr>
                <w:highlight w:val="green"/>
                <w:lang w:val="ru-RU"/>
              </w:rPr>
            </w:pPr>
            <w:r w:rsidRPr="00E374ED">
              <w:rPr>
                <w:lang w:val="ru-RU"/>
              </w:rPr>
              <w:t>Тематический урок ОБЖ. День пожарной охраны</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r w:rsidRPr="00E374ED">
              <w:rPr>
                <w:lang w:val="ru-RU"/>
              </w:rPr>
              <w:t>апрель</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highlight w:val="green"/>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Единый урок безопасности жизнедеятельности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lang w:val="ru-RU"/>
              </w:rPr>
              <w:t>апрель</w:t>
            </w:r>
            <w:r w:rsidRPr="00E374ED">
              <w:rPr>
                <w:rStyle w:val="105pt0"/>
                <w:rFonts w:eastAsiaTheme="minorHAnsi"/>
                <w:b w:val="0"/>
                <w:sz w:val="22"/>
                <w:szCs w:val="22"/>
              </w:rPr>
              <w:t>.</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8"/>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lang w:val="ru-RU"/>
              </w:rPr>
              <w:t>Тематические классные часы и беседы, посвященные Дню славянской письменности и культуры 1-11 классы</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март</w:t>
            </w:r>
          </w:p>
        </w:tc>
        <w:tc>
          <w:tcPr>
            <w:tcW w:w="2457" w:type="dxa"/>
          </w:tcPr>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p w:rsidR="006A1D10" w:rsidRPr="00E374ED" w:rsidRDefault="006A1D10" w:rsidP="00CE7E48">
            <w:pPr>
              <w:pStyle w:val="12"/>
              <w:shd w:val="clear" w:color="auto" w:fill="auto"/>
              <w:spacing w:line="250" w:lineRule="exact"/>
              <w:ind w:firstLine="0"/>
              <w:rPr>
                <w:rStyle w:val="105pt"/>
                <w:rFonts w:eastAsiaTheme="minorHAnsi"/>
                <w:b w:val="0"/>
                <w:sz w:val="22"/>
                <w:szCs w:val="22"/>
              </w:rPr>
            </w:pPr>
            <w:r w:rsidRPr="00E374ED">
              <w:rPr>
                <w:rStyle w:val="105pt"/>
                <w:rFonts w:eastAsiaTheme="minorHAnsi"/>
                <w:b w:val="0"/>
                <w:sz w:val="22"/>
                <w:szCs w:val="22"/>
              </w:rPr>
              <w:t>библиотекарь</w:t>
            </w:r>
          </w:p>
        </w:tc>
      </w:tr>
      <w:tr w:rsidR="006A1D10" w:rsidRPr="007F0037" w:rsidTr="00CE7E48">
        <w:tc>
          <w:tcPr>
            <w:tcW w:w="10173" w:type="dxa"/>
            <w:gridSpan w:val="6"/>
          </w:tcPr>
          <w:p w:rsidR="006A1D10" w:rsidRPr="00E374ED" w:rsidRDefault="006A1D10" w:rsidP="00CE7E48">
            <w:pPr>
              <w:pStyle w:val="12"/>
              <w:shd w:val="clear" w:color="auto" w:fill="auto"/>
              <w:spacing w:after="120" w:line="210" w:lineRule="exact"/>
              <w:ind w:firstLine="0"/>
              <w:jc w:val="center"/>
              <w:rPr>
                <w:rStyle w:val="105pt"/>
                <w:rFonts w:eastAsiaTheme="minorHAnsi"/>
                <w:b w:val="0"/>
                <w:sz w:val="22"/>
                <w:szCs w:val="22"/>
              </w:rPr>
            </w:pPr>
            <w:r w:rsidRPr="00E374ED">
              <w:rPr>
                <w:rFonts w:ascii="Times New Roman" w:eastAsia="Courier New" w:hAnsi="Times New Roman" w:cs="Times New Roman"/>
                <w:color w:val="000000"/>
                <w:sz w:val="22"/>
                <w:szCs w:val="22"/>
                <w:lang w:eastAsia="ru-RU"/>
              </w:rPr>
              <w:t>Модуль 5. «Самоуправление»</w:t>
            </w:r>
          </w:p>
        </w:tc>
      </w:tr>
      <w:tr w:rsidR="006A1D10" w:rsidRPr="007F0037" w:rsidTr="00CE7E48">
        <w:tc>
          <w:tcPr>
            <w:tcW w:w="965" w:type="dxa"/>
          </w:tcPr>
          <w:p w:rsidR="006A1D10" w:rsidRPr="00E374ED" w:rsidRDefault="006A1D10" w:rsidP="00CC1F04">
            <w:pPr>
              <w:pStyle w:val="a6"/>
              <w:widowControl/>
              <w:numPr>
                <w:ilvl w:val="0"/>
                <w:numId w:val="179"/>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Fonts w:ascii="Times New Roman" w:hAnsi="Times New Roman" w:cs="Times New Roman"/>
                <w:sz w:val="22"/>
                <w:szCs w:val="22"/>
                <w:lang w:val="ru-RU"/>
              </w:rPr>
              <w:t>1. Наши планы на 2020/21 учебный год (организация работы совета учащихся, планирование КТД на текущий учебный год).</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tc>
        <w:tc>
          <w:tcPr>
            <w:tcW w:w="2457" w:type="dxa"/>
          </w:tcPr>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Старшая вожатая, актив ШУС</w:t>
            </w:r>
          </w:p>
        </w:tc>
      </w:tr>
      <w:tr w:rsidR="006A1D10" w:rsidRPr="007F0037" w:rsidTr="00CE7E48">
        <w:tc>
          <w:tcPr>
            <w:tcW w:w="965" w:type="dxa"/>
          </w:tcPr>
          <w:p w:rsidR="006A1D10" w:rsidRPr="00E374ED" w:rsidRDefault="006A1D10" w:rsidP="00CC1F04">
            <w:pPr>
              <w:pStyle w:val="a6"/>
              <w:widowControl/>
              <w:numPr>
                <w:ilvl w:val="0"/>
                <w:numId w:val="179"/>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Творческая лаборатория «Время выбрало нас» (предвыборная компания по выборам президента ШУС)</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Сентябрь-октябрь</w:t>
            </w:r>
          </w:p>
        </w:tc>
        <w:tc>
          <w:tcPr>
            <w:tcW w:w="2457" w:type="dxa"/>
          </w:tcPr>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Старшая вожатая, актив ШУС</w:t>
            </w:r>
          </w:p>
        </w:tc>
      </w:tr>
      <w:tr w:rsidR="006A1D10" w:rsidRPr="007F0037" w:rsidTr="00CE7E48">
        <w:tc>
          <w:tcPr>
            <w:tcW w:w="965" w:type="dxa"/>
          </w:tcPr>
          <w:p w:rsidR="006A1D10" w:rsidRPr="00E374ED" w:rsidRDefault="006A1D10" w:rsidP="00CC1F04">
            <w:pPr>
              <w:pStyle w:val="a6"/>
              <w:widowControl/>
              <w:numPr>
                <w:ilvl w:val="0"/>
                <w:numId w:val="179"/>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Выборы органов классного самоуправления</w:t>
            </w:r>
          </w:p>
        </w:tc>
        <w:tc>
          <w:tcPr>
            <w:tcW w:w="1328"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сентябрь</w:t>
            </w:r>
          </w:p>
        </w:tc>
        <w:tc>
          <w:tcPr>
            <w:tcW w:w="2457" w:type="dxa"/>
          </w:tcPr>
          <w:p w:rsidR="006A1D10" w:rsidRPr="00E374ED" w:rsidRDefault="006A1D10" w:rsidP="00CE7E48">
            <w:pPr>
              <w:pStyle w:val="12"/>
              <w:shd w:val="clear" w:color="auto" w:fill="auto"/>
              <w:spacing w:line="254" w:lineRule="exact"/>
              <w:ind w:firstLine="0"/>
              <w:rPr>
                <w:rStyle w:val="105pt"/>
                <w:rFonts w:eastAsiaTheme="minorHAnsi"/>
                <w:b w:val="0"/>
                <w:sz w:val="22"/>
                <w:szCs w:val="22"/>
              </w:rPr>
            </w:pPr>
            <w:r w:rsidRPr="00E374ED">
              <w:rPr>
                <w:rStyle w:val="105pt"/>
                <w:rFonts w:eastAsiaTheme="minorHAnsi"/>
                <w:b w:val="0"/>
                <w:sz w:val="22"/>
                <w:szCs w:val="22"/>
              </w:rPr>
              <w:t>Старшая вожатая, актив ШУС</w:t>
            </w:r>
          </w:p>
        </w:tc>
      </w:tr>
      <w:tr w:rsidR="006A1D10" w:rsidRPr="007F0037" w:rsidTr="00CE7E48">
        <w:tc>
          <w:tcPr>
            <w:tcW w:w="965" w:type="dxa"/>
          </w:tcPr>
          <w:p w:rsidR="006A1D10" w:rsidRPr="00E374ED" w:rsidRDefault="006A1D10" w:rsidP="00CC1F04">
            <w:pPr>
              <w:pStyle w:val="a6"/>
              <w:widowControl/>
              <w:numPr>
                <w:ilvl w:val="0"/>
                <w:numId w:val="179"/>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Назначение поручений в классных коллективах</w:t>
            </w:r>
          </w:p>
        </w:tc>
        <w:tc>
          <w:tcPr>
            <w:tcW w:w="1328"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сентябрь</w:t>
            </w:r>
          </w:p>
        </w:tc>
        <w:tc>
          <w:tcPr>
            <w:tcW w:w="2457" w:type="dxa"/>
          </w:tcPr>
          <w:p w:rsidR="006A1D10" w:rsidRPr="00E374ED" w:rsidRDefault="006A1D10" w:rsidP="00CE7E48">
            <w:pPr>
              <w:pStyle w:val="12"/>
              <w:shd w:val="clear" w:color="auto" w:fill="auto"/>
              <w:spacing w:line="254" w:lineRule="exact"/>
              <w:ind w:firstLine="0"/>
              <w:rPr>
                <w:rStyle w:val="105pt"/>
                <w:rFonts w:eastAsiaTheme="minorHAnsi"/>
                <w:b w:val="0"/>
                <w:sz w:val="22"/>
                <w:szCs w:val="22"/>
              </w:rPr>
            </w:pPr>
            <w:r w:rsidRPr="00E374ED">
              <w:rPr>
                <w:rStyle w:val="105pt"/>
                <w:rFonts w:eastAsiaTheme="minorHAnsi"/>
                <w:b w:val="0"/>
                <w:sz w:val="22"/>
                <w:szCs w:val="22"/>
              </w:rPr>
              <w:t>Классные руководители</w:t>
            </w:r>
          </w:p>
        </w:tc>
      </w:tr>
      <w:tr w:rsidR="006A1D10" w:rsidRPr="007F0037" w:rsidTr="00CE7E48">
        <w:tc>
          <w:tcPr>
            <w:tcW w:w="965" w:type="dxa"/>
          </w:tcPr>
          <w:p w:rsidR="006A1D10" w:rsidRPr="00E374ED" w:rsidRDefault="006A1D10" w:rsidP="00CC1F04">
            <w:pPr>
              <w:pStyle w:val="a6"/>
              <w:widowControl/>
              <w:numPr>
                <w:ilvl w:val="0"/>
                <w:numId w:val="179"/>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Проведение  единого дня голосования по выборам органов ученического самоуправления.</w:t>
            </w:r>
          </w:p>
        </w:tc>
        <w:tc>
          <w:tcPr>
            <w:tcW w:w="1328"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октябрь</w:t>
            </w:r>
          </w:p>
        </w:tc>
        <w:tc>
          <w:tcPr>
            <w:tcW w:w="2457" w:type="dxa"/>
          </w:tcPr>
          <w:p w:rsidR="006A1D10" w:rsidRPr="00E374ED" w:rsidRDefault="006A1D10" w:rsidP="00CE7E48">
            <w:pPr>
              <w:pStyle w:val="12"/>
              <w:shd w:val="clear" w:color="auto" w:fill="auto"/>
              <w:spacing w:line="254" w:lineRule="exact"/>
              <w:ind w:firstLine="0"/>
              <w:rPr>
                <w:rStyle w:val="105pt"/>
                <w:rFonts w:eastAsiaTheme="minorHAnsi"/>
                <w:b w:val="0"/>
                <w:sz w:val="22"/>
                <w:szCs w:val="22"/>
              </w:rPr>
            </w:pPr>
            <w:r w:rsidRPr="00E374ED">
              <w:rPr>
                <w:rStyle w:val="105pt"/>
                <w:rFonts w:eastAsiaTheme="minorHAnsi"/>
                <w:b w:val="0"/>
                <w:sz w:val="22"/>
                <w:szCs w:val="22"/>
              </w:rPr>
              <w:t>Старшая вожатая, актив ШУС</w:t>
            </w:r>
          </w:p>
        </w:tc>
      </w:tr>
      <w:tr w:rsidR="006A1D10" w:rsidRPr="007F0037" w:rsidTr="00CE7E48">
        <w:tc>
          <w:tcPr>
            <w:tcW w:w="965" w:type="dxa"/>
          </w:tcPr>
          <w:p w:rsidR="006A1D10" w:rsidRPr="00E374ED" w:rsidRDefault="006A1D10" w:rsidP="00CC1F04">
            <w:pPr>
              <w:pStyle w:val="a6"/>
              <w:widowControl/>
              <w:numPr>
                <w:ilvl w:val="0"/>
                <w:numId w:val="179"/>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Формирование и организация работы Совета обучающихся.</w:t>
            </w:r>
          </w:p>
        </w:tc>
        <w:tc>
          <w:tcPr>
            <w:tcW w:w="1328"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октябрь</w:t>
            </w:r>
          </w:p>
        </w:tc>
        <w:tc>
          <w:tcPr>
            <w:tcW w:w="2457" w:type="dxa"/>
          </w:tcPr>
          <w:p w:rsidR="006A1D10" w:rsidRPr="00E374ED" w:rsidRDefault="006A1D10" w:rsidP="00CE7E48">
            <w:pPr>
              <w:pStyle w:val="12"/>
              <w:shd w:val="clear" w:color="auto" w:fill="auto"/>
              <w:spacing w:line="254" w:lineRule="exact"/>
              <w:ind w:firstLine="0"/>
              <w:rPr>
                <w:rStyle w:val="105pt"/>
                <w:rFonts w:eastAsiaTheme="minorHAnsi"/>
                <w:b w:val="0"/>
                <w:sz w:val="22"/>
                <w:szCs w:val="22"/>
              </w:rPr>
            </w:pPr>
            <w:r w:rsidRPr="00E374ED">
              <w:rPr>
                <w:rStyle w:val="105pt"/>
                <w:rFonts w:eastAsiaTheme="minorHAnsi"/>
                <w:b w:val="0"/>
                <w:sz w:val="22"/>
                <w:szCs w:val="22"/>
              </w:rPr>
              <w:t>Старшая вожатая, актив ШУС</w:t>
            </w:r>
          </w:p>
        </w:tc>
      </w:tr>
      <w:tr w:rsidR="006A1D10" w:rsidRPr="007F0037" w:rsidTr="00CE7E48">
        <w:tc>
          <w:tcPr>
            <w:tcW w:w="965" w:type="dxa"/>
          </w:tcPr>
          <w:p w:rsidR="006A1D10" w:rsidRPr="00E374ED" w:rsidRDefault="006A1D10" w:rsidP="00CC1F04">
            <w:pPr>
              <w:pStyle w:val="a6"/>
              <w:widowControl/>
              <w:numPr>
                <w:ilvl w:val="0"/>
                <w:numId w:val="179"/>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Работа в соответствии с планом</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Руководитель,</w:t>
            </w:r>
          </w:p>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79"/>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Fonts w:ascii="Times New Roman" w:hAnsi="Times New Roman" w:cs="Times New Roman"/>
                <w:sz w:val="22"/>
                <w:szCs w:val="22"/>
                <w:lang w:val="ru-RU"/>
              </w:rPr>
              <w:t>Заседание школьного самоуправления. Наши планы</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Style w:val="105pt"/>
                <w:rFonts w:eastAsiaTheme="minorHAnsi"/>
                <w:b w:val="0"/>
                <w:sz w:val="22"/>
                <w:szCs w:val="22"/>
              </w:rPr>
              <w:t>ежемесячно</w:t>
            </w:r>
          </w:p>
        </w:tc>
        <w:tc>
          <w:tcPr>
            <w:tcW w:w="2457" w:type="dxa"/>
          </w:tcPr>
          <w:p w:rsidR="006A1D10" w:rsidRPr="00E374ED" w:rsidRDefault="006A1D10" w:rsidP="00CE7E48">
            <w:pPr>
              <w:pStyle w:val="12"/>
              <w:shd w:val="clear" w:color="auto" w:fill="auto"/>
              <w:spacing w:line="250" w:lineRule="exact"/>
              <w:ind w:firstLine="0"/>
              <w:rPr>
                <w:rStyle w:val="105pt"/>
                <w:rFonts w:eastAsiaTheme="minorHAnsi"/>
                <w:b w:val="0"/>
                <w:sz w:val="22"/>
                <w:szCs w:val="22"/>
              </w:rPr>
            </w:pPr>
            <w:r w:rsidRPr="00E374ED">
              <w:rPr>
                <w:rStyle w:val="105pt"/>
                <w:rFonts w:eastAsiaTheme="minorHAnsi"/>
                <w:b w:val="0"/>
                <w:sz w:val="22"/>
                <w:szCs w:val="22"/>
              </w:rPr>
              <w:t>Старшая вожатая, актив ШУС</w:t>
            </w:r>
          </w:p>
        </w:tc>
      </w:tr>
      <w:tr w:rsidR="006A1D10" w:rsidRPr="007F0037" w:rsidTr="00CE7E48">
        <w:tc>
          <w:tcPr>
            <w:tcW w:w="10173" w:type="dxa"/>
            <w:gridSpan w:val="6"/>
          </w:tcPr>
          <w:p w:rsidR="006A1D10" w:rsidRPr="00E374ED" w:rsidRDefault="006A1D10" w:rsidP="00CE7E48">
            <w:pPr>
              <w:pStyle w:val="12"/>
              <w:shd w:val="clear" w:color="auto" w:fill="auto"/>
              <w:spacing w:line="250" w:lineRule="exact"/>
              <w:ind w:firstLine="0"/>
              <w:jc w:val="center"/>
              <w:rPr>
                <w:rFonts w:ascii="Times New Roman" w:hAnsi="Times New Roman" w:cs="Times New Roman"/>
                <w:sz w:val="22"/>
                <w:szCs w:val="22"/>
              </w:rPr>
            </w:pPr>
            <w:r w:rsidRPr="00E374ED">
              <w:rPr>
                <w:rFonts w:ascii="Times New Roman" w:eastAsia="Courier New" w:hAnsi="Times New Roman" w:cs="Times New Roman"/>
                <w:color w:val="000000"/>
                <w:sz w:val="22"/>
                <w:szCs w:val="22"/>
                <w:lang w:eastAsia="ru-RU"/>
              </w:rPr>
              <w:t>Модуль 6. «Детские общественные объединения»</w:t>
            </w:r>
          </w:p>
        </w:tc>
      </w:tr>
      <w:tr w:rsidR="006A1D10" w:rsidRPr="007F0037" w:rsidTr="00CE7E48">
        <w:tc>
          <w:tcPr>
            <w:tcW w:w="965" w:type="dxa"/>
          </w:tcPr>
          <w:p w:rsidR="006A1D10" w:rsidRPr="00E374ED" w:rsidRDefault="006A1D10" w:rsidP="00CC1F04">
            <w:pPr>
              <w:pStyle w:val="a6"/>
              <w:widowControl/>
              <w:numPr>
                <w:ilvl w:val="0"/>
                <w:numId w:val="180"/>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Работа по плану ДОО «Космическое братство»</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5-8</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line="210" w:lineRule="exact"/>
              <w:ind w:left="120" w:firstLine="0"/>
              <w:rPr>
                <w:rStyle w:val="105pt0"/>
                <w:rFonts w:eastAsiaTheme="minorHAnsi"/>
                <w:b w:val="0"/>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after="120" w:line="210" w:lineRule="exact"/>
              <w:ind w:firstLine="0"/>
              <w:rPr>
                <w:rStyle w:val="105pt"/>
                <w:rFonts w:eastAsiaTheme="minorHAnsi"/>
                <w:b w:val="0"/>
                <w:sz w:val="22"/>
                <w:szCs w:val="22"/>
              </w:rPr>
            </w:pPr>
            <w:r w:rsidRPr="00E374ED">
              <w:rPr>
                <w:rStyle w:val="105pt"/>
                <w:rFonts w:eastAsiaTheme="minorHAnsi"/>
                <w:b w:val="0"/>
                <w:sz w:val="22"/>
                <w:szCs w:val="22"/>
              </w:rPr>
              <w:t>Старший вожатый, классные руководители</w:t>
            </w:r>
          </w:p>
        </w:tc>
      </w:tr>
      <w:tr w:rsidR="006A1D10" w:rsidRPr="007F0037" w:rsidTr="00CE7E48">
        <w:tc>
          <w:tcPr>
            <w:tcW w:w="965" w:type="dxa"/>
          </w:tcPr>
          <w:p w:rsidR="006A1D10" w:rsidRPr="00E374ED" w:rsidRDefault="006A1D10" w:rsidP="00CC1F04">
            <w:pPr>
              <w:pStyle w:val="a6"/>
              <w:widowControl/>
              <w:numPr>
                <w:ilvl w:val="0"/>
                <w:numId w:val="180"/>
              </w:numPr>
              <w:autoSpaceDE/>
              <w:autoSpaceDN/>
              <w:contextualSpacing/>
              <w:jc w:val="center"/>
            </w:pPr>
          </w:p>
        </w:tc>
        <w:tc>
          <w:tcPr>
            <w:tcW w:w="3926" w:type="dxa"/>
          </w:tcPr>
          <w:p w:rsidR="006A1D10" w:rsidRPr="00E374ED" w:rsidRDefault="006A1D10" w:rsidP="00CE7E48">
            <w:pPr>
              <w:rPr>
                <w:lang w:val="ru-RU"/>
              </w:rPr>
            </w:pPr>
            <w:r w:rsidRPr="00E374ED">
              <w:rPr>
                <w:lang w:val="ru-RU"/>
              </w:rPr>
              <w:t>Заседание  школьного актива ученического самоуправления,</w:t>
            </w:r>
          </w:p>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Fonts w:ascii="Times New Roman" w:hAnsi="Times New Roman" w:cs="Times New Roman"/>
                <w:sz w:val="22"/>
                <w:szCs w:val="22"/>
              </w:rPr>
              <w:t>ДОО «Космическое братство».</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after="120" w:line="210" w:lineRule="exact"/>
              <w:ind w:firstLine="0"/>
              <w:rPr>
                <w:rStyle w:val="105pt"/>
                <w:rFonts w:eastAsiaTheme="minorHAnsi"/>
                <w:b w:val="0"/>
                <w:sz w:val="22"/>
                <w:szCs w:val="22"/>
              </w:rPr>
            </w:pPr>
            <w:r w:rsidRPr="00E374ED">
              <w:rPr>
                <w:rStyle w:val="105pt"/>
                <w:rFonts w:eastAsiaTheme="minorHAnsi"/>
                <w:b w:val="0"/>
                <w:sz w:val="22"/>
                <w:szCs w:val="22"/>
              </w:rPr>
              <w:t>Старший вожатый</w:t>
            </w:r>
          </w:p>
        </w:tc>
      </w:tr>
      <w:tr w:rsidR="006A1D10" w:rsidRPr="007F0037" w:rsidTr="00CE7E48">
        <w:tc>
          <w:tcPr>
            <w:tcW w:w="965" w:type="dxa"/>
          </w:tcPr>
          <w:p w:rsidR="006A1D10" w:rsidRPr="00E374ED" w:rsidRDefault="006A1D10" w:rsidP="00CC1F04">
            <w:pPr>
              <w:pStyle w:val="a6"/>
              <w:widowControl/>
              <w:numPr>
                <w:ilvl w:val="0"/>
                <w:numId w:val="180"/>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bCs/>
                <w:color w:val="000000"/>
                <w:sz w:val="22"/>
                <w:szCs w:val="22"/>
                <w:highlight w:val="yellow"/>
                <w:shd w:val="clear" w:color="auto" w:fill="FFFFFF"/>
              </w:rPr>
            </w:pPr>
            <w:r w:rsidRPr="00E374ED">
              <w:rPr>
                <w:rFonts w:ascii="Times New Roman" w:hAnsi="Times New Roman" w:cs="Times New Roman"/>
                <w:color w:val="000000"/>
                <w:sz w:val="22"/>
                <w:szCs w:val="22"/>
                <w:shd w:val="clear" w:color="auto" w:fill="FFFFFF"/>
              </w:rPr>
              <w:t>Интеллектуальный марафон «Занимательные вопросы»</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spacing w:after="60" w:line="210" w:lineRule="exact"/>
              <w:ind w:left="120"/>
              <w:rPr>
                <w:color w:val="000000"/>
                <w:shd w:val="clear" w:color="auto" w:fill="FFFFFF"/>
              </w:rPr>
            </w:pPr>
            <w:r w:rsidRPr="00E374ED">
              <w:rPr>
                <w:color w:val="000000"/>
                <w:shd w:val="clear" w:color="auto" w:fill="FFFFFF"/>
              </w:rPr>
              <w:t>сентябрь</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bCs/>
                <w:color w:val="000000"/>
                <w:sz w:val="22"/>
                <w:szCs w:val="22"/>
                <w:shd w:val="clear" w:color="auto" w:fill="FFFFFF"/>
              </w:rPr>
            </w:pPr>
            <w:r w:rsidRPr="00E374ED">
              <w:rPr>
                <w:rStyle w:val="105pt"/>
                <w:rFonts w:eastAsiaTheme="minorHAnsi"/>
                <w:b w:val="0"/>
                <w:sz w:val="22"/>
                <w:szCs w:val="22"/>
              </w:rPr>
              <w:t>Ст. вожатая, актив ШУС</w:t>
            </w:r>
          </w:p>
        </w:tc>
      </w:tr>
      <w:tr w:rsidR="006A1D10" w:rsidRPr="007F0037" w:rsidTr="00CE7E48">
        <w:tc>
          <w:tcPr>
            <w:tcW w:w="965" w:type="dxa"/>
          </w:tcPr>
          <w:p w:rsidR="006A1D10" w:rsidRPr="00E374ED" w:rsidRDefault="006A1D10" w:rsidP="00CC1F04">
            <w:pPr>
              <w:pStyle w:val="a6"/>
              <w:widowControl/>
              <w:numPr>
                <w:ilvl w:val="0"/>
                <w:numId w:val="180"/>
              </w:numPr>
              <w:autoSpaceDE/>
              <w:autoSpaceDN/>
              <w:contextualSpacing/>
              <w:jc w:val="center"/>
            </w:pPr>
          </w:p>
        </w:tc>
        <w:tc>
          <w:tcPr>
            <w:tcW w:w="3926" w:type="dxa"/>
          </w:tcPr>
          <w:p w:rsidR="006A1D10" w:rsidRPr="00E374ED" w:rsidRDefault="006A1D10" w:rsidP="00CE7E48">
            <w:pPr>
              <w:rPr>
                <w:rStyle w:val="105pt"/>
                <w:rFonts w:eastAsiaTheme="minorHAnsi"/>
                <w:b w:val="0"/>
                <w:sz w:val="22"/>
                <w:szCs w:val="22"/>
              </w:rPr>
            </w:pPr>
            <w:r w:rsidRPr="00E374ED">
              <w:rPr>
                <w:rFonts w:eastAsia="Courier New"/>
                <w:lang w:val="ru-RU"/>
              </w:rPr>
              <w:t>Состязания интеллектуалов  «Что? Где? Когда?»</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rPr>
                <w:lang w:eastAsia="ru-RU"/>
              </w:rPr>
            </w:pPr>
            <w:r w:rsidRPr="00E374ED">
              <w:rPr>
                <w:lang w:eastAsia="ru-RU"/>
              </w:rPr>
              <w:t>октябрь</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Fonts w:ascii="Times New Roman" w:hAnsi="Times New Roman" w:cs="Times New Roman"/>
                <w:sz w:val="22"/>
                <w:szCs w:val="22"/>
              </w:rPr>
              <w:t>Ст. вожатая, актив ШУС</w:t>
            </w:r>
          </w:p>
        </w:tc>
      </w:tr>
      <w:tr w:rsidR="006A1D10" w:rsidRPr="007F0037" w:rsidTr="00CE7E48">
        <w:tc>
          <w:tcPr>
            <w:tcW w:w="965" w:type="dxa"/>
          </w:tcPr>
          <w:p w:rsidR="006A1D10" w:rsidRPr="00E374ED" w:rsidRDefault="006A1D10" w:rsidP="00CC1F04">
            <w:pPr>
              <w:pStyle w:val="a6"/>
              <w:widowControl/>
              <w:numPr>
                <w:ilvl w:val="0"/>
                <w:numId w:val="180"/>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Style w:val="105pt"/>
                <w:rFonts w:eastAsiaTheme="minorHAnsi"/>
                <w:b w:val="0"/>
                <w:sz w:val="22"/>
                <w:szCs w:val="22"/>
              </w:rPr>
            </w:pPr>
            <w:r w:rsidRPr="00E374ED">
              <w:rPr>
                <w:rStyle w:val="105pt"/>
                <w:rFonts w:eastAsiaTheme="minorHAnsi"/>
                <w:b w:val="0"/>
                <w:sz w:val="22"/>
                <w:szCs w:val="22"/>
              </w:rPr>
              <w:t>Конкурс рисунков и плакатов «Я выбираю здоровье».</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rPr>
                <w:lang w:eastAsia="ru-RU"/>
              </w:rPr>
            </w:pPr>
            <w:r w:rsidRPr="00E374ED">
              <w:rPr>
                <w:lang w:eastAsia="ru-RU"/>
              </w:rPr>
              <w:t>октябрь</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Style w:val="105pt"/>
                <w:rFonts w:eastAsiaTheme="minorHAnsi"/>
                <w:b w:val="0"/>
                <w:sz w:val="22"/>
                <w:szCs w:val="22"/>
              </w:rPr>
              <w:t>Ст. вожатая, актив ШУС</w:t>
            </w:r>
          </w:p>
        </w:tc>
      </w:tr>
      <w:tr w:rsidR="006A1D10" w:rsidRPr="007F0037" w:rsidTr="00CE7E48">
        <w:tc>
          <w:tcPr>
            <w:tcW w:w="965" w:type="dxa"/>
          </w:tcPr>
          <w:p w:rsidR="006A1D10" w:rsidRPr="00E374ED" w:rsidRDefault="006A1D10" w:rsidP="00CC1F04">
            <w:pPr>
              <w:pStyle w:val="a6"/>
              <w:widowControl/>
              <w:numPr>
                <w:ilvl w:val="0"/>
                <w:numId w:val="180"/>
              </w:numPr>
              <w:autoSpaceDE/>
              <w:autoSpaceDN/>
              <w:contextualSpacing/>
              <w:jc w:val="center"/>
            </w:pPr>
          </w:p>
        </w:tc>
        <w:tc>
          <w:tcPr>
            <w:tcW w:w="3926" w:type="dxa"/>
          </w:tcPr>
          <w:p w:rsidR="006A1D10" w:rsidRPr="00E374ED" w:rsidRDefault="006A1D10" w:rsidP="00CE7E48">
            <w:pPr>
              <w:rPr>
                <w:rFonts w:eastAsia="Courier New"/>
                <w:lang w:val="ru-RU"/>
              </w:rPr>
            </w:pPr>
            <w:r w:rsidRPr="00E374ED">
              <w:rPr>
                <w:lang w:val="ru-RU"/>
              </w:rPr>
              <w:t xml:space="preserve">Викторина «Гражданский подвиг </w:t>
            </w:r>
            <w:r w:rsidRPr="00E374ED">
              <w:rPr>
                <w:lang w:val="ru-RU"/>
              </w:rPr>
              <w:lastRenderedPageBreak/>
              <w:t>Минина и Пожарского»</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lastRenderedPageBreak/>
              <w:t>5-6</w:t>
            </w:r>
          </w:p>
        </w:tc>
        <w:tc>
          <w:tcPr>
            <w:tcW w:w="1497" w:type="dxa"/>
            <w:gridSpan w:val="2"/>
          </w:tcPr>
          <w:p w:rsidR="006A1D10" w:rsidRPr="00E374ED" w:rsidRDefault="006A1D10" w:rsidP="00CE7E48">
            <w:pPr>
              <w:rPr>
                <w:lang w:val="ru-RU" w:eastAsia="ru-RU"/>
              </w:rPr>
            </w:pPr>
            <w:r w:rsidRPr="00E374ED">
              <w:rPr>
                <w:lang w:eastAsia="ru-RU"/>
              </w:rPr>
              <w:t>ноябрь</w:t>
            </w:r>
            <w:r w:rsidRPr="00E374ED">
              <w:rPr>
                <w:lang w:val="ru-RU" w:eastAsia="ru-RU"/>
              </w:rPr>
              <w:t xml:space="preserve"> </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 xml:space="preserve">Ст. вожатая, актив </w:t>
            </w:r>
            <w:r w:rsidRPr="00E374ED">
              <w:rPr>
                <w:rFonts w:ascii="Times New Roman" w:hAnsi="Times New Roman" w:cs="Times New Roman"/>
                <w:sz w:val="22"/>
                <w:szCs w:val="22"/>
              </w:rPr>
              <w:lastRenderedPageBreak/>
              <w:t>ШУС</w:t>
            </w:r>
          </w:p>
        </w:tc>
      </w:tr>
      <w:tr w:rsidR="006A1D10" w:rsidRPr="007F0037" w:rsidTr="00CE7E48">
        <w:tc>
          <w:tcPr>
            <w:tcW w:w="965" w:type="dxa"/>
          </w:tcPr>
          <w:p w:rsidR="006A1D10" w:rsidRPr="00E374ED" w:rsidRDefault="006A1D10" w:rsidP="00CC1F04">
            <w:pPr>
              <w:pStyle w:val="a6"/>
              <w:widowControl/>
              <w:numPr>
                <w:ilvl w:val="0"/>
                <w:numId w:val="180"/>
              </w:numPr>
              <w:autoSpaceDE/>
              <w:autoSpaceDN/>
              <w:contextualSpacing/>
              <w:jc w:val="center"/>
            </w:pPr>
          </w:p>
        </w:tc>
        <w:tc>
          <w:tcPr>
            <w:tcW w:w="3926" w:type="dxa"/>
          </w:tcPr>
          <w:p w:rsidR="006A1D10" w:rsidRPr="00E374ED" w:rsidRDefault="006A1D10" w:rsidP="00CE7E48">
            <w:pPr>
              <w:rPr>
                <w:lang w:val="ru-RU"/>
              </w:rPr>
            </w:pPr>
            <w:r w:rsidRPr="00E374ED">
              <w:rPr>
                <w:lang w:val="ru-RU"/>
              </w:rPr>
              <w:t>День разгрома советскими войсками немецко-фашистских войск в Сталинградской битве (радиолинейка)</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r w:rsidRPr="00E374ED">
              <w:rPr>
                <w:lang w:val="ru-RU" w:eastAsia="ru-RU"/>
              </w:rPr>
              <w:t>февраль</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Fonts w:ascii="Times New Roman" w:hAnsi="Times New Roman" w:cs="Times New Roman"/>
                <w:sz w:val="22"/>
                <w:szCs w:val="22"/>
              </w:rPr>
              <w:t>Ст.вожатая, актив ШУС</w:t>
            </w:r>
          </w:p>
        </w:tc>
      </w:tr>
      <w:tr w:rsidR="006A1D10" w:rsidRPr="007F0037" w:rsidTr="00CE7E48">
        <w:tc>
          <w:tcPr>
            <w:tcW w:w="965" w:type="dxa"/>
          </w:tcPr>
          <w:p w:rsidR="006A1D10" w:rsidRPr="00E374ED" w:rsidRDefault="006A1D10" w:rsidP="00CC1F04">
            <w:pPr>
              <w:pStyle w:val="a6"/>
              <w:widowControl/>
              <w:numPr>
                <w:ilvl w:val="0"/>
                <w:numId w:val="180"/>
              </w:numPr>
              <w:autoSpaceDE/>
              <w:autoSpaceDN/>
              <w:contextualSpacing/>
              <w:jc w:val="center"/>
            </w:pPr>
          </w:p>
        </w:tc>
        <w:tc>
          <w:tcPr>
            <w:tcW w:w="3926" w:type="dxa"/>
          </w:tcPr>
          <w:p w:rsidR="006A1D10" w:rsidRPr="00E374ED" w:rsidRDefault="006A1D10" w:rsidP="00CE7E48">
            <w:pPr>
              <w:spacing w:line="274" w:lineRule="exact"/>
              <w:rPr>
                <w:lang w:val="ru-RU"/>
              </w:rPr>
            </w:pPr>
            <w:r w:rsidRPr="00E374ED">
              <w:rPr>
                <w:lang w:val="ru-RU"/>
              </w:rPr>
              <w:t>День российской науки</w:t>
            </w:r>
          </w:p>
          <w:p w:rsidR="006A1D10" w:rsidRPr="00E374ED" w:rsidRDefault="006A1D10" w:rsidP="00CE7E48">
            <w:pPr>
              <w:spacing w:line="274" w:lineRule="exact"/>
              <w:rPr>
                <w:lang w:val="ru-RU"/>
              </w:rPr>
            </w:pPr>
            <w:r w:rsidRPr="00E374ED">
              <w:rPr>
                <w:lang w:val="ru-RU"/>
              </w:rPr>
              <w:t>Эрудит-конкурс</w:t>
            </w:r>
          </w:p>
        </w:tc>
        <w:tc>
          <w:tcPr>
            <w:tcW w:w="1328" w:type="dxa"/>
          </w:tcPr>
          <w:p w:rsidR="006A1D10" w:rsidRPr="00E374ED" w:rsidRDefault="006A1D10" w:rsidP="00CE7E48">
            <w:r w:rsidRPr="00E374ED">
              <w:t>5-7</w:t>
            </w:r>
          </w:p>
        </w:tc>
        <w:tc>
          <w:tcPr>
            <w:tcW w:w="1497" w:type="dxa"/>
            <w:gridSpan w:val="2"/>
          </w:tcPr>
          <w:p w:rsidR="006A1D10" w:rsidRPr="00E374ED" w:rsidRDefault="006A1D10" w:rsidP="00CE7E48">
            <w:r w:rsidRPr="00E374ED">
              <w:rPr>
                <w:lang w:val="ru-RU" w:eastAsia="ru-RU"/>
              </w:rPr>
              <w:t>февраль</w:t>
            </w:r>
          </w:p>
        </w:tc>
        <w:tc>
          <w:tcPr>
            <w:tcW w:w="2457" w:type="dxa"/>
          </w:tcPr>
          <w:p w:rsidR="006A1D10" w:rsidRPr="00E374ED" w:rsidRDefault="006A1D10" w:rsidP="00CE7E48">
            <w:pPr>
              <w:rPr>
                <w:rStyle w:val="105pt"/>
                <w:rFonts w:eastAsiaTheme="minorHAnsi"/>
                <w:b w:val="0"/>
                <w:sz w:val="22"/>
                <w:szCs w:val="22"/>
              </w:rPr>
            </w:pPr>
            <w:r w:rsidRPr="00E374ED">
              <w:t>Ст.вожатая, актив ШУС</w:t>
            </w:r>
          </w:p>
        </w:tc>
      </w:tr>
      <w:tr w:rsidR="006A1D10" w:rsidRPr="007F0037" w:rsidTr="00CE7E48">
        <w:tc>
          <w:tcPr>
            <w:tcW w:w="965" w:type="dxa"/>
          </w:tcPr>
          <w:p w:rsidR="006A1D10" w:rsidRPr="00E374ED" w:rsidRDefault="006A1D10" w:rsidP="00CC1F04">
            <w:pPr>
              <w:pStyle w:val="a6"/>
              <w:widowControl/>
              <w:numPr>
                <w:ilvl w:val="0"/>
                <w:numId w:val="180"/>
              </w:numPr>
              <w:autoSpaceDE/>
              <w:autoSpaceDN/>
              <w:contextualSpacing/>
              <w:jc w:val="center"/>
            </w:pPr>
          </w:p>
        </w:tc>
        <w:tc>
          <w:tcPr>
            <w:tcW w:w="3926" w:type="dxa"/>
          </w:tcPr>
          <w:p w:rsidR="006A1D10" w:rsidRPr="00E374ED" w:rsidRDefault="006A1D10" w:rsidP="00CE7E48">
            <w:pPr>
              <w:rPr>
                <w:lang w:val="ru-RU"/>
              </w:rPr>
            </w:pPr>
            <w:r w:rsidRPr="00E374ED">
              <w:rPr>
                <w:lang w:val="ru-RU"/>
              </w:rPr>
              <w:t>Игра - квест «Международный день родного языка»</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r w:rsidRPr="00E374ED">
              <w:rPr>
                <w:lang w:val="ru-RU" w:eastAsia="ru-RU"/>
              </w:rPr>
              <w:t>февраль</w:t>
            </w:r>
          </w:p>
        </w:tc>
        <w:tc>
          <w:tcPr>
            <w:tcW w:w="2457" w:type="dxa"/>
          </w:tcPr>
          <w:p w:rsidR="006A1D10" w:rsidRPr="00E374ED" w:rsidRDefault="006A1D10" w:rsidP="00CE7E48">
            <w:r w:rsidRPr="00E374ED">
              <w:t>Ст.вожатая, актив ШУС</w:t>
            </w:r>
          </w:p>
        </w:tc>
      </w:tr>
      <w:tr w:rsidR="006A1D10" w:rsidRPr="007F0037" w:rsidTr="00CE7E48">
        <w:tc>
          <w:tcPr>
            <w:tcW w:w="965" w:type="dxa"/>
          </w:tcPr>
          <w:p w:rsidR="006A1D10" w:rsidRPr="00E374ED" w:rsidRDefault="006A1D10" w:rsidP="00CC1F04">
            <w:pPr>
              <w:pStyle w:val="a6"/>
              <w:widowControl/>
              <w:numPr>
                <w:ilvl w:val="0"/>
                <w:numId w:val="180"/>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bCs/>
                <w:color w:val="000000"/>
                <w:sz w:val="22"/>
                <w:szCs w:val="22"/>
                <w:shd w:val="clear" w:color="auto" w:fill="FFFFFF"/>
                <w:lang w:val="ru-RU"/>
              </w:rPr>
            </w:pPr>
            <w:r w:rsidRPr="00E374ED">
              <w:rPr>
                <w:rFonts w:ascii="Times New Roman" w:hAnsi="Times New Roman" w:cs="Times New Roman"/>
                <w:color w:val="000000"/>
                <w:sz w:val="22"/>
                <w:szCs w:val="22"/>
                <w:shd w:val="clear" w:color="auto" w:fill="FFFFFF"/>
                <w:lang w:val="ru-RU"/>
              </w:rPr>
              <w:t>Участие в городском фестивале молодежной субкультуры «Наше поколение»</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7-9</w:t>
            </w:r>
          </w:p>
        </w:tc>
        <w:tc>
          <w:tcPr>
            <w:tcW w:w="1497" w:type="dxa"/>
            <w:gridSpan w:val="2"/>
          </w:tcPr>
          <w:p w:rsidR="006A1D10" w:rsidRPr="00E374ED" w:rsidRDefault="006A1D10" w:rsidP="00CE7E48">
            <w:r w:rsidRPr="00E374ED">
              <w:t>март</w:t>
            </w:r>
          </w:p>
        </w:tc>
        <w:tc>
          <w:tcPr>
            <w:tcW w:w="2457" w:type="dxa"/>
          </w:tcPr>
          <w:p w:rsidR="006A1D10" w:rsidRPr="00E374ED" w:rsidRDefault="006A1D10" w:rsidP="00CE7E48">
            <w:pPr>
              <w:rPr>
                <w:rStyle w:val="105pt"/>
                <w:rFonts w:eastAsiaTheme="minorHAnsi"/>
                <w:b w:val="0"/>
                <w:sz w:val="22"/>
                <w:szCs w:val="22"/>
              </w:rPr>
            </w:pPr>
            <w:r w:rsidRPr="00E374ED">
              <w:t>Ст.вожатая, актив ШУС</w:t>
            </w:r>
          </w:p>
        </w:tc>
      </w:tr>
      <w:tr w:rsidR="006A1D10" w:rsidRPr="007F0037" w:rsidTr="00CE7E48">
        <w:tc>
          <w:tcPr>
            <w:tcW w:w="965" w:type="dxa"/>
          </w:tcPr>
          <w:p w:rsidR="006A1D10" w:rsidRPr="00E374ED" w:rsidRDefault="006A1D10" w:rsidP="00CC1F04">
            <w:pPr>
              <w:pStyle w:val="a6"/>
              <w:widowControl/>
              <w:numPr>
                <w:ilvl w:val="0"/>
                <w:numId w:val="180"/>
              </w:numPr>
              <w:autoSpaceDE/>
              <w:autoSpaceDN/>
              <w:contextualSpacing/>
              <w:jc w:val="center"/>
            </w:pPr>
          </w:p>
        </w:tc>
        <w:tc>
          <w:tcPr>
            <w:tcW w:w="3926" w:type="dxa"/>
          </w:tcPr>
          <w:p w:rsidR="006A1D10" w:rsidRPr="00E374ED" w:rsidRDefault="006A1D10" w:rsidP="00CE7E48">
            <w:pPr>
              <w:spacing w:line="274" w:lineRule="exact"/>
              <w:ind w:left="120"/>
              <w:rPr>
                <w:lang w:val="ru-RU"/>
              </w:rPr>
            </w:pPr>
            <w:r w:rsidRPr="00E374ED">
              <w:rPr>
                <w:lang w:val="ru-RU"/>
              </w:rPr>
              <w:t>Акция «Сдай макулатуру - спаси дерево»</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r w:rsidRPr="00E374ED">
              <w:t>в течение года</w:t>
            </w:r>
          </w:p>
        </w:tc>
        <w:tc>
          <w:tcPr>
            <w:tcW w:w="2457" w:type="dxa"/>
          </w:tcPr>
          <w:p w:rsidR="006A1D10" w:rsidRPr="00E374ED" w:rsidRDefault="006A1D10" w:rsidP="00CE7E48">
            <w:r w:rsidRPr="00E374ED">
              <w:t>Старшая вожатая, актив ШУС</w:t>
            </w:r>
          </w:p>
        </w:tc>
      </w:tr>
      <w:tr w:rsidR="006A1D10" w:rsidRPr="007F0037" w:rsidTr="00CE7E48">
        <w:tc>
          <w:tcPr>
            <w:tcW w:w="965" w:type="dxa"/>
          </w:tcPr>
          <w:p w:rsidR="006A1D10" w:rsidRPr="00E374ED" w:rsidRDefault="006A1D10" w:rsidP="00CC1F04">
            <w:pPr>
              <w:pStyle w:val="a6"/>
              <w:widowControl/>
              <w:numPr>
                <w:ilvl w:val="0"/>
                <w:numId w:val="180"/>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Участие в проектах и акциях РДШ</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rPr>
            </w:pPr>
            <w:r w:rsidRPr="00E374ED">
              <w:rPr>
                <w:rStyle w:val="105pt"/>
                <w:rFonts w:eastAsiaTheme="minorHAnsi"/>
                <w:b w:val="0"/>
                <w:sz w:val="22"/>
                <w:szCs w:val="22"/>
              </w:rPr>
              <w:t>Старший вожатый, классные руководители</w:t>
            </w:r>
          </w:p>
        </w:tc>
      </w:tr>
      <w:tr w:rsidR="006A1D10" w:rsidRPr="007F0037" w:rsidTr="00CE7E48">
        <w:tc>
          <w:tcPr>
            <w:tcW w:w="965" w:type="dxa"/>
          </w:tcPr>
          <w:p w:rsidR="006A1D10" w:rsidRPr="00E374ED" w:rsidRDefault="006A1D10" w:rsidP="00CC1F04">
            <w:pPr>
              <w:pStyle w:val="a6"/>
              <w:widowControl/>
              <w:numPr>
                <w:ilvl w:val="0"/>
                <w:numId w:val="180"/>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Участие в проектах различного уровня (конкурсах, играх, программах и т.д.)</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Руководитель,</w:t>
            </w:r>
          </w:p>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10173" w:type="dxa"/>
            <w:gridSpan w:val="6"/>
          </w:tcPr>
          <w:p w:rsidR="006A1D10" w:rsidRPr="00E374ED" w:rsidRDefault="006A1D10" w:rsidP="00CE7E48">
            <w:pPr>
              <w:spacing w:line="276" w:lineRule="auto"/>
              <w:jc w:val="center"/>
              <w:rPr>
                <w:rStyle w:val="105pt"/>
                <w:rFonts w:eastAsiaTheme="minorHAnsi"/>
                <w:b w:val="0"/>
                <w:bCs w:val="0"/>
                <w:sz w:val="22"/>
                <w:szCs w:val="22"/>
              </w:rPr>
            </w:pPr>
            <w:r w:rsidRPr="00E374ED">
              <w:t>Модуль 7. «Волонтерство»</w:t>
            </w:r>
          </w:p>
        </w:tc>
      </w:tr>
      <w:tr w:rsidR="006A1D10" w:rsidRPr="007F0037" w:rsidTr="00CE7E48">
        <w:tc>
          <w:tcPr>
            <w:tcW w:w="965" w:type="dxa"/>
          </w:tcPr>
          <w:p w:rsidR="006A1D10" w:rsidRPr="00E374ED" w:rsidRDefault="006A1D10" w:rsidP="00CC1F04">
            <w:pPr>
              <w:pStyle w:val="a6"/>
              <w:widowControl/>
              <w:numPr>
                <w:ilvl w:val="0"/>
                <w:numId w:val="181"/>
              </w:numPr>
              <w:autoSpaceDE/>
              <w:autoSpaceDN/>
              <w:contextualSpacing/>
              <w:jc w:val="center"/>
            </w:pPr>
          </w:p>
        </w:tc>
        <w:tc>
          <w:tcPr>
            <w:tcW w:w="3926" w:type="dxa"/>
          </w:tcPr>
          <w:p w:rsidR="006A1D10" w:rsidRPr="00E374ED" w:rsidRDefault="006A1D10" w:rsidP="00CE7E48">
            <w:pPr>
              <w:spacing w:line="274" w:lineRule="exact"/>
              <w:rPr>
                <w:lang w:val="ru-RU"/>
              </w:rPr>
            </w:pPr>
            <w:r w:rsidRPr="00E374ED">
              <w:rPr>
                <w:lang w:val="ru-RU"/>
              </w:rPr>
              <w:t>Месячник благотворительности и милосердия «Белый цветок!»:</w:t>
            </w:r>
          </w:p>
          <w:p w:rsidR="006A1D10" w:rsidRPr="00E374ED" w:rsidRDefault="006A1D10" w:rsidP="00CE7E48">
            <w:pPr>
              <w:spacing w:line="274" w:lineRule="exact"/>
              <w:rPr>
                <w:lang w:val="ru-RU"/>
              </w:rPr>
            </w:pPr>
            <w:r w:rsidRPr="00E374ED">
              <w:rPr>
                <w:lang w:val="ru-RU"/>
              </w:rPr>
              <w:t>- уроки- милосердия</w:t>
            </w:r>
          </w:p>
          <w:p w:rsidR="006A1D10" w:rsidRPr="00E374ED" w:rsidRDefault="006A1D10" w:rsidP="00CE7E48">
            <w:pPr>
              <w:rPr>
                <w:lang w:val="ru-RU"/>
              </w:rPr>
            </w:pPr>
            <w:r w:rsidRPr="00E374ED">
              <w:rPr>
                <w:lang w:val="ru-RU"/>
              </w:rPr>
              <w:t>- благотворительная ярмарка «Белый цветок»</w:t>
            </w:r>
          </w:p>
          <w:p w:rsidR="006A1D10" w:rsidRPr="00E374ED" w:rsidRDefault="006A1D10" w:rsidP="00CE7E48">
            <w:pPr>
              <w:rPr>
                <w:lang w:val="ru-RU"/>
              </w:rPr>
            </w:pPr>
            <w:r w:rsidRPr="00E374ED">
              <w:rPr>
                <w:lang w:val="ru-RU"/>
              </w:rPr>
              <w:t>- участие в областной благотворительной ярмарке «Белый цветок»</w:t>
            </w:r>
          </w:p>
          <w:p w:rsidR="006A1D10" w:rsidRPr="00E374ED" w:rsidRDefault="006A1D10" w:rsidP="00CE7E48">
            <w:pPr>
              <w:rPr>
                <w:lang w:val="ru-RU"/>
              </w:rPr>
            </w:pPr>
            <w:r w:rsidRPr="00E374ED">
              <w:rPr>
                <w:lang w:val="ru-RU"/>
              </w:rPr>
              <w:t>- школьная выставка рисунков и изделий декоративно-прикладного творчества «Наполним мир добротой»</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r w:rsidRPr="00E374ED">
              <w:t>В течение месяца</w:t>
            </w:r>
          </w:p>
          <w:p w:rsidR="006A1D10" w:rsidRPr="00E374ED" w:rsidRDefault="006A1D10" w:rsidP="00CE7E48"/>
          <w:p w:rsidR="006A1D10" w:rsidRPr="00E374ED" w:rsidRDefault="006A1D10" w:rsidP="00CE7E48">
            <w:r w:rsidRPr="00E374ED">
              <w:rPr>
                <w:rStyle w:val="105pt"/>
                <w:rFonts w:eastAsiaTheme="minorHAnsi"/>
                <w:b w:val="0"/>
                <w:sz w:val="22"/>
                <w:szCs w:val="22"/>
              </w:rPr>
              <w:t>сентябрь</w:t>
            </w:r>
            <w:r w:rsidRPr="00E374ED">
              <w:t xml:space="preserve"> </w:t>
            </w:r>
          </w:p>
        </w:tc>
        <w:tc>
          <w:tcPr>
            <w:tcW w:w="2457" w:type="dxa"/>
          </w:tcPr>
          <w:p w:rsidR="006A1D10" w:rsidRPr="00E374ED" w:rsidRDefault="006A1D10" w:rsidP="00CE7E48">
            <w:r w:rsidRPr="00E374ED">
              <w:t>Зам. директора, классные руководители</w:t>
            </w:r>
          </w:p>
        </w:tc>
      </w:tr>
      <w:tr w:rsidR="006A1D10" w:rsidRPr="007F0037" w:rsidTr="00CE7E48">
        <w:tc>
          <w:tcPr>
            <w:tcW w:w="965" w:type="dxa"/>
          </w:tcPr>
          <w:p w:rsidR="006A1D10" w:rsidRPr="00E374ED" w:rsidRDefault="006A1D10" w:rsidP="00CC1F04">
            <w:pPr>
              <w:pStyle w:val="a6"/>
              <w:widowControl/>
              <w:numPr>
                <w:ilvl w:val="0"/>
                <w:numId w:val="181"/>
              </w:numPr>
              <w:autoSpaceDE/>
              <w:autoSpaceDN/>
              <w:contextualSpacing/>
              <w:jc w:val="center"/>
            </w:pPr>
          </w:p>
        </w:tc>
        <w:tc>
          <w:tcPr>
            <w:tcW w:w="3926" w:type="dxa"/>
          </w:tcPr>
          <w:p w:rsidR="006A1D10" w:rsidRPr="00E374ED" w:rsidRDefault="006A1D10" w:rsidP="00CE7E48">
            <w:pPr>
              <w:spacing w:line="274" w:lineRule="exact"/>
              <w:rPr>
                <w:lang w:val="ru-RU"/>
              </w:rPr>
            </w:pPr>
            <w:r w:rsidRPr="00E374ED">
              <w:rPr>
                <w:lang w:val="ru-RU"/>
              </w:rPr>
              <w:t>Проведение волонтерской благотворительной акции «Доброе сердце разделит боль»</w:t>
            </w:r>
          </w:p>
        </w:tc>
        <w:tc>
          <w:tcPr>
            <w:tcW w:w="1328" w:type="dxa"/>
          </w:tcPr>
          <w:p w:rsidR="006A1D10" w:rsidRPr="00E374ED" w:rsidRDefault="006A1D10" w:rsidP="00CE7E48">
            <w:r w:rsidRPr="00E374ED">
              <w:t>5-9</w:t>
            </w:r>
          </w:p>
        </w:tc>
        <w:tc>
          <w:tcPr>
            <w:tcW w:w="1497" w:type="dxa"/>
            <w:gridSpan w:val="2"/>
          </w:tcPr>
          <w:p w:rsidR="006A1D10" w:rsidRPr="00E374ED" w:rsidRDefault="006A1D10" w:rsidP="00CE7E48">
            <w:r w:rsidRPr="00E374ED">
              <w:t>ноябрь</w:t>
            </w:r>
          </w:p>
        </w:tc>
        <w:tc>
          <w:tcPr>
            <w:tcW w:w="2457" w:type="dxa"/>
          </w:tcPr>
          <w:p w:rsidR="006A1D10" w:rsidRPr="00E374ED" w:rsidRDefault="006A1D10" w:rsidP="00CE7E48">
            <w:r w:rsidRPr="00E374ED">
              <w:t>Зам. директора, классные руководители</w:t>
            </w:r>
          </w:p>
        </w:tc>
      </w:tr>
      <w:tr w:rsidR="006A1D10" w:rsidRPr="007F0037" w:rsidTr="00CE7E48">
        <w:tc>
          <w:tcPr>
            <w:tcW w:w="965" w:type="dxa"/>
          </w:tcPr>
          <w:p w:rsidR="006A1D10" w:rsidRPr="00E374ED" w:rsidRDefault="006A1D10" w:rsidP="00CC1F04">
            <w:pPr>
              <w:pStyle w:val="a6"/>
              <w:widowControl/>
              <w:numPr>
                <w:ilvl w:val="0"/>
                <w:numId w:val="181"/>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Операция «Помоги пернатому другу»</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декабрь</w:t>
            </w:r>
          </w:p>
        </w:tc>
        <w:tc>
          <w:tcPr>
            <w:tcW w:w="2457" w:type="dxa"/>
          </w:tcPr>
          <w:p w:rsidR="006A1D10" w:rsidRPr="00E374ED" w:rsidRDefault="006A1D10" w:rsidP="00CE7E48">
            <w:pPr>
              <w:spacing w:after="120" w:line="210" w:lineRule="exact"/>
              <w:ind w:left="120"/>
              <w:rPr>
                <w:bCs/>
              </w:rPr>
            </w:pPr>
            <w:r w:rsidRPr="00E374ED">
              <w:rPr>
                <w:color w:val="000000"/>
                <w:shd w:val="clear" w:color="auto" w:fill="FFFFFF"/>
              </w:rPr>
              <w:t>Классные</w:t>
            </w:r>
          </w:p>
          <w:p w:rsidR="006A1D10" w:rsidRPr="00E374ED" w:rsidRDefault="006A1D10" w:rsidP="00CE7E48">
            <w:pPr>
              <w:pStyle w:val="12"/>
              <w:shd w:val="clear" w:color="auto" w:fill="auto"/>
              <w:spacing w:line="25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руководители</w:t>
            </w:r>
          </w:p>
        </w:tc>
      </w:tr>
      <w:tr w:rsidR="006A1D10" w:rsidRPr="007F0037" w:rsidTr="00CE7E48">
        <w:tc>
          <w:tcPr>
            <w:tcW w:w="965" w:type="dxa"/>
          </w:tcPr>
          <w:p w:rsidR="006A1D10" w:rsidRPr="00E374ED" w:rsidRDefault="006A1D10" w:rsidP="00CC1F04">
            <w:pPr>
              <w:pStyle w:val="a6"/>
              <w:widowControl/>
              <w:numPr>
                <w:ilvl w:val="0"/>
                <w:numId w:val="181"/>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bCs/>
                <w:color w:val="000000"/>
                <w:sz w:val="22"/>
                <w:szCs w:val="22"/>
                <w:shd w:val="clear" w:color="auto" w:fill="FFFFFF"/>
              </w:rPr>
            </w:pPr>
            <w:r w:rsidRPr="00E374ED">
              <w:rPr>
                <w:rFonts w:ascii="Times New Roman" w:hAnsi="Times New Roman" w:cs="Times New Roman"/>
                <w:color w:val="000000"/>
                <w:sz w:val="22"/>
                <w:szCs w:val="22"/>
                <w:shd w:val="clear" w:color="auto" w:fill="FFFFFF"/>
              </w:rPr>
              <w:t>Операция «Зеленый патруль».</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декабрь</w:t>
            </w:r>
          </w:p>
        </w:tc>
        <w:tc>
          <w:tcPr>
            <w:tcW w:w="2457" w:type="dxa"/>
          </w:tcPr>
          <w:p w:rsidR="006A1D10" w:rsidRPr="00E374ED" w:rsidRDefault="006A1D10" w:rsidP="00CE7E48">
            <w:pPr>
              <w:spacing w:after="120" w:line="210" w:lineRule="exact"/>
              <w:ind w:left="120"/>
              <w:rPr>
                <w:bCs/>
              </w:rPr>
            </w:pPr>
            <w:r w:rsidRPr="00E374ED">
              <w:rPr>
                <w:color w:val="000000"/>
                <w:shd w:val="clear" w:color="auto" w:fill="FFFFFF"/>
              </w:rPr>
              <w:t>Классные</w:t>
            </w:r>
          </w:p>
          <w:p w:rsidR="006A1D10" w:rsidRPr="00E374ED" w:rsidRDefault="006A1D10" w:rsidP="00CE7E48">
            <w:pPr>
              <w:pStyle w:val="12"/>
              <w:shd w:val="clear" w:color="auto" w:fill="auto"/>
              <w:spacing w:line="25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руководители</w:t>
            </w:r>
          </w:p>
        </w:tc>
      </w:tr>
      <w:tr w:rsidR="006A1D10" w:rsidRPr="007F0037" w:rsidTr="00CE7E48">
        <w:tc>
          <w:tcPr>
            <w:tcW w:w="965" w:type="dxa"/>
          </w:tcPr>
          <w:p w:rsidR="006A1D10" w:rsidRPr="00E374ED" w:rsidRDefault="006A1D10" w:rsidP="00CC1F04">
            <w:pPr>
              <w:pStyle w:val="a6"/>
              <w:widowControl/>
              <w:numPr>
                <w:ilvl w:val="0"/>
                <w:numId w:val="181"/>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lang w:val="ru-RU"/>
              </w:rPr>
              <w:t>Акция «Милосердие». Поздравление ветеранов ВОВ и труженикам тыла</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классные руководители</w:t>
            </w:r>
          </w:p>
        </w:tc>
      </w:tr>
      <w:tr w:rsidR="006A1D10" w:rsidRPr="007F0037" w:rsidTr="00CE7E48">
        <w:tc>
          <w:tcPr>
            <w:tcW w:w="10173" w:type="dxa"/>
            <w:gridSpan w:val="6"/>
          </w:tcPr>
          <w:p w:rsidR="006A1D10" w:rsidRPr="00E374ED" w:rsidRDefault="006A1D10" w:rsidP="00CE7E48">
            <w:pPr>
              <w:pStyle w:val="12"/>
              <w:shd w:val="clear" w:color="auto" w:fill="auto"/>
              <w:spacing w:after="120" w:line="210" w:lineRule="exact"/>
              <w:ind w:firstLine="0"/>
              <w:jc w:val="center"/>
              <w:rPr>
                <w:rStyle w:val="105pt"/>
                <w:rFonts w:eastAsiaTheme="minorHAnsi"/>
                <w:b w:val="0"/>
                <w:sz w:val="22"/>
                <w:szCs w:val="22"/>
              </w:rPr>
            </w:pPr>
            <w:r w:rsidRPr="00E374ED">
              <w:rPr>
                <w:rFonts w:ascii="Times New Roman" w:eastAsia="Courier New" w:hAnsi="Times New Roman" w:cs="Times New Roman"/>
                <w:color w:val="000000"/>
                <w:sz w:val="22"/>
                <w:szCs w:val="22"/>
                <w:lang w:eastAsia="ru-RU"/>
              </w:rPr>
              <w:t>Модуль 8. «Экскурсии, экспедиции, походы»</w:t>
            </w:r>
          </w:p>
        </w:tc>
      </w:tr>
      <w:tr w:rsidR="006A1D10" w:rsidRPr="007F0037" w:rsidTr="00CE7E48">
        <w:tc>
          <w:tcPr>
            <w:tcW w:w="965" w:type="dxa"/>
          </w:tcPr>
          <w:p w:rsidR="006A1D10" w:rsidRPr="00E374ED" w:rsidRDefault="006A1D10" w:rsidP="00CC1F04">
            <w:pPr>
              <w:pStyle w:val="a6"/>
              <w:widowControl/>
              <w:numPr>
                <w:ilvl w:val="0"/>
                <w:numId w:val="182"/>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Участие в поисково- краеведческой экспедиции «Моя малая родина -Белгородчина»</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2"/>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Тематические экскурсии по предметам</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2"/>
              </w:numPr>
              <w:autoSpaceDE/>
              <w:autoSpaceDN/>
              <w:contextualSpacing/>
              <w:jc w:val="center"/>
            </w:pPr>
          </w:p>
        </w:tc>
        <w:tc>
          <w:tcPr>
            <w:tcW w:w="3926" w:type="dxa"/>
          </w:tcPr>
          <w:p w:rsidR="006A1D10" w:rsidRPr="00E374ED" w:rsidRDefault="006A1D10" w:rsidP="00CE7E48">
            <w:pPr>
              <w:pStyle w:val="12"/>
              <w:shd w:val="clear" w:color="auto" w:fill="auto"/>
              <w:spacing w:line="259"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Экскурсии в музеи города Белгорода</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2"/>
              </w:numPr>
              <w:autoSpaceDE/>
              <w:autoSpaceDN/>
              <w:contextualSpacing/>
              <w:jc w:val="center"/>
            </w:pPr>
          </w:p>
        </w:tc>
        <w:tc>
          <w:tcPr>
            <w:tcW w:w="3926" w:type="dxa"/>
          </w:tcPr>
          <w:p w:rsidR="006A1D10" w:rsidRPr="00E374ED" w:rsidRDefault="006A1D10" w:rsidP="00CE7E48">
            <w:pPr>
              <w:pStyle w:val="12"/>
              <w:shd w:val="clear" w:color="auto" w:fill="auto"/>
              <w:spacing w:line="259"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Экскурсии по историческим и памятным местам города</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2"/>
              </w:numPr>
              <w:autoSpaceDE/>
              <w:autoSpaceDN/>
              <w:contextualSpacing/>
              <w:jc w:val="center"/>
            </w:pPr>
          </w:p>
        </w:tc>
        <w:tc>
          <w:tcPr>
            <w:tcW w:w="3926" w:type="dxa"/>
          </w:tcPr>
          <w:p w:rsidR="006A1D10" w:rsidRPr="00E374ED" w:rsidRDefault="006A1D10" w:rsidP="00CE7E48">
            <w:pPr>
              <w:pStyle w:val="12"/>
              <w:shd w:val="clear" w:color="auto" w:fill="auto"/>
              <w:spacing w:line="259"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Совместная работа с туристическими фирмами (по договору)</w:t>
            </w:r>
          </w:p>
        </w:tc>
        <w:tc>
          <w:tcPr>
            <w:tcW w:w="1328" w:type="dxa"/>
          </w:tcPr>
          <w:p w:rsidR="006A1D10" w:rsidRPr="00E374ED" w:rsidRDefault="006A1D10" w:rsidP="00CE7E48">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2"/>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 xml:space="preserve">Организация походов на выставки, театральные постановки, в филармонию, библиотеки, </w:t>
            </w:r>
            <w:r w:rsidRPr="00E374ED">
              <w:rPr>
                <w:rStyle w:val="105pt"/>
                <w:rFonts w:eastAsiaTheme="minorHAnsi"/>
                <w:b w:val="0"/>
                <w:sz w:val="22"/>
                <w:szCs w:val="22"/>
              </w:rPr>
              <w:lastRenderedPageBreak/>
              <w:t>культурные и развлекательные центры</w:t>
            </w:r>
          </w:p>
        </w:tc>
        <w:tc>
          <w:tcPr>
            <w:tcW w:w="1328" w:type="dxa"/>
          </w:tcPr>
          <w:p w:rsidR="006A1D10" w:rsidRPr="00E374ED" w:rsidRDefault="006A1D10" w:rsidP="00CE7E48">
            <w:r w:rsidRPr="00E374ED">
              <w:rPr>
                <w:rStyle w:val="105pt"/>
                <w:rFonts w:eastAsiaTheme="minorHAnsi"/>
                <w:b w:val="0"/>
                <w:sz w:val="22"/>
                <w:szCs w:val="22"/>
              </w:rPr>
              <w:lastRenderedPageBreak/>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10173" w:type="dxa"/>
            <w:gridSpan w:val="6"/>
          </w:tcPr>
          <w:p w:rsidR="006A1D10" w:rsidRPr="00E374ED" w:rsidRDefault="006A1D10" w:rsidP="00CE7E48">
            <w:pPr>
              <w:pStyle w:val="12"/>
              <w:shd w:val="clear" w:color="auto" w:fill="auto"/>
              <w:spacing w:after="120" w:line="210" w:lineRule="exact"/>
              <w:ind w:firstLine="0"/>
              <w:jc w:val="center"/>
              <w:rPr>
                <w:rStyle w:val="105pt"/>
                <w:rFonts w:eastAsiaTheme="minorHAnsi"/>
                <w:b w:val="0"/>
                <w:sz w:val="22"/>
                <w:szCs w:val="22"/>
              </w:rPr>
            </w:pPr>
            <w:r w:rsidRPr="00E374ED">
              <w:rPr>
                <w:rFonts w:ascii="Times New Roman" w:eastAsia="Courier New" w:hAnsi="Times New Roman" w:cs="Times New Roman"/>
                <w:color w:val="000000"/>
                <w:sz w:val="22"/>
                <w:szCs w:val="22"/>
                <w:lang w:eastAsia="ru-RU"/>
              </w:rPr>
              <w:lastRenderedPageBreak/>
              <w:t>Модуль 9. «Профориентация»</w:t>
            </w:r>
          </w:p>
        </w:tc>
      </w:tr>
      <w:tr w:rsidR="006A1D10" w:rsidRPr="007F0037" w:rsidTr="00CE7E48">
        <w:tc>
          <w:tcPr>
            <w:tcW w:w="965" w:type="dxa"/>
          </w:tcPr>
          <w:p w:rsidR="006A1D10" w:rsidRPr="00E374ED" w:rsidRDefault="006A1D10" w:rsidP="00CC1F04">
            <w:pPr>
              <w:pStyle w:val="a6"/>
              <w:widowControl/>
              <w:numPr>
                <w:ilvl w:val="0"/>
                <w:numId w:val="183"/>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Fonts w:ascii="Times New Roman" w:hAnsi="Times New Roman" w:cs="Times New Roman"/>
                <w:sz w:val="22"/>
                <w:szCs w:val="22"/>
                <w:lang w:val="ru-RU"/>
              </w:rPr>
              <w:t>Тематические классные часы. «Профессия и труд!»</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3"/>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Классный час «Известные люди нашего города»</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октябрь</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3"/>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Участие в Неделе труда и профориентации «Сем шагов в профессию»</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октябрь</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3"/>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Беседа «Встреча с профессией»</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ноябрь</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3"/>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Беседа «Мои увлечения и интересы»</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5-8</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декабрь</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3"/>
              </w:numPr>
              <w:autoSpaceDE/>
              <w:autoSpaceDN/>
              <w:contextualSpacing/>
              <w:jc w:val="center"/>
            </w:pPr>
          </w:p>
        </w:tc>
        <w:tc>
          <w:tcPr>
            <w:tcW w:w="3926" w:type="dxa"/>
          </w:tcPr>
          <w:p w:rsidR="006A1D10" w:rsidRPr="00E374ED" w:rsidRDefault="006A1D10" w:rsidP="00CE7E48">
            <w:pPr>
              <w:spacing w:line="274" w:lineRule="exact"/>
              <w:rPr>
                <w:lang w:val="ru-RU"/>
              </w:rPr>
            </w:pPr>
            <w:r w:rsidRPr="00E374ED">
              <w:rPr>
                <w:lang w:val="ru-RU"/>
              </w:rPr>
              <w:t>Познавательная игра «Труду учиться - всегда пригодится…»</w:t>
            </w:r>
          </w:p>
        </w:tc>
        <w:tc>
          <w:tcPr>
            <w:tcW w:w="1328" w:type="dxa"/>
          </w:tcPr>
          <w:p w:rsidR="006A1D10" w:rsidRPr="00E374ED" w:rsidRDefault="006A1D10" w:rsidP="00CE7E48">
            <w:r w:rsidRPr="00E374ED">
              <w:t>5-8</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апрель</w:t>
            </w:r>
          </w:p>
        </w:tc>
        <w:tc>
          <w:tcPr>
            <w:tcW w:w="2457" w:type="dxa"/>
          </w:tcPr>
          <w:p w:rsidR="006A1D10" w:rsidRPr="00E374ED" w:rsidRDefault="006A1D10" w:rsidP="00CE7E48">
            <w:pPr>
              <w:pStyle w:val="12"/>
              <w:shd w:val="clear" w:color="auto" w:fill="auto"/>
              <w:spacing w:after="120" w:line="21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rPr>
              <w:t>Ст.вожатая, актив ШУС</w:t>
            </w:r>
          </w:p>
        </w:tc>
      </w:tr>
      <w:tr w:rsidR="006A1D10" w:rsidRPr="007F0037" w:rsidTr="00CE7E48">
        <w:tc>
          <w:tcPr>
            <w:tcW w:w="965" w:type="dxa"/>
          </w:tcPr>
          <w:p w:rsidR="006A1D10" w:rsidRPr="00E374ED" w:rsidRDefault="006A1D10" w:rsidP="00CC1F04">
            <w:pPr>
              <w:pStyle w:val="a6"/>
              <w:widowControl/>
              <w:numPr>
                <w:ilvl w:val="0"/>
                <w:numId w:val="183"/>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lang w:val="ru-RU"/>
              </w:rPr>
              <w:t>Участие в областной выставке «Парад профессий»</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Fonts w:ascii="Times New Roman" w:hAnsi="Times New Roman" w:cs="Times New Roman"/>
                <w:sz w:val="22"/>
                <w:szCs w:val="22"/>
              </w:rPr>
              <w:t>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апрель</w:t>
            </w:r>
          </w:p>
        </w:tc>
        <w:tc>
          <w:tcPr>
            <w:tcW w:w="2457" w:type="dxa"/>
          </w:tcPr>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Классные руководители</w:t>
            </w:r>
          </w:p>
        </w:tc>
      </w:tr>
      <w:tr w:rsidR="006A1D10" w:rsidRPr="007F0037" w:rsidTr="00CE7E48">
        <w:tc>
          <w:tcPr>
            <w:tcW w:w="965" w:type="dxa"/>
          </w:tcPr>
          <w:p w:rsidR="006A1D10" w:rsidRPr="00E374ED" w:rsidRDefault="006A1D10" w:rsidP="00CC1F04">
            <w:pPr>
              <w:pStyle w:val="a6"/>
              <w:widowControl/>
              <w:numPr>
                <w:ilvl w:val="0"/>
                <w:numId w:val="183"/>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Классный час «Человек в семье»</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Fonts w:ascii="Times New Roman" w:hAnsi="Times New Roman" w:cs="Times New Roman"/>
                <w:sz w:val="22"/>
                <w:szCs w:val="22"/>
              </w:rPr>
              <w:t>апрель</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3"/>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Проведение тематических классных часов по профориентации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after="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left="120"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10173" w:type="dxa"/>
            <w:gridSpan w:val="6"/>
          </w:tcPr>
          <w:p w:rsidR="006A1D10" w:rsidRPr="00E374ED" w:rsidRDefault="006A1D10" w:rsidP="00CE7E48">
            <w:pPr>
              <w:pStyle w:val="12"/>
              <w:shd w:val="clear" w:color="auto" w:fill="auto"/>
              <w:spacing w:after="120" w:line="210" w:lineRule="exact"/>
              <w:ind w:firstLine="0"/>
              <w:jc w:val="center"/>
              <w:rPr>
                <w:rStyle w:val="105pt"/>
                <w:rFonts w:eastAsiaTheme="minorHAnsi"/>
                <w:b w:val="0"/>
                <w:sz w:val="22"/>
                <w:szCs w:val="22"/>
              </w:rPr>
            </w:pPr>
            <w:r w:rsidRPr="00E374ED">
              <w:rPr>
                <w:rFonts w:ascii="Times New Roman" w:eastAsia="Courier New" w:hAnsi="Times New Roman" w:cs="Times New Roman"/>
                <w:color w:val="000000"/>
                <w:sz w:val="22"/>
                <w:szCs w:val="22"/>
                <w:lang w:eastAsia="ru-RU"/>
              </w:rPr>
              <w:t>Модуль 10. «Школьные медиа»</w:t>
            </w:r>
          </w:p>
        </w:tc>
      </w:tr>
      <w:tr w:rsidR="006A1D10" w:rsidRPr="007712DD" w:rsidTr="00CE7E48">
        <w:tc>
          <w:tcPr>
            <w:tcW w:w="965" w:type="dxa"/>
          </w:tcPr>
          <w:p w:rsidR="006A1D10" w:rsidRPr="00E374ED" w:rsidRDefault="006A1D10" w:rsidP="00CC1F04">
            <w:pPr>
              <w:pStyle w:val="a6"/>
              <w:widowControl/>
              <w:numPr>
                <w:ilvl w:val="0"/>
                <w:numId w:val="184"/>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Участие в создании и наполнении информации для сайта школы</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lang w:val="ru-RU"/>
              </w:rPr>
            </w:pPr>
            <w:r w:rsidRPr="00E374ED">
              <w:rPr>
                <w:rFonts w:ascii="Times New Roman" w:hAnsi="Times New Roman" w:cs="Times New Roman"/>
                <w:sz w:val="22"/>
                <w:szCs w:val="22"/>
                <w:lang w:val="ru-RU"/>
              </w:rPr>
              <w:t>Заместитель директора, старшая вожатая, актив ШУС</w:t>
            </w:r>
          </w:p>
        </w:tc>
      </w:tr>
      <w:tr w:rsidR="006A1D10" w:rsidRPr="007712DD" w:rsidTr="00CE7E48">
        <w:tc>
          <w:tcPr>
            <w:tcW w:w="965" w:type="dxa"/>
          </w:tcPr>
          <w:p w:rsidR="006A1D10" w:rsidRPr="00E374ED" w:rsidRDefault="006A1D10" w:rsidP="00CC1F04">
            <w:pPr>
              <w:pStyle w:val="a6"/>
              <w:widowControl/>
              <w:numPr>
                <w:ilvl w:val="0"/>
                <w:numId w:val="184"/>
              </w:numPr>
              <w:autoSpaceDE/>
              <w:autoSpaceDN/>
              <w:contextualSpacing/>
              <w:jc w:val="center"/>
              <w:rPr>
                <w:lang w:val="ru-RU"/>
              </w:rP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Вовлечение обучающихся на страницу ВК</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rPr>
                <w:lang w:val="ru-RU"/>
              </w:rPr>
            </w:pPr>
            <w:r w:rsidRPr="00E374ED">
              <w:rPr>
                <w:lang w:val="ru-RU"/>
              </w:rPr>
              <w:t>Заместитель директора, старшая вожатая, актив ШУС</w:t>
            </w:r>
          </w:p>
        </w:tc>
      </w:tr>
      <w:tr w:rsidR="006A1D10" w:rsidRPr="007712DD" w:rsidTr="00CE7E48">
        <w:tc>
          <w:tcPr>
            <w:tcW w:w="965" w:type="dxa"/>
          </w:tcPr>
          <w:p w:rsidR="006A1D10" w:rsidRPr="00E374ED" w:rsidRDefault="006A1D10" w:rsidP="00CC1F04">
            <w:pPr>
              <w:pStyle w:val="a6"/>
              <w:widowControl/>
              <w:numPr>
                <w:ilvl w:val="0"/>
                <w:numId w:val="184"/>
              </w:numPr>
              <w:autoSpaceDE/>
              <w:autoSpaceDN/>
              <w:contextualSpacing/>
              <w:jc w:val="center"/>
              <w:rPr>
                <w:lang w:val="ru-RU"/>
              </w:rP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Участие в съёмках информационных и праздничных роликов</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rPr>
                <w:lang w:val="ru-RU"/>
              </w:rPr>
            </w:pPr>
            <w:r w:rsidRPr="00E374ED">
              <w:rPr>
                <w:lang w:val="ru-RU"/>
              </w:rPr>
              <w:t>Заместитель директора, старшая вожатая, актив ШУС</w:t>
            </w:r>
          </w:p>
        </w:tc>
      </w:tr>
      <w:tr w:rsidR="006A1D10" w:rsidRPr="007712DD" w:rsidTr="00CE7E48">
        <w:tc>
          <w:tcPr>
            <w:tcW w:w="965" w:type="dxa"/>
          </w:tcPr>
          <w:p w:rsidR="006A1D10" w:rsidRPr="00E374ED" w:rsidRDefault="006A1D10" w:rsidP="00CC1F04">
            <w:pPr>
              <w:pStyle w:val="a6"/>
              <w:widowControl/>
              <w:numPr>
                <w:ilvl w:val="0"/>
                <w:numId w:val="184"/>
              </w:numPr>
              <w:autoSpaceDE/>
              <w:autoSpaceDN/>
              <w:contextualSpacing/>
              <w:jc w:val="center"/>
              <w:rPr>
                <w:lang w:val="ru-RU"/>
              </w:rP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Fonts w:ascii="Times New Roman" w:hAnsi="Times New Roman" w:cs="Times New Roman"/>
                <w:sz w:val="22"/>
                <w:szCs w:val="22"/>
                <w:lang w:val="ru-RU"/>
              </w:rPr>
              <w:t>Работа школьной студии «ТВК-фото»</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Fonts w:ascii="Times New Roman" w:hAnsi="Times New Roman" w:cs="Times New Roman"/>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rPr>
                <w:lang w:val="ru-RU"/>
              </w:rPr>
            </w:pPr>
            <w:r w:rsidRPr="00E374ED">
              <w:rPr>
                <w:lang w:val="ru-RU"/>
              </w:rPr>
              <w:t>Заместитель директора, старшая вожатая, актив ШУС</w:t>
            </w:r>
          </w:p>
        </w:tc>
      </w:tr>
      <w:tr w:rsidR="006A1D10" w:rsidRPr="007F0037" w:rsidTr="00CE7E48">
        <w:tc>
          <w:tcPr>
            <w:tcW w:w="965" w:type="dxa"/>
          </w:tcPr>
          <w:p w:rsidR="006A1D10" w:rsidRPr="00E374ED" w:rsidRDefault="006A1D10" w:rsidP="00CC1F04">
            <w:pPr>
              <w:pStyle w:val="a6"/>
              <w:widowControl/>
              <w:numPr>
                <w:ilvl w:val="0"/>
                <w:numId w:val="184"/>
              </w:numPr>
              <w:autoSpaceDE/>
              <w:autoSpaceDN/>
              <w:contextualSpacing/>
              <w:jc w:val="center"/>
              <w:rPr>
                <w:lang w:val="ru-RU"/>
              </w:rP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Fonts w:ascii="Times New Roman" w:hAnsi="Times New Roman" w:cs="Times New Roman"/>
                <w:sz w:val="22"/>
                <w:szCs w:val="22"/>
                <w:lang w:val="ru-RU"/>
              </w:rPr>
              <w:t>Школьный конкурс медиапроектов «Открывая прошлое, сохраним будущее»</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Fonts w:ascii="Times New Roman" w:hAnsi="Times New Roman" w:cs="Times New Roman"/>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Style w:val="105pt"/>
                <w:rFonts w:eastAsiaTheme="minorHAnsi"/>
                <w:b w:val="0"/>
                <w:sz w:val="22"/>
                <w:szCs w:val="22"/>
              </w:rPr>
            </w:pPr>
            <w:r w:rsidRPr="00E374ED">
              <w:rPr>
                <w:rStyle w:val="105pt"/>
                <w:rFonts w:eastAsiaTheme="minorHAnsi"/>
                <w:b w:val="0"/>
                <w:sz w:val="22"/>
                <w:szCs w:val="22"/>
              </w:rPr>
              <w:t>сентябрь</w:t>
            </w:r>
          </w:p>
        </w:tc>
        <w:tc>
          <w:tcPr>
            <w:tcW w:w="2457" w:type="dxa"/>
          </w:tcPr>
          <w:p w:rsidR="006A1D10" w:rsidRPr="00E374ED" w:rsidRDefault="006A1D10" w:rsidP="00CE7E48">
            <w:r w:rsidRPr="00E374ED">
              <w:t>Заместитель директора, классные руководители</w:t>
            </w:r>
          </w:p>
        </w:tc>
      </w:tr>
      <w:tr w:rsidR="006A1D10" w:rsidRPr="007712DD" w:rsidTr="00CE7E48">
        <w:tc>
          <w:tcPr>
            <w:tcW w:w="10173" w:type="dxa"/>
            <w:gridSpan w:val="6"/>
          </w:tcPr>
          <w:p w:rsidR="006A1D10" w:rsidRPr="00E374ED" w:rsidRDefault="006A1D10" w:rsidP="00CE7E48">
            <w:pPr>
              <w:pStyle w:val="12"/>
              <w:shd w:val="clear" w:color="auto" w:fill="auto"/>
              <w:spacing w:after="120" w:line="210" w:lineRule="exact"/>
              <w:ind w:firstLine="0"/>
              <w:jc w:val="center"/>
              <w:rPr>
                <w:rStyle w:val="105pt"/>
                <w:rFonts w:eastAsiaTheme="minorHAnsi"/>
                <w:b w:val="0"/>
                <w:sz w:val="22"/>
                <w:szCs w:val="22"/>
              </w:rPr>
            </w:pPr>
            <w:r w:rsidRPr="00E374ED">
              <w:rPr>
                <w:rFonts w:ascii="Times New Roman" w:eastAsia="Courier New" w:hAnsi="Times New Roman" w:cs="Times New Roman"/>
                <w:color w:val="000000"/>
                <w:sz w:val="22"/>
                <w:szCs w:val="22"/>
                <w:lang w:val="ru-RU" w:eastAsia="ru-RU"/>
              </w:rPr>
              <w:t>Модуль 11. «Организация предметно-эстетической среды»</w:t>
            </w:r>
          </w:p>
        </w:tc>
      </w:tr>
      <w:tr w:rsidR="006A1D10" w:rsidRPr="007F0037" w:rsidTr="00CE7E48">
        <w:tc>
          <w:tcPr>
            <w:tcW w:w="965" w:type="dxa"/>
          </w:tcPr>
          <w:p w:rsidR="006A1D10" w:rsidRPr="00E374ED" w:rsidRDefault="006A1D10" w:rsidP="00CC1F04">
            <w:pPr>
              <w:pStyle w:val="a6"/>
              <w:widowControl/>
              <w:numPr>
                <w:ilvl w:val="0"/>
                <w:numId w:val="185"/>
              </w:numPr>
              <w:autoSpaceDE/>
              <w:autoSpaceDN/>
              <w:contextualSpacing/>
              <w:jc w:val="center"/>
              <w:rPr>
                <w:lang w:val="ru-RU"/>
              </w:rP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Выставка рисунков, фотографий, творческих работ, посвящённых события и памятным датам</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5"/>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Оформление классных уголков</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10173" w:type="dxa"/>
            <w:gridSpan w:val="6"/>
          </w:tcPr>
          <w:p w:rsidR="006A1D10" w:rsidRPr="00E374ED" w:rsidRDefault="006A1D10" w:rsidP="00CE7E48">
            <w:pPr>
              <w:pStyle w:val="12"/>
              <w:shd w:val="clear" w:color="auto" w:fill="auto"/>
              <w:spacing w:after="120" w:line="210" w:lineRule="exact"/>
              <w:ind w:firstLine="0"/>
              <w:jc w:val="center"/>
              <w:rPr>
                <w:rStyle w:val="105pt"/>
                <w:rFonts w:eastAsiaTheme="minorHAnsi"/>
                <w:b w:val="0"/>
                <w:sz w:val="22"/>
                <w:szCs w:val="22"/>
              </w:rPr>
            </w:pPr>
            <w:r w:rsidRPr="00E374ED">
              <w:rPr>
                <w:rFonts w:ascii="Times New Roman" w:eastAsia="Courier New" w:hAnsi="Times New Roman" w:cs="Times New Roman"/>
                <w:color w:val="000000"/>
                <w:sz w:val="22"/>
                <w:szCs w:val="22"/>
                <w:lang w:eastAsia="ru-RU"/>
              </w:rPr>
              <w:t>Модуль 12. «Работа с родителями»</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rPr>
            </w:pPr>
            <w:r w:rsidRPr="00E374ED">
              <w:rPr>
                <w:rStyle w:val="105pt"/>
                <w:rFonts w:eastAsiaTheme="minorHAnsi"/>
                <w:b w:val="0"/>
                <w:sz w:val="22"/>
                <w:szCs w:val="22"/>
              </w:rPr>
              <w:t xml:space="preserve">Общешкольное родительское собрание </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tc>
        <w:tc>
          <w:tcPr>
            <w:tcW w:w="2457" w:type="dxa"/>
          </w:tcPr>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rPr>
            </w:pPr>
            <w:r w:rsidRPr="00E374ED">
              <w:rPr>
                <w:rStyle w:val="105pt"/>
                <w:rFonts w:eastAsiaTheme="minorHAnsi"/>
                <w:b w:val="0"/>
                <w:sz w:val="22"/>
                <w:szCs w:val="22"/>
              </w:rPr>
              <w:t xml:space="preserve">Зам. директора </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Style w:val="105pt"/>
                <w:rFonts w:eastAsiaTheme="minorHAnsi"/>
                <w:b w:val="0"/>
                <w:sz w:val="22"/>
                <w:szCs w:val="22"/>
              </w:rPr>
            </w:pPr>
            <w:r w:rsidRPr="00E374ED">
              <w:rPr>
                <w:rStyle w:val="105pt"/>
                <w:rFonts w:eastAsiaTheme="minorHAnsi"/>
                <w:b w:val="0"/>
                <w:sz w:val="22"/>
                <w:szCs w:val="22"/>
              </w:rPr>
              <w:t>Заседания Совета родителей</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В течение года</w:t>
            </w:r>
          </w:p>
        </w:tc>
        <w:tc>
          <w:tcPr>
            <w:tcW w:w="2457" w:type="dxa"/>
          </w:tcPr>
          <w:p w:rsidR="006A1D10" w:rsidRPr="00E374ED" w:rsidRDefault="006A1D10" w:rsidP="00CE7E48">
            <w:pPr>
              <w:pStyle w:val="12"/>
              <w:shd w:val="clear" w:color="auto" w:fill="auto"/>
              <w:spacing w:line="250" w:lineRule="exact"/>
              <w:ind w:firstLine="0"/>
              <w:rPr>
                <w:rStyle w:val="105pt"/>
                <w:rFonts w:eastAsiaTheme="minorHAnsi"/>
                <w:b w:val="0"/>
                <w:sz w:val="22"/>
                <w:szCs w:val="22"/>
              </w:rPr>
            </w:pPr>
            <w:r w:rsidRPr="00E374ED">
              <w:rPr>
                <w:rStyle w:val="105pt"/>
                <w:rFonts w:eastAsiaTheme="minorHAnsi"/>
                <w:b w:val="0"/>
                <w:sz w:val="22"/>
                <w:szCs w:val="22"/>
              </w:rPr>
              <w:t>Зам. директора</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6"/>
              <w:shd w:val="clear" w:color="auto" w:fill="auto"/>
              <w:spacing w:line="274" w:lineRule="exact"/>
              <w:ind w:firstLine="0"/>
            </w:pPr>
            <w:r w:rsidRPr="00E374ED">
              <w:rPr>
                <w:rStyle w:val="32"/>
              </w:rPr>
              <w:t>Проведение организационных классных собраний (выборы классных родительских комитетов, планирование работы).</w:t>
            </w:r>
          </w:p>
          <w:p w:rsidR="006A1D10" w:rsidRPr="00E374ED" w:rsidRDefault="006A1D10" w:rsidP="00CE7E48">
            <w:pPr>
              <w:pStyle w:val="6"/>
              <w:shd w:val="clear" w:color="auto" w:fill="auto"/>
              <w:spacing w:line="274" w:lineRule="exact"/>
              <w:ind w:left="120" w:firstLine="0"/>
              <w:jc w:val="left"/>
            </w:pPr>
            <w:r w:rsidRPr="00E374ED">
              <w:rPr>
                <w:rStyle w:val="32"/>
              </w:rPr>
              <w:t>Изучение мотивов и потребностей родителей.</w:t>
            </w:r>
          </w:p>
          <w:p w:rsidR="006A1D10" w:rsidRPr="00E374ED" w:rsidRDefault="006A1D10" w:rsidP="00CE7E48">
            <w:pPr>
              <w:pStyle w:val="6"/>
              <w:shd w:val="clear" w:color="auto" w:fill="auto"/>
              <w:spacing w:line="274" w:lineRule="exact"/>
              <w:ind w:firstLine="0"/>
            </w:pPr>
            <w:r w:rsidRPr="00E374ED">
              <w:rPr>
                <w:rStyle w:val="32"/>
              </w:rPr>
              <w:lastRenderedPageBreak/>
              <w:t>Привлечение родителей в организации и проведении внеклассных мероприятий, походов, экскурсий.</w:t>
            </w:r>
          </w:p>
          <w:p w:rsidR="006A1D10" w:rsidRPr="00E374ED" w:rsidRDefault="006A1D10" w:rsidP="00CE7E48">
            <w:pPr>
              <w:pStyle w:val="12"/>
              <w:shd w:val="clear" w:color="auto" w:fill="auto"/>
              <w:spacing w:line="250" w:lineRule="exact"/>
              <w:ind w:left="120" w:firstLine="0"/>
              <w:rPr>
                <w:rStyle w:val="105pt"/>
                <w:rFonts w:eastAsiaTheme="minorHAnsi"/>
                <w:b w:val="0"/>
                <w:sz w:val="22"/>
                <w:szCs w:val="22"/>
              </w:rPr>
            </w:pPr>
            <w:r w:rsidRPr="00E374ED">
              <w:rPr>
                <w:rStyle w:val="32"/>
                <w:rFonts w:eastAsiaTheme="minorHAnsi"/>
              </w:rPr>
              <w:t>Оформление социальных паспортов классов</w:t>
            </w:r>
          </w:p>
        </w:tc>
        <w:tc>
          <w:tcPr>
            <w:tcW w:w="1328" w:type="dxa"/>
          </w:tcPr>
          <w:p w:rsidR="006A1D10" w:rsidRPr="00E374ED" w:rsidRDefault="006A1D10" w:rsidP="00CE7E48">
            <w:pPr>
              <w:pStyle w:val="12"/>
              <w:shd w:val="clear" w:color="auto" w:fill="auto"/>
              <w:spacing w:line="210" w:lineRule="exact"/>
              <w:ind w:left="140" w:firstLine="0"/>
              <w:rPr>
                <w:rStyle w:val="105pt"/>
                <w:rFonts w:eastAsiaTheme="minorHAnsi"/>
                <w:b w:val="0"/>
                <w:sz w:val="22"/>
                <w:szCs w:val="22"/>
              </w:rPr>
            </w:pPr>
          </w:p>
        </w:tc>
        <w:tc>
          <w:tcPr>
            <w:tcW w:w="1497" w:type="dxa"/>
            <w:gridSpan w:val="2"/>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Style w:val="105pt"/>
                <w:rFonts w:eastAsiaTheme="minorHAnsi"/>
                <w:b w:val="0"/>
                <w:sz w:val="22"/>
                <w:szCs w:val="22"/>
              </w:rPr>
              <w:t>сентябрь</w:t>
            </w:r>
          </w:p>
        </w:tc>
        <w:tc>
          <w:tcPr>
            <w:tcW w:w="2457" w:type="dxa"/>
          </w:tcPr>
          <w:p w:rsidR="006A1D10" w:rsidRPr="00E374ED" w:rsidRDefault="006A1D10" w:rsidP="00CE7E48">
            <w:pPr>
              <w:pStyle w:val="12"/>
              <w:shd w:val="clear" w:color="auto" w:fill="auto"/>
              <w:spacing w:line="250" w:lineRule="exact"/>
              <w:ind w:firstLine="0"/>
              <w:rPr>
                <w:rStyle w:val="105pt"/>
                <w:rFonts w:eastAsiaTheme="minorHAnsi"/>
                <w:b w:val="0"/>
                <w:sz w:val="22"/>
                <w:szCs w:val="22"/>
              </w:rPr>
            </w:pP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6"/>
              <w:shd w:val="clear" w:color="auto" w:fill="auto"/>
              <w:spacing w:line="274" w:lineRule="exact"/>
              <w:ind w:left="120" w:firstLine="0"/>
              <w:jc w:val="left"/>
              <w:rPr>
                <w:rStyle w:val="32"/>
              </w:rPr>
            </w:pPr>
            <w:r w:rsidRPr="00E374ED">
              <w:rPr>
                <w:rStyle w:val="32"/>
              </w:rPr>
              <w:t xml:space="preserve">Проведение тематических родительских собраний по формированию законопослушного поведения учащихся </w:t>
            </w:r>
          </w:p>
          <w:p w:rsidR="006A1D10" w:rsidRPr="00E374ED" w:rsidRDefault="006A1D10" w:rsidP="00CE7E48">
            <w:pPr>
              <w:pStyle w:val="6"/>
              <w:shd w:val="clear" w:color="auto" w:fill="auto"/>
              <w:spacing w:line="274" w:lineRule="exact"/>
              <w:ind w:left="120" w:firstLine="0"/>
              <w:jc w:val="left"/>
            </w:pPr>
            <w:r w:rsidRPr="00E374ED">
              <w:rPr>
                <w:rStyle w:val="32"/>
              </w:rPr>
              <w:t xml:space="preserve">-Беседы с родителями по профилактике ДТП на классных родительских собраниях </w:t>
            </w:r>
          </w:p>
          <w:p w:rsidR="006A1D10" w:rsidRPr="00E374ED" w:rsidRDefault="006A1D10" w:rsidP="00CE7E48">
            <w:pPr>
              <w:pStyle w:val="6"/>
              <w:shd w:val="clear" w:color="auto" w:fill="auto"/>
              <w:spacing w:line="274" w:lineRule="exact"/>
              <w:ind w:left="120" w:firstLine="0"/>
              <w:jc w:val="left"/>
            </w:pPr>
            <w:r w:rsidRPr="00E374ED">
              <w:rPr>
                <w:rStyle w:val="32"/>
              </w:rPr>
              <w:t>-Профилактика правонарушений и</w:t>
            </w:r>
          </w:p>
          <w:p w:rsidR="006A1D10" w:rsidRPr="00E374ED" w:rsidRDefault="006A1D10" w:rsidP="00CE7E48">
            <w:pPr>
              <w:pStyle w:val="6"/>
              <w:shd w:val="clear" w:color="auto" w:fill="auto"/>
              <w:spacing w:line="274" w:lineRule="exact"/>
              <w:ind w:left="120" w:firstLine="0"/>
              <w:jc w:val="left"/>
            </w:pPr>
            <w:r w:rsidRPr="00E374ED">
              <w:rPr>
                <w:rStyle w:val="32"/>
              </w:rPr>
              <w:t>преступлений</w:t>
            </w:r>
          </w:p>
          <w:p w:rsidR="006A1D10" w:rsidRPr="00E374ED" w:rsidRDefault="006A1D10" w:rsidP="00CE7E48">
            <w:pPr>
              <w:pStyle w:val="6"/>
              <w:shd w:val="clear" w:color="auto" w:fill="auto"/>
              <w:spacing w:line="274" w:lineRule="exact"/>
              <w:ind w:left="120" w:firstLine="0"/>
              <w:jc w:val="left"/>
            </w:pPr>
            <w:r w:rsidRPr="00E374ED">
              <w:rPr>
                <w:rStyle w:val="32"/>
              </w:rPr>
              <w:t>-Навыки жизнестойкости</w:t>
            </w:r>
          </w:p>
          <w:p w:rsidR="006A1D10" w:rsidRPr="00E374ED" w:rsidRDefault="006A1D10" w:rsidP="00CE7E48">
            <w:pPr>
              <w:pStyle w:val="6"/>
              <w:shd w:val="clear" w:color="auto" w:fill="auto"/>
              <w:spacing w:line="274" w:lineRule="exact"/>
              <w:ind w:left="120" w:firstLine="0"/>
              <w:jc w:val="left"/>
            </w:pPr>
            <w:r w:rsidRPr="00E374ED">
              <w:rPr>
                <w:rStyle w:val="32"/>
              </w:rPr>
              <w:t>-Как поступать в конфликтных ситуациях?</w:t>
            </w:r>
          </w:p>
          <w:p w:rsidR="006A1D10" w:rsidRPr="00E374ED" w:rsidRDefault="006A1D10" w:rsidP="00CE7E48">
            <w:pPr>
              <w:pStyle w:val="6"/>
              <w:shd w:val="clear" w:color="auto" w:fill="auto"/>
              <w:spacing w:line="274" w:lineRule="exact"/>
              <w:ind w:left="120" w:firstLine="0"/>
              <w:jc w:val="left"/>
            </w:pPr>
            <w:r w:rsidRPr="00E374ED">
              <w:rPr>
                <w:rStyle w:val="32"/>
              </w:rPr>
              <w:t>«Ответственность родителей за</w:t>
            </w:r>
          </w:p>
          <w:p w:rsidR="006A1D10" w:rsidRPr="00E374ED" w:rsidRDefault="006A1D10" w:rsidP="00CE7E48">
            <w:pPr>
              <w:pStyle w:val="6"/>
              <w:shd w:val="clear" w:color="auto" w:fill="auto"/>
              <w:spacing w:line="274" w:lineRule="exact"/>
              <w:ind w:left="120" w:firstLine="0"/>
              <w:jc w:val="left"/>
            </w:pPr>
            <w:r w:rsidRPr="00E374ED">
              <w:rPr>
                <w:rStyle w:val="32"/>
              </w:rPr>
              <w:t>ненадлежащее воспитание и обучение детей</w:t>
            </w:r>
          </w:p>
          <w:p w:rsidR="006A1D10" w:rsidRPr="00E374ED" w:rsidRDefault="006A1D10" w:rsidP="00CE7E48">
            <w:pPr>
              <w:pStyle w:val="12"/>
              <w:shd w:val="clear" w:color="auto" w:fill="auto"/>
              <w:spacing w:line="210" w:lineRule="exact"/>
              <w:ind w:left="120" w:firstLine="0"/>
              <w:rPr>
                <w:rFonts w:ascii="Times New Roman" w:hAnsi="Times New Roman" w:cs="Times New Roman"/>
                <w:color w:val="000000"/>
                <w:sz w:val="22"/>
                <w:szCs w:val="22"/>
              </w:rPr>
            </w:pPr>
            <w:r w:rsidRPr="00E374ED">
              <w:rPr>
                <w:rStyle w:val="32"/>
                <w:rFonts w:eastAsiaTheme="minorHAnsi"/>
              </w:rPr>
              <w:t>(Ст. 5. 35 КоАП РФ)</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rPr>
            </w:pPr>
            <w:r w:rsidRPr="00E374ED">
              <w:rPr>
                <w:rStyle w:val="105pt"/>
                <w:rFonts w:eastAsiaTheme="minorHAnsi"/>
                <w:b w:val="0"/>
                <w:sz w:val="22"/>
                <w:szCs w:val="22"/>
              </w:rPr>
              <w:t>ноябрь, март, май</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Style w:val="105pt"/>
                <w:rFonts w:eastAsiaTheme="minorHAnsi"/>
                <w:b w:val="0"/>
                <w:sz w:val="22"/>
                <w:szCs w:val="22"/>
              </w:rPr>
            </w:pPr>
            <w:r w:rsidRPr="00E374ED">
              <w:rPr>
                <w:rFonts w:ascii="Times New Roman" w:hAnsi="Times New Roman" w:cs="Times New Roman"/>
                <w:color w:val="000000"/>
                <w:sz w:val="22"/>
                <w:szCs w:val="22"/>
                <w:shd w:val="clear" w:color="auto" w:fill="FFFFFF"/>
                <w:lang w:val="ru-RU"/>
              </w:rPr>
              <w:t>Проведение конкурса «Семья и семейные ценности»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Соревнования «Мама, папа, я - спортивная семья»</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5-7</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tc>
        <w:tc>
          <w:tcPr>
            <w:tcW w:w="2457" w:type="dxa"/>
          </w:tcPr>
          <w:p w:rsidR="006A1D10" w:rsidRPr="00E374ED" w:rsidRDefault="006A1D10" w:rsidP="00CE7E48">
            <w:pPr>
              <w:pStyle w:val="12"/>
              <w:shd w:val="clear" w:color="auto" w:fill="auto"/>
              <w:spacing w:line="210" w:lineRule="exact"/>
              <w:ind w:firstLine="0"/>
              <w:rPr>
                <w:rFonts w:ascii="Times New Roman" w:hAnsi="Times New Roman" w:cs="Times New Roman"/>
                <w:sz w:val="22"/>
                <w:szCs w:val="22"/>
              </w:rPr>
            </w:pPr>
            <w:r w:rsidRPr="00E374ED">
              <w:rPr>
                <w:rStyle w:val="105pt"/>
                <w:rFonts w:eastAsiaTheme="minorHAnsi"/>
                <w:b w:val="0"/>
                <w:sz w:val="22"/>
                <w:szCs w:val="22"/>
              </w:rPr>
              <w:t>Учителя ФК, классные руководители</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rPr>
            </w:pPr>
            <w:r w:rsidRPr="00E374ED">
              <w:rPr>
                <w:rStyle w:val="105pt"/>
                <w:rFonts w:eastAsiaTheme="minorHAnsi"/>
                <w:b w:val="0"/>
                <w:sz w:val="22"/>
                <w:szCs w:val="22"/>
              </w:rPr>
              <w:t xml:space="preserve">Акция </w:t>
            </w:r>
            <w:r w:rsidRPr="00E374ED">
              <w:rPr>
                <w:rStyle w:val="32"/>
                <w:rFonts w:eastAsiaTheme="minorHAnsi"/>
              </w:rPr>
              <w:t>«Родительский патруль»</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rPr>
            </w:pPr>
            <w:r w:rsidRPr="00E374ED">
              <w:rPr>
                <w:rStyle w:val="105pt"/>
                <w:rFonts w:eastAsiaTheme="minorHAnsi"/>
                <w:b w:val="0"/>
                <w:sz w:val="22"/>
                <w:szCs w:val="22"/>
              </w:rPr>
              <w:t xml:space="preserve">Зам. директора </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rPr>
            </w:pPr>
            <w:r w:rsidRPr="00E374ED">
              <w:rPr>
                <w:rStyle w:val="105pt"/>
                <w:rFonts w:eastAsiaTheme="minorHAnsi"/>
                <w:b w:val="0"/>
                <w:sz w:val="22"/>
                <w:szCs w:val="22"/>
              </w:rPr>
              <w:t xml:space="preserve">Акция </w:t>
            </w:r>
            <w:r w:rsidRPr="00E374ED">
              <w:rPr>
                <w:rStyle w:val="32"/>
                <w:rFonts w:eastAsiaTheme="minorHAnsi"/>
              </w:rPr>
              <w:t>«Родительский контроль»</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rPr>
            </w:pPr>
            <w:r w:rsidRPr="00E374ED">
              <w:rPr>
                <w:rStyle w:val="105pt"/>
                <w:rFonts w:eastAsiaTheme="minorHAnsi"/>
                <w:b w:val="0"/>
                <w:sz w:val="22"/>
                <w:szCs w:val="22"/>
              </w:rPr>
              <w:t xml:space="preserve">Зам. директора </w:t>
            </w:r>
          </w:p>
        </w:tc>
      </w:tr>
      <w:tr w:rsidR="006A1D10" w:rsidRPr="007712DD"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12"/>
              <w:shd w:val="clear" w:color="auto" w:fill="auto"/>
              <w:spacing w:line="245"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Педагогическое просвещение родителей по вопросам обучения и воспитания детей</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lang w:val="ru-RU"/>
              </w:rPr>
            </w:pPr>
            <w:r w:rsidRPr="00E374ED">
              <w:rPr>
                <w:rStyle w:val="105pt"/>
                <w:rFonts w:eastAsiaTheme="minorHAnsi"/>
                <w:b w:val="0"/>
                <w:sz w:val="22"/>
                <w:szCs w:val="22"/>
              </w:rPr>
              <w:t>Зам. директора, социальный педагог, педагоги - психологи, классные руководители</w:t>
            </w:r>
          </w:p>
        </w:tc>
      </w:tr>
      <w:tr w:rsidR="006A1D10" w:rsidRPr="007712DD" w:rsidTr="00CE7E48">
        <w:tc>
          <w:tcPr>
            <w:tcW w:w="965" w:type="dxa"/>
          </w:tcPr>
          <w:p w:rsidR="006A1D10" w:rsidRPr="00E374ED" w:rsidRDefault="006A1D10" w:rsidP="00CC1F04">
            <w:pPr>
              <w:pStyle w:val="a6"/>
              <w:widowControl/>
              <w:numPr>
                <w:ilvl w:val="0"/>
                <w:numId w:val="186"/>
              </w:numPr>
              <w:autoSpaceDE/>
              <w:autoSpaceDN/>
              <w:contextualSpacing/>
              <w:jc w:val="center"/>
              <w:rPr>
                <w:lang w:val="ru-RU"/>
              </w:rP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Информационное оповещение родителей через сайт школы, ВК, социальные сети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lang w:val="ru-RU"/>
              </w:rPr>
            </w:pPr>
            <w:r w:rsidRPr="00E374ED">
              <w:rPr>
                <w:rStyle w:val="105pt"/>
                <w:rFonts w:eastAsiaTheme="minorHAnsi"/>
                <w:b w:val="0"/>
                <w:sz w:val="22"/>
                <w:szCs w:val="22"/>
              </w:rPr>
              <w:t>Зам. директора, социальный педагог, педагоги - психологи, классные руководители</w:t>
            </w:r>
          </w:p>
        </w:tc>
      </w:tr>
      <w:tr w:rsidR="006A1D10" w:rsidRPr="007712DD" w:rsidTr="00CE7E48">
        <w:tc>
          <w:tcPr>
            <w:tcW w:w="965" w:type="dxa"/>
          </w:tcPr>
          <w:p w:rsidR="006A1D10" w:rsidRPr="00E374ED" w:rsidRDefault="006A1D10" w:rsidP="00CC1F04">
            <w:pPr>
              <w:pStyle w:val="a6"/>
              <w:widowControl/>
              <w:numPr>
                <w:ilvl w:val="0"/>
                <w:numId w:val="186"/>
              </w:numPr>
              <w:autoSpaceDE/>
              <w:autoSpaceDN/>
              <w:contextualSpacing/>
              <w:jc w:val="center"/>
              <w:rPr>
                <w:lang w:val="ru-RU"/>
              </w:rP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Индивидуальные консультации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lang w:val="ru-RU"/>
              </w:rPr>
            </w:pPr>
            <w:r w:rsidRPr="00E374ED">
              <w:rPr>
                <w:rStyle w:val="105pt"/>
                <w:rFonts w:eastAsiaTheme="minorHAnsi"/>
                <w:b w:val="0"/>
                <w:sz w:val="22"/>
                <w:szCs w:val="22"/>
              </w:rPr>
              <w:t>Зам. директора социальный педагог, педагоги - психологи, классные руководители</w:t>
            </w:r>
          </w:p>
        </w:tc>
      </w:tr>
      <w:tr w:rsidR="006A1D10" w:rsidRPr="007712DD" w:rsidTr="00CE7E48">
        <w:tc>
          <w:tcPr>
            <w:tcW w:w="965" w:type="dxa"/>
          </w:tcPr>
          <w:p w:rsidR="006A1D10" w:rsidRPr="00E374ED" w:rsidRDefault="006A1D10" w:rsidP="00CC1F04">
            <w:pPr>
              <w:pStyle w:val="a6"/>
              <w:widowControl/>
              <w:numPr>
                <w:ilvl w:val="0"/>
                <w:numId w:val="186"/>
              </w:numPr>
              <w:autoSpaceDE/>
              <w:autoSpaceDN/>
              <w:contextualSpacing/>
              <w:jc w:val="center"/>
              <w:rPr>
                <w:lang w:val="ru-RU"/>
              </w:rPr>
            </w:pPr>
          </w:p>
        </w:tc>
        <w:tc>
          <w:tcPr>
            <w:tcW w:w="3926" w:type="dxa"/>
          </w:tcPr>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Работа Совета профилактики с детьми группы риска, состоящими на разных видах учёта, неблагополучными семьями по вопросам воспитания и обучения детей</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lang w:val="ru-RU"/>
              </w:rPr>
            </w:pPr>
            <w:r w:rsidRPr="00E374ED">
              <w:rPr>
                <w:rStyle w:val="105pt"/>
                <w:rFonts w:eastAsiaTheme="minorHAnsi"/>
                <w:b w:val="0"/>
                <w:sz w:val="22"/>
                <w:szCs w:val="22"/>
              </w:rPr>
              <w:t>Зам. директора,</w:t>
            </w:r>
          </w:p>
          <w:p w:rsidR="006A1D10" w:rsidRPr="00E374ED" w:rsidRDefault="006A1D10" w:rsidP="00CE7E48">
            <w:pPr>
              <w:pStyle w:val="12"/>
              <w:shd w:val="clear" w:color="auto" w:fill="auto"/>
              <w:spacing w:line="25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социальный педагог, педагоги - психологи, классные руководители</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rPr>
                <w:lang w:val="ru-RU"/>
              </w:rP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Участие родителей в классных и общешкольных мероприятиях</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 май</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Участие в заседаниях городского родительского комитета</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В течение года</w:t>
            </w:r>
          </w:p>
        </w:tc>
        <w:tc>
          <w:tcPr>
            <w:tcW w:w="2457" w:type="dxa"/>
          </w:tcPr>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rPr>
            </w:pPr>
            <w:r w:rsidRPr="00E374ED">
              <w:rPr>
                <w:rStyle w:val="105pt"/>
                <w:rFonts w:eastAsiaTheme="minorHAnsi"/>
                <w:b w:val="0"/>
                <w:sz w:val="22"/>
                <w:szCs w:val="22"/>
              </w:rPr>
              <w:t xml:space="preserve">Зам. директора </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rPr>
            </w:pPr>
            <w:r w:rsidRPr="00E374ED">
              <w:rPr>
                <w:rStyle w:val="105pt"/>
                <w:rFonts w:eastAsiaTheme="minorHAnsi"/>
                <w:b w:val="0"/>
                <w:sz w:val="22"/>
                <w:szCs w:val="22"/>
              </w:rPr>
              <w:t>Участие в «Родительском лектории»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rPr>
            </w:pPr>
            <w:r w:rsidRPr="00E374ED">
              <w:rPr>
                <w:rStyle w:val="105pt"/>
                <w:rFonts w:eastAsiaTheme="minorHAnsi"/>
                <w:b w:val="0"/>
                <w:sz w:val="22"/>
                <w:szCs w:val="22"/>
              </w:rPr>
              <w:t xml:space="preserve">Зам. директора </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Участие в конфликтной комиссии по урегулированию споров между участниками образовательных отношений</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rPr>
            </w:pPr>
            <w:r w:rsidRPr="00E374ED">
              <w:rPr>
                <w:rStyle w:val="105pt"/>
                <w:rFonts w:eastAsiaTheme="minorHAnsi"/>
                <w:b w:val="0"/>
                <w:sz w:val="22"/>
                <w:szCs w:val="22"/>
              </w:rPr>
              <w:t xml:space="preserve">Зам. директора </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sz w:val="22"/>
                <w:szCs w:val="22"/>
                <w:lang w:val="ru-RU"/>
              </w:rPr>
            </w:pPr>
            <w:r w:rsidRPr="00E374ED">
              <w:rPr>
                <w:rStyle w:val="105pt"/>
                <w:rFonts w:eastAsiaTheme="minorHAnsi"/>
                <w:b w:val="0"/>
                <w:sz w:val="22"/>
                <w:szCs w:val="22"/>
              </w:rPr>
              <w:t>Участие в мероприятиях службы медиации</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after="60" w:line="210"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w:t>
            </w:r>
          </w:p>
          <w:p w:rsidR="006A1D10" w:rsidRPr="00E374ED" w:rsidRDefault="006A1D10" w:rsidP="00CE7E48">
            <w:pPr>
              <w:pStyle w:val="12"/>
              <w:shd w:val="clear" w:color="auto" w:fill="auto"/>
              <w:spacing w:before="60" w:line="210" w:lineRule="exact"/>
              <w:ind w:left="120" w:firstLine="0"/>
              <w:rPr>
                <w:rFonts w:ascii="Times New Roman" w:hAnsi="Times New Roman" w:cs="Times New Roman"/>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line="250" w:lineRule="exact"/>
              <w:ind w:firstLine="0"/>
              <w:rPr>
                <w:rFonts w:ascii="Times New Roman" w:hAnsi="Times New Roman" w:cs="Times New Roman"/>
                <w:sz w:val="22"/>
                <w:szCs w:val="22"/>
              </w:rPr>
            </w:pPr>
            <w:r w:rsidRPr="00E374ED">
              <w:rPr>
                <w:rStyle w:val="105pt"/>
                <w:rFonts w:eastAsiaTheme="minorHAnsi"/>
                <w:b w:val="0"/>
                <w:sz w:val="22"/>
                <w:szCs w:val="22"/>
              </w:rPr>
              <w:t xml:space="preserve">Зам. директора </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E374ED">
              <w:rPr>
                <w:rFonts w:ascii="Times New Roman" w:hAnsi="Times New Roman" w:cs="Times New Roman"/>
                <w:color w:val="000000"/>
                <w:sz w:val="22"/>
                <w:szCs w:val="22"/>
                <w:shd w:val="clear" w:color="auto" w:fill="FFFFFF"/>
                <w:lang w:val="ru-RU"/>
              </w:rPr>
              <w:t>Проведение классных часов родителями. (Профессия родителей) Организация встреч учащихся с их родителями-представителями различных профессий</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54" w:lineRule="exact"/>
              <w:ind w:left="120" w:firstLine="0"/>
              <w:rPr>
                <w:rFonts w:ascii="Times New Roman" w:hAnsi="Times New Roman" w:cs="Times New Roman"/>
                <w:sz w:val="22"/>
                <w:szCs w:val="22"/>
              </w:rPr>
            </w:pPr>
            <w:r w:rsidRPr="00E374ED">
              <w:rPr>
                <w:rStyle w:val="105pt"/>
                <w:rFonts w:eastAsiaTheme="minorHAnsi"/>
                <w:b w:val="0"/>
                <w:sz w:val="22"/>
                <w:szCs w:val="22"/>
              </w:rPr>
              <w:t>сентябрь- май</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before="120" w:line="210" w:lineRule="exact"/>
              <w:ind w:firstLine="0"/>
              <w:rPr>
                <w:rFonts w:ascii="Times New Roman" w:hAnsi="Times New Roman" w:cs="Times New Roman"/>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6"/>
              <w:shd w:val="clear" w:color="auto" w:fill="auto"/>
              <w:spacing w:line="278" w:lineRule="exact"/>
              <w:ind w:left="120" w:firstLine="0"/>
              <w:jc w:val="left"/>
            </w:pPr>
            <w:r w:rsidRPr="00E374ED">
              <w:rPr>
                <w:rStyle w:val="32"/>
              </w:rPr>
              <w:t>Всероссийская акция: «Георгиевская ленточка»</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54" w:lineRule="exact"/>
              <w:ind w:left="120" w:firstLine="0"/>
              <w:rPr>
                <w:rStyle w:val="105pt"/>
                <w:rFonts w:eastAsiaTheme="minorHAnsi"/>
                <w:b w:val="0"/>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6"/>
              <w:shd w:val="clear" w:color="auto" w:fill="auto"/>
              <w:spacing w:line="283" w:lineRule="exact"/>
              <w:ind w:left="120" w:firstLine="0"/>
              <w:jc w:val="left"/>
            </w:pPr>
            <w:r w:rsidRPr="00E374ED">
              <w:rPr>
                <w:rStyle w:val="32"/>
              </w:rPr>
              <w:t>Участие родителей в акции «Бессмертный полк»</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54" w:lineRule="exact"/>
              <w:ind w:left="120" w:firstLine="0"/>
              <w:rPr>
                <w:rStyle w:val="105pt"/>
                <w:rFonts w:eastAsiaTheme="minorHAnsi"/>
                <w:b w:val="0"/>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6"/>
              <w:shd w:val="clear" w:color="auto" w:fill="auto"/>
              <w:spacing w:line="220" w:lineRule="exact"/>
              <w:ind w:left="120" w:firstLine="0"/>
              <w:jc w:val="left"/>
            </w:pPr>
            <w:r w:rsidRPr="00E374ED">
              <w:rPr>
                <w:rStyle w:val="32"/>
              </w:rPr>
              <w:t>Участие родителей в акции «Окна победы»</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54" w:lineRule="exact"/>
              <w:ind w:left="120" w:firstLine="0"/>
              <w:rPr>
                <w:rStyle w:val="105pt"/>
                <w:rFonts w:eastAsiaTheme="minorHAnsi"/>
                <w:b w:val="0"/>
                <w:sz w:val="22"/>
                <w:szCs w:val="22"/>
              </w:rPr>
            </w:pPr>
            <w:r w:rsidRPr="00E374ED">
              <w:rPr>
                <w:rStyle w:val="105pt"/>
                <w:rFonts w:eastAsiaTheme="minorHAnsi"/>
                <w:b w:val="0"/>
                <w:sz w:val="22"/>
                <w:szCs w:val="22"/>
              </w:rPr>
              <w:t>май</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firstLine="0"/>
              <w:rPr>
                <w:rStyle w:val="105pt"/>
                <w:rFonts w:eastAsiaTheme="minorHAnsi"/>
                <w:b w:val="0"/>
                <w:sz w:val="22"/>
                <w:szCs w:val="22"/>
              </w:rPr>
            </w:pPr>
            <w:r w:rsidRPr="00E374ED">
              <w:rPr>
                <w:rStyle w:val="105pt"/>
                <w:rFonts w:eastAsiaTheme="minorHAnsi"/>
                <w:b w:val="0"/>
                <w:sz w:val="22"/>
                <w:szCs w:val="22"/>
              </w:rPr>
              <w:t>руководители</w:t>
            </w:r>
          </w:p>
        </w:tc>
      </w:tr>
      <w:tr w:rsidR="006A1D10" w:rsidRPr="007F0037" w:rsidTr="00CE7E48">
        <w:tc>
          <w:tcPr>
            <w:tcW w:w="965" w:type="dxa"/>
          </w:tcPr>
          <w:p w:rsidR="006A1D10" w:rsidRPr="00E374ED" w:rsidRDefault="006A1D10" w:rsidP="00CC1F04">
            <w:pPr>
              <w:pStyle w:val="a6"/>
              <w:widowControl/>
              <w:numPr>
                <w:ilvl w:val="0"/>
                <w:numId w:val="186"/>
              </w:numPr>
              <w:autoSpaceDE/>
              <w:autoSpaceDN/>
              <w:contextualSpacing/>
              <w:jc w:val="center"/>
            </w:pPr>
          </w:p>
        </w:tc>
        <w:tc>
          <w:tcPr>
            <w:tcW w:w="3926" w:type="dxa"/>
          </w:tcPr>
          <w:p w:rsidR="006A1D10" w:rsidRPr="00E374ED" w:rsidRDefault="006A1D10" w:rsidP="00CE7E48">
            <w:pPr>
              <w:pStyle w:val="6"/>
              <w:shd w:val="clear" w:color="auto" w:fill="auto"/>
              <w:spacing w:line="220" w:lineRule="exact"/>
              <w:ind w:left="120" w:firstLine="0"/>
              <w:jc w:val="left"/>
              <w:rPr>
                <w:rStyle w:val="32"/>
              </w:rPr>
            </w:pPr>
            <w:r w:rsidRPr="00E374ED">
              <w:t>Индивидуальная работа с родителями по занятости детей в летний период</w:t>
            </w:r>
          </w:p>
        </w:tc>
        <w:tc>
          <w:tcPr>
            <w:tcW w:w="1328" w:type="dxa"/>
          </w:tcPr>
          <w:p w:rsidR="006A1D10" w:rsidRPr="00E374ED" w:rsidRDefault="006A1D10" w:rsidP="00CE7E48">
            <w:pPr>
              <w:pStyle w:val="12"/>
              <w:shd w:val="clear" w:color="auto" w:fill="auto"/>
              <w:spacing w:line="210" w:lineRule="exact"/>
              <w:ind w:left="140" w:firstLine="0"/>
              <w:rPr>
                <w:rFonts w:ascii="Times New Roman" w:hAnsi="Times New Roman" w:cs="Times New Roman"/>
                <w:sz w:val="22"/>
                <w:szCs w:val="22"/>
              </w:rPr>
            </w:pPr>
            <w:r w:rsidRPr="00E374ED">
              <w:rPr>
                <w:rStyle w:val="105pt"/>
                <w:rFonts w:eastAsiaTheme="minorHAnsi"/>
                <w:b w:val="0"/>
                <w:sz w:val="22"/>
                <w:szCs w:val="22"/>
              </w:rPr>
              <w:t>5-9</w:t>
            </w:r>
          </w:p>
        </w:tc>
        <w:tc>
          <w:tcPr>
            <w:tcW w:w="1497" w:type="dxa"/>
            <w:gridSpan w:val="2"/>
          </w:tcPr>
          <w:p w:rsidR="006A1D10" w:rsidRPr="00E374ED" w:rsidRDefault="006A1D10" w:rsidP="00CE7E48">
            <w:pPr>
              <w:pStyle w:val="12"/>
              <w:shd w:val="clear" w:color="auto" w:fill="auto"/>
              <w:spacing w:line="254" w:lineRule="exact"/>
              <w:ind w:left="120" w:firstLine="0"/>
              <w:rPr>
                <w:rStyle w:val="105pt"/>
                <w:rFonts w:eastAsiaTheme="minorHAnsi"/>
                <w:b w:val="0"/>
                <w:sz w:val="22"/>
                <w:szCs w:val="22"/>
              </w:rPr>
            </w:pPr>
            <w:r w:rsidRPr="00E374ED">
              <w:rPr>
                <w:rStyle w:val="105pt"/>
                <w:rFonts w:eastAsiaTheme="minorHAnsi"/>
                <w:b w:val="0"/>
                <w:sz w:val="22"/>
                <w:szCs w:val="22"/>
              </w:rPr>
              <w:t>Июнь-август</w:t>
            </w:r>
          </w:p>
        </w:tc>
        <w:tc>
          <w:tcPr>
            <w:tcW w:w="2457" w:type="dxa"/>
          </w:tcPr>
          <w:p w:rsidR="006A1D10" w:rsidRPr="00E374ED" w:rsidRDefault="006A1D10" w:rsidP="00CE7E48">
            <w:pPr>
              <w:pStyle w:val="12"/>
              <w:shd w:val="clear" w:color="auto" w:fill="auto"/>
              <w:spacing w:after="120" w:line="210" w:lineRule="exact"/>
              <w:ind w:firstLine="0"/>
              <w:rPr>
                <w:rFonts w:ascii="Times New Roman" w:hAnsi="Times New Roman" w:cs="Times New Roman"/>
                <w:sz w:val="22"/>
                <w:szCs w:val="22"/>
              </w:rPr>
            </w:pPr>
            <w:r w:rsidRPr="00E374ED">
              <w:rPr>
                <w:rStyle w:val="105pt"/>
                <w:rFonts w:eastAsiaTheme="minorHAnsi"/>
                <w:b w:val="0"/>
                <w:sz w:val="22"/>
                <w:szCs w:val="22"/>
              </w:rPr>
              <w:t>Классные</w:t>
            </w:r>
          </w:p>
          <w:p w:rsidR="006A1D10" w:rsidRPr="00E374ED" w:rsidRDefault="006A1D10" w:rsidP="00CE7E48">
            <w:pPr>
              <w:pStyle w:val="12"/>
              <w:shd w:val="clear" w:color="auto" w:fill="auto"/>
              <w:spacing w:after="120" w:line="210" w:lineRule="exact"/>
              <w:ind w:firstLine="0"/>
              <w:rPr>
                <w:rStyle w:val="105pt"/>
                <w:rFonts w:eastAsiaTheme="minorHAnsi"/>
                <w:b w:val="0"/>
                <w:sz w:val="22"/>
                <w:szCs w:val="22"/>
              </w:rPr>
            </w:pPr>
            <w:r w:rsidRPr="00E374ED">
              <w:rPr>
                <w:rStyle w:val="105pt"/>
                <w:rFonts w:eastAsiaTheme="minorHAnsi"/>
                <w:b w:val="0"/>
                <w:sz w:val="22"/>
                <w:szCs w:val="22"/>
              </w:rPr>
              <w:t>руководители</w:t>
            </w:r>
          </w:p>
        </w:tc>
      </w:tr>
    </w:tbl>
    <w:p w:rsidR="006A1D10" w:rsidRPr="006A1D10" w:rsidRDefault="006A1D10" w:rsidP="00BC7D02">
      <w:pPr>
        <w:pStyle w:val="a6"/>
        <w:tabs>
          <w:tab w:val="left" w:pos="1134"/>
        </w:tabs>
        <w:ind w:left="567" w:right="141" w:firstLine="0"/>
        <w:rPr>
          <w:b/>
          <w:lang w:val="ru-RU"/>
        </w:rPr>
      </w:pPr>
    </w:p>
    <w:p w:rsidR="00DD2384" w:rsidRPr="000C6B7B" w:rsidRDefault="00EB158A" w:rsidP="00CC1F04">
      <w:pPr>
        <w:pStyle w:val="4"/>
        <w:numPr>
          <w:ilvl w:val="1"/>
          <w:numId w:val="185"/>
        </w:numPr>
        <w:spacing w:before="61" w:line="295" w:lineRule="exact"/>
        <w:jc w:val="center"/>
        <w:rPr>
          <w:sz w:val="22"/>
          <w:szCs w:val="22"/>
          <w:u w:val="thick"/>
          <w:lang w:val="ru-RU"/>
        </w:rPr>
      </w:pPr>
      <w:r w:rsidRPr="000C6B7B">
        <w:rPr>
          <w:sz w:val="22"/>
          <w:szCs w:val="22"/>
          <w:u w:val="thick"/>
          <w:lang w:val="ru-RU"/>
        </w:rPr>
        <w:t>Программа коррекционной работы</w:t>
      </w:r>
    </w:p>
    <w:p w:rsidR="00517EE6" w:rsidRPr="00517EE6" w:rsidRDefault="00517EE6" w:rsidP="00517EE6">
      <w:pPr>
        <w:pStyle w:val="4"/>
        <w:spacing w:before="61" w:line="295" w:lineRule="exact"/>
        <w:ind w:left="0" w:firstLine="567"/>
        <w:rPr>
          <w:sz w:val="22"/>
          <w:szCs w:val="22"/>
          <w:lang w:val="ru-RU"/>
        </w:rPr>
      </w:pPr>
    </w:p>
    <w:p w:rsidR="000C6B7B" w:rsidRPr="000C6B7B" w:rsidRDefault="000C6B7B" w:rsidP="000C6B7B">
      <w:pPr>
        <w:pStyle w:val="a4"/>
        <w:ind w:left="0" w:firstLine="284"/>
        <w:rPr>
          <w:sz w:val="22"/>
          <w:szCs w:val="22"/>
          <w:lang w:val="ru-RU" w:bidi="ru-RU"/>
        </w:rPr>
      </w:pPr>
      <w:r w:rsidRPr="000C6B7B">
        <w:rPr>
          <w:sz w:val="22"/>
          <w:szCs w:val="22"/>
          <w:lang w:val="ru-RU" w:bidi="ru-RU"/>
        </w:rPr>
        <w:t>Программа коррекционной работы (ПКР) является неотъемлемым структурным компонентом адаптированной основной образовательной программы Учреждения.</w:t>
      </w:r>
    </w:p>
    <w:p w:rsidR="000C6B7B" w:rsidRPr="000C6B7B" w:rsidRDefault="000C6B7B" w:rsidP="000C6B7B">
      <w:pPr>
        <w:pStyle w:val="a4"/>
        <w:ind w:left="0" w:firstLine="284"/>
        <w:rPr>
          <w:sz w:val="22"/>
          <w:szCs w:val="22"/>
          <w:lang w:val="ru-RU"/>
        </w:rPr>
      </w:pPr>
      <w:r w:rsidRPr="000C6B7B">
        <w:rPr>
          <w:sz w:val="22"/>
          <w:szCs w:val="22"/>
          <w:lang w:val="ru-RU"/>
        </w:rPr>
        <w:t xml:space="preserve"> Программа коррекционной работы на уровне </w:t>
      </w:r>
      <w:r>
        <w:rPr>
          <w:sz w:val="22"/>
          <w:szCs w:val="22"/>
          <w:lang w:val="ru-RU"/>
        </w:rPr>
        <w:t>основного</w:t>
      </w:r>
      <w:r w:rsidRPr="000C6B7B">
        <w:rPr>
          <w:sz w:val="22"/>
          <w:szCs w:val="22"/>
          <w:lang w:val="ru-RU"/>
        </w:rPr>
        <w:t xml:space="preserve"> общего образования преемственно связана с программой коррекционной работы на уровне </w:t>
      </w:r>
      <w:r>
        <w:rPr>
          <w:sz w:val="22"/>
          <w:szCs w:val="22"/>
          <w:lang w:val="ru-RU"/>
        </w:rPr>
        <w:t>начального</w:t>
      </w:r>
      <w:r w:rsidRPr="000C6B7B">
        <w:rPr>
          <w:sz w:val="22"/>
          <w:szCs w:val="22"/>
          <w:lang w:val="ru-RU"/>
        </w:rPr>
        <w:t xml:space="preserve"> общего образования, является ее логическим продолжением.</w:t>
      </w:r>
    </w:p>
    <w:p w:rsidR="000C6B7B" w:rsidRPr="000C6B7B" w:rsidRDefault="000C6B7B" w:rsidP="000C6B7B">
      <w:pPr>
        <w:pStyle w:val="a4"/>
        <w:ind w:left="0" w:firstLine="284"/>
        <w:rPr>
          <w:sz w:val="22"/>
          <w:szCs w:val="22"/>
          <w:lang w:val="ru-RU"/>
        </w:rPr>
      </w:pPr>
      <w:r w:rsidRPr="000C6B7B">
        <w:rPr>
          <w:sz w:val="22"/>
          <w:szCs w:val="22"/>
          <w:lang w:val="ru-RU"/>
        </w:rPr>
        <w:t xml:space="preserve">Программа коррекционной работы на уровне </w:t>
      </w:r>
      <w:r>
        <w:rPr>
          <w:sz w:val="22"/>
          <w:szCs w:val="22"/>
          <w:lang w:val="ru-RU"/>
        </w:rPr>
        <w:t>основного</w:t>
      </w:r>
      <w:r w:rsidRPr="000C6B7B">
        <w:rPr>
          <w:sz w:val="22"/>
          <w:szCs w:val="22"/>
          <w:lang w:val="ru-RU"/>
        </w:rPr>
        <w:t xml:space="preserve"> общего образования обязательна в процессе обучения подростков с нарушением опорно-двигательного аппарата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0C6B7B" w:rsidRPr="000C6B7B" w:rsidRDefault="000C6B7B" w:rsidP="000C6B7B">
      <w:pPr>
        <w:pStyle w:val="a4"/>
        <w:ind w:left="0" w:firstLine="284"/>
        <w:rPr>
          <w:sz w:val="22"/>
          <w:szCs w:val="22"/>
          <w:lang w:val="ru-RU"/>
        </w:rPr>
      </w:pPr>
      <w:r w:rsidRPr="000C6B7B">
        <w:rPr>
          <w:sz w:val="22"/>
          <w:szCs w:val="22"/>
          <w:lang w:val="ru-RU"/>
        </w:rPr>
        <w:t xml:space="preserve">Программа коррекционной работы разрабатывается на весь период освоения уровня </w:t>
      </w:r>
      <w:r w:rsidR="00B20195">
        <w:rPr>
          <w:sz w:val="22"/>
          <w:szCs w:val="22"/>
          <w:lang w:val="ru-RU"/>
        </w:rPr>
        <w:t>основного</w:t>
      </w:r>
      <w:r w:rsidRPr="000C6B7B">
        <w:rPr>
          <w:sz w:val="22"/>
          <w:szCs w:val="22"/>
          <w:lang w:val="ru-RU"/>
        </w:rPr>
        <w:t>общего образования, имеет четкую структуру и включает несколько разделов</w:t>
      </w:r>
      <w:r w:rsidRPr="000C6B7B">
        <w:rPr>
          <w:sz w:val="22"/>
          <w:szCs w:val="22"/>
          <w:vertAlign w:val="superscript"/>
          <w:lang w:val="ru-RU"/>
        </w:rPr>
        <w:t>8</w:t>
      </w:r>
      <w:r w:rsidRPr="000C6B7B">
        <w:rPr>
          <w:sz w:val="22"/>
          <w:szCs w:val="22"/>
          <w:lang w:val="ru-RU"/>
        </w:rPr>
        <w:t>.</w:t>
      </w:r>
    </w:p>
    <w:p w:rsidR="000C6B7B" w:rsidRPr="000C6B7B" w:rsidRDefault="000C6B7B" w:rsidP="000C6B7B">
      <w:pPr>
        <w:pStyle w:val="a4"/>
        <w:ind w:left="0" w:firstLine="284"/>
        <w:rPr>
          <w:sz w:val="22"/>
          <w:szCs w:val="22"/>
          <w:lang w:val="ru-RU"/>
        </w:rPr>
      </w:pPr>
      <w:r w:rsidRPr="000C6B7B">
        <w:rPr>
          <w:sz w:val="22"/>
          <w:szCs w:val="22"/>
          <w:lang w:val="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0C6B7B" w:rsidRPr="000C6B7B" w:rsidRDefault="000C6B7B" w:rsidP="000C6B7B">
      <w:pPr>
        <w:pStyle w:val="a4"/>
        <w:ind w:left="0" w:firstLine="284"/>
        <w:rPr>
          <w:sz w:val="22"/>
          <w:szCs w:val="22"/>
          <w:lang w:val="ru-RU"/>
        </w:rPr>
      </w:pPr>
      <w:r w:rsidRPr="000C6B7B">
        <w:rPr>
          <w:sz w:val="22"/>
          <w:szCs w:val="22"/>
          <w:lang w:val="ru-RU"/>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0C6B7B" w:rsidRPr="000C6B7B" w:rsidRDefault="000C6B7B" w:rsidP="000C6B7B">
      <w:pPr>
        <w:pStyle w:val="a4"/>
        <w:ind w:left="0" w:firstLine="284"/>
        <w:rPr>
          <w:sz w:val="22"/>
          <w:szCs w:val="22"/>
          <w:lang w:val="ru-RU"/>
        </w:rPr>
      </w:pPr>
      <w:r w:rsidRPr="000C6B7B">
        <w:rPr>
          <w:b/>
          <w:sz w:val="22"/>
          <w:szCs w:val="22"/>
          <w:lang w:val="ru-RU"/>
        </w:rPr>
        <w:t xml:space="preserve">Цель программы коррекционной работы </w:t>
      </w:r>
      <w:r w:rsidRPr="000C6B7B">
        <w:rPr>
          <w:sz w:val="22"/>
          <w:szCs w:val="22"/>
          <w:lang w:val="ru-RU"/>
        </w:rPr>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АООП, профессионального самоопределения, социализации, обеспечения психологической устойчивости старшеклассников.</w:t>
      </w:r>
    </w:p>
    <w:p w:rsidR="000C6B7B" w:rsidRPr="000C6B7B" w:rsidRDefault="000C6B7B" w:rsidP="000C6B7B">
      <w:pPr>
        <w:pStyle w:val="a4"/>
        <w:ind w:left="0" w:firstLine="284"/>
        <w:rPr>
          <w:sz w:val="22"/>
          <w:szCs w:val="22"/>
          <w:lang w:val="ru-RU"/>
        </w:rPr>
      </w:pPr>
      <w:r w:rsidRPr="000C6B7B">
        <w:rPr>
          <w:sz w:val="22"/>
          <w:szCs w:val="22"/>
          <w:lang w:val="ru-RU"/>
        </w:rPr>
        <w:t xml:space="preserve">Цель определяет </w:t>
      </w:r>
      <w:r w:rsidRPr="000C6B7B">
        <w:rPr>
          <w:b/>
          <w:sz w:val="22"/>
          <w:szCs w:val="22"/>
          <w:lang w:val="ru-RU"/>
        </w:rPr>
        <w:t>задачи</w:t>
      </w:r>
      <w:r w:rsidRPr="000C6B7B">
        <w:rPr>
          <w:sz w:val="22"/>
          <w:szCs w:val="22"/>
          <w:lang w:val="ru-RU"/>
        </w:rPr>
        <w:t>:</w:t>
      </w:r>
    </w:p>
    <w:p w:rsidR="000C6B7B" w:rsidRPr="000C6B7B" w:rsidRDefault="000C6B7B" w:rsidP="000C6B7B">
      <w:pPr>
        <w:pStyle w:val="a4"/>
        <w:ind w:left="0" w:firstLine="284"/>
        <w:rPr>
          <w:sz w:val="22"/>
          <w:szCs w:val="22"/>
          <w:lang w:val="ru-RU"/>
        </w:rPr>
      </w:pPr>
      <w:r w:rsidRPr="000C6B7B">
        <w:rPr>
          <w:sz w:val="22"/>
          <w:szCs w:val="22"/>
          <w:lang w:val="ru-RU"/>
        </w:rPr>
        <w:t>– выявление особых образовательных потребностей обучающихся с ОВЗ, инвалидов, а также подростков, попавших в трудную жизненную ситуацию;</w:t>
      </w:r>
    </w:p>
    <w:p w:rsidR="000C6B7B" w:rsidRPr="000C6B7B" w:rsidRDefault="000C6B7B" w:rsidP="000C6B7B">
      <w:pPr>
        <w:pStyle w:val="a4"/>
        <w:ind w:left="0" w:firstLine="284"/>
        <w:rPr>
          <w:sz w:val="22"/>
          <w:szCs w:val="22"/>
          <w:lang w:val="ru-RU"/>
        </w:rPr>
      </w:pPr>
      <w:r w:rsidRPr="000C6B7B">
        <w:rPr>
          <w:sz w:val="22"/>
          <w:szCs w:val="22"/>
          <w:lang w:val="ru-RU"/>
        </w:rPr>
        <w:t>– создание</w:t>
      </w:r>
      <w:r w:rsidRPr="000C6B7B">
        <w:rPr>
          <w:sz w:val="22"/>
          <w:szCs w:val="22"/>
          <w:lang w:val="ru-RU"/>
        </w:rPr>
        <w:tab/>
        <w:t>условий</w:t>
      </w:r>
      <w:r w:rsidRPr="000C6B7B">
        <w:rPr>
          <w:sz w:val="22"/>
          <w:szCs w:val="22"/>
          <w:lang w:val="ru-RU"/>
        </w:rPr>
        <w:tab/>
        <w:t>для</w:t>
      </w:r>
      <w:r w:rsidRPr="000C6B7B">
        <w:rPr>
          <w:sz w:val="22"/>
          <w:szCs w:val="22"/>
          <w:lang w:val="ru-RU"/>
        </w:rPr>
        <w:tab/>
        <w:t>успешного</w:t>
      </w:r>
      <w:r w:rsidRPr="000C6B7B">
        <w:rPr>
          <w:sz w:val="22"/>
          <w:szCs w:val="22"/>
          <w:lang w:val="ru-RU"/>
        </w:rPr>
        <w:tab/>
        <w:t>освоения</w:t>
      </w:r>
      <w:r w:rsidRPr="000C6B7B">
        <w:rPr>
          <w:sz w:val="22"/>
          <w:szCs w:val="22"/>
          <w:lang w:val="ru-RU"/>
        </w:rPr>
        <w:tab/>
        <w:t>программы</w:t>
      </w:r>
      <w:r w:rsidRPr="000C6B7B">
        <w:rPr>
          <w:sz w:val="22"/>
          <w:szCs w:val="22"/>
          <w:lang w:val="ru-RU"/>
        </w:rPr>
        <w:tab/>
        <w:t>(ее</w:t>
      </w:r>
      <w:r w:rsidRPr="000C6B7B">
        <w:rPr>
          <w:sz w:val="22"/>
          <w:szCs w:val="22"/>
          <w:lang w:val="ru-RU"/>
        </w:rPr>
        <w:tab/>
        <w:t>элементов)</w:t>
      </w:r>
      <w:r w:rsidRPr="000C6B7B">
        <w:rPr>
          <w:sz w:val="22"/>
          <w:szCs w:val="22"/>
          <w:lang w:val="ru-RU"/>
        </w:rPr>
        <w:tab/>
        <w:t>и прохождения государственной итоговой аттестации;</w:t>
      </w:r>
    </w:p>
    <w:p w:rsidR="000C6B7B" w:rsidRPr="000C6B7B" w:rsidRDefault="000C6B7B" w:rsidP="000C6B7B">
      <w:pPr>
        <w:pStyle w:val="a4"/>
        <w:ind w:left="0" w:firstLine="284"/>
        <w:rPr>
          <w:sz w:val="22"/>
          <w:szCs w:val="22"/>
          <w:lang w:val="ru-RU"/>
        </w:rPr>
      </w:pPr>
      <w:r w:rsidRPr="000C6B7B">
        <w:rPr>
          <w:sz w:val="22"/>
          <w:szCs w:val="22"/>
          <w:lang w:val="ru-RU"/>
        </w:rPr>
        <w:t>– коррекция (минимизация) имеющихся нарушений (личностных, регулятивных, когнитивных, коммуникативных);– обеспечение непрерывной коррекционно-развивающей работы в единстве урочной и внеурочной деятельности;</w:t>
      </w:r>
    </w:p>
    <w:p w:rsidR="000C6B7B" w:rsidRPr="000C6B7B" w:rsidRDefault="000C6B7B" w:rsidP="000C6B7B">
      <w:pPr>
        <w:pStyle w:val="a4"/>
        <w:ind w:left="0" w:firstLine="284"/>
        <w:rPr>
          <w:sz w:val="22"/>
          <w:szCs w:val="22"/>
          <w:lang w:val="ru-RU"/>
        </w:rPr>
      </w:pPr>
      <w:r w:rsidRPr="000C6B7B">
        <w:rPr>
          <w:sz w:val="22"/>
          <w:szCs w:val="22"/>
          <w:lang w:val="ru-RU"/>
        </w:rPr>
        <w:t xml:space="preserve">– выявление профессиональных склонностей, интересов подростков с особыми образовательными потребностями; проведение работы по их профессиональному </w:t>
      </w:r>
      <w:r w:rsidRPr="000C6B7B">
        <w:rPr>
          <w:sz w:val="22"/>
          <w:szCs w:val="22"/>
          <w:lang w:val="ru-RU"/>
        </w:rPr>
        <w:lastRenderedPageBreak/>
        <w:t>консультированию,</w:t>
      </w:r>
      <w:r w:rsidRPr="000C6B7B">
        <w:rPr>
          <w:sz w:val="22"/>
          <w:szCs w:val="22"/>
          <w:lang w:val="ru-RU"/>
        </w:rPr>
        <w:tab/>
        <w:t>профессиональной</w:t>
      </w:r>
      <w:r w:rsidRPr="000C6B7B">
        <w:rPr>
          <w:sz w:val="22"/>
          <w:szCs w:val="22"/>
          <w:lang w:val="ru-RU"/>
        </w:rPr>
        <w:tab/>
        <w:t>ориентации,</w:t>
      </w:r>
      <w:r w:rsidRPr="000C6B7B">
        <w:rPr>
          <w:sz w:val="22"/>
          <w:szCs w:val="22"/>
          <w:lang w:val="ru-RU"/>
        </w:rPr>
        <w:tab/>
        <w:t>профессиональному самоопределению;</w:t>
      </w:r>
    </w:p>
    <w:p w:rsidR="000C6B7B" w:rsidRPr="000C6B7B" w:rsidRDefault="000C6B7B" w:rsidP="000C6B7B">
      <w:pPr>
        <w:pStyle w:val="a4"/>
        <w:ind w:left="0" w:firstLine="284"/>
        <w:rPr>
          <w:sz w:val="22"/>
          <w:szCs w:val="22"/>
          <w:lang w:val="ru-RU"/>
        </w:rPr>
      </w:pPr>
      <w:r w:rsidRPr="000C6B7B">
        <w:rPr>
          <w:sz w:val="22"/>
          <w:szCs w:val="22"/>
          <w:lang w:val="ru-RU"/>
        </w:rPr>
        <w:t>– осуществление консультативной работы с педагогами, родителями (законными представителями), социальными работниками, а также потенциальными работодателями;</w:t>
      </w:r>
    </w:p>
    <w:p w:rsidR="000C6B7B" w:rsidRPr="000C6B7B" w:rsidRDefault="000C6B7B" w:rsidP="000C6B7B">
      <w:pPr>
        <w:pStyle w:val="a4"/>
        <w:ind w:left="0" w:firstLine="284"/>
        <w:rPr>
          <w:sz w:val="22"/>
          <w:szCs w:val="22"/>
          <w:lang w:val="ru-RU"/>
        </w:rPr>
      </w:pPr>
      <w:r w:rsidRPr="000C6B7B">
        <w:rPr>
          <w:sz w:val="22"/>
          <w:szCs w:val="22"/>
          <w:lang w:val="ru-RU"/>
        </w:rPr>
        <w:t>– проведение информационно-просветительских мероприятий.</w:t>
      </w:r>
    </w:p>
    <w:p w:rsidR="000C6B7B" w:rsidRPr="000C6B7B" w:rsidRDefault="000C6B7B" w:rsidP="000C6B7B">
      <w:pPr>
        <w:pStyle w:val="a4"/>
        <w:ind w:left="0" w:firstLine="284"/>
        <w:rPr>
          <w:sz w:val="22"/>
          <w:szCs w:val="22"/>
          <w:lang w:val="ru-RU"/>
        </w:rPr>
      </w:pPr>
      <w:r w:rsidRPr="000C6B7B">
        <w:rPr>
          <w:sz w:val="22"/>
          <w:szCs w:val="22"/>
          <w:lang w:val="ru-RU"/>
        </w:rPr>
        <w:t>Направления коррекционной работы – диагностическое, коррекционно- развивающее, консультативное и информационно-просветительское – способствуют освоению обучающимися с нарушением опорно-двигательного аппарата АООП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школы-интерната.</w:t>
      </w:r>
    </w:p>
    <w:p w:rsidR="000C6B7B" w:rsidRPr="000C6B7B" w:rsidRDefault="000C6B7B" w:rsidP="000C6B7B">
      <w:pPr>
        <w:pStyle w:val="a4"/>
        <w:ind w:left="0" w:firstLine="284"/>
        <w:rPr>
          <w:sz w:val="22"/>
          <w:szCs w:val="22"/>
          <w:lang w:val="ru-RU"/>
        </w:rPr>
      </w:pPr>
      <w:r w:rsidRPr="000C6B7B">
        <w:rPr>
          <w:sz w:val="22"/>
          <w:szCs w:val="22"/>
          <w:lang w:val="ru-RU"/>
        </w:rPr>
        <w:t>Характеристика содержания</w:t>
      </w:r>
    </w:p>
    <w:p w:rsidR="000C6B7B" w:rsidRPr="000C6B7B" w:rsidRDefault="000C6B7B" w:rsidP="000C6B7B">
      <w:pPr>
        <w:pStyle w:val="a4"/>
        <w:ind w:left="0" w:firstLine="284"/>
        <w:rPr>
          <w:sz w:val="22"/>
          <w:szCs w:val="22"/>
          <w:lang w:val="ru-RU"/>
        </w:rPr>
      </w:pPr>
      <w:r w:rsidRPr="000C6B7B">
        <w:rPr>
          <w:b/>
          <w:sz w:val="22"/>
          <w:szCs w:val="22"/>
          <w:lang w:val="ru-RU"/>
        </w:rPr>
        <w:t xml:space="preserve">Диагностическое направление работы </w:t>
      </w:r>
      <w:r w:rsidRPr="000C6B7B">
        <w:rPr>
          <w:sz w:val="22"/>
          <w:szCs w:val="22"/>
          <w:lang w:val="ru-RU"/>
        </w:rPr>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0C6B7B" w:rsidRPr="000C6B7B" w:rsidRDefault="000C6B7B" w:rsidP="000C6B7B">
      <w:pPr>
        <w:pStyle w:val="a4"/>
        <w:ind w:left="0" w:firstLine="284"/>
        <w:rPr>
          <w:sz w:val="22"/>
          <w:szCs w:val="22"/>
          <w:lang w:val="ru-RU"/>
        </w:rPr>
      </w:pPr>
      <w:r w:rsidRPr="000C6B7B">
        <w:rPr>
          <w:sz w:val="22"/>
          <w:szCs w:val="22"/>
          <w:lang w:val="ru-RU"/>
        </w:rPr>
        <w:t>Диагностическое направление коррекционной работы в образовательной организации проводят учителя-предметники и все специалисты (психолог, логопед, дефектолог-олигофренопедагог,  и т.д.).</w:t>
      </w:r>
    </w:p>
    <w:p w:rsidR="000C6B7B" w:rsidRPr="000C6B7B" w:rsidRDefault="000C6B7B" w:rsidP="000C6B7B">
      <w:pPr>
        <w:pStyle w:val="a4"/>
        <w:ind w:left="0" w:firstLine="284"/>
        <w:rPr>
          <w:sz w:val="22"/>
          <w:szCs w:val="22"/>
          <w:lang w:val="ru-RU"/>
        </w:rPr>
      </w:pPr>
      <w:r w:rsidRPr="000C6B7B">
        <w:rPr>
          <w:sz w:val="22"/>
          <w:szCs w:val="22"/>
          <w:lang w:val="ru-RU"/>
        </w:rPr>
        <w:t>Учителя-предметники осуществляют аттестацию обучающихся по учебным предметам в начале и конце учебного года, определяют динамику освоения ими АООП основные трудности.</w:t>
      </w:r>
    </w:p>
    <w:p w:rsidR="000C6B7B" w:rsidRPr="000C6B7B" w:rsidRDefault="000C6B7B" w:rsidP="000C6B7B">
      <w:pPr>
        <w:pStyle w:val="a4"/>
        <w:ind w:left="0" w:firstLine="284"/>
        <w:rPr>
          <w:sz w:val="22"/>
          <w:szCs w:val="22"/>
          <w:lang w:val="ru-RU"/>
        </w:rPr>
      </w:pPr>
      <w:r w:rsidRPr="000C6B7B">
        <w:rPr>
          <w:sz w:val="22"/>
          <w:szCs w:val="22"/>
          <w:lang w:val="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0C6B7B" w:rsidRPr="000C6B7B" w:rsidRDefault="000C6B7B" w:rsidP="000C6B7B">
      <w:pPr>
        <w:pStyle w:val="a4"/>
        <w:ind w:left="0" w:firstLine="284"/>
        <w:rPr>
          <w:sz w:val="22"/>
          <w:szCs w:val="22"/>
          <w:lang w:val="ru-RU"/>
        </w:rPr>
      </w:pPr>
      <w:r w:rsidRPr="004603A5">
        <w:rPr>
          <w:b/>
          <w:sz w:val="22"/>
          <w:szCs w:val="22"/>
          <w:lang w:val="ru-RU"/>
        </w:rPr>
        <w:t>Коррекционно-развивающее</w:t>
      </w:r>
      <w:r w:rsidRPr="000C6B7B">
        <w:rPr>
          <w:b/>
          <w:sz w:val="22"/>
          <w:szCs w:val="22"/>
          <w:lang w:val="ru-RU"/>
        </w:rPr>
        <w:t xml:space="preserve"> направление работы </w:t>
      </w:r>
      <w:r w:rsidRPr="000C6B7B">
        <w:rPr>
          <w:sz w:val="22"/>
          <w:szCs w:val="22"/>
          <w:lang w:val="ru-RU"/>
        </w:rPr>
        <w:t>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w:t>
      </w:r>
    </w:p>
    <w:p w:rsidR="000C6B7B" w:rsidRPr="000C6B7B" w:rsidRDefault="000C6B7B" w:rsidP="000C6B7B">
      <w:pPr>
        <w:pStyle w:val="a4"/>
        <w:ind w:left="0" w:firstLine="284"/>
        <w:rPr>
          <w:sz w:val="22"/>
          <w:szCs w:val="22"/>
          <w:lang w:val="ru-RU"/>
        </w:rPr>
      </w:pPr>
      <w:r w:rsidRPr="000C6B7B">
        <w:rPr>
          <w:sz w:val="22"/>
          <w:szCs w:val="22"/>
          <w:lang w:val="ru-RU"/>
        </w:rPr>
        <w:t>Коррекционное направление ПКР осуществляется в единстве урочной и внеурочной деятельности.</w:t>
      </w:r>
    </w:p>
    <w:p w:rsidR="000C6B7B" w:rsidRPr="000C6B7B" w:rsidRDefault="000C6B7B" w:rsidP="000C6B7B">
      <w:pPr>
        <w:pStyle w:val="a4"/>
        <w:ind w:left="0" w:firstLine="284"/>
        <w:rPr>
          <w:sz w:val="22"/>
          <w:szCs w:val="22"/>
          <w:lang w:val="ru-RU"/>
        </w:rPr>
      </w:pPr>
      <w:r w:rsidRPr="000C6B7B">
        <w:rPr>
          <w:sz w:val="22"/>
          <w:szCs w:val="22"/>
          <w:lang w:val="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тьютором и др.). Специалисты, как правило, проводят коррекционную работу во внеурочной деятельности.</w:t>
      </w:r>
    </w:p>
    <w:p w:rsidR="000C6B7B" w:rsidRPr="000C6B7B" w:rsidRDefault="000C6B7B" w:rsidP="000C6B7B">
      <w:pPr>
        <w:pStyle w:val="a4"/>
        <w:ind w:left="0" w:firstLine="284"/>
        <w:rPr>
          <w:sz w:val="22"/>
          <w:szCs w:val="22"/>
          <w:lang w:val="ru-RU"/>
        </w:rPr>
      </w:pPr>
      <w:r w:rsidRPr="000C6B7B">
        <w:rPr>
          <w:sz w:val="22"/>
          <w:szCs w:val="22"/>
          <w:lang w:val="ru-RU"/>
        </w:rPr>
        <w:t>Подросткам, попавшим в трудную жизненную ситуацию, рекомендованы занятия с психологом по формированию стрессоустойчивого поведения, по преодолению фобий имоделированию</w:t>
      </w:r>
      <w:r w:rsidRPr="000C6B7B">
        <w:rPr>
          <w:sz w:val="22"/>
          <w:szCs w:val="22"/>
          <w:lang w:val="ru-RU"/>
        </w:rPr>
        <w:tab/>
        <w:t>возможных</w:t>
      </w:r>
      <w:r w:rsidRPr="000C6B7B">
        <w:rPr>
          <w:sz w:val="22"/>
          <w:szCs w:val="22"/>
          <w:lang w:val="ru-RU"/>
        </w:rPr>
        <w:tab/>
        <w:t>вариантов</w:t>
      </w:r>
      <w:r w:rsidRPr="000C6B7B">
        <w:rPr>
          <w:sz w:val="22"/>
          <w:szCs w:val="22"/>
          <w:lang w:val="ru-RU"/>
        </w:rPr>
        <w:tab/>
        <w:t>решения</w:t>
      </w:r>
      <w:r w:rsidRPr="000C6B7B">
        <w:rPr>
          <w:sz w:val="22"/>
          <w:szCs w:val="22"/>
          <w:lang w:val="ru-RU"/>
        </w:rPr>
        <w:tab/>
        <w:t>проблем</w:t>
      </w:r>
      <w:r w:rsidRPr="000C6B7B">
        <w:rPr>
          <w:sz w:val="22"/>
          <w:szCs w:val="22"/>
          <w:lang w:val="ru-RU"/>
        </w:rPr>
        <w:tab/>
        <w:t>различного</w:t>
      </w:r>
      <w:r w:rsidRPr="000C6B7B">
        <w:rPr>
          <w:sz w:val="22"/>
          <w:szCs w:val="22"/>
          <w:lang w:val="ru-RU"/>
        </w:rPr>
        <w:tab/>
        <w:t>характера (личностных, межличностных, социальных и др.).</w:t>
      </w:r>
    </w:p>
    <w:p w:rsidR="000C6B7B" w:rsidRPr="000C6B7B" w:rsidRDefault="000C6B7B" w:rsidP="000C6B7B">
      <w:pPr>
        <w:pStyle w:val="a4"/>
        <w:ind w:left="0" w:firstLine="284"/>
        <w:rPr>
          <w:sz w:val="22"/>
          <w:szCs w:val="22"/>
          <w:lang w:val="ru-RU"/>
        </w:rPr>
      </w:pPr>
      <w:r w:rsidRPr="000C6B7B">
        <w:rPr>
          <w:sz w:val="22"/>
          <w:szCs w:val="22"/>
          <w:lang w:val="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0C6B7B" w:rsidRPr="000C6B7B" w:rsidRDefault="000C6B7B" w:rsidP="000C6B7B">
      <w:pPr>
        <w:pStyle w:val="a4"/>
        <w:ind w:left="0" w:firstLine="284"/>
        <w:rPr>
          <w:sz w:val="22"/>
          <w:szCs w:val="22"/>
          <w:lang w:val="ru-RU"/>
        </w:rPr>
      </w:pPr>
      <w:r w:rsidRPr="000C6B7B">
        <w:rPr>
          <w:sz w:val="22"/>
          <w:szCs w:val="22"/>
          <w:lang w:val="ru-RU"/>
        </w:rP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0C6B7B" w:rsidRPr="000C6B7B" w:rsidRDefault="000C6B7B" w:rsidP="000C6B7B">
      <w:pPr>
        <w:pStyle w:val="a4"/>
        <w:ind w:left="0" w:firstLine="284"/>
        <w:rPr>
          <w:sz w:val="22"/>
          <w:szCs w:val="22"/>
          <w:lang w:val="ru-RU"/>
        </w:rPr>
      </w:pPr>
      <w:r w:rsidRPr="000C6B7B">
        <w:rPr>
          <w:b/>
          <w:sz w:val="22"/>
          <w:szCs w:val="22"/>
          <w:lang w:val="ru-RU"/>
        </w:rPr>
        <w:t xml:space="preserve">Консультативное направление работы </w:t>
      </w:r>
      <w:r w:rsidRPr="000C6B7B">
        <w:rPr>
          <w:sz w:val="22"/>
          <w:szCs w:val="22"/>
          <w:lang w:val="ru-RU"/>
        </w:rPr>
        <w:t>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нарушением опорно- двигательного аппарата,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Работа психолога с родителями ориентирована на выявление и коррекцию имеющихся у школьников проблем — академических и личностных. Логопед реализует консультативное направление ПКР в работе с подростками с нарушениями речи, их родителями,</w:t>
      </w:r>
    </w:p>
    <w:p w:rsidR="000C6B7B" w:rsidRPr="000C6B7B" w:rsidRDefault="000C6B7B" w:rsidP="000C6B7B">
      <w:pPr>
        <w:pStyle w:val="a4"/>
        <w:ind w:left="0" w:firstLine="284"/>
        <w:rPr>
          <w:sz w:val="22"/>
          <w:szCs w:val="22"/>
          <w:lang w:val="ru-RU"/>
        </w:rPr>
      </w:pPr>
      <w:r w:rsidRPr="000C6B7B">
        <w:rPr>
          <w:sz w:val="22"/>
          <w:szCs w:val="22"/>
          <w:lang w:val="ru-RU"/>
        </w:rPr>
        <w:t>Консультативное направление работы с педагогами может касаться вопросов модификации и адаптации программного материала.</w:t>
      </w:r>
    </w:p>
    <w:p w:rsidR="000C6B7B" w:rsidRPr="000C6B7B" w:rsidRDefault="000C6B7B" w:rsidP="000C6B7B">
      <w:pPr>
        <w:pStyle w:val="a4"/>
        <w:ind w:left="0" w:firstLine="284"/>
        <w:rPr>
          <w:sz w:val="22"/>
          <w:szCs w:val="22"/>
          <w:lang w:val="ru-RU"/>
        </w:rPr>
      </w:pPr>
      <w:r w:rsidRPr="000C6B7B">
        <w:rPr>
          <w:b/>
          <w:sz w:val="22"/>
          <w:szCs w:val="22"/>
          <w:lang w:val="ru-RU"/>
        </w:rPr>
        <w:t xml:space="preserve">Информационно-просветительское направление работы </w:t>
      </w:r>
      <w:r w:rsidRPr="000C6B7B">
        <w:rPr>
          <w:sz w:val="22"/>
          <w:szCs w:val="22"/>
          <w:lang w:val="ru-RU"/>
        </w:rPr>
        <w:t xml:space="preserve">способствует расширению </w:t>
      </w:r>
      <w:r w:rsidRPr="000C6B7B">
        <w:rPr>
          <w:sz w:val="22"/>
          <w:szCs w:val="22"/>
          <w:lang w:val="ru-RU"/>
        </w:rPr>
        <w:lastRenderedPageBreak/>
        <w:t>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0C6B7B" w:rsidRPr="000C6B7B" w:rsidRDefault="000C6B7B" w:rsidP="000C6B7B">
      <w:pPr>
        <w:pStyle w:val="a4"/>
        <w:ind w:left="0" w:firstLine="284"/>
        <w:rPr>
          <w:sz w:val="22"/>
          <w:szCs w:val="22"/>
          <w:lang w:val="ru-RU"/>
        </w:rPr>
      </w:pPr>
      <w:r w:rsidRPr="000C6B7B">
        <w:rPr>
          <w:sz w:val="22"/>
          <w:szCs w:val="22"/>
          <w:lang w:val="ru-RU"/>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w:t>
      </w:r>
      <w:r w:rsidR="004603A5">
        <w:rPr>
          <w:sz w:val="22"/>
          <w:szCs w:val="22"/>
          <w:lang w:val="ru-RU"/>
        </w:rPr>
        <w:t xml:space="preserve"> учитель- дефектолог</w:t>
      </w:r>
      <w:r w:rsidRPr="000C6B7B">
        <w:rPr>
          <w:sz w:val="22"/>
          <w:szCs w:val="22"/>
          <w:lang w:val="ru-RU"/>
        </w:rPr>
        <w:t>).</w:t>
      </w:r>
    </w:p>
    <w:p w:rsidR="000C6B7B" w:rsidRPr="000C6B7B" w:rsidRDefault="000C6B7B" w:rsidP="000C6B7B">
      <w:pPr>
        <w:pStyle w:val="a4"/>
        <w:ind w:left="0" w:firstLine="284"/>
        <w:rPr>
          <w:sz w:val="22"/>
          <w:szCs w:val="22"/>
          <w:lang w:val="ru-RU"/>
        </w:rPr>
      </w:pPr>
      <w:r w:rsidRPr="000C6B7B">
        <w:rPr>
          <w:sz w:val="22"/>
          <w:szCs w:val="22"/>
          <w:lang w:val="ru-RU"/>
        </w:rPr>
        <w:t>Направления коррекционной работы реализуются в урочной и внеурочной деятельности.</w:t>
      </w:r>
    </w:p>
    <w:p w:rsidR="000C6B7B" w:rsidRPr="000C6B7B" w:rsidRDefault="000C6B7B" w:rsidP="000C6B7B">
      <w:pPr>
        <w:pStyle w:val="a4"/>
        <w:ind w:left="0" w:firstLine="284"/>
        <w:rPr>
          <w:sz w:val="22"/>
          <w:szCs w:val="22"/>
          <w:lang w:val="ru-RU" w:bidi="ru-RU"/>
        </w:rPr>
      </w:pPr>
      <w:r w:rsidRPr="000C6B7B">
        <w:rPr>
          <w:sz w:val="22"/>
          <w:szCs w:val="22"/>
          <w:lang w:val="ru-RU" w:bidi="ru-RU"/>
        </w:rPr>
        <w:t>ПКР разрабатывается для обучающихся с ограниченными возможностями здоровья.</w:t>
      </w:r>
    </w:p>
    <w:p w:rsidR="000C6B7B" w:rsidRPr="000C6B7B" w:rsidRDefault="000C6B7B" w:rsidP="000C6B7B">
      <w:pPr>
        <w:pStyle w:val="a4"/>
        <w:ind w:left="0" w:firstLine="284"/>
        <w:rPr>
          <w:sz w:val="22"/>
          <w:szCs w:val="22"/>
          <w:lang w:val="ru-RU" w:bidi="ru-RU"/>
        </w:rPr>
      </w:pPr>
      <w:r w:rsidRPr="000C6B7B">
        <w:rPr>
          <w:sz w:val="22"/>
          <w:szCs w:val="22"/>
          <w:lang w:val="ru-RU"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w:t>
      </w:r>
    </w:p>
    <w:p w:rsidR="000C6B7B" w:rsidRPr="000C6B7B" w:rsidRDefault="000C6B7B" w:rsidP="000C6B7B">
      <w:pPr>
        <w:pStyle w:val="a4"/>
        <w:ind w:left="0" w:firstLine="284"/>
        <w:rPr>
          <w:sz w:val="22"/>
          <w:szCs w:val="22"/>
          <w:lang w:val="ru-RU"/>
        </w:rPr>
      </w:pPr>
      <w:r w:rsidRPr="000C6B7B">
        <w:rPr>
          <w:sz w:val="22"/>
          <w:szCs w:val="22"/>
          <w:lang w:val="ru-RU"/>
        </w:rPr>
        <w:t>Коррекционные занятия организуются по нескольким направлениям согласно рекомендациям ПМПК:</w:t>
      </w:r>
    </w:p>
    <w:p w:rsidR="000C6B7B" w:rsidRPr="000C6B7B" w:rsidRDefault="000C6B7B" w:rsidP="000C6B7B">
      <w:pPr>
        <w:pStyle w:val="a4"/>
        <w:ind w:left="0" w:firstLine="284"/>
        <w:rPr>
          <w:sz w:val="22"/>
          <w:szCs w:val="22"/>
          <w:lang w:val="ru-RU"/>
        </w:rPr>
      </w:pPr>
      <w:r w:rsidRPr="000C6B7B">
        <w:rPr>
          <w:sz w:val="22"/>
          <w:szCs w:val="22"/>
          <w:lang w:val="ru-RU"/>
        </w:rPr>
        <w:t>Логопедические занятия.</w:t>
      </w:r>
    </w:p>
    <w:p w:rsidR="000C6B7B" w:rsidRPr="000C6B7B" w:rsidRDefault="000C6B7B" w:rsidP="000C6B7B">
      <w:pPr>
        <w:pStyle w:val="a4"/>
        <w:ind w:left="0" w:firstLine="284"/>
        <w:rPr>
          <w:sz w:val="22"/>
          <w:szCs w:val="22"/>
          <w:lang w:val="ru-RU"/>
        </w:rPr>
      </w:pPr>
      <w:r w:rsidRPr="000C6B7B">
        <w:rPr>
          <w:sz w:val="22"/>
          <w:szCs w:val="22"/>
          <w:lang w:val="ru-RU"/>
        </w:rPr>
        <w:t>Занятия с педагогом-психологом.</w:t>
      </w:r>
    </w:p>
    <w:p w:rsidR="000C6B7B" w:rsidRPr="000C6B7B" w:rsidRDefault="000C6B7B" w:rsidP="000C6B7B">
      <w:pPr>
        <w:pStyle w:val="a4"/>
        <w:ind w:left="0" w:firstLine="284"/>
        <w:rPr>
          <w:sz w:val="22"/>
          <w:szCs w:val="22"/>
          <w:lang w:val="ru-RU"/>
        </w:rPr>
      </w:pPr>
      <w:r w:rsidRPr="000C6B7B">
        <w:rPr>
          <w:sz w:val="22"/>
          <w:szCs w:val="22"/>
          <w:lang w:val="ru-RU"/>
        </w:rPr>
        <w:t>Занятия с учителем-дефектологом.</w:t>
      </w:r>
    </w:p>
    <w:p w:rsidR="000C6B7B" w:rsidRPr="000C6B7B" w:rsidRDefault="000C6B7B" w:rsidP="000C6B7B">
      <w:pPr>
        <w:pStyle w:val="a4"/>
        <w:ind w:left="0" w:firstLine="284"/>
        <w:rPr>
          <w:sz w:val="22"/>
          <w:szCs w:val="22"/>
          <w:lang w:val="ru-RU"/>
        </w:rPr>
      </w:pPr>
      <w:r w:rsidRPr="000C6B7B">
        <w:rPr>
          <w:sz w:val="22"/>
          <w:szCs w:val="22"/>
          <w:lang w:val="ru-RU"/>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w:t>
      </w:r>
    </w:p>
    <w:p w:rsidR="000C6B7B" w:rsidRPr="000C6B7B" w:rsidRDefault="000C6B7B" w:rsidP="000C6B7B">
      <w:pPr>
        <w:pStyle w:val="a4"/>
        <w:ind w:left="0" w:firstLine="284"/>
        <w:rPr>
          <w:sz w:val="22"/>
          <w:szCs w:val="22"/>
          <w:lang w:val="ru-RU"/>
        </w:rPr>
      </w:pPr>
      <w:r w:rsidRPr="000C6B7B">
        <w:rPr>
          <w:sz w:val="22"/>
          <w:szCs w:val="22"/>
          <w:lang w:val="ru-RU"/>
        </w:rPr>
        <w:t>Необходимость индивидуальных и малогрупповых занятий с педагогом-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педагогом-психологом. Занятия с педагогом-психологом организуются в соответствии с рекомендацией ПМПК. Содержание и срок реализации Программы индивидуальной коррекционной работы с педагогом-психологом зависят от особенностей и тяжести проявлений личностной декомпенсации.</w:t>
      </w:r>
    </w:p>
    <w:p w:rsidR="000C6B7B" w:rsidRPr="000C6B7B" w:rsidRDefault="000C6B7B" w:rsidP="000C6B7B">
      <w:pPr>
        <w:pStyle w:val="a4"/>
        <w:ind w:left="0" w:firstLine="284"/>
        <w:rPr>
          <w:sz w:val="22"/>
          <w:szCs w:val="22"/>
          <w:lang w:val="ru-RU"/>
        </w:rPr>
      </w:pPr>
      <w:r w:rsidRPr="000C6B7B">
        <w:rPr>
          <w:sz w:val="22"/>
          <w:szCs w:val="22"/>
          <w:lang w:val="ru-RU"/>
        </w:rPr>
        <w:t>Цель занятий с учителем-дефектологом – социализация; совершенствование у ребёнка способности адаптироваться к жизненным различным ситуациям.</w:t>
      </w:r>
    </w:p>
    <w:p w:rsidR="000C6B7B" w:rsidRPr="000C6B7B" w:rsidRDefault="000C6B7B" w:rsidP="000C6B7B">
      <w:pPr>
        <w:pStyle w:val="a4"/>
        <w:ind w:left="0" w:firstLine="284"/>
        <w:rPr>
          <w:sz w:val="22"/>
          <w:szCs w:val="22"/>
          <w:lang w:val="ru-RU"/>
        </w:rPr>
      </w:pPr>
      <w:r w:rsidRPr="000C6B7B">
        <w:rPr>
          <w:sz w:val="22"/>
          <w:szCs w:val="22"/>
          <w:lang w:val="ru-RU"/>
        </w:rPr>
        <w:t>Коррекционно-развивающие задачи:</w:t>
      </w:r>
    </w:p>
    <w:p w:rsidR="000C6B7B" w:rsidRPr="000C6B7B" w:rsidRDefault="000C6B7B" w:rsidP="000C6B7B">
      <w:pPr>
        <w:pStyle w:val="a4"/>
        <w:ind w:left="0" w:firstLine="284"/>
        <w:rPr>
          <w:sz w:val="22"/>
          <w:szCs w:val="22"/>
          <w:lang w:val="ru-RU"/>
        </w:rPr>
      </w:pPr>
      <w:r w:rsidRPr="000C6B7B">
        <w:rPr>
          <w:sz w:val="22"/>
          <w:szCs w:val="22"/>
          <w:lang w:val="ru-RU"/>
        </w:rPr>
        <w:t>развивать активное отношение к жизни;</w:t>
      </w:r>
    </w:p>
    <w:p w:rsidR="000C6B7B" w:rsidRPr="000C6B7B" w:rsidRDefault="000C6B7B" w:rsidP="000C6B7B">
      <w:pPr>
        <w:pStyle w:val="a4"/>
        <w:ind w:left="0" w:firstLine="284"/>
        <w:rPr>
          <w:sz w:val="22"/>
          <w:szCs w:val="22"/>
          <w:lang w:val="ru-RU"/>
        </w:rPr>
      </w:pPr>
      <w:r w:rsidRPr="000C6B7B">
        <w:rPr>
          <w:sz w:val="22"/>
          <w:szCs w:val="22"/>
          <w:lang w:val="ru-RU"/>
        </w:rPr>
        <w:t>совершенствовать механизмы межличностной коммуникации;</w:t>
      </w:r>
    </w:p>
    <w:p w:rsidR="000C6B7B" w:rsidRPr="000C6B7B" w:rsidRDefault="000C6B7B" w:rsidP="000C6B7B">
      <w:pPr>
        <w:pStyle w:val="a4"/>
        <w:ind w:left="0" w:firstLine="284"/>
        <w:rPr>
          <w:sz w:val="22"/>
          <w:szCs w:val="22"/>
          <w:lang w:val="ru-RU"/>
        </w:rPr>
      </w:pPr>
      <w:r w:rsidRPr="000C6B7B">
        <w:rPr>
          <w:sz w:val="22"/>
          <w:szCs w:val="22"/>
          <w:lang w:val="ru-RU"/>
        </w:rPr>
        <w:t>развивать волю и навыки самостоятельности;</w:t>
      </w:r>
    </w:p>
    <w:p w:rsidR="000C6B7B" w:rsidRPr="000C6B7B" w:rsidRDefault="000C6B7B" w:rsidP="000C6B7B">
      <w:pPr>
        <w:pStyle w:val="a4"/>
        <w:ind w:left="0" w:firstLine="284"/>
        <w:rPr>
          <w:sz w:val="22"/>
          <w:szCs w:val="22"/>
          <w:lang w:val="ru-RU"/>
        </w:rPr>
      </w:pPr>
      <w:r w:rsidRPr="000C6B7B">
        <w:rPr>
          <w:sz w:val="22"/>
          <w:szCs w:val="22"/>
          <w:lang w:val="ru-RU"/>
        </w:rPr>
        <w:t>способствовать снятию психо-мышечного напряжения;</w:t>
      </w:r>
    </w:p>
    <w:p w:rsidR="000C6B7B" w:rsidRPr="000C6B7B" w:rsidRDefault="000C6B7B" w:rsidP="000C6B7B">
      <w:pPr>
        <w:pStyle w:val="a4"/>
        <w:ind w:left="0" w:firstLine="284"/>
        <w:rPr>
          <w:sz w:val="22"/>
          <w:szCs w:val="22"/>
          <w:lang w:val="ru-RU"/>
        </w:rPr>
      </w:pPr>
      <w:r w:rsidRPr="000C6B7B">
        <w:rPr>
          <w:sz w:val="22"/>
          <w:szCs w:val="22"/>
          <w:lang w:val="ru-RU"/>
        </w:rPr>
        <w:t>обучать навыкам саморегуляции;</w:t>
      </w:r>
    </w:p>
    <w:p w:rsidR="000C6B7B" w:rsidRPr="000C6B7B" w:rsidRDefault="000C6B7B" w:rsidP="000C6B7B">
      <w:pPr>
        <w:pStyle w:val="a4"/>
        <w:ind w:left="0" w:firstLine="284"/>
        <w:rPr>
          <w:sz w:val="22"/>
          <w:szCs w:val="22"/>
          <w:lang w:val="ru-RU"/>
        </w:rPr>
      </w:pPr>
      <w:r w:rsidRPr="000C6B7B">
        <w:rPr>
          <w:sz w:val="22"/>
          <w:szCs w:val="22"/>
          <w:lang w:val="ru-RU"/>
        </w:rPr>
        <w:t>развивать эмоциональную сензитивность;</w:t>
      </w:r>
    </w:p>
    <w:p w:rsidR="000C6B7B" w:rsidRPr="000C6B7B" w:rsidRDefault="000C6B7B" w:rsidP="000C6B7B">
      <w:pPr>
        <w:pStyle w:val="a4"/>
        <w:ind w:left="0" w:firstLine="284"/>
        <w:rPr>
          <w:sz w:val="22"/>
          <w:szCs w:val="22"/>
          <w:lang w:val="ru-RU"/>
        </w:rPr>
      </w:pPr>
      <w:r w:rsidRPr="000C6B7B">
        <w:rPr>
          <w:sz w:val="22"/>
          <w:szCs w:val="22"/>
          <w:lang w:val="ru-RU"/>
        </w:rPr>
        <w:t>развивать познавательную сферу (сенсорная интеграция, развитие  внимания, памяти).</w:t>
      </w:r>
    </w:p>
    <w:p w:rsidR="000C6B7B" w:rsidRPr="000C6B7B" w:rsidRDefault="000C6B7B" w:rsidP="000C6B7B">
      <w:pPr>
        <w:pStyle w:val="a4"/>
        <w:ind w:left="0" w:firstLine="284"/>
        <w:rPr>
          <w:sz w:val="22"/>
          <w:szCs w:val="22"/>
          <w:lang w:val="ru-RU"/>
        </w:rPr>
      </w:pPr>
      <w:r w:rsidRPr="000C6B7B">
        <w:rPr>
          <w:sz w:val="22"/>
          <w:szCs w:val="22"/>
          <w:lang w:val="ru-RU"/>
        </w:rPr>
        <w:t>Работа с детьми с ОВЗ – это комплексная коррекционная работа, комплексный мультидисциплинарный подход, основанный на взаимодействии специалистов психолого-педагогического сопровождения.</w:t>
      </w:r>
    </w:p>
    <w:p w:rsidR="000C6B7B" w:rsidRPr="000C6B7B" w:rsidRDefault="000C6B7B" w:rsidP="000C6B7B">
      <w:pPr>
        <w:pStyle w:val="a4"/>
        <w:ind w:left="0" w:firstLine="284"/>
        <w:rPr>
          <w:sz w:val="22"/>
          <w:szCs w:val="22"/>
          <w:lang w:val="ru-RU"/>
        </w:rPr>
      </w:pPr>
      <w:r w:rsidRPr="000C6B7B">
        <w:rPr>
          <w:i/>
          <w:sz w:val="22"/>
          <w:szCs w:val="22"/>
          <w:lang w:val="ru-RU"/>
        </w:rPr>
        <w:t xml:space="preserve">Педагог </w:t>
      </w:r>
      <w:r w:rsidRPr="000C6B7B">
        <w:rPr>
          <w:sz w:val="22"/>
          <w:szCs w:val="22"/>
          <w:lang w:val="ru-RU"/>
        </w:rPr>
        <w:t xml:space="preserve">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(педагогу-психологу, учителю-логопеду, учителю- дефектологу) и формирует запрос для исследования ребенка в рамках ППк. Педагог составляет педагогическое заключение и отражает данные в адаптированной </w:t>
      </w:r>
      <w:r w:rsidRPr="000C6B7B">
        <w:rPr>
          <w:sz w:val="22"/>
          <w:szCs w:val="22"/>
          <w:lang w:val="ru-RU"/>
        </w:rPr>
        <w:lastRenderedPageBreak/>
        <w:t>образовательной программе учащегося (АОП).</w:t>
      </w:r>
    </w:p>
    <w:p w:rsidR="000C6B7B" w:rsidRPr="000C6B7B" w:rsidRDefault="000C6B7B" w:rsidP="000C6B7B">
      <w:pPr>
        <w:pStyle w:val="a4"/>
        <w:ind w:left="0" w:firstLine="284"/>
        <w:rPr>
          <w:sz w:val="22"/>
          <w:szCs w:val="22"/>
          <w:lang w:val="ru-RU"/>
        </w:rPr>
      </w:pPr>
      <w:r w:rsidRPr="000C6B7B">
        <w:rPr>
          <w:sz w:val="22"/>
          <w:szCs w:val="22"/>
          <w:lang w:val="ru-RU"/>
        </w:rPr>
        <w:t xml:space="preserve">В содержание исследования ребенка </w:t>
      </w:r>
      <w:r w:rsidRPr="000C6B7B">
        <w:rPr>
          <w:i/>
          <w:sz w:val="22"/>
          <w:szCs w:val="22"/>
          <w:lang w:val="ru-RU"/>
        </w:rPr>
        <w:t xml:space="preserve">педагогом-психологом </w:t>
      </w:r>
      <w:r w:rsidRPr="000C6B7B">
        <w:rPr>
          <w:sz w:val="22"/>
          <w:szCs w:val="22"/>
          <w:lang w:val="ru-RU"/>
        </w:rPr>
        <w:t xml:space="preserve">входит сбор сведений о ребенке у педагогов, родителей (изучение истории развития ребёнка); выявление обстоятельств, которые могли повлиять на развитие ребенка; изучение работы ребёнка (тетради, рисунки, поделки и т. п.); анализ показателей скрининговых обследований, в которых принимал участие ребенок. На заседание ППк оформляет психологическое представление на ребенка. После получения согласия родителей на организацию сопровождения специалистами ППк проводит углубленное обследование ребенка. Педагог-психолог отражает данные в адаптированной образовательной программе учащегося и в индивидуальной карте развития учащегося. В содержание исследования ребенка </w:t>
      </w:r>
      <w:r w:rsidRPr="000C6B7B">
        <w:rPr>
          <w:i/>
          <w:sz w:val="22"/>
          <w:szCs w:val="22"/>
          <w:lang w:val="ru-RU"/>
        </w:rPr>
        <w:t xml:space="preserve">учителем-логопедом </w:t>
      </w:r>
      <w:r w:rsidRPr="000C6B7B">
        <w:rPr>
          <w:sz w:val="22"/>
          <w:szCs w:val="22"/>
          <w:lang w:val="ru-RU"/>
        </w:rPr>
        <w:t>входит определение структуры и степени выраженности имеющихся дефектов устной и письменной речи. Учитель – логопед отражает данные в адаптированной образовательной программе учащегося (АОП) и в индивидуальной карте развития учащегося.</w:t>
      </w:r>
    </w:p>
    <w:p w:rsidR="000C6B7B" w:rsidRPr="000C6B7B" w:rsidRDefault="000C6B7B" w:rsidP="000C6B7B">
      <w:pPr>
        <w:pStyle w:val="a4"/>
        <w:ind w:left="0" w:firstLine="284"/>
        <w:rPr>
          <w:sz w:val="22"/>
          <w:szCs w:val="22"/>
          <w:lang w:val="ru-RU"/>
        </w:rPr>
      </w:pPr>
      <w:r w:rsidRPr="000C6B7B">
        <w:rPr>
          <w:sz w:val="22"/>
          <w:szCs w:val="22"/>
          <w:lang w:val="ru-RU"/>
        </w:rPr>
        <w:t xml:space="preserve">В содержание исследования ребенка </w:t>
      </w:r>
      <w:r w:rsidRPr="000C6B7B">
        <w:rPr>
          <w:i/>
          <w:sz w:val="22"/>
          <w:szCs w:val="22"/>
          <w:lang w:val="ru-RU"/>
        </w:rPr>
        <w:t xml:space="preserve">учителем-дефектологом </w:t>
      </w:r>
      <w:r w:rsidRPr="000C6B7B">
        <w:rPr>
          <w:sz w:val="22"/>
          <w:szCs w:val="22"/>
          <w:lang w:val="ru-RU"/>
        </w:rPr>
        <w:t>входит определение уровня интеллектуального и сенсорного развития, специфических нарушений различного генеза и структуры дефекта обучающихся. Учитель- дефектолог отражает данные в адаптированной образовательной программе учащегося (АОП).</w:t>
      </w:r>
    </w:p>
    <w:p w:rsidR="000C6B7B" w:rsidRPr="000C6B7B" w:rsidRDefault="000C6B7B" w:rsidP="000C6B7B">
      <w:pPr>
        <w:pStyle w:val="a4"/>
        <w:ind w:left="0" w:firstLine="284"/>
        <w:rPr>
          <w:sz w:val="22"/>
          <w:szCs w:val="22"/>
          <w:lang w:val="ru-RU"/>
        </w:rPr>
      </w:pPr>
      <w:r w:rsidRPr="000C6B7B">
        <w:rPr>
          <w:sz w:val="22"/>
          <w:szCs w:val="22"/>
          <w:lang w:val="ru-RU"/>
        </w:rPr>
        <w:t>По итогам результатов диагностики составляется характеристика для представления на ЦПМПК, разрабатывается АОП, где отражаются особенности специальной психолого-педагогической помощи и поддержки, вырабатываются рекомендации по обучению и воспитанию.</w:t>
      </w:r>
    </w:p>
    <w:p w:rsidR="000C6B7B" w:rsidRPr="000C6B7B" w:rsidRDefault="000C6B7B" w:rsidP="000C6B7B">
      <w:pPr>
        <w:pStyle w:val="a4"/>
        <w:ind w:left="0" w:firstLine="284"/>
        <w:rPr>
          <w:b/>
          <w:sz w:val="22"/>
          <w:szCs w:val="22"/>
          <w:lang w:val="ru-RU"/>
        </w:rPr>
      </w:pPr>
      <w:r w:rsidRPr="000C6B7B">
        <w:rPr>
          <w:b/>
          <w:sz w:val="22"/>
          <w:szCs w:val="22"/>
          <w:lang w:val="ru-RU"/>
        </w:rPr>
        <w:t>Содержание и формы коррекционной работы учителя:</w:t>
      </w:r>
    </w:p>
    <w:p w:rsidR="000C6B7B" w:rsidRPr="000C6B7B" w:rsidRDefault="000C6B7B" w:rsidP="000C6B7B">
      <w:pPr>
        <w:pStyle w:val="a4"/>
        <w:ind w:left="0" w:firstLine="284"/>
        <w:rPr>
          <w:sz w:val="22"/>
          <w:szCs w:val="22"/>
          <w:lang w:val="ru-RU"/>
        </w:rPr>
      </w:pPr>
      <w:r w:rsidRPr="000C6B7B">
        <w:rPr>
          <w:sz w:val="22"/>
          <w:szCs w:val="22"/>
          <w:lang w:val="ru-RU"/>
        </w:rPr>
        <w:t>наблюдение за учащимися в учебной и внеурочной деятельности (ежедневно);</w:t>
      </w:r>
    </w:p>
    <w:p w:rsidR="000C6B7B" w:rsidRPr="000C6B7B" w:rsidRDefault="000C6B7B" w:rsidP="000C6B7B">
      <w:pPr>
        <w:pStyle w:val="a4"/>
        <w:ind w:left="0" w:firstLine="284"/>
        <w:rPr>
          <w:sz w:val="22"/>
          <w:szCs w:val="22"/>
          <w:lang w:val="ru-RU"/>
        </w:rPr>
      </w:pPr>
      <w:r w:rsidRPr="000C6B7B">
        <w:rPr>
          <w:sz w:val="22"/>
          <w:szCs w:val="22"/>
          <w:lang w:val="ru-RU"/>
        </w:rPr>
        <w:t>поддержание постоянной связи с учителями-предметниками, школьным педагогом-психологом, медицинским работником, администрацией Учреждения, родителями;</w:t>
      </w:r>
    </w:p>
    <w:p w:rsidR="000C6B7B" w:rsidRPr="000C6B7B" w:rsidRDefault="000C6B7B" w:rsidP="000C6B7B">
      <w:pPr>
        <w:pStyle w:val="a4"/>
        <w:ind w:left="0" w:firstLine="284"/>
        <w:rPr>
          <w:sz w:val="22"/>
          <w:szCs w:val="22"/>
          <w:lang w:val="ru-RU"/>
        </w:rPr>
      </w:pPr>
      <w:r w:rsidRPr="000C6B7B">
        <w:rPr>
          <w:sz w:val="22"/>
          <w:szCs w:val="22"/>
          <w:lang w:val="ru-RU"/>
        </w:rPr>
        <w:t>составление психолого-педагогической характеристики обучающегося с ОВЗ и различными видами дезадаптации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0C6B7B" w:rsidRPr="000C6B7B" w:rsidRDefault="000C6B7B" w:rsidP="000C6B7B">
      <w:pPr>
        <w:pStyle w:val="a4"/>
        <w:ind w:left="0" w:firstLine="284"/>
        <w:rPr>
          <w:sz w:val="22"/>
          <w:szCs w:val="22"/>
          <w:lang w:val="ru-RU"/>
        </w:rPr>
      </w:pPr>
      <w:r w:rsidRPr="000C6B7B">
        <w:rPr>
          <w:sz w:val="22"/>
          <w:szCs w:val="22"/>
          <w:lang w:val="ru-RU"/>
        </w:rPr>
        <w:t>контроль успеваемости и поведения учащихся в классе;</w:t>
      </w:r>
    </w:p>
    <w:p w:rsidR="000C6B7B" w:rsidRPr="000C6B7B" w:rsidRDefault="000C6B7B" w:rsidP="000C6B7B">
      <w:pPr>
        <w:pStyle w:val="a4"/>
        <w:ind w:left="0" w:firstLine="284"/>
        <w:rPr>
          <w:sz w:val="22"/>
          <w:szCs w:val="22"/>
          <w:lang w:val="ru-RU"/>
        </w:rPr>
      </w:pPr>
      <w:r w:rsidRPr="000C6B7B">
        <w:rPr>
          <w:sz w:val="22"/>
          <w:szCs w:val="22"/>
          <w:lang w:val="ru-RU"/>
        </w:rPr>
        <w:t>формирование микроклимата в классе, способствующего тому, чтобы каждый обучающийся с ОВЗ и различными видами дезадаптации чувствовал себя в школе комфортно;</w:t>
      </w:r>
    </w:p>
    <w:p w:rsidR="000C6B7B" w:rsidRPr="000C6B7B" w:rsidRDefault="000C6B7B" w:rsidP="000C6B7B">
      <w:pPr>
        <w:pStyle w:val="a4"/>
        <w:ind w:left="0" w:firstLine="284"/>
        <w:rPr>
          <w:sz w:val="22"/>
          <w:szCs w:val="22"/>
          <w:lang w:val="ru-RU"/>
        </w:rPr>
      </w:pPr>
      <w:r w:rsidRPr="000C6B7B">
        <w:rPr>
          <w:sz w:val="22"/>
          <w:szCs w:val="22"/>
          <w:lang w:val="ru-RU"/>
        </w:rPr>
        <w:t>ведение документации (при соответствующем решении ППк ведется педагогический дневник наблюдения за учащимся).</w:t>
      </w:r>
    </w:p>
    <w:p w:rsidR="000C6B7B" w:rsidRPr="000C6B7B" w:rsidRDefault="000C6B7B" w:rsidP="000C6B7B">
      <w:pPr>
        <w:pStyle w:val="a4"/>
        <w:ind w:left="0" w:firstLine="284"/>
        <w:rPr>
          <w:sz w:val="22"/>
          <w:szCs w:val="22"/>
          <w:lang w:val="ru-RU"/>
        </w:rPr>
      </w:pPr>
      <w:r w:rsidRPr="000C6B7B">
        <w:rPr>
          <w:sz w:val="22"/>
          <w:szCs w:val="22"/>
          <w:lang w:val="ru-RU"/>
        </w:rPr>
        <w:t>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учащемуся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0C6B7B" w:rsidRPr="000C6B7B" w:rsidRDefault="000C6B7B" w:rsidP="000C6B7B">
      <w:pPr>
        <w:pStyle w:val="a4"/>
        <w:ind w:left="0" w:firstLine="284"/>
        <w:rPr>
          <w:sz w:val="22"/>
          <w:szCs w:val="22"/>
          <w:lang w:val="ru-RU"/>
        </w:rPr>
      </w:pPr>
      <w:r w:rsidRPr="000C6B7B">
        <w:rPr>
          <w:b/>
          <w:sz w:val="22"/>
          <w:szCs w:val="22"/>
          <w:lang w:val="ru-RU"/>
        </w:rPr>
        <w:t>Программа логопедической работы с обучающимися с НОДА.</w:t>
      </w:r>
    </w:p>
    <w:p w:rsidR="000C6B7B" w:rsidRPr="000C6B7B" w:rsidRDefault="000C6B7B" w:rsidP="000C6B7B">
      <w:pPr>
        <w:pStyle w:val="a4"/>
        <w:ind w:left="0" w:firstLine="284"/>
        <w:rPr>
          <w:sz w:val="22"/>
          <w:szCs w:val="22"/>
          <w:lang w:val="ru-RU"/>
        </w:rPr>
      </w:pPr>
      <w:r w:rsidRPr="000C6B7B">
        <w:rPr>
          <w:sz w:val="22"/>
          <w:szCs w:val="22"/>
          <w:lang w:val="ru-RU"/>
        </w:rPr>
        <w:t>Необходимость логопедической работы с обучающимися с НОДА обусловлена тем, что:</w:t>
      </w:r>
    </w:p>
    <w:p w:rsidR="000C6B7B" w:rsidRPr="000C6B7B" w:rsidRDefault="000C6B7B" w:rsidP="000C6B7B">
      <w:pPr>
        <w:pStyle w:val="a4"/>
        <w:ind w:left="0" w:firstLine="284"/>
        <w:rPr>
          <w:sz w:val="22"/>
          <w:szCs w:val="22"/>
          <w:lang w:val="ru-RU"/>
        </w:rPr>
      </w:pPr>
      <w:r w:rsidRPr="000C6B7B">
        <w:rPr>
          <w:sz w:val="22"/>
          <w:szCs w:val="22"/>
          <w:lang w:val="ru-RU"/>
        </w:rP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0C6B7B" w:rsidRPr="000C6B7B" w:rsidRDefault="000C6B7B" w:rsidP="000C6B7B">
      <w:pPr>
        <w:pStyle w:val="a4"/>
        <w:ind w:left="0" w:firstLine="284"/>
        <w:rPr>
          <w:sz w:val="22"/>
          <w:szCs w:val="22"/>
          <w:lang w:val="ru-RU"/>
        </w:rPr>
      </w:pPr>
      <w:r w:rsidRPr="000C6B7B">
        <w:rPr>
          <w:sz w:val="22"/>
          <w:szCs w:val="22"/>
          <w:lang w:val="ru-RU"/>
        </w:rPr>
        <w:t>У многих обучающихся наблюдается недоразвитие устной речи (общее недоразвитие речи III уровня речевого развития), имеют место недостатки связной речи.</w:t>
      </w:r>
    </w:p>
    <w:p w:rsidR="000C6B7B" w:rsidRPr="000C6B7B" w:rsidRDefault="000C6B7B" w:rsidP="000C6B7B">
      <w:pPr>
        <w:pStyle w:val="a4"/>
        <w:ind w:left="0" w:firstLine="284"/>
        <w:rPr>
          <w:sz w:val="22"/>
          <w:szCs w:val="22"/>
          <w:lang w:val="ru-RU"/>
        </w:rPr>
      </w:pPr>
      <w:r w:rsidRPr="000C6B7B">
        <w:rPr>
          <w:sz w:val="22"/>
          <w:szCs w:val="22"/>
          <w:lang w:val="ru-RU"/>
        </w:rPr>
        <w:t>Часто у обучающихся отмечаются дислексия и дисграфия, они испытывают трудности в овладении навыками чтения и письма.</w:t>
      </w:r>
    </w:p>
    <w:p w:rsidR="000C6B7B" w:rsidRPr="000C6B7B" w:rsidRDefault="000C6B7B" w:rsidP="000C6B7B">
      <w:pPr>
        <w:pStyle w:val="a4"/>
        <w:ind w:left="0" w:firstLine="284"/>
        <w:rPr>
          <w:sz w:val="22"/>
          <w:szCs w:val="22"/>
          <w:lang w:val="ru-RU"/>
        </w:rPr>
      </w:pPr>
      <w:r w:rsidRPr="000C6B7B">
        <w:rPr>
          <w:sz w:val="22"/>
          <w:szCs w:val="22"/>
          <w:lang w:val="ru-RU"/>
        </w:rPr>
        <w:t>У детей с НОДА не наблюдается четкой взаимосвязи между тяжестью двигательных, психических и речевых нарушений.</w:t>
      </w:r>
    </w:p>
    <w:p w:rsidR="000C6B7B" w:rsidRPr="000C6B7B" w:rsidRDefault="000C6B7B" w:rsidP="000C6B7B">
      <w:pPr>
        <w:pStyle w:val="a4"/>
        <w:ind w:left="0" w:firstLine="284"/>
        <w:rPr>
          <w:sz w:val="22"/>
          <w:szCs w:val="22"/>
          <w:lang w:val="ru-RU"/>
        </w:rPr>
      </w:pPr>
      <w:r w:rsidRPr="000C6B7B">
        <w:rPr>
          <w:sz w:val="22"/>
          <w:szCs w:val="22"/>
          <w:lang w:val="ru-RU"/>
        </w:rPr>
        <w:t xml:space="preserve">Основная </w:t>
      </w:r>
      <w:r w:rsidRPr="000C6B7B">
        <w:rPr>
          <w:i/>
          <w:sz w:val="22"/>
          <w:szCs w:val="22"/>
          <w:lang w:val="ru-RU"/>
        </w:rPr>
        <w:t xml:space="preserve">цель </w:t>
      </w:r>
      <w:r w:rsidRPr="000C6B7B">
        <w:rPr>
          <w:sz w:val="22"/>
          <w:szCs w:val="22"/>
          <w:lang w:val="ru-RU"/>
        </w:rPr>
        <w:t>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0C6B7B" w:rsidRPr="000C6B7B" w:rsidRDefault="000C6B7B" w:rsidP="000C6B7B">
      <w:pPr>
        <w:pStyle w:val="a4"/>
        <w:ind w:left="0" w:firstLine="284"/>
        <w:rPr>
          <w:sz w:val="22"/>
          <w:szCs w:val="22"/>
          <w:lang w:val="ru-RU"/>
        </w:rPr>
      </w:pPr>
      <w:r w:rsidRPr="000C6B7B">
        <w:rPr>
          <w:sz w:val="22"/>
          <w:szCs w:val="22"/>
          <w:lang w:val="ru-RU"/>
        </w:rPr>
        <w:t xml:space="preserve">В структуре программы коррекционно-логопедической работы для обучающихся с НОДА выделяются следующие </w:t>
      </w:r>
      <w:r w:rsidRPr="000C6B7B">
        <w:rPr>
          <w:i/>
          <w:sz w:val="22"/>
          <w:szCs w:val="22"/>
          <w:lang w:val="ru-RU"/>
        </w:rPr>
        <w:t>задачи</w:t>
      </w:r>
      <w:r w:rsidRPr="000C6B7B">
        <w:rPr>
          <w:sz w:val="22"/>
          <w:szCs w:val="22"/>
          <w:lang w:val="ru-RU"/>
        </w:rPr>
        <w:t>:</w:t>
      </w:r>
    </w:p>
    <w:p w:rsidR="000C6B7B" w:rsidRPr="000C6B7B" w:rsidRDefault="000C6B7B" w:rsidP="000C6B7B">
      <w:pPr>
        <w:pStyle w:val="a4"/>
        <w:ind w:left="0" w:firstLine="284"/>
        <w:rPr>
          <w:sz w:val="22"/>
          <w:szCs w:val="22"/>
          <w:lang w:val="ru-RU"/>
        </w:rPr>
      </w:pPr>
      <w:r w:rsidRPr="000C6B7B">
        <w:rPr>
          <w:sz w:val="22"/>
          <w:szCs w:val="22"/>
          <w:lang w:val="ru-RU"/>
        </w:rPr>
        <w:t>Развитие коммуникативных навыков.</w:t>
      </w:r>
    </w:p>
    <w:p w:rsidR="000C6B7B" w:rsidRPr="000C6B7B" w:rsidRDefault="000C6B7B" w:rsidP="000C6B7B">
      <w:pPr>
        <w:pStyle w:val="a4"/>
        <w:ind w:left="0" w:firstLine="284"/>
        <w:rPr>
          <w:sz w:val="22"/>
          <w:szCs w:val="22"/>
          <w:lang w:val="ru-RU"/>
        </w:rPr>
      </w:pPr>
      <w:r w:rsidRPr="000C6B7B">
        <w:rPr>
          <w:sz w:val="22"/>
          <w:szCs w:val="22"/>
          <w:lang w:val="ru-RU"/>
        </w:rPr>
        <w:lastRenderedPageBreak/>
        <w:t>Формирование новых форм общения, соответствующих среднему школьному возрасту. Развитие и тренировка различных коммуникативных умений.</w:t>
      </w:r>
    </w:p>
    <w:p w:rsidR="000C6B7B" w:rsidRPr="000C6B7B" w:rsidRDefault="000C6B7B" w:rsidP="000C6B7B">
      <w:pPr>
        <w:pStyle w:val="a4"/>
        <w:ind w:left="0" w:firstLine="284"/>
        <w:rPr>
          <w:sz w:val="22"/>
          <w:szCs w:val="22"/>
          <w:lang w:val="ru-RU"/>
        </w:rPr>
      </w:pPr>
      <w:r w:rsidRPr="000C6B7B">
        <w:rPr>
          <w:sz w:val="22"/>
          <w:szCs w:val="22"/>
          <w:lang w:val="ru-RU"/>
        </w:rP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0C6B7B" w:rsidRPr="000C6B7B" w:rsidRDefault="000C6B7B" w:rsidP="000C6B7B">
      <w:pPr>
        <w:pStyle w:val="a4"/>
        <w:ind w:left="0" w:firstLine="284"/>
        <w:rPr>
          <w:sz w:val="22"/>
          <w:szCs w:val="22"/>
          <w:lang w:val="ru-RU"/>
        </w:rPr>
      </w:pPr>
      <w:r w:rsidRPr="000C6B7B">
        <w:rPr>
          <w:sz w:val="22"/>
          <w:szCs w:val="22"/>
          <w:lang w:val="ru-RU"/>
        </w:rPr>
        <w:t>Развитие вербальной (устной) коммуникации. Развитие способности к словесному самовыражению на актуальном уровне, соответствующем возрасту и развитию ребёнка.</w:t>
      </w:r>
    </w:p>
    <w:p w:rsidR="000C6B7B" w:rsidRPr="000C6B7B" w:rsidRDefault="000C6B7B" w:rsidP="000C6B7B">
      <w:pPr>
        <w:pStyle w:val="a4"/>
        <w:ind w:left="0" w:firstLine="284"/>
        <w:rPr>
          <w:i/>
          <w:sz w:val="22"/>
          <w:szCs w:val="22"/>
          <w:lang w:val="ru-RU"/>
        </w:rPr>
      </w:pPr>
      <w:r w:rsidRPr="000C6B7B">
        <w:rPr>
          <w:i/>
          <w:sz w:val="22"/>
          <w:szCs w:val="22"/>
          <w:lang w:val="ru-RU"/>
        </w:rPr>
        <w:t>Коррекция нарушений речи.</w:t>
      </w:r>
    </w:p>
    <w:p w:rsidR="000C6B7B" w:rsidRPr="000C6B7B" w:rsidRDefault="000C6B7B" w:rsidP="000C6B7B">
      <w:pPr>
        <w:pStyle w:val="a4"/>
        <w:ind w:left="0" w:firstLine="284"/>
        <w:rPr>
          <w:sz w:val="22"/>
          <w:szCs w:val="22"/>
          <w:lang w:val="ru-RU"/>
        </w:rPr>
      </w:pPr>
      <w:r w:rsidRPr="000C6B7B">
        <w:rPr>
          <w:sz w:val="22"/>
          <w:szCs w:val="22"/>
          <w:lang w:val="ru-RU"/>
        </w:rPr>
        <w:t>Развитие лексико-грамматических навыков экспрессивной речи и коррекция ее нарушений. Развитие связной речи.</w:t>
      </w:r>
    </w:p>
    <w:p w:rsidR="000C6B7B" w:rsidRPr="000C6B7B" w:rsidRDefault="000C6B7B" w:rsidP="000C6B7B">
      <w:pPr>
        <w:pStyle w:val="a4"/>
        <w:ind w:left="0" w:firstLine="284"/>
        <w:rPr>
          <w:sz w:val="22"/>
          <w:szCs w:val="22"/>
          <w:lang w:val="ru-RU"/>
        </w:rPr>
      </w:pPr>
      <w:r w:rsidRPr="000C6B7B">
        <w:rPr>
          <w:sz w:val="22"/>
          <w:szCs w:val="22"/>
          <w:lang w:val="ru-RU"/>
        </w:rPr>
        <w:t>Улучшение общей разборчивости речевого высказывания для того, чтобы обеспечить обучающемуся лучшее понимание его речи окружающими.</w:t>
      </w:r>
    </w:p>
    <w:p w:rsidR="000C6B7B" w:rsidRPr="000C6B7B" w:rsidRDefault="000C6B7B" w:rsidP="000C6B7B">
      <w:pPr>
        <w:pStyle w:val="a4"/>
        <w:ind w:left="0" w:firstLine="284"/>
        <w:rPr>
          <w:sz w:val="22"/>
          <w:szCs w:val="22"/>
          <w:lang w:val="ru-RU"/>
        </w:rPr>
      </w:pPr>
      <w:r w:rsidRPr="000C6B7B">
        <w:rPr>
          <w:sz w:val="22"/>
          <w:szCs w:val="22"/>
          <w:lang w:val="ru-RU"/>
        </w:rPr>
        <w:t>Формирование артикуляционного праксиса на этапе постановки, автоматизации и дифференциации звуков речи.</w:t>
      </w:r>
    </w:p>
    <w:p w:rsidR="000C6B7B" w:rsidRPr="000C6B7B" w:rsidRDefault="000C6B7B" w:rsidP="000C6B7B">
      <w:pPr>
        <w:pStyle w:val="a4"/>
        <w:ind w:left="0" w:firstLine="284"/>
        <w:rPr>
          <w:sz w:val="22"/>
          <w:szCs w:val="22"/>
          <w:lang w:val="ru-RU"/>
        </w:rPr>
      </w:pPr>
      <w:r w:rsidRPr="000C6B7B">
        <w:rPr>
          <w:sz w:val="22"/>
          <w:szCs w:val="22"/>
          <w:lang w:val="ru-RU"/>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05000B">
        <w:rPr>
          <w:sz w:val="22"/>
          <w:szCs w:val="22"/>
          <w:lang w:val="ru-RU"/>
        </w:rPr>
        <w:t xml:space="preserve"> </w:t>
      </w:r>
      <w:r w:rsidRPr="000C6B7B">
        <w:rPr>
          <w:sz w:val="22"/>
          <w:szCs w:val="22"/>
          <w:lang w:val="ru-RU"/>
        </w:rP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0C6B7B" w:rsidRPr="000C6B7B" w:rsidRDefault="000C6B7B" w:rsidP="000C6B7B">
      <w:pPr>
        <w:pStyle w:val="a4"/>
        <w:ind w:left="0" w:firstLine="284"/>
        <w:rPr>
          <w:sz w:val="22"/>
          <w:szCs w:val="22"/>
          <w:lang w:val="ru-RU"/>
        </w:rPr>
      </w:pPr>
      <w:r w:rsidRPr="000C6B7B">
        <w:rPr>
          <w:sz w:val="22"/>
          <w:szCs w:val="22"/>
          <w:lang w:val="ru-RU"/>
        </w:rPr>
        <w:t>Развитие фонематического восприятия, звукового анализа и синтеза. Развитие умения дифференцировать звуки на фонетико-фонематическом уровне.</w:t>
      </w:r>
    </w:p>
    <w:p w:rsidR="000C6B7B" w:rsidRPr="000C6B7B" w:rsidRDefault="000C6B7B" w:rsidP="000C6B7B">
      <w:pPr>
        <w:pStyle w:val="a4"/>
        <w:ind w:left="0" w:firstLine="284"/>
        <w:rPr>
          <w:sz w:val="22"/>
          <w:szCs w:val="22"/>
          <w:lang w:val="ru-RU"/>
        </w:rPr>
      </w:pPr>
      <w:r w:rsidRPr="000C6B7B">
        <w:rPr>
          <w:i/>
          <w:sz w:val="22"/>
          <w:szCs w:val="22"/>
          <w:lang w:val="ru-RU"/>
        </w:rPr>
        <w:t>Коррекция нарушений чтения и письма</w:t>
      </w:r>
      <w:r w:rsidRPr="000C6B7B">
        <w:rPr>
          <w:sz w:val="22"/>
          <w:szCs w:val="22"/>
          <w:lang w:val="ru-RU"/>
        </w:rPr>
        <w:t>.</w:t>
      </w:r>
    </w:p>
    <w:p w:rsidR="000C6B7B" w:rsidRPr="000C6B7B" w:rsidRDefault="000C6B7B" w:rsidP="000C6B7B">
      <w:pPr>
        <w:pStyle w:val="a4"/>
        <w:ind w:left="0" w:firstLine="284"/>
        <w:rPr>
          <w:sz w:val="22"/>
          <w:szCs w:val="22"/>
          <w:lang w:val="ru-RU"/>
        </w:rPr>
      </w:pPr>
      <w:r w:rsidRPr="000C6B7B">
        <w:rPr>
          <w:sz w:val="22"/>
          <w:szCs w:val="22"/>
          <w:lang w:val="ru-RU"/>
        </w:rPr>
        <w:t>Развитие способности к осмысленному чтению и письму.</w:t>
      </w:r>
    </w:p>
    <w:p w:rsidR="000C6B7B" w:rsidRPr="000C6B7B" w:rsidRDefault="000C6B7B" w:rsidP="000C6B7B">
      <w:pPr>
        <w:pStyle w:val="a4"/>
        <w:ind w:left="0" w:firstLine="284"/>
        <w:rPr>
          <w:sz w:val="22"/>
          <w:szCs w:val="22"/>
          <w:lang w:val="ru-RU"/>
        </w:rPr>
      </w:pPr>
      <w:r w:rsidRPr="000C6B7B">
        <w:rPr>
          <w:sz w:val="22"/>
          <w:szCs w:val="22"/>
          <w:lang w:val="ru-RU"/>
        </w:rPr>
        <w:t>Развитие умения сознательно, правильно читать и осмысленно воспринимать прочитанное.</w:t>
      </w:r>
    </w:p>
    <w:p w:rsidR="000C6B7B" w:rsidRPr="000C6B7B" w:rsidRDefault="000C6B7B" w:rsidP="000C6B7B">
      <w:pPr>
        <w:pStyle w:val="a4"/>
        <w:ind w:left="0" w:firstLine="284"/>
        <w:rPr>
          <w:sz w:val="22"/>
          <w:szCs w:val="22"/>
          <w:lang w:val="ru-RU"/>
        </w:rPr>
      </w:pPr>
      <w:r w:rsidRPr="000C6B7B">
        <w:rPr>
          <w:sz w:val="22"/>
          <w:szCs w:val="22"/>
          <w:lang w:val="ru-RU"/>
        </w:rPr>
        <w:t>Развитие умения анализировать слова и предложения на лексико- грамматическом и синтаксическом уровне.</w:t>
      </w:r>
    </w:p>
    <w:p w:rsidR="000C6B7B" w:rsidRPr="000C6B7B" w:rsidRDefault="000C6B7B" w:rsidP="000C6B7B">
      <w:pPr>
        <w:pStyle w:val="a4"/>
        <w:ind w:left="0" w:firstLine="284"/>
        <w:rPr>
          <w:sz w:val="22"/>
          <w:szCs w:val="22"/>
          <w:lang w:val="ru-RU"/>
        </w:rPr>
      </w:pPr>
      <w:r w:rsidRPr="000C6B7B">
        <w:rPr>
          <w:sz w:val="22"/>
          <w:szCs w:val="22"/>
          <w:lang w:val="ru-RU"/>
        </w:rPr>
        <w:t>Развитие зрительно-пространственных функций и коррекция</w:t>
      </w:r>
      <w:r w:rsidRPr="000C6B7B">
        <w:rPr>
          <w:sz w:val="22"/>
          <w:szCs w:val="22"/>
          <w:lang w:val="ru-RU"/>
        </w:rPr>
        <w:tab/>
        <w:t>их нарушений.</w:t>
      </w:r>
    </w:p>
    <w:p w:rsidR="000C6B7B" w:rsidRPr="000C6B7B" w:rsidRDefault="000C6B7B" w:rsidP="000C6B7B">
      <w:pPr>
        <w:pStyle w:val="a4"/>
        <w:ind w:left="0" w:firstLine="284"/>
        <w:rPr>
          <w:sz w:val="22"/>
          <w:szCs w:val="22"/>
          <w:lang w:val="ru-RU"/>
        </w:rPr>
      </w:pPr>
      <w:r w:rsidRPr="000C6B7B">
        <w:rPr>
          <w:sz w:val="22"/>
          <w:szCs w:val="22"/>
          <w:lang w:val="ru-RU"/>
        </w:rPr>
        <w:t>Совершенствование двигательного навыка письма. Развитие динамических моторных функций.</w:t>
      </w:r>
    </w:p>
    <w:p w:rsidR="000C6B7B" w:rsidRPr="000C6B7B" w:rsidRDefault="000C6B7B" w:rsidP="000C6B7B">
      <w:pPr>
        <w:pStyle w:val="a4"/>
        <w:ind w:left="0" w:firstLine="284"/>
        <w:rPr>
          <w:sz w:val="22"/>
          <w:szCs w:val="22"/>
          <w:lang w:val="ru-RU"/>
        </w:rPr>
      </w:pPr>
      <w:r w:rsidRPr="000C6B7B">
        <w:rPr>
          <w:sz w:val="22"/>
          <w:szCs w:val="22"/>
          <w:lang w:val="ru-RU"/>
        </w:rPr>
        <w:t>В содержание профессиональной деятельности учителя</w:t>
      </w:r>
      <w:r w:rsidRPr="000C6B7B">
        <w:rPr>
          <w:i/>
          <w:sz w:val="22"/>
          <w:szCs w:val="22"/>
          <w:lang w:val="ru-RU"/>
        </w:rPr>
        <w:t>-</w:t>
      </w:r>
      <w:r w:rsidRPr="000C6B7B">
        <w:rPr>
          <w:sz w:val="22"/>
          <w:szCs w:val="22"/>
          <w:lang w:val="ru-RU"/>
        </w:rPr>
        <w:t>логопеда входит диагностическая, коррекционно-развивающая, организационно-методическая, консультативно-просветительская работа.</w:t>
      </w:r>
    </w:p>
    <w:p w:rsidR="000C6B7B" w:rsidRPr="000C6B7B" w:rsidRDefault="000C6B7B" w:rsidP="000C6B7B">
      <w:pPr>
        <w:pStyle w:val="a4"/>
        <w:ind w:left="0" w:firstLine="284"/>
        <w:rPr>
          <w:sz w:val="22"/>
          <w:szCs w:val="22"/>
          <w:lang w:val="ru-RU"/>
        </w:rPr>
      </w:pPr>
      <w:r w:rsidRPr="000C6B7B">
        <w:rPr>
          <w:i/>
          <w:sz w:val="22"/>
          <w:szCs w:val="22"/>
          <w:lang w:val="ru-RU"/>
        </w:rPr>
        <w:t xml:space="preserve">Диагностическое направление </w:t>
      </w:r>
      <w:r w:rsidRPr="000C6B7B">
        <w:rPr>
          <w:sz w:val="22"/>
          <w:szCs w:val="22"/>
          <w:lang w:val="ru-RU"/>
        </w:rPr>
        <w:t>логопедической работы включает в себя углубленное изучение ребенка с НОДА, выявление индивидуальных особенностей речевого развития. Первичное логопедическое обследование позволяет судить об уровне речевого развития ребенка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ребенку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ребенка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Учителю-логопеду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0C6B7B" w:rsidRPr="000C6B7B" w:rsidRDefault="000C6B7B" w:rsidP="000C6B7B">
      <w:pPr>
        <w:pStyle w:val="a4"/>
        <w:ind w:left="0" w:firstLine="284"/>
        <w:rPr>
          <w:sz w:val="22"/>
          <w:szCs w:val="22"/>
          <w:lang w:val="ru-RU"/>
        </w:rPr>
      </w:pPr>
      <w:r w:rsidRPr="000C6B7B">
        <w:rPr>
          <w:i/>
          <w:sz w:val="22"/>
          <w:szCs w:val="22"/>
          <w:lang w:val="ru-RU"/>
        </w:rPr>
        <w:t xml:space="preserve">Коррекционно-развивающее направление </w:t>
      </w:r>
      <w:r w:rsidRPr="000C6B7B">
        <w:rPr>
          <w:sz w:val="22"/>
          <w:szCs w:val="22"/>
          <w:lang w:val="ru-RU"/>
        </w:rPr>
        <w:t>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учителем- логопедом в зависимости от структуры речевых и двигательных нарушений каждого обучающегося. В содержание данного направления входят следующие аспекты:</w:t>
      </w:r>
    </w:p>
    <w:p w:rsidR="000C6B7B" w:rsidRPr="000C6B7B" w:rsidRDefault="000C6B7B" w:rsidP="000C6B7B">
      <w:pPr>
        <w:pStyle w:val="a4"/>
        <w:ind w:left="0" w:firstLine="284"/>
        <w:rPr>
          <w:sz w:val="22"/>
          <w:szCs w:val="22"/>
          <w:lang w:val="ru-RU"/>
        </w:rPr>
      </w:pPr>
      <w:r w:rsidRPr="000C6B7B">
        <w:rPr>
          <w:sz w:val="22"/>
          <w:szCs w:val="22"/>
          <w:lang w:val="ru-RU"/>
        </w:rPr>
        <w:t>выбор оптимальных для развития ребенка с НОДА методик и приемов логопедической работы в соответствии с его особыми образовательными потребностями;</w:t>
      </w:r>
    </w:p>
    <w:p w:rsidR="000C6B7B" w:rsidRPr="000C6B7B" w:rsidRDefault="000C6B7B" w:rsidP="000C6B7B">
      <w:pPr>
        <w:pStyle w:val="a4"/>
        <w:ind w:left="0" w:firstLine="284"/>
        <w:rPr>
          <w:sz w:val="22"/>
          <w:szCs w:val="22"/>
          <w:lang w:val="ru-RU"/>
        </w:rPr>
      </w:pPr>
      <w:r w:rsidRPr="000C6B7B">
        <w:rPr>
          <w:sz w:val="22"/>
          <w:szCs w:val="22"/>
          <w:lang w:val="ru-RU"/>
        </w:rP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детей с НОДА.</w:t>
      </w:r>
    </w:p>
    <w:p w:rsidR="000C6B7B" w:rsidRPr="000C6B7B" w:rsidRDefault="000C6B7B" w:rsidP="000C6B7B">
      <w:pPr>
        <w:pStyle w:val="a4"/>
        <w:ind w:left="0" w:firstLine="284"/>
        <w:rPr>
          <w:sz w:val="22"/>
          <w:szCs w:val="22"/>
          <w:lang w:val="ru-RU"/>
        </w:rPr>
      </w:pPr>
      <w:r w:rsidRPr="000C6B7B">
        <w:rPr>
          <w:sz w:val="22"/>
          <w:szCs w:val="22"/>
          <w:lang w:val="ru-RU"/>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 за </w:t>
      </w:r>
      <w:r w:rsidRPr="000C6B7B">
        <w:rPr>
          <w:sz w:val="22"/>
          <w:szCs w:val="22"/>
          <w:lang w:val="ru-RU"/>
        </w:rPr>
        <w:lastRenderedPageBreak/>
        <w:t>осанкой ребенка, правильным положением конечностей. При возникновении нежелательных патологических двигательных реакций учитель-логопед способствует их преодолению путем пассивно-активных движений.</w:t>
      </w:r>
    </w:p>
    <w:p w:rsidR="000C6B7B" w:rsidRPr="000C6B7B" w:rsidRDefault="000C6B7B" w:rsidP="000C6B7B">
      <w:pPr>
        <w:pStyle w:val="a4"/>
        <w:ind w:left="0" w:firstLine="284"/>
        <w:rPr>
          <w:sz w:val="22"/>
          <w:szCs w:val="22"/>
          <w:lang w:val="ru-RU"/>
        </w:rPr>
      </w:pPr>
      <w:r w:rsidRPr="000C6B7B">
        <w:rPr>
          <w:sz w:val="22"/>
          <w:szCs w:val="22"/>
          <w:lang w:val="ru-RU"/>
        </w:rP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0C6B7B" w:rsidRPr="000C6B7B" w:rsidRDefault="000C6B7B" w:rsidP="000C6B7B">
      <w:pPr>
        <w:pStyle w:val="a4"/>
        <w:ind w:left="0" w:firstLine="284"/>
        <w:rPr>
          <w:sz w:val="22"/>
          <w:szCs w:val="22"/>
          <w:lang w:val="ru-RU"/>
        </w:rPr>
      </w:pPr>
      <w:r w:rsidRPr="000C6B7B">
        <w:rPr>
          <w:sz w:val="22"/>
          <w:szCs w:val="22"/>
          <w:lang w:val="ru-RU"/>
        </w:rPr>
        <w:t>Комплексы упражнений подбираются индивидуально в зависимости от двигательных и речевых возможностей детей. Голосовые упражнения направлены на формирование у детей произвольного изменения силы, тембра голоса, длительности звучания, тренировку голоса в произнесении различного речевого материала.</w:t>
      </w:r>
    </w:p>
    <w:p w:rsidR="000C6B7B" w:rsidRPr="000C6B7B" w:rsidRDefault="000C6B7B" w:rsidP="000C6B7B">
      <w:pPr>
        <w:pStyle w:val="a4"/>
        <w:ind w:left="0" w:firstLine="284"/>
        <w:rPr>
          <w:sz w:val="22"/>
          <w:szCs w:val="22"/>
          <w:lang w:val="ru-RU"/>
        </w:rPr>
      </w:pPr>
      <w:r w:rsidRPr="000C6B7B">
        <w:rPr>
          <w:i/>
          <w:sz w:val="22"/>
          <w:szCs w:val="22"/>
          <w:lang w:val="ru-RU"/>
        </w:rPr>
        <w:t xml:space="preserve">Организационно-методическое направление </w:t>
      </w:r>
      <w:r w:rsidRPr="000C6B7B">
        <w:rPr>
          <w:sz w:val="22"/>
          <w:szCs w:val="22"/>
          <w:lang w:val="ru-RU"/>
        </w:rPr>
        <w:t>работы учителя-логопеда заключается в разработке индивидуально-ориентированных коррекционно- развивающих программ, подборе дидактических и методических материалов, а также ведении документации.</w:t>
      </w:r>
    </w:p>
    <w:p w:rsidR="000C6B7B" w:rsidRPr="000C6B7B" w:rsidRDefault="000C6B7B" w:rsidP="000C6B7B">
      <w:pPr>
        <w:pStyle w:val="a4"/>
        <w:ind w:left="0" w:firstLine="284"/>
        <w:rPr>
          <w:sz w:val="22"/>
          <w:szCs w:val="22"/>
          <w:lang w:val="ru-RU"/>
        </w:rPr>
      </w:pPr>
      <w:r w:rsidRPr="000C6B7B">
        <w:rPr>
          <w:i/>
          <w:sz w:val="22"/>
          <w:szCs w:val="22"/>
          <w:lang w:val="ru-RU"/>
        </w:rPr>
        <w:t xml:space="preserve">Консультативно-просветительское направление </w:t>
      </w:r>
      <w:r w:rsidRPr="000C6B7B">
        <w:rPr>
          <w:sz w:val="22"/>
          <w:szCs w:val="22"/>
          <w:lang w:val="ru-RU"/>
        </w:rPr>
        <w:t>работы включает:</w:t>
      </w:r>
    </w:p>
    <w:p w:rsidR="000C6B7B" w:rsidRPr="000C6B7B" w:rsidRDefault="000C6B7B" w:rsidP="000C6B7B">
      <w:pPr>
        <w:pStyle w:val="a4"/>
        <w:ind w:left="0" w:firstLine="284"/>
        <w:rPr>
          <w:sz w:val="22"/>
          <w:szCs w:val="22"/>
          <w:lang w:val="ru-RU"/>
        </w:rPr>
      </w:pPr>
      <w:r w:rsidRPr="000C6B7B">
        <w:rPr>
          <w:sz w:val="22"/>
          <w:szCs w:val="22"/>
          <w:lang w:val="ru-RU"/>
        </w:rPr>
        <w:t>индивидуальное и групповое консультирование семьи по вопросам речевого развития и коммуникации детей, формирования психолого- 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детей;</w:t>
      </w:r>
    </w:p>
    <w:p w:rsidR="000C6B7B" w:rsidRPr="000C6B7B" w:rsidRDefault="000C6B7B" w:rsidP="000C6B7B">
      <w:pPr>
        <w:pStyle w:val="a4"/>
        <w:ind w:left="0" w:firstLine="284"/>
        <w:rPr>
          <w:sz w:val="22"/>
          <w:szCs w:val="22"/>
          <w:lang w:val="ru-RU"/>
        </w:rPr>
      </w:pPr>
      <w:r w:rsidRPr="000C6B7B">
        <w:rPr>
          <w:sz w:val="22"/>
          <w:szCs w:val="22"/>
          <w:lang w:val="ru-RU"/>
        </w:rP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обучением ребенка с НОДА в процессе реализации инклюзивной практики.</w:t>
      </w:r>
    </w:p>
    <w:p w:rsidR="000C6B7B" w:rsidRPr="000C6B7B" w:rsidRDefault="000C6B7B" w:rsidP="000C6B7B">
      <w:pPr>
        <w:pStyle w:val="a4"/>
        <w:ind w:left="0" w:firstLine="284"/>
        <w:rPr>
          <w:sz w:val="22"/>
          <w:szCs w:val="22"/>
          <w:lang w:val="ru-RU"/>
        </w:rPr>
      </w:pPr>
      <w:r w:rsidRPr="000C6B7B">
        <w:rPr>
          <w:sz w:val="22"/>
          <w:szCs w:val="22"/>
          <w:lang w:val="ru-RU"/>
        </w:rPr>
        <w:t>Учитель-логопед дает рекомендации по включению коррекционных компонентов в различные формы образовательного процесса. Планируемые результаты реализации программы логопедической работы:</w:t>
      </w:r>
    </w:p>
    <w:p w:rsidR="000C6B7B" w:rsidRPr="000C6B7B" w:rsidRDefault="000C6B7B" w:rsidP="000C6B7B">
      <w:pPr>
        <w:pStyle w:val="a4"/>
        <w:ind w:left="0" w:firstLine="284"/>
        <w:rPr>
          <w:sz w:val="22"/>
          <w:szCs w:val="22"/>
          <w:lang w:val="ru-RU"/>
        </w:rPr>
      </w:pPr>
      <w:r w:rsidRPr="000C6B7B">
        <w:rPr>
          <w:sz w:val="22"/>
          <w:szCs w:val="22"/>
          <w:lang w:val="ru-RU"/>
        </w:rPr>
        <w:t>Адаптация обучающегося с НОДА к условиям образовательной организации и усвоение им программы основного образования.</w:t>
      </w:r>
    </w:p>
    <w:p w:rsidR="000C6B7B" w:rsidRPr="000C6B7B" w:rsidRDefault="000C6B7B" w:rsidP="000C6B7B">
      <w:pPr>
        <w:pStyle w:val="a4"/>
        <w:ind w:left="0" w:firstLine="284"/>
        <w:rPr>
          <w:sz w:val="22"/>
          <w:szCs w:val="22"/>
          <w:lang w:val="ru-RU"/>
        </w:rPr>
      </w:pPr>
      <w:r w:rsidRPr="000C6B7B">
        <w:rPr>
          <w:sz w:val="22"/>
          <w:szCs w:val="22"/>
          <w:lang w:val="ru-RU"/>
        </w:rPr>
        <w:t>Нормализация речевых возможностей детей (преодоление нарушений речевого развития) или уменьшение степени выраженности речевых нарушений.</w:t>
      </w:r>
    </w:p>
    <w:p w:rsidR="000C6B7B" w:rsidRPr="000C6B7B" w:rsidRDefault="000C6B7B" w:rsidP="000C6B7B">
      <w:pPr>
        <w:pStyle w:val="a4"/>
        <w:ind w:left="0" w:firstLine="284"/>
        <w:rPr>
          <w:sz w:val="22"/>
          <w:szCs w:val="22"/>
          <w:lang w:val="ru-RU"/>
        </w:rPr>
      </w:pPr>
      <w:r w:rsidRPr="000C6B7B">
        <w:rPr>
          <w:sz w:val="22"/>
          <w:szCs w:val="22"/>
          <w:lang w:val="ru-RU"/>
        </w:rPr>
        <w:t>Овладение родным (русским) языком.</w:t>
      </w:r>
    </w:p>
    <w:p w:rsidR="000C6B7B" w:rsidRPr="000C6B7B" w:rsidRDefault="000C6B7B" w:rsidP="000C6B7B">
      <w:pPr>
        <w:pStyle w:val="a4"/>
        <w:ind w:left="0" w:firstLine="284"/>
        <w:rPr>
          <w:sz w:val="22"/>
          <w:szCs w:val="22"/>
          <w:lang w:val="ru-RU"/>
        </w:rPr>
      </w:pPr>
      <w:r w:rsidRPr="000C6B7B">
        <w:rPr>
          <w:sz w:val="22"/>
          <w:szCs w:val="22"/>
          <w:lang w:val="ru-RU"/>
        </w:rPr>
        <w:t>Планируемые результаты реализации программы коррекционно- логопедической работы должны уточняться и конкретизироваться с учетом индивидуальных особенностей и возможностей обучающихся.</w:t>
      </w:r>
    </w:p>
    <w:p w:rsidR="000C6B7B" w:rsidRPr="000C6B7B" w:rsidRDefault="000C6B7B" w:rsidP="000C6B7B">
      <w:pPr>
        <w:pStyle w:val="a4"/>
        <w:ind w:left="0" w:firstLine="284"/>
        <w:rPr>
          <w:b/>
          <w:i/>
          <w:sz w:val="22"/>
          <w:szCs w:val="22"/>
          <w:lang w:val="ru-RU"/>
        </w:rPr>
      </w:pPr>
      <w:r w:rsidRPr="000C6B7B">
        <w:rPr>
          <w:b/>
          <w:i/>
          <w:sz w:val="22"/>
          <w:szCs w:val="22"/>
          <w:lang w:val="ru-RU"/>
        </w:rPr>
        <w:t>Программа коррекционной работы педагога-психолога</w:t>
      </w:r>
    </w:p>
    <w:p w:rsidR="000C6B7B" w:rsidRPr="000C6B7B" w:rsidRDefault="000C6B7B" w:rsidP="000C6B7B">
      <w:pPr>
        <w:pStyle w:val="a4"/>
        <w:ind w:left="0" w:firstLine="284"/>
        <w:rPr>
          <w:sz w:val="22"/>
          <w:szCs w:val="22"/>
          <w:lang w:val="ru-RU"/>
        </w:rPr>
      </w:pPr>
      <w:r w:rsidRPr="000C6B7B">
        <w:rPr>
          <w:sz w:val="22"/>
          <w:szCs w:val="22"/>
          <w:lang w:val="ru-RU"/>
        </w:rPr>
        <w:t>Пояснительная записка</w:t>
      </w:r>
    </w:p>
    <w:p w:rsidR="000C6B7B" w:rsidRPr="000C6B7B" w:rsidRDefault="000C6B7B" w:rsidP="000C6B7B">
      <w:pPr>
        <w:pStyle w:val="a4"/>
        <w:ind w:left="0" w:firstLine="284"/>
        <w:rPr>
          <w:sz w:val="22"/>
          <w:szCs w:val="22"/>
          <w:lang w:val="ru-RU"/>
        </w:rPr>
      </w:pPr>
      <w:r w:rsidRPr="000C6B7B">
        <w:rPr>
          <w:sz w:val="22"/>
          <w:szCs w:val="22"/>
          <w:lang w:val="ru-RU"/>
        </w:rPr>
        <w:t>Нарушения функций опорно-двигательного аппарата наблюдается у 5–7% детей и могут носить как врожденный, так и приобретенный характер. Отклонения в развитии у детей с такой патологией отличаются значительным разнообразием и могут иметь разную степень выраженности.</w:t>
      </w:r>
    </w:p>
    <w:p w:rsidR="000C6B7B" w:rsidRPr="000C6B7B" w:rsidRDefault="000C6B7B" w:rsidP="000C6B7B">
      <w:pPr>
        <w:pStyle w:val="a4"/>
        <w:ind w:left="0" w:firstLine="284"/>
        <w:rPr>
          <w:sz w:val="22"/>
          <w:szCs w:val="22"/>
          <w:lang w:val="ru-RU"/>
        </w:rPr>
      </w:pPr>
      <w:r w:rsidRPr="000C6B7B">
        <w:rPr>
          <w:b/>
          <w:sz w:val="22"/>
          <w:szCs w:val="22"/>
          <w:lang w:val="ru-RU"/>
        </w:rPr>
        <w:t xml:space="preserve">Двигательные нарушения </w:t>
      </w:r>
      <w:r w:rsidRPr="000C6B7B">
        <w:rPr>
          <w:sz w:val="22"/>
          <w:szCs w:val="22"/>
          <w:lang w:val="ru-RU"/>
        </w:rPr>
        <w:t xml:space="preserve">у детей имеют </w:t>
      </w:r>
      <w:r w:rsidRPr="000C6B7B">
        <w:rPr>
          <w:i/>
          <w:sz w:val="22"/>
          <w:szCs w:val="22"/>
          <w:lang w:val="ru-RU"/>
        </w:rPr>
        <w:t>различную степень выраженности (тяжелые, средней тяжести, легкие)</w:t>
      </w:r>
      <w:r w:rsidRPr="000C6B7B">
        <w:rPr>
          <w:sz w:val="22"/>
          <w:szCs w:val="22"/>
          <w:lang w:val="ru-RU"/>
        </w:rPr>
        <w:t>.</w:t>
      </w:r>
    </w:p>
    <w:p w:rsidR="000C6B7B" w:rsidRPr="000C6B7B" w:rsidRDefault="000C6B7B" w:rsidP="000C6B7B">
      <w:pPr>
        <w:pStyle w:val="a4"/>
        <w:ind w:left="0" w:firstLine="284"/>
        <w:rPr>
          <w:sz w:val="22"/>
          <w:szCs w:val="22"/>
          <w:lang w:val="ru-RU"/>
        </w:rPr>
      </w:pPr>
      <w:r w:rsidRPr="000C6B7B">
        <w:rPr>
          <w:sz w:val="22"/>
          <w:szCs w:val="22"/>
          <w:lang w:val="ru-RU"/>
        </w:rPr>
        <w:t>Достаточное интеллектуальное развитие у детей с НОДА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части детей этой группы могут выявляться негрубые речедвигательные нарушения, снижающие качество произношения.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детям могут быть рекомендованы занятия с учителем- логопедом, особенно в случаях прогрессирования основного заболевания.</w:t>
      </w:r>
    </w:p>
    <w:p w:rsidR="000C6B7B" w:rsidRPr="000C6B7B" w:rsidRDefault="000C6B7B" w:rsidP="000C6B7B">
      <w:pPr>
        <w:pStyle w:val="a4"/>
        <w:ind w:left="0" w:firstLine="284"/>
        <w:rPr>
          <w:sz w:val="22"/>
          <w:szCs w:val="22"/>
          <w:lang w:val="ru-RU"/>
        </w:rPr>
      </w:pPr>
      <w:r w:rsidRPr="000C6B7B">
        <w:rPr>
          <w:sz w:val="22"/>
          <w:szCs w:val="22"/>
          <w:lang w:val="ru-RU"/>
        </w:rPr>
        <w:t>Познавательное развитие обучающихся на данном возрастном этапе характеризуется:</w:t>
      </w:r>
    </w:p>
    <w:p w:rsidR="000C6B7B" w:rsidRPr="000C6B7B" w:rsidRDefault="000C6B7B" w:rsidP="000C6B7B">
      <w:pPr>
        <w:pStyle w:val="a4"/>
        <w:ind w:left="0" w:firstLine="284"/>
        <w:rPr>
          <w:sz w:val="22"/>
          <w:szCs w:val="22"/>
          <w:lang w:val="ru-RU"/>
        </w:rPr>
      </w:pPr>
      <w:r w:rsidRPr="000C6B7B">
        <w:rPr>
          <w:sz w:val="22"/>
          <w:szCs w:val="22"/>
          <w:lang w:val="ru-RU"/>
        </w:rPr>
        <w:t>недостаточным запасом знаний и представлений об окружающем мире;</w:t>
      </w:r>
    </w:p>
    <w:p w:rsidR="000C6B7B" w:rsidRPr="000C6B7B" w:rsidRDefault="000C6B7B" w:rsidP="000C6B7B">
      <w:pPr>
        <w:pStyle w:val="a4"/>
        <w:ind w:left="0" w:firstLine="284"/>
        <w:rPr>
          <w:sz w:val="22"/>
          <w:szCs w:val="22"/>
          <w:lang w:val="ru-RU"/>
        </w:rPr>
      </w:pPr>
      <w:r w:rsidRPr="000C6B7B">
        <w:rPr>
          <w:sz w:val="22"/>
          <w:szCs w:val="22"/>
          <w:lang w:val="ru-RU"/>
        </w:rPr>
        <w:t>нарушением умственной ра</w:t>
      </w:r>
      <w:r w:rsidR="0005000B">
        <w:rPr>
          <w:sz w:val="22"/>
          <w:szCs w:val="22"/>
          <w:lang w:val="ru-RU"/>
        </w:rPr>
        <w:t xml:space="preserve">ботоспособности, истощаемостью </w:t>
      </w:r>
      <w:r w:rsidRPr="000C6B7B">
        <w:rPr>
          <w:sz w:val="22"/>
          <w:szCs w:val="22"/>
          <w:lang w:val="ru-RU"/>
        </w:rPr>
        <w:t>психических процессов;</w:t>
      </w:r>
    </w:p>
    <w:p w:rsidR="000C6B7B" w:rsidRPr="000C6B7B" w:rsidRDefault="000C6B7B" w:rsidP="000C6B7B">
      <w:pPr>
        <w:pStyle w:val="a4"/>
        <w:ind w:left="0" w:firstLine="284"/>
        <w:rPr>
          <w:sz w:val="22"/>
          <w:szCs w:val="22"/>
          <w:lang w:val="ru-RU"/>
        </w:rPr>
      </w:pPr>
      <w:r w:rsidRPr="000C6B7B">
        <w:rPr>
          <w:sz w:val="22"/>
          <w:szCs w:val="22"/>
          <w:lang w:val="ru-RU"/>
        </w:rPr>
        <w:t>недостаточным уровнем развития внимания;</w:t>
      </w:r>
    </w:p>
    <w:p w:rsidR="000C6B7B" w:rsidRPr="000C6B7B" w:rsidRDefault="000C6B7B" w:rsidP="000C6B7B">
      <w:pPr>
        <w:pStyle w:val="a4"/>
        <w:ind w:left="0" w:firstLine="284"/>
        <w:rPr>
          <w:sz w:val="22"/>
          <w:szCs w:val="22"/>
          <w:lang w:val="ru-RU"/>
        </w:rPr>
      </w:pPr>
      <w:r w:rsidRPr="000C6B7B">
        <w:rPr>
          <w:sz w:val="22"/>
          <w:szCs w:val="22"/>
          <w:lang w:val="ru-RU"/>
        </w:rPr>
        <w:t>снижением объема запоминания и воспроизведения, кратковременным характером памяти.</w:t>
      </w:r>
    </w:p>
    <w:p w:rsidR="000C6B7B" w:rsidRPr="000C6B7B" w:rsidRDefault="000C6B7B" w:rsidP="000C6B7B">
      <w:pPr>
        <w:pStyle w:val="a4"/>
        <w:ind w:left="0" w:firstLine="284"/>
        <w:rPr>
          <w:sz w:val="22"/>
          <w:szCs w:val="22"/>
          <w:lang w:val="ru-RU"/>
        </w:rPr>
      </w:pPr>
      <w:r w:rsidRPr="000C6B7B">
        <w:rPr>
          <w:sz w:val="22"/>
          <w:szCs w:val="22"/>
          <w:lang w:val="ru-RU"/>
        </w:rPr>
        <w:lastRenderedPageBreak/>
        <w:t>Личностные особенности о</w:t>
      </w:r>
      <w:r w:rsidR="0005000B">
        <w:rPr>
          <w:sz w:val="22"/>
          <w:szCs w:val="22"/>
          <w:lang w:val="ru-RU"/>
        </w:rPr>
        <w:t>бучающихся этой категории часто</w:t>
      </w:r>
      <w:r w:rsidRPr="000C6B7B">
        <w:rPr>
          <w:sz w:val="22"/>
          <w:szCs w:val="22"/>
          <w:lang w:val="ru-RU"/>
        </w:rPr>
        <w:t xml:space="preserve"> характеризуются низкой мотивацией достижений, коммуникативными</w:t>
      </w:r>
    </w:p>
    <w:p w:rsidR="000C6B7B" w:rsidRPr="000C6B7B" w:rsidRDefault="000C6B7B" w:rsidP="000C6B7B">
      <w:pPr>
        <w:pStyle w:val="a4"/>
        <w:ind w:left="0" w:firstLine="284"/>
        <w:rPr>
          <w:sz w:val="22"/>
          <w:szCs w:val="22"/>
          <w:lang w:val="ru-RU"/>
        </w:rPr>
      </w:pPr>
      <w:r w:rsidRPr="000C6B7B">
        <w:rPr>
          <w:sz w:val="22"/>
          <w:szCs w:val="22"/>
          <w:lang w:val="ru-RU"/>
        </w:rPr>
        <w:t>нарушениями, неадекватно заниженной самооценкой, иждивенческими установками, повышенной эмоциональной привязанностью к родителям.</w:t>
      </w:r>
    </w:p>
    <w:p w:rsidR="000C6B7B" w:rsidRPr="000C6B7B" w:rsidRDefault="000C6B7B" w:rsidP="000C6B7B">
      <w:pPr>
        <w:pStyle w:val="a4"/>
        <w:ind w:left="0" w:firstLine="284"/>
        <w:rPr>
          <w:sz w:val="22"/>
          <w:szCs w:val="22"/>
          <w:lang w:val="ru-RU"/>
        </w:rPr>
      </w:pPr>
      <w:r w:rsidRPr="000C6B7B">
        <w:rPr>
          <w:sz w:val="22"/>
          <w:szCs w:val="22"/>
          <w:lang w:val="ru-RU"/>
        </w:rP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дети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детей в этом возрасте начинают проявляться черты характера, заострившиеся в связи с переживанием заболевания.</w:t>
      </w:r>
    </w:p>
    <w:p w:rsidR="000C6B7B" w:rsidRPr="000C6B7B" w:rsidRDefault="000C6B7B" w:rsidP="000C6B7B">
      <w:pPr>
        <w:pStyle w:val="a4"/>
        <w:ind w:left="0" w:firstLine="284"/>
        <w:rPr>
          <w:b/>
          <w:sz w:val="22"/>
          <w:szCs w:val="22"/>
          <w:lang w:val="ru-RU"/>
        </w:rPr>
      </w:pPr>
      <w:r w:rsidRPr="000C6B7B">
        <w:rPr>
          <w:b/>
          <w:sz w:val="22"/>
          <w:szCs w:val="22"/>
          <w:lang w:val="ru-RU"/>
        </w:rPr>
        <w:t>Особые образовательные потребности в коррекционной работе педагога-психолога</w:t>
      </w:r>
    </w:p>
    <w:p w:rsidR="000C6B7B" w:rsidRPr="000C6B7B" w:rsidRDefault="000C6B7B" w:rsidP="000C6B7B">
      <w:pPr>
        <w:pStyle w:val="a4"/>
        <w:ind w:left="0" w:firstLine="284"/>
        <w:rPr>
          <w:sz w:val="22"/>
          <w:szCs w:val="22"/>
          <w:lang w:val="ru-RU"/>
        </w:rPr>
      </w:pPr>
      <w:r w:rsidRPr="000C6B7B">
        <w:rPr>
          <w:sz w:val="22"/>
          <w:szCs w:val="22"/>
          <w:lang w:val="ru-RU"/>
        </w:rP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детей, требуются индивидуальные занятия с педагогом- психологом по развитию когнитивных процессов.</w:t>
      </w:r>
    </w:p>
    <w:p w:rsidR="000C6B7B" w:rsidRPr="000C6B7B" w:rsidRDefault="000C6B7B" w:rsidP="000C6B7B">
      <w:pPr>
        <w:pStyle w:val="a4"/>
        <w:ind w:left="0" w:firstLine="284"/>
        <w:rPr>
          <w:sz w:val="22"/>
          <w:szCs w:val="22"/>
          <w:lang w:val="ru-RU"/>
        </w:rPr>
      </w:pPr>
      <w:r w:rsidRPr="000C6B7B">
        <w:rPr>
          <w:sz w:val="22"/>
          <w:szCs w:val="22"/>
          <w:lang w:val="ru-RU"/>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0C6B7B" w:rsidRPr="000C6B7B" w:rsidRDefault="000C6B7B" w:rsidP="000C6B7B">
      <w:pPr>
        <w:pStyle w:val="a4"/>
        <w:ind w:left="0" w:firstLine="284"/>
        <w:rPr>
          <w:sz w:val="22"/>
          <w:szCs w:val="22"/>
          <w:lang w:val="ru-RU"/>
        </w:rPr>
      </w:pPr>
      <w:r w:rsidRPr="000C6B7B">
        <w:rPr>
          <w:sz w:val="22"/>
          <w:szCs w:val="22"/>
          <w:lang w:val="ru-RU"/>
        </w:rPr>
        <w:t>В связи с особенностями воспитания по типу гиперопеки, а иногда по типу эмоционального отвержения, требуется работа педагога-психолога по нормализации внутрисемейных отношений и коррекции неадекватных подходов к воспитанию в семье.</w:t>
      </w:r>
    </w:p>
    <w:p w:rsidR="000C6B7B" w:rsidRPr="000C6B7B" w:rsidRDefault="000C6B7B" w:rsidP="000C6B7B">
      <w:pPr>
        <w:pStyle w:val="a4"/>
        <w:ind w:left="0" w:firstLine="284"/>
        <w:rPr>
          <w:sz w:val="22"/>
          <w:szCs w:val="22"/>
          <w:lang w:val="ru-RU"/>
        </w:rPr>
      </w:pPr>
      <w:r w:rsidRPr="000C6B7B">
        <w:rPr>
          <w:sz w:val="22"/>
          <w:szCs w:val="22"/>
          <w:lang w:val="ru-RU"/>
        </w:rPr>
        <w:t>В связи с проблемами межличностных отношений обучающегося с НОДА со здоровыми сверстниками требуется работа педагога-психолога по коррекции межличностных отношений.</w:t>
      </w:r>
    </w:p>
    <w:p w:rsidR="000C6B7B" w:rsidRPr="000C6B7B" w:rsidRDefault="000C6B7B" w:rsidP="000C6B7B">
      <w:pPr>
        <w:pStyle w:val="a4"/>
        <w:ind w:left="0" w:firstLine="284"/>
        <w:rPr>
          <w:sz w:val="22"/>
          <w:szCs w:val="22"/>
          <w:lang w:val="ru-RU"/>
        </w:rPr>
      </w:pPr>
      <w:r w:rsidRPr="000C6B7B">
        <w:rPr>
          <w:i/>
          <w:sz w:val="22"/>
          <w:szCs w:val="22"/>
          <w:lang w:val="ru-RU"/>
        </w:rPr>
        <w:t xml:space="preserve">Цель коррекционной работы педагога-психолога </w:t>
      </w:r>
      <w:r w:rsidRPr="000C6B7B">
        <w:rPr>
          <w:sz w:val="22"/>
          <w:szCs w:val="22"/>
          <w:lang w:val="ru-RU"/>
        </w:rPr>
        <w:t>– коррекция и профилактика когнитивных и личностных нарушений у обучающихся с НОДА.</w:t>
      </w:r>
    </w:p>
    <w:p w:rsidR="000C6B7B" w:rsidRPr="000C6B7B" w:rsidRDefault="000C6B7B" w:rsidP="000C6B7B">
      <w:pPr>
        <w:pStyle w:val="a4"/>
        <w:ind w:left="0" w:firstLine="284"/>
        <w:rPr>
          <w:i/>
          <w:sz w:val="22"/>
          <w:szCs w:val="22"/>
          <w:lang w:val="ru-RU"/>
        </w:rPr>
      </w:pPr>
      <w:r w:rsidRPr="000C6B7B">
        <w:rPr>
          <w:i/>
          <w:sz w:val="22"/>
          <w:szCs w:val="22"/>
          <w:lang w:val="ru-RU"/>
        </w:rPr>
        <w:t>Задачи коррекционной работы педагога-психолога:</w:t>
      </w:r>
    </w:p>
    <w:p w:rsidR="000C6B7B" w:rsidRPr="000C6B7B" w:rsidRDefault="000C6B7B" w:rsidP="000C6B7B">
      <w:pPr>
        <w:pStyle w:val="a4"/>
        <w:ind w:left="0" w:firstLine="284"/>
        <w:rPr>
          <w:sz w:val="22"/>
          <w:szCs w:val="22"/>
          <w:lang w:val="ru-RU"/>
        </w:rPr>
      </w:pPr>
      <w:r w:rsidRPr="000C6B7B">
        <w:rPr>
          <w:sz w:val="22"/>
          <w:szCs w:val="22"/>
          <w:lang w:val="ru-RU"/>
        </w:rPr>
        <w:t>Психологическое изучение когнитивных процессов, особенностей личности, межличностных отношений, профессиональных склонностей и намерений.</w:t>
      </w:r>
    </w:p>
    <w:p w:rsidR="000C6B7B" w:rsidRPr="000C6B7B" w:rsidRDefault="000C6B7B" w:rsidP="000C6B7B">
      <w:pPr>
        <w:pStyle w:val="a4"/>
        <w:ind w:left="0" w:firstLine="284"/>
        <w:rPr>
          <w:sz w:val="22"/>
          <w:szCs w:val="22"/>
          <w:lang w:val="ru-RU"/>
        </w:rPr>
      </w:pPr>
      <w:r w:rsidRPr="000C6B7B">
        <w:rPr>
          <w:sz w:val="22"/>
          <w:szCs w:val="22"/>
          <w:lang w:val="ru-RU"/>
        </w:rPr>
        <w:t>Психологическая коррекция и профилактика нарушений когнитивных процессов.</w:t>
      </w:r>
    </w:p>
    <w:p w:rsidR="000C6B7B" w:rsidRPr="000C6B7B" w:rsidRDefault="000C6B7B" w:rsidP="000C6B7B">
      <w:pPr>
        <w:pStyle w:val="a4"/>
        <w:ind w:left="0" w:firstLine="284"/>
        <w:rPr>
          <w:sz w:val="22"/>
          <w:szCs w:val="22"/>
          <w:lang w:val="ru-RU"/>
        </w:rPr>
      </w:pPr>
      <w:r w:rsidRPr="000C6B7B">
        <w:rPr>
          <w:sz w:val="22"/>
          <w:szCs w:val="22"/>
          <w:lang w:val="ru-RU"/>
        </w:rPr>
        <w:t>Психологическая коррекция и профилактика нарушений негативных особенностей личности.</w:t>
      </w:r>
    </w:p>
    <w:p w:rsidR="000C6B7B" w:rsidRPr="000C6B7B" w:rsidRDefault="000C6B7B" w:rsidP="000C6B7B">
      <w:pPr>
        <w:pStyle w:val="a4"/>
        <w:ind w:left="0" w:firstLine="284"/>
        <w:rPr>
          <w:sz w:val="22"/>
          <w:szCs w:val="22"/>
          <w:lang w:val="ru-RU"/>
        </w:rPr>
      </w:pPr>
      <w:r w:rsidRPr="000C6B7B">
        <w:rPr>
          <w:sz w:val="22"/>
          <w:szCs w:val="22"/>
          <w:lang w:val="ru-RU"/>
        </w:rPr>
        <w:t>Психологическое консультирование участников образовательного процесса.</w:t>
      </w:r>
    </w:p>
    <w:p w:rsidR="000C6B7B" w:rsidRPr="000C6B7B" w:rsidRDefault="000C6B7B" w:rsidP="000C6B7B">
      <w:pPr>
        <w:pStyle w:val="a4"/>
        <w:ind w:left="0" w:firstLine="284"/>
        <w:rPr>
          <w:sz w:val="22"/>
          <w:szCs w:val="22"/>
          <w:lang w:val="ru-RU"/>
        </w:rPr>
      </w:pPr>
      <w:r w:rsidRPr="000C6B7B">
        <w:rPr>
          <w:sz w:val="22"/>
          <w:szCs w:val="22"/>
          <w:lang w:val="ru-RU"/>
        </w:rPr>
        <w:t>Психологическая помощь семье обучающегося с НОДА.Участие в профориентационной работе.</w:t>
      </w:r>
    </w:p>
    <w:p w:rsidR="000C6B7B" w:rsidRPr="000C6B7B" w:rsidRDefault="000C6B7B" w:rsidP="000C6B7B">
      <w:pPr>
        <w:pStyle w:val="a4"/>
        <w:ind w:left="0" w:firstLine="284"/>
        <w:rPr>
          <w:sz w:val="22"/>
          <w:szCs w:val="22"/>
          <w:lang w:val="ru-RU"/>
        </w:rPr>
      </w:pPr>
      <w:r w:rsidRPr="000C6B7B">
        <w:rPr>
          <w:sz w:val="22"/>
          <w:szCs w:val="22"/>
          <w:lang w:val="ru-RU"/>
        </w:rPr>
        <w:t>Психологическая подготовка к ГИА.</w:t>
      </w:r>
    </w:p>
    <w:p w:rsidR="000C6B7B" w:rsidRPr="000C6B7B" w:rsidRDefault="000C6B7B" w:rsidP="000C6B7B">
      <w:pPr>
        <w:pStyle w:val="a4"/>
        <w:ind w:left="0" w:firstLine="284"/>
        <w:rPr>
          <w:b/>
          <w:sz w:val="22"/>
          <w:szCs w:val="22"/>
          <w:lang w:val="ru-RU"/>
        </w:rPr>
      </w:pPr>
      <w:r w:rsidRPr="000C6B7B">
        <w:rPr>
          <w:b/>
          <w:sz w:val="22"/>
          <w:szCs w:val="22"/>
          <w:lang w:val="ru-RU"/>
        </w:rPr>
        <w:t>Содержание коррекционной работы педагога-психолога</w:t>
      </w:r>
    </w:p>
    <w:p w:rsidR="000C6B7B" w:rsidRPr="000C6B7B" w:rsidRDefault="000C6B7B" w:rsidP="000C6B7B">
      <w:pPr>
        <w:pStyle w:val="a4"/>
        <w:ind w:left="0" w:firstLine="284"/>
        <w:rPr>
          <w:i/>
          <w:sz w:val="22"/>
          <w:szCs w:val="22"/>
          <w:lang w:val="ru-RU"/>
        </w:rPr>
      </w:pPr>
      <w:r w:rsidRPr="000C6B7B">
        <w:rPr>
          <w:i/>
          <w:sz w:val="22"/>
          <w:szCs w:val="22"/>
          <w:lang w:val="ru-RU"/>
        </w:rPr>
        <w:t>Диагностическая деятельность психолога.</w:t>
      </w:r>
    </w:p>
    <w:p w:rsidR="000C6B7B" w:rsidRPr="000C6B7B" w:rsidRDefault="000C6B7B" w:rsidP="000C6B7B">
      <w:pPr>
        <w:pStyle w:val="a4"/>
        <w:ind w:left="0" w:firstLine="284"/>
        <w:rPr>
          <w:sz w:val="22"/>
          <w:szCs w:val="22"/>
          <w:lang w:val="ru-RU"/>
        </w:rPr>
      </w:pPr>
      <w:r w:rsidRPr="000C6B7B">
        <w:rPr>
          <w:sz w:val="22"/>
          <w:szCs w:val="22"/>
          <w:lang w:val="ru-RU"/>
        </w:rPr>
        <w:t>В задачи психолого-педагогического исследования детей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ребенка.</w:t>
      </w:r>
    </w:p>
    <w:p w:rsidR="000C6B7B" w:rsidRPr="000C6B7B" w:rsidRDefault="000C6B7B" w:rsidP="000C6B7B">
      <w:pPr>
        <w:pStyle w:val="a4"/>
        <w:ind w:left="0" w:firstLine="284"/>
        <w:rPr>
          <w:sz w:val="22"/>
          <w:szCs w:val="22"/>
          <w:lang w:val="ru-RU"/>
        </w:rPr>
      </w:pPr>
      <w:r w:rsidRPr="000C6B7B">
        <w:rPr>
          <w:sz w:val="22"/>
          <w:szCs w:val="22"/>
          <w:lang w:val="ru-RU"/>
        </w:rPr>
        <w:t>После проведенного обследования составляется заключение, где отмечаются особенности познавательной деятельности, развитие речи, а именно, что ребенок знает, что может делать сам, какие формы деятельности превалируют (конструирование, игра, рассматривание, беседа и т.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0C6B7B" w:rsidRPr="000C6B7B" w:rsidRDefault="000C6B7B" w:rsidP="000C6B7B">
      <w:pPr>
        <w:pStyle w:val="a4"/>
        <w:ind w:left="0" w:firstLine="284"/>
        <w:rPr>
          <w:i/>
          <w:sz w:val="22"/>
          <w:szCs w:val="22"/>
          <w:lang w:val="ru-RU"/>
        </w:rPr>
      </w:pPr>
      <w:r w:rsidRPr="000C6B7B">
        <w:rPr>
          <w:i/>
          <w:sz w:val="22"/>
          <w:szCs w:val="22"/>
          <w:lang w:val="ru-RU"/>
        </w:rPr>
        <w:t>Психологическая коррекция и профилактика нарушений когнитивных процессов.</w:t>
      </w:r>
    </w:p>
    <w:p w:rsidR="000C6B7B" w:rsidRPr="000C6B7B" w:rsidRDefault="000C6B7B" w:rsidP="000C6B7B">
      <w:pPr>
        <w:pStyle w:val="a4"/>
        <w:ind w:left="0" w:firstLine="284"/>
        <w:rPr>
          <w:sz w:val="22"/>
          <w:szCs w:val="22"/>
          <w:lang w:val="ru-RU"/>
        </w:rPr>
      </w:pPr>
      <w:r w:rsidRPr="000C6B7B">
        <w:rPr>
          <w:sz w:val="22"/>
          <w:szCs w:val="22"/>
          <w:lang w:val="ru-RU"/>
        </w:rPr>
        <w:t xml:space="preserve">На основании анализа результатов диагностики особенностей развития педагог-психолог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образования. Однако у некоторых их них могут выявляться нарушения </w:t>
      </w:r>
      <w:r w:rsidRPr="000C6B7B">
        <w:rPr>
          <w:sz w:val="22"/>
          <w:szCs w:val="22"/>
          <w:lang w:val="ru-RU"/>
        </w:rPr>
        <w:lastRenderedPageBreak/>
        <w:t>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педагог- психолог разрабатывает рекомендации для учителя, который учитывает данные состояния в учебном процессе. Реже встречаются нарушения пространственно- временных представлений, наглядно-действенного мышления. В этих случаях педагог-психолог разрабатывает программу коррекционной работы. Содержание программы, сроки ее реализации, результаты ее освоения определяютсяиндивидуально. Программа реализуется в виде индивидуальных коррекционных занятий за счёт часов внеурочной деятельности.</w:t>
      </w:r>
    </w:p>
    <w:p w:rsidR="000C6B7B" w:rsidRPr="000C6B7B" w:rsidRDefault="000C6B7B" w:rsidP="000C6B7B">
      <w:pPr>
        <w:pStyle w:val="a4"/>
        <w:ind w:left="0" w:firstLine="284"/>
        <w:rPr>
          <w:i/>
          <w:sz w:val="22"/>
          <w:szCs w:val="22"/>
          <w:lang w:val="ru-RU"/>
        </w:rPr>
      </w:pPr>
      <w:r w:rsidRPr="000C6B7B">
        <w:rPr>
          <w:i/>
          <w:sz w:val="22"/>
          <w:szCs w:val="22"/>
          <w:lang w:val="ru-RU"/>
        </w:rPr>
        <w:t>Психологическая коррекция и профилактика нарушений личности.</w:t>
      </w:r>
    </w:p>
    <w:p w:rsidR="000C6B7B" w:rsidRPr="000C6B7B" w:rsidRDefault="000C6B7B" w:rsidP="000C6B7B">
      <w:pPr>
        <w:pStyle w:val="a4"/>
        <w:ind w:left="0" w:firstLine="284"/>
        <w:rPr>
          <w:sz w:val="22"/>
          <w:szCs w:val="22"/>
          <w:lang w:val="ru-RU"/>
        </w:rPr>
      </w:pPr>
      <w:r w:rsidRPr="000C6B7B">
        <w:rPr>
          <w:sz w:val="22"/>
          <w:szCs w:val="22"/>
          <w:lang w:val="ru-RU"/>
        </w:rP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Педагог- психолог, диагностировав высокий уровень тревожности, низкую или компенсаторно-завышенную самооценку, высокий уровень невропатизации,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0C6B7B" w:rsidRPr="000C6B7B" w:rsidRDefault="000C6B7B" w:rsidP="000C6B7B">
      <w:pPr>
        <w:pStyle w:val="a4"/>
        <w:ind w:left="0" w:firstLine="284"/>
        <w:rPr>
          <w:i/>
          <w:sz w:val="22"/>
          <w:szCs w:val="22"/>
          <w:lang w:val="ru-RU"/>
        </w:rPr>
      </w:pPr>
      <w:r w:rsidRPr="000C6B7B">
        <w:rPr>
          <w:i/>
          <w:sz w:val="22"/>
          <w:szCs w:val="22"/>
          <w:lang w:val="ru-RU"/>
        </w:rPr>
        <w:t>Психологическая помощь семье обучающегося с НОДА.</w:t>
      </w:r>
    </w:p>
    <w:p w:rsidR="000C6B7B" w:rsidRPr="000C6B7B" w:rsidRDefault="000C6B7B" w:rsidP="000C6B7B">
      <w:pPr>
        <w:pStyle w:val="a4"/>
        <w:ind w:left="0" w:firstLine="284"/>
        <w:rPr>
          <w:sz w:val="22"/>
          <w:szCs w:val="22"/>
          <w:lang w:val="ru-RU"/>
        </w:rPr>
      </w:pPr>
      <w:r w:rsidRPr="000C6B7B">
        <w:rPr>
          <w:sz w:val="22"/>
          <w:szCs w:val="22"/>
          <w:lang w:val="ru-RU"/>
        </w:rPr>
        <w:t>Основные направления в работе педагога-психолога с семьей ребенка с НОДА представляются следующими:</w:t>
      </w:r>
    </w:p>
    <w:p w:rsidR="000C6B7B" w:rsidRPr="000C6B7B" w:rsidRDefault="000C6B7B" w:rsidP="000C6B7B">
      <w:pPr>
        <w:pStyle w:val="a4"/>
        <w:ind w:left="0" w:firstLine="284"/>
        <w:rPr>
          <w:sz w:val="22"/>
          <w:szCs w:val="22"/>
          <w:lang w:val="ru-RU"/>
        </w:rPr>
      </w:pPr>
      <w:r w:rsidRPr="000C6B7B">
        <w:rPr>
          <w:sz w:val="22"/>
          <w:szCs w:val="22"/>
          <w:lang w:val="ru-RU"/>
        </w:rPr>
        <w:t>гармонизация семейных взаимоотношений;</w:t>
      </w:r>
    </w:p>
    <w:p w:rsidR="000C6B7B" w:rsidRPr="000C6B7B" w:rsidRDefault="000C6B7B" w:rsidP="000C6B7B">
      <w:pPr>
        <w:pStyle w:val="a4"/>
        <w:ind w:left="0" w:firstLine="284"/>
        <w:rPr>
          <w:sz w:val="22"/>
          <w:szCs w:val="22"/>
          <w:lang w:val="ru-RU"/>
        </w:rPr>
      </w:pPr>
      <w:r w:rsidRPr="000C6B7B">
        <w:rPr>
          <w:sz w:val="22"/>
          <w:szCs w:val="22"/>
          <w:lang w:val="ru-RU"/>
        </w:rPr>
        <w:t>установление правильных детско-родительских отношений;</w:t>
      </w:r>
    </w:p>
    <w:p w:rsidR="000C6B7B" w:rsidRPr="000C6B7B" w:rsidRDefault="000C6B7B" w:rsidP="000C6B7B">
      <w:pPr>
        <w:pStyle w:val="a4"/>
        <w:ind w:left="0" w:firstLine="284"/>
        <w:rPr>
          <w:sz w:val="22"/>
          <w:szCs w:val="22"/>
          <w:lang w:val="ru-RU"/>
        </w:rPr>
      </w:pPr>
      <w:r w:rsidRPr="000C6B7B">
        <w:rPr>
          <w:sz w:val="22"/>
          <w:szCs w:val="22"/>
          <w:lang w:val="ru-RU"/>
        </w:rPr>
        <w:t>помощь в адекватной оценке физических и психологических возможностей ребенка;</w:t>
      </w:r>
    </w:p>
    <w:p w:rsidR="000C6B7B" w:rsidRPr="000C6B7B" w:rsidRDefault="000C6B7B" w:rsidP="000C6B7B">
      <w:pPr>
        <w:pStyle w:val="a4"/>
        <w:ind w:left="0" w:firstLine="284"/>
        <w:rPr>
          <w:sz w:val="22"/>
          <w:szCs w:val="22"/>
          <w:lang w:val="ru-RU"/>
        </w:rPr>
      </w:pPr>
      <w:r w:rsidRPr="000C6B7B">
        <w:rPr>
          <w:sz w:val="22"/>
          <w:szCs w:val="22"/>
          <w:lang w:val="ru-RU"/>
        </w:rP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rsidR="000C6B7B" w:rsidRPr="000C6B7B" w:rsidRDefault="000C6B7B" w:rsidP="000C6B7B">
      <w:pPr>
        <w:pStyle w:val="a4"/>
        <w:ind w:left="0" w:firstLine="284"/>
        <w:rPr>
          <w:sz w:val="22"/>
          <w:szCs w:val="22"/>
          <w:lang w:val="ru-RU"/>
        </w:rPr>
      </w:pPr>
      <w:r w:rsidRPr="000C6B7B">
        <w:rPr>
          <w:sz w:val="22"/>
          <w:szCs w:val="22"/>
          <w:lang w:val="ru-RU"/>
        </w:rPr>
        <w:t>Приоритетность тех или иных направлений в работе определяется после исследования семьи, бесед с родителями и ребенком, психо-диагноститческих исследований. Соответственно, и сама работа может строиться в моделях психологического консультирования, психологической коррекции.</w:t>
      </w:r>
    </w:p>
    <w:p w:rsidR="000C6B7B" w:rsidRPr="000C6B7B" w:rsidRDefault="000C6B7B" w:rsidP="000C6B7B">
      <w:pPr>
        <w:pStyle w:val="a4"/>
        <w:ind w:left="0" w:firstLine="284"/>
        <w:rPr>
          <w:sz w:val="22"/>
          <w:szCs w:val="22"/>
          <w:lang w:val="ru-RU"/>
        </w:rPr>
      </w:pPr>
      <w:r w:rsidRPr="000C6B7B">
        <w:rPr>
          <w:sz w:val="22"/>
          <w:szCs w:val="22"/>
          <w:lang w:val="ru-RU"/>
        </w:rPr>
        <w:t>Конкретные формы работы зависят от задач, стоящих перед педагогом-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0C6B7B" w:rsidRPr="000C6B7B" w:rsidRDefault="000C6B7B" w:rsidP="000C6B7B">
      <w:pPr>
        <w:pStyle w:val="a4"/>
        <w:ind w:left="0" w:firstLine="284"/>
        <w:rPr>
          <w:i/>
          <w:sz w:val="22"/>
          <w:szCs w:val="22"/>
          <w:lang w:val="ru-RU"/>
        </w:rPr>
      </w:pPr>
      <w:r w:rsidRPr="000C6B7B">
        <w:rPr>
          <w:i/>
          <w:sz w:val="22"/>
          <w:szCs w:val="22"/>
          <w:lang w:val="ru-RU"/>
        </w:rPr>
        <w:t>Психологическое консультирование участников образовательного процесса.</w:t>
      </w:r>
    </w:p>
    <w:p w:rsidR="000C6B7B" w:rsidRPr="000C6B7B" w:rsidRDefault="000C6B7B" w:rsidP="000C6B7B">
      <w:pPr>
        <w:pStyle w:val="a4"/>
        <w:ind w:left="0" w:firstLine="284"/>
        <w:rPr>
          <w:sz w:val="22"/>
          <w:szCs w:val="22"/>
          <w:lang w:val="ru-RU"/>
        </w:rPr>
      </w:pPr>
      <w:r w:rsidRPr="000C6B7B">
        <w:rPr>
          <w:sz w:val="22"/>
          <w:szCs w:val="22"/>
          <w:lang w:val="ru-RU"/>
        </w:rPr>
        <w:t>Важным направлением деятельности педагога-психолога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детей с ограниченными возможностями здоровья, в частности, с НОДА, не владеют приемами коррекционной работы.</w:t>
      </w:r>
    </w:p>
    <w:p w:rsidR="000C6B7B" w:rsidRPr="000C6B7B" w:rsidRDefault="000C6B7B" w:rsidP="000C6B7B">
      <w:pPr>
        <w:pStyle w:val="a4"/>
        <w:ind w:left="0" w:firstLine="284"/>
        <w:rPr>
          <w:i/>
          <w:sz w:val="22"/>
          <w:szCs w:val="22"/>
          <w:lang w:val="ru-RU"/>
        </w:rPr>
      </w:pPr>
      <w:r w:rsidRPr="000C6B7B">
        <w:rPr>
          <w:i/>
          <w:sz w:val="22"/>
          <w:szCs w:val="22"/>
          <w:lang w:val="ru-RU"/>
        </w:rPr>
        <w:t>Участие педагога-психолога в профориентационной работе.</w:t>
      </w:r>
    </w:p>
    <w:p w:rsidR="000C6B7B" w:rsidRPr="000C6B7B" w:rsidRDefault="000C6B7B" w:rsidP="000C6B7B">
      <w:pPr>
        <w:pStyle w:val="a4"/>
        <w:ind w:left="0" w:firstLine="284"/>
        <w:rPr>
          <w:sz w:val="22"/>
          <w:szCs w:val="22"/>
          <w:lang w:val="ru-RU"/>
        </w:rPr>
      </w:pPr>
      <w:r w:rsidRPr="000C6B7B">
        <w:rPr>
          <w:sz w:val="22"/>
          <w:szCs w:val="22"/>
          <w:lang w:val="ru-RU"/>
        </w:rPr>
        <w:t>Работу по профориентации и профконсультированию педагог-психолог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педагога-психолога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0C6B7B" w:rsidRPr="000C6B7B" w:rsidRDefault="000C6B7B" w:rsidP="000C6B7B">
      <w:pPr>
        <w:pStyle w:val="a4"/>
        <w:ind w:left="0" w:firstLine="284"/>
        <w:rPr>
          <w:sz w:val="22"/>
          <w:szCs w:val="22"/>
          <w:lang w:val="ru-RU"/>
        </w:rPr>
      </w:pPr>
      <w:r w:rsidRPr="000C6B7B">
        <w:rPr>
          <w:sz w:val="22"/>
          <w:szCs w:val="22"/>
          <w:lang w:val="ru-RU"/>
        </w:rPr>
        <w:t>Профориентационная работа педагога-психолога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0C6B7B" w:rsidRPr="000C6B7B" w:rsidRDefault="000C6B7B" w:rsidP="000C6B7B">
      <w:pPr>
        <w:pStyle w:val="a4"/>
        <w:ind w:left="0" w:firstLine="284"/>
        <w:rPr>
          <w:i/>
          <w:sz w:val="22"/>
          <w:szCs w:val="22"/>
          <w:lang w:val="ru-RU"/>
        </w:rPr>
      </w:pPr>
      <w:r w:rsidRPr="000C6B7B">
        <w:rPr>
          <w:i/>
          <w:sz w:val="22"/>
          <w:szCs w:val="22"/>
          <w:lang w:val="ru-RU"/>
        </w:rPr>
        <w:lastRenderedPageBreak/>
        <w:t>Психологическая помощь при подготовке к ГИА.</w:t>
      </w:r>
    </w:p>
    <w:p w:rsidR="000C6B7B" w:rsidRPr="000C6B7B" w:rsidRDefault="000C6B7B" w:rsidP="000C6B7B">
      <w:pPr>
        <w:pStyle w:val="a4"/>
        <w:ind w:left="0" w:firstLine="284"/>
        <w:rPr>
          <w:sz w:val="22"/>
          <w:szCs w:val="22"/>
          <w:lang w:val="ru-RU"/>
        </w:rPr>
      </w:pPr>
      <w:r w:rsidRPr="000C6B7B">
        <w:rPr>
          <w:sz w:val="22"/>
          <w:szCs w:val="22"/>
          <w:lang w:val="ru-RU"/>
        </w:rPr>
        <w:t>Выпускники с НОДА при подготовке к ГИА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0C6B7B" w:rsidRPr="000C6B7B" w:rsidRDefault="000C6B7B" w:rsidP="000C6B7B">
      <w:pPr>
        <w:pStyle w:val="a4"/>
        <w:ind w:left="0" w:firstLine="284"/>
        <w:rPr>
          <w:sz w:val="22"/>
          <w:szCs w:val="22"/>
          <w:lang w:val="ru-RU"/>
        </w:rPr>
      </w:pPr>
      <w:r w:rsidRPr="000C6B7B">
        <w:rPr>
          <w:sz w:val="22"/>
          <w:szCs w:val="22"/>
          <w:lang w:val="ru-RU"/>
        </w:rPr>
        <w:t>Для преодоления трудностей необходимо:</w:t>
      </w:r>
    </w:p>
    <w:p w:rsidR="000C6B7B" w:rsidRPr="000C6B7B" w:rsidRDefault="000C6B7B" w:rsidP="000C6B7B">
      <w:pPr>
        <w:pStyle w:val="a4"/>
        <w:ind w:left="0" w:firstLine="284"/>
        <w:rPr>
          <w:sz w:val="22"/>
          <w:szCs w:val="22"/>
          <w:lang w:val="ru-RU"/>
        </w:rPr>
      </w:pPr>
      <w:r w:rsidRPr="000C6B7B">
        <w:rPr>
          <w:sz w:val="22"/>
          <w:szCs w:val="22"/>
          <w:lang w:val="ru-RU"/>
        </w:rPr>
        <w:t xml:space="preserve">помогать выпускнику осваивать навыки работы с </w:t>
      </w:r>
      <w:r w:rsidRPr="000C6B7B">
        <w:rPr>
          <w:sz w:val="22"/>
          <w:szCs w:val="22"/>
          <w:u w:val="single"/>
          <w:lang w:val="ru-RU"/>
        </w:rPr>
        <w:t>экзаменационными</w:t>
      </w:r>
      <w:r w:rsidRPr="000C6B7B">
        <w:rPr>
          <w:sz w:val="22"/>
          <w:szCs w:val="22"/>
          <w:lang w:val="ru-RU"/>
        </w:rPr>
        <w:t xml:space="preserve"> </w:t>
      </w:r>
      <w:r w:rsidRPr="000C6B7B">
        <w:rPr>
          <w:sz w:val="22"/>
          <w:szCs w:val="22"/>
          <w:u w:val="single"/>
          <w:lang w:val="ru-RU"/>
        </w:rPr>
        <w:t>материалами</w:t>
      </w:r>
      <w:r w:rsidRPr="000C6B7B">
        <w:rPr>
          <w:sz w:val="22"/>
          <w:szCs w:val="22"/>
          <w:lang w:val="ru-RU"/>
        </w:rPr>
        <w:t>;</w:t>
      </w:r>
    </w:p>
    <w:p w:rsidR="000C6B7B" w:rsidRPr="000C6B7B" w:rsidRDefault="000C6B7B" w:rsidP="000C6B7B">
      <w:pPr>
        <w:pStyle w:val="a4"/>
        <w:ind w:left="0" w:firstLine="284"/>
        <w:rPr>
          <w:sz w:val="22"/>
          <w:szCs w:val="22"/>
          <w:lang w:val="ru-RU"/>
        </w:rPr>
      </w:pPr>
      <w:r w:rsidRPr="000C6B7B">
        <w:rPr>
          <w:sz w:val="22"/>
          <w:szCs w:val="22"/>
          <w:lang w:val="ru-RU"/>
        </w:rPr>
        <w:t>помогать выпускнику в выработке индивидуальной стратегии сдачи экзамена.</w:t>
      </w:r>
    </w:p>
    <w:p w:rsidR="000C6B7B" w:rsidRPr="000C6B7B" w:rsidRDefault="000C6B7B" w:rsidP="000C6B7B">
      <w:pPr>
        <w:pStyle w:val="a4"/>
        <w:ind w:left="0" w:firstLine="284"/>
        <w:rPr>
          <w:sz w:val="22"/>
          <w:szCs w:val="22"/>
          <w:lang w:val="ru-RU"/>
        </w:rPr>
      </w:pPr>
      <w:r w:rsidRPr="000C6B7B">
        <w:rPr>
          <w:sz w:val="22"/>
          <w:szCs w:val="22"/>
          <w:lang w:val="ru-RU"/>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0C6B7B" w:rsidRPr="000C6B7B" w:rsidRDefault="000C6B7B" w:rsidP="000C6B7B">
      <w:pPr>
        <w:pStyle w:val="a4"/>
        <w:ind w:left="0" w:firstLine="284"/>
        <w:rPr>
          <w:sz w:val="22"/>
          <w:szCs w:val="22"/>
          <w:lang w:val="ru-RU"/>
        </w:rPr>
      </w:pPr>
      <w:r w:rsidRPr="000C6B7B">
        <w:rPr>
          <w:sz w:val="22"/>
          <w:szCs w:val="22"/>
          <w:lang w:val="ru-RU"/>
        </w:rPr>
        <w:t>На этапе подготовки к экзаменам использовать различные формы психологической поддержки:</w:t>
      </w:r>
    </w:p>
    <w:p w:rsidR="000C6B7B" w:rsidRPr="000C6B7B" w:rsidRDefault="000C6B7B" w:rsidP="000C6B7B">
      <w:pPr>
        <w:pStyle w:val="a4"/>
        <w:ind w:left="0" w:firstLine="284"/>
        <w:rPr>
          <w:sz w:val="22"/>
          <w:szCs w:val="22"/>
          <w:lang w:val="ru-RU"/>
        </w:rPr>
      </w:pPr>
      <w:r w:rsidRPr="000C6B7B">
        <w:rPr>
          <w:sz w:val="22"/>
          <w:szCs w:val="22"/>
          <w:lang w:val="ru-RU"/>
        </w:rP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 д.;</w:t>
      </w:r>
    </w:p>
    <w:p w:rsidR="000C6B7B" w:rsidRPr="000C6B7B" w:rsidRDefault="000C6B7B" w:rsidP="000C6B7B">
      <w:pPr>
        <w:pStyle w:val="a4"/>
        <w:ind w:left="0" w:firstLine="284"/>
        <w:rPr>
          <w:i/>
          <w:sz w:val="22"/>
          <w:szCs w:val="22"/>
          <w:lang w:val="ru-RU"/>
        </w:rPr>
      </w:pPr>
      <w:r w:rsidRPr="000C6B7B">
        <w:rPr>
          <w:sz w:val="22"/>
          <w:szCs w:val="22"/>
          <w:lang w:val="ru-RU"/>
        </w:rPr>
        <w:t>групповые психологические занятия для различных категорий детей</w:t>
      </w:r>
      <w:r w:rsidRPr="000C6B7B">
        <w:rPr>
          <w:i/>
          <w:sz w:val="22"/>
          <w:szCs w:val="22"/>
          <w:lang w:val="ru-RU"/>
        </w:rPr>
        <w:t>.</w:t>
      </w:r>
    </w:p>
    <w:p w:rsidR="000C6B7B" w:rsidRPr="000C6B7B" w:rsidRDefault="000C6B7B" w:rsidP="000C6B7B">
      <w:pPr>
        <w:pStyle w:val="a4"/>
        <w:ind w:left="0" w:firstLine="284"/>
        <w:rPr>
          <w:sz w:val="22"/>
          <w:szCs w:val="22"/>
          <w:lang w:val="ru-RU"/>
        </w:rPr>
      </w:pPr>
      <w:r w:rsidRPr="000C6B7B">
        <w:rPr>
          <w:sz w:val="22"/>
          <w:szCs w:val="22"/>
          <w:lang w:val="ru-RU"/>
        </w:rPr>
        <w:t>индивидуальные консультации для выпускников;</w:t>
      </w:r>
    </w:p>
    <w:p w:rsidR="000C6B7B" w:rsidRPr="000C6B7B" w:rsidRDefault="000C6B7B" w:rsidP="000C6B7B">
      <w:pPr>
        <w:pStyle w:val="a4"/>
        <w:ind w:left="0" w:firstLine="284"/>
        <w:rPr>
          <w:sz w:val="22"/>
          <w:szCs w:val="22"/>
          <w:lang w:val="ru-RU"/>
        </w:rPr>
      </w:pPr>
      <w:r w:rsidRPr="000C6B7B">
        <w:rPr>
          <w:sz w:val="22"/>
          <w:szCs w:val="22"/>
          <w:lang w:val="ru-RU"/>
        </w:rPr>
        <w:t>разработка рекомендаций для выпускников и их родителей.</w:t>
      </w:r>
    </w:p>
    <w:p w:rsidR="000C6B7B" w:rsidRPr="000C6B7B" w:rsidRDefault="000C6B7B" w:rsidP="000C6B7B">
      <w:pPr>
        <w:pStyle w:val="a4"/>
        <w:ind w:left="0" w:firstLine="284"/>
        <w:rPr>
          <w:sz w:val="22"/>
          <w:szCs w:val="22"/>
          <w:lang w:val="ru-RU"/>
        </w:rPr>
      </w:pPr>
      <w:r w:rsidRPr="000C6B7B">
        <w:rPr>
          <w:sz w:val="22"/>
          <w:szCs w:val="22"/>
          <w:lang w:val="ru-RU"/>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школы). </w:t>
      </w:r>
    </w:p>
    <w:p w:rsidR="000C6B7B" w:rsidRPr="000C6B7B" w:rsidRDefault="000C6B7B" w:rsidP="000C6B7B">
      <w:pPr>
        <w:pStyle w:val="a4"/>
        <w:ind w:left="0" w:firstLine="284"/>
        <w:rPr>
          <w:sz w:val="22"/>
          <w:szCs w:val="22"/>
          <w:lang w:val="ru-RU"/>
        </w:rPr>
      </w:pPr>
      <w:r w:rsidRPr="000C6B7B">
        <w:rPr>
          <w:b/>
          <w:sz w:val="22"/>
          <w:szCs w:val="22"/>
          <w:lang w:val="ru-RU"/>
        </w:rPr>
        <w:t>Планируемые</w:t>
      </w:r>
      <w:r w:rsidRPr="000C6B7B">
        <w:rPr>
          <w:b/>
          <w:sz w:val="22"/>
          <w:szCs w:val="22"/>
          <w:lang w:val="ru-RU"/>
        </w:rPr>
        <w:tab/>
        <w:t>результаты реа</w:t>
      </w:r>
      <w:r w:rsidR="0005000B">
        <w:rPr>
          <w:b/>
          <w:sz w:val="22"/>
          <w:szCs w:val="22"/>
          <w:lang w:val="ru-RU"/>
        </w:rPr>
        <w:t>лизации программы коррекционной</w:t>
      </w:r>
      <w:r w:rsidRPr="000C6B7B">
        <w:rPr>
          <w:b/>
          <w:sz w:val="22"/>
          <w:szCs w:val="22"/>
          <w:lang w:val="ru-RU"/>
        </w:rPr>
        <w:t xml:space="preserve"> работы</w:t>
      </w:r>
      <w:r w:rsidRPr="000C6B7B">
        <w:rPr>
          <w:sz w:val="22"/>
          <w:szCs w:val="22"/>
          <w:lang w:val="ru-RU"/>
        </w:rPr>
        <w:t>:</w:t>
      </w:r>
    </w:p>
    <w:p w:rsidR="000C6B7B" w:rsidRPr="000C6B7B" w:rsidRDefault="000C6B7B" w:rsidP="000C6B7B">
      <w:pPr>
        <w:pStyle w:val="a4"/>
        <w:ind w:left="0" w:firstLine="284"/>
        <w:rPr>
          <w:sz w:val="22"/>
          <w:szCs w:val="22"/>
          <w:lang w:val="ru-RU"/>
        </w:rPr>
      </w:pPr>
      <w:r w:rsidRPr="000C6B7B">
        <w:rPr>
          <w:sz w:val="22"/>
          <w:szCs w:val="22"/>
          <w:lang w:val="ru-RU"/>
        </w:rPr>
        <w:t>- адаптация обучающегося с НОДА к среде образовательной организации;</w:t>
      </w:r>
    </w:p>
    <w:p w:rsidR="000C6B7B" w:rsidRPr="000C6B7B" w:rsidRDefault="000C6B7B" w:rsidP="000C6B7B">
      <w:pPr>
        <w:pStyle w:val="a4"/>
        <w:ind w:left="0" w:firstLine="284"/>
        <w:rPr>
          <w:sz w:val="22"/>
          <w:szCs w:val="22"/>
          <w:lang w:val="ru-RU"/>
        </w:rPr>
      </w:pPr>
      <w:r w:rsidRPr="000C6B7B">
        <w:rPr>
          <w:sz w:val="22"/>
          <w:szCs w:val="22"/>
          <w:lang w:val="ru-RU"/>
        </w:rPr>
        <w:t>- динамика когнитивного, личнос</w:t>
      </w:r>
      <w:r w:rsidR="0005000B">
        <w:rPr>
          <w:sz w:val="22"/>
          <w:szCs w:val="22"/>
          <w:lang w:val="ru-RU"/>
        </w:rPr>
        <w:t xml:space="preserve">тного, эмоционального развития </w:t>
      </w:r>
      <w:r w:rsidRPr="000C6B7B">
        <w:rPr>
          <w:sz w:val="22"/>
          <w:szCs w:val="22"/>
          <w:lang w:val="ru-RU"/>
        </w:rPr>
        <w:t>обучающегося с НОДА;</w:t>
      </w:r>
    </w:p>
    <w:p w:rsidR="000C6B7B" w:rsidRPr="000C6B7B" w:rsidRDefault="000C6B7B" w:rsidP="000C6B7B">
      <w:pPr>
        <w:pStyle w:val="a4"/>
        <w:ind w:left="0" w:firstLine="284"/>
        <w:rPr>
          <w:sz w:val="22"/>
          <w:szCs w:val="22"/>
          <w:lang w:val="ru-RU"/>
        </w:rPr>
      </w:pPr>
      <w:r w:rsidRPr="000C6B7B">
        <w:rPr>
          <w:sz w:val="22"/>
          <w:szCs w:val="22"/>
          <w:lang w:val="ru-RU"/>
        </w:rPr>
        <w:t>-оптимизация профессиональных намерений обучающихся с НОДА;</w:t>
      </w:r>
    </w:p>
    <w:p w:rsidR="000C6B7B" w:rsidRPr="000C6B7B" w:rsidRDefault="000C6B7B" w:rsidP="000C6B7B">
      <w:pPr>
        <w:pStyle w:val="a4"/>
        <w:ind w:left="0" w:firstLine="284"/>
        <w:rPr>
          <w:sz w:val="22"/>
          <w:szCs w:val="22"/>
          <w:lang w:val="ru-RU"/>
        </w:rPr>
      </w:pPr>
      <w:r w:rsidRPr="000C6B7B">
        <w:rPr>
          <w:sz w:val="22"/>
          <w:szCs w:val="22"/>
          <w:lang w:val="ru-RU"/>
        </w:rPr>
        <w:t>- нормализация родительско-детских отношений, как коррекция недостатков семейного воспитания.</w:t>
      </w:r>
    </w:p>
    <w:p w:rsidR="000C6B7B" w:rsidRPr="000C6B7B" w:rsidRDefault="000C6B7B" w:rsidP="000C6B7B">
      <w:pPr>
        <w:pStyle w:val="a4"/>
        <w:ind w:left="0" w:firstLine="284"/>
        <w:rPr>
          <w:b/>
          <w:sz w:val="22"/>
          <w:szCs w:val="22"/>
          <w:lang w:val="ru-RU"/>
        </w:rPr>
      </w:pPr>
      <w:r w:rsidRPr="000C6B7B">
        <w:rPr>
          <w:b/>
          <w:sz w:val="22"/>
          <w:szCs w:val="22"/>
          <w:lang w:val="ru-RU"/>
        </w:rPr>
        <w:t>Содержание коррекционной работы учителя-дефектолога</w:t>
      </w:r>
    </w:p>
    <w:p w:rsidR="000C6B7B" w:rsidRPr="000C6B7B" w:rsidRDefault="000C6B7B" w:rsidP="000C6B7B">
      <w:pPr>
        <w:pStyle w:val="a4"/>
        <w:ind w:left="0" w:firstLine="284"/>
        <w:rPr>
          <w:sz w:val="22"/>
          <w:szCs w:val="22"/>
          <w:lang w:val="ru-RU"/>
        </w:rPr>
      </w:pPr>
      <w:r w:rsidRPr="000C6B7B">
        <w:rPr>
          <w:sz w:val="22"/>
          <w:szCs w:val="22"/>
          <w:lang w:val="ru-RU"/>
        </w:rPr>
        <w:t>Работа учителя-дефектолога в условиях психолого-педагогического сопровождения обучающихся с НОДА, в условиях инклюзивного образования строится по следующим направлениям: диагностическое, коррекционно- развивающее, аналитическая деятельность и профилактика, консультативно- просветительское и организационно-методическое. Для выявления трудностей, которые ребенок испытывает при изучении программного материала (формирования универсальных учебных действий, когнитивной сферы и т.д.) учитель-дефектолог проводит диагностическое обследование интеллектуального развития. Учитель-дефектолог проводит коррекционно-развивающие групповые и индивидуальные занятия для детей с НОДА (в случае рекомендаций ПМПК).</w:t>
      </w:r>
    </w:p>
    <w:p w:rsidR="000C6B7B" w:rsidRPr="000C6B7B" w:rsidRDefault="000C6B7B" w:rsidP="000C6B7B">
      <w:pPr>
        <w:pStyle w:val="a4"/>
        <w:ind w:left="0" w:firstLine="284"/>
        <w:rPr>
          <w:sz w:val="22"/>
          <w:szCs w:val="22"/>
          <w:lang w:val="ru-RU"/>
        </w:rPr>
      </w:pPr>
      <w:r w:rsidRPr="000C6B7B">
        <w:rPr>
          <w:sz w:val="22"/>
          <w:szCs w:val="22"/>
          <w:lang w:val="ru-RU"/>
        </w:rPr>
        <w:t>Учитель-дефектолог участвует в коррекционно-образовательном процессе, направленном на предупреждение, компенсацию и коррекцию отклонений в интеллектуальном и сенсорном развитии детей. Использует на практике апробированные коррекционные методики по исправлению отклонений в сенсорном, интеллектуальном, речевом развитии и восстановлению нарушенных функций. Учитель-дефектолог определяет задачи, формы, методы коррекционной работы, организовывает и проводит коррекционно-диагностическую работу по определенной программе, включающей максимальную коррекцию интеллектуальных и сенсорных нарушений, исправление нервно-психических отклонений в развитии детей, пропедевтику вторичных нарушений, обусловленных первичным интеллектуальным или сенсорным дефектом; обеспечивает дальнейшую готовность и адаптацию учащихся к школьному обучению. Оказывает консультативную и методическую помощь родителям (законным представителям), педагогам и специалистам с целью профилактики отклонений в развитии детей школьного возраста, дифференцированной диагностики интеллектуальных, сенсорных нарушений у детей и применения специальных методик и приемов оказания помощи детям, имеющим отклонения в интеллектуальном и сенсорном развитии.</w:t>
      </w:r>
    </w:p>
    <w:p w:rsidR="000C6B7B" w:rsidRPr="000C6B7B" w:rsidRDefault="000C6B7B" w:rsidP="000C6B7B">
      <w:pPr>
        <w:pStyle w:val="a4"/>
        <w:ind w:left="0" w:firstLine="284"/>
        <w:rPr>
          <w:sz w:val="22"/>
          <w:szCs w:val="22"/>
          <w:lang w:val="ru-RU"/>
        </w:rPr>
      </w:pPr>
      <w:r w:rsidRPr="000C6B7B">
        <w:rPr>
          <w:sz w:val="22"/>
          <w:szCs w:val="22"/>
          <w:lang w:val="ru-RU"/>
        </w:rPr>
        <w:t>Зачисление учащегося с НОДА в группу занятий к учителю-дефектологу осуществляется на основании заключения центральной психолого-медико- педагогическую комиссии (далее - ЦПМПК). Занятия с учащимися проводятся какиндивидуально, так и в группе. Выпуск учащихся из группы занятий с учителем- дефектологом производится в течение всего учебного года после устранения у ученика нарушений в развитии устной и письменной речи на основании заключения ЦПМПК, либо на основании заявления родителей.</w:t>
      </w:r>
    </w:p>
    <w:p w:rsidR="000C6B7B" w:rsidRPr="000C6B7B" w:rsidRDefault="000C6B7B" w:rsidP="000C6B7B">
      <w:pPr>
        <w:pStyle w:val="a4"/>
        <w:ind w:left="0" w:firstLine="284"/>
        <w:rPr>
          <w:sz w:val="22"/>
          <w:szCs w:val="22"/>
          <w:lang w:val="ru-RU"/>
        </w:rPr>
      </w:pPr>
      <w:r w:rsidRPr="000C6B7B">
        <w:rPr>
          <w:b/>
          <w:i/>
          <w:sz w:val="22"/>
          <w:szCs w:val="22"/>
          <w:lang w:val="ru-RU"/>
        </w:rPr>
        <w:t xml:space="preserve">Социальный педагог </w:t>
      </w:r>
      <w:r w:rsidRPr="000C6B7B">
        <w:rPr>
          <w:sz w:val="22"/>
          <w:szCs w:val="22"/>
          <w:lang w:val="ru-RU"/>
        </w:rPr>
        <w:t xml:space="preserve">на основе анализа социальных паспортов классов формирует банки </w:t>
      </w:r>
      <w:r w:rsidRPr="000C6B7B">
        <w:rPr>
          <w:sz w:val="22"/>
          <w:szCs w:val="22"/>
          <w:lang w:val="ru-RU"/>
        </w:rPr>
        <w:lastRenderedPageBreak/>
        <w:t>данных детей (семей) по различным категориям. Для повышения качества коррекционно-развивающей работы, социальный педагог представляет на рассмотрение членов ППк анализ социально-бытовых условий в семье (акт жилищно-бытовых условий), где воспитывается ребенок с ОВЗ, характеризует социальную микросреду. Психолого-педагогического сопровождения учащегося, имеющего трудности в освоении образовательной программы и испытывающего неблагоприятные условия социализации, невозможно осуществить без правового просвещения и правовой поддержки, которую и осуществляет социальный педагог. Основные формы социально- педагогической работы – индивидуальная беседа, выступления на родительских собраниях и педагогических советах. Важной составляющей является взаимодействие с различными субъектами профилактики (комиссией по делам несовершеннолетних, учреждениями социальной защиты населения и т.д.).</w:t>
      </w:r>
    </w:p>
    <w:p w:rsidR="000C6B7B" w:rsidRPr="000C6B7B" w:rsidRDefault="000C6B7B" w:rsidP="000C6B7B">
      <w:pPr>
        <w:pStyle w:val="a4"/>
        <w:ind w:left="0" w:firstLine="284"/>
        <w:rPr>
          <w:sz w:val="22"/>
          <w:szCs w:val="22"/>
          <w:lang w:val="ru-RU"/>
        </w:rPr>
      </w:pPr>
      <w:r w:rsidRPr="000C6B7B">
        <w:rPr>
          <w:b/>
          <w:sz w:val="22"/>
          <w:szCs w:val="22"/>
          <w:lang w:val="ru-RU"/>
        </w:rPr>
        <w:t xml:space="preserve">Тьютор </w:t>
      </w:r>
      <w:r w:rsidRPr="000C6B7B">
        <w:rPr>
          <w:sz w:val="22"/>
          <w:szCs w:val="22"/>
          <w:lang w:val="ru-RU"/>
        </w:rPr>
        <w:t>организует индивидуальное сопровождение учащихся с ограниченными возможностями здоровья (далее ОВЗ) в процессе инклюзивного обучения и успешной социализации в среде сверстников и взрослых. Ведет дневник наблюдений за ребенком, в котором отражается состояние и деятельность ребенка в течение времени пребывания в ОУ: на уроках, групповых и индивидуальных занятиях, на перемене и других мероприятиях. В дневнике отображаются наиболее эффективные формы взаимодействия с ребенком, реальные достижения и затруднения. Материалы дневника наблюдения могут быть представлены на заседаниях ППк и ЦПМПК, предложены для ознакомления родителям. Важно показать родителям объективную картину изменения состояний ребенка во время пребывания в Учреждении, его достижения и трудности для организации совместной, «двусторонней» помощи и поддержки.</w:t>
      </w:r>
    </w:p>
    <w:p w:rsidR="000C6B7B" w:rsidRPr="000C6B7B" w:rsidRDefault="000C6B7B" w:rsidP="000C6B7B">
      <w:pPr>
        <w:pStyle w:val="a4"/>
        <w:ind w:left="0" w:firstLine="284"/>
        <w:rPr>
          <w:i/>
          <w:sz w:val="22"/>
          <w:szCs w:val="22"/>
          <w:lang w:val="ru-RU"/>
        </w:rPr>
      </w:pPr>
      <w:r w:rsidRPr="000C6B7B">
        <w:rPr>
          <w:i/>
          <w:sz w:val="22"/>
          <w:szCs w:val="22"/>
          <w:lang w:val="ru-RU"/>
        </w:rPr>
        <w:t>Особенности организации коррекционно-развивающей работы</w:t>
      </w:r>
    </w:p>
    <w:p w:rsidR="000C6B7B" w:rsidRPr="000C6B7B" w:rsidRDefault="000C6B7B" w:rsidP="000C6B7B">
      <w:pPr>
        <w:pStyle w:val="a4"/>
        <w:ind w:left="0" w:firstLine="284"/>
        <w:rPr>
          <w:sz w:val="22"/>
          <w:szCs w:val="22"/>
          <w:lang w:val="ru-RU"/>
        </w:rPr>
      </w:pPr>
      <w:r w:rsidRPr="000C6B7B">
        <w:rPr>
          <w:sz w:val="22"/>
          <w:szCs w:val="22"/>
          <w:lang w:val="ru-RU"/>
        </w:rPr>
        <w:t>Индивидуальные и групповые коррекционные занятия проводятся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сколько создание условий для развития ребенка.</w:t>
      </w:r>
    </w:p>
    <w:p w:rsidR="000C6B7B" w:rsidRPr="000C6B7B" w:rsidRDefault="000C6B7B" w:rsidP="000C6B7B">
      <w:pPr>
        <w:pStyle w:val="a4"/>
        <w:ind w:left="0" w:firstLine="284"/>
        <w:rPr>
          <w:sz w:val="22"/>
          <w:szCs w:val="22"/>
          <w:lang w:val="ru-RU"/>
        </w:rPr>
      </w:pPr>
      <w:r w:rsidRPr="000C6B7B">
        <w:rPr>
          <w:sz w:val="22"/>
          <w:szCs w:val="22"/>
          <w:lang w:val="ru-RU"/>
        </w:rPr>
        <w:t>Учет индивидуальных занятий учителем осуществляется в журнале неаудиторной занятости.</w:t>
      </w:r>
    </w:p>
    <w:p w:rsidR="000C6B7B" w:rsidRPr="000C6B7B" w:rsidRDefault="000C6B7B" w:rsidP="000C6B7B">
      <w:pPr>
        <w:pStyle w:val="a4"/>
        <w:ind w:left="0" w:firstLine="284"/>
        <w:rPr>
          <w:sz w:val="22"/>
          <w:szCs w:val="22"/>
          <w:lang w:val="ru-RU"/>
        </w:rPr>
      </w:pPr>
      <w:r w:rsidRPr="000C6B7B">
        <w:rPr>
          <w:sz w:val="22"/>
          <w:szCs w:val="22"/>
          <w:lang w:val="ru-RU"/>
        </w:rPr>
        <w:t>оррекционно-развивающая работа с обучающимися с ОВЗ, осуществляется узкими специалистами (педагог-психолог, учитель-логопед, учитель-дефектолог, социальный педагог) только при наличии заключения ЦПМПК или ТПМПК, рекомендаций ППк, на основании заявлении родителей (законных представителей).</w:t>
      </w:r>
    </w:p>
    <w:p w:rsidR="000C6B7B" w:rsidRPr="000C6B7B" w:rsidRDefault="000C6B7B" w:rsidP="000C6B7B">
      <w:pPr>
        <w:pStyle w:val="a4"/>
        <w:ind w:left="0" w:firstLine="284"/>
        <w:rPr>
          <w:sz w:val="22"/>
          <w:szCs w:val="22"/>
          <w:lang w:val="ru-RU"/>
        </w:rPr>
      </w:pPr>
      <w:r w:rsidRPr="000C6B7B">
        <w:rPr>
          <w:sz w:val="22"/>
          <w:szCs w:val="22"/>
          <w:lang w:val="ru-RU"/>
        </w:rPr>
        <w:t>После проведения коррекционнно-развивающих занятий определяется динамика изменений (положительная, волнообразная, незначительная, отрицательная) и определяется программа дальнейшего сопровождения. При отрицательной динамике ППк инициирует обращение в ЦПМПК для определения дальнейшего образовательного маршрута.</w:t>
      </w:r>
    </w:p>
    <w:p w:rsidR="00ED5AE4" w:rsidRPr="000C6B7B" w:rsidRDefault="00ED5AE4" w:rsidP="000C6B7B">
      <w:pPr>
        <w:pStyle w:val="a4"/>
        <w:ind w:left="0" w:firstLine="284"/>
        <w:rPr>
          <w:sz w:val="22"/>
          <w:szCs w:val="22"/>
          <w:lang w:val="ru-RU"/>
        </w:rPr>
      </w:pPr>
    </w:p>
    <w:p w:rsidR="00DD2384" w:rsidRPr="00517EE6" w:rsidRDefault="00EB158A" w:rsidP="00ED5AE4">
      <w:pPr>
        <w:pStyle w:val="1"/>
        <w:ind w:left="0" w:firstLine="709"/>
        <w:jc w:val="center"/>
        <w:rPr>
          <w:sz w:val="22"/>
          <w:szCs w:val="22"/>
        </w:rPr>
      </w:pPr>
      <w:r w:rsidRPr="00517EE6">
        <w:rPr>
          <w:sz w:val="22"/>
          <w:szCs w:val="22"/>
        </w:rPr>
        <w:t>3. Организационный раздел</w:t>
      </w:r>
    </w:p>
    <w:p w:rsidR="00DD2384" w:rsidRPr="00517EE6" w:rsidRDefault="00EB158A" w:rsidP="00C47AFC">
      <w:pPr>
        <w:pStyle w:val="4"/>
        <w:numPr>
          <w:ilvl w:val="1"/>
          <w:numId w:val="8"/>
        </w:numPr>
        <w:tabs>
          <w:tab w:val="left" w:pos="0"/>
        </w:tabs>
        <w:spacing w:before="300"/>
        <w:ind w:left="0" w:firstLine="709"/>
        <w:jc w:val="center"/>
        <w:rPr>
          <w:sz w:val="22"/>
          <w:szCs w:val="22"/>
        </w:rPr>
      </w:pPr>
      <w:r w:rsidRPr="00517EE6">
        <w:rPr>
          <w:sz w:val="22"/>
          <w:szCs w:val="22"/>
        </w:rPr>
        <w:t>Учебный план основного общего</w:t>
      </w:r>
      <w:r w:rsidRPr="00517EE6">
        <w:rPr>
          <w:spacing w:val="-6"/>
          <w:sz w:val="22"/>
          <w:szCs w:val="22"/>
        </w:rPr>
        <w:t xml:space="preserve"> </w:t>
      </w:r>
      <w:r w:rsidRPr="00517EE6">
        <w:rPr>
          <w:sz w:val="22"/>
          <w:szCs w:val="22"/>
        </w:rPr>
        <w:t>образования</w:t>
      </w:r>
    </w:p>
    <w:p w:rsidR="00DD2384" w:rsidRPr="00517EE6" w:rsidRDefault="00EB158A" w:rsidP="00ED5AE4">
      <w:pPr>
        <w:pStyle w:val="a4"/>
        <w:tabs>
          <w:tab w:val="left" w:pos="0"/>
        </w:tabs>
        <w:ind w:left="0" w:firstLine="709"/>
        <w:rPr>
          <w:sz w:val="22"/>
          <w:szCs w:val="22"/>
          <w:lang w:val="ru-RU"/>
        </w:rPr>
      </w:pPr>
      <w:r w:rsidRPr="00517EE6">
        <w:rPr>
          <w:sz w:val="22"/>
          <w:szCs w:val="22"/>
          <w:lang w:val="ru-RU"/>
        </w:rPr>
        <w:t>Учебный план уровня основного общего образования МБОУ «Средняя общеобразовательная школа №</w:t>
      </w:r>
      <w:r w:rsidR="00C445F5" w:rsidRPr="00517EE6">
        <w:rPr>
          <w:sz w:val="22"/>
          <w:szCs w:val="22"/>
          <w:lang w:val="ru-RU"/>
        </w:rPr>
        <w:t>50</w:t>
      </w:r>
      <w:r w:rsidRPr="00517EE6">
        <w:rPr>
          <w:sz w:val="22"/>
          <w:szCs w:val="22"/>
          <w:lang w:val="ru-RU"/>
        </w:rPr>
        <w:t xml:space="preserve"> г. Белгорода» (далее – учебный план) конкретизирует содержание образования путем определения перечня предметных областей и учебных предметов, последовательности их изучения по классам, норм учебной нагрузки в часах в неделю и количества часов, выделяемых на изучение каждого из предметов и представляет собой разбивку содержания образовательной программы по предметным областям, учебным курсам и по годам обучения.</w:t>
      </w:r>
    </w:p>
    <w:p w:rsidR="00DD2384" w:rsidRPr="00517EE6" w:rsidRDefault="00EB158A" w:rsidP="00ED5AE4">
      <w:pPr>
        <w:pStyle w:val="a4"/>
        <w:tabs>
          <w:tab w:val="left" w:pos="0"/>
        </w:tabs>
        <w:ind w:left="0" w:firstLine="709"/>
        <w:rPr>
          <w:sz w:val="22"/>
          <w:szCs w:val="22"/>
          <w:lang w:val="ru-RU"/>
        </w:rPr>
      </w:pPr>
      <w:r w:rsidRPr="00517EE6">
        <w:rPr>
          <w:sz w:val="22"/>
          <w:szCs w:val="22"/>
          <w:lang w:val="ru-RU"/>
        </w:rPr>
        <w:t>Содержание и структура учебного плана основного общего образования определены требованиями федерального государственного образовательного стандарта основного общего образования, целями, задачами и спецификой образовательной деятельности МБОУ</w:t>
      </w:r>
      <w:r w:rsidR="00770AE0" w:rsidRPr="00517EE6">
        <w:rPr>
          <w:sz w:val="22"/>
          <w:szCs w:val="22"/>
          <w:lang w:val="ru-RU"/>
        </w:rPr>
        <w:t xml:space="preserve"> </w:t>
      </w:r>
      <w:r w:rsidRPr="00517EE6">
        <w:rPr>
          <w:sz w:val="22"/>
          <w:szCs w:val="22"/>
          <w:lang w:val="ru-RU"/>
        </w:rPr>
        <w:t>«СОШ №</w:t>
      </w:r>
      <w:r w:rsidR="00C445F5" w:rsidRPr="00517EE6">
        <w:rPr>
          <w:sz w:val="22"/>
          <w:szCs w:val="22"/>
          <w:lang w:val="ru-RU"/>
        </w:rPr>
        <w:t>50</w:t>
      </w:r>
      <w:r w:rsidRPr="00517EE6">
        <w:rPr>
          <w:sz w:val="22"/>
          <w:szCs w:val="22"/>
          <w:lang w:val="ru-RU"/>
        </w:rPr>
        <w:t xml:space="preserve"> г. Белгорода», сформулированными в Уставе, образовательных программах основного общего образования, годовом плане работы ОУ, программе развития.</w:t>
      </w:r>
    </w:p>
    <w:p w:rsidR="00ED5AE4" w:rsidRDefault="00ED5AE4" w:rsidP="00ED5AE4">
      <w:pPr>
        <w:pStyle w:val="4"/>
        <w:tabs>
          <w:tab w:val="left" w:pos="0"/>
        </w:tabs>
        <w:spacing w:before="3"/>
        <w:ind w:left="0" w:firstLine="709"/>
        <w:rPr>
          <w:sz w:val="22"/>
          <w:szCs w:val="22"/>
          <w:lang w:val="ru-RU"/>
        </w:rPr>
      </w:pPr>
    </w:p>
    <w:p w:rsidR="00E374ED" w:rsidRDefault="00E374ED" w:rsidP="00ED5AE4">
      <w:pPr>
        <w:pStyle w:val="4"/>
        <w:tabs>
          <w:tab w:val="left" w:pos="0"/>
        </w:tabs>
        <w:spacing w:before="3"/>
        <w:ind w:left="0" w:firstLine="709"/>
        <w:rPr>
          <w:sz w:val="22"/>
          <w:szCs w:val="22"/>
          <w:lang w:val="ru-RU"/>
        </w:rPr>
      </w:pPr>
    </w:p>
    <w:p w:rsidR="00ED5AE4" w:rsidRDefault="00ED5AE4" w:rsidP="00ED5AE4">
      <w:pPr>
        <w:pStyle w:val="4"/>
        <w:tabs>
          <w:tab w:val="left" w:pos="0"/>
        </w:tabs>
        <w:spacing w:before="3"/>
        <w:ind w:left="0" w:firstLine="709"/>
        <w:rPr>
          <w:sz w:val="22"/>
          <w:szCs w:val="22"/>
          <w:lang w:val="ru-RU"/>
        </w:rPr>
      </w:pPr>
    </w:p>
    <w:p w:rsidR="00DD2384" w:rsidRDefault="00EB158A" w:rsidP="00ED5AE4">
      <w:pPr>
        <w:pStyle w:val="4"/>
        <w:tabs>
          <w:tab w:val="left" w:pos="0"/>
        </w:tabs>
        <w:spacing w:before="3"/>
        <w:ind w:left="0" w:firstLine="709"/>
        <w:jc w:val="center"/>
        <w:rPr>
          <w:sz w:val="22"/>
          <w:szCs w:val="22"/>
          <w:lang w:val="ru-RU"/>
        </w:rPr>
      </w:pPr>
      <w:r w:rsidRPr="00517EE6">
        <w:rPr>
          <w:sz w:val="22"/>
          <w:szCs w:val="22"/>
          <w:lang w:val="ru-RU"/>
        </w:rPr>
        <w:lastRenderedPageBreak/>
        <w:t>Особенности учебного плана уровня основного общего образования.</w:t>
      </w:r>
    </w:p>
    <w:p w:rsidR="00ED5AE4" w:rsidRPr="00517EE6" w:rsidRDefault="00ED5AE4" w:rsidP="00ED5AE4">
      <w:pPr>
        <w:pStyle w:val="4"/>
        <w:tabs>
          <w:tab w:val="left" w:pos="0"/>
        </w:tabs>
        <w:spacing w:before="3"/>
        <w:ind w:left="0" w:firstLine="709"/>
        <w:jc w:val="center"/>
        <w:rPr>
          <w:sz w:val="22"/>
          <w:szCs w:val="22"/>
          <w:lang w:val="ru-RU"/>
        </w:rPr>
      </w:pPr>
    </w:p>
    <w:p w:rsidR="00DD2384" w:rsidRPr="00517EE6" w:rsidRDefault="00EB158A" w:rsidP="00ED5AE4">
      <w:pPr>
        <w:pStyle w:val="a4"/>
        <w:tabs>
          <w:tab w:val="left" w:pos="0"/>
        </w:tabs>
        <w:ind w:left="0" w:firstLine="709"/>
        <w:rPr>
          <w:sz w:val="22"/>
          <w:szCs w:val="22"/>
          <w:lang w:val="ru-RU"/>
        </w:rPr>
      </w:pPr>
      <w:r w:rsidRPr="00517EE6">
        <w:rPr>
          <w:b/>
          <w:sz w:val="22"/>
          <w:szCs w:val="22"/>
          <w:lang w:val="ru-RU"/>
        </w:rPr>
        <w:t xml:space="preserve">Основное общее образование </w:t>
      </w:r>
      <w:r w:rsidRPr="00517EE6">
        <w:rPr>
          <w:sz w:val="22"/>
          <w:szCs w:val="22"/>
          <w:lang w:val="ru-RU"/>
        </w:rPr>
        <w:t>(нормативный срок освоения - 5 лет) – обеспечивает освоение обучающимися общеобразовательных программ основного общего образования, условия становления и формирования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интересов, способности к социальному самоопределению).</w:t>
      </w:r>
    </w:p>
    <w:p w:rsidR="00DD2384" w:rsidRPr="00517EE6" w:rsidRDefault="00EB158A" w:rsidP="00ED5AE4">
      <w:pPr>
        <w:pStyle w:val="a4"/>
        <w:tabs>
          <w:tab w:val="left" w:pos="0"/>
        </w:tabs>
        <w:spacing w:line="298" w:lineRule="exact"/>
        <w:ind w:left="951" w:firstLine="0"/>
        <w:jc w:val="left"/>
        <w:rPr>
          <w:sz w:val="22"/>
          <w:szCs w:val="22"/>
        </w:rPr>
      </w:pPr>
      <w:r w:rsidRPr="00517EE6">
        <w:rPr>
          <w:sz w:val="22"/>
          <w:szCs w:val="22"/>
        </w:rPr>
        <w:t>Задачами обучения являются:</w:t>
      </w:r>
    </w:p>
    <w:p w:rsidR="00DD2384" w:rsidRPr="00517EE6" w:rsidRDefault="00EB158A" w:rsidP="00C47AFC">
      <w:pPr>
        <w:pStyle w:val="a6"/>
        <w:numPr>
          <w:ilvl w:val="0"/>
          <w:numId w:val="7"/>
        </w:numPr>
        <w:tabs>
          <w:tab w:val="left" w:pos="0"/>
          <w:tab w:val="left" w:pos="1089"/>
        </w:tabs>
        <w:ind w:firstLine="571"/>
        <w:jc w:val="both"/>
        <w:rPr>
          <w:lang w:val="ru-RU"/>
        </w:rPr>
      </w:pPr>
      <w:r w:rsidRPr="00517EE6">
        <w:rPr>
          <w:lang w:val="ru-RU"/>
        </w:rPr>
        <w:t>формирование навыков самостоятельного познания и интеллектуальной деятельности;</w:t>
      </w:r>
    </w:p>
    <w:p w:rsidR="00DD2384" w:rsidRPr="00517EE6" w:rsidRDefault="00EB158A" w:rsidP="00C47AFC">
      <w:pPr>
        <w:pStyle w:val="a6"/>
        <w:numPr>
          <w:ilvl w:val="0"/>
          <w:numId w:val="7"/>
        </w:numPr>
        <w:tabs>
          <w:tab w:val="left" w:pos="0"/>
          <w:tab w:val="left" w:pos="1089"/>
        </w:tabs>
        <w:spacing w:line="299" w:lineRule="exact"/>
        <w:ind w:firstLine="571"/>
        <w:rPr>
          <w:lang w:val="ru-RU"/>
        </w:rPr>
      </w:pPr>
      <w:r w:rsidRPr="00517EE6">
        <w:rPr>
          <w:lang w:val="ru-RU"/>
        </w:rPr>
        <w:t>формирование элементарных навыков поисковой, исследовательской</w:t>
      </w:r>
      <w:r w:rsidRPr="00517EE6">
        <w:rPr>
          <w:spacing w:val="-14"/>
          <w:lang w:val="ru-RU"/>
        </w:rPr>
        <w:t xml:space="preserve"> </w:t>
      </w:r>
      <w:r w:rsidRPr="00517EE6">
        <w:rPr>
          <w:lang w:val="ru-RU"/>
        </w:rPr>
        <w:t>деятельности;</w:t>
      </w:r>
    </w:p>
    <w:p w:rsidR="00DD2384" w:rsidRPr="00517EE6" w:rsidRDefault="00EB158A" w:rsidP="00C47AFC">
      <w:pPr>
        <w:pStyle w:val="a6"/>
        <w:numPr>
          <w:ilvl w:val="0"/>
          <w:numId w:val="7"/>
        </w:numPr>
        <w:tabs>
          <w:tab w:val="left" w:pos="0"/>
          <w:tab w:val="left" w:pos="1089"/>
        </w:tabs>
        <w:ind w:firstLine="571"/>
        <w:jc w:val="both"/>
        <w:rPr>
          <w:lang w:val="ru-RU"/>
        </w:rPr>
      </w:pPr>
      <w:r w:rsidRPr="00517EE6">
        <w:rPr>
          <w:lang w:val="ru-RU"/>
        </w:rPr>
        <w:t>усвоение оптимального объёма знаний, соответствующего государственному стандарту полного среднего</w:t>
      </w:r>
      <w:r w:rsidRPr="00517EE6">
        <w:rPr>
          <w:spacing w:val="-5"/>
          <w:lang w:val="ru-RU"/>
        </w:rPr>
        <w:t xml:space="preserve"> </w:t>
      </w:r>
      <w:r w:rsidRPr="00517EE6">
        <w:rPr>
          <w:lang w:val="ru-RU"/>
        </w:rPr>
        <w:t>образования;</w:t>
      </w:r>
    </w:p>
    <w:p w:rsidR="00DD2384" w:rsidRPr="00517EE6" w:rsidRDefault="00EB158A" w:rsidP="00C47AFC">
      <w:pPr>
        <w:pStyle w:val="a6"/>
        <w:numPr>
          <w:ilvl w:val="0"/>
          <w:numId w:val="7"/>
        </w:numPr>
        <w:tabs>
          <w:tab w:val="left" w:pos="0"/>
          <w:tab w:val="left" w:pos="1089"/>
        </w:tabs>
        <w:spacing w:line="299" w:lineRule="exact"/>
        <w:ind w:firstLine="571"/>
      </w:pPr>
      <w:r w:rsidRPr="00517EE6">
        <w:t>ориентирующая</w:t>
      </w:r>
      <w:r w:rsidRPr="00517EE6">
        <w:rPr>
          <w:spacing w:val="-1"/>
        </w:rPr>
        <w:t xml:space="preserve"> </w:t>
      </w:r>
      <w:r w:rsidRPr="00517EE6">
        <w:t>профилизация.</w:t>
      </w:r>
    </w:p>
    <w:p w:rsidR="00DD2384" w:rsidRPr="00517EE6" w:rsidRDefault="00EB158A" w:rsidP="00ED5AE4">
      <w:pPr>
        <w:tabs>
          <w:tab w:val="left" w:pos="0"/>
        </w:tabs>
        <w:ind w:firstLine="571"/>
        <w:jc w:val="both"/>
        <w:rPr>
          <w:lang w:val="ru-RU"/>
        </w:rPr>
      </w:pPr>
      <w:r w:rsidRPr="00517EE6">
        <w:rPr>
          <w:lang w:val="ru-RU"/>
        </w:rPr>
        <w:t xml:space="preserve">В результате изучения </w:t>
      </w:r>
      <w:r w:rsidRPr="00517EE6">
        <w:rPr>
          <w:b/>
          <w:lang w:val="ru-RU"/>
        </w:rPr>
        <w:t xml:space="preserve">всех без исключения предметов </w:t>
      </w:r>
      <w:r w:rsidRPr="00517EE6">
        <w:rPr>
          <w:lang w:val="ru-RU"/>
        </w:rPr>
        <w:t xml:space="preserve">основной школы получат развитие </w:t>
      </w:r>
      <w:r w:rsidRPr="00517EE6">
        <w:rPr>
          <w:b/>
          <w:i/>
          <w:lang w:val="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517EE6">
        <w:rPr>
          <w:i/>
          <w:lang w:val="ru-RU"/>
        </w:rPr>
        <w:t xml:space="preserve">, </w:t>
      </w:r>
      <w:r w:rsidRPr="00517EE6">
        <w:rPr>
          <w:lang w:val="ru-RU"/>
        </w:rPr>
        <w:t>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DD2384" w:rsidRPr="00517EE6" w:rsidRDefault="00EB158A" w:rsidP="00ED5AE4">
      <w:pPr>
        <w:pStyle w:val="a4"/>
        <w:tabs>
          <w:tab w:val="left" w:pos="0"/>
        </w:tabs>
        <w:ind w:left="0" w:firstLine="571"/>
        <w:rPr>
          <w:sz w:val="22"/>
          <w:szCs w:val="22"/>
          <w:lang w:val="ru-RU"/>
        </w:rPr>
      </w:pPr>
      <w:r w:rsidRPr="00517EE6">
        <w:rPr>
          <w:sz w:val="22"/>
          <w:szCs w:val="22"/>
          <w:lang w:val="ru-RU"/>
        </w:rPr>
        <w:t>Для реализации данной образовательной программы необходимо отказаться от урока как единственной формы организации образовательного процесса и предусмотреть использование иных форм, предусматривающих индивидуализацию и дифференциацию обучения, использование внеурочных форм. Работа школы организуется в режиме, позволяющем объединить урочную, внеурочную, внеучебную деятельность ребенка, сформировать образовательное пространство, способствующее реализации</w:t>
      </w:r>
    </w:p>
    <w:p w:rsidR="00DD2384" w:rsidRPr="00517EE6" w:rsidRDefault="00EB158A" w:rsidP="00ED5AE4">
      <w:pPr>
        <w:pStyle w:val="a4"/>
        <w:tabs>
          <w:tab w:val="left" w:pos="0"/>
        </w:tabs>
        <w:spacing w:before="74"/>
        <w:ind w:left="0" w:firstLine="709"/>
        <w:rPr>
          <w:sz w:val="22"/>
          <w:szCs w:val="22"/>
          <w:lang w:val="ru-RU"/>
        </w:rPr>
      </w:pPr>
      <w:r w:rsidRPr="00517EE6">
        <w:rPr>
          <w:sz w:val="22"/>
          <w:szCs w:val="22"/>
          <w:lang w:val="ru-RU"/>
        </w:rPr>
        <w:t>индивидуальных образовательных потребностей обучающихся, объединить в единый функциональный комплекс образовательную, воспитательную и оздоровительную деятельность.</w:t>
      </w:r>
    </w:p>
    <w:p w:rsidR="00DD2384" w:rsidRPr="00517EE6" w:rsidRDefault="00EB158A" w:rsidP="00ED5AE4">
      <w:pPr>
        <w:pStyle w:val="a4"/>
        <w:tabs>
          <w:tab w:val="left" w:pos="0"/>
        </w:tabs>
        <w:spacing w:line="298" w:lineRule="exact"/>
        <w:ind w:left="0" w:firstLine="709"/>
        <w:jc w:val="left"/>
        <w:rPr>
          <w:sz w:val="22"/>
          <w:szCs w:val="22"/>
          <w:lang w:val="ru-RU"/>
        </w:rPr>
      </w:pPr>
      <w:r w:rsidRPr="00517EE6">
        <w:rPr>
          <w:sz w:val="22"/>
          <w:szCs w:val="22"/>
          <w:lang w:val="ru-RU"/>
        </w:rPr>
        <w:t>В образовательной деятельности могут использоваться следующие виды занятий:</w:t>
      </w:r>
    </w:p>
    <w:p w:rsidR="00DD2384" w:rsidRPr="00517EE6" w:rsidRDefault="00EB158A" w:rsidP="00C47AFC">
      <w:pPr>
        <w:pStyle w:val="a6"/>
        <w:numPr>
          <w:ilvl w:val="0"/>
          <w:numId w:val="6"/>
        </w:numPr>
        <w:tabs>
          <w:tab w:val="left" w:pos="0"/>
          <w:tab w:val="left" w:pos="1276"/>
        </w:tabs>
        <w:spacing w:before="1"/>
        <w:ind w:left="0" w:firstLine="709"/>
        <w:jc w:val="both"/>
        <w:rPr>
          <w:lang w:val="ru-RU"/>
        </w:rPr>
      </w:pPr>
      <w:r w:rsidRPr="00517EE6">
        <w:rPr>
          <w:lang w:val="ru-RU"/>
        </w:rPr>
        <w:t>урок - аудиторное занятие, при котором осуществляется коллективная постановка и решение учебных</w:t>
      </w:r>
      <w:r w:rsidRPr="00517EE6">
        <w:rPr>
          <w:spacing w:val="-2"/>
          <w:lang w:val="ru-RU"/>
        </w:rPr>
        <w:t xml:space="preserve"> </w:t>
      </w:r>
      <w:r w:rsidRPr="00517EE6">
        <w:rPr>
          <w:lang w:val="ru-RU"/>
        </w:rPr>
        <w:t>задач;</w:t>
      </w:r>
    </w:p>
    <w:p w:rsidR="00DD2384" w:rsidRPr="00517EE6" w:rsidRDefault="00EB158A" w:rsidP="00C47AFC">
      <w:pPr>
        <w:pStyle w:val="a6"/>
        <w:numPr>
          <w:ilvl w:val="0"/>
          <w:numId w:val="6"/>
        </w:numPr>
        <w:tabs>
          <w:tab w:val="left" w:pos="0"/>
          <w:tab w:val="left" w:pos="1276"/>
        </w:tabs>
        <w:ind w:left="0" w:firstLine="709"/>
        <w:jc w:val="both"/>
        <w:rPr>
          <w:lang w:val="ru-RU"/>
        </w:rPr>
      </w:pPr>
      <w:r w:rsidRPr="00517EE6">
        <w:rPr>
          <w:lang w:val="ru-RU"/>
        </w:rPr>
        <w:t>экскурсия - внеаудиторное занятие (внеурочная форма), при котором ученики получают знания при непосредственном наблюдении объекта, знакомстве с реальной действительностью (завод, учреждение культуры, природа, историко-художественные памятники и т.п.);</w:t>
      </w:r>
    </w:p>
    <w:p w:rsidR="00DD2384" w:rsidRPr="00517EE6" w:rsidRDefault="00EB158A" w:rsidP="00C47AFC">
      <w:pPr>
        <w:pStyle w:val="a6"/>
        <w:numPr>
          <w:ilvl w:val="0"/>
          <w:numId w:val="6"/>
        </w:numPr>
        <w:tabs>
          <w:tab w:val="left" w:pos="0"/>
          <w:tab w:val="left" w:pos="1276"/>
        </w:tabs>
        <w:ind w:left="0" w:firstLine="709"/>
        <w:jc w:val="both"/>
        <w:rPr>
          <w:lang w:val="ru-RU"/>
        </w:rPr>
      </w:pPr>
      <w:r w:rsidRPr="00517EE6">
        <w:rPr>
          <w:lang w:val="ru-RU"/>
        </w:rPr>
        <w:t>творческая мастерская - аудиторное занятие (внеурочная форма), которое создает условия для восхождения каждого участника к новому знанию и новому опыту путем самостоятельного или коллективного</w:t>
      </w:r>
      <w:r w:rsidRPr="00517EE6">
        <w:rPr>
          <w:spacing w:val="-2"/>
          <w:lang w:val="ru-RU"/>
        </w:rPr>
        <w:t xml:space="preserve"> </w:t>
      </w:r>
      <w:r w:rsidRPr="00517EE6">
        <w:rPr>
          <w:lang w:val="ru-RU"/>
        </w:rPr>
        <w:t>открытия;</w:t>
      </w:r>
    </w:p>
    <w:p w:rsidR="00DD2384" w:rsidRPr="00517EE6" w:rsidRDefault="00EB158A" w:rsidP="00C47AFC">
      <w:pPr>
        <w:pStyle w:val="a6"/>
        <w:numPr>
          <w:ilvl w:val="0"/>
          <w:numId w:val="6"/>
        </w:numPr>
        <w:tabs>
          <w:tab w:val="left" w:pos="0"/>
          <w:tab w:val="left" w:pos="1276"/>
        </w:tabs>
        <w:ind w:left="0" w:firstLine="709"/>
        <w:jc w:val="both"/>
        <w:rPr>
          <w:lang w:val="ru-RU"/>
        </w:rPr>
      </w:pPr>
      <w:r w:rsidRPr="00517EE6">
        <w:rPr>
          <w:lang w:val="ru-RU"/>
        </w:rPr>
        <w:t>конференция - аудиторное занятие (внеурочная форма), которое позволяет подвести итоги исследовательской и творческой деятельности</w:t>
      </w:r>
      <w:r w:rsidRPr="00517EE6">
        <w:rPr>
          <w:spacing w:val="-7"/>
          <w:lang w:val="ru-RU"/>
        </w:rPr>
        <w:t xml:space="preserve"> </w:t>
      </w:r>
      <w:r w:rsidRPr="00517EE6">
        <w:rPr>
          <w:lang w:val="ru-RU"/>
        </w:rPr>
        <w:t>школьников;</w:t>
      </w:r>
    </w:p>
    <w:p w:rsidR="00DD2384" w:rsidRPr="00517EE6" w:rsidRDefault="00EB158A" w:rsidP="00C47AFC">
      <w:pPr>
        <w:pStyle w:val="a6"/>
        <w:numPr>
          <w:ilvl w:val="0"/>
          <w:numId w:val="6"/>
        </w:numPr>
        <w:tabs>
          <w:tab w:val="left" w:pos="0"/>
          <w:tab w:val="left" w:pos="1276"/>
        </w:tabs>
        <w:ind w:left="0" w:firstLine="709"/>
        <w:jc w:val="both"/>
        <w:rPr>
          <w:lang w:val="ru-RU"/>
        </w:rPr>
      </w:pPr>
      <w:r w:rsidRPr="00517EE6">
        <w:rPr>
          <w:lang w:val="ru-RU"/>
        </w:rPr>
        <w:t>спортивные соревнования - внеаудиторное занятие, которое проводится в игровой форме с целью выяснения преимущества в степени физической подготовленности, в развитии некоторых сторон</w:t>
      </w:r>
      <w:r w:rsidRPr="00517EE6">
        <w:rPr>
          <w:spacing w:val="-1"/>
          <w:lang w:val="ru-RU"/>
        </w:rPr>
        <w:t xml:space="preserve"> </w:t>
      </w:r>
      <w:r w:rsidRPr="00517EE6">
        <w:rPr>
          <w:lang w:val="ru-RU"/>
        </w:rPr>
        <w:t>сознания;</w:t>
      </w:r>
    </w:p>
    <w:p w:rsidR="00DD2384" w:rsidRPr="00517EE6" w:rsidRDefault="00EB158A" w:rsidP="00C47AFC">
      <w:pPr>
        <w:pStyle w:val="a6"/>
        <w:numPr>
          <w:ilvl w:val="0"/>
          <w:numId w:val="6"/>
        </w:numPr>
        <w:tabs>
          <w:tab w:val="left" w:pos="0"/>
          <w:tab w:val="left" w:pos="1276"/>
        </w:tabs>
        <w:ind w:left="0" w:firstLine="709"/>
        <w:jc w:val="both"/>
        <w:rPr>
          <w:lang w:val="ru-RU"/>
        </w:rPr>
      </w:pPr>
      <w:r w:rsidRPr="00517EE6">
        <w:rPr>
          <w:lang w:val="ru-RU"/>
        </w:rPr>
        <w:t>образовательное путешествие (экспедиция) - внеаудиторное занятие, которое разрабатывается с учетом возрастных особенностей восприятия и понимания ребенком окружающего мира;</w:t>
      </w:r>
    </w:p>
    <w:p w:rsidR="00DD2384" w:rsidRDefault="00EB158A" w:rsidP="00C47AFC">
      <w:pPr>
        <w:pStyle w:val="a6"/>
        <w:numPr>
          <w:ilvl w:val="0"/>
          <w:numId w:val="6"/>
        </w:numPr>
        <w:tabs>
          <w:tab w:val="left" w:pos="0"/>
          <w:tab w:val="left" w:pos="1276"/>
        </w:tabs>
        <w:spacing w:before="1"/>
        <w:ind w:left="0" w:firstLine="709"/>
        <w:jc w:val="both"/>
        <w:rPr>
          <w:lang w:val="ru-RU"/>
        </w:rPr>
      </w:pPr>
      <w:r w:rsidRPr="00517EE6">
        <w:rPr>
          <w:lang w:val="ru-RU"/>
        </w:rPr>
        <w:t>познавательная лаборатория - аудиторное занятие (внеурочная форма), которое проводится с целью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w:t>
      </w:r>
    </w:p>
    <w:p w:rsidR="00ED5AE4" w:rsidRPr="00517EE6" w:rsidRDefault="00ED5AE4" w:rsidP="00ED5AE4">
      <w:pPr>
        <w:pStyle w:val="a6"/>
        <w:tabs>
          <w:tab w:val="left" w:pos="0"/>
          <w:tab w:val="left" w:pos="1276"/>
        </w:tabs>
        <w:spacing w:before="1"/>
        <w:ind w:left="709" w:firstLine="0"/>
        <w:jc w:val="both"/>
        <w:rPr>
          <w:lang w:val="ru-RU"/>
        </w:rPr>
      </w:pPr>
    </w:p>
    <w:p w:rsidR="00DD2384" w:rsidRPr="00517EE6" w:rsidRDefault="00EB158A" w:rsidP="00C47AFC">
      <w:pPr>
        <w:pStyle w:val="a6"/>
        <w:numPr>
          <w:ilvl w:val="0"/>
          <w:numId w:val="6"/>
        </w:numPr>
        <w:tabs>
          <w:tab w:val="left" w:pos="1134"/>
        </w:tabs>
        <w:ind w:left="0" w:firstLine="709"/>
        <w:jc w:val="both"/>
        <w:rPr>
          <w:lang w:val="ru-RU"/>
        </w:rPr>
      </w:pPr>
      <w:r w:rsidRPr="00517EE6">
        <w:rPr>
          <w:lang w:val="ru-RU"/>
        </w:rPr>
        <w:t>школьная театральная студия - внеаудиторное занятие, которое способствует развитию коммуникабельности, творческого подхода к любому делу, умению подать</w:t>
      </w:r>
      <w:r w:rsidRPr="00517EE6">
        <w:rPr>
          <w:spacing w:val="-22"/>
          <w:lang w:val="ru-RU"/>
        </w:rPr>
        <w:t xml:space="preserve"> </w:t>
      </w:r>
      <w:r w:rsidRPr="00517EE6">
        <w:rPr>
          <w:lang w:val="ru-RU"/>
        </w:rPr>
        <w:t>себя.</w:t>
      </w:r>
    </w:p>
    <w:p w:rsidR="00DD2384" w:rsidRPr="00517EE6" w:rsidRDefault="00EB158A" w:rsidP="00C47AFC">
      <w:pPr>
        <w:pStyle w:val="a6"/>
        <w:numPr>
          <w:ilvl w:val="0"/>
          <w:numId w:val="6"/>
        </w:numPr>
        <w:tabs>
          <w:tab w:val="left" w:pos="1134"/>
          <w:tab w:val="left" w:pos="1796"/>
          <w:tab w:val="left" w:pos="1797"/>
        </w:tabs>
        <w:spacing w:line="299" w:lineRule="exact"/>
        <w:ind w:left="0" w:firstLine="709"/>
      </w:pPr>
      <w:r w:rsidRPr="00517EE6">
        <w:t>спортивная секция - внеаудиторное</w:t>
      </w:r>
      <w:r w:rsidRPr="00517EE6">
        <w:rPr>
          <w:spacing w:val="-1"/>
        </w:rPr>
        <w:t xml:space="preserve"> </w:t>
      </w:r>
      <w:r w:rsidRPr="00517EE6">
        <w:t>занятие;</w:t>
      </w:r>
    </w:p>
    <w:p w:rsidR="00DD2384" w:rsidRPr="00517EE6" w:rsidRDefault="00EB158A" w:rsidP="00C47AFC">
      <w:pPr>
        <w:pStyle w:val="a6"/>
        <w:numPr>
          <w:ilvl w:val="0"/>
          <w:numId w:val="6"/>
        </w:numPr>
        <w:tabs>
          <w:tab w:val="left" w:pos="1134"/>
          <w:tab w:val="left" w:pos="1796"/>
          <w:tab w:val="left" w:pos="1797"/>
        </w:tabs>
        <w:spacing w:before="1" w:line="298" w:lineRule="exact"/>
        <w:ind w:left="0" w:firstLine="709"/>
      </w:pPr>
      <w:r w:rsidRPr="00517EE6">
        <w:t>поход - внеаудиторное</w:t>
      </w:r>
      <w:r w:rsidRPr="00517EE6">
        <w:rPr>
          <w:spacing w:val="-3"/>
        </w:rPr>
        <w:t xml:space="preserve"> </w:t>
      </w:r>
      <w:r w:rsidRPr="00517EE6">
        <w:t>занятие;</w:t>
      </w:r>
    </w:p>
    <w:p w:rsidR="00DD2384" w:rsidRPr="00517EE6" w:rsidRDefault="00EB158A" w:rsidP="00C47AFC">
      <w:pPr>
        <w:pStyle w:val="a6"/>
        <w:numPr>
          <w:ilvl w:val="0"/>
          <w:numId w:val="6"/>
        </w:numPr>
        <w:tabs>
          <w:tab w:val="left" w:pos="1134"/>
          <w:tab w:val="left" w:pos="1796"/>
          <w:tab w:val="left" w:pos="1797"/>
        </w:tabs>
        <w:ind w:left="0" w:firstLine="709"/>
        <w:jc w:val="both"/>
        <w:rPr>
          <w:lang w:val="ru-RU"/>
        </w:rPr>
      </w:pPr>
      <w:r w:rsidRPr="00517EE6">
        <w:rPr>
          <w:lang w:val="ru-RU"/>
        </w:rPr>
        <w:t>индивидуальное занятие (мастерские, консультации) - аудиторное занятие (внеурочная форма), направленное на развитие личной образовательной траектории ученика;</w:t>
      </w:r>
    </w:p>
    <w:p w:rsidR="00DD2384" w:rsidRPr="00517EE6" w:rsidRDefault="00EB158A" w:rsidP="00C47AFC">
      <w:pPr>
        <w:pStyle w:val="a6"/>
        <w:numPr>
          <w:ilvl w:val="0"/>
          <w:numId w:val="6"/>
        </w:numPr>
        <w:tabs>
          <w:tab w:val="left" w:pos="1134"/>
          <w:tab w:val="left" w:pos="1796"/>
          <w:tab w:val="left" w:pos="1797"/>
        </w:tabs>
        <w:ind w:left="0" w:firstLine="709"/>
        <w:jc w:val="both"/>
        <w:rPr>
          <w:lang w:val="ru-RU"/>
        </w:rPr>
      </w:pPr>
      <w:r w:rsidRPr="00517EE6">
        <w:rPr>
          <w:lang w:val="ru-RU"/>
        </w:rPr>
        <w:t>социальный проект - внеаудиторное занятие, направленное на развитие и поддержку детских инициатив в «культуросообразных видах деятельности», приобретение опыта взаимодействия со взрослыми и</w:t>
      </w:r>
      <w:r w:rsidRPr="00517EE6">
        <w:rPr>
          <w:spacing w:val="-5"/>
          <w:lang w:val="ru-RU"/>
        </w:rPr>
        <w:t xml:space="preserve"> </w:t>
      </w:r>
      <w:r w:rsidRPr="00517EE6">
        <w:rPr>
          <w:lang w:val="ru-RU"/>
        </w:rPr>
        <w:t>детьми;</w:t>
      </w:r>
    </w:p>
    <w:p w:rsidR="00DD2384" w:rsidRPr="00517EE6" w:rsidRDefault="00EB158A" w:rsidP="00C47AFC">
      <w:pPr>
        <w:pStyle w:val="a6"/>
        <w:numPr>
          <w:ilvl w:val="0"/>
          <w:numId w:val="6"/>
        </w:numPr>
        <w:tabs>
          <w:tab w:val="left" w:pos="1134"/>
          <w:tab w:val="left" w:pos="1796"/>
          <w:tab w:val="left" w:pos="1797"/>
        </w:tabs>
        <w:spacing w:before="1" w:line="298" w:lineRule="exact"/>
        <w:ind w:left="0" w:firstLine="709"/>
        <w:rPr>
          <w:lang w:val="ru-RU"/>
        </w:rPr>
      </w:pPr>
      <w:r w:rsidRPr="00517EE6">
        <w:rPr>
          <w:lang w:val="ru-RU"/>
        </w:rPr>
        <w:t>занятия в клубе по интересам - внеаудиторное</w:t>
      </w:r>
      <w:r w:rsidRPr="00517EE6">
        <w:rPr>
          <w:spacing w:val="-3"/>
          <w:lang w:val="ru-RU"/>
        </w:rPr>
        <w:t xml:space="preserve"> </w:t>
      </w:r>
      <w:r w:rsidRPr="00517EE6">
        <w:rPr>
          <w:lang w:val="ru-RU"/>
        </w:rPr>
        <w:t>занятие.</w:t>
      </w:r>
    </w:p>
    <w:p w:rsidR="00DD2384" w:rsidRPr="00517EE6" w:rsidRDefault="00EB158A" w:rsidP="00ED5AE4">
      <w:pPr>
        <w:pStyle w:val="a4"/>
        <w:ind w:left="0" w:firstLine="709"/>
        <w:rPr>
          <w:sz w:val="22"/>
          <w:szCs w:val="22"/>
          <w:lang w:val="ru-RU"/>
        </w:rPr>
      </w:pPr>
      <w:r w:rsidRPr="00517EE6">
        <w:rPr>
          <w:sz w:val="22"/>
          <w:szCs w:val="22"/>
          <w:lang w:val="ru-RU"/>
        </w:rPr>
        <w:t>При проведении отдельных занятий предусмотрено объединение в разновозрастные группы или группы по интересам. Изучение основных предметов учебного плана может осуществляться как в традиционной форме (урок), так и в других формах (творческая мастерская, образовательное путешествие, познавательная лаборатория, конференция и т.д.). Виды деятельности и формы проведения занятий меняются в зависимости от изучаемого материала. Учебный день школьника включает уроки, внеурочную деятельность, занятия в кружках, секция и клубах внутри или вне школы. Чередование традиционных форм образовательного процесса с нетрадиционными, большое разнообразие занятий снижает утомляемость школьников, повышает интерес к изучаемым дисциплинам и способствует достижению высоких</w:t>
      </w:r>
      <w:r w:rsidRPr="00517EE6">
        <w:rPr>
          <w:spacing w:val="-3"/>
          <w:sz w:val="22"/>
          <w:szCs w:val="22"/>
          <w:lang w:val="ru-RU"/>
        </w:rPr>
        <w:t xml:space="preserve"> </w:t>
      </w:r>
      <w:r w:rsidRPr="00517EE6">
        <w:rPr>
          <w:sz w:val="22"/>
          <w:szCs w:val="22"/>
          <w:lang w:val="ru-RU"/>
        </w:rPr>
        <w:t>результатов.</w:t>
      </w:r>
    </w:p>
    <w:p w:rsidR="00DD2384" w:rsidRPr="00517EE6" w:rsidRDefault="00DD2384" w:rsidP="00ED5AE4">
      <w:pPr>
        <w:spacing w:line="322" w:lineRule="exact"/>
        <w:rPr>
          <w:b/>
          <w:lang w:val="ru-RU"/>
        </w:rPr>
      </w:pPr>
    </w:p>
    <w:p w:rsidR="00DD2384" w:rsidRPr="00517EE6" w:rsidRDefault="00EB158A" w:rsidP="00ED5AE4">
      <w:pPr>
        <w:ind w:firstLine="709"/>
        <w:jc w:val="center"/>
        <w:rPr>
          <w:b/>
          <w:lang w:val="ru-RU"/>
        </w:rPr>
      </w:pPr>
      <w:r w:rsidRPr="00517EE6">
        <w:rPr>
          <w:b/>
          <w:lang w:val="ru-RU"/>
        </w:rPr>
        <w:t>Недельный учебный план МБОУ СОШ №</w:t>
      </w:r>
      <w:r w:rsidR="00C445F5" w:rsidRPr="00517EE6">
        <w:rPr>
          <w:b/>
          <w:lang w:val="ru-RU"/>
        </w:rPr>
        <w:t>50</w:t>
      </w:r>
    </w:p>
    <w:p w:rsidR="00770AE0" w:rsidRPr="00517EE6" w:rsidRDefault="00EB158A" w:rsidP="00ED5AE4">
      <w:pPr>
        <w:spacing w:before="1" w:after="3"/>
        <w:ind w:firstLine="709"/>
        <w:jc w:val="center"/>
        <w:rPr>
          <w:b/>
          <w:i/>
          <w:lang w:val="ru-RU"/>
        </w:rPr>
      </w:pPr>
      <w:r w:rsidRPr="00517EE6">
        <w:rPr>
          <w:b/>
          <w:lang w:val="ru-RU"/>
        </w:rPr>
        <w:t>(</w:t>
      </w:r>
      <w:r w:rsidRPr="00517EE6">
        <w:rPr>
          <w:b/>
          <w:i/>
          <w:lang w:val="ru-RU"/>
        </w:rPr>
        <w:t>реализующий образовательные программы основного общего образования в рамках введения ФГОС второго поколения)</w:t>
      </w:r>
    </w:p>
    <w:tbl>
      <w:tblPr>
        <w:tblW w:w="92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7"/>
        <w:gridCol w:w="18"/>
        <w:gridCol w:w="598"/>
        <w:gridCol w:w="18"/>
        <w:gridCol w:w="721"/>
        <w:gridCol w:w="18"/>
        <w:gridCol w:w="663"/>
        <w:gridCol w:w="18"/>
        <w:gridCol w:w="496"/>
        <w:gridCol w:w="567"/>
        <w:gridCol w:w="27"/>
        <w:gridCol w:w="974"/>
      </w:tblGrid>
      <w:tr w:rsidR="00C23077" w:rsidRPr="00C23077" w:rsidTr="00C23077">
        <w:trPr>
          <w:trHeight w:val="310"/>
        </w:trPr>
        <w:tc>
          <w:tcPr>
            <w:tcW w:w="2268" w:type="dxa"/>
            <w:vMerge w:val="restart"/>
          </w:tcPr>
          <w:p w:rsidR="00DD2384" w:rsidRPr="00C23077" w:rsidRDefault="00EB158A" w:rsidP="00ED5AE4">
            <w:pPr>
              <w:pStyle w:val="TableParagraph"/>
              <w:spacing w:line="251" w:lineRule="exact"/>
              <w:ind w:firstLine="30"/>
              <w:rPr>
                <w:b/>
              </w:rPr>
            </w:pPr>
            <w:r w:rsidRPr="00C23077">
              <w:rPr>
                <w:b/>
              </w:rPr>
              <w:t>Предметные области</w:t>
            </w:r>
          </w:p>
        </w:tc>
        <w:tc>
          <w:tcPr>
            <w:tcW w:w="2837" w:type="dxa"/>
            <w:vMerge w:val="restart"/>
          </w:tcPr>
          <w:p w:rsidR="00DD2384" w:rsidRPr="00C23077" w:rsidRDefault="00EB158A" w:rsidP="00ED5AE4">
            <w:pPr>
              <w:pStyle w:val="TableParagraph"/>
              <w:spacing w:line="251" w:lineRule="exact"/>
              <w:ind w:left="58" w:right="180"/>
              <w:rPr>
                <w:b/>
                <w:lang w:val="ru-RU"/>
              </w:rPr>
            </w:pPr>
            <w:r w:rsidRPr="00C23077">
              <w:rPr>
                <w:b/>
              </w:rPr>
              <w:t>Учебные предметы</w:t>
            </w:r>
          </w:p>
          <w:p w:rsidR="00DD2384" w:rsidRPr="00C23077" w:rsidRDefault="00EB158A" w:rsidP="00ED5AE4">
            <w:pPr>
              <w:pStyle w:val="TableParagraph"/>
              <w:ind w:firstLine="709"/>
              <w:rPr>
                <w:b/>
              </w:rPr>
            </w:pPr>
            <w:r w:rsidRPr="00C23077">
              <w:rPr>
                <w:b/>
              </w:rPr>
              <w:t>Классы</w:t>
            </w:r>
          </w:p>
        </w:tc>
        <w:tc>
          <w:tcPr>
            <w:tcW w:w="4118" w:type="dxa"/>
            <w:gridSpan w:val="11"/>
          </w:tcPr>
          <w:p w:rsidR="00DD2384" w:rsidRPr="00C23077" w:rsidRDefault="00EB158A" w:rsidP="00ED5AE4">
            <w:pPr>
              <w:pStyle w:val="TableParagraph"/>
              <w:spacing w:line="298" w:lineRule="exact"/>
              <w:ind w:firstLine="709"/>
              <w:rPr>
                <w:b/>
              </w:rPr>
            </w:pPr>
            <w:r w:rsidRPr="00C23077">
              <w:rPr>
                <w:b/>
              </w:rPr>
              <w:t>Количество часов в неделю</w:t>
            </w:r>
          </w:p>
        </w:tc>
      </w:tr>
      <w:tr w:rsidR="00C23077" w:rsidRPr="00C23077" w:rsidTr="00C23077">
        <w:trPr>
          <w:trHeight w:val="272"/>
        </w:trPr>
        <w:tc>
          <w:tcPr>
            <w:tcW w:w="2268" w:type="dxa"/>
            <w:vMerge/>
            <w:tcBorders>
              <w:top w:val="nil"/>
            </w:tcBorders>
          </w:tcPr>
          <w:p w:rsidR="00DD2384" w:rsidRPr="00C23077" w:rsidRDefault="00DD2384" w:rsidP="00ED5AE4">
            <w:pPr>
              <w:ind w:firstLine="709"/>
            </w:pPr>
          </w:p>
        </w:tc>
        <w:tc>
          <w:tcPr>
            <w:tcW w:w="2837" w:type="dxa"/>
            <w:vMerge/>
            <w:tcBorders>
              <w:top w:val="nil"/>
            </w:tcBorders>
          </w:tcPr>
          <w:p w:rsidR="00DD2384" w:rsidRPr="00C23077" w:rsidRDefault="00DD2384" w:rsidP="00ED5AE4">
            <w:pPr>
              <w:ind w:firstLine="709"/>
            </w:pPr>
          </w:p>
        </w:tc>
        <w:tc>
          <w:tcPr>
            <w:tcW w:w="616" w:type="dxa"/>
            <w:gridSpan w:val="2"/>
          </w:tcPr>
          <w:p w:rsidR="00DD2384" w:rsidRPr="00C23077" w:rsidRDefault="00770AE0" w:rsidP="00ED5AE4">
            <w:pPr>
              <w:pStyle w:val="TableParagraph"/>
              <w:spacing w:line="298" w:lineRule="exact"/>
              <w:ind w:left="-708" w:firstLine="709"/>
              <w:jc w:val="center"/>
              <w:rPr>
                <w:b/>
                <w:lang w:val="ru-RU"/>
              </w:rPr>
            </w:pPr>
            <w:r w:rsidRPr="00C23077">
              <w:rPr>
                <w:b/>
                <w:w w:val="99"/>
                <w:lang w:val="ru-RU"/>
              </w:rPr>
              <w:t>5</w:t>
            </w:r>
          </w:p>
        </w:tc>
        <w:tc>
          <w:tcPr>
            <w:tcW w:w="739" w:type="dxa"/>
            <w:gridSpan w:val="2"/>
          </w:tcPr>
          <w:p w:rsidR="00DD2384" w:rsidRPr="00C23077" w:rsidRDefault="00770AE0" w:rsidP="00ED5AE4">
            <w:pPr>
              <w:pStyle w:val="TableParagraph"/>
              <w:spacing w:line="298" w:lineRule="exact"/>
              <w:ind w:left="-708" w:firstLine="709"/>
              <w:jc w:val="center"/>
              <w:rPr>
                <w:b/>
                <w:lang w:val="ru-RU"/>
              </w:rPr>
            </w:pPr>
            <w:r w:rsidRPr="00C23077">
              <w:rPr>
                <w:b/>
                <w:lang w:val="ru-RU"/>
              </w:rPr>
              <w:t>6</w:t>
            </w:r>
          </w:p>
        </w:tc>
        <w:tc>
          <w:tcPr>
            <w:tcW w:w="681" w:type="dxa"/>
            <w:gridSpan w:val="2"/>
          </w:tcPr>
          <w:p w:rsidR="00DD2384" w:rsidRPr="00C23077" w:rsidRDefault="00770AE0" w:rsidP="00ED5AE4">
            <w:pPr>
              <w:pStyle w:val="TableParagraph"/>
              <w:spacing w:line="298" w:lineRule="exact"/>
              <w:ind w:left="-708" w:firstLine="709"/>
              <w:jc w:val="center"/>
              <w:rPr>
                <w:b/>
                <w:lang w:val="ru-RU"/>
              </w:rPr>
            </w:pPr>
            <w:r w:rsidRPr="00C23077">
              <w:rPr>
                <w:b/>
                <w:lang w:val="ru-RU"/>
              </w:rPr>
              <w:t>7</w:t>
            </w:r>
          </w:p>
        </w:tc>
        <w:tc>
          <w:tcPr>
            <w:tcW w:w="514" w:type="dxa"/>
            <w:gridSpan w:val="2"/>
          </w:tcPr>
          <w:p w:rsidR="00DD2384" w:rsidRPr="00C23077" w:rsidRDefault="00770AE0" w:rsidP="00ED5AE4">
            <w:pPr>
              <w:pStyle w:val="TableParagraph"/>
              <w:spacing w:line="298" w:lineRule="exact"/>
              <w:ind w:left="-708" w:firstLine="709"/>
              <w:jc w:val="center"/>
              <w:rPr>
                <w:b/>
                <w:lang w:val="ru-RU"/>
              </w:rPr>
            </w:pPr>
            <w:r w:rsidRPr="00C23077">
              <w:rPr>
                <w:b/>
                <w:lang w:val="ru-RU"/>
              </w:rPr>
              <w:t>8</w:t>
            </w:r>
          </w:p>
        </w:tc>
        <w:tc>
          <w:tcPr>
            <w:tcW w:w="594" w:type="dxa"/>
            <w:gridSpan w:val="2"/>
          </w:tcPr>
          <w:p w:rsidR="00DD2384" w:rsidRPr="00C23077" w:rsidRDefault="00770AE0" w:rsidP="00ED5AE4">
            <w:pPr>
              <w:pStyle w:val="TableParagraph"/>
              <w:spacing w:line="298" w:lineRule="exact"/>
              <w:ind w:left="-708" w:firstLine="709"/>
              <w:jc w:val="center"/>
              <w:rPr>
                <w:b/>
                <w:lang w:val="ru-RU"/>
              </w:rPr>
            </w:pPr>
            <w:r w:rsidRPr="00C23077">
              <w:rPr>
                <w:b/>
                <w:w w:val="95"/>
                <w:lang w:val="ru-RU"/>
              </w:rPr>
              <w:t>9</w:t>
            </w:r>
          </w:p>
        </w:tc>
        <w:tc>
          <w:tcPr>
            <w:tcW w:w="974" w:type="dxa"/>
          </w:tcPr>
          <w:p w:rsidR="00DD2384" w:rsidRPr="00C23077" w:rsidRDefault="00EB158A" w:rsidP="00ED5AE4">
            <w:pPr>
              <w:pStyle w:val="TableParagraph"/>
              <w:spacing w:line="298" w:lineRule="exact"/>
              <w:ind w:left="-708" w:firstLine="709"/>
              <w:jc w:val="center"/>
              <w:rPr>
                <w:b/>
              </w:rPr>
            </w:pPr>
            <w:r w:rsidRPr="00C23077">
              <w:rPr>
                <w:b/>
                <w:w w:val="95"/>
              </w:rPr>
              <w:t>Всего</w:t>
            </w:r>
          </w:p>
        </w:tc>
      </w:tr>
      <w:tr w:rsidR="00DD2384" w:rsidRPr="00C23077" w:rsidTr="00C23077">
        <w:trPr>
          <w:trHeight w:val="316"/>
        </w:trPr>
        <w:tc>
          <w:tcPr>
            <w:tcW w:w="9223" w:type="dxa"/>
            <w:gridSpan w:val="13"/>
          </w:tcPr>
          <w:p w:rsidR="00DD2384" w:rsidRPr="00C23077" w:rsidRDefault="00EB158A" w:rsidP="00ED5AE4">
            <w:pPr>
              <w:pStyle w:val="TableParagraph"/>
              <w:spacing w:line="295" w:lineRule="exact"/>
              <w:ind w:firstLine="709"/>
              <w:rPr>
                <w:b/>
                <w:i/>
              </w:rPr>
            </w:pPr>
            <w:r w:rsidRPr="00C23077">
              <w:rPr>
                <w:b/>
                <w:i/>
              </w:rPr>
              <w:t>Обязательная часть</w:t>
            </w:r>
          </w:p>
        </w:tc>
      </w:tr>
      <w:tr w:rsidR="00C23077" w:rsidRPr="00C23077" w:rsidTr="00C23077">
        <w:trPr>
          <w:trHeight w:val="331"/>
        </w:trPr>
        <w:tc>
          <w:tcPr>
            <w:tcW w:w="2268" w:type="dxa"/>
            <w:vMerge w:val="restart"/>
          </w:tcPr>
          <w:p w:rsidR="00C23077" w:rsidRPr="00C23077" w:rsidRDefault="00C23077" w:rsidP="00C23077">
            <w:pPr>
              <w:pStyle w:val="TableParagraph"/>
              <w:spacing w:line="292" w:lineRule="exact"/>
              <w:ind w:right="270" w:firstLine="30"/>
              <w:jc w:val="both"/>
            </w:pPr>
            <w:r w:rsidRPr="00C23077">
              <w:t xml:space="preserve">Русский язык </w:t>
            </w:r>
            <w:r w:rsidRPr="00C23077">
              <w:rPr>
                <w:lang w:val="ru-RU"/>
              </w:rPr>
              <w:t>и л</w:t>
            </w:r>
            <w:r w:rsidRPr="00C23077">
              <w:t>итература</w:t>
            </w:r>
          </w:p>
        </w:tc>
        <w:tc>
          <w:tcPr>
            <w:tcW w:w="2837" w:type="dxa"/>
          </w:tcPr>
          <w:p w:rsidR="00C23077" w:rsidRPr="00C23077" w:rsidRDefault="00C23077" w:rsidP="00ED5AE4">
            <w:pPr>
              <w:pStyle w:val="TableParagraph"/>
              <w:spacing w:line="292" w:lineRule="exact"/>
              <w:ind w:left="58" w:right="322"/>
            </w:pPr>
            <w:r w:rsidRPr="00C23077">
              <w:t>Русский язык</w:t>
            </w:r>
          </w:p>
        </w:tc>
        <w:tc>
          <w:tcPr>
            <w:tcW w:w="616" w:type="dxa"/>
            <w:gridSpan w:val="2"/>
          </w:tcPr>
          <w:p w:rsidR="00C23077" w:rsidRPr="00C23077" w:rsidRDefault="00C23077" w:rsidP="00ED5AE4">
            <w:pPr>
              <w:pStyle w:val="TableParagraph"/>
              <w:spacing w:line="264" w:lineRule="exact"/>
              <w:ind w:left="-727" w:firstLine="709"/>
              <w:jc w:val="center"/>
            </w:pPr>
            <w:r w:rsidRPr="00C23077">
              <w:t>4,5</w:t>
            </w:r>
          </w:p>
        </w:tc>
        <w:tc>
          <w:tcPr>
            <w:tcW w:w="739" w:type="dxa"/>
            <w:gridSpan w:val="2"/>
          </w:tcPr>
          <w:p w:rsidR="00C23077" w:rsidRPr="00C23077" w:rsidRDefault="00C23077" w:rsidP="00ED5AE4">
            <w:pPr>
              <w:pStyle w:val="TableParagraph"/>
              <w:spacing w:line="264" w:lineRule="exact"/>
              <w:ind w:left="-787" w:firstLine="709"/>
              <w:jc w:val="center"/>
            </w:pPr>
            <w:r w:rsidRPr="00C23077">
              <w:t>5,5</w:t>
            </w:r>
          </w:p>
        </w:tc>
        <w:tc>
          <w:tcPr>
            <w:tcW w:w="681" w:type="dxa"/>
            <w:gridSpan w:val="2"/>
          </w:tcPr>
          <w:p w:rsidR="00C23077" w:rsidRPr="00C23077" w:rsidRDefault="00C23077" w:rsidP="00ED5AE4">
            <w:pPr>
              <w:pStyle w:val="TableParagraph"/>
              <w:spacing w:before="47" w:line="264" w:lineRule="exact"/>
              <w:ind w:left="-787" w:firstLine="709"/>
              <w:jc w:val="center"/>
            </w:pPr>
            <w:r w:rsidRPr="00C23077">
              <w:t>3,5</w:t>
            </w:r>
          </w:p>
        </w:tc>
        <w:tc>
          <w:tcPr>
            <w:tcW w:w="514" w:type="dxa"/>
            <w:gridSpan w:val="2"/>
          </w:tcPr>
          <w:p w:rsidR="00C23077" w:rsidRPr="00C23077" w:rsidRDefault="00C23077" w:rsidP="00ED5AE4">
            <w:pPr>
              <w:pStyle w:val="TableParagraph"/>
              <w:spacing w:before="47" w:line="264" w:lineRule="exact"/>
              <w:ind w:left="-787" w:firstLine="709"/>
              <w:jc w:val="center"/>
            </w:pPr>
            <w:r w:rsidRPr="00C23077">
              <w:t>2,5</w:t>
            </w:r>
          </w:p>
        </w:tc>
        <w:tc>
          <w:tcPr>
            <w:tcW w:w="594" w:type="dxa"/>
            <w:gridSpan w:val="2"/>
          </w:tcPr>
          <w:p w:rsidR="00C23077" w:rsidRPr="00C23077" w:rsidRDefault="00C23077" w:rsidP="00FF1BAD">
            <w:pPr>
              <w:pStyle w:val="TableParagraph"/>
              <w:spacing w:before="47" w:line="264" w:lineRule="exact"/>
              <w:ind w:left="-787" w:firstLine="675"/>
              <w:jc w:val="center"/>
            </w:pPr>
            <w:r w:rsidRPr="00C23077">
              <w:t>2,5</w:t>
            </w:r>
          </w:p>
        </w:tc>
        <w:tc>
          <w:tcPr>
            <w:tcW w:w="974" w:type="dxa"/>
          </w:tcPr>
          <w:p w:rsidR="00C23077" w:rsidRPr="00C23077" w:rsidRDefault="00C23077" w:rsidP="00FF1BAD">
            <w:pPr>
              <w:pStyle w:val="TableParagraph"/>
              <w:tabs>
                <w:tab w:val="left" w:pos="113"/>
              </w:tabs>
              <w:spacing w:before="47" w:line="264" w:lineRule="exact"/>
              <w:ind w:left="-787" w:firstLine="675"/>
              <w:jc w:val="center"/>
            </w:pPr>
            <w:r w:rsidRPr="00C23077">
              <w:t>18,5</w:t>
            </w:r>
          </w:p>
        </w:tc>
      </w:tr>
      <w:tr w:rsidR="00C23077" w:rsidRPr="00C23077" w:rsidTr="00C23077">
        <w:trPr>
          <w:trHeight w:val="374"/>
        </w:trPr>
        <w:tc>
          <w:tcPr>
            <w:tcW w:w="2268" w:type="dxa"/>
            <w:vMerge/>
          </w:tcPr>
          <w:p w:rsidR="00C23077" w:rsidRPr="00C23077" w:rsidRDefault="00C23077" w:rsidP="00ED5AE4">
            <w:pPr>
              <w:ind w:right="144" w:firstLine="30"/>
            </w:pPr>
          </w:p>
        </w:tc>
        <w:tc>
          <w:tcPr>
            <w:tcW w:w="2837" w:type="dxa"/>
          </w:tcPr>
          <w:p w:rsidR="00C23077" w:rsidRPr="00C23077" w:rsidRDefault="00C23077" w:rsidP="00ED5AE4">
            <w:pPr>
              <w:pStyle w:val="TableParagraph"/>
              <w:spacing w:line="291" w:lineRule="exact"/>
              <w:ind w:left="58" w:right="322"/>
            </w:pPr>
            <w:r w:rsidRPr="00C23077">
              <w:t>Литература</w:t>
            </w:r>
          </w:p>
        </w:tc>
        <w:tc>
          <w:tcPr>
            <w:tcW w:w="616" w:type="dxa"/>
            <w:gridSpan w:val="2"/>
          </w:tcPr>
          <w:p w:rsidR="00C23077" w:rsidRPr="00C23077" w:rsidRDefault="00C23077" w:rsidP="00ED5AE4">
            <w:pPr>
              <w:pStyle w:val="TableParagraph"/>
              <w:spacing w:line="264" w:lineRule="exact"/>
              <w:ind w:left="-727" w:firstLine="709"/>
              <w:jc w:val="center"/>
            </w:pPr>
            <w:r w:rsidRPr="00C23077">
              <w:t>2,5</w:t>
            </w:r>
          </w:p>
        </w:tc>
        <w:tc>
          <w:tcPr>
            <w:tcW w:w="739" w:type="dxa"/>
            <w:gridSpan w:val="2"/>
          </w:tcPr>
          <w:p w:rsidR="00C23077" w:rsidRPr="00C23077" w:rsidRDefault="00C23077" w:rsidP="00ED5AE4">
            <w:pPr>
              <w:pStyle w:val="TableParagraph"/>
              <w:spacing w:line="264" w:lineRule="exact"/>
              <w:ind w:left="-787" w:firstLine="709"/>
              <w:jc w:val="center"/>
            </w:pPr>
            <w:r w:rsidRPr="00C23077">
              <w:t>2,5</w:t>
            </w:r>
          </w:p>
        </w:tc>
        <w:tc>
          <w:tcPr>
            <w:tcW w:w="681" w:type="dxa"/>
            <w:gridSpan w:val="2"/>
          </w:tcPr>
          <w:p w:rsidR="00C23077" w:rsidRPr="00C23077" w:rsidRDefault="00C23077" w:rsidP="00ED5AE4">
            <w:pPr>
              <w:pStyle w:val="TableParagraph"/>
              <w:spacing w:before="90" w:line="264" w:lineRule="exact"/>
              <w:ind w:left="-787" w:firstLine="709"/>
              <w:jc w:val="center"/>
            </w:pPr>
            <w:r w:rsidRPr="00C23077">
              <w:t>1,5</w:t>
            </w:r>
          </w:p>
        </w:tc>
        <w:tc>
          <w:tcPr>
            <w:tcW w:w="514" w:type="dxa"/>
            <w:gridSpan w:val="2"/>
          </w:tcPr>
          <w:p w:rsidR="00C23077" w:rsidRPr="00C23077" w:rsidRDefault="00C23077" w:rsidP="00ED5AE4">
            <w:pPr>
              <w:pStyle w:val="TableParagraph"/>
              <w:spacing w:before="90" w:line="264" w:lineRule="exact"/>
              <w:ind w:left="-787" w:firstLine="709"/>
              <w:jc w:val="center"/>
            </w:pPr>
            <w:r w:rsidRPr="00C23077">
              <w:t>1,5</w:t>
            </w:r>
          </w:p>
        </w:tc>
        <w:tc>
          <w:tcPr>
            <w:tcW w:w="594" w:type="dxa"/>
            <w:gridSpan w:val="2"/>
          </w:tcPr>
          <w:p w:rsidR="00C23077" w:rsidRPr="00C23077" w:rsidRDefault="00C23077" w:rsidP="00FF1BAD">
            <w:pPr>
              <w:pStyle w:val="TableParagraph"/>
              <w:spacing w:before="90" w:line="264" w:lineRule="exact"/>
              <w:ind w:left="-787" w:firstLine="675"/>
              <w:jc w:val="center"/>
            </w:pPr>
            <w:r w:rsidRPr="00C23077">
              <w:t>2,5</w:t>
            </w:r>
          </w:p>
        </w:tc>
        <w:tc>
          <w:tcPr>
            <w:tcW w:w="974" w:type="dxa"/>
          </w:tcPr>
          <w:p w:rsidR="00C23077" w:rsidRPr="00C23077" w:rsidRDefault="00C23077" w:rsidP="00FF1BAD">
            <w:pPr>
              <w:pStyle w:val="TableParagraph"/>
              <w:tabs>
                <w:tab w:val="left" w:pos="113"/>
              </w:tabs>
              <w:spacing w:before="90" w:line="264" w:lineRule="exact"/>
              <w:ind w:left="-787" w:firstLine="675"/>
              <w:jc w:val="center"/>
            </w:pPr>
            <w:r w:rsidRPr="00C23077">
              <w:t>10,5</w:t>
            </w:r>
          </w:p>
        </w:tc>
      </w:tr>
      <w:tr w:rsidR="00C23077" w:rsidRPr="00C23077" w:rsidTr="00C23077">
        <w:trPr>
          <w:trHeight w:val="373"/>
        </w:trPr>
        <w:tc>
          <w:tcPr>
            <w:tcW w:w="2268" w:type="dxa"/>
            <w:vMerge w:val="restart"/>
          </w:tcPr>
          <w:p w:rsidR="00C23077" w:rsidRPr="00C23077" w:rsidRDefault="00C23077" w:rsidP="00C23077">
            <w:pPr>
              <w:pStyle w:val="TableParagraph"/>
              <w:tabs>
                <w:tab w:val="left" w:pos="1357"/>
              </w:tabs>
              <w:ind w:right="144" w:firstLine="30"/>
              <w:jc w:val="both"/>
              <w:rPr>
                <w:lang w:val="ru-RU"/>
              </w:rPr>
            </w:pPr>
            <w:r w:rsidRPr="00C23077">
              <w:rPr>
                <w:lang w:val="ru-RU"/>
              </w:rPr>
              <w:t>Родной</w:t>
            </w:r>
            <w:r w:rsidRPr="00C23077">
              <w:rPr>
                <w:lang w:val="ru-RU"/>
              </w:rPr>
              <w:tab/>
              <w:t>язык и родная</w:t>
            </w:r>
            <w:r w:rsidRPr="00C23077">
              <w:rPr>
                <w:spacing w:val="-5"/>
                <w:lang w:val="ru-RU"/>
              </w:rPr>
              <w:t xml:space="preserve"> </w:t>
            </w:r>
            <w:r w:rsidRPr="00C23077">
              <w:rPr>
                <w:lang w:val="ru-RU"/>
              </w:rPr>
              <w:t>литература</w:t>
            </w:r>
          </w:p>
        </w:tc>
        <w:tc>
          <w:tcPr>
            <w:tcW w:w="2837" w:type="dxa"/>
          </w:tcPr>
          <w:p w:rsidR="00C23077" w:rsidRPr="00C23077" w:rsidRDefault="00C23077" w:rsidP="00ED5AE4">
            <w:pPr>
              <w:pStyle w:val="TableParagraph"/>
              <w:spacing w:line="291" w:lineRule="exact"/>
              <w:ind w:left="58" w:right="180"/>
            </w:pPr>
            <w:r w:rsidRPr="00C23077">
              <w:t>Родной язык</w:t>
            </w:r>
          </w:p>
        </w:tc>
        <w:tc>
          <w:tcPr>
            <w:tcW w:w="616" w:type="dxa"/>
            <w:gridSpan w:val="2"/>
          </w:tcPr>
          <w:p w:rsidR="00C23077" w:rsidRPr="00C23077" w:rsidRDefault="00C23077" w:rsidP="00ED5AE4">
            <w:pPr>
              <w:pStyle w:val="TableParagraph"/>
              <w:spacing w:line="264" w:lineRule="exact"/>
              <w:ind w:left="-727" w:firstLine="709"/>
              <w:jc w:val="center"/>
            </w:pPr>
            <w:r w:rsidRPr="00C23077">
              <w:t>0,5</w:t>
            </w:r>
          </w:p>
        </w:tc>
        <w:tc>
          <w:tcPr>
            <w:tcW w:w="739" w:type="dxa"/>
            <w:gridSpan w:val="2"/>
          </w:tcPr>
          <w:p w:rsidR="00C23077" w:rsidRPr="00C23077" w:rsidRDefault="00C23077" w:rsidP="00ED5AE4">
            <w:pPr>
              <w:pStyle w:val="TableParagraph"/>
              <w:spacing w:line="264" w:lineRule="exact"/>
              <w:ind w:left="-787" w:firstLine="709"/>
              <w:jc w:val="center"/>
            </w:pPr>
            <w:r w:rsidRPr="00C23077">
              <w:t>0,5</w:t>
            </w:r>
          </w:p>
        </w:tc>
        <w:tc>
          <w:tcPr>
            <w:tcW w:w="681" w:type="dxa"/>
            <w:gridSpan w:val="2"/>
          </w:tcPr>
          <w:p w:rsidR="00C23077" w:rsidRPr="00C23077" w:rsidRDefault="00C23077" w:rsidP="00ED5AE4">
            <w:pPr>
              <w:pStyle w:val="TableParagraph"/>
              <w:spacing w:before="90" w:line="264" w:lineRule="exact"/>
              <w:ind w:left="-787" w:firstLine="709"/>
              <w:jc w:val="center"/>
            </w:pPr>
            <w:r w:rsidRPr="00C23077">
              <w:t>0,5</w:t>
            </w:r>
          </w:p>
        </w:tc>
        <w:tc>
          <w:tcPr>
            <w:tcW w:w="514" w:type="dxa"/>
            <w:gridSpan w:val="2"/>
          </w:tcPr>
          <w:p w:rsidR="00C23077" w:rsidRPr="00C23077" w:rsidRDefault="00C23077" w:rsidP="00ED5AE4">
            <w:pPr>
              <w:pStyle w:val="TableParagraph"/>
              <w:spacing w:before="90" w:line="264" w:lineRule="exact"/>
              <w:ind w:left="-787" w:firstLine="709"/>
              <w:jc w:val="center"/>
            </w:pPr>
            <w:r w:rsidRPr="00C23077">
              <w:t>0,5</w:t>
            </w:r>
          </w:p>
        </w:tc>
        <w:tc>
          <w:tcPr>
            <w:tcW w:w="594" w:type="dxa"/>
            <w:gridSpan w:val="2"/>
          </w:tcPr>
          <w:p w:rsidR="00C23077" w:rsidRPr="00C23077" w:rsidRDefault="00C23077" w:rsidP="00FF1BAD">
            <w:pPr>
              <w:pStyle w:val="TableParagraph"/>
              <w:tabs>
                <w:tab w:val="left" w:pos="357"/>
              </w:tabs>
              <w:spacing w:before="90" w:line="264" w:lineRule="exact"/>
              <w:ind w:left="-787" w:firstLine="675"/>
              <w:jc w:val="center"/>
            </w:pPr>
            <w:r w:rsidRPr="00C23077">
              <w:t>0,5</w:t>
            </w:r>
          </w:p>
        </w:tc>
        <w:tc>
          <w:tcPr>
            <w:tcW w:w="974" w:type="dxa"/>
          </w:tcPr>
          <w:p w:rsidR="00C23077" w:rsidRPr="00C23077" w:rsidRDefault="00C23077" w:rsidP="00FF1BAD">
            <w:pPr>
              <w:pStyle w:val="TableParagraph"/>
              <w:spacing w:before="90" w:line="264" w:lineRule="exact"/>
              <w:ind w:left="-787" w:firstLine="675"/>
              <w:jc w:val="center"/>
            </w:pPr>
            <w:r w:rsidRPr="00C23077">
              <w:t>2,5</w:t>
            </w:r>
          </w:p>
        </w:tc>
      </w:tr>
      <w:tr w:rsidR="00C23077" w:rsidRPr="00C23077" w:rsidTr="00C23077">
        <w:trPr>
          <w:trHeight w:val="376"/>
        </w:trPr>
        <w:tc>
          <w:tcPr>
            <w:tcW w:w="2268" w:type="dxa"/>
            <w:vMerge/>
          </w:tcPr>
          <w:p w:rsidR="00C23077" w:rsidRPr="00C23077" w:rsidRDefault="00C23077" w:rsidP="00ED5AE4">
            <w:pPr>
              <w:ind w:right="144" w:firstLine="30"/>
            </w:pPr>
          </w:p>
        </w:tc>
        <w:tc>
          <w:tcPr>
            <w:tcW w:w="2837" w:type="dxa"/>
          </w:tcPr>
          <w:p w:rsidR="00C23077" w:rsidRPr="00C23077" w:rsidRDefault="00C23077" w:rsidP="00ED5AE4">
            <w:pPr>
              <w:pStyle w:val="TableParagraph"/>
              <w:spacing w:line="294" w:lineRule="exact"/>
              <w:ind w:left="58" w:right="180"/>
            </w:pPr>
            <w:r w:rsidRPr="00C23077">
              <w:t>Родная литература</w:t>
            </w:r>
          </w:p>
        </w:tc>
        <w:tc>
          <w:tcPr>
            <w:tcW w:w="616" w:type="dxa"/>
            <w:gridSpan w:val="2"/>
          </w:tcPr>
          <w:p w:rsidR="00C23077" w:rsidRPr="00C23077" w:rsidRDefault="00C23077" w:rsidP="00ED5AE4">
            <w:pPr>
              <w:pStyle w:val="TableParagraph"/>
              <w:spacing w:line="264" w:lineRule="exact"/>
              <w:ind w:left="-812" w:firstLine="709"/>
              <w:jc w:val="center"/>
            </w:pPr>
            <w:r w:rsidRPr="00C23077">
              <w:t>0,5</w:t>
            </w:r>
          </w:p>
        </w:tc>
        <w:tc>
          <w:tcPr>
            <w:tcW w:w="739" w:type="dxa"/>
            <w:gridSpan w:val="2"/>
          </w:tcPr>
          <w:p w:rsidR="00C23077" w:rsidRPr="00C23077" w:rsidRDefault="00C23077" w:rsidP="00ED5AE4">
            <w:pPr>
              <w:pStyle w:val="TableParagraph"/>
              <w:spacing w:line="264" w:lineRule="exact"/>
              <w:ind w:left="-787" w:firstLine="709"/>
              <w:jc w:val="center"/>
            </w:pPr>
            <w:r w:rsidRPr="00C23077">
              <w:t>0,5</w:t>
            </w:r>
          </w:p>
        </w:tc>
        <w:tc>
          <w:tcPr>
            <w:tcW w:w="681" w:type="dxa"/>
            <w:gridSpan w:val="2"/>
          </w:tcPr>
          <w:p w:rsidR="00C23077" w:rsidRPr="00C23077" w:rsidRDefault="00C23077" w:rsidP="00ED5AE4">
            <w:pPr>
              <w:pStyle w:val="TableParagraph"/>
              <w:spacing w:before="92" w:line="264" w:lineRule="exact"/>
              <w:ind w:left="-787" w:firstLine="709"/>
              <w:jc w:val="center"/>
            </w:pPr>
            <w:r w:rsidRPr="00C23077">
              <w:t>0,5</w:t>
            </w:r>
          </w:p>
        </w:tc>
        <w:tc>
          <w:tcPr>
            <w:tcW w:w="514" w:type="dxa"/>
            <w:gridSpan w:val="2"/>
          </w:tcPr>
          <w:p w:rsidR="00C23077" w:rsidRPr="00C23077" w:rsidRDefault="00C23077" w:rsidP="00ED5AE4">
            <w:pPr>
              <w:pStyle w:val="TableParagraph"/>
              <w:spacing w:before="92" w:line="264" w:lineRule="exact"/>
              <w:ind w:left="-787" w:firstLine="709"/>
              <w:jc w:val="center"/>
            </w:pPr>
            <w:r w:rsidRPr="00C23077">
              <w:t>0,5</w:t>
            </w:r>
          </w:p>
        </w:tc>
        <w:tc>
          <w:tcPr>
            <w:tcW w:w="594" w:type="dxa"/>
            <w:gridSpan w:val="2"/>
          </w:tcPr>
          <w:p w:rsidR="00C23077" w:rsidRPr="00C23077" w:rsidRDefault="00C23077" w:rsidP="00FF1BAD">
            <w:pPr>
              <w:pStyle w:val="TableParagraph"/>
              <w:spacing w:before="92" w:line="264" w:lineRule="exact"/>
              <w:ind w:left="-787" w:firstLine="675"/>
              <w:jc w:val="center"/>
            </w:pPr>
            <w:r w:rsidRPr="00C23077">
              <w:t>0,5</w:t>
            </w:r>
          </w:p>
        </w:tc>
        <w:tc>
          <w:tcPr>
            <w:tcW w:w="974" w:type="dxa"/>
          </w:tcPr>
          <w:p w:rsidR="00C23077" w:rsidRPr="00C23077" w:rsidRDefault="00C23077" w:rsidP="00FF1BAD">
            <w:pPr>
              <w:pStyle w:val="TableParagraph"/>
              <w:spacing w:before="92" w:line="264" w:lineRule="exact"/>
              <w:ind w:left="-787" w:firstLine="675"/>
              <w:jc w:val="center"/>
            </w:pPr>
            <w:r w:rsidRPr="00C23077">
              <w:t>2,5</w:t>
            </w:r>
          </w:p>
        </w:tc>
      </w:tr>
      <w:tr w:rsidR="00FF1BAD" w:rsidRPr="00C23077" w:rsidTr="00C23077">
        <w:trPr>
          <w:trHeight w:val="597"/>
        </w:trPr>
        <w:tc>
          <w:tcPr>
            <w:tcW w:w="2268" w:type="dxa"/>
          </w:tcPr>
          <w:p w:rsidR="00FF1BAD" w:rsidRPr="00C23077" w:rsidRDefault="00FF1BAD" w:rsidP="00ED5AE4">
            <w:pPr>
              <w:pStyle w:val="TableParagraph"/>
              <w:ind w:right="144" w:firstLine="30"/>
            </w:pPr>
            <w:r w:rsidRPr="00C23077">
              <w:t>Иностранные языки</w:t>
            </w:r>
          </w:p>
        </w:tc>
        <w:tc>
          <w:tcPr>
            <w:tcW w:w="2837" w:type="dxa"/>
          </w:tcPr>
          <w:p w:rsidR="00FF1BAD" w:rsidRPr="00C23077" w:rsidRDefault="00FF1BAD" w:rsidP="00C23077">
            <w:pPr>
              <w:pStyle w:val="TableParagraph"/>
              <w:spacing w:line="291" w:lineRule="exact"/>
              <w:ind w:firstLine="41"/>
              <w:rPr>
                <w:lang w:val="ru-RU"/>
              </w:rPr>
            </w:pPr>
            <w:r w:rsidRPr="00C23077">
              <w:t>Иностранный</w:t>
            </w:r>
            <w:r w:rsidRPr="00C23077">
              <w:rPr>
                <w:lang w:val="ru-RU"/>
              </w:rPr>
              <w:t xml:space="preserve"> язык</w:t>
            </w:r>
          </w:p>
          <w:p w:rsidR="00FF1BAD" w:rsidRPr="00C23077" w:rsidRDefault="00FF1BAD" w:rsidP="00FF1BAD">
            <w:pPr>
              <w:pStyle w:val="TableParagraph"/>
              <w:spacing w:line="285" w:lineRule="exact"/>
              <w:ind w:firstLine="183"/>
            </w:pPr>
            <w:r w:rsidRPr="00C23077">
              <w:t>(английский)</w:t>
            </w:r>
            <w:r w:rsidRPr="00C23077">
              <w:rPr>
                <w:lang w:val="ru-RU"/>
              </w:rPr>
              <w:t xml:space="preserve"> </w:t>
            </w:r>
          </w:p>
        </w:tc>
        <w:tc>
          <w:tcPr>
            <w:tcW w:w="616" w:type="dxa"/>
            <w:gridSpan w:val="2"/>
          </w:tcPr>
          <w:p w:rsidR="00FF1BAD" w:rsidRPr="00C23077" w:rsidRDefault="00FF1BAD" w:rsidP="00ED5AE4">
            <w:pPr>
              <w:pStyle w:val="TableParagraph"/>
              <w:spacing w:line="264" w:lineRule="exact"/>
              <w:ind w:left="-787" w:firstLine="709"/>
              <w:jc w:val="center"/>
            </w:pPr>
            <w:r w:rsidRPr="00C23077">
              <w:t>3</w:t>
            </w:r>
          </w:p>
        </w:tc>
        <w:tc>
          <w:tcPr>
            <w:tcW w:w="739" w:type="dxa"/>
            <w:gridSpan w:val="2"/>
          </w:tcPr>
          <w:p w:rsidR="00FF1BAD" w:rsidRPr="00C23077" w:rsidRDefault="00FF1BAD" w:rsidP="00ED5AE4">
            <w:pPr>
              <w:pStyle w:val="TableParagraph"/>
              <w:spacing w:line="264" w:lineRule="exact"/>
              <w:ind w:left="-787" w:firstLine="709"/>
              <w:jc w:val="center"/>
            </w:pPr>
            <w:r w:rsidRPr="00C23077">
              <w:t>3</w:t>
            </w:r>
          </w:p>
        </w:tc>
        <w:tc>
          <w:tcPr>
            <w:tcW w:w="681" w:type="dxa"/>
            <w:gridSpan w:val="2"/>
          </w:tcPr>
          <w:p w:rsidR="00FF1BAD" w:rsidRPr="00C23077" w:rsidRDefault="00FF1BAD" w:rsidP="00ED5AE4">
            <w:pPr>
              <w:pStyle w:val="TableParagraph"/>
              <w:spacing w:before="1" w:line="264" w:lineRule="exact"/>
              <w:ind w:left="-787" w:firstLine="709"/>
              <w:jc w:val="center"/>
            </w:pPr>
            <w:r w:rsidRPr="00C23077">
              <w:t>3</w:t>
            </w:r>
          </w:p>
        </w:tc>
        <w:tc>
          <w:tcPr>
            <w:tcW w:w="514" w:type="dxa"/>
            <w:gridSpan w:val="2"/>
          </w:tcPr>
          <w:p w:rsidR="00FF1BAD" w:rsidRPr="00C23077" w:rsidRDefault="00FF1BAD" w:rsidP="00ED5AE4">
            <w:pPr>
              <w:pStyle w:val="TableParagraph"/>
              <w:spacing w:before="1" w:line="264" w:lineRule="exact"/>
              <w:ind w:left="-787" w:firstLine="709"/>
              <w:jc w:val="center"/>
            </w:pPr>
            <w:r w:rsidRPr="00C23077">
              <w:t>3</w:t>
            </w:r>
          </w:p>
        </w:tc>
        <w:tc>
          <w:tcPr>
            <w:tcW w:w="594" w:type="dxa"/>
            <w:gridSpan w:val="2"/>
          </w:tcPr>
          <w:p w:rsidR="00FF1BAD" w:rsidRPr="00C23077" w:rsidRDefault="00FF1BAD" w:rsidP="00FF1BAD">
            <w:pPr>
              <w:pStyle w:val="TableParagraph"/>
              <w:spacing w:before="1" w:line="264" w:lineRule="exact"/>
              <w:ind w:left="-787" w:right="329" w:firstLine="675"/>
              <w:jc w:val="center"/>
            </w:pPr>
            <w:r w:rsidRPr="00C23077">
              <w:t>3</w:t>
            </w:r>
          </w:p>
        </w:tc>
        <w:tc>
          <w:tcPr>
            <w:tcW w:w="974" w:type="dxa"/>
          </w:tcPr>
          <w:p w:rsidR="00FF1BAD" w:rsidRPr="00C23077" w:rsidRDefault="00FF1BAD" w:rsidP="00DC4D81">
            <w:pPr>
              <w:pStyle w:val="TableParagraph"/>
              <w:tabs>
                <w:tab w:val="left" w:pos="94"/>
              </w:tabs>
              <w:spacing w:before="1" w:line="264" w:lineRule="exact"/>
              <w:ind w:right="329"/>
              <w:jc w:val="center"/>
            </w:pPr>
            <w:r w:rsidRPr="00C23077">
              <w:t>15</w:t>
            </w:r>
          </w:p>
        </w:tc>
      </w:tr>
      <w:tr w:rsidR="00C23077" w:rsidRPr="00C23077" w:rsidTr="00C23077">
        <w:trPr>
          <w:trHeight w:val="426"/>
        </w:trPr>
        <w:tc>
          <w:tcPr>
            <w:tcW w:w="2268" w:type="dxa"/>
            <w:vMerge w:val="restart"/>
          </w:tcPr>
          <w:p w:rsidR="00C23077" w:rsidRPr="00C23077" w:rsidRDefault="00C23077" w:rsidP="00ED5AE4">
            <w:pPr>
              <w:pStyle w:val="TableParagraph"/>
              <w:ind w:right="144" w:firstLine="30"/>
              <w:jc w:val="both"/>
            </w:pPr>
            <w:r w:rsidRPr="00C23077">
              <w:t xml:space="preserve">Математика </w:t>
            </w:r>
            <w:r w:rsidRPr="00C23077">
              <w:rPr>
                <w:lang w:val="ru-RU"/>
              </w:rPr>
              <w:t xml:space="preserve">и </w:t>
            </w:r>
            <w:r w:rsidRPr="00C23077">
              <w:rPr>
                <w:w w:val="95"/>
              </w:rPr>
              <w:t>информатика</w:t>
            </w:r>
          </w:p>
          <w:p w:rsidR="00C23077" w:rsidRPr="00C23077" w:rsidRDefault="00C23077" w:rsidP="00ED5AE4">
            <w:pPr>
              <w:pStyle w:val="TableParagraph"/>
              <w:spacing w:line="291" w:lineRule="exact"/>
              <w:ind w:right="144" w:firstLine="30"/>
            </w:pPr>
          </w:p>
        </w:tc>
        <w:tc>
          <w:tcPr>
            <w:tcW w:w="2837" w:type="dxa"/>
          </w:tcPr>
          <w:p w:rsidR="00C23077" w:rsidRPr="00C23077" w:rsidRDefault="00C23077" w:rsidP="00ED5AE4">
            <w:pPr>
              <w:pStyle w:val="TableParagraph"/>
              <w:spacing w:line="291" w:lineRule="exact"/>
              <w:ind w:left="-652" w:firstLine="709"/>
            </w:pPr>
            <w:r w:rsidRPr="00C23077">
              <w:t>Математика</w:t>
            </w:r>
          </w:p>
        </w:tc>
        <w:tc>
          <w:tcPr>
            <w:tcW w:w="616" w:type="dxa"/>
            <w:gridSpan w:val="2"/>
          </w:tcPr>
          <w:p w:rsidR="00C23077" w:rsidRPr="00C23077" w:rsidRDefault="00C23077" w:rsidP="00ED5AE4">
            <w:pPr>
              <w:pStyle w:val="TableParagraph"/>
              <w:spacing w:line="264" w:lineRule="exact"/>
              <w:ind w:left="-787" w:firstLine="709"/>
              <w:jc w:val="center"/>
            </w:pPr>
            <w:r w:rsidRPr="00C23077">
              <w:t>5</w:t>
            </w:r>
          </w:p>
        </w:tc>
        <w:tc>
          <w:tcPr>
            <w:tcW w:w="739" w:type="dxa"/>
            <w:gridSpan w:val="2"/>
          </w:tcPr>
          <w:p w:rsidR="00C23077" w:rsidRPr="00C23077" w:rsidRDefault="00C23077" w:rsidP="00ED5AE4">
            <w:pPr>
              <w:pStyle w:val="TableParagraph"/>
              <w:spacing w:line="264" w:lineRule="exact"/>
              <w:ind w:left="-787" w:firstLine="709"/>
              <w:jc w:val="center"/>
            </w:pPr>
            <w:r w:rsidRPr="00C23077">
              <w:t>5</w:t>
            </w:r>
          </w:p>
        </w:tc>
        <w:tc>
          <w:tcPr>
            <w:tcW w:w="681" w:type="dxa"/>
            <w:gridSpan w:val="2"/>
          </w:tcPr>
          <w:p w:rsidR="00C23077" w:rsidRPr="00C23077" w:rsidRDefault="00C23077" w:rsidP="00ED5AE4">
            <w:pPr>
              <w:pStyle w:val="TableParagraph"/>
              <w:ind w:left="-787" w:firstLine="709"/>
              <w:jc w:val="center"/>
            </w:pPr>
          </w:p>
        </w:tc>
        <w:tc>
          <w:tcPr>
            <w:tcW w:w="514" w:type="dxa"/>
            <w:gridSpan w:val="2"/>
          </w:tcPr>
          <w:p w:rsidR="00C23077" w:rsidRPr="00C23077" w:rsidRDefault="00C23077" w:rsidP="00ED5AE4">
            <w:pPr>
              <w:pStyle w:val="TableParagraph"/>
              <w:ind w:left="-787" w:firstLine="709"/>
              <w:jc w:val="center"/>
            </w:pPr>
          </w:p>
        </w:tc>
        <w:tc>
          <w:tcPr>
            <w:tcW w:w="594" w:type="dxa"/>
            <w:gridSpan w:val="2"/>
          </w:tcPr>
          <w:p w:rsidR="00C23077" w:rsidRPr="00C23077" w:rsidRDefault="00C23077" w:rsidP="00FF1BAD">
            <w:pPr>
              <w:pStyle w:val="TableParagraph"/>
              <w:ind w:left="-787" w:right="329" w:firstLine="675"/>
              <w:jc w:val="center"/>
            </w:pPr>
          </w:p>
        </w:tc>
        <w:tc>
          <w:tcPr>
            <w:tcW w:w="974" w:type="dxa"/>
          </w:tcPr>
          <w:p w:rsidR="00C23077" w:rsidRPr="00C23077" w:rsidRDefault="00C23077" w:rsidP="00FF1BAD">
            <w:pPr>
              <w:pStyle w:val="TableParagraph"/>
              <w:tabs>
                <w:tab w:val="left" w:pos="94"/>
              </w:tabs>
              <w:spacing w:before="143" w:line="264" w:lineRule="exact"/>
              <w:ind w:right="329"/>
              <w:jc w:val="center"/>
            </w:pPr>
            <w:r w:rsidRPr="00C23077">
              <w:t>10</w:t>
            </w:r>
          </w:p>
        </w:tc>
      </w:tr>
      <w:tr w:rsidR="00C23077" w:rsidRPr="00C23077" w:rsidTr="00C23077">
        <w:trPr>
          <w:trHeight w:val="446"/>
        </w:trPr>
        <w:tc>
          <w:tcPr>
            <w:tcW w:w="2268" w:type="dxa"/>
            <w:vMerge/>
          </w:tcPr>
          <w:p w:rsidR="00C23077" w:rsidRPr="00C23077" w:rsidRDefault="00C23077" w:rsidP="00ED5AE4">
            <w:pPr>
              <w:ind w:right="144" w:firstLine="30"/>
            </w:pPr>
          </w:p>
        </w:tc>
        <w:tc>
          <w:tcPr>
            <w:tcW w:w="2837" w:type="dxa"/>
          </w:tcPr>
          <w:p w:rsidR="00C23077" w:rsidRPr="00C23077" w:rsidRDefault="00C23077" w:rsidP="00ED5AE4">
            <w:pPr>
              <w:pStyle w:val="TableParagraph"/>
              <w:ind w:right="180" w:firstLine="58"/>
            </w:pPr>
            <w:r w:rsidRPr="00C23077">
              <w:t>Математика (алгебра, геометрия)</w:t>
            </w:r>
          </w:p>
        </w:tc>
        <w:tc>
          <w:tcPr>
            <w:tcW w:w="616" w:type="dxa"/>
            <w:gridSpan w:val="2"/>
          </w:tcPr>
          <w:p w:rsidR="00C23077" w:rsidRPr="00C23077" w:rsidRDefault="00C23077" w:rsidP="00ED5AE4">
            <w:pPr>
              <w:pStyle w:val="TableParagraph"/>
              <w:ind w:left="-787" w:firstLine="709"/>
              <w:jc w:val="center"/>
            </w:pPr>
          </w:p>
        </w:tc>
        <w:tc>
          <w:tcPr>
            <w:tcW w:w="739" w:type="dxa"/>
            <w:gridSpan w:val="2"/>
          </w:tcPr>
          <w:p w:rsidR="00C23077" w:rsidRPr="00C23077" w:rsidRDefault="00C23077" w:rsidP="00ED5AE4">
            <w:pPr>
              <w:pStyle w:val="TableParagraph"/>
              <w:ind w:left="-787" w:firstLine="709"/>
              <w:jc w:val="center"/>
            </w:pPr>
          </w:p>
        </w:tc>
        <w:tc>
          <w:tcPr>
            <w:tcW w:w="681" w:type="dxa"/>
            <w:gridSpan w:val="2"/>
          </w:tcPr>
          <w:p w:rsidR="00C23077" w:rsidRPr="00C23077" w:rsidRDefault="00C23077" w:rsidP="00ED5AE4">
            <w:pPr>
              <w:pStyle w:val="TableParagraph"/>
              <w:spacing w:line="264" w:lineRule="exact"/>
              <w:ind w:left="-787" w:firstLine="709"/>
              <w:jc w:val="center"/>
            </w:pPr>
            <w:r w:rsidRPr="00C23077">
              <w:t>5</w:t>
            </w:r>
          </w:p>
        </w:tc>
        <w:tc>
          <w:tcPr>
            <w:tcW w:w="514" w:type="dxa"/>
            <w:gridSpan w:val="2"/>
          </w:tcPr>
          <w:p w:rsidR="00C23077" w:rsidRPr="00C23077" w:rsidRDefault="00C23077" w:rsidP="00ED5AE4">
            <w:pPr>
              <w:pStyle w:val="TableParagraph"/>
              <w:spacing w:line="264" w:lineRule="exact"/>
              <w:ind w:left="-787" w:firstLine="709"/>
              <w:jc w:val="center"/>
            </w:pPr>
            <w:r w:rsidRPr="00C23077">
              <w:t>5</w:t>
            </w:r>
          </w:p>
        </w:tc>
        <w:tc>
          <w:tcPr>
            <w:tcW w:w="594" w:type="dxa"/>
            <w:gridSpan w:val="2"/>
          </w:tcPr>
          <w:p w:rsidR="00C23077" w:rsidRPr="00C23077" w:rsidRDefault="00C23077" w:rsidP="00FF1BAD">
            <w:pPr>
              <w:pStyle w:val="TableParagraph"/>
              <w:spacing w:line="264" w:lineRule="exact"/>
              <w:ind w:left="-787" w:right="329" w:firstLine="675"/>
              <w:jc w:val="center"/>
            </w:pPr>
            <w:r w:rsidRPr="00C23077">
              <w:t>5</w:t>
            </w:r>
          </w:p>
        </w:tc>
        <w:tc>
          <w:tcPr>
            <w:tcW w:w="974" w:type="dxa"/>
          </w:tcPr>
          <w:p w:rsidR="00C23077" w:rsidRPr="00C23077" w:rsidRDefault="00C23077" w:rsidP="00FF1BAD">
            <w:pPr>
              <w:pStyle w:val="TableParagraph"/>
              <w:tabs>
                <w:tab w:val="left" w:pos="94"/>
              </w:tabs>
              <w:spacing w:line="264" w:lineRule="exact"/>
              <w:ind w:right="329"/>
              <w:jc w:val="center"/>
            </w:pPr>
            <w:r w:rsidRPr="00C23077">
              <w:t>15</w:t>
            </w:r>
          </w:p>
        </w:tc>
      </w:tr>
      <w:tr w:rsidR="00C23077" w:rsidRPr="00C23077" w:rsidTr="00C23077">
        <w:trPr>
          <w:trHeight w:val="383"/>
        </w:trPr>
        <w:tc>
          <w:tcPr>
            <w:tcW w:w="2268" w:type="dxa"/>
            <w:vMerge/>
          </w:tcPr>
          <w:p w:rsidR="00C23077" w:rsidRPr="00C23077" w:rsidRDefault="00C23077" w:rsidP="00ED5AE4">
            <w:pPr>
              <w:ind w:right="144" w:firstLine="30"/>
            </w:pPr>
          </w:p>
        </w:tc>
        <w:tc>
          <w:tcPr>
            <w:tcW w:w="2837" w:type="dxa"/>
          </w:tcPr>
          <w:p w:rsidR="00C23077" w:rsidRPr="00C23077" w:rsidRDefault="00C23077" w:rsidP="00ED5AE4">
            <w:pPr>
              <w:pStyle w:val="TableParagraph"/>
              <w:spacing w:line="292" w:lineRule="exact"/>
              <w:ind w:left="58"/>
            </w:pPr>
            <w:r w:rsidRPr="00C23077">
              <w:t>Информатика</w:t>
            </w:r>
          </w:p>
        </w:tc>
        <w:tc>
          <w:tcPr>
            <w:tcW w:w="616" w:type="dxa"/>
            <w:gridSpan w:val="2"/>
          </w:tcPr>
          <w:p w:rsidR="00C23077" w:rsidRPr="00C23077" w:rsidRDefault="00C23077" w:rsidP="00ED5AE4">
            <w:pPr>
              <w:pStyle w:val="TableParagraph"/>
              <w:ind w:left="-787" w:firstLine="709"/>
              <w:jc w:val="center"/>
            </w:pPr>
          </w:p>
        </w:tc>
        <w:tc>
          <w:tcPr>
            <w:tcW w:w="739" w:type="dxa"/>
            <w:gridSpan w:val="2"/>
          </w:tcPr>
          <w:p w:rsidR="00C23077" w:rsidRPr="00C23077" w:rsidRDefault="00C23077" w:rsidP="00ED5AE4">
            <w:pPr>
              <w:pStyle w:val="TableParagraph"/>
              <w:ind w:left="-787" w:firstLine="709"/>
              <w:jc w:val="center"/>
            </w:pPr>
          </w:p>
        </w:tc>
        <w:tc>
          <w:tcPr>
            <w:tcW w:w="681" w:type="dxa"/>
            <w:gridSpan w:val="2"/>
          </w:tcPr>
          <w:p w:rsidR="00C23077" w:rsidRPr="00C23077" w:rsidRDefault="00C23077" w:rsidP="00ED5AE4">
            <w:pPr>
              <w:pStyle w:val="TableParagraph"/>
              <w:spacing w:before="102" w:line="261" w:lineRule="exact"/>
              <w:ind w:left="-787" w:firstLine="709"/>
              <w:jc w:val="center"/>
            </w:pPr>
            <w:r w:rsidRPr="00C23077">
              <w:t>1</w:t>
            </w:r>
          </w:p>
        </w:tc>
        <w:tc>
          <w:tcPr>
            <w:tcW w:w="514" w:type="dxa"/>
            <w:gridSpan w:val="2"/>
          </w:tcPr>
          <w:p w:rsidR="00C23077" w:rsidRPr="00C23077" w:rsidRDefault="00C23077" w:rsidP="00ED5AE4">
            <w:pPr>
              <w:pStyle w:val="TableParagraph"/>
              <w:spacing w:before="102" w:line="261" w:lineRule="exact"/>
              <w:ind w:left="-787" w:firstLine="709"/>
              <w:jc w:val="center"/>
            </w:pPr>
            <w:r w:rsidRPr="00C23077">
              <w:t>1</w:t>
            </w:r>
          </w:p>
        </w:tc>
        <w:tc>
          <w:tcPr>
            <w:tcW w:w="594" w:type="dxa"/>
            <w:gridSpan w:val="2"/>
          </w:tcPr>
          <w:p w:rsidR="00C23077" w:rsidRPr="00C23077" w:rsidRDefault="00C23077" w:rsidP="00FF1BAD">
            <w:pPr>
              <w:pStyle w:val="TableParagraph"/>
              <w:spacing w:before="102" w:line="261" w:lineRule="exact"/>
              <w:ind w:left="-787" w:right="329" w:firstLine="675"/>
              <w:jc w:val="center"/>
            </w:pPr>
            <w:r w:rsidRPr="00C23077">
              <w:t>1</w:t>
            </w:r>
          </w:p>
        </w:tc>
        <w:tc>
          <w:tcPr>
            <w:tcW w:w="974" w:type="dxa"/>
          </w:tcPr>
          <w:p w:rsidR="00C23077" w:rsidRPr="00C23077" w:rsidRDefault="00C23077" w:rsidP="00FF1BAD">
            <w:pPr>
              <w:pStyle w:val="TableParagraph"/>
              <w:tabs>
                <w:tab w:val="left" w:pos="94"/>
              </w:tabs>
              <w:spacing w:before="102" w:line="261" w:lineRule="exact"/>
              <w:ind w:right="329"/>
              <w:jc w:val="center"/>
            </w:pPr>
            <w:r w:rsidRPr="00C23077">
              <w:t>3</w:t>
            </w:r>
          </w:p>
        </w:tc>
      </w:tr>
      <w:tr w:rsidR="00C23077" w:rsidRPr="00C23077" w:rsidTr="00C23077">
        <w:trPr>
          <w:trHeight w:val="402"/>
        </w:trPr>
        <w:tc>
          <w:tcPr>
            <w:tcW w:w="2268" w:type="dxa"/>
            <w:vMerge w:val="restart"/>
          </w:tcPr>
          <w:p w:rsidR="00DD2384" w:rsidRPr="00C23077" w:rsidRDefault="00EB158A" w:rsidP="00ED5AE4">
            <w:pPr>
              <w:pStyle w:val="TableParagraph"/>
              <w:ind w:right="144" w:firstLine="30"/>
              <w:jc w:val="both"/>
            </w:pPr>
            <w:r w:rsidRPr="00C23077">
              <w:t>Общественно- научные предметы</w:t>
            </w:r>
          </w:p>
        </w:tc>
        <w:tc>
          <w:tcPr>
            <w:tcW w:w="2837" w:type="dxa"/>
          </w:tcPr>
          <w:p w:rsidR="00DD2384" w:rsidRPr="00C23077" w:rsidRDefault="00EB158A" w:rsidP="00ED5AE4">
            <w:pPr>
              <w:pStyle w:val="TableParagraph"/>
              <w:spacing w:line="294" w:lineRule="exact"/>
              <w:ind w:left="58" w:right="180"/>
            </w:pPr>
            <w:r w:rsidRPr="00C23077">
              <w:t>История</w:t>
            </w:r>
          </w:p>
        </w:tc>
        <w:tc>
          <w:tcPr>
            <w:tcW w:w="616" w:type="dxa"/>
            <w:gridSpan w:val="2"/>
          </w:tcPr>
          <w:p w:rsidR="00DD2384" w:rsidRPr="00C23077" w:rsidRDefault="00EB158A" w:rsidP="00ED5AE4">
            <w:pPr>
              <w:pStyle w:val="TableParagraph"/>
              <w:spacing w:line="264" w:lineRule="exact"/>
              <w:ind w:left="-787" w:firstLine="709"/>
              <w:jc w:val="center"/>
            </w:pPr>
            <w:r w:rsidRPr="00C23077">
              <w:t>2</w:t>
            </w:r>
          </w:p>
        </w:tc>
        <w:tc>
          <w:tcPr>
            <w:tcW w:w="739" w:type="dxa"/>
            <w:gridSpan w:val="2"/>
          </w:tcPr>
          <w:p w:rsidR="00DD2384" w:rsidRPr="00C23077" w:rsidRDefault="00EB158A" w:rsidP="00ED5AE4">
            <w:pPr>
              <w:pStyle w:val="TableParagraph"/>
              <w:spacing w:line="264" w:lineRule="exact"/>
              <w:ind w:left="-787" w:firstLine="709"/>
              <w:jc w:val="center"/>
            </w:pPr>
            <w:r w:rsidRPr="00C23077">
              <w:t>2</w:t>
            </w:r>
          </w:p>
        </w:tc>
        <w:tc>
          <w:tcPr>
            <w:tcW w:w="681" w:type="dxa"/>
            <w:gridSpan w:val="2"/>
          </w:tcPr>
          <w:p w:rsidR="00DD2384" w:rsidRPr="00C23077" w:rsidRDefault="00EB158A" w:rsidP="00ED5AE4">
            <w:pPr>
              <w:pStyle w:val="TableParagraph"/>
              <w:spacing w:before="119" w:line="264" w:lineRule="exact"/>
              <w:ind w:left="-787" w:firstLine="709"/>
              <w:jc w:val="center"/>
            </w:pPr>
            <w:r w:rsidRPr="00C23077">
              <w:t>2</w:t>
            </w:r>
          </w:p>
        </w:tc>
        <w:tc>
          <w:tcPr>
            <w:tcW w:w="514" w:type="dxa"/>
            <w:gridSpan w:val="2"/>
          </w:tcPr>
          <w:p w:rsidR="00DD2384" w:rsidRPr="00C23077" w:rsidRDefault="00EB158A" w:rsidP="00ED5AE4">
            <w:pPr>
              <w:pStyle w:val="TableParagraph"/>
              <w:spacing w:before="119" w:line="264" w:lineRule="exact"/>
              <w:ind w:left="-787" w:firstLine="709"/>
              <w:jc w:val="center"/>
            </w:pPr>
            <w:r w:rsidRPr="00C23077">
              <w:t>2</w:t>
            </w:r>
          </w:p>
        </w:tc>
        <w:tc>
          <w:tcPr>
            <w:tcW w:w="594" w:type="dxa"/>
            <w:gridSpan w:val="2"/>
          </w:tcPr>
          <w:p w:rsidR="00DD2384" w:rsidRPr="00C23077" w:rsidRDefault="00EB158A" w:rsidP="00FF1BAD">
            <w:pPr>
              <w:pStyle w:val="TableParagraph"/>
              <w:spacing w:before="119" w:line="264" w:lineRule="exact"/>
              <w:ind w:left="-787" w:right="329" w:firstLine="675"/>
              <w:jc w:val="center"/>
            </w:pPr>
            <w:r w:rsidRPr="00C23077">
              <w:t>3</w:t>
            </w:r>
          </w:p>
        </w:tc>
        <w:tc>
          <w:tcPr>
            <w:tcW w:w="974" w:type="dxa"/>
          </w:tcPr>
          <w:p w:rsidR="00DD2384" w:rsidRPr="00C23077" w:rsidRDefault="00EB158A" w:rsidP="00FF1BAD">
            <w:pPr>
              <w:pStyle w:val="TableParagraph"/>
              <w:tabs>
                <w:tab w:val="left" w:pos="94"/>
              </w:tabs>
              <w:spacing w:before="119" w:line="264" w:lineRule="exact"/>
              <w:ind w:right="329"/>
              <w:jc w:val="center"/>
            </w:pPr>
            <w:r w:rsidRPr="00C23077">
              <w:t>11</w:t>
            </w:r>
          </w:p>
        </w:tc>
      </w:tr>
      <w:tr w:rsidR="00C23077" w:rsidRPr="00C23077" w:rsidTr="00C23077">
        <w:trPr>
          <w:trHeight w:val="299"/>
        </w:trPr>
        <w:tc>
          <w:tcPr>
            <w:tcW w:w="2268" w:type="dxa"/>
            <w:vMerge/>
            <w:tcBorders>
              <w:top w:val="nil"/>
            </w:tcBorders>
          </w:tcPr>
          <w:p w:rsidR="00DD2384" w:rsidRPr="00C23077" w:rsidRDefault="00DD2384" w:rsidP="00ED5AE4">
            <w:pPr>
              <w:ind w:right="144" w:firstLine="30"/>
            </w:pPr>
          </w:p>
        </w:tc>
        <w:tc>
          <w:tcPr>
            <w:tcW w:w="2837" w:type="dxa"/>
          </w:tcPr>
          <w:p w:rsidR="00DD2384" w:rsidRPr="00C23077" w:rsidRDefault="00EB158A" w:rsidP="00ED5AE4">
            <w:pPr>
              <w:pStyle w:val="TableParagraph"/>
              <w:spacing w:line="280" w:lineRule="exact"/>
              <w:ind w:left="58" w:right="180"/>
            </w:pPr>
            <w:r w:rsidRPr="00C23077">
              <w:t>Обществознание</w:t>
            </w:r>
          </w:p>
        </w:tc>
        <w:tc>
          <w:tcPr>
            <w:tcW w:w="616" w:type="dxa"/>
            <w:gridSpan w:val="2"/>
          </w:tcPr>
          <w:p w:rsidR="00DD2384" w:rsidRPr="00C23077" w:rsidRDefault="00DD2384" w:rsidP="00ED5AE4">
            <w:pPr>
              <w:pStyle w:val="TableParagraph"/>
              <w:ind w:left="-787" w:firstLine="709"/>
              <w:jc w:val="center"/>
            </w:pPr>
          </w:p>
        </w:tc>
        <w:tc>
          <w:tcPr>
            <w:tcW w:w="739" w:type="dxa"/>
            <w:gridSpan w:val="2"/>
          </w:tcPr>
          <w:p w:rsidR="00DD2384" w:rsidRPr="00C23077" w:rsidRDefault="00EB158A" w:rsidP="00ED5AE4">
            <w:pPr>
              <w:pStyle w:val="TableParagraph"/>
              <w:spacing w:line="264" w:lineRule="exact"/>
              <w:ind w:left="-787" w:firstLine="709"/>
              <w:jc w:val="center"/>
            </w:pPr>
            <w:r w:rsidRPr="00C23077">
              <w:t>1</w:t>
            </w:r>
          </w:p>
        </w:tc>
        <w:tc>
          <w:tcPr>
            <w:tcW w:w="681" w:type="dxa"/>
            <w:gridSpan w:val="2"/>
          </w:tcPr>
          <w:p w:rsidR="00DD2384" w:rsidRPr="00C23077" w:rsidRDefault="00EB158A" w:rsidP="00ED5AE4">
            <w:pPr>
              <w:pStyle w:val="TableParagraph"/>
              <w:spacing w:before="15" w:line="264" w:lineRule="exact"/>
              <w:ind w:left="-787" w:firstLine="709"/>
              <w:jc w:val="center"/>
            </w:pPr>
            <w:r w:rsidRPr="00C23077">
              <w:t>1</w:t>
            </w:r>
          </w:p>
        </w:tc>
        <w:tc>
          <w:tcPr>
            <w:tcW w:w="514" w:type="dxa"/>
            <w:gridSpan w:val="2"/>
          </w:tcPr>
          <w:p w:rsidR="00DD2384" w:rsidRPr="00C23077" w:rsidRDefault="00EB158A" w:rsidP="00ED5AE4">
            <w:pPr>
              <w:pStyle w:val="TableParagraph"/>
              <w:spacing w:before="15" w:line="264" w:lineRule="exact"/>
              <w:ind w:left="-787" w:firstLine="709"/>
              <w:jc w:val="center"/>
            </w:pPr>
            <w:r w:rsidRPr="00C23077">
              <w:t>1</w:t>
            </w:r>
          </w:p>
        </w:tc>
        <w:tc>
          <w:tcPr>
            <w:tcW w:w="594" w:type="dxa"/>
            <w:gridSpan w:val="2"/>
          </w:tcPr>
          <w:p w:rsidR="00DD2384" w:rsidRPr="00C23077" w:rsidRDefault="00EB158A" w:rsidP="00FF1BAD">
            <w:pPr>
              <w:pStyle w:val="TableParagraph"/>
              <w:spacing w:before="15" w:line="264" w:lineRule="exact"/>
              <w:ind w:left="-787" w:firstLine="675"/>
              <w:jc w:val="center"/>
            </w:pPr>
            <w:r w:rsidRPr="00C23077">
              <w:t>1</w:t>
            </w:r>
          </w:p>
        </w:tc>
        <w:tc>
          <w:tcPr>
            <w:tcW w:w="974" w:type="dxa"/>
          </w:tcPr>
          <w:p w:rsidR="00DD2384" w:rsidRPr="00C23077" w:rsidRDefault="00EB158A" w:rsidP="00FF1BAD">
            <w:pPr>
              <w:pStyle w:val="TableParagraph"/>
              <w:spacing w:before="15" w:line="264" w:lineRule="exact"/>
              <w:jc w:val="center"/>
            </w:pPr>
            <w:r w:rsidRPr="00C23077">
              <w:t>4</w:t>
            </w:r>
          </w:p>
        </w:tc>
      </w:tr>
      <w:tr w:rsidR="00C23077" w:rsidRPr="00C23077" w:rsidTr="00C23077">
        <w:trPr>
          <w:trHeight w:val="318"/>
        </w:trPr>
        <w:tc>
          <w:tcPr>
            <w:tcW w:w="2268" w:type="dxa"/>
            <w:vMerge/>
            <w:tcBorders>
              <w:top w:val="nil"/>
            </w:tcBorders>
          </w:tcPr>
          <w:p w:rsidR="00DD2384" w:rsidRPr="00C23077" w:rsidRDefault="00DD2384" w:rsidP="00ED5AE4">
            <w:pPr>
              <w:ind w:right="144" w:firstLine="30"/>
            </w:pPr>
          </w:p>
        </w:tc>
        <w:tc>
          <w:tcPr>
            <w:tcW w:w="2837" w:type="dxa"/>
          </w:tcPr>
          <w:p w:rsidR="00DD2384" w:rsidRPr="00C23077" w:rsidRDefault="00EB158A" w:rsidP="00ED5AE4">
            <w:pPr>
              <w:pStyle w:val="TableParagraph"/>
              <w:spacing w:line="291" w:lineRule="exact"/>
              <w:ind w:left="58" w:right="180"/>
            </w:pPr>
            <w:r w:rsidRPr="00C23077">
              <w:t>География</w:t>
            </w:r>
          </w:p>
        </w:tc>
        <w:tc>
          <w:tcPr>
            <w:tcW w:w="616" w:type="dxa"/>
            <w:gridSpan w:val="2"/>
          </w:tcPr>
          <w:p w:rsidR="00DD2384" w:rsidRPr="00C23077" w:rsidRDefault="00EB158A" w:rsidP="00ED5AE4">
            <w:pPr>
              <w:pStyle w:val="TableParagraph"/>
              <w:spacing w:line="264" w:lineRule="exact"/>
              <w:ind w:left="-787" w:firstLine="709"/>
              <w:jc w:val="center"/>
            </w:pPr>
            <w:r w:rsidRPr="00C23077">
              <w:t>1</w:t>
            </w:r>
          </w:p>
        </w:tc>
        <w:tc>
          <w:tcPr>
            <w:tcW w:w="739" w:type="dxa"/>
            <w:gridSpan w:val="2"/>
          </w:tcPr>
          <w:p w:rsidR="00DD2384" w:rsidRPr="00C23077" w:rsidRDefault="00EB158A" w:rsidP="00ED5AE4">
            <w:pPr>
              <w:pStyle w:val="TableParagraph"/>
              <w:spacing w:line="264" w:lineRule="exact"/>
              <w:ind w:left="-787" w:firstLine="709"/>
              <w:jc w:val="center"/>
            </w:pPr>
            <w:r w:rsidRPr="00C23077">
              <w:t>1</w:t>
            </w:r>
          </w:p>
        </w:tc>
        <w:tc>
          <w:tcPr>
            <w:tcW w:w="681" w:type="dxa"/>
            <w:gridSpan w:val="2"/>
          </w:tcPr>
          <w:p w:rsidR="00DD2384" w:rsidRPr="00C23077" w:rsidRDefault="00EB158A" w:rsidP="00ED5AE4">
            <w:pPr>
              <w:pStyle w:val="TableParagraph"/>
              <w:spacing w:before="35" w:line="264" w:lineRule="exact"/>
              <w:ind w:left="-787" w:firstLine="709"/>
              <w:jc w:val="center"/>
            </w:pPr>
            <w:r w:rsidRPr="00C23077">
              <w:t>2</w:t>
            </w:r>
          </w:p>
        </w:tc>
        <w:tc>
          <w:tcPr>
            <w:tcW w:w="514" w:type="dxa"/>
            <w:gridSpan w:val="2"/>
          </w:tcPr>
          <w:p w:rsidR="00DD2384" w:rsidRPr="00C23077" w:rsidRDefault="00EB158A" w:rsidP="00ED5AE4">
            <w:pPr>
              <w:pStyle w:val="TableParagraph"/>
              <w:spacing w:before="35" w:line="264" w:lineRule="exact"/>
              <w:ind w:left="-787" w:firstLine="709"/>
              <w:jc w:val="center"/>
            </w:pPr>
            <w:r w:rsidRPr="00C23077">
              <w:t>2</w:t>
            </w:r>
          </w:p>
        </w:tc>
        <w:tc>
          <w:tcPr>
            <w:tcW w:w="594" w:type="dxa"/>
            <w:gridSpan w:val="2"/>
          </w:tcPr>
          <w:p w:rsidR="00DD2384" w:rsidRPr="00C23077" w:rsidRDefault="00EB158A" w:rsidP="00FF1BAD">
            <w:pPr>
              <w:pStyle w:val="TableParagraph"/>
              <w:spacing w:before="35" w:line="264" w:lineRule="exact"/>
              <w:ind w:left="-787" w:firstLine="675"/>
              <w:jc w:val="center"/>
            </w:pPr>
            <w:r w:rsidRPr="00C23077">
              <w:t>2</w:t>
            </w:r>
          </w:p>
        </w:tc>
        <w:tc>
          <w:tcPr>
            <w:tcW w:w="974" w:type="dxa"/>
          </w:tcPr>
          <w:p w:rsidR="00DD2384" w:rsidRPr="00C23077" w:rsidRDefault="00EB158A" w:rsidP="00FF1BAD">
            <w:pPr>
              <w:pStyle w:val="TableParagraph"/>
              <w:spacing w:before="35" w:line="264" w:lineRule="exact"/>
              <w:jc w:val="center"/>
            </w:pPr>
            <w:r w:rsidRPr="00C23077">
              <w:t>8</w:t>
            </w:r>
          </w:p>
        </w:tc>
      </w:tr>
      <w:tr w:rsidR="00C23077" w:rsidRPr="00C23077" w:rsidTr="00C23077">
        <w:trPr>
          <w:trHeight w:val="297"/>
        </w:trPr>
        <w:tc>
          <w:tcPr>
            <w:tcW w:w="2268" w:type="dxa"/>
            <w:vMerge w:val="restart"/>
          </w:tcPr>
          <w:p w:rsidR="00DD2384" w:rsidRPr="00C23077" w:rsidRDefault="00EB158A" w:rsidP="00ED5AE4">
            <w:pPr>
              <w:pStyle w:val="TableParagraph"/>
              <w:ind w:right="144" w:firstLine="30"/>
              <w:jc w:val="both"/>
            </w:pPr>
            <w:r w:rsidRPr="00C23077">
              <w:t>Естественно- научные предметы</w:t>
            </w:r>
          </w:p>
        </w:tc>
        <w:tc>
          <w:tcPr>
            <w:tcW w:w="2837" w:type="dxa"/>
          </w:tcPr>
          <w:p w:rsidR="00DD2384" w:rsidRPr="00C23077" w:rsidRDefault="00EB158A" w:rsidP="00ED5AE4">
            <w:pPr>
              <w:pStyle w:val="TableParagraph"/>
              <w:spacing w:line="277" w:lineRule="exact"/>
              <w:ind w:left="58" w:right="180"/>
            </w:pPr>
            <w:r w:rsidRPr="00C23077">
              <w:t>Физика</w:t>
            </w:r>
          </w:p>
        </w:tc>
        <w:tc>
          <w:tcPr>
            <w:tcW w:w="616" w:type="dxa"/>
            <w:gridSpan w:val="2"/>
          </w:tcPr>
          <w:p w:rsidR="00DD2384" w:rsidRPr="00C23077" w:rsidRDefault="00DD2384" w:rsidP="00ED5AE4">
            <w:pPr>
              <w:pStyle w:val="TableParagraph"/>
              <w:ind w:left="-787" w:firstLine="709"/>
              <w:jc w:val="center"/>
            </w:pPr>
          </w:p>
        </w:tc>
        <w:tc>
          <w:tcPr>
            <w:tcW w:w="739" w:type="dxa"/>
            <w:gridSpan w:val="2"/>
          </w:tcPr>
          <w:p w:rsidR="00DD2384" w:rsidRPr="00C23077" w:rsidRDefault="00DD2384" w:rsidP="00ED5AE4">
            <w:pPr>
              <w:pStyle w:val="TableParagraph"/>
              <w:ind w:left="-787" w:firstLine="709"/>
              <w:jc w:val="center"/>
            </w:pPr>
          </w:p>
        </w:tc>
        <w:tc>
          <w:tcPr>
            <w:tcW w:w="681" w:type="dxa"/>
            <w:gridSpan w:val="2"/>
          </w:tcPr>
          <w:p w:rsidR="00DD2384" w:rsidRPr="00C23077" w:rsidRDefault="00EB158A" w:rsidP="00ED5AE4">
            <w:pPr>
              <w:pStyle w:val="TableParagraph"/>
              <w:spacing w:before="13" w:line="264" w:lineRule="exact"/>
              <w:ind w:left="-787" w:firstLine="709"/>
              <w:jc w:val="center"/>
            </w:pPr>
            <w:r w:rsidRPr="00C23077">
              <w:t>2</w:t>
            </w:r>
          </w:p>
        </w:tc>
        <w:tc>
          <w:tcPr>
            <w:tcW w:w="514" w:type="dxa"/>
            <w:gridSpan w:val="2"/>
          </w:tcPr>
          <w:p w:rsidR="00DD2384" w:rsidRPr="00C23077" w:rsidRDefault="00EB158A" w:rsidP="00ED5AE4">
            <w:pPr>
              <w:pStyle w:val="TableParagraph"/>
              <w:spacing w:before="13" w:line="264" w:lineRule="exact"/>
              <w:ind w:left="-787" w:firstLine="709"/>
              <w:jc w:val="center"/>
            </w:pPr>
            <w:r w:rsidRPr="00C23077">
              <w:t>2</w:t>
            </w:r>
          </w:p>
        </w:tc>
        <w:tc>
          <w:tcPr>
            <w:tcW w:w="594" w:type="dxa"/>
            <w:gridSpan w:val="2"/>
          </w:tcPr>
          <w:p w:rsidR="00DD2384" w:rsidRPr="00C23077" w:rsidRDefault="00EB158A" w:rsidP="00FF1BAD">
            <w:pPr>
              <w:pStyle w:val="TableParagraph"/>
              <w:spacing w:before="13" w:line="264" w:lineRule="exact"/>
              <w:ind w:left="-787" w:firstLine="675"/>
              <w:jc w:val="center"/>
            </w:pPr>
            <w:r w:rsidRPr="00C23077">
              <w:t>3</w:t>
            </w:r>
          </w:p>
        </w:tc>
        <w:tc>
          <w:tcPr>
            <w:tcW w:w="974" w:type="dxa"/>
          </w:tcPr>
          <w:p w:rsidR="00DD2384" w:rsidRPr="00C23077" w:rsidRDefault="00EB158A" w:rsidP="00FF1BAD">
            <w:pPr>
              <w:pStyle w:val="TableParagraph"/>
              <w:spacing w:before="13" w:line="264" w:lineRule="exact"/>
              <w:jc w:val="center"/>
            </w:pPr>
            <w:r w:rsidRPr="00C23077">
              <w:t>7</w:t>
            </w:r>
          </w:p>
        </w:tc>
      </w:tr>
      <w:tr w:rsidR="00C23077" w:rsidRPr="00C23077" w:rsidTr="00C23077">
        <w:trPr>
          <w:trHeight w:val="299"/>
        </w:trPr>
        <w:tc>
          <w:tcPr>
            <w:tcW w:w="2268" w:type="dxa"/>
            <w:vMerge/>
            <w:tcBorders>
              <w:top w:val="nil"/>
            </w:tcBorders>
          </w:tcPr>
          <w:p w:rsidR="00DD2384" w:rsidRPr="00C23077" w:rsidRDefault="00DD2384" w:rsidP="00ED5AE4">
            <w:pPr>
              <w:ind w:firstLine="709"/>
            </w:pPr>
          </w:p>
        </w:tc>
        <w:tc>
          <w:tcPr>
            <w:tcW w:w="2837" w:type="dxa"/>
          </w:tcPr>
          <w:p w:rsidR="00DD2384" w:rsidRPr="00C23077" w:rsidRDefault="00EB158A" w:rsidP="00ED5AE4">
            <w:pPr>
              <w:pStyle w:val="TableParagraph"/>
              <w:spacing w:line="280" w:lineRule="exact"/>
              <w:ind w:left="58" w:right="180"/>
            </w:pPr>
            <w:r w:rsidRPr="00C23077">
              <w:t>Химия</w:t>
            </w:r>
          </w:p>
        </w:tc>
        <w:tc>
          <w:tcPr>
            <w:tcW w:w="616" w:type="dxa"/>
            <w:gridSpan w:val="2"/>
          </w:tcPr>
          <w:p w:rsidR="00DD2384" w:rsidRPr="00C23077" w:rsidRDefault="00DD2384" w:rsidP="00ED5AE4">
            <w:pPr>
              <w:pStyle w:val="TableParagraph"/>
              <w:ind w:left="-787" w:firstLine="709"/>
              <w:jc w:val="center"/>
            </w:pPr>
          </w:p>
        </w:tc>
        <w:tc>
          <w:tcPr>
            <w:tcW w:w="739" w:type="dxa"/>
            <w:gridSpan w:val="2"/>
          </w:tcPr>
          <w:p w:rsidR="00DD2384" w:rsidRPr="00C23077" w:rsidRDefault="00DD2384" w:rsidP="00ED5AE4">
            <w:pPr>
              <w:pStyle w:val="TableParagraph"/>
              <w:ind w:left="-787" w:firstLine="709"/>
              <w:jc w:val="center"/>
            </w:pPr>
          </w:p>
        </w:tc>
        <w:tc>
          <w:tcPr>
            <w:tcW w:w="681" w:type="dxa"/>
            <w:gridSpan w:val="2"/>
          </w:tcPr>
          <w:p w:rsidR="00DD2384" w:rsidRPr="00C23077" w:rsidRDefault="00DD2384" w:rsidP="00ED5AE4">
            <w:pPr>
              <w:pStyle w:val="TableParagraph"/>
              <w:ind w:left="-787" w:firstLine="709"/>
              <w:jc w:val="center"/>
            </w:pPr>
          </w:p>
        </w:tc>
        <w:tc>
          <w:tcPr>
            <w:tcW w:w="514" w:type="dxa"/>
            <w:gridSpan w:val="2"/>
          </w:tcPr>
          <w:p w:rsidR="00DD2384" w:rsidRPr="00C23077" w:rsidRDefault="00EB158A" w:rsidP="00ED5AE4">
            <w:pPr>
              <w:pStyle w:val="TableParagraph"/>
              <w:spacing w:before="15" w:line="264" w:lineRule="exact"/>
              <w:ind w:left="-787" w:firstLine="709"/>
              <w:jc w:val="center"/>
            </w:pPr>
            <w:r w:rsidRPr="00C23077">
              <w:t>2</w:t>
            </w:r>
          </w:p>
        </w:tc>
        <w:tc>
          <w:tcPr>
            <w:tcW w:w="594" w:type="dxa"/>
            <w:gridSpan w:val="2"/>
          </w:tcPr>
          <w:p w:rsidR="00DD2384" w:rsidRPr="00C23077" w:rsidRDefault="00EB158A" w:rsidP="00FF1BAD">
            <w:pPr>
              <w:pStyle w:val="TableParagraph"/>
              <w:spacing w:before="15" w:line="264" w:lineRule="exact"/>
              <w:ind w:left="-787" w:firstLine="675"/>
              <w:jc w:val="center"/>
            </w:pPr>
            <w:r w:rsidRPr="00C23077">
              <w:t>2</w:t>
            </w:r>
          </w:p>
        </w:tc>
        <w:tc>
          <w:tcPr>
            <w:tcW w:w="974" w:type="dxa"/>
          </w:tcPr>
          <w:p w:rsidR="00DD2384" w:rsidRPr="00C23077" w:rsidRDefault="00EB158A" w:rsidP="00FF1BAD">
            <w:pPr>
              <w:pStyle w:val="TableParagraph"/>
              <w:spacing w:before="15" w:line="264" w:lineRule="exact"/>
              <w:jc w:val="center"/>
            </w:pPr>
            <w:r w:rsidRPr="00C23077">
              <w:t>4</w:t>
            </w:r>
          </w:p>
        </w:tc>
      </w:tr>
      <w:tr w:rsidR="00C23077" w:rsidRPr="00C23077" w:rsidTr="00C23077">
        <w:trPr>
          <w:trHeight w:val="299"/>
        </w:trPr>
        <w:tc>
          <w:tcPr>
            <w:tcW w:w="2268" w:type="dxa"/>
            <w:vMerge/>
            <w:tcBorders>
              <w:top w:val="nil"/>
            </w:tcBorders>
          </w:tcPr>
          <w:p w:rsidR="00DD2384" w:rsidRPr="00C23077" w:rsidRDefault="00DD2384" w:rsidP="00ED5AE4"/>
        </w:tc>
        <w:tc>
          <w:tcPr>
            <w:tcW w:w="2837" w:type="dxa"/>
          </w:tcPr>
          <w:p w:rsidR="00DD2384" w:rsidRPr="00C23077" w:rsidRDefault="00EB158A" w:rsidP="00ED5AE4">
            <w:pPr>
              <w:pStyle w:val="TableParagraph"/>
              <w:spacing w:line="280" w:lineRule="exact"/>
              <w:ind w:left="58"/>
            </w:pPr>
            <w:r w:rsidRPr="00C23077">
              <w:t>Биология</w:t>
            </w:r>
          </w:p>
        </w:tc>
        <w:tc>
          <w:tcPr>
            <w:tcW w:w="616" w:type="dxa"/>
            <w:gridSpan w:val="2"/>
          </w:tcPr>
          <w:p w:rsidR="00DD2384" w:rsidRPr="00C23077" w:rsidRDefault="00EB158A" w:rsidP="00ED5AE4">
            <w:pPr>
              <w:pStyle w:val="TableParagraph"/>
              <w:spacing w:line="264" w:lineRule="exact"/>
              <w:ind w:left="-787"/>
              <w:jc w:val="center"/>
            </w:pPr>
            <w:r w:rsidRPr="00C23077">
              <w:t>1</w:t>
            </w:r>
          </w:p>
        </w:tc>
        <w:tc>
          <w:tcPr>
            <w:tcW w:w="739" w:type="dxa"/>
            <w:gridSpan w:val="2"/>
          </w:tcPr>
          <w:p w:rsidR="00DD2384" w:rsidRPr="00C23077" w:rsidRDefault="00EB158A" w:rsidP="00ED5AE4">
            <w:pPr>
              <w:pStyle w:val="TableParagraph"/>
              <w:spacing w:line="264" w:lineRule="exact"/>
              <w:ind w:left="-787"/>
              <w:jc w:val="center"/>
            </w:pPr>
            <w:r w:rsidRPr="00C23077">
              <w:t>1</w:t>
            </w:r>
          </w:p>
        </w:tc>
        <w:tc>
          <w:tcPr>
            <w:tcW w:w="681" w:type="dxa"/>
            <w:gridSpan w:val="2"/>
          </w:tcPr>
          <w:p w:rsidR="00DD2384" w:rsidRPr="00C23077" w:rsidRDefault="00EB158A" w:rsidP="00ED5AE4">
            <w:pPr>
              <w:pStyle w:val="TableParagraph"/>
              <w:spacing w:before="15" w:line="264" w:lineRule="exact"/>
              <w:ind w:left="-787"/>
              <w:jc w:val="center"/>
            </w:pPr>
            <w:r w:rsidRPr="00C23077">
              <w:t>1</w:t>
            </w:r>
          </w:p>
        </w:tc>
        <w:tc>
          <w:tcPr>
            <w:tcW w:w="514" w:type="dxa"/>
            <w:gridSpan w:val="2"/>
          </w:tcPr>
          <w:p w:rsidR="00DD2384" w:rsidRPr="00C23077" w:rsidRDefault="00EB158A" w:rsidP="00ED5AE4">
            <w:pPr>
              <w:pStyle w:val="TableParagraph"/>
              <w:spacing w:before="15" w:line="264" w:lineRule="exact"/>
              <w:ind w:left="-787"/>
              <w:jc w:val="center"/>
            </w:pPr>
            <w:r w:rsidRPr="00C23077">
              <w:t>2</w:t>
            </w:r>
          </w:p>
        </w:tc>
        <w:tc>
          <w:tcPr>
            <w:tcW w:w="594" w:type="dxa"/>
            <w:gridSpan w:val="2"/>
          </w:tcPr>
          <w:p w:rsidR="00DD2384" w:rsidRPr="00C23077" w:rsidRDefault="00EB158A" w:rsidP="00FF1BAD">
            <w:pPr>
              <w:pStyle w:val="TableParagraph"/>
              <w:spacing w:before="15" w:line="264" w:lineRule="exact"/>
              <w:ind w:left="-787" w:firstLine="675"/>
              <w:jc w:val="center"/>
            </w:pPr>
            <w:r w:rsidRPr="00C23077">
              <w:t>2</w:t>
            </w:r>
          </w:p>
        </w:tc>
        <w:tc>
          <w:tcPr>
            <w:tcW w:w="974" w:type="dxa"/>
          </w:tcPr>
          <w:p w:rsidR="00DD2384" w:rsidRPr="00C23077" w:rsidRDefault="00EB158A" w:rsidP="00FF1BAD">
            <w:pPr>
              <w:pStyle w:val="TableParagraph"/>
              <w:spacing w:before="15" w:line="264" w:lineRule="exact"/>
              <w:jc w:val="center"/>
            </w:pPr>
            <w:r w:rsidRPr="00C23077">
              <w:t>7</w:t>
            </w:r>
          </w:p>
        </w:tc>
      </w:tr>
      <w:tr w:rsidR="00FF1BAD" w:rsidRPr="00C23077" w:rsidTr="00C23077">
        <w:trPr>
          <w:trHeight w:val="299"/>
        </w:trPr>
        <w:tc>
          <w:tcPr>
            <w:tcW w:w="2268" w:type="dxa"/>
            <w:vMerge w:val="restart"/>
          </w:tcPr>
          <w:p w:rsidR="00DD2384" w:rsidRPr="00C23077" w:rsidRDefault="00EB158A">
            <w:pPr>
              <w:pStyle w:val="TableParagraph"/>
              <w:spacing w:line="291" w:lineRule="exact"/>
              <w:ind w:left="136"/>
            </w:pPr>
            <w:r w:rsidRPr="00C23077">
              <w:t>Искусство</w:t>
            </w:r>
          </w:p>
        </w:tc>
        <w:tc>
          <w:tcPr>
            <w:tcW w:w="2837" w:type="dxa"/>
          </w:tcPr>
          <w:p w:rsidR="00DD2384" w:rsidRPr="00C23077" w:rsidRDefault="00EB158A">
            <w:pPr>
              <w:pStyle w:val="TableParagraph"/>
              <w:spacing w:line="280" w:lineRule="exact"/>
              <w:ind w:left="152"/>
            </w:pPr>
            <w:r w:rsidRPr="00C23077">
              <w:t>Музыка</w:t>
            </w:r>
          </w:p>
        </w:tc>
        <w:tc>
          <w:tcPr>
            <w:tcW w:w="616" w:type="dxa"/>
            <w:gridSpan w:val="2"/>
          </w:tcPr>
          <w:p w:rsidR="00DD2384" w:rsidRPr="00C23077" w:rsidRDefault="00EB158A">
            <w:pPr>
              <w:pStyle w:val="TableParagraph"/>
              <w:spacing w:before="15" w:line="264" w:lineRule="exact"/>
              <w:ind w:left="231"/>
            </w:pPr>
            <w:r w:rsidRPr="00C23077">
              <w:t>1</w:t>
            </w:r>
          </w:p>
        </w:tc>
        <w:tc>
          <w:tcPr>
            <w:tcW w:w="739" w:type="dxa"/>
            <w:gridSpan w:val="2"/>
          </w:tcPr>
          <w:p w:rsidR="00DD2384" w:rsidRPr="00C23077" w:rsidRDefault="00EB158A">
            <w:pPr>
              <w:pStyle w:val="TableParagraph"/>
              <w:spacing w:before="15" w:line="264" w:lineRule="exact"/>
              <w:ind w:left="27"/>
              <w:jc w:val="center"/>
            </w:pPr>
            <w:r w:rsidRPr="00C23077">
              <w:t>1</w:t>
            </w:r>
          </w:p>
        </w:tc>
        <w:tc>
          <w:tcPr>
            <w:tcW w:w="681" w:type="dxa"/>
            <w:gridSpan w:val="2"/>
          </w:tcPr>
          <w:p w:rsidR="00DD2384" w:rsidRPr="00C23077" w:rsidRDefault="00EB158A">
            <w:pPr>
              <w:pStyle w:val="TableParagraph"/>
              <w:spacing w:before="15" w:line="264" w:lineRule="exact"/>
              <w:ind w:right="1"/>
              <w:jc w:val="center"/>
            </w:pPr>
            <w:r w:rsidRPr="00C23077">
              <w:t>1</w:t>
            </w:r>
          </w:p>
        </w:tc>
        <w:tc>
          <w:tcPr>
            <w:tcW w:w="514" w:type="dxa"/>
            <w:gridSpan w:val="2"/>
          </w:tcPr>
          <w:p w:rsidR="00DD2384" w:rsidRPr="00C23077" w:rsidRDefault="00DD2384">
            <w:pPr>
              <w:pStyle w:val="TableParagraph"/>
            </w:pPr>
          </w:p>
        </w:tc>
        <w:tc>
          <w:tcPr>
            <w:tcW w:w="567" w:type="dxa"/>
          </w:tcPr>
          <w:p w:rsidR="00DD2384" w:rsidRPr="00C23077" w:rsidRDefault="00DD2384" w:rsidP="00FF1BAD">
            <w:pPr>
              <w:pStyle w:val="TableParagraph"/>
              <w:ind w:firstLine="675"/>
            </w:pPr>
          </w:p>
        </w:tc>
        <w:tc>
          <w:tcPr>
            <w:tcW w:w="1001" w:type="dxa"/>
            <w:gridSpan w:val="2"/>
          </w:tcPr>
          <w:p w:rsidR="00DD2384" w:rsidRPr="00C23077" w:rsidRDefault="00EB158A" w:rsidP="00FF1BAD">
            <w:pPr>
              <w:pStyle w:val="TableParagraph"/>
              <w:spacing w:before="15" w:line="264" w:lineRule="exact"/>
              <w:jc w:val="center"/>
            </w:pPr>
            <w:r w:rsidRPr="00C23077">
              <w:t>4</w:t>
            </w:r>
          </w:p>
        </w:tc>
      </w:tr>
      <w:tr w:rsidR="00FF1BAD" w:rsidRPr="00C23077" w:rsidTr="00C23077">
        <w:trPr>
          <w:trHeight w:val="597"/>
        </w:trPr>
        <w:tc>
          <w:tcPr>
            <w:tcW w:w="2268" w:type="dxa"/>
            <w:vMerge/>
            <w:tcBorders>
              <w:top w:val="nil"/>
            </w:tcBorders>
          </w:tcPr>
          <w:p w:rsidR="00DD2384" w:rsidRPr="00C23077" w:rsidRDefault="00DD2384"/>
        </w:tc>
        <w:tc>
          <w:tcPr>
            <w:tcW w:w="2837" w:type="dxa"/>
          </w:tcPr>
          <w:p w:rsidR="00DD2384" w:rsidRPr="00C23077" w:rsidRDefault="00EB158A">
            <w:pPr>
              <w:pStyle w:val="TableParagraph"/>
              <w:spacing w:line="291" w:lineRule="exact"/>
              <w:ind w:left="152"/>
            </w:pPr>
            <w:r w:rsidRPr="00C23077">
              <w:t>Изобразительное</w:t>
            </w:r>
          </w:p>
          <w:p w:rsidR="00DD2384" w:rsidRPr="00C23077" w:rsidRDefault="00EB158A">
            <w:pPr>
              <w:pStyle w:val="TableParagraph"/>
              <w:spacing w:line="287" w:lineRule="exact"/>
              <w:ind w:left="123"/>
            </w:pPr>
            <w:r w:rsidRPr="00C23077">
              <w:t>искусство</w:t>
            </w:r>
          </w:p>
        </w:tc>
        <w:tc>
          <w:tcPr>
            <w:tcW w:w="616" w:type="dxa"/>
            <w:gridSpan w:val="2"/>
          </w:tcPr>
          <w:p w:rsidR="00DD2384" w:rsidRPr="00C23077" w:rsidRDefault="00DD2384">
            <w:pPr>
              <w:pStyle w:val="TableParagraph"/>
              <w:spacing w:before="3"/>
              <w:rPr>
                <w:b/>
                <w:i/>
              </w:rPr>
            </w:pPr>
          </w:p>
          <w:p w:rsidR="00DD2384" w:rsidRPr="00C23077" w:rsidRDefault="00EB158A">
            <w:pPr>
              <w:pStyle w:val="TableParagraph"/>
              <w:spacing w:line="264" w:lineRule="exact"/>
              <w:ind w:left="231"/>
            </w:pPr>
            <w:r w:rsidRPr="00C23077">
              <w:t>1</w:t>
            </w:r>
          </w:p>
        </w:tc>
        <w:tc>
          <w:tcPr>
            <w:tcW w:w="739" w:type="dxa"/>
            <w:gridSpan w:val="2"/>
          </w:tcPr>
          <w:p w:rsidR="00DD2384" w:rsidRPr="00C23077" w:rsidRDefault="00DD2384">
            <w:pPr>
              <w:pStyle w:val="TableParagraph"/>
              <w:spacing w:before="3"/>
              <w:rPr>
                <w:b/>
                <w:i/>
              </w:rPr>
            </w:pPr>
          </w:p>
          <w:p w:rsidR="00DD2384" w:rsidRPr="00C23077" w:rsidRDefault="00EB158A">
            <w:pPr>
              <w:pStyle w:val="TableParagraph"/>
              <w:spacing w:line="264" w:lineRule="exact"/>
              <w:ind w:left="27"/>
              <w:jc w:val="center"/>
            </w:pPr>
            <w:r w:rsidRPr="00C23077">
              <w:t>1</w:t>
            </w:r>
          </w:p>
        </w:tc>
        <w:tc>
          <w:tcPr>
            <w:tcW w:w="681" w:type="dxa"/>
            <w:gridSpan w:val="2"/>
          </w:tcPr>
          <w:p w:rsidR="00DD2384" w:rsidRPr="00C23077" w:rsidRDefault="00DD2384">
            <w:pPr>
              <w:pStyle w:val="TableParagraph"/>
              <w:spacing w:before="3"/>
              <w:rPr>
                <w:b/>
                <w:i/>
              </w:rPr>
            </w:pPr>
          </w:p>
          <w:p w:rsidR="00DD2384" w:rsidRPr="00C23077" w:rsidRDefault="00EB158A">
            <w:pPr>
              <w:pStyle w:val="TableParagraph"/>
              <w:spacing w:line="264" w:lineRule="exact"/>
              <w:ind w:right="1"/>
              <w:jc w:val="center"/>
            </w:pPr>
            <w:r w:rsidRPr="00C23077">
              <w:t>1</w:t>
            </w:r>
          </w:p>
        </w:tc>
        <w:tc>
          <w:tcPr>
            <w:tcW w:w="514" w:type="dxa"/>
            <w:gridSpan w:val="2"/>
          </w:tcPr>
          <w:p w:rsidR="00DD2384" w:rsidRPr="00C23077" w:rsidRDefault="00DD2384">
            <w:pPr>
              <w:pStyle w:val="TableParagraph"/>
              <w:spacing w:before="3"/>
              <w:rPr>
                <w:b/>
                <w:i/>
              </w:rPr>
            </w:pPr>
          </w:p>
          <w:p w:rsidR="00DD2384" w:rsidRPr="00C23077" w:rsidRDefault="00EB158A">
            <w:pPr>
              <w:pStyle w:val="TableParagraph"/>
              <w:spacing w:line="264" w:lineRule="exact"/>
              <w:ind w:left="18"/>
              <w:jc w:val="center"/>
            </w:pPr>
            <w:r w:rsidRPr="00C23077">
              <w:t>1</w:t>
            </w:r>
          </w:p>
        </w:tc>
        <w:tc>
          <w:tcPr>
            <w:tcW w:w="567" w:type="dxa"/>
          </w:tcPr>
          <w:p w:rsidR="00DD2384" w:rsidRPr="00C23077" w:rsidRDefault="00DD2384" w:rsidP="00FF1BAD">
            <w:pPr>
              <w:pStyle w:val="TableParagraph"/>
              <w:ind w:firstLine="675"/>
            </w:pPr>
          </w:p>
        </w:tc>
        <w:tc>
          <w:tcPr>
            <w:tcW w:w="1001" w:type="dxa"/>
            <w:gridSpan w:val="2"/>
          </w:tcPr>
          <w:p w:rsidR="00DD2384" w:rsidRPr="00C23077" w:rsidRDefault="00DD2384" w:rsidP="00FF1BAD">
            <w:pPr>
              <w:pStyle w:val="TableParagraph"/>
              <w:spacing w:before="3"/>
              <w:ind w:firstLine="675"/>
              <w:jc w:val="center"/>
              <w:rPr>
                <w:b/>
                <w:i/>
              </w:rPr>
            </w:pPr>
          </w:p>
          <w:p w:rsidR="00DD2384" w:rsidRPr="00C23077" w:rsidRDefault="00EB158A" w:rsidP="00FF1BAD">
            <w:pPr>
              <w:pStyle w:val="TableParagraph"/>
              <w:spacing w:line="264" w:lineRule="exact"/>
              <w:jc w:val="center"/>
            </w:pPr>
            <w:r w:rsidRPr="00C23077">
              <w:t>4</w:t>
            </w:r>
          </w:p>
        </w:tc>
      </w:tr>
      <w:tr w:rsidR="00FF1BAD" w:rsidRPr="00C23077" w:rsidTr="00C23077">
        <w:trPr>
          <w:trHeight w:val="299"/>
        </w:trPr>
        <w:tc>
          <w:tcPr>
            <w:tcW w:w="2268" w:type="dxa"/>
          </w:tcPr>
          <w:p w:rsidR="00DD2384" w:rsidRPr="00C23077" w:rsidRDefault="00EB158A">
            <w:pPr>
              <w:pStyle w:val="TableParagraph"/>
              <w:spacing w:line="280" w:lineRule="exact"/>
              <w:ind w:left="136"/>
            </w:pPr>
            <w:r w:rsidRPr="00C23077">
              <w:t>Технология</w:t>
            </w:r>
          </w:p>
        </w:tc>
        <w:tc>
          <w:tcPr>
            <w:tcW w:w="2837" w:type="dxa"/>
          </w:tcPr>
          <w:p w:rsidR="00DD2384" w:rsidRPr="00C23077" w:rsidRDefault="00EB158A">
            <w:pPr>
              <w:pStyle w:val="TableParagraph"/>
              <w:spacing w:line="280" w:lineRule="exact"/>
              <w:ind w:left="152"/>
            </w:pPr>
            <w:r w:rsidRPr="00C23077">
              <w:t>Технология</w:t>
            </w:r>
          </w:p>
        </w:tc>
        <w:tc>
          <w:tcPr>
            <w:tcW w:w="616" w:type="dxa"/>
            <w:gridSpan w:val="2"/>
          </w:tcPr>
          <w:p w:rsidR="00DD2384" w:rsidRPr="00C23077" w:rsidRDefault="00EB158A">
            <w:pPr>
              <w:pStyle w:val="TableParagraph"/>
              <w:spacing w:before="15" w:line="264" w:lineRule="exact"/>
              <w:ind w:left="231"/>
            </w:pPr>
            <w:r w:rsidRPr="00C23077">
              <w:t>2</w:t>
            </w:r>
          </w:p>
        </w:tc>
        <w:tc>
          <w:tcPr>
            <w:tcW w:w="739" w:type="dxa"/>
            <w:gridSpan w:val="2"/>
          </w:tcPr>
          <w:p w:rsidR="00DD2384" w:rsidRPr="00C23077" w:rsidRDefault="00EB158A">
            <w:pPr>
              <w:pStyle w:val="TableParagraph"/>
              <w:spacing w:before="15" w:line="264" w:lineRule="exact"/>
              <w:ind w:left="27"/>
              <w:jc w:val="center"/>
            </w:pPr>
            <w:r w:rsidRPr="00C23077">
              <w:t>2</w:t>
            </w:r>
          </w:p>
        </w:tc>
        <w:tc>
          <w:tcPr>
            <w:tcW w:w="681" w:type="dxa"/>
            <w:gridSpan w:val="2"/>
          </w:tcPr>
          <w:p w:rsidR="00DD2384" w:rsidRPr="00C23077" w:rsidRDefault="00EB158A">
            <w:pPr>
              <w:pStyle w:val="TableParagraph"/>
              <w:spacing w:before="15" w:line="264" w:lineRule="exact"/>
              <w:ind w:right="1"/>
              <w:jc w:val="center"/>
            </w:pPr>
            <w:r w:rsidRPr="00C23077">
              <w:t>2</w:t>
            </w:r>
          </w:p>
        </w:tc>
        <w:tc>
          <w:tcPr>
            <w:tcW w:w="514" w:type="dxa"/>
            <w:gridSpan w:val="2"/>
          </w:tcPr>
          <w:p w:rsidR="00DD2384" w:rsidRPr="00C23077" w:rsidRDefault="00EB158A">
            <w:pPr>
              <w:pStyle w:val="TableParagraph"/>
              <w:spacing w:before="15" w:line="264" w:lineRule="exact"/>
              <w:ind w:left="18"/>
              <w:jc w:val="center"/>
            </w:pPr>
            <w:r w:rsidRPr="00C23077">
              <w:t>1</w:t>
            </w:r>
          </w:p>
        </w:tc>
        <w:tc>
          <w:tcPr>
            <w:tcW w:w="567" w:type="dxa"/>
          </w:tcPr>
          <w:p w:rsidR="00DD2384" w:rsidRPr="00C23077" w:rsidRDefault="00DD2384">
            <w:pPr>
              <w:pStyle w:val="TableParagraph"/>
            </w:pPr>
          </w:p>
        </w:tc>
        <w:tc>
          <w:tcPr>
            <w:tcW w:w="1001" w:type="dxa"/>
            <w:gridSpan w:val="2"/>
          </w:tcPr>
          <w:p w:rsidR="00DD2384" w:rsidRPr="00C23077" w:rsidRDefault="00EB158A">
            <w:pPr>
              <w:pStyle w:val="TableParagraph"/>
              <w:spacing w:before="15" w:line="264" w:lineRule="exact"/>
              <w:ind w:left="46"/>
              <w:jc w:val="center"/>
            </w:pPr>
            <w:r w:rsidRPr="00C23077">
              <w:t>7</w:t>
            </w:r>
          </w:p>
        </w:tc>
      </w:tr>
      <w:tr w:rsidR="00FF1BAD" w:rsidRPr="00C23077" w:rsidTr="00C23077">
        <w:trPr>
          <w:trHeight w:val="414"/>
        </w:trPr>
        <w:tc>
          <w:tcPr>
            <w:tcW w:w="2268" w:type="dxa"/>
            <w:vMerge w:val="restart"/>
          </w:tcPr>
          <w:p w:rsidR="00DD2384" w:rsidRPr="00C23077" w:rsidRDefault="00EB158A">
            <w:pPr>
              <w:pStyle w:val="TableParagraph"/>
              <w:ind w:left="107" w:right="86" w:firstLine="28"/>
              <w:rPr>
                <w:lang w:val="ru-RU"/>
              </w:rPr>
            </w:pPr>
            <w:r w:rsidRPr="00C23077">
              <w:rPr>
                <w:lang w:val="ru-RU"/>
              </w:rPr>
              <w:t xml:space="preserve">Физическая </w:t>
            </w:r>
            <w:r w:rsidRPr="00C23077">
              <w:rPr>
                <w:lang w:val="ru-RU"/>
              </w:rPr>
              <w:lastRenderedPageBreak/>
              <w:t>культура и Основы безопасности</w:t>
            </w:r>
          </w:p>
          <w:p w:rsidR="00DD2384" w:rsidRPr="00C23077" w:rsidRDefault="00EB158A">
            <w:pPr>
              <w:pStyle w:val="TableParagraph"/>
              <w:spacing w:line="286" w:lineRule="exact"/>
              <w:ind w:left="107"/>
              <w:rPr>
                <w:lang w:val="ru-RU"/>
              </w:rPr>
            </w:pPr>
            <w:r w:rsidRPr="00C23077">
              <w:rPr>
                <w:lang w:val="ru-RU"/>
              </w:rPr>
              <w:t>жизнедеятельности</w:t>
            </w:r>
          </w:p>
        </w:tc>
        <w:tc>
          <w:tcPr>
            <w:tcW w:w="2837" w:type="dxa"/>
          </w:tcPr>
          <w:p w:rsidR="00DD2384" w:rsidRPr="00C23077" w:rsidRDefault="00EB158A">
            <w:pPr>
              <w:pStyle w:val="TableParagraph"/>
              <w:spacing w:line="294" w:lineRule="exact"/>
              <w:ind w:left="152"/>
            </w:pPr>
            <w:r w:rsidRPr="00C23077">
              <w:lastRenderedPageBreak/>
              <w:t>ОБЖ</w:t>
            </w:r>
          </w:p>
        </w:tc>
        <w:tc>
          <w:tcPr>
            <w:tcW w:w="616" w:type="dxa"/>
            <w:gridSpan w:val="2"/>
          </w:tcPr>
          <w:p w:rsidR="00DD2384" w:rsidRPr="00C23077" w:rsidRDefault="00DD2384">
            <w:pPr>
              <w:pStyle w:val="TableParagraph"/>
            </w:pPr>
          </w:p>
        </w:tc>
        <w:tc>
          <w:tcPr>
            <w:tcW w:w="739" w:type="dxa"/>
            <w:gridSpan w:val="2"/>
          </w:tcPr>
          <w:p w:rsidR="00DD2384" w:rsidRPr="00C23077" w:rsidRDefault="00DD2384">
            <w:pPr>
              <w:pStyle w:val="TableParagraph"/>
            </w:pPr>
          </w:p>
        </w:tc>
        <w:tc>
          <w:tcPr>
            <w:tcW w:w="681" w:type="dxa"/>
            <w:gridSpan w:val="2"/>
          </w:tcPr>
          <w:p w:rsidR="00DD2384" w:rsidRPr="00C23077" w:rsidRDefault="00DD2384">
            <w:pPr>
              <w:pStyle w:val="TableParagraph"/>
            </w:pPr>
          </w:p>
        </w:tc>
        <w:tc>
          <w:tcPr>
            <w:tcW w:w="514" w:type="dxa"/>
            <w:gridSpan w:val="2"/>
          </w:tcPr>
          <w:p w:rsidR="00DD2384" w:rsidRPr="00C23077" w:rsidRDefault="00EB158A">
            <w:pPr>
              <w:pStyle w:val="TableParagraph"/>
              <w:spacing w:before="131" w:line="264" w:lineRule="exact"/>
              <w:ind w:left="18"/>
              <w:jc w:val="center"/>
            </w:pPr>
            <w:r w:rsidRPr="00C23077">
              <w:t>1</w:t>
            </w:r>
          </w:p>
        </w:tc>
        <w:tc>
          <w:tcPr>
            <w:tcW w:w="567" w:type="dxa"/>
          </w:tcPr>
          <w:p w:rsidR="00DD2384" w:rsidRPr="00C23077" w:rsidRDefault="00EB158A">
            <w:pPr>
              <w:pStyle w:val="TableParagraph"/>
              <w:spacing w:before="131" w:line="264" w:lineRule="exact"/>
              <w:ind w:left="23"/>
              <w:jc w:val="center"/>
            </w:pPr>
            <w:r w:rsidRPr="00C23077">
              <w:t>1</w:t>
            </w:r>
          </w:p>
        </w:tc>
        <w:tc>
          <w:tcPr>
            <w:tcW w:w="1001" w:type="dxa"/>
            <w:gridSpan w:val="2"/>
          </w:tcPr>
          <w:p w:rsidR="00DD2384" w:rsidRPr="00C23077" w:rsidRDefault="00EB158A">
            <w:pPr>
              <w:pStyle w:val="TableParagraph"/>
              <w:spacing w:before="131" w:line="264" w:lineRule="exact"/>
              <w:ind w:left="46"/>
              <w:jc w:val="center"/>
            </w:pPr>
            <w:r w:rsidRPr="00C23077">
              <w:t>2</w:t>
            </w:r>
          </w:p>
        </w:tc>
      </w:tr>
      <w:tr w:rsidR="00FF1BAD" w:rsidRPr="00C23077" w:rsidTr="00C23077">
        <w:trPr>
          <w:trHeight w:val="772"/>
        </w:trPr>
        <w:tc>
          <w:tcPr>
            <w:tcW w:w="2268" w:type="dxa"/>
            <w:vMerge/>
            <w:tcBorders>
              <w:top w:val="nil"/>
            </w:tcBorders>
          </w:tcPr>
          <w:p w:rsidR="00DD2384" w:rsidRPr="00C23077" w:rsidRDefault="00DD2384"/>
        </w:tc>
        <w:tc>
          <w:tcPr>
            <w:tcW w:w="2837" w:type="dxa"/>
          </w:tcPr>
          <w:p w:rsidR="00DD2384" w:rsidRPr="00C23077" w:rsidRDefault="00EB158A">
            <w:pPr>
              <w:pStyle w:val="TableParagraph"/>
              <w:spacing w:line="291" w:lineRule="exact"/>
              <w:ind w:left="152"/>
            </w:pPr>
            <w:r w:rsidRPr="00C23077">
              <w:t>Физическая культура</w:t>
            </w:r>
          </w:p>
        </w:tc>
        <w:tc>
          <w:tcPr>
            <w:tcW w:w="616"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left="231"/>
            </w:pPr>
            <w:r w:rsidRPr="00C23077">
              <w:t>3</w:t>
            </w:r>
          </w:p>
        </w:tc>
        <w:tc>
          <w:tcPr>
            <w:tcW w:w="739"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left="27"/>
              <w:jc w:val="center"/>
            </w:pPr>
            <w:r w:rsidRPr="00C23077">
              <w:t>3</w:t>
            </w:r>
          </w:p>
        </w:tc>
        <w:tc>
          <w:tcPr>
            <w:tcW w:w="681"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right="1"/>
              <w:jc w:val="center"/>
            </w:pPr>
            <w:r w:rsidRPr="00C23077">
              <w:t>3</w:t>
            </w:r>
          </w:p>
        </w:tc>
        <w:tc>
          <w:tcPr>
            <w:tcW w:w="514"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left="18"/>
              <w:jc w:val="center"/>
            </w:pPr>
            <w:r w:rsidRPr="00C23077">
              <w:t>3</w:t>
            </w:r>
          </w:p>
        </w:tc>
        <w:tc>
          <w:tcPr>
            <w:tcW w:w="567" w:type="dxa"/>
          </w:tcPr>
          <w:p w:rsidR="00DD2384" w:rsidRPr="00C23077" w:rsidRDefault="00DD2384">
            <w:pPr>
              <w:pStyle w:val="TableParagraph"/>
              <w:rPr>
                <w:b/>
                <w:i/>
              </w:rPr>
            </w:pPr>
          </w:p>
          <w:p w:rsidR="00DD2384" w:rsidRPr="00C23077" w:rsidRDefault="00EB158A">
            <w:pPr>
              <w:pStyle w:val="TableParagraph"/>
              <w:spacing w:before="189" w:line="264" w:lineRule="exact"/>
              <w:ind w:left="23"/>
              <w:jc w:val="center"/>
            </w:pPr>
            <w:r w:rsidRPr="00C23077">
              <w:t>3</w:t>
            </w:r>
          </w:p>
        </w:tc>
        <w:tc>
          <w:tcPr>
            <w:tcW w:w="1001"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right="376"/>
              <w:jc w:val="right"/>
            </w:pPr>
            <w:r w:rsidRPr="00C23077">
              <w:t>15</w:t>
            </w:r>
          </w:p>
        </w:tc>
      </w:tr>
      <w:tr w:rsidR="00FF1BAD" w:rsidRPr="00C23077" w:rsidTr="00C23077">
        <w:trPr>
          <w:trHeight w:val="299"/>
        </w:trPr>
        <w:tc>
          <w:tcPr>
            <w:tcW w:w="5123" w:type="dxa"/>
            <w:gridSpan w:val="3"/>
          </w:tcPr>
          <w:p w:rsidR="00DD2384" w:rsidRPr="00C23077" w:rsidRDefault="00EB158A">
            <w:pPr>
              <w:pStyle w:val="TableParagraph"/>
              <w:spacing w:line="280" w:lineRule="exact"/>
              <w:ind w:left="136"/>
            </w:pPr>
            <w:r w:rsidRPr="00C23077">
              <w:lastRenderedPageBreak/>
              <w:t>Итого</w:t>
            </w:r>
          </w:p>
        </w:tc>
        <w:tc>
          <w:tcPr>
            <w:tcW w:w="616" w:type="dxa"/>
            <w:gridSpan w:val="2"/>
          </w:tcPr>
          <w:p w:rsidR="00DD2384" w:rsidRPr="00C23077" w:rsidRDefault="00EB158A" w:rsidP="00770AE0">
            <w:pPr>
              <w:pStyle w:val="TableParagraph"/>
              <w:spacing w:before="15" w:line="264" w:lineRule="exact"/>
            </w:pPr>
            <w:r w:rsidRPr="00C23077">
              <w:t>27</w:t>
            </w:r>
          </w:p>
        </w:tc>
        <w:tc>
          <w:tcPr>
            <w:tcW w:w="739" w:type="dxa"/>
            <w:gridSpan w:val="2"/>
          </w:tcPr>
          <w:p w:rsidR="00DD2384" w:rsidRPr="00C23077" w:rsidRDefault="00EB158A" w:rsidP="00770AE0">
            <w:pPr>
              <w:pStyle w:val="TableParagraph"/>
              <w:spacing w:before="15" w:line="264" w:lineRule="exact"/>
            </w:pPr>
            <w:r w:rsidRPr="00C23077">
              <w:t>29</w:t>
            </w:r>
          </w:p>
        </w:tc>
        <w:tc>
          <w:tcPr>
            <w:tcW w:w="681" w:type="dxa"/>
            <w:gridSpan w:val="2"/>
          </w:tcPr>
          <w:p w:rsidR="00DD2384" w:rsidRPr="00C23077" w:rsidRDefault="00EB158A">
            <w:pPr>
              <w:pStyle w:val="TableParagraph"/>
              <w:spacing w:before="15" w:line="264" w:lineRule="exact"/>
              <w:ind w:right="245"/>
              <w:jc w:val="right"/>
            </w:pPr>
            <w:r w:rsidRPr="00C23077">
              <w:t>30</w:t>
            </w:r>
          </w:p>
        </w:tc>
        <w:tc>
          <w:tcPr>
            <w:tcW w:w="496" w:type="dxa"/>
          </w:tcPr>
          <w:p w:rsidR="00DD2384" w:rsidRPr="00C23077" w:rsidRDefault="00EB158A" w:rsidP="00C23077">
            <w:pPr>
              <w:pStyle w:val="TableParagraph"/>
              <w:spacing w:before="15" w:line="264" w:lineRule="exact"/>
            </w:pPr>
            <w:r w:rsidRPr="00C23077">
              <w:t>31</w:t>
            </w:r>
          </w:p>
        </w:tc>
        <w:tc>
          <w:tcPr>
            <w:tcW w:w="567" w:type="dxa"/>
          </w:tcPr>
          <w:p w:rsidR="00DD2384" w:rsidRPr="00C23077" w:rsidRDefault="00EB158A" w:rsidP="00C23077">
            <w:pPr>
              <w:pStyle w:val="TableParagraph"/>
              <w:spacing w:before="15" w:line="264" w:lineRule="exact"/>
              <w:ind w:right="36"/>
            </w:pPr>
            <w:r w:rsidRPr="00C23077">
              <w:t>32</w:t>
            </w:r>
          </w:p>
        </w:tc>
        <w:tc>
          <w:tcPr>
            <w:tcW w:w="1001" w:type="dxa"/>
            <w:gridSpan w:val="2"/>
          </w:tcPr>
          <w:p w:rsidR="00DD2384" w:rsidRPr="00C23077" w:rsidRDefault="00EB158A">
            <w:pPr>
              <w:pStyle w:val="TableParagraph"/>
              <w:spacing w:before="15" w:line="264" w:lineRule="exact"/>
              <w:ind w:right="316"/>
              <w:jc w:val="right"/>
            </w:pPr>
            <w:r w:rsidRPr="00C23077">
              <w:t>150</w:t>
            </w:r>
          </w:p>
        </w:tc>
      </w:tr>
      <w:tr w:rsidR="00FF1BAD" w:rsidRPr="00C23077" w:rsidTr="00C23077">
        <w:trPr>
          <w:trHeight w:val="597"/>
        </w:trPr>
        <w:tc>
          <w:tcPr>
            <w:tcW w:w="5123" w:type="dxa"/>
            <w:gridSpan w:val="3"/>
          </w:tcPr>
          <w:p w:rsidR="00DD2384" w:rsidRPr="00C23077" w:rsidRDefault="00C23077">
            <w:pPr>
              <w:pStyle w:val="TableParagraph"/>
              <w:tabs>
                <w:tab w:val="left" w:pos="1477"/>
                <w:tab w:val="left" w:pos="3559"/>
              </w:tabs>
              <w:spacing w:before="3" w:line="298" w:lineRule="exact"/>
              <w:ind w:left="107" w:right="101" w:firstLine="28"/>
              <w:rPr>
                <w:b/>
                <w:i/>
                <w:lang w:val="ru-RU"/>
              </w:rPr>
            </w:pPr>
            <w:r w:rsidRPr="00C23077">
              <w:rPr>
                <w:b/>
                <w:i/>
                <w:lang w:val="ru-RU"/>
              </w:rPr>
              <w:t>Часть,</w:t>
            </w:r>
            <w:r w:rsidRPr="00C23077">
              <w:rPr>
                <w:b/>
                <w:i/>
                <w:lang w:val="ru-RU"/>
              </w:rPr>
              <w:tab/>
              <w:t xml:space="preserve">формируемая </w:t>
            </w:r>
            <w:r w:rsidR="00EB158A" w:rsidRPr="00C23077">
              <w:rPr>
                <w:b/>
                <w:i/>
                <w:w w:val="95"/>
                <w:lang w:val="ru-RU"/>
              </w:rPr>
              <w:t xml:space="preserve">участниками </w:t>
            </w:r>
            <w:r w:rsidR="00EB158A" w:rsidRPr="00C23077">
              <w:rPr>
                <w:b/>
                <w:i/>
                <w:lang w:val="ru-RU"/>
              </w:rPr>
              <w:t>образовательных</w:t>
            </w:r>
            <w:r w:rsidR="00EB158A" w:rsidRPr="00C23077">
              <w:rPr>
                <w:b/>
                <w:i/>
                <w:spacing w:val="-2"/>
                <w:lang w:val="ru-RU"/>
              </w:rPr>
              <w:t xml:space="preserve"> </w:t>
            </w:r>
            <w:r w:rsidR="00EB158A" w:rsidRPr="00C23077">
              <w:rPr>
                <w:b/>
                <w:i/>
                <w:lang w:val="ru-RU"/>
              </w:rPr>
              <w:t>отношений</w:t>
            </w:r>
          </w:p>
        </w:tc>
        <w:tc>
          <w:tcPr>
            <w:tcW w:w="616" w:type="dxa"/>
            <w:gridSpan w:val="2"/>
          </w:tcPr>
          <w:p w:rsidR="00DD2384" w:rsidRPr="00C23077" w:rsidRDefault="00DD2384">
            <w:pPr>
              <w:pStyle w:val="TableParagraph"/>
              <w:spacing w:before="2"/>
              <w:rPr>
                <w:b/>
                <w:i/>
                <w:lang w:val="ru-RU"/>
              </w:rPr>
            </w:pPr>
          </w:p>
          <w:p w:rsidR="00DD2384" w:rsidRPr="00C23077" w:rsidRDefault="00EB158A">
            <w:pPr>
              <w:pStyle w:val="TableParagraph"/>
              <w:spacing w:before="1" w:line="264" w:lineRule="exact"/>
              <w:ind w:left="231"/>
            </w:pPr>
            <w:r w:rsidRPr="00C23077">
              <w:t>2</w:t>
            </w:r>
          </w:p>
        </w:tc>
        <w:tc>
          <w:tcPr>
            <w:tcW w:w="739" w:type="dxa"/>
            <w:gridSpan w:val="2"/>
          </w:tcPr>
          <w:p w:rsidR="00DD2384" w:rsidRPr="00C23077" w:rsidRDefault="00DD2384">
            <w:pPr>
              <w:pStyle w:val="TableParagraph"/>
              <w:spacing w:before="2"/>
              <w:rPr>
                <w:b/>
                <w:i/>
              </w:rPr>
            </w:pPr>
          </w:p>
          <w:p w:rsidR="00DD2384" w:rsidRPr="00C23077" w:rsidRDefault="00EB158A">
            <w:pPr>
              <w:pStyle w:val="TableParagraph"/>
              <w:spacing w:before="1" w:line="264" w:lineRule="exact"/>
              <w:ind w:left="27"/>
              <w:jc w:val="center"/>
            </w:pPr>
            <w:r w:rsidRPr="00C23077">
              <w:t>1</w:t>
            </w:r>
          </w:p>
        </w:tc>
        <w:tc>
          <w:tcPr>
            <w:tcW w:w="681" w:type="dxa"/>
            <w:gridSpan w:val="2"/>
          </w:tcPr>
          <w:p w:rsidR="00DD2384" w:rsidRPr="00C23077" w:rsidRDefault="00DD2384">
            <w:pPr>
              <w:pStyle w:val="TableParagraph"/>
              <w:spacing w:before="2"/>
              <w:rPr>
                <w:b/>
                <w:i/>
              </w:rPr>
            </w:pPr>
          </w:p>
          <w:p w:rsidR="00DD2384" w:rsidRPr="00C23077" w:rsidRDefault="00EB158A">
            <w:pPr>
              <w:pStyle w:val="TableParagraph"/>
              <w:spacing w:before="1" w:line="264" w:lineRule="exact"/>
              <w:ind w:right="1"/>
              <w:jc w:val="center"/>
            </w:pPr>
            <w:r w:rsidRPr="00C23077">
              <w:t>2</w:t>
            </w:r>
          </w:p>
        </w:tc>
        <w:tc>
          <w:tcPr>
            <w:tcW w:w="496" w:type="dxa"/>
          </w:tcPr>
          <w:p w:rsidR="00DD2384" w:rsidRPr="00C23077" w:rsidRDefault="00DD2384">
            <w:pPr>
              <w:pStyle w:val="TableParagraph"/>
              <w:spacing w:before="2"/>
              <w:rPr>
                <w:b/>
                <w:i/>
              </w:rPr>
            </w:pPr>
          </w:p>
          <w:p w:rsidR="00DD2384" w:rsidRPr="00C23077" w:rsidRDefault="00EB158A">
            <w:pPr>
              <w:pStyle w:val="TableParagraph"/>
              <w:spacing w:before="1" w:line="264" w:lineRule="exact"/>
              <w:ind w:left="18"/>
              <w:jc w:val="center"/>
            </w:pPr>
            <w:r w:rsidRPr="00C23077">
              <w:t>2</w:t>
            </w:r>
          </w:p>
        </w:tc>
        <w:tc>
          <w:tcPr>
            <w:tcW w:w="567" w:type="dxa"/>
          </w:tcPr>
          <w:p w:rsidR="00DD2384" w:rsidRPr="00C23077" w:rsidRDefault="00DD2384">
            <w:pPr>
              <w:pStyle w:val="TableParagraph"/>
              <w:spacing w:before="2"/>
              <w:rPr>
                <w:b/>
                <w:i/>
              </w:rPr>
            </w:pPr>
          </w:p>
          <w:p w:rsidR="00DD2384" w:rsidRPr="00C23077" w:rsidRDefault="00EB158A">
            <w:pPr>
              <w:pStyle w:val="TableParagraph"/>
              <w:spacing w:before="1" w:line="264" w:lineRule="exact"/>
              <w:ind w:left="23"/>
              <w:jc w:val="center"/>
            </w:pPr>
            <w:r w:rsidRPr="00C23077">
              <w:t>1</w:t>
            </w:r>
          </w:p>
        </w:tc>
        <w:tc>
          <w:tcPr>
            <w:tcW w:w="1001" w:type="dxa"/>
            <w:gridSpan w:val="2"/>
          </w:tcPr>
          <w:p w:rsidR="00DD2384" w:rsidRPr="00C23077" w:rsidRDefault="00DD2384">
            <w:pPr>
              <w:pStyle w:val="TableParagraph"/>
              <w:spacing w:before="2"/>
              <w:rPr>
                <w:b/>
                <w:i/>
              </w:rPr>
            </w:pPr>
          </w:p>
          <w:p w:rsidR="00DD2384" w:rsidRPr="00C23077" w:rsidRDefault="00EB158A">
            <w:pPr>
              <w:pStyle w:val="TableParagraph"/>
              <w:spacing w:before="1" w:line="264" w:lineRule="exact"/>
              <w:ind w:left="46"/>
              <w:jc w:val="center"/>
            </w:pPr>
            <w:r w:rsidRPr="00C23077">
              <w:t>7</w:t>
            </w:r>
          </w:p>
        </w:tc>
      </w:tr>
      <w:tr w:rsidR="00FF1BAD" w:rsidRPr="00C23077" w:rsidTr="00C23077">
        <w:trPr>
          <w:trHeight w:val="595"/>
        </w:trPr>
        <w:tc>
          <w:tcPr>
            <w:tcW w:w="5123" w:type="dxa"/>
            <w:gridSpan w:val="3"/>
          </w:tcPr>
          <w:p w:rsidR="00DD2384" w:rsidRPr="00C23077" w:rsidRDefault="00C23077">
            <w:pPr>
              <w:pStyle w:val="TableParagraph"/>
              <w:tabs>
                <w:tab w:val="left" w:pos="2186"/>
                <w:tab w:val="left" w:pos="4008"/>
              </w:tabs>
              <w:spacing w:line="289" w:lineRule="exact"/>
              <w:ind w:left="136"/>
              <w:rPr>
                <w:b/>
                <w:lang w:val="ru-RU"/>
              </w:rPr>
            </w:pPr>
            <w:r w:rsidRPr="00C23077">
              <w:rPr>
                <w:b/>
                <w:lang w:val="ru-RU"/>
              </w:rPr>
              <w:t>Максимально</w:t>
            </w:r>
            <w:r w:rsidRPr="00C23077">
              <w:rPr>
                <w:b/>
                <w:lang w:val="ru-RU"/>
              </w:rPr>
              <w:tab/>
              <w:t xml:space="preserve">допустимая </w:t>
            </w:r>
            <w:r w:rsidR="00EB158A" w:rsidRPr="00C23077">
              <w:rPr>
                <w:b/>
                <w:lang w:val="ru-RU"/>
              </w:rPr>
              <w:t>недельная</w:t>
            </w:r>
          </w:p>
          <w:p w:rsidR="00DD2384" w:rsidRPr="00C23077" w:rsidRDefault="00EB158A">
            <w:pPr>
              <w:pStyle w:val="TableParagraph"/>
              <w:spacing w:before="1" w:line="285" w:lineRule="exact"/>
              <w:ind w:left="107"/>
              <w:rPr>
                <w:b/>
                <w:lang w:val="ru-RU"/>
              </w:rPr>
            </w:pPr>
            <w:r w:rsidRPr="00C23077">
              <w:rPr>
                <w:b/>
                <w:lang w:val="ru-RU"/>
              </w:rPr>
              <w:t>нагрузка (5 дневная неделя)</w:t>
            </w:r>
          </w:p>
        </w:tc>
        <w:tc>
          <w:tcPr>
            <w:tcW w:w="616" w:type="dxa"/>
            <w:gridSpan w:val="2"/>
          </w:tcPr>
          <w:p w:rsidR="00DD2384" w:rsidRPr="00C23077" w:rsidRDefault="00DD2384">
            <w:pPr>
              <w:pStyle w:val="TableParagraph"/>
              <w:spacing w:before="1"/>
              <w:rPr>
                <w:b/>
                <w:i/>
                <w:lang w:val="ru-RU"/>
              </w:rPr>
            </w:pPr>
          </w:p>
          <w:p w:rsidR="00DD2384" w:rsidRPr="00C23077" w:rsidRDefault="00EB158A">
            <w:pPr>
              <w:pStyle w:val="TableParagraph"/>
              <w:spacing w:line="264" w:lineRule="exact"/>
              <w:ind w:left="171"/>
            </w:pPr>
            <w:r w:rsidRPr="00C23077">
              <w:t>29</w:t>
            </w:r>
          </w:p>
        </w:tc>
        <w:tc>
          <w:tcPr>
            <w:tcW w:w="739" w:type="dxa"/>
            <w:gridSpan w:val="2"/>
          </w:tcPr>
          <w:p w:rsidR="00DD2384" w:rsidRPr="00C23077" w:rsidRDefault="00DD2384">
            <w:pPr>
              <w:pStyle w:val="TableParagraph"/>
              <w:spacing w:before="1"/>
              <w:rPr>
                <w:b/>
                <w:i/>
              </w:rPr>
            </w:pPr>
          </w:p>
          <w:p w:rsidR="00DD2384" w:rsidRPr="00C23077" w:rsidRDefault="00EB158A">
            <w:pPr>
              <w:pStyle w:val="TableParagraph"/>
              <w:spacing w:line="264" w:lineRule="exact"/>
              <w:ind w:left="193"/>
            </w:pPr>
            <w:r w:rsidRPr="00C23077">
              <w:t>30</w:t>
            </w:r>
          </w:p>
        </w:tc>
        <w:tc>
          <w:tcPr>
            <w:tcW w:w="681" w:type="dxa"/>
            <w:gridSpan w:val="2"/>
          </w:tcPr>
          <w:p w:rsidR="00DD2384" w:rsidRPr="00C23077" w:rsidRDefault="00DD2384">
            <w:pPr>
              <w:pStyle w:val="TableParagraph"/>
              <w:spacing w:before="1"/>
              <w:rPr>
                <w:b/>
                <w:i/>
              </w:rPr>
            </w:pPr>
          </w:p>
          <w:p w:rsidR="00DD2384" w:rsidRPr="00C23077" w:rsidRDefault="00EB158A">
            <w:pPr>
              <w:pStyle w:val="TableParagraph"/>
              <w:spacing w:line="264" w:lineRule="exact"/>
              <w:ind w:right="245"/>
              <w:jc w:val="right"/>
            </w:pPr>
            <w:r w:rsidRPr="00C23077">
              <w:t>32</w:t>
            </w:r>
          </w:p>
        </w:tc>
        <w:tc>
          <w:tcPr>
            <w:tcW w:w="496" w:type="dxa"/>
          </w:tcPr>
          <w:p w:rsidR="00DD2384" w:rsidRPr="00C23077" w:rsidRDefault="00DD2384">
            <w:pPr>
              <w:pStyle w:val="TableParagraph"/>
              <w:spacing w:before="1"/>
              <w:rPr>
                <w:b/>
                <w:i/>
              </w:rPr>
            </w:pPr>
          </w:p>
          <w:p w:rsidR="00DD2384" w:rsidRPr="00C23077" w:rsidRDefault="00EB158A">
            <w:pPr>
              <w:pStyle w:val="TableParagraph"/>
              <w:spacing w:line="264" w:lineRule="exact"/>
              <w:ind w:left="228"/>
            </w:pPr>
            <w:r w:rsidRPr="00C23077">
              <w:t>33</w:t>
            </w:r>
          </w:p>
        </w:tc>
        <w:tc>
          <w:tcPr>
            <w:tcW w:w="567" w:type="dxa"/>
          </w:tcPr>
          <w:p w:rsidR="00DD2384" w:rsidRPr="00C23077" w:rsidRDefault="00DD2384">
            <w:pPr>
              <w:pStyle w:val="TableParagraph"/>
              <w:spacing w:before="1"/>
              <w:rPr>
                <w:b/>
                <w:i/>
              </w:rPr>
            </w:pPr>
          </w:p>
          <w:p w:rsidR="00DD2384" w:rsidRPr="00C23077" w:rsidRDefault="00EB158A">
            <w:pPr>
              <w:pStyle w:val="TableParagraph"/>
              <w:spacing w:line="264" w:lineRule="exact"/>
              <w:ind w:right="158"/>
              <w:jc w:val="right"/>
            </w:pPr>
            <w:r w:rsidRPr="00C23077">
              <w:t>33</w:t>
            </w:r>
          </w:p>
        </w:tc>
        <w:tc>
          <w:tcPr>
            <w:tcW w:w="1001" w:type="dxa"/>
            <w:gridSpan w:val="2"/>
          </w:tcPr>
          <w:p w:rsidR="00DD2384" w:rsidRPr="00C23077" w:rsidRDefault="00DD2384">
            <w:pPr>
              <w:pStyle w:val="TableParagraph"/>
              <w:spacing w:before="1"/>
              <w:rPr>
                <w:b/>
                <w:i/>
              </w:rPr>
            </w:pPr>
          </w:p>
          <w:p w:rsidR="00DD2384" w:rsidRPr="00C23077" w:rsidRDefault="00EB158A">
            <w:pPr>
              <w:pStyle w:val="TableParagraph"/>
              <w:spacing w:line="264" w:lineRule="exact"/>
              <w:ind w:right="316"/>
              <w:jc w:val="right"/>
            </w:pPr>
            <w:r w:rsidRPr="00C23077">
              <w:t>157</w:t>
            </w:r>
          </w:p>
        </w:tc>
      </w:tr>
    </w:tbl>
    <w:p w:rsidR="00DD2384" w:rsidRPr="00517EE6" w:rsidRDefault="00EB158A" w:rsidP="00C23077">
      <w:pPr>
        <w:pStyle w:val="2"/>
        <w:spacing w:before="59" w:line="321" w:lineRule="exact"/>
        <w:ind w:left="0" w:right="-142"/>
        <w:jc w:val="center"/>
        <w:rPr>
          <w:sz w:val="22"/>
          <w:szCs w:val="22"/>
          <w:lang w:val="ru-RU"/>
        </w:rPr>
      </w:pPr>
      <w:r w:rsidRPr="00517EE6">
        <w:rPr>
          <w:sz w:val="22"/>
          <w:szCs w:val="22"/>
          <w:lang w:val="ru-RU"/>
        </w:rPr>
        <w:t>Годовой учебный план МБОУ СОШ №</w:t>
      </w:r>
      <w:r w:rsidR="00EF64D4" w:rsidRPr="00517EE6">
        <w:rPr>
          <w:sz w:val="22"/>
          <w:szCs w:val="22"/>
          <w:lang w:val="ru-RU"/>
        </w:rPr>
        <w:t>50</w:t>
      </w:r>
    </w:p>
    <w:p w:rsidR="00C23077" w:rsidRDefault="00C23077" w:rsidP="00C23077">
      <w:pPr>
        <w:spacing w:after="3"/>
        <w:ind w:right="-142"/>
        <w:jc w:val="center"/>
        <w:rPr>
          <w:b/>
          <w:i/>
          <w:lang w:val="ru-RU"/>
        </w:rPr>
      </w:pPr>
      <w:r>
        <w:rPr>
          <w:b/>
          <w:lang w:val="ru-RU"/>
        </w:rPr>
        <w:t xml:space="preserve">       </w:t>
      </w:r>
      <w:r w:rsidR="00EB158A" w:rsidRPr="00517EE6">
        <w:rPr>
          <w:b/>
          <w:lang w:val="ru-RU"/>
        </w:rPr>
        <w:t>(</w:t>
      </w:r>
      <w:r w:rsidR="00EB158A" w:rsidRPr="00517EE6">
        <w:rPr>
          <w:b/>
          <w:i/>
          <w:lang w:val="ru-RU"/>
        </w:rPr>
        <w:t>реализующий</w:t>
      </w:r>
      <w:r w:rsidR="004603A5">
        <w:rPr>
          <w:b/>
          <w:i/>
          <w:lang w:val="ru-RU"/>
        </w:rPr>
        <w:t xml:space="preserve"> адаптированные </w:t>
      </w:r>
      <w:r w:rsidR="00EB158A" w:rsidRPr="00517EE6">
        <w:rPr>
          <w:b/>
          <w:i/>
          <w:lang w:val="ru-RU"/>
        </w:rPr>
        <w:t xml:space="preserve"> образовательные программы основного общего образования в рамках</w:t>
      </w:r>
    </w:p>
    <w:p w:rsidR="006118CA" w:rsidRPr="00517EE6" w:rsidRDefault="00EB158A" w:rsidP="00C23077">
      <w:pPr>
        <w:spacing w:after="3"/>
        <w:ind w:right="-142"/>
        <w:jc w:val="center"/>
        <w:rPr>
          <w:b/>
          <w:i/>
          <w:lang w:val="ru-RU"/>
        </w:rPr>
      </w:pPr>
      <w:r w:rsidRPr="00517EE6">
        <w:rPr>
          <w:b/>
          <w:i/>
          <w:lang w:val="ru-RU"/>
        </w:rPr>
        <w:t>введения ФГОС второго поколения)</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2467"/>
        <w:gridCol w:w="622"/>
        <w:gridCol w:w="735"/>
        <w:gridCol w:w="50"/>
        <w:gridCol w:w="776"/>
        <w:gridCol w:w="25"/>
        <w:gridCol w:w="709"/>
        <w:gridCol w:w="32"/>
        <w:gridCol w:w="676"/>
        <w:gridCol w:w="709"/>
      </w:tblGrid>
      <w:tr w:rsidR="00DD2384" w:rsidRPr="00517EE6" w:rsidTr="00C23077">
        <w:trPr>
          <w:trHeight w:val="308"/>
        </w:trPr>
        <w:tc>
          <w:tcPr>
            <w:tcW w:w="2413" w:type="dxa"/>
            <w:vMerge w:val="restart"/>
          </w:tcPr>
          <w:p w:rsidR="00DD2384" w:rsidRPr="00517EE6" w:rsidRDefault="00EB158A" w:rsidP="00C23077">
            <w:pPr>
              <w:pStyle w:val="TableParagraph"/>
              <w:spacing w:line="251" w:lineRule="exact"/>
              <w:ind w:right="-142"/>
              <w:rPr>
                <w:b/>
              </w:rPr>
            </w:pPr>
            <w:r w:rsidRPr="00517EE6">
              <w:rPr>
                <w:b/>
              </w:rPr>
              <w:t>Предметные области</w:t>
            </w:r>
          </w:p>
        </w:tc>
        <w:tc>
          <w:tcPr>
            <w:tcW w:w="2467" w:type="dxa"/>
            <w:vMerge w:val="restart"/>
          </w:tcPr>
          <w:p w:rsidR="00DD2384" w:rsidRPr="00517EE6" w:rsidRDefault="00EB158A" w:rsidP="00C23077">
            <w:pPr>
              <w:pStyle w:val="TableParagraph"/>
              <w:spacing w:line="251" w:lineRule="exact"/>
              <w:ind w:right="-142"/>
              <w:jc w:val="center"/>
              <w:rPr>
                <w:b/>
                <w:lang w:val="ru-RU"/>
              </w:rPr>
            </w:pPr>
            <w:r w:rsidRPr="00517EE6">
              <w:rPr>
                <w:b/>
              </w:rPr>
              <w:t>Учебные предметы</w:t>
            </w:r>
          </w:p>
          <w:p w:rsidR="00DD2384" w:rsidRPr="00517EE6" w:rsidRDefault="00EB158A" w:rsidP="00C23077">
            <w:pPr>
              <w:pStyle w:val="TableParagraph"/>
              <w:spacing w:before="176"/>
              <w:ind w:right="-142"/>
              <w:jc w:val="center"/>
              <w:rPr>
                <w:b/>
              </w:rPr>
            </w:pPr>
            <w:r w:rsidRPr="00517EE6">
              <w:rPr>
                <w:b/>
              </w:rPr>
              <w:t>Классы</w:t>
            </w:r>
          </w:p>
        </w:tc>
        <w:tc>
          <w:tcPr>
            <w:tcW w:w="4334" w:type="dxa"/>
            <w:gridSpan w:val="9"/>
          </w:tcPr>
          <w:p w:rsidR="00DD2384" w:rsidRPr="00517EE6" w:rsidRDefault="00EB158A" w:rsidP="00C23077">
            <w:pPr>
              <w:pStyle w:val="TableParagraph"/>
              <w:spacing w:line="298" w:lineRule="exact"/>
              <w:ind w:right="-142"/>
              <w:rPr>
                <w:b/>
              </w:rPr>
            </w:pPr>
            <w:r w:rsidRPr="00517EE6">
              <w:rPr>
                <w:b/>
              </w:rPr>
              <w:t>Количество часов в неделю</w:t>
            </w:r>
          </w:p>
        </w:tc>
      </w:tr>
      <w:tr w:rsidR="00DD2384" w:rsidRPr="00517EE6" w:rsidTr="00C23077">
        <w:trPr>
          <w:trHeight w:val="398"/>
        </w:trPr>
        <w:tc>
          <w:tcPr>
            <w:tcW w:w="2413" w:type="dxa"/>
            <w:vMerge/>
            <w:tcBorders>
              <w:top w:val="nil"/>
            </w:tcBorders>
          </w:tcPr>
          <w:p w:rsidR="00DD2384" w:rsidRPr="00517EE6" w:rsidRDefault="00DD2384" w:rsidP="00C23077">
            <w:pPr>
              <w:ind w:right="-142"/>
            </w:pPr>
          </w:p>
        </w:tc>
        <w:tc>
          <w:tcPr>
            <w:tcW w:w="2467" w:type="dxa"/>
            <w:vMerge/>
            <w:tcBorders>
              <w:top w:val="nil"/>
            </w:tcBorders>
          </w:tcPr>
          <w:p w:rsidR="00DD2384" w:rsidRPr="00517EE6" w:rsidRDefault="00DD2384" w:rsidP="00C23077">
            <w:pPr>
              <w:ind w:right="-142"/>
            </w:pPr>
          </w:p>
        </w:tc>
        <w:tc>
          <w:tcPr>
            <w:tcW w:w="622" w:type="dxa"/>
          </w:tcPr>
          <w:p w:rsidR="00DD2384" w:rsidRPr="00517EE6" w:rsidRDefault="006118CA" w:rsidP="00C23077">
            <w:pPr>
              <w:pStyle w:val="TableParagraph"/>
              <w:spacing w:line="298" w:lineRule="exact"/>
              <w:ind w:right="-142"/>
              <w:jc w:val="center"/>
              <w:rPr>
                <w:b/>
                <w:lang w:val="ru-RU"/>
              </w:rPr>
            </w:pPr>
            <w:r w:rsidRPr="00517EE6">
              <w:rPr>
                <w:b/>
                <w:w w:val="99"/>
                <w:lang w:val="ru-RU"/>
              </w:rPr>
              <w:t>5</w:t>
            </w:r>
          </w:p>
        </w:tc>
        <w:tc>
          <w:tcPr>
            <w:tcW w:w="735" w:type="dxa"/>
          </w:tcPr>
          <w:p w:rsidR="00DD2384" w:rsidRPr="00517EE6" w:rsidRDefault="006118CA" w:rsidP="00C23077">
            <w:pPr>
              <w:pStyle w:val="TableParagraph"/>
              <w:spacing w:line="298" w:lineRule="exact"/>
              <w:ind w:right="-142"/>
              <w:jc w:val="center"/>
              <w:rPr>
                <w:b/>
                <w:lang w:val="ru-RU"/>
              </w:rPr>
            </w:pPr>
            <w:r w:rsidRPr="00517EE6">
              <w:rPr>
                <w:b/>
                <w:lang w:val="ru-RU"/>
              </w:rPr>
              <w:t>6</w:t>
            </w:r>
          </w:p>
        </w:tc>
        <w:tc>
          <w:tcPr>
            <w:tcW w:w="851" w:type="dxa"/>
            <w:gridSpan w:val="3"/>
          </w:tcPr>
          <w:p w:rsidR="00DD2384" w:rsidRPr="00517EE6" w:rsidRDefault="006118CA" w:rsidP="00C23077">
            <w:pPr>
              <w:pStyle w:val="TableParagraph"/>
              <w:spacing w:line="298" w:lineRule="exact"/>
              <w:ind w:right="-142"/>
              <w:jc w:val="center"/>
              <w:rPr>
                <w:b/>
                <w:lang w:val="ru-RU"/>
              </w:rPr>
            </w:pPr>
            <w:r w:rsidRPr="00517EE6">
              <w:rPr>
                <w:b/>
                <w:lang w:val="ru-RU"/>
              </w:rPr>
              <w:t>7</w:t>
            </w:r>
          </w:p>
        </w:tc>
        <w:tc>
          <w:tcPr>
            <w:tcW w:w="709" w:type="dxa"/>
          </w:tcPr>
          <w:p w:rsidR="00DD2384" w:rsidRPr="00517EE6" w:rsidRDefault="006118CA" w:rsidP="00C23077">
            <w:pPr>
              <w:pStyle w:val="TableParagraph"/>
              <w:spacing w:line="298" w:lineRule="exact"/>
              <w:ind w:right="-142"/>
              <w:jc w:val="center"/>
              <w:rPr>
                <w:b/>
                <w:lang w:val="ru-RU"/>
              </w:rPr>
            </w:pPr>
            <w:r w:rsidRPr="00517EE6">
              <w:rPr>
                <w:b/>
                <w:lang w:val="ru-RU"/>
              </w:rPr>
              <w:t>8</w:t>
            </w:r>
          </w:p>
        </w:tc>
        <w:tc>
          <w:tcPr>
            <w:tcW w:w="708" w:type="dxa"/>
            <w:gridSpan w:val="2"/>
          </w:tcPr>
          <w:p w:rsidR="00DD2384" w:rsidRPr="00517EE6" w:rsidRDefault="006118CA" w:rsidP="00C23077">
            <w:pPr>
              <w:pStyle w:val="TableParagraph"/>
              <w:spacing w:line="298" w:lineRule="exact"/>
              <w:ind w:right="-142"/>
              <w:jc w:val="center"/>
              <w:rPr>
                <w:b/>
                <w:lang w:val="ru-RU"/>
              </w:rPr>
            </w:pPr>
            <w:r w:rsidRPr="00517EE6">
              <w:rPr>
                <w:b/>
                <w:lang w:val="ru-RU"/>
              </w:rPr>
              <w:t>9</w:t>
            </w:r>
          </w:p>
        </w:tc>
        <w:tc>
          <w:tcPr>
            <w:tcW w:w="709" w:type="dxa"/>
          </w:tcPr>
          <w:p w:rsidR="00DD2384" w:rsidRPr="00517EE6" w:rsidRDefault="00EB158A" w:rsidP="00C23077">
            <w:pPr>
              <w:pStyle w:val="TableParagraph"/>
              <w:spacing w:line="298" w:lineRule="exact"/>
              <w:ind w:right="-142"/>
              <w:jc w:val="center"/>
              <w:rPr>
                <w:b/>
              </w:rPr>
            </w:pPr>
            <w:r w:rsidRPr="00517EE6">
              <w:rPr>
                <w:b/>
              </w:rPr>
              <w:t>Всего</w:t>
            </w:r>
          </w:p>
        </w:tc>
      </w:tr>
      <w:tr w:rsidR="00DD2384" w:rsidRPr="00517EE6" w:rsidTr="00C23077">
        <w:trPr>
          <w:trHeight w:val="313"/>
        </w:trPr>
        <w:tc>
          <w:tcPr>
            <w:tcW w:w="9214" w:type="dxa"/>
            <w:gridSpan w:val="11"/>
          </w:tcPr>
          <w:p w:rsidR="00DD2384" w:rsidRPr="00517EE6" w:rsidRDefault="00EB158A" w:rsidP="00C23077">
            <w:pPr>
              <w:pStyle w:val="TableParagraph"/>
              <w:spacing w:line="294" w:lineRule="exact"/>
              <w:ind w:right="-142"/>
              <w:jc w:val="center"/>
              <w:rPr>
                <w:b/>
                <w:i/>
              </w:rPr>
            </w:pPr>
            <w:r w:rsidRPr="00517EE6">
              <w:rPr>
                <w:b/>
                <w:i/>
              </w:rPr>
              <w:t>Обязательная часть</w:t>
            </w:r>
          </w:p>
        </w:tc>
      </w:tr>
      <w:tr w:rsidR="00DD2384" w:rsidRPr="00517EE6" w:rsidTr="00C23077">
        <w:trPr>
          <w:trHeight w:val="330"/>
        </w:trPr>
        <w:tc>
          <w:tcPr>
            <w:tcW w:w="2413" w:type="dxa"/>
            <w:vMerge w:val="restart"/>
          </w:tcPr>
          <w:p w:rsidR="00FD3BDA" w:rsidRDefault="00EB158A" w:rsidP="00C23077">
            <w:pPr>
              <w:pStyle w:val="TableParagraph"/>
              <w:tabs>
                <w:tab w:val="left" w:pos="597"/>
                <w:tab w:val="left" w:pos="2174"/>
              </w:tabs>
              <w:ind w:right="173" w:firstLine="28"/>
              <w:rPr>
                <w:lang w:val="ru-RU"/>
              </w:rPr>
            </w:pPr>
            <w:r w:rsidRPr="00517EE6">
              <w:t>Русский</w:t>
            </w:r>
            <w:r w:rsidRPr="00517EE6">
              <w:tab/>
            </w:r>
          </w:p>
          <w:p w:rsidR="00DD2384" w:rsidRPr="00517EE6" w:rsidRDefault="00EB158A" w:rsidP="00C23077">
            <w:pPr>
              <w:pStyle w:val="TableParagraph"/>
              <w:tabs>
                <w:tab w:val="left" w:pos="597"/>
                <w:tab w:val="left" w:pos="2174"/>
              </w:tabs>
              <w:ind w:right="173" w:firstLine="28"/>
            </w:pPr>
            <w:r w:rsidRPr="00517EE6">
              <w:t>язык</w:t>
            </w:r>
            <w:r w:rsidRPr="00517EE6">
              <w:tab/>
              <w:t>и литература</w:t>
            </w:r>
          </w:p>
        </w:tc>
        <w:tc>
          <w:tcPr>
            <w:tcW w:w="2467" w:type="dxa"/>
          </w:tcPr>
          <w:p w:rsidR="00DD2384" w:rsidRPr="00517EE6" w:rsidRDefault="00EB158A" w:rsidP="00C23077">
            <w:pPr>
              <w:pStyle w:val="TableParagraph"/>
              <w:spacing w:line="291" w:lineRule="exact"/>
              <w:ind w:right="-142"/>
            </w:pPr>
            <w:r w:rsidRPr="00517EE6">
              <w:t>Русский язык</w:t>
            </w:r>
          </w:p>
        </w:tc>
        <w:tc>
          <w:tcPr>
            <w:tcW w:w="622" w:type="dxa"/>
          </w:tcPr>
          <w:p w:rsidR="00DD2384" w:rsidRPr="00517EE6" w:rsidRDefault="00EB158A" w:rsidP="00C23077">
            <w:pPr>
              <w:pStyle w:val="TableParagraph"/>
              <w:spacing w:before="23" w:line="287" w:lineRule="exact"/>
              <w:ind w:right="-142"/>
              <w:jc w:val="center"/>
            </w:pPr>
            <w:r w:rsidRPr="00517EE6">
              <w:t>153</w:t>
            </w:r>
          </w:p>
        </w:tc>
        <w:tc>
          <w:tcPr>
            <w:tcW w:w="785" w:type="dxa"/>
            <w:gridSpan w:val="2"/>
          </w:tcPr>
          <w:p w:rsidR="00DD2384" w:rsidRPr="00517EE6" w:rsidRDefault="00EB158A" w:rsidP="00C23077">
            <w:pPr>
              <w:pStyle w:val="TableParagraph"/>
              <w:spacing w:before="23" w:line="287" w:lineRule="exact"/>
              <w:ind w:right="-142"/>
              <w:jc w:val="center"/>
            </w:pPr>
            <w:r w:rsidRPr="00517EE6">
              <w:t>187</w:t>
            </w:r>
          </w:p>
        </w:tc>
        <w:tc>
          <w:tcPr>
            <w:tcW w:w="776" w:type="dxa"/>
          </w:tcPr>
          <w:p w:rsidR="00DD2384" w:rsidRPr="00517EE6" w:rsidRDefault="00EB158A" w:rsidP="00C23077">
            <w:pPr>
              <w:pStyle w:val="TableParagraph"/>
              <w:spacing w:before="23" w:line="287" w:lineRule="exact"/>
              <w:ind w:right="-142"/>
              <w:jc w:val="center"/>
            </w:pPr>
            <w:r w:rsidRPr="00517EE6">
              <w:t>119</w:t>
            </w:r>
          </w:p>
        </w:tc>
        <w:tc>
          <w:tcPr>
            <w:tcW w:w="766" w:type="dxa"/>
            <w:gridSpan w:val="3"/>
          </w:tcPr>
          <w:p w:rsidR="00DD2384" w:rsidRPr="00517EE6" w:rsidRDefault="00EB158A" w:rsidP="00C23077">
            <w:pPr>
              <w:pStyle w:val="TableParagraph"/>
              <w:spacing w:before="23" w:line="287" w:lineRule="exact"/>
              <w:ind w:right="-142"/>
              <w:jc w:val="center"/>
            </w:pPr>
            <w:r w:rsidRPr="00517EE6">
              <w:t>85</w:t>
            </w:r>
          </w:p>
        </w:tc>
        <w:tc>
          <w:tcPr>
            <w:tcW w:w="676" w:type="dxa"/>
          </w:tcPr>
          <w:p w:rsidR="00DD2384" w:rsidRPr="00517EE6" w:rsidRDefault="00EB158A" w:rsidP="00C23077">
            <w:pPr>
              <w:pStyle w:val="TableParagraph"/>
              <w:spacing w:before="23" w:line="287" w:lineRule="exact"/>
              <w:ind w:right="-142"/>
              <w:jc w:val="center"/>
            </w:pPr>
            <w:r w:rsidRPr="00517EE6">
              <w:t>85</w:t>
            </w:r>
          </w:p>
        </w:tc>
        <w:tc>
          <w:tcPr>
            <w:tcW w:w="709" w:type="dxa"/>
          </w:tcPr>
          <w:p w:rsidR="00DD2384" w:rsidRPr="00517EE6" w:rsidRDefault="00EB158A" w:rsidP="00C23077">
            <w:pPr>
              <w:pStyle w:val="TableParagraph"/>
              <w:spacing w:before="23" w:line="287" w:lineRule="exact"/>
              <w:ind w:right="-142"/>
              <w:jc w:val="center"/>
            </w:pPr>
            <w:r w:rsidRPr="00517EE6">
              <w:t>629</w:t>
            </w:r>
          </w:p>
        </w:tc>
      </w:tr>
      <w:tr w:rsidR="00DD2384" w:rsidRPr="00517EE6" w:rsidTr="00C23077">
        <w:trPr>
          <w:trHeight w:val="374"/>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91" w:lineRule="exact"/>
              <w:ind w:right="-142"/>
            </w:pPr>
            <w:r w:rsidRPr="00517EE6">
              <w:t>Литература</w:t>
            </w:r>
          </w:p>
        </w:tc>
        <w:tc>
          <w:tcPr>
            <w:tcW w:w="622" w:type="dxa"/>
          </w:tcPr>
          <w:p w:rsidR="00DD2384" w:rsidRPr="00517EE6" w:rsidRDefault="00EB158A" w:rsidP="00C23077">
            <w:pPr>
              <w:pStyle w:val="TableParagraph"/>
              <w:spacing w:before="66" w:line="287" w:lineRule="exact"/>
              <w:ind w:right="-142"/>
              <w:jc w:val="center"/>
            </w:pPr>
            <w:r w:rsidRPr="00517EE6">
              <w:t>85</w:t>
            </w:r>
          </w:p>
        </w:tc>
        <w:tc>
          <w:tcPr>
            <w:tcW w:w="785" w:type="dxa"/>
            <w:gridSpan w:val="2"/>
          </w:tcPr>
          <w:p w:rsidR="00DD2384" w:rsidRPr="00517EE6" w:rsidRDefault="00EB158A" w:rsidP="00C23077">
            <w:pPr>
              <w:pStyle w:val="TableParagraph"/>
              <w:spacing w:before="66" w:line="287" w:lineRule="exact"/>
              <w:ind w:right="-142"/>
              <w:jc w:val="center"/>
            </w:pPr>
            <w:r w:rsidRPr="00517EE6">
              <w:t>85</w:t>
            </w:r>
          </w:p>
        </w:tc>
        <w:tc>
          <w:tcPr>
            <w:tcW w:w="776" w:type="dxa"/>
          </w:tcPr>
          <w:p w:rsidR="00DD2384" w:rsidRPr="00517EE6" w:rsidRDefault="00EB158A" w:rsidP="00C23077">
            <w:pPr>
              <w:pStyle w:val="TableParagraph"/>
              <w:spacing w:before="66" w:line="287" w:lineRule="exact"/>
              <w:ind w:right="-142"/>
              <w:jc w:val="center"/>
            </w:pPr>
            <w:r w:rsidRPr="00517EE6">
              <w:t>51</w:t>
            </w:r>
          </w:p>
        </w:tc>
        <w:tc>
          <w:tcPr>
            <w:tcW w:w="766" w:type="dxa"/>
            <w:gridSpan w:val="3"/>
          </w:tcPr>
          <w:p w:rsidR="00DD2384" w:rsidRPr="00517EE6" w:rsidRDefault="00EB158A" w:rsidP="00C23077">
            <w:pPr>
              <w:pStyle w:val="TableParagraph"/>
              <w:spacing w:before="66" w:line="287" w:lineRule="exact"/>
              <w:ind w:right="-142"/>
              <w:jc w:val="center"/>
            </w:pPr>
            <w:r w:rsidRPr="00517EE6">
              <w:t>51</w:t>
            </w:r>
          </w:p>
        </w:tc>
        <w:tc>
          <w:tcPr>
            <w:tcW w:w="676" w:type="dxa"/>
          </w:tcPr>
          <w:p w:rsidR="00DD2384" w:rsidRPr="00517EE6" w:rsidRDefault="00EB158A" w:rsidP="00C23077">
            <w:pPr>
              <w:pStyle w:val="TableParagraph"/>
              <w:spacing w:before="66" w:line="287" w:lineRule="exact"/>
              <w:ind w:right="-142"/>
              <w:jc w:val="center"/>
            </w:pPr>
            <w:r w:rsidRPr="00517EE6">
              <w:t>85</w:t>
            </w:r>
          </w:p>
        </w:tc>
        <w:tc>
          <w:tcPr>
            <w:tcW w:w="709" w:type="dxa"/>
          </w:tcPr>
          <w:p w:rsidR="00DD2384" w:rsidRPr="00517EE6" w:rsidRDefault="00EB158A" w:rsidP="00C23077">
            <w:pPr>
              <w:pStyle w:val="TableParagraph"/>
              <w:spacing w:before="66" w:line="287" w:lineRule="exact"/>
              <w:ind w:right="-142"/>
              <w:jc w:val="center"/>
            </w:pPr>
            <w:r w:rsidRPr="00517EE6">
              <w:t>357</w:t>
            </w:r>
          </w:p>
        </w:tc>
      </w:tr>
      <w:tr w:rsidR="00DD2384" w:rsidRPr="00517EE6" w:rsidTr="00C23077">
        <w:trPr>
          <w:trHeight w:val="371"/>
        </w:trPr>
        <w:tc>
          <w:tcPr>
            <w:tcW w:w="2413" w:type="dxa"/>
            <w:vMerge w:val="restart"/>
          </w:tcPr>
          <w:p w:rsidR="00FD3BDA" w:rsidRDefault="00EB158A" w:rsidP="00C23077">
            <w:pPr>
              <w:pStyle w:val="TableParagraph"/>
              <w:tabs>
                <w:tab w:val="left" w:pos="597"/>
                <w:tab w:val="left" w:pos="1300"/>
                <w:tab w:val="left" w:pos="2172"/>
              </w:tabs>
              <w:spacing w:before="74"/>
              <w:ind w:right="173" w:firstLine="28"/>
              <w:rPr>
                <w:lang w:val="ru-RU"/>
              </w:rPr>
            </w:pPr>
            <w:r w:rsidRPr="00517EE6">
              <w:rPr>
                <w:lang w:val="ru-RU"/>
              </w:rPr>
              <w:t>Родной</w:t>
            </w:r>
            <w:r w:rsidRPr="00517EE6">
              <w:rPr>
                <w:lang w:val="ru-RU"/>
              </w:rPr>
              <w:tab/>
              <w:t>язык</w:t>
            </w:r>
            <w:r w:rsidRPr="00517EE6">
              <w:rPr>
                <w:lang w:val="ru-RU"/>
              </w:rPr>
              <w:tab/>
            </w:r>
          </w:p>
          <w:p w:rsidR="00DD2384" w:rsidRPr="00517EE6" w:rsidRDefault="00EB158A" w:rsidP="00C23077">
            <w:pPr>
              <w:pStyle w:val="TableParagraph"/>
              <w:tabs>
                <w:tab w:val="left" w:pos="597"/>
                <w:tab w:val="left" w:pos="1300"/>
                <w:tab w:val="left" w:pos="2172"/>
              </w:tabs>
              <w:spacing w:before="74"/>
              <w:ind w:right="173" w:firstLine="28"/>
              <w:rPr>
                <w:lang w:val="ru-RU"/>
              </w:rPr>
            </w:pPr>
            <w:r w:rsidRPr="00517EE6">
              <w:rPr>
                <w:lang w:val="ru-RU"/>
              </w:rPr>
              <w:t>и родная</w:t>
            </w:r>
            <w:r w:rsidRPr="00517EE6">
              <w:rPr>
                <w:spacing w:val="-1"/>
                <w:lang w:val="ru-RU"/>
              </w:rPr>
              <w:t xml:space="preserve"> </w:t>
            </w:r>
            <w:r w:rsidRPr="00517EE6">
              <w:rPr>
                <w:lang w:val="ru-RU"/>
              </w:rPr>
              <w:t>литература</w:t>
            </w:r>
          </w:p>
        </w:tc>
        <w:tc>
          <w:tcPr>
            <w:tcW w:w="2467" w:type="dxa"/>
            <w:tcBorders>
              <w:bottom w:val="single" w:sz="6" w:space="0" w:color="000000"/>
            </w:tcBorders>
          </w:tcPr>
          <w:p w:rsidR="00DD2384" w:rsidRPr="00517EE6" w:rsidRDefault="00EB158A" w:rsidP="00C23077">
            <w:pPr>
              <w:pStyle w:val="TableParagraph"/>
              <w:spacing w:line="291" w:lineRule="exact"/>
              <w:ind w:right="-142"/>
            </w:pPr>
            <w:r w:rsidRPr="00517EE6">
              <w:t>Родной язык</w:t>
            </w:r>
          </w:p>
        </w:tc>
        <w:tc>
          <w:tcPr>
            <w:tcW w:w="622" w:type="dxa"/>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785" w:type="dxa"/>
            <w:gridSpan w:val="2"/>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776" w:type="dxa"/>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766" w:type="dxa"/>
            <w:gridSpan w:val="3"/>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676" w:type="dxa"/>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709" w:type="dxa"/>
            <w:tcBorders>
              <w:bottom w:val="single" w:sz="6" w:space="0" w:color="000000"/>
            </w:tcBorders>
          </w:tcPr>
          <w:p w:rsidR="00DD2384" w:rsidRPr="00517EE6" w:rsidRDefault="00EB158A" w:rsidP="00C23077">
            <w:pPr>
              <w:pStyle w:val="TableParagraph"/>
              <w:spacing w:before="69" w:line="283" w:lineRule="exact"/>
              <w:ind w:right="-142"/>
              <w:jc w:val="center"/>
            </w:pPr>
            <w:r w:rsidRPr="00517EE6">
              <w:t>85</w:t>
            </w:r>
          </w:p>
        </w:tc>
      </w:tr>
      <w:tr w:rsidR="00DD2384" w:rsidRPr="00517EE6" w:rsidTr="00C23077">
        <w:trPr>
          <w:trHeight w:val="374"/>
        </w:trPr>
        <w:tc>
          <w:tcPr>
            <w:tcW w:w="2413" w:type="dxa"/>
            <w:vMerge/>
            <w:tcBorders>
              <w:top w:val="nil"/>
            </w:tcBorders>
          </w:tcPr>
          <w:p w:rsidR="00DD2384" w:rsidRPr="00517EE6" w:rsidRDefault="00DD2384" w:rsidP="00C23077">
            <w:pPr>
              <w:tabs>
                <w:tab w:val="left" w:pos="597"/>
              </w:tabs>
              <w:ind w:right="173"/>
            </w:pPr>
          </w:p>
        </w:tc>
        <w:tc>
          <w:tcPr>
            <w:tcW w:w="2467" w:type="dxa"/>
            <w:tcBorders>
              <w:top w:val="single" w:sz="6" w:space="0" w:color="000000"/>
            </w:tcBorders>
          </w:tcPr>
          <w:p w:rsidR="00DD2384" w:rsidRPr="00517EE6" w:rsidRDefault="00EB158A" w:rsidP="00C23077">
            <w:pPr>
              <w:pStyle w:val="TableParagraph"/>
              <w:spacing w:line="291" w:lineRule="exact"/>
              <w:ind w:right="-142"/>
            </w:pPr>
            <w:r w:rsidRPr="00517EE6">
              <w:t>Родная литература</w:t>
            </w:r>
          </w:p>
        </w:tc>
        <w:tc>
          <w:tcPr>
            <w:tcW w:w="622" w:type="dxa"/>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785" w:type="dxa"/>
            <w:gridSpan w:val="2"/>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776" w:type="dxa"/>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766" w:type="dxa"/>
            <w:gridSpan w:val="3"/>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676" w:type="dxa"/>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709" w:type="dxa"/>
            <w:tcBorders>
              <w:top w:val="single" w:sz="6" w:space="0" w:color="000000"/>
            </w:tcBorders>
          </w:tcPr>
          <w:p w:rsidR="00DD2384" w:rsidRPr="00517EE6" w:rsidRDefault="00EB158A" w:rsidP="00C23077">
            <w:pPr>
              <w:pStyle w:val="TableParagraph"/>
              <w:spacing w:before="67" w:line="287" w:lineRule="exact"/>
              <w:ind w:right="-142"/>
              <w:jc w:val="center"/>
            </w:pPr>
            <w:r w:rsidRPr="00517EE6">
              <w:t>85</w:t>
            </w:r>
          </w:p>
        </w:tc>
      </w:tr>
      <w:tr w:rsidR="00DD2384" w:rsidRPr="00517EE6" w:rsidTr="00C23077">
        <w:trPr>
          <w:trHeight w:val="597"/>
        </w:trPr>
        <w:tc>
          <w:tcPr>
            <w:tcW w:w="2413" w:type="dxa"/>
          </w:tcPr>
          <w:p w:rsidR="00DD2384" w:rsidRPr="00517EE6" w:rsidRDefault="00EB158A" w:rsidP="00C23077">
            <w:pPr>
              <w:pStyle w:val="TableParagraph"/>
              <w:tabs>
                <w:tab w:val="left" w:pos="597"/>
              </w:tabs>
              <w:spacing w:line="291" w:lineRule="exact"/>
              <w:ind w:right="173"/>
            </w:pPr>
            <w:r w:rsidRPr="00517EE6">
              <w:t>Иностранные</w:t>
            </w:r>
          </w:p>
          <w:p w:rsidR="00DD2384" w:rsidRPr="00517EE6" w:rsidRDefault="00EB158A" w:rsidP="00C23077">
            <w:pPr>
              <w:pStyle w:val="TableParagraph"/>
              <w:tabs>
                <w:tab w:val="left" w:pos="597"/>
              </w:tabs>
              <w:spacing w:before="1" w:line="285" w:lineRule="exact"/>
              <w:ind w:right="173"/>
            </w:pPr>
            <w:r w:rsidRPr="00517EE6">
              <w:t>языки</w:t>
            </w:r>
          </w:p>
        </w:tc>
        <w:tc>
          <w:tcPr>
            <w:tcW w:w="2467" w:type="dxa"/>
          </w:tcPr>
          <w:p w:rsidR="00DD2384" w:rsidRPr="00517EE6" w:rsidRDefault="00EB158A" w:rsidP="00C23077">
            <w:pPr>
              <w:pStyle w:val="TableParagraph"/>
              <w:spacing w:line="291" w:lineRule="exact"/>
              <w:ind w:right="-142"/>
            </w:pPr>
            <w:r w:rsidRPr="00517EE6">
              <w:t>Иностранный</w:t>
            </w:r>
          </w:p>
          <w:p w:rsidR="00DD2384" w:rsidRPr="00517EE6" w:rsidRDefault="00EB158A" w:rsidP="00C23077">
            <w:pPr>
              <w:pStyle w:val="TableParagraph"/>
              <w:spacing w:before="1" w:line="285" w:lineRule="exact"/>
              <w:ind w:right="-142"/>
            </w:pPr>
            <w:r w:rsidRPr="00517EE6">
              <w:t>язык (английский)</w:t>
            </w:r>
          </w:p>
        </w:tc>
        <w:tc>
          <w:tcPr>
            <w:tcW w:w="622"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785" w:type="dxa"/>
            <w:gridSpan w:val="2"/>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7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766" w:type="dxa"/>
            <w:gridSpan w:val="3"/>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6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709"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510</w:t>
            </w:r>
          </w:p>
        </w:tc>
      </w:tr>
      <w:tr w:rsidR="00DD2384" w:rsidRPr="00517EE6" w:rsidTr="00C23077">
        <w:trPr>
          <w:trHeight w:val="426"/>
        </w:trPr>
        <w:tc>
          <w:tcPr>
            <w:tcW w:w="2413" w:type="dxa"/>
            <w:vMerge w:val="restart"/>
          </w:tcPr>
          <w:p w:rsidR="00FD3BDA" w:rsidRDefault="00EB158A" w:rsidP="00C23077">
            <w:pPr>
              <w:pStyle w:val="TableParagraph"/>
              <w:tabs>
                <w:tab w:val="left" w:pos="597"/>
                <w:tab w:val="left" w:pos="2175"/>
              </w:tabs>
              <w:ind w:right="173" w:firstLine="28"/>
              <w:rPr>
                <w:lang w:val="ru-RU"/>
              </w:rPr>
            </w:pPr>
            <w:r w:rsidRPr="00517EE6">
              <w:t>Математика</w:t>
            </w:r>
            <w:r w:rsidRPr="00517EE6">
              <w:tab/>
            </w:r>
          </w:p>
          <w:p w:rsidR="00DD2384" w:rsidRPr="00517EE6" w:rsidRDefault="00EB158A" w:rsidP="00C23077">
            <w:pPr>
              <w:pStyle w:val="TableParagraph"/>
              <w:tabs>
                <w:tab w:val="left" w:pos="597"/>
                <w:tab w:val="left" w:pos="2175"/>
              </w:tabs>
              <w:ind w:right="173" w:firstLine="28"/>
            </w:pPr>
            <w:r w:rsidRPr="00517EE6">
              <w:t>и информатика</w:t>
            </w:r>
          </w:p>
        </w:tc>
        <w:tc>
          <w:tcPr>
            <w:tcW w:w="2467" w:type="dxa"/>
          </w:tcPr>
          <w:p w:rsidR="00DD2384" w:rsidRPr="00517EE6" w:rsidRDefault="00EB158A" w:rsidP="00C23077">
            <w:pPr>
              <w:pStyle w:val="TableParagraph"/>
              <w:spacing w:line="291" w:lineRule="exact"/>
              <w:ind w:right="-142"/>
            </w:pPr>
            <w:r w:rsidRPr="00517EE6">
              <w:t>Математика</w:t>
            </w:r>
          </w:p>
        </w:tc>
        <w:tc>
          <w:tcPr>
            <w:tcW w:w="622" w:type="dxa"/>
          </w:tcPr>
          <w:p w:rsidR="00DD2384" w:rsidRPr="00517EE6" w:rsidRDefault="00EB158A" w:rsidP="00C23077">
            <w:pPr>
              <w:pStyle w:val="TableParagraph"/>
              <w:spacing w:before="122" w:line="285" w:lineRule="exact"/>
              <w:ind w:right="-142"/>
              <w:jc w:val="center"/>
            </w:pPr>
            <w:r w:rsidRPr="00517EE6">
              <w:t>170</w:t>
            </w:r>
          </w:p>
        </w:tc>
        <w:tc>
          <w:tcPr>
            <w:tcW w:w="785" w:type="dxa"/>
            <w:gridSpan w:val="2"/>
          </w:tcPr>
          <w:p w:rsidR="00DD2384" w:rsidRPr="00517EE6" w:rsidRDefault="00EB158A" w:rsidP="00C23077">
            <w:pPr>
              <w:pStyle w:val="TableParagraph"/>
              <w:spacing w:before="122" w:line="285" w:lineRule="exact"/>
              <w:ind w:right="-142"/>
              <w:jc w:val="center"/>
            </w:pPr>
            <w:r w:rsidRPr="00517EE6">
              <w:t>170</w:t>
            </w:r>
          </w:p>
        </w:tc>
        <w:tc>
          <w:tcPr>
            <w:tcW w:w="776" w:type="dxa"/>
          </w:tcPr>
          <w:p w:rsidR="00DD2384" w:rsidRPr="00517EE6" w:rsidRDefault="00DD2384" w:rsidP="00C23077">
            <w:pPr>
              <w:pStyle w:val="TableParagraph"/>
              <w:ind w:right="-142"/>
              <w:jc w:val="center"/>
            </w:pPr>
          </w:p>
        </w:tc>
        <w:tc>
          <w:tcPr>
            <w:tcW w:w="766" w:type="dxa"/>
            <w:gridSpan w:val="3"/>
          </w:tcPr>
          <w:p w:rsidR="00DD2384" w:rsidRPr="00517EE6" w:rsidRDefault="00DD2384" w:rsidP="00C23077">
            <w:pPr>
              <w:pStyle w:val="TableParagraph"/>
              <w:ind w:right="-142"/>
              <w:jc w:val="center"/>
            </w:pPr>
          </w:p>
        </w:tc>
        <w:tc>
          <w:tcPr>
            <w:tcW w:w="676" w:type="dxa"/>
          </w:tcPr>
          <w:p w:rsidR="00DD2384" w:rsidRPr="00517EE6" w:rsidRDefault="00DD2384" w:rsidP="00C23077">
            <w:pPr>
              <w:pStyle w:val="TableParagraph"/>
              <w:ind w:right="-142"/>
              <w:jc w:val="center"/>
            </w:pPr>
          </w:p>
        </w:tc>
        <w:tc>
          <w:tcPr>
            <w:tcW w:w="709" w:type="dxa"/>
          </w:tcPr>
          <w:p w:rsidR="00DD2384" w:rsidRPr="00517EE6" w:rsidRDefault="00EB158A" w:rsidP="00C23077">
            <w:pPr>
              <w:pStyle w:val="TableParagraph"/>
              <w:spacing w:before="122" w:line="285" w:lineRule="exact"/>
              <w:ind w:right="-142"/>
              <w:jc w:val="center"/>
            </w:pPr>
            <w:r w:rsidRPr="00517EE6">
              <w:t>340</w:t>
            </w:r>
          </w:p>
        </w:tc>
      </w:tr>
      <w:tr w:rsidR="00DD2384" w:rsidRPr="00517EE6" w:rsidTr="00C23077">
        <w:trPr>
          <w:trHeight w:val="544"/>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ind w:right="-142" w:firstLine="28"/>
            </w:pPr>
            <w:r w:rsidRPr="00517EE6">
              <w:rPr>
                <w:w w:val="95"/>
              </w:rPr>
              <w:t xml:space="preserve">Математика </w:t>
            </w:r>
            <w:r w:rsidRPr="00517EE6">
              <w:t>(алгебра,</w:t>
            </w:r>
          </w:p>
          <w:p w:rsidR="00DD2384" w:rsidRPr="00517EE6" w:rsidRDefault="00EB158A" w:rsidP="00C23077">
            <w:pPr>
              <w:pStyle w:val="TableParagraph"/>
              <w:spacing w:line="285" w:lineRule="exact"/>
              <w:ind w:right="-142"/>
            </w:pPr>
            <w:r w:rsidRPr="00517EE6">
              <w:t>геометрия)</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EB158A" w:rsidP="00C23077">
            <w:pPr>
              <w:pStyle w:val="TableParagraph"/>
              <w:spacing w:before="1" w:line="285" w:lineRule="exact"/>
              <w:ind w:right="-142"/>
              <w:jc w:val="center"/>
            </w:pPr>
            <w:r w:rsidRPr="00517EE6">
              <w:t>170</w:t>
            </w:r>
          </w:p>
        </w:tc>
        <w:tc>
          <w:tcPr>
            <w:tcW w:w="766" w:type="dxa"/>
            <w:gridSpan w:val="3"/>
          </w:tcPr>
          <w:p w:rsidR="00DD2384" w:rsidRPr="00517EE6" w:rsidRDefault="00EB158A" w:rsidP="00C23077">
            <w:pPr>
              <w:pStyle w:val="TableParagraph"/>
              <w:spacing w:before="1" w:line="285" w:lineRule="exact"/>
              <w:ind w:right="-142"/>
              <w:jc w:val="center"/>
            </w:pPr>
            <w:r w:rsidRPr="00517EE6">
              <w:t>170</w:t>
            </w:r>
          </w:p>
        </w:tc>
        <w:tc>
          <w:tcPr>
            <w:tcW w:w="676" w:type="dxa"/>
          </w:tcPr>
          <w:p w:rsidR="00DD2384" w:rsidRPr="00517EE6" w:rsidRDefault="00EB158A" w:rsidP="00C23077">
            <w:pPr>
              <w:pStyle w:val="TableParagraph"/>
              <w:spacing w:before="1" w:line="285" w:lineRule="exact"/>
              <w:ind w:right="-142"/>
              <w:jc w:val="center"/>
            </w:pPr>
            <w:r w:rsidRPr="00517EE6">
              <w:t>170</w:t>
            </w:r>
          </w:p>
        </w:tc>
        <w:tc>
          <w:tcPr>
            <w:tcW w:w="709" w:type="dxa"/>
          </w:tcPr>
          <w:p w:rsidR="00DD2384" w:rsidRPr="00517EE6" w:rsidRDefault="00EB158A" w:rsidP="00C23077">
            <w:pPr>
              <w:pStyle w:val="TableParagraph"/>
              <w:spacing w:before="1" w:line="285" w:lineRule="exact"/>
              <w:ind w:right="-142"/>
              <w:jc w:val="center"/>
            </w:pPr>
            <w:r w:rsidRPr="00517EE6">
              <w:t>510</w:t>
            </w:r>
          </w:p>
        </w:tc>
      </w:tr>
      <w:tr w:rsidR="00DD2384" w:rsidRPr="00517EE6" w:rsidTr="00C23077">
        <w:trPr>
          <w:trHeight w:val="386"/>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91" w:lineRule="exact"/>
              <w:ind w:right="-142"/>
            </w:pPr>
            <w:r w:rsidRPr="00517EE6">
              <w:t>Информатика</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EB158A" w:rsidP="00C23077">
            <w:pPr>
              <w:pStyle w:val="TableParagraph"/>
              <w:spacing w:before="78" w:line="287" w:lineRule="exact"/>
              <w:ind w:right="-142"/>
              <w:jc w:val="center"/>
            </w:pPr>
            <w:r w:rsidRPr="00517EE6">
              <w:t>34</w:t>
            </w:r>
          </w:p>
        </w:tc>
        <w:tc>
          <w:tcPr>
            <w:tcW w:w="766" w:type="dxa"/>
            <w:gridSpan w:val="3"/>
          </w:tcPr>
          <w:p w:rsidR="00DD2384" w:rsidRPr="00517EE6" w:rsidRDefault="00EB158A" w:rsidP="00C23077">
            <w:pPr>
              <w:pStyle w:val="TableParagraph"/>
              <w:spacing w:before="78" w:line="287" w:lineRule="exact"/>
              <w:ind w:right="-142"/>
              <w:jc w:val="center"/>
            </w:pPr>
            <w:r w:rsidRPr="00517EE6">
              <w:t>34</w:t>
            </w:r>
          </w:p>
        </w:tc>
        <w:tc>
          <w:tcPr>
            <w:tcW w:w="676" w:type="dxa"/>
          </w:tcPr>
          <w:p w:rsidR="00DD2384" w:rsidRPr="00517EE6" w:rsidRDefault="00EB158A" w:rsidP="00C23077">
            <w:pPr>
              <w:pStyle w:val="TableParagraph"/>
              <w:spacing w:before="78" w:line="287" w:lineRule="exact"/>
              <w:ind w:right="-142"/>
              <w:jc w:val="center"/>
            </w:pPr>
            <w:r w:rsidRPr="00517EE6">
              <w:t>34</w:t>
            </w:r>
          </w:p>
        </w:tc>
        <w:tc>
          <w:tcPr>
            <w:tcW w:w="709" w:type="dxa"/>
          </w:tcPr>
          <w:p w:rsidR="00DD2384" w:rsidRPr="00517EE6" w:rsidRDefault="00EB158A" w:rsidP="00C23077">
            <w:pPr>
              <w:pStyle w:val="TableParagraph"/>
              <w:spacing w:before="78" w:line="287" w:lineRule="exact"/>
              <w:ind w:right="-142"/>
              <w:jc w:val="center"/>
            </w:pPr>
            <w:r w:rsidRPr="00517EE6">
              <w:t>102</w:t>
            </w:r>
          </w:p>
        </w:tc>
      </w:tr>
      <w:tr w:rsidR="00DD2384" w:rsidRPr="00517EE6" w:rsidTr="00C23077">
        <w:trPr>
          <w:trHeight w:val="400"/>
        </w:trPr>
        <w:tc>
          <w:tcPr>
            <w:tcW w:w="2413" w:type="dxa"/>
            <w:vMerge w:val="restart"/>
          </w:tcPr>
          <w:p w:rsidR="00DD2384" w:rsidRPr="00517EE6" w:rsidRDefault="00EB158A" w:rsidP="00C23077">
            <w:pPr>
              <w:pStyle w:val="TableParagraph"/>
              <w:tabs>
                <w:tab w:val="left" w:pos="597"/>
              </w:tabs>
              <w:ind w:right="173" w:firstLine="28"/>
            </w:pPr>
            <w:r w:rsidRPr="00517EE6">
              <w:t>Общественно- научные предметы</w:t>
            </w:r>
          </w:p>
        </w:tc>
        <w:tc>
          <w:tcPr>
            <w:tcW w:w="2467" w:type="dxa"/>
          </w:tcPr>
          <w:p w:rsidR="00DD2384" w:rsidRPr="00517EE6" w:rsidRDefault="00EB158A" w:rsidP="00C23077">
            <w:pPr>
              <w:pStyle w:val="TableParagraph"/>
              <w:spacing w:line="291" w:lineRule="exact"/>
              <w:ind w:right="-142"/>
            </w:pPr>
            <w:r w:rsidRPr="00517EE6">
              <w:t>История</w:t>
            </w:r>
          </w:p>
        </w:tc>
        <w:tc>
          <w:tcPr>
            <w:tcW w:w="622" w:type="dxa"/>
          </w:tcPr>
          <w:p w:rsidR="00DD2384" w:rsidRPr="00517EE6" w:rsidRDefault="00EB158A" w:rsidP="00C23077">
            <w:pPr>
              <w:pStyle w:val="TableParagraph"/>
              <w:spacing w:before="95" w:line="285" w:lineRule="exact"/>
              <w:ind w:right="-142"/>
              <w:jc w:val="center"/>
            </w:pPr>
            <w:r w:rsidRPr="00517EE6">
              <w:t>68</w:t>
            </w:r>
          </w:p>
        </w:tc>
        <w:tc>
          <w:tcPr>
            <w:tcW w:w="785" w:type="dxa"/>
            <w:gridSpan w:val="2"/>
          </w:tcPr>
          <w:p w:rsidR="00DD2384" w:rsidRPr="00517EE6" w:rsidRDefault="00EB158A" w:rsidP="00C23077">
            <w:pPr>
              <w:pStyle w:val="TableParagraph"/>
              <w:spacing w:before="95" w:line="285" w:lineRule="exact"/>
              <w:ind w:right="-142"/>
              <w:jc w:val="center"/>
            </w:pPr>
            <w:r w:rsidRPr="00517EE6">
              <w:t>68</w:t>
            </w:r>
          </w:p>
        </w:tc>
        <w:tc>
          <w:tcPr>
            <w:tcW w:w="776" w:type="dxa"/>
          </w:tcPr>
          <w:p w:rsidR="00DD2384" w:rsidRPr="00517EE6" w:rsidRDefault="00EB158A" w:rsidP="00C23077">
            <w:pPr>
              <w:pStyle w:val="TableParagraph"/>
              <w:spacing w:before="95" w:line="285" w:lineRule="exact"/>
              <w:ind w:right="-142"/>
              <w:jc w:val="center"/>
            </w:pPr>
            <w:r w:rsidRPr="00517EE6">
              <w:t>68</w:t>
            </w:r>
          </w:p>
        </w:tc>
        <w:tc>
          <w:tcPr>
            <w:tcW w:w="766" w:type="dxa"/>
            <w:gridSpan w:val="3"/>
          </w:tcPr>
          <w:p w:rsidR="00DD2384" w:rsidRPr="00517EE6" w:rsidRDefault="00EB158A" w:rsidP="00C23077">
            <w:pPr>
              <w:pStyle w:val="TableParagraph"/>
              <w:spacing w:before="95" w:line="285" w:lineRule="exact"/>
              <w:ind w:right="-142"/>
              <w:jc w:val="center"/>
            </w:pPr>
            <w:r w:rsidRPr="00517EE6">
              <w:t>68</w:t>
            </w:r>
          </w:p>
        </w:tc>
        <w:tc>
          <w:tcPr>
            <w:tcW w:w="676" w:type="dxa"/>
          </w:tcPr>
          <w:p w:rsidR="00DD2384" w:rsidRPr="00517EE6" w:rsidRDefault="00EB158A" w:rsidP="00C23077">
            <w:pPr>
              <w:pStyle w:val="TableParagraph"/>
              <w:spacing w:before="95" w:line="285" w:lineRule="exact"/>
              <w:ind w:right="-142"/>
              <w:jc w:val="center"/>
            </w:pPr>
            <w:r w:rsidRPr="00517EE6">
              <w:t>102</w:t>
            </w:r>
          </w:p>
        </w:tc>
        <w:tc>
          <w:tcPr>
            <w:tcW w:w="709" w:type="dxa"/>
          </w:tcPr>
          <w:p w:rsidR="00DD2384" w:rsidRPr="00517EE6" w:rsidRDefault="00EB158A" w:rsidP="00C23077">
            <w:pPr>
              <w:pStyle w:val="TableParagraph"/>
              <w:spacing w:before="95" w:line="285" w:lineRule="exact"/>
              <w:ind w:right="-142"/>
              <w:jc w:val="center"/>
            </w:pPr>
            <w:r w:rsidRPr="00517EE6">
              <w:t>374</w:t>
            </w:r>
          </w:p>
        </w:tc>
      </w:tr>
      <w:tr w:rsidR="00DD2384" w:rsidRPr="00517EE6" w:rsidTr="00C23077">
        <w:trPr>
          <w:trHeight w:val="299"/>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80" w:lineRule="exact"/>
              <w:ind w:right="-142"/>
            </w:pPr>
            <w:r w:rsidRPr="00517EE6">
              <w:t>Обществознание</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EB158A" w:rsidP="00C23077">
            <w:pPr>
              <w:pStyle w:val="TableParagraph"/>
              <w:spacing w:line="280" w:lineRule="exact"/>
              <w:ind w:right="-142"/>
              <w:jc w:val="center"/>
            </w:pPr>
            <w:r w:rsidRPr="00517EE6">
              <w:t>34</w:t>
            </w:r>
          </w:p>
        </w:tc>
        <w:tc>
          <w:tcPr>
            <w:tcW w:w="776" w:type="dxa"/>
          </w:tcPr>
          <w:p w:rsidR="00DD2384" w:rsidRPr="00517EE6" w:rsidRDefault="00EB158A" w:rsidP="00C23077">
            <w:pPr>
              <w:pStyle w:val="TableParagraph"/>
              <w:spacing w:line="280" w:lineRule="exact"/>
              <w:ind w:right="-142"/>
              <w:jc w:val="center"/>
            </w:pPr>
            <w:r w:rsidRPr="00517EE6">
              <w:t>34</w:t>
            </w:r>
          </w:p>
        </w:tc>
        <w:tc>
          <w:tcPr>
            <w:tcW w:w="766" w:type="dxa"/>
            <w:gridSpan w:val="3"/>
          </w:tcPr>
          <w:p w:rsidR="00DD2384" w:rsidRPr="00517EE6" w:rsidRDefault="00EB158A" w:rsidP="00C23077">
            <w:pPr>
              <w:pStyle w:val="TableParagraph"/>
              <w:spacing w:line="280" w:lineRule="exact"/>
              <w:ind w:right="-142"/>
              <w:jc w:val="center"/>
            </w:pPr>
            <w:r w:rsidRPr="00517EE6">
              <w:t>34</w:t>
            </w:r>
          </w:p>
        </w:tc>
        <w:tc>
          <w:tcPr>
            <w:tcW w:w="676" w:type="dxa"/>
          </w:tcPr>
          <w:p w:rsidR="00DD2384" w:rsidRPr="00517EE6" w:rsidRDefault="00EB158A" w:rsidP="00C23077">
            <w:pPr>
              <w:pStyle w:val="TableParagraph"/>
              <w:spacing w:line="280" w:lineRule="exact"/>
              <w:ind w:right="-142"/>
              <w:jc w:val="center"/>
            </w:pPr>
            <w:r w:rsidRPr="00517EE6">
              <w:t>34</w:t>
            </w:r>
          </w:p>
        </w:tc>
        <w:tc>
          <w:tcPr>
            <w:tcW w:w="709" w:type="dxa"/>
          </w:tcPr>
          <w:p w:rsidR="00DD2384" w:rsidRPr="00517EE6" w:rsidRDefault="00EB158A" w:rsidP="00C23077">
            <w:pPr>
              <w:pStyle w:val="TableParagraph"/>
              <w:spacing w:line="280" w:lineRule="exact"/>
              <w:ind w:right="-142"/>
              <w:jc w:val="center"/>
            </w:pPr>
            <w:r w:rsidRPr="00517EE6">
              <w:t>136</w:t>
            </w:r>
          </w:p>
        </w:tc>
      </w:tr>
      <w:tr w:rsidR="00DD2384" w:rsidRPr="00517EE6" w:rsidTr="00C23077">
        <w:trPr>
          <w:trHeight w:val="318"/>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91" w:lineRule="exact"/>
              <w:ind w:right="-142"/>
            </w:pPr>
            <w:r w:rsidRPr="00517EE6">
              <w:t>География</w:t>
            </w:r>
          </w:p>
        </w:tc>
        <w:tc>
          <w:tcPr>
            <w:tcW w:w="622" w:type="dxa"/>
          </w:tcPr>
          <w:p w:rsidR="00DD2384" w:rsidRPr="00517EE6" w:rsidRDefault="00EB158A" w:rsidP="00C23077">
            <w:pPr>
              <w:pStyle w:val="TableParagraph"/>
              <w:spacing w:before="11" w:line="287" w:lineRule="exact"/>
              <w:ind w:right="-142"/>
              <w:jc w:val="center"/>
            </w:pPr>
            <w:r w:rsidRPr="00517EE6">
              <w:t>34</w:t>
            </w:r>
          </w:p>
        </w:tc>
        <w:tc>
          <w:tcPr>
            <w:tcW w:w="785" w:type="dxa"/>
            <w:gridSpan w:val="2"/>
          </w:tcPr>
          <w:p w:rsidR="00DD2384" w:rsidRPr="00517EE6" w:rsidRDefault="00EB158A" w:rsidP="00C23077">
            <w:pPr>
              <w:pStyle w:val="TableParagraph"/>
              <w:spacing w:before="11" w:line="287" w:lineRule="exact"/>
              <w:ind w:right="-142"/>
              <w:jc w:val="center"/>
            </w:pPr>
            <w:r w:rsidRPr="00517EE6">
              <w:t>34</w:t>
            </w:r>
          </w:p>
        </w:tc>
        <w:tc>
          <w:tcPr>
            <w:tcW w:w="776" w:type="dxa"/>
          </w:tcPr>
          <w:p w:rsidR="00DD2384" w:rsidRPr="00517EE6" w:rsidRDefault="00EB158A" w:rsidP="00C23077">
            <w:pPr>
              <w:pStyle w:val="TableParagraph"/>
              <w:spacing w:before="11" w:line="287" w:lineRule="exact"/>
              <w:ind w:right="-142"/>
              <w:jc w:val="center"/>
            </w:pPr>
            <w:r w:rsidRPr="00517EE6">
              <w:t>68</w:t>
            </w:r>
          </w:p>
        </w:tc>
        <w:tc>
          <w:tcPr>
            <w:tcW w:w="766" w:type="dxa"/>
            <w:gridSpan w:val="3"/>
          </w:tcPr>
          <w:p w:rsidR="00DD2384" w:rsidRPr="00517EE6" w:rsidRDefault="00EB158A" w:rsidP="00C23077">
            <w:pPr>
              <w:pStyle w:val="TableParagraph"/>
              <w:spacing w:before="11" w:line="287" w:lineRule="exact"/>
              <w:ind w:right="-142"/>
              <w:jc w:val="center"/>
            </w:pPr>
            <w:r w:rsidRPr="00517EE6">
              <w:t>68</w:t>
            </w:r>
          </w:p>
        </w:tc>
        <w:tc>
          <w:tcPr>
            <w:tcW w:w="676" w:type="dxa"/>
          </w:tcPr>
          <w:p w:rsidR="00DD2384" w:rsidRPr="00517EE6" w:rsidRDefault="00EB158A" w:rsidP="00C23077">
            <w:pPr>
              <w:pStyle w:val="TableParagraph"/>
              <w:spacing w:before="11" w:line="287" w:lineRule="exact"/>
              <w:ind w:right="-142"/>
              <w:jc w:val="center"/>
            </w:pPr>
            <w:r w:rsidRPr="00517EE6">
              <w:t>68</w:t>
            </w:r>
          </w:p>
        </w:tc>
        <w:tc>
          <w:tcPr>
            <w:tcW w:w="709" w:type="dxa"/>
          </w:tcPr>
          <w:p w:rsidR="00DD2384" w:rsidRPr="00517EE6" w:rsidRDefault="00EB158A" w:rsidP="00C23077">
            <w:pPr>
              <w:pStyle w:val="TableParagraph"/>
              <w:spacing w:before="11" w:line="287" w:lineRule="exact"/>
              <w:ind w:right="-142"/>
              <w:jc w:val="center"/>
            </w:pPr>
            <w:r w:rsidRPr="00517EE6">
              <w:t>272</w:t>
            </w:r>
          </w:p>
        </w:tc>
      </w:tr>
      <w:tr w:rsidR="00DD2384" w:rsidRPr="00517EE6" w:rsidTr="00C23077">
        <w:trPr>
          <w:trHeight w:val="299"/>
        </w:trPr>
        <w:tc>
          <w:tcPr>
            <w:tcW w:w="2413" w:type="dxa"/>
            <w:vMerge w:val="restart"/>
          </w:tcPr>
          <w:p w:rsidR="00DD2384" w:rsidRPr="00517EE6" w:rsidRDefault="00EB158A" w:rsidP="00C23077">
            <w:pPr>
              <w:pStyle w:val="TableParagraph"/>
              <w:tabs>
                <w:tab w:val="left" w:pos="597"/>
              </w:tabs>
              <w:ind w:right="173" w:firstLine="28"/>
            </w:pPr>
            <w:r w:rsidRPr="00517EE6">
              <w:t>Естественно- научные предметы</w:t>
            </w:r>
          </w:p>
        </w:tc>
        <w:tc>
          <w:tcPr>
            <w:tcW w:w="2467" w:type="dxa"/>
          </w:tcPr>
          <w:p w:rsidR="00DD2384" w:rsidRPr="00517EE6" w:rsidRDefault="00EB158A" w:rsidP="00C23077">
            <w:pPr>
              <w:pStyle w:val="TableParagraph"/>
              <w:spacing w:line="280" w:lineRule="exact"/>
              <w:ind w:right="-142"/>
            </w:pPr>
            <w:r w:rsidRPr="00517EE6">
              <w:t>Физика</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EB158A" w:rsidP="00C23077">
            <w:pPr>
              <w:pStyle w:val="TableParagraph"/>
              <w:spacing w:line="280" w:lineRule="exact"/>
              <w:ind w:right="-142"/>
              <w:jc w:val="center"/>
            </w:pPr>
            <w:r w:rsidRPr="00517EE6">
              <w:t>68</w:t>
            </w:r>
          </w:p>
        </w:tc>
        <w:tc>
          <w:tcPr>
            <w:tcW w:w="766" w:type="dxa"/>
            <w:gridSpan w:val="3"/>
          </w:tcPr>
          <w:p w:rsidR="00DD2384" w:rsidRPr="00517EE6" w:rsidRDefault="00EB158A" w:rsidP="00C23077">
            <w:pPr>
              <w:pStyle w:val="TableParagraph"/>
              <w:spacing w:line="280" w:lineRule="exact"/>
              <w:ind w:right="-142"/>
              <w:jc w:val="center"/>
            </w:pPr>
            <w:r w:rsidRPr="00517EE6">
              <w:t>68</w:t>
            </w:r>
          </w:p>
        </w:tc>
        <w:tc>
          <w:tcPr>
            <w:tcW w:w="676" w:type="dxa"/>
          </w:tcPr>
          <w:p w:rsidR="00DD2384" w:rsidRPr="00517EE6" w:rsidRDefault="00EB158A" w:rsidP="00C23077">
            <w:pPr>
              <w:pStyle w:val="TableParagraph"/>
              <w:spacing w:line="280" w:lineRule="exact"/>
              <w:ind w:right="-142"/>
              <w:jc w:val="center"/>
            </w:pPr>
            <w:r w:rsidRPr="00517EE6">
              <w:t>102</w:t>
            </w:r>
          </w:p>
        </w:tc>
        <w:tc>
          <w:tcPr>
            <w:tcW w:w="709" w:type="dxa"/>
          </w:tcPr>
          <w:p w:rsidR="00DD2384" w:rsidRPr="00517EE6" w:rsidRDefault="00EB158A" w:rsidP="00C23077">
            <w:pPr>
              <w:pStyle w:val="TableParagraph"/>
              <w:spacing w:line="280" w:lineRule="exact"/>
              <w:ind w:right="-142"/>
              <w:jc w:val="center"/>
            </w:pPr>
            <w:r w:rsidRPr="00517EE6">
              <w:t>238</w:t>
            </w:r>
          </w:p>
        </w:tc>
      </w:tr>
      <w:tr w:rsidR="00DD2384" w:rsidRPr="00517EE6" w:rsidTr="00C23077">
        <w:trPr>
          <w:trHeight w:val="297"/>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77" w:lineRule="exact"/>
              <w:ind w:right="-142"/>
            </w:pPr>
            <w:r w:rsidRPr="00517EE6">
              <w:t>Химия</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DD2384" w:rsidP="00C23077">
            <w:pPr>
              <w:pStyle w:val="TableParagraph"/>
              <w:ind w:right="-142"/>
              <w:jc w:val="center"/>
            </w:pPr>
          </w:p>
        </w:tc>
        <w:tc>
          <w:tcPr>
            <w:tcW w:w="766" w:type="dxa"/>
            <w:gridSpan w:val="3"/>
          </w:tcPr>
          <w:p w:rsidR="00DD2384" w:rsidRPr="00517EE6" w:rsidRDefault="00EB158A" w:rsidP="00C23077">
            <w:pPr>
              <w:pStyle w:val="TableParagraph"/>
              <w:spacing w:line="277" w:lineRule="exact"/>
              <w:ind w:right="-142"/>
              <w:jc w:val="center"/>
            </w:pPr>
            <w:r w:rsidRPr="00517EE6">
              <w:t>68</w:t>
            </w:r>
          </w:p>
        </w:tc>
        <w:tc>
          <w:tcPr>
            <w:tcW w:w="676" w:type="dxa"/>
          </w:tcPr>
          <w:p w:rsidR="00DD2384" w:rsidRPr="00517EE6" w:rsidRDefault="00EB158A" w:rsidP="00C23077">
            <w:pPr>
              <w:pStyle w:val="TableParagraph"/>
              <w:spacing w:line="277" w:lineRule="exact"/>
              <w:ind w:right="-142"/>
              <w:jc w:val="center"/>
            </w:pPr>
            <w:r w:rsidRPr="00517EE6">
              <w:t>68</w:t>
            </w:r>
          </w:p>
        </w:tc>
        <w:tc>
          <w:tcPr>
            <w:tcW w:w="709" w:type="dxa"/>
          </w:tcPr>
          <w:p w:rsidR="00DD2384" w:rsidRPr="00517EE6" w:rsidRDefault="00EB158A" w:rsidP="00C23077">
            <w:pPr>
              <w:pStyle w:val="TableParagraph"/>
              <w:spacing w:line="277" w:lineRule="exact"/>
              <w:ind w:right="-142"/>
              <w:jc w:val="center"/>
            </w:pPr>
            <w:r w:rsidRPr="00517EE6">
              <w:t>136</w:t>
            </w:r>
          </w:p>
        </w:tc>
      </w:tr>
      <w:tr w:rsidR="00DD2384" w:rsidRPr="00517EE6" w:rsidTr="00C23077">
        <w:trPr>
          <w:trHeight w:val="299"/>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80" w:lineRule="exact"/>
              <w:ind w:right="-142"/>
            </w:pPr>
            <w:r w:rsidRPr="00517EE6">
              <w:t>Биология</w:t>
            </w:r>
          </w:p>
        </w:tc>
        <w:tc>
          <w:tcPr>
            <w:tcW w:w="622" w:type="dxa"/>
          </w:tcPr>
          <w:p w:rsidR="00DD2384" w:rsidRPr="00517EE6" w:rsidRDefault="00EB158A" w:rsidP="00C23077">
            <w:pPr>
              <w:pStyle w:val="TableParagraph"/>
              <w:spacing w:line="280" w:lineRule="exact"/>
              <w:ind w:right="-142"/>
              <w:jc w:val="center"/>
            </w:pPr>
            <w:r w:rsidRPr="00517EE6">
              <w:t>34</w:t>
            </w:r>
          </w:p>
        </w:tc>
        <w:tc>
          <w:tcPr>
            <w:tcW w:w="785" w:type="dxa"/>
            <w:gridSpan w:val="2"/>
          </w:tcPr>
          <w:p w:rsidR="00DD2384" w:rsidRPr="00517EE6" w:rsidRDefault="00EB158A" w:rsidP="00C23077">
            <w:pPr>
              <w:pStyle w:val="TableParagraph"/>
              <w:spacing w:line="280" w:lineRule="exact"/>
              <w:ind w:right="-142"/>
              <w:jc w:val="center"/>
            </w:pPr>
            <w:r w:rsidRPr="00517EE6">
              <w:t>34</w:t>
            </w:r>
          </w:p>
        </w:tc>
        <w:tc>
          <w:tcPr>
            <w:tcW w:w="776" w:type="dxa"/>
          </w:tcPr>
          <w:p w:rsidR="00DD2384" w:rsidRPr="00517EE6" w:rsidRDefault="00EB158A" w:rsidP="00C23077">
            <w:pPr>
              <w:pStyle w:val="TableParagraph"/>
              <w:spacing w:line="280" w:lineRule="exact"/>
              <w:ind w:right="-142"/>
              <w:jc w:val="center"/>
            </w:pPr>
            <w:r w:rsidRPr="00517EE6">
              <w:t>34</w:t>
            </w:r>
          </w:p>
        </w:tc>
        <w:tc>
          <w:tcPr>
            <w:tcW w:w="766" w:type="dxa"/>
            <w:gridSpan w:val="3"/>
          </w:tcPr>
          <w:p w:rsidR="00DD2384" w:rsidRPr="00517EE6" w:rsidRDefault="00EB158A" w:rsidP="00C23077">
            <w:pPr>
              <w:pStyle w:val="TableParagraph"/>
              <w:spacing w:line="280" w:lineRule="exact"/>
              <w:ind w:right="-142"/>
              <w:jc w:val="center"/>
            </w:pPr>
            <w:r w:rsidRPr="00517EE6">
              <w:t>68</w:t>
            </w:r>
          </w:p>
        </w:tc>
        <w:tc>
          <w:tcPr>
            <w:tcW w:w="676" w:type="dxa"/>
          </w:tcPr>
          <w:p w:rsidR="00DD2384" w:rsidRPr="00517EE6" w:rsidRDefault="00EB158A" w:rsidP="00C23077">
            <w:pPr>
              <w:pStyle w:val="TableParagraph"/>
              <w:spacing w:line="280" w:lineRule="exact"/>
              <w:ind w:right="-142"/>
              <w:jc w:val="center"/>
            </w:pPr>
            <w:r w:rsidRPr="00517EE6">
              <w:t>68</w:t>
            </w:r>
          </w:p>
        </w:tc>
        <w:tc>
          <w:tcPr>
            <w:tcW w:w="709" w:type="dxa"/>
          </w:tcPr>
          <w:p w:rsidR="00DD2384" w:rsidRPr="00517EE6" w:rsidRDefault="00EB158A" w:rsidP="00C23077">
            <w:pPr>
              <w:pStyle w:val="TableParagraph"/>
              <w:spacing w:line="280" w:lineRule="exact"/>
              <w:ind w:right="-142"/>
              <w:jc w:val="center"/>
            </w:pPr>
            <w:r w:rsidRPr="00517EE6">
              <w:t>238</w:t>
            </w:r>
          </w:p>
        </w:tc>
      </w:tr>
      <w:tr w:rsidR="00DD2384" w:rsidRPr="00517EE6" w:rsidTr="00C23077">
        <w:trPr>
          <w:trHeight w:val="299"/>
        </w:trPr>
        <w:tc>
          <w:tcPr>
            <w:tcW w:w="2413" w:type="dxa"/>
            <w:vMerge w:val="restart"/>
          </w:tcPr>
          <w:p w:rsidR="00DD2384" w:rsidRPr="00517EE6" w:rsidRDefault="00EB158A" w:rsidP="00C23077">
            <w:pPr>
              <w:pStyle w:val="TableParagraph"/>
              <w:tabs>
                <w:tab w:val="left" w:pos="597"/>
              </w:tabs>
              <w:spacing w:line="291" w:lineRule="exact"/>
              <w:ind w:right="173"/>
            </w:pPr>
            <w:r w:rsidRPr="00517EE6">
              <w:t>Искусство</w:t>
            </w:r>
          </w:p>
        </w:tc>
        <w:tc>
          <w:tcPr>
            <w:tcW w:w="2467" w:type="dxa"/>
          </w:tcPr>
          <w:p w:rsidR="00DD2384" w:rsidRPr="00517EE6" w:rsidRDefault="00EB158A" w:rsidP="00C23077">
            <w:pPr>
              <w:pStyle w:val="TableParagraph"/>
              <w:spacing w:line="280" w:lineRule="exact"/>
              <w:ind w:right="-142"/>
            </w:pPr>
            <w:r w:rsidRPr="00517EE6">
              <w:t>Музыка</w:t>
            </w:r>
          </w:p>
        </w:tc>
        <w:tc>
          <w:tcPr>
            <w:tcW w:w="622" w:type="dxa"/>
          </w:tcPr>
          <w:p w:rsidR="00DD2384" w:rsidRPr="00517EE6" w:rsidRDefault="00EB158A" w:rsidP="00C23077">
            <w:pPr>
              <w:pStyle w:val="TableParagraph"/>
              <w:spacing w:line="280" w:lineRule="exact"/>
              <w:ind w:right="-142"/>
              <w:jc w:val="center"/>
            </w:pPr>
            <w:r w:rsidRPr="00517EE6">
              <w:t>34</w:t>
            </w:r>
          </w:p>
        </w:tc>
        <w:tc>
          <w:tcPr>
            <w:tcW w:w="785" w:type="dxa"/>
            <w:gridSpan w:val="2"/>
          </w:tcPr>
          <w:p w:rsidR="00DD2384" w:rsidRPr="00517EE6" w:rsidRDefault="00EB158A" w:rsidP="00C23077">
            <w:pPr>
              <w:pStyle w:val="TableParagraph"/>
              <w:spacing w:line="280" w:lineRule="exact"/>
              <w:ind w:right="-142"/>
              <w:jc w:val="center"/>
            </w:pPr>
            <w:r w:rsidRPr="00517EE6">
              <w:t>34</w:t>
            </w:r>
          </w:p>
        </w:tc>
        <w:tc>
          <w:tcPr>
            <w:tcW w:w="776" w:type="dxa"/>
          </w:tcPr>
          <w:p w:rsidR="00DD2384" w:rsidRPr="00517EE6" w:rsidRDefault="00EB158A" w:rsidP="00C23077">
            <w:pPr>
              <w:pStyle w:val="TableParagraph"/>
              <w:spacing w:line="280" w:lineRule="exact"/>
              <w:ind w:right="-142"/>
              <w:jc w:val="center"/>
            </w:pPr>
            <w:r w:rsidRPr="00517EE6">
              <w:t>34</w:t>
            </w:r>
          </w:p>
        </w:tc>
        <w:tc>
          <w:tcPr>
            <w:tcW w:w="766" w:type="dxa"/>
            <w:gridSpan w:val="3"/>
          </w:tcPr>
          <w:p w:rsidR="00DD2384" w:rsidRPr="00517EE6" w:rsidRDefault="00DD2384" w:rsidP="00C23077">
            <w:pPr>
              <w:pStyle w:val="TableParagraph"/>
              <w:ind w:right="-142"/>
              <w:jc w:val="center"/>
            </w:pPr>
          </w:p>
        </w:tc>
        <w:tc>
          <w:tcPr>
            <w:tcW w:w="676" w:type="dxa"/>
          </w:tcPr>
          <w:p w:rsidR="00DD2384" w:rsidRPr="00517EE6" w:rsidRDefault="00DD2384" w:rsidP="00C23077">
            <w:pPr>
              <w:pStyle w:val="TableParagraph"/>
              <w:ind w:right="-142"/>
              <w:jc w:val="center"/>
            </w:pPr>
          </w:p>
        </w:tc>
        <w:tc>
          <w:tcPr>
            <w:tcW w:w="709" w:type="dxa"/>
          </w:tcPr>
          <w:p w:rsidR="00DD2384" w:rsidRPr="00FD3BDA" w:rsidRDefault="00EB158A" w:rsidP="00FD3BDA">
            <w:pPr>
              <w:pStyle w:val="TableParagraph"/>
              <w:spacing w:line="280" w:lineRule="exact"/>
              <w:ind w:right="-142"/>
              <w:jc w:val="center"/>
              <w:rPr>
                <w:lang w:val="ru-RU"/>
              </w:rPr>
            </w:pPr>
            <w:r w:rsidRPr="00517EE6">
              <w:t>1</w:t>
            </w:r>
            <w:r w:rsidR="00FD3BDA">
              <w:rPr>
                <w:lang w:val="ru-RU"/>
              </w:rPr>
              <w:t>02</w:t>
            </w:r>
          </w:p>
        </w:tc>
      </w:tr>
      <w:tr w:rsidR="00DD2384" w:rsidRPr="00517EE6" w:rsidTr="00C23077">
        <w:trPr>
          <w:trHeight w:val="597"/>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91" w:lineRule="exact"/>
              <w:ind w:right="-142"/>
            </w:pPr>
            <w:r w:rsidRPr="00517EE6">
              <w:t>Изобразительное</w:t>
            </w:r>
          </w:p>
          <w:p w:rsidR="00DD2384" w:rsidRPr="00517EE6" w:rsidRDefault="00EB158A" w:rsidP="00C23077">
            <w:pPr>
              <w:pStyle w:val="TableParagraph"/>
              <w:spacing w:before="1" w:line="285" w:lineRule="exact"/>
              <w:ind w:right="-142"/>
            </w:pPr>
            <w:r w:rsidRPr="00517EE6">
              <w:t>искусство</w:t>
            </w:r>
          </w:p>
        </w:tc>
        <w:tc>
          <w:tcPr>
            <w:tcW w:w="622"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85" w:type="dxa"/>
            <w:gridSpan w:val="2"/>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66" w:type="dxa"/>
            <w:gridSpan w:val="3"/>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676" w:type="dxa"/>
          </w:tcPr>
          <w:p w:rsidR="00DD2384" w:rsidRPr="00517EE6" w:rsidRDefault="00DD2384" w:rsidP="00C23077">
            <w:pPr>
              <w:pStyle w:val="TableParagraph"/>
              <w:ind w:right="-142"/>
              <w:jc w:val="center"/>
            </w:pPr>
          </w:p>
        </w:tc>
        <w:tc>
          <w:tcPr>
            <w:tcW w:w="709"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136</w:t>
            </w:r>
          </w:p>
        </w:tc>
      </w:tr>
      <w:tr w:rsidR="00DD2384" w:rsidRPr="00517EE6" w:rsidTr="00C23077">
        <w:trPr>
          <w:trHeight w:val="302"/>
        </w:trPr>
        <w:tc>
          <w:tcPr>
            <w:tcW w:w="2413" w:type="dxa"/>
          </w:tcPr>
          <w:p w:rsidR="00DD2384" w:rsidRPr="00517EE6" w:rsidRDefault="00EB158A" w:rsidP="00C23077">
            <w:pPr>
              <w:pStyle w:val="TableParagraph"/>
              <w:tabs>
                <w:tab w:val="left" w:pos="597"/>
              </w:tabs>
              <w:spacing w:line="282" w:lineRule="exact"/>
              <w:ind w:right="173"/>
            </w:pPr>
            <w:r w:rsidRPr="00517EE6">
              <w:t>Технология</w:t>
            </w:r>
          </w:p>
        </w:tc>
        <w:tc>
          <w:tcPr>
            <w:tcW w:w="2467" w:type="dxa"/>
          </w:tcPr>
          <w:p w:rsidR="00DD2384" w:rsidRPr="00517EE6" w:rsidRDefault="00EB158A" w:rsidP="00C23077">
            <w:pPr>
              <w:pStyle w:val="TableParagraph"/>
              <w:spacing w:line="282" w:lineRule="exact"/>
              <w:ind w:right="-142"/>
            </w:pPr>
            <w:r w:rsidRPr="00517EE6">
              <w:t>Технология</w:t>
            </w:r>
          </w:p>
        </w:tc>
        <w:tc>
          <w:tcPr>
            <w:tcW w:w="622" w:type="dxa"/>
          </w:tcPr>
          <w:p w:rsidR="00DD2384" w:rsidRPr="00517EE6" w:rsidRDefault="00EB158A" w:rsidP="00C23077">
            <w:pPr>
              <w:pStyle w:val="TableParagraph"/>
              <w:spacing w:line="282" w:lineRule="exact"/>
              <w:ind w:right="-142"/>
              <w:jc w:val="center"/>
            </w:pPr>
            <w:r w:rsidRPr="00517EE6">
              <w:t>68</w:t>
            </w:r>
          </w:p>
        </w:tc>
        <w:tc>
          <w:tcPr>
            <w:tcW w:w="785" w:type="dxa"/>
            <w:gridSpan w:val="2"/>
          </w:tcPr>
          <w:p w:rsidR="00DD2384" w:rsidRPr="00517EE6" w:rsidRDefault="00EB158A" w:rsidP="00C23077">
            <w:pPr>
              <w:pStyle w:val="TableParagraph"/>
              <w:spacing w:line="282" w:lineRule="exact"/>
              <w:ind w:right="-142"/>
              <w:jc w:val="center"/>
            </w:pPr>
            <w:r w:rsidRPr="00517EE6">
              <w:t>68</w:t>
            </w:r>
          </w:p>
        </w:tc>
        <w:tc>
          <w:tcPr>
            <w:tcW w:w="776" w:type="dxa"/>
          </w:tcPr>
          <w:p w:rsidR="00DD2384" w:rsidRPr="00517EE6" w:rsidRDefault="00EB158A" w:rsidP="00C23077">
            <w:pPr>
              <w:pStyle w:val="TableParagraph"/>
              <w:spacing w:line="282" w:lineRule="exact"/>
              <w:ind w:right="-142"/>
              <w:jc w:val="center"/>
            </w:pPr>
            <w:r w:rsidRPr="00517EE6">
              <w:t>68</w:t>
            </w:r>
          </w:p>
        </w:tc>
        <w:tc>
          <w:tcPr>
            <w:tcW w:w="766" w:type="dxa"/>
            <w:gridSpan w:val="3"/>
          </w:tcPr>
          <w:p w:rsidR="00DD2384" w:rsidRPr="00517EE6" w:rsidRDefault="00EB158A" w:rsidP="00C23077">
            <w:pPr>
              <w:pStyle w:val="TableParagraph"/>
              <w:spacing w:line="282" w:lineRule="exact"/>
              <w:ind w:right="-142"/>
              <w:jc w:val="center"/>
            </w:pPr>
            <w:r w:rsidRPr="00517EE6">
              <w:t>34</w:t>
            </w:r>
          </w:p>
        </w:tc>
        <w:tc>
          <w:tcPr>
            <w:tcW w:w="676" w:type="dxa"/>
          </w:tcPr>
          <w:p w:rsidR="00DD2384" w:rsidRPr="00517EE6" w:rsidRDefault="00DD2384" w:rsidP="00C23077">
            <w:pPr>
              <w:pStyle w:val="TableParagraph"/>
              <w:ind w:right="-142"/>
              <w:jc w:val="center"/>
            </w:pPr>
          </w:p>
        </w:tc>
        <w:tc>
          <w:tcPr>
            <w:tcW w:w="709" w:type="dxa"/>
          </w:tcPr>
          <w:p w:rsidR="00DD2384" w:rsidRPr="00517EE6" w:rsidRDefault="00EB158A" w:rsidP="00C23077">
            <w:pPr>
              <w:pStyle w:val="TableParagraph"/>
              <w:spacing w:line="282" w:lineRule="exact"/>
              <w:ind w:right="-142"/>
              <w:jc w:val="center"/>
            </w:pPr>
            <w:r w:rsidRPr="00517EE6">
              <w:t>238</w:t>
            </w:r>
          </w:p>
        </w:tc>
      </w:tr>
      <w:tr w:rsidR="00DD2384" w:rsidRPr="00517EE6" w:rsidTr="00C23077">
        <w:trPr>
          <w:trHeight w:val="412"/>
        </w:trPr>
        <w:tc>
          <w:tcPr>
            <w:tcW w:w="2413" w:type="dxa"/>
            <w:vMerge w:val="restart"/>
          </w:tcPr>
          <w:p w:rsidR="00DD2384" w:rsidRPr="00517EE6" w:rsidRDefault="00EB158A" w:rsidP="00C23077">
            <w:pPr>
              <w:pStyle w:val="TableParagraph"/>
              <w:tabs>
                <w:tab w:val="left" w:pos="597"/>
              </w:tabs>
              <w:ind w:right="173" w:firstLine="28"/>
              <w:rPr>
                <w:lang w:val="ru-RU"/>
              </w:rPr>
            </w:pPr>
            <w:r w:rsidRPr="00517EE6">
              <w:rPr>
                <w:lang w:val="ru-RU"/>
              </w:rPr>
              <w:t>Физическая культура и Основы безопасности</w:t>
            </w:r>
          </w:p>
          <w:p w:rsidR="00DD2384" w:rsidRPr="00517EE6" w:rsidRDefault="00EB158A" w:rsidP="00C23077">
            <w:pPr>
              <w:pStyle w:val="TableParagraph"/>
              <w:tabs>
                <w:tab w:val="left" w:pos="597"/>
              </w:tabs>
              <w:spacing w:line="285" w:lineRule="exact"/>
              <w:ind w:right="173"/>
              <w:rPr>
                <w:lang w:val="ru-RU"/>
              </w:rPr>
            </w:pPr>
            <w:r w:rsidRPr="00517EE6">
              <w:rPr>
                <w:lang w:val="ru-RU"/>
              </w:rPr>
              <w:t>жизнедеятельности</w:t>
            </w:r>
          </w:p>
        </w:tc>
        <w:tc>
          <w:tcPr>
            <w:tcW w:w="2467" w:type="dxa"/>
          </w:tcPr>
          <w:p w:rsidR="00DD2384" w:rsidRPr="00517EE6" w:rsidRDefault="00EB158A" w:rsidP="00C23077">
            <w:pPr>
              <w:pStyle w:val="TableParagraph"/>
              <w:spacing w:line="291" w:lineRule="exact"/>
              <w:ind w:right="-142"/>
            </w:pPr>
            <w:r w:rsidRPr="00517EE6">
              <w:t>ОБЖ</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DD2384" w:rsidP="00C23077">
            <w:pPr>
              <w:pStyle w:val="TableParagraph"/>
              <w:ind w:right="-142"/>
              <w:jc w:val="center"/>
            </w:pPr>
          </w:p>
        </w:tc>
        <w:tc>
          <w:tcPr>
            <w:tcW w:w="766" w:type="dxa"/>
            <w:gridSpan w:val="3"/>
          </w:tcPr>
          <w:p w:rsidR="00DD2384" w:rsidRPr="00517EE6" w:rsidRDefault="00EB158A" w:rsidP="00C23077">
            <w:pPr>
              <w:pStyle w:val="TableParagraph"/>
              <w:spacing w:before="105" w:line="287" w:lineRule="exact"/>
              <w:ind w:right="-142"/>
              <w:jc w:val="center"/>
            </w:pPr>
            <w:r w:rsidRPr="00517EE6">
              <w:t>34</w:t>
            </w:r>
          </w:p>
        </w:tc>
        <w:tc>
          <w:tcPr>
            <w:tcW w:w="676" w:type="dxa"/>
          </w:tcPr>
          <w:p w:rsidR="00DD2384" w:rsidRPr="00517EE6" w:rsidRDefault="00EB158A" w:rsidP="00C23077">
            <w:pPr>
              <w:pStyle w:val="TableParagraph"/>
              <w:spacing w:before="105" w:line="287" w:lineRule="exact"/>
              <w:ind w:right="-142"/>
              <w:jc w:val="center"/>
            </w:pPr>
            <w:r w:rsidRPr="00517EE6">
              <w:t>34</w:t>
            </w:r>
          </w:p>
        </w:tc>
        <w:tc>
          <w:tcPr>
            <w:tcW w:w="709" w:type="dxa"/>
          </w:tcPr>
          <w:p w:rsidR="00DD2384" w:rsidRPr="00517EE6" w:rsidRDefault="00EB158A" w:rsidP="00C23077">
            <w:pPr>
              <w:pStyle w:val="TableParagraph"/>
              <w:spacing w:before="105" w:line="287" w:lineRule="exact"/>
              <w:ind w:right="-142"/>
              <w:jc w:val="center"/>
            </w:pPr>
            <w:r w:rsidRPr="00517EE6">
              <w:t>68</w:t>
            </w:r>
          </w:p>
        </w:tc>
      </w:tr>
      <w:tr w:rsidR="00DD2384" w:rsidRPr="0005000B" w:rsidTr="00C23077">
        <w:trPr>
          <w:trHeight w:val="548"/>
        </w:trPr>
        <w:tc>
          <w:tcPr>
            <w:tcW w:w="2413" w:type="dxa"/>
            <w:vMerge/>
            <w:tcBorders>
              <w:top w:val="nil"/>
            </w:tcBorders>
          </w:tcPr>
          <w:p w:rsidR="00DD2384" w:rsidRPr="00517EE6" w:rsidRDefault="00DD2384" w:rsidP="00C23077">
            <w:pPr>
              <w:ind w:right="-142"/>
            </w:pPr>
          </w:p>
        </w:tc>
        <w:tc>
          <w:tcPr>
            <w:tcW w:w="2467" w:type="dxa"/>
          </w:tcPr>
          <w:p w:rsidR="00DD2384" w:rsidRPr="0005000B" w:rsidRDefault="00EB158A" w:rsidP="00BC7D02">
            <w:pPr>
              <w:pStyle w:val="TableParagraph"/>
              <w:ind w:right="-142" w:firstLine="28"/>
              <w:rPr>
                <w:lang w:val="ru-RU"/>
              </w:rPr>
            </w:pPr>
            <w:r w:rsidRPr="0005000B">
              <w:rPr>
                <w:w w:val="95"/>
                <w:lang w:val="ru-RU"/>
              </w:rPr>
              <w:t xml:space="preserve">Физическая </w:t>
            </w:r>
            <w:r w:rsidRPr="0005000B">
              <w:rPr>
                <w:lang w:val="ru-RU"/>
              </w:rPr>
              <w:t>культура</w:t>
            </w:r>
            <w:r w:rsidR="0005000B">
              <w:rPr>
                <w:lang w:val="ru-RU"/>
              </w:rPr>
              <w:t xml:space="preserve">. </w:t>
            </w:r>
          </w:p>
        </w:tc>
        <w:tc>
          <w:tcPr>
            <w:tcW w:w="622" w:type="dxa"/>
          </w:tcPr>
          <w:p w:rsidR="00DD2384" w:rsidRPr="0005000B" w:rsidRDefault="00EB158A" w:rsidP="00C23077">
            <w:pPr>
              <w:pStyle w:val="TableParagraph"/>
              <w:spacing w:line="285" w:lineRule="exact"/>
              <w:ind w:right="-142"/>
              <w:jc w:val="center"/>
              <w:rPr>
                <w:lang w:val="ru-RU"/>
              </w:rPr>
            </w:pPr>
            <w:r w:rsidRPr="0005000B">
              <w:rPr>
                <w:lang w:val="ru-RU"/>
              </w:rPr>
              <w:t>102</w:t>
            </w:r>
          </w:p>
        </w:tc>
        <w:tc>
          <w:tcPr>
            <w:tcW w:w="785" w:type="dxa"/>
            <w:gridSpan w:val="2"/>
          </w:tcPr>
          <w:p w:rsidR="00DD2384" w:rsidRPr="0005000B" w:rsidRDefault="00EB158A" w:rsidP="00C23077">
            <w:pPr>
              <w:pStyle w:val="TableParagraph"/>
              <w:spacing w:line="285" w:lineRule="exact"/>
              <w:ind w:right="-142"/>
              <w:jc w:val="center"/>
              <w:rPr>
                <w:lang w:val="ru-RU"/>
              </w:rPr>
            </w:pPr>
            <w:r w:rsidRPr="0005000B">
              <w:rPr>
                <w:lang w:val="ru-RU"/>
              </w:rPr>
              <w:t>102</w:t>
            </w:r>
          </w:p>
        </w:tc>
        <w:tc>
          <w:tcPr>
            <w:tcW w:w="776" w:type="dxa"/>
          </w:tcPr>
          <w:p w:rsidR="00DD2384" w:rsidRPr="0005000B" w:rsidRDefault="00EB158A" w:rsidP="00C23077">
            <w:pPr>
              <w:pStyle w:val="TableParagraph"/>
              <w:spacing w:line="285" w:lineRule="exact"/>
              <w:ind w:right="-142"/>
              <w:jc w:val="center"/>
              <w:rPr>
                <w:lang w:val="ru-RU"/>
              </w:rPr>
            </w:pPr>
            <w:r w:rsidRPr="0005000B">
              <w:rPr>
                <w:lang w:val="ru-RU"/>
              </w:rPr>
              <w:t>102</w:t>
            </w:r>
          </w:p>
        </w:tc>
        <w:tc>
          <w:tcPr>
            <w:tcW w:w="766" w:type="dxa"/>
            <w:gridSpan w:val="3"/>
          </w:tcPr>
          <w:p w:rsidR="00DD2384" w:rsidRPr="0005000B" w:rsidRDefault="00EB158A" w:rsidP="00C23077">
            <w:pPr>
              <w:pStyle w:val="TableParagraph"/>
              <w:spacing w:line="285" w:lineRule="exact"/>
              <w:ind w:right="-142"/>
              <w:jc w:val="center"/>
              <w:rPr>
                <w:lang w:val="ru-RU"/>
              </w:rPr>
            </w:pPr>
            <w:r w:rsidRPr="0005000B">
              <w:rPr>
                <w:lang w:val="ru-RU"/>
              </w:rPr>
              <w:t>102</w:t>
            </w:r>
          </w:p>
        </w:tc>
        <w:tc>
          <w:tcPr>
            <w:tcW w:w="676" w:type="dxa"/>
          </w:tcPr>
          <w:p w:rsidR="00DD2384" w:rsidRPr="0005000B" w:rsidRDefault="00EB158A" w:rsidP="00C23077">
            <w:pPr>
              <w:pStyle w:val="TableParagraph"/>
              <w:spacing w:line="285" w:lineRule="exact"/>
              <w:ind w:right="-142"/>
              <w:jc w:val="center"/>
              <w:rPr>
                <w:lang w:val="ru-RU"/>
              </w:rPr>
            </w:pPr>
            <w:r w:rsidRPr="0005000B">
              <w:rPr>
                <w:lang w:val="ru-RU"/>
              </w:rPr>
              <w:t>102</w:t>
            </w:r>
          </w:p>
        </w:tc>
        <w:tc>
          <w:tcPr>
            <w:tcW w:w="709" w:type="dxa"/>
          </w:tcPr>
          <w:p w:rsidR="00DD2384" w:rsidRPr="0005000B" w:rsidRDefault="00EB158A" w:rsidP="00C23077">
            <w:pPr>
              <w:pStyle w:val="TableParagraph"/>
              <w:spacing w:line="285" w:lineRule="exact"/>
              <w:ind w:right="-142"/>
              <w:jc w:val="center"/>
              <w:rPr>
                <w:lang w:val="ru-RU"/>
              </w:rPr>
            </w:pPr>
            <w:r w:rsidRPr="0005000B">
              <w:rPr>
                <w:lang w:val="ru-RU"/>
              </w:rPr>
              <w:t>510</w:t>
            </w:r>
          </w:p>
        </w:tc>
      </w:tr>
      <w:tr w:rsidR="00DD2384" w:rsidRPr="0005000B" w:rsidTr="00C23077">
        <w:trPr>
          <w:trHeight w:val="299"/>
        </w:trPr>
        <w:tc>
          <w:tcPr>
            <w:tcW w:w="4880" w:type="dxa"/>
            <w:gridSpan w:val="2"/>
          </w:tcPr>
          <w:p w:rsidR="00DD2384" w:rsidRPr="0005000B" w:rsidRDefault="00EB158A" w:rsidP="00C23077">
            <w:pPr>
              <w:pStyle w:val="TableParagraph"/>
              <w:spacing w:line="280" w:lineRule="exact"/>
              <w:ind w:right="-142"/>
              <w:rPr>
                <w:lang w:val="ru-RU"/>
              </w:rPr>
            </w:pPr>
            <w:r w:rsidRPr="0005000B">
              <w:rPr>
                <w:lang w:val="ru-RU"/>
              </w:rPr>
              <w:t>Итого</w:t>
            </w:r>
          </w:p>
        </w:tc>
        <w:tc>
          <w:tcPr>
            <w:tcW w:w="622" w:type="dxa"/>
          </w:tcPr>
          <w:p w:rsidR="00DD2384" w:rsidRPr="0005000B" w:rsidRDefault="00EB158A" w:rsidP="00C23077">
            <w:pPr>
              <w:pStyle w:val="TableParagraph"/>
              <w:spacing w:line="280" w:lineRule="exact"/>
              <w:ind w:right="-142"/>
              <w:jc w:val="center"/>
              <w:rPr>
                <w:lang w:val="ru-RU"/>
              </w:rPr>
            </w:pPr>
            <w:r w:rsidRPr="0005000B">
              <w:rPr>
                <w:lang w:val="ru-RU"/>
              </w:rPr>
              <w:t>918</w:t>
            </w:r>
          </w:p>
        </w:tc>
        <w:tc>
          <w:tcPr>
            <w:tcW w:w="785" w:type="dxa"/>
            <w:gridSpan w:val="2"/>
          </w:tcPr>
          <w:p w:rsidR="00DD2384" w:rsidRPr="0005000B" w:rsidRDefault="00EB158A" w:rsidP="00C23077">
            <w:pPr>
              <w:pStyle w:val="TableParagraph"/>
              <w:spacing w:line="280" w:lineRule="exact"/>
              <w:ind w:right="-142"/>
              <w:jc w:val="center"/>
              <w:rPr>
                <w:lang w:val="ru-RU"/>
              </w:rPr>
            </w:pPr>
            <w:r w:rsidRPr="0005000B">
              <w:rPr>
                <w:lang w:val="ru-RU"/>
              </w:rPr>
              <w:t>986</w:t>
            </w:r>
          </w:p>
        </w:tc>
        <w:tc>
          <w:tcPr>
            <w:tcW w:w="776" w:type="dxa"/>
          </w:tcPr>
          <w:p w:rsidR="00DD2384" w:rsidRPr="0005000B" w:rsidRDefault="00EB158A" w:rsidP="00C23077">
            <w:pPr>
              <w:pStyle w:val="TableParagraph"/>
              <w:spacing w:line="280" w:lineRule="exact"/>
              <w:ind w:right="-142"/>
              <w:jc w:val="center"/>
              <w:rPr>
                <w:lang w:val="ru-RU"/>
              </w:rPr>
            </w:pPr>
            <w:r w:rsidRPr="0005000B">
              <w:rPr>
                <w:lang w:val="ru-RU"/>
              </w:rPr>
              <w:t>1020</w:t>
            </w:r>
          </w:p>
        </w:tc>
        <w:tc>
          <w:tcPr>
            <w:tcW w:w="766" w:type="dxa"/>
            <w:gridSpan w:val="3"/>
          </w:tcPr>
          <w:p w:rsidR="00DD2384" w:rsidRPr="0005000B" w:rsidRDefault="00EB158A" w:rsidP="00C23077">
            <w:pPr>
              <w:pStyle w:val="TableParagraph"/>
              <w:spacing w:line="280" w:lineRule="exact"/>
              <w:ind w:right="-142"/>
              <w:jc w:val="center"/>
              <w:rPr>
                <w:lang w:val="ru-RU"/>
              </w:rPr>
            </w:pPr>
            <w:r w:rsidRPr="0005000B">
              <w:rPr>
                <w:lang w:val="ru-RU"/>
              </w:rPr>
              <w:t>1054</w:t>
            </w:r>
          </w:p>
        </w:tc>
        <w:tc>
          <w:tcPr>
            <w:tcW w:w="676" w:type="dxa"/>
          </w:tcPr>
          <w:p w:rsidR="00DD2384" w:rsidRPr="0005000B" w:rsidRDefault="00EB158A" w:rsidP="00C23077">
            <w:pPr>
              <w:pStyle w:val="TableParagraph"/>
              <w:spacing w:line="280" w:lineRule="exact"/>
              <w:ind w:right="-142"/>
              <w:jc w:val="center"/>
              <w:rPr>
                <w:lang w:val="ru-RU"/>
              </w:rPr>
            </w:pPr>
            <w:r w:rsidRPr="0005000B">
              <w:rPr>
                <w:lang w:val="ru-RU"/>
              </w:rPr>
              <w:t>1088</w:t>
            </w:r>
          </w:p>
        </w:tc>
        <w:tc>
          <w:tcPr>
            <w:tcW w:w="709" w:type="dxa"/>
          </w:tcPr>
          <w:p w:rsidR="00DD2384" w:rsidRPr="00FD3BDA" w:rsidRDefault="00FD3BDA" w:rsidP="00C23077">
            <w:pPr>
              <w:pStyle w:val="TableParagraph"/>
              <w:spacing w:line="280" w:lineRule="exact"/>
              <w:ind w:right="-142"/>
              <w:jc w:val="center"/>
              <w:rPr>
                <w:lang w:val="ru-RU"/>
              </w:rPr>
            </w:pPr>
            <w:r w:rsidRPr="0005000B">
              <w:rPr>
                <w:lang w:val="ru-RU"/>
              </w:rPr>
              <w:t>5</w:t>
            </w:r>
            <w:r>
              <w:rPr>
                <w:lang w:val="ru-RU"/>
              </w:rPr>
              <w:t>066</w:t>
            </w:r>
          </w:p>
        </w:tc>
      </w:tr>
      <w:tr w:rsidR="00DD2384" w:rsidRPr="00517EE6" w:rsidTr="00C23077">
        <w:trPr>
          <w:trHeight w:val="597"/>
        </w:trPr>
        <w:tc>
          <w:tcPr>
            <w:tcW w:w="4880" w:type="dxa"/>
            <w:gridSpan w:val="2"/>
          </w:tcPr>
          <w:p w:rsidR="00DD2384" w:rsidRPr="00517EE6" w:rsidRDefault="00EB158A" w:rsidP="00C23077">
            <w:pPr>
              <w:pStyle w:val="TableParagraph"/>
              <w:tabs>
                <w:tab w:val="left" w:pos="1232"/>
                <w:tab w:val="left" w:pos="3070"/>
              </w:tabs>
              <w:spacing w:before="2" w:line="300" w:lineRule="exact"/>
              <w:ind w:right="-142" w:firstLine="28"/>
              <w:rPr>
                <w:b/>
                <w:i/>
                <w:lang w:val="ru-RU"/>
              </w:rPr>
            </w:pPr>
            <w:r w:rsidRPr="00517EE6">
              <w:rPr>
                <w:b/>
                <w:i/>
                <w:lang w:val="ru-RU"/>
              </w:rPr>
              <w:t>Часть,</w:t>
            </w:r>
            <w:r w:rsidRPr="00517EE6">
              <w:rPr>
                <w:b/>
                <w:i/>
                <w:lang w:val="ru-RU"/>
              </w:rPr>
              <w:tab/>
              <w:t>формируемая</w:t>
            </w:r>
            <w:r w:rsidRPr="00517EE6">
              <w:rPr>
                <w:b/>
                <w:i/>
                <w:lang w:val="ru-RU"/>
              </w:rPr>
              <w:tab/>
            </w:r>
            <w:r w:rsidRPr="00517EE6">
              <w:rPr>
                <w:b/>
                <w:i/>
                <w:w w:val="95"/>
                <w:lang w:val="ru-RU"/>
              </w:rPr>
              <w:t xml:space="preserve">участниками </w:t>
            </w:r>
            <w:r w:rsidRPr="00517EE6">
              <w:rPr>
                <w:b/>
                <w:i/>
                <w:lang w:val="ru-RU"/>
              </w:rPr>
              <w:t>образовательных</w:t>
            </w:r>
            <w:r w:rsidRPr="00517EE6">
              <w:rPr>
                <w:b/>
                <w:i/>
                <w:spacing w:val="-2"/>
                <w:lang w:val="ru-RU"/>
              </w:rPr>
              <w:t xml:space="preserve"> </w:t>
            </w:r>
            <w:r w:rsidRPr="00517EE6">
              <w:rPr>
                <w:b/>
                <w:i/>
                <w:lang w:val="ru-RU"/>
              </w:rPr>
              <w:t>отношений</w:t>
            </w:r>
          </w:p>
        </w:tc>
        <w:tc>
          <w:tcPr>
            <w:tcW w:w="622" w:type="dxa"/>
          </w:tcPr>
          <w:p w:rsidR="00DD2384" w:rsidRPr="00517EE6" w:rsidRDefault="00DD2384" w:rsidP="00C23077">
            <w:pPr>
              <w:pStyle w:val="TableParagraph"/>
              <w:spacing w:before="4"/>
              <w:ind w:right="-142"/>
              <w:jc w:val="center"/>
              <w:rPr>
                <w:b/>
                <w:i/>
                <w:lang w:val="ru-RU"/>
              </w:rPr>
            </w:pPr>
          </w:p>
          <w:p w:rsidR="00DD2384" w:rsidRPr="0005000B" w:rsidRDefault="00EB158A" w:rsidP="00C23077">
            <w:pPr>
              <w:pStyle w:val="TableParagraph"/>
              <w:spacing w:line="285" w:lineRule="exact"/>
              <w:ind w:right="-142"/>
              <w:jc w:val="center"/>
              <w:rPr>
                <w:lang w:val="ru-RU"/>
              </w:rPr>
            </w:pPr>
            <w:r w:rsidRPr="0005000B">
              <w:rPr>
                <w:lang w:val="ru-RU"/>
              </w:rPr>
              <w:t>68</w:t>
            </w:r>
          </w:p>
        </w:tc>
        <w:tc>
          <w:tcPr>
            <w:tcW w:w="785" w:type="dxa"/>
            <w:gridSpan w:val="2"/>
          </w:tcPr>
          <w:p w:rsidR="00DD2384" w:rsidRPr="0005000B" w:rsidRDefault="00DD2384" w:rsidP="00C23077">
            <w:pPr>
              <w:pStyle w:val="TableParagraph"/>
              <w:spacing w:before="4"/>
              <w:ind w:right="-142"/>
              <w:jc w:val="center"/>
              <w:rPr>
                <w:b/>
                <w:i/>
                <w:lang w:val="ru-RU"/>
              </w:rPr>
            </w:pPr>
          </w:p>
          <w:p w:rsidR="00DD2384" w:rsidRPr="0005000B" w:rsidRDefault="00EB158A" w:rsidP="00C23077">
            <w:pPr>
              <w:pStyle w:val="TableParagraph"/>
              <w:spacing w:line="285" w:lineRule="exact"/>
              <w:ind w:right="-142"/>
              <w:jc w:val="center"/>
              <w:rPr>
                <w:lang w:val="ru-RU"/>
              </w:rPr>
            </w:pPr>
            <w:r w:rsidRPr="0005000B">
              <w:rPr>
                <w:lang w:val="ru-RU"/>
              </w:rPr>
              <w:t>34</w:t>
            </w:r>
          </w:p>
        </w:tc>
        <w:tc>
          <w:tcPr>
            <w:tcW w:w="776" w:type="dxa"/>
          </w:tcPr>
          <w:p w:rsidR="00DD2384" w:rsidRPr="0005000B" w:rsidRDefault="00DD2384" w:rsidP="00C23077">
            <w:pPr>
              <w:pStyle w:val="TableParagraph"/>
              <w:spacing w:before="4"/>
              <w:ind w:right="-142"/>
              <w:jc w:val="center"/>
              <w:rPr>
                <w:b/>
                <w:i/>
                <w:lang w:val="ru-RU"/>
              </w:rPr>
            </w:pPr>
          </w:p>
          <w:p w:rsidR="00DD2384" w:rsidRPr="00517EE6" w:rsidRDefault="00EB158A" w:rsidP="00C23077">
            <w:pPr>
              <w:pStyle w:val="TableParagraph"/>
              <w:spacing w:line="285" w:lineRule="exact"/>
              <w:ind w:right="-142"/>
              <w:jc w:val="center"/>
            </w:pPr>
            <w:r w:rsidRPr="00517EE6">
              <w:t>68</w:t>
            </w:r>
          </w:p>
        </w:tc>
        <w:tc>
          <w:tcPr>
            <w:tcW w:w="766" w:type="dxa"/>
            <w:gridSpan w:val="3"/>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68</w:t>
            </w:r>
          </w:p>
        </w:tc>
        <w:tc>
          <w:tcPr>
            <w:tcW w:w="6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09"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238</w:t>
            </w:r>
          </w:p>
        </w:tc>
      </w:tr>
      <w:tr w:rsidR="00DD2384" w:rsidRPr="00517EE6" w:rsidTr="00C23077">
        <w:trPr>
          <w:trHeight w:val="594"/>
        </w:trPr>
        <w:tc>
          <w:tcPr>
            <w:tcW w:w="4880" w:type="dxa"/>
            <w:gridSpan w:val="2"/>
          </w:tcPr>
          <w:p w:rsidR="00DD2384" w:rsidRPr="00C23077" w:rsidRDefault="00EB158A" w:rsidP="00C23077">
            <w:pPr>
              <w:pStyle w:val="TableParagraph"/>
              <w:tabs>
                <w:tab w:val="left" w:pos="1938"/>
                <w:tab w:val="left" w:pos="3514"/>
              </w:tabs>
              <w:spacing w:line="286" w:lineRule="exact"/>
              <w:ind w:right="-142"/>
              <w:rPr>
                <w:b/>
                <w:lang w:val="ru-RU"/>
              </w:rPr>
            </w:pPr>
            <w:r w:rsidRPr="00C23077">
              <w:rPr>
                <w:b/>
                <w:lang w:val="ru-RU"/>
              </w:rPr>
              <w:t>Максимально</w:t>
            </w:r>
            <w:r w:rsidRPr="00C23077">
              <w:rPr>
                <w:b/>
                <w:lang w:val="ru-RU"/>
              </w:rPr>
              <w:tab/>
              <w:t>допустимая</w:t>
            </w:r>
            <w:r w:rsidRPr="00C23077">
              <w:rPr>
                <w:b/>
                <w:lang w:val="ru-RU"/>
              </w:rPr>
              <w:tab/>
              <w:t>недельная</w:t>
            </w:r>
          </w:p>
          <w:p w:rsidR="00DD2384" w:rsidRPr="00C23077" w:rsidRDefault="00EB158A" w:rsidP="00C23077">
            <w:pPr>
              <w:pStyle w:val="TableParagraph"/>
              <w:spacing w:before="1" w:line="287" w:lineRule="exact"/>
              <w:ind w:right="-142"/>
              <w:rPr>
                <w:b/>
                <w:lang w:val="ru-RU"/>
              </w:rPr>
            </w:pPr>
            <w:r w:rsidRPr="00C23077">
              <w:rPr>
                <w:b/>
                <w:lang w:val="ru-RU"/>
              </w:rPr>
              <w:t>нагрузка (5 дневная неделя)</w:t>
            </w:r>
          </w:p>
        </w:tc>
        <w:tc>
          <w:tcPr>
            <w:tcW w:w="622" w:type="dxa"/>
          </w:tcPr>
          <w:p w:rsidR="00DD2384" w:rsidRPr="00517EE6" w:rsidRDefault="00DD2384" w:rsidP="00C23077">
            <w:pPr>
              <w:pStyle w:val="TableParagraph"/>
              <w:spacing w:before="11"/>
              <w:ind w:right="-142"/>
              <w:jc w:val="center"/>
              <w:rPr>
                <w:b/>
                <w:i/>
                <w:lang w:val="ru-RU"/>
              </w:rPr>
            </w:pPr>
          </w:p>
          <w:p w:rsidR="00DD2384" w:rsidRPr="00517EE6" w:rsidRDefault="00EB158A" w:rsidP="00C23077">
            <w:pPr>
              <w:pStyle w:val="TableParagraph"/>
              <w:spacing w:line="287" w:lineRule="exact"/>
              <w:ind w:right="-142"/>
              <w:jc w:val="center"/>
            </w:pPr>
            <w:r w:rsidRPr="00517EE6">
              <w:t>986</w:t>
            </w:r>
          </w:p>
        </w:tc>
        <w:tc>
          <w:tcPr>
            <w:tcW w:w="785" w:type="dxa"/>
            <w:gridSpan w:val="2"/>
          </w:tcPr>
          <w:p w:rsidR="00DD2384" w:rsidRPr="00517EE6" w:rsidRDefault="00DD2384" w:rsidP="00C23077">
            <w:pPr>
              <w:pStyle w:val="TableParagraph"/>
              <w:spacing w:before="11"/>
              <w:ind w:right="-142"/>
              <w:jc w:val="center"/>
              <w:rPr>
                <w:b/>
                <w:i/>
              </w:rPr>
            </w:pPr>
          </w:p>
          <w:p w:rsidR="00DD2384" w:rsidRPr="00517EE6" w:rsidRDefault="00EB158A" w:rsidP="00C23077">
            <w:pPr>
              <w:pStyle w:val="TableParagraph"/>
              <w:spacing w:line="287" w:lineRule="exact"/>
              <w:ind w:right="-142"/>
              <w:jc w:val="center"/>
            </w:pPr>
            <w:r w:rsidRPr="00517EE6">
              <w:t>1020</w:t>
            </w:r>
          </w:p>
        </w:tc>
        <w:tc>
          <w:tcPr>
            <w:tcW w:w="776" w:type="dxa"/>
          </w:tcPr>
          <w:p w:rsidR="00DD2384" w:rsidRPr="00517EE6" w:rsidRDefault="00DD2384" w:rsidP="00C23077">
            <w:pPr>
              <w:pStyle w:val="TableParagraph"/>
              <w:spacing w:before="11"/>
              <w:ind w:right="-142"/>
              <w:jc w:val="center"/>
              <w:rPr>
                <w:b/>
                <w:i/>
              </w:rPr>
            </w:pPr>
          </w:p>
          <w:p w:rsidR="00DD2384" w:rsidRPr="00517EE6" w:rsidRDefault="00EB158A" w:rsidP="00C23077">
            <w:pPr>
              <w:pStyle w:val="TableParagraph"/>
              <w:spacing w:line="287" w:lineRule="exact"/>
              <w:ind w:right="-142"/>
              <w:jc w:val="center"/>
            </w:pPr>
            <w:r w:rsidRPr="00517EE6">
              <w:t>1088</w:t>
            </w:r>
          </w:p>
        </w:tc>
        <w:tc>
          <w:tcPr>
            <w:tcW w:w="766" w:type="dxa"/>
            <w:gridSpan w:val="3"/>
          </w:tcPr>
          <w:p w:rsidR="00DD2384" w:rsidRPr="00517EE6" w:rsidRDefault="00DD2384" w:rsidP="00C23077">
            <w:pPr>
              <w:pStyle w:val="TableParagraph"/>
              <w:spacing w:before="11"/>
              <w:ind w:right="-142"/>
              <w:jc w:val="center"/>
              <w:rPr>
                <w:b/>
                <w:i/>
              </w:rPr>
            </w:pPr>
          </w:p>
          <w:p w:rsidR="00DD2384" w:rsidRPr="00517EE6" w:rsidRDefault="00EB158A" w:rsidP="00C23077">
            <w:pPr>
              <w:pStyle w:val="TableParagraph"/>
              <w:spacing w:line="287" w:lineRule="exact"/>
              <w:ind w:right="-142"/>
              <w:jc w:val="center"/>
            </w:pPr>
            <w:r w:rsidRPr="00517EE6">
              <w:t>1122</w:t>
            </w:r>
          </w:p>
        </w:tc>
        <w:tc>
          <w:tcPr>
            <w:tcW w:w="676" w:type="dxa"/>
          </w:tcPr>
          <w:p w:rsidR="00DD2384" w:rsidRPr="00517EE6" w:rsidRDefault="00DD2384" w:rsidP="00C23077">
            <w:pPr>
              <w:pStyle w:val="TableParagraph"/>
              <w:spacing w:before="11"/>
              <w:ind w:right="-142"/>
              <w:jc w:val="center"/>
              <w:rPr>
                <w:b/>
                <w:i/>
              </w:rPr>
            </w:pPr>
          </w:p>
          <w:p w:rsidR="00DD2384" w:rsidRPr="00517EE6" w:rsidRDefault="00EB158A" w:rsidP="00C23077">
            <w:pPr>
              <w:pStyle w:val="TableParagraph"/>
              <w:spacing w:line="287" w:lineRule="exact"/>
              <w:ind w:right="-142"/>
              <w:jc w:val="center"/>
            </w:pPr>
            <w:r w:rsidRPr="00517EE6">
              <w:t>1122</w:t>
            </w:r>
          </w:p>
        </w:tc>
        <w:tc>
          <w:tcPr>
            <w:tcW w:w="709" w:type="dxa"/>
          </w:tcPr>
          <w:p w:rsidR="00DD2384" w:rsidRPr="00517EE6" w:rsidRDefault="00DD2384" w:rsidP="00C23077">
            <w:pPr>
              <w:pStyle w:val="TableParagraph"/>
              <w:spacing w:before="11"/>
              <w:ind w:right="-142"/>
              <w:jc w:val="center"/>
              <w:rPr>
                <w:b/>
                <w:i/>
              </w:rPr>
            </w:pPr>
          </w:p>
          <w:p w:rsidR="00DD2384" w:rsidRPr="00FD3BDA" w:rsidRDefault="00EB158A" w:rsidP="00FD3BDA">
            <w:pPr>
              <w:pStyle w:val="TableParagraph"/>
              <w:spacing w:line="287" w:lineRule="exact"/>
              <w:ind w:right="-142"/>
              <w:jc w:val="center"/>
              <w:rPr>
                <w:lang w:val="ru-RU"/>
              </w:rPr>
            </w:pPr>
            <w:r w:rsidRPr="00517EE6">
              <w:t>53</w:t>
            </w:r>
            <w:r w:rsidR="00FD3BDA">
              <w:rPr>
                <w:lang w:val="ru-RU"/>
              </w:rPr>
              <w:t>04</w:t>
            </w:r>
          </w:p>
        </w:tc>
      </w:tr>
    </w:tbl>
    <w:p w:rsidR="006118CA" w:rsidRPr="00517EE6" w:rsidRDefault="006118CA" w:rsidP="00EF64D4">
      <w:pPr>
        <w:pStyle w:val="2"/>
        <w:spacing w:before="61"/>
        <w:ind w:left="0" w:right="494"/>
        <w:rPr>
          <w:sz w:val="22"/>
          <w:szCs w:val="22"/>
          <w:lang w:val="ru-RU"/>
        </w:rPr>
      </w:pPr>
    </w:p>
    <w:p w:rsidR="00DD2384" w:rsidRPr="00517EE6" w:rsidRDefault="00EB158A" w:rsidP="00C23077">
      <w:pPr>
        <w:pStyle w:val="a4"/>
        <w:spacing w:before="89"/>
        <w:ind w:left="0" w:firstLine="571"/>
        <w:rPr>
          <w:sz w:val="22"/>
          <w:szCs w:val="22"/>
          <w:lang w:val="ru-RU"/>
        </w:rPr>
      </w:pPr>
      <w:r w:rsidRPr="00517EE6">
        <w:rPr>
          <w:sz w:val="22"/>
          <w:szCs w:val="22"/>
          <w:lang w:val="ru-RU"/>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w:t>
      </w:r>
      <w:r w:rsidRPr="00517EE6">
        <w:rPr>
          <w:sz w:val="22"/>
          <w:szCs w:val="22"/>
          <w:lang w:val="ru-RU"/>
        </w:rPr>
        <w:lastRenderedPageBreak/>
        <w:t>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В соответствии с частью 5 статьи 41 Федерального закона №273-ФЗ от 29 декабря 2012 года «Об образовании в Российской Федерации» обучение детей,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образовательную организацию, школой может быть организовано на</w:t>
      </w:r>
      <w:r w:rsidRPr="00517EE6">
        <w:rPr>
          <w:spacing w:val="-7"/>
          <w:sz w:val="22"/>
          <w:szCs w:val="22"/>
          <w:lang w:val="ru-RU"/>
        </w:rPr>
        <w:t xml:space="preserve"> </w:t>
      </w:r>
      <w:r w:rsidRPr="00517EE6">
        <w:rPr>
          <w:sz w:val="22"/>
          <w:szCs w:val="22"/>
          <w:lang w:val="ru-RU"/>
        </w:rPr>
        <w:t>дому.</w:t>
      </w:r>
    </w:p>
    <w:p w:rsidR="00DD2384" w:rsidRPr="00517EE6" w:rsidRDefault="00EB158A" w:rsidP="00C23077">
      <w:pPr>
        <w:ind w:firstLine="571"/>
        <w:jc w:val="both"/>
        <w:rPr>
          <w:lang w:val="ru-RU"/>
        </w:rPr>
      </w:pPr>
      <w:r w:rsidRPr="00517EE6">
        <w:rPr>
          <w:lang w:val="ru-RU"/>
        </w:rPr>
        <w:t xml:space="preserve">Учебный план основного общего образования включает две части: </w:t>
      </w:r>
      <w:r w:rsidRPr="00517EE6">
        <w:rPr>
          <w:b/>
          <w:i/>
          <w:lang w:val="ru-RU"/>
        </w:rPr>
        <w:t>обязательную и формируемую участниками образовательных отношений</w:t>
      </w:r>
      <w:r w:rsidRPr="00517EE6">
        <w:rPr>
          <w:lang w:val="ru-RU"/>
        </w:rPr>
        <w:t>.</w:t>
      </w:r>
    </w:p>
    <w:p w:rsidR="00DD2384" w:rsidRPr="00517EE6" w:rsidRDefault="00EB158A" w:rsidP="00C23077">
      <w:pPr>
        <w:pStyle w:val="a4"/>
        <w:ind w:left="0" w:firstLine="571"/>
        <w:rPr>
          <w:sz w:val="22"/>
          <w:szCs w:val="22"/>
          <w:lang w:val="ru-RU"/>
        </w:rPr>
      </w:pPr>
      <w:r w:rsidRPr="00517EE6">
        <w:rPr>
          <w:sz w:val="22"/>
          <w:szCs w:val="22"/>
          <w:lang w:val="ru-RU"/>
        </w:rPr>
        <w:t>В учебном плане МБОУ СОШ №</w:t>
      </w:r>
      <w:r w:rsidR="00C445F5" w:rsidRPr="00517EE6">
        <w:rPr>
          <w:sz w:val="22"/>
          <w:szCs w:val="22"/>
          <w:lang w:val="ru-RU"/>
        </w:rPr>
        <w:t>50</w:t>
      </w:r>
      <w:r w:rsidRPr="00517EE6">
        <w:rPr>
          <w:sz w:val="22"/>
          <w:szCs w:val="22"/>
          <w:lang w:val="ru-RU"/>
        </w:rPr>
        <w:t xml:space="preserve"> </w:t>
      </w:r>
      <w:r w:rsidRPr="00517EE6">
        <w:rPr>
          <w:b/>
          <w:i/>
          <w:sz w:val="22"/>
          <w:szCs w:val="22"/>
          <w:lang w:val="ru-RU"/>
        </w:rPr>
        <w:t xml:space="preserve">обязательная часть сохранена </w:t>
      </w:r>
      <w:r w:rsidRPr="00517EE6">
        <w:rPr>
          <w:sz w:val="22"/>
          <w:szCs w:val="22"/>
          <w:lang w:val="ru-RU"/>
        </w:rPr>
        <w:t>в полном объеме и представлена учебными предметами: русский язык, литература, иностранный язык, математика, история, обществознание, география, основы духовно-нравственной культуры народов России, биология, музыка, изобразительное искусство, физическая культура, технология.</w:t>
      </w:r>
    </w:p>
    <w:p w:rsidR="00DD2384" w:rsidRPr="00517EE6" w:rsidRDefault="00EB158A" w:rsidP="00C23077">
      <w:pPr>
        <w:pStyle w:val="a4"/>
        <w:ind w:left="0" w:firstLine="571"/>
        <w:rPr>
          <w:sz w:val="22"/>
          <w:szCs w:val="22"/>
          <w:lang w:val="ru-RU"/>
        </w:rPr>
      </w:pPr>
      <w:r w:rsidRPr="00517EE6">
        <w:rPr>
          <w:b/>
          <w:i/>
          <w:sz w:val="22"/>
          <w:szCs w:val="22"/>
          <w:lang w:val="ru-RU"/>
        </w:rPr>
        <w:t>Часть, формируемая участниками образовательных отношений</w:t>
      </w:r>
      <w:r w:rsidRPr="00517EE6">
        <w:rPr>
          <w:i/>
          <w:sz w:val="22"/>
          <w:szCs w:val="22"/>
          <w:lang w:val="ru-RU"/>
        </w:rPr>
        <w:t xml:space="preserve">, </w:t>
      </w:r>
      <w:r w:rsidRPr="00517EE6">
        <w:rPr>
          <w:sz w:val="22"/>
          <w:szCs w:val="22"/>
          <w:lang w:val="ru-RU"/>
        </w:rPr>
        <w:t>включает курсы, предметы, занятия, направленные на реализацию индивидуальных потребностей обучающихся, в соответствии с их запросами, и отражает специфику школы. Перечень курсов и предметов может варьироваться и ежегодно утверждается Учебным планом МБОУ СОШ №</w:t>
      </w:r>
      <w:r w:rsidR="00C445F5" w:rsidRPr="00517EE6">
        <w:rPr>
          <w:sz w:val="22"/>
          <w:szCs w:val="22"/>
          <w:lang w:val="ru-RU"/>
        </w:rPr>
        <w:t>50</w:t>
      </w:r>
    </w:p>
    <w:p w:rsidR="00DD2384" w:rsidRPr="00517EE6" w:rsidRDefault="00EB158A" w:rsidP="00C23077">
      <w:pPr>
        <w:pStyle w:val="a4"/>
        <w:spacing w:before="1"/>
        <w:ind w:left="0" w:firstLine="571"/>
        <w:rPr>
          <w:sz w:val="22"/>
          <w:szCs w:val="22"/>
          <w:lang w:val="ru-RU"/>
        </w:rPr>
      </w:pPr>
      <w:r w:rsidRPr="00517EE6">
        <w:rPr>
          <w:sz w:val="22"/>
          <w:szCs w:val="22"/>
          <w:lang w:val="ru-RU"/>
        </w:rPr>
        <w:t>Выполнение учебного плана обеспечивается реализацией рабочих программ по предметам в соответствии с требованиями ФГОС.</w:t>
      </w:r>
    </w:p>
    <w:p w:rsidR="00DD2384" w:rsidRPr="00517EE6" w:rsidRDefault="00EB158A" w:rsidP="00C23077">
      <w:pPr>
        <w:pStyle w:val="4"/>
        <w:spacing w:before="1" w:line="295" w:lineRule="exact"/>
        <w:ind w:left="0"/>
        <w:jc w:val="center"/>
        <w:rPr>
          <w:sz w:val="22"/>
          <w:szCs w:val="22"/>
          <w:lang w:val="ru-RU"/>
        </w:rPr>
      </w:pPr>
      <w:r w:rsidRPr="00517EE6">
        <w:rPr>
          <w:sz w:val="22"/>
          <w:szCs w:val="22"/>
          <w:lang w:val="ru-RU"/>
        </w:rPr>
        <w:t>Формы промежуточной аттестации на уровне основного общего образования</w:t>
      </w:r>
    </w:p>
    <w:p w:rsidR="00DD2384" w:rsidRPr="00517EE6" w:rsidRDefault="00EB158A" w:rsidP="00C23077">
      <w:pPr>
        <w:pStyle w:val="a4"/>
        <w:ind w:left="0" w:firstLine="571"/>
        <w:rPr>
          <w:sz w:val="22"/>
          <w:szCs w:val="22"/>
          <w:lang w:val="ru-RU"/>
        </w:rPr>
      </w:pPr>
      <w:r w:rsidRPr="00517EE6">
        <w:rPr>
          <w:sz w:val="22"/>
          <w:szCs w:val="22"/>
          <w:lang w:val="ru-RU"/>
        </w:rPr>
        <w:t>В соответствии с требованиями ФГОС основной целью промежуточной аттестации на уровне основного общего образования является определение качества и уровня сформированности личностных, метапредметных и предметных результатов освоения образовательной программы основного общего образования, соотнесение этого уровня с требованиями федерального государственного образовательного стандарта, а также оценка индивидуального прогресса в основных сферах развития личности ребёнка.</w:t>
      </w:r>
    </w:p>
    <w:p w:rsidR="00DD2384" w:rsidRPr="00517EE6" w:rsidRDefault="00EB158A" w:rsidP="00C23077">
      <w:pPr>
        <w:pStyle w:val="a4"/>
        <w:ind w:left="0" w:firstLine="571"/>
        <w:rPr>
          <w:sz w:val="22"/>
          <w:szCs w:val="22"/>
          <w:lang w:val="ru-RU"/>
        </w:rPr>
      </w:pPr>
      <w:r w:rsidRPr="00517EE6">
        <w:rPr>
          <w:sz w:val="22"/>
          <w:szCs w:val="22"/>
          <w:lang w:val="ru-RU"/>
        </w:rPr>
        <w:t>Промежуточная аттестация с аттестационными испытаниями на уровне основного общего образования может проводиться в 5-8 классах в следующих формах: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2018"/>
        <w:gridCol w:w="4087"/>
      </w:tblGrid>
      <w:tr w:rsidR="00DD2384" w:rsidRPr="00517EE6" w:rsidTr="00C23077">
        <w:trPr>
          <w:trHeight w:val="297"/>
          <w:jc w:val="center"/>
        </w:trPr>
        <w:tc>
          <w:tcPr>
            <w:tcW w:w="1913" w:type="dxa"/>
          </w:tcPr>
          <w:p w:rsidR="00DD2384" w:rsidRPr="00517EE6" w:rsidRDefault="00EB158A" w:rsidP="00C23077">
            <w:pPr>
              <w:pStyle w:val="TableParagraph"/>
              <w:spacing w:line="277" w:lineRule="exact"/>
              <w:jc w:val="center"/>
            </w:pPr>
            <w:r w:rsidRPr="00517EE6">
              <w:t>класс</w:t>
            </w:r>
          </w:p>
        </w:tc>
        <w:tc>
          <w:tcPr>
            <w:tcW w:w="2018" w:type="dxa"/>
          </w:tcPr>
          <w:p w:rsidR="00DD2384" w:rsidRPr="00517EE6" w:rsidRDefault="00EB158A" w:rsidP="00C23077">
            <w:pPr>
              <w:pStyle w:val="TableParagraph"/>
              <w:spacing w:line="277" w:lineRule="exact"/>
            </w:pPr>
            <w:r w:rsidRPr="00517EE6">
              <w:t>предмет</w:t>
            </w:r>
          </w:p>
        </w:tc>
        <w:tc>
          <w:tcPr>
            <w:tcW w:w="4087" w:type="dxa"/>
          </w:tcPr>
          <w:p w:rsidR="00DD2384" w:rsidRPr="00517EE6" w:rsidRDefault="00EB158A" w:rsidP="00C23077">
            <w:pPr>
              <w:pStyle w:val="TableParagraph"/>
              <w:spacing w:line="277" w:lineRule="exact"/>
              <w:jc w:val="center"/>
            </w:pPr>
            <w:r w:rsidRPr="00517EE6">
              <w:t>форма</w:t>
            </w:r>
          </w:p>
        </w:tc>
      </w:tr>
      <w:tr w:rsidR="00100A4D" w:rsidRPr="00517EE6" w:rsidTr="00C23077">
        <w:trPr>
          <w:trHeight w:val="428"/>
          <w:jc w:val="center"/>
        </w:trPr>
        <w:tc>
          <w:tcPr>
            <w:tcW w:w="1913" w:type="dxa"/>
            <w:vMerge w:val="restart"/>
          </w:tcPr>
          <w:p w:rsidR="00100A4D" w:rsidRPr="00517EE6" w:rsidRDefault="00100A4D" w:rsidP="00C23077">
            <w:pPr>
              <w:pStyle w:val="TableParagraph"/>
              <w:spacing w:before="174"/>
              <w:jc w:val="center"/>
            </w:pPr>
            <w:r w:rsidRPr="00517EE6">
              <w:rPr>
                <w:w w:val="99"/>
              </w:rPr>
              <w:t>5</w:t>
            </w:r>
          </w:p>
        </w:tc>
        <w:tc>
          <w:tcPr>
            <w:tcW w:w="2018" w:type="dxa"/>
          </w:tcPr>
          <w:p w:rsidR="00100A4D" w:rsidRPr="00517EE6" w:rsidRDefault="00100A4D" w:rsidP="00C23077">
            <w:pPr>
              <w:pStyle w:val="TableParagraph"/>
              <w:spacing w:line="291" w:lineRule="exact"/>
            </w:pPr>
            <w:r w:rsidRPr="00517EE6">
              <w:t>Русский язык</w:t>
            </w:r>
          </w:p>
        </w:tc>
        <w:tc>
          <w:tcPr>
            <w:tcW w:w="4087" w:type="dxa"/>
          </w:tcPr>
          <w:p w:rsidR="00100A4D" w:rsidRPr="00517EE6" w:rsidRDefault="00100A4D" w:rsidP="00C23077">
            <w:r w:rsidRPr="00517EE6">
              <w:t>Контрольная работа</w:t>
            </w:r>
          </w:p>
        </w:tc>
      </w:tr>
      <w:tr w:rsidR="00100A4D" w:rsidRPr="00517EE6" w:rsidTr="00C23077">
        <w:trPr>
          <w:trHeight w:val="297"/>
          <w:jc w:val="center"/>
        </w:trPr>
        <w:tc>
          <w:tcPr>
            <w:tcW w:w="1913" w:type="dxa"/>
            <w:vMerge/>
            <w:tcBorders>
              <w:top w:val="nil"/>
            </w:tcBorders>
          </w:tcPr>
          <w:p w:rsidR="00100A4D" w:rsidRPr="00517EE6" w:rsidRDefault="00100A4D" w:rsidP="00C23077">
            <w:pPr>
              <w:rPr>
                <w:lang w:val="ru-RU"/>
              </w:rPr>
            </w:pPr>
          </w:p>
        </w:tc>
        <w:tc>
          <w:tcPr>
            <w:tcW w:w="2018" w:type="dxa"/>
          </w:tcPr>
          <w:p w:rsidR="00100A4D" w:rsidRPr="00517EE6" w:rsidRDefault="00100A4D" w:rsidP="00C23077">
            <w:pPr>
              <w:pStyle w:val="TableParagraph"/>
              <w:spacing w:line="277" w:lineRule="exact"/>
            </w:pPr>
            <w:r w:rsidRPr="00517EE6">
              <w:t>Математика</w:t>
            </w:r>
          </w:p>
        </w:tc>
        <w:tc>
          <w:tcPr>
            <w:tcW w:w="4087" w:type="dxa"/>
          </w:tcPr>
          <w:p w:rsidR="00100A4D" w:rsidRPr="00517EE6" w:rsidRDefault="00100A4D" w:rsidP="00C23077">
            <w:r w:rsidRPr="00517EE6">
              <w:t>Контрольная работа</w:t>
            </w:r>
          </w:p>
        </w:tc>
      </w:tr>
      <w:tr w:rsidR="00100A4D" w:rsidRPr="00517EE6" w:rsidTr="00C23077">
        <w:trPr>
          <w:trHeight w:val="382"/>
          <w:jc w:val="center"/>
        </w:trPr>
        <w:tc>
          <w:tcPr>
            <w:tcW w:w="1913" w:type="dxa"/>
            <w:vMerge w:val="restart"/>
          </w:tcPr>
          <w:p w:rsidR="00100A4D" w:rsidRPr="00517EE6" w:rsidRDefault="00100A4D" w:rsidP="00C23077">
            <w:pPr>
              <w:pStyle w:val="TableParagraph"/>
              <w:spacing w:line="291" w:lineRule="exact"/>
              <w:jc w:val="center"/>
            </w:pPr>
            <w:r w:rsidRPr="00517EE6">
              <w:rPr>
                <w:w w:val="99"/>
              </w:rPr>
              <w:t>6</w:t>
            </w:r>
          </w:p>
        </w:tc>
        <w:tc>
          <w:tcPr>
            <w:tcW w:w="2018" w:type="dxa"/>
          </w:tcPr>
          <w:p w:rsidR="00100A4D" w:rsidRPr="00517EE6" w:rsidRDefault="00100A4D" w:rsidP="00C23077">
            <w:pPr>
              <w:pStyle w:val="TableParagraph"/>
              <w:spacing w:line="291" w:lineRule="exact"/>
            </w:pPr>
            <w:r w:rsidRPr="00517EE6">
              <w:t>Русский язык</w:t>
            </w:r>
          </w:p>
        </w:tc>
        <w:tc>
          <w:tcPr>
            <w:tcW w:w="4087" w:type="dxa"/>
          </w:tcPr>
          <w:p w:rsidR="00100A4D" w:rsidRPr="00517EE6" w:rsidRDefault="00100A4D" w:rsidP="00C23077">
            <w:r w:rsidRPr="00517EE6">
              <w:t>Контрольная работа</w:t>
            </w:r>
          </w:p>
        </w:tc>
      </w:tr>
      <w:tr w:rsidR="00DD2384" w:rsidRPr="00517EE6" w:rsidTr="00C23077">
        <w:trPr>
          <w:trHeight w:val="297"/>
          <w:jc w:val="center"/>
        </w:trPr>
        <w:tc>
          <w:tcPr>
            <w:tcW w:w="1913" w:type="dxa"/>
            <w:vMerge/>
            <w:tcBorders>
              <w:top w:val="nil"/>
            </w:tcBorders>
          </w:tcPr>
          <w:p w:rsidR="00DD2384" w:rsidRPr="00517EE6" w:rsidRDefault="00DD2384" w:rsidP="00C23077"/>
        </w:tc>
        <w:tc>
          <w:tcPr>
            <w:tcW w:w="2018" w:type="dxa"/>
          </w:tcPr>
          <w:p w:rsidR="00DD2384" w:rsidRPr="00517EE6" w:rsidRDefault="00EB158A" w:rsidP="00C23077">
            <w:pPr>
              <w:pStyle w:val="TableParagraph"/>
              <w:spacing w:line="278" w:lineRule="exact"/>
            </w:pPr>
            <w:r w:rsidRPr="00517EE6">
              <w:t>Математика</w:t>
            </w:r>
          </w:p>
        </w:tc>
        <w:tc>
          <w:tcPr>
            <w:tcW w:w="4087" w:type="dxa"/>
          </w:tcPr>
          <w:p w:rsidR="00DD2384" w:rsidRPr="00517EE6" w:rsidRDefault="00EB158A" w:rsidP="00C23077">
            <w:pPr>
              <w:pStyle w:val="TableParagraph"/>
              <w:spacing w:line="278" w:lineRule="exact"/>
            </w:pPr>
            <w:r w:rsidRPr="00517EE6">
              <w:t>Контрольная работа</w:t>
            </w:r>
          </w:p>
        </w:tc>
      </w:tr>
      <w:tr w:rsidR="00100A4D" w:rsidRPr="00517EE6" w:rsidTr="00C23077">
        <w:trPr>
          <w:trHeight w:val="299"/>
          <w:jc w:val="center"/>
        </w:trPr>
        <w:tc>
          <w:tcPr>
            <w:tcW w:w="1913" w:type="dxa"/>
            <w:vMerge w:val="restart"/>
          </w:tcPr>
          <w:p w:rsidR="00100A4D" w:rsidRPr="00517EE6" w:rsidRDefault="00100A4D" w:rsidP="00C23077">
            <w:pPr>
              <w:pStyle w:val="TableParagraph"/>
              <w:spacing w:line="294" w:lineRule="exact"/>
              <w:jc w:val="center"/>
            </w:pPr>
            <w:r w:rsidRPr="00517EE6">
              <w:rPr>
                <w:w w:val="99"/>
              </w:rPr>
              <w:t>7</w:t>
            </w:r>
          </w:p>
        </w:tc>
        <w:tc>
          <w:tcPr>
            <w:tcW w:w="2018" w:type="dxa"/>
          </w:tcPr>
          <w:p w:rsidR="00100A4D" w:rsidRPr="00517EE6" w:rsidRDefault="00100A4D" w:rsidP="00C23077">
            <w:pPr>
              <w:pStyle w:val="TableParagraph"/>
              <w:spacing w:line="280" w:lineRule="exact"/>
            </w:pPr>
            <w:r w:rsidRPr="00517EE6">
              <w:t>Музыка</w:t>
            </w:r>
          </w:p>
        </w:tc>
        <w:tc>
          <w:tcPr>
            <w:tcW w:w="4087" w:type="dxa"/>
          </w:tcPr>
          <w:p w:rsidR="00100A4D" w:rsidRPr="00517EE6" w:rsidRDefault="00100A4D" w:rsidP="00C23077">
            <w:r w:rsidRPr="00517EE6">
              <w:t>Контрольная работа</w:t>
            </w:r>
          </w:p>
        </w:tc>
      </w:tr>
      <w:tr w:rsidR="00100A4D" w:rsidRPr="00517EE6" w:rsidTr="00C23077">
        <w:trPr>
          <w:trHeight w:val="299"/>
          <w:jc w:val="center"/>
        </w:trPr>
        <w:tc>
          <w:tcPr>
            <w:tcW w:w="1913" w:type="dxa"/>
            <w:vMerge/>
            <w:tcBorders>
              <w:top w:val="nil"/>
            </w:tcBorders>
          </w:tcPr>
          <w:p w:rsidR="00100A4D" w:rsidRPr="00517EE6" w:rsidRDefault="00100A4D" w:rsidP="00C23077"/>
        </w:tc>
        <w:tc>
          <w:tcPr>
            <w:tcW w:w="2018" w:type="dxa"/>
          </w:tcPr>
          <w:p w:rsidR="00100A4D" w:rsidRPr="00517EE6" w:rsidRDefault="00100A4D" w:rsidP="00C23077">
            <w:pPr>
              <w:pStyle w:val="TableParagraph"/>
              <w:spacing w:line="280" w:lineRule="exact"/>
              <w:rPr>
                <w:lang w:val="ru-RU"/>
              </w:rPr>
            </w:pPr>
            <w:r w:rsidRPr="00517EE6">
              <w:rPr>
                <w:lang w:val="ru-RU"/>
              </w:rPr>
              <w:t xml:space="preserve">Физика </w:t>
            </w:r>
          </w:p>
        </w:tc>
        <w:tc>
          <w:tcPr>
            <w:tcW w:w="4087" w:type="dxa"/>
          </w:tcPr>
          <w:p w:rsidR="00100A4D" w:rsidRPr="00517EE6" w:rsidRDefault="00100A4D" w:rsidP="00C23077">
            <w:r w:rsidRPr="00517EE6">
              <w:t>Контрольная работа</w:t>
            </w:r>
          </w:p>
        </w:tc>
      </w:tr>
      <w:tr w:rsidR="00100A4D" w:rsidRPr="00517EE6" w:rsidTr="00C23077">
        <w:trPr>
          <w:trHeight w:val="299"/>
          <w:jc w:val="center"/>
        </w:trPr>
        <w:tc>
          <w:tcPr>
            <w:tcW w:w="1913" w:type="dxa"/>
            <w:vMerge w:val="restart"/>
          </w:tcPr>
          <w:p w:rsidR="00100A4D" w:rsidRPr="00517EE6" w:rsidRDefault="00100A4D" w:rsidP="00C23077">
            <w:pPr>
              <w:pStyle w:val="TableParagraph"/>
              <w:spacing w:line="291" w:lineRule="exact"/>
              <w:jc w:val="center"/>
            </w:pPr>
            <w:r w:rsidRPr="00517EE6">
              <w:rPr>
                <w:w w:val="99"/>
              </w:rPr>
              <w:t>8</w:t>
            </w:r>
          </w:p>
        </w:tc>
        <w:tc>
          <w:tcPr>
            <w:tcW w:w="2018" w:type="dxa"/>
          </w:tcPr>
          <w:p w:rsidR="00100A4D" w:rsidRPr="00517EE6" w:rsidRDefault="00100A4D" w:rsidP="00C23077">
            <w:pPr>
              <w:pStyle w:val="TableParagraph"/>
              <w:spacing w:line="280" w:lineRule="exact"/>
              <w:rPr>
                <w:lang w:val="ru-RU"/>
              </w:rPr>
            </w:pPr>
            <w:r w:rsidRPr="00517EE6">
              <w:rPr>
                <w:lang w:val="ru-RU"/>
              </w:rPr>
              <w:t>ИЗО</w:t>
            </w:r>
          </w:p>
        </w:tc>
        <w:tc>
          <w:tcPr>
            <w:tcW w:w="4087" w:type="dxa"/>
          </w:tcPr>
          <w:p w:rsidR="00100A4D" w:rsidRPr="00517EE6" w:rsidRDefault="00100A4D" w:rsidP="00C23077">
            <w:r w:rsidRPr="00517EE6">
              <w:t>Контрольная работа</w:t>
            </w:r>
          </w:p>
        </w:tc>
      </w:tr>
      <w:tr w:rsidR="00100A4D" w:rsidRPr="00517EE6" w:rsidTr="00C23077">
        <w:trPr>
          <w:trHeight w:val="297"/>
          <w:jc w:val="center"/>
        </w:trPr>
        <w:tc>
          <w:tcPr>
            <w:tcW w:w="1913" w:type="dxa"/>
            <w:vMerge/>
            <w:tcBorders>
              <w:top w:val="nil"/>
            </w:tcBorders>
          </w:tcPr>
          <w:p w:rsidR="00100A4D" w:rsidRPr="00517EE6" w:rsidRDefault="00100A4D" w:rsidP="00C23077"/>
        </w:tc>
        <w:tc>
          <w:tcPr>
            <w:tcW w:w="2018" w:type="dxa"/>
          </w:tcPr>
          <w:p w:rsidR="00100A4D" w:rsidRPr="00517EE6" w:rsidRDefault="00100A4D" w:rsidP="00C23077">
            <w:pPr>
              <w:pStyle w:val="TableParagraph"/>
              <w:spacing w:line="277" w:lineRule="exact"/>
            </w:pPr>
            <w:r w:rsidRPr="00517EE6">
              <w:t>Технология</w:t>
            </w:r>
          </w:p>
        </w:tc>
        <w:tc>
          <w:tcPr>
            <w:tcW w:w="4087" w:type="dxa"/>
          </w:tcPr>
          <w:p w:rsidR="00100A4D" w:rsidRPr="00517EE6" w:rsidRDefault="00100A4D" w:rsidP="00C23077">
            <w:r w:rsidRPr="00517EE6">
              <w:t>Контрольная работа</w:t>
            </w:r>
          </w:p>
        </w:tc>
      </w:tr>
    </w:tbl>
    <w:p w:rsidR="00DD2384" w:rsidRPr="00517EE6" w:rsidRDefault="00EB158A" w:rsidP="00C23077">
      <w:pPr>
        <w:pStyle w:val="a4"/>
        <w:spacing w:before="74"/>
        <w:ind w:left="0" w:firstLine="571"/>
        <w:rPr>
          <w:sz w:val="22"/>
          <w:szCs w:val="22"/>
          <w:lang w:val="ru-RU"/>
        </w:rPr>
      </w:pPr>
      <w:r w:rsidRPr="00517EE6">
        <w:rPr>
          <w:sz w:val="22"/>
          <w:szCs w:val="22"/>
          <w:lang w:val="ru-RU"/>
        </w:rPr>
        <w:t>По остальным предметам учебного плана промежуточная аттестация проводится без аттестационных испытаний.</w:t>
      </w:r>
    </w:p>
    <w:p w:rsidR="00DD2384" w:rsidRPr="00517EE6" w:rsidRDefault="00EB158A" w:rsidP="00C23077">
      <w:pPr>
        <w:pStyle w:val="a4"/>
        <w:ind w:left="0" w:firstLine="571"/>
        <w:rPr>
          <w:sz w:val="22"/>
          <w:szCs w:val="22"/>
          <w:lang w:val="ru-RU"/>
        </w:rPr>
      </w:pPr>
      <w:r w:rsidRPr="00517EE6">
        <w:rPr>
          <w:sz w:val="22"/>
          <w:szCs w:val="22"/>
          <w:lang w:val="ru-RU"/>
        </w:rPr>
        <w:t>Порядок организации и проведения промежуточной аттестации определяется Положением о формах, периодичности и порядке проведения текущего контроля и промежуточной аттестации учащихся МБОУ СОШ №</w:t>
      </w:r>
      <w:r w:rsidR="00EF64D4" w:rsidRPr="00517EE6">
        <w:rPr>
          <w:sz w:val="22"/>
          <w:szCs w:val="22"/>
          <w:lang w:val="ru-RU"/>
        </w:rPr>
        <w:t>50</w:t>
      </w:r>
      <w:r w:rsidRPr="00517EE6">
        <w:rPr>
          <w:sz w:val="22"/>
          <w:szCs w:val="22"/>
          <w:lang w:val="ru-RU"/>
        </w:rPr>
        <w:t xml:space="preserve"> г. Белгорода. Сроки проведения промежуточной аттестации утверждаются календарным графиком ежегодно.</w:t>
      </w:r>
    </w:p>
    <w:p w:rsidR="00DD2384" w:rsidRPr="00517EE6" w:rsidRDefault="00DD2384" w:rsidP="00C23077">
      <w:pPr>
        <w:pStyle w:val="a4"/>
        <w:spacing w:before="9"/>
        <w:ind w:left="0" w:firstLine="0"/>
        <w:jc w:val="left"/>
        <w:rPr>
          <w:sz w:val="22"/>
          <w:szCs w:val="22"/>
          <w:lang w:val="ru-RU"/>
        </w:rPr>
      </w:pPr>
    </w:p>
    <w:p w:rsidR="00DD2384" w:rsidRPr="00517EE6" w:rsidRDefault="00EB158A" w:rsidP="00C47AFC">
      <w:pPr>
        <w:pStyle w:val="4"/>
        <w:numPr>
          <w:ilvl w:val="2"/>
          <w:numId w:val="8"/>
        </w:numPr>
        <w:tabs>
          <w:tab w:val="left" w:pos="4356"/>
        </w:tabs>
        <w:spacing w:line="240" w:lineRule="auto"/>
        <w:ind w:left="0"/>
        <w:jc w:val="center"/>
        <w:rPr>
          <w:sz w:val="22"/>
          <w:szCs w:val="22"/>
        </w:rPr>
      </w:pPr>
      <w:r w:rsidRPr="00517EE6">
        <w:rPr>
          <w:sz w:val="22"/>
          <w:szCs w:val="22"/>
        </w:rPr>
        <w:t>Календарный учебный график</w:t>
      </w:r>
    </w:p>
    <w:p w:rsidR="00DD2384" w:rsidRPr="00517EE6" w:rsidRDefault="00DD2384" w:rsidP="00C23077">
      <w:pPr>
        <w:pStyle w:val="a4"/>
        <w:spacing w:before="10"/>
        <w:ind w:left="0" w:firstLine="0"/>
        <w:jc w:val="left"/>
        <w:rPr>
          <w:b/>
          <w:sz w:val="22"/>
          <w:szCs w:val="22"/>
        </w:rPr>
      </w:pPr>
    </w:p>
    <w:p w:rsidR="00DD2384" w:rsidRPr="00517EE6" w:rsidRDefault="00EB158A" w:rsidP="00C23077">
      <w:pPr>
        <w:ind w:firstLine="571"/>
        <w:jc w:val="both"/>
        <w:rPr>
          <w:lang w:val="ru-RU"/>
        </w:rPr>
      </w:pPr>
      <w:r w:rsidRPr="00517EE6">
        <w:rPr>
          <w:lang w:val="ru-RU"/>
        </w:rPr>
        <w:t>Учебный год в МБОУ СОШ №</w:t>
      </w:r>
      <w:r w:rsidR="00100A4D" w:rsidRPr="00517EE6">
        <w:rPr>
          <w:lang w:val="ru-RU"/>
        </w:rPr>
        <w:t>50</w:t>
      </w:r>
      <w:r w:rsidRPr="00517EE6">
        <w:rPr>
          <w:lang w:val="ru-RU"/>
        </w:rPr>
        <w:t xml:space="preserve"> </w:t>
      </w:r>
      <w:r w:rsidRPr="00517EE6">
        <w:rPr>
          <w:b/>
          <w:i/>
          <w:lang w:val="ru-RU"/>
        </w:rPr>
        <w:t xml:space="preserve">начинается 1 сентября </w:t>
      </w:r>
      <w:r w:rsidRPr="00517EE6">
        <w:rPr>
          <w:lang w:val="ru-RU"/>
        </w:rPr>
        <w:t>и заканчивается в соответствии с учебным планом.</w:t>
      </w:r>
    </w:p>
    <w:p w:rsidR="00DD2384" w:rsidRPr="00517EE6" w:rsidRDefault="00EB158A" w:rsidP="00C23077">
      <w:pPr>
        <w:pStyle w:val="4"/>
        <w:spacing w:line="299" w:lineRule="exact"/>
        <w:ind w:left="0" w:firstLine="571"/>
        <w:rPr>
          <w:b w:val="0"/>
          <w:sz w:val="22"/>
          <w:szCs w:val="22"/>
          <w:lang w:val="ru-RU"/>
        </w:rPr>
      </w:pPr>
      <w:r w:rsidRPr="00517EE6">
        <w:rPr>
          <w:sz w:val="22"/>
          <w:szCs w:val="22"/>
          <w:lang w:val="ru-RU"/>
        </w:rPr>
        <w:t>Продолжительность учебного года</w:t>
      </w:r>
      <w:r w:rsidRPr="00517EE6">
        <w:rPr>
          <w:b w:val="0"/>
          <w:sz w:val="22"/>
          <w:szCs w:val="22"/>
          <w:lang w:val="ru-RU"/>
        </w:rPr>
        <w:t>:</w:t>
      </w:r>
    </w:p>
    <w:p w:rsidR="00C23077" w:rsidRDefault="00EB158A" w:rsidP="00C23077">
      <w:pPr>
        <w:pStyle w:val="a4"/>
        <w:spacing w:before="1"/>
        <w:ind w:left="0" w:firstLine="571"/>
        <w:jc w:val="left"/>
        <w:rPr>
          <w:sz w:val="22"/>
          <w:szCs w:val="22"/>
          <w:lang w:val="ru-RU"/>
        </w:rPr>
      </w:pPr>
      <w:r w:rsidRPr="00517EE6">
        <w:rPr>
          <w:sz w:val="22"/>
          <w:szCs w:val="22"/>
          <w:lang w:val="ru-RU"/>
        </w:rPr>
        <w:t>5-8 классы – 34</w:t>
      </w:r>
      <w:r w:rsidR="00C23077">
        <w:rPr>
          <w:sz w:val="22"/>
          <w:szCs w:val="22"/>
          <w:lang w:val="ru-RU"/>
        </w:rPr>
        <w:t xml:space="preserve"> учебные недели + промежуточная </w:t>
      </w:r>
      <w:r w:rsidRPr="00517EE6">
        <w:rPr>
          <w:sz w:val="22"/>
          <w:szCs w:val="22"/>
          <w:lang w:val="ru-RU"/>
        </w:rPr>
        <w:t xml:space="preserve">аттестация; </w:t>
      </w:r>
    </w:p>
    <w:p w:rsidR="00DD2384" w:rsidRPr="00517EE6" w:rsidRDefault="00EB158A" w:rsidP="00C23077">
      <w:pPr>
        <w:pStyle w:val="a4"/>
        <w:spacing w:before="1"/>
        <w:ind w:left="0" w:firstLine="571"/>
        <w:jc w:val="left"/>
        <w:rPr>
          <w:sz w:val="22"/>
          <w:szCs w:val="22"/>
          <w:lang w:val="ru-RU"/>
        </w:rPr>
      </w:pPr>
      <w:r w:rsidRPr="00517EE6">
        <w:rPr>
          <w:sz w:val="22"/>
          <w:szCs w:val="22"/>
          <w:lang w:val="ru-RU"/>
        </w:rPr>
        <w:t>9 классы - 34 учебные недели;</w:t>
      </w:r>
    </w:p>
    <w:p w:rsidR="00DD2384" w:rsidRPr="00517EE6" w:rsidRDefault="00EB158A" w:rsidP="00C23077">
      <w:pPr>
        <w:ind w:firstLine="571"/>
        <w:jc w:val="both"/>
        <w:rPr>
          <w:i/>
          <w:lang w:val="ru-RU"/>
        </w:rPr>
      </w:pPr>
      <w:r w:rsidRPr="00517EE6">
        <w:rPr>
          <w:lang w:val="ru-RU"/>
        </w:rPr>
        <w:t xml:space="preserve">В процессе освоения основных образовательных </w:t>
      </w:r>
      <w:r w:rsidR="00C23077" w:rsidRPr="00517EE6">
        <w:rPr>
          <w:lang w:val="ru-RU"/>
        </w:rPr>
        <w:t>программ учащимся</w:t>
      </w:r>
      <w:r w:rsidRPr="00517EE6">
        <w:rPr>
          <w:lang w:val="ru-RU"/>
        </w:rPr>
        <w:t xml:space="preserve"> предоставляются каникулы. Сроки начала и окончания каникул </w:t>
      </w:r>
      <w:r w:rsidR="00C23077" w:rsidRPr="00517EE6">
        <w:rPr>
          <w:lang w:val="ru-RU"/>
        </w:rPr>
        <w:t>определяются календарным</w:t>
      </w:r>
      <w:r w:rsidRPr="00517EE6">
        <w:rPr>
          <w:lang w:val="ru-RU"/>
        </w:rPr>
        <w:t xml:space="preserve"> учебным графиком, утверждаемым ежегодно. </w:t>
      </w:r>
      <w:r w:rsidRPr="00517EE6">
        <w:rPr>
          <w:i/>
          <w:lang w:val="ru-RU"/>
        </w:rPr>
        <w:t>(ст.28 п.3, ст.30 Федерального закона РФ</w:t>
      </w:r>
      <w:r w:rsidRPr="00517EE6">
        <w:rPr>
          <w:i/>
          <w:spacing w:val="54"/>
          <w:lang w:val="ru-RU"/>
        </w:rPr>
        <w:t xml:space="preserve"> </w:t>
      </w:r>
      <w:r w:rsidRPr="00517EE6">
        <w:rPr>
          <w:i/>
          <w:lang w:val="ru-RU"/>
        </w:rPr>
        <w:t>№273-ФЗ).</w:t>
      </w:r>
    </w:p>
    <w:p w:rsidR="00DD2384" w:rsidRPr="00517EE6" w:rsidRDefault="00EB158A" w:rsidP="00C23077">
      <w:pPr>
        <w:pStyle w:val="a4"/>
        <w:ind w:left="0" w:firstLine="540"/>
        <w:rPr>
          <w:sz w:val="22"/>
          <w:szCs w:val="22"/>
          <w:lang w:val="ru-RU"/>
        </w:rPr>
      </w:pPr>
      <w:r w:rsidRPr="00517EE6">
        <w:rPr>
          <w:sz w:val="22"/>
          <w:szCs w:val="22"/>
          <w:lang w:val="ru-RU"/>
        </w:rPr>
        <w:lastRenderedPageBreak/>
        <w:t>Величина недельной образовательной нагрузки установлена СанПиН 2.4.2.2821-10, при этом образовательная недельная нагрузка должна быть равномерно распределена в течение учебной недели (п. 10.6 СанПиН</w:t>
      </w:r>
      <w:r w:rsidRPr="00517EE6">
        <w:rPr>
          <w:spacing w:val="2"/>
          <w:sz w:val="22"/>
          <w:szCs w:val="22"/>
          <w:lang w:val="ru-RU"/>
        </w:rPr>
        <w:t xml:space="preserve"> </w:t>
      </w:r>
      <w:r w:rsidRPr="00517EE6">
        <w:rPr>
          <w:sz w:val="22"/>
          <w:szCs w:val="22"/>
          <w:lang w:val="ru-RU"/>
        </w:rPr>
        <w:t>2.4.2.2821-10).</w:t>
      </w:r>
    </w:p>
    <w:p w:rsidR="00DD2384" w:rsidRPr="00517EE6" w:rsidRDefault="00EB158A" w:rsidP="00C23077">
      <w:pPr>
        <w:spacing w:before="1"/>
        <w:rPr>
          <w:lang w:val="ru-RU"/>
        </w:rPr>
      </w:pPr>
      <w:r w:rsidRPr="00517EE6">
        <w:rPr>
          <w:b/>
          <w:lang w:val="ru-RU"/>
        </w:rPr>
        <w:t xml:space="preserve">Продолжительность занятий в </w:t>
      </w:r>
      <w:r w:rsidRPr="00517EE6">
        <w:rPr>
          <w:lang w:val="ru-RU"/>
        </w:rPr>
        <w:t>МБОУ СОШ №</w:t>
      </w:r>
      <w:r w:rsidR="00100A4D" w:rsidRPr="00517EE6">
        <w:rPr>
          <w:lang w:val="ru-RU"/>
        </w:rPr>
        <w:t>50</w:t>
      </w:r>
      <w:r w:rsidRPr="00517EE6">
        <w:rPr>
          <w:lang w:val="ru-RU"/>
        </w:rPr>
        <w:t>: 5- 9 классы – 40 минут.</w:t>
      </w:r>
    </w:p>
    <w:p w:rsidR="00DD2384" w:rsidRPr="00517EE6" w:rsidRDefault="00EB158A" w:rsidP="00C23077">
      <w:pPr>
        <w:rPr>
          <w:lang w:val="ru-RU"/>
        </w:rPr>
      </w:pPr>
      <w:r w:rsidRPr="00517EE6">
        <w:rPr>
          <w:b/>
          <w:lang w:val="ru-RU"/>
        </w:rPr>
        <w:t xml:space="preserve">Сменность занятий: </w:t>
      </w:r>
      <w:r w:rsidRPr="00517EE6">
        <w:rPr>
          <w:lang w:val="ru-RU"/>
        </w:rPr>
        <w:t>1 смена</w:t>
      </w:r>
    </w:p>
    <w:p w:rsidR="00DD2384" w:rsidRPr="00517EE6" w:rsidRDefault="00DD2384">
      <w:pPr>
        <w:pStyle w:val="a4"/>
        <w:spacing w:before="8"/>
        <w:ind w:left="0" w:firstLine="0"/>
        <w:jc w:val="left"/>
        <w:rPr>
          <w:sz w:val="22"/>
          <w:szCs w:val="22"/>
          <w:lang w:val="ru-RU"/>
        </w:rPr>
      </w:pPr>
    </w:p>
    <w:p w:rsidR="00DD2384" w:rsidRPr="00517EE6" w:rsidRDefault="00EB158A" w:rsidP="008C3069">
      <w:pPr>
        <w:pStyle w:val="4"/>
        <w:spacing w:line="240" w:lineRule="auto"/>
        <w:ind w:left="0" w:firstLine="567"/>
        <w:jc w:val="center"/>
        <w:rPr>
          <w:sz w:val="22"/>
          <w:szCs w:val="22"/>
          <w:lang w:val="ru-RU"/>
        </w:rPr>
      </w:pPr>
      <w:r w:rsidRPr="00517EE6">
        <w:rPr>
          <w:sz w:val="22"/>
          <w:szCs w:val="22"/>
          <w:lang w:val="ru-RU"/>
        </w:rPr>
        <w:t>3.1.2 План внеурочной деятельности</w:t>
      </w:r>
    </w:p>
    <w:p w:rsidR="00DD2384" w:rsidRPr="00517EE6" w:rsidRDefault="00DD2384" w:rsidP="00C23077">
      <w:pPr>
        <w:pStyle w:val="a4"/>
        <w:spacing w:before="10"/>
        <w:ind w:left="0" w:firstLine="567"/>
        <w:jc w:val="left"/>
        <w:rPr>
          <w:b/>
          <w:sz w:val="22"/>
          <w:szCs w:val="22"/>
          <w:lang w:val="ru-RU"/>
        </w:rPr>
      </w:pPr>
    </w:p>
    <w:p w:rsidR="00272954" w:rsidRPr="00517EE6" w:rsidRDefault="00272954" w:rsidP="00C23077">
      <w:pPr>
        <w:pStyle w:val="af1"/>
        <w:ind w:firstLine="567"/>
        <w:jc w:val="both"/>
        <w:rPr>
          <w:rFonts w:ascii="Times New Roman" w:hAnsi="Times New Roman" w:cs="Times New Roman"/>
        </w:rPr>
      </w:pPr>
      <w:r w:rsidRPr="00517EE6">
        <w:rPr>
          <w:rFonts w:ascii="Times New Roman" w:hAnsi="Times New Roman" w:cs="Times New Roman"/>
        </w:rPr>
        <w:t>Внеурочная деятельность обучающихся организуется в целях формирования единого образовательного простра</w:t>
      </w:r>
      <w:r w:rsidR="00A81431">
        <w:rPr>
          <w:rFonts w:ascii="Times New Roman" w:hAnsi="Times New Roman" w:cs="Times New Roman"/>
        </w:rPr>
        <w:t>нства МБОУ СОШ № 50 г.Белгорода</w:t>
      </w:r>
      <w:r w:rsidRPr="00517EE6">
        <w:rPr>
          <w:rFonts w:ascii="Times New Roman" w:hAnsi="Times New Roman" w:cs="Times New Roman"/>
        </w:rPr>
        <w:t xml:space="preserve"> и направлена на достижение планируемых результатов освоения</w:t>
      </w:r>
      <w:r w:rsidR="0005000B">
        <w:rPr>
          <w:rFonts w:ascii="Times New Roman" w:hAnsi="Times New Roman" w:cs="Times New Roman"/>
        </w:rPr>
        <w:t xml:space="preserve"> </w:t>
      </w:r>
      <w:r w:rsidR="004603A5">
        <w:rPr>
          <w:rFonts w:ascii="Times New Roman" w:hAnsi="Times New Roman" w:cs="Times New Roman"/>
        </w:rPr>
        <w:t>адаптироанной</w:t>
      </w:r>
      <w:r w:rsidRPr="00517EE6">
        <w:rPr>
          <w:rFonts w:ascii="Times New Roman" w:hAnsi="Times New Roman" w:cs="Times New Roman"/>
        </w:rPr>
        <w:t xml:space="preserve"> основной образовательной программы основного общего образования.</w:t>
      </w:r>
    </w:p>
    <w:p w:rsidR="00272954" w:rsidRPr="00517EE6" w:rsidRDefault="00272954" w:rsidP="00C23077">
      <w:pPr>
        <w:pStyle w:val="af1"/>
        <w:ind w:firstLine="567"/>
        <w:jc w:val="both"/>
        <w:rPr>
          <w:rFonts w:ascii="Times New Roman" w:hAnsi="Times New Roman" w:cs="Times New Roman"/>
        </w:rPr>
      </w:pPr>
      <w:r w:rsidRPr="00517EE6">
        <w:rPr>
          <w:rFonts w:ascii="Times New Roman" w:hAnsi="Times New Roman" w:cs="Times New Roman"/>
          <w:b/>
          <w:bCs/>
          <w:i/>
          <w:iCs/>
        </w:rPr>
        <w:t>Целью</w:t>
      </w:r>
      <w:r w:rsidRPr="00517EE6">
        <w:rPr>
          <w:rFonts w:ascii="Times New Roman" w:hAnsi="Times New Roman" w:cs="Times New Roman"/>
        </w:rPr>
        <w:t xml:space="preserve"> внеурочной деятельности является обеспечение достижения планируемых личностных и метапредметных результатов освоения </w:t>
      </w:r>
      <w:r w:rsidR="0005000B">
        <w:rPr>
          <w:rFonts w:ascii="Times New Roman" w:hAnsi="Times New Roman" w:cs="Times New Roman"/>
        </w:rPr>
        <w:t>адаптироанной</w:t>
      </w:r>
      <w:r w:rsidR="0005000B" w:rsidRPr="00517EE6">
        <w:rPr>
          <w:rFonts w:ascii="Times New Roman" w:hAnsi="Times New Roman" w:cs="Times New Roman"/>
        </w:rPr>
        <w:t xml:space="preserve"> </w:t>
      </w:r>
      <w:r w:rsidRPr="00517EE6">
        <w:rPr>
          <w:rFonts w:ascii="Times New Roman" w:hAnsi="Times New Roman" w:cs="Times New Roman"/>
        </w:rPr>
        <w:t>основной образовательной  программы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
    <w:p w:rsidR="00272954" w:rsidRPr="00A81431" w:rsidRDefault="00272954" w:rsidP="00C23077">
      <w:pPr>
        <w:pStyle w:val="af1"/>
        <w:ind w:firstLine="567"/>
        <w:jc w:val="both"/>
        <w:rPr>
          <w:rFonts w:ascii="Times New Roman" w:hAnsi="Times New Roman" w:cs="Times New Roman"/>
        </w:rPr>
      </w:pPr>
      <w:r w:rsidRPr="00517EE6">
        <w:rPr>
          <w:rFonts w:ascii="Times New Roman" w:hAnsi="Times New Roman" w:cs="Times New Roman"/>
        </w:rPr>
        <w:t xml:space="preserve">Внеурочная деятельность в Учреждении позволяет решить </w:t>
      </w:r>
      <w:r w:rsidRPr="00A81431">
        <w:rPr>
          <w:rFonts w:ascii="Times New Roman" w:hAnsi="Times New Roman" w:cs="Times New Roman"/>
        </w:rPr>
        <w:t>ряд задач:</w:t>
      </w:r>
    </w:p>
    <w:p w:rsidR="00272954" w:rsidRPr="00517EE6" w:rsidRDefault="00272954" w:rsidP="00C23077">
      <w:pPr>
        <w:pStyle w:val="af1"/>
        <w:ind w:firstLine="567"/>
        <w:jc w:val="both"/>
        <w:rPr>
          <w:rFonts w:ascii="Times New Roman" w:hAnsi="Times New Roman" w:cs="Times New Roman"/>
        </w:rPr>
      </w:pPr>
      <w:r w:rsidRPr="00517EE6">
        <w:rPr>
          <w:rFonts w:ascii="Times New Roman" w:hAnsi="Times New Roman" w:cs="Times New Roman"/>
        </w:rPr>
        <w:t>-обеспечить благоприятную адаптацию ребенка в школе;</w:t>
      </w:r>
    </w:p>
    <w:p w:rsidR="00272954" w:rsidRPr="00517EE6" w:rsidRDefault="00272954" w:rsidP="00C23077">
      <w:pPr>
        <w:pStyle w:val="af1"/>
        <w:ind w:firstLine="567"/>
        <w:jc w:val="both"/>
        <w:rPr>
          <w:rFonts w:ascii="Times New Roman" w:hAnsi="Times New Roman" w:cs="Times New Roman"/>
        </w:rPr>
      </w:pPr>
      <w:r w:rsidRPr="00517EE6">
        <w:rPr>
          <w:rFonts w:ascii="Times New Roman" w:hAnsi="Times New Roman" w:cs="Times New Roman"/>
        </w:rPr>
        <w:t>- оптимизировать учебную нагрузку обучающихся;</w:t>
      </w:r>
    </w:p>
    <w:p w:rsidR="00272954" w:rsidRPr="00517EE6" w:rsidRDefault="00272954" w:rsidP="00C23077">
      <w:pPr>
        <w:pStyle w:val="af1"/>
        <w:ind w:firstLine="567"/>
        <w:jc w:val="both"/>
        <w:rPr>
          <w:rFonts w:ascii="Times New Roman" w:hAnsi="Times New Roman" w:cs="Times New Roman"/>
        </w:rPr>
      </w:pPr>
      <w:r w:rsidRPr="00517EE6">
        <w:rPr>
          <w:rFonts w:ascii="Times New Roman" w:hAnsi="Times New Roman" w:cs="Times New Roman"/>
        </w:rPr>
        <w:t>- улучшить условия для развития ребенка;</w:t>
      </w:r>
    </w:p>
    <w:p w:rsidR="00272954" w:rsidRPr="00517EE6" w:rsidRDefault="00272954" w:rsidP="00C23077">
      <w:pPr>
        <w:pStyle w:val="af1"/>
        <w:ind w:firstLine="567"/>
        <w:jc w:val="both"/>
        <w:rPr>
          <w:rFonts w:ascii="Times New Roman" w:hAnsi="Times New Roman" w:cs="Times New Roman"/>
        </w:rPr>
      </w:pPr>
      <w:r w:rsidRPr="00517EE6">
        <w:rPr>
          <w:rFonts w:ascii="Times New Roman" w:hAnsi="Times New Roman" w:cs="Times New Roman"/>
        </w:rPr>
        <w:t>- учесть возрастные и индивидуальные особенности обучающихся.</w:t>
      </w:r>
    </w:p>
    <w:p w:rsidR="00272954" w:rsidRPr="00517EE6" w:rsidRDefault="00272954" w:rsidP="00C23077">
      <w:pPr>
        <w:pStyle w:val="af1"/>
        <w:ind w:firstLine="567"/>
        <w:jc w:val="both"/>
        <w:rPr>
          <w:rFonts w:ascii="Times New Roman" w:hAnsi="Times New Roman" w:cs="Times New Roman"/>
          <w:b/>
        </w:rPr>
      </w:pPr>
      <w:r w:rsidRPr="00517EE6">
        <w:rPr>
          <w:rFonts w:ascii="Times New Roman" w:hAnsi="Times New Roman" w:cs="Times New Roman"/>
        </w:rPr>
        <w:t>В рамках реализации основной</w:t>
      </w:r>
      <w:r w:rsidR="00A81431">
        <w:rPr>
          <w:rFonts w:ascii="Times New Roman" w:hAnsi="Times New Roman" w:cs="Times New Roman"/>
        </w:rPr>
        <w:t xml:space="preserve"> образовательной программы МБОУ</w:t>
      </w:r>
      <w:r w:rsidRPr="00517EE6">
        <w:rPr>
          <w:rFonts w:ascii="Times New Roman" w:hAnsi="Times New Roman" w:cs="Times New Roman"/>
        </w:rPr>
        <w:t xml:space="preserve"> СОШ № 5</w:t>
      </w:r>
      <w:r w:rsidR="00A81431">
        <w:rPr>
          <w:rFonts w:ascii="Times New Roman" w:hAnsi="Times New Roman" w:cs="Times New Roman"/>
        </w:rPr>
        <w:t xml:space="preserve">0 план внеурочной деятельности </w:t>
      </w:r>
      <w:r w:rsidRPr="00517EE6">
        <w:rPr>
          <w:rFonts w:ascii="Times New Roman" w:hAnsi="Times New Roman" w:cs="Times New Roman"/>
        </w:rPr>
        <w:t>ориентирова</w:t>
      </w:r>
      <w:r w:rsidR="00A81431">
        <w:rPr>
          <w:rFonts w:ascii="Times New Roman" w:hAnsi="Times New Roman" w:cs="Times New Roman"/>
        </w:rPr>
        <w:t xml:space="preserve">н на </w:t>
      </w:r>
      <w:r w:rsidRPr="00517EE6">
        <w:rPr>
          <w:rFonts w:ascii="Times New Roman" w:hAnsi="Times New Roman" w:cs="Times New Roman"/>
        </w:rPr>
        <w:t xml:space="preserve">разностороннее развитие личности каждого школьника, на основе формирования универсальных учебных действий. </w:t>
      </w:r>
      <w:r w:rsidRPr="00517EE6">
        <w:rPr>
          <w:rFonts w:ascii="Times New Roman" w:hAnsi="Times New Roman" w:cs="Times New Roman"/>
          <w:kern w:val="2"/>
          <w:lang w:eastAsia="hi-IN" w:bidi="hi-IN"/>
        </w:rPr>
        <w:t xml:space="preserve">В качестве модели организации внеурочной деятельности определена </w:t>
      </w:r>
      <w:r w:rsidRPr="00A81431">
        <w:rPr>
          <w:rFonts w:ascii="Times New Roman" w:hAnsi="Times New Roman" w:cs="Times New Roman"/>
          <w:kern w:val="2"/>
          <w:lang w:eastAsia="hi-IN" w:bidi="hi-IN"/>
        </w:rPr>
        <w:t>оптимизационная модель</w:t>
      </w:r>
      <w:r w:rsidRPr="00517EE6">
        <w:rPr>
          <w:rFonts w:ascii="Times New Roman" w:hAnsi="Times New Roman" w:cs="Times New Roman"/>
          <w:b/>
          <w:kern w:val="2"/>
          <w:lang w:eastAsia="hi-IN" w:bidi="hi-IN"/>
        </w:rPr>
        <w:t>.</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В её реализации принимают участие педагогические работники МБОУ </w:t>
      </w:r>
      <w:r w:rsidRPr="00517EE6">
        <w:rPr>
          <w:rFonts w:ascii="Times New Roman" w:hAnsi="Times New Roman" w:cs="Times New Roman"/>
        </w:rPr>
        <w:t>СОШ</w:t>
      </w:r>
      <w:r w:rsidRPr="00517EE6">
        <w:rPr>
          <w:rFonts w:ascii="Times New Roman" w:hAnsi="Times New Roman" w:cs="Times New Roman"/>
          <w:kern w:val="2"/>
          <w:lang w:eastAsia="hi-IN" w:bidi="hi-IN"/>
        </w:rPr>
        <w:t xml:space="preserve"> № 50: учителя-предметники, педагог-психолог, учитель-логопед, старшая вожатая,</w:t>
      </w:r>
      <w:r w:rsidR="0005000B">
        <w:rPr>
          <w:rFonts w:ascii="Times New Roman" w:hAnsi="Times New Roman" w:cs="Times New Roman"/>
          <w:kern w:val="2"/>
          <w:lang w:eastAsia="hi-IN" w:bidi="hi-IN"/>
        </w:rPr>
        <w:t xml:space="preserve"> педагог-дефектолог, педагог-логопед, </w:t>
      </w:r>
      <w:r w:rsidRPr="00517EE6">
        <w:rPr>
          <w:rFonts w:ascii="Times New Roman" w:hAnsi="Times New Roman" w:cs="Times New Roman"/>
          <w:kern w:val="2"/>
          <w:lang w:eastAsia="hi-IN" w:bidi="hi-IN"/>
        </w:rPr>
        <w:t xml:space="preserve">педагоги ДО. </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Координирующую роль выполняет классный руководитель, который в соответствии со своими функциями и задачами: </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-взаимодействует с педагогическими работниками, а также учебно-вспомогательным персоналом общеобразовательного учреждения; </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-организует социально значимую, творческую деятельность обучающихся.</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ab/>
      </w:r>
      <w:r w:rsidRPr="00517EE6">
        <w:rPr>
          <w:rFonts w:ascii="Times New Roman" w:hAnsi="Times New Roman" w:cs="Times New Roman"/>
          <w:b/>
          <w:kern w:val="2"/>
          <w:lang w:eastAsia="hi-IN" w:bidi="hi-IN"/>
        </w:rPr>
        <w:t>Принципами</w:t>
      </w:r>
      <w:r w:rsidRPr="00517EE6">
        <w:rPr>
          <w:rFonts w:ascii="Times New Roman" w:hAnsi="Times New Roman" w:cs="Times New Roman"/>
          <w:kern w:val="2"/>
          <w:lang w:eastAsia="hi-IN" w:bidi="hi-IN"/>
        </w:rPr>
        <w:t xml:space="preserve"> организации внеурочной деятельности в учреждении являются:</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соответствие возрастным особенностям обучающихся;</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преемственность  с технологиями учебной деятельности;</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опора на традиции и положительный опыт организации внеурочной деятельности;</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опора на ценности воспитательной системы Учреждения;</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свободный выбор на основе личных интересов и склонностей ребенка.</w:t>
      </w:r>
    </w:p>
    <w:p w:rsidR="00272954" w:rsidRPr="00517EE6" w:rsidRDefault="0005000B" w:rsidP="00C23077">
      <w:pPr>
        <w:pStyle w:val="af1"/>
        <w:ind w:firstLine="567"/>
        <w:jc w:val="both"/>
        <w:rPr>
          <w:rFonts w:ascii="Times New Roman" w:hAnsi="Times New Roman" w:cs="Times New Roman"/>
          <w:kern w:val="2"/>
          <w:lang w:eastAsia="hi-IN" w:bidi="hi-IN"/>
        </w:rPr>
      </w:pPr>
      <w:r>
        <w:rPr>
          <w:rFonts w:ascii="Times New Roman" w:hAnsi="Times New Roman" w:cs="Times New Roman"/>
          <w:kern w:val="2"/>
          <w:lang w:eastAsia="hi-IN" w:bidi="hi-IN"/>
        </w:rPr>
        <w:tab/>
        <w:t>д</w:t>
      </w:r>
      <w:r w:rsidR="00272954" w:rsidRPr="00517EE6">
        <w:rPr>
          <w:rFonts w:ascii="Times New Roman" w:hAnsi="Times New Roman" w:cs="Times New Roman"/>
          <w:kern w:val="2"/>
          <w:lang w:eastAsia="hi-IN" w:bidi="hi-IN"/>
        </w:rPr>
        <w:t xml:space="preserve">анные принципы определяют </w:t>
      </w:r>
      <w:r w:rsidR="00272954" w:rsidRPr="0005000B">
        <w:rPr>
          <w:rFonts w:ascii="Times New Roman" w:hAnsi="Times New Roman" w:cs="Times New Roman"/>
          <w:kern w:val="2"/>
          <w:lang w:eastAsia="hi-IN" w:bidi="hi-IN"/>
        </w:rPr>
        <w:t>способы</w:t>
      </w:r>
      <w:r w:rsidR="00272954" w:rsidRPr="00517EE6">
        <w:rPr>
          <w:rFonts w:ascii="Times New Roman" w:hAnsi="Times New Roman" w:cs="Times New Roman"/>
          <w:kern w:val="2"/>
          <w:lang w:eastAsia="hi-IN" w:bidi="hi-IN"/>
        </w:rPr>
        <w:t xml:space="preserve"> организации внеурочной деятельности в школе:</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реализация образовательных программ, разработанных педагогами школы;</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включение обучающегося в систему коллективных творческих дел, которые являются частью воспитательной системы Учреждения по пяти направлениям;</w:t>
      </w:r>
    </w:p>
    <w:p w:rsidR="00272954" w:rsidRPr="00517EE6" w:rsidRDefault="00272954" w:rsidP="00C23077">
      <w:pPr>
        <w:pStyle w:val="af1"/>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использование ресурсов учреждений дополнительного образования.</w:t>
      </w:r>
    </w:p>
    <w:p w:rsidR="00272954" w:rsidRPr="00517EE6" w:rsidRDefault="00272954" w:rsidP="00C23077">
      <w:pPr>
        <w:pStyle w:val="af1"/>
        <w:ind w:firstLine="567"/>
        <w:jc w:val="both"/>
        <w:rPr>
          <w:rFonts w:ascii="Times New Roman" w:hAnsi="Times New Roman" w:cs="Times New Roman"/>
        </w:rPr>
      </w:pPr>
      <w:r w:rsidRPr="00517EE6">
        <w:rPr>
          <w:rFonts w:ascii="Times New Roman" w:hAnsi="Times New Roman" w:cs="Times New Roman"/>
        </w:rPr>
        <w:t>Внеурочная деятельность является составной частью учебно-воспитательного процесса МБОУ СОШ №50 и организуется по направлениям развития личности:</w:t>
      </w:r>
    </w:p>
    <w:p w:rsidR="00272954" w:rsidRPr="0005000B" w:rsidRDefault="00272954" w:rsidP="00CC1F04">
      <w:pPr>
        <w:widowControl/>
        <w:numPr>
          <w:ilvl w:val="0"/>
          <w:numId w:val="76"/>
        </w:numPr>
        <w:tabs>
          <w:tab w:val="clear" w:pos="720"/>
          <w:tab w:val="num" w:pos="0"/>
          <w:tab w:val="left" w:pos="426"/>
        </w:tabs>
        <w:autoSpaceDE/>
        <w:autoSpaceDN/>
        <w:ind w:left="0" w:firstLine="426"/>
        <w:jc w:val="both"/>
      </w:pPr>
      <w:r w:rsidRPr="0005000B">
        <w:rPr>
          <w:bCs/>
          <w:iCs/>
        </w:rPr>
        <w:t xml:space="preserve">духовно-нравственное; </w:t>
      </w:r>
    </w:p>
    <w:p w:rsidR="00272954" w:rsidRPr="0005000B" w:rsidRDefault="00272954" w:rsidP="00CC1F04">
      <w:pPr>
        <w:widowControl/>
        <w:numPr>
          <w:ilvl w:val="0"/>
          <w:numId w:val="76"/>
        </w:numPr>
        <w:tabs>
          <w:tab w:val="clear" w:pos="720"/>
          <w:tab w:val="num" w:pos="0"/>
          <w:tab w:val="left" w:pos="426"/>
        </w:tabs>
        <w:autoSpaceDE/>
        <w:autoSpaceDN/>
        <w:ind w:left="0" w:firstLine="426"/>
        <w:jc w:val="both"/>
      </w:pPr>
      <w:r w:rsidRPr="0005000B">
        <w:rPr>
          <w:bCs/>
          <w:iCs/>
        </w:rPr>
        <w:t>общеинтеллектуальное;</w:t>
      </w:r>
    </w:p>
    <w:p w:rsidR="00272954" w:rsidRPr="0005000B" w:rsidRDefault="00272954" w:rsidP="00CC1F04">
      <w:pPr>
        <w:widowControl/>
        <w:numPr>
          <w:ilvl w:val="0"/>
          <w:numId w:val="76"/>
        </w:numPr>
        <w:tabs>
          <w:tab w:val="clear" w:pos="720"/>
          <w:tab w:val="num" w:pos="284"/>
          <w:tab w:val="left" w:pos="426"/>
        </w:tabs>
        <w:autoSpaceDE/>
        <w:autoSpaceDN/>
        <w:ind w:left="0" w:firstLine="426"/>
        <w:jc w:val="both"/>
      </w:pPr>
      <w:r w:rsidRPr="0005000B">
        <w:rPr>
          <w:bCs/>
          <w:iCs/>
        </w:rPr>
        <w:t>социальное;</w:t>
      </w:r>
    </w:p>
    <w:p w:rsidR="00272954" w:rsidRPr="0005000B" w:rsidRDefault="00272954" w:rsidP="00CC1F04">
      <w:pPr>
        <w:widowControl/>
        <w:numPr>
          <w:ilvl w:val="0"/>
          <w:numId w:val="76"/>
        </w:numPr>
        <w:tabs>
          <w:tab w:val="clear" w:pos="720"/>
          <w:tab w:val="num" w:pos="284"/>
          <w:tab w:val="left" w:pos="426"/>
        </w:tabs>
        <w:autoSpaceDE/>
        <w:autoSpaceDN/>
        <w:ind w:left="0" w:firstLine="426"/>
        <w:jc w:val="both"/>
      </w:pPr>
      <w:r w:rsidRPr="0005000B">
        <w:rPr>
          <w:bCs/>
          <w:iCs/>
        </w:rPr>
        <w:t>общекультурное.</w:t>
      </w:r>
    </w:p>
    <w:p w:rsidR="00272954" w:rsidRPr="00A81431" w:rsidRDefault="00272954" w:rsidP="008C3069">
      <w:pPr>
        <w:tabs>
          <w:tab w:val="num" w:pos="284"/>
        </w:tabs>
        <w:ind w:firstLine="567"/>
        <w:rPr>
          <w:lang w:val="ru-RU"/>
        </w:rPr>
      </w:pPr>
      <w:r w:rsidRPr="00517EE6">
        <w:rPr>
          <w:lang w:val="ru-RU"/>
        </w:rPr>
        <w:t xml:space="preserve">Пять направлений внеурочной деятельности реализуются в следующих </w:t>
      </w:r>
      <w:r w:rsidRPr="00A81431">
        <w:rPr>
          <w:lang w:val="ru-RU"/>
        </w:rPr>
        <w:t>видах:</w:t>
      </w:r>
    </w:p>
    <w:p w:rsidR="00272954" w:rsidRPr="00A81431" w:rsidRDefault="00272954" w:rsidP="008C3069">
      <w:pPr>
        <w:pStyle w:val="a6"/>
        <w:tabs>
          <w:tab w:val="num" w:pos="284"/>
        </w:tabs>
        <w:ind w:left="0" w:firstLine="567"/>
        <w:rPr>
          <w:lang w:val="ru-RU"/>
        </w:rPr>
      </w:pPr>
      <w:r w:rsidRPr="00A81431">
        <w:rPr>
          <w:lang w:val="ru-RU"/>
        </w:rPr>
        <w:lastRenderedPageBreak/>
        <w:t>- игровая деятельность;</w:t>
      </w:r>
    </w:p>
    <w:p w:rsidR="00272954" w:rsidRPr="00A81431" w:rsidRDefault="00272954" w:rsidP="008C3069">
      <w:pPr>
        <w:pStyle w:val="a6"/>
        <w:tabs>
          <w:tab w:val="num" w:pos="284"/>
        </w:tabs>
        <w:ind w:left="0" w:firstLine="567"/>
        <w:rPr>
          <w:lang w:val="ru-RU"/>
        </w:rPr>
      </w:pPr>
      <w:r w:rsidRPr="00A81431">
        <w:rPr>
          <w:lang w:val="ru-RU"/>
        </w:rPr>
        <w:t>- познавательная деятельность;</w:t>
      </w:r>
    </w:p>
    <w:p w:rsidR="00272954" w:rsidRPr="00A81431" w:rsidRDefault="00272954" w:rsidP="008C3069">
      <w:pPr>
        <w:pStyle w:val="a6"/>
        <w:tabs>
          <w:tab w:val="num" w:pos="284"/>
        </w:tabs>
        <w:ind w:left="0" w:firstLine="567"/>
        <w:rPr>
          <w:lang w:val="ru-RU"/>
        </w:rPr>
      </w:pPr>
      <w:r w:rsidRPr="00A81431">
        <w:rPr>
          <w:lang w:val="ru-RU"/>
        </w:rPr>
        <w:t>- проблемно-ценностное общение;</w:t>
      </w:r>
    </w:p>
    <w:p w:rsidR="00272954" w:rsidRPr="00A81431" w:rsidRDefault="00272954" w:rsidP="008C3069">
      <w:pPr>
        <w:pStyle w:val="a6"/>
        <w:tabs>
          <w:tab w:val="num" w:pos="284"/>
        </w:tabs>
        <w:ind w:left="0" w:firstLine="567"/>
        <w:rPr>
          <w:lang w:val="ru-RU"/>
        </w:rPr>
      </w:pPr>
      <w:r w:rsidRPr="00A81431">
        <w:rPr>
          <w:lang w:val="ru-RU"/>
        </w:rPr>
        <w:t>- досугово-развлекательная деятельность (досуговое общение);</w:t>
      </w:r>
    </w:p>
    <w:p w:rsidR="00272954" w:rsidRPr="00A81431" w:rsidRDefault="00272954" w:rsidP="008C3069">
      <w:pPr>
        <w:pStyle w:val="a6"/>
        <w:tabs>
          <w:tab w:val="num" w:pos="284"/>
        </w:tabs>
        <w:ind w:left="0" w:firstLine="567"/>
        <w:rPr>
          <w:lang w:val="ru-RU"/>
        </w:rPr>
      </w:pPr>
      <w:r w:rsidRPr="00A81431">
        <w:rPr>
          <w:lang w:val="ru-RU"/>
        </w:rPr>
        <w:t>- художественное творчество;</w:t>
      </w:r>
    </w:p>
    <w:p w:rsidR="00272954" w:rsidRPr="00A81431" w:rsidRDefault="00272954" w:rsidP="008C3069">
      <w:pPr>
        <w:pStyle w:val="a6"/>
        <w:tabs>
          <w:tab w:val="num" w:pos="284"/>
        </w:tabs>
        <w:ind w:left="0" w:firstLine="567"/>
        <w:rPr>
          <w:lang w:val="ru-RU"/>
        </w:rPr>
      </w:pPr>
      <w:r w:rsidRPr="00A81431">
        <w:rPr>
          <w:lang w:val="ru-RU"/>
        </w:rPr>
        <w:t>- социальное творчество (социально преобразующая добровольческая деятельность);</w:t>
      </w:r>
    </w:p>
    <w:p w:rsidR="00272954" w:rsidRPr="00A81431" w:rsidRDefault="00272954" w:rsidP="008C3069">
      <w:pPr>
        <w:pStyle w:val="a6"/>
        <w:tabs>
          <w:tab w:val="num" w:pos="284"/>
        </w:tabs>
        <w:ind w:left="0" w:firstLine="567"/>
        <w:rPr>
          <w:lang w:val="ru-RU"/>
        </w:rPr>
      </w:pPr>
      <w:r w:rsidRPr="00A81431">
        <w:rPr>
          <w:lang w:val="ru-RU"/>
        </w:rPr>
        <w:t>- туристско-краеведческая деятельность.</w:t>
      </w:r>
    </w:p>
    <w:p w:rsidR="00272954" w:rsidRPr="00A81431" w:rsidRDefault="00272954" w:rsidP="008C3069">
      <w:pPr>
        <w:tabs>
          <w:tab w:val="num" w:pos="284"/>
        </w:tabs>
        <w:ind w:firstLine="567"/>
        <w:jc w:val="both"/>
        <w:rPr>
          <w:lang w:val="ru-RU"/>
        </w:rPr>
      </w:pPr>
      <w:r w:rsidRPr="00A81431">
        <w:rPr>
          <w:lang w:val="ru-RU"/>
        </w:rPr>
        <w:t>Формами организации внеурочной деятельности являются: кружок, литературный театр, клуб, студия, секция, практикум, художественная мастерская, научное общество.</w:t>
      </w:r>
    </w:p>
    <w:p w:rsidR="00272954" w:rsidRPr="00A81431" w:rsidRDefault="00272954" w:rsidP="008C3069">
      <w:pPr>
        <w:tabs>
          <w:tab w:val="num" w:pos="284"/>
        </w:tabs>
        <w:ind w:firstLine="567"/>
        <w:jc w:val="both"/>
        <w:rPr>
          <w:lang w:val="ru-RU"/>
        </w:rPr>
      </w:pPr>
      <w:r w:rsidRPr="00A81431">
        <w:rPr>
          <w:lang w:val="ru-RU"/>
        </w:rPr>
        <w:t xml:space="preserve">Спортивно-оздоровительное направление нацелено на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w:t>
      </w:r>
      <w:r w:rsidR="00A81431">
        <w:rPr>
          <w:lang w:val="ru-RU"/>
        </w:rPr>
        <w:t xml:space="preserve">адаптированной </w:t>
      </w:r>
      <w:r w:rsidRPr="00A81431">
        <w:rPr>
          <w:lang w:val="ru-RU"/>
        </w:rPr>
        <w:t>основной образовательной программы основного общего образования.</w:t>
      </w:r>
    </w:p>
    <w:p w:rsidR="00272954" w:rsidRPr="00A81431" w:rsidRDefault="00A81431" w:rsidP="008C3069">
      <w:pPr>
        <w:tabs>
          <w:tab w:val="num" w:pos="284"/>
        </w:tabs>
        <w:ind w:firstLine="567"/>
        <w:jc w:val="both"/>
        <w:rPr>
          <w:lang w:val="ru-RU"/>
        </w:rPr>
      </w:pPr>
      <w:r>
        <w:rPr>
          <w:lang w:val="ru-RU"/>
        </w:rPr>
        <w:t>Основная</w:t>
      </w:r>
      <w:r w:rsidR="00272954" w:rsidRPr="00A81431">
        <w:rPr>
          <w:lang w:val="ru-RU"/>
        </w:rPr>
        <w:t xml:space="preserve"> </w:t>
      </w:r>
      <w:r>
        <w:rPr>
          <w:lang w:val="ru-RU"/>
        </w:rPr>
        <w:t>задача</w:t>
      </w:r>
      <w:r w:rsidR="00272954" w:rsidRPr="00A81431">
        <w:rPr>
          <w:lang w:val="ru-RU"/>
        </w:rPr>
        <w:t xml:space="preserve"> спортивно-оздоровительного направления:</w:t>
      </w:r>
    </w:p>
    <w:p w:rsidR="00272954" w:rsidRPr="00A81431" w:rsidRDefault="00272954" w:rsidP="008C3069">
      <w:pPr>
        <w:tabs>
          <w:tab w:val="num" w:pos="284"/>
        </w:tabs>
        <w:ind w:firstLine="567"/>
        <w:jc w:val="both"/>
        <w:rPr>
          <w:lang w:val="ru-RU"/>
        </w:rPr>
      </w:pPr>
      <w:r w:rsidRPr="00A81431">
        <w:rPr>
          <w:lang w:val="ru-RU"/>
        </w:rPr>
        <w:t>- формировать культуру здорового и безопасного образа жизни;</w:t>
      </w:r>
    </w:p>
    <w:p w:rsidR="00272954" w:rsidRPr="00A81431" w:rsidRDefault="00272954" w:rsidP="008C3069">
      <w:pPr>
        <w:tabs>
          <w:tab w:val="num" w:pos="284"/>
        </w:tabs>
        <w:ind w:firstLine="567"/>
        <w:jc w:val="both"/>
        <w:rPr>
          <w:lang w:val="ru-RU"/>
        </w:rPr>
      </w:pPr>
      <w:r w:rsidRPr="00A81431">
        <w:rPr>
          <w:lang w:val="ru-RU"/>
        </w:rPr>
        <w:t>Целью духовно-нравственного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272954" w:rsidRPr="00A81431" w:rsidRDefault="00272954" w:rsidP="008C3069">
      <w:pPr>
        <w:tabs>
          <w:tab w:val="num" w:pos="284"/>
        </w:tabs>
        <w:ind w:firstLine="567"/>
        <w:jc w:val="both"/>
        <w:rPr>
          <w:lang w:val="ru-RU"/>
        </w:rPr>
      </w:pPr>
      <w:r w:rsidRPr="00A81431">
        <w:rPr>
          <w:lang w:val="ru-RU"/>
        </w:rPr>
        <w:t>Задачи духовно-нравственного направления:</w:t>
      </w:r>
    </w:p>
    <w:p w:rsidR="00272954" w:rsidRPr="00517EE6" w:rsidRDefault="00272954" w:rsidP="008C3069">
      <w:pPr>
        <w:tabs>
          <w:tab w:val="num" w:pos="284"/>
        </w:tabs>
        <w:ind w:firstLine="567"/>
        <w:jc w:val="both"/>
        <w:rPr>
          <w:lang w:val="ru-RU"/>
        </w:rPr>
      </w:pPr>
      <w:r w:rsidRPr="00A81431">
        <w:rPr>
          <w:lang w:val="ru-RU"/>
        </w:rPr>
        <w:t>- формировать общечеловеческие ценности</w:t>
      </w:r>
      <w:r w:rsidRPr="00517EE6">
        <w:rPr>
          <w:lang w:val="ru-RU"/>
        </w:rPr>
        <w:t xml:space="preserve"> в контексте формирования у обучающихся гражданской идентичности;</w:t>
      </w:r>
    </w:p>
    <w:p w:rsidR="00272954" w:rsidRPr="00517EE6" w:rsidRDefault="00272954" w:rsidP="008C3069">
      <w:pPr>
        <w:tabs>
          <w:tab w:val="num" w:pos="284"/>
        </w:tabs>
        <w:ind w:firstLine="567"/>
        <w:jc w:val="both"/>
        <w:rPr>
          <w:lang w:val="ru-RU"/>
        </w:rPr>
      </w:pPr>
      <w:r w:rsidRPr="00517EE6">
        <w:rPr>
          <w:lang w:val="ru-RU"/>
        </w:rPr>
        <w:t>- воспитывать нравственного, ответственного, инициативного и компетентного гражданина России;</w:t>
      </w:r>
    </w:p>
    <w:p w:rsidR="00272954" w:rsidRPr="00517EE6" w:rsidRDefault="00272954" w:rsidP="008C3069">
      <w:pPr>
        <w:tabs>
          <w:tab w:val="num" w:pos="284"/>
        </w:tabs>
        <w:ind w:firstLine="567"/>
        <w:jc w:val="both"/>
        <w:rPr>
          <w:lang w:val="ru-RU"/>
        </w:rPr>
      </w:pPr>
      <w:r w:rsidRPr="00517EE6">
        <w:rPr>
          <w:lang w:val="ru-RU"/>
        </w:rPr>
        <w:t>- приобщать обучающихся к культурным ценностям своей этнической или социокультурной группы;</w:t>
      </w:r>
    </w:p>
    <w:p w:rsidR="00272954" w:rsidRPr="00517EE6" w:rsidRDefault="00272954" w:rsidP="008C3069">
      <w:pPr>
        <w:tabs>
          <w:tab w:val="num" w:pos="284"/>
        </w:tabs>
        <w:ind w:firstLine="567"/>
        <w:jc w:val="both"/>
        <w:rPr>
          <w:lang w:val="ru-RU"/>
        </w:rPr>
      </w:pPr>
      <w:r w:rsidRPr="00517EE6">
        <w:rPr>
          <w:lang w:val="ru-RU"/>
        </w:rPr>
        <w:t>- формирование и развитие у обучающихся интереса и любви к родному краю;</w:t>
      </w:r>
      <w:r w:rsidR="00A81431">
        <w:rPr>
          <w:lang w:val="ru-RU"/>
        </w:rPr>
        <w:t xml:space="preserve"> </w:t>
      </w:r>
      <w:r w:rsidRPr="00517EE6">
        <w:rPr>
          <w:lang w:val="ru-RU"/>
        </w:rPr>
        <w:t>целостное восприятия истории, культуры своей малой родины как части истории мира, осознание значимости наследия родного края в своей жизни, в жизни близких людей, в общей судьбе народов России;</w:t>
      </w:r>
    </w:p>
    <w:p w:rsidR="00272954" w:rsidRPr="00517EE6" w:rsidRDefault="00272954" w:rsidP="008C3069">
      <w:pPr>
        <w:tabs>
          <w:tab w:val="num" w:pos="284"/>
        </w:tabs>
        <w:ind w:firstLine="567"/>
        <w:jc w:val="both"/>
        <w:rPr>
          <w:lang w:val="ru-RU"/>
        </w:rPr>
      </w:pPr>
      <w:r w:rsidRPr="00517EE6">
        <w:rPr>
          <w:lang w:val="ru-RU"/>
        </w:rPr>
        <w:t>- формировать отношения к семье как к основе российского общества.</w:t>
      </w:r>
    </w:p>
    <w:p w:rsidR="00272954" w:rsidRPr="00517EE6" w:rsidRDefault="00272954" w:rsidP="008C3069">
      <w:pPr>
        <w:tabs>
          <w:tab w:val="num" w:pos="284"/>
        </w:tabs>
        <w:ind w:firstLine="567"/>
        <w:jc w:val="both"/>
        <w:rPr>
          <w:lang w:val="ru-RU"/>
        </w:rPr>
      </w:pPr>
      <w:r w:rsidRPr="00517EE6">
        <w:rPr>
          <w:lang w:val="ru-RU"/>
        </w:rPr>
        <w:t>Духовно-нравственное направление в плане внеурочной деятельности представлено:</w:t>
      </w:r>
    </w:p>
    <w:p w:rsidR="00272954" w:rsidRPr="00517EE6" w:rsidRDefault="008C3069" w:rsidP="00CC1F04">
      <w:pPr>
        <w:pStyle w:val="a6"/>
        <w:widowControl/>
        <w:numPr>
          <w:ilvl w:val="0"/>
          <w:numId w:val="77"/>
        </w:numPr>
        <w:tabs>
          <w:tab w:val="num" w:pos="284"/>
        </w:tabs>
        <w:autoSpaceDE/>
        <w:autoSpaceDN/>
        <w:ind w:left="0" w:firstLine="567"/>
        <w:jc w:val="both"/>
        <w:rPr>
          <w:lang w:val="ru-RU"/>
        </w:rPr>
      </w:pPr>
      <w:r>
        <w:rPr>
          <w:lang w:val="ru-RU"/>
        </w:rPr>
        <w:t xml:space="preserve">     </w:t>
      </w:r>
      <w:r w:rsidR="00272954" w:rsidRPr="00517EE6">
        <w:rPr>
          <w:lang w:val="ru-RU"/>
        </w:rPr>
        <w:t>кружком по краеведению «Истоки».</w:t>
      </w:r>
    </w:p>
    <w:p w:rsidR="00272954" w:rsidRPr="00517EE6" w:rsidRDefault="00272954" w:rsidP="008C3069">
      <w:pPr>
        <w:tabs>
          <w:tab w:val="num" w:pos="284"/>
        </w:tabs>
        <w:ind w:firstLine="567"/>
        <w:jc w:val="both"/>
        <w:rPr>
          <w:lang w:val="ru-RU"/>
        </w:rPr>
      </w:pPr>
      <w:r w:rsidRPr="00517EE6">
        <w:rPr>
          <w:b/>
          <w:lang w:val="ru-RU"/>
        </w:rPr>
        <w:t>Общеинтеллектуальное направление</w:t>
      </w:r>
      <w:r w:rsidRPr="00517EE6">
        <w:rPr>
          <w:lang w:val="ru-RU"/>
        </w:rPr>
        <w:t xml:space="preserve"> поможет детям освоить разнообразные доступные им способы познания окружающего мира. Развить психические познавательные процессы (память, внимание, мышление, восприятие и воображение), познавательную активность, любознательность. 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272954" w:rsidRPr="00517EE6" w:rsidRDefault="00272954" w:rsidP="008C3069">
      <w:pPr>
        <w:tabs>
          <w:tab w:val="num" w:pos="284"/>
        </w:tabs>
        <w:ind w:firstLine="567"/>
        <w:jc w:val="both"/>
        <w:rPr>
          <w:lang w:val="ru-RU"/>
        </w:rPr>
      </w:pPr>
      <w:r w:rsidRPr="00517EE6">
        <w:rPr>
          <w:lang w:val="ru-RU"/>
        </w:rPr>
        <w:t xml:space="preserve">Основными </w:t>
      </w:r>
      <w:r w:rsidRPr="00A81431">
        <w:rPr>
          <w:lang w:val="ru-RU"/>
        </w:rPr>
        <w:t xml:space="preserve">задачами </w:t>
      </w:r>
      <w:r w:rsidRPr="00517EE6">
        <w:rPr>
          <w:lang w:val="ru-RU"/>
        </w:rPr>
        <w:t>общеинтеллектуального направления являются:</w:t>
      </w:r>
    </w:p>
    <w:p w:rsidR="00272954" w:rsidRPr="00517EE6" w:rsidRDefault="00272954" w:rsidP="008C3069">
      <w:pPr>
        <w:tabs>
          <w:tab w:val="num" w:pos="284"/>
        </w:tabs>
        <w:ind w:firstLine="567"/>
        <w:jc w:val="both"/>
        <w:rPr>
          <w:lang w:val="ru-RU"/>
        </w:rPr>
      </w:pPr>
      <w:r w:rsidRPr="00517EE6">
        <w:rPr>
          <w:lang w:val="ru-RU"/>
        </w:rPr>
        <w:t>- формировать навыки научно-интеллектуального труда;</w:t>
      </w:r>
    </w:p>
    <w:p w:rsidR="00272954" w:rsidRPr="00517EE6" w:rsidRDefault="00272954" w:rsidP="008C3069">
      <w:pPr>
        <w:tabs>
          <w:tab w:val="num" w:pos="284"/>
        </w:tabs>
        <w:ind w:firstLine="567"/>
        <w:jc w:val="both"/>
        <w:rPr>
          <w:lang w:val="ru-RU"/>
        </w:rPr>
      </w:pPr>
      <w:r w:rsidRPr="00517EE6">
        <w:rPr>
          <w:lang w:val="ru-RU"/>
        </w:rPr>
        <w:t>- развивать культуру логического и алгоритмического мышления, воображения;</w:t>
      </w:r>
    </w:p>
    <w:p w:rsidR="00272954" w:rsidRPr="00517EE6" w:rsidRDefault="00272954" w:rsidP="008C3069">
      <w:pPr>
        <w:tabs>
          <w:tab w:val="num" w:pos="284"/>
        </w:tabs>
        <w:ind w:firstLine="567"/>
        <w:jc w:val="both"/>
        <w:rPr>
          <w:lang w:val="ru-RU"/>
        </w:rPr>
      </w:pPr>
      <w:r w:rsidRPr="00517EE6">
        <w:rPr>
          <w:lang w:val="ru-RU"/>
        </w:rPr>
        <w:t>- формировать первоначальный опыт практической преобразовательной деятельности;</w:t>
      </w:r>
    </w:p>
    <w:p w:rsidR="00272954" w:rsidRPr="00517EE6" w:rsidRDefault="00272954" w:rsidP="008C3069">
      <w:pPr>
        <w:tabs>
          <w:tab w:val="num" w:pos="284"/>
        </w:tabs>
        <w:ind w:firstLine="567"/>
        <w:jc w:val="both"/>
        <w:rPr>
          <w:lang w:val="ru-RU"/>
        </w:rPr>
      </w:pPr>
      <w:r w:rsidRPr="00517EE6">
        <w:rPr>
          <w:lang w:val="ru-RU"/>
        </w:rPr>
        <w:t>- формировать навыки</w:t>
      </w:r>
      <w:r w:rsidR="00A81431">
        <w:rPr>
          <w:lang w:val="ru-RU"/>
        </w:rPr>
        <w:t xml:space="preserve"> универсальных учебных действий</w:t>
      </w:r>
      <w:r w:rsidRPr="00517EE6">
        <w:rPr>
          <w:lang w:val="ru-RU"/>
        </w:rPr>
        <w:t xml:space="preserve"> обучающихся.</w:t>
      </w:r>
    </w:p>
    <w:p w:rsidR="00272954" w:rsidRPr="00517EE6" w:rsidRDefault="00272954" w:rsidP="008C3069">
      <w:pPr>
        <w:tabs>
          <w:tab w:val="num" w:pos="284"/>
        </w:tabs>
        <w:ind w:firstLine="567"/>
        <w:rPr>
          <w:lang w:val="ru-RU"/>
        </w:rPr>
      </w:pPr>
      <w:r w:rsidRPr="00517EE6">
        <w:rPr>
          <w:lang w:val="ru-RU"/>
        </w:rPr>
        <w:t>Общеинтеллектуальное направление в плане внеурочной деятельности представлено:</w:t>
      </w:r>
    </w:p>
    <w:p w:rsidR="00272954" w:rsidRPr="00517EE6" w:rsidRDefault="008C3069" w:rsidP="00CC1F04">
      <w:pPr>
        <w:pStyle w:val="a6"/>
        <w:widowControl/>
        <w:numPr>
          <w:ilvl w:val="0"/>
          <w:numId w:val="77"/>
        </w:numPr>
        <w:autoSpaceDE/>
        <w:autoSpaceDN/>
        <w:ind w:left="0" w:firstLine="567"/>
        <w:jc w:val="both"/>
        <w:rPr>
          <w:lang w:val="ru-RU"/>
        </w:rPr>
      </w:pPr>
      <w:r>
        <w:rPr>
          <w:lang w:val="ru-RU"/>
        </w:rPr>
        <w:t xml:space="preserve">     </w:t>
      </w:r>
      <w:r w:rsidR="00272954" w:rsidRPr="00517EE6">
        <w:rPr>
          <w:lang w:val="ru-RU"/>
        </w:rPr>
        <w:t>научным клубом «Наглядная геометрия»;</w:t>
      </w:r>
    </w:p>
    <w:p w:rsidR="00272954" w:rsidRPr="00517EE6" w:rsidRDefault="008C3069" w:rsidP="00CC1F04">
      <w:pPr>
        <w:pStyle w:val="a6"/>
        <w:widowControl/>
        <w:numPr>
          <w:ilvl w:val="0"/>
          <w:numId w:val="77"/>
        </w:numPr>
        <w:autoSpaceDE/>
        <w:autoSpaceDN/>
        <w:ind w:left="0" w:firstLine="567"/>
        <w:jc w:val="both"/>
        <w:rPr>
          <w:lang w:val="ru-RU"/>
        </w:rPr>
      </w:pPr>
      <w:r>
        <w:rPr>
          <w:lang w:val="ru-RU"/>
        </w:rPr>
        <w:t xml:space="preserve">     </w:t>
      </w:r>
      <w:r w:rsidR="00272954" w:rsidRPr="00517EE6">
        <w:rPr>
          <w:lang w:val="ru-RU"/>
        </w:rPr>
        <w:t>научным обществом «Занимательная астрономия»;</w:t>
      </w:r>
    </w:p>
    <w:p w:rsidR="00272954" w:rsidRPr="00517EE6" w:rsidRDefault="00272954" w:rsidP="00CC1F04">
      <w:pPr>
        <w:pStyle w:val="a6"/>
        <w:widowControl/>
        <w:numPr>
          <w:ilvl w:val="0"/>
          <w:numId w:val="77"/>
        </w:numPr>
        <w:autoSpaceDE/>
        <w:autoSpaceDN/>
        <w:ind w:left="0" w:firstLine="567"/>
        <w:jc w:val="both"/>
        <w:rPr>
          <w:lang w:val="ru-RU"/>
        </w:rPr>
      </w:pPr>
      <w:r w:rsidRPr="00517EE6">
        <w:rPr>
          <w:lang w:val="ru-RU"/>
        </w:rPr>
        <w:t>кружком «Шахматы».</w:t>
      </w:r>
    </w:p>
    <w:p w:rsidR="00272954" w:rsidRPr="00517EE6" w:rsidRDefault="00272954" w:rsidP="008C3069">
      <w:pPr>
        <w:adjustRightInd w:val="0"/>
        <w:ind w:firstLine="709"/>
        <w:jc w:val="both"/>
        <w:rPr>
          <w:rFonts w:ascii="TimesNewRomanPSMT" w:eastAsiaTheme="minorHAnsi" w:hAnsi="TimesNewRomanPSMT" w:cs="TimesNewRomanPSMT"/>
          <w:lang w:val="ru-RU"/>
        </w:rPr>
      </w:pPr>
      <w:r w:rsidRPr="00517EE6">
        <w:rPr>
          <w:lang w:val="ru-RU"/>
        </w:rPr>
        <w:t xml:space="preserve">Реализация </w:t>
      </w:r>
      <w:r w:rsidRPr="00517EE6">
        <w:rPr>
          <w:b/>
          <w:lang w:val="ru-RU"/>
        </w:rPr>
        <w:t>социального направления</w:t>
      </w:r>
      <w:r w:rsidRPr="00517EE6">
        <w:rPr>
          <w:lang w:val="ru-RU"/>
        </w:rPr>
        <w:t xml:space="preserve"> в рамках внеурочной деятельности создает условия для развития познавательной, эмоционально-волевой и личностно-мотивационной сфер обучающихся, помогает детям познать себя, свои интересы, склонности и способности, сформировать свое отношение к себе, к другим людям и миру в целом, развить активность и пробудить стремление к самостоятельности  и творчеству. А также освоить разнообразные способы деятельности.</w:t>
      </w:r>
    </w:p>
    <w:p w:rsidR="00272954" w:rsidRPr="00517EE6" w:rsidRDefault="00272954" w:rsidP="008C3069">
      <w:pPr>
        <w:ind w:firstLine="709"/>
        <w:jc w:val="both"/>
        <w:rPr>
          <w:lang w:val="ru-RU"/>
        </w:rPr>
      </w:pPr>
      <w:r w:rsidRPr="00517EE6">
        <w:rPr>
          <w:lang w:val="ru-RU"/>
        </w:rPr>
        <w:t>Основные</w:t>
      </w:r>
      <w:r w:rsidRPr="00517EE6">
        <w:rPr>
          <w:b/>
          <w:lang w:val="ru-RU"/>
        </w:rPr>
        <w:t xml:space="preserve"> задачи</w:t>
      </w:r>
      <w:r w:rsidRPr="00517EE6">
        <w:rPr>
          <w:lang w:val="ru-RU"/>
        </w:rPr>
        <w:t xml:space="preserve"> социального направления:</w:t>
      </w:r>
    </w:p>
    <w:p w:rsidR="00272954" w:rsidRPr="00517EE6" w:rsidRDefault="00272954" w:rsidP="008C3069">
      <w:pPr>
        <w:adjustRightInd w:val="0"/>
        <w:ind w:firstLine="709"/>
        <w:jc w:val="both"/>
        <w:rPr>
          <w:rFonts w:eastAsiaTheme="minorHAnsi"/>
          <w:lang w:val="ru-RU"/>
        </w:rPr>
      </w:pPr>
      <w:r w:rsidRPr="00517EE6">
        <w:rPr>
          <w:rFonts w:eastAsiaTheme="minorHAnsi"/>
          <w:lang w:val="ru-RU"/>
        </w:rPr>
        <w:t xml:space="preserve">- формировать активную жизненную позицию подростков и стремление заниматься </w:t>
      </w:r>
      <w:r w:rsidRPr="00517EE6">
        <w:rPr>
          <w:rFonts w:eastAsiaTheme="minorHAnsi"/>
          <w:lang w:val="ru-RU"/>
        </w:rPr>
        <w:lastRenderedPageBreak/>
        <w:t>волонтерской (добровольческой) работой;</w:t>
      </w:r>
    </w:p>
    <w:p w:rsidR="00272954" w:rsidRPr="00517EE6" w:rsidRDefault="00272954" w:rsidP="008C3069">
      <w:pPr>
        <w:ind w:firstLine="709"/>
        <w:jc w:val="both"/>
        <w:rPr>
          <w:lang w:val="ru-RU"/>
        </w:rPr>
      </w:pPr>
      <w:r w:rsidRPr="00517EE6">
        <w:rPr>
          <w:lang w:val="ru-RU"/>
        </w:rPr>
        <w:t>- активизировать внутренние резервы обучающихся, способствующих успешному освоению нового социального опыта на ступени основногообщего образования, в формировании социальных, коммуникативных компетенций, необходимых для эффективного взаимодействия в социуме;</w:t>
      </w:r>
    </w:p>
    <w:p w:rsidR="00272954" w:rsidRPr="00517EE6" w:rsidRDefault="00272954" w:rsidP="008C3069">
      <w:pPr>
        <w:ind w:firstLine="709"/>
        <w:jc w:val="both"/>
        <w:rPr>
          <w:lang w:val="ru-RU"/>
        </w:rPr>
      </w:pPr>
      <w:r w:rsidRPr="00517EE6">
        <w:rPr>
          <w:lang w:val="ru-RU"/>
        </w:rPr>
        <w:t>- последовательно расширять и укреплять ценностно-смысловую сферу личности;</w:t>
      </w:r>
    </w:p>
    <w:p w:rsidR="00272954" w:rsidRPr="00517EE6" w:rsidRDefault="00272954" w:rsidP="008C3069">
      <w:pPr>
        <w:ind w:firstLine="709"/>
        <w:jc w:val="both"/>
        <w:rPr>
          <w:lang w:val="ru-RU"/>
        </w:rPr>
      </w:pPr>
      <w:r w:rsidRPr="00517EE6">
        <w:rPr>
          <w:lang w:val="ru-RU"/>
        </w:rPr>
        <w:t>- формировать психологическую культуру и коммуникативные компетенции для обеспечения эффективного и безопасного взаимодействия в социуме;</w:t>
      </w:r>
    </w:p>
    <w:p w:rsidR="00272954" w:rsidRPr="00517EE6" w:rsidRDefault="00272954" w:rsidP="008C3069">
      <w:pPr>
        <w:ind w:firstLine="709"/>
        <w:jc w:val="both"/>
        <w:rPr>
          <w:lang w:val="ru-RU"/>
        </w:rPr>
      </w:pPr>
      <w:r w:rsidRPr="00517EE6">
        <w:rPr>
          <w:lang w:val="ru-RU"/>
        </w:rPr>
        <w:t>- формировать способность обучающихся сознательно выстраивать и оценивать отношения в социуме.</w:t>
      </w:r>
    </w:p>
    <w:p w:rsidR="00272954" w:rsidRPr="00517EE6" w:rsidRDefault="00272954" w:rsidP="008C3069">
      <w:pPr>
        <w:ind w:firstLine="709"/>
        <w:jc w:val="both"/>
        <w:rPr>
          <w:lang w:val="ru-RU"/>
        </w:rPr>
      </w:pPr>
      <w:r w:rsidRPr="00517EE6">
        <w:rPr>
          <w:lang w:val="ru-RU"/>
        </w:rPr>
        <w:t>Социальное направление в плане внеурочной деятельности представлено:</w:t>
      </w:r>
    </w:p>
    <w:p w:rsidR="00272954" w:rsidRPr="00517EE6" w:rsidRDefault="00272954" w:rsidP="00CC1F04">
      <w:pPr>
        <w:pStyle w:val="a6"/>
        <w:widowControl/>
        <w:numPr>
          <w:ilvl w:val="0"/>
          <w:numId w:val="78"/>
        </w:numPr>
        <w:autoSpaceDE/>
        <w:autoSpaceDN/>
        <w:ind w:left="0" w:firstLine="709"/>
        <w:jc w:val="both"/>
        <w:rPr>
          <w:lang w:val="ru-RU"/>
        </w:rPr>
      </w:pPr>
      <w:r w:rsidRPr="00517EE6">
        <w:rPr>
          <w:lang w:val="ru-RU"/>
        </w:rPr>
        <w:t>кружком «Школа дорожной безопасности»;</w:t>
      </w:r>
    </w:p>
    <w:p w:rsidR="00272954" w:rsidRPr="00517EE6" w:rsidRDefault="00272954" w:rsidP="00CC1F04">
      <w:pPr>
        <w:pStyle w:val="a6"/>
        <w:widowControl/>
        <w:numPr>
          <w:ilvl w:val="0"/>
          <w:numId w:val="78"/>
        </w:numPr>
        <w:autoSpaceDE/>
        <w:autoSpaceDN/>
        <w:ind w:left="0" w:firstLine="709"/>
        <w:jc w:val="both"/>
        <w:rPr>
          <w:lang w:val="ru-RU"/>
        </w:rPr>
      </w:pPr>
      <w:r w:rsidRPr="00517EE6">
        <w:rPr>
          <w:lang w:val="ru-RU"/>
        </w:rPr>
        <w:t>кружком «Мир психологии».</w:t>
      </w:r>
    </w:p>
    <w:p w:rsidR="00272954" w:rsidRPr="00517EE6" w:rsidRDefault="00272954" w:rsidP="008C3069">
      <w:pPr>
        <w:ind w:firstLine="709"/>
        <w:jc w:val="both"/>
        <w:rPr>
          <w:lang w:val="ru-RU"/>
        </w:rPr>
      </w:pPr>
      <w:r w:rsidRPr="00517EE6">
        <w:rPr>
          <w:b/>
          <w:lang w:val="ru-RU"/>
        </w:rPr>
        <w:t>Общекультурная деятельность</w:t>
      </w:r>
      <w:r w:rsidRPr="00517EE6">
        <w:rPr>
          <w:lang w:val="ru-RU"/>
        </w:rPr>
        <w:t xml:space="preserve"> нацелена на воспитание способности к духовному развитию, нравственному самосовершенствованию, формированию ценностных ориентаций, развитие общей культуры, обеспечение эстетического, интеллектуального развития ребенка, воспитание творческой индивидуальности, развитие интереса и отзывчивости к искусству театра и актерской деятельности.</w:t>
      </w:r>
    </w:p>
    <w:p w:rsidR="00272954" w:rsidRPr="00517EE6" w:rsidRDefault="00272954" w:rsidP="008C3069">
      <w:pPr>
        <w:ind w:firstLine="709"/>
        <w:jc w:val="both"/>
        <w:rPr>
          <w:lang w:val="ru-RU"/>
        </w:rPr>
      </w:pPr>
      <w:r w:rsidRPr="00517EE6">
        <w:rPr>
          <w:lang w:val="ru-RU"/>
        </w:rPr>
        <w:t>Основными</w:t>
      </w:r>
      <w:r w:rsidRPr="00517EE6">
        <w:rPr>
          <w:b/>
          <w:lang w:val="ru-RU"/>
        </w:rPr>
        <w:t xml:space="preserve"> задачами </w:t>
      </w:r>
      <w:r w:rsidRPr="00517EE6">
        <w:rPr>
          <w:lang w:val="ru-RU"/>
        </w:rPr>
        <w:t>общекультурного направления являются:</w:t>
      </w:r>
    </w:p>
    <w:p w:rsidR="00272954" w:rsidRPr="00517EE6" w:rsidRDefault="00272954" w:rsidP="008C3069">
      <w:pPr>
        <w:ind w:firstLine="709"/>
        <w:jc w:val="both"/>
        <w:rPr>
          <w:lang w:val="ru-RU"/>
        </w:rPr>
      </w:pPr>
      <w:r w:rsidRPr="00517EE6">
        <w:rPr>
          <w:lang w:val="ru-RU"/>
        </w:rPr>
        <w:t>- совершенствование игровых навыков и творческой самостоятельности детей через постановку музыкальных, театральных сказок, кукольных спектаклей, игр-драматизаций, упражнений актерского тренинга.</w:t>
      </w:r>
    </w:p>
    <w:p w:rsidR="00272954" w:rsidRPr="00517EE6" w:rsidRDefault="00272954" w:rsidP="008C3069">
      <w:pPr>
        <w:ind w:firstLine="709"/>
        <w:jc w:val="both"/>
        <w:rPr>
          <w:lang w:val="ru-RU"/>
        </w:rPr>
      </w:pPr>
      <w:r w:rsidRPr="00517EE6">
        <w:rPr>
          <w:lang w:val="ru-RU"/>
        </w:rPr>
        <w:t>- знакомство с историей и развитием театрального искусства: развитие познавательных интересов через расширение представлений о видах театрального искусства;</w:t>
      </w:r>
    </w:p>
    <w:p w:rsidR="00272954" w:rsidRPr="00517EE6" w:rsidRDefault="00272954" w:rsidP="008C3069">
      <w:pPr>
        <w:ind w:firstLine="709"/>
        <w:jc w:val="both"/>
        <w:rPr>
          <w:lang w:val="ru-RU"/>
        </w:rPr>
      </w:pPr>
      <w:r w:rsidRPr="00517EE6">
        <w:rPr>
          <w:rStyle w:val="c0"/>
          <w:lang w:val="ru-RU"/>
        </w:rPr>
        <w:t>- привитие ребёнку интереса к мировой художественной культуре через театр;</w:t>
      </w:r>
      <w:r w:rsidRPr="00517EE6">
        <w:rPr>
          <w:lang w:val="ru-RU"/>
        </w:rPr>
        <w:br/>
      </w:r>
      <w:r w:rsidRPr="00517EE6">
        <w:rPr>
          <w:rStyle w:val="c0"/>
          <w:lang w:val="ru-RU"/>
        </w:rPr>
        <w:t>- развивать познавательные и творческие способности и потребности ребёнка.</w:t>
      </w:r>
    </w:p>
    <w:p w:rsidR="00272954" w:rsidRPr="00517EE6" w:rsidRDefault="00272954" w:rsidP="008C3069">
      <w:pPr>
        <w:ind w:firstLine="709"/>
        <w:jc w:val="both"/>
        <w:rPr>
          <w:lang w:val="ru-RU"/>
        </w:rPr>
      </w:pPr>
      <w:r w:rsidRPr="00517EE6">
        <w:rPr>
          <w:lang w:val="ru-RU"/>
        </w:rPr>
        <w:t>Общекультурное направление в плане внеурочной деятельности представлено:</w:t>
      </w:r>
    </w:p>
    <w:p w:rsidR="00272954" w:rsidRPr="00517EE6" w:rsidRDefault="00272954" w:rsidP="00CC1F04">
      <w:pPr>
        <w:pStyle w:val="a6"/>
        <w:widowControl/>
        <w:numPr>
          <w:ilvl w:val="0"/>
          <w:numId w:val="78"/>
        </w:numPr>
        <w:autoSpaceDE/>
        <w:autoSpaceDN/>
        <w:ind w:left="0" w:firstLine="709"/>
        <w:jc w:val="both"/>
        <w:rPr>
          <w:lang w:val="ru-RU"/>
        </w:rPr>
      </w:pPr>
      <w:r w:rsidRPr="00517EE6">
        <w:rPr>
          <w:lang w:val="ru-RU"/>
        </w:rPr>
        <w:t>литературным театром «Литературная гостиная»;</w:t>
      </w:r>
    </w:p>
    <w:p w:rsidR="00272954" w:rsidRPr="00517EE6" w:rsidRDefault="00272954" w:rsidP="00CC1F04">
      <w:pPr>
        <w:pStyle w:val="a6"/>
        <w:widowControl/>
        <w:numPr>
          <w:ilvl w:val="0"/>
          <w:numId w:val="78"/>
        </w:numPr>
        <w:autoSpaceDE/>
        <w:autoSpaceDN/>
        <w:ind w:left="0" w:firstLine="709"/>
        <w:jc w:val="both"/>
        <w:rPr>
          <w:lang w:val="ru-RU"/>
        </w:rPr>
      </w:pPr>
      <w:r w:rsidRPr="00517EE6">
        <w:rPr>
          <w:lang w:val="ru-RU"/>
        </w:rPr>
        <w:t>студией хорового пения «Хоровое пение»;</w:t>
      </w:r>
    </w:p>
    <w:p w:rsidR="00272954" w:rsidRPr="00517EE6" w:rsidRDefault="00272954" w:rsidP="00CC1F04">
      <w:pPr>
        <w:pStyle w:val="a6"/>
        <w:widowControl/>
        <w:numPr>
          <w:ilvl w:val="0"/>
          <w:numId w:val="78"/>
        </w:numPr>
        <w:autoSpaceDE/>
        <w:autoSpaceDN/>
        <w:ind w:left="0" w:firstLine="709"/>
        <w:jc w:val="both"/>
        <w:rPr>
          <w:lang w:val="ru-RU"/>
        </w:rPr>
      </w:pPr>
      <w:r w:rsidRPr="00517EE6">
        <w:rPr>
          <w:lang w:val="ru-RU"/>
        </w:rPr>
        <w:t>художественной мастерской «Волшебный мир оригами».</w:t>
      </w:r>
    </w:p>
    <w:p w:rsidR="00272954" w:rsidRDefault="00272954" w:rsidP="008C3069">
      <w:pPr>
        <w:pStyle w:val="af1"/>
        <w:ind w:firstLine="709"/>
        <w:jc w:val="both"/>
      </w:pPr>
      <w:r w:rsidRPr="00517EE6">
        <w:rPr>
          <w:rFonts w:ascii="Times New Roman" w:hAnsi="Times New Roman" w:cs="Times New Roman"/>
        </w:rPr>
        <w:t>В рамках работы кружков используются следующие формы: научные исследования, олимпиады, викторины, познавательные экскурсии, круглые столы, конференции, диспуты, соревнования</w:t>
      </w:r>
      <w:r w:rsidR="006118CA" w:rsidRPr="00517EE6">
        <w:t>.</w:t>
      </w:r>
    </w:p>
    <w:p w:rsidR="007712DD" w:rsidRPr="00517EE6" w:rsidRDefault="007712DD" w:rsidP="007712DD">
      <w:pPr>
        <w:pStyle w:val="af1"/>
        <w:ind w:firstLine="709"/>
        <w:jc w:val="both"/>
      </w:pPr>
    </w:p>
    <w:p w:rsidR="007712DD" w:rsidRPr="00517EE6" w:rsidRDefault="007712DD" w:rsidP="007712DD">
      <w:pPr>
        <w:shd w:val="clear" w:color="auto" w:fill="FFFFFF"/>
        <w:jc w:val="center"/>
        <w:rPr>
          <w:b/>
          <w:bCs/>
          <w:lang w:val="ru-RU"/>
        </w:rPr>
      </w:pPr>
      <w:r w:rsidRPr="00517EE6">
        <w:rPr>
          <w:b/>
          <w:bCs/>
          <w:lang w:val="ru-RU"/>
        </w:rPr>
        <w:t xml:space="preserve">План внеурочной деятельности </w:t>
      </w:r>
    </w:p>
    <w:p w:rsidR="007712DD" w:rsidRPr="00517EE6" w:rsidRDefault="007712DD" w:rsidP="007712DD">
      <w:pPr>
        <w:shd w:val="clear" w:color="auto" w:fill="FFFFFF"/>
        <w:jc w:val="center"/>
        <w:rPr>
          <w:b/>
          <w:bCs/>
          <w:lang w:val="ru-RU"/>
        </w:rPr>
      </w:pPr>
      <w:r w:rsidRPr="00517EE6">
        <w:rPr>
          <w:b/>
          <w:bCs/>
          <w:lang w:val="ru-RU"/>
        </w:rPr>
        <w:t>МБОУ СОШ №50 г. Белгорода</w:t>
      </w:r>
    </w:p>
    <w:p w:rsidR="007712DD" w:rsidRDefault="007712DD" w:rsidP="007712DD">
      <w:pPr>
        <w:shd w:val="clear" w:color="auto" w:fill="FFFFFF"/>
        <w:jc w:val="center"/>
        <w:rPr>
          <w:b/>
          <w:bCs/>
        </w:rPr>
      </w:pPr>
      <w:r w:rsidRPr="00517EE6">
        <w:rPr>
          <w:b/>
          <w:bCs/>
        </w:rPr>
        <w:t>на уровне основного общего образования</w:t>
      </w:r>
    </w:p>
    <w:p w:rsidR="007712DD" w:rsidRDefault="007712DD" w:rsidP="007712DD">
      <w:pPr>
        <w:shd w:val="clear" w:color="auto" w:fill="FFFFFF"/>
        <w:jc w:val="center"/>
        <w:rPr>
          <w:b/>
          <w:bCs/>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409"/>
        <w:gridCol w:w="851"/>
        <w:gridCol w:w="851"/>
        <w:gridCol w:w="851"/>
        <w:gridCol w:w="851"/>
        <w:gridCol w:w="851"/>
        <w:gridCol w:w="848"/>
      </w:tblGrid>
      <w:tr w:rsidR="007712DD" w:rsidRPr="00D87E21" w:rsidTr="00AD371C">
        <w:tc>
          <w:tcPr>
            <w:tcW w:w="1986" w:type="dxa"/>
            <w:vMerge w:val="restart"/>
            <w:shd w:val="clear" w:color="auto" w:fill="DEEAF6"/>
          </w:tcPr>
          <w:p w:rsidR="007712DD" w:rsidRPr="00D87E21" w:rsidRDefault="007712DD" w:rsidP="00AD371C">
            <w:pPr>
              <w:adjustRightInd w:val="0"/>
              <w:ind w:right="10"/>
              <w:jc w:val="both"/>
              <w:rPr>
                <w:sz w:val="24"/>
                <w:szCs w:val="24"/>
              </w:rPr>
            </w:pPr>
            <w:r w:rsidRPr="00D87E21">
              <w:rPr>
                <w:b/>
                <w:sz w:val="24"/>
                <w:szCs w:val="24"/>
              </w:rPr>
              <w:t>Направления внеурочной деятельности</w:t>
            </w:r>
          </w:p>
        </w:tc>
        <w:tc>
          <w:tcPr>
            <w:tcW w:w="2409" w:type="dxa"/>
            <w:vMerge w:val="restart"/>
            <w:shd w:val="clear" w:color="auto" w:fill="DEEAF6"/>
          </w:tcPr>
          <w:p w:rsidR="007712DD" w:rsidRPr="00D87E21" w:rsidRDefault="007712DD" w:rsidP="00AD371C">
            <w:pPr>
              <w:adjustRightInd w:val="0"/>
              <w:ind w:right="10"/>
              <w:jc w:val="both"/>
              <w:rPr>
                <w:sz w:val="24"/>
                <w:szCs w:val="24"/>
              </w:rPr>
            </w:pPr>
            <w:r w:rsidRPr="00D87E21">
              <w:rPr>
                <w:b/>
                <w:sz w:val="24"/>
                <w:szCs w:val="24"/>
              </w:rPr>
              <w:t>Формы реализации</w:t>
            </w:r>
          </w:p>
        </w:tc>
        <w:tc>
          <w:tcPr>
            <w:tcW w:w="4255" w:type="dxa"/>
            <w:gridSpan w:val="5"/>
            <w:shd w:val="clear" w:color="auto" w:fill="DEEAF6"/>
          </w:tcPr>
          <w:p w:rsidR="007712DD" w:rsidRPr="00D87E21" w:rsidRDefault="007712DD" w:rsidP="00AD371C">
            <w:pPr>
              <w:adjustRightInd w:val="0"/>
              <w:ind w:right="10"/>
              <w:jc w:val="both"/>
              <w:rPr>
                <w:sz w:val="24"/>
                <w:szCs w:val="24"/>
              </w:rPr>
            </w:pPr>
            <w:r w:rsidRPr="00D87E21">
              <w:rPr>
                <w:b/>
                <w:sz w:val="24"/>
                <w:szCs w:val="24"/>
              </w:rPr>
              <w:t>Всего</w:t>
            </w:r>
          </w:p>
        </w:tc>
        <w:tc>
          <w:tcPr>
            <w:tcW w:w="848" w:type="dxa"/>
          </w:tcPr>
          <w:p w:rsidR="007712DD" w:rsidRPr="00D87E21" w:rsidRDefault="007712DD" w:rsidP="00AD371C">
            <w:pPr>
              <w:adjustRightInd w:val="0"/>
              <w:ind w:right="10"/>
              <w:jc w:val="both"/>
              <w:rPr>
                <w:sz w:val="24"/>
                <w:szCs w:val="24"/>
              </w:rPr>
            </w:pPr>
          </w:p>
        </w:tc>
      </w:tr>
      <w:tr w:rsidR="007712DD" w:rsidRPr="00D87E21" w:rsidTr="00AD371C">
        <w:tc>
          <w:tcPr>
            <w:tcW w:w="1986" w:type="dxa"/>
            <w:vMerge/>
            <w:shd w:val="clear" w:color="auto" w:fill="DEEAF6"/>
          </w:tcPr>
          <w:p w:rsidR="007712DD" w:rsidRPr="00D87E21" w:rsidRDefault="007712DD" w:rsidP="00AD371C">
            <w:pPr>
              <w:adjustRightInd w:val="0"/>
              <w:ind w:right="10"/>
              <w:jc w:val="both"/>
              <w:rPr>
                <w:sz w:val="24"/>
                <w:szCs w:val="24"/>
              </w:rPr>
            </w:pPr>
          </w:p>
        </w:tc>
        <w:tc>
          <w:tcPr>
            <w:tcW w:w="2409" w:type="dxa"/>
            <w:vMerge/>
            <w:shd w:val="clear" w:color="auto" w:fill="DEEAF6"/>
          </w:tcPr>
          <w:p w:rsidR="007712DD" w:rsidRPr="00D87E21" w:rsidRDefault="007712DD" w:rsidP="00AD371C">
            <w:pPr>
              <w:adjustRightInd w:val="0"/>
              <w:ind w:right="10"/>
              <w:jc w:val="both"/>
              <w:rPr>
                <w:sz w:val="24"/>
                <w:szCs w:val="24"/>
              </w:rPr>
            </w:pPr>
          </w:p>
        </w:tc>
        <w:tc>
          <w:tcPr>
            <w:tcW w:w="851" w:type="dxa"/>
          </w:tcPr>
          <w:p w:rsidR="007712DD" w:rsidRPr="00D87E21" w:rsidRDefault="007712DD" w:rsidP="00AD371C">
            <w:pPr>
              <w:adjustRightInd w:val="0"/>
              <w:ind w:right="10"/>
              <w:jc w:val="both"/>
              <w:rPr>
                <w:sz w:val="24"/>
                <w:szCs w:val="24"/>
              </w:rPr>
            </w:pPr>
            <w:r w:rsidRPr="00D87E21">
              <w:rPr>
                <w:sz w:val="24"/>
                <w:szCs w:val="24"/>
              </w:rPr>
              <w:t>V</w:t>
            </w:r>
          </w:p>
        </w:tc>
        <w:tc>
          <w:tcPr>
            <w:tcW w:w="851" w:type="dxa"/>
          </w:tcPr>
          <w:p w:rsidR="007712DD" w:rsidRPr="00D87E21" w:rsidRDefault="007712DD" w:rsidP="00AD371C">
            <w:pPr>
              <w:adjustRightInd w:val="0"/>
              <w:ind w:right="10"/>
              <w:jc w:val="both"/>
              <w:rPr>
                <w:sz w:val="24"/>
                <w:szCs w:val="24"/>
              </w:rPr>
            </w:pPr>
            <w:r w:rsidRPr="00D87E21">
              <w:rPr>
                <w:sz w:val="24"/>
                <w:szCs w:val="24"/>
              </w:rPr>
              <w:t>VI</w:t>
            </w:r>
          </w:p>
        </w:tc>
        <w:tc>
          <w:tcPr>
            <w:tcW w:w="851" w:type="dxa"/>
          </w:tcPr>
          <w:p w:rsidR="007712DD" w:rsidRPr="00D87E21" w:rsidRDefault="007712DD" w:rsidP="00AD371C">
            <w:pPr>
              <w:adjustRightInd w:val="0"/>
              <w:ind w:right="10"/>
              <w:jc w:val="both"/>
              <w:rPr>
                <w:sz w:val="24"/>
                <w:szCs w:val="24"/>
              </w:rPr>
            </w:pPr>
            <w:r w:rsidRPr="00D87E21">
              <w:rPr>
                <w:sz w:val="24"/>
                <w:szCs w:val="24"/>
              </w:rPr>
              <w:t>VII</w:t>
            </w:r>
          </w:p>
        </w:tc>
        <w:tc>
          <w:tcPr>
            <w:tcW w:w="851" w:type="dxa"/>
          </w:tcPr>
          <w:p w:rsidR="007712DD" w:rsidRPr="00D87E21" w:rsidRDefault="007712DD" w:rsidP="00AD371C">
            <w:pPr>
              <w:adjustRightInd w:val="0"/>
              <w:ind w:right="10"/>
              <w:jc w:val="both"/>
              <w:rPr>
                <w:sz w:val="24"/>
                <w:szCs w:val="24"/>
              </w:rPr>
            </w:pPr>
            <w:r w:rsidRPr="00D87E21">
              <w:rPr>
                <w:sz w:val="24"/>
                <w:szCs w:val="24"/>
              </w:rPr>
              <w:t>VIII</w:t>
            </w:r>
          </w:p>
        </w:tc>
        <w:tc>
          <w:tcPr>
            <w:tcW w:w="851" w:type="dxa"/>
          </w:tcPr>
          <w:p w:rsidR="007712DD" w:rsidRPr="00D87E21" w:rsidRDefault="007712DD" w:rsidP="00AD371C">
            <w:pPr>
              <w:adjustRightInd w:val="0"/>
              <w:ind w:right="10"/>
              <w:jc w:val="both"/>
              <w:rPr>
                <w:sz w:val="24"/>
                <w:szCs w:val="24"/>
              </w:rPr>
            </w:pPr>
            <w:r w:rsidRPr="00D87E21">
              <w:rPr>
                <w:sz w:val="24"/>
                <w:szCs w:val="24"/>
              </w:rPr>
              <w:t>IX</w:t>
            </w:r>
          </w:p>
        </w:tc>
        <w:tc>
          <w:tcPr>
            <w:tcW w:w="848" w:type="dxa"/>
          </w:tcPr>
          <w:p w:rsidR="007712DD" w:rsidRPr="00D87E21" w:rsidRDefault="007712DD" w:rsidP="00AD371C">
            <w:pPr>
              <w:adjustRightInd w:val="0"/>
              <w:ind w:right="10"/>
              <w:jc w:val="both"/>
              <w:rPr>
                <w:sz w:val="24"/>
                <w:szCs w:val="24"/>
              </w:rPr>
            </w:pPr>
          </w:p>
        </w:tc>
      </w:tr>
      <w:tr w:rsidR="007712DD" w:rsidRPr="00D87E21" w:rsidTr="00AD371C">
        <w:tc>
          <w:tcPr>
            <w:tcW w:w="1986" w:type="dxa"/>
            <w:shd w:val="clear" w:color="auto" w:fill="F2F2F2"/>
          </w:tcPr>
          <w:p w:rsidR="007712DD" w:rsidRPr="00D87E21" w:rsidRDefault="007712DD" w:rsidP="00AD371C">
            <w:pPr>
              <w:adjustRightInd w:val="0"/>
              <w:ind w:right="10"/>
              <w:jc w:val="both"/>
              <w:rPr>
                <w:sz w:val="24"/>
                <w:szCs w:val="24"/>
              </w:rPr>
            </w:pPr>
            <w:r w:rsidRPr="00D87E21">
              <w:rPr>
                <w:sz w:val="24"/>
                <w:szCs w:val="24"/>
              </w:rPr>
              <w:t>Духовно-нравственное</w:t>
            </w:r>
          </w:p>
        </w:tc>
        <w:tc>
          <w:tcPr>
            <w:tcW w:w="2409" w:type="dxa"/>
          </w:tcPr>
          <w:p w:rsidR="007712DD" w:rsidRPr="00D87E21" w:rsidRDefault="007712DD" w:rsidP="00AD371C">
            <w:pPr>
              <w:adjustRightInd w:val="0"/>
              <w:ind w:right="10"/>
              <w:jc w:val="both"/>
              <w:rPr>
                <w:sz w:val="24"/>
                <w:szCs w:val="24"/>
              </w:rPr>
            </w:pPr>
            <w:r w:rsidRPr="00D87E21">
              <w:rPr>
                <w:sz w:val="24"/>
                <w:szCs w:val="24"/>
              </w:rPr>
              <w:t>кружок, клуб, экскурсии</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316AAD" w:rsidRDefault="007712DD" w:rsidP="00AD371C">
            <w:pPr>
              <w:adjustRightInd w:val="0"/>
              <w:ind w:right="10"/>
              <w:jc w:val="both"/>
              <w:rPr>
                <w:sz w:val="24"/>
                <w:szCs w:val="24"/>
              </w:rPr>
            </w:pPr>
            <w:r>
              <w:rPr>
                <w:sz w:val="24"/>
                <w:szCs w:val="24"/>
              </w:rPr>
              <w:t>34</w:t>
            </w:r>
          </w:p>
        </w:tc>
        <w:tc>
          <w:tcPr>
            <w:tcW w:w="848" w:type="dxa"/>
            <w:shd w:val="clear" w:color="auto" w:fill="C6D9F1"/>
          </w:tcPr>
          <w:p w:rsidR="007712DD" w:rsidRPr="00316AAD" w:rsidRDefault="007712DD" w:rsidP="00AD371C">
            <w:pPr>
              <w:adjustRightInd w:val="0"/>
              <w:ind w:right="10"/>
              <w:jc w:val="both"/>
              <w:rPr>
                <w:b/>
                <w:sz w:val="24"/>
                <w:szCs w:val="24"/>
              </w:rPr>
            </w:pPr>
            <w:r>
              <w:rPr>
                <w:b/>
                <w:sz w:val="24"/>
                <w:szCs w:val="24"/>
              </w:rPr>
              <w:t>170</w:t>
            </w:r>
          </w:p>
        </w:tc>
      </w:tr>
      <w:tr w:rsidR="007712DD" w:rsidRPr="00D87E21" w:rsidTr="00AD371C">
        <w:tc>
          <w:tcPr>
            <w:tcW w:w="1986" w:type="dxa"/>
            <w:shd w:val="clear" w:color="auto" w:fill="F2F2F2"/>
          </w:tcPr>
          <w:p w:rsidR="007712DD" w:rsidRPr="00D87E21" w:rsidRDefault="007712DD" w:rsidP="00AD371C">
            <w:pPr>
              <w:adjustRightInd w:val="0"/>
              <w:ind w:right="10"/>
              <w:jc w:val="both"/>
              <w:rPr>
                <w:sz w:val="24"/>
                <w:szCs w:val="24"/>
              </w:rPr>
            </w:pPr>
            <w:r w:rsidRPr="00D87E21">
              <w:rPr>
                <w:sz w:val="24"/>
                <w:szCs w:val="24"/>
              </w:rPr>
              <w:t>Спортивно-оздоровительное</w:t>
            </w:r>
          </w:p>
        </w:tc>
        <w:tc>
          <w:tcPr>
            <w:tcW w:w="2409" w:type="dxa"/>
          </w:tcPr>
          <w:p w:rsidR="007712DD" w:rsidRPr="00D87E21" w:rsidRDefault="007712DD" w:rsidP="00AD371C">
            <w:pPr>
              <w:adjustRightInd w:val="0"/>
              <w:ind w:right="10"/>
              <w:jc w:val="both"/>
              <w:rPr>
                <w:sz w:val="24"/>
                <w:szCs w:val="24"/>
              </w:rPr>
            </w:pPr>
            <w:r w:rsidRPr="00D87E21">
              <w:rPr>
                <w:sz w:val="24"/>
                <w:szCs w:val="24"/>
              </w:rPr>
              <w:t>секция, соревнования, экскурсии</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316AAD" w:rsidRDefault="007712DD" w:rsidP="00AD371C">
            <w:pPr>
              <w:adjustRightInd w:val="0"/>
              <w:ind w:right="10"/>
              <w:jc w:val="both"/>
              <w:rPr>
                <w:sz w:val="24"/>
                <w:szCs w:val="24"/>
              </w:rPr>
            </w:pPr>
            <w:r>
              <w:rPr>
                <w:sz w:val="24"/>
                <w:szCs w:val="24"/>
              </w:rPr>
              <w:t>34</w:t>
            </w:r>
          </w:p>
        </w:tc>
        <w:tc>
          <w:tcPr>
            <w:tcW w:w="848" w:type="dxa"/>
            <w:shd w:val="clear" w:color="auto" w:fill="C6D9F1"/>
          </w:tcPr>
          <w:p w:rsidR="007712DD" w:rsidRPr="00316AAD" w:rsidRDefault="007712DD" w:rsidP="00AD371C">
            <w:pPr>
              <w:adjustRightInd w:val="0"/>
              <w:ind w:right="10"/>
              <w:jc w:val="both"/>
              <w:rPr>
                <w:b/>
                <w:sz w:val="24"/>
                <w:szCs w:val="24"/>
              </w:rPr>
            </w:pPr>
            <w:r>
              <w:rPr>
                <w:b/>
                <w:sz w:val="24"/>
                <w:szCs w:val="24"/>
              </w:rPr>
              <w:t>170</w:t>
            </w:r>
          </w:p>
        </w:tc>
      </w:tr>
      <w:tr w:rsidR="007712DD" w:rsidRPr="00D87E21" w:rsidTr="00AD371C">
        <w:tc>
          <w:tcPr>
            <w:tcW w:w="1986" w:type="dxa"/>
            <w:shd w:val="clear" w:color="auto" w:fill="F2F2F2"/>
          </w:tcPr>
          <w:p w:rsidR="007712DD" w:rsidRPr="00D87E21" w:rsidRDefault="007712DD" w:rsidP="00AD371C">
            <w:pPr>
              <w:adjustRightInd w:val="0"/>
              <w:ind w:right="10"/>
              <w:jc w:val="both"/>
              <w:rPr>
                <w:sz w:val="24"/>
                <w:szCs w:val="24"/>
              </w:rPr>
            </w:pPr>
            <w:r w:rsidRPr="00D87E21">
              <w:rPr>
                <w:sz w:val="24"/>
                <w:szCs w:val="24"/>
              </w:rPr>
              <w:t>Общеинтеллектуальное</w:t>
            </w:r>
          </w:p>
        </w:tc>
        <w:tc>
          <w:tcPr>
            <w:tcW w:w="2409" w:type="dxa"/>
          </w:tcPr>
          <w:p w:rsidR="007712DD" w:rsidRPr="00D87E21" w:rsidRDefault="007712DD" w:rsidP="00AD371C">
            <w:pPr>
              <w:adjustRightInd w:val="0"/>
              <w:ind w:right="10"/>
              <w:jc w:val="both"/>
              <w:rPr>
                <w:sz w:val="24"/>
                <w:szCs w:val="24"/>
              </w:rPr>
            </w:pPr>
            <w:r w:rsidRPr="00D87E21">
              <w:rPr>
                <w:sz w:val="24"/>
                <w:szCs w:val="24"/>
              </w:rPr>
              <w:t>кружок,  клуб, экскурсии</w:t>
            </w:r>
          </w:p>
        </w:tc>
        <w:tc>
          <w:tcPr>
            <w:tcW w:w="851" w:type="dxa"/>
          </w:tcPr>
          <w:p w:rsidR="007712DD" w:rsidRPr="00D87E21" w:rsidRDefault="007712DD" w:rsidP="00AD371C">
            <w:pPr>
              <w:adjustRightInd w:val="0"/>
              <w:ind w:right="10"/>
              <w:jc w:val="both"/>
              <w:rPr>
                <w:sz w:val="24"/>
                <w:szCs w:val="24"/>
              </w:rPr>
            </w:pPr>
            <w:r>
              <w:rPr>
                <w:sz w:val="24"/>
                <w:szCs w:val="24"/>
              </w:rPr>
              <w:t>68</w:t>
            </w:r>
          </w:p>
        </w:tc>
        <w:tc>
          <w:tcPr>
            <w:tcW w:w="851" w:type="dxa"/>
          </w:tcPr>
          <w:p w:rsidR="007712DD" w:rsidRPr="00D87E21" w:rsidRDefault="007712DD" w:rsidP="00AD371C">
            <w:pPr>
              <w:adjustRightInd w:val="0"/>
              <w:ind w:right="10"/>
              <w:jc w:val="both"/>
              <w:rPr>
                <w:sz w:val="24"/>
                <w:szCs w:val="24"/>
              </w:rPr>
            </w:pPr>
            <w:r>
              <w:rPr>
                <w:sz w:val="24"/>
                <w:szCs w:val="24"/>
              </w:rPr>
              <w:t>102</w:t>
            </w:r>
          </w:p>
        </w:tc>
        <w:tc>
          <w:tcPr>
            <w:tcW w:w="851" w:type="dxa"/>
          </w:tcPr>
          <w:p w:rsidR="007712DD" w:rsidRPr="00D87E21" w:rsidRDefault="007712DD" w:rsidP="00AD371C">
            <w:pPr>
              <w:adjustRightInd w:val="0"/>
              <w:ind w:right="10"/>
              <w:jc w:val="both"/>
              <w:rPr>
                <w:sz w:val="24"/>
                <w:szCs w:val="24"/>
              </w:rPr>
            </w:pPr>
            <w:r>
              <w:rPr>
                <w:sz w:val="24"/>
                <w:szCs w:val="24"/>
              </w:rPr>
              <w:t>68</w:t>
            </w:r>
          </w:p>
        </w:tc>
        <w:tc>
          <w:tcPr>
            <w:tcW w:w="851" w:type="dxa"/>
          </w:tcPr>
          <w:p w:rsidR="007712DD" w:rsidRPr="00D87E21" w:rsidRDefault="007712DD" w:rsidP="00AD371C">
            <w:pPr>
              <w:adjustRightInd w:val="0"/>
              <w:ind w:right="10"/>
              <w:jc w:val="both"/>
              <w:rPr>
                <w:sz w:val="24"/>
                <w:szCs w:val="24"/>
              </w:rPr>
            </w:pPr>
            <w:r>
              <w:rPr>
                <w:sz w:val="24"/>
                <w:szCs w:val="24"/>
              </w:rPr>
              <w:t>68</w:t>
            </w:r>
          </w:p>
        </w:tc>
        <w:tc>
          <w:tcPr>
            <w:tcW w:w="851" w:type="dxa"/>
          </w:tcPr>
          <w:p w:rsidR="007712DD" w:rsidRPr="00316AAD" w:rsidRDefault="007712DD" w:rsidP="00AD371C">
            <w:pPr>
              <w:adjustRightInd w:val="0"/>
              <w:ind w:right="10"/>
              <w:jc w:val="both"/>
              <w:rPr>
                <w:sz w:val="24"/>
                <w:szCs w:val="24"/>
              </w:rPr>
            </w:pPr>
            <w:r>
              <w:rPr>
                <w:sz w:val="24"/>
                <w:szCs w:val="24"/>
              </w:rPr>
              <w:t>102</w:t>
            </w:r>
          </w:p>
        </w:tc>
        <w:tc>
          <w:tcPr>
            <w:tcW w:w="848" w:type="dxa"/>
            <w:shd w:val="clear" w:color="auto" w:fill="C6D9F1"/>
          </w:tcPr>
          <w:p w:rsidR="007712DD" w:rsidRPr="00F976E1" w:rsidRDefault="007712DD" w:rsidP="00AD371C">
            <w:pPr>
              <w:adjustRightInd w:val="0"/>
              <w:ind w:right="10"/>
              <w:jc w:val="both"/>
              <w:rPr>
                <w:b/>
                <w:sz w:val="24"/>
                <w:szCs w:val="24"/>
              </w:rPr>
            </w:pPr>
            <w:r>
              <w:rPr>
                <w:b/>
                <w:sz w:val="24"/>
                <w:szCs w:val="24"/>
              </w:rPr>
              <w:t>408</w:t>
            </w:r>
          </w:p>
        </w:tc>
      </w:tr>
      <w:tr w:rsidR="007712DD" w:rsidRPr="00D87E21" w:rsidTr="00AD371C">
        <w:tc>
          <w:tcPr>
            <w:tcW w:w="1986" w:type="dxa"/>
            <w:shd w:val="clear" w:color="auto" w:fill="F2F2F2"/>
          </w:tcPr>
          <w:p w:rsidR="007712DD" w:rsidRPr="00D87E21" w:rsidRDefault="007712DD" w:rsidP="00AD371C">
            <w:pPr>
              <w:adjustRightInd w:val="0"/>
              <w:ind w:right="10"/>
              <w:jc w:val="both"/>
              <w:rPr>
                <w:sz w:val="24"/>
                <w:szCs w:val="24"/>
              </w:rPr>
            </w:pPr>
            <w:r w:rsidRPr="00D87E21">
              <w:rPr>
                <w:sz w:val="24"/>
                <w:szCs w:val="24"/>
              </w:rPr>
              <w:t xml:space="preserve">Общекультурное </w:t>
            </w:r>
          </w:p>
        </w:tc>
        <w:tc>
          <w:tcPr>
            <w:tcW w:w="2409" w:type="dxa"/>
          </w:tcPr>
          <w:p w:rsidR="007712DD" w:rsidRPr="000F443D" w:rsidRDefault="007712DD" w:rsidP="00AD371C">
            <w:pPr>
              <w:adjustRightInd w:val="0"/>
              <w:ind w:right="10"/>
              <w:jc w:val="both"/>
              <w:rPr>
                <w:sz w:val="24"/>
                <w:szCs w:val="24"/>
                <w:lang w:val="ru-RU"/>
              </w:rPr>
            </w:pPr>
            <w:r w:rsidRPr="000F443D">
              <w:rPr>
                <w:sz w:val="24"/>
                <w:szCs w:val="24"/>
                <w:lang w:val="ru-RU"/>
              </w:rPr>
              <w:t>студия, клуб, кружок, экскурсия, выставки</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316AAD" w:rsidRDefault="007712DD" w:rsidP="00AD371C">
            <w:pPr>
              <w:adjustRightInd w:val="0"/>
              <w:ind w:right="10"/>
              <w:jc w:val="both"/>
              <w:rPr>
                <w:sz w:val="24"/>
                <w:szCs w:val="24"/>
              </w:rPr>
            </w:pPr>
            <w:r>
              <w:rPr>
                <w:sz w:val="24"/>
                <w:szCs w:val="24"/>
              </w:rPr>
              <w:t>34</w:t>
            </w:r>
          </w:p>
        </w:tc>
        <w:tc>
          <w:tcPr>
            <w:tcW w:w="848" w:type="dxa"/>
            <w:shd w:val="clear" w:color="auto" w:fill="C6D9F1"/>
          </w:tcPr>
          <w:p w:rsidR="007712DD" w:rsidRPr="00316AAD" w:rsidRDefault="007712DD" w:rsidP="00AD371C">
            <w:pPr>
              <w:adjustRightInd w:val="0"/>
              <w:ind w:right="10"/>
              <w:jc w:val="both"/>
              <w:rPr>
                <w:b/>
                <w:sz w:val="24"/>
                <w:szCs w:val="24"/>
              </w:rPr>
            </w:pPr>
            <w:r>
              <w:rPr>
                <w:b/>
                <w:sz w:val="24"/>
                <w:szCs w:val="24"/>
              </w:rPr>
              <w:t>170</w:t>
            </w:r>
          </w:p>
        </w:tc>
      </w:tr>
      <w:tr w:rsidR="007712DD" w:rsidRPr="00D87E21" w:rsidTr="00AD371C">
        <w:tc>
          <w:tcPr>
            <w:tcW w:w="1986" w:type="dxa"/>
            <w:shd w:val="clear" w:color="auto" w:fill="F2F2F2"/>
          </w:tcPr>
          <w:p w:rsidR="007712DD" w:rsidRPr="00D87E21" w:rsidRDefault="007712DD" w:rsidP="00AD371C">
            <w:pPr>
              <w:adjustRightInd w:val="0"/>
              <w:ind w:right="10"/>
              <w:jc w:val="both"/>
              <w:rPr>
                <w:sz w:val="24"/>
                <w:szCs w:val="24"/>
              </w:rPr>
            </w:pPr>
            <w:r w:rsidRPr="00D87E21">
              <w:rPr>
                <w:sz w:val="24"/>
                <w:szCs w:val="24"/>
              </w:rPr>
              <w:t xml:space="preserve">Социальное </w:t>
            </w:r>
          </w:p>
        </w:tc>
        <w:tc>
          <w:tcPr>
            <w:tcW w:w="2409" w:type="dxa"/>
          </w:tcPr>
          <w:p w:rsidR="007712DD" w:rsidRPr="000F443D" w:rsidRDefault="007712DD" w:rsidP="00AD371C">
            <w:pPr>
              <w:adjustRightInd w:val="0"/>
              <w:ind w:right="10"/>
              <w:jc w:val="both"/>
              <w:rPr>
                <w:sz w:val="24"/>
                <w:szCs w:val="24"/>
                <w:lang w:val="ru-RU"/>
              </w:rPr>
            </w:pPr>
            <w:r w:rsidRPr="000F443D">
              <w:rPr>
                <w:sz w:val="24"/>
                <w:szCs w:val="24"/>
                <w:lang w:val="ru-RU"/>
              </w:rPr>
              <w:t>кружок, факультатив, социальные акции, экскурсии</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D87E21" w:rsidRDefault="007712DD" w:rsidP="00AD371C">
            <w:pPr>
              <w:adjustRightInd w:val="0"/>
              <w:ind w:right="10"/>
              <w:jc w:val="both"/>
              <w:rPr>
                <w:sz w:val="24"/>
                <w:szCs w:val="24"/>
              </w:rPr>
            </w:pPr>
            <w:r>
              <w:rPr>
                <w:sz w:val="24"/>
                <w:szCs w:val="24"/>
              </w:rPr>
              <w:t>34</w:t>
            </w:r>
          </w:p>
        </w:tc>
        <w:tc>
          <w:tcPr>
            <w:tcW w:w="851" w:type="dxa"/>
          </w:tcPr>
          <w:p w:rsidR="007712DD" w:rsidRPr="00316AAD" w:rsidRDefault="007712DD" w:rsidP="00AD371C">
            <w:pPr>
              <w:adjustRightInd w:val="0"/>
              <w:ind w:right="10"/>
              <w:jc w:val="both"/>
              <w:rPr>
                <w:sz w:val="24"/>
                <w:szCs w:val="24"/>
              </w:rPr>
            </w:pPr>
            <w:r>
              <w:rPr>
                <w:sz w:val="24"/>
                <w:szCs w:val="24"/>
              </w:rPr>
              <w:t>34</w:t>
            </w:r>
          </w:p>
        </w:tc>
        <w:tc>
          <w:tcPr>
            <w:tcW w:w="848" w:type="dxa"/>
            <w:shd w:val="clear" w:color="auto" w:fill="C6D9F1"/>
          </w:tcPr>
          <w:p w:rsidR="007712DD" w:rsidRPr="00316AAD" w:rsidRDefault="007712DD" w:rsidP="00AD371C">
            <w:pPr>
              <w:adjustRightInd w:val="0"/>
              <w:ind w:right="10"/>
              <w:jc w:val="both"/>
              <w:rPr>
                <w:b/>
                <w:sz w:val="24"/>
                <w:szCs w:val="24"/>
              </w:rPr>
            </w:pPr>
            <w:r>
              <w:rPr>
                <w:b/>
                <w:sz w:val="24"/>
                <w:szCs w:val="24"/>
              </w:rPr>
              <w:t>170</w:t>
            </w:r>
          </w:p>
        </w:tc>
      </w:tr>
      <w:tr w:rsidR="007712DD" w:rsidRPr="00D87E21" w:rsidTr="00AD371C">
        <w:tc>
          <w:tcPr>
            <w:tcW w:w="4395" w:type="dxa"/>
            <w:gridSpan w:val="2"/>
            <w:shd w:val="clear" w:color="auto" w:fill="C6D9F1"/>
          </w:tcPr>
          <w:p w:rsidR="007712DD" w:rsidRPr="00D87E21" w:rsidRDefault="007712DD" w:rsidP="00AD371C">
            <w:pPr>
              <w:adjustRightInd w:val="0"/>
              <w:ind w:right="10"/>
              <w:jc w:val="right"/>
              <w:rPr>
                <w:b/>
                <w:sz w:val="24"/>
                <w:szCs w:val="24"/>
              </w:rPr>
            </w:pPr>
            <w:r w:rsidRPr="00D87E21">
              <w:rPr>
                <w:b/>
                <w:sz w:val="24"/>
                <w:szCs w:val="24"/>
              </w:rPr>
              <w:t>Всего</w:t>
            </w:r>
          </w:p>
        </w:tc>
        <w:tc>
          <w:tcPr>
            <w:tcW w:w="851" w:type="dxa"/>
            <w:shd w:val="clear" w:color="auto" w:fill="C6D9F1"/>
          </w:tcPr>
          <w:p w:rsidR="007712DD" w:rsidRPr="00D87E21" w:rsidRDefault="007712DD" w:rsidP="00AD371C">
            <w:pPr>
              <w:adjustRightInd w:val="0"/>
              <w:ind w:right="10"/>
              <w:jc w:val="both"/>
              <w:rPr>
                <w:b/>
                <w:sz w:val="24"/>
                <w:szCs w:val="24"/>
              </w:rPr>
            </w:pPr>
            <w:r>
              <w:rPr>
                <w:b/>
                <w:sz w:val="24"/>
                <w:szCs w:val="24"/>
              </w:rPr>
              <w:t>204</w:t>
            </w:r>
          </w:p>
        </w:tc>
        <w:tc>
          <w:tcPr>
            <w:tcW w:w="851" w:type="dxa"/>
            <w:shd w:val="clear" w:color="auto" w:fill="C6D9F1"/>
          </w:tcPr>
          <w:p w:rsidR="007712DD" w:rsidRPr="00D87E21" w:rsidRDefault="007712DD" w:rsidP="00AD371C">
            <w:pPr>
              <w:adjustRightInd w:val="0"/>
              <w:ind w:right="10"/>
              <w:jc w:val="both"/>
              <w:rPr>
                <w:b/>
                <w:sz w:val="24"/>
                <w:szCs w:val="24"/>
              </w:rPr>
            </w:pPr>
            <w:r>
              <w:rPr>
                <w:b/>
                <w:sz w:val="24"/>
                <w:szCs w:val="24"/>
              </w:rPr>
              <w:t>238</w:t>
            </w:r>
          </w:p>
        </w:tc>
        <w:tc>
          <w:tcPr>
            <w:tcW w:w="851" w:type="dxa"/>
            <w:shd w:val="clear" w:color="auto" w:fill="C6D9F1"/>
          </w:tcPr>
          <w:p w:rsidR="007712DD" w:rsidRPr="00D87E21" w:rsidRDefault="007712DD" w:rsidP="00AD371C">
            <w:pPr>
              <w:adjustRightInd w:val="0"/>
              <w:ind w:right="10"/>
              <w:jc w:val="both"/>
              <w:rPr>
                <w:b/>
                <w:sz w:val="24"/>
                <w:szCs w:val="24"/>
              </w:rPr>
            </w:pPr>
            <w:r>
              <w:rPr>
                <w:b/>
                <w:sz w:val="24"/>
                <w:szCs w:val="24"/>
              </w:rPr>
              <w:t>204</w:t>
            </w:r>
          </w:p>
        </w:tc>
        <w:tc>
          <w:tcPr>
            <w:tcW w:w="851" w:type="dxa"/>
            <w:shd w:val="clear" w:color="auto" w:fill="C6D9F1"/>
          </w:tcPr>
          <w:p w:rsidR="007712DD" w:rsidRPr="00D87E21" w:rsidRDefault="007712DD" w:rsidP="00AD371C">
            <w:pPr>
              <w:adjustRightInd w:val="0"/>
              <w:ind w:right="10"/>
              <w:jc w:val="both"/>
              <w:rPr>
                <w:b/>
                <w:sz w:val="24"/>
                <w:szCs w:val="24"/>
              </w:rPr>
            </w:pPr>
            <w:r>
              <w:rPr>
                <w:b/>
                <w:sz w:val="24"/>
                <w:szCs w:val="24"/>
              </w:rPr>
              <w:t>204</w:t>
            </w:r>
          </w:p>
        </w:tc>
        <w:tc>
          <w:tcPr>
            <w:tcW w:w="851" w:type="dxa"/>
            <w:shd w:val="clear" w:color="auto" w:fill="C6D9F1"/>
          </w:tcPr>
          <w:p w:rsidR="007712DD" w:rsidRPr="00316AAD" w:rsidRDefault="007712DD" w:rsidP="00AD371C">
            <w:pPr>
              <w:adjustRightInd w:val="0"/>
              <w:ind w:right="10"/>
              <w:jc w:val="both"/>
              <w:rPr>
                <w:b/>
                <w:sz w:val="24"/>
                <w:szCs w:val="24"/>
              </w:rPr>
            </w:pPr>
            <w:r>
              <w:rPr>
                <w:b/>
                <w:sz w:val="24"/>
                <w:szCs w:val="24"/>
              </w:rPr>
              <w:t>238</w:t>
            </w:r>
          </w:p>
        </w:tc>
        <w:tc>
          <w:tcPr>
            <w:tcW w:w="848" w:type="dxa"/>
            <w:shd w:val="clear" w:color="auto" w:fill="C6D9F1"/>
          </w:tcPr>
          <w:p w:rsidR="007712DD" w:rsidRPr="00316AAD" w:rsidRDefault="007712DD" w:rsidP="00AD371C">
            <w:pPr>
              <w:adjustRightInd w:val="0"/>
              <w:ind w:right="10"/>
              <w:jc w:val="both"/>
              <w:rPr>
                <w:b/>
                <w:sz w:val="24"/>
                <w:szCs w:val="24"/>
              </w:rPr>
            </w:pPr>
            <w:r>
              <w:rPr>
                <w:b/>
                <w:sz w:val="24"/>
                <w:szCs w:val="24"/>
              </w:rPr>
              <w:t>1088</w:t>
            </w:r>
          </w:p>
        </w:tc>
      </w:tr>
    </w:tbl>
    <w:p w:rsidR="007712DD" w:rsidRDefault="007712DD" w:rsidP="007712DD">
      <w:pPr>
        <w:shd w:val="clear" w:color="auto" w:fill="FFFFFF"/>
        <w:jc w:val="center"/>
        <w:rPr>
          <w:b/>
          <w:bCs/>
        </w:rPr>
      </w:pPr>
    </w:p>
    <w:tbl>
      <w:tblPr>
        <w:tblpPr w:leftFromText="180" w:rightFromText="180" w:vertAnchor="text" w:horzAnchor="margin" w:tblpXSpec="center" w:tblpY="372"/>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343"/>
        <w:gridCol w:w="851"/>
        <w:gridCol w:w="851"/>
        <w:gridCol w:w="851"/>
        <w:gridCol w:w="851"/>
        <w:gridCol w:w="851"/>
        <w:gridCol w:w="851"/>
      </w:tblGrid>
      <w:tr w:rsidR="007712DD" w:rsidRPr="00D87E21" w:rsidTr="00AD371C">
        <w:tc>
          <w:tcPr>
            <w:tcW w:w="2160" w:type="dxa"/>
            <w:vMerge w:val="restart"/>
            <w:shd w:val="clear" w:color="auto" w:fill="D9D9D9"/>
          </w:tcPr>
          <w:p w:rsidR="007712DD" w:rsidRPr="00D87E21" w:rsidRDefault="007712DD" w:rsidP="00AD371C">
            <w:pPr>
              <w:adjustRightInd w:val="0"/>
              <w:ind w:right="10"/>
              <w:rPr>
                <w:b/>
                <w:sz w:val="24"/>
                <w:szCs w:val="24"/>
              </w:rPr>
            </w:pPr>
            <w:r w:rsidRPr="00D87E21">
              <w:rPr>
                <w:b/>
                <w:sz w:val="24"/>
                <w:szCs w:val="24"/>
              </w:rPr>
              <w:t>Направления внеурочной деятельности</w:t>
            </w:r>
          </w:p>
        </w:tc>
        <w:tc>
          <w:tcPr>
            <w:tcW w:w="2343" w:type="dxa"/>
            <w:vMerge w:val="restart"/>
            <w:shd w:val="clear" w:color="auto" w:fill="D9D9D9"/>
          </w:tcPr>
          <w:p w:rsidR="007712DD" w:rsidRPr="00D87E21" w:rsidRDefault="007712DD" w:rsidP="00AD371C">
            <w:pPr>
              <w:adjustRightInd w:val="0"/>
              <w:ind w:right="10"/>
              <w:rPr>
                <w:b/>
                <w:sz w:val="24"/>
                <w:szCs w:val="24"/>
              </w:rPr>
            </w:pPr>
            <w:r w:rsidRPr="00D87E21">
              <w:rPr>
                <w:b/>
                <w:sz w:val="24"/>
                <w:szCs w:val="24"/>
              </w:rPr>
              <w:t>Формы реализации</w:t>
            </w:r>
          </w:p>
        </w:tc>
        <w:tc>
          <w:tcPr>
            <w:tcW w:w="851" w:type="dxa"/>
            <w:shd w:val="clear" w:color="auto" w:fill="D9D9D9"/>
          </w:tcPr>
          <w:p w:rsidR="007712DD" w:rsidRPr="00D87E21" w:rsidRDefault="007712DD" w:rsidP="00AD371C">
            <w:pPr>
              <w:adjustRightInd w:val="0"/>
              <w:ind w:right="10"/>
              <w:rPr>
                <w:b/>
                <w:sz w:val="24"/>
                <w:szCs w:val="24"/>
              </w:rPr>
            </w:pPr>
          </w:p>
        </w:tc>
        <w:tc>
          <w:tcPr>
            <w:tcW w:w="3404" w:type="dxa"/>
            <w:gridSpan w:val="4"/>
            <w:shd w:val="clear" w:color="auto" w:fill="D9D9D9"/>
          </w:tcPr>
          <w:p w:rsidR="007712DD" w:rsidRPr="00D87E21" w:rsidRDefault="007712DD" w:rsidP="00AD371C">
            <w:pPr>
              <w:adjustRightInd w:val="0"/>
              <w:ind w:right="10"/>
              <w:rPr>
                <w:b/>
                <w:sz w:val="24"/>
                <w:szCs w:val="24"/>
              </w:rPr>
            </w:pPr>
            <w:r w:rsidRPr="00D87E21">
              <w:rPr>
                <w:b/>
                <w:sz w:val="24"/>
                <w:szCs w:val="24"/>
              </w:rPr>
              <w:t>Количество часов</w:t>
            </w:r>
          </w:p>
        </w:tc>
        <w:tc>
          <w:tcPr>
            <w:tcW w:w="851" w:type="dxa"/>
            <w:vMerge w:val="restart"/>
            <w:shd w:val="clear" w:color="auto" w:fill="DBE5F1"/>
          </w:tcPr>
          <w:p w:rsidR="007712DD" w:rsidRPr="00D87E21" w:rsidRDefault="007712DD" w:rsidP="00AD371C">
            <w:pPr>
              <w:adjustRightInd w:val="0"/>
              <w:ind w:right="10"/>
              <w:jc w:val="both"/>
              <w:rPr>
                <w:b/>
                <w:sz w:val="24"/>
                <w:szCs w:val="24"/>
              </w:rPr>
            </w:pPr>
            <w:r w:rsidRPr="00D87E21">
              <w:rPr>
                <w:b/>
                <w:sz w:val="24"/>
                <w:szCs w:val="24"/>
              </w:rPr>
              <w:t>Всего</w:t>
            </w:r>
          </w:p>
        </w:tc>
      </w:tr>
      <w:tr w:rsidR="007712DD" w:rsidRPr="00D87E21" w:rsidTr="00AD371C">
        <w:tc>
          <w:tcPr>
            <w:tcW w:w="2160" w:type="dxa"/>
            <w:vMerge/>
          </w:tcPr>
          <w:p w:rsidR="007712DD" w:rsidRPr="00D87E21" w:rsidRDefault="007712DD" w:rsidP="00AD371C">
            <w:pPr>
              <w:adjustRightInd w:val="0"/>
              <w:ind w:right="10"/>
              <w:jc w:val="both"/>
              <w:rPr>
                <w:sz w:val="24"/>
                <w:szCs w:val="24"/>
              </w:rPr>
            </w:pPr>
          </w:p>
        </w:tc>
        <w:tc>
          <w:tcPr>
            <w:tcW w:w="2343" w:type="dxa"/>
            <w:vMerge/>
          </w:tcPr>
          <w:p w:rsidR="007712DD" w:rsidRPr="00D87E21" w:rsidRDefault="007712DD" w:rsidP="00AD371C">
            <w:pPr>
              <w:adjustRightInd w:val="0"/>
              <w:ind w:right="10"/>
              <w:jc w:val="both"/>
              <w:rPr>
                <w:sz w:val="24"/>
                <w:szCs w:val="24"/>
              </w:rPr>
            </w:pPr>
          </w:p>
        </w:tc>
        <w:tc>
          <w:tcPr>
            <w:tcW w:w="851" w:type="dxa"/>
          </w:tcPr>
          <w:p w:rsidR="007712DD" w:rsidRPr="00D87E21" w:rsidRDefault="007712DD" w:rsidP="00AD371C">
            <w:pPr>
              <w:adjustRightInd w:val="0"/>
              <w:ind w:right="10"/>
              <w:jc w:val="both"/>
              <w:rPr>
                <w:sz w:val="24"/>
                <w:szCs w:val="24"/>
              </w:rPr>
            </w:pPr>
            <w:r w:rsidRPr="00D87E21">
              <w:rPr>
                <w:sz w:val="24"/>
                <w:szCs w:val="24"/>
              </w:rPr>
              <w:t>V</w:t>
            </w:r>
          </w:p>
        </w:tc>
        <w:tc>
          <w:tcPr>
            <w:tcW w:w="851" w:type="dxa"/>
          </w:tcPr>
          <w:p w:rsidR="007712DD" w:rsidRPr="00D87E21" w:rsidRDefault="007712DD" w:rsidP="00AD371C">
            <w:pPr>
              <w:adjustRightInd w:val="0"/>
              <w:ind w:right="10"/>
              <w:jc w:val="both"/>
              <w:rPr>
                <w:sz w:val="24"/>
                <w:szCs w:val="24"/>
              </w:rPr>
            </w:pPr>
            <w:r w:rsidRPr="00D87E21">
              <w:rPr>
                <w:sz w:val="24"/>
                <w:szCs w:val="24"/>
              </w:rPr>
              <w:t>VI</w:t>
            </w:r>
          </w:p>
        </w:tc>
        <w:tc>
          <w:tcPr>
            <w:tcW w:w="851" w:type="dxa"/>
          </w:tcPr>
          <w:p w:rsidR="007712DD" w:rsidRPr="00D87E21" w:rsidRDefault="007712DD" w:rsidP="00AD371C">
            <w:pPr>
              <w:adjustRightInd w:val="0"/>
              <w:ind w:right="10"/>
              <w:jc w:val="both"/>
              <w:rPr>
                <w:sz w:val="24"/>
                <w:szCs w:val="24"/>
              </w:rPr>
            </w:pPr>
            <w:r w:rsidRPr="00D87E21">
              <w:rPr>
                <w:sz w:val="24"/>
                <w:szCs w:val="24"/>
              </w:rPr>
              <w:t>VII</w:t>
            </w:r>
          </w:p>
        </w:tc>
        <w:tc>
          <w:tcPr>
            <w:tcW w:w="851" w:type="dxa"/>
          </w:tcPr>
          <w:p w:rsidR="007712DD" w:rsidRPr="00D87E21" w:rsidRDefault="007712DD" w:rsidP="00AD371C">
            <w:pPr>
              <w:adjustRightInd w:val="0"/>
              <w:ind w:right="10"/>
              <w:jc w:val="both"/>
              <w:rPr>
                <w:sz w:val="24"/>
                <w:szCs w:val="24"/>
              </w:rPr>
            </w:pPr>
            <w:r w:rsidRPr="00D87E21">
              <w:rPr>
                <w:sz w:val="24"/>
                <w:szCs w:val="24"/>
              </w:rPr>
              <w:t>VIII</w:t>
            </w:r>
          </w:p>
        </w:tc>
        <w:tc>
          <w:tcPr>
            <w:tcW w:w="851" w:type="dxa"/>
          </w:tcPr>
          <w:p w:rsidR="007712DD" w:rsidRPr="00D87E21" w:rsidRDefault="007712DD" w:rsidP="00AD371C">
            <w:pPr>
              <w:adjustRightInd w:val="0"/>
              <w:ind w:right="10"/>
              <w:jc w:val="both"/>
              <w:rPr>
                <w:sz w:val="24"/>
                <w:szCs w:val="24"/>
              </w:rPr>
            </w:pPr>
            <w:r w:rsidRPr="00D87E21">
              <w:rPr>
                <w:sz w:val="24"/>
                <w:szCs w:val="24"/>
              </w:rPr>
              <w:t>IX</w:t>
            </w:r>
          </w:p>
        </w:tc>
        <w:tc>
          <w:tcPr>
            <w:tcW w:w="851" w:type="dxa"/>
            <w:vMerge/>
            <w:shd w:val="clear" w:color="auto" w:fill="DBE5F1"/>
          </w:tcPr>
          <w:p w:rsidR="007712DD" w:rsidRPr="00D87E21" w:rsidRDefault="007712DD" w:rsidP="00AD371C">
            <w:pPr>
              <w:adjustRightInd w:val="0"/>
              <w:ind w:right="10"/>
              <w:jc w:val="both"/>
              <w:rPr>
                <w:sz w:val="24"/>
                <w:szCs w:val="24"/>
              </w:rPr>
            </w:pPr>
          </w:p>
        </w:tc>
      </w:tr>
      <w:tr w:rsidR="007712DD" w:rsidRPr="00D87E21" w:rsidTr="00AD371C">
        <w:tc>
          <w:tcPr>
            <w:tcW w:w="2160" w:type="dxa"/>
          </w:tcPr>
          <w:p w:rsidR="007712DD" w:rsidRPr="00D87E21" w:rsidRDefault="007712DD" w:rsidP="00AD371C">
            <w:pPr>
              <w:adjustRightInd w:val="0"/>
              <w:ind w:right="10"/>
              <w:jc w:val="both"/>
              <w:rPr>
                <w:sz w:val="24"/>
                <w:szCs w:val="24"/>
              </w:rPr>
            </w:pPr>
            <w:r w:rsidRPr="00D87E21">
              <w:rPr>
                <w:sz w:val="24"/>
                <w:szCs w:val="24"/>
              </w:rPr>
              <w:t>Духовно-нравственное</w:t>
            </w:r>
          </w:p>
        </w:tc>
        <w:tc>
          <w:tcPr>
            <w:tcW w:w="2343" w:type="dxa"/>
          </w:tcPr>
          <w:p w:rsidR="007712DD" w:rsidRPr="00D87E21" w:rsidRDefault="007712DD" w:rsidP="00AD371C">
            <w:pPr>
              <w:adjustRightInd w:val="0"/>
              <w:ind w:right="10"/>
              <w:jc w:val="both"/>
              <w:rPr>
                <w:sz w:val="24"/>
                <w:szCs w:val="24"/>
              </w:rPr>
            </w:pPr>
            <w:r w:rsidRPr="00D87E21">
              <w:rPr>
                <w:sz w:val="24"/>
                <w:szCs w:val="24"/>
              </w:rPr>
              <w:t>кружок, клуб, экскурсии</w:t>
            </w:r>
          </w:p>
        </w:tc>
        <w:tc>
          <w:tcPr>
            <w:tcW w:w="851" w:type="dxa"/>
          </w:tcPr>
          <w:p w:rsidR="007712DD" w:rsidRPr="00D87E21" w:rsidRDefault="007712DD" w:rsidP="00AD371C">
            <w:pPr>
              <w:adjustRightInd w:val="0"/>
              <w:ind w:right="10"/>
              <w:jc w:val="both"/>
              <w:rPr>
                <w:sz w:val="24"/>
                <w:szCs w:val="24"/>
              </w:rPr>
            </w:pPr>
            <w:r>
              <w:rPr>
                <w:sz w:val="24"/>
                <w:szCs w:val="24"/>
              </w:rPr>
              <w:t>1</w:t>
            </w:r>
          </w:p>
        </w:tc>
        <w:tc>
          <w:tcPr>
            <w:tcW w:w="851" w:type="dxa"/>
          </w:tcPr>
          <w:p w:rsidR="007712DD" w:rsidRPr="00D87E21" w:rsidRDefault="007712DD" w:rsidP="00AD371C">
            <w:pPr>
              <w:adjustRightInd w:val="0"/>
              <w:ind w:right="10"/>
              <w:jc w:val="both"/>
              <w:rPr>
                <w:sz w:val="24"/>
                <w:szCs w:val="24"/>
              </w:rPr>
            </w:pPr>
            <w:r>
              <w:rPr>
                <w:sz w:val="24"/>
                <w:szCs w:val="24"/>
              </w:rPr>
              <w:t>1</w:t>
            </w:r>
          </w:p>
        </w:tc>
        <w:tc>
          <w:tcPr>
            <w:tcW w:w="851" w:type="dxa"/>
          </w:tcPr>
          <w:p w:rsidR="007712DD" w:rsidRPr="00D87E21" w:rsidRDefault="007712DD" w:rsidP="00AD371C">
            <w:pPr>
              <w:adjustRightInd w:val="0"/>
              <w:ind w:right="10"/>
              <w:jc w:val="both"/>
              <w:rPr>
                <w:sz w:val="24"/>
                <w:szCs w:val="24"/>
              </w:rPr>
            </w:pPr>
            <w:r>
              <w:rPr>
                <w:sz w:val="24"/>
                <w:szCs w:val="24"/>
              </w:rPr>
              <w:t>1</w:t>
            </w:r>
          </w:p>
        </w:tc>
        <w:tc>
          <w:tcPr>
            <w:tcW w:w="851" w:type="dxa"/>
          </w:tcPr>
          <w:p w:rsidR="007712DD" w:rsidRPr="00D87E21" w:rsidRDefault="007712DD" w:rsidP="00AD371C">
            <w:pPr>
              <w:adjustRightInd w:val="0"/>
              <w:ind w:right="10"/>
              <w:jc w:val="both"/>
              <w:rPr>
                <w:sz w:val="24"/>
                <w:szCs w:val="24"/>
              </w:rPr>
            </w:pPr>
            <w:r>
              <w:rPr>
                <w:sz w:val="24"/>
                <w:szCs w:val="24"/>
              </w:rPr>
              <w:t>1</w:t>
            </w:r>
          </w:p>
        </w:tc>
        <w:tc>
          <w:tcPr>
            <w:tcW w:w="851" w:type="dxa"/>
          </w:tcPr>
          <w:p w:rsidR="007712DD" w:rsidRPr="00D87E21" w:rsidRDefault="007712DD" w:rsidP="00AD371C">
            <w:pPr>
              <w:adjustRightInd w:val="0"/>
              <w:ind w:right="10"/>
              <w:jc w:val="both"/>
              <w:rPr>
                <w:sz w:val="24"/>
                <w:szCs w:val="24"/>
              </w:rPr>
            </w:pPr>
            <w:r>
              <w:rPr>
                <w:sz w:val="24"/>
                <w:szCs w:val="24"/>
              </w:rPr>
              <w:t>1</w:t>
            </w:r>
          </w:p>
        </w:tc>
        <w:tc>
          <w:tcPr>
            <w:tcW w:w="851" w:type="dxa"/>
            <w:shd w:val="clear" w:color="auto" w:fill="DBE5F1"/>
          </w:tcPr>
          <w:p w:rsidR="007712DD" w:rsidRPr="00316AAD" w:rsidRDefault="007712DD" w:rsidP="00AD371C">
            <w:pPr>
              <w:adjustRightInd w:val="0"/>
              <w:ind w:right="10"/>
              <w:jc w:val="both"/>
              <w:rPr>
                <w:b/>
                <w:sz w:val="24"/>
                <w:szCs w:val="24"/>
              </w:rPr>
            </w:pPr>
            <w:r>
              <w:rPr>
                <w:b/>
                <w:sz w:val="24"/>
                <w:szCs w:val="24"/>
              </w:rPr>
              <w:t>5</w:t>
            </w:r>
          </w:p>
        </w:tc>
      </w:tr>
      <w:tr w:rsidR="007712DD" w:rsidRPr="00D87E21" w:rsidTr="00AD371C">
        <w:trPr>
          <w:trHeight w:val="459"/>
        </w:trPr>
        <w:tc>
          <w:tcPr>
            <w:tcW w:w="2160" w:type="dxa"/>
          </w:tcPr>
          <w:p w:rsidR="007712DD" w:rsidRPr="00D87E21" w:rsidRDefault="007712DD" w:rsidP="00AD371C">
            <w:pPr>
              <w:adjustRightInd w:val="0"/>
              <w:jc w:val="both"/>
              <w:rPr>
                <w:sz w:val="24"/>
                <w:szCs w:val="24"/>
              </w:rPr>
            </w:pPr>
            <w:r w:rsidRPr="00D87E21">
              <w:rPr>
                <w:sz w:val="24"/>
                <w:szCs w:val="24"/>
              </w:rPr>
              <w:t>Спортивно-оздоровительное</w:t>
            </w:r>
          </w:p>
        </w:tc>
        <w:tc>
          <w:tcPr>
            <w:tcW w:w="2343" w:type="dxa"/>
          </w:tcPr>
          <w:p w:rsidR="007712DD" w:rsidRPr="00D87E21" w:rsidRDefault="007712DD" w:rsidP="00AD371C">
            <w:pPr>
              <w:adjustRightInd w:val="0"/>
              <w:jc w:val="both"/>
              <w:rPr>
                <w:sz w:val="24"/>
                <w:szCs w:val="24"/>
              </w:rPr>
            </w:pPr>
            <w:r w:rsidRPr="00D87E21">
              <w:rPr>
                <w:sz w:val="24"/>
                <w:szCs w:val="24"/>
              </w:rPr>
              <w:t>секция, соревнования, экскурсии</w:t>
            </w:r>
          </w:p>
          <w:p w:rsidR="007712DD" w:rsidRPr="00D87E21" w:rsidRDefault="007712DD" w:rsidP="00AD371C">
            <w:pPr>
              <w:adjustRightInd w:val="0"/>
              <w:jc w:val="both"/>
              <w:rPr>
                <w:sz w:val="24"/>
                <w:szCs w:val="24"/>
              </w:rPr>
            </w:pPr>
          </w:p>
        </w:tc>
        <w:tc>
          <w:tcPr>
            <w:tcW w:w="851" w:type="dxa"/>
          </w:tcPr>
          <w:p w:rsidR="007712DD" w:rsidRPr="00D87E21" w:rsidRDefault="007712DD" w:rsidP="00AD371C">
            <w:pPr>
              <w:adjustRightInd w:val="0"/>
              <w:jc w:val="both"/>
              <w:rPr>
                <w:sz w:val="24"/>
                <w:szCs w:val="24"/>
              </w:rPr>
            </w:pPr>
            <w:r>
              <w:rPr>
                <w:sz w:val="24"/>
                <w:szCs w:val="24"/>
              </w:rPr>
              <w:t>1</w:t>
            </w:r>
          </w:p>
        </w:tc>
        <w:tc>
          <w:tcPr>
            <w:tcW w:w="851" w:type="dxa"/>
          </w:tcPr>
          <w:p w:rsidR="007712DD" w:rsidRPr="00D87E21" w:rsidRDefault="007712DD" w:rsidP="00AD371C">
            <w:pPr>
              <w:adjustRightInd w:val="0"/>
              <w:jc w:val="both"/>
              <w:rPr>
                <w:sz w:val="24"/>
                <w:szCs w:val="24"/>
              </w:rPr>
            </w:pPr>
            <w:r>
              <w:rPr>
                <w:sz w:val="24"/>
                <w:szCs w:val="24"/>
              </w:rPr>
              <w:t>1</w:t>
            </w:r>
          </w:p>
        </w:tc>
        <w:tc>
          <w:tcPr>
            <w:tcW w:w="851" w:type="dxa"/>
          </w:tcPr>
          <w:p w:rsidR="007712DD" w:rsidRPr="00D87E21" w:rsidRDefault="007712DD" w:rsidP="00AD371C">
            <w:pPr>
              <w:adjustRightInd w:val="0"/>
              <w:jc w:val="both"/>
              <w:rPr>
                <w:sz w:val="24"/>
                <w:szCs w:val="24"/>
              </w:rPr>
            </w:pPr>
            <w:r>
              <w:rPr>
                <w:sz w:val="24"/>
                <w:szCs w:val="24"/>
              </w:rPr>
              <w:t>1</w:t>
            </w:r>
          </w:p>
        </w:tc>
        <w:tc>
          <w:tcPr>
            <w:tcW w:w="851" w:type="dxa"/>
          </w:tcPr>
          <w:p w:rsidR="007712DD" w:rsidRPr="00D87E21" w:rsidRDefault="007712DD" w:rsidP="00AD371C">
            <w:pPr>
              <w:adjustRightInd w:val="0"/>
              <w:jc w:val="both"/>
              <w:rPr>
                <w:sz w:val="24"/>
                <w:szCs w:val="24"/>
              </w:rPr>
            </w:pPr>
            <w:r>
              <w:rPr>
                <w:sz w:val="24"/>
                <w:szCs w:val="24"/>
              </w:rPr>
              <w:t>1</w:t>
            </w:r>
          </w:p>
        </w:tc>
        <w:tc>
          <w:tcPr>
            <w:tcW w:w="851" w:type="dxa"/>
          </w:tcPr>
          <w:p w:rsidR="007712DD" w:rsidRPr="00D87E21" w:rsidRDefault="007712DD" w:rsidP="00AD371C">
            <w:pPr>
              <w:adjustRightInd w:val="0"/>
              <w:jc w:val="both"/>
              <w:rPr>
                <w:sz w:val="24"/>
                <w:szCs w:val="24"/>
              </w:rPr>
            </w:pPr>
            <w:r>
              <w:rPr>
                <w:sz w:val="24"/>
                <w:szCs w:val="24"/>
              </w:rPr>
              <w:t>1</w:t>
            </w:r>
          </w:p>
        </w:tc>
        <w:tc>
          <w:tcPr>
            <w:tcW w:w="851" w:type="dxa"/>
            <w:shd w:val="clear" w:color="auto" w:fill="DBE5F1"/>
          </w:tcPr>
          <w:p w:rsidR="007712DD" w:rsidRPr="00316AAD" w:rsidRDefault="007712DD" w:rsidP="00AD371C">
            <w:pPr>
              <w:adjustRightInd w:val="0"/>
              <w:jc w:val="both"/>
              <w:rPr>
                <w:b/>
                <w:sz w:val="24"/>
                <w:szCs w:val="24"/>
              </w:rPr>
            </w:pPr>
            <w:r>
              <w:rPr>
                <w:b/>
                <w:sz w:val="24"/>
                <w:szCs w:val="24"/>
              </w:rPr>
              <w:t>5</w:t>
            </w:r>
          </w:p>
        </w:tc>
      </w:tr>
      <w:tr w:rsidR="007712DD" w:rsidRPr="00D87E21" w:rsidTr="00AD371C">
        <w:tc>
          <w:tcPr>
            <w:tcW w:w="2160" w:type="dxa"/>
          </w:tcPr>
          <w:p w:rsidR="007712DD" w:rsidRPr="00D87E21" w:rsidRDefault="007712DD" w:rsidP="00AD371C">
            <w:pPr>
              <w:adjustRightInd w:val="0"/>
              <w:jc w:val="both"/>
              <w:rPr>
                <w:sz w:val="24"/>
                <w:szCs w:val="24"/>
              </w:rPr>
            </w:pPr>
            <w:r w:rsidRPr="00D87E21">
              <w:rPr>
                <w:sz w:val="24"/>
                <w:szCs w:val="24"/>
              </w:rPr>
              <w:t>Общеинтеллектуальное</w:t>
            </w:r>
          </w:p>
        </w:tc>
        <w:tc>
          <w:tcPr>
            <w:tcW w:w="2343" w:type="dxa"/>
          </w:tcPr>
          <w:p w:rsidR="007712DD" w:rsidRPr="00D87E21" w:rsidRDefault="007712DD" w:rsidP="00AD371C">
            <w:pPr>
              <w:adjustRightInd w:val="0"/>
              <w:jc w:val="both"/>
              <w:rPr>
                <w:sz w:val="24"/>
                <w:szCs w:val="24"/>
              </w:rPr>
            </w:pPr>
            <w:r>
              <w:rPr>
                <w:sz w:val="24"/>
                <w:szCs w:val="24"/>
              </w:rPr>
              <w:t xml:space="preserve">кружок, </w:t>
            </w:r>
            <w:r w:rsidRPr="00D87E21">
              <w:rPr>
                <w:sz w:val="24"/>
                <w:szCs w:val="24"/>
              </w:rPr>
              <w:t>клуб, экскурсии</w:t>
            </w:r>
          </w:p>
          <w:p w:rsidR="007712DD" w:rsidRPr="00D87E21" w:rsidRDefault="007712DD" w:rsidP="00AD371C">
            <w:pPr>
              <w:adjustRightInd w:val="0"/>
              <w:jc w:val="both"/>
              <w:rPr>
                <w:sz w:val="24"/>
                <w:szCs w:val="24"/>
              </w:rPr>
            </w:pPr>
          </w:p>
        </w:tc>
        <w:tc>
          <w:tcPr>
            <w:tcW w:w="851" w:type="dxa"/>
          </w:tcPr>
          <w:p w:rsidR="007712DD" w:rsidRPr="00D87E21" w:rsidRDefault="007712DD" w:rsidP="00AD371C">
            <w:pPr>
              <w:adjustRightInd w:val="0"/>
              <w:jc w:val="both"/>
              <w:rPr>
                <w:sz w:val="24"/>
                <w:szCs w:val="24"/>
              </w:rPr>
            </w:pPr>
            <w:r>
              <w:rPr>
                <w:sz w:val="24"/>
                <w:szCs w:val="24"/>
              </w:rPr>
              <w:t>2</w:t>
            </w:r>
          </w:p>
        </w:tc>
        <w:tc>
          <w:tcPr>
            <w:tcW w:w="851" w:type="dxa"/>
          </w:tcPr>
          <w:p w:rsidR="007712DD" w:rsidRPr="00D87E21" w:rsidRDefault="007712DD" w:rsidP="00AD371C">
            <w:pPr>
              <w:adjustRightInd w:val="0"/>
              <w:jc w:val="both"/>
              <w:rPr>
                <w:sz w:val="24"/>
                <w:szCs w:val="24"/>
              </w:rPr>
            </w:pPr>
            <w:r>
              <w:rPr>
                <w:sz w:val="24"/>
                <w:szCs w:val="24"/>
              </w:rPr>
              <w:t>3</w:t>
            </w:r>
          </w:p>
        </w:tc>
        <w:tc>
          <w:tcPr>
            <w:tcW w:w="851" w:type="dxa"/>
          </w:tcPr>
          <w:p w:rsidR="007712DD" w:rsidRPr="00D87E21" w:rsidRDefault="007712DD" w:rsidP="00AD371C">
            <w:pPr>
              <w:adjustRightInd w:val="0"/>
              <w:jc w:val="both"/>
              <w:rPr>
                <w:sz w:val="24"/>
                <w:szCs w:val="24"/>
              </w:rPr>
            </w:pPr>
            <w:r>
              <w:rPr>
                <w:sz w:val="24"/>
                <w:szCs w:val="24"/>
              </w:rPr>
              <w:t>2</w:t>
            </w:r>
          </w:p>
        </w:tc>
        <w:tc>
          <w:tcPr>
            <w:tcW w:w="851" w:type="dxa"/>
          </w:tcPr>
          <w:p w:rsidR="007712DD" w:rsidRPr="00D87E21" w:rsidRDefault="007712DD" w:rsidP="00AD371C">
            <w:pPr>
              <w:adjustRightInd w:val="0"/>
              <w:jc w:val="both"/>
              <w:rPr>
                <w:sz w:val="24"/>
                <w:szCs w:val="24"/>
              </w:rPr>
            </w:pPr>
            <w:r>
              <w:rPr>
                <w:sz w:val="24"/>
                <w:szCs w:val="24"/>
              </w:rPr>
              <w:t>2</w:t>
            </w:r>
          </w:p>
        </w:tc>
        <w:tc>
          <w:tcPr>
            <w:tcW w:w="851" w:type="dxa"/>
          </w:tcPr>
          <w:p w:rsidR="007712DD" w:rsidRPr="00D87E21" w:rsidRDefault="007712DD" w:rsidP="00AD371C">
            <w:pPr>
              <w:adjustRightInd w:val="0"/>
              <w:jc w:val="both"/>
              <w:rPr>
                <w:sz w:val="24"/>
                <w:szCs w:val="24"/>
              </w:rPr>
            </w:pPr>
            <w:r>
              <w:rPr>
                <w:sz w:val="24"/>
                <w:szCs w:val="24"/>
              </w:rPr>
              <w:t>3</w:t>
            </w:r>
          </w:p>
        </w:tc>
        <w:tc>
          <w:tcPr>
            <w:tcW w:w="851" w:type="dxa"/>
            <w:shd w:val="clear" w:color="auto" w:fill="DBE5F1"/>
          </w:tcPr>
          <w:p w:rsidR="007712DD" w:rsidRPr="008F3ED2" w:rsidRDefault="007712DD" w:rsidP="00AD371C">
            <w:pPr>
              <w:adjustRightInd w:val="0"/>
              <w:jc w:val="both"/>
              <w:rPr>
                <w:b/>
                <w:sz w:val="24"/>
                <w:szCs w:val="24"/>
              </w:rPr>
            </w:pPr>
            <w:r w:rsidRPr="00D87E21">
              <w:rPr>
                <w:b/>
                <w:sz w:val="24"/>
                <w:szCs w:val="24"/>
              </w:rPr>
              <w:t>1</w:t>
            </w:r>
            <w:r>
              <w:rPr>
                <w:b/>
                <w:sz w:val="24"/>
                <w:szCs w:val="24"/>
              </w:rPr>
              <w:t>2</w:t>
            </w:r>
          </w:p>
        </w:tc>
      </w:tr>
      <w:tr w:rsidR="007712DD" w:rsidRPr="00D87E21" w:rsidTr="00AD371C">
        <w:tc>
          <w:tcPr>
            <w:tcW w:w="2160" w:type="dxa"/>
          </w:tcPr>
          <w:p w:rsidR="007712DD" w:rsidRPr="00D87E21" w:rsidRDefault="007712DD" w:rsidP="00AD371C">
            <w:pPr>
              <w:adjustRightInd w:val="0"/>
              <w:jc w:val="both"/>
              <w:rPr>
                <w:sz w:val="24"/>
                <w:szCs w:val="24"/>
              </w:rPr>
            </w:pPr>
            <w:r w:rsidRPr="00D87E21">
              <w:rPr>
                <w:sz w:val="24"/>
                <w:szCs w:val="24"/>
              </w:rPr>
              <w:t xml:space="preserve">Общекультурное </w:t>
            </w:r>
          </w:p>
        </w:tc>
        <w:tc>
          <w:tcPr>
            <w:tcW w:w="2343" w:type="dxa"/>
          </w:tcPr>
          <w:p w:rsidR="007712DD" w:rsidRPr="00D87E21" w:rsidRDefault="007712DD" w:rsidP="00AD371C">
            <w:pPr>
              <w:adjustRightInd w:val="0"/>
              <w:jc w:val="both"/>
              <w:rPr>
                <w:sz w:val="24"/>
                <w:szCs w:val="24"/>
              </w:rPr>
            </w:pPr>
            <w:r w:rsidRPr="00D87E21">
              <w:rPr>
                <w:sz w:val="24"/>
                <w:szCs w:val="24"/>
              </w:rPr>
              <w:t>студия, клуб, кружок, экскурсия, выставки</w:t>
            </w:r>
          </w:p>
          <w:p w:rsidR="007712DD" w:rsidRPr="00D87E21" w:rsidRDefault="007712DD" w:rsidP="00AD371C">
            <w:pPr>
              <w:adjustRightInd w:val="0"/>
              <w:jc w:val="both"/>
              <w:rPr>
                <w:sz w:val="24"/>
                <w:szCs w:val="24"/>
              </w:rPr>
            </w:pPr>
          </w:p>
        </w:tc>
        <w:tc>
          <w:tcPr>
            <w:tcW w:w="851" w:type="dxa"/>
          </w:tcPr>
          <w:p w:rsidR="007712DD" w:rsidRPr="006304B1" w:rsidRDefault="007712DD" w:rsidP="00AD371C">
            <w:pPr>
              <w:adjustRightInd w:val="0"/>
              <w:jc w:val="both"/>
              <w:rPr>
                <w:sz w:val="24"/>
                <w:szCs w:val="24"/>
              </w:rPr>
            </w:pPr>
            <w:r>
              <w:rPr>
                <w:sz w:val="24"/>
                <w:szCs w:val="24"/>
              </w:rPr>
              <w:t>1</w:t>
            </w:r>
          </w:p>
        </w:tc>
        <w:tc>
          <w:tcPr>
            <w:tcW w:w="851" w:type="dxa"/>
          </w:tcPr>
          <w:p w:rsidR="007712DD" w:rsidRPr="006304B1" w:rsidRDefault="007712DD" w:rsidP="00AD371C">
            <w:pPr>
              <w:adjustRightInd w:val="0"/>
              <w:jc w:val="both"/>
              <w:rPr>
                <w:sz w:val="24"/>
                <w:szCs w:val="24"/>
              </w:rPr>
            </w:pPr>
            <w:r>
              <w:rPr>
                <w:sz w:val="24"/>
                <w:szCs w:val="24"/>
              </w:rPr>
              <w:t>1</w:t>
            </w:r>
          </w:p>
        </w:tc>
        <w:tc>
          <w:tcPr>
            <w:tcW w:w="851" w:type="dxa"/>
          </w:tcPr>
          <w:p w:rsidR="007712DD" w:rsidRPr="006304B1" w:rsidRDefault="007712DD" w:rsidP="00AD371C">
            <w:pPr>
              <w:adjustRightInd w:val="0"/>
              <w:jc w:val="both"/>
              <w:rPr>
                <w:sz w:val="24"/>
                <w:szCs w:val="24"/>
              </w:rPr>
            </w:pPr>
            <w:r>
              <w:rPr>
                <w:sz w:val="24"/>
                <w:szCs w:val="24"/>
              </w:rPr>
              <w:t>1</w:t>
            </w:r>
          </w:p>
        </w:tc>
        <w:tc>
          <w:tcPr>
            <w:tcW w:w="851" w:type="dxa"/>
          </w:tcPr>
          <w:p w:rsidR="007712DD" w:rsidRPr="006304B1" w:rsidRDefault="007712DD" w:rsidP="00AD371C">
            <w:pPr>
              <w:adjustRightInd w:val="0"/>
              <w:jc w:val="both"/>
              <w:rPr>
                <w:sz w:val="24"/>
                <w:szCs w:val="24"/>
              </w:rPr>
            </w:pPr>
            <w:r>
              <w:rPr>
                <w:sz w:val="24"/>
                <w:szCs w:val="24"/>
              </w:rPr>
              <w:t>1</w:t>
            </w:r>
          </w:p>
        </w:tc>
        <w:tc>
          <w:tcPr>
            <w:tcW w:w="851" w:type="dxa"/>
          </w:tcPr>
          <w:p w:rsidR="007712DD" w:rsidRPr="006304B1" w:rsidRDefault="007712DD" w:rsidP="00AD371C">
            <w:pPr>
              <w:adjustRightInd w:val="0"/>
              <w:jc w:val="both"/>
              <w:rPr>
                <w:sz w:val="24"/>
                <w:szCs w:val="24"/>
              </w:rPr>
            </w:pPr>
            <w:r>
              <w:rPr>
                <w:sz w:val="24"/>
                <w:szCs w:val="24"/>
              </w:rPr>
              <w:t>1</w:t>
            </w:r>
          </w:p>
        </w:tc>
        <w:tc>
          <w:tcPr>
            <w:tcW w:w="851" w:type="dxa"/>
            <w:shd w:val="clear" w:color="auto" w:fill="DBE5F1"/>
          </w:tcPr>
          <w:p w:rsidR="007712DD" w:rsidRPr="006304B1" w:rsidRDefault="007712DD" w:rsidP="00AD371C">
            <w:pPr>
              <w:adjustRightInd w:val="0"/>
              <w:jc w:val="both"/>
              <w:rPr>
                <w:b/>
                <w:sz w:val="24"/>
                <w:szCs w:val="24"/>
              </w:rPr>
            </w:pPr>
            <w:r>
              <w:rPr>
                <w:b/>
                <w:sz w:val="24"/>
                <w:szCs w:val="24"/>
              </w:rPr>
              <w:t>5</w:t>
            </w:r>
          </w:p>
        </w:tc>
      </w:tr>
      <w:tr w:rsidR="007712DD" w:rsidRPr="00D87E21" w:rsidTr="00AD371C">
        <w:tc>
          <w:tcPr>
            <w:tcW w:w="2160" w:type="dxa"/>
          </w:tcPr>
          <w:p w:rsidR="007712DD" w:rsidRPr="00D87E21" w:rsidRDefault="007712DD" w:rsidP="00AD371C">
            <w:pPr>
              <w:adjustRightInd w:val="0"/>
              <w:jc w:val="both"/>
              <w:rPr>
                <w:sz w:val="24"/>
                <w:szCs w:val="24"/>
              </w:rPr>
            </w:pPr>
            <w:r w:rsidRPr="00D87E21">
              <w:rPr>
                <w:sz w:val="24"/>
                <w:szCs w:val="24"/>
              </w:rPr>
              <w:t xml:space="preserve">Социальное </w:t>
            </w:r>
          </w:p>
        </w:tc>
        <w:tc>
          <w:tcPr>
            <w:tcW w:w="2343" w:type="dxa"/>
          </w:tcPr>
          <w:p w:rsidR="007712DD" w:rsidRPr="00D87E21" w:rsidRDefault="007712DD" w:rsidP="00AD371C">
            <w:pPr>
              <w:adjustRightInd w:val="0"/>
              <w:jc w:val="both"/>
              <w:rPr>
                <w:sz w:val="24"/>
                <w:szCs w:val="24"/>
              </w:rPr>
            </w:pPr>
            <w:r w:rsidRPr="00D87E21">
              <w:rPr>
                <w:sz w:val="24"/>
                <w:szCs w:val="24"/>
              </w:rPr>
              <w:t>кружок, социальные акции, экскурсии, факультатив</w:t>
            </w:r>
          </w:p>
          <w:p w:rsidR="007712DD" w:rsidRPr="00D87E21" w:rsidRDefault="007712DD" w:rsidP="00AD371C">
            <w:pPr>
              <w:adjustRightInd w:val="0"/>
              <w:jc w:val="both"/>
              <w:rPr>
                <w:sz w:val="24"/>
                <w:szCs w:val="24"/>
              </w:rPr>
            </w:pPr>
          </w:p>
        </w:tc>
        <w:tc>
          <w:tcPr>
            <w:tcW w:w="851" w:type="dxa"/>
          </w:tcPr>
          <w:p w:rsidR="007712DD" w:rsidRPr="00580902" w:rsidRDefault="007712DD" w:rsidP="00AD371C">
            <w:pPr>
              <w:adjustRightInd w:val="0"/>
              <w:jc w:val="both"/>
              <w:rPr>
                <w:sz w:val="24"/>
                <w:szCs w:val="24"/>
              </w:rPr>
            </w:pPr>
            <w:r>
              <w:rPr>
                <w:sz w:val="24"/>
                <w:szCs w:val="24"/>
              </w:rPr>
              <w:t>1</w:t>
            </w:r>
          </w:p>
        </w:tc>
        <w:tc>
          <w:tcPr>
            <w:tcW w:w="851" w:type="dxa"/>
          </w:tcPr>
          <w:p w:rsidR="007712DD" w:rsidRPr="001F052D" w:rsidRDefault="007712DD" w:rsidP="00AD371C">
            <w:pPr>
              <w:adjustRightInd w:val="0"/>
              <w:jc w:val="both"/>
              <w:rPr>
                <w:sz w:val="24"/>
                <w:szCs w:val="24"/>
              </w:rPr>
            </w:pPr>
            <w:r>
              <w:rPr>
                <w:sz w:val="24"/>
                <w:szCs w:val="24"/>
              </w:rPr>
              <w:t>1</w:t>
            </w:r>
          </w:p>
        </w:tc>
        <w:tc>
          <w:tcPr>
            <w:tcW w:w="851" w:type="dxa"/>
          </w:tcPr>
          <w:p w:rsidR="007712DD" w:rsidRPr="00316AAD" w:rsidRDefault="007712DD" w:rsidP="00AD371C">
            <w:pPr>
              <w:adjustRightInd w:val="0"/>
              <w:jc w:val="both"/>
              <w:rPr>
                <w:sz w:val="24"/>
                <w:szCs w:val="24"/>
              </w:rPr>
            </w:pPr>
            <w:r>
              <w:rPr>
                <w:sz w:val="24"/>
                <w:szCs w:val="24"/>
              </w:rPr>
              <w:t>1</w:t>
            </w:r>
          </w:p>
        </w:tc>
        <w:tc>
          <w:tcPr>
            <w:tcW w:w="851" w:type="dxa"/>
          </w:tcPr>
          <w:p w:rsidR="007712DD" w:rsidRPr="006304B1" w:rsidRDefault="007712DD" w:rsidP="00AD371C">
            <w:pPr>
              <w:adjustRightInd w:val="0"/>
              <w:jc w:val="both"/>
              <w:rPr>
                <w:sz w:val="24"/>
                <w:szCs w:val="24"/>
              </w:rPr>
            </w:pPr>
            <w:r>
              <w:rPr>
                <w:sz w:val="24"/>
                <w:szCs w:val="24"/>
              </w:rPr>
              <w:t>1</w:t>
            </w:r>
          </w:p>
        </w:tc>
        <w:tc>
          <w:tcPr>
            <w:tcW w:w="851" w:type="dxa"/>
          </w:tcPr>
          <w:p w:rsidR="007712DD" w:rsidRPr="006304B1" w:rsidRDefault="007712DD" w:rsidP="00AD371C">
            <w:pPr>
              <w:adjustRightInd w:val="0"/>
              <w:jc w:val="both"/>
              <w:rPr>
                <w:sz w:val="24"/>
                <w:szCs w:val="24"/>
              </w:rPr>
            </w:pPr>
            <w:r>
              <w:rPr>
                <w:sz w:val="24"/>
                <w:szCs w:val="24"/>
              </w:rPr>
              <w:t>1</w:t>
            </w:r>
          </w:p>
        </w:tc>
        <w:tc>
          <w:tcPr>
            <w:tcW w:w="851" w:type="dxa"/>
            <w:shd w:val="clear" w:color="auto" w:fill="DBE5F1"/>
          </w:tcPr>
          <w:p w:rsidR="007712DD" w:rsidRPr="00316AAD" w:rsidRDefault="007712DD" w:rsidP="00AD371C">
            <w:pPr>
              <w:adjustRightInd w:val="0"/>
              <w:jc w:val="both"/>
              <w:rPr>
                <w:b/>
                <w:sz w:val="24"/>
                <w:szCs w:val="24"/>
              </w:rPr>
            </w:pPr>
            <w:r>
              <w:rPr>
                <w:b/>
                <w:sz w:val="24"/>
                <w:szCs w:val="24"/>
              </w:rPr>
              <w:t>5</w:t>
            </w:r>
          </w:p>
        </w:tc>
      </w:tr>
      <w:tr w:rsidR="007712DD" w:rsidRPr="00D87E21" w:rsidTr="00AD371C">
        <w:tc>
          <w:tcPr>
            <w:tcW w:w="4503" w:type="dxa"/>
            <w:gridSpan w:val="2"/>
            <w:shd w:val="clear" w:color="auto" w:fill="C6D9F1"/>
          </w:tcPr>
          <w:p w:rsidR="007712DD" w:rsidRPr="00D87E21" w:rsidRDefault="007712DD" w:rsidP="00AD371C">
            <w:pPr>
              <w:adjustRightInd w:val="0"/>
              <w:ind w:right="10"/>
              <w:jc w:val="right"/>
              <w:rPr>
                <w:b/>
                <w:sz w:val="24"/>
                <w:szCs w:val="24"/>
              </w:rPr>
            </w:pPr>
            <w:r w:rsidRPr="00D87E21">
              <w:rPr>
                <w:b/>
                <w:sz w:val="24"/>
                <w:szCs w:val="24"/>
              </w:rPr>
              <w:t>Всего</w:t>
            </w:r>
          </w:p>
        </w:tc>
        <w:tc>
          <w:tcPr>
            <w:tcW w:w="851" w:type="dxa"/>
            <w:shd w:val="clear" w:color="auto" w:fill="C6D9F1"/>
          </w:tcPr>
          <w:p w:rsidR="007712DD" w:rsidRPr="00D87E21" w:rsidRDefault="007712DD" w:rsidP="00AD371C">
            <w:pPr>
              <w:adjustRightInd w:val="0"/>
              <w:ind w:right="10"/>
              <w:jc w:val="both"/>
              <w:rPr>
                <w:b/>
                <w:sz w:val="24"/>
                <w:szCs w:val="24"/>
              </w:rPr>
            </w:pPr>
            <w:r>
              <w:rPr>
                <w:b/>
                <w:sz w:val="24"/>
                <w:szCs w:val="24"/>
              </w:rPr>
              <w:t>6</w:t>
            </w:r>
          </w:p>
        </w:tc>
        <w:tc>
          <w:tcPr>
            <w:tcW w:w="851" w:type="dxa"/>
            <w:shd w:val="clear" w:color="auto" w:fill="C6D9F1"/>
          </w:tcPr>
          <w:p w:rsidR="007712DD" w:rsidRPr="00D87E21" w:rsidRDefault="007712DD" w:rsidP="00AD371C">
            <w:pPr>
              <w:adjustRightInd w:val="0"/>
              <w:ind w:right="10"/>
              <w:jc w:val="both"/>
              <w:rPr>
                <w:b/>
                <w:sz w:val="24"/>
                <w:szCs w:val="24"/>
              </w:rPr>
            </w:pPr>
            <w:r>
              <w:rPr>
                <w:b/>
                <w:sz w:val="24"/>
                <w:szCs w:val="24"/>
              </w:rPr>
              <w:t>7</w:t>
            </w:r>
          </w:p>
        </w:tc>
        <w:tc>
          <w:tcPr>
            <w:tcW w:w="851" w:type="dxa"/>
            <w:shd w:val="clear" w:color="auto" w:fill="C6D9F1"/>
          </w:tcPr>
          <w:p w:rsidR="007712DD" w:rsidRPr="00D87E21" w:rsidRDefault="007712DD" w:rsidP="00AD371C">
            <w:pPr>
              <w:adjustRightInd w:val="0"/>
              <w:ind w:right="10"/>
              <w:jc w:val="both"/>
              <w:rPr>
                <w:b/>
                <w:sz w:val="24"/>
                <w:szCs w:val="24"/>
              </w:rPr>
            </w:pPr>
            <w:r>
              <w:rPr>
                <w:b/>
                <w:sz w:val="24"/>
                <w:szCs w:val="24"/>
              </w:rPr>
              <w:t>6</w:t>
            </w:r>
          </w:p>
        </w:tc>
        <w:tc>
          <w:tcPr>
            <w:tcW w:w="851" w:type="dxa"/>
            <w:shd w:val="clear" w:color="auto" w:fill="C6D9F1"/>
          </w:tcPr>
          <w:p w:rsidR="007712DD" w:rsidRPr="00316AAD" w:rsidRDefault="007712DD" w:rsidP="00AD371C">
            <w:pPr>
              <w:adjustRightInd w:val="0"/>
              <w:ind w:right="10"/>
              <w:jc w:val="both"/>
              <w:rPr>
                <w:b/>
                <w:sz w:val="24"/>
                <w:szCs w:val="24"/>
              </w:rPr>
            </w:pPr>
            <w:r>
              <w:rPr>
                <w:b/>
                <w:sz w:val="24"/>
                <w:szCs w:val="24"/>
              </w:rPr>
              <w:t>6</w:t>
            </w:r>
          </w:p>
        </w:tc>
        <w:tc>
          <w:tcPr>
            <w:tcW w:w="851" w:type="dxa"/>
            <w:shd w:val="clear" w:color="auto" w:fill="C6D9F1"/>
          </w:tcPr>
          <w:p w:rsidR="007712DD" w:rsidRPr="00D87E21" w:rsidRDefault="007712DD" w:rsidP="00AD371C">
            <w:pPr>
              <w:adjustRightInd w:val="0"/>
              <w:ind w:right="10"/>
              <w:jc w:val="both"/>
              <w:rPr>
                <w:b/>
                <w:sz w:val="24"/>
                <w:szCs w:val="24"/>
              </w:rPr>
            </w:pPr>
            <w:r>
              <w:rPr>
                <w:b/>
                <w:sz w:val="24"/>
                <w:szCs w:val="24"/>
              </w:rPr>
              <w:t>7</w:t>
            </w:r>
          </w:p>
        </w:tc>
        <w:tc>
          <w:tcPr>
            <w:tcW w:w="851" w:type="dxa"/>
            <w:shd w:val="clear" w:color="auto" w:fill="DBE5F1"/>
          </w:tcPr>
          <w:p w:rsidR="007712DD" w:rsidRPr="00316AAD" w:rsidRDefault="007712DD" w:rsidP="00AD371C">
            <w:pPr>
              <w:adjustRightInd w:val="0"/>
              <w:ind w:right="10"/>
              <w:jc w:val="both"/>
              <w:rPr>
                <w:b/>
                <w:sz w:val="24"/>
                <w:szCs w:val="24"/>
              </w:rPr>
            </w:pPr>
            <w:r>
              <w:rPr>
                <w:b/>
                <w:sz w:val="24"/>
                <w:szCs w:val="24"/>
              </w:rPr>
              <w:t>32</w:t>
            </w:r>
          </w:p>
        </w:tc>
      </w:tr>
    </w:tbl>
    <w:p w:rsidR="007712DD" w:rsidRDefault="007712DD" w:rsidP="007712DD">
      <w:pPr>
        <w:shd w:val="clear" w:color="auto" w:fill="FFFFFF"/>
        <w:jc w:val="center"/>
        <w:rPr>
          <w:b/>
          <w:bCs/>
        </w:rPr>
      </w:pPr>
    </w:p>
    <w:p w:rsidR="007712DD" w:rsidRDefault="007712DD" w:rsidP="007712DD">
      <w:pPr>
        <w:shd w:val="clear" w:color="auto" w:fill="FFFFFF"/>
        <w:jc w:val="both"/>
        <w:rPr>
          <w:lang w:val="ru-RU"/>
        </w:rPr>
      </w:pPr>
      <w:r w:rsidRPr="00517EE6">
        <w:rPr>
          <w:lang w:val="ru-RU"/>
        </w:rPr>
        <w:t>Формы организации и ресурсное обеспечение внеурочной деятельности на уровне основного общего образования могут варьироваться и ежегодно утверждаются Учебным</w:t>
      </w:r>
      <w:r>
        <w:rPr>
          <w:lang w:val="ru-RU"/>
        </w:rPr>
        <w:t xml:space="preserve"> </w:t>
      </w:r>
      <w:r w:rsidRPr="00517EE6">
        <w:rPr>
          <w:lang w:val="ru-RU"/>
        </w:rPr>
        <w:t>планом МБОУ СОШ №50</w:t>
      </w:r>
    </w:p>
    <w:p w:rsidR="00C518D6" w:rsidRDefault="00C518D6" w:rsidP="007712DD">
      <w:pPr>
        <w:shd w:val="clear" w:color="auto" w:fill="FFFFFF"/>
        <w:jc w:val="both"/>
        <w:rPr>
          <w:lang w:val="ru-RU"/>
        </w:rPr>
      </w:pPr>
    </w:p>
    <w:p w:rsidR="00C518D6" w:rsidRDefault="00C518D6" w:rsidP="00C518D6">
      <w:pPr>
        <w:spacing w:line="223" w:lineRule="auto"/>
        <w:ind w:right="410" w:firstLine="567"/>
        <w:jc w:val="both"/>
        <w:rPr>
          <w:lang w:val="ru-RU"/>
        </w:rPr>
      </w:pPr>
      <w:r>
        <w:rPr>
          <w:lang w:val="ru-RU"/>
        </w:rPr>
        <w:t>Чередование</w:t>
      </w:r>
      <w:r>
        <w:rPr>
          <w:spacing w:val="1"/>
          <w:lang w:val="ru-RU"/>
        </w:rPr>
        <w:t xml:space="preserve"> </w:t>
      </w:r>
      <w:r>
        <w:rPr>
          <w:lang w:val="ru-RU"/>
        </w:rPr>
        <w:t>учебной</w:t>
      </w:r>
      <w:r>
        <w:rPr>
          <w:spacing w:val="1"/>
          <w:lang w:val="ru-RU"/>
        </w:rPr>
        <w:t xml:space="preserve"> </w:t>
      </w:r>
      <w:r>
        <w:rPr>
          <w:lang w:val="ru-RU"/>
        </w:rPr>
        <w:t>и</w:t>
      </w:r>
      <w:r>
        <w:rPr>
          <w:spacing w:val="1"/>
          <w:lang w:val="ru-RU"/>
        </w:rPr>
        <w:t xml:space="preserve"> </w:t>
      </w:r>
      <w:r>
        <w:rPr>
          <w:lang w:val="ru-RU"/>
        </w:rPr>
        <w:t>внеурочной</w:t>
      </w:r>
      <w:r>
        <w:rPr>
          <w:spacing w:val="1"/>
          <w:lang w:val="ru-RU"/>
        </w:rPr>
        <w:t xml:space="preserve"> </w:t>
      </w:r>
      <w:r>
        <w:rPr>
          <w:lang w:val="ru-RU"/>
        </w:rPr>
        <w:t>деятельности,</w:t>
      </w:r>
      <w:r>
        <w:rPr>
          <w:spacing w:val="1"/>
          <w:lang w:val="ru-RU"/>
        </w:rPr>
        <w:t xml:space="preserve"> </w:t>
      </w:r>
      <w:r>
        <w:rPr>
          <w:lang w:val="ru-RU"/>
        </w:rPr>
        <w:t>включая</w:t>
      </w:r>
      <w:r>
        <w:rPr>
          <w:spacing w:val="1"/>
          <w:lang w:val="ru-RU"/>
        </w:rPr>
        <w:t xml:space="preserve"> </w:t>
      </w:r>
      <w:r>
        <w:rPr>
          <w:lang w:val="ru-RU"/>
        </w:rPr>
        <w:t>коррекционно--</w:t>
      </w:r>
      <w:r>
        <w:rPr>
          <w:spacing w:val="1"/>
          <w:lang w:val="ru-RU"/>
        </w:rPr>
        <w:t xml:space="preserve"> </w:t>
      </w:r>
      <w:r>
        <w:rPr>
          <w:lang w:val="ru-RU"/>
        </w:rPr>
        <w:t>развивающую</w:t>
      </w:r>
      <w:r>
        <w:rPr>
          <w:spacing w:val="-14"/>
          <w:lang w:val="ru-RU"/>
        </w:rPr>
        <w:t xml:space="preserve"> </w:t>
      </w:r>
      <w:r>
        <w:rPr>
          <w:lang w:val="ru-RU"/>
        </w:rPr>
        <w:t>область,</w:t>
      </w:r>
      <w:r>
        <w:rPr>
          <w:spacing w:val="-1"/>
          <w:lang w:val="ru-RU"/>
        </w:rPr>
        <w:t xml:space="preserve"> </w:t>
      </w:r>
      <w:r>
        <w:rPr>
          <w:lang w:val="ru-RU"/>
        </w:rPr>
        <w:t>АООП</w:t>
      </w:r>
      <w:r>
        <w:rPr>
          <w:spacing w:val="-13"/>
          <w:lang w:val="ru-RU"/>
        </w:rPr>
        <w:t xml:space="preserve"> </w:t>
      </w:r>
      <w:r>
        <w:rPr>
          <w:lang w:val="ru-RU"/>
        </w:rPr>
        <w:t>ООО</w:t>
      </w:r>
      <w:r>
        <w:rPr>
          <w:spacing w:val="-14"/>
          <w:lang w:val="ru-RU"/>
        </w:rPr>
        <w:t xml:space="preserve"> </w:t>
      </w:r>
      <w:r>
        <w:rPr>
          <w:lang w:val="ru-RU"/>
        </w:rPr>
        <w:t>определяет</w:t>
      </w:r>
      <w:r>
        <w:rPr>
          <w:spacing w:val="-12"/>
          <w:lang w:val="ru-RU"/>
        </w:rPr>
        <w:t xml:space="preserve"> </w:t>
      </w:r>
      <w:r>
        <w:rPr>
          <w:lang w:val="ru-RU"/>
        </w:rPr>
        <w:t>образовательное</w:t>
      </w:r>
      <w:r>
        <w:rPr>
          <w:spacing w:val="-13"/>
          <w:lang w:val="ru-RU"/>
        </w:rPr>
        <w:t xml:space="preserve"> </w:t>
      </w:r>
      <w:r>
        <w:rPr>
          <w:lang w:val="ru-RU"/>
        </w:rPr>
        <w:t>учреждение.</w:t>
      </w:r>
    </w:p>
    <w:p w:rsidR="00C518D6" w:rsidRDefault="00C518D6" w:rsidP="00C518D6">
      <w:pPr>
        <w:spacing w:line="223" w:lineRule="auto"/>
        <w:ind w:right="410" w:firstLine="567"/>
        <w:jc w:val="both"/>
        <w:rPr>
          <w:lang w:val="ru-RU"/>
        </w:rPr>
      </w:pPr>
    </w:p>
    <w:p w:rsidR="00C518D6" w:rsidRDefault="00C518D6" w:rsidP="00C518D6">
      <w:pPr>
        <w:spacing w:line="228" w:lineRule="auto"/>
        <w:ind w:right="728"/>
        <w:jc w:val="center"/>
        <w:outlineLvl w:val="1"/>
        <w:rPr>
          <w:b/>
          <w:bCs/>
          <w:lang w:val="ru-RU"/>
        </w:rPr>
      </w:pPr>
      <w:bookmarkStart w:id="33" w:name="Примерный_план_внеурочной_деятельности_("/>
      <w:bookmarkEnd w:id="33"/>
      <w:r>
        <w:rPr>
          <w:b/>
          <w:bCs/>
          <w:lang w:val="ru-RU"/>
        </w:rPr>
        <w:t>Примерный</w:t>
      </w:r>
      <w:r>
        <w:rPr>
          <w:b/>
          <w:bCs/>
          <w:spacing w:val="1"/>
          <w:lang w:val="ru-RU"/>
        </w:rPr>
        <w:t xml:space="preserve"> </w:t>
      </w:r>
      <w:r>
        <w:rPr>
          <w:b/>
          <w:bCs/>
          <w:lang w:val="ru-RU"/>
        </w:rPr>
        <w:t>план</w:t>
      </w:r>
      <w:r>
        <w:rPr>
          <w:b/>
          <w:bCs/>
          <w:spacing w:val="1"/>
          <w:lang w:val="ru-RU"/>
        </w:rPr>
        <w:t xml:space="preserve"> </w:t>
      </w:r>
      <w:r>
        <w:rPr>
          <w:b/>
          <w:bCs/>
          <w:lang w:val="ru-RU"/>
        </w:rPr>
        <w:t>внеурочной</w:t>
      </w:r>
      <w:r>
        <w:rPr>
          <w:b/>
          <w:bCs/>
          <w:spacing w:val="1"/>
          <w:lang w:val="ru-RU"/>
        </w:rPr>
        <w:t xml:space="preserve"> </w:t>
      </w:r>
      <w:r>
        <w:rPr>
          <w:b/>
          <w:bCs/>
          <w:lang w:val="ru-RU"/>
        </w:rPr>
        <w:t>деятельности</w:t>
      </w:r>
      <w:r>
        <w:rPr>
          <w:b/>
          <w:bCs/>
          <w:spacing w:val="1"/>
          <w:lang w:val="ru-RU"/>
        </w:rPr>
        <w:t xml:space="preserve"> </w:t>
      </w:r>
      <w:r>
        <w:rPr>
          <w:b/>
          <w:bCs/>
          <w:lang w:val="ru-RU"/>
        </w:rPr>
        <w:t>(коррекционно</w:t>
      </w:r>
      <w:r>
        <w:rPr>
          <w:b/>
          <w:bCs/>
          <w:spacing w:val="1"/>
          <w:lang w:val="ru-RU"/>
        </w:rPr>
        <w:t xml:space="preserve"> </w:t>
      </w:r>
      <w:r>
        <w:rPr>
          <w:b/>
          <w:bCs/>
          <w:lang w:val="ru-RU"/>
        </w:rPr>
        <w:t>–</w:t>
      </w:r>
      <w:r>
        <w:rPr>
          <w:b/>
          <w:bCs/>
          <w:spacing w:val="1"/>
          <w:lang w:val="ru-RU"/>
        </w:rPr>
        <w:t xml:space="preserve"> </w:t>
      </w:r>
      <w:r>
        <w:rPr>
          <w:b/>
          <w:bCs/>
          <w:lang w:val="ru-RU"/>
        </w:rPr>
        <w:t>развивающая</w:t>
      </w:r>
      <w:r>
        <w:rPr>
          <w:b/>
          <w:bCs/>
          <w:spacing w:val="-57"/>
          <w:lang w:val="ru-RU"/>
        </w:rPr>
        <w:t xml:space="preserve"> </w:t>
      </w:r>
      <w:r>
        <w:rPr>
          <w:b/>
          <w:bCs/>
          <w:lang w:val="ru-RU"/>
        </w:rPr>
        <w:t>область)</w:t>
      </w:r>
      <w:r>
        <w:rPr>
          <w:b/>
          <w:bCs/>
          <w:spacing w:val="-11"/>
          <w:lang w:val="ru-RU"/>
        </w:rPr>
        <w:t xml:space="preserve"> </w:t>
      </w:r>
      <w:r>
        <w:rPr>
          <w:b/>
          <w:bCs/>
          <w:lang w:val="ru-RU"/>
        </w:rPr>
        <w:t>АООП</w:t>
      </w:r>
      <w:r>
        <w:rPr>
          <w:b/>
          <w:bCs/>
          <w:spacing w:val="-8"/>
          <w:lang w:val="ru-RU"/>
        </w:rPr>
        <w:t xml:space="preserve"> </w:t>
      </w:r>
      <w:r>
        <w:rPr>
          <w:b/>
          <w:bCs/>
          <w:lang w:val="ru-RU"/>
        </w:rPr>
        <w:t>ООО</w:t>
      </w:r>
      <w:r>
        <w:rPr>
          <w:b/>
          <w:bCs/>
          <w:spacing w:val="-3"/>
          <w:lang w:val="ru-RU"/>
        </w:rPr>
        <w:t xml:space="preserve"> </w:t>
      </w:r>
      <w:r>
        <w:rPr>
          <w:b/>
          <w:bCs/>
          <w:lang w:val="ru-RU"/>
        </w:rPr>
        <w:t>обучающихся</w:t>
      </w:r>
      <w:r>
        <w:rPr>
          <w:b/>
          <w:bCs/>
          <w:spacing w:val="-3"/>
          <w:lang w:val="ru-RU"/>
        </w:rPr>
        <w:t xml:space="preserve"> </w:t>
      </w:r>
      <w:r>
        <w:rPr>
          <w:b/>
          <w:bCs/>
          <w:lang w:val="ru-RU"/>
        </w:rPr>
        <w:t>с</w:t>
      </w:r>
      <w:r>
        <w:rPr>
          <w:b/>
          <w:bCs/>
          <w:spacing w:val="-5"/>
          <w:lang w:val="ru-RU"/>
        </w:rPr>
        <w:t xml:space="preserve"> </w:t>
      </w:r>
      <w:r>
        <w:rPr>
          <w:b/>
          <w:bCs/>
          <w:lang w:val="ru-RU"/>
        </w:rPr>
        <w:t>НОДА</w:t>
      </w:r>
    </w:p>
    <w:p w:rsidR="00C518D6" w:rsidRDefault="00C518D6" w:rsidP="00C518D6">
      <w:pPr>
        <w:spacing w:line="228" w:lineRule="auto"/>
        <w:ind w:right="728"/>
        <w:jc w:val="center"/>
        <w:outlineLvl w:val="1"/>
        <w:rPr>
          <w:b/>
          <w:bCs/>
          <w:lang w:val="ru-RU"/>
        </w:rPr>
      </w:pPr>
    </w:p>
    <w:p w:rsidR="00C518D6" w:rsidRDefault="00C518D6" w:rsidP="00C518D6">
      <w:pPr>
        <w:spacing w:line="228" w:lineRule="auto"/>
        <w:ind w:right="728"/>
        <w:jc w:val="center"/>
        <w:outlineLvl w:val="1"/>
        <w:rPr>
          <w:b/>
          <w:bCs/>
          <w:lang w:val="ru-RU"/>
        </w:rPr>
      </w:pPr>
    </w:p>
    <w:p w:rsidR="00C518D6" w:rsidRDefault="00C518D6" w:rsidP="00C518D6">
      <w:pPr>
        <w:spacing w:before="6" w:after="1"/>
        <w:rPr>
          <w:b/>
          <w:lang w:val="ru-RU"/>
        </w:rPr>
      </w:pPr>
    </w:p>
    <w:tbl>
      <w:tblPr>
        <w:tblStyle w:val="TableNormal"/>
        <w:tblW w:w="964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5"/>
        <w:gridCol w:w="1897"/>
        <w:gridCol w:w="4033"/>
        <w:gridCol w:w="1560"/>
      </w:tblGrid>
      <w:tr w:rsidR="00C518D6" w:rsidTr="00C518D6">
        <w:trPr>
          <w:trHeight w:val="863"/>
        </w:trPr>
        <w:tc>
          <w:tcPr>
            <w:tcW w:w="2156" w:type="dxa"/>
            <w:tcBorders>
              <w:top w:val="single" w:sz="4" w:space="0" w:color="000000"/>
              <w:left w:val="single" w:sz="6" w:space="0" w:color="000000"/>
              <w:bottom w:val="single" w:sz="6" w:space="0" w:color="000000"/>
              <w:right w:val="single" w:sz="6" w:space="0" w:color="000000"/>
            </w:tcBorders>
          </w:tcPr>
          <w:p w:rsidR="00C518D6" w:rsidRDefault="00C518D6">
            <w:pPr>
              <w:ind w:left="-675"/>
              <w:rPr>
                <w:lang w:val="ru-RU"/>
              </w:rPr>
            </w:pPr>
          </w:p>
        </w:tc>
        <w:tc>
          <w:tcPr>
            <w:tcW w:w="1897" w:type="dxa"/>
            <w:tcBorders>
              <w:top w:val="single" w:sz="4" w:space="0" w:color="000000"/>
              <w:left w:val="single" w:sz="6" w:space="0" w:color="000000"/>
              <w:bottom w:val="single" w:sz="6" w:space="0" w:color="000000"/>
              <w:right w:val="single" w:sz="6" w:space="0" w:color="000000"/>
            </w:tcBorders>
            <w:hideMark/>
          </w:tcPr>
          <w:p w:rsidR="00C518D6" w:rsidRDefault="00C518D6">
            <w:pPr>
              <w:spacing w:line="232" w:lineRule="auto"/>
              <w:ind w:left="343" w:right="230" w:firstLine="274"/>
              <w:rPr>
                <w:lang w:val="ru-RU"/>
              </w:rPr>
            </w:pPr>
            <w:r>
              <w:rPr>
                <w:lang w:val="ru-RU"/>
              </w:rPr>
              <w:t>Формы</w:t>
            </w:r>
            <w:r>
              <w:rPr>
                <w:spacing w:val="1"/>
                <w:lang w:val="ru-RU"/>
              </w:rPr>
              <w:t xml:space="preserve"> </w:t>
            </w:r>
            <w:r>
              <w:rPr>
                <w:lang w:val="ru-RU"/>
              </w:rPr>
              <w:t>организации</w:t>
            </w:r>
          </w:p>
        </w:tc>
        <w:tc>
          <w:tcPr>
            <w:tcW w:w="4033" w:type="dxa"/>
            <w:tcBorders>
              <w:top w:val="single" w:sz="4" w:space="0" w:color="000000"/>
              <w:left w:val="single" w:sz="6" w:space="0" w:color="000000"/>
              <w:bottom w:val="single" w:sz="6" w:space="0" w:color="000000"/>
              <w:right w:val="single" w:sz="6" w:space="0" w:color="000000"/>
            </w:tcBorders>
            <w:hideMark/>
          </w:tcPr>
          <w:p w:rsidR="00C518D6" w:rsidRDefault="00C518D6">
            <w:pPr>
              <w:spacing w:before="232"/>
              <w:ind w:left="1524" w:right="1496"/>
              <w:jc w:val="center"/>
              <w:rPr>
                <w:lang w:val="ru-RU"/>
              </w:rPr>
            </w:pPr>
            <w:r>
              <w:rPr>
                <w:lang w:val="ru-RU"/>
              </w:rPr>
              <w:t>Название</w:t>
            </w:r>
          </w:p>
        </w:tc>
        <w:tc>
          <w:tcPr>
            <w:tcW w:w="1560" w:type="dxa"/>
            <w:tcBorders>
              <w:top w:val="single" w:sz="4" w:space="0" w:color="000000"/>
              <w:left w:val="single" w:sz="6" w:space="0" w:color="000000"/>
              <w:bottom w:val="single" w:sz="6" w:space="0" w:color="000000"/>
              <w:right w:val="single" w:sz="6" w:space="0" w:color="000000"/>
            </w:tcBorders>
            <w:hideMark/>
          </w:tcPr>
          <w:p w:rsidR="00C518D6" w:rsidRDefault="00C518D6">
            <w:pPr>
              <w:spacing w:before="160" w:line="196" w:lineRule="auto"/>
              <w:ind w:left="353" w:right="67" w:hanging="236"/>
              <w:rPr>
                <w:lang w:val="ru-RU"/>
              </w:rPr>
            </w:pPr>
            <w:r>
              <w:rPr>
                <w:lang w:val="ru-RU"/>
              </w:rPr>
              <w:t>Кол-во часов</w:t>
            </w:r>
            <w:r>
              <w:rPr>
                <w:spacing w:val="-57"/>
                <w:lang w:val="ru-RU"/>
              </w:rPr>
              <w:t xml:space="preserve"> </w:t>
            </w:r>
            <w:r>
              <w:rPr>
                <w:lang w:val="ru-RU"/>
              </w:rPr>
              <w:t>в</w:t>
            </w:r>
            <w:r>
              <w:rPr>
                <w:spacing w:val="-2"/>
                <w:lang w:val="ru-RU"/>
              </w:rPr>
              <w:t xml:space="preserve"> </w:t>
            </w:r>
            <w:r>
              <w:rPr>
                <w:lang w:val="ru-RU"/>
              </w:rPr>
              <w:t>неделю</w:t>
            </w:r>
          </w:p>
        </w:tc>
      </w:tr>
      <w:tr w:rsidR="00C518D6" w:rsidTr="00C518D6">
        <w:trPr>
          <w:trHeight w:val="733"/>
        </w:trPr>
        <w:tc>
          <w:tcPr>
            <w:tcW w:w="2156" w:type="dxa"/>
            <w:vMerge w:val="restart"/>
            <w:tcBorders>
              <w:top w:val="single" w:sz="6" w:space="0" w:color="000000"/>
              <w:left w:val="single" w:sz="6" w:space="0" w:color="000000"/>
              <w:bottom w:val="single" w:sz="6" w:space="0" w:color="000000"/>
              <w:right w:val="single" w:sz="6" w:space="0" w:color="000000"/>
            </w:tcBorders>
            <w:hideMark/>
          </w:tcPr>
          <w:p w:rsidR="00C518D6" w:rsidRDefault="00C518D6">
            <w:pPr>
              <w:spacing w:line="262" w:lineRule="exact"/>
              <w:ind w:left="621"/>
              <w:rPr>
                <w:lang w:val="ru-RU"/>
              </w:rPr>
            </w:pPr>
            <w:r>
              <w:rPr>
                <w:lang w:val="ru-RU"/>
              </w:rPr>
              <w:t>Коррекционно</w:t>
            </w:r>
          </w:p>
          <w:p w:rsidR="00C518D6" w:rsidRDefault="00C518D6">
            <w:pPr>
              <w:ind w:left="50" w:right="627"/>
              <w:rPr>
                <w:lang w:val="ru-RU"/>
              </w:rPr>
            </w:pPr>
            <w:r>
              <w:rPr>
                <w:lang w:val="ru-RU"/>
              </w:rPr>
              <w:t>-развивающая</w:t>
            </w:r>
            <w:r>
              <w:rPr>
                <w:spacing w:val="-57"/>
                <w:lang w:val="ru-RU"/>
              </w:rPr>
              <w:t xml:space="preserve"> </w:t>
            </w:r>
            <w:r>
              <w:rPr>
                <w:lang w:val="ru-RU"/>
              </w:rPr>
              <w:t>область</w:t>
            </w:r>
          </w:p>
        </w:tc>
        <w:tc>
          <w:tcPr>
            <w:tcW w:w="1897" w:type="dxa"/>
            <w:tcBorders>
              <w:top w:val="single" w:sz="6" w:space="0" w:color="000000"/>
              <w:left w:val="single" w:sz="6" w:space="0" w:color="000000"/>
              <w:bottom w:val="single" w:sz="6" w:space="0" w:color="000000"/>
              <w:right w:val="single" w:sz="6" w:space="0" w:color="000000"/>
            </w:tcBorders>
            <w:hideMark/>
          </w:tcPr>
          <w:p w:rsidR="00C518D6" w:rsidRDefault="00C518D6">
            <w:pPr>
              <w:spacing w:line="235" w:lineRule="auto"/>
              <w:ind w:left="45" w:right="146"/>
              <w:rPr>
                <w:lang w:val="ru-RU"/>
              </w:rPr>
            </w:pPr>
            <w:r>
              <w:rPr>
                <w:spacing w:val="-7"/>
                <w:lang w:val="ru-RU"/>
              </w:rPr>
              <w:t>Индивидуальные</w:t>
            </w:r>
            <w:r>
              <w:rPr>
                <w:spacing w:val="-57"/>
                <w:lang w:val="ru-RU"/>
              </w:rPr>
              <w:t xml:space="preserve"> </w:t>
            </w:r>
            <w:r>
              <w:rPr>
                <w:lang w:val="ru-RU"/>
              </w:rPr>
              <w:t>занятия</w:t>
            </w:r>
          </w:p>
        </w:tc>
        <w:tc>
          <w:tcPr>
            <w:tcW w:w="4033" w:type="dxa"/>
            <w:tcBorders>
              <w:top w:val="single" w:sz="6" w:space="0" w:color="000000"/>
              <w:left w:val="single" w:sz="6" w:space="0" w:color="000000"/>
              <w:bottom w:val="single" w:sz="6" w:space="0" w:color="000000"/>
              <w:right w:val="single" w:sz="6" w:space="0" w:color="000000"/>
            </w:tcBorders>
            <w:hideMark/>
          </w:tcPr>
          <w:p w:rsidR="00C518D6" w:rsidRDefault="00C518D6">
            <w:pPr>
              <w:spacing w:line="182" w:lineRule="auto"/>
              <w:ind w:left="50" w:right="519" w:firstLine="163"/>
              <w:rPr>
                <w:lang w:val="ru-RU"/>
              </w:rPr>
            </w:pPr>
            <w:r>
              <w:rPr>
                <w:lang w:val="ru-RU"/>
              </w:rPr>
              <w:t>Логопедические коррекционно-</w:t>
            </w:r>
            <w:r>
              <w:rPr>
                <w:spacing w:val="-57"/>
                <w:lang w:val="ru-RU"/>
              </w:rPr>
              <w:t xml:space="preserve"> </w:t>
            </w:r>
            <w:r>
              <w:rPr>
                <w:lang w:val="ru-RU"/>
              </w:rPr>
              <w:t>развивающие</w:t>
            </w:r>
            <w:r>
              <w:rPr>
                <w:spacing w:val="-8"/>
                <w:lang w:val="ru-RU"/>
              </w:rPr>
              <w:t xml:space="preserve"> </w:t>
            </w:r>
            <w:r>
              <w:rPr>
                <w:lang w:val="ru-RU"/>
              </w:rPr>
              <w:t>занятия</w:t>
            </w:r>
          </w:p>
        </w:tc>
        <w:tc>
          <w:tcPr>
            <w:tcW w:w="1560" w:type="dxa"/>
            <w:tcBorders>
              <w:top w:val="single" w:sz="6" w:space="0" w:color="000000"/>
              <w:left w:val="single" w:sz="6" w:space="0" w:color="000000"/>
              <w:bottom w:val="single" w:sz="6" w:space="0" w:color="000000"/>
              <w:right w:val="single" w:sz="6" w:space="0" w:color="000000"/>
            </w:tcBorders>
            <w:hideMark/>
          </w:tcPr>
          <w:p w:rsidR="00C518D6" w:rsidRDefault="00C518D6">
            <w:pPr>
              <w:spacing w:line="224" w:lineRule="exact"/>
              <w:ind w:left="617"/>
              <w:rPr>
                <w:lang w:val="ru-RU"/>
              </w:rPr>
            </w:pPr>
            <w:r>
              <w:rPr>
                <w:lang w:val="ru-RU"/>
              </w:rPr>
              <w:t>2</w:t>
            </w:r>
          </w:p>
        </w:tc>
      </w:tr>
      <w:tr w:rsidR="00C518D6" w:rsidTr="00C518D6">
        <w:trPr>
          <w:trHeight w:val="700"/>
        </w:trPr>
        <w:tc>
          <w:tcPr>
            <w:tcW w:w="2156" w:type="dxa"/>
            <w:vMerge/>
            <w:tcBorders>
              <w:top w:val="single" w:sz="6" w:space="0" w:color="000000"/>
              <w:left w:val="single" w:sz="6" w:space="0" w:color="000000"/>
              <w:bottom w:val="single" w:sz="6" w:space="0" w:color="000000"/>
              <w:right w:val="single" w:sz="6" w:space="0" w:color="000000"/>
            </w:tcBorders>
            <w:vAlign w:val="center"/>
            <w:hideMark/>
          </w:tcPr>
          <w:p w:rsidR="00C518D6" w:rsidRDefault="00C518D6">
            <w:pPr>
              <w:rPr>
                <w:lang w:val="ru-RU"/>
              </w:rPr>
            </w:pPr>
          </w:p>
        </w:tc>
        <w:tc>
          <w:tcPr>
            <w:tcW w:w="1897" w:type="dxa"/>
            <w:tcBorders>
              <w:top w:val="single" w:sz="6" w:space="0" w:color="000000"/>
              <w:left w:val="single" w:sz="6" w:space="0" w:color="000000"/>
              <w:bottom w:val="single" w:sz="6" w:space="0" w:color="000000"/>
              <w:right w:val="single" w:sz="6" w:space="0" w:color="000000"/>
            </w:tcBorders>
            <w:hideMark/>
          </w:tcPr>
          <w:p w:rsidR="00C518D6" w:rsidRDefault="00C518D6">
            <w:pPr>
              <w:spacing w:line="235" w:lineRule="auto"/>
              <w:ind w:left="45" w:right="132"/>
              <w:rPr>
                <w:lang w:val="ru-RU"/>
              </w:rPr>
            </w:pPr>
            <w:r>
              <w:rPr>
                <w:spacing w:val="-6"/>
                <w:lang w:val="ru-RU"/>
              </w:rPr>
              <w:t>Индивидуальные</w:t>
            </w:r>
            <w:r>
              <w:rPr>
                <w:spacing w:val="-57"/>
                <w:lang w:val="ru-RU"/>
              </w:rPr>
              <w:t xml:space="preserve"> </w:t>
            </w:r>
            <w:r>
              <w:rPr>
                <w:lang w:val="ru-RU"/>
              </w:rPr>
              <w:t>занятия</w:t>
            </w:r>
          </w:p>
        </w:tc>
        <w:tc>
          <w:tcPr>
            <w:tcW w:w="4033" w:type="dxa"/>
            <w:tcBorders>
              <w:top w:val="single" w:sz="6" w:space="0" w:color="000000"/>
              <w:left w:val="single" w:sz="6" w:space="0" w:color="000000"/>
              <w:bottom w:val="single" w:sz="6" w:space="0" w:color="000000"/>
              <w:right w:val="single" w:sz="6" w:space="0" w:color="000000"/>
            </w:tcBorders>
            <w:hideMark/>
          </w:tcPr>
          <w:p w:rsidR="00C518D6" w:rsidRDefault="00C518D6">
            <w:pPr>
              <w:spacing w:line="184" w:lineRule="auto"/>
              <w:ind w:left="50" w:right="71" w:firstLine="163"/>
              <w:rPr>
                <w:lang w:val="ru-RU"/>
              </w:rPr>
            </w:pPr>
            <w:r>
              <w:rPr>
                <w:spacing w:val="-3"/>
                <w:lang w:val="ru-RU"/>
              </w:rPr>
              <w:t xml:space="preserve">Коррекционно-развивающие </w:t>
            </w:r>
            <w:r>
              <w:rPr>
                <w:spacing w:val="-2"/>
                <w:lang w:val="ru-RU"/>
              </w:rPr>
              <w:t>занятия</w:t>
            </w:r>
            <w:r>
              <w:rPr>
                <w:spacing w:val="-57"/>
                <w:lang w:val="ru-RU"/>
              </w:rPr>
              <w:t xml:space="preserve"> </w:t>
            </w:r>
            <w:r>
              <w:rPr>
                <w:lang w:val="ru-RU"/>
              </w:rPr>
              <w:t>с</w:t>
            </w:r>
            <w:r>
              <w:rPr>
                <w:spacing w:val="-5"/>
                <w:lang w:val="ru-RU"/>
              </w:rPr>
              <w:t xml:space="preserve"> </w:t>
            </w:r>
            <w:r>
              <w:rPr>
                <w:lang w:val="ru-RU"/>
              </w:rPr>
              <w:t>педагогом</w:t>
            </w:r>
            <w:r>
              <w:rPr>
                <w:spacing w:val="-5"/>
                <w:lang w:val="ru-RU"/>
              </w:rPr>
              <w:t xml:space="preserve"> </w:t>
            </w:r>
            <w:r>
              <w:rPr>
                <w:lang w:val="ru-RU"/>
              </w:rPr>
              <w:t>-</w:t>
            </w:r>
            <w:r>
              <w:rPr>
                <w:spacing w:val="-11"/>
                <w:lang w:val="ru-RU"/>
              </w:rPr>
              <w:t xml:space="preserve"> </w:t>
            </w:r>
            <w:r>
              <w:rPr>
                <w:lang w:val="ru-RU"/>
              </w:rPr>
              <w:t>психологом</w:t>
            </w:r>
          </w:p>
        </w:tc>
        <w:tc>
          <w:tcPr>
            <w:tcW w:w="1560" w:type="dxa"/>
            <w:tcBorders>
              <w:top w:val="single" w:sz="6" w:space="0" w:color="000000"/>
              <w:left w:val="single" w:sz="6" w:space="0" w:color="000000"/>
              <w:bottom w:val="single" w:sz="6" w:space="0" w:color="000000"/>
              <w:right w:val="single" w:sz="6" w:space="0" w:color="000000"/>
            </w:tcBorders>
            <w:hideMark/>
          </w:tcPr>
          <w:p w:rsidR="00C518D6" w:rsidRDefault="00C518D6">
            <w:pPr>
              <w:spacing w:line="234" w:lineRule="exact"/>
              <w:ind w:left="617"/>
              <w:rPr>
                <w:lang w:val="ru-RU"/>
              </w:rPr>
            </w:pPr>
            <w:r>
              <w:rPr>
                <w:lang w:val="ru-RU"/>
              </w:rPr>
              <w:t>2</w:t>
            </w:r>
          </w:p>
        </w:tc>
      </w:tr>
      <w:tr w:rsidR="00C518D6" w:rsidTr="00C518D6">
        <w:trPr>
          <w:trHeight w:val="700"/>
        </w:trPr>
        <w:tc>
          <w:tcPr>
            <w:tcW w:w="2156" w:type="dxa"/>
            <w:vMerge/>
            <w:tcBorders>
              <w:top w:val="single" w:sz="6" w:space="0" w:color="000000"/>
              <w:left w:val="single" w:sz="6" w:space="0" w:color="000000"/>
              <w:bottom w:val="single" w:sz="6" w:space="0" w:color="000000"/>
              <w:right w:val="single" w:sz="6" w:space="0" w:color="000000"/>
            </w:tcBorders>
            <w:vAlign w:val="center"/>
            <w:hideMark/>
          </w:tcPr>
          <w:p w:rsidR="00C518D6" w:rsidRDefault="00C518D6">
            <w:pPr>
              <w:rPr>
                <w:lang w:val="ru-RU"/>
              </w:rPr>
            </w:pPr>
          </w:p>
        </w:tc>
        <w:tc>
          <w:tcPr>
            <w:tcW w:w="1897" w:type="dxa"/>
            <w:tcBorders>
              <w:top w:val="single" w:sz="6" w:space="0" w:color="000000"/>
              <w:left w:val="single" w:sz="6" w:space="0" w:color="000000"/>
              <w:bottom w:val="single" w:sz="6" w:space="0" w:color="000000"/>
              <w:right w:val="single" w:sz="6" w:space="0" w:color="000000"/>
            </w:tcBorders>
            <w:hideMark/>
          </w:tcPr>
          <w:p w:rsidR="00C518D6" w:rsidRDefault="00C518D6">
            <w:pPr>
              <w:spacing w:line="235" w:lineRule="auto"/>
              <w:ind w:left="45" w:right="132"/>
              <w:rPr>
                <w:lang w:val="ru-RU"/>
              </w:rPr>
            </w:pPr>
            <w:r>
              <w:rPr>
                <w:spacing w:val="-6"/>
                <w:lang w:val="ru-RU"/>
              </w:rPr>
              <w:t>Индивидуальные</w:t>
            </w:r>
            <w:r>
              <w:rPr>
                <w:spacing w:val="-57"/>
                <w:lang w:val="ru-RU"/>
              </w:rPr>
              <w:t xml:space="preserve"> </w:t>
            </w:r>
            <w:r>
              <w:rPr>
                <w:lang w:val="ru-RU"/>
              </w:rPr>
              <w:t>занятия</w:t>
            </w:r>
          </w:p>
        </w:tc>
        <w:tc>
          <w:tcPr>
            <w:tcW w:w="4033" w:type="dxa"/>
            <w:tcBorders>
              <w:top w:val="single" w:sz="6" w:space="0" w:color="000000"/>
              <w:left w:val="single" w:sz="6" w:space="0" w:color="000000"/>
              <w:bottom w:val="single" w:sz="6" w:space="0" w:color="000000"/>
              <w:right w:val="single" w:sz="6" w:space="0" w:color="000000"/>
            </w:tcBorders>
            <w:hideMark/>
          </w:tcPr>
          <w:p w:rsidR="00C518D6" w:rsidRDefault="00C518D6">
            <w:pPr>
              <w:spacing w:line="184" w:lineRule="auto"/>
              <w:ind w:left="50" w:right="71" w:firstLine="163"/>
              <w:rPr>
                <w:lang w:val="ru-RU"/>
              </w:rPr>
            </w:pPr>
            <w:r>
              <w:rPr>
                <w:spacing w:val="-3"/>
                <w:lang w:val="ru-RU"/>
              </w:rPr>
              <w:t xml:space="preserve">Коррекционно-развивающие </w:t>
            </w:r>
            <w:r>
              <w:rPr>
                <w:spacing w:val="-2"/>
                <w:lang w:val="ru-RU"/>
              </w:rPr>
              <w:t>занятия</w:t>
            </w:r>
            <w:r>
              <w:rPr>
                <w:spacing w:val="-57"/>
                <w:lang w:val="ru-RU"/>
              </w:rPr>
              <w:t xml:space="preserve"> </w:t>
            </w:r>
            <w:r>
              <w:rPr>
                <w:lang w:val="ru-RU"/>
              </w:rPr>
              <w:t>с</w:t>
            </w:r>
            <w:r>
              <w:rPr>
                <w:spacing w:val="-5"/>
                <w:lang w:val="ru-RU"/>
              </w:rPr>
              <w:t xml:space="preserve"> </w:t>
            </w:r>
            <w:r>
              <w:rPr>
                <w:lang w:val="ru-RU"/>
              </w:rPr>
              <w:t>учителем-дефектологом</w:t>
            </w:r>
          </w:p>
        </w:tc>
        <w:tc>
          <w:tcPr>
            <w:tcW w:w="1560" w:type="dxa"/>
            <w:tcBorders>
              <w:top w:val="single" w:sz="6" w:space="0" w:color="000000"/>
              <w:left w:val="single" w:sz="6" w:space="0" w:color="000000"/>
              <w:bottom w:val="single" w:sz="6" w:space="0" w:color="000000"/>
              <w:right w:val="single" w:sz="6" w:space="0" w:color="000000"/>
            </w:tcBorders>
            <w:hideMark/>
          </w:tcPr>
          <w:p w:rsidR="00C518D6" w:rsidRDefault="00C518D6">
            <w:pPr>
              <w:spacing w:line="234" w:lineRule="exact"/>
              <w:ind w:left="617"/>
              <w:rPr>
                <w:lang w:val="ru-RU"/>
              </w:rPr>
            </w:pPr>
            <w:r>
              <w:rPr>
                <w:lang w:val="ru-RU"/>
              </w:rPr>
              <w:t>2</w:t>
            </w:r>
          </w:p>
        </w:tc>
      </w:tr>
      <w:tr w:rsidR="00C518D6" w:rsidTr="00C518D6">
        <w:trPr>
          <w:trHeight w:val="426"/>
        </w:trPr>
        <w:tc>
          <w:tcPr>
            <w:tcW w:w="2156" w:type="dxa"/>
            <w:vMerge/>
            <w:tcBorders>
              <w:top w:val="single" w:sz="6" w:space="0" w:color="000000"/>
              <w:left w:val="single" w:sz="6" w:space="0" w:color="000000"/>
              <w:bottom w:val="single" w:sz="6" w:space="0" w:color="000000"/>
              <w:right w:val="single" w:sz="6" w:space="0" w:color="000000"/>
            </w:tcBorders>
            <w:vAlign w:val="center"/>
            <w:hideMark/>
          </w:tcPr>
          <w:p w:rsidR="00C518D6" w:rsidRDefault="00C518D6">
            <w:pPr>
              <w:rPr>
                <w:lang w:val="ru-RU"/>
              </w:rPr>
            </w:pPr>
          </w:p>
        </w:tc>
        <w:tc>
          <w:tcPr>
            <w:tcW w:w="5930" w:type="dxa"/>
            <w:gridSpan w:val="2"/>
            <w:tcBorders>
              <w:top w:val="single" w:sz="6" w:space="0" w:color="000000"/>
              <w:left w:val="single" w:sz="6" w:space="0" w:color="000000"/>
              <w:bottom w:val="single" w:sz="6" w:space="0" w:color="000000"/>
              <w:right w:val="single" w:sz="6" w:space="0" w:color="000000"/>
            </w:tcBorders>
            <w:hideMark/>
          </w:tcPr>
          <w:p w:rsidR="00C518D6" w:rsidRDefault="00C518D6">
            <w:pPr>
              <w:spacing w:before="135" w:line="271" w:lineRule="exact"/>
              <w:jc w:val="right"/>
              <w:rPr>
                <w:lang w:val="ru-RU"/>
              </w:rPr>
            </w:pPr>
            <w:r>
              <w:rPr>
                <w:lang w:val="ru-RU"/>
              </w:rPr>
              <w:t>Итого:</w:t>
            </w:r>
          </w:p>
        </w:tc>
        <w:tc>
          <w:tcPr>
            <w:tcW w:w="1560" w:type="dxa"/>
            <w:tcBorders>
              <w:top w:val="single" w:sz="6" w:space="0" w:color="000000"/>
              <w:left w:val="single" w:sz="6" w:space="0" w:color="000000"/>
              <w:bottom w:val="single" w:sz="6" w:space="0" w:color="000000"/>
              <w:right w:val="single" w:sz="6" w:space="0" w:color="000000"/>
            </w:tcBorders>
            <w:hideMark/>
          </w:tcPr>
          <w:p w:rsidR="00C518D6" w:rsidRDefault="00C518D6">
            <w:pPr>
              <w:spacing w:before="49"/>
              <w:ind w:left="752"/>
              <w:rPr>
                <w:lang w:val="ru-RU"/>
              </w:rPr>
            </w:pPr>
            <w:r>
              <w:rPr>
                <w:lang w:val="ru-RU"/>
              </w:rPr>
              <w:t>6</w:t>
            </w:r>
          </w:p>
        </w:tc>
      </w:tr>
    </w:tbl>
    <w:p w:rsidR="00C518D6" w:rsidRDefault="00C518D6" w:rsidP="00C518D6">
      <w:pPr>
        <w:spacing w:before="8"/>
        <w:rPr>
          <w:b/>
          <w:lang w:val="ru-RU"/>
        </w:rPr>
      </w:pPr>
    </w:p>
    <w:p w:rsidR="00C518D6" w:rsidRDefault="00C518D6" w:rsidP="00C518D6">
      <w:pPr>
        <w:spacing w:before="8"/>
        <w:rPr>
          <w:b/>
          <w:lang w:val="ru-RU"/>
        </w:rPr>
      </w:pPr>
    </w:p>
    <w:p w:rsidR="00C518D6" w:rsidRDefault="00C518D6" w:rsidP="00C518D6">
      <w:pPr>
        <w:spacing w:line="223" w:lineRule="auto"/>
        <w:ind w:right="410" w:firstLine="567"/>
        <w:jc w:val="both"/>
        <w:rPr>
          <w:lang w:val="ru-RU"/>
        </w:rPr>
      </w:pPr>
      <w:r>
        <w:rPr>
          <w:lang w:val="ru-RU"/>
        </w:rPr>
        <w:t>Рабочие</w:t>
      </w:r>
      <w:r>
        <w:rPr>
          <w:spacing w:val="1"/>
          <w:lang w:val="ru-RU"/>
        </w:rPr>
        <w:t xml:space="preserve"> </w:t>
      </w:r>
      <w:r>
        <w:rPr>
          <w:lang w:val="ru-RU"/>
        </w:rPr>
        <w:t>программы</w:t>
      </w:r>
      <w:r>
        <w:rPr>
          <w:spacing w:val="1"/>
          <w:lang w:val="ru-RU"/>
        </w:rPr>
        <w:t xml:space="preserve"> </w:t>
      </w:r>
      <w:r>
        <w:rPr>
          <w:lang w:val="ru-RU"/>
        </w:rPr>
        <w:t>курсов</w:t>
      </w:r>
      <w:r>
        <w:rPr>
          <w:spacing w:val="1"/>
          <w:lang w:val="ru-RU"/>
        </w:rPr>
        <w:t xml:space="preserve"> </w:t>
      </w:r>
      <w:r>
        <w:rPr>
          <w:lang w:val="ru-RU"/>
        </w:rPr>
        <w:t>коррекционно-развивающих</w:t>
      </w:r>
      <w:r>
        <w:rPr>
          <w:spacing w:val="1"/>
          <w:lang w:val="ru-RU"/>
        </w:rPr>
        <w:t xml:space="preserve"> </w:t>
      </w:r>
      <w:r>
        <w:rPr>
          <w:lang w:val="ru-RU"/>
        </w:rPr>
        <w:t>занятий</w:t>
      </w:r>
      <w:r>
        <w:rPr>
          <w:spacing w:val="1"/>
          <w:lang w:val="ru-RU"/>
        </w:rPr>
        <w:t xml:space="preserve"> </w:t>
      </w:r>
      <w:r>
        <w:rPr>
          <w:lang w:val="ru-RU"/>
        </w:rPr>
        <w:t>АООП</w:t>
      </w:r>
      <w:r>
        <w:rPr>
          <w:spacing w:val="1"/>
          <w:lang w:val="ru-RU"/>
        </w:rPr>
        <w:t xml:space="preserve"> </w:t>
      </w:r>
      <w:r>
        <w:rPr>
          <w:lang w:val="ru-RU"/>
        </w:rPr>
        <w:t>ООО</w:t>
      </w:r>
      <w:r>
        <w:rPr>
          <w:spacing w:val="1"/>
          <w:lang w:val="ru-RU"/>
        </w:rPr>
        <w:t xml:space="preserve"> </w:t>
      </w:r>
      <w:r>
        <w:rPr>
          <w:lang w:val="ru-RU"/>
        </w:rPr>
        <w:t>определяются с учетом индивидуальных особенностей учащихся. И являются приложением к</w:t>
      </w:r>
      <w:r>
        <w:rPr>
          <w:spacing w:val="1"/>
          <w:lang w:val="ru-RU"/>
        </w:rPr>
        <w:t xml:space="preserve"> </w:t>
      </w:r>
      <w:bookmarkStart w:id="34" w:name="3.4._Система_условий_реализации_адаптиро"/>
      <w:bookmarkEnd w:id="34"/>
      <w:r>
        <w:rPr>
          <w:lang w:val="ru-RU"/>
        </w:rPr>
        <w:t>АООП</w:t>
      </w:r>
      <w:r>
        <w:rPr>
          <w:spacing w:val="-13"/>
          <w:lang w:val="ru-RU"/>
        </w:rPr>
        <w:t xml:space="preserve"> </w:t>
      </w:r>
      <w:r>
        <w:rPr>
          <w:lang w:val="ru-RU"/>
        </w:rPr>
        <w:t>ООО</w:t>
      </w:r>
      <w:r>
        <w:rPr>
          <w:spacing w:val="-8"/>
          <w:lang w:val="ru-RU"/>
        </w:rPr>
        <w:t xml:space="preserve"> </w:t>
      </w:r>
      <w:r>
        <w:rPr>
          <w:lang w:val="ru-RU"/>
        </w:rPr>
        <w:t>обучающихся</w:t>
      </w:r>
      <w:r>
        <w:rPr>
          <w:spacing w:val="-1"/>
          <w:lang w:val="ru-RU"/>
        </w:rPr>
        <w:t xml:space="preserve"> </w:t>
      </w:r>
      <w:r>
        <w:rPr>
          <w:lang w:val="ru-RU"/>
        </w:rPr>
        <w:t>с</w:t>
      </w:r>
      <w:r>
        <w:rPr>
          <w:spacing w:val="-9"/>
          <w:lang w:val="ru-RU"/>
        </w:rPr>
        <w:t xml:space="preserve"> </w:t>
      </w:r>
      <w:r>
        <w:rPr>
          <w:sz w:val="24"/>
          <w:szCs w:val="24"/>
          <w:lang w:val="ru-RU"/>
        </w:rPr>
        <w:t>НОДА</w:t>
      </w:r>
    </w:p>
    <w:p w:rsidR="00C518D6" w:rsidRPr="007B0600" w:rsidRDefault="00C518D6" w:rsidP="007712DD">
      <w:pPr>
        <w:shd w:val="clear" w:color="auto" w:fill="FFFFFF"/>
        <w:jc w:val="both"/>
        <w:rPr>
          <w:b/>
          <w:bCs/>
          <w:lang w:val="ru-RU"/>
        </w:rPr>
      </w:pPr>
    </w:p>
    <w:p w:rsidR="007712DD" w:rsidRPr="007B0600" w:rsidRDefault="007712DD" w:rsidP="007712DD">
      <w:pPr>
        <w:shd w:val="clear" w:color="auto" w:fill="FFFFFF"/>
        <w:jc w:val="center"/>
        <w:rPr>
          <w:b/>
          <w:bCs/>
          <w:lang w:val="ru-RU"/>
        </w:rPr>
      </w:pPr>
    </w:p>
    <w:p w:rsidR="006B2D11" w:rsidRPr="006B2D11" w:rsidRDefault="006B2D11" w:rsidP="006B2D11">
      <w:pPr>
        <w:pStyle w:val="4"/>
        <w:numPr>
          <w:ilvl w:val="1"/>
          <w:numId w:val="8"/>
        </w:numPr>
        <w:spacing w:line="240" w:lineRule="auto"/>
        <w:ind w:left="0" w:right="-1" w:firstLine="0"/>
        <w:jc w:val="center"/>
        <w:rPr>
          <w:sz w:val="22"/>
          <w:szCs w:val="22"/>
          <w:lang w:val="ru-RU"/>
        </w:rPr>
      </w:pPr>
      <w:r>
        <w:rPr>
          <w:sz w:val="22"/>
          <w:szCs w:val="22"/>
          <w:lang w:val="ru-RU"/>
        </w:rPr>
        <w:lastRenderedPageBreak/>
        <w:t xml:space="preserve">Система условий </w:t>
      </w:r>
      <w:r w:rsidRPr="006B2D11">
        <w:rPr>
          <w:sz w:val="22"/>
          <w:szCs w:val="22"/>
          <w:lang w:val="ru-RU"/>
        </w:rPr>
        <w:t>реализации адаптированной образовательной программы основного общего</w:t>
      </w:r>
      <w:r w:rsidRPr="006B2D11">
        <w:rPr>
          <w:spacing w:val="-2"/>
          <w:sz w:val="22"/>
          <w:szCs w:val="22"/>
          <w:lang w:val="ru-RU"/>
        </w:rPr>
        <w:t xml:space="preserve"> </w:t>
      </w:r>
      <w:r w:rsidRPr="006B2D11">
        <w:rPr>
          <w:sz w:val="22"/>
          <w:szCs w:val="22"/>
          <w:lang w:val="ru-RU"/>
        </w:rPr>
        <w:t>образования</w:t>
      </w:r>
    </w:p>
    <w:p w:rsidR="00DD2384" w:rsidRPr="006B2D11" w:rsidRDefault="006B2D11" w:rsidP="006B2D11">
      <w:pPr>
        <w:pStyle w:val="4"/>
        <w:spacing w:line="240" w:lineRule="auto"/>
        <w:ind w:left="0" w:right="-1"/>
        <w:jc w:val="center"/>
        <w:rPr>
          <w:sz w:val="22"/>
          <w:szCs w:val="22"/>
          <w:lang w:val="ru-RU"/>
        </w:rPr>
      </w:pPr>
      <w:r>
        <w:rPr>
          <w:sz w:val="22"/>
          <w:szCs w:val="22"/>
          <w:lang w:val="ru-RU"/>
        </w:rPr>
        <w:t xml:space="preserve">3.2.1Описание кадровых условий </w:t>
      </w:r>
      <w:r w:rsidR="00EB158A" w:rsidRPr="006B2D11">
        <w:rPr>
          <w:sz w:val="22"/>
          <w:szCs w:val="22"/>
          <w:lang w:val="ru-RU"/>
        </w:rPr>
        <w:t xml:space="preserve">реализации </w:t>
      </w:r>
      <w:r w:rsidR="008F5518" w:rsidRPr="006B2D11">
        <w:rPr>
          <w:sz w:val="22"/>
          <w:szCs w:val="22"/>
          <w:lang w:val="ru-RU"/>
        </w:rPr>
        <w:t xml:space="preserve">адаптированной </w:t>
      </w:r>
      <w:r w:rsidR="00EB158A" w:rsidRPr="006B2D11">
        <w:rPr>
          <w:sz w:val="22"/>
          <w:szCs w:val="22"/>
          <w:lang w:val="ru-RU"/>
        </w:rPr>
        <w:t>образовательной программы основного общего</w:t>
      </w:r>
      <w:r w:rsidR="00EB158A" w:rsidRPr="006B2D11">
        <w:rPr>
          <w:spacing w:val="-2"/>
          <w:sz w:val="22"/>
          <w:szCs w:val="22"/>
          <w:lang w:val="ru-RU"/>
        </w:rPr>
        <w:t xml:space="preserve"> </w:t>
      </w:r>
      <w:r w:rsidR="00EB158A" w:rsidRPr="006B2D11">
        <w:rPr>
          <w:sz w:val="22"/>
          <w:szCs w:val="22"/>
          <w:lang w:val="ru-RU"/>
        </w:rPr>
        <w:t>образования</w:t>
      </w:r>
    </w:p>
    <w:p w:rsidR="00EE0F95" w:rsidRPr="00EE0F95" w:rsidRDefault="00EE0F95" w:rsidP="006B2D11">
      <w:pPr>
        <w:pStyle w:val="a4"/>
        <w:spacing w:before="88"/>
        <w:ind w:left="0" w:firstLine="142"/>
        <w:rPr>
          <w:bCs/>
          <w:sz w:val="22"/>
          <w:szCs w:val="22"/>
          <w:lang w:val="ru-RU"/>
        </w:rPr>
      </w:pPr>
      <w:r w:rsidRPr="00EE0F95">
        <w:rPr>
          <w:bCs/>
          <w:sz w:val="22"/>
          <w:szCs w:val="22"/>
          <w:lang w:val="ru-RU"/>
        </w:rPr>
        <w:t>Характеристика укомплектованности организации, осуществляющей</w:t>
      </w:r>
      <w:r>
        <w:rPr>
          <w:bCs/>
          <w:sz w:val="22"/>
          <w:szCs w:val="22"/>
          <w:lang w:val="ru-RU"/>
        </w:rPr>
        <w:t xml:space="preserve"> </w:t>
      </w:r>
      <w:r w:rsidRPr="00EE0F95">
        <w:rPr>
          <w:bCs/>
          <w:sz w:val="22"/>
          <w:szCs w:val="22"/>
          <w:lang w:val="ru-RU"/>
        </w:rPr>
        <w:t>образовательную деятельность, педагогическими, руководящими и</w:t>
      </w:r>
      <w:r>
        <w:rPr>
          <w:bCs/>
          <w:sz w:val="22"/>
          <w:szCs w:val="22"/>
          <w:lang w:val="ru-RU"/>
        </w:rPr>
        <w:t xml:space="preserve"> </w:t>
      </w:r>
      <w:r w:rsidRPr="00EE0F95">
        <w:rPr>
          <w:bCs/>
          <w:sz w:val="22"/>
          <w:szCs w:val="22"/>
          <w:lang w:val="ru-RU"/>
        </w:rPr>
        <w:t>иными работниками</w:t>
      </w:r>
      <w:r>
        <w:rPr>
          <w:bCs/>
          <w:sz w:val="22"/>
          <w:szCs w:val="22"/>
          <w:lang w:val="ru-RU"/>
        </w:rPr>
        <w:t>.</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Образовательная организация укомплектована кадрами, имеющими необходимую квалификацию для решения задач, определенных адаптированной основной образовательной программой образовательной организации, и способными к инновационной профессиональной деятельности.</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Требования к кадровым условиям включают:</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укомплектованность образовательной организации педагогическими, руководящими и иными работниками;</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уровень</w:t>
      </w:r>
      <w:r w:rsidRPr="00EE0F95">
        <w:rPr>
          <w:bCs/>
          <w:sz w:val="22"/>
          <w:szCs w:val="22"/>
          <w:lang w:val="ru-RU"/>
        </w:rPr>
        <w:tab/>
        <w:t>квалификации</w:t>
      </w:r>
      <w:r w:rsidRPr="00EE0F95">
        <w:rPr>
          <w:bCs/>
          <w:sz w:val="22"/>
          <w:szCs w:val="22"/>
          <w:lang w:val="ru-RU"/>
        </w:rPr>
        <w:tab/>
        <w:t>педагогических</w:t>
      </w:r>
      <w:r w:rsidRPr="00EE0F95">
        <w:rPr>
          <w:bCs/>
          <w:sz w:val="22"/>
          <w:szCs w:val="22"/>
          <w:lang w:val="ru-RU"/>
        </w:rPr>
        <w:tab/>
        <w:t>и</w:t>
      </w:r>
      <w:r w:rsidRPr="00EE0F95">
        <w:rPr>
          <w:bCs/>
          <w:sz w:val="22"/>
          <w:szCs w:val="22"/>
          <w:lang w:val="ru-RU"/>
        </w:rPr>
        <w:tab/>
        <w:t>иных</w:t>
      </w:r>
      <w:r w:rsidRPr="00EE0F95">
        <w:rPr>
          <w:bCs/>
          <w:sz w:val="22"/>
          <w:szCs w:val="22"/>
          <w:lang w:val="ru-RU"/>
        </w:rPr>
        <w:tab/>
        <w:t>работников</w:t>
      </w:r>
      <w:r w:rsidRPr="00EE0F95">
        <w:rPr>
          <w:bCs/>
          <w:sz w:val="22"/>
          <w:szCs w:val="22"/>
          <w:lang w:val="ru-RU"/>
        </w:rPr>
        <w:tab/>
        <w:t>образовательной организации;</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непрерывность</w:t>
      </w:r>
      <w:r w:rsidRPr="00EE0F95">
        <w:rPr>
          <w:bCs/>
          <w:sz w:val="22"/>
          <w:szCs w:val="22"/>
          <w:lang w:val="ru-RU"/>
        </w:rPr>
        <w:tab/>
        <w:t>профессионального</w:t>
      </w:r>
      <w:r w:rsidRPr="00EE0F95">
        <w:rPr>
          <w:bCs/>
          <w:sz w:val="22"/>
          <w:szCs w:val="22"/>
          <w:lang w:val="ru-RU"/>
        </w:rPr>
        <w:tab/>
        <w:t>развития</w:t>
      </w:r>
      <w:r w:rsidRPr="00EE0F95">
        <w:rPr>
          <w:bCs/>
          <w:sz w:val="22"/>
          <w:szCs w:val="22"/>
          <w:lang w:val="ru-RU"/>
        </w:rPr>
        <w:tab/>
        <w:t>педагогических</w:t>
      </w:r>
      <w:r w:rsidRPr="00EE0F95">
        <w:rPr>
          <w:bCs/>
          <w:sz w:val="22"/>
          <w:szCs w:val="22"/>
          <w:lang w:val="ru-RU"/>
        </w:rPr>
        <w:tab/>
        <w:t>работников образовательной организации, реализующей образовательную программу среднего общего образования.</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В МБОУ « СОШ №  50» осуществляющей образовательную деятельность, реализующей  адаптированную основную образовательную программу, создаются условия:</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оказания постоянной научно-теоретической, методической и информационной поддержки педагогических работников по вопросам реализации адаптированной основной образовательной  программы, использования инновационного опыта других организаций, осуществляющих образовательную деятельность;</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стимулирования непрерывного личностного профессионального роста и повышения уровня квалификации педагогических</w:t>
      </w:r>
      <w:r w:rsidRPr="00EE0F95">
        <w:rPr>
          <w:bCs/>
          <w:sz w:val="22"/>
          <w:szCs w:val="22"/>
          <w:lang w:val="ru-RU"/>
        </w:rPr>
        <w:tab/>
        <w:t>работников, их методологической культуры, использования ими современных педагогических технологий;</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повышения эффективности и качества педагогического труда;</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выявления, развития и использования потенциальных возможностей педагогических работников;</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осуществления мониторинга результатов педагогического труда.</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 xml:space="preserve">Кадровое обеспечение реализации основной образовательной программы </w:t>
      </w:r>
      <w:r>
        <w:rPr>
          <w:bCs/>
          <w:sz w:val="22"/>
          <w:szCs w:val="22"/>
          <w:lang w:val="ru-RU"/>
        </w:rPr>
        <w:t>основного</w:t>
      </w:r>
      <w:r w:rsidRPr="00EE0F95">
        <w:rPr>
          <w:bCs/>
          <w:sz w:val="22"/>
          <w:szCs w:val="22"/>
          <w:lang w:val="ru-RU"/>
        </w:rPr>
        <w:t xml:space="preserve"> общего образования строится по схеме:</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должность;</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должностные обязанности;</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количество работников в образовательной организации (требуется/имеется);</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уровень</w:t>
      </w:r>
      <w:r w:rsidRPr="00EE0F95">
        <w:rPr>
          <w:bCs/>
          <w:sz w:val="22"/>
          <w:szCs w:val="22"/>
          <w:lang w:val="ru-RU"/>
        </w:rPr>
        <w:tab/>
        <w:t>работников</w:t>
      </w:r>
      <w:r w:rsidRPr="00EE0F95">
        <w:rPr>
          <w:bCs/>
          <w:sz w:val="22"/>
          <w:szCs w:val="22"/>
          <w:lang w:val="ru-RU"/>
        </w:rPr>
        <w:tab/>
        <w:t>образовательной</w:t>
      </w:r>
      <w:r w:rsidRPr="00EE0F95">
        <w:rPr>
          <w:bCs/>
          <w:sz w:val="22"/>
          <w:szCs w:val="22"/>
          <w:lang w:val="ru-RU"/>
        </w:rPr>
        <w:tab/>
        <w:t>организации:</w:t>
      </w:r>
      <w:r w:rsidRPr="00EE0F95">
        <w:rPr>
          <w:bCs/>
          <w:sz w:val="22"/>
          <w:szCs w:val="22"/>
          <w:lang w:val="ru-RU"/>
        </w:rPr>
        <w:tab/>
        <w:t>требования</w:t>
      </w:r>
      <w:r w:rsidRPr="00EE0F95">
        <w:rPr>
          <w:bCs/>
          <w:sz w:val="22"/>
          <w:szCs w:val="22"/>
          <w:lang w:val="ru-RU"/>
        </w:rPr>
        <w:tab/>
        <w:t>к</w:t>
      </w:r>
      <w:r w:rsidRPr="00EE0F95">
        <w:rPr>
          <w:bCs/>
          <w:sz w:val="22"/>
          <w:szCs w:val="22"/>
          <w:lang w:val="ru-RU"/>
        </w:rPr>
        <w:tab/>
        <w:t>уровню квалификации, фактический уровень.</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Должностные инструкции педагогических, руководящих и иных работников разрабатываются в соответствии с действующими нормативными документами и правилами и учитывают особые образовательные потребности обучающихся.</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Образовательная организация с учетом особенностей педагогической деятельности по проектированию</w:t>
      </w:r>
      <w:r w:rsidRPr="00EE0F95">
        <w:rPr>
          <w:bCs/>
          <w:sz w:val="22"/>
          <w:szCs w:val="22"/>
          <w:lang w:val="ru-RU"/>
        </w:rPr>
        <w:tab/>
        <w:t>и</w:t>
      </w:r>
      <w:r w:rsidRPr="00EE0F95">
        <w:rPr>
          <w:bCs/>
          <w:sz w:val="22"/>
          <w:szCs w:val="22"/>
          <w:lang w:val="ru-RU"/>
        </w:rPr>
        <w:tab/>
        <w:t>реализации</w:t>
      </w:r>
      <w:r w:rsidRPr="00EE0F95">
        <w:rPr>
          <w:bCs/>
          <w:sz w:val="22"/>
          <w:szCs w:val="22"/>
          <w:lang w:val="ru-RU"/>
        </w:rPr>
        <w:tab/>
        <w:t>образовательной</w:t>
      </w:r>
      <w:r w:rsidRPr="00EE0F95">
        <w:rPr>
          <w:bCs/>
          <w:sz w:val="22"/>
          <w:szCs w:val="22"/>
          <w:lang w:val="ru-RU"/>
        </w:rPr>
        <w:tab/>
        <w:t>деятельности</w:t>
      </w:r>
      <w:r w:rsidRPr="00EE0F95">
        <w:rPr>
          <w:bCs/>
          <w:sz w:val="22"/>
          <w:szCs w:val="22"/>
          <w:lang w:val="ru-RU"/>
        </w:rPr>
        <w:tab/>
        <w:t>составляет</w:t>
      </w:r>
      <w:r w:rsidRPr="00EE0F95">
        <w:rPr>
          <w:bCs/>
          <w:sz w:val="22"/>
          <w:szCs w:val="22"/>
          <w:lang w:val="ru-RU"/>
        </w:rPr>
        <w:tab/>
        <w:t>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Результативность деятельности педагогических работников может оцениваться по схеме:</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lastRenderedPageBreak/>
        <w:t>–</w:t>
      </w:r>
      <w:r w:rsidRPr="00EE0F95">
        <w:rPr>
          <w:bCs/>
          <w:sz w:val="22"/>
          <w:szCs w:val="22"/>
          <w:lang w:val="ru-RU"/>
        </w:rPr>
        <w:tab/>
        <w:t>критерии оценки;</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содержание критерия;</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показатели/индикаторы.</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При оценке качества деятельности педагогических работников могут учитываться:</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востребованность услуг учителя (в том числе внеурочных) учениками и их родителями (законными представителями);</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использование учителями современных педагогических технологий, в том числе ИКТ и здоровьесберегающих;</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участие в методической и научной работе;</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распространение передового педагогического опыта; –</w:t>
      </w:r>
      <w:r w:rsidRPr="00EE0F95">
        <w:rPr>
          <w:bCs/>
          <w:sz w:val="22"/>
          <w:szCs w:val="22"/>
          <w:lang w:val="ru-RU"/>
        </w:rPr>
        <w:tab/>
        <w:t>повышение уровня профессионального мастерства;</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работа</w:t>
      </w:r>
      <w:r w:rsidRPr="00EE0F95">
        <w:rPr>
          <w:bCs/>
          <w:sz w:val="22"/>
          <w:szCs w:val="22"/>
          <w:lang w:val="ru-RU"/>
        </w:rPr>
        <w:tab/>
        <w:t>учителя</w:t>
      </w:r>
      <w:r w:rsidRPr="00EE0F95">
        <w:rPr>
          <w:bCs/>
          <w:sz w:val="22"/>
          <w:szCs w:val="22"/>
          <w:lang w:val="ru-RU"/>
        </w:rPr>
        <w:tab/>
        <w:t>по</w:t>
      </w:r>
      <w:r w:rsidRPr="00EE0F95">
        <w:rPr>
          <w:bCs/>
          <w:sz w:val="22"/>
          <w:szCs w:val="22"/>
          <w:lang w:val="ru-RU"/>
        </w:rPr>
        <w:tab/>
        <w:t>формированию</w:t>
      </w:r>
      <w:r w:rsidRPr="00EE0F95">
        <w:rPr>
          <w:bCs/>
          <w:sz w:val="22"/>
          <w:szCs w:val="22"/>
          <w:lang w:val="ru-RU"/>
        </w:rPr>
        <w:tab/>
        <w:t>и</w:t>
      </w:r>
      <w:r w:rsidRPr="00EE0F95">
        <w:rPr>
          <w:bCs/>
          <w:sz w:val="22"/>
          <w:szCs w:val="22"/>
          <w:lang w:val="ru-RU"/>
        </w:rPr>
        <w:tab/>
        <w:t>сопровождению</w:t>
      </w:r>
      <w:r w:rsidRPr="00EE0F95">
        <w:rPr>
          <w:bCs/>
          <w:sz w:val="22"/>
          <w:szCs w:val="22"/>
          <w:lang w:val="ru-RU"/>
        </w:rPr>
        <w:tab/>
        <w:t>индивидуальных образовательных траекторий обучающихся;</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руководство проектной деятельностью обучающихся;</w:t>
      </w:r>
    </w:p>
    <w:p w:rsidR="00EE0F95" w:rsidRPr="00EE0F95" w:rsidRDefault="00EE0F95" w:rsidP="00EE0F95">
      <w:pPr>
        <w:pStyle w:val="a4"/>
        <w:spacing w:before="88"/>
        <w:ind w:left="0" w:firstLine="284"/>
        <w:rPr>
          <w:bCs/>
          <w:sz w:val="22"/>
          <w:szCs w:val="22"/>
          <w:lang w:val="ru-RU"/>
        </w:rPr>
      </w:pPr>
      <w:r w:rsidRPr="00EE0F95">
        <w:rPr>
          <w:bCs/>
          <w:sz w:val="22"/>
          <w:szCs w:val="22"/>
          <w:lang w:val="ru-RU"/>
        </w:rPr>
        <w:t>–</w:t>
      </w:r>
      <w:r w:rsidRPr="00EE0F95">
        <w:rPr>
          <w:bCs/>
          <w:sz w:val="22"/>
          <w:szCs w:val="22"/>
          <w:lang w:val="ru-RU"/>
        </w:rPr>
        <w:tab/>
        <w:t>взаимодействие со всеми участниками образовательных отношений.</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Описание уровня квалификации педагогических, руководящих</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и иных работников Учреждения</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Уровень квалификации работников Учреждения,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Соответствие уровня квалификации работников Учреждения требованиям, предъявляемым к квалификационным категориям, а также занимаемым ими должностям, устанавливается при их аттестации.</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В штат МБОУ « СОШ № 50», реализующего АООП ООО для обучающихся с НОДА  включены: учитель-логопед, педагог- психолог, социальный педагог, тьютор,</w:t>
      </w:r>
      <w:r w:rsidR="007712DD">
        <w:rPr>
          <w:bCs/>
          <w:sz w:val="22"/>
          <w:szCs w:val="22"/>
          <w:lang w:val="ru-RU" w:bidi="ru-RU"/>
        </w:rPr>
        <w:t xml:space="preserve"> учитель-дефектолог,</w:t>
      </w:r>
      <w:r w:rsidRPr="00EE0F95">
        <w:rPr>
          <w:bCs/>
          <w:sz w:val="22"/>
          <w:szCs w:val="22"/>
          <w:lang w:val="ru-RU" w:bidi="ru-RU"/>
        </w:rPr>
        <w:t xml:space="preserve"> </w:t>
      </w:r>
      <w:r w:rsidR="00DB52B5">
        <w:rPr>
          <w:bCs/>
          <w:sz w:val="22"/>
          <w:szCs w:val="22"/>
          <w:lang w:val="ru-RU" w:bidi="ru-RU"/>
        </w:rPr>
        <w:t>медицинские работники.</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 xml:space="preserve">Для педагогов, реализующих адаптированную основную образовательную программу </w:t>
      </w:r>
      <w:r w:rsidR="0000621A">
        <w:rPr>
          <w:bCs/>
          <w:sz w:val="22"/>
          <w:szCs w:val="22"/>
          <w:lang w:val="ru-RU" w:bidi="ru-RU"/>
        </w:rPr>
        <w:t>основного</w:t>
      </w:r>
      <w:r w:rsidRPr="00EE0F95">
        <w:rPr>
          <w:bCs/>
          <w:sz w:val="22"/>
          <w:szCs w:val="22"/>
          <w:lang w:val="ru-RU" w:bidi="ru-RU"/>
        </w:rPr>
        <w:t xml:space="preserve"> общего образования для обучающихся с ОВЗ обязательным требованием является повышение квалификации в области инклюзивного образования.</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Квалификация педагогических работников организаций, осуществляющих образовательную деятельность, отражает:</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компетентность в соответствующих предметных областях знания и методах обучения;</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сформированность гуманистической позиции, позитивной направленности на педагогическую деятельность;</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самоорганизованность, эмоциональную устойчивость.</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 xml:space="preserve">У педагогических работников, реализующих адаптированную основную образовательную программу, сформированы основные компетенции, необходимые </w:t>
      </w:r>
      <w:r w:rsidR="006B2D11">
        <w:rPr>
          <w:bCs/>
          <w:sz w:val="22"/>
          <w:szCs w:val="22"/>
          <w:lang w:val="ru-RU" w:bidi="ru-RU"/>
        </w:rPr>
        <w:t xml:space="preserve">для реализации требований </w:t>
      </w:r>
      <w:r w:rsidR="006B2D11">
        <w:rPr>
          <w:bCs/>
          <w:sz w:val="22"/>
          <w:szCs w:val="22"/>
          <w:lang w:val="ru-RU" w:bidi="ru-RU"/>
        </w:rPr>
        <w:lastRenderedPageBreak/>
        <w:t>ФГОС О</w:t>
      </w:r>
      <w:r w:rsidRPr="00EE0F95">
        <w:rPr>
          <w:bCs/>
          <w:sz w:val="22"/>
          <w:szCs w:val="22"/>
          <w:lang w:val="ru-RU" w:bidi="ru-RU"/>
        </w:rPr>
        <w:t>ОО и успешного достижения обучающимися планируемых результатов освоения адаптированной основной образовательной программы, в том числе умения:</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обеспечивать условия для успешной деятельности, позитивной мотивации, а также самомотивирования обучающихся;</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осуществлять самостоятельный поиск и анализ информации с помощью современных информационно-поисковых технологий;</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разрабатывать программы учебных предметов, курсов, методические и дидактические материалы;</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выявлять и отражать в адаптированной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с ограниченными возможностями здоровья и детей-инвалидов);</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организовывать и сопровождать учебно-исследовательскую и проектную деятельность обучающихся, выполнение ими индивидуального проекта;</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оценивать деятельность обучающихся в со</w:t>
      </w:r>
      <w:r w:rsidR="0000621A">
        <w:rPr>
          <w:bCs/>
          <w:sz w:val="22"/>
          <w:szCs w:val="22"/>
          <w:lang w:val="ru-RU" w:bidi="ru-RU"/>
        </w:rPr>
        <w:t>ответствии с требованиями ФГОС О</w:t>
      </w:r>
      <w:r w:rsidRPr="00EE0F95">
        <w:rPr>
          <w:bCs/>
          <w:sz w:val="22"/>
          <w:szCs w:val="22"/>
          <w:lang w:val="ru-RU" w:bidi="ru-RU"/>
        </w:rPr>
        <w:t>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интерпретировать результаты достижений обучающихся;</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EE0F95" w:rsidRPr="00EE0F95" w:rsidRDefault="00EE0F95" w:rsidP="00EE0F95">
      <w:pPr>
        <w:pStyle w:val="a4"/>
        <w:spacing w:before="88"/>
        <w:ind w:left="0" w:firstLine="284"/>
        <w:rPr>
          <w:bCs/>
          <w:sz w:val="22"/>
          <w:szCs w:val="22"/>
          <w:lang w:val="ru-RU" w:bidi="ru-RU"/>
        </w:rPr>
      </w:pP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Оценка базовых компетентностей педагогов</w:t>
      </w:r>
    </w:p>
    <w:p w:rsidR="00EE0F95" w:rsidRPr="00EE0F95" w:rsidRDefault="00EE0F95" w:rsidP="00EE0F95">
      <w:pPr>
        <w:pStyle w:val="a4"/>
        <w:spacing w:before="88"/>
        <w:ind w:left="0" w:firstLine="284"/>
        <w:rPr>
          <w:bCs/>
          <w:sz w:val="22"/>
          <w:szCs w:val="22"/>
          <w:lang w:val="ru-RU" w:bidi="ru-RU"/>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1709"/>
        <w:gridCol w:w="3615"/>
        <w:gridCol w:w="3189"/>
      </w:tblGrid>
      <w:tr w:rsidR="00EE0F95" w:rsidRPr="00EE0F95"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 п/п</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rPr>
              <w:t>Базовые компетент</w:t>
            </w:r>
            <w:r w:rsidRPr="00EE0F95">
              <w:rPr>
                <w:bCs/>
                <w:sz w:val="22"/>
                <w:szCs w:val="22"/>
                <w:lang w:val="ru-RU" w:bidi="ru-RU"/>
              </w:rPr>
              <w:t>-</w:t>
            </w:r>
          </w:p>
          <w:p w:rsidR="00EE0F95" w:rsidRPr="00EE0F95" w:rsidRDefault="00EE0F95" w:rsidP="00EE0F95">
            <w:pPr>
              <w:pStyle w:val="a4"/>
              <w:spacing w:before="88"/>
              <w:ind w:left="0" w:firstLine="284"/>
              <w:rPr>
                <w:bCs/>
                <w:sz w:val="22"/>
                <w:szCs w:val="22"/>
              </w:rPr>
            </w:pPr>
            <w:r w:rsidRPr="00EE0F95">
              <w:rPr>
                <w:bCs/>
                <w:sz w:val="22"/>
                <w:szCs w:val="22"/>
              </w:rPr>
              <w:t>ности педагога</w:t>
            </w:r>
          </w:p>
        </w:tc>
        <w:tc>
          <w:tcPr>
            <w:tcW w:w="3615" w:type="dxa"/>
          </w:tcPr>
          <w:p w:rsidR="00EE0F95" w:rsidRPr="00EE0F95" w:rsidRDefault="00EE0F95" w:rsidP="00EE0F95">
            <w:pPr>
              <w:pStyle w:val="a4"/>
              <w:spacing w:before="88"/>
              <w:ind w:left="0" w:firstLine="284"/>
              <w:rPr>
                <w:bCs/>
                <w:sz w:val="22"/>
                <w:szCs w:val="22"/>
              </w:rPr>
            </w:pPr>
          </w:p>
          <w:p w:rsidR="00EE0F95" w:rsidRPr="00EE0F95" w:rsidRDefault="00EE0F95" w:rsidP="00EE0F95">
            <w:pPr>
              <w:pStyle w:val="a4"/>
              <w:spacing w:before="88"/>
              <w:ind w:left="0" w:firstLine="284"/>
              <w:rPr>
                <w:bCs/>
                <w:sz w:val="22"/>
                <w:szCs w:val="22"/>
              </w:rPr>
            </w:pPr>
            <w:r w:rsidRPr="00EE0F95">
              <w:rPr>
                <w:bCs/>
                <w:sz w:val="22"/>
                <w:szCs w:val="22"/>
              </w:rPr>
              <w:t>Характеристики компетентностей</w:t>
            </w:r>
          </w:p>
        </w:tc>
        <w:tc>
          <w:tcPr>
            <w:tcW w:w="3189" w:type="dxa"/>
          </w:tcPr>
          <w:p w:rsidR="00EE0F95" w:rsidRPr="00EE0F95" w:rsidRDefault="00EE0F95" w:rsidP="00EE0F95">
            <w:pPr>
              <w:pStyle w:val="a4"/>
              <w:spacing w:before="88"/>
              <w:ind w:left="0" w:firstLine="284"/>
              <w:rPr>
                <w:bCs/>
                <w:sz w:val="22"/>
                <w:szCs w:val="22"/>
              </w:rPr>
            </w:pPr>
          </w:p>
          <w:p w:rsidR="00EE0F95" w:rsidRPr="00EE0F95" w:rsidRDefault="00EE0F95" w:rsidP="00EE0F95">
            <w:pPr>
              <w:pStyle w:val="a4"/>
              <w:spacing w:before="88"/>
              <w:ind w:left="0" w:firstLine="284"/>
              <w:rPr>
                <w:bCs/>
                <w:sz w:val="22"/>
                <w:szCs w:val="22"/>
              </w:rPr>
            </w:pPr>
            <w:r w:rsidRPr="00EE0F95">
              <w:rPr>
                <w:bCs/>
                <w:sz w:val="22"/>
                <w:szCs w:val="22"/>
              </w:rPr>
              <w:t>Показатели оценки компетентности</w:t>
            </w:r>
          </w:p>
        </w:tc>
      </w:tr>
      <w:tr w:rsidR="00EE0F95" w:rsidRPr="00EE0F95" w:rsidTr="002D0DE8">
        <w:trPr>
          <w:trHeight w:val="148"/>
        </w:trPr>
        <w:tc>
          <w:tcPr>
            <w:tcW w:w="9214" w:type="dxa"/>
            <w:gridSpan w:val="4"/>
          </w:tcPr>
          <w:p w:rsidR="00EE0F95" w:rsidRPr="00EE0F95" w:rsidRDefault="00EE0F95" w:rsidP="00EE0F95">
            <w:pPr>
              <w:pStyle w:val="a4"/>
              <w:spacing w:before="88"/>
              <w:ind w:left="0" w:firstLine="284"/>
              <w:rPr>
                <w:bCs/>
                <w:sz w:val="22"/>
                <w:szCs w:val="22"/>
              </w:rPr>
            </w:pPr>
            <w:r w:rsidRPr="00EE0F95">
              <w:rPr>
                <w:bCs/>
                <w:sz w:val="22"/>
                <w:szCs w:val="22"/>
              </w:rPr>
              <w:t>I. Личностные качества</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1.1</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Вера в силы и возможности обучающихся</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w:t>
            </w:r>
            <w:r w:rsidRPr="00EE0F95">
              <w:rPr>
                <w:bCs/>
                <w:sz w:val="22"/>
                <w:szCs w:val="22"/>
                <w:lang w:val="ru-RU" w:bidi="ru-RU"/>
              </w:rPr>
              <w:lastRenderedPageBreak/>
              <w:t>разворачивания этих сил в</w:t>
            </w:r>
          </w:p>
          <w:p w:rsidR="00EE0F95" w:rsidRPr="00EE0F95" w:rsidRDefault="00EE0F95" w:rsidP="00EE0F95">
            <w:pPr>
              <w:pStyle w:val="a4"/>
              <w:spacing w:before="88"/>
              <w:ind w:left="0" w:firstLine="284"/>
              <w:rPr>
                <w:bCs/>
                <w:sz w:val="22"/>
                <w:szCs w:val="22"/>
              </w:rPr>
            </w:pPr>
            <w:r w:rsidRPr="00EE0F95">
              <w:rPr>
                <w:bCs/>
                <w:sz w:val="22"/>
                <w:szCs w:val="22"/>
              </w:rPr>
              <w:t>образовательной деятельности</w:t>
            </w:r>
          </w:p>
        </w:tc>
        <w:tc>
          <w:tcPr>
            <w:tcW w:w="3189" w:type="dxa"/>
          </w:tcPr>
          <w:p w:rsidR="00EE0F95" w:rsidRPr="00EE0F95" w:rsidRDefault="00EE0F95" w:rsidP="00CC1F04">
            <w:pPr>
              <w:pStyle w:val="a4"/>
              <w:numPr>
                <w:ilvl w:val="0"/>
                <w:numId w:val="96"/>
              </w:numPr>
              <w:spacing w:before="88"/>
              <w:ind w:left="0" w:firstLine="284"/>
              <w:rPr>
                <w:bCs/>
                <w:sz w:val="22"/>
                <w:szCs w:val="22"/>
                <w:lang w:val="ru-RU" w:bidi="ru-RU"/>
              </w:rPr>
            </w:pPr>
            <w:r w:rsidRPr="00EE0F95">
              <w:rPr>
                <w:bCs/>
                <w:sz w:val="22"/>
                <w:szCs w:val="22"/>
                <w:lang w:val="ru-RU" w:bidi="ru-RU"/>
              </w:rPr>
              <w:lastRenderedPageBreak/>
              <w:t>Умение создавать ситуацию успеха для обучающихся;</w:t>
            </w:r>
          </w:p>
          <w:p w:rsidR="00EE0F95" w:rsidRPr="00EE0F95" w:rsidRDefault="00EE0F95" w:rsidP="00CC1F04">
            <w:pPr>
              <w:pStyle w:val="a4"/>
              <w:numPr>
                <w:ilvl w:val="0"/>
                <w:numId w:val="96"/>
              </w:numPr>
              <w:spacing w:before="88"/>
              <w:ind w:left="0" w:firstLine="284"/>
              <w:rPr>
                <w:bCs/>
                <w:sz w:val="22"/>
                <w:szCs w:val="22"/>
                <w:lang w:val="ru-RU" w:bidi="ru-RU"/>
              </w:rPr>
            </w:pPr>
            <w:r w:rsidRPr="00EE0F95">
              <w:rPr>
                <w:bCs/>
                <w:sz w:val="22"/>
                <w:szCs w:val="22"/>
                <w:lang w:val="ru-RU" w:bidi="ru-RU"/>
              </w:rPr>
              <w:t>умение осуществлять грамотное педагогическое оценивание, мобилизующее академическую активность;</w:t>
            </w:r>
          </w:p>
          <w:p w:rsidR="00EE0F95" w:rsidRPr="00EE0F95" w:rsidRDefault="00EE0F95" w:rsidP="00CC1F04">
            <w:pPr>
              <w:pStyle w:val="a4"/>
              <w:numPr>
                <w:ilvl w:val="0"/>
                <w:numId w:val="96"/>
              </w:numPr>
              <w:spacing w:before="88"/>
              <w:ind w:left="0" w:firstLine="284"/>
              <w:rPr>
                <w:bCs/>
                <w:sz w:val="22"/>
                <w:szCs w:val="22"/>
                <w:lang w:val="ru-RU" w:bidi="ru-RU"/>
              </w:rPr>
            </w:pPr>
            <w:r w:rsidRPr="00EE0F95">
              <w:rPr>
                <w:bCs/>
                <w:sz w:val="22"/>
                <w:szCs w:val="22"/>
                <w:lang w:val="ru-RU" w:bidi="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EE0F95" w:rsidRPr="00EE0F95" w:rsidRDefault="00EE0F95" w:rsidP="00CC1F04">
            <w:pPr>
              <w:pStyle w:val="a4"/>
              <w:numPr>
                <w:ilvl w:val="0"/>
                <w:numId w:val="96"/>
              </w:numPr>
              <w:spacing w:before="88"/>
              <w:ind w:left="0" w:firstLine="284"/>
              <w:rPr>
                <w:bCs/>
                <w:sz w:val="22"/>
                <w:szCs w:val="22"/>
                <w:lang w:val="ru-RU" w:bidi="ru-RU"/>
              </w:rPr>
            </w:pPr>
            <w:r w:rsidRPr="00EE0F95">
              <w:rPr>
                <w:bCs/>
                <w:sz w:val="22"/>
                <w:szCs w:val="22"/>
                <w:lang w:val="ru-RU" w:bidi="ru-RU"/>
              </w:rPr>
              <w:t>умение разрабатывать индивидуально- ориентированные образовательные проекты</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lastRenderedPageBreak/>
              <w:t>1.2</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Интерес к внутреннему миру обучающихся</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Данная компетентность определяет все аспекты педагогической деятельности</w:t>
            </w:r>
          </w:p>
        </w:tc>
        <w:tc>
          <w:tcPr>
            <w:tcW w:w="3189" w:type="dxa"/>
          </w:tcPr>
          <w:p w:rsidR="00EE0F95" w:rsidRPr="00EE0F95" w:rsidRDefault="00EE0F95" w:rsidP="00CC1F04">
            <w:pPr>
              <w:pStyle w:val="a4"/>
              <w:numPr>
                <w:ilvl w:val="0"/>
                <w:numId w:val="97"/>
              </w:numPr>
              <w:spacing w:before="88"/>
              <w:ind w:left="0" w:firstLine="284"/>
              <w:rPr>
                <w:bCs/>
                <w:sz w:val="22"/>
                <w:szCs w:val="22"/>
                <w:lang w:val="ru-RU" w:bidi="ru-RU"/>
              </w:rPr>
            </w:pPr>
            <w:r w:rsidRPr="00EE0F95">
              <w:rPr>
                <w:bCs/>
                <w:sz w:val="22"/>
                <w:szCs w:val="22"/>
                <w:lang w:val="ru-RU" w:bidi="ru-RU"/>
              </w:rPr>
              <w:t>Умение составить устную и письменную характеристику обучающегося, отражающую разные аспекты его внутреннего мира;</w:t>
            </w:r>
          </w:p>
          <w:p w:rsidR="00EE0F95" w:rsidRPr="00EE0F95" w:rsidRDefault="00EE0F95" w:rsidP="00CC1F04">
            <w:pPr>
              <w:pStyle w:val="a4"/>
              <w:numPr>
                <w:ilvl w:val="0"/>
                <w:numId w:val="97"/>
              </w:numPr>
              <w:spacing w:before="88"/>
              <w:ind w:left="0" w:firstLine="284"/>
              <w:rPr>
                <w:bCs/>
                <w:sz w:val="22"/>
                <w:szCs w:val="22"/>
                <w:lang w:val="ru-RU" w:bidi="ru-RU"/>
              </w:rPr>
            </w:pPr>
            <w:r w:rsidRPr="00EE0F95">
              <w:rPr>
                <w:bCs/>
                <w:sz w:val="22"/>
                <w:szCs w:val="22"/>
                <w:lang w:val="ru-RU" w:bidi="ru-RU"/>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EE0F95" w:rsidRPr="00EE0F95" w:rsidRDefault="00EE0F95" w:rsidP="00CC1F04">
            <w:pPr>
              <w:pStyle w:val="a4"/>
              <w:numPr>
                <w:ilvl w:val="0"/>
                <w:numId w:val="97"/>
              </w:numPr>
              <w:spacing w:before="88"/>
              <w:ind w:left="0" w:firstLine="284"/>
              <w:rPr>
                <w:bCs/>
                <w:sz w:val="22"/>
                <w:szCs w:val="22"/>
                <w:lang w:val="ru-RU" w:bidi="ru-RU"/>
              </w:rPr>
            </w:pPr>
            <w:r w:rsidRPr="00EE0F95">
              <w:rPr>
                <w:bCs/>
                <w:sz w:val="22"/>
                <w:szCs w:val="22"/>
                <w:lang w:val="ru-RU" w:bidi="ru-RU"/>
              </w:rPr>
              <w:t>умение построить индивидуализированную образовательную программу;</w:t>
            </w:r>
          </w:p>
          <w:p w:rsidR="00EE0F95" w:rsidRPr="00EE0F95" w:rsidRDefault="00EE0F95" w:rsidP="00CC1F04">
            <w:pPr>
              <w:pStyle w:val="a4"/>
              <w:numPr>
                <w:ilvl w:val="0"/>
                <w:numId w:val="97"/>
              </w:numPr>
              <w:spacing w:before="88"/>
              <w:ind w:left="0" w:firstLine="284"/>
              <w:rPr>
                <w:bCs/>
                <w:sz w:val="22"/>
                <w:szCs w:val="22"/>
                <w:lang w:val="ru-RU" w:bidi="ru-RU"/>
              </w:rPr>
            </w:pPr>
            <w:r w:rsidRPr="00EE0F95">
              <w:rPr>
                <w:bCs/>
                <w:sz w:val="22"/>
                <w:szCs w:val="22"/>
                <w:lang w:val="ru-RU" w:bidi="ru-RU"/>
              </w:rPr>
              <w:t>умение показать личностный смысл обучения с учётом индивидуальных характеристик внутреннего мира</w:t>
            </w:r>
          </w:p>
        </w:tc>
      </w:tr>
      <w:tr w:rsidR="00EE0F95" w:rsidRPr="00EE0F95" w:rsidTr="002D0DE8">
        <w:trPr>
          <w:trHeight w:val="2515"/>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1.3</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Открытость к принятию других позиций, точек зрения (неидеоло-</w:t>
            </w:r>
          </w:p>
          <w:p w:rsidR="00EE0F95" w:rsidRPr="00EE0F95" w:rsidRDefault="00EE0F95" w:rsidP="00EE0F95">
            <w:pPr>
              <w:pStyle w:val="a4"/>
              <w:spacing w:before="88"/>
              <w:ind w:left="0" w:firstLine="284"/>
              <w:rPr>
                <w:bCs/>
                <w:sz w:val="22"/>
                <w:szCs w:val="22"/>
              </w:rPr>
            </w:pPr>
            <w:r w:rsidRPr="00EE0F95">
              <w:rPr>
                <w:bCs/>
                <w:sz w:val="22"/>
                <w:szCs w:val="22"/>
              </w:rPr>
              <w:t>гизированное</w:t>
            </w:r>
          </w:p>
          <w:p w:rsidR="00EE0F95" w:rsidRPr="00EE0F95" w:rsidRDefault="00EE0F95" w:rsidP="00EE0F95">
            <w:pPr>
              <w:pStyle w:val="a4"/>
              <w:spacing w:before="88"/>
              <w:ind w:left="0" w:firstLine="284"/>
              <w:rPr>
                <w:bCs/>
                <w:sz w:val="22"/>
                <w:szCs w:val="22"/>
              </w:rPr>
            </w:pPr>
            <w:r w:rsidRPr="00EE0F95">
              <w:rPr>
                <w:bCs/>
                <w:sz w:val="22"/>
                <w:szCs w:val="22"/>
              </w:rPr>
              <w:t>мышление педагога)</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Открытость к принятию других позиций и точек зрения предполагает, что педагог не считает единственно правильной свою точку зрения. Он</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позиции</w:t>
            </w:r>
          </w:p>
        </w:tc>
        <w:tc>
          <w:tcPr>
            <w:tcW w:w="3189" w:type="dxa"/>
          </w:tcPr>
          <w:p w:rsidR="00EE0F95" w:rsidRPr="00EE0F95" w:rsidRDefault="00EE0F95" w:rsidP="00CC1F04">
            <w:pPr>
              <w:pStyle w:val="a4"/>
              <w:numPr>
                <w:ilvl w:val="0"/>
                <w:numId w:val="98"/>
              </w:numPr>
              <w:spacing w:before="88"/>
              <w:ind w:left="0" w:firstLine="284"/>
              <w:rPr>
                <w:bCs/>
                <w:sz w:val="22"/>
                <w:szCs w:val="22"/>
                <w:lang w:val="ru-RU" w:bidi="ru-RU"/>
              </w:rPr>
            </w:pPr>
            <w:r w:rsidRPr="00EE0F95">
              <w:rPr>
                <w:bCs/>
                <w:sz w:val="22"/>
                <w:szCs w:val="22"/>
                <w:lang w:val="ru-RU" w:bidi="ru-RU"/>
              </w:rPr>
              <w:t>Убеждённость, что истина может быть не одна;</w:t>
            </w:r>
          </w:p>
          <w:p w:rsidR="00EE0F95" w:rsidRPr="00EE0F95" w:rsidRDefault="00EE0F95" w:rsidP="00CC1F04">
            <w:pPr>
              <w:pStyle w:val="a4"/>
              <w:numPr>
                <w:ilvl w:val="0"/>
                <w:numId w:val="98"/>
              </w:numPr>
              <w:spacing w:before="88"/>
              <w:ind w:left="0" w:firstLine="284"/>
              <w:rPr>
                <w:bCs/>
                <w:sz w:val="22"/>
                <w:szCs w:val="22"/>
                <w:lang w:val="ru-RU" w:bidi="ru-RU"/>
              </w:rPr>
            </w:pPr>
            <w:r w:rsidRPr="00EE0F95">
              <w:rPr>
                <w:bCs/>
                <w:sz w:val="22"/>
                <w:szCs w:val="22"/>
                <w:lang w:val="ru-RU" w:bidi="ru-RU"/>
              </w:rPr>
              <w:t>интерес к мнениям и позициям других;</w:t>
            </w:r>
          </w:p>
          <w:p w:rsidR="00EE0F95" w:rsidRPr="00EE0F95" w:rsidRDefault="00EE0F95" w:rsidP="00CC1F04">
            <w:pPr>
              <w:pStyle w:val="a4"/>
              <w:numPr>
                <w:ilvl w:val="0"/>
                <w:numId w:val="98"/>
              </w:numPr>
              <w:spacing w:before="88"/>
              <w:ind w:left="0" w:firstLine="284"/>
              <w:rPr>
                <w:bCs/>
                <w:sz w:val="22"/>
                <w:szCs w:val="22"/>
              </w:rPr>
            </w:pPr>
            <w:r w:rsidRPr="00EE0F95">
              <w:rPr>
                <w:bCs/>
                <w:sz w:val="22"/>
                <w:szCs w:val="22"/>
              </w:rPr>
              <w:t>учёт других точек зрения в</w:t>
            </w:r>
          </w:p>
          <w:p w:rsidR="00EE0F95" w:rsidRPr="00EE0F95" w:rsidRDefault="00EE0F95" w:rsidP="00EE0F95">
            <w:pPr>
              <w:pStyle w:val="a4"/>
              <w:spacing w:before="88"/>
              <w:ind w:left="0" w:firstLine="284"/>
              <w:rPr>
                <w:bCs/>
                <w:sz w:val="22"/>
                <w:szCs w:val="22"/>
              </w:rPr>
            </w:pPr>
            <w:r w:rsidRPr="00EE0F95">
              <w:rPr>
                <w:bCs/>
                <w:sz w:val="22"/>
                <w:szCs w:val="22"/>
              </w:rPr>
              <w:t>процессе оценивания обучающихся</w:t>
            </w:r>
          </w:p>
        </w:tc>
      </w:tr>
      <w:tr w:rsidR="00EE0F95" w:rsidRPr="00EE0F95"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1.4</w:t>
            </w:r>
          </w:p>
        </w:tc>
        <w:tc>
          <w:tcPr>
            <w:tcW w:w="1709" w:type="dxa"/>
          </w:tcPr>
          <w:p w:rsidR="00EE0F95" w:rsidRPr="00EE0F95" w:rsidRDefault="00EE0F95" w:rsidP="00EE0F95">
            <w:pPr>
              <w:pStyle w:val="a4"/>
              <w:spacing w:before="88"/>
              <w:ind w:left="0" w:firstLine="284"/>
              <w:rPr>
                <w:bCs/>
                <w:sz w:val="22"/>
                <w:szCs w:val="22"/>
              </w:rPr>
            </w:pPr>
            <w:r w:rsidRPr="00EE0F95">
              <w:rPr>
                <w:bCs/>
                <w:sz w:val="22"/>
                <w:szCs w:val="22"/>
              </w:rPr>
              <w:t>Общая культура</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189" w:type="dxa"/>
          </w:tcPr>
          <w:p w:rsidR="00EE0F95" w:rsidRPr="00EE0F95" w:rsidRDefault="00EE0F95" w:rsidP="00CC1F04">
            <w:pPr>
              <w:pStyle w:val="a4"/>
              <w:numPr>
                <w:ilvl w:val="0"/>
                <w:numId w:val="99"/>
              </w:numPr>
              <w:spacing w:before="88"/>
              <w:ind w:left="0" w:firstLine="284"/>
              <w:rPr>
                <w:bCs/>
                <w:sz w:val="22"/>
                <w:szCs w:val="22"/>
                <w:lang w:val="ru-RU" w:bidi="ru-RU"/>
              </w:rPr>
            </w:pPr>
            <w:r w:rsidRPr="00EE0F95">
              <w:rPr>
                <w:bCs/>
                <w:sz w:val="22"/>
                <w:szCs w:val="22"/>
                <w:lang w:val="ru-RU" w:bidi="ru-RU"/>
              </w:rPr>
              <w:t>Ориентация в основных сферах материальной и духовной жизни;</w:t>
            </w:r>
          </w:p>
          <w:p w:rsidR="00EE0F95" w:rsidRPr="00EE0F95" w:rsidRDefault="00EE0F95" w:rsidP="00CC1F04">
            <w:pPr>
              <w:pStyle w:val="a4"/>
              <w:numPr>
                <w:ilvl w:val="0"/>
                <w:numId w:val="99"/>
              </w:numPr>
              <w:spacing w:before="88"/>
              <w:ind w:left="0" w:firstLine="284"/>
              <w:rPr>
                <w:bCs/>
                <w:sz w:val="22"/>
                <w:szCs w:val="22"/>
                <w:lang w:val="ru-RU" w:bidi="ru-RU"/>
              </w:rPr>
            </w:pPr>
            <w:r w:rsidRPr="00EE0F95">
              <w:rPr>
                <w:bCs/>
                <w:sz w:val="22"/>
                <w:szCs w:val="22"/>
                <w:lang w:val="ru-RU" w:bidi="ru-RU"/>
              </w:rPr>
              <w:t>знание материальных и духовных интересов молодёжи;</w:t>
            </w:r>
          </w:p>
          <w:p w:rsidR="00EE0F95" w:rsidRPr="00EE0F95" w:rsidRDefault="00EE0F95" w:rsidP="00CC1F04">
            <w:pPr>
              <w:pStyle w:val="a4"/>
              <w:numPr>
                <w:ilvl w:val="0"/>
                <w:numId w:val="99"/>
              </w:numPr>
              <w:spacing w:before="88"/>
              <w:ind w:left="0" w:firstLine="284"/>
              <w:rPr>
                <w:bCs/>
                <w:sz w:val="22"/>
                <w:szCs w:val="22"/>
              </w:rPr>
            </w:pPr>
            <w:r w:rsidRPr="00EE0F95">
              <w:rPr>
                <w:bCs/>
                <w:sz w:val="22"/>
                <w:szCs w:val="22"/>
              </w:rPr>
              <w:t>возможность продемонстрировать свои достижения;</w:t>
            </w:r>
          </w:p>
          <w:p w:rsidR="00EE0F95" w:rsidRPr="00EE0F95" w:rsidRDefault="00EE0F95" w:rsidP="00CC1F04">
            <w:pPr>
              <w:pStyle w:val="a4"/>
              <w:numPr>
                <w:ilvl w:val="0"/>
                <w:numId w:val="99"/>
              </w:numPr>
              <w:spacing w:before="88"/>
              <w:ind w:left="0" w:firstLine="284"/>
              <w:rPr>
                <w:bCs/>
                <w:sz w:val="22"/>
                <w:szCs w:val="22"/>
              </w:rPr>
            </w:pPr>
            <w:r w:rsidRPr="00EE0F95">
              <w:rPr>
                <w:bCs/>
                <w:sz w:val="22"/>
                <w:szCs w:val="22"/>
              </w:rPr>
              <w:t>руководство кружками и секциями</w:t>
            </w:r>
          </w:p>
        </w:tc>
      </w:tr>
      <w:tr w:rsidR="00EE0F95" w:rsidRPr="00EE0F95"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1.5</w:t>
            </w:r>
          </w:p>
        </w:tc>
        <w:tc>
          <w:tcPr>
            <w:tcW w:w="1709" w:type="dxa"/>
          </w:tcPr>
          <w:p w:rsidR="00EE0F95" w:rsidRPr="00EE0F95" w:rsidRDefault="00EE0F95" w:rsidP="00EE0F95">
            <w:pPr>
              <w:pStyle w:val="a4"/>
              <w:spacing w:before="88"/>
              <w:ind w:left="0" w:firstLine="284"/>
              <w:rPr>
                <w:bCs/>
                <w:sz w:val="22"/>
                <w:szCs w:val="22"/>
              </w:rPr>
            </w:pPr>
            <w:r w:rsidRPr="00EE0F95">
              <w:rPr>
                <w:bCs/>
                <w:sz w:val="22"/>
                <w:szCs w:val="22"/>
              </w:rPr>
              <w:t>Эмоциональная устойчивость</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Определяет характер отношений в учебном процессе, особенно в ситуациях конфликта.</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Способствует сохранению объективности оценки обучающихся. Определяет эффективность владения классом</w:t>
            </w:r>
          </w:p>
        </w:tc>
        <w:tc>
          <w:tcPr>
            <w:tcW w:w="3189" w:type="dxa"/>
          </w:tcPr>
          <w:p w:rsidR="00EE0F95" w:rsidRPr="00EE0F95" w:rsidRDefault="00EE0F95" w:rsidP="00CC1F04">
            <w:pPr>
              <w:pStyle w:val="a4"/>
              <w:numPr>
                <w:ilvl w:val="0"/>
                <w:numId w:val="100"/>
              </w:numPr>
              <w:spacing w:before="88"/>
              <w:ind w:left="0" w:firstLine="284"/>
              <w:rPr>
                <w:bCs/>
                <w:sz w:val="22"/>
                <w:szCs w:val="22"/>
                <w:lang w:val="ru-RU" w:bidi="ru-RU"/>
              </w:rPr>
            </w:pPr>
            <w:r w:rsidRPr="00EE0F95">
              <w:rPr>
                <w:bCs/>
                <w:sz w:val="22"/>
                <w:szCs w:val="22"/>
                <w:lang w:val="ru-RU" w:bidi="ru-RU"/>
              </w:rPr>
              <w:t>В трудных ситуациях педагог сохраняет спокойствие;</w:t>
            </w:r>
          </w:p>
          <w:p w:rsidR="00EE0F95" w:rsidRPr="00EE0F95" w:rsidRDefault="00EE0F95" w:rsidP="00CC1F04">
            <w:pPr>
              <w:pStyle w:val="a4"/>
              <w:numPr>
                <w:ilvl w:val="0"/>
                <w:numId w:val="100"/>
              </w:numPr>
              <w:spacing w:before="88"/>
              <w:ind w:left="0" w:firstLine="284"/>
              <w:rPr>
                <w:bCs/>
                <w:sz w:val="22"/>
                <w:szCs w:val="22"/>
                <w:lang w:val="ru-RU" w:bidi="ru-RU"/>
              </w:rPr>
            </w:pPr>
            <w:r w:rsidRPr="00EE0F95">
              <w:rPr>
                <w:bCs/>
                <w:sz w:val="22"/>
                <w:szCs w:val="22"/>
                <w:lang w:val="ru-RU" w:bidi="ru-RU"/>
              </w:rPr>
              <w:t>эмоциональный конфликт не влияет на объективность оценки;</w:t>
            </w:r>
          </w:p>
          <w:p w:rsidR="00EE0F95" w:rsidRPr="00EE0F95" w:rsidRDefault="00EE0F95" w:rsidP="00CC1F04">
            <w:pPr>
              <w:pStyle w:val="a4"/>
              <w:numPr>
                <w:ilvl w:val="0"/>
                <w:numId w:val="100"/>
              </w:numPr>
              <w:spacing w:before="88"/>
              <w:ind w:left="0" w:firstLine="284"/>
              <w:rPr>
                <w:bCs/>
                <w:sz w:val="22"/>
                <w:szCs w:val="22"/>
              </w:rPr>
            </w:pPr>
            <w:r w:rsidRPr="00EE0F95">
              <w:rPr>
                <w:bCs/>
                <w:sz w:val="22"/>
                <w:szCs w:val="22"/>
              </w:rPr>
              <w:t>не стремится избежать</w:t>
            </w:r>
          </w:p>
          <w:p w:rsidR="00EE0F95" w:rsidRPr="00EE0F95" w:rsidRDefault="00EE0F95" w:rsidP="00EE0F95">
            <w:pPr>
              <w:pStyle w:val="a4"/>
              <w:spacing w:before="88"/>
              <w:ind w:left="0" w:firstLine="284"/>
              <w:rPr>
                <w:bCs/>
                <w:sz w:val="22"/>
                <w:szCs w:val="22"/>
              </w:rPr>
            </w:pPr>
            <w:r w:rsidRPr="00EE0F95">
              <w:rPr>
                <w:bCs/>
                <w:sz w:val="22"/>
                <w:szCs w:val="22"/>
              </w:rPr>
              <w:t>эмоционально-напряжённых ситуаций</w:t>
            </w:r>
          </w:p>
        </w:tc>
      </w:tr>
      <w:tr w:rsidR="00EE0F95" w:rsidRPr="00EE0F95"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lastRenderedPageBreak/>
              <w:t>1.6</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Позитивная направленность на педагогическую деятельность.</w:t>
            </w:r>
          </w:p>
          <w:p w:rsidR="00EE0F95" w:rsidRPr="00EE0F95" w:rsidRDefault="00EE0F95" w:rsidP="00EE0F95">
            <w:pPr>
              <w:pStyle w:val="a4"/>
              <w:spacing w:before="88"/>
              <w:ind w:left="0" w:firstLine="284"/>
              <w:rPr>
                <w:bCs/>
                <w:sz w:val="22"/>
                <w:szCs w:val="22"/>
              </w:rPr>
            </w:pPr>
            <w:r w:rsidRPr="00EE0F95">
              <w:rPr>
                <w:bCs/>
                <w:sz w:val="22"/>
                <w:szCs w:val="22"/>
              </w:rPr>
              <w:t>Уверенность в себе</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Определяет позитивную направленность на педагогическую деятельность</w:t>
            </w:r>
          </w:p>
        </w:tc>
        <w:tc>
          <w:tcPr>
            <w:tcW w:w="3189" w:type="dxa"/>
          </w:tcPr>
          <w:p w:rsidR="00EE0F95" w:rsidRPr="00EE0F95" w:rsidRDefault="00EE0F95" w:rsidP="00CC1F04">
            <w:pPr>
              <w:pStyle w:val="a4"/>
              <w:numPr>
                <w:ilvl w:val="0"/>
                <w:numId w:val="101"/>
              </w:numPr>
              <w:spacing w:before="88"/>
              <w:ind w:left="0" w:firstLine="284"/>
              <w:rPr>
                <w:bCs/>
                <w:sz w:val="22"/>
                <w:szCs w:val="22"/>
                <w:lang w:val="ru-RU" w:bidi="ru-RU"/>
              </w:rPr>
            </w:pPr>
            <w:r w:rsidRPr="00EE0F95">
              <w:rPr>
                <w:bCs/>
                <w:sz w:val="22"/>
                <w:szCs w:val="22"/>
                <w:lang w:val="ru-RU" w:bidi="ru-RU"/>
              </w:rPr>
              <w:t>Осознание целей и ценностей педагогической деятельности;</w:t>
            </w:r>
          </w:p>
          <w:p w:rsidR="00EE0F95" w:rsidRPr="00EE0F95" w:rsidRDefault="00EE0F95" w:rsidP="00CC1F04">
            <w:pPr>
              <w:pStyle w:val="a4"/>
              <w:numPr>
                <w:ilvl w:val="0"/>
                <w:numId w:val="101"/>
              </w:numPr>
              <w:spacing w:before="88"/>
              <w:ind w:left="0" w:firstLine="284"/>
              <w:rPr>
                <w:bCs/>
                <w:sz w:val="22"/>
                <w:szCs w:val="22"/>
              </w:rPr>
            </w:pPr>
            <w:r w:rsidRPr="00EE0F95">
              <w:rPr>
                <w:bCs/>
                <w:sz w:val="22"/>
                <w:szCs w:val="22"/>
              </w:rPr>
              <w:t>позитивное настроение;</w:t>
            </w:r>
          </w:p>
          <w:p w:rsidR="00EE0F95" w:rsidRPr="00EE0F95" w:rsidRDefault="00EE0F95" w:rsidP="00CC1F04">
            <w:pPr>
              <w:pStyle w:val="a4"/>
              <w:numPr>
                <w:ilvl w:val="0"/>
                <w:numId w:val="101"/>
              </w:numPr>
              <w:spacing w:before="88"/>
              <w:ind w:left="0" w:firstLine="284"/>
              <w:rPr>
                <w:bCs/>
                <w:sz w:val="22"/>
                <w:szCs w:val="22"/>
              </w:rPr>
            </w:pPr>
            <w:r w:rsidRPr="00EE0F95">
              <w:rPr>
                <w:bCs/>
                <w:sz w:val="22"/>
                <w:szCs w:val="22"/>
              </w:rPr>
              <w:t>желание работать;</w:t>
            </w:r>
          </w:p>
          <w:p w:rsidR="00EE0F95" w:rsidRPr="00EE0F95" w:rsidRDefault="00EE0F95" w:rsidP="00CC1F04">
            <w:pPr>
              <w:pStyle w:val="a4"/>
              <w:numPr>
                <w:ilvl w:val="0"/>
                <w:numId w:val="101"/>
              </w:numPr>
              <w:spacing w:before="88"/>
              <w:ind w:left="0" w:firstLine="284"/>
              <w:rPr>
                <w:bCs/>
                <w:sz w:val="22"/>
                <w:szCs w:val="22"/>
              </w:rPr>
            </w:pPr>
            <w:r w:rsidRPr="00EE0F95">
              <w:rPr>
                <w:bCs/>
                <w:sz w:val="22"/>
                <w:szCs w:val="22"/>
              </w:rPr>
              <w:t>высокая профессиональная самооценка</w:t>
            </w:r>
          </w:p>
        </w:tc>
      </w:tr>
      <w:tr w:rsidR="00EE0F95" w:rsidRPr="00C518D6" w:rsidTr="002D0DE8">
        <w:trPr>
          <w:trHeight w:val="256"/>
        </w:trPr>
        <w:tc>
          <w:tcPr>
            <w:tcW w:w="9214" w:type="dxa"/>
            <w:gridSpan w:val="4"/>
          </w:tcPr>
          <w:p w:rsidR="00EE0F95" w:rsidRPr="00EE0F95" w:rsidRDefault="00EE0F95" w:rsidP="00EE0F95">
            <w:pPr>
              <w:pStyle w:val="a4"/>
              <w:spacing w:before="88"/>
              <w:ind w:left="0" w:firstLine="284"/>
              <w:rPr>
                <w:bCs/>
                <w:sz w:val="22"/>
                <w:szCs w:val="22"/>
                <w:lang w:val="ru-RU" w:bidi="ru-RU"/>
              </w:rPr>
            </w:pPr>
            <w:r w:rsidRPr="00EE0F95">
              <w:rPr>
                <w:bCs/>
                <w:sz w:val="22"/>
                <w:szCs w:val="22"/>
              </w:rPr>
              <w:t>II</w:t>
            </w:r>
            <w:r w:rsidRPr="00EE0F95">
              <w:rPr>
                <w:bCs/>
                <w:sz w:val="22"/>
                <w:szCs w:val="22"/>
                <w:lang w:val="ru-RU" w:bidi="ru-RU"/>
              </w:rPr>
              <w:t>. Постановка целей и задач педагогической деятельности</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2.1</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Умение перевести тему урока в педагогическую задачу</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Основная компетенция, обеспечивающая эффективное целеполагание в учебном процессе. Обеспечивает реализацию субъект- субъектного подхода, ставит обучающегося в позицию субъекта деятельности, лежит в основе формирования творческой личности</w:t>
            </w:r>
          </w:p>
        </w:tc>
        <w:tc>
          <w:tcPr>
            <w:tcW w:w="3189" w:type="dxa"/>
          </w:tcPr>
          <w:p w:rsidR="00EE0F95" w:rsidRPr="00EE0F95" w:rsidRDefault="00EE0F95" w:rsidP="00CC1F04">
            <w:pPr>
              <w:pStyle w:val="a4"/>
              <w:numPr>
                <w:ilvl w:val="0"/>
                <w:numId w:val="102"/>
              </w:numPr>
              <w:spacing w:before="88"/>
              <w:ind w:left="0" w:firstLine="284"/>
              <w:rPr>
                <w:bCs/>
                <w:sz w:val="22"/>
                <w:szCs w:val="22"/>
                <w:lang w:val="ru-RU" w:bidi="ru-RU"/>
              </w:rPr>
            </w:pPr>
            <w:r w:rsidRPr="00EE0F95">
              <w:rPr>
                <w:bCs/>
                <w:sz w:val="22"/>
                <w:szCs w:val="22"/>
                <w:lang w:val="ru-RU" w:bidi="ru-RU"/>
              </w:rPr>
              <w:t>Знание образовательных стандартов и реализующих их программ;</w:t>
            </w:r>
          </w:p>
          <w:p w:rsidR="00EE0F95" w:rsidRPr="00EE0F95" w:rsidRDefault="00EE0F95" w:rsidP="00CC1F04">
            <w:pPr>
              <w:pStyle w:val="a4"/>
              <w:numPr>
                <w:ilvl w:val="0"/>
                <w:numId w:val="102"/>
              </w:numPr>
              <w:spacing w:before="88"/>
              <w:ind w:left="0" w:firstLine="284"/>
              <w:rPr>
                <w:bCs/>
                <w:sz w:val="22"/>
                <w:szCs w:val="22"/>
                <w:lang w:val="ru-RU" w:bidi="ru-RU"/>
              </w:rPr>
            </w:pPr>
            <w:r w:rsidRPr="00EE0F95">
              <w:rPr>
                <w:bCs/>
                <w:sz w:val="22"/>
                <w:szCs w:val="22"/>
                <w:lang w:val="ru-RU" w:bidi="ru-RU"/>
              </w:rPr>
              <w:t>Осознание нетождественности темы урока и цели урока;</w:t>
            </w:r>
          </w:p>
          <w:p w:rsidR="00EE0F95" w:rsidRPr="00EE0F95" w:rsidRDefault="00EE0F95" w:rsidP="00CC1F04">
            <w:pPr>
              <w:pStyle w:val="a4"/>
              <w:numPr>
                <w:ilvl w:val="0"/>
                <w:numId w:val="102"/>
              </w:numPr>
              <w:spacing w:before="88"/>
              <w:ind w:left="0" w:firstLine="284"/>
              <w:rPr>
                <w:bCs/>
                <w:sz w:val="22"/>
                <w:szCs w:val="22"/>
                <w:lang w:val="ru-RU" w:bidi="ru-RU"/>
              </w:rPr>
            </w:pPr>
            <w:r w:rsidRPr="00EE0F95">
              <w:rPr>
                <w:bCs/>
                <w:sz w:val="22"/>
                <w:szCs w:val="22"/>
                <w:lang w:val="ru-RU" w:bidi="ru-RU"/>
              </w:rPr>
              <w:t>владение конкретным набором способов перевода темы в задачу</w:t>
            </w:r>
          </w:p>
        </w:tc>
      </w:tr>
      <w:tr w:rsidR="00EE0F95" w:rsidRPr="00EE0F95" w:rsidTr="002D0DE8">
        <w:trPr>
          <w:trHeight w:val="572"/>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2.2</w:t>
            </w:r>
          </w:p>
        </w:tc>
        <w:tc>
          <w:tcPr>
            <w:tcW w:w="1709" w:type="dxa"/>
          </w:tcPr>
          <w:p w:rsidR="00EE0F95" w:rsidRPr="00EE0F95" w:rsidRDefault="00EE0F95" w:rsidP="00EE0F95">
            <w:pPr>
              <w:pStyle w:val="a4"/>
              <w:spacing w:before="88"/>
              <w:ind w:left="0" w:firstLine="284"/>
              <w:rPr>
                <w:bCs/>
                <w:sz w:val="22"/>
                <w:szCs w:val="22"/>
              </w:rPr>
            </w:pPr>
            <w:r w:rsidRPr="00EE0F95">
              <w:rPr>
                <w:bCs/>
                <w:sz w:val="22"/>
                <w:szCs w:val="22"/>
              </w:rPr>
              <w:t>Умение ставить</w:t>
            </w:r>
          </w:p>
          <w:p w:rsidR="00EE0F95" w:rsidRPr="00EE0F95" w:rsidRDefault="00EE0F95" w:rsidP="00EE0F95">
            <w:pPr>
              <w:pStyle w:val="a4"/>
              <w:spacing w:before="88"/>
              <w:ind w:left="0" w:firstLine="284"/>
              <w:rPr>
                <w:bCs/>
                <w:sz w:val="22"/>
                <w:szCs w:val="22"/>
              </w:rPr>
            </w:pPr>
            <w:r w:rsidRPr="00EE0F95">
              <w:rPr>
                <w:bCs/>
                <w:sz w:val="22"/>
                <w:szCs w:val="22"/>
              </w:rPr>
              <w:t>педагогические</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Данная компетентность является</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конкретизацией предыдущей.</w:t>
            </w:r>
          </w:p>
        </w:tc>
        <w:tc>
          <w:tcPr>
            <w:tcW w:w="3189" w:type="dxa"/>
          </w:tcPr>
          <w:p w:rsidR="00EE0F95" w:rsidRPr="00EE0F95" w:rsidRDefault="00EE0F95" w:rsidP="00EE0F95">
            <w:pPr>
              <w:pStyle w:val="a4"/>
              <w:spacing w:before="88"/>
              <w:ind w:left="0" w:firstLine="284"/>
              <w:rPr>
                <w:bCs/>
                <w:sz w:val="22"/>
                <w:szCs w:val="22"/>
              </w:rPr>
            </w:pPr>
            <w:r w:rsidRPr="00EE0F95">
              <w:rPr>
                <w:bCs/>
                <w:sz w:val="22"/>
                <w:szCs w:val="22"/>
              </w:rPr>
              <w:t>— Знание возрастных</w:t>
            </w:r>
          </w:p>
          <w:p w:rsidR="00EE0F95" w:rsidRPr="00EE0F95" w:rsidRDefault="00EE0F95" w:rsidP="00EE0F95">
            <w:pPr>
              <w:pStyle w:val="a4"/>
              <w:spacing w:before="88"/>
              <w:ind w:left="0" w:firstLine="284"/>
              <w:rPr>
                <w:bCs/>
                <w:sz w:val="22"/>
                <w:szCs w:val="22"/>
              </w:rPr>
            </w:pPr>
            <w:r w:rsidRPr="00EE0F95">
              <w:rPr>
                <w:bCs/>
                <w:sz w:val="22"/>
                <w:szCs w:val="22"/>
              </w:rPr>
              <w:t>особенностей обучающихся;</w:t>
            </w:r>
          </w:p>
        </w:tc>
      </w:tr>
      <w:tr w:rsidR="00EE0F95" w:rsidRPr="00EE0F95" w:rsidTr="002D0DE8">
        <w:trPr>
          <w:trHeight w:val="269"/>
        </w:trPr>
        <w:tc>
          <w:tcPr>
            <w:tcW w:w="9214" w:type="dxa"/>
            <w:gridSpan w:val="4"/>
          </w:tcPr>
          <w:p w:rsidR="00EE0F95" w:rsidRPr="00EE0F95" w:rsidRDefault="00EE0F95" w:rsidP="00EE0F95">
            <w:pPr>
              <w:pStyle w:val="a4"/>
              <w:spacing w:before="88"/>
              <w:ind w:left="0" w:firstLine="284"/>
              <w:rPr>
                <w:bCs/>
                <w:sz w:val="22"/>
                <w:szCs w:val="22"/>
                <w:lang w:val="ru-RU" w:bidi="ru-RU"/>
              </w:rPr>
            </w:pPr>
            <w:r w:rsidRPr="00EE0F95">
              <w:rPr>
                <w:bCs/>
                <w:sz w:val="22"/>
                <w:szCs w:val="22"/>
              </w:rPr>
              <w:t>III. Мотивация учебной деятельности</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Цели и задачи сообразно возрастным и индивидуальным особенностям</w:t>
            </w:r>
          </w:p>
          <w:p w:rsidR="00EE0F95" w:rsidRPr="00EE0F95" w:rsidRDefault="00EE0F95" w:rsidP="00EE0F95">
            <w:pPr>
              <w:pStyle w:val="a4"/>
              <w:spacing w:before="88"/>
              <w:ind w:left="0" w:firstLine="284"/>
              <w:rPr>
                <w:bCs/>
                <w:sz w:val="22"/>
                <w:szCs w:val="22"/>
              </w:rPr>
            </w:pPr>
            <w:r w:rsidRPr="00EE0F95">
              <w:rPr>
                <w:bCs/>
                <w:sz w:val="22"/>
                <w:szCs w:val="22"/>
              </w:rPr>
              <w:t>обучающихся</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Она направлена на индивидуализацию обучения и благодаря этому связана с мотивацией и общей успешностью</w:t>
            </w:r>
          </w:p>
        </w:tc>
        <w:tc>
          <w:tcPr>
            <w:tcW w:w="318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 владение методами перевода цели в учебную задачу на конкретном возрасте</w:t>
            </w:r>
          </w:p>
        </w:tc>
      </w:tr>
      <w:tr w:rsidR="00EE0F95" w:rsidRPr="00EE0F95"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3.1</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Умение обеспечить успех в деятельности</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189" w:type="dxa"/>
          </w:tcPr>
          <w:p w:rsidR="00EE0F95" w:rsidRPr="00EE0F95" w:rsidRDefault="00EE0F95" w:rsidP="00CC1F04">
            <w:pPr>
              <w:pStyle w:val="a4"/>
              <w:numPr>
                <w:ilvl w:val="0"/>
                <w:numId w:val="103"/>
              </w:numPr>
              <w:spacing w:before="88"/>
              <w:ind w:left="0" w:firstLine="284"/>
              <w:rPr>
                <w:bCs/>
                <w:sz w:val="22"/>
                <w:szCs w:val="22"/>
              </w:rPr>
            </w:pPr>
            <w:r w:rsidRPr="00EE0F95">
              <w:rPr>
                <w:bCs/>
                <w:sz w:val="22"/>
                <w:szCs w:val="22"/>
              </w:rPr>
              <w:t>Знание возможностей конкретных учеников;</w:t>
            </w:r>
          </w:p>
          <w:p w:rsidR="00EE0F95" w:rsidRPr="00EE0F95" w:rsidRDefault="00EE0F95" w:rsidP="00CC1F04">
            <w:pPr>
              <w:pStyle w:val="a4"/>
              <w:numPr>
                <w:ilvl w:val="0"/>
                <w:numId w:val="103"/>
              </w:numPr>
              <w:spacing w:before="88"/>
              <w:ind w:left="0" w:firstLine="284"/>
              <w:rPr>
                <w:bCs/>
                <w:sz w:val="22"/>
                <w:szCs w:val="22"/>
                <w:lang w:val="ru-RU" w:bidi="ru-RU"/>
              </w:rPr>
            </w:pPr>
            <w:r w:rsidRPr="00EE0F95">
              <w:rPr>
                <w:bCs/>
                <w:sz w:val="22"/>
                <w:szCs w:val="22"/>
                <w:lang w:val="ru-RU" w:bidi="ru-RU"/>
              </w:rPr>
              <w:t>постановка учебных задач в соответствии с возможностями ученика;</w:t>
            </w:r>
          </w:p>
          <w:p w:rsidR="00EE0F95" w:rsidRPr="00EE0F95" w:rsidRDefault="00EE0F95" w:rsidP="00CC1F04">
            <w:pPr>
              <w:pStyle w:val="a4"/>
              <w:numPr>
                <w:ilvl w:val="0"/>
                <w:numId w:val="103"/>
              </w:numPr>
              <w:spacing w:before="88"/>
              <w:ind w:left="0" w:firstLine="284"/>
              <w:rPr>
                <w:bCs/>
                <w:sz w:val="22"/>
                <w:szCs w:val="22"/>
              </w:rPr>
            </w:pPr>
            <w:r w:rsidRPr="00EE0F95">
              <w:rPr>
                <w:bCs/>
                <w:sz w:val="22"/>
                <w:szCs w:val="22"/>
              </w:rPr>
              <w:t>демонстрация успехов обучающихся родителям,</w:t>
            </w:r>
          </w:p>
          <w:p w:rsidR="00EE0F95" w:rsidRPr="00EE0F95" w:rsidRDefault="00EE0F95" w:rsidP="00EE0F95">
            <w:pPr>
              <w:pStyle w:val="a4"/>
              <w:spacing w:before="88"/>
              <w:ind w:left="0" w:firstLine="284"/>
              <w:rPr>
                <w:bCs/>
                <w:sz w:val="22"/>
                <w:szCs w:val="22"/>
              </w:rPr>
            </w:pPr>
            <w:r w:rsidRPr="00EE0F95">
              <w:rPr>
                <w:bCs/>
                <w:sz w:val="22"/>
                <w:szCs w:val="22"/>
              </w:rPr>
              <w:t>одноклассникам</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3.2</w:t>
            </w:r>
          </w:p>
        </w:tc>
        <w:tc>
          <w:tcPr>
            <w:tcW w:w="1709" w:type="dxa"/>
          </w:tcPr>
          <w:p w:rsidR="00EE0F95" w:rsidRPr="00EE0F95" w:rsidRDefault="00EE0F95" w:rsidP="00EE0F95">
            <w:pPr>
              <w:pStyle w:val="a4"/>
              <w:spacing w:before="88"/>
              <w:ind w:left="0" w:firstLine="284"/>
              <w:rPr>
                <w:bCs/>
                <w:sz w:val="22"/>
                <w:szCs w:val="22"/>
              </w:rPr>
            </w:pPr>
            <w:r w:rsidRPr="00EE0F95">
              <w:rPr>
                <w:bCs/>
                <w:sz w:val="22"/>
                <w:szCs w:val="22"/>
              </w:rPr>
              <w:t>Компетентность в педагогическом оценивании</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образовании</w:t>
            </w:r>
          </w:p>
        </w:tc>
        <w:tc>
          <w:tcPr>
            <w:tcW w:w="3189" w:type="dxa"/>
          </w:tcPr>
          <w:p w:rsidR="00EE0F95" w:rsidRPr="00EE0F95" w:rsidRDefault="00EE0F95" w:rsidP="00CC1F04">
            <w:pPr>
              <w:pStyle w:val="a4"/>
              <w:numPr>
                <w:ilvl w:val="0"/>
                <w:numId w:val="104"/>
              </w:numPr>
              <w:spacing w:before="88"/>
              <w:ind w:left="0" w:firstLine="284"/>
              <w:rPr>
                <w:bCs/>
                <w:sz w:val="22"/>
                <w:szCs w:val="22"/>
              </w:rPr>
            </w:pPr>
            <w:r w:rsidRPr="00EE0F95">
              <w:rPr>
                <w:bCs/>
                <w:sz w:val="22"/>
                <w:szCs w:val="22"/>
              </w:rPr>
              <w:t>Знание многообразия педагогических оценок;</w:t>
            </w:r>
          </w:p>
          <w:p w:rsidR="00EE0F95" w:rsidRPr="00EE0F95" w:rsidRDefault="00EE0F95" w:rsidP="00CC1F04">
            <w:pPr>
              <w:pStyle w:val="a4"/>
              <w:numPr>
                <w:ilvl w:val="0"/>
                <w:numId w:val="104"/>
              </w:numPr>
              <w:spacing w:before="88"/>
              <w:ind w:left="0" w:firstLine="284"/>
              <w:rPr>
                <w:bCs/>
                <w:sz w:val="22"/>
                <w:szCs w:val="22"/>
                <w:lang w:val="ru-RU" w:bidi="ru-RU"/>
              </w:rPr>
            </w:pPr>
            <w:r w:rsidRPr="00EE0F95">
              <w:rPr>
                <w:bCs/>
                <w:sz w:val="22"/>
                <w:szCs w:val="22"/>
                <w:lang w:val="ru-RU" w:bidi="ru-RU"/>
              </w:rPr>
              <w:t>знакомство с литературой по данному вопросу;</w:t>
            </w:r>
          </w:p>
          <w:p w:rsidR="00EE0F95" w:rsidRPr="00EE0F95" w:rsidRDefault="00EE0F95" w:rsidP="00CC1F04">
            <w:pPr>
              <w:pStyle w:val="a4"/>
              <w:numPr>
                <w:ilvl w:val="0"/>
                <w:numId w:val="104"/>
              </w:numPr>
              <w:spacing w:before="88"/>
              <w:ind w:left="0" w:firstLine="284"/>
              <w:rPr>
                <w:bCs/>
                <w:sz w:val="22"/>
                <w:szCs w:val="22"/>
                <w:lang w:val="ru-RU" w:bidi="ru-RU"/>
              </w:rPr>
            </w:pPr>
            <w:r w:rsidRPr="00EE0F95">
              <w:rPr>
                <w:bCs/>
                <w:sz w:val="22"/>
                <w:szCs w:val="22"/>
                <w:lang w:val="ru-RU" w:bidi="ru-RU"/>
              </w:rPr>
              <w:t>владение различными методами оценивания и их применение</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3.3</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Умение превращать учебную задачу</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 xml:space="preserve"> в личностнозначим</w:t>
            </w:r>
            <w:r w:rsidRPr="00EE0F95">
              <w:rPr>
                <w:bCs/>
                <w:sz w:val="22"/>
                <w:szCs w:val="22"/>
                <w:lang w:val="ru-RU" w:bidi="ru-RU"/>
              </w:rPr>
              <w:lastRenderedPageBreak/>
              <w:t>ую</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lastRenderedPageBreak/>
              <w:t>Это одна из важнейших компетентностей, обеспечивающих мотивацию учебной деятельности</w:t>
            </w:r>
          </w:p>
        </w:tc>
        <w:tc>
          <w:tcPr>
            <w:tcW w:w="3189" w:type="dxa"/>
          </w:tcPr>
          <w:p w:rsidR="00EE0F95" w:rsidRPr="00EE0F95" w:rsidRDefault="00EE0F95" w:rsidP="00CC1F04">
            <w:pPr>
              <w:pStyle w:val="a4"/>
              <w:numPr>
                <w:ilvl w:val="0"/>
                <w:numId w:val="105"/>
              </w:numPr>
              <w:spacing w:before="88"/>
              <w:ind w:left="0" w:firstLine="284"/>
              <w:rPr>
                <w:bCs/>
                <w:sz w:val="22"/>
                <w:szCs w:val="22"/>
                <w:lang w:val="ru-RU" w:bidi="ru-RU"/>
              </w:rPr>
            </w:pPr>
            <w:r w:rsidRPr="00EE0F95">
              <w:rPr>
                <w:bCs/>
                <w:sz w:val="22"/>
                <w:szCs w:val="22"/>
                <w:lang w:val="ru-RU" w:bidi="ru-RU"/>
              </w:rPr>
              <w:t>Знание интересов обучающихся, их внутреннего мира;</w:t>
            </w:r>
          </w:p>
          <w:p w:rsidR="00EE0F95" w:rsidRPr="00EE0F95" w:rsidRDefault="00EE0F95" w:rsidP="00CC1F04">
            <w:pPr>
              <w:pStyle w:val="a4"/>
              <w:numPr>
                <w:ilvl w:val="0"/>
                <w:numId w:val="105"/>
              </w:numPr>
              <w:spacing w:before="88"/>
              <w:ind w:left="0" w:firstLine="284"/>
              <w:rPr>
                <w:bCs/>
                <w:sz w:val="22"/>
                <w:szCs w:val="22"/>
              </w:rPr>
            </w:pPr>
            <w:r w:rsidRPr="00EE0F95">
              <w:rPr>
                <w:bCs/>
                <w:sz w:val="22"/>
                <w:szCs w:val="22"/>
              </w:rPr>
              <w:t>ориентация в культуре;</w:t>
            </w:r>
          </w:p>
          <w:p w:rsidR="00EE0F95" w:rsidRPr="00EE0F95" w:rsidRDefault="00EE0F95" w:rsidP="00CC1F04">
            <w:pPr>
              <w:pStyle w:val="a4"/>
              <w:numPr>
                <w:ilvl w:val="0"/>
                <w:numId w:val="105"/>
              </w:numPr>
              <w:spacing w:before="88"/>
              <w:ind w:left="0" w:firstLine="284"/>
              <w:rPr>
                <w:bCs/>
                <w:sz w:val="22"/>
                <w:szCs w:val="22"/>
                <w:lang w:val="ru-RU" w:bidi="ru-RU"/>
              </w:rPr>
            </w:pPr>
            <w:r w:rsidRPr="00EE0F95">
              <w:rPr>
                <w:bCs/>
                <w:sz w:val="22"/>
                <w:szCs w:val="22"/>
                <w:lang w:val="ru-RU" w:bidi="ru-RU"/>
              </w:rPr>
              <w:lastRenderedPageBreak/>
              <w:t>умение показать роль и значение изучаемого материала в реализации личных планов</w:t>
            </w:r>
          </w:p>
        </w:tc>
      </w:tr>
      <w:tr w:rsidR="00EE0F95" w:rsidRPr="00EE0F95" w:rsidTr="002D0DE8">
        <w:trPr>
          <w:trHeight w:val="301"/>
        </w:trPr>
        <w:tc>
          <w:tcPr>
            <w:tcW w:w="9214" w:type="dxa"/>
            <w:gridSpan w:val="4"/>
          </w:tcPr>
          <w:p w:rsidR="00EE0F95" w:rsidRPr="00EE0F95" w:rsidRDefault="00EE0F95" w:rsidP="00EE0F95">
            <w:pPr>
              <w:pStyle w:val="a4"/>
              <w:spacing w:before="88"/>
              <w:ind w:left="0" w:firstLine="284"/>
              <w:rPr>
                <w:bCs/>
                <w:sz w:val="22"/>
                <w:szCs w:val="22"/>
              </w:rPr>
            </w:pPr>
            <w:r w:rsidRPr="00EE0F95">
              <w:rPr>
                <w:bCs/>
                <w:sz w:val="22"/>
                <w:szCs w:val="22"/>
              </w:rPr>
              <w:lastRenderedPageBreak/>
              <w:t>IV. Информационная компетентность</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4.1</w:t>
            </w:r>
          </w:p>
        </w:tc>
        <w:tc>
          <w:tcPr>
            <w:tcW w:w="1709" w:type="dxa"/>
          </w:tcPr>
          <w:p w:rsidR="00EE0F95" w:rsidRPr="00EE0F95" w:rsidRDefault="00EE0F95" w:rsidP="00EE0F95">
            <w:pPr>
              <w:pStyle w:val="a4"/>
              <w:spacing w:before="88"/>
              <w:ind w:left="0" w:firstLine="284"/>
              <w:rPr>
                <w:bCs/>
                <w:sz w:val="22"/>
                <w:szCs w:val="22"/>
              </w:rPr>
            </w:pPr>
            <w:r w:rsidRPr="00EE0F95">
              <w:rPr>
                <w:bCs/>
                <w:sz w:val="22"/>
                <w:szCs w:val="22"/>
              </w:rPr>
              <w:t>Компетентность в предмете преподавания</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Глубокое знание предмета преподавания, сочетающееся с общей культурой педагога.</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189" w:type="dxa"/>
          </w:tcPr>
          <w:p w:rsidR="00EE0F95" w:rsidRPr="00EE0F95" w:rsidRDefault="00EE0F95" w:rsidP="00CC1F04">
            <w:pPr>
              <w:pStyle w:val="a4"/>
              <w:numPr>
                <w:ilvl w:val="0"/>
                <w:numId w:val="106"/>
              </w:numPr>
              <w:spacing w:before="88"/>
              <w:ind w:left="0" w:firstLine="284"/>
              <w:rPr>
                <w:bCs/>
                <w:sz w:val="22"/>
                <w:szCs w:val="22"/>
                <w:lang w:val="ru-RU" w:bidi="ru-RU"/>
              </w:rPr>
            </w:pPr>
            <w:r w:rsidRPr="00EE0F95">
              <w:rPr>
                <w:bCs/>
                <w:sz w:val="22"/>
                <w:szCs w:val="22"/>
                <w:lang w:val="ru-RU" w:bidi="ru-RU"/>
              </w:rPr>
              <w:t>Знание генезиса формирования предметного знания (история, персоналии, для решения каких проблем разрабатывалось);</w:t>
            </w:r>
          </w:p>
          <w:p w:rsidR="00EE0F95" w:rsidRPr="00EE0F95" w:rsidRDefault="00EE0F95" w:rsidP="00CC1F04">
            <w:pPr>
              <w:pStyle w:val="a4"/>
              <w:numPr>
                <w:ilvl w:val="0"/>
                <w:numId w:val="106"/>
              </w:numPr>
              <w:spacing w:before="88"/>
              <w:ind w:left="0" w:firstLine="284"/>
              <w:rPr>
                <w:bCs/>
                <w:sz w:val="22"/>
                <w:szCs w:val="22"/>
                <w:lang w:val="ru-RU" w:bidi="ru-RU"/>
              </w:rPr>
            </w:pPr>
            <w:r w:rsidRPr="00EE0F95">
              <w:rPr>
                <w:bCs/>
                <w:sz w:val="22"/>
                <w:szCs w:val="22"/>
                <w:lang w:val="ru-RU" w:bidi="ru-RU"/>
              </w:rPr>
              <w:t>возможности применения получаемых знаний для объяснения социальных и природных явлений;</w:t>
            </w:r>
          </w:p>
          <w:p w:rsidR="00EE0F95" w:rsidRPr="00EE0F95" w:rsidRDefault="00EE0F95" w:rsidP="00CC1F04">
            <w:pPr>
              <w:pStyle w:val="a4"/>
              <w:numPr>
                <w:ilvl w:val="0"/>
                <w:numId w:val="106"/>
              </w:numPr>
              <w:spacing w:before="88"/>
              <w:ind w:left="0" w:firstLine="284"/>
              <w:rPr>
                <w:bCs/>
                <w:sz w:val="22"/>
                <w:szCs w:val="22"/>
                <w:lang w:val="ru-RU" w:bidi="ru-RU"/>
              </w:rPr>
            </w:pPr>
            <w:r w:rsidRPr="00EE0F95">
              <w:rPr>
                <w:bCs/>
                <w:sz w:val="22"/>
                <w:szCs w:val="22"/>
                <w:lang w:val="ru-RU" w:bidi="ru-RU"/>
              </w:rPr>
              <w:t>владение методами решения различных задач;</w:t>
            </w:r>
          </w:p>
          <w:p w:rsidR="00EE0F95" w:rsidRPr="00EE0F95" w:rsidRDefault="00EE0F95" w:rsidP="00CC1F04">
            <w:pPr>
              <w:pStyle w:val="a4"/>
              <w:numPr>
                <w:ilvl w:val="0"/>
                <w:numId w:val="106"/>
              </w:numPr>
              <w:spacing w:before="88"/>
              <w:ind w:left="0" w:firstLine="284"/>
              <w:rPr>
                <w:bCs/>
                <w:sz w:val="22"/>
                <w:szCs w:val="22"/>
                <w:lang w:val="ru-RU" w:bidi="ru-RU"/>
              </w:rPr>
            </w:pPr>
            <w:r w:rsidRPr="00EE0F95">
              <w:rPr>
                <w:bCs/>
                <w:sz w:val="22"/>
                <w:szCs w:val="22"/>
                <w:lang w:val="ru-RU" w:bidi="ru-RU"/>
              </w:rPr>
              <w:t>свободное решение задач ЕГЭ, олимпиад: региональных, российских, международных</w:t>
            </w:r>
          </w:p>
        </w:tc>
      </w:tr>
      <w:tr w:rsidR="00EE0F95" w:rsidRPr="00EE0F95"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4.2</w:t>
            </w:r>
          </w:p>
        </w:tc>
        <w:tc>
          <w:tcPr>
            <w:tcW w:w="1709" w:type="dxa"/>
          </w:tcPr>
          <w:p w:rsidR="00EE0F95" w:rsidRPr="00EE0F95" w:rsidRDefault="00EE0F95" w:rsidP="00EE0F95">
            <w:pPr>
              <w:pStyle w:val="a4"/>
              <w:spacing w:before="88"/>
              <w:ind w:left="0" w:firstLine="284"/>
              <w:rPr>
                <w:bCs/>
                <w:sz w:val="22"/>
                <w:szCs w:val="22"/>
              </w:rPr>
            </w:pPr>
            <w:r w:rsidRPr="00EE0F95">
              <w:rPr>
                <w:bCs/>
                <w:sz w:val="22"/>
                <w:szCs w:val="22"/>
              </w:rPr>
              <w:t>Компетентность в методах преподавания</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Обеспечивает возможность эффективного усвоения знания и</w:t>
            </w:r>
          </w:p>
          <w:p w:rsidR="00EE0F95" w:rsidRPr="00EE0F95" w:rsidRDefault="00EE0F95" w:rsidP="00EE0F95">
            <w:pPr>
              <w:pStyle w:val="a4"/>
              <w:spacing w:before="88"/>
              <w:ind w:left="0" w:firstLine="284"/>
              <w:rPr>
                <w:bCs/>
                <w:sz w:val="22"/>
                <w:szCs w:val="22"/>
              </w:rPr>
            </w:pPr>
            <w:r w:rsidRPr="00EE0F95">
              <w:rPr>
                <w:bCs/>
                <w:sz w:val="22"/>
                <w:szCs w:val="22"/>
              </w:rPr>
              <w:t>формирования умений, предусмотренных программой.</w:t>
            </w:r>
          </w:p>
        </w:tc>
        <w:tc>
          <w:tcPr>
            <w:tcW w:w="3189" w:type="dxa"/>
          </w:tcPr>
          <w:p w:rsidR="00EE0F95" w:rsidRPr="00EE0F95" w:rsidRDefault="00EE0F95" w:rsidP="00CC1F04">
            <w:pPr>
              <w:pStyle w:val="a4"/>
              <w:numPr>
                <w:ilvl w:val="0"/>
                <w:numId w:val="107"/>
              </w:numPr>
              <w:spacing w:before="88"/>
              <w:ind w:left="0" w:firstLine="284"/>
              <w:rPr>
                <w:bCs/>
                <w:sz w:val="22"/>
                <w:szCs w:val="22"/>
                <w:lang w:val="ru-RU" w:bidi="ru-RU"/>
              </w:rPr>
            </w:pPr>
            <w:r w:rsidRPr="00EE0F95">
              <w:rPr>
                <w:bCs/>
                <w:sz w:val="22"/>
                <w:szCs w:val="22"/>
                <w:lang w:val="ru-RU" w:bidi="ru-RU"/>
              </w:rPr>
              <w:t>Знание нормативных методов и методик;</w:t>
            </w:r>
          </w:p>
          <w:p w:rsidR="00EE0F95" w:rsidRPr="00EE0F95" w:rsidRDefault="00EE0F95" w:rsidP="00CC1F04">
            <w:pPr>
              <w:pStyle w:val="a4"/>
              <w:numPr>
                <w:ilvl w:val="0"/>
                <w:numId w:val="107"/>
              </w:numPr>
              <w:spacing w:before="88"/>
              <w:ind w:left="0" w:firstLine="284"/>
              <w:rPr>
                <w:bCs/>
                <w:sz w:val="22"/>
                <w:szCs w:val="22"/>
              </w:rPr>
            </w:pPr>
            <w:r w:rsidRPr="00EE0F95">
              <w:rPr>
                <w:bCs/>
                <w:sz w:val="22"/>
                <w:szCs w:val="22"/>
              </w:rPr>
              <w:t>демонстрация личностно ориентированных методов</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p>
        </w:tc>
        <w:tc>
          <w:tcPr>
            <w:tcW w:w="1709" w:type="dxa"/>
          </w:tcPr>
          <w:p w:rsidR="00EE0F95" w:rsidRPr="00EE0F95" w:rsidRDefault="00EE0F95" w:rsidP="00EE0F95">
            <w:pPr>
              <w:pStyle w:val="a4"/>
              <w:spacing w:before="88"/>
              <w:ind w:left="0" w:firstLine="284"/>
              <w:rPr>
                <w:bCs/>
                <w:sz w:val="22"/>
                <w:szCs w:val="22"/>
              </w:rPr>
            </w:pP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Обеспечивает индивидуальный подход и развитие творческой личности</w:t>
            </w:r>
          </w:p>
        </w:tc>
        <w:tc>
          <w:tcPr>
            <w:tcW w:w="3189" w:type="dxa"/>
          </w:tcPr>
          <w:p w:rsidR="00EE0F95" w:rsidRPr="00EE0F95" w:rsidRDefault="00EE0F95" w:rsidP="00EE0F95">
            <w:pPr>
              <w:pStyle w:val="a4"/>
              <w:spacing w:before="88"/>
              <w:ind w:left="0" w:firstLine="284"/>
              <w:rPr>
                <w:bCs/>
                <w:sz w:val="22"/>
                <w:szCs w:val="22"/>
              </w:rPr>
            </w:pPr>
            <w:r w:rsidRPr="00EE0F95">
              <w:rPr>
                <w:bCs/>
                <w:sz w:val="22"/>
                <w:szCs w:val="22"/>
              </w:rPr>
              <w:t>образования;</w:t>
            </w:r>
          </w:p>
          <w:p w:rsidR="00EE0F95" w:rsidRPr="00EE0F95" w:rsidRDefault="00EE0F95" w:rsidP="00CC1F04">
            <w:pPr>
              <w:pStyle w:val="a4"/>
              <w:numPr>
                <w:ilvl w:val="0"/>
                <w:numId w:val="108"/>
              </w:numPr>
              <w:spacing w:before="88"/>
              <w:ind w:left="0" w:firstLine="284"/>
              <w:rPr>
                <w:bCs/>
                <w:sz w:val="22"/>
                <w:szCs w:val="22"/>
                <w:lang w:val="ru-RU" w:bidi="ru-RU"/>
              </w:rPr>
            </w:pPr>
            <w:r w:rsidRPr="00EE0F95">
              <w:rPr>
                <w:bCs/>
                <w:sz w:val="22"/>
                <w:szCs w:val="22"/>
                <w:lang w:val="ru-RU" w:bidi="ru-RU"/>
              </w:rPr>
              <w:t>наличие своих находок и методов, авторской школы;</w:t>
            </w:r>
          </w:p>
          <w:p w:rsidR="00EE0F95" w:rsidRPr="00EE0F95" w:rsidRDefault="00EE0F95" w:rsidP="00CC1F04">
            <w:pPr>
              <w:pStyle w:val="a4"/>
              <w:numPr>
                <w:ilvl w:val="0"/>
                <w:numId w:val="108"/>
              </w:numPr>
              <w:spacing w:before="88"/>
              <w:ind w:left="0" w:firstLine="284"/>
              <w:rPr>
                <w:bCs/>
                <w:sz w:val="22"/>
                <w:szCs w:val="22"/>
                <w:lang w:val="ru-RU" w:bidi="ru-RU"/>
              </w:rPr>
            </w:pPr>
            <w:r w:rsidRPr="00EE0F95">
              <w:rPr>
                <w:bCs/>
                <w:sz w:val="22"/>
                <w:szCs w:val="22"/>
                <w:lang w:val="ru-RU" w:bidi="ru-RU"/>
              </w:rPr>
              <w:t>знание современных достижений в области методики обучения, в том числе использование новых информационных технологий;</w:t>
            </w:r>
          </w:p>
          <w:p w:rsidR="00EE0F95" w:rsidRPr="00EE0F95" w:rsidRDefault="00EE0F95" w:rsidP="00CC1F04">
            <w:pPr>
              <w:pStyle w:val="a4"/>
              <w:numPr>
                <w:ilvl w:val="0"/>
                <w:numId w:val="108"/>
              </w:numPr>
              <w:spacing w:before="88"/>
              <w:ind w:left="0" w:firstLine="284"/>
              <w:rPr>
                <w:bCs/>
                <w:sz w:val="22"/>
                <w:szCs w:val="22"/>
                <w:lang w:val="ru-RU" w:bidi="ru-RU"/>
              </w:rPr>
            </w:pPr>
            <w:r w:rsidRPr="00EE0F95">
              <w:rPr>
                <w:bCs/>
                <w:sz w:val="22"/>
                <w:szCs w:val="22"/>
                <w:lang w:val="ru-RU" w:bidi="ru-RU"/>
              </w:rPr>
              <w:t>использование в учебном процессе современных методов обучения</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4.3</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Компетентность в субъективных условиях деятельности (знание учеников и учебных коллективов)</w:t>
            </w:r>
          </w:p>
        </w:tc>
        <w:tc>
          <w:tcPr>
            <w:tcW w:w="3615" w:type="dxa"/>
          </w:tcPr>
          <w:p w:rsidR="00EE0F95" w:rsidRPr="00EE0F95" w:rsidRDefault="00EE0F95" w:rsidP="00EE0F95">
            <w:pPr>
              <w:pStyle w:val="a4"/>
              <w:spacing w:before="88"/>
              <w:ind w:left="0" w:firstLine="284"/>
              <w:rPr>
                <w:bCs/>
                <w:sz w:val="22"/>
                <w:szCs w:val="22"/>
              </w:rPr>
            </w:pPr>
            <w:r w:rsidRPr="00EE0F95">
              <w:rPr>
                <w:bCs/>
                <w:sz w:val="22"/>
                <w:szCs w:val="22"/>
                <w:lang w:val="ru-RU" w:bidi="ru-RU"/>
              </w:rPr>
              <w:t xml:space="preserve">Позволяет осуществить индивидуальный подход к организации образовательного процесса. </w:t>
            </w:r>
            <w:r w:rsidRPr="00EE0F95">
              <w:rPr>
                <w:bCs/>
                <w:sz w:val="22"/>
                <w:szCs w:val="22"/>
              </w:rPr>
              <w:t>Служит условием гуманизации образования.</w:t>
            </w:r>
          </w:p>
          <w:p w:rsidR="00EE0F95" w:rsidRPr="00EE0F95" w:rsidRDefault="00EE0F95" w:rsidP="00EE0F95">
            <w:pPr>
              <w:pStyle w:val="a4"/>
              <w:spacing w:before="88"/>
              <w:ind w:left="0" w:firstLine="284"/>
              <w:rPr>
                <w:bCs/>
                <w:sz w:val="22"/>
                <w:szCs w:val="22"/>
              </w:rPr>
            </w:pPr>
            <w:r w:rsidRPr="00EE0F95">
              <w:rPr>
                <w:bCs/>
                <w:sz w:val="22"/>
                <w:szCs w:val="22"/>
              </w:rPr>
              <w:t>Обеспечивает высокую мотивацию академической активности</w:t>
            </w:r>
          </w:p>
        </w:tc>
        <w:tc>
          <w:tcPr>
            <w:tcW w:w="3189" w:type="dxa"/>
          </w:tcPr>
          <w:p w:rsidR="00EE0F95" w:rsidRPr="00EE0F95" w:rsidRDefault="00EE0F95" w:rsidP="00CC1F04">
            <w:pPr>
              <w:pStyle w:val="a4"/>
              <w:numPr>
                <w:ilvl w:val="0"/>
                <w:numId w:val="109"/>
              </w:numPr>
              <w:spacing w:before="88"/>
              <w:ind w:left="0" w:firstLine="284"/>
              <w:rPr>
                <w:bCs/>
                <w:sz w:val="22"/>
                <w:szCs w:val="22"/>
                <w:lang w:val="ru-RU" w:bidi="ru-RU"/>
              </w:rPr>
            </w:pPr>
            <w:r w:rsidRPr="00EE0F95">
              <w:rPr>
                <w:bCs/>
                <w:sz w:val="22"/>
                <w:szCs w:val="22"/>
                <w:lang w:val="ru-RU" w:bidi="ru-RU"/>
              </w:rPr>
              <w:t>Знание теоретического материала по психологии, характеризующего индивидуальные особенности обучающихся;</w:t>
            </w:r>
          </w:p>
          <w:p w:rsidR="00EE0F95" w:rsidRPr="00EE0F95" w:rsidRDefault="00EE0F95" w:rsidP="00CC1F04">
            <w:pPr>
              <w:pStyle w:val="a4"/>
              <w:numPr>
                <w:ilvl w:val="0"/>
                <w:numId w:val="109"/>
              </w:numPr>
              <w:spacing w:before="88"/>
              <w:ind w:left="0" w:firstLine="284"/>
              <w:rPr>
                <w:bCs/>
                <w:sz w:val="22"/>
                <w:szCs w:val="22"/>
                <w:lang w:val="ru-RU" w:bidi="ru-RU"/>
              </w:rPr>
            </w:pPr>
            <w:r w:rsidRPr="00EE0F95">
              <w:rPr>
                <w:bCs/>
                <w:sz w:val="22"/>
                <w:szCs w:val="22"/>
                <w:lang w:val="ru-RU" w:bidi="ru-RU"/>
              </w:rPr>
              <w:t>владение методами диагностики индивидуальных особенностей (возможно, со школьным психологом);</w:t>
            </w:r>
          </w:p>
          <w:p w:rsidR="00EE0F95" w:rsidRPr="00EE0F95" w:rsidRDefault="00EE0F95" w:rsidP="00CC1F04">
            <w:pPr>
              <w:pStyle w:val="a4"/>
              <w:numPr>
                <w:ilvl w:val="0"/>
                <w:numId w:val="109"/>
              </w:numPr>
              <w:spacing w:before="88"/>
              <w:ind w:left="0" w:firstLine="284"/>
              <w:rPr>
                <w:bCs/>
                <w:sz w:val="22"/>
                <w:szCs w:val="22"/>
                <w:lang w:val="ru-RU" w:bidi="ru-RU"/>
              </w:rPr>
            </w:pPr>
            <w:r w:rsidRPr="00EE0F95">
              <w:rPr>
                <w:bCs/>
                <w:sz w:val="22"/>
                <w:szCs w:val="22"/>
                <w:lang w:val="ru-RU" w:bidi="ru-RU"/>
              </w:rPr>
              <w:t>использование знаний по психологии в организации учебного процесса;</w:t>
            </w:r>
          </w:p>
          <w:p w:rsidR="00EE0F95" w:rsidRPr="00EE0F95" w:rsidRDefault="00EE0F95" w:rsidP="00CC1F04">
            <w:pPr>
              <w:pStyle w:val="a4"/>
              <w:numPr>
                <w:ilvl w:val="0"/>
                <w:numId w:val="109"/>
              </w:numPr>
              <w:spacing w:before="88"/>
              <w:ind w:left="0" w:firstLine="284"/>
              <w:rPr>
                <w:bCs/>
                <w:sz w:val="22"/>
                <w:szCs w:val="22"/>
                <w:lang w:val="ru-RU" w:bidi="ru-RU"/>
              </w:rPr>
            </w:pPr>
            <w:r w:rsidRPr="00EE0F95">
              <w:rPr>
                <w:bCs/>
                <w:sz w:val="22"/>
                <w:szCs w:val="22"/>
                <w:lang w:val="ru-RU" w:bidi="ru-RU"/>
              </w:rPr>
              <w:t>разработка индивидуальных проектов на основе личных характеристик обучающихся;</w:t>
            </w:r>
          </w:p>
          <w:p w:rsidR="00EE0F95" w:rsidRPr="00EE0F95" w:rsidRDefault="00EE0F95" w:rsidP="00CC1F04">
            <w:pPr>
              <w:pStyle w:val="a4"/>
              <w:numPr>
                <w:ilvl w:val="0"/>
                <w:numId w:val="109"/>
              </w:numPr>
              <w:spacing w:before="88"/>
              <w:ind w:left="0" w:firstLine="284"/>
              <w:rPr>
                <w:bCs/>
                <w:sz w:val="22"/>
                <w:szCs w:val="22"/>
              </w:rPr>
            </w:pPr>
            <w:r w:rsidRPr="00EE0F95">
              <w:rPr>
                <w:bCs/>
                <w:sz w:val="22"/>
                <w:szCs w:val="22"/>
              </w:rPr>
              <w:t>владение методами социометрии;</w:t>
            </w:r>
          </w:p>
          <w:p w:rsidR="00EE0F95" w:rsidRPr="00EE0F95" w:rsidRDefault="00EE0F95" w:rsidP="00CC1F04">
            <w:pPr>
              <w:pStyle w:val="a4"/>
              <w:numPr>
                <w:ilvl w:val="0"/>
                <w:numId w:val="109"/>
              </w:numPr>
              <w:spacing w:before="88"/>
              <w:ind w:left="0" w:firstLine="284"/>
              <w:rPr>
                <w:bCs/>
                <w:sz w:val="22"/>
                <w:szCs w:val="22"/>
                <w:lang w:val="ru-RU" w:bidi="ru-RU"/>
              </w:rPr>
            </w:pPr>
            <w:r w:rsidRPr="00EE0F95">
              <w:rPr>
                <w:bCs/>
                <w:sz w:val="22"/>
                <w:szCs w:val="22"/>
                <w:lang w:val="ru-RU" w:bidi="ru-RU"/>
              </w:rPr>
              <w:lastRenderedPageBreak/>
              <w:t>учёт особенностей учебных коллективов в педагогическом процессе;</w:t>
            </w:r>
          </w:p>
          <w:p w:rsidR="00EE0F95" w:rsidRPr="00EE0F95" w:rsidRDefault="00EE0F95" w:rsidP="00CC1F04">
            <w:pPr>
              <w:pStyle w:val="a4"/>
              <w:numPr>
                <w:ilvl w:val="0"/>
                <w:numId w:val="109"/>
              </w:numPr>
              <w:spacing w:before="88"/>
              <w:ind w:left="0" w:firstLine="284"/>
              <w:rPr>
                <w:bCs/>
                <w:sz w:val="22"/>
                <w:szCs w:val="22"/>
                <w:lang w:val="ru-RU" w:bidi="ru-RU"/>
              </w:rPr>
            </w:pPr>
            <w:r w:rsidRPr="00EE0F95">
              <w:rPr>
                <w:bCs/>
                <w:sz w:val="22"/>
                <w:szCs w:val="22"/>
                <w:lang w:val="ru-RU" w:bidi="ru-RU"/>
              </w:rPr>
              <w:t>знание (рефлексия) своих индивидуальных особенностей и их учёт в своей деятельности</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lastRenderedPageBreak/>
              <w:t>4.4</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Умение вести самостоятельный поиск информации</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w:t>
            </w:r>
          </w:p>
          <w:p w:rsidR="00EE0F95" w:rsidRPr="00EE0F95" w:rsidRDefault="00EE0F95" w:rsidP="00EE0F95">
            <w:pPr>
              <w:pStyle w:val="a4"/>
              <w:spacing w:before="88"/>
              <w:ind w:left="0" w:firstLine="284"/>
              <w:rPr>
                <w:bCs/>
                <w:sz w:val="22"/>
                <w:szCs w:val="22"/>
              </w:rPr>
            </w:pPr>
            <w:r w:rsidRPr="00EE0F95">
              <w:rPr>
                <w:bCs/>
                <w:sz w:val="22"/>
                <w:szCs w:val="22"/>
              </w:rPr>
              <w:t>самостоятельный поиск</w:t>
            </w:r>
          </w:p>
        </w:tc>
        <w:tc>
          <w:tcPr>
            <w:tcW w:w="3189" w:type="dxa"/>
          </w:tcPr>
          <w:p w:rsidR="00EE0F95" w:rsidRPr="00EE0F95" w:rsidRDefault="00EE0F95" w:rsidP="00CC1F04">
            <w:pPr>
              <w:pStyle w:val="a4"/>
              <w:numPr>
                <w:ilvl w:val="0"/>
                <w:numId w:val="110"/>
              </w:numPr>
              <w:spacing w:before="88"/>
              <w:ind w:left="0" w:firstLine="284"/>
              <w:rPr>
                <w:bCs/>
                <w:sz w:val="22"/>
                <w:szCs w:val="22"/>
              </w:rPr>
            </w:pPr>
            <w:r w:rsidRPr="00EE0F95">
              <w:rPr>
                <w:bCs/>
                <w:sz w:val="22"/>
                <w:szCs w:val="22"/>
              </w:rPr>
              <w:t>Профессиональная любознательность;</w:t>
            </w:r>
          </w:p>
          <w:p w:rsidR="00EE0F95" w:rsidRPr="00EE0F95" w:rsidRDefault="00EE0F95" w:rsidP="00CC1F04">
            <w:pPr>
              <w:pStyle w:val="a4"/>
              <w:numPr>
                <w:ilvl w:val="0"/>
                <w:numId w:val="110"/>
              </w:numPr>
              <w:spacing w:before="88"/>
              <w:ind w:left="0" w:firstLine="284"/>
              <w:rPr>
                <w:bCs/>
                <w:sz w:val="22"/>
                <w:szCs w:val="22"/>
                <w:lang w:val="ru-RU" w:bidi="ru-RU"/>
              </w:rPr>
            </w:pPr>
            <w:r w:rsidRPr="00EE0F95">
              <w:rPr>
                <w:bCs/>
                <w:sz w:val="22"/>
                <w:szCs w:val="22"/>
                <w:lang w:val="ru-RU" w:bidi="ru-RU"/>
              </w:rPr>
              <w:t>умение пользоваться различными информационно- поисковыми технологиями;</w:t>
            </w:r>
          </w:p>
          <w:p w:rsidR="00EE0F95" w:rsidRPr="00EE0F95" w:rsidRDefault="00EE0F95" w:rsidP="00CC1F04">
            <w:pPr>
              <w:pStyle w:val="a4"/>
              <w:numPr>
                <w:ilvl w:val="0"/>
                <w:numId w:val="110"/>
              </w:numPr>
              <w:spacing w:before="88"/>
              <w:ind w:left="0" w:firstLine="284"/>
              <w:rPr>
                <w:bCs/>
                <w:sz w:val="22"/>
                <w:szCs w:val="22"/>
                <w:lang w:val="ru-RU" w:bidi="ru-RU"/>
              </w:rPr>
            </w:pPr>
            <w:r w:rsidRPr="00EE0F95">
              <w:rPr>
                <w:bCs/>
                <w:sz w:val="22"/>
                <w:szCs w:val="22"/>
                <w:lang w:val="ru-RU" w:bidi="ru-RU"/>
              </w:rPr>
              <w:t>использование различных баз данных в образовательном процессе</w:t>
            </w:r>
          </w:p>
        </w:tc>
      </w:tr>
      <w:tr w:rsidR="00EE0F95" w:rsidRPr="00C518D6" w:rsidTr="002D0DE8">
        <w:trPr>
          <w:trHeight w:val="273"/>
        </w:trPr>
        <w:tc>
          <w:tcPr>
            <w:tcW w:w="9214" w:type="dxa"/>
            <w:gridSpan w:val="4"/>
          </w:tcPr>
          <w:p w:rsidR="00EE0F95" w:rsidRPr="00EE0F95" w:rsidRDefault="00EE0F95" w:rsidP="00EE0F95">
            <w:pPr>
              <w:pStyle w:val="a4"/>
              <w:spacing w:before="88"/>
              <w:ind w:left="0" w:firstLine="284"/>
              <w:rPr>
                <w:bCs/>
                <w:sz w:val="22"/>
                <w:szCs w:val="22"/>
                <w:lang w:val="ru-RU" w:bidi="ru-RU"/>
              </w:rPr>
            </w:pPr>
            <w:r w:rsidRPr="00EE0F95">
              <w:rPr>
                <w:bCs/>
                <w:sz w:val="22"/>
                <w:szCs w:val="22"/>
              </w:rPr>
              <w:t>V</w:t>
            </w:r>
            <w:r w:rsidRPr="00EE0F95">
              <w:rPr>
                <w:bCs/>
                <w:sz w:val="22"/>
                <w:szCs w:val="22"/>
                <w:lang w:val="ru-RU" w:bidi="ru-RU"/>
              </w:rPr>
              <w:t>. Разработка программ педагогической деятельности и принятие педагогических решений</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5.1</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Умение разработать образовательную</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программу, выбрать</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Умение разработать образовательную программу</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является базовым в системе</w:t>
            </w:r>
          </w:p>
        </w:tc>
        <w:tc>
          <w:tcPr>
            <w:tcW w:w="318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 Знание образовательных стандартов и примерных</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программ;</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lang w:val="ru-RU" w:bidi="ru-RU"/>
              </w:rPr>
            </w:pPr>
          </w:p>
        </w:tc>
        <w:tc>
          <w:tcPr>
            <w:tcW w:w="1709" w:type="dxa"/>
          </w:tcPr>
          <w:p w:rsidR="00EE0F95" w:rsidRPr="00EE0F95" w:rsidRDefault="00EE0F95" w:rsidP="00EE0F95">
            <w:pPr>
              <w:pStyle w:val="a4"/>
              <w:spacing w:before="88"/>
              <w:ind w:left="0" w:firstLine="284"/>
              <w:rPr>
                <w:bCs/>
                <w:sz w:val="22"/>
                <w:szCs w:val="22"/>
              </w:rPr>
            </w:pPr>
            <w:r w:rsidRPr="00EE0F95">
              <w:rPr>
                <w:bCs/>
                <w:sz w:val="22"/>
                <w:szCs w:val="22"/>
              </w:rPr>
              <w:t>учебники и учебные комплекты</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Образовательные программы выступают средствами целенаправленного влияния на развитие обучающихся.</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w:t>
            </w:r>
          </w:p>
          <w:p w:rsidR="00EE0F95" w:rsidRPr="00EE0F95" w:rsidRDefault="00EE0F95" w:rsidP="00EE0F95">
            <w:pPr>
              <w:pStyle w:val="a4"/>
              <w:spacing w:before="88"/>
              <w:ind w:left="0" w:firstLine="284"/>
              <w:rPr>
                <w:bCs/>
                <w:sz w:val="22"/>
                <w:szCs w:val="22"/>
              </w:rPr>
            </w:pPr>
            <w:r w:rsidRPr="00EE0F95">
              <w:rPr>
                <w:bCs/>
                <w:sz w:val="22"/>
                <w:szCs w:val="22"/>
              </w:rPr>
              <w:t>индивидуальные характеристики обучающихся</w:t>
            </w:r>
          </w:p>
        </w:tc>
        <w:tc>
          <w:tcPr>
            <w:tcW w:w="3189" w:type="dxa"/>
          </w:tcPr>
          <w:p w:rsidR="00EE0F95" w:rsidRPr="00EE0F95" w:rsidRDefault="00EE0F95" w:rsidP="00CC1F04">
            <w:pPr>
              <w:pStyle w:val="a4"/>
              <w:numPr>
                <w:ilvl w:val="0"/>
                <w:numId w:val="111"/>
              </w:numPr>
              <w:spacing w:before="88"/>
              <w:ind w:left="0" w:firstLine="284"/>
              <w:rPr>
                <w:bCs/>
                <w:sz w:val="22"/>
                <w:szCs w:val="22"/>
                <w:lang w:val="ru-RU" w:bidi="ru-RU"/>
              </w:rPr>
            </w:pPr>
            <w:r w:rsidRPr="00EE0F95">
              <w:rPr>
                <w:bCs/>
                <w:sz w:val="22"/>
                <w:szCs w:val="22"/>
                <w:lang w:val="ru-RU" w:bidi="ru-RU"/>
              </w:rPr>
              <w:t>наличие персонально разработанных образовательных программ: характеристика этих программ по содержанию, источникам информации;</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по материальной базе, на которой должны реализовываться программы; по учёту индивидуальных характеристик обучающихся;</w:t>
            </w:r>
          </w:p>
          <w:p w:rsidR="00EE0F95" w:rsidRPr="00EE0F95" w:rsidRDefault="00EE0F95" w:rsidP="00CC1F04">
            <w:pPr>
              <w:pStyle w:val="a4"/>
              <w:numPr>
                <w:ilvl w:val="0"/>
                <w:numId w:val="111"/>
              </w:numPr>
              <w:spacing w:before="88"/>
              <w:ind w:left="0" w:firstLine="284"/>
              <w:rPr>
                <w:bCs/>
                <w:sz w:val="22"/>
                <w:szCs w:val="22"/>
              </w:rPr>
            </w:pPr>
            <w:r w:rsidRPr="00EE0F95">
              <w:rPr>
                <w:bCs/>
                <w:sz w:val="22"/>
                <w:szCs w:val="22"/>
              </w:rPr>
              <w:t>обоснованность используемых образовательных программ;</w:t>
            </w:r>
          </w:p>
          <w:p w:rsidR="00EE0F95" w:rsidRPr="00EE0F95" w:rsidRDefault="00EE0F95" w:rsidP="00CC1F04">
            <w:pPr>
              <w:pStyle w:val="a4"/>
              <w:numPr>
                <w:ilvl w:val="0"/>
                <w:numId w:val="111"/>
              </w:numPr>
              <w:spacing w:before="88"/>
              <w:ind w:left="0" w:firstLine="284"/>
              <w:rPr>
                <w:bCs/>
                <w:sz w:val="22"/>
                <w:szCs w:val="22"/>
                <w:lang w:val="ru-RU" w:bidi="ru-RU"/>
              </w:rPr>
            </w:pPr>
            <w:r w:rsidRPr="00EE0F95">
              <w:rPr>
                <w:bCs/>
                <w:sz w:val="22"/>
                <w:szCs w:val="22"/>
                <w:lang w:val="ru-RU" w:bidi="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EE0F95" w:rsidRPr="00EE0F95" w:rsidRDefault="00EE0F95" w:rsidP="00CC1F04">
            <w:pPr>
              <w:pStyle w:val="a4"/>
              <w:numPr>
                <w:ilvl w:val="0"/>
                <w:numId w:val="111"/>
              </w:numPr>
              <w:spacing w:before="88"/>
              <w:ind w:left="0" w:firstLine="284"/>
              <w:rPr>
                <w:bCs/>
                <w:sz w:val="22"/>
                <w:szCs w:val="22"/>
                <w:lang w:val="ru-RU" w:bidi="ru-RU"/>
              </w:rPr>
            </w:pPr>
            <w:r w:rsidRPr="00EE0F95">
              <w:rPr>
                <w:bCs/>
                <w:sz w:val="22"/>
                <w:szCs w:val="22"/>
                <w:lang w:val="ru-RU" w:bidi="ru-RU"/>
              </w:rPr>
              <w:t>участие работодателей в разработке образовательной программы;</w:t>
            </w:r>
          </w:p>
          <w:p w:rsidR="00EE0F95" w:rsidRPr="00EE0F95" w:rsidRDefault="00EE0F95" w:rsidP="00CC1F04">
            <w:pPr>
              <w:pStyle w:val="a4"/>
              <w:numPr>
                <w:ilvl w:val="0"/>
                <w:numId w:val="111"/>
              </w:numPr>
              <w:spacing w:before="88"/>
              <w:ind w:left="0" w:firstLine="284"/>
              <w:rPr>
                <w:bCs/>
                <w:sz w:val="22"/>
                <w:szCs w:val="22"/>
                <w:lang w:val="ru-RU" w:bidi="ru-RU"/>
              </w:rPr>
            </w:pPr>
            <w:r w:rsidRPr="00EE0F95">
              <w:rPr>
                <w:bCs/>
                <w:sz w:val="22"/>
                <w:szCs w:val="22"/>
                <w:lang w:val="ru-RU" w:bidi="ru-RU"/>
              </w:rPr>
              <w:t>знание учебников и учебно- методических комплектов, используемых в образовательных учреждениях, рекомендованных органом управления образованием;</w:t>
            </w:r>
          </w:p>
          <w:p w:rsidR="00EE0F95" w:rsidRPr="00EE0F95" w:rsidRDefault="00EE0F95" w:rsidP="00CC1F04">
            <w:pPr>
              <w:pStyle w:val="a4"/>
              <w:numPr>
                <w:ilvl w:val="0"/>
                <w:numId w:val="111"/>
              </w:numPr>
              <w:spacing w:before="88"/>
              <w:ind w:left="0" w:firstLine="284"/>
              <w:rPr>
                <w:bCs/>
                <w:sz w:val="22"/>
                <w:szCs w:val="22"/>
                <w:lang w:val="ru-RU" w:bidi="ru-RU"/>
              </w:rPr>
            </w:pPr>
            <w:r w:rsidRPr="00EE0F95">
              <w:rPr>
                <w:bCs/>
                <w:sz w:val="22"/>
                <w:szCs w:val="22"/>
                <w:lang w:val="ru-RU" w:bidi="ru-RU"/>
              </w:rPr>
              <w:t xml:space="preserve">обоснованность выбора </w:t>
            </w:r>
            <w:r w:rsidRPr="00EE0F95">
              <w:rPr>
                <w:bCs/>
                <w:sz w:val="22"/>
                <w:szCs w:val="22"/>
                <w:lang w:val="ru-RU" w:bidi="ru-RU"/>
              </w:rPr>
              <w:lastRenderedPageBreak/>
              <w:t>учебников и учебно- методических комплектов, используемых педагогом</w:t>
            </w:r>
          </w:p>
        </w:tc>
      </w:tr>
      <w:tr w:rsidR="00EE0F95" w:rsidRPr="00EE0F95"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lastRenderedPageBreak/>
              <w:t>5.2</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Умение принимать решения в различных педагогических ситуациях</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Педагогу приходится постоянно принимать решения:</w:t>
            </w:r>
          </w:p>
          <w:p w:rsidR="00EE0F95" w:rsidRPr="00EE0F95" w:rsidRDefault="00EE0F95" w:rsidP="00CC1F04">
            <w:pPr>
              <w:pStyle w:val="a4"/>
              <w:numPr>
                <w:ilvl w:val="0"/>
                <w:numId w:val="113"/>
              </w:numPr>
              <w:spacing w:before="88"/>
              <w:ind w:left="0" w:firstLine="284"/>
              <w:rPr>
                <w:bCs/>
                <w:sz w:val="22"/>
                <w:szCs w:val="22"/>
              </w:rPr>
            </w:pPr>
            <w:r w:rsidRPr="00EE0F95">
              <w:rPr>
                <w:bCs/>
                <w:sz w:val="22"/>
                <w:szCs w:val="22"/>
              </w:rPr>
              <w:t>как установить дисциплину;</w:t>
            </w:r>
          </w:p>
          <w:p w:rsidR="00EE0F95" w:rsidRPr="00EE0F95" w:rsidRDefault="00EE0F95" w:rsidP="00CC1F04">
            <w:pPr>
              <w:pStyle w:val="a4"/>
              <w:numPr>
                <w:ilvl w:val="0"/>
                <w:numId w:val="113"/>
              </w:numPr>
              <w:spacing w:before="88"/>
              <w:ind w:left="0" w:firstLine="284"/>
              <w:rPr>
                <w:bCs/>
                <w:sz w:val="22"/>
                <w:szCs w:val="22"/>
              </w:rPr>
            </w:pPr>
            <w:r w:rsidRPr="00EE0F95">
              <w:rPr>
                <w:bCs/>
                <w:sz w:val="22"/>
                <w:szCs w:val="22"/>
              </w:rPr>
              <w:t>как мотивировать академическую активность;</w:t>
            </w:r>
          </w:p>
          <w:p w:rsidR="00EE0F95" w:rsidRPr="00EE0F95" w:rsidRDefault="00EE0F95" w:rsidP="00CC1F04">
            <w:pPr>
              <w:pStyle w:val="a4"/>
              <w:numPr>
                <w:ilvl w:val="0"/>
                <w:numId w:val="113"/>
              </w:numPr>
              <w:spacing w:before="88"/>
              <w:ind w:left="0" w:firstLine="284"/>
              <w:rPr>
                <w:bCs/>
                <w:sz w:val="22"/>
                <w:szCs w:val="22"/>
                <w:lang w:val="ru-RU" w:bidi="ru-RU"/>
              </w:rPr>
            </w:pPr>
            <w:r w:rsidRPr="00EE0F95">
              <w:rPr>
                <w:bCs/>
                <w:sz w:val="22"/>
                <w:szCs w:val="22"/>
                <w:lang w:val="ru-RU" w:bidi="ru-RU"/>
              </w:rPr>
              <w:t>как вызвать интерес у конкретного ученика;</w:t>
            </w:r>
          </w:p>
          <w:p w:rsidR="00EE0F95" w:rsidRPr="00EE0F95" w:rsidRDefault="00EE0F95" w:rsidP="00CC1F04">
            <w:pPr>
              <w:pStyle w:val="a4"/>
              <w:numPr>
                <w:ilvl w:val="0"/>
                <w:numId w:val="113"/>
              </w:numPr>
              <w:spacing w:before="88"/>
              <w:ind w:left="0" w:firstLine="284"/>
              <w:rPr>
                <w:bCs/>
                <w:sz w:val="22"/>
                <w:szCs w:val="22"/>
                <w:lang w:val="ru-RU" w:bidi="ru-RU"/>
              </w:rPr>
            </w:pPr>
            <w:r w:rsidRPr="00EE0F95">
              <w:rPr>
                <w:bCs/>
                <w:sz w:val="22"/>
                <w:szCs w:val="22"/>
                <w:lang w:val="ru-RU" w:bidi="ru-RU"/>
              </w:rPr>
              <w:t>как обеспечить понимание и т. д.</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w:t>
            </w:r>
          </w:p>
          <w:p w:rsidR="00EE0F95" w:rsidRPr="00EE0F95" w:rsidRDefault="00EE0F95" w:rsidP="00EE0F95">
            <w:pPr>
              <w:pStyle w:val="a4"/>
              <w:spacing w:before="88"/>
              <w:ind w:left="0" w:firstLine="284"/>
              <w:rPr>
                <w:bCs/>
                <w:sz w:val="22"/>
                <w:szCs w:val="22"/>
              </w:rPr>
            </w:pPr>
            <w:r w:rsidRPr="00EE0F95">
              <w:rPr>
                <w:bCs/>
                <w:sz w:val="22"/>
                <w:szCs w:val="22"/>
              </w:rPr>
              <w:t>или интуитивные</w:t>
            </w:r>
          </w:p>
        </w:tc>
        <w:tc>
          <w:tcPr>
            <w:tcW w:w="3189" w:type="dxa"/>
          </w:tcPr>
          <w:p w:rsidR="00EE0F95" w:rsidRPr="00EE0F95" w:rsidRDefault="00EE0F95" w:rsidP="00CC1F04">
            <w:pPr>
              <w:pStyle w:val="a4"/>
              <w:numPr>
                <w:ilvl w:val="0"/>
                <w:numId w:val="112"/>
              </w:numPr>
              <w:spacing w:before="88"/>
              <w:ind w:left="0" w:firstLine="284"/>
              <w:rPr>
                <w:bCs/>
                <w:sz w:val="22"/>
                <w:szCs w:val="22"/>
                <w:lang w:val="ru-RU" w:bidi="ru-RU"/>
              </w:rPr>
            </w:pPr>
            <w:r w:rsidRPr="00EE0F95">
              <w:rPr>
                <w:bCs/>
                <w:sz w:val="22"/>
                <w:szCs w:val="22"/>
                <w:lang w:val="ru-RU" w:bidi="ru-RU"/>
              </w:rPr>
              <w:t>Знание типичных педагогических ситуаций, требующих участия педагога для своего решения;</w:t>
            </w:r>
          </w:p>
          <w:p w:rsidR="00EE0F95" w:rsidRPr="00EE0F95" w:rsidRDefault="00EE0F95" w:rsidP="00CC1F04">
            <w:pPr>
              <w:pStyle w:val="a4"/>
              <w:numPr>
                <w:ilvl w:val="0"/>
                <w:numId w:val="112"/>
              </w:numPr>
              <w:spacing w:before="88"/>
              <w:ind w:left="0" w:firstLine="284"/>
              <w:rPr>
                <w:bCs/>
                <w:sz w:val="22"/>
                <w:szCs w:val="22"/>
                <w:lang w:val="ru-RU" w:bidi="ru-RU"/>
              </w:rPr>
            </w:pPr>
            <w:r w:rsidRPr="00EE0F95">
              <w:rPr>
                <w:bCs/>
                <w:sz w:val="22"/>
                <w:szCs w:val="22"/>
                <w:lang w:val="ru-RU" w:bidi="ru-RU"/>
              </w:rPr>
              <w:t>владение набором решающих правил, используемых для различных ситуаций;</w:t>
            </w:r>
          </w:p>
          <w:p w:rsidR="00EE0F95" w:rsidRPr="00EE0F95" w:rsidRDefault="00EE0F95" w:rsidP="00CC1F04">
            <w:pPr>
              <w:pStyle w:val="a4"/>
              <w:numPr>
                <w:ilvl w:val="0"/>
                <w:numId w:val="112"/>
              </w:numPr>
              <w:spacing w:before="88"/>
              <w:ind w:left="0" w:firstLine="284"/>
              <w:rPr>
                <w:bCs/>
                <w:sz w:val="22"/>
                <w:szCs w:val="22"/>
                <w:lang w:val="ru-RU" w:bidi="ru-RU"/>
              </w:rPr>
            </w:pPr>
            <w:r w:rsidRPr="00EE0F95">
              <w:rPr>
                <w:bCs/>
                <w:sz w:val="22"/>
                <w:szCs w:val="22"/>
                <w:lang w:val="ru-RU" w:bidi="ru-RU"/>
              </w:rPr>
              <w:t>владение критерием предпочтительности при выборе того или иного решающего правила;</w:t>
            </w:r>
          </w:p>
          <w:p w:rsidR="00EE0F95" w:rsidRPr="00EE0F95" w:rsidRDefault="00EE0F95" w:rsidP="00CC1F04">
            <w:pPr>
              <w:pStyle w:val="a4"/>
              <w:numPr>
                <w:ilvl w:val="0"/>
                <w:numId w:val="112"/>
              </w:numPr>
              <w:spacing w:before="88"/>
              <w:ind w:left="0" w:firstLine="284"/>
              <w:rPr>
                <w:bCs/>
                <w:sz w:val="22"/>
                <w:szCs w:val="22"/>
              </w:rPr>
            </w:pPr>
            <w:r w:rsidRPr="00EE0F95">
              <w:rPr>
                <w:bCs/>
                <w:sz w:val="22"/>
                <w:szCs w:val="22"/>
              </w:rPr>
              <w:t>знание критериев достижения цели;</w:t>
            </w:r>
          </w:p>
          <w:p w:rsidR="00EE0F95" w:rsidRPr="00EE0F95" w:rsidRDefault="00EE0F95" w:rsidP="00CC1F04">
            <w:pPr>
              <w:pStyle w:val="a4"/>
              <w:numPr>
                <w:ilvl w:val="0"/>
                <w:numId w:val="112"/>
              </w:numPr>
              <w:spacing w:before="88"/>
              <w:ind w:left="0" w:firstLine="284"/>
              <w:rPr>
                <w:bCs/>
                <w:sz w:val="22"/>
                <w:szCs w:val="22"/>
              </w:rPr>
            </w:pPr>
            <w:r w:rsidRPr="00EE0F95">
              <w:rPr>
                <w:bCs/>
                <w:sz w:val="22"/>
                <w:szCs w:val="22"/>
              </w:rPr>
              <w:t>знание нетипичных конфликтных ситуаций;</w:t>
            </w:r>
          </w:p>
          <w:p w:rsidR="00EE0F95" w:rsidRPr="00EE0F95" w:rsidRDefault="00EE0F95" w:rsidP="00CC1F04">
            <w:pPr>
              <w:pStyle w:val="a4"/>
              <w:numPr>
                <w:ilvl w:val="0"/>
                <w:numId w:val="112"/>
              </w:numPr>
              <w:spacing w:before="88"/>
              <w:ind w:left="0" w:firstLine="284"/>
              <w:rPr>
                <w:bCs/>
                <w:sz w:val="22"/>
                <w:szCs w:val="22"/>
              </w:rPr>
            </w:pPr>
            <w:r w:rsidRPr="00EE0F95">
              <w:rPr>
                <w:bCs/>
                <w:sz w:val="22"/>
                <w:szCs w:val="22"/>
              </w:rPr>
              <w:t>примеры разрешения</w:t>
            </w:r>
          </w:p>
        </w:tc>
      </w:tr>
      <w:tr w:rsidR="00EE0F95" w:rsidRPr="00C518D6" w:rsidTr="002D0DE8">
        <w:trPr>
          <w:trHeight w:val="310"/>
        </w:trPr>
        <w:tc>
          <w:tcPr>
            <w:tcW w:w="9214" w:type="dxa"/>
            <w:gridSpan w:val="4"/>
          </w:tcPr>
          <w:p w:rsidR="00EE0F95" w:rsidRPr="00EE0F95" w:rsidRDefault="00EE0F95" w:rsidP="00EE0F95">
            <w:pPr>
              <w:pStyle w:val="a4"/>
              <w:spacing w:before="88"/>
              <w:ind w:left="0" w:firstLine="284"/>
              <w:rPr>
                <w:bCs/>
                <w:sz w:val="22"/>
                <w:szCs w:val="22"/>
                <w:lang w:val="ru-RU" w:bidi="ru-RU"/>
              </w:rPr>
            </w:pPr>
            <w:r w:rsidRPr="00EE0F95">
              <w:rPr>
                <w:bCs/>
                <w:sz w:val="22"/>
                <w:szCs w:val="22"/>
              </w:rPr>
              <w:t>VI</w:t>
            </w:r>
            <w:r w:rsidRPr="00EE0F95">
              <w:rPr>
                <w:bCs/>
                <w:sz w:val="22"/>
                <w:szCs w:val="22"/>
                <w:lang w:val="ru-RU" w:bidi="ru-RU"/>
              </w:rPr>
              <w:t>. Компетенции в организации учебной деятельности</w:t>
            </w:r>
          </w:p>
        </w:tc>
      </w:tr>
      <w:tr w:rsidR="00EE0F95" w:rsidRPr="00EE0F95"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6.1</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Компетентность в установлении субъект-субъектных отношений</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помогающие отношения, позитивный настрой педагога</w:t>
            </w:r>
          </w:p>
        </w:tc>
        <w:tc>
          <w:tcPr>
            <w:tcW w:w="3189" w:type="dxa"/>
          </w:tcPr>
          <w:p w:rsidR="00EE0F95" w:rsidRPr="00EE0F95" w:rsidRDefault="00EE0F95" w:rsidP="00CC1F04">
            <w:pPr>
              <w:pStyle w:val="a4"/>
              <w:numPr>
                <w:ilvl w:val="0"/>
                <w:numId w:val="114"/>
              </w:numPr>
              <w:spacing w:before="88"/>
              <w:ind w:left="0" w:firstLine="284"/>
              <w:rPr>
                <w:bCs/>
                <w:sz w:val="22"/>
                <w:szCs w:val="22"/>
              </w:rPr>
            </w:pPr>
            <w:r w:rsidRPr="00EE0F95">
              <w:rPr>
                <w:bCs/>
                <w:sz w:val="22"/>
                <w:szCs w:val="22"/>
              </w:rPr>
              <w:t>Знание обучающихся;</w:t>
            </w:r>
          </w:p>
          <w:p w:rsidR="00EE0F95" w:rsidRPr="00EE0F95" w:rsidRDefault="00EE0F95" w:rsidP="00CC1F04">
            <w:pPr>
              <w:pStyle w:val="a4"/>
              <w:numPr>
                <w:ilvl w:val="0"/>
                <w:numId w:val="114"/>
              </w:numPr>
              <w:spacing w:before="88"/>
              <w:ind w:left="0" w:firstLine="284"/>
              <w:rPr>
                <w:bCs/>
                <w:sz w:val="22"/>
                <w:szCs w:val="22"/>
              </w:rPr>
            </w:pPr>
            <w:r w:rsidRPr="00EE0F95">
              <w:rPr>
                <w:bCs/>
                <w:sz w:val="22"/>
                <w:szCs w:val="22"/>
              </w:rPr>
              <w:t>компетентность в целеполагании;</w:t>
            </w:r>
          </w:p>
          <w:p w:rsidR="00EE0F95" w:rsidRPr="00EE0F95" w:rsidRDefault="00EE0F95" w:rsidP="00CC1F04">
            <w:pPr>
              <w:pStyle w:val="a4"/>
              <w:numPr>
                <w:ilvl w:val="0"/>
                <w:numId w:val="114"/>
              </w:numPr>
              <w:spacing w:before="88"/>
              <w:ind w:left="0" w:firstLine="284"/>
              <w:rPr>
                <w:bCs/>
                <w:sz w:val="22"/>
                <w:szCs w:val="22"/>
              </w:rPr>
            </w:pPr>
            <w:r w:rsidRPr="00EE0F95">
              <w:rPr>
                <w:bCs/>
                <w:sz w:val="22"/>
                <w:szCs w:val="22"/>
              </w:rPr>
              <w:t>предметная</w:t>
            </w:r>
          </w:p>
          <w:p w:rsidR="00EE0F95" w:rsidRPr="00EE0F95" w:rsidRDefault="00EE0F95" w:rsidP="00EE0F95">
            <w:pPr>
              <w:pStyle w:val="a4"/>
              <w:spacing w:before="88"/>
              <w:ind w:left="0" w:firstLine="284"/>
              <w:rPr>
                <w:bCs/>
                <w:sz w:val="22"/>
                <w:szCs w:val="22"/>
              </w:rPr>
            </w:pPr>
            <w:r w:rsidRPr="00EE0F95">
              <w:rPr>
                <w:bCs/>
                <w:sz w:val="22"/>
                <w:szCs w:val="22"/>
              </w:rPr>
              <w:t>компетентность;</w:t>
            </w:r>
          </w:p>
          <w:p w:rsidR="00EE0F95" w:rsidRPr="00EE0F95" w:rsidRDefault="00EE0F95" w:rsidP="00CC1F04">
            <w:pPr>
              <w:pStyle w:val="a4"/>
              <w:numPr>
                <w:ilvl w:val="0"/>
                <w:numId w:val="114"/>
              </w:numPr>
              <w:spacing w:before="88"/>
              <w:ind w:left="0" w:firstLine="284"/>
              <w:rPr>
                <w:bCs/>
                <w:sz w:val="22"/>
                <w:szCs w:val="22"/>
              </w:rPr>
            </w:pPr>
            <w:r w:rsidRPr="00EE0F95">
              <w:rPr>
                <w:bCs/>
                <w:sz w:val="22"/>
                <w:szCs w:val="22"/>
              </w:rPr>
              <w:t>методическая компетентность;</w:t>
            </w:r>
          </w:p>
          <w:p w:rsidR="00EE0F95" w:rsidRPr="00EE0F95" w:rsidRDefault="00EE0F95" w:rsidP="00CC1F04">
            <w:pPr>
              <w:pStyle w:val="a4"/>
              <w:numPr>
                <w:ilvl w:val="0"/>
                <w:numId w:val="114"/>
              </w:numPr>
              <w:spacing w:before="88"/>
              <w:ind w:left="0" w:firstLine="284"/>
              <w:rPr>
                <w:bCs/>
                <w:sz w:val="22"/>
                <w:szCs w:val="22"/>
              </w:rPr>
            </w:pPr>
            <w:r w:rsidRPr="00EE0F95">
              <w:rPr>
                <w:bCs/>
                <w:sz w:val="22"/>
                <w:szCs w:val="22"/>
              </w:rPr>
              <w:t>готовность к сотрудничеству</w:t>
            </w:r>
          </w:p>
        </w:tc>
      </w:tr>
      <w:tr w:rsidR="00EE0F95" w:rsidRPr="00EE0F95"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6.2</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Компетентность в обеспечении понимания педагогической задачи и способах деятельности</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189" w:type="dxa"/>
          </w:tcPr>
          <w:p w:rsidR="00EE0F95" w:rsidRPr="00EE0F95" w:rsidRDefault="00EE0F95" w:rsidP="00CC1F04">
            <w:pPr>
              <w:pStyle w:val="a4"/>
              <w:numPr>
                <w:ilvl w:val="0"/>
                <w:numId w:val="115"/>
              </w:numPr>
              <w:spacing w:before="88"/>
              <w:ind w:left="0" w:firstLine="284"/>
              <w:rPr>
                <w:bCs/>
                <w:sz w:val="22"/>
                <w:szCs w:val="22"/>
                <w:lang w:val="ru-RU" w:bidi="ru-RU"/>
              </w:rPr>
            </w:pPr>
            <w:r w:rsidRPr="00EE0F95">
              <w:rPr>
                <w:bCs/>
                <w:sz w:val="22"/>
                <w:szCs w:val="22"/>
                <w:lang w:val="ru-RU" w:bidi="ru-RU"/>
              </w:rPr>
              <w:t>Знание того, что знают и понимают ученики;</w:t>
            </w:r>
          </w:p>
          <w:p w:rsidR="00EE0F95" w:rsidRPr="00EE0F95" w:rsidRDefault="00EE0F95" w:rsidP="00CC1F04">
            <w:pPr>
              <w:pStyle w:val="a4"/>
              <w:numPr>
                <w:ilvl w:val="0"/>
                <w:numId w:val="115"/>
              </w:numPr>
              <w:spacing w:before="88"/>
              <w:ind w:left="0" w:firstLine="284"/>
              <w:rPr>
                <w:bCs/>
                <w:sz w:val="22"/>
                <w:szCs w:val="22"/>
              </w:rPr>
            </w:pPr>
            <w:r w:rsidRPr="00EE0F95">
              <w:rPr>
                <w:bCs/>
                <w:sz w:val="22"/>
                <w:szCs w:val="22"/>
              </w:rPr>
              <w:t>свободное владение изучаемым материалом;</w:t>
            </w:r>
          </w:p>
          <w:p w:rsidR="00EE0F95" w:rsidRPr="00EE0F95" w:rsidRDefault="00EE0F95" w:rsidP="00CC1F04">
            <w:pPr>
              <w:pStyle w:val="a4"/>
              <w:numPr>
                <w:ilvl w:val="0"/>
                <w:numId w:val="115"/>
              </w:numPr>
              <w:spacing w:before="88"/>
              <w:ind w:left="0" w:firstLine="284"/>
              <w:rPr>
                <w:bCs/>
                <w:sz w:val="22"/>
                <w:szCs w:val="22"/>
                <w:lang w:val="ru-RU" w:bidi="ru-RU"/>
              </w:rPr>
            </w:pPr>
            <w:r w:rsidRPr="00EE0F95">
              <w:rPr>
                <w:bCs/>
                <w:sz w:val="22"/>
                <w:szCs w:val="22"/>
                <w:lang w:val="ru-RU" w:bidi="ru-RU"/>
              </w:rPr>
              <w:t>осознанное включение нового учебного материала в систему освоенных знаний обучающихся;</w:t>
            </w:r>
          </w:p>
          <w:p w:rsidR="00EE0F95" w:rsidRPr="00EE0F95" w:rsidRDefault="00EE0F95" w:rsidP="00CC1F04">
            <w:pPr>
              <w:pStyle w:val="a4"/>
              <w:numPr>
                <w:ilvl w:val="0"/>
                <w:numId w:val="115"/>
              </w:numPr>
              <w:spacing w:before="88"/>
              <w:ind w:left="0" w:firstLine="284"/>
              <w:rPr>
                <w:bCs/>
                <w:sz w:val="22"/>
                <w:szCs w:val="22"/>
                <w:lang w:val="ru-RU" w:bidi="ru-RU"/>
              </w:rPr>
            </w:pPr>
            <w:r w:rsidRPr="00EE0F95">
              <w:rPr>
                <w:bCs/>
                <w:sz w:val="22"/>
                <w:szCs w:val="22"/>
                <w:lang w:val="ru-RU" w:bidi="ru-RU"/>
              </w:rPr>
              <w:t>демонстрация практического применения изучаемого материала;</w:t>
            </w:r>
          </w:p>
          <w:p w:rsidR="00EE0F95" w:rsidRPr="00EE0F95" w:rsidRDefault="00EE0F95" w:rsidP="00CC1F04">
            <w:pPr>
              <w:pStyle w:val="a4"/>
              <w:numPr>
                <w:ilvl w:val="0"/>
                <w:numId w:val="115"/>
              </w:numPr>
              <w:spacing w:before="88"/>
              <w:ind w:left="0" w:firstLine="284"/>
              <w:rPr>
                <w:bCs/>
                <w:sz w:val="22"/>
                <w:szCs w:val="22"/>
              </w:rPr>
            </w:pPr>
            <w:r w:rsidRPr="00EE0F95">
              <w:rPr>
                <w:bCs/>
                <w:sz w:val="22"/>
                <w:szCs w:val="22"/>
              </w:rPr>
              <w:t>опора на чувственное восприятие</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6.3</w:t>
            </w:r>
          </w:p>
        </w:tc>
        <w:tc>
          <w:tcPr>
            <w:tcW w:w="1709" w:type="dxa"/>
          </w:tcPr>
          <w:p w:rsidR="00EE0F95" w:rsidRPr="00EE0F95" w:rsidRDefault="00EE0F95" w:rsidP="00EE0F95">
            <w:pPr>
              <w:pStyle w:val="a4"/>
              <w:spacing w:before="88"/>
              <w:ind w:left="0" w:firstLine="284"/>
              <w:rPr>
                <w:bCs/>
                <w:sz w:val="22"/>
                <w:szCs w:val="22"/>
              </w:rPr>
            </w:pPr>
            <w:r w:rsidRPr="00EE0F95">
              <w:rPr>
                <w:bCs/>
                <w:sz w:val="22"/>
                <w:szCs w:val="22"/>
              </w:rPr>
              <w:t>Компетентность в педагогическом оценивании</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w:t>
            </w:r>
            <w:r w:rsidRPr="00EE0F95">
              <w:rPr>
                <w:bCs/>
                <w:sz w:val="22"/>
                <w:szCs w:val="22"/>
                <w:lang w:val="ru-RU" w:bidi="ru-RU"/>
              </w:rPr>
              <w:lastRenderedPageBreak/>
              <w:t>педагогическое оценивание должно направлять развитие обучающегося от внешней оценки к самооценке.</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Компетентность в оценивании других должна сочетаться с самооценкой педагога</w:t>
            </w:r>
          </w:p>
        </w:tc>
        <w:tc>
          <w:tcPr>
            <w:tcW w:w="3189" w:type="dxa"/>
          </w:tcPr>
          <w:p w:rsidR="00EE0F95" w:rsidRPr="00EE0F95" w:rsidRDefault="00EE0F95" w:rsidP="00CC1F04">
            <w:pPr>
              <w:pStyle w:val="a4"/>
              <w:numPr>
                <w:ilvl w:val="0"/>
                <w:numId w:val="116"/>
              </w:numPr>
              <w:spacing w:before="88"/>
              <w:ind w:left="0" w:firstLine="284"/>
              <w:rPr>
                <w:bCs/>
                <w:sz w:val="22"/>
                <w:szCs w:val="22"/>
              </w:rPr>
            </w:pPr>
            <w:r w:rsidRPr="00EE0F95">
              <w:rPr>
                <w:bCs/>
                <w:sz w:val="22"/>
                <w:szCs w:val="22"/>
              </w:rPr>
              <w:lastRenderedPageBreak/>
              <w:t>Знание функций педагогической оценки;</w:t>
            </w:r>
          </w:p>
          <w:p w:rsidR="00EE0F95" w:rsidRPr="00EE0F95" w:rsidRDefault="00EE0F95" w:rsidP="00CC1F04">
            <w:pPr>
              <w:pStyle w:val="a4"/>
              <w:numPr>
                <w:ilvl w:val="0"/>
                <w:numId w:val="116"/>
              </w:numPr>
              <w:spacing w:before="88"/>
              <w:ind w:left="0" w:firstLine="284"/>
              <w:rPr>
                <w:bCs/>
                <w:sz w:val="22"/>
                <w:szCs w:val="22"/>
              </w:rPr>
            </w:pPr>
            <w:r w:rsidRPr="00EE0F95">
              <w:rPr>
                <w:bCs/>
                <w:sz w:val="22"/>
                <w:szCs w:val="22"/>
              </w:rPr>
              <w:t>знание видов педагогической оценки;</w:t>
            </w:r>
          </w:p>
          <w:p w:rsidR="00EE0F95" w:rsidRPr="00EE0F95" w:rsidRDefault="00EE0F95" w:rsidP="00CC1F04">
            <w:pPr>
              <w:pStyle w:val="a4"/>
              <w:numPr>
                <w:ilvl w:val="0"/>
                <w:numId w:val="116"/>
              </w:numPr>
              <w:spacing w:before="88"/>
              <w:ind w:left="0" w:firstLine="284"/>
              <w:rPr>
                <w:bCs/>
                <w:sz w:val="22"/>
                <w:szCs w:val="22"/>
                <w:lang w:val="ru-RU" w:bidi="ru-RU"/>
              </w:rPr>
            </w:pPr>
            <w:r w:rsidRPr="00EE0F95">
              <w:rPr>
                <w:bCs/>
                <w:sz w:val="22"/>
                <w:szCs w:val="22"/>
                <w:lang w:val="ru-RU" w:bidi="ru-RU"/>
              </w:rPr>
              <w:t xml:space="preserve">знание того, что подлежит оцениванию в </w:t>
            </w:r>
            <w:r w:rsidRPr="00EE0F95">
              <w:rPr>
                <w:bCs/>
                <w:sz w:val="22"/>
                <w:szCs w:val="22"/>
                <w:lang w:val="ru-RU" w:bidi="ru-RU"/>
              </w:rPr>
              <w:lastRenderedPageBreak/>
              <w:t>педагогической деятельности;</w:t>
            </w:r>
          </w:p>
          <w:p w:rsidR="00EE0F95" w:rsidRPr="00EE0F95" w:rsidRDefault="00EE0F95" w:rsidP="00CC1F04">
            <w:pPr>
              <w:pStyle w:val="a4"/>
              <w:numPr>
                <w:ilvl w:val="0"/>
                <w:numId w:val="116"/>
              </w:numPr>
              <w:spacing w:before="88"/>
              <w:ind w:left="0" w:firstLine="284"/>
              <w:rPr>
                <w:bCs/>
                <w:sz w:val="22"/>
                <w:szCs w:val="22"/>
              </w:rPr>
            </w:pPr>
            <w:r w:rsidRPr="00EE0F95">
              <w:rPr>
                <w:bCs/>
                <w:sz w:val="22"/>
                <w:szCs w:val="22"/>
              </w:rPr>
              <w:t>владение методами педагогического оценивания;</w:t>
            </w:r>
          </w:p>
          <w:p w:rsidR="00EE0F95" w:rsidRPr="00EE0F95" w:rsidRDefault="00EE0F95" w:rsidP="00CC1F04">
            <w:pPr>
              <w:pStyle w:val="a4"/>
              <w:numPr>
                <w:ilvl w:val="0"/>
                <w:numId w:val="116"/>
              </w:numPr>
              <w:spacing w:before="88"/>
              <w:ind w:left="0" w:firstLine="284"/>
              <w:rPr>
                <w:bCs/>
                <w:sz w:val="22"/>
                <w:szCs w:val="22"/>
                <w:lang w:val="ru-RU" w:bidi="ru-RU"/>
              </w:rPr>
            </w:pPr>
            <w:r w:rsidRPr="00EE0F95">
              <w:rPr>
                <w:bCs/>
                <w:sz w:val="22"/>
                <w:szCs w:val="22"/>
                <w:lang w:val="ru-RU" w:bidi="ru-RU"/>
              </w:rPr>
              <w:t>умение продемонстрировать эти методы на конкретных примерах;</w:t>
            </w:r>
          </w:p>
          <w:p w:rsidR="00EE0F95" w:rsidRPr="00EE0F95" w:rsidRDefault="00EE0F95" w:rsidP="00CC1F04">
            <w:pPr>
              <w:pStyle w:val="a4"/>
              <w:numPr>
                <w:ilvl w:val="0"/>
                <w:numId w:val="116"/>
              </w:numPr>
              <w:spacing w:before="88"/>
              <w:ind w:left="0" w:firstLine="284"/>
              <w:rPr>
                <w:bCs/>
                <w:sz w:val="22"/>
                <w:szCs w:val="22"/>
                <w:lang w:val="ru-RU" w:bidi="ru-RU"/>
              </w:rPr>
            </w:pPr>
            <w:r w:rsidRPr="00EE0F95">
              <w:rPr>
                <w:bCs/>
                <w:sz w:val="22"/>
                <w:szCs w:val="22"/>
                <w:lang w:val="ru-RU" w:bidi="ru-RU"/>
              </w:rPr>
              <w:t>умение перейти от педагогического оценивания к самооценке</w:t>
            </w:r>
          </w:p>
        </w:tc>
      </w:tr>
      <w:tr w:rsidR="00EE0F95" w:rsidRPr="00C518D6" w:rsidTr="002D0DE8">
        <w:trPr>
          <w:trHeight w:val="4805"/>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lastRenderedPageBreak/>
              <w:t>6.4</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Компетентность в организации информационной</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основы</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деятельности обучающегося</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189" w:type="dxa"/>
          </w:tcPr>
          <w:p w:rsidR="00EE0F95" w:rsidRPr="00EE0F95" w:rsidRDefault="00EE0F95" w:rsidP="00CC1F04">
            <w:pPr>
              <w:pStyle w:val="a4"/>
              <w:numPr>
                <w:ilvl w:val="0"/>
                <w:numId w:val="117"/>
              </w:numPr>
              <w:spacing w:before="88"/>
              <w:ind w:left="0" w:firstLine="284"/>
              <w:rPr>
                <w:bCs/>
                <w:sz w:val="22"/>
                <w:szCs w:val="22"/>
              </w:rPr>
            </w:pPr>
            <w:r w:rsidRPr="00EE0F95">
              <w:rPr>
                <w:bCs/>
                <w:sz w:val="22"/>
                <w:szCs w:val="22"/>
              </w:rPr>
              <w:t>Свободное владение учебным материалом;</w:t>
            </w:r>
          </w:p>
          <w:p w:rsidR="00EE0F95" w:rsidRPr="00EE0F95" w:rsidRDefault="00EE0F95" w:rsidP="00CC1F04">
            <w:pPr>
              <w:pStyle w:val="a4"/>
              <w:numPr>
                <w:ilvl w:val="0"/>
                <w:numId w:val="117"/>
              </w:numPr>
              <w:spacing w:before="88"/>
              <w:ind w:left="0" w:firstLine="284"/>
              <w:rPr>
                <w:bCs/>
                <w:sz w:val="22"/>
                <w:szCs w:val="22"/>
                <w:lang w:val="ru-RU" w:bidi="ru-RU"/>
              </w:rPr>
            </w:pPr>
            <w:r w:rsidRPr="00EE0F95">
              <w:rPr>
                <w:bCs/>
                <w:sz w:val="22"/>
                <w:szCs w:val="22"/>
                <w:lang w:val="ru-RU" w:bidi="ru-RU"/>
              </w:rPr>
              <w:t>знание типичных трудностей при изучении конкретных тем;</w:t>
            </w:r>
          </w:p>
          <w:p w:rsidR="00EE0F95" w:rsidRPr="00EE0F95" w:rsidRDefault="00EE0F95" w:rsidP="00CC1F04">
            <w:pPr>
              <w:pStyle w:val="a4"/>
              <w:numPr>
                <w:ilvl w:val="0"/>
                <w:numId w:val="118"/>
              </w:numPr>
              <w:spacing w:before="88"/>
              <w:ind w:left="0" w:firstLine="284"/>
              <w:rPr>
                <w:bCs/>
                <w:sz w:val="22"/>
                <w:szCs w:val="22"/>
                <w:lang w:val="ru-RU" w:bidi="ru-RU"/>
              </w:rPr>
            </w:pPr>
            <w:r w:rsidRPr="00EE0F95">
              <w:rPr>
                <w:bCs/>
                <w:sz w:val="22"/>
                <w:szCs w:val="22"/>
                <w:lang w:val="ru-RU" w:bidi="ru-RU"/>
              </w:rPr>
              <w:t>способность дать дополнительную информацию или организовать поиск дополнительной информации, необходимой для решения учебной задачи;</w:t>
            </w:r>
          </w:p>
          <w:p w:rsidR="00EE0F95" w:rsidRPr="00EE0F95" w:rsidRDefault="00EE0F95" w:rsidP="00CC1F04">
            <w:pPr>
              <w:pStyle w:val="a4"/>
              <w:numPr>
                <w:ilvl w:val="0"/>
                <w:numId w:val="118"/>
              </w:numPr>
              <w:spacing w:before="88"/>
              <w:ind w:left="0" w:firstLine="284"/>
              <w:rPr>
                <w:bCs/>
                <w:sz w:val="22"/>
                <w:szCs w:val="22"/>
                <w:lang w:val="ru-RU" w:bidi="ru-RU"/>
              </w:rPr>
            </w:pPr>
            <w:r w:rsidRPr="00EE0F95">
              <w:rPr>
                <w:bCs/>
                <w:sz w:val="22"/>
                <w:szCs w:val="22"/>
                <w:lang w:val="ru-RU" w:bidi="ru-RU"/>
              </w:rPr>
              <w:t>умение выявить уровень развития обучающихся;</w:t>
            </w:r>
          </w:p>
          <w:p w:rsidR="00EE0F95" w:rsidRPr="00EE0F95" w:rsidRDefault="00EE0F95" w:rsidP="00CC1F04">
            <w:pPr>
              <w:pStyle w:val="a4"/>
              <w:numPr>
                <w:ilvl w:val="0"/>
                <w:numId w:val="118"/>
              </w:numPr>
              <w:spacing w:before="88"/>
              <w:ind w:left="0" w:firstLine="284"/>
              <w:rPr>
                <w:bCs/>
                <w:sz w:val="22"/>
                <w:szCs w:val="22"/>
                <w:lang w:val="ru-RU" w:bidi="ru-RU"/>
              </w:rPr>
            </w:pPr>
            <w:r w:rsidRPr="00EE0F95">
              <w:rPr>
                <w:bCs/>
                <w:sz w:val="22"/>
                <w:szCs w:val="22"/>
                <w:lang w:val="ru-RU" w:bidi="ru-RU"/>
              </w:rPr>
              <w:t>владение методами объективного контроля и оценивания;</w:t>
            </w:r>
          </w:p>
          <w:p w:rsidR="00EE0F95" w:rsidRPr="00EE0F95" w:rsidRDefault="00EE0F95" w:rsidP="00CC1F04">
            <w:pPr>
              <w:pStyle w:val="a4"/>
              <w:numPr>
                <w:ilvl w:val="0"/>
                <w:numId w:val="118"/>
              </w:numPr>
              <w:spacing w:before="88"/>
              <w:ind w:left="0" w:firstLine="284"/>
              <w:rPr>
                <w:bCs/>
                <w:sz w:val="22"/>
                <w:szCs w:val="22"/>
                <w:lang w:val="ru-RU" w:bidi="ru-RU"/>
              </w:rPr>
            </w:pPr>
            <w:r w:rsidRPr="00EE0F95">
              <w:rPr>
                <w:bCs/>
                <w:sz w:val="22"/>
                <w:szCs w:val="22"/>
                <w:lang w:val="ru-RU" w:bidi="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6.5</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Компетентность в использовании современных средств и систем организации учебно- воспитательного процесса</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Обеспечивает эффективность учебно-воспитательного процесса</w:t>
            </w:r>
          </w:p>
        </w:tc>
        <w:tc>
          <w:tcPr>
            <w:tcW w:w="3189" w:type="dxa"/>
          </w:tcPr>
          <w:p w:rsidR="00EE0F95" w:rsidRPr="00EE0F95" w:rsidRDefault="00EE0F95" w:rsidP="00CC1F04">
            <w:pPr>
              <w:pStyle w:val="a4"/>
              <w:numPr>
                <w:ilvl w:val="0"/>
                <w:numId w:val="119"/>
              </w:numPr>
              <w:spacing w:before="88"/>
              <w:ind w:left="0" w:firstLine="284"/>
              <w:rPr>
                <w:bCs/>
                <w:sz w:val="22"/>
                <w:szCs w:val="22"/>
                <w:lang w:val="ru-RU" w:bidi="ru-RU"/>
              </w:rPr>
            </w:pPr>
            <w:r w:rsidRPr="00EE0F95">
              <w:rPr>
                <w:bCs/>
                <w:sz w:val="22"/>
                <w:szCs w:val="22"/>
                <w:lang w:val="ru-RU" w:bidi="ru-RU"/>
              </w:rPr>
              <w:t>Знание современных средств и методов построения образовательного процесса;</w:t>
            </w:r>
          </w:p>
          <w:p w:rsidR="00EE0F95" w:rsidRPr="00EE0F95" w:rsidRDefault="00EE0F95" w:rsidP="00CC1F04">
            <w:pPr>
              <w:pStyle w:val="a4"/>
              <w:numPr>
                <w:ilvl w:val="0"/>
                <w:numId w:val="119"/>
              </w:numPr>
              <w:spacing w:before="88"/>
              <w:ind w:left="0" w:firstLine="284"/>
              <w:rPr>
                <w:bCs/>
                <w:sz w:val="22"/>
                <w:szCs w:val="22"/>
                <w:lang w:val="ru-RU" w:bidi="ru-RU"/>
              </w:rPr>
            </w:pPr>
            <w:r w:rsidRPr="00EE0F95">
              <w:rPr>
                <w:bCs/>
                <w:sz w:val="22"/>
                <w:szCs w:val="22"/>
                <w:lang w:val="ru-RU" w:bidi="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EE0F95" w:rsidRPr="00EE0F95" w:rsidRDefault="00EE0F95" w:rsidP="00CC1F04">
            <w:pPr>
              <w:pStyle w:val="a4"/>
              <w:numPr>
                <w:ilvl w:val="0"/>
                <w:numId w:val="119"/>
              </w:numPr>
              <w:spacing w:before="88"/>
              <w:ind w:left="0" w:firstLine="284"/>
              <w:rPr>
                <w:bCs/>
                <w:sz w:val="22"/>
                <w:szCs w:val="22"/>
                <w:lang w:val="ru-RU" w:bidi="ru-RU"/>
              </w:rPr>
            </w:pPr>
            <w:r w:rsidRPr="00EE0F95">
              <w:rPr>
                <w:bCs/>
                <w:sz w:val="22"/>
                <w:szCs w:val="22"/>
                <w:lang w:val="ru-RU" w:bidi="ru-RU"/>
              </w:rPr>
              <w:t>умение обосновать выбранные методы и средства обучения</w:t>
            </w:r>
          </w:p>
        </w:tc>
      </w:tr>
      <w:tr w:rsidR="00EE0F95" w:rsidRPr="00C518D6" w:rsidTr="002D0DE8">
        <w:trPr>
          <w:trHeight w:val="827"/>
        </w:trPr>
        <w:tc>
          <w:tcPr>
            <w:tcW w:w="701" w:type="dxa"/>
          </w:tcPr>
          <w:p w:rsidR="00EE0F95" w:rsidRPr="00EE0F95" w:rsidRDefault="00EE0F95" w:rsidP="00EE0F95">
            <w:pPr>
              <w:pStyle w:val="a4"/>
              <w:spacing w:before="88"/>
              <w:ind w:left="0" w:firstLine="284"/>
              <w:rPr>
                <w:bCs/>
                <w:sz w:val="22"/>
                <w:szCs w:val="22"/>
              </w:rPr>
            </w:pPr>
            <w:r w:rsidRPr="00EE0F95">
              <w:rPr>
                <w:bCs/>
                <w:sz w:val="22"/>
                <w:szCs w:val="22"/>
              </w:rPr>
              <w:t>6.6</w:t>
            </w:r>
          </w:p>
        </w:tc>
        <w:tc>
          <w:tcPr>
            <w:tcW w:w="1709"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Компетентность в способах умственной деятельности</w:t>
            </w:r>
          </w:p>
        </w:tc>
        <w:tc>
          <w:tcPr>
            <w:tcW w:w="361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Характеризует уровень владения педагогом и обучающимися системой интеллектуальных операций</w:t>
            </w:r>
          </w:p>
        </w:tc>
        <w:tc>
          <w:tcPr>
            <w:tcW w:w="3189" w:type="dxa"/>
          </w:tcPr>
          <w:p w:rsidR="00EE0F95" w:rsidRPr="00EE0F95" w:rsidRDefault="00EE0F95" w:rsidP="00CC1F04">
            <w:pPr>
              <w:pStyle w:val="a4"/>
              <w:numPr>
                <w:ilvl w:val="0"/>
                <w:numId w:val="120"/>
              </w:numPr>
              <w:spacing w:before="88"/>
              <w:ind w:left="0" w:firstLine="284"/>
              <w:rPr>
                <w:bCs/>
                <w:sz w:val="22"/>
                <w:szCs w:val="22"/>
              </w:rPr>
            </w:pPr>
            <w:r w:rsidRPr="00EE0F95">
              <w:rPr>
                <w:bCs/>
                <w:sz w:val="22"/>
                <w:szCs w:val="22"/>
              </w:rPr>
              <w:t>Знание системы интеллектуальных операций;</w:t>
            </w:r>
          </w:p>
          <w:p w:rsidR="00EE0F95" w:rsidRPr="00EE0F95" w:rsidRDefault="00EE0F95" w:rsidP="00CC1F04">
            <w:pPr>
              <w:pStyle w:val="a4"/>
              <w:numPr>
                <w:ilvl w:val="0"/>
                <w:numId w:val="120"/>
              </w:numPr>
              <w:spacing w:before="88"/>
              <w:ind w:left="0" w:firstLine="284"/>
              <w:rPr>
                <w:bCs/>
                <w:sz w:val="22"/>
                <w:szCs w:val="22"/>
              </w:rPr>
            </w:pPr>
            <w:r w:rsidRPr="00EE0F95">
              <w:rPr>
                <w:bCs/>
                <w:sz w:val="22"/>
                <w:szCs w:val="22"/>
              </w:rPr>
              <w:t>владение интеллектуальными операциями;</w:t>
            </w:r>
          </w:p>
          <w:p w:rsidR="00EE0F95" w:rsidRPr="00EE0F95" w:rsidRDefault="00EE0F95" w:rsidP="00CC1F04">
            <w:pPr>
              <w:pStyle w:val="a4"/>
              <w:numPr>
                <w:ilvl w:val="0"/>
                <w:numId w:val="120"/>
              </w:numPr>
              <w:spacing w:before="88"/>
              <w:ind w:left="0" w:firstLine="284"/>
              <w:rPr>
                <w:bCs/>
                <w:sz w:val="22"/>
                <w:szCs w:val="22"/>
                <w:lang w:val="ru-RU" w:bidi="ru-RU"/>
              </w:rPr>
            </w:pPr>
            <w:r w:rsidRPr="00EE0F95">
              <w:rPr>
                <w:bCs/>
                <w:sz w:val="22"/>
                <w:szCs w:val="22"/>
                <w:lang w:val="ru-RU" w:bidi="ru-RU"/>
              </w:rPr>
              <w:t>умение сформировать интеллектуальные операции у учеников;</w:t>
            </w:r>
          </w:p>
          <w:p w:rsidR="00EE0F95" w:rsidRPr="00EE0F95" w:rsidRDefault="00EE0F95" w:rsidP="00CC1F04">
            <w:pPr>
              <w:pStyle w:val="a4"/>
              <w:numPr>
                <w:ilvl w:val="0"/>
                <w:numId w:val="120"/>
              </w:numPr>
              <w:spacing w:before="88"/>
              <w:ind w:left="0" w:firstLine="284"/>
              <w:rPr>
                <w:bCs/>
                <w:sz w:val="22"/>
                <w:szCs w:val="22"/>
                <w:lang w:val="ru-RU" w:bidi="ru-RU"/>
              </w:rPr>
            </w:pPr>
            <w:r w:rsidRPr="00EE0F95">
              <w:rPr>
                <w:bCs/>
                <w:sz w:val="22"/>
                <w:szCs w:val="22"/>
                <w:lang w:val="ru-RU" w:bidi="ru-RU"/>
              </w:rPr>
              <w:lastRenderedPageBreak/>
              <w:t>умение организовать использование интеллектуальных операций, адекватных решаемой задаче</w:t>
            </w:r>
          </w:p>
        </w:tc>
      </w:tr>
    </w:tbl>
    <w:p w:rsidR="00EE0F95" w:rsidRPr="00EE0F95" w:rsidRDefault="00EE0F95" w:rsidP="00EE0F95">
      <w:pPr>
        <w:pStyle w:val="a4"/>
        <w:spacing w:before="88"/>
        <w:ind w:left="0" w:firstLine="284"/>
        <w:rPr>
          <w:bCs/>
          <w:sz w:val="22"/>
          <w:szCs w:val="22"/>
          <w:lang w:val="ru-RU"/>
        </w:rPr>
      </w:pPr>
    </w:p>
    <w:p w:rsidR="00EE0F95" w:rsidRPr="00EE0F95" w:rsidRDefault="00EE0F95" w:rsidP="00EE0F95">
      <w:pPr>
        <w:pStyle w:val="a4"/>
        <w:spacing w:before="88"/>
        <w:ind w:left="0" w:firstLine="284"/>
        <w:rPr>
          <w:bCs/>
          <w:sz w:val="22"/>
          <w:szCs w:val="22"/>
          <w:lang w:val="ru-RU"/>
        </w:rPr>
      </w:pPr>
      <w:r w:rsidRPr="00EE0F95">
        <w:rPr>
          <w:bCs/>
          <w:sz w:val="22"/>
          <w:szCs w:val="22"/>
          <w:lang w:val="ru-RU"/>
        </w:rPr>
        <w:t>Критерии оценки деятельности членов педагогического коллектива</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5"/>
        <w:gridCol w:w="3425"/>
        <w:gridCol w:w="3544"/>
      </w:tblGrid>
      <w:tr w:rsidR="00EE0F95" w:rsidRPr="00EE0F95" w:rsidTr="002D0DE8">
        <w:trPr>
          <w:trHeight w:val="277"/>
        </w:trPr>
        <w:tc>
          <w:tcPr>
            <w:tcW w:w="2245" w:type="dxa"/>
          </w:tcPr>
          <w:p w:rsidR="00EE0F95" w:rsidRPr="00EE0F95" w:rsidRDefault="00EE0F95" w:rsidP="00EE0F95">
            <w:pPr>
              <w:pStyle w:val="a4"/>
              <w:spacing w:before="88"/>
              <w:ind w:left="0" w:firstLine="284"/>
              <w:rPr>
                <w:bCs/>
                <w:sz w:val="22"/>
                <w:szCs w:val="22"/>
              </w:rPr>
            </w:pPr>
            <w:r w:rsidRPr="00EE0F95">
              <w:rPr>
                <w:bCs/>
                <w:sz w:val="22"/>
                <w:szCs w:val="22"/>
              </w:rPr>
              <w:t>Критерии оценки</w:t>
            </w:r>
          </w:p>
        </w:tc>
        <w:tc>
          <w:tcPr>
            <w:tcW w:w="3425" w:type="dxa"/>
          </w:tcPr>
          <w:p w:rsidR="00EE0F95" w:rsidRPr="00EE0F95" w:rsidRDefault="00EE0F95" w:rsidP="00EE0F95">
            <w:pPr>
              <w:pStyle w:val="a4"/>
              <w:spacing w:before="88"/>
              <w:ind w:left="0" w:firstLine="284"/>
              <w:rPr>
                <w:bCs/>
                <w:sz w:val="22"/>
                <w:szCs w:val="22"/>
              </w:rPr>
            </w:pPr>
            <w:r w:rsidRPr="00EE0F95">
              <w:rPr>
                <w:bCs/>
                <w:sz w:val="22"/>
                <w:szCs w:val="22"/>
              </w:rPr>
              <w:t>Содержания критерия</w:t>
            </w:r>
          </w:p>
        </w:tc>
        <w:tc>
          <w:tcPr>
            <w:tcW w:w="3544" w:type="dxa"/>
          </w:tcPr>
          <w:p w:rsidR="00EE0F95" w:rsidRPr="00EE0F95" w:rsidRDefault="00EE0F95" w:rsidP="00EE0F95">
            <w:pPr>
              <w:pStyle w:val="a4"/>
              <w:spacing w:before="88"/>
              <w:ind w:left="0" w:firstLine="284"/>
              <w:rPr>
                <w:bCs/>
                <w:sz w:val="22"/>
                <w:szCs w:val="22"/>
              </w:rPr>
            </w:pPr>
            <w:r w:rsidRPr="00EE0F95">
              <w:rPr>
                <w:bCs/>
                <w:sz w:val="22"/>
                <w:szCs w:val="22"/>
              </w:rPr>
              <w:t>Показатели</w:t>
            </w:r>
          </w:p>
        </w:tc>
      </w:tr>
      <w:tr w:rsidR="00EE0F95" w:rsidRPr="00C518D6" w:rsidTr="002D0DE8">
        <w:trPr>
          <w:trHeight w:val="7156"/>
        </w:trPr>
        <w:tc>
          <w:tcPr>
            <w:tcW w:w="224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Формирование учебно- предметных компетентностей у учащихся (предметные результаты)</w:t>
            </w:r>
          </w:p>
        </w:tc>
        <w:tc>
          <w:tcPr>
            <w:tcW w:w="342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w:t>
            </w:r>
            <w:r w:rsidRPr="00EE0F95">
              <w:rPr>
                <w:bCs/>
                <w:sz w:val="22"/>
                <w:szCs w:val="22"/>
                <w:lang w:val="ru-RU" w:bidi="ru-RU"/>
              </w:rPr>
              <w:tab/>
            </w:r>
            <w:r w:rsidRPr="00EE0F95">
              <w:rPr>
                <w:bCs/>
                <w:sz w:val="22"/>
                <w:szCs w:val="22"/>
                <w:lang w:val="ru-RU" w:bidi="ru-RU"/>
              </w:rPr>
              <w:tab/>
              <w:t>способность адаптации к новым ситуациям, способность генерировать идеи, воля к успеху, способность к анализу и синтезу и др.).</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Данный критерий, в первую очередь, позволяет судить о профессионализме</w:t>
            </w:r>
            <w:r w:rsidRPr="00EE0F95">
              <w:rPr>
                <w:bCs/>
                <w:sz w:val="22"/>
                <w:szCs w:val="22"/>
                <w:lang w:val="ru-RU" w:bidi="ru-RU"/>
              </w:rPr>
              <w:tab/>
              <w:t>и эффективности работы учителя.</w:t>
            </w:r>
          </w:p>
        </w:tc>
        <w:tc>
          <w:tcPr>
            <w:tcW w:w="3544" w:type="dxa"/>
          </w:tcPr>
          <w:p w:rsidR="00EE0F95" w:rsidRPr="00EE0F95" w:rsidRDefault="00EE0F95" w:rsidP="00CC1F04">
            <w:pPr>
              <w:pStyle w:val="a4"/>
              <w:numPr>
                <w:ilvl w:val="0"/>
                <w:numId w:val="124"/>
              </w:numPr>
              <w:spacing w:before="88"/>
              <w:ind w:left="0" w:firstLine="284"/>
              <w:rPr>
                <w:bCs/>
                <w:sz w:val="22"/>
                <w:szCs w:val="22"/>
                <w:lang w:val="ru-RU" w:bidi="ru-RU"/>
              </w:rPr>
            </w:pPr>
            <w:r w:rsidRPr="00EE0F95">
              <w:rPr>
                <w:bCs/>
                <w:sz w:val="22"/>
                <w:szCs w:val="22"/>
                <w:lang w:val="ru-RU" w:bidi="ru-RU"/>
              </w:rPr>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EE0F95" w:rsidRPr="00EE0F95" w:rsidRDefault="00EE0F95" w:rsidP="00CC1F04">
            <w:pPr>
              <w:pStyle w:val="a4"/>
              <w:numPr>
                <w:ilvl w:val="0"/>
                <w:numId w:val="124"/>
              </w:numPr>
              <w:spacing w:before="88"/>
              <w:ind w:left="0" w:firstLine="284"/>
              <w:rPr>
                <w:bCs/>
                <w:sz w:val="22"/>
                <w:szCs w:val="22"/>
                <w:lang w:val="ru-RU" w:bidi="ru-RU"/>
              </w:rPr>
            </w:pPr>
            <w:r w:rsidRPr="00EE0F95">
              <w:rPr>
                <w:bCs/>
                <w:sz w:val="22"/>
                <w:szCs w:val="22"/>
                <w:lang w:val="ru-RU" w:bidi="ru-RU"/>
              </w:rPr>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EE0F95" w:rsidRPr="00EE0F95" w:rsidRDefault="00EE0F95" w:rsidP="00CC1F04">
            <w:pPr>
              <w:pStyle w:val="a4"/>
              <w:numPr>
                <w:ilvl w:val="0"/>
                <w:numId w:val="124"/>
              </w:numPr>
              <w:spacing w:before="88"/>
              <w:ind w:left="0" w:firstLine="284"/>
              <w:rPr>
                <w:bCs/>
                <w:sz w:val="22"/>
                <w:szCs w:val="22"/>
                <w:lang w:val="ru-RU" w:bidi="ru-RU"/>
              </w:rPr>
            </w:pPr>
            <w:r w:rsidRPr="00EE0F95">
              <w:rPr>
                <w:bCs/>
                <w:sz w:val="22"/>
                <w:szCs w:val="22"/>
                <w:lang w:val="ru-RU" w:bidi="ru-RU"/>
              </w:rPr>
              <w:t>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EE0F95" w:rsidRPr="00EE0F95" w:rsidRDefault="00EE0F95" w:rsidP="00CC1F04">
            <w:pPr>
              <w:pStyle w:val="a4"/>
              <w:numPr>
                <w:ilvl w:val="0"/>
                <w:numId w:val="124"/>
              </w:numPr>
              <w:spacing w:before="88"/>
              <w:ind w:left="0" w:firstLine="284"/>
              <w:rPr>
                <w:bCs/>
                <w:sz w:val="22"/>
                <w:szCs w:val="22"/>
                <w:lang w:val="ru-RU" w:bidi="ru-RU"/>
              </w:rPr>
            </w:pPr>
            <w:r w:rsidRPr="00EE0F95">
              <w:rPr>
                <w:bCs/>
                <w:sz w:val="22"/>
                <w:szCs w:val="22"/>
                <w:lang w:val="ru-RU" w:bidi="ru-RU"/>
              </w:rPr>
              <w:t>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EE0F95" w:rsidRPr="00C518D6" w:rsidTr="002D0DE8">
        <w:trPr>
          <w:trHeight w:val="4704"/>
        </w:trPr>
        <w:tc>
          <w:tcPr>
            <w:tcW w:w="224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lastRenderedPageBreak/>
              <w:t>Формирование социальных компетентностей (личностные результаты)</w:t>
            </w:r>
          </w:p>
        </w:tc>
        <w:tc>
          <w:tcPr>
            <w:tcW w:w="342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Сформированность данного типакомпетентности предполагает</w:t>
            </w:r>
            <w:r w:rsidRPr="00EE0F95">
              <w:rPr>
                <w:bCs/>
                <w:sz w:val="22"/>
                <w:szCs w:val="22"/>
                <w:lang w:val="ru-RU" w:bidi="ru-RU"/>
              </w:rPr>
              <w:tab/>
            </w:r>
            <w:r w:rsidRPr="00EE0F95">
              <w:rPr>
                <w:bCs/>
                <w:sz w:val="22"/>
                <w:szCs w:val="22"/>
                <w:lang w:val="ru-RU" w:bidi="ru-RU"/>
              </w:rPr>
              <w:tab/>
              <w:t>способность учащихся брать на себя ответственность, участвовать в совместном принятии решений, участвовать</w:t>
            </w:r>
            <w:r w:rsidRPr="00EE0F95">
              <w:rPr>
                <w:bCs/>
                <w:sz w:val="22"/>
                <w:szCs w:val="22"/>
                <w:lang w:val="ru-RU" w:bidi="ru-RU"/>
              </w:rPr>
              <w:tab/>
            </w:r>
            <w:r w:rsidRPr="00EE0F95">
              <w:rPr>
                <w:bCs/>
                <w:sz w:val="22"/>
                <w:szCs w:val="22"/>
                <w:lang w:val="ru-RU" w:bidi="ru-RU"/>
              </w:rPr>
              <w:tab/>
            </w:r>
            <w:r w:rsidRPr="00EE0F95">
              <w:rPr>
                <w:bCs/>
                <w:sz w:val="22"/>
                <w:szCs w:val="22"/>
                <w:lang w:val="ru-RU" w:bidi="ru-RU"/>
              </w:rPr>
              <w:tab/>
              <w:t>в</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функционировании и в улучшении демократических институтов, способность быть лидером, способность работать автономно.</w:t>
            </w:r>
          </w:p>
        </w:tc>
        <w:tc>
          <w:tcPr>
            <w:tcW w:w="3544" w:type="dxa"/>
          </w:tcPr>
          <w:p w:rsidR="00EE0F95" w:rsidRPr="00EE0F95" w:rsidRDefault="00EE0F95" w:rsidP="00CC1F04">
            <w:pPr>
              <w:pStyle w:val="a4"/>
              <w:numPr>
                <w:ilvl w:val="0"/>
                <w:numId w:val="123"/>
              </w:numPr>
              <w:spacing w:before="88"/>
              <w:ind w:left="0" w:firstLine="284"/>
              <w:rPr>
                <w:bCs/>
                <w:sz w:val="22"/>
                <w:szCs w:val="22"/>
                <w:lang w:val="ru-RU" w:bidi="ru-RU"/>
              </w:rPr>
            </w:pPr>
            <w:r w:rsidRPr="00EE0F95">
              <w:rPr>
                <w:bCs/>
                <w:sz w:val="22"/>
                <w:szCs w:val="22"/>
                <w:lang w:val="ru-RU" w:bidi="ru-RU"/>
              </w:rPr>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 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EE0F95" w:rsidRPr="00EE0F95" w:rsidRDefault="00EE0F95" w:rsidP="00EE0F95">
            <w:pPr>
              <w:pStyle w:val="a4"/>
              <w:spacing w:before="88"/>
              <w:ind w:left="0" w:firstLine="284"/>
              <w:rPr>
                <w:bCs/>
                <w:sz w:val="22"/>
                <w:szCs w:val="22"/>
                <w:lang w:val="ru-RU" w:bidi="ru-RU"/>
              </w:rPr>
            </w:pPr>
          </w:p>
          <w:p w:rsidR="00EE0F95" w:rsidRPr="00EE0F95" w:rsidRDefault="00EE0F95" w:rsidP="00EE0F95">
            <w:pPr>
              <w:pStyle w:val="a4"/>
              <w:spacing w:before="88"/>
              <w:ind w:left="0" w:firstLine="284"/>
              <w:rPr>
                <w:bCs/>
                <w:sz w:val="22"/>
                <w:szCs w:val="22"/>
                <w:lang w:val="ru-RU" w:bidi="ru-RU"/>
              </w:rPr>
            </w:pPr>
          </w:p>
        </w:tc>
      </w:tr>
      <w:tr w:rsidR="00EE0F95" w:rsidRPr="00C518D6" w:rsidTr="002D0DE8">
        <w:trPr>
          <w:trHeight w:val="4966"/>
        </w:trPr>
        <w:tc>
          <w:tcPr>
            <w:tcW w:w="2245" w:type="dxa"/>
          </w:tcPr>
          <w:p w:rsidR="00EE0F95" w:rsidRPr="00EE0F95" w:rsidRDefault="00EE0F95" w:rsidP="00EE0F95">
            <w:pPr>
              <w:pStyle w:val="a4"/>
              <w:spacing w:before="88"/>
              <w:ind w:left="0" w:firstLine="284"/>
              <w:rPr>
                <w:bCs/>
                <w:sz w:val="22"/>
                <w:szCs w:val="22"/>
                <w:lang w:val="ru-RU" w:bidi="ru-RU"/>
              </w:rPr>
            </w:pPr>
          </w:p>
        </w:tc>
        <w:tc>
          <w:tcPr>
            <w:tcW w:w="3425" w:type="dxa"/>
          </w:tcPr>
          <w:p w:rsidR="00EE0F95" w:rsidRPr="00EE0F95" w:rsidRDefault="00EE0F95" w:rsidP="00EE0F95">
            <w:pPr>
              <w:pStyle w:val="a4"/>
              <w:spacing w:before="88"/>
              <w:ind w:left="0" w:firstLine="284"/>
              <w:rPr>
                <w:bCs/>
                <w:sz w:val="22"/>
                <w:szCs w:val="22"/>
                <w:lang w:val="ru-RU" w:bidi="ru-RU"/>
              </w:rPr>
            </w:pPr>
          </w:p>
        </w:tc>
        <w:tc>
          <w:tcPr>
            <w:tcW w:w="3544" w:type="dxa"/>
          </w:tcPr>
          <w:p w:rsidR="00EE0F95" w:rsidRPr="00EE0F95" w:rsidRDefault="00EE0F95" w:rsidP="00CC1F04">
            <w:pPr>
              <w:pStyle w:val="a4"/>
              <w:numPr>
                <w:ilvl w:val="0"/>
                <w:numId w:val="122"/>
              </w:numPr>
              <w:spacing w:before="88"/>
              <w:ind w:left="0" w:firstLine="284"/>
              <w:rPr>
                <w:bCs/>
                <w:sz w:val="22"/>
                <w:szCs w:val="22"/>
                <w:lang w:val="ru-RU" w:bidi="ru-RU"/>
              </w:rPr>
            </w:pPr>
            <w:r w:rsidRPr="00EE0F95">
              <w:rPr>
                <w:bCs/>
                <w:sz w:val="22"/>
                <w:szCs w:val="22"/>
                <w:lang w:val="ru-RU" w:bidi="ru-RU"/>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EE0F95" w:rsidRPr="00EE0F95" w:rsidRDefault="00EE0F95" w:rsidP="00CC1F04">
            <w:pPr>
              <w:pStyle w:val="a4"/>
              <w:numPr>
                <w:ilvl w:val="0"/>
                <w:numId w:val="122"/>
              </w:numPr>
              <w:spacing w:before="88"/>
              <w:ind w:left="0" w:firstLine="284"/>
              <w:rPr>
                <w:bCs/>
                <w:sz w:val="22"/>
                <w:szCs w:val="22"/>
                <w:lang w:val="ru-RU" w:bidi="ru-RU"/>
              </w:rPr>
            </w:pPr>
            <w:r w:rsidRPr="00EE0F95">
              <w:rPr>
                <w:bCs/>
                <w:sz w:val="22"/>
                <w:szCs w:val="22"/>
                <w:lang w:val="ru-RU" w:bidi="ru-RU"/>
              </w:rPr>
              <w:t>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EE0F95" w:rsidRPr="00EE0F95" w:rsidRDefault="00EE0F95" w:rsidP="00CC1F04">
            <w:pPr>
              <w:pStyle w:val="a4"/>
              <w:numPr>
                <w:ilvl w:val="0"/>
                <w:numId w:val="122"/>
              </w:numPr>
              <w:spacing w:before="88"/>
              <w:ind w:left="0" w:firstLine="284"/>
              <w:rPr>
                <w:bCs/>
                <w:sz w:val="22"/>
                <w:szCs w:val="22"/>
                <w:lang w:val="ru-RU" w:bidi="ru-RU"/>
              </w:rPr>
            </w:pPr>
            <w:r w:rsidRPr="00EE0F95">
              <w:rPr>
                <w:bCs/>
                <w:sz w:val="22"/>
                <w:szCs w:val="22"/>
                <w:lang w:val="ru-RU" w:bidi="ru-RU"/>
              </w:rPr>
              <w:t>участие в разнообразных межвозрастных социально значимых проектах. Индикатором по данному критерию может быть доля школьников, участвующих в межвозрастных проектах.</w:t>
            </w:r>
          </w:p>
        </w:tc>
      </w:tr>
      <w:tr w:rsidR="00EE0F95" w:rsidRPr="00EE0F95" w:rsidTr="002D0DE8">
        <w:trPr>
          <w:trHeight w:val="6942"/>
        </w:trPr>
        <w:tc>
          <w:tcPr>
            <w:tcW w:w="224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lastRenderedPageBreak/>
              <w:t>Формирование поликультурных компетентностей (личностные результаты)</w:t>
            </w:r>
          </w:p>
        </w:tc>
        <w:tc>
          <w:tcPr>
            <w:tcW w:w="342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Поликультурная компетентность</w:t>
            </w:r>
            <w:r w:rsidRPr="00EE0F95">
              <w:rPr>
                <w:bCs/>
                <w:sz w:val="22"/>
                <w:szCs w:val="22"/>
                <w:lang w:val="ru-RU" w:bidi="ru-RU"/>
              </w:rPr>
              <w:tab/>
            </w:r>
            <w:r w:rsidRPr="00EE0F95">
              <w:rPr>
                <w:bCs/>
                <w:sz w:val="22"/>
                <w:szCs w:val="22"/>
                <w:lang w:val="ru-RU" w:bidi="ru-RU"/>
              </w:rPr>
              <w:tab/>
              <w:t>предполагает понимание</w:t>
            </w:r>
            <w:r w:rsidRPr="00EE0F95">
              <w:rPr>
                <w:bCs/>
                <w:sz w:val="22"/>
                <w:szCs w:val="22"/>
                <w:lang w:val="ru-RU" w:bidi="ru-RU"/>
              </w:rPr>
              <w:tab/>
              <w:t>различий</w:t>
            </w:r>
            <w:r w:rsidRPr="00EE0F95">
              <w:rPr>
                <w:bCs/>
                <w:sz w:val="22"/>
                <w:szCs w:val="22"/>
                <w:lang w:val="ru-RU" w:bidi="ru-RU"/>
              </w:rPr>
              <w:tab/>
              <w:t>между культурами,</w:t>
            </w:r>
            <w:r w:rsidRPr="00EE0F95">
              <w:rPr>
                <w:bCs/>
                <w:sz w:val="22"/>
                <w:szCs w:val="22"/>
                <w:lang w:val="ru-RU" w:bidi="ru-RU"/>
              </w:rPr>
              <w:tab/>
            </w:r>
            <w:r w:rsidRPr="00EE0F95">
              <w:rPr>
                <w:bCs/>
                <w:sz w:val="22"/>
                <w:szCs w:val="22"/>
                <w:lang w:val="ru-RU" w:bidi="ru-RU"/>
              </w:rPr>
              <w:tab/>
              <w:t>уважение</w:t>
            </w:r>
            <w:r w:rsidRPr="00EE0F95">
              <w:rPr>
                <w:bCs/>
                <w:sz w:val="22"/>
                <w:szCs w:val="22"/>
                <w:lang w:val="ru-RU" w:bidi="ru-RU"/>
              </w:rPr>
              <w:tab/>
              <w:t>к представителям иных культур, способность жить и находить общий язык с людьми других культур, языков, религий.</w:t>
            </w:r>
          </w:p>
        </w:tc>
        <w:tc>
          <w:tcPr>
            <w:tcW w:w="3544" w:type="dxa"/>
          </w:tcPr>
          <w:p w:rsidR="00EE0F95" w:rsidRPr="00EE0F95" w:rsidRDefault="00EE0F95" w:rsidP="00CC1F04">
            <w:pPr>
              <w:pStyle w:val="a4"/>
              <w:numPr>
                <w:ilvl w:val="0"/>
                <w:numId w:val="121"/>
              </w:numPr>
              <w:spacing w:before="88"/>
              <w:ind w:left="0" w:firstLine="284"/>
              <w:rPr>
                <w:bCs/>
                <w:sz w:val="22"/>
                <w:szCs w:val="22"/>
                <w:lang w:val="ru-RU" w:bidi="ru-RU"/>
              </w:rPr>
            </w:pPr>
            <w:r w:rsidRPr="00EE0F95">
              <w:rPr>
                <w:bCs/>
                <w:sz w:val="22"/>
                <w:szCs w:val="22"/>
                <w:lang w:val="ru-RU" w:bidi="ru-RU"/>
              </w:rPr>
              <w:t>результаты исследования толерантности в классе;</w:t>
            </w:r>
          </w:p>
          <w:p w:rsidR="00EE0F95" w:rsidRPr="00EE0F95" w:rsidRDefault="00EE0F95" w:rsidP="00CC1F04">
            <w:pPr>
              <w:pStyle w:val="a4"/>
              <w:numPr>
                <w:ilvl w:val="0"/>
                <w:numId w:val="121"/>
              </w:numPr>
              <w:spacing w:before="88"/>
              <w:ind w:left="0" w:firstLine="284"/>
              <w:rPr>
                <w:bCs/>
                <w:sz w:val="22"/>
                <w:szCs w:val="22"/>
                <w:lang w:val="ru-RU" w:bidi="ru-RU"/>
              </w:rPr>
            </w:pPr>
            <w:r w:rsidRPr="00EE0F95">
              <w:rPr>
                <w:bCs/>
                <w:sz w:val="22"/>
                <w:szCs w:val="22"/>
                <w:lang w:val="ru-RU" w:bidi="ru-RU"/>
              </w:rPr>
              <w:t>отсутствие конфликтов на межнациональной и межконфессиональной почве;</w:t>
            </w:r>
          </w:p>
          <w:p w:rsidR="00EE0F95" w:rsidRPr="00EE0F95" w:rsidRDefault="00EE0F95" w:rsidP="00CC1F04">
            <w:pPr>
              <w:pStyle w:val="a4"/>
              <w:numPr>
                <w:ilvl w:val="0"/>
                <w:numId w:val="121"/>
              </w:numPr>
              <w:spacing w:before="88"/>
              <w:ind w:left="0" w:firstLine="284"/>
              <w:rPr>
                <w:bCs/>
                <w:sz w:val="22"/>
                <w:szCs w:val="22"/>
              </w:rPr>
            </w:pPr>
            <w:r w:rsidRPr="00EE0F95">
              <w:rPr>
                <w:bCs/>
                <w:sz w:val="22"/>
                <w:szCs w:val="22"/>
                <w:lang w:val="ru-RU" w:bidi="ru-RU"/>
              </w:rPr>
              <w:t xml:space="preserve">участие учащихся в программах международного сотрудничества (обмены, стажировки и т.п.). </w:t>
            </w:r>
            <w:r w:rsidRPr="00EE0F95">
              <w:rPr>
                <w:bCs/>
                <w:sz w:val="22"/>
                <w:szCs w:val="22"/>
              </w:rPr>
              <w:t>Индикатором по данному критерию могут</w:t>
            </w:r>
          </w:p>
          <w:p w:rsidR="00EE0F95" w:rsidRPr="00EE0F95" w:rsidRDefault="00EE0F95" w:rsidP="00EE0F95">
            <w:pPr>
              <w:pStyle w:val="a4"/>
              <w:spacing w:before="88"/>
              <w:ind w:left="0" w:firstLine="284"/>
              <w:rPr>
                <w:bCs/>
                <w:sz w:val="22"/>
                <w:szCs w:val="22"/>
              </w:rPr>
            </w:pPr>
            <w:r w:rsidRPr="00EE0F95">
              <w:rPr>
                <w:bCs/>
                <w:sz w:val="22"/>
                <w:szCs w:val="22"/>
              </w:rPr>
              <w:t>являться различные документы,</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подтверждающие участие в международной программе;</w:t>
            </w:r>
          </w:p>
          <w:p w:rsidR="00EE0F95" w:rsidRPr="00EE0F95" w:rsidRDefault="00EE0F95" w:rsidP="00CC1F04">
            <w:pPr>
              <w:pStyle w:val="a4"/>
              <w:numPr>
                <w:ilvl w:val="0"/>
                <w:numId w:val="125"/>
              </w:numPr>
              <w:spacing w:before="88"/>
              <w:ind w:left="0" w:firstLine="284"/>
              <w:rPr>
                <w:bCs/>
                <w:sz w:val="22"/>
                <w:szCs w:val="22"/>
                <w:lang w:val="ru-RU" w:bidi="ru-RU"/>
              </w:rPr>
            </w:pPr>
            <w:r w:rsidRPr="00EE0F95">
              <w:rPr>
                <w:bCs/>
                <w:sz w:val="22"/>
                <w:szCs w:val="22"/>
                <w:lang w:val="ru-RU" w:bidi="ru-RU"/>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EE0F95" w:rsidRPr="00EE0F95" w:rsidRDefault="00EE0F95" w:rsidP="00CC1F04">
            <w:pPr>
              <w:pStyle w:val="a4"/>
              <w:numPr>
                <w:ilvl w:val="0"/>
                <w:numId w:val="125"/>
              </w:numPr>
              <w:spacing w:before="88"/>
              <w:ind w:left="0" w:firstLine="284"/>
              <w:rPr>
                <w:bCs/>
                <w:sz w:val="22"/>
                <w:szCs w:val="22"/>
              </w:rPr>
            </w:pPr>
            <w:r w:rsidRPr="00EE0F95">
              <w:rPr>
                <w:bCs/>
                <w:sz w:val="22"/>
                <w:szCs w:val="22"/>
                <w:lang w:val="ru-RU" w:bidi="ru-RU"/>
              </w:rPr>
              <w:t xml:space="preserve">знание и уважение культурных традиций, способствующих интеграции учащихся в глобальное сообщество. </w:t>
            </w:r>
            <w:r w:rsidRPr="00EE0F95">
              <w:rPr>
                <w:bCs/>
                <w:sz w:val="22"/>
                <w:szCs w:val="22"/>
              </w:rPr>
              <w:t>Индикатор – участие в конкурсах, проектах.</w:t>
            </w:r>
          </w:p>
        </w:tc>
      </w:tr>
      <w:tr w:rsidR="00EE0F95" w:rsidRPr="00C518D6" w:rsidTr="002D0DE8">
        <w:trPr>
          <w:trHeight w:val="369"/>
        </w:trPr>
        <w:tc>
          <w:tcPr>
            <w:tcW w:w="224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Формирование общекультурной компетентности (личностные результаты)</w:t>
            </w:r>
          </w:p>
        </w:tc>
        <w:tc>
          <w:tcPr>
            <w:tcW w:w="342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w:t>
            </w:r>
            <w:r w:rsidRPr="00EE0F95">
              <w:rPr>
                <w:bCs/>
                <w:sz w:val="22"/>
                <w:szCs w:val="22"/>
                <w:lang w:val="ru-RU" w:bidi="ru-RU"/>
              </w:rPr>
              <w:tab/>
              <w:t>основы успешной саморазвивающейся личности в мире человека, природы и техники.</w:t>
            </w:r>
          </w:p>
        </w:tc>
        <w:tc>
          <w:tcPr>
            <w:tcW w:w="3544" w:type="dxa"/>
          </w:tcPr>
          <w:p w:rsidR="00EE0F95" w:rsidRPr="00EE0F95" w:rsidRDefault="00EE0F95" w:rsidP="00CC1F04">
            <w:pPr>
              <w:pStyle w:val="a4"/>
              <w:numPr>
                <w:ilvl w:val="0"/>
                <w:numId w:val="126"/>
              </w:numPr>
              <w:spacing w:before="88"/>
              <w:ind w:left="0" w:firstLine="284"/>
              <w:rPr>
                <w:bCs/>
                <w:sz w:val="22"/>
                <w:szCs w:val="22"/>
                <w:lang w:val="ru-RU" w:bidi="ru-RU"/>
              </w:rPr>
            </w:pPr>
            <w:r w:rsidRPr="00EE0F95">
              <w:rPr>
                <w:bCs/>
                <w:sz w:val="22"/>
                <w:szCs w:val="22"/>
                <w:lang w:val="ru-RU" w:bidi="ru-RU"/>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EE0F95" w:rsidRPr="00EE0F95" w:rsidRDefault="00EE0F95" w:rsidP="00CC1F04">
            <w:pPr>
              <w:pStyle w:val="a4"/>
              <w:numPr>
                <w:ilvl w:val="0"/>
                <w:numId w:val="126"/>
              </w:numPr>
              <w:spacing w:before="88"/>
              <w:ind w:left="0" w:firstLine="284"/>
              <w:rPr>
                <w:bCs/>
                <w:sz w:val="22"/>
                <w:szCs w:val="22"/>
                <w:lang w:val="ru-RU" w:bidi="ru-RU"/>
              </w:rPr>
            </w:pPr>
            <w:r w:rsidRPr="00EE0F95">
              <w:rPr>
                <w:bCs/>
                <w:sz w:val="22"/>
                <w:szCs w:val="22"/>
                <w:lang w:val="ru-RU" w:bidi="ru-RU"/>
              </w:rPr>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EE0F95" w:rsidRPr="00EE0F95" w:rsidRDefault="00EE0F95" w:rsidP="00CC1F04">
            <w:pPr>
              <w:pStyle w:val="a4"/>
              <w:numPr>
                <w:ilvl w:val="0"/>
                <w:numId w:val="126"/>
              </w:numPr>
              <w:spacing w:before="88"/>
              <w:ind w:left="0" w:firstLine="284"/>
              <w:rPr>
                <w:bCs/>
                <w:sz w:val="22"/>
                <w:szCs w:val="22"/>
                <w:lang w:val="ru-RU" w:bidi="ru-RU"/>
              </w:rPr>
            </w:pPr>
            <w:r w:rsidRPr="00EE0F95">
              <w:rPr>
                <w:bCs/>
                <w:sz w:val="22"/>
                <w:szCs w:val="22"/>
                <w:lang w:val="ru-RU" w:bidi="ru-RU"/>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EE0F95" w:rsidRPr="00EE0F95" w:rsidRDefault="00EE0F95" w:rsidP="00CC1F04">
            <w:pPr>
              <w:pStyle w:val="a4"/>
              <w:numPr>
                <w:ilvl w:val="0"/>
                <w:numId w:val="126"/>
              </w:numPr>
              <w:spacing w:before="88"/>
              <w:ind w:left="0" w:firstLine="284"/>
              <w:rPr>
                <w:bCs/>
                <w:sz w:val="22"/>
                <w:szCs w:val="22"/>
              </w:rPr>
            </w:pPr>
            <w:r w:rsidRPr="00EE0F95">
              <w:rPr>
                <w:bCs/>
                <w:sz w:val="22"/>
                <w:szCs w:val="22"/>
              </w:rPr>
              <w:t>участие в</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lastRenderedPageBreak/>
              <w:t>природоохранительной деятельности. Индикатор – доля учащихся, занятых в</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природоохранительной деятельности;</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участие в туристическо- краеведческой дяетельности. Индикатор – доля учащихся, занятых туризмом.</w:t>
            </w:r>
          </w:p>
        </w:tc>
      </w:tr>
      <w:tr w:rsidR="00EE0F95" w:rsidRPr="00C518D6" w:rsidTr="002D0DE8">
        <w:trPr>
          <w:trHeight w:val="369"/>
        </w:trPr>
        <w:tc>
          <w:tcPr>
            <w:tcW w:w="224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lastRenderedPageBreak/>
              <w:t>Формирование коммуникативных компетентностей (метапредметные результаты)</w:t>
            </w:r>
          </w:p>
        </w:tc>
        <w:tc>
          <w:tcPr>
            <w:tcW w:w="3425" w:type="dxa"/>
          </w:tcPr>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3544" w:type="dxa"/>
          </w:tcPr>
          <w:p w:rsidR="00EE0F95" w:rsidRPr="00EE0F95" w:rsidRDefault="00EE0F95" w:rsidP="00CC1F04">
            <w:pPr>
              <w:pStyle w:val="a4"/>
              <w:numPr>
                <w:ilvl w:val="0"/>
                <w:numId w:val="127"/>
              </w:numPr>
              <w:spacing w:before="88"/>
              <w:ind w:left="0" w:firstLine="284"/>
              <w:rPr>
                <w:bCs/>
                <w:sz w:val="22"/>
                <w:szCs w:val="22"/>
                <w:lang w:val="ru-RU" w:bidi="ru-RU"/>
              </w:rPr>
            </w:pPr>
            <w:r w:rsidRPr="00EE0F95">
              <w:rPr>
                <w:bCs/>
                <w:sz w:val="22"/>
                <w:szCs w:val="22"/>
                <w:lang w:val="ru-RU" w:bidi="ru-RU"/>
              </w:rPr>
              <w:t>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tc>
      </w:tr>
      <w:tr w:rsidR="00E374ED" w:rsidRPr="00C518D6" w:rsidTr="00D0688C">
        <w:trPr>
          <w:trHeight w:val="369"/>
        </w:trPr>
        <w:tc>
          <w:tcPr>
            <w:tcW w:w="5670" w:type="dxa"/>
            <w:gridSpan w:val="2"/>
            <w:vMerge w:val="restart"/>
          </w:tcPr>
          <w:p w:rsidR="00E374ED" w:rsidRPr="00EE0F95" w:rsidRDefault="00E374ED" w:rsidP="00EE0F95">
            <w:pPr>
              <w:pStyle w:val="a4"/>
              <w:spacing w:before="88"/>
              <w:ind w:left="0" w:firstLine="284"/>
              <w:rPr>
                <w:bCs/>
                <w:sz w:val="22"/>
                <w:szCs w:val="22"/>
                <w:lang w:val="ru-RU" w:bidi="ru-RU"/>
              </w:rPr>
            </w:pPr>
          </w:p>
        </w:tc>
        <w:tc>
          <w:tcPr>
            <w:tcW w:w="3544" w:type="dxa"/>
          </w:tcPr>
          <w:p w:rsidR="00E374ED" w:rsidRPr="00EE0F95" w:rsidRDefault="00E374ED" w:rsidP="00CC1F04">
            <w:pPr>
              <w:pStyle w:val="a4"/>
              <w:numPr>
                <w:ilvl w:val="0"/>
                <w:numId w:val="128"/>
              </w:numPr>
              <w:spacing w:before="88"/>
              <w:ind w:left="0" w:firstLine="284"/>
              <w:rPr>
                <w:bCs/>
                <w:sz w:val="22"/>
                <w:szCs w:val="22"/>
                <w:lang w:val="ru-RU" w:bidi="ru-RU"/>
              </w:rPr>
            </w:pPr>
            <w:r w:rsidRPr="00EE0F95">
              <w:rPr>
                <w:bCs/>
                <w:sz w:val="22"/>
                <w:szCs w:val="22"/>
                <w:lang w:val="ru-RU" w:bidi="ru-RU"/>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tc>
      </w:tr>
      <w:tr w:rsidR="00E374ED" w:rsidRPr="00C518D6" w:rsidTr="00742D56">
        <w:trPr>
          <w:trHeight w:val="369"/>
        </w:trPr>
        <w:tc>
          <w:tcPr>
            <w:tcW w:w="5670" w:type="dxa"/>
            <w:gridSpan w:val="2"/>
            <w:vMerge/>
          </w:tcPr>
          <w:p w:rsidR="00E374ED" w:rsidRPr="00EE0F95" w:rsidRDefault="00E374ED" w:rsidP="00EE0F95">
            <w:pPr>
              <w:pStyle w:val="a4"/>
              <w:spacing w:before="88"/>
              <w:ind w:left="0" w:firstLine="284"/>
              <w:rPr>
                <w:bCs/>
                <w:sz w:val="22"/>
                <w:szCs w:val="22"/>
                <w:lang w:val="ru-RU" w:bidi="ru-RU"/>
              </w:rPr>
            </w:pPr>
          </w:p>
        </w:tc>
        <w:tc>
          <w:tcPr>
            <w:tcW w:w="3544" w:type="dxa"/>
          </w:tcPr>
          <w:p w:rsidR="00E374ED" w:rsidRPr="00EE0F95" w:rsidRDefault="00E374ED" w:rsidP="00CC1F04">
            <w:pPr>
              <w:pStyle w:val="a4"/>
              <w:numPr>
                <w:ilvl w:val="0"/>
                <w:numId w:val="129"/>
              </w:numPr>
              <w:spacing w:before="88"/>
              <w:ind w:left="0" w:firstLine="284"/>
              <w:rPr>
                <w:bCs/>
                <w:sz w:val="22"/>
                <w:szCs w:val="22"/>
                <w:lang w:val="ru-RU" w:bidi="ru-RU"/>
              </w:rPr>
            </w:pPr>
            <w:r w:rsidRPr="00EE0F95">
              <w:rPr>
                <w:bCs/>
                <w:sz w:val="22"/>
                <w:szCs w:val="22"/>
                <w:lang w:val="ru-RU" w:bidi="ru-RU"/>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tc>
      </w:tr>
      <w:tr w:rsidR="00E374ED" w:rsidRPr="00C518D6" w:rsidTr="00B87BC9">
        <w:trPr>
          <w:trHeight w:val="369"/>
        </w:trPr>
        <w:tc>
          <w:tcPr>
            <w:tcW w:w="5670" w:type="dxa"/>
            <w:gridSpan w:val="2"/>
            <w:vMerge/>
          </w:tcPr>
          <w:p w:rsidR="00E374ED" w:rsidRPr="00EE0F95" w:rsidRDefault="00E374ED" w:rsidP="00E374ED">
            <w:pPr>
              <w:pStyle w:val="a4"/>
              <w:spacing w:before="88"/>
              <w:ind w:left="0" w:firstLine="284"/>
              <w:rPr>
                <w:bCs/>
                <w:sz w:val="22"/>
                <w:szCs w:val="22"/>
                <w:lang w:val="ru-RU" w:bidi="ru-RU"/>
              </w:rPr>
            </w:pPr>
          </w:p>
        </w:tc>
        <w:tc>
          <w:tcPr>
            <w:tcW w:w="3544" w:type="dxa"/>
          </w:tcPr>
          <w:p w:rsidR="00E374ED" w:rsidRPr="00EE0F95" w:rsidRDefault="00E374ED" w:rsidP="00E374ED">
            <w:pPr>
              <w:pStyle w:val="a4"/>
              <w:numPr>
                <w:ilvl w:val="0"/>
                <w:numId w:val="130"/>
              </w:numPr>
              <w:spacing w:before="88"/>
              <w:ind w:left="0" w:firstLine="284"/>
              <w:rPr>
                <w:bCs/>
                <w:sz w:val="22"/>
                <w:szCs w:val="22"/>
                <w:lang w:val="ru-RU" w:bidi="ru-RU"/>
              </w:rPr>
            </w:pPr>
            <w:r w:rsidRPr="00EE0F95">
              <w:rPr>
                <w:bCs/>
                <w:sz w:val="22"/>
                <w:szCs w:val="22"/>
                <w:lang w:val="ru-RU" w:bidi="ru-RU"/>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E374ED" w:rsidRPr="00C518D6" w:rsidTr="002D0DE8">
        <w:trPr>
          <w:trHeight w:val="369"/>
        </w:trPr>
        <w:tc>
          <w:tcPr>
            <w:tcW w:w="2245" w:type="dxa"/>
          </w:tcPr>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Формирование</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информационных</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компетентностей</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(метапредметные</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результаты)</w:t>
            </w:r>
          </w:p>
        </w:tc>
        <w:tc>
          <w:tcPr>
            <w:tcW w:w="3425" w:type="dxa"/>
          </w:tcPr>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Владение современными</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информационными</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технологиями, понимание их</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силы и слабости, способность</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критически относиться к</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информации, распространяемой</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средствами массовой</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коммуникации</w:t>
            </w:r>
          </w:p>
        </w:tc>
        <w:tc>
          <w:tcPr>
            <w:tcW w:w="3544" w:type="dxa"/>
          </w:tcPr>
          <w:p w:rsidR="00E374ED" w:rsidRPr="00EE0F95" w:rsidRDefault="00E374ED" w:rsidP="00E374ED">
            <w:pPr>
              <w:pStyle w:val="a4"/>
              <w:numPr>
                <w:ilvl w:val="0"/>
                <w:numId w:val="131"/>
              </w:numPr>
              <w:spacing w:before="88"/>
              <w:ind w:left="0" w:firstLine="284"/>
              <w:rPr>
                <w:bCs/>
                <w:sz w:val="22"/>
                <w:szCs w:val="22"/>
                <w:lang w:val="ru-RU" w:bidi="ru-RU"/>
              </w:rPr>
            </w:pPr>
            <w:r w:rsidRPr="00EE0F95">
              <w:rPr>
                <w:bCs/>
                <w:sz w:val="22"/>
                <w:szCs w:val="22"/>
                <w:lang w:val="ru-RU" w:bidi="ru-RU"/>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результаты учебной деятельности учащихся, оформленные в цифровом виде;</w:t>
            </w:r>
          </w:p>
          <w:p w:rsidR="00E374ED" w:rsidRPr="00EE0F95" w:rsidRDefault="00E374ED" w:rsidP="00E374ED">
            <w:pPr>
              <w:pStyle w:val="a4"/>
              <w:numPr>
                <w:ilvl w:val="0"/>
                <w:numId w:val="132"/>
              </w:numPr>
              <w:spacing w:before="88"/>
              <w:ind w:left="0" w:firstLine="284"/>
              <w:rPr>
                <w:bCs/>
                <w:sz w:val="22"/>
                <w:szCs w:val="22"/>
              </w:rPr>
            </w:pPr>
            <w:r w:rsidRPr="00EE0F95">
              <w:rPr>
                <w:bCs/>
                <w:sz w:val="22"/>
                <w:szCs w:val="22"/>
                <w:lang w:val="ru-RU" w:bidi="ru-RU"/>
              </w:rPr>
              <w:t xml:space="preserve">разработка и использование учащимися общественно признанного авторского продукта (программы, сайта, учебного модуля </w:t>
            </w:r>
            <w:r w:rsidRPr="00EE0F95">
              <w:rPr>
                <w:bCs/>
                <w:sz w:val="22"/>
                <w:szCs w:val="22"/>
                <w:lang w:val="ru-RU" w:bidi="ru-RU"/>
              </w:rPr>
              <w:lastRenderedPageBreak/>
              <w:t xml:space="preserve">и т.д.). </w:t>
            </w:r>
            <w:r w:rsidRPr="00EE0F95">
              <w:rPr>
                <w:bCs/>
                <w:sz w:val="22"/>
                <w:szCs w:val="22"/>
              </w:rPr>
              <w:t>Индикатор - предъявленный продукт;</w:t>
            </w:r>
          </w:p>
          <w:p w:rsidR="00E374ED" w:rsidRPr="00EE0F95" w:rsidRDefault="00E374ED" w:rsidP="00E374ED">
            <w:pPr>
              <w:pStyle w:val="a4"/>
              <w:numPr>
                <w:ilvl w:val="0"/>
                <w:numId w:val="133"/>
              </w:numPr>
              <w:spacing w:before="88"/>
              <w:ind w:left="0" w:firstLine="284"/>
              <w:rPr>
                <w:bCs/>
                <w:sz w:val="22"/>
                <w:szCs w:val="22"/>
                <w:lang w:val="ru-RU" w:bidi="ru-RU"/>
              </w:rPr>
            </w:pPr>
            <w:r w:rsidRPr="00EE0F95">
              <w:rPr>
                <w:bCs/>
                <w:sz w:val="22"/>
                <w:szCs w:val="22"/>
                <w:lang w:val="ru-RU" w:bidi="ru-RU"/>
              </w:rPr>
              <w:t>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E374ED" w:rsidRPr="00C518D6" w:rsidTr="002D0DE8">
        <w:trPr>
          <w:trHeight w:val="369"/>
        </w:trPr>
        <w:tc>
          <w:tcPr>
            <w:tcW w:w="2245" w:type="dxa"/>
          </w:tcPr>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lastRenderedPageBreak/>
              <w:t>Формирование учебной (интеллектуальной) компетентности (метапредметные результаты)</w:t>
            </w:r>
          </w:p>
        </w:tc>
        <w:tc>
          <w:tcPr>
            <w:tcW w:w="3425" w:type="dxa"/>
          </w:tcPr>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Способность</w:t>
            </w:r>
            <w:r w:rsidRPr="00EE0F95">
              <w:rPr>
                <w:bCs/>
                <w:sz w:val="22"/>
                <w:szCs w:val="22"/>
                <w:lang w:val="ru-RU" w:bidi="ru-RU"/>
              </w:rPr>
              <w:tab/>
            </w:r>
            <w:r w:rsidRPr="00EE0F95">
              <w:rPr>
                <w:bCs/>
                <w:sz w:val="22"/>
                <w:szCs w:val="22"/>
                <w:lang w:val="ru-RU" w:bidi="ru-RU"/>
              </w:rPr>
              <w:tab/>
              <w:t>учиться на протяжении</w:t>
            </w:r>
            <w:r w:rsidRPr="00EE0F95">
              <w:rPr>
                <w:bCs/>
                <w:sz w:val="22"/>
                <w:szCs w:val="22"/>
                <w:lang w:val="ru-RU" w:bidi="ru-RU"/>
              </w:rPr>
              <w:tab/>
              <w:t>всей жизни, самообразование.</w:t>
            </w:r>
          </w:p>
        </w:tc>
        <w:tc>
          <w:tcPr>
            <w:tcW w:w="3544" w:type="dxa"/>
          </w:tcPr>
          <w:p w:rsidR="00E374ED" w:rsidRPr="00EE0F95" w:rsidRDefault="00E374ED" w:rsidP="00E374ED">
            <w:pPr>
              <w:pStyle w:val="a4"/>
              <w:numPr>
                <w:ilvl w:val="0"/>
                <w:numId w:val="134"/>
              </w:numPr>
              <w:spacing w:before="88"/>
              <w:ind w:left="0" w:firstLine="284"/>
              <w:rPr>
                <w:bCs/>
                <w:sz w:val="22"/>
                <w:szCs w:val="22"/>
              </w:rPr>
            </w:pPr>
            <w:r w:rsidRPr="00EE0F95">
              <w:rPr>
                <w:bCs/>
                <w:sz w:val="22"/>
                <w:szCs w:val="22"/>
                <w:lang w:val="ru-RU" w:bidi="ru-RU"/>
              </w:rPr>
              <w:t xml:space="preserve">устойчивый интерес у школьников к чтению специальной и художественной литературы. </w:t>
            </w:r>
            <w:r w:rsidRPr="00EE0F95">
              <w:rPr>
                <w:bCs/>
                <w:sz w:val="22"/>
                <w:szCs w:val="22"/>
              </w:rPr>
              <w:t>Индикатор - результаты анкетирования  родителей, учащихся, экспертные оценки работников библиотеки;</w:t>
            </w:r>
          </w:p>
          <w:p w:rsidR="00E374ED" w:rsidRPr="00EE0F95" w:rsidRDefault="00E374ED" w:rsidP="00E374ED">
            <w:pPr>
              <w:pStyle w:val="a4"/>
              <w:numPr>
                <w:ilvl w:val="0"/>
                <w:numId w:val="134"/>
              </w:numPr>
              <w:spacing w:before="88"/>
              <w:ind w:left="0" w:firstLine="284"/>
              <w:rPr>
                <w:bCs/>
                <w:sz w:val="22"/>
                <w:szCs w:val="22"/>
                <w:lang w:val="ru-RU" w:bidi="ru-RU"/>
              </w:rPr>
            </w:pPr>
            <w:r w:rsidRPr="00EE0F95">
              <w:rPr>
                <w:bCs/>
                <w:sz w:val="22"/>
                <w:szCs w:val="22"/>
                <w:lang w:val="ru-RU" w:bidi="ru-RU"/>
              </w:rPr>
              <w:t>систематическое выполнение домашней самостоятельной работы (в % от класса), выбор уровней для выполнения заданий;</w:t>
            </w:r>
          </w:p>
          <w:p w:rsidR="00E374ED" w:rsidRPr="00EE0F95" w:rsidRDefault="00E374ED" w:rsidP="00E374ED">
            <w:pPr>
              <w:pStyle w:val="a4"/>
              <w:numPr>
                <w:ilvl w:val="0"/>
                <w:numId w:val="134"/>
              </w:numPr>
              <w:spacing w:before="88"/>
              <w:ind w:left="0" w:firstLine="284"/>
              <w:rPr>
                <w:bCs/>
                <w:sz w:val="22"/>
                <w:szCs w:val="22"/>
                <w:lang w:val="ru-RU" w:bidi="ru-RU"/>
              </w:rPr>
            </w:pPr>
            <w:r w:rsidRPr="00EE0F95">
              <w:rPr>
                <w:bCs/>
                <w:sz w:val="22"/>
                <w:szCs w:val="22"/>
                <w:lang w:val="ru-RU" w:bidi="ru-RU"/>
              </w:rPr>
              <w:t>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E374ED" w:rsidRPr="00EE0F95" w:rsidRDefault="00E374ED" w:rsidP="00E374ED">
            <w:pPr>
              <w:pStyle w:val="a4"/>
              <w:numPr>
                <w:ilvl w:val="0"/>
                <w:numId w:val="134"/>
              </w:numPr>
              <w:spacing w:before="88"/>
              <w:ind w:left="0" w:firstLine="284"/>
              <w:rPr>
                <w:bCs/>
                <w:sz w:val="22"/>
                <w:szCs w:val="22"/>
                <w:lang w:val="ru-RU" w:bidi="ru-RU"/>
              </w:rPr>
            </w:pPr>
            <w:r w:rsidRPr="00EE0F95">
              <w:rPr>
                <w:bCs/>
                <w:sz w:val="22"/>
                <w:szCs w:val="22"/>
                <w:lang w:val="ru-RU" w:bidi="ru-RU"/>
              </w:rPr>
              <w:t>увеличение количества творческих (научных, проектных и других) работ учащихся по предметам образовательной программы ОУ, представленных га</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различных уровнях. Индикатор награды различного уровня, полученные по результатам участия в конференциях и конкурсах, а также реестр участников конкурсных мероприятиях;</w:t>
            </w:r>
          </w:p>
          <w:p w:rsidR="00E374ED" w:rsidRPr="00EE0F95" w:rsidRDefault="00E374ED" w:rsidP="00E374ED">
            <w:pPr>
              <w:pStyle w:val="a4"/>
              <w:spacing w:before="88"/>
              <w:ind w:left="0" w:firstLine="284"/>
              <w:rPr>
                <w:bCs/>
                <w:sz w:val="22"/>
                <w:szCs w:val="22"/>
                <w:lang w:val="ru-RU" w:bidi="ru-RU"/>
              </w:rPr>
            </w:pPr>
            <w:r w:rsidRPr="00EE0F95">
              <w:rPr>
                <w:bCs/>
                <w:sz w:val="22"/>
                <w:szCs w:val="22"/>
                <w:lang w:val="ru-RU" w:bidi="ru-RU"/>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EE0F95" w:rsidRDefault="00EE0F95" w:rsidP="00EE0F95">
      <w:pPr>
        <w:pStyle w:val="a4"/>
        <w:spacing w:before="88"/>
        <w:ind w:left="0" w:firstLine="284"/>
        <w:rPr>
          <w:bCs/>
          <w:sz w:val="22"/>
          <w:szCs w:val="22"/>
          <w:lang w:val="ru-RU"/>
        </w:rPr>
      </w:pPr>
    </w:p>
    <w:p w:rsidR="00E374ED" w:rsidRDefault="00E374ED" w:rsidP="0000621A">
      <w:pPr>
        <w:pStyle w:val="a4"/>
        <w:spacing w:before="88"/>
        <w:ind w:left="0" w:firstLine="284"/>
        <w:jc w:val="center"/>
        <w:rPr>
          <w:bCs/>
          <w:sz w:val="22"/>
          <w:szCs w:val="22"/>
          <w:lang w:val="ru-RU"/>
        </w:rPr>
      </w:pPr>
    </w:p>
    <w:p w:rsidR="00EE0F95" w:rsidRPr="00EE0F95" w:rsidRDefault="00EE0F95" w:rsidP="0000621A">
      <w:pPr>
        <w:pStyle w:val="a4"/>
        <w:spacing w:before="88"/>
        <w:ind w:left="0" w:firstLine="284"/>
        <w:jc w:val="center"/>
        <w:rPr>
          <w:bCs/>
          <w:sz w:val="22"/>
          <w:szCs w:val="22"/>
          <w:lang w:val="ru-RU"/>
        </w:rPr>
      </w:pPr>
      <w:r w:rsidRPr="00EE0F95">
        <w:rPr>
          <w:bCs/>
          <w:sz w:val="22"/>
          <w:szCs w:val="22"/>
          <w:lang w:val="ru-RU"/>
        </w:rPr>
        <w:lastRenderedPageBreak/>
        <w:t>Описание реализуемой системы непрерыв</w:t>
      </w:r>
      <w:r w:rsidR="00E64A94">
        <w:rPr>
          <w:bCs/>
          <w:sz w:val="22"/>
          <w:szCs w:val="22"/>
          <w:lang w:val="ru-RU"/>
        </w:rPr>
        <w:t>ного профессионального развития</w:t>
      </w:r>
      <w:r w:rsidR="0000621A">
        <w:rPr>
          <w:bCs/>
          <w:sz w:val="22"/>
          <w:szCs w:val="22"/>
          <w:lang w:val="ru-RU"/>
        </w:rPr>
        <w:t xml:space="preserve"> </w:t>
      </w:r>
      <w:r w:rsidRPr="00EE0F95">
        <w:rPr>
          <w:bCs/>
          <w:sz w:val="22"/>
          <w:szCs w:val="22"/>
          <w:lang w:val="ru-RU"/>
        </w:rPr>
        <w:t>и повышения квалификации педагогических и руководящих Учреждения</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Основным условием формирования и наращивания необходимого и достаточного кадрового потенциала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Для педагогов, реализующих адаптированную основную образовательную программу среднего общего образования для обучающихся с ОВЗ обязательным требованием является повышение квалификации в области инклюзивного образования.</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Непрерывность профессионального развития работников Учреждения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В Учреждении используются следующие формы повышения квалификации:</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послевузовское обучение в высших учебных заведениях, в том числе в магистратуре, аспирантуре, докторантуре, на курсах повышения квалификации;</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дистанционное образование; участие в различных педагогических проектах; создание и публикация методических материалов и др.</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Для достижения результатов адаптированной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Ожидаемый результат повышения квалификации – профессиональная готовность работников</w:t>
      </w:r>
      <w:r w:rsidR="0000621A">
        <w:rPr>
          <w:bCs/>
          <w:sz w:val="22"/>
          <w:szCs w:val="22"/>
          <w:lang w:val="ru-RU" w:bidi="ru-RU"/>
        </w:rPr>
        <w:t xml:space="preserve"> образования к реализации ФГОС О</w:t>
      </w:r>
      <w:r w:rsidRPr="00EE0F95">
        <w:rPr>
          <w:bCs/>
          <w:sz w:val="22"/>
          <w:szCs w:val="22"/>
          <w:lang w:val="ru-RU" w:bidi="ru-RU"/>
        </w:rPr>
        <w:t>ОО:</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обеспечение оптимального вхождения работников образования в систему ценностей современного образования;</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 xml:space="preserve">овладение учебно-методическими и информационно-методическими ресурсами, необходимыми для успешного решения задач ФГОС </w:t>
      </w:r>
      <w:r w:rsidR="0000621A">
        <w:rPr>
          <w:bCs/>
          <w:sz w:val="22"/>
          <w:szCs w:val="22"/>
          <w:lang w:val="ru-RU" w:bidi="ru-RU"/>
        </w:rPr>
        <w:t>О</w:t>
      </w:r>
      <w:r w:rsidRPr="00EE0F95">
        <w:rPr>
          <w:bCs/>
          <w:sz w:val="22"/>
          <w:szCs w:val="22"/>
          <w:lang w:val="ru-RU" w:bidi="ru-RU"/>
        </w:rPr>
        <w:t>ОО.</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Одним из условий готовно</w:t>
      </w:r>
      <w:r w:rsidR="0000621A">
        <w:rPr>
          <w:bCs/>
          <w:sz w:val="22"/>
          <w:szCs w:val="22"/>
          <w:lang w:val="ru-RU" w:bidi="ru-RU"/>
        </w:rPr>
        <w:t>сти Учреждения к введению ФГОС О</w:t>
      </w:r>
      <w:r w:rsidRPr="00EE0F95">
        <w:rPr>
          <w:bCs/>
          <w:sz w:val="22"/>
          <w:szCs w:val="22"/>
          <w:lang w:val="ru-RU" w:bidi="ru-RU"/>
        </w:rPr>
        <w:t>ОО является создание системы методической работы, обеспечивающей сопровождение деятельности педагогов на всех эта</w:t>
      </w:r>
      <w:r w:rsidR="0000621A">
        <w:rPr>
          <w:bCs/>
          <w:sz w:val="22"/>
          <w:szCs w:val="22"/>
          <w:lang w:val="ru-RU" w:bidi="ru-RU"/>
        </w:rPr>
        <w:t>пах реализации требований ФГОС О</w:t>
      </w:r>
      <w:r w:rsidRPr="00EE0F95">
        <w:rPr>
          <w:bCs/>
          <w:sz w:val="22"/>
          <w:szCs w:val="22"/>
          <w:lang w:val="ru-RU" w:bidi="ru-RU"/>
        </w:rPr>
        <w:t>ОО. Методическая работа более детально планируется на учебный год.</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При этом орагнизуются мероприятия:</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 xml:space="preserve">семинары, посвященные содержанию и ключевым особенностям ФГОС </w:t>
      </w:r>
      <w:r w:rsidR="0000621A">
        <w:rPr>
          <w:bCs/>
          <w:sz w:val="22"/>
          <w:szCs w:val="22"/>
          <w:lang w:val="ru-RU" w:bidi="ru-RU"/>
        </w:rPr>
        <w:t>О</w:t>
      </w:r>
      <w:r w:rsidRPr="00EE0F95">
        <w:rPr>
          <w:bCs/>
          <w:sz w:val="22"/>
          <w:szCs w:val="22"/>
          <w:lang w:val="ru-RU" w:bidi="ru-RU"/>
        </w:rPr>
        <w:t>ОО;</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 xml:space="preserve">тренинги для педагогов с целью выявления и соотнесения собственной профессиональной позиции с целями и задачами ФГОС </w:t>
      </w:r>
      <w:r w:rsidR="0000621A">
        <w:rPr>
          <w:bCs/>
          <w:sz w:val="22"/>
          <w:szCs w:val="22"/>
          <w:lang w:val="ru-RU" w:bidi="ru-RU"/>
        </w:rPr>
        <w:t>О</w:t>
      </w:r>
      <w:r w:rsidRPr="00EE0F95">
        <w:rPr>
          <w:bCs/>
          <w:sz w:val="22"/>
          <w:szCs w:val="22"/>
          <w:lang w:val="ru-RU" w:bidi="ru-RU"/>
        </w:rPr>
        <w:t>ОО;</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 xml:space="preserve">заседания методических объединений учителей по проблемам введения ФГОС </w:t>
      </w:r>
      <w:r w:rsidR="0000621A">
        <w:rPr>
          <w:bCs/>
          <w:sz w:val="22"/>
          <w:szCs w:val="22"/>
          <w:lang w:val="ru-RU" w:bidi="ru-RU"/>
        </w:rPr>
        <w:t>О</w:t>
      </w:r>
      <w:r w:rsidRPr="00EE0F95">
        <w:rPr>
          <w:bCs/>
          <w:sz w:val="22"/>
          <w:szCs w:val="22"/>
          <w:lang w:val="ru-RU" w:bidi="ru-RU"/>
        </w:rPr>
        <w:t>ОО;</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w:t>
      </w:r>
      <w:r w:rsidR="0000621A">
        <w:rPr>
          <w:bCs/>
          <w:sz w:val="22"/>
          <w:szCs w:val="22"/>
          <w:lang w:val="ru-RU" w:bidi="ru-RU"/>
        </w:rPr>
        <w:t>О</w:t>
      </w:r>
      <w:r w:rsidRPr="00EE0F95">
        <w:rPr>
          <w:bCs/>
          <w:sz w:val="22"/>
          <w:szCs w:val="22"/>
          <w:lang w:val="ru-RU" w:bidi="ru-RU"/>
        </w:rPr>
        <w:t>ОО;</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участие педагогов в разработке разделов и компонентов основной образовательной программы образовательной организации;</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участие педагогов в разработке и апробации оценки эффективности ра</w:t>
      </w:r>
      <w:r w:rsidR="0000621A">
        <w:rPr>
          <w:bCs/>
          <w:sz w:val="22"/>
          <w:szCs w:val="22"/>
          <w:lang w:val="ru-RU" w:bidi="ru-RU"/>
        </w:rPr>
        <w:t>боты в условиях внедрения ФГОС О</w:t>
      </w:r>
      <w:r w:rsidRPr="00EE0F95">
        <w:rPr>
          <w:bCs/>
          <w:sz w:val="22"/>
          <w:szCs w:val="22"/>
          <w:lang w:val="ru-RU" w:bidi="ru-RU"/>
        </w:rPr>
        <w:t>ОО и новой системы оплаты труда;</w:t>
      </w:r>
    </w:p>
    <w:p w:rsidR="00EE0F95" w:rsidRPr="00EE0F95" w:rsidRDefault="00EE0F95" w:rsidP="00CC1F04">
      <w:pPr>
        <w:pStyle w:val="a4"/>
        <w:numPr>
          <w:ilvl w:val="0"/>
          <w:numId w:val="95"/>
        </w:numPr>
        <w:spacing w:before="88"/>
        <w:ind w:left="0" w:firstLine="284"/>
        <w:rPr>
          <w:bCs/>
          <w:sz w:val="22"/>
          <w:szCs w:val="22"/>
          <w:lang w:val="ru-RU" w:bidi="ru-RU"/>
        </w:rPr>
      </w:pPr>
      <w:r w:rsidRPr="00EE0F95">
        <w:rPr>
          <w:bCs/>
          <w:sz w:val="22"/>
          <w:szCs w:val="22"/>
          <w:lang w:val="ru-RU" w:bidi="ru-RU"/>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w:t>
      </w:r>
      <w:r w:rsidRPr="00EE0F95">
        <w:rPr>
          <w:bCs/>
          <w:sz w:val="22"/>
          <w:szCs w:val="22"/>
          <w:lang w:val="ru-RU" w:bidi="ru-RU"/>
        </w:rPr>
        <w:lastRenderedPageBreak/>
        <w:t xml:space="preserve">и реализации ФГОС </w:t>
      </w:r>
      <w:r w:rsidR="0000621A">
        <w:rPr>
          <w:bCs/>
          <w:sz w:val="22"/>
          <w:szCs w:val="22"/>
          <w:lang w:val="ru-RU" w:bidi="ru-RU"/>
        </w:rPr>
        <w:t>О</w:t>
      </w:r>
      <w:r w:rsidRPr="00EE0F95">
        <w:rPr>
          <w:bCs/>
          <w:sz w:val="22"/>
          <w:szCs w:val="22"/>
          <w:lang w:val="ru-RU" w:bidi="ru-RU"/>
        </w:rPr>
        <w:t>ОО.</w:t>
      </w:r>
    </w:p>
    <w:p w:rsidR="00EE0F95" w:rsidRPr="00EE0F95" w:rsidRDefault="00EE0F95" w:rsidP="00EE0F95">
      <w:pPr>
        <w:pStyle w:val="a4"/>
        <w:spacing w:before="88"/>
        <w:ind w:left="0" w:firstLine="284"/>
        <w:rPr>
          <w:bCs/>
          <w:sz w:val="22"/>
          <w:szCs w:val="22"/>
          <w:lang w:val="ru-RU" w:bidi="ru-RU"/>
        </w:rPr>
      </w:pPr>
      <w:r w:rsidRPr="00EE0F95">
        <w:rPr>
          <w:bCs/>
          <w:sz w:val="22"/>
          <w:szCs w:val="22"/>
          <w:lang w:val="ru-RU" w:bidi="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DD2384" w:rsidRPr="0021231F" w:rsidRDefault="00DD2384" w:rsidP="008532F5">
      <w:pPr>
        <w:pStyle w:val="a4"/>
        <w:spacing w:before="88"/>
        <w:ind w:left="0" w:firstLine="0"/>
        <w:rPr>
          <w:sz w:val="22"/>
          <w:szCs w:val="22"/>
          <w:lang w:val="ru-RU"/>
        </w:rPr>
      </w:pPr>
    </w:p>
    <w:p w:rsidR="00DD2384" w:rsidRPr="0021231F" w:rsidRDefault="00FD5A1E" w:rsidP="00FD5A1E">
      <w:pPr>
        <w:pStyle w:val="4"/>
        <w:tabs>
          <w:tab w:val="left" w:pos="1606"/>
        </w:tabs>
        <w:spacing w:before="74" w:line="240" w:lineRule="auto"/>
        <w:ind w:left="-407"/>
        <w:jc w:val="center"/>
        <w:rPr>
          <w:sz w:val="22"/>
          <w:szCs w:val="22"/>
          <w:lang w:val="ru-RU"/>
        </w:rPr>
      </w:pPr>
      <w:r>
        <w:rPr>
          <w:sz w:val="22"/>
          <w:szCs w:val="22"/>
          <w:lang w:val="ru-RU"/>
        </w:rPr>
        <w:t xml:space="preserve">3.2.2.  </w:t>
      </w:r>
      <w:r w:rsidR="00EB158A" w:rsidRPr="0021231F">
        <w:rPr>
          <w:sz w:val="22"/>
          <w:szCs w:val="22"/>
          <w:lang w:val="ru-RU"/>
        </w:rPr>
        <w:t xml:space="preserve">Психолого-педагогические условия реализации </w:t>
      </w:r>
      <w:r w:rsidR="0000621A">
        <w:rPr>
          <w:sz w:val="22"/>
          <w:szCs w:val="22"/>
          <w:lang w:val="ru-RU"/>
        </w:rPr>
        <w:t xml:space="preserve">адаптированной </w:t>
      </w:r>
      <w:r w:rsidR="00EB158A" w:rsidRPr="0021231F">
        <w:rPr>
          <w:sz w:val="22"/>
          <w:szCs w:val="22"/>
          <w:lang w:val="ru-RU"/>
        </w:rPr>
        <w:t>основной образовательной программы основного общего</w:t>
      </w:r>
      <w:r w:rsidR="00EB158A" w:rsidRPr="0021231F">
        <w:rPr>
          <w:spacing w:val="-5"/>
          <w:sz w:val="22"/>
          <w:szCs w:val="22"/>
          <w:lang w:val="ru-RU"/>
        </w:rPr>
        <w:t xml:space="preserve"> </w:t>
      </w:r>
      <w:r w:rsidR="00EB158A" w:rsidRPr="0021231F">
        <w:rPr>
          <w:sz w:val="22"/>
          <w:szCs w:val="22"/>
          <w:lang w:val="ru-RU"/>
        </w:rPr>
        <w:t>образования</w:t>
      </w:r>
    </w:p>
    <w:p w:rsidR="00DD2384" w:rsidRPr="0021231F" w:rsidRDefault="00EB158A" w:rsidP="008532F5">
      <w:pPr>
        <w:pStyle w:val="a4"/>
        <w:ind w:left="0"/>
        <w:rPr>
          <w:sz w:val="22"/>
          <w:szCs w:val="22"/>
          <w:lang w:val="ru-RU"/>
        </w:rPr>
      </w:pPr>
      <w:r w:rsidRPr="0021231F">
        <w:rPr>
          <w:sz w:val="22"/>
          <w:szCs w:val="22"/>
          <w:lang w:val="ru-RU"/>
        </w:rPr>
        <w:t>Требованиями ФГОС к психолого-педагогическим условиям реализации</w:t>
      </w:r>
      <w:r w:rsidR="002D0DE8">
        <w:rPr>
          <w:sz w:val="22"/>
          <w:szCs w:val="22"/>
          <w:lang w:val="ru-RU"/>
        </w:rPr>
        <w:t xml:space="preserve"> адаптированной </w:t>
      </w:r>
      <w:r w:rsidRPr="0021231F">
        <w:rPr>
          <w:sz w:val="22"/>
          <w:szCs w:val="22"/>
          <w:lang w:val="ru-RU"/>
        </w:rPr>
        <w:t>основной образовательной программы основного общего образования являются:</w:t>
      </w:r>
    </w:p>
    <w:p w:rsidR="00DD2384" w:rsidRPr="0021231F" w:rsidRDefault="00EB158A" w:rsidP="00C47AFC">
      <w:pPr>
        <w:pStyle w:val="a6"/>
        <w:numPr>
          <w:ilvl w:val="1"/>
          <w:numId w:val="5"/>
        </w:numPr>
        <w:tabs>
          <w:tab w:val="left" w:pos="1214"/>
        </w:tabs>
        <w:ind w:left="0" w:firstLine="708"/>
        <w:jc w:val="both"/>
        <w:rPr>
          <w:lang w:val="ru-RU"/>
        </w:rPr>
      </w:pPr>
      <w:r w:rsidRPr="0021231F">
        <w:rPr>
          <w:lang w:val="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w:t>
      </w:r>
      <w:r w:rsidRPr="0021231F">
        <w:rPr>
          <w:spacing w:val="-6"/>
          <w:lang w:val="ru-RU"/>
        </w:rPr>
        <w:t xml:space="preserve"> </w:t>
      </w:r>
      <w:r w:rsidRPr="0021231F">
        <w:rPr>
          <w:lang w:val="ru-RU"/>
        </w:rPr>
        <w:t>подростковый;</w:t>
      </w:r>
    </w:p>
    <w:p w:rsidR="00DD2384" w:rsidRPr="0021231F" w:rsidRDefault="00EB158A" w:rsidP="00C47AFC">
      <w:pPr>
        <w:pStyle w:val="a6"/>
        <w:numPr>
          <w:ilvl w:val="1"/>
          <w:numId w:val="5"/>
        </w:numPr>
        <w:tabs>
          <w:tab w:val="left" w:pos="1214"/>
        </w:tabs>
        <w:ind w:left="0" w:firstLine="708"/>
        <w:jc w:val="both"/>
        <w:rPr>
          <w:lang w:val="ru-RU"/>
        </w:rPr>
      </w:pPr>
      <w:r w:rsidRPr="0021231F">
        <w:rPr>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D2384" w:rsidRDefault="00EB158A" w:rsidP="00C47AFC">
      <w:pPr>
        <w:pStyle w:val="a6"/>
        <w:numPr>
          <w:ilvl w:val="1"/>
          <w:numId w:val="5"/>
        </w:numPr>
        <w:tabs>
          <w:tab w:val="left" w:pos="1214"/>
        </w:tabs>
        <w:ind w:left="0" w:firstLine="708"/>
        <w:jc w:val="both"/>
        <w:rPr>
          <w:lang w:val="ru-RU"/>
        </w:rPr>
      </w:pPr>
      <w:r w:rsidRPr="0021231F">
        <w:rPr>
          <w:lang w:val="ru-RU"/>
        </w:rPr>
        <w:t>формирование и развитие психолого-педагогической компетентности участников образовательного процесса.</w:t>
      </w:r>
    </w:p>
    <w:p w:rsidR="002D0DE8" w:rsidRPr="002D0DE8" w:rsidRDefault="002D0DE8" w:rsidP="002D0DE8">
      <w:pPr>
        <w:jc w:val="both"/>
        <w:rPr>
          <w:lang w:val="ru-RU"/>
        </w:rPr>
      </w:pPr>
      <w:r w:rsidRPr="002D0DE8">
        <w:rPr>
          <w:lang w:val="ru-RU"/>
        </w:rPr>
        <w:t>В</w:t>
      </w:r>
      <w:r w:rsidRPr="002D0DE8">
        <w:rPr>
          <w:spacing w:val="1"/>
          <w:lang w:val="ru-RU"/>
        </w:rPr>
        <w:t xml:space="preserve"> </w:t>
      </w:r>
      <w:r w:rsidRPr="002D0DE8">
        <w:rPr>
          <w:lang w:val="ru-RU"/>
        </w:rPr>
        <w:t>процессе</w:t>
      </w:r>
      <w:r w:rsidRPr="002D0DE8">
        <w:rPr>
          <w:spacing w:val="1"/>
          <w:lang w:val="ru-RU"/>
        </w:rPr>
        <w:t xml:space="preserve"> </w:t>
      </w:r>
      <w:r w:rsidRPr="002D0DE8">
        <w:rPr>
          <w:lang w:val="ru-RU"/>
        </w:rPr>
        <w:t>реализации</w:t>
      </w:r>
      <w:r w:rsidRPr="002D0DE8">
        <w:rPr>
          <w:spacing w:val="1"/>
          <w:lang w:val="ru-RU"/>
        </w:rPr>
        <w:t xml:space="preserve"> </w:t>
      </w:r>
      <w:r w:rsidRPr="002D0DE8">
        <w:rPr>
          <w:lang w:val="ru-RU"/>
        </w:rPr>
        <w:t>АООП</w:t>
      </w:r>
      <w:r w:rsidRPr="002D0DE8">
        <w:rPr>
          <w:spacing w:val="1"/>
          <w:lang w:val="ru-RU"/>
        </w:rPr>
        <w:t xml:space="preserve"> </w:t>
      </w:r>
      <w:r>
        <w:rPr>
          <w:lang w:val="ru-RU"/>
        </w:rPr>
        <w:t>О</w:t>
      </w:r>
      <w:r w:rsidRPr="002D0DE8">
        <w:rPr>
          <w:lang w:val="ru-RU"/>
        </w:rPr>
        <w:t>ООдля</w:t>
      </w:r>
      <w:r w:rsidRPr="002D0DE8">
        <w:rPr>
          <w:spacing w:val="1"/>
          <w:lang w:val="ru-RU"/>
        </w:rPr>
        <w:t xml:space="preserve"> </w:t>
      </w:r>
      <w:r w:rsidRPr="002D0DE8">
        <w:rPr>
          <w:lang w:val="ru-RU"/>
        </w:rPr>
        <w:t>обучающихся</w:t>
      </w:r>
      <w:r w:rsidRPr="002D0DE8">
        <w:rPr>
          <w:spacing w:val="71"/>
          <w:lang w:val="ru-RU"/>
        </w:rPr>
        <w:t xml:space="preserve"> </w:t>
      </w:r>
      <w:r w:rsidRPr="002D0DE8">
        <w:rPr>
          <w:lang w:val="ru-RU"/>
        </w:rPr>
        <w:t>с</w:t>
      </w:r>
      <w:r w:rsidRPr="002D0DE8">
        <w:rPr>
          <w:spacing w:val="1"/>
          <w:lang w:val="ru-RU"/>
        </w:rPr>
        <w:t xml:space="preserve"> </w:t>
      </w:r>
      <w:r w:rsidRPr="002D0DE8">
        <w:rPr>
          <w:lang w:val="ru-RU"/>
        </w:rPr>
        <w:t>двигательными</w:t>
      </w:r>
      <w:r w:rsidRPr="002D0DE8">
        <w:rPr>
          <w:spacing w:val="1"/>
          <w:lang w:val="ru-RU"/>
        </w:rPr>
        <w:t xml:space="preserve"> </w:t>
      </w:r>
      <w:r w:rsidRPr="002D0DE8">
        <w:rPr>
          <w:lang w:val="ru-RU"/>
        </w:rPr>
        <w:t>нарушениями</w:t>
      </w:r>
      <w:r w:rsidRPr="002D0DE8">
        <w:rPr>
          <w:spacing w:val="1"/>
          <w:lang w:val="ru-RU"/>
        </w:rPr>
        <w:t xml:space="preserve"> </w:t>
      </w:r>
      <w:r w:rsidRPr="002D0DE8">
        <w:rPr>
          <w:lang w:val="ru-RU"/>
        </w:rPr>
        <w:t>в</w:t>
      </w:r>
      <w:r w:rsidRPr="002D0DE8">
        <w:rPr>
          <w:spacing w:val="1"/>
          <w:lang w:val="ru-RU"/>
        </w:rPr>
        <w:t xml:space="preserve"> </w:t>
      </w:r>
      <w:r w:rsidRPr="002D0DE8">
        <w:rPr>
          <w:lang w:val="ru-RU"/>
        </w:rPr>
        <w:t>МБОУ « СОШ № 50 »</w:t>
      </w:r>
      <w:r w:rsidRPr="002D0DE8">
        <w:rPr>
          <w:spacing w:val="1"/>
          <w:lang w:val="ru-RU"/>
        </w:rPr>
        <w:t xml:space="preserve"> </w:t>
      </w:r>
      <w:r w:rsidRPr="002D0DE8">
        <w:rPr>
          <w:lang w:val="ru-RU"/>
        </w:rPr>
        <w:t>созданы</w:t>
      </w:r>
      <w:r w:rsidRPr="002D0DE8">
        <w:rPr>
          <w:spacing w:val="1"/>
          <w:lang w:val="ru-RU"/>
        </w:rPr>
        <w:t xml:space="preserve"> </w:t>
      </w:r>
      <w:r w:rsidRPr="002D0DE8">
        <w:rPr>
          <w:lang w:val="ru-RU"/>
        </w:rPr>
        <w:t>следующие</w:t>
      </w:r>
      <w:r w:rsidRPr="002D0DE8">
        <w:rPr>
          <w:spacing w:val="-1"/>
          <w:lang w:val="ru-RU"/>
        </w:rPr>
        <w:t xml:space="preserve"> </w:t>
      </w:r>
      <w:r w:rsidRPr="002D0DE8">
        <w:rPr>
          <w:lang w:val="ru-RU"/>
        </w:rPr>
        <w:t>психолого-педагогические условия:</w:t>
      </w:r>
    </w:p>
    <w:p w:rsidR="002D0DE8" w:rsidRPr="002D0DE8" w:rsidRDefault="002D0DE8" w:rsidP="002D0DE8">
      <w:pPr>
        <w:jc w:val="both"/>
        <w:rPr>
          <w:lang w:val="ru-RU"/>
        </w:rPr>
      </w:pPr>
      <w:r w:rsidRPr="002D0DE8">
        <w:rPr>
          <w:lang w:val="ru-RU"/>
        </w:rPr>
        <w:t>−</w:t>
      </w:r>
      <w:r w:rsidRPr="002D0DE8">
        <w:rPr>
          <w:spacing w:val="139"/>
          <w:lang w:val="ru-RU"/>
        </w:rPr>
        <w:t xml:space="preserve"> </w:t>
      </w:r>
      <w:r w:rsidRPr="002D0DE8">
        <w:rPr>
          <w:lang w:val="ru-RU"/>
        </w:rPr>
        <w:t>коррекционная</w:t>
      </w:r>
      <w:r w:rsidRPr="002D0DE8">
        <w:rPr>
          <w:spacing w:val="-6"/>
          <w:lang w:val="ru-RU"/>
        </w:rPr>
        <w:t xml:space="preserve"> </w:t>
      </w:r>
      <w:r w:rsidRPr="002D0DE8">
        <w:rPr>
          <w:lang w:val="ru-RU"/>
        </w:rPr>
        <w:t>направленность</w:t>
      </w:r>
      <w:r w:rsidRPr="002D0DE8">
        <w:rPr>
          <w:spacing w:val="-4"/>
          <w:lang w:val="ru-RU"/>
        </w:rPr>
        <w:t xml:space="preserve"> </w:t>
      </w:r>
      <w:r w:rsidRPr="002D0DE8">
        <w:rPr>
          <w:lang w:val="ru-RU"/>
        </w:rPr>
        <w:t>учебно-воспитательного</w:t>
      </w:r>
      <w:r w:rsidRPr="002D0DE8">
        <w:rPr>
          <w:spacing w:val="-2"/>
          <w:lang w:val="ru-RU"/>
        </w:rPr>
        <w:t xml:space="preserve"> </w:t>
      </w:r>
      <w:r w:rsidRPr="002D0DE8">
        <w:rPr>
          <w:lang w:val="ru-RU"/>
        </w:rPr>
        <w:t>процесса;</w:t>
      </w:r>
    </w:p>
    <w:p w:rsidR="002D0DE8" w:rsidRPr="002D0DE8" w:rsidRDefault="002D0DE8" w:rsidP="002D0DE8">
      <w:pPr>
        <w:jc w:val="both"/>
        <w:rPr>
          <w:lang w:val="ru-RU"/>
        </w:rPr>
      </w:pPr>
      <w:r w:rsidRPr="002D0DE8">
        <w:rPr>
          <w:lang w:val="ru-RU"/>
        </w:rPr>
        <w:t>−</w:t>
      </w:r>
      <w:r w:rsidRPr="002D0DE8">
        <w:rPr>
          <w:spacing w:val="1"/>
          <w:lang w:val="ru-RU"/>
        </w:rPr>
        <w:t xml:space="preserve"> </w:t>
      </w:r>
      <w:r w:rsidRPr="002D0DE8">
        <w:rPr>
          <w:lang w:val="ru-RU"/>
        </w:rPr>
        <w:t>индивидуальная</w:t>
      </w:r>
      <w:r w:rsidRPr="002D0DE8">
        <w:rPr>
          <w:spacing w:val="1"/>
          <w:lang w:val="ru-RU"/>
        </w:rPr>
        <w:t xml:space="preserve"> </w:t>
      </w:r>
      <w:r w:rsidRPr="002D0DE8">
        <w:rPr>
          <w:lang w:val="ru-RU"/>
        </w:rPr>
        <w:t>коррекционная</w:t>
      </w:r>
      <w:r w:rsidRPr="002D0DE8">
        <w:rPr>
          <w:spacing w:val="1"/>
          <w:lang w:val="ru-RU"/>
        </w:rPr>
        <w:t xml:space="preserve"> </w:t>
      </w:r>
      <w:r w:rsidRPr="002D0DE8">
        <w:rPr>
          <w:lang w:val="ru-RU"/>
        </w:rPr>
        <w:t>работа</w:t>
      </w:r>
      <w:r w:rsidRPr="002D0DE8">
        <w:rPr>
          <w:spacing w:val="1"/>
          <w:lang w:val="ru-RU"/>
        </w:rPr>
        <w:t xml:space="preserve"> </w:t>
      </w:r>
      <w:r w:rsidRPr="002D0DE8">
        <w:rPr>
          <w:lang w:val="ru-RU"/>
        </w:rPr>
        <w:t>специалистов</w:t>
      </w:r>
      <w:r w:rsidRPr="002D0DE8">
        <w:rPr>
          <w:spacing w:val="1"/>
          <w:lang w:val="ru-RU"/>
        </w:rPr>
        <w:t xml:space="preserve"> </w:t>
      </w:r>
      <w:r w:rsidRPr="002D0DE8">
        <w:rPr>
          <w:lang w:val="ru-RU"/>
        </w:rPr>
        <w:t>психолого-</w:t>
      </w:r>
      <w:r w:rsidRPr="002D0DE8">
        <w:rPr>
          <w:spacing w:val="1"/>
          <w:lang w:val="ru-RU"/>
        </w:rPr>
        <w:t xml:space="preserve"> </w:t>
      </w:r>
      <w:r w:rsidRPr="002D0DE8">
        <w:rPr>
          <w:lang w:val="ru-RU"/>
        </w:rPr>
        <w:t>педагогического сопровождения;</w:t>
      </w:r>
    </w:p>
    <w:p w:rsidR="002D0DE8" w:rsidRPr="002D0DE8" w:rsidRDefault="00E64A94" w:rsidP="002D0DE8">
      <w:pPr>
        <w:jc w:val="both"/>
        <w:rPr>
          <w:lang w:val="ru-RU"/>
        </w:rPr>
      </w:pPr>
      <w:r>
        <w:rPr>
          <w:lang w:val="ru-RU"/>
        </w:rPr>
        <w:t>−</w:t>
      </w:r>
      <w:r w:rsidR="002D0DE8" w:rsidRPr="002D0DE8">
        <w:rPr>
          <w:spacing w:val="7"/>
          <w:lang w:val="ru-RU"/>
        </w:rPr>
        <w:t xml:space="preserve"> </w:t>
      </w:r>
      <w:r w:rsidR="002D0DE8" w:rsidRPr="002D0DE8">
        <w:rPr>
          <w:lang w:val="ru-RU"/>
        </w:rPr>
        <w:t>учет</w:t>
      </w:r>
      <w:r w:rsidR="002D0DE8" w:rsidRPr="002D0DE8">
        <w:rPr>
          <w:spacing w:val="-1"/>
          <w:lang w:val="ru-RU"/>
        </w:rPr>
        <w:t xml:space="preserve"> </w:t>
      </w:r>
      <w:r w:rsidR="002D0DE8" w:rsidRPr="002D0DE8">
        <w:rPr>
          <w:lang w:val="ru-RU"/>
        </w:rPr>
        <w:t>индивидуальных</w:t>
      </w:r>
      <w:r w:rsidR="002D0DE8" w:rsidRPr="002D0DE8">
        <w:rPr>
          <w:spacing w:val="-4"/>
          <w:lang w:val="ru-RU"/>
        </w:rPr>
        <w:t xml:space="preserve"> </w:t>
      </w:r>
      <w:r w:rsidR="002D0DE8" w:rsidRPr="002D0DE8">
        <w:rPr>
          <w:lang w:val="ru-RU"/>
        </w:rPr>
        <w:t>особенностей</w:t>
      </w:r>
      <w:r w:rsidR="002D0DE8" w:rsidRPr="002D0DE8">
        <w:rPr>
          <w:spacing w:val="-3"/>
          <w:lang w:val="ru-RU"/>
        </w:rPr>
        <w:t xml:space="preserve"> </w:t>
      </w:r>
      <w:r w:rsidR="002D0DE8" w:rsidRPr="002D0DE8">
        <w:rPr>
          <w:lang w:val="ru-RU"/>
        </w:rPr>
        <w:t>обучающихся</w:t>
      </w:r>
      <w:r w:rsidR="002D0DE8" w:rsidRPr="002D0DE8">
        <w:rPr>
          <w:spacing w:val="-1"/>
          <w:lang w:val="ru-RU"/>
        </w:rPr>
        <w:t xml:space="preserve"> </w:t>
      </w:r>
      <w:r w:rsidR="002D0DE8" w:rsidRPr="002D0DE8">
        <w:rPr>
          <w:lang w:val="ru-RU"/>
        </w:rPr>
        <w:t>с</w:t>
      </w:r>
      <w:r w:rsidR="002D0DE8" w:rsidRPr="002D0DE8">
        <w:rPr>
          <w:spacing w:val="-1"/>
          <w:lang w:val="ru-RU"/>
        </w:rPr>
        <w:t xml:space="preserve"> </w:t>
      </w:r>
      <w:r w:rsidR="002D0DE8" w:rsidRPr="002D0DE8">
        <w:rPr>
          <w:lang w:val="ru-RU"/>
        </w:rPr>
        <w:t>НОДА;</w:t>
      </w:r>
    </w:p>
    <w:p w:rsidR="002D0DE8" w:rsidRPr="002D0DE8" w:rsidRDefault="002D0DE8" w:rsidP="002D0DE8">
      <w:pPr>
        <w:jc w:val="both"/>
        <w:rPr>
          <w:lang w:val="ru-RU"/>
        </w:rPr>
      </w:pPr>
      <w:r w:rsidRPr="002D0DE8">
        <w:rPr>
          <w:lang w:val="ru-RU"/>
        </w:rPr>
        <w:t>−</w:t>
      </w:r>
      <w:r w:rsidRPr="002D0DE8">
        <w:rPr>
          <w:lang w:val="ru-RU"/>
        </w:rPr>
        <w:tab/>
        <w:t>соблюдение</w:t>
      </w:r>
      <w:r w:rsidRPr="002D0DE8">
        <w:rPr>
          <w:spacing w:val="-7"/>
          <w:lang w:val="ru-RU"/>
        </w:rPr>
        <w:t xml:space="preserve"> </w:t>
      </w:r>
      <w:r w:rsidRPr="002D0DE8">
        <w:rPr>
          <w:lang w:val="ru-RU"/>
        </w:rPr>
        <w:t>ортопедического</w:t>
      </w:r>
      <w:r w:rsidRPr="002D0DE8">
        <w:rPr>
          <w:spacing w:val="-3"/>
          <w:lang w:val="ru-RU"/>
        </w:rPr>
        <w:t xml:space="preserve"> </w:t>
      </w:r>
      <w:r w:rsidRPr="002D0DE8">
        <w:rPr>
          <w:lang w:val="ru-RU"/>
        </w:rPr>
        <w:t>режима;</w:t>
      </w:r>
    </w:p>
    <w:p w:rsidR="002D0DE8" w:rsidRPr="002D0DE8" w:rsidRDefault="002D0DE8" w:rsidP="002D0DE8">
      <w:pPr>
        <w:jc w:val="both"/>
        <w:rPr>
          <w:lang w:val="ru-RU"/>
        </w:rPr>
      </w:pPr>
      <w:r w:rsidRPr="002D0DE8">
        <w:rPr>
          <w:lang w:val="ru-RU"/>
        </w:rPr>
        <w:t>−</w:t>
      </w:r>
      <w:r w:rsidRPr="002D0DE8">
        <w:rPr>
          <w:lang w:val="ru-RU"/>
        </w:rPr>
        <w:tab/>
        <w:t>соблюдение</w:t>
      </w:r>
      <w:r w:rsidRPr="002D0DE8">
        <w:rPr>
          <w:spacing w:val="-6"/>
          <w:lang w:val="ru-RU"/>
        </w:rPr>
        <w:t xml:space="preserve"> </w:t>
      </w:r>
      <w:r w:rsidRPr="002D0DE8">
        <w:rPr>
          <w:lang w:val="ru-RU"/>
        </w:rPr>
        <w:t>комфортного</w:t>
      </w:r>
      <w:r w:rsidRPr="002D0DE8">
        <w:rPr>
          <w:spacing w:val="-4"/>
          <w:lang w:val="ru-RU"/>
        </w:rPr>
        <w:t xml:space="preserve"> </w:t>
      </w:r>
      <w:r w:rsidRPr="002D0DE8">
        <w:rPr>
          <w:lang w:val="ru-RU"/>
        </w:rPr>
        <w:t>психоэмоционального</w:t>
      </w:r>
      <w:r w:rsidRPr="002D0DE8">
        <w:rPr>
          <w:spacing w:val="-7"/>
          <w:lang w:val="ru-RU"/>
        </w:rPr>
        <w:t xml:space="preserve"> </w:t>
      </w:r>
      <w:r w:rsidRPr="002D0DE8">
        <w:rPr>
          <w:lang w:val="ru-RU"/>
        </w:rPr>
        <w:t>режима;</w:t>
      </w:r>
    </w:p>
    <w:p w:rsidR="002D0DE8" w:rsidRPr="002D0DE8" w:rsidRDefault="002D0DE8" w:rsidP="002D0DE8">
      <w:pPr>
        <w:jc w:val="both"/>
        <w:rPr>
          <w:lang w:val="ru-RU"/>
        </w:rPr>
      </w:pPr>
      <w:r w:rsidRPr="002D0DE8">
        <w:rPr>
          <w:lang w:val="ru-RU"/>
        </w:rPr>
        <w:t>−</w:t>
      </w:r>
      <w:r w:rsidRPr="002D0DE8">
        <w:rPr>
          <w:lang w:val="ru-RU"/>
        </w:rPr>
        <w:tab/>
        <w:t>оптимальный</w:t>
      </w:r>
      <w:r w:rsidRPr="002D0DE8">
        <w:rPr>
          <w:spacing w:val="-7"/>
          <w:lang w:val="ru-RU"/>
        </w:rPr>
        <w:t xml:space="preserve"> </w:t>
      </w:r>
      <w:r w:rsidRPr="002D0DE8">
        <w:rPr>
          <w:lang w:val="ru-RU"/>
        </w:rPr>
        <w:t>режим</w:t>
      </w:r>
      <w:r w:rsidRPr="002D0DE8">
        <w:rPr>
          <w:spacing w:val="-3"/>
          <w:lang w:val="ru-RU"/>
        </w:rPr>
        <w:t xml:space="preserve"> </w:t>
      </w:r>
      <w:r w:rsidRPr="002D0DE8">
        <w:rPr>
          <w:lang w:val="ru-RU"/>
        </w:rPr>
        <w:t>учебных</w:t>
      </w:r>
      <w:r w:rsidRPr="002D0DE8">
        <w:rPr>
          <w:spacing w:val="-3"/>
          <w:lang w:val="ru-RU"/>
        </w:rPr>
        <w:t xml:space="preserve"> </w:t>
      </w:r>
      <w:r w:rsidRPr="002D0DE8">
        <w:rPr>
          <w:lang w:val="ru-RU"/>
        </w:rPr>
        <w:t>нагрузок;</w:t>
      </w:r>
    </w:p>
    <w:p w:rsidR="002D0DE8" w:rsidRPr="002D0DE8" w:rsidRDefault="002D0DE8" w:rsidP="002D0DE8">
      <w:pPr>
        <w:jc w:val="both"/>
        <w:rPr>
          <w:lang w:val="ru-RU"/>
        </w:rPr>
      </w:pPr>
      <w:r w:rsidRPr="002D0DE8">
        <w:rPr>
          <w:lang w:val="ru-RU"/>
        </w:rPr>
        <w:t>−</w:t>
      </w:r>
      <w:r w:rsidRPr="002D0DE8">
        <w:rPr>
          <w:spacing w:val="1"/>
          <w:lang w:val="ru-RU"/>
        </w:rPr>
        <w:t xml:space="preserve"> </w:t>
      </w:r>
      <w:r w:rsidRPr="002D0DE8">
        <w:rPr>
          <w:lang w:val="ru-RU"/>
        </w:rPr>
        <w:t>при</w:t>
      </w:r>
      <w:r w:rsidRPr="002D0DE8">
        <w:rPr>
          <w:spacing w:val="1"/>
          <w:lang w:val="ru-RU"/>
        </w:rPr>
        <w:t xml:space="preserve"> </w:t>
      </w:r>
      <w:r w:rsidRPr="002D0DE8">
        <w:rPr>
          <w:lang w:val="ru-RU"/>
        </w:rPr>
        <w:t>выборе</w:t>
      </w:r>
      <w:r w:rsidRPr="002D0DE8">
        <w:rPr>
          <w:spacing w:val="1"/>
          <w:lang w:val="ru-RU"/>
        </w:rPr>
        <w:t xml:space="preserve"> </w:t>
      </w:r>
      <w:r w:rsidRPr="002D0DE8">
        <w:rPr>
          <w:lang w:val="ru-RU"/>
        </w:rPr>
        <w:t>объектов</w:t>
      </w:r>
      <w:r w:rsidRPr="002D0DE8">
        <w:rPr>
          <w:spacing w:val="1"/>
          <w:lang w:val="ru-RU"/>
        </w:rPr>
        <w:t xml:space="preserve"> </w:t>
      </w:r>
      <w:r w:rsidRPr="002D0DE8">
        <w:rPr>
          <w:lang w:val="ru-RU"/>
        </w:rPr>
        <w:t>работы,</w:t>
      </w:r>
      <w:r w:rsidRPr="002D0DE8">
        <w:rPr>
          <w:spacing w:val="1"/>
          <w:lang w:val="ru-RU"/>
        </w:rPr>
        <w:t xml:space="preserve"> </w:t>
      </w:r>
      <w:r w:rsidRPr="002D0DE8">
        <w:rPr>
          <w:lang w:val="ru-RU"/>
        </w:rPr>
        <w:t>форм</w:t>
      </w:r>
      <w:r w:rsidRPr="002D0DE8">
        <w:rPr>
          <w:spacing w:val="1"/>
          <w:lang w:val="ru-RU"/>
        </w:rPr>
        <w:t xml:space="preserve"> </w:t>
      </w:r>
      <w:r w:rsidRPr="002D0DE8">
        <w:rPr>
          <w:lang w:val="ru-RU"/>
        </w:rPr>
        <w:t>организации</w:t>
      </w:r>
      <w:r w:rsidRPr="002D0DE8">
        <w:rPr>
          <w:spacing w:val="1"/>
          <w:lang w:val="ru-RU"/>
        </w:rPr>
        <w:t xml:space="preserve"> </w:t>
      </w:r>
      <w:r w:rsidRPr="002D0DE8">
        <w:rPr>
          <w:lang w:val="ru-RU"/>
        </w:rPr>
        <w:t>образовательного</w:t>
      </w:r>
      <w:r w:rsidRPr="002D0DE8">
        <w:rPr>
          <w:spacing w:val="1"/>
          <w:lang w:val="ru-RU"/>
        </w:rPr>
        <w:t xml:space="preserve"> </w:t>
      </w:r>
      <w:r w:rsidRPr="002D0DE8">
        <w:rPr>
          <w:lang w:val="ru-RU"/>
        </w:rPr>
        <w:t>процесса,</w:t>
      </w:r>
      <w:r w:rsidRPr="002D0DE8">
        <w:rPr>
          <w:spacing w:val="1"/>
          <w:lang w:val="ru-RU"/>
        </w:rPr>
        <w:t xml:space="preserve"> </w:t>
      </w:r>
      <w:r w:rsidRPr="002D0DE8">
        <w:rPr>
          <w:lang w:val="ru-RU"/>
        </w:rPr>
        <w:t>в</w:t>
      </w:r>
      <w:r w:rsidRPr="002D0DE8">
        <w:rPr>
          <w:spacing w:val="1"/>
          <w:lang w:val="ru-RU"/>
        </w:rPr>
        <w:t xml:space="preserve"> </w:t>
      </w:r>
      <w:r w:rsidRPr="002D0DE8">
        <w:rPr>
          <w:lang w:val="ru-RU"/>
        </w:rPr>
        <w:t>разноуровневых</w:t>
      </w:r>
      <w:r w:rsidRPr="002D0DE8">
        <w:rPr>
          <w:spacing w:val="1"/>
          <w:lang w:val="ru-RU"/>
        </w:rPr>
        <w:t xml:space="preserve"> </w:t>
      </w:r>
      <w:r w:rsidRPr="002D0DE8">
        <w:rPr>
          <w:lang w:val="ru-RU"/>
        </w:rPr>
        <w:t>заданиях,</w:t>
      </w:r>
      <w:r w:rsidRPr="002D0DE8">
        <w:rPr>
          <w:spacing w:val="1"/>
          <w:lang w:val="ru-RU"/>
        </w:rPr>
        <w:t xml:space="preserve"> </w:t>
      </w:r>
      <w:r w:rsidRPr="002D0DE8">
        <w:rPr>
          <w:lang w:val="ru-RU"/>
        </w:rPr>
        <w:t>а</w:t>
      </w:r>
      <w:r w:rsidRPr="002D0DE8">
        <w:rPr>
          <w:spacing w:val="1"/>
          <w:lang w:val="ru-RU"/>
        </w:rPr>
        <w:t xml:space="preserve"> </w:t>
      </w:r>
      <w:r w:rsidRPr="002D0DE8">
        <w:rPr>
          <w:lang w:val="ru-RU"/>
        </w:rPr>
        <w:t>также</w:t>
      </w:r>
      <w:r w:rsidRPr="002D0DE8">
        <w:rPr>
          <w:spacing w:val="1"/>
          <w:lang w:val="ru-RU"/>
        </w:rPr>
        <w:t xml:space="preserve"> </w:t>
      </w:r>
      <w:r w:rsidRPr="002D0DE8">
        <w:rPr>
          <w:lang w:val="ru-RU"/>
        </w:rPr>
        <w:t>в</w:t>
      </w:r>
      <w:r w:rsidRPr="002D0DE8">
        <w:rPr>
          <w:spacing w:val="1"/>
          <w:lang w:val="ru-RU"/>
        </w:rPr>
        <w:t xml:space="preserve"> </w:t>
      </w:r>
      <w:r w:rsidRPr="002D0DE8">
        <w:rPr>
          <w:lang w:val="ru-RU"/>
        </w:rPr>
        <w:t>индивидуальной</w:t>
      </w:r>
      <w:r w:rsidRPr="002D0DE8">
        <w:rPr>
          <w:spacing w:val="1"/>
          <w:lang w:val="ru-RU"/>
        </w:rPr>
        <w:t xml:space="preserve"> </w:t>
      </w:r>
      <w:r w:rsidRPr="002D0DE8">
        <w:rPr>
          <w:lang w:val="ru-RU"/>
        </w:rPr>
        <w:t>работе</w:t>
      </w:r>
      <w:r w:rsidRPr="002D0DE8">
        <w:rPr>
          <w:spacing w:val="1"/>
          <w:lang w:val="ru-RU"/>
        </w:rPr>
        <w:t xml:space="preserve"> </w:t>
      </w:r>
      <w:r w:rsidRPr="002D0DE8">
        <w:rPr>
          <w:lang w:val="ru-RU"/>
        </w:rPr>
        <w:t>учет</w:t>
      </w:r>
      <w:r w:rsidRPr="002D0DE8">
        <w:rPr>
          <w:spacing w:val="-67"/>
          <w:lang w:val="ru-RU"/>
        </w:rPr>
        <w:t xml:space="preserve"> </w:t>
      </w:r>
      <w:r w:rsidRPr="002D0DE8">
        <w:rPr>
          <w:lang w:val="ru-RU"/>
        </w:rPr>
        <w:t>особых</w:t>
      </w:r>
      <w:r w:rsidRPr="002D0DE8">
        <w:rPr>
          <w:spacing w:val="-4"/>
          <w:lang w:val="ru-RU"/>
        </w:rPr>
        <w:t xml:space="preserve"> </w:t>
      </w:r>
      <w:r w:rsidRPr="002D0DE8">
        <w:rPr>
          <w:lang w:val="ru-RU"/>
        </w:rPr>
        <w:t>образовательных</w:t>
      </w:r>
      <w:r w:rsidRPr="002D0DE8">
        <w:rPr>
          <w:spacing w:val="1"/>
          <w:lang w:val="ru-RU"/>
        </w:rPr>
        <w:t xml:space="preserve"> </w:t>
      </w:r>
      <w:r w:rsidRPr="002D0DE8">
        <w:rPr>
          <w:lang w:val="ru-RU"/>
        </w:rPr>
        <w:t>потребностей</w:t>
      </w:r>
      <w:r w:rsidRPr="002D0DE8">
        <w:rPr>
          <w:spacing w:val="-4"/>
          <w:lang w:val="ru-RU"/>
        </w:rPr>
        <w:t xml:space="preserve"> </w:t>
      </w:r>
      <w:r w:rsidRPr="002D0DE8">
        <w:rPr>
          <w:lang w:val="ru-RU"/>
        </w:rPr>
        <w:t>детей с</w:t>
      </w:r>
      <w:r w:rsidRPr="002D0DE8">
        <w:rPr>
          <w:spacing w:val="-1"/>
          <w:lang w:val="ru-RU"/>
        </w:rPr>
        <w:t xml:space="preserve"> </w:t>
      </w:r>
      <w:r w:rsidRPr="002D0DE8">
        <w:rPr>
          <w:lang w:val="ru-RU"/>
        </w:rPr>
        <w:t>НОДА;</w:t>
      </w:r>
    </w:p>
    <w:p w:rsidR="002D0DE8" w:rsidRPr="002D0DE8" w:rsidRDefault="002D0DE8" w:rsidP="002D0DE8">
      <w:pPr>
        <w:jc w:val="both"/>
        <w:rPr>
          <w:lang w:val="ru-RU"/>
        </w:rPr>
      </w:pPr>
      <w:r w:rsidRPr="002D0DE8">
        <w:rPr>
          <w:lang w:val="ru-RU"/>
        </w:rPr>
        <w:t>−</w:t>
      </w:r>
      <w:r w:rsidRPr="002D0DE8">
        <w:rPr>
          <w:spacing w:val="1"/>
          <w:lang w:val="ru-RU"/>
        </w:rPr>
        <w:t xml:space="preserve"> </w:t>
      </w:r>
      <w:r w:rsidRPr="002D0DE8">
        <w:rPr>
          <w:lang w:val="ru-RU"/>
        </w:rPr>
        <w:t>для</w:t>
      </w:r>
      <w:r w:rsidRPr="002D0DE8">
        <w:rPr>
          <w:spacing w:val="1"/>
          <w:lang w:val="ru-RU"/>
        </w:rPr>
        <w:t xml:space="preserve"> </w:t>
      </w:r>
      <w:r w:rsidRPr="002D0DE8">
        <w:rPr>
          <w:lang w:val="ru-RU"/>
        </w:rPr>
        <w:t>повышения</w:t>
      </w:r>
      <w:r w:rsidRPr="002D0DE8">
        <w:rPr>
          <w:spacing w:val="1"/>
          <w:lang w:val="ru-RU"/>
        </w:rPr>
        <w:t xml:space="preserve"> </w:t>
      </w:r>
      <w:r w:rsidRPr="002D0DE8">
        <w:rPr>
          <w:lang w:val="ru-RU"/>
        </w:rPr>
        <w:t>эффективности</w:t>
      </w:r>
      <w:r w:rsidRPr="002D0DE8">
        <w:rPr>
          <w:spacing w:val="71"/>
          <w:lang w:val="ru-RU"/>
        </w:rPr>
        <w:t xml:space="preserve"> </w:t>
      </w:r>
      <w:r w:rsidRPr="002D0DE8">
        <w:rPr>
          <w:lang w:val="ru-RU"/>
        </w:rPr>
        <w:t>усвоения</w:t>
      </w:r>
      <w:r w:rsidRPr="002D0DE8">
        <w:rPr>
          <w:spacing w:val="71"/>
          <w:lang w:val="ru-RU"/>
        </w:rPr>
        <w:t xml:space="preserve"> </w:t>
      </w:r>
      <w:r w:rsidRPr="002D0DE8">
        <w:rPr>
          <w:lang w:val="ru-RU"/>
        </w:rPr>
        <w:t>учебного</w:t>
      </w:r>
      <w:r w:rsidRPr="002D0DE8">
        <w:rPr>
          <w:spacing w:val="71"/>
          <w:lang w:val="ru-RU"/>
        </w:rPr>
        <w:t xml:space="preserve"> </w:t>
      </w:r>
      <w:r w:rsidRPr="002D0DE8">
        <w:rPr>
          <w:lang w:val="ru-RU"/>
        </w:rPr>
        <w:t>материала</w:t>
      </w:r>
      <w:r w:rsidRPr="002D0DE8">
        <w:rPr>
          <w:spacing w:val="1"/>
          <w:lang w:val="ru-RU"/>
        </w:rPr>
        <w:t xml:space="preserve"> </w:t>
      </w:r>
      <w:r w:rsidRPr="002D0DE8">
        <w:rPr>
          <w:lang w:val="ru-RU"/>
        </w:rPr>
        <w:t>применение</w:t>
      </w:r>
      <w:r w:rsidRPr="002D0DE8">
        <w:rPr>
          <w:spacing w:val="-1"/>
          <w:lang w:val="ru-RU"/>
        </w:rPr>
        <w:t xml:space="preserve"> </w:t>
      </w:r>
      <w:r w:rsidRPr="002D0DE8">
        <w:rPr>
          <w:lang w:val="ru-RU"/>
        </w:rPr>
        <w:t>коллективных</w:t>
      </w:r>
      <w:r w:rsidRPr="002D0DE8">
        <w:rPr>
          <w:spacing w:val="-3"/>
          <w:lang w:val="ru-RU"/>
        </w:rPr>
        <w:t xml:space="preserve"> </w:t>
      </w:r>
      <w:r w:rsidRPr="002D0DE8">
        <w:rPr>
          <w:lang w:val="ru-RU"/>
        </w:rPr>
        <w:t>форм</w:t>
      </w:r>
      <w:r w:rsidRPr="002D0DE8">
        <w:rPr>
          <w:spacing w:val="-4"/>
          <w:lang w:val="ru-RU"/>
        </w:rPr>
        <w:t xml:space="preserve"> </w:t>
      </w:r>
      <w:r w:rsidRPr="002D0DE8">
        <w:rPr>
          <w:lang w:val="ru-RU"/>
        </w:rPr>
        <w:t>работы</w:t>
      </w:r>
      <w:r w:rsidRPr="002D0DE8">
        <w:rPr>
          <w:spacing w:val="-2"/>
          <w:lang w:val="ru-RU"/>
        </w:rPr>
        <w:t xml:space="preserve"> </w:t>
      </w:r>
      <w:r w:rsidRPr="002D0DE8">
        <w:rPr>
          <w:lang w:val="ru-RU"/>
        </w:rPr>
        <w:t>и работа</w:t>
      </w:r>
      <w:r w:rsidRPr="002D0DE8">
        <w:rPr>
          <w:spacing w:val="-1"/>
          <w:lang w:val="ru-RU"/>
        </w:rPr>
        <w:t xml:space="preserve"> </w:t>
      </w:r>
      <w:r w:rsidRPr="002D0DE8">
        <w:rPr>
          <w:lang w:val="ru-RU"/>
        </w:rPr>
        <w:t>в</w:t>
      </w:r>
      <w:r w:rsidRPr="002D0DE8">
        <w:rPr>
          <w:spacing w:val="-1"/>
          <w:lang w:val="ru-RU"/>
        </w:rPr>
        <w:t xml:space="preserve"> </w:t>
      </w:r>
      <w:r w:rsidRPr="002D0DE8">
        <w:rPr>
          <w:lang w:val="ru-RU"/>
        </w:rPr>
        <w:t>парах;</w:t>
      </w:r>
    </w:p>
    <w:p w:rsidR="002D0DE8" w:rsidRPr="002D0DE8" w:rsidRDefault="002D0DE8" w:rsidP="002D0DE8">
      <w:pPr>
        <w:jc w:val="both"/>
        <w:rPr>
          <w:lang w:val="ru-RU"/>
        </w:rPr>
      </w:pPr>
      <w:r w:rsidRPr="002D0DE8">
        <w:rPr>
          <w:lang w:val="ru-RU"/>
        </w:rPr>
        <w:t>−</w:t>
      </w:r>
      <w:r w:rsidRPr="002D0DE8">
        <w:rPr>
          <w:spacing w:val="1"/>
          <w:lang w:val="ru-RU"/>
        </w:rPr>
        <w:t xml:space="preserve"> </w:t>
      </w:r>
      <w:r w:rsidRPr="002D0DE8">
        <w:rPr>
          <w:lang w:val="ru-RU"/>
        </w:rPr>
        <w:t>использование</w:t>
      </w:r>
      <w:r w:rsidRPr="002D0DE8">
        <w:rPr>
          <w:spacing w:val="1"/>
          <w:lang w:val="ru-RU"/>
        </w:rPr>
        <w:t xml:space="preserve"> </w:t>
      </w:r>
      <w:r w:rsidRPr="002D0DE8">
        <w:rPr>
          <w:lang w:val="ru-RU"/>
        </w:rPr>
        <w:t>современных</w:t>
      </w:r>
      <w:r w:rsidRPr="002D0DE8">
        <w:rPr>
          <w:spacing w:val="1"/>
          <w:lang w:val="ru-RU"/>
        </w:rPr>
        <w:t xml:space="preserve"> </w:t>
      </w:r>
      <w:r w:rsidRPr="002D0DE8">
        <w:rPr>
          <w:lang w:val="ru-RU"/>
        </w:rPr>
        <w:t>педагогических,</w:t>
      </w:r>
      <w:r w:rsidRPr="002D0DE8">
        <w:rPr>
          <w:spacing w:val="1"/>
          <w:lang w:val="ru-RU"/>
        </w:rPr>
        <w:t xml:space="preserve"> </w:t>
      </w:r>
      <w:r w:rsidRPr="002D0DE8">
        <w:rPr>
          <w:lang w:val="ru-RU"/>
        </w:rPr>
        <w:t>в</w:t>
      </w:r>
      <w:r w:rsidRPr="002D0DE8">
        <w:rPr>
          <w:spacing w:val="1"/>
          <w:lang w:val="ru-RU"/>
        </w:rPr>
        <w:t xml:space="preserve"> </w:t>
      </w:r>
      <w:r w:rsidRPr="002D0DE8">
        <w:rPr>
          <w:lang w:val="ru-RU"/>
        </w:rPr>
        <w:t>том</w:t>
      </w:r>
      <w:r w:rsidRPr="002D0DE8">
        <w:rPr>
          <w:spacing w:val="1"/>
          <w:lang w:val="ru-RU"/>
        </w:rPr>
        <w:t xml:space="preserve"> </w:t>
      </w:r>
      <w:r w:rsidRPr="002D0DE8">
        <w:rPr>
          <w:lang w:val="ru-RU"/>
        </w:rPr>
        <w:t>числе</w:t>
      </w:r>
      <w:r w:rsidRPr="002D0DE8">
        <w:rPr>
          <w:spacing w:val="1"/>
          <w:lang w:val="ru-RU"/>
        </w:rPr>
        <w:t xml:space="preserve"> </w:t>
      </w:r>
      <w:r w:rsidRPr="002D0DE8">
        <w:rPr>
          <w:lang w:val="ru-RU"/>
        </w:rPr>
        <w:t>информационных,</w:t>
      </w:r>
      <w:r w:rsidRPr="002D0DE8">
        <w:rPr>
          <w:spacing w:val="-2"/>
          <w:lang w:val="ru-RU"/>
        </w:rPr>
        <w:t xml:space="preserve"> </w:t>
      </w:r>
      <w:r w:rsidRPr="002D0DE8">
        <w:rPr>
          <w:lang w:val="ru-RU"/>
        </w:rPr>
        <w:t>компьютерных</w:t>
      </w:r>
      <w:r w:rsidRPr="002D0DE8">
        <w:rPr>
          <w:spacing w:val="1"/>
          <w:lang w:val="ru-RU"/>
        </w:rPr>
        <w:t xml:space="preserve"> </w:t>
      </w:r>
      <w:r w:rsidRPr="002D0DE8">
        <w:rPr>
          <w:lang w:val="ru-RU"/>
        </w:rPr>
        <w:t>технологий;</w:t>
      </w:r>
    </w:p>
    <w:p w:rsidR="002D0DE8" w:rsidRPr="002D0DE8" w:rsidRDefault="00E64A94" w:rsidP="002D0DE8">
      <w:pPr>
        <w:jc w:val="both"/>
        <w:rPr>
          <w:lang w:val="ru-RU"/>
        </w:rPr>
      </w:pPr>
      <w:r>
        <w:rPr>
          <w:lang w:val="ru-RU"/>
        </w:rPr>
        <w:t xml:space="preserve">− </w:t>
      </w:r>
      <w:r w:rsidR="002D0DE8" w:rsidRPr="002D0DE8">
        <w:rPr>
          <w:lang w:val="ru-RU"/>
        </w:rPr>
        <w:t>дозирование</w:t>
      </w:r>
      <w:r w:rsidR="002D0DE8" w:rsidRPr="002D0DE8">
        <w:rPr>
          <w:spacing w:val="-2"/>
          <w:lang w:val="ru-RU"/>
        </w:rPr>
        <w:t xml:space="preserve"> </w:t>
      </w:r>
      <w:r w:rsidR="002D0DE8" w:rsidRPr="002D0DE8">
        <w:rPr>
          <w:lang w:val="ru-RU"/>
        </w:rPr>
        <w:t>интеллектуальной</w:t>
      </w:r>
      <w:r w:rsidR="002D0DE8" w:rsidRPr="002D0DE8">
        <w:rPr>
          <w:spacing w:val="-1"/>
          <w:lang w:val="ru-RU"/>
        </w:rPr>
        <w:t xml:space="preserve"> </w:t>
      </w:r>
      <w:r w:rsidR="002D0DE8" w:rsidRPr="002D0DE8">
        <w:rPr>
          <w:lang w:val="ru-RU"/>
        </w:rPr>
        <w:t>нагрузки;</w:t>
      </w:r>
    </w:p>
    <w:p w:rsidR="002D0DE8" w:rsidRPr="002D0DE8" w:rsidRDefault="002D0DE8" w:rsidP="002D0DE8">
      <w:pPr>
        <w:jc w:val="both"/>
        <w:rPr>
          <w:lang w:val="ru-RU"/>
        </w:rPr>
      </w:pPr>
      <w:r w:rsidRPr="002D0DE8">
        <w:rPr>
          <w:spacing w:val="1"/>
          <w:lang w:val="ru-RU"/>
        </w:rPr>
        <w:t xml:space="preserve"> </w:t>
      </w:r>
      <w:r w:rsidRPr="002D0DE8">
        <w:rPr>
          <w:lang w:val="ru-RU"/>
        </w:rPr>
        <w:t>планирование</w:t>
      </w:r>
      <w:r w:rsidRPr="002D0DE8">
        <w:rPr>
          <w:spacing w:val="1"/>
          <w:lang w:val="ru-RU"/>
        </w:rPr>
        <w:t xml:space="preserve"> </w:t>
      </w:r>
      <w:r w:rsidRPr="002D0DE8">
        <w:rPr>
          <w:lang w:val="ru-RU"/>
        </w:rPr>
        <w:t>смены</w:t>
      </w:r>
      <w:r w:rsidRPr="002D0DE8">
        <w:rPr>
          <w:spacing w:val="1"/>
          <w:lang w:val="ru-RU"/>
        </w:rPr>
        <w:t xml:space="preserve"> </w:t>
      </w:r>
      <w:r w:rsidRPr="002D0DE8">
        <w:rPr>
          <w:lang w:val="ru-RU"/>
        </w:rPr>
        <w:t>видов</w:t>
      </w:r>
      <w:r w:rsidRPr="002D0DE8">
        <w:rPr>
          <w:spacing w:val="1"/>
          <w:lang w:val="ru-RU"/>
        </w:rPr>
        <w:t xml:space="preserve"> </w:t>
      </w:r>
      <w:r w:rsidRPr="002D0DE8">
        <w:rPr>
          <w:lang w:val="ru-RU"/>
        </w:rPr>
        <w:t>деятельности</w:t>
      </w:r>
      <w:r w:rsidRPr="002D0DE8">
        <w:rPr>
          <w:spacing w:val="1"/>
          <w:lang w:val="ru-RU"/>
        </w:rPr>
        <w:t xml:space="preserve"> </w:t>
      </w:r>
      <w:r w:rsidRPr="002D0DE8">
        <w:rPr>
          <w:lang w:val="ru-RU"/>
        </w:rPr>
        <w:t>с</w:t>
      </w:r>
      <w:r w:rsidRPr="002D0DE8">
        <w:rPr>
          <w:spacing w:val="1"/>
          <w:lang w:val="ru-RU"/>
        </w:rPr>
        <w:t xml:space="preserve"> </w:t>
      </w:r>
      <w:r w:rsidRPr="002D0DE8">
        <w:rPr>
          <w:lang w:val="ru-RU"/>
        </w:rPr>
        <w:t>целью</w:t>
      </w:r>
      <w:r w:rsidRPr="002D0DE8">
        <w:rPr>
          <w:spacing w:val="1"/>
          <w:lang w:val="ru-RU"/>
        </w:rPr>
        <w:t xml:space="preserve"> </w:t>
      </w:r>
      <w:r w:rsidRPr="002D0DE8">
        <w:rPr>
          <w:lang w:val="ru-RU"/>
        </w:rPr>
        <w:t>профилактики</w:t>
      </w:r>
      <w:r w:rsidRPr="002D0DE8">
        <w:rPr>
          <w:spacing w:val="1"/>
          <w:lang w:val="ru-RU"/>
        </w:rPr>
        <w:t xml:space="preserve"> </w:t>
      </w:r>
      <w:r w:rsidRPr="002D0DE8">
        <w:rPr>
          <w:lang w:val="ru-RU"/>
        </w:rPr>
        <w:t>утомляемости;</w:t>
      </w:r>
    </w:p>
    <w:p w:rsidR="002D0DE8" w:rsidRPr="002D0DE8" w:rsidRDefault="00E64A94" w:rsidP="002D0DE8">
      <w:pPr>
        <w:jc w:val="both"/>
        <w:rPr>
          <w:lang w:val="ru-RU"/>
        </w:rPr>
      </w:pPr>
      <w:r>
        <w:rPr>
          <w:lang w:val="ru-RU"/>
        </w:rPr>
        <w:t xml:space="preserve">− </w:t>
      </w:r>
      <w:r w:rsidR="002D0DE8" w:rsidRPr="002D0DE8">
        <w:rPr>
          <w:lang w:val="ru-RU"/>
        </w:rPr>
        <w:t>учет</w:t>
      </w:r>
      <w:r w:rsidR="002D0DE8" w:rsidRPr="002D0DE8">
        <w:rPr>
          <w:spacing w:val="-2"/>
          <w:lang w:val="ru-RU"/>
        </w:rPr>
        <w:t xml:space="preserve"> </w:t>
      </w:r>
      <w:r w:rsidR="002D0DE8" w:rsidRPr="002D0DE8">
        <w:rPr>
          <w:lang w:val="ru-RU"/>
        </w:rPr>
        <w:t>специфики</w:t>
      </w:r>
      <w:r w:rsidR="002D0DE8" w:rsidRPr="002D0DE8">
        <w:rPr>
          <w:spacing w:val="-1"/>
          <w:lang w:val="ru-RU"/>
        </w:rPr>
        <w:t xml:space="preserve"> </w:t>
      </w:r>
      <w:r w:rsidR="002D0DE8" w:rsidRPr="002D0DE8">
        <w:rPr>
          <w:lang w:val="ru-RU"/>
        </w:rPr>
        <w:t>нарушения</w:t>
      </w:r>
      <w:r w:rsidR="002D0DE8" w:rsidRPr="002D0DE8">
        <w:rPr>
          <w:spacing w:val="-1"/>
          <w:lang w:val="ru-RU"/>
        </w:rPr>
        <w:t xml:space="preserve"> </w:t>
      </w:r>
      <w:r w:rsidR="002D0DE8" w:rsidRPr="002D0DE8">
        <w:rPr>
          <w:lang w:val="ru-RU"/>
        </w:rPr>
        <w:t>развития</w:t>
      </w:r>
      <w:r w:rsidR="002D0DE8" w:rsidRPr="002D0DE8">
        <w:rPr>
          <w:spacing w:val="-4"/>
          <w:lang w:val="ru-RU"/>
        </w:rPr>
        <w:t xml:space="preserve"> </w:t>
      </w:r>
      <w:r w:rsidR="002D0DE8" w:rsidRPr="002D0DE8">
        <w:rPr>
          <w:lang w:val="ru-RU"/>
        </w:rPr>
        <w:t>обучающегося с</w:t>
      </w:r>
      <w:r w:rsidR="002D0DE8" w:rsidRPr="002D0DE8">
        <w:rPr>
          <w:spacing w:val="-3"/>
          <w:lang w:val="ru-RU"/>
        </w:rPr>
        <w:t xml:space="preserve"> </w:t>
      </w:r>
      <w:r w:rsidR="002D0DE8" w:rsidRPr="002D0DE8">
        <w:rPr>
          <w:lang w:val="ru-RU"/>
        </w:rPr>
        <w:t>НОДА;</w:t>
      </w:r>
    </w:p>
    <w:p w:rsidR="002D0DE8" w:rsidRPr="002D0DE8" w:rsidRDefault="002D0DE8" w:rsidP="002D0DE8">
      <w:pPr>
        <w:jc w:val="both"/>
        <w:rPr>
          <w:lang w:val="ru-RU"/>
        </w:rPr>
      </w:pPr>
      <w:r w:rsidRPr="002D0DE8">
        <w:rPr>
          <w:lang w:val="ru-RU"/>
        </w:rPr>
        <w:t>−</w:t>
      </w:r>
      <w:r w:rsidRPr="002D0DE8">
        <w:rPr>
          <w:spacing w:val="1"/>
          <w:lang w:val="ru-RU"/>
        </w:rPr>
        <w:t xml:space="preserve"> </w:t>
      </w:r>
      <w:r w:rsidRPr="002D0DE8">
        <w:rPr>
          <w:lang w:val="ru-RU"/>
        </w:rPr>
        <w:t>обеспечение</w:t>
      </w:r>
      <w:r w:rsidRPr="002D0DE8">
        <w:rPr>
          <w:spacing w:val="1"/>
          <w:lang w:val="ru-RU"/>
        </w:rPr>
        <w:t xml:space="preserve"> </w:t>
      </w:r>
      <w:r w:rsidRPr="002D0DE8">
        <w:rPr>
          <w:lang w:val="ru-RU"/>
        </w:rPr>
        <w:t>здоровьесберегающих</w:t>
      </w:r>
      <w:r w:rsidRPr="002D0DE8">
        <w:rPr>
          <w:spacing w:val="1"/>
          <w:lang w:val="ru-RU"/>
        </w:rPr>
        <w:t xml:space="preserve"> </w:t>
      </w:r>
      <w:r w:rsidRPr="002D0DE8">
        <w:rPr>
          <w:lang w:val="ru-RU"/>
        </w:rPr>
        <w:t>технологий</w:t>
      </w:r>
      <w:r w:rsidRPr="002D0DE8">
        <w:rPr>
          <w:spacing w:val="1"/>
          <w:lang w:val="ru-RU"/>
        </w:rPr>
        <w:t xml:space="preserve"> </w:t>
      </w:r>
      <w:r w:rsidRPr="002D0DE8">
        <w:rPr>
          <w:lang w:val="ru-RU"/>
        </w:rPr>
        <w:t>(оздоровительный</w:t>
      </w:r>
      <w:r w:rsidRPr="002D0DE8">
        <w:rPr>
          <w:spacing w:val="1"/>
          <w:lang w:val="ru-RU"/>
        </w:rPr>
        <w:t xml:space="preserve"> </w:t>
      </w:r>
      <w:r w:rsidRPr="002D0DE8">
        <w:rPr>
          <w:lang w:val="ru-RU"/>
        </w:rPr>
        <w:t>и</w:t>
      </w:r>
      <w:r w:rsidRPr="002D0DE8">
        <w:rPr>
          <w:spacing w:val="-67"/>
          <w:lang w:val="ru-RU"/>
        </w:rPr>
        <w:t xml:space="preserve"> </w:t>
      </w:r>
      <w:r w:rsidRPr="002D0DE8">
        <w:rPr>
          <w:lang w:val="ru-RU"/>
        </w:rPr>
        <w:t>охранительный</w:t>
      </w:r>
      <w:r w:rsidRPr="002D0DE8">
        <w:rPr>
          <w:spacing w:val="1"/>
          <w:lang w:val="ru-RU"/>
        </w:rPr>
        <w:t xml:space="preserve"> </w:t>
      </w:r>
      <w:r w:rsidRPr="002D0DE8">
        <w:rPr>
          <w:lang w:val="ru-RU"/>
        </w:rPr>
        <w:t>режим,</w:t>
      </w:r>
      <w:r w:rsidRPr="002D0DE8">
        <w:rPr>
          <w:spacing w:val="1"/>
          <w:lang w:val="ru-RU"/>
        </w:rPr>
        <w:t xml:space="preserve"> </w:t>
      </w:r>
      <w:r w:rsidRPr="002D0DE8">
        <w:rPr>
          <w:lang w:val="ru-RU"/>
        </w:rPr>
        <w:t>укрепление</w:t>
      </w:r>
      <w:r w:rsidRPr="002D0DE8">
        <w:rPr>
          <w:spacing w:val="1"/>
          <w:lang w:val="ru-RU"/>
        </w:rPr>
        <w:t xml:space="preserve"> </w:t>
      </w:r>
      <w:r w:rsidRPr="002D0DE8">
        <w:rPr>
          <w:lang w:val="ru-RU"/>
        </w:rPr>
        <w:t>физического</w:t>
      </w:r>
      <w:r w:rsidRPr="002D0DE8">
        <w:rPr>
          <w:spacing w:val="1"/>
          <w:lang w:val="ru-RU"/>
        </w:rPr>
        <w:t xml:space="preserve"> </w:t>
      </w:r>
      <w:r w:rsidRPr="002D0DE8">
        <w:rPr>
          <w:lang w:val="ru-RU"/>
        </w:rPr>
        <w:t>и</w:t>
      </w:r>
      <w:r w:rsidRPr="002D0DE8">
        <w:rPr>
          <w:spacing w:val="1"/>
          <w:lang w:val="ru-RU"/>
        </w:rPr>
        <w:t xml:space="preserve"> </w:t>
      </w:r>
      <w:r w:rsidRPr="002D0DE8">
        <w:rPr>
          <w:lang w:val="ru-RU"/>
        </w:rPr>
        <w:t>психического</w:t>
      </w:r>
      <w:r w:rsidRPr="002D0DE8">
        <w:rPr>
          <w:spacing w:val="1"/>
          <w:lang w:val="ru-RU"/>
        </w:rPr>
        <w:t xml:space="preserve"> </w:t>
      </w:r>
      <w:r w:rsidRPr="002D0DE8">
        <w:rPr>
          <w:lang w:val="ru-RU"/>
        </w:rPr>
        <w:t>здоровья,</w:t>
      </w:r>
      <w:r w:rsidRPr="002D0DE8">
        <w:rPr>
          <w:spacing w:val="1"/>
          <w:lang w:val="ru-RU"/>
        </w:rPr>
        <w:t xml:space="preserve"> </w:t>
      </w:r>
      <w:r w:rsidRPr="002D0DE8">
        <w:rPr>
          <w:lang w:val="ru-RU"/>
        </w:rPr>
        <w:t>профилактика</w:t>
      </w:r>
      <w:r w:rsidRPr="002D0DE8">
        <w:rPr>
          <w:spacing w:val="1"/>
          <w:lang w:val="ru-RU"/>
        </w:rPr>
        <w:t xml:space="preserve"> </w:t>
      </w:r>
      <w:r w:rsidRPr="002D0DE8">
        <w:rPr>
          <w:lang w:val="ru-RU"/>
        </w:rPr>
        <w:t>физических,</w:t>
      </w:r>
      <w:r w:rsidRPr="002D0DE8">
        <w:rPr>
          <w:spacing w:val="1"/>
          <w:lang w:val="ru-RU"/>
        </w:rPr>
        <w:t xml:space="preserve"> </w:t>
      </w:r>
      <w:r w:rsidRPr="002D0DE8">
        <w:rPr>
          <w:lang w:val="ru-RU"/>
        </w:rPr>
        <w:t>умственных</w:t>
      </w:r>
      <w:r w:rsidRPr="002D0DE8">
        <w:rPr>
          <w:spacing w:val="1"/>
          <w:lang w:val="ru-RU"/>
        </w:rPr>
        <w:t xml:space="preserve"> </w:t>
      </w:r>
      <w:r w:rsidRPr="002D0DE8">
        <w:rPr>
          <w:lang w:val="ru-RU"/>
        </w:rPr>
        <w:t>и</w:t>
      </w:r>
      <w:r w:rsidRPr="002D0DE8">
        <w:rPr>
          <w:spacing w:val="1"/>
          <w:lang w:val="ru-RU"/>
        </w:rPr>
        <w:t xml:space="preserve"> </w:t>
      </w:r>
      <w:r w:rsidRPr="002D0DE8">
        <w:rPr>
          <w:lang w:val="ru-RU"/>
        </w:rPr>
        <w:t>психологических</w:t>
      </w:r>
      <w:r w:rsidRPr="002D0DE8">
        <w:rPr>
          <w:spacing w:val="1"/>
          <w:lang w:val="ru-RU"/>
        </w:rPr>
        <w:t xml:space="preserve"> </w:t>
      </w:r>
      <w:r w:rsidRPr="002D0DE8">
        <w:rPr>
          <w:lang w:val="ru-RU"/>
        </w:rPr>
        <w:t>перегрузок</w:t>
      </w:r>
      <w:r w:rsidRPr="002D0DE8">
        <w:rPr>
          <w:spacing w:val="-67"/>
          <w:lang w:val="ru-RU"/>
        </w:rPr>
        <w:t xml:space="preserve"> </w:t>
      </w:r>
      <w:r w:rsidRPr="002D0DE8">
        <w:rPr>
          <w:lang w:val="ru-RU"/>
        </w:rPr>
        <w:t>обучающихся,</w:t>
      </w:r>
      <w:r w:rsidRPr="002D0DE8">
        <w:rPr>
          <w:spacing w:val="-1"/>
          <w:lang w:val="ru-RU"/>
        </w:rPr>
        <w:t xml:space="preserve"> </w:t>
      </w:r>
      <w:r w:rsidRPr="002D0DE8">
        <w:rPr>
          <w:lang w:val="ru-RU"/>
        </w:rPr>
        <w:t>соблюдение</w:t>
      </w:r>
      <w:r w:rsidRPr="002D0DE8">
        <w:rPr>
          <w:spacing w:val="-1"/>
          <w:lang w:val="ru-RU"/>
        </w:rPr>
        <w:t xml:space="preserve"> </w:t>
      </w:r>
      <w:r w:rsidRPr="002D0DE8">
        <w:rPr>
          <w:lang w:val="ru-RU"/>
        </w:rPr>
        <w:t>санитарно-гигиенических правил</w:t>
      </w:r>
      <w:r w:rsidRPr="002D0DE8">
        <w:rPr>
          <w:spacing w:val="-2"/>
          <w:lang w:val="ru-RU"/>
        </w:rPr>
        <w:t xml:space="preserve"> </w:t>
      </w:r>
      <w:r w:rsidRPr="002D0DE8">
        <w:rPr>
          <w:lang w:val="ru-RU"/>
        </w:rPr>
        <w:t>и</w:t>
      </w:r>
      <w:r w:rsidRPr="002D0DE8">
        <w:rPr>
          <w:spacing w:val="-1"/>
          <w:lang w:val="ru-RU"/>
        </w:rPr>
        <w:t xml:space="preserve"> </w:t>
      </w:r>
      <w:r w:rsidRPr="002D0DE8">
        <w:rPr>
          <w:lang w:val="ru-RU"/>
        </w:rPr>
        <w:t>норм);</w:t>
      </w:r>
    </w:p>
    <w:p w:rsidR="002D0DE8" w:rsidRPr="002D0DE8" w:rsidRDefault="002D0DE8" w:rsidP="002D0DE8">
      <w:pPr>
        <w:jc w:val="both"/>
        <w:rPr>
          <w:lang w:val="ru-RU"/>
        </w:rPr>
      </w:pPr>
      <w:r w:rsidRPr="002D0DE8">
        <w:rPr>
          <w:lang w:val="ru-RU"/>
        </w:rPr>
        <w:t>−</w:t>
      </w:r>
      <w:r w:rsidRPr="002D0DE8">
        <w:rPr>
          <w:spacing w:val="1"/>
          <w:lang w:val="ru-RU"/>
        </w:rPr>
        <w:t xml:space="preserve"> </w:t>
      </w:r>
      <w:r w:rsidRPr="002D0DE8">
        <w:rPr>
          <w:lang w:val="ru-RU"/>
        </w:rPr>
        <w:t>обеспечение</w:t>
      </w:r>
      <w:r w:rsidRPr="002D0DE8">
        <w:rPr>
          <w:spacing w:val="1"/>
          <w:lang w:val="ru-RU"/>
        </w:rPr>
        <w:t xml:space="preserve"> </w:t>
      </w:r>
      <w:r w:rsidRPr="002D0DE8">
        <w:rPr>
          <w:lang w:val="ru-RU"/>
        </w:rPr>
        <w:t>участия</w:t>
      </w:r>
      <w:r w:rsidRPr="002D0DE8">
        <w:rPr>
          <w:spacing w:val="1"/>
          <w:lang w:val="ru-RU"/>
        </w:rPr>
        <w:t xml:space="preserve"> </w:t>
      </w:r>
      <w:r w:rsidRPr="002D0DE8">
        <w:rPr>
          <w:lang w:val="ru-RU"/>
        </w:rPr>
        <w:t>обучающихся</w:t>
      </w:r>
      <w:r w:rsidRPr="002D0DE8">
        <w:rPr>
          <w:spacing w:val="1"/>
          <w:lang w:val="ru-RU"/>
        </w:rPr>
        <w:t xml:space="preserve"> </w:t>
      </w:r>
      <w:r w:rsidRPr="002D0DE8">
        <w:rPr>
          <w:lang w:val="ru-RU"/>
        </w:rPr>
        <w:t>с</w:t>
      </w:r>
      <w:r w:rsidRPr="002D0DE8">
        <w:rPr>
          <w:spacing w:val="1"/>
          <w:lang w:val="ru-RU"/>
        </w:rPr>
        <w:t xml:space="preserve"> </w:t>
      </w:r>
      <w:r w:rsidRPr="002D0DE8">
        <w:rPr>
          <w:lang w:val="ru-RU"/>
        </w:rPr>
        <w:t>НОДА,</w:t>
      </w:r>
      <w:r w:rsidRPr="002D0DE8">
        <w:rPr>
          <w:spacing w:val="1"/>
          <w:lang w:val="ru-RU"/>
        </w:rPr>
        <w:t xml:space="preserve"> </w:t>
      </w:r>
      <w:r w:rsidRPr="002D0DE8">
        <w:rPr>
          <w:lang w:val="ru-RU"/>
        </w:rPr>
        <w:t>независимо</w:t>
      </w:r>
      <w:r w:rsidRPr="002D0DE8">
        <w:rPr>
          <w:spacing w:val="1"/>
          <w:lang w:val="ru-RU"/>
        </w:rPr>
        <w:t xml:space="preserve"> </w:t>
      </w:r>
      <w:r w:rsidRPr="002D0DE8">
        <w:rPr>
          <w:lang w:val="ru-RU"/>
        </w:rPr>
        <w:t>от</w:t>
      </w:r>
      <w:r w:rsidRPr="002D0DE8">
        <w:rPr>
          <w:spacing w:val="1"/>
          <w:lang w:val="ru-RU"/>
        </w:rPr>
        <w:t xml:space="preserve"> </w:t>
      </w:r>
      <w:r w:rsidRPr="002D0DE8">
        <w:rPr>
          <w:lang w:val="ru-RU"/>
        </w:rPr>
        <w:t>степени</w:t>
      </w:r>
      <w:r w:rsidRPr="002D0DE8">
        <w:rPr>
          <w:spacing w:val="1"/>
          <w:lang w:val="ru-RU"/>
        </w:rPr>
        <w:t xml:space="preserve"> </w:t>
      </w:r>
      <w:r w:rsidRPr="002D0DE8">
        <w:rPr>
          <w:lang w:val="ru-RU"/>
        </w:rPr>
        <w:t>выраженности</w:t>
      </w:r>
      <w:r w:rsidRPr="002D0DE8">
        <w:rPr>
          <w:spacing w:val="1"/>
          <w:lang w:val="ru-RU"/>
        </w:rPr>
        <w:t xml:space="preserve"> </w:t>
      </w:r>
      <w:r w:rsidRPr="002D0DE8">
        <w:rPr>
          <w:lang w:val="ru-RU"/>
        </w:rPr>
        <w:t>нарушений</w:t>
      </w:r>
      <w:r w:rsidRPr="002D0DE8">
        <w:rPr>
          <w:spacing w:val="1"/>
          <w:lang w:val="ru-RU"/>
        </w:rPr>
        <w:t xml:space="preserve"> </w:t>
      </w:r>
      <w:r w:rsidRPr="002D0DE8">
        <w:rPr>
          <w:lang w:val="ru-RU"/>
        </w:rPr>
        <w:t>их</w:t>
      </w:r>
      <w:r w:rsidRPr="002D0DE8">
        <w:rPr>
          <w:spacing w:val="1"/>
          <w:lang w:val="ru-RU"/>
        </w:rPr>
        <w:t xml:space="preserve"> </w:t>
      </w:r>
      <w:r w:rsidRPr="002D0DE8">
        <w:rPr>
          <w:lang w:val="ru-RU"/>
        </w:rPr>
        <w:t>развития,</w:t>
      </w:r>
      <w:r w:rsidRPr="002D0DE8">
        <w:rPr>
          <w:spacing w:val="1"/>
          <w:lang w:val="ru-RU"/>
        </w:rPr>
        <w:t xml:space="preserve"> </w:t>
      </w:r>
      <w:r w:rsidRPr="002D0DE8">
        <w:rPr>
          <w:lang w:val="ru-RU"/>
        </w:rPr>
        <w:t>в</w:t>
      </w:r>
      <w:r w:rsidRPr="002D0DE8">
        <w:rPr>
          <w:spacing w:val="1"/>
          <w:lang w:val="ru-RU"/>
        </w:rPr>
        <w:t xml:space="preserve"> </w:t>
      </w:r>
      <w:r w:rsidRPr="002D0DE8">
        <w:rPr>
          <w:lang w:val="ru-RU"/>
        </w:rPr>
        <w:t>совместных</w:t>
      </w:r>
      <w:r w:rsidRPr="002D0DE8">
        <w:rPr>
          <w:spacing w:val="1"/>
          <w:lang w:val="ru-RU"/>
        </w:rPr>
        <w:t xml:space="preserve"> </w:t>
      </w:r>
      <w:r w:rsidRPr="002D0DE8">
        <w:rPr>
          <w:lang w:val="ru-RU"/>
        </w:rPr>
        <w:t>мероприятиях</w:t>
      </w:r>
      <w:r w:rsidRPr="002D0DE8">
        <w:rPr>
          <w:spacing w:val="1"/>
          <w:lang w:val="ru-RU"/>
        </w:rPr>
        <w:t xml:space="preserve"> </w:t>
      </w:r>
      <w:r w:rsidRPr="002D0DE8">
        <w:rPr>
          <w:lang w:val="ru-RU"/>
        </w:rPr>
        <w:t>с</w:t>
      </w:r>
      <w:r w:rsidRPr="002D0DE8">
        <w:rPr>
          <w:spacing w:val="1"/>
          <w:lang w:val="ru-RU"/>
        </w:rPr>
        <w:t xml:space="preserve"> </w:t>
      </w:r>
      <w:r w:rsidRPr="002D0DE8">
        <w:rPr>
          <w:lang w:val="ru-RU"/>
        </w:rPr>
        <w:t>сверстниками;</w:t>
      </w:r>
    </w:p>
    <w:p w:rsidR="002D0DE8" w:rsidRPr="002D0DE8" w:rsidRDefault="002D0DE8" w:rsidP="002D0DE8">
      <w:pPr>
        <w:jc w:val="both"/>
        <w:rPr>
          <w:lang w:val="ru-RU"/>
        </w:rPr>
      </w:pPr>
      <w:r w:rsidRPr="002D0DE8">
        <w:rPr>
          <w:lang w:val="ru-RU"/>
        </w:rPr>
        <w:t xml:space="preserve">−  </w:t>
      </w:r>
      <w:r w:rsidRPr="002D0DE8">
        <w:rPr>
          <w:spacing w:val="4"/>
          <w:lang w:val="ru-RU"/>
        </w:rPr>
        <w:t xml:space="preserve"> </w:t>
      </w:r>
      <w:r w:rsidRPr="002D0DE8">
        <w:rPr>
          <w:lang w:val="ru-RU"/>
        </w:rPr>
        <w:t>использование</w:t>
      </w:r>
      <w:r w:rsidRPr="002D0DE8">
        <w:rPr>
          <w:spacing w:val="-2"/>
          <w:lang w:val="ru-RU"/>
        </w:rPr>
        <w:t xml:space="preserve"> </w:t>
      </w:r>
      <w:r w:rsidRPr="002D0DE8">
        <w:rPr>
          <w:lang w:val="ru-RU"/>
        </w:rPr>
        <w:t>технических</w:t>
      </w:r>
      <w:r w:rsidRPr="002D0DE8">
        <w:rPr>
          <w:spacing w:val="-1"/>
          <w:lang w:val="ru-RU"/>
        </w:rPr>
        <w:t xml:space="preserve"> </w:t>
      </w:r>
      <w:r w:rsidRPr="002D0DE8">
        <w:rPr>
          <w:lang w:val="ru-RU"/>
        </w:rPr>
        <w:t>средств</w:t>
      </w:r>
      <w:r w:rsidRPr="002D0DE8">
        <w:rPr>
          <w:spacing w:val="-3"/>
          <w:lang w:val="ru-RU"/>
        </w:rPr>
        <w:t xml:space="preserve"> </w:t>
      </w:r>
      <w:r w:rsidRPr="002D0DE8">
        <w:rPr>
          <w:lang w:val="ru-RU"/>
        </w:rPr>
        <w:t>обучения;</w:t>
      </w:r>
    </w:p>
    <w:p w:rsidR="002D0DE8" w:rsidRPr="00DB52B5" w:rsidRDefault="002D0DE8" w:rsidP="002D0DE8">
      <w:pPr>
        <w:jc w:val="both"/>
        <w:rPr>
          <w:lang w:val="ru-RU"/>
        </w:rPr>
      </w:pPr>
      <w:r w:rsidRPr="002D0DE8">
        <w:rPr>
          <w:lang w:val="ru-RU"/>
        </w:rPr>
        <w:t xml:space="preserve">−  </w:t>
      </w:r>
      <w:r w:rsidRPr="002D0DE8">
        <w:rPr>
          <w:spacing w:val="4"/>
          <w:lang w:val="ru-RU"/>
        </w:rPr>
        <w:t xml:space="preserve"> </w:t>
      </w:r>
      <w:r w:rsidRPr="002D0DE8">
        <w:rPr>
          <w:lang w:val="ru-RU"/>
        </w:rPr>
        <w:t>включение</w:t>
      </w:r>
      <w:r w:rsidRPr="002D0DE8">
        <w:rPr>
          <w:spacing w:val="-2"/>
          <w:lang w:val="ru-RU"/>
        </w:rPr>
        <w:t xml:space="preserve"> </w:t>
      </w:r>
      <w:r w:rsidRPr="002D0DE8">
        <w:rPr>
          <w:lang w:val="ru-RU"/>
        </w:rPr>
        <w:t>родителей</w:t>
      </w:r>
      <w:r w:rsidRPr="002D0DE8">
        <w:rPr>
          <w:spacing w:val="-1"/>
          <w:lang w:val="ru-RU"/>
        </w:rPr>
        <w:t xml:space="preserve"> </w:t>
      </w:r>
      <w:r w:rsidRPr="002D0DE8">
        <w:rPr>
          <w:lang w:val="ru-RU"/>
        </w:rPr>
        <w:t>в</w:t>
      </w:r>
      <w:r w:rsidRPr="002D0DE8">
        <w:rPr>
          <w:spacing w:val="-2"/>
          <w:lang w:val="ru-RU"/>
        </w:rPr>
        <w:t xml:space="preserve"> </w:t>
      </w:r>
      <w:r w:rsidRPr="002D0DE8">
        <w:rPr>
          <w:lang w:val="ru-RU"/>
        </w:rPr>
        <w:t>реализацию</w:t>
      </w:r>
      <w:r w:rsidRPr="002D0DE8">
        <w:rPr>
          <w:spacing w:val="-3"/>
          <w:lang w:val="ru-RU"/>
        </w:rPr>
        <w:t xml:space="preserve"> </w:t>
      </w:r>
      <w:r w:rsidRPr="00DB52B5">
        <w:rPr>
          <w:lang w:val="ru-RU"/>
        </w:rPr>
        <w:t>АООП</w:t>
      </w:r>
      <w:r w:rsidRPr="00DB52B5">
        <w:rPr>
          <w:spacing w:val="-2"/>
          <w:lang w:val="ru-RU"/>
        </w:rPr>
        <w:t xml:space="preserve"> </w:t>
      </w:r>
      <w:r w:rsidRPr="00DB52B5">
        <w:rPr>
          <w:lang w:val="ru-RU"/>
        </w:rPr>
        <w:t>ООО</w:t>
      </w:r>
      <w:r w:rsidRPr="00DB52B5">
        <w:rPr>
          <w:spacing w:val="-1"/>
          <w:lang w:val="ru-RU"/>
        </w:rPr>
        <w:t xml:space="preserve"> </w:t>
      </w:r>
      <w:r w:rsidRPr="00DB52B5">
        <w:rPr>
          <w:lang w:val="ru-RU"/>
        </w:rPr>
        <w:t>НОДА.</w:t>
      </w:r>
    </w:p>
    <w:p w:rsidR="00DD2384" w:rsidRPr="0021231F" w:rsidRDefault="00EB158A" w:rsidP="008532F5">
      <w:pPr>
        <w:pStyle w:val="a4"/>
        <w:ind w:left="0"/>
        <w:rPr>
          <w:sz w:val="22"/>
          <w:szCs w:val="22"/>
          <w:lang w:val="ru-RU"/>
        </w:rPr>
      </w:pPr>
      <w:r w:rsidRPr="0021231F">
        <w:rPr>
          <w:sz w:val="22"/>
          <w:szCs w:val="22"/>
          <w:lang w:val="ru-RU"/>
        </w:rPr>
        <w:t>В МБОУ СОШ №</w:t>
      </w:r>
      <w:r w:rsidR="00B1032F" w:rsidRPr="0021231F">
        <w:rPr>
          <w:sz w:val="22"/>
          <w:szCs w:val="22"/>
          <w:lang w:val="ru-RU"/>
        </w:rPr>
        <w:t>50</w:t>
      </w:r>
      <w:r w:rsidRPr="0021231F">
        <w:rPr>
          <w:sz w:val="22"/>
          <w:szCs w:val="22"/>
          <w:lang w:val="ru-RU"/>
        </w:rPr>
        <w:t xml:space="preserve"> г. Белгорода созданы благоприятные условия, способствующие полноценному психическому и личностному развитию детей в соответствии с индивидуальными возможностями и особенностями. Социально-психологическая служба работает над формированием здоровых, гуманных отношений в социуме, осуществляет социальную защиту прав ребенка, профилактику и преодоление возможной социально- психологической дезадаптации учащихся при переходе в основную школу.</w:t>
      </w:r>
    </w:p>
    <w:p w:rsidR="00DD2384" w:rsidRPr="0021231F" w:rsidRDefault="00EB158A" w:rsidP="008532F5">
      <w:pPr>
        <w:pStyle w:val="a4"/>
        <w:ind w:left="0"/>
        <w:rPr>
          <w:sz w:val="22"/>
          <w:szCs w:val="22"/>
          <w:lang w:val="ru-RU"/>
        </w:rPr>
      </w:pPr>
      <w:r w:rsidRPr="0021231F">
        <w:rPr>
          <w:sz w:val="22"/>
          <w:szCs w:val="22"/>
          <w:lang w:val="ru-RU"/>
        </w:rPr>
        <w:t>Профилактика возникновения социально-психологической дезадаптации осуществляется в том числе через реализацию программы «За здоровый образ жизни», создание правового пространства школы, оказание консультативной помощи ребенку, его родителям или лицам, их заменяющих, а также педагогам по разрешению конфликтных ситуаций в семейной и школьной среде.</w:t>
      </w:r>
    </w:p>
    <w:p w:rsidR="00DD2384" w:rsidRPr="0021231F" w:rsidRDefault="00EB158A" w:rsidP="008532F5">
      <w:pPr>
        <w:ind w:firstLine="708"/>
        <w:jc w:val="both"/>
        <w:rPr>
          <w:lang w:val="ru-RU"/>
        </w:rPr>
      </w:pPr>
      <w:r w:rsidRPr="0021231F">
        <w:rPr>
          <w:lang w:val="ru-RU"/>
        </w:rPr>
        <w:lastRenderedPageBreak/>
        <w:t xml:space="preserve">В школе осуществляются различные </w:t>
      </w:r>
      <w:r w:rsidR="007712DD">
        <w:rPr>
          <w:b/>
          <w:lang w:val="ru-RU"/>
        </w:rPr>
        <w:t xml:space="preserve">виды деятельности </w:t>
      </w:r>
      <w:r w:rsidRPr="0021231F">
        <w:rPr>
          <w:b/>
          <w:lang w:val="ru-RU"/>
        </w:rPr>
        <w:t>психологической службы</w:t>
      </w:r>
      <w:r w:rsidRPr="0021231F">
        <w:rPr>
          <w:lang w:val="ru-RU"/>
        </w:rPr>
        <w:t>, среди них:</w:t>
      </w:r>
    </w:p>
    <w:p w:rsidR="00DD2384" w:rsidRPr="0021231F" w:rsidRDefault="00EB158A" w:rsidP="008532F5">
      <w:pPr>
        <w:pStyle w:val="5"/>
        <w:spacing w:line="296" w:lineRule="exact"/>
        <w:ind w:left="0"/>
        <w:rPr>
          <w:sz w:val="22"/>
          <w:szCs w:val="22"/>
          <w:lang w:val="ru-RU"/>
        </w:rPr>
      </w:pPr>
      <w:r w:rsidRPr="0021231F">
        <w:rPr>
          <w:sz w:val="22"/>
          <w:szCs w:val="22"/>
          <w:lang w:val="ru-RU"/>
        </w:rPr>
        <w:t>Психодиагностика.</w:t>
      </w:r>
    </w:p>
    <w:p w:rsidR="00DD2384" w:rsidRPr="0021231F" w:rsidRDefault="00EB158A" w:rsidP="008532F5">
      <w:pPr>
        <w:pStyle w:val="a4"/>
        <w:ind w:left="0"/>
        <w:rPr>
          <w:sz w:val="22"/>
          <w:szCs w:val="22"/>
          <w:lang w:val="ru-RU"/>
        </w:rPr>
      </w:pPr>
      <w:r w:rsidRPr="0021231F">
        <w:rPr>
          <w:sz w:val="22"/>
          <w:szCs w:val="22"/>
          <w:lang w:val="ru-RU"/>
        </w:rPr>
        <w:t>Данный вид деятельности необходим как инструментарий для подтверждения или опровержения тех или иных гипотез, для составления психологического портрета школьника, для определения путей и форм оказания помощи. Результаты исследования освещаются на педагогических советах, педагогических консилиумах. По необходимости даются рекомендации по работе с отдельными классами или учащимися.</w:t>
      </w:r>
    </w:p>
    <w:p w:rsidR="00DD2384" w:rsidRPr="0021231F" w:rsidRDefault="00EB158A" w:rsidP="008532F5">
      <w:pPr>
        <w:pStyle w:val="a4"/>
        <w:ind w:left="0" w:firstLine="567"/>
        <w:rPr>
          <w:sz w:val="22"/>
          <w:szCs w:val="22"/>
          <w:lang w:val="ru-RU"/>
        </w:rPr>
      </w:pPr>
      <w:r w:rsidRPr="0021231F">
        <w:rPr>
          <w:sz w:val="22"/>
          <w:szCs w:val="22"/>
          <w:lang w:val="ru-RU"/>
        </w:rPr>
        <w:t>Диагностика осуществляется в двух формах: индивидуальная (по запросам учителей, родителей, учащихся);</w:t>
      </w:r>
    </w:p>
    <w:p w:rsidR="00DD2384" w:rsidRPr="0021231F" w:rsidRDefault="00EB158A" w:rsidP="008532F5">
      <w:pPr>
        <w:pStyle w:val="a4"/>
        <w:ind w:left="0" w:firstLine="567"/>
        <w:rPr>
          <w:sz w:val="22"/>
          <w:szCs w:val="22"/>
          <w:lang w:val="ru-RU"/>
        </w:rPr>
      </w:pPr>
      <w:r w:rsidRPr="0021231F">
        <w:rPr>
          <w:sz w:val="22"/>
          <w:szCs w:val="22"/>
          <w:lang w:val="ru-RU"/>
        </w:rPr>
        <w:t>групповая (по параллелям в ходе классно-обобщающего контроля). Диагностика может проводиться по таким схемам:</w:t>
      </w:r>
    </w:p>
    <w:p w:rsidR="00DD2384" w:rsidRPr="0021231F" w:rsidRDefault="00EB158A" w:rsidP="00C47AFC">
      <w:pPr>
        <w:pStyle w:val="a6"/>
        <w:numPr>
          <w:ilvl w:val="1"/>
          <w:numId w:val="9"/>
        </w:numPr>
        <w:tabs>
          <w:tab w:val="left" w:pos="928"/>
          <w:tab w:val="left" w:pos="929"/>
        </w:tabs>
        <w:spacing w:line="237" w:lineRule="auto"/>
        <w:ind w:left="0" w:firstLine="567"/>
        <w:jc w:val="both"/>
        <w:rPr>
          <w:lang w:val="ru-RU"/>
        </w:rPr>
      </w:pPr>
      <w:r w:rsidRPr="0021231F">
        <w:rPr>
          <w:lang w:val="ru-RU"/>
        </w:rPr>
        <w:t>диагностический минимум - комплексное, плановое обследование всех учащихся параллели;</w:t>
      </w:r>
    </w:p>
    <w:p w:rsidR="00DD2384" w:rsidRPr="0021231F" w:rsidRDefault="00EB158A" w:rsidP="00C47AFC">
      <w:pPr>
        <w:pStyle w:val="a6"/>
        <w:numPr>
          <w:ilvl w:val="1"/>
          <w:numId w:val="9"/>
        </w:numPr>
        <w:tabs>
          <w:tab w:val="left" w:pos="928"/>
          <w:tab w:val="left" w:pos="929"/>
        </w:tabs>
        <w:spacing w:before="3"/>
        <w:ind w:left="0" w:firstLine="567"/>
        <w:jc w:val="both"/>
        <w:rPr>
          <w:lang w:val="ru-RU"/>
        </w:rPr>
      </w:pPr>
      <w:r w:rsidRPr="0021231F">
        <w:rPr>
          <w:lang w:val="ru-RU"/>
        </w:rPr>
        <w:t>углубленное обследование личности ребенка - индивидуальная работа, направленная на изучение психолого-педагогического статуса</w:t>
      </w:r>
      <w:r w:rsidRPr="0021231F">
        <w:rPr>
          <w:spacing w:val="-6"/>
          <w:lang w:val="ru-RU"/>
        </w:rPr>
        <w:t xml:space="preserve"> </w:t>
      </w:r>
      <w:r w:rsidRPr="0021231F">
        <w:rPr>
          <w:lang w:val="ru-RU"/>
        </w:rPr>
        <w:t>школьника.</w:t>
      </w:r>
    </w:p>
    <w:p w:rsidR="00DD2384" w:rsidRPr="0021231F" w:rsidRDefault="00EB158A" w:rsidP="008532F5">
      <w:pPr>
        <w:pStyle w:val="a4"/>
        <w:ind w:left="0" w:firstLine="567"/>
        <w:rPr>
          <w:sz w:val="22"/>
          <w:szCs w:val="22"/>
          <w:lang w:val="ru-RU"/>
        </w:rPr>
      </w:pPr>
      <w:r w:rsidRPr="0021231F">
        <w:rPr>
          <w:sz w:val="22"/>
          <w:szCs w:val="22"/>
          <w:lang w:val="ru-RU"/>
        </w:rPr>
        <w:t>При выявлении проблемы выдвигается гипотеза, которая в ходе исследования подтверждается либо опровергается. При подтверждении разрабатывается и осуществляется</w:t>
      </w:r>
      <w:r w:rsidRPr="0021231F">
        <w:rPr>
          <w:spacing w:val="13"/>
          <w:sz w:val="22"/>
          <w:szCs w:val="22"/>
          <w:lang w:val="ru-RU"/>
        </w:rPr>
        <w:t xml:space="preserve"> </w:t>
      </w:r>
      <w:r w:rsidRPr="0021231F">
        <w:rPr>
          <w:sz w:val="22"/>
          <w:szCs w:val="22"/>
          <w:lang w:val="ru-RU"/>
        </w:rPr>
        <w:t>план</w:t>
      </w:r>
      <w:r w:rsidRPr="0021231F">
        <w:rPr>
          <w:spacing w:val="14"/>
          <w:sz w:val="22"/>
          <w:szCs w:val="22"/>
          <w:lang w:val="ru-RU"/>
        </w:rPr>
        <w:t xml:space="preserve"> </w:t>
      </w:r>
      <w:r w:rsidRPr="0021231F">
        <w:rPr>
          <w:sz w:val="22"/>
          <w:szCs w:val="22"/>
          <w:lang w:val="ru-RU"/>
        </w:rPr>
        <w:t>индивидуально-коррекционной</w:t>
      </w:r>
      <w:r w:rsidRPr="0021231F">
        <w:rPr>
          <w:spacing w:val="14"/>
          <w:sz w:val="22"/>
          <w:szCs w:val="22"/>
          <w:lang w:val="ru-RU"/>
        </w:rPr>
        <w:t xml:space="preserve"> </w:t>
      </w:r>
      <w:r w:rsidRPr="0021231F">
        <w:rPr>
          <w:sz w:val="22"/>
          <w:szCs w:val="22"/>
          <w:lang w:val="ru-RU"/>
        </w:rPr>
        <w:t>работы</w:t>
      </w:r>
      <w:r w:rsidRPr="0021231F">
        <w:rPr>
          <w:spacing w:val="14"/>
          <w:sz w:val="22"/>
          <w:szCs w:val="22"/>
          <w:lang w:val="ru-RU"/>
        </w:rPr>
        <w:t xml:space="preserve"> </w:t>
      </w:r>
      <w:r w:rsidRPr="0021231F">
        <w:rPr>
          <w:sz w:val="22"/>
          <w:szCs w:val="22"/>
          <w:lang w:val="ru-RU"/>
        </w:rPr>
        <w:t>(возможно</w:t>
      </w:r>
      <w:r w:rsidRPr="0021231F">
        <w:rPr>
          <w:spacing w:val="13"/>
          <w:sz w:val="22"/>
          <w:szCs w:val="22"/>
          <w:lang w:val="ru-RU"/>
        </w:rPr>
        <w:t xml:space="preserve"> </w:t>
      </w:r>
      <w:r w:rsidRPr="0021231F">
        <w:rPr>
          <w:sz w:val="22"/>
          <w:szCs w:val="22"/>
          <w:lang w:val="ru-RU"/>
        </w:rPr>
        <w:t>привлечение</w:t>
      </w:r>
    </w:p>
    <w:p w:rsidR="00DD2384" w:rsidRPr="0021231F" w:rsidRDefault="00EB158A" w:rsidP="008532F5">
      <w:pPr>
        <w:pStyle w:val="a4"/>
        <w:spacing w:before="67"/>
        <w:ind w:left="0" w:firstLine="567"/>
        <w:rPr>
          <w:sz w:val="22"/>
          <w:szCs w:val="22"/>
          <w:lang w:val="ru-RU"/>
        </w:rPr>
      </w:pPr>
      <w:r w:rsidRPr="0021231F">
        <w:rPr>
          <w:sz w:val="22"/>
          <w:szCs w:val="22"/>
          <w:lang w:val="ru-RU"/>
        </w:rPr>
        <w:t>педагогов, родителей, специалистов). Выбор методик определяется, исходя из целей исследования, возраста и особенностей личности исследуемого.</w:t>
      </w:r>
    </w:p>
    <w:p w:rsidR="00DD2384" w:rsidRPr="0021231F" w:rsidRDefault="00EB158A" w:rsidP="008532F5">
      <w:pPr>
        <w:pStyle w:val="5"/>
        <w:spacing w:before="9" w:line="295" w:lineRule="exact"/>
        <w:ind w:left="0" w:firstLine="567"/>
        <w:jc w:val="both"/>
        <w:rPr>
          <w:sz w:val="22"/>
          <w:szCs w:val="22"/>
          <w:lang w:val="ru-RU"/>
        </w:rPr>
      </w:pPr>
      <w:r w:rsidRPr="0021231F">
        <w:rPr>
          <w:sz w:val="22"/>
          <w:szCs w:val="22"/>
          <w:lang w:val="ru-RU"/>
        </w:rPr>
        <w:t>Психологическое просвещение.</w:t>
      </w:r>
    </w:p>
    <w:p w:rsidR="00DD2384" w:rsidRPr="0021231F" w:rsidRDefault="00EB158A" w:rsidP="008532F5">
      <w:pPr>
        <w:pStyle w:val="a4"/>
        <w:ind w:left="0" w:firstLine="567"/>
        <w:rPr>
          <w:sz w:val="22"/>
          <w:szCs w:val="22"/>
          <w:lang w:val="ru-RU"/>
        </w:rPr>
      </w:pPr>
      <w:r w:rsidRPr="0021231F">
        <w:rPr>
          <w:b/>
          <w:sz w:val="22"/>
          <w:szCs w:val="22"/>
          <w:lang w:val="ru-RU"/>
        </w:rPr>
        <w:t xml:space="preserve">Просвещение обучающихся - </w:t>
      </w:r>
      <w:r w:rsidRPr="0021231F">
        <w:rPr>
          <w:sz w:val="22"/>
          <w:szCs w:val="22"/>
          <w:lang w:val="ru-RU"/>
        </w:rPr>
        <w:t>один из основных видов деятельности службы, так как наличие психологических знаний, адекватных возрасту, снижает риск нежелательного поведения, может уберечь от ошибочных действий, помочь обучающимся в поисках причин их поведения. Основные методы в этом виде деятельности - беседа, рассказ с демонстрацией наглядных материалов (видео, аудио), круглые столы, выступление</w:t>
      </w:r>
      <w:r w:rsidRPr="0021231F">
        <w:rPr>
          <w:spacing w:val="-15"/>
          <w:sz w:val="22"/>
          <w:szCs w:val="22"/>
          <w:lang w:val="ru-RU"/>
        </w:rPr>
        <w:t xml:space="preserve"> </w:t>
      </w:r>
      <w:r w:rsidRPr="0021231F">
        <w:rPr>
          <w:sz w:val="22"/>
          <w:szCs w:val="22"/>
          <w:lang w:val="ru-RU"/>
        </w:rPr>
        <w:t>ребят.</w:t>
      </w:r>
    </w:p>
    <w:p w:rsidR="00DD2384" w:rsidRPr="0021231F" w:rsidRDefault="00EB158A" w:rsidP="008532F5">
      <w:pPr>
        <w:pStyle w:val="a4"/>
        <w:ind w:left="0" w:firstLine="567"/>
        <w:rPr>
          <w:sz w:val="22"/>
          <w:szCs w:val="22"/>
          <w:lang w:val="ru-RU"/>
        </w:rPr>
      </w:pPr>
      <w:r w:rsidRPr="0021231F">
        <w:rPr>
          <w:b/>
          <w:sz w:val="22"/>
          <w:szCs w:val="22"/>
          <w:lang w:val="ru-RU"/>
        </w:rPr>
        <w:t xml:space="preserve">Просвещение педагогов </w:t>
      </w:r>
      <w:r w:rsidRPr="0021231F">
        <w:rPr>
          <w:sz w:val="22"/>
          <w:szCs w:val="22"/>
          <w:lang w:val="ru-RU"/>
        </w:rPr>
        <w:t>направлено на создание таких условий, в рамках которых педагоги могли бы получить профессионально и личностно значимое для них знание. Прежде всего, речь идет о психологических знаниях и навыках, позволяющих педагогам организовать эффективный как с содержательной, так и с методической точек зрения процесс обучения, выстроить взаимоотношения с обучающимися и коллегами, осознать и осмыслить себя в профессии и общении с другими участниками внутри образовательной среды. Основными формами работы являются психологические семинары-практикумы, тематические педагогические советы, лектории, конференции, тренинги для педагогов.</w:t>
      </w:r>
    </w:p>
    <w:p w:rsidR="00DD2384" w:rsidRPr="0021231F" w:rsidRDefault="00EB158A" w:rsidP="008532F5">
      <w:pPr>
        <w:pStyle w:val="a4"/>
        <w:ind w:left="0" w:firstLine="567"/>
        <w:rPr>
          <w:sz w:val="22"/>
          <w:szCs w:val="22"/>
          <w:lang w:val="ru-RU"/>
        </w:rPr>
      </w:pPr>
      <w:r w:rsidRPr="0021231F">
        <w:rPr>
          <w:b/>
          <w:sz w:val="22"/>
          <w:szCs w:val="22"/>
          <w:lang w:val="ru-RU"/>
        </w:rPr>
        <w:t xml:space="preserve">Просвещение родителей </w:t>
      </w:r>
      <w:r w:rsidRPr="0021231F">
        <w:rPr>
          <w:sz w:val="22"/>
          <w:szCs w:val="22"/>
          <w:lang w:val="ru-RU"/>
        </w:rPr>
        <w:t>проводится с целью создания социально-психологических условий для привлечения семьи к сопровождению ребенка в процессе обучения. Служба знакомит родителей с актуальными проблемами учащихся, способствуя более глубокому пониманию взрослыми динамики детского развития. Формы работы: беседы на классных часах (чаще по итогам проведенных исследований в классе), тематические родительские собрания, уроки, тренинги для родителей, лекторий. Наряду с традиционными методами взаимодействия с родителями активно используются интерактивные: групповое решение проблемы, моделирование трудных ситуаций, обучение практикой действия, «мозговой штурм» и т.д.</w:t>
      </w:r>
    </w:p>
    <w:p w:rsidR="00DD2384" w:rsidRPr="0021231F" w:rsidRDefault="00EB158A" w:rsidP="008532F5">
      <w:pPr>
        <w:pStyle w:val="5"/>
        <w:spacing w:before="5" w:line="295" w:lineRule="exact"/>
        <w:ind w:left="0" w:firstLine="567"/>
        <w:jc w:val="both"/>
        <w:rPr>
          <w:sz w:val="22"/>
          <w:szCs w:val="22"/>
          <w:lang w:val="ru-RU"/>
        </w:rPr>
      </w:pPr>
      <w:r w:rsidRPr="0021231F">
        <w:rPr>
          <w:sz w:val="22"/>
          <w:szCs w:val="22"/>
          <w:lang w:val="ru-RU"/>
        </w:rPr>
        <w:t>Психопрофилактика.</w:t>
      </w:r>
    </w:p>
    <w:p w:rsidR="00DD2384" w:rsidRPr="0021231F" w:rsidRDefault="00EB158A" w:rsidP="008532F5">
      <w:pPr>
        <w:pStyle w:val="a4"/>
        <w:ind w:left="0" w:firstLine="567"/>
        <w:rPr>
          <w:sz w:val="22"/>
          <w:szCs w:val="22"/>
          <w:lang w:val="ru-RU"/>
        </w:rPr>
      </w:pPr>
      <w:r w:rsidRPr="0021231F">
        <w:rPr>
          <w:sz w:val="22"/>
          <w:szCs w:val="22"/>
          <w:lang w:val="ru-RU"/>
        </w:rPr>
        <w:t>Основная цель психологической профилактики - развитие стремления учащихся к здоровому образу жизни. Задача работы - развитие личной ответственности учащихся за свои поступки и здоровье, что предполагает формирование широкого спектра личностных и социальных навыков (принятие решения, сопротивление давлению сверстников и СМИ, контроль своего поведения, преодоление стресса и тревоги, эффективное</w:t>
      </w:r>
      <w:r w:rsidRPr="0021231F">
        <w:rPr>
          <w:spacing w:val="-10"/>
          <w:sz w:val="22"/>
          <w:szCs w:val="22"/>
          <w:lang w:val="ru-RU"/>
        </w:rPr>
        <w:t xml:space="preserve"> </w:t>
      </w:r>
      <w:r w:rsidRPr="0021231F">
        <w:rPr>
          <w:sz w:val="22"/>
          <w:szCs w:val="22"/>
          <w:lang w:val="ru-RU"/>
        </w:rPr>
        <w:t>общение).</w:t>
      </w:r>
    </w:p>
    <w:p w:rsidR="00DD2384" w:rsidRPr="0021231F" w:rsidRDefault="00EB158A" w:rsidP="008532F5">
      <w:pPr>
        <w:pStyle w:val="a4"/>
        <w:ind w:left="0" w:firstLine="567"/>
        <w:rPr>
          <w:sz w:val="22"/>
          <w:szCs w:val="22"/>
        </w:rPr>
      </w:pPr>
      <w:r w:rsidRPr="0021231F">
        <w:rPr>
          <w:sz w:val="22"/>
          <w:szCs w:val="22"/>
        </w:rPr>
        <w:t>Психопрофилактика предусматривает деятельность:</w:t>
      </w:r>
    </w:p>
    <w:p w:rsidR="00DD2384" w:rsidRPr="0021231F" w:rsidRDefault="00EB158A" w:rsidP="00C47AFC">
      <w:pPr>
        <w:pStyle w:val="a6"/>
        <w:numPr>
          <w:ilvl w:val="1"/>
          <w:numId w:val="9"/>
        </w:numPr>
        <w:tabs>
          <w:tab w:val="left" w:pos="929"/>
        </w:tabs>
        <w:ind w:left="0" w:firstLine="567"/>
        <w:jc w:val="both"/>
        <w:rPr>
          <w:lang w:val="ru-RU"/>
        </w:rPr>
      </w:pPr>
      <w:r w:rsidRPr="0021231F">
        <w:rPr>
          <w:lang w:val="ru-RU"/>
        </w:rPr>
        <w:t>по контролю над соблюдением психогигиенических условий обучения и развития детей в школе и семье, обеспечением гармоничного, психического развития и формирования личности детей на каждом этапе развития;</w:t>
      </w:r>
    </w:p>
    <w:p w:rsidR="00DD2384" w:rsidRPr="0021231F" w:rsidRDefault="00EB158A" w:rsidP="00C47AFC">
      <w:pPr>
        <w:pStyle w:val="a6"/>
        <w:numPr>
          <w:ilvl w:val="1"/>
          <w:numId w:val="9"/>
        </w:numPr>
        <w:tabs>
          <w:tab w:val="left" w:pos="929"/>
        </w:tabs>
        <w:ind w:left="0" w:firstLine="567"/>
        <w:jc w:val="both"/>
        <w:rPr>
          <w:lang w:val="ru-RU"/>
        </w:rPr>
      </w:pPr>
      <w:r w:rsidRPr="0021231F">
        <w:rPr>
          <w:lang w:val="ru-RU"/>
        </w:rPr>
        <w:t>по обеспечению условий оптимального перехода детей на следующую возрастную ступень, предупреждению возможных осложнений в психическом развитии и становлении личности детей и подростков в процессе непрерывной</w:t>
      </w:r>
      <w:r w:rsidRPr="0021231F">
        <w:rPr>
          <w:spacing w:val="-10"/>
          <w:lang w:val="ru-RU"/>
        </w:rPr>
        <w:t xml:space="preserve"> </w:t>
      </w:r>
      <w:r w:rsidRPr="0021231F">
        <w:rPr>
          <w:lang w:val="ru-RU"/>
        </w:rPr>
        <w:t>социализации;</w:t>
      </w:r>
    </w:p>
    <w:p w:rsidR="00DD2384" w:rsidRPr="0021231F" w:rsidRDefault="00EB158A" w:rsidP="00C47AFC">
      <w:pPr>
        <w:pStyle w:val="a6"/>
        <w:numPr>
          <w:ilvl w:val="1"/>
          <w:numId w:val="9"/>
        </w:numPr>
        <w:tabs>
          <w:tab w:val="left" w:pos="929"/>
        </w:tabs>
        <w:spacing w:line="237" w:lineRule="auto"/>
        <w:ind w:left="0" w:firstLine="567"/>
        <w:jc w:val="both"/>
        <w:rPr>
          <w:lang w:val="ru-RU"/>
        </w:rPr>
      </w:pPr>
      <w:r w:rsidRPr="0021231F">
        <w:rPr>
          <w:lang w:val="ru-RU"/>
        </w:rPr>
        <w:t>по подготовке детей и подростков к осознанию тех сфер жизни, в которых</w:t>
      </w:r>
      <w:r w:rsidRPr="0021231F">
        <w:rPr>
          <w:spacing w:val="28"/>
          <w:lang w:val="ru-RU"/>
        </w:rPr>
        <w:t xml:space="preserve"> </w:t>
      </w:r>
      <w:r w:rsidRPr="0021231F">
        <w:rPr>
          <w:lang w:val="ru-RU"/>
        </w:rPr>
        <w:t xml:space="preserve">они </w:t>
      </w:r>
      <w:r w:rsidRPr="0021231F">
        <w:rPr>
          <w:lang w:val="ru-RU"/>
        </w:rPr>
        <w:lastRenderedPageBreak/>
        <w:t>хотели бы реализовать свои способности и</w:t>
      </w:r>
      <w:r w:rsidRPr="0021231F">
        <w:rPr>
          <w:spacing w:val="-2"/>
          <w:lang w:val="ru-RU"/>
        </w:rPr>
        <w:t xml:space="preserve"> </w:t>
      </w:r>
      <w:r w:rsidRPr="0021231F">
        <w:rPr>
          <w:lang w:val="ru-RU"/>
        </w:rPr>
        <w:t>знания;</w:t>
      </w:r>
    </w:p>
    <w:p w:rsidR="00DD2384" w:rsidRPr="0021231F" w:rsidRDefault="00EB158A" w:rsidP="00C47AFC">
      <w:pPr>
        <w:pStyle w:val="a6"/>
        <w:numPr>
          <w:ilvl w:val="1"/>
          <w:numId w:val="9"/>
        </w:numPr>
        <w:tabs>
          <w:tab w:val="left" w:pos="929"/>
        </w:tabs>
        <w:spacing w:before="5" w:line="237" w:lineRule="auto"/>
        <w:ind w:left="0" w:firstLine="567"/>
        <w:jc w:val="both"/>
        <w:rPr>
          <w:lang w:val="ru-RU"/>
        </w:rPr>
      </w:pPr>
      <w:r w:rsidRPr="0021231F">
        <w:rPr>
          <w:lang w:val="ru-RU"/>
        </w:rPr>
        <w:t>по    своевременному предупреждению возможных нарушений психосоматического и психического здоровья</w:t>
      </w:r>
      <w:r w:rsidRPr="0021231F">
        <w:rPr>
          <w:spacing w:val="-3"/>
          <w:lang w:val="ru-RU"/>
        </w:rPr>
        <w:t xml:space="preserve"> </w:t>
      </w:r>
      <w:r w:rsidRPr="0021231F">
        <w:rPr>
          <w:lang w:val="ru-RU"/>
        </w:rPr>
        <w:t>детей.</w:t>
      </w:r>
    </w:p>
    <w:p w:rsidR="00DD2384" w:rsidRPr="0021231F" w:rsidRDefault="00EB158A" w:rsidP="008532F5">
      <w:pPr>
        <w:pStyle w:val="5"/>
        <w:spacing w:before="9" w:line="295" w:lineRule="exact"/>
        <w:ind w:left="0" w:firstLine="567"/>
        <w:jc w:val="both"/>
        <w:rPr>
          <w:sz w:val="22"/>
          <w:szCs w:val="22"/>
          <w:lang w:val="ru-RU"/>
        </w:rPr>
      </w:pPr>
      <w:r w:rsidRPr="0021231F">
        <w:rPr>
          <w:sz w:val="22"/>
          <w:szCs w:val="22"/>
          <w:lang w:val="ru-RU"/>
        </w:rPr>
        <w:t>Коррекционно-развивающая работа.</w:t>
      </w:r>
    </w:p>
    <w:p w:rsidR="00B1032F" w:rsidRPr="0021231F" w:rsidRDefault="00EB158A" w:rsidP="008532F5">
      <w:pPr>
        <w:pStyle w:val="a4"/>
        <w:ind w:left="0" w:firstLine="567"/>
        <w:rPr>
          <w:sz w:val="22"/>
          <w:szCs w:val="22"/>
          <w:lang w:val="ru-RU"/>
        </w:rPr>
      </w:pPr>
      <w:r w:rsidRPr="0021231F">
        <w:rPr>
          <w:sz w:val="22"/>
          <w:szCs w:val="22"/>
          <w:lang w:val="ru-RU"/>
        </w:rPr>
        <w:t>Развивающая деятельность ориентирована на создание социально-психологических условий для целостного психологического развития ребенка, а психокоррекционная - на решение конкретных проблем обучения, поведения или психического самочувствия. Выбор конкретной формы определяется результатами психодиагностики.</w:t>
      </w:r>
    </w:p>
    <w:p w:rsidR="00DD2384" w:rsidRPr="0021231F" w:rsidRDefault="00EB158A" w:rsidP="008532F5">
      <w:pPr>
        <w:pStyle w:val="a4"/>
        <w:tabs>
          <w:tab w:val="left" w:pos="8647"/>
        </w:tabs>
        <w:ind w:left="0" w:firstLine="709"/>
        <w:rPr>
          <w:sz w:val="22"/>
          <w:szCs w:val="22"/>
          <w:lang w:val="ru-RU"/>
        </w:rPr>
      </w:pPr>
      <w:r w:rsidRPr="0021231F">
        <w:rPr>
          <w:sz w:val="22"/>
          <w:szCs w:val="22"/>
          <w:lang w:val="ru-RU"/>
        </w:rPr>
        <w:t>Психокоррекционная работа осуществляется в форме групповой и индивидуальной деятельности. Выбор конкретной формы зависит от характера проблемы (могут быть противопоказания для групповой работы), возраста ребенка, его пожеланий.</w:t>
      </w:r>
    </w:p>
    <w:p w:rsidR="00DD2384" w:rsidRPr="0021231F" w:rsidRDefault="00EB158A" w:rsidP="008532F5">
      <w:pPr>
        <w:pStyle w:val="5"/>
        <w:tabs>
          <w:tab w:val="left" w:pos="8647"/>
        </w:tabs>
        <w:spacing w:before="8" w:line="296" w:lineRule="exact"/>
        <w:ind w:left="0" w:firstLine="709"/>
        <w:rPr>
          <w:sz w:val="22"/>
          <w:szCs w:val="22"/>
          <w:lang w:val="ru-RU"/>
        </w:rPr>
      </w:pPr>
      <w:r w:rsidRPr="0021231F">
        <w:rPr>
          <w:sz w:val="22"/>
          <w:szCs w:val="22"/>
          <w:lang w:val="ru-RU"/>
        </w:rPr>
        <w:t>Консультационно-просветительская работа.</w:t>
      </w:r>
    </w:p>
    <w:p w:rsidR="00DD2384" w:rsidRPr="0021231F" w:rsidRDefault="00EB158A" w:rsidP="008532F5">
      <w:pPr>
        <w:pStyle w:val="a4"/>
        <w:tabs>
          <w:tab w:val="left" w:pos="8647"/>
        </w:tabs>
        <w:ind w:left="0" w:firstLine="709"/>
        <w:rPr>
          <w:sz w:val="22"/>
          <w:szCs w:val="22"/>
          <w:lang w:val="ru-RU"/>
        </w:rPr>
      </w:pPr>
      <w:r w:rsidRPr="0021231F">
        <w:rPr>
          <w:sz w:val="22"/>
          <w:szCs w:val="22"/>
          <w:lang w:val="ru-RU"/>
        </w:rPr>
        <w:t>Цель психологического консультирования - организация сотрудничества между всеми участниками образовательного процесса.</w:t>
      </w:r>
    </w:p>
    <w:p w:rsidR="00DD2384" w:rsidRPr="0021231F" w:rsidRDefault="00EB158A" w:rsidP="008532F5">
      <w:pPr>
        <w:pStyle w:val="a4"/>
        <w:tabs>
          <w:tab w:val="left" w:pos="8647"/>
        </w:tabs>
        <w:ind w:left="0" w:firstLine="709"/>
        <w:rPr>
          <w:sz w:val="22"/>
          <w:szCs w:val="22"/>
          <w:lang w:val="ru-RU"/>
        </w:rPr>
      </w:pPr>
      <w:r w:rsidRPr="0021231F">
        <w:rPr>
          <w:sz w:val="22"/>
          <w:szCs w:val="22"/>
          <w:lang w:val="ru-RU"/>
        </w:rPr>
        <w:t xml:space="preserve">Индивидуальное </w:t>
      </w:r>
      <w:r w:rsidRPr="0021231F">
        <w:rPr>
          <w:b/>
          <w:sz w:val="22"/>
          <w:szCs w:val="22"/>
          <w:lang w:val="ru-RU"/>
        </w:rPr>
        <w:t xml:space="preserve">консультирование учащихся </w:t>
      </w:r>
      <w:r w:rsidRPr="0021231F">
        <w:rPr>
          <w:sz w:val="22"/>
          <w:szCs w:val="22"/>
          <w:lang w:val="ru-RU"/>
        </w:rPr>
        <w:t>осуществляется как по запросу ученика, так и по запросу родителя или педагога. На консультациях используются различные методы: беседы, наблюдения, тестирование, анкетирование и др. Основные аспекты проблем учащихся - взаимодействие с родителями, сверстниками, педагогами, взаимодействие с самим собой.</w:t>
      </w:r>
    </w:p>
    <w:p w:rsidR="00DD2384" w:rsidRPr="0021231F" w:rsidRDefault="00EB158A" w:rsidP="008532F5">
      <w:pPr>
        <w:pStyle w:val="a4"/>
        <w:tabs>
          <w:tab w:val="left" w:pos="8647"/>
        </w:tabs>
        <w:ind w:left="0" w:firstLine="709"/>
        <w:rPr>
          <w:sz w:val="22"/>
          <w:szCs w:val="22"/>
          <w:lang w:val="ru-RU"/>
        </w:rPr>
      </w:pPr>
      <w:r w:rsidRPr="0021231F">
        <w:rPr>
          <w:sz w:val="22"/>
          <w:szCs w:val="22"/>
          <w:lang w:val="ru-RU"/>
        </w:rPr>
        <w:t xml:space="preserve">Психолого-педагогическое </w:t>
      </w:r>
      <w:r w:rsidRPr="0021231F">
        <w:rPr>
          <w:b/>
          <w:sz w:val="22"/>
          <w:szCs w:val="22"/>
          <w:lang w:val="ru-RU"/>
        </w:rPr>
        <w:t>консультирование родителей</w:t>
      </w:r>
      <w:r w:rsidRPr="0021231F">
        <w:rPr>
          <w:sz w:val="22"/>
          <w:szCs w:val="22"/>
          <w:lang w:val="ru-RU"/>
        </w:rPr>
        <w:t>, проводимое по запросу родителей или инициативе психолога, может выполнять различные функции, например, информирование родителей о психологических проблемах ребенка, консультативно- методическая помощь в организации эффективного общения детей и родителей, получение дополнительной диагностической информации от родителей, психологическая поддержка родителей.</w:t>
      </w:r>
    </w:p>
    <w:p w:rsidR="00DD2384" w:rsidRPr="0021231F" w:rsidRDefault="00EB158A" w:rsidP="008532F5">
      <w:pPr>
        <w:pStyle w:val="a4"/>
        <w:tabs>
          <w:tab w:val="left" w:pos="8647"/>
        </w:tabs>
        <w:ind w:left="0" w:firstLine="709"/>
        <w:rPr>
          <w:sz w:val="22"/>
          <w:szCs w:val="22"/>
          <w:lang w:val="ru-RU"/>
        </w:rPr>
      </w:pPr>
      <w:r w:rsidRPr="0021231F">
        <w:rPr>
          <w:sz w:val="22"/>
          <w:szCs w:val="22"/>
          <w:lang w:val="ru-RU"/>
        </w:rPr>
        <w:t xml:space="preserve">Индивидуальное </w:t>
      </w:r>
      <w:r w:rsidRPr="0021231F">
        <w:rPr>
          <w:b/>
          <w:sz w:val="22"/>
          <w:szCs w:val="22"/>
          <w:lang w:val="ru-RU"/>
        </w:rPr>
        <w:t xml:space="preserve">консультирование педагогов </w:t>
      </w:r>
      <w:r w:rsidRPr="0021231F">
        <w:rPr>
          <w:sz w:val="22"/>
          <w:szCs w:val="22"/>
          <w:lang w:val="ru-RU"/>
        </w:rPr>
        <w:t>осуществляется чаще всего по их собственному запросу, реже по запросу родителей и учащихся. Основными темами для консультации педагогов являются взаимодействие с классом или отдельным учеником, взаимодействие с родителями, семьей, личные проблемы, конфликты.</w:t>
      </w:r>
    </w:p>
    <w:p w:rsidR="00DD2384" w:rsidRPr="0021231F" w:rsidRDefault="00EB158A" w:rsidP="008532F5">
      <w:pPr>
        <w:pStyle w:val="a4"/>
        <w:tabs>
          <w:tab w:val="left" w:pos="8647"/>
        </w:tabs>
        <w:ind w:left="0" w:firstLine="709"/>
        <w:rPr>
          <w:sz w:val="22"/>
          <w:szCs w:val="22"/>
          <w:lang w:val="ru-RU"/>
        </w:rPr>
      </w:pPr>
      <w:r w:rsidRPr="0021231F">
        <w:rPr>
          <w:b/>
          <w:sz w:val="22"/>
          <w:szCs w:val="22"/>
          <w:lang w:val="ru-RU"/>
        </w:rPr>
        <w:t xml:space="preserve">Консультирование представителей других служб </w:t>
      </w:r>
      <w:r w:rsidRPr="0021231F">
        <w:rPr>
          <w:sz w:val="22"/>
          <w:szCs w:val="22"/>
          <w:lang w:val="ru-RU"/>
        </w:rPr>
        <w:t>предполагает обсуждение и решение вопросов, связанных с развитием детей, проблем возрастных и индивидуальных особенностей психического, личностного развития детей и молодежи, социализации и социальной адаптации несовершеннолетних.</w:t>
      </w:r>
    </w:p>
    <w:p w:rsidR="00DD2384" w:rsidRDefault="00DD2384" w:rsidP="008532F5">
      <w:pPr>
        <w:pStyle w:val="a4"/>
        <w:tabs>
          <w:tab w:val="left" w:pos="8647"/>
        </w:tabs>
        <w:spacing w:before="3"/>
        <w:ind w:left="0" w:firstLine="709"/>
        <w:jc w:val="left"/>
        <w:rPr>
          <w:sz w:val="22"/>
          <w:szCs w:val="22"/>
          <w:lang w:val="ru-RU"/>
        </w:rPr>
      </w:pPr>
    </w:p>
    <w:p w:rsidR="00E374ED" w:rsidRPr="0021231F" w:rsidRDefault="00E374ED" w:rsidP="008532F5">
      <w:pPr>
        <w:pStyle w:val="a4"/>
        <w:tabs>
          <w:tab w:val="left" w:pos="8647"/>
        </w:tabs>
        <w:spacing w:before="3"/>
        <w:ind w:left="0" w:firstLine="709"/>
        <w:jc w:val="left"/>
        <w:rPr>
          <w:sz w:val="22"/>
          <w:szCs w:val="22"/>
          <w:lang w:val="ru-RU"/>
        </w:rPr>
      </w:pPr>
    </w:p>
    <w:p w:rsidR="00DD2384" w:rsidRPr="0021231F" w:rsidRDefault="00EB158A" w:rsidP="00E64A94">
      <w:pPr>
        <w:pStyle w:val="4"/>
        <w:numPr>
          <w:ilvl w:val="2"/>
          <w:numId w:val="4"/>
        </w:numPr>
        <w:tabs>
          <w:tab w:val="left" w:pos="1701"/>
          <w:tab w:val="left" w:pos="8647"/>
        </w:tabs>
        <w:spacing w:before="1" w:line="240" w:lineRule="auto"/>
        <w:ind w:left="0" w:firstLine="0"/>
        <w:jc w:val="center"/>
        <w:rPr>
          <w:sz w:val="22"/>
          <w:szCs w:val="22"/>
          <w:lang w:val="ru-RU"/>
        </w:rPr>
      </w:pPr>
      <w:r w:rsidRPr="0021231F">
        <w:rPr>
          <w:sz w:val="22"/>
          <w:szCs w:val="22"/>
          <w:lang w:val="ru-RU"/>
        </w:rPr>
        <w:t>Финансово-экономические условия реализации</w:t>
      </w:r>
      <w:r w:rsidR="002D0DE8">
        <w:rPr>
          <w:sz w:val="22"/>
          <w:szCs w:val="22"/>
          <w:lang w:val="ru-RU"/>
        </w:rPr>
        <w:t xml:space="preserve"> адаптированной </w:t>
      </w:r>
      <w:r w:rsidRPr="0021231F">
        <w:rPr>
          <w:sz w:val="22"/>
          <w:szCs w:val="22"/>
          <w:lang w:val="ru-RU"/>
        </w:rPr>
        <w:t xml:space="preserve"> </w:t>
      </w:r>
      <w:r w:rsidR="00E64A94">
        <w:rPr>
          <w:sz w:val="22"/>
          <w:szCs w:val="22"/>
          <w:lang w:val="ru-RU"/>
        </w:rPr>
        <w:t>основной общеобразовательной</w:t>
      </w:r>
      <w:r w:rsidRPr="0021231F">
        <w:rPr>
          <w:sz w:val="22"/>
          <w:szCs w:val="22"/>
          <w:lang w:val="ru-RU"/>
        </w:rPr>
        <w:t xml:space="preserve"> программы основного общего</w:t>
      </w:r>
      <w:r w:rsidRPr="0021231F">
        <w:rPr>
          <w:spacing w:val="-5"/>
          <w:sz w:val="22"/>
          <w:szCs w:val="22"/>
          <w:lang w:val="ru-RU"/>
        </w:rPr>
        <w:t xml:space="preserve"> </w:t>
      </w:r>
      <w:r w:rsidRPr="0021231F">
        <w:rPr>
          <w:sz w:val="22"/>
          <w:szCs w:val="22"/>
          <w:lang w:val="ru-RU"/>
        </w:rPr>
        <w:t>образования</w:t>
      </w:r>
    </w:p>
    <w:p w:rsidR="002D0DE8" w:rsidRPr="002D0DE8" w:rsidRDefault="002D0DE8" w:rsidP="002D0DE8">
      <w:pPr>
        <w:ind w:right="-20" w:firstLine="707"/>
        <w:rPr>
          <w:color w:val="000000"/>
          <w:lang w:val="ru-RU"/>
        </w:rPr>
      </w:pPr>
      <w:r w:rsidRPr="002D0DE8">
        <w:rPr>
          <w:color w:val="000000"/>
          <w:lang w:val="ru-RU"/>
        </w:rPr>
        <w:t>Ф</w:t>
      </w:r>
      <w:r w:rsidRPr="002D0DE8">
        <w:rPr>
          <w:color w:val="000000"/>
          <w:spacing w:val="1"/>
          <w:lang w:val="ru-RU"/>
        </w:rPr>
        <w:t>ин</w:t>
      </w:r>
      <w:r w:rsidRPr="002D0DE8">
        <w:rPr>
          <w:color w:val="000000"/>
          <w:lang w:val="ru-RU"/>
        </w:rPr>
        <w:t>ансовое</w:t>
      </w:r>
      <w:r w:rsidRPr="002D0DE8">
        <w:rPr>
          <w:color w:val="000000"/>
          <w:spacing w:val="17"/>
          <w:lang w:val="ru-RU"/>
        </w:rPr>
        <w:t xml:space="preserve"> </w:t>
      </w:r>
      <w:r w:rsidRPr="002D0DE8">
        <w:rPr>
          <w:color w:val="000000"/>
          <w:lang w:val="ru-RU"/>
        </w:rPr>
        <w:t>обе</w:t>
      </w:r>
      <w:r w:rsidRPr="002D0DE8">
        <w:rPr>
          <w:color w:val="000000"/>
          <w:spacing w:val="-1"/>
          <w:lang w:val="ru-RU"/>
        </w:rPr>
        <w:t>с</w:t>
      </w:r>
      <w:r w:rsidRPr="002D0DE8">
        <w:rPr>
          <w:color w:val="000000"/>
          <w:lang w:val="ru-RU"/>
        </w:rPr>
        <w:t>печен</w:t>
      </w:r>
      <w:r w:rsidRPr="002D0DE8">
        <w:rPr>
          <w:color w:val="000000"/>
          <w:spacing w:val="3"/>
          <w:lang w:val="ru-RU"/>
        </w:rPr>
        <w:t>и</w:t>
      </w:r>
      <w:r w:rsidRPr="002D0DE8">
        <w:rPr>
          <w:color w:val="000000"/>
          <w:lang w:val="ru-RU"/>
        </w:rPr>
        <w:t>е</w:t>
      </w:r>
      <w:r w:rsidRPr="002D0DE8">
        <w:rPr>
          <w:color w:val="000000"/>
          <w:spacing w:val="18"/>
          <w:lang w:val="ru-RU"/>
        </w:rPr>
        <w:t xml:space="preserve"> </w:t>
      </w:r>
      <w:r w:rsidRPr="002D0DE8">
        <w:rPr>
          <w:color w:val="000000"/>
          <w:lang w:val="ru-RU"/>
        </w:rPr>
        <w:t>ре</w:t>
      </w:r>
      <w:r w:rsidRPr="002D0DE8">
        <w:rPr>
          <w:color w:val="000000"/>
          <w:spacing w:val="-1"/>
          <w:lang w:val="ru-RU"/>
        </w:rPr>
        <w:t>а</w:t>
      </w:r>
      <w:r w:rsidRPr="002D0DE8">
        <w:rPr>
          <w:color w:val="000000"/>
          <w:lang w:val="ru-RU"/>
        </w:rPr>
        <w:t>ли</w:t>
      </w:r>
      <w:r w:rsidRPr="002D0DE8">
        <w:rPr>
          <w:color w:val="000000"/>
          <w:spacing w:val="2"/>
          <w:lang w:val="ru-RU"/>
        </w:rPr>
        <w:t>з</w:t>
      </w:r>
      <w:r w:rsidRPr="002D0DE8">
        <w:rPr>
          <w:color w:val="000000"/>
          <w:lang w:val="ru-RU"/>
        </w:rPr>
        <w:t>ац</w:t>
      </w:r>
      <w:r w:rsidRPr="002D0DE8">
        <w:rPr>
          <w:color w:val="000000"/>
          <w:spacing w:val="1"/>
          <w:lang w:val="ru-RU"/>
        </w:rPr>
        <w:t>и</w:t>
      </w:r>
      <w:r w:rsidRPr="002D0DE8">
        <w:rPr>
          <w:color w:val="000000"/>
          <w:lang w:val="ru-RU"/>
        </w:rPr>
        <w:t>и адаптированной основной</w:t>
      </w:r>
      <w:r w:rsidRPr="002D0DE8">
        <w:rPr>
          <w:color w:val="000000"/>
          <w:spacing w:val="19"/>
          <w:lang w:val="ru-RU"/>
        </w:rPr>
        <w:t xml:space="preserve"> </w:t>
      </w:r>
      <w:r w:rsidRPr="002D0DE8">
        <w:rPr>
          <w:color w:val="000000"/>
          <w:lang w:val="ru-RU"/>
        </w:rPr>
        <w:t>образователь</w:t>
      </w:r>
      <w:r w:rsidRPr="002D0DE8">
        <w:rPr>
          <w:color w:val="000000"/>
          <w:spacing w:val="2"/>
          <w:lang w:val="ru-RU"/>
        </w:rPr>
        <w:t>н</w:t>
      </w:r>
      <w:r w:rsidRPr="002D0DE8">
        <w:rPr>
          <w:color w:val="000000"/>
          <w:lang w:val="ru-RU"/>
        </w:rPr>
        <w:t>ой</w:t>
      </w:r>
      <w:r w:rsidRPr="002D0DE8">
        <w:rPr>
          <w:color w:val="000000"/>
          <w:spacing w:val="20"/>
          <w:lang w:val="ru-RU"/>
        </w:rPr>
        <w:t xml:space="preserve"> </w:t>
      </w:r>
      <w:r w:rsidRPr="002D0DE8">
        <w:rPr>
          <w:color w:val="000000"/>
          <w:spacing w:val="1"/>
          <w:lang w:val="ru-RU"/>
        </w:rPr>
        <w:t>п</w:t>
      </w:r>
      <w:r w:rsidRPr="002D0DE8">
        <w:rPr>
          <w:color w:val="000000"/>
          <w:lang w:val="ru-RU"/>
        </w:rPr>
        <w:t>р</w:t>
      </w:r>
      <w:r w:rsidRPr="002D0DE8">
        <w:rPr>
          <w:color w:val="000000"/>
          <w:spacing w:val="-1"/>
          <w:lang w:val="ru-RU"/>
        </w:rPr>
        <w:t>о</w:t>
      </w:r>
      <w:r w:rsidRPr="002D0DE8">
        <w:rPr>
          <w:color w:val="000000"/>
          <w:lang w:val="ru-RU"/>
        </w:rPr>
        <w:t>гра</w:t>
      </w:r>
      <w:r w:rsidRPr="002D0DE8">
        <w:rPr>
          <w:color w:val="000000"/>
          <w:spacing w:val="-2"/>
          <w:lang w:val="ru-RU"/>
        </w:rPr>
        <w:t>м</w:t>
      </w:r>
      <w:r w:rsidRPr="002D0DE8">
        <w:rPr>
          <w:color w:val="000000"/>
          <w:lang w:val="ru-RU"/>
        </w:rPr>
        <w:t>мы</w:t>
      </w:r>
      <w:r w:rsidRPr="002D0DE8">
        <w:rPr>
          <w:color w:val="000000"/>
          <w:spacing w:val="20"/>
          <w:lang w:val="ru-RU"/>
        </w:rPr>
        <w:t xml:space="preserve"> </w:t>
      </w:r>
      <w:r w:rsidR="00575AD5">
        <w:rPr>
          <w:color w:val="000000"/>
          <w:lang w:val="ru-RU"/>
        </w:rPr>
        <w:t>основного</w:t>
      </w:r>
      <w:r w:rsidRPr="002D0DE8">
        <w:rPr>
          <w:color w:val="000000"/>
          <w:lang w:val="ru-RU"/>
        </w:rPr>
        <w:t xml:space="preserve"> общего обр</w:t>
      </w:r>
      <w:r w:rsidRPr="002D0DE8">
        <w:rPr>
          <w:color w:val="000000"/>
          <w:spacing w:val="-1"/>
          <w:lang w:val="ru-RU"/>
        </w:rPr>
        <w:t>а</w:t>
      </w:r>
      <w:r w:rsidRPr="002D0DE8">
        <w:rPr>
          <w:color w:val="000000"/>
          <w:lang w:val="ru-RU"/>
        </w:rPr>
        <w:t>зован</w:t>
      </w:r>
      <w:r w:rsidRPr="002D0DE8">
        <w:rPr>
          <w:color w:val="000000"/>
          <w:spacing w:val="1"/>
          <w:lang w:val="ru-RU"/>
        </w:rPr>
        <w:t>и</w:t>
      </w:r>
      <w:r w:rsidRPr="002D0DE8">
        <w:rPr>
          <w:color w:val="000000"/>
          <w:lang w:val="ru-RU"/>
        </w:rPr>
        <w:t>я  обучающихся с нарушениями опорно-двигательного аппарата вкл</w:t>
      </w:r>
      <w:r w:rsidRPr="002D0DE8">
        <w:rPr>
          <w:color w:val="000000"/>
          <w:spacing w:val="2"/>
          <w:lang w:val="ru-RU"/>
        </w:rPr>
        <w:t>ю</w:t>
      </w:r>
      <w:r w:rsidRPr="002D0DE8">
        <w:rPr>
          <w:color w:val="000000"/>
          <w:lang w:val="ru-RU"/>
        </w:rPr>
        <w:t>ч</w:t>
      </w:r>
      <w:r w:rsidRPr="002D0DE8">
        <w:rPr>
          <w:color w:val="000000"/>
          <w:spacing w:val="-1"/>
          <w:lang w:val="ru-RU"/>
        </w:rPr>
        <w:t>а</w:t>
      </w:r>
      <w:r w:rsidRPr="002D0DE8">
        <w:rPr>
          <w:color w:val="000000"/>
          <w:lang w:val="ru-RU"/>
        </w:rPr>
        <w:t xml:space="preserve">ет в </w:t>
      </w:r>
      <w:r w:rsidRPr="002D0DE8">
        <w:rPr>
          <w:color w:val="000000"/>
          <w:spacing w:val="-2"/>
          <w:lang w:val="ru-RU"/>
        </w:rPr>
        <w:t>с</w:t>
      </w:r>
      <w:r w:rsidRPr="002D0DE8">
        <w:rPr>
          <w:color w:val="000000"/>
          <w:lang w:val="ru-RU"/>
        </w:rPr>
        <w:t>ебя:</w:t>
      </w:r>
    </w:p>
    <w:p w:rsidR="002D0DE8" w:rsidRPr="002D0DE8" w:rsidRDefault="002D0DE8" w:rsidP="002D0DE8">
      <w:pPr>
        <w:tabs>
          <w:tab w:val="left" w:pos="708"/>
          <w:tab w:val="left" w:pos="993"/>
        </w:tabs>
        <w:ind w:right="-20" w:firstLine="709"/>
        <w:rPr>
          <w:color w:val="000000"/>
          <w:lang w:val="ru-RU"/>
        </w:rPr>
      </w:pPr>
      <w:r w:rsidRPr="002D0DE8">
        <w:rPr>
          <w:color w:val="000000"/>
          <w:lang w:val="ru-RU"/>
        </w:rPr>
        <w:t>–</w:t>
      </w:r>
      <w:r w:rsidRPr="002D0DE8">
        <w:rPr>
          <w:color w:val="000000"/>
          <w:lang w:val="ru-RU"/>
        </w:rPr>
        <w:tab/>
        <w:t>обе</w:t>
      </w:r>
      <w:r w:rsidRPr="002D0DE8">
        <w:rPr>
          <w:color w:val="000000"/>
          <w:spacing w:val="-1"/>
          <w:lang w:val="ru-RU"/>
        </w:rPr>
        <w:t>с</w:t>
      </w:r>
      <w:r w:rsidRPr="002D0DE8">
        <w:rPr>
          <w:color w:val="000000"/>
          <w:lang w:val="ru-RU"/>
        </w:rPr>
        <w:t>пе</w:t>
      </w:r>
      <w:r w:rsidRPr="002D0DE8">
        <w:rPr>
          <w:color w:val="000000"/>
          <w:spacing w:val="-1"/>
          <w:lang w:val="ru-RU"/>
        </w:rPr>
        <w:t>ч</w:t>
      </w:r>
      <w:r w:rsidRPr="002D0DE8">
        <w:rPr>
          <w:color w:val="000000"/>
          <w:lang w:val="ru-RU"/>
        </w:rPr>
        <w:t>ен</w:t>
      </w:r>
      <w:r w:rsidRPr="002D0DE8">
        <w:rPr>
          <w:color w:val="000000"/>
          <w:spacing w:val="1"/>
          <w:lang w:val="ru-RU"/>
        </w:rPr>
        <w:t>и</w:t>
      </w:r>
      <w:r w:rsidRPr="002D0DE8">
        <w:rPr>
          <w:color w:val="000000"/>
          <w:lang w:val="ru-RU"/>
        </w:rPr>
        <w:t>е</w:t>
      </w:r>
      <w:r w:rsidRPr="002D0DE8">
        <w:rPr>
          <w:color w:val="000000"/>
          <w:spacing w:val="92"/>
          <w:lang w:val="ru-RU"/>
        </w:rPr>
        <w:t xml:space="preserve"> </w:t>
      </w:r>
      <w:r w:rsidRPr="002D0DE8">
        <w:rPr>
          <w:color w:val="000000"/>
          <w:lang w:val="ru-RU"/>
        </w:rPr>
        <w:t>го</w:t>
      </w:r>
      <w:r w:rsidRPr="002D0DE8">
        <w:rPr>
          <w:color w:val="000000"/>
          <w:spacing w:val="4"/>
          <w:lang w:val="ru-RU"/>
        </w:rPr>
        <w:t>с</w:t>
      </w:r>
      <w:r w:rsidRPr="002D0DE8">
        <w:rPr>
          <w:color w:val="000000"/>
          <w:spacing w:val="-4"/>
          <w:lang w:val="ru-RU"/>
        </w:rPr>
        <w:t>у</w:t>
      </w:r>
      <w:r w:rsidRPr="002D0DE8">
        <w:rPr>
          <w:color w:val="000000"/>
          <w:lang w:val="ru-RU"/>
        </w:rPr>
        <w:t>да</w:t>
      </w:r>
      <w:r w:rsidRPr="002D0DE8">
        <w:rPr>
          <w:color w:val="000000"/>
          <w:spacing w:val="1"/>
          <w:lang w:val="ru-RU"/>
        </w:rPr>
        <w:t>р</w:t>
      </w:r>
      <w:r w:rsidRPr="002D0DE8">
        <w:rPr>
          <w:color w:val="000000"/>
          <w:lang w:val="ru-RU"/>
        </w:rPr>
        <w:t>ств</w:t>
      </w:r>
      <w:r w:rsidRPr="002D0DE8">
        <w:rPr>
          <w:color w:val="000000"/>
          <w:spacing w:val="-1"/>
          <w:lang w:val="ru-RU"/>
        </w:rPr>
        <w:t>е</w:t>
      </w:r>
      <w:r w:rsidRPr="002D0DE8">
        <w:rPr>
          <w:color w:val="000000"/>
          <w:spacing w:val="1"/>
          <w:lang w:val="ru-RU"/>
        </w:rPr>
        <w:t>нн</w:t>
      </w:r>
      <w:r w:rsidRPr="002D0DE8">
        <w:rPr>
          <w:color w:val="000000"/>
          <w:lang w:val="ru-RU"/>
        </w:rPr>
        <w:t>ых</w:t>
      </w:r>
      <w:r w:rsidRPr="002D0DE8">
        <w:rPr>
          <w:color w:val="000000"/>
          <w:spacing w:val="95"/>
          <w:lang w:val="ru-RU"/>
        </w:rPr>
        <w:t xml:space="preserve"> </w:t>
      </w:r>
      <w:r w:rsidRPr="002D0DE8">
        <w:rPr>
          <w:color w:val="000000"/>
          <w:lang w:val="ru-RU"/>
        </w:rPr>
        <w:t>гар</w:t>
      </w:r>
      <w:r w:rsidRPr="002D0DE8">
        <w:rPr>
          <w:color w:val="000000"/>
          <w:spacing w:val="-1"/>
          <w:lang w:val="ru-RU"/>
        </w:rPr>
        <w:t>а</w:t>
      </w:r>
      <w:r w:rsidRPr="002D0DE8">
        <w:rPr>
          <w:color w:val="000000"/>
          <w:spacing w:val="1"/>
          <w:lang w:val="ru-RU"/>
        </w:rPr>
        <w:t>н</w:t>
      </w:r>
      <w:r w:rsidRPr="002D0DE8">
        <w:rPr>
          <w:color w:val="000000"/>
          <w:spacing w:val="-1"/>
          <w:lang w:val="ru-RU"/>
        </w:rPr>
        <w:t>т</w:t>
      </w:r>
      <w:r w:rsidRPr="002D0DE8">
        <w:rPr>
          <w:color w:val="000000"/>
          <w:lang w:val="ru-RU"/>
        </w:rPr>
        <w:t>ий</w:t>
      </w:r>
      <w:r w:rsidRPr="002D0DE8">
        <w:rPr>
          <w:color w:val="000000"/>
          <w:spacing w:val="93"/>
          <w:lang w:val="ru-RU"/>
        </w:rPr>
        <w:t xml:space="preserve"> </w:t>
      </w:r>
      <w:r w:rsidRPr="002D0DE8">
        <w:rPr>
          <w:color w:val="000000"/>
          <w:spacing w:val="1"/>
          <w:lang w:val="ru-RU"/>
        </w:rPr>
        <w:t>п</w:t>
      </w:r>
      <w:r w:rsidRPr="002D0DE8">
        <w:rPr>
          <w:color w:val="000000"/>
          <w:lang w:val="ru-RU"/>
        </w:rPr>
        <w:t>рав</w:t>
      </w:r>
      <w:r w:rsidRPr="002D0DE8">
        <w:rPr>
          <w:color w:val="000000"/>
          <w:spacing w:val="92"/>
          <w:lang w:val="ru-RU"/>
        </w:rPr>
        <w:t xml:space="preserve"> </w:t>
      </w:r>
      <w:r w:rsidRPr="002D0DE8">
        <w:rPr>
          <w:color w:val="000000"/>
          <w:lang w:val="ru-RU"/>
        </w:rPr>
        <w:t>гражд</w:t>
      </w:r>
      <w:r w:rsidRPr="002D0DE8">
        <w:rPr>
          <w:color w:val="000000"/>
          <w:spacing w:val="-1"/>
          <w:lang w:val="ru-RU"/>
        </w:rPr>
        <w:t>а</w:t>
      </w:r>
      <w:r w:rsidRPr="002D0DE8">
        <w:rPr>
          <w:color w:val="000000"/>
          <w:lang w:val="ru-RU"/>
        </w:rPr>
        <w:t>н</w:t>
      </w:r>
      <w:r w:rsidRPr="002D0DE8">
        <w:rPr>
          <w:color w:val="000000"/>
          <w:spacing w:val="94"/>
          <w:lang w:val="ru-RU"/>
        </w:rPr>
        <w:t xml:space="preserve"> </w:t>
      </w:r>
      <w:r w:rsidRPr="002D0DE8">
        <w:rPr>
          <w:color w:val="000000"/>
          <w:spacing w:val="1"/>
          <w:lang w:val="ru-RU"/>
        </w:rPr>
        <w:t>н</w:t>
      </w:r>
      <w:r w:rsidRPr="002D0DE8">
        <w:rPr>
          <w:color w:val="000000"/>
          <w:lang w:val="ru-RU"/>
        </w:rPr>
        <w:t>а</w:t>
      </w:r>
      <w:r w:rsidRPr="002D0DE8">
        <w:rPr>
          <w:color w:val="000000"/>
          <w:spacing w:val="93"/>
          <w:lang w:val="ru-RU"/>
        </w:rPr>
        <w:t xml:space="preserve"> </w:t>
      </w:r>
      <w:r w:rsidRPr="002D0DE8">
        <w:rPr>
          <w:color w:val="000000"/>
          <w:spacing w:val="1"/>
          <w:lang w:val="ru-RU"/>
        </w:rPr>
        <w:t>п</w:t>
      </w:r>
      <w:r w:rsidRPr="002D0DE8">
        <w:rPr>
          <w:color w:val="000000"/>
          <w:lang w:val="ru-RU"/>
        </w:rPr>
        <w:t>о</w:t>
      </w:r>
      <w:r w:rsidRPr="002D0DE8">
        <w:rPr>
          <w:color w:val="000000"/>
          <w:spacing w:val="3"/>
          <w:lang w:val="ru-RU"/>
        </w:rPr>
        <w:t>л</w:t>
      </w:r>
      <w:r w:rsidRPr="002D0DE8">
        <w:rPr>
          <w:color w:val="000000"/>
          <w:spacing w:val="-4"/>
          <w:lang w:val="ru-RU"/>
        </w:rPr>
        <w:t>у</w:t>
      </w:r>
      <w:r w:rsidRPr="002D0DE8">
        <w:rPr>
          <w:color w:val="000000"/>
          <w:lang w:val="ru-RU"/>
        </w:rPr>
        <w:t>ч</w:t>
      </w:r>
      <w:r w:rsidRPr="002D0DE8">
        <w:rPr>
          <w:color w:val="000000"/>
          <w:spacing w:val="-2"/>
          <w:lang w:val="ru-RU"/>
        </w:rPr>
        <w:t>е</w:t>
      </w:r>
      <w:r w:rsidRPr="002D0DE8">
        <w:rPr>
          <w:color w:val="000000"/>
          <w:lang w:val="ru-RU"/>
        </w:rPr>
        <w:t>н</w:t>
      </w:r>
      <w:r w:rsidRPr="002D0DE8">
        <w:rPr>
          <w:color w:val="000000"/>
          <w:spacing w:val="2"/>
          <w:lang w:val="ru-RU"/>
        </w:rPr>
        <w:t>и</w:t>
      </w:r>
      <w:r w:rsidRPr="002D0DE8">
        <w:rPr>
          <w:color w:val="000000"/>
          <w:lang w:val="ru-RU"/>
        </w:rPr>
        <w:t>е</w:t>
      </w:r>
      <w:r w:rsidRPr="002D0DE8">
        <w:rPr>
          <w:color w:val="000000"/>
          <w:spacing w:val="92"/>
          <w:lang w:val="ru-RU"/>
        </w:rPr>
        <w:t xml:space="preserve"> </w:t>
      </w:r>
      <w:r w:rsidRPr="002D0DE8">
        <w:rPr>
          <w:color w:val="000000"/>
          <w:lang w:val="ru-RU"/>
        </w:rPr>
        <w:t>бесплат</w:t>
      </w:r>
      <w:r w:rsidRPr="002D0DE8">
        <w:rPr>
          <w:color w:val="000000"/>
          <w:spacing w:val="1"/>
          <w:lang w:val="ru-RU"/>
        </w:rPr>
        <w:t>н</w:t>
      </w:r>
      <w:r w:rsidRPr="002D0DE8">
        <w:rPr>
          <w:color w:val="000000"/>
          <w:lang w:val="ru-RU"/>
        </w:rPr>
        <w:t>ого общедо</w:t>
      </w:r>
      <w:r w:rsidRPr="002D0DE8">
        <w:rPr>
          <w:color w:val="000000"/>
          <w:spacing w:val="-1"/>
          <w:lang w:val="ru-RU"/>
        </w:rPr>
        <w:t>с</w:t>
      </w:r>
      <w:r w:rsidRPr="002D0DE8">
        <w:rPr>
          <w:color w:val="000000"/>
          <w:spacing w:val="2"/>
          <w:lang w:val="ru-RU"/>
        </w:rPr>
        <w:t>т</w:t>
      </w:r>
      <w:r w:rsidRPr="002D0DE8">
        <w:rPr>
          <w:color w:val="000000"/>
          <w:spacing w:val="-4"/>
          <w:lang w:val="ru-RU"/>
        </w:rPr>
        <w:t>у</w:t>
      </w:r>
      <w:r w:rsidRPr="002D0DE8">
        <w:rPr>
          <w:color w:val="000000"/>
          <w:spacing w:val="1"/>
          <w:lang w:val="ru-RU"/>
        </w:rPr>
        <w:t>пн</w:t>
      </w:r>
      <w:r w:rsidRPr="002D0DE8">
        <w:rPr>
          <w:color w:val="000000"/>
          <w:lang w:val="ru-RU"/>
        </w:rPr>
        <w:t>ого ср</w:t>
      </w:r>
      <w:r w:rsidRPr="002D0DE8">
        <w:rPr>
          <w:color w:val="000000"/>
          <w:spacing w:val="-1"/>
          <w:lang w:val="ru-RU"/>
        </w:rPr>
        <w:t>е</w:t>
      </w:r>
      <w:r w:rsidRPr="002D0DE8">
        <w:rPr>
          <w:color w:val="000000"/>
          <w:lang w:val="ru-RU"/>
        </w:rPr>
        <w:t>дн</w:t>
      </w:r>
      <w:r w:rsidRPr="002D0DE8">
        <w:rPr>
          <w:color w:val="000000"/>
          <w:spacing w:val="2"/>
          <w:lang w:val="ru-RU"/>
        </w:rPr>
        <w:t>е</w:t>
      </w:r>
      <w:r w:rsidRPr="002D0DE8">
        <w:rPr>
          <w:color w:val="000000"/>
          <w:lang w:val="ru-RU"/>
        </w:rPr>
        <w:t>го общего образования;</w:t>
      </w:r>
    </w:p>
    <w:p w:rsidR="002D0DE8" w:rsidRPr="002D0DE8" w:rsidRDefault="002D0DE8" w:rsidP="002D0DE8">
      <w:pPr>
        <w:tabs>
          <w:tab w:val="left" w:pos="708"/>
          <w:tab w:val="left" w:pos="993"/>
        </w:tabs>
        <w:spacing w:line="244" w:lineRule="auto"/>
        <w:ind w:right="-20" w:firstLine="709"/>
        <w:rPr>
          <w:color w:val="000000"/>
          <w:lang w:val="ru-RU"/>
        </w:rPr>
      </w:pPr>
      <w:r w:rsidRPr="002D0DE8">
        <w:rPr>
          <w:color w:val="000000"/>
          <w:lang w:val="ru-RU"/>
        </w:rPr>
        <w:t>–</w:t>
      </w:r>
      <w:r w:rsidRPr="002D0DE8">
        <w:rPr>
          <w:color w:val="000000"/>
          <w:lang w:val="ru-RU"/>
        </w:rPr>
        <w:tab/>
      </w:r>
      <w:r w:rsidRPr="002D0DE8">
        <w:rPr>
          <w:color w:val="000000"/>
          <w:spacing w:val="1"/>
          <w:lang w:val="ru-RU"/>
        </w:rPr>
        <w:t>и</w:t>
      </w:r>
      <w:r w:rsidRPr="002D0DE8">
        <w:rPr>
          <w:color w:val="000000"/>
          <w:lang w:val="ru-RU"/>
        </w:rPr>
        <w:t>спол</w:t>
      </w:r>
      <w:r w:rsidRPr="002D0DE8">
        <w:rPr>
          <w:color w:val="000000"/>
          <w:spacing w:val="1"/>
          <w:lang w:val="ru-RU"/>
        </w:rPr>
        <w:t>н</w:t>
      </w:r>
      <w:r w:rsidRPr="002D0DE8">
        <w:rPr>
          <w:color w:val="000000"/>
          <w:lang w:val="ru-RU"/>
        </w:rPr>
        <w:t>е</w:t>
      </w:r>
      <w:r w:rsidRPr="002D0DE8">
        <w:rPr>
          <w:color w:val="000000"/>
          <w:spacing w:val="-1"/>
          <w:lang w:val="ru-RU"/>
        </w:rPr>
        <w:t>н</w:t>
      </w:r>
      <w:r w:rsidRPr="002D0DE8">
        <w:rPr>
          <w:color w:val="000000"/>
          <w:lang w:val="ru-RU"/>
        </w:rPr>
        <w:t>ие требов</w:t>
      </w:r>
      <w:r w:rsidRPr="002D0DE8">
        <w:rPr>
          <w:color w:val="000000"/>
          <w:spacing w:val="-1"/>
          <w:lang w:val="ru-RU"/>
        </w:rPr>
        <w:t>а</w:t>
      </w:r>
      <w:r w:rsidRPr="002D0DE8">
        <w:rPr>
          <w:color w:val="000000"/>
          <w:lang w:val="ru-RU"/>
        </w:rPr>
        <w:t>н</w:t>
      </w:r>
      <w:r w:rsidRPr="002D0DE8">
        <w:rPr>
          <w:color w:val="000000"/>
          <w:spacing w:val="1"/>
          <w:lang w:val="ru-RU"/>
        </w:rPr>
        <w:t>и</w:t>
      </w:r>
      <w:r>
        <w:rPr>
          <w:color w:val="000000"/>
          <w:lang w:val="ru-RU"/>
        </w:rPr>
        <w:t>й ФГОС О</w:t>
      </w:r>
      <w:r w:rsidRPr="002D0DE8">
        <w:rPr>
          <w:color w:val="000000"/>
          <w:lang w:val="ru-RU"/>
        </w:rPr>
        <w:t>ОО орган</w:t>
      </w:r>
      <w:r w:rsidRPr="002D0DE8">
        <w:rPr>
          <w:color w:val="000000"/>
          <w:spacing w:val="1"/>
          <w:lang w:val="ru-RU"/>
        </w:rPr>
        <w:t>и</w:t>
      </w:r>
      <w:r w:rsidRPr="002D0DE8">
        <w:rPr>
          <w:color w:val="000000"/>
          <w:spacing w:val="2"/>
          <w:lang w:val="ru-RU"/>
        </w:rPr>
        <w:t>з</w:t>
      </w:r>
      <w:r w:rsidRPr="002D0DE8">
        <w:rPr>
          <w:color w:val="000000"/>
          <w:lang w:val="ru-RU"/>
        </w:rPr>
        <w:t>а</w:t>
      </w:r>
      <w:r w:rsidRPr="002D0DE8">
        <w:rPr>
          <w:color w:val="000000"/>
          <w:spacing w:val="-2"/>
          <w:lang w:val="ru-RU"/>
        </w:rPr>
        <w:t>ц</w:t>
      </w:r>
      <w:r w:rsidRPr="002D0DE8">
        <w:rPr>
          <w:color w:val="000000"/>
          <w:spacing w:val="1"/>
          <w:lang w:val="ru-RU"/>
        </w:rPr>
        <w:t>и</w:t>
      </w:r>
      <w:r w:rsidRPr="002D0DE8">
        <w:rPr>
          <w:color w:val="000000"/>
          <w:lang w:val="ru-RU"/>
        </w:rPr>
        <w:t>ей, о</w:t>
      </w:r>
      <w:r w:rsidRPr="002D0DE8">
        <w:rPr>
          <w:color w:val="000000"/>
          <w:spacing w:val="1"/>
          <w:lang w:val="ru-RU"/>
        </w:rPr>
        <w:t>с</w:t>
      </w:r>
      <w:r w:rsidRPr="002D0DE8">
        <w:rPr>
          <w:color w:val="000000"/>
          <w:spacing w:val="-3"/>
          <w:lang w:val="ru-RU"/>
        </w:rPr>
        <w:t>у</w:t>
      </w:r>
      <w:r w:rsidRPr="002D0DE8">
        <w:rPr>
          <w:color w:val="000000"/>
          <w:lang w:val="ru-RU"/>
        </w:rPr>
        <w:t>ществляющей образователь</w:t>
      </w:r>
      <w:r w:rsidRPr="002D0DE8">
        <w:rPr>
          <w:color w:val="000000"/>
          <w:spacing w:val="4"/>
          <w:lang w:val="ru-RU"/>
        </w:rPr>
        <w:t>н</w:t>
      </w:r>
      <w:r w:rsidRPr="002D0DE8">
        <w:rPr>
          <w:color w:val="000000"/>
          <w:spacing w:val="-4"/>
          <w:lang w:val="ru-RU"/>
        </w:rPr>
        <w:t>у</w:t>
      </w:r>
      <w:r w:rsidRPr="002D0DE8">
        <w:rPr>
          <w:color w:val="000000"/>
          <w:lang w:val="ru-RU"/>
        </w:rPr>
        <w:t>ю деятель</w:t>
      </w:r>
      <w:r w:rsidRPr="002D0DE8">
        <w:rPr>
          <w:color w:val="000000"/>
          <w:spacing w:val="1"/>
          <w:lang w:val="ru-RU"/>
        </w:rPr>
        <w:t>н</w:t>
      </w:r>
      <w:r w:rsidRPr="002D0DE8">
        <w:rPr>
          <w:color w:val="000000"/>
          <w:lang w:val="ru-RU"/>
        </w:rPr>
        <w:t>ость;</w:t>
      </w:r>
    </w:p>
    <w:p w:rsidR="002D0DE8" w:rsidRPr="002D0DE8" w:rsidRDefault="002D0DE8" w:rsidP="00CC1F04">
      <w:pPr>
        <w:pStyle w:val="a6"/>
        <w:numPr>
          <w:ilvl w:val="0"/>
          <w:numId w:val="133"/>
        </w:numPr>
        <w:tabs>
          <w:tab w:val="left" w:pos="284"/>
          <w:tab w:val="left" w:pos="708"/>
          <w:tab w:val="left" w:pos="993"/>
          <w:tab w:val="left" w:pos="3475"/>
          <w:tab w:val="left" w:pos="5592"/>
          <w:tab w:val="left" w:pos="7167"/>
          <w:tab w:val="left" w:pos="8398"/>
        </w:tabs>
        <w:spacing w:before="1"/>
        <w:ind w:left="0" w:right="-20" w:firstLine="709"/>
        <w:jc w:val="both"/>
        <w:rPr>
          <w:color w:val="000000"/>
          <w:lang w:val="ru-RU"/>
        </w:rPr>
      </w:pPr>
      <w:r w:rsidRPr="002D0DE8">
        <w:rPr>
          <w:color w:val="000000"/>
          <w:lang w:val="ru-RU"/>
        </w:rPr>
        <w:t>ре</w:t>
      </w:r>
      <w:r w:rsidRPr="002D0DE8">
        <w:rPr>
          <w:color w:val="000000"/>
          <w:spacing w:val="-1"/>
          <w:lang w:val="ru-RU"/>
        </w:rPr>
        <w:t>а</w:t>
      </w:r>
      <w:r w:rsidRPr="002D0DE8">
        <w:rPr>
          <w:color w:val="000000"/>
          <w:lang w:val="ru-RU"/>
        </w:rPr>
        <w:t>ли</w:t>
      </w:r>
      <w:r w:rsidRPr="002D0DE8">
        <w:rPr>
          <w:color w:val="000000"/>
          <w:spacing w:val="1"/>
          <w:lang w:val="ru-RU"/>
        </w:rPr>
        <w:t>з</w:t>
      </w:r>
      <w:r w:rsidRPr="002D0DE8">
        <w:rPr>
          <w:color w:val="000000"/>
          <w:lang w:val="ru-RU"/>
        </w:rPr>
        <w:t>ац</w:t>
      </w:r>
      <w:r w:rsidRPr="002D0DE8">
        <w:rPr>
          <w:color w:val="000000"/>
          <w:spacing w:val="2"/>
          <w:lang w:val="ru-RU"/>
        </w:rPr>
        <w:t>и</w:t>
      </w:r>
      <w:r w:rsidRPr="002D0DE8">
        <w:rPr>
          <w:color w:val="000000"/>
          <w:lang w:val="ru-RU"/>
        </w:rPr>
        <w:t>ю</w:t>
      </w:r>
      <w:r w:rsidRPr="002D0DE8">
        <w:rPr>
          <w:color w:val="000000"/>
          <w:spacing w:val="108"/>
          <w:lang w:val="ru-RU"/>
        </w:rPr>
        <w:t xml:space="preserve"> </w:t>
      </w:r>
      <w:r w:rsidRPr="002D0DE8">
        <w:rPr>
          <w:color w:val="000000"/>
          <w:lang w:val="ru-RU"/>
        </w:rPr>
        <w:t>об</w:t>
      </w:r>
      <w:r w:rsidRPr="002D0DE8">
        <w:rPr>
          <w:color w:val="000000"/>
          <w:spacing w:val="-1"/>
          <w:lang w:val="ru-RU"/>
        </w:rPr>
        <w:t>я</w:t>
      </w:r>
      <w:r w:rsidRPr="002D0DE8">
        <w:rPr>
          <w:color w:val="000000"/>
          <w:lang w:val="ru-RU"/>
        </w:rPr>
        <w:t>зател</w:t>
      </w:r>
      <w:r w:rsidRPr="002D0DE8">
        <w:rPr>
          <w:color w:val="000000"/>
          <w:spacing w:val="-1"/>
          <w:lang w:val="ru-RU"/>
        </w:rPr>
        <w:t>ь</w:t>
      </w:r>
      <w:r w:rsidRPr="002D0DE8">
        <w:rPr>
          <w:color w:val="000000"/>
          <w:lang w:val="ru-RU"/>
        </w:rPr>
        <w:t>ной</w:t>
      </w:r>
      <w:r w:rsidRPr="002D0DE8">
        <w:rPr>
          <w:color w:val="000000"/>
          <w:spacing w:val="109"/>
          <w:lang w:val="ru-RU"/>
        </w:rPr>
        <w:t xml:space="preserve"> </w:t>
      </w:r>
      <w:r w:rsidRPr="002D0DE8">
        <w:rPr>
          <w:color w:val="000000"/>
          <w:lang w:val="ru-RU"/>
        </w:rPr>
        <w:t>части</w:t>
      </w:r>
      <w:r w:rsidR="00DB52B5">
        <w:rPr>
          <w:color w:val="000000"/>
          <w:lang w:val="ru-RU"/>
        </w:rPr>
        <w:t xml:space="preserve"> адаптировнной</w:t>
      </w:r>
      <w:r w:rsidRPr="002D0DE8">
        <w:rPr>
          <w:color w:val="000000"/>
          <w:spacing w:val="108"/>
          <w:lang w:val="ru-RU"/>
        </w:rPr>
        <w:t xml:space="preserve"> </w:t>
      </w:r>
      <w:r w:rsidRPr="002D0DE8">
        <w:rPr>
          <w:color w:val="000000"/>
          <w:lang w:val="ru-RU"/>
        </w:rPr>
        <w:t>основной</w:t>
      </w:r>
      <w:r w:rsidRPr="002D0DE8">
        <w:rPr>
          <w:color w:val="000000"/>
          <w:spacing w:val="105"/>
          <w:lang w:val="ru-RU"/>
        </w:rPr>
        <w:t xml:space="preserve"> </w:t>
      </w:r>
      <w:r w:rsidRPr="002D0DE8">
        <w:rPr>
          <w:color w:val="000000"/>
          <w:lang w:val="ru-RU"/>
        </w:rPr>
        <w:t>образователь</w:t>
      </w:r>
      <w:r w:rsidRPr="002D0DE8">
        <w:rPr>
          <w:color w:val="000000"/>
          <w:spacing w:val="2"/>
          <w:lang w:val="ru-RU"/>
        </w:rPr>
        <w:t>н</w:t>
      </w:r>
      <w:r w:rsidRPr="002D0DE8">
        <w:rPr>
          <w:color w:val="000000"/>
          <w:lang w:val="ru-RU"/>
        </w:rPr>
        <w:t>ой</w:t>
      </w:r>
      <w:r w:rsidRPr="002D0DE8">
        <w:rPr>
          <w:color w:val="000000"/>
          <w:spacing w:val="106"/>
          <w:lang w:val="ru-RU"/>
        </w:rPr>
        <w:t xml:space="preserve"> </w:t>
      </w:r>
      <w:r w:rsidRPr="002D0DE8">
        <w:rPr>
          <w:color w:val="000000"/>
          <w:spacing w:val="2"/>
          <w:lang w:val="ru-RU"/>
        </w:rPr>
        <w:t>п</w:t>
      </w:r>
      <w:r w:rsidRPr="002D0DE8">
        <w:rPr>
          <w:color w:val="000000"/>
          <w:lang w:val="ru-RU"/>
        </w:rPr>
        <w:t>ро</w:t>
      </w:r>
      <w:r w:rsidRPr="002D0DE8">
        <w:rPr>
          <w:color w:val="000000"/>
          <w:spacing w:val="-2"/>
          <w:lang w:val="ru-RU"/>
        </w:rPr>
        <w:t>г</w:t>
      </w:r>
      <w:r w:rsidRPr="002D0DE8">
        <w:rPr>
          <w:color w:val="000000"/>
          <w:lang w:val="ru-RU"/>
        </w:rPr>
        <w:t>ра</w:t>
      </w:r>
      <w:r w:rsidRPr="002D0DE8">
        <w:rPr>
          <w:color w:val="000000"/>
          <w:spacing w:val="-2"/>
          <w:lang w:val="ru-RU"/>
        </w:rPr>
        <w:t>м</w:t>
      </w:r>
      <w:r w:rsidRPr="002D0DE8">
        <w:rPr>
          <w:color w:val="000000"/>
          <w:lang w:val="ru-RU"/>
        </w:rPr>
        <w:t>мы</w:t>
      </w:r>
      <w:r w:rsidRPr="002D0DE8">
        <w:rPr>
          <w:color w:val="000000"/>
          <w:spacing w:val="106"/>
          <w:lang w:val="ru-RU"/>
        </w:rPr>
        <w:t xml:space="preserve"> </w:t>
      </w:r>
      <w:r w:rsidRPr="002D0DE8">
        <w:rPr>
          <w:color w:val="000000"/>
          <w:lang w:val="ru-RU"/>
        </w:rPr>
        <w:t>и</w:t>
      </w:r>
      <w:r w:rsidRPr="002D0DE8">
        <w:rPr>
          <w:color w:val="000000"/>
          <w:spacing w:val="109"/>
          <w:lang w:val="ru-RU"/>
        </w:rPr>
        <w:t xml:space="preserve"> </w:t>
      </w:r>
      <w:r w:rsidRPr="002D0DE8">
        <w:rPr>
          <w:color w:val="000000"/>
          <w:lang w:val="ru-RU"/>
        </w:rPr>
        <w:t>части, форми</w:t>
      </w:r>
      <w:r w:rsidRPr="002D0DE8">
        <w:rPr>
          <w:color w:val="000000"/>
          <w:spacing w:val="3"/>
          <w:lang w:val="ru-RU"/>
        </w:rPr>
        <w:t>р</w:t>
      </w:r>
      <w:r w:rsidRPr="002D0DE8">
        <w:rPr>
          <w:color w:val="000000"/>
          <w:spacing w:val="-4"/>
          <w:lang w:val="ru-RU"/>
        </w:rPr>
        <w:t>у</w:t>
      </w:r>
      <w:r w:rsidRPr="002D0DE8">
        <w:rPr>
          <w:color w:val="000000"/>
          <w:lang w:val="ru-RU"/>
        </w:rPr>
        <w:t>е</w:t>
      </w:r>
      <w:r w:rsidRPr="002D0DE8">
        <w:rPr>
          <w:color w:val="000000"/>
          <w:spacing w:val="-2"/>
          <w:lang w:val="ru-RU"/>
        </w:rPr>
        <w:t>м</w:t>
      </w:r>
      <w:r w:rsidRPr="002D0DE8">
        <w:rPr>
          <w:color w:val="000000"/>
          <w:lang w:val="ru-RU"/>
        </w:rPr>
        <w:t xml:space="preserve">ой </w:t>
      </w:r>
      <w:r w:rsidRPr="002D0DE8">
        <w:rPr>
          <w:color w:val="000000"/>
          <w:spacing w:val="-4"/>
          <w:lang w:val="ru-RU"/>
        </w:rPr>
        <w:t>у</w:t>
      </w:r>
      <w:r w:rsidRPr="002D0DE8">
        <w:rPr>
          <w:color w:val="000000"/>
          <w:lang w:val="ru-RU"/>
        </w:rPr>
        <w:t>ча</w:t>
      </w:r>
      <w:r w:rsidRPr="002D0DE8">
        <w:rPr>
          <w:color w:val="000000"/>
          <w:spacing w:val="-1"/>
          <w:lang w:val="ru-RU"/>
        </w:rPr>
        <w:t>с</w:t>
      </w:r>
      <w:r w:rsidRPr="002D0DE8">
        <w:rPr>
          <w:color w:val="000000"/>
          <w:spacing w:val="3"/>
          <w:lang w:val="ru-RU"/>
        </w:rPr>
        <w:t>т</w:t>
      </w:r>
      <w:r w:rsidRPr="002D0DE8">
        <w:rPr>
          <w:color w:val="000000"/>
          <w:spacing w:val="1"/>
          <w:lang w:val="ru-RU"/>
        </w:rPr>
        <w:t>ни</w:t>
      </w:r>
      <w:r w:rsidRPr="002D0DE8">
        <w:rPr>
          <w:color w:val="000000"/>
          <w:lang w:val="ru-RU"/>
        </w:rPr>
        <w:t>ками образовате</w:t>
      </w:r>
      <w:r w:rsidRPr="002D0DE8">
        <w:rPr>
          <w:color w:val="000000"/>
          <w:spacing w:val="-3"/>
          <w:lang w:val="ru-RU"/>
        </w:rPr>
        <w:t>л</w:t>
      </w:r>
      <w:r w:rsidRPr="002D0DE8">
        <w:rPr>
          <w:color w:val="000000"/>
          <w:lang w:val="ru-RU"/>
        </w:rPr>
        <w:t>ь</w:t>
      </w:r>
      <w:r w:rsidRPr="002D0DE8">
        <w:rPr>
          <w:color w:val="000000"/>
          <w:spacing w:val="1"/>
          <w:lang w:val="ru-RU"/>
        </w:rPr>
        <w:t>н</w:t>
      </w:r>
      <w:r w:rsidRPr="002D0DE8">
        <w:rPr>
          <w:color w:val="000000"/>
          <w:spacing w:val="-2"/>
          <w:lang w:val="ru-RU"/>
        </w:rPr>
        <w:t>ы</w:t>
      </w:r>
      <w:r w:rsidRPr="002D0DE8">
        <w:rPr>
          <w:color w:val="000000"/>
          <w:lang w:val="ru-RU"/>
        </w:rPr>
        <w:t>х от</w:t>
      </w:r>
      <w:r w:rsidRPr="002D0DE8">
        <w:rPr>
          <w:color w:val="000000"/>
          <w:spacing w:val="1"/>
          <w:lang w:val="ru-RU"/>
        </w:rPr>
        <w:t>н</w:t>
      </w:r>
      <w:r w:rsidRPr="002D0DE8">
        <w:rPr>
          <w:color w:val="000000"/>
          <w:lang w:val="ru-RU"/>
        </w:rPr>
        <w:t>оше</w:t>
      </w:r>
      <w:r w:rsidRPr="002D0DE8">
        <w:rPr>
          <w:color w:val="000000"/>
          <w:spacing w:val="-1"/>
          <w:lang w:val="ru-RU"/>
        </w:rPr>
        <w:t>н</w:t>
      </w:r>
      <w:r w:rsidRPr="002D0DE8">
        <w:rPr>
          <w:color w:val="000000"/>
          <w:lang w:val="ru-RU"/>
        </w:rPr>
        <w:t>и</w:t>
      </w:r>
      <w:r w:rsidRPr="002D0DE8">
        <w:rPr>
          <w:color w:val="000000"/>
          <w:spacing w:val="2"/>
          <w:lang w:val="ru-RU"/>
        </w:rPr>
        <w:t>й</w:t>
      </w:r>
      <w:r w:rsidRPr="002D0DE8">
        <w:rPr>
          <w:color w:val="000000"/>
          <w:lang w:val="ru-RU"/>
        </w:rPr>
        <w:t>, вкл</w:t>
      </w:r>
      <w:r w:rsidRPr="002D0DE8">
        <w:rPr>
          <w:color w:val="000000"/>
          <w:spacing w:val="1"/>
          <w:lang w:val="ru-RU"/>
        </w:rPr>
        <w:t>ю</w:t>
      </w:r>
      <w:r w:rsidRPr="002D0DE8">
        <w:rPr>
          <w:color w:val="000000"/>
          <w:lang w:val="ru-RU"/>
        </w:rPr>
        <w:t>ч</w:t>
      </w:r>
      <w:r w:rsidRPr="002D0DE8">
        <w:rPr>
          <w:color w:val="000000"/>
          <w:spacing w:val="-1"/>
          <w:lang w:val="ru-RU"/>
        </w:rPr>
        <w:t>а</w:t>
      </w:r>
      <w:r w:rsidRPr="002D0DE8">
        <w:rPr>
          <w:color w:val="000000"/>
          <w:lang w:val="ru-RU"/>
        </w:rPr>
        <w:t>я выпол</w:t>
      </w:r>
      <w:r w:rsidRPr="002D0DE8">
        <w:rPr>
          <w:color w:val="000000"/>
          <w:spacing w:val="1"/>
          <w:lang w:val="ru-RU"/>
        </w:rPr>
        <w:t>н</w:t>
      </w:r>
      <w:r w:rsidRPr="002D0DE8">
        <w:rPr>
          <w:color w:val="000000"/>
          <w:lang w:val="ru-RU"/>
        </w:rPr>
        <w:t>ен</w:t>
      </w:r>
      <w:r w:rsidRPr="002D0DE8">
        <w:rPr>
          <w:color w:val="000000"/>
          <w:spacing w:val="2"/>
          <w:lang w:val="ru-RU"/>
        </w:rPr>
        <w:t>и</w:t>
      </w:r>
      <w:r w:rsidRPr="002D0DE8">
        <w:rPr>
          <w:color w:val="000000"/>
          <w:lang w:val="ru-RU"/>
        </w:rPr>
        <w:t xml:space="preserve">е </w:t>
      </w:r>
      <w:r w:rsidRPr="002D0DE8">
        <w:rPr>
          <w:color w:val="000000"/>
          <w:spacing w:val="1"/>
          <w:lang w:val="ru-RU"/>
        </w:rPr>
        <w:t>ин</w:t>
      </w:r>
      <w:r w:rsidRPr="002D0DE8">
        <w:rPr>
          <w:color w:val="000000"/>
          <w:spacing w:val="-1"/>
          <w:lang w:val="ru-RU"/>
        </w:rPr>
        <w:t>д</w:t>
      </w:r>
      <w:r w:rsidRPr="002D0DE8">
        <w:rPr>
          <w:color w:val="000000"/>
          <w:lang w:val="ru-RU"/>
        </w:rPr>
        <w:t>иви</w:t>
      </w:r>
      <w:r w:rsidRPr="002D0DE8">
        <w:rPr>
          <w:color w:val="000000"/>
          <w:spacing w:val="3"/>
          <w:lang w:val="ru-RU"/>
        </w:rPr>
        <w:t>д</w:t>
      </w:r>
      <w:r w:rsidRPr="002D0DE8">
        <w:rPr>
          <w:color w:val="000000"/>
          <w:spacing w:val="-6"/>
          <w:lang w:val="ru-RU"/>
        </w:rPr>
        <w:t>у</w:t>
      </w:r>
      <w:r w:rsidRPr="002D0DE8">
        <w:rPr>
          <w:color w:val="000000"/>
          <w:lang w:val="ru-RU"/>
        </w:rPr>
        <w:t>аль</w:t>
      </w:r>
      <w:r w:rsidRPr="002D0DE8">
        <w:rPr>
          <w:color w:val="000000"/>
          <w:spacing w:val="1"/>
          <w:lang w:val="ru-RU"/>
        </w:rPr>
        <w:t>н</w:t>
      </w:r>
      <w:r w:rsidRPr="002D0DE8">
        <w:rPr>
          <w:color w:val="000000"/>
          <w:lang w:val="ru-RU"/>
        </w:rPr>
        <w:t>ых</w:t>
      </w:r>
      <w:r w:rsidRPr="002D0DE8">
        <w:rPr>
          <w:color w:val="000000"/>
          <w:spacing w:val="1"/>
          <w:lang w:val="ru-RU"/>
        </w:rPr>
        <w:t xml:space="preserve"> </w:t>
      </w:r>
      <w:r w:rsidRPr="002D0DE8">
        <w:rPr>
          <w:color w:val="000000"/>
          <w:spacing w:val="2"/>
          <w:lang w:val="ru-RU"/>
        </w:rPr>
        <w:t>п</w:t>
      </w:r>
      <w:r w:rsidRPr="002D0DE8">
        <w:rPr>
          <w:color w:val="000000"/>
          <w:lang w:val="ru-RU"/>
        </w:rPr>
        <w:t>рое</w:t>
      </w:r>
      <w:r w:rsidRPr="002D0DE8">
        <w:rPr>
          <w:color w:val="000000"/>
          <w:spacing w:val="-2"/>
          <w:lang w:val="ru-RU"/>
        </w:rPr>
        <w:t>к</w:t>
      </w:r>
      <w:r w:rsidRPr="002D0DE8">
        <w:rPr>
          <w:color w:val="000000"/>
          <w:lang w:val="ru-RU"/>
        </w:rPr>
        <w:t>тов и</w:t>
      </w:r>
      <w:r w:rsidRPr="002D0DE8">
        <w:rPr>
          <w:color w:val="000000"/>
          <w:spacing w:val="1"/>
          <w:lang w:val="ru-RU"/>
        </w:rPr>
        <w:t xml:space="preserve"> </w:t>
      </w:r>
      <w:r w:rsidRPr="002D0DE8">
        <w:rPr>
          <w:color w:val="000000"/>
          <w:lang w:val="ru-RU"/>
        </w:rPr>
        <w:t>вн</w:t>
      </w:r>
      <w:r w:rsidRPr="002D0DE8">
        <w:rPr>
          <w:color w:val="000000"/>
          <w:spacing w:val="2"/>
          <w:lang w:val="ru-RU"/>
        </w:rPr>
        <w:t>е</w:t>
      </w:r>
      <w:r w:rsidRPr="002D0DE8">
        <w:rPr>
          <w:color w:val="000000"/>
          <w:spacing w:val="-4"/>
          <w:lang w:val="ru-RU"/>
        </w:rPr>
        <w:t>у</w:t>
      </w:r>
      <w:r w:rsidRPr="002D0DE8">
        <w:rPr>
          <w:color w:val="000000"/>
          <w:lang w:val="ru-RU"/>
        </w:rPr>
        <w:t>роч</w:t>
      </w:r>
      <w:r w:rsidRPr="002D0DE8">
        <w:rPr>
          <w:color w:val="000000"/>
          <w:spacing w:val="2"/>
          <w:lang w:val="ru-RU"/>
        </w:rPr>
        <w:t>н</w:t>
      </w:r>
      <w:r w:rsidRPr="002D0DE8">
        <w:rPr>
          <w:color w:val="000000"/>
          <w:spacing w:val="-4"/>
          <w:lang w:val="ru-RU"/>
        </w:rPr>
        <w:t>у</w:t>
      </w:r>
      <w:r w:rsidRPr="002D0DE8">
        <w:rPr>
          <w:color w:val="000000"/>
          <w:lang w:val="ru-RU"/>
        </w:rPr>
        <w:t>ю деят</w:t>
      </w:r>
      <w:r w:rsidRPr="002D0DE8">
        <w:rPr>
          <w:color w:val="000000"/>
          <w:spacing w:val="2"/>
          <w:lang w:val="ru-RU"/>
        </w:rPr>
        <w:t>е</w:t>
      </w:r>
      <w:r w:rsidRPr="002D0DE8">
        <w:rPr>
          <w:color w:val="000000"/>
          <w:lang w:val="ru-RU"/>
        </w:rPr>
        <w:t>л</w:t>
      </w:r>
      <w:r w:rsidRPr="002D0DE8">
        <w:rPr>
          <w:color w:val="000000"/>
          <w:spacing w:val="1"/>
          <w:lang w:val="ru-RU"/>
        </w:rPr>
        <w:t>ьн</w:t>
      </w:r>
      <w:r w:rsidRPr="002D0DE8">
        <w:rPr>
          <w:color w:val="000000"/>
          <w:lang w:val="ru-RU"/>
        </w:rPr>
        <w:t>ость.</w:t>
      </w:r>
    </w:p>
    <w:p w:rsidR="002D0DE8" w:rsidRPr="002D0DE8" w:rsidRDefault="002D0DE8" w:rsidP="002D0DE8">
      <w:pPr>
        <w:ind w:right="-20" w:firstLine="707"/>
        <w:jc w:val="both"/>
        <w:rPr>
          <w:color w:val="000000"/>
          <w:lang w:val="ru-RU"/>
        </w:rPr>
      </w:pPr>
      <w:r w:rsidRPr="002D0DE8">
        <w:rPr>
          <w:lang w:val="ru-RU"/>
        </w:rPr>
        <w:t>Финансовое обеспечение реализации адаптированной основной об</w:t>
      </w:r>
      <w:r>
        <w:rPr>
          <w:lang w:val="ru-RU"/>
        </w:rPr>
        <w:t>разовательной программы основного</w:t>
      </w:r>
      <w:r w:rsidRPr="002D0DE8">
        <w:rPr>
          <w:lang w:val="ru-RU"/>
        </w:rPr>
        <w:t xml:space="preserve"> общего образования отражает структуру и объем расходов, необходимых для реализации адаптированной основной образовательной</w:t>
      </w:r>
      <w:r w:rsidRPr="002D0DE8">
        <w:rPr>
          <w:color w:val="000000"/>
          <w:spacing w:val="34"/>
          <w:lang w:val="ru-RU"/>
        </w:rPr>
        <w:t xml:space="preserve"> </w:t>
      </w:r>
      <w:r w:rsidRPr="002D0DE8">
        <w:rPr>
          <w:color w:val="000000"/>
          <w:spacing w:val="2"/>
          <w:lang w:val="ru-RU"/>
        </w:rPr>
        <w:t>п</w:t>
      </w:r>
      <w:r w:rsidRPr="002D0DE8">
        <w:rPr>
          <w:color w:val="000000"/>
          <w:lang w:val="ru-RU"/>
        </w:rPr>
        <w:t>рогра</w:t>
      </w:r>
      <w:r w:rsidRPr="002D0DE8">
        <w:rPr>
          <w:color w:val="000000"/>
          <w:spacing w:val="-1"/>
          <w:lang w:val="ru-RU"/>
        </w:rPr>
        <w:t>м</w:t>
      </w:r>
      <w:r w:rsidRPr="002D0DE8">
        <w:rPr>
          <w:color w:val="000000"/>
          <w:lang w:val="ru-RU"/>
        </w:rPr>
        <w:t>мы</w:t>
      </w:r>
      <w:r w:rsidRPr="002D0DE8">
        <w:rPr>
          <w:color w:val="000000"/>
          <w:spacing w:val="34"/>
          <w:lang w:val="ru-RU"/>
        </w:rPr>
        <w:t xml:space="preserve"> </w:t>
      </w:r>
      <w:r>
        <w:rPr>
          <w:color w:val="000000"/>
          <w:lang w:val="ru-RU"/>
        </w:rPr>
        <w:t>основного</w:t>
      </w:r>
      <w:r w:rsidRPr="002D0DE8">
        <w:rPr>
          <w:color w:val="000000"/>
          <w:spacing w:val="36"/>
          <w:lang w:val="ru-RU"/>
        </w:rPr>
        <w:t xml:space="preserve"> </w:t>
      </w:r>
      <w:r w:rsidRPr="002D0DE8">
        <w:rPr>
          <w:color w:val="000000"/>
          <w:lang w:val="ru-RU"/>
        </w:rPr>
        <w:t>общего</w:t>
      </w:r>
      <w:r w:rsidRPr="002D0DE8">
        <w:rPr>
          <w:color w:val="000000"/>
          <w:spacing w:val="35"/>
          <w:lang w:val="ru-RU"/>
        </w:rPr>
        <w:t xml:space="preserve"> </w:t>
      </w:r>
      <w:r w:rsidRPr="002D0DE8">
        <w:rPr>
          <w:color w:val="000000"/>
          <w:lang w:val="ru-RU"/>
        </w:rPr>
        <w:t>образован</w:t>
      </w:r>
      <w:r w:rsidRPr="002D0DE8">
        <w:rPr>
          <w:color w:val="000000"/>
          <w:spacing w:val="1"/>
          <w:lang w:val="ru-RU"/>
        </w:rPr>
        <w:t>и</w:t>
      </w:r>
      <w:r w:rsidRPr="002D0DE8">
        <w:rPr>
          <w:color w:val="000000"/>
          <w:spacing w:val="-1"/>
          <w:lang w:val="ru-RU"/>
        </w:rPr>
        <w:t>я</w:t>
      </w:r>
      <w:r w:rsidRPr="002D0DE8">
        <w:rPr>
          <w:color w:val="000000"/>
          <w:lang w:val="ru-RU"/>
        </w:rPr>
        <w:t>,</w:t>
      </w:r>
      <w:r w:rsidRPr="002D0DE8">
        <w:rPr>
          <w:color w:val="000000"/>
          <w:spacing w:val="35"/>
          <w:lang w:val="ru-RU"/>
        </w:rPr>
        <w:t xml:space="preserve"> </w:t>
      </w:r>
      <w:r w:rsidRPr="002D0DE8">
        <w:rPr>
          <w:color w:val="000000"/>
          <w:lang w:val="ru-RU"/>
        </w:rPr>
        <w:t>а</w:t>
      </w:r>
      <w:r w:rsidRPr="002D0DE8">
        <w:rPr>
          <w:color w:val="000000"/>
          <w:spacing w:val="35"/>
          <w:lang w:val="ru-RU"/>
        </w:rPr>
        <w:t xml:space="preserve"> </w:t>
      </w:r>
      <w:r w:rsidRPr="002D0DE8">
        <w:rPr>
          <w:color w:val="000000"/>
          <w:lang w:val="ru-RU"/>
        </w:rPr>
        <w:t>также</w:t>
      </w:r>
      <w:r w:rsidRPr="002D0DE8">
        <w:rPr>
          <w:color w:val="000000"/>
          <w:spacing w:val="36"/>
          <w:lang w:val="ru-RU"/>
        </w:rPr>
        <w:t xml:space="preserve"> </w:t>
      </w:r>
      <w:r w:rsidRPr="002D0DE8">
        <w:rPr>
          <w:color w:val="000000"/>
          <w:lang w:val="ru-RU"/>
        </w:rPr>
        <w:t>м</w:t>
      </w:r>
      <w:r w:rsidRPr="002D0DE8">
        <w:rPr>
          <w:color w:val="000000"/>
          <w:spacing w:val="-1"/>
          <w:lang w:val="ru-RU"/>
        </w:rPr>
        <w:t>е</w:t>
      </w:r>
      <w:r w:rsidRPr="002D0DE8">
        <w:rPr>
          <w:color w:val="000000"/>
          <w:spacing w:val="1"/>
          <w:lang w:val="ru-RU"/>
        </w:rPr>
        <w:t>х</w:t>
      </w:r>
      <w:r w:rsidRPr="002D0DE8">
        <w:rPr>
          <w:color w:val="000000"/>
          <w:lang w:val="ru-RU"/>
        </w:rPr>
        <w:t>анизм</w:t>
      </w:r>
      <w:r w:rsidRPr="002D0DE8">
        <w:rPr>
          <w:color w:val="000000"/>
          <w:spacing w:val="36"/>
          <w:lang w:val="ru-RU"/>
        </w:rPr>
        <w:t xml:space="preserve"> </w:t>
      </w:r>
      <w:r w:rsidRPr="002D0DE8">
        <w:rPr>
          <w:color w:val="000000"/>
          <w:lang w:val="ru-RU"/>
        </w:rPr>
        <w:t>их формирован</w:t>
      </w:r>
      <w:r w:rsidRPr="002D0DE8">
        <w:rPr>
          <w:color w:val="000000"/>
          <w:spacing w:val="1"/>
          <w:lang w:val="ru-RU"/>
        </w:rPr>
        <w:t>и</w:t>
      </w:r>
      <w:r w:rsidRPr="002D0DE8">
        <w:rPr>
          <w:color w:val="000000"/>
          <w:lang w:val="ru-RU"/>
        </w:rPr>
        <w:t>я.</w:t>
      </w:r>
    </w:p>
    <w:p w:rsidR="002D0DE8" w:rsidRDefault="002D0DE8" w:rsidP="002D0DE8">
      <w:pPr>
        <w:ind w:right="-20" w:firstLine="707"/>
        <w:jc w:val="both"/>
        <w:rPr>
          <w:color w:val="000000"/>
          <w:lang w:val="ru-RU"/>
        </w:rPr>
      </w:pPr>
      <w:r w:rsidRPr="002D0DE8">
        <w:rPr>
          <w:color w:val="000000"/>
          <w:lang w:val="ru-RU"/>
        </w:rPr>
        <w:t>Рас</w:t>
      </w:r>
      <w:r w:rsidRPr="002D0DE8">
        <w:rPr>
          <w:color w:val="000000"/>
          <w:spacing w:val="-1"/>
          <w:lang w:val="ru-RU"/>
        </w:rPr>
        <w:t>ч</w:t>
      </w:r>
      <w:r w:rsidRPr="002D0DE8">
        <w:rPr>
          <w:color w:val="000000"/>
          <w:lang w:val="ru-RU"/>
        </w:rPr>
        <w:t>ет</w:t>
      </w:r>
      <w:r w:rsidRPr="002D0DE8">
        <w:rPr>
          <w:color w:val="000000"/>
          <w:spacing w:val="123"/>
          <w:lang w:val="ru-RU"/>
        </w:rPr>
        <w:t xml:space="preserve"> </w:t>
      </w:r>
      <w:r w:rsidRPr="002D0DE8">
        <w:rPr>
          <w:color w:val="000000"/>
          <w:spacing w:val="2"/>
          <w:lang w:val="ru-RU"/>
        </w:rPr>
        <w:t>н</w:t>
      </w:r>
      <w:r w:rsidRPr="002D0DE8">
        <w:rPr>
          <w:color w:val="000000"/>
          <w:lang w:val="ru-RU"/>
        </w:rPr>
        <w:t>орм</w:t>
      </w:r>
      <w:r w:rsidRPr="002D0DE8">
        <w:rPr>
          <w:color w:val="000000"/>
          <w:spacing w:val="-1"/>
          <w:lang w:val="ru-RU"/>
        </w:rPr>
        <w:t>а</w:t>
      </w:r>
      <w:r w:rsidRPr="002D0DE8">
        <w:rPr>
          <w:color w:val="000000"/>
          <w:lang w:val="ru-RU"/>
        </w:rPr>
        <w:t>т</w:t>
      </w:r>
      <w:r w:rsidRPr="002D0DE8">
        <w:rPr>
          <w:color w:val="000000"/>
          <w:spacing w:val="1"/>
          <w:lang w:val="ru-RU"/>
        </w:rPr>
        <w:t>и</w:t>
      </w:r>
      <w:r w:rsidRPr="002D0DE8">
        <w:rPr>
          <w:color w:val="000000"/>
          <w:lang w:val="ru-RU"/>
        </w:rPr>
        <w:t>вов,</w:t>
      </w:r>
      <w:r w:rsidRPr="002D0DE8">
        <w:rPr>
          <w:color w:val="000000"/>
          <w:spacing w:val="124"/>
          <w:lang w:val="ru-RU"/>
        </w:rPr>
        <w:t xml:space="preserve"> </w:t>
      </w:r>
      <w:r w:rsidRPr="002D0DE8">
        <w:rPr>
          <w:color w:val="000000"/>
          <w:lang w:val="ru-RU"/>
        </w:rPr>
        <w:t>о</w:t>
      </w:r>
      <w:r w:rsidRPr="002D0DE8">
        <w:rPr>
          <w:color w:val="000000"/>
          <w:spacing w:val="1"/>
          <w:lang w:val="ru-RU"/>
        </w:rPr>
        <w:t>п</w:t>
      </w:r>
      <w:r w:rsidRPr="002D0DE8">
        <w:rPr>
          <w:color w:val="000000"/>
          <w:lang w:val="ru-RU"/>
        </w:rPr>
        <w:t>ред</w:t>
      </w:r>
      <w:r w:rsidRPr="002D0DE8">
        <w:rPr>
          <w:color w:val="000000"/>
          <w:spacing w:val="-1"/>
          <w:lang w:val="ru-RU"/>
        </w:rPr>
        <w:t>е</w:t>
      </w:r>
      <w:r w:rsidRPr="002D0DE8">
        <w:rPr>
          <w:color w:val="000000"/>
          <w:lang w:val="ru-RU"/>
        </w:rPr>
        <w:t>ляе</w:t>
      </w:r>
      <w:r w:rsidRPr="002D0DE8">
        <w:rPr>
          <w:color w:val="000000"/>
          <w:spacing w:val="-1"/>
          <w:lang w:val="ru-RU"/>
        </w:rPr>
        <w:t>м</w:t>
      </w:r>
      <w:r w:rsidRPr="002D0DE8">
        <w:rPr>
          <w:color w:val="000000"/>
          <w:lang w:val="ru-RU"/>
        </w:rPr>
        <w:t>ых</w:t>
      </w:r>
      <w:r w:rsidRPr="002D0DE8">
        <w:rPr>
          <w:color w:val="000000"/>
          <w:spacing w:val="126"/>
          <w:lang w:val="ru-RU"/>
        </w:rPr>
        <w:t xml:space="preserve"> </w:t>
      </w:r>
      <w:r w:rsidRPr="002D0DE8">
        <w:rPr>
          <w:color w:val="000000"/>
          <w:lang w:val="ru-RU"/>
        </w:rPr>
        <w:t>органа</w:t>
      </w:r>
      <w:r w:rsidRPr="002D0DE8">
        <w:rPr>
          <w:color w:val="000000"/>
          <w:spacing w:val="-1"/>
          <w:lang w:val="ru-RU"/>
        </w:rPr>
        <w:t>м</w:t>
      </w:r>
      <w:r w:rsidRPr="002D0DE8">
        <w:rPr>
          <w:color w:val="000000"/>
          <w:lang w:val="ru-RU"/>
        </w:rPr>
        <w:t>и</w:t>
      </w:r>
      <w:r w:rsidRPr="002D0DE8">
        <w:rPr>
          <w:color w:val="000000"/>
          <w:spacing w:val="125"/>
          <w:lang w:val="ru-RU"/>
        </w:rPr>
        <w:t xml:space="preserve"> </w:t>
      </w:r>
      <w:r w:rsidRPr="002D0DE8">
        <w:rPr>
          <w:color w:val="000000"/>
          <w:lang w:val="ru-RU"/>
        </w:rPr>
        <w:t>го</w:t>
      </w:r>
      <w:r w:rsidRPr="002D0DE8">
        <w:rPr>
          <w:color w:val="000000"/>
          <w:spacing w:val="2"/>
          <w:lang w:val="ru-RU"/>
        </w:rPr>
        <w:t>с</w:t>
      </w:r>
      <w:r w:rsidRPr="002D0DE8">
        <w:rPr>
          <w:color w:val="000000"/>
          <w:spacing w:val="-4"/>
          <w:lang w:val="ru-RU"/>
        </w:rPr>
        <w:t>у</w:t>
      </w:r>
      <w:r w:rsidRPr="002D0DE8">
        <w:rPr>
          <w:color w:val="000000"/>
          <w:lang w:val="ru-RU"/>
        </w:rPr>
        <w:t>дар</w:t>
      </w:r>
      <w:r w:rsidRPr="002D0DE8">
        <w:rPr>
          <w:color w:val="000000"/>
          <w:spacing w:val="-2"/>
          <w:lang w:val="ru-RU"/>
        </w:rPr>
        <w:t>с</w:t>
      </w:r>
      <w:r w:rsidRPr="002D0DE8">
        <w:rPr>
          <w:color w:val="000000"/>
          <w:lang w:val="ru-RU"/>
        </w:rPr>
        <w:t>т</w:t>
      </w:r>
      <w:r w:rsidRPr="002D0DE8">
        <w:rPr>
          <w:color w:val="000000"/>
          <w:spacing w:val="2"/>
          <w:lang w:val="ru-RU"/>
        </w:rPr>
        <w:t>в</w:t>
      </w:r>
      <w:r w:rsidRPr="002D0DE8">
        <w:rPr>
          <w:color w:val="000000"/>
          <w:lang w:val="ru-RU"/>
        </w:rPr>
        <w:t>ен</w:t>
      </w:r>
      <w:r w:rsidRPr="002D0DE8">
        <w:rPr>
          <w:color w:val="000000"/>
          <w:spacing w:val="1"/>
          <w:lang w:val="ru-RU"/>
        </w:rPr>
        <w:t>н</w:t>
      </w:r>
      <w:r w:rsidRPr="002D0DE8">
        <w:rPr>
          <w:color w:val="000000"/>
          <w:lang w:val="ru-RU"/>
        </w:rPr>
        <w:t>ой</w:t>
      </w:r>
      <w:r w:rsidRPr="002D0DE8">
        <w:rPr>
          <w:color w:val="000000"/>
          <w:spacing w:val="126"/>
          <w:lang w:val="ru-RU"/>
        </w:rPr>
        <w:t xml:space="preserve"> </w:t>
      </w:r>
      <w:r w:rsidRPr="002D0DE8">
        <w:rPr>
          <w:color w:val="000000"/>
          <w:spacing w:val="-2"/>
          <w:lang w:val="ru-RU"/>
        </w:rPr>
        <w:t>в</w:t>
      </w:r>
      <w:r w:rsidRPr="002D0DE8">
        <w:rPr>
          <w:color w:val="000000"/>
          <w:lang w:val="ru-RU"/>
        </w:rPr>
        <w:t>ла</w:t>
      </w:r>
      <w:r w:rsidRPr="002D0DE8">
        <w:rPr>
          <w:color w:val="000000"/>
          <w:spacing w:val="-1"/>
          <w:lang w:val="ru-RU"/>
        </w:rPr>
        <w:t>с</w:t>
      </w:r>
      <w:r w:rsidRPr="002D0DE8">
        <w:rPr>
          <w:color w:val="000000"/>
          <w:lang w:val="ru-RU"/>
        </w:rPr>
        <w:t>ти</w:t>
      </w:r>
      <w:r w:rsidRPr="002D0DE8">
        <w:rPr>
          <w:color w:val="000000"/>
          <w:spacing w:val="125"/>
          <w:lang w:val="ru-RU"/>
        </w:rPr>
        <w:t xml:space="preserve"> </w:t>
      </w:r>
      <w:r w:rsidRPr="002D0DE8">
        <w:rPr>
          <w:color w:val="000000"/>
          <w:spacing w:val="2"/>
          <w:lang w:val="ru-RU"/>
        </w:rPr>
        <w:t>с</w:t>
      </w:r>
      <w:r w:rsidRPr="002D0DE8">
        <w:rPr>
          <w:color w:val="000000"/>
          <w:spacing w:val="-4"/>
          <w:lang w:val="ru-RU"/>
        </w:rPr>
        <w:t>у</w:t>
      </w:r>
      <w:r w:rsidRPr="002D0DE8">
        <w:rPr>
          <w:color w:val="000000"/>
          <w:lang w:val="ru-RU"/>
        </w:rPr>
        <w:t>бъек</w:t>
      </w:r>
      <w:r w:rsidRPr="002D0DE8">
        <w:rPr>
          <w:color w:val="000000"/>
          <w:spacing w:val="1"/>
          <w:lang w:val="ru-RU"/>
        </w:rPr>
        <w:t>т</w:t>
      </w:r>
      <w:r w:rsidRPr="002D0DE8">
        <w:rPr>
          <w:color w:val="000000"/>
          <w:spacing w:val="2"/>
          <w:lang w:val="ru-RU"/>
        </w:rPr>
        <w:t>о</w:t>
      </w:r>
      <w:r w:rsidRPr="002D0DE8">
        <w:rPr>
          <w:color w:val="000000"/>
          <w:lang w:val="ru-RU"/>
        </w:rPr>
        <w:t>в Росси</w:t>
      </w:r>
      <w:r w:rsidRPr="002D0DE8">
        <w:rPr>
          <w:color w:val="000000"/>
          <w:spacing w:val="1"/>
          <w:lang w:val="ru-RU"/>
        </w:rPr>
        <w:t>й</w:t>
      </w:r>
      <w:r w:rsidRPr="002D0DE8">
        <w:rPr>
          <w:color w:val="000000"/>
          <w:lang w:val="ru-RU"/>
        </w:rPr>
        <w:t>ской</w:t>
      </w:r>
      <w:r w:rsidRPr="002D0DE8">
        <w:rPr>
          <w:color w:val="000000"/>
          <w:spacing w:val="13"/>
          <w:lang w:val="ru-RU"/>
        </w:rPr>
        <w:t xml:space="preserve"> </w:t>
      </w:r>
      <w:r w:rsidRPr="002D0DE8">
        <w:rPr>
          <w:color w:val="000000"/>
          <w:lang w:val="ru-RU"/>
        </w:rPr>
        <w:t>Фед</w:t>
      </w:r>
      <w:r w:rsidRPr="002D0DE8">
        <w:rPr>
          <w:color w:val="000000"/>
          <w:spacing w:val="-1"/>
          <w:lang w:val="ru-RU"/>
        </w:rPr>
        <w:t>е</w:t>
      </w:r>
      <w:r w:rsidRPr="002D0DE8">
        <w:rPr>
          <w:color w:val="000000"/>
          <w:lang w:val="ru-RU"/>
        </w:rPr>
        <w:t>рации</w:t>
      </w:r>
      <w:r w:rsidRPr="002D0DE8">
        <w:rPr>
          <w:color w:val="000000"/>
          <w:spacing w:val="9"/>
          <w:lang w:val="ru-RU"/>
        </w:rPr>
        <w:t xml:space="preserve"> </w:t>
      </w:r>
      <w:r w:rsidRPr="002D0DE8">
        <w:rPr>
          <w:color w:val="000000"/>
          <w:lang w:val="ru-RU"/>
        </w:rPr>
        <w:t>в</w:t>
      </w:r>
      <w:r w:rsidRPr="002D0DE8">
        <w:rPr>
          <w:color w:val="000000"/>
          <w:spacing w:val="12"/>
          <w:lang w:val="ru-RU"/>
        </w:rPr>
        <w:t xml:space="preserve"> </w:t>
      </w:r>
      <w:r w:rsidRPr="002D0DE8">
        <w:rPr>
          <w:color w:val="000000"/>
          <w:lang w:val="ru-RU"/>
        </w:rPr>
        <w:t>соотв</w:t>
      </w:r>
      <w:r w:rsidRPr="002D0DE8">
        <w:rPr>
          <w:color w:val="000000"/>
          <w:spacing w:val="-1"/>
          <w:lang w:val="ru-RU"/>
        </w:rPr>
        <w:t>е</w:t>
      </w:r>
      <w:r w:rsidRPr="002D0DE8">
        <w:rPr>
          <w:color w:val="000000"/>
          <w:lang w:val="ru-RU"/>
        </w:rPr>
        <w:t>тствии</w:t>
      </w:r>
      <w:r w:rsidRPr="002D0DE8">
        <w:rPr>
          <w:color w:val="000000"/>
          <w:spacing w:val="14"/>
          <w:lang w:val="ru-RU"/>
        </w:rPr>
        <w:t xml:space="preserve"> </w:t>
      </w:r>
      <w:r w:rsidRPr="002D0DE8">
        <w:rPr>
          <w:color w:val="000000"/>
          <w:lang w:val="ru-RU"/>
        </w:rPr>
        <w:t>с</w:t>
      </w:r>
      <w:r w:rsidRPr="002D0DE8">
        <w:rPr>
          <w:color w:val="000000"/>
          <w:spacing w:val="11"/>
          <w:lang w:val="ru-RU"/>
        </w:rPr>
        <w:t xml:space="preserve"> </w:t>
      </w:r>
      <w:r w:rsidRPr="002D0DE8">
        <w:rPr>
          <w:color w:val="000000"/>
          <w:spacing w:val="3"/>
          <w:lang w:val="ru-RU"/>
        </w:rPr>
        <w:t>п</w:t>
      </w:r>
      <w:r w:rsidRPr="002D0DE8">
        <w:rPr>
          <w:color w:val="000000"/>
          <w:spacing w:val="-6"/>
          <w:lang w:val="ru-RU"/>
        </w:rPr>
        <w:t>у</w:t>
      </w:r>
      <w:r w:rsidRPr="002D0DE8">
        <w:rPr>
          <w:color w:val="000000"/>
          <w:lang w:val="ru-RU"/>
        </w:rPr>
        <w:t>нк</w:t>
      </w:r>
      <w:r w:rsidRPr="002D0DE8">
        <w:rPr>
          <w:color w:val="000000"/>
          <w:spacing w:val="2"/>
          <w:lang w:val="ru-RU"/>
        </w:rPr>
        <w:t>т</w:t>
      </w:r>
      <w:r w:rsidRPr="002D0DE8">
        <w:rPr>
          <w:color w:val="000000"/>
          <w:lang w:val="ru-RU"/>
        </w:rPr>
        <w:t>ом</w:t>
      </w:r>
      <w:r w:rsidRPr="002D0DE8">
        <w:rPr>
          <w:color w:val="000000"/>
          <w:spacing w:val="11"/>
          <w:lang w:val="ru-RU"/>
        </w:rPr>
        <w:t xml:space="preserve"> </w:t>
      </w:r>
      <w:r w:rsidRPr="002D0DE8">
        <w:rPr>
          <w:color w:val="000000"/>
          <w:lang w:val="ru-RU"/>
        </w:rPr>
        <w:t>3</w:t>
      </w:r>
      <w:r w:rsidRPr="002D0DE8">
        <w:rPr>
          <w:color w:val="000000"/>
          <w:spacing w:val="12"/>
          <w:lang w:val="ru-RU"/>
        </w:rPr>
        <w:t xml:space="preserve"> </w:t>
      </w:r>
      <w:r w:rsidRPr="002D0DE8">
        <w:rPr>
          <w:color w:val="000000"/>
          <w:lang w:val="ru-RU"/>
        </w:rPr>
        <w:t>части</w:t>
      </w:r>
      <w:r w:rsidRPr="002D0DE8">
        <w:rPr>
          <w:color w:val="000000"/>
          <w:spacing w:val="12"/>
          <w:lang w:val="ru-RU"/>
        </w:rPr>
        <w:t xml:space="preserve"> </w:t>
      </w:r>
      <w:r w:rsidRPr="002D0DE8">
        <w:rPr>
          <w:color w:val="000000"/>
          <w:lang w:val="ru-RU"/>
        </w:rPr>
        <w:t>1</w:t>
      </w:r>
      <w:r w:rsidRPr="002D0DE8">
        <w:rPr>
          <w:color w:val="000000"/>
          <w:spacing w:val="12"/>
          <w:lang w:val="ru-RU"/>
        </w:rPr>
        <w:t xml:space="preserve"> </w:t>
      </w:r>
      <w:r w:rsidRPr="002D0DE8">
        <w:rPr>
          <w:color w:val="000000"/>
          <w:lang w:val="ru-RU"/>
        </w:rPr>
        <w:t>стат</w:t>
      </w:r>
      <w:r w:rsidRPr="002D0DE8">
        <w:rPr>
          <w:color w:val="000000"/>
          <w:spacing w:val="-1"/>
          <w:lang w:val="ru-RU"/>
        </w:rPr>
        <w:t>ь</w:t>
      </w:r>
      <w:r w:rsidRPr="002D0DE8">
        <w:rPr>
          <w:color w:val="000000"/>
          <w:lang w:val="ru-RU"/>
        </w:rPr>
        <w:t>и</w:t>
      </w:r>
      <w:r w:rsidRPr="002D0DE8">
        <w:rPr>
          <w:color w:val="000000"/>
          <w:spacing w:val="12"/>
          <w:lang w:val="ru-RU"/>
        </w:rPr>
        <w:t xml:space="preserve"> </w:t>
      </w:r>
      <w:r w:rsidRPr="002D0DE8">
        <w:rPr>
          <w:color w:val="000000"/>
          <w:lang w:val="ru-RU"/>
        </w:rPr>
        <w:t>8</w:t>
      </w:r>
      <w:r w:rsidRPr="002D0DE8">
        <w:rPr>
          <w:color w:val="000000"/>
          <w:spacing w:val="9"/>
          <w:lang w:val="ru-RU"/>
        </w:rPr>
        <w:t xml:space="preserve"> </w:t>
      </w:r>
      <w:r w:rsidRPr="002D0DE8">
        <w:rPr>
          <w:color w:val="000000"/>
          <w:lang w:val="ru-RU"/>
        </w:rPr>
        <w:t>Федерального</w:t>
      </w:r>
      <w:r w:rsidRPr="002D0DE8">
        <w:rPr>
          <w:color w:val="000000"/>
          <w:spacing w:val="12"/>
          <w:lang w:val="ru-RU"/>
        </w:rPr>
        <w:t xml:space="preserve"> </w:t>
      </w:r>
      <w:r w:rsidRPr="002D0DE8">
        <w:rPr>
          <w:color w:val="000000"/>
          <w:spacing w:val="1"/>
          <w:lang w:val="ru-RU"/>
        </w:rPr>
        <w:t>з</w:t>
      </w:r>
      <w:r w:rsidRPr="002D0DE8">
        <w:rPr>
          <w:color w:val="000000"/>
          <w:lang w:val="ru-RU"/>
        </w:rPr>
        <w:t>ако</w:t>
      </w:r>
      <w:r w:rsidRPr="002D0DE8">
        <w:rPr>
          <w:color w:val="000000"/>
          <w:spacing w:val="2"/>
          <w:lang w:val="ru-RU"/>
        </w:rPr>
        <w:t>н</w:t>
      </w:r>
      <w:r w:rsidRPr="002D0DE8">
        <w:rPr>
          <w:color w:val="000000"/>
          <w:lang w:val="ru-RU"/>
        </w:rPr>
        <w:t>а</w:t>
      </w:r>
      <w:r w:rsidRPr="002D0DE8">
        <w:rPr>
          <w:color w:val="000000"/>
          <w:spacing w:val="11"/>
          <w:lang w:val="ru-RU"/>
        </w:rPr>
        <w:t xml:space="preserve"> </w:t>
      </w:r>
      <w:r w:rsidRPr="002D0DE8">
        <w:rPr>
          <w:color w:val="000000"/>
          <w:spacing w:val="-2"/>
          <w:lang w:val="ru-RU"/>
        </w:rPr>
        <w:t>о</w:t>
      </w:r>
      <w:r w:rsidRPr="002D0DE8">
        <w:rPr>
          <w:color w:val="000000"/>
          <w:lang w:val="ru-RU"/>
        </w:rPr>
        <w:t>т 29</w:t>
      </w:r>
      <w:r w:rsidRPr="002D0DE8">
        <w:rPr>
          <w:color w:val="000000"/>
          <w:spacing w:val="57"/>
          <w:lang w:val="ru-RU"/>
        </w:rPr>
        <w:t xml:space="preserve"> </w:t>
      </w:r>
      <w:r w:rsidRPr="002D0DE8">
        <w:rPr>
          <w:color w:val="000000"/>
          <w:lang w:val="ru-RU"/>
        </w:rPr>
        <w:t>декабря</w:t>
      </w:r>
      <w:r w:rsidRPr="002D0DE8">
        <w:rPr>
          <w:color w:val="000000"/>
          <w:spacing w:val="57"/>
          <w:lang w:val="ru-RU"/>
        </w:rPr>
        <w:t xml:space="preserve"> </w:t>
      </w:r>
      <w:r w:rsidRPr="002D0DE8">
        <w:rPr>
          <w:color w:val="000000"/>
          <w:lang w:val="ru-RU"/>
        </w:rPr>
        <w:t>2012</w:t>
      </w:r>
      <w:r w:rsidRPr="002D0DE8">
        <w:rPr>
          <w:color w:val="000000"/>
          <w:spacing w:val="58"/>
          <w:lang w:val="ru-RU"/>
        </w:rPr>
        <w:t xml:space="preserve"> </w:t>
      </w:r>
      <w:r w:rsidRPr="002D0DE8">
        <w:rPr>
          <w:color w:val="000000"/>
          <w:lang w:val="ru-RU"/>
        </w:rPr>
        <w:t>г.</w:t>
      </w:r>
      <w:r w:rsidRPr="002D0DE8">
        <w:rPr>
          <w:color w:val="000000"/>
          <w:spacing w:val="57"/>
          <w:lang w:val="ru-RU"/>
        </w:rPr>
        <w:t xml:space="preserve"> </w:t>
      </w:r>
      <w:r w:rsidRPr="002D0DE8">
        <w:rPr>
          <w:color w:val="000000"/>
          <w:lang w:val="ru-RU"/>
        </w:rPr>
        <w:t>№</w:t>
      </w:r>
      <w:r w:rsidRPr="002D0DE8">
        <w:rPr>
          <w:color w:val="000000"/>
          <w:spacing w:val="60"/>
          <w:lang w:val="ru-RU"/>
        </w:rPr>
        <w:t xml:space="preserve"> </w:t>
      </w:r>
      <w:r w:rsidRPr="002D0DE8">
        <w:rPr>
          <w:color w:val="000000"/>
          <w:lang w:val="ru-RU"/>
        </w:rPr>
        <w:t>273-ФЗ</w:t>
      </w:r>
      <w:r w:rsidRPr="002D0DE8">
        <w:rPr>
          <w:color w:val="000000"/>
          <w:spacing w:val="61"/>
          <w:lang w:val="ru-RU"/>
        </w:rPr>
        <w:t xml:space="preserve"> </w:t>
      </w:r>
      <w:r w:rsidRPr="002D0DE8">
        <w:rPr>
          <w:color w:val="000000"/>
          <w:spacing w:val="-6"/>
          <w:lang w:val="ru-RU"/>
        </w:rPr>
        <w:t>«</w:t>
      </w:r>
      <w:r w:rsidRPr="002D0DE8">
        <w:rPr>
          <w:color w:val="000000"/>
          <w:spacing w:val="1"/>
          <w:lang w:val="ru-RU"/>
        </w:rPr>
        <w:t>О</w:t>
      </w:r>
      <w:r w:rsidRPr="002D0DE8">
        <w:rPr>
          <w:color w:val="000000"/>
          <w:lang w:val="ru-RU"/>
        </w:rPr>
        <w:t>б</w:t>
      </w:r>
      <w:r w:rsidRPr="002D0DE8">
        <w:rPr>
          <w:color w:val="000000"/>
          <w:spacing w:val="57"/>
          <w:lang w:val="ru-RU"/>
        </w:rPr>
        <w:t xml:space="preserve"> </w:t>
      </w:r>
      <w:r w:rsidRPr="002D0DE8">
        <w:rPr>
          <w:color w:val="000000"/>
          <w:lang w:val="ru-RU"/>
        </w:rPr>
        <w:t>образов</w:t>
      </w:r>
      <w:r w:rsidRPr="002D0DE8">
        <w:rPr>
          <w:color w:val="000000"/>
          <w:spacing w:val="2"/>
          <w:lang w:val="ru-RU"/>
        </w:rPr>
        <w:t>а</w:t>
      </w:r>
      <w:r w:rsidRPr="002D0DE8">
        <w:rPr>
          <w:color w:val="000000"/>
          <w:spacing w:val="1"/>
          <w:lang w:val="ru-RU"/>
        </w:rPr>
        <w:t>ни</w:t>
      </w:r>
      <w:r w:rsidRPr="002D0DE8">
        <w:rPr>
          <w:color w:val="000000"/>
          <w:lang w:val="ru-RU"/>
        </w:rPr>
        <w:t>и</w:t>
      </w:r>
      <w:r w:rsidRPr="002D0DE8">
        <w:rPr>
          <w:color w:val="000000"/>
          <w:spacing w:val="59"/>
          <w:lang w:val="ru-RU"/>
        </w:rPr>
        <w:t xml:space="preserve"> </w:t>
      </w:r>
      <w:r w:rsidRPr="002D0DE8">
        <w:rPr>
          <w:color w:val="000000"/>
          <w:lang w:val="ru-RU"/>
        </w:rPr>
        <w:t>в</w:t>
      </w:r>
      <w:r w:rsidRPr="002D0DE8">
        <w:rPr>
          <w:color w:val="000000"/>
          <w:spacing w:val="57"/>
          <w:lang w:val="ru-RU"/>
        </w:rPr>
        <w:t xml:space="preserve"> </w:t>
      </w:r>
      <w:r w:rsidRPr="002D0DE8">
        <w:rPr>
          <w:color w:val="000000"/>
          <w:lang w:val="ru-RU"/>
        </w:rPr>
        <w:t>Росси</w:t>
      </w:r>
      <w:r w:rsidRPr="002D0DE8">
        <w:rPr>
          <w:color w:val="000000"/>
          <w:spacing w:val="2"/>
          <w:lang w:val="ru-RU"/>
        </w:rPr>
        <w:t>й</w:t>
      </w:r>
      <w:r w:rsidRPr="002D0DE8">
        <w:rPr>
          <w:color w:val="000000"/>
          <w:spacing w:val="-3"/>
          <w:lang w:val="ru-RU"/>
        </w:rPr>
        <w:t>с</w:t>
      </w:r>
      <w:r w:rsidRPr="002D0DE8">
        <w:rPr>
          <w:color w:val="000000"/>
          <w:lang w:val="ru-RU"/>
        </w:rPr>
        <w:t>кой</w:t>
      </w:r>
      <w:r w:rsidRPr="002D0DE8">
        <w:rPr>
          <w:color w:val="000000"/>
          <w:spacing w:val="59"/>
          <w:lang w:val="ru-RU"/>
        </w:rPr>
        <w:t xml:space="preserve"> </w:t>
      </w:r>
      <w:r w:rsidRPr="002D0DE8">
        <w:rPr>
          <w:color w:val="000000"/>
          <w:lang w:val="ru-RU"/>
        </w:rPr>
        <w:t>Фед</w:t>
      </w:r>
      <w:r w:rsidRPr="002D0DE8">
        <w:rPr>
          <w:color w:val="000000"/>
          <w:spacing w:val="-1"/>
          <w:lang w:val="ru-RU"/>
        </w:rPr>
        <w:t>е</w:t>
      </w:r>
      <w:r w:rsidRPr="002D0DE8">
        <w:rPr>
          <w:color w:val="000000"/>
          <w:lang w:val="ru-RU"/>
        </w:rPr>
        <w:t>рац</w:t>
      </w:r>
      <w:r w:rsidRPr="002D0DE8">
        <w:rPr>
          <w:color w:val="000000"/>
          <w:spacing w:val="1"/>
          <w:lang w:val="ru-RU"/>
        </w:rPr>
        <w:t>и</w:t>
      </w:r>
      <w:r w:rsidRPr="002D0DE8">
        <w:rPr>
          <w:color w:val="000000"/>
          <w:spacing w:val="4"/>
          <w:lang w:val="ru-RU"/>
        </w:rPr>
        <w:t>и</w:t>
      </w:r>
      <w:r w:rsidRPr="002D0DE8">
        <w:rPr>
          <w:color w:val="000000"/>
          <w:spacing w:val="-7"/>
          <w:lang w:val="ru-RU"/>
        </w:rPr>
        <w:t>»</w:t>
      </w:r>
      <w:r w:rsidRPr="002D0DE8">
        <w:rPr>
          <w:color w:val="000000"/>
          <w:lang w:val="ru-RU"/>
        </w:rPr>
        <w:t>,</w:t>
      </w:r>
      <w:r w:rsidRPr="002D0DE8">
        <w:rPr>
          <w:color w:val="000000"/>
          <w:spacing w:val="57"/>
          <w:lang w:val="ru-RU"/>
        </w:rPr>
        <w:t xml:space="preserve"> </w:t>
      </w:r>
      <w:r w:rsidRPr="002D0DE8">
        <w:rPr>
          <w:color w:val="000000"/>
          <w:lang w:val="ru-RU"/>
        </w:rPr>
        <w:t>н</w:t>
      </w:r>
      <w:r w:rsidRPr="002D0DE8">
        <w:rPr>
          <w:color w:val="000000"/>
          <w:spacing w:val="-3"/>
          <w:lang w:val="ru-RU"/>
        </w:rPr>
        <w:t>о</w:t>
      </w:r>
      <w:r w:rsidRPr="002D0DE8">
        <w:rPr>
          <w:color w:val="000000"/>
          <w:spacing w:val="-2"/>
          <w:lang w:val="ru-RU"/>
        </w:rPr>
        <w:t>р</w:t>
      </w:r>
      <w:r w:rsidRPr="002D0DE8">
        <w:rPr>
          <w:color w:val="000000"/>
          <w:spacing w:val="-3"/>
          <w:lang w:val="ru-RU"/>
        </w:rPr>
        <w:t>ма</w:t>
      </w:r>
      <w:r w:rsidRPr="002D0DE8">
        <w:rPr>
          <w:color w:val="000000"/>
          <w:spacing w:val="-2"/>
          <w:lang w:val="ru-RU"/>
        </w:rPr>
        <w:t>т</w:t>
      </w:r>
      <w:r w:rsidRPr="002D0DE8">
        <w:rPr>
          <w:color w:val="000000"/>
          <w:lang w:val="ru-RU"/>
        </w:rPr>
        <w:t>и</w:t>
      </w:r>
      <w:r w:rsidRPr="002D0DE8">
        <w:rPr>
          <w:color w:val="000000"/>
          <w:spacing w:val="-7"/>
          <w:lang w:val="ru-RU"/>
        </w:rPr>
        <w:t>в</w:t>
      </w:r>
      <w:r w:rsidRPr="002D0DE8">
        <w:rPr>
          <w:color w:val="000000"/>
          <w:lang w:val="ru-RU"/>
        </w:rPr>
        <w:t>н</w:t>
      </w:r>
      <w:r w:rsidRPr="002D0DE8">
        <w:rPr>
          <w:color w:val="000000"/>
          <w:spacing w:val="-6"/>
          <w:lang w:val="ru-RU"/>
        </w:rPr>
        <w:t>ы</w:t>
      </w:r>
      <w:r w:rsidRPr="002D0DE8">
        <w:rPr>
          <w:color w:val="000000"/>
          <w:lang w:val="ru-RU"/>
        </w:rPr>
        <w:t>х з</w:t>
      </w:r>
      <w:r w:rsidRPr="002D0DE8">
        <w:rPr>
          <w:color w:val="000000"/>
          <w:spacing w:val="-4"/>
          <w:lang w:val="ru-RU"/>
        </w:rPr>
        <w:t>а</w:t>
      </w:r>
      <w:r w:rsidRPr="002D0DE8">
        <w:rPr>
          <w:color w:val="000000"/>
          <w:spacing w:val="-2"/>
          <w:lang w:val="ru-RU"/>
        </w:rPr>
        <w:t>тр</w:t>
      </w:r>
      <w:r w:rsidRPr="002D0DE8">
        <w:rPr>
          <w:color w:val="000000"/>
          <w:spacing w:val="-6"/>
          <w:lang w:val="ru-RU"/>
        </w:rPr>
        <w:t>а</w:t>
      </w:r>
      <w:r w:rsidRPr="002D0DE8">
        <w:rPr>
          <w:color w:val="000000"/>
          <w:lang w:val="ru-RU"/>
        </w:rPr>
        <w:t>т</w:t>
      </w:r>
      <w:r w:rsidRPr="002D0DE8">
        <w:rPr>
          <w:color w:val="000000"/>
          <w:spacing w:val="84"/>
          <w:lang w:val="ru-RU"/>
        </w:rPr>
        <w:t xml:space="preserve"> </w:t>
      </w:r>
      <w:r w:rsidRPr="002D0DE8">
        <w:rPr>
          <w:color w:val="000000"/>
          <w:spacing w:val="-2"/>
          <w:lang w:val="ru-RU"/>
        </w:rPr>
        <w:t>о</w:t>
      </w:r>
      <w:r w:rsidRPr="002D0DE8">
        <w:rPr>
          <w:color w:val="000000"/>
          <w:spacing w:val="-1"/>
          <w:lang w:val="ru-RU"/>
        </w:rPr>
        <w:t>к</w:t>
      </w:r>
      <w:r w:rsidRPr="002D0DE8">
        <w:rPr>
          <w:color w:val="000000"/>
          <w:spacing w:val="-6"/>
          <w:lang w:val="ru-RU"/>
        </w:rPr>
        <w:t>а</w:t>
      </w:r>
      <w:r w:rsidRPr="002D0DE8">
        <w:rPr>
          <w:color w:val="000000"/>
          <w:lang w:val="ru-RU"/>
        </w:rPr>
        <w:t>з</w:t>
      </w:r>
      <w:r w:rsidRPr="002D0DE8">
        <w:rPr>
          <w:color w:val="000000"/>
          <w:spacing w:val="-4"/>
          <w:lang w:val="ru-RU"/>
        </w:rPr>
        <w:t>ан</w:t>
      </w:r>
      <w:r w:rsidRPr="002D0DE8">
        <w:rPr>
          <w:color w:val="000000"/>
          <w:lang w:val="ru-RU"/>
        </w:rPr>
        <w:t>ия</w:t>
      </w:r>
      <w:r w:rsidRPr="002D0DE8">
        <w:rPr>
          <w:color w:val="000000"/>
          <w:spacing w:val="82"/>
          <w:lang w:val="ru-RU"/>
        </w:rPr>
        <w:t xml:space="preserve"> </w:t>
      </w:r>
      <w:r w:rsidRPr="002D0DE8">
        <w:rPr>
          <w:color w:val="000000"/>
          <w:spacing w:val="-2"/>
          <w:lang w:val="ru-RU"/>
        </w:rPr>
        <w:t>го</w:t>
      </w:r>
      <w:r w:rsidRPr="002D0DE8">
        <w:rPr>
          <w:color w:val="000000"/>
          <w:spacing w:val="-3"/>
          <w:lang w:val="ru-RU"/>
        </w:rPr>
        <w:t>с</w:t>
      </w:r>
      <w:r w:rsidRPr="002D0DE8">
        <w:rPr>
          <w:color w:val="000000"/>
          <w:spacing w:val="-10"/>
          <w:lang w:val="ru-RU"/>
        </w:rPr>
        <w:t>у</w:t>
      </w:r>
      <w:r w:rsidRPr="002D0DE8">
        <w:rPr>
          <w:color w:val="000000"/>
          <w:lang w:val="ru-RU"/>
        </w:rPr>
        <w:t>д</w:t>
      </w:r>
      <w:r w:rsidRPr="002D0DE8">
        <w:rPr>
          <w:color w:val="000000"/>
          <w:spacing w:val="-3"/>
          <w:lang w:val="ru-RU"/>
        </w:rPr>
        <w:t>а</w:t>
      </w:r>
      <w:r w:rsidRPr="002D0DE8">
        <w:rPr>
          <w:color w:val="000000"/>
          <w:spacing w:val="-2"/>
          <w:lang w:val="ru-RU"/>
        </w:rPr>
        <w:t>р</w:t>
      </w:r>
      <w:r w:rsidRPr="002D0DE8">
        <w:rPr>
          <w:color w:val="000000"/>
          <w:spacing w:val="-4"/>
          <w:lang w:val="ru-RU"/>
        </w:rPr>
        <w:t>с</w:t>
      </w:r>
      <w:r w:rsidRPr="002D0DE8">
        <w:rPr>
          <w:color w:val="000000"/>
          <w:spacing w:val="-1"/>
          <w:lang w:val="ru-RU"/>
        </w:rPr>
        <w:t>т</w:t>
      </w:r>
      <w:r w:rsidRPr="002D0DE8">
        <w:rPr>
          <w:color w:val="000000"/>
          <w:spacing w:val="-3"/>
          <w:lang w:val="ru-RU"/>
        </w:rPr>
        <w:t>в</w:t>
      </w:r>
      <w:r w:rsidRPr="002D0DE8">
        <w:rPr>
          <w:color w:val="000000"/>
          <w:spacing w:val="-4"/>
          <w:lang w:val="ru-RU"/>
        </w:rPr>
        <w:t>е</w:t>
      </w:r>
      <w:r w:rsidRPr="002D0DE8">
        <w:rPr>
          <w:color w:val="000000"/>
          <w:spacing w:val="-3"/>
          <w:lang w:val="ru-RU"/>
        </w:rPr>
        <w:t>н</w:t>
      </w:r>
      <w:r w:rsidRPr="002D0DE8">
        <w:rPr>
          <w:color w:val="000000"/>
          <w:lang w:val="ru-RU"/>
        </w:rPr>
        <w:t>н</w:t>
      </w:r>
      <w:r w:rsidRPr="002D0DE8">
        <w:rPr>
          <w:color w:val="000000"/>
          <w:spacing w:val="-7"/>
          <w:lang w:val="ru-RU"/>
        </w:rPr>
        <w:t>ы</w:t>
      </w:r>
      <w:r w:rsidRPr="002D0DE8">
        <w:rPr>
          <w:color w:val="000000"/>
          <w:lang w:val="ru-RU"/>
        </w:rPr>
        <w:t>х</w:t>
      </w:r>
      <w:r w:rsidRPr="002D0DE8">
        <w:rPr>
          <w:color w:val="000000"/>
          <w:spacing w:val="86"/>
          <w:lang w:val="ru-RU"/>
        </w:rPr>
        <w:t xml:space="preserve"> </w:t>
      </w:r>
      <w:r w:rsidRPr="002D0DE8">
        <w:rPr>
          <w:color w:val="000000"/>
          <w:spacing w:val="-2"/>
          <w:lang w:val="ru-RU"/>
        </w:rPr>
        <w:t>(</w:t>
      </w:r>
      <w:r w:rsidRPr="002D0DE8">
        <w:rPr>
          <w:color w:val="000000"/>
          <w:lang w:val="ru-RU"/>
        </w:rPr>
        <w:t>м</w:t>
      </w:r>
      <w:r w:rsidRPr="002D0DE8">
        <w:rPr>
          <w:color w:val="000000"/>
          <w:spacing w:val="-11"/>
          <w:lang w:val="ru-RU"/>
        </w:rPr>
        <w:t>у</w:t>
      </w:r>
      <w:r w:rsidRPr="002D0DE8">
        <w:rPr>
          <w:color w:val="000000"/>
          <w:lang w:val="ru-RU"/>
        </w:rPr>
        <w:t>н</w:t>
      </w:r>
      <w:r w:rsidRPr="002D0DE8">
        <w:rPr>
          <w:color w:val="000000"/>
          <w:spacing w:val="-2"/>
          <w:lang w:val="ru-RU"/>
        </w:rPr>
        <w:t>и</w:t>
      </w:r>
      <w:r w:rsidRPr="002D0DE8">
        <w:rPr>
          <w:color w:val="000000"/>
          <w:spacing w:val="-4"/>
          <w:lang w:val="ru-RU"/>
        </w:rPr>
        <w:t>ц</w:t>
      </w:r>
      <w:r w:rsidRPr="002D0DE8">
        <w:rPr>
          <w:color w:val="000000"/>
          <w:spacing w:val="-3"/>
          <w:lang w:val="ru-RU"/>
        </w:rPr>
        <w:t>и</w:t>
      </w:r>
      <w:r w:rsidRPr="002D0DE8">
        <w:rPr>
          <w:color w:val="000000"/>
          <w:lang w:val="ru-RU"/>
        </w:rPr>
        <w:t>п</w:t>
      </w:r>
      <w:r w:rsidRPr="002D0DE8">
        <w:rPr>
          <w:color w:val="000000"/>
          <w:spacing w:val="-5"/>
          <w:lang w:val="ru-RU"/>
        </w:rPr>
        <w:t>а</w:t>
      </w:r>
      <w:r w:rsidRPr="002D0DE8">
        <w:rPr>
          <w:color w:val="000000"/>
          <w:spacing w:val="-2"/>
          <w:lang w:val="ru-RU"/>
        </w:rPr>
        <w:t>л</w:t>
      </w:r>
      <w:r w:rsidRPr="002D0DE8">
        <w:rPr>
          <w:color w:val="000000"/>
          <w:spacing w:val="-4"/>
          <w:lang w:val="ru-RU"/>
        </w:rPr>
        <w:t>ь</w:t>
      </w:r>
      <w:r w:rsidRPr="002D0DE8">
        <w:rPr>
          <w:color w:val="000000"/>
          <w:lang w:val="ru-RU"/>
        </w:rPr>
        <w:t>н</w:t>
      </w:r>
      <w:r w:rsidRPr="002D0DE8">
        <w:rPr>
          <w:color w:val="000000"/>
          <w:spacing w:val="-6"/>
          <w:lang w:val="ru-RU"/>
        </w:rPr>
        <w:t>ы</w:t>
      </w:r>
      <w:r w:rsidRPr="002D0DE8">
        <w:rPr>
          <w:color w:val="000000"/>
          <w:lang w:val="ru-RU"/>
        </w:rPr>
        <w:t>х)</w:t>
      </w:r>
      <w:r w:rsidRPr="002D0DE8">
        <w:rPr>
          <w:color w:val="000000"/>
          <w:spacing w:val="84"/>
          <w:lang w:val="ru-RU"/>
        </w:rPr>
        <w:t xml:space="preserve"> </w:t>
      </w:r>
      <w:r w:rsidRPr="002D0DE8">
        <w:rPr>
          <w:color w:val="000000"/>
          <w:spacing w:val="-8"/>
          <w:lang w:val="ru-RU"/>
        </w:rPr>
        <w:t>у</w:t>
      </w:r>
      <w:r w:rsidRPr="002D0DE8">
        <w:rPr>
          <w:color w:val="000000"/>
          <w:spacing w:val="-4"/>
          <w:lang w:val="ru-RU"/>
        </w:rPr>
        <w:t>с</w:t>
      </w:r>
      <w:r w:rsidRPr="002D0DE8">
        <w:rPr>
          <w:color w:val="000000"/>
          <w:spacing w:val="2"/>
          <w:lang w:val="ru-RU"/>
        </w:rPr>
        <w:t>л</w:t>
      </w:r>
      <w:r w:rsidRPr="002D0DE8">
        <w:rPr>
          <w:color w:val="000000"/>
          <w:spacing w:val="-6"/>
          <w:lang w:val="ru-RU"/>
        </w:rPr>
        <w:t>у</w:t>
      </w:r>
      <w:r w:rsidRPr="002D0DE8">
        <w:rPr>
          <w:color w:val="000000"/>
          <w:lang w:val="ru-RU"/>
        </w:rPr>
        <w:t>г</w:t>
      </w:r>
      <w:r w:rsidRPr="002D0DE8">
        <w:rPr>
          <w:color w:val="000000"/>
          <w:spacing w:val="83"/>
          <w:lang w:val="ru-RU"/>
        </w:rPr>
        <w:t xml:space="preserve"> </w:t>
      </w:r>
      <w:r w:rsidRPr="002D0DE8">
        <w:rPr>
          <w:color w:val="000000"/>
          <w:lang w:val="ru-RU"/>
        </w:rPr>
        <w:t>по</w:t>
      </w:r>
      <w:r w:rsidRPr="002D0DE8">
        <w:rPr>
          <w:color w:val="000000"/>
          <w:spacing w:val="83"/>
          <w:lang w:val="ru-RU"/>
        </w:rPr>
        <w:t xml:space="preserve"> </w:t>
      </w:r>
      <w:r w:rsidRPr="002D0DE8">
        <w:rPr>
          <w:color w:val="000000"/>
          <w:spacing w:val="-2"/>
          <w:lang w:val="ru-RU"/>
        </w:rPr>
        <w:t>р</w:t>
      </w:r>
      <w:r w:rsidRPr="002D0DE8">
        <w:rPr>
          <w:color w:val="000000"/>
          <w:spacing w:val="-3"/>
          <w:lang w:val="ru-RU"/>
        </w:rPr>
        <w:t>е</w:t>
      </w:r>
      <w:r w:rsidRPr="002D0DE8">
        <w:rPr>
          <w:color w:val="000000"/>
          <w:spacing w:val="-4"/>
          <w:lang w:val="ru-RU"/>
        </w:rPr>
        <w:t>а</w:t>
      </w:r>
      <w:r w:rsidRPr="002D0DE8">
        <w:rPr>
          <w:color w:val="000000"/>
          <w:spacing w:val="-2"/>
          <w:lang w:val="ru-RU"/>
        </w:rPr>
        <w:t>л</w:t>
      </w:r>
      <w:r w:rsidRPr="002D0DE8">
        <w:rPr>
          <w:color w:val="000000"/>
          <w:lang w:val="ru-RU"/>
        </w:rPr>
        <w:t>и</w:t>
      </w:r>
      <w:r w:rsidRPr="002D0DE8">
        <w:rPr>
          <w:color w:val="000000"/>
          <w:spacing w:val="-2"/>
          <w:lang w:val="ru-RU"/>
        </w:rPr>
        <w:t>з</w:t>
      </w:r>
      <w:r w:rsidRPr="002D0DE8">
        <w:rPr>
          <w:color w:val="000000"/>
          <w:spacing w:val="-6"/>
          <w:lang w:val="ru-RU"/>
        </w:rPr>
        <w:t>а</w:t>
      </w:r>
      <w:r w:rsidRPr="002D0DE8">
        <w:rPr>
          <w:color w:val="000000"/>
          <w:spacing w:val="-3"/>
          <w:lang w:val="ru-RU"/>
        </w:rPr>
        <w:t>ц</w:t>
      </w:r>
      <w:r w:rsidRPr="002D0DE8">
        <w:rPr>
          <w:color w:val="000000"/>
          <w:spacing w:val="-4"/>
          <w:lang w:val="ru-RU"/>
        </w:rPr>
        <w:t>и</w:t>
      </w:r>
      <w:r w:rsidRPr="002D0DE8">
        <w:rPr>
          <w:color w:val="000000"/>
          <w:lang w:val="ru-RU"/>
        </w:rPr>
        <w:t>и</w:t>
      </w:r>
      <w:r w:rsidRPr="002D0DE8">
        <w:rPr>
          <w:color w:val="000000"/>
          <w:spacing w:val="84"/>
          <w:lang w:val="ru-RU"/>
        </w:rPr>
        <w:t xml:space="preserve"> </w:t>
      </w:r>
      <w:r w:rsidRPr="002D0DE8">
        <w:rPr>
          <w:color w:val="000000"/>
          <w:spacing w:val="-1"/>
          <w:lang w:val="ru-RU"/>
        </w:rPr>
        <w:t>о</w:t>
      </w:r>
      <w:r w:rsidRPr="002D0DE8">
        <w:rPr>
          <w:color w:val="000000"/>
          <w:spacing w:val="-2"/>
          <w:lang w:val="ru-RU"/>
        </w:rPr>
        <w:t>б</w:t>
      </w:r>
      <w:r w:rsidRPr="002D0DE8">
        <w:rPr>
          <w:color w:val="000000"/>
          <w:spacing w:val="-3"/>
          <w:lang w:val="ru-RU"/>
        </w:rPr>
        <w:t>р</w:t>
      </w:r>
      <w:r w:rsidRPr="002D0DE8">
        <w:rPr>
          <w:color w:val="000000"/>
          <w:spacing w:val="-6"/>
          <w:lang w:val="ru-RU"/>
        </w:rPr>
        <w:t>а</w:t>
      </w:r>
      <w:r w:rsidRPr="002D0DE8">
        <w:rPr>
          <w:color w:val="000000"/>
          <w:lang w:val="ru-RU"/>
        </w:rPr>
        <w:t>з</w:t>
      </w:r>
      <w:r w:rsidRPr="002D0DE8">
        <w:rPr>
          <w:color w:val="000000"/>
          <w:spacing w:val="-3"/>
          <w:lang w:val="ru-RU"/>
        </w:rPr>
        <w:t>ова</w:t>
      </w:r>
      <w:r w:rsidRPr="002D0DE8">
        <w:rPr>
          <w:color w:val="000000"/>
          <w:spacing w:val="-2"/>
          <w:lang w:val="ru-RU"/>
        </w:rPr>
        <w:t>т</w:t>
      </w:r>
      <w:r w:rsidRPr="002D0DE8">
        <w:rPr>
          <w:color w:val="000000"/>
          <w:spacing w:val="-3"/>
          <w:lang w:val="ru-RU"/>
        </w:rPr>
        <w:t>е</w:t>
      </w:r>
      <w:r w:rsidRPr="002D0DE8">
        <w:rPr>
          <w:color w:val="000000"/>
          <w:spacing w:val="-5"/>
          <w:lang w:val="ru-RU"/>
        </w:rPr>
        <w:t>л</w:t>
      </w:r>
      <w:r w:rsidRPr="002D0DE8">
        <w:rPr>
          <w:color w:val="000000"/>
          <w:spacing w:val="-4"/>
          <w:lang w:val="ru-RU"/>
        </w:rPr>
        <w:t>ь</w:t>
      </w:r>
      <w:r w:rsidRPr="002D0DE8">
        <w:rPr>
          <w:color w:val="000000"/>
          <w:lang w:val="ru-RU"/>
        </w:rPr>
        <w:t>н</w:t>
      </w:r>
      <w:r w:rsidRPr="002D0DE8">
        <w:rPr>
          <w:color w:val="000000"/>
          <w:spacing w:val="-6"/>
          <w:lang w:val="ru-RU"/>
        </w:rPr>
        <w:t>о</w:t>
      </w:r>
      <w:r w:rsidRPr="002D0DE8">
        <w:rPr>
          <w:color w:val="000000"/>
          <w:lang w:val="ru-RU"/>
        </w:rPr>
        <w:t>й п</w:t>
      </w:r>
      <w:r w:rsidRPr="002D0DE8">
        <w:rPr>
          <w:color w:val="000000"/>
          <w:spacing w:val="-3"/>
          <w:lang w:val="ru-RU"/>
        </w:rPr>
        <w:t>р</w:t>
      </w:r>
      <w:r w:rsidRPr="002D0DE8">
        <w:rPr>
          <w:color w:val="000000"/>
          <w:spacing w:val="-2"/>
          <w:lang w:val="ru-RU"/>
        </w:rPr>
        <w:t>о</w:t>
      </w:r>
      <w:r w:rsidRPr="002D0DE8">
        <w:rPr>
          <w:color w:val="000000"/>
          <w:spacing w:val="-5"/>
          <w:lang w:val="ru-RU"/>
        </w:rPr>
        <w:t>г</w:t>
      </w:r>
      <w:r w:rsidRPr="002D0DE8">
        <w:rPr>
          <w:color w:val="000000"/>
          <w:spacing w:val="-3"/>
          <w:lang w:val="ru-RU"/>
        </w:rPr>
        <w:t>рамм</w:t>
      </w:r>
      <w:r w:rsidRPr="002D0DE8">
        <w:rPr>
          <w:color w:val="000000"/>
          <w:lang w:val="ru-RU"/>
        </w:rPr>
        <w:t>ы</w:t>
      </w:r>
      <w:r w:rsidRPr="002D0DE8">
        <w:rPr>
          <w:color w:val="000000"/>
          <w:spacing w:val="68"/>
          <w:lang w:val="ru-RU"/>
        </w:rPr>
        <w:t xml:space="preserve"> </w:t>
      </w:r>
      <w:r w:rsidRPr="002D0DE8">
        <w:rPr>
          <w:color w:val="000000"/>
          <w:lang w:val="ru-RU"/>
        </w:rPr>
        <w:t>ср</w:t>
      </w:r>
      <w:r w:rsidRPr="002D0DE8">
        <w:rPr>
          <w:color w:val="000000"/>
          <w:spacing w:val="-1"/>
          <w:lang w:val="ru-RU"/>
        </w:rPr>
        <w:t>е</w:t>
      </w:r>
      <w:r w:rsidRPr="002D0DE8">
        <w:rPr>
          <w:color w:val="000000"/>
          <w:lang w:val="ru-RU"/>
        </w:rPr>
        <w:t>днего</w:t>
      </w:r>
      <w:r w:rsidRPr="002D0DE8">
        <w:rPr>
          <w:color w:val="000000"/>
          <w:spacing w:val="76"/>
          <w:lang w:val="ru-RU"/>
        </w:rPr>
        <w:t xml:space="preserve"> </w:t>
      </w:r>
      <w:r w:rsidRPr="002D0DE8">
        <w:rPr>
          <w:color w:val="000000"/>
          <w:lang w:val="ru-RU"/>
        </w:rPr>
        <w:t>общего</w:t>
      </w:r>
      <w:r w:rsidRPr="002D0DE8">
        <w:rPr>
          <w:color w:val="000000"/>
          <w:spacing w:val="76"/>
          <w:lang w:val="ru-RU"/>
        </w:rPr>
        <w:t xml:space="preserve"> </w:t>
      </w:r>
      <w:r w:rsidRPr="002D0DE8">
        <w:rPr>
          <w:color w:val="000000"/>
          <w:lang w:val="ru-RU"/>
        </w:rPr>
        <w:t>образован</w:t>
      </w:r>
      <w:r w:rsidRPr="002D0DE8">
        <w:rPr>
          <w:color w:val="000000"/>
          <w:spacing w:val="2"/>
          <w:lang w:val="ru-RU"/>
        </w:rPr>
        <w:t>и</w:t>
      </w:r>
      <w:r w:rsidRPr="002D0DE8">
        <w:rPr>
          <w:color w:val="000000"/>
          <w:lang w:val="ru-RU"/>
        </w:rPr>
        <w:t>я</w:t>
      </w:r>
      <w:r w:rsidRPr="002D0DE8">
        <w:rPr>
          <w:color w:val="000000"/>
          <w:spacing w:val="77"/>
          <w:lang w:val="ru-RU"/>
        </w:rPr>
        <w:t xml:space="preserve"> </w:t>
      </w:r>
      <w:r w:rsidRPr="002D0DE8">
        <w:rPr>
          <w:color w:val="000000"/>
          <w:lang w:val="ru-RU"/>
        </w:rPr>
        <w:t>о</w:t>
      </w:r>
      <w:r w:rsidRPr="002D0DE8">
        <w:rPr>
          <w:color w:val="000000"/>
          <w:spacing w:val="-3"/>
          <w:lang w:val="ru-RU"/>
        </w:rPr>
        <w:t>с</w:t>
      </w:r>
      <w:r w:rsidRPr="002D0DE8">
        <w:rPr>
          <w:color w:val="000000"/>
          <w:spacing w:val="-5"/>
          <w:lang w:val="ru-RU"/>
        </w:rPr>
        <w:t>у</w:t>
      </w:r>
      <w:r w:rsidRPr="002D0DE8">
        <w:rPr>
          <w:color w:val="000000"/>
          <w:spacing w:val="2"/>
          <w:lang w:val="ru-RU"/>
        </w:rPr>
        <w:t>щ</w:t>
      </w:r>
      <w:r w:rsidRPr="002D0DE8">
        <w:rPr>
          <w:color w:val="000000"/>
          <w:spacing w:val="1"/>
          <w:lang w:val="ru-RU"/>
        </w:rPr>
        <w:t>е</w:t>
      </w:r>
      <w:r w:rsidRPr="002D0DE8">
        <w:rPr>
          <w:color w:val="000000"/>
          <w:lang w:val="ru-RU"/>
        </w:rPr>
        <w:t>ствляется</w:t>
      </w:r>
      <w:r w:rsidRPr="002D0DE8">
        <w:rPr>
          <w:color w:val="000000"/>
          <w:spacing w:val="75"/>
          <w:lang w:val="ru-RU"/>
        </w:rPr>
        <w:t xml:space="preserve"> </w:t>
      </w:r>
      <w:r w:rsidRPr="002D0DE8">
        <w:rPr>
          <w:color w:val="000000"/>
          <w:spacing w:val="2"/>
          <w:lang w:val="ru-RU"/>
        </w:rPr>
        <w:t>п</w:t>
      </w:r>
      <w:r w:rsidRPr="002D0DE8">
        <w:rPr>
          <w:color w:val="000000"/>
          <w:lang w:val="ru-RU"/>
        </w:rPr>
        <w:t>о</w:t>
      </w:r>
      <w:r w:rsidRPr="002D0DE8">
        <w:rPr>
          <w:color w:val="000000"/>
          <w:spacing w:val="76"/>
          <w:lang w:val="ru-RU"/>
        </w:rPr>
        <w:t xml:space="preserve"> </w:t>
      </w:r>
      <w:r w:rsidRPr="002D0DE8">
        <w:rPr>
          <w:color w:val="000000"/>
          <w:spacing w:val="2"/>
          <w:lang w:val="ru-RU"/>
        </w:rPr>
        <w:t>н</w:t>
      </w:r>
      <w:r w:rsidRPr="002D0DE8">
        <w:rPr>
          <w:color w:val="000000"/>
          <w:lang w:val="ru-RU"/>
        </w:rPr>
        <w:t>ап</w:t>
      </w:r>
      <w:r w:rsidRPr="002D0DE8">
        <w:rPr>
          <w:color w:val="000000"/>
          <w:spacing w:val="-2"/>
          <w:lang w:val="ru-RU"/>
        </w:rPr>
        <w:t>р</w:t>
      </w:r>
      <w:r w:rsidRPr="002D0DE8">
        <w:rPr>
          <w:color w:val="000000"/>
          <w:lang w:val="ru-RU"/>
        </w:rPr>
        <w:t>а</w:t>
      </w:r>
      <w:r w:rsidRPr="002D0DE8">
        <w:rPr>
          <w:color w:val="000000"/>
          <w:spacing w:val="-1"/>
          <w:lang w:val="ru-RU"/>
        </w:rPr>
        <w:t>в</w:t>
      </w:r>
      <w:r w:rsidRPr="002D0DE8">
        <w:rPr>
          <w:color w:val="000000"/>
          <w:lang w:val="ru-RU"/>
        </w:rPr>
        <w:t>лен</w:t>
      </w:r>
      <w:r w:rsidRPr="002D0DE8">
        <w:rPr>
          <w:color w:val="000000"/>
          <w:spacing w:val="1"/>
          <w:lang w:val="ru-RU"/>
        </w:rPr>
        <w:t>н</w:t>
      </w:r>
      <w:r w:rsidRPr="002D0DE8">
        <w:rPr>
          <w:color w:val="000000"/>
          <w:lang w:val="ru-RU"/>
        </w:rPr>
        <w:t>ости</w:t>
      </w:r>
      <w:r w:rsidRPr="002D0DE8">
        <w:rPr>
          <w:color w:val="000000"/>
          <w:spacing w:val="77"/>
          <w:lang w:val="ru-RU"/>
        </w:rPr>
        <w:t xml:space="preserve"> </w:t>
      </w:r>
      <w:r w:rsidRPr="002D0DE8">
        <w:rPr>
          <w:color w:val="000000"/>
          <w:lang w:val="ru-RU"/>
        </w:rPr>
        <w:t>(</w:t>
      </w:r>
      <w:r w:rsidRPr="002D0DE8">
        <w:rPr>
          <w:color w:val="000000"/>
          <w:spacing w:val="1"/>
          <w:lang w:val="ru-RU"/>
        </w:rPr>
        <w:t>п</w:t>
      </w:r>
      <w:r w:rsidRPr="002D0DE8">
        <w:rPr>
          <w:color w:val="000000"/>
          <w:lang w:val="ru-RU"/>
        </w:rPr>
        <w:t>ро</w:t>
      </w:r>
      <w:r w:rsidRPr="002D0DE8">
        <w:rPr>
          <w:color w:val="000000"/>
          <w:spacing w:val="-1"/>
          <w:lang w:val="ru-RU"/>
        </w:rPr>
        <w:t>ф</w:t>
      </w:r>
      <w:r w:rsidRPr="002D0DE8">
        <w:rPr>
          <w:color w:val="000000"/>
          <w:lang w:val="ru-RU"/>
        </w:rPr>
        <w:t>илю)</w:t>
      </w:r>
      <w:r w:rsidRPr="002D0DE8">
        <w:rPr>
          <w:lang w:val="ru-RU"/>
        </w:rPr>
        <w:t xml:space="preserve"> адаптированной</w:t>
      </w:r>
      <w:r w:rsidRPr="002D0DE8">
        <w:rPr>
          <w:color w:val="000000"/>
          <w:lang w:val="ru-RU"/>
        </w:rPr>
        <w:t xml:space="preserve"> основной</w:t>
      </w:r>
      <w:r w:rsidRPr="002D0DE8">
        <w:rPr>
          <w:color w:val="000000"/>
          <w:spacing w:val="126"/>
          <w:lang w:val="ru-RU"/>
        </w:rPr>
        <w:t xml:space="preserve"> </w:t>
      </w:r>
      <w:r w:rsidRPr="002D0DE8">
        <w:rPr>
          <w:color w:val="000000"/>
          <w:lang w:val="ru-RU"/>
        </w:rPr>
        <w:t>образователь</w:t>
      </w:r>
      <w:r w:rsidRPr="002D0DE8">
        <w:rPr>
          <w:color w:val="000000"/>
          <w:spacing w:val="2"/>
          <w:lang w:val="ru-RU"/>
        </w:rPr>
        <w:t>н</w:t>
      </w:r>
      <w:r w:rsidRPr="002D0DE8">
        <w:rPr>
          <w:color w:val="000000"/>
          <w:lang w:val="ru-RU"/>
        </w:rPr>
        <w:t>ой</w:t>
      </w:r>
      <w:r w:rsidRPr="002D0DE8">
        <w:rPr>
          <w:color w:val="000000"/>
          <w:spacing w:val="126"/>
          <w:lang w:val="ru-RU"/>
        </w:rPr>
        <w:t xml:space="preserve"> </w:t>
      </w:r>
      <w:r w:rsidRPr="002D0DE8">
        <w:rPr>
          <w:color w:val="000000"/>
          <w:spacing w:val="1"/>
          <w:lang w:val="ru-RU"/>
        </w:rPr>
        <w:t>п</w:t>
      </w:r>
      <w:r w:rsidRPr="002D0DE8">
        <w:rPr>
          <w:color w:val="000000"/>
          <w:lang w:val="ru-RU"/>
        </w:rPr>
        <w:t>рогра</w:t>
      </w:r>
      <w:r w:rsidRPr="002D0DE8">
        <w:rPr>
          <w:color w:val="000000"/>
          <w:spacing w:val="-1"/>
          <w:lang w:val="ru-RU"/>
        </w:rPr>
        <w:t>м</w:t>
      </w:r>
      <w:r w:rsidRPr="002D0DE8">
        <w:rPr>
          <w:color w:val="000000"/>
          <w:lang w:val="ru-RU"/>
        </w:rPr>
        <w:t>мы</w:t>
      </w:r>
      <w:r w:rsidRPr="002D0DE8">
        <w:rPr>
          <w:color w:val="000000"/>
          <w:spacing w:val="123"/>
          <w:lang w:val="ru-RU"/>
        </w:rPr>
        <w:t xml:space="preserve"> </w:t>
      </w:r>
      <w:r w:rsidRPr="002D0DE8">
        <w:rPr>
          <w:color w:val="000000"/>
          <w:lang w:val="ru-RU"/>
        </w:rPr>
        <w:t>сред</w:t>
      </w:r>
      <w:r w:rsidRPr="002D0DE8">
        <w:rPr>
          <w:color w:val="000000"/>
          <w:spacing w:val="2"/>
          <w:lang w:val="ru-RU"/>
        </w:rPr>
        <w:t>н</w:t>
      </w:r>
      <w:r w:rsidRPr="002D0DE8">
        <w:rPr>
          <w:color w:val="000000"/>
          <w:lang w:val="ru-RU"/>
        </w:rPr>
        <w:t>его</w:t>
      </w:r>
      <w:r w:rsidRPr="002D0DE8">
        <w:rPr>
          <w:color w:val="000000"/>
          <w:spacing w:val="124"/>
          <w:lang w:val="ru-RU"/>
        </w:rPr>
        <w:t xml:space="preserve"> </w:t>
      </w:r>
      <w:r w:rsidRPr="002D0DE8">
        <w:rPr>
          <w:color w:val="000000"/>
          <w:lang w:val="ru-RU"/>
        </w:rPr>
        <w:t>общего</w:t>
      </w:r>
      <w:r w:rsidRPr="002D0DE8">
        <w:rPr>
          <w:color w:val="000000"/>
          <w:spacing w:val="124"/>
          <w:lang w:val="ru-RU"/>
        </w:rPr>
        <w:t xml:space="preserve"> </w:t>
      </w:r>
      <w:r w:rsidRPr="002D0DE8">
        <w:rPr>
          <w:color w:val="000000"/>
          <w:lang w:val="ru-RU"/>
        </w:rPr>
        <w:t>образ</w:t>
      </w:r>
      <w:r w:rsidRPr="002D0DE8">
        <w:rPr>
          <w:color w:val="000000"/>
          <w:spacing w:val="3"/>
          <w:lang w:val="ru-RU"/>
        </w:rPr>
        <w:t>о</w:t>
      </w:r>
      <w:r w:rsidRPr="002D0DE8">
        <w:rPr>
          <w:color w:val="000000"/>
          <w:lang w:val="ru-RU"/>
        </w:rPr>
        <w:t>в</w:t>
      </w:r>
      <w:r w:rsidRPr="002D0DE8">
        <w:rPr>
          <w:color w:val="000000"/>
          <w:spacing w:val="-1"/>
          <w:lang w:val="ru-RU"/>
        </w:rPr>
        <w:t>а</w:t>
      </w:r>
      <w:r w:rsidRPr="002D0DE8">
        <w:rPr>
          <w:color w:val="000000"/>
          <w:lang w:val="ru-RU"/>
        </w:rPr>
        <w:t>н</w:t>
      </w:r>
      <w:r w:rsidRPr="002D0DE8">
        <w:rPr>
          <w:color w:val="000000"/>
          <w:spacing w:val="2"/>
          <w:lang w:val="ru-RU"/>
        </w:rPr>
        <w:t>и</w:t>
      </w:r>
      <w:r w:rsidRPr="002D0DE8">
        <w:rPr>
          <w:color w:val="000000"/>
          <w:lang w:val="ru-RU"/>
        </w:rPr>
        <w:t>я</w:t>
      </w:r>
      <w:r w:rsidRPr="002D0DE8">
        <w:rPr>
          <w:color w:val="000000"/>
          <w:spacing w:val="124"/>
          <w:lang w:val="ru-RU"/>
        </w:rPr>
        <w:t xml:space="preserve"> </w:t>
      </w:r>
      <w:r w:rsidRPr="002D0DE8">
        <w:rPr>
          <w:color w:val="000000"/>
          <w:lang w:val="ru-RU"/>
        </w:rPr>
        <w:t>с</w:t>
      </w:r>
      <w:r w:rsidRPr="002D0DE8">
        <w:rPr>
          <w:color w:val="000000"/>
          <w:spacing w:val="129"/>
          <w:lang w:val="ru-RU"/>
        </w:rPr>
        <w:t xml:space="preserve"> </w:t>
      </w:r>
      <w:r w:rsidRPr="002D0DE8">
        <w:rPr>
          <w:color w:val="000000"/>
          <w:spacing w:val="-4"/>
          <w:lang w:val="ru-RU"/>
        </w:rPr>
        <w:t>у</w:t>
      </w:r>
      <w:r w:rsidRPr="002D0DE8">
        <w:rPr>
          <w:color w:val="000000"/>
          <w:lang w:val="ru-RU"/>
        </w:rPr>
        <w:t>ч</w:t>
      </w:r>
      <w:r w:rsidRPr="002D0DE8">
        <w:rPr>
          <w:color w:val="000000"/>
          <w:spacing w:val="-1"/>
          <w:lang w:val="ru-RU"/>
        </w:rPr>
        <w:t>е</w:t>
      </w:r>
      <w:r w:rsidRPr="002D0DE8">
        <w:rPr>
          <w:color w:val="000000"/>
          <w:lang w:val="ru-RU"/>
        </w:rPr>
        <w:t>том</w:t>
      </w:r>
      <w:r w:rsidRPr="002D0DE8">
        <w:rPr>
          <w:color w:val="000000"/>
          <w:spacing w:val="126"/>
          <w:lang w:val="ru-RU"/>
        </w:rPr>
        <w:t xml:space="preserve"> </w:t>
      </w:r>
      <w:r w:rsidRPr="002D0DE8">
        <w:rPr>
          <w:color w:val="000000"/>
          <w:lang w:val="ru-RU"/>
        </w:rPr>
        <w:t>фо</w:t>
      </w:r>
      <w:r w:rsidRPr="002D0DE8">
        <w:rPr>
          <w:color w:val="000000"/>
          <w:spacing w:val="3"/>
          <w:lang w:val="ru-RU"/>
        </w:rPr>
        <w:t>р</w:t>
      </w:r>
      <w:r w:rsidRPr="002D0DE8">
        <w:rPr>
          <w:color w:val="000000"/>
          <w:lang w:val="ru-RU"/>
        </w:rPr>
        <w:t>м о</w:t>
      </w:r>
      <w:r w:rsidRPr="002D0DE8">
        <w:rPr>
          <w:color w:val="000000"/>
          <w:spacing w:val="2"/>
          <w:lang w:val="ru-RU"/>
        </w:rPr>
        <w:t>б</w:t>
      </w:r>
      <w:r w:rsidRPr="002D0DE8">
        <w:rPr>
          <w:color w:val="000000"/>
          <w:spacing w:val="-4"/>
          <w:lang w:val="ru-RU"/>
        </w:rPr>
        <w:t>у</w:t>
      </w:r>
      <w:r w:rsidRPr="002D0DE8">
        <w:rPr>
          <w:color w:val="000000"/>
          <w:spacing w:val="1"/>
          <w:lang w:val="ru-RU"/>
        </w:rPr>
        <w:t>ч</w:t>
      </w:r>
      <w:r w:rsidRPr="002D0DE8">
        <w:rPr>
          <w:color w:val="000000"/>
          <w:lang w:val="ru-RU"/>
        </w:rPr>
        <w:t>ен</w:t>
      </w:r>
      <w:r w:rsidRPr="002D0DE8">
        <w:rPr>
          <w:color w:val="000000"/>
          <w:spacing w:val="1"/>
          <w:lang w:val="ru-RU"/>
        </w:rPr>
        <w:t>и</w:t>
      </w:r>
      <w:r w:rsidRPr="002D0DE8">
        <w:rPr>
          <w:color w:val="000000"/>
          <w:lang w:val="ru-RU"/>
        </w:rPr>
        <w:t>я,</w:t>
      </w:r>
      <w:r w:rsidRPr="002D0DE8">
        <w:rPr>
          <w:color w:val="000000"/>
          <w:spacing w:val="173"/>
          <w:lang w:val="ru-RU"/>
        </w:rPr>
        <w:t xml:space="preserve"> </w:t>
      </w:r>
      <w:r w:rsidRPr="002D0DE8">
        <w:rPr>
          <w:color w:val="000000"/>
          <w:lang w:val="ru-RU"/>
        </w:rPr>
        <w:t>с</w:t>
      </w:r>
      <w:r w:rsidRPr="002D0DE8">
        <w:rPr>
          <w:color w:val="000000"/>
          <w:spacing w:val="-1"/>
          <w:lang w:val="ru-RU"/>
        </w:rPr>
        <w:t>е</w:t>
      </w:r>
      <w:r w:rsidRPr="002D0DE8">
        <w:rPr>
          <w:color w:val="000000"/>
          <w:lang w:val="ru-RU"/>
        </w:rPr>
        <w:t>тевой</w:t>
      </w:r>
      <w:r w:rsidRPr="002D0DE8">
        <w:rPr>
          <w:color w:val="000000"/>
          <w:spacing w:val="173"/>
          <w:lang w:val="ru-RU"/>
        </w:rPr>
        <w:t xml:space="preserve"> </w:t>
      </w:r>
      <w:r w:rsidRPr="002D0DE8">
        <w:rPr>
          <w:color w:val="000000"/>
          <w:lang w:val="ru-RU"/>
        </w:rPr>
        <w:t>формы</w:t>
      </w:r>
      <w:r w:rsidRPr="002D0DE8">
        <w:rPr>
          <w:color w:val="000000"/>
          <w:spacing w:val="172"/>
          <w:lang w:val="ru-RU"/>
        </w:rPr>
        <w:t xml:space="preserve"> </w:t>
      </w:r>
      <w:r w:rsidRPr="002D0DE8">
        <w:rPr>
          <w:color w:val="000000"/>
          <w:lang w:val="ru-RU"/>
        </w:rPr>
        <w:t>ре</w:t>
      </w:r>
      <w:r w:rsidRPr="002D0DE8">
        <w:rPr>
          <w:color w:val="000000"/>
          <w:spacing w:val="-1"/>
          <w:lang w:val="ru-RU"/>
        </w:rPr>
        <w:t>а</w:t>
      </w:r>
      <w:r w:rsidRPr="002D0DE8">
        <w:rPr>
          <w:color w:val="000000"/>
          <w:lang w:val="ru-RU"/>
        </w:rPr>
        <w:t>ли</w:t>
      </w:r>
      <w:r w:rsidRPr="002D0DE8">
        <w:rPr>
          <w:color w:val="000000"/>
          <w:spacing w:val="1"/>
          <w:lang w:val="ru-RU"/>
        </w:rPr>
        <w:t>з</w:t>
      </w:r>
      <w:r w:rsidRPr="002D0DE8">
        <w:rPr>
          <w:color w:val="000000"/>
          <w:lang w:val="ru-RU"/>
        </w:rPr>
        <w:t>ац</w:t>
      </w:r>
      <w:r w:rsidRPr="002D0DE8">
        <w:rPr>
          <w:color w:val="000000"/>
          <w:spacing w:val="2"/>
          <w:lang w:val="ru-RU"/>
        </w:rPr>
        <w:t>и</w:t>
      </w:r>
      <w:r w:rsidRPr="002D0DE8">
        <w:rPr>
          <w:color w:val="000000"/>
          <w:lang w:val="ru-RU"/>
        </w:rPr>
        <w:t>и</w:t>
      </w:r>
      <w:r w:rsidRPr="002D0DE8">
        <w:rPr>
          <w:color w:val="000000"/>
          <w:spacing w:val="174"/>
          <w:lang w:val="ru-RU"/>
        </w:rPr>
        <w:t xml:space="preserve"> </w:t>
      </w:r>
      <w:r w:rsidRPr="002D0DE8">
        <w:rPr>
          <w:color w:val="000000"/>
          <w:lang w:val="ru-RU"/>
        </w:rPr>
        <w:t>о</w:t>
      </w:r>
      <w:r w:rsidRPr="002D0DE8">
        <w:rPr>
          <w:color w:val="000000"/>
          <w:spacing w:val="-1"/>
          <w:lang w:val="ru-RU"/>
        </w:rPr>
        <w:t>б</w:t>
      </w:r>
      <w:r w:rsidRPr="002D0DE8">
        <w:rPr>
          <w:color w:val="000000"/>
          <w:lang w:val="ru-RU"/>
        </w:rPr>
        <w:t>разовательных</w:t>
      </w:r>
      <w:r w:rsidRPr="002D0DE8">
        <w:rPr>
          <w:color w:val="000000"/>
          <w:spacing w:val="172"/>
          <w:lang w:val="ru-RU"/>
        </w:rPr>
        <w:t xml:space="preserve"> </w:t>
      </w:r>
      <w:r w:rsidRPr="002D0DE8">
        <w:rPr>
          <w:color w:val="000000"/>
          <w:spacing w:val="1"/>
          <w:lang w:val="ru-RU"/>
        </w:rPr>
        <w:t>п</w:t>
      </w:r>
      <w:r w:rsidRPr="002D0DE8">
        <w:rPr>
          <w:color w:val="000000"/>
          <w:lang w:val="ru-RU"/>
        </w:rPr>
        <w:t>рограмм,</w:t>
      </w:r>
      <w:r w:rsidRPr="002D0DE8">
        <w:rPr>
          <w:color w:val="000000"/>
          <w:spacing w:val="171"/>
          <w:lang w:val="ru-RU"/>
        </w:rPr>
        <w:t xml:space="preserve"> </w:t>
      </w:r>
      <w:r w:rsidRPr="002D0DE8">
        <w:rPr>
          <w:color w:val="000000"/>
          <w:lang w:val="ru-RU"/>
        </w:rPr>
        <w:lastRenderedPageBreak/>
        <w:t>образователь</w:t>
      </w:r>
      <w:r w:rsidRPr="002D0DE8">
        <w:rPr>
          <w:color w:val="000000"/>
          <w:spacing w:val="1"/>
          <w:lang w:val="ru-RU"/>
        </w:rPr>
        <w:t>н</w:t>
      </w:r>
      <w:r w:rsidRPr="002D0DE8">
        <w:rPr>
          <w:color w:val="000000"/>
          <w:spacing w:val="-2"/>
          <w:lang w:val="ru-RU"/>
        </w:rPr>
        <w:t>ы</w:t>
      </w:r>
      <w:r w:rsidRPr="002D0DE8">
        <w:rPr>
          <w:color w:val="000000"/>
          <w:lang w:val="ru-RU"/>
        </w:rPr>
        <w:t>х те</w:t>
      </w:r>
      <w:r w:rsidRPr="002D0DE8">
        <w:rPr>
          <w:color w:val="000000"/>
          <w:spacing w:val="2"/>
          <w:lang w:val="ru-RU"/>
        </w:rPr>
        <w:t>х</w:t>
      </w:r>
      <w:r w:rsidRPr="002D0DE8">
        <w:rPr>
          <w:color w:val="000000"/>
          <w:spacing w:val="1"/>
          <w:lang w:val="ru-RU"/>
        </w:rPr>
        <w:t>н</w:t>
      </w:r>
      <w:r w:rsidRPr="002D0DE8">
        <w:rPr>
          <w:color w:val="000000"/>
          <w:lang w:val="ru-RU"/>
        </w:rPr>
        <w:t>оло</w:t>
      </w:r>
      <w:r w:rsidRPr="002D0DE8">
        <w:rPr>
          <w:color w:val="000000"/>
          <w:spacing w:val="-1"/>
          <w:lang w:val="ru-RU"/>
        </w:rPr>
        <w:t>г</w:t>
      </w:r>
      <w:r w:rsidRPr="002D0DE8">
        <w:rPr>
          <w:color w:val="000000"/>
          <w:lang w:val="ru-RU"/>
        </w:rPr>
        <w:t>и</w:t>
      </w:r>
      <w:r w:rsidRPr="002D0DE8">
        <w:rPr>
          <w:color w:val="000000"/>
          <w:spacing w:val="1"/>
          <w:lang w:val="ru-RU"/>
        </w:rPr>
        <w:t>й</w:t>
      </w:r>
      <w:r w:rsidRPr="002D0DE8">
        <w:rPr>
          <w:color w:val="000000"/>
          <w:lang w:val="ru-RU"/>
        </w:rPr>
        <w:t>,</w:t>
      </w:r>
      <w:r w:rsidRPr="002D0DE8">
        <w:rPr>
          <w:color w:val="000000"/>
          <w:spacing w:val="19"/>
          <w:lang w:val="ru-RU"/>
        </w:rPr>
        <w:t xml:space="preserve"> </w:t>
      </w:r>
      <w:r w:rsidRPr="002D0DE8">
        <w:rPr>
          <w:color w:val="000000"/>
          <w:lang w:val="ru-RU"/>
        </w:rPr>
        <w:t>спе</w:t>
      </w:r>
      <w:r w:rsidRPr="002D0DE8">
        <w:rPr>
          <w:color w:val="000000"/>
          <w:spacing w:val="-1"/>
          <w:lang w:val="ru-RU"/>
        </w:rPr>
        <w:t>ц</w:t>
      </w:r>
      <w:r w:rsidRPr="002D0DE8">
        <w:rPr>
          <w:color w:val="000000"/>
          <w:spacing w:val="1"/>
          <w:lang w:val="ru-RU"/>
        </w:rPr>
        <w:t>и</w:t>
      </w:r>
      <w:r w:rsidRPr="002D0DE8">
        <w:rPr>
          <w:color w:val="000000"/>
          <w:lang w:val="ru-RU"/>
        </w:rPr>
        <w:t>ал</w:t>
      </w:r>
      <w:r w:rsidRPr="002D0DE8">
        <w:rPr>
          <w:color w:val="000000"/>
          <w:spacing w:val="-2"/>
          <w:lang w:val="ru-RU"/>
        </w:rPr>
        <w:t>ь</w:t>
      </w:r>
      <w:r w:rsidRPr="002D0DE8">
        <w:rPr>
          <w:color w:val="000000"/>
          <w:lang w:val="ru-RU"/>
        </w:rPr>
        <w:t>н</w:t>
      </w:r>
      <w:r w:rsidRPr="002D0DE8">
        <w:rPr>
          <w:color w:val="000000"/>
          <w:spacing w:val="-1"/>
          <w:lang w:val="ru-RU"/>
        </w:rPr>
        <w:t>ы</w:t>
      </w:r>
      <w:r w:rsidRPr="002D0DE8">
        <w:rPr>
          <w:color w:val="000000"/>
          <w:lang w:val="ru-RU"/>
        </w:rPr>
        <w:t>х</w:t>
      </w:r>
      <w:r w:rsidRPr="002D0DE8">
        <w:rPr>
          <w:color w:val="000000"/>
          <w:spacing w:val="23"/>
          <w:lang w:val="ru-RU"/>
        </w:rPr>
        <w:t xml:space="preserve"> </w:t>
      </w:r>
      <w:r w:rsidRPr="002D0DE8">
        <w:rPr>
          <w:color w:val="000000"/>
          <w:spacing w:val="-4"/>
          <w:lang w:val="ru-RU"/>
        </w:rPr>
        <w:t>у</w:t>
      </w:r>
      <w:r w:rsidRPr="002D0DE8">
        <w:rPr>
          <w:color w:val="000000"/>
          <w:lang w:val="ru-RU"/>
        </w:rPr>
        <w:t>словий</w:t>
      </w:r>
      <w:r w:rsidRPr="002D0DE8">
        <w:rPr>
          <w:color w:val="000000"/>
          <w:spacing w:val="19"/>
          <w:lang w:val="ru-RU"/>
        </w:rPr>
        <w:t xml:space="preserve"> </w:t>
      </w:r>
      <w:r w:rsidRPr="002D0DE8">
        <w:rPr>
          <w:color w:val="000000"/>
          <w:spacing w:val="2"/>
          <w:lang w:val="ru-RU"/>
        </w:rPr>
        <w:t>п</w:t>
      </w:r>
      <w:r w:rsidRPr="002D0DE8">
        <w:rPr>
          <w:color w:val="000000"/>
          <w:lang w:val="ru-RU"/>
        </w:rPr>
        <w:t>о</w:t>
      </w:r>
      <w:r w:rsidRPr="002D0DE8">
        <w:rPr>
          <w:color w:val="000000"/>
          <w:spacing w:val="2"/>
          <w:lang w:val="ru-RU"/>
        </w:rPr>
        <w:t>л</w:t>
      </w:r>
      <w:r w:rsidRPr="002D0DE8">
        <w:rPr>
          <w:color w:val="000000"/>
          <w:spacing w:val="-4"/>
          <w:lang w:val="ru-RU"/>
        </w:rPr>
        <w:t>у</w:t>
      </w:r>
      <w:r w:rsidRPr="002D0DE8">
        <w:rPr>
          <w:color w:val="000000"/>
          <w:lang w:val="ru-RU"/>
        </w:rPr>
        <w:t>ч</w:t>
      </w:r>
      <w:r w:rsidRPr="002D0DE8">
        <w:rPr>
          <w:color w:val="000000"/>
          <w:spacing w:val="-1"/>
          <w:lang w:val="ru-RU"/>
        </w:rPr>
        <w:t>е</w:t>
      </w:r>
      <w:r w:rsidRPr="002D0DE8">
        <w:rPr>
          <w:color w:val="000000"/>
          <w:lang w:val="ru-RU"/>
        </w:rPr>
        <w:t>н</w:t>
      </w:r>
      <w:r w:rsidRPr="002D0DE8">
        <w:rPr>
          <w:color w:val="000000"/>
          <w:spacing w:val="1"/>
          <w:lang w:val="ru-RU"/>
        </w:rPr>
        <w:t>и</w:t>
      </w:r>
      <w:r w:rsidRPr="002D0DE8">
        <w:rPr>
          <w:color w:val="000000"/>
          <w:lang w:val="ru-RU"/>
        </w:rPr>
        <w:t>я</w:t>
      </w:r>
      <w:r w:rsidRPr="002D0DE8">
        <w:rPr>
          <w:color w:val="000000"/>
          <w:spacing w:val="19"/>
          <w:lang w:val="ru-RU"/>
        </w:rPr>
        <w:t xml:space="preserve"> </w:t>
      </w:r>
      <w:r w:rsidRPr="002D0DE8">
        <w:rPr>
          <w:color w:val="000000"/>
          <w:lang w:val="ru-RU"/>
        </w:rPr>
        <w:t>образован</w:t>
      </w:r>
      <w:r w:rsidRPr="002D0DE8">
        <w:rPr>
          <w:color w:val="000000"/>
          <w:spacing w:val="2"/>
          <w:lang w:val="ru-RU"/>
        </w:rPr>
        <w:t>и</w:t>
      </w:r>
      <w:r w:rsidRPr="002D0DE8">
        <w:rPr>
          <w:color w:val="000000"/>
          <w:lang w:val="ru-RU"/>
        </w:rPr>
        <w:t>я</w:t>
      </w:r>
      <w:r w:rsidRPr="002D0DE8">
        <w:rPr>
          <w:color w:val="000000"/>
          <w:spacing w:val="19"/>
          <w:lang w:val="ru-RU"/>
        </w:rPr>
        <w:t xml:space="preserve"> </w:t>
      </w:r>
      <w:r w:rsidRPr="002D0DE8">
        <w:rPr>
          <w:color w:val="000000"/>
          <w:lang w:val="ru-RU"/>
        </w:rPr>
        <w:t>о</w:t>
      </w:r>
      <w:r w:rsidRPr="002D0DE8">
        <w:rPr>
          <w:color w:val="000000"/>
          <w:spacing w:val="3"/>
          <w:lang w:val="ru-RU"/>
        </w:rPr>
        <w:t>б</w:t>
      </w:r>
      <w:r w:rsidRPr="002D0DE8">
        <w:rPr>
          <w:color w:val="000000"/>
          <w:spacing w:val="-4"/>
          <w:lang w:val="ru-RU"/>
        </w:rPr>
        <w:t>у</w:t>
      </w:r>
      <w:r w:rsidRPr="002D0DE8">
        <w:rPr>
          <w:color w:val="000000"/>
          <w:lang w:val="ru-RU"/>
        </w:rPr>
        <w:t>ч</w:t>
      </w:r>
      <w:r w:rsidRPr="002D0DE8">
        <w:rPr>
          <w:color w:val="000000"/>
          <w:spacing w:val="-2"/>
          <w:lang w:val="ru-RU"/>
        </w:rPr>
        <w:t>а</w:t>
      </w:r>
      <w:r w:rsidRPr="002D0DE8">
        <w:rPr>
          <w:color w:val="000000"/>
          <w:lang w:val="ru-RU"/>
        </w:rPr>
        <w:t>ющ</w:t>
      </w:r>
      <w:r w:rsidRPr="002D0DE8">
        <w:rPr>
          <w:color w:val="000000"/>
          <w:spacing w:val="1"/>
          <w:lang w:val="ru-RU"/>
        </w:rPr>
        <w:t>и</w:t>
      </w:r>
      <w:r w:rsidRPr="002D0DE8">
        <w:rPr>
          <w:color w:val="000000"/>
          <w:lang w:val="ru-RU"/>
        </w:rPr>
        <w:t>мися</w:t>
      </w:r>
      <w:r w:rsidRPr="002D0DE8">
        <w:rPr>
          <w:color w:val="000000"/>
          <w:spacing w:val="19"/>
          <w:lang w:val="ru-RU"/>
        </w:rPr>
        <w:t xml:space="preserve"> </w:t>
      </w:r>
      <w:r w:rsidRPr="002D0DE8">
        <w:rPr>
          <w:color w:val="000000"/>
          <w:lang w:val="ru-RU"/>
        </w:rPr>
        <w:t>с</w:t>
      </w:r>
      <w:r w:rsidRPr="002D0DE8">
        <w:rPr>
          <w:color w:val="000000"/>
          <w:spacing w:val="18"/>
          <w:lang w:val="ru-RU"/>
        </w:rPr>
        <w:t xml:space="preserve"> </w:t>
      </w:r>
      <w:r w:rsidRPr="002D0DE8">
        <w:rPr>
          <w:color w:val="000000"/>
          <w:lang w:val="ru-RU"/>
        </w:rPr>
        <w:t>огран</w:t>
      </w:r>
      <w:r w:rsidRPr="002D0DE8">
        <w:rPr>
          <w:color w:val="000000"/>
          <w:spacing w:val="2"/>
          <w:lang w:val="ru-RU"/>
        </w:rPr>
        <w:t>и</w:t>
      </w:r>
      <w:r w:rsidRPr="002D0DE8">
        <w:rPr>
          <w:color w:val="000000"/>
          <w:lang w:val="ru-RU"/>
        </w:rPr>
        <w:t>ч</w:t>
      </w:r>
      <w:r w:rsidRPr="002D0DE8">
        <w:rPr>
          <w:color w:val="000000"/>
          <w:spacing w:val="-1"/>
          <w:lang w:val="ru-RU"/>
        </w:rPr>
        <w:t>е</w:t>
      </w:r>
      <w:r w:rsidRPr="002D0DE8">
        <w:rPr>
          <w:color w:val="000000"/>
          <w:lang w:val="ru-RU"/>
        </w:rPr>
        <w:t>н</w:t>
      </w:r>
      <w:r w:rsidRPr="002D0DE8">
        <w:rPr>
          <w:color w:val="000000"/>
          <w:spacing w:val="1"/>
          <w:lang w:val="ru-RU"/>
        </w:rPr>
        <w:t>н</w:t>
      </w:r>
      <w:r w:rsidRPr="002D0DE8">
        <w:rPr>
          <w:color w:val="000000"/>
          <w:lang w:val="ru-RU"/>
        </w:rPr>
        <w:t>ыми возможностями</w:t>
      </w:r>
      <w:r w:rsidRPr="002D0DE8">
        <w:rPr>
          <w:color w:val="000000"/>
          <w:spacing w:val="80"/>
          <w:lang w:val="ru-RU"/>
        </w:rPr>
        <w:t xml:space="preserve"> </w:t>
      </w:r>
      <w:r w:rsidRPr="002D0DE8">
        <w:rPr>
          <w:color w:val="000000"/>
          <w:spacing w:val="1"/>
          <w:lang w:val="ru-RU"/>
        </w:rPr>
        <w:t>з</w:t>
      </w:r>
      <w:r w:rsidRPr="002D0DE8">
        <w:rPr>
          <w:color w:val="000000"/>
          <w:lang w:val="ru-RU"/>
        </w:rPr>
        <w:t>доро</w:t>
      </w:r>
      <w:r w:rsidRPr="002D0DE8">
        <w:rPr>
          <w:color w:val="000000"/>
          <w:spacing w:val="-1"/>
          <w:lang w:val="ru-RU"/>
        </w:rPr>
        <w:t>в</w:t>
      </w:r>
      <w:r w:rsidRPr="002D0DE8">
        <w:rPr>
          <w:color w:val="000000"/>
          <w:lang w:val="ru-RU"/>
        </w:rPr>
        <w:t>ья,</w:t>
      </w:r>
      <w:r w:rsidRPr="002D0DE8">
        <w:rPr>
          <w:color w:val="000000"/>
          <w:spacing w:val="79"/>
          <w:lang w:val="ru-RU"/>
        </w:rPr>
        <w:t xml:space="preserve"> </w:t>
      </w:r>
      <w:r w:rsidRPr="002D0DE8">
        <w:rPr>
          <w:color w:val="000000"/>
          <w:lang w:val="ru-RU"/>
        </w:rPr>
        <w:t>обе</w:t>
      </w:r>
      <w:r w:rsidRPr="002D0DE8">
        <w:rPr>
          <w:color w:val="000000"/>
          <w:spacing w:val="-1"/>
          <w:lang w:val="ru-RU"/>
        </w:rPr>
        <w:t>с</w:t>
      </w:r>
      <w:r w:rsidRPr="002D0DE8">
        <w:rPr>
          <w:color w:val="000000"/>
          <w:lang w:val="ru-RU"/>
        </w:rPr>
        <w:t>печения</w:t>
      </w:r>
      <w:r w:rsidRPr="002D0DE8">
        <w:rPr>
          <w:color w:val="000000"/>
          <w:spacing w:val="79"/>
          <w:lang w:val="ru-RU"/>
        </w:rPr>
        <w:t xml:space="preserve"> </w:t>
      </w:r>
      <w:r w:rsidRPr="002D0DE8">
        <w:rPr>
          <w:color w:val="000000"/>
          <w:lang w:val="ru-RU"/>
        </w:rPr>
        <w:t>до</w:t>
      </w:r>
      <w:r w:rsidRPr="002D0DE8">
        <w:rPr>
          <w:color w:val="000000"/>
          <w:spacing w:val="2"/>
          <w:lang w:val="ru-RU"/>
        </w:rPr>
        <w:t>п</w:t>
      </w:r>
      <w:r w:rsidRPr="002D0DE8">
        <w:rPr>
          <w:color w:val="000000"/>
          <w:lang w:val="ru-RU"/>
        </w:rPr>
        <w:t>ол</w:t>
      </w:r>
      <w:r w:rsidRPr="002D0DE8">
        <w:rPr>
          <w:color w:val="000000"/>
          <w:spacing w:val="1"/>
          <w:lang w:val="ru-RU"/>
        </w:rPr>
        <w:t>ни</w:t>
      </w:r>
      <w:r w:rsidRPr="002D0DE8">
        <w:rPr>
          <w:color w:val="000000"/>
          <w:lang w:val="ru-RU"/>
        </w:rPr>
        <w:t>тельного</w:t>
      </w:r>
      <w:r w:rsidRPr="002D0DE8">
        <w:rPr>
          <w:color w:val="000000"/>
          <w:spacing w:val="79"/>
          <w:lang w:val="ru-RU"/>
        </w:rPr>
        <w:t xml:space="preserve"> </w:t>
      </w:r>
      <w:r w:rsidRPr="002D0DE8">
        <w:rPr>
          <w:color w:val="000000"/>
          <w:spacing w:val="1"/>
          <w:lang w:val="ru-RU"/>
        </w:rPr>
        <w:t>п</w:t>
      </w:r>
      <w:r w:rsidRPr="002D0DE8">
        <w:rPr>
          <w:color w:val="000000"/>
          <w:lang w:val="ru-RU"/>
        </w:rPr>
        <w:t>рофесси</w:t>
      </w:r>
      <w:r w:rsidRPr="002D0DE8">
        <w:rPr>
          <w:color w:val="000000"/>
          <w:spacing w:val="-2"/>
          <w:lang w:val="ru-RU"/>
        </w:rPr>
        <w:t>о</w:t>
      </w:r>
      <w:r w:rsidRPr="002D0DE8">
        <w:rPr>
          <w:color w:val="000000"/>
          <w:lang w:val="ru-RU"/>
        </w:rPr>
        <w:t>наль</w:t>
      </w:r>
      <w:r w:rsidRPr="002D0DE8">
        <w:rPr>
          <w:color w:val="000000"/>
          <w:spacing w:val="2"/>
          <w:lang w:val="ru-RU"/>
        </w:rPr>
        <w:t>н</w:t>
      </w:r>
      <w:r w:rsidRPr="002D0DE8">
        <w:rPr>
          <w:color w:val="000000"/>
          <w:lang w:val="ru-RU"/>
        </w:rPr>
        <w:t>ого</w:t>
      </w:r>
      <w:r w:rsidRPr="002D0DE8">
        <w:rPr>
          <w:color w:val="000000"/>
          <w:spacing w:val="79"/>
          <w:lang w:val="ru-RU"/>
        </w:rPr>
        <w:t xml:space="preserve"> </w:t>
      </w:r>
      <w:r w:rsidRPr="002D0DE8">
        <w:rPr>
          <w:color w:val="000000"/>
          <w:lang w:val="ru-RU"/>
        </w:rPr>
        <w:t>образован</w:t>
      </w:r>
      <w:r w:rsidRPr="002D0DE8">
        <w:rPr>
          <w:color w:val="000000"/>
          <w:spacing w:val="1"/>
          <w:lang w:val="ru-RU"/>
        </w:rPr>
        <w:t>и</w:t>
      </w:r>
      <w:r w:rsidRPr="002D0DE8">
        <w:rPr>
          <w:color w:val="000000"/>
          <w:lang w:val="ru-RU"/>
        </w:rPr>
        <w:t xml:space="preserve">я </w:t>
      </w:r>
      <w:r w:rsidRPr="002D0DE8">
        <w:rPr>
          <w:color w:val="000000"/>
          <w:spacing w:val="1"/>
          <w:lang w:val="ru-RU"/>
        </w:rPr>
        <w:t>п</w:t>
      </w:r>
      <w:r w:rsidRPr="002D0DE8">
        <w:rPr>
          <w:color w:val="000000"/>
          <w:lang w:val="ru-RU"/>
        </w:rPr>
        <w:t>ед</w:t>
      </w:r>
      <w:r w:rsidRPr="002D0DE8">
        <w:rPr>
          <w:color w:val="000000"/>
          <w:spacing w:val="-1"/>
          <w:lang w:val="ru-RU"/>
        </w:rPr>
        <w:t>а</w:t>
      </w:r>
      <w:r w:rsidRPr="002D0DE8">
        <w:rPr>
          <w:color w:val="000000"/>
          <w:lang w:val="ru-RU"/>
        </w:rPr>
        <w:t>гогическим</w:t>
      </w:r>
      <w:r w:rsidRPr="002D0DE8">
        <w:rPr>
          <w:color w:val="000000"/>
          <w:spacing w:val="95"/>
          <w:lang w:val="ru-RU"/>
        </w:rPr>
        <w:t xml:space="preserve"> </w:t>
      </w:r>
      <w:r w:rsidRPr="002D0DE8">
        <w:rPr>
          <w:color w:val="000000"/>
          <w:lang w:val="ru-RU"/>
        </w:rPr>
        <w:t>работ</w:t>
      </w:r>
      <w:r w:rsidRPr="002D0DE8">
        <w:rPr>
          <w:color w:val="000000"/>
          <w:spacing w:val="1"/>
          <w:lang w:val="ru-RU"/>
        </w:rPr>
        <w:t>ни</w:t>
      </w:r>
      <w:r w:rsidRPr="002D0DE8">
        <w:rPr>
          <w:color w:val="000000"/>
          <w:lang w:val="ru-RU"/>
        </w:rPr>
        <w:t>кам,</w:t>
      </w:r>
      <w:r w:rsidRPr="002D0DE8">
        <w:rPr>
          <w:color w:val="000000"/>
          <w:spacing w:val="96"/>
          <w:lang w:val="ru-RU"/>
        </w:rPr>
        <w:t xml:space="preserve"> </w:t>
      </w:r>
      <w:r w:rsidRPr="002D0DE8">
        <w:rPr>
          <w:color w:val="000000"/>
          <w:lang w:val="ru-RU"/>
        </w:rPr>
        <w:t>обе</w:t>
      </w:r>
      <w:r w:rsidRPr="002D0DE8">
        <w:rPr>
          <w:color w:val="000000"/>
          <w:spacing w:val="-1"/>
          <w:lang w:val="ru-RU"/>
        </w:rPr>
        <w:t>с</w:t>
      </w:r>
      <w:r w:rsidRPr="002D0DE8">
        <w:rPr>
          <w:color w:val="000000"/>
          <w:lang w:val="ru-RU"/>
        </w:rPr>
        <w:t>печения</w:t>
      </w:r>
      <w:r w:rsidRPr="002D0DE8">
        <w:rPr>
          <w:color w:val="000000"/>
          <w:spacing w:val="96"/>
          <w:lang w:val="ru-RU"/>
        </w:rPr>
        <w:t xml:space="preserve"> </w:t>
      </w:r>
      <w:r w:rsidRPr="002D0DE8">
        <w:rPr>
          <w:color w:val="000000"/>
          <w:lang w:val="ru-RU"/>
        </w:rPr>
        <w:t>безо</w:t>
      </w:r>
      <w:r w:rsidRPr="002D0DE8">
        <w:rPr>
          <w:color w:val="000000"/>
          <w:spacing w:val="2"/>
          <w:lang w:val="ru-RU"/>
        </w:rPr>
        <w:t>п</w:t>
      </w:r>
      <w:r w:rsidRPr="002D0DE8">
        <w:rPr>
          <w:color w:val="000000"/>
          <w:lang w:val="ru-RU"/>
        </w:rPr>
        <w:t>а</w:t>
      </w:r>
      <w:r w:rsidRPr="002D0DE8">
        <w:rPr>
          <w:color w:val="000000"/>
          <w:spacing w:val="-1"/>
          <w:lang w:val="ru-RU"/>
        </w:rPr>
        <w:t>с</w:t>
      </w:r>
      <w:r w:rsidRPr="002D0DE8">
        <w:rPr>
          <w:color w:val="000000"/>
          <w:lang w:val="ru-RU"/>
        </w:rPr>
        <w:t>ных</w:t>
      </w:r>
      <w:r w:rsidRPr="002D0DE8">
        <w:rPr>
          <w:color w:val="000000"/>
          <w:spacing w:val="100"/>
          <w:lang w:val="ru-RU"/>
        </w:rPr>
        <w:t xml:space="preserve"> </w:t>
      </w:r>
      <w:r w:rsidRPr="002D0DE8">
        <w:rPr>
          <w:color w:val="000000"/>
          <w:spacing w:val="-3"/>
          <w:lang w:val="ru-RU"/>
        </w:rPr>
        <w:t>у</w:t>
      </w:r>
      <w:r w:rsidRPr="002D0DE8">
        <w:rPr>
          <w:color w:val="000000"/>
          <w:lang w:val="ru-RU"/>
        </w:rPr>
        <w:t>словий</w:t>
      </w:r>
      <w:r w:rsidRPr="002D0DE8">
        <w:rPr>
          <w:color w:val="000000"/>
          <w:spacing w:val="96"/>
          <w:lang w:val="ru-RU"/>
        </w:rPr>
        <w:t xml:space="preserve"> </w:t>
      </w:r>
      <w:r w:rsidRPr="002D0DE8">
        <w:rPr>
          <w:color w:val="000000"/>
          <w:lang w:val="ru-RU"/>
        </w:rPr>
        <w:t>о</w:t>
      </w:r>
      <w:r w:rsidRPr="002D0DE8">
        <w:rPr>
          <w:color w:val="000000"/>
          <w:spacing w:val="3"/>
          <w:lang w:val="ru-RU"/>
        </w:rPr>
        <w:t>б</w:t>
      </w:r>
      <w:r w:rsidRPr="002D0DE8">
        <w:rPr>
          <w:color w:val="000000"/>
          <w:spacing w:val="-4"/>
          <w:lang w:val="ru-RU"/>
        </w:rPr>
        <w:t>у</w:t>
      </w:r>
      <w:r w:rsidRPr="002D0DE8">
        <w:rPr>
          <w:color w:val="000000"/>
          <w:lang w:val="ru-RU"/>
        </w:rPr>
        <w:t>чен</w:t>
      </w:r>
      <w:r w:rsidRPr="002D0DE8">
        <w:rPr>
          <w:color w:val="000000"/>
          <w:spacing w:val="2"/>
          <w:lang w:val="ru-RU"/>
        </w:rPr>
        <w:t>и</w:t>
      </w:r>
      <w:r w:rsidRPr="002D0DE8">
        <w:rPr>
          <w:color w:val="000000"/>
          <w:lang w:val="ru-RU"/>
        </w:rPr>
        <w:t>я</w:t>
      </w:r>
      <w:r w:rsidRPr="002D0DE8">
        <w:rPr>
          <w:color w:val="000000"/>
          <w:spacing w:val="96"/>
          <w:lang w:val="ru-RU"/>
        </w:rPr>
        <w:t xml:space="preserve"> </w:t>
      </w:r>
      <w:r w:rsidRPr="002D0DE8">
        <w:rPr>
          <w:color w:val="000000"/>
          <w:lang w:val="ru-RU"/>
        </w:rPr>
        <w:t>и</w:t>
      </w:r>
      <w:r w:rsidRPr="002D0DE8">
        <w:rPr>
          <w:color w:val="000000"/>
          <w:spacing w:val="97"/>
          <w:lang w:val="ru-RU"/>
        </w:rPr>
        <w:t xml:space="preserve"> </w:t>
      </w:r>
      <w:r w:rsidRPr="002D0DE8">
        <w:rPr>
          <w:color w:val="000000"/>
          <w:lang w:val="ru-RU"/>
        </w:rPr>
        <w:t>восп</w:t>
      </w:r>
      <w:r w:rsidRPr="002D0DE8">
        <w:rPr>
          <w:color w:val="000000"/>
          <w:spacing w:val="1"/>
          <w:lang w:val="ru-RU"/>
        </w:rPr>
        <w:t>и</w:t>
      </w:r>
      <w:r w:rsidRPr="002D0DE8">
        <w:rPr>
          <w:color w:val="000000"/>
          <w:lang w:val="ru-RU"/>
        </w:rPr>
        <w:t>тан</w:t>
      </w:r>
      <w:r w:rsidRPr="002D0DE8">
        <w:rPr>
          <w:color w:val="000000"/>
          <w:spacing w:val="2"/>
          <w:lang w:val="ru-RU"/>
        </w:rPr>
        <w:t>и</w:t>
      </w:r>
      <w:r w:rsidRPr="002D0DE8">
        <w:rPr>
          <w:color w:val="000000"/>
          <w:spacing w:val="-1"/>
          <w:lang w:val="ru-RU"/>
        </w:rPr>
        <w:t>я</w:t>
      </w:r>
      <w:r w:rsidRPr="002D0DE8">
        <w:rPr>
          <w:color w:val="000000"/>
          <w:lang w:val="ru-RU"/>
        </w:rPr>
        <w:t>, о</w:t>
      </w:r>
      <w:r w:rsidRPr="002D0DE8">
        <w:rPr>
          <w:color w:val="000000"/>
          <w:spacing w:val="2"/>
          <w:lang w:val="ru-RU"/>
        </w:rPr>
        <w:t>х</w:t>
      </w:r>
      <w:r w:rsidRPr="002D0DE8">
        <w:rPr>
          <w:color w:val="000000"/>
          <w:lang w:val="ru-RU"/>
        </w:rPr>
        <w:t>раны</w:t>
      </w:r>
      <w:r w:rsidRPr="002D0DE8">
        <w:rPr>
          <w:color w:val="000000"/>
          <w:spacing w:val="100"/>
          <w:lang w:val="ru-RU"/>
        </w:rPr>
        <w:t xml:space="preserve"> </w:t>
      </w:r>
      <w:r w:rsidRPr="002D0DE8">
        <w:rPr>
          <w:color w:val="000000"/>
          <w:spacing w:val="2"/>
          <w:lang w:val="ru-RU"/>
        </w:rPr>
        <w:t>з</w:t>
      </w:r>
      <w:r w:rsidRPr="002D0DE8">
        <w:rPr>
          <w:color w:val="000000"/>
          <w:lang w:val="ru-RU"/>
        </w:rPr>
        <w:t>доровья</w:t>
      </w:r>
      <w:r w:rsidRPr="002D0DE8">
        <w:rPr>
          <w:color w:val="000000"/>
          <w:spacing w:val="101"/>
          <w:lang w:val="ru-RU"/>
        </w:rPr>
        <w:t xml:space="preserve"> </w:t>
      </w:r>
      <w:r w:rsidRPr="002D0DE8">
        <w:rPr>
          <w:color w:val="000000"/>
          <w:lang w:val="ru-RU"/>
        </w:rPr>
        <w:t>о</w:t>
      </w:r>
      <w:r w:rsidRPr="002D0DE8">
        <w:rPr>
          <w:color w:val="000000"/>
          <w:spacing w:val="3"/>
          <w:lang w:val="ru-RU"/>
        </w:rPr>
        <w:t>б</w:t>
      </w:r>
      <w:r w:rsidRPr="002D0DE8">
        <w:rPr>
          <w:color w:val="000000"/>
          <w:spacing w:val="-4"/>
          <w:lang w:val="ru-RU"/>
        </w:rPr>
        <w:t>у</w:t>
      </w:r>
      <w:r w:rsidRPr="002D0DE8">
        <w:rPr>
          <w:color w:val="000000"/>
          <w:lang w:val="ru-RU"/>
        </w:rPr>
        <w:t>ч</w:t>
      </w:r>
      <w:r w:rsidRPr="002D0DE8">
        <w:rPr>
          <w:color w:val="000000"/>
          <w:spacing w:val="-2"/>
          <w:lang w:val="ru-RU"/>
        </w:rPr>
        <w:t>а</w:t>
      </w:r>
      <w:r w:rsidRPr="002D0DE8">
        <w:rPr>
          <w:color w:val="000000"/>
          <w:lang w:val="ru-RU"/>
        </w:rPr>
        <w:t>ющ</w:t>
      </w:r>
      <w:r w:rsidRPr="002D0DE8">
        <w:rPr>
          <w:color w:val="000000"/>
          <w:spacing w:val="1"/>
          <w:lang w:val="ru-RU"/>
        </w:rPr>
        <w:t>и</w:t>
      </w:r>
      <w:r w:rsidRPr="002D0DE8">
        <w:rPr>
          <w:color w:val="000000"/>
          <w:spacing w:val="3"/>
          <w:lang w:val="ru-RU"/>
        </w:rPr>
        <w:t>х</w:t>
      </w:r>
      <w:r w:rsidRPr="002D0DE8">
        <w:rPr>
          <w:color w:val="000000"/>
          <w:lang w:val="ru-RU"/>
        </w:rPr>
        <w:t>ся,</w:t>
      </w:r>
      <w:r w:rsidRPr="002D0DE8">
        <w:rPr>
          <w:color w:val="000000"/>
          <w:spacing w:val="102"/>
          <w:lang w:val="ru-RU"/>
        </w:rPr>
        <w:t xml:space="preserve"> </w:t>
      </w:r>
      <w:r w:rsidRPr="002D0DE8">
        <w:rPr>
          <w:color w:val="000000"/>
          <w:lang w:val="ru-RU"/>
        </w:rPr>
        <w:t>а</w:t>
      </w:r>
      <w:r w:rsidRPr="002D0DE8">
        <w:rPr>
          <w:color w:val="000000"/>
          <w:spacing w:val="100"/>
          <w:lang w:val="ru-RU"/>
        </w:rPr>
        <w:t xml:space="preserve"> </w:t>
      </w:r>
      <w:r w:rsidRPr="002D0DE8">
        <w:rPr>
          <w:color w:val="000000"/>
          <w:lang w:val="ru-RU"/>
        </w:rPr>
        <w:t>также</w:t>
      </w:r>
      <w:r w:rsidRPr="002D0DE8">
        <w:rPr>
          <w:color w:val="000000"/>
          <w:spacing w:val="103"/>
          <w:lang w:val="ru-RU"/>
        </w:rPr>
        <w:t xml:space="preserve"> </w:t>
      </w:r>
      <w:r w:rsidRPr="002D0DE8">
        <w:rPr>
          <w:color w:val="000000"/>
          <w:lang w:val="ru-RU"/>
        </w:rPr>
        <w:t>с</w:t>
      </w:r>
      <w:r w:rsidRPr="002D0DE8">
        <w:rPr>
          <w:color w:val="000000"/>
          <w:spacing w:val="104"/>
          <w:lang w:val="ru-RU"/>
        </w:rPr>
        <w:t xml:space="preserve"> </w:t>
      </w:r>
      <w:r w:rsidRPr="002D0DE8">
        <w:rPr>
          <w:color w:val="000000"/>
          <w:spacing w:val="-4"/>
          <w:lang w:val="ru-RU"/>
        </w:rPr>
        <w:t>у</w:t>
      </w:r>
      <w:r w:rsidRPr="002D0DE8">
        <w:rPr>
          <w:color w:val="000000"/>
          <w:lang w:val="ru-RU"/>
        </w:rPr>
        <w:t>ч</w:t>
      </w:r>
      <w:r w:rsidRPr="002D0DE8">
        <w:rPr>
          <w:color w:val="000000"/>
          <w:spacing w:val="-1"/>
          <w:lang w:val="ru-RU"/>
        </w:rPr>
        <w:t>е</w:t>
      </w:r>
      <w:r w:rsidRPr="002D0DE8">
        <w:rPr>
          <w:color w:val="000000"/>
          <w:lang w:val="ru-RU"/>
        </w:rPr>
        <w:t>том</w:t>
      </w:r>
      <w:r w:rsidRPr="002D0DE8">
        <w:rPr>
          <w:color w:val="000000"/>
          <w:spacing w:val="102"/>
          <w:lang w:val="ru-RU"/>
        </w:rPr>
        <w:t xml:space="preserve"> </w:t>
      </w:r>
      <w:r w:rsidRPr="002D0DE8">
        <w:rPr>
          <w:color w:val="000000"/>
          <w:spacing w:val="1"/>
          <w:lang w:val="ru-RU"/>
        </w:rPr>
        <w:t>ин</w:t>
      </w:r>
      <w:r w:rsidRPr="002D0DE8">
        <w:rPr>
          <w:color w:val="000000"/>
          <w:lang w:val="ru-RU"/>
        </w:rPr>
        <w:t>ых</w:t>
      </w:r>
      <w:r w:rsidRPr="002D0DE8">
        <w:rPr>
          <w:color w:val="000000"/>
          <w:spacing w:val="103"/>
          <w:lang w:val="ru-RU"/>
        </w:rPr>
        <w:t xml:space="preserve"> </w:t>
      </w:r>
      <w:r w:rsidRPr="002D0DE8">
        <w:rPr>
          <w:color w:val="000000"/>
          <w:spacing w:val="1"/>
          <w:lang w:val="ru-RU"/>
        </w:rPr>
        <w:t>п</w:t>
      </w:r>
      <w:r w:rsidRPr="002D0DE8">
        <w:rPr>
          <w:color w:val="000000"/>
          <w:lang w:val="ru-RU"/>
        </w:rPr>
        <w:t>ре</w:t>
      </w:r>
      <w:r w:rsidRPr="002D0DE8">
        <w:rPr>
          <w:color w:val="000000"/>
          <w:spacing w:val="2"/>
          <w:lang w:val="ru-RU"/>
        </w:rPr>
        <w:t>д</w:t>
      </w:r>
      <w:r w:rsidRPr="002D0DE8">
        <w:rPr>
          <w:color w:val="000000"/>
          <w:spacing w:val="-4"/>
          <w:lang w:val="ru-RU"/>
        </w:rPr>
        <w:t>у</w:t>
      </w:r>
      <w:r w:rsidRPr="002D0DE8">
        <w:rPr>
          <w:color w:val="000000"/>
          <w:spacing w:val="1"/>
          <w:lang w:val="ru-RU"/>
        </w:rPr>
        <w:t>с</w:t>
      </w:r>
      <w:r w:rsidRPr="002D0DE8">
        <w:rPr>
          <w:color w:val="000000"/>
          <w:lang w:val="ru-RU"/>
        </w:rPr>
        <w:t>мотрен</w:t>
      </w:r>
      <w:r w:rsidRPr="002D0DE8">
        <w:rPr>
          <w:color w:val="000000"/>
          <w:spacing w:val="1"/>
          <w:lang w:val="ru-RU"/>
        </w:rPr>
        <w:t>н</w:t>
      </w:r>
      <w:r w:rsidRPr="002D0DE8">
        <w:rPr>
          <w:color w:val="000000"/>
          <w:lang w:val="ru-RU"/>
        </w:rPr>
        <w:t>ых</w:t>
      </w:r>
      <w:r w:rsidRPr="002D0DE8">
        <w:rPr>
          <w:color w:val="000000"/>
          <w:spacing w:val="105"/>
          <w:lang w:val="ru-RU"/>
        </w:rPr>
        <w:t xml:space="preserve"> </w:t>
      </w:r>
      <w:r w:rsidRPr="002D0DE8">
        <w:rPr>
          <w:color w:val="000000"/>
          <w:spacing w:val="-6"/>
          <w:lang w:val="ru-RU"/>
        </w:rPr>
        <w:t>у</w:t>
      </w:r>
      <w:r w:rsidRPr="002D0DE8">
        <w:rPr>
          <w:color w:val="000000"/>
          <w:lang w:val="ru-RU"/>
        </w:rPr>
        <w:t>казан</w:t>
      </w:r>
      <w:r w:rsidRPr="002D0DE8">
        <w:rPr>
          <w:color w:val="000000"/>
          <w:spacing w:val="2"/>
          <w:lang w:val="ru-RU"/>
        </w:rPr>
        <w:t>н</w:t>
      </w:r>
      <w:r w:rsidRPr="002D0DE8">
        <w:rPr>
          <w:color w:val="000000"/>
          <w:lang w:val="ru-RU"/>
        </w:rPr>
        <w:t>ым Фед</w:t>
      </w:r>
      <w:r w:rsidRPr="002D0DE8">
        <w:rPr>
          <w:color w:val="000000"/>
          <w:spacing w:val="-1"/>
          <w:lang w:val="ru-RU"/>
        </w:rPr>
        <w:t>е</w:t>
      </w:r>
      <w:r w:rsidRPr="002D0DE8">
        <w:rPr>
          <w:color w:val="000000"/>
          <w:lang w:val="ru-RU"/>
        </w:rPr>
        <w:t>ральным</w:t>
      </w:r>
      <w:r w:rsidRPr="002D0DE8">
        <w:rPr>
          <w:color w:val="000000"/>
          <w:spacing w:val="153"/>
          <w:lang w:val="ru-RU"/>
        </w:rPr>
        <w:t xml:space="preserve"> </w:t>
      </w:r>
      <w:r w:rsidRPr="002D0DE8">
        <w:rPr>
          <w:color w:val="000000"/>
          <w:spacing w:val="1"/>
          <w:lang w:val="ru-RU"/>
        </w:rPr>
        <w:t>з</w:t>
      </w:r>
      <w:r w:rsidRPr="002D0DE8">
        <w:rPr>
          <w:color w:val="000000"/>
          <w:lang w:val="ru-RU"/>
        </w:rPr>
        <w:t>ако</w:t>
      </w:r>
      <w:r w:rsidRPr="002D0DE8">
        <w:rPr>
          <w:color w:val="000000"/>
          <w:spacing w:val="1"/>
          <w:lang w:val="ru-RU"/>
        </w:rPr>
        <w:t>н</w:t>
      </w:r>
      <w:r w:rsidRPr="002D0DE8">
        <w:rPr>
          <w:color w:val="000000"/>
          <w:lang w:val="ru-RU"/>
        </w:rPr>
        <w:t>ом</w:t>
      </w:r>
      <w:r w:rsidRPr="002D0DE8">
        <w:rPr>
          <w:color w:val="000000"/>
          <w:spacing w:val="153"/>
          <w:lang w:val="ru-RU"/>
        </w:rPr>
        <w:t xml:space="preserve"> </w:t>
      </w:r>
      <w:r w:rsidRPr="002D0DE8">
        <w:rPr>
          <w:color w:val="000000"/>
          <w:lang w:val="ru-RU"/>
        </w:rPr>
        <w:t>особ</w:t>
      </w:r>
      <w:r w:rsidRPr="002D0DE8">
        <w:rPr>
          <w:color w:val="000000"/>
          <w:spacing w:val="-1"/>
          <w:lang w:val="ru-RU"/>
        </w:rPr>
        <w:t>е</w:t>
      </w:r>
      <w:r w:rsidRPr="002D0DE8">
        <w:rPr>
          <w:color w:val="000000"/>
          <w:spacing w:val="1"/>
          <w:lang w:val="ru-RU"/>
        </w:rPr>
        <w:t>нн</w:t>
      </w:r>
      <w:r w:rsidRPr="002D0DE8">
        <w:rPr>
          <w:color w:val="000000"/>
          <w:lang w:val="ru-RU"/>
        </w:rPr>
        <w:t>остей</w:t>
      </w:r>
      <w:r w:rsidRPr="002D0DE8">
        <w:rPr>
          <w:color w:val="000000"/>
          <w:spacing w:val="153"/>
          <w:lang w:val="ru-RU"/>
        </w:rPr>
        <w:t xml:space="preserve"> </w:t>
      </w:r>
      <w:r w:rsidRPr="002D0DE8">
        <w:rPr>
          <w:color w:val="000000"/>
          <w:lang w:val="ru-RU"/>
        </w:rPr>
        <w:t>орг</w:t>
      </w:r>
      <w:r w:rsidRPr="002D0DE8">
        <w:rPr>
          <w:color w:val="000000"/>
          <w:spacing w:val="2"/>
          <w:lang w:val="ru-RU"/>
        </w:rPr>
        <w:t>а</w:t>
      </w:r>
      <w:r w:rsidRPr="002D0DE8">
        <w:rPr>
          <w:color w:val="000000"/>
          <w:spacing w:val="1"/>
          <w:lang w:val="ru-RU"/>
        </w:rPr>
        <w:t>низ</w:t>
      </w:r>
      <w:r w:rsidRPr="002D0DE8">
        <w:rPr>
          <w:color w:val="000000"/>
          <w:spacing w:val="-2"/>
          <w:lang w:val="ru-RU"/>
        </w:rPr>
        <w:t>а</w:t>
      </w:r>
      <w:r w:rsidRPr="002D0DE8">
        <w:rPr>
          <w:color w:val="000000"/>
          <w:lang w:val="ru-RU"/>
        </w:rPr>
        <w:t>ции</w:t>
      </w:r>
      <w:r w:rsidRPr="002D0DE8">
        <w:rPr>
          <w:color w:val="000000"/>
          <w:spacing w:val="154"/>
          <w:lang w:val="ru-RU"/>
        </w:rPr>
        <w:t xml:space="preserve"> </w:t>
      </w:r>
      <w:r w:rsidRPr="002D0DE8">
        <w:rPr>
          <w:color w:val="000000"/>
          <w:lang w:val="ru-RU"/>
        </w:rPr>
        <w:t>и</w:t>
      </w:r>
      <w:r w:rsidRPr="002D0DE8">
        <w:rPr>
          <w:color w:val="000000"/>
          <w:spacing w:val="155"/>
          <w:lang w:val="ru-RU"/>
        </w:rPr>
        <w:t xml:space="preserve"> </w:t>
      </w:r>
      <w:r w:rsidRPr="002D0DE8">
        <w:rPr>
          <w:color w:val="000000"/>
          <w:lang w:val="ru-RU"/>
        </w:rPr>
        <w:t>о</w:t>
      </w:r>
      <w:r w:rsidRPr="002D0DE8">
        <w:rPr>
          <w:color w:val="000000"/>
          <w:spacing w:val="1"/>
          <w:lang w:val="ru-RU"/>
        </w:rPr>
        <w:t>с</w:t>
      </w:r>
      <w:r w:rsidRPr="002D0DE8">
        <w:rPr>
          <w:color w:val="000000"/>
          <w:spacing w:val="-4"/>
          <w:lang w:val="ru-RU"/>
        </w:rPr>
        <w:t>у</w:t>
      </w:r>
      <w:r w:rsidRPr="002D0DE8">
        <w:rPr>
          <w:color w:val="000000"/>
          <w:lang w:val="ru-RU"/>
        </w:rPr>
        <w:t>щ</w:t>
      </w:r>
      <w:r w:rsidRPr="002D0DE8">
        <w:rPr>
          <w:color w:val="000000"/>
          <w:spacing w:val="1"/>
          <w:lang w:val="ru-RU"/>
        </w:rPr>
        <w:t>е</w:t>
      </w:r>
      <w:r w:rsidRPr="002D0DE8">
        <w:rPr>
          <w:color w:val="000000"/>
          <w:lang w:val="ru-RU"/>
        </w:rPr>
        <w:t>ст</w:t>
      </w:r>
      <w:r w:rsidRPr="002D0DE8">
        <w:rPr>
          <w:color w:val="000000"/>
          <w:spacing w:val="1"/>
          <w:lang w:val="ru-RU"/>
        </w:rPr>
        <w:t>в</w:t>
      </w:r>
      <w:r w:rsidRPr="002D0DE8">
        <w:rPr>
          <w:color w:val="000000"/>
          <w:lang w:val="ru-RU"/>
        </w:rPr>
        <w:t>лен</w:t>
      </w:r>
      <w:r w:rsidRPr="002D0DE8">
        <w:rPr>
          <w:color w:val="000000"/>
          <w:spacing w:val="2"/>
          <w:lang w:val="ru-RU"/>
        </w:rPr>
        <w:t>и</w:t>
      </w:r>
      <w:r w:rsidRPr="002D0DE8">
        <w:rPr>
          <w:color w:val="000000"/>
          <w:lang w:val="ru-RU"/>
        </w:rPr>
        <w:t>я</w:t>
      </w:r>
      <w:r w:rsidRPr="002D0DE8">
        <w:rPr>
          <w:color w:val="000000"/>
          <w:spacing w:val="154"/>
          <w:lang w:val="ru-RU"/>
        </w:rPr>
        <w:t xml:space="preserve"> </w:t>
      </w:r>
      <w:r w:rsidRPr="002D0DE8">
        <w:rPr>
          <w:color w:val="000000"/>
          <w:lang w:val="ru-RU"/>
        </w:rPr>
        <w:t>образователь</w:t>
      </w:r>
      <w:r w:rsidRPr="002D0DE8">
        <w:rPr>
          <w:color w:val="000000"/>
          <w:spacing w:val="1"/>
          <w:lang w:val="ru-RU"/>
        </w:rPr>
        <w:t>н</w:t>
      </w:r>
      <w:r w:rsidRPr="002D0DE8">
        <w:rPr>
          <w:color w:val="000000"/>
          <w:spacing w:val="-1"/>
          <w:lang w:val="ru-RU"/>
        </w:rPr>
        <w:t>о</w:t>
      </w:r>
      <w:r w:rsidRPr="002D0DE8">
        <w:rPr>
          <w:color w:val="000000"/>
          <w:lang w:val="ru-RU"/>
        </w:rPr>
        <w:t>й деятель</w:t>
      </w:r>
      <w:r w:rsidRPr="002D0DE8">
        <w:rPr>
          <w:color w:val="000000"/>
          <w:spacing w:val="1"/>
          <w:lang w:val="ru-RU"/>
        </w:rPr>
        <w:t>н</w:t>
      </w:r>
      <w:r w:rsidRPr="002D0DE8">
        <w:rPr>
          <w:color w:val="000000"/>
          <w:lang w:val="ru-RU"/>
        </w:rPr>
        <w:t>ости (для различных категорий</w:t>
      </w:r>
      <w:r w:rsidRPr="002D0DE8">
        <w:rPr>
          <w:color w:val="000000"/>
          <w:spacing w:val="2"/>
          <w:lang w:val="ru-RU"/>
        </w:rPr>
        <w:t xml:space="preserve"> </w:t>
      </w:r>
      <w:r w:rsidRPr="002D0DE8">
        <w:rPr>
          <w:color w:val="000000"/>
          <w:lang w:val="ru-RU"/>
        </w:rPr>
        <w:t>о</w:t>
      </w:r>
      <w:r w:rsidRPr="002D0DE8">
        <w:rPr>
          <w:color w:val="000000"/>
          <w:spacing w:val="3"/>
          <w:lang w:val="ru-RU"/>
        </w:rPr>
        <w:t>б</w:t>
      </w:r>
      <w:r w:rsidRPr="002D0DE8">
        <w:rPr>
          <w:color w:val="000000"/>
          <w:spacing w:val="-6"/>
          <w:lang w:val="ru-RU"/>
        </w:rPr>
        <w:t>у</w:t>
      </w:r>
      <w:r w:rsidRPr="002D0DE8">
        <w:rPr>
          <w:color w:val="000000"/>
          <w:lang w:val="ru-RU"/>
        </w:rPr>
        <w:t>чающи</w:t>
      </w:r>
      <w:r w:rsidRPr="002D0DE8">
        <w:rPr>
          <w:color w:val="000000"/>
          <w:spacing w:val="1"/>
          <w:lang w:val="ru-RU"/>
        </w:rPr>
        <w:t>х</w:t>
      </w:r>
      <w:r w:rsidRPr="002D0DE8">
        <w:rPr>
          <w:color w:val="000000"/>
          <w:lang w:val="ru-RU"/>
        </w:rPr>
        <w:t>ся) в р</w:t>
      </w:r>
      <w:r w:rsidRPr="002D0DE8">
        <w:rPr>
          <w:color w:val="000000"/>
          <w:spacing w:val="-2"/>
          <w:lang w:val="ru-RU"/>
        </w:rPr>
        <w:t>а</w:t>
      </w:r>
      <w:r w:rsidRPr="002D0DE8">
        <w:rPr>
          <w:color w:val="000000"/>
          <w:lang w:val="ru-RU"/>
        </w:rPr>
        <w:t xml:space="preserve">счете на </w:t>
      </w:r>
      <w:r w:rsidRPr="002D0DE8">
        <w:rPr>
          <w:color w:val="000000"/>
          <w:spacing w:val="1"/>
          <w:lang w:val="ru-RU"/>
        </w:rPr>
        <w:t>о</w:t>
      </w:r>
      <w:r w:rsidRPr="002D0DE8">
        <w:rPr>
          <w:color w:val="000000"/>
          <w:lang w:val="ru-RU"/>
        </w:rPr>
        <w:t>д</w:t>
      </w:r>
      <w:r w:rsidRPr="002D0DE8">
        <w:rPr>
          <w:color w:val="000000"/>
          <w:spacing w:val="2"/>
          <w:lang w:val="ru-RU"/>
        </w:rPr>
        <w:t>н</w:t>
      </w:r>
      <w:r w:rsidRPr="002D0DE8">
        <w:rPr>
          <w:color w:val="000000"/>
          <w:lang w:val="ru-RU"/>
        </w:rPr>
        <w:t>ого о</w:t>
      </w:r>
      <w:r w:rsidRPr="002D0DE8">
        <w:rPr>
          <w:color w:val="000000"/>
          <w:spacing w:val="2"/>
          <w:lang w:val="ru-RU"/>
        </w:rPr>
        <w:t>б</w:t>
      </w:r>
      <w:r w:rsidRPr="002D0DE8">
        <w:rPr>
          <w:color w:val="000000"/>
          <w:spacing w:val="-3"/>
          <w:lang w:val="ru-RU"/>
        </w:rPr>
        <w:t>у</w:t>
      </w:r>
      <w:r w:rsidRPr="002D0DE8">
        <w:rPr>
          <w:color w:val="000000"/>
          <w:lang w:val="ru-RU"/>
        </w:rPr>
        <w:t>ч</w:t>
      </w:r>
      <w:r w:rsidRPr="002D0DE8">
        <w:rPr>
          <w:color w:val="000000"/>
          <w:spacing w:val="-2"/>
          <w:lang w:val="ru-RU"/>
        </w:rPr>
        <w:t>а</w:t>
      </w:r>
      <w:r w:rsidRPr="002D0DE8">
        <w:rPr>
          <w:color w:val="000000"/>
          <w:lang w:val="ru-RU"/>
        </w:rPr>
        <w:t>ющег</w:t>
      </w:r>
      <w:r w:rsidRPr="002D0DE8">
        <w:rPr>
          <w:color w:val="000000"/>
          <w:spacing w:val="1"/>
          <w:lang w:val="ru-RU"/>
        </w:rPr>
        <w:t>о</w:t>
      </w:r>
      <w:r w:rsidRPr="002D0DE8">
        <w:rPr>
          <w:color w:val="000000"/>
          <w:lang w:val="ru-RU"/>
        </w:rPr>
        <w:t>ся.</w:t>
      </w:r>
    </w:p>
    <w:p w:rsidR="002D0DE8" w:rsidRDefault="002D0DE8" w:rsidP="002D0DE8">
      <w:pPr>
        <w:ind w:right="-20" w:firstLine="707"/>
        <w:jc w:val="both"/>
        <w:rPr>
          <w:color w:val="000000"/>
          <w:lang w:val="ru-RU"/>
        </w:rPr>
      </w:pPr>
      <w:r>
        <w:rPr>
          <w:color w:val="000000"/>
          <w:lang w:val="ru-RU"/>
        </w:rPr>
        <w:t>Финансовое обеспечение реализации АООП ООО обучающихся с НОДА учитывает расходы, необходимые для коррекции нарушения развития и создания специальны</w:t>
      </w:r>
      <w:r w:rsidR="00E64A94">
        <w:rPr>
          <w:color w:val="000000"/>
          <w:lang w:val="ru-RU"/>
        </w:rPr>
        <w:t>х условий получения образования</w:t>
      </w:r>
      <w:r>
        <w:rPr>
          <w:color w:val="000000"/>
          <w:lang w:val="ru-RU"/>
        </w:rPr>
        <w:t xml:space="preserve"> в соответствии с особыми образовательными потребностями обучающихся.</w:t>
      </w:r>
    </w:p>
    <w:p w:rsidR="002D0DE8" w:rsidRPr="002D0DE8" w:rsidRDefault="002D0DE8" w:rsidP="002D0DE8">
      <w:pPr>
        <w:ind w:right="-20" w:firstLine="707"/>
        <w:jc w:val="both"/>
        <w:rPr>
          <w:color w:val="000000"/>
          <w:lang w:val="ru-RU"/>
        </w:rPr>
      </w:pPr>
      <w:r w:rsidRPr="002D0DE8">
        <w:rPr>
          <w:color w:val="000000"/>
          <w:lang w:val="ru-RU"/>
        </w:rPr>
        <w:t>Объём</w:t>
      </w:r>
      <w:r w:rsidRPr="002D0DE8">
        <w:rPr>
          <w:color w:val="000000"/>
          <w:spacing w:val="37"/>
          <w:lang w:val="ru-RU"/>
        </w:rPr>
        <w:t xml:space="preserve"> </w:t>
      </w:r>
      <w:r w:rsidRPr="002D0DE8">
        <w:rPr>
          <w:color w:val="000000"/>
          <w:lang w:val="ru-RU"/>
        </w:rPr>
        <w:t>дейст</w:t>
      </w:r>
      <w:r w:rsidRPr="002D0DE8">
        <w:rPr>
          <w:color w:val="000000"/>
          <w:spacing w:val="2"/>
          <w:lang w:val="ru-RU"/>
        </w:rPr>
        <w:t>в</w:t>
      </w:r>
      <w:r w:rsidRPr="002D0DE8">
        <w:rPr>
          <w:color w:val="000000"/>
          <w:spacing w:val="-4"/>
          <w:lang w:val="ru-RU"/>
        </w:rPr>
        <w:t>у</w:t>
      </w:r>
      <w:r w:rsidRPr="002D0DE8">
        <w:rPr>
          <w:color w:val="000000"/>
          <w:lang w:val="ru-RU"/>
        </w:rPr>
        <w:t>ющ</w:t>
      </w:r>
      <w:r w:rsidRPr="002D0DE8">
        <w:rPr>
          <w:color w:val="000000"/>
          <w:spacing w:val="1"/>
          <w:lang w:val="ru-RU"/>
        </w:rPr>
        <w:t>и</w:t>
      </w:r>
      <w:r w:rsidRPr="002D0DE8">
        <w:rPr>
          <w:color w:val="000000"/>
          <w:lang w:val="ru-RU"/>
        </w:rPr>
        <w:t>х</w:t>
      </w:r>
      <w:r w:rsidRPr="002D0DE8">
        <w:rPr>
          <w:color w:val="000000"/>
          <w:spacing w:val="41"/>
          <w:lang w:val="ru-RU"/>
        </w:rPr>
        <w:t xml:space="preserve"> </w:t>
      </w:r>
      <w:r w:rsidRPr="002D0DE8">
        <w:rPr>
          <w:color w:val="000000"/>
          <w:spacing w:val="-2"/>
          <w:lang w:val="ru-RU"/>
        </w:rPr>
        <w:t>р</w:t>
      </w:r>
      <w:r w:rsidRPr="002D0DE8">
        <w:rPr>
          <w:color w:val="000000"/>
          <w:lang w:val="ru-RU"/>
        </w:rPr>
        <w:t>а</w:t>
      </w:r>
      <w:r w:rsidRPr="002D0DE8">
        <w:rPr>
          <w:color w:val="000000"/>
          <w:spacing w:val="-1"/>
          <w:lang w:val="ru-RU"/>
        </w:rPr>
        <w:t>с</w:t>
      </w:r>
      <w:r w:rsidRPr="002D0DE8">
        <w:rPr>
          <w:color w:val="000000"/>
          <w:spacing w:val="1"/>
          <w:lang w:val="ru-RU"/>
        </w:rPr>
        <w:t>х</w:t>
      </w:r>
      <w:r w:rsidRPr="002D0DE8">
        <w:rPr>
          <w:color w:val="000000"/>
          <w:lang w:val="ru-RU"/>
        </w:rPr>
        <w:t>од</w:t>
      </w:r>
      <w:r w:rsidRPr="002D0DE8">
        <w:rPr>
          <w:color w:val="000000"/>
          <w:spacing w:val="1"/>
          <w:lang w:val="ru-RU"/>
        </w:rPr>
        <w:t>н</w:t>
      </w:r>
      <w:r w:rsidRPr="002D0DE8">
        <w:rPr>
          <w:color w:val="000000"/>
          <w:spacing w:val="-2"/>
          <w:lang w:val="ru-RU"/>
        </w:rPr>
        <w:t>ы</w:t>
      </w:r>
      <w:r w:rsidRPr="002D0DE8">
        <w:rPr>
          <w:color w:val="000000"/>
          <w:lang w:val="ru-RU"/>
        </w:rPr>
        <w:t>х</w:t>
      </w:r>
      <w:r w:rsidRPr="002D0DE8">
        <w:rPr>
          <w:color w:val="000000"/>
          <w:spacing w:val="40"/>
          <w:lang w:val="ru-RU"/>
        </w:rPr>
        <w:t xml:space="preserve"> </w:t>
      </w:r>
      <w:r w:rsidRPr="002D0DE8">
        <w:rPr>
          <w:color w:val="000000"/>
          <w:lang w:val="ru-RU"/>
        </w:rPr>
        <w:t>об</w:t>
      </w:r>
      <w:r w:rsidRPr="002D0DE8">
        <w:rPr>
          <w:color w:val="000000"/>
          <w:spacing w:val="-1"/>
          <w:lang w:val="ru-RU"/>
        </w:rPr>
        <w:t>я</w:t>
      </w:r>
      <w:r w:rsidRPr="002D0DE8">
        <w:rPr>
          <w:color w:val="000000"/>
          <w:lang w:val="ru-RU"/>
        </w:rPr>
        <w:t>зательств</w:t>
      </w:r>
      <w:r w:rsidRPr="002D0DE8">
        <w:rPr>
          <w:color w:val="000000"/>
          <w:spacing w:val="38"/>
          <w:lang w:val="ru-RU"/>
        </w:rPr>
        <w:t xml:space="preserve"> </w:t>
      </w:r>
      <w:r w:rsidRPr="002D0DE8">
        <w:rPr>
          <w:color w:val="000000"/>
          <w:lang w:val="ru-RU"/>
        </w:rPr>
        <w:t>отражается</w:t>
      </w:r>
      <w:r w:rsidRPr="002D0DE8">
        <w:rPr>
          <w:color w:val="000000"/>
          <w:spacing w:val="36"/>
          <w:lang w:val="ru-RU"/>
        </w:rPr>
        <w:t xml:space="preserve"> </w:t>
      </w:r>
      <w:r w:rsidRPr="002D0DE8">
        <w:rPr>
          <w:color w:val="000000"/>
          <w:lang w:val="ru-RU"/>
        </w:rPr>
        <w:t>в</w:t>
      </w:r>
      <w:r w:rsidRPr="002D0DE8">
        <w:rPr>
          <w:color w:val="000000"/>
          <w:spacing w:val="38"/>
          <w:lang w:val="ru-RU"/>
        </w:rPr>
        <w:t xml:space="preserve"> </w:t>
      </w:r>
      <w:r w:rsidRPr="002D0DE8">
        <w:rPr>
          <w:color w:val="000000"/>
          <w:spacing w:val="1"/>
          <w:lang w:val="ru-RU"/>
        </w:rPr>
        <w:t>м</w:t>
      </w:r>
      <w:r w:rsidRPr="002D0DE8">
        <w:rPr>
          <w:color w:val="000000"/>
          <w:spacing w:val="-3"/>
          <w:lang w:val="ru-RU"/>
        </w:rPr>
        <w:t>у</w:t>
      </w:r>
      <w:r w:rsidRPr="002D0DE8">
        <w:rPr>
          <w:color w:val="000000"/>
          <w:lang w:val="ru-RU"/>
        </w:rPr>
        <w:t>н</w:t>
      </w:r>
      <w:r w:rsidRPr="002D0DE8">
        <w:rPr>
          <w:color w:val="000000"/>
          <w:spacing w:val="1"/>
          <w:lang w:val="ru-RU"/>
        </w:rPr>
        <w:t>иц</w:t>
      </w:r>
      <w:r w:rsidRPr="002D0DE8">
        <w:rPr>
          <w:color w:val="000000"/>
          <w:lang w:val="ru-RU"/>
        </w:rPr>
        <w:t>ипаль</w:t>
      </w:r>
      <w:r w:rsidRPr="002D0DE8">
        <w:rPr>
          <w:color w:val="000000"/>
          <w:spacing w:val="2"/>
          <w:lang w:val="ru-RU"/>
        </w:rPr>
        <w:t>н</w:t>
      </w:r>
      <w:r w:rsidRPr="002D0DE8">
        <w:rPr>
          <w:color w:val="000000"/>
          <w:lang w:val="ru-RU"/>
        </w:rPr>
        <w:t>ом</w:t>
      </w:r>
      <w:r w:rsidRPr="002D0DE8">
        <w:rPr>
          <w:color w:val="000000"/>
          <w:spacing w:val="35"/>
          <w:lang w:val="ru-RU"/>
        </w:rPr>
        <w:t xml:space="preserve"> </w:t>
      </w:r>
      <w:r w:rsidRPr="002D0DE8">
        <w:rPr>
          <w:color w:val="000000"/>
          <w:spacing w:val="1"/>
          <w:lang w:val="ru-RU"/>
        </w:rPr>
        <w:t>з</w:t>
      </w:r>
      <w:r w:rsidRPr="002D0DE8">
        <w:rPr>
          <w:color w:val="000000"/>
          <w:lang w:val="ru-RU"/>
        </w:rPr>
        <w:t>адан</w:t>
      </w:r>
      <w:r w:rsidRPr="002D0DE8">
        <w:rPr>
          <w:color w:val="000000"/>
          <w:spacing w:val="1"/>
          <w:lang w:val="ru-RU"/>
        </w:rPr>
        <w:t>и</w:t>
      </w:r>
      <w:r w:rsidRPr="002D0DE8">
        <w:rPr>
          <w:color w:val="000000"/>
          <w:lang w:val="ru-RU"/>
        </w:rPr>
        <w:t xml:space="preserve">и </w:t>
      </w:r>
      <w:r w:rsidRPr="002D0DE8">
        <w:rPr>
          <w:color w:val="000000"/>
          <w:spacing w:val="1"/>
          <w:lang w:val="ru-RU"/>
        </w:rPr>
        <w:t>п</w:t>
      </w:r>
      <w:r w:rsidRPr="002D0DE8">
        <w:rPr>
          <w:color w:val="000000"/>
          <w:lang w:val="ru-RU"/>
        </w:rPr>
        <w:t>о</w:t>
      </w:r>
      <w:r w:rsidRPr="002D0DE8">
        <w:rPr>
          <w:color w:val="000000"/>
          <w:spacing w:val="55"/>
          <w:lang w:val="ru-RU"/>
        </w:rPr>
        <w:t xml:space="preserve"> </w:t>
      </w:r>
      <w:r w:rsidRPr="002D0DE8">
        <w:rPr>
          <w:color w:val="000000"/>
          <w:lang w:val="ru-RU"/>
        </w:rPr>
        <w:t>ока</w:t>
      </w:r>
      <w:r w:rsidRPr="002D0DE8">
        <w:rPr>
          <w:color w:val="000000"/>
          <w:spacing w:val="1"/>
          <w:lang w:val="ru-RU"/>
        </w:rPr>
        <w:t>з</w:t>
      </w:r>
      <w:r w:rsidRPr="002D0DE8">
        <w:rPr>
          <w:color w:val="000000"/>
          <w:lang w:val="ru-RU"/>
        </w:rPr>
        <w:t>ан</w:t>
      </w:r>
      <w:r w:rsidRPr="002D0DE8">
        <w:rPr>
          <w:color w:val="000000"/>
          <w:spacing w:val="2"/>
          <w:lang w:val="ru-RU"/>
        </w:rPr>
        <w:t>и</w:t>
      </w:r>
      <w:r w:rsidRPr="002D0DE8">
        <w:rPr>
          <w:color w:val="000000"/>
          <w:lang w:val="ru-RU"/>
        </w:rPr>
        <w:t>ю</w:t>
      </w:r>
      <w:r w:rsidRPr="002D0DE8">
        <w:rPr>
          <w:color w:val="000000"/>
          <w:spacing w:val="55"/>
          <w:lang w:val="ru-RU"/>
        </w:rPr>
        <w:t xml:space="preserve"> </w:t>
      </w:r>
      <w:r w:rsidRPr="002D0DE8">
        <w:rPr>
          <w:color w:val="000000"/>
          <w:lang w:val="ru-RU"/>
        </w:rPr>
        <w:t>го</w:t>
      </w:r>
      <w:r w:rsidRPr="002D0DE8">
        <w:rPr>
          <w:color w:val="000000"/>
          <w:spacing w:val="2"/>
          <w:lang w:val="ru-RU"/>
        </w:rPr>
        <w:t>с</w:t>
      </w:r>
      <w:r w:rsidRPr="002D0DE8">
        <w:rPr>
          <w:color w:val="000000"/>
          <w:spacing w:val="-6"/>
          <w:lang w:val="ru-RU"/>
        </w:rPr>
        <w:t>у</w:t>
      </w:r>
      <w:r w:rsidRPr="002D0DE8">
        <w:rPr>
          <w:color w:val="000000"/>
          <w:spacing w:val="1"/>
          <w:lang w:val="ru-RU"/>
        </w:rPr>
        <w:t>д</w:t>
      </w:r>
      <w:r w:rsidRPr="002D0DE8">
        <w:rPr>
          <w:color w:val="000000"/>
          <w:lang w:val="ru-RU"/>
        </w:rPr>
        <w:t>арс</w:t>
      </w:r>
      <w:r w:rsidRPr="002D0DE8">
        <w:rPr>
          <w:color w:val="000000"/>
          <w:spacing w:val="2"/>
          <w:lang w:val="ru-RU"/>
        </w:rPr>
        <w:t>т</w:t>
      </w:r>
      <w:r w:rsidRPr="002D0DE8">
        <w:rPr>
          <w:color w:val="000000"/>
          <w:lang w:val="ru-RU"/>
        </w:rPr>
        <w:t>в</w:t>
      </w:r>
      <w:r w:rsidRPr="002D0DE8">
        <w:rPr>
          <w:color w:val="000000"/>
          <w:spacing w:val="-1"/>
          <w:lang w:val="ru-RU"/>
        </w:rPr>
        <w:t>е</w:t>
      </w:r>
      <w:r w:rsidRPr="002D0DE8">
        <w:rPr>
          <w:color w:val="000000"/>
          <w:lang w:val="ru-RU"/>
        </w:rPr>
        <w:t>н</w:t>
      </w:r>
      <w:r w:rsidRPr="002D0DE8">
        <w:rPr>
          <w:color w:val="000000"/>
          <w:spacing w:val="2"/>
          <w:lang w:val="ru-RU"/>
        </w:rPr>
        <w:t>н</w:t>
      </w:r>
      <w:r w:rsidRPr="002D0DE8">
        <w:rPr>
          <w:color w:val="000000"/>
          <w:lang w:val="ru-RU"/>
        </w:rPr>
        <w:t>ых</w:t>
      </w:r>
      <w:r w:rsidRPr="002D0DE8">
        <w:rPr>
          <w:color w:val="000000"/>
          <w:spacing w:val="57"/>
          <w:lang w:val="ru-RU"/>
        </w:rPr>
        <w:t xml:space="preserve"> </w:t>
      </w:r>
      <w:r w:rsidRPr="002D0DE8">
        <w:rPr>
          <w:color w:val="000000"/>
          <w:lang w:val="ru-RU"/>
        </w:rPr>
        <w:t>(м</w:t>
      </w:r>
      <w:r w:rsidRPr="002D0DE8">
        <w:rPr>
          <w:color w:val="000000"/>
          <w:spacing w:val="-6"/>
          <w:lang w:val="ru-RU"/>
        </w:rPr>
        <w:t>у</w:t>
      </w:r>
      <w:r w:rsidRPr="002D0DE8">
        <w:rPr>
          <w:color w:val="000000"/>
          <w:spacing w:val="1"/>
          <w:lang w:val="ru-RU"/>
        </w:rPr>
        <w:t>ницип</w:t>
      </w:r>
      <w:r w:rsidRPr="002D0DE8">
        <w:rPr>
          <w:color w:val="000000"/>
          <w:lang w:val="ru-RU"/>
        </w:rPr>
        <w:t>альны</w:t>
      </w:r>
      <w:r w:rsidRPr="002D0DE8">
        <w:rPr>
          <w:color w:val="000000"/>
          <w:spacing w:val="1"/>
          <w:lang w:val="ru-RU"/>
        </w:rPr>
        <w:t>х</w:t>
      </w:r>
      <w:r w:rsidRPr="002D0DE8">
        <w:rPr>
          <w:color w:val="000000"/>
          <w:lang w:val="ru-RU"/>
        </w:rPr>
        <w:t>)</w:t>
      </w:r>
      <w:r w:rsidRPr="002D0DE8">
        <w:rPr>
          <w:color w:val="000000"/>
          <w:spacing w:val="55"/>
          <w:lang w:val="ru-RU"/>
        </w:rPr>
        <w:t xml:space="preserve"> </w:t>
      </w:r>
      <w:r w:rsidRPr="002D0DE8">
        <w:rPr>
          <w:color w:val="000000"/>
          <w:lang w:val="ru-RU"/>
        </w:rPr>
        <w:t>образователь</w:t>
      </w:r>
      <w:r w:rsidRPr="002D0DE8">
        <w:rPr>
          <w:color w:val="000000"/>
          <w:spacing w:val="1"/>
          <w:lang w:val="ru-RU"/>
        </w:rPr>
        <w:t>н</w:t>
      </w:r>
      <w:r w:rsidRPr="002D0DE8">
        <w:rPr>
          <w:color w:val="000000"/>
          <w:lang w:val="ru-RU"/>
        </w:rPr>
        <w:t>ых</w:t>
      </w:r>
      <w:r w:rsidRPr="002D0DE8">
        <w:rPr>
          <w:color w:val="000000"/>
          <w:spacing w:val="55"/>
          <w:lang w:val="ru-RU"/>
        </w:rPr>
        <w:t xml:space="preserve"> </w:t>
      </w:r>
      <w:r w:rsidRPr="002D0DE8">
        <w:rPr>
          <w:color w:val="000000"/>
          <w:spacing w:val="-4"/>
          <w:lang w:val="ru-RU"/>
        </w:rPr>
        <w:t>у</w:t>
      </w:r>
      <w:r w:rsidRPr="002D0DE8">
        <w:rPr>
          <w:color w:val="000000"/>
          <w:spacing w:val="1"/>
          <w:lang w:val="ru-RU"/>
        </w:rPr>
        <w:t>с</w:t>
      </w:r>
      <w:r w:rsidRPr="002D0DE8">
        <w:rPr>
          <w:color w:val="000000"/>
          <w:spacing w:val="5"/>
          <w:lang w:val="ru-RU"/>
        </w:rPr>
        <w:t>л</w:t>
      </w:r>
      <w:r w:rsidRPr="002D0DE8">
        <w:rPr>
          <w:color w:val="000000"/>
          <w:spacing w:val="-4"/>
          <w:lang w:val="ru-RU"/>
        </w:rPr>
        <w:t>у</w:t>
      </w:r>
      <w:r w:rsidRPr="002D0DE8">
        <w:rPr>
          <w:color w:val="000000"/>
          <w:lang w:val="ru-RU"/>
        </w:rPr>
        <w:t>г</w:t>
      </w:r>
      <w:r w:rsidRPr="002D0DE8">
        <w:rPr>
          <w:color w:val="000000"/>
          <w:spacing w:val="56"/>
          <w:lang w:val="ru-RU"/>
        </w:rPr>
        <w:t xml:space="preserve"> </w:t>
      </w:r>
      <w:r w:rsidRPr="002D0DE8">
        <w:rPr>
          <w:color w:val="000000"/>
          <w:lang w:val="ru-RU"/>
        </w:rPr>
        <w:t>в</w:t>
      </w:r>
      <w:r w:rsidRPr="002D0DE8">
        <w:rPr>
          <w:color w:val="000000"/>
          <w:spacing w:val="58"/>
          <w:lang w:val="ru-RU"/>
        </w:rPr>
        <w:t xml:space="preserve"> </w:t>
      </w:r>
      <w:r w:rsidRPr="002D0DE8">
        <w:rPr>
          <w:color w:val="000000"/>
          <w:lang w:val="ru-RU"/>
        </w:rPr>
        <w:t>соотв</w:t>
      </w:r>
      <w:r w:rsidRPr="002D0DE8">
        <w:rPr>
          <w:color w:val="000000"/>
          <w:spacing w:val="-1"/>
          <w:lang w:val="ru-RU"/>
        </w:rPr>
        <w:t>е</w:t>
      </w:r>
      <w:r w:rsidRPr="002D0DE8">
        <w:rPr>
          <w:color w:val="000000"/>
          <w:lang w:val="ru-RU"/>
        </w:rPr>
        <w:t>тствии</w:t>
      </w:r>
      <w:r w:rsidRPr="002D0DE8">
        <w:rPr>
          <w:color w:val="000000"/>
          <w:spacing w:val="59"/>
          <w:lang w:val="ru-RU"/>
        </w:rPr>
        <w:t xml:space="preserve"> </w:t>
      </w:r>
      <w:r w:rsidRPr="002D0DE8">
        <w:rPr>
          <w:color w:val="000000"/>
          <w:lang w:val="ru-RU"/>
        </w:rPr>
        <w:t>с требов</w:t>
      </w:r>
      <w:r w:rsidRPr="002D0DE8">
        <w:rPr>
          <w:color w:val="000000"/>
          <w:spacing w:val="-1"/>
          <w:lang w:val="ru-RU"/>
        </w:rPr>
        <w:t>а</w:t>
      </w:r>
      <w:r w:rsidRPr="002D0DE8">
        <w:rPr>
          <w:color w:val="000000"/>
          <w:lang w:val="ru-RU"/>
        </w:rPr>
        <w:t>н</w:t>
      </w:r>
      <w:r w:rsidRPr="002D0DE8">
        <w:rPr>
          <w:color w:val="000000"/>
          <w:spacing w:val="1"/>
          <w:lang w:val="ru-RU"/>
        </w:rPr>
        <w:t>и</w:t>
      </w:r>
      <w:r w:rsidRPr="002D0DE8">
        <w:rPr>
          <w:color w:val="000000"/>
          <w:lang w:val="ru-RU"/>
        </w:rPr>
        <w:t>ями</w:t>
      </w:r>
      <w:r w:rsidRPr="002D0DE8">
        <w:rPr>
          <w:color w:val="000000"/>
          <w:spacing w:val="23"/>
          <w:lang w:val="ru-RU"/>
        </w:rPr>
        <w:t xml:space="preserve"> </w:t>
      </w:r>
      <w:r w:rsidRPr="002D0DE8">
        <w:rPr>
          <w:color w:val="000000"/>
          <w:lang w:val="ru-RU"/>
        </w:rPr>
        <w:t>ФГОС</w:t>
      </w:r>
      <w:r w:rsidRPr="002D0DE8">
        <w:rPr>
          <w:color w:val="000000"/>
          <w:spacing w:val="20"/>
          <w:lang w:val="ru-RU"/>
        </w:rPr>
        <w:t xml:space="preserve"> </w:t>
      </w:r>
      <w:r>
        <w:rPr>
          <w:color w:val="000000"/>
          <w:spacing w:val="-1"/>
          <w:lang w:val="ru-RU"/>
        </w:rPr>
        <w:t>О</w:t>
      </w:r>
      <w:r w:rsidRPr="002D0DE8">
        <w:rPr>
          <w:color w:val="000000"/>
          <w:lang w:val="ru-RU"/>
        </w:rPr>
        <w:t>ОО.</w:t>
      </w:r>
      <w:r w:rsidRPr="002D0DE8">
        <w:rPr>
          <w:color w:val="000000"/>
          <w:spacing w:val="19"/>
          <w:lang w:val="ru-RU"/>
        </w:rPr>
        <w:t xml:space="preserve"> </w:t>
      </w:r>
      <w:r w:rsidRPr="002D0DE8">
        <w:rPr>
          <w:color w:val="000000"/>
          <w:spacing w:val="3"/>
          <w:lang w:val="ru-RU"/>
        </w:rPr>
        <w:t>М</w:t>
      </w:r>
      <w:r w:rsidRPr="002D0DE8">
        <w:rPr>
          <w:color w:val="000000"/>
          <w:spacing w:val="-6"/>
          <w:lang w:val="ru-RU"/>
        </w:rPr>
        <w:t>у</w:t>
      </w:r>
      <w:r w:rsidRPr="002D0DE8">
        <w:rPr>
          <w:color w:val="000000"/>
          <w:lang w:val="ru-RU"/>
        </w:rPr>
        <w:t>н</w:t>
      </w:r>
      <w:r w:rsidRPr="002D0DE8">
        <w:rPr>
          <w:color w:val="000000"/>
          <w:spacing w:val="1"/>
          <w:lang w:val="ru-RU"/>
        </w:rPr>
        <w:t>и</w:t>
      </w:r>
      <w:r w:rsidRPr="002D0DE8">
        <w:rPr>
          <w:color w:val="000000"/>
          <w:spacing w:val="2"/>
          <w:lang w:val="ru-RU"/>
        </w:rPr>
        <w:t>ц</w:t>
      </w:r>
      <w:r w:rsidRPr="002D0DE8">
        <w:rPr>
          <w:color w:val="000000"/>
          <w:spacing w:val="1"/>
          <w:lang w:val="ru-RU"/>
        </w:rPr>
        <w:t>ип</w:t>
      </w:r>
      <w:r w:rsidRPr="002D0DE8">
        <w:rPr>
          <w:color w:val="000000"/>
          <w:lang w:val="ru-RU"/>
        </w:rPr>
        <w:t>аль</w:t>
      </w:r>
      <w:r w:rsidRPr="002D0DE8">
        <w:rPr>
          <w:color w:val="000000"/>
          <w:spacing w:val="1"/>
          <w:lang w:val="ru-RU"/>
        </w:rPr>
        <w:t>н</w:t>
      </w:r>
      <w:r w:rsidRPr="002D0DE8">
        <w:rPr>
          <w:color w:val="000000"/>
          <w:lang w:val="ru-RU"/>
        </w:rPr>
        <w:t>ое</w:t>
      </w:r>
      <w:r w:rsidRPr="002D0DE8">
        <w:rPr>
          <w:color w:val="000000"/>
          <w:spacing w:val="19"/>
          <w:lang w:val="ru-RU"/>
        </w:rPr>
        <w:t xml:space="preserve"> </w:t>
      </w:r>
      <w:r w:rsidRPr="002D0DE8">
        <w:rPr>
          <w:color w:val="000000"/>
          <w:spacing w:val="1"/>
          <w:lang w:val="ru-RU"/>
        </w:rPr>
        <w:t>з</w:t>
      </w:r>
      <w:r w:rsidRPr="002D0DE8">
        <w:rPr>
          <w:color w:val="000000"/>
          <w:lang w:val="ru-RU"/>
        </w:rPr>
        <w:t>ад</w:t>
      </w:r>
      <w:r w:rsidRPr="002D0DE8">
        <w:rPr>
          <w:color w:val="000000"/>
          <w:spacing w:val="-1"/>
          <w:lang w:val="ru-RU"/>
        </w:rPr>
        <w:t>а</w:t>
      </w:r>
      <w:r w:rsidRPr="002D0DE8">
        <w:rPr>
          <w:color w:val="000000"/>
          <w:lang w:val="ru-RU"/>
        </w:rPr>
        <w:t>н</w:t>
      </w:r>
      <w:r w:rsidRPr="002D0DE8">
        <w:rPr>
          <w:color w:val="000000"/>
          <w:spacing w:val="2"/>
          <w:lang w:val="ru-RU"/>
        </w:rPr>
        <w:t>и</w:t>
      </w:r>
      <w:r w:rsidRPr="002D0DE8">
        <w:rPr>
          <w:color w:val="000000"/>
          <w:lang w:val="ru-RU"/>
        </w:rPr>
        <w:t>е</w:t>
      </w:r>
      <w:r w:rsidRPr="002D0DE8">
        <w:rPr>
          <w:color w:val="000000"/>
          <w:spacing w:val="20"/>
          <w:lang w:val="ru-RU"/>
        </w:rPr>
        <w:t xml:space="preserve"> </w:t>
      </w:r>
      <w:r w:rsidRPr="002D0DE8">
        <w:rPr>
          <w:color w:val="000000"/>
          <w:lang w:val="ru-RU"/>
        </w:rPr>
        <w:t>обеспе</w:t>
      </w:r>
      <w:r w:rsidRPr="002D0DE8">
        <w:rPr>
          <w:color w:val="000000"/>
          <w:spacing w:val="-1"/>
          <w:lang w:val="ru-RU"/>
        </w:rPr>
        <w:t>ч</w:t>
      </w:r>
      <w:r w:rsidRPr="002D0DE8">
        <w:rPr>
          <w:color w:val="000000"/>
          <w:lang w:val="ru-RU"/>
        </w:rPr>
        <w:t>ивает</w:t>
      </w:r>
      <w:r w:rsidRPr="002D0DE8">
        <w:rPr>
          <w:color w:val="000000"/>
          <w:spacing w:val="20"/>
          <w:lang w:val="ru-RU"/>
        </w:rPr>
        <w:t xml:space="preserve"> </w:t>
      </w:r>
      <w:r w:rsidRPr="002D0DE8">
        <w:rPr>
          <w:color w:val="000000"/>
          <w:lang w:val="ru-RU"/>
        </w:rPr>
        <w:t>соответствие</w:t>
      </w:r>
      <w:r w:rsidRPr="002D0DE8">
        <w:rPr>
          <w:color w:val="000000"/>
          <w:spacing w:val="20"/>
          <w:lang w:val="ru-RU"/>
        </w:rPr>
        <w:t xml:space="preserve"> </w:t>
      </w:r>
      <w:r w:rsidRPr="002D0DE8">
        <w:rPr>
          <w:color w:val="000000"/>
          <w:spacing w:val="2"/>
          <w:lang w:val="ru-RU"/>
        </w:rPr>
        <w:t>п</w:t>
      </w:r>
      <w:r w:rsidRPr="002D0DE8">
        <w:rPr>
          <w:color w:val="000000"/>
          <w:lang w:val="ru-RU"/>
        </w:rPr>
        <w:t>ока</w:t>
      </w:r>
      <w:r w:rsidRPr="002D0DE8">
        <w:rPr>
          <w:color w:val="000000"/>
          <w:spacing w:val="1"/>
          <w:lang w:val="ru-RU"/>
        </w:rPr>
        <w:t>з</w:t>
      </w:r>
      <w:r w:rsidRPr="002D0DE8">
        <w:rPr>
          <w:color w:val="000000"/>
          <w:lang w:val="ru-RU"/>
        </w:rPr>
        <w:t>ател</w:t>
      </w:r>
      <w:r w:rsidRPr="002D0DE8">
        <w:rPr>
          <w:color w:val="000000"/>
          <w:spacing w:val="-1"/>
          <w:lang w:val="ru-RU"/>
        </w:rPr>
        <w:t>е</w:t>
      </w:r>
      <w:r w:rsidRPr="002D0DE8">
        <w:rPr>
          <w:color w:val="000000"/>
          <w:lang w:val="ru-RU"/>
        </w:rPr>
        <w:t>й объёмов</w:t>
      </w:r>
      <w:r w:rsidRPr="002D0DE8">
        <w:rPr>
          <w:color w:val="000000"/>
          <w:spacing w:val="70"/>
          <w:lang w:val="ru-RU"/>
        </w:rPr>
        <w:t xml:space="preserve"> </w:t>
      </w:r>
      <w:r w:rsidRPr="002D0DE8">
        <w:rPr>
          <w:color w:val="000000"/>
          <w:lang w:val="ru-RU"/>
        </w:rPr>
        <w:t>и</w:t>
      </w:r>
      <w:r w:rsidRPr="002D0DE8">
        <w:rPr>
          <w:color w:val="000000"/>
          <w:spacing w:val="74"/>
          <w:lang w:val="ru-RU"/>
        </w:rPr>
        <w:t xml:space="preserve"> </w:t>
      </w:r>
      <w:r w:rsidRPr="002D0DE8">
        <w:rPr>
          <w:color w:val="000000"/>
          <w:lang w:val="ru-RU"/>
        </w:rPr>
        <w:t>кач</w:t>
      </w:r>
      <w:r w:rsidRPr="002D0DE8">
        <w:rPr>
          <w:color w:val="000000"/>
          <w:spacing w:val="-1"/>
          <w:lang w:val="ru-RU"/>
        </w:rPr>
        <w:t>е</w:t>
      </w:r>
      <w:r w:rsidRPr="002D0DE8">
        <w:rPr>
          <w:color w:val="000000"/>
          <w:lang w:val="ru-RU"/>
        </w:rPr>
        <w:t>ства</w:t>
      </w:r>
      <w:r w:rsidRPr="002D0DE8">
        <w:rPr>
          <w:color w:val="000000"/>
          <w:spacing w:val="69"/>
          <w:lang w:val="ru-RU"/>
        </w:rPr>
        <w:t xml:space="preserve"> </w:t>
      </w:r>
      <w:r w:rsidRPr="002D0DE8">
        <w:rPr>
          <w:color w:val="000000"/>
          <w:spacing w:val="4"/>
          <w:lang w:val="ru-RU"/>
        </w:rPr>
        <w:t>п</w:t>
      </w:r>
      <w:r w:rsidRPr="002D0DE8">
        <w:rPr>
          <w:color w:val="000000"/>
          <w:lang w:val="ru-RU"/>
        </w:rPr>
        <w:t>редо</w:t>
      </w:r>
      <w:r w:rsidRPr="002D0DE8">
        <w:rPr>
          <w:color w:val="000000"/>
          <w:spacing w:val="-1"/>
          <w:lang w:val="ru-RU"/>
        </w:rPr>
        <w:t>с</w:t>
      </w:r>
      <w:r w:rsidRPr="002D0DE8">
        <w:rPr>
          <w:color w:val="000000"/>
          <w:lang w:val="ru-RU"/>
        </w:rPr>
        <w:t>тавляемых</w:t>
      </w:r>
      <w:r w:rsidRPr="002D0DE8">
        <w:rPr>
          <w:color w:val="000000"/>
          <w:spacing w:val="73"/>
          <w:lang w:val="ru-RU"/>
        </w:rPr>
        <w:t xml:space="preserve"> </w:t>
      </w:r>
      <w:r w:rsidRPr="002D0DE8">
        <w:rPr>
          <w:color w:val="000000"/>
          <w:lang w:val="ru-RU"/>
        </w:rPr>
        <w:t>образователь</w:t>
      </w:r>
      <w:r w:rsidRPr="002D0DE8">
        <w:rPr>
          <w:color w:val="000000"/>
          <w:spacing w:val="2"/>
          <w:lang w:val="ru-RU"/>
        </w:rPr>
        <w:t>н</w:t>
      </w:r>
      <w:r w:rsidRPr="002D0DE8">
        <w:rPr>
          <w:color w:val="000000"/>
          <w:lang w:val="ru-RU"/>
        </w:rPr>
        <w:t>ым</w:t>
      </w:r>
      <w:r w:rsidRPr="002D0DE8">
        <w:rPr>
          <w:color w:val="000000"/>
          <w:spacing w:val="73"/>
          <w:lang w:val="ru-RU"/>
        </w:rPr>
        <w:t xml:space="preserve"> </w:t>
      </w:r>
      <w:r w:rsidRPr="002D0DE8">
        <w:rPr>
          <w:color w:val="000000"/>
          <w:spacing w:val="-4"/>
          <w:lang w:val="ru-RU"/>
        </w:rPr>
        <w:t>у</w:t>
      </w:r>
      <w:r w:rsidRPr="002D0DE8">
        <w:rPr>
          <w:color w:val="000000"/>
          <w:spacing w:val="1"/>
          <w:lang w:val="ru-RU"/>
        </w:rPr>
        <w:t>ч</w:t>
      </w:r>
      <w:r w:rsidRPr="002D0DE8">
        <w:rPr>
          <w:color w:val="000000"/>
          <w:lang w:val="ru-RU"/>
        </w:rPr>
        <w:t>режд</w:t>
      </w:r>
      <w:r w:rsidRPr="002D0DE8">
        <w:rPr>
          <w:color w:val="000000"/>
          <w:spacing w:val="-1"/>
          <w:lang w:val="ru-RU"/>
        </w:rPr>
        <w:t>е</w:t>
      </w:r>
      <w:r w:rsidRPr="002D0DE8">
        <w:rPr>
          <w:color w:val="000000"/>
          <w:spacing w:val="2"/>
          <w:lang w:val="ru-RU"/>
        </w:rPr>
        <w:t>ни</w:t>
      </w:r>
      <w:r w:rsidRPr="002D0DE8">
        <w:rPr>
          <w:color w:val="000000"/>
          <w:lang w:val="ru-RU"/>
        </w:rPr>
        <w:t>ем</w:t>
      </w:r>
      <w:r w:rsidRPr="002D0DE8">
        <w:rPr>
          <w:color w:val="000000"/>
          <w:spacing w:val="72"/>
          <w:lang w:val="ru-RU"/>
        </w:rPr>
        <w:t xml:space="preserve"> </w:t>
      </w:r>
      <w:r w:rsidRPr="002D0DE8">
        <w:rPr>
          <w:color w:val="000000"/>
          <w:spacing w:val="-4"/>
          <w:lang w:val="ru-RU"/>
        </w:rPr>
        <w:t>у</w:t>
      </w:r>
      <w:r w:rsidRPr="002D0DE8">
        <w:rPr>
          <w:color w:val="000000"/>
          <w:lang w:val="ru-RU"/>
        </w:rPr>
        <w:t>с</w:t>
      </w:r>
      <w:r w:rsidRPr="002D0DE8">
        <w:rPr>
          <w:color w:val="000000"/>
          <w:spacing w:val="4"/>
          <w:lang w:val="ru-RU"/>
        </w:rPr>
        <w:t>л</w:t>
      </w:r>
      <w:r w:rsidRPr="002D0DE8">
        <w:rPr>
          <w:color w:val="000000"/>
          <w:spacing w:val="-4"/>
          <w:lang w:val="ru-RU"/>
        </w:rPr>
        <w:t>у</w:t>
      </w:r>
      <w:r w:rsidRPr="002D0DE8">
        <w:rPr>
          <w:color w:val="000000"/>
          <w:lang w:val="ru-RU"/>
        </w:rPr>
        <w:t>г</w:t>
      </w:r>
      <w:r w:rsidRPr="002D0DE8">
        <w:rPr>
          <w:color w:val="000000"/>
          <w:spacing w:val="73"/>
          <w:lang w:val="ru-RU"/>
        </w:rPr>
        <w:t xml:space="preserve"> </w:t>
      </w:r>
      <w:r w:rsidRPr="002D0DE8">
        <w:rPr>
          <w:color w:val="000000"/>
          <w:lang w:val="ru-RU"/>
        </w:rPr>
        <w:t>(в</w:t>
      </w:r>
      <w:r w:rsidRPr="002D0DE8">
        <w:rPr>
          <w:color w:val="000000"/>
          <w:spacing w:val="-1"/>
          <w:lang w:val="ru-RU"/>
        </w:rPr>
        <w:t>ы</w:t>
      </w:r>
      <w:r w:rsidRPr="002D0DE8">
        <w:rPr>
          <w:color w:val="000000"/>
          <w:spacing w:val="1"/>
          <w:lang w:val="ru-RU"/>
        </w:rPr>
        <w:t>п</w:t>
      </w:r>
      <w:r w:rsidRPr="002D0DE8">
        <w:rPr>
          <w:color w:val="000000"/>
          <w:lang w:val="ru-RU"/>
        </w:rPr>
        <w:t>ол</w:t>
      </w:r>
      <w:r w:rsidRPr="002D0DE8">
        <w:rPr>
          <w:color w:val="000000"/>
          <w:spacing w:val="1"/>
          <w:lang w:val="ru-RU"/>
        </w:rPr>
        <w:t>н</w:t>
      </w:r>
      <w:r w:rsidRPr="002D0DE8">
        <w:rPr>
          <w:color w:val="000000"/>
          <w:lang w:val="ru-RU"/>
        </w:rPr>
        <w:t>ен</w:t>
      </w:r>
      <w:r w:rsidRPr="002D0DE8">
        <w:rPr>
          <w:color w:val="000000"/>
          <w:spacing w:val="2"/>
          <w:lang w:val="ru-RU"/>
        </w:rPr>
        <w:t>и</w:t>
      </w:r>
      <w:r w:rsidRPr="002D0DE8">
        <w:rPr>
          <w:color w:val="000000"/>
          <w:lang w:val="ru-RU"/>
        </w:rPr>
        <w:t>е работ) с</w:t>
      </w:r>
      <w:r w:rsidRPr="002D0DE8">
        <w:rPr>
          <w:color w:val="000000"/>
          <w:spacing w:val="-1"/>
          <w:lang w:val="ru-RU"/>
        </w:rPr>
        <w:t xml:space="preserve"> </w:t>
      </w:r>
      <w:r w:rsidRPr="002D0DE8">
        <w:rPr>
          <w:color w:val="000000"/>
          <w:lang w:val="ru-RU"/>
        </w:rPr>
        <w:t>разм</w:t>
      </w:r>
      <w:r w:rsidRPr="002D0DE8">
        <w:rPr>
          <w:color w:val="000000"/>
          <w:spacing w:val="-2"/>
          <w:lang w:val="ru-RU"/>
        </w:rPr>
        <w:t>е</w:t>
      </w:r>
      <w:r w:rsidRPr="002D0DE8">
        <w:rPr>
          <w:color w:val="000000"/>
          <w:spacing w:val="2"/>
          <w:lang w:val="ru-RU"/>
        </w:rPr>
        <w:t>р</w:t>
      </w:r>
      <w:r w:rsidRPr="002D0DE8">
        <w:rPr>
          <w:color w:val="000000"/>
          <w:lang w:val="ru-RU"/>
        </w:rPr>
        <w:t>а</w:t>
      </w:r>
      <w:r w:rsidRPr="002D0DE8">
        <w:rPr>
          <w:color w:val="000000"/>
          <w:spacing w:val="-1"/>
          <w:lang w:val="ru-RU"/>
        </w:rPr>
        <w:t>м</w:t>
      </w:r>
      <w:r w:rsidRPr="002D0DE8">
        <w:rPr>
          <w:color w:val="000000"/>
          <w:lang w:val="ru-RU"/>
        </w:rPr>
        <w:t xml:space="preserve">и </w:t>
      </w:r>
      <w:r w:rsidRPr="002D0DE8">
        <w:rPr>
          <w:color w:val="000000"/>
          <w:spacing w:val="2"/>
          <w:lang w:val="ru-RU"/>
        </w:rPr>
        <w:t>н</w:t>
      </w:r>
      <w:r w:rsidRPr="002D0DE8">
        <w:rPr>
          <w:color w:val="000000"/>
          <w:lang w:val="ru-RU"/>
        </w:rPr>
        <w:t>аправля</w:t>
      </w:r>
      <w:r w:rsidRPr="002D0DE8">
        <w:rPr>
          <w:color w:val="000000"/>
          <w:spacing w:val="-1"/>
          <w:lang w:val="ru-RU"/>
        </w:rPr>
        <w:t>е</w:t>
      </w:r>
      <w:r w:rsidRPr="002D0DE8">
        <w:rPr>
          <w:color w:val="000000"/>
          <w:lang w:val="ru-RU"/>
        </w:rPr>
        <w:t xml:space="preserve">мых </w:t>
      </w:r>
      <w:r w:rsidRPr="002D0DE8">
        <w:rPr>
          <w:color w:val="000000"/>
          <w:spacing w:val="1"/>
          <w:lang w:val="ru-RU"/>
        </w:rPr>
        <w:t>н</w:t>
      </w:r>
      <w:r w:rsidRPr="002D0DE8">
        <w:rPr>
          <w:color w:val="000000"/>
          <w:lang w:val="ru-RU"/>
        </w:rPr>
        <w:t>а эти</w:t>
      </w:r>
      <w:r w:rsidRPr="002D0DE8">
        <w:rPr>
          <w:color w:val="000000"/>
          <w:spacing w:val="1"/>
          <w:lang w:val="ru-RU"/>
        </w:rPr>
        <w:t xml:space="preserve"> ц</w:t>
      </w:r>
      <w:r w:rsidRPr="002D0DE8">
        <w:rPr>
          <w:color w:val="000000"/>
          <w:lang w:val="ru-RU"/>
        </w:rPr>
        <w:t>ели ср</w:t>
      </w:r>
      <w:r w:rsidRPr="002D0DE8">
        <w:rPr>
          <w:color w:val="000000"/>
          <w:spacing w:val="-2"/>
          <w:lang w:val="ru-RU"/>
        </w:rPr>
        <w:t>е</w:t>
      </w:r>
      <w:r w:rsidRPr="002D0DE8">
        <w:rPr>
          <w:color w:val="000000"/>
          <w:lang w:val="ru-RU"/>
        </w:rPr>
        <w:t>дств бюджета.</w:t>
      </w:r>
    </w:p>
    <w:p w:rsidR="008532F5" w:rsidRPr="008532F5" w:rsidRDefault="008532F5" w:rsidP="00FD5A1E">
      <w:pPr>
        <w:pStyle w:val="a6"/>
        <w:tabs>
          <w:tab w:val="left" w:pos="1214"/>
          <w:tab w:val="left" w:pos="8647"/>
        </w:tabs>
        <w:spacing w:before="87"/>
        <w:ind w:left="708" w:firstLine="0"/>
        <w:jc w:val="both"/>
        <w:rPr>
          <w:lang w:val="ru-RU"/>
        </w:rPr>
      </w:pPr>
    </w:p>
    <w:p w:rsidR="00DD2384" w:rsidRPr="008532F5" w:rsidRDefault="00FD5A1E" w:rsidP="00C47AFC">
      <w:pPr>
        <w:pStyle w:val="4"/>
        <w:numPr>
          <w:ilvl w:val="2"/>
          <w:numId w:val="4"/>
        </w:numPr>
        <w:tabs>
          <w:tab w:val="left" w:pos="1613"/>
          <w:tab w:val="left" w:pos="8647"/>
        </w:tabs>
        <w:spacing w:before="6" w:line="240" w:lineRule="auto"/>
        <w:ind w:left="0" w:hanging="4052"/>
        <w:jc w:val="center"/>
        <w:rPr>
          <w:sz w:val="22"/>
          <w:szCs w:val="22"/>
          <w:lang w:val="ru-RU"/>
        </w:rPr>
      </w:pPr>
      <w:r>
        <w:rPr>
          <w:sz w:val="22"/>
          <w:szCs w:val="22"/>
          <w:lang w:val="ru-RU"/>
        </w:rPr>
        <w:t xml:space="preserve">3.2.4.  </w:t>
      </w:r>
      <w:r w:rsidR="00EB158A" w:rsidRPr="008532F5">
        <w:rPr>
          <w:sz w:val="22"/>
          <w:szCs w:val="22"/>
          <w:lang w:val="ru-RU"/>
        </w:rPr>
        <w:t xml:space="preserve">Материально-технические условия реализации </w:t>
      </w:r>
      <w:r w:rsidR="002D0DE8">
        <w:rPr>
          <w:sz w:val="22"/>
          <w:szCs w:val="22"/>
          <w:lang w:val="ru-RU"/>
        </w:rPr>
        <w:t xml:space="preserve">адаптированной </w:t>
      </w:r>
      <w:r w:rsidR="00EB158A" w:rsidRPr="008532F5">
        <w:rPr>
          <w:sz w:val="22"/>
          <w:szCs w:val="22"/>
          <w:lang w:val="ru-RU"/>
        </w:rPr>
        <w:t>основной образовательной программы</w:t>
      </w:r>
    </w:p>
    <w:p w:rsidR="002D0DE8" w:rsidRPr="002D0DE8" w:rsidRDefault="00C3580F" w:rsidP="002D0DE8">
      <w:pPr>
        <w:jc w:val="both"/>
        <w:rPr>
          <w:lang w:val="ru-RU" w:eastAsia="ru-RU"/>
        </w:rPr>
      </w:pPr>
      <w:r w:rsidRPr="008532F5">
        <w:rPr>
          <w:color w:val="000000"/>
          <w:lang w:val="ru-RU"/>
        </w:rPr>
        <w:t xml:space="preserve">     </w:t>
      </w:r>
      <w:r w:rsidR="002D0DE8" w:rsidRPr="002D0DE8">
        <w:rPr>
          <w:lang w:val="ru-RU" w:eastAsia="ru-RU"/>
        </w:rPr>
        <w:t>Материально-техни</w:t>
      </w:r>
      <w:r w:rsidR="002D0DE8">
        <w:rPr>
          <w:lang w:val="ru-RU" w:eastAsia="ru-RU"/>
        </w:rPr>
        <w:t>ческие условия реализации АООП О</w:t>
      </w:r>
      <w:r w:rsidR="002D0DE8" w:rsidRPr="002D0DE8">
        <w:rPr>
          <w:lang w:val="ru-RU" w:eastAsia="ru-RU"/>
        </w:rPr>
        <w:t>ОО обучающихся с</w:t>
      </w:r>
      <w:r w:rsidR="002D0DE8" w:rsidRPr="002D0DE8">
        <w:rPr>
          <w:spacing w:val="1"/>
          <w:lang w:val="ru-RU" w:eastAsia="ru-RU"/>
        </w:rPr>
        <w:t xml:space="preserve"> </w:t>
      </w:r>
      <w:r w:rsidR="002D0DE8" w:rsidRPr="002D0DE8">
        <w:rPr>
          <w:lang w:val="ru-RU" w:eastAsia="ru-RU"/>
        </w:rPr>
        <w:t>НОДА обеспечивают возможность решения задач по обучению и воспитанию лиц</w:t>
      </w:r>
      <w:r w:rsidR="002D0DE8" w:rsidRPr="002D0DE8">
        <w:rPr>
          <w:spacing w:val="-67"/>
          <w:lang w:val="ru-RU" w:eastAsia="ru-RU"/>
        </w:rPr>
        <w:t xml:space="preserve"> </w:t>
      </w:r>
      <w:r w:rsidR="002D0DE8" w:rsidRPr="002D0DE8">
        <w:rPr>
          <w:lang w:val="ru-RU" w:eastAsia="ru-RU"/>
        </w:rPr>
        <w:t>с</w:t>
      </w:r>
      <w:r w:rsidR="002D0DE8" w:rsidRPr="002D0DE8">
        <w:rPr>
          <w:spacing w:val="25"/>
          <w:lang w:val="ru-RU" w:eastAsia="ru-RU"/>
        </w:rPr>
        <w:t xml:space="preserve"> </w:t>
      </w:r>
      <w:r w:rsidR="002D0DE8" w:rsidRPr="002D0DE8">
        <w:rPr>
          <w:lang w:val="ru-RU" w:eastAsia="ru-RU"/>
        </w:rPr>
        <w:t>нарушениями</w:t>
      </w:r>
      <w:r w:rsidR="002D0DE8" w:rsidRPr="002D0DE8">
        <w:rPr>
          <w:spacing w:val="23"/>
          <w:lang w:val="ru-RU" w:eastAsia="ru-RU"/>
        </w:rPr>
        <w:t xml:space="preserve"> </w:t>
      </w:r>
      <w:r w:rsidR="002D0DE8" w:rsidRPr="002D0DE8">
        <w:rPr>
          <w:lang w:val="ru-RU" w:eastAsia="ru-RU"/>
        </w:rPr>
        <w:t>опорно-двигательного</w:t>
      </w:r>
      <w:r w:rsidR="002D0DE8" w:rsidRPr="002D0DE8">
        <w:rPr>
          <w:spacing w:val="24"/>
          <w:lang w:val="ru-RU" w:eastAsia="ru-RU"/>
        </w:rPr>
        <w:t xml:space="preserve"> </w:t>
      </w:r>
      <w:r w:rsidR="002D0DE8" w:rsidRPr="002D0DE8">
        <w:rPr>
          <w:lang w:val="ru-RU" w:eastAsia="ru-RU"/>
        </w:rPr>
        <w:t>аппарата,</w:t>
      </w:r>
      <w:r w:rsidR="002D0DE8" w:rsidRPr="002D0DE8">
        <w:rPr>
          <w:spacing w:val="24"/>
          <w:lang w:val="ru-RU" w:eastAsia="ru-RU"/>
        </w:rPr>
        <w:t xml:space="preserve"> </w:t>
      </w:r>
      <w:r w:rsidR="002D0DE8" w:rsidRPr="002D0DE8">
        <w:rPr>
          <w:lang w:val="ru-RU" w:eastAsia="ru-RU"/>
        </w:rPr>
        <w:t>коррекции</w:t>
      </w:r>
      <w:r w:rsidR="002D0DE8" w:rsidRPr="002D0DE8">
        <w:rPr>
          <w:spacing w:val="26"/>
          <w:lang w:val="ru-RU" w:eastAsia="ru-RU"/>
        </w:rPr>
        <w:t xml:space="preserve"> </w:t>
      </w:r>
      <w:r w:rsidR="002D0DE8" w:rsidRPr="002D0DE8">
        <w:rPr>
          <w:lang w:val="ru-RU" w:eastAsia="ru-RU"/>
        </w:rPr>
        <w:t>нарушений</w:t>
      </w:r>
      <w:r w:rsidR="002D0DE8" w:rsidRPr="002D0DE8">
        <w:rPr>
          <w:spacing w:val="25"/>
          <w:lang w:val="ru-RU" w:eastAsia="ru-RU"/>
        </w:rPr>
        <w:t xml:space="preserve"> </w:t>
      </w:r>
      <w:r w:rsidR="002D0DE8" w:rsidRPr="002D0DE8">
        <w:rPr>
          <w:lang w:val="ru-RU" w:eastAsia="ru-RU"/>
        </w:rPr>
        <w:t>развития,</w:t>
      </w:r>
      <w:r w:rsidR="00E64A94">
        <w:rPr>
          <w:lang w:val="ru-RU" w:eastAsia="ru-RU"/>
        </w:rPr>
        <w:t xml:space="preserve"> </w:t>
      </w:r>
      <w:r w:rsidR="002D0DE8" w:rsidRPr="002D0DE8">
        <w:rPr>
          <w:lang w:val="ru-RU" w:eastAsia="ru-RU"/>
        </w:rPr>
        <w:t>социализации и социальной адаптации учащихся и удовлетворение их особых</w:t>
      </w:r>
      <w:r w:rsidR="002D0DE8" w:rsidRPr="002D0DE8">
        <w:rPr>
          <w:spacing w:val="1"/>
          <w:lang w:val="ru-RU" w:eastAsia="ru-RU"/>
        </w:rPr>
        <w:t xml:space="preserve"> </w:t>
      </w:r>
      <w:r w:rsidR="002D0DE8" w:rsidRPr="002D0DE8">
        <w:rPr>
          <w:lang w:val="ru-RU" w:eastAsia="ru-RU"/>
        </w:rPr>
        <w:t>образовательных</w:t>
      </w:r>
      <w:r w:rsidR="002D0DE8" w:rsidRPr="002D0DE8">
        <w:rPr>
          <w:spacing w:val="-4"/>
          <w:lang w:val="ru-RU" w:eastAsia="ru-RU"/>
        </w:rPr>
        <w:t xml:space="preserve"> </w:t>
      </w:r>
      <w:r w:rsidR="002D0DE8" w:rsidRPr="002D0DE8">
        <w:rPr>
          <w:lang w:val="ru-RU" w:eastAsia="ru-RU"/>
        </w:rPr>
        <w:t>потребностей.</w:t>
      </w:r>
    </w:p>
    <w:p w:rsidR="002D0DE8" w:rsidRPr="002D0DE8" w:rsidRDefault="002D0DE8" w:rsidP="002D0DE8">
      <w:pPr>
        <w:widowControl/>
        <w:autoSpaceDE/>
        <w:autoSpaceDN/>
        <w:spacing w:line="259" w:lineRule="auto"/>
        <w:jc w:val="both"/>
        <w:rPr>
          <w:lang w:val="ru-RU" w:eastAsia="ru-RU"/>
        </w:rPr>
      </w:pPr>
      <w:r w:rsidRPr="002D0DE8">
        <w:rPr>
          <w:lang w:val="ru-RU" w:eastAsia="ru-RU"/>
        </w:rPr>
        <w:t>Материально-технические условия обеспечивают возможность достижения</w:t>
      </w:r>
      <w:r w:rsidRPr="002D0DE8">
        <w:rPr>
          <w:spacing w:val="1"/>
          <w:lang w:val="ru-RU" w:eastAsia="ru-RU"/>
        </w:rPr>
        <w:t xml:space="preserve"> </w:t>
      </w:r>
      <w:r w:rsidRPr="002D0DE8">
        <w:rPr>
          <w:lang w:val="ru-RU" w:eastAsia="ru-RU"/>
        </w:rPr>
        <w:t>обучающимися с нарушениями опорно-двигательного аппарата установленных в</w:t>
      </w:r>
      <w:r w:rsidRPr="002D0DE8">
        <w:rPr>
          <w:spacing w:val="1"/>
          <w:lang w:val="ru-RU" w:eastAsia="ru-RU"/>
        </w:rPr>
        <w:t xml:space="preserve"> </w:t>
      </w:r>
      <w:r>
        <w:rPr>
          <w:lang w:val="ru-RU" w:eastAsia="ru-RU"/>
        </w:rPr>
        <w:t>соответствии с ФГОС О</w:t>
      </w:r>
      <w:r w:rsidRPr="002D0DE8">
        <w:rPr>
          <w:lang w:val="ru-RU" w:eastAsia="ru-RU"/>
        </w:rPr>
        <w:t>ОО требованиям к результатам освоения адаптированной</w:t>
      </w:r>
      <w:r w:rsidRPr="002D0DE8">
        <w:rPr>
          <w:spacing w:val="1"/>
          <w:lang w:val="ru-RU" w:eastAsia="ru-RU"/>
        </w:rPr>
        <w:t xml:space="preserve"> </w:t>
      </w:r>
      <w:r w:rsidRPr="002D0DE8">
        <w:rPr>
          <w:lang w:val="ru-RU" w:eastAsia="ru-RU"/>
        </w:rPr>
        <w:t>основной</w:t>
      </w:r>
      <w:r w:rsidRPr="002D0DE8">
        <w:rPr>
          <w:spacing w:val="1"/>
          <w:lang w:val="ru-RU" w:eastAsia="ru-RU"/>
        </w:rPr>
        <w:t xml:space="preserve"> </w:t>
      </w:r>
      <w:r w:rsidRPr="002D0DE8">
        <w:rPr>
          <w:lang w:val="ru-RU" w:eastAsia="ru-RU"/>
        </w:rPr>
        <w:t>образовательной</w:t>
      </w:r>
      <w:r w:rsidRPr="002D0DE8">
        <w:rPr>
          <w:spacing w:val="1"/>
          <w:lang w:val="ru-RU" w:eastAsia="ru-RU"/>
        </w:rPr>
        <w:t xml:space="preserve"> </w:t>
      </w:r>
      <w:r w:rsidRPr="002D0DE8">
        <w:rPr>
          <w:lang w:val="ru-RU" w:eastAsia="ru-RU"/>
        </w:rPr>
        <w:t>программы</w:t>
      </w:r>
      <w:r w:rsidRPr="002D0DE8">
        <w:rPr>
          <w:spacing w:val="1"/>
          <w:lang w:val="ru-RU" w:eastAsia="ru-RU"/>
        </w:rPr>
        <w:t xml:space="preserve"> </w:t>
      </w:r>
      <w:r w:rsidRPr="002D0DE8">
        <w:rPr>
          <w:lang w:val="ru-RU" w:eastAsia="ru-RU"/>
        </w:rPr>
        <w:t>основного</w:t>
      </w:r>
      <w:r w:rsidRPr="002D0DE8">
        <w:rPr>
          <w:spacing w:val="1"/>
          <w:lang w:val="ru-RU" w:eastAsia="ru-RU"/>
        </w:rPr>
        <w:t xml:space="preserve"> </w:t>
      </w:r>
      <w:r w:rsidRPr="002D0DE8">
        <w:rPr>
          <w:lang w:val="ru-RU" w:eastAsia="ru-RU"/>
        </w:rPr>
        <w:t>общего</w:t>
      </w:r>
      <w:r w:rsidRPr="002D0DE8">
        <w:rPr>
          <w:spacing w:val="1"/>
          <w:lang w:val="ru-RU" w:eastAsia="ru-RU"/>
        </w:rPr>
        <w:t xml:space="preserve"> </w:t>
      </w:r>
      <w:r w:rsidRPr="002D0DE8">
        <w:rPr>
          <w:lang w:val="ru-RU" w:eastAsia="ru-RU"/>
        </w:rPr>
        <w:t>образования</w:t>
      </w:r>
      <w:r w:rsidRPr="002D0DE8">
        <w:rPr>
          <w:spacing w:val="1"/>
          <w:lang w:val="ru-RU" w:eastAsia="ru-RU"/>
        </w:rPr>
        <w:t xml:space="preserve"> </w:t>
      </w:r>
      <w:r w:rsidRPr="002D0DE8">
        <w:rPr>
          <w:lang w:val="ru-RU" w:eastAsia="ru-RU"/>
        </w:rPr>
        <w:t>обучающихся</w:t>
      </w:r>
      <w:r w:rsidRPr="002D0DE8">
        <w:rPr>
          <w:spacing w:val="-1"/>
          <w:lang w:val="ru-RU" w:eastAsia="ru-RU"/>
        </w:rPr>
        <w:t xml:space="preserve"> </w:t>
      </w:r>
      <w:r w:rsidRPr="002D0DE8">
        <w:rPr>
          <w:lang w:val="ru-RU" w:eastAsia="ru-RU"/>
        </w:rPr>
        <w:t>с</w:t>
      </w:r>
      <w:r w:rsidRPr="002D0DE8">
        <w:rPr>
          <w:spacing w:val="-1"/>
          <w:lang w:val="ru-RU" w:eastAsia="ru-RU"/>
        </w:rPr>
        <w:t xml:space="preserve"> </w:t>
      </w:r>
      <w:r w:rsidRPr="002D0DE8">
        <w:rPr>
          <w:lang w:val="ru-RU" w:eastAsia="ru-RU"/>
        </w:rPr>
        <w:t>НОДА,</w:t>
      </w:r>
      <w:r w:rsidRPr="002D0DE8">
        <w:rPr>
          <w:spacing w:val="-2"/>
          <w:lang w:val="ru-RU" w:eastAsia="ru-RU"/>
        </w:rPr>
        <w:t xml:space="preserve"> </w:t>
      </w:r>
      <w:r w:rsidRPr="002D0DE8">
        <w:rPr>
          <w:lang w:val="ru-RU" w:eastAsia="ru-RU"/>
        </w:rPr>
        <w:t>а</w:t>
      </w:r>
      <w:r w:rsidRPr="002D0DE8">
        <w:rPr>
          <w:spacing w:val="-2"/>
          <w:lang w:val="ru-RU" w:eastAsia="ru-RU"/>
        </w:rPr>
        <w:t xml:space="preserve"> </w:t>
      </w:r>
      <w:r w:rsidRPr="002D0DE8">
        <w:rPr>
          <w:lang w:val="ru-RU" w:eastAsia="ru-RU"/>
        </w:rPr>
        <w:t>также</w:t>
      </w:r>
      <w:r w:rsidRPr="002D0DE8">
        <w:rPr>
          <w:spacing w:val="-1"/>
          <w:lang w:val="ru-RU" w:eastAsia="ru-RU"/>
        </w:rPr>
        <w:t xml:space="preserve"> </w:t>
      </w:r>
      <w:r w:rsidRPr="002D0DE8">
        <w:rPr>
          <w:lang w:val="ru-RU" w:eastAsia="ru-RU"/>
        </w:rPr>
        <w:t>соблюдение:</w:t>
      </w:r>
    </w:p>
    <w:p w:rsidR="002D0DE8" w:rsidRPr="002D0DE8" w:rsidRDefault="002D0DE8" w:rsidP="002D0DE8">
      <w:pPr>
        <w:widowControl/>
        <w:autoSpaceDE/>
        <w:autoSpaceDN/>
        <w:spacing w:line="259" w:lineRule="auto"/>
        <w:jc w:val="both"/>
        <w:rPr>
          <w:lang w:val="ru-RU" w:eastAsia="ru-RU"/>
        </w:rPr>
      </w:pPr>
      <w:r w:rsidRPr="002D0DE8">
        <w:rPr>
          <w:lang w:val="ru-RU" w:eastAsia="ru-RU"/>
        </w:rPr>
        <w:t>санитарно-гигиенических норм образовательного процесса в соответствии</w:t>
      </w:r>
      <w:r w:rsidRPr="002D0DE8">
        <w:rPr>
          <w:spacing w:val="-67"/>
          <w:lang w:val="ru-RU" w:eastAsia="ru-RU"/>
        </w:rPr>
        <w:t xml:space="preserve"> </w:t>
      </w:r>
      <w:r w:rsidRPr="002D0DE8">
        <w:rPr>
          <w:lang w:val="ru-RU" w:eastAsia="ru-RU"/>
        </w:rPr>
        <w:t>с</w:t>
      </w:r>
      <w:r w:rsidRPr="002D0DE8">
        <w:rPr>
          <w:spacing w:val="-1"/>
          <w:lang w:val="ru-RU" w:eastAsia="ru-RU"/>
        </w:rPr>
        <w:t xml:space="preserve"> </w:t>
      </w:r>
      <w:r w:rsidRPr="002D0DE8">
        <w:rPr>
          <w:lang w:val="ru-RU" w:eastAsia="ru-RU"/>
        </w:rPr>
        <w:t>установленными санитарными правилами и</w:t>
      </w:r>
      <w:r w:rsidRPr="002D0DE8">
        <w:rPr>
          <w:spacing w:val="-4"/>
          <w:lang w:val="ru-RU" w:eastAsia="ru-RU"/>
        </w:rPr>
        <w:t xml:space="preserve"> </w:t>
      </w:r>
      <w:r w:rsidRPr="002D0DE8">
        <w:rPr>
          <w:lang w:val="ru-RU" w:eastAsia="ru-RU"/>
        </w:rPr>
        <w:t>нормами;</w:t>
      </w:r>
    </w:p>
    <w:p w:rsidR="002D0DE8" w:rsidRPr="002D0DE8" w:rsidRDefault="002D0DE8" w:rsidP="002D0DE8">
      <w:pPr>
        <w:widowControl/>
        <w:autoSpaceDE/>
        <w:autoSpaceDN/>
        <w:spacing w:line="259" w:lineRule="auto"/>
        <w:jc w:val="both"/>
        <w:rPr>
          <w:lang w:val="ru-RU" w:eastAsia="ru-RU"/>
        </w:rPr>
      </w:pPr>
      <w:r w:rsidRPr="002D0DE8">
        <w:rPr>
          <w:lang w:val="ru-RU" w:eastAsia="ru-RU"/>
        </w:rPr>
        <w:t>санитарно-бытовых</w:t>
      </w:r>
      <w:r w:rsidRPr="002D0DE8">
        <w:rPr>
          <w:spacing w:val="1"/>
          <w:lang w:val="ru-RU" w:eastAsia="ru-RU"/>
        </w:rPr>
        <w:t xml:space="preserve"> </w:t>
      </w:r>
      <w:r w:rsidRPr="002D0DE8">
        <w:rPr>
          <w:lang w:val="ru-RU" w:eastAsia="ru-RU"/>
        </w:rPr>
        <w:t>условий</w:t>
      </w:r>
      <w:r w:rsidRPr="002D0DE8">
        <w:rPr>
          <w:spacing w:val="1"/>
          <w:lang w:val="ru-RU" w:eastAsia="ru-RU"/>
        </w:rPr>
        <w:t xml:space="preserve"> </w:t>
      </w:r>
      <w:r w:rsidRPr="002D0DE8">
        <w:rPr>
          <w:lang w:val="ru-RU" w:eastAsia="ru-RU"/>
        </w:rPr>
        <w:t>(наличие</w:t>
      </w:r>
      <w:r w:rsidRPr="002D0DE8">
        <w:rPr>
          <w:spacing w:val="1"/>
          <w:lang w:val="ru-RU" w:eastAsia="ru-RU"/>
        </w:rPr>
        <w:t xml:space="preserve"> </w:t>
      </w:r>
      <w:r w:rsidRPr="002D0DE8">
        <w:rPr>
          <w:lang w:val="ru-RU" w:eastAsia="ru-RU"/>
        </w:rPr>
        <w:t>оборудованных</w:t>
      </w:r>
      <w:r w:rsidRPr="002D0DE8">
        <w:rPr>
          <w:spacing w:val="1"/>
          <w:lang w:val="ru-RU" w:eastAsia="ru-RU"/>
        </w:rPr>
        <w:t xml:space="preserve"> </w:t>
      </w:r>
      <w:r w:rsidRPr="002D0DE8">
        <w:rPr>
          <w:lang w:val="ru-RU" w:eastAsia="ru-RU"/>
        </w:rPr>
        <w:t>гардеробов,</w:t>
      </w:r>
      <w:r w:rsidRPr="002D0DE8">
        <w:rPr>
          <w:spacing w:val="1"/>
          <w:lang w:val="ru-RU" w:eastAsia="ru-RU"/>
        </w:rPr>
        <w:t xml:space="preserve"> </w:t>
      </w:r>
      <w:r w:rsidRPr="002D0DE8">
        <w:rPr>
          <w:lang w:val="ru-RU" w:eastAsia="ru-RU"/>
        </w:rPr>
        <w:t>санузлов,</w:t>
      </w:r>
      <w:r w:rsidRPr="002D0DE8">
        <w:rPr>
          <w:spacing w:val="1"/>
          <w:lang w:val="ru-RU" w:eastAsia="ru-RU"/>
        </w:rPr>
        <w:t xml:space="preserve"> </w:t>
      </w:r>
      <w:r w:rsidRPr="002D0DE8">
        <w:rPr>
          <w:lang w:val="ru-RU" w:eastAsia="ru-RU"/>
        </w:rPr>
        <w:t>мест</w:t>
      </w:r>
      <w:r w:rsidRPr="002D0DE8">
        <w:rPr>
          <w:spacing w:val="1"/>
          <w:lang w:val="ru-RU" w:eastAsia="ru-RU"/>
        </w:rPr>
        <w:t xml:space="preserve"> </w:t>
      </w:r>
      <w:r w:rsidRPr="002D0DE8">
        <w:rPr>
          <w:lang w:val="ru-RU" w:eastAsia="ru-RU"/>
        </w:rPr>
        <w:t>личной</w:t>
      </w:r>
      <w:r w:rsidRPr="002D0DE8">
        <w:rPr>
          <w:spacing w:val="1"/>
          <w:lang w:val="ru-RU" w:eastAsia="ru-RU"/>
        </w:rPr>
        <w:t xml:space="preserve"> </w:t>
      </w:r>
      <w:r w:rsidRPr="002D0DE8">
        <w:rPr>
          <w:lang w:val="ru-RU" w:eastAsia="ru-RU"/>
        </w:rPr>
        <w:t>гигиены,</w:t>
      </w:r>
      <w:r w:rsidRPr="002D0DE8">
        <w:rPr>
          <w:spacing w:val="1"/>
          <w:lang w:val="ru-RU" w:eastAsia="ru-RU"/>
        </w:rPr>
        <w:t xml:space="preserve"> </w:t>
      </w:r>
      <w:r w:rsidRPr="002D0DE8">
        <w:rPr>
          <w:lang w:val="ru-RU" w:eastAsia="ru-RU"/>
        </w:rPr>
        <w:t>учительской,</w:t>
      </w:r>
      <w:r w:rsidRPr="002D0DE8">
        <w:rPr>
          <w:spacing w:val="1"/>
          <w:lang w:val="ru-RU" w:eastAsia="ru-RU"/>
        </w:rPr>
        <w:t xml:space="preserve"> </w:t>
      </w:r>
      <w:r w:rsidRPr="002D0DE8">
        <w:rPr>
          <w:lang w:val="ru-RU" w:eastAsia="ru-RU"/>
        </w:rPr>
        <w:t>комнаты</w:t>
      </w:r>
      <w:r w:rsidRPr="002D0DE8">
        <w:rPr>
          <w:spacing w:val="1"/>
          <w:lang w:val="ru-RU" w:eastAsia="ru-RU"/>
        </w:rPr>
        <w:t xml:space="preserve"> </w:t>
      </w:r>
      <w:r w:rsidRPr="002D0DE8">
        <w:rPr>
          <w:lang w:val="ru-RU" w:eastAsia="ru-RU"/>
        </w:rPr>
        <w:t>психологической</w:t>
      </w:r>
      <w:r w:rsidRPr="002D0DE8">
        <w:rPr>
          <w:spacing w:val="1"/>
          <w:lang w:val="ru-RU" w:eastAsia="ru-RU"/>
        </w:rPr>
        <w:t xml:space="preserve"> </w:t>
      </w:r>
      <w:r w:rsidRPr="002D0DE8">
        <w:rPr>
          <w:lang w:val="ru-RU" w:eastAsia="ru-RU"/>
        </w:rPr>
        <w:t>разгрузки,</w:t>
      </w:r>
      <w:r w:rsidRPr="002D0DE8">
        <w:rPr>
          <w:spacing w:val="-2"/>
          <w:lang w:val="ru-RU" w:eastAsia="ru-RU"/>
        </w:rPr>
        <w:t xml:space="preserve"> </w:t>
      </w:r>
      <w:r w:rsidRPr="002D0DE8">
        <w:rPr>
          <w:lang w:val="ru-RU" w:eastAsia="ru-RU"/>
        </w:rPr>
        <w:t>помещений</w:t>
      </w:r>
      <w:r w:rsidRPr="002D0DE8">
        <w:rPr>
          <w:spacing w:val="-4"/>
          <w:lang w:val="ru-RU" w:eastAsia="ru-RU"/>
        </w:rPr>
        <w:t xml:space="preserve"> </w:t>
      </w:r>
      <w:r w:rsidRPr="002D0DE8">
        <w:rPr>
          <w:lang w:val="ru-RU" w:eastAsia="ru-RU"/>
        </w:rPr>
        <w:t>для</w:t>
      </w:r>
      <w:r w:rsidRPr="002D0DE8">
        <w:rPr>
          <w:spacing w:val="-2"/>
          <w:lang w:val="ru-RU" w:eastAsia="ru-RU"/>
        </w:rPr>
        <w:t xml:space="preserve"> </w:t>
      </w:r>
      <w:r w:rsidRPr="002D0DE8">
        <w:rPr>
          <w:lang w:val="ru-RU" w:eastAsia="ru-RU"/>
        </w:rPr>
        <w:t>медицинского персонала</w:t>
      </w:r>
      <w:r w:rsidRPr="002D0DE8">
        <w:rPr>
          <w:spacing w:val="-2"/>
          <w:lang w:val="ru-RU" w:eastAsia="ru-RU"/>
        </w:rPr>
        <w:t xml:space="preserve"> </w:t>
      </w:r>
      <w:r w:rsidRPr="002D0DE8">
        <w:rPr>
          <w:lang w:val="ru-RU" w:eastAsia="ru-RU"/>
        </w:rPr>
        <w:t>и</w:t>
      </w:r>
      <w:r w:rsidRPr="002D0DE8">
        <w:rPr>
          <w:spacing w:val="-1"/>
          <w:lang w:val="ru-RU" w:eastAsia="ru-RU"/>
        </w:rPr>
        <w:t xml:space="preserve"> </w:t>
      </w:r>
      <w:r w:rsidRPr="002D0DE8">
        <w:rPr>
          <w:lang w:val="ru-RU" w:eastAsia="ru-RU"/>
        </w:rPr>
        <w:t>т.</w:t>
      </w:r>
      <w:r w:rsidRPr="002D0DE8">
        <w:rPr>
          <w:spacing w:val="-2"/>
          <w:lang w:val="ru-RU" w:eastAsia="ru-RU"/>
        </w:rPr>
        <w:t xml:space="preserve"> </w:t>
      </w:r>
      <w:r w:rsidRPr="002D0DE8">
        <w:rPr>
          <w:lang w:val="ru-RU" w:eastAsia="ru-RU"/>
        </w:rPr>
        <w:t>д.).</w:t>
      </w:r>
    </w:p>
    <w:p w:rsidR="002D0DE8" w:rsidRPr="002D0DE8" w:rsidRDefault="002D0DE8" w:rsidP="002D0DE8">
      <w:pPr>
        <w:widowControl/>
        <w:autoSpaceDE/>
        <w:autoSpaceDN/>
        <w:spacing w:line="259" w:lineRule="auto"/>
        <w:jc w:val="both"/>
        <w:rPr>
          <w:lang w:val="ru-RU" w:eastAsia="ru-RU"/>
        </w:rPr>
      </w:pPr>
      <w:r w:rsidRPr="002D0DE8">
        <w:rPr>
          <w:lang w:val="ru-RU" w:eastAsia="ru-RU"/>
        </w:rPr>
        <w:t>Материально-техническая</w:t>
      </w:r>
      <w:r w:rsidRPr="002D0DE8">
        <w:rPr>
          <w:spacing w:val="1"/>
          <w:lang w:val="ru-RU" w:eastAsia="ru-RU"/>
        </w:rPr>
        <w:t xml:space="preserve"> </w:t>
      </w:r>
      <w:r w:rsidRPr="002D0DE8">
        <w:rPr>
          <w:lang w:val="ru-RU" w:eastAsia="ru-RU"/>
        </w:rPr>
        <w:t>база</w:t>
      </w:r>
      <w:r w:rsidRPr="002D0DE8">
        <w:rPr>
          <w:spacing w:val="1"/>
          <w:lang w:val="ru-RU" w:eastAsia="ru-RU"/>
        </w:rPr>
        <w:t xml:space="preserve"> </w:t>
      </w:r>
      <w:r w:rsidRPr="002D0DE8">
        <w:rPr>
          <w:lang w:val="ru-RU" w:eastAsia="ru-RU"/>
        </w:rPr>
        <w:t>реализации</w:t>
      </w:r>
      <w:r w:rsidRPr="002D0DE8">
        <w:rPr>
          <w:spacing w:val="1"/>
          <w:lang w:val="ru-RU" w:eastAsia="ru-RU"/>
        </w:rPr>
        <w:t xml:space="preserve"> </w:t>
      </w:r>
      <w:r w:rsidRPr="002D0DE8">
        <w:rPr>
          <w:lang w:val="ru-RU" w:eastAsia="ru-RU"/>
        </w:rPr>
        <w:t>АООП</w:t>
      </w:r>
      <w:r w:rsidRPr="002D0DE8">
        <w:rPr>
          <w:spacing w:val="1"/>
          <w:lang w:val="ru-RU" w:eastAsia="ru-RU"/>
        </w:rPr>
        <w:t xml:space="preserve"> </w:t>
      </w:r>
      <w:r>
        <w:rPr>
          <w:lang w:val="ru-RU" w:eastAsia="ru-RU"/>
        </w:rPr>
        <w:t>О</w:t>
      </w:r>
      <w:r w:rsidRPr="002D0DE8">
        <w:rPr>
          <w:lang w:val="ru-RU" w:eastAsia="ru-RU"/>
        </w:rPr>
        <w:t>ОО</w:t>
      </w:r>
      <w:r w:rsidRPr="002D0DE8">
        <w:rPr>
          <w:spacing w:val="1"/>
          <w:lang w:val="ru-RU" w:eastAsia="ru-RU"/>
        </w:rPr>
        <w:t xml:space="preserve"> </w:t>
      </w:r>
      <w:r w:rsidRPr="002D0DE8">
        <w:rPr>
          <w:lang w:val="ru-RU" w:eastAsia="ru-RU"/>
        </w:rPr>
        <w:t>обучающихся</w:t>
      </w:r>
      <w:r w:rsidRPr="002D0DE8">
        <w:rPr>
          <w:spacing w:val="1"/>
          <w:lang w:val="ru-RU" w:eastAsia="ru-RU"/>
        </w:rPr>
        <w:t xml:space="preserve"> </w:t>
      </w:r>
      <w:r w:rsidRPr="002D0DE8">
        <w:rPr>
          <w:lang w:val="ru-RU" w:eastAsia="ru-RU"/>
        </w:rPr>
        <w:t>с</w:t>
      </w:r>
      <w:r w:rsidRPr="002D0DE8">
        <w:rPr>
          <w:spacing w:val="1"/>
          <w:lang w:val="ru-RU" w:eastAsia="ru-RU"/>
        </w:rPr>
        <w:t xml:space="preserve"> </w:t>
      </w:r>
      <w:r w:rsidRPr="002D0DE8">
        <w:rPr>
          <w:lang w:val="ru-RU" w:eastAsia="ru-RU"/>
        </w:rPr>
        <w:t>НОДА</w:t>
      </w:r>
      <w:r w:rsidRPr="002D0DE8">
        <w:rPr>
          <w:spacing w:val="1"/>
          <w:lang w:val="ru-RU" w:eastAsia="ru-RU"/>
        </w:rPr>
        <w:t xml:space="preserve"> </w:t>
      </w:r>
      <w:r w:rsidRPr="002D0DE8">
        <w:rPr>
          <w:lang w:val="ru-RU" w:eastAsia="ru-RU"/>
        </w:rPr>
        <w:t>соответствует</w:t>
      </w:r>
      <w:r w:rsidRPr="002D0DE8">
        <w:rPr>
          <w:spacing w:val="1"/>
          <w:lang w:val="ru-RU" w:eastAsia="ru-RU"/>
        </w:rPr>
        <w:t xml:space="preserve"> </w:t>
      </w:r>
      <w:r w:rsidRPr="002D0DE8">
        <w:rPr>
          <w:lang w:val="ru-RU" w:eastAsia="ru-RU"/>
        </w:rPr>
        <w:t>действующим</w:t>
      </w:r>
      <w:r w:rsidRPr="002D0DE8">
        <w:rPr>
          <w:spacing w:val="1"/>
          <w:lang w:val="ru-RU" w:eastAsia="ru-RU"/>
        </w:rPr>
        <w:t xml:space="preserve"> </w:t>
      </w:r>
      <w:r w:rsidRPr="002D0DE8">
        <w:rPr>
          <w:lang w:val="ru-RU" w:eastAsia="ru-RU"/>
        </w:rPr>
        <w:t>нормам</w:t>
      </w:r>
      <w:r w:rsidRPr="002D0DE8">
        <w:rPr>
          <w:spacing w:val="1"/>
          <w:lang w:val="ru-RU" w:eastAsia="ru-RU"/>
        </w:rPr>
        <w:t xml:space="preserve"> </w:t>
      </w:r>
      <w:r w:rsidRPr="002D0DE8">
        <w:rPr>
          <w:lang w:val="ru-RU" w:eastAsia="ru-RU"/>
        </w:rPr>
        <w:t>пожарной</w:t>
      </w:r>
      <w:r w:rsidRPr="002D0DE8">
        <w:rPr>
          <w:spacing w:val="1"/>
          <w:lang w:val="ru-RU" w:eastAsia="ru-RU"/>
        </w:rPr>
        <w:t xml:space="preserve"> </w:t>
      </w:r>
      <w:r w:rsidRPr="002D0DE8">
        <w:rPr>
          <w:lang w:val="ru-RU" w:eastAsia="ru-RU"/>
        </w:rPr>
        <w:t>и</w:t>
      </w:r>
      <w:r w:rsidRPr="002D0DE8">
        <w:rPr>
          <w:spacing w:val="1"/>
          <w:lang w:val="ru-RU" w:eastAsia="ru-RU"/>
        </w:rPr>
        <w:t xml:space="preserve"> </w:t>
      </w:r>
      <w:r w:rsidRPr="002D0DE8">
        <w:rPr>
          <w:lang w:val="ru-RU" w:eastAsia="ru-RU"/>
        </w:rPr>
        <w:t>электробезопасности,</w:t>
      </w:r>
      <w:r w:rsidRPr="002D0DE8">
        <w:rPr>
          <w:spacing w:val="1"/>
          <w:lang w:val="ru-RU" w:eastAsia="ru-RU"/>
        </w:rPr>
        <w:t xml:space="preserve"> </w:t>
      </w:r>
      <w:r w:rsidRPr="002D0DE8">
        <w:rPr>
          <w:lang w:val="ru-RU" w:eastAsia="ru-RU"/>
        </w:rPr>
        <w:t>нормам охраны труда, предъявляемым к зданию, учебным и вспомогательным</w:t>
      </w:r>
      <w:r w:rsidRPr="002D0DE8">
        <w:rPr>
          <w:spacing w:val="1"/>
          <w:lang w:val="ru-RU" w:eastAsia="ru-RU"/>
        </w:rPr>
        <w:t xml:space="preserve"> </w:t>
      </w:r>
      <w:r w:rsidRPr="002D0DE8">
        <w:rPr>
          <w:lang w:val="ru-RU" w:eastAsia="ru-RU"/>
        </w:rPr>
        <w:t>помещениям,</w:t>
      </w:r>
      <w:r w:rsidRPr="002D0DE8">
        <w:rPr>
          <w:spacing w:val="-3"/>
          <w:lang w:val="ru-RU" w:eastAsia="ru-RU"/>
        </w:rPr>
        <w:t xml:space="preserve"> </w:t>
      </w:r>
      <w:r w:rsidRPr="002D0DE8">
        <w:rPr>
          <w:lang w:val="ru-RU" w:eastAsia="ru-RU"/>
        </w:rPr>
        <w:t>участку</w:t>
      </w:r>
      <w:r w:rsidRPr="002D0DE8">
        <w:rPr>
          <w:spacing w:val="-2"/>
          <w:lang w:val="ru-RU" w:eastAsia="ru-RU"/>
        </w:rPr>
        <w:t xml:space="preserve"> </w:t>
      </w:r>
      <w:r w:rsidRPr="002D0DE8">
        <w:rPr>
          <w:lang w:val="ru-RU" w:eastAsia="ru-RU"/>
        </w:rPr>
        <w:t>(территории),</w:t>
      </w:r>
      <w:r w:rsidRPr="002D0DE8">
        <w:rPr>
          <w:spacing w:val="-3"/>
          <w:lang w:val="ru-RU" w:eastAsia="ru-RU"/>
        </w:rPr>
        <w:t xml:space="preserve"> </w:t>
      </w:r>
      <w:r w:rsidRPr="002D0DE8">
        <w:rPr>
          <w:lang w:val="ru-RU" w:eastAsia="ru-RU"/>
        </w:rPr>
        <w:t>образовательной</w:t>
      </w:r>
      <w:r w:rsidRPr="002D0DE8">
        <w:rPr>
          <w:spacing w:val="-1"/>
          <w:lang w:val="ru-RU" w:eastAsia="ru-RU"/>
        </w:rPr>
        <w:t xml:space="preserve"> </w:t>
      </w:r>
      <w:r w:rsidRPr="002D0DE8">
        <w:rPr>
          <w:lang w:val="ru-RU" w:eastAsia="ru-RU"/>
        </w:rPr>
        <w:t>организации.</w:t>
      </w:r>
    </w:p>
    <w:p w:rsidR="002D0DE8" w:rsidRPr="002D0DE8" w:rsidRDefault="002D0DE8" w:rsidP="002D0DE8">
      <w:pPr>
        <w:widowControl/>
        <w:autoSpaceDE/>
        <w:autoSpaceDN/>
        <w:spacing w:line="259" w:lineRule="auto"/>
        <w:jc w:val="both"/>
        <w:rPr>
          <w:lang w:val="ru-RU" w:eastAsia="ru-RU"/>
        </w:rPr>
      </w:pPr>
      <w:r w:rsidRPr="002D0DE8">
        <w:rPr>
          <w:lang w:val="ru-RU" w:eastAsia="ru-RU"/>
        </w:rPr>
        <w:t>С учетом особых образовательных потребностей обучающихся с НОДА в</w:t>
      </w:r>
      <w:r w:rsidRPr="002D0DE8">
        <w:rPr>
          <w:spacing w:val="1"/>
          <w:lang w:val="ru-RU" w:eastAsia="ru-RU"/>
        </w:rPr>
        <w:t xml:space="preserve"> </w:t>
      </w:r>
      <w:r w:rsidRPr="002D0DE8">
        <w:rPr>
          <w:lang w:val="ru-RU" w:eastAsia="ru-RU"/>
        </w:rPr>
        <w:t>МБОУ «СОШ № 50»</w:t>
      </w:r>
      <w:r w:rsidRPr="002D0DE8">
        <w:rPr>
          <w:spacing w:val="1"/>
          <w:lang w:val="ru-RU" w:eastAsia="ru-RU"/>
        </w:rPr>
        <w:t xml:space="preserve"> </w:t>
      </w:r>
      <w:r w:rsidRPr="002D0DE8">
        <w:rPr>
          <w:lang w:val="ru-RU" w:eastAsia="ru-RU"/>
        </w:rPr>
        <w:t>для</w:t>
      </w:r>
      <w:r w:rsidRPr="002D0DE8">
        <w:rPr>
          <w:spacing w:val="1"/>
          <w:lang w:val="ru-RU" w:eastAsia="ru-RU"/>
        </w:rPr>
        <w:t xml:space="preserve"> </w:t>
      </w:r>
      <w:r w:rsidRPr="002D0DE8">
        <w:rPr>
          <w:lang w:val="ru-RU" w:eastAsia="ru-RU"/>
        </w:rPr>
        <w:t>всех</w:t>
      </w:r>
      <w:r w:rsidRPr="002D0DE8">
        <w:rPr>
          <w:spacing w:val="1"/>
          <w:lang w:val="ru-RU" w:eastAsia="ru-RU"/>
        </w:rPr>
        <w:t xml:space="preserve"> </w:t>
      </w:r>
      <w:r w:rsidRPr="002D0DE8">
        <w:rPr>
          <w:lang w:val="ru-RU" w:eastAsia="ru-RU"/>
        </w:rPr>
        <w:t>учащихся</w:t>
      </w:r>
      <w:r w:rsidRPr="002D0DE8">
        <w:rPr>
          <w:spacing w:val="1"/>
          <w:lang w:val="ru-RU" w:eastAsia="ru-RU"/>
        </w:rPr>
        <w:t xml:space="preserve"> </w:t>
      </w:r>
      <w:r w:rsidRPr="002D0DE8">
        <w:rPr>
          <w:lang w:val="ru-RU" w:eastAsia="ru-RU"/>
        </w:rPr>
        <w:t>обеспечена</w:t>
      </w:r>
      <w:r w:rsidRPr="002D0DE8">
        <w:rPr>
          <w:spacing w:val="1"/>
          <w:lang w:val="ru-RU" w:eastAsia="ru-RU"/>
        </w:rPr>
        <w:t xml:space="preserve"> </w:t>
      </w:r>
      <w:r w:rsidRPr="002D0DE8">
        <w:rPr>
          <w:lang w:val="ru-RU" w:eastAsia="ru-RU"/>
        </w:rPr>
        <w:t>возможность</w:t>
      </w:r>
      <w:r w:rsidRPr="002D0DE8">
        <w:rPr>
          <w:spacing w:val="1"/>
          <w:lang w:val="ru-RU" w:eastAsia="ru-RU"/>
        </w:rPr>
        <w:t xml:space="preserve"> </w:t>
      </w:r>
      <w:r w:rsidRPr="002D0DE8">
        <w:rPr>
          <w:lang w:val="ru-RU" w:eastAsia="ru-RU"/>
        </w:rPr>
        <w:t>беспрепятственного</w:t>
      </w:r>
      <w:r w:rsidRPr="002D0DE8">
        <w:rPr>
          <w:spacing w:val="1"/>
          <w:lang w:val="ru-RU" w:eastAsia="ru-RU"/>
        </w:rPr>
        <w:t xml:space="preserve"> </w:t>
      </w:r>
      <w:r w:rsidRPr="002D0DE8">
        <w:rPr>
          <w:lang w:val="ru-RU" w:eastAsia="ru-RU"/>
        </w:rPr>
        <w:t>доступа</w:t>
      </w:r>
      <w:r w:rsidRPr="002D0DE8">
        <w:rPr>
          <w:spacing w:val="1"/>
          <w:lang w:val="ru-RU" w:eastAsia="ru-RU"/>
        </w:rPr>
        <w:t xml:space="preserve"> </w:t>
      </w:r>
      <w:r w:rsidRPr="002D0DE8">
        <w:rPr>
          <w:lang w:val="ru-RU" w:eastAsia="ru-RU"/>
        </w:rPr>
        <w:t>и</w:t>
      </w:r>
      <w:r w:rsidRPr="002D0DE8">
        <w:rPr>
          <w:spacing w:val="1"/>
          <w:lang w:val="ru-RU" w:eastAsia="ru-RU"/>
        </w:rPr>
        <w:t xml:space="preserve"> </w:t>
      </w:r>
      <w:r w:rsidRPr="002D0DE8">
        <w:rPr>
          <w:lang w:val="ru-RU" w:eastAsia="ru-RU"/>
        </w:rPr>
        <w:t>пользования</w:t>
      </w:r>
      <w:r w:rsidRPr="002D0DE8">
        <w:rPr>
          <w:spacing w:val="1"/>
          <w:lang w:val="ru-RU" w:eastAsia="ru-RU"/>
        </w:rPr>
        <w:t xml:space="preserve"> </w:t>
      </w:r>
      <w:r w:rsidRPr="002D0DE8">
        <w:rPr>
          <w:lang w:val="ru-RU" w:eastAsia="ru-RU"/>
        </w:rPr>
        <w:t>всеми</w:t>
      </w:r>
      <w:r w:rsidRPr="002D0DE8">
        <w:rPr>
          <w:spacing w:val="1"/>
          <w:lang w:val="ru-RU" w:eastAsia="ru-RU"/>
        </w:rPr>
        <w:t xml:space="preserve"> </w:t>
      </w:r>
      <w:r w:rsidRPr="002D0DE8">
        <w:rPr>
          <w:lang w:val="ru-RU" w:eastAsia="ru-RU"/>
        </w:rPr>
        <w:t>объектами</w:t>
      </w:r>
      <w:r w:rsidRPr="002D0DE8">
        <w:rPr>
          <w:spacing w:val="1"/>
          <w:lang w:val="ru-RU" w:eastAsia="ru-RU"/>
        </w:rPr>
        <w:t xml:space="preserve"> </w:t>
      </w:r>
      <w:r w:rsidRPr="002D0DE8">
        <w:rPr>
          <w:lang w:val="ru-RU" w:eastAsia="ru-RU"/>
        </w:rPr>
        <w:t>школьной</w:t>
      </w:r>
      <w:r w:rsidRPr="002D0DE8">
        <w:rPr>
          <w:spacing w:val="1"/>
          <w:lang w:val="ru-RU" w:eastAsia="ru-RU"/>
        </w:rPr>
        <w:t xml:space="preserve"> </w:t>
      </w:r>
      <w:r w:rsidRPr="002D0DE8">
        <w:rPr>
          <w:lang w:val="ru-RU" w:eastAsia="ru-RU"/>
        </w:rPr>
        <w:t>инфраструктуры</w:t>
      </w:r>
      <w:r w:rsidRPr="002D0DE8">
        <w:rPr>
          <w:spacing w:val="-1"/>
          <w:lang w:val="ru-RU" w:eastAsia="ru-RU"/>
        </w:rPr>
        <w:t xml:space="preserve"> </w:t>
      </w:r>
      <w:r w:rsidRPr="002D0DE8">
        <w:rPr>
          <w:lang w:val="ru-RU" w:eastAsia="ru-RU"/>
        </w:rPr>
        <w:t>(безбарьерная среда).</w:t>
      </w:r>
    </w:p>
    <w:p w:rsidR="002D0DE8" w:rsidRPr="002D0DE8" w:rsidRDefault="002D0DE8" w:rsidP="002D0DE8">
      <w:pPr>
        <w:widowControl/>
        <w:autoSpaceDE/>
        <w:autoSpaceDN/>
        <w:spacing w:line="259" w:lineRule="auto"/>
        <w:jc w:val="both"/>
        <w:rPr>
          <w:lang w:val="ru-RU" w:eastAsia="ru-RU"/>
        </w:rPr>
      </w:pPr>
      <w:r w:rsidRPr="002D0DE8">
        <w:rPr>
          <w:lang w:val="ru-RU" w:eastAsia="ru-RU"/>
        </w:rPr>
        <w:t>Требования</w:t>
      </w:r>
      <w:r w:rsidRPr="002D0DE8">
        <w:rPr>
          <w:spacing w:val="129"/>
          <w:lang w:val="ru-RU" w:eastAsia="ru-RU"/>
        </w:rPr>
        <w:t xml:space="preserve"> </w:t>
      </w:r>
      <w:r w:rsidRPr="002D0DE8">
        <w:rPr>
          <w:lang w:val="ru-RU" w:eastAsia="ru-RU"/>
        </w:rPr>
        <w:t>к безбарьерной</w:t>
      </w:r>
      <w:r w:rsidRPr="002D0DE8">
        <w:rPr>
          <w:spacing w:val="62"/>
          <w:lang w:val="ru-RU" w:eastAsia="ru-RU"/>
        </w:rPr>
        <w:t xml:space="preserve"> </w:t>
      </w:r>
      <w:r w:rsidRPr="002D0DE8">
        <w:rPr>
          <w:lang w:val="ru-RU" w:eastAsia="ru-RU"/>
        </w:rPr>
        <w:t>среде</w:t>
      </w:r>
      <w:r w:rsidRPr="002D0DE8">
        <w:rPr>
          <w:spacing w:val="58"/>
          <w:lang w:val="ru-RU" w:eastAsia="ru-RU"/>
        </w:rPr>
        <w:t xml:space="preserve"> </w:t>
      </w:r>
      <w:r w:rsidRPr="002D0DE8">
        <w:rPr>
          <w:lang w:val="ru-RU" w:eastAsia="ru-RU"/>
        </w:rPr>
        <w:t>регулируются</w:t>
      </w:r>
      <w:r w:rsidRPr="002D0DE8">
        <w:rPr>
          <w:spacing w:val="62"/>
          <w:lang w:val="ru-RU" w:eastAsia="ru-RU"/>
        </w:rPr>
        <w:t xml:space="preserve"> </w:t>
      </w:r>
      <w:r w:rsidRPr="002D0DE8">
        <w:rPr>
          <w:lang w:val="ru-RU" w:eastAsia="ru-RU"/>
        </w:rPr>
        <w:t>СП 59.13330.2016 «Доступность</w:t>
      </w:r>
      <w:r w:rsidRPr="002D0DE8">
        <w:rPr>
          <w:spacing w:val="-5"/>
          <w:lang w:val="ru-RU" w:eastAsia="ru-RU"/>
        </w:rPr>
        <w:t xml:space="preserve"> </w:t>
      </w:r>
      <w:r w:rsidRPr="002D0DE8">
        <w:rPr>
          <w:lang w:val="ru-RU" w:eastAsia="ru-RU"/>
        </w:rPr>
        <w:t>зданий</w:t>
      </w:r>
      <w:r w:rsidRPr="002D0DE8">
        <w:rPr>
          <w:spacing w:val="-3"/>
          <w:lang w:val="ru-RU" w:eastAsia="ru-RU"/>
        </w:rPr>
        <w:t xml:space="preserve"> </w:t>
      </w:r>
      <w:r w:rsidRPr="002D0DE8">
        <w:rPr>
          <w:lang w:val="ru-RU" w:eastAsia="ru-RU"/>
        </w:rPr>
        <w:t>и</w:t>
      </w:r>
      <w:r w:rsidRPr="002D0DE8">
        <w:rPr>
          <w:spacing w:val="-3"/>
          <w:lang w:val="ru-RU" w:eastAsia="ru-RU"/>
        </w:rPr>
        <w:t xml:space="preserve"> </w:t>
      </w:r>
      <w:r w:rsidRPr="002D0DE8">
        <w:rPr>
          <w:lang w:val="ru-RU" w:eastAsia="ru-RU"/>
        </w:rPr>
        <w:t>сооружений</w:t>
      </w:r>
      <w:r w:rsidRPr="002D0DE8">
        <w:rPr>
          <w:spacing w:val="-3"/>
          <w:lang w:val="ru-RU" w:eastAsia="ru-RU"/>
        </w:rPr>
        <w:t xml:space="preserve"> </w:t>
      </w:r>
      <w:r w:rsidRPr="002D0DE8">
        <w:rPr>
          <w:lang w:val="ru-RU" w:eastAsia="ru-RU"/>
        </w:rPr>
        <w:t>для</w:t>
      </w:r>
      <w:r w:rsidRPr="002D0DE8">
        <w:rPr>
          <w:spacing w:val="-6"/>
          <w:lang w:val="ru-RU" w:eastAsia="ru-RU"/>
        </w:rPr>
        <w:t xml:space="preserve"> </w:t>
      </w:r>
      <w:r w:rsidRPr="002D0DE8">
        <w:rPr>
          <w:lang w:val="ru-RU" w:eastAsia="ru-RU"/>
        </w:rPr>
        <w:t>маломобильных</w:t>
      </w:r>
      <w:r w:rsidRPr="002D0DE8">
        <w:rPr>
          <w:spacing w:val="-3"/>
          <w:lang w:val="ru-RU" w:eastAsia="ru-RU"/>
        </w:rPr>
        <w:t xml:space="preserve"> </w:t>
      </w:r>
      <w:r w:rsidRPr="002D0DE8">
        <w:rPr>
          <w:lang w:val="ru-RU" w:eastAsia="ru-RU"/>
        </w:rPr>
        <w:t>групп</w:t>
      </w:r>
      <w:r w:rsidRPr="002D0DE8">
        <w:rPr>
          <w:spacing w:val="-6"/>
          <w:lang w:val="ru-RU" w:eastAsia="ru-RU"/>
        </w:rPr>
        <w:t xml:space="preserve"> </w:t>
      </w:r>
      <w:r w:rsidRPr="002D0DE8">
        <w:rPr>
          <w:lang w:val="ru-RU" w:eastAsia="ru-RU"/>
        </w:rPr>
        <w:t>населения».</w:t>
      </w:r>
    </w:p>
    <w:p w:rsidR="002D0DE8" w:rsidRPr="002D0DE8" w:rsidRDefault="002D0DE8" w:rsidP="002D0DE8">
      <w:pPr>
        <w:widowControl/>
        <w:autoSpaceDE/>
        <w:autoSpaceDN/>
        <w:spacing w:line="259" w:lineRule="auto"/>
        <w:jc w:val="both"/>
        <w:rPr>
          <w:lang w:val="ru-RU" w:eastAsia="ru-RU"/>
        </w:rPr>
      </w:pPr>
      <w:r w:rsidRPr="002D0DE8">
        <w:rPr>
          <w:lang w:val="ru-RU" w:eastAsia="ru-RU"/>
        </w:rPr>
        <w:t>МБОУ «СОШ № 50»</w:t>
      </w:r>
      <w:r w:rsidRPr="002D0DE8">
        <w:rPr>
          <w:spacing w:val="1"/>
          <w:lang w:val="ru-RU" w:eastAsia="ru-RU"/>
        </w:rPr>
        <w:t xml:space="preserve"> </w:t>
      </w:r>
      <w:r w:rsidRPr="002D0DE8">
        <w:rPr>
          <w:lang w:val="ru-RU" w:eastAsia="ru-RU"/>
        </w:rPr>
        <w:t>для</w:t>
      </w:r>
      <w:r w:rsidRPr="002D0DE8">
        <w:rPr>
          <w:spacing w:val="1"/>
          <w:lang w:val="ru-RU" w:eastAsia="ru-RU"/>
        </w:rPr>
        <w:t xml:space="preserve"> </w:t>
      </w:r>
      <w:r w:rsidRPr="002D0DE8">
        <w:rPr>
          <w:lang w:val="ru-RU" w:eastAsia="ru-RU"/>
        </w:rPr>
        <w:t>маломобильных</w:t>
      </w:r>
      <w:r w:rsidRPr="002D0DE8">
        <w:rPr>
          <w:spacing w:val="1"/>
          <w:lang w:val="ru-RU" w:eastAsia="ru-RU"/>
        </w:rPr>
        <w:t xml:space="preserve"> </w:t>
      </w:r>
      <w:r w:rsidRPr="002D0DE8">
        <w:rPr>
          <w:lang w:val="ru-RU" w:eastAsia="ru-RU"/>
        </w:rPr>
        <w:t>учащихся</w:t>
      </w:r>
      <w:r w:rsidRPr="002D0DE8">
        <w:rPr>
          <w:spacing w:val="1"/>
          <w:lang w:val="ru-RU" w:eastAsia="ru-RU"/>
        </w:rPr>
        <w:t xml:space="preserve"> </w:t>
      </w:r>
      <w:r w:rsidRPr="002D0DE8">
        <w:rPr>
          <w:lang w:val="ru-RU" w:eastAsia="ru-RU"/>
        </w:rPr>
        <w:t>предусмотрен</w:t>
      </w:r>
      <w:r w:rsidRPr="002D0DE8">
        <w:rPr>
          <w:spacing w:val="1"/>
          <w:lang w:val="ru-RU" w:eastAsia="ru-RU"/>
        </w:rPr>
        <w:t xml:space="preserve"> </w:t>
      </w:r>
      <w:r w:rsidRPr="002D0DE8">
        <w:rPr>
          <w:lang w:val="ru-RU" w:eastAsia="ru-RU"/>
        </w:rPr>
        <w:t>лифт.</w:t>
      </w:r>
    </w:p>
    <w:p w:rsidR="002D0DE8" w:rsidRPr="002D0DE8" w:rsidRDefault="002D0DE8" w:rsidP="002D0DE8">
      <w:pPr>
        <w:widowControl/>
        <w:autoSpaceDE/>
        <w:autoSpaceDN/>
        <w:spacing w:line="259" w:lineRule="auto"/>
        <w:jc w:val="both"/>
        <w:rPr>
          <w:lang w:val="ru-RU" w:eastAsia="ru-RU"/>
        </w:rPr>
      </w:pPr>
      <w:r w:rsidRPr="002D0DE8">
        <w:rPr>
          <w:lang w:val="ru-RU" w:eastAsia="ru-RU"/>
        </w:rPr>
        <w:t>В</w:t>
      </w:r>
      <w:r w:rsidRPr="002D0DE8">
        <w:rPr>
          <w:spacing w:val="1"/>
          <w:lang w:val="ru-RU" w:eastAsia="ru-RU"/>
        </w:rPr>
        <w:t xml:space="preserve"> </w:t>
      </w:r>
      <w:r w:rsidRPr="002D0DE8">
        <w:rPr>
          <w:lang w:val="ru-RU" w:eastAsia="ru-RU"/>
        </w:rPr>
        <w:t>помещениях</w:t>
      </w:r>
      <w:r w:rsidRPr="002D0DE8">
        <w:rPr>
          <w:spacing w:val="1"/>
          <w:lang w:val="ru-RU" w:eastAsia="ru-RU"/>
        </w:rPr>
        <w:t xml:space="preserve"> </w:t>
      </w:r>
      <w:r w:rsidRPr="002D0DE8">
        <w:rPr>
          <w:lang w:val="ru-RU" w:eastAsia="ru-RU"/>
        </w:rPr>
        <w:t>санитарно-гигиенического</w:t>
      </w:r>
      <w:r w:rsidRPr="002D0DE8">
        <w:rPr>
          <w:spacing w:val="1"/>
          <w:lang w:val="ru-RU" w:eastAsia="ru-RU"/>
        </w:rPr>
        <w:t xml:space="preserve"> </w:t>
      </w:r>
      <w:r w:rsidRPr="002D0DE8">
        <w:rPr>
          <w:lang w:val="ru-RU" w:eastAsia="ru-RU"/>
        </w:rPr>
        <w:t>назначения,</w:t>
      </w:r>
      <w:r w:rsidRPr="002D0DE8">
        <w:rPr>
          <w:spacing w:val="1"/>
          <w:lang w:val="ru-RU" w:eastAsia="ru-RU"/>
        </w:rPr>
        <w:t xml:space="preserve"> </w:t>
      </w:r>
      <w:r w:rsidRPr="002D0DE8">
        <w:rPr>
          <w:lang w:val="ru-RU" w:eastAsia="ru-RU"/>
        </w:rPr>
        <w:t>в</w:t>
      </w:r>
      <w:r w:rsidRPr="002D0DE8">
        <w:rPr>
          <w:spacing w:val="1"/>
          <w:lang w:val="ru-RU" w:eastAsia="ru-RU"/>
        </w:rPr>
        <w:t xml:space="preserve"> </w:t>
      </w:r>
      <w:r w:rsidRPr="002D0DE8">
        <w:rPr>
          <w:lang w:val="ru-RU" w:eastAsia="ru-RU"/>
        </w:rPr>
        <w:t>зоне</w:t>
      </w:r>
      <w:r w:rsidRPr="002D0DE8">
        <w:rPr>
          <w:spacing w:val="1"/>
          <w:lang w:val="ru-RU" w:eastAsia="ru-RU"/>
        </w:rPr>
        <w:t xml:space="preserve"> </w:t>
      </w:r>
      <w:r w:rsidRPr="002D0DE8">
        <w:rPr>
          <w:lang w:val="ru-RU" w:eastAsia="ru-RU"/>
        </w:rPr>
        <w:t>питания,</w:t>
      </w:r>
      <w:r w:rsidRPr="002D0DE8">
        <w:rPr>
          <w:spacing w:val="1"/>
          <w:lang w:val="ru-RU" w:eastAsia="ru-RU"/>
        </w:rPr>
        <w:t xml:space="preserve"> </w:t>
      </w:r>
      <w:r w:rsidRPr="002D0DE8">
        <w:rPr>
          <w:lang w:val="ru-RU" w:eastAsia="ru-RU"/>
        </w:rPr>
        <w:t>гардеробе и других бытовых помещениях достаточно места для маневрирования</w:t>
      </w:r>
      <w:r w:rsidRPr="002D0DE8">
        <w:rPr>
          <w:spacing w:val="1"/>
          <w:lang w:val="ru-RU" w:eastAsia="ru-RU"/>
        </w:rPr>
        <w:t xml:space="preserve"> </w:t>
      </w:r>
      <w:r w:rsidRPr="002D0DE8">
        <w:rPr>
          <w:lang w:val="ru-RU" w:eastAsia="ru-RU"/>
        </w:rPr>
        <w:t>на</w:t>
      </w:r>
      <w:r w:rsidRPr="002D0DE8">
        <w:rPr>
          <w:spacing w:val="1"/>
          <w:lang w:val="ru-RU" w:eastAsia="ru-RU"/>
        </w:rPr>
        <w:t xml:space="preserve"> </w:t>
      </w:r>
      <w:r w:rsidRPr="002D0DE8">
        <w:rPr>
          <w:lang w:val="ru-RU" w:eastAsia="ru-RU"/>
        </w:rPr>
        <w:t>кресле-коляске</w:t>
      </w:r>
      <w:r w:rsidRPr="002D0DE8">
        <w:rPr>
          <w:spacing w:val="1"/>
          <w:lang w:val="ru-RU" w:eastAsia="ru-RU"/>
        </w:rPr>
        <w:t xml:space="preserve"> </w:t>
      </w:r>
      <w:r w:rsidRPr="002D0DE8">
        <w:rPr>
          <w:lang w:val="ru-RU" w:eastAsia="ru-RU"/>
        </w:rPr>
        <w:t>или</w:t>
      </w:r>
      <w:r w:rsidRPr="002D0DE8">
        <w:rPr>
          <w:spacing w:val="1"/>
          <w:lang w:val="ru-RU" w:eastAsia="ru-RU"/>
        </w:rPr>
        <w:t xml:space="preserve"> </w:t>
      </w:r>
      <w:r w:rsidRPr="002D0DE8">
        <w:rPr>
          <w:lang w:val="ru-RU" w:eastAsia="ru-RU"/>
        </w:rPr>
        <w:t>передвижения</w:t>
      </w:r>
      <w:r w:rsidRPr="002D0DE8">
        <w:rPr>
          <w:spacing w:val="1"/>
          <w:lang w:val="ru-RU" w:eastAsia="ru-RU"/>
        </w:rPr>
        <w:t xml:space="preserve"> </w:t>
      </w:r>
      <w:r w:rsidRPr="002D0DE8">
        <w:rPr>
          <w:lang w:val="ru-RU" w:eastAsia="ru-RU"/>
        </w:rPr>
        <w:t>с</w:t>
      </w:r>
      <w:r w:rsidRPr="002D0DE8">
        <w:rPr>
          <w:spacing w:val="1"/>
          <w:lang w:val="ru-RU" w:eastAsia="ru-RU"/>
        </w:rPr>
        <w:t xml:space="preserve"> </w:t>
      </w:r>
      <w:r w:rsidRPr="002D0DE8">
        <w:rPr>
          <w:lang w:val="ru-RU" w:eastAsia="ru-RU"/>
        </w:rPr>
        <w:t>помощью</w:t>
      </w:r>
      <w:r w:rsidRPr="002D0DE8">
        <w:rPr>
          <w:spacing w:val="1"/>
          <w:lang w:val="ru-RU" w:eastAsia="ru-RU"/>
        </w:rPr>
        <w:t xml:space="preserve"> </w:t>
      </w:r>
      <w:r w:rsidRPr="002D0DE8">
        <w:rPr>
          <w:lang w:val="ru-RU" w:eastAsia="ru-RU"/>
        </w:rPr>
        <w:t>вспомогательных</w:t>
      </w:r>
      <w:r w:rsidRPr="002D0DE8">
        <w:rPr>
          <w:spacing w:val="1"/>
          <w:lang w:val="ru-RU" w:eastAsia="ru-RU"/>
        </w:rPr>
        <w:t xml:space="preserve"> </w:t>
      </w:r>
      <w:r w:rsidRPr="002D0DE8">
        <w:rPr>
          <w:lang w:val="ru-RU" w:eastAsia="ru-RU"/>
        </w:rPr>
        <w:t>приспособлений. Туалетные комнаты оборудованы горизонтальными поручнями,</w:t>
      </w:r>
      <w:r w:rsidRPr="002D0DE8">
        <w:rPr>
          <w:spacing w:val="1"/>
          <w:lang w:val="ru-RU" w:eastAsia="ru-RU"/>
        </w:rPr>
        <w:t xml:space="preserve"> </w:t>
      </w:r>
      <w:r w:rsidRPr="002D0DE8">
        <w:rPr>
          <w:lang w:val="ru-RU" w:eastAsia="ru-RU"/>
        </w:rPr>
        <w:t>в бассейне имеется доступная среда для обучающихся с НОДА. При</w:t>
      </w:r>
      <w:r w:rsidRPr="002D0DE8">
        <w:rPr>
          <w:spacing w:val="1"/>
          <w:lang w:val="ru-RU" w:eastAsia="ru-RU"/>
        </w:rPr>
        <w:t xml:space="preserve"> </w:t>
      </w:r>
      <w:r w:rsidRPr="002D0DE8">
        <w:rPr>
          <w:lang w:val="ru-RU" w:eastAsia="ru-RU"/>
        </w:rPr>
        <w:t>реализации</w:t>
      </w:r>
      <w:r w:rsidRPr="002D0DE8">
        <w:rPr>
          <w:spacing w:val="1"/>
          <w:lang w:val="ru-RU" w:eastAsia="ru-RU"/>
        </w:rPr>
        <w:t xml:space="preserve"> </w:t>
      </w:r>
      <w:r w:rsidRPr="002D0DE8">
        <w:rPr>
          <w:lang w:val="ru-RU" w:eastAsia="ru-RU"/>
        </w:rPr>
        <w:t>АООП</w:t>
      </w:r>
      <w:r w:rsidRPr="002D0DE8">
        <w:rPr>
          <w:spacing w:val="1"/>
          <w:lang w:val="ru-RU" w:eastAsia="ru-RU"/>
        </w:rPr>
        <w:t xml:space="preserve"> </w:t>
      </w:r>
      <w:r w:rsidRPr="002D0DE8">
        <w:rPr>
          <w:lang w:val="ru-RU" w:eastAsia="ru-RU"/>
        </w:rPr>
        <w:t>ООО</w:t>
      </w:r>
      <w:r w:rsidRPr="002D0DE8">
        <w:rPr>
          <w:spacing w:val="1"/>
          <w:lang w:val="ru-RU" w:eastAsia="ru-RU"/>
        </w:rPr>
        <w:t xml:space="preserve"> </w:t>
      </w:r>
      <w:r w:rsidRPr="002D0DE8">
        <w:rPr>
          <w:lang w:val="ru-RU" w:eastAsia="ru-RU"/>
        </w:rPr>
        <w:t>обучающихся</w:t>
      </w:r>
      <w:r w:rsidRPr="002D0DE8">
        <w:rPr>
          <w:spacing w:val="1"/>
          <w:lang w:val="ru-RU" w:eastAsia="ru-RU"/>
        </w:rPr>
        <w:t xml:space="preserve"> </w:t>
      </w:r>
      <w:r w:rsidRPr="002D0DE8">
        <w:rPr>
          <w:lang w:val="ru-RU" w:eastAsia="ru-RU"/>
        </w:rPr>
        <w:t>с</w:t>
      </w:r>
      <w:r w:rsidRPr="002D0DE8">
        <w:rPr>
          <w:spacing w:val="1"/>
          <w:lang w:val="ru-RU" w:eastAsia="ru-RU"/>
        </w:rPr>
        <w:t xml:space="preserve"> </w:t>
      </w:r>
      <w:r w:rsidRPr="002D0DE8">
        <w:rPr>
          <w:lang w:val="ru-RU" w:eastAsia="ru-RU"/>
        </w:rPr>
        <w:t>НОДА</w:t>
      </w:r>
      <w:r w:rsidRPr="002D0DE8">
        <w:rPr>
          <w:spacing w:val="1"/>
          <w:lang w:val="ru-RU" w:eastAsia="ru-RU"/>
        </w:rPr>
        <w:t xml:space="preserve"> </w:t>
      </w:r>
      <w:r w:rsidRPr="002D0DE8">
        <w:rPr>
          <w:lang w:val="ru-RU" w:eastAsia="ru-RU"/>
        </w:rPr>
        <w:t>могут</w:t>
      </w:r>
      <w:r w:rsidRPr="002D0DE8">
        <w:rPr>
          <w:spacing w:val="1"/>
          <w:lang w:val="ru-RU" w:eastAsia="ru-RU"/>
        </w:rPr>
        <w:t xml:space="preserve"> </w:t>
      </w:r>
      <w:r w:rsidRPr="002D0DE8">
        <w:rPr>
          <w:lang w:val="ru-RU" w:eastAsia="ru-RU"/>
        </w:rPr>
        <w:t>применяться</w:t>
      </w:r>
      <w:r w:rsidRPr="002D0DE8">
        <w:rPr>
          <w:spacing w:val="-67"/>
          <w:lang w:val="ru-RU" w:eastAsia="ru-RU"/>
        </w:rPr>
        <w:t xml:space="preserve"> </w:t>
      </w:r>
      <w:r w:rsidRPr="002D0DE8">
        <w:rPr>
          <w:lang w:val="ru-RU" w:eastAsia="ru-RU"/>
        </w:rPr>
        <w:t>различные</w:t>
      </w:r>
      <w:r w:rsidRPr="002D0DE8">
        <w:rPr>
          <w:spacing w:val="1"/>
          <w:lang w:val="ru-RU" w:eastAsia="ru-RU"/>
        </w:rPr>
        <w:t xml:space="preserve"> </w:t>
      </w:r>
      <w:r w:rsidRPr="002D0DE8">
        <w:rPr>
          <w:lang w:val="ru-RU" w:eastAsia="ru-RU"/>
        </w:rPr>
        <w:t>образовательные</w:t>
      </w:r>
      <w:r w:rsidRPr="002D0DE8">
        <w:rPr>
          <w:spacing w:val="1"/>
          <w:lang w:val="ru-RU" w:eastAsia="ru-RU"/>
        </w:rPr>
        <w:t xml:space="preserve"> </w:t>
      </w:r>
      <w:r w:rsidRPr="002D0DE8">
        <w:rPr>
          <w:lang w:val="ru-RU" w:eastAsia="ru-RU"/>
        </w:rPr>
        <w:t>технологии,</w:t>
      </w:r>
      <w:r w:rsidRPr="002D0DE8">
        <w:rPr>
          <w:spacing w:val="1"/>
          <w:lang w:val="ru-RU" w:eastAsia="ru-RU"/>
        </w:rPr>
        <w:t xml:space="preserve"> </w:t>
      </w:r>
      <w:r w:rsidRPr="002D0DE8">
        <w:rPr>
          <w:lang w:val="ru-RU" w:eastAsia="ru-RU"/>
        </w:rPr>
        <w:t>в</w:t>
      </w:r>
      <w:r w:rsidRPr="002D0DE8">
        <w:rPr>
          <w:spacing w:val="1"/>
          <w:lang w:val="ru-RU" w:eastAsia="ru-RU"/>
        </w:rPr>
        <w:t xml:space="preserve"> </w:t>
      </w:r>
      <w:r w:rsidRPr="002D0DE8">
        <w:rPr>
          <w:lang w:val="ru-RU" w:eastAsia="ru-RU"/>
        </w:rPr>
        <w:t>том</w:t>
      </w:r>
      <w:r w:rsidRPr="002D0DE8">
        <w:rPr>
          <w:spacing w:val="1"/>
          <w:lang w:val="ru-RU" w:eastAsia="ru-RU"/>
        </w:rPr>
        <w:t xml:space="preserve"> </w:t>
      </w:r>
      <w:r w:rsidRPr="002D0DE8">
        <w:rPr>
          <w:lang w:val="ru-RU" w:eastAsia="ru-RU"/>
        </w:rPr>
        <w:t>числе</w:t>
      </w:r>
      <w:r w:rsidRPr="002D0DE8">
        <w:rPr>
          <w:spacing w:val="1"/>
          <w:lang w:val="ru-RU" w:eastAsia="ru-RU"/>
        </w:rPr>
        <w:t xml:space="preserve"> </w:t>
      </w:r>
      <w:r w:rsidRPr="002D0DE8">
        <w:rPr>
          <w:lang w:val="ru-RU" w:eastAsia="ru-RU"/>
        </w:rPr>
        <w:t>дистанционные</w:t>
      </w:r>
      <w:r w:rsidRPr="002D0DE8">
        <w:rPr>
          <w:spacing w:val="1"/>
          <w:lang w:val="ru-RU" w:eastAsia="ru-RU"/>
        </w:rPr>
        <w:t xml:space="preserve"> </w:t>
      </w:r>
      <w:r w:rsidRPr="002D0DE8">
        <w:rPr>
          <w:lang w:val="ru-RU" w:eastAsia="ru-RU"/>
        </w:rPr>
        <w:t>образовательные</w:t>
      </w:r>
      <w:r w:rsidRPr="002D0DE8">
        <w:rPr>
          <w:spacing w:val="-4"/>
          <w:lang w:val="ru-RU" w:eastAsia="ru-RU"/>
        </w:rPr>
        <w:t xml:space="preserve"> </w:t>
      </w:r>
      <w:r w:rsidRPr="002D0DE8">
        <w:rPr>
          <w:lang w:val="ru-RU" w:eastAsia="ru-RU"/>
        </w:rPr>
        <w:t>технологии,</w:t>
      </w:r>
      <w:r w:rsidRPr="002D0DE8">
        <w:rPr>
          <w:spacing w:val="-5"/>
          <w:lang w:val="ru-RU" w:eastAsia="ru-RU"/>
        </w:rPr>
        <w:t xml:space="preserve"> </w:t>
      </w:r>
      <w:r w:rsidRPr="002D0DE8">
        <w:rPr>
          <w:lang w:val="ru-RU" w:eastAsia="ru-RU"/>
        </w:rPr>
        <w:t>электронное</w:t>
      </w:r>
      <w:r w:rsidRPr="002D0DE8">
        <w:rPr>
          <w:spacing w:val="-7"/>
          <w:lang w:val="ru-RU" w:eastAsia="ru-RU"/>
        </w:rPr>
        <w:t xml:space="preserve"> </w:t>
      </w:r>
      <w:r w:rsidRPr="002D0DE8">
        <w:rPr>
          <w:lang w:val="ru-RU" w:eastAsia="ru-RU"/>
        </w:rPr>
        <w:t>обучение,</w:t>
      </w:r>
      <w:r w:rsidRPr="002D0DE8">
        <w:rPr>
          <w:spacing w:val="-5"/>
          <w:lang w:val="ru-RU" w:eastAsia="ru-RU"/>
        </w:rPr>
        <w:t xml:space="preserve"> </w:t>
      </w:r>
      <w:r w:rsidRPr="002D0DE8">
        <w:rPr>
          <w:lang w:val="ru-RU" w:eastAsia="ru-RU"/>
        </w:rPr>
        <w:t>сетевые</w:t>
      </w:r>
      <w:r w:rsidRPr="002D0DE8">
        <w:rPr>
          <w:spacing w:val="-4"/>
          <w:lang w:val="ru-RU" w:eastAsia="ru-RU"/>
        </w:rPr>
        <w:t xml:space="preserve"> </w:t>
      </w:r>
      <w:r w:rsidRPr="002D0DE8">
        <w:rPr>
          <w:lang w:val="ru-RU" w:eastAsia="ru-RU"/>
        </w:rPr>
        <w:t>формы</w:t>
      </w:r>
      <w:r w:rsidRPr="002D0DE8">
        <w:rPr>
          <w:spacing w:val="-6"/>
          <w:lang w:val="ru-RU" w:eastAsia="ru-RU"/>
        </w:rPr>
        <w:t xml:space="preserve"> </w:t>
      </w:r>
      <w:r w:rsidRPr="002D0DE8">
        <w:rPr>
          <w:lang w:val="ru-RU" w:eastAsia="ru-RU"/>
        </w:rPr>
        <w:t>обучения.</w:t>
      </w:r>
    </w:p>
    <w:p w:rsidR="002D0DE8" w:rsidRPr="002D0DE8" w:rsidRDefault="002D0DE8" w:rsidP="002D0DE8">
      <w:pPr>
        <w:widowControl/>
        <w:autoSpaceDE/>
        <w:autoSpaceDN/>
        <w:spacing w:line="259" w:lineRule="auto"/>
        <w:jc w:val="both"/>
        <w:rPr>
          <w:lang w:val="ru-RU" w:eastAsia="ru-RU"/>
        </w:rPr>
      </w:pPr>
      <w:r w:rsidRPr="002D0DE8">
        <w:rPr>
          <w:lang w:val="ru-RU" w:eastAsia="ru-RU"/>
        </w:rPr>
        <w:t>В</w:t>
      </w:r>
      <w:r w:rsidRPr="002D0DE8">
        <w:rPr>
          <w:spacing w:val="1"/>
          <w:lang w:val="ru-RU" w:eastAsia="ru-RU"/>
        </w:rPr>
        <w:t xml:space="preserve"> </w:t>
      </w:r>
      <w:r w:rsidRPr="002D0DE8">
        <w:rPr>
          <w:lang w:val="ru-RU" w:eastAsia="ru-RU"/>
        </w:rPr>
        <w:t>МБОУ «СОШ № 50»</w:t>
      </w:r>
      <w:r w:rsidRPr="002D0DE8">
        <w:rPr>
          <w:spacing w:val="1"/>
          <w:lang w:val="ru-RU" w:eastAsia="ru-RU"/>
        </w:rPr>
        <w:t xml:space="preserve"> </w:t>
      </w:r>
      <w:r w:rsidRPr="002D0DE8">
        <w:rPr>
          <w:lang w:val="ru-RU" w:eastAsia="ru-RU"/>
        </w:rPr>
        <w:t>организована</w:t>
      </w:r>
      <w:r w:rsidRPr="002D0DE8">
        <w:rPr>
          <w:spacing w:val="1"/>
          <w:lang w:val="ru-RU" w:eastAsia="ru-RU"/>
        </w:rPr>
        <w:t xml:space="preserve"> </w:t>
      </w:r>
      <w:r w:rsidRPr="002D0DE8">
        <w:rPr>
          <w:lang w:val="ru-RU" w:eastAsia="ru-RU"/>
        </w:rPr>
        <w:t>современная</w:t>
      </w:r>
      <w:r w:rsidRPr="002D0DE8">
        <w:rPr>
          <w:spacing w:val="1"/>
          <w:lang w:val="ru-RU" w:eastAsia="ru-RU"/>
        </w:rPr>
        <w:t xml:space="preserve"> </w:t>
      </w:r>
      <w:r w:rsidRPr="002D0DE8">
        <w:rPr>
          <w:lang w:val="ru-RU" w:eastAsia="ru-RU"/>
        </w:rPr>
        <w:t>цифровая</w:t>
      </w:r>
      <w:r w:rsidRPr="002D0DE8">
        <w:rPr>
          <w:spacing w:val="1"/>
          <w:lang w:val="ru-RU" w:eastAsia="ru-RU"/>
        </w:rPr>
        <w:t xml:space="preserve"> </w:t>
      </w:r>
      <w:r w:rsidRPr="002D0DE8">
        <w:rPr>
          <w:lang w:val="ru-RU" w:eastAsia="ru-RU"/>
        </w:rPr>
        <w:t>образовательная</w:t>
      </w:r>
      <w:r w:rsidRPr="002D0DE8">
        <w:rPr>
          <w:spacing w:val="1"/>
          <w:lang w:val="ru-RU" w:eastAsia="ru-RU"/>
        </w:rPr>
        <w:t xml:space="preserve"> </w:t>
      </w:r>
      <w:r w:rsidRPr="002D0DE8">
        <w:rPr>
          <w:lang w:val="ru-RU" w:eastAsia="ru-RU"/>
        </w:rPr>
        <w:t>среда,</w:t>
      </w:r>
      <w:r w:rsidRPr="002D0DE8">
        <w:rPr>
          <w:spacing w:val="1"/>
          <w:lang w:val="ru-RU" w:eastAsia="ru-RU"/>
        </w:rPr>
        <w:t xml:space="preserve"> </w:t>
      </w:r>
      <w:r w:rsidRPr="002D0DE8">
        <w:rPr>
          <w:lang w:val="ru-RU" w:eastAsia="ru-RU"/>
        </w:rPr>
        <w:t>включающая</w:t>
      </w:r>
      <w:r w:rsidRPr="002D0DE8">
        <w:rPr>
          <w:spacing w:val="1"/>
          <w:lang w:val="ru-RU" w:eastAsia="ru-RU"/>
        </w:rPr>
        <w:t xml:space="preserve"> </w:t>
      </w:r>
      <w:r w:rsidRPr="002D0DE8">
        <w:rPr>
          <w:lang w:val="ru-RU" w:eastAsia="ru-RU"/>
        </w:rPr>
        <w:t>электронные</w:t>
      </w:r>
      <w:r w:rsidRPr="002D0DE8">
        <w:rPr>
          <w:spacing w:val="1"/>
          <w:lang w:val="ru-RU" w:eastAsia="ru-RU"/>
        </w:rPr>
        <w:t xml:space="preserve"> </w:t>
      </w:r>
      <w:r w:rsidRPr="002D0DE8">
        <w:rPr>
          <w:lang w:val="ru-RU" w:eastAsia="ru-RU"/>
        </w:rPr>
        <w:t>информационные</w:t>
      </w:r>
      <w:r w:rsidRPr="002D0DE8">
        <w:rPr>
          <w:spacing w:val="1"/>
          <w:lang w:val="ru-RU" w:eastAsia="ru-RU"/>
        </w:rPr>
        <w:t xml:space="preserve"> </w:t>
      </w:r>
      <w:r w:rsidRPr="002D0DE8">
        <w:rPr>
          <w:lang w:val="ru-RU" w:eastAsia="ru-RU"/>
        </w:rPr>
        <w:t>и</w:t>
      </w:r>
      <w:r w:rsidRPr="002D0DE8">
        <w:rPr>
          <w:spacing w:val="1"/>
          <w:lang w:val="ru-RU" w:eastAsia="ru-RU"/>
        </w:rPr>
        <w:t xml:space="preserve"> </w:t>
      </w:r>
      <w:r w:rsidRPr="002D0DE8">
        <w:rPr>
          <w:lang w:val="ru-RU" w:eastAsia="ru-RU"/>
        </w:rPr>
        <w:t>образовательные</w:t>
      </w:r>
      <w:r w:rsidRPr="002D0DE8">
        <w:rPr>
          <w:spacing w:val="-4"/>
          <w:lang w:val="ru-RU" w:eastAsia="ru-RU"/>
        </w:rPr>
        <w:t xml:space="preserve"> </w:t>
      </w:r>
      <w:r w:rsidRPr="002D0DE8">
        <w:rPr>
          <w:lang w:val="ru-RU" w:eastAsia="ru-RU"/>
        </w:rPr>
        <w:t>ресурсы.</w:t>
      </w:r>
    </w:p>
    <w:p w:rsidR="0024735F" w:rsidRDefault="002D0DE8" w:rsidP="002D0DE8">
      <w:pPr>
        <w:widowControl/>
        <w:tabs>
          <w:tab w:val="left" w:pos="3053"/>
          <w:tab w:val="left" w:pos="5292"/>
          <w:tab w:val="left" w:pos="7255"/>
          <w:tab w:val="left" w:pos="8381"/>
          <w:tab w:val="left" w:pos="9202"/>
        </w:tabs>
        <w:autoSpaceDE/>
        <w:autoSpaceDN/>
        <w:ind w:right="-20" w:firstLine="900"/>
        <w:jc w:val="both"/>
        <w:rPr>
          <w:color w:val="000000"/>
          <w:lang w:val="ru-RU" w:eastAsia="ru-RU"/>
        </w:rPr>
      </w:pPr>
      <w:r w:rsidRPr="002D0DE8">
        <w:rPr>
          <w:color w:val="000000"/>
          <w:lang w:val="ru-RU" w:eastAsia="ru-RU"/>
        </w:rPr>
        <w:t>Школа</w:t>
      </w:r>
      <w:r w:rsidRPr="002D0DE8">
        <w:rPr>
          <w:color w:val="000000"/>
          <w:spacing w:val="8"/>
          <w:lang w:val="ru-RU" w:eastAsia="ru-RU"/>
        </w:rPr>
        <w:t xml:space="preserve"> </w:t>
      </w:r>
      <w:r w:rsidRPr="002D0DE8">
        <w:rPr>
          <w:color w:val="000000"/>
          <w:spacing w:val="1"/>
          <w:lang w:val="ru-RU" w:eastAsia="ru-RU"/>
        </w:rPr>
        <w:t>з</w:t>
      </w:r>
      <w:r w:rsidRPr="002D0DE8">
        <w:rPr>
          <w:color w:val="000000"/>
          <w:lang w:val="ru-RU" w:eastAsia="ru-RU"/>
        </w:rPr>
        <w:t>а</w:t>
      </w:r>
      <w:r w:rsidRPr="002D0DE8">
        <w:rPr>
          <w:color w:val="000000"/>
          <w:spacing w:val="-1"/>
          <w:lang w:val="ru-RU" w:eastAsia="ru-RU"/>
        </w:rPr>
        <w:t>н</w:t>
      </w:r>
      <w:r w:rsidRPr="002D0DE8">
        <w:rPr>
          <w:color w:val="000000"/>
          <w:lang w:val="ru-RU" w:eastAsia="ru-RU"/>
        </w:rPr>
        <w:t>им</w:t>
      </w:r>
      <w:r w:rsidRPr="002D0DE8">
        <w:rPr>
          <w:color w:val="000000"/>
          <w:spacing w:val="-1"/>
          <w:lang w:val="ru-RU" w:eastAsia="ru-RU"/>
        </w:rPr>
        <w:t>а</w:t>
      </w:r>
      <w:r w:rsidRPr="002D0DE8">
        <w:rPr>
          <w:color w:val="000000"/>
          <w:lang w:val="ru-RU" w:eastAsia="ru-RU"/>
        </w:rPr>
        <w:t>ет</w:t>
      </w:r>
      <w:r w:rsidRPr="002D0DE8">
        <w:rPr>
          <w:color w:val="000000"/>
          <w:spacing w:val="9"/>
          <w:lang w:val="ru-RU" w:eastAsia="ru-RU"/>
        </w:rPr>
        <w:t xml:space="preserve"> </w:t>
      </w:r>
      <w:r w:rsidRPr="002D0DE8">
        <w:rPr>
          <w:color w:val="000000"/>
          <w:lang w:val="ru-RU" w:eastAsia="ru-RU"/>
        </w:rPr>
        <w:t>типовое</w:t>
      </w:r>
      <w:r w:rsidRPr="002D0DE8">
        <w:rPr>
          <w:color w:val="000000"/>
          <w:spacing w:val="9"/>
          <w:lang w:val="ru-RU" w:eastAsia="ru-RU"/>
        </w:rPr>
        <w:t xml:space="preserve"> </w:t>
      </w:r>
      <w:r w:rsidRPr="002D0DE8">
        <w:rPr>
          <w:color w:val="000000"/>
          <w:lang w:val="ru-RU" w:eastAsia="ru-RU"/>
        </w:rPr>
        <w:t>4</w:t>
      </w:r>
      <w:r w:rsidRPr="002D0DE8">
        <w:rPr>
          <w:color w:val="000000"/>
          <w:spacing w:val="9"/>
          <w:lang w:val="ru-RU" w:eastAsia="ru-RU"/>
        </w:rPr>
        <w:t xml:space="preserve"> </w:t>
      </w:r>
      <w:r w:rsidRPr="002D0DE8">
        <w:rPr>
          <w:color w:val="000000"/>
          <w:lang w:val="ru-RU" w:eastAsia="ru-RU"/>
        </w:rPr>
        <w:t>–</w:t>
      </w:r>
      <w:r w:rsidRPr="002D0DE8">
        <w:rPr>
          <w:color w:val="000000"/>
          <w:spacing w:val="10"/>
          <w:lang w:val="ru-RU" w:eastAsia="ru-RU"/>
        </w:rPr>
        <w:t xml:space="preserve"> </w:t>
      </w:r>
      <w:r w:rsidRPr="002D0DE8">
        <w:rPr>
          <w:color w:val="000000"/>
          <w:lang w:val="ru-RU" w:eastAsia="ru-RU"/>
        </w:rPr>
        <w:t>этажное</w:t>
      </w:r>
      <w:r w:rsidRPr="002D0DE8">
        <w:rPr>
          <w:color w:val="000000"/>
          <w:spacing w:val="7"/>
          <w:lang w:val="ru-RU" w:eastAsia="ru-RU"/>
        </w:rPr>
        <w:t xml:space="preserve"> </w:t>
      </w:r>
      <w:r w:rsidRPr="002D0DE8">
        <w:rPr>
          <w:color w:val="000000"/>
          <w:spacing w:val="1"/>
          <w:lang w:val="ru-RU" w:eastAsia="ru-RU"/>
        </w:rPr>
        <w:t>з</w:t>
      </w:r>
      <w:r w:rsidRPr="002D0DE8">
        <w:rPr>
          <w:color w:val="000000"/>
          <w:lang w:val="ru-RU" w:eastAsia="ru-RU"/>
        </w:rPr>
        <w:t>да</w:t>
      </w:r>
      <w:r w:rsidRPr="002D0DE8">
        <w:rPr>
          <w:color w:val="000000"/>
          <w:spacing w:val="-1"/>
          <w:lang w:val="ru-RU" w:eastAsia="ru-RU"/>
        </w:rPr>
        <w:t>н</w:t>
      </w:r>
      <w:r w:rsidRPr="002D0DE8">
        <w:rPr>
          <w:color w:val="000000"/>
          <w:spacing w:val="1"/>
          <w:lang w:val="ru-RU" w:eastAsia="ru-RU"/>
        </w:rPr>
        <w:t>и</w:t>
      </w:r>
      <w:r w:rsidRPr="002D0DE8">
        <w:rPr>
          <w:color w:val="000000"/>
          <w:lang w:val="ru-RU" w:eastAsia="ru-RU"/>
        </w:rPr>
        <w:t>е,</w:t>
      </w:r>
      <w:r w:rsidRPr="002D0DE8">
        <w:rPr>
          <w:color w:val="000000"/>
          <w:spacing w:val="6"/>
          <w:lang w:val="ru-RU" w:eastAsia="ru-RU"/>
        </w:rPr>
        <w:t xml:space="preserve"> </w:t>
      </w:r>
      <w:r w:rsidRPr="002D0DE8">
        <w:rPr>
          <w:color w:val="000000"/>
          <w:lang w:val="ru-RU" w:eastAsia="ru-RU"/>
        </w:rPr>
        <w:t>обо</w:t>
      </w:r>
      <w:r w:rsidRPr="002D0DE8">
        <w:rPr>
          <w:color w:val="000000"/>
          <w:spacing w:val="2"/>
          <w:lang w:val="ru-RU" w:eastAsia="ru-RU"/>
        </w:rPr>
        <w:t>р</w:t>
      </w:r>
      <w:r w:rsidRPr="002D0DE8">
        <w:rPr>
          <w:color w:val="000000"/>
          <w:spacing w:val="-3"/>
          <w:lang w:val="ru-RU" w:eastAsia="ru-RU"/>
        </w:rPr>
        <w:t>у</w:t>
      </w:r>
      <w:r w:rsidRPr="002D0DE8">
        <w:rPr>
          <w:color w:val="000000"/>
          <w:lang w:val="ru-RU" w:eastAsia="ru-RU"/>
        </w:rPr>
        <w:t>дованное</w:t>
      </w:r>
      <w:r w:rsidRPr="002D0DE8">
        <w:rPr>
          <w:color w:val="000000"/>
          <w:spacing w:val="8"/>
          <w:lang w:val="ru-RU" w:eastAsia="ru-RU"/>
        </w:rPr>
        <w:t xml:space="preserve"> </w:t>
      </w:r>
      <w:r w:rsidRPr="002D0DE8">
        <w:rPr>
          <w:color w:val="000000"/>
          <w:lang w:val="ru-RU" w:eastAsia="ru-RU"/>
        </w:rPr>
        <w:t>всеми</w:t>
      </w:r>
      <w:r w:rsidRPr="002D0DE8">
        <w:rPr>
          <w:color w:val="000000"/>
          <w:spacing w:val="11"/>
          <w:lang w:val="ru-RU" w:eastAsia="ru-RU"/>
        </w:rPr>
        <w:t xml:space="preserve"> </w:t>
      </w:r>
      <w:r w:rsidRPr="002D0DE8">
        <w:rPr>
          <w:color w:val="000000"/>
          <w:lang w:val="ru-RU" w:eastAsia="ru-RU"/>
        </w:rPr>
        <w:t>н</w:t>
      </w:r>
      <w:r w:rsidRPr="002D0DE8">
        <w:rPr>
          <w:color w:val="000000"/>
          <w:spacing w:val="-2"/>
          <w:lang w:val="ru-RU" w:eastAsia="ru-RU"/>
        </w:rPr>
        <w:t>е</w:t>
      </w:r>
      <w:r w:rsidRPr="002D0DE8">
        <w:rPr>
          <w:color w:val="000000"/>
          <w:lang w:val="ru-RU" w:eastAsia="ru-RU"/>
        </w:rPr>
        <w:t>об</w:t>
      </w:r>
      <w:r w:rsidRPr="002D0DE8">
        <w:rPr>
          <w:color w:val="000000"/>
          <w:spacing w:val="2"/>
          <w:lang w:val="ru-RU" w:eastAsia="ru-RU"/>
        </w:rPr>
        <w:t>х</w:t>
      </w:r>
      <w:r w:rsidRPr="002D0DE8">
        <w:rPr>
          <w:color w:val="000000"/>
          <w:lang w:val="ru-RU" w:eastAsia="ru-RU"/>
        </w:rPr>
        <w:t>од</w:t>
      </w:r>
      <w:r w:rsidRPr="002D0DE8">
        <w:rPr>
          <w:color w:val="000000"/>
          <w:spacing w:val="2"/>
          <w:lang w:val="ru-RU" w:eastAsia="ru-RU"/>
        </w:rPr>
        <w:t>и</w:t>
      </w:r>
      <w:r w:rsidRPr="002D0DE8">
        <w:rPr>
          <w:color w:val="000000"/>
          <w:lang w:val="ru-RU" w:eastAsia="ru-RU"/>
        </w:rPr>
        <w:t>мы</w:t>
      </w:r>
      <w:r w:rsidRPr="002D0DE8">
        <w:rPr>
          <w:color w:val="000000"/>
          <w:spacing w:val="-1"/>
          <w:lang w:val="ru-RU" w:eastAsia="ru-RU"/>
        </w:rPr>
        <w:t>м</w:t>
      </w:r>
      <w:r w:rsidRPr="002D0DE8">
        <w:rPr>
          <w:color w:val="000000"/>
          <w:lang w:val="ru-RU" w:eastAsia="ru-RU"/>
        </w:rPr>
        <w:t xml:space="preserve">и </w:t>
      </w:r>
      <w:r w:rsidRPr="002D0DE8">
        <w:rPr>
          <w:color w:val="000000"/>
          <w:spacing w:val="1"/>
          <w:lang w:val="ru-RU" w:eastAsia="ru-RU"/>
        </w:rPr>
        <w:t>ин</w:t>
      </w:r>
      <w:r w:rsidRPr="002D0DE8">
        <w:rPr>
          <w:color w:val="000000"/>
          <w:lang w:val="ru-RU" w:eastAsia="ru-RU"/>
        </w:rPr>
        <w:t>женерно-т</w:t>
      </w:r>
      <w:r w:rsidRPr="002D0DE8">
        <w:rPr>
          <w:color w:val="000000"/>
          <w:spacing w:val="-2"/>
          <w:lang w:val="ru-RU" w:eastAsia="ru-RU"/>
        </w:rPr>
        <w:t>е</w:t>
      </w:r>
      <w:r w:rsidRPr="002D0DE8">
        <w:rPr>
          <w:color w:val="000000"/>
          <w:spacing w:val="1"/>
          <w:lang w:val="ru-RU" w:eastAsia="ru-RU"/>
        </w:rPr>
        <w:t>х</w:t>
      </w:r>
      <w:r w:rsidRPr="002D0DE8">
        <w:rPr>
          <w:color w:val="000000"/>
          <w:lang w:val="ru-RU" w:eastAsia="ru-RU"/>
        </w:rPr>
        <w:t>ническими ком</w:t>
      </w:r>
      <w:r w:rsidRPr="002D0DE8">
        <w:rPr>
          <w:color w:val="000000"/>
          <w:spacing w:val="1"/>
          <w:lang w:val="ru-RU" w:eastAsia="ru-RU"/>
        </w:rPr>
        <w:t>м</w:t>
      </w:r>
      <w:r w:rsidRPr="002D0DE8">
        <w:rPr>
          <w:color w:val="000000"/>
          <w:spacing w:val="-6"/>
          <w:lang w:val="ru-RU" w:eastAsia="ru-RU"/>
        </w:rPr>
        <w:t>у</w:t>
      </w:r>
      <w:r w:rsidRPr="002D0DE8">
        <w:rPr>
          <w:color w:val="000000"/>
          <w:lang w:val="ru-RU" w:eastAsia="ru-RU"/>
        </w:rPr>
        <w:t>н</w:t>
      </w:r>
      <w:r w:rsidRPr="002D0DE8">
        <w:rPr>
          <w:color w:val="000000"/>
          <w:spacing w:val="2"/>
          <w:lang w:val="ru-RU" w:eastAsia="ru-RU"/>
        </w:rPr>
        <w:t>и</w:t>
      </w:r>
      <w:r w:rsidRPr="002D0DE8">
        <w:rPr>
          <w:color w:val="000000"/>
          <w:lang w:val="ru-RU" w:eastAsia="ru-RU"/>
        </w:rPr>
        <w:t>ка</w:t>
      </w:r>
      <w:r w:rsidRPr="002D0DE8">
        <w:rPr>
          <w:color w:val="000000"/>
          <w:spacing w:val="1"/>
          <w:lang w:val="ru-RU" w:eastAsia="ru-RU"/>
        </w:rPr>
        <w:t>ци</w:t>
      </w:r>
      <w:r w:rsidRPr="002D0DE8">
        <w:rPr>
          <w:color w:val="000000"/>
          <w:lang w:val="ru-RU" w:eastAsia="ru-RU"/>
        </w:rPr>
        <w:t>ями. Материал</w:t>
      </w:r>
      <w:r w:rsidRPr="002D0DE8">
        <w:rPr>
          <w:color w:val="000000"/>
          <w:spacing w:val="-1"/>
          <w:lang w:val="ru-RU" w:eastAsia="ru-RU"/>
        </w:rPr>
        <w:t>ь</w:t>
      </w:r>
      <w:r w:rsidRPr="002D0DE8">
        <w:rPr>
          <w:color w:val="000000"/>
          <w:lang w:val="ru-RU" w:eastAsia="ru-RU"/>
        </w:rPr>
        <w:t>но-техн</w:t>
      </w:r>
      <w:r w:rsidRPr="002D0DE8">
        <w:rPr>
          <w:color w:val="000000"/>
          <w:spacing w:val="1"/>
          <w:lang w:val="ru-RU" w:eastAsia="ru-RU"/>
        </w:rPr>
        <w:t>и</w:t>
      </w:r>
      <w:r w:rsidRPr="002D0DE8">
        <w:rPr>
          <w:color w:val="000000"/>
          <w:lang w:val="ru-RU" w:eastAsia="ru-RU"/>
        </w:rPr>
        <w:t>ческая база да</w:t>
      </w:r>
      <w:r w:rsidRPr="002D0DE8">
        <w:rPr>
          <w:color w:val="000000"/>
          <w:spacing w:val="-1"/>
          <w:lang w:val="ru-RU" w:eastAsia="ru-RU"/>
        </w:rPr>
        <w:t>е</w:t>
      </w:r>
      <w:r w:rsidRPr="002D0DE8">
        <w:rPr>
          <w:color w:val="000000"/>
          <w:lang w:val="ru-RU" w:eastAsia="ru-RU"/>
        </w:rPr>
        <w:t>т возможность</w:t>
      </w:r>
      <w:r w:rsidRPr="002D0DE8">
        <w:rPr>
          <w:color w:val="000000"/>
          <w:spacing w:val="100"/>
          <w:lang w:val="ru-RU" w:eastAsia="ru-RU"/>
        </w:rPr>
        <w:t xml:space="preserve"> </w:t>
      </w:r>
      <w:r w:rsidRPr="002D0DE8">
        <w:rPr>
          <w:color w:val="000000"/>
          <w:spacing w:val="1"/>
          <w:lang w:val="ru-RU" w:eastAsia="ru-RU"/>
        </w:rPr>
        <w:t>п</w:t>
      </w:r>
      <w:r w:rsidRPr="002D0DE8">
        <w:rPr>
          <w:color w:val="000000"/>
          <w:lang w:val="ru-RU" w:eastAsia="ru-RU"/>
        </w:rPr>
        <w:t>ровод</w:t>
      </w:r>
      <w:r w:rsidRPr="002D0DE8">
        <w:rPr>
          <w:color w:val="000000"/>
          <w:spacing w:val="-1"/>
          <w:lang w:val="ru-RU" w:eastAsia="ru-RU"/>
        </w:rPr>
        <w:t>ит</w:t>
      </w:r>
      <w:r w:rsidRPr="002D0DE8">
        <w:rPr>
          <w:color w:val="000000"/>
          <w:lang w:val="ru-RU" w:eastAsia="ru-RU"/>
        </w:rPr>
        <w:t>ь</w:t>
      </w:r>
      <w:r w:rsidRPr="002D0DE8">
        <w:rPr>
          <w:color w:val="000000"/>
          <w:spacing w:val="100"/>
          <w:lang w:val="ru-RU" w:eastAsia="ru-RU"/>
        </w:rPr>
        <w:t xml:space="preserve"> </w:t>
      </w:r>
      <w:r w:rsidRPr="002D0DE8">
        <w:rPr>
          <w:color w:val="000000"/>
          <w:spacing w:val="-3"/>
          <w:lang w:val="ru-RU" w:eastAsia="ru-RU"/>
        </w:rPr>
        <w:t>у</w:t>
      </w:r>
      <w:r w:rsidRPr="002D0DE8">
        <w:rPr>
          <w:color w:val="000000"/>
          <w:lang w:val="ru-RU" w:eastAsia="ru-RU"/>
        </w:rPr>
        <w:t>роки</w:t>
      </w:r>
      <w:r w:rsidRPr="002D0DE8">
        <w:rPr>
          <w:color w:val="000000"/>
          <w:spacing w:val="99"/>
          <w:lang w:val="ru-RU" w:eastAsia="ru-RU"/>
        </w:rPr>
        <w:t xml:space="preserve"> </w:t>
      </w:r>
      <w:r w:rsidRPr="002D0DE8">
        <w:rPr>
          <w:color w:val="000000"/>
          <w:spacing w:val="1"/>
          <w:lang w:val="ru-RU" w:eastAsia="ru-RU"/>
        </w:rPr>
        <w:t>н</w:t>
      </w:r>
      <w:r w:rsidRPr="002D0DE8">
        <w:rPr>
          <w:color w:val="000000"/>
          <w:lang w:val="ru-RU" w:eastAsia="ru-RU"/>
        </w:rPr>
        <w:t>а</w:t>
      </w:r>
      <w:r w:rsidRPr="002D0DE8">
        <w:rPr>
          <w:color w:val="000000"/>
          <w:spacing w:val="98"/>
          <w:lang w:val="ru-RU" w:eastAsia="ru-RU"/>
        </w:rPr>
        <w:t xml:space="preserve"> </w:t>
      </w:r>
      <w:r w:rsidRPr="002D0DE8">
        <w:rPr>
          <w:color w:val="000000"/>
          <w:lang w:val="ru-RU" w:eastAsia="ru-RU"/>
        </w:rPr>
        <w:t>вы</w:t>
      </w:r>
      <w:r w:rsidRPr="002D0DE8">
        <w:rPr>
          <w:color w:val="000000"/>
          <w:spacing w:val="-1"/>
          <w:lang w:val="ru-RU" w:eastAsia="ru-RU"/>
        </w:rPr>
        <w:t>с</w:t>
      </w:r>
      <w:r w:rsidRPr="002D0DE8">
        <w:rPr>
          <w:color w:val="000000"/>
          <w:lang w:val="ru-RU" w:eastAsia="ru-RU"/>
        </w:rPr>
        <w:t>оком</w:t>
      </w:r>
      <w:r w:rsidRPr="002D0DE8">
        <w:rPr>
          <w:color w:val="000000"/>
          <w:spacing w:val="100"/>
          <w:lang w:val="ru-RU" w:eastAsia="ru-RU"/>
        </w:rPr>
        <w:t xml:space="preserve"> </w:t>
      </w:r>
      <w:r w:rsidRPr="002D0DE8">
        <w:rPr>
          <w:color w:val="000000"/>
          <w:lang w:val="ru-RU" w:eastAsia="ru-RU"/>
        </w:rPr>
        <w:t>метод</w:t>
      </w:r>
      <w:r w:rsidRPr="002D0DE8">
        <w:rPr>
          <w:color w:val="000000"/>
          <w:spacing w:val="1"/>
          <w:lang w:val="ru-RU" w:eastAsia="ru-RU"/>
        </w:rPr>
        <w:t>и</w:t>
      </w:r>
      <w:r w:rsidRPr="002D0DE8">
        <w:rPr>
          <w:color w:val="000000"/>
          <w:lang w:val="ru-RU" w:eastAsia="ru-RU"/>
        </w:rPr>
        <w:t>ч</w:t>
      </w:r>
      <w:r w:rsidRPr="002D0DE8">
        <w:rPr>
          <w:color w:val="000000"/>
          <w:spacing w:val="-1"/>
          <w:lang w:val="ru-RU" w:eastAsia="ru-RU"/>
        </w:rPr>
        <w:t>е</w:t>
      </w:r>
      <w:r w:rsidRPr="002D0DE8">
        <w:rPr>
          <w:color w:val="000000"/>
          <w:lang w:val="ru-RU" w:eastAsia="ru-RU"/>
        </w:rPr>
        <w:t>ском</w:t>
      </w:r>
      <w:r w:rsidRPr="002D0DE8">
        <w:rPr>
          <w:color w:val="000000"/>
          <w:spacing w:val="101"/>
          <w:lang w:val="ru-RU" w:eastAsia="ru-RU"/>
        </w:rPr>
        <w:t xml:space="preserve"> </w:t>
      </w:r>
      <w:r w:rsidRPr="002D0DE8">
        <w:rPr>
          <w:color w:val="000000"/>
          <w:spacing w:val="-3"/>
          <w:lang w:val="ru-RU" w:eastAsia="ru-RU"/>
        </w:rPr>
        <w:t>у</w:t>
      </w:r>
      <w:r w:rsidRPr="002D0DE8">
        <w:rPr>
          <w:color w:val="000000"/>
          <w:lang w:val="ru-RU" w:eastAsia="ru-RU"/>
        </w:rPr>
        <w:t>ровне.</w:t>
      </w:r>
      <w:r w:rsidRPr="002D0DE8">
        <w:rPr>
          <w:color w:val="000000"/>
          <w:spacing w:val="99"/>
          <w:lang w:val="ru-RU" w:eastAsia="ru-RU"/>
        </w:rPr>
        <w:t xml:space="preserve"> </w:t>
      </w:r>
      <w:r w:rsidRPr="002D0DE8">
        <w:rPr>
          <w:color w:val="000000"/>
          <w:lang w:val="ru-RU" w:eastAsia="ru-RU"/>
        </w:rPr>
        <w:t>В</w:t>
      </w:r>
      <w:r w:rsidRPr="002D0DE8">
        <w:rPr>
          <w:color w:val="000000"/>
          <w:spacing w:val="99"/>
          <w:lang w:val="ru-RU" w:eastAsia="ru-RU"/>
        </w:rPr>
        <w:t xml:space="preserve"> </w:t>
      </w:r>
      <w:r w:rsidRPr="002D0DE8">
        <w:rPr>
          <w:color w:val="000000"/>
          <w:lang w:val="ru-RU" w:eastAsia="ru-RU"/>
        </w:rPr>
        <w:t>шко</w:t>
      </w:r>
      <w:r w:rsidRPr="002D0DE8">
        <w:rPr>
          <w:color w:val="000000"/>
          <w:spacing w:val="2"/>
          <w:lang w:val="ru-RU" w:eastAsia="ru-RU"/>
        </w:rPr>
        <w:t>л</w:t>
      </w:r>
      <w:r w:rsidRPr="002D0DE8">
        <w:rPr>
          <w:color w:val="000000"/>
          <w:lang w:val="ru-RU" w:eastAsia="ru-RU"/>
        </w:rPr>
        <w:t>е</w:t>
      </w:r>
      <w:r w:rsidRPr="002D0DE8">
        <w:rPr>
          <w:color w:val="000000"/>
          <w:spacing w:val="97"/>
          <w:lang w:val="ru-RU" w:eastAsia="ru-RU"/>
        </w:rPr>
        <w:t xml:space="preserve"> </w:t>
      </w:r>
      <w:r w:rsidRPr="002D0DE8">
        <w:rPr>
          <w:color w:val="000000"/>
          <w:lang w:val="ru-RU" w:eastAsia="ru-RU"/>
        </w:rPr>
        <w:t xml:space="preserve">51 </w:t>
      </w:r>
      <w:r w:rsidRPr="002D0DE8">
        <w:rPr>
          <w:color w:val="000000"/>
          <w:spacing w:val="-4"/>
          <w:lang w:val="ru-RU" w:eastAsia="ru-RU"/>
        </w:rPr>
        <w:t>у</w:t>
      </w:r>
      <w:r w:rsidRPr="002D0DE8">
        <w:rPr>
          <w:color w:val="000000"/>
          <w:lang w:val="ru-RU" w:eastAsia="ru-RU"/>
        </w:rPr>
        <w:t>ч</w:t>
      </w:r>
      <w:r w:rsidRPr="002D0DE8">
        <w:rPr>
          <w:color w:val="000000"/>
          <w:spacing w:val="2"/>
          <w:lang w:val="ru-RU" w:eastAsia="ru-RU"/>
        </w:rPr>
        <w:t>е</w:t>
      </w:r>
      <w:r w:rsidRPr="002D0DE8">
        <w:rPr>
          <w:color w:val="000000"/>
          <w:lang w:val="ru-RU" w:eastAsia="ru-RU"/>
        </w:rPr>
        <w:t>б</w:t>
      </w:r>
      <w:r w:rsidRPr="002D0DE8">
        <w:rPr>
          <w:color w:val="000000"/>
          <w:spacing w:val="1"/>
          <w:lang w:val="ru-RU" w:eastAsia="ru-RU"/>
        </w:rPr>
        <w:t>н</w:t>
      </w:r>
      <w:r w:rsidRPr="002D0DE8">
        <w:rPr>
          <w:color w:val="000000"/>
          <w:lang w:val="ru-RU" w:eastAsia="ru-RU"/>
        </w:rPr>
        <w:t>ый</w:t>
      </w:r>
      <w:r w:rsidRPr="002D0DE8">
        <w:rPr>
          <w:color w:val="000000"/>
          <w:spacing w:val="74"/>
          <w:lang w:val="ru-RU" w:eastAsia="ru-RU"/>
        </w:rPr>
        <w:t xml:space="preserve"> </w:t>
      </w:r>
      <w:r w:rsidRPr="002D0DE8">
        <w:rPr>
          <w:color w:val="000000"/>
          <w:lang w:val="ru-RU" w:eastAsia="ru-RU"/>
        </w:rPr>
        <w:t>кабинет.</w:t>
      </w:r>
      <w:r w:rsidRPr="002D0DE8">
        <w:rPr>
          <w:color w:val="000000"/>
          <w:spacing w:val="72"/>
          <w:lang w:val="ru-RU" w:eastAsia="ru-RU"/>
        </w:rPr>
        <w:t xml:space="preserve"> </w:t>
      </w:r>
      <w:r w:rsidRPr="002D0DE8">
        <w:rPr>
          <w:color w:val="000000"/>
          <w:spacing w:val="-1"/>
          <w:lang w:val="ru-RU" w:eastAsia="ru-RU"/>
        </w:rPr>
        <w:t>Школа</w:t>
      </w:r>
      <w:r w:rsidRPr="002D0DE8">
        <w:rPr>
          <w:color w:val="000000"/>
          <w:lang w:val="ru-RU" w:eastAsia="ru-RU"/>
        </w:rPr>
        <w:t xml:space="preserve">    </w:t>
      </w:r>
      <w:r w:rsidRPr="002D0DE8">
        <w:rPr>
          <w:color w:val="000000"/>
          <w:spacing w:val="-35"/>
          <w:lang w:val="ru-RU" w:eastAsia="ru-RU"/>
        </w:rPr>
        <w:t xml:space="preserve"> </w:t>
      </w:r>
      <w:r w:rsidRPr="002D0DE8">
        <w:rPr>
          <w:color w:val="000000"/>
          <w:lang w:val="ru-RU" w:eastAsia="ru-RU"/>
        </w:rPr>
        <w:t>оснащ</w:t>
      </w:r>
      <w:r w:rsidRPr="002D0DE8">
        <w:rPr>
          <w:color w:val="000000"/>
          <w:spacing w:val="-1"/>
          <w:lang w:val="ru-RU" w:eastAsia="ru-RU"/>
        </w:rPr>
        <w:t>е</w:t>
      </w:r>
      <w:r w:rsidRPr="002D0DE8">
        <w:rPr>
          <w:color w:val="000000"/>
          <w:lang w:val="ru-RU" w:eastAsia="ru-RU"/>
        </w:rPr>
        <w:t>на</w:t>
      </w:r>
      <w:r w:rsidRPr="002D0DE8">
        <w:rPr>
          <w:color w:val="000000"/>
          <w:spacing w:val="72"/>
          <w:lang w:val="ru-RU" w:eastAsia="ru-RU"/>
        </w:rPr>
        <w:t xml:space="preserve"> </w:t>
      </w:r>
      <w:r w:rsidRPr="002D0DE8">
        <w:rPr>
          <w:color w:val="000000"/>
          <w:spacing w:val="1"/>
          <w:lang w:val="ru-RU" w:eastAsia="ru-RU"/>
        </w:rPr>
        <w:t>н</w:t>
      </w:r>
      <w:r w:rsidRPr="002D0DE8">
        <w:rPr>
          <w:color w:val="000000"/>
          <w:lang w:val="ru-RU" w:eastAsia="ru-RU"/>
        </w:rPr>
        <w:t>ео</w:t>
      </w:r>
      <w:r w:rsidRPr="002D0DE8">
        <w:rPr>
          <w:color w:val="000000"/>
          <w:spacing w:val="-2"/>
          <w:lang w:val="ru-RU" w:eastAsia="ru-RU"/>
        </w:rPr>
        <w:t>б</w:t>
      </w:r>
      <w:r w:rsidRPr="002D0DE8">
        <w:rPr>
          <w:color w:val="000000"/>
          <w:lang w:val="ru-RU" w:eastAsia="ru-RU"/>
        </w:rPr>
        <w:t>ход</w:t>
      </w:r>
      <w:r w:rsidRPr="002D0DE8">
        <w:rPr>
          <w:color w:val="000000"/>
          <w:spacing w:val="1"/>
          <w:lang w:val="ru-RU" w:eastAsia="ru-RU"/>
        </w:rPr>
        <w:t>и</w:t>
      </w:r>
      <w:r w:rsidRPr="002D0DE8">
        <w:rPr>
          <w:color w:val="000000"/>
          <w:lang w:val="ru-RU" w:eastAsia="ru-RU"/>
        </w:rPr>
        <w:t>мой</w:t>
      </w:r>
      <w:r w:rsidRPr="002D0DE8">
        <w:rPr>
          <w:color w:val="000000"/>
          <w:spacing w:val="74"/>
          <w:lang w:val="ru-RU" w:eastAsia="ru-RU"/>
        </w:rPr>
        <w:t xml:space="preserve"> </w:t>
      </w:r>
      <w:r w:rsidRPr="002D0DE8">
        <w:rPr>
          <w:color w:val="000000"/>
          <w:spacing w:val="-6"/>
          <w:lang w:val="ru-RU" w:eastAsia="ru-RU"/>
        </w:rPr>
        <w:t>у</w:t>
      </w:r>
      <w:r w:rsidRPr="002D0DE8">
        <w:rPr>
          <w:color w:val="000000"/>
          <w:spacing w:val="1"/>
          <w:lang w:val="ru-RU" w:eastAsia="ru-RU"/>
        </w:rPr>
        <w:t>ч</w:t>
      </w:r>
      <w:r w:rsidRPr="002D0DE8">
        <w:rPr>
          <w:color w:val="000000"/>
          <w:lang w:val="ru-RU" w:eastAsia="ru-RU"/>
        </w:rPr>
        <w:t>ен</w:t>
      </w:r>
      <w:r w:rsidRPr="002D0DE8">
        <w:rPr>
          <w:color w:val="000000"/>
          <w:spacing w:val="1"/>
          <w:lang w:val="ru-RU" w:eastAsia="ru-RU"/>
        </w:rPr>
        <w:t>и</w:t>
      </w:r>
      <w:r w:rsidRPr="002D0DE8">
        <w:rPr>
          <w:color w:val="000000"/>
          <w:lang w:val="ru-RU" w:eastAsia="ru-RU"/>
        </w:rPr>
        <w:t>ческой</w:t>
      </w:r>
      <w:r w:rsidRPr="002D0DE8">
        <w:rPr>
          <w:color w:val="000000"/>
          <w:spacing w:val="72"/>
          <w:lang w:val="ru-RU" w:eastAsia="ru-RU"/>
        </w:rPr>
        <w:t xml:space="preserve"> </w:t>
      </w:r>
      <w:r w:rsidRPr="002D0DE8">
        <w:rPr>
          <w:color w:val="000000"/>
          <w:lang w:val="ru-RU" w:eastAsia="ru-RU"/>
        </w:rPr>
        <w:t>м</w:t>
      </w:r>
      <w:r w:rsidRPr="002D0DE8">
        <w:rPr>
          <w:color w:val="000000"/>
          <w:spacing w:val="-1"/>
          <w:lang w:val="ru-RU" w:eastAsia="ru-RU"/>
        </w:rPr>
        <w:t>е</w:t>
      </w:r>
      <w:r w:rsidRPr="002D0DE8">
        <w:rPr>
          <w:color w:val="000000"/>
          <w:lang w:val="ru-RU" w:eastAsia="ru-RU"/>
        </w:rPr>
        <w:t>белью,</w:t>
      </w:r>
      <w:r w:rsidRPr="002D0DE8">
        <w:rPr>
          <w:color w:val="000000"/>
          <w:spacing w:val="72"/>
          <w:lang w:val="ru-RU" w:eastAsia="ru-RU"/>
        </w:rPr>
        <w:t xml:space="preserve"> </w:t>
      </w:r>
      <w:r w:rsidRPr="002D0DE8">
        <w:rPr>
          <w:color w:val="000000"/>
          <w:lang w:val="ru-RU" w:eastAsia="ru-RU"/>
        </w:rPr>
        <w:t>шкафами</w:t>
      </w:r>
      <w:r w:rsidRPr="002D0DE8">
        <w:rPr>
          <w:color w:val="000000"/>
          <w:spacing w:val="72"/>
          <w:lang w:val="ru-RU" w:eastAsia="ru-RU"/>
        </w:rPr>
        <w:t xml:space="preserve"> </w:t>
      </w:r>
      <w:r w:rsidRPr="002D0DE8">
        <w:rPr>
          <w:color w:val="000000"/>
          <w:lang w:val="ru-RU" w:eastAsia="ru-RU"/>
        </w:rPr>
        <w:t xml:space="preserve">для </w:t>
      </w:r>
      <w:r w:rsidRPr="002D0DE8">
        <w:rPr>
          <w:color w:val="000000"/>
          <w:spacing w:val="1"/>
          <w:lang w:val="ru-RU" w:eastAsia="ru-RU"/>
        </w:rPr>
        <w:t>н</w:t>
      </w:r>
      <w:r w:rsidRPr="002D0DE8">
        <w:rPr>
          <w:color w:val="000000"/>
          <w:lang w:val="ru-RU" w:eastAsia="ru-RU"/>
        </w:rPr>
        <w:t>аглядн</w:t>
      </w:r>
      <w:r w:rsidRPr="002D0DE8">
        <w:rPr>
          <w:color w:val="000000"/>
          <w:spacing w:val="-1"/>
          <w:lang w:val="ru-RU" w:eastAsia="ru-RU"/>
        </w:rPr>
        <w:t>ы</w:t>
      </w:r>
      <w:r w:rsidRPr="002D0DE8">
        <w:rPr>
          <w:color w:val="000000"/>
          <w:lang w:val="ru-RU" w:eastAsia="ru-RU"/>
        </w:rPr>
        <w:t>х</w:t>
      </w:r>
      <w:r w:rsidRPr="002D0DE8">
        <w:rPr>
          <w:color w:val="000000"/>
          <w:spacing w:val="99"/>
          <w:lang w:val="ru-RU" w:eastAsia="ru-RU"/>
        </w:rPr>
        <w:t xml:space="preserve"> </w:t>
      </w:r>
      <w:r w:rsidRPr="002D0DE8">
        <w:rPr>
          <w:color w:val="000000"/>
          <w:spacing w:val="2"/>
          <w:lang w:val="ru-RU" w:eastAsia="ru-RU"/>
        </w:rPr>
        <w:t>п</w:t>
      </w:r>
      <w:r w:rsidRPr="002D0DE8">
        <w:rPr>
          <w:color w:val="000000"/>
          <w:lang w:val="ru-RU" w:eastAsia="ru-RU"/>
        </w:rPr>
        <w:t>осо</w:t>
      </w:r>
      <w:r w:rsidRPr="002D0DE8">
        <w:rPr>
          <w:color w:val="000000"/>
          <w:spacing w:val="-3"/>
          <w:lang w:val="ru-RU" w:eastAsia="ru-RU"/>
        </w:rPr>
        <w:t>б</w:t>
      </w:r>
      <w:r w:rsidRPr="002D0DE8">
        <w:rPr>
          <w:color w:val="000000"/>
          <w:spacing w:val="1"/>
          <w:lang w:val="ru-RU" w:eastAsia="ru-RU"/>
        </w:rPr>
        <w:t>ий</w:t>
      </w:r>
      <w:r w:rsidRPr="002D0DE8">
        <w:rPr>
          <w:color w:val="000000"/>
          <w:lang w:val="ru-RU" w:eastAsia="ru-RU"/>
        </w:rPr>
        <w:t>,</w:t>
      </w:r>
      <w:r w:rsidRPr="002D0DE8">
        <w:rPr>
          <w:color w:val="000000"/>
          <w:spacing w:val="98"/>
          <w:lang w:val="ru-RU" w:eastAsia="ru-RU"/>
        </w:rPr>
        <w:t xml:space="preserve"> </w:t>
      </w:r>
      <w:r w:rsidRPr="002D0DE8">
        <w:rPr>
          <w:color w:val="000000"/>
          <w:spacing w:val="-2"/>
          <w:lang w:val="ru-RU" w:eastAsia="ru-RU"/>
        </w:rPr>
        <w:t>в</w:t>
      </w:r>
      <w:r w:rsidRPr="002D0DE8">
        <w:rPr>
          <w:color w:val="000000"/>
          <w:lang w:val="ru-RU" w:eastAsia="ru-RU"/>
        </w:rPr>
        <w:t>се</w:t>
      </w:r>
      <w:r w:rsidRPr="002D0DE8">
        <w:rPr>
          <w:color w:val="000000"/>
          <w:spacing w:val="96"/>
          <w:lang w:val="ru-RU" w:eastAsia="ru-RU"/>
        </w:rPr>
        <w:t xml:space="preserve"> </w:t>
      </w:r>
      <w:r w:rsidRPr="002D0DE8">
        <w:rPr>
          <w:color w:val="000000"/>
          <w:lang w:val="ru-RU" w:eastAsia="ru-RU"/>
        </w:rPr>
        <w:t>соотв</w:t>
      </w:r>
      <w:r w:rsidRPr="002D0DE8">
        <w:rPr>
          <w:color w:val="000000"/>
          <w:spacing w:val="-1"/>
          <w:lang w:val="ru-RU" w:eastAsia="ru-RU"/>
        </w:rPr>
        <w:t>е</w:t>
      </w:r>
      <w:r w:rsidRPr="002D0DE8">
        <w:rPr>
          <w:color w:val="000000"/>
          <w:lang w:val="ru-RU" w:eastAsia="ru-RU"/>
        </w:rPr>
        <w:t>тст</w:t>
      </w:r>
      <w:r w:rsidRPr="002D0DE8">
        <w:rPr>
          <w:color w:val="000000"/>
          <w:spacing w:val="4"/>
          <w:lang w:val="ru-RU" w:eastAsia="ru-RU"/>
        </w:rPr>
        <w:t>в</w:t>
      </w:r>
      <w:r w:rsidRPr="002D0DE8">
        <w:rPr>
          <w:color w:val="000000"/>
          <w:spacing w:val="-4"/>
          <w:lang w:val="ru-RU" w:eastAsia="ru-RU"/>
        </w:rPr>
        <w:t>у</w:t>
      </w:r>
      <w:r w:rsidRPr="002D0DE8">
        <w:rPr>
          <w:color w:val="000000"/>
          <w:lang w:val="ru-RU" w:eastAsia="ru-RU"/>
        </w:rPr>
        <w:t>ет</w:t>
      </w:r>
      <w:r w:rsidRPr="002D0DE8">
        <w:rPr>
          <w:color w:val="000000"/>
          <w:spacing w:val="97"/>
          <w:lang w:val="ru-RU" w:eastAsia="ru-RU"/>
        </w:rPr>
        <w:t xml:space="preserve"> </w:t>
      </w:r>
      <w:r w:rsidRPr="002D0DE8">
        <w:rPr>
          <w:color w:val="000000"/>
          <w:spacing w:val="2"/>
          <w:lang w:val="ru-RU" w:eastAsia="ru-RU"/>
        </w:rPr>
        <w:t>н</w:t>
      </w:r>
      <w:r w:rsidRPr="002D0DE8">
        <w:rPr>
          <w:color w:val="000000"/>
          <w:lang w:val="ru-RU" w:eastAsia="ru-RU"/>
        </w:rPr>
        <w:t>о</w:t>
      </w:r>
      <w:r w:rsidRPr="002D0DE8">
        <w:rPr>
          <w:color w:val="000000"/>
          <w:spacing w:val="2"/>
          <w:lang w:val="ru-RU" w:eastAsia="ru-RU"/>
        </w:rPr>
        <w:t>р</w:t>
      </w:r>
      <w:r w:rsidRPr="002D0DE8">
        <w:rPr>
          <w:color w:val="000000"/>
          <w:lang w:val="ru-RU" w:eastAsia="ru-RU"/>
        </w:rPr>
        <w:t>м</w:t>
      </w:r>
      <w:r w:rsidRPr="002D0DE8">
        <w:rPr>
          <w:color w:val="000000"/>
          <w:spacing w:val="-1"/>
          <w:lang w:val="ru-RU" w:eastAsia="ru-RU"/>
        </w:rPr>
        <w:t>а</w:t>
      </w:r>
      <w:r w:rsidRPr="002D0DE8">
        <w:rPr>
          <w:color w:val="000000"/>
          <w:lang w:val="ru-RU" w:eastAsia="ru-RU"/>
        </w:rPr>
        <w:t>м</w:t>
      </w:r>
      <w:r w:rsidRPr="002D0DE8">
        <w:rPr>
          <w:color w:val="000000"/>
          <w:spacing w:val="97"/>
          <w:lang w:val="ru-RU" w:eastAsia="ru-RU"/>
        </w:rPr>
        <w:t xml:space="preserve"> </w:t>
      </w:r>
      <w:r w:rsidRPr="002D0DE8">
        <w:rPr>
          <w:color w:val="000000"/>
          <w:lang w:val="ru-RU" w:eastAsia="ru-RU"/>
        </w:rPr>
        <w:t>СанП</w:t>
      </w:r>
      <w:r w:rsidRPr="002D0DE8">
        <w:rPr>
          <w:color w:val="000000"/>
          <w:spacing w:val="2"/>
          <w:lang w:val="ru-RU" w:eastAsia="ru-RU"/>
        </w:rPr>
        <w:t>и</w:t>
      </w:r>
      <w:r w:rsidRPr="002D0DE8">
        <w:rPr>
          <w:color w:val="000000"/>
          <w:lang w:val="ru-RU" w:eastAsia="ru-RU"/>
        </w:rPr>
        <w:t>Н.</w:t>
      </w:r>
      <w:r w:rsidRPr="002D0DE8">
        <w:rPr>
          <w:color w:val="000000"/>
          <w:spacing w:val="98"/>
          <w:lang w:val="ru-RU" w:eastAsia="ru-RU"/>
        </w:rPr>
        <w:t xml:space="preserve"> </w:t>
      </w:r>
      <w:r w:rsidRPr="002D0DE8">
        <w:rPr>
          <w:color w:val="000000"/>
          <w:lang w:val="ru-RU" w:eastAsia="ru-RU"/>
        </w:rPr>
        <w:t>Н</w:t>
      </w:r>
      <w:r w:rsidRPr="002D0DE8">
        <w:rPr>
          <w:color w:val="000000"/>
          <w:spacing w:val="-1"/>
          <w:lang w:val="ru-RU" w:eastAsia="ru-RU"/>
        </w:rPr>
        <w:t>е</w:t>
      </w:r>
      <w:r w:rsidRPr="002D0DE8">
        <w:rPr>
          <w:color w:val="000000"/>
          <w:lang w:val="ru-RU" w:eastAsia="ru-RU"/>
        </w:rPr>
        <w:t>об</w:t>
      </w:r>
      <w:r w:rsidRPr="002D0DE8">
        <w:rPr>
          <w:color w:val="000000"/>
          <w:spacing w:val="2"/>
          <w:lang w:val="ru-RU" w:eastAsia="ru-RU"/>
        </w:rPr>
        <w:t>х</w:t>
      </w:r>
      <w:r w:rsidRPr="002D0DE8">
        <w:rPr>
          <w:color w:val="000000"/>
          <w:lang w:val="ru-RU" w:eastAsia="ru-RU"/>
        </w:rPr>
        <w:t>од</w:t>
      </w:r>
      <w:r w:rsidRPr="002D0DE8">
        <w:rPr>
          <w:color w:val="000000"/>
          <w:spacing w:val="1"/>
          <w:lang w:val="ru-RU" w:eastAsia="ru-RU"/>
        </w:rPr>
        <w:t>и</w:t>
      </w:r>
      <w:r w:rsidRPr="002D0DE8">
        <w:rPr>
          <w:color w:val="000000"/>
          <w:lang w:val="ru-RU" w:eastAsia="ru-RU"/>
        </w:rPr>
        <w:t>мым</w:t>
      </w:r>
      <w:r w:rsidRPr="002D0DE8">
        <w:rPr>
          <w:color w:val="000000"/>
          <w:spacing w:val="97"/>
          <w:lang w:val="ru-RU" w:eastAsia="ru-RU"/>
        </w:rPr>
        <w:t xml:space="preserve"> </w:t>
      </w:r>
      <w:r w:rsidRPr="002D0DE8">
        <w:rPr>
          <w:color w:val="000000"/>
          <w:lang w:val="ru-RU" w:eastAsia="ru-RU"/>
        </w:rPr>
        <w:t>обо</w:t>
      </w:r>
      <w:r w:rsidRPr="002D0DE8">
        <w:rPr>
          <w:color w:val="000000"/>
          <w:spacing w:val="2"/>
          <w:lang w:val="ru-RU" w:eastAsia="ru-RU"/>
        </w:rPr>
        <w:t>р</w:t>
      </w:r>
      <w:r w:rsidRPr="002D0DE8">
        <w:rPr>
          <w:color w:val="000000"/>
          <w:spacing w:val="-3"/>
          <w:lang w:val="ru-RU" w:eastAsia="ru-RU"/>
        </w:rPr>
        <w:t>у</w:t>
      </w:r>
      <w:r w:rsidRPr="002D0DE8">
        <w:rPr>
          <w:color w:val="000000"/>
          <w:lang w:val="ru-RU" w:eastAsia="ru-RU"/>
        </w:rPr>
        <w:t xml:space="preserve">дованием </w:t>
      </w:r>
      <w:r w:rsidRPr="002D0DE8">
        <w:rPr>
          <w:color w:val="000000"/>
          <w:spacing w:val="-4"/>
          <w:lang w:val="ru-RU" w:eastAsia="ru-RU"/>
        </w:rPr>
        <w:t>у</w:t>
      </w:r>
      <w:r w:rsidRPr="002D0DE8">
        <w:rPr>
          <w:color w:val="000000"/>
          <w:spacing w:val="2"/>
          <w:lang w:val="ru-RU" w:eastAsia="ru-RU"/>
        </w:rPr>
        <w:t>к</w:t>
      </w:r>
      <w:r w:rsidRPr="002D0DE8">
        <w:rPr>
          <w:color w:val="000000"/>
          <w:lang w:val="ru-RU" w:eastAsia="ru-RU"/>
        </w:rPr>
        <w:t>омплек</w:t>
      </w:r>
      <w:r w:rsidRPr="002D0DE8">
        <w:rPr>
          <w:color w:val="000000"/>
          <w:spacing w:val="2"/>
          <w:lang w:val="ru-RU" w:eastAsia="ru-RU"/>
        </w:rPr>
        <w:t>т</w:t>
      </w:r>
      <w:r w:rsidRPr="002D0DE8">
        <w:rPr>
          <w:color w:val="000000"/>
          <w:lang w:val="ru-RU" w:eastAsia="ru-RU"/>
        </w:rPr>
        <w:t>ов</w:t>
      </w:r>
      <w:r w:rsidRPr="002D0DE8">
        <w:rPr>
          <w:color w:val="000000"/>
          <w:spacing w:val="-1"/>
          <w:lang w:val="ru-RU" w:eastAsia="ru-RU"/>
        </w:rPr>
        <w:t>а</w:t>
      </w:r>
      <w:r w:rsidRPr="002D0DE8">
        <w:rPr>
          <w:color w:val="000000"/>
          <w:lang w:val="ru-RU" w:eastAsia="ru-RU"/>
        </w:rPr>
        <w:t>ны</w:t>
      </w:r>
      <w:r w:rsidRPr="002D0DE8">
        <w:rPr>
          <w:color w:val="000000"/>
          <w:spacing w:val="149"/>
          <w:lang w:val="ru-RU" w:eastAsia="ru-RU"/>
        </w:rPr>
        <w:t xml:space="preserve"> </w:t>
      </w:r>
      <w:r w:rsidRPr="002D0DE8">
        <w:rPr>
          <w:color w:val="000000"/>
          <w:lang w:val="ru-RU" w:eastAsia="ru-RU"/>
        </w:rPr>
        <w:lastRenderedPageBreak/>
        <w:t>кабинеты</w:t>
      </w:r>
      <w:r w:rsidRPr="002D0DE8">
        <w:rPr>
          <w:color w:val="000000"/>
          <w:spacing w:val="148"/>
          <w:lang w:val="ru-RU" w:eastAsia="ru-RU"/>
        </w:rPr>
        <w:t xml:space="preserve"> </w:t>
      </w:r>
      <w:r w:rsidRPr="002D0DE8">
        <w:rPr>
          <w:color w:val="000000"/>
          <w:lang w:val="ru-RU" w:eastAsia="ru-RU"/>
        </w:rPr>
        <w:t>физик</w:t>
      </w:r>
      <w:r w:rsidRPr="002D0DE8">
        <w:rPr>
          <w:color w:val="000000"/>
          <w:spacing w:val="1"/>
          <w:lang w:val="ru-RU" w:eastAsia="ru-RU"/>
        </w:rPr>
        <w:t>и</w:t>
      </w:r>
      <w:r w:rsidRPr="002D0DE8">
        <w:rPr>
          <w:color w:val="000000"/>
          <w:lang w:val="ru-RU" w:eastAsia="ru-RU"/>
        </w:rPr>
        <w:t>,</w:t>
      </w:r>
      <w:r w:rsidRPr="002D0DE8">
        <w:rPr>
          <w:color w:val="000000"/>
          <w:spacing w:val="144"/>
          <w:lang w:val="ru-RU" w:eastAsia="ru-RU"/>
        </w:rPr>
        <w:t xml:space="preserve"> </w:t>
      </w:r>
      <w:r w:rsidRPr="002D0DE8">
        <w:rPr>
          <w:color w:val="000000"/>
          <w:spacing w:val="3"/>
          <w:lang w:val="ru-RU" w:eastAsia="ru-RU"/>
        </w:rPr>
        <w:t>х</w:t>
      </w:r>
      <w:r w:rsidRPr="002D0DE8">
        <w:rPr>
          <w:color w:val="000000"/>
          <w:spacing w:val="1"/>
          <w:lang w:val="ru-RU" w:eastAsia="ru-RU"/>
        </w:rPr>
        <w:t>и</w:t>
      </w:r>
      <w:r w:rsidRPr="002D0DE8">
        <w:rPr>
          <w:color w:val="000000"/>
          <w:lang w:val="ru-RU" w:eastAsia="ru-RU"/>
        </w:rPr>
        <w:t>м</w:t>
      </w:r>
      <w:r w:rsidRPr="002D0DE8">
        <w:rPr>
          <w:color w:val="000000"/>
          <w:spacing w:val="-1"/>
          <w:lang w:val="ru-RU" w:eastAsia="ru-RU"/>
        </w:rPr>
        <w:t>и</w:t>
      </w:r>
      <w:r w:rsidRPr="002D0DE8">
        <w:rPr>
          <w:color w:val="000000"/>
          <w:lang w:val="ru-RU" w:eastAsia="ru-RU"/>
        </w:rPr>
        <w:t>и,</w:t>
      </w:r>
      <w:r w:rsidRPr="002D0DE8">
        <w:rPr>
          <w:color w:val="000000"/>
          <w:spacing w:val="147"/>
          <w:lang w:val="ru-RU" w:eastAsia="ru-RU"/>
        </w:rPr>
        <w:t xml:space="preserve"> </w:t>
      </w:r>
      <w:r w:rsidRPr="002D0DE8">
        <w:rPr>
          <w:color w:val="000000"/>
          <w:lang w:val="ru-RU" w:eastAsia="ru-RU"/>
        </w:rPr>
        <w:t>шв</w:t>
      </w:r>
      <w:r w:rsidRPr="002D0DE8">
        <w:rPr>
          <w:color w:val="000000"/>
          <w:spacing w:val="-1"/>
          <w:lang w:val="ru-RU" w:eastAsia="ru-RU"/>
        </w:rPr>
        <w:t>е</w:t>
      </w:r>
      <w:r w:rsidRPr="002D0DE8">
        <w:rPr>
          <w:color w:val="000000"/>
          <w:lang w:val="ru-RU" w:eastAsia="ru-RU"/>
        </w:rPr>
        <w:t>й</w:t>
      </w:r>
      <w:r w:rsidRPr="002D0DE8">
        <w:rPr>
          <w:color w:val="000000"/>
          <w:spacing w:val="2"/>
          <w:lang w:val="ru-RU" w:eastAsia="ru-RU"/>
        </w:rPr>
        <w:t>н</w:t>
      </w:r>
      <w:r w:rsidRPr="002D0DE8">
        <w:rPr>
          <w:color w:val="000000"/>
          <w:lang w:val="ru-RU" w:eastAsia="ru-RU"/>
        </w:rPr>
        <w:t>ая,</w:t>
      </w:r>
      <w:r w:rsidRPr="002D0DE8">
        <w:rPr>
          <w:color w:val="000000"/>
          <w:spacing w:val="148"/>
          <w:lang w:val="ru-RU" w:eastAsia="ru-RU"/>
        </w:rPr>
        <w:t xml:space="preserve"> </w:t>
      </w:r>
      <w:r w:rsidRPr="002D0DE8">
        <w:rPr>
          <w:color w:val="000000"/>
          <w:lang w:val="ru-RU" w:eastAsia="ru-RU"/>
        </w:rPr>
        <w:t>столяр</w:t>
      </w:r>
      <w:r w:rsidRPr="002D0DE8">
        <w:rPr>
          <w:color w:val="000000"/>
          <w:spacing w:val="1"/>
          <w:lang w:val="ru-RU" w:eastAsia="ru-RU"/>
        </w:rPr>
        <w:t>н</w:t>
      </w:r>
      <w:r w:rsidRPr="002D0DE8">
        <w:rPr>
          <w:color w:val="000000"/>
          <w:lang w:val="ru-RU" w:eastAsia="ru-RU"/>
        </w:rPr>
        <w:t>о</w:t>
      </w:r>
      <w:r w:rsidRPr="002D0DE8">
        <w:rPr>
          <w:color w:val="000000"/>
          <w:spacing w:val="-2"/>
          <w:lang w:val="ru-RU" w:eastAsia="ru-RU"/>
        </w:rPr>
        <w:t>-</w:t>
      </w:r>
      <w:r w:rsidRPr="002D0DE8">
        <w:rPr>
          <w:color w:val="000000"/>
          <w:lang w:val="ru-RU" w:eastAsia="ru-RU"/>
        </w:rPr>
        <w:t>сл</w:t>
      </w:r>
      <w:r w:rsidRPr="002D0DE8">
        <w:rPr>
          <w:color w:val="000000"/>
          <w:spacing w:val="-2"/>
          <w:lang w:val="ru-RU" w:eastAsia="ru-RU"/>
        </w:rPr>
        <w:t>е</w:t>
      </w:r>
      <w:r w:rsidRPr="002D0DE8">
        <w:rPr>
          <w:color w:val="000000"/>
          <w:lang w:val="ru-RU" w:eastAsia="ru-RU"/>
        </w:rPr>
        <w:t>с</w:t>
      </w:r>
      <w:r w:rsidRPr="002D0DE8">
        <w:rPr>
          <w:color w:val="000000"/>
          <w:spacing w:val="-2"/>
          <w:lang w:val="ru-RU" w:eastAsia="ru-RU"/>
        </w:rPr>
        <w:t>а</w:t>
      </w:r>
      <w:r w:rsidRPr="002D0DE8">
        <w:rPr>
          <w:color w:val="000000"/>
          <w:lang w:val="ru-RU" w:eastAsia="ru-RU"/>
        </w:rPr>
        <w:t>рная</w:t>
      </w:r>
      <w:r w:rsidRPr="002D0DE8">
        <w:rPr>
          <w:color w:val="000000"/>
          <w:spacing w:val="148"/>
          <w:lang w:val="ru-RU" w:eastAsia="ru-RU"/>
        </w:rPr>
        <w:t xml:space="preserve"> </w:t>
      </w:r>
      <w:r w:rsidRPr="002D0DE8">
        <w:rPr>
          <w:color w:val="000000"/>
          <w:spacing w:val="2"/>
          <w:lang w:val="ru-RU" w:eastAsia="ru-RU"/>
        </w:rPr>
        <w:t>м</w:t>
      </w:r>
      <w:r w:rsidRPr="002D0DE8">
        <w:rPr>
          <w:color w:val="000000"/>
          <w:lang w:val="ru-RU" w:eastAsia="ru-RU"/>
        </w:rPr>
        <w:t>а</w:t>
      </w:r>
      <w:r w:rsidRPr="002D0DE8">
        <w:rPr>
          <w:color w:val="000000"/>
          <w:spacing w:val="-1"/>
          <w:lang w:val="ru-RU" w:eastAsia="ru-RU"/>
        </w:rPr>
        <w:t>с</w:t>
      </w:r>
      <w:r w:rsidRPr="002D0DE8">
        <w:rPr>
          <w:color w:val="000000"/>
          <w:lang w:val="ru-RU" w:eastAsia="ru-RU"/>
        </w:rPr>
        <w:t>терские. Со</w:t>
      </w:r>
      <w:r w:rsidRPr="002D0DE8">
        <w:rPr>
          <w:color w:val="000000"/>
          <w:spacing w:val="1"/>
          <w:lang w:val="ru-RU" w:eastAsia="ru-RU"/>
        </w:rPr>
        <w:t>з</w:t>
      </w:r>
      <w:r w:rsidRPr="002D0DE8">
        <w:rPr>
          <w:color w:val="000000"/>
          <w:lang w:val="ru-RU" w:eastAsia="ru-RU"/>
        </w:rPr>
        <w:t>даны</w:t>
      </w:r>
      <w:r w:rsidRPr="002D0DE8">
        <w:rPr>
          <w:color w:val="000000"/>
          <w:spacing w:val="46"/>
          <w:lang w:val="ru-RU" w:eastAsia="ru-RU"/>
        </w:rPr>
        <w:t xml:space="preserve"> </w:t>
      </w:r>
      <w:r w:rsidRPr="002D0DE8">
        <w:rPr>
          <w:color w:val="000000"/>
          <w:spacing w:val="-4"/>
          <w:lang w:val="ru-RU" w:eastAsia="ru-RU"/>
        </w:rPr>
        <w:t>у</w:t>
      </w:r>
      <w:r w:rsidRPr="002D0DE8">
        <w:rPr>
          <w:color w:val="000000"/>
          <w:lang w:val="ru-RU" w:eastAsia="ru-RU"/>
        </w:rPr>
        <w:t>словия</w:t>
      </w:r>
      <w:r w:rsidRPr="002D0DE8">
        <w:rPr>
          <w:color w:val="000000"/>
          <w:spacing w:val="42"/>
          <w:lang w:val="ru-RU" w:eastAsia="ru-RU"/>
        </w:rPr>
        <w:t xml:space="preserve"> </w:t>
      </w:r>
      <w:r w:rsidRPr="002D0DE8">
        <w:rPr>
          <w:color w:val="000000"/>
          <w:lang w:val="ru-RU" w:eastAsia="ru-RU"/>
        </w:rPr>
        <w:t>для</w:t>
      </w:r>
      <w:r w:rsidRPr="002D0DE8">
        <w:rPr>
          <w:color w:val="000000"/>
          <w:spacing w:val="47"/>
          <w:lang w:val="ru-RU" w:eastAsia="ru-RU"/>
        </w:rPr>
        <w:t xml:space="preserve"> </w:t>
      </w:r>
      <w:r w:rsidRPr="002D0DE8">
        <w:rPr>
          <w:color w:val="000000"/>
          <w:spacing w:val="1"/>
          <w:lang w:val="ru-RU" w:eastAsia="ru-RU"/>
        </w:rPr>
        <w:t>и</w:t>
      </w:r>
      <w:r w:rsidRPr="002D0DE8">
        <w:rPr>
          <w:color w:val="000000"/>
          <w:spacing w:val="3"/>
          <w:lang w:val="ru-RU" w:eastAsia="ru-RU"/>
        </w:rPr>
        <w:t>з</w:t>
      </w:r>
      <w:r w:rsidRPr="002D0DE8">
        <w:rPr>
          <w:color w:val="000000"/>
          <w:spacing w:val="-6"/>
          <w:lang w:val="ru-RU" w:eastAsia="ru-RU"/>
        </w:rPr>
        <w:t>у</w:t>
      </w:r>
      <w:r w:rsidRPr="002D0DE8">
        <w:rPr>
          <w:color w:val="000000"/>
          <w:spacing w:val="1"/>
          <w:lang w:val="ru-RU" w:eastAsia="ru-RU"/>
        </w:rPr>
        <w:t>ч</w:t>
      </w:r>
      <w:r w:rsidRPr="002D0DE8">
        <w:rPr>
          <w:color w:val="000000"/>
          <w:lang w:val="ru-RU" w:eastAsia="ru-RU"/>
        </w:rPr>
        <w:t>ен</w:t>
      </w:r>
      <w:r w:rsidRPr="002D0DE8">
        <w:rPr>
          <w:color w:val="000000"/>
          <w:spacing w:val="1"/>
          <w:lang w:val="ru-RU" w:eastAsia="ru-RU"/>
        </w:rPr>
        <w:t>и</w:t>
      </w:r>
      <w:r w:rsidRPr="002D0DE8">
        <w:rPr>
          <w:color w:val="000000"/>
          <w:lang w:val="ru-RU" w:eastAsia="ru-RU"/>
        </w:rPr>
        <w:t>я</w:t>
      </w:r>
      <w:r w:rsidRPr="002D0DE8">
        <w:rPr>
          <w:color w:val="000000"/>
          <w:spacing w:val="43"/>
          <w:lang w:val="ru-RU" w:eastAsia="ru-RU"/>
        </w:rPr>
        <w:t xml:space="preserve"> </w:t>
      </w:r>
      <w:r w:rsidRPr="002D0DE8">
        <w:rPr>
          <w:color w:val="000000"/>
          <w:lang w:val="ru-RU" w:eastAsia="ru-RU"/>
        </w:rPr>
        <w:t>ф</w:t>
      </w:r>
      <w:r w:rsidRPr="002D0DE8">
        <w:rPr>
          <w:color w:val="000000"/>
          <w:spacing w:val="2"/>
          <w:lang w:val="ru-RU" w:eastAsia="ru-RU"/>
        </w:rPr>
        <w:t>и</w:t>
      </w:r>
      <w:r w:rsidRPr="002D0DE8">
        <w:rPr>
          <w:color w:val="000000"/>
          <w:spacing w:val="1"/>
          <w:lang w:val="ru-RU" w:eastAsia="ru-RU"/>
        </w:rPr>
        <w:t>з</w:t>
      </w:r>
      <w:r w:rsidRPr="002D0DE8">
        <w:rPr>
          <w:color w:val="000000"/>
          <w:lang w:val="ru-RU" w:eastAsia="ru-RU"/>
        </w:rPr>
        <w:t>ики,</w:t>
      </w:r>
      <w:r w:rsidRPr="002D0DE8">
        <w:rPr>
          <w:color w:val="000000"/>
          <w:spacing w:val="42"/>
          <w:lang w:val="ru-RU" w:eastAsia="ru-RU"/>
        </w:rPr>
        <w:t xml:space="preserve"> </w:t>
      </w:r>
      <w:r w:rsidRPr="002D0DE8">
        <w:rPr>
          <w:color w:val="000000"/>
          <w:spacing w:val="3"/>
          <w:lang w:val="ru-RU" w:eastAsia="ru-RU"/>
        </w:rPr>
        <w:t>х</w:t>
      </w:r>
      <w:r w:rsidRPr="002D0DE8">
        <w:rPr>
          <w:color w:val="000000"/>
          <w:spacing w:val="1"/>
          <w:lang w:val="ru-RU" w:eastAsia="ru-RU"/>
        </w:rPr>
        <w:t>и</w:t>
      </w:r>
      <w:r w:rsidRPr="002D0DE8">
        <w:rPr>
          <w:color w:val="000000"/>
          <w:spacing w:val="-2"/>
          <w:lang w:val="ru-RU" w:eastAsia="ru-RU"/>
        </w:rPr>
        <w:t>м</w:t>
      </w:r>
      <w:r w:rsidRPr="002D0DE8">
        <w:rPr>
          <w:color w:val="000000"/>
          <w:lang w:val="ru-RU" w:eastAsia="ru-RU"/>
        </w:rPr>
        <w:t>ии</w:t>
      </w:r>
      <w:r w:rsidRPr="002D0DE8">
        <w:rPr>
          <w:color w:val="000000"/>
          <w:spacing w:val="44"/>
          <w:lang w:val="ru-RU" w:eastAsia="ru-RU"/>
        </w:rPr>
        <w:t xml:space="preserve"> </w:t>
      </w:r>
      <w:r w:rsidRPr="002D0DE8">
        <w:rPr>
          <w:color w:val="000000"/>
          <w:lang w:val="ru-RU" w:eastAsia="ru-RU"/>
        </w:rPr>
        <w:t>и</w:t>
      </w:r>
      <w:r w:rsidRPr="002D0DE8">
        <w:rPr>
          <w:color w:val="000000"/>
          <w:spacing w:val="45"/>
          <w:lang w:val="ru-RU" w:eastAsia="ru-RU"/>
        </w:rPr>
        <w:t xml:space="preserve"> </w:t>
      </w:r>
      <w:r w:rsidRPr="002D0DE8">
        <w:rPr>
          <w:color w:val="000000"/>
          <w:lang w:val="ru-RU" w:eastAsia="ru-RU"/>
        </w:rPr>
        <w:t>б</w:t>
      </w:r>
      <w:r w:rsidRPr="002D0DE8">
        <w:rPr>
          <w:color w:val="000000"/>
          <w:spacing w:val="1"/>
          <w:lang w:val="ru-RU" w:eastAsia="ru-RU"/>
        </w:rPr>
        <w:t>и</w:t>
      </w:r>
      <w:r w:rsidRPr="002D0DE8">
        <w:rPr>
          <w:color w:val="000000"/>
          <w:lang w:val="ru-RU" w:eastAsia="ru-RU"/>
        </w:rPr>
        <w:t>оло</w:t>
      </w:r>
      <w:r w:rsidRPr="002D0DE8">
        <w:rPr>
          <w:color w:val="000000"/>
          <w:spacing w:val="-1"/>
          <w:lang w:val="ru-RU" w:eastAsia="ru-RU"/>
        </w:rPr>
        <w:t>г</w:t>
      </w:r>
      <w:r w:rsidRPr="002D0DE8">
        <w:rPr>
          <w:color w:val="000000"/>
          <w:lang w:val="ru-RU" w:eastAsia="ru-RU"/>
        </w:rPr>
        <w:t>и</w:t>
      </w:r>
      <w:r w:rsidRPr="002D0DE8">
        <w:rPr>
          <w:color w:val="000000"/>
          <w:spacing w:val="1"/>
          <w:lang w:val="ru-RU" w:eastAsia="ru-RU"/>
        </w:rPr>
        <w:t>и</w:t>
      </w:r>
      <w:r w:rsidRPr="002D0DE8">
        <w:rPr>
          <w:color w:val="000000"/>
          <w:lang w:val="ru-RU" w:eastAsia="ru-RU"/>
        </w:rPr>
        <w:t>:</w:t>
      </w:r>
      <w:r w:rsidRPr="002D0DE8">
        <w:rPr>
          <w:color w:val="000000"/>
          <w:spacing w:val="44"/>
          <w:lang w:val="ru-RU" w:eastAsia="ru-RU"/>
        </w:rPr>
        <w:t xml:space="preserve"> </w:t>
      </w:r>
      <w:r w:rsidRPr="002D0DE8">
        <w:rPr>
          <w:color w:val="000000"/>
          <w:lang w:val="ru-RU" w:eastAsia="ru-RU"/>
        </w:rPr>
        <w:t>обо</w:t>
      </w:r>
      <w:r w:rsidRPr="002D0DE8">
        <w:rPr>
          <w:color w:val="000000"/>
          <w:spacing w:val="3"/>
          <w:lang w:val="ru-RU" w:eastAsia="ru-RU"/>
        </w:rPr>
        <w:t>р</w:t>
      </w:r>
      <w:r w:rsidRPr="002D0DE8">
        <w:rPr>
          <w:color w:val="000000"/>
          <w:spacing w:val="-7"/>
          <w:lang w:val="ru-RU" w:eastAsia="ru-RU"/>
        </w:rPr>
        <w:t>у</w:t>
      </w:r>
      <w:r w:rsidRPr="002D0DE8">
        <w:rPr>
          <w:color w:val="000000"/>
          <w:spacing w:val="2"/>
          <w:lang w:val="ru-RU" w:eastAsia="ru-RU"/>
        </w:rPr>
        <w:t>д</w:t>
      </w:r>
      <w:r w:rsidRPr="002D0DE8">
        <w:rPr>
          <w:color w:val="000000"/>
          <w:lang w:val="ru-RU" w:eastAsia="ru-RU"/>
        </w:rPr>
        <w:t>ован</w:t>
      </w:r>
      <w:r w:rsidRPr="002D0DE8">
        <w:rPr>
          <w:color w:val="000000"/>
          <w:spacing w:val="1"/>
          <w:lang w:val="ru-RU" w:eastAsia="ru-RU"/>
        </w:rPr>
        <w:t>и</w:t>
      </w:r>
      <w:r w:rsidRPr="002D0DE8">
        <w:rPr>
          <w:color w:val="000000"/>
          <w:lang w:val="ru-RU" w:eastAsia="ru-RU"/>
        </w:rPr>
        <w:t>е</w:t>
      </w:r>
      <w:r w:rsidRPr="002D0DE8">
        <w:rPr>
          <w:color w:val="000000"/>
          <w:spacing w:val="42"/>
          <w:lang w:val="ru-RU" w:eastAsia="ru-RU"/>
        </w:rPr>
        <w:t xml:space="preserve"> </w:t>
      </w:r>
      <w:r w:rsidRPr="002D0DE8">
        <w:rPr>
          <w:color w:val="000000"/>
          <w:lang w:val="ru-RU" w:eastAsia="ru-RU"/>
        </w:rPr>
        <w:t>для</w:t>
      </w:r>
      <w:r w:rsidRPr="002D0DE8">
        <w:rPr>
          <w:color w:val="000000"/>
          <w:spacing w:val="44"/>
          <w:lang w:val="ru-RU" w:eastAsia="ru-RU"/>
        </w:rPr>
        <w:t xml:space="preserve"> </w:t>
      </w:r>
      <w:r w:rsidRPr="002D0DE8">
        <w:rPr>
          <w:color w:val="000000"/>
          <w:spacing w:val="1"/>
          <w:lang w:val="ru-RU" w:eastAsia="ru-RU"/>
        </w:rPr>
        <w:t>п</w:t>
      </w:r>
      <w:r w:rsidRPr="002D0DE8">
        <w:rPr>
          <w:color w:val="000000"/>
          <w:lang w:val="ru-RU" w:eastAsia="ru-RU"/>
        </w:rPr>
        <w:t>роведения лабор</w:t>
      </w:r>
      <w:r w:rsidRPr="002D0DE8">
        <w:rPr>
          <w:color w:val="000000"/>
          <w:spacing w:val="-1"/>
          <w:lang w:val="ru-RU" w:eastAsia="ru-RU"/>
        </w:rPr>
        <w:t>а</w:t>
      </w:r>
      <w:r w:rsidRPr="002D0DE8">
        <w:rPr>
          <w:color w:val="000000"/>
          <w:lang w:val="ru-RU" w:eastAsia="ru-RU"/>
        </w:rPr>
        <w:t>тор</w:t>
      </w:r>
      <w:r w:rsidRPr="002D0DE8">
        <w:rPr>
          <w:color w:val="000000"/>
          <w:spacing w:val="1"/>
          <w:lang w:val="ru-RU" w:eastAsia="ru-RU"/>
        </w:rPr>
        <w:t>н</w:t>
      </w:r>
      <w:r w:rsidRPr="002D0DE8">
        <w:rPr>
          <w:color w:val="000000"/>
          <w:lang w:val="ru-RU" w:eastAsia="ru-RU"/>
        </w:rPr>
        <w:t>ых</w:t>
      </w:r>
      <w:r w:rsidRPr="002D0DE8">
        <w:rPr>
          <w:color w:val="000000"/>
          <w:spacing w:val="4"/>
          <w:lang w:val="ru-RU" w:eastAsia="ru-RU"/>
        </w:rPr>
        <w:t xml:space="preserve"> </w:t>
      </w:r>
      <w:r w:rsidRPr="002D0DE8">
        <w:rPr>
          <w:color w:val="000000"/>
          <w:lang w:val="ru-RU" w:eastAsia="ru-RU"/>
        </w:rPr>
        <w:t>и</w:t>
      </w:r>
      <w:r w:rsidRPr="002D0DE8">
        <w:rPr>
          <w:color w:val="000000"/>
          <w:spacing w:val="2"/>
          <w:lang w:val="ru-RU" w:eastAsia="ru-RU"/>
        </w:rPr>
        <w:t xml:space="preserve"> </w:t>
      </w:r>
      <w:r w:rsidRPr="002D0DE8">
        <w:rPr>
          <w:color w:val="000000"/>
          <w:spacing w:val="1"/>
          <w:lang w:val="ru-RU" w:eastAsia="ru-RU"/>
        </w:rPr>
        <w:t>п</w:t>
      </w:r>
      <w:r w:rsidRPr="002D0DE8">
        <w:rPr>
          <w:color w:val="000000"/>
          <w:lang w:val="ru-RU" w:eastAsia="ru-RU"/>
        </w:rPr>
        <w:t>рак</w:t>
      </w:r>
      <w:r w:rsidRPr="002D0DE8">
        <w:rPr>
          <w:color w:val="000000"/>
          <w:spacing w:val="-1"/>
          <w:lang w:val="ru-RU" w:eastAsia="ru-RU"/>
        </w:rPr>
        <w:t>т</w:t>
      </w:r>
      <w:r w:rsidRPr="002D0DE8">
        <w:rPr>
          <w:color w:val="000000"/>
          <w:lang w:val="ru-RU" w:eastAsia="ru-RU"/>
        </w:rPr>
        <w:t>и</w:t>
      </w:r>
      <w:r w:rsidRPr="002D0DE8">
        <w:rPr>
          <w:color w:val="000000"/>
          <w:spacing w:val="-2"/>
          <w:lang w:val="ru-RU" w:eastAsia="ru-RU"/>
        </w:rPr>
        <w:t>ч</w:t>
      </w:r>
      <w:r w:rsidRPr="002D0DE8">
        <w:rPr>
          <w:color w:val="000000"/>
          <w:lang w:val="ru-RU" w:eastAsia="ru-RU"/>
        </w:rPr>
        <w:t>е</w:t>
      </w:r>
      <w:r w:rsidRPr="002D0DE8">
        <w:rPr>
          <w:color w:val="000000"/>
          <w:spacing w:val="-2"/>
          <w:lang w:val="ru-RU" w:eastAsia="ru-RU"/>
        </w:rPr>
        <w:t>с</w:t>
      </w:r>
      <w:r w:rsidRPr="002D0DE8">
        <w:rPr>
          <w:color w:val="000000"/>
          <w:lang w:val="ru-RU" w:eastAsia="ru-RU"/>
        </w:rPr>
        <w:t>к</w:t>
      </w:r>
      <w:r w:rsidRPr="002D0DE8">
        <w:rPr>
          <w:color w:val="000000"/>
          <w:spacing w:val="1"/>
          <w:lang w:val="ru-RU" w:eastAsia="ru-RU"/>
        </w:rPr>
        <w:t>и</w:t>
      </w:r>
      <w:r w:rsidRPr="002D0DE8">
        <w:rPr>
          <w:color w:val="000000"/>
          <w:lang w:val="ru-RU" w:eastAsia="ru-RU"/>
        </w:rPr>
        <w:t>х</w:t>
      </w:r>
      <w:r w:rsidRPr="002D0DE8">
        <w:rPr>
          <w:color w:val="000000"/>
          <w:spacing w:val="5"/>
          <w:lang w:val="ru-RU" w:eastAsia="ru-RU"/>
        </w:rPr>
        <w:t xml:space="preserve"> </w:t>
      </w:r>
      <w:r w:rsidRPr="002D0DE8">
        <w:rPr>
          <w:color w:val="000000"/>
          <w:lang w:val="ru-RU" w:eastAsia="ru-RU"/>
        </w:rPr>
        <w:t>работ,</w:t>
      </w:r>
      <w:r w:rsidRPr="002D0DE8">
        <w:rPr>
          <w:color w:val="000000"/>
          <w:spacing w:val="3"/>
          <w:lang w:val="ru-RU" w:eastAsia="ru-RU"/>
        </w:rPr>
        <w:t xml:space="preserve"> </w:t>
      </w:r>
      <w:r w:rsidRPr="002D0DE8">
        <w:rPr>
          <w:color w:val="000000"/>
          <w:lang w:val="ru-RU" w:eastAsia="ru-RU"/>
        </w:rPr>
        <w:t>де</w:t>
      </w:r>
      <w:r w:rsidRPr="002D0DE8">
        <w:rPr>
          <w:color w:val="000000"/>
          <w:spacing w:val="-1"/>
          <w:lang w:val="ru-RU" w:eastAsia="ru-RU"/>
        </w:rPr>
        <w:t>м</w:t>
      </w:r>
      <w:r w:rsidRPr="002D0DE8">
        <w:rPr>
          <w:color w:val="000000"/>
          <w:lang w:val="ru-RU" w:eastAsia="ru-RU"/>
        </w:rPr>
        <w:t>онст</w:t>
      </w:r>
      <w:r w:rsidRPr="002D0DE8">
        <w:rPr>
          <w:color w:val="000000"/>
          <w:spacing w:val="-1"/>
          <w:lang w:val="ru-RU" w:eastAsia="ru-RU"/>
        </w:rPr>
        <w:t>р</w:t>
      </w:r>
      <w:r w:rsidRPr="002D0DE8">
        <w:rPr>
          <w:color w:val="000000"/>
          <w:lang w:val="ru-RU" w:eastAsia="ru-RU"/>
        </w:rPr>
        <w:t>ационное</w:t>
      </w:r>
      <w:r w:rsidRPr="002D0DE8">
        <w:rPr>
          <w:color w:val="000000"/>
          <w:spacing w:val="2"/>
          <w:lang w:val="ru-RU" w:eastAsia="ru-RU"/>
        </w:rPr>
        <w:t xml:space="preserve"> </w:t>
      </w:r>
      <w:r w:rsidRPr="002D0DE8">
        <w:rPr>
          <w:color w:val="000000"/>
          <w:lang w:val="ru-RU" w:eastAsia="ru-RU"/>
        </w:rPr>
        <w:t>обо</w:t>
      </w:r>
      <w:r w:rsidRPr="002D0DE8">
        <w:rPr>
          <w:color w:val="000000"/>
          <w:spacing w:val="2"/>
          <w:lang w:val="ru-RU" w:eastAsia="ru-RU"/>
        </w:rPr>
        <w:t>р</w:t>
      </w:r>
      <w:r w:rsidRPr="002D0DE8">
        <w:rPr>
          <w:color w:val="000000"/>
          <w:spacing w:val="-3"/>
          <w:lang w:val="ru-RU" w:eastAsia="ru-RU"/>
        </w:rPr>
        <w:t>у</w:t>
      </w:r>
      <w:r w:rsidRPr="002D0DE8">
        <w:rPr>
          <w:color w:val="000000"/>
          <w:lang w:val="ru-RU" w:eastAsia="ru-RU"/>
        </w:rPr>
        <w:t>дование,</w:t>
      </w:r>
      <w:r w:rsidRPr="002D0DE8">
        <w:rPr>
          <w:color w:val="000000"/>
          <w:spacing w:val="1"/>
          <w:lang w:val="ru-RU" w:eastAsia="ru-RU"/>
        </w:rPr>
        <w:t xml:space="preserve"> </w:t>
      </w:r>
      <w:r w:rsidRPr="002D0DE8">
        <w:rPr>
          <w:color w:val="000000"/>
          <w:spacing w:val="3"/>
          <w:lang w:val="ru-RU" w:eastAsia="ru-RU"/>
        </w:rPr>
        <w:t>х</w:t>
      </w:r>
      <w:r w:rsidRPr="002D0DE8">
        <w:rPr>
          <w:color w:val="000000"/>
          <w:spacing w:val="1"/>
          <w:lang w:val="ru-RU" w:eastAsia="ru-RU"/>
        </w:rPr>
        <w:t>и</w:t>
      </w:r>
      <w:r w:rsidRPr="002D0DE8">
        <w:rPr>
          <w:color w:val="000000"/>
          <w:lang w:val="ru-RU" w:eastAsia="ru-RU"/>
        </w:rPr>
        <w:t>миче</w:t>
      </w:r>
      <w:r w:rsidRPr="002D0DE8">
        <w:rPr>
          <w:color w:val="000000"/>
          <w:spacing w:val="-1"/>
          <w:lang w:val="ru-RU" w:eastAsia="ru-RU"/>
        </w:rPr>
        <w:t>с</w:t>
      </w:r>
      <w:r w:rsidRPr="002D0DE8">
        <w:rPr>
          <w:color w:val="000000"/>
          <w:lang w:val="ru-RU" w:eastAsia="ru-RU"/>
        </w:rPr>
        <w:t>к</w:t>
      </w:r>
      <w:r w:rsidRPr="002D0DE8">
        <w:rPr>
          <w:color w:val="000000"/>
          <w:spacing w:val="1"/>
          <w:lang w:val="ru-RU" w:eastAsia="ru-RU"/>
        </w:rPr>
        <w:t>и</w:t>
      </w:r>
      <w:r w:rsidRPr="002D0DE8">
        <w:rPr>
          <w:color w:val="000000"/>
          <w:lang w:val="ru-RU" w:eastAsia="ru-RU"/>
        </w:rPr>
        <w:t>е</w:t>
      </w:r>
      <w:r w:rsidRPr="002D0DE8">
        <w:rPr>
          <w:color w:val="000000"/>
          <w:spacing w:val="1"/>
          <w:lang w:val="ru-RU" w:eastAsia="ru-RU"/>
        </w:rPr>
        <w:t xml:space="preserve"> </w:t>
      </w:r>
      <w:r w:rsidRPr="002D0DE8">
        <w:rPr>
          <w:color w:val="000000"/>
          <w:lang w:val="ru-RU" w:eastAsia="ru-RU"/>
        </w:rPr>
        <w:t>ре</w:t>
      </w:r>
      <w:r w:rsidRPr="002D0DE8">
        <w:rPr>
          <w:color w:val="000000"/>
          <w:spacing w:val="-1"/>
          <w:lang w:val="ru-RU" w:eastAsia="ru-RU"/>
        </w:rPr>
        <w:t>а</w:t>
      </w:r>
      <w:r w:rsidRPr="002D0DE8">
        <w:rPr>
          <w:color w:val="000000"/>
          <w:lang w:val="ru-RU" w:eastAsia="ru-RU"/>
        </w:rPr>
        <w:t>к</w:t>
      </w:r>
      <w:r w:rsidRPr="002D0DE8">
        <w:rPr>
          <w:color w:val="000000"/>
          <w:spacing w:val="1"/>
          <w:lang w:val="ru-RU" w:eastAsia="ru-RU"/>
        </w:rPr>
        <w:t>ти</w:t>
      </w:r>
      <w:r w:rsidRPr="002D0DE8">
        <w:rPr>
          <w:color w:val="000000"/>
          <w:spacing w:val="-2"/>
          <w:lang w:val="ru-RU" w:eastAsia="ru-RU"/>
        </w:rPr>
        <w:t>в</w:t>
      </w:r>
      <w:r w:rsidRPr="002D0DE8">
        <w:rPr>
          <w:color w:val="000000"/>
          <w:lang w:val="ru-RU" w:eastAsia="ru-RU"/>
        </w:rPr>
        <w:t>ы в</w:t>
      </w:r>
      <w:r w:rsidRPr="002D0DE8">
        <w:rPr>
          <w:color w:val="000000"/>
          <w:spacing w:val="6"/>
          <w:lang w:val="ru-RU" w:eastAsia="ru-RU"/>
        </w:rPr>
        <w:t xml:space="preserve"> </w:t>
      </w:r>
      <w:r w:rsidRPr="002D0DE8">
        <w:rPr>
          <w:color w:val="000000"/>
          <w:lang w:val="ru-RU" w:eastAsia="ru-RU"/>
        </w:rPr>
        <w:t>достаточном</w:t>
      </w:r>
      <w:r w:rsidRPr="002D0DE8">
        <w:rPr>
          <w:color w:val="000000"/>
          <w:spacing w:val="7"/>
          <w:lang w:val="ru-RU" w:eastAsia="ru-RU"/>
        </w:rPr>
        <w:t xml:space="preserve"> </w:t>
      </w:r>
      <w:r w:rsidRPr="002D0DE8">
        <w:rPr>
          <w:color w:val="000000"/>
          <w:lang w:val="ru-RU" w:eastAsia="ru-RU"/>
        </w:rPr>
        <w:t>ко</w:t>
      </w:r>
      <w:r w:rsidRPr="002D0DE8">
        <w:rPr>
          <w:color w:val="000000"/>
          <w:spacing w:val="1"/>
          <w:lang w:val="ru-RU" w:eastAsia="ru-RU"/>
        </w:rPr>
        <w:t>ли</w:t>
      </w:r>
      <w:r w:rsidRPr="002D0DE8">
        <w:rPr>
          <w:color w:val="000000"/>
          <w:lang w:val="ru-RU" w:eastAsia="ru-RU"/>
        </w:rPr>
        <w:t>честв</w:t>
      </w:r>
      <w:r w:rsidRPr="002D0DE8">
        <w:rPr>
          <w:color w:val="000000"/>
          <w:spacing w:val="-2"/>
          <w:lang w:val="ru-RU" w:eastAsia="ru-RU"/>
        </w:rPr>
        <w:t>е</w:t>
      </w:r>
      <w:r w:rsidRPr="002D0DE8">
        <w:rPr>
          <w:color w:val="000000"/>
          <w:lang w:val="ru-RU" w:eastAsia="ru-RU"/>
        </w:rPr>
        <w:t>,</w:t>
      </w:r>
      <w:r w:rsidRPr="002D0DE8">
        <w:rPr>
          <w:color w:val="000000"/>
          <w:spacing w:val="6"/>
          <w:lang w:val="ru-RU" w:eastAsia="ru-RU"/>
        </w:rPr>
        <w:t xml:space="preserve"> </w:t>
      </w:r>
      <w:r w:rsidRPr="002D0DE8">
        <w:rPr>
          <w:color w:val="000000"/>
          <w:lang w:val="ru-RU" w:eastAsia="ru-RU"/>
        </w:rPr>
        <w:t>элек</w:t>
      </w:r>
      <w:r w:rsidRPr="002D0DE8">
        <w:rPr>
          <w:color w:val="000000"/>
          <w:spacing w:val="1"/>
          <w:lang w:val="ru-RU" w:eastAsia="ru-RU"/>
        </w:rPr>
        <w:t>т</w:t>
      </w:r>
      <w:r w:rsidRPr="002D0DE8">
        <w:rPr>
          <w:color w:val="000000"/>
          <w:lang w:val="ru-RU" w:eastAsia="ru-RU"/>
        </w:rPr>
        <w:t>ро</w:t>
      </w:r>
      <w:r w:rsidRPr="002D0DE8">
        <w:rPr>
          <w:color w:val="000000"/>
          <w:spacing w:val="2"/>
          <w:lang w:val="ru-RU" w:eastAsia="ru-RU"/>
        </w:rPr>
        <w:t>н</w:t>
      </w:r>
      <w:r w:rsidRPr="002D0DE8">
        <w:rPr>
          <w:color w:val="000000"/>
          <w:spacing w:val="1"/>
          <w:lang w:val="ru-RU" w:eastAsia="ru-RU"/>
        </w:rPr>
        <w:t>н</w:t>
      </w:r>
      <w:r w:rsidRPr="002D0DE8">
        <w:rPr>
          <w:color w:val="000000"/>
          <w:lang w:val="ru-RU" w:eastAsia="ru-RU"/>
        </w:rPr>
        <w:t>ые</w:t>
      </w:r>
      <w:r w:rsidRPr="002D0DE8">
        <w:rPr>
          <w:color w:val="000000"/>
          <w:spacing w:val="3"/>
          <w:lang w:val="ru-RU" w:eastAsia="ru-RU"/>
        </w:rPr>
        <w:t xml:space="preserve"> </w:t>
      </w:r>
      <w:r w:rsidRPr="002D0DE8">
        <w:rPr>
          <w:color w:val="000000"/>
          <w:spacing w:val="1"/>
          <w:lang w:val="ru-RU" w:eastAsia="ru-RU"/>
        </w:rPr>
        <w:t>и</w:t>
      </w:r>
      <w:r w:rsidRPr="002D0DE8">
        <w:rPr>
          <w:color w:val="000000"/>
          <w:spacing w:val="2"/>
          <w:lang w:val="ru-RU" w:eastAsia="ru-RU"/>
        </w:rPr>
        <w:t>з</w:t>
      </w:r>
      <w:r w:rsidRPr="002D0DE8">
        <w:rPr>
          <w:color w:val="000000"/>
          <w:lang w:val="ru-RU" w:eastAsia="ru-RU"/>
        </w:rPr>
        <w:t>да</w:t>
      </w:r>
      <w:r w:rsidRPr="002D0DE8">
        <w:rPr>
          <w:color w:val="000000"/>
          <w:spacing w:val="-1"/>
          <w:lang w:val="ru-RU" w:eastAsia="ru-RU"/>
        </w:rPr>
        <w:t>н</w:t>
      </w:r>
      <w:r w:rsidRPr="002D0DE8">
        <w:rPr>
          <w:color w:val="000000"/>
          <w:lang w:val="ru-RU" w:eastAsia="ru-RU"/>
        </w:rPr>
        <w:t>ия.</w:t>
      </w:r>
      <w:r w:rsidRPr="002D0DE8">
        <w:rPr>
          <w:color w:val="000000"/>
          <w:spacing w:val="74"/>
          <w:lang w:val="ru-RU" w:eastAsia="ru-RU"/>
        </w:rPr>
        <w:t xml:space="preserve"> </w:t>
      </w:r>
      <w:r w:rsidRPr="002D0DE8">
        <w:rPr>
          <w:color w:val="000000"/>
          <w:lang w:val="ru-RU" w:eastAsia="ru-RU"/>
        </w:rPr>
        <w:t>Постоянно</w:t>
      </w:r>
      <w:r w:rsidRPr="002D0DE8">
        <w:rPr>
          <w:color w:val="000000"/>
          <w:spacing w:val="7"/>
          <w:lang w:val="ru-RU" w:eastAsia="ru-RU"/>
        </w:rPr>
        <w:t xml:space="preserve"> </w:t>
      </w:r>
      <w:r w:rsidRPr="002D0DE8">
        <w:rPr>
          <w:color w:val="000000"/>
          <w:spacing w:val="1"/>
          <w:lang w:val="ru-RU" w:eastAsia="ru-RU"/>
        </w:rPr>
        <w:t>и</w:t>
      </w:r>
      <w:r w:rsidRPr="002D0DE8">
        <w:rPr>
          <w:color w:val="000000"/>
          <w:lang w:val="ru-RU" w:eastAsia="ru-RU"/>
        </w:rPr>
        <w:t>дет</w:t>
      </w:r>
      <w:r w:rsidRPr="002D0DE8">
        <w:rPr>
          <w:color w:val="000000"/>
          <w:spacing w:val="5"/>
          <w:lang w:val="ru-RU" w:eastAsia="ru-RU"/>
        </w:rPr>
        <w:t xml:space="preserve"> </w:t>
      </w:r>
      <w:r w:rsidRPr="002D0DE8">
        <w:rPr>
          <w:color w:val="000000"/>
          <w:spacing w:val="1"/>
          <w:lang w:val="ru-RU" w:eastAsia="ru-RU"/>
        </w:rPr>
        <w:t>п</w:t>
      </w:r>
      <w:r w:rsidRPr="002D0DE8">
        <w:rPr>
          <w:color w:val="000000"/>
          <w:spacing w:val="-1"/>
          <w:lang w:val="ru-RU" w:eastAsia="ru-RU"/>
        </w:rPr>
        <w:t>о</w:t>
      </w:r>
      <w:r w:rsidRPr="002D0DE8">
        <w:rPr>
          <w:color w:val="000000"/>
          <w:lang w:val="ru-RU" w:eastAsia="ru-RU"/>
        </w:rPr>
        <w:t>пол</w:t>
      </w:r>
      <w:r w:rsidRPr="002D0DE8">
        <w:rPr>
          <w:color w:val="000000"/>
          <w:spacing w:val="1"/>
          <w:lang w:val="ru-RU" w:eastAsia="ru-RU"/>
        </w:rPr>
        <w:t>н</w:t>
      </w:r>
      <w:r w:rsidRPr="002D0DE8">
        <w:rPr>
          <w:color w:val="000000"/>
          <w:lang w:val="ru-RU" w:eastAsia="ru-RU"/>
        </w:rPr>
        <w:t>е</w:t>
      </w:r>
      <w:r w:rsidRPr="002D0DE8">
        <w:rPr>
          <w:color w:val="000000"/>
          <w:spacing w:val="-1"/>
          <w:lang w:val="ru-RU" w:eastAsia="ru-RU"/>
        </w:rPr>
        <w:t>н</w:t>
      </w:r>
      <w:r w:rsidRPr="002D0DE8">
        <w:rPr>
          <w:color w:val="000000"/>
          <w:lang w:val="ru-RU" w:eastAsia="ru-RU"/>
        </w:rPr>
        <w:t>ие</w:t>
      </w:r>
      <w:r w:rsidRPr="002D0DE8">
        <w:rPr>
          <w:color w:val="000000"/>
          <w:spacing w:val="7"/>
          <w:lang w:val="ru-RU" w:eastAsia="ru-RU"/>
        </w:rPr>
        <w:t xml:space="preserve"> </w:t>
      </w:r>
      <w:r w:rsidRPr="002D0DE8">
        <w:rPr>
          <w:color w:val="000000"/>
          <w:lang w:val="ru-RU" w:eastAsia="ru-RU"/>
        </w:rPr>
        <w:t>м</w:t>
      </w:r>
      <w:r w:rsidRPr="002D0DE8">
        <w:rPr>
          <w:color w:val="000000"/>
          <w:spacing w:val="-1"/>
          <w:lang w:val="ru-RU" w:eastAsia="ru-RU"/>
        </w:rPr>
        <w:t>е</w:t>
      </w:r>
      <w:r w:rsidRPr="002D0DE8">
        <w:rPr>
          <w:color w:val="000000"/>
          <w:lang w:val="ru-RU" w:eastAsia="ru-RU"/>
        </w:rPr>
        <w:t>тод</w:t>
      </w:r>
      <w:r w:rsidRPr="002D0DE8">
        <w:rPr>
          <w:color w:val="000000"/>
          <w:spacing w:val="1"/>
          <w:lang w:val="ru-RU" w:eastAsia="ru-RU"/>
        </w:rPr>
        <w:t>и</w:t>
      </w:r>
      <w:r w:rsidRPr="002D0DE8">
        <w:rPr>
          <w:color w:val="000000"/>
          <w:lang w:val="ru-RU" w:eastAsia="ru-RU"/>
        </w:rPr>
        <w:t>ч</w:t>
      </w:r>
      <w:r w:rsidRPr="002D0DE8">
        <w:rPr>
          <w:color w:val="000000"/>
          <w:spacing w:val="-1"/>
          <w:lang w:val="ru-RU" w:eastAsia="ru-RU"/>
        </w:rPr>
        <w:t>е</w:t>
      </w:r>
      <w:r w:rsidRPr="002D0DE8">
        <w:rPr>
          <w:color w:val="000000"/>
          <w:lang w:val="ru-RU" w:eastAsia="ru-RU"/>
        </w:rPr>
        <w:t xml:space="preserve">ских </w:t>
      </w:r>
      <w:r w:rsidRPr="002D0DE8">
        <w:rPr>
          <w:color w:val="000000"/>
          <w:spacing w:val="1"/>
          <w:lang w:val="ru-RU" w:eastAsia="ru-RU"/>
        </w:rPr>
        <w:t>п</w:t>
      </w:r>
      <w:r w:rsidRPr="002D0DE8">
        <w:rPr>
          <w:color w:val="000000"/>
          <w:lang w:val="ru-RU" w:eastAsia="ru-RU"/>
        </w:rPr>
        <w:t>особий</w:t>
      </w:r>
      <w:r w:rsidRPr="002D0DE8">
        <w:rPr>
          <w:color w:val="000000"/>
          <w:spacing w:val="64"/>
          <w:lang w:val="ru-RU" w:eastAsia="ru-RU"/>
        </w:rPr>
        <w:t xml:space="preserve"> </w:t>
      </w:r>
      <w:r w:rsidRPr="002D0DE8">
        <w:rPr>
          <w:color w:val="000000"/>
          <w:lang w:val="ru-RU" w:eastAsia="ru-RU"/>
        </w:rPr>
        <w:t>и</w:t>
      </w:r>
      <w:r w:rsidRPr="002D0DE8">
        <w:rPr>
          <w:color w:val="000000"/>
          <w:spacing w:val="63"/>
          <w:lang w:val="ru-RU" w:eastAsia="ru-RU"/>
        </w:rPr>
        <w:t xml:space="preserve"> </w:t>
      </w:r>
      <w:r w:rsidRPr="002D0DE8">
        <w:rPr>
          <w:color w:val="000000"/>
          <w:spacing w:val="-1"/>
          <w:lang w:val="ru-RU" w:eastAsia="ru-RU"/>
        </w:rPr>
        <w:t>д</w:t>
      </w:r>
      <w:r w:rsidRPr="002D0DE8">
        <w:rPr>
          <w:color w:val="000000"/>
          <w:lang w:val="ru-RU" w:eastAsia="ru-RU"/>
        </w:rPr>
        <w:t>идакт</w:t>
      </w:r>
      <w:r w:rsidRPr="002D0DE8">
        <w:rPr>
          <w:color w:val="000000"/>
          <w:spacing w:val="3"/>
          <w:lang w:val="ru-RU" w:eastAsia="ru-RU"/>
        </w:rPr>
        <w:t>и</w:t>
      </w:r>
      <w:r w:rsidRPr="002D0DE8">
        <w:rPr>
          <w:color w:val="000000"/>
          <w:lang w:val="ru-RU" w:eastAsia="ru-RU"/>
        </w:rPr>
        <w:t>ч</w:t>
      </w:r>
      <w:r w:rsidRPr="002D0DE8">
        <w:rPr>
          <w:color w:val="000000"/>
          <w:spacing w:val="-1"/>
          <w:lang w:val="ru-RU" w:eastAsia="ru-RU"/>
        </w:rPr>
        <w:t>е</w:t>
      </w:r>
      <w:r w:rsidRPr="002D0DE8">
        <w:rPr>
          <w:color w:val="000000"/>
          <w:lang w:val="ru-RU" w:eastAsia="ru-RU"/>
        </w:rPr>
        <w:t>ских</w:t>
      </w:r>
      <w:r w:rsidRPr="002D0DE8">
        <w:rPr>
          <w:color w:val="000000"/>
          <w:spacing w:val="63"/>
          <w:lang w:val="ru-RU" w:eastAsia="ru-RU"/>
        </w:rPr>
        <w:t xml:space="preserve"> </w:t>
      </w:r>
      <w:r w:rsidRPr="002D0DE8">
        <w:rPr>
          <w:color w:val="000000"/>
          <w:lang w:val="ru-RU" w:eastAsia="ru-RU"/>
        </w:rPr>
        <w:t>м</w:t>
      </w:r>
      <w:r w:rsidRPr="002D0DE8">
        <w:rPr>
          <w:color w:val="000000"/>
          <w:spacing w:val="-1"/>
          <w:lang w:val="ru-RU" w:eastAsia="ru-RU"/>
        </w:rPr>
        <w:t>а</w:t>
      </w:r>
      <w:r w:rsidRPr="002D0DE8">
        <w:rPr>
          <w:color w:val="000000"/>
          <w:lang w:val="ru-RU" w:eastAsia="ru-RU"/>
        </w:rPr>
        <w:t>териалов</w:t>
      </w:r>
      <w:r w:rsidRPr="002D0DE8">
        <w:rPr>
          <w:color w:val="000000"/>
          <w:spacing w:val="61"/>
          <w:lang w:val="ru-RU" w:eastAsia="ru-RU"/>
        </w:rPr>
        <w:t xml:space="preserve"> </w:t>
      </w:r>
      <w:r w:rsidRPr="002D0DE8">
        <w:rPr>
          <w:color w:val="000000"/>
          <w:lang w:val="ru-RU" w:eastAsia="ru-RU"/>
        </w:rPr>
        <w:t>для</w:t>
      </w:r>
      <w:r w:rsidRPr="002D0DE8">
        <w:rPr>
          <w:color w:val="000000"/>
          <w:spacing w:val="63"/>
          <w:lang w:val="ru-RU" w:eastAsia="ru-RU"/>
        </w:rPr>
        <w:t xml:space="preserve"> </w:t>
      </w:r>
      <w:r w:rsidRPr="002D0DE8">
        <w:rPr>
          <w:color w:val="000000"/>
          <w:spacing w:val="2"/>
          <w:lang w:val="ru-RU" w:eastAsia="ru-RU"/>
        </w:rPr>
        <w:t>о</w:t>
      </w:r>
      <w:r w:rsidRPr="002D0DE8">
        <w:rPr>
          <w:color w:val="000000"/>
          <w:lang w:val="ru-RU" w:eastAsia="ru-RU"/>
        </w:rPr>
        <w:t>снащен</w:t>
      </w:r>
      <w:r w:rsidRPr="002D0DE8">
        <w:rPr>
          <w:color w:val="000000"/>
          <w:spacing w:val="1"/>
          <w:lang w:val="ru-RU" w:eastAsia="ru-RU"/>
        </w:rPr>
        <w:t>и</w:t>
      </w:r>
      <w:r w:rsidRPr="002D0DE8">
        <w:rPr>
          <w:color w:val="000000"/>
          <w:lang w:val="ru-RU" w:eastAsia="ru-RU"/>
        </w:rPr>
        <w:t>я</w:t>
      </w:r>
      <w:r w:rsidRPr="002D0DE8">
        <w:rPr>
          <w:color w:val="000000"/>
          <w:spacing w:val="62"/>
          <w:lang w:val="ru-RU" w:eastAsia="ru-RU"/>
        </w:rPr>
        <w:t xml:space="preserve"> </w:t>
      </w:r>
      <w:r w:rsidRPr="002D0DE8">
        <w:rPr>
          <w:color w:val="000000"/>
          <w:lang w:val="ru-RU" w:eastAsia="ru-RU"/>
        </w:rPr>
        <w:t>каб</w:t>
      </w:r>
      <w:r w:rsidRPr="002D0DE8">
        <w:rPr>
          <w:color w:val="000000"/>
          <w:spacing w:val="2"/>
          <w:lang w:val="ru-RU" w:eastAsia="ru-RU"/>
        </w:rPr>
        <w:t>и</w:t>
      </w:r>
      <w:r w:rsidRPr="002D0DE8">
        <w:rPr>
          <w:color w:val="000000"/>
          <w:spacing w:val="1"/>
          <w:lang w:val="ru-RU" w:eastAsia="ru-RU"/>
        </w:rPr>
        <w:t>н</w:t>
      </w:r>
      <w:r w:rsidR="0024735F">
        <w:rPr>
          <w:color w:val="000000"/>
          <w:lang w:val="ru-RU" w:eastAsia="ru-RU"/>
        </w:rPr>
        <w:t>етов.</w:t>
      </w:r>
    </w:p>
    <w:p w:rsidR="002D0DE8" w:rsidRPr="002D0DE8" w:rsidRDefault="002D0DE8" w:rsidP="0024735F">
      <w:pPr>
        <w:widowControl/>
        <w:tabs>
          <w:tab w:val="left" w:pos="3053"/>
          <w:tab w:val="left" w:pos="5292"/>
          <w:tab w:val="left" w:pos="7255"/>
          <w:tab w:val="left" w:pos="8381"/>
          <w:tab w:val="left" w:pos="9202"/>
        </w:tabs>
        <w:autoSpaceDE/>
        <w:autoSpaceDN/>
        <w:ind w:right="-20" w:firstLine="900"/>
        <w:jc w:val="both"/>
        <w:rPr>
          <w:color w:val="000000"/>
          <w:lang w:val="ru-RU" w:eastAsia="ru-RU"/>
        </w:rPr>
      </w:pPr>
      <w:r w:rsidRPr="002D0DE8">
        <w:rPr>
          <w:color w:val="000000"/>
          <w:lang w:val="ru-RU" w:eastAsia="ru-RU"/>
        </w:rPr>
        <w:t>Автом</w:t>
      </w:r>
      <w:r w:rsidRPr="002D0DE8">
        <w:rPr>
          <w:color w:val="000000"/>
          <w:spacing w:val="-1"/>
          <w:lang w:val="ru-RU" w:eastAsia="ru-RU"/>
        </w:rPr>
        <w:t>а</w:t>
      </w:r>
      <w:r w:rsidRPr="002D0DE8">
        <w:rPr>
          <w:color w:val="000000"/>
          <w:lang w:val="ru-RU" w:eastAsia="ru-RU"/>
        </w:rPr>
        <w:t>т</w:t>
      </w:r>
      <w:r w:rsidRPr="002D0DE8">
        <w:rPr>
          <w:color w:val="000000"/>
          <w:spacing w:val="1"/>
          <w:lang w:val="ru-RU" w:eastAsia="ru-RU"/>
        </w:rPr>
        <w:t>изи</w:t>
      </w:r>
      <w:r w:rsidRPr="002D0DE8">
        <w:rPr>
          <w:color w:val="000000"/>
          <w:lang w:val="ru-RU" w:eastAsia="ru-RU"/>
        </w:rPr>
        <w:t>ров</w:t>
      </w:r>
      <w:r w:rsidRPr="002D0DE8">
        <w:rPr>
          <w:color w:val="000000"/>
          <w:spacing w:val="-1"/>
          <w:lang w:val="ru-RU" w:eastAsia="ru-RU"/>
        </w:rPr>
        <w:t>а</w:t>
      </w:r>
      <w:r w:rsidRPr="002D0DE8">
        <w:rPr>
          <w:color w:val="000000"/>
          <w:spacing w:val="1"/>
          <w:lang w:val="ru-RU" w:eastAsia="ru-RU"/>
        </w:rPr>
        <w:t>нн</w:t>
      </w:r>
      <w:r w:rsidRPr="002D0DE8">
        <w:rPr>
          <w:color w:val="000000"/>
          <w:lang w:val="ru-RU" w:eastAsia="ru-RU"/>
        </w:rPr>
        <w:t>ы</w:t>
      </w:r>
      <w:r w:rsidRPr="002D0DE8">
        <w:rPr>
          <w:color w:val="000000"/>
          <w:spacing w:val="-3"/>
          <w:lang w:val="ru-RU" w:eastAsia="ru-RU"/>
        </w:rPr>
        <w:t>м</w:t>
      </w:r>
      <w:r w:rsidRPr="002D0DE8">
        <w:rPr>
          <w:color w:val="000000"/>
          <w:lang w:val="ru-RU" w:eastAsia="ru-RU"/>
        </w:rPr>
        <w:t>и</w:t>
      </w:r>
      <w:r w:rsidR="0024735F">
        <w:rPr>
          <w:color w:val="000000"/>
          <w:lang w:val="ru-RU" w:eastAsia="ru-RU"/>
        </w:rPr>
        <w:t xml:space="preserve"> </w:t>
      </w:r>
      <w:r w:rsidRPr="002D0DE8">
        <w:rPr>
          <w:color w:val="000000"/>
          <w:lang w:val="ru-RU" w:eastAsia="ru-RU"/>
        </w:rPr>
        <w:t>рабо</w:t>
      </w:r>
      <w:r w:rsidRPr="002D0DE8">
        <w:rPr>
          <w:color w:val="000000"/>
          <w:spacing w:val="-1"/>
          <w:lang w:val="ru-RU" w:eastAsia="ru-RU"/>
        </w:rPr>
        <w:t>ч</w:t>
      </w:r>
      <w:r w:rsidRPr="002D0DE8">
        <w:rPr>
          <w:color w:val="000000"/>
          <w:lang w:val="ru-RU" w:eastAsia="ru-RU"/>
        </w:rPr>
        <w:t>ими</w:t>
      </w:r>
      <w:r w:rsidRPr="002D0DE8">
        <w:rPr>
          <w:color w:val="000000"/>
          <w:spacing w:val="20"/>
          <w:lang w:val="ru-RU" w:eastAsia="ru-RU"/>
        </w:rPr>
        <w:t xml:space="preserve"> </w:t>
      </w:r>
      <w:r w:rsidRPr="002D0DE8">
        <w:rPr>
          <w:color w:val="000000"/>
          <w:lang w:val="ru-RU" w:eastAsia="ru-RU"/>
        </w:rPr>
        <w:t>м</w:t>
      </w:r>
      <w:r w:rsidRPr="002D0DE8">
        <w:rPr>
          <w:color w:val="000000"/>
          <w:spacing w:val="-1"/>
          <w:lang w:val="ru-RU" w:eastAsia="ru-RU"/>
        </w:rPr>
        <w:t>е</w:t>
      </w:r>
      <w:r w:rsidRPr="002D0DE8">
        <w:rPr>
          <w:color w:val="000000"/>
          <w:lang w:val="ru-RU" w:eastAsia="ru-RU"/>
        </w:rPr>
        <w:t>ста</w:t>
      </w:r>
      <w:r w:rsidRPr="002D0DE8">
        <w:rPr>
          <w:color w:val="000000"/>
          <w:spacing w:val="-2"/>
          <w:lang w:val="ru-RU" w:eastAsia="ru-RU"/>
        </w:rPr>
        <w:t>м</w:t>
      </w:r>
      <w:r w:rsidRPr="002D0DE8">
        <w:rPr>
          <w:color w:val="000000"/>
          <w:lang w:val="ru-RU" w:eastAsia="ru-RU"/>
        </w:rPr>
        <w:t>и</w:t>
      </w:r>
      <w:r w:rsidRPr="002D0DE8">
        <w:rPr>
          <w:color w:val="000000"/>
          <w:spacing w:val="20"/>
          <w:lang w:val="ru-RU" w:eastAsia="ru-RU"/>
        </w:rPr>
        <w:t xml:space="preserve"> </w:t>
      </w:r>
      <w:r w:rsidRPr="002D0DE8">
        <w:rPr>
          <w:color w:val="000000"/>
          <w:lang w:val="ru-RU" w:eastAsia="ru-RU"/>
        </w:rPr>
        <w:t>ос</w:t>
      </w:r>
      <w:r w:rsidRPr="002D0DE8">
        <w:rPr>
          <w:color w:val="000000"/>
          <w:spacing w:val="2"/>
          <w:lang w:val="ru-RU" w:eastAsia="ru-RU"/>
        </w:rPr>
        <w:t>н</w:t>
      </w:r>
      <w:r w:rsidRPr="002D0DE8">
        <w:rPr>
          <w:color w:val="000000"/>
          <w:lang w:val="ru-RU" w:eastAsia="ru-RU"/>
        </w:rPr>
        <w:t>ащены</w:t>
      </w:r>
      <w:r w:rsidRPr="002D0DE8">
        <w:rPr>
          <w:color w:val="000000"/>
          <w:spacing w:val="18"/>
          <w:lang w:val="ru-RU" w:eastAsia="ru-RU"/>
        </w:rPr>
        <w:t xml:space="preserve"> </w:t>
      </w:r>
      <w:r w:rsidRPr="002D0DE8">
        <w:rPr>
          <w:color w:val="000000"/>
          <w:lang w:val="ru-RU" w:eastAsia="ru-RU"/>
        </w:rPr>
        <w:t>все</w:t>
      </w:r>
      <w:r w:rsidRPr="002D0DE8">
        <w:rPr>
          <w:color w:val="000000"/>
          <w:spacing w:val="22"/>
          <w:lang w:val="ru-RU" w:eastAsia="ru-RU"/>
        </w:rPr>
        <w:t xml:space="preserve"> </w:t>
      </w:r>
      <w:r w:rsidRPr="002D0DE8">
        <w:rPr>
          <w:color w:val="000000"/>
          <w:spacing w:val="-4"/>
          <w:lang w:val="ru-RU" w:eastAsia="ru-RU"/>
        </w:rPr>
        <w:t>у</w:t>
      </w:r>
      <w:r w:rsidRPr="002D0DE8">
        <w:rPr>
          <w:color w:val="000000"/>
          <w:spacing w:val="1"/>
          <w:lang w:val="ru-RU" w:eastAsia="ru-RU"/>
        </w:rPr>
        <w:t>ч</w:t>
      </w:r>
      <w:r w:rsidRPr="002D0DE8">
        <w:rPr>
          <w:color w:val="000000"/>
          <w:lang w:val="ru-RU" w:eastAsia="ru-RU"/>
        </w:rPr>
        <w:t>ебные</w:t>
      </w:r>
      <w:r w:rsidRPr="002D0DE8">
        <w:rPr>
          <w:color w:val="000000"/>
          <w:spacing w:val="18"/>
          <w:lang w:val="ru-RU" w:eastAsia="ru-RU"/>
        </w:rPr>
        <w:t xml:space="preserve"> </w:t>
      </w:r>
      <w:r w:rsidRPr="002D0DE8">
        <w:rPr>
          <w:color w:val="000000"/>
          <w:lang w:val="ru-RU" w:eastAsia="ru-RU"/>
        </w:rPr>
        <w:t>к</w:t>
      </w:r>
      <w:r w:rsidRPr="002D0DE8">
        <w:rPr>
          <w:color w:val="000000"/>
          <w:spacing w:val="3"/>
          <w:lang w:val="ru-RU" w:eastAsia="ru-RU"/>
        </w:rPr>
        <w:t>а</w:t>
      </w:r>
      <w:r w:rsidRPr="002D0DE8">
        <w:rPr>
          <w:color w:val="000000"/>
          <w:lang w:val="ru-RU" w:eastAsia="ru-RU"/>
        </w:rPr>
        <w:t>б</w:t>
      </w:r>
      <w:r w:rsidRPr="002D0DE8">
        <w:rPr>
          <w:color w:val="000000"/>
          <w:spacing w:val="1"/>
          <w:lang w:val="ru-RU" w:eastAsia="ru-RU"/>
        </w:rPr>
        <w:t>ин</w:t>
      </w:r>
      <w:r w:rsidRPr="002D0DE8">
        <w:rPr>
          <w:color w:val="000000"/>
          <w:lang w:val="ru-RU" w:eastAsia="ru-RU"/>
        </w:rPr>
        <w:t>еты.</w:t>
      </w:r>
      <w:r w:rsidRPr="002D0DE8">
        <w:rPr>
          <w:color w:val="000000"/>
          <w:spacing w:val="97"/>
          <w:lang w:val="ru-RU" w:eastAsia="ru-RU"/>
        </w:rPr>
        <w:t xml:space="preserve"> </w:t>
      </w:r>
      <w:r w:rsidRPr="002D0DE8">
        <w:rPr>
          <w:color w:val="000000"/>
          <w:lang w:val="ru-RU" w:eastAsia="ru-RU"/>
        </w:rPr>
        <w:t>Также</w:t>
      </w:r>
      <w:r w:rsidRPr="002D0DE8">
        <w:rPr>
          <w:color w:val="000000"/>
          <w:spacing w:val="18"/>
          <w:lang w:val="ru-RU" w:eastAsia="ru-RU"/>
        </w:rPr>
        <w:t xml:space="preserve"> </w:t>
      </w:r>
      <w:r w:rsidRPr="002D0DE8">
        <w:rPr>
          <w:color w:val="000000"/>
          <w:lang w:val="ru-RU" w:eastAsia="ru-RU"/>
        </w:rPr>
        <w:t>в</w:t>
      </w:r>
      <w:r w:rsidRPr="002D0DE8">
        <w:rPr>
          <w:color w:val="000000"/>
          <w:spacing w:val="19"/>
          <w:lang w:val="ru-RU" w:eastAsia="ru-RU"/>
        </w:rPr>
        <w:t xml:space="preserve"> </w:t>
      </w:r>
      <w:r w:rsidRPr="002D0DE8">
        <w:rPr>
          <w:color w:val="000000"/>
          <w:lang w:val="ru-RU" w:eastAsia="ru-RU"/>
        </w:rPr>
        <w:t>школе</w:t>
      </w:r>
      <w:r w:rsidRPr="002D0DE8">
        <w:rPr>
          <w:color w:val="000000"/>
          <w:spacing w:val="17"/>
          <w:lang w:val="ru-RU" w:eastAsia="ru-RU"/>
        </w:rPr>
        <w:t xml:space="preserve"> </w:t>
      </w:r>
      <w:r w:rsidRPr="002D0DE8">
        <w:rPr>
          <w:color w:val="000000"/>
          <w:spacing w:val="1"/>
          <w:lang w:val="ru-RU" w:eastAsia="ru-RU"/>
        </w:rPr>
        <w:t>и</w:t>
      </w:r>
      <w:r w:rsidRPr="002D0DE8">
        <w:rPr>
          <w:color w:val="000000"/>
          <w:lang w:val="ru-RU" w:eastAsia="ru-RU"/>
        </w:rPr>
        <w:t>м</w:t>
      </w:r>
      <w:r w:rsidRPr="002D0DE8">
        <w:rPr>
          <w:color w:val="000000"/>
          <w:spacing w:val="-1"/>
          <w:lang w:val="ru-RU" w:eastAsia="ru-RU"/>
        </w:rPr>
        <w:t>е</w:t>
      </w:r>
      <w:r w:rsidRPr="002D0DE8">
        <w:rPr>
          <w:color w:val="000000"/>
          <w:lang w:val="ru-RU" w:eastAsia="ru-RU"/>
        </w:rPr>
        <w:t>ется</w:t>
      </w:r>
      <w:r w:rsidRPr="002D0DE8">
        <w:rPr>
          <w:color w:val="000000"/>
          <w:spacing w:val="17"/>
          <w:lang w:val="ru-RU" w:eastAsia="ru-RU"/>
        </w:rPr>
        <w:t xml:space="preserve"> </w:t>
      </w:r>
      <w:r w:rsidRPr="002D0DE8">
        <w:rPr>
          <w:color w:val="000000"/>
          <w:lang w:val="ru-RU" w:eastAsia="ru-RU"/>
        </w:rPr>
        <w:t>каб</w:t>
      </w:r>
      <w:r w:rsidRPr="002D0DE8">
        <w:rPr>
          <w:color w:val="000000"/>
          <w:spacing w:val="2"/>
          <w:lang w:val="ru-RU" w:eastAsia="ru-RU"/>
        </w:rPr>
        <w:t>и</w:t>
      </w:r>
      <w:r w:rsidRPr="002D0DE8">
        <w:rPr>
          <w:color w:val="000000"/>
          <w:lang w:val="ru-RU" w:eastAsia="ru-RU"/>
        </w:rPr>
        <w:t>н</w:t>
      </w:r>
      <w:r w:rsidRPr="002D0DE8">
        <w:rPr>
          <w:color w:val="000000"/>
          <w:spacing w:val="-1"/>
          <w:lang w:val="ru-RU" w:eastAsia="ru-RU"/>
        </w:rPr>
        <w:t>е</w:t>
      </w:r>
      <w:r w:rsidRPr="002D0DE8">
        <w:rPr>
          <w:color w:val="000000"/>
          <w:lang w:val="ru-RU" w:eastAsia="ru-RU"/>
        </w:rPr>
        <w:t xml:space="preserve">т </w:t>
      </w:r>
      <w:r w:rsidRPr="002D0DE8">
        <w:rPr>
          <w:color w:val="000000"/>
          <w:spacing w:val="1"/>
          <w:lang w:val="ru-RU" w:eastAsia="ru-RU"/>
        </w:rPr>
        <w:t>п</w:t>
      </w:r>
      <w:r w:rsidRPr="002D0DE8">
        <w:rPr>
          <w:color w:val="000000"/>
          <w:lang w:val="ru-RU" w:eastAsia="ru-RU"/>
        </w:rPr>
        <w:t>ед</w:t>
      </w:r>
      <w:r w:rsidRPr="002D0DE8">
        <w:rPr>
          <w:color w:val="000000"/>
          <w:spacing w:val="-1"/>
          <w:lang w:val="ru-RU" w:eastAsia="ru-RU"/>
        </w:rPr>
        <w:t>а</w:t>
      </w:r>
      <w:r w:rsidRPr="002D0DE8">
        <w:rPr>
          <w:color w:val="000000"/>
          <w:lang w:val="ru-RU" w:eastAsia="ru-RU"/>
        </w:rPr>
        <w:t>гога</w:t>
      </w:r>
      <w:r w:rsidRPr="002D0DE8">
        <w:rPr>
          <w:color w:val="000000"/>
          <w:spacing w:val="70"/>
          <w:lang w:val="ru-RU" w:eastAsia="ru-RU"/>
        </w:rPr>
        <w:t xml:space="preserve"> </w:t>
      </w:r>
      <w:r w:rsidRPr="002D0DE8">
        <w:rPr>
          <w:color w:val="000000"/>
          <w:lang w:val="ru-RU" w:eastAsia="ru-RU"/>
        </w:rPr>
        <w:t>–</w:t>
      </w:r>
      <w:r w:rsidRPr="002D0DE8">
        <w:rPr>
          <w:color w:val="000000"/>
          <w:spacing w:val="72"/>
          <w:lang w:val="ru-RU" w:eastAsia="ru-RU"/>
        </w:rPr>
        <w:t xml:space="preserve"> </w:t>
      </w:r>
      <w:r w:rsidRPr="002D0DE8">
        <w:rPr>
          <w:color w:val="000000"/>
          <w:spacing w:val="1"/>
          <w:lang w:val="ru-RU" w:eastAsia="ru-RU"/>
        </w:rPr>
        <w:t>п</w:t>
      </w:r>
      <w:r w:rsidRPr="002D0DE8">
        <w:rPr>
          <w:color w:val="000000"/>
          <w:lang w:val="ru-RU" w:eastAsia="ru-RU"/>
        </w:rPr>
        <w:t>си</w:t>
      </w:r>
      <w:r w:rsidRPr="002D0DE8">
        <w:rPr>
          <w:color w:val="000000"/>
          <w:spacing w:val="3"/>
          <w:lang w:val="ru-RU" w:eastAsia="ru-RU"/>
        </w:rPr>
        <w:t>х</w:t>
      </w:r>
      <w:r w:rsidRPr="002D0DE8">
        <w:rPr>
          <w:color w:val="000000"/>
          <w:lang w:val="ru-RU" w:eastAsia="ru-RU"/>
        </w:rPr>
        <w:t>олога,</w:t>
      </w:r>
      <w:r w:rsidRPr="002D0DE8">
        <w:rPr>
          <w:color w:val="000000"/>
          <w:spacing w:val="69"/>
          <w:lang w:val="ru-RU" w:eastAsia="ru-RU"/>
        </w:rPr>
        <w:t xml:space="preserve"> </w:t>
      </w:r>
      <w:r w:rsidRPr="002D0DE8">
        <w:rPr>
          <w:color w:val="000000"/>
          <w:lang w:val="ru-RU" w:eastAsia="ru-RU"/>
        </w:rPr>
        <w:t>кабинет</w:t>
      </w:r>
      <w:r w:rsidRPr="002D0DE8">
        <w:rPr>
          <w:color w:val="000000"/>
          <w:spacing w:val="44"/>
          <w:lang w:val="ru-RU" w:eastAsia="ru-RU"/>
        </w:rPr>
        <w:t xml:space="preserve"> </w:t>
      </w:r>
      <w:r w:rsidRPr="002D0DE8">
        <w:rPr>
          <w:color w:val="000000"/>
          <w:lang w:val="ru-RU" w:eastAsia="ru-RU"/>
        </w:rPr>
        <w:t>лого</w:t>
      </w:r>
      <w:r w:rsidRPr="002D0DE8">
        <w:rPr>
          <w:color w:val="000000"/>
          <w:spacing w:val="2"/>
          <w:lang w:val="ru-RU" w:eastAsia="ru-RU"/>
        </w:rPr>
        <w:t>п</w:t>
      </w:r>
      <w:r w:rsidRPr="002D0DE8">
        <w:rPr>
          <w:color w:val="000000"/>
          <w:lang w:val="ru-RU" w:eastAsia="ru-RU"/>
        </w:rPr>
        <w:t>ед</w:t>
      </w:r>
      <w:r w:rsidRPr="002D0DE8">
        <w:rPr>
          <w:color w:val="000000"/>
          <w:spacing w:val="-1"/>
          <w:lang w:val="ru-RU" w:eastAsia="ru-RU"/>
        </w:rPr>
        <w:t>а</w:t>
      </w:r>
      <w:r w:rsidRPr="002D0DE8">
        <w:rPr>
          <w:color w:val="000000"/>
          <w:lang w:val="ru-RU" w:eastAsia="ru-RU"/>
        </w:rPr>
        <w:t>,</w:t>
      </w:r>
      <w:r w:rsidRPr="002D0DE8">
        <w:rPr>
          <w:color w:val="000000"/>
          <w:spacing w:val="45"/>
          <w:lang w:val="ru-RU" w:eastAsia="ru-RU"/>
        </w:rPr>
        <w:t xml:space="preserve"> </w:t>
      </w:r>
      <w:r w:rsidRPr="002D0DE8">
        <w:rPr>
          <w:color w:val="000000"/>
          <w:lang w:val="ru-RU" w:eastAsia="ru-RU"/>
        </w:rPr>
        <w:t>б</w:t>
      </w:r>
      <w:r w:rsidRPr="002D0DE8">
        <w:rPr>
          <w:color w:val="000000"/>
          <w:spacing w:val="1"/>
          <w:lang w:val="ru-RU" w:eastAsia="ru-RU"/>
        </w:rPr>
        <w:t>и</w:t>
      </w:r>
      <w:r w:rsidRPr="002D0DE8">
        <w:rPr>
          <w:color w:val="000000"/>
          <w:lang w:val="ru-RU" w:eastAsia="ru-RU"/>
        </w:rPr>
        <w:t>б</w:t>
      </w:r>
      <w:r w:rsidRPr="002D0DE8">
        <w:rPr>
          <w:color w:val="000000"/>
          <w:spacing w:val="-1"/>
          <w:lang w:val="ru-RU" w:eastAsia="ru-RU"/>
        </w:rPr>
        <w:t>л</w:t>
      </w:r>
      <w:r w:rsidRPr="002D0DE8">
        <w:rPr>
          <w:color w:val="000000"/>
          <w:spacing w:val="1"/>
          <w:lang w:val="ru-RU" w:eastAsia="ru-RU"/>
        </w:rPr>
        <w:t>и</w:t>
      </w:r>
      <w:r w:rsidRPr="002D0DE8">
        <w:rPr>
          <w:color w:val="000000"/>
          <w:spacing w:val="-2"/>
          <w:lang w:val="ru-RU" w:eastAsia="ru-RU"/>
        </w:rPr>
        <w:t>о</w:t>
      </w:r>
      <w:r w:rsidRPr="002D0DE8">
        <w:rPr>
          <w:color w:val="000000"/>
          <w:lang w:val="ru-RU" w:eastAsia="ru-RU"/>
        </w:rPr>
        <w:t>тека.</w:t>
      </w:r>
      <w:r w:rsidRPr="002D0DE8">
        <w:rPr>
          <w:color w:val="000000"/>
          <w:spacing w:val="45"/>
          <w:lang w:val="ru-RU" w:eastAsia="ru-RU"/>
        </w:rPr>
        <w:t xml:space="preserve"> </w:t>
      </w:r>
      <w:r w:rsidRPr="002D0DE8">
        <w:rPr>
          <w:color w:val="000000"/>
          <w:lang w:val="ru-RU" w:eastAsia="ru-RU"/>
        </w:rPr>
        <w:t>В школе имеется столовая общей площадью 754 м</w:t>
      </w:r>
      <w:r w:rsidRPr="002D0DE8">
        <w:rPr>
          <w:color w:val="000000"/>
          <w:vertAlign w:val="superscript"/>
          <w:lang w:val="ru-RU" w:eastAsia="ru-RU"/>
        </w:rPr>
        <w:t xml:space="preserve">2 </w:t>
      </w:r>
      <w:r w:rsidRPr="002D0DE8">
        <w:rPr>
          <w:color w:val="000000"/>
          <w:lang w:val="ru-RU" w:eastAsia="ru-RU"/>
        </w:rPr>
        <w:t xml:space="preserve">(площадь обеденного зала 400 м </w:t>
      </w:r>
      <w:r w:rsidRPr="002D0DE8">
        <w:rPr>
          <w:color w:val="000000"/>
          <w:vertAlign w:val="superscript"/>
          <w:lang w:val="ru-RU" w:eastAsia="ru-RU"/>
        </w:rPr>
        <w:t xml:space="preserve">2 </w:t>
      </w:r>
      <w:r w:rsidRPr="002D0DE8">
        <w:rPr>
          <w:color w:val="000000"/>
          <w:lang w:val="ru-RU" w:eastAsia="ru-RU"/>
        </w:rPr>
        <w:t>)</w:t>
      </w:r>
      <w:r w:rsidRPr="002D0DE8">
        <w:rPr>
          <w:color w:val="000000"/>
          <w:vertAlign w:val="superscript"/>
          <w:lang w:val="ru-RU" w:eastAsia="ru-RU"/>
        </w:rPr>
        <w:t xml:space="preserve">  </w:t>
      </w:r>
      <w:r w:rsidRPr="002D0DE8">
        <w:rPr>
          <w:color w:val="000000"/>
          <w:lang w:val="ru-RU" w:eastAsia="ru-RU"/>
        </w:rPr>
        <w:t>на500 посадочных мест. Столовая</w:t>
      </w:r>
      <w:r w:rsidRPr="002D0DE8">
        <w:rPr>
          <w:color w:val="000000"/>
          <w:spacing w:val="156"/>
          <w:lang w:val="ru-RU" w:eastAsia="ru-RU"/>
        </w:rPr>
        <w:t xml:space="preserve"> </w:t>
      </w:r>
      <w:r w:rsidRPr="002D0DE8">
        <w:rPr>
          <w:color w:val="000000"/>
          <w:spacing w:val="2"/>
          <w:lang w:val="ru-RU" w:eastAsia="ru-RU"/>
        </w:rPr>
        <w:t>оснащена</w:t>
      </w:r>
      <w:r w:rsidRPr="002D0DE8">
        <w:rPr>
          <w:color w:val="000000"/>
          <w:lang w:val="ru-RU" w:eastAsia="ru-RU"/>
        </w:rPr>
        <w:t xml:space="preserve"> всем необходимым оборудованием.</w:t>
      </w:r>
    </w:p>
    <w:p w:rsidR="002D0DE8" w:rsidRPr="002D0DE8" w:rsidRDefault="002D0DE8" w:rsidP="002D0DE8">
      <w:pPr>
        <w:widowControl/>
        <w:autoSpaceDE/>
        <w:autoSpaceDN/>
        <w:ind w:right="-20" w:firstLine="540"/>
        <w:jc w:val="both"/>
        <w:rPr>
          <w:color w:val="000000"/>
          <w:lang w:val="ru-RU" w:eastAsia="ru-RU"/>
        </w:rPr>
      </w:pPr>
      <w:r w:rsidRPr="002D0DE8">
        <w:rPr>
          <w:color w:val="000000"/>
          <w:lang w:val="ru-RU" w:eastAsia="ru-RU"/>
        </w:rPr>
        <w:t>Имеется медицинский кабинет. Материаль</w:t>
      </w:r>
      <w:r w:rsidRPr="002D0DE8">
        <w:rPr>
          <w:color w:val="000000"/>
          <w:spacing w:val="2"/>
          <w:lang w:val="ru-RU" w:eastAsia="ru-RU"/>
        </w:rPr>
        <w:t>н</w:t>
      </w:r>
      <w:r w:rsidRPr="002D0DE8">
        <w:rPr>
          <w:color w:val="000000"/>
          <w:lang w:val="ru-RU" w:eastAsia="ru-RU"/>
        </w:rPr>
        <w:t>о-те</w:t>
      </w:r>
      <w:r w:rsidRPr="002D0DE8">
        <w:rPr>
          <w:color w:val="000000"/>
          <w:spacing w:val="2"/>
          <w:lang w:val="ru-RU" w:eastAsia="ru-RU"/>
        </w:rPr>
        <w:t>х</w:t>
      </w:r>
      <w:r w:rsidRPr="002D0DE8">
        <w:rPr>
          <w:color w:val="000000"/>
          <w:lang w:val="ru-RU" w:eastAsia="ru-RU"/>
        </w:rPr>
        <w:t>нич</w:t>
      </w:r>
      <w:r w:rsidRPr="002D0DE8">
        <w:rPr>
          <w:color w:val="000000"/>
          <w:spacing w:val="-1"/>
          <w:lang w:val="ru-RU" w:eastAsia="ru-RU"/>
        </w:rPr>
        <w:t>е</w:t>
      </w:r>
      <w:r w:rsidRPr="002D0DE8">
        <w:rPr>
          <w:color w:val="000000"/>
          <w:lang w:val="ru-RU" w:eastAsia="ru-RU"/>
        </w:rPr>
        <w:t>ское</w:t>
      </w:r>
      <w:r w:rsidRPr="002D0DE8">
        <w:rPr>
          <w:color w:val="000000"/>
          <w:spacing w:val="94"/>
          <w:lang w:val="ru-RU" w:eastAsia="ru-RU"/>
        </w:rPr>
        <w:t xml:space="preserve"> </w:t>
      </w:r>
      <w:r w:rsidRPr="002D0DE8">
        <w:rPr>
          <w:color w:val="000000"/>
          <w:lang w:val="ru-RU" w:eastAsia="ru-RU"/>
        </w:rPr>
        <w:t>обе</w:t>
      </w:r>
      <w:r w:rsidRPr="002D0DE8">
        <w:rPr>
          <w:color w:val="000000"/>
          <w:spacing w:val="-1"/>
          <w:lang w:val="ru-RU" w:eastAsia="ru-RU"/>
        </w:rPr>
        <w:t>с</w:t>
      </w:r>
      <w:r w:rsidRPr="002D0DE8">
        <w:rPr>
          <w:color w:val="000000"/>
          <w:spacing w:val="1"/>
          <w:lang w:val="ru-RU" w:eastAsia="ru-RU"/>
        </w:rPr>
        <w:t>п</w:t>
      </w:r>
      <w:r w:rsidRPr="002D0DE8">
        <w:rPr>
          <w:color w:val="000000"/>
          <w:lang w:val="ru-RU" w:eastAsia="ru-RU"/>
        </w:rPr>
        <w:t>е</w:t>
      </w:r>
      <w:r w:rsidRPr="002D0DE8">
        <w:rPr>
          <w:color w:val="000000"/>
          <w:spacing w:val="-1"/>
          <w:lang w:val="ru-RU" w:eastAsia="ru-RU"/>
        </w:rPr>
        <w:t>ч</w:t>
      </w:r>
      <w:r w:rsidRPr="002D0DE8">
        <w:rPr>
          <w:color w:val="000000"/>
          <w:lang w:val="ru-RU" w:eastAsia="ru-RU"/>
        </w:rPr>
        <w:t>е</w:t>
      </w:r>
      <w:r w:rsidRPr="002D0DE8">
        <w:rPr>
          <w:color w:val="000000"/>
          <w:spacing w:val="2"/>
          <w:lang w:val="ru-RU" w:eastAsia="ru-RU"/>
        </w:rPr>
        <w:t>н</w:t>
      </w:r>
      <w:r w:rsidRPr="002D0DE8">
        <w:rPr>
          <w:color w:val="000000"/>
          <w:spacing w:val="1"/>
          <w:lang w:val="ru-RU" w:eastAsia="ru-RU"/>
        </w:rPr>
        <w:t>и</w:t>
      </w:r>
      <w:r w:rsidRPr="002D0DE8">
        <w:rPr>
          <w:color w:val="000000"/>
          <w:lang w:val="ru-RU" w:eastAsia="ru-RU"/>
        </w:rPr>
        <w:t>е</w:t>
      </w:r>
      <w:r w:rsidRPr="002D0DE8">
        <w:rPr>
          <w:color w:val="000000"/>
          <w:spacing w:val="95"/>
          <w:lang w:val="ru-RU" w:eastAsia="ru-RU"/>
        </w:rPr>
        <w:t xml:space="preserve"> </w:t>
      </w:r>
      <w:r w:rsidRPr="002D0DE8">
        <w:rPr>
          <w:color w:val="000000"/>
          <w:lang w:val="ru-RU" w:eastAsia="ru-RU"/>
        </w:rPr>
        <w:t>м</w:t>
      </w:r>
      <w:r w:rsidRPr="002D0DE8">
        <w:rPr>
          <w:color w:val="000000"/>
          <w:spacing w:val="-1"/>
          <w:lang w:val="ru-RU" w:eastAsia="ru-RU"/>
        </w:rPr>
        <w:t>е</w:t>
      </w:r>
      <w:r w:rsidRPr="002D0DE8">
        <w:rPr>
          <w:color w:val="000000"/>
          <w:lang w:val="ru-RU" w:eastAsia="ru-RU"/>
        </w:rPr>
        <w:t>д</w:t>
      </w:r>
      <w:r w:rsidRPr="002D0DE8">
        <w:rPr>
          <w:color w:val="000000"/>
          <w:spacing w:val="1"/>
          <w:lang w:val="ru-RU" w:eastAsia="ru-RU"/>
        </w:rPr>
        <w:t>и</w:t>
      </w:r>
      <w:r w:rsidRPr="002D0DE8">
        <w:rPr>
          <w:color w:val="000000"/>
          <w:lang w:val="ru-RU" w:eastAsia="ru-RU"/>
        </w:rPr>
        <w:t>ци</w:t>
      </w:r>
      <w:r w:rsidRPr="002D0DE8">
        <w:rPr>
          <w:color w:val="000000"/>
          <w:spacing w:val="1"/>
          <w:lang w:val="ru-RU" w:eastAsia="ru-RU"/>
        </w:rPr>
        <w:t>н</w:t>
      </w:r>
      <w:r w:rsidRPr="002D0DE8">
        <w:rPr>
          <w:color w:val="000000"/>
          <w:lang w:val="ru-RU" w:eastAsia="ru-RU"/>
        </w:rPr>
        <w:t>ского</w:t>
      </w:r>
      <w:r w:rsidRPr="002D0DE8">
        <w:rPr>
          <w:color w:val="000000"/>
          <w:spacing w:val="96"/>
          <w:lang w:val="ru-RU" w:eastAsia="ru-RU"/>
        </w:rPr>
        <w:t xml:space="preserve"> </w:t>
      </w:r>
      <w:r w:rsidRPr="002D0DE8">
        <w:rPr>
          <w:color w:val="000000"/>
          <w:lang w:val="ru-RU" w:eastAsia="ru-RU"/>
        </w:rPr>
        <w:t>к</w:t>
      </w:r>
      <w:r w:rsidRPr="002D0DE8">
        <w:rPr>
          <w:color w:val="000000"/>
          <w:spacing w:val="-2"/>
          <w:lang w:val="ru-RU" w:eastAsia="ru-RU"/>
        </w:rPr>
        <w:t>а</w:t>
      </w:r>
      <w:r w:rsidRPr="002D0DE8">
        <w:rPr>
          <w:color w:val="000000"/>
          <w:lang w:val="ru-RU" w:eastAsia="ru-RU"/>
        </w:rPr>
        <w:t>б</w:t>
      </w:r>
      <w:r w:rsidRPr="002D0DE8">
        <w:rPr>
          <w:color w:val="000000"/>
          <w:spacing w:val="1"/>
          <w:lang w:val="ru-RU" w:eastAsia="ru-RU"/>
        </w:rPr>
        <w:t>ин</w:t>
      </w:r>
      <w:r w:rsidRPr="002D0DE8">
        <w:rPr>
          <w:color w:val="000000"/>
          <w:lang w:val="ru-RU" w:eastAsia="ru-RU"/>
        </w:rPr>
        <w:t>ета</w:t>
      </w:r>
      <w:r w:rsidRPr="002D0DE8">
        <w:rPr>
          <w:color w:val="000000"/>
          <w:spacing w:val="95"/>
          <w:lang w:val="ru-RU" w:eastAsia="ru-RU"/>
        </w:rPr>
        <w:t xml:space="preserve"> </w:t>
      </w:r>
      <w:r w:rsidRPr="002D0DE8">
        <w:rPr>
          <w:color w:val="000000"/>
          <w:lang w:val="ru-RU" w:eastAsia="ru-RU"/>
        </w:rPr>
        <w:t>соотв</w:t>
      </w:r>
      <w:r w:rsidRPr="002D0DE8">
        <w:rPr>
          <w:color w:val="000000"/>
          <w:spacing w:val="-1"/>
          <w:lang w:val="ru-RU" w:eastAsia="ru-RU"/>
        </w:rPr>
        <w:t>е</w:t>
      </w:r>
      <w:r w:rsidRPr="002D0DE8">
        <w:rPr>
          <w:color w:val="000000"/>
          <w:lang w:val="ru-RU" w:eastAsia="ru-RU"/>
        </w:rPr>
        <w:t>тст</w:t>
      </w:r>
      <w:r w:rsidRPr="002D0DE8">
        <w:rPr>
          <w:color w:val="000000"/>
          <w:spacing w:val="2"/>
          <w:lang w:val="ru-RU" w:eastAsia="ru-RU"/>
        </w:rPr>
        <w:t>в</w:t>
      </w:r>
      <w:r w:rsidRPr="002D0DE8">
        <w:rPr>
          <w:color w:val="000000"/>
          <w:spacing w:val="-4"/>
          <w:lang w:val="ru-RU" w:eastAsia="ru-RU"/>
        </w:rPr>
        <w:t>у</w:t>
      </w:r>
      <w:r w:rsidRPr="002D0DE8">
        <w:rPr>
          <w:color w:val="000000"/>
          <w:lang w:val="ru-RU" w:eastAsia="ru-RU"/>
        </w:rPr>
        <w:t>ет</w:t>
      </w:r>
      <w:r w:rsidRPr="002D0DE8">
        <w:rPr>
          <w:color w:val="000000"/>
          <w:spacing w:val="97"/>
          <w:lang w:val="ru-RU" w:eastAsia="ru-RU"/>
        </w:rPr>
        <w:t xml:space="preserve"> </w:t>
      </w:r>
      <w:r w:rsidRPr="002D0DE8">
        <w:rPr>
          <w:color w:val="000000"/>
          <w:lang w:val="ru-RU" w:eastAsia="ru-RU"/>
        </w:rPr>
        <w:t>требован</w:t>
      </w:r>
      <w:r w:rsidRPr="002D0DE8">
        <w:rPr>
          <w:color w:val="000000"/>
          <w:spacing w:val="1"/>
          <w:lang w:val="ru-RU" w:eastAsia="ru-RU"/>
        </w:rPr>
        <w:t>и</w:t>
      </w:r>
      <w:r w:rsidRPr="002D0DE8">
        <w:rPr>
          <w:color w:val="000000"/>
          <w:lang w:val="ru-RU" w:eastAsia="ru-RU"/>
        </w:rPr>
        <w:t>ям</w:t>
      </w:r>
      <w:r w:rsidRPr="002D0DE8">
        <w:rPr>
          <w:color w:val="000000"/>
          <w:spacing w:val="95"/>
          <w:lang w:val="ru-RU" w:eastAsia="ru-RU"/>
        </w:rPr>
        <w:t xml:space="preserve"> </w:t>
      </w:r>
      <w:r w:rsidRPr="002D0DE8">
        <w:rPr>
          <w:color w:val="000000"/>
          <w:lang w:val="ru-RU" w:eastAsia="ru-RU"/>
        </w:rPr>
        <w:t>СанП</w:t>
      </w:r>
      <w:r w:rsidRPr="002D0DE8">
        <w:rPr>
          <w:color w:val="000000"/>
          <w:spacing w:val="2"/>
          <w:lang w:val="ru-RU" w:eastAsia="ru-RU"/>
        </w:rPr>
        <w:t>и</w:t>
      </w:r>
      <w:r w:rsidRPr="002D0DE8">
        <w:rPr>
          <w:color w:val="000000"/>
          <w:lang w:val="ru-RU" w:eastAsia="ru-RU"/>
        </w:rPr>
        <w:t>Н</w:t>
      </w:r>
      <w:r w:rsidRPr="002D0DE8">
        <w:rPr>
          <w:color w:val="000000"/>
          <w:spacing w:val="-1"/>
          <w:lang w:val="ru-RU" w:eastAsia="ru-RU"/>
        </w:rPr>
        <w:t>а</w:t>
      </w:r>
      <w:r w:rsidRPr="002D0DE8">
        <w:rPr>
          <w:color w:val="000000"/>
          <w:lang w:val="ru-RU" w:eastAsia="ru-RU"/>
        </w:rPr>
        <w:t>. Меди</w:t>
      </w:r>
      <w:r w:rsidRPr="002D0DE8">
        <w:rPr>
          <w:color w:val="000000"/>
          <w:spacing w:val="1"/>
          <w:lang w:val="ru-RU" w:eastAsia="ru-RU"/>
        </w:rPr>
        <w:t>ц</w:t>
      </w:r>
      <w:r w:rsidRPr="002D0DE8">
        <w:rPr>
          <w:color w:val="000000"/>
          <w:lang w:val="ru-RU" w:eastAsia="ru-RU"/>
        </w:rPr>
        <w:t>инский</w:t>
      </w:r>
      <w:r w:rsidRPr="002D0DE8">
        <w:rPr>
          <w:color w:val="000000"/>
          <w:spacing w:val="39"/>
          <w:lang w:val="ru-RU" w:eastAsia="ru-RU"/>
        </w:rPr>
        <w:t xml:space="preserve"> </w:t>
      </w:r>
      <w:r w:rsidRPr="002D0DE8">
        <w:rPr>
          <w:color w:val="000000"/>
          <w:lang w:val="ru-RU" w:eastAsia="ru-RU"/>
        </w:rPr>
        <w:t>каб</w:t>
      </w:r>
      <w:r w:rsidRPr="002D0DE8">
        <w:rPr>
          <w:color w:val="000000"/>
          <w:spacing w:val="1"/>
          <w:lang w:val="ru-RU" w:eastAsia="ru-RU"/>
        </w:rPr>
        <w:t>и</w:t>
      </w:r>
      <w:r w:rsidRPr="002D0DE8">
        <w:rPr>
          <w:color w:val="000000"/>
          <w:spacing w:val="2"/>
          <w:lang w:val="ru-RU" w:eastAsia="ru-RU"/>
        </w:rPr>
        <w:t>н</w:t>
      </w:r>
      <w:r w:rsidRPr="002D0DE8">
        <w:rPr>
          <w:color w:val="000000"/>
          <w:lang w:val="ru-RU" w:eastAsia="ru-RU"/>
        </w:rPr>
        <w:t>ет</w:t>
      </w:r>
      <w:r w:rsidRPr="002D0DE8">
        <w:rPr>
          <w:color w:val="000000"/>
          <w:spacing w:val="35"/>
          <w:lang w:val="ru-RU" w:eastAsia="ru-RU"/>
        </w:rPr>
        <w:t xml:space="preserve"> </w:t>
      </w:r>
      <w:r w:rsidRPr="002D0DE8">
        <w:rPr>
          <w:color w:val="000000"/>
          <w:spacing w:val="1"/>
          <w:lang w:val="ru-RU" w:eastAsia="ru-RU"/>
        </w:rPr>
        <w:t>п</w:t>
      </w:r>
      <w:r w:rsidRPr="002D0DE8">
        <w:rPr>
          <w:color w:val="000000"/>
          <w:lang w:val="ru-RU" w:eastAsia="ru-RU"/>
        </w:rPr>
        <w:t>ол</w:t>
      </w:r>
      <w:r w:rsidRPr="002D0DE8">
        <w:rPr>
          <w:color w:val="000000"/>
          <w:spacing w:val="2"/>
          <w:lang w:val="ru-RU" w:eastAsia="ru-RU"/>
        </w:rPr>
        <w:t>н</w:t>
      </w:r>
      <w:r w:rsidRPr="002D0DE8">
        <w:rPr>
          <w:color w:val="000000"/>
          <w:lang w:val="ru-RU" w:eastAsia="ru-RU"/>
        </w:rPr>
        <w:t>ост</w:t>
      </w:r>
      <w:r w:rsidRPr="002D0DE8">
        <w:rPr>
          <w:color w:val="000000"/>
          <w:spacing w:val="-1"/>
          <w:lang w:val="ru-RU" w:eastAsia="ru-RU"/>
        </w:rPr>
        <w:t>ь</w:t>
      </w:r>
      <w:r w:rsidRPr="002D0DE8">
        <w:rPr>
          <w:color w:val="000000"/>
          <w:lang w:val="ru-RU" w:eastAsia="ru-RU"/>
        </w:rPr>
        <w:t>ю</w:t>
      </w:r>
      <w:r w:rsidRPr="002D0DE8">
        <w:rPr>
          <w:color w:val="000000"/>
          <w:spacing w:val="41"/>
          <w:lang w:val="ru-RU" w:eastAsia="ru-RU"/>
        </w:rPr>
        <w:t xml:space="preserve"> </w:t>
      </w:r>
      <w:r w:rsidRPr="002D0DE8">
        <w:rPr>
          <w:color w:val="000000"/>
          <w:spacing w:val="-6"/>
          <w:lang w:val="ru-RU" w:eastAsia="ru-RU"/>
        </w:rPr>
        <w:t>у</w:t>
      </w:r>
      <w:r w:rsidRPr="002D0DE8">
        <w:rPr>
          <w:color w:val="000000"/>
          <w:lang w:val="ru-RU" w:eastAsia="ru-RU"/>
        </w:rPr>
        <w:t>к</w:t>
      </w:r>
      <w:r w:rsidRPr="002D0DE8">
        <w:rPr>
          <w:color w:val="000000"/>
          <w:spacing w:val="2"/>
          <w:lang w:val="ru-RU" w:eastAsia="ru-RU"/>
        </w:rPr>
        <w:t>о</w:t>
      </w:r>
      <w:r w:rsidRPr="002D0DE8">
        <w:rPr>
          <w:color w:val="000000"/>
          <w:lang w:val="ru-RU" w:eastAsia="ru-RU"/>
        </w:rPr>
        <w:t>мплек</w:t>
      </w:r>
      <w:r w:rsidRPr="002D0DE8">
        <w:rPr>
          <w:color w:val="000000"/>
          <w:spacing w:val="1"/>
          <w:lang w:val="ru-RU" w:eastAsia="ru-RU"/>
        </w:rPr>
        <w:t>т</w:t>
      </w:r>
      <w:r w:rsidRPr="002D0DE8">
        <w:rPr>
          <w:color w:val="000000"/>
          <w:lang w:val="ru-RU" w:eastAsia="ru-RU"/>
        </w:rPr>
        <w:t>ован</w:t>
      </w:r>
      <w:r w:rsidRPr="002D0DE8">
        <w:rPr>
          <w:color w:val="000000"/>
          <w:spacing w:val="39"/>
          <w:lang w:val="ru-RU" w:eastAsia="ru-RU"/>
        </w:rPr>
        <w:t xml:space="preserve"> </w:t>
      </w:r>
      <w:r w:rsidRPr="002D0DE8">
        <w:rPr>
          <w:color w:val="000000"/>
          <w:lang w:val="ru-RU" w:eastAsia="ru-RU"/>
        </w:rPr>
        <w:t>м</w:t>
      </w:r>
      <w:r w:rsidRPr="002D0DE8">
        <w:rPr>
          <w:color w:val="000000"/>
          <w:spacing w:val="-1"/>
          <w:lang w:val="ru-RU" w:eastAsia="ru-RU"/>
        </w:rPr>
        <w:t>е</w:t>
      </w:r>
      <w:r w:rsidRPr="002D0DE8">
        <w:rPr>
          <w:color w:val="000000"/>
          <w:lang w:val="ru-RU" w:eastAsia="ru-RU"/>
        </w:rPr>
        <w:t>дикаментами,</w:t>
      </w:r>
      <w:r w:rsidRPr="002D0DE8">
        <w:rPr>
          <w:color w:val="000000"/>
          <w:spacing w:val="43"/>
          <w:lang w:val="ru-RU" w:eastAsia="ru-RU"/>
        </w:rPr>
        <w:t xml:space="preserve"> </w:t>
      </w:r>
      <w:r w:rsidRPr="002D0DE8">
        <w:rPr>
          <w:color w:val="000000"/>
          <w:spacing w:val="-3"/>
          <w:lang w:val="ru-RU" w:eastAsia="ru-RU"/>
        </w:rPr>
        <w:t>у</w:t>
      </w:r>
      <w:r w:rsidRPr="002D0DE8">
        <w:rPr>
          <w:color w:val="000000"/>
          <w:spacing w:val="2"/>
          <w:lang w:val="ru-RU" w:eastAsia="ru-RU"/>
        </w:rPr>
        <w:t>к</w:t>
      </w:r>
      <w:r w:rsidRPr="002D0DE8">
        <w:rPr>
          <w:color w:val="000000"/>
          <w:lang w:val="ru-RU" w:eastAsia="ru-RU"/>
        </w:rPr>
        <w:t>ладками</w:t>
      </w:r>
      <w:r w:rsidRPr="002D0DE8">
        <w:rPr>
          <w:color w:val="000000"/>
          <w:spacing w:val="38"/>
          <w:lang w:val="ru-RU" w:eastAsia="ru-RU"/>
        </w:rPr>
        <w:t xml:space="preserve"> </w:t>
      </w:r>
      <w:r w:rsidRPr="002D0DE8">
        <w:rPr>
          <w:color w:val="000000"/>
          <w:lang w:val="ru-RU" w:eastAsia="ru-RU"/>
        </w:rPr>
        <w:t>для</w:t>
      </w:r>
      <w:r w:rsidRPr="002D0DE8">
        <w:rPr>
          <w:color w:val="000000"/>
          <w:spacing w:val="39"/>
          <w:lang w:val="ru-RU" w:eastAsia="ru-RU"/>
        </w:rPr>
        <w:t xml:space="preserve"> </w:t>
      </w:r>
      <w:r w:rsidRPr="002D0DE8">
        <w:rPr>
          <w:color w:val="000000"/>
          <w:lang w:val="ru-RU" w:eastAsia="ru-RU"/>
        </w:rPr>
        <w:t>ока</w:t>
      </w:r>
      <w:r w:rsidRPr="002D0DE8">
        <w:rPr>
          <w:color w:val="000000"/>
          <w:spacing w:val="1"/>
          <w:lang w:val="ru-RU" w:eastAsia="ru-RU"/>
        </w:rPr>
        <w:t>з</w:t>
      </w:r>
      <w:r w:rsidRPr="002D0DE8">
        <w:rPr>
          <w:color w:val="000000"/>
          <w:lang w:val="ru-RU" w:eastAsia="ru-RU"/>
        </w:rPr>
        <w:t>ан</w:t>
      </w:r>
      <w:r w:rsidRPr="002D0DE8">
        <w:rPr>
          <w:color w:val="000000"/>
          <w:spacing w:val="2"/>
          <w:lang w:val="ru-RU" w:eastAsia="ru-RU"/>
        </w:rPr>
        <w:t>и</w:t>
      </w:r>
      <w:r w:rsidRPr="002D0DE8">
        <w:rPr>
          <w:color w:val="000000"/>
          <w:lang w:val="ru-RU" w:eastAsia="ru-RU"/>
        </w:rPr>
        <w:t xml:space="preserve">я </w:t>
      </w:r>
      <w:r w:rsidRPr="002D0DE8">
        <w:rPr>
          <w:color w:val="000000"/>
          <w:spacing w:val="1"/>
          <w:lang w:val="ru-RU" w:eastAsia="ru-RU"/>
        </w:rPr>
        <w:t>н</w:t>
      </w:r>
      <w:r w:rsidRPr="002D0DE8">
        <w:rPr>
          <w:color w:val="000000"/>
          <w:lang w:val="ru-RU" w:eastAsia="ru-RU"/>
        </w:rPr>
        <w:t xml:space="preserve">еотложной </w:t>
      </w:r>
      <w:r w:rsidRPr="002D0DE8">
        <w:rPr>
          <w:color w:val="000000"/>
          <w:spacing w:val="1"/>
          <w:lang w:val="ru-RU" w:eastAsia="ru-RU"/>
        </w:rPr>
        <w:t>п</w:t>
      </w:r>
      <w:r w:rsidRPr="002D0DE8">
        <w:rPr>
          <w:color w:val="000000"/>
          <w:lang w:val="ru-RU" w:eastAsia="ru-RU"/>
        </w:rPr>
        <w:t>омощи.</w:t>
      </w:r>
    </w:p>
    <w:p w:rsidR="002D0DE8" w:rsidRPr="002D0DE8" w:rsidRDefault="002D0DE8" w:rsidP="002D0DE8">
      <w:pPr>
        <w:widowControl/>
        <w:autoSpaceDE/>
        <w:autoSpaceDN/>
        <w:spacing w:line="236" w:lineRule="auto"/>
        <w:ind w:right="-20" w:firstLine="540"/>
        <w:jc w:val="both"/>
        <w:rPr>
          <w:color w:val="000000"/>
          <w:lang w:val="ru-RU" w:eastAsia="ru-RU"/>
        </w:rPr>
      </w:pPr>
      <w:r w:rsidRPr="002D0DE8">
        <w:rPr>
          <w:color w:val="000000"/>
          <w:lang w:val="ru-RU" w:eastAsia="ru-RU"/>
        </w:rPr>
        <w:t>Материаль</w:t>
      </w:r>
      <w:r w:rsidRPr="002D0DE8">
        <w:rPr>
          <w:color w:val="000000"/>
          <w:spacing w:val="1"/>
          <w:lang w:val="ru-RU" w:eastAsia="ru-RU"/>
        </w:rPr>
        <w:t>н</w:t>
      </w:r>
      <w:r w:rsidRPr="002D0DE8">
        <w:rPr>
          <w:color w:val="000000"/>
          <w:lang w:val="ru-RU" w:eastAsia="ru-RU"/>
        </w:rPr>
        <w:t>о-техн</w:t>
      </w:r>
      <w:r w:rsidRPr="002D0DE8">
        <w:rPr>
          <w:color w:val="000000"/>
          <w:spacing w:val="2"/>
          <w:lang w:val="ru-RU" w:eastAsia="ru-RU"/>
        </w:rPr>
        <w:t>и</w:t>
      </w:r>
      <w:r w:rsidRPr="002D0DE8">
        <w:rPr>
          <w:color w:val="000000"/>
          <w:lang w:val="ru-RU" w:eastAsia="ru-RU"/>
        </w:rPr>
        <w:t>ч</w:t>
      </w:r>
      <w:r w:rsidRPr="002D0DE8">
        <w:rPr>
          <w:color w:val="000000"/>
          <w:spacing w:val="-1"/>
          <w:lang w:val="ru-RU" w:eastAsia="ru-RU"/>
        </w:rPr>
        <w:t>е</w:t>
      </w:r>
      <w:r w:rsidRPr="002D0DE8">
        <w:rPr>
          <w:color w:val="000000"/>
          <w:lang w:val="ru-RU" w:eastAsia="ru-RU"/>
        </w:rPr>
        <w:t>ское</w:t>
      </w:r>
      <w:r w:rsidRPr="002D0DE8">
        <w:rPr>
          <w:color w:val="000000"/>
          <w:spacing w:val="29"/>
          <w:lang w:val="ru-RU" w:eastAsia="ru-RU"/>
        </w:rPr>
        <w:t xml:space="preserve"> </w:t>
      </w:r>
      <w:r w:rsidRPr="002D0DE8">
        <w:rPr>
          <w:color w:val="000000"/>
          <w:lang w:val="ru-RU" w:eastAsia="ru-RU"/>
        </w:rPr>
        <w:t>обеспе</w:t>
      </w:r>
      <w:r w:rsidRPr="002D0DE8">
        <w:rPr>
          <w:color w:val="000000"/>
          <w:spacing w:val="-1"/>
          <w:lang w:val="ru-RU" w:eastAsia="ru-RU"/>
        </w:rPr>
        <w:t>ч</w:t>
      </w:r>
      <w:r w:rsidRPr="002D0DE8">
        <w:rPr>
          <w:color w:val="000000"/>
          <w:lang w:val="ru-RU" w:eastAsia="ru-RU"/>
        </w:rPr>
        <w:t>ен</w:t>
      </w:r>
      <w:r w:rsidRPr="002D0DE8">
        <w:rPr>
          <w:color w:val="000000"/>
          <w:spacing w:val="1"/>
          <w:lang w:val="ru-RU" w:eastAsia="ru-RU"/>
        </w:rPr>
        <w:t>и</w:t>
      </w:r>
      <w:r w:rsidRPr="002D0DE8">
        <w:rPr>
          <w:color w:val="000000"/>
          <w:lang w:val="ru-RU" w:eastAsia="ru-RU"/>
        </w:rPr>
        <w:t>е</w:t>
      </w:r>
      <w:r w:rsidRPr="002D0DE8">
        <w:rPr>
          <w:color w:val="000000"/>
          <w:spacing w:val="30"/>
          <w:lang w:val="ru-RU" w:eastAsia="ru-RU"/>
        </w:rPr>
        <w:t xml:space="preserve"> </w:t>
      </w:r>
      <w:r w:rsidRPr="002D0DE8">
        <w:rPr>
          <w:color w:val="000000"/>
          <w:lang w:val="ru-RU" w:eastAsia="ru-RU"/>
        </w:rPr>
        <w:t>и</w:t>
      </w:r>
      <w:r w:rsidRPr="002D0DE8">
        <w:rPr>
          <w:color w:val="000000"/>
          <w:spacing w:val="32"/>
          <w:lang w:val="ru-RU" w:eastAsia="ru-RU"/>
        </w:rPr>
        <w:t xml:space="preserve"> </w:t>
      </w:r>
      <w:r w:rsidRPr="002D0DE8">
        <w:rPr>
          <w:color w:val="000000"/>
          <w:lang w:val="ru-RU" w:eastAsia="ru-RU"/>
        </w:rPr>
        <w:t>м</w:t>
      </w:r>
      <w:r w:rsidRPr="002D0DE8">
        <w:rPr>
          <w:color w:val="000000"/>
          <w:spacing w:val="-1"/>
          <w:lang w:val="ru-RU" w:eastAsia="ru-RU"/>
        </w:rPr>
        <w:t>е</w:t>
      </w:r>
      <w:r w:rsidRPr="002D0DE8">
        <w:rPr>
          <w:color w:val="000000"/>
          <w:spacing w:val="2"/>
          <w:lang w:val="ru-RU" w:eastAsia="ru-RU"/>
        </w:rPr>
        <w:t>д</w:t>
      </w:r>
      <w:r w:rsidRPr="002D0DE8">
        <w:rPr>
          <w:color w:val="000000"/>
          <w:spacing w:val="1"/>
          <w:lang w:val="ru-RU" w:eastAsia="ru-RU"/>
        </w:rPr>
        <w:t>и</w:t>
      </w:r>
      <w:r w:rsidRPr="002D0DE8">
        <w:rPr>
          <w:color w:val="000000"/>
          <w:lang w:val="ru-RU" w:eastAsia="ru-RU"/>
        </w:rPr>
        <w:t>к</w:t>
      </w:r>
      <w:r w:rsidRPr="002D0DE8">
        <w:rPr>
          <w:color w:val="000000"/>
          <w:spacing w:val="1"/>
          <w:lang w:val="ru-RU" w:eastAsia="ru-RU"/>
        </w:rPr>
        <w:t>о</w:t>
      </w:r>
      <w:r w:rsidRPr="002D0DE8">
        <w:rPr>
          <w:color w:val="000000"/>
          <w:lang w:val="ru-RU" w:eastAsia="ru-RU"/>
        </w:rPr>
        <w:t>-соц</w:t>
      </w:r>
      <w:r w:rsidRPr="002D0DE8">
        <w:rPr>
          <w:color w:val="000000"/>
          <w:spacing w:val="1"/>
          <w:lang w:val="ru-RU" w:eastAsia="ru-RU"/>
        </w:rPr>
        <w:t>и</w:t>
      </w:r>
      <w:r w:rsidRPr="002D0DE8">
        <w:rPr>
          <w:color w:val="000000"/>
          <w:lang w:val="ru-RU" w:eastAsia="ru-RU"/>
        </w:rPr>
        <w:t>ал</w:t>
      </w:r>
      <w:r w:rsidRPr="002D0DE8">
        <w:rPr>
          <w:color w:val="000000"/>
          <w:spacing w:val="-1"/>
          <w:lang w:val="ru-RU" w:eastAsia="ru-RU"/>
        </w:rPr>
        <w:t>ь</w:t>
      </w:r>
      <w:r w:rsidRPr="002D0DE8">
        <w:rPr>
          <w:color w:val="000000"/>
          <w:lang w:val="ru-RU" w:eastAsia="ru-RU"/>
        </w:rPr>
        <w:t>ные</w:t>
      </w:r>
      <w:r w:rsidRPr="002D0DE8">
        <w:rPr>
          <w:color w:val="000000"/>
          <w:spacing w:val="32"/>
          <w:lang w:val="ru-RU" w:eastAsia="ru-RU"/>
        </w:rPr>
        <w:t xml:space="preserve"> </w:t>
      </w:r>
      <w:r w:rsidRPr="002D0DE8">
        <w:rPr>
          <w:color w:val="000000"/>
          <w:spacing w:val="-3"/>
          <w:lang w:val="ru-RU" w:eastAsia="ru-RU"/>
        </w:rPr>
        <w:t>у</w:t>
      </w:r>
      <w:r w:rsidRPr="002D0DE8">
        <w:rPr>
          <w:color w:val="000000"/>
          <w:lang w:val="ru-RU" w:eastAsia="ru-RU"/>
        </w:rPr>
        <w:t>слов</w:t>
      </w:r>
      <w:r w:rsidRPr="002D0DE8">
        <w:rPr>
          <w:color w:val="000000"/>
          <w:spacing w:val="1"/>
          <w:lang w:val="ru-RU" w:eastAsia="ru-RU"/>
        </w:rPr>
        <w:t>и</w:t>
      </w:r>
      <w:r w:rsidRPr="002D0DE8">
        <w:rPr>
          <w:color w:val="000000"/>
          <w:lang w:val="ru-RU" w:eastAsia="ru-RU"/>
        </w:rPr>
        <w:t>я</w:t>
      </w:r>
      <w:r w:rsidRPr="002D0DE8">
        <w:rPr>
          <w:color w:val="000000"/>
          <w:spacing w:val="122"/>
          <w:lang w:val="ru-RU" w:eastAsia="ru-RU"/>
        </w:rPr>
        <w:t xml:space="preserve"> </w:t>
      </w:r>
      <w:r w:rsidRPr="002D0DE8">
        <w:rPr>
          <w:color w:val="000000"/>
          <w:lang w:val="ru-RU" w:eastAsia="ru-RU"/>
        </w:rPr>
        <w:t>в</w:t>
      </w:r>
      <w:r w:rsidRPr="002D0DE8">
        <w:rPr>
          <w:color w:val="000000"/>
          <w:spacing w:val="31"/>
          <w:lang w:val="ru-RU" w:eastAsia="ru-RU"/>
        </w:rPr>
        <w:t xml:space="preserve"> </w:t>
      </w:r>
      <w:r w:rsidRPr="002D0DE8">
        <w:rPr>
          <w:color w:val="000000"/>
          <w:lang w:val="ru-RU" w:eastAsia="ru-RU"/>
        </w:rPr>
        <w:t>школе</w:t>
      </w:r>
      <w:r w:rsidRPr="002D0DE8">
        <w:rPr>
          <w:color w:val="000000"/>
          <w:spacing w:val="29"/>
          <w:lang w:val="ru-RU" w:eastAsia="ru-RU"/>
        </w:rPr>
        <w:t xml:space="preserve"> </w:t>
      </w:r>
      <w:r w:rsidRPr="002D0DE8">
        <w:rPr>
          <w:color w:val="000000"/>
          <w:lang w:val="ru-RU" w:eastAsia="ru-RU"/>
        </w:rPr>
        <w:t>можно с</w:t>
      </w:r>
      <w:r w:rsidRPr="002D0DE8">
        <w:rPr>
          <w:color w:val="000000"/>
          <w:spacing w:val="-1"/>
          <w:lang w:val="ru-RU" w:eastAsia="ru-RU"/>
        </w:rPr>
        <w:t>ч</w:t>
      </w:r>
      <w:r w:rsidRPr="002D0DE8">
        <w:rPr>
          <w:color w:val="000000"/>
          <w:lang w:val="ru-RU" w:eastAsia="ru-RU"/>
        </w:rPr>
        <w:t>итать</w:t>
      </w:r>
      <w:r w:rsidRPr="002D0DE8">
        <w:rPr>
          <w:color w:val="000000"/>
          <w:spacing w:val="1"/>
          <w:lang w:val="ru-RU" w:eastAsia="ru-RU"/>
        </w:rPr>
        <w:t xml:space="preserve"> </w:t>
      </w:r>
      <w:r w:rsidRPr="002D0DE8">
        <w:rPr>
          <w:color w:val="000000"/>
          <w:lang w:val="ru-RU" w:eastAsia="ru-RU"/>
        </w:rPr>
        <w:t>качеств</w:t>
      </w:r>
      <w:r w:rsidRPr="002D0DE8">
        <w:rPr>
          <w:color w:val="000000"/>
          <w:spacing w:val="-2"/>
          <w:lang w:val="ru-RU" w:eastAsia="ru-RU"/>
        </w:rPr>
        <w:t>е</w:t>
      </w:r>
      <w:r w:rsidRPr="002D0DE8">
        <w:rPr>
          <w:color w:val="000000"/>
          <w:lang w:val="ru-RU" w:eastAsia="ru-RU"/>
        </w:rPr>
        <w:t>н</w:t>
      </w:r>
      <w:r w:rsidRPr="002D0DE8">
        <w:rPr>
          <w:color w:val="000000"/>
          <w:spacing w:val="2"/>
          <w:lang w:val="ru-RU" w:eastAsia="ru-RU"/>
        </w:rPr>
        <w:t>н</w:t>
      </w:r>
      <w:r w:rsidRPr="002D0DE8">
        <w:rPr>
          <w:color w:val="000000"/>
          <w:lang w:val="ru-RU" w:eastAsia="ru-RU"/>
        </w:rPr>
        <w:t>ыми,</w:t>
      </w:r>
      <w:r w:rsidRPr="002D0DE8">
        <w:rPr>
          <w:color w:val="000000"/>
          <w:spacing w:val="2"/>
          <w:lang w:val="ru-RU" w:eastAsia="ru-RU"/>
        </w:rPr>
        <w:t xml:space="preserve"> </w:t>
      </w:r>
      <w:r w:rsidRPr="002D0DE8">
        <w:rPr>
          <w:color w:val="000000"/>
          <w:spacing w:val="-4"/>
          <w:lang w:val="ru-RU" w:eastAsia="ru-RU"/>
        </w:rPr>
        <w:t>у</w:t>
      </w:r>
      <w:r w:rsidRPr="002D0DE8">
        <w:rPr>
          <w:color w:val="000000"/>
          <w:lang w:val="ru-RU" w:eastAsia="ru-RU"/>
        </w:rPr>
        <w:t xml:space="preserve">довлетворяющими </w:t>
      </w:r>
      <w:r w:rsidRPr="002D0DE8">
        <w:rPr>
          <w:color w:val="000000"/>
          <w:spacing w:val="2"/>
          <w:lang w:val="ru-RU" w:eastAsia="ru-RU"/>
        </w:rPr>
        <w:t>т</w:t>
      </w:r>
      <w:r w:rsidRPr="002D0DE8">
        <w:rPr>
          <w:color w:val="000000"/>
          <w:lang w:val="ru-RU" w:eastAsia="ru-RU"/>
        </w:rPr>
        <w:t>ребов</w:t>
      </w:r>
      <w:r w:rsidRPr="002D0DE8">
        <w:rPr>
          <w:color w:val="000000"/>
          <w:spacing w:val="-2"/>
          <w:lang w:val="ru-RU" w:eastAsia="ru-RU"/>
        </w:rPr>
        <w:t>а</w:t>
      </w:r>
      <w:r w:rsidRPr="002D0DE8">
        <w:rPr>
          <w:color w:val="000000"/>
          <w:spacing w:val="1"/>
          <w:lang w:val="ru-RU" w:eastAsia="ru-RU"/>
        </w:rPr>
        <w:t>ни</w:t>
      </w:r>
      <w:r w:rsidRPr="002D0DE8">
        <w:rPr>
          <w:color w:val="000000"/>
          <w:lang w:val="ru-RU" w:eastAsia="ru-RU"/>
        </w:rPr>
        <w:t>ям, так как</w:t>
      </w:r>
    </w:p>
    <w:p w:rsidR="002D0DE8" w:rsidRPr="002D0DE8" w:rsidRDefault="002D0DE8" w:rsidP="002D0DE8">
      <w:pPr>
        <w:widowControl/>
        <w:tabs>
          <w:tab w:val="left" w:pos="993"/>
        </w:tabs>
        <w:autoSpaceDE/>
        <w:autoSpaceDN/>
        <w:spacing w:line="239"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spacing w:val="1"/>
          <w:lang w:val="ru-RU" w:eastAsia="ru-RU"/>
        </w:rPr>
        <w:t>отсутствуют</w:t>
      </w:r>
      <w:r w:rsidRPr="002D0DE8">
        <w:rPr>
          <w:color w:val="000000"/>
          <w:lang w:val="ru-RU" w:eastAsia="ru-RU"/>
        </w:rPr>
        <w:t xml:space="preserve"> на</w:t>
      </w:r>
      <w:r w:rsidRPr="002D0DE8">
        <w:rPr>
          <w:color w:val="000000"/>
          <w:spacing w:val="2"/>
          <w:lang w:val="ru-RU" w:eastAsia="ru-RU"/>
        </w:rPr>
        <w:t>р</w:t>
      </w:r>
      <w:r w:rsidRPr="002D0DE8">
        <w:rPr>
          <w:color w:val="000000"/>
          <w:spacing w:val="-4"/>
          <w:lang w:val="ru-RU" w:eastAsia="ru-RU"/>
        </w:rPr>
        <w:t>у</w:t>
      </w:r>
      <w:r w:rsidRPr="002D0DE8">
        <w:rPr>
          <w:color w:val="000000"/>
          <w:lang w:val="ru-RU" w:eastAsia="ru-RU"/>
        </w:rPr>
        <w:t>шен</w:t>
      </w:r>
      <w:r w:rsidRPr="002D0DE8">
        <w:rPr>
          <w:color w:val="000000"/>
          <w:spacing w:val="1"/>
          <w:lang w:val="ru-RU" w:eastAsia="ru-RU"/>
        </w:rPr>
        <w:t>и</w:t>
      </w:r>
      <w:r w:rsidRPr="002D0DE8">
        <w:rPr>
          <w:color w:val="000000"/>
          <w:lang w:val="ru-RU" w:eastAsia="ru-RU"/>
        </w:rPr>
        <w:t>я</w:t>
      </w:r>
      <w:r w:rsidRPr="002D0DE8">
        <w:rPr>
          <w:color w:val="000000"/>
          <w:spacing w:val="1"/>
          <w:lang w:val="ru-RU" w:eastAsia="ru-RU"/>
        </w:rPr>
        <w:t xml:space="preserve"> п</w:t>
      </w:r>
      <w:r w:rsidRPr="002D0DE8">
        <w:rPr>
          <w:color w:val="000000"/>
          <w:lang w:val="ru-RU" w:eastAsia="ru-RU"/>
        </w:rPr>
        <w:t>равил</w:t>
      </w:r>
      <w:r w:rsidRPr="002D0DE8">
        <w:rPr>
          <w:color w:val="000000"/>
          <w:spacing w:val="-1"/>
          <w:lang w:val="ru-RU" w:eastAsia="ru-RU"/>
        </w:rPr>
        <w:t xml:space="preserve"> </w:t>
      </w:r>
      <w:r w:rsidRPr="002D0DE8">
        <w:rPr>
          <w:color w:val="000000"/>
          <w:lang w:val="ru-RU" w:eastAsia="ru-RU"/>
        </w:rPr>
        <w:t>те</w:t>
      </w:r>
      <w:r w:rsidRPr="002D0DE8">
        <w:rPr>
          <w:color w:val="000000"/>
          <w:spacing w:val="1"/>
          <w:lang w:val="ru-RU" w:eastAsia="ru-RU"/>
        </w:rPr>
        <w:t>х</w:t>
      </w:r>
      <w:r w:rsidRPr="002D0DE8">
        <w:rPr>
          <w:color w:val="000000"/>
          <w:lang w:val="ru-RU" w:eastAsia="ru-RU"/>
        </w:rPr>
        <w:t>ники безо</w:t>
      </w:r>
      <w:r w:rsidRPr="002D0DE8">
        <w:rPr>
          <w:color w:val="000000"/>
          <w:spacing w:val="1"/>
          <w:lang w:val="ru-RU" w:eastAsia="ru-RU"/>
        </w:rPr>
        <w:t>п</w:t>
      </w:r>
      <w:r w:rsidRPr="002D0DE8">
        <w:rPr>
          <w:color w:val="000000"/>
          <w:lang w:val="ru-RU" w:eastAsia="ru-RU"/>
        </w:rPr>
        <w:t>а</w:t>
      </w:r>
      <w:r w:rsidRPr="002D0DE8">
        <w:rPr>
          <w:color w:val="000000"/>
          <w:spacing w:val="-1"/>
          <w:lang w:val="ru-RU" w:eastAsia="ru-RU"/>
        </w:rPr>
        <w:t>с</w:t>
      </w:r>
      <w:r w:rsidRPr="002D0DE8">
        <w:rPr>
          <w:color w:val="000000"/>
          <w:spacing w:val="1"/>
          <w:lang w:val="ru-RU" w:eastAsia="ru-RU"/>
        </w:rPr>
        <w:t>н</w:t>
      </w:r>
      <w:r w:rsidRPr="002D0DE8">
        <w:rPr>
          <w:color w:val="000000"/>
          <w:lang w:val="ru-RU" w:eastAsia="ru-RU"/>
        </w:rPr>
        <w:t>ос</w:t>
      </w:r>
      <w:r w:rsidRPr="002D0DE8">
        <w:rPr>
          <w:color w:val="000000"/>
          <w:spacing w:val="-2"/>
          <w:lang w:val="ru-RU" w:eastAsia="ru-RU"/>
        </w:rPr>
        <w:t>т</w:t>
      </w:r>
      <w:r w:rsidRPr="002D0DE8">
        <w:rPr>
          <w:color w:val="000000"/>
          <w:lang w:val="ru-RU" w:eastAsia="ru-RU"/>
        </w:rPr>
        <w:t>и;</w:t>
      </w:r>
    </w:p>
    <w:p w:rsidR="002D0DE8" w:rsidRPr="002D0DE8" w:rsidRDefault="002D0DE8" w:rsidP="002D0DE8">
      <w:pPr>
        <w:widowControl/>
        <w:tabs>
          <w:tab w:val="left" w:pos="993"/>
        </w:tabs>
        <w:autoSpaceDE/>
        <w:autoSpaceDN/>
        <w:spacing w:line="239" w:lineRule="auto"/>
        <w:ind w:right="-20" w:firstLine="709"/>
        <w:jc w:val="both"/>
        <w:rPr>
          <w:color w:val="000000"/>
          <w:spacing w:val="-2"/>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lang w:val="ru-RU" w:eastAsia="ru-RU"/>
        </w:rPr>
        <w:t>выпол</w:t>
      </w:r>
      <w:r w:rsidRPr="002D0DE8">
        <w:rPr>
          <w:color w:val="000000"/>
          <w:spacing w:val="1"/>
          <w:lang w:val="ru-RU" w:eastAsia="ru-RU"/>
        </w:rPr>
        <w:t>н</w:t>
      </w:r>
      <w:r w:rsidRPr="002D0DE8">
        <w:rPr>
          <w:color w:val="000000"/>
          <w:lang w:val="ru-RU" w:eastAsia="ru-RU"/>
        </w:rPr>
        <w:t>яется практическая часть программы</w:t>
      </w:r>
      <w:r w:rsidRPr="002D0DE8">
        <w:rPr>
          <w:color w:val="000000"/>
          <w:spacing w:val="-2"/>
          <w:lang w:val="ru-RU" w:eastAsia="ru-RU"/>
        </w:rPr>
        <w:t xml:space="preserve"> </w:t>
      </w:r>
      <w:r w:rsidRPr="002D0DE8">
        <w:rPr>
          <w:color w:val="000000"/>
          <w:lang w:val="ru-RU" w:eastAsia="ru-RU"/>
        </w:rPr>
        <w:t>по ф</w:t>
      </w:r>
      <w:r w:rsidRPr="002D0DE8">
        <w:rPr>
          <w:color w:val="000000"/>
          <w:spacing w:val="2"/>
          <w:lang w:val="ru-RU" w:eastAsia="ru-RU"/>
        </w:rPr>
        <w:t>и</w:t>
      </w:r>
      <w:r w:rsidRPr="002D0DE8">
        <w:rPr>
          <w:color w:val="000000"/>
          <w:lang w:val="ru-RU" w:eastAsia="ru-RU"/>
        </w:rPr>
        <w:t>зике,</w:t>
      </w:r>
      <w:r w:rsidRPr="002D0DE8">
        <w:rPr>
          <w:color w:val="000000"/>
          <w:spacing w:val="-2"/>
          <w:lang w:val="ru-RU" w:eastAsia="ru-RU"/>
        </w:rPr>
        <w:t xml:space="preserve"> </w:t>
      </w:r>
      <w:r w:rsidRPr="002D0DE8">
        <w:rPr>
          <w:color w:val="000000"/>
          <w:spacing w:val="2"/>
          <w:lang w:val="ru-RU" w:eastAsia="ru-RU"/>
        </w:rPr>
        <w:t>х</w:t>
      </w:r>
      <w:r w:rsidRPr="002D0DE8">
        <w:rPr>
          <w:color w:val="000000"/>
          <w:spacing w:val="1"/>
          <w:lang w:val="ru-RU" w:eastAsia="ru-RU"/>
        </w:rPr>
        <w:t>и</w:t>
      </w:r>
      <w:r w:rsidRPr="002D0DE8">
        <w:rPr>
          <w:color w:val="000000"/>
          <w:lang w:val="ru-RU" w:eastAsia="ru-RU"/>
        </w:rPr>
        <w:t>м</w:t>
      </w:r>
      <w:r w:rsidRPr="002D0DE8">
        <w:rPr>
          <w:color w:val="000000"/>
          <w:spacing w:val="-1"/>
          <w:lang w:val="ru-RU" w:eastAsia="ru-RU"/>
        </w:rPr>
        <w:t>и</w:t>
      </w:r>
      <w:r w:rsidRPr="002D0DE8">
        <w:rPr>
          <w:color w:val="000000"/>
          <w:lang w:val="ru-RU" w:eastAsia="ru-RU"/>
        </w:rPr>
        <w:t xml:space="preserve">и, </w:t>
      </w:r>
      <w:r w:rsidRPr="002D0DE8">
        <w:rPr>
          <w:color w:val="000000"/>
          <w:spacing w:val="-1"/>
          <w:lang w:val="ru-RU" w:eastAsia="ru-RU"/>
        </w:rPr>
        <w:t>б</w:t>
      </w:r>
      <w:r w:rsidRPr="002D0DE8">
        <w:rPr>
          <w:color w:val="000000"/>
          <w:lang w:val="ru-RU" w:eastAsia="ru-RU"/>
        </w:rPr>
        <w:t>иологи</w:t>
      </w:r>
      <w:r w:rsidRPr="002D0DE8">
        <w:rPr>
          <w:color w:val="000000"/>
          <w:spacing w:val="1"/>
          <w:lang w:val="ru-RU" w:eastAsia="ru-RU"/>
        </w:rPr>
        <w:t>и</w:t>
      </w:r>
      <w:r w:rsidRPr="002D0DE8">
        <w:rPr>
          <w:color w:val="000000"/>
          <w:lang w:val="ru-RU" w:eastAsia="ru-RU"/>
        </w:rPr>
        <w:t>,</w:t>
      </w:r>
    </w:p>
    <w:p w:rsidR="002D0DE8" w:rsidRPr="002D0DE8" w:rsidRDefault="002D0DE8" w:rsidP="002D0DE8">
      <w:pPr>
        <w:widowControl/>
        <w:tabs>
          <w:tab w:val="left" w:pos="993"/>
        </w:tabs>
        <w:autoSpaceDE/>
        <w:autoSpaceDN/>
        <w:spacing w:line="239" w:lineRule="auto"/>
        <w:ind w:right="-20" w:firstLine="709"/>
        <w:jc w:val="both"/>
        <w:rPr>
          <w:color w:val="000000"/>
          <w:lang w:val="ru-RU" w:eastAsia="ru-RU"/>
        </w:rPr>
      </w:pPr>
      <w:r w:rsidRPr="002D0DE8">
        <w:rPr>
          <w:color w:val="000000"/>
          <w:lang w:val="ru-RU" w:eastAsia="ru-RU"/>
        </w:rPr>
        <w:t>и</w:t>
      </w:r>
      <w:r w:rsidRPr="002D0DE8">
        <w:rPr>
          <w:color w:val="000000"/>
          <w:spacing w:val="2"/>
          <w:lang w:val="ru-RU" w:eastAsia="ru-RU"/>
        </w:rPr>
        <w:t>н</w:t>
      </w:r>
      <w:r w:rsidRPr="002D0DE8">
        <w:rPr>
          <w:color w:val="000000"/>
          <w:lang w:val="ru-RU" w:eastAsia="ru-RU"/>
        </w:rPr>
        <w:t>формат</w:t>
      </w:r>
      <w:r w:rsidRPr="002D0DE8">
        <w:rPr>
          <w:color w:val="000000"/>
          <w:spacing w:val="-1"/>
          <w:lang w:val="ru-RU" w:eastAsia="ru-RU"/>
        </w:rPr>
        <w:t>и</w:t>
      </w:r>
      <w:r w:rsidRPr="002D0DE8">
        <w:rPr>
          <w:color w:val="000000"/>
          <w:lang w:val="ru-RU" w:eastAsia="ru-RU"/>
        </w:rPr>
        <w:t>ке;</w:t>
      </w:r>
    </w:p>
    <w:p w:rsidR="002D0DE8" w:rsidRPr="002D0DE8" w:rsidRDefault="002D0DE8" w:rsidP="002D0DE8">
      <w:pPr>
        <w:widowControl/>
        <w:tabs>
          <w:tab w:val="left" w:pos="993"/>
        </w:tabs>
        <w:autoSpaceDE/>
        <w:autoSpaceDN/>
        <w:spacing w:line="236" w:lineRule="auto"/>
        <w:ind w:right="-20"/>
        <w:jc w:val="both"/>
        <w:rPr>
          <w:color w:val="000000"/>
          <w:lang w:val="ru-RU" w:eastAsia="ru-RU"/>
        </w:rPr>
      </w:pPr>
      <w:r w:rsidRPr="002D0DE8">
        <w:rPr>
          <w:color w:val="000000"/>
          <w:lang w:val="ru-RU" w:eastAsia="ru-RU"/>
        </w:rPr>
        <w:t>В</w:t>
      </w:r>
      <w:r w:rsidRPr="002D0DE8">
        <w:rPr>
          <w:color w:val="000000"/>
          <w:spacing w:val="-1"/>
          <w:lang w:val="ru-RU" w:eastAsia="ru-RU"/>
        </w:rPr>
        <w:t xml:space="preserve"> </w:t>
      </w:r>
      <w:r w:rsidRPr="002D0DE8">
        <w:rPr>
          <w:color w:val="000000"/>
          <w:lang w:val="ru-RU" w:eastAsia="ru-RU"/>
        </w:rPr>
        <w:t>образовательной</w:t>
      </w:r>
      <w:r w:rsidRPr="002D0DE8">
        <w:rPr>
          <w:color w:val="000000"/>
          <w:spacing w:val="4"/>
          <w:lang w:val="ru-RU" w:eastAsia="ru-RU"/>
        </w:rPr>
        <w:t xml:space="preserve"> </w:t>
      </w:r>
      <w:r w:rsidRPr="002D0DE8">
        <w:rPr>
          <w:color w:val="000000"/>
          <w:spacing w:val="-4"/>
          <w:lang w:val="ru-RU" w:eastAsia="ru-RU"/>
        </w:rPr>
        <w:t>организации</w:t>
      </w:r>
      <w:r w:rsidRPr="002D0DE8">
        <w:rPr>
          <w:color w:val="000000"/>
          <w:spacing w:val="1"/>
          <w:lang w:val="ru-RU" w:eastAsia="ru-RU"/>
        </w:rPr>
        <w:t xml:space="preserve"> </w:t>
      </w:r>
      <w:r w:rsidRPr="002D0DE8">
        <w:rPr>
          <w:color w:val="000000"/>
          <w:lang w:val="ru-RU" w:eastAsia="ru-RU"/>
        </w:rPr>
        <w:t>соблюдаются</w:t>
      </w:r>
      <w:r w:rsidRPr="002D0DE8">
        <w:rPr>
          <w:color w:val="000000"/>
          <w:spacing w:val="-2"/>
          <w:lang w:val="ru-RU" w:eastAsia="ru-RU"/>
        </w:rPr>
        <w:t xml:space="preserve"> </w:t>
      </w:r>
      <w:r w:rsidRPr="002D0DE8">
        <w:rPr>
          <w:color w:val="000000"/>
          <w:spacing w:val="1"/>
          <w:lang w:val="ru-RU" w:eastAsia="ru-RU"/>
        </w:rPr>
        <w:t>п</w:t>
      </w:r>
      <w:r w:rsidRPr="002D0DE8">
        <w:rPr>
          <w:color w:val="000000"/>
          <w:lang w:val="ru-RU" w:eastAsia="ru-RU"/>
        </w:rPr>
        <w:t>ра</w:t>
      </w:r>
      <w:r w:rsidRPr="002D0DE8">
        <w:rPr>
          <w:color w:val="000000"/>
          <w:spacing w:val="-1"/>
          <w:lang w:val="ru-RU" w:eastAsia="ru-RU"/>
        </w:rPr>
        <w:t>в</w:t>
      </w:r>
      <w:r w:rsidRPr="002D0DE8">
        <w:rPr>
          <w:color w:val="000000"/>
          <w:lang w:val="ru-RU" w:eastAsia="ru-RU"/>
        </w:rPr>
        <w:t>ила про</w:t>
      </w:r>
      <w:r w:rsidRPr="002D0DE8">
        <w:rPr>
          <w:color w:val="000000"/>
          <w:spacing w:val="2"/>
          <w:lang w:val="ru-RU" w:eastAsia="ru-RU"/>
        </w:rPr>
        <w:t>т</w:t>
      </w:r>
      <w:r w:rsidRPr="002D0DE8">
        <w:rPr>
          <w:color w:val="000000"/>
          <w:spacing w:val="1"/>
          <w:lang w:val="ru-RU" w:eastAsia="ru-RU"/>
        </w:rPr>
        <w:t>и</w:t>
      </w:r>
      <w:r w:rsidRPr="002D0DE8">
        <w:rPr>
          <w:color w:val="000000"/>
          <w:lang w:val="ru-RU" w:eastAsia="ru-RU"/>
        </w:rPr>
        <w:t>в</w:t>
      </w:r>
      <w:r w:rsidRPr="002D0DE8">
        <w:rPr>
          <w:color w:val="000000"/>
          <w:spacing w:val="-2"/>
          <w:lang w:val="ru-RU" w:eastAsia="ru-RU"/>
        </w:rPr>
        <w:t>о</w:t>
      </w:r>
      <w:r w:rsidRPr="002D0DE8">
        <w:rPr>
          <w:color w:val="000000"/>
          <w:lang w:val="ru-RU" w:eastAsia="ru-RU"/>
        </w:rPr>
        <w:t>пожарной</w:t>
      </w:r>
      <w:r w:rsidRPr="002D0DE8">
        <w:rPr>
          <w:color w:val="000000"/>
          <w:spacing w:val="1"/>
          <w:lang w:val="ru-RU" w:eastAsia="ru-RU"/>
        </w:rPr>
        <w:t xml:space="preserve"> </w:t>
      </w:r>
      <w:r w:rsidRPr="002D0DE8">
        <w:rPr>
          <w:color w:val="000000"/>
          <w:lang w:val="ru-RU" w:eastAsia="ru-RU"/>
        </w:rPr>
        <w:t>без</w:t>
      </w:r>
      <w:r w:rsidRPr="002D0DE8">
        <w:rPr>
          <w:color w:val="000000"/>
          <w:spacing w:val="-1"/>
          <w:lang w:val="ru-RU" w:eastAsia="ru-RU"/>
        </w:rPr>
        <w:t>о</w:t>
      </w:r>
      <w:r w:rsidRPr="002D0DE8">
        <w:rPr>
          <w:color w:val="000000"/>
          <w:spacing w:val="1"/>
          <w:lang w:val="ru-RU" w:eastAsia="ru-RU"/>
        </w:rPr>
        <w:t>п</w:t>
      </w:r>
      <w:r w:rsidRPr="002D0DE8">
        <w:rPr>
          <w:color w:val="000000"/>
          <w:lang w:val="ru-RU" w:eastAsia="ru-RU"/>
        </w:rPr>
        <w:t>а</w:t>
      </w:r>
      <w:r w:rsidRPr="002D0DE8">
        <w:rPr>
          <w:color w:val="000000"/>
          <w:spacing w:val="-1"/>
          <w:lang w:val="ru-RU" w:eastAsia="ru-RU"/>
        </w:rPr>
        <w:t>с</w:t>
      </w:r>
      <w:r w:rsidRPr="002D0DE8">
        <w:rPr>
          <w:color w:val="000000"/>
          <w:lang w:val="ru-RU" w:eastAsia="ru-RU"/>
        </w:rPr>
        <w:t xml:space="preserve">ности: </w:t>
      </w:r>
    </w:p>
    <w:p w:rsidR="002D0DE8" w:rsidRPr="002D0DE8" w:rsidRDefault="002D0DE8" w:rsidP="002D0DE8">
      <w:pPr>
        <w:widowControl/>
        <w:tabs>
          <w:tab w:val="left" w:pos="993"/>
        </w:tabs>
        <w:autoSpaceDE/>
        <w:autoSpaceDN/>
        <w:spacing w:line="236"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spacing w:val="1"/>
          <w:lang w:val="ru-RU" w:eastAsia="ru-RU"/>
        </w:rPr>
        <w:t>и</w:t>
      </w:r>
      <w:r w:rsidRPr="002D0DE8">
        <w:rPr>
          <w:color w:val="000000"/>
          <w:lang w:val="ru-RU" w:eastAsia="ru-RU"/>
        </w:rPr>
        <w:t>м</w:t>
      </w:r>
      <w:r w:rsidRPr="002D0DE8">
        <w:rPr>
          <w:color w:val="000000"/>
          <w:spacing w:val="-1"/>
          <w:lang w:val="ru-RU" w:eastAsia="ru-RU"/>
        </w:rPr>
        <w:t>е</w:t>
      </w:r>
      <w:r w:rsidRPr="002D0DE8">
        <w:rPr>
          <w:color w:val="000000"/>
          <w:lang w:val="ru-RU" w:eastAsia="ru-RU"/>
        </w:rPr>
        <w:t>ются пр</w:t>
      </w:r>
      <w:r w:rsidRPr="002D0DE8">
        <w:rPr>
          <w:color w:val="000000"/>
          <w:spacing w:val="2"/>
          <w:lang w:val="ru-RU" w:eastAsia="ru-RU"/>
        </w:rPr>
        <w:t>и</w:t>
      </w:r>
      <w:r w:rsidRPr="002D0DE8">
        <w:rPr>
          <w:color w:val="000000"/>
          <w:lang w:val="ru-RU" w:eastAsia="ru-RU"/>
        </w:rPr>
        <w:t>ка</w:t>
      </w:r>
      <w:r w:rsidRPr="002D0DE8">
        <w:rPr>
          <w:color w:val="000000"/>
          <w:spacing w:val="1"/>
          <w:lang w:val="ru-RU" w:eastAsia="ru-RU"/>
        </w:rPr>
        <w:t>з</w:t>
      </w:r>
      <w:r w:rsidRPr="002D0DE8">
        <w:rPr>
          <w:color w:val="000000"/>
          <w:lang w:val="ru-RU" w:eastAsia="ru-RU"/>
        </w:rPr>
        <w:t>ы,</w:t>
      </w:r>
      <w:r w:rsidRPr="002D0DE8">
        <w:rPr>
          <w:color w:val="000000"/>
          <w:spacing w:val="-2"/>
          <w:lang w:val="ru-RU" w:eastAsia="ru-RU"/>
        </w:rPr>
        <w:t xml:space="preserve"> </w:t>
      </w:r>
      <w:r w:rsidRPr="002D0DE8">
        <w:rPr>
          <w:color w:val="000000"/>
          <w:lang w:val="ru-RU" w:eastAsia="ru-RU"/>
        </w:rPr>
        <w:t>и</w:t>
      </w:r>
      <w:r w:rsidRPr="002D0DE8">
        <w:rPr>
          <w:color w:val="000000"/>
          <w:spacing w:val="2"/>
          <w:lang w:val="ru-RU" w:eastAsia="ru-RU"/>
        </w:rPr>
        <w:t>н</w:t>
      </w:r>
      <w:r w:rsidRPr="002D0DE8">
        <w:rPr>
          <w:color w:val="000000"/>
          <w:lang w:val="ru-RU" w:eastAsia="ru-RU"/>
        </w:rPr>
        <w:t>с</w:t>
      </w:r>
      <w:r w:rsidRPr="002D0DE8">
        <w:rPr>
          <w:color w:val="000000"/>
          <w:spacing w:val="-2"/>
          <w:lang w:val="ru-RU" w:eastAsia="ru-RU"/>
        </w:rPr>
        <w:t>т</w:t>
      </w:r>
      <w:r w:rsidRPr="002D0DE8">
        <w:rPr>
          <w:color w:val="000000"/>
          <w:spacing w:val="1"/>
          <w:lang w:val="ru-RU" w:eastAsia="ru-RU"/>
        </w:rPr>
        <w:t>р</w:t>
      </w:r>
      <w:r w:rsidRPr="002D0DE8">
        <w:rPr>
          <w:color w:val="000000"/>
          <w:spacing w:val="-3"/>
          <w:lang w:val="ru-RU" w:eastAsia="ru-RU"/>
        </w:rPr>
        <w:t>у</w:t>
      </w:r>
      <w:r w:rsidRPr="002D0DE8">
        <w:rPr>
          <w:color w:val="000000"/>
          <w:lang w:val="ru-RU" w:eastAsia="ru-RU"/>
        </w:rPr>
        <w:t>к</w:t>
      </w:r>
      <w:r w:rsidRPr="002D0DE8">
        <w:rPr>
          <w:color w:val="000000"/>
          <w:spacing w:val="1"/>
          <w:lang w:val="ru-RU" w:eastAsia="ru-RU"/>
        </w:rPr>
        <w:t>ции</w:t>
      </w:r>
      <w:r w:rsidRPr="002D0DE8">
        <w:rPr>
          <w:color w:val="000000"/>
          <w:lang w:val="ru-RU" w:eastAsia="ru-RU"/>
        </w:rPr>
        <w:t>, рекомендации;</w:t>
      </w:r>
    </w:p>
    <w:p w:rsidR="002D0DE8" w:rsidRPr="002D0DE8" w:rsidRDefault="002D0DE8" w:rsidP="002D0DE8">
      <w:pPr>
        <w:widowControl/>
        <w:tabs>
          <w:tab w:val="left" w:pos="993"/>
        </w:tabs>
        <w:autoSpaceDE/>
        <w:autoSpaceDN/>
        <w:spacing w:line="239"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lang w:val="ru-RU" w:eastAsia="ru-RU"/>
        </w:rPr>
        <w:t>о</w:t>
      </w:r>
      <w:r w:rsidRPr="002D0DE8">
        <w:rPr>
          <w:color w:val="000000"/>
          <w:spacing w:val="1"/>
          <w:lang w:val="ru-RU" w:eastAsia="ru-RU"/>
        </w:rPr>
        <w:t>п</w:t>
      </w:r>
      <w:r w:rsidRPr="002D0DE8">
        <w:rPr>
          <w:color w:val="000000"/>
          <w:lang w:val="ru-RU" w:eastAsia="ru-RU"/>
        </w:rPr>
        <w:t>ред</w:t>
      </w:r>
      <w:r w:rsidRPr="002D0DE8">
        <w:rPr>
          <w:color w:val="000000"/>
          <w:spacing w:val="-1"/>
          <w:lang w:val="ru-RU" w:eastAsia="ru-RU"/>
        </w:rPr>
        <w:t>е</w:t>
      </w:r>
      <w:r w:rsidRPr="002D0DE8">
        <w:rPr>
          <w:color w:val="000000"/>
          <w:lang w:val="ru-RU" w:eastAsia="ru-RU"/>
        </w:rPr>
        <w:t>лены ответств</w:t>
      </w:r>
      <w:r w:rsidRPr="002D0DE8">
        <w:rPr>
          <w:color w:val="000000"/>
          <w:spacing w:val="-2"/>
          <w:lang w:val="ru-RU" w:eastAsia="ru-RU"/>
        </w:rPr>
        <w:t>е</w:t>
      </w:r>
      <w:r w:rsidRPr="002D0DE8">
        <w:rPr>
          <w:color w:val="000000"/>
          <w:spacing w:val="1"/>
          <w:lang w:val="ru-RU" w:eastAsia="ru-RU"/>
        </w:rPr>
        <w:t>нн</w:t>
      </w:r>
      <w:r w:rsidRPr="002D0DE8">
        <w:rPr>
          <w:color w:val="000000"/>
          <w:lang w:val="ru-RU" w:eastAsia="ru-RU"/>
        </w:rPr>
        <w:t>ые</w:t>
      </w:r>
      <w:r w:rsidRPr="002D0DE8">
        <w:rPr>
          <w:color w:val="000000"/>
          <w:spacing w:val="-1"/>
          <w:lang w:val="ru-RU" w:eastAsia="ru-RU"/>
        </w:rPr>
        <w:t xml:space="preserve"> </w:t>
      </w:r>
      <w:r w:rsidRPr="002D0DE8">
        <w:rPr>
          <w:color w:val="000000"/>
          <w:spacing w:val="1"/>
          <w:lang w:val="ru-RU" w:eastAsia="ru-RU"/>
        </w:rPr>
        <w:t>з</w:t>
      </w:r>
      <w:r w:rsidRPr="002D0DE8">
        <w:rPr>
          <w:color w:val="000000"/>
          <w:lang w:val="ru-RU" w:eastAsia="ru-RU"/>
        </w:rPr>
        <w:t>а прот</w:t>
      </w:r>
      <w:r w:rsidRPr="002D0DE8">
        <w:rPr>
          <w:color w:val="000000"/>
          <w:spacing w:val="2"/>
          <w:lang w:val="ru-RU" w:eastAsia="ru-RU"/>
        </w:rPr>
        <w:t>и</w:t>
      </w:r>
      <w:r w:rsidRPr="002D0DE8">
        <w:rPr>
          <w:color w:val="000000"/>
          <w:lang w:val="ru-RU" w:eastAsia="ru-RU"/>
        </w:rPr>
        <w:t>в</w:t>
      </w:r>
      <w:r w:rsidRPr="002D0DE8">
        <w:rPr>
          <w:color w:val="000000"/>
          <w:spacing w:val="-2"/>
          <w:lang w:val="ru-RU" w:eastAsia="ru-RU"/>
        </w:rPr>
        <w:t>о</w:t>
      </w:r>
      <w:r w:rsidRPr="002D0DE8">
        <w:rPr>
          <w:color w:val="000000"/>
          <w:lang w:val="ru-RU" w:eastAsia="ru-RU"/>
        </w:rPr>
        <w:t xml:space="preserve">пожарное </w:t>
      </w:r>
      <w:r w:rsidRPr="002D0DE8">
        <w:rPr>
          <w:color w:val="000000"/>
          <w:spacing w:val="-1"/>
          <w:lang w:val="ru-RU" w:eastAsia="ru-RU"/>
        </w:rPr>
        <w:t>с</w:t>
      </w:r>
      <w:r w:rsidRPr="002D0DE8">
        <w:rPr>
          <w:color w:val="000000"/>
          <w:lang w:val="ru-RU" w:eastAsia="ru-RU"/>
        </w:rPr>
        <w:t>остоян</w:t>
      </w:r>
      <w:r w:rsidRPr="002D0DE8">
        <w:rPr>
          <w:color w:val="000000"/>
          <w:spacing w:val="1"/>
          <w:lang w:val="ru-RU" w:eastAsia="ru-RU"/>
        </w:rPr>
        <w:t>и</w:t>
      </w:r>
      <w:r w:rsidRPr="002D0DE8">
        <w:rPr>
          <w:color w:val="000000"/>
          <w:lang w:val="ru-RU" w:eastAsia="ru-RU"/>
        </w:rPr>
        <w:t>е в мастер</w:t>
      </w:r>
      <w:r w:rsidRPr="002D0DE8">
        <w:rPr>
          <w:color w:val="000000"/>
          <w:spacing w:val="-2"/>
          <w:lang w:val="ru-RU" w:eastAsia="ru-RU"/>
        </w:rPr>
        <w:t>с</w:t>
      </w:r>
      <w:r w:rsidRPr="002D0DE8">
        <w:rPr>
          <w:color w:val="000000"/>
          <w:spacing w:val="3"/>
          <w:lang w:val="ru-RU" w:eastAsia="ru-RU"/>
        </w:rPr>
        <w:t>к</w:t>
      </w:r>
      <w:r w:rsidRPr="002D0DE8">
        <w:rPr>
          <w:color w:val="000000"/>
          <w:spacing w:val="1"/>
          <w:lang w:val="ru-RU" w:eastAsia="ru-RU"/>
        </w:rPr>
        <w:t>и</w:t>
      </w:r>
      <w:r w:rsidRPr="002D0DE8">
        <w:rPr>
          <w:color w:val="000000"/>
          <w:spacing w:val="2"/>
          <w:lang w:val="ru-RU" w:eastAsia="ru-RU"/>
        </w:rPr>
        <w:t>х</w:t>
      </w:r>
      <w:r w:rsidRPr="002D0DE8">
        <w:rPr>
          <w:color w:val="000000"/>
          <w:lang w:val="ru-RU" w:eastAsia="ru-RU"/>
        </w:rPr>
        <w:t xml:space="preserve">, </w:t>
      </w:r>
      <w:r w:rsidRPr="002D0DE8">
        <w:rPr>
          <w:color w:val="000000"/>
          <w:spacing w:val="-2"/>
          <w:lang w:val="ru-RU" w:eastAsia="ru-RU"/>
        </w:rPr>
        <w:t>с</w:t>
      </w:r>
      <w:r w:rsidRPr="002D0DE8">
        <w:rPr>
          <w:color w:val="000000"/>
          <w:lang w:val="ru-RU" w:eastAsia="ru-RU"/>
        </w:rPr>
        <w:t>порт</w:t>
      </w:r>
      <w:r w:rsidRPr="002D0DE8">
        <w:rPr>
          <w:color w:val="000000"/>
          <w:spacing w:val="2"/>
          <w:lang w:val="ru-RU" w:eastAsia="ru-RU"/>
        </w:rPr>
        <w:t>з</w:t>
      </w:r>
      <w:r w:rsidRPr="002D0DE8">
        <w:rPr>
          <w:color w:val="000000"/>
          <w:lang w:val="ru-RU" w:eastAsia="ru-RU"/>
        </w:rPr>
        <w:t xml:space="preserve">але; </w:t>
      </w:r>
    </w:p>
    <w:p w:rsidR="002D0DE8" w:rsidRPr="002D0DE8" w:rsidRDefault="002D0DE8" w:rsidP="002D0DE8">
      <w:pPr>
        <w:widowControl/>
        <w:tabs>
          <w:tab w:val="left" w:pos="993"/>
        </w:tabs>
        <w:autoSpaceDE/>
        <w:autoSpaceDN/>
        <w:spacing w:line="239"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lang w:val="ru-RU" w:eastAsia="ru-RU"/>
        </w:rPr>
        <w:t>разм</w:t>
      </w:r>
      <w:r w:rsidRPr="002D0DE8">
        <w:rPr>
          <w:color w:val="000000"/>
          <w:spacing w:val="-1"/>
          <w:lang w:val="ru-RU" w:eastAsia="ru-RU"/>
        </w:rPr>
        <w:t>е</w:t>
      </w:r>
      <w:r w:rsidRPr="002D0DE8">
        <w:rPr>
          <w:color w:val="000000"/>
          <w:lang w:val="ru-RU" w:eastAsia="ru-RU"/>
        </w:rPr>
        <w:t>щены планы эвак</w:t>
      </w:r>
      <w:r w:rsidRPr="002D0DE8">
        <w:rPr>
          <w:color w:val="000000"/>
          <w:spacing w:val="-4"/>
          <w:lang w:val="ru-RU" w:eastAsia="ru-RU"/>
        </w:rPr>
        <w:t>у</w:t>
      </w:r>
      <w:r w:rsidRPr="002D0DE8">
        <w:rPr>
          <w:color w:val="000000"/>
          <w:lang w:val="ru-RU" w:eastAsia="ru-RU"/>
        </w:rPr>
        <w:t>а</w:t>
      </w:r>
      <w:r w:rsidRPr="002D0DE8">
        <w:rPr>
          <w:color w:val="000000"/>
          <w:spacing w:val="2"/>
          <w:lang w:val="ru-RU" w:eastAsia="ru-RU"/>
        </w:rPr>
        <w:t>ц</w:t>
      </w:r>
      <w:r w:rsidRPr="002D0DE8">
        <w:rPr>
          <w:color w:val="000000"/>
          <w:spacing w:val="1"/>
          <w:lang w:val="ru-RU" w:eastAsia="ru-RU"/>
        </w:rPr>
        <w:t>ии</w:t>
      </w:r>
      <w:r w:rsidRPr="002D0DE8">
        <w:rPr>
          <w:color w:val="000000"/>
          <w:lang w:val="ru-RU" w:eastAsia="ru-RU"/>
        </w:rPr>
        <w:t>;</w:t>
      </w:r>
    </w:p>
    <w:p w:rsidR="002D0DE8" w:rsidRPr="002D0DE8" w:rsidRDefault="002D0DE8" w:rsidP="002D0DE8">
      <w:pPr>
        <w:widowControl/>
        <w:tabs>
          <w:tab w:val="left" w:pos="993"/>
        </w:tabs>
        <w:autoSpaceDE/>
        <w:autoSpaceDN/>
        <w:spacing w:line="239"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lang w:val="ru-RU" w:eastAsia="ru-RU"/>
        </w:rPr>
        <w:t>в</w:t>
      </w:r>
      <w:r w:rsidRPr="002D0DE8">
        <w:rPr>
          <w:color w:val="000000"/>
          <w:spacing w:val="-1"/>
          <w:lang w:val="ru-RU" w:eastAsia="ru-RU"/>
        </w:rPr>
        <w:t>с</w:t>
      </w:r>
      <w:r w:rsidRPr="002D0DE8">
        <w:rPr>
          <w:color w:val="000000"/>
          <w:lang w:val="ru-RU" w:eastAsia="ru-RU"/>
        </w:rPr>
        <w:t>е эва</w:t>
      </w:r>
      <w:r w:rsidRPr="002D0DE8">
        <w:rPr>
          <w:color w:val="000000"/>
          <w:spacing w:val="3"/>
          <w:lang w:val="ru-RU" w:eastAsia="ru-RU"/>
        </w:rPr>
        <w:t>к</w:t>
      </w:r>
      <w:r w:rsidRPr="002D0DE8">
        <w:rPr>
          <w:color w:val="000000"/>
          <w:spacing w:val="-4"/>
          <w:lang w:val="ru-RU" w:eastAsia="ru-RU"/>
        </w:rPr>
        <w:t>у</w:t>
      </w:r>
      <w:r w:rsidRPr="002D0DE8">
        <w:rPr>
          <w:color w:val="000000"/>
          <w:lang w:val="ru-RU" w:eastAsia="ru-RU"/>
        </w:rPr>
        <w:t>ацио</w:t>
      </w:r>
      <w:r w:rsidRPr="002D0DE8">
        <w:rPr>
          <w:color w:val="000000"/>
          <w:spacing w:val="2"/>
          <w:lang w:val="ru-RU" w:eastAsia="ru-RU"/>
        </w:rPr>
        <w:t>н</w:t>
      </w:r>
      <w:r w:rsidRPr="002D0DE8">
        <w:rPr>
          <w:color w:val="000000"/>
          <w:spacing w:val="1"/>
          <w:lang w:val="ru-RU" w:eastAsia="ru-RU"/>
        </w:rPr>
        <w:t>н</w:t>
      </w:r>
      <w:r w:rsidRPr="002D0DE8">
        <w:rPr>
          <w:color w:val="000000"/>
          <w:lang w:val="ru-RU" w:eastAsia="ru-RU"/>
        </w:rPr>
        <w:t>ые</w:t>
      </w:r>
      <w:r w:rsidRPr="002D0DE8">
        <w:rPr>
          <w:color w:val="000000"/>
          <w:spacing w:val="58"/>
          <w:lang w:val="ru-RU" w:eastAsia="ru-RU"/>
        </w:rPr>
        <w:t xml:space="preserve"> </w:t>
      </w:r>
      <w:r w:rsidRPr="002D0DE8">
        <w:rPr>
          <w:color w:val="000000"/>
          <w:lang w:val="ru-RU" w:eastAsia="ru-RU"/>
        </w:rPr>
        <w:t>в</w:t>
      </w:r>
      <w:r w:rsidRPr="002D0DE8">
        <w:rPr>
          <w:color w:val="000000"/>
          <w:spacing w:val="2"/>
          <w:lang w:val="ru-RU" w:eastAsia="ru-RU"/>
        </w:rPr>
        <w:t>ых</w:t>
      </w:r>
      <w:r w:rsidRPr="002D0DE8">
        <w:rPr>
          <w:color w:val="000000"/>
          <w:lang w:val="ru-RU" w:eastAsia="ru-RU"/>
        </w:rPr>
        <w:t>оды об</w:t>
      </w:r>
      <w:r w:rsidRPr="002D0DE8">
        <w:rPr>
          <w:color w:val="000000"/>
          <w:spacing w:val="-1"/>
          <w:lang w:val="ru-RU" w:eastAsia="ru-RU"/>
        </w:rPr>
        <w:t>о</w:t>
      </w:r>
      <w:r w:rsidRPr="002D0DE8">
        <w:rPr>
          <w:color w:val="000000"/>
          <w:lang w:val="ru-RU" w:eastAsia="ru-RU"/>
        </w:rPr>
        <w:t>з</w:t>
      </w:r>
      <w:r w:rsidRPr="002D0DE8">
        <w:rPr>
          <w:color w:val="000000"/>
          <w:spacing w:val="1"/>
          <w:lang w:val="ru-RU" w:eastAsia="ru-RU"/>
        </w:rPr>
        <w:t>н</w:t>
      </w:r>
      <w:r w:rsidRPr="002D0DE8">
        <w:rPr>
          <w:color w:val="000000"/>
          <w:lang w:val="ru-RU" w:eastAsia="ru-RU"/>
        </w:rPr>
        <w:t>а</w:t>
      </w:r>
      <w:r w:rsidRPr="002D0DE8">
        <w:rPr>
          <w:color w:val="000000"/>
          <w:spacing w:val="-1"/>
          <w:lang w:val="ru-RU" w:eastAsia="ru-RU"/>
        </w:rPr>
        <w:t>ч</w:t>
      </w:r>
      <w:r w:rsidRPr="002D0DE8">
        <w:rPr>
          <w:color w:val="000000"/>
          <w:lang w:val="ru-RU" w:eastAsia="ru-RU"/>
        </w:rPr>
        <w:t>ены;</w:t>
      </w:r>
    </w:p>
    <w:p w:rsidR="002D0DE8" w:rsidRPr="002D0DE8" w:rsidRDefault="002D0DE8" w:rsidP="002D0DE8">
      <w:pPr>
        <w:widowControl/>
        <w:tabs>
          <w:tab w:val="left" w:pos="993"/>
        </w:tabs>
        <w:autoSpaceDE/>
        <w:autoSpaceDN/>
        <w:spacing w:line="239"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lang w:val="ru-RU" w:eastAsia="ru-RU"/>
        </w:rPr>
        <w:t>ра</w:t>
      </w:r>
      <w:r w:rsidRPr="002D0DE8">
        <w:rPr>
          <w:color w:val="000000"/>
          <w:spacing w:val="-1"/>
          <w:lang w:val="ru-RU" w:eastAsia="ru-RU"/>
        </w:rPr>
        <w:t>с</w:t>
      </w:r>
      <w:r w:rsidRPr="002D0DE8">
        <w:rPr>
          <w:color w:val="000000"/>
          <w:lang w:val="ru-RU" w:eastAsia="ru-RU"/>
        </w:rPr>
        <w:t>пред</w:t>
      </w:r>
      <w:r w:rsidRPr="002D0DE8">
        <w:rPr>
          <w:color w:val="000000"/>
          <w:spacing w:val="-1"/>
          <w:lang w:val="ru-RU" w:eastAsia="ru-RU"/>
        </w:rPr>
        <w:t>е</w:t>
      </w:r>
      <w:r w:rsidRPr="002D0DE8">
        <w:rPr>
          <w:color w:val="000000"/>
          <w:lang w:val="ru-RU" w:eastAsia="ru-RU"/>
        </w:rPr>
        <w:t>лены огне</w:t>
      </w:r>
      <w:r w:rsidRPr="002D0DE8">
        <w:rPr>
          <w:color w:val="000000"/>
          <w:spacing w:val="5"/>
          <w:lang w:val="ru-RU" w:eastAsia="ru-RU"/>
        </w:rPr>
        <w:t>т</w:t>
      </w:r>
      <w:r w:rsidRPr="002D0DE8">
        <w:rPr>
          <w:color w:val="000000"/>
          <w:spacing w:val="-4"/>
          <w:lang w:val="ru-RU" w:eastAsia="ru-RU"/>
        </w:rPr>
        <w:t>у</w:t>
      </w:r>
      <w:r w:rsidRPr="002D0DE8">
        <w:rPr>
          <w:color w:val="000000"/>
          <w:spacing w:val="2"/>
          <w:lang w:val="ru-RU" w:eastAsia="ru-RU"/>
        </w:rPr>
        <w:t>ш</w:t>
      </w:r>
      <w:r w:rsidRPr="002D0DE8">
        <w:rPr>
          <w:color w:val="000000"/>
          <w:spacing w:val="1"/>
          <w:lang w:val="ru-RU" w:eastAsia="ru-RU"/>
        </w:rPr>
        <w:t>и</w:t>
      </w:r>
      <w:r w:rsidRPr="002D0DE8">
        <w:rPr>
          <w:color w:val="000000"/>
          <w:lang w:val="ru-RU" w:eastAsia="ru-RU"/>
        </w:rPr>
        <w:t>тел</w:t>
      </w:r>
      <w:r w:rsidRPr="002D0DE8">
        <w:rPr>
          <w:color w:val="000000"/>
          <w:spacing w:val="1"/>
          <w:lang w:val="ru-RU" w:eastAsia="ru-RU"/>
        </w:rPr>
        <w:t>и</w:t>
      </w:r>
      <w:r w:rsidRPr="002D0DE8">
        <w:rPr>
          <w:color w:val="000000"/>
          <w:lang w:val="ru-RU" w:eastAsia="ru-RU"/>
        </w:rPr>
        <w:t>;</w:t>
      </w:r>
      <w:r w:rsidRPr="002D0DE8">
        <w:rPr>
          <w:color w:val="000000"/>
          <w:spacing w:val="-1"/>
          <w:lang w:val="ru-RU" w:eastAsia="ru-RU"/>
        </w:rPr>
        <w:t xml:space="preserve"> </w:t>
      </w:r>
      <w:r w:rsidRPr="002D0DE8">
        <w:rPr>
          <w:color w:val="000000"/>
          <w:lang w:val="ru-RU" w:eastAsia="ru-RU"/>
        </w:rPr>
        <w:t>проводи</w:t>
      </w:r>
      <w:r w:rsidRPr="002D0DE8">
        <w:rPr>
          <w:color w:val="000000"/>
          <w:spacing w:val="2"/>
          <w:lang w:val="ru-RU" w:eastAsia="ru-RU"/>
        </w:rPr>
        <w:t>т</w:t>
      </w:r>
      <w:r w:rsidRPr="002D0DE8">
        <w:rPr>
          <w:color w:val="000000"/>
          <w:lang w:val="ru-RU" w:eastAsia="ru-RU"/>
        </w:rPr>
        <w:t>ся пр</w:t>
      </w:r>
      <w:r w:rsidRPr="002D0DE8">
        <w:rPr>
          <w:color w:val="000000"/>
          <w:spacing w:val="-1"/>
          <w:lang w:val="ru-RU" w:eastAsia="ru-RU"/>
        </w:rPr>
        <w:t>о</w:t>
      </w:r>
      <w:r w:rsidRPr="002D0DE8">
        <w:rPr>
          <w:color w:val="000000"/>
          <w:lang w:val="ru-RU" w:eastAsia="ru-RU"/>
        </w:rPr>
        <w:t>филактический</w:t>
      </w:r>
      <w:r w:rsidRPr="002D0DE8">
        <w:rPr>
          <w:color w:val="000000"/>
          <w:spacing w:val="1"/>
          <w:lang w:val="ru-RU" w:eastAsia="ru-RU"/>
        </w:rPr>
        <w:t xml:space="preserve"> </w:t>
      </w:r>
      <w:r w:rsidRPr="002D0DE8">
        <w:rPr>
          <w:color w:val="000000"/>
          <w:lang w:val="ru-RU" w:eastAsia="ru-RU"/>
        </w:rPr>
        <w:t>ос</w:t>
      </w:r>
      <w:r w:rsidRPr="002D0DE8">
        <w:rPr>
          <w:color w:val="000000"/>
          <w:spacing w:val="-1"/>
          <w:lang w:val="ru-RU" w:eastAsia="ru-RU"/>
        </w:rPr>
        <w:t>м</w:t>
      </w:r>
      <w:r w:rsidRPr="002D0DE8">
        <w:rPr>
          <w:color w:val="000000"/>
          <w:lang w:val="ru-RU" w:eastAsia="ru-RU"/>
        </w:rPr>
        <w:t>отр;</w:t>
      </w:r>
    </w:p>
    <w:p w:rsidR="002D0DE8" w:rsidRPr="002D0DE8" w:rsidRDefault="002D0DE8" w:rsidP="002D0DE8">
      <w:pPr>
        <w:widowControl/>
        <w:tabs>
          <w:tab w:val="left" w:pos="993"/>
        </w:tabs>
        <w:autoSpaceDE/>
        <w:autoSpaceDN/>
        <w:spacing w:line="243"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spacing w:val="1"/>
          <w:lang w:val="ru-RU" w:eastAsia="ru-RU"/>
        </w:rPr>
        <w:t>п</w:t>
      </w:r>
      <w:r w:rsidRPr="002D0DE8">
        <w:rPr>
          <w:color w:val="000000"/>
          <w:lang w:val="ru-RU" w:eastAsia="ru-RU"/>
        </w:rPr>
        <w:t>роводятся трен</w:t>
      </w:r>
      <w:r w:rsidRPr="002D0DE8">
        <w:rPr>
          <w:color w:val="000000"/>
          <w:spacing w:val="1"/>
          <w:lang w:val="ru-RU" w:eastAsia="ru-RU"/>
        </w:rPr>
        <w:t>и</w:t>
      </w:r>
      <w:r w:rsidRPr="002D0DE8">
        <w:rPr>
          <w:color w:val="000000"/>
          <w:lang w:val="ru-RU" w:eastAsia="ru-RU"/>
        </w:rPr>
        <w:t>рово</w:t>
      </w:r>
      <w:r w:rsidRPr="002D0DE8">
        <w:rPr>
          <w:color w:val="000000"/>
          <w:spacing w:val="-2"/>
          <w:lang w:val="ru-RU" w:eastAsia="ru-RU"/>
        </w:rPr>
        <w:t>ч</w:t>
      </w:r>
      <w:r w:rsidRPr="002D0DE8">
        <w:rPr>
          <w:color w:val="000000"/>
          <w:lang w:val="ru-RU" w:eastAsia="ru-RU"/>
        </w:rPr>
        <w:t>ные эва</w:t>
      </w:r>
      <w:r w:rsidRPr="002D0DE8">
        <w:rPr>
          <w:color w:val="000000"/>
          <w:spacing w:val="1"/>
          <w:lang w:val="ru-RU" w:eastAsia="ru-RU"/>
        </w:rPr>
        <w:t>к</w:t>
      </w:r>
      <w:r w:rsidRPr="002D0DE8">
        <w:rPr>
          <w:color w:val="000000"/>
          <w:spacing w:val="-4"/>
          <w:lang w:val="ru-RU" w:eastAsia="ru-RU"/>
        </w:rPr>
        <w:t>у</w:t>
      </w:r>
      <w:r w:rsidRPr="002D0DE8">
        <w:rPr>
          <w:color w:val="000000"/>
          <w:lang w:val="ru-RU" w:eastAsia="ru-RU"/>
        </w:rPr>
        <w:t>ации</w:t>
      </w:r>
      <w:r w:rsidRPr="002D0DE8">
        <w:rPr>
          <w:color w:val="000000"/>
          <w:spacing w:val="2"/>
          <w:lang w:val="ru-RU" w:eastAsia="ru-RU"/>
        </w:rPr>
        <w:t xml:space="preserve"> </w:t>
      </w:r>
      <w:r w:rsidRPr="002D0DE8">
        <w:rPr>
          <w:color w:val="000000"/>
          <w:spacing w:val="1"/>
          <w:lang w:val="ru-RU" w:eastAsia="ru-RU"/>
        </w:rPr>
        <w:t>п</w:t>
      </w:r>
      <w:r w:rsidRPr="002D0DE8">
        <w:rPr>
          <w:color w:val="000000"/>
          <w:lang w:val="ru-RU" w:eastAsia="ru-RU"/>
        </w:rPr>
        <w:t>ед</w:t>
      </w:r>
      <w:r w:rsidRPr="002D0DE8">
        <w:rPr>
          <w:color w:val="000000"/>
          <w:spacing w:val="-1"/>
          <w:lang w:val="ru-RU" w:eastAsia="ru-RU"/>
        </w:rPr>
        <w:t>а</w:t>
      </w:r>
      <w:r w:rsidRPr="002D0DE8">
        <w:rPr>
          <w:color w:val="000000"/>
          <w:lang w:val="ru-RU" w:eastAsia="ru-RU"/>
        </w:rPr>
        <w:t>гогического</w:t>
      </w:r>
      <w:r w:rsidRPr="002D0DE8">
        <w:rPr>
          <w:color w:val="000000"/>
          <w:spacing w:val="59"/>
          <w:lang w:val="ru-RU" w:eastAsia="ru-RU"/>
        </w:rPr>
        <w:t xml:space="preserve"> </w:t>
      </w:r>
      <w:r w:rsidRPr="002D0DE8">
        <w:rPr>
          <w:color w:val="000000"/>
          <w:lang w:val="ru-RU" w:eastAsia="ru-RU"/>
        </w:rPr>
        <w:t>ко</w:t>
      </w:r>
      <w:r w:rsidRPr="002D0DE8">
        <w:rPr>
          <w:color w:val="000000"/>
          <w:spacing w:val="1"/>
          <w:lang w:val="ru-RU" w:eastAsia="ru-RU"/>
        </w:rPr>
        <w:t>л</w:t>
      </w:r>
      <w:r w:rsidRPr="002D0DE8">
        <w:rPr>
          <w:color w:val="000000"/>
          <w:lang w:val="ru-RU" w:eastAsia="ru-RU"/>
        </w:rPr>
        <w:t>лект</w:t>
      </w:r>
      <w:r w:rsidRPr="002D0DE8">
        <w:rPr>
          <w:color w:val="000000"/>
          <w:spacing w:val="2"/>
          <w:lang w:val="ru-RU" w:eastAsia="ru-RU"/>
        </w:rPr>
        <w:t>и</w:t>
      </w:r>
      <w:r w:rsidRPr="002D0DE8">
        <w:rPr>
          <w:color w:val="000000"/>
          <w:lang w:val="ru-RU" w:eastAsia="ru-RU"/>
        </w:rPr>
        <w:t>ва и</w:t>
      </w:r>
      <w:r w:rsidRPr="002D0DE8">
        <w:rPr>
          <w:color w:val="000000"/>
          <w:spacing w:val="-2"/>
          <w:lang w:val="ru-RU" w:eastAsia="ru-RU"/>
        </w:rPr>
        <w:t xml:space="preserve"> </w:t>
      </w:r>
      <w:r w:rsidRPr="002D0DE8">
        <w:rPr>
          <w:color w:val="000000"/>
          <w:lang w:val="ru-RU" w:eastAsia="ru-RU"/>
        </w:rPr>
        <w:t>о</w:t>
      </w:r>
      <w:r w:rsidRPr="002D0DE8">
        <w:rPr>
          <w:color w:val="000000"/>
          <w:spacing w:val="2"/>
          <w:lang w:val="ru-RU" w:eastAsia="ru-RU"/>
        </w:rPr>
        <w:t>б</w:t>
      </w:r>
      <w:r w:rsidRPr="002D0DE8">
        <w:rPr>
          <w:color w:val="000000"/>
          <w:spacing w:val="-4"/>
          <w:lang w:val="ru-RU" w:eastAsia="ru-RU"/>
        </w:rPr>
        <w:t>у</w:t>
      </w:r>
      <w:r w:rsidRPr="002D0DE8">
        <w:rPr>
          <w:color w:val="000000"/>
          <w:spacing w:val="1"/>
          <w:lang w:val="ru-RU" w:eastAsia="ru-RU"/>
        </w:rPr>
        <w:t>ч</w:t>
      </w:r>
      <w:r w:rsidRPr="002D0DE8">
        <w:rPr>
          <w:color w:val="000000"/>
          <w:lang w:val="ru-RU" w:eastAsia="ru-RU"/>
        </w:rPr>
        <w:t>ающи</w:t>
      </w:r>
      <w:r w:rsidRPr="002D0DE8">
        <w:rPr>
          <w:color w:val="000000"/>
          <w:spacing w:val="3"/>
          <w:lang w:val="ru-RU" w:eastAsia="ru-RU"/>
        </w:rPr>
        <w:t>х</w:t>
      </w:r>
      <w:r w:rsidRPr="002D0DE8">
        <w:rPr>
          <w:color w:val="000000"/>
          <w:lang w:val="ru-RU" w:eastAsia="ru-RU"/>
        </w:rPr>
        <w:t xml:space="preserve">ся; </w:t>
      </w:r>
    </w:p>
    <w:p w:rsidR="002D0DE8" w:rsidRPr="002D0DE8" w:rsidRDefault="002D0DE8" w:rsidP="002D0DE8">
      <w:pPr>
        <w:widowControl/>
        <w:tabs>
          <w:tab w:val="left" w:pos="993"/>
        </w:tabs>
        <w:autoSpaceDE/>
        <w:autoSpaceDN/>
        <w:spacing w:line="243"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lang w:val="ru-RU" w:eastAsia="ru-RU"/>
        </w:rPr>
        <w:t>школа обо</w:t>
      </w:r>
      <w:r w:rsidRPr="002D0DE8">
        <w:rPr>
          <w:color w:val="000000"/>
          <w:spacing w:val="3"/>
          <w:lang w:val="ru-RU" w:eastAsia="ru-RU"/>
        </w:rPr>
        <w:t>р</w:t>
      </w:r>
      <w:r w:rsidRPr="002D0DE8">
        <w:rPr>
          <w:color w:val="000000"/>
          <w:spacing w:val="-6"/>
          <w:lang w:val="ru-RU" w:eastAsia="ru-RU"/>
        </w:rPr>
        <w:t>у</w:t>
      </w:r>
      <w:r w:rsidRPr="002D0DE8">
        <w:rPr>
          <w:color w:val="000000"/>
          <w:lang w:val="ru-RU" w:eastAsia="ru-RU"/>
        </w:rPr>
        <w:t>дован а</w:t>
      </w:r>
      <w:r w:rsidRPr="002D0DE8">
        <w:rPr>
          <w:color w:val="000000"/>
          <w:spacing w:val="-2"/>
          <w:lang w:val="ru-RU" w:eastAsia="ru-RU"/>
        </w:rPr>
        <w:t>в</w:t>
      </w:r>
      <w:r w:rsidRPr="002D0DE8">
        <w:rPr>
          <w:color w:val="000000"/>
          <w:lang w:val="ru-RU" w:eastAsia="ru-RU"/>
        </w:rPr>
        <w:t>т</w:t>
      </w:r>
      <w:r w:rsidRPr="002D0DE8">
        <w:rPr>
          <w:color w:val="000000"/>
          <w:spacing w:val="3"/>
          <w:lang w:val="ru-RU" w:eastAsia="ru-RU"/>
        </w:rPr>
        <w:t>о</w:t>
      </w:r>
      <w:r w:rsidRPr="002D0DE8">
        <w:rPr>
          <w:color w:val="000000"/>
          <w:lang w:val="ru-RU" w:eastAsia="ru-RU"/>
        </w:rPr>
        <w:t>м</w:t>
      </w:r>
      <w:r w:rsidRPr="002D0DE8">
        <w:rPr>
          <w:color w:val="000000"/>
          <w:spacing w:val="-1"/>
          <w:lang w:val="ru-RU" w:eastAsia="ru-RU"/>
        </w:rPr>
        <w:t>а</w:t>
      </w:r>
      <w:r w:rsidRPr="002D0DE8">
        <w:rPr>
          <w:color w:val="000000"/>
          <w:lang w:val="ru-RU" w:eastAsia="ru-RU"/>
        </w:rPr>
        <w:t>т</w:t>
      </w:r>
      <w:r w:rsidRPr="002D0DE8">
        <w:rPr>
          <w:color w:val="000000"/>
          <w:spacing w:val="1"/>
          <w:lang w:val="ru-RU" w:eastAsia="ru-RU"/>
        </w:rPr>
        <w:t>и</w:t>
      </w:r>
      <w:r w:rsidRPr="002D0DE8">
        <w:rPr>
          <w:color w:val="000000"/>
          <w:lang w:val="ru-RU" w:eastAsia="ru-RU"/>
        </w:rPr>
        <w:t>ч</w:t>
      </w:r>
      <w:r w:rsidRPr="002D0DE8">
        <w:rPr>
          <w:color w:val="000000"/>
          <w:spacing w:val="-1"/>
          <w:lang w:val="ru-RU" w:eastAsia="ru-RU"/>
        </w:rPr>
        <w:t>е</w:t>
      </w:r>
      <w:r w:rsidRPr="002D0DE8">
        <w:rPr>
          <w:color w:val="000000"/>
          <w:lang w:val="ru-RU" w:eastAsia="ru-RU"/>
        </w:rPr>
        <w:t>ской сиг</w:t>
      </w:r>
      <w:r w:rsidRPr="002D0DE8">
        <w:rPr>
          <w:color w:val="000000"/>
          <w:spacing w:val="2"/>
          <w:lang w:val="ru-RU" w:eastAsia="ru-RU"/>
        </w:rPr>
        <w:t>н</w:t>
      </w:r>
      <w:r w:rsidRPr="002D0DE8">
        <w:rPr>
          <w:color w:val="000000"/>
          <w:lang w:val="ru-RU" w:eastAsia="ru-RU"/>
        </w:rPr>
        <w:t>али</w:t>
      </w:r>
      <w:r w:rsidRPr="002D0DE8">
        <w:rPr>
          <w:color w:val="000000"/>
          <w:spacing w:val="1"/>
          <w:lang w:val="ru-RU" w:eastAsia="ru-RU"/>
        </w:rPr>
        <w:t>з</w:t>
      </w:r>
      <w:r w:rsidRPr="002D0DE8">
        <w:rPr>
          <w:color w:val="000000"/>
          <w:lang w:val="ru-RU" w:eastAsia="ru-RU"/>
        </w:rPr>
        <w:t>а</w:t>
      </w:r>
      <w:r w:rsidRPr="002D0DE8">
        <w:rPr>
          <w:color w:val="000000"/>
          <w:spacing w:val="-1"/>
          <w:lang w:val="ru-RU" w:eastAsia="ru-RU"/>
        </w:rPr>
        <w:t>ц</w:t>
      </w:r>
      <w:r w:rsidRPr="002D0DE8">
        <w:rPr>
          <w:color w:val="000000"/>
          <w:spacing w:val="1"/>
          <w:lang w:val="ru-RU" w:eastAsia="ru-RU"/>
        </w:rPr>
        <w:t>и</w:t>
      </w:r>
      <w:r w:rsidRPr="002D0DE8">
        <w:rPr>
          <w:color w:val="000000"/>
          <w:lang w:val="ru-RU" w:eastAsia="ru-RU"/>
        </w:rPr>
        <w:t>ей и</w:t>
      </w:r>
      <w:r w:rsidRPr="002D0DE8">
        <w:rPr>
          <w:color w:val="000000"/>
          <w:spacing w:val="1"/>
          <w:lang w:val="ru-RU" w:eastAsia="ru-RU"/>
        </w:rPr>
        <w:t xml:space="preserve"> </w:t>
      </w:r>
      <w:r w:rsidRPr="002D0DE8">
        <w:rPr>
          <w:color w:val="000000"/>
          <w:lang w:val="ru-RU" w:eastAsia="ru-RU"/>
        </w:rPr>
        <w:t>тревожн</w:t>
      </w:r>
      <w:r w:rsidRPr="002D0DE8">
        <w:rPr>
          <w:color w:val="000000"/>
          <w:spacing w:val="-1"/>
          <w:lang w:val="ru-RU" w:eastAsia="ru-RU"/>
        </w:rPr>
        <w:t>о</w:t>
      </w:r>
      <w:r w:rsidRPr="002D0DE8">
        <w:rPr>
          <w:color w:val="000000"/>
          <w:lang w:val="ru-RU" w:eastAsia="ru-RU"/>
        </w:rPr>
        <w:t>й к</w:t>
      </w:r>
      <w:r w:rsidRPr="002D0DE8">
        <w:rPr>
          <w:color w:val="000000"/>
          <w:spacing w:val="2"/>
          <w:lang w:val="ru-RU" w:eastAsia="ru-RU"/>
        </w:rPr>
        <w:t>н</w:t>
      </w:r>
      <w:r w:rsidRPr="002D0DE8">
        <w:rPr>
          <w:color w:val="000000"/>
          <w:spacing w:val="-1"/>
          <w:lang w:val="ru-RU" w:eastAsia="ru-RU"/>
        </w:rPr>
        <w:t>о</w:t>
      </w:r>
      <w:r w:rsidRPr="002D0DE8">
        <w:rPr>
          <w:color w:val="000000"/>
          <w:lang w:val="ru-RU" w:eastAsia="ru-RU"/>
        </w:rPr>
        <w:t>пкой.</w:t>
      </w:r>
    </w:p>
    <w:p w:rsidR="002D0DE8" w:rsidRPr="002D0DE8" w:rsidRDefault="002D0DE8" w:rsidP="002D0DE8">
      <w:pPr>
        <w:widowControl/>
        <w:tabs>
          <w:tab w:val="left" w:pos="360"/>
          <w:tab w:val="left" w:pos="993"/>
        </w:tabs>
        <w:autoSpaceDE/>
        <w:autoSpaceDN/>
        <w:spacing w:line="235" w:lineRule="auto"/>
        <w:ind w:right="-20"/>
        <w:jc w:val="both"/>
        <w:rPr>
          <w:color w:val="000000"/>
          <w:lang w:val="ru-RU" w:eastAsia="ru-RU"/>
        </w:rPr>
      </w:pPr>
      <w:r w:rsidRPr="002D0DE8">
        <w:rPr>
          <w:color w:val="000000"/>
          <w:lang w:val="ru-RU" w:eastAsia="ru-RU"/>
        </w:rPr>
        <w:t>Соо</w:t>
      </w:r>
      <w:r w:rsidRPr="002D0DE8">
        <w:rPr>
          <w:color w:val="000000"/>
          <w:spacing w:val="1"/>
          <w:lang w:val="ru-RU" w:eastAsia="ru-RU"/>
        </w:rPr>
        <w:t>т</w:t>
      </w:r>
      <w:r w:rsidRPr="002D0DE8">
        <w:rPr>
          <w:color w:val="000000"/>
          <w:lang w:val="ru-RU" w:eastAsia="ru-RU"/>
        </w:rPr>
        <w:t xml:space="preserve">ветствие </w:t>
      </w:r>
      <w:r w:rsidRPr="002D0DE8">
        <w:rPr>
          <w:color w:val="000000"/>
          <w:spacing w:val="-1"/>
          <w:lang w:val="ru-RU" w:eastAsia="ru-RU"/>
        </w:rPr>
        <w:t>с</w:t>
      </w:r>
      <w:r w:rsidRPr="002D0DE8">
        <w:rPr>
          <w:color w:val="000000"/>
          <w:lang w:val="ru-RU" w:eastAsia="ru-RU"/>
        </w:rPr>
        <w:t>анитарным норм</w:t>
      </w:r>
      <w:r w:rsidRPr="002D0DE8">
        <w:rPr>
          <w:color w:val="000000"/>
          <w:spacing w:val="-2"/>
          <w:lang w:val="ru-RU" w:eastAsia="ru-RU"/>
        </w:rPr>
        <w:t>а</w:t>
      </w:r>
      <w:r w:rsidRPr="002D0DE8">
        <w:rPr>
          <w:color w:val="000000"/>
          <w:spacing w:val="-1"/>
          <w:lang w:val="ru-RU" w:eastAsia="ru-RU"/>
        </w:rPr>
        <w:t>м</w:t>
      </w:r>
      <w:r w:rsidRPr="002D0DE8">
        <w:rPr>
          <w:color w:val="000000"/>
          <w:lang w:val="ru-RU" w:eastAsia="ru-RU"/>
        </w:rPr>
        <w:t xml:space="preserve">: </w:t>
      </w:r>
    </w:p>
    <w:p w:rsidR="002D0DE8" w:rsidRPr="002D0DE8" w:rsidRDefault="002D0DE8" w:rsidP="002D0DE8">
      <w:pPr>
        <w:widowControl/>
        <w:tabs>
          <w:tab w:val="left" w:pos="360"/>
          <w:tab w:val="left" w:pos="993"/>
        </w:tabs>
        <w:autoSpaceDE/>
        <w:autoSpaceDN/>
        <w:spacing w:line="235"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lang w:val="ru-RU" w:eastAsia="ru-RU"/>
        </w:rPr>
        <w:t>школа</w:t>
      </w:r>
      <w:r w:rsidRPr="002D0DE8">
        <w:rPr>
          <w:color w:val="000000"/>
          <w:spacing w:val="-1"/>
          <w:lang w:val="ru-RU" w:eastAsia="ru-RU"/>
        </w:rPr>
        <w:t xml:space="preserve"> </w:t>
      </w:r>
      <w:r w:rsidRPr="002D0DE8">
        <w:rPr>
          <w:color w:val="000000"/>
          <w:lang w:val="ru-RU" w:eastAsia="ru-RU"/>
        </w:rPr>
        <w:t>имеет зем</w:t>
      </w:r>
      <w:r w:rsidRPr="002D0DE8">
        <w:rPr>
          <w:color w:val="000000"/>
          <w:spacing w:val="-2"/>
          <w:lang w:val="ru-RU" w:eastAsia="ru-RU"/>
        </w:rPr>
        <w:t>е</w:t>
      </w:r>
      <w:r w:rsidRPr="002D0DE8">
        <w:rPr>
          <w:color w:val="000000"/>
          <w:lang w:val="ru-RU" w:eastAsia="ru-RU"/>
        </w:rPr>
        <w:t>ль</w:t>
      </w:r>
      <w:r w:rsidRPr="002D0DE8">
        <w:rPr>
          <w:color w:val="000000"/>
          <w:spacing w:val="1"/>
          <w:lang w:val="ru-RU" w:eastAsia="ru-RU"/>
        </w:rPr>
        <w:t>н</w:t>
      </w:r>
      <w:r w:rsidRPr="002D0DE8">
        <w:rPr>
          <w:color w:val="000000"/>
          <w:lang w:val="ru-RU" w:eastAsia="ru-RU"/>
        </w:rPr>
        <w:t>ый</w:t>
      </w:r>
      <w:r w:rsidRPr="002D0DE8">
        <w:rPr>
          <w:color w:val="000000"/>
          <w:spacing w:val="1"/>
          <w:lang w:val="ru-RU" w:eastAsia="ru-RU"/>
        </w:rPr>
        <w:t xml:space="preserve"> </w:t>
      </w:r>
      <w:r w:rsidRPr="002D0DE8">
        <w:rPr>
          <w:color w:val="000000"/>
          <w:spacing w:val="-4"/>
          <w:lang w:val="ru-RU" w:eastAsia="ru-RU"/>
        </w:rPr>
        <w:t>у</w:t>
      </w:r>
      <w:r w:rsidRPr="002D0DE8">
        <w:rPr>
          <w:color w:val="000000"/>
          <w:spacing w:val="1"/>
          <w:lang w:val="ru-RU" w:eastAsia="ru-RU"/>
        </w:rPr>
        <w:t>ч</w:t>
      </w:r>
      <w:r w:rsidRPr="002D0DE8">
        <w:rPr>
          <w:color w:val="000000"/>
          <w:lang w:val="ru-RU" w:eastAsia="ru-RU"/>
        </w:rPr>
        <w:t>а</w:t>
      </w:r>
      <w:r w:rsidRPr="002D0DE8">
        <w:rPr>
          <w:color w:val="000000"/>
          <w:spacing w:val="-1"/>
          <w:lang w:val="ru-RU" w:eastAsia="ru-RU"/>
        </w:rPr>
        <w:t>с</w:t>
      </w:r>
      <w:r w:rsidRPr="002D0DE8">
        <w:rPr>
          <w:color w:val="000000"/>
          <w:lang w:val="ru-RU" w:eastAsia="ru-RU"/>
        </w:rPr>
        <w:t>то</w:t>
      </w:r>
      <w:r w:rsidRPr="002D0DE8">
        <w:rPr>
          <w:color w:val="000000"/>
          <w:spacing w:val="1"/>
          <w:lang w:val="ru-RU" w:eastAsia="ru-RU"/>
        </w:rPr>
        <w:t>к</w:t>
      </w:r>
      <w:r w:rsidRPr="002D0DE8">
        <w:rPr>
          <w:color w:val="000000"/>
          <w:lang w:val="ru-RU" w:eastAsia="ru-RU"/>
        </w:rPr>
        <w:t>;</w:t>
      </w:r>
    </w:p>
    <w:p w:rsidR="002D0DE8" w:rsidRPr="002D0DE8" w:rsidRDefault="002D0DE8" w:rsidP="002D0DE8">
      <w:pPr>
        <w:widowControl/>
        <w:tabs>
          <w:tab w:val="left" w:pos="360"/>
          <w:tab w:val="left" w:pos="993"/>
        </w:tabs>
        <w:autoSpaceDE/>
        <w:autoSpaceDN/>
        <w:spacing w:line="239"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lang w:val="ru-RU" w:eastAsia="ru-RU"/>
        </w:rPr>
        <w:t>терри</w:t>
      </w:r>
      <w:r w:rsidRPr="002D0DE8">
        <w:rPr>
          <w:color w:val="000000"/>
          <w:spacing w:val="1"/>
          <w:lang w:val="ru-RU" w:eastAsia="ru-RU"/>
        </w:rPr>
        <w:t>т</w:t>
      </w:r>
      <w:r w:rsidRPr="002D0DE8">
        <w:rPr>
          <w:color w:val="000000"/>
          <w:lang w:val="ru-RU" w:eastAsia="ru-RU"/>
        </w:rPr>
        <w:t>ор</w:t>
      </w:r>
      <w:r w:rsidRPr="002D0DE8">
        <w:rPr>
          <w:color w:val="000000"/>
          <w:spacing w:val="1"/>
          <w:lang w:val="ru-RU" w:eastAsia="ru-RU"/>
        </w:rPr>
        <w:t>и</w:t>
      </w:r>
      <w:r w:rsidRPr="002D0DE8">
        <w:rPr>
          <w:color w:val="000000"/>
          <w:lang w:val="ru-RU" w:eastAsia="ru-RU"/>
        </w:rPr>
        <w:t xml:space="preserve">я ограждена </w:t>
      </w:r>
      <w:r w:rsidRPr="002D0DE8">
        <w:rPr>
          <w:color w:val="000000"/>
          <w:spacing w:val="-1"/>
          <w:lang w:val="ru-RU" w:eastAsia="ru-RU"/>
        </w:rPr>
        <w:t>з</w:t>
      </w:r>
      <w:r w:rsidRPr="002D0DE8">
        <w:rPr>
          <w:color w:val="000000"/>
          <w:lang w:val="ru-RU" w:eastAsia="ru-RU"/>
        </w:rPr>
        <w:t>аборо</w:t>
      </w:r>
      <w:r w:rsidRPr="002D0DE8">
        <w:rPr>
          <w:color w:val="000000"/>
          <w:spacing w:val="-2"/>
          <w:lang w:val="ru-RU" w:eastAsia="ru-RU"/>
        </w:rPr>
        <w:t>м</w:t>
      </w:r>
      <w:r w:rsidRPr="002D0DE8">
        <w:rPr>
          <w:color w:val="000000"/>
          <w:lang w:val="ru-RU" w:eastAsia="ru-RU"/>
        </w:rPr>
        <w:t xml:space="preserve">; </w:t>
      </w:r>
    </w:p>
    <w:p w:rsidR="002D0DE8" w:rsidRPr="002D0DE8" w:rsidRDefault="002D0DE8" w:rsidP="002D0DE8">
      <w:pPr>
        <w:widowControl/>
        <w:tabs>
          <w:tab w:val="left" w:pos="360"/>
          <w:tab w:val="left" w:pos="993"/>
        </w:tabs>
        <w:autoSpaceDE/>
        <w:autoSpaceDN/>
        <w:spacing w:line="239"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spacing w:val="1"/>
          <w:lang w:val="ru-RU" w:eastAsia="ru-RU"/>
        </w:rPr>
        <w:t>и</w:t>
      </w:r>
      <w:r w:rsidRPr="002D0DE8">
        <w:rPr>
          <w:color w:val="000000"/>
          <w:lang w:val="ru-RU" w:eastAsia="ru-RU"/>
        </w:rPr>
        <w:t>м</w:t>
      </w:r>
      <w:r w:rsidRPr="002D0DE8">
        <w:rPr>
          <w:color w:val="000000"/>
          <w:spacing w:val="-1"/>
          <w:lang w:val="ru-RU" w:eastAsia="ru-RU"/>
        </w:rPr>
        <w:t>е</w:t>
      </w:r>
      <w:r w:rsidRPr="002D0DE8">
        <w:rPr>
          <w:color w:val="000000"/>
          <w:lang w:val="ru-RU" w:eastAsia="ru-RU"/>
        </w:rPr>
        <w:t>ется на</w:t>
      </w:r>
      <w:r w:rsidRPr="002D0DE8">
        <w:rPr>
          <w:color w:val="000000"/>
          <w:spacing w:val="3"/>
          <w:lang w:val="ru-RU" w:eastAsia="ru-RU"/>
        </w:rPr>
        <w:t>р</w:t>
      </w:r>
      <w:r w:rsidRPr="002D0DE8">
        <w:rPr>
          <w:color w:val="000000"/>
          <w:spacing w:val="-4"/>
          <w:lang w:val="ru-RU" w:eastAsia="ru-RU"/>
        </w:rPr>
        <w:t>у</w:t>
      </w:r>
      <w:r w:rsidRPr="002D0DE8">
        <w:rPr>
          <w:color w:val="000000"/>
          <w:lang w:val="ru-RU" w:eastAsia="ru-RU"/>
        </w:rPr>
        <w:t>жное осв</w:t>
      </w:r>
      <w:r w:rsidRPr="002D0DE8">
        <w:rPr>
          <w:color w:val="000000"/>
          <w:spacing w:val="2"/>
          <w:lang w:val="ru-RU" w:eastAsia="ru-RU"/>
        </w:rPr>
        <w:t>е</w:t>
      </w:r>
      <w:r w:rsidRPr="002D0DE8">
        <w:rPr>
          <w:color w:val="000000"/>
          <w:lang w:val="ru-RU" w:eastAsia="ru-RU"/>
        </w:rPr>
        <w:t>щен</w:t>
      </w:r>
      <w:r w:rsidRPr="002D0DE8">
        <w:rPr>
          <w:color w:val="000000"/>
          <w:spacing w:val="1"/>
          <w:lang w:val="ru-RU" w:eastAsia="ru-RU"/>
        </w:rPr>
        <w:t>и</w:t>
      </w:r>
      <w:r w:rsidRPr="002D0DE8">
        <w:rPr>
          <w:color w:val="000000"/>
          <w:lang w:val="ru-RU" w:eastAsia="ru-RU"/>
        </w:rPr>
        <w:t>е;</w:t>
      </w:r>
    </w:p>
    <w:p w:rsidR="002D0DE8" w:rsidRPr="002D0DE8" w:rsidRDefault="002D0DE8" w:rsidP="002D0DE8">
      <w:pPr>
        <w:widowControl/>
        <w:tabs>
          <w:tab w:val="left" w:pos="360"/>
          <w:tab w:val="left" w:pos="993"/>
        </w:tabs>
        <w:autoSpaceDE/>
        <w:autoSpaceDN/>
        <w:spacing w:line="242"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lang w:val="ru-RU" w:eastAsia="ru-RU"/>
        </w:rPr>
        <w:t>соблюда</w:t>
      </w:r>
      <w:r w:rsidRPr="002D0DE8">
        <w:rPr>
          <w:color w:val="000000"/>
          <w:spacing w:val="-1"/>
          <w:lang w:val="ru-RU" w:eastAsia="ru-RU"/>
        </w:rPr>
        <w:t>е</w:t>
      </w:r>
      <w:r w:rsidRPr="002D0DE8">
        <w:rPr>
          <w:color w:val="000000"/>
          <w:lang w:val="ru-RU" w:eastAsia="ru-RU"/>
        </w:rPr>
        <w:t>тся теплово</w:t>
      </w:r>
      <w:r w:rsidRPr="002D0DE8">
        <w:rPr>
          <w:color w:val="000000"/>
          <w:spacing w:val="1"/>
          <w:lang w:val="ru-RU" w:eastAsia="ru-RU"/>
        </w:rPr>
        <w:t>й</w:t>
      </w:r>
      <w:r w:rsidRPr="002D0DE8">
        <w:rPr>
          <w:color w:val="000000"/>
          <w:lang w:val="ru-RU" w:eastAsia="ru-RU"/>
        </w:rPr>
        <w:t>, с</w:t>
      </w:r>
      <w:r w:rsidRPr="002D0DE8">
        <w:rPr>
          <w:color w:val="000000"/>
          <w:spacing w:val="-1"/>
          <w:lang w:val="ru-RU" w:eastAsia="ru-RU"/>
        </w:rPr>
        <w:t>в</w:t>
      </w:r>
      <w:r w:rsidRPr="002D0DE8">
        <w:rPr>
          <w:color w:val="000000"/>
          <w:lang w:val="ru-RU" w:eastAsia="ru-RU"/>
        </w:rPr>
        <w:t>етовой и</w:t>
      </w:r>
      <w:r w:rsidRPr="002D0DE8">
        <w:rPr>
          <w:color w:val="000000"/>
          <w:spacing w:val="1"/>
          <w:lang w:val="ru-RU" w:eastAsia="ru-RU"/>
        </w:rPr>
        <w:t xml:space="preserve"> </w:t>
      </w:r>
      <w:r w:rsidRPr="002D0DE8">
        <w:rPr>
          <w:color w:val="000000"/>
          <w:lang w:val="ru-RU" w:eastAsia="ru-RU"/>
        </w:rPr>
        <w:t>воз</w:t>
      </w:r>
      <w:r w:rsidRPr="002D0DE8">
        <w:rPr>
          <w:color w:val="000000"/>
          <w:spacing w:val="3"/>
          <w:lang w:val="ru-RU" w:eastAsia="ru-RU"/>
        </w:rPr>
        <w:t>д</w:t>
      </w:r>
      <w:r w:rsidRPr="002D0DE8">
        <w:rPr>
          <w:color w:val="000000"/>
          <w:spacing w:val="-3"/>
          <w:lang w:val="ru-RU" w:eastAsia="ru-RU"/>
        </w:rPr>
        <w:t>у</w:t>
      </w:r>
      <w:r w:rsidRPr="002D0DE8">
        <w:rPr>
          <w:color w:val="000000"/>
          <w:lang w:val="ru-RU" w:eastAsia="ru-RU"/>
        </w:rPr>
        <w:t xml:space="preserve">шный режим; </w:t>
      </w:r>
    </w:p>
    <w:p w:rsidR="002D0DE8" w:rsidRPr="002D0DE8" w:rsidRDefault="002D0DE8" w:rsidP="002D0DE8">
      <w:pPr>
        <w:widowControl/>
        <w:tabs>
          <w:tab w:val="left" w:pos="360"/>
          <w:tab w:val="left" w:pos="993"/>
        </w:tabs>
        <w:autoSpaceDE/>
        <w:autoSpaceDN/>
        <w:spacing w:line="242"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lang w:val="ru-RU" w:eastAsia="ru-RU"/>
        </w:rPr>
        <w:tab/>
      </w:r>
      <w:r w:rsidRPr="002D0DE8">
        <w:rPr>
          <w:color w:val="000000"/>
          <w:lang w:val="ru-RU" w:eastAsia="ru-RU"/>
        </w:rPr>
        <w:t>обе</w:t>
      </w:r>
      <w:r w:rsidRPr="002D0DE8">
        <w:rPr>
          <w:color w:val="000000"/>
          <w:spacing w:val="-1"/>
          <w:lang w:val="ru-RU" w:eastAsia="ru-RU"/>
        </w:rPr>
        <w:t>с</w:t>
      </w:r>
      <w:r w:rsidRPr="002D0DE8">
        <w:rPr>
          <w:color w:val="000000"/>
          <w:lang w:val="ru-RU" w:eastAsia="ru-RU"/>
        </w:rPr>
        <w:t>пе</w:t>
      </w:r>
      <w:r w:rsidRPr="002D0DE8">
        <w:rPr>
          <w:color w:val="000000"/>
          <w:spacing w:val="-1"/>
          <w:lang w:val="ru-RU" w:eastAsia="ru-RU"/>
        </w:rPr>
        <w:t>ч</w:t>
      </w:r>
      <w:r w:rsidRPr="002D0DE8">
        <w:rPr>
          <w:color w:val="000000"/>
          <w:spacing w:val="1"/>
          <w:lang w:val="ru-RU" w:eastAsia="ru-RU"/>
        </w:rPr>
        <w:t>и</w:t>
      </w:r>
      <w:r w:rsidRPr="002D0DE8">
        <w:rPr>
          <w:color w:val="000000"/>
          <w:lang w:val="ru-RU" w:eastAsia="ru-RU"/>
        </w:rPr>
        <w:t>в</w:t>
      </w:r>
      <w:r w:rsidRPr="002D0DE8">
        <w:rPr>
          <w:color w:val="000000"/>
          <w:spacing w:val="-1"/>
          <w:lang w:val="ru-RU" w:eastAsia="ru-RU"/>
        </w:rPr>
        <w:t>а</w:t>
      </w:r>
      <w:r w:rsidRPr="002D0DE8">
        <w:rPr>
          <w:color w:val="000000"/>
          <w:lang w:val="ru-RU" w:eastAsia="ru-RU"/>
        </w:rPr>
        <w:t>ется</w:t>
      </w:r>
      <w:r w:rsidRPr="002D0DE8">
        <w:rPr>
          <w:color w:val="000000"/>
          <w:spacing w:val="-1"/>
          <w:lang w:val="ru-RU" w:eastAsia="ru-RU"/>
        </w:rPr>
        <w:t xml:space="preserve"> </w:t>
      </w:r>
      <w:r w:rsidRPr="002D0DE8">
        <w:rPr>
          <w:color w:val="000000"/>
          <w:lang w:val="ru-RU" w:eastAsia="ru-RU"/>
        </w:rPr>
        <w:t>к</w:t>
      </w:r>
      <w:r w:rsidRPr="002D0DE8">
        <w:rPr>
          <w:color w:val="000000"/>
          <w:spacing w:val="1"/>
          <w:lang w:val="ru-RU" w:eastAsia="ru-RU"/>
        </w:rPr>
        <w:t>а</w:t>
      </w:r>
      <w:r w:rsidRPr="002D0DE8">
        <w:rPr>
          <w:color w:val="000000"/>
          <w:lang w:val="ru-RU" w:eastAsia="ru-RU"/>
        </w:rPr>
        <w:t>чествен</w:t>
      </w:r>
      <w:r w:rsidRPr="002D0DE8">
        <w:rPr>
          <w:color w:val="000000"/>
          <w:spacing w:val="2"/>
          <w:lang w:val="ru-RU" w:eastAsia="ru-RU"/>
        </w:rPr>
        <w:t>н</w:t>
      </w:r>
      <w:r w:rsidRPr="002D0DE8">
        <w:rPr>
          <w:color w:val="000000"/>
          <w:lang w:val="ru-RU" w:eastAsia="ru-RU"/>
        </w:rPr>
        <w:t>ое п</w:t>
      </w:r>
      <w:r w:rsidRPr="002D0DE8">
        <w:rPr>
          <w:color w:val="000000"/>
          <w:spacing w:val="1"/>
          <w:lang w:val="ru-RU" w:eastAsia="ru-RU"/>
        </w:rPr>
        <w:t>и</w:t>
      </w:r>
      <w:r w:rsidRPr="002D0DE8">
        <w:rPr>
          <w:color w:val="000000"/>
          <w:lang w:val="ru-RU" w:eastAsia="ru-RU"/>
        </w:rPr>
        <w:t>т</w:t>
      </w:r>
      <w:r w:rsidRPr="002D0DE8">
        <w:rPr>
          <w:color w:val="000000"/>
          <w:spacing w:val="-1"/>
          <w:lang w:val="ru-RU" w:eastAsia="ru-RU"/>
        </w:rPr>
        <w:t>а</w:t>
      </w:r>
      <w:r w:rsidRPr="002D0DE8">
        <w:rPr>
          <w:color w:val="000000"/>
          <w:lang w:val="ru-RU" w:eastAsia="ru-RU"/>
        </w:rPr>
        <w:t>н</w:t>
      </w:r>
      <w:r w:rsidRPr="002D0DE8">
        <w:rPr>
          <w:color w:val="000000"/>
          <w:spacing w:val="1"/>
          <w:lang w:val="ru-RU" w:eastAsia="ru-RU"/>
        </w:rPr>
        <w:t>и</w:t>
      </w:r>
      <w:r w:rsidRPr="002D0DE8">
        <w:rPr>
          <w:color w:val="000000"/>
          <w:lang w:val="ru-RU" w:eastAsia="ru-RU"/>
        </w:rPr>
        <w:t>е в столовой.</w:t>
      </w:r>
    </w:p>
    <w:p w:rsidR="002D0DE8" w:rsidRPr="002D0DE8" w:rsidRDefault="002D0DE8" w:rsidP="002D0DE8">
      <w:pPr>
        <w:widowControl/>
        <w:tabs>
          <w:tab w:val="left" w:pos="993"/>
        </w:tabs>
        <w:autoSpaceDE/>
        <w:autoSpaceDN/>
        <w:spacing w:line="232" w:lineRule="auto"/>
        <w:ind w:right="-20" w:firstLine="709"/>
        <w:jc w:val="both"/>
        <w:rPr>
          <w:color w:val="000000"/>
          <w:lang w:val="ru-RU" w:eastAsia="ru-RU"/>
        </w:rPr>
      </w:pPr>
      <w:r w:rsidRPr="002D0DE8">
        <w:rPr>
          <w:color w:val="000000"/>
          <w:lang w:val="ru-RU" w:eastAsia="ru-RU"/>
        </w:rPr>
        <w:t>Соо</w:t>
      </w:r>
      <w:r w:rsidRPr="002D0DE8">
        <w:rPr>
          <w:color w:val="000000"/>
          <w:spacing w:val="1"/>
          <w:lang w:val="ru-RU" w:eastAsia="ru-RU"/>
        </w:rPr>
        <w:t>т</w:t>
      </w:r>
      <w:r w:rsidRPr="002D0DE8">
        <w:rPr>
          <w:color w:val="000000"/>
          <w:lang w:val="ru-RU" w:eastAsia="ru-RU"/>
        </w:rPr>
        <w:t>ветствие правилам</w:t>
      </w:r>
      <w:r w:rsidRPr="002D0DE8">
        <w:rPr>
          <w:color w:val="000000"/>
          <w:spacing w:val="-1"/>
          <w:lang w:val="ru-RU" w:eastAsia="ru-RU"/>
        </w:rPr>
        <w:t xml:space="preserve"> </w:t>
      </w:r>
      <w:r w:rsidRPr="002D0DE8">
        <w:rPr>
          <w:color w:val="000000"/>
          <w:lang w:val="ru-RU" w:eastAsia="ru-RU"/>
        </w:rPr>
        <w:t>те</w:t>
      </w:r>
      <w:r w:rsidRPr="002D0DE8">
        <w:rPr>
          <w:color w:val="000000"/>
          <w:spacing w:val="1"/>
          <w:lang w:val="ru-RU" w:eastAsia="ru-RU"/>
        </w:rPr>
        <w:t>х</w:t>
      </w:r>
      <w:r w:rsidRPr="002D0DE8">
        <w:rPr>
          <w:color w:val="000000"/>
          <w:lang w:val="ru-RU" w:eastAsia="ru-RU"/>
        </w:rPr>
        <w:t>ники безо</w:t>
      </w:r>
      <w:r w:rsidRPr="002D0DE8">
        <w:rPr>
          <w:color w:val="000000"/>
          <w:spacing w:val="2"/>
          <w:lang w:val="ru-RU" w:eastAsia="ru-RU"/>
        </w:rPr>
        <w:t>п</w:t>
      </w:r>
      <w:r w:rsidRPr="002D0DE8">
        <w:rPr>
          <w:color w:val="000000"/>
          <w:lang w:val="ru-RU" w:eastAsia="ru-RU"/>
        </w:rPr>
        <w:t>а</w:t>
      </w:r>
      <w:r w:rsidRPr="002D0DE8">
        <w:rPr>
          <w:color w:val="000000"/>
          <w:spacing w:val="-1"/>
          <w:lang w:val="ru-RU" w:eastAsia="ru-RU"/>
        </w:rPr>
        <w:t>с</w:t>
      </w:r>
      <w:r w:rsidRPr="002D0DE8">
        <w:rPr>
          <w:color w:val="000000"/>
          <w:lang w:val="ru-RU" w:eastAsia="ru-RU"/>
        </w:rPr>
        <w:t>нос</w:t>
      </w:r>
      <w:r w:rsidRPr="002D0DE8">
        <w:rPr>
          <w:color w:val="000000"/>
          <w:spacing w:val="-1"/>
          <w:lang w:val="ru-RU" w:eastAsia="ru-RU"/>
        </w:rPr>
        <w:t>т</w:t>
      </w:r>
      <w:r w:rsidRPr="002D0DE8">
        <w:rPr>
          <w:color w:val="000000"/>
          <w:lang w:val="ru-RU" w:eastAsia="ru-RU"/>
        </w:rPr>
        <w:t>и:</w:t>
      </w:r>
    </w:p>
    <w:p w:rsidR="002D0DE8" w:rsidRPr="002D0DE8" w:rsidRDefault="002D0DE8" w:rsidP="002D0DE8">
      <w:pPr>
        <w:widowControl/>
        <w:tabs>
          <w:tab w:val="left" w:pos="993"/>
        </w:tabs>
        <w:autoSpaceDE/>
        <w:autoSpaceDN/>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spacing w:val="9"/>
          <w:lang w:val="ru-RU" w:eastAsia="ru-RU"/>
        </w:rPr>
        <w:t></w:t>
      </w:r>
      <w:r w:rsidRPr="002D0DE8">
        <w:rPr>
          <w:color w:val="000000"/>
          <w:spacing w:val="1"/>
          <w:lang w:val="ru-RU" w:eastAsia="ru-RU"/>
        </w:rPr>
        <w:t>и</w:t>
      </w:r>
      <w:r w:rsidRPr="002D0DE8">
        <w:rPr>
          <w:color w:val="000000"/>
          <w:lang w:val="ru-RU" w:eastAsia="ru-RU"/>
        </w:rPr>
        <w:t>споль</w:t>
      </w:r>
      <w:r w:rsidRPr="002D0DE8">
        <w:rPr>
          <w:color w:val="000000"/>
          <w:spacing w:val="3"/>
          <w:lang w:val="ru-RU" w:eastAsia="ru-RU"/>
        </w:rPr>
        <w:t>з</w:t>
      </w:r>
      <w:r w:rsidRPr="002D0DE8">
        <w:rPr>
          <w:color w:val="000000"/>
          <w:spacing w:val="-6"/>
          <w:lang w:val="ru-RU" w:eastAsia="ru-RU"/>
        </w:rPr>
        <w:t>у</w:t>
      </w:r>
      <w:r w:rsidRPr="002D0DE8">
        <w:rPr>
          <w:color w:val="000000"/>
          <w:lang w:val="ru-RU" w:eastAsia="ru-RU"/>
        </w:rPr>
        <w:t>ются нормат</w:t>
      </w:r>
      <w:r w:rsidRPr="002D0DE8">
        <w:rPr>
          <w:color w:val="000000"/>
          <w:spacing w:val="3"/>
          <w:lang w:val="ru-RU" w:eastAsia="ru-RU"/>
        </w:rPr>
        <w:t>и</w:t>
      </w:r>
      <w:r w:rsidRPr="002D0DE8">
        <w:rPr>
          <w:color w:val="000000"/>
          <w:lang w:val="ru-RU" w:eastAsia="ru-RU"/>
        </w:rPr>
        <w:t>вные до</w:t>
      </w:r>
      <w:r w:rsidRPr="002D0DE8">
        <w:rPr>
          <w:color w:val="000000"/>
          <w:spacing w:val="3"/>
          <w:lang w:val="ru-RU" w:eastAsia="ru-RU"/>
        </w:rPr>
        <w:t>к</w:t>
      </w:r>
      <w:r w:rsidRPr="002D0DE8">
        <w:rPr>
          <w:color w:val="000000"/>
          <w:spacing w:val="-4"/>
          <w:lang w:val="ru-RU" w:eastAsia="ru-RU"/>
        </w:rPr>
        <w:t>у</w:t>
      </w:r>
      <w:r w:rsidRPr="002D0DE8">
        <w:rPr>
          <w:color w:val="000000"/>
          <w:lang w:val="ru-RU" w:eastAsia="ru-RU"/>
        </w:rPr>
        <w:t>м</w:t>
      </w:r>
      <w:r w:rsidRPr="002D0DE8">
        <w:rPr>
          <w:color w:val="000000"/>
          <w:spacing w:val="-1"/>
          <w:lang w:val="ru-RU" w:eastAsia="ru-RU"/>
        </w:rPr>
        <w:t>е</w:t>
      </w:r>
      <w:r w:rsidRPr="002D0DE8">
        <w:rPr>
          <w:color w:val="000000"/>
          <w:lang w:val="ru-RU" w:eastAsia="ru-RU"/>
        </w:rPr>
        <w:t xml:space="preserve">нты </w:t>
      </w:r>
      <w:r w:rsidRPr="002D0DE8">
        <w:rPr>
          <w:color w:val="000000"/>
          <w:spacing w:val="1"/>
          <w:lang w:val="ru-RU" w:eastAsia="ru-RU"/>
        </w:rPr>
        <w:t>п</w:t>
      </w:r>
      <w:r w:rsidRPr="002D0DE8">
        <w:rPr>
          <w:color w:val="000000"/>
          <w:lang w:val="ru-RU" w:eastAsia="ru-RU"/>
        </w:rPr>
        <w:t>о о</w:t>
      </w:r>
      <w:r w:rsidRPr="002D0DE8">
        <w:rPr>
          <w:color w:val="000000"/>
          <w:spacing w:val="3"/>
          <w:lang w:val="ru-RU" w:eastAsia="ru-RU"/>
        </w:rPr>
        <w:t>х</w:t>
      </w:r>
      <w:r w:rsidRPr="002D0DE8">
        <w:rPr>
          <w:color w:val="000000"/>
          <w:spacing w:val="-2"/>
          <w:lang w:val="ru-RU" w:eastAsia="ru-RU"/>
        </w:rPr>
        <w:t>р</w:t>
      </w:r>
      <w:r w:rsidRPr="002D0DE8">
        <w:rPr>
          <w:color w:val="000000"/>
          <w:lang w:val="ru-RU" w:eastAsia="ru-RU"/>
        </w:rPr>
        <w:t>ане т</w:t>
      </w:r>
      <w:r w:rsidRPr="002D0DE8">
        <w:rPr>
          <w:color w:val="000000"/>
          <w:spacing w:val="2"/>
          <w:lang w:val="ru-RU" w:eastAsia="ru-RU"/>
        </w:rPr>
        <w:t>р</w:t>
      </w:r>
      <w:r w:rsidRPr="002D0DE8">
        <w:rPr>
          <w:color w:val="000000"/>
          <w:spacing w:val="-4"/>
          <w:lang w:val="ru-RU" w:eastAsia="ru-RU"/>
        </w:rPr>
        <w:t>у</w:t>
      </w:r>
      <w:r w:rsidRPr="002D0DE8">
        <w:rPr>
          <w:color w:val="000000"/>
          <w:lang w:val="ru-RU" w:eastAsia="ru-RU"/>
        </w:rPr>
        <w:t>да;</w:t>
      </w:r>
    </w:p>
    <w:p w:rsidR="002D0DE8" w:rsidRPr="002D0DE8" w:rsidRDefault="002D0DE8" w:rsidP="002D0DE8">
      <w:pPr>
        <w:widowControl/>
        <w:autoSpaceDE/>
        <w:autoSpaceDN/>
        <w:spacing w:line="239"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spacing w:val="9"/>
          <w:lang w:val="ru-RU" w:eastAsia="ru-RU"/>
        </w:rPr>
        <w:t></w:t>
      </w:r>
      <w:r w:rsidRPr="002D0DE8">
        <w:rPr>
          <w:color w:val="000000"/>
          <w:lang w:val="ru-RU" w:eastAsia="ru-RU"/>
        </w:rPr>
        <w:t>о</w:t>
      </w:r>
      <w:r w:rsidRPr="002D0DE8">
        <w:rPr>
          <w:color w:val="000000"/>
          <w:spacing w:val="1"/>
          <w:lang w:val="ru-RU" w:eastAsia="ru-RU"/>
        </w:rPr>
        <w:t>п</w:t>
      </w:r>
      <w:r w:rsidRPr="002D0DE8">
        <w:rPr>
          <w:color w:val="000000"/>
          <w:lang w:val="ru-RU" w:eastAsia="ru-RU"/>
        </w:rPr>
        <w:t>ределены обязан</w:t>
      </w:r>
      <w:r w:rsidRPr="002D0DE8">
        <w:rPr>
          <w:color w:val="000000"/>
          <w:spacing w:val="2"/>
          <w:lang w:val="ru-RU" w:eastAsia="ru-RU"/>
        </w:rPr>
        <w:t>н</w:t>
      </w:r>
      <w:r w:rsidRPr="002D0DE8">
        <w:rPr>
          <w:color w:val="000000"/>
          <w:lang w:val="ru-RU" w:eastAsia="ru-RU"/>
        </w:rPr>
        <w:t>ос</w:t>
      </w:r>
      <w:r w:rsidRPr="002D0DE8">
        <w:rPr>
          <w:color w:val="000000"/>
          <w:spacing w:val="-2"/>
          <w:lang w:val="ru-RU" w:eastAsia="ru-RU"/>
        </w:rPr>
        <w:t>т</w:t>
      </w:r>
      <w:r w:rsidRPr="002D0DE8">
        <w:rPr>
          <w:color w:val="000000"/>
          <w:lang w:val="ru-RU" w:eastAsia="ru-RU"/>
        </w:rPr>
        <w:t xml:space="preserve">и членов </w:t>
      </w:r>
      <w:r w:rsidRPr="002D0DE8">
        <w:rPr>
          <w:color w:val="000000"/>
          <w:spacing w:val="-1"/>
          <w:lang w:val="ru-RU" w:eastAsia="ru-RU"/>
        </w:rPr>
        <w:t>а</w:t>
      </w:r>
      <w:r w:rsidRPr="002D0DE8">
        <w:rPr>
          <w:color w:val="000000"/>
          <w:lang w:val="ru-RU" w:eastAsia="ru-RU"/>
        </w:rPr>
        <w:t>дми</w:t>
      </w:r>
      <w:r w:rsidRPr="002D0DE8">
        <w:rPr>
          <w:color w:val="000000"/>
          <w:spacing w:val="1"/>
          <w:lang w:val="ru-RU" w:eastAsia="ru-RU"/>
        </w:rPr>
        <w:t>н</w:t>
      </w:r>
      <w:r w:rsidRPr="002D0DE8">
        <w:rPr>
          <w:color w:val="000000"/>
          <w:spacing w:val="2"/>
          <w:lang w:val="ru-RU" w:eastAsia="ru-RU"/>
        </w:rPr>
        <w:t>и</w:t>
      </w:r>
      <w:r w:rsidRPr="002D0DE8">
        <w:rPr>
          <w:color w:val="000000"/>
          <w:lang w:val="ru-RU" w:eastAsia="ru-RU"/>
        </w:rPr>
        <w:t xml:space="preserve">страции, </w:t>
      </w:r>
      <w:r w:rsidRPr="002D0DE8">
        <w:rPr>
          <w:color w:val="000000"/>
          <w:spacing w:val="1"/>
          <w:lang w:val="ru-RU" w:eastAsia="ru-RU"/>
        </w:rPr>
        <w:t>з</w:t>
      </w:r>
      <w:r w:rsidRPr="002D0DE8">
        <w:rPr>
          <w:color w:val="000000"/>
          <w:lang w:val="ru-RU" w:eastAsia="ru-RU"/>
        </w:rPr>
        <w:t>а</w:t>
      </w:r>
      <w:r w:rsidRPr="002D0DE8">
        <w:rPr>
          <w:color w:val="000000"/>
          <w:spacing w:val="-1"/>
          <w:lang w:val="ru-RU" w:eastAsia="ru-RU"/>
        </w:rPr>
        <w:t>в</w:t>
      </w:r>
      <w:r w:rsidRPr="002D0DE8">
        <w:rPr>
          <w:color w:val="000000"/>
          <w:lang w:val="ru-RU" w:eastAsia="ru-RU"/>
        </w:rPr>
        <w:t>. каб</w:t>
      </w:r>
      <w:r w:rsidRPr="002D0DE8">
        <w:rPr>
          <w:color w:val="000000"/>
          <w:spacing w:val="1"/>
          <w:lang w:val="ru-RU" w:eastAsia="ru-RU"/>
        </w:rPr>
        <w:t>ин</w:t>
      </w:r>
      <w:r w:rsidRPr="002D0DE8">
        <w:rPr>
          <w:color w:val="000000"/>
          <w:lang w:val="ru-RU" w:eastAsia="ru-RU"/>
        </w:rPr>
        <w:t>ета</w:t>
      </w:r>
      <w:r w:rsidRPr="002D0DE8">
        <w:rPr>
          <w:color w:val="000000"/>
          <w:spacing w:val="-1"/>
          <w:lang w:val="ru-RU" w:eastAsia="ru-RU"/>
        </w:rPr>
        <w:t>м</w:t>
      </w:r>
      <w:r w:rsidRPr="002D0DE8">
        <w:rPr>
          <w:color w:val="000000"/>
          <w:lang w:val="ru-RU" w:eastAsia="ru-RU"/>
        </w:rPr>
        <w:t>и,</w:t>
      </w:r>
      <w:r w:rsidRPr="002D0DE8">
        <w:rPr>
          <w:color w:val="000000"/>
          <w:spacing w:val="-1"/>
          <w:lang w:val="ru-RU" w:eastAsia="ru-RU"/>
        </w:rPr>
        <w:t xml:space="preserve"> </w:t>
      </w:r>
      <w:r w:rsidRPr="002D0DE8">
        <w:rPr>
          <w:color w:val="000000"/>
          <w:lang w:val="ru-RU" w:eastAsia="ru-RU"/>
        </w:rPr>
        <w:t>зав. м</w:t>
      </w:r>
      <w:r w:rsidRPr="002D0DE8">
        <w:rPr>
          <w:color w:val="000000"/>
          <w:spacing w:val="-2"/>
          <w:lang w:val="ru-RU" w:eastAsia="ru-RU"/>
        </w:rPr>
        <w:t>а</w:t>
      </w:r>
      <w:r w:rsidRPr="002D0DE8">
        <w:rPr>
          <w:color w:val="000000"/>
          <w:lang w:val="ru-RU" w:eastAsia="ru-RU"/>
        </w:rPr>
        <w:t>стерск</w:t>
      </w:r>
      <w:r w:rsidRPr="002D0DE8">
        <w:rPr>
          <w:color w:val="000000"/>
          <w:spacing w:val="2"/>
          <w:lang w:val="ru-RU" w:eastAsia="ru-RU"/>
        </w:rPr>
        <w:t>и</w:t>
      </w:r>
      <w:r w:rsidRPr="002D0DE8">
        <w:rPr>
          <w:color w:val="000000"/>
          <w:lang w:val="ru-RU" w:eastAsia="ru-RU"/>
        </w:rPr>
        <w:t>ми и</w:t>
      </w:r>
      <w:r w:rsidRPr="002D0DE8">
        <w:rPr>
          <w:color w:val="000000"/>
          <w:spacing w:val="1"/>
          <w:lang w:val="ru-RU" w:eastAsia="ru-RU"/>
        </w:rPr>
        <w:t xml:space="preserve"> </w:t>
      </w:r>
      <w:r w:rsidRPr="002D0DE8">
        <w:rPr>
          <w:color w:val="000000"/>
          <w:lang w:val="ru-RU" w:eastAsia="ru-RU"/>
        </w:rPr>
        <w:t xml:space="preserve">т.д.; </w:t>
      </w:r>
    </w:p>
    <w:p w:rsidR="002D0DE8" w:rsidRPr="002D0DE8" w:rsidRDefault="002D0DE8" w:rsidP="002D0DE8">
      <w:pPr>
        <w:widowControl/>
        <w:autoSpaceDE/>
        <w:autoSpaceDN/>
        <w:spacing w:line="239" w:lineRule="auto"/>
        <w:ind w:right="-20" w:firstLine="709"/>
        <w:jc w:val="both"/>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spacing w:val="9"/>
          <w:lang w:val="ru-RU" w:eastAsia="ru-RU"/>
        </w:rPr>
        <w:t></w:t>
      </w:r>
      <w:r w:rsidRPr="002D0DE8">
        <w:rPr>
          <w:color w:val="000000"/>
          <w:spacing w:val="-4"/>
          <w:lang w:val="ru-RU" w:eastAsia="ru-RU"/>
        </w:rPr>
        <w:t>у</w:t>
      </w:r>
      <w:r w:rsidRPr="002D0DE8">
        <w:rPr>
          <w:color w:val="000000"/>
          <w:spacing w:val="2"/>
          <w:lang w:val="ru-RU" w:eastAsia="ru-RU"/>
        </w:rPr>
        <w:t>т</w:t>
      </w:r>
      <w:r w:rsidRPr="002D0DE8">
        <w:rPr>
          <w:color w:val="000000"/>
          <w:lang w:val="ru-RU" w:eastAsia="ru-RU"/>
        </w:rPr>
        <w:t>верж</w:t>
      </w:r>
      <w:r w:rsidRPr="002D0DE8">
        <w:rPr>
          <w:color w:val="000000"/>
          <w:spacing w:val="1"/>
          <w:lang w:val="ru-RU" w:eastAsia="ru-RU"/>
        </w:rPr>
        <w:t>д</w:t>
      </w:r>
      <w:r w:rsidRPr="002D0DE8">
        <w:rPr>
          <w:color w:val="000000"/>
          <w:lang w:val="ru-RU" w:eastAsia="ru-RU"/>
        </w:rPr>
        <w:t>ены и</w:t>
      </w:r>
      <w:r w:rsidRPr="002D0DE8">
        <w:rPr>
          <w:color w:val="000000"/>
          <w:spacing w:val="3"/>
          <w:lang w:val="ru-RU" w:eastAsia="ru-RU"/>
        </w:rPr>
        <w:t>н</w:t>
      </w:r>
      <w:r w:rsidRPr="002D0DE8">
        <w:rPr>
          <w:color w:val="000000"/>
          <w:lang w:val="ru-RU" w:eastAsia="ru-RU"/>
        </w:rPr>
        <w:t>ст</w:t>
      </w:r>
      <w:r w:rsidRPr="002D0DE8">
        <w:rPr>
          <w:color w:val="000000"/>
          <w:spacing w:val="2"/>
          <w:lang w:val="ru-RU" w:eastAsia="ru-RU"/>
        </w:rPr>
        <w:t>р</w:t>
      </w:r>
      <w:r w:rsidRPr="002D0DE8">
        <w:rPr>
          <w:color w:val="000000"/>
          <w:spacing w:val="-6"/>
          <w:lang w:val="ru-RU" w:eastAsia="ru-RU"/>
        </w:rPr>
        <w:t>у</w:t>
      </w:r>
      <w:r w:rsidRPr="002D0DE8">
        <w:rPr>
          <w:color w:val="000000"/>
          <w:lang w:val="ru-RU" w:eastAsia="ru-RU"/>
        </w:rPr>
        <w:t>к</w:t>
      </w:r>
      <w:r w:rsidRPr="002D0DE8">
        <w:rPr>
          <w:color w:val="000000"/>
          <w:spacing w:val="1"/>
          <w:lang w:val="ru-RU" w:eastAsia="ru-RU"/>
        </w:rPr>
        <w:t>ци</w:t>
      </w:r>
      <w:r w:rsidRPr="002D0DE8">
        <w:rPr>
          <w:color w:val="000000"/>
          <w:lang w:val="ru-RU" w:eastAsia="ru-RU"/>
        </w:rPr>
        <w:t>и</w:t>
      </w:r>
      <w:r w:rsidRPr="002D0DE8">
        <w:rPr>
          <w:color w:val="000000"/>
          <w:spacing w:val="1"/>
          <w:lang w:val="ru-RU" w:eastAsia="ru-RU"/>
        </w:rPr>
        <w:t xml:space="preserve"> п</w:t>
      </w:r>
      <w:r w:rsidRPr="002D0DE8">
        <w:rPr>
          <w:color w:val="000000"/>
          <w:lang w:val="ru-RU" w:eastAsia="ru-RU"/>
        </w:rPr>
        <w:t>ри</w:t>
      </w:r>
      <w:r w:rsidRPr="002D0DE8">
        <w:rPr>
          <w:color w:val="000000"/>
          <w:spacing w:val="2"/>
          <w:lang w:val="ru-RU" w:eastAsia="ru-RU"/>
        </w:rPr>
        <w:t xml:space="preserve"> </w:t>
      </w:r>
      <w:r w:rsidRPr="002D0DE8">
        <w:rPr>
          <w:color w:val="000000"/>
          <w:lang w:val="ru-RU" w:eastAsia="ru-RU"/>
        </w:rPr>
        <w:t>работе</w:t>
      </w:r>
      <w:r w:rsidRPr="002D0DE8">
        <w:rPr>
          <w:color w:val="000000"/>
          <w:spacing w:val="-3"/>
          <w:lang w:val="ru-RU" w:eastAsia="ru-RU"/>
        </w:rPr>
        <w:t xml:space="preserve"> </w:t>
      </w:r>
      <w:r w:rsidRPr="002D0DE8">
        <w:rPr>
          <w:color w:val="000000"/>
          <w:lang w:val="ru-RU" w:eastAsia="ru-RU"/>
        </w:rPr>
        <w:t xml:space="preserve">на </w:t>
      </w:r>
      <w:r w:rsidRPr="002D0DE8">
        <w:rPr>
          <w:color w:val="000000"/>
          <w:spacing w:val="-1"/>
          <w:lang w:val="ru-RU" w:eastAsia="ru-RU"/>
        </w:rPr>
        <w:t>с</w:t>
      </w:r>
      <w:r w:rsidRPr="002D0DE8">
        <w:rPr>
          <w:color w:val="000000"/>
          <w:lang w:val="ru-RU" w:eastAsia="ru-RU"/>
        </w:rPr>
        <w:t>тан</w:t>
      </w:r>
      <w:r w:rsidRPr="002D0DE8">
        <w:rPr>
          <w:color w:val="000000"/>
          <w:spacing w:val="1"/>
          <w:lang w:val="ru-RU" w:eastAsia="ru-RU"/>
        </w:rPr>
        <w:t>к</w:t>
      </w:r>
      <w:r w:rsidRPr="002D0DE8">
        <w:rPr>
          <w:color w:val="000000"/>
          <w:lang w:val="ru-RU" w:eastAsia="ru-RU"/>
        </w:rPr>
        <w:t>ах и с обо</w:t>
      </w:r>
      <w:r w:rsidRPr="002D0DE8">
        <w:rPr>
          <w:color w:val="000000"/>
          <w:spacing w:val="2"/>
          <w:lang w:val="ru-RU" w:eastAsia="ru-RU"/>
        </w:rPr>
        <w:t>р</w:t>
      </w:r>
      <w:r w:rsidRPr="002D0DE8">
        <w:rPr>
          <w:color w:val="000000"/>
          <w:spacing w:val="-3"/>
          <w:lang w:val="ru-RU" w:eastAsia="ru-RU"/>
        </w:rPr>
        <w:t>у</w:t>
      </w:r>
      <w:r w:rsidRPr="002D0DE8">
        <w:rPr>
          <w:color w:val="000000"/>
          <w:lang w:val="ru-RU" w:eastAsia="ru-RU"/>
        </w:rPr>
        <w:t>дование</w:t>
      </w:r>
      <w:r w:rsidRPr="002D0DE8">
        <w:rPr>
          <w:color w:val="000000"/>
          <w:spacing w:val="-1"/>
          <w:lang w:val="ru-RU" w:eastAsia="ru-RU"/>
        </w:rPr>
        <w:t>м</w:t>
      </w:r>
      <w:r w:rsidRPr="002D0DE8">
        <w:rPr>
          <w:color w:val="000000"/>
          <w:lang w:val="ru-RU" w:eastAsia="ru-RU"/>
        </w:rPr>
        <w:t>;</w:t>
      </w:r>
    </w:p>
    <w:p w:rsidR="002D0DE8" w:rsidRPr="002D0DE8" w:rsidRDefault="002D0DE8" w:rsidP="002D0DE8">
      <w:pPr>
        <w:widowControl/>
        <w:tabs>
          <w:tab w:val="left" w:pos="7938"/>
        </w:tabs>
        <w:autoSpaceDE/>
        <w:autoSpaceDN/>
        <w:spacing w:line="242" w:lineRule="auto"/>
        <w:ind w:right="-20" w:firstLine="709"/>
        <w:rPr>
          <w:color w:val="000000"/>
          <w:spacing w:val="14"/>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spacing w:val="9"/>
          <w:lang w:val="ru-RU" w:eastAsia="ru-RU"/>
        </w:rPr>
        <w:t></w:t>
      </w:r>
      <w:r w:rsidRPr="002D0DE8">
        <w:rPr>
          <w:color w:val="000000"/>
          <w:spacing w:val="1"/>
          <w:lang w:val="ru-RU" w:eastAsia="ru-RU"/>
        </w:rPr>
        <w:t>п</w:t>
      </w:r>
      <w:r w:rsidRPr="002D0DE8">
        <w:rPr>
          <w:color w:val="000000"/>
          <w:lang w:val="ru-RU" w:eastAsia="ru-RU"/>
        </w:rPr>
        <w:t>роводи</w:t>
      </w:r>
      <w:r w:rsidRPr="002D0DE8">
        <w:rPr>
          <w:color w:val="000000"/>
          <w:spacing w:val="2"/>
          <w:lang w:val="ru-RU" w:eastAsia="ru-RU"/>
        </w:rPr>
        <w:t>т</w:t>
      </w:r>
      <w:r w:rsidRPr="002D0DE8">
        <w:rPr>
          <w:color w:val="000000"/>
          <w:lang w:val="ru-RU" w:eastAsia="ru-RU"/>
        </w:rPr>
        <w:t>ся вводный</w:t>
      </w:r>
      <w:r w:rsidRPr="002D0DE8">
        <w:rPr>
          <w:color w:val="000000"/>
          <w:spacing w:val="-1"/>
          <w:lang w:val="ru-RU" w:eastAsia="ru-RU"/>
        </w:rPr>
        <w:t xml:space="preserve"> </w:t>
      </w:r>
      <w:r w:rsidRPr="002D0DE8">
        <w:rPr>
          <w:color w:val="000000"/>
          <w:lang w:val="ru-RU" w:eastAsia="ru-RU"/>
        </w:rPr>
        <w:t>и</w:t>
      </w:r>
      <w:r w:rsidRPr="002D0DE8">
        <w:rPr>
          <w:color w:val="000000"/>
          <w:spacing w:val="-1"/>
          <w:lang w:val="ru-RU" w:eastAsia="ru-RU"/>
        </w:rPr>
        <w:t xml:space="preserve"> </w:t>
      </w:r>
      <w:r w:rsidRPr="002D0DE8">
        <w:rPr>
          <w:color w:val="000000"/>
          <w:lang w:val="ru-RU" w:eastAsia="ru-RU"/>
        </w:rPr>
        <w:t>те</w:t>
      </w:r>
      <w:r w:rsidRPr="002D0DE8">
        <w:rPr>
          <w:color w:val="000000"/>
          <w:spacing w:val="2"/>
          <w:lang w:val="ru-RU" w:eastAsia="ru-RU"/>
        </w:rPr>
        <w:t>к</w:t>
      </w:r>
      <w:r w:rsidRPr="002D0DE8">
        <w:rPr>
          <w:color w:val="000000"/>
          <w:spacing w:val="-4"/>
          <w:lang w:val="ru-RU" w:eastAsia="ru-RU"/>
        </w:rPr>
        <w:t>у</w:t>
      </w:r>
      <w:r w:rsidRPr="002D0DE8">
        <w:rPr>
          <w:color w:val="000000"/>
          <w:lang w:val="ru-RU" w:eastAsia="ru-RU"/>
        </w:rPr>
        <w:t>щий</w:t>
      </w:r>
      <w:r w:rsidRPr="002D0DE8">
        <w:rPr>
          <w:color w:val="000000"/>
          <w:spacing w:val="1"/>
          <w:lang w:val="ru-RU" w:eastAsia="ru-RU"/>
        </w:rPr>
        <w:t xml:space="preserve"> </w:t>
      </w:r>
      <w:r w:rsidRPr="002D0DE8">
        <w:rPr>
          <w:color w:val="000000"/>
          <w:spacing w:val="2"/>
          <w:lang w:val="ru-RU" w:eastAsia="ru-RU"/>
        </w:rPr>
        <w:t>и</w:t>
      </w:r>
      <w:r w:rsidRPr="002D0DE8">
        <w:rPr>
          <w:color w:val="000000"/>
          <w:spacing w:val="1"/>
          <w:lang w:val="ru-RU" w:eastAsia="ru-RU"/>
        </w:rPr>
        <w:t>н</w:t>
      </w:r>
      <w:r w:rsidRPr="002D0DE8">
        <w:rPr>
          <w:color w:val="000000"/>
          <w:lang w:val="ru-RU" w:eastAsia="ru-RU"/>
        </w:rPr>
        <w:t>ст</w:t>
      </w:r>
      <w:r w:rsidRPr="002D0DE8">
        <w:rPr>
          <w:color w:val="000000"/>
          <w:spacing w:val="2"/>
          <w:lang w:val="ru-RU" w:eastAsia="ru-RU"/>
        </w:rPr>
        <w:t>р</w:t>
      </w:r>
      <w:r w:rsidRPr="002D0DE8">
        <w:rPr>
          <w:color w:val="000000"/>
          <w:spacing w:val="-6"/>
          <w:lang w:val="ru-RU" w:eastAsia="ru-RU"/>
        </w:rPr>
        <w:t>у</w:t>
      </w:r>
      <w:r w:rsidRPr="002D0DE8">
        <w:rPr>
          <w:color w:val="000000"/>
          <w:lang w:val="ru-RU" w:eastAsia="ru-RU"/>
        </w:rPr>
        <w:t>ктаж;</w:t>
      </w:r>
      <w:r w:rsidRPr="002D0DE8">
        <w:rPr>
          <w:color w:val="000000"/>
          <w:spacing w:val="14"/>
          <w:lang w:val="ru-RU" w:eastAsia="ru-RU"/>
        </w:rPr>
        <w:t xml:space="preserve"> </w:t>
      </w:r>
    </w:p>
    <w:p w:rsidR="002D0DE8" w:rsidRPr="002D0DE8" w:rsidRDefault="002D0DE8" w:rsidP="002D0DE8">
      <w:pPr>
        <w:widowControl/>
        <w:tabs>
          <w:tab w:val="left" w:pos="7938"/>
        </w:tabs>
        <w:autoSpaceDE/>
        <w:autoSpaceDN/>
        <w:spacing w:line="242" w:lineRule="auto"/>
        <w:ind w:right="-20" w:firstLine="709"/>
        <w:rPr>
          <w:color w:val="000000"/>
          <w:lang w:val="ru-RU" w:eastAsia="ru-RU"/>
        </w:rPr>
      </w:pPr>
      <w:r w:rsidRPr="002D0DE8">
        <w:rPr>
          <w:rFonts w:ascii="Symbol" w:eastAsia="Symbol" w:hAnsi="Symbol" w:cs="Symbol"/>
          <w:color w:val="000000"/>
          <w:lang w:val="ru-RU" w:eastAsia="ru-RU"/>
        </w:rPr>
        <w:t></w:t>
      </w:r>
      <w:r w:rsidRPr="002D0DE8">
        <w:rPr>
          <w:rFonts w:ascii="Symbol" w:eastAsia="Symbol" w:hAnsi="Symbol" w:cs="Symbol"/>
          <w:color w:val="000000"/>
          <w:spacing w:val="9"/>
          <w:lang w:val="ru-RU" w:eastAsia="ru-RU"/>
        </w:rPr>
        <w:t></w:t>
      </w:r>
      <w:r w:rsidRPr="002D0DE8">
        <w:rPr>
          <w:color w:val="000000"/>
          <w:spacing w:val="1"/>
          <w:lang w:val="ru-RU" w:eastAsia="ru-RU"/>
        </w:rPr>
        <w:t>п</w:t>
      </w:r>
      <w:r w:rsidRPr="002D0DE8">
        <w:rPr>
          <w:color w:val="000000"/>
          <w:lang w:val="ru-RU" w:eastAsia="ru-RU"/>
        </w:rPr>
        <w:t>роф</w:t>
      </w:r>
      <w:r w:rsidRPr="002D0DE8">
        <w:rPr>
          <w:color w:val="000000"/>
          <w:spacing w:val="2"/>
          <w:lang w:val="ru-RU" w:eastAsia="ru-RU"/>
        </w:rPr>
        <w:t>и</w:t>
      </w:r>
      <w:r w:rsidRPr="002D0DE8">
        <w:rPr>
          <w:color w:val="000000"/>
          <w:lang w:val="ru-RU" w:eastAsia="ru-RU"/>
        </w:rPr>
        <w:t>ла</w:t>
      </w:r>
      <w:r w:rsidRPr="002D0DE8">
        <w:rPr>
          <w:color w:val="000000"/>
          <w:spacing w:val="-1"/>
          <w:lang w:val="ru-RU" w:eastAsia="ru-RU"/>
        </w:rPr>
        <w:t>к</w:t>
      </w:r>
      <w:r w:rsidRPr="002D0DE8">
        <w:rPr>
          <w:color w:val="000000"/>
          <w:lang w:val="ru-RU" w:eastAsia="ru-RU"/>
        </w:rPr>
        <w:t>т</w:t>
      </w:r>
      <w:r w:rsidRPr="002D0DE8">
        <w:rPr>
          <w:color w:val="000000"/>
          <w:spacing w:val="1"/>
          <w:lang w:val="ru-RU" w:eastAsia="ru-RU"/>
        </w:rPr>
        <w:t>и</w:t>
      </w:r>
      <w:r w:rsidRPr="002D0DE8">
        <w:rPr>
          <w:color w:val="000000"/>
          <w:lang w:val="ru-RU" w:eastAsia="ru-RU"/>
        </w:rPr>
        <w:t>ч</w:t>
      </w:r>
      <w:r w:rsidRPr="002D0DE8">
        <w:rPr>
          <w:color w:val="000000"/>
          <w:spacing w:val="-1"/>
          <w:lang w:val="ru-RU" w:eastAsia="ru-RU"/>
        </w:rPr>
        <w:t>е</w:t>
      </w:r>
      <w:r w:rsidRPr="002D0DE8">
        <w:rPr>
          <w:color w:val="000000"/>
          <w:lang w:val="ru-RU" w:eastAsia="ru-RU"/>
        </w:rPr>
        <w:t>ские о</w:t>
      </w:r>
      <w:r w:rsidRPr="002D0DE8">
        <w:rPr>
          <w:color w:val="000000"/>
          <w:spacing w:val="-1"/>
          <w:lang w:val="ru-RU" w:eastAsia="ru-RU"/>
        </w:rPr>
        <w:t>с</w:t>
      </w:r>
      <w:r w:rsidRPr="002D0DE8">
        <w:rPr>
          <w:color w:val="000000"/>
          <w:lang w:val="ru-RU" w:eastAsia="ru-RU"/>
        </w:rPr>
        <w:t xml:space="preserve">мотры и ремонт </w:t>
      </w:r>
      <w:r w:rsidRPr="002D0DE8">
        <w:rPr>
          <w:color w:val="000000"/>
          <w:spacing w:val="2"/>
          <w:lang w:val="ru-RU" w:eastAsia="ru-RU"/>
        </w:rPr>
        <w:t>з</w:t>
      </w:r>
      <w:r w:rsidRPr="002D0DE8">
        <w:rPr>
          <w:color w:val="000000"/>
          <w:lang w:val="ru-RU" w:eastAsia="ru-RU"/>
        </w:rPr>
        <w:t>да</w:t>
      </w:r>
      <w:r w:rsidRPr="002D0DE8">
        <w:rPr>
          <w:color w:val="000000"/>
          <w:spacing w:val="-1"/>
          <w:lang w:val="ru-RU" w:eastAsia="ru-RU"/>
        </w:rPr>
        <w:t>н</w:t>
      </w:r>
      <w:r w:rsidRPr="002D0DE8">
        <w:rPr>
          <w:color w:val="000000"/>
          <w:lang w:val="ru-RU" w:eastAsia="ru-RU"/>
        </w:rPr>
        <w:t>ия.</w:t>
      </w:r>
    </w:p>
    <w:p w:rsidR="002D0DE8" w:rsidRPr="002D0DE8" w:rsidRDefault="002D0DE8" w:rsidP="002D0DE8">
      <w:pPr>
        <w:widowControl/>
        <w:tabs>
          <w:tab w:val="left" w:pos="1356"/>
          <w:tab w:val="left" w:pos="3310"/>
          <w:tab w:val="left" w:pos="4997"/>
          <w:tab w:val="left" w:pos="6931"/>
          <w:tab w:val="left" w:pos="8479"/>
        </w:tabs>
        <w:autoSpaceDE/>
        <w:autoSpaceDN/>
        <w:ind w:right="-20" w:firstLine="707"/>
        <w:jc w:val="both"/>
        <w:rPr>
          <w:color w:val="000000"/>
          <w:lang w:val="ru-RU" w:eastAsia="ru-RU"/>
        </w:rPr>
      </w:pPr>
      <w:r w:rsidRPr="002D0DE8">
        <w:rPr>
          <w:color w:val="000000"/>
          <w:lang w:val="ru-RU" w:eastAsia="ru-RU"/>
        </w:rPr>
        <w:t>Здан</w:t>
      </w:r>
      <w:r w:rsidRPr="002D0DE8">
        <w:rPr>
          <w:color w:val="000000"/>
          <w:spacing w:val="1"/>
          <w:lang w:val="ru-RU" w:eastAsia="ru-RU"/>
        </w:rPr>
        <w:t>и</w:t>
      </w:r>
      <w:r w:rsidRPr="002D0DE8">
        <w:rPr>
          <w:color w:val="000000"/>
          <w:lang w:val="ru-RU" w:eastAsia="ru-RU"/>
        </w:rPr>
        <w:t>е</w:t>
      </w:r>
      <w:r w:rsidRPr="002D0DE8">
        <w:rPr>
          <w:color w:val="000000"/>
          <w:spacing w:val="78"/>
          <w:lang w:val="ru-RU" w:eastAsia="ru-RU"/>
        </w:rPr>
        <w:t xml:space="preserve"> </w:t>
      </w:r>
      <w:r w:rsidRPr="002D0DE8">
        <w:rPr>
          <w:color w:val="000000"/>
          <w:lang w:val="ru-RU" w:eastAsia="ru-RU"/>
        </w:rPr>
        <w:t>школы</w:t>
      </w:r>
      <w:r w:rsidRPr="002D0DE8">
        <w:rPr>
          <w:color w:val="000000"/>
          <w:spacing w:val="78"/>
          <w:lang w:val="ru-RU" w:eastAsia="ru-RU"/>
        </w:rPr>
        <w:t xml:space="preserve"> </w:t>
      </w:r>
      <w:r w:rsidRPr="002D0DE8">
        <w:rPr>
          <w:color w:val="000000"/>
          <w:lang w:val="ru-RU" w:eastAsia="ru-RU"/>
        </w:rPr>
        <w:t>разме</w:t>
      </w:r>
      <w:r w:rsidRPr="002D0DE8">
        <w:rPr>
          <w:color w:val="000000"/>
          <w:spacing w:val="1"/>
          <w:lang w:val="ru-RU" w:eastAsia="ru-RU"/>
        </w:rPr>
        <w:t>щ</w:t>
      </w:r>
      <w:r w:rsidRPr="002D0DE8">
        <w:rPr>
          <w:color w:val="000000"/>
          <w:lang w:val="ru-RU" w:eastAsia="ru-RU"/>
        </w:rPr>
        <w:t>а</w:t>
      </w:r>
      <w:r w:rsidRPr="002D0DE8">
        <w:rPr>
          <w:color w:val="000000"/>
          <w:spacing w:val="-1"/>
          <w:lang w:val="ru-RU" w:eastAsia="ru-RU"/>
        </w:rPr>
        <w:t>е</w:t>
      </w:r>
      <w:r w:rsidRPr="002D0DE8">
        <w:rPr>
          <w:color w:val="000000"/>
          <w:lang w:val="ru-RU" w:eastAsia="ru-RU"/>
        </w:rPr>
        <w:t>тся</w:t>
      </w:r>
      <w:r w:rsidRPr="002D0DE8">
        <w:rPr>
          <w:color w:val="000000"/>
          <w:spacing w:val="81"/>
          <w:lang w:val="ru-RU" w:eastAsia="ru-RU"/>
        </w:rPr>
        <w:t xml:space="preserve"> </w:t>
      </w:r>
      <w:r w:rsidRPr="002D0DE8">
        <w:rPr>
          <w:color w:val="000000"/>
          <w:lang w:val="ru-RU" w:eastAsia="ru-RU"/>
        </w:rPr>
        <w:t>в</w:t>
      </w:r>
      <w:r w:rsidRPr="002D0DE8">
        <w:rPr>
          <w:color w:val="000000"/>
          <w:spacing w:val="78"/>
          <w:lang w:val="ru-RU" w:eastAsia="ru-RU"/>
        </w:rPr>
        <w:t xml:space="preserve"> </w:t>
      </w:r>
      <w:r w:rsidRPr="002D0DE8">
        <w:rPr>
          <w:color w:val="000000"/>
          <w:spacing w:val="1"/>
          <w:lang w:val="ru-RU" w:eastAsia="ru-RU"/>
        </w:rPr>
        <w:t>з</w:t>
      </w:r>
      <w:r w:rsidRPr="002D0DE8">
        <w:rPr>
          <w:color w:val="000000"/>
          <w:lang w:val="ru-RU" w:eastAsia="ru-RU"/>
        </w:rPr>
        <w:t>о</w:t>
      </w:r>
      <w:r w:rsidRPr="002D0DE8">
        <w:rPr>
          <w:color w:val="000000"/>
          <w:spacing w:val="2"/>
          <w:lang w:val="ru-RU" w:eastAsia="ru-RU"/>
        </w:rPr>
        <w:t>н</w:t>
      </w:r>
      <w:r w:rsidRPr="002D0DE8">
        <w:rPr>
          <w:color w:val="000000"/>
          <w:lang w:val="ru-RU" w:eastAsia="ru-RU"/>
        </w:rPr>
        <w:t>е</w:t>
      </w:r>
      <w:r w:rsidRPr="002D0DE8">
        <w:rPr>
          <w:color w:val="000000"/>
          <w:spacing w:val="78"/>
          <w:lang w:val="ru-RU" w:eastAsia="ru-RU"/>
        </w:rPr>
        <w:t xml:space="preserve"> </w:t>
      </w:r>
      <w:r w:rsidRPr="002D0DE8">
        <w:rPr>
          <w:color w:val="000000"/>
          <w:lang w:val="ru-RU" w:eastAsia="ru-RU"/>
        </w:rPr>
        <w:t>жи</w:t>
      </w:r>
      <w:r w:rsidRPr="002D0DE8">
        <w:rPr>
          <w:color w:val="000000"/>
          <w:spacing w:val="1"/>
          <w:lang w:val="ru-RU" w:eastAsia="ru-RU"/>
        </w:rPr>
        <w:t>л</w:t>
      </w:r>
      <w:r w:rsidRPr="002D0DE8">
        <w:rPr>
          <w:color w:val="000000"/>
          <w:lang w:val="ru-RU" w:eastAsia="ru-RU"/>
        </w:rPr>
        <w:t>ой</w:t>
      </w:r>
      <w:r w:rsidRPr="002D0DE8">
        <w:rPr>
          <w:color w:val="000000"/>
          <w:spacing w:val="81"/>
          <w:lang w:val="ru-RU" w:eastAsia="ru-RU"/>
        </w:rPr>
        <w:t xml:space="preserve"> </w:t>
      </w:r>
      <w:r w:rsidRPr="002D0DE8">
        <w:rPr>
          <w:color w:val="000000"/>
          <w:spacing w:val="1"/>
          <w:lang w:val="ru-RU" w:eastAsia="ru-RU"/>
        </w:rPr>
        <w:t>з</w:t>
      </w:r>
      <w:r w:rsidRPr="002D0DE8">
        <w:rPr>
          <w:color w:val="000000"/>
          <w:lang w:val="ru-RU" w:eastAsia="ru-RU"/>
        </w:rPr>
        <w:t>а</w:t>
      </w:r>
      <w:r w:rsidRPr="002D0DE8">
        <w:rPr>
          <w:color w:val="000000"/>
          <w:spacing w:val="-1"/>
          <w:lang w:val="ru-RU" w:eastAsia="ru-RU"/>
        </w:rPr>
        <w:t>с</w:t>
      </w:r>
      <w:r w:rsidRPr="002D0DE8">
        <w:rPr>
          <w:color w:val="000000"/>
          <w:lang w:val="ru-RU" w:eastAsia="ru-RU"/>
        </w:rPr>
        <w:t>тро</w:t>
      </w:r>
      <w:r w:rsidRPr="002D0DE8">
        <w:rPr>
          <w:color w:val="000000"/>
          <w:spacing w:val="1"/>
          <w:lang w:val="ru-RU" w:eastAsia="ru-RU"/>
        </w:rPr>
        <w:t>й</w:t>
      </w:r>
      <w:r w:rsidRPr="002D0DE8">
        <w:rPr>
          <w:color w:val="000000"/>
          <w:lang w:val="ru-RU" w:eastAsia="ru-RU"/>
        </w:rPr>
        <w:t>к</w:t>
      </w:r>
      <w:r w:rsidRPr="002D0DE8">
        <w:rPr>
          <w:color w:val="000000"/>
          <w:spacing w:val="2"/>
          <w:lang w:val="ru-RU" w:eastAsia="ru-RU"/>
        </w:rPr>
        <w:t>и</w:t>
      </w:r>
      <w:r w:rsidRPr="002D0DE8">
        <w:rPr>
          <w:color w:val="000000"/>
          <w:lang w:val="ru-RU" w:eastAsia="ru-RU"/>
        </w:rPr>
        <w:t>,</w:t>
      </w:r>
      <w:r w:rsidRPr="002D0DE8">
        <w:rPr>
          <w:color w:val="000000"/>
          <w:spacing w:val="79"/>
          <w:lang w:val="ru-RU" w:eastAsia="ru-RU"/>
        </w:rPr>
        <w:t xml:space="preserve"> </w:t>
      </w:r>
      <w:r w:rsidRPr="002D0DE8">
        <w:rPr>
          <w:color w:val="000000"/>
          <w:lang w:val="ru-RU" w:eastAsia="ru-RU"/>
        </w:rPr>
        <w:t>ч</w:t>
      </w:r>
      <w:r w:rsidRPr="002D0DE8">
        <w:rPr>
          <w:color w:val="000000"/>
          <w:spacing w:val="-1"/>
          <w:lang w:val="ru-RU" w:eastAsia="ru-RU"/>
        </w:rPr>
        <w:t>е</w:t>
      </w:r>
      <w:r w:rsidRPr="002D0DE8">
        <w:rPr>
          <w:color w:val="000000"/>
          <w:lang w:val="ru-RU" w:eastAsia="ru-RU"/>
        </w:rPr>
        <w:t>рез</w:t>
      </w:r>
      <w:r w:rsidRPr="002D0DE8">
        <w:rPr>
          <w:color w:val="000000"/>
          <w:spacing w:val="79"/>
          <w:lang w:val="ru-RU" w:eastAsia="ru-RU"/>
        </w:rPr>
        <w:t xml:space="preserve"> </w:t>
      </w:r>
      <w:r w:rsidRPr="002D0DE8">
        <w:rPr>
          <w:color w:val="000000"/>
          <w:lang w:val="ru-RU" w:eastAsia="ru-RU"/>
        </w:rPr>
        <w:t>терри</w:t>
      </w:r>
      <w:r w:rsidRPr="002D0DE8">
        <w:rPr>
          <w:color w:val="000000"/>
          <w:spacing w:val="2"/>
          <w:lang w:val="ru-RU" w:eastAsia="ru-RU"/>
        </w:rPr>
        <w:t>т</w:t>
      </w:r>
      <w:r w:rsidRPr="002D0DE8">
        <w:rPr>
          <w:color w:val="000000"/>
          <w:lang w:val="ru-RU" w:eastAsia="ru-RU"/>
        </w:rPr>
        <w:t>ор</w:t>
      </w:r>
      <w:r w:rsidRPr="002D0DE8">
        <w:rPr>
          <w:color w:val="000000"/>
          <w:spacing w:val="1"/>
          <w:lang w:val="ru-RU" w:eastAsia="ru-RU"/>
        </w:rPr>
        <w:t>и</w:t>
      </w:r>
      <w:r w:rsidRPr="002D0DE8">
        <w:rPr>
          <w:color w:val="000000"/>
          <w:lang w:val="ru-RU" w:eastAsia="ru-RU"/>
        </w:rPr>
        <w:t>ю</w:t>
      </w:r>
      <w:r w:rsidRPr="002D0DE8">
        <w:rPr>
          <w:color w:val="000000"/>
          <w:spacing w:val="80"/>
          <w:lang w:val="ru-RU" w:eastAsia="ru-RU"/>
        </w:rPr>
        <w:t xml:space="preserve"> </w:t>
      </w:r>
      <w:r w:rsidRPr="002D0DE8">
        <w:rPr>
          <w:color w:val="000000"/>
          <w:lang w:val="ru-RU" w:eastAsia="ru-RU"/>
        </w:rPr>
        <w:t>школы</w:t>
      </w:r>
      <w:r w:rsidRPr="002D0DE8">
        <w:rPr>
          <w:color w:val="000000"/>
          <w:spacing w:val="78"/>
          <w:lang w:val="ru-RU" w:eastAsia="ru-RU"/>
        </w:rPr>
        <w:t xml:space="preserve"> </w:t>
      </w:r>
      <w:r w:rsidRPr="002D0DE8">
        <w:rPr>
          <w:color w:val="000000"/>
          <w:spacing w:val="1"/>
          <w:lang w:val="ru-RU" w:eastAsia="ru-RU"/>
        </w:rPr>
        <w:t>н</w:t>
      </w:r>
      <w:r w:rsidRPr="002D0DE8">
        <w:rPr>
          <w:color w:val="000000"/>
          <w:lang w:val="ru-RU" w:eastAsia="ru-RU"/>
        </w:rPr>
        <w:t xml:space="preserve">е </w:t>
      </w:r>
      <w:r w:rsidRPr="002D0DE8">
        <w:rPr>
          <w:color w:val="000000"/>
          <w:spacing w:val="1"/>
          <w:lang w:val="ru-RU" w:eastAsia="ru-RU"/>
        </w:rPr>
        <w:t>п</w:t>
      </w:r>
      <w:r w:rsidRPr="002D0DE8">
        <w:rPr>
          <w:color w:val="000000"/>
          <w:lang w:val="ru-RU" w:eastAsia="ru-RU"/>
        </w:rPr>
        <w:t>ро</w:t>
      </w:r>
      <w:r w:rsidRPr="002D0DE8">
        <w:rPr>
          <w:color w:val="000000"/>
          <w:spacing w:val="2"/>
          <w:lang w:val="ru-RU" w:eastAsia="ru-RU"/>
        </w:rPr>
        <w:t>х</w:t>
      </w:r>
      <w:r w:rsidRPr="002D0DE8">
        <w:rPr>
          <w:color w:val="000000"/>
          <w:spacing w:val="-1"/>
          <w:lang w:val="ru-RU" w:eastAsia="ru-RU"/>
        </w:rPr>
        <w:t>о</w:t>
      </w:r>
      <w:r w:rsidRPr="002D0DE8">
        <w:rPr>
          <w:color w:val="000000"/>
          <w:lang w:val="ru-RU" w:eastAsia="ru-RU"/>
        </w:rPr>
        <w:t>дят м</w:t>
      </w:r>
      <w:r w:rsidRPr="002D0DE8">
        <w:rPr>
          <w:color w:val="000000"/>
          <w:spacing w:val="-1"/>
          <w:lang w:val="ru-RU" w:eastAsia="ru-RU"/>
        </w:rPr>
        <w:t>а</w:t>
      </w:r>
      <w:r w:rsidRPr="002D0DE8">
        <w:rPr>
          <w:color w:val="000000"/>
          <w:lang w:val="ru-RU" w:eastAsia="ru-RU"/>
        </w:rPr>
        <w:t>гистра</w:t>
      </w:r>
      <w:r w:rsidRPr="002D0DE8">
        <w:rPr>
          <w:color w:val="000000"/>
          <w:spacing w:val="-2"/>
          <w:lang w:val="ru-RU" w:eastAsia="ru-RU"/>
        </w:rPr>
        <w:t>л</w:t>
      </w:r>
      <w:r w:rsidRPr="002D0DE8">
        <w:rPr>
          <w:color w:val="000000"/>
          <w:lang w:val="ru-RU" w:eastAsia="ru-RU"/>
        </w:rPr>
        <w:t>ь</w:t>
      </w:r>
      <w:r w:rsidRPr="002D0DE8">
        <w:rPr>
          <w:color w:val="000000"/>
          <w:spacing w:val="1"/>
          <w:lang w:val="ru-RU" w:eastAsia="ru-RU"/>
        </w:rPr>
        <w:t>н</w:t>
      </w:r>
      <w:r w:rsidRPr="002D0DE8">
        <w:rPr>
          <w:color w:val="000000"/>
          <w:lang w:val="ru-RU" w:eastAsia="ru-RU"/>
        </w:rPr>
        <w:t>ые инженерные ком</w:t>
      </w:r>
      <w:r w:rsidRPr="002D0DE8">
        <w:rPr>
          <w:color w:val="000000"/>
          <w:spacing w:val="1"/>
          <w:lang w:val="ru-RU" w:eastAsia="ru-RU"/>
        </w:rPr>
        <w:t>м</w:t>
      </w:r>
      <w:r w:rsidRPr="002D0DE8">
        <w:rPr>
          <w:color w:val="000000"/>
          <w:spacing w:val="-6"/>
          <w:lang w:val="ru-RU" w:eastAsia="ru-RU"/>
        </w:rPr>
        <w:t>у</w:t>
      </w:r>
      <w:r w:rsidRPr="002D0DE8">
        <w:rPr>
          <w:color w:val="000000"/>
          <w:lang w:val="ru-RU" w:eastAsia="ru-RU"/>
        </w:rPr>
        <w:t>н</w:t>
      </w:r>
      <w:r w:rsidRPr="002D0DE8">
        <w:rPr>
          <w:color w:val="000000"/>
          <w:spacing w:val="2"/>
          <w:lang w:val="ru-RU" w:eastAsia="ru-RU"/>
        </w:rPr>
        <w:t>и</w:t>
      </w:r>
      <w:r w:rsidRPr="002D0DE8">
        <w:rPr>
          <w:color w:val="000000"/>
          <w:lang w:val="ru-RU" w:eastAsia="ru-RU"/>
        </w:rPr>
        <w:t>ка</w:t>
      </w:r>
      <w:r w:rsidRPr="002D0DE8">
        <w:rPr>
          <w:color w:val="000000"/>
          <w:spacing w:val="1"/>
          <w:lang w:val="ru-RU" w:eastAsia="ru-RU"/>
        </w:rPr>
        <w:t>ци</w:t>
      </w:r>
      <w:r w:rsidRPr="002D0DE8">
        <w:rPr>
          <w:color w:val="000000"/>
          <w:lang w:val="ru-RU" w:eastAsia="ru-RU"/>
        </w:rPr>
        <w:t xml:space="preserve">и </w:t>
      </w:r>
      <w:r w:rsidRPr="002D0DE8">
        <w:rPr>
          <w:color w:val="000000"/>
          <w:spacing w:val="-2"/>
          <w:lang w:val="ru-RU" w:eastAsia="ru-RU"/>
        </w:rPr>
        <w:t>г</w:t>
      </w:r>
      <w:r w:rsidRPr="002D0DE8">
        <w:rPr>
          <w:color w:val="000000"/>
          <w:lang w:val="ru-RU" w:eastAsia="ru-RU"/>
        </w:rPr>
        <w:t xml:space="preserve">ородского </w:t>
      </w:r>
      <w:r w:rsidRPr="002D0DE8">
        <w:rPr>
          <w:color w:val="000000"/>
          <w:spacing w:val="1"/>
          <w:lang w:val="ru-RU" w:eastAsia="ru-RU"/>
        </w:rPr>
        <w:t>н</w:t>
      </w:r>
      <w:r w:rsidRPr="002D0DE8">
        <w:rPr>
          <w:color w:val="000000"/>
          <w:lang w:val="ru-RU" w:eastAsia="ru-RU"/>
        </w:rPr>
        <w:t>аз</w:t>
      </w:r>
      <w:r w:rsidRPr="002D0DE8">
        <w:rPr>
          <w:color w:val="000000"/>
          <w:spacing w:val="1"/>
          <w:lang w:val="ru-RU" w:eastAsia="ru-RU"/>
        </w:rPr>
        <w:t>н</w:t>
      </w:r>
      <w:r w:rsidRPr="002D0DE8">
        <w:rPr>
          <w:color w:val="000000"/>
          <w:lang w:val="ru-RU" w:eastAsia="ru-RU"/>
        </w:rPr>
        <w:t>а</w:t>
      </w:r>
      <w:r w:rsidRPr="002D0DE8">
        <w:rPr>
          <w:color w:val="000000"/>
          <w:spacing w:val="-1"/>
          <w:lang w:val="ru-RU" w:eastAsia="ru-RU"/>
        </w:rPr>
        <w:t>ч</w:t>
      </w:r>
      <w:r w:rsidRPr="002D0DE8">
        <w:rPr>
          <w:color w:val="000000"/>
          <w:lang w:val="ru-RU" w:eastAsia="ru-RU"/>
        </w:rPr>
        <w:t>е</w:t>
      </w:r>
      <w:r w:rsidRPr="002D0DE8">
        <w:rPr>
          <w:color w:val="000000"/>
          <w:spacing w:val="-2"/>
          <w:lang w:val="ru-RU" w:eastAsia="ru-RU"/>
        </w:rPr>
        <w:t>н</w:t>
      </w:r>
      <w:r w:rsidRPr="002D0DE8">
        <w:rPr>
          <w:color w:val="000000"/>
          <w:spacing w:val="1"/>
          <w:lang w:val="ru-RU" w:eastAsia="ru-RU"/>
        </w:rPr>
        <w:t>и</w:t>
      </w:r>
      <w:r w:rsidRPr="002D0DE8">
        <w:rPr>
          <w:color w:val="000000"/>
          <w:lang w:val="ru-RU" w:eastAsia="ru-RU"/>
        </w:rPr>
        <w:t>я (водо</w:t>
      </w:r>
      <w:r w:rsidRPr="002D0DE8">
        <w:rPr>
          <w:color w:val="000000"/>
          <w:spacing w:val="-1"/>
          <w:lang w:val="ru-RU" w:eastAsia="ru-RU"/>
        </w:rPr>
        <w:t>с</w:t>
      </w:r>
      <w:r w:rsidRPr="002D0DE8">
        <w:rPr>
          <w:color w:val="000000"/>
          <w:lang w:val="ru-RU" w:eastAsia="ru-RU"/>
        </w:rPr>
        <w:t>набж</w:t>
      </w:r>
      <w:r w:rsidRPr="002D0DE8">
        <w:rPr>
          <w:color w:val="000000"/>
          <w:spacing w:val="-1"/>
          <w:lang w:val="ru-RU" w:eastAsia="ru-RU"/>
        </w:rPr>
        <w:t>е</w:t>
      </w:r>
      <w:r w:rsidRPr="002D0DE8">
        <w:rPr>
          <w:color w:val="000000"/>
          <w:lang w:val="ru-RU" w:eastAsia="ru-RU"/>
        </w:rPr>
        <w:t>н</w:t>
      </w:r>
      <w:r w:rsidRPr="002D0DE8">
        <w:rPr>
          <w:color w:val="000000"/>
          <w:spacing w:val="1"/>
          <w:lang w:val="ru-RU" w:eastAsia="ru-RU"/>
        </w:rPr>
        <w:t>и</w:t>
      </w:r>
      <w:r w:rsidRPr="002D0DE8">
        <w:rPr>
          <w:color w:val="000000"/>
          <w:lang w:val="ru-RU" w:eastAsia="ru-RU"/>
        </w:rPr>
        <w:t>я,</w:t>
      </w:r>
      <w:r w:rsidRPr="002D0DE8">
        <w:rPr>
          <w:color w:val="000000"/>
          <w:spacing w:val="65"/>
          <w:lang w:val="ru-RU" w:eastAsia="ru-RU"/>
        </w:rPr>
        <w:t xml:space="preserve"> </w:t>
      </w:r>
      <w:r w:rsidRPr="002D0DE8">
        <w:rPr>
          <w:color w:val="000000"/>
          <w:lang w:val="ru-RU" w:eastAsia="ru-RU"/>
        </w:rPr>
        <w:t>ка</w:t>
      </w:r>
      <w:r w:rsidRPr="002D0DE8">
        <w:rPr>
          <w:color w:val="000000"/>
          <w:spacing w:val="1"/>
          <w:lang w:val="ru-RU" w:eastAsia="ru-RU"/>
        </w:rPr>
        <w:t>н</w:t>
      </w:r>
      <w:r w:rsidRPr="002D0DE8">
        <w:rPr>
          <w:color w:val="000000"/>
          <w:lang w:val="ru-RU" w:eastAsia="ru-RU"/>
        </w:rPr>
        <w:t>али</w:t>
      </w:r>
      <w:r w:rsidRPr="002D0DE8">
        <w:rPr>
          <w:color w:val="000000"/>
          <w:spacing w:val="2"/>
          <w:lang w:val="ru-RU" w:eastAsia="ru-RU"/>
        </w:rPr>
        <w:t>з</w:t>
      </w:r>
      <w:r w:rsidRPr="002D0DE8">
        <w:rPr>
          <w:color w:val="000000"/>
          <w:lang w:val="ru-RU" w:eastAsia="ru-RU"/>
        </w:rPr>
        <w:t>а</w:t>
      </w:r>
      <w:r w:rsidRPr="002D0DE8">
        <w:rPr>
          <w:color w:val="000000"/>
          <w:spacing w:val="-1"/>
          <w:lang w:val="ru-RU" w:eastAsia="ru-RU"/>
        </w:rPr>
        <w:t>ц</w:t>
      </w:r>
      <w:r w:rsidRPr="002D0DE8">
        <w:rPr>
          <w:color w:val="000000"/>
          <w:lang w:val="ru-RU" w:eastAsia="ru-RU"/>
        </w:rPr>
        <w:t>и</w:t>
      </w:r>
      <w:r w:rsidRPr="002D0DE8">
        <w:rPr>
          <w:color w:val="000000"/>
          <w:spacing w:val="1"/>
          <w:lang w:val="ru-RU" w:eastAsia="ru-RU"/>
        </w:rPr>
        <w:t>и</w:t>
      </w:r>
      <w:r w:rsidRPr="002D0DE8">
        <w:rPr>
          <w:color w:val="000000"/>
          <w:lang w:val="ru-RU" w:eastAsia="ru-RU"/>
        </w:rPr>
        <w:t>,</w:t>
      </w:r>
      <w:r w:rsidRPr="002D0DE8">
        <w:rPr>
          <w:color w:val="000000"/>
          <w:spacing w:val="65"/>
          <w:lang w:val="ru-RU" w:eastAsia="ru-RU"/>
        </w:rPr>
        <w:t xml:space="preserve"> </w:t>
      </w:r>
      <w:r w:rsidRPr="002D0DE8">
        <w:rPr>
          <w:color w:val="000000"/>
          <w:lang w:val="ru-RU" w:eastAsia="ru-RU"/>
        </w:rPr>
        <w:t>теп</w:t>
      </w:r>
      <w:r w:rsidRPr="002D0DE8">
        <w:rPr>
          <w:color w:val="000000"/>
          <w:spacing w:val="1"/>
          <w:lang w:val="ru-RU" w:eastAsia="ru-RU"/>
        </w:rPr>
        <w:t>л</w:t>
      </w:r>
      <w:r w:rsidRPr="002D0DE8">
        <w:rPr>
          <w:color w:val="000000"/>
          <w:lang w:val="ru-RU" w:eastAsia="ru-RU"/>
        </w:rPr>
        <w:t>о</w:t>
      </w:r>
      <w:r w:rsidRPr="002D0DE8">
        <w:rPr>
          <w:color w:val="000000"/>
          <w:spacing w:val="-2"/>
          <w:lang w:val="ru-RU" w:eastAsia="ru-RU"/>
        </w:rPr>
        <w:t>с</w:t>
      </w:r>
      <w:r w:rsidRPr="002D0DE8">
        <w:rPr>
          <w:color w:val="000000"/>
          <w:lang w:val="ru-RU" w:eastAsia="ru-RU"/>
        </w:rPr>
        <w:t>набж</w:t>
      </w:r>
      <w:r w:rsidRPr="002D0DE8">
        <w:rPr>
          <w:color w:val="000000"/>
          <w:spacing w:val="-1"/>
          <w:lang w:val="ru-RU" w:eastAsia="ru-RU"/>
        </w:rPr>
        <w:t>е</w:t>
      </w:r>
      <w:r w:rsidRPr="002D0DE8">
        <w:rPr>
          <w:color w:val="000000"/>
          <w:lang w:val="ru-RU" w:eastAsia="ru-RU"/>
        </w:rPr>
        <w:t>н</w:t>
      </w:r>
      <w:r w:rsidRPr="002D0DE8">
        <w:rPr>
          <w:color w:val="000000"/>
          <w:spacing w:val="2"/>
          <w:lang w:val="ru-RU" w:eastAsia="ru-RU"/>
        </w:rPr>
        <w:t>и</w:t>
      </w:r>
      <w:r w:rsidRPr="002D0DE8">
        <w:rPr>
          <w:color w:val="000000"/>
          <w:lang w:val="ru-RU" w:eastAsia="ru-RU"/>
        </w:rPr>
        <w:t>я,</w:t>
      </w:r>
      <w:r w:rsidRPr="002D0DE8">
        <w:rPr>
          <w:color w:val="000000"/>
          <w:spacing w:val="64"/>
          <w:lang w:val="ru-RU" w:eastAsia="ru-RU"/>
        </w:rPr>
        <w:t xml:space="preserve"> </w:t>
      </w:r>
      <w:r w:rsidRPr="002D0DE8">
        <w:rPr>
          <w:color w:val="000000"/>
          <w:lang w:val="ru-RU" w:eastAsia="ru-RU"/>
        </w:rPr>
        <w:t>э</w:t>
      </w:r>
      <w:r w:rsidRPr="002D0DE8">
        <w:rPr>
          <w:color w:val="000000"/>
          <w:spacing w:val="2"/>
          <w:lang w:val="ru-RU" w:eastAsia="ru-RU"/>
        </w:rPr>
        <w:t>н</w:t>
      </w:r>
      <w:r w:rsidRPr="002D0DE8">
        <w:rPr>
          <w:color w:val="000000"/>
          <w:lang w:val="ru-RU" w:eastAsia="ru-RU"/>
        </w:rPr>
        <w:t>ерго</w:t>
      </w:r>
      <w:r w:rsidRPr="002D0DE8">
        <w:rPr>
          <w:color w:val="000000"/>
          <w:spacing w:val="-1"/>
          <w:lang w:val="ru-RU" w:eastAsia="ru-RU"/>
        </w:rPr>
        <w:t>с</w:t>
      </w:r>
      <w:r w:rsidRPr="002D0DE8">
        <w:rPr>
          <w:color w:val="000000"/>
          <w:lang w:val="ru-RU" w:eastAsia="ru-RU"/>
        </w:rPr>
        <w:t>набж</w:t>
      </w:r>
      <w:r w:rsidRPr="002D0DE8">
        <w:rPr>
          <w:color w:val="000000"/>
          <w:spacing w:val="-1"/>
          <w:lang w:val="ru-RU" w:eastAsia="ru-RU"/>
        </w:rPr>
        <w:t>е</w:t>
      </w:r>
      <w:r w:rsidRPr="002D0DE8">
        <w:rPr>
          <w:color w:val="000000"/>
          <w:lang w:val="ru-RU" w:eastAsia="ru-RU"/>
        </w:rPr>
        <w:t>н</w:t>
      </w:r>
      <w:r w:rsidRPr="002D0DE8">
        <w:rPr>
          <w:color w:val="000000"/>
          <w:spacing w:val="2"/>
          <w:lang w:val="ru-RU" w:eastAsia="ru-RU"/>
        </w:rPr>
        <w:t>и</w:t>
      </w:r>
      <w:r w:rsidRPr="002D0DE8">
        <w:rPr>
          <w:color w:val="000000"/>
          <w:lang w:val="ru-RU" w:eastAsia="ru-RU"/>
        </w:rPr>
        <w:t>я).</w:t>
      </w:r>
      <w:r w:rsidRPr="002D0DE8">
        <w:rPr>
          <w:color w:val="000000"/>
          <w:spacing w:val="61"/>
          <w:lang w:val="ru-RU" w:eastAsia="ru-RU"/>
        </w:rPr>
        <w:t xml:space="preserve"> </w:t>
      </w:r>
      <w:r w:rsidRPr="002D0DE8">
        <w:rPr>
          <w:color w:val="000000"/>
          <w:lang w:val="ru-RU" w:eastAsia="ru-RU"/>
        </w:rPr>
        <w:t>Территор</w:t>
      </w:r>
      <w:r w:rsidRPr="002D0DE8">
        <w:rPr>
          <w:color w:val="000000"/>
          <w:spacing w:val="2"/>
          <w:lang w:val="ru-RU" w:eastAsia="ru-RU"/>
        </w:rPr>
        <w:t>и</w:t>
      </w:r>
      <w:r w:rsidRPr="002D0DE8">
        <w:rPr>
          <w:color w:val="000000"/>
          <w:lang w:val="ru-RU" w:eastAsia="ru-RU"/>
        </w:rPr>
        <w:t>я</w:t>
      </w:r>
      <w:r w:rsidRPr="002D0DE8">
        <w:rPr>
          <w:color w:val="000000"/>
          <w:spacing w:val="65"/>
          <w:lang w:val="ru-RU" w:eastAsia="ru-RU"/>
        </w:rPr>
        <w:t xml:space="preserve"> </w:t>
      </w:r>
      <w:r w:rsidRPr="002D0DE8">
        <w:rPr>
          <w:color w:val="000000"/>
          <w:lang w:val="ru-RU" w:eastAsia="ru-RU"/>
        </w:rPr>
        <w:t>огражд</w:t>
      </w:r>
      <w:r w:rsidRPr="002D0DE8">
        <w:rPr>
          <w:color w:val="000000"/>
          <w:spacing w:val="-1"/>
          <w:lang w:val="ru-RU" w:eastAsia="ru-RU"/>
        </w:rPr>
        <w:t>е</w:t>
      </w:r>
      <w:r w:rsidRPr="002D0DE8">
        <w:rPr>
          <w:color w:val="000000"/>
          <w:lang w:val="ru-RU" w:eastAsia="ru-RU"/>
        </w:rPr>
        <w:t xml:space="preserve">на </w:t>
      </w:r>
      <w:r w:rsidRPr="002D0DE8">
        <w:rPr>
          <w:color w:val="000000"/>
          <w:spacing w:val="1"/>
          <w:lang w:val="ru-RU" w:eastAsia="ru-RU"/>
        </w:rPr>
        <w:t>з</w:t>
      </w:r>
      <w:r w:rsidRPr="002D0DE8">
        <w:rPr>
          <w:color w:val="000000"/>
          <w:lang w:val="ru-RU" w:eastAsia="ru-RU"/>
        </w:rPr>
        <w:t>абором</w:t>
      </w:r>
      <w:r w:rsidRPr="002D0DE8">
        <w:rPr>
          <w:color w:val="000000"/>
          <w:spacing w:val="-1"/>
          <w:lang w:val="ru-RU" w:eastAsia="ru-RU"/>
        </w:rPr>
        <w:t xml:space="preserve"> </w:t>
      </w:r>
      <w:r w:rsidRPr="002D0DE8">
        <w:rPr>
          <w:color w:val="000000"/>
          <w:lang w:val="ru-RU" w:eastAsia="ru-RU"/>
        </w:rPr>
        <w:t>и о</w:t>
      </w:r>
      <w:r w:rsidRPr="002D0DE8">
        <w:rPr>
          <w:color w:val="000000"/>
          <w:spacing w:val="2"/>
          <w:lang w:val="ru-RU" w:eastAsia="ru-RU"/>
        </w:rPr>
        <w:t>з</w:t>
      </w:r>
      <w:r w:rsidRPr="002D0DE8">
        <w:rPr>
          <w:color w:val="000000"/>
          <w:lang w:val="ru-RU" w:eastAsia="ru-RU"/>
        </w:rPr>
        <w:t>ел</w:t>
      </w:r>
      <w:r w:rsidRPr="002D0DE8">
        <w:rPr>
          <w:color w:val="000000"/>
          <w:spacing w:val="-1"/>
          <w:lang w:val="ru-RU" w:eastAsia="ru-RU"/>
        </w:rPr>
        <w:t>е</w:t>
      </w:r>
      <w:r w:rsidRPr="002D0DE8">
        <w:rPr>
          <w:color w:val="000000"/>
          <w:lang w:val="ru-RU" w:eastAsia="ru-RU"/>
        </w:rPr>
        <w:t>нена. Фи</w:t>
      </w:r>
      <w:r w:rsidRPr="002D0DE8">
        <w:rPr>
          <w:color w:val="000000"/>
          <w:spacing w:val="2"/>
          <w:lang w:val="ru-RU" w:eastAsia="ru-RU"/>
        </w:rPr>
        <w:t>з</w:t>
      </w:r>
      <w:r w:rsidRPr="002D0DE8">
        <w:rPr>
          <w:color w:val="000000"/>
          <w:spacing w:val="3"/>
          <w:lang w:val="ru-RU" w:eastAsia="ru-RU"/>
        </w:rPr>
        <w:t>к</w:t>
      </w:r>
      <w:r w:rsidRPr="002D0DE8">
        <w:rPr>
          <w:color w:val="000000"/>
          <w:spacing w:val="-6"/>
          <w:lang w:val="ru-RU" w:eastAsia="ru-RU"/>
        </w:rPr>
        <w:t>у</w:t>
      </w:r>
      <w:r w:rsidRPr="002D0DE8">
        <w:rPr>
          <w:color w:val="000000"/>
          <w:lang w:val="ru-RU" w:eastAsia="ru-RU"/>
        </w:rPr>
        <w:t>ль</w:t>
      </w:r>
      <w:r w:rsidRPr="002D0DE8">
        <w:rPr>
          <w:color w:val="000000"/>
          <w:spacing w:val="3"/>
          <w:lang w:val="ru-RU" w:eastAsia="ru-RU"/>
        </w:rPr>
        <w:t>т</w:t>
      </w:r>
      <w:r w:rsidRPr="002D0DE8">
        <w:rPr>
          <w:color w:val="000000"/>
          <w:spacing w:val="-3"/>
          <w:lang w:val="ru-RU" w:eastAsia="ru-RU"/>
        </w:rPr>
        <w:t>у</w:t>
      </w:r>
      <w:r w:rsidRPr="002D0DE8">
        <w:rPr>
          <w:color w:val="000000"/>
          <w:lang w:val="ru-RU" w:eastAsia="ru-RU"/>
        </w:rPr>
        <w:t>рно-спорт</w:t>
      </w:r>
      <w:r w:rsidRPr="002D0DE8">
        <w:rPr>
          <w:color w:val="000000"/>
          <w:spacing w:val="1"/>
          <w:lang w:val="ru-RU" w:eastAsia="ru-RU"/>
        </w:rPr>
        <w:t>и</w:t>
      </w:r>
      <w:r w:rsidRPr="002D0DE8">
        <w:rPr>
          <w:color w:val="000000"/>
          <w:lang w:val="ru-RU" w:eastAsia="ru-RU"/>
        </w:rPr>
        <w:t>вная зо</w:t>
      </w:r>
      <w:r w:rsidRPr="002D0DE8">
        <w:rPr>
          <w:color w:val="000000"/>
          <w:spacing w:val="2"/>
          <w:lang w:val="ru-RU" w:eastAsia="ru-RU"/>
        </w:rPr>
        <w:t>н</w:t>
      </w:r>
      <w:r w:rsidRPr="002D0DE8">
        <w:rPr>
          <w:color w:val="000000"/>
          <w:lang w:val="ru-RU" w:eastAsia="ru-RU"/>
        </w:rPr>
        <w:t>а р</w:t>
      </w:r>
      <w:r w:rsidRPr="002D0DE8">
        <w:rPr>
          <w:color w:val="000000"/>
          <w:spacing w:val="-1"/>
          <w:lang w:val="ru-RU" w:eastAsia="ru-RU"/>
        </w:rPr>
        <w:t>а</w:t>
      </w:r>
      <w:r w:rsidRPr="002D0DE8">
        <w:rPr>
          <w:color w:val="000000"/>
          <w:spacing w:val="1"/>
          <w:lang w:val="ru-RU" w:eastAsia="ru-RU"/>
        </w:rPr>
        <w:t>з</w:t>
      </w:r>
      <w:r w:rsidRPr="002D0DE8">
        <w:rPr>
          <w:color w:val="000000"/>
          <w:lang w:val="ru-RU" w:eastAsia="ru-RU"/>
        </w:rPr>
        <w:t>м</w:t>
      </w:r>
      <w:r w:rsidRPr="002D0DE8">
        <w:rPr>
          <w:color w:val="000000"/>
          <w:spacing w:val="-1"/>
          <w:lang w:val="ru-RU" w:eastAsia="ru-RU"/>
        </w:rPr>
        <w:t>е</w:t>
      </w:r>
      <w:r w:rsidRPr="002D0DE8">
        <w:rPr>
          <w:color w:val="000000"/>
          <w:lang w:val="ru-RU" w:eastAsia="ru-RU"/>
        </w:rPr>
        <w:t xml:space="preserve">щена во </w:t>
      </w:r>
      <w:r w:rsidRPr="002D0DE8">
        <w:rPr>
          <w:color w:val="000000"/>
          <w:spacing w:val="-2"/>
          <w:lang w:val="ru-RU" w:eastAsia="ru-RU"/>
        </w:rPr>
        <w:t>в</w:t>
      </w:r>
      <w:r w:rsidRPr="002D0DE8">
        <w:rPr>
          <w:color w:val="000000"/>
          <w:spacing w:val="1"/>
          <w:lang w:val="ru-RU" w:eastAsia="ru-RU"/>
        </w:rPr>
        <w:t>н</w:t>
      </w:r>
      <w:r w:rsidRPr="002D0DE8">
        <w:rPr>
          <w:color w:val="000000"/>
          <w:spacing w:val="-4"/>
          <w:lang w:val="ru-RU" w:eastAsia="ru-RU"/>
        </w:rPr>
        <w:t>у</w:t>
      </w:r>
      <w:r w:rsidRPr="002D0DE8">
        <w:rPr>
          <w:color w:val="000000"/>
          <w:spacing w:val="2"/>
          <w:lang w:val="ru-RU" w:eastAsia="ru-RU"/>
        </w:rPr>
        <w:t>т</w:t>
      </w:r>
      <w:r w:rsidRPr="002D0DE8">
        <w:rPr>
          <w:color w:val="000000"/>
          <w:lang w:val="ru-RU" w:eastAsia="ru-RU"/>
        </w:rPr>
        <w:t>рен</w:t>
      </w:r>
      <w:r w:rsidRPr="002D0DE8">
        <w:rPr>
          <w:color w:val="000000"/>
          <w:spacing w:val="1"/>
          <w:lang w:val="ru-RU" w:eastAsia="ru-RU"/>
        </w:rPr>
        <w:t>н</w:t>
      </w:r>
      <w:r w:rsidRPr="002D0DE8">
        <w:rPr>
          <w:color w:val="000000"/>
          <w:lang w:val="ru-RU" w:eastAsia="ru-RU"/>
        </w:rPr>
        <w:t>ем дворе школы.</w:t>
      </w:r>
    </w:p>
    <w:p w:rsidR="002D0DE8" w:rsidRPr="002D0DE8" w:rsidRDefault="002D0DE8" w:rsidP="002D0DE8">
      <w:pPr>
        <w:widowControl/>
        <w:tabs>
          <w:tab w:val="left" w:pos="5265"/>
        </w:tabs>
        <w:autoSpaceDE/>
        <w:autoSpaceDN/>
        <w:spacing w:before="1"/>
        <w:ind w:right="-20"/>
        <w:rPr>
          <w:color w:val="000000"/>
          <w:lang w:val="ru-RU" w:eastAsia="ru-RU"/>
        </w:rPr>
      </w:pPr>
      <w:r w:rsidRPr="002D0DE8">
        <w:rPr>
          <w:color w:val="000000"/>
          <w:lang w:val="ru-RU" w:eastAsia="ru-RU"/>
        </w:rPr>
        <w:t>Здан</w:t>
      </w:r>
      <w:r w:rsidRPr="002D0DE8">
        <w:rPr>
          <w:color w:val="000000"/>
          <w:spacing w:val="1"/>
          <w:lang w:val="ru-RU" w:eastAsia="ru-RU"/>
        </w:rPr>
        <w:t>и</w:t>
      </w:r>
      <w:r w:rsidRPr="002D0DE8">
        <w:rPr>
          <w:color w:val="000000"/>
          <w:lang w:val="ru-RU" w:eastAsia="ru-RU"/>
        </w:rPr>
        <w:t>е</w:t>
      </w:r>
      <w:r w:rsidRPr="002D0DE8">
        <w:rPr>
          <w:color w:val="000000"/>
          <w:spacing w:val="155"/>
          <w:lang w:val="ru-RU" w:eastAsia="ru-RU"/>
        </w:rPr>
        <w:t xml:space="preserve"> </w:t>
      </w:r>
      <w:r w:rsidRPr="002D0DE8">
        <w:rPr>
          <w:color w:val="000000"/>
          <w:lang w:val="ru-RU" w:eastAsia="ru-RU"/>
        </w:rPr>
        <w:t>школы</w:t>
      </w:r>
      <w:r w:rsidRPr="002D0DE8">
        <w:rPr>
          <w:color w:val="000000"/>
          <w:spacing w:val="155"/>
          <w:lang w:val="ru-RU" w:eastAsia="ru-RU"/>
        </w:rPr>
        <w:t xml:space="preserve"> </w:t>
      </w:r>
      <w:r w:rsidRPr="002D0DE8">
        <w:rPr>
          <w:color w:val="000000"/>
          <w:lang w:val="ru-RU" w:eastAsia="ru-RU"/>
        </w:rPr>
        <w:t>оснащ</w:t>
      </w:r>
      <w:r w:rsidRPr="002D0DE8">
        <w:rPr>
          <w:color w:val="000000"/>
          <w:spacing w:val="-1"/>
          <w:lang w:val="ru-RU" w:eastAsia="ru-RU"/>
        </w:rPr>
        <w:t>е</w:t>
      </w:r>
      <w:r w:rsidRPr="002D0DE8">
        <w:rPr>
          <w:color w:val="000000"/>
          <w:lang w:val="ru-RU" w:eastAsia="ru-RU"/>
        </w:rPr>
        <w:t>но</w:t>
      </w:r>
      <w:r w:rsidRPr="002D0DE8">
        <w:rPr>
          <w:color w:val="000000"/>
          <w:spacing w:val="156"/>
          <w:lang w:val="ru-RU" w:eastAsia="ru-RU"/>
        </w:rPr>
        <w:t xml:space="preserve"> </w:t>
      </w:r>
      <w:r w:rsidRPr="002D0DE8">
        <w:rPr>
          <w:color w:val="000000"/>
          <w:spacing w:val="1"/>
          <w:lang w:val="ru-RU" w:eastAsia="ru-RU"/>
        </w:rPr>
        <w:t>п</w:t>
      </w:r>
      <w:r w:rsidRPr="002D0DE8">
        <w:rPr>
          <w:color w:val="000000"/>
          <w:lang w:val="ru-RU" w:eastAsia="ru-RU"/>
        </w:rPr>
        <w:t>ожар</w:t>
      </w:r>
      <w:r w:rsidRPr="002D0DE8">
        <w:rPr>
          <w:color w:val="000000"/>
          <w:spacing w:val="1"/>
          <w:lang w:val="ru-RU" w:eastAsia="ru-RU"/>
        </w:rPr>
        <w:t>н</w:t>
      </w:r>
      <w:r w:rsidRPr="002D0DE8">
        <w:rPr>
          <w:color w:val="000000"/>
          <w:lang w:val="ru-RU" w:eastAsia="ru-RU"/>
        </w:rPr>
        <w:t>ой</w:t>
      </w:r>
      <w:r w:rsidRPr="002D0DE8">
        <w:rPr>
          <w:color w:val="000000"/>
          <w:spacing w:val="157"/>
          <w:lang w:val="ru-RU" w:eastAsia="ru-RU"/>
        </w:rPr>
        <w:t xml:space="preserve"> </w:t>
      </w:r>
      <w:r w:rsidRPr="002D0DE8">
        <w:rPr>
          <w:color w:val="000000"/>
          <w:lang w:val="ru-RU" w:eastAsia="ru-RU"/>
        </w:rPr>
        <w:t>сиг</w:t>
      </w:r>
      <w:r w:rsidRPr="002D0DE8">
        <w:rPr>
          <w:color w:val="000000"/>
          <w:spacing w:val="1"/>
          <w:lang w:val="ru-RU" w:eastAsia="ru-RU"/>
        </w:rPr>
        <w:t>н</w:t>
      </w:r>
      <w:r w:rsidRPr="002D0DE8">
        <w:rPr>
          <w:color w:val="000000"/>
          <w:lang w:val="ru-RU" w:eastAsia="ru-RU"/>
        </w:rPr>
        <w:t>али</w:t>
      </w:r>
      <w:r w:rsidRPr="002D0DE8">
        <w:rPr>
          <w:color w:val="000000"/>
          <w:spacing w:val="2"/>
          <w:lang w:val="ru-RU" w:eastAsia="ru-RU"/>
        </w:rPr>
        <w:t>з</w:t>
      </w:r>
      <w:r w:rsidRPr="002D0DE8">
        <w:rPr>
          <w:color w:val="000000"/>
          <w:lang w:val="ru-RU" w:eastAsia="ru-RU"/>
        </w:rPr>
        <w:t>а</w:t>
      </w:r>
      <w:r w:rsidRPr="002D0DE8">
        <w:rPr>
          <w:color w:val="000000"/>
          <w:spacing w:val="-1"/>
          <w:lang w:val="ru-RU" w:eastAsia="ru-RU"/>
        </w:rPr>
        <w:t>ц</w:t>
      </w:r>
      <w:r w:rsidRPr="002D0DE8">
        <w:rPr>
          <w:color w:val="000000"/>
          <w:lang w:val="ru-RU" w:eastAsia="ru-RU"/>
        </w:rPr>
        <w:t>ией,</w:t>
      </w:r>
      <w:r w:rsidRPr="002D0DE8">
        <w:rPr>
          <w:color w:val="000000"/>
          <w:spacing w:val="156"/>
          <w:lang w:val="ru-RU" w:eastAsia="ru-RU"/>
        </w:rPr>
        <w:t xml:space="preserve"> </w:t>
      </w:r>
      <w:r w:rsidRPr="002D0DE8">
        <w:rPr>
          <w:color w:val="000000"/>
          <w:lang w:val="ru-RU" w:eastAsia="ru-RU"/>
        </w:rPr>
        <w:t>тревожной</w:t>
      </w:r>
      <w:r w:rsidRPr="002D0DE8">
        <w:rPr>
          <w:color w:val="000000"/>
          <w:spacing w:val="155"/>
          <w:lang w:val="ru-RU" w:eastAsia="ru-RU"/>
        </w:rPr>
        <w:t xml:space="preserve"> </w:t>
      </w:r>
      <w:r w:rsidRPr="002D0DE8">
        <w:rPr>
          <w:color w:val="000000"/>
          <w:lang w:val="ru-RU" w:eastAsia="ru-RU"/>
        </w:rPr>
        <w:t>к</w:t>
      </w:r>
      <w:r w:rsidRPr="002D0DE8">
        <w:rPr>
          <w:color w:val="000000"/>
          <w:spacing w:val="3"/>
          <w:lang w:val="ru-RU" w:eastAsia="ru-RU"/>
        </w:rPr>
        <w:t>н</w:t>
      </w:r>
      <w:r w:rsidRPr="002D0DE8">
        <w:rPr>
          <w:color w:val="000000"/>
          <w:lang w:val="ru-RU" w:eastAsia="ru-RU"/>
        </w:rPr>
        <w:t>о</w:t>
      </w:r>
      <w:r w:rsidRPr="002D0DE8">
        <w:rPr>
          <w:color w:val="000000"/>
          <w:spacing w:val="1"/>
          <w:lang w:val="ru-RU" w:eastAsia="ru-RU"/>
        </w:rPr>
        <w:t>п</w:t>
      </w:r>
      <w:r w:rsidRPr="002D0DE8">
        <w:rPr>
          <w:color w:val="000000"/>
          <w:lang w:val="ru-RU" w:eastAsia="ru-RU"/>
        </w:rPr>
        <w:t>к</w:t>
      </w:r>
      <w:r w:rsidRPr="002D0DE8">
        <w:rPr>
          <w:color w:val="000000"/>
          <w:spacing w:val="-1"/>
          <w:lang w:val="ru-RU" w:eastAsia="ru-RU"/>
        </w:rPr>
        <w:t>о</w:t>
      </w:r>
      <w:r w:rsidRPr="002D0DE8">
        <w:rPr>
          <w:color w:val="000000"/>
          <w:lang w:val="ru-RU" w:eastAsia="ru-RU"/>
        </w:rPr>
        <w:t xml:space="preserve">й, </w:t>
      </w:r>
      <w:r w:rsidRPr="002D0DE8">
        <w:rPr>
          <w:color w:val="000000"/>
          <w:spacing w:val="1"/>
          <w:lang w:val="ru-RU" w:eastAsia="ru-RU"/>
        </w:rPr>
        <w:t>и</w:t>
      </w:r>
      <w:r w:rsidRPr="002D0DE8">
        <w:rPr>
          <w:color w:val="000000"/>
          <w:lang w:val="ru-RU" w:eastAsia="ru-RU"/>
        </w:rPr>
        <w:t>м</w:t>
      </w:r>
      <w:r w:rsidRPr="002D0DE8">
        <w:rPr>
          <w:color w:val="000000"/>
          <w:spacing w:val="-1"/>
          <w:lang w:val="ru-RU" w:eastAsia="ru-RU"/>
        </w:rPr>
        <w:t>е</w:t>
      </w:r>
      <w:r w:rsidRPr="002D0DE8">
        <w:rPr>
          <w:color w:val="000000"/>
          <w:lang w:val="ru-RU" w:eastAsia="ru-RU"/>
        </w:rPr>
        <w:t>ются</w:t>
      </w:r>
      <w:r w:rsidRPr="002D0DE8">
        <w:rPr>
          <w:color w:val="000000"/>
          <w:spacing w:val="115"/>
          <w:lang w:val="ru-RU" w:eastAsia="ru-RU"/>
        </w:rPr>
        <w:t xml:space="preserve"> </w:t>
      </w:r>
      <w:r w:rsidRPr="002D0DE8">
        <w:rPr>
          <w:color w:val="000000"/>
          <w:lang w:val="ru-RU" w:eastAsia="ru-RU"/>
        </w:rPr>
        <w:t>и</w:t>
      </w:r>
      <w:r w:rsidRPr="002D0DE8">
        <w:rPr>
          <w:color w:val="000000"/>
          <w:spacing w:val="116"/>
          <w:lang w:val="ru-RU" w:eastAsia="ru-RU"/>
        </w:rPr>
        <w:t xml:space="preserve"> </w:t>
      </w:r>
      <w:r w:rsidRPr="002D0DE8">
        <w:rPr>
          <w:color w:val="000000"/>
          <w:lang w:val="ru-RU" w:eastAsia="ru-RU"/>
        </w:rPr>
        <w:t>обо</w:t>
      </w:r>
      <w:r w:rsidRPr="002D0DE8">
        <w:rPr>
          <w:color w:val="000000"/>
          <w:spacing w:val="3"/>
          <w:lang w:val="ru-RU" w:eastAsia="ru-RU"/>
        </w:rPr>
        <w:t>р</w:t>
      </w:r>
      <w:r w:rsidRPr="002D0DE8">
        <w:rPr>
          <w:color w:val="000000"/>
          <w:spacing w:val="-6"/>
          <w:lang w:val="ru-RU" w:eastAsia="ru-RU"/>
        </w:rPr>
        <w:t>у</w:t>
      </w:r>
      <w:r w:rsidRPr="002D0DE8">
        <w:rPr>
          <w:color w:val="000000"/>
          <w:lang w:val="ru-RU" w:eastAsia="ru-RU"/>
        </w:rPr>
        <w:t>до</w:t>
      </w:r>
      <w:r w:rsidRPr="002D0DE8">
        <w:rPr>
          <w:color w:val="000000"/>
          <w:spacing w:val="1"/>
          <w:lang w:val="ru-RU" w:eastAsia="ru-RU"/>
        </w:rPr>
        <w:t>ван</w:t>
      </w:r>
      <w:r w:rsidRPr="002D0DE8">
        <w:rPr>
          <w:color w:val="000000"/>
          <w:lang w:val="ru-RU" w:eastAsia="ru-RU"/>
        </w:rPr>
        <w:t>ы</w:t>
      </w:r>
      <w:r w:rsidRPr="002D0DE8">
        <w:rPr>
          <w:color w:val="000000"/>
          <w:spacing w:val="115"/>
          <w:lang w:val="ru-RU" w:eastAsia="ru-RU"/>
        </w:rPr>
        <w:t xml:space="preserve"> </w:t>
      </w:r>
      <w:r w:rsidRPr="002D0DE8">
        <w:rPr>
          <w:color w:val="000000"/>
          <w:spacing w:val="1"/>
          <w:lang w:val="ru-RU" w:eastAsia="ru-RU"/>
        </w:rPr>
        <w:t>з</w:t>
      </w:r>
      <w:r w:rsidRPr="002D0DE8">
        <w:rPr>
          <w:color w:val="000000"/>
          <w:lang w:val="ru-RU" w:eastAsia="ru-RU"/>
        </w:rPr>
        <w:t>апасные</w:t>
      </w:r>
      <w:r w:rsidRPr="002D0DE8">
        <w:rPr>
          <w:color w:val="000000"/>
          <w:spacing w:val="114"/>
          <w:lang w:val="ru-RU" w:eastAsia="ru-RU"/>
        </w:rPr>
        <w:t xml:space="preserve"> </w:t>
      </w:r>
      <w:r w:rsidRPr="002D0DE8">
        <w:rPr>
          <w:color w:val="000000"/>
          <w:lang w:val="ru-RU" w:eastAsia="ru-RU"/>
        </w:rPr>
        <w:t>вы</w:t>
      </w:r>
      <w:r w:rsidRPr="002D0DE8">
        <w:rPr>
          <w:color w:val="000000"/>
          <w:spacing w:val="1"/>
          <w:lang w:val="ru-RU" w:eastAsia="ru-RU"/>
        </w:rPr>
        <w:t>х</w:t>
      </w:r>
      <w:r w:rsidRPr="002D0DE8">
        <w:rPr>
          <w:color w:val="000000"/>
          <w:lang w:val="ru-RU" w:eastAsia="ru-RU"/>
        </w:rPr>
        <w:t xml:space="preserve">оды </w:t>
      </w:r>
      <w:r w:rsidRPr="002D0DE8">
        <w:rPr>
          <w:color w:val="000000"/>
          <w:spacing w:val="1"/>
          <w:lang w:val="ru-RU" w:eastAsia="ru-RU"/>
        </w:rPr>
        <w:t>н</w:t>
      </w:r>
      <w:r w:rsidRPr="002D0DE8">
        <w:rPr>
          <w:color w:val="000000"/>
          <w:lang w:val="ru-RU" w:eastAsia="ru-RU"/>
        </w:rPr>
        <w:t>а</w:t>
      </w:r>
      <w:r w:rsidRPr="002D0DE8">
        <w:rPr>
          <w:color w:val="000000"/>
          <w:spacing w:val="114"/>
          <w:lang w:val="ru-RU" w:eastAsia="ru-RU"/>
        </w:rPr>
        <w:t xml:space="preserve"> </w:t>
      </w:r>
      <w:r w:rsidRPr="002D0DE8">
        <w:rPr>
          <w:color w:val="000000"/>
          <w:lang w:val="ru-RU" w:eastAsia="ru-RU"/>
        </w:rPr>
        <w:t>с</w:t>
      </w:r>
      <w:r w:rsidRPr="002D0DE8">
        <w:rPr>
          <w:color w:val="000000"/>
          <w:spacing w:val="2"/>
          <w:lang w:val="ru-RU" w:eastAsia="ru-RU"/>
        </w:rPr>
        <w:t>л</w:t>
      </w:r>
      <w:r w:rsidRPr="002D0DE8">
        <w:rPr>
          <w:color w:val="000000"/>
          <w:spacing w:val="-4"/>
          <w:lang w:val="ru-RU" w:eastAsia="ru-RU"/>
        </w:rPr>
        <w:t>у</w:t>
      </w:r>
      <w:r w:rsidRPr="002D0DE8">
        <w:rPr>
          <w:color w:val="000000"/>
          <w:spacing w:val="1"/>
          <w:lang w:val="ru-RU" w:eastAsia="ru-RU"/>
        </w:rPr>
        <w:t>ч</w:t>
      </w:r>
      <w:r w:rsidRPr="002D0DE8">
        <w:rPr>
          <w:color w:val="000000"/>
          <w:lang w:val="ru-RU" w:eastAsia="ru-RU"/>
        </w:rPr>
        <w:t>ай</w:t>
      </w:r>
      <w:r w:rsidRPr="002D0DE8">
        <w:rPr>
          <w:color w:val="000000"/>
          <w:spacing w:val="115"/>
          <w:lang w:val="ru-RU" w:eastAsia="ru-RU"/>
        </w:rPr>
        <w:t xml:space="preserve"> </w:t>
      </w:r>
      <w:r w:rsidRPr="002D0DE8">
        <w:rPr>
          <w:color w:val="000000"/>
          <w:lang w:val="ru-RU" w:eastAsia="ru-RU"/>
        </w:rPr>
        <w:t>воз</w:t>
      </w:r>
      <w:r w:rsidRPr="002D0DE8">
        <w:rPr>
          <w:color w:val="000000"/>
          <w:spacing w:val="2"/>
          <w:lang w:val="ru-RU" w:eastAsia="ru-RU"/>
        </w:rPr>
        <w:t>н</w:t>
      </w:r>
      <w:r w:rsidRPr="002D0DE8">
        <w:rPr>
          <w:color w:val="000000"/>
          <w:lang w:val="ru-RU" w:eastAsia="ru-RU"/>
        </w:rPr>
        <w:t>и</w:t>
      </w:r>
      <w:r w:rsidRPr="002D0DE8">
        <w:rPr>
          <w:color w:val="000000"/>
          <w:spacing w:val="-2"/>
          <w:lang w:val="ru-RU" w:eastAsia="ru-RU"/>
        </w:rPr>
        <w:t>к</w:t>
      </w:r>
      <w:r w:rsidRPr="002D0DE8">
        <w:rPr>
          <w:color w:val="000000"/>
          <w:lang w:val="ru-RU" w:eastAsia="ru-RU"/>
        </w:rPr>
        <w:t>новен</w:t>
      </w:r>
      <w:r w:rsidRPr="002D0DE8">
        <w:rPr>
          <w:color w:val="000000"/>
          <w:spacing w:val="1"/>
          <w:lang w:val="ru-RU" w:eastAsia="ru-RU"/>
        </w:rPr>
        <w:t>и</w:t>
      </w:r>
      <w:r w:rsidRPr="002D0DE8">
        <w:rPr>
          <w:color w:val="000000"/>
          <w:lang w:val="ru-RU" w:eastAsia="ru-RU"/>
        </w:rPr>
        <w:t>я</w:t>
      </w:r>
      <w:r w:rsidRPr="002D0DE8">
        <w:rPr>
          <w:color w:val="000000"/>
          <w:spacing w:val="116"/>
          <w:lang w:val="ru-RU" w:eastAsia="ru-RU"/>
        </w:rPr>
        <w:t xml:space="preserve"> </w:t>
      </w:r>
      <w:r w:rsidRPr="002D0DE8">
        <w:rPr>
          <w:color w:val="000000"/>
          <w:lang w:val="ru-RU" w:eastAsia="ru-RU"/>
        </w:rPr>
        <w:t>чр</w:t>
      </w:r>
      <w:r w:rsidRPr="002D0DE8">
        <w:rPr>
          <w:color w:val="000000"/>
          <w:spacing w:val="-1"/>
          <w:lang w:val="ru-RU" w:eastAsia="ru-RU"/>
        </w:rPr>
        <w:t>е</w:t>
      </w:r>
      <w:r w:rsidRPr="002D0DE8">
        <w:rPr>
          <w:color w:val="000000"/>
          <w:lang w:val="ru-RU" w:eastAsia="ru-RU"/>
        </w:rPr>
        <w:t>звы</w:t>
      </w:r>
      <w:r w:rsidRPr="002D0DE8">
        <w:rPr>
          <w:color w:val="000000"/>
          <w:spacing w:val="-1"/>
          <w:lang w:val="ru-RU" w:eastAsia="ru-RU"/>
        </w:rPr>
        <w:t>ч</w:t>
      </w:r>
      <w:r w:rsidRPr="002D0DE8">
        <w:rPr>
          <w:color w:val="000000"/>
          <w:lang w:val="ru-RU" w:eastAsia="ru-RU"/>
        </w:rPr>
        <w:t>ай</w:t>
      </w:r>
      <w:r w:rsidRPr="002D0DE8">
        <w:rPr>
          <w:color w:val="000000"/>
          <w:spacing w:val="1"/>
          <w:lang w:val="ru-RU" w:eastAsia="ru-RU"/>
        </w:rPr>
        <w:t>н</w:t>
      </w:r>
      <w:r w:rsidRPr="002D0DE8">
        <w:rPr>
          <w:color w:val="000000"/>
          <w:lang w:val="ru-RU" w:eastAsia="ru-RU"/>
        </w:rPr>
        <w:t>ых си</w:t>
      </w:r>
      <w:r w:rsidRPr="002D0DE8">
        <w:rPr>
          <w:color w:val="000000"/>
          <w:spacing w:val="3"/>
          <w:lang w:val="ru-RU" w:eastAsia="ru-RU"/>
        </w:rPr>
        <w:t>т</w:t>
      </w:r>
      <w:r w:rsidRPr="002D0DE8">
        <w:rPr>
          <w:color w:val="000000"/>
          <w:spacing w:val="-4"/>
          <w:lang w:val="ru-RU" w:eastAsia="ru-RU"/>
        </w:rPr>
        <w:t>у</w:t>
      </w:r>
      <w:r w:rsidRPr="002D0DE8">
        <w:rPr>
          <w:color w:val="000000"/>
          <w:lang w:val="ru-RU" w:eastAsia="ru-RU"/>
        </w:rPr>
        <w:t>ац</w:t>
      </w:r>
      <w:r w:rsidRPr="002D0DE8">
        <w:rPr>
          <w:color w:val="000000"/>
          <w:spacing w:val="1"/>
          <w:lang w:val="ru-RU" w:eastAsia="ru-RU"/>
        </w:rPr>
        <w:t>ий</w:t>
      </w:r>
      <w:r w:rsidRPr="002D0DE8">
        <w:rPr>
          <w:color w:val="000000"/>
          <w:lang w:val="ru-RU" w:eastAsia="ru-RU"/>
        </w:rPr>
        <w:t>.</w:t>
      </w:r>
    </w:p>
    <w:p w:rsidR="002D0DE8" w:rsidRPr="002D0DE8" w:rsidRDefault="002D0DE8" w:rsidP="002D0DE8">
      <w:pPr>
        <w:widowControl/>
        <w:autoSpaceDE/>
        <w:autoSpaceDN/>
        <w:ind w:right="-20"/>
        <w:rPr>
          <w:color w:val="000000"/>
          <w:lang w:val="ru-RU" w:eastAsia="ru-RU"/>
        </w:rPr>
      </w:pPr>
      <w:r w:rsidRPr="002D0DE8">
        <w:rPr>
          <w:color w:val="000000"/>
          <w:lang w:val="ru-RU" w:eastAsia="ru-RU"/>
        </w:rPr>
        <w:t>С</w:t>
      </w:r>
      <w:r w:rsidRPr="002D0DE8">
        <w:rPr>
          <w:color w:val="000000"/>
          <w:spacing w:val="1"/>
          <w:lang w:val="ru-RU" w:eastAsia="ru-RU"/>
        </w:rPr>
        <w:t>и</w:t>
      </w:r>
      <w:r w:rsidRPr="002D0DE8">
        <w:rPr>
          <w:color w:val="000000"/>
          <w:lang w:val="ru-RU" w:eastAsia="ru-RU"/>
        </w:rPr>
        <w:t>стемы</w:t>
      </w:r>
      <w:r w:rsidRPr="002D0DE8">
        <w:rPr>
          <w:color w:val="000000"/>
          <w:spacing w:val="120"/>
          <w:lang w:val="ru-RU" w:eastAsia="ru-RU"/>
        </w:rPr>
        <w:t xml:space="preserve"> </w:t>
      </w:r>
      <w:r w:rsidRPr="002D0DE8">
        <w:rPr>
          <w:color w:val="000000"/>
          <w:lang w:val="ru-RU" w:eastAsia="ru-RU"/>
        </w:rPr>
        <w:t>водоснабже</w:t>
      </w:r>
      <w:r w:rsidRPr="002D0DE8">
        <w:rPr>
          <w:color w:val="000000"/>
          <w:spacing w:val="2"/>
          <w:lang w:val="ru-RU" w:eastAsia="ru-RU"/>
        </w:rPr>
        <w:t>н</w:t>
      </w:r>
      <w:r w:rsidRPr="002D0DE8">
        <w:rPr>
          <w:color w:val="000000"/>
          <w:spacing w:val="1"/>
          <w:lang w:val="ru-RU" w:eastAsia="ru-RU"/>
        </w:rPr>
        <w:t>и</w:t>
      </w:r>
      <w:r w:rsidRPr="002D0DE8">
        <w:rPr>
          <w:color w:val="000000"/>
          <w:lang w:val="ru-RU" w:eastAsia="ru-RU"/>
        </w:rPr>
        <w:t>я,</w:t>
      </w:r>
      <w:r w:rsidRPr="002D0DE8">
        <w:rPr>
          <w:color w:val="000000"/>
          <w:spacing w:val="123"/>
          <w:lang w:val="ru-RU" w:eastAsia="ru-RU"/>
        </w:rPr>
        <w:t xml:space="preserve"> </w:t>
      </w:r>
      <w:r w:rsidRPr="002D0DE8">
        <w:rPr>
          <w:color w:val="000000"/>
          <w:lang w:val="ru-RU" w:eastAsia="ru-RU"/>
        </w:rPr>
        <w:t>ото</w:t>
      </w:r>
      <w:r w:rsidRPr="002D0DE8">
        <w:rPr>
          <w:color w:val="000000"/>
          <w:spacing w:val="2"/>
          <w:lang w:val="ru-RU" w:eastAsia="ru-RU"/>
        </w:rPr>
        <w:t>п</w:t>
      </w:r>
      <w:r w:rsidRPr="002D0DE8">
        <w:rPr>
          <w:color w:val="000000"/>
          <w:lang w:val="ru-RU" w:eastAsia="ru-RU"/>
        </w:rPr>
        <w:t>ле</w:t>
      </w:r>
      <w:r w:rsidRPr="002D0DE8">
        <w:rPr>
          <w:color w:val="000000"/>
          <w:spacing w:val="-1"/>
          <w:lang w:val="ru-RU" w:eastAsia="ru-RU"/>
        </w:rPr>
        <w:t>н</w:t>
      </w:r>
      <w:r w:rsidRPr="002D0DE8">
        <w:rPr>
          <w:color w:val="000000"/>
          <w:lang w:val="ru-RU" w:eastAsia="ru-RU"/>
        </w:rPr>
        <w:t>ия,</w:t>
      </w:r>
      <w:r w:rsidRPr="002D0DE8">
        <w:rPr>
          <w:color w:val="000000"/>
          <w:spacing w:val="122"/>
          <w:lang w:val="ru-RU" w:eastAsia="ru-RU"/>
        </w:rPr>
        <w:t xml:space="preserve"> </w:t>
      </w:r>
      <w:r w:rsidRPr="002D0DE8">
        <w:rPr>
          <w:color w:val="000000"/>
          <w:lang w:val="ru-RU" w:eastAsia="ru-RU"/>
        </w:rPr>
        <w:t>освещен</w:t>
      </w:r>
      <w:r w:rsidRPr="002D0DE8">
        <w:rPr>
          <w:color w:val="000000"/>
          <w:spacing w:val="2"/>
          <w:lang w:val="ru-RU" w:eastAsia="ru-RU"/>
        </w:rPr>
        <w:t>и</w:t>
      </w:r>
      <w:r w:rsidRPr="002D0DE8">
        <w:rPr>
          <w:color w:val="000000"/>
          <w:lang w:val="ru-RU" w:eastAsia="ru-RU"/>
        </w:rPr>
        <w:t>я</w:t>
      </w:r>
      <w:r w:rsidRPr="002D0DE8">
        <w:rPr>
          <w:color w:val="000000"/>
          <w:spacing w:val="122"/>
          <w:lang w:val="ru-RU" w:eastAsia="ru-RU"/>
        </w:rPr>
        <w:t xml:space="preserve"> </w:t>
      </w:r>
      <w:r w:rsidRPr="002D0DE8">
        <w:rPr>
          <w:color w:val="000000"/>
          <w:lang w:val="ru-RU" w:eastAsia="ru-RU"/>
        </w:rPr>
        <w:t>работают</w:t>
      </w:r>
      <w:r w:rsidRPr="002D0DE8">
        <w:rPr>
          <w:color w:val="000000"/>
          <w:spacing w:val="123"/>
          <w:lang w:val="ru-RU" w:eastAsia="ru-RU"/>
        </w:rPr>
        <w:t xml:space="preserve"> </w:t>
      </w:r>
      <w:r w:rsidRPr="002D0DE8">
        <w:rPr>
          <w:color w:val="000000"/>
          <w:lang w:val="ru-RU" w:eastAsia="ru-RU"/>
        </w:rPr>
        <w:t>в</w:t>
      </w:r>
      <w:r w:rsidRPr="002D0DE8">
        <w:rPr>
          <w:color w:val="000000"/>
          <w:spacing w:val="122"/>
          <w:lang w:val="ru-RU" w:eastAsia="ru-RU"/>
        </w:rPr>
        <w:t xml:space="preserve"> </w:t>
      </w:r>
      <w:r w:rsidRPr="002D0DE8">
        <w:rPr>
          <w:color w:val="000000"/>
          <w:spacing w:val="1"/>
          <w:lang w:val="ru-RU" w:eastAsia="ru-RU"/>
        </w:rPr>
        <w:t>н</w:t>
      </w:r>
      <w:r w:rsidRPr="002D0DE8">
        <w:rPr>
          <w:color w:val="000000"/>
          <w:lang w:val="ru-RU" w:eastAsia="ru-RU"/>
        </w:rPr>
        <w:t>ормаль</w:t>
      </w:r>
      <w:r w:rsidRPr="002D0DE8">
        <w:rPr>
          <w:color w:val="000000"/>
          <w:spacing w:val="1"/>
          <w:lang w:val="ru-RU" w:eastAsia="ru-RU"/>
        </w:rPr>
        <w:t>н</w:t>
      </w:r>
      <w:r w:rsidRPr="002D0DE8">
        <w:rPr>
          <w:color w:val="000000"/>
          <w:lang w:val="ru-RU" w:eastAsia="ru-RU"/>
        </w:rPr>
        <w:t>ом режиме</w:t>
      </w:r>
      <w:r w:rsidRPr="002D0DE8">
        <w:rPr>
          <w:color w:val="000000"/>
          <w:spacing w:val="65"/>
          <w:lang w:val="ru-RU" w:eastAsia="ru-RU"/>
        </w:rPr>
        <w:t xml:space="preserve"> </w:t>
      </w:r>
      <w:r w:rsidRPr="002D0DE8">
        <w:rPr>
          <w:color w:val="000000"/>
          <w:lang w:val="ru-RU" w:eastAsia="ru-RU"/>
        </w:rPr>
        <w:t>и</w:t>
      </w:r>
      <w:r w:rsidRPr="002D0DE8">
        <w:rPr>
          <w:color w:val="000000"/>
          <w:spacing w:val="68"/>
          <w:lang w:val="ru-RU" w:eastAsia="ru-RU"/>
        </w:rPr>
        <w:t xml:space="preserve"> </w:t>
      </w:r>
      <w:r w:rsidRPr="002D0DE8">
        <w:rPr>
          <w:color w:val="000000"/>
          <w:lang w:val="ru-RU" w:eastAsia="ru-RU"/>
        </w:rPr>
        <w:t>соот</w:t>
      </w:r>
      <w:r w:rsidRPr="002D0DE8">
        <w:rPr>
          <w:color w:val="000000"/>
          <w:spacing w:val="2"/>
          <w:lang w:val="ru-RU" w:eastAsia="ru-RU"/>
        </w:rPr>
        <w:t>в</w:t>
      </w:r>
      <w:r w:rsidRPr="002D0DE8">
        <w:rPr>
          <w:color w:val="000000"/>
          <w:lang w:val="ru-RU" w:eastAsia="ru-RU"/>
        </w:rPr>
        <w:t>етст</w:t>
      </w:r>
      <w:r w:rsidRPr="002D0DE8">
        <w:rPr>
          <w:color w:val="000000"/>
          <w:spacing w:val="4"/>
          <w:lang w:val="ru-RU" w:eastAsia="ru-RU"/>
        </w:rPr>
        <w:t>в</w:t>
      </w:r>
      <w:r w:rsidRPr="002D0DE8">
        <w:rPr>
          <w:color w:val="000000"/>
          <w:spacing w:val="-1"/>
          <w:lang w:val="ru-RU" w:eastAsia="ru-RU"/>
        </w:rPr>
        <w:t>у</w:t>
      </w:r>
      <w:r w:rsidRPr="002D0DE8">
        <w:rPr>
          <w:color w:val="000000"/>
          <w:lang w:val="ru-RU" w:eastAsia="ru-RU"/>
        </w:rPr>
        <w:t>ют</w:t>
      </w:r>
      <w:r w:rsidRPr="002D0DE8">
        <w:rPr>
          <w:color w:val="000000"/>
          <w:spacing w:val="67"/>
          <w:lang w:val="ru-RU" w:eastAsia="ru-RU"/>
        </w:rPr>
        <w:t xml:space="preserve"> </w:t>
      </w:r>
      <w:r w:rsidRPr="002D0DE8">
        <w:rPr>
          <w:color w:val="000000"/>
          <w:spacing w:val="1"/>
          <w:lang w:val="ru-RU" w:eastAsia="ru-RU"/>
        </w:rPr>
        <w:t>н</w:t>
      </w:r>
      <w:r w:rsidRPr="002D0DE8">
        <w:rPr>
          <w:color w:val="000000"/>
          <w:lang w:val="ru-RU" w:eastAsia="ru-RU"/>
        </w:rPr>
        <w:t>ормам,</w:t>
      </w:r>
      <w:r w:rsidRPr="002D0DE8">
        <w:rPr>
          <w:color w:val="000000"/>
          <w:spacing w:val="65"/>
          <w:lang w:val="ru-RU" w:eastAsia="ru-RU"/>
        </w:rPr>
        <w:t xml:space="preserve"> </w:t>
      </w:r>
      <w:r w:rsidRPr="002D0DE8">
        <w:rPr>
          <w:color w:val="000000"/>
          <w:spacing w:val="1"/>
          <w:lang w:val="ru-RU" w:eastAsia="ru-RU"/>
        </w:rPr>
        <w:t>н</w:t>
      </w:r>
      <w:r w:rsidRPr="002D0DE8">
        <w:rPr>
          <w:color w:val="000000"/>
          <w:lang w:val="ru-RU" w:eastAsia="ru-RU"/>
        </w:rPr>
        <w:t>а</w:t>
      </w:r>
      <w:r w:rsidRPr="002D0DE8">
        <w:rPr>
          <w:color w:val="000000"/>
          <w:spacing w:val="67"/>
          <w:lang w:val="ru-RU" w:eastAsia="ru-RU"/>
        </w:rPr>
        <w:t xml:space="preserve"> </w:t>
      </w:r>
      <w:r w:rsidRPr="002D0DE8">
        <w:rPr>
          <w:color w:val="000000"/>
          <w:lang w:val="ru-RU" w:eastAsia="ru-RU"/>
        </w:rPr>
        <w:t>что</w:t>
      </w:r>
      <w:r w:rsidRPr="002D0DE8">
        <w:rPr>
          <w:color w:val="000000"/>
          <w:spacing w:val="67"/>
          <w:lang w:val="ru-RU" w:eastAsia="ru-RU"/>
        </w:rPr>
        <w:t xml:space="preserve"> </w:t>
      </w:r>
      <w:r w:rsidRPr="002D0DE8">
        <w:rPr>
          <w:color w:val="000000"/>
          <w:spacing w:val="4"/>
          <w:lang w:val="ru-RU" w:eastAsia="ru-RU"/>
        </w:rPr>
        <w:t>и</w:t>
      </w:r>
      <w:r w:rsidRPr="002D0DE8">
        <w:rPr>
          <w:color w:val="000000"/>
          <w:lang w:val="ru-RU" w:eastAsia="ru-RU"/>
        </w:rPr>
        <w:t>м</w:t>
      </w:r>
      <w:r w:rsidRPr="002D0DE8">
        <w:rPr>
          <w:color w:val="000000"/>
          <w:spacing w:val="-1"/>
          <w:lang w:val="ru-RU" w:eastAsia="ru-RU"/>
        </w:rPr>
        <w:t>е</w:t>
      </w:r>
      <w:r w:rsidRPr="002D0DE8">
        <w:rPr>
          <w:color w:val="000000"/>
          <w:lang w:val="ru-RU" w:eastAsia="ru-RU"/>
        </w:rPr>
        <w:t>ются</w:t>
      </w:r>
      <w:r w:rsidRPr="002D0DE8">
        <w:rPr>
          <w:color w:val="000000"/>
          <w:spacing w:val="67"/>
          <w:lang w:val="ru-RU" w:eastAsia="ru-RU"/>
        </w:rPr>
        <w:t xml:space="preserve"> </w:t>
      </w:r>
      <w:r w:rsidRPr="002D0DE8">
        <w:rPr>
          <w:color w:val="000000"/>
          <w:spacing w:val="1"/>
          <w:lang w:val="ru-RU" w:eastAsia="ru-RU"/>
        </w:rPr>
        <w:t>п</w:t>
      </w:r>
      <w:r w:rsidRPr="002D0DE8">
        <w:rPr>
          <w:color w:val="000000"/>
          <w:lang w:val="ru-RU" w:eastAsia="ru-RU"/>
        </w:rPr>
        <w:t>одтвержд</w:t>
      </w:r>
      <w:r w:rsidRPr="002D0DE8">
        <w:rPr>
          <w:color w:val="000000"/>
          <w:spacing w:val="-1"/>
          <w:lang w:val="ru-RU" w:eastAsia="ru-RU"/>
        </w:rPr>
        <w:t>а</w:t>
      </w:r>
      <w:r w:rsidRPr="002D0DE8">
        <w:rPr>
          <w:color w:val="000000"/>
          <w:spacing w:val="2"/>
          <w:lang w:val="ru-RU" w:eastAsia="ru-RU"/>
        </w:rPr>
        <w:t>ю</w:t>
      </w:r>
      <w:r w:rsidRPr="002D0DE8">
        <w:rPr>
          <w:color w:val="000000"/>
          <w:lang w:val="ru-RU" w:eastAsia="ru-RU"/>
        </w:rPr>
        <w:t>щ</w:t>
      </w:r>
      <w:r w:rsidRPr="002D0DE8">
        <w:rPr>
          <w:color w:val="000000"/>
          <w:spacing w:val="2"/>
          <w:lang w:val="ru-RU" w:eastAsia="ru-RU"/>
        </w:rPr>
        <w:t>и</w:t>
      </w:r>
      <w:r w:rsidRPr="002D0DE8">
        <w:rPr>
          <w:color w:val="000000"/>
          <w:lang w:val="ru-RU" w:eastAsia="ru-RU"/>
        </w:rPr>
        <w:t>е</w:t>
      </w:r>
      <w:r w:rsidRPr="002D0DE8">
        <w:rPr>
          <w:color w:val="000000"/>
          <w:spacing w:val="66"/>
          <w:lang w:val="ru-RU" w:eastAsia="ru-RU"/>
        </w:rPr>
        <w:t xml:space="preserve"> </w:t>
      </w:r>
      <w:r w:rsidRPr="002D0DE8">
        <w:rPr>
          <w:color w:val="000000"/>
          <w:lang w:val="ru-RU" w:eastAsia="ru-RU"/>
        </w:rPr>
        <w:t>ак</w:t>
      </w:r>
      <w:r w:rsidRPr="002D0DE8">
        <w:rPr>
          <w:color w:val="000000"/>
          <w:spacing w:val="1"/>
          <w:lang w:val="ru-RU" w:eastAsia="ru-RU"/>
        </w:rPr>
        <w:t>т</w:t>
      </w:r>
      <w:r w:rsidRPr="002D0DE8">
        <w:rPr>
          <w:color w:val="000000"/>
          <w:lang w:val="ru-RU" w:eastAsia="ru-RU"/>
        </w:rPr>
        <w:t>ы</w:t>
      </w:r>
      <w:r w:rsidRPr="002D0DE8">
        <w:rPr>
          <w:color w:val="000000"/>
          <w:spacing w:val="66"/>
          <w:lang w:val="ru-RU" w:eastAsia="ru-RU"/>
        </w:rPr>
        <w:t xml:space="preserve"> </w:t>
      </w:r>
      <w:r w:rsidRPr="002D0DE8">
        <w:rPr>
          <w:color w:val="000000"/>
          <w:lang w:val="ru-RU" w:eastAsia="ru-RU"/>
        </w:rPr>
        <w:t>и</w:t>
      </w:r>
      <w:r w:rsidRPr="002D0DE8">
        <w:rPr>
          <w:color w:val="000000"/>
          <w:spacing w:val="69"/>
          <w:lang w:val="ru-RU" w:eastAsia="ru-RU"/>
        </w:rPr>
        <w:t xml:space="preserve"> </w:t>
      </w:r>
      <w:r w:rsidRPr="002D0DE8">
        <w:rPr>
          <w:color w:val="000000"/>
          <w:spacing w:val="1"/>
          <w:lang w:val="ru-RU" w:eastAsia="ru-RU"/>
        </w:rPr>
        <w:t>з</w:t>
      </w:r>
      <w:r w:rsidRPr="002D0DE8">
        <w:rPr>
          <w:color w:val="000000"/>
          <w:lang w:val="ru-RU" w:eastAsia="ru-RU"/>
        </w:rPr>
        <w:t>аключения соотв</w:t>
      </w:r>
      <w:r w:rsidRPr="002D0DE8">
        <w:rPr>
          <w:color w:val="000000"/>
          <w:spacing w:val="-1"/>
          <w:lang w:val="ru-RU" w:eastAsia="ru-RU"/>
        </w:rPr>
        <w:t>е</w:t>
      </w:r>
      <w:r w:rsidRPr="002D0DE8">
        <w:rPr>
          <w:color w:val="000000"/>
          <w:lang w:val="ru-RU" w:eastAsia="ru-RU"/>
        </w:rPr>
        <w:t>тст</w:t>
      </w:r>
      <w:r w:rsidRPr="002D0DE8">
        <w:rPr>
          <w:color w:val="000000"/>
          <w:spacing w:val="4"/>
          <w:lang w:val="ru-RU" w:eastAsia="ru-RU"/>
        </w:rPr>
        <w:t>в</w:t>
      </w:r>
      <w:r w:rsidRPr="002D0DE8">
        <w:rPr>
          <w:color w:val="000000"/>
          <w:spacing w:val="-7"/>
          <w:lang w:val="ru-RU" w:eastAsia="ru-RU"/>
        </w:rPr>
        <w:t>у</w:t>
      </w:r>
      <w:r w:rsidRPr="002D0DE8">
        <w:rPr>
          <w:color w:val="000000"/>
          <w:lang w:val="ru-RU" w:eastAsia="ru-RU"/>
        </w:rPr>
        <w:t>ющ</w:t>
      </w:r>
      <w:r w:rsidRPr="002D0DE8">
        <w:rPr>
          <w:color w:val="000000"/>
          <w:spacing w:val="1"/>
          <w:lang w:val="ru-RU" w:eastAsia="ru-RU"/>
        </w:rPr>
        <w:t>и</w:t>
      </w:r>
      <w:r w:rsidRPr="002D0DE8">
        <w:rPr>
          <w:color w:val="000000"/>
          <w:lang w:val="ru-RU" w:eastAsia="ru-RU"/>
        </w:rPr>
        <w:t>х</w:t>
      </w:r>
      <w:r w:rsidRPr="002D0DE8">
        <w:rPr>
          <w:color w:val="000000"/>
          <w:spacing w:val="3"/>
          <w:lang w:val="ru-RU" w:eastAsia="ru-RU"/>
        </w:rPr>
        <w:t xml:space="preserve"> </w:t>
      </w:r>
      <w:r w:rsidRPr="002D0DE8">
        <w:rPr>
          <w:color w:val="000000"/>
          <w:lang w:val="ru-RU" w:eastAsia="ru-RU"/>
        </w:rPr>
        <w:t>с</w:t>
      </w:r>
      <w:r w:rsidRPr="002D0DE8">
        <w:rPr>
          <w:color w:val="000000"/>
          <w:spacing w:val="1"/>
          <w:lang w:val="ru-RU" w:eastAsia="ru-RU"/>
        </w:rPr>
        <w:t>л</w:t>
      </w:r>
      <w:r w:rsidRPr="002D0DE8">
        <w:rPr>
          <w:color w:val="000000"/>
          <w:spacing w:val="-3"/>
          <w:lang w:val="ru-RU" w:eastAsia="ru-RU"/>
        </w:rPr>
        <w:t>у</w:t>
      </w:r>
      <w:r w:rsidRPr="002D0DE8">
        <w:rPr>
          <w:color w:val="000000"/>
          <w:spacing w:val="1"/>
          <w:lang w:val="ru-RU" w:eastAsia="ru-RU"/>
        </w:rPr>
        <w:t>ж</w:t>
      </w:r>
      <w:r w:rsidRPr="002D0DE8">
        <w:rPr>
          <w:color w:val="000000"/>
          <w:lang w:val="ru-RU" w:eastAsia="ru-RU"/>
        </w:rPr>
        <w:t>б.</w:t>
      </w:r>
    </w:p>
    <w:p w:rsidR="002D0DE8" w:rsidRPr="002D0DE8" w:rsidRDefault="002D0DE8" w:rsidP="002D0DE8">
      <w:pPr>
        <w:widowControl/>
        <w:autoSpaceDE/>
        <w:autoSpaceDN/>
        <w:spacing w:line="238" w:lineRule="auto"/>
        <w:ind w:right="-20"/>
        <w:rPr>
          <w:color w:val="000000"/>
          <w:lang w:val="ru-RU" w:eastAsia="ru-RU"/>
        </w:rPr>
      </w:pPr>
      <w:r w:rsidRPr="002D0DE8">
        <w:rPr>
          <w:color w:val="000000"/>
          <w:lang w:val="ru-RU" w:eastAsia="ru-RU"/>
        </w:rPr>
        <w:t>Материаль</w:t>
      </w:r>
      <w:r w:rsidRPr="002D0DE8">
        <w:rPr>
          <w:color w:val="000000"/>
          <w:spacing w:val="1"/>
          <w:lang w:val="ru-RU" w:eastAsia="ru-RU"/>
        </w:rPr>
        <w:t>н</w:t>
      </w:r>
      <w:r w:rsidRPr="002D0DE8">
        <w:rPr>
          <w:color w:val="000000"/>
          <w:lang w:val="ru-RU" w:eastAsia="ru-RU"/>
        </w:rPr>
        <w:t>о-техн</w:t>
      </w:r>
      <w:r w:rsidRPr="002D0DE8">
        <w:rPr>
          <w:color w:val="000000"/>
          <w:spacing w:val="2"/>
          <w:lang w:val="ru-RU" w:eastAsia="ru-RU"/>
        </w:rPr>
        <w:t>и</w:t>
      </w:r>
      <w:r w:rsidRPr="002D0DE8">
        <w:rPr>
          <w:color w:val="000000"/>
          <w:lang w:val="ru-RU" w:eastAsia="ru-RU"/>
        </w:rPr>
        <w:t>ч</w:t>
      </w:r>
      <w:r w:rsidRPr="002D0DE8">
        <w:rPr>
          <w:color w:val="000000"/>
          <w:spacing w:val="-1"/>
          <w:lang w:val="ru-RU" w:eastAsia="ru-RU"/>
        </w:rPr>
        <w:t>е</w:t>
      </w:r>
      <w:r w:rsidRPr="002D0DE8">
        <w:rPr>
          <w:color w:val="000000"/>
          <w:lang w:val="ru-RU" w:eastAsia="ru-RU"/>
        </w:rPr>
        <w:t>ская б</w:t>
      </w:r>
      <w:r w:rsidRPr="002D0DE8">
        <w:rPr>
          <w:color w:val="000000"/>
          <w:spacing w:val="-1"/>
          <w:lang w:val="ru-RU" w:eastAsia="ru-RU"/>
        </w:rPr>
        <w:t>а</w:t>
      </w:r>
      <w:r w:rsidRPr="002D0DE8">
        <w:rPr>
          <w:color w:val="000000"/>
          <w:lang w:val="ru-RU" w:eastAsia="ru-RU"/>
        </w:rPr>
        <w:t>за</w:t>
      </w:r>
      <w:r w:rsidRPr="002D0DE8">
        <w:rPr>
          <w:color w:val="000000"/>
          <w:spacing w:val="1"/>
          <w:lang w:val="ru-RU" w:eastAsia="ru-RU"/>
        </w:rPr>
        <w:t xml:space="preserve"> </w:t>
      </w:r>
      <w:r w:rsidRPr="002D0DE8">
        <w:rPr>
          <w:color w:val="000000"/>
          <w:spacing w:val="-4"/>
          <w:lang w:val="ru-RU" w:eastAsia="ru-RU"/>
        </w:rPr>
        <w:t>у</w:t>
      </w:r>
      <w:r w:rsidRPr="002D0DE8">
        <w:rPr>
          <w:color w:val="000000"/>
          <w:lang w:val="ru-RU" w:eastAsia="ru-RU"/>
        </w:rPr>
        <w:t>ч</w:t>
      </w:r>
      <w:r w:rsidRPr="002D0DE8">
        <w:rPr>
          <w:color w:val="000000"/>
          <w:spacing w:val="1"/>
          <w:lang w:val="ru-RU" w:eastAsia="ru-RU"/>
        </w:rPr>
        <w:t>р</w:t>
      </w:r>
      <w:r w:rsidRPr="002D0DE8">
        <w:rPr>
          <w:color w:val="000000"/>
          <w:lang w:val="ru-RU" w:eastAsia="ru-RU"/>
        </w:rPr>
        <w:t>ежд</w:t>
      </w:r>
      <w:r w:rsidRPr="002D0DE8">
        <w:rPr>
          <w:color w:val="000000"/>
          <w:spacing w:val="-1"/>
          <w:lang w:val="ru-RU" w:eastAsia="ru-RU"/>
        </w:rPr>
        <w:t>е</w:t>
      </w:r>
      <w:r w:rsidRPr="002D0DE8">
        <w:rPr>
          <w:color w:val="000000"/>
          <w:lang w:val="ru-RU" w:eastAsia="ru-RU"/>
        </w:rPr>
        <w:t>н</w:t>
      </w:r>
      <w:r w:rsidRPr="002D0DE8">
        <w:rPr>
          <w:color w:val="000000"/>
          <w:spacing w:val="2"/>
          <w:lang w:val="ru-RU" w:eastAsia="ru-RU"/>
        </w:rPr>
        <w:t>и</w:t>
      </w:r>
      <w:r w:rsidRPr="002D0DE8">
        <w:rPr>
          <w:color w:val="000000"/>
          <w:lang w:val="ru-RU" w:eastAsia="ru-RU"/>
        </w:rPr>
        <w:t>я</w:t>
      </w:r>
    </w:p>
    <w:tbl>
      <w:tblPr>
        <w:tblW w:w="0" w:type="auto"/>
        <w:tblLayout w:type="fixed"/>
        <w:tblCellMar>
          <w:left w:w="10" w:type="dxa"/>
          <w:right w:w="10" w:type="dxa"/>
        </w:tblCellMar>
        <w:tblLook w:val="04A0" w:firstRow="1" w:lastRow="0" w:firstColumn="1" w:lastColumn="0" w:noHBand="0" w:noVBand="1"/>
      </w:tblPr>
      <w:tblGrid>
        <w:gridCol w:w="4785"/>
        <w:gridCol w:w="4291"/>
      </w:tblGrid>
      <w:tr w:rsidR="002D0DE8" w:rsidRPr="002D0DE8" w:rsidTr="002D0DE8">
        <w:trPr>
          <w:cantSplit/>
          <w:trHeight w:hRule="exact" w:val="288"/>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6" w:line="235" w:lineRule="auto"/>
              <w:ind w:left="708" w:right="-20"/>
              <w:rPr>
                <w:color w:val="000000"/>
                <w:sz w:val="20"/>
                <w:szCs w:val="20"/>
                <w:lang w:val="ru-RU" w:eastAsia="ru-RU"/>
              </w:rPr>
            </w:pPr>
            <w:r w:rsidRPr="002D0DE8">
              <w:rPr>
                <w:color w:val="000000"/>
                <w:w w:val="108"/>
                <w:sz w:val="20"/>
                <w:szCs w:val="20"/>
                <w:lang w:val="ru-RU" w:eastAsia="ru-RU"/>
              </w:rPr>
              <w:t>Н</w:t>
            </w:r>
            <w:r w:rsidRPr="002D0DE8">
              <w:rPr>
                <w:color w:val="000000"/>
                <w:w w:val="113"/>
                <w:sz w:val="20"/>
                <w:szCs w:val="20"/>
                <w:lang w:val="ru-RU" w:eastAsia="ru-RU"/>
              </w:rPr>
              <w:t>а</w:t>
            </w:r>
            <w:r w:rsidRPr="002D0DE8">
              <w:rPr>
                <w:color w:val="000000"/>
                <w:spacing w:val="1"/>
                <w:w w:val="108"/>
                <w:sz w:val="20"/>
                <w:szCs w:val="20"/>
                <w:lang w:val="ru-RU" w:eastAsia="ru-RU"/>
              </w:rPr>
              <w:t>и</w:t>
            </w:r>
            <w:r w:rsidRPr="002D0DE8">
              <w:rPr>
                <w:color w:val="000000"/>
                <w:w w:val="108"/>
                <w:sz w:val="20"/>
                <w:szCs w:val="20"/>
                <w:lang w:val="ru-RU" w:eastAsia="ru-RU"/>
              </w:rPr>
              <w:t>м</w:t>
            </w:r>
            <w:r w:rsidRPr="002D0DE8">
              <w:rPr>
                <w:color w:val="000000"/>
                <w:sz w:val="20"/>
                <w:szCs w:val="20"/>
                <w:lang w:val="ru-RU" w:eastAsia="ru-RU"/>
              </w:rPr>
              <w:t>е</w:t>
            </w:r>
            <w:r w:rsidRPr="002D0DE8">
              <w:rPr>
                <w:color w:val="000000"/>
                <w:w w:val="108"/>
                <w:sz w:val="20"/>
                <w:szCs w:val="20"/>
                <w:lang w:val="ru-RU" w:eastAsia="ru-RU"/>
              </w:rPr>
              <w:t>н</w:t>
            </w:r>
            <w:r w:rsidRPr="002D0DE8">
              <w:rPr>
                <w:color w:val="000000"/>
                <w:sz w:val="20"/>
                <w:szCs w:val="20"/>
                <w:lang w:val="ru-RU" w:eastAsia="ru-RU"/>
              </w:rPr>
              <w:t>о</w:t>
            </w:r>
            <w:r w:rsidRPr="002D0DE8">
              <w:rPr>
                <w:color w:val="000000"/>
                <w:w w:val="114"/>
                <w:sz w:val="20"/>
                <w:szCs w:val="20"/>
                <w:lang w:val="ru-RU" w:eastAsia="ru-RU"/>
              </w:rPr>
              <w:t>в</w:t>
            </w:r>
            <w:r w:rsidRPr="002D0DE8">
              <w:rPr>
                <w:color w:val="000000"/>
                <w:w w:val="113"/>
                <w:sz w:val="20"/>
                <w:szCs w:val="20"/>
                <w:lang w:val="ru-RU" w:eastAsia="ru-RU"/>
              </w:rPr>
              <w:t>а</w:t>
            </w:r>
            <w:r w:rsidRPr="002D0DE8">
              <w:rPr>
                <w:color w:val="000000"/>
                <w:w w:val="108"/>
                <w:sz w:val="20"/>
                <w:szCs w:val="20"/>
                <w:lang w:val="ru-RU" w:eastAsia="ru-RU"/>
              </w:rPr>
              <w:t>н</w:t>
            </w:r>
            <w:r w:rsidRPr="002D0DE8">
              <w:rPr>
                <w:color w:val="000000"/>
                <w:spacing w:val="2"/>
                <w:w w:val="108"/>
                <w:sz w:val="20"/>
                <w:szCs w:val="20"/>
                <w:lang w:val="ru-RU" w:eastAsia="ru-RU"/>
              </w:rPr>
              <w:t>и</w:t>
            </w:r>
            <w:r w:rsidRPr="002D0DE8">
              <w:rPr>
                <w:color w:val="000000"/>
                <w:sz w:val="20"/>
                <w:szCs w:val="20"/>
                <w:lang w:val="ru-RU" w:eastAsia="ru-RU"/>
              </w:rPr>
              <w:t>е</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5" w:lineRule="auto"/>
              <w:ind w:left="708" w:right="-20"/>
              <w:rPr>
                <w:color w:val="000000"/>
                <w:sz w:val="20"/>
                <w:szCs w:val="20"/>
                <w:lang w:val="ru-RU" w:eastAsia="ru-RU"/>
              </w:rPr>
            </w:pPr>
            <w:r w:rsidRPr="002D0DE8">
              <w:rPr>
                <w:color w:val="000000"/>
                <w:spacing w:val="1"/>
                <w:w w:val="109"/>
                <w:sz w:val="20"/>
                <w:szCs w:val="20"/>
                <w:lang w:val="ru-RU" w:eastAsia="ru-RU"/>
              </w:rPr>
              <w:t>К</w:t>
            </w:r>
            <w:r w:rsidRPr="002D0DE8">
              <w:rPr>
                <w:color w:val="000000"/>
                <w:sz w:val="20"/>
                <w:szCs w:val="20"/>
                <w:lang w:val="ru-RU" w:eastAsia="ru-RU"/>
              </w:rPr>
              <w:t>о</w:t>
            </w:r>
            <w:r w:rsidRPr="002D0DE8">
              <w:rPr>
                <w:color w:val="000000"/>
                <w:w w:val="112"/>
                <w:sz w:val="20"/>
                <w:szCs w:val="20"/>
                <w:lang w:val="ru-RU" w:eastAsia="ru-RU"/>
              </w:rPr>
              <w:t>л</w:t>
            </w:r>
            <w:r w:rsidRPr="002D0DE8">
              <w:rPr>
                <w:color w:val="000000"/>
                <w:w w:val="108"/>
                <w:sz w:val="20"/>
                <w:szCs w:val="20"/>
                <w:lang w:val="ru-RU" w:eastAsia="ru-RU"/>
              </w:rPr>
              <w:t>и</w:t>
            </w:r>
            <w:r w:rsidRPr="002D0DE8">
              <w:rPr>
                <w:color w:val="000000"/>
                <w:w w:val="112"/>
                <w:sz w:val="20"/>
                <w:szCs w:val="20"/>
                <w:lang w:val="ru-RU" w:eastAsia="ru-RU"/>
              </w:rPr>
              <w:t>ч</w:t>
            </w:r>
            <w:r w:rsidRPr="002D0DE8">
              <w:rPr>
                <w:color w:val="000000"/>
                <w:sz w:val="20"/>
                <w:szCs w:val="20"/>
                <w:lang w:val="ru-RU" w:eastAsia="ru-RU"/>
              </w:rPr>
              <w:t>е</w:t>
            </w:r>
            <w:r w:rsidRPr="002D0DE8">
              <w:rPr>
                <w:color w:val="000000"/>
                <w:spacing w:val="-1"/>
                <w:sz w:val="20"/>
                <w:szCs w:val="20"/>
                <w:lang w:val="ru-RU" w:eastAsia="ru-RU"/>
              </w:rPr>
              <w:t>с</w:t>
            </w:r>
            <w:r w:rsidRPr="002D0DE8">
              <w:rPr>
                <w:color w:val="000000"/>
                <w:spacing w:val="1"/>
                <w:w w:val="112"/>
                <w:sz w:val="20"/>
                <w:szCs w:val="20"/>
                <w:lang w:val="ru-RU" w:eastAsia="ru-RU"/>
              </w:rPr>
              <w:t>т</w:t>
            </w:r>
            <w:r w:rsidRPr="002D0DE8">
              <w:rPr>
                <w:color w:val="000000"/>
                <w:w w:val="114"/>
                <w:sz w:val="20"/>
                <w:szCs w:val="20"/>
                <w:lang w:val="ru-RU" w:eastAsia="ru-RU"/>
              </w:rPr>
              <w:t>в</w:t>
            </w:r>
            <w:r w:rsidRPr="002D0DE8">
              <w:rPr>
                <w:color w:val="000000"/>
                <w:sz w:val="20"/>
                <w:szCs w:val="20"/>
                <w:lang w:val="ru-RU" w:eastAsia="ru-RU"/>
              </w:rPr>
              <w:t>о</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Учебные каби</w:t>
            </w:r>
            <w:r w:rsidRPr="002D0DE8">
              <w:rPr>
                <w:color w:val="000000"/>
                <w:spacing w:val="1"/>
                <w:sz w:val="20"/>
                <w:szCs w:val="20"/>
                <w:lang w:val="ru-RU" w:eastAsia="ru-RU"/>
              </w:rPr>
              <w:t>н</w:t>
            </w:r>
            <w:r w:rsidRPr="002D0DE8">
              <w:rPr>
                <w:color w:val="000000"/>
                <w:sz w:val="20"/>
                <w:szCs w:val="20"/>
                <w:lang w:val="ru-RU" w:eastAsia="ru-RU"/>
              </w:rPr>
              <w:t>еты</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51</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Лаборатории</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4</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Л</w:t>
            </w:r>
            <w:r w:rsidRPr="002D0DE8">
              <w:rPr>
                <w:color w:val="000000"/>
                <w:spacing w:val="1"/>
                <w:sz w:val="20"/>
                <w:szCs w:val="20"/>
                <w:lang w:val="ru-RU" w:eastAsia="ru-RU"/>
              </w:rPr>
              <w:t>ин</w:t>
            </w:r>
            <w:r w:rsidRPr="002D0DE8">
              <w:rPr>
                <w:color w:val="000000"/>
                <w:sz w:val="20"/>
                <w:szCs w:val="20"/>
                <w:lang w:val="ru-RU" w:eastAsia="ru-RU"/>
              </w:rPr>
              <w:t>гафонный</w:t>
            </w:r>
            <w:r w:rsidRPr="002D0DE8">
              <w:rPr>
                <w:color w:val="000000"/>
                <w:spacing w:val="-1"/>
                <w:sz w:val="20"/>
                <w:szCs w:val="20"/>
                <w:lang w:val="ru-RU" w:eastAsia="ru-RU"/>
              </w:rPr>
              <w:t xml:space="preserve"> </w:t>
            </w:r>
            <w:r w:rsidRPr="002D0DE8">
              <w:rPr>
                <w:color w:val="000000"/>
                <w:sz w:val="20"/>
                <w:szCs w:val="20"/>
                <w:lang w:val="ru-RU" w:eastAsia="ru-RU"/>
              </w:rPr>
              <w:t>каб</w:t>
            </w:r>
            <w:r w:rsidRPr="002D0DE8">
              <w:rPr>
                <w:color w:val="000000"/>
                <w:spacing w:val="1"/>
                <w:sz w:val="20"/>
                <w:szCs w:val="20"/>
                <w:lang w:val="ru-RU" w:eastAsia="ru-RU"/>
              </w:rPr>
              <w:t>ин</w:t>
            </w:r>
            <w:r w:rsidRPr="002D0DE8">
              <w:rPr>
                <w:color w:val="000000"/>
                <w:sz w:val="20"/>
                <w:szCs w:val="20"/>
                <w:lang w:val="ru-RU" w:eastAsia="ru-RU"/>
              </w:rPr>
              <w:t>ет</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4</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Каб</w:t>
            </w:r>
            <w:r w:rsidRPr="002D0DE8">
              <w:rPr>
                <w:color w:val="000000"/>
                <w:spacing w:val="1"/>
                <w:sz w:val="20"/>
                <w:szCs w:val="20"/>
                <w:lang w:val="ru-RU" w:eastAsia="ru-RU"/>
              </w:rPr>
              <w:t>ин</w:t>
            </w:r>
            <w:r w:rsidRPr="002D0DE8">
              <w:rPr>
                <w:color w:val="000000"/>
                <w:sz w:val="20"/>
                <w:szCs w:val="20"/>
                <w:lang w:val="ru-RU" w:eastAsia="ru-RU"/>
              </w:rPr>
              <w:t xml:space="preserve">ет </w:t>
            </w:r>
            <w:r w:rsidRPr="002D0DE8">
              <w:rPr>
                <w:color w:val="000000"/>
                <w:spacing w:val="-1"/>
                <w:sz w:val="20"/>
                <w:szCs w:val="20"/>
                <w:lang w:val="ru-RU" w:eastAsia="ru-RU"/>
              </w:rPr>
              <w:t>и</w:t>
            </w:r>
            <w:r w:rsidRPr="002D0DE8">
              <w:rPr>
                <w:color w:val="000000"/>
                <w:spacing w:val="1"/>
                <w:sz w:val="20"/>
                <w:szCs w:val="20"/>
                <w:lang w:val="ru-RU" w:eastAsia="ru-RU"/>
              </w:rPr>
              <w:t>н</w:t>
            </w:r>
            <w:r w:rsidRPr="002D0DE8">
              <w:rPr>
                <w:color w:val="000000"/>
                <w:sz w:val="20"/>
                <w:szCs w:val="20"/>
                <w:lang w:val="ru-RU" w:eastAsia="ru-RU"/>
              </w:rPr>
              <w:t>формат</w:t>
            </w:r>
            <w:r w:rsidRPr="002D0DE8">
              <w:rPr>
                <w:color w:val="000000"/>
                <w:spacing w:val="-1"/>
                <w:sz w:val="20"/>
                <w:szCs w:val="20"/>
                <w:lang w:val="ru-RU" w:eastAsia="ru-RU"/>
              </w:rPr>
              <w:t>и</w:t>
            </w:r>
            <w:r w:rsidRPr="002D0DE8">
              <w:rPr>
                <w:color w:val="000000"/>
                <w:sz w:val="20"/>
                <w:szCs w:val="20"/>
                <w:lang w:val="ru-RU" w:eastAsia="ru-RU"/>
              </w:rPr>
              <w:t>ки</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2</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Ма</w:t>
            </w:r>
            <w:r w:rsidRPr="002D0DE8">
              <w:rPr>
                <w:color w:val="000000"/>
                <w:spacing w:val="-1"/>
                <w:sz w:val="20"/>
                <w:szCs w:val="20"/>
                <w:lang w:val="ru-RU" w:eastAsia="ru-RU"/>
              </w:rPr>
              <w:t>с</w:t>
            </w:r>
            <w:r w:rsidRPr="002D0DE8">
              <w:rPr>
                <w:color w:val="000000"/>
                <w:sz w:val="20"/>
                <w:szCs w:val="20"/>
                <w:lang w:val="ru-RU" w:eastAsia="ru-RU"/>
              </w:rPr>
              <w:t>терские</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3</w:t>
            </w:r>
          </w:p>
        </w:tc>
      </w:tr>
      <w:tr w:rsidR="002D0DE8" w:rsidRPr="002D0DE8" w:rsidTr="002D0DE8">
        <w:trPr>
          <w:cantSplit/>
          <w:trHeight w:hRule="exact" w:val="287"/>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ind w:left="708" w:right="-20"/>
              <w:rPr>
                <w:color w:val="000000"/>
                <w:sz w:val="20"/>
                <w:szCs w:val="20"/>
                <w:lang w:val="ru-RU" w:eastAsia="ru-RU"/>
              </w:rPr>
            </w:pPr>
            <w:r w:rsidRPr="002D0DE8">
              <w:rPr>
                <w:color w:val="000000"/>
                <w:sz w:val="20"/>
                <w:szCs w:val="20"/>
                <w:lang w:val="ru-RU" w:eastAsia="ru-RU"/>
              </w:rPr>
              <w:t>С</w:t>
            </w:r>
            <w:r w:rsidRPr="002D0DE8">
              <w:rPr>
                <w:color w:val="000000"/>
                <w:spacing w:val="1"/>
                <w:sz w:val="20"/>
                <w:szCs w:val="20"/>
                <w:lang w:val="ru-RU" w:eastAsia="ru-RU"/>
              </w:rPr>
              <w:t>п</w:t>
            </w:r>
            <w:r w:rsidRPr="002D0DE8">
              <w:rPr>
                <w:color w:val="000000"/>
                <w:sz w:val="20"/>
                <w:szCs w:val="20"/>
                <w:lang w:val="ru-RU" w:eastAsia="ru-RU"/>
              </w:rPr>
              <w:t>ортивный зал</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5" w:lineRule="auto"/>
              <w:ind w:left="708" w:right="-20"/>
              <w:rPr>
                <w:color w:val="000000"/>
                <w:sz w:val="20"/>
                <w:szCs w:val="20"/>
                <w:lang w:val="ru-RU" w:eastAsia="ru-RU"/>
              </w:rPr>
            </w:pPr>
            <w:r w:rsidRPr="002D0DE8">
              <w:rPr>
                <w:color w:val="000000"/>
                <w:sz w:val="20"/>
                <w:szCs w:val="20"/>
                <w:lang w:val="ru-RU" w:eastAsia="ru-RU"/>
              </w:rPr>
              <w:t>1</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Бассейн</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1</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lastRenderedPageBreak/>
              <w:t>Кабинет педагога- психолога</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1</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Кабинет логопеда</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1</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С</w:t>
            </w:r>
            <w:r w:rsidRPr="002D0DE8">
              <w:rPr>
                <w:color w:val="000000"/>
                <w:spacing w:val="1"/>
                <w:sz w:val="20"/>
                <w:szCs w:val="20"/>
                <w:lang w:val="ru-RU" w:eastAsia="ru-RU"/>
              </w:rPr>
              <w:t>т</w:t>
            </w:r>
            <w:r w:rsidRPr="002D0DE8">
              <w:rPr>
                <w:color w:val="000000"/>
                <w:sz w:val="20"/>
                <w:szCs w:val="20"/>
                <w:lang w:val="ru-RU" w:eastAsia="ru-RU"/>
              </w:rPr>
              <w:t>оловая</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1</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Библ</w:t>
            </w:r>
            <w:r w:rsidRPr="002D0DE8">
              <w:rPr>
                <w:color w:val="000000"/>
                <w:spacing w:val="1"/>
                <w:sz w:val="20"/>
                <w:szCs w:val="20"/>
                <w:lang w:val="ru-RU" w:eastAsia="ru-RU"/>
              </w:rPr>
              <w:t>и</w:t>
            </w:r>
            <w:r w:rsidRPr="002D0DE8">
              <w:rPr>
                <w:color w:val="000000"/>
                <w:sz w:val="20"/>
                <w:szCs w:val="20"/>
                <w:lang w:val="ru-RU" w:eastAsia="ru-RU"/>
              </w:rPr>
              <w:t>отека</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1</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С</w:t>
            </w:r>
            <w:r w:rsidRPr="002D0DE8">
              <w:rPr>
                <w:color w:val="000000"/>
                <w:spacing w:val="1"/>
                <w:sz w:val="20"/>
                <w:szCs w:val="20"/>
                <w:lang w:val="ru-RU" w:eastAsia="ru-RU"/>
              </w:rPr>
              <w:t>т</w:t>
            </w:r>
            <w:r w:rsidRPr="002D0DE8">
              <w:rPr>
                <w:color w:val="000000"/>
                <w:sz w:val="20"/>
                <w:szCs w:val="20"/>
                <w:lang w:val="ru-RU" w:eastAsia="ru-RU"/>
              </w:rPr>
              <w:t>адион</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1</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w w:val="112"/>
                <w:sz w:val="20"/>
                <w:szCs w:val="20"/>
                <w:lang w:val="ru-RU" w:eastAsia="ru-RU"/>
              </w:rPr>
            </w:pPr>
            <w:r w:rsidRPr="002D0DE8">
              <w:rPr>
                <w:color w:val="000000"/>
                <w:w w:val="106"/>
                <w:sz w:val="20"/>
                <w:szCs w:val="20"/>
                <w:lang w:val="ru-RU" w:eastAsia="ru-RU"/>
              </w:rPr>
              <w:t>М</w:t>
            </w:r>
            <w:r w:rsidRPr="002D0DE8">
              <w:rPr>
                <w:color w:val="000000"/>
                <w:spacing w:val="-1"/>
                <w:sz w:val="20"/>
                <w:szCs w:val="20"/>
                <w:lang w:val="ru-RU" w:eastAsia="ru-RU"/>
              </w:rPr>
              <w:t>е</w:t>
            </w:r>
            <w:r w:rsidRPr="002D0DE8">
              <w:rPr>
                <w:color w:val="000000"/>
                <w:w w:val="99"/>
                <w:sz w:val="20"/>
                <w:szCs w:val="20"/>
                <w:lang w:val="ru-RU" w:eastAsia="ru-RU"/>
              </w:rPr>
              <w:t>д</w:t>
            </w:r>
            <w:r w:rsidRPr="002D0DE8">
              <w:rPr>
                <w:color w:val="000000"/>
                <w:w w:val="108"/>
                <w:sz w:val="20"/>
                <w:szCs w:val="20"/>
                <w:lang w:val="ru-RU" w:eastAsia="ru-RU"/>
              </w:rPr>
              <w:t>и</w:t>
            </w:r>
            <w:r w:rsidRPr="002D0DE8">
              <w:rPr>
                <w:color w:val="000000"/>
                <w:spacing w:val="1"/>
                <w:w w:val="108"/>
                <w:sz w:val="20"/>
                <w:szCs w:val="20"/>
                <w:lang w:val="ru-RU" w:eastAsia="ru-RU"/>
              </w:rPr>
              <w:t>ц</w:t>
            </w:r>
            <w:r w:rsidRPr="002D0DE8">
              <w:rPr>
                <w:color w:val="000000"/>
                <w:w w:val="108"/>
                <w:sz w:val="20"/>
                <w:szCs w:val="20"/>
                <w:lang w:val="ru-RU" w:eastAsia="ru-RU"/>
              </w:rPr>
              <w:t>и</w:t>
            </w:r>
            <w:r w:rsidRPr="002D0DE8">
              <w:rPr>
                <w:color w:val="000000"/>
                <w:spacing w:val="2"/>
                <w:w w:val="108"/>
                <w:sz w:val="20"/>
                <w:szCs w:val="20"/>
                <w:lang w:val="ru-RU" w:eastAsia="ru-RU"/>
              </w:rPr>
              <w:t>н</w:t>
            </w:r>
            <w:r w:rsidRPr="002D0DE8">
              <w:rPr>
                <w:color w:val="000000"/>
                <w:sz w:val="20"/>
                <w:szCs w:val="20"/>
                <w:lang w:val="ru-RU" w:eastAsia="ru-RU"/>
              </w:rPr>
              <w:t>с</w:t>
            </w:r>
            <w:r w:rsidRPr="002D0DE8">
              <w:rPr>
                <w:color w:val="000000"/>
                <w:spacing w:val="-1"/>
                <w:w w:val="119"/>
                <w:sz w:val="20"/>
                <w:szCs w:val="20"/>
                <w:lang w:val="ru-RU" w:eastAsia="ru-RU"/>
              </w:rPr>
              <w:t>к</w:t>
            </w:r>
            <w:r w:rsidRPr="002D0DE8">
              <w:rPr>
                <w:color w:val="000000"/>
                <w:w w:val="108"/>
                <w:sz w:val="20"/>
                <w:szCs w:val="20"/>
                <w:lang w:val="ru-RU" w:eastAsia="ru-RU"/>
              </w:rPr>
              <w:t>ий</w:t>
            </w:r>
            <w:r w:rsidRPr="002D0DE8">
              <w:rPr>
                <w:color w:val="000000"/>
                <w:spacing w:val="1"/>
                <w:sz w:val="20"/>
                <w:szCs w:val="20"/>
                <w:lang w:val="ru-RU" w:eastAsia="ru-RU"/>
              </w:rPr>
              <w:t xml:space="preserve"> </w:t>
            </w:r>
            <w:r w:rsidRPr="002D0DE8">
              <w:rPr>
                <w:color w:val="000000"/>
                <w:w w:val="119"/>
                <w:sz w:val="20"/>
                <w:szCs w:val="20"/>
                <w:lang w:val="ru-RU" w:eastAsia="ru-RU"/>
              </w:rPr>
              <w:t>к</w:t>
            </w:r>
            <w:r w:rsidRPr="002D0DE8">
              <w:rPr>
                <w:color w:val="000000"/>
                <w:w w:val="113"/>
                <w:sz w:val="20"/>
                <w:szCs w:val="20"/>
                <w:lang w:val="ru-RU" w:eastAsia="ru-RU"/>
              </w:rPr>
              <w:t>а</w:t>
            </w:r>
            <w:r w:rsidRPr="002D0DE8">
              <w:rPr>
                <w:color w:val="000000"/>
                <w:spacing w:val="-1"/>
                <w:w w:val="98"/>
                <w:sz w:val="20"/>
                <w:szCs w:val="20"/>
                <w:lang w:val="ru-RU" w:eastAsia="ru-RU"/>
              </w:rPr>
              <w:t>б</w:t>
            </w:r>
            <w:r w:rsidRPr="002D0DE8">
              <w:rPr>
                <w:color w:val="000000"/>
                <w:w w:val="108"/>
                <w:sz w:val="20"/>
                <w:szCs w:val="20"/>
                <w:lang w:val="ru-RU" w:eastAsia="ru-RU"/>
              </w:rPr>
              <w:t>и</w:t>
            </w:r>
            <w:r w:rsidRPr="002D0DE8">
              <w:rPr>
                <w:color w:val="000000"/>
                <w:spacing w:val="1"/>
                <w:w w:val="108"/>
                <w:sz w:val="20"/>
                <w:szCs w:val="20"/>
                <w:lang w:val="ru-RU" w:eastAsia="ru-RU"/>
              </w:rPr>
              <w:t>н</w:t>
            </w:r>
            <w:r w:rsidRPr="002D0DE8">
              <w:rPr>
                <w:color w:val="000000"/>
                <w:spacing w:val="-2"/>
                <w:sz w:val="20"/>
                <w:szCs w:val="20"/>
                <w:lang w:val="ru-RU" w:eastAsia="ru-RU"/>
              </w:rPr>
              <w:t>е</w:t>
            </w:r>
            <w:r w:rsidRPr="002D0DE8">
              <w:rPr>
                <w:color w:val="000000"/>
                <w:w w:val="112"/>
                <w:sz w:val="20"/>
                <w:szCs w:val="20"/>
                <w:lang w:val="ru-RU" w:eastAsia="ru-RU"/>
              </w:rPr>
              <w:t>т</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1</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pacing w:val="1"/>
                <w:w w:val="109"/>
                <w:sz w:val="20"/>
                <w:szCs w:val="20"/>
                <w:lang w:val="ru-RU" w:eastAsia="ru-RU"/>
              </w:rPr>
              <w:t>К</w:t>
            </w:r>
            <w:r w:rsidRPr="002D0DE8">
              <w:rPr>
                <w:color w:val="000000"/>
                <w:w w:val="108"/>
                <w:sz w:val="20"/>
                <w:szCs w:val="20"/>
                <w:lang w:val="ru-RU" w:eastAsia="ru-RU"/>
              </w:rPr>
              <w:t>н</w:t>
            </w:r>
            <w:r w:rsidRPr="002D0DE8">
              <w:rPr>
                <w:color w:val="000000"/>
                <w:spacing w:val="2"/>
                <w:w w:val="108"/>
                <w:sz w:val="20"/>
                <w:szCs w:val="20"/>
                <w:lang w:val="ru-RU" w:eastAsia="ru-RU"/>
              </w:rPr>
              <w:t>и</w:t>
            </w:r>
            <w:r w:rsidRPr="002D0DE8">
              <w:rPr>
                <w:color w:val="000000"/>
                <w:spacing w:val="-3"/>
                <w:w w:val="105"/>
                <w:sz w:val="20"/>
                <w:szCs w:val="20"/>
                <w:lang w:val="ru-RU" w:eastAsia="ru-RU"/>
              </w:rPr>
              <w:t>ж</w:t>
            </w:r>
            <w:r w:rsidRPr="002D0DE8">
              <w:rPr>
                <w:color w:val="000000"/>
                <w:w w:val="108"/>
                <w:sz w:val="20"/>
                <w:szCs w:val="20"/>
                <w:lang w:val="ru-RU" w:eastAsia="ru-RU"/>
              </w:rPr>
              <w:t>н</w:t>
            </w:r>
            <w:r w:rsidRPr="002D0DE8">
              <w:rPr>
                <w:color w:val="000000"/>
                <w:w w:val="116"/>
                <w:sz w:val="20"/>
                <w:szCs w:val="20"/>
                <w:lang w:val="ru-RU" w:eastAsia="ru-RU"/>
              </w:rPr>
              <w:t>ы</w:t>
            </w:r>
            <w:r w:rsidRPr="002D0DE8">
              <w:rPr>
                <w:color w:val="000000"/>
                <w:w w:val="108"/>
                <w:sz w:val="20"/>
                <w:szCs w:val="20"/>
                <w:lang w:val="ru-RU" w:eastAsia="ru-RU"/>
              </w:rPr>
              <w:t>й</w:t>
            </w:r>
            <w:r w:rsidRPr="002D0DE8">
              <w:rPr>
                <w:color w:val="000000"/>
                <w:spacing w:val="1"/>
                <w:sz w:val="20"/>
                <w:szCs w:val="20"/>
                <w:lang w:val="ru-RU" w:eastAsia="ru-RU"/>
              </w:rPr>
              <w:t xml:space="preserve"> </w:t>
            </w:r>
            <w:r w:rsidRPr="002D0DE8">
              <w:rPr>
                <w:color w:val="000000"/>
                <w:spacing w:val="-2"/>
                <w:w w:val="107"/>
                <w:sz w:val="20"/>
                <w:szCs w:val="20"/>
                <w:lang w:val="ru-RU" w:eastAsia="ru-RU"/>
              </w:rPr>
              <w:t>ф</w:t>
            </w:r>
            <w:r w:rsidRPr="002D0DE8">
              <w:rPr>
                <w:color w:val="000000"/>
                <w:sz w:val="20"/>
                <w:szCs w:val="20"/>
                <w:lang w:val="ru-RU" w:eastAsia="ru-RU"/>
              </w:rPr>
              <w:t>о</w:t>
            </w:r>
            <w:r w:rsidRPr="002D0DE8">
              <w:rPr>
                <w:color w:val="000000"/>
                <w:w w:val="108"/>
                <w:sz w:val="20"/>
                <w:szCs w:val="20"/>
                <w:lang w:val="ru-RU" w:eastAsia="ru-RU"/>
              </w:rPr>
              <w:t>н</w:t>
            </w:r>
            <w:r w:rsidRPr="002D0DE8">
              <w:rPr>
                <w:color w:val="000000"/>
                <w:w w:val="99"/>
                <w:sz w:val="20"/>
                <w:szCs w:val="20"/>
                <w:lang w:val="ru-RU" w:eastAsia="ru-RU"/>
              </w:rPr>
              <w:t>д</w:t>
            </w:r>
            <w:r w:rsidRPr="002D0DE8">
              <w:rPr>
                <w:color w:val="000000"/>
                <w:spacing w:val="1"/>
                <w:sz w:val="20"/>
                <w:szCs w:val="20"/>
                <w:lang w:val="ru-RU" w:eastAsia="ru-RU"/>
              </w:rPr>
              <w:t xml:space="preserve"> </w:t>
            </w:r>
            <w:r w:rsidRPr="002D0DE8">
              <w:rPr>
                <w:color w:val="000000"/>
                <w:sz w:val="20"/>
                <w:szCs w:val="20"/>
                <w:lang w:val="ru-RU" w:eastAsia="ru-RU"/>
              </w:rPr>
              <w:t>(</w:t>
            </w:r>
            <w:r w:rsidRPr="002D0DE8">
              <w:rPr>
                <w:color w:val="000000"/>
                <w:w w:val="114"/>
                <w:sz w:val="20"/>
                <w:szCs w:val="20"/>
                <w:lang w:val="ru-RU" w:eastAsia="ru-RU"/>
              </w:rPr>
              <w:t>в</w:t>
            </w:r>
            <w:r w:rsidRPr="002D0DE8">
              <w:rPr>
                <w:color w:val="000000"/>
                <w:spacing w:val="-1"/>
                <w:sz w:val="20"/>
                <w:szCs w:val="20"/>
                <w:lang w:val="ru-RU" w:eastAsia="ru-RU"/>
              </w:rPr>
              <w:t>с</w:t>
            </w:r>
            <w:r w:rsidRPr="002D0DE8">
              <w:rPr>
                <w:color w:val="000000"/>
                <w:spacing w:val="1"/>
                <w:sz w:val="20"/>
                <w:szCs w:val="20"/>
                <w:lang w:val="ru-RU" w:eastAsia="ru-RU"/>
              </w:rPr>
              <w:t>е</w:t>
            </w:r>
            <w:r w:rsidRPr="002D0DE8">
              <w:rPr>
                <w:color w:val="000000"/>
                <w:w w:val="111"/>
                <w:sz w:val="20"/>
                <w:szCs w:val="20"/>
                <w:lang w:val="ru-RU" w:eastAsia="ru-RU"/>
              </w:rPr>
              <w:t>г</w:t>
            </w:r>
            <w:r w:rsidRPr="002D0DE8">
              <w:rPr>
                <w:color w:val="000000"/>
                <w:spacing w:val="1"/>
                <w:sz w:val="20"/>
                <w:szCs w:val="20"/>
                <w:lang w:val="ru-RU" w:eastAsia="ru-RU"/>
              </w:rPr>
              <w:t>о</w:t>
            </w:r>
            <w:r w:rsidRPr="002D0DE8">
              <w:rPr>
                <w:color w:val="000000"/>
                <w:sz w:val="20"/>
                <w:szCs w:val="20"/>
                <w:lang w:val="ru-RU" w:eastAsia="ru-RU"/>
              </w:rPr>
              <w:t>)</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20000</w:t>
            </w:r>
          </w:p>
        </w:tc>
      </w:tr>
      <w:tr w:rsidR="002D0DE8" w:rsidRPr="002D0DE8" w:rsidTr="002D0DE8">
        <w:trPr>
          <w:cantSplit/>
          <w:trHeight w:hRule="exact" w:val="285"/>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w w:val="113"/>
                <w:sz w:val="20"/>
                <w:szCs w:val="20"/>
                <w:lang w:val="ru-RU" w:eastAsia="ru-RU"/>
              </w:rPr>
            </w:pPr>
            <w:r w:rsidRPr="002D0DE8">
              <w:rPr>
                <w:color w:val="000000"/>
                <w:w w:val="104"/>
                <w:sz w:val="20"/>
                <w:szCs w:val="20"/>
                <w:lang w:val="ru-RU" w:eastAsia="ru-RU"/>
              </w:rPr>
              <w:t>У</w:t>
            </w:r>
            <w:r w:rsidRPr="002D0DE8">
              <w:rPr>
                <w:color w:val="000000"/>
                <w:spacing w:val="-1"/>
                <w:w w:val="112"/>
                <w:sz w:val="20"/>
                <w:szCs w:val="20"/>
                <w:lang w:val="ru-RU" w:eastAsia="ru-RU"/>
              </w:rPr>
              <w:t>ч</w:t>
            </w:r>
            <w:r w:rsidRPr="002D0DE8">
              <w:rPr>
                <w:color w:val="000000"/>
                <w:sz w:val="20"/>
                <w:szCs w:val="20"/>
                <w:lang w:val="ru-RU" w:eastAsia="ru-RU"/>
              </w:rPr>
              <w:t>е</w:t>
            </w:r>
            <w:r w:rsidRPr="002D0DE8">
              <w:rPr>
                <w:color w:val="000000"/>
                <w:w w:val="98"/>
                <w:sz w:val="20"/>
                <w:szCs w:val="20"/>
                <w:lang w:val="ru-RU" w:eastAsia="ru-RU"/>
              </w:rPr>
              <w:t>б</w:t>
            </w:r>
            <w:r w:rsidRPr="002D0DE8">
              <w:rPr>
                <w:color w:val="000000"/>
                <w:w w:val="108"/>
                <w:sz w:val="20"/>
                <w:szCs w:val="20"/>
                <w:lang w:val="ru-RU" w:eastAsia="ru-RU"/>
              </w:rPr>
              <w:t>н</w:t>
            </w:r>
            <w:r w:rsidRPr="002D0DE8">
              <w:rPr>
                <w:color w:val="000000"/>
                <w:w w:val="113"/>
                <w:sz w:val="20"/>
                <w:szCs w:val="20"/>
                <w:lang w:val="ru-RU" w:eastAsia="ru-RU"/>
              </w:rPr>
              <w:t>а</w:t>
            </w:r>
            <w:r w:rsidRPr="002D0DE8">
              <w:rPr>
                <w:color w:val="000000"/>
                <w:w w:val="118"/>
                <w:sz w:val="20"/>
                <w:szCs w:val="20"/>
                <w:lang w:val="ru-RU" w:eastAsia="ru-RU"/>
              </w:rPr>
              <w:t>я</w:t>
            </w:r>
            <w:r w:rsidRPr="002D0DE8">
              <w:rPr>
                <w:color w:val="000000"/>
                <w:sz w:val="20"/>
                <w:szCs w:val="20"/>
                <w:lang w:val="ru-RU" w:eastAsia="ru-RU"/>
              </w:rPr>
              <w:t xml:space="preserve"> </w:t>
            </w:r>
            <w:r w:rsidRPr="002D0DE8">
              <w:rPr>
                <w:color w:val="000000"/>
                <w:w w:val="112"/>
                <w:sz w:val="20"/>
                <w:szCs w:val="20"/>
                <w:lang w:val="ru-RU" w:eastAsia="ru-RU"/>
              </w:rPr>
              <w:t>л</w:t>
            </w:r>
            <w:r w:rsidRPr="002D0DE8">
              <w:rPr>
                <w:color w:val="000000"/>
                <w:w w:val="108"/>
                <w:sz w:val="20"/>
                <w:szCs w:val="20"/>
                <w:lang w:val="ru-RU" w:eastAsia="ru-RU"/>
              </w:rPr>
              <w:t>и</w:t>
            </w:r>
            <w:r w:rsidRPr="002D0DE8">
              <w:rPr>
                <w:color w:val="000000"/>
                <w:spacing w:val="1"/>
                <w:w w:val="112"/>
                <w:sz w:val="20"/>
                <w:szCs w:val="20"/>
                <w:lang w:val="ru-RU" w:eastAsia="ru-RU"/>
              </w:rPr>
              <w:t>т</w:t>
            </w:r>
            <w:r w:rsidRPr="002D0DE8">
              <w:rPr>
                <w:color w:val="000000"/>
                <w:sz w:val="20"/>
                <w:szCs w:val="20"/>
                <w:lang w:val="ru-RU" w:eastAsia="ru-RU"/>
              </w:rPr>
              <w:t>е</w:t>
            </w:r>
            <w:r w:rsidRPr="002D0DE8">
              <w:rPr>
                <w:color w:val="000000"/>
                <w:w w:val="111"/>
                <w:sz w:val="20"/>
                <w:szCs w:val="20"/>
                <w:lang w:val="ru-RU" w:eastAsia="ru-RU"/>
              </w:rPr>
              <w:t>р</w:t>
            </w:r>
            <w:r w:rsidRPr="002D0DE8">
              <w:rPr>
                <w:color w:val="000000"/>
                <w:w w:val="113"/>
                <w:sz w:val="20"/>
                <w:szCs w:val="20"/>
                <w:lang w:val="ru-RU" w:eastAsia="ru-RU"/>
              </w:rPr>
              <w:t>а</w:t>
            </w:r>
            <w:r w:rsidRPr="002D0DE8">
              <w:rPr>
                <w:color w:val="000000"/>
                <w:spacing w:val="2"/>
                <w:w w:val="112"/>
                <w:sz w:val="20"/>
                <w:szCs w:val="20"/>
                <w:lang w:val="ru-RU" w:eastAsia="ru-RU"/>
              </w:rPr>
              <w:t>т</w:t>
            </w:r>
            <w:r w:rsidRPr="002D0DE8">
              <w:rPr>
                <w:color w:val="000000"/>
                <w:sz w:val="20"/>
                <w:szCs w:val="20"/>
                <w:lang w:val="ru-RU" w:eastAsia="ru-RU"/>
              </w:rPr>
              <w:t>у</w:t>
            </w:r>
            <w:r w:rsidRPr="002D0DE8">
              <w:rPr>
                <w:color w:val="000000"/>
                <w:w w:val="111"/>
                <w:sz w:val="20"/>
                <w:szCs w:val="20"/>
                <w:lang w:val="ru-RU" w:eastAsia="ru-RU"/>
              </w:rPr>
              <w:t>р</w:t>
            </w:r>
            <w:r w:rsidRPr="002D0DE8">
              <w:rPr>
                <w:color w:val="000000"/>
                <w:w w:val="113"/>
                <w:sz w:val="20"/>
                <w:szCs w:val="20"/>
                <w:lang w:val="ru-RU" w:eastAsia="ru-RU"/>
              </w:rPr>
              <w:t>а</w:t>
            </w:r>
          </w:p>
        </w:tc>
        <w:tc>
          <w:tcPr>
            <w:tcW w:w="4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D0DE8" w:rsidRPr="002D0DE8" w:rsidRDefault="002D0DE8" w:rsidP="002D0DE8">
            <w:pPr>
              <w:widowControl/>
              <w:autoSpaceDE/>
              <w:autoSpaceDN/>
              <w:spacing w:before="16" w:line="233" w:lineRule="auto"/>
              <w:ind w:left="708" w:right="-20"/>
              <w:rPr>
                <w:color w:val="000000"/>
                <w:sz w:val="20"/>
                <w:szCs w:val="20"/>
                <w:lang w:val="ru-RU" w:eastAsia="ru-RU"/>
              </w:rPr>
            </w:pPr>
            <w:r w:rsidRPr="002D0DE8">
              <w:rPr>
                <w:color w:val="000000"/>
                <w:sz w:val="20"/>
                <w:szCs w:val="20"/>
                <w:lang w:val="ru-RU" w:eastAsia="ru-RU"/>
              </w:rPr>
              <w:t>14000</w:t>
            </w:r>
          </w:p>
        </w:tc>
      </w:tr>
    </w:tbl>
    <w:p w:rsidR="002D0DE8" w:rsidRPr="002D0DE8" w:rsidRDefault="002D0DE8" w:rsidP="002D0DE8">
      <w:pPr>
        <w:widowControl/>
        <w:autoSpaceDE/>
        <w:autoSpaceDN/>
        <w:spacing w:after="38" w:line="240" w:lineRule="exact"/>
        <w:ind w:left="708" w:right="-20"/>
        <w:rPr>
          <w:lang w:val="ru-RU" w:eastAsia="ru-RU"/>
        </w:rPr>
      </w:pPr>
    </w:p>
    <w:p w:rsidR="002D0DE8" w:rsidRPr="002D0DE8" w:rsidRDefault="002D0DE8" w:rsidP="002D0DE8">
      <w:pPr>
        <w:widowControl/>
        <w:autoSpaceDE/>
        <w:autoSpaceDN/>
        <w:ind w:left="708" w:right="-20"/>
        <w:rPr>
          <w:color w:val="000000"/>
          <w:lang w:val="ru-RU" w:eastAsia="ru-RU"/>
        </w:rPr>
      </w:pPr>
      <w:r w:rsidRPr="002D0DE8">
        <w:rPr>
          <w:color w:val="000000"/>
          <w:lang w:val="ru-RU" w:eastAsia="ru-RU"/>
        </w:rPr>
        <w:t>О</w:t>
      </w:r>
      <w:r w:rsidRPr="002D0DE8">
        <w:rPr>
          <w:color w:val="000000"/>
          <w:spacing w:val="-1"/>
          <w:lang w:val="ru-RU" w:eastAsia="ru-RU"/>
        </w:rPr>
        <w:t>с</w:t>
      </w:r>
      <w:r w:rsidRPr="002D0DE8">
        <w:rPr>
          <w:color w:val="000000"/>
          <w:lang w:val="ru-RU" w:eastAsia="ru-RU"/>
        </w:rPr>
        <w:t>нащ</w:t>
      </w:r>
      <w:r w:rsidRPr="002D0DE8">
        <w:rPr>
          <w:color w:val="000000"/>
          <w:spacing w:val="-1"/>
          <w:lang w:val="ru-RU" w:eastAsia="ru-RU"/>
        </w:rPr>
        <w:t>е</w:t>
      </w:r>
      <w:r w:rsidRPr="002D0DE8">
        <w:rPr>
          <w:color w:val="000000"/>
          <w:spacing w:val="1"/>
          <w:lang w:val="ru-RU" w:eastAsia="ru-RU"/>
        </w:rPr>
        <w:t>ни</w:t>
      </w:r>
      <w:r w:rsidRPr="002D0DE8">
        <w:rPr>
          <w:color w:val="000000"/>
          <w:lang w:val="ru-RU" w:eastAsia="ru-RU"/>
        </w:rPr>
        <w:t xml:space="preserve">е </w:t>
      </w:r>
      <w:r w:rsidRPr="002D0DE8">
        <w:rPr>
          <w:color w:val="000000"/>
          <w:spacing w:val="-1"/>
          <w:lang w:val="ru-RU" w:eastAsia="ru-RU"/>
        </w:rPr>
        <w:t>с</w:t>
      </w:r>
      <w:r w:rsidRPr="002D0DE8">
        <w:rPr>
          <w:color w:val="000000"/>
          <w:lang w:val="ru-RU" w:eastAsia="ru-RU"/>
        </w:rPr>
        <w:t>толово</w:t>
      </w:r>
      <w:r w:rsidRPr="002D0DE8">
        <w:rPr>
          <w:color w:val="000000"/>
          <w:spacing w:val="1"/>
          <w:lang w:val="ru-RU" w:eastAsia="ru-RU"/>
        </w:rPr>
        <w:t>й</w:t>
      </w:r>
      <w:r w:rsidRPr="002D0DE8">
        <w:rPr>
          <w:color w:val="000000"/>
          <w:lang w:val="ru-RU" w:eastAsia="ru-RU"/>
        </w:rPr>
        <w:t>, б</w:t>
      </w:r>
      <w:r w:rsidRPr="002D0DE8">
        <w:rPr>
          <w:color w:val="000000"/>
          <w:spacing w:val="1"/>
          <w:lang w:val="ru-RU" w:eastAsia="ru-RU"/>
        </w:rPr>
        <w:t>и</w:t>
      </w:r>
      <w:r w:rsidRPr="002D0DE8">
        <w:rPr>
          <w:color w:val="000000"/>
          <w:lang w:val="ru-RU" w:eastAsia="ru-RU"/>
        </w:rPr>
        <w:t>бл</w:t>
      </w:r>
      <w:r w:rsidRPr="002D0DE8">
        <w:rPr>
          <w:color w:val="000000"/>
          <w:spacing w:val="2"/>
          <w:lang w:val="ru-RU" w:eastAsia="ru-RU"/>
        </w:rPr>
        <w:t>и</w:t>
      </w:r>
      <w:r w:rsidRPr="002D0DE8">
        <w:rPr>
          <w:color w:val="000000"/>
          <w:lang w:val="ru-RU" w:eastAsia="ru-RU"/>
        </w:rPr>
        <w:t>оте</w:t>
      </w:r>
      <w:r w:rsidRPr="002D0DE8">
        <w:rPr>
          <w:color w:val="000000"/>
          <w:spacing w:val="-1"/>
          <w:lang w:val="ru-RU" w:eastAsia="ru-RU"/>
        </w:rPr>
        <w:t>к</w:t>
      </w:r>
      <w:r w:rsidRPr="002D0DE8">
        <w:rPr>
          <w:color w:val="000000"/>
          <w:lang w:val="ru-RU" w:eastAsia="ru-RU"/>
        </w:rPr>
        <w:t>и, спортивно</w:t>
      </w:r>
      <w:r w:rsidRPr="002D0DE8">
        <w:rPr>
          <w:color w:val="000000"/>
          <w:spacing w:val="-1"/>
          <w:lang w:val="ru-RU" w:eastAsia="ru-RU"/>
        </w:rPr>
        <w:t>г</w:t>
      </w:r>
      <w:r w:rsidRPr="002D0DE8">
        <w:rPr>
          <w:color w:val="000000"/>
          <w:lang w:val="ru-RU" w:eastAsia="ru-RU"/>
        </w:rPr>
        <w:t xml:space="preserve">о </w:t>
      </w:r>
      <w:r w:rsidRPr="002D0DE8">
        <w:rPr>
          <w:color w:val="000000"/>
          <w:spacing w:val="1"/>
          <w:lang w:val="ru-RU" w:eastAsia="ru-RU"/>
        </w:rPr>
        <w:t>з</w:t>
      </w:r>
      <w:r w:rsidRPr="002D0DE8">
        <w:rPr>
          <w:color w:val="000000"/>
          <w:lang w:val="ru-RU" w:eastAsia="ru-RU"/>
        </w:rPr>
        <w:t>ала</w:t>
      </w:r>
    </w:p>
    <w:p w:rsidR="002D0DE8" w:rsidRPr="002D0DE8" w:rsidRDefault="002D0DE8" w:rsidP="002D0DE8">
      <w:pPr>
        <w:widowControl/>
        <w:autoSpaceDE/>
        <w:autoSpaceDN/>
        <w:spacing w:after="33" w:line="240" w:lineRule="exact"/>
        <w:ind w:left="708" w:right="-20"/>
        <w:rPr>
          <w:lang w:val="ru-RU" w:eastAsia="ru-RU"/>
        </w:rPr>
      </w:pPr>
    </w:p>
    <w:tbl>
      <w:tblPr>
        <w:tblW w:w="0" w:type="auto"/>
        <w:tblInd w:w="768" w:type="dxa"/>
        <w:tblLayout w:type="fixed"/>
        <w:tblCellMar>
          <w:left w:w="10" w:type="dxa"/>
          <w:right w:w="10" w:type="dxa"/>
        </w:tblCellMar>
        <w:tblLook w:val="04A0" w:firstRow="1" w:lastRow="0" w:firstColumn="1" w:lastColumn="0" w:noHBand="0" w:noVBand="1"/>
      </w:tblPr>
      <w:tblGrid>
        <w:gridCol w:w="2392"/>
        <w:gridCol w:w="1583"/>
        <w:gridCol w:w="4339"/>
      </w:tblGrid>
      <w:tr w:rsidR="002D0DE8" w:rsidRPr="002D0DE8" w:rsidTr="002D0DE8">
        <w:trPr>
          <w:cantSplit/>
          <w:trHeight w:hRule="exact" w:val="561"/>
        </w:trPr>
        <w:tc>
          <w:tcPr>
            <w:tcW w:w="2392"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9" w:lineRule="auto"/>
              <w:ind w:left="708" w:right="-20"/>
              <w:jc w:val="center"/>
              <w:rPr>
                <w:color w:val="000000"/>
                <w:sz w:val="20"/>
                <w:szCs w:val="20"/>
                <w:lang w:val="ru-RU" w:eastAsia="ru-RU"/>
              </w:rPr>
            </w:pPr>
            <w:r w:rsidRPr="002D0DE8">
              <w:rPr>
                <w:color w:val="000000"/>
                <w:sz w:val="20"/>
                <w:szCs w:val="20"/>
                <w:lang w:val="ru-RU" w:eastAsia="ru-RU"/>
              </w:rPr>
              <w:t>Н</w:t>
            </w:r>
            <w:r w:rsidRPr="002D0DE8">
              <w:rPr>
                <w:color w:val="000000"/>
                <w:spacing w:val="-1"/>
                <w:sz w:val="20"/>
                <w:szCs w:val="20"/>
                <w:lang w:val="ru-RU" w:eastAsia="ru-RU"/>
              </w:rPr>
              <w:t>а</w:t>
            </w:r>
            <w:r w:rsidRPr="002D0DE8">
              <w:rPr>
                <w:color w:val="000000"/>
                <w:sz w:val="20"/>
                <w:szCs w:val="20"/>
                <w:lang w:val="ru-RU" w:eastAsia="ru-RU"/>
              </w:rPr>
              <w:t>именов</w:t>
            </w:r>
            <w:r w:rsidRPr="002D0DE8">
              <w:rPr>
                <w:color w:val="000000"/>
                <w:spacing w:val="-1"/>
                <w:sz w:val="20"/>
                <w:szCs w:val="20"/>
                <w:lang w:val="ru-RU" w:eastAsia="ru-RU"/>
              </w:rPr>
              <w:t>а</w:t>
            </w:r>
            <w:r w:rsidRPr="002D0DE8">
              <w:rPr>
                <w:color w:val="000000"/>
                <w:spacing w:val="1"/>
                <w:sz w:val="20"/>
                <w:szCs w:val="20"/>
                <w:lang w:val="ru-RU" w:eastAsia="ru-RU"/>
              </w:rPr>
              <w:t>ни</w:t>
            </w:r>
            <w:r w:rsidRPr="002D0DE8">
              <w:rPr>
                <w:color w:val="000000"/>
                <w:sz w:val="20"/>
                <w:szCs w:val="20"/>
                <w:lang w:val="ru-RU" w:eastAsia="ru-RU"/>
              </w:rPr>
              <w:t>е объек</w:t>
            </w:r>
            <w:r w:rsidRPr="002D0DE8">
              <w:rPr>
                <w:color w:val="000000"/>
                <w:spacing w:val="1"/>
                <w:sz w:val="20"/>
                <w:szCs w:val="20"/>
                <w:lang w:val="ru-RU" w:eastAsia="ru-RU"/>
              </w:rPr>
              <w:t>т</w:t>
            </w:r>
            <w:r w:rsidRPr="002D0DE8">
              <w:rPr>
                <w:color w:val="000000"/>
                <w:sz w:val="20"/>
                <w:szCs w:val="20"/>
                <w:lang w:val="ru-RU" w:eastAsia="ru-RU"/>
              </w:rPr>
              <w:t>а</w:t>
            </w:r>
          </w:p>
        </w:tc>
        <w:tc>
          <w:tcPr>
            <w:tcW w:w="1583"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ind w:left="708" w:right="-20"/>
              <w:jc w:val="center"/>
              <w:rPr>
                <w:color w:val="000000"/>
                <w:sz w:val="20"/>
                <w:szCs w:val="20"/>
                <w:lang w:val="ru-RU" w:eastAsia="ru-RU"/>
              </w:rPr>
            </w:pPr>
            <w:r w:rsidRPr="002D0DE8">
              <w:rPr>
                <w:color w:val="000000"/>
                <w:sz w:val="20"/>
                <w:szCs w:val="20"/>
                <w:lang w:val="ru-RU" w:eastAsia="ru-RU"/>
              </w:rPr>
              <w:t>Площадь</w:t>
            </w:r>
          </w:p>
          <w:p w:rsidR="002D0DE8" w:rsidRPr="002D0DE8" w:rsidRDefault="002D0DE8" w:rsidP="002D0DE8">
            <w:pPr>
              <w:widowControl/>
              <w:autoSpaceDE/>
              <w:autoSpaceDN/>
              <w:spacing w:before="11"/>
              <w:ind w:left="708" w:right="-20"/>
              <w:jc w:val="center"/>
              <w:rPr>
                <w:color w:val="000000"/>
                <w:sz w:val="20"/>
                <w:szCs w:val="20"/>
                <w:lang w:val="ru-RU" w:eastAsia="ru-RU"/>
              </w:rPr>
            </w:pPr>
            <w:r w:rsidRPr="002D0DE8">
              <w:rPr>
                <w:color w:val="000000"/>
                <w:sz w:val="20"/>
                <w:szCs w:val="20"/>
                <w:lang w:val="ru-RU" w:eastAsia="ru-RU"/>
              </w:rPr>
              <w:t>м</w:t>
            </w:r>
            <w:r w:rsidRPr="002D0DE8">
              <w:rPr>
                <w:color w:val="000000"/>
                <w:sz w:val="20"/>
                <w:szCs w:val="20"/>
                <w:vertAlign w:val="superscript"/>
                <w:lang w:val="ru-RU" w:eastAsia="ru-RU"/>
              </w:rPr>
              <w:t>2</w:t>
            </w:r>
          </w:p>
        </w:tc>
        <w:tc>
          <w:tcPr>
            <w:tcW w:w="433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ind w:left="708" w:right="-20"/>
              <w:rPr>
                <w:color w:val="000000"/>
                <w:sz w:val="20"/>
                <w:szCs w:val="20"/>
                <w:lang w:val="ru-RU" w:eastAsia="ru-RU"/>
              </w:rPr>
            </w:pPr>
            <w:r w:rsidRPr="002D0DE8">
              <w:rPr>
                <w:color w:val="000000"/>
                <w:sz w:val="20"/>
                <w:szCs w:val="20"/>
                <w:lang w:val="ru-RU" w:eastAsia="ru-RU"/>
              </w:rPr>
              <w:t>О</w:t>
            </w:r>
            <w:r w:rsidRPr="002D0DE8">
              <w:rPr>
                <w:color w:val="000000"/>
                <w:spacing w:val="-1"/>
                <w:sz w:val="20"/>
                <w:szCs w:val="20"/>
                <w:lang w:val="ru-RU" w:eastAsia="ru-RU"/>
              </w:rPr>
              <w:t>с</w:t>
            </w:r>
            <w:r w:rsidRPr="002D0DE8">
              <w:rPr>
                <w:color w:val="000000"/>
                <w:sz w:val="20"/>
                <w:szCs w:val="20"/>
                <w:lang w:val="ru-RU" w:eastAsia="ru-RU"/>
              </w:rPr>
              <w:t>нащ</w:t>
            </w:r>
            <w:r w:rsidRPr="002D0DE8">
              <w:rPr>
                <w:color w:val="000000"/>
                <w:spacing w:val="-1"/>
                <w:sz w:val="20"/>
                <w:szCs w:val="20"/>
                <w:lang w:val="ru-RU" w:eastAsia="ru-RU"/>
              </w:rPr>
              <w:t>е</w:t>
            </w:r>
            <w:r w:rsidRPr="002D0DE8">
              <w:rPr>
                <w:color w:val="000000"/>
                <w:spacing w:val="1"/>
                <w:sz w:val="20"/>
                <w:szCs w:val="20"/>
                <w:lang w:val="ru-RU" w:eastAsia="ru-RU"/>
              </w:rPr>
              <w:t>нн</w:t>
            </w:r>
            <w:r w:rsidRPr="002D0DE8">
              <w:rPr>
                <w:color w:val="000000"/>
                <w:sz w:val="20"/>
                <w:szCs w:val="20"/>
                <w:lang w:val="ru-RU" w:eastAsia="ru-RU"/>
              </w:rPr>
              <w:t>ость</w:t>
            </w:r>
          </w:p>
        </w:tc>
      </w:tr>
      <w:tr w:rsidR="002D0DE8" w:rsidRPr="002D0DE8" w:rsidTr="002D0DE8">
        <w:trPr>
          <w:cantSplit/>
          <w:trHeight w:hRule="exact" w:val="333"/>
        </w:trPr>
        <w:tc>
          <w:tcPr>
            <w:tcW w:w="2392"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ind w:left="708" w:right="-20"/>
              <w:rPr>
                <w:color w:val="000000"/>
                <w:sz w:val="20"/>
                <w:szCs w:val="20"/>
                <w:lang w:val="ru-RU" w:eastAsia="ru-RU"/>
              </w:rPr>
            </w:pPr>
            <w:r w:rsidRPr="002D0DE8">
              <w:rPr>
                <w:color w:val="000000"/>
                <w:sz w:val="20"/>
                <w:szCs w:val="20"/>
                <w:lang w:val="ru-RU" w:eastAsia="ru-RU"/>
              </w:rPr>
              <w:t>С</w:t>
            </w:r>
            <w:r w:rsidRPr="002D0DE8">
              <w:rPr>
                <w:color w:val="000000"/>
                <w:spacing w:val="1"/>
                <w:sz w:val="20"/>
                <w:szCs w:val="20"/>
                <w:lang w:val="ru-RU" w:eastAsia="ru-RU"/>
              </w:rPr>
              <w:t>т</w:t>
            </w:r>
            <w:r w:rsidRPr="002D0DE8">
              <w:rPr>
                <w:color w:val="000000"/>
                <w:sz w:val="20"/>
                <w:szCs w:val="20"/>
                <w:lang w:val="ru-RU" w:eastAsia="ru-RU"/>
              </w:rPr>
              <w:t>оловая</w:t>
            </w:r>
          </w:p>
        </w:tc>
        <w:tc>
          <w:tcPr>
            <w:tcW w:w="1583"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ind w:left="708" w:right="-20"/>
              <w:rPr>
                <w:i/>
                <w:iCs/>
                <w:color w:val="000000"/>
                <w:sz w:val="20"/>
                <w:szCs w:val="20"/>
                <w:lang w:val="ru-RU" w:eastAsia="ru-RU"/>
              </w:rPr>
            </w:pPr>
            <w:r w:rsidRPr="002D0DE8">
              <w:rPr>
                <w:i/>
                <w:iCs/>
                <w:color w:val="000000"/>
                <w:sz w:val="20"/>
                <w:szCs w:val="20"/>
                <w:lang w:val="ru-RU" w:eastAsia="ru-RU"/>
              </w:rPr>
              <w:t>754</w:t>
            </w:r>
          </w:p>
        </w:tc>
        <w:tc>
          <w:tcPr>
            <w:tcW w:w="433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ind w:left="708" w:right="-20"/>
              <w:rPr>
                <w:color w:val="000000"/>
                <w:sz w:val="20"/>
                <w:szCs w:val="20"/>
                <w:lang w:val="ru-RU" w:eastAsia="ru-RU"/>
              </w:rPr>
            </w:pPr>
            <w:r w:rsidRPr="002D0DE8">
              <w:rPr>
                <w:color w:val="000000"/>
                <w:sz w:val="20"/>
                <w:szCs w:val="20"/>
                <w:lang w:val="ru-RU" w:eastAsia="ru-RU"/>
              </w:rPr>
              <w:t>100%</w:t>
            </w:r>
          </w:p>
        </w:tc>
      </w:tr>
      <w:tr w:rsidR="002D0DE8" w:rsidRPr="002D0DE8" w:rsidTr="002D0DE8">
        <w:trPr>
          <w:cantSplit/>
          <w:trHeight w:hRule="exact" w:val="285"/>
        </w:trPr>
        <w:tc>
          <w:tcPr>
            <w:tcW w:w="2392"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Библ</w:t>
            </w:r>
            <w:r w:rsidRPr="002D0DE8">
              <w:rPr>
                <w:color w:val="000000"/>
                <w:spacing w:val="1"/>
                <w:sz w:val="20"/>
                <w:szCs w:val="20"/>
                <w:lang w:val="ru-RU" w:eastAsia="ru-RU"/>
              </w:rPr>
              <w:t>и</w:t>
            </w:r>
            <w:r w:rsidRPr="002D0DE8">
              <w:rPr>
                <w:color w:val="000000"/>
                <w:sz w:val="20"/>
                <w:szCs w:val="20"/>
                <w:lang w:val="ru-RU" w:eastAsia="ru-RU"/>
              </w:rPr>
              <w:t>отека</w:t>
            </w:r>
          </w:p>
        </w:tc>
        <w:tc>
          <w:tcPr>
            <w:tcW w:w="1583"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i/>
                <w:iCs/>
                <w:color w:val="000000"/>
                <w:sz w:val="20"/>
                <w:szCs w:val="20"/>
                <w:lang w:val="ru-RU" w:eastAsia="ru-RU"/>
              </w:rPr>
            </w:pPr>
            <w:r w:rsidRPr="002D0DE8">
              <w:rPr>
                <w:i/>
                <w:iCs/>
                <w:color w:val="000000"/>
                <w:sz w:val="20"/>
                <w:szCs w:val="20"/>
                <w:lang w:val="ru-RU" w:eastAsia="ru-RU"/>
              </w:rPr>
              <w:t>153</w:t>
            </w:r>
          </w:p>
        </w:tc>
        <w:tc>
          <w:tcPr>
            <w:tcW w:w="433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100%</w:t>
            </w:r>
          </w:p>
        </w:tc>
      </w:tr>
      <w:tr w:rsidR="002D0DE8" w:rsidRPr="002D0DE8" w:rsidTr="002D0DE8">
        <w:trPr>
          <w:cantSplit/>
          <w:trHeight w:hRule="exact" w:val="285"/>
        </w:trPr>
        <w:tc>
          <w:tcPr>
            <w:tcW w:w="2392"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С</w:t>
            </w:r>
            <w:r w:rsidRPr="002D0DE8">
              <w:rPr>
                <w:color w:val="000000"/>
                <w:spacing w:val="1"/>
                <w:sz w:val="20"/>
                <w:szCs w:val="20"/>
                <w:lang w:val="ru-RU" w:eastAsia="ru-RU"/>
              </w:rPr>
              <w:t>п</w:t>
            </w:r>
            <w:r w:rsidRPr="002D0DE8">
              <w:rPr>
                <w:color w:val="000000"/>
                <w:sz w:val="20"/>
                <w:szCs w:val="20"/>
                <w:lang w:val="ru-RU" w:eastAsia="ru-RU"/>
              </w:rPr>
              <w:t>ортивный</w:t>
            </w:r>
            <w:r w:rsidRPr="002D0DE8">
              <w:rPr>
                <w:color w:val="000000"/>
                <w:spacing w:val="119"/>
                <w:sz w:val="20"/>
                <w:szCs w:val="20"/>
                <w:lang w:val="ru-RU" w:eastAsia="ru-RU"/>
              </w:rPr>
              <w:t xml:space="preserve"> </w:t>
            </w:r>
            <w:r w:rsidRPr="002D0DE8">
              <w:rPr>
                <w:color w:val="000000"/>
                <w:spacing w:val="1"/>
                <w:sz w:val="20"/>
                <w:szCs w:val="20"/>
                <w:lang w:val="ru-RU" w:eastAsia="ru-RU"/>
              </w:rPr>
              <w:t>з</w:t>
            </w:r>
            <w:r w:rsidRPr="002D0DE8">
              <w:rPr>
                <w:color w:val="000000"/>
                <w:sz w:val="20"/>
                <w:szCs w:val="20"/>
                <w:lang w:val="ru-RU" w:eastAsia="ru-RU"/>
              </w:rPr>
              <w:t>ал</w:t>
            </w:r>
          </w:p>
        </w:tc>
        <w:tc>
          <w:tcPr>
            <w:tcW w:w="1583"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color w:val="000000"/>
                <w:sz w:val="20"/>
                <w:szCs w:val="20"/>
                <w:lang w:val="ru-RU" w:eastAsia="ru-RU"/>
              </w:rPr>
            </w:pPr>
            <w:r w:rsidRPr="002D0DE8">
              <w:rPr>
                <w:color w:val="000000"/>
                <w:sz w:val="20"/>
                <w:szCs w:val="20"/>
                <w:lang w:val="ru-RU" w:eastAsia="ru-RU"/>
              </w:rPr>
              <w:t>732,8</w:t>
            </w:r>
          </w:p>
        </w:tc>
        <w:tc>
          <w:tcPr>
            <w:tcW w:w="433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2D0DE8" w:rsidRPr="002D0DE8" w:rsidRDefault="002D0DE8" w:rsidP="002D0DE8">
            <w:pPr>
              <w:widowControl/>
              <w:autoSpaceDE/>
              <w:autoSpaceDN/>
              <w:spacing w:before="11" w:line="238" w:lineRule="auto"/>
              <w:ind w:left="708" w:right="-20"/>
              <w:rPr>
                <w:i/>
                <w:iCs/>
                <w:color w:val="000000"/>
                <w:sz w:val="20"/>
                <w:szCs w:val="20"/>
                <w:lang w:val="ru-RU" w:eastAsia="ru-RU"/>
              </w:rPr>
            </w:pPr>
            <w:r w:rsidRPr="002D0DE8">
              <w:rPr>
                <w:i/>
                <w:iCs/>
                <w:color w:val="000000"/>
                <w:sz w:val="20"/>
                <w:szCs w:val="20"/>
                <w:lang w:val="ru-RU" w:eastAsia="ru-RU"/>
              </w:rPr>
              <w:t>100%</w:t>
            </w:r>
          </w:p>
        </w:tc>
      </w:tr>
    </w:tbl>
    <w:p w:rsidR="002D0DE8" w:rsidRPr="002D0DE8" w:rsidRDefault="002D0DE8" w:rsidP="002D0DE8">
      <w:pPr>
        <w:widowControl/>
        <w:autoSpaceDE/>
        <w:autoSpaceDN/>
        <w:spacing w:line="240" w:lineRule="exact"/>
        <w:ind w:left="708" w:right="-20"/>
        <w:rPr>
          <w:lang w:val="ru-RU" w:eastAsia="ru-RU"/>
        </w:rPr>
      </w:pPr>
    </w:p>
    <w:p w:rsidR="002D0DE8" w:rsidRPr="002D0DE8" w:rsidRDefault="002D0DE8" w:rsidP="002D0DE8">
      <w:pPr>
        <w:widowControl/>
        <w:tabs>
          <w:tab w:val="left" w:pos="5407"/>
          <w:tab w:val="left" w:pos="6823"/>
          <w:tab w:val="left" w:pos="8628"/>
        </w:tabs>
        <w:autoSpaceDE/>
        <w:autoSpaceDN/>
        <w:spacing w:before="5" w:line="237" w:lineRule="auto"/>
        <w:ind w:right="-20" w:firstLine="707"/>
        <w:jc w:val="center"/>
        <w:rPr>
          <w:b/>
          <w:color w:val="000000"/>
          <w:w w:val="117"/>
          <w:lang w:val="ru-RU" w:eastAsia="ru-RU"/>
        </w:rPr>
      </w:pPr>
    </w:p>
    <w:p w:rsidR="00DD2384" w:rsidRPr="0024735F" w:rsidRDefault="007B0D0B" w:rsidP="002D0DE8">
      <w:pPr>
        <w:pStyle w:val="a6"/>
        <w:tabs>
          <w:tab w:val="left" w:pos="3053"/>
          <w:tab w:val="left" w:pos="5292"/>
          <w:tab w:val="left" w:pos="9072"/>
          <w:tab w:val="left" w:pos="9202"/>
        </w:tabs>
        <w:ind w:left="0" w:firstLine="0"/>
        <w:jc w:val="both"/>
        <w:rPr>
          <w:b/>
          <w:lang w:val="ru-RU"/>
        </w:rPr>
      </w:pPr>
      <w:r>
        <w:rPr>
          <w:lang w:val="ru-RU"/>
        </w:rPr>
        <w:t>3.2.5.</w:t>
      </w:r>
      <w:r w:rsidR="00EB158A" w:rsidRPr="0024735F">
        <w:rPr>
          <w:b/>
          <w:lang w:val="ru-RU"/>
        </w:rPr>
        <w:t>Информационно-методические условия реализации</w:t>
      </w:r>
      <w:r w:rsidR="0024735F">
        <w:rPr>
          <w:b/>
          <w:lang w:val="ru-RU"/>
        </w:rPr>
        <w:t xml:space="preserve"> адаптированной </w:t>
      </w:r>
      <w:r w:rsidR="00EB158A" w:rsidRPr="0024735F">
        <w:rPr>
          <w:b/>
          <w:lang w:val="ru-RU"/>
        </w:rPr>
        <w:t xml:space="preserve"> основной образовательной программы основного общего</w:t>
      </w:r>
      <w:r w:rsidR="00EB158A" w:rsidRPr="0024735F">
        <w:rPr>
          <w:b/>
          <w:spacing w:val="-9"/>
          <w:lang w:val="ru-RU"/>
        </w:rPr>
        <w:t xml:space="preserve"> </w:t>
      </w:r>
      <w:r w:rsidR="00EB158A" w:rsidRPr="0024735F">
        <w:rPr>
          <w:b/>
          <w:lang w:val="ru-RU"/>
        </w:rPr>
        <w:t>образования</w:t>
      </w:r>
    </w:p>
    <w:p w:rsidR="00C3580F" w:rsidRPr="00CA0B56" w:rsidRDefault="00C3580F" w:rsidP="0024735F">
      <w:pPr>
        <w:tabs>
          <w:tab w:val="left" w:pos="4181"/>
          <w:tab w:val="left" w:pos="5259"/>
          <w:tab w:val="left" w:pos="6691"/>
          <w:tab w:val="left" w:pos="7918"/>
        </w:tabs>
        <w:ind w:right="-20" w:firstLine="567"/>
        <w:jc w:val="both"/>
        <w:rPr>
          <w:color w:val="000000"/>
          <w:lang w:val="ru-RU"/>
        </w:rPr>
      </w:pPr>
      <w:r w:rsidRPr="00CA0B56">
        <w:rPr>
          <w:color w:val="000000"/>
          <w:lang w:val="ru-RU"/>
        </w:rPr>
        <w:t>Ин</w:t>
      </w:r>
      <w:r w:rsidRPr="00CA0B56">
        <w:rPr>
          <w:color w:val="000000"/>
          <w:spacing w:val="1"/>
          <w:lang w:val="ru-RU"/>
        </w:rPr>
        <w:t>ф</w:t>
      </w:r>
      <w:r w:rsidRPr="00CA0B56">
        <w:rPr>
          <w:color w:val="000000"/>
          <w:lang w:val="ru-RU"/>
        </w:rPr>
        <w:t>ормационно-м</w:t>
      </w:r>
      <w:r w:rsidRPr="00CA0B56">
        <w:rPr>
          <w:color w:val="000000"/>
          <w:spacing w:val="-1"/>
          <w:lang w:val="ru-RU"/>
        </w:rPr>
        <w:t>е</w:t>
      </w:r>
      <w:r w:rsidRPr="00CA0B56">
        <w:rPr>
          <w:color w:val="000000"/>
          <w:lang w:val="ru-RU"/>
        </w:rPr>
        <w:t>тод</w:t>
      </w:r>
      <w:r w:rsidRPr="00CA0B56">
        <w:rPr>
          <w:color w:val="000000"/>
          <w:spacing w:val="1"/>
          <w:lang w:val="ru-RU"/>
        </w:rPr>
        <w:t>и</w:t>
      </w:r>
      <w:r w:rsidR="0024735F">
        <w:rPr>
          <w:color w:val="000000"/>
          <w:lang w:val="ru-RU"/>
        </w:rPr>
        <w:t xml:space="preserve">ческие </w:t>
      </w:r>
      <w:r w:rsidRPr="00CA0B56">
        <w:rPr>
          <w:color w:val="000000"/>
          <w:spacing w:val="-4"/>
          <w:lang w:val="ru-RU"/>
        </w:rPr>
        <w:t>у</w:t>
      </w:r>
      <w:r w:rsidR="0024735F">
        <w:rPr>
          <w:color w:val="000000"/>
          <w:lang w:val="ru-RU"/>
        </w:rPr>
        <w:t xml:space="preserve">словия </w:t>
      </w:r>
      <w:r w:rsidRPr="00CA0B56">
        <w:rPr>
          <w:color w:val="000000"/>
          <w:lang w:val="ru-RU"/>
        </w:rPr>
        <w:t>р</w:t>
      </w:r>
      <w:r w:rsidRPr="00CA0B56">
        <w:rPr>
          <w:color w:val="000000"/>
          <w:spacing w:val="1"/>
          <w:lang w:val="ru-RU"/>
        </w:rPr>
        <w:t>е</w:t>
      </w:r>
      <w:r w:rsidRPr="00CA0B56">
        <w:rPr>
          <w:color w:val="000000"/>
          <w:lang w:val="ru-RU"/>
        </w:rPr>
        <w:t>али</w:t>
      </w:r>
      <w:r w:rsidRPr="00CA0B56">
        <w:rPr>
          <w:color w:val="000000"/>
          <w:spacing w:val="2"/>
          <w:lang w:val="ru-RU"/>
        </w:rPr>
        <w:t>з</w:t>
      </w:r>
      <w:r w:rsidR="0024735F">
        <w:rPr>
          <w:color w:val="000000"/>
          <w:lang w:val="ru-RU"/>
        </w:rPr>
        <w:t xml:space="preserve">ации адаптированной </w:t>
      </w:r>
      <w:r w:rsidR="00CA0B56">
        <w:rPr>
          <w:color w:val="000000"/>
          <w:lang w:val="ru-RU"/>
        </w:rPr>
        <w:t>основной</w:t>
      </w:r>
      <w:r w:rsidR="0024735F">
        <w:rPr>
          <w:color w:val="000000"/>
          <w:lang w:val="ru-RU"/>
        </w:rPr>
        <w:t xml:space="preserve"> </w:t>
      </w:r>
      <w:r w:rsidRPr="00CA0B56">
        <w:rPr>
          <w:color w:val="000000"/>
          <w:lang w:val="ru-RU"/>
        </w:rPr>
        <w:t>образователь</w:t>
      </w:r>
      <w:r w:rsidRPr="00CA0B56">
        <w:rPr>
          <w:color w:val="000000"/>
          <w:spacing w:val="1"/>
          <w:lang w:val="ru-RU"/>
        </w:rPr>
        <w:t>н</w:t>
      </w:r>
      <w:r w:rsidRPr="00CA0B56">
        <w:rPr>
          <w:color w:val="000000"/>
          <w:lang w:val="ru-RU"/>
        </w:rPr>
        <w:t xml:space="preserve">ой </w:t>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lang w:val="ru-RU"/>
        </w:rPr>
        <w:t>мы</w:t>
      </w:r>
      <w:r w:rsidRPr="00CA0B56">
        <w:rPr>
          <w:color w:val="000000"/>
          <w:spacing w:val="55"/>
          <w:lang w:val="ru-RU"/>
        </w:rPr>
        <w:t xml:space="preserve"> </w:t>
      </w:r>
      <w:r w:rsidRPr="00CA0B56">
        <w:rPr>
          <w:color w:val="000000"/>
          <w:lang w:val="ru-RU"/>
        </w:rPr>
        <w:t>об</w:t>
      </w:r>
      <w:r w:rsidRPr="00CA0B56">
        <w:rPr>
          <w:color w:val="000000"/>
          <w:spacing w:val="2"/>
          <w:lang w:val="ru-RU"/>
        </w:rPr>
        <w:t>е</w:t>
      </w:r>
      <w:r w:rsidRPr="00CA0B56">
        <w:rPr>
          <w:color w:val="000000"/>
          <w:lang w:val="ru-RU"/>
        </w:rPr>
        <w:t>спечива</w:t>
      </w:r>
      <w:r w:rsidRPr="00CA0B56">
        <w:rPr>
          <w:color w:val="000000"/>
          <w:spacing w:val="2"/>
          <w:lang w:val="ru-RU"/>
        </w:rPr>
        <w:t>ю</w:t>
      </w:r>
      <w:r w:rsidRPr="00CA0B56">
        <w:rPr>
          <w:color w:val="000000"/>
          <w:lang w:val="ru-RU"/>
        </w:rPr>
        <w:t>тся</w:t>
      </w:r>
      <w:r w:rsidRPr="00CA0B56">
        <w:rPr>
          <w:color w:val="000000"/>
          <w:spacing w:val="57"/>
          <w:lang w:val="ru-RU"/>
        </w:rPr>
        <w:t xml:space="preserve"> </w:t>
      </w:r>
      <w:r w:rsidRPr="00CA0B56">
        <w:rPr>
          <w:color w:val="000000"/>
          <w:lang w:val="ru-RU"/>
        </w:rPr>
        <w:t>соврем</w:t>
      </w:r>
      <w:r w:rsidRPr="00CA0B56">
        <w:rPr>
          <w:color w:val="000000"/>
          <w:spacing w:val="-1"/>
          <w:lang w:val="ru-RU"/>
        </w:rPr>
        <w:t>е</w:t>
      </w:r>
      <w:r w:rsidRPr="00CA0B56">
        <w:rPr>
          <w:color w:val="000000"/>
          <w:spacing w:val="1"/>
          <w:lang w:val="ru-RU"/>
        </w:rPr>
        <w:t>нн</w:t>
      </w:r>
      <w:r w:rsidRPr="00CA0B56">
        <w:rPr>
          <w:color w:val="000000"/>
          <w:lang w:val="ru-RU"/>
        </w:rPr>
        <w:t>ой</w:t>
      </w:r>
      <w:r w:rsidRPr="00CA0B56">
        <w:rPr>
          <w:color w:val="000000"/>
          <w:spacing w:val="59"/>
          <w:lang w:val="ru-RU"/>
        </w:rPr>
        <w:t xml:space="preserve"> </w:t>
      </w:r>
      <w:r w:rsidRPr="00CA0B56">
        <w:rPr>
          <w:color w:val="000000"/>
          <w:spacing w:val="1"/>
          <w:lang w:val="ru-RU"/>
        </w:rPr>
        <w:t>и</w:t>
      </w:r>
      <w:r w:rsidRPr="00CA0B56">
        <w:rPr>
          <w:color w:val="000000"/>
          <w:lang w:val="ru-RU"/>
        </w:rPr>
        <w:t>нфор</w:t>
      </w:r>
      <w:r w:rsidRPr="00CA0B56">
        <w:rPr>
          <w:color w:val="000000"/>
          <w:spacing w:val="-1"/>
          <w:lang w:val="ru-RU"/>
        </w:rPr>
        <w:t>м</w:t>
      </w:r>
      <w:r w:rsidRPr="00CA0B56">
        <w:rPr>
          <w:color w:val="000000"/>
          <w:lang w:val="ru-RU"/>
        </w:rPr>
        <w:t>ац</w:t>
      </w:r>
      <w:r w:rsidRPr="00CA0B56">
        <w:rPr>
          <w:color w:val="000000"/>
          <w:spacing w:val="1"/>
          <w:lang w:val="ru-RU"/>
        </w:rPr>
        <w:t>и</w:t>
      </w:r>
      <w:r w:rsidRPr="00CA0B56">
        <w:rPr>
          <w:color w:val="000000"/>
          <w:lang w:val="ru-RU"/>
        </w:rPr>
        <w:t>о</w:t>
      </w:r>
      <w:r w:rsidRPr="00CA0B56">
        <w:rPr>
          <w:color w:val="000000"/>
          <w:spacing w:val="1"/>
          <w:lang w:val="ru-RU"/>
        </w:rPr>
        <w:t>нн</w:t>
      </w:r>
      <w:r w:rsidRPr="00CA0B56">
        <w:rPr>
          <w:color w:val="000000"/>
          <w:lang w:val="ru-RU"/>
        </w:rPr>
        <w:t>о-образов</w:t>
      </w:r>
      <w:r w:rsidRPr="00CA0B56">
        <w:rPr>
          <w:color w:val="000000"/>
          <w:spacing w:val="-3"/>
          <w:lang w:val="ru-RU"/>
        </w:rPr>
        <w:t>а</w:t>
      </w:r>
      <w:r w:rsidRPr="00CA0B56">
        <w:rPr>
          <w:color w:val="000000"/>
          <w:lang w:val="ru-RU"/>
        </w:rPr>
        <w:t>тель</w:t>
      </w:r>
      <w:r w:rsidRPr="00CA0B56">
        <w:rPr>
          <w:color w:val="000000"/>
          <w:spacing w:val="1"/>
          <w:lang w:val="ru-RU"/>
        </w:rPr>
        <w:t>н</w:t>
      </w:r>
      <w:r w:rsidRPr="00CA0B56">
        <w:rPr>
          <w:color w:val="000000"/>
          <w:lang w:val="ru-RU"/>
        </w:rPr>
        <w:t>ой</w:t>
      </w:r>
      <w:r w:rsidRPr="00CA0B56">
        <w:rPr>
          <w:color w:val="000000"/>
          <w:spacing w:val="59"/>
          <w:lang w:val="ru-RU"/>
        </w:rPr>
        <w:t xml:space="preserve"> </w:t>
      </w:r>
      <w:r w:rsidRPr="00CA0B56">
        <w:rPr>
          <w:color w:val="000000"/>
          <w:lang w:val="ru-RU"/>
        </w:rPr>
        <w:t>ср</w:t>
      </w:r>
      <w:r w:rsidRPr="00CA0B56">
        <w:rPr>
          <w:color w:val="000000"/>
          <w:spacing w:val="-1"/>
          <w:lang w:val="ru-RU"/>
        </w:rPr>
        <w:t>е</w:t>
      </w:r>
      <w:r w:rsidRPr="00CA0B56">
        <w:rPr>
          <w:color w:val="000000"/>
          <w:lang w:val="ru-RU"/>
        </w:rPr>
        <w:t>дой</w:t>
      </w:r>
      <w:r w:rsidRPr="00CA0B56">
        <w:rPr>
          <w:color w:val="000000"/>
          <w:spacing w:val="58"/>
          <w:lang w:val="ru-RU"/>
        </w:rPr>
        <w:t xml:space="preserve"> </w:t>
      </w:r>
      <w:r w:rsidRPr="00CA0B56">
        <w:rPr>
          <w:color w:val="000000"/>
          <w:lang w:val="ru-RU"/>
        </w:rPr>
        <w:t>(ИОС</w:t>
      </w:r>
      <w:r w:rsidRPr="00CA0B56">
        <w:rPr>
          <w:color w:val="000000"/>
          <w:spacing w:val="1"/>
          <w:lang w:val="ru-RU"/>
        </w:rPr>
        <w:t>)</w:t>
      </w:r>
      <w:r w:rsidRPr="00CA0B56">
        <w:rPr>
          <w:color w:val="000000"/>
          <w:lang w:val="ru-RU"/>
        </w:rPr>
        <w:t>, вкл</w:t>
      </w:r>
      <w:r w:rsidRPr="00CA0B56">
        <w:rPr>
          <w:color w:val="000000"/>
          <w:spacing w:val="1"/>
          <w:lang w:val="ru-RU"/>
        </w:rPr>
        <w:t>ю</w:t>
      </w:r>
      <w:r w:rsidRPr="00CA0B56">
        <w:rPr>
          <w:color w:val="000000"/>
          <w:lang w:val="ru-RU"/>
        </w:rPr>
        <w:t>ч</w:t>
      </w:r>
      <w:r w:rsidRPr="00CA0B56">
        <w:rPr>
          <w:color w:val="000000"/>
          <w:spacing w:val="-1"/>
          <w:lang w:val="ru-RU"/>
        </w:rPr>
        <w:t>а</w:t>
      </w:r>
      <w:r w:rsidRPr="00CA0B56">
        <w:rPr>
          <w:color w:val="000000"/>
          <w:lang w:val="ru-RU"/>
        </w:rPr>
        <w:t>ющей:</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t>ком</w:t>
      </w:r>
      <w:r w:rsidRPr="00CA0B56">
        <w:rPr>
          <w:color w:val="000000"/>
          <w:spacing w:val="1"/>
          <w:lang w:val="ru-RU"/>
        </w:rPr>
        <w:t>п</w:t>
      </w:r>
      <w:r w:rsidRPr="00CA0B56">
        <w:rPr>
          <w:color w:val="000000"/>
          <w:lang w:val="ru-RU"/>
        </w:rPr>
        <w:t>лекс</w:t>
      </w:r>
      <w:r w:rsidRPr="00CA0B56">
        <w:rPr>
          <w:color w:val="000000"/>
          <w:spacing w:val="126"/>
          <w:lang w:val="ru-RU"/>
        </w:rPr>
        <w:t xml:space="preserve"> </w:t>
      </w:r>
      <w:r w:rsidRPr="00CA0B56">
        <w:rPr>
          <w:color w:val="000000"/>
          <w:lang w:val="ru-RU"/>
        </w:rPr>
        <w:t>информац</w:t>
      </w:r>
      <w:r w:rsidRPr="00CA0B56">
        <w:rPr>
          <w:color w:val="000000"/>
          <w:spacing w:val="2"/>
          <w:lang w:val="ru-RU"/>
        </w:rPr>
        <w:t>и</w:t>
      </w:r>
      <w:r w:rsidRPr="00CA0B56">
        <w:rPr>
          <w:color w:val="000000"/>
          <w:spacing w:val="-2"/>
          <w:lang w:val="ru-RU"/>
        </w:rPr>
        <w:t>о</w:t>
      </w:r>
      <w:r w:rsidRPr="00CA0B56">
        <w:rPr>
          <w:color w:val="000000"/>
          <w:lang w:val="ru-RU"/>
        </w:rPr>
        <w:t>н</w:t>
      </w:r>
      <w:r w:rsidRPr="00CA0B56">
        <w:rPr>
          <w:color w:val="000000"/>
          <w:spacing w:val="2"/>
          <w:lang w:val="ru-RU"/>
        </w:rPr>
        <w:t>н</w:t>
      </w:r>
      <w:r w:rsidRPr="00CA0B56">
        <w:rPr>
          <w:color w:val="000000"/>
          <w:spacing w:val="-2"/>
          <w:lang w:val="ru-RU"/>
        </w:rPr>
        <w:t>ы</w:t>
      </w:r>
      <w:r w:rsidRPr="00CA0B56">
        <w:rPr>
          <w:color w:val="000000"/>
          <w:lang w:val="ru-RU"/>
        </w:rPr>
        <w:t>х</w:t>
      </w:r>
      <w:r w:rsidRPr="00CA0B56">
        <w:rPr>
          <w:color w:val="000000"/>
          <w:spacing w:val="128"/>
          <w:lang w:val="ru-RU"/>
        </w:rPr>
        <w:t xml:space="preserve"> </w:t>
      </w:r>
      <w:r w:rsidRPr="00CA0B56">
        <w:rPr>
          <w:color w:val="000000"/>
          <w:lang w:val="ru-RU"/>
        </w:rPr>
        <w:t>образовател</w:t>
      </w:r>
      <w:r w:rsidRPr="00CA0B56">
        <w:rPr>
          <w:color w:val="000000"/>
          <w:spacing w:val="-1"/>
          <w:lang w:val="ru-RU"/>
        </w:rPr>
        <w:t>ь</w:t>
      </w:r>
      <w:r w:rsidRPr="00CA0B56">
        <w:rPr>
          <w:color w:val="000000"/>
          <w:lang w:val="ru-RU"/>
        </w:rPr>
        <w:t>ных</w:t>
      </w:r>
      <w:r w:rsidRPr="00CA0B56">
        <w:rPr>
          <w:color w:val="000000"/>
          <w:spacing w:val="129"/>
          <w:lang w:val="ru-RU"/>
        </w:rPr>
        <w:t xml:space="preserve"> </w:t>
      </w:r>
      <w:r w:rsidRPr="00CA0B56">
        <w:rPr>
          <w:color w:val="000000"/>
          <w:lang w:val="ru-RU"/>
        </w:rPr>
        <w:t>рес</w:t>
      </w:r>
      <w:r w:rsidRPr="00CA0B56">
        <w:rPr>
          <w:color w:val="000000"/>
          <w:spacing w:val="-3"/>
          <w:lang w:val="ru-RU"/>
        </w:rPr>
        <w:t>у</w:t>
      </w:r>
      <w:r w:rsidRPr="00CA0B56">
        <w:rPr>
          <w:color w:val="000000"/>
          <w:lang w:val="ru-RU"/>
        </w:rPr>
        <w:t>рсо</w:t>
      </w:r>
      <w:r w:rsidRPr="00CA0B56">
        <w:rPr>
          <w:color w:val="000000"/>
          <w:spacing w:val="-1"/>
          <w:lang w:val="ru-RU"/>
        </w:rPr>
        <w:t>в</w:t>
      </w:r>
      <w:r w:rsidRPr="00CA0B56">
        <w:rPr>
          <w:color w:val="000000"/>
          <w:lang w:val="ru-RU"/>
        </w:rPr>
        <w:t>,</w:t>
      </w:r>
      <w:r w:rsidRPr="00CA0B56">
        <w:rPr>
          <w:color w:val="000000"/>
          <w:spacing w:val="126"/>
          <w:lang w:val="ru-RU"/>
        </w:rPr>
        <w:t xml:space="preserve"> </w:t>
      </w:r>
      <w:r w:rsidRPr="00CA0B56">
        <w:rPr>
          <w:color w:val="000000"/>
          <w:lang w:val="ru-RU"/>
        </w:rPr>
        <w:t>в</w:t>
      </w:r>
      <w:r w:rsidRPr="00CA0B56">
        <w:rPr>
          <w:color w:val="000000"/>
          <w:spacing w:val="127"/>
          <w:lang w:val="ru-RU"/>
        </w:rPr>
        <w:t xml:space="preserve"> </w:t>
      </w:r>
      <w:r w:rsidRPr="00CA0B56">
        <w:rPr>
          <w:color w:val="000000"/>
          <w:lang w:val="ru-RU"/>
        </w:rPr>
        <w:t>том</w:t>
      </w:r>
      <w:r w:rsidRPr="00CA0B56">
        <w:rPr>
          <w:color w:val="000000"/>
          <w:spacing w:val="127"/>
          <w:lang w:val="ru-RU"/>
        </w:rPr>
        <w:t xml:space="preserve"> </w:t>
      </w:r>
      <w:r w:rsidRPr="00CA0B56">
        <w:rPr>
          <w:color w:val="000000"/>
          <w:spacing w:val="2"/>
          <w:lang w:val="ru-RU"/>
        </w:rPr>
        <w:t>ч</w:t>
      </w:r>
      <w:r w:rsidRPr="00CA0B56">
        <w:rPr>
          <w:color w:val="000000"/>
          <w:spacing w:val="1"/>
          <w:lang w:val="ru-RU"/>
        </w:rPr>
        <w:t>и</w:t>
      </w:r>
      <w:r w:rsidRPr="00CA0B56">
        <w:rPr>
          <w:color w:val="000000"/>
          <w:lang w:val="ru-RU"/>
        </w:rPr>
        <w:t>сле</w:t>
      </w:r>
      <w:r w:rsidRPr="00CA0B56">
        <w:rPr>
          <w:color w:val="000000"/>
          <w:spacing w:val="125"/>
          <w:lang w:val="ru-RU"/>
        </w:rPr>
        <w:t xml:space="preserve"> </w:t>
      </w:r>
      <w:r w:rsidRPr="00CA0B56">
        <w:rPr>
          <w:color w:val="000000"/>
          <w:spacing w:val="1"/>
          <w:lang w:val="ru-RU"/>
        </w:rPr>
        <w:t>ц</w:t>
      </w:r>
      <w:r w:rsidRPr="00CA0B56">
        <w:rPr>
          <w:color w:val="000000"/>
          <w:spacing w:val="2"/>
          <w:lang w:val="ru-RU"/>
        </w:rPr>
        <w:t>и</w:t>
      </w:r>
      <w:r w:rsidRPr="00CA0B56">
        <w:rPr>
          <w:color w:val="000000"/>
          <w:lang w:val="ru-RU"/>
        </w:rPr>
        <w:t>фровые образователь</w:t>
      </w:r>
      <w:r w:rsidRPr="00CA0B56">
        <w:rPr>
          <w:color w:val="000000"/>
          <w:spacing w:val="1"/>
          <w:lang w:val="ru-RU"/>
        </w:rPr>
        <w:t>н</w:t>
      </w:r>
      <w:r w:rsidRPr="00CA0B56">
        <w:rPr>
          <w:color w:val="000000"/>
          <w:lang w:val="ru-RU"/>
        </w:rPr>
        <w:t>ые</w:t>
      </w:r>
      <w:r w:rsidRPr="00CA0B56">
        <w:rPr>
          <w:color w:val="000000"/>
          <w:spacing w:val="-1"/>
          <w:lang w:val="ru-RU"/>
        </w:rPr>
        <w:t xml:space="preserve"> </w:t>
      </w:r>
      <w:r w:rsidRPr="00CA0B56">
        <w:rPr>
          <w:color w:val="000000"/>
          <w:lang w:val="ru-RU"/>
        </w:rPr>
        <w:t>ре</w:t>
      </w:r>
      <w:r w:rsidRPr="00CA0B56">
        <w:rPr>
          <w:color w:val="000000"/>
          <w:spacing w:val="2"/>
          <w:lang w:val="ru-RU"/>
        </w:rPr>
        <w:t>с</w:t>
      </w:r>
      <w:r w:rsidRPr="00CA0B56">
        <w:rPr>
          <w:color w:val="000000"/>
          <w:spacing w:val="-4"/>
          <w:lang w:val="ru-RU"/>
        </w:rPr>
        <w:t>у</w:t>
      </w:r>
      <w:r w:rsidRPr="00CA0B56">
        <w:rPr>
          <w:color w:val="000000"/>
          <w:spacing w:val="2"/>
          <w:lang w:val="ru-RU"/>
        </w:rPr>
        <w:t>р</w:t>
      </w:r>
      <w:r w:rsidRPr="00CA0B56">
        <w:rPr>
          <w:color w:val="000000"/>
          <w:lang w:val="ru-RU"/>
        </w:rPr>
        <w:t>с</w:t>
      </w:r>
      <w:r w:rsidRPr="00CA0B56">
        <w:rPr>
          <w:color w:val="000000"/>
          <w:spacing w:val="-1"/>
          <w:lang w:val="ru-RU"/>
        </w:rPr>
        <w:t>ы</w:t>
      </w:r>
      <w:r w:rsidRPr="00CA0B56">
        <w:rPr>
          <w:color w:val="000000"/>
          <w:lang w:val="ru-RU"/>
        </w:rPr>
        <w:t>;</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t>сово</w:t>
      </w:r>
      <w:r w:rsidRPr="00CA0B56">
        <w:rPr>
          <w:color w:val="000000"/>
          <w:spacing w:val="1"/>
          <w:lang w:val="ru-RU"/>
        </w:rPr>
        <w:t>к</w:t>
      </w:r>
      <w:r w:rsidRPr="00CA0B56">
        <w:rPr>
          <w:color w:val="000000"/>
          <w:spacing w:val="-3"/>
          <w:lang w:val="ru-RU"/>
        </w:rPr>
        <w:t>у</w:t>
      </w:r>
      <w:r w:rsidRPr="00CA0B56">
        <w:rPr>
          <w:color w:val="000000"/>
          <w:lang w:val="ru-RU"/>
        </w:rPr>
        <w:t>п</w:t>
      </w:r>
      <w:r w:rsidRPr="00CA0B56">
        <w:rPr>
          <w:color w:val="000000"/>
          <w:spacing w:val="1"/>
          <w:lang w:val="ru-RU"/>
        </w:rPr>
        <w:t>н</w:t>
      </w:r>
      <w:r w:rsidRPr="00CA0B56">
        <w:rPr>
          <w:color w:val="000000"/>
          <w:lang w:val="ru-RU"/>
        </w:rPr>
        <w:t>ость</w:t>
      </w:r>
      <w:r w:rsidRPr="00CA0B56">
        <w:rPr>
          <w:color w:val="000000"/>
          <w:spacing w:val="82"/>
          <w:lang w:val="ru-RU"/>
        </w:rPr>
        <w:t xml:space="preserve"> </w:t>
      </w:r>
      <w:r w:rsidRPr="00CA0B56">
        <w:rPr>
          <w:color w:val="000000"/>
          <w:lang w:val="ru-RU"/>
        </w:rPr>
        <w:t>те</w:t>
      </w:r>
      <w:r w:rsidRPr="00CA0B56">
        <w:rPr>
          <w:color w:val="000000"/>
          <w:spacing w:val="3"/>
          <w:lang w:val="ru-RU"/>
        </w:rPr>
        <w:t>х</w:t>
      </w:r>
      <w:r w:rsidRPr="00CA0B56">
        <w:rPr>
          <w:color w:val="000000"/>
          <w:spacing w:val="1"/>
          <w:lang w:val="ru-RU"/>
        </w:rPr>
        <w:t>н</w:t>
      </w:r>
      <w:r w:rsidRPr="00CA0B56">
        <w:rPr>
          <w:color w:val="000000"/>
          <w:lang w:val="ru-RU"/>
        </w:rPr>
        <w:t>оло</w:t>
      </w:r>
      <w:r w:rsidRPr="00CA0B56">
        <w:rPr>
          <w:color w:val="000000"/>
          <w:spacing w:val="-1"/>
          <w:lang w:val="ru-RU"/>
        </w:rPr>
        <w:t>г</w:t>
      </w:r>
      <w:r w:rsidRPr="00CA0B56">
        <w:rPr>
          <w:color w:val="000000"/>
          <w:lang w:val="ru-RU"/>
        </w:rPr>
        <w:t>ич</w:t>
      </w:r>
      <w:r w:rsidRPr="00CA0B56">
        <w:rPr>
          <w:color w:val="000000"/>
          <w:spacing w:val="-1"/>
          <w:lang w:val="ru-RU"/>
        </w:rPr>
        <w:t>е</w:t>
      </w:r>
      <w:r w:rsidRPr="00CA0B56">
        <w:rPr>
          <w:color w:val="000000"/>
          <w:lang w:val="ru-RU"/>
        </w:rPr>
        <w:t>ских</w:t>
      </w:r>
      <w:r w:rsidRPr="00CA0B56">
        <w:rPr>
          <w:color w:val="000000"/>
          <w:spacing w:val="84"/>
          <w:lang w:val="ru-RU"/>
        </w:rPr>
        <w:t xml:space="preserve"> </w:t>
      </w:r>
      <w:r w:rsidRPr="00CA0B56">
        <w:rPr>
          <w:color w:val="000000"/>
          <w:lang w:val="ru-RU"/>
        </w:rPr>
        <w:t>ср</w:t>
      </w:r>
      <w:r w:rsidRPr="00CA0B56">
        <w:rPr>
          <w:color w:val="000000"/>
          <w:spacing w:val="-1"/>
          <w:lang w:val="ru-RU"/>
        </w:rPr>
        <w:t>е</w:t>
      </w:r>
      <w:r w:rsidRPr="00CA0B56">
        <w:rPr>
          <w:color w:val="000000"/>
          <w:lang w:val="ru-RU"/>
        </w:rPr>
        <w:t>дств</w:t>
      </w:r>
      <w:r w:rsidRPr="00CA0B56">
        <w:rPr>
          <w:color w:val="000000"/>
          <w:spacing w:val="81"/>
          <w:lang w:val="ru-RU"/>
        </w:rPr>
        <w:t xml:space="preserve"> </w:t>
      </w:r>
      <w:r w:rsidRPr="00CA0B56">
        <w:rPr>
          <w:color w:val="000000"/>
          <w:lang w:val="ru-RU"/>
        </w:rPr>
        <w:t>ИКТ:</w:t>
      </w:r>
      <w:r w:rsidRPr="00CA0B56">
        <w:rPr>
          <w:color w:val="000000"/>
          <w:spacing w:val="82"/>
          <w:lang w:val="ru-RU"/>
        </w:rPr>
        <w:t xml:space="preserve"> </w:t>
      </w:r>
      <w:r w:rsidRPr="00CA0B56">
        <w:rPr>
          <w:color w:val="000000"/>
          <w:lang w:val="ru-RU"/>
        </w:rPr>
        <w:t>ком</w:t>
      </w:r>
      <w:r w:rsidRPr="00CA0B56">
        <w:rPr>
          <w:color w:val="000000"/>
          <w:spacing w:val="1"/>
          <w:lang w:val="ru-RU"/>
        </w:rPr>
        <w:t>п</w:t>
      </w:r>
      <w:r w:rsidRPr="00CA0B56">
        <w:rPr>
          <w:color w:val="000000"/>
          <w:lang w:val="ru-RU"/>
        </w:rPr>
        <w:t>ь</w:t>
      </w:r>
      <w:r w:rsidRPr="00CA0B56">
        <w:rPr>
          <w:color w:val="000000"/>
          <w:spacing w:val="2"/>
          <w:lang w:val="ru-RU"/>
        </w:rPr>
        <w:t>ю</w:t>
      </w:r>
      <w:r w:rsidRPr="00CA0B56">
        <w:rPr>
          <w:color w:val="000000"/>
          <w:lang w:val="ru-RU"/>
        </w:rPr>
        <w:t>теры,</w:t>
      </w:r>
      <w:r w:rsidRPr="00CA0B56">
        <w:rPr>
          <w:color w:val="000000"/>
          <w:spacing w:val="81"/>
          <w:lang w:val="ru-RU"/>
        </w:rPr>
        <w:t xml:space="preserve"> </w:t>
      </w:r>
      <w:r w:rsidRPr="00CA0B56">
        <w:rPr>
          <w:color w:val="000000"/>
          <w:lang w:val="ru-RU"/>
        </w:rPr>
        <w:t>иное</w:t>
      </w:r>
      <w:r w:rsidRPr="00CA0B56">
        <w:rPr>
          <w:color w:val="000000"/>
          <w:spacing w:val="80"/>
          <w:lang w:val="ru-RU"/>
        </w:rPr>
        <w:t xml:space="preserve"> </w:t>
      </w:r>
      <w:r w:rsidRPr="00CA0B56">
        <w:rPr>
          <w:color w:val="000000"/>
          <w:lang w:val="ru-RU"/>
        </w:rPr>
        <w:t>информац</w:t>
      </w:r>
      <w:r w:rsidRPr="00CA0B56">
        <w:rPr>
          <w:color w:val="000000"/>
          <w:spacing w:val="2"/>
          <w:lang w:val="ru-RU"/>
        </w:rPr>
        <w:t>и</w:t>
      </w:r>
      <w:r w:rsidRPr="00CA0B56">
        <w:rPr>
          <w:color w:val="000000"/>
          <w:lang w:val="ru-RU"/>
        </w:rPr>
        <w:t>онное обо</w:t>
      </w:r>
      <w:r w:rsidRPr="00CA0B56">
        <w:rPr>
          <w:color w:val="000000"/>
          <w:spacing w:val="2"/>
          <w:lang w:val="ru-RU"/>
        </w:rPr>
        <w:t>р</w:t>
      </w:r>
      <w:r w:rsidRPr="00CA0B56">
        <w:rPr>
          <w:color w:val="000000"/>
          <w:spacing w:val="-4"/>
          <w:lang w:val="ru-RU"/>
        </w:rPr>
        <w:t>у</w:t>
      </w:r>
      <w:r w:rsidRPr="00CA0B56">
        <w:rPr>
          <w:color w:val="000000"/>
          <w:lang w:val="ru-RU"/>
        </w:rPr>
        <w:t>дован</w:t>
      </w:r>
      <w:r w:rsidRPr="00CA0B56">
        <w:rPr>
          <w:color w:val="000000"/>
          <w:spacing w:val="1"/>
          <w:lang w:val="ru-RU"/>
        </w:rPr>
        <w:t>и</w:t>
      </w:r>
      <w:r w:rsidRPr="00CA0B56">
        <w:rPr>
          <w:color w:val="000000"/>
          <w:lang w:val="ru-RU"/>
        </w:rPr>
        <w:t>е, ком</w:t>
      </w:r>
      <w:r w:rsidRPr="00CA0B56">
        <w:rPr>
          <w:color w:val="000000"/>
          <w:spacing w:val="3"/>
          <w:lang w:val="ru-RU"/>
        </w:rPr>
        <w:t>м</w:t>
      </w:r>
      <w:r w:rsidRPr="00CA0B56">
        <w:rPr>
          <w:color w:val="000000"/>
          <w:spacing w:val="-4"/>
          <w:lang w:val="ru-RU"/>
        </w:rPr>
        <w:t>у</w:t>
      </w:r>
      <w:r w:rsidRPr="00CA0B56">
        <w:rPr>
          <w:color w:val="000000"/>
          <w:spacing w:val="3"/>
          <w:lang w:val="ru-RU"/>
        </w:rPr>
        <w:t>н</w:t>
      </w:r>
      <w:r w:rsidRPr="00CA0B56">
        <w:rPr>
          <w:color w:val="000000"/>
          <w:spacing w:val="1"/>
          <w:lang w:val="ru-RU"/>
        </w:rPr>
        <w:t>и</w:t>
      </w:r>
      <w:r w:rsidRPr="00CA0B56">
        <w:rPr>
          <w:color w:val="000000"/>
          <w:lang w:val="ru-RU"/>
        </w:rPr>
        <w:t>ка</w:t>
      </w:r>
      <w:r w:rsidRPr="00CA0B56">
        <w:rPr>
          <w:color w:val="000000"/>
          <w:spacing w:val="1"/>
          <w:lang w:val="ru-RU"/>
        </w:rPr>
        <w:t>ци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ые каналы;</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t>систе</w:t>
      </w:r>
      <w:r w:rsidRPr="00CA0B56">
        <w:rPr>
          <w:color w:val="000000"/>
          <w:spacing w:val="3"/>
          <w:lang w:val="ru-RU"/>
        </w:rPr>
        <w:t>м</w:t>
      </w:r>
      <w:r w:rsidRPr="00CA0B56">
        <w:rPr>
          <w:color w:val="000000"/>
          <w:lang w:val="ru-RU"/>
        </w:rPr>
        <w:t>у</w:t>
      </w:r>
      <w:r w:rsidRPr="00CA0B56">
        <w:rPr>
          <w:color w:val="000000"/>
          <w:spacing w:val="112"/>
          <w:lang w:val="ru-RU"/>
        </w:rPr>
        <w:t xml:space="preserve"> </w:t>
      </w:r>
      <w:r w:rsidRPr="00CA0B56">
        <w:rPr>
          <w:color w:val="000000"/>
          <w:lang w:val="ru-RU"/>
        </w:rPr>
        <w:t>современ</w:t>
      </w:r>
      <w:r w:rsidRPr="00CA0B56">
        <w:rPr>
          <w:color w:val="000000"/>
          <w:spacing w:val="1"/>
          <w:lang w:val="ru-RU"/>
        </w:rPr>
        <w:t>н</w:t>
      </w:r>
      <w:r w:rsidRPr="00CA0B56">
        <w:rPr>
          <w:color w:val="000000"/>
          <w:lang w:val="ru-RU"/>
        </w:rPr>
        <w:t>ых</w:t>
      </w:r>
      <w:r w:rsidRPr="00CA0B56">
        <w:rPr>
          <w:color w:val="000000"/>
          <w:spacing w:val="117"/>
          <w:lang w:val="ru-RU"/>
        </w:rPr>
        <w:t xml:space="preserve"> </w:t>
      </w:r>
      <w:r w:rsidRPr="00CA0B56">
        <w:rPr>
          <w:color w:val="000000"/>
          <w:spacing w:val="1"/>
          <w:lang w:val="ru-RU"/>
        </w:rPr>
        <w:t>п</w:t>
      </w:r>
      <w:r w:rsidRPr="00CA0B56">
        <w:rPr>
          <w:color w:val="000000"/>
          <w:lang w:val="ru-RU"/>
        </w:rPr>
        <w:t>едагогич</w:t>
      </w:r>
      <w:r w:rsidRPr="00CA0B56">
        <w:rPr>
          <w:color w:val="000000"/>
          <w:spacing w:val="-1"/>
          <w:lang w:val="ru-RU"/>
        </w:rPr>
        <w:t>е</w:t>
      </w:r>
      <w:r w:rsidRPr="00CA0B56">
        <w:rPr>
          <w:color w:val="000000"/>
          <w:lang w:val="ru-RU"/>
        </w:rPr>
        <w:t>ск</w:t>
      </w:r>
      <w:r w:rsidRPr="00CA0B56">
        <w:rPr>
          <w:color w:val="000000"/>
          <w:spacing w:val="1"/>
          <w:lang w:val="ru-RU"/>
        </w:rPr>
        <w:t>и</w:t>
      </w:r>
      <w:r w:rsidRPr="00CA0B56">
        <w:rPr>
          <w:color w:val="000000"/>
          <w:lang w:val="ru-RU"/>
        </w:rPr>
        <w:t>х</w:t>
      </w:r>
      <w:r w:rsidRPr="00CA0B56">
        <w:rPr>
          <w:color w:val="000000"/>
          <w:spacing w:val="117"/>
          <w:lang w:val="ru-RU"/>
        </w:rPr>
        <w:t xml:space="preserve"> </w:t>
      </w:r>
      <w:r w:rsidRPr="00CA0B56">
        <w:rPr>
          <w:color w:val="000000"/>
          <w:lang w:val="ru-RU"/>
        </w:rPr>
        <w:t>технологи</w:t>
      </w:r>
      <w:r w:rsidRPr="00CA0B56">
        <w:rPr>
          <w:color w:val="000000"/>
          <w:spacing w:val="2"/>
          <w:lang w:val="ru-RU"/>
        </w:rPr>
        <w:t>й</w:t>
      </w:r>
      <w:r w:rsidRPr="00CA0B56">
        <w:rPr>
          <w:color w:val="000000"/>
          <w:lang w:val="ru-RU"/>
        </w:rPr>
        <w:t>,</w:t>
      </w:r>
      <w:r w:rsidRPr="00CA0B56">
        <w:rPr>
          <w:color w:val="000000"/>
          <w:spacing w:val="117"/>
          <w:lang w:val="ru-RU"/>
        </w:rPr>
        <w:t xml:space="preserve"> </w:t>
      </w:r>
      <w:r w:rsidRPr="00CA0B56">
        <w:rPr>
          <w:color w:val="000000"/>
          <w:lang w:val="ru-RU"/>
        </w:rPr>
        <w:t>обе</w:t>
      </w:r>
      <w:r w:rsidRPr="00CA0B56">
        <w:rPr>
          <w:color w:val="000000"/>
          <w:spacing w:val="-1"/>
          <w:lang w:val="ru-RU"/>
        </w:rPr>
        <w:t>с</w:t>
      </w:r>
      <w:r w:rsidRPr="00CA0B56">
        <w:rPr>
          <w:color w:val="000000"/>
          <w:spacing w:val="1"/>
          <w:lang w:val="ru-RU"/>
        </w:rPr>
        <w:t>п</w:t>
      </w:r>
      <w:r w:rsidRPr="00CA0B56">
        <w:rPr>
          <w:color w:val="000000"/>
          <w:lang w:val="ru-RU"/>
        </w:rPr>
        <w:t>е</w:t>
      </w:r>
      <w:r w:rsidRPr="00CA0B56">
        <w:rPr>
          <w:color w:val="000000"/>
          <w:spacing w:val="-1"/>
          <w:lang w:val="ru-RU"/>
        </w:rPr>
        <w:t>ч</w:t>
      </w:r>
      <w:r w:rsidRPr="00CA0B56">
        <w:rPr>
          <w:color w:val="000000"/>
          <w:lang w:val="ru-RU"/>
        </w:rPr>
        <w:t>ива</w:t>
      </w:r>
      <w:r w:rsidRPr="00CA0B56">
        <w:rPr>
          <w:color w:val="000000"/>
          <w:spacing w:val="-2"/>
          <w:lang w:val="ru-RU"/>
        </w:rPr>
        <w:t>ю</w:t>
      </w:r>
      <w:r w:rsidRPr="00CA0B56">
        <w:rPr>
          <w:color w:val="000000"/>
          <w:lang w:val="ru-RU"/>
        </w:rPr>
        <w:t>щих</w:t>
      </w:r>
      <w:r w:rsidRPr="00CA0B56">
        <w:rPr>
          <w:color w:val="000000"/>
          <w:spacing w:val="118"/>
          <w:lang w:val="ru-RU"/>
        </w:rPr>
        <w:t xml:space="preserve"> </w:t>
      </w:r>
      <w:r w:rsidRPr="00CA0B56">
        <w:rPr>
          <w:color w:val="000000"/>
          <w:lang w:val="ru-RU"/>
        </w:rPr>
        <w:t>о</w:t>
      </w:r>
      <w:r w:rsidRPr="00CA0B56">
        <w:rPr>
          <w:color w:val="000000"/>
          <w:spacing w:val="3"/>
          <w:lang w:val="ru-RU"/>
        </w:rPr>
        <w:t>б</w:t>
      </w:r>
      <w:r w:rsidRPr="00CA0B56">
        <w:rPr>
          <w:color w:val="000000"/>
          <w:spacing w:val="-7"/>
          <w:lang w:val="ru-RU"/>
        </w:rPr>
        <w:t>у</w:t>
      </w:r>
      <w:r w:rsidRPr="00CA0B56">
        <w:rPr>
          <w:color w:val="000000"/>
          <w:spacing w:val="1"/>
          <w:lang w:val="ru-RU"/>
        </w:rPr>
        <w:t>ч</w:t>
      </w:r>
      <w:r w:rsidRPr="00CA0B56">
        <w:rPr>
          <w:color w:val="000000"/>
          <w:lang w:val="ru-RU"/>
        </w:rPr>
        <w:t>ен</w:t>
      </w:r>
      <w:r w:rsidRPr="00CA0B56">
        <w:rPr>
          <w:color w:val="000000"/>
          <w:spacing w:val="1"/>
          <w:lang w:val="ru-RU"/>
        </w:rPr>
        <w:t>и</w:t>
      </w:r>
      <w:r w:rsidRPr="00CA0B56">
        <w:rPr>
          <w:color w:val="000000"/>
          <w:lang w:val="ru-RU"/>
        </w:rPr>
        <w:t>е</w:t>
      </w:r>
      <w:r w:rsidRPr="00CA0B56">
        <w:rPr>
          <w:color w:val="000000"/>
          <w:spacing w:val="117"/>
          <w:lang w:val="ru-RU"/>
        </w:rPr>
        <w:t xml:space="preserve"> </w:t>
      </w:r>
      <w:r w:rsidRPr="00CA0B56">
        <w:rPr>
          <w:color w:val="000000"/>
          <w:lang w:val="ru-RU"/>
        </w:rPr>
        <w:t>в со</w:t>
      </w:r>
      <w:r w:rsidRPr="00CA0B56">
        <w:rPr>
          <w:color w:val="000000"/>
          <w:spacing w:val="-1"/>
          <w:lang w:val="ru-RU"/>
        </w:rPr>
        <w:t>в</w:t>
      </w:r>
      <w:r w:rsidRPr="00CA0B56">
        <w:rPr>
          <w:color w:val="000000"/>
          <w:lang w:val="ru-RU"/>
        </w:rPr>
        <w:t>ремен</w:t>
      </w:r>
      <w:r w:rsidRPr="00CA0B56">
        <w:rPr>
          <w:color w:val="000000"/>
          <w:spacing w:val="1"/>
          <w:lang w:val="ru-RU"/>
        </w:rPr>
        <w:t>н</w:t>
      </w:r>
      <w:r w:rsidRPr="00CA0B56">
        <w:rPr>
          <w:color w:val="000000"/>
          <w:lang w:val="ru-RU"/>
        </w:rPr>
        <w:t>ой</w:t>
      </w:r>
      <w:r w:rsidRPr="00CA0B56">
        <w:rPr>
          <w:color w:val="000000"/>
          <w:spacing w:val="1"/>
          <w:lang w:val="ru-RU"/>
        </w:rPr>
        <w:t xml:space="preserve"> </w:t>
      </w:r>
      <w:r w:rsidRPr="00CA0B56">
        <w:rPr>
          <w:color w:val="000000"/>
          <w:lang w:val="ru-RU"/>
        </w:rPr>
        <w:t>информа</w:t>
      </w:r>
      <w:r w:rsidRPr="00CA0B56">
        <w:rPr>
          <w:color w:val="000000"/>
          <w:spacing w:val="-1"/>
          <w:lang w:val="ru-RU"/>
        </w:rPr>
        <w:t>ц</w:t>
      </w:r>
      <w:r w:rsidRPr="00CA0B56">
        <w:rPr>
          <w:color w:val="000000"/>
          <w:lang w:val="ru-RU"/>
        </w:rPr>
        <w:t>ио</w:t>
      </w:r>
      <w:r w:rsidRPr="00CA0B56">
        <w:rPr>
          <w:color w:val="000000"/>
          <w:spacing w:val="1"/>
          <w:lang w:val="ru-RU"/>
        </w:rPr>
        <w:t>н</w:t>
      </w:r>
      <w:r w:rsidRPr="00CA0B56">
        <w:rPr>
          <w:color w:val="000000"/>
          <w:spacing w:val="2"/>
          <w:lang w:val="ru-RU"/>
        </w:rPr>
        <w:t>н</w:t>
      </w:r>
      <w:r w:rsidRPr="00CA0B56">
        <w:rPr>
          <w:color w:val="000000"/>
          <w:lang w:val="ru-RU"/>
        </w:rPr>
        <w:t>о-образовател</w:t>
      </w:r>
      <w:r w:rsidRPr="00CA0B56">
        <w:rPr>
          <w:color w:val="000000"/>
          <w:spacing w:val="-2"/>
          <w:lang w:val="ru-RU"/>
        </w:rPr>
        <w:t>ь</w:t>
      </w:r>
      <w:r w:rsidRPr="00CA0B56">
        <w:rPr>
          <w:color w:val="000000"/>
          <w:lang w:val="ru-RU"/>
        </w:rPr>
        <w:t>ной ср</w:t>
      </w:r>
      <w:r w:rsidRPr="00CA0B56">
        <w:rPr>
          <w:color w:val="000000"/>
          <w:spacing w:val="-2"/>
          <w:lang w:val="ru-RU"/>
        </w:rPr>
        <w:t>е</w:t>
      </w:r>
      <w:r w:rsidRPr="00CA0B56">
        <w:rPr>
          <w:color w:val="000000"/>
          <w:lang w:val="ru-RU"/>
        </w:rPr>
        <w:t>де.</w:t>
      </w:r>
    </w:p>
    <w:p w:rsidR="00C3580F" w:rsidRPr="00CA0B56" w:rsidRDefault="00C3580F" w:rsidP="0024735F">
      <w:pPr>
        <w:tabs>
          <w:tab w:val="left" w:pos="2988"/>
          <w:tab w:val="left" w:pos="5050"/>
          <w:tab w:val="left" w:pos="7037"/>
          <w:tab w:val="left" w:pos="7918"/>
        </w:tabs>
        <w:ind w:right="-20" w:firstLine="567"/>
        <w:jc w:val="both"/>
        <w:rPr>
          <w:color w:val="000000"/>
          <w:lang w:val="ru-RU"/>
        </w:rPr>
      </w:pPr>
      <w:r w:rsidRPr="00CA0B56">
        <w:rPr>
          <w:color w:val="000000"/>
          <w:spacing w:val="2"/>
          <w:lang w:val="ru-RU"/>
        </w:rPr>
        <w:t>Ф</w:t>
      </w:r>
      <w:r w:rsidRPr="00CA0B56">
        <w:rPr>
          <w:color w:val="000000"/>
          <w:spacing w:val="-4"/>
          <w:lang w:val="ru-RU"/>
        </w:rPr>
        <w:t>у</w:t>
      </w:r>
      <w:r w:rsidRPr="00CA0B56">
        <w:rPr>
          <w:color w:val="000000"/>
          <w:lang w:val="ru-RU"/>
        </w:rPr>
        <w:t>нк</w:t>
      </w:r>
      <w:r w:rsidRPr="00CA0B56">
        <w:rPr>
          <w:color w:val="000000"/>
          <w:spacing w:val="2"/>
          <w:lang w:val="ru-RU"/>
        </w:rPr>
        <w:t>ци</w:t>
      </w:r>
      <w:r w:rsidRPr="00CA0B56">
        <w:rPr>
          <w:color w:val="000000"/>
          <w:lang w:val="ru-RU"/>
        </w:rPr>
        <w:t>ониров</w:t>
      </w:r>
      <w:r w:rsidRPr="00CA0B56">
        <w:rPr>
          <w:color w:val="000000"/>
          <w:spacing w:val="-1"/>
          <w:lang w:val="ru-RU"/>
        </w:rPr>
        <w:t>а</w:t>
      </w:r>
      <w:r w:rsidRPr="00CA0B56">
        <w:rPr>
          <w:color w:val="000000"/>
          <w:lang w:val="ru-RU"/>
        </w:rPr>
        <w:t>н</w:t>
      </w:r>
      <w:r w:rsidRPr="00CA0B56">
        <w:rPr>
          <w:color w:val="000000"/>
          <w:spacing w:val="2"/>
          <w:lang w:val="ru-RU"/>
        </w:rPr>
        <w:t>и</w:t>
      </w:r>
      <w:r w:rsidR="0024735F">
        <w:rPr>
          <w:color w:val="000000"/>
          <w:lang w:val="ru-RU"/>
        </w:rPr>
        <w:t xml:space="preserve">е </w:t>
      </w:r>
      <w:r w:rsidRPr="00CA0B56">
        <w:rPr>
          <w:color w:val="000000"/>
          <w:lang w:val="ru-RU"/>
        </w:rPr>
        <w:t>информац</w:t>
      </w:r>
      <w:r w:rsidRPr="00CA0B56">
        <w:rPr>
          <w:color w:val="000000"/>
          <w:spacing w:val="1"/>
          <w:lang w:val="ru-RU"/>
        </w:rPr>
        <w:t>и</w:t>
      </w:r>
      <w:r w:rsidR="0024735F">
        <w:rPr>
          <w:color w:val="000000"/>
          <w:lang w:val="ru-RU"/>
        </w:rPr>
        <w:t xml:space="preserve">онной </w:t>
      </w:r>
      <w:r w:rsidRPr="00CA0B56">
        <w:rPr>
          <w:color w:val="000000"/>
          <w:lang w:val="ru-RU"/>
        </w:rPr>
        <w:t>обр</w:t>
      </w:r>
      <w:r w:rsidRPr="00CA0B56">
        <w:rPr>
          <w:color w:val="000000"/>
          <w:spacing w:val="-3"/>
          <w:lang w:val="ru-RU"/>
        </w:rPr>
        <w:t>а</w:t>
      </w:r>
      <w:r w:rsidRPr="00CA0B56">
        <w:rPr>
          <w:color w:val="000000"/>
          <w:spacing w:val="1"/>
          <w:lang w:val="ru-RU"/>
        </w:rPr>
        <w:t>з</w:t>
      </w:r>
      <w:r w:rsidRPr="00CA0B56">
        <w:rPr>
          <w:color w:val="000000"/>
          <w:lang w:val="ru-RU"/>
        </w:rPr>
        <w:t>ов</w:t>
      </w:r>
      <w:r w:rsidRPr="00CA0B56">
        <w:rPr>
          <w:color w:val="000000"/>
          <w:spacing w:val="-1"/>
          <w:lang w:val="ru-RU"/>
        </w:rPr>
        <w:t>а</w:t>
      </w:r>
      <w:r w:rsidRPr="00CA0B56">
        <w:rPr>
          <w:color w:val="000000"/>
          <w:lang w:val="ru-RU"/>
        </w:rPr>
        <w:t>тель</w:t>
      </w:r>
      <w:r w:rsidRPr="00CA0B56">
        <w:rPr>
          <w:color w:val="000000"/>
          <w:spacing w:val="1"/>
          <w:lang w:val="ru-RU"/>
        </w:rPr>
        <w:t>н</w:t>
      </w:r>
      <w:r w:rsidR="0024735F">
        <w:rPr>
          <w:color w:val="000000"/>
          <w:lang w:val="ru-RU"/>
        </w:rPr>
        <w:t xml:space="preserve">ой </w:t>
      </w:r>
      <w:r w:rsidRPr="00CA0B56">
        <w:rPr>
          <w:color w:val="000000"/>
          <w:lang w:val="ru-RU"/>
        </w:rPr>
        <w:t>ср</w:t>
      </w:r>
      <w:r w:rsidRPr="00CA0B56">
        <w:rPr>
          <w:color w:val="000000"/>
          <w:spacing w:val="-1"/>
          <w:lang w:val="ru-RU"/>
        </w:rPr>
        <w:t>е</w:t>
      </w:r>
      <w:r w:rsidR="00CA0B56">
        <w:rPr>
          <w:color w:val="000000"/>
          <w:lang w:val="ru-RU"/>
        </w:rPr>
        <w:t>ды</w:t>
      </w:r>
      <w:r w:rsidR="0024735F">
        <w:rPr>
          <w:color w:val="000000"/>
          <w:lang w:val="ru-RU"/>
        </w:rPr>
        <w:t xml:space="preserve"> </w:t>
      </w:r>
      <w:r w:rsidRPr="00CA0B56">
        <w:rPr>
          <w:color w:val="000000"/>
          <w:lang w:val="ru-RU"/>
        </w:rPr>
        <w:t>образователь</w:t>
      </w:r>
      <w:r w:rsidRPr="00CA0B56">
        <w:rPr>
          <w:color w:val="000000"/>
          <w:spacing w:val="1"/>
          <w:lang w:val="ru-RU"/>
        </w:rPr>
        <w:t>н</w:t>
      </w:r>
      <w:r w:rsidRPr="00CA0B56">
        <w:rPr>
          <w:color w:val="000000"/>
          <w:lang w:val="ru-RU"/>
        </w:rPr>
        <w:t>ой орган</w:t>
      </w:r>
      <w:r w:rsidRPr="00CA0B56">
        <w:rPr>
          <w:color w:val="000000"/>
          <w:spacing w:val="1"/>
          <w:lang w:val="ru-RU"/>
        </w:rPr>
        <w:t>из</w:t>
      </w:r>
      <w:r w:rsidRPr="00CA0B56">
        <w:rPr>
          <w:color w:val="000000"/>
          <w:lang w:val="ru-RU"/>
        </w:rPr>
        <w:t>а</w:t>
      </w:r>
      <w:r w:rsidRPr="00CA0B56">
        <w:rPr>
          <w:color w:val="000000"/>
          <w:spacing w:val="-1"/>
          <w:lang w:val="ru-RU"/>
        </w:rPr>
        <w:t>ц</w:t>
      </w:r>
      <w:r w:rsidRPr="00CA0B56">
        <w:rPr>
          <w:color w:val="000000"/>
          <w:lang w:val="ru-RU"/>
        </w:rPr>
        <w:t>ии</w:t>
      </w:r>
      <w:r w:rsidRPr="00CA0B56">
        <w:rPr>
          <w:color w:val="000000"/>
          <w:spacing w:val="40"/>
          <w:lang w:val="ru-RU"/>
        </w:rPr>
        <w:t xml:space="preserve"> </w:t>
      </w:r>
      <w:r w:rsidRPr="00CA0B56">
        <w:rPr>
          <w:color w:val="000000"/>
          <w:lang w:val="ru-RU"/>
        </w:rPr>
        <w:t>обе</w:t>
      </w:r>
      <w:r w:rsidRPr="00CA0B56">
        <w:rPr>
          <w:color w:val="000000"/>
          <w:spacing w:val="-1"/>
          <w:lang w:val="ru-RU"/>
        </w:rPr>
        <w:t>с</w:t>
      </w:r>
      <w:r w:rsidRPr="00CA0B56">
        <w:rPr>
          <w:color w:val="000000"/>
          <w:lang w:val="ru-RU"/>
        </w:rPr>
        <w:t>печив</w:t>
      </w:r>
      <w:r w:rsidRPr="00CA0B56">
        <w:rPr>
          <w:color w:val="000000"/>
          <w:spacing w:val="-1"/>
          <w:lang w:val="ru-RU"/>
        </w:rPr>
        <w:t>а</w:t>
      </w:r>
      <w:r w:rsidRPr="00CA0B56">
        <w:rPr>
          <w:color w:val="000000"/>
          <w:lang w:val="ru-RU"/>
        </w:rPr>
        <w:t>ется</w:t>
      </w:r>
      <w:r w:rsidRPr="00CA0B56">
        <w:rPr>
          <w:color w:val="000000"/>
          <w:spacing w:val="37"/>
          <w:lang w:val="ru-RU"/>
        </w:rPr>
        <w:t xml:space="preserve"> </w:t>
      </w:r>
      <w:r w:rsidRPr="00CA0B56">
        <w:rPr>
          <w:color w:val="000000"/>
          <w:lang w:val="ru-RU"/>
        </w:rPr>
        <w:t>с</w:t>
      </w:r>
      <w:r w:rsidRPr="00CA0B56">
        <w:rPr>
          <w:color w:val="000000"/>
          <w:spacing w:val="1"/>
          <w:lang w:val="ru-RU"/>
        </w:rPr>
        <w:t>р</w:t>
      </w:r>
      <w:r w:rsidRPr="00CA0B56">
        <w:rPr>
          <w:color w:val="000000"/>
          <w:lang w:val="ru-RU"/>
        </w:rPr>
        <w:t>ед</w:t>
      </w:r>
      <w:r w:rsidRPr="00CA0B56">
        <w:rPr>
          <w:color w:val="000000"/>
          <w:spacing w:val="-1"/>
          <w:lang w:val="ru-RU"/>
        </w:rPr>
        <w:t>с</w:t>
      </w:r>
      <w:r w:rsidRPr="00CA0B56">
        <w:rPr>
          <w:color w:val="000000"/>
          <w:lang w:val="ru-RU"/>
        </w:rPr>
        <w:t>тв</w:t>
      </w:r>
      <w:r w:rsidRPr="00CA0B56">
        <w:rPr>
          <w:color w:val="000000"/>
          <w:spacing w:val="1"/>
          <w:lang w:val="ru-RU"/>
        </w:rPr>
        <w:t>а</w:t>
      </w:r>
      <w:r w:rsidRPr="00CA0B56">
        <w:rPr>
          <w:color w:val="000000"/>
          <w:lang w:val="ru-RU"/>
        </w:rPr>
        <w:t>ми</w:t>
      </w:r>
      <w:r w:rsidRPr="00CA0B56">
        <w:rPr>
          <w:color w:val="000000"/>
          <w:spacing w:val="39"/>
          <w:lang w:val="ru-RU"/>
        </w:rPr>
        <w:t xml:space="preserve"> </w:t>
      </w:r>
      <w:r w:rsidRPr="00CA0B56">
        <w:rPr>
          <w:color w:val="000000"/>
          <w:spacing w:val="1"/>
          <w:lang w:val="ru-RU"/>
        </w:rPr>
        <w:t>и</w:t>
      </w:r>
      <w:r w:rsidRPr="00CA0B56">
        <w:rPr>
          <w:color w:val="000000"/>
          <w:spacing w:val="2"/>
          <w:lang w:val="ru-RU"/>
        </w:rPr>
        <w:t>н</w:t>
      </w:r>
      <w:r w:rsidRPr="00CA0B56">
        <w:rPr>
          <w:color w:val="000000"/>
          <w:lang w:val="ru-RU"/>
        </w:rPr>
        <w:t>ф</w:t>
      </w:r>
      <w:r w:rsidRPr="00CA0B56">
        <w:rPr>
          <w:color w:val="000000"/>
          <w:spacing w:val="-1"/>
          <w:lang w:val="ru-RU"/>
        </w:rPr>
        <w:t>о</w:t>
      </w:r>
      <w:r w:rsidRPr="00CA0B56">
        <w:rPr>
          <w:color w:val="000000"/>
          <w:lang w:val="ru-RU"/>
        </w:rPr>
        <w:t>рм</w:t>
      </w:r>
      <w:r w:rsidRPr="00CA0B56">
        <w:rPr>
          <w:color w:val="000000"/>
          <w:spacing w:val="-2"/>
          <w:lang w:val="ru-RU"/>
        </w:rPr>
        <w:t>а</w:t>
      </w:r>
      <w:r w:rsidRPr="00CA0B56">
        <w:rPr>
          <w:color w:val="000000"/>
          <w:lang w:val="ru-RU"/>
        </w:rPr>
        <w:t>ц</w:t>
      </w:r>
      <w:r w:rsidRPr="00CA0B56">
        <w:rPr>
          <w:color w:val="000000"/>
          <w:spacing w:val="1"/>
          <w:lang w:val="ru-RU"/>
        </w:rPr>
        <w:t>и</w:t>
      </w:r>
      <w:r w:rsidRPr="00CA0B56">
        <w:rPr>
          <w:color w:val="000000"/>
          <w:lang w:val="ru-RU"/>
        </w:rPr>
        <w:t>о</w:t>
      </w:r>
      <w:r w:rsidRPr="00CA0B56">
        <w:rPr>
          <w:color w:val="000000"/>
          <w:spacing w:val="2"/>
          <w:lang w:val="ru-RU"/>
        </w:rPr>
        <w:t>н</w:t>
      </w:r>
      <w:r w:rsidRPr="00CA0B56">
        <w:rPr>
          <w:color w:val="000000"/>
          <w:spacing w:val="1"/>
          <w:lang w:val="ru-RU"/>
        </w:rPr>
        <w:t>н</w:t>
      </w:r>
      <w:r w:rsidRPr="00CA0B56">
        <w:rPr>
          <w:color w:val="000000"/>
          <w:lang w:val="ru-RU"/>
        </w:rPr>
        <w:t>о-ком</w:t>
      </w:r>
      <w:r w:rsidRPr="00CA0B56">
        <w:rPr>
          <w:color w:val="000000"/>
          <w:spacing w:val="1"/>
          <w:lang w:val="ru-RU"/>
        </w:rPr>
        <w:t>м</w:t>
      </w:r>
      <w:r w:rsidRPr="00CA0B56">
        <w:rPr>
          <w:color w:val="000000"/>
          <w:spacing w:val="-6"/>
          <w:lang w:val="ru-RU"/>
        </w:rPr>
        <w:t>у</w:t>
      </w:r>
      <w:r w:rsidRPr="00CA0B56">
        <w:rPr>
          <w:color w:val="000000"/>
          <w:lang w:val="ru-RU"/>
        </w:rPr>
        <w:t>н</w:t>
      </w:r>
      <w:r w:rsidRPr="00CA0B56">
        <w:rPr>
          <w:color w:val="000000"/>
          <w:spacing w:val="1"/>
          <w:lang w:val="ru-RU"/>
        </w:rPr>
        <w:t>и</w:t>
      </w:r>
      <w:r w:rsidRPr="00CA0B56">
        <w:rPr>
          <w:color w:val="000000"/>
          <w:lang w:val="ru-RU"/>
        </w:rPr>
        <w:t>ка</w:t>
      </w:r>
      <w:r w:rsidRPr="00CA0B56">
        <w:rPr>
          <w:color w:val="000000"/>
          <w:spacing w:val="1"/>
          <w:lang w:val="ru-RU"/>
        </w:rPr>
        <w:t>ц</w:t>
      </w:r>
      <w:r w:rsidRPr="00CA0B56">
        <w:rPr>
          <w:color w:val="000000"/>
          <w:spacing w:val="2"/>
          <w:lang w:val="ru-RU"/>
        </w:rPr>
        <w:t>и</w:t>
      </w:r>
      <w:r w:rsidRPr="00CA0B56">
        <w:rPr>
          <w:color w:val="000000"/>
          <w:lang w:val="ru-RU"/>
        </w:rPr>
        <w:t>онн</w:t>
      </w:r>
      <w:r w:rsidRPr="00CA0B56">
        <w:rPr>
          <w:color w:val="000000"/>
          <w:spacing w:val="-2"/>
          <w:lang w:val="ru-RU"/>
        </w:rPr>
        <w:t>ы</w:t>
      </w:r>
      <w:r w:rsidRPr="00CA0B56">
        <w:rPr>
          <w:color w:val="000000"/>
          <w:lang w:val="ru-RU"/>
        </w:rPr>
        <w:t>х</w:t>
      </w:r>
      <w:r w:rsidRPr="00CA0B56">
        <w:rPr>
          <w:color w:val="000000"/>
          <w:spacing w:val="39"/>
          <w:lang w:val="ru-RU"/>
        </w:rPr>
        <w:t xml:space="preserve"> </w:t>
      </w:r>
      <w:r w:rsidRPr="00CA0B56">
        <w:rPr>
          <w:color w:val="000000"/>
          <w:lang w:val="ru-RU"/>
        </w:rPr>
        <w:t>т</w:t>
      </w:r>
      <w:r w:rsidRPr="00CA0B56">
        <w:rPr>
          <w:color w:val="000000"/>
          <w:spacing w:val="-1"/>
          <w:lang w:val="ru-RU"/>
        </w:rPr>
        <w:t>е</w:t>
      </w:r>
      <w:r w:rsidRPr="00CA0B56">
        <w:rPr>
          <w:color w:val="000000"/>
          <w:spacing w:val="1"/>
          <w:lang w:val="ru-RU"/>
        </w:rPr>
        <w:t>хн</w:t>
      </w:r>
      <w:r w:rsidRPr="00CA0B56">
        <w:rPr>
          <w:color w:val="000000"/>
          <w:lang w:val="ru-RU"/>
        </w:rPr>
        <w:t>оло</w:t>
      </w:r>
      <w:r w:rsidRPr="00CA0B56">
        <w:rPr>
          <w:color w:val="000000"/>
          <w:spacing w:val="-1"/>
          <w:lang w:val="ru-RU"/>
        </w:rPr>
        <w:t>г</w:t>
      </w:r>
      <w:r w:rsidRPr="00CA0B56">
        <w:rPr>
          <w:color w:val="000000"/>
          <w:lang w:val="ru-RU"/>
        </w:rPr>
        <w:t>ий</w:t>
      </w:r>
      <w:r w:rsidRPr="00CA0B56">
        <w:rPr>
          <w:color w:val="000000"/>
          <w:spacing w:val="38"/>
          <w:lang w:val="ru-RU"/>
        </w:rPr>
        <w:t xml:space="preserve"> </w:t>
      </w:r>
      <w:r w:rsidRPr="00CA0B56">
        <w:rPr>
          <w:color w:val="000000"/>
          <w:lang w:val="ru-RU"/>
        </w:rPr>
        <w:t>и квали</w:t>
      </w:r>
      <w:r w:rsidRPr="00CA0B56">
        <w:rPr>
          <w:color w:val="000000"/>
          <w:spacing w:val="1"/>
          <w:lang w:val="ru-RU"/>
        </w:rPr>
        <w:t>фи</w:t>
      </w:r>
      <w:r w:rsidRPr="00CA0B56">
        <w:rPr>
          <w:color w:val="000000"/>
          <w:lang w:val="ru-RU"/>
        </w:rPr>
        <w:t>к</w:t>
      </w:r>
      <w:r w:rsidRPr="00CA0B56">
        <w:rPr>
          <w:color w:val="000000"/>
          <w:spacing w:val="-1"/>
          <w:lang w:val="ru-RU"/>
        </w:rPr>
        <w:t>а</w:t>
      </w:r>
      <w:r w:rsidRPr="00CA0B56">
        <w:rPr>
          <w:color w:val="000000"/>
          <w:lang w:val="ru-RU"/>
        </w:rPr>
        <w:t>ц</w:t>
      </w:r>
      <w:r w:rsidRPr="00CA0B56">
        <w:rPr>
          <w:color w:val="000000"/>
          <w:spacing w:val="1"/>
          <w:lang w:val="ru-RU"/>
        </w:rPr>
        <w:t>и</w:t>
      </w:r>
      <w:r w:rsidRPr="00CA0B56">
        <w:rPr>
          <w:color w:val="000000"/>
          <w:lang w:val="ru-RU"/>
        </w:rPr>
        <w:t>ей рабо</w:t>
      </w:r>
      <w:r w:rsidRPr="00CA0B56">
        <w:rPr>
          <w:color w:val="000000"/>
          <w:spacing w:val="-1"/>
          <w:lang w:val="ru-RU"/>
        </w:rPr>
        <w:t>т</w:t>
      </w:r>
      <w:r w:rsidRPr="00CA0B56">
        <w:rPr>
          <w:color w:val="000000"/>
          <w:lang w:val="ru-RU"/>
        </w:rPr>
        <w:t xml:space="preserve">ников, </w:t>
      </w:r>
      <w:r w:rsidRPr="00CA0B56">
        <w:rPr>
          <w:color w:val="000000"/>
          <w:spacing w:val="-1"/>
          <w:lang w:val="ru-RU"/>
        </w:rPr>
        <w:t>е</w:t>
      </w:r>
      <w:r w:rsidRPr="00CA0B56">
        <w:rPr>
          <w:color w:val="000000"/>
          <w:lang w:val="ru-RU"/>
        </w:rPr>
        <w:t>е испол</w:t>
      </w:r>
      <w:r w:rsidRPr="00CA0B56">
        <w:rPr>
          <w:color w:val="000000"/>
          <w:spacing w:val="1"/>
          <w:lang w:val="ru-RU"/>
        </w:rPr>
        <w:t>ь</w:t>
      </w:r>
      <w:r w:rsidRPr="00CA0B56">
        <w:rPr>
          <w:color w:val="000000"/>
          <w:spacing w:val="4"/>
          <w:lang w:val="ru-RU"/>
        </w:rPr>
        <w:t>з</w:t>
      </w:r>
      <w:r w:rsidRPr="00CA0B56">
        <w:rPr>
          <w:color w:val="000000"/>
          <w:spacing w:val="-6"/>
          <w:lang w:val="ru-RU"/>
        </w:rPr>
        <w:t>у</w:t>
      </w:r>
      <w:r w:rsidRPr="00CA0B56">
        <w:rPr>
          <w:color w:val="000000"/>
          <w:lang w:val="ru-RU"/>
        </w:rPr>
        <w:t>ющ</w:t>
      </w:r>
      <w:r w:rsidRPr="00CA0B56">
        <w:rPr>
          <w:color w:val="000000"/>
          <w:spacing w:val="1"/>
          <w:lang w:val="ru-RU"/>
        </w:rPr>
        <w:t>и</w:t>
      </w:r>
      <w:r w:rsidRPr="00CA0B56">
        <w:rPr>
          <w:color w:val="000000"/>
          <w:lang w:val="ru-RU"/>
        </w:rPr>
        <w:t>х и</w:t>
      </w:r>
      <w:r w:rsidRPr="00CA0B56">
        <w:rPr>
          <w:color w:val="000000"/>
          <w:spacing w:val="1"/>
          <w:lang w:val="ru-RU"/>
        </w:rPr>
        <w:t xml:space="preserve"> п</w:t>
      </w:r>
      <w:r w:rsidRPr="00CA0B56">
        <w:rPr>
          <w:color w:val="000000"/>
          <w:lang w:val="ru-RU"/>
        </w:rPr>
        <w:t>оддерживающи</w:t>
      </w:r>
      <w:r w:rsidRPr="00CA0B56">
        <w:rPr>
          <w:color w:val="000000"/>
          <w:spacing w:val="1"/>
          <w:lang w:val="ru-RU"/>
        </w:rPr>
        <w:t>х</w:t>
      </w:r>
      <w:r w:rsidRPr="00CA0B56">
        <w:rPr>
          <w:color w:val="000000"/>
          <w:lang w:val="ru-RU"/>
        </w:rPr>
        <w:t>.</w:t>
      </w:r>
    </w:p>
    <w:p w:rsidR="00C3580F" w:rsidRPr="00CA0B56" w:rsidRDefault="00C3580F" w:rsidP="00CA0B56">
      <w:pPr>
        <w:ind w:right="-20" w:firstLine="567"/>
        <w:jc w:val="both"/>
        <w:rPr>
          <w:color w:val="000000"/>
          <w:lang w:val="ru-RU"/>
        </w:rPr>
      </w:pPr>
      <w:r w:rsidRPr="00CA0B56">
        <w:rPr>
          <w:color w:val="000000"/>
          <w:lang w:val="ru-RU"/>
        </w:rPr>
        <w:t>О</w:t>
      </w:r>
      <w:r w:rsidRPr="00CA0B56">
        <w:rPr>
          <w:color w:val="000000"/>
          <w:spacing w:val="-1"/>
          <w:lang w:val="ru-RU"/>
        </w:rPr>
        <w:t>с</w:t>
      </w:r>
      <w:r w:rsidRPr="00CA0B56">
        <w:rPr>
          <w:color w:val="000000"/>
          <w:lang w:val="ru-RU"/>
        </w:rPr>
        <w:t>новными ст</w:t>
      </w:r>
      <w:r w:rsidRPr="00CA0B56">
        <w:rPr>
          <w:color w:val="000000"/>
          <w:spacing w:val="3"/>
          <w:lang w:val="ru-RU"/>
        </w:rPr>
        <w:t>р</w:t>
      </w:r>
      <w:r w:rsidRPr="00CA0B56">
        <w:rPr>
          <w:color w:val="000000"/>
          <w:spacing w:val="-4"/>
          <w:lang w:val="ru-RU"/>
        </w:rPr>
        <w:t>у</w:t>
      </w:r>
      <w:r w:rsidRPr="00CA0B56">
        <w:rPr>
          <w:color w:val="000000"/>
          <w:lang w:val="ru-RU"/>
        </w:rPr>
        <w:t>к</w:t>
      </w:r>
      <w:r w:rsidRPr="00CA0B56">
        <w:rPr>
          <w:color w:val="000000"/>
          <w:spacing w:val="3"/>
          <w:lang w:val="ru-RU"/>
        </w:rPr>
        <w:t>т</w:t>
      </w:r>
      <w:r w:rsidRPr="00CA0B56">
        <w:rPr>
          <w:color w:val="000000"/>
          <w:spacing w:val="-3"/>
          <w:lang w:val="ru-RU"/>
        </w:rPr>
        <w:t>у</w:t>
      </w:r>
      <w:r w:rsidRPr="00CA0B56">
        <w:rPr>
          <w:color w:val="000000"/>
          <w:lang w:val="ru-RU"/>
        </w:rPr>
        <w:t>р</w:t>
      </w:r>
      <w:r w:rsidRPr="00CA0B56">
        <w:rPr>
          <w:color w:val="000000"/>
          <w:spacing w:val="2"/>
          <w:lang w:val="ru-RU"/>
        </w:rPr>
        <w:t>н</w:t>
      </w:r>
      <w:r w:rsidRPr="00CA0B56">
        <w:rPr>
          <w:color w:val="000000"/>
          <w:lang w:val="ru-RU"/>
        </w:rPr>
        <w:t>ыми элем</w:t>
      </w:r>
      <w:r w:rsidRPr="00CA0B56">
        <w:rPr>
          <w:color w:val="000000"/>
          <w:spacing w:val="-1"/>
          <w:lang w:val="ru-RU"/>
        </w:rPr>
        <w:t>е</w:t>
      </w:r>
      <w:r w:rsidRPr="00CA0B56">
        <w:rPr>
          <w:color w:val="000000"/>
          <w:lang w:val="ru-RU"/>
        </w:rPr>
        <w:t>нтами ИОС являю</w:t>
      </w:r>
      <w:r w:rsidRPr="00CA0B56">
        <w:rPr>
          <w:color w:val="000000"/>
          <w:spacing w:val="2"/>
          <w:lang w:val="ru-RU"/>
        </w:rPr>
        <w:t>т</w:t>
      </w:r>
      <w:r w:rsidRPr="00CA0B56">
        <w:rPr>
          <w:color w:val="000000"/>
          <w:lang w:val="ru-RU"/>
        </w:rPr>
        <w:t>ся:</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о-образ</w:t>
      </w:r>
      <w:r w:rsidRPr="00CA0B56">
        <w:rPr>
          <w:color w:val="000000"/>
          <w:spacing w:val="-2"/>
          <w:lang w:val="ru-RU"/>
        </w:rPr>
        <w:t>о</w:t>
      </w:r>
      <w:r w:rsidRPr="00CA0B56">
        <w:rPr>
          <w:color w:val="000000"/>
          <w:lang w:val="ru-RU"/>
        </w:rPr>
        <w:t>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ые ре</w:t>
      </w:r>
      <w:r w:rsidRPr="00CA0B56">
        <w:rPr>
          <w:color w:val="000000"/>
          <w:spacing w:val="2"/>
          <w:lang w:val="ru-RU"/>
        </w:rPr>
        <w:t>с</w:t>
      </w:r>
      <w:r w:rsidRPr="00CA0B56">
        <w:rPr>
          <w:color w:val="000000"/>
          <w:spacing w:val="-4"/>
          <w:lang w:val="ru-RU"/>
        </w:rPr>
        <w:t>у</w:t>
      </w:r>
      <w:r w:rsidRPr="00CA0B56">
        <w:rPr>
          <w:color w:val="000000"/>
          <w:lang w:val="ru-RU"/>
        </w:rPr>
        <w:t>р</w:t>
      </w:r>
      <w:r w:rsidRPr="00CA0B56">
        <w:rPr>
          <w:color w:val="000000"/>
          <w:spacing w:val="1"/>
          <w:lang w:val="ru-RU"/>
        </w:rPr>
        <w:t>с</w:t>
      </w:r>
      <w:r w:rsidRPr="00CA0B56">
        <w:rPr>
          <w:color w:val="000000"/>
          <w:lang w:val="ru-RU"/>
        </w:rPr>
        <w:t>ы в в</w:t>
      </w:r>
      <w:r w:rsidRPr="00CA0B56">
        <w:rPr>
          <w:color w:val="000000"/>
          <w:spacing w:val="2"/>
          <w:lang w:val="ru-RU"/>
        </w:rPr>
        <w:t>и</w:t>
      </w:r>
      <w:r w:rsidRPr="00CA0B56">
        <w:rPr>
          <w:color w:val="000000"/>
          <w:lang w:val="ru-RU"/>
        </w:rPr>
        <w:t>де пе</w:t>
      </w:r>
      <w:r w:rsidRPr="00CA0B56">
        <w:rPr>
          <w:color w:val="000000"/>
          <w:spacing w:val="-1"/>
          <w:lang w:val="ru-RU"/>
        </w:rPr>
        <w:t>ч</w:t>
      </w:r>
      <w:r w:rsidRPr="00CA0B56">
        <w:rPr>
          <w:color w:val="000000"/>
          <w:lang w:val="ru-RU"/>
        </w:rPr>
        <w:t>атной</w:t>
      </w:r>
      <w:r w:rsidRPr="00CA0B56">
        <w:rPr>
          <w:color w:val="000000"/>
          <w:spacing w:val="2"/>
          <w:lang w:val="ru-RU"/>
        </w:rPr>
        <w:t xml:space="preserve"> </w:t>
      </w:r>
      <w:r w:rsidRPr="00CA0B56">
        <w:rPr>
          <w:color w:val="000000"/>
          <w:spacing w:val="1"/>
          <w:lang w:val="ru-RU"/>
        </w:rPr>
        <w:t>п</w:t>
      </w:r>
      <w:r w:rsidRPr="00CA0B56">
        <w:rPr>
          <w:color w:val="000000"/>
          <w:lang w:val="ru-RU"/>
        </w:rPr>
        <w:t>ро</w:t>
      </w:r>
      <w:r w:rsidRPr="00CA0B56">
        <w:rPr>
          <w:color w:val="000000"/>
          <w:spacing w:val="2"/>
          <w:lang w:val="ru-RU"/>
        </w:rPr>
        <w:t>д</w:t>
      </w:r>
      <w:r w:rsidRPr="00CA0B56">
        <w:rPr>
          <w:color w:val="000000"/>
          <w:spacing w:val="-6"/>
          <w:lang w:val="ru-RU"/>
        </w:rPr>
        <w:t>у</w:t>
      </w:r>
      <w:r w:rsidRPr="00CA0B56">
        <w:rPr>
          <w:color w:val="000000"/>
          <w:lang w:val="ru-RU"/>
        </w:rPr>
        <w:t>к</w:t>
      </w:r>
      <w:r w:rsidRPr="00CA0B56">
        <w:rPr>
          <w:color w:val="000000"/>
          <w:spacing w:val="1"/>
          <w:lang w:val="ru-RU"/>
        </w:rPr>
        <w:t>ц</w:t>
      </w:r>
      <w:r w:rsidRPr="00CA0B56">
        <w:rPr>
          <w:color w:val="000000"/>
          <w:spacing w:val="2"/>
          <w:lang w:val="ru-RU"/>
        </w:rPr>
        <w:t>и</w:t>
      </w:r>
      <w:r w:rsidRPr="00CA0B56">
        <w:rPr>
          <w:color w:val="000000"/>
          <w:lang w:val="ru-RU"/>
        </w:rPr>
        <w:t>и;</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о-образ</w:t>
      </w:r>
      <w:r w:rsidRPr="00CA0B56">
        <w:rPr>
          <w:color w:val="000000"/>
          <w:spacing w:val="-2"/>
          <w:lang w:val="ru-RU"/>
        </w:rPr>
        <w:t>о</w:t>
      </w:r>
      <w:r w:rsidRPr="00CA0B56">
        <w:rPr>
          <w:color w:val="000000"/>
          <w:lang w:val="ru-RU"/>
        </w:rPr>
        <w:t>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ые ре</w:t>
      </w:r>
      <w:r w:rsidRPr="00CA0B56">
        <w:rPr>
          <w:color w:val="000000"/>
          <w:spacing w:val="2"/>
          <w:lang w:val="ru-RU"/>
        </w:rPr>
        <w:t>с</w:t>
      </w:r>
      <w:r w:rsidRPr="00CA0B56">
        <w:rPr>
          <w:color w:val="000000"/>
          <w:spacing w:val="-4"/>
          <w:lang w:val="ru-RU"/>
        </w:rPr>
        <w:t>у</w:t>
      </w:r>
      <w:r w:rsidRPr="00CA0B56">
        <w:rPr>
          <w:color w:val="000000"/>
          <w:lang w:val="ru-RU"/>
        </w:rPr>
        <w:t>р</w:t>
      </w:r>
      <w:r w:rsidRPr="00CA0B56">
        <w:rPr>
          <w:color w:val="000000"/>
          <w:spacing w:val="1"/>
          <w:lang w:val="ru-RU"/>
        </w:rPr>
        <w:t>с</w:t>
      </w:r>
      <w:r w:rsidRPr="00CA0B56">
        <w:rPr>
          <w:color w:val="000000"/>
          <w:lang w:val="ru-RU"/>
        </w:rPr>
        <w:t xml:space="preserve">ы на </w:t>
      </w:r>
      <w:r w:rsidRPr="00CA0B56">
        <w:rPr>
          <w:color w:val="000000"/>
          <w:spacing w:val="1"/>
          <w:lang w:val="ru-RU"/>
        </w:rPr>
        <w:t>с</w:t>
      </w:r>
      <w:r w:rsidRPr="00CA0B56">
        <w:rPr>
          <w:color w:val="000000"/>
          <w:lang w:val="ru-RU"/>
        </w:rPr>
        <w:t>м</w:t>
      </w:r>
      <w:r w:rsidRPr="00CA0B56">
        <w:rPr>
          <w:color w:val="000000"/>
          <w:spacing w:val="-1"/>
          <w:lang w:val="ru-RU"/>
        </w:rPr>
        <w:t>е</w:t>
      </w:r>
      <w:r w:rsidRPr="00CA0B56">
        <w:rPr>
          <w:color w:val="000000"/>
          <w:lang w:val="ru-RU"/>
        </w:rPr>
        <w:t>н</w:t>
      </w:r>
      <w:r w:rsidRPr="00CA0B56">
        <w:rPr>
          <w:color w:val="000000"/>
          <w:spacing w:val="1"/>
          <w:lang w:val="ru-RU"/>
        </w:rPr>
        <w:t>н</w:t>
      </w:r>
      <w:r w:rsidRPr="00CA0B56">
        <w:rPr>
          <w:color w:val="000000"/>
          <w:lang w:val="ru-RU"/>
        </w:rPr>
        <w:t>ых</w:t>
      </w:r>
      <w:r w:rsidRPr="00CA0B56">
        <w:rPr>
          <w:color w:val="000000"/>
          <w:spacing w:val="2"/>
          <w:lang w:val="ru-RU"/>
        </w:rPr>
        <w:t xml:space="preserve"> </w:t>
      </w:r>
      <w:r w:rsidRPr="00CA0B56">
        <w:rPr>
          <w:color w:val="000000"/>
          <w:spacing w:val="-1"/>
          <w:lang w:val="ru-RU"/>
        </w:rPr>
        <w:t>о</w:t>
      </w:r>
      <w:r w:rsidRPr="00CA0B56">
        <w:rPr>
          <w:color w:val="000000"/>
          <w:lang w:val="ru-RU"/>
        </w:rPr>
        <w:t>пт</w:t>
      </w:r>
      <w:r w:rsidRPr="00CA0B56">
        <w:rPr>
          <w:color w:val="000000"/>
          <w:spacing w:val="2"/>
          <w:lang w:val="ru-RU"/>
        </w:rPr>
        <w:t>и</w:t>
      </w:r>
      <w:r w:rsidRPr="00CA0B56">
        <w:rPr>
          <w:color w:val="000000"/>
          <w:lang w:val="ru-RU"/>
        </w:rPr>
        <w:t>ч</w:t>
      </w:r>
      <w:r w:rsidRPr="00CA0B56">
        <w:rPr>
          <w:color w:val="000000"/>
          <w:spacing w:val="-1"/>
          <w:lang w:val="ru-RU"/>
        </w:rPr>
        <w:t>е</w:t>
      </w:r>
      <w:r w:rsidRPr="00CA0B56">
        <w:rPr>
          <w:color w:val="000000"/>
          <w:lang w:val="ru-RU"/>
        </w:rPr>
        <w:t>ских</w:t>
      </w:r>
      <w:r w:rsidRPr="00CA0B56">
        <w:rPr>
          <w:color w:val="000000"/>
          <w:spacing w:val="-1"/>
          <w:lang w:val="ru-RU"/>
        </w:rPr>
        <w:t xml:space="preserve"> </w:t>
      </w:r>
      <w:r w:rsidRPr="00CA0B56">
        <w:rPr>
          <w:color w:val="000000"/>
          <w:lang w:val="ru-RU"/>
        </w:rPr>
        <w:t>носителях; –</w:t>
      </w:r>
      <w:r w:rsidRPr="00CA0B56">
        <w:rPr>
          <w:color w:val="000000"/>
          <w:lang w:val="ru-RU"/>
        </w:rPr>
        <w:tab/>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о-образ</w:t>
      </w:r>
      <w:r w:rsidRPr="00CA0B56">
        <w:rPr>
          <w:color w:val="000000"/>
          <w:spacing w:val="-2"/>
          <w:lang w:val="ru-RU"/>
        </w:rPr>
        <w:t>о</w:t>
      </w:r>
      <w:r w:rsidRPr="00CA0B56">
        <w:rPr>
          <w:color w:val="000000"/>
          <w:lang w:val="ru-RU"/>
        </w:rPr>
        <w:t>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ые ре</w:t>
      </w:r>
      <w:r w:rsidRPr="00CA0B56">
        <w:rPr>
          <w:color w:val="000000"/>
          <w:spacing w:val="2"/>
          <w:lang w:val="ru-RU"/>
        </w:rPr>
        <w:t>с</w:t>
      </w:r>
      <w:r w:rsidRPr="00CA0B56">
        <w:rPr>
          <w:color w:val="000000"/>
          <w:spacing w:val="-4"/>
          <w:lang w:val="ru-RU"/>
        </w:rPr>
        <w:t>у</w:t>
      </w:r>
      <w:r w:rsidRPr="00CA0B56">
        <w:rPr>
          <w:color w:val="000000"/>
          <w:lang w:val="ru-RU"/>
        </w:rPr>
        <w:t>р</w:t>
      </w:r>
      <w:r w:rsidRPr="00CA0B56">
        <w:rPr>
          <w:color w:val="000000"/>
          <w:spacing w:val="1"/>
          <w:lang w:val="ru-RU"/>
        </w:rPr>
        <w:t>с</w:t>
      </w:r>
      <w:r w:rsidRPr="00CA0B56">
        <w:rPr>
          <w:color w:val="000000"/>
          <w:lang w:val="ru-RU"/>
        </w:rPr>
        <w:t>ы с</w:t>
      </w:r>
      <w:r w:rsidRPr="00CA0B56">
        <w:rPr>
          <w:color w:val="000000"/>
          <w:spacing w:val="-2"/>
          <w:lang w:val="ru-RU"/>
        </w:rPr>
        <w:t>е</w:t>
      </w:r>
      <w:r w:rsidRPr="00CA0B56">
        <w:rPr>
          <w:color w:val="000000"/>
          <w:spacing w:val="2"/>
          <w:lang w:val="ru-RU"/>
        </w:rPr>
        <w:t>т</w:t>
      </w:r>
      <w:r w:rsidRPr="00CA0B56">
        <w:rPr>
          <w:color w:val="000000"/>
          <w:lang w:val="ru-RU"/>
        </w:rPr>
        <w:t>и</w:t>
      </w:r>
      <w:r w:rsidRPr="00CA0B56">
        <w:rPr>
          <w:color w:val="000000"/>
          <w:spacing w:val="1"/>
          <w:lang w:val="ru-RU"/>
        </w:rPr>
        <w:t xml:space="preserve"> </w:t>
      </w:r>
      <w:r w:rsidRPr="00CA0B56">
        <w:rPr>
          <w:color w:val="000000"/>
          <w:lang w:val="ru-RU"/>
        </w:rPr>
        <w:t>Ин</w:t>
      </w:r>
      <w:r w:rsidRPr="00CA0B56">
        <w:rPr>
          <w:color w:val="000000"/>
          <w:spacing w:val="2"/>
          <w:lang w:val="ru-RU"/>
        </w:rPr>
        <w:t>т</w:t>
      </w:r>
      <w:r w:rsidRPr="00CA0B56">
        <w:rPr>
          <w:color w:val="000000"/>
          <w:lang w:val="ru-RU"/>
        </w:rPr>
        <w:t>ернет;</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t>вы</w:t>
      </w:r>
      <w:r w:rsidRPr="00CA0B56">
        <w:rPr>
          <w:color w:val="000000"/>
          <w:spacing w:val="-1"/>
          <w:lang w:val="ru-RU"/>
        </w:rPr>
        <w:t>ч</w:t>
      </w:r>
      <w:r w:rsidRPr="00CA0B56">
        <w:rPr>
          <w:color w:val="000000"/>
          <w:lang w:val="ru-RU"/>
        </w:rPr>
        <w:t>исли</w:t>
      </w:r>
      <w:r w:rsidRPr="00CA0B56">
        <w:rPr>
          <w:color w:val="000000"/>
          <w:spacing w:val="1"/>
          <w:lang w:val="ru-RU"/>
        </w:rPr>
        <w:t>т</w:t>
      </w:r>
      <w:r w:rsidRPr="00CA0B56">
        <w:rPr>
          <w:color w:val="000000"/>
          <w:lang w:val="ru-RU"/>
        </w:rPr>
        <w:t>ель</w:t>
      </w:r>
      <w:r w:rsidRPr="00CA0B56">
        <w:rPr>
          <w:color w:val="000000"/>
          <w:spacing w:val="2"/>
          <w:lang w:val="ru-RU"/>
        </w:rPr>
        <w:t>н</w:t>
      </w:r>
      <w:r w:rsidRPr="00CA0B56">
        <w:rPr>
          <w:color w:val="000000"/>
          <w:lang w:val="ru-RU"/>
        </w:rPr>
        <w:t>ая и инф</w:t>
      </w:r>
      <w:r w:rsidRPr="00CA0B56">
        <w:rPr>
          <w:color w:val="000000"/>
          <w:spacing w:val="-1"/>
          <w:lang w:val="ru-RU"/>
        </w:rPr>
        <w:t>о</w:t>
      </w:r>
      <w:r w:rsidRPr="00CA0B56">
        <w:rPr>
          <w:color w:val="000000"/>
          <w:lang w:val="ru-RU"/>
        </w:rPr>
        <w:t>рм</w:t>
      </w:r>
      <w:r w:rsidRPr="00CA0B56">
        <w:rPr>
          <w:color w:val="000000"/>
          <w:spacing w:val="-2"/>
          <w:lang w:val="ru-RU"/>
        </w:rPr>
        <w:t>а</w:t>
      </w:r>
      <w:r w:rsidRPr="00CA0B56">
        <w:rPr>
          <w:color w:val="000000"/>
          <w:spacing w:val="1"/>
          <w:lang w:val="ru-RU"/>
        </w:rPr>
        <w:t>ци</w:t>
      </w:r>
      <w:r w:rsidRPr="00CA0B56">
        <w:rPr>
          <w:color w:val="000000"/>
          <w:lang w:val="ru-RU"/>
        </w:rPr>
        <w:t>о</w:t>
      </w:r>
      <w:r w:rsidRPr="00CA0B56">
        <w:rPr>
          <w:color w:val="000000"/>
          <w:spacing w:val="1"/>
          <w:lang w:val="ru-RU"/>
        </w:rPr>
        <w:t>нн</w:t>
      </w:r>
      <w:r w:rsidRPr="00CA0B56">
        <w:rPr>
          <w:color w:val="000000"/>
          <w:lang w:val="ru-RU"/>
        </w:rPr>
        <w:t>о-телекомм</w:t>
      </w:r>
      <w:r w:rsidRPr="00CA0B56">
        <w:rPr>
          <w:color w:val="000000"/>
          <w:spacing w:val="-6"/>
          <w:lang w:val="ru-RU"/>
        </w:rPr>
        <w:t>у</w:t>
      </w:r>
      <w:r w:rsidRPr="00CA0B56">
        <w:rPr>
          <w:color w:val="000000"/>
          <w:spacing w:val="3"/>
          <w:lang w:val="ru-RU"/>
        </w:rPr>
        <w:t>н</w:t>
      </w:r>
      <w:r w:rsidRPr="00CA0B56">
        <w:rPr>
          <w:color w:val="000000"/>
          <w:spacing w:val="1"/>
          <w:lang w:val="ru-RU"/>
        </w:rPr>
        <w:t>и</w:t>
      </w:r>
      <w:r w:rsidRPr="00CA0B56">
        <w:rPr>
          <w:color w:val="000000"/>
          <w:lang w:val="ru-RU"/>
        </w:rPr>
        <w:t>ка</w:t>
      </w:r>
      <w:r w:rsidRPr="00CA0B56">
        <w:rPr>
          <w:color w:val="000000"/>
          <w:spacing w:val="1"/>
          <w:lang w:val="ru-RU"/>
        </w:rPr>
        <w:t>ц</w:t>
      </w:r>
      <w:r w:rsidRPr="00CA0B56">
        <w:rPr>
          <w:color w:val="000000"/>
          <w:spacing w:val="2"/>
          <w:lang w:val="ru-RU"/>
        </w:rPr>
        <w:t>и</w:t>
      </w:r>
      <w:r w:rsidRPr="00CA0B56">
        <w:rPr>
          <w:color w:val="000000"/>
          <w:spacing w:val="-2"/>
          <w:lang w:val="ru-RU"/>
        </w:rPr>
        <w:t>о</w:t>
      </w:r>
      <w:r w:rsidRPr="00CA0B56">
        <w:rPr>
          <w:color w:val="000000"/>
          <w:lang w:val="ru-RU"/>
        </w:rPr>
        <w:t>н</w:t>
      </w:r>
      <w:r w:rsidRPr="00CA0B56">
        <w:rPr>
          <w:color w:val="000000"/>
          <w:spacing w:val="2"/>
          <w:lang w:val="ru-RU"/>
        </w:rPr>
        <w:t>н</w:t>
      </w:r>
      <w:r w:rsidRPr="00CA0B56">
        <w:rPr>
          <w:color w:val="000000"/>
          <w:lang w:val="ru-RU"/>
        </w:rPr>
        <w:t>ая</w:t>
      </w:r>
      <w:r w:rsidRPr="00CA0B56">
        <w:rPr>
          <w:color w:val="000000"/>
          <w:spacing w:val="-3"/>
          <w:lang w:val="ru-RU"/>
        </w:rPr>
        <w:t xml:space="preserve"> </w:t>
      </w:r>
      <w:r w:rsidRPr="00CA0B56">
        <w:rPr>
          <w:color w:val="000000"/>
          <w:lang w:val="ru-RU"/>
        </w:rPr>
        <w:t>и</w:t>
      </w:r>
      <w:r w:rsidRPr="00CA0B56">
        <w:rPr>
          <w:color w:val="000000"/>
          <w:spacing w:val="2"/>
          <w:lang w:val="ru-RU"/>
        </w:rPr>
        <w:t>н</w:t>
      </w:r>
      <w:r w:rsidRPr="00CA0B56">
        <w:rPr>
          <w:color w:val="000000"/>
          <w:lang w:val="ru-RU"/>
        </w:rPr>
        <w:t>фра</w:t>
      </w:r>
      <w:r w:rsidRPr="00CA0B56">
        <w:rPr>
          <w:color w:val="000000"/>
          <w:spacing w:val="-1"/>
          <w:lang w:val="ru-RU"/>
        </w:rPr>
        <w:t>с</w:t>
      </w:r>
      <w:r w:rsidRPr="00CA0B56">
        <w:rPr>
          <w:color w:val="000000"/>
          <w:lang w:val="ru-RU"/>
        </w:rPr>
        <w:t>т</w:t>
      </w:r>
      <w:r w:rsidRPr="00CA0B56">
        <w:rPr>
          <w:color w:val="000000"/>
          <w:spacing w:val="2"/>
          <w:lang w:val="ru-RU"/>
        </w:rPr>
        <w:t>р</w:t>
      </w:r>
      <w:r w:rsidRPr="00CA0B56">
        <w:rPr>
          <w:color w:val="000000"/>
          <w:spacing w:val="-3"/>
          <w:lang w:val="ru-RU"/>
        </w:rPr>
        <w:t>у</w:t>
      </w:r>
      <w:r w:rsidRPr="00CA0B56">
        <w:rPr>
          <w:color w:val="000000"/>
          <w:lang w:val="ru-RU"/>
        </w:rPr>
        <w:t>к</w:t>
      </w:r>
      <w:r w:rsidRPr="00CA0B56">
        <w:rPr>
          <w:color w:val="000000"/>
          <w:spacing w:val="3"/>
          <w:lang w:val="ru-RU"/>
        </w:rPr>
        <w:t>т</w:t>
      </w:r>
      <w:r w:rsidRPr="00CA0B56">
        <w:rPr>
          <w:color w:val="000000"/>
          <w:spacing w:val="-7"/>
          <w:lang w:val="ru-RU"/>
        </w:rPr>
        <w:t>у</w:t>
      </w:r>
      <w:r w:rsidRPr="00CA0B56">
        <w:rPr>
          <w:color w:val="000000"/>
          <w:spacing w:val="2"/>
          <w:lang w:val="ru-RU"/>
        </w:rPr>
        <w:t>р</w:t>
      </w:r>
      <w:r w:rsidRPr="00CA0B56">
        <w:rPr>
          <w:color w:val="000000"/>
          <w:lang w:val="ru-RU"/>
        </w:rPr>
        <w:t>а;</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r>
      <w:r w:rsidRPr="00CA0B56">
        <w:rPr>
          <w:color w:val="000000"/>
          <w:spacing w:val="1"/>
          <w:lang w:val="ru-RU"/>
        </w:rPr>
        <w:t>п</w:t>
      </w:r>
      <w:r w:rsidRPr="00CA0B56">
        <w:rPr>
          <w:color w:val="000000"/>
          <w:lang w:val="ru-RU"/>
        </w:rPr>
        <w:t>р</w:t>
      </w:r>
      <w:r w:rsidRPr="00CA0B56">
        <w:rPr>
          <w:color w:val="000000"/>
          <w:spacing w:val="1"/>
          <w:lang w:val="ru-RU"/>
        </w:rPr>
        <w:t>и</w:t>
      </w:r>
      <w:r w:rsidRPr="00CA0B56">
        <w:rPr>
          <w:color w:val="000000"/>
          <w:lang w:val="ru-RU"/>
        </w:rPr>
        <w:t>к</w:t>
      </w:r>
      <w:r w:rsidRPr="00CA0B56">
        <w:rPr>
          <w:color w:val="000000"/>
          <w:spacing w:val="1"/>
          <w:lang w:val="ru-RU"/>
        </w:rPr>
        <w:t>л</w:t>
      </w:r>
      <w:r w:rsidRPr="00CA0B56">
        <w:rPr>
          <w:color w:val="000000"/>
          <w:lang w:val="ru-RU"/>
        </w:rPr>
        <w:t>а</w:t>
      </w:r>
      <w:r w:rsidRPr="00CA0B56">
        <w:rPr>
          <w:color w:val="000000"/>
          <w:spacing w:val="-2"/>
          <w:lang w:val="ru-RU"/>
        </w:rPr>
        <w:t>д</w:t>
      </w:r>
      <w:r w:rsidRPr="00CA0B56">
        <w:rPr>
          <w:color w:val="000000"/>
          <w:lang w:val="ru-RU"/>
        </w:rPr>
        <w:t>ные</w:t>
      </w:r>
      <w:r w:rsidRPr="00CA0B56">
        <w:rPr>
          <w:color w:val="000000"/>
          <w:spacing w:val="148"/>
          <w:lang w:val="ru-RU"/>
        </w:rPr>
        <w:t xml:space="preserve"> </w:t>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lang w:val="ru-RU"/>
        </w:rPr>
        <w:t>мы,</w:t>
      </w:r>
      <w:r w:rsidRPr="00CA0B56">
        <w:rPr>
          <w:color w:val="000000"/>
          <w:spacing w:val="147"/>
          <w:lang w:val="ru-RU"/>
        </w:rPr>
        <w:t xml:space="preserve"> </w:t>
      </w:r>
      <w:r w:rsidRPr="00CA0B56">
        <w:rPr>
          <w:color w:val="000000"/>
          <w:lang w:val="ru-RU"/>
        </w:rPr>
        <w:t>в</w:t>
      </w:r>
      <w:r w:rsidRPr="00CA0B56">
        <w:rPr>
          <w:color w:val="000000"/>
          <w:spacing w:val="148"/>
          <w:lang w:val="ru-RU"/>
        </w:rPr>
        <w:t xml:space="preserve"> </w:t>
      </w:r>
      <w:r w:rsidRPr="00CA0B56">
        <w:rPr>
          <w:color w:val="000000"/>
          <w:lang w:val="ru-RU"/>
        </w:rPr>
        <w:t>том</w:t>
      </w:r>
      <w:r w:rsidRPr="00CA0B56">
        <w:rPr>
          <w:color w:val="000000"/>
          <w:spacing w:val="149"/>
          <w:lang w:val="ru-RU"/>
        </w:rPr>
        <w:t xml:space="preserve"> </w:t>
      </w:r>
      <w:r w:rsidRPr="00CA0B56">
        <w:rPr>
          <w:color w:val="000000"/>
          <w:lang w:val="ru-RU"/>
        </w:rPr>
        <w:t>числе</w:t>
      </w:r>
      <w:r w:rsidRPr="00CA0B56">
        <w:rPr>
          <w:color w:val="000000"/>
          <w:spacing w:val="148"/>
          <w:lang w:val="ru-RU"/>
        </w:rPr>
        <w:t xml:space="preserve"> </w:t>
      </w:r>
      <w:r w:rsidRPr="00CA0B56">
        <w:rPr>
          <w:color w:val="000000"/>
          <w:spacing w:val="1"/>
          <w:lang w:val="ru-RU"/>
        </w:rPr>
        <w:t>п</w:t>
      </w:r>
      <w:r w:rsidRPr="00CA0B56">
        <w:rPr>
          <w:color w:val="000000"/>
          <w:spacing w:val="2"/>
          <w:lang w:val="ru-RU"/>
        </w:rPr>
        <w:t>о</w:t>
      </w:r>
      <w:r w:rsidRPr="00CA0B56">
        <w:rPr>
          <w:color w:val="000000"/>
          <w:lang w:val="ru-RU"/>
        </w:rPr>
        <w:t>ддерживающие</w:t>
      </w:r>
      <w:r w:rsidRPr="00CA0B56">
        <w:rPr>
          <w:color w:val="000000"/>
          <w:spacing w:val="149"/>
          <w:lang w:val="ru-RU"/>
        </w:rPr>
        <w:t xml:space="preserve"> </w:t>
      </w:r>
      <w:r w:rsidRPr="00CA0B56">
        <w:rPr>
          <w:color w:val="000000"/>
          <w:lang w:val="ru-RU"/>
        </w:rPr>
        <w:t>адми</w:t>
      </w:r>
      <w:r w:rsidRPr="00CA0B56">
        <w:rPr>
          <w:color w:val="000000"/>
          <w:spacing w:val="1"/>
          <w:lang w:val="ru-RU"/>
        </w:rPr>
        <w:t>ни</w:t>
      </w:r>
      <w:r w:rsidRPr="00CA0B56">
        <w:rPr>
          <w:color w:val="000000"/>
          <w:lang w:val="ru-RU"/>
        </w:rPr>
        <w:t>стратив</w:t>
      </w:r>
      <w:r w:rsidRPr="00CA0B56">
        <w:rPr>
          <w:color w:val="000000"/>
          <w:spacing w:val="4"/>
          <w:lang w:val="ru-RU"/>
        </w:rPr>
        <w:t>н</w:t>
      </w:r>
      <w:r w:rsidRPr="00CA0B56">
        <w:rPr>
          <w:color w:val="000000"/>
          <w:spacing w:val="-6"/>
          <w:lang w:val="ru-RU"/>
        </w:rPr>
        <w:t>у</w:t>
      </w:r>
      <w:r w:rsidRPr="00CA0B56">
        <w:rPr>
          <w:color w:val="000000"/>
          <w:lang w:val="ru-RU"/>
        </w:rPr>
        <w:t>ю</w:t>
      </w:r>
      <w:r w:rsidRPr="00CA0B56">
        <w:rPr>
          <w:color w:val="000000"/>
          <w:spacing w:val="148"/>
          <w:lang w:val="ru-RU"/>
        </w:rPr>
        <w:t xml:space="preserve"> </w:t>
      </w:r>
      <w:r w:rsidRPr="00CA0B56">
        <w:rPr>
          <w:color w:val="000000"/>
          <w:lang w:val="ru-RU"/>
        </w:rPr>
        <w:t>и ф</w:t>
      </w:r>
      <w:r w:rsidRPr="00CA0B56">
        <w:rPr>
          <w:color w:val="000000"/>
          <w:spacing w:val="1"/>
          <w:lang w:val="ru-RU"/>
        </w:rPr>
        <w:t>ин</w:t>
      </w:r>
      <w:r w:rsidRPr="00CA0B56">
        <w:rPr>
          <w:color w:val="000000"/>
          <w:lang w:val="ru-RU"/>
        </w:rPr>
        <w:t>ансово</w:t>
      </w:r>
      <w:r w:rsidRPr="00CA0B56">
        <w:rPr>
          <w:color w:val="000000"/>
          <w:spacing w:val="-1"/>
          <w:lang w:val="ru-RU"/>
        </w:rPr>
        <w:t>-</w:t>
      </w:r>
      <w:r w:rsidRPr="00CA0B56">
        <w:rPr>
          <w:color w:val="000000"/>
          <w:spacing w:val="2"/>
          <w:lang w:val="ru-RU"/>
        </w:rPr>
        <w:t>х</w:t>
      </w:r>
      <w:r w:rsidRPr="00CA0B56">
        <w:rPr>
          <w:color w:val="000000"/>
          <w:spacing w:val="-2"/>
          <w:lang w:val="ru-RU"/>
        </w:rPr>
        <w:t>о</w:t>
      </w:r>
      <w:r w:rsidRPr="00CA0B56">
        <w:rPr>
          <w:color w:val="000000"/>
          <w:spacing w:val="1"/>
          <w:lang w:val="ru-RU"/>
        </w:rPr>
        <w:t>з</w:t>
      </w:r>
      <w:r w:rsidRPr="00CA0B56">
        <w:rPr>
          <w:color w:val="000000"/>
          <w:lang w:val="ru-RU"/>
        </w:rPr>
        <w:t>я</w:t>
      </w:r>
      <w:r w:rsidRPr="00CA0B56">
        <w:rPr>
          <w:color w:val="000000"/>
          <w:spacing w:val="1"/>
          <w:lang w:val="ru-RU"/>
        </w:rPr>
        <w:t>й</w:t>
      </w:r>
      <w:r w:rsidRPr="00CA0B56">
        <w:rPr>
          <w:color w:val="000000"/>
          <w:lang w:val="ru-RU"/>
        </w:rPr>
        <w:t>ств</w:t>
      </w:r>
      <w:r w:rsidRPr="00CA0B56">
        <w:rPr>
          <w:color w:val="000000"/>
          <w:spacing w:val="-1"/>
          <w:lang w:val="ru-RU"/>
        </w:rPr>
        <w:t>е</w:t>
      </w:r>
      <w:r w:rsidRPr="00CA0B56">
        <w:rPr>
          <w:color w:val="000000"/>
          <w:lang w:val="ru-RU"/>
        </w:rPr>
        <w:t>н</w:t>
      </w:r>
      <w:r w:rsidRPr="00CA0B56">
        <w:rPr>
          <w:color w:val="000000"/>
          <w:spacing w:val="-2"/>
          <w:lang w:val="ru-RU"/>
        </w:rPr>
        <w:t>н</w:t>
      </w:r>
      <w:r w:rsidRPr="00CA0B56">
        <w:rPr>
          <w:color w:val="000000"/>
          <w:spacing w:val="-5"/>
          <w:lang w:val="ru-RU"/>
        </w:rPr>
        <w:t>у</w:t>
      </w:r>
      <w:r w:rsidRPr="00CA0B56">
        <w:rPr>
          <w:color w:val="000000"/>
          <w:lang w:val="ru-RU"/>
        </w:rPr>
        <w:t>ю</w:t>
      </w:r>
      <w:r w:rsidRPr="00CA0B56">
        <w:rPr>
          <w:color w:val="000000"/>
          <w:spacing w:val="28"/>
          <w:lang w:val="ru-RU"/>
        </w:rPr>
        <w:t xml:space="preserve"> </w:t>
      </w:r>
      <w:r w:rsidRPr="00CA0B56">
        <w:rPr>
          <w:color w:val="000000"/>
          <w:spacing w:val="3"/>
          <w:lang w:val="ru-RU"/>
        </w:rPr>
        <w:t>д</w:t>
      </w:r>
      <w:r w:rsidRPr="00CA0B56">
        <w:rPr>
          <w:color w:val="000000"/>
          <w:lang w:val="ru-RU"/>
        </w:rPr>
        <w:t>еятель</w:t>
      </w:r>
      <w:r w:rsidRPr="00CA0B56">
        <w:rPr>
          <w:color w:val="000000"/>
          <w:spacing w:val="1"/>
          <w:lang w:val="ru-RU"/>
        </w:rPr>
        <w:t>н</w:t>
      </w:r>
      <w:r w:rsidRPr="00CA0B56">
        <w:rPr>
          <w:color w:val="000000"/>
          <w:lang w:val="ru-RU"/>
        </w:rPr>
        <w:t>ость</w:t>
      </w:r>
      <w:r w:rsidRPr="00CA0B56">
        <w:rPr>
          <w:color w:val="000000"/>
          <w:spacing w:val="30"/>
          <w:lang w:val="ru-RU"/>
        </w:rPr>
        <w:t xml:space="preserve"> </w:t>
      </w:r>
      <w:r w:rsidRPr="00CA0B56">
        <w:rPr>
          <w:color w:val="000000"/>
          <w:lang w:val="ru-RU"/>
        </w:rPr>
        <w:t>обра</w:t>
      </w:r>
      <w:r w:rsidRPr="00CA0B56">
        <w:rPr>
          <w:color w:val="000000"/>
          <w:spacing w:val="-1"/>
          <w:lang w:val="ru-RU"/>
        </w:rPr>
        <w:t>з</w:t>
      </w:r>
      <w:r w:rsidRPr="00CA0B56">
        <w:rPr>
          <w:color w:val="000000"/>
          <w:lang w:val="ru-RU"/>
        </w:rPr>
        <w:t>ов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ой</w:t>
      </w:r>
      <w:r w:rsidRPr="00CA0B56">
        <w:rPr>
          <w:color w:val="000000"/>
          <w:spacing w:val="30"/>
          <w:lang w:val="ru-RU"/>
        </w:rPr>
        <w:t xml:space="preserve"> </w:t>
      </w:r>
      <w:r w:rsidRPr="00CA0B56">
        <w:rPr>
          <w:color w:val="000000"/>
          <w:lang w:val="ru-RU"/>
        </w:rPr>
        <w:t>организа</w:t>
      </w:r>
      <w:r w:rsidRPr="00CA0B56">
        <w:rPr>
          <w:color w:val="000000"/>
          <w:spacing w:val="-1"/>
          <w:lang w:val="ru-RU"/>
        </w:rPr>
        <w:t>ц</w:t>
      </w:r>
      <w:r w:rsidRPr="00CA0B56">
        <w:rPr>
          <w:color w:val="000000"/>
          <w:lang w:val="ru-RU"/>
        </w:rPr>
        <w:t>ии</w:t>
      </w:r>
      <w:r w:rsidRPr="00CA0B56">
        <w:rPr>
          <w:color w:val="000000"/>
          <w:spacing w:val="28"/>
          <w:lang w:val="ru-RU"/>
        </w:rPr>
        <w:t xml:space="preserve"> </w:t>
      </w:r>
      <w:r w:rsidRPr="00CA0B56">
        <w:rPr>
          <w:color w:val="000000"/>
          <w:lang w:val="ru-RU"/>
        </w:rPr>
        <w:t>(</w:t>
      </w:r>
      <w:r w:rsidRPr="00CA0B56">
        <w:rPr>
          <w:color w:val="000000"/>
          <w:spacing w:val="2"/>
          <w:lang w:val="ru-RU"/>
        </w:rPr>
        <w:t>б</w:t>
      </w:r>
      <w:r w:rsidRPr="00CA0B56">
        <w:rPr>
          <w:color w:val="000000"/>
          <w:spacing w:val="-6"/>
          <w:lang w:val="ru-RU"/>
        </w:rPr>
        <w:t>у</w:t>
      </w:r>
      <w:r w:rsidRPr="00CA0B56">
        <w:rPr>
          <w:color w:val="000000"/>
          <w:spacing w:val="1"/>
          <w:lang w:val="ru-RU"/>
        </w:rPr>
        <w:t>х</w:t>
      </w:r>
      <w:r w:rsidRPr="00CA0B56">
        <w:rPr>
          <w:color w:val="000000"/>
          <w:lang w:val="ru-RU"/>
        </w:rPr>
        <w:t>галтер</w:t>
      </w:r>
      <w:r w:rsidRPr="00CA0B56">
        <w:rPr>
          <w:color w:val="000000"/>
          <w:spacing w:val="-1"/>
          <w:lang w:val="ru-RU"/>
        </w:rPr>
        <w:t>с</w:t>
      </w:r>
      <w:r w:rsidRPr="00CA0B56">
        <w:rPr>
          <w:color w:val="000000"/>
          <w:lang w:val="ru-RU"/>
        </w:rPr>
        <w:t>к</w:t>
      </w:r>
      <w:r w:rsidRPr="00CA0B56">
        <w:rPr>
          <w:color w:val="000000"/>
          <w:spacing w:val="1"/>
          <w:lang w:val="ru-RU"/>
        </w:rPr>
        <w:t>и</w:t>
      </w:r>
      <w:r w:rsidRPr="00CA0B56">
        <w:rPr>
          <w:color w:val="000000"/>
          <w:lang w:val="ru-RU"/>
        </w:rPr>
        <w:t>й</w:t>
      </w:r>
      <w:r w:rsidRPr="00CA0B56">
        <w:rPr>
          <w:color w:val="000000"/>
          <w:spacing w:val="33"/>
          <w:lang w:val="ru-RU"/>
        </w:rPr>
        <w:t xml:space="preserve"> </w:t>
      </w:r>
      <w:r w:rsidRPr="00CA0B56">
        <w:rPr>
          <w:color w:val="000000"/>
          <w:spacing w:val="-4"/>
          <w:lang w:val="ru-RU"/>
        </w:rPr>
        <w:t>у</w:t>
      </w:r>
      <w:r w:rsidRPr="00CA0B56">
        <w:rPr>
          <w:color w:val="000000"/>
          <w:lang w:val="ru-RU"/>
        </w:rPr>
        <w:t>ч</w:t>
      </w:r>
      <w:r w:rsidRPr="00CA0B56">
        <w:rPr>
          <w:color w:val="000000"/>
          <w:spacing w:val="-2"/>
          <w:lang w:val="ru-RU"/>
        </w:rPr>
        <w:t>е</w:t>
      </w:r>
      <w:r w:rsidRPr="00CA0B56">
        <w:rPr>
          <w:color w:val="000000"/>
          <w:spacing w:val="2"/>
          <w:lang w:val="ru-RU"/>
        </w:rPr>
        <w:t>т</w:t>
      </w:r>
      <w:r w:rsidRPr="00CA0B56">
        <w:rPr>
          <w:color w:val="000000"/>
          <w:lang w:val="ru-RU"/>
        </w:rPr>
        <w:t>, делопро</w:t>
      </w:r>
      <w:r w:rsidRPr="00CA0B56">
        <w:rPr>
          <w:color w:val="000000"/>
          <w:spacing w:val="1"/>
          <w:lang w:val="ru-RU"/>
        </w:rPr>
        <w:t>и</w:t>
      </w:r>
      <w:r w:rsidRPr="00CA0B56">
        <w:rPr>
          <w:color w:val="000000"/>
          <w:spacing w:val="2"/>
          <w:lang w:val="ru-RU"/>
        </w:rPr>
        <w:t>з</w:t>
      </w:r>
      <w:r w:rsidRPr="00CA0B56">
        <w:rPr>
          <w:color w:val="000000"/>
          <w:lang w:val="ru-RU"/>
        </w:rPr>
        <w:t>водство, кад</w:t>
      </w:r>
      <w:r w:rsidRPr="00CA0B56">
        <w:rPr>
          <w:color w:val="000000"/>
          <w:spacing w:val="-2"/>
          <w:lang w:val="ru-RU"/>
        </w:rPr>
        <w:t>р</w:t>
      </w:r>
      <w:r w:rsidRPr="00CA0B56">
        <w:rPr>
          <w:color w:val="000000"/>
          <w:lang w:val="ru-RU"/>
        </w:rPr>
        <w:t>ы</w:t>
      </w:r>
      <w:r w:rsidRPr="00CA0B56">
        <w:rPr>
          <w:color w:val="000000"/>
          <w:spacing w:val="-1"/>
          <w:lang w:val="ru-RU"/>
        </w:rPr>
        <w:t xml:space="preserve"> </w:t>
      </w:r>
      <w:r w:rsidRPr="00CA0B56">
        <w:rPr>
          <w:color w:val="000000"/>
          <w:lang w:val="ru-RU"/>
        </w:rPr>
        <w:t>и т.</w:t>
      </w:r>
      <w:r w:rsidRPr="00CA0B56">
        <w:rPr>
          <w:color w:val="000000"/>
          <w:spacing w:val="1"/>
          <w:lang w:val="ru-RU"/>
        </w:rPr>
        <w:t xml:space="preserve"> </w:t>
      </w:r>
      <w:r w:rsidRPr="00CA0B56">
        <w:rPr>
          <w:color w:val="000000"/>
          <w:lang w:val="ru-RU"/>
        </w:rPr>
        <w:t>д.).</w:t>
      </w:r>
    </w:p>
    <w:p w:rsidR="00CA0B56" w:rsidRDefault="00C3580F" w:rsidP="00CA0B56">
      <w:pPr>
        <w:tabs>
          <w:tab w:val="left" w:pos="1282"/>
          <w:tab w:val="left" w:pos="1764"/>
          <w:tab w:val="left" w:pos="2863"/>
          <w:tab w:val="left" w:pos="4409"/>
          <w:tab w:val="left" w:pos="5938"/>
          <w:tab w:val="left" w:pos="6305"/>
          <w:tab w:val="left" w:pos="7887"/>
        </w:tabs>
        <w:ind w:right="-20" w:firstLine="567"/>
        <w:jc w:val="both"/>
        <w:rPr>
          <w:color w:val="000000"/>
          <w:lang w:val="ru-RU"/>
        </w:rPr>
      </w:pPr>
      <w:r w:rsidRPr="00CA0B56">
        <w:rPr>
          <w:color w:val="000000"/>
          <w:spacing w:val="-1"/>
          <w:lang w:val="ru-RU"/>
        </w:rPr>
        <w:t>В</w:t>
      </w:r>
      <w:r w:rsidRPr="00CA0B56">
        <w:rPr>
          <w:color w:val="000000"/>
          <w:lang w:val="ru-RU"/>
        </w:rPr>
        <w:t>ажной</w:t>
      </w:r>
      <w:r w:rsidRPr="00CA0B56">
        <w:rPr>
          <w:color w:val="000000"/>
          <w:spacing w:val="5"/>
          <w:lang w:val="ru-RU"/>
        </w:rPr>
        <w:t xml:space="preserve"> </w:t>
      </w:r>
      <w:r w:rsidRPr="00CA0B56">
        <w:rPr>
          <w:color w:val="000000"/>
          <w:lang w:val="ru-RU"/>
        </w:rPr>
        <w:t>ч</w:t>
      </w:r>
      <w:r w:rsidRPr="00CA0B56">
        <w:rPr>
          <w:color w:val="000000"/>
          <w:spacing w:val="-1"/>
          <w:lang w:val="ru-RU"/>
        </w:rPr>
        <w:t>а</w:t>
      </w:r>
      <w:r w:rsidRPr="00CA0B56">
        <w:rPr>
          <w:color w:val="000000"/>
          <w:lang w:val="ru-RU"/>
        </w:rPr>
        <w:t>стью</w:t>
      </w:r>
      <w:r w:rsidRPr="00CA0B56">
        <w:rPr>
          <w:color w:val="000000"/>
          <w:spacing w:val="5"/>
          <w:lang w:val="ru-RU"/>
        </w:rPr>
        <w:t xml:space="preserve"> </w:t>
      </w:r>
      <w:r w:rsidRPr="00CA0B56">
        <w:rPr>
          <w:color w:val="000000"/>
          <w:lang w:val="ru-RU"/>
        </w:rPr>
        <w:t>ИОС</w:t>
      </w:r>
      <w:r w:rsidRPr="00CA0B56">
        <w:rPr>
          <w:color w:val="000000"/>
          <w:spacing w:val="5"/>
          <w:lang w:val="ru-RU"/>
        </w:rPr>
        <w:t xml:space="preserve"> </w:t>
      </w:r>
      <w:r w:rsidRPr="00CA0B56">
        <w:rPr>
          <w:color w:val="000000"/>
          <w:spacing w:val="-1"/>
          <w:lang w:val="ru-RU"/>
        </w:rPr>
        <w:t>я</w:t>
      </w:r>
      <w:r w:rsidRPr="00CA0B56">
        <w:rPr>
          <w:color w:val="000000"/>
          <w:lang w:val="ru-RU"/>
        </w:rPr>
        <w:t>вляет</w:t>
      </w:r>
      <w:r w:rsidRPr="00CA0B56">
        <w:rPr>
          <w:color w:val="000000"/>
          <w:spacing w:val="-2"/>
          <w:lang w:val="ru-RU"/>
        </w:rPr>
        <w:t>с</w:t>
      </w:r>
      <w:r w:rsidRPr="00CA0B56">
        <w:rPr>
          <w:color w:val="000000"/>
          <w:lang w:val="ru-RU"/>
        </w:rPr>
        <w:t>я</w:t>
      </w:r>
      <w:r w:rsidRPr="00CA0B56">
        <w:rPr>
          <w:color w:val="000000"/>
          <w:spacing w:val="4"/>
          <w:lang w:val="ru-RU"/>
        </w:rPr>
        <w:t xml:space="preserve"> </w:t>
      </w:r>
      <w:r w:rsidRPr="00CA0B56">
        <w:rPr>
          <w:color w:val="000000"/>
          <w:lang w:val="ru-RU"/>
        </w:rPr>
        <w:t>оф</w:t>
      </w:r>
      <w:r w:rsidRPr="00CA0B56">
        <w:rPr>
          <w:color w:val="000000"/>
          <w:spacing w:val="2"/>
          <w:lang w:val="ru-RU"/>
        </w:rPr>
        <w:t>и</w:t>
      </w:r>
      <w:r w:rsidRPr="00CA0B56">
        <w:rPr>
          <w:color w:val="000000"/>
          <w:spacing w:val="1"/>
          <w:lang w:val="ru-RU"/>
        </w:rPr>
        <w:t>ци</w:t>
      </w:r>
      <w:r w:rsidRPr="00CA0B56">
        <w:rPr>
          <w:color w:val="000000"/>
          <w:lang w:val="ru-RU"/>
        </w:rPr>
        <w:t>а</w:t>
      </w:r>
      <w:r w:rsidRPr="00CA0B56">
        <w:rPr>
          <w:color w:val="000000"/>
          <w:spacing w:val="-2"/>
          <w:lang w:val="ru-RU"/>
        </w:rPr>
        <w:t>л</w:t>
      </w:r>
      <w:r w:rsidRPr="00CA0B56">
        <w:rPr>
          <w:color w:val="000000"/>
          <w:lang w:val="ru-RU"/>
        </w:rPr>
        <w:t>ь</w:t>
      </w:r>
      <w:r w:rsidRPr="00CA0B56">
        <w:rPr>
          <w:color w:val="000000"/>
          <w:spacing w:val="1"/>
          <w:lang w:val="ru-RU"/>
        </w:rPr>
        <w:t>н</w:t>
      </w:r>
      <w:r w:rsidRPr="00CA0B56">
        <w:rPr>
          <w:color w:val="000000"/>
          <w:lang w:val="ru-RU"/>
        </w:rPr>
        <w:t>ый</w:t>
      </w:r>
      <w:r w:rsidRPr="00CA0B56">
        <w:rPr>
          <w:color w:val="000000"/>
          <w:spacing w:val="3"/>
          <w:lang w:val="ru-RU"/>
        </w:rPr>
        <w:t xml:space="preserve"> </w:t>
      </w:r>
      <w:r w:rsidRPr="00CA0B56">
        <w:rPr>
          <w:color w:val="000000"/>
          <w:lang w:val="ru-RU"/>
        </w:rPr>
        <w:t>с</w:t>
      </w:r>
      <w:r w:rsidRPr="00CA0B56">
        <w:rPr>
          <w:color w:val="000000"/>
          <w:spacing w:val="-1"/>
          <w:lang w:val="ru-RU"/>
        </w:rPr>
        <w:t>а</w:t>
      </w:r>
      <w:r w:rsidRPr="00CA0B56">
        <w:rPr>
          <w:color w:val="000000"/>
          <w:spacing w:val="1"/>
          <w:lang w:val="ru-RU"/>
        </w:rPr>
        <w:t>й</w:t>
      </w:r>
      <w:r w:rsidRPr="00CA0B56">
        <w:rPr>
          <w:color w:val="000000"/>
          <w:lang w:val="ru-RU"/>
        </w:rPr>
        <w:t>т</w:t>
      </w:r>
      <w:r w:rsidRPr="00CA0B56">
        <w:rPr>
          <w:color w:val="000000"/>
          <w:spacing w:val="5"/>
          <w:lang w:val="ru-RU"/>
        </w:rPr>
        <w:t xml:space="preserve"> </w:t>
      </w:r>
      <w:r w:rsidRPr="00CA0B56">
        <w:rPr>
          <w:color w:val="000000"/>
          <w:lang w:val="ru-RU"/>
        </w:rPr>
        <w:t>образователь</w:t>
      </w:r>
      <w:r w:rsidRPr="00CA0B56">
        <w:rPr>
          <w:color w:val="000000"/>
          <w:spacing w:val="1"/>
          <w:lang w:val="ru-RU"/>
        </w:rPr>
        <w:t>н</w:t>
      </w:r>
      <w:r w:rsidRPr="00CA0B56">
        <w:rPr>
          <w:color w:val="000000"/>
          <w:spacing w:val="-1"/>
          <w:lang w:val="ru-RU"/>
        </w:rPr>
        <w:t>о</w:t>
      </w:r>
      <w:r w:rsidRPr="00CA0B56">
        <w:rPr>
          <w:color w:val="000000"/>
          <w:lang w:val="ru-RU"/>
        </w:rPr>
        <w:t>й</w:t>
      </w:r>
      <w:r w:rsidRPr="00CA0B56">
        <w:rPr>
          <w:color w:val="000000"/>
          <w:spacing w:val="5"/>
          <w:lang w:val="ru-RU"/>
        </w:rPr>
        <w:t xml:space="preserve"> </w:t>
      </w:r>
      <w:r w:rsidRPr="00CA0B56">
        <w:rPr>
          <w:color w:val="000000"/>
          <w:lang w:val="ru-RU"/>
        </w:rPr>
        <w:t>о</w:t>
      </w:r>
      <w:r w:rsidRPr="00CA0B56">
        <w:rPr>
          <w:color w:val="000000"/>
          <w:spacing w:val="-2"/>
          <w:lang w:val="ru-RU"/>
        </w:rPr>
        <w:t>р</w:t>
      </w:r>
      <w:r w:rsidRPr="00CA0B56">
        <w:rPr>
          <w:color w:val="000000"/>
          <w:lang w:val="ru-RU"/>
        </w:rPr>
        <w:t>ган</w:t>
      </w:r>
      <w:r w:rsidRPr="00CA0B56">
        <w:rPr>
          <w:color w:val="000000"/>
          <w:spacing w:val="1"/>
          <w:lang w:val="ru-RU"/>
        </w:rPr>
        <w:t>из</w:t>
      </w:r>
      <w:r w:rsidRPr="00CA0B56">
        <w:rPr>
          <w:color w:val="000000"/>
          <w:lang w:val="ru-RU"/>
        </w:rPr>
        <w:t>а</w:t>
      </w:r>
      <w:r w:rsidRPr="00CA0B56">
        <w:rPr>
          <w:color w:val="000000"/>
          <w:spacing w:val="-1"/>
          <w:lang w:val="ru-RU"/>
        </w:rPr>
        <w:t>ц</w:t>
      </w:r>
      <w:r w:rsidRPr="00CA0B56">
        <w:rPr>
          <w:color w:val="000000"/>
          <w:lang w:val="ru-RU"/>
        </w:rPr>
        <w:t>ии</w:t>
      </w:r>
      <w:r w:rsidRPr="00CA0B56">
        <w:rPr>
          <w:color w:val="000000"/>
          <w:spacing w:val="4"/>
          <w:lang w:val="ru-RU"/>
        </w:rPr>
        <w:t xml:space="preserve"> </w:t>
      </w:r>
      <w:r w:rsidRPr="00CA0B56">
        <w:rPr>
          <w:color w:val="000000"/>
          <w:lang w:val="ru-RU"/>
        </w:rPr>
        <w:t>в</w:t>
      </w:r>
      <w:r w:rsidRPr="00CA0B56">
        <w:rPr>
          <w:color w:val="000000"/>
          <w:spacing w:val="4"/>
          <w:lang w:val="ru-RU"/>
        </w:rPr>
        <w:t xml:space="preserve"> </w:t>
      </w:r>
      <w:r w:rsidRPr="00CA0B56">
        <w:rPr>
          <w:color w:val="000000"/>
          <w:lang w:val="ru-RU"/>
        </w:rPr>
        <w:t>с</w:t>
      </w:r>
      <w:r w:rsidRPr="00CA0B56">
        <w:rPr>
          <w:color w:val="000000"/>
          <w:spacing w:val="-1"/>
          <w:lang w:val="ru-RU"/>
        </w:rPr>
        <w:t>е</w:t>
      </w:r>
      <w:r w:rsidRPr="00CA0B56">
        <w:rPr>
          <w:color w:val="000000"/>
          <w:lang w:val="ru-RU"/>
        </w:rPr>
        <w:t>ти Ин</w:t>
      </w:r>
      <w:r w:rsidRPr="00CA0B56">
        <w:rPr>
          <w:color w:val="000000"/>
          <w:spacing w:val="1"/>
          <w:lang w:val="ru-RU"/>
        </w:rPr>
        <w:t>т</w:t>
      </w:r>
      <w:r w:rsidRPr="00CA0B56">
        <w:rPr>
          <w:color w:val="000000"/>
          <w:lang w:val="ru-RU"/>
        </w:rPr>
        <w:t>ернет,</w:t>
      </w:r>
      <w:r w:rsidRPr="00CA0B56">
        <w:rPr>
          <w:color w:val="000000"/>
          <w:lang w:val="ru-RU"/>
        </w:rPr>
        <w:tab/>
      </w:r>
      <w:r w:rsidRPr="00CA0B56">
        <w:rPr>
          <w:color w:val="000000"/>
          <w:spacing w:val="1"/>
          <w:lang w:val="ru-RU"/>
        </w:rPr>
        <w:t>н</w:t>
      </w:r>
      <w:r w:rsidRPr="00CA0B56">
        <w:rPr>
          <w:color w:val="000000"/>
          <w:lang w:val="ru-RU"/>
        </w:rPr>
        <w:t>а</w:t>
      </w:r>
      <w:r w:rsidRPr="00CA0B56">
        <w:rPr>
          <w:color w:val="000000"/>
          <w:lang w:val="ru-RU"/>
        </w:rPr>
        <w:tab/>
        <w:t>ко</w:t>
      </w:r>
      <w:r w:rsidRPr="00CA0B56">
        <w:rPr>
          <w:color w:val="000000"/>
          <w:spacing w:val="1"/>
          <w:lang w:val="ru-RU"/>
        </w:rPr>
        <w:t>т</w:t>
      </w:r>
      <w:r w:rsidRPr="00CA0B56">
        <w:rPr>
          <w:color w:val="000000"/>
          <w:lang w:val="ru-RU"/>
        </w:rPr>
        <w:t>о</w:t>
      </w:r>
      <w:r w:rsidRPr="00CA0B56">
        <w:rPr>
          <w:color w:val="000000"/>
          <w:spacing w:val="-1"/>
          <w:lang w:val="ru-RU"/>
        </w:rPr>
        <w:t>р</w:t>
      </w:r>
      <w:r w:rsidRPr="00CA0B56">
        <w:rPr>
          <w:color w:val="000000"/>
          <w:lang w:val="ru-RU"/>
        </w:rPr>
        <w:t>ом</w:t>
      </w:r>
      <w:r w:rsidRPr="00CA0B56">
        <w:rPr>
          <w:color w:val="000000"/>
          <w:lang w:val="ru-RU"/>
        </w:rPr>
        <w:tab/>
        <w:t>разм</w:t>
      </w:r>
      <w:r w:rsidRPr="00CA0B56">
        <w:rPr>
          <w:color w:val="000000"/>
          <w:spacing w:val="-1"/>
          <w:lang w:val="ru-RU"/>
        </w:rPr>
        <w:t>е</w:t>
      </w:r>
      <w:r w:rsidRPr="00CA0B56">
        <w:rPr>
          <w:color w:val="000000"/>
          <w:lang w:val="ru-RU"/>
        </w:rPr>
        <w:t>щ</w:t>
      </w:r>
      <w:r w:rsidRPr="00CA0B56">
        <w:rPr>
          <w:color w:val="000000"/>
          <w:spacing w:val="1"/>
          <w:lang w:val="ru-RU"/>
        </w:rPr>
        <w:t>а</w:t>
      </w:r>
      <w:r w:rsidRPr="00CA0B56">
        <w:rPr>
          <w:color w:val="000000"/>
          <w:lang w:val="ru-RU"/>
        </w:rPr>
        <w:t>ется</w:t>
      </w:r>
      <w:r w:rsidRPr="00CA0B56">
        <w:rPr>
          <w:color w:val="000000"/>
          <w:lang w:val="ru-RU"/>
        </w:rPr>
        <w:tab/>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lang w:val="ru-RU"/>
        </w:rPr>
        <w:t>я</w:t>
      </w:r>
      <w:r w:rsidRPr="00CA0B56">
        <w:rPr>
          <w:color w:val="000000"/>
          <w:lang w:val="ru-RU"/>
        </w:rPr>
        <w:tab/>
        <w:t>о</w:t>
      </w:r>
      <w:r w:rsidRPr="00CA0B56">
        <w:rPr>
          <w:color w:val="000000"/>
          <w:lang w:val="ru-RU"/>
        </w:rPr>
        <w:tab/>
        <w:t>ре</w:t>
      </w:r>
      <w:r w:rsidRPr="00CA0B56">
        <w:rPr>
          <w:color w:val="000000"/>
          <w:spacing w:val="-1"/>
          <w:lang w:val="ru-RU"/>
        </w:rPr>
        <w:t>а</w:t>
      </w:r>
      <w:r w:rsidRPr="00CA0B56">
        <w:rPr>
          <w:color w:val="000000"/>
          <w:lang w:val="ru-RU"/>
        </w:rPr>
        <w:t>ли</w:t>
      </w:r>
      <w:r w:rsidRPr="00CA0B56">
        <w:rPr>
          <w:color w:val="000000"/>
          <w:spacing w:val="4"/>
          <w:lang w:val="ru-RU"/>
        </w:rPr>
        <w:t>з</w:t>
      </w:r>
      <w:r w:rsidRPr="00CA0B56">
        <w:rPr>
          <w:color w:val="000000"/>
          <w:spacing w:val="-4"/>
          <w:lang w:val="ru-RU"/>
        </w:rPr>
        <w:t>у</w:t>
      </w:r>
      <w:r w:rsidRPr="00CA0B56">
        <w:rPr>
          <w:color w:val="000000"/>
          <w:lang w:val="ru-RU"/>
        </w:rPr>
        <w:t>е</w:t>
      </w:r>
      <w:r w:rsidRPr="00CA0B56">
        <w:rPr>
          <w:color w:val="000000"/>
          <w:spacing w:val="-2"/>
          <w:lang w:val="ru-RU"/>
        </w:rPr>
        <w:t>м</w:t>
      </w:r>
      <w:r w:rsidR="00CA0B56">
        <w:rPr>
          <w:color w:val="000000"/>
          <w:lang w:val="ru-RU"/>
        </w:rPr>
        <w:t>ых</w:t>
      </w:r>
    </w:p>
    <w:p w:rsidR="00C3580F" w:rsidRPr="00CA0B56" w:rsidRDefault="00C3580F" w:rsidP="00CA0B56">
      <w:pPr>
        <w:tabs>
          <w:tab w:val="left" w:pos="1282"/>
          <w:tab w:val="left" w:pos="1764"/>
          <w:tab w:val="left" w:pos="2863"/>
          <w:tab w:val="left" w:pos="4409"/>
          <w:tab w:val="left" w:pos="5938"/>
          <w:tab w:val="left" w:pos="6305"/>
          <w:tab w:val="left" w:pos="7887"/>
        </w:tabs>
        <w:ind w:right="-20"/>
        <w:jc w:val="both"/>
        <w:rPr>
          <w:color w:val="000000"/>
          <w:lang w:val="ru-RU"/>
        </w:rPr>
      </w:pPr>
      <w:r w:rsidRPr="00CA0B56">
        <w:rPr>
          <w:color w:val="000000"/>
          <w:lang w:val="ru-RU"/>
        </w:rPr>
        <w:t>образователь</w:t>
      </w:r>
      <w:r w:rsidRPr="00CA0B56">
        <w:rPr>
          <w:color w:val="000000"/>
          <w:spacing w:val="1"/>
          <w:lang w:val="ru-RU"/>
        </w:rPr>
        <w:t>н</w:t>
      </w:r>
      <w:r w:rsidRPr="00CA0B56">
        <w:rPr>
          <w:color w:val="000000"/>
          <w:spacing w:val="-2"/>
          <w:lang w:val="ru-RU"/>
        </w:rPr>
        <w:t>ы</w:t>
      </w:r>
      <w:r w:rsidRPr="00CA0B56">
        <w:rPr>
          <w:color w:val="000000"/>
          <w:lang w:val="ru-RU"/>
        </w:rPr>
        <w:t xml:space="preserve">х </w:t>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lang w:val="ru-RU"/>
        </w:rPr>
        <w:t>м</w:t>
      </w:r>
      <w:r w:rsidRPr="00CA0B56">
        <w:rPr>
          <w:color w:val="000000"/>
          <w:spacing w:val="-2"/>
          <w:lang w:val="ru-RU"/>
        </w:rPr>
        <w:t>а</w:t>
      </w:r>
      <w:r w:rsidRPr="00CA0B56">
        <w:rPr>
          <w:color w:val="000000"/>
          <w:spacing w:val="2"/>
          <w:lang w:val="ru-RU"/>
        </w:rPr>
        <w:t>х</w:t>
      </w:r>
      <w:r w:rsidRPr="00CA0B56">
        <w:rPr>
          <w:color w:val="000000"/>
          <w:lang w:val="ru-RU"/>
        </w:rPr>
        <w:t>,</w:t>
      </w:r>
      <w:r w:rsidRPr="00CA0B56">
        <w:rPr>
          <w:color w:val="000000"/>
          <w:spacing w:val="9"/>
          <w:lang w:val="ru-RU"/>
        </w:rPr>
        <w:t xml:space="preserve"> </w:t>
      </w:r>
      <w:r w:rsidRPr="00CA0B56">
        <w:rPr>
          <w:color w:val="000000"/>
          <w:lang w:val="ru-RU"/>
        </w:rPr>
        <w:t>ФГОС,</w:t>
      </w:r>
      <w:r w:rsidRPr="00CA0B56">
        <w:rPr>
          <w:color w:val="000000"/>
          <w:spacing w:val="11"/>
          <w:lang w:val="ru-RU"/>
        </w:rPr>
        <w:t xml:space="preserve"> </w:t>
      </w:r>
      <w:r w:rsidRPr="00CA0B56">
        <w:rPr>
          <w:color w:val="000000"/>
          <w:lang w:val="ru-RU"/>
        </w:rPr>
        <w:t>ма</w:t>
      </w:r>
      <w:r w:rsidRPr="00CA0B56">
        <w:rPr>
          <w:color w:val="000000"/>
          <w:spacing w:val="1"/>
          <w:lang w:val="ru-RU"/>
        </w:rPr>
        <w:t>т</w:t>
      </w:r>
      <w:r w:rsidRPr="00CA0B56">
        <w:rPr>
          <w:color w:val="000000"/>
          <w:lang w:val="ru-RU"/>
        </w:rPr>
        <w:t>ериаль</w:t>
      </w:r>
      <w:r w:rsidRPr="00CA0B56">
        <w:rPr>
          <w:color w:val="000000"/>
          <w:spacing w:val="2"/>
          <w:lang w:val="ru-RU"/>
        </w:rPr>
        <w:t>н</w:t>
      </w:r>
      <w:r w:rsidRPr="00CA0B56">
        <w:rPr>
          <w:color w:val="000000"/>
          <w:lang w:val="ru-RU"/>
        </w:rPr>
        <w:t>о-т</w:t>
      </w:r>
      <w:r w:rsidRPr="00CA0B56">
        <w:rPr>
          <w:color w:val="000000"/>
          <w:spacing w:val="-3"/>
          <w:lang w:val="ru-RU"/>
        </w:rPr>
        <w:t>е</w:t>
      </w:r>
      <w:r w:rsidRPr="00CA0B56">
        <w:rPr>
          <w:color w:val="000000"/>
          <w:spacing w:val="2"/>
          <w:lang w:val="ru-RU"/>
        </w:rPr>
        <w:t>х</w:t>
      </w:r>
      <w:r w:rsidRPr="00CA0B56">
        <w:rPr>
          <w:color w:val="000000"/>
          <w:lang w:val="ru-RU"/>
        </w:rPr>
        <w:t>нич</w:t>
      </w:r>
      <w:r w:rsidRPr="00CA0B56">
        <w:rPr>
          <w:color w:val="000000"/>
          <w:spacing w:val="-1"/>
          <w:lang w:val="ru-RU"/>
        </w:rPr>
        <w:t>е</w:t>
      </w:r>
      <w:r w:rsidRPr="00CA0B56">
        <w:rPr>
          <w:color w:val="000000"/>
          <w:lang w:val="ru-RU"/>
        </w:rPr>
        <w:t>ском</w:t>
      </w:r>
      <w:r w:rsidRPr="00CA0B56">
        <w:rPr>
          <w:color w:val="000000"/>
          <w:spacing w:val="8"/>
          <w:lang w:val="ru-RU"/>
        </w:rPr>
        <w:t xml:space="preserve"> </w:t>
      </w:r>
      <w:r w:rsidRPr="00CA0B56">
        <w:rPr>
          <w:color w:val="000000"/>
          <w:lang w:val="ru-RU"/>
        </w:rPr>
        <w:t>обе</w:t>
      </w:r>
      <w:r w:rsidRPr="00CA0B56">
        <w:rPr>
          <w:color w:val="000000"/>
          <w:spacing w:val="-1"/>
          <w:lang w:val="ru-RU"/>
        </w:rPr>
        <w:t>с</w:t>
      </w:r>
      <w:r w:rsidRPr="00CA0B56">
        <w:rPr>
          <w:color w:val="000000"/>
          <w:spacing w:val="1"/>
          <w:lang w:val="ru-RU"/>
        </w:rPr>
        <w:t>п</w:t>
      </w:r>
      <w:r w:rsidRPr="00CA0B56">
        <w:rPr>
          <w:color w:val="000000"/>
          <w:lang w:val="ru-RU"/>
        </w:rPr>
        <w:t>е</w:t>
      </w:r>
      <w:r w:rsidRPr="00CA0B56">
        <w:rPr>
          <w:color w:val="000000"/>
          <w:spacing w:val="-1"/>
          <w:lang w:val="ru-RU"/>
        </w:rPr>
        <w:t>ч</w:t>
      </w:r>
      <w:r w:rsidRPr="00CA0B56">
        <w:rPr>
          <w:color w:val="000000"/>
          <w:lang w:val="ru-RU"/>
        </w:rPr>
        <w:t>ении</w:t>
      </w:r>
      <w:r w:rsidRPr="00CA0B56">
        <w:rPr>
          <w:color w:val="000000"/>
          <w:spacing w:val="11"/>
          <w:lang w:val="ru-RU"/>
        </w:rPr>
        <w:t xml:space="preserve"> </w:t>
      </w:r>
      <w:r w:rsidRPr="00CA0B56">
        <w:rPr>
          <w:color w:val="000000"/>
          <w:lang w:val="ru-RU"/>
        </w:rPr>
        <w:t>образователь</w:t>
      </w:r>
      <w:r w:rsidRPr="00CA0B56">
        <w:rPr>
          <w:color w:val="000000"/>
          <w:spacing w:val="1"/>
          <w:lang w:val="ru-RU"/>
        </w:rPr>
        <w:t>н</w:t>
      </w:r>
      <w:r w:rsidRPr="00CA0B56">
        <w:rPr>
          <w:color w:val="000000"/>
          <w:lang w:val="ru-RU"/>
        </w:rPr>
        <w:t>ой</w:t>
      </w:r>
      <w:r w:rsidRPr="00CA0B56">
        <w:rPr>
          <w:color w:val="000000"/>
          <w:spacing w:val="11"/>
          <w:lang w:val="ru-RU"/>
        </w:rPr>
        <w:t xml:space="preserve"> </w:t>
      </w:r>
      <w:r w:rsidRPr="00CA0B56">
        <w:rPr>
          <w:color w:val="000000"/>
          <w:lang w:val="ru-RU"/>
        </w:rPr>
        <w:t>деятель</w:t>
      </w:r>
      <w:r w:rsidRPr="00CA0B56">
        <w:rPr>
          <w:color w:val="000000"/>
          <w:spacing w:val="2"/>
          <w:lang w:val="ru-RU"/>
        </w:rPr>
        <w:t>н</w:t>
      </w:r>
      <w:r w:rsidRPr="00CA0B56">
        <w:rPr>
          <w:color w:val="000000"/>
          <w:lang w:val="ru-RU"/>
        </w:rPr>
        <w:t>ос</w:t>
      </w:r>
      <w:r w:rsidRPr="00CA0B56">
        <w:rPr>
          <w:color w:val="000000"/>
          <w:spacing w:val="-2"/>
          <w:lang w:val="ru-RU"/>
        </w:rPr>
        <w:t>т</w:t>
      </w:r>
      <w:r w:rsidRPr="00CA0B56">
        <w:rPr>
          <w:color w:val="000000"/>
          <w:lang w:val="ru-RU"/>
        </w:rPr>
        <w:t>и</w:t>
      </w:r>
      <w:r w:rsidRPr="00CA0B56">
        <w:rPr>
          <w:color w:val="000000"/>
          <w:spacing w:val="10"/>
          <w:lang w:val="ru-RU"/>
        </w:rPr>
        <w:t xml:space="preserve"> </w:t>
      </w:r>
      <w:r w:rsidRPr="00CA0B56">
        <w:rPr>
          <w:color w:val="000000"/>
          <w:lang w:val="ru-RU"/>
        </w:rPr>
        <w:t>и др.</w:t>
      </w:r>
    </w:p>
    <w:p w:rsidR="00C3580F" w:rsidRPr="00CA0B56" w:rsidRDefault="00C3580F" w:rsidP="00CA0B56">
      <w:pPr>
        <w:tabs>
          <w:tab w:val="left" w:pos="4769"/>
          <w:tab w:val="left" w:pos="5914"/>
          <w:tab w:val="left" w:pos="7846"/>
        </w:tabs>
        <w:ind w:right="-20" w:firstLine="567"/>
        <w:jc w:val="both"/>
        <w:rPr>
          <w:color w:val="000000"/>
          <w:lang w:val="ru-RU"/>
        </w:rPr>
      </w:pPr>
      <w:r w:rsidRPr="00CA0B56">
        <w:rPr>
          <w:color w:val="000000"/>
          <w:lang w:val="ru-RU"/>
        </w:rPr>
        <w:t>Ин</w:t>
      </w:r>
      <w:r w:rsidRPr="00CA0B56">
        <w:rPr>
          <w:color w:val="000000"/>
          <w:spacing w:val="1"/>
          <w:lang w:val="ru-RU"/>
        </w:rPr>
        <w:t>ф</w:t>
      </w:r>
      <w:r w:rsidRPr="00CA0B56">
        <w:rPr>
          <w:color w:val="000000"/>
          <w:lang w:val="ru-RU"/>
        </w:rPr>
        <w:t>орм</w:t>
      </w:r>
      <w:r w:rsidRPr="00CA0B56">
        <w:rPr>
          <w:color w:val="000000"/>
          <w:spacing w:val="-1"/>
          <w:lang w:val="ru-RU"/>
        </w:rPr>
        <w:t>а</w:t>
      </w:r>
      <w:r w:rsidRPr="00CA0B56">
        <w:rPr>
          <w:color w:val="000000"/>
          <w:lang w:val="ru-RU"/>
        </w:rPr>
        <w:t>ц</w:t>
      </w:r>
      <w:r w:rsidRPr="00CA0B56">
        <w:rPr>
          <w:color w:val="000000"/>
          <w:spacing w:val="1"/>
          <w:lang w:val="ru-RU"/>
        </w:rPr>
        <w:t>и</w:t>
      </w:r>
      <w:r w:rsidRPr="00CA0B56">
        <w:rPr>
          <w:color w:val="000000"/>
          <w:lang w:val="ru-RU"/>
        </w:rPr>
        <w:t>онно-обра</w:t>
      </w:r>
      <w:r w:rsidRPr="00CA0B56">
        <w:rPr>
          <w:color w:val="000000"/>
          <w:spacing w:val="-1"/>
          <w:lang w:val="ru-RU"/>
        </w:rPr>
        <w:t>з</w:t>
      </w:r>
      <w:r w:rsidRPr="00CA0B56">
        <w:rPr>
          <w:color w:val="000000"/>
          <w:lang w:val="ru-RU"/>
        </w:rPr>
        <w:t>ов</w:t>
      </w:r>
      <w:r w:rsidRPr="00CA0B56">
        <w:rPr>
          <w:color w:val="000000"/>
          <w:spacing w:val="-2"/>
          <w:lang w:val="ru-RU"/>
        </w:rPr>
        <w:t>а</w:t>
      </w:r>
      <w:r w:rsidRPr="00CA0B56">
        <w:rPr>
          <w:color w:val="000000"/>
          <w:lang w:val="ru-RU"/>
        </w:rPr>
        <w:t>тель</w:t>
      </w:r>
      <w:r w:rsidRPr="00CA0B56">
        <w:rPr>
          <w:color w:val="000000"/>
          <w:spacing w:val="2"/>
          <w:lang w:val="ru-RU"/>
        </w:rPr>
        <w:t>н</w:t>
      </w:r>
      <w:r w:rsidRPr="00CA0B56">
        <w:rPr>
          <w:color w:val="000000"/>
          <w:lang w:val="ru-RU"/>
        </w:rPr>
        <w:t>ая</w:t>
      </w:r>
      <w:r w:rsidRPr="00CA0B56">
        <w:rPr>
          <w:color w:val="000000"/>
          <w:lang w:val="ru-RU"/>
        </w:rPr>
        <w:tab/>
        <w:t>ср</w:t>
      </w:r>
      <w:r w:rsidRPr="00CA0B56">
        <w:rPr>
          <w:color w:val="000000"/>
          <w:spacing w:val="-1"/>
          <w:lang w:val="ru-RU"/>
        </w:rPr>
        <w:t>е</w:t>
      </w:r>
      <w:r w:rsidRPr="00CA0B56">
        <w:rPr>
          <w:color w:val="000000"/>
          <w:lang w:val="ru-RU"/>
        </w:rPr>
        <w:t>да</w:t>
      </w:r>
      <w:r w:rsidRPr="00CA0B56">
        <w:rPr>
          <w:color w:val="000000"/>
          <w:lang w:val="ru-RU"/>
        </w:rPr>
        <w:tab/>
        <w:t>орган</w:t>
      </w:r>
      <w:r w:rsidRPr="00CA0B56">
        <w:rPr>
          <w:color w:val="000000"/>
          <w:spacing w:val="1"/>
          <w:lang w:val="ru-RU"/>
        </w:rPr>
        <w:t>из</w:t>
      </w:r>
      <w:r w:rsidRPr="00CA0B56">
        <w:rPr>
          <w:color w:val="000000"/>
          <w:lang w:val="ru-RU"/>
        </w:rPr>
        <w:t>а</w:t>
      </w:r>
      <w:r w:rsidRPr="00CA0B56">
        <w:rPr>
          <w:color w:val="000000"/>
          <w:spacing w:val="-1"/>
          <w:lang w:val="ru-RU"/>
        </w:rPr>
        <w:t>ц</w:t>
      </w:r>
      <w:r w:rsidRPr="00CA0B56">
        <w:rPr>
          <w:color w:val="000000"/>
          <w:lang w:val="ru-RU"/>
        </w:rPr>
        <w:t>и</w:t>
      </w:r>
      <w:r w:rsidRPr="00CA0B56">
        <w:rPr>
          <w:color w:val="000000"/>
          <w:spacing w:val="1"/>
          <w:lang w:val="ru-RU"/>
        </w:rPr>
        <w:t>и</w:t>
      </w:r>
      <w:r w:rsidR="00CA0B56">
        <w:rPr>
          <w:color w:val="000000"/>
          <w:lang w:val="ru-RU"/>
        </w:rPr>
        <w:t xml:space="preserve">, </w:t>
      </w:r>
      <w:r w:rsidRPr="00CA0B56">
        <w:rPr>
          <w:color w:val="000000"/>
          <w:lang w:val="ru-RU"/>
        </w:rPr>
        <w:t>о</w:t>
      </w:r>
      <w:r w:rsidRPr="00CA0B56">
        <w:rPr>
          <w:color w:val="000000"/>
          <w:spacing w:val="1"/>
          <w:lang w:val="ru-RU"/>
        </w:rPr>
        <w:t>с</w:t>
      </w:r>
      <w:r w:rsidRPr="00CA0B56">
        <w:rPr>
          <w:color w:val="000000"/>
          <w:spacing w:val="-4"/>
          <w:lang w:val="ru-RU"/>
        </w:rPr>
        <w:t>у</w:t>
      </w:r>
      <w:r w:rsidRPr="00CA0B56">
        <w:rPr>
          <w:color w:val="000000"/>
          <w:spacing w:val="2"/>
          <w:lang w:val="ru-RU"/>
        </w:rPr>
        <w:t>щ</w:t>
      </w:r>
      <w:r w:rsidRPr="00CA0B56">
        <w:rPr>
          <w:color w:val="000000"/>
          <w:lang w:val="ru-RU"/>
        </w:rPr>
        <w:t>е</w:t>
      </w:r>
      <w:r w:rsidRPr="00CA0B56">
        <w:rPr>
          <w:color w:val="000000"/>
          <w:spacing w:val="-1"/>
          <w:lang w:val="ru-RU"/>
        </w:rPr>
        <w:t>с</w:t>
      </w:r>
      <w:r w:rsidRPr="00CA0B56">
        <w:rPr>
          <w:color w:val="000000"/>
          <w:lang w:val="ru-RU"/>
        </w:rPr>
        <w:t>твляющей образователь</w:t>
      </w:r>
      <w:r w:rsidRPr="00CA0B56">
        <w:rPr>
          <w:color w:val="000000"/>
          <w:spacing w:val="3"/>
          <w:lang w:val="ru-RU"/>
        </w:rPr>
        <w:t>н</w:t>
      </w:r>
      <w:r w:rsidRPr="00CA0B56">
        <w:rPr>
          <w:color w:val="000000"/>
          <w:spacing w:val="-6"/>
          <w:lang w:val="ru-RU"/>
        </w:rPr>
        <w:t>у</w:t>
      </w:r>
      <w:r w:rsidRPr="00CA0B56">
        <w:rPr>
          <w:color w:val="000000"/>
          <w:lang w:val="ru-RU"/>
        </w:rPr>
        <w:t xml:space="preserve">ю </w:t>
      </w:r>
      <w:r w:rsidRPr="00CA0B56">
        <w:rPr>
          <w:color w:val="000000"/>
          <w:spacing w:val="2"/>
          <w:lang w:val="ru-RU"/>
        </w:rPr>
        <w:t>д</w:t>
      </w:r>
      <w:r w:rsidRPr="00CA0B56">
        <w:rPr>
          <w:color w:val="000000"/>
          <w:lang w:val="ru-RU"/>
        </w:rPr>
        <w:t>еят</w:t>
      </w:r>
      <w:r w:rsidRPr="00CA0B56">
        <w:rPr>
          <w:color w:val="000000"/>
          <w:spacing w:val="2"/>
          <w:lang w:val="ru-RU"/>
        </w:rPr>
        <w:t>е</w:t>
      </w:r>
      <w:r w:rsidRPr="00CA0B56">
        <w:rPr>
          <w:color w:val="000000"/>
          <w:lang w:val="ru-RU"/>
        </w:rPr>
        <w:t>л</w:t>
      </w:r>
      <w:r w:rsidRPr="00CA0B56">
        <w:rPr>
          <w:color w:val="000000"/>
          <w:spacing w:val="1"/>
          <w:lang w:val="ru-RU"/>
        </w:rPr>
        <w:t>ьн</w:t>
      </w:r>
      <w:r w:rsidRPr="00CA0B56">
        <w:rPr>
          <w:color w:val="000000"/>
          <w:lang w:val="ru-RU"/>
        </w:rPr>
        <w:t>ость, до</w:t>
      </w:r>
      <w:r w:rsidRPr="00CA0B56">
        <w:rPr>
          <w:color w:val="000000"/>
          <w:spacing w:val="1"/>
          <w:lang w:val="ru-RU"/>
        </w:rPr>
        <w:t>л</w:t>
      </w:r>
      <w:r w:rsidRPr="00CA0B56">
        <w:rPr>
          <w:color w:val="000000"/>
          <w:spacing w:val="-2"/>
          <w:lang w:val="ru-RU"/>
        </w:rPr>
        <w:t>ж</w:t>
      </w:r>
      <w:r w:rsidRPr="00CA0B56">
        <w:rPr>
          <w:color w:val="000000"/>
          <w:spacing w:val="1"/>
          <w:lang w:val="ru-RU"/>
        </w:rPr>
        <w:t>н</w:t>
      </w:r>
      <w:r w:rsidRPr="00CA0B56">
        <w:rPr>
          <w:color w:val="000000"/>
          <w:lang w:val="ru-RU"/>
        </w:rPr>
        <w:t>а обе</w:t>
      </w:r>
      <w:r w:rsidRPr="00CA0B56">
        <w:rPr>
          <w:color w:val="000000"/>
          <w:spacing w:val="-2"/>
          <w:lang w:val="ru-RU"/>
        </w:rPr>
        <w:t>с</w:t>
      </w:r>
      <w:r w:rsidRPr="00CA0B56">
        <w:rPr>
          <w:color w:val="000000"/>
          <w:lang w:val="ru-RU"/>
        </w:rPr>
        <w:t>печив</w:t>
      </w:r>
      <w:r w:rsidRPr="00CA0B56">
        <w:rPr>
          <w:color w:val="000000"/>
          <w:spacing w:val="-1"/>
          <w:lang w:val="ru-RU"/>
        </w:rPr>
        <w:t>а</w:t>
      </w:r>
      <w:r w:rsidRPr="00CA0B56">
        <w:rPr>
          <w:color w:val="000000"/>
          <w:lang w:val="ru-RU"/>
        </w:rPr>
        <w:t>т</w:t>
      </w:r>
      <w:r w:rsidRPr="00CA0B56">
        <w:rPr>
          <w:color w:val="000000"/>
          <w:spacing w:val="1"/>
          <w:lang w:val="ru-RU"/>
        </w:rPr>
        <w:t>ь</w:t>
      </w:r>
      <w:r w:rsidRPr="00CA0B56">
        <w:rPr>
          <w:color w:val="000000"/>
          <w:lang w:val="ru-RU"/>
        </w:rPr>
        <w:t>:</w:t>
      </w:r>
    </w:p>
    <w:p w:rsidR="00CA0B56" w:rsidRDefault="00C3580F" w:rsidP="00CA0B56">
      <w:pPr>
        <w:tabs>
          <w:tab w:val="left" w:pos="708"/>
        </w:tabs>
        <w:ind w:right="-20" w:firstLine="567"/>
        <w:jc w:val="both"/>
        <w:rPr>
          <w:color w:val="000000"/>
          <w:spacing w:val="76"/>
          <w:lang w:val="ru-RU"/>
        </w:rPr>
      </w:pPr>
      <w:r w:rsidRPr="00CA0B56">
        <w:rPr>
          <w:color w:val="000000"/>
          <w:lang w:val="ru-RU"/>
        </w:rPr>
        <w:t>–</w:t>
      </w:r>
      <w:r w:rsidRPr="00CA0B56">
        <w:rPr>
          <w:color w:val="000000"/>
          <w:lang w:val="ru-RU"/>
        </w:rPr>
        <w:tab/>
      </w:r>
      <w:r w:rsidR="00CA0B56">
        <w:rPr>
          <w:color w:val="000000"/>
          <w:lang w:val="ru-RU"/>
        </w:rPr>
        <w:t xml:space="preserve">   </w:t>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о-м</w:t>
      </w:r>
      <w:r w:rsidRPr="00CA0B56">
        <w:rPr>
          <w:color w:val="000000"/>
          <w:spacing w:val="-1"/>
          <w:lang w:val="ru-RU"/>
        </w:rPr>
        <w:t>е</w:t>
      </w:r>
      <w:r w:rsidRPr="00CA0B56">
        <w:rPr>
          <w:color w:val="000000"/>
          <w:lang w:val="ru-RU"/>
        </w:rPr>
        <w:t>то</w:t>
      </w:r>
      <w:r w:rsidRPr="00CA0B56">
        <w:rPr>
          <w:color w:val="000000"/>
          <w:spacing w:val="-2"/>
          <w:lang w:val="ru-RU"/>
        </w:rPr>
        <w:t>д</w:t>
      </w:r>
      <w:r w:rsidRPr="00CA0B56">
        <w:rPr>
          <w:color w:val="000000"/>
          <w:lang w:val="ru-RU"/>
        </w:rPr>
        <w:t>ичес</w:t>
      </w:r>
      <w:r w:rsidRPr="00CA0B56">
        <w:rPr>
          <w:color w:val="000000"/>
          <w:spacing w:val="1"/>
          <w:lang w:val="ru-RU"/>
        </w:rPr>
        <w:t>к</w:t>
      </w:r>
      <w:r w:rsidRPr="00CA0B56">
        <w:rPr>
          <w:color w:val="000000"/>
          <w:spacing w:val="-4"/>
          <w:lang w:val="ru-RU"/>
        </w:rPr>
        <w:t>у</w:t>
      </w:r>
      <w:r w:rsidRPr="00CA0B56">
        <w:rPr>
          <w:color w:val="000000"/>
          <w:lang w:val="ru-RU"/>
        </w:rPr>
        <w:t xml:space="preserve">ю </w:t>
      </w:r>
      <w:r w:rsidRPr="00CA0B56">
        <w:rPr>
          <w:color w:val="000000"/>
          <w:spacing w:val="1"/>
          <w:lang w:val="ru-RU"/>
        </w:rPr>
        <w:t>п</w:t>
      </w:r>
      <w:r w:rsidRPr="00CA0B56">
        <w:rPr>
          <w:color w:val="000000"/>
          <w:lang w:val="ru-RU"/>
        </w:rPr>
        <w:t>оддерж</w:t>
      </w:r>
      <w:r w:rsidRPr="00CA0B56">
        <w:rPr>
          <w:color w:val="000000"/>
          <w:spacing w:val="3"/>
          <w:lang w:val="ru-RU"/>
        </w:rPr>
        <w:t>к</w:t>
      </w:r>
      <w:r w:rsidRPr="00CA0B56">
        <w:rPr>
          <w:color w:val="000000"/>
          <w:lang w:val="ru-RU"/>
        </w:rPr>
        <w:t>у</w:t>
      </w:r>
      <w:r w:rsidRPr="00CA0B56">
        <w:rPr>
          <w:color w:val="000000"/>
          <w:spacing w:val="-4"/>
          <w:lang w:val="ru-RU"/>
        </w:rPr>
        <w:t xml:space="preserve"> </w:t>
      </w:r>
      <w:r w:rsidRPr="00CA0B56">
        <w:rPr>
          <w:color w:val="000000"/>
          <w:lang w:val="ru-RU"/>
        </w:rPr>
        <w:t>о</w:t>
      </w:r>
      <w:r w:rsidRPr="00CA0B56">
        <w:rPr>
          <w:color w:val="000000"/>
          <w:spacing w:val="2"/>
          <w:lang w:val="ru-RU"/>
        </w:rPr>
        <w:t>б</w:t>
      </w:r>
      <w:r w:rsidRPr="00CA0B56">
        <w:rPr>
          <w:color w:val="000000"/>
          <w:lang w:val="ru-RU"/>
        </w:rPr>
        <w:t>разователь</w:t>
      </w:r>
      <w:r w:rsidRPr="00CA0B56">
        <w:rPr>
          <w:color w:val="000000"/>
          <w:spacing w:val="1"/>
          <w:lang w:val="ru-RU"/>
        </w:rPr>
        <w:t>н</w:t>
      </w:r>
      <w:r w:rsidRPr="00CA0B56">
        <w:rPr>
          <w:color w:val="000000"/>
          <w:lang w:val="ru-RU"/>
        </w:rPr>
        <w:t>ой</w:t>
      </w:r>
      <w:r w:rsidRPr="00CA0B56">
        <w:rPr>
          <w:color w:val="000000"/>
          <w:spacing w:val="1"/>
          <w:lang w:val="ru-RU"/>
        </w:rPr>
        <w:t xml:space="preserve"> </w:t>
      </w:r>
      <w:r w:rsidRPr="00CA0B56">
        <w:rPr>
          <w:color w:val="000000"/>
          <w:lang w:val="ru-RU"/>
        </w:rPr>
        <w:t>деятельно</w:t>
      </w:r>
      <w:r w:rsidRPr="00CA0B56">
        <w:rPr>
          <w:color w:val="000000"/>
          <w:spacing w:val="-1"/>
          <w:lang w:val="ru-RU"/>
        </w:rPr>
        <w:t>с</w:t>
      </w:r>
      <w:r w:rsidRPr="00CA0B56">
        <w:rPr>
          <w:color w:val="000000"/>
          <w:lang w:val="ru-RU"/>
        </w:rPr>
        <w:t>т</w:t>
      </w:r>
      <w:r w:rsidRPr="00CA0B56">
        <w:rPr>
          <w:color w:val="000000"/>
          <w:spacing w:val="1"/>
          <w:lang w:val="ru-RU"/>
        </w:rPr>
        <w:t>и</w:t>
      </w:r>
      <w:r w:rsidRPr="00CA0B56">
        <w:rPr>
          <w:color w:val="000000"/>
          <w:lang w:val="ru-RU"/>
        </w:rPr>
        <w:t>;</w:t>
      </w:r>
      <w:r w:rsidRPr="00CA0B56">
        <w:rPr>
          <w:color w:val="000000"/>
          <w:spacing w:val="76"/>
          <w:lang w:val="ru-RU"/>
        </w:rPr>
        <w:t xml:space="preserve"> </w:t>
      </w:r>
    </w:p>
    <w:p w:rsidR="00CA0B56" w:rsidRDefault="00CA0B56" w:rsidP="00CA0B56">
      <w:pPr>
        <w:tabs>
          <w:tab w:val="left" w:pos="708"/>
        </w:tabs>
        <w:ind w:right="-20" w:firstLine="567"/>
        <w:jc w:val="both"/>
        <w:rPr>
          <w:color w:val="000000"/>
          <w:spacing w:val="39"/>
          <w:lang w:val="ru-RU"/>
        </w:rPr>
      </w:pPr>
      <w:r>
        <w:rPr>
          <w:color w:val="000000"/>
          <w:lang w:val="ru-RU"/>
        </w:rPr>
        <w:t xml:space="preserve">–    </w:t>
      </w:r>
      <w:r w:rsidR="00C3580F" w:rsidRPr="00CA0B56">
        <w:rPr>
          <w:color w:val="000000"/>
          <w:spacing w:val="1"/>
          <w:lang w:val="ru-RU"/>
        </w:rPr>
        <w:t>п</w:t>
      </w:r>
      <w:r w:rsidR="00C3580F" w:rsidRPr="00CA0B56">
        <w:rPr>
          <w:color w:val="000000"/>
          <w:lang w:val="ru-RU"/>
        </w:rPr>
        <w:t>лан</w:t>
      </w:r>
      <w:r w:rsidR="00C3580F" w:rsidRPr="00CA0B56">
        <w:rPr>
          <w:color w:val="000000"/>
          <w:spacing w:val="1"/>
          <w:lang w:val="ru-RU"/>
        </w:rPr>
        <w:t>и</w:t>
      </w:r>
      <w:r w:rsidR="00C3580F" w:rsidRPr="00CA0B56">
        <w:rPr>
          <w:color w:val="000000"/>
          <w:lang w:val="ru-RU"/>
        </w:rPr>
        <w:t>рован</w:t>
      </w:r>
      <w:r w:rsidR="00C3580F" w:rsidRPr="00CA0B56">
        <w:rPr>
          <w:color w:val="000000"/>
          <w:spacing w:val="1"/>
          <w:lang w:val="ru-RU"/>
        </w:rPr>
        <w:t>и</w:t>
      </w:r>
      <w:r w:rsidR="00C3580F" w:rsidRPr="00CA0B56">
        <w:rPr>
          <w:color w:val="000000"/>
          <w:lang w:val="ru-RU"/>
        </w:rPr>
        <w:t>е образов</w:t>
      </w:r>
      <w:r w:rsidR="00C3580F" w:rsidRPr="00CA0B56">
        <w:rPr>
          <w:color w:val="000000"/>
          <w:spacing w:val="-3"/>
          <w:lang w:val="ru-RU"/>
        </w:rPr>
        <w:t>а</w:t>
      </w:r>
      <w:r w:rsidR="00C3580F" w:rsidRPr="00CA0B56">
        <w:rPr>
          <w:color w:val="000000"/>
          <w:lang w:val="ru-RU"/>
        </w:rPr>
        <w:t>тель</w:t>
      </w:r>
      <w:r w:rsidR="00C3580F" w:rsidRPr="00CA0B56">
        <w:rPr>
          <w:color w:val="000000"/>
          <w:spacing w:val="1"/>
          <w:lang w:val="ru-RU"/>
        </w:rPr>
        <w:t>н</w:t>
      </w:r>
      <w:r w:rsidR="00C3580F" w:rsidRPr="00CA0B56">
        <w:rPr>
          <w:color w:val="000000"/>
          <w:lang w:val="ru-RU"/>
        </w:rPr>
        <w:t>ой</w:t>
      </w:r>
      <w:r w:rsidR="00C3580F" w:rsidRPr="00CA0B56">
        <w:rPr>
          <w:color w:val="000000"/>
          <w:spacing w:val="1"/>
          <w:lang w:val="ru-RU"/>
        </w:rPr>
        <w:t xml:space="preserve"> </w:t>
      </w:r>
      <w:r w:rsidR="00C3580F" w:rsidRPr="00CA0B56">
        <w:rPr>
          <w:color w:val="000000"/>
          <w:lang w:val="ru-RU"/>
        </w:rPr>
        <w:t>деятел</w:t>
      </w:r>
      <w:r w:rsidR="00C3580F" w:rsidRPr="00CA0B56">
        <w:rPr>
          <w:color w:val="000000"/>
          <w:spacing w:val="-1"/>
          <w:lang w:val="ru-RU"/>
        </w:rPr>
        <w:t>ь</w:t>
      </w:r>
      <w:r w:rsidR="00C3580F" w:rsidRPr="00CA0B56">
        <w:rPr>
          <w:color w:val="000000"/>
          <w:lang w:val="ru-RU"/>
        </w:rPr>
        <w:t>ности и</w:t>
      </w:r>
      <w:r w:rsidR="00C3580F" w:rsidRPr="00CA0B56">
        <w:rPr>
          <w:color w:val="000000"/>
          <w:spacing w:val="-1"/>
          <w:lang w:val="ru-RU"/>
        </w:rPr>
        <w:t xml:space="preserve"> </w:t>
      </w:r>
      <w:r w:rsidR="00C3580F" w:rsidRPr="00CA0B56">
        <w:rPr>
          <w:color w:val="000000"/>
          <w:lang w:val="ru-RU"/>
        </w:rPr>
        <w:t>ее</w:t>
      </w:r>
      <w:r w:rsidR="00C3580F" w:rsidRPr="00CA0B56">
        <w:rPr>
          <w:color w:val="000000"/>
          <w:spacing w:val="-2"/>
          <w:lang w:val="ru-RU"/>
        </w:rPr>
        <w:t xml:space="preserve"> </w:t>
      </w:r>
      <w:r w:rsidR="00C3580F" w:rsidRPr="00CA0B56">
        <w:rPr>
          <w:color w:val="000000"/>
          <w:lang w:val="ru-RU"/>
        </w:rPr>
        <w:t>р</w:t>
      </w:r>
      <w:r w:rsidR="00C3580F" w:rsidRPr="00CA0B56">
        <w:rPr>
          <w:color w:val="000000"/>
          <w:spacing w:val="1"/>
          <w:lang w:val="ru-RU"/>
        </w:rPr>
        <w:t>е</w:t>
      </w:r>
      <w:r w:rsidR="00C3580F" w:rsidRPr="00CA0B56">
        <w:rPr>
          <w:color w:val="000000"/>
          <w:spacing w:val="3"/>
          <w:lang w:val="ru-RU"/>
        </w:rPr>
        <w:t>с</w:t>
      </w:r>
      <w:r w:rsidR="00C3580F" w:rsidRPr="00CA0B56">
        <w:rPr>
          <w:color w:val="000000"/>
          <w:spacing w:val="-3"/>
          <w:lang w:val="ru-RU"/>
        </w:rPr>
        <w:t>у</w:t>
      </w:r>
      <w:r w:rsidR="00C3580F" w:rsidRPr="00CA0B56">
        <w:rPr>
          <w:color w:val="000000"/>
          <w:lang w:val="ru-RU"/>
        </w:rPr>
        <w:t>рсного обе</w:t>
      </w:r>
      <w:r w:rsidR="00C3580F" w:rsidRPr="00CA0B56">
        <w:rPr>
          <w:color w:val="000000"/>
          <w:spacing w:val="-2"/>
          <w:lang w:val="ru-RU"/>
        </w:rPr>
        <w:t>с</w:t>
      </w:r>
      <w:r w:rsidR="00C3580F" w:rsidRPr="00CA0B56">
        <w:rPr>
          <w:color w:val="000000"/>
          <w:lang w:val="ru-RU"/>
        </w:rPr>
        <w:t>печен</w:t>
      </w:r>
      <w:r w:rsidR="00C3580F" w:rsidRPr="00CA0B56">
        <w:rPr>
          <w:color w:val="000000"/>
          <w:spacing w:val="3"/>
          <w:lang w:val="ru-RU"/>
        </w:rPr>
        <w:t>и</w:t>
      </w:r>
      <w:r w:rsidR="00C3580F" w:rsidRPr="00CA0B56">
        <w:rPr>
          <w:color w:val="000000"/>
          <w:lang w:val="ru-RU"/>
        </w:rPr>
        <w:t>я;</w:t>
      </w:r>
      <w:r w:rsidR="00C3580F" w:rsidRPr="00CA0B56">
        <w:rPr>
          <w:color w:val="000000"/>
          <w:spacing w:val="39"/>
          <w:lang w:val="ru-RU"/>
        </w:rPr>
        <w:t xml:space="preserve"> </w:t>
      </w:r>
    </w:p>
    <w:p w:rsidR="00CA0B56" w:rsidRDefault="00C3580F" w:rsidP="00CA0B56">
      <w:pPr>
        <w:tabs>
          <w:tab w:val="left" w:pos="851"/>
        </w:tabs>
        <w:ind w:right="-20" w:firstLine="567"/>
        <w:jc w:val="both"/>
        <w:rPr>
          <w:color w:val="000000"/>
          <w:lang w:val="ru-RU"/>
        </w:rPr>
      </w:pPr>
      <w:r w:rsidRPr="00CA0B56">
        <w:rPr>
          <w:color w:val="000000"/>
          <w:lang w:val="ru-RU"/>
        </w:rPr>
        <w:t>–</w:t>
      </w:r>
      <w:r w:rsidR="00CA0B56">
        <w:rPr>
          <w:color w:val="000000"/>
          <w:lang w:val="ru-RU"/>
        </w:rPr>
        <w:t xml:space="preserve"> </w:t>
      </w:r>
      <w:r w:rsidRPr="00CA0B56">
        <w:rPr>
          <w:color w:val="000000"/>
          <w:lang w:val="ru-RU"/>
        </w:rPr>
        <w:tab/>
      </w:r>
      <w:r w:rsidRPr="00CA0B56">
        <w:rPr>
          <w:color w:val="000000"/>
          <w:spacing w:val="1"/>
          <w:lang w:val="ru-RU"/>
        </w:rPr>
        <w:t>п</w:t>
      </w:r>
      <w:r w:rsidRPr="00CA0B56">
        <w:rPr>
          <w:color w:val="000000"/>
          <w:lang w:val="ru-RU"/>
        </w:rPr>
        <w:t>роект</w:t>
      </w:r>
      <w:r w:rsidRPr="00CA0B56">
        <w:rPr>
          <w:color w:val="000000"/>
          <w:spacing w:val="2"/>
          <w:lang w:val="ru-RU"/>
        </w:rPr>
        <w:t>и</w:t>
      </w:r>
      <w:r w:rsidRPr="00CA0B56">
        <w:rPr>
          <w:color w:val="000000"/>
          <w:lang w:val="ru-RU"/>
        </w:rPr>
        <w:t>ров</w:t>
      </w:r>
      <w:r w:rsidRPr="00CA0B56">
        <w:rPr>
          <w:color w:val="000000"/>
          <w:spacing w:val="-1"/>
          <w:lang w:val="ru-RU"/>
        </w:rPr>
        <w:t>а</w:t>
      </w:r>
      <w:r w:rsidRPr="00CA0B56">
        <w:rPr>
          <w:color w:val="000000"/>
          <w:lang w:val="ru-RU"/>
        </w:rPr>
        <w:t>ние</w:t>
      </w:r>
      <w:r w:rsidRPr="00CA0B56">
        <w:rPr>
          <w:color w:val="000000"/>
          <w:spacing w:val="-1"/>
          <w:lang w:val="ru-RU"/>
        </w:rPr>
        <w:t xml:space="preserve"> </w:t>
      </w:r>
      <w:r w:rsidRPr="00CA0B56">
        <w:rPr>
          <w:color w:val="000000"/>
          <w:lang w:val="ru-RU"/>
        </w:rPr>
        <w:t>и орган</w:t>
      </w:r>
      <w:r w:rsidRPr="00CA0B56">
        <w:rPr>
          <w:color w:val="000000"/>
          <w:spacing w:val="2"/>
          <w:lang w:val="ru-RU"/>
        </w:rPr>
        <w:t>и</w:t>
      </w:r>
      <w:r w:rsidRPr="00CA0B56">
        <w:rPr>
          <w:color w:val="000000"/>
          <w:spacing w:val="1"/>
          <w:lang w:val="ru-RU"/>
        </w:rPr>
        <w:t>з</w:t>
      </w:r>
      <w:r w:rsidRPr="00CA0B56">
        <w:rPr>
          <w:color w:val="000000"/>
          <w:spacing w:val="-2"/>
          <w:lang w:val="ru-RU"/>
        </w:rPr>
        <w:t>а</w:t>
      </w:r>
      <w:r w:rsidRPr="00CA0B56">
        <w:rPr>
          <w:color w:val="000000"/>
          <w:lang w:val="ru-RU"/>
        </w:rPr>
        <w:t>ц</w:t>
      </w:r>
      <w:r w:rsidRPr="00CA0B56">
        <w:rPr>
          <w:color w:val="000000"/>
          <w:spacing w:val="1"/>
          <w:lang w:val="ru-RU"/>
        </w:rPr>
        <w:t>и</w:t>
      </w:r>
      <w:r w:rsidRPr="00CA0B56">
        <w:rPr>
          <w:color w:val="000000"/>
          <w:lang w:val="ru-RU"/>
        </w:rPr>
        <w:t>ю</w:t>
      </w:r>
      <w:r w:rsidRPr="00CA0B56">
        <w:rPr>
          <w:color w:val="000000"/>
          <w:spacing w:val="-1"/>
          <w:lang w:val="ru-RU"/>
        </w:rPr>
        <w:t xml:space="preserve"> </w:t>
      </w:r>
      <w:r w:rsidRPr="00CA0B56">
        <w:rPr>
          <w:color w:val="000000"/>
          <w:spacing w:val="1"/>
          <w:lang w:val="ru-RU"/>
        </w:rPr>
        <w:t>ин</w:t>
      </w:r>
      <w:r w:rsidRPr="00CA0B56">
        <w:rPr>
          <w:color w:val="000000"/>
          <w:spacing w:val="-1"/>
          <w:lang w:val="ru-RU"/>
        </w:rPr>
        <w:t>д</w:t>
      </w:r>
      <w:r w:rsidRPr="00CA0B56">
        <w:rPr>
          <w:color w:val="000000"/>
          <w:lang w:val="ru-RU"/>
        </w:rPr>
        <w:t>иви</w:t>
      </w:r>
      <w:r w:rsidRPr="00CA0B56">
        <w:rPr>
          <w:color w:val="000000"/>
          <w:spacing w:val="3"/>
          <w:lang w:val="ru-RU"/>
        </w:rPr>
        <w:t>д</w:t>
      </w:r>
      <w:r w:rsidRPr="00CA0B56">
        <w:rPr>
          <w:color w:val="000000"/>
          <w:spacing w:val="-6"/>
          <w:lang w:val="ru-RU"/>
        </w:rPr>
        <w:t>у</w:t>
      </w:r>
      <w:r w:rsidRPr="00CA0B56">
        <w:rPr>
          <w:color w:val="000000"/>
          <w:lang w:val="ru-RU"/>
        </w:rPr>
        <w:t>альной</w:t>
      </w:r>
      <w:r w:rsidRPr="00CA0B56">
        <w:rPr>
          <w:color w:val="000000"/>
          <w:spacing w:val="2"/>
          <w:lang w:val="ru-RU"/>
        </w:rPr>
        <w:t xml:space="preserve"> </w:t>
      </w:r>
      <w:r w:rsidRPr="00CA0B56">
        <w:rPr>
          <w:color w:val="000000"/>
          <w:lang w:val="ru-RU"/>
        </w:rPr>
        <w:t>и</w:t>
      </w:r>
      <w:r w:rsidRPr="00CA0B56">
        <w:rPr>
          <w:color w:val="000000"/>
          <w:spacing w:val="1"/>
          <w:lang w:val="ru-RU"/>
        </w:rPr>
        <w:t xml:space="preserve"> </w:t>
      </w:r>
      <w:r w:rsidRPr="00CA0B56">
        <w:rPr>
          <w:color w:val="000000"/>
          <w:lang w:val="ru-RU"/>
        </w:rPr>
        <w:t>г</w:t>
      </w:r>
      <w:r w:rsidRPr="00CA0B56">
        <w:rPr>
          <w:color w:val="000000"/>
          <w:spacing w:val="3"/>
          <w:lang w:val="ru-RU"/>
        </w:rPr>
        <w:t>р</w:t>
      </w:r>
      <w:r w:rsidRPr="00CA0B56">
        <w:rPr>
          <w:color w:val="000000"/>
          <w:spacing w:val="-7"/>
          <w:lang w:val="ru-RU"/>
        </w:rPr>
        <w:t>у</w:t>
      </w:r>
      <w:r w:rsidRPr="00CA0B56">
        <w:rPr>
          <w:color w:val="000000"/>
          <w:spacing w:val="1"/>
          <w:lang w:val="ru-RU"/>
        </w:rPr>
        <w:t>пп</w:t>
      </w:r>
      <w:r w:rsidRPr="00CA0B56">
        <w:rPr>
          <w:color w:val="000000"/>
          <w:lang w:val="ru-RU"/>
        </w:rPr>
        <w:t>овой деятель</w:t>
      </w:r>
      <w:r w:rsidRPr="00CA0B56">
        <w:rPr>
          <w:color w:val="000000"/>
          <w:spacing w:val="2"/>
          <w:lang w:val="ru-RU"/>
        </w:rPr>
        <w:t>н</w:t>
      </w:r>
      <w:r w:rsidRPr="00CA0B56">
        <w:rPr>
          <w:color w:val="000000"/>
          <w:lang w:val="ru-RU"/>
        </w:rPr>
        <w:t>ости;</w:t>
      </w:r>
    </w:p>
    <w:p w:rsidR="00CA0B56" w:rsidRDefault="00CA0B56" w:rsidP="00CA0B56">
      <w:pPr>
        <w:tabs>
          <w:tab w:val="left" w:pos="851"/>
        </w:tabs>
        <w:ind w:right="-20"/>
        <w:jc w:val="both"/>
        <w:rPr>
          <w:color w:val="000000"/>
          <w:lang w:val="ru-RU"/>
        </w:rPr>
      </w:pPr>
      <w:r>
        <w:rPr>
          <w:color w:val="000000"/>
          <w:lang w:val="ru-RU"/>
        </w:rPr>
        <w:t xml:space="preserve">         </w:t>
      </w:r>
      <w:r w:rsidR="00C3580F" w:rsidRPr="00CA0B56">
        <w:rPr>
          <w:color w:val="000000"/>
          <w:lang w:val="ru-RU"/>
        </w:rPr>
        <w:t xml:space="preserve"> –</w:t>
      </w:r>
      <w:r w:rsidR="00C3580F" w:rsidRPr="00CA0B56">
        <w:rPr>
          <w:color w:val="000000"/>
          <w:lang w:val="ru-RU"/>
        </w:rPr>
        <w:tab/>
        <w:t>мон</w:t>
      </w:r>
      <w:r w:rsidR="00C3580F" w:rsidRPr="00CA0B56">
        <w:rPr>
          <w:color w:val="000000"/>
          <w:spacing w:val="1"/>
          <w:lang w:val="ru-RU"/>
        </w:rPr>
        <w:t>и</w:t>
      </w:r>
      <w:r w:rsidR="00C3580F" w:rsidRPr="00CA0B56">
        <w:rPr>
          <w:color w:val="000000"/>
          <w:lang w:val="ru-RU"/>
        </w:rPr>
        <w:t>торинг</w:t>
      </w:r>
      <w:r w:rsidR="00C3580F" w:rsidRPr="00CA0B56">
        <w:rPr>
          <w:color w:val="000000"/>
          <w:spacing w:val="1"/>
          <w:lang w:val="ru-RU"/>
        </w:rPr>
        <w:t xml:space="preserve"> </w:t>
      </w:r>
      <w:r w:rsidR="00C3580F" w:rsidRPr="00CA0B56">
        <w:rPr>
          <w:color w:val="000000"/>
          <w:lang w:val="ru-RU"/>
        </w:rPr>
        <w:t>и фикса</w:t>
      </w:r>
      <w:r w:rsidR="00C3580F" w:rsidRPr="00CA0B56">
        <w:rPr>
          <w:color w:val="000000"/>
          <w:spacing w:val="-1"/>
          <w:lang w:val="ru-RU"/>
        </w:rPr>
        <w:t>ц</w:t>
      </w:r>
      <w:r w:rsidR="00C3580F" w:rsidRPr="00CA0B56">
        <w:rPr>
          <w:color w:val="000000"/>
          <w:lang w:val="ru-RU"/>
        </w:rPr>
        <w:t xml:space="preserve">ию </w:t>
      </w:r>
      <w:r w:rsidR="00C3580F" w:rsidRPr="00CA0B56">
        <w:rPr>
          <w:color w:val="000000"/>
          <w:spacing w:val="1"/>
          <w:lang w:val="ru-RU"/>
        </w:rPr>
        <w:t>х</w:t>
      </w:r>
      <w:r w:rsidR="00C3580F" w:rsidRPr="00CA0B56">
        <w:rPr>
          <w:color w:val="000000"/>
          <w:lang w:val="ru-RU"/>
        </w:rPr>
        <w:t>ода и</w:t>
      </w:r>
      <w:r w:rsidR="00C3580F" w:rsidRPr="00CA0B56">
        <w:rPr>
          <w:color w:val="000000"/>
          <w:spacing w:val="1"/>
          <w:lang w:val="ru-RU"/>
        </w:rPr>
        <w:t xml:space="preserve"> </w:t>
      </w:r>
      <w:r w:rsidR="00C3580F" w:rsidRPr="00CA0B56">
        <w:rPr>
          <w:color w:val="000000"/>
          <w:lang w:val="ru-RU"/>
        </w:rPr>
        <w:t>р</w:t>
      </w:r>
      <w:r w:rsidR="00C3580F" w:rsidRPr="00CA0B56">
        <w:rPr>
          <w:color w:val="000000"/>
          <w:spacing w:val="-3"/>
          <w:lang w:val="ru-RU"/>
        </w:rPr>
        <w:t>е</w:t>
      </w:r>
      <w:r w:rsidR="00C3580F" w:rsidRPr="00CA0B56">
        <w:rPr>
          <w:color w:val="000000"/>
          <w:spacing w:val="3"/>
          <w:lang w:val="ru-RU"/>
        </w:rPr>
        <w:t>з</w:t>
      </w:r>
      <w:r w:rsidR="00C3580F" w:rsidRPr="00CA0B56">
        <w:rPr>
          <w:color w:val="000000"/>
          <w:spacing w:val="-6"/>
          <w:lang w:val="ru-RU"/>
        </w:rPr>
        <w:t>у</w:t>
      </w:r>
      <w:r w:rsidR="00C3580F" w:rsidRPr="00CA0B56">
        <w:rPr>
          <w:color w:val="000000"/>
          <w:lang w:val="ru-RU"/>
        </w:rPr>
        <w:t xml:space="preserve">льтатов </w:t>
      </w:r>
      <w:r w:rsidR="00C3580F" w:rsidRPr="00CA0B56">
        <w:rPr>
          <w:color w:val="000000"/>
          <w:spacing w:val="3"/>
          <w:lang w:val="ru-RU"/>
        </w:rPr>
        <w:t>о</w:t>
      </w:r>
      <w:r w:rsidR="00C3580F" w:rsidRPr="00CA0B56">
        <w:rPr>
          <w:color w:val="000000"/>
          <w:lang w:val="ru-RU"/>
        </w:rPr>
        <w:t>бразователь</w:t>
      </w:r>
      <w:r w:rsidR="00C3580F" w:rsidRPr="00CA0B56">
        <w:rPr>
          <w:color w:val="000000"/>
          <w:spacing w:val="1"/>
          <w:lang w:val="ru-RU"/>
        </w:rPr>
        <w:t>н</w:t>
      </w:r>
      <w:r w:rsidR="00C3580F" w:rsidRPr="00CA0B56">
        <w:rPr>
          <w:color w:val="000000"/>
          <w:lang w:val="ru-RU"/>
        </w:rPr>
        <w:t>ой</w:t>
      </w:r>
      <w:r w:rsidR="00C3580F" w:rsidRPr="00CA0B56">
        <w:rPr>
          <w:color w:val="000000"/>
          <w:spacing w:val="1"/>
          <w:lang w:val="ru-RU"/>
        </w:rPr>
        <w:t xml:space="preserve"> </w:t>
      </w:r>
      <w:r w:rsidR="00C3580F" w:rsidRPr="00CA0B56">
        <w:rPr>
          <w:color w:val="000000"/>
          <w:lang w:val="ru-RU"/>
        </w:rPr>
        <w:t>деятел</w:t>
      </w:r>
      <w:r w:rsidR="00C3580F" w:rsidRPr="00CA0B56">
        <w:rPr>
          <w:color w:val="000000"/>
          <w:spacing w:val="-1"/>
          <w:lang w:val="ru-RU"/>
        </w:rPr>
        <w:t>ь</w:t>
      </w:r>
      <w:r w:rsidR="00C3580F" w:rsidRPr="00CA0B56">
        <w:rPr>
          <w:color w:val="000000"/>
          <w:lang w:val="ru-RU"/>
        </w:rPr>
        <w:t xml:space="preserve">ности; </w:t>
      </w:r>
    </w:p>
    <w:p w:rsidR="00C3580F" w:rsidRPr="00CA0B56" w:rsidRDefault="00CA0B56" w:rsidP="00CA0B56">
      <w:pPr>
        <w:tabs>
          <w:tab w:val="left" w:pos="851"/>
        </w:tabs>
        <w:ind w:right="-20"/>
        <w:jc w:val="both"/>
        <w:rPr>
          <w:color w:val="000000"/>
          <w:lang w:val="ru-RU"/>
        </w:rPr>
      </w:pPr>
      <w:r>
        <w:rPr>
          <w:color w:val="000000"/>
          <w:lang w:val="ru-RU"/>
        </w:rPr>
        <w:t xml:space="preserve">          </w:t>
      </w:r>
      <w:r w:rsidR="00C3580F" w:rsidRPr="00CA0B56">
        <w:rPr>
          <w:color w:val="000000"/>
          <w:lang w:val="ru-RU"/>
        </w:rPr>
        <w:t>–</w:t>
      </w:r>
      <w:r w:rsidR="00C3580F" w:rsidRPr="00CA0B56">
        <w:rPr>
          <w:color w:val="000000"/>
          <w:lang w:val="ru-RU"/>
        </w:rPr>
        <w:tab/>
        <w:t>мон</w:t>
      </w:r>
      <w:r w:rsidR="00C3580F" w:rsidRPr="00CA0B56">
        <w:rPr>
          <w:color w:val="000000"/>
          <w:spacing w:val="1"/>
          <w:lang w:val="ru-RU"/>
        </w:rPr>
        <w:t>и</w:t>
      </w:r>
      <w:r w:rsidR="00C3580F" w:rsidRPr="00CA0B56">
        <w:rPr>
          <w:color w:val="000000"/>
          <w:lang w:val="ru-RU"/>
        </w:rPr>
        <w:t>торинг</w:t>
      </w:r>
      <w:r w:rsidR="00C3580F" w:rsidRPr="00CA0B56">
        <w:rPr>
          <w:color w:val="000000"/>
          <w:spacing w:val="1"/>
          <w:lang w:val="ru-RU"/>
        </w:rPr>
        <w:t xml:space="preserve"> </w:t>
      </w:r>
      <w:r w:rsidR="00C3580F" w:rsidRPr="00CA0B56">
        <w:rPr>
          <w:color w:val="000000"/>
          <w:lang w:val="ru-RU"/>
        </w:rPr>
        <w:t>здоро</w:t>
      </w:r>
      <w:r w:rsidR="00C3580F" w:rsidRPr="00CA0B56">
        <w:rPr>
          <w:color w:val="000000"/>
          <w:spacing w:val="-1"/>
          <w:lang w:val="ru-RU"/>
        </w:rPr>
        <w:t>в</w:t>
      </w:r>
      <w:r w:rsidR="00C3580F" w:rsidRPr="00CA0B56">
        <w:rPr>
          <w:color w:val="000000"/>
          <w:lang w:val="ru-RU"/>
        </w:rPr>
        <w:t xml:space="preserve">ья </w:t>
      </w:r>
      <w:r w:rsidR="00C3580F" w:rsidRPr="00CA0B56">
        <w:rPr>
          <w:color w:val="000000"/>
          <w:spacing w:val="-1"/>
          <w:lang w:val="ru-RU"/>
        </w:rPr>
        <w:t>о</w:t>
      </w:r>
      <w:r w:rsidR="00C3580F" w:rsidRPr="00CA0B56">
        <w:rPr>
          <w:color w:val="000000"/>
          <w:spacing w:val="2"/>
          <w:lang w:val="ru-RU"/>
        </w:rPr>
        <w:t>б</w:t>
      </w:r>
      <w:r w:rsidR="00C3580F" w:rsidRPr="00CA0B56">
        <w:rPr>
          <w:color w:val="000000"/>
          <w:spacing w:val="-4"/>
          <w:lang w:val="ru-RU"/>
        </w:rPr>
        <w:t>у</w:t>
      </w:r>
      <w:r w:rsidR="00C3580F" w:rsidRPr="00CA0B56">
        <w:rPr>
          <w:color w:val="000000"/>
          <w:spacing w:val="1"/>
          <w:lang w:val="ru-RU"/>
        </w:rPr>
        <w:t>ч</w:t>
      </w:r>
      <w:r w:rsidR="00C3580F" w:rsidRPr="00CA0B56">
        <w:rPr>
          <w:color w:val="000000"/>
          <w:lang w:val="ru-RU"/>
        </w:rPr>
        <w:t>ающи</w:t>
      </w:r>
      <w:r w:rsidR="00C3580F" w:rsidRPr="00CA0B56">
        <w:rPr>
          <w:color w:val="000000"/>
          <w:spacing w:val="3"/>
          <w:lang w:val="ru-RU"/>
        </w:rPr>
        <w:t>х</w:t>
      </w:r>
      <w:r w:rsidR="00C3580F" w:rsidRPr="00CA0B56">
        <w:rPr>
          <w:color w:val="000000"/>
          <w:lang w:val="ru-RU"/>
        </w:rPr>
        <w:t>ся;</w:t>
      </w:r>
    </w:p>
    <w:p w:rsidR="00C3580F" w:rsidRPr="00CA0B56" w:rsidRDefault="00CA0B56" w:rsidP="00CA0B56">
      <w:pPr>
        <w:tabs>
          <w:tab w:val="left" w:pos="708"/>
        </w:tabs>
        <w:ind w:right="-20" w:firstLine="283"/>
        <w:jc w:val="both"/>
        <w:rPr>
          <w:color w:val="000000"/>
          <w:lang w:val="ru-RU"/>
        </w:rPr>
      </w:pPr>
      <w:r>
        <w:rPr>
          <w:color w:val="000000"/>
          <w:lang w:val="ru-RU"/>
        </w:rPr>
        <w:t xml:space="preserve">     </w:t>
      </w:r>
      <w:r w:rsidR="00C3580F" w:rsidRPr="00CA0B56">
        <w:rPr>
          <w:color w:val="000000"/>
          <w:lang w:val="ru-RU"/>
        </w:rPr>
        <w:t>–</w:t>
      </w:r>
      <w:r w:rsidR="00C3580F" w:rsidRPr="00CA0B56">
        <w:rPr>
          <w:color w:val="000000"/>
          <w:lang w:val="ru-RU"/>
        </w:rPr>
        <w:tab/>
      </w:r>
      <w:r>
        <w:rPr>
          <w:color w:val="000000"/>
          <w:lang w:val="ru-RU"/>
        </w:rPr>
        <w:t xml:space="preserve">  </w:t>
      </w:r>
      <w:r w:rsidR="00C3580F" w:rsidRPr="00CA0B56">
        <w:rPr>
          <w:color w:val="000000"/>
          <w:lang w:val="ru-RU"/>
        </w:rPr>
        <w:t>со</w:t>
      </w:r>
      <w:r w:rsidR="00C3580F" w:rsidRPr="00CA0B56">
        <w:rPr>
          <w:color w:val="000000"/>
          <w:spacing w:val="-1"/>
          <w:lang w:val="ru-RU"/>
        </w:rPr>
        <w:t>в</w:t>
      </w:r>
      <w:r w:rsidR="00C3580F" w:rsidRPr="00CA0B56">
        <w:rPr>
          <w:color w:val="000000"/>
          <w:lang w:val="ru-RU"/>
        </w:rPr>
        <w:t>ремен</w:t>
      </w:r>
      <w:r w:rsidR="00C3580F" w:rsidRPr="00CA0B56">
        <w:rPr>
          <w:color w:val="000000"/>
          <w:spacing w:val="1"/>
          <w:lang w:val="ru-RU"/>
        </w:rPr>
        <w:t>н</w:t>
      </w:r>
      <w:r w:rsidR="00C3580F" w:rsidRPr="00CA0B56">
        <w:rPr>
          <w:color w:val="000000"/>
          <w:lang w:val="ru-RU"/>
        </w:rPr>
        <w:t>ые</w:t>
      </w:r>
      <w:r w:rsidR="00C3580F" w:rsidRPr="00CA0B56">
        <w:rPr>
          <w:color w:val="000000"/>
          <w:spacing w:val="66"/>
          <w:lang w:val="ru-RU"/>
        </w:rPr>
        <w:t xml:space="preserve"> </w:t>
      </w:r>
      <w:r w:rsidR="00C3580F" w:rsidRPr="00CA0B56">
        <w:rPr>
          <w:color w:val="000000"/>
          <w:spacing w:val="1"/>
          <w:lang w:val="ru-RU"/>
        </w:rPr>
        <w:t>п</w:t>
      </w:r>
      <w:r w:rsidR="00C3580F" w:rsidRPr="00CA0B56">
        <w:rPr>
          <w:color w:val="000000"/>
          <w:lang w:val="ru-RU"/>
        </w:rPr>
        <w:t>ро</w:t>
      </w:r>
      <w:r w:rsidR="00C3580F" w:rsidRPr="00CA0B56">
        <w:rPr>
          <w:color w:val="000000"/>
          <w:spacing w:val="1"/>
          <w:lang w:val="ru-RU"/>
        </w:rPr>
        <w:t>ц</w:t>
      </w:r>
      <w:r w:rsidR="00C3580F" w:rsidRPr="00CA0B56">
        <w:rPr>
          <w:color w:val="000000"/>
          <w:lang w:val="ru-RU"/>
        </w:rPr>
        <w:t>е</w:t>
      </w:r>
      <w:r w:rsidR="00C3580F" w:rsidRPr="00CA0B56">
        <w:rPr>
          <w:color w:val="000000"/>
          <w:spacing w:val="2"/>
          <w:lang w:val="ru-RU"/>
        </w:rPr>
        <w:t>д</w:t>
      </w:r>
      <w:r w:rsidR="00C3580F" w:rsidRPr="00CA0B56">
        <w:rPr>
          <w:color w:val="000000"/>
          <w:spacing w:val="-4"/>
          <w:lang w:val="ru-RU"/>
        </w:rPr>
        <w:t>у</w:t>
      </w:r>
      <w:r w:rsidR="00C3580F" w:rsidRPr="00CA0B56">
        <w:rPr>
          <w:color w:val="000000"/>
          <w:spacing w:val="2"/>
          <w:lang w:val="ru-RU"/>
        </w:rPr>
        <w:t>р</w:t>
      </w:r>
      <w:r w:rsidR="00C3580F" w:rsidRPr="00CA0B56">
        <w:rPr>
          <w:color w:val="000000"/>
          <w:lang w:val="ru-RU"/>
        </w:rPr>
        <w:t>ы</w:t>
      </w:r>
      <w:r w:rsidR="00C3580F" w:rsidRPr="00CA0B56">
        <w:rPr>
          <w:color w:val="000000"/>
          <w:spacing w:val="66"/>
          <w:lang w:val="ru-RU"/>
        </w:rPr>
        <w:t xml:space="preserve"> </w:t>
      </w:r>
      <w:r w:rsidR="00C3580F" w:rsidRPr="00CA0B56">
        <w:rPr>
          <w:color w:val="000000"/>
          <w:lang w:val="ru-RU"/>
        </w:rPr>
        <w:t>создан</w:t>
      </w:r>
      <w:r w:rsidR="00C3580F" w:rsidRPr="00CA0B56">
        <w:rPr>
          <w:color w:val="000000"/>
          <w:spacing w:val="2"/>
          <w:lang w:val="ru-RU"/>
        </w:rPr>
        <w:t>и</w:t>
      </w:r>
      <w:r w:rsidR="00C3580F" w:rsidRPr="00CA0B56">
        <w:rPr>
          <w:color w:val="000000"/>
          <w:lang w:val="ru-RU"/>
        </w:rPr>
        <w:t>я,</w:t>
      </w:r>
      <w:r w:rsidR="00C3580F" w:rsidRPr="00CA0B56">
        <w:rPr>
          <w:color w:val="000000"/>
          <w:spacing w:val="68"/>
          <w:lang w:val="ru-RU"/>
        </w:rPr>
        <w:t xml:space="preserve"> </w:t>
      </w:r>
      <w:r w:rsidR="00C3580F" w:rsidRPr="00CA0B56">
        <w:rPr>
          <w:color w:val="000000"/>
          <w:spacing w:val="1"/>
          <w:lang w:val="ru-RU"/>
        </w:rPr>
        <w:t>п</w:t>
      </w:r>
      <w:r w:rsidR="00C3580F" w:rsidRPr="00CA0B56">
        <w:rPr>
          <w:color w:val="000000"/>
          <w:lang w:val="ru-RU"/>
        </w:rPr>
        <w:t>о</w:t>
      </w:r>
      <w:r w:rsidR="00C3580F" w:rsidRPr="00CA0B56">
        <w:rPr>
          <w:color w:val="000000"/>
          <w:spacing w:val="1"/>
          <w:lang w:val="ru-RU"/>
        </w:rPr>
        <w:t>и</w:t>
      </w:r>
      <w:r w:rsidR="00C3580F" w:rsidRPr="00CA0B56">
        <w:rPr>
          <w:color w:val="000000"/>
          <w:lang w:val="ru-RU"/>
        </w:rPr>
        <w:t>ска,</w:t>
      </w:r>
      <w:r w:rsidR="00C3580F" w:rsidRPr="00CA0B56">
        <w:rPr>
          <w:color w:val="000000"/>
          <w:spacing w:val="66"/>
          <w:lang w:val="ru-RU"/>
        </w:rPr>
        <w:t xml:space="preserve"> </w:t>
      </w:r>
      <w:r w:rsidR="00C3580F" w:rsidRPr="00CA0B56">
        <w:rPr>
          <w:color w:val="000000"/>
          <w:spacing w:val="2"/>
          <w:lang w:val="ru-RU"/>
        </w:rPr>
        <w:t>с</w:t>
      </w:r>
      <w:r w:rsidR="00C3580F" w:rsidRPr="00CA0B56">
        <w:rPr>
          <w:color w:val="000000"/>
          <w:lang w:val="ru-RU"/>
        </w:rPr>
        <w:t>бора,</w:t>
      </w:r>
      <w:r w:rsidR="00C3580F" w:rsidRPr="00CA0B56">
        <w:rPr>
          <w:color w:val="000000"/>
          <w:spacing w:val="66"/>
          <w:lang w:val="ru-RU"/>
        </w:rPr>
        <w:t xml:space="preserve"> </w:t>
      </w:r>
      <w:r w:rsidR="00C3580F" w:rsidRPr="00CA0B56">
        <w:rPr>
          <w:color w:val="000000"/>
          <w:lang w:val="ru-RU"/>
        </w:rPr>
        <w:t>анали</w:t>
      </w:r>
      <w:r w:rsidR="00C3580F" w:rsidRPr="00CA0B56">
        <w:rPr>
          <w:color w:val="000000"/>
          <w:spacing w:val="2"/>
          <w:lang w:val="ru-RU"/>
        </w:rPr>
        <w:t>з</w:t>
      </w:r>
      <w:r w:rsidR="00C3580F" w:rsidRPr="00CA0B56">
        <w:rPr>
          <w:color w:val="000000"/>
          <w:lang w:val="ru-RU"/>
        </w:rPr>
        <w:t>а,</w:t>
      </w:r>
      <w:r w:rsidR="00C3580F" w:rsidRPr="00CA0B56">
        <w:rPr>
          <w:color w:val="000000"/>
          <w:spacing w:val="66"/>
          <w:lang w:val="ru-RU"/>
        </w:rPr>
        <w:t xml:space="preserve"> </w:t>
      </w:r>
      <w:r w:rsidR="00C3580F" w:rsidRPr="00CA0B56">
        <w:rPr>
          <w:color w:val="000000"/>
          <w:lang w:val="ru-RU"/>
        </w:rPr>
        <w:t>обрабо</w:t>
      </w:r>
      <w:r w:rsidR="00C3580F" w:rsidRPr="00CA0B56">
        <w:rPr>
          <w:color w:val="000000"/>
          <w:spacing w:val="3"/>
          <w:lang w:val="ru-RU"/>
        </w:rPr>
        <w:t>т</w:t>
      </w:r>
      <w:r w:rsidR="00C3580F" w:rsidRPr="00CA0B56">
        <w:rPr>
          <w:color w:val="000000"/>
          <w:lang w:val="ru-RU"/>
        </w:rPr>
        <w:t>к</w:t>
      </w:r>
      <w:r w:rsidR="00C3580F" w:rsidRPr="00CA0B56">
        <w:rPr>
          <w:color w:val="000000"/>
          <w:spacing w:val="2"/>
          <w:lang w:val="ru-RU"/>
        </w:rPr>
        <w:t>и</w:t>
      </w:r>
      <w:r w:rsidR="00C3580F" w:rsidRPr="00CA0B56">
        <w:rPr>
          <w:color w:val="000000"/>
          <w:lang w:val="ru-RU"/>
        </w:rPr>
        <w:t>,</w:t>
      </w:r>
      <w:r w:rsidR="00C3580F" w:rsidRPr="00CA0B56">
        <w:rPr>
          <w:color w:val="000000"/>
          <w:spacing w:val="67"/>
          <w:lang w:val="ru-RU"/>
        </w:rPr>
        <w:t xml:space="preserve"> </w:t>
      </w:r>
      <w:r w:rsidR="00C3580F" w:rsidRPr="00CA0B56">
        <w:rPr>
          <w:color w:val="000000"/>
          <w:spacing w:val="3"/>
          <w:lang w:val="ru-RU"/>
        </w:rPr>
        <w:t>х</w:t>
      </w:r>
      <w:r w:rsidR="00C3580F" w:rsidRPr="00CA0B56">
        <w:rPr>
          <w:color w:val="000000"/>
          <w:lang w:val="ru-RU"/>
        </w:rPr>
        <w:t>р</w:t>
      </w:r>
      <w:r w:rsidR="00C3580F" w:rsidRPr="00CA0B56">
        <w:rPr>
          <w:color w:val="000000"/>
          <w:spacing w:val="-2"/>
          <w:lang w:val="ru-RU"/>
        </w:rPr>
        <w:t>а</w:t>
      </w:r>
      <w:r w:rsidR="00C3580F" w:rsidRPr="00CA0B56">
        <w:rPr>
          <w:color w:val="000000"/>
          <w:lang w:val="ru-RU"/>
        </w:rPr>
        <w:t>нен</w:t>
      </w:r>
      <w:r w:rsidR="00C3580F" w:rsidRPr="00CA0B56">
        <w:rPr>
          <w:color w:val="000000"/>
          <w:spacing w:val="1"/>
          <w:lang w:val="ru-RU"/>
        </w:rPr>
        <w:t>и</w:t>
      </w:r>
      <w:r w:rsidR="00C3580F" w:rsidRPr="00CA0B56">
        <w:rPr>
          <w:color w:val="000000"/>
          <w:lang w:val="ru-RU"/>
        </w:rPr>
        <w:t>я</w:t>
      </w:r>
      <w:r w:rsidR="00C3580F" w:rsidRPr="00CA0B56">
        <w:rPr>
          <w:color w:val="000000"/>
          <w:spacing w:val="65"/>
          <w:lang w:val="ru-RU"/>
        </w:rPr>
        <w:t xml:space="preserve"> </w:t>
      </w:r>
      <w:r w:rsidR="00C3580F" w:rsidRPr="00CA0B56">
        <w:rPr>
          <w:color w:val="000000"/>
          <w:lang w:val="ru-RU"/>
        </w:rPr>
        <w:t xml:space="preserve">и </w:t>
      </w:r>
      <w:r w:rsidR="00C3580F" w:rsidRPr="00CA0B56">
        <w:rPr>
          <w:color w:val="000000"/>
          <w:spacing w:val="1"/>
          <w:lang w:val="ru-RU"/>
        </w:rPr>
        <w:t>п</w:t>
      </w:r>
      <w:r w:rsidR="00C3580F" w:rsidRPr="00CA0B56">
        <w:rPr>
          <w:color w:val="000000"/>
          <w:lang w:val="ru-RU"/>
        </w:rPr>
        <w:t>ред</w:t>
      </w:r>
      <w:r w:rsidR="00C3580F" w:rsidRPr="00CA0B56">
        <w:rPr>
          <w:color w:val="000000"/>
          <w:spacing w:val="-1"/>
          <w:lang w:val="ru-RU"/>
        </w:rPr>
        <w:t>с</w:t>
      </w:r>
      <w:r w:rsidR="00C3580F" w:rsidRPr="00CA0B56">
        <w:rPr>
          <w:color w:val="000000"/>
          <w:lang w:val="ru-RU"/>
        </w:rPr>
        <w:t>тавл</w:t>
      </w:r>
      <w:r w:rsidR="00C3580F" w:rsidRPr="00CA0B56">
        <w:rPr>
          <w:color w:val="000000"/>
          <w:spacing w:val="-1"/>
          <w:lang w:val="ru-RU"/>
        </w:rPr>
        <w:t>е</w:t>
      </w:r>
      <w:r w:rsidR="00C3580F" w:rsidRPr="00CA0B56">
        <w:rPr>
          <w:color w:val="000000"/>
          <w:lang w:val="ru-RU"/>
        </w:rPr>
        <w:t>н</w:t>
      </w:r>
      <w:r w:rsidR="00C3580F" w:rsidRPr="00CA0B56">
        <w:rPr>
          <w:color w:val="000000"/>
          <w:spacing w:val="1"/>
          <w:lang w:val="ru-RU"/>
        </w:rPr>
        <w:t>и</w:t>
      </w:r>
      <w:r w:rsidR="00C3580F" w:rsidRPr="00CA0B56">
        <w:rPr>
          <w:color w:val="000000"/>
          <w:lang w:val="ru-RU"/>
        </w:rPr>
        <w:t xml:space="preserve">я </w:t>
      </w:r>
      <w:r w:rsidR="00C3580F" w:rsidRPr="00CA0B56">
        <w:rPr>
          <w:color w:val="000000"/>
          <w:spacing w:val="1"/>
          <w:lang w:val="ru-RU"/>
        </w:rPr>
        <w:t>ин</w:t>
      </w:r>
      <w:r w:rsidR="00C3580F" w:rsidRPr="00CA0B56">
        <w:rPr>
          <w:color w:val="000000"/>
          <w:lang w:val="ru-RU"/>
        </w:rPr>
        <w:t>фор</w:t>
      </w:r>
      <w:r w:rsidR="00C3580F" w:rsidRPr="00CA0B56">
        <w:rPr>
          <w:color w:val="000000"/>
          <w:spacing w:val="-1"/>
          <w:lang w:val="ru-RU"/>
        </w:rPr>
        <w:t>м</w:t>
      </w:r>
      <w:r w:rsidR="00C3580F" w:rsidRPr="00CA0B56">
        <w:rPr>
          <w:color w:val="000000"/>
          <w:lang w:val="ru-RU"/>
        </w:rPr>
        <w:t>аци</w:t>
      </w:r>
      <w:r w:rsidR="00C3580F" w:rsidRPr="00CA0B56">
        <w:rPr>
          <w:color w:val="000000"/>
          <w:spacing w:val="1"/>
          <w:lang w:val="ru-RU"/>
        </w:rPr>
        <w:t>и</w:t>
      </w:r>
      <w:r w:rsidR="00C3580F" w:rsidRPr="00CA0B56">
        <w:rPr>
          <w:color w:val="000000"/>
          <w:lang w:val="ru-RU"/>
        </w:rPr>
        <w:t>;</w:t>
      </w:r>
    </w:p>
    <w:p w:rsidR="00CA0B56" w:rsidRDefault="00CA0B56" w:rsidP="00CA0B56">
      <w:pPr>
        <w:tabs>
          <w:tab w:val="left" w:pos="708"/>
          <w:tab w:val="left" w:pos="2510"/>
          <w:tab w:val="left" w:pos="4388"/>
          <w:tab w:val="left" w:pos="5081"/>
          <w:tab w:val="left" w:pos="6490"/>
          <w:tab w:val="left" w:pos="8489"/>
        </w:tabs>
        <w:ind w:right="-17" w:firstLine="283"/>
        <w:jc w:val="both"/>
        <w:rPr>
          <w:color w:val="000000"/>
          <w:lang w:val="ru-RU"/>
        </w:rPr>
      </w:pPr>
    </w:p>
    <w:p w:rsidR="00C3580F" w:rsidRPr="00CA0B56" w:rsidRDefault="00C3580F" w:rsidP="00CA0B56">
      <w:pPr>
        <w:tabs>
          <w:tab w:val="left" w:pos="708"/>
          <w:tab w:val="left" w:pos="2510"/>
          <w:tab w:val="left" w:pos="4388"/>
          <w:tab w:val="left" w:pos="5081"/>
          <w:tab w:val="left" w:pos="6490"/>
          <w:tab w:val="left" w:pos="8489"/>
        </w:tabs>
        <w:ind w:right="-17" w:firstLine="283"/>
        <w:jc w:val="both"/>
        <w:rPr>
          <w:color w:val="000000"/>
          <w:lang w:val="ru-RU"/>
        </w:rPr>
      </w:pPr>
      <w:r w:rsidRPr="00CA0B56">
        <w:rPr>
          <w:color w:val="000000"/>
          <w:lang w:val="ru-RU"/>
        </w:rPr>
        <w:t>–</w:t>
      </w:r>
      <w:r w:rsidRPr="00CA0B56">
        <w:rPr>
          <w:color w:val="000000"/>
          <w:lang w:val="ru-RU"/>
        </w:rPr>
        <w:tab/>
        <w:t>д</w:t>
      </w:r>
      <w:r w:rsidRPr="00CA0B56">
        <w:rPr>
          <w:color w:val="000000"/>
          <w:spacing w:val="1"/>
          <w:lang w:val="ru-RU"/>
        </w:rPr>
        <w:t>и</w:t>
      </w:r>
      <w:r w:rsidRPr="00CA0B56">
        <w:rPr>
          <w:color w:val="000000"/>
          <w:lang w:val="ru-RU"/>
        </w:rPr>
        <w:t>станционное</w:t>
      </w:r>
      <w:r w:rsidRPr="00CA0B56">
        <w:rPr>
          <w:color w:val="000000"/>
          <w:lang w:val="ru-RU"/>
        </w:rPr>
        <w:tab/>
        <w:t>взаимодейств</w:t>
      </w:r>
      <w:r w:rsidRPr="00CA0B56">
        <w:rPr>
          <w:color w:val="000000"/>
          <w:spacing w:val="1"/>
          <w:lang w:val="ru-RU"/>
        </w:rPr>
        <w:t>и</w:t>
      </w:r>
      <w:r w:rsidRPr="00CA0B56">
        <w:rPr>
          <w:color w:val="000000"/>
          <w:lang w:val="ru-RU"/>
        </w:rPr>
        <w:t>е</w:t>
      </w:r>
      <w:r w:rsidRPr="00CA0B56">
        <w:rPr>
          <w:color w:val="000000"/>
          <w:lang w:val="ru-RU"/>
        </w:rPr>
        <w:tab/>
        <w:t>в</w:t>
      </w:r>
      <w:r w:rsidRPr="00CA0B56">
        <w:rPr>
          <w:color w:val="000000"/>
          <w:spacing w:val="-1"/>
          <w:lang w:val="ru-RU"/>
        </w:rPr>
        <w:t>с</w:t>
      </w:r>
      <w:r w:rsidRPr="00CA0B56">
        <w:rPr>
          <w:color w:val="000000"/>
          <w:lang w:val="ru-RU"/>
        </w:rPr>
        <w:t>ех</w:t>
      </w:r>
      <w:r w:rsidRPr="00CA0B56">
        <w:rPr>
          <w:color w:val="000000"/>
          <w:lang w:val="ru-RU"/>
        </w:rPr>
        <w:tab/>
      </w:r>
      <w:r w:rsidRPr="00CA0B56">
        <w:rPr>
          <w:color w:val="000000"/>
          <w:spacing w:val="-4"/>
          <w:lang w:val="ru-RU"/>
        </w:rPr>
        <w:t>у</w:t>
      </w:r>
      <w:r w:rsidRPr="00CA0B56">
        <w:rPr>
          <w:color w:val="000000"/>
          <w:lang w:val="ru-RU"/>
        </w:rPr>
        <w:t>час</w:t>
      </w:r>
      <w:r w:rsidRPr="00CA0B56">
        <w:rPr>
          <w:color w:val="000000"/>
          <w:spacing w:val="2"/>
          <w:lang w:val="ru-RU"/>
        </w:rPr>
        <w:t>т</w:t>
      </w:r>
      <w:r w:rsidRPr="00CA0B56">
        <w:rPr>
          <w:color w:val="000000"/>
          <w:spacing w:val="1"/>
          <w:lang w:val="ru-RU"/>
        </w:rPr>
        <w:t>н</w:t>
      </w:r>
      <w:r w:rsidRPr="00CA0B56">
        <w:rPr>
          <w:color w:val="000000"/>
          <w:lang w:val="ru-RU"/>
        </w:rPr>
        <w:t>иков</w:t>
      </w:r>
      <w:r w:rsidRPr="00CA0B56">
        <w:rPr>
          <w:color w:val="000000"/>
          <w:lang w:val="ru-RU"/>
        </w:rPr>
        <w:tab/>
        <w:t>образовательн</w:t>
      </w:r>
      <w:r w:rsidRPr="00CA0B56">
        <w:rPr>
          <w:color w:val="000000"/>
          <w:spacing w:val="-1"/>
          <w:lang w:val="ru-RU"/>
        </w:rPr>
        <w:t>ы</w:t>
      </w:r>
      <w:r w:rsidRPr="00CA0B56">
        <w:rPr>
          <w:color w:val="000000"/>
          <w:lang w:val="ru-RU"/>
        </w:rPr>
        <w:t>х</w:t>
      </w:r>
      <w:r w:rsidRPr="00CA0B56">
        <w:rPr>
          <w:color w:val="000000"/>
          <w:lang w:val="ru-RU"/>
        </w:rPr>
        <w:tab/>
        <w:t>от</w:t>
      </w:r>
      <w:r w:rsidRPr="00CA0B56">
        <w:rPr>
          <w:color w:val="000000"/>
          <w:spacing w:val="1"/>
          <w:lang w:val="ru-RU"/>
        </w:rPr>
        <w:t>н</w:t>
      </w:r>
      <w:r w:rsidRPr="00CA0B56">
        <w:rPr>
          <w:color w:val="000000"/>
          <w:lang w:val="ru-RU"/>
        </w:rPr>
        <w:t>ош</w:t>
      </w:r>
      <w:r w:rsidRPr="00CA0B56">
        <w:rPr>
          <w:color w:val="000000"/>
          <w:spacing w:val="-2"/>
          <w:lang w:val="ru-RU"/>
        </w:rPr>
        <w:t>е</w:t>
      </w:r>
      <w:r w:rsidRPr="00CA0B56">
        <w:rPr>
          <w:color w:val="000000"/>
          <w:lang w:val="ru-RU"/>
        </w:rPr>
        <w:t>н</w:t>
      </w:r>
      <w:r w:rsidRPr="00CA0B56">
        <w:rPr>
          <w:color w:val="000000"/>
          <w:spacing w:val="1"/>
          <w:lang w:val="ru-RU"/>
        </w:rPr>
        <w:t>и</w:t>
      </w:r>
      <w:r w:rsidRPr="00CA0B56">
        <w:rPr>
          <w:color w:val="000000"/>
          <w:lang w:val="ru-RU"/>
        </w:rPr>
        <w:t>й (о</w:t>
      </w:r>
      <w:r w:rsidRPr="00CA0B56">
        <w:rPr>
          <w:color w:val="000000"/>
          <w:spacing w:val="1"/>
          <w:lang w:val="ru-RU"/>
        </w:rPr>
        <w:t>б</w:t>
      </w:r>
      <w:r w:rsidRPr="00CA0B56">
        <w:rPr>
          <w:color w:val="000000"/>
          <w:spacing w:val="-3"/>
          <w:lang w:val="ru-RU"/>
        </w:rPr>
        <w:t>у</w:t>
      </w:r>
      <w:r w:rsidRPr="00CA0B56">
        <w:rPr>
          <w:color w:val="000000"/>
          <w:lang w:val="ru-RU"/>
        </w:rPr>
        <w:t>чающ</w:t>
      </w:r>
      <w:r w:rsidRPr="00CA0B56">
        <w:rPr>
          <w:color w:val="000000"/>
          <w:spacing w:val="1"/>
          <w:lang w:val="ru-RU"/>
        </w:rPr>
        <w:t>и</w:t>
      </w:r>
      <w:r w:rsidRPr="00CA0B56">
        <w:rPr>
          <w:color w:val="000000"/>
          <w:spacing w:val="3"/>
          <w:lang w:val="ru-RU"/>
        </w:rPr>
        <w:t>х</w:t>
      </w:r>
      <w:r w:rsidRPr="00CA0B56">
        <w:rPr>
          <w:color w:val="000000"/>
          <w:lang w:val="ru-RU"/>
        </w:rPr>
        <w:t>ся,</w:t>
      </w:r>
      <w:r w:rsidRPr="00CA0B56">
        <w:rPr>
          <w:color w:val="000000"/>
          <w:spacing w:val="126"/>
          <w:lang w:val="ru-RU"/>
        </w:rPr>
        <w:t xml:space="preserve"> </w:t>
      </w:r>
      <w:r w:rsidRPr="00CA0B56">
        <w:rPr>
          <w:color w:val="000000"/>
          <w:lang w:val="ru-RU"/>
        </w:rPr>
        <w:t>их</w:t>
      </w:r>
      <w:r w:rsidRPr="00CA0B56">
        <w:rPr>
          <w:color w:val="000000"/>
          <w:spacing w:val="128"/>
          <w:lang w:val="ru-RU"/>
        </w:rPr>
        <w:t xml:space="preserve"> </w:t>
      </w:r>
      <w:r w:rsidRPr="00CA0B56">
        <w:rPr>
          <w:color w:val="000000"/>
          <w:lang w:val="ru-RU"/>
        </w:rPr>
        <w:t>род</w:t>
      </w:r>
      <w:r w:rsidRPr="00CA0B56">
        <w:rPr>
          <w:color w:val="000000"/>
          <w:spacing w:val="2"/>
          <w:lang w:val="ru-RU"/>
        </w:rPr>
        <w:t>и</w:t>
      </w:r>
      <w:r w:rsidRPr="00CA0B56">
        <w:rPr>
          <w:color w:val="000000"/>
          <w:lang w:val="ru-RU"/>
        </w:rPr>
        <w:t>телей</w:t>
      </w:r>
      <w:r w:rsidRPr="00CA0B56">
        <w:rPr>
          <w:color w:val="000000"/>
          <w:spacing w:val="127"/>
          <w:lang w:val="ru-RU"/>
        </w:rPr>
        <w:t xml:space="preserve"> </w:t>
      </w:r>
      <w:r w:rsidRPr="00CA0B56">
        <w:rPr>
          <w:color w:val="000000"/>
          <w:lang w:val="ru-RU"/>
        </w:rPr>
        <w:t>(законных</w:t>
      </w:r>
      <w:r w:rsidRPr="00CA0B56">
        <w:rPr>
          <w:color w:val="000000"/>
          <w:spacing w:val="128"/>
          <w:lang w:val="ru-RU"/>
        </w:rPr>
        <w:t xml:space="preserve"> </w:t>
      </w:r>
      <w:r w:rsidRPr="00CA0B56">
        <w:rPr>
          <w:color w:val="000000"/>
          <w:lang w:val="ru-RU"/>
        </w:rPr>
        <w:t>пр</w:t>
      </w:r>
      <w:r w:rsidRPr="00CA0B56">
        <w:rPr>
          <w:color w:val="000000"/>
          <w:spacing w:val="-2"/>
          <w:lang w:val="ru-RU"/>
        </w:rPr>
        <w:t>е</w:t>
      </w:r>
      <w:r w:rsidRPr="00CA0B56">
        <w:rPr>
          <w:color w:val="000000"/>
          <w:lang w:val="ru-RU"/>
        </w:rPr>
        <w:t>дста</w:t>
      </w:r>
      <w:r w:rsidRPr="00CA0B56">
        <w:rPr>
          <w:color w:val="000000"/>
          <w:spacing w:val="-1"/>
          <w:lang w:val="ru-RU"/>
        </w:rPr>
        <w:t>в</w:t>
      </w:r>
      <w:r w:rsidRPr="00CA0B56">
        <w:rPr>
          <w:color w:val="000000"/>
          <w:lang w:val="ru-RU"/>
        </w:rPr>
        <w:t>ителей),</w:t>
      </w:r>
      <w:r w:rsidRPr="00CA0B56">
        <w:rPr>
          <w:color w:val="000000"/>
          <w:spacing w:val="127"/>
          <w:lang w:val="ru-RU"/>
        </w:rPr>
        <w:t xml:space="preserve"> </w:t>
      </w:r>
      <w:r w:rsidRPr="00CA0B56">
        <w:rPr>
          <w:color w:val="000000"/>
          <w:spacing w:val="1"/>
          <w:lang w:val="ru-RU"/>
        </w:rPr>
        <w:lastRenderedPageBreak/>
        <w:t>п</w:t>
      </w:r>
      <w:r w:rsidRPr="00CA0B56">
        <w:rPr>
          <w:color w:val="000000"/>
          <w:lang w:val="ru-RU"/>
        </w:rPr>
        <w:t>ед</w:t>
      </w:r>
      <w:r w:rsidRPr="00CA0B56">
        <w:rPr>
          <w:color w:val="000000"/>
          <w:spacing w:val="-1"/>
          <w:lang w:val="ru-RU"/>
        </w:rPr>
        <w:t>а</w:t>
      </w:r>
      <w:r w:rsidRPr="00CA0B56">
        <w:rPr>
          <w:color w:val="000000"/>
          <w:spacing w:val="2"/>
          <w:lang w:val="ru-RU"/>
        </w:rPr>
        <w:t>г</w:t>
      </w:r>
      <w:r w:rsidRPr="00CA0B56">
        <w:rPr>
          <w:color w:val="000000"/>
          <w:lang w:val="ru-RU"/>
        </w:rPr>
        <w:t>ог</w:t>
      </w:r>
      <w:r w:rsidRPr="00CA0B56">
        <w:rPr>
          <w:color w:val="000000"/>
          <w:spacing w:val="1"/>
          <w:lang w:val="ru-RU"/>
        </w:rPr>
        <w:t>и</w:t>
      </w:r>
      <w:r w:rsidRPr="00CA0B56">
        <w:rPr>
          <w:color w:val="000000"/>
          <w:lang w:val="ru-RU"/>
        </w:rPr>
        <w:t>ч</w:t>
      </w:r>
      <w:r w:rsidRPr="00CA0B56">
        <w:rPr>
          <w:color w:val="000000"/>
          <w:spacing w:val="-1"/>
          <w:lang w:val="ru-RU"/>
        </w:rPr>
        <w:t>е</w:t>
      </w:r>
      <w:r w:rsidRPr="00CA0B56">
        <w:rPr>
          <w:color w:val="000000"/>
          <w:lang w:val="ru-RU"/>
        </w:rPr>
        <w:t>ск</w:t>
      </w:r>
      <w:r w:rsidRPr="00CA0B56">
        <w:rPr>
          <w:color w:val="000000"/>
          <w:spacing w:val="1"/>
          <w:lang w:val="ru-RU"/>
        </w:rPr>
        <w:t>и</w:t>
      </w:r>
      <w:r w:rsidRPr="00CA0B56">
        <w:rPr>
          <w:color w:val="000000"/>
          <w:lang w:val="ru-RU"/>
        </w:rPr>
        <w:t>х</w:t>
      </w:r>
      <w:r w:rsidRPr="00CA0B56">
        <w:rPr>
          <w:color w:val="000000"/>
          <w:spacing w:val="129"/>
          <w:lang w:val="ru-RU"/>
        </w:rPr>
        <w:t xml:space="preserve"> </w:t>
      </w:r>
      <w:r w:rsidRPr="00CA0B56">
        <w:rPr>
          <w:color w:val="000000"/>
          <w:lang w:val="ru-RU"/>
        </w:rPr>
        <w:t>работнико</w:t>
      </w:r>
      <w:r w:rsidRPr="00CA0B56">
        <w:rPr>
          <w:color w:val="000000"/>
          <w:spacing w:val="-1"/>
          <w:lang w:val="ru-RU"/>
        </w:rPr>
        <w:t>в</w:t>
      </w:r>
      <w:r w:rsidRPr="00CA0B56">
        <w:rPr>
          <w:color w:val="000000"/>
          <w:lang w:val="ru-RU"/>
        </w:rPr>
        <w:t>, органов,</w:t>
      </w:r>
      <w:r w:rsidRPr="00CA0B56">
        <w:rPr>
          <w:color w:val="000000"/>
          <w:spacing w:val="14"/>
          <w:lang w:val="ru-RU"/>
        </w:rPr>
        <w:t xml:space="preserve"> </w:t>
      </w:r>
      <w:r w:rsidRPr="00CA0B56">
        <w:rPr>
          <w:color w:val="000000"/>
          <w:lang w:val="ru-RU"/>
        </w:rPr>
        <w:t>о</w:t>
      </w:r>
      <w:r w:rsidRPr="00CA0B56">
        <w:rPr>
          <w:color w:val="000000"/>
          <w:spacing w:val="4"/>
          <w:lang w:val="ru-RU"/>
        </w:rPr>
        <w:t>с</w:t>
      </w:r>
      <w:r w:rsidRPr="00CA0B56">
        <w:rPr>
          <w:color w:val="000000"/>
          <w:spacing w:val="-4"/>
          <w:lang w:val="ru-RU"/>
        </w:rPr>
        <w:t>у</w:t>
      </w:r>
      <w:r w:rsidRPr="00CA0B56">
        <w:rPr>
          <w:color w:val="000000"/>
          <w:lang w:val="ru-RU"/>
        </w:rPr>
        <w:t>ществляющ</w:t>
      </w:r>
      <w:r w:rsidRPr="00CA0B56">
        <w:rPr>
          <w:color w:val="000000"/>
          <w:spacing w:val="2"/>
          <w:lang w:val="ru-RU"/>
        </w:rPr>
        <w:t>и</w:t>
      </w:r>
      <w:r w:rsidRPr="00CA0B56">
        <w:rPr>
          <w:color w:val="000000"/>
          <w:lang w:val="ru-RU"/>
        </w:rPr>
        <w:t>х</w:t>
      </w:r>
      <w:r w:rsidRPr="00CA0B56">
        <w:rPr>
          <w:color w:val="000000"/>
          <w:spacing w:val="19"/>
          <w:lang w:val="ru-RU"/>
        </w:rPr>
        <w:t xml:space="preserve"> </w:t>
      </w:r>
      <w:r w:rsidRPr="00CA0B56">
        <w:rPr>
          <w:color w:val="000000"/>
          <w:spacing w:val="-6"/>
          <w:lang w:val="ru-RU"/>
        </w:rPr>
        <w:t>у</w:t>
      </w:r>
      <w:r w:rsidRPr="00CA0B56">
        <w:rPr>
          <w:color w:val="000000"/>
          <w:lang w:val="ru-RU"/>
        </w:rPr>
        <w:t>пра</w:t>
      </w:r>
      <w:r w:rsidRPr="00CA0B56">
        <w:rPr>
          <w:color w:val="000000"/>
          <w:spacing w:val="-1"/>
          <w:lang w:val="ru-RU"/>
        </w:rPr>
        <w:t>в</w:t>
      </w:r>
      <w:r w:rsidRPr="00CA0B56">
        <w:rPr>
          <w:color w:val="000000"/>
          <w:lang w:val="ru-RU"/>
        </w:rPr>
        <w:t>лен</w:t>
      </w:r>
      <w:r w:rsidRPr="00CA0B56">
        <w:rPr>
          <w:color w:val="000000"/>
          <w:spacing w:val="1"/>
          <w:lang w:val="ru-RU"/>
        </w:rPr>
        <w:t>и</w:t>
      </w:r>
      <w:r w:rsidRPr="00CA0B56">
        <w:rPr>
          <w:color w:val="000000"/>
          <w:lang w:val="ru-RU"/>
        </w:rPr>
        <w:t>е</w:t>
      </w:r>
      <w:r w:rsidRPr="00CA0B56">
        <w:rPr>
          <w:color w:val="000000"/>
          <w:spacing w:val="13"/>
          <w:lang w:val="ru-RU"/>
        </w:rPr>
        <w:t xml:space="preserve"> </w:t>
      </w:r>
      <w:r w:rsidRPr="00CA0B56">
        <w:rPr>
          <w:color w:val="000000"/>
          <w:lang w:val="ru-RU"/>
        </w:rPr>
        <w:t>в</w:t>
      </w:r>
      <w:r w:rsidRPr="00CA0B56">
        <w:rPr>
          <w:color w:val="000000"/>
          <w:spacing w:val="17"/>
          <w:lang w:val="ru-RU"/>
        </w:rPr>
        <w:t xml:space="preserve"> </w:t>
      </w:r>
      <w:r w:rsidRPr="00CA0B56">
        <w:rPr>
          <w:color w:val="000000"/>
          <w:lang w:val="ru-RU"/>
        </w:rPr>
        <w:t>сфе</w:t>
      </w:r>
      <w:r w:rsidRPr="00CA0B56">
        <w:rPr>
          <w:color w:val="000000"/>
          <w:spacing w:val="1"/>
          <w:lang w:val="ru-RU"/>
        </w:rPr>
        <w:t>р</w:t>
      </w:r>
      <w:r w:rsidRPr="00CA0B56">
        <w:rPr>
          <w:color w:val="000000"/>
          <w:lang w:val="ru-RU"/>
        </w:rPr>
        <w:t>е</w:t>
      </w:r>
      <w:r w:rsidRPr="00CA0B56">
        <w:rPr>
          <w:color w:val="000000"/>
          <w:spacing w:val="13"/>
          <w:lang w:val="ru-RU"/>
        </w:rPr>
        <w:t xml:space="preserve"> </w:t>
      </w:r>
      <w:r w:rsidRPr="00CA0B56">
        <w:rPr>
          <w:color w:val="000000"/>
          <w:lang w:val="ru-RU"/>
        </w:rPr>
        <w:t>образован</w:t>
      </w:r>
      <w:r w:rsidRPr="00CA0B56">
        <w:rPr>
          <w:color w:val="000000"/>
          <w:spacing w:val="2"/>
          <w:lang w:val="ru-RU"/>
        </w:rPr>
        <w:t>и</w:t>
      </w:r>
      <w:r w:rsidRPr="00CA0B56">
        <w:rPr>
          <w:color w:val="000000"/>
          <w:lang w:val="ru-RU"/>
        </w:rPr>
        <w:t>я,</w:t>
      </w:r>
      <w:r w:rsidRPr="00CA0B56">
        <w:rPr>
          <w:color w:val="000000"/>
          <w:spacing w:val="14"/>
          <w:lang w:val="ru-RU"/>
        </w:rPr>
        <w:t xml:space="preserve"> </w:t>
      </w:r>
      <w:r w:rsidRPr="00CA0B56">
        <w:rPr>
          <w:color w:val="000000"/>
          <w:lang w:val="ru-RU"/>
        </w:rPr>
        <w:t>общест</w:t>
      </w:r>
      <w:r w:rsidRPr="00CA0B56">
        <w:rPr>
          <w:color w:val="000000"/>
          <w:spacing w:val="1"/>
          <w:lang w:val="ru-RU"/>
        </w:rPr>
        <w:t>в</w:t>
      </w:r>
      <w:r w:rsidRPr="00CA0B56">
        <w:rPr>
          <w:color w:val="000000"/>
          <w:lang w:val="ru-RU"/>
        </w:rPr>
        <w:t>ен</w:t>
      </w:r>
      <w:r w:rsidRPr="00CA0B56">
        <w:rPr>
          <w:color w:val="000000"/>
          <w:spacing w:val="2"/>
          <w:lang w:val="ru-RU"/>
        </w:rPr>
        <w:t>н</w:t>
      </w:r>
      <w:r w:rsidRPr="00CA0B56">
        <w:rPr>
          <w:color w:val="000000"/>
          <w:lang w:val="ru-RU"/>
        </w:rPr>
        <w:t>ости),</w:t>
      </w:r>
      <w:r w:rsidRPr="00CA0B56">
        <w:rPr>
          <w:color w:val="000000"/>
          <w:spacing w:val="14"/>
          <w:lang w:val="ru-RU"/>
        </w:rPr>
        <w:t xml:space="preserve"> </w:t>
      </w:r>
      <w:r w:rsidRPr="00CA0B56">
        <w:rPr>
          <w:color w:val="000000"/>
          <w:lang w:val="ru-RU"/>
        </w:rPr>
        <w:t>в</w:t>
      </w:r>
      <w:r w:rsidRPr="00CA0B56">
        <w:rPr>
          <w:color w:val="000000"/>
          <w:spacing w:val="14"/>
          <w:lang w:val="ru-RU"/>
        </w:rPr>
        <w:t xml:space="preserve"> </w:t>
      </w:r>
      <w:r w:rsidRPr="00CA0B56">
        <w:rPr>
          <w:color w:val="000000"/>
          <w:lang w:val="ru-RU"/>
        </w:rPr>
        <w:t>том</w:t>
      </w:r>
      <w:r w:rsidRPr="00CA0B56">
        <w:rPr>
          <w:color w:val="000000"/>
          <w:spacing w:val="15"/>
          <w:lang w:val="ru-RU"/>
        </w:rPr>
        <w:t xml:space="preserve"> </w:t>
      </w:r>
      <w:r w:rsidRPr="00CA0B56">
        <w:rPr>
          <w:color w:val="000000"/>
          <w:lang w:val="ru-RU"/>
        </w:rPr>
        <w:t>числе</w:t>
      </w:r>
      <w:r w:rsidRPr="00CA0B56">
        <w:rPr>
          <w:color w:val="000000"/>
          <w:spacing w:val="13"/>
          <w:lang w:val="ru-RU"/>
        </w:rPr>
        <w:t xml:space="preserve"> </w:t>
      </w:r>
      <w:r w:rsidRPr="00CA0B56">
        <w:rPr>
          <w:color w:val="000000"/>
          <w:lang w:val="ru-RU"/>
        </w:rPr>
        <w:t xml:space="preserve">с </w:t>
      </w:r>
      <w:r w:rsidRPr="00CA0B56">
        <w:rPr>
          <w:color w:val="000000"/>
          <w:spacing w:val="1"/>
          <w:lang w:val="ru-RU"/>
        </w:rPr>
        <w:t>п</w:t>
      </w:r>
      <w:r w:rsidRPr="00CA0B56">
        <w:rPr>
          <w:color w:val="000000"/>
          <w:lang w:val="ru-RU"/>
        </w:rPr>
        <w:t>р</w:t>
      </w:r>
      <w:r w:rsidRPr="00CA0B56">
        <w:rPr>
          <w:color w:val="000000"/>
          <w:spacing w:val="1"/>
          <w:lang w:val="ru-RU"/>
        </w:rPr>
        <w:t>и</w:t>
      </w:r>
      <w:r w:rsidRPr="00CA0B56">
        <w:rPr>
          <w:color w:val="000000"/>
          <w:lang w:val="ru-RU"/>
        </w:rPr>
        <w:t>м</w:t>
      </w:r>
      <w:r w:rsidRPr="00CA0B56">
        <w:rPr>
          <w:color w:val="000000"/>
          <w:spacing w:val="-1"/>
          <w:lang w:val="ru-RU"/>
        </w:rPr>
        <w:t>е</w:t>
      </w:r>
      <w:r w:rsidRPr="00CA0B56">
        <w:rPr>
          <w:color w:val="000000"/>
          <w:lang w:val="ru-RU"/>
        </w:rPr>
        <w:t>нен</w:t>
      </w:r>
      <w:r w:rsidRPr="00CA0B56">
        <w:rPr>
          <w:color w:val="000000"/>
          <w:spacing w:val="2"/>
          <w:lang w:val="ru-RU"/>
        </w:rPr>
        <w:t>и</w:t>
      </w:r>
      <w:r w:rsidRPr="00CA0B56">
        <w:rPr>
          <w:color w:val="000000"/>
          <w:lang w:val="ru-RU"/>
        </w:rPr>
        <w:t>ем</w:t>
      </w:r>
      <w:r w:rsidRPr="00CA0B56">
        <w:rPr>
          <w:color w:val="000000"/>
          <w:spacing w:val="-1"/>
          <w:lang w:val="ru-RU"/>
        </w:rPr>
        <w:t xml:space="preserve"> </w:t>
      </w:r>
      <w:r w:rsidRPr="00CA0B56">
        <w:rPr>
          <w:color w:val="000000"/>
          <w:lang w:val="ru-RU"/>
        </w:rPr>
        <w:t>д</w:t>
      </w:r>
      <w:r w:rsidRPr="00CA0B56">
        <w:rPr>
          <w:color w:val="000000"/>
          <w:spacing w:val="1"/>
          <w:lang w:val="ru-RU"/>
        </w:rPr>
        <w:t>и</w:t>
      </w:r>
      <w:r w:rsidRPr="00CA0B56">
        <w:rPr>
          <w:color w:val="000000"/>
          <w:lang w:val="ru-RU"/>
        </w:rPr>
        <w:t>ста</w:t>
      </w:r>
      <w:r w:rsidRPr="00CA0B56">
        <w:rPr>
          <w:color w:val="000000"/>
          <w:spacing w:val="-2"/>
          <w:lang w:val="ru-RU"/>
        </w:rPr>
        <w:t>н</w:t>
      </w:r>
      <w:r w:rsidRPr="00CA0B56">
        <w:rPr>
          <w:color w:val="000000"/>
          <w:lang w:val="ru-RU"/>
        </w:rPr>
        <w:t>цион</w:t>
      </w:r>
      <w:r w:rsidRPr="00CA0B56">
        <w:rPr>
          <w:color w:val="000000"/>
          <w:spacing w:val="2"/>
          <w:lang w:val="ru-RU"/>
        </w:rPr>
        <w:t>н</w:t>
      </w:r>
      <w:r w:rsidRPr="00CA0B56">
        <w:rPr>
          <w:color w:val="000000"/>
          <w:spacing w:val="-2"/>
          <w:lang w:val="ru-RU"/>
        </w:rPr>
        <w:t>ы</w:t>
      </w:r>
      <w:r w:rsidRPr="00CA0B56">
        <w:rPr>
          <w:color w:val="000000"/>
          <w:lang w:val="ru-RU"/>
        </w:rPr>
        <w:t>х</w:t>
      </w:r>
      <w:r w:rsidRPr="00CA0B56">
        <w:rPr>
          <w:color w:val="000000"/>
          <w:spacing w:val="1"/>
          <w:lang w:val="ru-RU"/>
        </w:rPr>
        <w:t xml:space="preserve"> </w:t>
      </w:r>
      <w:r w:rsidRPr="00CA0B56">
        <w:rPr>
          <w:color w:val="000000"/>
          <w:lang w:val="ru-RU"/>
        </w:rPr>
        <w:t>образователь</w:t>
      </w:r>
      <w:r w:rsidRPr="00CA0B56">
        <w:rPr>
          <w:color w:val="000000"/>
          <w:spacing w:val="1"/>
          <w:lang w:val="ru-RU"/>
        </w:rPr>
        <w:t>н</w:t>
      </w:r>
      <w:r w:rsidRPr="00CA0B56">
        <w:rPr>
          <w:color w:val="000000"/>
          <w:spacing w:val="-2"/>
          <w:lang w:val="ru-RU"/>
        </w:rPr>
        <w:t>ы</w:t>
      </w:r>
      <w:r w:rsidRPr="00CA0B56">
        <w:rPr>
          <w:color w:val="000000"/>
          <w:lang w:val="ru-RU"/>
        </w:rPr>
        <w:t>х</w:t>
      </w:r>
      <w:r w:rsidRPr="00CA0B56">
        <w:rPr>
          <w:color w:val="000000"/>
          <w:spacing w:val="2"/>
          <w:lang w:val="ru-RU"/>
        </w:rPr>
        <w:t xml:space="preserve"> </w:t>
      </w:r>
      <w:r w:rsidRPr="00CA0B56">
        <w:rPr>
          <w:color w:val="000000"/>
          <w:lang w:val="ru-RU"/>
        </w:rPr>
        <w:t>т</w:t>
      </w:r>
      <w:r w:rsidRPr="00CA0B56">
        <w:rPr>
          <w:color w:val="000000"/>
          <w:spacing w:val="-2"/>
          <w:lang w:val="ru-RU"/>
        </w:rPr>
        <w:t>е</w:t>
      </w:r>
      <w:r w:rsidRPr="00CA0B56">
        <w:rPr>
          <w:color w:val="000000"/>
          <w:spacing w:val="2"/>
          <w:lang w:val="ru-RU"/>
        </w:rPr>
        <w:t>х</w:t>
      </w:r>
      <w:r w:rsidRPr="00CA0B56">
        <w:rPr>
          <w:color w:val="000000"/>
          <w:spacing w:val="1"/>
          <w:lang w:val="ru-RU"/>
        </w:rPr>
        <w:t>н</w:t>
      </w:r>
      <w:r w:rsidRPr="00CA0B56">
        <w:rPr>
          <w:color w:val="000000"/>
          <w:lang w:val="ru-RU"/>
        </w:rPr>
        <w:t>оло</w:t>
      </w:r>
      <w:r w:rsidRPr="00CA0B56">
        <w:rPr>
          <w:color w:val="000000"/>
          <w:spacing w:val="-1"/>
          <w:lang w:val="ru-RU"/>
        </w:rPr>
        <w:t>г</w:t>
      </w:r>
      <w:r w:rsidRPr="00CA0B56">
        <w:rPr>
          <w:color w:val="000000"/>
          <w:lang w:val="ru-RU"/>
        </w:rPr>
        <w:t>ий;</w:t>
      </w:r>
    </w:p>
    <w:p w:rsidR="00C3580F" w:rsidRPr="00CA0B56" w:rsidRDefault="00C3580F" w:rsidP="00CA0B56">
      <w:pPr>
        <w:tabs>
          <w:tab w:val="left" w:pos="708"/>
        </w:tabs>
        <w:spacing w:line="239" w:lineRule="auto"/>
        <w:ind w:right="-17" w:firstLine="283"/>
        <w:jc w:val="both"/>
        <w:rPr>
          <w:color w:val="000000"/>
          <w:lang w:val="ru-RU"/>
        </w:rPr>
      </w:pPr>
      <w:r w:rsidRPr="00CA0B56">
        <w:rPr>
          <w:color w:val="000000"/>
          <w:lang w:val="ru-RU"/>
        </w:rPr>
        <w:t>–</w:t>
      </w:r>
      <w:r w:rsidRPr="00CA0B56">
        <w:rPr>
          <w:color w:val="000000"/>
          <w:lang w:val="ru-RU"/>
        </w:rPr>
        <w:tab/>
        <w:t>д</w:t>
      </w:r>
      <w:r w:rsidRPr="00CA0B56">
        <w:rPr>
          <w:color w:val="000000"/>
          <w:spacing w:val="1"/>
          <w:lang w:val="ru-RU"/>
        </w:rPr>
        <w:t>и</w:t>
      </w:r>
      <w:r w:rsidRPr="00CA0B56">
        <w:rPr>
          <w:color w:val="000000"/>
          <w:lang w:val="ru-RU"/>
        </w:rPr>
        <w:t>станционное</w:t>
      </w:r>
      <w:r w:rsidRPr="00CA0B56">
        <w:rPr>
          <w:color w:val="000000"/>
          <w:spacing w:val="145"/>
          <w:lang w:val="ru-RU"/>
        </w:rPr>
        <w:t xml:space="preserve"> </w:t>
      </w:r>
      <w:r w:rsidRPr="00CA0B56">
        <w:rPr>
          <w:color w:val="000000"/>
          <w:lang w:val="ru-RU"/>
        </w:rPr>
        <w:t>взаимодейств</w:t>
      </w:r>
      <w:r w:rsidRPr="00CA0B56">
        <w:rPr>
          <w:color w:val="000000"/>
          <w:spacing w:val="2"/>
          <w:lang w:val="ru-RU"/>
        </w:rPr>
        <w:t>и</w:t>
      </w:r>
      <w:r w:rsidRPr="00CA0B56">
        <w:rPr>
          <w:color w:val="000000"/>
          <w:lang w:val="ru-RU"/>
        </w:rPr>
        <w:t>е</w:t>
      </w:r>
      <w:r w:rsidRPr="00CA0B56">
        <w:rPr>
          <w:color w:val="000000"/>
          <w:spacing w:val="145"/>
          <w:lang w:val="ru-RU"/>
        </w:rPr>
        <w:t xml:space="preserve"> </w:t>
      </w:r>
      <w:r w:rsidRPr="00CA0B56">
        <w:rPr>
          <w:color w:val="000000"/>
          <w:lang w:val="ru-RU"/>
        </w:rPr>
        <w:t>орган</w:t>
      </w:r>
      <w:r w:rsidRPr="00CA0B56">
        <w:rPr>
          <w:color w:val="000000"/>
          <w:spacing w:val="2"/>
          <w:lang w:val="ru-RU"/>
        </w:rPr>
        <w:t>и</w:t>
      </w:r>
      <w:r w:rsidRPr="00CA0B56">
        <w:rPr>
          <w:color w:val="000000"/>
          <w:spacing w:val="1"/>
          <w:lang w:val="ru-RU"/>
        </w:rPr>
        <w:t>з</w:t>
      </w:r>
      <w:r w:rsidRPr="00CA0B56">
        <w:rPr>
          <w:color w:val="000000"/>
          <w:lang w:val="ru-RU"/>
        </w:rPr>
        <w:t>ации,</w:t>
      </w:r>
      <w:r w:rsidRPr="00CA0B56">
        <w:rPr>
          <w:color w:val="000000"/>
          <w:spacing w:val="147"/>
          <w:lang w:val="ru-RU"/>
        </w:rPr>
        <w:t xml:space="preserve"> </w:t>
      </w:r>
      <w:r w:rsidRPr="00CA0B56">
        <w:rPr>
          <w:color w:val="000000"/>
          <w:lang w:val="ru-RU"/>
        </w:rPr>
        <w:t>о</w:t>
      </w:r>
      <w:r w:rsidRPr="00CA0B56">
        <w:rPr>
          <w:color w:val="000000"/>
          <w:spacing w:val="1"/>
          <w:lang w:val="ru-RU"/>
        </w:rPr>
        <w:t>с</w:t>
      </w:r>
      <w:r w:rsidRPr="00CA0B56">
        <w:rPr>
          <w:color w:val="000000"/>
          <w:spacing w:val="-4"/>
          <w:lang w:val="ru-RU"/>
        </w:rPr>
        <w:t>у</w:t>
      </w:r>
      <w:r w:rsidRPr="00CA0B56">
        <w:rPr>
          <w:color w:val="000000"/>
          <w:spacing w:val="2"/>
          <w:lang w:val="ru-RU"/>
        </w:rPr>
        <w:t>щ</w:t>
      </w:r>
      <w:r w:rsidRPr="00CA0B56">
        <w:rPr>
          <w:color w:val="000000"/>
          <w:lang w:val="ru-RU"/>
        </w:rPr>
        <w:t>е</w:t>
      </w:r>
      <w:r w:rsidRPr="00CA0B56">
        <w:rPr>
          <w:color w:val="000000"/>
          <w:spacing w:val="-1"/>
          <w:lang w:val="ru-RU"/>
        </w:rPr>
        <w:t>с</w:t>
      </w:r>
      <w:r w:rsidRPr="00CA0B56">
        <w:rPr>
          <w:color w:val="000000"/>
          <w:lang w:val="ru-RU"/>
        </w:rPr>
        <w:t>твляющей</w:t>
      </w:r>
      <w:r w:rsidRPr="00CA0B56">
        <w:rPr>
          <w:color w:val="000000"/>
          <w:spacing w:val="149"/>
          <w:lang w:val="ru-RU"/>
        </w:rPr>
        <w:t xml:space="preserve"> </w:t>
      </w:r>
      <w:r w:rsidRPr="00CA0B56">
        <w:rPr>
          <w:color w:val="000000"/>
          <w:lang w:val="ru-RU"/>
        </w:rPr>
        <w:t>образователь</w:t>
      </w:r>
      <w:r w:rsidRPr="00CA0B56">
        <w:rPr>
          <w:color w:val="000000"/>
          <w:spacing w:val="4"/>
          <w:lang w:val="ru-RU"/>
        </w:rPr>
        <w:t>н</w:t>
      </w:r>
      <w:r w:rsidRPr="00CA0B56">
        <w:rPr>
          <w:color w:val="000000"/>
          <w:spacing w:val="-7"/>
          <w:lang w:val="ru-RU"/>
        </w:rPr>
        <w:t>у</w:t>
      </w:r>
      <w:r w:rsidRPr="00CA0B56">
        <w:rPr>
          <w:color w:val="000000"/>
          <w:lang w:val="ru-RU"/>
        </w:rPr>
        <w:t>ю деятель</w:t>
      </w:r>
      <w:r w:rsidRPr="00CA0B56">
        <w:rPr>
          <w:color w:val="000000"/>
          <w:spacing w:val="1"/>
          <w:lang w:val="ru-RU"/>
        </w:rPr>
        <w:t>н</w:t>
      </w:r>
      <w:r w:rsidRPr="00CA0B56">
        <w:rPr>
          <w:color w:val="000000"/>
          <w:lang w:val="ru-RU"/>
        </w:rPr>
        <w:t>ость</w:t>
      </w:r>
      <w:r w:rsidRPr="00CA0B56">
        <w:rPr>
          <w:color w:val="000000"/>
          <w:spacing w:val="149"/>
          <w:lang w:val="ru-RU"/>
        </w:rPr>
        <w:t xml:space="preserve"> </w:t>
      </w:r>
      <w:r w:rsidRPr="00CA0B56">
        <w:rPr>
          <w:color w:val="000000"/>
          <w:lang w:val="ru-RU"/>
        </w:rPr>
        <w:t>с</w:t>
      </w:r>
      <w:r w:rsidRPr="00CA0B56">
        <w:rPr>
          <w:color w:val="000000"/>
          <w:spacing w:val="148"/>
          <w:lang w:val="ru-RU"/>
        </w:rPr>
        <w:t xml:space="preserve"> </w:t>
      </w:r>
      <w:r w:rsidRPr="00CA0B56">
        <w:rPr>
          <w:color w:val="000000"/>
          <w:lang w:val="ru-RU"/>
        </w:rPr>
        <w:t>д</w:t>
      </w:r>
      <w:r w:rsidRPr="00CA0B56">
        <w:rPr>
          <w:color w:val="000000"/>
          <w:spacing w:val="3"/>
          <w:lang w:val="ru-RU"/>
        </w:rPr>
        <w:t>р</w:t>
      </w:r>
      <w:r w:rsidRPr="00CA0B56">
        <w:rPr>
          <w:color w:val="000000"/>
          <w:spacing w:val="-6"/>
          <w:lang w:val="ru-RU"/>
        </w:rPr>
        <w:t>у</w:t>
      </w:r>
      <w:r w:rsidRPr="00CA0B56">
        <w:rPr>
          <w:color w:val="000000"/>
          <w:spacing w:val="1"/>
          <w:lang w:val="ru-RU"/>
        </w:rPr>
        <w:t>ги</w:t>
      </w:r>
      <w:r w:rsidRPr="00CA0B56">
        <w:rPr>
          <w:color w:val="000000"/>
          <w:lang w:val="ru-RU"/>
        </w:rPr>
        <w:t>ми</w:t>
      </w:r>
      <w:r w:rsidRPr="00CA0B56">
        <w:rPr>
          <w:color w:val="000000"/>
          <w:spacing w:val="150"/>
          <w:lang w:val="ru-RU"/>
        </w:rPr>
        <w:t xml:space="preserve"> </w:t>
      </w:r>
      <w:r w:rsidRPr="00CA0B56">
        <w:rPr>
          <w:color w:val="000000"/>
          <w:lang w:val="ru-RU"/>
        </w:rPr>
        <w:t>образовател</w:t>
      </w:r>
      <w:r w:rsidRPr="00CA0B56">
        <w:rPr>
          <w:color w:val="000000"/>
          <w:spacing w:val="-2"/>
          <w:lang w:val="ru-RU"/>
        </w:rPr>
        <w:t>ь</w:t>
      </w:r>
      <w:r w:rsidRPr="00CA0B56">
        <w:rPr>
          <w:color w:val="000000"/>
          <w:lang w:val="ru-RU"/>
        </w:rPr>
        <w:t>ными</w:t>
      </w:r>
      <w:r w:rsidRPr="00CA0B56">
        <w:rPr>
          <w:color w:val="000000"/>
          <w:spacing w:val="149"/>
          <w:lang w:val="ru-RU"/>
        </w:rPr>
        <w:t xml:space="preserve"> </w:t>
      </w:r>
      <w:r w:rsidRPr="00CA0B56">
        <w:rPr>
          <w:color w:val="000000"/>
          <w:lang w:val="ru-RU"/>
        </w:rPr>
        <w:t>организац</w:t>
      </w:r>
      <w:r w:rsidRPr="00CA0B56">
        <w:rPr>
          <w:color w:val="000000"/>
          <w:spacing w:val="2"/>
          <w:lang w:val="ru-RU"/>
        </w:rPr>
        <w:t>и</w:t>
      </w:r>
      <w:r w:rsidRPr="00CA0B56">
        <w:rPr>
          <w:color w:val="000000"/>
          <w:lang w:val="ru-RU"/>
        </w:rPr>
        <w:t>я</w:t>
      </w:r>
      <w:r w:rsidRPr="00CA0B56">
        <w:rPr>
          <w:color w:val="000000"/>
          <w:spacing w:val="-2"/>
          <w:lang w:val="ru-RU"/>
        </w:rPr>
        <w:t>м</w:t>
      </w:r>
      <w:r w:rsidRPr="00CA0B56">
        <w:rPr>
          <w:color w:val="000000"/>
          <w:lang w:val="ru-RU"/>
        </w:rPr>
        <w:t>и,</w:t>
      </w:r>
      <w:r w:rsidRPr="00CA0B56">
        <w:rPr>
          <w:color w:val="000000"/>
          <w:spacing w:val="151"/>
          <w:lang w:val="ru-RU"/>
        </w:rPr>
        <w:t xml:space="preserve"> </w:t>
      </w:r>
      <w:r w:rsidRPr="00CA0B56">
        <w:rPr>
          <w:color w:val="000000"/>
          <w:spacing w:val="-6"/>
          <w:lang w:val="ru-RU"/>
        </w:rPr>
        <w:t>у</w:t>
      </w:r>
      <w:r w:rsidRPr="00CA0B56">
        <w:rPr>
          <w:color w:val="000000"/>
          <w:spacing w:val="1"/>
          <w:lang w:val="ru-RU"/>
        </w:rPr>
        <w:t>ч</w:t>
      </w:r>
      <w:r w:rsidRPr="00CA0B56">
        <w:rPr>
          <w:color w:val="000000"/>
          <w:lang w:val="ru-RU"/>
        </w:rPr>
        <w:t>режд</w:t>
      </w:r>
      <w:r w:rsidRPr="00CA0B56">
        <w:rPr>
          <w:color w:val="000000"/>
          <w:spacing w:val="-1"/>
          <w:lang w:val="ru-RU"/>
        </w:rPr>
        <w:t>е</w:t>
      </w:r>
      <w:r w:rsidRPr="00CA0B56">
        <w:rPr>
          <w:color w:val="000000"/>
          <w:lang w:val="ru-RU"/>
        </w:rPr>
        <w:t>н</w:t>
      </w:r>
      <w:r w:rsidRPr="00CA0B56">
        <w:rPr>
          <w:color w:val="000000"/>
          <w:spacing w:val="1"/>
          <w:lang w:val="ru-RU"/>
        </w:rPr>
        <w:t>и</w:t>
      </w:r>
      <w:r w:rsidRPr="00CA0B56">
        <w:rPr>
          <w:color w:val="000000"/>
          <w:lang w:val="ru-RU"/>
        </w:rPr>
        <w:t>ями</w:t>
      </w:r>
      <w:r w:rsidRPr="00CA0B56">
        <w:rPr>
          <w:color w:val="000000"/>
          <w:spacing w:val="150"/>
          <w:lang w:val="ru-RU"/>
        </w:rPr>
        <w:t xml:space="preserve"> </w:t>
      </w:r>
      <w:r w:rsidRPr="00CA0B56">
        <w:rPr>
          <w:color w:val="000000"/>
          <w:spacing w:val="3"/>
          <w:lang w:val="ru-RU"/>
        </w:rPr>
        <w:t>к</w:t>
      </w:r>
      <w:r w:rsidRPr="00CA0B56">
        <w:rPr>
          <w:color w:val="000000"/>
          <w:spacing w:val="-6"/>
          <w:lang w:val="ru-RU"/>
        </w:rPr>
        <w:t>у</w:t>
      </w:r>
      <w:r w:rsidRPr="00CA0B56">
        <w:rPr>
          <w:color w:val="000000"/>
          <w:lang w:val="ru-RU"/>
        </w:rPr>
        <w:t>ль</w:t>
      </w:r>
      <w:r w:rsidRPr="00CA0B56">
        <w:rPr>
          <w:color w:val="000000"/>
          <w:spacing w:val="3"/>
          <w:lang w:val="ru-RU"/>
        </w:rPr>
        <w:t>т</w:t>
      </w:r>
      <w:r w:rsidRPr="00CA0B56">
        <w:rPr>
          <w:color w:val="000000"/>
          <w:spacing w:val="-4"/>
          <w:lang w:val="ru-RU"/>
        </w:rPr>
        <w:t>у</w:t>
      </w:r>
      <w:r w:rsidRPr="00CA0B56">
        <w:rPr>
          <w:color w:val="000000"/>
          <w:lang w:val="ru-RU"/>
        </w:rPr>
        <w:t>р</w:t>
      </w:r>
      <w:r w:rsidRPr="00CA0B56">
        <w:rPr>
          <w:color w:val="000000"/>
          <w:spacing w:val="1"/>
          <w:lang w:val="ru-RU"/>
        </w:rPr>
        <w:t>ы</w:t>
      </w:r>
      <w:r w:rsidRPr="00CA0B56">
        <w:rPr>
          <w:color w:val="000000"/>
          <w:lang w:val="ru-RU"/>
        </w:rPr>
        <w:t xml:space="preserve">, </w:t>
      </w:r>
      <w:r w:rsidRPr="00CA0B56">
        <w:rPr>
          <w:color w:val="000000"/>
          <w:spacing w:val="1"/>
          <w:lang w:val="ru-RU"/>
        </w:rPr>
        <w:t>з</w:t>
      </w:r>
      <w:r w:rsidRPr="00CA0B56">
        <w:rPr>
          <w:color w:val="000000"/>
          <w:lang w:val="ru-RU"/>
        </w:rPr>
        <w:t>дравоо</w:t>
      </w:r>
      <w:r w:rsidRPr="00CA0B56">
        <w:rPr>
          <w:color w:val="000000"/>
          <w:spacing w:val="1"/>
          <w:lang w:val="ru-RU"/>
        </w:rPr>
        <w:t>х</w:t>
      </w:r>
      <w:r w:rsidRPr="00CA0B56">
        <w:rPr>
          <w:color w:val="000000"/>
          <w:lang w:val="ru-RU"/>
        </w:rPr>
        <w:t>ране</w:t>
      </w:r>
      <w:r w:rsidRPr="00CA0B56">
        <w:rPr>
          <w:color w:val="000000"/>
          <w:spacing w:val="-1"/>
          <w:lang w:val="ru-RU"/>
        </w:rPr>
        <w:t>н</w:t>
      </w:r>
      <w:r w:rsidRPr="00CA0B56">
        <w:rPr>
          <w:color w:val="000000"/>
          <w:lang w:val="ru-RU"/>
        </w:rPr>
        <w:t>ия,</w:t>
      </w:r>
      <w:r w:rsidRPr="00CA0B56">
        <w:rPr>
          <w:color w:val="000000"/>
          <w:spacing w:val="22"/>
          <w:lang w:val="ru-RU"/>
        </w:rPr>
        <w:t xml:space="preserve"> </w:t>
      </w:r>
      <w:r w:rsidRPr="00CA0B56">
        <w:rPr>
          <w:color w:val="000000"/>
          <w:lang w:val="ru-RU"/>
        </w:rPr>
        <w:t>до</w:t>
      </w:r>
      <w:r w:rsidRPr="00CA0B56">
        <w:rPr>
          <w:color w:val="000000"/>
          <w:spacing w:val="2"/>
          <w:lang w:val="ru-RU"/>
        </w:rPr>
        <w:t>с</w:t>
      </w:r>
      <w:r w:rsidRPr="00CA0B56">
        <w:rPr>
          <w:color w:val="000000"/>
          <w:spacing w:val="-4"/>
          <w:lang w:val="ru-RU"/>
        </w:rPr>
        <w:t>у</w:t>
      </w:r>
      <w:r w:rsidRPr="00CA0B56">
        <w:rPr>
          <w:color w:val="000000"/>
          <w:spacing w:val="1"/>
          <w:lang w:val="ru-RU"/>
        </w:rPr>
        <w:t>г</w:t>
      </w:r>
      <w:r w:rsidRPr="00CA0B56">
        <w:rPr>
          <w:color w:val="000000"/>
          <w:lang w:val="ru-RU"/>
        </w:rPr>
        <w:t>а,</w:t>
      </w:r>
      <w:r w:rsidRPr="00CA0B56">
        <w:rPr>
          <w:color w:val="000000"/>
          <w:spacing w:val="21"/>
          <w:lang w:val="ru-RU"/>
        </w:rPr>
        <w:t xml:space="preserve"> </w:t>
      </w:r>
      <w:r w:rsidRPr="00CA0B56">
        <w:rPr>
          <w:color w:val="000000"/>
          <w:lang w:val="ru-RU"/>
        </w:rPr>
        <w:t>с</w:t>
      </w:r>
      <w:r w:rsidRPr="00CA0B56">
        <w:rPr>
          <w:color w:val="000000"/>
          <w:spacing w:val="4"/>
          <w:lang w:val="ru-RU"/>
        </w:rPr>
        <w:t>л</w:t>
      </w:r>
      <w:r w:rsidRPr="00CA0B56">
        <w:rPr>
          <w:color w:val="000000"/>
          <w:spacing w:val="-4"/>
          <w:lang w:val="ru-RU"/>
        </w:rPr>
        <w:t>у</w:t>
      </w:r>
      <w:r w:rsidRPr="00CA0B56">
        <w:rPr>
          <w:color w:val="000000"/>
          <w:lang w:val="ru-RU"/>
        </w:rPr>
        <w:t>жба</w:t>
      </w:r>
      <w:r w:rsidRPr="00CA0B56">
        <w:rPr>
          <w:color w:val="000000"/>
          <w:spacing w:val="-1"/>
          <w:lang w:val="ru-RU"/>
        </w:rPr>
        <w:t>м</w:t>
      </w:r>
      <w:r w:rsidRPr="00CA0B56">
        <w:rPr>
          <w:color w:val="000000"/>
          <w:lang w:val="ru-RU"/>
        </w:rPr>
        <w:t>и</w:t>
      </w:r>
      <w:r w:rsidRPr="00CA0B56">
        <w:rPr>
          <w:color w:val="000000"/>
          <w:spacing w:val="22"/>
          <w:lang w:val="ru-RU"/>
        </w:rPr>
        <w:t xml:space="preserve"> </w:t>
      </w:r>
      <w:r w:rsidRPr="00CA0B56">
        <w:rPr>
          <w:color w:val="000000"/>
          <w:spacing w:val="1"/>
          <w:lang w:val="ru-RU"/>
        </w:rPr>
        <w:t>з</w:t>
      </w:r>
      <w:r w:rsidRPr="00CA0B56">
        <w:rPr>
          <w:color w:val="000000"/>
          <w:lang w:val="ru-RU"/>
        </w:rPr>
        <w:t>анятости</w:t>
      </w:r>
      <w:r w:rsidRPr="00CA0B56">
        <w:rPr>
          <w:color w:val="000000"/>
          <w:spacing w:val="23"/>
          <w:lang w:val="ru-RU"/>
        </w:rPr>
        <w:t xml:space="preserve"> </w:t>
      </w:r>
      <w:r w:rsidRPr="00CA0B56">
        <w:rPr>
          <w:color w:val="000000"/>
          <w:spacing w:val="1"/>
          <w:lang w:val="ru-RU"/>
        </w:rPr>
        <w:t>н</w:t>
      </w:r>
      <w:r w:rsidRPr="00CA0B56">
        <w:rPr>
          <w:color w:val="000000"/>
          <w:lang w:val="ru-RU"/>
        </w:rPr>
        <w:t>асел</w:t>
      </w:r>
      <w:r w:rsidRPr="00CA0B56">
        <w:rPr>
          <w:color w:val="000000"/>
          <w:spacing w:val="-2"/>
          <w:lang w:val="ru-RU"/>
        </w:rPr>
        <w:t>е</w:t>
      </w:r>
      <w:r w:rsidRPr="00CA0B56">
        <w:rPr>
          <w:color w:val="000000"/>
          <w:lang w:val="ru-RU"/>
        </w:rPr>
        <w:t>н</w:t>
      </w:r>
      <w:r w:rsidRPr="00CA0B56">
        <w:rPr>
          <w:color w:val="000000"/>
          <w:spacing w:val="1"/>
          <w:lang w:val="ru-RU"/>
        </w:rPr>
        <w:t>и</w:t>
      </w:r>
      <w:r w:rsidRPr="00CA0B56">
        <w:rPr>
          <w:color w:val="000000"/>
          <w:lang w:val="ru-RU"/>
        </w:rPr>
        <w:t>я,</w:t>
      </w:r>
      <w:r w:rsidRPr="00CA0B56">
        <w:rPr>
          <w:color w:val="000000"/>
          <w:spacing w:val="22"/>
          <w:lang w:val="ru-RU"/>
        </w:rPr>
        <w:t xml:space="preserve"> </w:t>
      </w:r>
      <w:r w:rsidRPr="00CA0B56">
        <w:rPr>
          <w:color w:val="000000"/>
          <w:lang w:val="ru-RU"/>
        </w:rPr>
        <w:t>о</w:t>
      </w:r>
      <w:r w:rsidRPr="00CA0B56">
        <w:rPr>
          <w:color w:val="000000"/>
          <w:spacing w:val="-1"/>
          <w:lang w:val="ru-RU"/>
        </w:rPr>
        <w:t>б</w:t>
      </w:r>
      <w:r w:rsidRPr="00CA0B56">
        <w:rPr>
          <w:color w:val="000000"/>
          <w:lang w:val="ru-RU"/>
        </w:rPr>
        <w:t>е</w:t>
      </w:r>
      <w:r w:rsidRPr="00CA0B56">
        <w:rPr>
          <w:color w:val="000000"/>
          <w:spacing w:val="-2"/>
          <w:lang w:val="ru-RU"/>
        </w:rPr>
        <w:t>с</w:t>
      </w:r>
      <w:r w:rsidRPr="00CA0B56">
        <w:rPr>
          <w:color w:val="000000"/>
          <w:lang w:val="ru-RU"/>
        </w:rPr>
        <w:t>пе</w:t>
      </w:r>
      <w:r w:rsidRPr="00CA0B56">
        <w:rPr>
          <w:color w:val="000000"/>
          <w:spacing w:val="-1"/>
          <w:lang w:val="ru-RU"/>
        </w:rPr>
        <w:t>ч</w:t>
      </w:r>
      <w:r w:rsidRPr="00CA0B56">
        <w:rPr>
          <w:color w:val="000000"/>
          <w:lang w:val="ru-RU"/>
        </w:rPr>
        <w:t>ен</w:t>
      </w:r>
      <w:r w:rsidRPr="00CA0B56">
        <w:rPr>
          <w:color w:val="000000"/>
          <w:spacing w:val="1"/>
          <w:lang w:val="ru-RU"/>
        </w:rPr>
        <w:t>и</w:t>
      </w:r>
      <w:r w:rsidRPr="00CA0B56">
        <w:rPr>
          <w:color w:val="000000"/>
          <w:lang w:val="ru-RU"/>
        </w:rPr>
        <w:t>я</w:t>
      </w:r>
      <w:r w:rsidRPr="00CA0B56">
        <w:rPr>
          <w:color w:val="000000"/>
          <w:spacing w:val="21"/>
          <w:lang w:val="ru-RU"/>
        </w:rPr>
        <w:t xml:space="preserve"> </w:t>
      </w:r>
      <w:r w:rsidRPr="00CA0B56">
        <w:rPr>
          <w:color w:val="000000"/>
          <w:lang w:val="ru-RU"/>
        </w:rPr>
        <w:t>безо</w:t>
      </w:r>
      <w:r w:rsidRPr="00CA0B56">
        <w:rPr>
          <w:color w:val="000000"/>
          <w:spacing w:val="2"/>
          <w:lang w:val="ru-RU"/>
        </w:rPr>
        <w:t>п</w:t>
      </w:r>
      <w:r w:rsidRPr="00CA0B56">
        <w:rPr>
          <w:color w:val="000000"/>
          <w:lang w:val="ru-RU"/>
        </w:rPr>
        <w:t>а</w:t>
      </w:r>
      <w:r w:rsidRPr="00CA0B56">
        <w:rPr>
          <w:color w:val="000000"/>
          <w:spacing w:val="-1"/>
          <w:lang w:val="ru-RU"/>
        </w:rPr>
        <w:t>с</w:t>
      </w:r>
      <w:r w:rsidRPr="00CA0B56">
        <w:rPr>
          <w:color w:val="000000"/>
          <w:lang w:val="ru-RU"/>
        </w:rPr>
        <w:t>ности жи</w:t>
      </w:r>
      <w:r w:rsidRPr="00CA0B56">
        <w:rPr>
          <w:color w:val="000000"/>
          <w:spacing w:val="2"/>
          <w:lang w:val="ru-RU"/>
        </w:rPr>
        <w:t>з</w:t>
      </w:r>
      <w:r w:rsidRPr="00CA0B56">
        <w:rPr>
          <w:color w:val="000000"/>
          <w:spacing w:val="1"/>
          <w:lang w:val="ru-RU"/>
        </w:rPr>
        <w:t>н</w:t>
      </w:r>
      <w:r w:rsidRPr="00CA0B56">
        <w:rPr>
          <w:color w:val="000000"/>
          <w:lang w:val="ru-RU"/>
        </w:rPr>
        <w:t>ед</w:t>
      </w:r>
      <w:r w:rsidRPr="00CA0B56">
        <w:rPr>
          <w:color w:val="000000"/>
          <w:spacing w:val="-1"/>
          <w:lang w:val="ru-RU"/>
        </w:rPr>
        <w:t>е</w:t>
      </w:r>
      <w:r w:rsidRPr="00CA0B56">
        <w:rPr>
          <w:color w:val="000000"/>
          <w:lang w:val="ru-RU"/>
        </w:rPr>
        <w:t>ятел</w:t>
      </w:r>
      <w:r w:rsidRPr="00CA0B56">
        <w:rPr>
          <w:color w:val="000000"/>
          <w:spacing w:val="-1"/>
          <w:lang w:val="ru-RU"/>
        </w:rPr>
        <w:t>ь</w:t>
      </w:r>
      <w:r w:rsidRPr="00CA0B56">
        <w:rPr>
          <w:color w:val="000000"/>
          <w:lang w:val="ru-RU"/>
        </w:rPr>
        <w:t>ности.</w:t>
      </w:r>
    </w:p>
    <w:p w:rsidR="00DD2384" w:rsidRPr="00CA0B56" w:rsidRDefault="00EB158A" w:rsidP="00CA0B56">
      <w:pPr>
        <w:pStyle w:val="4"/>
        <w:spacing w:before="7"/>
        <w:ind w:left="0" w:right="-17"/>
        <w:jc w:val="center"/>
        <w:rPr>
          <w:sz w:val="22"/>
          <w:szCs w:val="22"/>
          <w:lang w:val="ru-RU"/>
        </w:rPr>
      </w:pPr>
      <w:r w:rsidRPr="00CA0B56">
        <w:rPr>
          <w:sz w:val="22"/>
          <w:szCs w:val="22"/>
          <w:lang w:val="ru-RU"/>
        </w:rPr>
        <w:t xml:space="preserve">Учебно-методическое обеспечение реализации </w:t>
      </w:r>
      <w:r w:rsidR="0024735F">
        <w:rPr>
          <w:sz w:val="22"/>
          <w:szCs w:val="22"/>
          <w:lang w:val="ru-RU"/>
        </w:rPr>
        <w:t>А</w:t>
      </w:r>
      <w:r w:rsidRPr="00CA0B56">
        <w:rPr>
          <w:sz w:val="22"/>
          <w:szCs w:val="22"/>
          <w:lang w:val="ru-RU"/>
        </w:rPr>
        <w:t>ООП ООО</w:t>
      </w:r>
    </w:p>
    <w:p w:rsidR="00C3580F" w:rsidRPr="00CA0B56" w:rsidRDefault="00C3580F" w:rsidP="00CA0B56">
      <w:pPr>
        <w:tabs>
          <w:tab w:val="left" w:pos="142"/>
          <w:tab w:val="left" w:pos="1531"/>
          <w:tab w:val="left" w:pos="1978"/>
          <w:tab w:val="left" w:pos="2559"/>
          <w:tab w:val="left" w:pos="3005"/>
          <w:tab w:val="left" w:pos="3521"/>
          <w:tab w:val="left" w:pos="3780"/>
          <w:tab w:val="left" w:pos="4951"/>
          <w:tab w:val="left" w:pos="5539"/>
          <w:tab w:val="left" w:pos="6521"/>
          <w:tab w:val="left" w:pos="6965"/>
          <w:tab w:val="left" w:pos="7337"/>
          <w:tab w:val="left" w:pos="8223"/>
          <w:tab w:val="left" w:pos="8549"/>
          <w:tab w:val="left" w:pos="9103"/>
          <w:tab w:val="left" w:pos="9521"/>
        </w:tabs>
        <w:spacing w:line="241" w:lineRule="auto"/>
        <w:ind w:right="-17"/>
        <w:jc w:val="both"/>
        <w:rPr>
          <w:color w:val="000000"/>
          <w:lang w:val="ru-RU"/>
        </w:rPr>
      </w:pPr>
    </w:p>
    <w:p w:rsidR="00C3580F" w:rsidRPr="00CA0B56" w:rsidRDefault="00C3580F" w:rsidP="00CA0B56">
      <w:pPr>
        <w:tabs>
          <w:tab w:val="left" w:pos="142"/>
          <w:tab w:val="left" w:pos="709"/>
          <w:tab w:val="left" w:pos="1978"/>
          <w:tab w:val="left" w:pos="2559"/>
          <w:tab w:val="left" w:pos="3005"/>
          <w:tab w:val="left" w:pos="3521"/>
          <w:tab w:val="left" w:pos="3780"/>
          <w:tab w:val="left" w:pos="4951"/>
          <w:tab w:val="left" w:pos="5539"/>
          <w:tab w:val="left" w:pos="6521"/>
          <w:tab w:val="left" w:pos="6965"/>
          <w:tab w:val="left" w:pos="7337"/>
          <w:tab w:val="left" w:pos="8223"/>
          <w:tab w:val="left" w:pos="8549"/>
          <w:tab w:val="left" w:pos="9103"/>
          <w:tab w:val="left" w:pos="9521"/>
        </w:tabs>
        <w:spacing w:line="241" w:lineRule="auto"/>
        <w:ind w:right="-17"/>
        <w:jc w:val="both"/>
        <w:rPr>
          <w:color w:val="000000"/>
          <w:lang w:val="ru-RU"/>
        </w:rPr>
      </w:pPr>
      <w:r w:rsidRPr="00CA0B56">
        <w:rPr>
          <w:color w:val="000000"/>
          <w:lang w:val="ru-RU"/>
        </w:rPr>
        <w:t xml:space="preserve">       </w:t>
      </w:r>
      <w:r w:rsidR="00CA0B56">
        <w:rPr>
          <w:color w:val="000000"/>
          <w:lang w:val="ru-RU"/>
        </w:rPr>
        <w:tab/>
      </w:r>
      <w:r w:rsidRPr="00CA0B56">
        <w:rPr>
          <w:color w:val="000000"/>
          <w:lang w:val="ru-RU"/>
        </w:rPr>
        <w:t xml:space="preserve"> В</w:t>
      </w:r>
      <w:r w:rsidRPr="00CA0B56">
        <w:rPr>
          <w:color w:val="000000"/>
          <w:lang w:val="ru-RU"/>
        </w:rPr>
        <w:tab/>
      </w:r>
      <w:r w:rsidRPr="00CA0B56">
        <w:rPr>
          <w:color w:val="000000"/>
          <w:spacing w:val="1"/>
          <w:lang w:val="ru-RU"/>
        </w:rPr>
        <w:t>ц</w:t>
      </w:r>
      <w:r w:rsidRPr="00CA0B56">
        <w:rPr>
          <w:color w:val="000000"/>
          <w:lang w:val="ru-RU"/>
        </w:rPr>
        <w:t>елях</w:t>
      </w:r>
      <w:r w:rsidRPr="00CA0B56">
        <w:rPr>
          <w:color w:val="000000"/>
          <w:lang w:val="ru-RU"/>
        </w:rPr>
        <w:tab/>
        <w:t>обе</w:t>
      </w:r>
      <w:r w:rsidRPr="00CA0B56">
        <w:rPr>
          <w:color w:val="000000"/>
          <w:spacing w:val="-1"/>
          <w:lang w:val="ru-RU"/>
        </w:rPr>
        <w:t>с</w:t>
      </w:r>
      <w:r w:rsidRPr="00CA0B56">
        <w:rPr>
          <w:color w:val="000000"/>
          <w:lang w:val="ru-RU"/>
        </w:rPr>
        <w:t>пе</w:t>
      </w:r>
      <w:r w:rsidRPr="00CA0B56">
        <w:rPr>
          <w:color w:val="000000"/>
          <w:spacing w:val="-1"/>
          <w:lang w:val="ru-RU"/>
        </w:rPr>
        <w:t>ч</w:t>
      </w:r>
      <w:r w:rsidRPr="00CA0B56">
        <w:rPr>
          <w:color w:val="000000"/>
          <w:lang w:val="ru-RU"/>
        </w:rPr>
        <w:t>ения</w:t>
      </w:r>
      <w:r w:rsidRPr="00CA0B56">
        <w:rPr>
          <w:color w:val="000000"/>
          <w:lang w:val="ru-RU"/>
        </w:rPr>
        <w:tab/>
        <w:t>ре</w:t>
      </w:r>
      <w:r w:rsidRPr="00CA0B56">
        <w:rPr>
          <w:color w:val="000000"/>
          <w:spacing w:val="-1"/>
          <w:lang w:val="ru-RU"/>
        </w:rPr>
        <w:t>а</w:t>
      </w:r>
      <w:r w:rsidRPr="00CA0B56">
        <w:rPr>
          <w:color w:val="000000"/>
          <w:lang w:val="ru-RU"/>
        </w:rPr>
        <w:t>ли</w:t>
      </w:r>
      <w:r w:rsidRPr="00CA0B56">
        <w:rPr>
          <w:color w:val="000000"/>
          <w:spacing w:val="1"/>
          <w:lang w:val="ru-RU"/>
        </w:rPr>
        <w:t>з</w:t>
      </w:r>
      <w:r w:rsidRPr="00CA0B56">
        <w:rPr>
          <w:color w:val="000000"/>
          <w:lang w:val="ru-RU"/>
        </w:rPr>
        <w:t>ации</w:t>
      </w:r>
      <w:r w:rsidRPr="00CA0B56">
        <w:rPr>
          <w:color w:val="000000"/>
          <w:lang w:val="ru-RU"/>
        </w:rPr>
        <w:tab/>
        <w:t>обра</w:t>
      </w:r>
      <w:r w:rsidRPr="00CA0B56">
        <w:rPr>
          <w:color w:val="000000"/>
          <w:spacing w:val="-1"/>
          <w:lang w:val="ru-RU"/>
        </w:rPr>
        <w:t>з</w:t>
      </w:r>
      <w:r w:rsidRPr="00CA0B56">
        <w:rPr>
          <w:color w:val="000000"/>
          <w:lang w:val="ru-RU"/>
        </w:rPr>
        <w:t>ов</w:t>
      </w:r>
      <w:r w:rsidRPr="00CA0B56">
        <w:rPr>
          <w:color w:val="000000"/>
          <w:spacing w:val="-2"/>
          <w:lang w:val="ru-RU"/>
        </w:rPr>
        <w:t>а</w:t>
      </w:r>
      <w:r w:rsidRPr="00CA0B56">
        <w:rPr>
          <w:color w:val="000000"/>
          <w:lang w:val="ru-RU"/>
        </w:rPr>
        <w:t>тель</w:t>
      </w:r>
      <w:r w:rsidRPr="00CA0B56">
        <w:rPr>
          <w:color w:val="000000"/>
          <w:spacing w:val="1"/>
          <w:lang w:val="ru-RU"/>
        </w:rPr>
        <w:t>н</w:t>
      </w:r>
      <w:r w:rsidRPr="00CA0B56">
        <w:rPr>
          <w:color w:val="000000"/>
          <w:lang w:val="ru-RU"/>
        </w:rPr>
        <w:t>ых</w:t>
      </w:r>
      <w:r w:rsidRPr="00CA0B56">
        <w:rPr>
          <w:color w:val="000000"/>
          <w:lang w:val="ru-RU"/>
        </w:rPr>
        <w:tab/>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lang w:val="ru-RU"/>
        </w:rPr>
        <w:t>м</w:t>
      </w:r>
    </w:p>
    <w:p w:rsidR="00C3580F" w:rsidRPr="00CA0B56" w:rsidRDefault="00C3580F" w:rsidP="00CA0B56">
      <w:pPr>
        <w:tabs>
          <w:tab w:val="left" w:pos="142"/>
          <w:tab w:val="left" w:pos="1531"/>
          <w:tab w:val="left" w:pos="1978"/>
          <w:tab w:val="left" w:pos="2559"/>
          <w:tab w:val="left" w:pos="3005"/>
          <w:tab w:val="left" w:pos="3521"/>
          <w:tab w:val="left" w:pos="3780"/>
          <w:tab w:val="left" w:pos="4951"/>
          <w:tab w:val="left" w:pos="5539"/>
          <w:tab w:val="left" w:pos="6521"/>
          <w:tab w:val="left" w:pos="6965"/>
          <w:tab w:val="left" w:pos="7337"/>
          <w:tab w:val="left" w:pos="8223"/>
          <w:tab w:val="left" w:pos="8549"/>
          <w:tab w:val="left" w:pos="9103"/>
          <w:tab w:val="left" w:pos="9521"/>
        </w:tabs>
        <w:spacing w:line="241" w:lineRule="auto"/>
        <w:ind w:right="-17"/>
        <w:jc w:val="both"/>
        <w:rPr>
          <w:color w:val="000000"/>
          <w:lang w:val="ru-RU"/>
        </w:rPr>
      </w:pPr>
      <w:r w:rsidRPr="00CA0B56">
        <w:rPr>
          <w:color w:val="000000"/>
          <w:lang w:val="ru-RU"/>
        </w:rPr>
        <w:t>форми</w:t>
      </w:r>
      <w:r w:rsidRPr="00CA0B56">
        <w:rPr>
          <w:color w:val="000000"/>
          <w:spacing w:val="3"/>
          <w:lang w:val="ru-RU"/>
        </w:rPr>
        <w:t>р</w:t>
      </w:r>
      <w:r w:rsidRPr="00CA0B56">
        <w:rPr>
          <w:color w:val="000000"/>
          <w:spacing w:val="-6"/>
          <w:lang w:val="ru-RU"/>
        </w:rPr>
        <w:t>у</w:t>
      </w:r>
      <w:r w:rsidRPr="00CA0B56">
        <w:rPr>
          <w:color w:val="000000"/>
          <w:lang w:val="ru-RU"/>
        </w:rPr>
        <w:t>ются б</w:t>
      </w:r>
      <w:r w:rsidRPr="00CA0B56">
        <w:rPr>
          <w:color w:val="000000"/>
          <w:spacing w:val="1"/>
          <w:lang w:val="ru-RU"/>
        </w:rPr>
        <w:t>и</w:t>
      </w:r>
      <w:r w:rsidRPr="00CA0B56">
        <w:rPr>
          <w:color w:val="000000"/>
          <w:lang w:val="ru-RU"/>
        </w:rPr>
        <w:t>бл</w:t>
      </w:r>
      <w:r w:rsidRPr="00CA0B56">
        <w:rPr>
          <w:color w:val="000000"/>
          <w:spacing w:val="2"/>
          <w:lang w:val="ru-RU"/>
        </w:rPr>
        <w:t>и</w:t>
      </w:r>
      <w:r w:rsidRPr="00CA0B56">
        <w:rPr>
          <w:color w:val="000000"/>
          <w:spacing w:val="-2"/>
          <w:lang w:val="ru-RU"/>
        </w:rPr>
        <w:t>о</w:t>
      </w:r>
      <w:r w:rsidRPr="00CA0B56">
        <w:rPr>
          <w:color w:val="000000"/>
          <w:lang w:val="ru-RU"/>
        </w:rPr>
        <w:t>тек</w:t>
      </w:r>
      <w:r w:rsidRPr="00CA0B56">
        <w:rPr>
          <w:color w:val="000000"/>
          <w:spacing w:val="1"/>
          <w:lang w:val="ru-RU"/>
        </w:rPr>
        <w:t>и</w:t>
      </w:r>
      <w:r w:rsidRPr="00CA0B56">
        <w:rPr>
          <w:color w:val="000000"/>
          <w:lang w:val="ru-RU"/>
        </w:rPr>
        <w:t>,</w:t>
      </w:r>
      <w:r w:rsidRPr="00CA0B56">
        <w:rPr>
          <w:color w:val="000000"/>
          <w:lang w:val="ru-RU"/>
        </w:rPr>
        <w:tab/>
        <w:t xml:space="preserve">в    </w:t>
      </w:r>
      <w:r w:rsidRPr="00CA0B56">
        <w:rPr>
          <w:color w:val="000000"/>
          <w:spacing w:val="-31"/>
          <w:lang w:val="ru-RU"/>
        </w:rPr>
        <w:t xml:space="preserve"> </w:t>
      </w:r>
      <w:r w:rsidRPr="00CA0B56">
        <w:rPr>
          <w:color w:val="000000"/>
          <w:lang w:val="ru-RU"/>
        </w:rPr>
        <w:t>том</w:t>
      </w:r>
      <w:r w:rsidRPr="00CA0B56">
        <w:rPr>
          <w:color w:val="000000"/>
          <w:lang w:val="ru-RU"/>
        </w:rPr>
        <w:tab/>
        <w:t xml:space="preserve">числе    </w:t>
      </w:r>
      <w:r w:rsidRPr="00CA0B56">
        <w:rPr>
          <w:color w:val="000000"/>
          <w:spacing w:val="-29"/>
          <w:lang w:val="ru-RU"/>
        </w:rPr>
        <w:t xml:space="preserve"> </w:t>
      </w:r>
      <w:r w:rsidRPr="00CA0B56">
        <w:rPr>
          <w:color w:val="000000"/>
          <w:lang w:val="ru-RU"/>
        </w:rPr>
        <w:t>ц</w:t>
      </w:r>
      <w:r w:rsidRPr="00CA0B56">
        <w:rPr>
          <w:color w:val="000000"/>
          <w:spacing w:val="1"/>
          <w:lang w:val="ru-RU"/>
        </w:rPr>
        <w:t>и</w:t>
      </w:r>
      <w:r w:rsidRPr="00CA0B56">
        <w:rPr>
          <w:color w:val="000000"/>
          <w:lang w:val="ru-RU"/>
        </w:rPr>
        <w:t xml:space="preserve">фровые    </w:t>
      </w:r>
      <w:r w:rsidRPr="00CA0B56">
        <w:rPr>
          <w:color w:val="000000"/>
          <w:spacing w:val="-32"/>
          <w:lang w:val="ru-RU"/>
        </w:rPr>
        <w:t xml:space="preserve"> </w:t>
      </w:r>
      <w:r w:rsidRPr="00CA0B56">
        <w:rPr>
          <w:color w:val="000000"/>
          <w:lang w:val="ru-RU"/>
        </w:rPr>
        <w:t>(электро</w:t>
      </w:r>
      <w:r w:rsidRPr="00CA0B56">
        <w:rPr>
          <w:color w:val="000000"/>
          <w:spacing w:val="1"/>
          <w:lang w:val="ru-RU"/>
        </w:rPr>
        <w:t>нн</w:t>
      </w:r>
      <w:r w:rsidRPr="00CA0B56">
        <w:rPr>
          <w:color w:val="000000"/>
          <w:lang w:val="ru-RU"/>
        </w:rPr>
        <w:t>ые),</w:t>
      </w:r>
      <w:r w:rsidRPr="00CA0B56">
        <w:rPr>
          <w:color w:val="000000"/>
          <w:lang w:val="ru-RU"/>
        </w:rPr>
        <w:tab/>
        <w:t>обе</w:t>
      </w:r>
      <w:r w:rsidRPr="00CA0B56">
        <w:rPr>
          <w:color w:val="000000"/>
          <w:spacing w:val="-1"/>
          <w:lang w:val="ru-RU"/>
        </w:rPr>
        <w:t>с</w:t>
      </w:r>
      <w:r w:rsidRPr="00CA0B56">
        <w:rPr>
          <w:color w:val="000000"/>
          <w:lang w:val="ru-RU"/>
        </w:rPr>
        <w:t>пе</w:t>
      </w:r>
      <w:r w:rsidRPr="00CA0B56">
        <w:rPr>
          <w:color w:val="000000"/>
          <w:spacing w:val="-1"/>
          <w:lang w:val="ru-RU"/>
        </w:rPr>
        <w:t>ч</w:t>
      </w:r>
      <w:r w:rsidRPr="00CA0B56">
        <w:rPr>
          <w:color w:val="000000"/>
          <w:spacing w:val="1"/>
          <w:lang w:val="ru-RU"/>
        </w:rPr>
        <w:t>и</w:t>
      </w:r>
      <w:r w:rsidRPr="00CA0B56">
        <w:rPr>
          <w:color w:val="000000"/>
          <w:lang w:val="ru-RU"/>
        </w:rPr>
        <w:t>в</w:t>
      </w:r>
      <w:r w:rsidRPr="00CA0B56">
        <w:rPr>
          <w:color w:val="000000"/>
          <w:spacing w:val="-1"/>
          <w:lang w:val="ru-RU"/>
        </w:rPr>
        <w:t>а</w:t>
      </w:r>
      <w:r w:rsidRPr="00CA0B56">
        <w:rPr>
          <w:color w:val="000000"/>
          <w:lang w:val="ru-RU"/>
        </w:rPr>
        <w:t>ющ</w:t>
      </w:r>
      <w:r w:rsidRPr="00CA0B56">
        <w:rPr>
          <w:color w:val="000000"/>
          <w:spacing w:val="1"/>
          <w:lang w:val="ru-RU"/>
        </w:rPr>
        <w:t>и</w:t>
      </w:r>
      <w:r w:rsidR="007712DD">
        <w:rPr>
          <w:color w:val="000000"/>
          <w:lang w:val="ru-RU"/>
        </w:rPr>
        <w:t xml:space="preserve">е </w:t>
      </w:r>
      <w:r w:rsidRPr="00CA0B56">
        <w:rPr>
          <w:color w:val="000000"/>
          <w:lang w:val="ru-RU"/>
        </w:rPr>
        <w:t>дос</w:t>
      </w:r>
      <w:r w:rsidRPr="00CA0B56">
        <w:rPr>
          <w:color w:val="000000"/>
          <w:spacing w:val="2"/>
          <w:lang w:val="ru-RU"/>
        </w:rPr>
        <w:t>т</w:t>
      </w:r>
      <w:r w:rsidRPr="00CA0B56">
        <w:rPr>
          <w:color w:val="000000"/>
          <w:spacing w:val="-4"/>
          <w:lang w:val="ru-RU"/>
        </w:rPr>
        <w:t>у</w:t>
      </w:r>
      <w:r w:rsidR="007712DD">
        <w:rPr>
          <w:color w:val="000000"/>
          <w:lang w:val="ru-RU"/>
        </w:rPr>
        <w:t xml:space="preserve">п </w:t>
      </w:r>
      <w:r w:rsidRPr="00CA0B56">
        <w:rPr>
          <w:color w:val="000000"/>
          <w:lang w:val="ru-RU"/>
        </w:rPr>
        <w:t xml:space="preserve">к </w:t>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ым</w:t>
      </w:r>
      <w:r w:rsidRPr="00CA0B56">
        <w:rPr>
          <w:color w:val="000000"/>
          <w:spacing w:val="76"/>
          <w:lang w:val="ru-RU"/>
        </w:rPr>
        <w:t xml:space="preserve"> </w:t>
      </w:r>
      <w:r w:rsidRPr="00CA0B56">
        <w:rPr>
          <w:color w:val="000000"/>
          <w:lang w:val="ru-RU"/>
        </w:rPr>
        <w:t>спр</w:t>
      </w:r>
      <w:r w:rsidRPr="00CA0B56">
        <w:rPr>
          <w:color w:val="000000"/>
          <w:spacing w:val="-2"/>
          <w:lang w:val="ru-RU"/>
        </w:rPr>
        <w:t>а</w:t>
      </w:r>
      <w:r w:rsidRPr="00CA0B56">
        <w:rPr>
          <w:color w:val="000000"/>
          <w:lang w:val="ru-RU"/>
        </w:rPr>
        <w:t>вочным</w:t>
      </w:r>
      <w:r w:rsidRPr="00CA0B56">
        <w:rPr>
          <w:color w:val="000000"/>
          <w:spacing w:val="74"/>
          <w:lang w:val="ru-RU"/>
        </w:rPr>
        <w:t xml:space="preserve"> </w:t>
      </w:r>
      <w:r w:rsidRPr="00CA0B56">
        <w:rPr>
          <w:color w:val="000000"/>
          <w:lang w:val="ru-RU"/>
        </w:rPr>
        <w:t>и</w:t>
      </w:r>
      <w:r w:rsidRPr="00CA0B56">
        <w:rPr>
          <w:color w:val="000000"/>
          <w:spacing w:val="78"/>
          <w:lang w:val="ru-RU"/>
        </w:rPr>
        <w:t xml:space="preserve"> </w:t>
      </w:r>
      <w:r w:rsidRPr="00CA0B56">
        <w:rPr>
          <w:color w:val="000000"/>
          <w:spacing w:val="1"/>
          <w:lang w:val="ru-RU"/>
        </w:rPr>
        <w:t>п</w:t>
      </w:r>
      <w:r w:rsidRPr="00CA0B56">
        <w:rPr>
          <w:color w:val="000000"/>
          <w:lang w:val="ru-RU"/>
        </w:rPr>
        <w:t>о</w:t>
      </w:r>
      <w:r w:rsidRPr="00CA0B56">
        <w:rPr>
          <w:color w:val="000000"/>
          <w:spacing w:val="2"/>
          <w:lang w:val="ru-RU"/>
        </w:rPr>
        <w:t>и</w:t>
      </w:r>
      <w:r w:rsidRPr="00CA0B56">
        <w:rPr>
          <w:color w:val="000000"/>
          <w:lang w:val="ru-RU"/>
        </w:rPr>
        <w:t>сковым</w:t>
      </w:r>
      <w:r w:rsidRPr="00CA0B56">
        <w:rPr>
          <w:color w:val="000000"/>
          <w:spacing w:val="72"/>
          <w:lang w:val="ru-RU"/>
        </w:rPr>
        <w:t xml:space="preserve"> </w:t>
      </w:r>
      <w:r w:rsidRPr="00CA0B56">
        <w:rPr>
          <w:color w:val="000000"/>
          <w:lang w:val="ru-RU"/>
        </w:rPr>
        <w:t>система</w:t>
      </w:r>
      <w:r w:rsidRPr="00CA0B56">
        <w:rPr>
          <w:color w:val="000000"/>
          <w:spacing w:val="-2"/>
          <w:lang w:val="ru-RU"/>
        </w:rPr>
        <w:t>м</w:t>
      </w:r>
      <w:r w:rsidRPr="00CA0B56">
        <w:rPr>
          <w:color w:val="000000"/>
          <w:lang w:val="ru-RU"/>
        </w:rPr>
        <w:t>,</w:t>
      </w:r>
      <w:r w:rsidRPr="00CA0B56">
        <w:rPr>
          <w:color w:val="000000"/>
          <w:spacing w:val="76"/>
          <w:lang w:val="ru-RU"/>
        </w:rPr>
        <w:t xml:space="preserve"> </w:t>
      </w:r>
      <w:r w:rsidRPr="00CA0B56">
        <w:rPr>
          <w:color w:val="000000"/>
          <w:lang w:val="ru-RU"/>
        </w:rPr>
        <w:t>а</w:t>
      </w:r>
      <w:r w:rsidRPr="00CA0B56">
        <w:rPr>
          <w:color w:val="000000"/>
          <w:spacing w:val="76"/>
          <w:lang w:val="ru-RU"/>
        </w:rPr>
        <w:t xml:space="preserve"> </w:t>
      </w:r>
      <w:r w:rsidRPr="00CA0B56">
        <w:rPr>
          <w:color w:val="000000"/>
          <w:lang w:val="ru-RU"/>
        </w:rPr>
        <w:t>также</w:t>
      </w:r>
      <w:r w:rsidRPr="00CA0B56">
        <w:rPr>
          <w:color w:val="000000"/>
          <w:spacing w:val="76"/>
          <w:lang w:val="ru-RU"/>
        </w:rPr>
        <w:t xml:space="preserve"> </w:t>
      </w:r>
      <w:r w:rsidRPr="00CA0B56">
        <w:rPr>
          <w:color w:val="000000"/>
          <w:spacing w:val="4"/>
          <w:lang w:val="ru-RU"/>
        </w:rPr>
        <w:t>и</w:t>
      </w:r>
      <w:r w:rsidRPr="00CA0B56">
        <w:rPr>
          <w:color w:val="000000"/>
          <w:spacing w:val="1"/>
          <w:lang w:val="ru-RU"/>
        </w:rPr>
        <w:t>н</w:t>
      </w:r>
      <w:r w:rsidRPr="00CA0B56">
        <w:rPr>
          <w:color w:val="000000"/>
          <w:lang w:val="ru-RU"/>
        </w:rPr>
        <w:t>ым</w:t>
      </w:r>
      <w:r w:rsidRPr="00CA0B56">
        <w:rPr>
          <w:color w:val="000000"/>
          <w:spacing w:val="75"/>
          <w:lang w:val="ru-RU"/>
        </w:rPr>
        <w:t xml:space="preserve"> </w:t>
      </w:r>
      <w:r w:rsidRPr="00CA0B56">
        <w:rPr>
          <w:color w:val="000000"/>
          <w:spacing w:val="2"/>
          <w:lang w:val="ru-RU"/>
        </w:rPr>
        <w:t>и</w:t>
      </w:r>
      <w:r w:rsidRPr="00CA0B56">
        <w:rPr>
          <w:color w:val="000000"/>
          <w:spacing w:val="1"/>
          <w:lang w:val="ru-RU"/>
        </w:rPr>
        <w:t>н</w:t>
      </w:r>
      <w:r w:rsidRPr="00CA0B56">
        <w:rPr>
          <w:color w:val="000000"/>
          <w:lang w:val="ru-RU"/>
        </w:rPr>
        <w:t>форма</w:t>
      </w:r>
      <w:r w:rsidRPr="00CA0B56">
        <w:rPr>
          <w:color w:val="000000"/>
          <w:spacing w:val="-1"/>
          <w:lang w:val="ru-RU"/>
        </w:rPr>
        <w:t>ц</w:t>
      </w:r>
      <w:r w:rsidRPr="00CA0B56">
        <w:rPr>
          <w:color w:val="000000"/>
          <w:lang w:val="ru-RU"/>
        </w:rPr>
        <w:t>ионным ре</w:t>
      </w:r>
      <w:r w:rsidRPr="00CA0B56">
        <w:rPr>
          <w:color w:val="000000"/>
          <w:spacing w:val="2"/>
          <w:lang w:val="ru-RU"/>
        </w:rPr>
        <w:t>с</w:t>
      </w:r>
      <w:r w:rsidRPr="00CA0B56">
        <w:rPr>
          <w:color w:val="000000"/>
          <w:spacing w:val="-3"/>
          <w:lang w:val="ru-RU"/>
        </w:rPr>
        <w:t>у</w:t>
      </w:r>
      <w:r w:rsidRPr="00CA0B56">
        <w:rPr>
          <w:color w:val="000000"/>
          <w:lang w:val="ru-RU"/>
        </w:rPr>
        <w:t>рса</w:t>
      </w:r>
      <w:r w:rsidRPr="00CA0B56">
        <w:rPr>
          <w:color w:val="000000"/>
          <w:spacing w:val="-1"/>
          <w:lang w:val="ru-RU"/>
        </w:rPr>
        <w:t>м</w:t>
      </w:r>
      <w:r w:rsidRPr="00CA0B56">
        <w:rPr>
          <w:color w:val="000000"/>
          <w:lang w:val="ru-RU"/>
        </w:rPr>
        <w:t xml:space="preserve">.    </w:t>
      </w:r>
      <w:r w:rsidRPr="00CA0B56">
        <w:rPr>
          <w:color w:val="000000"/>
          <w:spacing w:val="-50"/>
          <w:lang w:val="ru-RU"/>
        </w:rPr>
        <w:t xml:space="preserve"> </w:t>
      </w:r>
      <w:r w:rsidRPr="00CA0B56">
        <w:rPr>
          <w:color w:val="000000"/>
          <w:lang w:val="ru-RU"/>
        </w:rPr>
        <w:t>Библ</w:t>
      </w:r>
      <w:r w:rsidRPr="00CA0B56">
        <w:rPr>
          <w:color w:val="000000"/>
          <w:spacing w:val="1"/>
          <w:lang w:val="ru-RU"/>
        </w:rPr>
        <w:t>и</w:t>
      </w:r>
      <w:r w:rsidRPr="00CA0B56">
        <w:rPr>
          <w:color w:val="000000"/>
          <w:lang w:val="ru-RU"/>
        </w:rPr>
        <w:t>отечный</w:t>
      </w:r>
      <w:r w:rsidRPr="00CA0B56">
        <w:rPr>
          <w:color w:val="000000"/>
          <w:lang w:val="ru-RU"/>
        </w:rPr>
        <w:tab/>
        <w:t>ф</w:t>
      </w:r>
      <w:r w:rsidRPr="00CA0B56">
        <w:rPr>
          <w:color w:val="000000"/>
          <w:spacing w:val="-1"/>
          <w:lang w:val="ru-RU"/>
        </w:rPr>
        <w:t>о</w:t>
      </w:r>
      <w:r w:rsidRPr="00CA0B56">
        <w:rPr>
          <w:color w:val="000000"/>
          <w:lang w:val="ru-RU"/>
        </w:rPr>
        <w:t>нд</w:t>
      </w:r>
      <w:r w:rsidRPr="00CA0B56">
        <w:rPr>
          <w:color w:val="000000"/>
          <w:lang w:val="ru-RU"/>
        </w:rPr>
        <w:tab/>
        <w:t xml:space="preserve">должен    </w:t>
      </w:r>
      <w:r w:rsidRPr="00CA0B56">
        <w:rPr>
          <w:color w:val="000000"/>
          <w:spacing w:val="-54"/>
          <w:lang w:val="ru-RU"/>
        </w:rPr>
        <w:t xml:space="preserve"> </w:t>
      </w:r>
      <w:r w:rsidRPr="00CA0B56">
        <w:rPr>
          <w:color w:val="000000"/>
          <w:lang w:val="ru-RU"/>
        </w:rPr>
        <w:t>быть</w:t>
      </w:r>
      <w:r w:rsidRPr="00CA0B56">
        <w:rPr>
          <w:color w:val="000000"/>
          <w:lang w:val="ru-RU"/>
        </w:rPr>
        <w:tab/>
      </w:r>
      <w:r w:rsidRPr="00CA0B56">
        <w:rPr>
          <w:color w:val="000000"/>
          <w:spacing w:val="-7"/>
          <w:lang w:val="ru-RU"/>
        </w:rPr>
        <w:t>у</w:t>
      </w:r>
      <w:r w:rsidRPr="00CA0B56">
        <w:rPr>
          <w:color w:val="000000"/>
          <w:lang w:val="ru-RU"/>
        </w:rPr>
        <w:t>ком</w:t>
      </w:r>
      <w:r w:rsidRPr="00CA0B56">
        <w:rPr>
          <w:color w:val="000000"/>
          <w:spacing w:val="1"/>
          <w:lang w:val="ru-RU"/>
        </w:rPr>
        <w:t>п</w:t>
      </w:r>
      <w:r w:rsidRPr="00CA0B56">
        <w:rPr>
          <w:color w:val="000000"/>
          <w:lang w:val="ru-RU"/>
        </w:rPr>
        <w:t>лектован</w:t>
      </w:r>
      <w:r w:rsidRPr="00CA0B56">
        <w:rPr>
          <w:color w:val="000000"/>
          <w:lang w:val="ru-RU"/>
        </w:rPr>
        <w:tab/>
      </w:r>
      <w:r w:rsidRPr="00CA0B56">
        <w:rPr>
          <w:color w:val="000000"/>
          <w:spacing w:val="1"/>
          <w:lang w:val="ru-RU"/>
        </w:rPr>
        <w:t>п</w:t>
      </w:r>
      <w:r w:rsidRPr="00CA0B56">
        <w:rPr>
          <w:color w:val="000000"/>
          <w:lang w:val="ru-RU"/>
        </w:rPr>
        <w:t>е</w:t>
      </w:r>
      <w:r w:rsidRPr="00CA0B56">
        <w:rPr>
          <w:color w:val="000000"/>
          <w:spacing w:val="-1"/>
          <w:lang w:val="ru-RU"/>
        </w:rPr>
        <w:t>ч</w:t>
      </w:r>
      <w:r w:rsidRPr="00CA0B56">
        <w:rPr>
          <w:color w:val="000000"/>
          <w:lang w:val="ru-RU"/>
        </w:rPr>
        <w:t xml:space="preserve">атными    </w:t>
      </w:r>
      <w:r w:rsidRPr="00CA0B56">
        <w:rPr>
          <w:color w:val="000000"/>
          <w:spacing w:val="-49"/>
          <w:lang w:val="ru-RU"/>
        </w:rPr>
        <w:t xml:space="preserve"> </w:t>
      </w:r>
      <w:r w:rsidRPr="00CA0B56">
        <w:rPr>
          <w:color w:val="000000"/>
          <w:lang w:val="ru-RU"/>
        </w:rPr>
        <w:t>и</w:t>
      </w:r>
      <w:r w:rsidRPr="00CA0B56">
        <w:rPr>
          <w:color w:val="000000"/>
          <w:lang w:val="ru-RU"/>
        </w:rPr>
        <w:tab/>
      </w:r>
      <w:r w:rsidRPr="00CA0B56">
        <w:rPr>
          <w:color w:val="000000"/>
          <w:spacing w:val="-3"/>
          <w:lang w:val="ru-RU"/>
        </w:rPr>
        <w:t>(</w:t>
      </w:r>
      <w:r w:rsidRPr="00CA0B56">
        <w:rPr>
          <w:color w:val="000000"/>
          <w:spacing w:val="1"/>
          <w:lang w:val="ru-RU"/>
        </w:rPr>
        <w:t>и</w:t>
      </w:r>
      <w:r w:rsidRPr="00CA0B56">
        <w:rPr>
          <w:color w:val="000000"/>
          <w:spacing w:val="-2"/>
          <w:lang w:val="ru-RU"/>
        </w:rPr>
        <w:t>л</w:t>
      </w:r>
      <w:r w:rsidRPr="00CA0B56">
        <w:rPr>
          <w:color w:val="000000"/>
          <w:spacing w:val="1"/>
          <w:lang w:val="ru-RU"/>
        </w:rPr>
        <w:t>и</w:t>
      </w:r>
      <w:r w:rsidRPr="00CA0B56">
        <w:rPr>
          <w:color w:val="000000"/>
          <w:lang w:val="ru-RU"/>
        </w:rPr>
        <w:t>) элек</w:t>
      </w:r>
      <w:r w:rsidRPr="00CA0B56">
        <w:rPr>
          <w:color w:val="000000"/>
          <w:spacing w:val="1"/>
          <w:lang w:val="ru-RU"/>
        </w:rPr>
        <w:t>т</w:t>
      </w:r>
      <w:r w:rsidRPr="00CA0B56">
        <w:rPr>
          <w:color w:val="000000"/>
          <w:lang w:val="ru-RU"/>
        </w:rPr>
        <w:t>ро</w:t>
      </w:r>
      <w:r w:rsidRPr="00CA0B56">
        <w:rPr>
          <w:color w:val="000000"/>
          <w:spacing w:val="1"/>
          <w:lang w:val="ru-RU"/>
        </w:rPr>
        <w:t>нн</w:t>
      </w:r>
      <w:r w:rsidRPr="00CA0B56">
        <w:rPr>
          <w:color w:val="000000"/>
          <w:lang w:val="ru-RU"/>
        </w:rPr>
        <w:t>ыми</w:t>
      </w:r>
      <w:r w:rsidRPr="00CA0B56">
        <w:rPr>
          <w:color w:val="000000"/>
          <w:spacing w:val="7"/>
          <w:lang w:val="ru-RU"/>
        </w:rPr>
        <w:t xml:space="preserve"> </w:t>
      </w:r>
      <w:r w:rsidRPr="00CA0B56">
        <w:rPr>
          <w:color w:val="000000"/>
          <w:spacing w:val="-6"/>
          <w:lang w:val="ru-RU"/>
        </w:rPr>
        <w:t>у</w:t>
      </w:r>
      <w:r w:rsidRPr="00CA0B56">
        <w:rPr>
          <w:color w:val="000000"/>
          <w:spacing w:val="1"/>
          <w:lang w:val="ru-RU"/>
        </w:rPr>
        <w:t>ч</w:t>
      </w:r>
      <w:r w:rsidRPr="00CA0B56">
        <w:rPr>
          <w:color w:val="000000"/>
          <w:lang w:val="ru-RU"/>
        </w:rPr>
        <w:t>ебными</w:t>
      </w:r>
      <w:r w:rsidRPr="00CA0B56">
        <w:rPr>
          <w:color w:val="000000"/>
          <w:spacing w:val="8"/>
          <w:lang w:val="ru-RU"/>
        </w:rPr>
        <w:t xml:space="preserve"> </w:t>
      </w:r>
      <w:r w:rsidRPr="00CA0B56">
        <w:rPr>
          <w:color w:val="000000"/>
          <w:lang w:val="ru-RU"/>
        </w:rPr>
        <w:t>издан</w:t>
      </w:r>
      <w:r w:rsidRPr="00CA0B56">
        <w:rPr>
          <w:color w:val="000000"/>
          <w:spacing w:val="1"/>
          <w:lang w:val="ru-RU"/>
        </w:rPr>
        <w:t>и</w:t>
      </w:r>
      <w:r w:rsidRPr="00CA0B56">
        <w:rPr>
          <w:color w:val="000000"/>
          <w:lang w:val="ru-RU"/>
        </w:rPr>
        <w:t>ями</w:t>
      </w:r>
      <w:r w:rsidRPr="00CA0B56">
        <w:rPr>
          <w:color w:val="000000"/>
          <w:spacing w:val="5"/>
          <w:lang w:val="ru-RU"/>
        </w:rPr>
        <w:t xml:space="preserve"> </w:t>
      </w:r>
      <w:r w:rsidRPr="00CA0B56">
        <w:rPr>
          <w:color w:val="000000"/>
          <w:lang w:val="ru-RU"/>
        </w:rPr>
        <w:t>(включая</w:t>
      </w:r>
      <w:r w:rsidRPr="00CA0B56">
        <w:rPr>
          <w:color w:val="000000"/>
          <w:spacing w:val="9"/>
          <w:lang w:val="ru-RU"/>
        </w:rPr>
        <w:t xml:space="preserve"> </w:t>
      </w:r>
      <w:r w:rsidRPr="00CA0B56">
        <w:rPr>
          <w:color w:val="000000"/>
          <w:spacing w:val="-4"/>
          <w:lang w:val="ru-RU"/>
        </w:rPr>
        <w:t>у</w:t>
      </w:r>
      <w:r w:rsidRPr="00CA0B56">
        <w:rPr>
          <w:color w:val="000000"/>
          <w:lang w:val="ru-RU"/>
        </w:rPr>
        <w:t>ч</w:t>
      </w:r>
      <w:r w:rsidRPr="00CA0B56">
        <w:rPr>
          <w:color w:val="000000"/>
          <w:spacing w:val="-1"/>
          <w:lang w:val="ru-RU"/>
        </w:rPr>
        <w:t>е</w:t>
      </w:r>
      <w:r w:rsidRPr="00CA0B56">
        <w:rPr>
          <w:color w:val="000000"/>
          <w:lang w:val="ru-RU"/>
        </w:rPr>
        <w:t>бн</w:t>
      </w:r>
      <w:r w:rsidRPr="00CA0B56">
        <w:rPr>
          <w:color w:val="000000"/>
          <w:spacing w:val="1"/>
          <w:lang w:val="ru-RU"/>
        </w:rPr>
        <w:t>и</w:t>
      </w:r>
      <w:r w:rsidRPr="00CA0B56">
        <w:rPr>
          <w:color w:val="000000"/>
          <w:lang w:val="ru-RU"/>
        </w:rPr>
        <w:t>ки</w:t>
      </w:r>
      <w:r w:rsidRPr="00CA0B56">
        <w:rPr>
          <w:color w:val="000000"/>
          <w:spacing w:val="7"/>
          <w:lang w:val="ru-RU"/>
        </w:rPr>
        <w:t xml:space="preserve"> </w:t>
      </w:r>
      <w:r w:rsidRPr="00CA0B56">
        <w:rPr>
          <w:color w:val="000000"/>
          <w:lang w:val="ru-RU"/>
        </w:rPr>
        <w:t>и</w:t>
      </w:r>
      <w:r w:rsidRPr="00CA0B56">
        <w:rPr>
          <w:color w:val="000000"/>
          <w:spacing w:val="11"/>
          <w:lang w:val="ru-RU"/>
        </w:rPr>
        <w:t xml:space="preserve"> </w:t>
      </w:r>
      <w:r w:rsidRPr="00CA0B56">
        <w:rPr>
          <w:color w:val="000000"/>
          <w:spacing w:val="-6"/>
          <w:lang w:val="ru-RU"/>
        </w:rPr>
        <w:t>у</w:t>
      </w:r>
      <w:r w:rsidRPr="00CA0B56">
        <w:rPr>
          <w:color w:val="000000"/>
          <w:spacing w:val="1"/>
          <w:lang w:val="ru-RU"/>
        </w:rPr>
        <w:t>ч</w:t>
      </w:r>
      <w:r w:rsidRPr="00CA0B56">
        <w:rPr>
          <w:color w:val="000000"/>
          <w:lang w:val="ru-RU"/>
        </w:rPr>
        <w:t>ебные</w:t>
      </w:r>
      <w:r w:rsidRPr="00CA0B56">
        <w:rPr>
          <w:color w:val="000000"/>
          <w:spacing w:val="6"/>
          <w:lang w:val="ru-RU"/>
        </w:rPr>
        <w:t xml:space="preserve"> </w:t>
      </w:r>
      <w:r w:rsidRPr="00CA0B56">
        <w:rPr>
          <w:color w:val="000000"/>
          <w:spacing w:val="1"/>
          <w:lang w:val="ru-RU"/>
        </w:rPr>
        <w:t>п</w:t>
      </w:r>
      <w:r w:rsidRPr="00CA0B56">
        <w:rPr>
          <w:color w:val="000000"/>
          <w:lang w:val="ru-RU"/>
        </w:rPr>
        <w:t>особия),</w:t>
      </w:r>
      <w:r w:rsidRPr="00CA0B56">
        <w:rPr>
          <w:color w:val="000000"/>
          <w:spacing w:val="7"/>
          <w:lang w:val="ru-RU"/>
        </w:rPr>
        <w:t xml:space="preserve"> </w:t>
      </w:r>
      <w:r w:rsidRPr="00CA0B56">
        <w:rPr>
          <w:color w:val="000000"/>
          <w:lang w:val="ru-RU"/>
        </w:rPr>
        <w:t>м</w:t>
      </w:r>
      <w:r w:rsidRPr="00CA0B56">
        <w:rPr>
          <w:color w:val="000000"/>
          <w:spacing w:val="-1"/>
          <w:lang w:val="ru-RU"/>
        </w:rPr>
        <w:t>е</w:t>
      </w:r>
      <w:r w:rsidRPr="00CA0B56">
        <w:rPr>
          <w:color w:val="000000"/>
          <w:lang w:val="ru-RU"/>
        </w:rPr>
        <w:t>тод</w:t>
      </w:r>
      <w:r w:rsidRPr="00CA0B56">
        <w:rPr>
          <w:color w:val="000000"/>
          <w:spacing w:val="2"/>
          <w:lang w:val="ru-RU"/>
        </w:rPr>
        <w:t>и</w:t>
      </w:r>
      <w:r w:rsidRPr="00CA0B56">
        <w:rPr>
          <w:color w:val="000000"/>
          <w:lang w:val="ru-RU"/>
        </w:rPr>
        <w:t>ч</w:t>
      </w:r>
      <w:r w:rsidRPr="00CA0B56">
        <w:rPr>
          <w:color w:val="000000"/>
          <w:spacing w:val="-1"/>
          <w:lang w:val="ru-RU"/>
        </w:rPr>
        <w:t>е</w:t>
      </w:r>
      <w:r w:rsidRPr="00CA0B56">
        <w:rPr>
          <w:color w:val="000000"/>
          <w:lang w:val="ru-RU"/>
        </w:rPr>
        <w:t>ски</w:t>
      </w:r>
      <w:r w:rsidRPr="00CA0B56">
        <w:rPr>
          <w:color w:val="000000"/>
          <w:spacing w:val="-2"/>
          <w:lang w:val="ru-RU"/>
        </w:rPr>
        <w:t>м</w:t>
      </w:r>
      <w:r w:rsidRPr="00CA0B56">
        <w:rPr>
          <w:color w:val="000000"/>
          <w:lang w:val="ru-RU"/>
        </w:rPr>
        <w:t>и и</w:t>
      </w:r>
      <w:r w:rsidRPr="00CA0B56">
        <w:rPr>
          <w:color w:val="000000"/>
          <w:spacing w:val="15"/>
          <w:lang w:val="ru-RU"/>
        </w:rPr>
        <w:t xml:space="preserve"> </w:t>
      </w:r>
      <w:r w:rsidRPr="00CA0B56">
        <w:rPr>
          <w:color w:val="000000"/>
          <w:spacing w:val="1"/>
          <w:lang w:val="ru-RU"/>
        </w:rPr>
        <w:t>п</w:t>
      </w:r>
      <w:r w:rsidRPr="00CA0B56">
        <w:rPr>
          <w:color w:val="000000"/>
          <w:lang w:val="ru-RU"/>
        </w:rPr>
        <w:t>ерио</w:t>
      </w:r>
      <w:r w:rsidRPr="00CA0B56">
        <w:rPr>
          <w:color w:val="000000"/>
          <w:spacing w:val="-1"/>
          <w:lang w:val="ru-RU"/>
        </w:rPr>
        <w:t>д</w:t>
      </w:r>
      <w:r w:rsidRPr="00CA0B56">
        <w:rPr>
          <w:color w:val="000000"/>
          <w:spacing w:val="1"/>
          <w:lang w:val="ru-RU"/>
        </w:rPr>
        <w:t>и</w:t>
      </w:r>
      <w:r w:rsidRPr="00CA0B56">
        <w:rPr>
          <w:color w:val="000000"/>
          <w:lang w:val="ru-RU"/>
        </w:rPr>
        <w:t>ч</w:t>
      </w:r>
      <w:r w:rsidRPr="00CA0B56">
        <w:rPr>
          <w:color w:val="000000"/>
          <w:spacing w:val="-1"/>
          <w:lang w:val="ru-RU"/>
        </w:rPr>
        <w:t>е</w:t>
      </w:r>
      <w:r w:rsidRPr="00CA0B56">
        <w:rPr>
          <w:color w:val="000000"/>
          <w:lang w:val="ru-RU"/>
        </w:rPr>
        <w:t>скими</w:t>
      </w:r>
      <w:r w:rsidRPr="00CA0B56">
        <w:rPr>
          <w:color w:val="000000"/>
          <w:spacing w:val="13"/>
          <w:lang w:val="ru-RU"/>
        </w:rPr>
        <w:t xml:space="preserve"> </w:t>
      </w:r>
      <w:r w:rsidRPr="00CA0B56">
        <w:rPr>
          <w:color w:val="000000"/>
          <w:spacing w:val="1"/>
          <w:lang w:val="ru-RU"/>
        </w:rPr>
        <w:t>из</w:t>
      </w:r>
      <w:r w:rsidRPr="00CA0B56">
        <w:rPr>
          <w:color w:val="000000"/>
          <w:lang w:val="ru-RU"/>
        </w:rPr>
        <w:t>д</w:t>
      </w:r>
      <w:r w:rsidRPr="00CA0B56">
        <w:rPr>
          <w:color w:val="000000"/>
          <w:spacing w:val="-2"/>
          <w:lang w:val="ru-RU"/>
        </w:rPr>
        <w:t>а</w:t>
      </w:r>
      <w:r w:rsidRPr="00CA0B56">
        <w:rPr>
          <w:color w:val="000000"/>
          <w:lang w:val="ru-RU"/>
        </w:rPr>
        <w:t>н</w:t>
      </w:r>
      <w:r w:rsidRPr="00CA0B56">
        <w:rPr>
          <w:color w:val="000000"/>
          <w:spacing w:val="1"/>
          <w:lang w:val="ru-RU"/>
        </w:rPr>
        <w:t>и</w:t>
      </w:r>
      <w:r w:rsidRPr="00CA0B56">
        <w:rPr>
          <w:color w:val="000000"/>
          <w:lang w:val="ru-RU"/>
        </w:rPr>
        <w:t>ями</w:t>
      </w:r>
      <w:r w:rsidRPr="00CA0B56">
        <w:rPr>
          <w:color w:val="000000"/>
          <w:spacing w:val="13"/>
          <w:lang w:val="ru-RU"/>
        </w:rPr>
        <w:t xml:space="preserve"> </w:t>
      </w:r>
      <w:r w:rsidRPr="00CA0B56">
        <w:rPr>
          <w:color w:val="000000"/>
          <w:spacing w:val="1"/>
          <w:lang w:val="ru-RU"/>
        </w:rPr>
        <w:t>п</w:t>
      </w:r>
      <w:r w:rsidRPr="00CA0B56">
        <w:rPr>
          <w:color w:val="000000"/>
          <w:lang w:val="ru-RU"/>
        </w:rPr>
        <w:t>о</w:t>
      </w:r>
      <w:r w:rsidRPr="00CA0B56">
        <w:rPr>
          <w:color w:val="000000"/>
          <w:spacing w:val="14"/>
          <w:lang w:val="ru-RU"/>
        </w:rPr>
        <w:t xml:space="preserve"> </w:t>
      </w:r>
      <w:r w:rsidRPr="00CA0B56">
        <w:rPr>
          <w:color w:val="000000"/>
          <w:lang w:val="ru-RU"/>
        </w:rPr>
        <w:t>всем</w:t>
      </w:r>
      <w:r w:rsidRPr="00CA0B56">
        <w:rPr>
          <w:color w:val="000000"/>
          <w:spacing w:val="12"/>
          <w:lang w:val="ru-RU"/>
        </w:rPr>
        <w:t xml:space="preserve"> </w:t>
      </w:r>
      <w:r w:rsidRPr="00CA0B56">
        <w:rPr>
          <w:color w:val="000000"/>
          <w:lang w:val="ru-RU"/>
        </w:rPr>
        <w:t>в</w:t>
      </w:r>
      <w:r w:rsidRPr="00CA0B56">
        <w:rPr>
          <w:color w:val="000000"/>
          <w:spacing w:val="2"/>
          <w:lang w:val="ru-RU"/>
        </w:rPr>
        <w:t>х</w:t>
      </w:r>
      <w:r w:rsidRPr="00CA0B56">
        <w:rPr>
          <w:color w:val="000000"/>
          <w:lang w:val="ru-RU"/>
        </w:rPr>
        <w:t>одя</w:t>
      </w:r>
      <w:r w:rsidRPr="00CA0B56">
        <w:rPr>
          <w:color w:val="000000"/>
          <w:spacing w:val="-2"/>
          <w:lang w:val="ru-RU"/>
        </w:rPr>
        <w:t>щ</w:t>
      </w:r>
      <w:r w:rsidRPr="00CA0B56">
        <w:rPr>
          <w:color w:val="000000"/>
          <w:spacing w:val="1"/>
          <w:lang w:val="ru-RU"/>
        </w:rPr>
        <w:t>и</w:t>
      </w:r>
      <w:r w:rsidRPr="00CA0B56">
        <w:rPr>
          <w:color w:val="000000"/>
          <w:lang w:val="ru-RU"/>
        </w:rPr>
        <w:t>м</w:t>
      </w:r>
      <w:r w:rsidRPr="00CA0B56">
        <w:rPr>
          <w:color w:val="000000"/>
          <w:spacing w:val="13"/>
          <w:lang w:val="ru-RU"/>
        </w:rPr>
        <w:t xml:space="preserve"> </w:t>
      </w:r>
      <w:r w:rsidRPr="00CA0B56">
        <w:rPr>
          <w:color w:val="000000"/>
          <w:lang w:val="ru-RU"/>
        </w:rPr>
        <w:t>в</w:t>
      </w:r>
      <w:r w:rsidRPr="00CA0B56">
        <w:rPr>
          <w:color w:val="000000"/>
          <w:spacing w:val="14"/>
          <w:lang w:val="ru-RU"/>
        </w:rPr>
        <w:t xml:space="preserve"> </w:t>
      </w:r>
      <w:r w:rsidRPr="00CA0B56">
        <w:rPr>
          <w:color w:val="000000"/>
          <w:lang w:val="ru-RU"/>
        </w:rPr>
        <w:t>ре</w:t>
      </w:r>
      <w:r w:rsidRPr="00CA0B56">
        <w:rPr>
          <w:color w:val="000000"/>
          <w:spacing w:val="-1"/>
          <w:lang w:val="ru-RU"/>
        </w:rPr>
        <w:t>а</w:t>
      </w:r>
      <w:r w:rsidRPr="00CA0B56">
        <w:rPr>
          <w:color w:val="000000"/>
          <w:lang w:val="ru-RU"/>
        </w:rPr>
        <w:t>л</w:t>
      </w:r>
      <w:r w:rsidRPr="00CA0B56">
        <w:rPr>
          <w:color w:val="000000"/>
          <w:spacing w:val="1"/>
          <w:lang w:val="ru-RU"/>
        </w:rPr>
        <w:t>и</w:t>
      </w:r>
      <w:r w:rsidRPr="00CA0B56">
        <w:rPr>
          <w:color w:val="000000"/>
          <w:spacing w:val="3"/>
          <w:lang w:val="ru-RU"/>
        </w:rPr>
        <w:t>з</w:t>
      </w:r>
      <w:r w:rsidRPr="00CA0B56">
        <w:rPr>
          <w:color w:val="000000"/>
          <w:spacing w:val="-3"/>
          <w:lang w:val="ru-RU"/>
        </w:rPr>
        <w:t>у</w:t>
      </w:r>
      <w:r w:rsidRPr="00CA0B56">
        <w:rPr>
          <w:color w:val="000000"/>
          <w:lang w:val="ru-RU"/>
        </w:rPr>
        <w:t>е</w:t>
      </w:r>
      <w:r w:rsidRPr="00CA0B56">
        <w:rPr>
          <w:color w:val="000000"/>
          <w:spacing w:val="2"/>
          <w:lang w:val="ru-RU"/>
        </w:rPr>
        <w:t>м</w:t>
      </w:r>
      <w:r w:rsidRPr="00CA0B56">
        <w:rPr>
          <w:color w:val="000000"/>
          <w:spacing w:val="-4"/>
          <w:lang w:val="ru-RU"/>
        </w:rPr>
        <w:t>у</w:t>
      </w:r>
      <w:r w:rsidRPr="00CA0B56">
        <w:rPr>
          <w:color w:val="000000"/>
          <w:lang w:val="ru-RU"/>
        </w:rPr>
        <w:t>ю</w:t>
      </w:r>
      <w:r w:rsidRPr="00CA0B56">
        <w:rPr>
          <w:color w:val="000000"/>
          <w:spacing w:val="14"/>
          <w:lang w:val="ru-RU"/>
        </w:rPr>
        <w:t xml:space="preserve"> </w:t>
      </w:r>
      <w:r w:rsidRPr="00CA0B56">
        <w:rPr>
          <w:color w:val="000000"/>
          <w:lang w:val="ru-RU"/>
        </w:rPr>
        <w:t>основ</w:t>
      </w:r>
      <w:r w:rsidRPr="00CA0B56">
        <w:rPr>
          <w:color w:val="000000"/>
          <w:spacing w:val="3"/>
          <w:lang w:val="ru-RU"/>
        </w:rPr>
        <w:t>н</w:t>
      </w:r>
      <w:r w:rsidRPr="00CA0B56">
        <w:rPr>
          <w:color w:val="000000"/>
          <w:spacing w:val="-6"/>
          <w:lang w:val="ru-RU"/>
        </w:rPr>
        <w:t>у</w:t>
      </w:r>
      <w:r w:rsidRPr="00CA0B56">
        <w:rPr>
          <w:color w:val="000000"/>
          <w:lang w:val="ru-RU"/>
        </w:rPr>
        <w:t>ю</w:t>
      </w:r>
      <w:r w:rsidRPr="00CA0B56">
        <w:rPr>
          <w:color w:val="000000"/>
          <w:spacing w:val="14"/>
          <w:lang w:val="ru-RU"/>
        </w:rPr>
        <w:t xml:space="preserve"> </w:t>
      </w:r>
      <w:r w:rsidRPr="00CA0B56">
        <w:rPr>
          <w:color w:val="000000"/>
          <w:lang w:val="ru-RU"/>
        </w:rPr>
        <w:t>об</w:t>
      </w:r>
      <w:r w:rsidRPr="00CA0B56">
        <w:rPr>
          <w:color w:val="000000"/>
          <w:spacing w:val="3"/>
          <w:lang w:val="ru-RU"/>
        </w:rPr>
        <w:t>р</w:t>
      </w:r>
      <w:r w:rsidRPr="00CA0B56">
        <w:rPr>
          <w:color w:val="000000"/>
          <w:lang w:val="ru-RU"/>
        </w:rPr>
        <w:t>азователь</w:t>
      </w:r>
      <w:r w:rsidRPr="00CA0B56">
        <w:rPr>
          <w:color w:val="000000"/>
          <w:spacing w:val="3"/>
          <w:lang w:val="ru-RU"/>
        </w:rPr>
        <w:t>н</w:t>
      </w:r>
      <w:r w:rsidRPr="00CA0B56">
        <w:rPr>
          <w:color w:val="000000"/>
          <w:spacing w:val="-3"/>
          <w:lang w:val="ru-RU"/>
        </w:rPr>
        <w:t>у</w:t>
      </w:r>
      <w:r w:rsidRPr="00CA0B56">
        <w:rPr>
          <w:color w:val="000000"/>
          <w:lang w:val="ru-RU"/>
        </w:rPr>
        <w:t xml:space="preserve">ю </w:t>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spacing w:val="3"/>
          <w:lang w:val="ru-RU"/>
        </w:rPr>
        <w:t>м</w:t>
      </w:r>
      <w:r w:rsidRPr="00CA0B56">
        <w:rPr>
          <w:color w:val="000000"/>
          <w:lang w:val="ru-RU"/>
        </w:rPr>
        <w:t>у</w:t>
      </w:r>
      <w:r w:rsidRPr="00CA0B56">
        <w:rPr>
          <w:color w:val="000000"/>
          <w:spacing w:val="130"/>
          <w:lang w:val="ru-RU"/>
        </w:rPr>
        <w:t xml:space="preserve"> </w:t>
      </w:r>
      <w:r w:rsidRPr="00CA0B56">
        <w:rPr>
          <w:color w:val="000000"/>
          <w:lang w:val="ru-RU"/>
        </w:rPr>
        <w:t>ср</w:t>
      </w:r>
      <w:r w:rsidRPr="00CA0B56">
        <w:rPr>
          <w:color w:val="000000"/>
          <w:spacing w:val="-1"/>
          <w:lang w:val="ru-RU"/>
        </w:rPr>
        <w:t>е</w:t>
      </w:r>
      <w:r w:rsidRPr="00CA0B56">
        <w:rPr>
          <w:color w:val="000000"/>
          <w:lang w:val="ru-RU"/>
        </w:rPr>
        <w:t>днего</w:t>
      </w:r>
      <w:r w:rsidRPr="00CA0B56">
        <w:rPr>
          <w:color w:val="000000"/>
          <w:spacing w:val="136"/>
          <w:lang w:val="ru-RU"/>
        </w:rPr>
        <w:t xml:space="preserve"> </w:t>
      </w:r>
      <w:r w:rsidRPr="00CA0B56">
        <w:rPr>
          <w:color w:val="000000"/>
          <w:lang w:val="ru-RU"/>
        </w:rPr>
        <w:t>общего</w:t>
      </w:r>
      <w:r w:rsidRPr="00CA0B56">
        <w:rPr>
          <w:color w:val="000000"/>
          <w:spacing w:val="134"/>
          <w:lang w:val="ru-RU"/>
        </w:rPr>
        <w:t xml:space="preserve"> </w:t>
      </w:r>
      <w:r w:rsidRPr="00CA0B56">
        <w:rPr>
          <w:color w:val="000000"/>
          <w:lang w:val="ru-RU"/>
        </w:rPr>
        <w:t>образован</w:t>
      </w:r>
      <w:r w:rsidRPr="00CA0B56">
        <w:rPr>
          <w:color w:val="000000"/>
          <w:spacing w:val="1"/>
          <w:lang w:val="ru-RU"/>
        </w:rPr>
        <w:t>и</w:t>
      </w:r>
      <w:r w:rsidRPr="00CA0B56">
        <w:rPr>
          <w:color w:val="000000"/>
          <w:lang w:val="ru-RU"/>
        </w:rPr>
        <w:t>я</w:t>
      </w:r>
      <w:r w:rsidRPr="00CA0B56">
        <w:rPr>
          <w:color w:val="000000"/>
          <w:spacing w:val="135"/>
          <w:lang w:val="ru-RU"/>
        </w:rPr>
        <w:t xml:space="preserve"> </w:t>
      </w:r>
      <w:r w:rsidRPr="00CA0B56">
        <w:rPr>
          <w:color w:val="000000"/>
          <w:spacing w:val="-4"/>
          <w:lang w:val="ru-RU"/>
        </w:rPr>
        <w:t>у</w:t>
      </w:r>
      <w:r w:rsidRPr="00CA0B56">
        <w:rPr>
          <w:color w:val="000000"/>
          <w:spacing w:val="1"/>
          <w:lang w:val="ru-RU"/>
        </w:rPr>
        <w:t>че</w:t>
      </w:r>
      <w:r w:rsidRPr="00CA0B56">
        <w:rPr>
          <w:color w:val="000000"/>
          <w:lang w:val="ru-RU"/>
        </w:rPr>
        <w:t>б</w:t>
      </w:r>
      <w:r w:rsidRPr="00CA0B56">
        <w:rPr>
          <w:color w:val="000000"/>
          <w:spacing w:val="1"/>
          <w:lang w:val="ru-RU"/>
        </w:rPr>
        <w:t>н</w:t>
      </w:r>
      <w:r w:rsidRPr="00CA0B56">
        <w:rPr>
          <w:color w:val="000000"/>
          <w:lang w:val="ru-RU"/>
        </w:rPr>
        <w:t>ым</w:t>
      </w:r>
      <w:r w:rsidRPr="00CA0B56">
        <w:rPr>
          <w:color w:val="000000"/>
          <w:spacing w:val="134"/>
          <w:lang w:val="ru-RU"/>
        </w:rPr>
        <w:t xml:space="preserve"> </w:t>
      </w:r>
      <w:r w:rsidRPr="00CA0B56">
        <w:rPr>
          <w:color w:val="000000"/>
          <w:spacing w:val="1"/>
          <w:lang w:val="ru-RU"/>
        </w:rPr>
        <w:t>п</w:t>
      </w:r>
      <w:r w:rsidRPr="00CA0B56">
        <w:rPr>
          <w:color w:val="000000"/>
          <w:lang w:val="ru-RU"/>
        </w:rPr>
        <w:t>ред</w:t>
      </w:r>
      <w:r w:rsidRPr="00CA0B56">
        <w:rPr>
          <w:color w:val="000000"/>
          <w:spacing w:val="-1"/>
          <w:lang w:val="ru-RU"/>
        </w:rPr>
        <w:t>м</w:t>
      </w:r>
      <w:r w:rsidRPr="00CA0B56">
        <w:rPr>
          <w:color w:val="000000"/>
          <w:lang w:val="ru-RU"/>
        </w:rPr>
        <w:t>ета</w:t>
      </w:r>
      <w:r w:rsidRPr="00CA0B56">
        <w:rPr>
          <w:color w:val="000000"/>
          <w:spacing w:val="-1"/>
          <w:lang w:val="ru-RU"/>
        </w:rPr>
        <w:t>м</w:t>
      </w:r>
      <w:r w:rsidRPr="00CA0B56">
        <w:rPr>
          <w:color w:val="000000"/>
          <w:lang w:val="ru-RU"/>
        </w:rPr>
        <w:t>,</w:t>
      </w:r>
      <w:r w:rsidRPr="00CA0B56">
        <w:rPr>
          <w:color w:val="000000"/>
          <w:spacing w:val="135"/>
          <w:lang w:val="ru-RU"/>
        </w:rPr>
        <w:t xml:space="preserve"> </w:t>
      </w:r>
      <w:r w:rsidRPr="00CA0B56">
        <w:rPr>
          <w:color w:val="000000"/>
          <w:spacing w:val="4"/>
          <w:lang w:val="ru-RU"/>
        </w:rPr>
        <w:t>к</w:t>
      </w:r>
      <w:r w:rsidRPr="00CA0B56">
        <w:rPr>
          <w:color w:val="000000"/>
          <w:spacing w:val="-4"/>
          <w:lang w:val="ru-RU"/>
        </w:rPr>
        <w:t>у</w:t>
      </w:r>
      <w:r w:rsidRPr="00CA0B56">
        <w:rPr>
          <w:color w:val="000000"/>
          <w:lang w:val="ru-RU"/>
        </w:rPr>
        <w:t>рсам,</w:t>
      </w:r>
      <w:r w:rsidRPr="00CA0B56">
        <w:rPr>
          <w:color w:val="000000"/>
          <w:spacing w:val="133"/>
          <w:lang w:val="ru-RU"/>
        </w:rPr>
        <w:t xml:space="preserve"> </w:t>
      </w:r>
      <w:r w:rsidRPr="00CA0B56">
        <w:rPr>
          <w:color w:val="000000"/>
          <w:lang w:val="ru-RU"/>
        </w:rPr>
        <w:t>д</w:t>
      </w:r>
      <w:r w:rsidRPr="00CA0B56">
        <w:rPr>
          <w:color w:val="000000"/>
          <w:spacing w:val="2"/>
          <w:lang w:val="ru-RU"/>
        </w:rPr>
        <w:t>и</w:t>
      </w:r>
      <w:r w:rsidRPr="00CA0B56">
        <w:rPr>
          <w:color w:val="000000"/>
          <w:lang w:val="ru-RU"/>
        </w:rPr>
        <w:t>сц</w:t>
      </w:r>
      <w:r w:rsidRPr="00CA0B56">
        <w:rPr>
          <w:color w:val="000000"/>
          <w:spacing w:val="1"/>
          <w:lang w:val="ru-RU"/>
        </w:rPr>
        <w:t>ип</w:t>
      </w:r>
      <w:r w:rsidRPr="00CA0B56">
        <w:rPr>
          <w:color w:val="000000"/>
          <w:lang w:val="ru-RU"/>
        </w:rPr>
        <w:t>лин</w:t>
      </w:r>
      <w:r w:rsidRPr="00CA0B56">
        <w:rPr>
          <w:color w:val="000000"/>
          <w:spacing w:val="-2"/>
          <w:lang w:val="ru-RU"/>
        </w:rPr>
        <w:t>а</w:t>
      </w:r>
      <w:r w:rsidRPr="00CA0B56">
        <w:rPr>
          <w:color w:val="000000"/>
          <w:lang w:val="ru-RU"/>
        </w:rPr>
        <w:t>м (</w:t>
      </w:r>
      <w:r w:rsidRPr="00CA0B56">
        <w:rPr>
          <w:color w:val="000000"/>
          <w:spacing w:val="-1"/>
          <w:lang w:val="ru-RU"/>
        </w:rPr>
        <w:t>м</w:t>
      </w:r>
      <w:r w:rsidRPr="00CA0B56">
        <w:rPr>
          <w:color w:val="000000"/>
          <w:lang w:val="ru-RU"/>
        </w:rPr>
        <w:t>о</w:t>
      </w:r>
      <w:r w:rsidRPr="00CA0B56">
        <w:rPr>
          <w:color w:val="000000"/>
          <w:spacing w:val="2"/>
          <w:lang w:val="ru-RU"/>
        </w:rPr>
        <w:t>д</w:t>
      </w:r>
      <w:r w:rsidRPr="00CA0B56">
        <w:rPr>
          <w:color w:val="000000"/>
          <w:spacing w:val="-4"/>
          <w:lang w:val="ru-RU"/>
        </w:rPr>
        <w:t>у</w:t>
      </w:r>
      <w:r w:rsidRPr="00CA0B56">
        <w:rPr>
          <w:color w:val="000000"/>
          <w:lang w:val="ru-RU"/>
        </w:rPr>
        <w:t>л</w:t>
      </w:r>
      <w:r w:rsidRPr="00CA0B56">
        <w:rPr>
          <w:color w:val="000000"/>
          <w:spacing w:val="2"/>
          <w:lang w:val="ru-RU"/>
        </w:rPr>
        <w:t>я</w:t>
      </w:r>
      <w:r w:rsidRPr="00CA0B56">
        <w:rPr>
          <w:color w:val="000000"/>
          <w:lang w:val="ru-RU"/>
        </w:rPr>
        <w:t>м)</w:t>
      </w:r>
      <w:r w:rsidRPr="00CA0B56">
        <w:rPr>
          <w:color w:val="000000"/>
          <w:spacing w:val="49"/>
          <w:lang w:val="ru-RU"/>
        </w:rPr>
        <w:t xml:space="preserve"> </w:t>
      </w:r>
      <w:r w:rsidRPr="00CA0B56">
        <w:rPr>
          <w:color w:val="000000"/>
          <w:spacing w:val="1"/>
          <w:lang w:val="ru-RU"/>
        </w:rPr>
        <w:t>н</w:t>
      </w:r>
      <w:r w:rsidRPr="00CA0B56">
        <w:rPr>
          <w:color w:val="000000"/>
          <w:lang w:val="ru-RU"/>
        </w:rPr>
        <w:t>а</w:t>
      </w:r>
      <w:r w:rsidRPr="00CA0B56">
        <w:rPr>
          <w:color w:val="000000"/>
          <w:spacing w:val="49"/>
          <w:lang w:val="ru-RU"/>
        </w:rPr>
        <w:t xml:space="preserve"> </w:t>
      </w:r>
      <w:r w:rsidRPr="00CA0B56">
        <w:rPr>
          <w:color w:val="000000"/>
          <w:lang w:val="ru-RU"/>
        </w:rPr>
        <w:t>о</w:t>
      </w:r>
      <w:r w:rsidRPr="00CA0B56">
        <w:rPr>
          <w:color w:val="000000"/>
          <w:spacing w:val="1"/>
          <w:lang w:val="ru-RU"/>
        </w:rPr>
        <w:t>п</w:t>
      </w:r>
      <w:r w:rsidRPr="00CA0B56">
        <w:rPr>
          <w:color w:val="000000"/>
          <w:lang w:val="ru-RU"/>
        </w:rPr>
        <w:t>ределе</w:t>
      </w:r>
      <w:r w:rsidRPr="00CA0B56">
        <w:rPr>
          <w:color w:val="000000"/>
          <w:spacing w:val="2"/>
          <w:lang w:val="ru-RU"/>
        </w:rPr>
        <w:t>н</w:t>
      </w:r>
      <w:r w:rsidRPr="00CA0B56">
        <w:rPr>
          <w:color w:val="000000"/>
          <w:spacing w:val="1"/>
          <w:lang w:val="ru-RU"/>
        </w:rPr>
        <w:t>н</w:t>
      </w:r>
      <w:r w:rsidRPr="00CA0B56">
        <w:rPr>
          <w:color w:val="000000"/>
          <w:spacing w:val="-2"/>
          <w:lang w:val="ru-RU"/>
        </w:rPr>
        <w:t>ы</w:t>
      </w:r>
      <w:r w:rsidRPr="00CA0B56">
        <w:rPr>
          <w:color w:val="000000"/>
          <w:lang w:val="ru-RU"/>
        </w:rPr>
        <w:t>х</w:t>
      </w:r>
      <w:r w:rsidRPr="00CA0B56">
        <w:rPr>
          <w:color w:val="000000"/>
          <w:spacing w:val="54"/>
          <w:lang w:val="ru-RU"/>
        </w:rPr>
        <w:t xml:space="preserve"> </w:t>
      </w:r>
      <w:r w:rsidRPr="00CA0B56">
        <w:rPr>
          <w:color w:val="000000"/>
          <w:spacing w:val="-6"/>
          <w:lang w:val="ru-RU"/>
        </w:rPr>
        <w:t>у</w:t>
      </w:r>
      <w:r w:rsidRPr="00CA0B56">
        <w:rPr>
          <w:color w:val="000000"/>
          <w:lang w:val="ru-RU"/>
        </w:rPr>
        <w:t>ч</w:t>
      </w:r>
      <w:r w:rsidRPr="00CA0B56">
        <w:rPr>
          <w:color w:val="000000"/>
          <w:spacing w:val="1"/>
          <w:lang w:val="ru-RU"/>
        </w:rPr>
        <w:t>р</w:t>
      </w:r>
      <w:r w:rsidRPr="00CA0B56">
        <w:rPr>
          <w:color w:val="000000"/>
          <w:lang w:val="ru-RU"/>
        </w:rPr>
        <w:t>еди</w:t>
      </w:r>
      <w:r w:rsidRPr="00CA0B56">
        <w:rPr>
          <w:color w:val="000000"/>
          <w:spacing w:val="1"/>
          <w:lang w:val="ru-RU"/>
        </w:rPr>
        <w:t>т</w:t>
      </w:r>
      <w:r w:rsidRPr="00CA0B56">
        <w:rPr>
          <w:color w:val="000000"/>
          <w:lang w:val="ru-RU"/>
        </w:rPr>
        <w:t>ел</w:t>
      </w:r>
      <w:r w:rsidRPr="00CA0B56">
        <w:rPr>
          <w:color w:val="000000"/>
          <w:spacing w:val="-1"/>
          <w:lang w:val="ru-RU"/>
        </w:rPr>
        <w:t>е</w:t>
      </w:r>
      <w:r w:rsidRPr="00CA0B56">
        <w:rPr>
          <w:color w:val="000000"/>
          <w:lang w:val="ru-RU"/>
        </w:rPr>
        <w:t>м</w:t>
      </w:r>
      <w:r w:rsidRPr="00CA0B56">
        <w:rPr>
          <w:color w:val="000000"/>
          <w:spacing w:val="49"/>
          <w:lang w:val="ru-RU"/>
        </w:rPr>
        <w:t xml:space="preserve"> </w:t>
      </w:r>
      <w:r w:rsidRPr="00CA0B56">
        <w:rPr>
          <w:color w:val="000000"/>
          <w:lang w:val="ru-RU"/>
        </w:rPr>
        <w:t>ор</w:t>
      </w:r>
      <w:r w:rsidRPr="00CA0B56">
        <w:rPr>
          <w:color w:val="000000"/>
          <w:spacing w:val="2"/>
          <w:lang w:val="ru-RU"/>
        </w:rPr>
        <w:t>г</w:t>
      </w:r>
      <w:r w:rsidRPr="00CA0B56">
        <w:rPr>
          <w:color w:val="000000"/>
          <w:lang w:val="ru-RU"/>
        </w:rPr>
        <w:t>ан</w:t>
      </w:r>
      <w:r w:rsidRPr="00CA0B56">
        <w:rPr>
          <w:color w:val="000000"/>
          <w:spacing w:val="2"/>
          <w:lang w:val="ru-RU"/>
        </w:rPr>
        <w:t>и</w:t>
      </w:r>
      <w:r w:rsidRPr="00CA0B56">
        <w:rPr>
          <w:color w:val="000000"/>
          <w:spacing w:val="1"/>
          <w:lang w:val="ru-RU"/>
        </w:rPr>
        <w:t>з</w:t>
      </w:r>
      <w:r w:rsidRPr="00CA0B56">
        <w:rPr>
          <w:color w:val="000000"/>
          <w:lang w:val="ru-RU"/>
        </w:rPr>
        <w:t>а</w:t>
      </w:r>
      <w:r w:rsidRPr="00CA0B56">
        <w:rPr>
          <w:color w:val="000000"/>
          <w:spacing w:val="-1"/>
          <w:lang w:val="ru-RU"/>
        </w:rPr>
        <w:t>ц</w:t>
      </w:r>
      <w:r w:rsidRPr="00CA0B56">
        <w:rPr>
          <w:color w:val="000000"/>
          <w:lang w:val="ru-RU"/>
        </w:rPr>
        <w:t>и</w:t>
      </w:r>
      <w:r w:rsidRPr="00CA0B56">
        <w:rPr>
          <w:color w:val="000000"/>
          <w:spacing w:val="1"/>
          <w:lang w:val="ru-RU"/>
        </w:rPr>
        <w:t>и</w:t>
      </w:r>
      <w:r w:rsidRPr="00CA0B56">
        <w:rPr>
          <w:color w:val="000000"/>
          <w:lang w:val="ru-RU"/>
        </w:rPr>
        <w:t>,</w:t>
      </w:r>
      <w:r w:rsidRPr="00CA0B56">
        <w:rPr>
          <w:color w:val="000000"/>
          <w:spacing w:val="51"/>
          <w:lang w:val="ru-RU"/>
        </w:rPr>
        <w:t xml:space="preserve"> </w:t>
      </w:r>
      <w:r w:rsidRPr="00CA0B56">
        <w:rPr>
          <w:color w:val="000000"/>
          <w:lang w:val="ru-RU"/>
        </w:rPr>
        <w:t>о</w:t>
      </w:r>
      <w:r w:rsidRPr="00CA0B56">
        <w:rPr>
          <w:color w:val="000000"/>
          <w:spacing w:val="1"/>
          <w:lang w:val="ru-RU"/>
        </w:rPr>
        <w:t>с</w:t>
      </w:r>
      <w:r w:rsidRPr="00CA0B56">
        <w:rPr>
          <w:color w:val="000000"/>
          <w:spacing w:val="-6"/>
          <w:lang w:val="ru-RU"/>
        </w:rPr>
        <w:t>у</w:t>
      </w:r>
      <w:r w:rsidRPr="00CA0B56">
        <w:rPr>
          <w:color w:val="000000"/>
          <w:spacing w:val="1"/>
          <w:lang w:val="ru-RU"/>
        </w:rPr>
        <w:t>щ</w:t>
      </w:r>
      <w:r w:rsidRPr="00CA0B56">
        <w:rPr>
          <w:color w:val="000000"/>
          <w:lang w:val="ru-RU"/>
        </w:rPr>
        <w:t>е</w:t>
      </w:r>
      <w:r w:rsidRPr="00CA0B56">
        <w:rPr>
          <w:color w:val="000000"/>
          <w:spacing w:val="-1"/>
          <w:lang w:val="ru-RU"/>
        </w:rPr>
        <w:t>с</w:t>
      </w:r>
      <w:r w:rsidRPr="00CA0B56">
        <w:rPr>
          <w:color w:val="000000"/>
          <w:lang w:val="ru-RU"/>
        </w:rPr>
        <w:t>твл</w:t>
      </w:r>
      <w:r w:rsidRPr="00CA0B56">
        <w:rPr>
          <w:color w:val="000000"/>
          <w:spacing w:val="2"/>
          <w:lang w:val="ru-RU"/>
        </w:rPr>
        <w:t>я</w:t>
      </w:r>
      <w:r w:rsidRPr="00CA0B56">
        <w:rPr>
          <w:color w:val="000000"/>
          <w:lang w:val="ru-RU"/>
        </w:rPr>
        <w:t>ющей</w:t>
      </w:r>
      <w:r w:rsidRPr="00CA0B56">
        <w:rPr>
          <w:color w:val="000000"/>
          <w:spacing w:val="52"/>
          <w:lang w:val="ru-RU"/>
        </w:rPr>
        <w:t xml:space="preserve"> </w:t>
      </w:r>
      <w:r w:rsidRPr="00CA0B56">
        <w:rPr>
          <w:color w:val="000000"/>
          <w:lang w:val="ru-RU"/>
        </w:rPr>
        <w:t>образователь</w:t>
      </w:r>
      <w:r w:rsidRPr="00CA0B56">
        <w:rPr>
          <w:color w:val="000000"/>
          <w:spacing w:val="3"/>
          <w:lang w:val="ru-RU"/>
        </w:rPr>
        <w:t>н</w:t>
      </w:r>
      <w:r w:rsidRPr="00CA0B56">
        <w:rPr>
          <w:color w:val="000000"/>
          <w:spacing w:val="-4"/>
          <w:lang w:val="ru-RU"/>
        </w:rPr>
        <w:t>у</w:t>
      </w:r>
      <w:r w:rsidRPr="00CA0B56">
        <w:rPr>
          <w:color w:val="000000"/>
          <w:lang w:val="ru-RU"/>
        </w:rPr>
        <w:t>ю деятель</w:t>
      </w:r>
      <w:r w:rsidRPr="00CA0B56">
        <w:rPr>
          <w:color w:val="000000"/>
          <w:spacing w:val="1"/>
          <w:lang w:val="ru-RU"/>
        </w:rPr>
        <w:t>н</w:t>
      </w:r>
      <w:r w:rsidRPr="00CA0B56">
        <w:rPr>
          <w:color w:val="000000"/>
          <w:lang w:val="ru-RU"/>
        </w:rPr>
        <w:t>ость, я</w:t>
      </w:r>
      <w:r w:rsidRPr="00CA0B56">
        <w:rPr>
          <w:color w:val="000000"/>
          <w:spacing w:val="2"/>
          <w:lang w:val="ru-RU"/>
        </w:rPr>
        <w:t>з</w:t>
      </w:r>
      <w:r w:rsidRPr="00CA0B56">
        <w:rPr>
          <w:color w:val="000000"/>
          <w:spacing w:val="-2"/>
          <w:lang w:val="ru-RU"/>
        </w:rPr>
        <w:t>ы</w:t>
      </w:r>
      <w:r w:rsidRPr="00CA0B56">
        <w:rPr>
          <w:color w:val="000000"/>
          <w:lang w:val="ru-RU"/>
        </w:rPr>
        <w:t>ках</w:t>
      </w:r>
      <w:r w:rsidRPr="00CA0B56">
        <w:rPr>
          <w:color w:val="000000"/>
          <w:spacing w:val="1"/>
          <w:lang w:val="ru-RU"/>
        </w:rPr>
        <w:t xml:space="preserve"> </w:t>
      </w:r>
      <w:r w:rsidRPr="00CA0B56">
        <w:rPr>
          <w:color w:val="000000"/>
          <w:spacing w:val="-1"/>
          <w:lang w:val="ru-RU"/>
        </w:rPr>
        <w:t>о</w:t>
      </w:r>
      <w:r w:rsidRPr="00CA0B56">
        <w:rPr>
          <w:color w:val="000000"/>
          <w:spacing w:val="2"/>
          <w:lang w:val="ru-RU"/>
        </w:rPr>
        <w:t>б</w:t>
      </w:r>
      <w:r w:rsidRPr="00CA0B56">
        <w:rPr>
          <w:color w:val="000000"/>
          <w:spacing w:val="-4"/>
          <w:lang w:val="ru-RU"/>
        </w:rPr>
        <w:t>у</w:t>
      </w:r>
      <w:r w:rsidRPr="00CA0B56">
        <w:rPr>
          <w:color w:val="000000"/>
          <w:spacing w:val="1"/>
          <w:lang w:val="ru-RU"/>
        </w:rPr>
        <w:t>ч</w:t>
      </w:r>
      <w:r w:rsidRPr="00CA0B56">
        <w:rPr>
          <w:color w:val="000000"/>
          <w:lang w:val="ru-RU"/>
        </w:rPr>
        <w:t>ен</w:t>
      </w:r>
      <w:r w:rsidRPr="00CA0B56">
        <w:rPr>
          <w:color w:val="000000"/>
          <w:spacing w:val="1"/>
          <w:lang w:val="ru-RU"/>
        </w:rPr>
        <w:t>и</w:t>
      </w:r>
      <w:r w:rsidRPr="00CA0B56">
        <w:rPr>
          <w:color w:val="000000"/>
          <w:lang w:val="ru-RU"/>
        </w:rPr>
        <w:t>я и</w:t>
      </w:r>
      <w:r w:rsidRPr="00CA0B56">
        <w:rPr>
          <w:color w:val="000000"/>
          <w:spacing w:val="1"/>
          <w:lang w:val="ru-RU"/>
        </w:rPr>
        <w:t xml:space="preserve"> </w:t>
      </w:r>
      <w:r w:rsidRPr="00CA0B56">
        <w:rPr>
          <w:color w:val="000000"/>
          <w:lang w:val="ru-RU"/>
        </w:rPr>
        <w:t>воспитан</w:t>
      </w:r>
      <w:r w:rsidRPr="00CA0B56">
        <w:rPr>
          <w:color w:val="000000"/>
          <w:spacing w:val="1"/>
          <w:lang w:val="ru-RU"/>
        </w:rPr>
        <w:t>и</w:t>
      </w:r>
      <w:r w:rsidRPr="00CA0B56">
        <w:rPr>
          <w:color w:val="000000"/>
          <w:lang w:val="ru-RU"/>
        </w:rPr>
        <w:t>я.</w:t>
      </w:r>
    </w:p>
    <w:p w:rsidR="00C3580F" w:rsidRPr="00CA0B56" w:rsidRDefault="00C3580F" w:rsidP="00CA0B56">
      <w:pPr>
        <w:tabs>
          <w:tab w:val="left" w:pos="284"/>
          <w:tab w:val="left" w:pos="709"/>
          <w:tab w:val="left" w:pos="3857"/>
          <w:tab w:val="left" w:pos="4315"/>
          <w:tab w:val="left" w:pos="6706"/>
          <w:tab w:val="left" w:pos="8240"/>
          <w:tab w:val="left" w:pos="9392"/>
        </w:tabs>
        <w:ind w:right="-17"/>
        <w:jc w:val="both"/>
        <w:rPr>
          <w:color w:val="000000"/>
          <w:spacing w:val="101"/>
          <w:lang w:val="ru-RU"/>
        </w:rPr>
      </w:pPr>
      <w:r w:rsidRPr="00CA0B56">
        <w:rPr>
          <w:color w:val="000000"/>
          <w:lang w:val="ru-RU"/>
        </w:rPr>
        <w:t xml:space="preserve">      </w:t>
      </w:r>
      <w:r w:rsidR="00CA0B56">
        <w:rPr>
          <w:color w:val="000000"/>
          <w:lang w:val="ru-RU"/>
        </w:rPr>
        <w:tab/>
      </w:r>
      <w:r w:rsidRPr="00CA0B56">
        <w:rPr>
          <w:color w:val="000000"/>
          <w:lang w:val="ru-RU"/>
        </w:rPr>
        <w:t>Кроме</w:t>
      </w:r>
      <w:r w:rsidRPr="00CA0B56">
        <w:rPr>
          <w:color w:val="000000"/>
          <w:spacing w:val="104"/>
          <w:lang w:val="ru-RU"/>
        </w:rPr>
        <w:t xml:space="preserve"> </w:t>
      </w:r>
      <w:r w:rsidRPr="00CA0B56">
        <w:rPr>
          <w:color w:val="000000"/>
          <w:spacing w:val="-4"/>
          <w:lang w:val="ru-RU"/>
        </w:rPr>
        <w:t>у</w:t>
      </w:r>
      <w:r w:rsidRPr="00CA0B56">
        <w:rPr>
          <w:color w:val="000000"/>
          <w:spacing w:val="1"/>
          <w:lang w:val="ru-RU"/>
        </w:rPr>
        <w:t>ч</w:t>
      </w:r>
      <w:r w:rsidRPr="00CA0B56">
        <w:rPr>
          <w:color w:val="000000"/>
          <w:lang w:val="ru-RU"/>
        </w:rPr>
        <w:t>ебной</w:t>
      </w:r>
      <w:r w:rsidRPr="00CA0B56">
        <w:rPr>
          <w:color w:val="000000"/>
          <w:spacing w:val="105"/>
          <w:lang w:val="ru-RU"/>
        </w:rPr>
        <w:t xml:space="preserve"> </w:t>
      </w:r>
      <w:r w:rsidRPr="00CA0B56">
        <w:rPr>
          <w:color w:val="000000"/>
          <w:lang w:val="ru-RU"/>
        </w:rPr>
        <w:t>литер</w:t>
      </w:r>
      <w:r w:rsidRPr="00CA0B56">
        <w:rPr>
          <w:color w:val="000000"/>
          <w:spacing w:val="-1"/>
          <w:lang w:val="ru-RU"/>
        </w:rPr>
        <w:t>а</w:t>
      </w:r>
      <w:r w:rsidRPr="00CA0B56">
        <w:rPr>
          <w:color w:val="000000"/>
          <w:spacing w:val="2"/>
          <w:lang w:val="ru-RU"/>
        </w:rPr>
        <w:t>т</w:t>
      </w:r>
      <w:r w:rsidRPr="00CA0B56">
        <w:rPr>
          <w:color w:val="000000"/>
          <w:spacing w:val="-4"/>
          <w:lang w:val="ru-RU"/>
        </w:rPr>
        <w:t>у</w:t>
      </w:r>
      <w:r w:rsidRPr="00CA0B56">
        <w:rPr>
          <w:color w:val="000000"/>
          <w:lang w:val="ru-RU"/>
        </w:rPr>
        <w:t>ры</w:t>
      </w:r>
      <w:r w:rsidRPr="00CA0B56">
        <w:rPr>
          <w:color w:val="000000"/>
          <w:spacing w:val="102"/>
          <w:lang w:val="ru-RU"/>
        </w:rPr>
        <w:t xml:space="preserve"> </w:t>
      </w:r>
      <w:r w:rsidRPr="00CA0B56">
        <w:rPr>
          <w:color w:val="000000"/>
          <w:lang w:val="ru-RU"/>
        </w:rPr>
        <w:t>б</w:t>
      </w:r>
      <w:r w:rsidRPr="00CA0B56">
        <w:rPr>
          <w:color w:val="000000"/>
          <w:spacing w:val="1"/>
          <w:lang w:val="ru-RU"/>
        </w:rPr>
        <w:t>и</w:t>
      </w:r>
      <w:r w:rsidRPr="00CA0B56">
        <w:rPr>
          <w:color w:val="000000"/>
          <w:lang w:val="ru-RU"/>
        </w:rPr>
        <w:t>бл</w:t>
      </w:r>
      <w:r w:rsidRPr="00CA0B56">
        <w:rPr>
          <w:color w:val="000000"/>
          <w:spacing w:val="2"/>
          <w:lang w:val="ru-RU"/>
        </w:rPr>
        <w:t>и</w:t>
      </w:r>
      <w:r w:rsidRPr="00CA0B56">
        <w:rPr>
          <w:color w:val="000000"/>
          <w:lang w:val="ru-RU"/>
        </w:rPr>
        <w:t>отека</w:t>
      </w:r>
      <w:r w:rsidRPr="00CA0B56">
        <w:rPr>
          <w:color w:val="000000"/>
          <w:spacing w:val="103"/>
          <w:lang w:val="ru-RU"/>
        </w:rPr>
        <w:t xml:space="preserve"> </w:t>
      </w:r>
      <w:r w:rsidRPr="00CA0B56">
        <w:rPr>
          <w:color w:val="000000"/>
          <w:lang w:val="ru-RU"/>
        </w:rPr>
        <w:t>м</w:t>
      </w:r>
      <w:r w:rsidRPr="00CA0B56">
        <w:rPr>
          <w:color w:val="000000"/>
          <w:spacing w:val="-2"/>
          <w:lang w:val="ru-RU"/>
        </w:rPr>
        <w:t>о</w:t>
      </w:r>
      <w:r w:rsidRPr="00CA0B56">
        <w:rPr>
          <w:color w:val="000000"/>
          <w:lang w:val="ru-RU"/>
        </w:rPr>
        <w:t>жет</w:t>
      </w:r>
      <w:r w:rsidRPr="00CA0B56">
        <w:rPr>
          <w:color w:val="000000"/>
          <w:spacing w:val="102"/>
          <w:lang w:val="ru-RU"/>
        </w:rPr>
        <w:t xml:space="preserve"> </w:t>
      </w:r>
      <w:r w:rsidRPr="00CA0B56">
        <w:rPr>
          <w:color w:val="000000"/>
          <w:lang w:val="ru-RU"/>
        </w:rPr>
        <w:t>сод</w:t>
      </w:r>
      <w:r w:rsidRPr="00CA0B56">
        <w:rPr>
          <w:color w:val="000000"/>
          <w:spacing w:val="-1"/>
          <w:lang w:val="ru-RU"/>
        </w:rPr>
        <w:t>е</w:t>
      </w:r>
      <w:r w:rsidRPr="00CA0B56">
        <w:rPr>
          <w:color w:val="000000"/>
          <w:lang w:val="ru-RU"/>
        </w:rPr>
        <w:t>ржать</w:t>
      </w:r>
      <w:r w:rsidRPr="00CA0B56">
        <w:rPr>
          <w:color w:val="000000"/>
          <w:spacing w:val="103"/>
          <w:lang w:val="ru-RU"/>
        </w:rPr>
        <w:t xml:space="preserve"> </w:t>
      </w:r>
      <w:r w:rsidRPr="00CA0B56">
        <w:rPr>
          <w:color w:val="000000"/>
          <w:lang w:val="ru-RU"/>
        </w:rPr>
        <w:t>фо</w:t>
      </w:r>
      <w:r w:rsidRPr="00CA0B56">
        <w:rPr>
          <w:color w:val="000000"/>
          <w:spacing w:val="1"/>
          <w:lang w:val="ru-RU"/>
        </w:rPr>
        <w:t>н</w:t>
      </w:r>
      <w:r w:rsidRPr="00CA0B56">
        <w:rPr>
          <w:color w:val="000000"/>
          <w:lang w:val="ru-RU"/>
        </w:rPr>
        <w:t>д</w:t>
      </w:r>
    </w:p>
    <w:p w:rsidR="00C3580F" w:rsidRPr="00CA0B56" w:rsidRDefault="00C3580F" w:rsidP="00CA0B56">
      <w:pPr>
        <w:tabs>
          <w:tab w:val="left" w:pos="142"/>
          <w:tab w:val="left" w:pos="1531"/>
          <w:tab w:val="left" w:pos="3857"/>
          <w:tab w:val="left" w:pos="4315"/>
          <w:tab w:val="left" w:pos="6706"/>
          <w:tab w:val="left" w:pos="8240"/>
          <w:tab w:val="left" w:pos="9392"/>
        </w:tabs>
        <w:ind w:right="-17"/>
        <w:jc w:val="both"/>
        <w:rPr>
          <w:color w:val="000000"/>
          <w:lang w:val="ru-RU"/>
        </w:rPr>
      </w:pPr>
      <w:r w:rsidRPr="00CA0B56">
        <w:rPr>
          <w:color w:val="000000"/>
          <w:lang w:val="ru-RU"/>
        </w:rPr>
        <w:t>до</w:t>
      </w:r>
      <w:r w:rsidRPr="00CA0B56">
        <w:rPr>
          <w:color w:val="000000"/>
          <w:spacing w:val="2"/>
          <w:lang w:val="ru-RU"/>
        </w:rPr>
        <w:t>п</w:t>
      </w:r>
      <w:r w:rsidRPr="00CA0B56">
        <w:rPr>
          <w:color w:val="000000"/>
          <w:lang w:val="ru-RU"/>
        </w:rPr>
        <w:t>олнительной л</w:t>
      </w:r>
      <w:r w:rsidRPr="00CA0B56">
        <w:rPr>
          <w:color w:val="000000"/>
          <w:spacing w:val="1"/>
          <w:lang w:val="ru-RU"/>
        </w:rPr>
        <w:t>и</w:t>
      </w:r>
      <w:r w:rsidRPr="00CA0B56">
        <w:rPr>
          <w:color w:val="000000"/>
          <w:lang w:val="ru-RU"/>
        </w:rPr>
        <w:t>тера</w:t>
      </w:r>
      <w:r w:rsidRPr="00CA0B56">
        <w:rPr>
          <w:color w:val="000000"/>
          <w:spacing w:val="2"/>
          <w:lang w:val="ru-RU"/>
        </w:rPr>
        <w:t>т</w:t>
      </w:r>
      <w:r w:rsidRPr="00CA0B56">
        <w:rPr>
          <w:color w:val="000000"/>
          <w:spacing w:val="-4"/>
          <w:lang w:val="ru-RU"/>
        </w:rPr>
        <w:t>у</w:t>
      </w:r>
      <w:r w:rsidRPr="00CA0B56">
        <w:rPr>
          <w:color w:val="000000"/>
          <w:lang w:val="ru-RU"/>
        </w:rPr>
        <w:t>ры:</w:t>
      </w:r>
      <w:r w:rsidRPr="00CA0B56">
        <w:rPr>
          <w:color w:val="000000"/>
          <w:spacing w:val="97"/>
          <w:lang w:val="ru-RU"/>
        </w:rPr>
        <w:t xml:space="preserve"> </w:t>
      </w:r>
      <w:r w:rsidRPr="00CA0B56">
        <w:rPr>
          <w:color w:val="000000"/>
          <w:lang w:val="ru-RU"/>
        </w:rPr>
        <w:t>отечеств</w:t>
      </w:r>
      <w:r w:rsidRPr="00CA0B56">
        <w:rPr>
          <w:color w:val="000000"/>
          <w:spacing w:val="2"/>
          <w:lang w:val="ru-RU"/>
        </w:rPr>
        <w:t>е</w:t>
      </w:r>
      <w:r w:rsidRPr="00CA0B56">
        <w:rPr>
          <w:color w:val="000000"/>
          <w:spacing w:val="1"/>
          <w:lang w:val="ru-RU"/>
        </w:rPr>
        <w:t>нн</w:t>
      </w:r>
      <w:r w:rsidRPr="00CA0B56">
        <w:rPr>
          <w:color w:val="000000"/>
          <w:lang w:val="ru-RU"/>
        </w:rPr>
        <w:t>ая</w:t>
      </w:r>
      <w:r w:rsidRPr="00CA0B56">
        <w:rPr>
          <w:color w:val="000000"/>
          <w:spacing w:val="98"/>
          <w:lang w:val="ru-RU"/>
        </w:rPr>
        <w:t xml:space="preserve"> </w:t>
      </w:r>
      <w:r w:rsidRPr="00CA0B56">
        <w:rPr>
          <w:color w:val="000000"/>
          <w:lang w:val="ru-RU"/>
        </w:rPr>
        <w:t>и</w:t>
      </w:r>
      <w:r w:rsidRPr="00CA0B56">
        <w:rPr>
          <w:color w:val="000000"/>
          <w:spacing w:val="97"/>
          <w:lang w:val="ru-RU"/>
        </w:rPr>
        <w:t xml:space="preserve"> </w:t>
      </w:r>
      <w:r w:rsidRPr="00CA0B56">
        <w:rPr>
          <w:color w:val="000000"/>
          <w:spacing w:val="1"/>
          <w:lang w:val="ru-RU"/>
        </w:rPr>
        <w:t>з</w:t>
      </w:r>
      <w:r w:rsidRPr="00CA0B56">
        <w:rPr>
          <w:color w:val="000000"/>
          <w:lang w:val="ru-RU"/>
        </w:rPr>
        <w:t>а</w:t>
      </w:r>
      <w:r w:rsidRPr="00CA0B56">
        <w:rPr>
          <w:color w:val="000000"/>
          <w:spacing w:val="1"/>
          <w:lang w:val="ru-RU"/>
        </w:rPr>
        <w:t>р</w:t>
      </w:r>
      <w:r w:rsidRPr="00CA0B56">
        <w:rPr>
          <w:color w:val="000000"/>
          <w:spacing w:val="-3"/>
          <w:lang w:val="ru-RU"/>
        </w:rPr>
        <w:t>у</w:t>
      </w:r>
      <w:r w:rsidRPr="00CA0B56">
        <w:rPr>
          <w:color w:val="000000"/>
          <w:lang w:val="ru-RU"/>
        </w:rPr>
        <w:t>бежная,</w:t>
      </w:r>
      <w:r w:rsidRPr="00CA0B56">
        <w:rPr>
          <w:color w:val="000000"/>
          <w:spacing w:val="96"/>
          <w:lang w:val="ru-RU"/>
        </w:rPr>
        <w:t xml:space="preserve"> </w:t>
      </w:r>
      <w:r w:rsidRPr="00CA0B56">
        <w:rPr>
          <w:color w:val="000000"/>
          <w:spacing w:val="4"/>
          <w:lang w:val="ru-RU"/>
        </w:rPr>
        <w:t>к</w:t>
      </w:r>
      <w:r w:rsidRPr="00CA0B56">
        <w:rPr>
          <w:color w:val="000000"/>
          <w:lang w:val="ru-RU"/>
        </w:rPr>
        <w:t>ла</w:t>
      </w:r>
      <w:r w:rsidRPr="00CA0B56">
        <w:rPr>
          <w:color w:val="000000"/>
          <w:spacing w:val="-1"/>
          <w:lang w:val="ru-RU"/>
        </w:rPr>
        <w:t>с</w:t>
      </w:r>
      <w:r w:rsidRPr="00CA0B56">
        <w:rPr>
          <w:color w:val="000000"/>
          <w:lang w:val="ru-RU"/>
        </w:rPr>
        <w:t>сическая</w:t>
      </w:r>
      <w:r w:rsidRPr="00CA0B56">
        <w:rPr>
          <w:color w:val="000000"/>
          <w:spacing w:val="97"/>
          <w:lang w:val="ru-RU"/>
        </w:rPr>
        <w:t xml:space="preserve"> </w:t>
      </w:r>
      <w:r w:rsidRPr="00CA0B56">
        <w:rPr>
          <w:color w:val="000000"/>
          <w:lang w:val="ru-RU"/>
        </w:rPr>
        <w:t>и</w:t>
      </w:r>
      <w:r w:rsidRPr="00CA0B56">
        <w:rPr>
          <w:color w:val="000000"/>
          <w:spacing w:val="100"/>
          <w:lang w:val="ru-RU"/>
        </w:rPr>
        <w:t xml:space="preserve"> </w:t>
      </w:r>
      <w:r w:rsidRPr="00CA0B56">
        <w:rPr>
          <w:color w:val="000000"/>
          <w:lang w:val="ru-RU"/>
        </w:rPr>
        <w:t>современ</w:t>
      </w:r>
      <w:r w:rsidRPr="00CA0B56">
        <w:rPr>
          <w:color w:val="000000"/>
          <w:spacing w:val="1"/>
          <w:lang w:val="ru-RU"/>
        </w:rPr>
        <w:t>н</w:t>
      </w:r>
      <w:r w:rsidRPr="00CA0B56">
        <w:rPr>
          <w:color w:val="000000"/>
          <w:lang w:val="ru-RU"/>
        </w:rPr>
        <w:t>ая</w:t>
      </w:r>
      <w:r w:rsidRPr="00CA0B56">
        <w:rPr>
          <w:color w:val="000000"/>
          <w:spacing w:val="97"/>
          <w:lang w:val="ru-RU"/>
        </w:rPr>
        <w:t xml:space="preserve"> </w:t>
      </w:r>
      <w:r w:rsidRPr="00CA0B56">
        <w:rPr>
          <w:color w:val="000000"/>
          <w:spacing w:val="5"/>
          <w:lang w:val="ru-RU"/>
        </w:rPr>
        <w:t>х</w:t>
      </w:r>
      <w:r w:rsidRPr="00CA0B56">
        <w:rPr>
          <w:color w:val="000000"/>
          <w:spacing w:val="-6"/>
          <w:lang w:val="ru-RU"/>
        </w:rPr>
        <w:t>у</w:t>
      </w:r>
      <w:r w:rsidRPr="00CA0B56">
        <w:rPr>
          <w:color w:val="000000"/>
          <w:lang w:val="ru-RU"/>
        </w:rPr>
        <w:t>дожествен</w:t>
      </w:r>
      <w:r w:rsidRPr="00CA0B56">
        <w:rPr>
          <w:color w:val="000000"/>
          <w:spacing w:val="1"/>
          <w:lang w:val="ru-RU"/>
        </w:rPr>
        <w:t>н</w:t>
      </w:r>
      <w:r w:rsidRPr="00CA0B56">
        <w:rPr>
          <w:color w:val="000000"/>
          <w:lang w:val="ru-RU"/>
        </w:rPr>
        <w:t>ая л</w:t>
      </w:r>
      <w:r w:rsidRPr="00CA0B56">
        <w:rPr>
          <w:color w:val="000000"/>
          <w:spacing w:val="1"/>
          <w:lang w:val="ru-RU"/>
        </w:rPr>
        <w:t>и</w:t>
      </w:r>
      <w:r w:rsidRPr="00CA0B56">
        <w:rPr>
          <w:color w:val="000000"/>
          <w:lang w:val="ru-RU"/>
        </w:rPr>
        <w:t>тера</w:t>
      </w:r>
      <w:r w:rsidRPr="00CA0B56">
        <w:rPr>
          <w:color w:val="000000"/>
          <w:spacing w:val="2"/>
          <w:lang w:val="ru-RU"/>
        </w:rPr>
        <w:t>т</w:t>
      </w:r>
      <w:r w:rsidRPr="00CA0B56">
        <w:rPr>
          <w:color w:val="000000"/>
          <w:spacing w:val="-4"/>
          <w:lang w:val="ru-RU"/>
        </w:rPr>
        <w:t>у</w:t>
      </w:r>
      <w:r w:rsidRPr="00CA0B56">
        <w:rPr>
          <w:color w:val="000000"/>
          <w:lang w:val="ru-RU"/>
        </w:rPr>
        <w:t>ра;</w:t>
      </w:r>
      <w:r w:rsidRPr="00CA0B56">
        <w:rPr>
          <w:color w:val="000000"/>
          <w:lang w:val="ru-RU"/>
        </w:rPr>
        <w:tab/>
      </w:r>
      <w:r w:rsidRPr="00CA0B56">
        <w:rPr>
          <w:color w:val="000000"/>
          <w:spacing w:val="1"/>
          <w:lang w:val="ru-RU"/>
        </w:rPr>
        <w:t>н</w:t>
      </w:r>
      <w:r w:rsidRPr="00CA0B56">
        <w:rPr>
          <w:color w:val="000000"/>
          <w:spacing w:val="4"/>
          <w:lang w:val="ru-RU"/>
        </w:rPr>
        <w:t>а</w:t>
      </w:r>
      <w:r w:rsidRPr="00CA0B56">
        <w:rPr>
          <w:color w:val="000000"/>
          <w:spacing w:val="-4"/>
          <w:lang w:val="ru-RU"/>
        </w:rPr>
        <w:t>у</w:t>
      </w:r>
      <w:r w:rsidRPr="00CA0B56">
        <w:rPr>
          <w:color w:val="000000"/>
          <w:lang w:val="ru-RU"/>
        </w:rPr>
        <w:t>чно</w:t>
      </w:r>
      <w:r w:rsidRPr="00CA0B56">
        <w:rPr>
          <w:color w:val="000000"/>
          <w:spacing w:val="1"/>
          <w:lang w:val="ru-RU"/>
        </w:rPr>
        <w:t>-п</w:t>
      </w:r>
      <w:r w:rsidRPr="00CA0B56">
        <w:rPr>
          <w:color w:val="000000"/>
          <w:lang w:val="ru-RU"/>
        </w:rPr>
        <w:t>о</w:t>
      </w:r>
      <w:r w:rsidRPr="00CA0B56">
        <w:rPr>
          <w:color w:val="000000"/>
          <w:spacing w:val="4"/>
          <w:lang w:val="ru-RU"/>
        </w:rPr>
        <w:t>п</w:t>
      </w:r>
      <w:r w:rsidRPr="00CA0B56">
        <w:rPr>
          <w:color w:val="000000"/>
          <w:spacing w:val="-7"/>
          <w:lang w:val="ru-RU"/>
        </w:rPr>
        <w:t>у</w:t>
      </w:r>
      <w:r w:rsidRPr="00CA0B56">
        <w:rPr>
          <w:color w:val="000000"/>
          <w:lang w:val="ru-RU"/>
        </w:rPr>
        <w:t>ляр</w:t>
      </w:r>
      <w:r w:rsidRPr="00CA0B56">
        <w:rPr>
          <w:color w:val="000000"/>
          <w:spacing w:val="1"/>
          <w:lang w:val="ru-RU"/>
        </w:rPr>
        <w:t>н</w:t>
      </w:r>
      <w:r w:rsidRPr="00CA0B56">
        <w:rPr>
          <w:color w:val="000000"/>
          <w:lang w:val="ru-RU"/>
        </w:rPr>
        <w:t>ая</w:t>
      </w:r>
      <w:r w:rsidRPr="00CA0B56">
        <w:rPr>
          <w:color w:val="000000"/>
          <w:lang w:val="ru-RU"/>
        </w:rPr>
        <w:tab/>
        <w:t>и</w:t>
      </w:r>
      <w:r w:rsidRPr="00CA0B56">
        <w:rPr>
          <w:color w:val="000000"/>
          <w:lang w:val="ru-RU"/>
        </w:rPr>
        <w:tab/>
      </w:r>
      <w:r w:rsidRPr="00CA0B56">
        <w:rPr>
          <w:color w:val="000000"/>
          <w:spacing w:val="1"/>
          <w:lang w:val="ru-RU"/>
        </w:rPr>
        <w:t>н</w:t>
      </w:r>
      <w:r w:rsidRPr="00CA0B56">
        <w:rPr>
          <w:color w:val="000000"/>
          <w:spacing w:val="4"/>
          <w:lang w:val="ru-RU"/>
        </w:rPr>
        <w:t>а</w:t>
      </w:r>
      <w:r w:rsidRPr="00CA0B56">
        <w:rPr>
          <w:color w:val="000000"/>
          <w:spacing w:val="-4"/>
          <w:lang w:val="ru-RU"/>
        </w:rPr>
        <w:t>у</w:t>
      </w:r>
      <w:r w:rsidRPr="00CA0B56">
        <w:rPr>
          <w:color w:val="000000"/>
          <w:lang w:val="ru-RU"/>
        </w:rPr>
        <w:t>ч</w:t>
      </w:r>
      <w:r w:rsidRPr="00CA0B56">
        <w:rPr>
          <w:color w:val="000000"/>
          <w:spacing w:val="2"/>
          <w:lang w:val="ru-RU"/>
        </w:rPr>
        <w:t>н</w:t>
      </w:r>
      <w:r w:rsidRPr="00CA0B56">
        <w:rPr>
          <w:color w:val="000000"/>
          <w:lang w:val="ru-RU"/>
        </w:rPr>
        <w:t>о-техн</w:t>
      </w:r>
      <w:r w:rsidRPr="00CA0B56">
        <w:rPr>
          <w:color w:val="000000"/>
          <w:spacing w:val="1"/>
          <w:lang w:val="ru-RU"/>
        </w:rPr>
        <w:t>и</w:t>
      </w:r>
      <w:r w:rsidRPr="00CA0B56">
        <w:rPr>
          <w:color w:val="000000"/>
          <w:lang w:val="ru-RU"/>
        </w:rPr>
        <w:t>ческая</w:t>
      </w:r>
      <w:r w:rsidRPr="00CA0B56">
        <w:rPr>
          <w:color w:val="000000"/>
          <w:lang w:val="ru-RU"/>
        </w:rPr>
        <w:tab/>
        <w:t>л</w:t>
      </w:r>
      <w:r w:rsidRPr="00CA0B56">
        <w:rPr>
          <w:color w:val="000000"/>
          <w:spacing w:val="1"/>
          <w:lang w:val="ru-RU"/>
        </w:rPr>
        <w:t>и</w:t>
      </w:r>
      <w:r w:rsidRPr="00CA0B56">
        <w:rPr>
          <w:color w:val="000000"/>
          <w:lang w:val="ru-RU"/>
        </w:rPr>
        <w:t>тера</w:t>
      </w:r>
      <w:r w:rsidRPr="00CA0B56">
        <w:rPr>
          <w:color w:val="000000"/>
          <w:spacing w:val="2"/>
          <w:lang w:val="ru-RU"/>
        </w:rPr>
        <w:t>т</w:t>
      </w:r>
      <w:r w:rsidRPr="00CA0B56">
        <w:rPr>
          <w:color w:val="000000"/>
          <w:spacing w:val="-4"/>
          <w:lang w:val="ru-RU"/>
        </w:rPr>
        <w:t>у</w:t>
      </w:r>
      <w:r w:rsidRPr="00CA0B56">
        <w:rPr>
          <w:color w:val="000000"/>
          <w:lang w:val="ru-RU"/>
        </w:rPr>
        <w:t>ра;</w:t>
      </w:r>
      <w:r w:rsidRPr="00CA0B56">
        <w:rPr>
          <w:color w:val="000000"/>
          <w:lang w:val="ru-RU"/>
        </w:rPr>
        <w:tab/>
      </w:r>
      <w:r w:rsidRPr="00CA0B56">
        <w:rPr>
          <w:color w:val="000000"/>
          <w:spacing w:val="1"/>
          <w:lang w:val="ru-RU"/>
        </w:rPr>
        <w:t>из</w:t>
      </w:r>
      <w:r w:rsidRPr="00CA0B56">
        <w:rPr>
          <w:color w:val="000000"/>
          <w:lang w:val="ru-RU"/>
        </w:rPr>
        <w:t>дан</w:t>
      </w:r>
      <w:r w:rsidRPr="00CA0B56">
        <w:rPr>
          <w:color w:val="000000"/>
          <w:spacing w:val="2"/>
          <w:lang w:val="ru-RU"/>
        </w:rPr>
        <w:t>и</w:t>
      </w:r>
      <w:r w:rsidRPr="00CA0B56">
        <w:rPr>
          <w:color w:val="000000"/>
          <w:lang w:val="ru-RU"/>
        </w:rPr>
        <w:t>я</w:t>
      </w:r>
      <w:r w:rsidRPr="00CA0B56">
        <w:rPr>
          <w:color w:val="000000"/>
          <w:lang w:val="ru-RU"/>
        </w:rPr>
        <w:tab/>
        <w:t xml:space="preserve">по </w:t>
      </w:r>
      <w:r w:rsidRPr="00CA0B56">
        <w:rPr>
          <w:color w:val="000000"/>
          <w:spacing w:val="1"/>
          <w:lang w:val="ru-RU"/>
        </w:rPr>
        <w:t>из</w:t>
      </w:r>
      <w:r w:rsidRPr="00CA0B56">
        <w:rPr>
          <w:color w:val="000000"/>
          <w:lang w:val="ru-RU"/>
        </w:rPr>
        <w:t>обра</w:t>
      </w:r>
      <w:r w:rsidRPr="00CA0B56">
        <w:rPr>
          <w:color w:val="000000"/>
          <w:spacing w:val="-1"/>
          <w:lang w:val="ru-RU"/>
        </w:rPr>
        <w:t>з</w:t>
      </w:r>
      <w:r w:rsidRPr="00CA0B56">
        <w:rPr>
          <w:color w:val="000000"/>
          <w:lang w:val="ru-RU"/>
        </w:rPr>
        <w:t>ительно</w:t>
      </w:r>
      <w:r w:rsidRPr="00CA0B56">
        <w:rPr>
          <w:color w:val="000000"/>
          <w:spacing w:val="2"/>
          <w:lang w:val="ru-RU"/>
        </w:rPr>
        <w:t>м</w:t>
      </w:r>
      <w:r w:rsidRPr="00CA0B56">
        <w:rPr>
          <w:color w:val="000000"/>
          <w:lang w:val="ru-RU"/>
        </w:rPr>
        <w:t>у</w:t>
      </w:r>
      <w:r w:rsidRPr="00CA0B56">
        <w:rPr>
          <w:color w:val="000000"/>
          <w:spacing w:val="45"/>
          <w:lang w:val="ru-RU"/>
        </w:rPr>
        <w:t xml:space="preserve"> </w:t>
      </w:r>
      <w:r w:rsidRPr="00CA0B56">
        <w:rPr>
          <w:color w:val="000000"/>
          <w:spacing w:val="1"/>
          <w:lang w:val="ru-RU"/>
        </w:rPr>
        <w:t>и</w:t>
      </w:r>
      <w:r w:rsidRPr="00CA0B56">
        <w:rPr>
          <w:color w:val="000000"/>
          <w:lang w:val="ru-RU"/>
        </w:rPr>
        <w:t>ск</w:t>
      </w:r>
      <w:r w:rsidRPr="00CA0B56">
        <w:rPr>
          <w:color w:val="000000"/>
          <w:spacing w:val="-3"/>
          <w:lang w:val="ru-RU"/>
        </w:rPr>
        <w:t>у</w:t>
      </w:r>
      <w:r w:rsidRPr="00CA0B56">
        <w:rPr>
          <w:color w:val="000000"/>
          <w:lang w:val="ru-RU"/>
        </w:rPr>
        <w:t>сс</w:t>
      </w:r>
      <w:r w:rsidRPr="00CA0B56">
        <w:rPr>
          <w:color w:val="000000"/>
          <w:spacing w:val="2"/>
          <w:lang w:val="ru-RU"/>
        </w:rPr>
        <w:t>т</w:t>
      </w:r>
      <w:r w:rsidRPr="00CA0B56">
        <w:rPr>
          <w:color w:val="000000"/>
          <w:spacing w:val="5"/>
          <w:lang w:val="ru-RU"/>
        </w:rPr>
        <w:t>в</w:t>
      </w:r>
      <w:r w:rsidRPr="00CA0B56">
        <w:rPr>
          <w:color w:val="000000"/>
          <w:spacing w:val="-4"/>
          <w:lang w:val="ru-RU"/>
        </w:rPr>
        <w:t>у</w:t>
      </w:r>
      <w:r w:rsidRPr="00CA0B56">
        <w:rPr>
          <w:color w:val="000000"/>
          <w:lang w:val="ru-RU"/>
        </w:rPr>
        <w:t>,</w:t>
      </w:r>
      <w:r w:rsidRPr="00CA0B56">
        <w:rPr>
          <w:color w:val="000000"/>
          <w:spacing w:val="49"/>
          <w:lang w:val="ru-RU"/>
        </w:rPr>
        <w:t xml:space="preserve"> </w:t>
      </w:r>
      <w:r w:rsidRPr="00CA0B56">
        <w:rPr>
          <w:color w:val="000000"/>
          <w:spacing w:val="4"/>
          <w:lang w:val="ru-RU"/>
        </w:rPr>
        <w:t>м</w:t>
      </w:r>
      <w:r w:rsidRPr="00CA0B56">
        <w:rPr>
          <w:color w:val="000000"/>
          <w:spacing w:val="-4"/>
          <w:lang w:val="ru-RU"/>
        </w:rPr>
        <w:t>у</w:t>
      </w:r>
      <w:r w:rsidRPr="00CA0B56">
        <w:rPr>
          <w:color w:val="000000"/>
          <w:spacing w:val="1"/>
          <w:lang w:val="ru-RU"/>
        </w:rPr>
        <w:t>з</w:t>
      </w:r>
      <w:r w:rsidRPr="00CA0B56">
        <w:rPr>
          <w:color w:val="000000"/>
          <w:lang w:val="ru-RU"/>
        </w:rPr>
        <w:t>ыке,</w:t>
      </w:r>
      <w:r w:rsidRPr="00CA0B56">
        <w:rPr>
          <w:color w:val="000000"/>
          <w:spacing w:val="50"/>
          <w:lang w:val="ru-RU"/>
        </w:rPr>
        <w:t xml:space="preserve"> </w:t>
      </w:r>
      <w:r w:rsidRPr="00CA0B56">
        <w:rPr>
          <w:color w:val="000000"/>
          <w:lang w:val="ru-RU"/>
        </w:rPr>
        <w:t>ф</w:t>
      </w:r>
      <w:r w:rsidRPr="00CA0B56">
        <w:rPr>
          <w:color w:val="000000"/>
          <w:spacing w:val="1"/>
          <w:lang w:val="ru-RU"/>
        </w:rPr>
        <w:t>и</w:t>
      </w:r>
      <w:r w:rsidRPr="00CA0B56">
        <w:rPr>
          <w:color w:val="000000"/>
          <w:spacing w:val="2"/>
          <w:lang w:val="ru-RU"/>
        </w:rPr>
        <w:t>з</w:t>
      </w:r>
      <w:r w:rsidRPr="00CA0B56">
        <w:rPr>
          <w:color w:val="000000"/>
          <w:spacing w:val="1"/>
          <w:lang w:val="ru-RU"/>
        </w:rPr>
        <w:t>и</w:t>
      </w:r>
      <w:r w:rsidRPr="00CA0B56">
        <w:rPr>
          <w:color w:val="000000"/>
          <w:lang w:val="ru-RU"/>
        </w:rPr>
        <w:t>ч</w:t>
      </w:r>
      <w:r w:rsidRPr="00CA0B56">
        <w:rPr>
          <w:color w:val="000000"/>
          <w:spacing w:val="-1"/>
          <w:lang w:val="ru-RU"/>
        </w:rPr>
        <w:t>е</w:t>
      </w:r>
      <w:r w:rsidRPr="00CA0B56">
        <w:rPr>
          <w:color w:val="000000"/>
          <w:lang w:val="ru-RU"/>
        </w:rPr>
        <w:t>ской</w:t>
      </w:r>
      <w:r w:rsidRPr="00CA0B56">
        <w:rPr>
          <w:color w:val="000000"/>
          <w:spacing w:val="51"/>
          <w:lang w:val="ru-RU"/>
        </w:rPr>
        <w:t xml:space="preserve"> </w:t>
      </w:r>
      <w:r w:rsidRPr="00CA0B56">
        <w:rPr>
          <w:color w:val="000000"/>
          <w:spacing w:val="3"/>
          <w:lang w:val="ru-RU"/>
        </w:rPr>
        <w:t>к</w:t>
      </w:r>
      <w:r w:rsidRPr="00CA0B56">
        <w:rPr>
          <w:color w:val="000000"/>
          <w:spacing w:val="-4"/>
          <w:lang w:val="ru-RU"/>
        </w:rPr>
        <w:t>у</w:t>
      </w:r>
      <w:r w:rsidRPr="00CA0B56">
        <w:rPr>
          <w:color w:val="000000"/>
          <w:lang w:val="ru-RU"/>
        </w:rPr>
        <w:t>ль</w:t>
      </w:r>
      <w:r w:rsidRPr="00CA0B56">
        <w:rPr>
          <w:color w:val="000000"/>
          <w:spacing w:val="4"/>
          <w:lang w:val="ru-RU"/>
        </w:rPr>
        <w:t>т</w:t>
      </w:r>
      <w:r w:rsidRPr="00CA0B56">
        <w:rPr>
          <w:color w:val="000000"/>
          <w:spacing w:val="-4"/>
          <w:lang w:val="ru-RU"/>
        </w:rPr>
        <w:t>у</w:t>
      </w:r>
      <w:r w:rsidRPr="00CA0B56">
        <w:rPr>
          <w:color w:val="000000"/>
          <w:lang w:val="ru-RU"/>
        </w:rPr>
        <w:t>ре</w:t>
      </w:r>
      <w:r w:rsidRPr="00CA0B56">
        <w:rPr>
          <w:color w:val="000000"/>
          <w:spacing w:val="51"/>
          <w:lang w:val="ru-RU"/>
        </w:rPr>
        <w:t xml:space="preserve"> </w:t>
      </w:r>
      <w:r w:rsidRPr="00CA0B56">
        <w:rPr>
          <w:color w:val="000000"/>
          <w:lang w:val="ru-RU"/>
        </w:rPr>
        <w:t>и</w:t>
      </w:r>
      <w:r w:rsidRPr="00CA0B56">
        <w:rPr>
          <w:color w:val="000000"/>
          <w:spacing w:val="51"/>
          <w:lang w:val="ru-RU"/>
        </w:rPr>
        <w:t xml:space="preserve"> </w:t>
      </w:r>
      <w:r w:rsidRPr="00CA0B56">
        <w:rPr>
          <w:color w:val="000000"/>
          <w:lang w:val="ru-RU"/>
        </w:rPr>
        <w:t>спор</w:t>
      </w:r>
      <w:r w:rsidRPr="00CA0B56">
        <w:rPr>
          <w:color w:val="000000"/>
          <w:spacing w:val="4"/>
          <w:lang w:val="ru-RU"/>
        </w:rPr>
        <w:t>т</w:t>
      </w:r>
      <w:r w:rsidRPr="00CA0B56">
        <w:rPr>
          <w:color w:val="000000"/>
          <w:spacing w:val="-4"/>
          <w:lang w:val="ru-RU"/>
        </w:rPr>
        <w:t>у</w:t>
      </w:r>
      <w:r w:rsidRPr="00CA0B56">
        <w:rPr>
          <w:color w:val="000000"/>
          <w:lang w:val="ru-RU"/>
        </w:rPr>
        <w:t>,</w:t>
      </w:r>
      <w:r w:rsidRPr="00CA0B56">
        <w:rPr>
          <w:color w:val="000000"/>
          <w:spacing w:val="49"/>
          <w:lang w:val="ru-RU"/>
        </w:rPr>
        <w:t xml:space="preserve"> </w:t>
      </w:r>
      <w:r w:rsidRPr="00CA0B56">
        <w:rPr>
          <w:color w:val="000000"/>
          <w:lang w:val="ru-RU"/>
        </w:rPr>
        <w:t>э</w:t>
      </w:r>
      <w:r w:rsidRPr="00CA0B56">
        <w:rPr>
          <w:color w:val="000000"/>
          <w:spacing w:val="1"/>
          <w:lang w:val="ru-RU"/>
        </w:rPr>
        <w:t>к</w:t>
      </w:r>
      <w:r w:rsidRPr="00CA0B56">
        <w:rPr>
          <w:color w:val="000000"/>
          <w:lang w:val="ru-RU"/>
        </w:rPr>
        <w:t>олог</w:t>
      </w:r>
      <w:r w:rsidRPr="00CA0B56">
        <w:rPr>
          <w:color w:val="000000"/>
          <w:spacing w:val="2"/>
          <w:lang w:val="ru-RU"/>
        </w:rPr>
        <w:t>и</w:t>
      </w:r>
      <w:r w:rsidRPr="00CA0B56">
        <w:rPr>
          <w:color w:val="000000"/>
          <w:spacing w:val="1"/>
          <w:lang w:val="ru-RU"/>
        </w:rPr>
        <w:t>и</w:t>
      </w:r>
      <w:r w:rsidRPr="00CA0B56">
        <w:rPr>
          <w:color w:val="000000"/>
          <w:lang w:val="ru-RU"/>
        </w:rPr>
        <w:t>,</w:t>
      </w:r>
      <w:r w:rsidRPr="00CA0B56">
        <w:rPr>
          <w:color w:val="000000"/>
          <w:spacing w:val="50"/>
          <w:lang w:val="ru-RU"/>
        </w:rPr>
        <w:t xml:space="preserve"> </w:t>
      </w:r>
      <w:r w:rsidRPr="00CA0B56">
        <w:rPr>
          <w:color w:val="000000"/>
          <w:spacing w:val="2"/>
          <w:lang w:val="ru-RU"/>
        </w:rPr>
        <w:t>п</w:t>
      </w:r>
      <w:r w:rsidRPr="00CA0B56">
        <w:rPr>
          <w:color w:val="000000"/>
          <w:lang w:val="ru-RU"/>
        </w:rPr>
        <w:t>ра</w:t>
      </w:r>
      <w:r w:rsidRPr="00CA0B56">
        <w:rPr>
          <w:color w:val="000000"/>
          <w:spacing w:val="-1"/>
          <w:lang w:val="ru-RU"/>
        </w:rPr>
        <w:t>в</w:t>
      </w:r>
      <w:r w:rsidRPr="00CA0B56">
        <w:rPr>
          <w:color w:val="000000"/>
          <w:lang w:val="ru-RU"/>
        </w:rPr>
        <w:t>илам безо</w:t>
      </w:r>
      <w:r w:rsidRPr="00CA0B56">
        <w:rPr>
          <w:color w:val="000000"/>
          <w:spacing w:val="1"/>
          <w:lang w:val="ru-RU"/>
        </w:rPr>
        <w:t>п</w:t>
      </w:r>
      <w:r w:rsidRPr="00CA0B56">
        <w:rPr>
          <w:color w:val="000000"/>
          <w:lang w:val="ru-RU"/>
        </w:rPr>
        <w:t>а</w:t>
      </w:r>
      <w:r w:rsidRPr="00CA0B56">
        <w:rPr>
          <w:color w:val="000000"/>
          <w:spacing w:val="-1"/>
          <w:lang w:val="ru-RU"/>
        </w:rPr>
        <w:t>с</w:t>
      </w:r>
      <w:r w:rsidRPr="00CA0B56">
        <w:rPr>
          <w:color w:val="000000"/>
          <w:lang w:val="ru-RU"/>
        </w:rPr>
        <w:t>ного</w:t>
      </w:r>
      <w:r w:rsidRPr="00CA0B56">
        <w:rPr>
          <w:color w:val="000000"/>
          <w:spacing w:val="10"/>
          <w:lang w:val="ru-RU"/>
        </w:rPr>
        <w:t xml:space="preserve"> </w:t>
      </w:r>
      <w:r w:rsidRPr="00CA0B56">
        <w:rPr>
          <w:color w:val="000000"/>
          <w:spacing w:val="1"/>
          <w:lang w:val="ru-RU"/>
        </w:rPr>
        <w:t>п</w:t>
      </w:r>
      <w:r w:rsidRPr="00CA0B56">
        <w:rPr>
          <w:color w:val="000000"/>
          <w:lang w:val="ru-RU"/>
        </w:rPr>
        <w:t>оведен</w:t>
      </w:r>
      <w:r w:rsidRPr="00CA0B56">
        <w:rPr>
          <w:color w:val="000000"/>
          <w:spacing w:val="1"/>
          <w:lang w:val="ru-RU"/>
        </w:rPr>
        <w:t>и</w:t>
      </w:r>
      <w:r w:rsidRPr="00CA0B56">
        <w:rPr>
          <w:color w:val="000000"/>
          <w:lang w:val="ru-RU"/>
        </w:rPr>
        <w:t>я</w:t>
      </w:r>
      <w:r w:rsidRPr="00CA0B56">
        <w:rPr>
          <w:color w:val="000000"/>
          <w:spacing w:val="4"/>
          <w:lang w:val="ru-RU"/>
        </w:rPr>
        <w:t xml:space="preserve"> </w:t>
      </w:r>
      <w:r w:rsidRPr="00CA0B56">
        <w:rPr>
          <w:color w:val="000000"/>
          <w:spacing w:val="2"/>
          <w:lang w:val="ru-RU"/>
        </w:rPr>
        <w:t>н</w:t>
      </w:r>
      <w:r w:rsidRPr="00CA0B56">
        <w:rPr>
          <w:color w:val="000000"/>
          <w:lang w:val="ru-RU"/>
        </w:rPr>
        <w:t>а</w:t>
      </w:r>
      <w:r w:rsidRPr="00CA0B56">
        <w:rPr>
          <w:color w:val="000000"/>
          <w:spacing w:val="8"/>
          <w:lang w:val="ru-RU"/>
        </w:rPr>
        <w:t xml:space="preserve"> </w:t>
      </w:r>
      <w:r w:rsidRPr="00CA0B56">
        <w:rPr>
          <w:color w:val="000000"/>
          <w:lang w:val="ru-RU"/>
        </w:rPr>
        <w:t>дорога</w:t>
      </w:r>
      <w:r w:rsidRPr="00CA0B56">
        <w:rPr>
          <w:color w:val="000000"/>
          <w:spacing w:val="2"/>
          <w:lang w:val="ru-RU"/>
        </w:rPr>
        <w:t>х</w:t>
      </w:r>
      <w:r w:rsidRPr="00CA0B56">
        <w:rPr>
          <w:color w:val="000000"/>
          <w:lang w:val="ru-RU"/>
        </w:rPr>
        <w:t>;</w:t>
      </w:r>
      <w:r w:rsidRPr="00CA0B56">
        <w:rPr>
          <w:color w:val="000000"/>
          <w:spacing w:val="8"/>
          <w:lang w:val="ru-RU"/>
        </w:rPr>
        <w:t xml:space="preserve"> </w:t>
      </w:r>
      <w:r w:rsidRPr="00CA0B56">
        <w:rPr>
          <w:color w:val="000000"/>
          <w:lang w:val="ru-RU"/>
        </w:rPr>
        <w:t>справо</w:t>
      </w:r>
      <w:r w:rsidRPr="00CA0B56">
        <w:rPr>
          <w:color w:val="000000"/>
          <w:spacing w:val="-1"/>
          <w:lang w:val="ru-RU"/>
        </w:rPr>
        <w:t>ч</w:t>
      </w:r>
      <w:r w:rsidRPr="00CA0B56">
        <w:rPr>
          <w:color w:val="000000"/>
          <w:lang w:val="ru-RU"/>
        </w:rPr>
        <w:t>но-б</w:t>
      </w:r>
      <w:r w:rsidRPr="00CA0B56">
        <w:rPr>
          <w:color w:val="000000"/>
          <w:spacing w:val="1"/>
          <w:lang w:val="ru-RU"/>
        </w:rPr>
        <w:t>и</w:t>
      </w:r>
      <w:r w:rsidRPr="00CA0B56">
        <w:rPr>
          <w:color w:val="000000"/>
          <w:lang w:val="ru-RU"/>
        </w:rPr>
        <w:t>бл</w:t>
      </w:r>
      <w:r w:rsidRPr="00CA0B56">
        <w:rPr>
          <w:color w:val="000000"/>
          <w:spacing w:val="1"/>
          <w:lang w:val="ru-RU"/>
        </w:rPr>
        <w:t>и</w:t>
      </w:r>
      <w:r w:rsidRPr="00CA0B56">
        <w:rPr>
          <w:color w:val="000000"/>
          <w:lang w:val="ru-RU"/>
        </w:rPr>
        <w:t>огра</w:t>
      </w:r>
      <w:r w:rsidRPr="00CA0B56">
        <w:rPr>
          <w:color w:val="000000"/>
          <w:spacing w:val="-1"/>
          <w:lang w:val="ru-RU"/>
        </w:rPr>
        <w:t>ф</w:t>
      </w:r>
      <w:r w:rsidRPr="00CA0B56">
        <w:rPr>
          <w:color w:val="000000"/>
          <w:lang w:val="ru-RU"/>
        </w:rPr>
        <w:t>ич</w:t>
      </w:r>
      <w:r w:rsidRPr="00CA0B56">
        <w:rPr>
          <w:color w:val="000000"/>
          <w:spacing w:val="-1"/>
          <w:lang w:val="ru-RU"/>
        </w:rPr>
        <w:t>е</w:t>
      </w:r>
      <w:r w:rsidRPr="00CA0B56">
        <w:rPr>
          <w:color w:val="000000"/>
          <w:lang w:val="ru-RU"/>
        </w:rPr>
        <w:t>ские</w:t>
      </w:r>
      <w:r w:rsidRPr="00CA0B56">
        <w:rPr>
          <w:color w:val="000000"/>
          <w:spacing w:val="9"/>
          <w:lang w:val="ru-RU"/>
        </w:rPr>
        <w:t xml:space="preserve"> </w:t>
      </w:r>
      <w:r w:rsidRPr="00CA0B56">
        <w:rPr>
          <w:color w:val="000000"/>
          <w:lang w:val="ru-RU"/>
        </w:rPr>
        <w:t>и</w:t>
      </w:r>
      <w:r w:rsidRPr="00CA0B56">
        <w:rPr>
          <w:color w:val="000000"/>
          <w:spacing w:val="8"/>
          <w:lang w:val="ru-RU"/>
        </w:rPr>
        <w:t xml:space="preserve"> </w:t>
      </w:r>
      <w:r w:rsidRPr="00CA0B56">
        <w:rPr>
          <w:color w:val="000000"/>
          <w:lang w:val="ru-RU"/>
        </w:rPr>
        <w:t>п</w:t>
      </w:r>
      <w:r w:rsidRPr="00CA0B56">
        <w:rPr>
          <w:color w:val="000000"/>
          <w:spacing w:val="-1"/>
          <w:lang w:val="ru-RU"/>
        </w:rPr>
        <w:t>е</w:t>
      </w:r>
      <w:r w:rsidRPr="00CA0B56">
        <w:rPr>
          <w:color w:val="000000"/>
          <w:lang w:val="ru-RU"/>
        </w:rPr>
        <w:t>риод</w:t>
      </w:r>
      <w:r w:rsidRPr="00CA0B56">
        <w:rPr>
          <w:color w:val="000000"/>
          <w:spacing w:val="2"/>
          <w:lang w:val="ru-RU"/>
        </w:rPr>
        <w:t>и</w:t>
      </w:r>
      <w:r w:rsidRPr="00CA0B56">
        <w:rPr>
          <w:color w:val="000000"/>
          <w:lang w:val="ru-RU"/>
        </w:rPr>
        <w:t>ч</w:t>
      </w:r>
      <w:r w:rsidRPr="00CA0B56">
        <w:rPr>
          <w:color w:val="000000"/>
          <w:spacing w:val="-1"/>
          <w:lang w:val="ru-RU"/>
        </w:rPr>
        <w:t>е</w:t>
      </w:r>
      <w:r w:rsidRPr="00CA0B56">
        <w:rPr>
          <w:color w:val="000000"/>
          <w:lang w:val="ru-RU"/>
        </w:rPr>
        <w:t>ские</w:t>
      </w:r>
      <w:r w:rsidRPr="00CA0B56">
        <w:rPr>
          <w:color w:val="000000"/>
          <w:spacing w:val="9"/>
          <w:lang w:val="ru-RU"/>
        </w:rPr>
        <w:t xml:space="preserve"> </w:t>
      </w:r>
      <w:r w:rsidRPr="00CA0B56">
        <w:rPr>
          <w:color w:val="000000"/>
          <w:spacing w:val="1"/>
          <w:lang w:val="ru-RU"/>
        </w:rPr>
        <w:t>и</w:t>
      </w:r>
      <w:r w:rsidRPr="00CA0B56">
        <w:rPr>
          <w:color w:val="000000"/>
          <w:lang w:val="ru-RU"/>
        </w:rPr>
        <w:t>зд</w:t>
      </w:r>
      <w:r w:rsidRPr="00CA0B56">
        <w:rPr>
          <w:color w:val="000000"/>
          <w:spacing w:val="-1"/>
          <w:lang w:val="ru-RU"/>
        </w:rPr>
        <w:t>а</w:t>
      </w:r>
      <w:r w:rsidRPr="00CA0B56">
        <w:rPr>
          <w:color w:val="000000"/>
          <w:spacing w:val="1"/>
          <w:lang w:val="ru-RU"/>
        </w:rPr>
        <w:t>ни</w:t>
      </w:r>
      <w:r w:rsidRPr="00CA0B56">
        <w:rPr>
          <w:color w:val="000000"/>
          <w:lang w:val="ru-RU"/>
        </w:rPr>
        <w:t>я; собр</w:t>
      </w:r>
      <w:r w:rsidRPr="00CA0B56">
        <w:rPr>
          <w:color w:val="000000"/>
          <w:spacing w:val="-1"/>
          <w:lang w:val="ru-RU"/>
        </w:rPr>
        <w:t>а</w:t>
      </w:r>
      <w:r w:rsidRPr="00CA0B56">
        <w:rPr>
          <w:color w:val="000000"/>
          <w:lang w:val="ru-RU"/>
        </w:rPr>
        <w:t>н</w:t>
      </w:r>
      <w:r w:rsidRPr="00CA0B56">
        <w:rPr>
          <w:color w:val="000000"/>
          <w:spacing w:val="1"/>
          <w:lang w:val="ru-RU"/>
        </w:rPr>
        <w:t>и</w:t>
      </w:r>
      <w:r w:rsidRPr="00CA0B56">
        <w:rPr>
          <w:color w:val="000000"/>
          <w:lang w:val="ru-RU"/>
        </w:rPr>
        <w:t>е</w:t>
      </w:r>
      <w:r w:rsidRPr="00CA0B56">
        <w:rPr>
          <w:color w:val="000000"/>
          <w:spacing w:val="71"/>
          <w:lang w:val="ru-RU"/>
        </w:rPr>
        <w:t xml:space="preserve"> </w:t>
      </w:r>
      <w:r w:rsidRPr="00CA0B56">
        <w:rPr>
          <w:color w:val="000000"/>
          <w:lang w:val="ru-RU"/>
        </w:rPr>
        <w:t>слов</w:t>
      </w:r>
      <w:r w:rsidRPr="00CA0B56">
        <w:rPr>
          <w:color w:val="000000"/>
          <w:spacing w:val="-1"/>
          <w:lang w:val="ru-RU"/>
        </w:rPr>
        <w:t>а</w:t>
      </w:r>
      <w:r w:rsidRPr="00CA0B56">
        <w:rPr>
          <w:color w:val="000000"/>
          <w:lang w:val="ru-RU"/>
        </w:rPr>
        <w:t>рей;</w:t>
      </w:r>
      <w:r w:rsidRPr="00CA0B56">
        <w:rPr>
          <w:color w:val="000000"/>
          <w:spacing w:val="72"/>
          <w:lang w:val="ru-RU"/>
        </w:rPr>
        <w:t xml:space="preserve"> </w:t>
      </w:r>
      <w:r w:rsidRPr="00CA0B56">
        <w:rPr>
          <w:color w:val="000000"/>
          <w:lang w:val="ru-RU"/>
        </w:rPr>
        <w:t>литер</w:t>
      </w:r>
      <w:r w:rsidRPr="00CA0B56">
        <w:rPr>
          <w:color w:val="000000"/>
          <w:spacing w:val="-1"/>
          <w:lang w:val="ru-RU"/>
        </w:rPr>
        <w:t>а</w:t>
      </w:r>
      <w:r w:rsidRPr="00CA0B56">
        <w:rPr>
          <w:color w:val="000000"/>
          <w:spacing w:val="2"/>
          <w:lang w:val="ru-RU"/>
        </w:rPr>
        <w:t>т</w:t>
      </w:r>
      <w:r w:rsidRPr="00CA0B56">
        <w:rPr>
          <w:color w:val="000000"/>
          <w:spacing w:val="-4"/>
          <w:lang w:val="ru-RU"/>
        </w:rPr>
        <w:t>у</w:t>
      </w:r>
      <w:r w:rsidRPr="00CA0B56">
        <w:rPr>
          <w:color w:val="000000"/>
          <w:spacing w:val="4"/>
          <w:lang w:val="ru-RU"/>
        </w:rPr>
        <w:t>р</w:t>
      </w:r>
      <w:r w:rsidRPr="00CA0B56">
        <w:rPr>
          <w:color w:val="000000"/>
          <w:lang w:val="ru-RU"/>
        </w:rPr>
        <w:t>у</w:t>
      </w:r>
      <w:r w:rsidRPr="00CA0B56">
        <w:rPr>
          <w:color w:val="000000"/>
          <w:spacing w:val="67"/>
          <w:lang w:val="ru-RU"/>
        </w:rPr>
        <w:t xml:space="preserve"> </w:t>
      </w:r>
      <w:r w:rsidRPr="00CA0B56">
        <w:rPr>
          <w:color w:val="000000"/>
          <w:spacing w:val="1"/>
          <w:lang w:val="ru-RU"/>
        </w:rPr>
        <w:t>п</w:t>
      </w:r>
      <w:r w:rsidRPr="00CA0B56">
        <w:rPr>
          <w:color w:val="000000"/>
          <w:lang w:val="ru-RU"/>
        </w:rPr>
        <w:t>о</w:t>
      </w:r>
      <w:r w:rsidRPr="00CA0B56">
        <w:rPr>
          <w:color w:val="000000"/>
          <w:spacing w:val="72"/>
          <w:lang w:val="ru-RU"/>
        </w:rPr>
        <w:t xml:space="preserve"> </w:t>
      </w:r>
      <w:r w:rsidRPr="00CA0B56">
        <w:rPr>
          <w:color w:val="000000"/>
          <w:lang w:val="ru-RU"/>
        </w:rPr>
        <w:t>соц</w:t>
      </w:r>
      <w:r w:rsidRPr="00CA0B56">
        <w:rPr>
          <w:color w:val="000000"/>
          <w:spacing w:val="2"/>
          <w:lang w:val="ru-RU"/>
        </w:rPr>
        <w:t>и</w:t>
      </w:r>
      <w:r w:rsidRPr="00CA0B56">
        <w:rPr>
          <w:color w:val="000000"/>
          <w:lang w:val="ru-RU"/>
        </w:rPr>
        <w:t>альному</w:t>
      </w:r>
      <w:r w:rsidRPr="00CA0B56">
        <w:rPr>
          <w:color w:val="000000"/>
          <w:spacing w:val="68"/>
          <w:lang w:val="ru-RU"/>
        </w:rPr>
        <w:t xml:space="preserve"> </w:t>
      </w:r>
      <w:r w:rsidRPr="00CA0B56">
        <w:rPr>
          <w:color w:val="000000"/>
          <w:lang w:val="ru-RU"/>
        </w:rPr>
        <w:t>и</w:t>
      </w:r>
      <w:r w:rsidRPr="00CA0B56">
        <w:rPr>
          <w:color w:val="000000"/>
          <w:spacing w:val="73"/>
          <w:lang w:val="ru-RU"/>
        </w:rPr>
        <w:t xml:space="preserve"> </w:t>
      </w:r>
      <w:r w:rsidRPr="00CA0B56">
        <w:rPr>
          <w:color w:val="000000"/>
          <w:spacing w:val="1"/>
          <w:lang w:val="ru-RU"/>
        </w:rPr>
        <w:t>п</w:t>
      </w:r>
      <w:r w:rsidRPr="00CA0B56">
        <w:rPr>
          <w:color w:val="000000"/>
          <w:lang w:val="ru-RU"/>
        </w:rPr>
        <w:t>рофессионал</w:t>
      </w:r>
      <w:r w:rsidRPr="00CA0B56">
        <w:rPr>
          <w:color w:val="000000"/>
          <w:spacing w:val="-1"/>
          <w:lang w:val="ru-RU"/>
        </w:rPr>
        <w:t>ь</w:t>
      </w:r>
      <w:r w:rsidRPr="00CA0B56">
        <w:rPr>
          <w:color w:val="000000"/>
          <w:lang w:val="ru-RU"/>
        </w:rPr>
        <w:t>но</w:t>
      </w:r>
      <w:r w:rsidRPr="00CA0B56">
        <w:rPr>
          <w:color w:val="000000"/>
          <w:spacing w:val="2"/>
          <w:lang w:val="ru-RU"/>
        </w:rPr>
        <w:t>м</w:t>
      </w:r>
      <w:r w:rsidRPr="00CA0B56">
        <w:rPr>
          <w:color w:val="000000"/>
          <w:lang w:val="ru-RU"/>
        </w:rPr>
        <w:t>у</w:t>
      </w:r>
      <w:r w:rsidRPr="00CA0B56">
        <w:rPr>
          <w:color w:val="000000"/>
          <w:spacing w:val="67"/>
          <w:lang w:val="ru-RU"/>
        </w:rPr>
        <w:t xml:space="preserve"> </w:t>
      </w:r>
      <w:r w:rsidRPr="00CA0B56">
        <w:rPr>
          <w:color w:val="000000"/>
          <w:lang w:val="ru-RU"/>
        </w:rPr>
        <w:t>с</w:t>
      </w:r>
      <w:r w:rsidRPr="00CA0B56">
        <w:rPr>
          <w:color w:val="000000"/>
          <w:spacing w:val="-1"/>
          <w:lang w:val="ru-RU"/>
        </w:rPr>
        <w:t>а</w:t>
      </w:r>
      <w:r w:rsidRPr="00CA0B56">
        <w:rPr>
          <w:color w:val="000000"/>
          <w:lang w:val="ru-RU"/>
        </w:rPr>
        <w:t>моопре</w:t>
      </w:r>
      <w:r w:rsidRPr="00CA0B56">
        <w:rPr>
          <w:color w:val="000000"/>
          <w:spacing w:val="1"/>
          <w:lang w:val="ru-RU"/>
        </w:rPr>
        <w:t>д</w:t>
      </w:r>
      <w:r w:rsidRPr="00CA0B56">
        <w:rPr>
          <w:color w:val="000000"/>
          <w:lang w:val="ru-RU"/>
        </w:rPr>
        <w:t>елен</w:t>
      </w:r>
      <w:r w:rsidRPr="00CA0B56">
        <w:rPr>
          <w:color w:val="000000"/>
          <w:spacing w:val="1"/>
          <w:lang w:val="ru-RU"/>
        </w:rPr>
        <w:t>и</w:t>
      </w:r>
      <w:r w:rsidRPr="00CA0B56">
        <w:rPr>
          <w:color w:val="000000"/>
          <w:lang w:val="ru-RU"/>
        </w:rPr>
        <w:t>ю о</w:t>
      </w:r>
      <w:r w:rsidRPr="00CA0B56">
        <w:rPr>
          <w:color w:val="000000"/>
          <w:spacing w:val="2"/>
          <w:lang w:val="ru-RU"/>
        </w:rPr>
        <w:t>б</w:t>
      </w:r>
      <w:r w:rsidRPr="00CA0B56">
        <w:rPr>
          <w:color w:val="000000"/>
          <w:spacing w:val="-4"/>
          <w:lang w:val="ru-RU"/>
        </w:rPr>
        <w:t>у</w:t>
      </w:r>
      <w:r w:rsidRPr="00CA0B56">
        <w:rPr>
          <w:color w:val="000000"/>
          <w:spacing w:val="1"/>
          <w:lang w:val="ru-RU"/>
        </w:rPr>
        <w:t>ч</w:t>
      </w:r>
      <w:r w:rsidRPr="00CA0B56">
        <w:rPr>
          <w:color w:val="000000"/>
          <w:lang w:val="ru-RU"/>
        </w:rPr>
        <w:t>ающи</w:t>
      </w:r>
      <w:r w:rsidRPr="00CA0B56">
        <w:rPr>
          <w:color w:val="000000"/>
          <w:spacing w:val="3"/>
          <w:lang w:val="ru-RU"/>
        </w:rPr>
        <w:t>х</w:t>
      </w:r>
      <w:r w:rsidRPr="00CA0B56">
        <w:rPr>
          <w:color w:val="000000"/>
          <w:lang w:val="ru-RU"/>
        </w:rPr>
        <w:t>ся.</w:t>
      </w:r>
    </w:p>
    <w:p w:rsidR="00C3580F" w:rsidRPr="00CA0B56" w:rsidRDefault="00CA0B56" w:rsidP="00CA0B56">
      <w:pPr>
        <w:pStyle w:val="a6"/>
        <w:tabs>
          <w:tab w:val="left" w:pos="142"/>
          <w:tab w:val="left" w:pos="709"/>
          <w:tab w:val="left" w:pos="5067"/>
          <w:tab w:val="left" w:pos="6711"/>
          <w:tab w:val="left" w:pos="8244"/>
        </w:tabs>
        <w:ind w:left="0" w:right="-17" w:firstLine="0"/>
        <w:jc w:val="both"/>
        <w:rPr>
          <w:color w:val="000000"/>
          <w:lang w:val="ru-RU"/>
        </w:rPr>
      </w:pPr>
      <w:r>
        <w:rPr>
          <w:color w:val="000000"/>
          <w:lang w:val="ru-RU"/>
        </w:rPr>
        <w:tab/>
      </w:r>
      <w:r>
        <w:rPr>
          <w:color w:val="000000"/>
          <w:lang w:val="ru-RU"/>
        </w:rPr>
        <w:tab/>
      </w:r>
      <w:r w:rsidR="00C3580F" w:rsidRPr="00CA0B56">
        <w:rPr>
          <w:color w:val="000000"/>
          <w:lang w:val="ru-RU"/>
        </w:rPr>
        <w:t>С</w:t>
      </w:r>
      <w:r w:rsidR="00C3580F" w:rsidRPr="00CA0B56">
        <w:rPr>
          <w:color w:val="000000"/>
          <w:spacing w:val="53"/>
          <w:lang w:val="ru-RU"/>
        </w:rPr>
        <w:t xml:space="preserve"> </w:t>
      </w:r>
      <w:r w:rsidR="00C3580F" w:rsidRPr="00CA0B56">
        <w:rPr>
          <w:color w:val="000000"/>
          <w:spacing w:val="1"/>
          <w:lang w:val="ru-RU"/>
        </w:rPr>
        <w:t>ц</w:t>
      </w:r>
      <w:r w:rsidR="00C3580F" w:rsidRPr="00CA0B56">
        <w:rPr>
          <w:color w:val="000000"/>
          <w:lang w:val="ru-RU"/>
        </w:rPr>
        <w:t>елью</w:t>
      </w:r>
      <w:r w:rsidR="00C3580F" w:rsidRPr="00CA0B56">
        <w:rPr>
          <w:color w:val="000000"/>
          <w:spacing w:val="54"/>
          <w:lang w:val="ru-RU"/>
        </w:rPr>
        <w:t xml:space="preserve"> </w:t>
      </w:r>
      <w:r w:rsidR="00C3580F" w:rsidRPr="00CA0B56">
        <w:rPr>
          <w:color w:val="000000"/>
          <w:lang w:val="ru-RU"/>
        </w:rPr>
        <w:t>создан</w:t>
      </w:r>
      <w:r w:rsidR="00C3580F" w:rsidRPr="00CA0B56">
        <w:rPr>
          <w:color w:val="000000"/>
          <w:spacing w:val="2"/>
          <w:lang w:val="ru-RU"/>
        </w:rPr>
        <w:t>и</w:t>
      </w:r>
      <w:r w:rsidR="00C3580F" w:rsidRPr="00CA0B56">
        <w:rPr>
          <w:color w:val="000000"/>
          <w:lang w:val="ru-RU"/>
        </w:rPr>
        <w:t>я</w:t>
      </w:r>
      <w:r w:rsidR="00C3580F" w:rsidRPr="00CA0B56">
        <w:rPr>
          <w:color w:val="000000"/>
          <w:spacing w:val="53"/>
          <w:lang w:val="ru-RU"/>
        </w:rPr>
        <w:t xml:space="preserve"> </w:t>
      </w:r>
      <w:r w:rsidR="00C3580F" w:rsidRPr="00CA0B56">
        <w:rPr>
          <w:color w:val="000000"/>
          <w:lang w:val="ru-RU"/>
        </w:rPr>
        <w:t>широкого,</w:t>
      </w:r>
      <w:r w:rsidR="00C3580F" w:rsidRPr="00CA0B56">
        <w:rPr>
          <w:color w:val="000000"/>
          <w:spacing w:val="52"/>
          <w:lang w:val="ru-RU"/>
        </w:rPr>
        <w:t xml:space="preserve"> </w:t>
      </w:r>
      <w:r w:rsidR="00C3580F" w:rsidRPr="00CA0B56">
        <w:rPr>
          <w:color w:val="000000"/>
          <w:spacing w:val="2"/>
          <w:lang w:val="ru-RU"/>
        </w:rPr>
        <w:t>п</w:t>
      </w:r>
      <w:r w:rsidR="00C3580F" w:rsidRPr="00CA0B56">
        <w:rPr>
          <w:color w:val="000000"/>
          <w:lang w:val="ru-RU"/>
        </w:rPr>
        <w:t>остоян</w:t>
      </w:r>
      <w:r w:rsidR="00C3580F" w:rsidRPr="00CA0B56">
        <w:rPr>
          <w:color w:val="000000"/>
          <w:spacing w:val="2"/>
          <w:lang w:val="ru-RU"/>
        </w:rPr>
        <w:t>н</w:t>
      </w:r>
      <w:r w:rsidR="00C3580F" w:rsidRPr="00CA0B56">
        <w:rPr>
          <w:color w:val="000000"/>
          <w:lang w:val="ru-RU"/>
        </w:rPr>
        <w:t>ого</w:t>
      </w:r>
      <w:r w:rsidR="00C3580F" w:rsidRPr="00CA0B56">
        <w:rPr>
          <w:color w:val="000000"/>
          <w:spacing w:val="53"/>
          <w:lang w:val="ru-RU"/>
        </w:rPr>
        <w:t xml:space="preserve"> </w:t>
      </w:r>
      <w:r w:rsidR="00C3580F" w:rsidRPr="00CA0B56">
        <w:rPr>
          <w:color w:val="000000"/>
          <w:lang w:val="ru-RU"/>
        </w:rPr>
        <w:t>и</w:t>
      </w:r>
      <w:r w:rsidR="00C3580F" w:rsidRPr="00CA0B56">
        <w:rPr>
          <w:color w:val="000000"/>
          <w:spacing w:val="54"/>
          <w:lang w:val="ru-RU"/>
        </w:rPr>
        <w:t xml:space="preserve"> </w:t>
      </w:r>
      <w:r w:rsidR="00C3580F" w:rsidRPr="00CA0B56">
        <w:rPr>
          <w:color w:val="000000"/>
          <w:spacing w:val="-4"/>
          <w:lang w:val="ru-RU"/>
        </w:rPr>
        <w:t>у</w:t>
      </w:r>
      <w:r w:rsidR="00C3580F" w:rsidRPr="00CA0B56">
        <w:rPr>
          <w:color w:val="000000"/>
          <w:lang w:val="ru-RU"/>
        </w:rPr>
        <w:t>сто</w:t>
      </w:r>
      <w:r w:rsidR="00C3580F" w:rsidRPr="00CA0B56">
        <w:rPr>
          <w:color w:val="000000"/>
          <w:spacing w:val="2"/>
          <w:lang w:val="ru-RU"/>
        </w:rPr>
        <w:t>й</w:t>
      </w:r>
      <w:r w:rsidR="00C3580F" w:rsidRPr="00CA0B56">
        <w:rPr>
          <w:color w:val="000000"/>
          <w:lang w:val="ru-RU"/>
        </w:rPr>
        <w:t>чивого</w:t>
      </w:r>
      <w:r w:rsidR="00C3580F" w:rsidRPr="00CA0B56">
        <w:rPr>
          <w:color w:val="000000"/>
          <w:spacing w:val="53"/>
          <w:lang w:val="ru-RU"/>
        </w:rPr>
        <w:t xml:space="preserve"> </w:t>
      </w:r>
      <w:r w:rsidR="00C3580F" w:rsidRPr="00CA0B56">
        <w:rPr>
          <w:color w:val="000000"/>
          <w:lang w:val="ru-RU"/>
        </w:rPr>
        <w:t>дос</w:t>
      </w:r>
      <w:r w:rsidR="00C3580F" w:rsidRPr="00CA0B56">
        <w:rPr>
          <w:color w:val="000000"/>
          <w:spacing w:val="5"/>
          <w:lang w:val="ru-RU"/>
        </w:rPr>
        <w:t>т</w:t>
      </w:r>
      <w:r w:rsidR="00C3580F" w:rsidRPr="00CA0B56">
        <w:rPr>
          <w:color w:val="000000"/>
          <w:spacing w:val="-6"/>
          <w:lang w:val="ru-RU"/>
        </w:rPr>
        <w:t>у</w:t>
      </w:r>
      <w:r w:rsidR="00C3580F" w:rsidRPr="00CA0B56">
        <w:rPr>
          <w:color w:val="000000"/>
          <w:lang w:val="ru-RU"/>
        </w:rPr>
        <w:t>па</w:t>
      </w:r>
      <w:r w:rsidR="00C3580F" w:rsidRPr="00CA0B56">
        <w:rPr>
          <w:color w:val="000000"/>
          <w:spacing w:val="56"/>
          <w:lang w:val="ru-RU"/>
        </w:rPr>
        <w:t xml:space="preserve"> </w:t>
      </w:r>
      <w:r w:rsidR="00C3580F" w:rsidRPr="00CA0B56">
        <w:rPr>
          <w:color w:val="000000"/>
          <w:lang w:val="ru-RU"/>
        </w:rPr>
        <w:t>всех</w:t>
      </w:r>
      <w:r w:rsidR="00C3580F" w:rsidRPr="00CA0B56">
        <w:rPr>
          <w:color w:val="000000"/>
          <w:spacing w:val="56"/>
          <w:lang w:val="ru-RU"/>
        </w:rPr>
        <w:t xml:space="preserve"> </w:t>
      </w:r>
      <w:r w:rsidR="00C3580F" w:rsidRPr="00CA0B56">
        <w:rPr>
          <w:color w:val="000000"/>
          <w:spacing w:val="-4"/>
          <w:lang w:val="ru-RU"/>
        </w:rPr>
        <w:t>у</w:t>
      </w:r>
      <w:r w:rsidR="00C3580F" w:rsidRPr="00CA0B56">
        <w:rPr>
          <w:color w:val="000000"/>
          <w:lang w:val="ru-RU"/>
        </w:rPr>
        <w:t>ч</w:t>
      </w:r>
      <w:r w:rsidR="00C3580F" w:rsidRPr="00CA0B56">
        <w:rPr>
          <w:color w:val="000000"/>
          <w:spacing w:val="2"/>
          <w:lang w:val="ru-RU"/>
        </w:rPr>
        <w:t>а</w:t>
      </w:r>
      <w:r w:rsidR="00C3580F" w:rsidRPr="00CA0B56">
        <w:rPr>
          <w:color w:val="000000"/>
          <w:lang w:val="ru-RU"/>
        </w:rPr>
        <w:t>стн</w:t>
      </w:r>
      <w:r w:rsidR="00C3580F" w:rsidRPr="00CA0B56">
        <w:rPr>
          <w:color w:val="000000"/>
          <w:spacing w:val="2"/>
          <w:lang w:val="ru-RU"/>
        </w:rPr>
        <w:t>и</w:t>
      </w:r>
      <w:r w:rsidR="00C3580F" w:rsidRPr="00CA0B56">
        <w:rPr>
          <w:color w:val="000000"/>
          <w:spacing w:val="1"/>
          <w:lang w:val="ru-RU"/>
        </w:rPr>
        <w:t>к</w:t>
      </w:r>
      <w:r w:rsidR="00C3580F" w:rsidRPr="00CA0B56">
        <w:rPr>
          <w:color w:val="000000"/>
          <w:lang w:val="ru-RU"/>
        </w:rPr>
        <w:t>ов</w:t>
      </w:r>
    </w:p>
    <w:p w:rsidR="00C3580F" w:rsidRPr="00CA0B56" w:rsidRDefault="00C3580F" w:rsidP="00CA0B56">
      <w:pPr>
        <w:tabs>
          <w:tab w:val="left" w:pos="142"/>
          <w:tab w:val="left" w:pos="1975"/>
          <w:tab w:val="left" w:pos="3442"/>
          <w:tab w:val="left" w:pos="5067"/>
          <w:tab w:val="left" w:pos="6711"/>
          <w:tab w:val="left" w:pos="8244"/>
        </w:tabs>
        <w:ind w:right="-17"/>
        <w:jc w:val="both"/>
        <w:rPr>
          <w:color w:val="000000"/>
          <w:lang w:val="ru-RU"/>
        </w:rPr>
      </w:pPr>
      <w:r w:rsidRPr="00CA0B56">
        <w:rPr>
          <w:color w:val="000000"/>
          <w:lang w:val="ru-RU"/>
        </w:rPr>
        <w:t>образователь</w:t>
      </w:r>
      <w:r w:rsidRPr="00CA0B56">
        <w:rPr>
          <w:color w:val="000000"/>
          <w:spacing w:val="1"/>
          <w:lang w:val="ru-RU"/>
        </w:rPr>
        <w:t>н</w:t>
      </w:r>
      <w:r w:rsidRPr="00CA0B56">
        <w:rPr>
          <w:color w:val="000000"/>
          <w:lang w:val="ru-RU"/>
        </w:rPr>
        <w:t>ых</w:t>
      </w:r>
      <w:r w:rsidRPr="00CA0B56">
        <w:rPr>
          <w:color w:val="000000"/>
          <w:spacing w:val="93"/>
          <w:lang w:val="ru-RU"/>
        </w:rPr>
        <w:t xml:space="preserve"> </w:t>
      </w:r>
      <w:r w:rsidRPr="00CA0B56">
        <w:rPr>
          <w:color w:val="000000"/>
          <w:spacing w:val="-2"/>
          <w:lang w:val="ru-RU"/>
        </w:rPr>
        <w:t>о</w:t>
      </w:r>
      <w:r w:rsidRPr="00CA0B56">
        <w:rPr>
          <w:color w:val="000000"/>
          <w:lang w:val="ru-RU"/>
        </w:rPr>
        <w:t>т</w:t>
      </w:r>
      <w:r w:rsidRPr="00CA0B56">
        <w:rPr>
          <w:color w:val="000000"/>
          <w:spacing w:val="1"/>
          <w:lang w:val="ru-RU"/>
        </w:rPr>
        <w:t>н</w:t>
      </w:r>
      <w:r w:rsidRPr="00CA0B56">
        <w:rPr>
          <w:color w:val="000000"/>
          <w:spacing w:val="-1"/>
          <w:lang w:val="ru-RU"/>
        </w:rPr>
        <w:t>о</w:t>
      </w:r>
      <w:r w:rsidRPr="00CA0B56">
        <w:rPr>
          <w:color w:val="000000"/>
          <w:lang w:val="ru-RU"/>
        </w:rPr>
        <w:t>шений</w:t>
      </w:r>
      <w:r w:rsidRPr="00CA0B56">
        <w:rPr>
          <w:color w:val="000000"/>
          <w:spacing w:val="93"/>
          <w:lang w:val="ru-RU"/>
        </w:rPr>
        <w:t xml:space="preserve"> </w:t>
      </w:r>
      <w:r w:rsidRPr="00CA0B56">
        <w:rPr>
          <w:color w:val="000000"/>
          <w:lang w:val="ru-RU"/>
        </w:rPr>
        <w:t>к</w:t>
      </w:r>
      <w:r w:rsidRPr="00CA0B56">
        <w:rPr>
          <w:color w:val="000000"/>
          <w:spacing w:val="90"/>
          <w:lang w:val="ru-RU"/>
        </w:rPr>
        <w:t xml:space="preserve"> </w:t>
      </w:r>
      <w:r w:rsidRPr="00CA0B56">
        <w:rPr>
          <w:color w:val="000000"/>
          <w:lang w:val="ru-RU"/>
        </w:rPr>
        <w:t>лю</w:t>
      </w:r>
      <w:r w:rsidRPr="00CA0B56">
        <w:rPr>
          <w:color w:val="000000"/>
          <w:spacing w:val="1"/>
          <w:lang w:val="ru-RU"/>
        </w:rPr>
        <w:t>б</w:t>
      </w:r>
      <w:r w:rsidRPr="00CA0B56">
        <w:rPr>
          <w:color w:val="000000"/>
          <w:lang w:val="ru-RU"/>
        </w:rPr>
        <w:t>ой</w:t>
      </w:r>
      <w:r w:rsidRPr="00CA0B56">
        <w:rPr>
          <w:color w:val="000000"/>
          <w:spacing w:val="90"/>
          <w:lang w:val="ru-RU"/>
        </w:rPr>
        <w:t xml:space="preserve"> </w:t>
      </w:r>
      <w:r w:rsidRPr="00CA0B56">
        <w:rPr>
          <w:color w:val="000000"/>
          <w:spacing w:val="1"/>
          <w:lang w:val="ru-RU"/>
        </w:rPr>
        <w:t>и</w:t>
      </w:r>
      <w:r w:rsidRPr="00CA0B56">
        <w:rPr>
          <w:color w:val="000000"/>
          <w:lang w:val="ru-RU"/>
        </w:rPr>
        <w:t>нф</w:t>
      </w:r>
      <w:r w:rsidRPr="00CA0B56">
        <w:rPr>
          <w:color w:val="000000"/>
          <w:spacing w:val="-2"/>
          <w:lang w:val="ru-RU"/>
        </w:rPr>
        <w:t>о</w:t>
      </w:r>
      <w:r w:rsidRPr="00CA0B56">
        <w:rPr>
          <w:color w:val="000000"/>
          <w:lang w:val="ru-RU"/>
        </w:rPr>
        <w:t>рм</w:t>
      </w:r>
      <w:r w:rsidRPr="00CA0B56">
        <w:rPr>
          <w:color w:val="000000"/>
          <w:spacing w:val="-2"/>
          <w:lang w:val="ru-RU"/>
        </w:rPr>
        <w:t>а</w:t>
      </w:r>
      <w:r w:rsidRPr="00CA0B56">
        <w:rPr>
          <w:color w:val="000000"/>
          <w:lang w:val="ru-RU"/>
        </w:rPr>
        <w:t>ц</w:t>
      </w:r>
      <w:r w:rsidRPr="00CA0B56">
        <w:rPr>
          <w:color w:val="000000"/>
          <w:spacing w:val="2"/>
          <w:lang w:val="ru-RU"/>
        </w:rPr>
        <w:t>и</w:t>
      </w:r>
      <w:r w:rsidRPr="00CA0B56">
        <w:rPr>
          <w:color w:val="000000"/>
          <w:spacing w:val="1"/>
          <w:lang w:val="ru-RU"/>
        </w:rPr>
        <w:t>и</w:t>
      </w:r>
      <w:r w:rsidRPr="00CA0B56">
        <w:rPr>
          <w:color w:val="000000"/>
          <w:lang w:val="ru-RU"/>
        </w:rPr>
        <w:t>,</w:t>
      </w:r>
      <w:r w:rsidRPr="00CA0B56">
        <w:rPr>
          <w:color w:val="000000"/>
          <w:spacing w:val="91"/>
          <w:lang w:val="ru-RU"/>
        </w:rPr>
        <w:t xml:space="preserve"> </w:t>
      </w:r>
      <w:r w:rsidRPr="00CA0B56">
        <w:rPr>
          <w:color w:val="000000"/>
          <w:lang w:val="ru-RU"/>
        </w:rPr>
        <w:t>связан</w:t>
      </w:r>
      <w:r w:rsidRPr="00CA0B56">
        <w:rPr>
          <w:color w:val="000000"/>
          <w:spacing w:val="1"/>
          <w:lang w:val="ru-RU"/>
        </w:rPr>
        <w:t>н</w:t>
      </w:r>
      <w:r w:rsidRPr="00CA0B56">
        <w:rPr>
          <w:color w:val="000000"/>
          <w:spacing w:val="-1"/>
          <w:lang w:val="ru-RU"/>
        </w:rPr>
        <w:t>о</w:t>
      </w:r>
      <w:r w:rsidRPr="00CA0B56">
        <w:rPr>
          <w:color w:val="000000"/>
          <w:lang w:val="ru-RU"/>
        </w:rPr>
        <w:t>й</w:t>
      </w:r>
      <w:r w:rsidRPr="00CA0B56">
        <w:rPr>
          <w:color w:val="000000"/>
          <w:spacing w:val="91"/>
          <w:lang w:val="ru-RU"/>
        </w:rPr>
        <w:t xml:space="preserve"> </w:t>
      </w:r>
      <w:r w:rsidRPr="00CA0B56">
        <w:rPr>
          <w:color w:val="000000"/>
          <w:lang w:val="ru-RU"/>
        </w:rPr>
        <w:t>с</w:t>
      </w:r>
      <w:r w:rsidRPr="00CA0B56">
        <w:rPr>
          <w:color w:val="000000"/>
          <w:spacing w:val="91"/>
          <w:lang w:val="ru-RU"/>
        </w:rPr>
        <w:t xml:space="preserve"> </w:t>
      </w:r>
      <w:r w:rsidRPr="00CA0B56">
        <w:rPr>
          <w:color w:val="000000"/>
          <w:lang w:val="ru-RU"/>
        </w:rPr>
        <w:t>ре</w:t>
      </w:r>
      <w:r w:rsidRPr="00CA0B56">
        <w:rPr>
          <w:color w:val="000000"/>
          <w:spacing w:val="-1"/>
          <w:lang w:val="ru-RU"/>
        </w:rPr>
        <w:t>а</w:t>
      </w:r>
      <w:r w:rsidRPr="00CA0B56">
        <w:rPr>
          <w:color w:val="000000"/>
          <w:lang w:val="ru-RU"/>
        </w:rPr>
        <w:t>ли</w:t>
      </w:r>
      <w:r w:rsidRPr="00CA0B56">
        <w:rPr>
          <w:color w:val="000000"/>
          <w:spacing w:val="1"/>
          <w:lang w:val="ru-RU"/>
        </w:rPr>
        <w:t>з</w:t>
      </w:r>
      <w:r w:rsidRPr="00CA0B56">
        <w:rPr>
          <w:color w:val="000000"/>
          <w:lang w:val="ru-RU"/>
        </w:rPr>
        <w:t>ац</w:t>
      </w:r>
      <w:r w:rsidRPr="00CA0B56">
        <w:rPr>
          <w:color w:val="000000"/>
          <w:spacing w:val="2"/>
          <w:lang w:val="ru-RU"/>
        </w:rPr>
        <w:t>и</w:t>
      </w:r>
      <w:r w:rsidRPr="00CA0B56">
        <w:rPr>
          <w:color w:val="000000"/>
          <w:lang w:val="ru-RU"/>
        </w:rPr>
        <w:t>ей</w:t>
      </w:r>
      <w:r w:rsidRPr="00CA0B56">
        <w:rPr>
          <w:color w:val="000000"/>
          <w:spacing w:val="91"/>
          <w:lang w:val="ru-RU"/>
        </w:rPr>
        <w:t xml:space="preserve"> </w:t>
      </w:r>
      <w:r w:rsidRPr="00CA0B56">
        <w:rPr>
          <w:color w:val="000000"/>
          <w:lang w:val="ru-RU"/>
        </w:rPr>
        <w:t>основной образователь</w:t>
      </w:r>
      <w:r w:rsidRPr="00CA0B56">
        <w:rPr>
          <w:color w:val="000000"/>
          <w:spacing w:val="1"/>
          <w:lang w:val="ru-RU"/>
        </w:rPr>
        <w:t>н</w:t>
      </w:r>
      <w:r w:rsidRPr="00CA0B56">
        <w:rPr>
          <w:color w:val="000000"/>
          <w:lang w:val="ru-RU"/>
        </w:rPr>
        <w:t>ой</w:t>
      </w:r>
      <w:r w:rsidRPr="00CA0B56">
        <w:rPr>
          <w:color w:val="000000"/>
          <w:lang w:val="ru-RU"/>
        </w:rPr>
        <w:tab/>
      </w:r>
      <w:r w:rsidRPr="00CA0B56">
        <w:rPr>
          <w:color w:val="000000"/>
          <w:spacing w:val="1"/>
          <w:lang w:val="ru-RU"/>
        </w:rPr>
        <w:t>п</w:t>
      </w:r>
      <w:r w:rsidRPr="00CA0B56">
        <w:rPr>
          <w:color w:val="000000"/>
          <w:lang w:val="ru-RU"/>
        </w:rPr>
        <w:t>ро</w:t>
      </w:r>
      <w:r w:rsidRPr="00CA0B56">
        <w:rPr>
          <w:color w:val="000000"/>
          <w:spacing w:val="-2"/>
          <w:lang w:val="ru-RU"/>
        </w:rPr>
        <w:t>г</w:t>
      </w:r>
      <w:r w:rsidRPr="00CA0B56">
        <w:rPr>
          <w:color w:val="000000"/>
          <w:lang w:val="ru-RU"/>
        </w:rPr>
        <w:t>ра</w:t>
      </w:r>
      <w:r w:rsidRPr="00CA0B56">
        <w:rPr>
          <w:color w:val="000000"/>
          <w:spacing w:val="-1"/>
          <w:lang w:val="ru-RU"/>
        </w:rPr>
        <w:t>м</w:t>
      </w:r>
      <w:r w:rsidRPr="00CA0B56">
        <w:rPr>
          <w:color w:val="000000"/>
          <w:lang w:val="ru-RU"/>
        </w:rPr>
        <w:t>мы,</w:t>
      </w:r>
      <w:r w:rsidRPr="00CA0B56">
        <w:rPr>
          <w:color w:val="000000"/>
          <w:lang w:val="ru-RU"/>
        </w:rPr>
        <w:tab/>
        <w:t>д</w:t>
      </w:r>
      <w:r w:rsidRPr="00CA0B56">
        <w:rPr>
          <w:color w:val="000000"/>
          <w:spacing w:val="2"/>
          <w:lang w:val="ru-RU"/>
        </w:rPr>
        <w:t>о</w:t>
      </w:r>
      <w:r w:rsidRPr="00CA0B56">
        <w:rPr>
          <w:color w:val="000000"/>
          <w:lang w:val="ru-RU"/>
        </w:rPr>
        <w:t>стижен</w:t>
      </w:r>
      <w:r w:rsidRPr="00CA0B56">
        <w:rPr>
          <w:color w:val="000000"/>
          <w:spacing w:val="2"/>
          <w:lang w:val="ru-RU"/>
        </w:rPr>
        <w:t>и</w:t>
      </w:r>
      <w:r w:rsidRPr="00CA0B56">
        <w:rPr>
          <w:color w:val="000000"/>
          <w:lang w:val="ru-RU"/>
        </w:rPr>
        <w:t>ем</w:t>
      </w:r>
      <w:r w:rsidRPr="00CA0B56">
        <w:rPr>
          <w:color w:val="000000"/>
          <w:lang w:val="ru-RU"/>
        </w:rPr>
        <w:tab/>
      </w:r>
      <w:r w:rsidRPr="00CA0B56">
        <w:rPr>
          <w:color w:val="000000"/>
          <w:spacing w:val="1"/>
          <w:lang w:val="ru-RU"/>
        </w:rPr>
        <w:t>п</w:t>
      </w:r>
      <w:r w:rsidRPr="00CA0B56">
        <w:rPr>
          <w:color w:val="000000"/>
          <w:lang w:val="ru-RU"/>
        </w:rPr>
        <w:t>лан</w:t>
      </w:r>
      <w:r w:rsidRPr="00CA0B56">
        <w:rPr>
          <w:color w:val="000000"/>
          <w:spacing w:val="1"/>
          <w:lang w:val="ru-RU"/>
        </w:rPr>
        <w:t>и</w:t>
      </w:r>
      <w:r w:rsidRPr="00CA0B56">
        <w:rPr>
          <w:color w:val="000000"/>
          <w:spacing w:val="3"/>
          <w:lang w:val="ru-RU"/>
        </w:rPr>
        <w:t>р</w:t>
      </w:r>
      <w:r w:rsidRPr="00CA0B56">
        <w:rPr>
          <w:color w:val="000000"/>
          <w:spacing w:val="-6"/>
          <w:lang w:val="ru-RU"/>
        </w:rPr>
        <w:t>у</w:t>
      </w:r>
      <w:r w:rsidRPr="00CA0B56">
        <w:rPr>
          <w:color w:val="000000"/>
          <w:lang w:val="ru-RU"/>
        </w:rPr>
        <w:t>емых</w:t>
      </w:r>
      <w:r w:rsidRPr="00CA0B56">
        <w:rPr>
          <w:color w:val="000000"/>
          <w:lang w:val="ru-RU"/>
        </w:rPr>
        <w:tab/>
        <w:t>ре</w:t>
      </w:r>
      <w:r w:rsidRPr="00CA0B56">
        <w:rPr>
          <w:color w:val="000000"/>
          <w:spacing w:val="2"/>
          <w:lang w:val="ru-RU"/>
        </w:rPr>
        <w:t>з</w:t>
      </w:r>
      <w:r w:rsidRPr="00CA0B56">
        <w:rPr>
          <w:color w:val="000000"/>
          <w:spacing w:val="-1"/>
          <w:lang w:val="ru-RU"/>
        </w:rPr>
        <w:t>у</w:t>
      </w:r>
      <w:r w:rsidRPr="00CA0B56">
        <w:rPr>
          <w:color w:val="000000"/>
          <w:lang w:val="ru-RU"/>
        </w:rPr>
        <w:t>льтатов,</w:t>
      </w:r>
      <w:r w:rsidRPr="00CA0B56">
        <w:rPr>
          <w:color w:val="000000"/>
          <w:lang w:val="ru-RU"/>
        </w:rPr>
        <w:tab/>
        <w:t>орган</w:t>
      </w:r>
      <w:r w:rsidRPr="00CA0B56">
        <w:rPr>
          <w:color w:val="000000"/>
          <w:spacing w:val="1"/>
          <w:lang w:val="ru-RU"/>
        </w:rPr>
        <w:t>из</w:t>
      </w:r>
      <w:r w:rsidRPr="00CA0B56">
        <w:rPr>
          <w:color w:val="000000"/>
          <w:lang w:val="ru-RU"/>
        </w:rPr>
        <w:t>а</w:t>
      </w:r>
      <w:r w:rsidRPr="00CA0B56">
        <w:rPr>
          <w:color w:val="000000"/>
          <w:spacing w:val="-1"/>
          <w:lang w:val="ru-RU"/>
        </w:rPr>
        <w:t>ц</w:t>
      </w:r>
      <w:r w:rsidRPr="00CA0B56">
        <w:rPr>
          <w:color w:val="000000"/>
          <w:lang w:val="ru-RU"/>
        </w:rPr>
        <w:t>ией образователь</w:t>
      </w:r>
      <w:r w:rsidRPr="00CA0B56">
        <w:rPr>
          <w:color w:val="000000"/>
          <w:spacing w:val="1"/>
          <w:lang w:val="ru-RU"/>
        </w:rPr>
        <w:t>н</w:t>
      </w:r>
      <w:r w:rsidRPr="00CA0B56">
        <w:rPr>
          <w:color w:val="000000"/>
          <w:lang w:val="ru-RU"/>
        </w:rPr>
        <w:t>ой</w:t>
      </w:r>
      <w:r w:rsidRPr="00CA0B56">
        <w:rPr>
          <w:color w:val="000000"/>
          <w:spacing w:val="135"/>
          <w:lang w:val="ru-RU"/>
        </w:rPr>
        <w:t xml:space="preserve"> </w:t>
      </w:r>
      <w:r w:rsidRPr="00CA0B56">
        <w:rPr>
          <w:color w:val="000000"/>
          <w:lang w:val="ru-RU"/>
        </w:rPr>
        <w:t>дея</w:t>
      </w:r>
      <w:r w:rsidRPr="00CA0B56">
        <w:rPr>
          <w:color w:val="000000"/>
          <w:spacing w:val="-1"/>
          <w:lang w:val="ru-RU"/>
        </w:rPr>
        <w:t>т</w:t>
      </w:r>
      <w:r w:rsidRPr="00CA0B56">
        <w:rPr>
          <w:color w:val="000000"/>
          <w:lang w:val="ru-RU"/>
        </w:rPr>
        <w:t>ельност</w:t>
      </w:r>
      <w:r w:rsidRPr="00CA0B56">
        <w:rPr>
          <w:color w:val="000000"/>
          <w:spacing w:val="1"/>
          <w:lang w:val="ru-RU"/>
        </w:rPr>
        <w:t>и</w:t>
      </w:r>
      <w:r w:rsidRPr="00CA0B56">
        <w:rPr>
          <w:color w:val="000000"/>
          <w:lang w:val="ru-RU"/>
        </w:rPr>
        <w:t>,</w:t>
      </w:r>
      <w:r w:rsidRPr="00CA0B56">
        <w:rPr>
          <w:color w:val="000000"/>
          <w:spacing w:val="135"/>
          <w:lang w:val="ru-RU"/>
        </w:rPr>
        <w:t xml:space="preserve"> </w:t>
      </w:r>
      <w:r w:rsidRPr="00CA0B56">
        <w:rPr>
          <w:color w:val="000000"/>
          <w:lang w:val="ru-RU"/>
        </w:rPr>
        <w:t>обе</w:t>
      </w:r>
      <w:r w:rsidRPr="00CA0B56">
        <w:rPr>
          <w:color w:val="000000"/>
          <w:spacing w:val="-1"/>
          <w:lang w:val="ru-RU"/>
        </w:rPr>
        <w:t>с</w:t>
      </w:r>
      <w:r w:rsidRPr="00CA0B56">
        <w:rPr>
          <w:color w:val="000000"/>
          <w:lang w:val="ru-RU"/>
        </w:rPr>
        <w:t>печив</w:t>
      </w:r>
      <w:r w:rsidRPr="00CA0B56">
        <w:rPr>
          <w:color w:val="000000"/>
          <w:spacing w:val="-1"/>
          <w:lang w:val="ru-RU"/>
        </w:rPr>
        <w:t>а</w:t>
      </w:r>
      <w:r w:rsidRPr="00CA0B56">
        <w:rPr>
          <w:color w:val="000000"/>
          <w:lang w:val="ru-RU"/>
        </w:rPr>
        <w:t>ется</w:t>
      </w:r>
      <w:r w:rsidRPr="00CA0B56">
        <w:rPr>
          <w:color w:val="000000"/>
          <w:spacing w:val="133"/>
          <w:lang w:val="ru-RU"/>
        </w:rPr>
        <w:t xml:space="preserve"> </w:t>
      </w:r>
      <w:r w:rsidRPr="00CA0B56">
        <w:rPr>
          <w:color w:val="000000"/>
          <w:spacing w:val="2"/>
          <w:lang w:val="ru-RU"/>
        </w:rPr>
        <w:t>ф</w:t>
      </w:r>
      <w:r w:rsidRPr="00CA0B56">
        <w:rPr>
          <w:color w:val="000000"/>
          <w:spacing w:val="-6"/>
          <w:lang w:val="ru-RU"/>
        </w:rPr>
        <w:t>у</w:t>
      </w:r>
      <w:r w:rsidRPr="00CA0B56">
        <w:rPr>
          <w:color w:val="000000"/>
          <w:lang w:val="ru-RU"/>
        </w:rPr>
        <w:t>нк</w:t>
      </w:r>
      <w:r w:rsidRPr="00CA0B56">
        <w:rPr>
          <w:color w:val="000000"/>
          <w:spacing w:val="3"/>
          <w:lang w:val="ru-RU"/>
        </w:rPr>
        <w:t>ц</w:t>
      </w:r>
      <w:r w:rsidRPr="00CA0B56">
        <w:rPr>
          <w:color w:val="000000"/>
          <w:spacing w:val="1"/>
          <w:lang w:val="ru-RU"/>
        </w:rPr>
        <w:t>и</w:t>
      </w:r>
      <w:r w:rsidRPr="00CA0B56">
        <w:rPr>
          <w:color w:val="000000"/>
          <w:lang w:val="ru-RU"/>
        </w:rPr>
        <w:t>о</w:t>
      </w:r>
      <w:r w:rsidRPr="00CA0B56">
        <w:rPr>
          <w:color w:val="000000"/>
          <w:spacing w:val="1"/>
          <w:lang w:val="ru-RU"/>
        </w:rPr>
        <w:t>ни</w:t>
      </w:r>
      <w:r w:rsidRPr="00CA0B56">
        <w:rPr>
          <w:color w:val="000000"/>
          <w:lang w:val="ru-RU"/>
        </w:rPr>
        <w:t>рован</w:t>
      </w:r>
      <w:r w:rsidRPr="00CA0B56">
        <w:rPr>
          <w:color w:val="000000"/>
          <w:spacing w:val="-3"/>
          <w:lang w:val="ru-RU"/>
        </w:rPr>
        <w:t>и</w:t>
      </w:r>
      <w:r w:rsidRPr="00CA0B56">
        <w:rPr>
          <w:color w:val="000000"/>
          <w:lang w:val="ru-RU"/>
        </w:rPr>
        <w:t>е</w:t>
      </w:r>
      <w:r w:rsidRPr="00CA0B56">
        <w:rPr>
          <w:color w:val="000000"/>
          <w:spacing w:val="133"/>
          <w:lang w:val="ru-RU"/>
        </w:rPr>
        <w:t xml:space="preserve"> </w:t>
      </w:r>
      <w:r w:rsidRPr="00CA0B56">
        <w:rPr>
          <w:color w:val="000000"/>
          <w:lang w:val="ru-RU"/>
        </w:rPr>
        <w:t>шко</w:t>
      </w:r>
      <w:r w:rsidRPr="00CA0B56">
        <w:rPr>
          <w:color w:val="000000"/>
          <w:spacing w:val="1"/>
          <w:lang w:val="ru-RU"/>
        </w:rPr>
        <w:t>л</w:t>
      </w:r>
      <w:r w:rsidRPr="00CA0B56">
        <w:rPr>
          <w:color w:val="000000"/>
          <w:lang w:val="ru-RU"/>
        </w:rPr>
        <w:t>ь</w:t>
      </w:r>
      <w:r w:rsidRPr="00CA0B56">
        <w:rPr>
          <w:color w:val="000000"/>
          <w:spacing w:val="2"/>
          <w:lang w:val="ru-RU"/>
        </w:rPr>
        <w:t>н</w:t>
      </w:r>
      <w:r w:rsidRPr="00CA0B56">
        <w:rPr>
          <w:color w:val="000000"/>
          <w:lang w:val="ru-RU"/>
        </w:rPr>
        <w:t>ого</w:t>
      </w:r>
      <w:r w:rsidRPr="00CA0B56">
        <w:rPr>
          <w:color w:val="000000"/>
          <w:spacing w:val="132"/>
          <w:lang w:val="ru-RU"/>
        </w:rPr>
        <w:t xml:space="preserve"> </w:t>
      </w:r>
      <w:r w:rsidRPr="00CA0B56">
        <w:rPr>
          <w:color w:val="000000"/>
          <w:lang w:val="ru-RU"/>
        </w:rPr>
        <w:t>с</w:t>
      </w:r>
      <w:r w:rsidRPr="00CA0B56">
        <w:rPr>
          <w:color w:val="000000"/>
          <w:spacing w:val="-1"/>
          <w:lang w:val="ru-RU"/>
        </w:rPr>
        <w:t>е</w:t>
      </w:r>
      <w:r w:rsidRPr="00CA0B56">
        <w:rPr>
          <w:color w:val="000000"/>
          <w:lang w:val="ru-RU"/>
        </w:rPr>
        <w:t>рв</w:t>
      </w:r>
      <w:r w:rsidRPr="00CA0B56">
        <w:rPr>
          <w:color w:val="000000"/>
          <w:spacing w:val="-1"/>
          <w:lang w:val="ru-RU"/>
        </w:rPr>
        <w:t>е</w:t>
      </w:r>
      <w:r w:rsidRPr="00CA0B56">
        <w:rPr>
          <w:color w:val="000000"/>
          <w:lang w:val="ru-RU"/>
        </w:rPr>
        <w:t>ра, шко</w:t>
      </w:r>
      <w:r w:rsidRPr="00CA0B56">
        <w:rPr>
          <w:color w:val="000000"/>
          <w:spacing w:val="1"/>
          <w:lang w:val="ru-RU"/>
        </w:rPr>
        <w:t>л</w:t>
      </w:r>
      <w:r w:rsidRPr="00CA0B56">
        <w:rPr>
          <w:color w:val="000000"/>
          <w:lang w:val="ru-RU"/>
        </w:rPr>
        <w:t>ь</w:t>
      </w:r>
      <w:r w:rsidRPr="00CA0B56">
        <w:rPr>
          <w:color w:val="000000"/>
          <w:spacing w:val="2"/>
          <w:lang w:val="ru-RU"/>
        </w:rPr>
        <w:t>н</w:t>
      </w:r>
      <w:r w:rsidRPr="00CA0B56">
        <w:rPr>
          <w:color w:val="000000"/>
          <w:lang w:val="ru-RU"/>
        </w:rPr>
        <w:t>ого с</w:t>
      </w:r>
      <w:r w:rsidRPr="00CA0B56">
        <w:rPr>
          <w:color w:val="000000"/>
          <w:spacing w:val="-1"/>
          <w:lang w:val="ru-RU"/>
        </w:rPr>
        <w:t>а</w:t>
      </w:r>
      <w:r w:rsidRPr="00CA0B56">
        <w:rPr>
          <w:color w:val="000000"/>
          <w:lang w:val="ru-RU"/>
        </w:rPr>
        <w:t>йта, в</w:t>
      </w:r>
      <w:r w:rsidRPr="00CA0B56">
        <w:rPr>
          <w:color w:val="000000"/>
          <w:spacing w:val="3"/>
          <w:lang w:val="ru-RU"/>
        </w:rPr>
        <w:t>н</w:t>
      </w:r>
      <w:r w:rsidRPr="00CA0B56">
        <w:rPr>
          <w:color w:val="000000"/>
          <w:spacing w:val="-6"/>
          <w:lang w:val="ru-RU"/>
        </w:rPr>
        <w:t>у</w:t>
      </w:r>
      <w:r w:rsidRPr="00CA0B56">
        <w:rPr>
          <w:color w:val="000000"/>
          <w:lang w:val="ru-RU"/>
        </w:rPr>
        <w:t>т</w:t>
      </w:r>
      <w:r w:rsidRPr="00CA0B56">
        <w:rPr>
          <w:color w:val="000000"/>
          <w:spacing w:val="2"/>
          <w:lang w:val="ru-RU"/>
        </w:rPr>
        <w:t>р</w:t>
      </w:r>
      <w:r w:rsidRPr="00CA0B56">
        <w:rPr>
          <w:color w:val="000000"/>
          <w:lang w:val="ru-RU"/>
        </w:rPr>
        <w:t>ен</w:t>
      </w:r>
      <w:r w:rsidRPr="00CA0B56">
        <w:rPr>
          <w:color w:val="000000"/>
          <w:spacing w:val="1"/>
          <w:lang w:val="ru-RU"/>
        </w:rPr>
        <w:t>н</w:t>
      </w:r>
      <w:r w:rsidRPr="00CA0B56">
        <w:rPr>
          <w:color w:val="000000"/>
          <w:lang w:val="ru-RU"/>
        </w:rPr>
        <w:t>ей (локаль</w:t>
      </w:r>
      <w:r w:rsidRPr="00CA0B56">
        <w:rPr>
          <w:color w:val="000000"/>
          <w:spacing w:val="3"/>
          <w:lang w:val="ru-RU"/>
        </w:rPr>
        <w:t>н</w:t>
      </w:r>
      <w:r w:rsidRPr="00CA0B56">
        <w:rPr>
          <w:color w:val="000000"/>
          <w:spacing w:val="-2"/>
          <w:lang w:val="ru-RU"/>
        </w:rPr>
        <w:t>о</w:t>
      </w:r>
      <w:r w:rsidRPr="00CA0B56">
        <w:rPr>
          <w:color w:val="000000"/>
          <w:lang w:val="ru-RU"/>
        </w:rPr>
        <w:t>й) сети,</w:t>
      </w:r>
      <w:r w:rsidRPr="00CA0B56">
        <w:rPr>
          <w:color w:val="000000"/>
          <w:spacing w:val="-2"/>
          <w:lang w:val="ru-RU"/>
        </w:rPr>
        <w:t xml:space="preserve"> </w:t>
      </w:r>
      <w:r w:rsidRPr="00CA0B56">
        <w:rPr>
          <w:color w:val="000000"/>
          <w:lang w:val="ru-RU"/>
        </w:rPr>
        <w:t>внешней</w:t>
      </w:r>
      <w:r w:rsidRPr="00CA0B56">
        <w:rPr>
          <w:color w:val="000000"/>
          <w:spacing w:val="1"/>
          <w:lang w:val="ru-RU"/>
        </w:rPr>
        <w:t xml:space="preserve"> </w:t>
      </w:r>
      <w:r w:rsidRPr="00CA0B56">
        <w:rPr>
          <w:color w:val="000000"/>
          <w:lang w:val="ru-RU"/>
        </w:rPr>
        <w:t xml:space="preserve">(в том </w:t>
      </w:r>
      <w:r w:rsidRPr="00CA0B56">
        <w:rPr>
          <w:color w:val="000000"/>
          <w:spacing w:val="-1"/>
          <w:lang w:val="ru-RU"/>
        </w:rPr>
        <w:t>ч</w:t>
      </w:r>
      <w:r w:rsidRPr="00CA0B56">
        <w:rPr>
          <w:color w:val="000000"/>
          <w:lang w:val="ru-RU"/>
        </w:rPr>
        <w:t>исле</w:t>
      </w:r>
      <w:r w:rsidRPr="00CA0B56">
        <w:rPr>
          <w:color w:val="000000"/>
          <w:spacing w:val="-1"/>
          <w:lang w:val="ru-RU"/>
        </w:rPr>
        <w:t xml:space="preserve"> </w:t>
      </w:r>
      <w:r w:rsidRPr="00CA0B56">
        <w:rPr>
          <w:color w:val="000000"/>
          <w:spacing w:val="2"/>
          <w:lang w:val="ru-RU"/>
        </w:rPr>
        <w:t>г</w:t>
      </w:r>
      <w:r w:rsidRPr="00CA0B56">
        <w:rPr>
          <w:color w:val="000000"/>
          <w:lang w:val="ru-RU"/>
        </w:rPr>
        <w:t>лобаль</w:t>
      </w:r>
      <w:r w:rsidRPr="00CA0B56">
        <w:rPr>
          <w:color w:val="000000"/>
          <w:spacing w:val="1"/>
          <w:lang w:val="ru-RU"/>
        </w:rPr>
        <w:t>н</w:t>
      </w:r>
      <w:r w:rsidRPr="00CA0B56">
        <w:rPr>
          <w:color w:val="000000"/>
          <w:lang w:val="ru-RU"/>
        </w:rPr>
        <w:t>о</w:t>
      </w:r>
      <w:r w:rsidRPr="00CA0B56">
        <w:rPr>
          <w:color w:val="000000"/>
          <w:spacing w:val="2"/>
          <w:lang w:val="ru-RU"/>
        </w:rPr>
        <w:t>й</w:t>
      </w:r>
      <w:r w:rsidRPr="00CA0B56">
        <w:rPr>
          <w:color w:val="000000"/>
          <w:lang w:val="ru-RU"/>
        </w:rPr>
        <w:t xml:space="preserve">) </w:t>
      </w:r>
      <w:r w:rsidRPr="00CA0B56">
        <w:rPr>
          <w:color w:val="000000"/>
          <w:spacing w:val="-1"/>
          <w:lang w:val="ru-RU"/>
        </w:rPr>
        <w:t>с</w:t>
      </w:r>
      <w:r w:rsidRPr="00CA0B56">
        <w:rPr>
          <w:color w:val="000000"/>
          <w:lang w:val="ru-RU"/>
        </w:rPr>
        <w:t>ети.</w:t>
      </w:r>
    </w:p>
    <w:p w:rsidR="00C3580F" w:rsidRPr="00CA0B56" w:rsidRDefault="00CA0B56" w:rsidP="00CA0B56">
      <w:pPr>
        <w:tabs>
          <w:tab w:val="left" w:pos="142"/>
        </w:tabs>
        <w:ind w:right="-17"/>
        <w:jc w:val="both"/>
        <w:rPr>
          <w:color w:val="000000"/>
          <w:spacing w:val="41"/>
          <w:lang w:val="ru-RU"/>
        </w:rPr>
      </w:pPr>
      <w:r>
        <w:rPr>
          <w:color w:val="000000"/>
          <w:lang w:val="ru-RU"/>
        </w:rPr>
        <w:tab/>
      </w:r>
      <w:r>
        <w:rPr>
          <w:color w:val="000000"/>
          <w:lang w:val="ru-RU"/>
        </w:rPr>
        <w:tab/>
      </w:r>
      <w:r w:rsidR="00C3580F" w:rsidRPr="00CA0B56">
        <w:rPr>
          <w:color w:val="000000"/>
          <w:lang w:val="ru-RU"/>
        </w:rPr>
        <w:t>Ком</w:t>
      </w:r>
      <w:r w:rsidR="00C3580F" w:rsidRPr="00CA0B56">
        <w:rPr>
          <w:color w:val="000000"/>
          <w:spacing w:val="1"/>
          <w:lang w:val="ru-RU"/>
        </w:rPr>
        <w:t>п</w:t>
      </w:r>
      <w:r w:rsidR="00C3580F" w:rsidRPr="00CA0B56">
        <w:rPr>
          <w:color w:val="000000"/>
          <w:lang w:val="ru-RU"/>
        </w:rPr>
        <w:t>лексно</w:t>
      </w:r>
      <w:r w:rsidR="00C3580F" w:rsidRPr="00CA0B56">
        <w:rPr>
          <w:color w:val="000000"/>
          <w:spacing w:val="39"/>
          <w:lang w:val="ru-RU"/>
        </w:rPr>
        <w:t xml:space="preserve"> </w:t>
      </w:r>
      <w:r w:rsidR="00C3580F" w:rsidRPr="00CA0B56">
        <w:rPr>
          <w:color w:val="000000"/>
          <w:lang w:val="ru-RU"/>
        </w:rPr>
        <w:t>систе</w:t>
      </w:r>
      <w:r w:rsidR="00C3580F" w:rsidRPr="00CA0B56">
        <w:rPr>
          <w:color w:val="000000"/>
          <w:spacing w:val="-1"/>
          <w:lang w:val="ru-RU"/>
        </w:rPr>
        <w:t>м</w:t>
      </w:r>
      <w:r w:rsidR="00C3580F" w:rsidRPr="00CA0B56">
        <w:rPr>
          <w:color w:val="000000"/>
          <w:lang w:val="ru-RU"/>
        </w:rPr>
        <w:t>а</w:t>
      </w:r>
      <w:r w:rsidR="00C3580F" w:rsidRPr="00CA0B56">
        <w:rPr>
          <w:color w:val="000000"/>
          <w:spacing w:val="36"/>
          <w:lang w:val="ru-RU"/>
        </w:rPr>
        <w:t xml:space="preserve"> </w:t>
      </w:r>
      <w:r w:rsidR="00C3580F" w:rsidRPr="00CA0B56">
        <w:rPr>
          <w:color w:val="000000"/>
          <w:lang w:val="ru-RU"/>
        </w:rPr>
        <w:t>информац</w:t>
      </w:r>
      <w:r w:rsidR="00C3580F" w:rsidRPr="00CA0B56">
        <w:rPr>
          <w:color w:val="000000"/>
          <w:spacing w:val="2"/>
          <w:lang w:val="ru-RU"/>
        </w:rPr>
        <w:t>и</w:t>
      </w:r>
      <w:r w:rsidR="00C3580F" w:rsidRPr="00CA0B56">
        <w:rPr>
          <w:color w:val="000000"/>
          <w:lang w:val="ru-RU"/>
        </w:rPr>
        <w:t>онно-м</w:t>
      </w:r>
      <w:r w:rsidR="00C3580F" w:rsidRPr="00CA0B56">
        <w:rPr>
          <w:color w:val="000000"/>
          <w:spacing w:val="-2"/>
          <w:lang w:val="ru-RU"/>
        </w:rPr>
        <w:t>е</w:t>
      </w:r>
      <w:r w:rsidR="00C3580F" w:rsidRPr="00CA0B56">
        <w:rPr>
          <w:color w:val="000000"/>
          <w:lang w:val="ru-RU"/>
        </w:rPr>
        <w:t>тодич</w:t>
      </w:r>
      <w:r w:rsidR="00C3580F" w:rsidRPr="00CA0B56">
        <w:rPr>
          <w:color w:val="000000"/>
          <w:spacing w:val="-2"/>
          <w:lang w:val="ru-RU"/>
        </w:rPr>
        <w:t>е</w:t>
      </w:r>
      <w:r w:rsidR="00C3580F" w:rsidRPr="00CA0B56">
        <w:rPr>
          <w:color w:val="000000"/>
          <w:lang w:val="ru-RU"/>
        </w:rPr>
        <w:t>ск</w:t>
      </w:r>
      <w:r w:rsidR="00C3580F" w:rsidRPr="00CA0B56">
        <w:rPr>
          <w:color w:val="000000"/>
          <w:spacing w:val="1"/>
          <w:lang w:val="ru-RU"/>
        </w:rPr>
        <w:t>и</w:t>
      </w:r>
      <w:r w:rsidR="00C3580F" w:rsidRPr="00CA0B56">
        <w:rPr>
          <w:color w:val="000000"/>
          <w:lang w:val="ru-RU"/>
        </w:rPr>
        <w:t>х</w:t>
      </w:r>
      <w:r w:rsidR="00C3580F" w:rsidRPr="00CA0B56">
        <w:rPr>
          <w:color w:val="000000"/>
          <w:spacing w:val="38"/>
          <w:lang w:val="ru-RU"/>
        </w:rPr>
        <w:t xml:space="preserve"> </w:t>
      </w:r>
      <w:r w:rsidR="00C3580F" w:rsidRPr="00CA0B56">
        <w:rPr>
          <w:color w:val="000000"/>
          <w:lang w:val="ru-RU"/>
        </w:rPr>
        <w:t>и</w:t>
      </w:r>
      <w:r w:rsidR="00C3580F" w:rsidRPr="00CA0B56">
        <w:rPr>
          <w:color w:val="000000"/>
          <w:spacing w:val="42"/>
          <w:lang w:val="ru-RU"/>
        </w:rPr>
        <w:t xml:space="preserve"> </w:t>
      </w:r>
      <w:r w:rsidR="00C3580F" w:rsidRPr="00CA0B56">
        <w:rPr>
          <w:color w:val="000000"/>
          <w:spacing w:val="-6"/>
          <w:lang w:val="ru-RU"/>
        </w:rPr>
        <w:t>у</w:t>
      </w:r>
      <w:r w:rsidR="00C3580F" w:rsidRPr="00CA0B56">
        <w:rPr>
          <w:color w:val="000000"/>
          <w:spacing w:val="1"/>
          <w:lang w:val="ru-RU"/>
        </w:rPr>
        <w:t>ч</w:t>
      </w:r>
      <w:r w:rsidR="00C3580F" w:rsidRPr="00CA0B56">
        <w:rPr>
          <w:color w:val="000000"/>
          <w:lang w:val="ru-RU"/>
        </w:rPr>
        <w:t>ебно-м</w:t>
      </w:r>
      <w:r w:rsidR="00C3580F" w:rsidRPr="00CA0B56">
        <w:rPr>
          <w:color w:val="000000"/>
          <w:spacing w:val="-1"/>
          <w:lang w:val="ru-RU"/>
        </w:rPr>
        <w:t>е</w:t>
      </w:r>
      <w:r w:rsidR="00C3580F" w:rsidRPr="00CA0B56">
        <w:rPr>
          <w:color w:val="000000"/>
          <w:lang w:val="ru-RU"/>
        </w:rPr>
        <w:t>то</w:t>
      </w:r>
      <w:r w:rsidR="00C3580F" w:rsidRPr="00CA0B56">
        <w:rPr>
          <w:color w:val="000000"/>
          <w:spacing w:val="2"/>
          <w:lang w:val="ru-RU"/>
        </w:rPr>
        <w:t>д</w:t>
      </w:r>
      <w:r w:rsidR="00C3580F" w:rsidRPr="00CA0B56">
        <w:rPr>
          <w:color w:val="000000"/>
          <w:spacing w:val="1"/>
          <w:lang w:val="ru-RU"/>
        </w:rPr>
        <w:t>и</w:t>
      </w:r>
      <w:r w:rsidR="00C3580F" w:rsidRPr="00CA0B56">
        <w:rPr>
          <w:color w:val="000000"/>
          <w:lang w:val="ru-RU"/>
        </w:rPr>
        <w:t>ческих</w:t>
      </w:r>
      <w:r w:rsidR="00C3580F" w:rsidRPr="00CA0B56">
        <w:rPr>
          <w:color w:val="000000"/>
          <w:spacing w:val="41"/>
          <w:lang w:val="ru-RU"/>
        </w:rPr>
        <w:t xml:space="preserve"> </w:t>
      </w:r>
    </w:p>
    <w:p w:rsidR="00C3580F" w:rsidRPr="00CA0B56" w:rsidRDefault="00C3580F" w:rsidP="00CA0B56">
      <w:pPr>
        <w:tabs>
          <w:tab w:val="left" w:pos="142"/>
        </w:tabs>
        <w:ind w:right="-17"/>
        <w:jc w:val="both"/>
        <w:rPr>
          <w:color w:val="000000"/>
          <w:lang w:val="ru-RU"/>
        </w:rPr>
      </w:pPr>
      <w:r w:rsidRPr="00CA0B56">
        <w:rPr>
          <w:color w:val="000000"/>
          <w:spacing w:val="-4"/>
          <w:lang w:val="ru-RU"/>
        </w:rPr>
        <w:t>у</w:t>
      </w:r>
      <w:r w:rsidRPr="00CA0B56">
        <w:rPr>
          <w:color w:val="000000"/>
          <w:lang w:val="ru-RU"/>
        </w:rPr>
        <w:t>словий образователь</w:t>
      </w:r>
      <w:r w:rsidRPr="00CA0B56">
        <w:rPr>
          <w:color w:val="000000"/>
          <w:spacing w:val="1"/>
          <w:lang w:val="ru-RU"/>
        </w:rPr>
        <w:t>н</w:t>
      </w:r>
      <w:r w:rsidRPr="00CA0B56">
        <w:rPr>
          <w:color w:val="000000"/>
          <w:lang w:val="ru-RU"/>
        </w:rPr>
        <w:t>ой</w:t>
      </w:r>
      <w:r w:rsidRPr="00CA0B56">
        <w:rPr>
          <w:color w:val="000000"/>
          <w:spacing w:val="1"/>
          <w:lang w:val="ru-RU"/>
        </w:rPr>
        <w:t xml:space="preserve"> </w:t>
      </w:r>
      <w:r w:rsidRPr="00CA0B56">
        <w:rPr>
          <w:color w:val="000000"/>
          <w:lang w:val="ru-RU"/>
        </w:rPr>
        <w:t>орга</w:t>
      </w:r>
      <w:r w:rsidRPr="00CA0B56">
        <w:rPr>
          <w:color w:val="000000"/>
          <w:spacing w:val="-1"/>
          <w:lang w:val="ru-RU"/>
        </w:rPr>
        <w:t>н</w:t>
      </w:r>
      <w:r w:rsidRPr="00CA0B56">
        <w:rPr>
          <w:color w:val="000000"/>
          <w:lang w:val="ru-RU"/>
        </w:rPr>
        <w:t>и</w:t>
      </w:r>
      <w:r w:rsidRPr="00CA0B56">
        <w:rPr>
          <w:color w:val="000000"/>
          <w:spacing w:val="1"/>
          <w:lang w:val="ru-RU"/>
        </w:rPr>
        <w:t>з</w:t>
      </w:r>
      <w:r w:rsidRPr="00CA0B56">
        <w:rPr>
          <w:color w:val="000000"/>
          <w:lang w:val="ru-RU"/>
        </w:rPr>
        <w:t>а</w:t>
      </w:r>
      <w:r w:rsidRPr="00CA0B56">
        <w:rPr>
          <w:color w:val="000000"/>
          <w:spacing w:val="-1"/>
          <w:lang w:val="ru-RU"/>
        </w:rPr>
        <w:t>ц</w:t>
      </w:r>
      <w:r w:rsidRPr="00CA0B56">
        <w:rPr>
          <w:color w:val="000000"/>
          <w:lang w:val="ru-RU"/>
        </w:rPr>
        <w:t>ии</w:t>
      </w:r>
      <w:r w:rsidRPr="00CA0B56">
        <w:rPr>
          <w:color w:val="000000"/>
          <w:spacing w:val="1"/>
          <w:lang w:val="ru-RU"/>
        </w:rPr>
        <w:t xml:space="preserve"> </w:t>
      </w:r>
      <w:r w:rsidRPr="00CA0B56">
        <w:rPr>
          <w:color w:val="000000"/>
          <w:lang w:val="ru-RU"/>
        </w:rPr>
        <w:t xml:space="preserve">может быть </w:t>
      </w:r>
      <w:r w:rsidRPr="00CA0B56">
        <w:rPr>
          <w:color w:val="000000"/>
          <w:spacing w:val="2"/>
          <w:lang w:val="ru-RU"/>
        </w:rPr>
        <w:t>п</w:t>
      </w:r>
      <w:r w:rsidRPr="00CA0B56">
        <w:rPr>
          <w:color w:val="000000"/>
          <w:lang w:val="ru-RU"/>
        </w:rPr>
        <w:t>ред</w:t>
      </w:r>
      <w:r w:rsidRPr="00CA0B56">
        <w:rPr>
          <w:color w:val="000000"/>
          <w:spacing w:val="-1"/>
          <w:lang w:val="ru-RU"/>
        </w:rPr>
        <w:t>с</w:t>
      </w:r>
      <w:r w:rsidRPr="00CA0B56">
        <w:rPr>
          <w:color w:val="000000"/>
          <w:lang w:val="ru-RU"/>
        </w:rPr>
        <w:t>тавл</w:t>
      </w:r>
      <w:r w:rsidRPr="00CA0B56">
        <w:rPr>
          <w:color w:val="000000"/>
          <w:spacing w:val="-1"/>
          <w:lang w:val="ru-RU"/>
        </w:rPr>
        <w:t>е</w:t>
      </w:r>
      <w:r w:rsidRPr="00CA0B56">
        <w:rPr>
          <w:color w:val="000000"/>
          <w:lang w:val="ru-RU"/>
        </w:rPr>
        <w:t xml:space="preserve">на в </w:t>
      </w:r>
      <w:r w:rsidR="0024735F">
        <w:rPr>
          <w:color w:val="000000"/>
          <w:lang w:val="ru-RU"/>
        </w:rPr>
        <w:t>А</w:t>
      </w:r>
      <w:r w:rsidRPr="00CA0B56">
        <w:rPr>
          <w:color w:val="000000"/>
          <w:lang w:val="ru-RU"/>
        </w:rPr>
        <w:t>ООП</w:t>
      </w:r>
      <w:r w:rsidRPr="00CA0B56">
        <w:rPr>
          <w:color w:val="000000"/>
          <w:spacing w:val="2"/>
          <w:lang w:val="ru-RU"/>
        </w:rPr>
        <w:t xml:space="preserve"> </w:t>
      </w:r>
      <w:r w:rsidRPr="00CA0B56">
        <w:rPr>
          <w:color w:val="000000"/>
          <w:lang w:val="ru-RU"/>
        </w:rPr>
        <w:t>в</w:t>
      </w:r>
      <w:r w:rsidRPr="00CA0B56">
        <w:rPr>
          <w:color w:val="000000"/>
          <w:spacing w:val="2"/>
          <w:lang w:val="ru-RU"/>
        </w:rPr>
        <w:t xml:space="preserve"> </w:t>
      </w:r>
      <w:r w:rsidRPr="00CA0B56">
        <w:rPr>
          <w:color w:val="000000"/>
          <w:lang w:val="ru-RU"/>
        </w:rPr>
        <w:t>виде табл</w:t>
      </w:r>
      <w:r w:rsidRPr="00CA0B56">
        <w:rPr>
          <w:color w:val="000000"/>
          <w:spacing w:val="1"/>
          <w:lang w:val="ru-RU"/>
        </w:rPr>
        <w:t>и</w:t>
      </w:r>
      <w:r w:rsidRPr="00CA0B56">
        <w:rPr>
          <w:color w:val="000000"/>
          <w:spacing w:val="2"/>
          <w:lang w:val="ru-RU"/>
        </w:rPr>
        <w:t>ц</w:t>
      </w:r>
      <w:r w:rsidRPr="00CA0B56">
        <w:rPr>
          <w:color w:val="000000"/>
          <w:lang w:val="ru-RU"/>
        </w:rPr>
        <w:t>ы, включающей в</w:t>
      </w:r>
      <w:r w:rsidRPr="00CA0B56">
        <w:rPr>
          <w:color w:val="000000"/>
          <w:spacing w:val="71"/>
          <w:lang w:val="ru-RU"/>
        </w:rPr>
        <w:t xml:space="preserve"> </w:t>
      </w:r>
      <w:r w:rsidRPr="00CA0B56">
        <w:rPr>
          <w:color w:val="000000"/>
          <w:lang w:val="ru-RU"/>
        </w:rPr>
        <w:t>с</w:t>
      </w:r>
      <w:r w:rsidRPr="00CA0B56">
        <w:rPr>
          <w:color w:val="000000"/>
          <w:spacing w:val="-1"/>
          <w:lang w:val="ru-RU"/>
        </w:rPr>
        <w:t>е</w:t>
      </w:r>
      <w:r w:rsidRPr="00CA0B56">
        <w:rPr>
          <w:color w:val="000000"/>
          <w:lang w:val="ru-RU"/>
        </w:rPr>
        <w:t>бя</w:t>
      </w:r>
      <w:r w:rsidRPr="00CA0B56">
        <w:rPr>
          <w:color w:val="000000"/>
          <w:spacing w:val="71"/>
          <w:lang w:val="ru-RU"/>
        </w:rPr>
        <w:t xml:space="preserve"> </w:t>
      </w:r>
      <w:r w:rsidRPr="00CA0B56">
        <w:rPr>
          <w:color w:val="000000"/>
          <w:spacing w:val="2"/>
          <w:lang w:val="ru-RU"/>
        </w:rPr>
        <w:t>п</w:t>
      </w:r>
      <w:r w:rsidRPr="00CA0B56">
        <w:rPr>
          <w:color w:val="000000"/>
          <w:lang w:val="ru-RU"/>
        </w:rPr>
        <w:t>а</w:t>
      </w:r>
      <w:r w:rsidRPr="00CA0B56">
        <w:rPr>
          <w:color w:val="000000"/>
          <w:spacing w:val="1"/>
          <w:lang w:val="ru-RU"/>
        </w:rPr>
        <w:t>р</w:t>
      </w:r>
      <w:r w:rsidRPr="00CA0B56">
        <w:rPr>
          <w:color w:val="000000"/>
          <w:lang w:val="ru-RU"/>
        </w:rPr>
        <w:t>а</w:t>
      </w:r>
      <w:r w:rsidRPr="00CA0B56">
        <w:rPr>
          <w:color w:val="000000"/>
          <w:spacing w:val="-1"/>
          <w:lang w:val="ru-RU"/>
        </w:rPr>
        <w:t>м</w:t>
      </w:r>
      <w:r w:rsidRPr="00CA0B56">
        <w:rPr>
          <w:color w:val="000000"/>
          <w:lang w:val="ru-RU"/>
        </w:rPr>
        <w:t>етры</w:t>
      </w:r>
      <w:r w:rsidRPr="00CA0B56">
        <w:rPr>
          <w:color w:val="000000"/>
          <w:spacing w:val="71"/>
          <w:lang w:val="ru-RU"/>
        </w:rPr>
        <w:t xml:space="preserve"> </w:t>
      </w:r>
      <w:r w:rsidRPr="00CA0B56">
        <w:rPr>
          <w:color w:val="000000"/>
          <w:spacing w:val="2"/>
          <w:lang w:val="ru-RU"/>
        </w:rPr>
        <w:t>р</w:t>
      </w:r>
      <w:r w:rsidRPr="00CA0B56">
        <w:rPr>
          <w:color w:val="000000"/>
          <w:lang w:val="ru-RU"/>
        </w:rPr>
        <w:t>еал</w:t>
      </w:r>
      <w:r w:rsidRPr="00CA0B56">
        <w:rPr>
          <w:color w:val="000000"/>
          <w:spacing w:val="2"/>
          <w:lang w:val="ru-RU"/>
        </w:rPr>
        <w:t>и</w:t>
      </w:r>
      <w:r w:rsidRPr="00CA0B56">
        <w:rPr>
          <w:color w:val="000000"/>
          <w:spacing w:val="4"/>
          <w:lang w:val="ru-RU"/>
        </w:rPr>
        <w:t>з</w:t>
      </w:r>
      <w:r w:rsidRPr="00CA0B56">
        <w:rPr>
          <w:color w:val="000000"/>
          <w:spacing w:val="-7"/>
          <w:lang w:val="ru-RU"/>
        </w:rPr>
        <w:t>у</w:t>
      </w:r>
      <w:r w:rsidRPr="00CA0B56">
        <w:rPr>
          <w:color w:val="000000"/>
          <w:spacing w:val="1"/>
          <w:lang w:val="ru-RU"/>
        </w:rPr>
        <w:t>е</w:t>
      </w:r>
      <w:r w:rsidRPr="00CA0B56">
        <w:rPr>
          <w:color w:val="000000"/>
          <w:lang w:val="ru-RU"/>
        </w:rPr>
        <w:t>мых</w:t>
      </w:r>
      <w:r w:rsidRPr="00CA0B56">
        <w:rPr>
          <w:color w:val="000000"/>
          <w:spacing w:val="73"/>
          <w:lang w:val="ru-RU"/>
        </w:rPr>
        <w:t xml:space="preserve"> </w:t>
      </w:r>
      <w:r w:rsidRPr="00CA0B56">
        <w:rPr>
          <w:color w:val="000000"/>
          <w:lang w:val="ru-RU"/>
        </w:rPr>
        <w:t>возможностей</w:t>
      </w:r>
      <w:r w:rsidRPr="00CA0B56">
        <w:rPr>
          <w:color w:val="000000"/>
          <w:spacing w:val="73"/>
          <w:lang w:val="ru-RU"/>
        </w:rPr>
        <w:t xml:space="preserve"> </w:t>
      </w:r>
      <w:r w:rsidRPr="00CA0B56">
        <w:rPr>
          <w:color w:val="000000"/>
          <w:lang w:val="ru-RU"/>
        </w:rPr>
        <w:t>ИОС</w:t>
      </w:r>
      <w:r w:rsidRPr="00CA0B56">
        <w:rPr>
          <w:color w:val="000000"/>
          <w:spacing w:val="72"/>
          <w:lang w:val="ru-RU"/>
        </w:rPr>
        <w:t xml:space="preserve"> </w:t>
      </w:r>
      <w:r w:rsidRPr="00CA0B56">
        <w:rPr>
          <w:color w:val="000000"/>
          <w:lang w:val="ru-RU"/>
        </w:rPr>
        <w:t>и</w:t>
      </w:r>
      <w:r w:rsidRPr="00CA0B56">
        <w:rPr>
          <w:color w:val="000000"/>
          <w:spacing w:val="73"/>
          <w:lang w:val="ru-RU"/>
        </w:rPr>
        <w:t xml:space="preserve"> </w:t>
      </w:r>
      <w:r w:rsidRPr="00CA0B56">
        <w:rPr>
          <w:color w:val="000000"/>
          <w:lang w:val="ru-RU"/>
        </w:rPr>
        <w:t>кач</w:t>
      </w:r>
      <w:r w:rsidRPr="00CA0B56">
        <w:rPr>
          <w:color w:val="000000"/>
          <w:spacing w:val="-1"/>
          <w:lang w:val="ru-RU"/>
        </w:rPr>
        <w:t>е</w:t>
      </w:r>
      <w:r w:rsidRPr="00CA0B56">
        <w:rPr>
          <w:color w:val="000000"/>
          <w:lang w:val="ru-RU"/>
        </w:rPr>
        <w:t>ст</w:t>
      </w:r>
      <w:r w:rsidRPr="00CA0B56">
        <w:rPr>
          <w:color w:val="000000"/>
          <w:spacing w:val="1"/>
          <w:lang w:val="ru-RU"/>
        </w:rPr>
        <w:t>в</w:t>
      </w:r>
      <w:r w:rsidRPr="00CA0B56">
        <w:rPr>
          <w:color w:val="000000"/>
          <w:lang w:val="ru-RU"/>
        </w:rPr>
        <w:t>ен</w:t>
      </w:r>
      <w:r w:rsidRPr="00CA0B56">
        <w:rPr>
          <w:color w:val="000000"/>
          <w:spacing w:val="1"/>
          <w:lang w:val="ru-RU"/>
        </w:rPr>
        <w:t>н</w:t>
      </w:r>
      <w:r w:rsidRPr="00CA0B56">
        <w:rPr>
          <w:color w:val="000000"/>
          <w:lang w:val="ru-RU"/>
        </w:rPr>
        <w:t>ые</w:t>
      </w:r>
      <w:r w:rsidRPr="00CA0B56">
        <w:rPr>
          <w:color w:val="000000"/>
          <w:spacing w:val="71"/>
          <w:lang w:val="ru-RU"/>
        </w:rPr>
        <w:t xml:space="preserve"> </w:t>
      </w:r>
      <w:r w:rsidRPr="00CA0B56">
        <w:rPr>
          <w:color w:val="000000"/>
          <w:spacing w:val="1"/>
          <w:lang w:val="ru-RU"/>
        </w:rPr>
        <w:t>п</w:t>
      </w:r>
      <w:r w:rsidRPr="00CA0B56">
        <w:rPr>
          <w:color w:val="000000"/>
          <w:lang w:val="ru-RU"/>
        </w:rPr>
        <w:t>ока</w:t>
      </w:r>
      <w:r w:rsidRPr="00CA0B56">
        <w:rPr>
          <w:color w:val="000000"/>
          <w:spacing w:val="1"/>
          <w:lang w:val="ru-RU"/>
        </w:rPr>
        <w:t>з</w:t>
      </w:r>
      <w:r w:rsidRPr="00CA0B56">
        <w:rPr>
          <w:color w:val="000000"/>
          <w:lang w:val="ru-RU"/>
        </w:rPr>
        <w:t>атели</w:t>
      </w:r>
      <w:r w:rsidRPr="00CA0B56">
        <w:rPr>
          <w:color w:val="000000"/>
          <w:spacing w:val="73"/>
          <w:lang w:val="ru-RU"/>
        </w:rPr>
        <w:t xml:space="preserve"> </w:t>
      </w:r>
      <w:r w:rsidRPr="00CA0B56">
        <w:rPr>
          <w:color w:val="000000"/>
          <w:lang w:val="ru-RU"/>
        </w:rPr>
        <w:t>степени ре</w:t>
      </w:r>
      <w:r w:rsidRPr="00CA0B56">
        <w:rPr>
          <w:color w:val="000000"/>
          <w:spacing w:val="-1"/>
          <w:lang w:val="ru-RU"/>
        </w:rPr>
        <w:t>а</w:t>
      </w:r>
      <w:r w:rsidRPr="00CA0B56">
        <w:rPr>
          <w:color w:val="000000"/>
          <w:lang w:val="ru-RU"/>
        </w:rPr>
        <w:t>ли</w:t>
      </w:r>
      <w:r w:rsidRPr="00CA0B56">
        <w:rPr>
          <w:color w:val="000000"/>
          <w:spacing w:val="1"/>
          <w:lang w:val="ru-RU"/>
        </w:rPr>
        <w:t>з</w:t>
      </w:r>
      <w:r w:rsidRPr="00CA0B56">
        <w:rPr>
          <w:color w:val="000000"/>
          <w:lang w:val="ru-RU"/>
        </w:rPr>
        <w:t>ац</w:t>
      </w:r>
      <w:r w:rsidRPr="00CA0B56">
        <w:rPr>
          <w:color w:val="000000"/>
          <w:spacing w:val="2"/>
          <w:lang w:val="ru-RU"/>
        </w:rPr>
        <w:t>и</w:t>
      </w:r>
      <w:r w:rsidRPr="00CA0B56">
        <w:rPr>
          <w:color w:val="000000"/>
          <w:lang w:val="ru-RU"/>
        </w:rPr>
        <w:t>и</w:t>
      </w:r>
      <w:r w:rsidRPr="00CA0B56">
        <w:rPr>
          <w:color w:val="000000"/>
          <w:spacing w:val="1"/>
          <w:lang w:val="ru-RU"/>
        </w:rPr>
        <w:t xml:space="preserve"> </w:t>
      </w:r>
      <w:r w:rsidRPr="00CA0B56">
        <w:rPr>
          <w:color w:val="000000"/>
          <w:lang w:val="ru-RU"/>
        </w:rPr>
        <w:t>со</w:t>
      </w:r>
      <w:r w:rsidRPr="00CA0B56">
        <w:rPr>
          <w:color w:val="000000"/>
          <w:spacing w:val="-1"/>
          <w:lang w:val="ru-RU"/>
        </w:rPr>
        <w:t>з</w:t>
      </w:r>
      <w:r w:rsidRPr="00CA0B56">
        <w:rPr>
          <w:color w:val="000000"/>
          <w:lang w:val="ru-RU"/>
        </w:rPr>
        <w:t>дав</w:t>
      </w:r>
      <w:r w:rsidRPr="00CA0B56">
        <w:rPr>
          <w:color w:val="000000"/>
          <w:spacing w:val="-2"/>
          <w:lang w:val="ru-RU"/>
        </w:rPr>
        <w:t>а</w:t>
      </w:r>
      <w:r w:rsidRPr="00CA0B56">
        <w:rPr>
          <w:color w:val="000000"/>
          <w:lang w:val="ru-RU"/>
        </w:rPr>
        <w:t>е</w:t>
      </w:r>
      <w:r w:rsidRPr="00CA0B56">
        <w:rPr>
          <w:color w:val="000000"/>
          <w:spacing w:val="-2"/>
          <w:lang w:val="ru-RU"/>
        </w:rPr>
        <w:t>м</w:t>
      </w:r>
      <w:r w:rsidRPr="00CA0B56">
        <w:rPr>
          <w:color w:val="000000"/>
          <w:spacing w:val="1"/>
          <w:lang w:val="ru-RU"/>
        </w:rPr>
        <w:t>ы</w:t>
      </w:r>
      <w:r w:rsidRPr="00CA0B56">
        <w:rPr>
          <w:color w:val="000000"/>
          <w:lang w:val="ru-RU"/>
        </w:rPr>
        <w:t>х</w:t>
      </w:r>
      <w:r w:rsidRPr="00CA0B56">
        <w:rPr>
          <w:color w:val="000000"/>
          <w:spacing w:val="5"/>
          <w:lang w:val="ru-RU"/>
        </w:rPr>
        <w:t xml:space="preserve"> </w:t>
      </w:r>
      <w:r w:rsidRPr="00CA0B56">
        <w:rPr>
          <w:color w:val="000000"/>
          <w:spacing w:val="-7"/>
          <w:lang w:val="ru-RU"/>
        </w:rPr>
        <w:t>у</w:t>
      </w:r>
      <w:r w:rsidRPr="00CA0B56">
        <w:rPr>
          <w:color w:val="000000"/>
          <w:lang w:val="ru-RU"/>
        </w:rPr>
        <w:t>сл</w:t>
      </w:r>
      <w:r w:rsidRPr="00CA0B56">
        <w:rPr>
          <w:color w:val="000000"/>
          <w:spacing w:val="1"/>
          <w:lang w:val="ru-RU"/>
        </w:rPr>
        <w:t>о</w:t>
      </w:r>
      <w:r w:rsidRPr="00CA0B56">
        <w:rPr>
          <w:color w:val="000000"/>
          <w:lang w:val="ru-RU"/>
        </w:rPr>
        <w:t>вий</w:t>
      </w:r>
      <w:r w:rsidRPr="00CA0B56">
        <w:rPr>
          <w:color w:val="000000"/>
          <w:spacing w:val="2"/>
          <w:lang w:val="ru-RU"/>
        </w:rPr>
        <w:t xml:space="preserve"> </w:t>
      </w:r>
      <w:r w:rsidRPr="00CA0B56">
        <w:rPr>
          <w:color w:val="000000"/>
          <w:lang w:val="ru-RU"/>
        </w:rPr>
        <w:t>в образователь</w:t>
      </w:r>
      <w:r w:rsidRPr="00CA0B56">
        <w:rPr>
          <w:color w:val="000000"/>
          <w:spacing w:val="1"/>
          <w:lang w:val="ru-RU"/>
        </w:rPr>
        <w:t>н</w:t>
      </w:r>
      <w:r w:rsidRPr="00CA0B56">
        <w:rPr>
          <w:color w:val="000000"/>
          <w:lang w:val="ru-RU"/>
        </w:rPr>
        <w:t>ой деятельности.</w:t>
      </w:r>
    </w:p>
    <w:p w:rsidR="00C3580F" w:rsidRPr="00CA0B56" w:rsidRDefault="00C3580F" w:rsidP="00CA0B56">
      <w:pPr>
        <w:tabs>
          <w:tab w:val="left" w:pos="142"/>
        </w:tabs>
        <w:ind w:right="-17"/>
        <w:jc w:val="both"/>
        <w:rPr>
          <w:color w:val="000000"/>
          <w:lang w:val="ru-RU"/>
        </w:rPr>
      </w:pPr>
    </w:p>
    <w:p w:rsidR="00DD2384" w:rsidRPr="00CA0B56" w:rsidRDefault="00EB158A" w:rsidP="00C47AFC">
      <w:pPr>
        <w:pStyle w:val="a6"/>
        <w:numPr>
          <w:ilvl w:val="2"/>
          <w:numId w:val="4"/>
        </w:numPr>
        <w:tabs>
          <w:tab w:val="left" w:pos="2016"/>
        </w:tabs>
        <w:ind w:left="0" w:right="-17" w:hanging="3404"/>
        <w:jc w:val="center"/>
        <w:rPr>
          <w:b/>
          <w:lang w:val="ru-RU"/>
        </w:rPr>
      </w:pPr>
      <w:r w:rsidRPr="00CA0B56">
        <w:rPr>
          <w:b/>
          <w:spacing w:val="-9"/>
          <w:lang w:val="ru-RU"/>
        </w:rPr>
        <w:t xml:space="preserve">Механизмы достижения </w:t>
      </w:r>
      <w:r w:rsidRPr="00CA0B56">
        <w:rPr>
          <w:b/>
          <w:spacing w:val="-8"/>
          <w:lang w:val="ru-RU"/>
        </w:rPr>
        <w:t xml:space="preserve">целевых </w:t>
      </w:r>
      <w:r w:rsidRPr="00CA0B56">
        <w:rPr>
          <w:b/>
          <w:spacing w:val="-9"/>
          <w:lang w:val="ru-RU"/>
        </w:rPr>
        <w:t xml:space="preserve">ориентиров </w:t>
      </w:r>
      <w:r w:rsidRPr="00CA0B56">
        <w:rPr>
          <w:b/>
          <w:lang w:val="ru-RU"/>
        </w:rPr>
        <w:t>в</w:t>
      </w:r>
      <w:r w:rsidRPr="00CA0B56">
        <w:rPr>
          <w:b/>
          <w:spacing w:val="-45"/>
          <w:lang w:val="ru-RU"/>
        </w:rPr>
        <w:t xml:space="preserve"> </w:t>
      </w:r>
      <w:r w:rsidRPr="00CA0B56">
        <w:rPr>
          <w:b/>
          <w:spacing w:val="-8"/>
          <w:lang w:val="ru-RU"/>
        </w:rPr>
        <w:t xml:space="preserve">системе </w:t>
      </w:r>
      <w:r w:rsidRPr="00CA0B56">
        <w:rPr>
          <w:b/>
          <w:spacing w:val="-11"/>
          <w:lang w:val="ru-RU"/>
        </w:rPr>
        <w:t>условий</w:t>
      </w:r>
    </w:p>
    <w:p w:rsidR="00DD2384" w:rsidRPr="0024735F" w:rsidRDefault="00EB158A" w:rsidP="00CA0B56">
      <w:pPr>
        <w:pStyle w:val="a4"/>
        <w:ind w:left="0" w:right="-17" w:firstLine="720"/>
        <w:rPr>
          <w:sz w:val="22"/>
          <w:szCs w:val="22"/>
          <w:lang w:val="ru-RU"/>
        </w:rPr>
      </w:pPr>
      <w:r w:rsidRPr="00CA0B56">
        <w:rPr>
          <w:sz w:val="22"/>
          <w:szCs w:val="22"/>
          <w:lang w:val="ru-RU"/>
        </w:rPr>
        <w:t xml:space="preserve">Интегративным результатом выполнения требований </w:t>
      </w:r>
      <w:r w:rsidR="0024735F">
        <w:rPr>
          <w:sz w:val="22"/>
          <w:szCs w:val="22"/>
          <w:lang w:val="ru-RU"/>
        </w:rPr>
        <w:t xml:space="preserve"> адаптированной </w:t>
      </w:r>
      <w:r w:rsidRPr="00CA0B56">
        <w:rPr>
          <w:sz w:val="22"/>
          <w:szCs w:val="22"/>
          <w:lang w:val="ru-RU"/>
        </w:rPr>
        <w:t xml:space="preserve">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w:t>
      </w:r>
      <w:r w:rsidRPr="0024735F">
        <w:rPr>
          <w:sz w:val="22"/>
          <w:szCs w:val="22"/>
          <w:lang w:val="ru-RU"/>
        </w:rPr>
        <w:t xml:space="preserve">Созданные в образовательной организации, реализующей </w:t>
      </w:r>
      <w:r w:rsidR="0024735F">
        <w:rPr>
          <w:sz w:val="22"/>
          <w:szCs w:val="22"/>
          <w:lang w:val="ru-RU"/>
        </w:rPr>
        <w:t>А</w:t>
      </w:r>
      <w:r w:rsidRPr="0024735F">
        <w:rPr>
          <w:sz w:val="22"/>
          <w:szCs w:val="22"/>
          <w:lang w:val="ru-RU"/>
        </w:rPr>
        <w:t>ООП ООО, условия:</w:t>
      </w:r>
    </w:p>
    <w:p w:rsidR="00DD2384" w:rsidRPr="00CA0B56" w:rsidRDefault="00EB158A" w:rsidP="00CA0B56">
      <w:pPr>
        <w:pStyle w:val="a6"/>
        <w:numPr>
          <w:ilvl w:val="0"/>
          <w:numId w:val="3"/>
        </w:numPr>
        <w:tabs>
          <w:tab w:val="left" w:pos="940"/>
          <w:tab w:val="left" w:pos="941"/>
        </w:tabs>
        <w:ind w:left="0" w:right="-17" w:firstLine="720"/>
        <w:jc w:val="both"/>
      </w:pPr>
      <w:r w:rsidRPr="00CA0B56">
        <w:rPr>
          <w:spacing w:val="-11"/>
        </w:rPr>
        <w:t xml:space="preserve">соответствуют </w:t>
      </w:r>
      <w:r w:rsidRPr="00CA0B56">
        <w:rPr>
          <w:spacing w:val="-10"/>
        </w:rPr>
        <w:t xml:space="preserve">требованиям </w:t>
      </w:r>
      <w:r w:rsidRPr="00CA0B56">
        <w:rPr>
          <w:spacing w:val="-8"/>
        </w:rPr>
        <w:t>ФГОС</w:t>
      </w:r>
      <w:r w:rsidRPr="00CA0B56">
        <w:rPr>
          <w:spacing w:val="-45"/>
        </w:rPr>
        <w:t xml:space="preserve"> </w:t>
      </w:r>
      <w:r w:rsidRPr="00CA0B56">
        <w:rPr>
          <w:spacing w:val="-8"/>
        </w:rPr>
        <w:t>ООО;</w:t>
      </w:r>
    </w:p>
    <w:p w:rsidR="00DD2384" w:rsidRPr="00CA0B56" w:rsidRDefault="00EB158A" w:rsidP="00CA0B56">
      <w:pPr>
        <w:pStyle w:val="a6"/>
        <w:numPr>
          <w:ilvl w:val="0"/>
          <w:numId w:val="3"/>
        </w:numPr>
        <w:tabs>
          <w:tab w:val="left" w:pos="941"/>
        </w:tabs>
        <w:spacing w:before="29" w:line="261" w:lineRule="auto"/>
        <w:ind w:left="0" w:right="-17" w:firstLine="720"/>
        <w:jc w:val="both"/>
        <w:rPr>
          <w:lang w:val="ru-RU"/>
        </w:rPr>
      </w:pPr>
      <w:r w:rsidRPr="00CA0B56">
        <w:rPr>
          <w:lang w:val="ru-RU"/>
        </w:rPr>
        <w:t xml:space="preserve">обеспечивают достижение планируемых результатов освоения </w:t>
      </w:r>
      <w:r w:rsidR="0024735F">
        <w:rPr>
          <w:lang w:val="ru-RU"/>
        </w:rPr>
        <w:t xml:space="preserve">адаптированной </w:t>
      </w:r>
      <w:r w:rsidRPr="00CA0B56">
        <w:rPr>
          <w:spacing w:val="-9"/>
          <w:lang w:val="ru-RU"/>
        </w:rPr>
        <w:t>основной</w:t>
      </w:r>
      <w:r w:rsidRPr="00CA0B56">
        <w:rPr>
          <w:spacing w:val="47"/>
          <w:lang w:val="ru-RU"/>
        </w:rPr>
        <w:t xml:space="preserve"> </w:t>
      </w:r>
      <w:r w:rsidRPr="00CA0B56">
        <w:rPr>
          <w:spacing w:val="-10"/>
          <w:lang w:val="ru-RU"/>
        </w:rPr>
        <w:t xml:space="preserve">образовательной программы образовательной организации </w:t>
      </w:r>
      <w:r w:rsidRPr="00CA0B56">
        <w:rPr>
          <w:lang w:val="ru-RU"/>
        </w:rPr>
        <w:t xml:space="preserve">и </w:t>
      </w:r>
      <w:r w:rsidRPr="00CA0B56">
        <w:rPr>
          <w:spacing w:val="-10"/>
          <w:lang w:val="ru-RU"/>
        </w:rPr>
        <w:t xml:space="preserve">реализацию предусмотренных </w:t>
      </w:r>
      <w:r w:rsidRPr="00CA0B56">
        <w:rPr>
          <w:lang w:val="ru-RU"/>
        </w:rPr>
        <w:t xml:space="preserve">в </w:t>
      </w:r>
      <w:r w:rsidRPr="00CA0B56">
        <w:rPr>
          <w:spacing w:val="-7"/>
          <w:lang w:val="ru-RU"/>
        </w:rPr>
        <w:t>ней</w:t>
      </w:r>
      <w:r w:rsidRPr="00CA0B56">
        <w:rPr>
          <w:spacing w:val="-51"/>
          <w:lang w:val="ru-RU"/>
        </w:rPr>
        <w:t xml:space="preserve"> </w:t>
      </w:r>
      <w:r w:rsidRPr="00CA0B56">
        <w:rPr>
          <w:spacing w:val="-10"/>
          <w:lang w:val="ru-RU"/>
        </w:rPr>
        <w:t>образовательных программ;</w:t>
      </w:r>
    </w:p>
    <w:p w:rsidR="00DD2384" w:rsidRPr="00CA0B56" w:rsidRDefault="00EB158A" w:rsidP="00CA0B56">
      <w:pPr>
        <w:pStyle w:val="a6"/>
        <w:numPr>
          <w:ilvl w:val="0"/>
          <w:numId w:val="3"/>
        </w:numPr>
        <w:tabs>
          <w:tab w:val="left" w:pos="940"/>
          <w:tab w:val="left" w:pos="941"/>
        </w:tabs>
        <w:spacing w:before="11" w:line="259" w:lineRule="auto"/>
        <w:ind w:left="0" w:right="-17" w:firstLine="720"/>
        <w:jc w:val="both"/>
        <w:rPr>
          <w:lang w:val="ru-RU"/>
        </w:rPr>
      </w:pPr>
      <w:r w:rsidRPr="00CA0B56">
        <w:rPr>
          <w:lang w:val="ru-RU"/>
        </w:rPr>
        <w:t xml:space="preserve">учитывают особенности образовательной организации, ее </w:t>
      </w:r>
      <w:r w:rsidRPr="00CA0B56">
        <w:rPr>
          <w:spacing w:val="-10"/>
          <w:lang w:val="ru-RU"/>
        </w:rPr>
        <w:t xml:space="preserve">организационную структуру, </w:t>
      </w:r>
      <w:r w:rsidRPr="00CA0B56">
        <w:rPr>
          <w:spacing w:val="-9"/>
          <w:lang w:val="ru-RU"/>
        </w:rPr>
        <w:t xml:space="preserve">запросы </w:t>
      </w:r>
      <w:r w:rsidRPr="00CA0B56">
        <w:rPr>
          <w:spacing w:val="-10"/>
          <w:lang w:val="ru-RU"/>
        </w:rPr>
        <w:t>участников образовательного</w:t>
      </w:r>
      <w:r w:rsidRPr="00CA0B56">
        <w:rPr>
          <w:spacing w:val="-36"/>
          <w:lang w:val="ru-RU"/>
        </w:rPr>
        <w:t xml:space="preserve"> </w:t>
      </w:r>
      <w:r w:rsidRPr="00CA0B56">
        <w:rPr>
          <w:lang w:val="ru-RU"/>
        </w:rPr>
        <w:t>процесса;</w:t>
      </w:r>
    </w:p>
    <w:p w:rsidR="00CA0B56" w:rsidRDefault="00EB158A" w:rsidP="00CA0B56">
      <w:pPr>
        <w:pStyle w:val="a6"/>
        <w:numPr>
          <w:ilvl w:val="0"/>
          <w:numId w:val="3"/>
        </w:numPr>
        <w:tabs>
          <w:tab w:val="left" w:pos="940"/>
          <w:tab w:val="left" w:pos="941"/>
          <w:tab w:val="left" w:pos="2954"/>
          <w:tab w:val="left" w:pos="4746"/>
          <w:tab w:val="left" w:pos="6864"/>
          <w:tab w:val="left" w:pos="7325"/>
          <w:tab w:val="left" w:pos="9181"/>
        </w:tabs>
        <w:spacing w:before="10" w:line="261" w:lineRule="auto"/>
        <w:ind w:left="0" w:right="-17" w:firstLine="720"/>
        <w:jc w:val="both"/>
        <w:rPr>
          <w:lang w:val="ru-RU"/>
        </w:rPr>
      </w:pPr>
      <w:r w:rsidRPr="00CA0B56">
        <w:rPr>
          <w:lang w:val="ru-RU"/>
        </w:rPr>
        <w:t>предоставляют</w:t>
      </w:r>
      <w:r w:rsidRPr="00CA0B56">
        <w:rPr>
          <w:lang w:val="ru-RU"/>
        </w:rPr>
        <w:tab/>
        <w:t>возможнос</w:t>
      </w:r>
      <w:r w:rsidR="00CA0B56">
        <w:rPr>
          <w:lang w:val="ru-RU"/>
        </w:rPr>
        <w:t>ть</w:t>
      </w:r>
      <w:r w:rsidR="00CA0B56">
        <w:rPr>
          <w:lang w:val="ru-RU"/>
        </w:rPr>
        <w:tab/>
        <w:t>взаимодействия</w:t>
      </w:r>
      <w:r w:rsidR="00CA0B56">
        <w:rPr>
          <w:lang w:val="ru-RU"/>
        </w:rPr>
        <w:tab/>
        <w:t>с</w:t>
      </w:r>
      <w:r w:rsidR="00CA0B56">
        <w:rPr>
          <w:lang w:val="ru-RU"/>
        </w:rPr>
        <w:tab/>
        <w:t>социальными</w:t>
      </w:r>
    </w:p>
    <w:p w:rsidR="00DD2384" w:rsidRPr="00CA0B56" w:rsidRDefault="00EB158A" w:rsidP="00CA0B56">
      <w:pPr>
        <w:tabs>
          <w:tab w:val="left" w:pos="940"/>
          <w:tab w:val="left" w:pos="941"/>
          <w:tab w:val="left" w:pos="2954"/>
          <w:tab w:val="left" w:pos="4746"/>
          <w:tab w:val="left" w:pos="6864"/>
          <w:tab w:val="left" w:pos="7325"/>
          <w:tab w:val="left" w:pos="9181"/>
        </w:tabs>
        <w:spacing w:before="10" w:line="261" w:lineRule="auto"/>
        <w:ind w:right="-17"/>
        <w:jc w:val="both"/>
        <w:rPr>
          <w:lang w:val="ru-RU"/>
        </w:rPr>
      </w:pPr>
      <w:r w:rsidRPr="00CA0B56">
        <w:rPr>
          <w:spacing w:val="-7"/>
          <w:lang w:val="ru-RU"/>
        </w:rPr>
        <w:t>партнерами, использования</w:t>
      </w:r>
      <w:r w:rsidRPr="00CA0B56">
        <w:rPr>
          <w:spacing w:val="-14"/>
          <w:lang w:val="ru-RU"/>
        </w:rPr>
        <w:t xml:space="preserve"> </w:t>
      </w:r>
      <w:r w:rsidRPr="00CA0B56">
        <w:rPr>
          <w:spacing w:val="-6"/>
          <w:lang w:val="ru-RU"/>
        </w:rPr>
        <w:t>ресурсов</w:t>
      </w:r>
      <w:r w:rsidRPr="00CA0B56">
        <w:rPr>
          <w:spacing w:val="-15"/>
          <w:lang w:val="ru-RU"/>
        </w:rPr>
        <w:t xml:space="preserve"> </w:t>
      </w:r>
      <w:r w:rsidRPr="00CA0B56">
        <w:rPr>
          <w:spacing w:val="-7"/>
          <w:lang w:val="ru-RU"/>
        </w:rPr>
        <w:t>социума,</w:t>
      </w:r>
      <w:r w:rsidRPr="00CA0B56">
        <w:rPr>
          <w:spacing w:val="-13"/>
          <w:lang w:val="ru-RU"/>
        </w:rPr>
        <w:t xml:space="preserve"> </w:t>
      </w:r>
      <w:r w:rsidRPr="00CA0B56">
        <w:rPr>
          <w:lang w:val="ru-RU"/>
        </w:rPr>
        <w:t>в</w:t>
      </w:r>
      <w:r w:rsidRPr="00CA0B56">
        <w:rPr>
          <w:spacing w:val="-15"/>
          <w:lang w:val="ru-RU"/>
        </w:rPr>
        <w:t xml:space="preserve"> </w:t>
      </w:r>
      <w:r w:rsidRPr="00CA0B56">
        <w:rPr>
          <w:spacing w:val="-5"/>
          <w:lang w:val="ru-RU"/>
        </w:rPr>
        <w:t>том</w:t>
      </w:r>
      <w:r w:rsidRPr="00CA0B56">
        <w:rPr>
          <w:spacing w:val="-14"/>
          <w:lang w:val="ru-RU"/>
        </w:rPr>
        <w:t xml:space="preserve"> </w:t>
      </w:r>
      <w:r w:rsidRPr="00CA0B56">
        <w:rPr>
          <w:spacing w:val="-6"/>
          <w:lang w:val="ru-RU"/>
        </w:rPr>
        <w:t>числе</w:t>
      </w:r>
      <w:r w:rsidRPr="00CA0B56">
        <w:rPr>
          <w:spacing w:val="-10"/>
          <w:lang w:val="ru-RU"/>
        </w:rPr>
        <w:t xml:space="preserve"> </w:t>
      </w:r>
      <w:r w:rsidRPr="00CA0B56">
        <w:rPr>
          <w:lang w:val="ru-RU"/>
        </w:rPr>
        <w:t>и</w:t>
      </w:r>
      <w:r w:rsidRPr="00CA0B56">
        <w:rPr>
          <w:spacing w:val="-15"/>
          <w:lang w:val="ru-RU"/>
        </w:rPr>
        <w:t xml:space="preserve"> </w:t>
      </w:r>
      <w:r w:rsidRPr="00CA0B56">
        <w:rPr>
          <w:spacing w:val="-7"/>
          <w:lang w:val="ru-RU"/>
        </w:rPr>
        <w:t>сетевого</w:t>
      </w:r>
      <w:r w:rsidR="00CA0B56">
        <w:rPr>
          <w:spacing w:val="-7"/>
          <w:lang w:val="ru-RU"/>
        </w:rPr>
        <w:t xml:space="preserve"> </w:t>
      </w:r>
      <w:r w:rsidRPr="00CA0B56">
        <w:rPr>
          <w:lang w:val="ru-RU"/>
        </w:rPr>
        <w:t>взаимодействия.</w:t>
      </w:r>
    </w:p>
    <w:p w:rsidR="00DD2384" w:rsidRDefault="00EB158A" w:rsidP="00CA0B56">
      <w:pPr>
        <w:pStyle w:val="a4"/>
        <w:spacing w:before="3"/>
        <w:ind w:left="0" w:right="-17" w:firstLine="720"/>
        <w:rPr>
          <w:sz w:val="22"/>
          <w:szCs w:val="22"/>
          <w:lang w:val="ru-RU"/>
        </w:rPr>
      </w:pPr>
      <w:r w:rsidRPr="00CA0B56">
        <w:rPr>
          <w:sz w:val="22"/>
          <w:szCs w:val="22"/>
          <w:lang w:val="ru-RU"/>
        </w:rPr>
        <w:t xml:space="preserve">В соответствии с требованиями ФГОС ООО раздел </w:t>
      </w:r>
      <w:r w:rsidR="0024735F">
        <w:rPr>
          <w:sz w:val="22"/>
          <w:szCs w:val="22"/>
          <w:lang w:val="ru-RU"/>
        </w:rPr>
        <w:t xml:space="preserve"> адаптиррованной </w:t>
      </w:r>
      <w:r w:rsidRPr="00CA0B56">
        <w:rPr>
          <w:sz w:val="22"/>
          <w:szCs w:val="22"/>
          <w:lang w:val="ru-RU"/>
        </w:rPr>
        <w:t>основной образовательной программы образовательной организации, характеризующий систему условий, содержит:</w:t>
      </w:r>
    </w:p>
    <w:p w:rsidR="00DD2384" w:rsidRPr="00CA0B56" w:rsidRDefault="00EB158A" w:rsidP="00CA0B56">
      <w:pPr>
        <w:pStyle w:val="a6"/>
        <w:numPr>
          <w:ilvl w:val="0"/>
          <w:numId w:val="3"/>
        </w:numPr>
        <w:tabs>
          <w:tab w:val="left" w:pos="851"/>
          <w:tab w:val="left" w:pos="2470"/>
          <w:tab w:val="left" w:pos="4095"/>
          <w:tab w:val="left" w:pos="7625"/>
          <w:tab w:val="left" w:pos="8505"/>
        </w:tabs>
        <w:spacing w:before="39" w:line="261" w:lineRule="auto"/>
        <w:ind w:left="0" w:firstLine="590"/>
        <w:jc w:val="both"/>
        <w:rPr>
          <w:lang w:val="ru-RU"/>
        </w:rPr>
      </w:pPr>
      <w:r w:rsidRPr="00CA0B56">
        <w:rPr>
          <w:lang w:val="ru-RU"/>
        </w:rPr>
        <w:t>описание</w:t>
      </w:r>
      <w:r w:rsidRPr="00CA0B56">
        <w:rPr>
          <w:lang w:val="ru-RU"/>
        </w:rPr>
        <w:tab/>
        <w:t>кадровых,</w:t>
      </w:r>
      <w:r w:rsidRPr="00CA0B56">
        <w:rPr>
          <w:lang w:val="ru-RU"/>
        </w:rPr>
        <w:tab/>
        <w:t>психолого-педагогических,</w:t>
      </w:r>
      <w:r w:rsidRPr="00CA0B56">
        <w:rPr>
          <w:lang w:val="ru-RU"/>
        </w:rPr>
        <w:tab/>
      </w:r>
      <w:r w:rsidRPr="00CA0B56">
        <w:rPr>
          <w:spacing w:val="-8"/>
          <w:lang w:val="ru-RU"/>
        </w:rPr>
        <w:t xml:space="preserve">финансово-экономических, </w:t>
      </w:r>
      <w:r w:rsidRPr="00CA0B56">
        <w:rPr>
          <w:spacing w:val="-12"/>
          <w:lang w:val="ru-RU"/>
        </w:rPr>
        <w:t xml:space="preserve">материально-технических, </w:t>
      </w:r>
      <w:r w:rsidRPr="00CA0B56">
        <w:rPr>
          <w:spacing w:val="-7"/>
          <w:lang w:val="ru-RU"/>
        </w:rPr>
        <w:t xml:space="preserve">информационно-методических </w:t>
      </w:r>
      <w:r w:rsidRPr="00CA0B56">
        <w:rPr>
          <w:lang w:val="ru-RU"/>
        </w:rPr>
        <w:t>условий и</w:t>
      </w:r>
      <w:r w:rsidRPr="00CA0B56">
        <w:rPr>
          <w:spacing w:val="17"/>
          <w:lang w:val="ru-RU"/>
        </w:rPr>
        <w:t xml:space="preserve"> </w:t>
      </w:r>
      <w:r w:rsidRPr="00CA0B56">
        <w:rPr>
          <w:lang w:val="ru-RU"/>
        </w:rPr>
        <w:t>ресурсов;</w:t>
      </w:r>
    </w:p>
    <w:p w:rsidR="00DD2384" w:rsidRPr="00CA0B56" w:rsidRDefault="00EB158A" w:rsidP="00CA0B56">
      <w:pPr>
        <w:pStyle w:val="a6"/>
        <w:numPr>
          <w:ilvl w:val="0"/>
          <w:numId w:val="3"/>
        </w:numPr>
        <w:tabs>
          <w:tab w:val="left" w:pos="851"/>
          <w:tab w:val="left" w:pos="8505"/>
        </w:tabs>
        <w:spacing w:before="13" w:line="259" w:lineRule="auto"/>
        <w:ind w:left="0" w:firstLine="590"/>
        <w:jc w:val="both"/>
        <w:rPr>
          <w:lang w:val="ru-RU"/>
        </w:rPr>
      </w:pPr>
      <w:r w:rsidRPr="00CA0B56">
        <w:rPr>
          <w:spacing w:val="-6"/>
          <w:lang w:val="ru-RU"/>
        </w:rPr>
        <w:lastRenderedPageBreak/>
        <w:t xml:space="preserve">обоснование необходимых изменений </w:t>
      </w:r>
      <w:r w:rsidRPr="00CA0B56">
        <w:rPr>
          <w:lang w:val="ru-RU"/>
        </w:rPr>
        <w:t xml:space="preserve">в </w:t>
      </w:r>
      <w:r w:rsidRPr="00CA0B56">
        <w:rPr>
          <w:spacing w:val="-6"/>
          <w:lang w:val="ru-RU"/>
        </w:rPr>
        <w:t xml:space="preserve">имеющихся условиях </w:t>
      </w:r>
      <w:r w:rsidRPr="00CA0B56">
        <w:rPr>
          <w:lang w:val="ru-RU"/>
        </w:rPr>
        <w:t xml:space="preserve">в </w:t>
      </w:r>
      <w:r w:rsidRPr="00CA0B56">
        <w:rPr>
          <w:spacing w:val="-10"/>
          <w:lang w:val="ru-RU"/>
        </w:rPr>
        <w:t xml:space="preserve">соответствии </w:t>
      </w:r>
      <w:r w:rsidRPr="00CA0B56">
        <w:rPr>
          <w:lang w:val="ru-RU"/>
        </w:rPr>
        <w:t xml:space="preserve">с </w:t>
      </w:r>
      <w:r w:rsidRPr="00CA0B56">
        <w:rPr>
          <w:spacing w:val="-9"/>
          <w:lang w:val="ru-RU"/>
        </w:rPr>
        <w:t xml:space="preserve">целями </w:t>
      </w:r>
      <w:r w:rsidRPr="00CA0B56">
        <w:rPr>
          <w:lang w:val="ru-RU"/>
        </w:rPr>
        <w:t xml:space="preserve">и </w:t>
      </w:r>
      <w:r w:rsidRPr="00CA0B56">
        <w:rPr>
          <w:spacing w:val="-10"/>
          <w:lang w:val="ru-RU"/>
        </w:rPr>
        <w:t xml:space="preserve">приоритетами </w:t>
      </w:r>
      <w:r w:rsidR="0024735F">
        <w:rPr>
          <w:spacing w:val="-10"/>
          <w:lang w:val="ru-RU"/>
        </w:rPr>
        <w:t>А</w:t>
      </w:r>
      <w:r w:rsidRPr="00CA0B56">
        <w:rPr>
          <w:spacing w:val="-7"/>
          <w:lang w:val="ru-RU"/>
        </w:rPr>
        <w:t>ООП ООО</w:t>
      </w:r>
      <w:r w:rsidR="0024735F">
        <w:rPr>
          <w:spacing w:val="-7"/>
          <w:lang w:val="ru-RU"/>
        </w:rPr>
        <w:t xml:space="preserve">  </w:t>
      </w:r>
      <w:r w:rsidRPr="00CA0B56">
        <w:rPr>
          <w:spacing w:val="-51"/>
          <w:lang w:val="ru-RU"/>
        </w:rPr>
        <w:t xml:space="preserve"> </w:t>
      </w:r>
      <w:r w:rsidR="0024735F">
        <w:rPr>
          <w:spacing w:val="-51"/>
          <w:lang w:val="ru-RU"/>
        </w:rPr>
        <w:t xml:space="preserve">   </w:t>
      </w:r>
      <w:r w:rsidRPr="00CA0B56">
        <w:rPr>
          <w:spacing w:val="-10"/>
          <w:lang w:val="ru-RU"/>
        </w:rPr>
        <w:t xml:space="preserve">образовательной </w:t>
      </w:r>
      <w:r w:rsidRPr="00CA0B56">
        <w:rPr>
          <w:lang w:val="ru-RU"/>
        </w:rPr>
        <w:t>организации;</w:t>
      </w:r>
    </w:p>
    <w:p w:rsidR="00DD2384" w:rsidRPr="00CA0B56" w:rsidRDefault="00EB158A" w:rsidP="00CA0B56">
      <w:pPr>
        <w:pStyle w:val="a6"/>
        <w:numPr>
          <w:ilvl w:val="0"/>
          <w:numId w:val="3"/>
        </w:numPr>
        <w:tabs>
          <w:tab w:val="left" w:pos="851"/>
          <w:tab w:val="left" w:pos="8505"/>
        </w:tabs>
        <w:spacing w:before="17"/>
        <w:ind w:left="0" w:firstLine="590"/>
        <w:jc w:val="both"/>
        <w:rPr>
          <w:lang w:val="ru-RU"/>
        </w:rPr>
      </w:pPr>
      <w:r w:rsidRPr="00CA0B56">
        <w:rPr>
          <w:spacing w:val="-9"/>
          <w:lang w:val="ru-RU"/>
        </w:rPr>
        <w:t>механизмы</w:t>
      </w:r>
      <w:r w:rsidRPr="00CA0B56">
        <w:rPr>
          <w:spacing w:val="-19"/>
          <w:lang w:val="ru-RU"/>
        </w:rPr>
        <w:t xml:space="preserve"> </w:t>
      </w:r>
      <w:r w:rsidRPr="00CA0B56">
        <w:rPr>
          <w:spacing w:val="-10"/>
          <w:lang w:val="ru-RU"/>
        </w:rPr>
        <w:t>достижения</w:t>
      </w:r>
      <w:r w:rsidRPr="00CA0B56">
        <w:rPr>
          <w:spacing w:val="-21"/>
          <w:lang w:val="ru-RU"/>
        </w:rPr>
        <w:t xml:space="preserve"> </w:t>
      </w:r>
      <w:r w:rsidRPr="00CA0B56">
        <w:rPr>
          <w:spacing w:val="-9"/>
          <w:lang w:val="ru-RU"/>
        </w:rPr>
        <w:t>целевых</w:t>
      </w:r>
      <w:r w:rsidRPr="00CA0B56">
        <w:rPr>
          <w:spacing w:val="-20"/>
          <w:lang w:val="ru-RU"/>
        </w:rPr>
        <w:t xml:space="preserve"> </w:t>
      </w:r>
      <w:r w:rsidRPr="00CA0B56">
        <w:rPr>
          <w:spacing w:val="-10"/>
          <w:lang w:val="ru-RU"/>
        </w:rPr>
        <w:t>ориентиров</w:t>
      </w:r>
      <w:r w:rsidRPr="00CA0B56">
        <w:rPr>
          <w:spacing w:val="-22"/>
          <w:lang w:val="ru-RU"/>
        </w:rPr>
        <w:t xml:space="preserve"> </w:t>
      </w:r>
      <w:r w:rsidRPr="00CA0B56">
        <w:rPr>
          <w:lang w:val="ru-RU"/>
        </w:rPr>
        <w:t>в</w:t>
      </w:r>
      <w:r w:rsidRPr="00CA0B56">
        <w:rPr>
          <w:spacing w:val="-22"/>
          <w:lang w:val="ru-RU"/>
        </w:rPr>
        <w:t xml:space="preserve"> </w:t>
      </w:r>
      <w:r w:rsidRPr="00CA0B56">
        <w:rPr>
          <w:spacing w:val="-9"/>
          <w:lang w:val="ru-RU"/>
        </w:rPr>
        <w:t>системе</w:t>
      </w:r>
      <w:r w:rsidRPr="00CA0B56">
        <w:rPr>
          <w:spacing w:val="-17"/>
          <w:lang w:val="ru-RU"/>
        </w:rPr>
        <w:t xml:space="preserve"> </w:t>
      </w:r>
      <w:r w:rsidRPr="00CA0B56">
        <w:rPr>
          <w:spacing w:val="-10"/>
          <w:lang w:val="ru-RU"/>
        </w:rPr>
        <w:t>условий;</w:t>
      </w:r>
    </w:p>
    <w:p w:rsidR="00DD2384" w:rsidRPr="00CA0B56" w:rsidRDefault="00EB158A" w:rsidP="00CA0B56">
      <w:pPr>
        <w:pStyle w:val="a6"/>
        <w:numPr>
          <w:ilvl w:val="0"/>
          <w:numId w:val="3"/>
        </w:numPr>
        <w:tabs>
          <w:tab w:val="left" w:pos="851"/>
          <w:tab w:val="left" w:pos="8505"/>
        </w:tabs>
        <w:spacing w:before="37"/>
        <w:ind w:left="0" w:firstLine="590"/>
        <w:jc w:val="both"/>
        <w:rPr>
          <w:lang w:val="ru-RU"/>
        </w:rPr>
      </w:pPr>
      <w:r w:rsidRPr="00CA0B56">
        <w:rPr>
          <w:spacing w:val="-7"/>
          <w:lang w:val="ru-RU"/>
        </w:rPr>
        <w:t>сетевой</w:t>
      </w:r>
      <w:r w:rsidRPr="00CA0B56">
        <w:rPr>
          <w:spacing w:val="-18"/>
          <w:lang w:val="ru-RU"/>
        </w:rPr>
        <w:t xml:space="preserve"> </w:t>
      </w:r>
      <w:r w:rsidRPr="00CA0B56">
        <w:rPr>
          <w:spacing w:val="-7"/>
          <w:lang w:val="ru-RU"/>
        </w:rPr>
        <w:t>график</w:t>
      </w:r>
      <w:r w:rsidRPr="00CA0B56">
        <w:rPr>
          <w:spacing w:val="-19"/>
          <w:lang w:val="ru-RU"/>
        </w:rPr>
        <w:t xml:space="preserve"> </w:t>
      </w:r>
      <w:r w:rsidRPr="00CA0B56">
        <w:rPr>
          <w:spacing w:val="-8"/>
          <w:lang w:val="ru-RU"/>
        </w:rPr>
        <w:t>(дорожную</w:t>
      </w:r>
      <w:r w:rsidRPr="00CA0B56">
        <w:rPr>
          <w:spacing w:val="-15"/>
          <w:lang w:val="ru-RU"/>
        </w:rPr>
        <w:t xml:space="preserve"> </w:t>
      </w:r>
      <w:r w:rsidRPr="00CA0B56">
        <w:rPr>
          <w:spacing w:val="-7"/>
          <w:lang w:val="ru-RU"/>
        </w:rPr>
        <w:t>карту)</w:t>
      </w:r>
      <w:r w:rsidRPr="00CA0B56">
        <w:rPr>
          <w:spacing w:val="-15"/>
          <w:lang w:val="ru-RU"/>
        </w:rPr>
        <w:t xml:space="preserve"> </w:t>
      </w:r>
      <w:r w:rsidRPr="00CA0B56">
        <w:rPr>
          <w:spacing w:val="-4"/>
          <w:lang w:val="ru-RU"/>
        </w:rPr>
        <w:t>по</w:t>
      </w:r>
      <w:r w:rsidRPr="00CA0B56">
        <w:rPr>
          <w:spacing w:val="-16"/>
          <w:lang w:val="ru-RU"/>
        </w:rPr>
        <w:t xml:space="preserve"> </w:t>
      </w:r>
      <w:r w:rsidRPr="00CA0B56">
        <w:rPr>
          <w:spacing w:val="-8"/>
          <w:lang w:val="ru-RU"/>
        </w:rPr>
        <w:t>формированию</w:t>
      </w:r>
      <w:r w:rsidRPr="00CA0B56">
        <w:rPr>
          <w:spacing w:val="-14"/>
          <w:lang w:val="ru-RU"/>
        </w:rPr>
        <w:t xml:space="preserve"> </w:t>
      </w:r>
      <w:r w:rsidRPr="00CA0B56">
        <w:rPr>
          <w:spacing w:val="-8"/>
          <w:lang w:val="ru-RU"/>
        </w:rPr>
        <w:t>необходимой</w:t>
      </w:r>
      <w:r w:rsidRPr="00CA0B56">
        <w:rPr>
          <w:spacing w:val="-12"/>
          <w:lang w:val="ru-RU"/>
        </w:rPr>
        <w:t xml:space="preserve"> </w:t>
      </w:r>
      <w:r w:rsidRPr="00CA0B56">
        <w:rPr>
          <w:lang w:val="ru-RU"/>
        </w:rPr>
        <w:t>системы</w:t>
      </w:r>
      <w:r w:rsidRPr="00CA0B56">
        <w:rPr>
          <w:spacing w:val="5"/>
          <w:lang w:val="ru-RU"/>
        </w:rPr>
        <w:t xml:space="preserve"> </w:t>
      </w:r>
      <w:r w:rsidRPr="00CA0B56">
        <w:rPr>
          <w:lang w:val="ru-RU"/>
        </w:rPr>
        <w:t>условий;</w:t>
      </w:r>
    </w:p>
    <w:p w:rsidR="00DD2384" w:rsidRPr="00CA0B56" w:rsidRDefault="00EB158A" w:rsidP="00CA0B56">
      <w:pPr>
        <w:pStyle w:val="a6"/>
        <w:numPr>
          <w:ilvl w:val="0"/>
          <w:numId w:val="3"/>
        </w:numPr>
        <w:tabs>
          <w:tab w:val="left" w:pos="851"/>
          <w:tab w:val="left" w:pos="8505"/>
        </w:tabs>
        <w:spacing w:before="37"/>
        <w:ind w:left="0" w:firstLine="590"/>
        <w:jc w:val="both"/>
      </w:pPr>
      <w:r w:rsidRPr="00CA0B56">
        <w:rPr>
          <w:spacing w:val="-9"/>
        </w:rPr>
        <w:t xml:space="preserve">систему </w:t>
      </w:r>
      <w:r w:rsidRPr="00CA0B56">
        <w:rPr>
          <w:spacing w:val="-10"/>
        </w:rPr>
        <w:t>оценки</w:t>
      </w:r>
      <w:r w:rsidRPr="00CA0B56">
        <w:rPr>
          <w:spacing w:val="-35"/>
        </w:rPr>
        <w:t xml:space="preserve"> </w:t>
      </w:r>
      <w:r w:rsidRPr="00CA0B56">
        <w:rPr>
          <w:spacing w:val="-11"/>
        </w:rPr>
        <w:t>условий.</w:t>
      </w:r>
    </w:p>
    <w:p w:rsidR="00DD2384" w:rsidRPr="00CA0B56" w:rsidRDefault="00EB158A" w:rsidP="00CA0B56">
      <w:pPr>
        <w:pStyle w:val="a4"/>
        <w:tabs>
          <w:tab w:val="left" w:pos="851"/>
          <w:tab w:val="left" w:pos="8505"/>
        </w:tabs>
        <w:spacing w:before="1"/>
        <w:ind w:left="0" w:firstLine="590"/>
        <w:rPr>
          <w:sz w:val="22"/>
          <w:szCs w:val="22"/>
          <w:lang w:val="ru-RU"/>
        </w:rPr>
      </w:pPr>
      <w:r w:rsidRPr="00CA0B56">
        <w:rPr>
          <w:sz w:val="22"/>
          <w:szCs w:val="22"/>
          <w:lang w:val="ru-RU"/>
        </w:rPr>
        <w:t xml:space="preserve">Система условий реализации </w:t>
      </w:r>
      <w:r w:rsidR="0024735F">
        <w:rPr>
          <w:sz w:val="22"/>
          <w:szCs w:val="22"/>
          <w:lang w:val="ru-RU"/>
        </w:rPr>
        <w:t>А</w:t>
      </w:r>
      <w:r w:rsidRPr="00CA0B56">
        <w:rPr>
          <w:sz w:val="22"/>
          <w:szCs w:val="22"/>
          <w:lang w:val="ru-RU"/>
        </w:rPr>
        <w:t>ООП</w:t>
      </w:r>
      <w:r w:rsidR="0024735F">
        <w:rPr>
          <w:sz w:val="22"/>
          <w:szCs w:val="22"/>
          <w:lang w:val="ru-RU"/>
        </w:rPr>
        <w:t xml:space="preserve"> ООО для детей с НОДА</w:t>
      </w:r>
      <w:r w:rsidRPr="00CA0B56">
        <w:rPr>
          <w:sz w:val="22"/>
          <w:szCs w:val="22"/>
          <w:lang w:val="ru-RU"/>
        </w:rPr>
        <w:t xml:space="preserve"> образовательной организации базируется на результатах проведенной в ходе разработки программы комплексной аналитико- обобщающей и прогностической работы, включающей:</w:t>
      </w:r>
    </w:p>
    <w:p w:rsidR="00DD2384" w:rsidRPr="00CA0B56" w:rsidRDefault="00EB158A" w:rsidP="00CA0B56">
      <w:pPr>
        <w:pStyle w:val="a6"/>
        <w:numPr>
          <w:ilvl w:val="0"/>
          <w:numId w:val="3"/>
        </w:numPr>
        <w:tabs>
          <w:tab w:val="left" w:pos="851"/>
          <w:tab w:val="left" w:pos="8505"/>
        </w:tabs>
        <w:spacing w:before="34" w:line="259" w:lineRule="auto"/>
        <w:ind w:left="0" w:firstLine="590"/>
        <w:jc w:val="both"/>
        <w:rPr>
          <w:lang w:val="ru-RU"/>
        </w:rPr>
      </w:pPr>
      <w:r w:rsidRPr="00CA0B56">
        <w:rPr>
          <w:spacing w:val="-7"/>
          <w:lang w:val="ru-RU"/>
        </w:rPr>
        <w:t xml:space="preserve">анализ </w:t>
      </w:r>
      <w:r w:rsidRPr="00CA0B56">
        <w:rPr>
          <w:spacing w:val="-8"/>
          <w:lang w:val="ru-RU"/>
        </w:rPr>
        <w:t xml:space="preserve">имеющихся </w:t>
      </w:r>
      <w:r w:rsidRPr="00CA0B56">
        <w:rPr>
          <w:lang w:val="ru-RU"/>
        </w:rPr>
        <w:t xml:space="preserve">в </w:t>
      </w:r>
      <w:r w:rsidRPr="00CA0B56">
        <w:rPr>
          <w:spacing w:val="-8"/>
          <w:lang w:val="ru-RU"/>
        </w:rPr>
        <w:t xml:space="preserve">образовательной организации условий </w:t>
      </w:r>
      <w:r w:rsidRPr="00CA0B56">
        <w:rPr>
          <w:lang w:val="ru-RU"/>
        </w:rPr>
        <w:t xml:space="preserve">и </w:t>
      </w:r>
      <w:r w:rsidRPr="00CA0B56">
        <w:rPr>
          <w:spacing w:val="-8"/>
          <w:lang w:val="ru-RU"/>
        </w:rPr>
        <w:t xml:space="preserve">ресурсов реализации </w:t>
      </w:r>
      <w:r w:rsidRPr="00CA0B56">
        <w:rPr>
          <w:spacing w:val="-7"/>
          <w:lang w:val="ru-RU"/>
        </w:rPr>
        <w:t xml:space="preserve">основной </w:t>
      </w:r>
      <w:r w:rsidRPr="00CA0B56">
        <w:rPr>
          <w:spacing w:val="-8"/>
          <w:lang w:val="ru-RU"/>
        </w:rPr>
        <w:t xml:space="preserve">образовательной программы основного </w:t>
      </w:r>
      <w:r w:rsidRPr="00CA0B56">
        <w:rPr>
          <w:spacing w:val="-7"/>
          <w:lang w:val="ru-RU"/>
        </w:rPr>
        <w:t>общего</w:t>
      </w:r>
      <w:r w:rsidRPr="00CA0B56">
        <w:rPr>
          <w:spacing w:val="-46"/>
          <w:lang w:val="ru-RU"/>
        </w:rPr>
        <w:t xml:space="preserve"> </w:t>
      </w:r>
      <w:r w:rsidRPr="00CA0B56">
        <w:rPr>
          <w:spacing w:val="-8"/>
          <w:lang w:val="ru-RU"/>
        </w:rPr>
        <w:t>образования;</w:t>
      </w:r>
    </w:p>
    <w:p w:rsidR="00DD2384" w:rsidRPr="00CA0B56" w:rsidRDefault="00EB158A" w:rsidP="00CA0B56">
      <w:pPr>
        <w:pStyle w:val="a6"/>
        <w:numPr>
          <w:ilvl w:val="0"/>
          <w:numId w:val="3"/>
        </w:numPr>
        <w:tabs>
          <w:tab w:val="left" w:pos="851"/>
          <w:tab w:val="left" w:pos="8505"/>
        </w:tabs>
        <w:spacing w:before="71" w:line="259" w:lineRule="auto"/>
        <w:ind w:left="0" w:firstLine="590"/>
        <w:jc w:val="both"/>
        <w:rPr>
          <w:lang w:val="ru-RU"/>
        </w:rPr>
      </w:pPr>
      <w:r w:rsidRPr="00CA0B56">
        <w:rPr>
          <w:spacing w:val="-8"/>
          <w:lang w:val="ru-RU"/>
        </w:rPr>
        <w:t xml:space="preserve">установление </w:t>
      </w:r>
      <w:r w:rsidRPr="00CA0B56">
        <w:rPr>
          <w:spacing w:val="-7"/>
          <w:lang w:val="ru-RU"/>
        </w:rPr>
        <w:t xml:space="preserve">степени </w:t>
      </w:r>
      <w:r w:rsidRPr="00CA0B56">
        <w:rPr>
          <w:spacing w:val="-4"/>
          <w:lang w:val="ru-RU"/>
        </w:rPr>
        <w:t xml:space="preserve">их </w:t>
      </w:r>
      <w:r w:rsidRPr="00CA0B56">
        <w:rPr>
          <w:spacing w:val="-8"/>
          <w:lang w:val="ru-RU"/>
        </w:rPr>
        <w:t xml:space="preserve">соответствия требованиям </w:t>
      </w:r>
      <w:r w:rsidRPr="00CA0B56">
        <w:rPr>
          <w:spacing w:val="-7"/>
          <w:lang w:val="ru-RU"/>
        </w:rPr>
        <w:t xml:space="preserve">ФГОС, </w:t>
      </w:r>
      <w:r w:rsidRPr="00CA0B56">
        <w:rPr>
          <w:lang w:val="ru-RU"/>
        </w:rPr>
        <w:t xml:space="preserve">а </w:t>
      </w:r>
      <w:r w:rsidRPr="00CA0B56">
        <w:rPr>
          <w:spacing w:val="-7"/>
          <w:lang w:val="ru-RU"/>
        </w:rPr>
        <w:t xml:space="preserve">также целям </w:t>
      </w:r>
      <w:r w:rsidRPr="00CA0B56">
        <w:rPr>
          <w:lang w:val="ru-RU"/>
        </w:rPr>
        <w:t xml:space="preserve">и </w:t>
      </w:r>
      <w:r w:rsidRPr="00CA0B56">
        <w:rPr>
          <w:spacing w:val="-8"/>
          <w:lang w:val="ru-RU"/>
        </w:rPr>
        <w:t xml:space="preserve">задачам </w:t>
      </w:r>
      <w:r w:rsidRPr="00CA0B56">
        <w:rPr>
          <w:spacing w:val="-7"/>
          <w:lang w:val="ru-RU"/>
        </w:rPr>
        <w:t>основной</w:t>
      </w:r>
      <w:r w:rsidRPr="00CA0B56">
        <w:rPr>
          <w:spacing w:val="22"/>
          <w:lang w:val="ru-RU"/>
        </w:rPr>
        <w:t xml:space="preserve"> </w:t>
      </w:r>
      <w:r w:rsidRPr="00CA0B56">
        <w:rPr>
          <w:spacing w:val="-8"/>
          <w:lang w:val="ru-RU"/>
        </w:rPr>
        <w:t>образовательной</w:t>
      </w:r>
      <w:r w:rsidRPr="00CA0B56">
        <w:rPr>
          <w:spacing w:val="22"/>
          <w:lang w:val="ru-RU"/>
        </w:rPr>
        <w:t xml:space="preserve"> </w:t>
      </w:r>
      <w:r w:rsidRPr="00CA0B56">
        <w:rPr>
          <w:spacing w:val="-8"/>
          <w:lang w:val="ru-RU"/>
        </w:rPr>
        <w:t>программы</w:t>
      </w:r>
      <w:r w:rsidRPr="00CA0B56">
        <w:rPr>
          <w:spacing w:val="23"/>
          <w:lang w:val="ru-RU"/>
        </w:rPr>
        <w:t xml:space="preserve"> </w:t>
      </w:r>
      <w:r w:rsidRPr="00CA0B56">
        <w:rPr>
          <w:spacing w:val="-8"/>
          <w:lang w:val="ru-RU"/>
        </w:rPr>
        <w:t>образовательной</w:t>
      </w:r>
      <w:r w:rsidRPr="00CA0B56">
        <w:rPr>
          <w:spacing w:val="22"/>
          <w:lang w:val="ru-RU"/>
        </w:rPr>
        <w:t xml:space="preserve"> </w:t>
      </w:r>
      <w:r w:rsidRPr="00CA0B56">
        <w:rPr>
          <w:spacing w:val="-8"/>
          <w:lang w:val="ru-RU"/>
        </w:rPr>
        <w:t>организации,</w:t>
      </w:r>
      <w:r w:rsidRPr="00CA0B56">
        <w:rPr>
          <w:spacing w:val="22"/>
          <w:lang w:val="ru-RU"/>
        </w:rPr>
        <w:t xml:space="preserve"> </w:t>
      </w:r>
      <w:r w:rsidRPr="00CA0B56">
        <w:rPr>
          <w:spacing w:val="-8"/>
          <w:lang w:val="ru-RU"/>
        </w:rPr>
        <w:t>сформированным</w:t>
      </w:r>
      <w:r w:rsidRPr="00CA0B56">
        <w:rPr>
          <w:spacing w:val="24"/>
          <w:lang w:val="ru-RU"/>
        </w:rPr>
        <w:t xml:space="preserve"> </w:t>
      </w:r>
      <w:r w:rsidRPr="00CA0B56">
        <w:rPr>
          <w:lang w:val="ru-RU"/>
        </w:rPr>
        <w:t>сучетом потребностей всех участников образовательного процесса;</w:t>
      </w:r>
    </w:p>
    <w:p w:rsidR="00DD2384" w:rsidRPr="00CA0B56" w:rsidRDefault="00EB158A" w:rsidP="00CA0B56">
      <w:pPr>
        <w:pStyle w:val="a6"/>
        <w:numPr>
          <w:ilvl w:val="0"/>
          <w:numId w:val="3"/>
        </w:numPr>
        <w:tabs>
          <w:tab w:val="left" w:pos="851"/>
          <w:tab w:val="left" w:pos="8505"/>
        </w:tabs>
        <w:spacing w:before="39" w:line="259" w:lineRule="auto"/>
        <w:ind w:left="0" w:firstLine="590"/>
        <w:jc w:val="both"/>
        <w:rPr>
          <w:lang w:val="ru-RU"/>
        </w:rPr>
      </w:pPr>
      <w:r w:rsidRPr="00CA0B56">
        <w:rPr>
          <w:spacing w:val="-7"/>
          <w:lang w:val="ru-RU"/>
        </w:rPr>
        <w:t xml:space="preserve">выявление </w:t>
      </w:r>
      <w:r w:rsidRPr="00CA0B56">
        <w:rPr>
          <w:spacing w:val="-8"/>
          <w:lang w:val="ru-RU"/>
        </w:rPr>
        <w:t xml:space="preserve">проблемных </w:t>
      </w:r>
      <w:r w:rsidRPr="00CA0B56">
        <w:rPr>
          <w:spacing w:val="-5"/>
          <w:lang w:val="ru-RU"/>
        </w:rPr>
        <w:t xml:space="preserve">зон </w:t>
      </w:r>
      <w:r w:rsidRPr="00CA0B56">
        <w:rPr>
          <w:lang w:val="ru-RU"/>
        </w:rPr>
        <w:t xml:space="preserve">и </w:t>
      </w:r>
      <w:r w:rsidRPr="00CA0B56">
        <w:rPr>
          <w:spacing w:val="-8"/>
          <w:lang w:val="ru-RU"/>
        </w:rPr>
        <w:t xml:space="preserve">установление необходимых </w:t>
      </w:r>
      <w:r w:rsidRPr="00CA0B56">
        <w:rPr>
          <w:spacing w:val="-7"/>
          <w:lang w:val="ru-RU"/>
        </w:rPr>
        <w:t xml:space="preserve">изменений </w:t>
      </w:r>
      <w:r w:rsidRPr="00CA0B56">
        <w:rPr>
          <w:lang w:val="ru-RU"/>
        </w:rPr>
        <w:t xml:space="preserve">в </w:t>
      </w:r>
      <w:r w:rsidRPr="00CA0B56">
        <w:rPr>
          <w:spacing w:val="-8"/>
          <w:lang w:val="ru-RU"/>
        </w:rPr>
        <w:t xml:space="preserve">имеющихся </w:t>
      </w:r>
      <w:r w:rsidRPr="00CA0B56">
        <w:rPr>
          <w:spacing w:val="-7"/>
          <w:lang w:val="ru-RU"/>
        </w:rPr>
        <w:t>условиях</w:t>
      </w:r>
      <w:r w:rsidRPr="00CA0B56">
        <w:rPr>
          <w:spacing w:val="-15"/>
          <w:lang w:val="ru-RU"/>
        </w:rPr>
        <w:t xml:space="preserve"> </w:t>
      </w:r>
      <w:r w:rsidRPr="00CA0B56">
        <w:rPr>
          <w:spacing w:val="-5"/>
          <w:lang w:val="ru-RU"/>
        </w:rPr>
        <w:t>для</w:t>
      </w:r>
      <w:r w:rsidRPr="00CA0B56">
        <w:rPr>
          <w:spacing w:val="-17"/>
          <w:lang w:val="ru-RU"/>
        </w:rPr>
        <w:t xml:space="preserve"> </w:t>
      </w:r>
      <w:r w:rsidRPr="00CA0B56">
        <w:rPr>
          <w:spacing w:val="-8"/>
          <w:lang w:val="ru-RU"/>
        </w:rPr>
        <w:t>приведения</w:t>
      </w:r>
      <w:r w:rsidRPr="00CA0B56">
        <w:rPr>
          <w:spacing w:val="-14"/>
          <w:lang w:val="ru-RU"/>
        </w:rPr>
        <w:t xml:space="preserve"> </w:t>
      </w:r>
      <w:r w:rsidRPr="00CA0B56">
        <w:rPr>
          <w:spacing w:val="-5"/>
          <w:lang w:val="ru-RU"/>
        </w:rPr>
        <w:t>их</w:t>
      </w:r>
      <w:r w:rsidRPr="00CA0B56">
        <w:rPr>
          <w:spacing w:val="-15"/>
          <w:lang w:val="ru-RU"/>
        </w:rPr>
        <w:t xml:space="preserve"> </w:t>
      </w:r>
      <w:r w:rsidRPr="00CA0B56">
        <w:rPr>
          <w:lang w:val="ru-RU"/>
        </w:rPr>
        <w:t>в</w:t>
      </w:r>
      <w:r w:rsidRPr="00CA0B56">
        <w:rPr>
          <w:spacing w:val="-18"/>
          <w:lang w:val="ru-RU"/>
        </w:rPr>
        <w:t xml:space="preserve"> </w:t>
      </w:r>
      <w:r w:rsidRPr="00CA0B56">
        <w:rPr>
          <w:spacing w:val="-8"/>
          <w:lang w:val="ru-RU"/>
        </w:rPr>
        <w:t>соответствие</w:t>
      </w:r>
      <w:r w:rsidRPr="00CA0B56">
        <w:rPr>
          <w:spacing w:val="-17"/>
          <w:lang w:val="ru-RU"/>
        </w:rPr>
        <w:t xml:space="preserve"> </w:t>
      </w:r>
      <w:r w:rsidRPr="00CA0B56">
        <w:rPr>
          <w:lang w:val="ru-RU"/>
        </w:rPr>
        <w:t>с</w:t>
      </w:r>
      <w:r w:rsidRPr="00CA0B56">
        <w:rPr>
          <w:spacing w:val="-17"/>
          <w:lang w:val="ru-RU"/>
        </w:rPr>
        <w:t xml:space="preserve"> </w:t>
      </w:r>
      <w:r w:rsidRPr="00CA0B56">
        <w:rPr>
          <w:spacing w:val="-8"/>
          <w:lang w:val="ru-RU"/>
        </w:rPr>
        <w:t>требованиями</w:t>
      </w:r>
      <w:r w:rsidRPr="00CA0B56">
        <w:rPr>
          <w:spacing w:val="-15"/>
          <w:lang w:val="ru-RU"/>
        </w:rPr>
        <w:t xml:space="preserve"> </w:t>
      </w:r>
      <w:r w:rsidRPr="00CA0B56">
        <w:rPr>
          <w:spacing w:val="-7"/>
          <w:lang w:val="ru-RU"/>
        </w:rPr>
        <w:t>ФГОС;</w:t>
      </w:r>
    </w:p>
    <w:p w:rsidR="00DD2384" w:rsidRPr="00CA0B56" w:rsidRDefault="00EB158A" w:rsidP="00CA0B56">
      <w:pPr>
        <w:pStyle w:val="a6"/>
        <w:numPr>
          <w:ilvl w:val="0"/>
          <w:numId w:val="3"/>
        </w:numPr>
        <w:tabs>
          <w:tab w:val="left" w:pos="851"/>
          <w:tab w:val="left" w:pos="8505"/>
        </w:tabs>
        <w:spacing w:before="17" w:line="259" w:lineRule="auto"/>
        <w:ind w:left="0" w:firstLine="590"/>
        <w:jc w:val="both"/>
        <w:rPr>
          <w:lang w:val="ru-RU"/>
        </w:rPr>
      </w:pPr>
      <w:r w:rsidRPr="00CA0B56">
        <w:rPr>
          <w:spacing w:val="-7"/>
          <w:lang w:val="ru-RU"/>
        </w:rPr>
        <w:t xml:space="preserve">разработку </w:t>
      </w:r>
      <w:r w:rsidRPr="00CA0B56">
        <w:rPr>
          <w:lang w:val="ru-RU"/>
        </w:rPr>
        <w:t xml:space="preserve">с </w:t>
      </w:r>
      <w:r w:rsidRPr="00CA0B56">
        <w:rPr>
          <w:spacing w:val="-7"/>
          <w:lang w:val="ru-RU"/>
        </w:rPr>
        <w:t xml:space="preserve">привлечением </w:t>
      </w:r>
      <w:r w:rsidRPr="00CA0B56">
        <w:rPr>
          <w:spacing w:val="-6"/>
          <w:lang w:val="ru-RU"/>
        </w:rPr>
        <w:t xml:space="preserve">всех </w:t>
      </w:r>
      <w:r w:rsidRPr="00CA0B56">
        <w:rPr>
          <w:spacing w:val="-8"/>
          <w:lang w:val="ru-RU"/>
        </w:rPr>
        <w:t xml:space="preserve">участников образовательного </w:t>
      </w:r>
      <w:r w:rsidRPr="00CA0B56">
        <w:rPr>
          <w:spacing w:val="-7"/>
          <w:lang w:val="ru-RU"/>
        </w:rPr>
        <w:t xml:space="preserve">процесса </w:t>
      </w:r>
      <w:r w:rsidRPr="00CA0B56">
        <w:rPr>
          <w:lang w:val="ru-RU"/>
        </w:rPr>
        <w:t xml:space="preserve">и </w:t>
      </w:r>
      <w:r w:rsidRPr="00CA0B56">
        <w:rPr>
          <w:spacing w:val="-8"/>
          <w:lang w:val="ru-RU"/>
        </w:rPr>
        <w:t xml:space="preserve">возможных </w:t>
      </w:r>
      <w:r w:rsidRPr="00CA0B56">
        <w:rPr>
          <w:spacing w:val="-7"/>
          <w:lang w:val="ru-RU"/>
        </w:rPr>
        <w:t>партнеров</w:t>
      </w:r>
      <w:r w:rsidRPr="00CA0B56">
        <w:rPr>
          <w:spacing w:val="-15"/>
          <w:lang w:val="ru-RU"/>
        </w:rPr>
        <w:t xml:space="preserve"> </w:t>
      </w:r>
      <w:r w:rsidRPr="00CA0B56">
        <w:rPr>
          <w:spacing w:val="-8"/>
          <w:lang w:val="ru-RU"/>
        </w:rPr>
        <w:t>механизмов</w:t>
      </w:r>
      <w:r w:rsidRPr="00CA0B56">
        <w:rPr>
          <w:spacing w:val="-18"/>
          <w:lang w:val="ru-RU"/>
        </w:rPr>
        <w:t xml:space="preserve"> </w:t>
      </w:r>
      <w:r w:rsidRPr="00CA0B56">
        <w:rPr>
          <w:spacing w:val="-8"/>
          <w:lang w:val="ru-RU"/>
        </w:rPr>
        <w:t>достижения</w:t>
      </w:r>
      <w:r w:rsidRPr="00CA0B56">
        <w:rPr>
          <w:spacing w:val="-14"/>
          <w:lang w:val="ru-RU"/>
        </w:rPr>
        <w:t xml:space="preserve"> </w:t>
      </w:r>
      <w:r w:rsidRPr="00CA0B56">
        <w:rPr>
          <w:spacing w:val="-7"/>
          <w:lang w:val="ru-RU"/>
        </w:rPr>
        <w:t>целевых</w:t>
      </w:r>
      <w:r w:rsidRPr="00CA0B56">
        <w:rPr>
          <w:spacing w:val="-18"/>
          <w:lang w:val="ru-RU"/>
        </w:rPr>
        <w:t xml:space="preserve"> </w:t>
      </w:r>
      <w:r w:rsidRPr="00CA0B56">
        <w:rPr>
          <w:spacing w:val="-8"/>
          <w:lang w:val="ru-RU"/>
        </w:rPr>
        <w:t>ориентиров</w:t>
      </w:r>
      <w:r w:rsidRPr="00CA0B56">
        <w:rPr>
          <w:spacing w:val="-15"/>
          <w:lang w:val="ru-RU"/>
        </w:rPr>
        <w:t xml:space="preserve"> </w:t>
      </w:r>
      <w:r w:rsidRPr="00CA0B56">
        <w:rPr>
          <w:lang w:val="ru-RU"/>
        </w:rPr>
        <w:t>в</w:t>
      </w:r>
      <w:r w:rsidRPr="00CA0B56">
        <w:rPr>
          <w:spacing w:val="-18"/>
          <w:lang w:val="ru-RU"/>
        </w:rPr>
        <w:t xml:space="preserve"> </w:t>
      </w:r>
      <w:r w:rsidRPr="00CA0B56">
        <w:rPr>
          <w:spacing w:val="-7"/>
          <w:lang w:val="ru-RU"/>
        </w:rPr>
        <w:t>системе</w:t>
      </w:r>
      <w:r w:rsidRPr="00CA0B56">
        <w:rPr>
          <w:spacing w:val="-12"/>
          <w:lang w:val="ru-RU"/>
        </w:rPr>
        <w:t xml:space="preserve"> </w:t>
      </w:r>
      <w:r w:rsidRPr="00CA0B56">
        <w:rPr>
          <w:spacing w:val="-8"/>
          <w:lang w:val="ru-RU"/>
        </w:rPr>
        <w:t>условий;</w:t>
      </w:r>
    </w:p>
    <w:p w:rsidR="00DD2384" w:rsidRPr="00CA0B56" w:rsidRDefault="00EB158A" w:rsidP="00CA0B56">
      <w:pPr>
        <w:pStyle w:val="a6"/>
        <w:numPr>
          <w:ilvl w:val="0"/>
          <w:numId w:val="3"/>
        </w:numPr>
        <w:tabs>
          <w:tab w:val="left" w:pos="851"/>
          <w:tab w:val="left" w:pos="8505"/>
        </w:tabs>
        <w:spacing w:before="17"/>
        <w:ind w:left="0" w:firstLine="590"/>
        <w:jc w:val="both"/>
        <w:rPr>
          <w:lang w:val="ru-RU"/>
        </w:rPr>
      </w:pPr>
      <w:r w:rsidRPr="00CA0B56">
        <w:rPr>
          <w:spacing w:val="-7"/>
          <w:lang w:val="ru-RU"/>
        </w:rPr>
        <w:t>разработку</w:t>
      </w:r>
      <w:r w:rsidRPr="00CA0B56">
        <w:rPr>
          <w:spacing w:val="-22"/>
          <w:lang w:val="ru-RU"/>
        </w:rPr>
        <w:t xml:space="preserve"> </w:t>
      </w:r>
      <w:r w:rsidRPr="00CA0B56">
        <w:rPr>
          <w:spacing w:val="-7"/>
          <w:lang w:val="ru-RU"/>
        </w:rPr>
        <w:t>сетевого</w:t>
      </w:r>
      <w:r w:rsidRPr="00CA0B56">
        <w:rPr>
          <w:spacing w:val="-15"/>
          <w:lang w:val="ru-RU"/>
        </w:rPr>
        <w:t xml:space="preserve"> </w:t>
      </w:r>
      <w:r w:rsidRPr="00CA0B56">
        <w:rPr>
          <w:spacing w:val="-7"/>
          <w:lang w:val="ru-RU"/>
        </w:rPr>
        <w:t>графика</w:t>
      </w:r>
      <w:r w:rsidRPr="00CA0B56">
        <w:rPr>
          <w:spacing w:val="-15"/>
          <w:lang w:val="ru-RU"/>
        </w:rPr>
        <w:t xml:space="preserve"> </w:t>
      </w:r>
      <w:r w:rsidRPr="00CA0B56">
        <w:rPr>
          <w:spacing w:val="-8"/>
          <w:lang w:val="ru-RU"/>
        </w:rPr>
        <w:t>(дорожной</w:t>
      </w:r>
      <w:r w:rsidRPr="00CA0B56">
        <w:rPr>
          <w:spacing w:val="-15"/>
          <w:lang w:val="ru-RU"/>
        </w:rPr>
        <w:t xml:space="preserve"> </w:t>
      </w:r>
      <w:r w:rsidRPr="00CA0B56">
        <w:rPr>
          <w:spacing w:val="-8"/>
          <w:lang w:val="ru-RU"/>
        </w:rPr>
        <w:t>карты)</w:t>
      </w:r>
      <w:r w:rsidRPr="00CA0B56">
        <w:rPr>
          <w:spacing w:val="-15"/>
          <w:lang w:val="ru-RU"/>
        </w:rPr>
        <w:t xml:space="preserve"> </w:t>
      </w:r>
      <w:r w:rsidRPr="00CA0B56">
        <w:rPr>
          <w:spacing w:val="-8"/>
          <w:lang w:val="ru-RU"/>
        </w:rPr>
        <w:t>создания</w:t>
      </w:r>
      <w:r w:rsidRPr="00CA0B56">
        <w:rPr>
          <w:spacing w:val="-14"/>
          <w:lang w:val="ru-RU"/>
        </w:rPr>
        <w:t xml:space="preserve"> </w:t>
      </w:r>
      <w:r w:rsidRPr="00CA0B56">
        <w:rPr>
          <w:spacing w:val="-8"/>
          <w:lang w:val="ru-RU"/>
        </w:rPr>
        <w:t>необходимой</w:t>
      </w:r>
      <w:r w:rsidRPr="00CA0B56">
        <w:rPr>
          <w:spacing w:val="-15"/>
          <w:lang w:val="ru-RU"/>
        </w:rPr>
        <w:t xml:space="preserve"> </w:t>
      </w:r>
      <w:r w:rsidRPr="00CA0B56">
        <w:rPr>
          <w:spacing w:val="-7"/>
          <w:lang w:val="ru-RU"/>
        </w:rPr>
        <w:t>системы</w:t>
      </w:r>
      <w:r w:rsidRPr="00CA0B56">
        <w:rPr>
          <w:spacing w:val="-14"/>
          <w:lang w:val="ru-RU"/>
        </w:rPr>
        <w:t xml:space="preserve"> </w:t>
      </w:r>
      <w:r w:rsidRPr="00CA0B56">
        <w:rPr>
          <w:spacing w:val="-8"/>
          <w:lang w:val="ru-RU"/>
        </w:rPr>
        <w:t>условий;</w:t>
      </w:r>
    </w:p>
    <w:p w:rsidR="00DD2384" w:rsidRPr="00CA0B56" w:rsidRDefault="00EB158A" w:rsidP="00CA0B56">
      <w:pPr>
        <w:pStyle w:val="a6"/>
        <w:numPr>
          <w:ilvl w:val="0"/>
          <w:numId w:val="3"/>
        </w:numPr>
        <w:tabs>
          <w:tab w:val="left" w:pos="851"/>
          <w:tab w:val="left" w:pos="8505"/>
        </w:tabs>
        <w:spacing w:before="37" w:line="259" w:lineRule="auto"/>
        <w:ind w:left="0" w:firstLine="590"/>
        <w:jc w:val="both"/>
        <w:rPr>
          <w:lang w:val="ru-RU"/>
        </w:rPr>
      </w:pPr>
      <w:r w:rsidRPr="00CA0B56">
        <w:rPr>
          <w:spacing w:val="-7"/>
          <w:lang w:val="ru-RU"/>
        </w:rPr>
        <w:t xml:space="preserve">разработку механизмов </w:t>
      </w:r>
      <w:r w:rsidRPr="00CA0B56">
        <w:rPr>
          <w:spacing w:val="-8"/>
          <w:lang w:val="ru-RU"/>
        </w:rPr>
        <w:t xml:space="preserve">мониторинга, </w:t>
      </w:r>
      <w:r w:rsidRPr="00CA0B56">
        <w:rPr>
          <w:spacing w:val="-7"/>
          <w:lang w:val="ru-RU"/>
        </w:rPr>
        <w:t xml:space="preserve">оценки </w:t>
      </w:r>
      <w:r w:rsidRPr="00CA0B56">
        <w:rPr>
          <w:lang w:val="ru-RU"/>
        </w:rPr>
        <w:t xml:space="preserve">и </w:t>
      </w:r>
      <w:r w:rsidRPr="00CA0B56">
        <w:rPr>
          <w:spacing w:val="-8"/>
          <w:lang w:val="ru-RU"/>
        </w:rPr>
        <w:t xml:space="preserve">коррекции </w:t>
      </w:r>
      <w:r w:rsidRPr="00CA0B56">
        <w:rPr>
          <w:spacing w:val="-7"/>
          <w:lang w:val="ru-RU"/>
        </w:rPr>
        <w:t xml:space="preserve">реализации </w:t>
      </w:r>
      <w:r w:rsidRPr="00CA0B56">
        <w:rPr>
          <w:spacing w:val="-8"/>
          <w:lang w:val="ru-RU"/>
        </w:rPr>
        <w:t xml:space="preserve">промежуточных </w:t>
      </w:r>
      <w:r w:rsidRPr="00CA0B56">
        <w:rPr>
          <w:spacing w:val="-7"/>
          <w:lang w:val="ru-RU"/>
        </w:rPr>
        <w:t xml:space="preserve">этапов </w:t>
      </w:r>
      <w:r w:rsidRPr="00CA0B56">
        <w:rPr>
          <w:spacing w:val="-8"/>
          <w:lang w:val="ru-RU"/>
        </w:rPr>
        <w:t xml:space="preserve">разработанного </w:t>
      </w:r>
      <w:r w:rsidRPr="00CA0B56">
        <w:rPr>
          <w:spacing w:val="-7"/>
          <w:lang w:val="ru-RU"/>
        </w:rPr>
        <w:t xml:space="preserve">графика </w:t>
      </w:r>
      <w:r w:rsidRPr="00CA0B56">
        <w:rPr>
          <w:spacing w:val="-8"/>
          <w:lang w:val="ru-RU"/>
        </w:rPr>
        <w:t>(дорожной</w:t>
      </w:r>
      <w:r w:rsidRPr="00CA0B56">
        <w:rPr>
          <w:spacing w:val="-43"/>
          <w:lang w:val="ru-RU"/>
        </w:rPr>
        <w:t xml:space="preserve"> </w:t>
      </w:r>
      <w:r w:rsidRPr="00CA0B56">
        <w:rPr>
          <w:spacing w:val="-7"/>
          <w:lang w:val="ru-RU"/>
        </w:rPr>
        <w:t>карты).</w:t>
      </w:r>
    </w:p>
    <w:p w:rsidR="00DD2384" w:rsidRPr="00CA0B56" w:rsidRDefault="00DD2384" w:rsidP="00CA0B56">
      <w:pPr>
        <w:pStyle w:val="a4"/>
        <w:tabs>
          <w:tab w:val="left" w:pos="851"/>
          <w:tab w:val="left" w:pos="8505"/>
        </w:tabs>
        <w:spacing w:before="9"/>
        <w:ind w:left="0" w:firstLine="590"/>
        <w:rPr>
          <w:sz w:val="22"/>
          <w:szCs w:val="22"/>
          <w:lang w:val="ru-RU"/>
        </w:rPr>
      </w:pPr>
    </w:p>
    <w:p w:rsidR="00DD2384" w:rsidRPr="00473EAD" w:rsidRDefault="00DD2384">
      <w:pPr>
        <w:pStyle w:val="a4"/>
        <w:spacing w:before="7"/>
        <w:ind w:left="0" w:firstLine="0"/>
        <w:jc w:val="left"/>
        <w:rPr>
          <w:sz w:val="22"/>
          <w:szCs w:val="22"/>
          <w:lang w:val="ru-RU"/>
        </w:rPr>
      </w:pPr>
    </w:p>
    <w:p w:rsidR="00DD2384" w:rsidRPr="00473EAD" w:rsidRDefault="00EB158A" w:rsidP="007B0D0B">
      <w:pPr>
        <w:pStyle w:val="4"/>
        <w:numPr>
          <w:ilvl w:val="2"/>
          <w:numId w:val="169"/>
        </w:numPr>
        <w:spacing w:before="89" w:line="240" w:lineRule="auto"/>
        <w:rPr>
          <w:sz w:val="22"/>
          <w:szCs w:val="22"/>
          <w:lang w:val="ru-RU"/>
        </w:rPr>
      </w:pPr>
      <w:r w:rsidRPr="00473EAD">
        <w:rPr>
          <w:sz w:val="22"/>
          <w:szCs w:val="22"/>
          <w:lang w:val="ru-RU"/>
        </w:rPr>
        <w:t>Контроль за состоянием системы условий реализации</w:t>
      </w:r>
      <w:r w:rsidRPr="00473EAD">
        <w:rPr>
          <w:spacing w:val="-23"/>
          <w:sz w:val="22"/>
          <w:szCs w:val="22"/>
          <w:lang w:val="ru-RU"/>
        </w:rPr>
        <w:t xml:space="preserve"> </w:t>
      </w:r>
      <w:r w:rsidR="009615EC">
        <w:rPr>
          <w:spacing w:val="-23"/>
          <w:sz w:val="22"/>
          <w:szCs w:val="22"/>
          <w:lang w:val="ru-RU"/>
        </w:rPr>
        <w:t xml:space="preserve">адаптированной </w:t>
      </w:r>
      <w:r w:rsidRPr="00473EAD">
        <w:rPr>
          <w:sz w:val="22"/>
          <w:szCs w:val="22"/>
          <w:lang w:val="ru-RU"/>
        </w:rPr>
        <w:t>основной образовательной программы</w:t>
      </w:r>
      <w:r w:rsidRPr="00473EAD">
        <w:rPr>
          <w:spacing w:val="-3"/>
          <w:sz w:val="22"/>
          <w:szCs w:val="22"/>
          <w:lang w:val="ru-RU"/>
        </w:rPr>
        <w:t xml:space="preserve"> </w:t>
      </w:r>
      <w:r w:rsidRPr="00473EAD">
        <w:rPr>
          <w:sz w:val="22"/>
          <w:szCs w:val="22"/>
          <w:lang w:val="ru-RU"/>
        </w:rPr>
        <w:t>ООО.</w:t>
      </w:r>
    </w:p>
    <w:p w:rsidR="00DD2384" w:rsidRPr="00473EAD" w:rsidRDefault="00EB158A" w:rsidP="00473EAD">
      <w:pPr>
        <w:spacing w:line="237" w:lineRule="auto"/>
        <w:ind w:firstLine="709"/>
        <w:jc w:val="both"/>
        <w:rPr>
          <w:lang w:val="ru-RU"/>
        </w:rPr>
      </w:pPr>
      <w:r w:rsidRPr="00473EAD">
        <w:rPr>
          <w:lang w:val="ru-RU"/>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DD2384" w:rsidRPr="00473EAD" w:rsidRDefault="00EB158A" w:rsidP="00473EAD">
      <w:pPr>
        <w:spacing w:before="2" w:line="237" w:lineRule="auto"/>
        <w:ind w:firstLine="709"/>
        <w:jc w:val="both"/>
        <w:rPr>
          <w:lang w:val="ru-RU"/>
        </w:rPr>
      </w:pPr>
      <w:r w:rsidRPr="00473EAD">
        <w:rPr>
          <w:lang w:val="ru-RU"/>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w:t>
      </w:r>
      <w:r w:rsidR="009615EC">
        <w:rPr>
          <w:lang w:val="ru-RU"/>
        </w:rPr>
        <w:t xml:space="preserve"> адаптированной</w:t>
      </w:r>
      <w:r w:rsidRPr="00473EAD">
        <w:rPr>
          <w:lang w:val="ru-RU"/>
        </w:rPr>
        <w:t xml:space="preserve"> основной образовательной программы ООО</w:t>
      </w:r>
      <w:r w:rsidR="009615EC">
        <w:rPr>
          <w:lang w:val="ru-RU"/>
        </w:rPr>
        <w:t xml:space="preserve"> для детей с НОДА</w:t>
      </w:r>
      <w:r w:rsidRPr="00473EAD">
        <w:rPr>
          <w:lang w:val="ru-RU"/>
        </w:rPr>
        <w:t xml:space="preserve"> в школе.</w:t>
      </w:r>
    </w:p>
    <w:p w:rsidR="00DD2384" w:rsidRPr="00473EAD" w:rsidRDefault="00EB158A" w:rsidP="00473EAD">
      <w:pPr>
        <w:spacing w:before="1" w:line="237" w:lineRule="auto"/>
        <w:ind w:firstLine="709"/>
        <w:jc w:val="both"/>
        <w:rPr>
          <w:lang w:val="ru-RU"/>
        </w:rPr>
      </w:pPr>
      <w:r w:rsidRPr="00473EAD">
        <w:rPr>
          <w:lang w:val="ru-RU"/>
        </w:rPr>
        <w:t xml:space="preserve">Результатом реализации </w:t>
      </w:r>
      <w:r w:rsidR="009615EC">
        <w:rPr>
          <w:lang w:val="ru-RU"/>
        </w:rPr>
        <w:t>А</w:t>
      </w:r>
      <w:r w:rsidRPr="00473EAD">
        <w:rPr>
          <w:lang w:val="ru-RU"/>
        </w:rPr>
        <w:t>ООП ООО должно стать повышение качества предоставления основного общего образования, которое будет достигнуто путем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w:t>
      </w:r>
      <w:r w:rsidRPr="00473EAD">
        <w:rPr>
          <w:spacing w:val="-3"/>
          <w:lang w:val="ru-RU"/>
        </w:rPr>
        <w:t xml:space="preserve"> </w:t>
      </w:r>
      <w:r w:rsidRPr="00473EAD">
        <w:rPr>
          <w:lang w:val="ru-RU"/>
        </w:rPr>
        <w:t>опросов.</w:t>
      </w:r>
    </w:p>
    <w:p w:rsidR="00DD2384" w:rsidRPr="00473EAD" w:rsidRDefault="00EB158A" w:rsidP="00473EAD">
      <w:pPr>
        <w:spacing w:before="3" w:line="275" w:lineRule="exact"/>
        <w:ind w:firstLine="709"/>
        <w:rPr>
          <w:lang w:val="ru-RU"/>
        </w:rPr>
      </w:pPr>
      <w:r w:rsidRPr="00473EAD">
        <w:rPr>
          <w:lang w:val="ru-RU"/>
        </w:rPr>
        <w:t>Прогнозируемые риски в реализации сетевого графика (дорожной карты):</w:t>
      </w:r>
    </w:p>
    <w:p w:rsidR="00DD2384" w:rsidRPr="00473EAD" w:rsidRDefault="00EB158A" w:rsidP="00473EAD">
      <w:pPr>
        <w:spacing w:before="1" w:line="237" w:lineRule="auto"/>
        <w:ind w:firstLine="709"/>
        <w:jc w:val="both"/>
        <w:rPr>
          <w:lang w:val="ru-RU"/>
        </w:rPr>
      </w:pPr>
      <w:r w:rsidRPr="00473EAD">
        <w:rPr>
          <w:lang w:val="ru-RU"/>
        </w:rPr>
        <w:t>дисбаланс спроса и предложения на рынке оборудования для школы при строгом соблюдении требований к его качеству;</w:t>
      </w:r>
    </w:p>
    <w:p w:rsidR="00DD2384" w:rsidRPr="00473EAD" w:rsidRDefault="00EB158A" w:rsidP="00473EAD">
      <w:pPr>
        <w:ind w:firstLine="709"/>
        <w:jc w:val="both"/>
        <w:rPr>
          <w:lang w:val="ru-RU"/>
        </w:rPr>
      </w:pPr>
      <w:r w:rsidRPr="00473EAD">
        <w:rPr>
          <w:lang w:val="ru-RU"/>
        </w:rPr>
        <w:t>отсутствие достаточных навыков у части учителей школы в использовании нового оборудования и новых педагогических технологий в образовательном процессе;</w:t>
      </w:r>
    </w:p>
    <w:p w:rsidR="00DD2384" w:rsidRPr="00473EAD" w:rsidRDefault="00EB158A" w:rsidP="00473EAD">
      <w:pPr>
        <w:spacing w:line="237" w:lineRule="auto"/>
        <w:ind w:firstLine="709"/>
        <w:jc w:val="both"/>
        <w:rPr>
          <w:lang w:val="ru-RU"/>
        </w:rPr>
      </w:pPr>
      <w:r w:rsidRPr="00473EAD">
        <w:rPr>
          <w:lang w:val="ru-RU"/>
        </w:rPr>
        <w:t>невысокая пропускная способность Интернета и ограниченные технические возможности ее увеличения (как сдерживающий фактор развития дистанционных образовательных технологий);</w:t>
      </w:r>
    </w:p>
    <w:p w:rsidR="00DD2384" w:rsidRPr="00473EAD" w:rsidRDefault="00EB158A" w:rsidP="00473EAD">
      <w:pPr>
        <w:spacing w:line="237" w:lineRule="auto"/>
        <w:ind w:firstLine="709"/>
        <w:jc w:val="both"/>
        <w:rPr>
          <w:lang w:val="ru-RU"/>
        </w:rPr>
      </w:pPr>
      <w:r w:rsidRPr="00473EAD">
        <w:rPr>
          <w:lang w:val="ru-RU"/>
        </w:rPr>
        <w:t>недостаточная обеспеченность инструментарием оценки качества образования в части измерения учебных и внеучебных достижений.</w:t>
      </w:r>
    </w:p>
    <w:sectPr w:rsidR="00DD2384" w:rsidRPr="00473EAD" w:rsidSect="00517EE6">
      <w:footerReference w:type="default" r:id="rId26"/>
      <w:pgSz w:w="11910" w:h="16840"/>
      <w:pgMar w:top="851" w:right="1278" w:bottom="1080" w:left="1560" w:header="0" w:footer="88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31C" w:rsidRDefault="0069331C">
      <w:r>
        <w:separator/>
      </w:r>
    </w:p>
  </w:endnote>
  <w:endnote w:type="continuationSeparator" w:id="0">
    <w:p w:rsidR="0069331C" w:rsidRDefault="00693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Mincho"/>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E48" w:rsidRDefault="00CE7E48">
    <w:pPr>
      <w:pStyle w:val="a4"/>
      <w:spacing w:line="14" w:lineRule="auto"/>
      <w:ind w:left="0" w:firstLine="0"/>
      <w:jc w:val="left"/>
      <w:rPr>
        <w:sz w:val="20"/>
      </w:rPr>
    </w:pPr>
    <w:r>
      <w:rPr>
        <w:noProof/>
        <w:lang w:val="ru-RU" w:eastAsia="ru-RU"/>
      </w:rPr>
      <mc:AlternateContent>
        <mc:Choice Requires="wps">
          <w:drawing>
            <wp:anchor distT="0" distB="0" distL="114300" distR="114300" simplePos="0" relativeHeight="251659776" behindDoc="1" locked="0" layoutInCell="1" allowOverlap="1">
              <wp:simplePos x="0" y="0"/>
              <wp:positionH relativeFrom="page">
                <wp:posOffset>6910070</wp:posOffset>
              </wp:positionH>
              <wp:positionV relativeFrom="page">
                <wp:posOffset>9825990</wp:posOffset>
              </wp:positionV>
              <wp:extent cx="318135" cy="222885"/>
              <wp:effectExtent l="4445" t="0" r="1270" b="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before="9"/>
                            <w:ind w:left="40"/>
                            <w:rPr>
                              <w:sz w:val="28"/>
                            </w:rPr>
                          </w:pPr>
                          <w:r>
                            <w:fldChar w:fldCharType="begin"/>
                          </w:r>
                          <w:r>
                            <w:rPr>
                              <w:sz w:val="28"/>
                            </w:rPr>
                            <w:instrText xml:space="preserve"> PAGE </w:instrText>
                          </w:r>
                          <w:r>
                            <w:fldChar w:fldCharType="separate"/>
                          </w:r>
                          <w:r w:rsidR="00CE1575">
                            <w:rPr>
                              <w:noProof/>
                              <w:sz w:val="28"/>
                            </w:rP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0" type="#_x0000_t202" style="position:absolute;margin-left:544.1pt;margin-top:773.7pt;width:25.05pt;height:17.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bKrQIAAKk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iBEScttOiRDhrdiQEFkSlP36kEvB468NMD7EObLVXV3Yviq0JcrGvCd3QlpehrSkpIzzc33bOr&#10;I44yINv+gyghDtlrYYGGSramdlANBOjQpqdTa0wuBWzO/MifzTEq4CgIgiia2wgkmS53Uul3VLTI&#10;GCmW0HkLTg73SptkSDK5mFhc5KxpbPcbfrEBjuMOhIar5swkYZv5I/biTbSJQicMFhsn9LLMWeXr&#10;0Fnk/vU8m2Xrdeb/NHH9MKlZWVJuwkzC8sM/a9xR4qMkTtJSomGlgTMpKbnbrhuJDgSEndvvWJAz&#10;N/cyDVsE4PKCkh+E3l0QO/kiunbCPJw78bUXOZ4f38ULL4zDLL+kdM84/XdKqE9xPA/mo5Z+y82z&#10;32tuJGmZhtHRsDbF0cmJJEaBG17a1mrCmtE+K4VJ/7kU0O6p0VavRqKjWPWwHQDFiHgryidQrhSg&#10;LJAnzDswaiG/Y9TD7Eix+rYnkmLUvOegfjNoJkNOxnYyCC/gaoo1RqO51uNA2neS7WpAHt8XFyt4&#10;IRWz6n3O4viuYB5YEsfZZQbO+b/1ep6wy18AAAD//wMAUEsDBBQABgAIAAAAIQD5pm/x4wAAAA8B&#10;AAAPAAAAZHJzL2Rvd25yZXYueG1sTI/NTsMwEITvSLyDtUjcqN30BzeNU1UITkioaThwdGI3sRqv&#10;Q+y24e1xTnDb2R3NfpPtRtuRqx68cShgPmNANNZOGWwEfJZvTxyIDxKV7BxqAT/awy6/v8tkqtwN&#10;C309hobEEPSpFNCG0KeU+rrVVvqZ6zXG28kNVoYoh4aqQd5iuO1owtiaWmkwfmhlr19aXZ+PFytg&#10;/4XFq/n+qA7FqTBluWH4vj4L8fgw7rdAgh7Dnxkm/IgOeWSq3AWVJ13UjPMkeuO0Wj4vgUye+YIv&#10;gFTTjicroHlG//fIfwEAAP//AwBQSwECLQAUAAYACAAAACEAtoM4kv4AAADhAQAAEwAAAAAAAAAA&#10;AAAAAAAAAAAAW0NvbnRlbnRfVHlwZXNdLnhtbFBLAQItABQABgAIAAAAIQA4/SH/1gAAAJQBAAAL&#10;AAAAAAAAAAAAAAAAAC8BAABfcmVscy8ucmVsc1BLAQItABQABgAIAAAAIQCg7jbKrQIAAKkFAAAO&#10;AAAAAAAAAAAAAAAAAC4CAABkcnMvZTJvRG9jLnhtbFBLAQItABQABgAIAAAAIQD5pm/x4wAAAA8B&#10;AAAPAAAAAAAAAAAAAAAAAAcFAABkcnMvZG93bnJldi54bWxQSwUGAAAAAAQABADzAAAAFwYAAAAA&#10;" filled="f" stroked="f">
              <v:textbox inset="0,0,0,0">
                <w:txbxContent>
                  <w:p w:rsidR="00CE7E48" w:rsidRDefault="00CE7E48">
                    <w:pPr>
                      <w:spacing w:before="9"/>
                      <w:ind w:left="40"/>
                      <w:rPr>
                        <w:sz w:val="28"/>
                      </w:rPr>
                    </w:pPr>
                    <w:r>
                      <w:fldChar w:fldCharType="begin"/>
                    </w:r>
                    <w:r>
                      <w:rPr>
                        <w:sz w:val="28"/>
                      </w:rPr>
                      <w:instrText xml:space="preserve"> PAGE </w:instrText>
                    </w:r>
                    <w:r>
                      <w:fldChar w:fldCharType="separate"/>
                    </w:r>
                    <w:r w:rsidR="00CE1575">
                      <w:rPr>
                        <w:noProof/>
                        <w:sz w:val="28"/>
                      </w:rPr>
                      <w:t>105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E48" w:rsidRDefault="00CE7E48">
    <w:pPr>
      <w:pStyle w:val="a4"/>
      <w:spacing w:line="14" w:lineRule="auto"/>
      <w:ind w:left="0" w:firstLine="0"/>
      <w:jc w:val="left"/>
      <w:rPr>
        <w:sz w:val="19"/>
      </w:rPr>
    </w:pPr>
    <w:r>
      <w:rPr>
        <w:noProof/>
        <w:lang w:val="ru-RU" w:eastAsia="ru-RU"/>
      </w:rPr>
      <mc:AlternateContent>
        <mc:Choice Requires="wps">
          <w:drawing>
            <wp:anchor distT="0" distB="0" distL="114300" distR="114300" simplePos="0" relativeHeight="502657832" behindDoc="1" locked="0" layoutInCell="1" allowOverlap="1">
              <wp:simplePos x="0" y="0"/>
              <wp:positionH relativeFrom="page">
                <wp:posOffset>3803650</wp:posOffset>
              </wp:positionH>
              <wp:positionV relativeFrom="page">
                <wp:posOffset>9942195</wp:posOffset>
              </wp:positionV>
              <wp:extent cx="279400" cy="194310"/>
              <wp:effectExtent l="3175" t="0" r="317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E48" w:rsidRDefault="00CE7E48">
                          <w:pPr>
                            <w:spacing w:before="10"/>
                            <w:ind w:left="40"/>
                            <w:rPr>
                              <w:sz w:val="24"/>
                            </w:rPr>
                          </w:pPr>
                          <w:r>
                            <w:fldChar w:fldCharType="begin"/>
                          </w:r>
                          <w:r>
                            <w:rPr>
                              <w:sz w:val="24"/>
                            </w:rPr>
                            <w:instrText xml:space="preserve"> PAGE </w:instrText>
                          </w:r>
                          <w:r>
                            <w:fldChar w:fldCharType="separate"/>
                          </w:r>
                          <w:r w:rsidR="00CE1575">
                            <w:rPr>
                              <w:noProof/>
                              <w:sz w:val="24"/>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1" type="#_x0000_t202" style="position:absolute;margin-left:299.5pt;margin-top:782.85pt;width:22pt;height:15.3pt;z-index:-65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VssAIAAK8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TjARtoUQPbDDoVg4otNnpO52A030HbmaAbaiyY6q7O1l81UjIdU3Fjt0oJfua0RKiczf9k6sj&#10;jrYg2/6DLOEZujfSAQ2Vam3qIBkI0KFKj8fK2FAK2IwWMQngpICjMCaXoaucT5Ppcqe0ecdki6yR&#10;YgWFd+D0cKcN0ADXycW+JWTOm8YVvxFnG+A47sDTcNWe2SBcLX/EQbxZbpbEI9F845Egy7ybfE28&#10;eR4uZtlltl5n4U/7bkiSmpclE/aZSVch+bO6PSl8VMRRWVo2vLRwNiStdtt1o9CBgq5z99liQfAn&#10;bv55GO4YuLygFEYkuI1iL58vFx7JycyLF8HSC8L4Np4HJCZZfk7pjgv275RQn+J4Fs1GLf2WW+C+&#10;19xo0nIDk6PhbYqXRyeaWAVuROlKayhvRvskFTb851RAxqZCO71aiY5iNcN2cI1xbIOtLB9BwEqC&#10;wECLMPXAqKX6jlEPEyTF+tueKoZR815AE9hxMxlqMraTQUUBV1NsMBrNtRnH0r5TfFcD8thmQt5A&#10;o1Tcidh21BgFMLALmAqOy9MEs2PndO28nufs6hcAAAD//wMAUEsDBBQABgAIAAAAIQAZcUZQ4QAA&#10;AA0BAAAPAAAAZHJzL2Rvd25yZXYueG1sTI/BTsMwEETvSPyDtUjcqAMlhoQ4VYXgVAmRhgNHJ3YT&#10;q/E6xG4b/r7bExx3ZjT7pljNbmBHMwXrUcL9IgFmsPXaYifhq36/ewYWokKtBo9Gwq8JsCqvrwqV&#10;a3/Cyhy3sWNUgiFXEvoYx5zz0PbGqbDwo0Hydn5yKtI5dVxP6kTlbuAPSSK4UxbpQ69G89qbdr89&#10;OAnrb6ze7M9H81ntKlvXWYIbsZfy9mZevwCLZo5/YbjgEzqUxNT4A+rABglpltGWSEYq0idgFBGP&#10;S5Kai5SJJfCy4P9XlGcAAAD//wMAUEsBAi0AFAAGAAgAAAAhALaDOJL+AAAA4QEAABMAAAAAAAAA&#10;AAAAAAAAAAAAAFtDb250ZW50X1R5cGVzXS54bWxQSwECLQAUAAYACAAAACEAOP0h/9YAAACUAQAA&#10;CwAAAAAAAAAAAAAAAAAvAQAAX3JlbHMvLnJlbHNQSwECLQAUAAYACAAAACEAFhTFbLACAACvBQAA&#10;DgAAAAAAAAAAAAAAAAAuAgAAZHJzL2Uyb0RvYy54bWxQSwECLQAUAAYACAAAACEAGXFGUOEAAAAN&#10;AQAADwAAAAAAAAAAAAAAAAAKBQAAZHJzL2Rvd25yZXYueG1sUEsFBgAAAAAEAAQA8wAAABgGAAAA&#10;AA==&#10;" filled="f" stroked="f">
              <v:textbox inset="0,0,0,0">
                <w:txbxContent>
                  <w:p w:rsidR="00CE7E48" w:rsidRDefault="00CE7E48">
                    <w:pPr>
                      <w:spacing w:before="10"/>
                      <w:ind w:left="40"/>
                      <w:rPr>
                        <w:sz w:val="24"/>
                      </w:rPr>
                    </w:pPr>
                    <w:r>
                      <w:fldChar w:fldCharType="begin"/>
                    </w:r>
                    <w:r>
                      <w:rPr>
                        <w:sz w:val="24"/>
                      </w:rPr>
                      <w:instrText xml:space="preserve"> PAGE </w:instrText>
                    </w:r>
                    <w:r>
                      <w:fldChar w:fldCharType="separate"/>
                    </w:r>
                    <w:r w:rsidR="00CE1575">
                      <w:rPr>
                        <w:noProof/>
                        <w:sz w:val="24"/>
                      </w:rPr>
                      <w:t>154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31C" w:rsidRDefault="0069331C">
      <w:r>
        <w:separator/>
      </w:r>
    </w:p>
  </w:footnote>
  <w:footnote w:type="continuationSeparator" w:id="0">
    <w:p w:rsidR="0069331C" w:rsidRDefault="006933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32F3"/>
    <w:multiLevelType w:val="multilevel"/>
    <w:tmpl w:val="99C0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218DE"/>
    <w:multiLevelType w:val="hybridMultilevel"/>
    <w:tmpl w:val="478C276E"/>
    <w:lvl w:ilvl="0" w:tplc="D5A477B2">
      <w:numFmt w:val="bullet"/>
      <w:lvlText w:val=""/>
      <w:lvlJc w:val="left"/>
      <w:pPr>
        <w:ind w:left="2068" w:hanging="286"/>
      </w:pPr>
      <w:rPr>
        <w:rFonts w:ascii="Symbol" w:eastAsia="Symbol" w:hAnsi="Symbol" w:cs="Symbol" w:hint="default"/>
        <w:w w:val="99"/>
        <w:sz w:val="22"/>
        <w:szCs w:val="22"/>
      </w:rPr>
    </w:lvl>
    <w:lvl w:ilvl="1" w:tplc="04190003" w:tentative="1">
      <w:start w:val="1"/>
      <w:numFmt w:val="bullet"/>
      <w:lvlText w:val="o"/>
      <w:lvlJc w:val="left"/>
      <w:pPr>
        <w:ind w:left="2828" w:hanging="360"/>
      </w:pPr>
      <w:rPr>
        <w:rFonts w:ascii="Courier New" w:hAnsi="Courier New" w:cs="Courier New" w:hint="default"/>
      </w:rPr>
    </w:lvl>
    <w:lvl w:ilvl="2" w:tplc="04190005" w:tentative="1">
      <w:start w:val="1"/>
      <w:numFmt w:val="bullet"/>
      <w:lvlText w:val=""/>
      <w:lvlJc w:val="left"/>
      <w:pPr>
        <w:ind w:left="3548" w:hanging="360"/>
      </w:pPr>
      <w:rPr>
        <w:rFonts w:ascii="Wingdings" w:hAnsi="Wingdings" w:hint="default"/>
      </w:rPr>
    </w:lvl>
    <w:lvl w:ilvl="3" w:tplc="04190001" w:tentative="1">
      <w:start w:val="1"/>
      <w:numFmt w:val="bullet"/>
      <w:lvlText w:val=""/>
      <w:lvlJc w:val="left"/>
      <w:pPr>
        <w:ind w:left="4268" w:hanging="360"/>
      </w:pPr>
      <w:rPr>
        <w:rFonts w:ascii="Symbol" w:hAnsi="Symbol" w:hint="default"/>
      </w:rPr>
    </w:lvl>
    <w:lvl w:ilvl="4" w:tplc="04190003" w:tentative="1">
      <w:start w:val="1"/>
      <w:numFmt w:val="bullet"/>
      <w:lvlText w:val="o"/>
      <w:lvlJc w:val="left"/>
      <w:pPr>
        <w:ind w:left="4988" w:hanging="360"/>
      </w:pPr>
      <w:rPr>
        <w:rFonts w:ascii="Courier New" w:hAnsi="Courier New" w:cs="Courier New" w:hint="default"/>
      </w:rPr>
    </w:lvl>
    <w:lvl w:ilvl="5" w:tplc="04190005" w:tentative="1">
      <w:start w:val="1"/>
      <w:numFmt w:val="bullet"/>
      <w:lvlText w:val=""/>
      <w:lvlJc w:val="left"/>
      <w:pPr>
        <w:ind w:left="5708" w:hanging="360"/>
      </w:pPr>
      <w:rPr>
        <w:rFonts w:ascii="Wingdings" w:hAnsi="Wingdings" w:hint="default"/>
      </w:rPr>
    </w:lvl>
    <w:lvl w:ilvl="6" w:tplc="04190001" w:tentative="1">
      <w:start w:val="1"/>
      <w:numFmt w:val="bullet"/>
      <w:lvlText w:val=""/>
      <w:lvlJc w:val="left"/>
      <w:pPr>
        <w:ind w:left="6428" w:hanging="360"/>
      </w:pPr>
      <w:rPr>
        <w:rFonts w:ascii="Symbol" w:hAnsi="Symbol" w:hint="default"/>
      </w:rPr>
    </w:lvl>
    <w:lvl w:ilvl="7" w:tplc="04190003" w:tentative="1">
      <w:start w:val="1"/>
      <w:numFmt w:val="bullet"/>
      <w:lvlText w:val="o"/>
      <w:lvlJc w:val="left"/>
      <w:pPr>
        <w:ind w:left="7148" w:hanging="360"/>
      </w:pPr>
      <w:rPr>
        <w:rFonts w:ascii="Courier New" w:hAnsi="Courier New" w:cs="Courier New" w:hint="default"/>
      </w:rPr>
    </w:lvl>
    <w:lvl w:ilvl="8" w:tplc="04190005" w:tentative="1">
      <w:start w:val="1"/>
      <w:numFmt w:val="bullet"/>
      <w:lvlText w:val=""/>
      <w:lvlJc w:val="left"/>
      <w:pPr>
        <w:ind w:left="7868" w:hanging="360"/>
      </w:pPr>
      <w:rPr>
        <w:rFonts w:ascii="Wingdings" w:hAnsi="Wingdings" w:hint="default"/>
      </w:rPr>
    </w:lvl>
  </w:abstractNum>
  <w:abstractNum w:abstractNumId="2" w15:restartNumberingAfterBreak="0">
    <w:nsid w:val="02790B1A"/>
    <w:multiLevelType w:val="hybridMultilevel"/>
    <w:tmpl w:val="8BA2689A"/>
    <w:lvl w:ilvl="0" w:tplc="DE2CED08">
      <w:numFmt w:val="bullet"/>
      <w:lvlText w:val=""/>
      <w:lvlJc w:val="left"/>
      <w:pPr>
        <w:ind w:left="1389" w:hanging="286"/>
      </w:pPr>
      <w:rPr>
        <w:rFonts w:ascii="Symbol" w:eastAsia="Symbol" w:hAnsi="Symbol" w:cs="Symbol" w:hint="default"/>
        <w:w w:val="99"/>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191483"/>
    <w:multiLevelType w:val="hybridMultilevel"/>
    <w:tmpl w:val="22628506"/>
    <w:lvl w:ilvl="0" w:tplc="9B64F9CC">
      <w:numFmt w:val="bullet"/>
      <w:lvlText w:val=""/>
      <w:lvlJc w:val="left"/>
      <w:pPr>
        <w:ind w:left="269" w:hanging="545"/>
      </w:pPr>
      <w:rPr>
        <w:rFonts w:ascii="Symbol" w:eastAsia="Symbol" w:hAnsi="Symbol" w:cs="Symbol" w:hint="default"/>
        <w:w w:val="100"/>
        <w:sz w:val="24"/>
        <w:szCs w:val="24"/>
        <w:lang w:val="ru-RU" w:eastAsia="ru-RU" w:bidi="ru-RU"/>
      </w:rPr>
    </w:lvl>
    <w:lvl w:ilvl="1" w:tplc="ACE2EB8E">
      <w:numFmt w:val="bullet"/>
      <w:lvlText w:val="•"/>
      <w:lvlJc w:val="left"/>
      <w:pPr>
        <w:ind w:left="640" w:hanging="545"/>
      </w:pPr>
      <w:rPr>
        <w:rFonts w:hint="default"/>
        <w:lang w:val="ru-RU" w:eastAsia="ru-RU" w:bidi="ru-RU"/>
      </w:rPr>
    </w:lvl>
    <w:lvl w:ilvl="2" w:tplc="40E85106">
      <w:numFmt w:val="bullet"/>
      <w:lvlText w:val="•"/>
      <w:lvlJc w:val="left"/>
      <w:pPr>
        <w:ind w:left="1021" w:hanging="545"/>
      </w:pPr>
      <w:rPr>
        <w:rFonts w:hint="default"/>
        <w:lang w:val="ru-RU" w:eastAsia="ru-RU" w:bidi="ru-RU"/>
      </w:rPr>
    </w:lvl>
    <w:lvl w:ilvl="3" w:tplc="BC00D1AE">
      <w:numFmt w:val="bullet"/>
      <w:lvlText w:val="•"/>
      <w:lvlJc w:val="left"/>
      <w:pPr>
        <w:ind w:left="1402" w:hanging="545"/>
      </w:pPr>
      <w:rPr>
        <w:rFonts w:hint="default"/>
        <w:lang w:val="ru-RU" w:eastAsia="ru-RU" w:bidi="ru-RU"/>
      </w:rPr>
    </w:lvl>
    <w:lvl w:ilvl="4" w:tplc="BF546C66">
      <w:numFmt w:val="bullet"/>
      <w:lvlText w:val="•"/>
      <w:lvlJc w:val="left"/>
      <w:pPr>
        <w:ind w:left="1782" w:hanging="545"/>
      </w:pPr>
      <w:rPr>
        <w:rFonts w:hint="default"/>
        <w:lang w:val="ru-RU" w:eastAsia="ru-RU" w:bidi="ru-RU"/>
      </w:rPr>
    </w:lvl>
    <w:lvl w:ilvl="5" w:tplc="EA4E4CD4">
      <w:numFmt w:val="bullet"/>
      <w:lvlText w:val="•"/>
      <w:lvlJc w:val="left"/>
      <w:pPr>
        <w:ind w:left="2163" w:hanging="545"/>
      </w:pPr>
      <w:rPr>
        <w:rFonts w:hint="default"/>
        <w:lang w:val="ru-RU" w:eastAsia="ru-RU" w:bidi="ru-RU"/>
      </w:rPr>
    </w:lvl>
    <w:lvl w:ilvl="6" w:tplc="C4F8F74A">
      <w:numFmt w:val="bullet"/>
      <w:lvlText w:val="•"/>
      <w:lvlJc w:val="left"/>
      <w:pPr>
        <w:ind w:left="2544" w:hanging="545"/>
      </w:pPr>
      <w:rPr>
        <w:rFonts w:hint="default"/>
        <w:lang w:val="ru-RU" w:eastAsia="ru-RU" w:bidi="ru-RU"/>
      </w:rPr>
    </w:lvl>
    <w:lvl w:ilvl="7" w:tplc="8F8C6A0E">
      <w:numFmt w:val="bullet"/>
      <w:lvlText w:val="•"/>
      <w:lvlJc w:val="left"/>
      <w:pPr>
        <w:ind w:left="2924" w:hanging="545"/>
      </w:pPr>
      <w:rPr>
        <w:rFonts w:hint="default"/>
        <w:lang w:val="ru-RU" w:eastAsia="ru-RU" w:bidi="ru-RU"/>
      </w:rPr>
    </w:lvl>
    <w:lvl w:ilvl="8" w:tplc="FC9216BE">
      <w:numFmt w:val="bullet"/>
      <w:lvlText w:val="•"/>
      <w:lvlJc w:val="left"/>
      <w:pPr>
        <w:ind w:left="3305" w:hanging="545"/>
      </w:pPr>
      <w:rPr>
        <w:rFonts w:hint="default"/>
        <w:lang w:val="ru-RU" w:eastAsia="ru-RU" w:bidi="ru-RU"/>
      </w:rPr>
    </w:lvl>
  </w:abstractNum>
  <w:abstractNum w:abstractNumId="4" w15:restartNumberingAfterBreak="0">
    <w:nsid w:val="03AA2CFF"/>
    <w:multiLevelType w:val="hybridMultilevel"/>
    <w:tmpl w:val="C48E1058"/>
    <w:lvl w:ilvl="0" w:tplc="66F2EFE4">
      <w:numFmt w:val="bullet"/>
      <w:lvlText w:val="•"/>
      <w:lvlJc w:val="left"/>
      <w:pPr>
        <w:ind w:left="1568" w:hanging="360"/>
      </w:pPr>
      <w:rPr>
        <w:rFonts w:ascii="Times New Roman" w:eastAsia="Times New Roman" w:hAnsi="Times New Roman" w:cs="Times New Roman" w:hint="default"/>
        <w:w w:val="99"/>
        <w:sz w:val="26"/>
        <w:szCs w:val="26"/>
      </w:rPr>
    </w:lvl>
    <w:lvl w:ilvl="1" w:tplc="865A9492">
      <w:numFmt w:val="bullet"/>
      <w:lvlText w:val=""/>
      <w:lvlJc w:val="left"/>
      <w:pPr>
        <w:ind w:left="680" w:hanging="708"/>
      </w:pPr>
      <w:rPr>
        <w:rFonts w:hint="default"/>
        <w:w w:val="100"/>
      </w:rPr>
    </w:lvl>
    <w:lvl w:ilvl="2" w:tplc="53C66740">
      <w:numFmt w:val="bullet"/>
      <w:lvlText w:val="•"/>
      <w:lvlJc w:val="left"/>
      <w:pPr>
        <w:ind w:left="2614" w:hanging="708"/>
      </w:pPr>
      <w:rPr>
        <w:rFonts w:hint="default"/>
      </w:rPr>
    </w:lvl>
    <w:lvl w:ilvl="3" w:tplc="609A4CDE">
      <w:numFmt w:val="bullet"/>
      <w:lvlText w:val="•"/>
      <w:lvlJc w:val="left"/>
      <w:pPr>
        <w:ind w:left="3668" w:hanging="708"/>
      </w:pPr>
      <w:rPr>
        <w:rFonts w:hint="default"/>
      </w:rPr>
    </w:lvl>
    <w:lvl w:ilvl="4" w:tplc="33A4ACDE">
      <w:numFmt w:val="bullet"/>
      <w:lvlText w:val="•"/>
      <w:lvlJc w:val="left"/>
      <w:pPr>
        <w:ind w:left="4722" w:hanging="708"/>
      </w:pPr>
      <w:rPr>
        <w:rFonts w:hint="default"/>
      </w:rPr>
    </w:lvl>
    <w:lvl w:ilvl="5" w:tplc="64B4DB4C">
      <w:numFmt w:val="bullet"/>
      <w:lvlText w:val="•"/>
      <w:lvlJc w:val="left"/>
      <w:pPr>
        <w:ind w:left="5776" w:hanging="708"/>
      </w:pPr>
      <w:rPr>
        <w:rFonts w:hint="default"/>
      </w:rPr>
    </w:lvl>
    <w:lvl w:ilvl="6" w:tplc="909E984E">
      <w:numFmt w:val="bullet"/>
      <w:lvlText w:val="•"/>
      <w:lvlJc w:val="left"/>
      <w:pPr>
        <w:ind w:left="6830" w:hanging="708"/>
      </w:pPr>
      <w:rPr>
        <w:rFonts w:hint="default"/>
      </w:rPr>
    </w:lvl>
    <w:lvl w:ilvl="7" w:tplc="56AC7A46">
      <w:numFmt w:val="bullet"/>
      <w:lvlText w:val="•"/>
      <w:lvlJc w:val="left"/>
      <w:pPr>
        <w:ind w:left="7884" w:hanging="708"/>
      </w:pPr>
      <w:rPr>
        <w:rFonts w:hint="default"/>
      </w:rPr>
    </w:lvl>
    <w:lvl w:ilvl="8" w:tplc="5936FC34">
      <w:numFmt w:val="bullet"/>
      <w:lvlText w:val="•"/>
      <w:lvlJc w:val="left"/>
      <w:pPr>
        <w:ind w:left="8938" w:hanging="708"/>
      </w:pPr>
      <w:rPr>
        <w:rFonts w:hint="default"/>
      </w:rPr>
    </w:lvl>
  </w:abstractNum>
  <w:abstractNum w:abstractNumId="5" w15:restartNumberingAfterBreak="0">
    <w:nsid w:val="03C30EC7"/>
    <w:multiLevelType w:val="hybridMultilevel"/>
    <w:tmpl w:val="DC9ABC1E"/>
    <w:lvl w:ilvl="0" w:tplc="99420E02">
      <w:numFmt w:val="bullet"/>
      <w:lvlText w:val=""/>
      <w:lvlJc w:val="left"/>
      <w:pPr>
        <w:ind w:left="680" w:hanging="286"/>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B11510"/>
    <w:multiLevelType w:val="hybridMultilevel"/>
    <w:tmpl w:val="8F2C1EC6"/>
    <w:lvl w:ilvl="0" w:tplc="FD3A4592">
      <w:numFmt w:val="bullet"/>
      <w:lvlText w:val="—"/>
      <w:lvlJc w:val="left"/>
      <w:pPr>
        <w:ind w:left="107" w:hanging="300"/>
      </w:pPr>
      <w:rPr>
        <w:rFonts w:ascii="Times New Roman" w:eastAsia="Times New Roman" w:hAnsi="Times New Roman" w:cs="Times New Roman" w:hint="default"/>
        <w:spacing w:val="-2"/>
        <w:w w:val="100"/>
        <w:sz w:val="24"/>
        <w:szCs w:val="24"/>
        <w:lang w:val="ru-RU" w:eastAsia="ru-RU" w:bidi="ru-RU"/>
      </w:rPr>
    </w:lvl>
    <w:lvl w:ilvl="1" w:tplc="51EEA520">
      <w:numFmt w:val="bullet"/>
      <w:lvlText w:val="•"/>
      <w:lvlJc w:val="left"/>
      <w:pPr>
        <w:ind w:left="433" w:hanging="300"/>
      </w:pPr>
      <w:rPr>
        <w:rFonts w:hint="default"/>
        <w:lang w:val="ru-RU" w:eastAsia="ru-RU" w:bidi="ru-RU"/>
      </w:rPr>
    </w:lvl>
    <w:lvl w:ilvl="2" w:tplc="2FA64900">
      <w:numFmt w:val="bullet"/>
      <w:lvlText w:val="•"/>
      <w:lvlJc w:val="left"/>
      <w:pPr>
        <w:ind w:left="766" w:hanging="300"/>
      </w:pPr>
      <w:rPr>
        <w:rFonts w:hint="default"/>
        <w:lang w:val="ru-RU" w:eastAsia="ru-RU" w:bidi="ru-RU"/>
      </w:rPr>
    </w:lvl>
    <w:lvl w:ilvl="3" w:tplc="FB9634EA">
      <w:numFmt w:val="bullet"/>
      <w:lvlText w:val="•"/>
      <w:lvlJc w:val="left"/>
      <w:pPr>
        <w:ind w:left="1099" w:hanging="300"/>
      </w:pPr>
      <w:rPr>
        <w:rFonts w:hint="default"/>
        <w:lang w:val="ru-RU" w:eastAsia="ru-RU" w:bidi="ru-RU"/>
      </w:rPr>
    </w:lvl>
    <w:lvl w:ilvl="4" w:tplc="444806E8">
      <w:numFmt w:val="bullet"/>
      <w:lvlText w:val="•"/>
      <w:lvlJc w:val="left"/>
      <w:pPr>
        <w:ind w:left="1433" w:hanging="300"/>
      </w:pPr>
      <w:rPr>
        <w:rFonts w:hint="default"/>
        <w:lang w:val="ru-RU" w:eastAsia="ru-RU" w:bidi="ru-RU"/>
      </w:rPr>
    </w:lvl>
    <w:lvl w:ilvl="5" w:tplc="2FCE3C60">
      <w:numFmt w:val="bullet"/>
      <w:lvlText w:val="•"/>
      <w:lvlJc w:val="left"/>
      <w:pPr>
        <w:ind w:left="1766" w:hanging="300"/>
      </w:pPr>
      <w:rPr>
        <w:rFonts w:hint="default"/>
        <w:lang w:val="ru-RU" w:eastAsia="ru-RU" w:bidi="ru-RU"/>
      </w:rPr>
    </w:lvl>
    <w:lvl w:ilvl="6" w:tplc="9B406DE8">
      <w:numFmt w:val="bullet"/>
      <w:lvlText w:val="•"/>
      <w:lvlJc w:val="left"/>
      <w:pPr>
        <w:ind w:left="2099" w:hanging="300"/>
      </w:pPr>
      <w:rPr>
        <w:rFonts w:hint="default"/>
        <w:lang w:val="ru-RU" w:eastAsia="ru-RU" w:bidi="ru-RU"/>
      </w:rPr>
    </w:lvl>
    <w:lvl w:ilvl="7" w:tplc="F63E461A">
      <w:numFmt w:val="bullet"/>
      <w:lvlText w:val="•"/>
      <w:lvlJc w:val="left"/>
      <w:pPr>
        <w:ind w:left="2433" w:hanging="300"/>
      </w:pPr>
      <w:rPr>
        <w:rFonts w:hint="default"/>
        <w:lang w:val="ru-RU" w:eastAsia="ru-RU" w:bidi="ru-RU"/>
      </w:rPr>
    </w:lvl>
    <w:lvl w:ilvl="8" w:tplc="9FD2A576">
      <w:numFmt w:val="bullet"/>
      <w:lvlText w:val="•"/>
      <w:lvlJc w:val="left"/>
      <w:pPr>
        <w:ind w:left="2766" w:hanging="300"/>
      </w:pPr>
      <w:rPr>
        <w:rFonts w:hint="default"/>
        <w:lang w:val="ru-RU" w:eastAsia="ru-RU" w:bidi="ru-RU"/>
      </w:rPr>
    </w:lvl>
  </w:abstractNum>
  <w:abstractNum w:abstractNumId="7" w15:restartNumberingAfterBreak="0">
    <w:nsid w:val="06CB3C3D"/>
    <w:multiLevelType w:val="multilevel"/>
    <w:tmpl w:val="77849B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493092"/>
    <w:multiLevelType w:val="hybridMultilevel"/>
    <w:tmpl w:val="38C2C448"/>
    <w:lvl w:ilvl="0" w:tplc="7BA4D560">
      <w:numFmt w:val="bullet"/>
      <w:lvlText w:val=""/>
      <w:lvlJc w:val="left"/>
      <w:pPr>
        <w:ind w:left="680" w:hanging="286"/>
      </w:pPr>
      <w:rPr>
        <w:rFonts w:ascii="Symbol" w:eastAsia="Symbol" w:hAnsi="Symbol" w:cs="Symbol" w:hint="default"/>
        <w:w w:val="99"/>
        <w:sz w:val="26"/>
        <w:szCs w:val="26"/>
      </w:rPr>
    </w:lvl>
    <w:lvl w:ilvl="1" w:tplc="7EF2AE44">
      <w:numFmt w:val="bullet"/>
      <w:lvlText w:val="•"/>
      <w:lvlJc w:val="left"/>
      <w:pPr>
        <w:ind w:left="1716" w:hanging="286"/>
      </w:pPr>
      <w:rPr>
        <w:rFonts w:hint="default"/>
      </w:rPr>
    </w:lvl>
    <w:lvl w:ilvl="2" w:tplc="EEB05AAA">
      <w:numFmt w:val="bullet"/>
      <w:lvlText w:val="•"/>
      <w:lvlJc w:val="left"/>
      <w:pPr>
        <w:ind w:left="2753" w:hanging="286"/>
      </w:pPr>
      <w:rPr>
        <w:rFonts w:hint="default"/>
      </w:rPr>
    </w:lvl>
    <w:lvl w:ilvl="3" w:tplc="A02AF17E">
      <w:numFmt w:val="bullet"/>
      <w:lvlText w:val="•"/>
      <w:lvlJc w:val="left"/>
      <w:pPr>
        <w:ind w:left="3789" w:hanging="286"/>
      </w:pPr>
      <w:rPr>
        <w:rFonts w:hint="default"/>
      </w:rPr>
    </w:lvl>
    <w:lvl w:ilvl="4" w:tplc="2AF090E4">
      <w:numFmt w:val="bullet"/>
      <w:lvlText w:val="•"/>
      <w:lvlJc w:val="left"/>
      <w:pPr>
        <w:ind w:left="4826" w:hanging="286"/>
      </w:pPr>
      <w:rPr>
        <w:rFonts w:hint="default"/>
      </w:rPr>
    </w:lvl>
    <w:lvl w:ilvl="5" w:tplc="12F0FC80">
      <w:numFmt w:val="bullet"/>
      <w:lvlText w:val="•"/>
      <w:lvlJc w:val="left"/>
      <w:pPr>
        <w:ind w:left="5863" w:hanging="286"/>
      </w:pPr>
      <w:rPr>
        <w:rFonts w:hint="default"/>
      </w:rPr>
    </w:lvl>
    <w:lvl w:ilvl="6" w:tplc="42A8A40C">
      <w:numFmt w:val="bullet"/>
      <w:lvlText w:val="•"/>
      <w:lvlJc w:val="left"/>
      <w:pPr>
        <w:ind w:left="6899" w:hanging="286"/>
      </w:pPr>
      <w:rPr>
        <w:rFonts w:hint="default"/>
      </w:rPr>
    </w:lvl>
    <w:lvl w:ilvl="7" w:tplc="F768D928">
      <w:numFmt w:val="bullet"/>
      <w:lvlText w:val="•"/>
      <w:lvlJc w:val="left"/>
      <w:pPr>
        <w:ind w:left="7936" w:hanging="286"/>
      </w:pPr>
      <w:rPr>
        <w:rFonts w:hint="default"/>
      </w:rPr>
    </w:lvl>
    <w:lvl w:ilvl="8" w:tplc="5734CEBC">
      <w:numFmt w:val="bullet"/>
      <w:lvlText w:val="•"/>
      <w:lvlJc w:val="left"/>
      <w:pPr>
        <w:ind w:left="8973" w:hanging="286"/>
      </w:pPr>
      <w:rPr>
        <w:rFonts w:hint="default"/>
      </w:rPr>
    </w:lvl>
  </w:abstractNum>
  <w:abstractNum w:abstractNumId="9" w15:restartNumberingAfterBreak="0">
    <w:nsid w:val="09884B99"/>
    <w:multiLevelType w:val="multilevel"/>
    <w:tmpl w:val="D164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30039A"/>
    <w:multiLevelType w:val="hybridMultilevel"/>
    <w:tmpl w:val="6AE8DEE0"/>
    <w:lvl w:ilvl="0" w:tplc="C5F0159C">
      <w:start w:val="1"/>
      <w:numFmt w:val="bullet"/>
      <w:lvlText w:val=""/>
      <w:lvlJc w:val="left"/>
      <w:pPr>
        <w:ind w:left="1400" w:hanging="360"/>
      </w:pPr>
      <w:rPr>
        <w:rFonts w:ascii="Symbol" w:hAnsi="Symbol" w:hint="default"/>
        <w:w w:val="99"/>
        <w:sz w:val="22"/>
        <w:szCs w:val="22"/>
      </w:rPr>
    </w:lvl>
    <w:lvl w:ilvl="1" w:tplc="B3A66CE8">
      <w:numFmt w:val="bullet"/>
      <w:lvlText w:val=""/>
      <w:lvlJc w:val="left"/>
      <w:pPr>
        <w:ind w:left="680" w:hanging="286"/>
      </w:pPr>
      <w:rPr>
        <w:rFonts w:ascii="Symbol" w:eastAsia="Symbol" w:hAnsi="Symbol" w:cs="Symbol" w:hint="default"/>
        <w:w w:val="99"/>
        <w:sz w:val="22"/>
        <w:szCs w:val="22"/>
      </w:rPr>
    </w:lvl>
    <w:lvl w:ilvl="2" w:tplc="BC72EEB6">
      <w:numFmt w:val="bullet"/>
      <w:lvlText w:val="•"/>
      <w:lvlJc w:val="left"/>
      <w:pPr>
        <w:ind w:left="2471" w:hanging="286"/>
      </w:pPr>
      <w:rPr>
        <w:rFonts w:hint="default"/>
      </w:rPr>
    </w:lvl>
    <w:lvl w:ilvl="3" w:tplc="5C768B96">
      <w:numFmt w:val="bullet"/>
      <w:lvlText w:val="•"/>
      <w:lvlJc w:val="left"/>
      <w:pPr>
        <w:ind w:left="3543" w:hanging="286"/>
      </w:pPr>
      <w:rPr>
        <w:rFonts w:hint="default"/>
      </w:rPr>
    </w:lvl>
    <w:lvl w:ilvl="4" w:tplc="7B18B902">
      <w:numFmt w:val="bullet"/>
      <w:lvlText w:val="•"/>
      <w:lvlJc w:val="left"/>
      <w:pPr>
        <w:ind w:left="4615" w:hanging="286"/>
      </w:pPr>
      <w:rPr>
        <w:rFonts w:hint="default"/>
      </w:rPr>
    </w:lvl>
    <w:lvl w:ilvl="5" w:tplc="FBEAF7CE">
      <w:numFmt w:val="bullet"/>
      <w:lvlText w:val="•"/>
      <w:lvlJc w:val="left"/>
      <w:pPr>
        <w:ind w:left="5687" w:hanging="286"/>
      </w:pPr>
      <w:rPr>
        <w:rFonts w:hint="default"/>
      </w:rPr>
    </w:lvl>
    <w:lvl w:ilvl="6" w:tplc="1E44A168">
      <w:numFmt w:val="bullet"/>
      <w:lvlText w:val="•"/>
      <w:lvlJc w:val="left"/>
      <w:pPr>
        <w:ind w:left="6759" w:hanging="286"/>
      </w:pPr>
      <w:rPr>
        <w:rFonts w:hint="default"/>
      </w:rPr>
    </w:lvl>
    <w:lvl w:ilvl="7" w:tplc="8C76FD84">
      <w:numFmt w:val="bullet"/>
      <w:lvlText w:val="•"/>
      <w:lvlJc w:val="left"/>
      <w:pPr>
        <w:ind w:left="7830" w:hanging="286"/>
      </w:pPr>
      <w:rPr>
        <w:rFonts w:hint="default"/>
      </w:rPr>
    </w:lvl>
    <w:lvl w:ilvl="8" w:tplc="5B60E3FE">
      <w:numFmt w:val="bullet"/>
      <w:lvlText w:val="•"/>
      <w:lvlJc w:val="left"/>
      <w:pPr>
        <w:ind w:left="8902" w:hanging="286"/>
      </w:pPr>
      <w:rPr>
        <w:rFonts w:hint="default"/>
      </w:rPr>
    </w:lvl>
  </w:abstractNum>
  <w:abstractNum w:abstractNumId="11" w15:restartNumberingAfterBreak="0">
    <w:nsid w:val="0A4644D9"/>
    <w:multiLevelType w:val="hybridMultilevel"/>
    <w:tmpl w:val="F5BCBEDC"/>
    <w:lvl w:ilvl="0" w:tplc="9D484DC0">
      <w:start w:val="1"/>
      <w:numFmt w:val="decimal"/>
      <w:lvlText w:val="%1."/>
      <w:lvlJc w:val="left"/>
      <w:pPr>
        <w:ind w:left="2096" w:hanging="708"/>
      </w:pPr>
      <w:rPr>
        <w:rFonts w:hint="default"/>
        <w:w w:val="99"/>
      </w:rPr>
    </w:lvl>
    <w:lvl w:ilvl="1" w:tplc="2D663184">
      <w:numFmt w:val="bullet"/>
      <w:lvlText w:val="•"/>
      <w:lvlJc w:val="left"/>
      <w:pPr>
        <w:ind w:left="2994" w:hanging="708"/>
      </w:pPr>
      <w:rPr>
        <w:rFonts w:hint="default"/>
      </w:rPr>
    </w:lvl>
    <w:lvl w:ilvl="2" w:tplc="F8F8C67A">
      <w:numFmt w:val="bullet"/>
      <w:lvlText w:val="•"/>
      <w:lvlJc w:val="left"/>
      <w:pPr>
        <w:ind w:left="3889" w:hanging="708"/>
      </w:pPr>
      <w:rPr>
        <w:rFonts w:hint="default"/>
      </w:rPr>
    </w:lvl>
    <w:lvl w:ilvl="3" w:tplc="ED1850FA">
      <w:numFmt w:val="bullet"/>
      <w:lvlText w:val="•"/>
      <w:lvlJc w:val="left"/>
      <w:pPr>
        <w:ind w:left="4783" w:hanging="708"/>
      </w:pPr>
      <w:rPr>
        <w:rFonts w:hint="default"/>
      </w:rPr>
    </w:lvl>
    <w:lvl w:ilvl="4" w:tplc="11A664D0">
      <w:numFmt w:val="bullet"/>
      <w:lvlText w:val="•"/>
      <w:lvlJc w:val="left"/>
      <w:pPr>
        <w:ind w:left="5678" w:hanging="708"/>
      </w:pPr>
      <w:rPr>
        <w:rFonts w:hint="default"/>
      </w:rPr>
    </w:lvl>
    <w:lvl w:ilvl="5" w:tplc="FDEE504A">
      <w:numFmt w:val="bullet"/>
      <w:lvlText w:val="•"/>
      <w:lvlJc w:val="left"/>
      <w:pPr>
        <w:ind w:left="6573" w:hanging="708"/>
      </w:pPr>
      <w:rPr>
        <w:rFonts w:hint="default"/>
      </w:rPr>
    </w:lvl>
    <w:lvl w:ilvl="6" w:tplc="79C8745E">
      <w:numFmt w:val="bullet"/>
      <w:lvlText w:val="•"/>
      <w:lvlJc w:val="left"/>
      <w:pPr>
        <w:ind w:left="7467" w:hanging="708"/>
      </w:pPr>
      <w:rPr>
        <w:rFonts w:hint="default"/>
      </w:rPr>
    </w:lvl>
    <w:lvl w:ilvl="7" w:tplc="AC246954">
      <w:numFmt w:val="bullet"/>
      <w:lvlText w:val="•"/>
      <w:lvlJc w:val="left"/>
      <w:pPr>
        <w:ind w:left="8362" w:hanging="708"/>
      </w:pPr>
      <w:rPr>
        <w:rFonts w:hint="default"/>
      </w:rPr>
    </w:lvl>
    <w:lvl w:ilvl="8" w:tplc="4100EED0">
      <w:numFmt w:val="bullet"/>
      <w:lvlText w:val="•"/>
      <w:lvlJc w:val="left"/>
      <w:pPr>
        <w:ind w:left="9257" w:hanging="708"/>
      </w:pPr>
      <w:rPr>
        <w:rFonts w:hint="default"/>
      </w:rPr>
    </w:lvl>
  </w:abstractNum>
  <w:abstractNum w:abstractNumId="12" w15:restartNumberingAfterBreak="0">
    <w:nsid w:val="0BD756AF"/>
    <w:multiLevelType w:val="hybridMultilevel"/>
    <w:tmpl w:val="918C3DB4"/>
    <w:lvl w:ilvl="0" w:tplc="98B28204">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5154990E">
      <w:numFmt w:val="bullet"/>
      <w:lvlText w:val="•"/>
      <w:lvlJc w:val="left"/>
      <w:pPr>
        <w:ind w:left="433" w:hanging="300"/>
      </w:pPr>
      <w:rPr>
        <w:rFonts w:hint="default"/>
        <w:lang w:val="ru-RU" w:eastAsia="ru-RU" w:bidi="ru-RU"/>
      </w:rPr>
    </w:lvl>
    <w:lvl w:ilvl="2" w:tplc="4D6E09EC">
      <w:numFmt w:val="bullet"/>
      <w:lvlText w:val="•"/>
      <w:lvlJc w:val="left"/>
      <w:pPr>
        <w:ind w:left="766" w:hanging="300"/>
      </w:pPr>
      <w:rPr>
        <w:rFonts w:hint="default"/>
        <w:lang w:val="ru-RU" w:eastAsia="ru-RU" w:bidi="ru-RU"/>
      </w:rPr>
    </w:lvl>
    <w:lvl w:ilvl="3" w:tplc="2354A274">
      <w:numFmt w:val="bullet"/>
      <w:lvlText w:val="•"/>
      <w:lvlJc w:val="left"/>
      <w:pPr>
        <w:ind w:left="1099" w:hanging="300"/>
      </w:pPr>
      <w:rPr>
        <w:rFonts w:hint="default"/>
        <w:lang w:val="ru-RU" w:eastAsia="ru-RU" w:bidi="ru-RU"/>
      </w:rPr>
    </w:lvl>
    <w:lvl w:ilvl="4" w:tplc="A650DC4A">
      <w:numFmt w:val="bullet"/>
      <w:lvlText w:val="•"/>
      <w:lvlJc w:val="left"/>
      <w:pPr>
        <w:ind w:left="1433" w:hanging="300"/>
      </w:pPr>
      <w:rPr>
        <w:rFonts w:hint="default"/>
        <w:lang w:val="ru-RU" w:eastAsia="ru-RU" w:bidi="ru-RU"/>
      </w:rPr>
    </w:lvl>
    <w:lvl w:ilvl="5" w:tplc="B9CA335A">
      <w:numFmt w:val="bullet"/>
      <w:lvlText w:val="•"/>
      <w:lvlJc w:val="left"/>
      <w:pPr>
        <w:ind w:left="1766" w:hanging="300"/>
      </w:pPr>
      <w:rPr>
        <w:rFonts w:hint="default"/>
        <w:lang w:val="ru-RU" w:eastAsia="ru-RU" w:bidi="ru-RU"/>
      </w:rPr>
    </w:lvl>
    <w:lvl w:ilvl="6" w:tplc="77EAADAC">
      <w:numFmt w:val="bullet"/>
      <w:lvlText w:val="•"/>
      <w:lvlJc w:val="left"/>
      <w:pPr>
        <w:ind w:left="2099" w:hanging="300"/>
      </w:pPr>
      <w:rPr>
        <w:rFonts w:hint="default"/>
        <w:lang w:val="ru-RU" w:eastAsia="ru-RU" w:bidi="ru-RU"/>
      </w:rPr>
    </w:lvl>
    <w:lvl w:ilvl="7" w:tplc="3E9E845E">
      <w:numFmt w:val="bullet"/>
      <w:lvlText w:val="•"/>
      <w:lvlJc w:val="left"/>
      <w:pPr>
        <w:ind w:left="2433" w:hanging="300"/>
      </w:pPr>
      <w:rPr>
        <w:rFonts w:hint="default"/>
        <w:lang w:val="ru-RU" w:eastAsia="ru-RU" w:bidi="ru-RU"/>
      </w:rPr>
    </w:lvl>
    <w:lvl w:ilvl="8" w:tplc="6E761E20">
      <w:numFmt w:val="bullet"/>
      <w:lvlText w:val="•"/>
      <w:lvlJc w:val="left"/>
      <w:pPr>
        <w:ind w:left="2766" w:hanging="300"/>
      </w:pPr>
      <w:rPr>
        <w:rFonts w:hint="default"/>
        <w:lang w:val="ru-RU" w:eastAsia="ru-RU" w:bidi="ru-RU"/>
      </w:rPr>
    </w:lvl>
  </w:abstractNum>
  <w:abstractNum w:abstractNumId="13" w15:restartNumberingAfterBreak="0">
    <w:nsid w:val="0CFA7FD2"/>
    <w:multiLevelType w:val="hybridMultilevel"/>
    <w:tmpl w:val="B9BE51E2"/>
    <w:lvl w:ilvl="0" w:tplc="D1DECAB6">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33603444">
      <w:numFmt w:val="bullet"/>
      <w:lvlText w:val="•"/>
      <w:lvlJc w:val="left"/>
      <w:pPr>
        <w:ind w:left="433" w:hanging="300"/>
      </w:pPr>
      <w:rPr>
        <w:rFonts w:hint="default"/>
        <w:lang w:val="ru-RU" w:eastAsia="ru-RU" w:bidi="ru-RU"/>
      </w:rPr>
    </w:lvl>
    <w:lvl w:ilvl="2" w:tplc="A58421DE">
      <w:numFmt w:val="bullet"/>
      <w:lvlText w:val="•"/>
      <w:lvlJc w:val="left"/>
      <w:pPr>
        <w:ind w:left="766" w:hanging="300"/>
      </w:pPr>
      <w:rPr>
        <w:rFonts w:hint="default"/>
        <w:lang w:val="ru-RU" w:eastAsia="ru-RU" w:bidi="ru-RU"/>
      </w:rPr>
    </w:lvl>
    <w:lvl w:ilvl="3" w:tplc="C94E4404">
      <w:numFmt w:val="bullet"/>
      <w:lvlText w:val="•"/>
      <w:lvlJc w:val="left"/>
      <w:pPr>
        <w:ind w:left="1099" w:hanging="300"/>
      </w:pPr>
      <w:rPr>
        <w:rFonts w:hint="default"/>
        <w:lang w:val="ru-RU" w:eastAsia="ru-RU" w:bidi="ru-RU"/>
      </w:rPr>
    </w:lvl>
    <w:lvl w:ilvl="4" w:tplc="C33C4BC0">
      <w:numFmt w:val="bullet"/>
      <w:lvlText w:val="•"/>
      <w:lvlJc w:val="left"/>
      <w:pPr>
        <w:ind w:left="1433" w:hanging="300"/>
      </w:pPr>
      <w:rPr>
        <w:rFonts w:hint="default"/>
        <w:lang w:val="ru-RU" w:eastAsia="ru-RU" w:bidi="ru-RU"/>
      </w:rPr>
    </w:lvl>
    <w:lvl w:ilvl="5" w:tplc="963AA416">
      <w:numFmt w:val="bullet"/>
      <w:lvlText w:val="•"/>
      <w:lvlJc w:val="left"/>
      <w:pPr>
        <w:ind w:left="1766" w:hanging="300"/>
      </w:pPr>
      <w:rPr>
        <w:rFonts w:hint="default"/>
        <w:lang w:val="ru-RU" w:eastAsia="ru-RU" w:bidi="ru-RU"/>
      </w:rPr>
    </w:lvl>
    <w:lvl w:ilvl="6" w:tplc="7C380FF2">
      <w:numFmt w:val="bullet"/>
      <w:lvlText w:val="•"/>
      <w:lvlJc w:val="left"/>
      <w:pPr>
        <w:ind w:left="2099" w:hanging="300"/>
      </w:pPr>
      <w:rPr>
        <w:rFonts w:hint="default"/>
        <w:lang w:val="ru-RU" w:eastAsia="ru-RU" w:bidi="ru-RU"/>
      </w:rPr>
    </w:lvl>
    <w:lvl w:ilvl="7" w:tplc="F8CEB3B6">
      <w:numFmt w:val="bullet"/>
      <w:lvlText w:val="•"/>
      <w:lvlJc w:val="left"/>
      <w:pPr>
        <w:ind w:left="2433" w:hanging="300"/>
      </w:pPr>
      <w:rPr>
        <w:rFonts w:hint="default"/>
        <w:lang w:val="ru-RU" w:eastAsia="ru-RU" w:bidi="ru-RU"/>
      </w:rPr>
    </w:lvl>
    <w:lvl w:ilvl="8" w:tplc="CA7EBC32">
      <w:numFmt w:val="bullet"/>
      <w:lvlText w:val="•"/>
      <w:lvlJc w:val="left"/>
      <w:pPr>
        <w:ind w:left="2766" w:hanging="300"/>
      </w:pPr>
      <w:rPr>
        <w:rFonts w:hint="default"/>
        <w:lang w:val="ru-RU" w:eastAsia="ru-RU" w:bidi="ru-RU"/>
      </w:rPr>
    </w:lvl>
  </w:abstractNum>
  <w:abstractNum w:abstractNumId="14" w15:restartNumberingAfterBreak="0">
    <w:nsid w:val="0D093C3C"/>
    <w:multiLevelType w:val="hybridMultilevel"/>
    <w:tmpl w:val="19C88D7C"/>
    <w:lvl w:ilvl="0" w:tplc="6FA6A128">
      <w:start w:val="1"/>
      <w:numFmt w:val="decimal"/>
      <w:lvlText w:val="%1."/>
      <w:lvlJc w:val="left"/>
      <w:pPr>
        <w:ind w:left="1647" w:hanging="260"/>
      </w:pPr>
      <w:rPr>
        <w:rFonts w:ascii="Times New Roman" w:eastAsia="Times New Roman" w:hAnsi="Times New Roman" w:cs="Times New Roman" w:hint="default"/>
        <w:w w:val="99"/>
        <w:sz w:val="26"/>
        <w:szCs w:val="26"/>
      </w:rPr>
    </w:lvl>
    <w:lvl w:ilvl="1" w:tplc="01463FFE">
      <w:numFmt w:val="bullet"/>
      <w:lvlText w:val="•"/>
      <w:lvlJc w:val="left"/>
      <w:pPr>
        <w:ind w:left="2580" w:hanging="260"/>
      </w:pPr>
      <w:rPr>
        <w:rFonts w:hint="default"/>
      </w:rPr>
    </w:lvl>
    <w:lvl w:ilvl="2" w:tplc="6C6A9C32">
      <w:numFmt w:val="bullet"/>
      <w:lvlText w:val="•"/>
      <w:lvlJc w:val="left"/>
      <w:pPr>
        <w:ind w:left="3521" w:hanging="260"/>
      </w:pPr>
      <w:rPr>
        <w:rFonts w:hint="default"/>
      </w:rPr>
    </w:lvl>
    <w:lvl w:ilvl="3" w:tplc="B8FC4F0C">
      <w:numFmt w:val="bullet"/>
      <w:lvlText w:val="•"/>
      <w:lvlJc w:val="left"/>
      <w:pPr>
        <w:ind w:left="4461" w:hanging="260"/>
      </w:pPr>
      <w:rPr>
        <w:rFonts w:hint="default"/>
      </w:rPr>
    </w:lvl>
    <w:lvl w:ilvl="4" w:tplc="DCE6E844">
      <w:numFmt w:val="bullet"/>
      <w:lvlText w:val="•"/>
      <w:lvlJc w:val="left"/>
      <w:pPr>
        <w:ind w:left="5402" w:hanging="260"/>
      </w:pPr>
      <w:rPr>
        <w:rFonts w:hint="default"/>
      </w:rPr>
    </w:lvl>
    <w:lvl w:ilvl="5" w:tplc="4030C484">
      <w:numFmt w:val="bullet"/>
      <w:lvlText w:val="•"/>
      <w:lvlJc w:val="left"/>
      <w:pPr>
        <w:ind w:left="6343" w:hanging="260"/>
      </w:pPr>
      <w:rPr>
        <w:rFonts w:hint="default"/>
      </w:rPr>
    </w:lvl>
    <w:lvl w:ilvl="6" w:tplc="9E8E5356">
      <w:numFmt w:val="bullet"/>
      <w:lvlText w:val="•"/>
      <w:lvlJc w:val="left"/>
      <w:pPr>
        <w:ind w:left="7283" w:hanging="260"/>
      </w:pPr>
      <w:rPr>
        <w:rFonts w:hint="default"/>
      </w:rPr>
    </w:lvl>
    <w:lvl w:ilvl="7" w:tplc="94FAD192">
      <w:numFmt w:val="bullet"/>
      <w:lvlText w:val="•"/>
      <w:lvlJc w:val="left"/>
      <w:pPr>
        <w:ind w:left="8224" w:hanging="260"/>
      </w:pPr>
      <w:rPr>
        <w:rFonts w:hint="default"/>
      </w:rPr>
    </w:lvl>
    <w:lvl w:ilvl="8" w:tplc="59046AC8">
      <w:numFmt w:val="bullet"/>
      <w:lvlText w:val="•"/>
      <w:lvlJc w:val="left"/>
      <w:pPr>
        <w:ind w:left="9165" w:hanging="260"/>
      </w:pPr>
      <w:rPr>
        <w:rFonts w:hint="default"/>
      </w:rPr>
    </w:lvl>
  </w:abstractNum>
  <w:abstractNum w:abstractNumId="15" w15:restartNumberingAfterBreak="0">
    <w:nsid w:val="0D5B0504"/>
    <w:multiLevelType w:val="hybridMultilevel"/>
    <w:tmpl w:val="16DEBFEA"/>
    <w:lvl w:ilvl="0" w:tplc="06401430">
      <w:numFmt w:val="bullet"/>
      <w:lvlText w:val="-"/>
      <w:lvlJc w:val="left"/>
      <w:pPr>
        <w:ind w:left="380" w:hanging="137"/>
      </w:pPr>
      <w:rPr>
        <w:rFonts w:ascii="Times New Roman" w:eastAsia="Times New Roman" w:hAnsi="Times New Roman" w:cs="Times New Roman" w:hint="default"/>
        <w:w w:val="99"/>
        <w:sz w:val="26"/>
        <w:szCs w:val="26"/>
      </w:rPr>
    </w:lvl>
    <w:lvl w:ilvl="1" w:tplc="DE946222">
      <w:numFmt w:val="bullet"/>
      <w:lvlText w:val="•"/>
      <w:lvlJc w:val="left"/>
      <w:pPr>
        <w:ind w:left="1444" w:hanging="137"/>
      </w:pPr>
      <w:rPr>
        <w:rFonts w:hint="default"/>
      </w:rPr>
    </w:lvl>
    <w:lvl w:ilvl="2" w:tplc="11DA5D1A">
      <w:numFmt w:val="bullet"/>
      <w:lvlText w:val="•"/>
      <w:lvlJc w:val="left"/>
      <w:pPr>
        <w:ind w:left="2509" w:hanging="137"/>
      </w:pPr>
      <w:rPr>
        <w:rFonts w:hint="default"/>
      </w:rPr>
    </w:lvl>
    <w:lvl w:ilvl="3" w:tplc="2138D19C">
      <w:numFmt w:val="bullet"/>
      <w:lvlText w:val="•"/>
      <w:lvlJc w:val="left"/>
      <w:pPr>
        <w:ind w:left="3573" w:hanging="137"/>
      </w:pPr>
      <w:rPr>
        <w:rFonts w:hint="default"/>
      </w:rPr>
    </w:lvl>
    <w:lvl w:ilvl="4" w:tplc="CE8C6870">
      <w:numFmt w:val="bullet"/>
      <w:lvlText w:val="•"/>
      <w:lvlJc w:val="left"/>
      <w:pPr>
        <w:ind w:left="4638" w:hanging="137"/>
      </w:pPr>
      <w:rPr>
        <w:rFonts w:hint="default"/>
      </w:rPr>
    </w:lvl>
    <w:lvl w:ilvl="5" w:tplc="E6EA5D04">
      <w:numFmt w:val="bullet"/>
      <w:lvlText w:val="•"/>
      <w:lvlJc w:val="left"/>
      <w:pPr>
        <w:ind w:left="5703" w:hanging="137"/>
      </w:pPr>
      <w:rPr>
        <w:rFonts w:hint="default"/>
      </w:rPr>
    </w:lvl>
    <w:lvl w:ilvl="6" w:tplc="BFE41F1A">
      <w:numFmt w:val="bullet"/>
      <w:lvlText w:val="•"/>
      <w:lvlJc w:val="left"/>
      <w:pPr>
        <w:ind w:left="6767" w:hanging="137"/>
      </w:pPr>
      <w:rPr>
        <w:rFonts w:hint="default"/>
      </w:rPr>
    </w:lvl>
    <w:lvl w:ilvl="7" w:tplc="6C02EA86">
      <w:numFmt w:val="bullet"/>
      <w:lvlText w:val="•"/>
      <w:lvlJc w:val="left"/>
      <w:pPr>
        <w:ind w:left="7832" w:hanging="137"/>
      </w:pPr>
      <w:rPr>
        <w:rFonts w:hint="default"/>
      </w:rPr>
    </w:lvl>
    <w:lvl w:ilvl="8" w:tplc="BF14DF50">
      <w:numFmt w:val="bullet"/>
      <w:lvlText w:val="•"/>
      <w:lvlJc w:val="left"/>
      <w:pPr>
        <w:ind w:left="8897" w:hanging="137"/>
      </w:pPr>
      <w:rPr>
        <w:rFonts w:hint="default"/>
      </w:rPr>
    </w:lvl>
  </w:abstractNum>
  <w:abstractNum w:abstractNumId="16" w15:restartNumberingAfterBreak="0">
    <w:nsid w:val="0E603ABA"/>
    <w:multiLevelType w:val="hybridMultilevel"/>
    <w:tmpl w:val="E0106BBC"/>
    <w:lvl w:ilvl="0" w:tplc="6B2873BC">
      <w:start w:val="1"/>
      <w:numFmt w:val="decimal"/>
      <w:lvlText w:val="%1."/>
      <w:lvlJc w:val="left"/>
      <w:pPr>
        <w:ind w:left="819"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BE4DA3"/>
    <w:multiLevelType w:val="hybridMultilevel"/>
    <w:tmpl w:val="43462CAC"/>
    <w:lvl w:ilvl="0" w:tplc="3D5EBF5A">
      <w:numFmt w:val="bullet"/>
      <w:lvlText w:val=""/>
      <w:lvlJc w:val="left"/>
      <w:pPr>
        <w:ind w:left="680" w:hanging="360"/>
      </w:pPr>
      <w:rPr>
        <w:rFonts w:ascii="Symbol" w:eastAsia="Symbol" w:hAnsi="Symbol" w:cs="Symbol" w:hint="default"/>
        <w:w w:val="99"/>
        <w:sz w:val="26"/>
        <w:szCs w:val="26"/>
      </w:rPr>
    </w:lvl>
    <w:lvl w:ilvl="1" w:tplc="81D0A78E">
      <w:numFmt w:val="bullet"/>
      <w:lvlText w:val="•"/>
      <w:lvlJc w:val="left"/>
      <w:pPr>
        <w:ind w:left="1716" w:hanging="360"/>
      </w:pPr>
      <w:rPr>
        <w:rFonts w:hint="default"/>
      </w:rPr>
    </w:lvl>
    <w:lvl w:ilvl="2" w:tplc="9D10E0E2">
      <w:numFmt w:val="bullet"/>
      <w:lvlText w:val="•"/>
      <w:lvlJc w:val="left"/>
      <w:pPr>
        <w:ind w:left="2753" w:hanging="360"/>
      </w:pPr>
      <w:rPr>
        <w:rFonts w:hint="default"/>
      </w:rPr>
    </w:lvl>
    <w:lvl w:ilvl="3" w:tplc="E466A774">
      <w:numFmt w:val="bullet"/>
      <w:lvlText w:val="•"/>
      <w:lvlJc w:val="left"/>
      <w:pPr>
        <w:ind w:left="3789" w:hanging="360"/>
      </w:pPr>
      <w:rPr>
        <w:rFonts w:hint="default"/>
      </w:rPr>
    </w:lvl>
    <w:lvl w:ilvl="4" w:tplc="958A407C">
      <w:numFmt w:val="bullet"/>
      <w:lvlText w:val="•"/>
      <w:lvlJc w:val="left"/>
      <w:pPr>
        <w:ind w:left="4826" w:hanging="360"/>
      </w:pPr>
      <w:rPr>
        <w:rFonts w:hint="default"/>
      </w:rPr>
    </w:lvl>
    <w:lvl w:ilvl="5" w:tplc="3CA63C9C">
      <w:numFmt w:val="bullet"/>
      <w:lvlText w:val="•"/>
      <w:lvlJc w:val="left"/>
      <w:pPr>
        <w:ind w:left="5863" w:hanging="360"/>
      </w:pPr>
      <w:rPr>
        <w:rFonts w:hint="default"/>
      </w:rPr>
    </w:lvl>
    <w:lvl w:ilvl="6" w:tplc="838E5A60">
      <w:numFmt w:val="bullet"/>
      <w:lvlText w:val="•"/>
      <w:lvlJc w:val="left"/>
      <w:pPr>
        <w:ind w:left="6899" w:hanging="360"/>
      </w:pPr>
      <w:rPr>
        <w:rFonts w:hint="default"/>
      </w:rPr>
    </w:lvl>
    <w:lvl w:ilvl="7" w:tplc="AC4EE28E">
      <w:numFmt w:val="bullet"/>
      <w:lvlText w:val="•"/>
      <w:lvlJc w:val="left"/>
      <w:pPr>
        <w:ind w:left="7936" w:hanging="360"/>
      </w:pPr>
      <w:rPr>
        <w:rFonts w:hint="default"/>
      </w:rPr>
    </w:lvl>
    <w:lvl w:ilvl="8" w:tplc="0D26B3F4">
      <w:numFmt w:val="bullet"/>
      <w:lvlText w:val="•"/>
      <w:lvlJc w:val="left"/>
      <w:pPr>
        <w:ind w:left="8973" w:hanging="360"/>
      </w:pPr>
      <w:rPr>
        <w:rFonts w:hint="default"/>
      </w:rPr>
    </w:lvl>
  </w:abstractNum>
  <w:abstractNum w:abstractNumId="18" w15:restartNumberingAfterBreak="0">
    <w:nsid w:val="0EC55AAF"/>
    <w:multiLevelType w:val="hybridMultilevel"/>
    <w:tmpl w:val="59F230A8"/>
    <w:lvl w:ilvl="0" w:tplc="F54AC91A">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A0682776">
      <w:numFmt w:val="bullet"/>
      <w:lvlText w:val="•"/>
      <w:lvlJc w:val="left"/>
      <w:pPr>
        <w:ind w:left="433" w:hanging="300"/>
      </w:pPr>
      <w:rPr>
        <w:rFonts w:hint="default"/>
        <w:lang w:val="ru-RU" w:eastAsia="ru-RU" w:bidi="ru-RU"/>
      </w:rPr>
    </w:lvl>
    <w:lvl w:ilvl="2" w:tplc="66E6229C">
      <w:numFmt w:val="bullet"/>
      <w:lvlText w:val="•"/>
      <w:lvlJc w:val="left"/>
      <w:pPr>
        <w:ind w:left="766" w:hanging="300"/>
      </w:pPr>
      <w:rPr>
        <w:rFonts w:hint="default"/>
        <w:lang w:val="ru-RU" w:eastAsia="ru-RU" w:bidi="ru-RU"/>
      </w:rPr>
    </w:lvl>
    <w:lvl w:ilvl="3" w:tplc="0F3A8B00">
      <w:numFmt w:val="bullet"/>
      <w:lvlText w:val="•"/>
      <w:lvlJc w:val="left"/>
      <w:pPr>
        <w:ind w:left="1099" w:hanging="300"/>
      </w:pPr>
      <w:rPr>
        <w:rFonts w:hint="default"/>
        <w:lang w:val="ru-RU" w:eastAsia="ru-RU" w:bidi="ru-RU"/>
      </w:rPr>
    </w:lvl>
    <w:lvl w:ilvl="4" w:tplc="E1F2BDE6">
      <w:numFmt w:val="bullet"/>
      <w:lvlText w:val="•"/>
      <w:lvlJc w:val="left"/>
      <w:pPr>
        <w:ind w:left="1433" w:hanging="300"/>
      </w:pPr>
      <w:rPr>
        <w:rFonts w:hint="default"/>
        <w:lang w:val="ru-RU" w:eastAsia="ru-RU" w:bidi="ru-RU"/>
      </w:rPr>
    </w:lvl>
    <w:lvl w:ilvl="5" w:tplc="AC3A9CFE">
      <w:numFmt w:val="bullet"/>
      <w:lvlText w:val="•"/>
      <w:lvlJc w:val="left"/>
      <w:pPr>
        <w:ind w:left="1766" w:hanging="300"/>
      </w:pPr>
      <w:rPr>
        <w:rFonts w:hint="default"/>
        <w:lang w:val="ru-RU" w:eastAsia="ru-RU" w:bidi="ru-RU"/>
      </w:rPr>
    </w:lvl>
    <w:lvl w:ilvl="6" w:tplc="3DF8D1C2">
      <w:numFmt w:val="bullet"/>
      <w:lvlText w:val="•"/>
      <w:lvlJc w:val="left"/>
      <w:pPr>
        <w:ind w:left="2099" w:hanging="300"/>
      </w:pPr>
      <w:rPr>
        <w:rFonts w:hint="default"/>
        <w:lang w:val="ru-RU" w:eastAsia="ru-RU" w:bidi="ru-RU"/>
      </w:rPr>
    </w:lvl>
    <w:lvl w:ilvl="7" w:tplc="A8A2C68C">
      <w:numFmt w:val="bullet"/>
      <w:lvlText w:val="•"/>
      <w:lvlJc w:val="left"/>
      <w:pPr>
        <w:ind w:left="2433" w:hanging="300"/>
      </w:pPr>
      <w:rPr>
        <w:rFonts w:hint="default"/>
        <w:lang w:val="ru-RU" w:eastAsia="ru-RU" w:bidi="ru-RU"/>
      </w:rPr>
    </w:lvl>
    <w:lvl w:ilvl="8" w:tplc="8AAED37C">
      <w:numFmt w:val="bullet"/>
      <w:lvlText w:val="•"/>
      <w:lvlJc w:val="left"/>
      <w:pPr>
        <w:ind w:left="2766" w:hanging="300"/>
      </w:pPr>
      <w:rPr>
        <w:rFonts w:hint="default"/>
        <w:lang w:val="ru-RU" w:eastAsia="ru-RU" w:bidi="ru-RU"/>
      </w:rPr>
    </w:lvl>
  </w:abstractNum>
  <w:abstractNum w:abstractNumId="19" w15:restartNumberingAfterBreak="0">
    <w:nsid w:val="0ECF5E05"/>
    <w:multiLevelType w:val="hybridMultilevel"/>
    <w:tmpl w:val="416E7AEA"/>
    <w:lvl w:ilvl="0" w:tplc="E2DE035E">
      <w:numFmt w:val="bullet"/>
      <w:lvlText w:val=""/>
      <w:lvlJc w:val="left"/>
      <w:pPr>
        <w:ind w:left="142" w:hanging="672"/>
      </w:pPr>
      <w:rPr>
        <w:rFonts w:ascii="Symbol" w:eastAsia="Symbol" w:hAnsi="Symbol" w:cs="Symbol" w:hint="default"/>
        <w:w w:val="100"/>
        <w:sz w:val="24"/>
        <w:szCs w:val="24"/>
        <w:lang w:val="ru-RU" w:eastAsia="ru-RU" w:bidi="ru-RU"/>
      </w:rPr>
    </w:lvl>
    <w:lvl w:ilvl="1" w:tplc="6D0AB08E">
      <w:numFmt w:val="bullet"/>
      <w:lvlText w:val="•"/>
      <w:lvlJc w:val="left"/>
      <w:pPr>
        <w:ind w:left="532" w:hanging="672"/>
      </w:pPr>
      <w:rPr>
        <w:rFonts w:hint="default"/>
        <w:lang w:val="ru-RU" w:eastAsia="ru-RU" w:bidi="ru-RU"/>
      </w:rPr>
    </w:lvl>
    <w:lvl w:ilvl="2" w:tplc="E000FB44">
      <w:numFmt w:val="bullet"/>
      <w:lvlText w:val="•"/>
      <w:lvlJc w:val="left"/>
      <w:pPr>
        <w:ind w:left="925" w:hanging="672"/>
      </w:pPr>
      <w:rPr>
        <w:rFonts w:hint="default"/>
        <w:lang w:val="ru-RU" w:eastAsia="ru-RU" w:bidi="ru-RU"/>
      </w:rPr>
    </w:lvl>
    <w:lvl w:ilvl="3" w:tplc="181C6E68">
      <w:numFmt w:val="bullet"/>
      <w:lvlText w:val="•"/>
      <w:lvlJc w:val="left"/>
      <w:pPr>
        <w:ind w:left="1318" w:hanging="672"/>
      </w:pPr>
      <w:rPr>
        <w:rFonts w:hint="default"/>
        <w:lang w:val="ru-RU" w:eastAsia="ru-RU" w:bidi="ru-RU"/>
      </w:rPr>
    </w:lvl>
    <w:lvl w:ilvl="4" w:tplc="F9D89D3A">
      <w:numFmt w:val="bullet"/>
      <w:lvlText w:val="•"/>
      <w:lvlJc w:val="left"/>
      <w:pPr>
        <w:ind w:left="1710" w:hanging="672"/>
      </w:pPr>
      <w:rPr>
        <w:rFonts w:hint="default"/>
        <w:lang w:val="ru-RU" w:eastAsia="ru-RU" w:bidi="ru-RU"/>
      </w:rPr>
    </w:lvl>
    <w:lvl w:ilvl="5" w:tplc="324868BC">
      <w:numFmt w:val="bullet"/>
      <w:lvlText w:val="•"/>
      <w:lvlJc w:val="left"/>
      <w:pPr>
        <w:ind w:left="2103" w:hanging="672"/>
      </w:pPr>
      <w:rPr>
        <w:rFonts w:hint="default"/>
        <w:lang w:val="ru-RU" w:eastAsia="ru-RU" w:bidi="ru-RU"/>
      </w:rPr>
    </w:lvl>
    <w:lvl w:ilvl="6" w:tplc="90D0E37A">
      <w:numFmt w:val="bullet"/>
      <w:lvlText w:val="•"/>
      <w:lvlJc w:val="left"/>
      <w:pPr>
        <w:ind w:left="2496" w:hanging="672"/>
      </w:pPr>
      <w:rPr>
        <w:rFonts w:hint="default"/>
        <w:lang w:val="ru-RU" w:eastAsia="ru-RU" w:bidi="ru-RU"/>
      </w:rPr>
    </w:lvl>
    <w:lvl w:ilvl="7" w:tplc="758264FC">
      <w:numFmt w:val="bullet"/>
      <w:lvlText w:val="•"/>
      <w:lvlJc w:val="left"/>
      <w:pPr>
        <w:ind w:left="2888" w:hanging="672"/>
      </w:pPr>
      <w:rPr>
        <w:rFonts w:hint="default"/>
        <w:lang w:val="ru-RU" w:eastAsia="ru-RU" w:bidi="ru-RU"/>
      </w:rPr>
    </w:lvl>
    <w:lvl w:ilvl="8" w:tplc="8982E2B0">
      <w:numFmt w:val="bullet"/>
      <w:lvlText w:val="•"/>
      <w:lvlJc w:val="left"/>
      <w:pPr>
        <w:ind w:left="3281" w:hanging="672"/>
      </w:pPr>
      <w:rPr>
        <w:rFonts w:hint="default"/>
        <w:lang w:val="ru-RU" w:eastAsia="ru-RU" w:bidi="ru-RU"/>
      </w:rPr>
    </w:lvl>
  </w:abstractNum>
  <w:abstractNum w:abstractNumId="20" w15:restartNumberingAfterBreak="0">
    <w:nsid w:val="0F567DB0"/>
    <w:multiLevelType w:val="multilevel"/>
    <w:tmpl w:val="DFF2CC22"/>
    <w:lvl w:ilvl="0">
      <w:start w:val="1"/>
      <w:numFmt w:val="decimal"/>
      <w:lvlText w:val="%1"/>
      <w:lvlJc w:val="left"/>
      <w:pPr>
        <w:ind w:left="680" w:hanging="461"/>
      </w:pPr>
      <w:rPr>
        <w:rFonts w:hint="default"/>
      </w:rPr>
    </w:lvl>
    <w:lvl w:ilvl="1">
      <w:start w:val="3"/>
      <w:numFmt w:val="decimal"/>
      <w:lvlText w:val="%1.%2."/>
      <w:lvlJc w:val="left"/>
      <w:pPr>
        <w:ind w:left="680" w:hanging="461"/>
      </w:pPr>
      <w:rPr>
        <w:rFonts w:ascii="Times New Roman" w:eastAsia="Times New Roman" w:hAnsi="Times New Roman" w:cs="Times New Roman" w:hint="default"/>
        <w:b/>
        <w:bCs/>
        <w:w w:val="99"/>
        <w:sz w:val="26"/>
        <w:szCs w:val="26"/>
      </w:rPr>
    </w:lvl>
    <w:lvl w:ilvl="2">
      <w:start w:val="1"/>
      <w:numFmt w:val="decimal"/>
      <w:lvlText w:val="%1.%2.%3."/>
      <w:lvlJc w:val="left"/>
      <w:pPr>
        <w:ind w:left="2036" w:hanging="648"/>
      </w:pPr>
      <w:rPr>
        <w:rFonts w:ascii="Times New Roman" w:eastAsia="Times New Roman" w:hAnsi="Times New Roman" w:cs="Times New Roman" w:hint="default"/>
        <w:b/>
        <w:bCs/>
        <w:w w:val="99"/>
        <w:sz w:val="26"/>
        <w:szCs w:val="26"/>
      </w:rPr>
    </w:lvl>
    <w:lvl w:ilvl="3">
      <w:numFmt w:val="bullet"/>
      <w:lvlText w:val="•"/>
      <w:lvlJc w:val="left"/>
      <w:pPr>
        <w:ind w:left="4041" w:hanging="648"/>
      </w:pPr>
      <w:rPr>
        <w:rFonts w:hint="default"/>
      </w:rPr>
    </w:lvl>
    <w:lvl w:ilvl="4">
      <w:numFmt w:val="bullet"/>
      <w:lvlText w:val="•"/>
      <w:lvlJc w:val="left"/>
      <w:pPr>
        <w:ind w:left="5042" w:hanging="648"/>
      </w:pPr>
      <w:rPr>
        <w:rFonts w:hint="default"/>
      </w:rPr>
    </w:lvl>
    <w:lvl w:ilvl="5">
      <w:numFmt w:val="bullet"/>
      <w:lvlText w:val="•"/>
      <w:lvlJc w:val="left"/>
      <w:pPr>
        <w:ind w:left="6042" w:hanging="648"/>
      </w:pPr>
      <w:rPr>
        <w:rFonts w:hint="default"/>
      </w:rPr>
    </w:lvl>
    <w:lvl w:ilvl="6">
      <w:numFmt w:val="bullet"/>
      <w:lvlText w:val="•"/>
      <w:lvlJc w:val="left"/>
      <w:pPr>
        <w:ind w:left="7043" w:hanging="648"/>
      </w:pPr>
      <w:rPr>
        <w:rFonts w:hint="default"/>
      </w:rPr>
    </w:lvl>
    <w:lvl w:ilvl="7">
      <w:numFmt w:val="bullet"/>
      <w:lvlText w:val="•"/>
      <w:lvlJc w:val="left"/>
      <w:pPr>
        <w:ind w:left="8044" w:hanging="648"/>
      </w:pPr>
      <w:rPr>
        <w:rFonts w:hint="default"/>
      </w:rPr>
    </w:lvl>
    <w:lvl w:ilvl="8">
      <w:numFmt w:val="bullet"/>
      <w:lvlText w:val="•"/>
      <w:lvlJc w:val="left"/>
      <w:pPr>
        <w:ind w:left="9044" w:hanging="648"/>
      </w:pPr>
      <w:rPr>
        <w:rFonts w:hint="default"/>
      </w:rPr>
    </w:lvl>
  </w:abstractNum>
  <w:abstractNum w:abstractNumId="21" w15:restartNumberingAfterBreak="0">
    <w:nsid w:val="118A13BB"/>
    <w:multiLevelType w:val="multilevel"/>
    <w:tmpl w:val="07083092"/>
    <w:lvl w:ilvl="0">
      <w:start w:val="1"/>
      <w:numFmt w:val="decimal"/>
      <w:lvlText w:val="%1."/>
      <w:lvlJc w:val="left"/>
      <w:pPr>
        <w:ind w:left="1260" w:hanging="360"/>
      </w:pPr>
      <w:rPr>
        <w:rFonts w:hint="default"/>
      </w:rPr>
    </w:lvl>
    <w:lvl w:ilvl="1">
      <w:start w:val="3"/>
      <w:numFmt w:val="decimal"/>
      <w:isLgl/>
      <w:lvlText w:val="%1.%2."/>
      <w:lvlJc w:val="left"/>
      <w:pPr>
        <w:ind w:left="2055" w:hanging="1155"/>
      </w:pPr>
      <w:rPr>
        <w:rFonts w:hint="default"/>
      </w:rPr>
    </w:lvl>
    <w:lvl w:ilvl="2">
      <w:start w:val="1"/>
      <w:numFmt w:val="decimal"/>
      <w:isLgl/>
      <w:lvlText w:val="%1.%2.%3."/>
      <w:lvlJc w:val="left"/>
      <w:pPr>
        <w:ind w:left="2055" w:hanging="1155"/>
      </w:pPr>
      <w:rPr>
        <w:rFonts w:hint="default"/>
      </w:rPr>
    </w:lvl>
    <w:lvl w:ilvl="3">
      <w:start w:val="1"/>
      <w:numFmt w:val="decimal"/>
      <w:isLgl/>
      <w:lvlText w:val="%1.%2.%3.%4."/>
      <w:lvlJc w:val="left"/>
      <w:pPr>
        <w:ind w:left="2055" w:hanging="1155"/>
      </w:pPr>
      <w:rPr>
        <w:rFonts w:hint="default"/>
      </w:rPr>
    </w:lvl>
    <w:lvl w:ilvl="4">
      <w:start w:val="1"/>
      <w:numFmt w:val="decimal"/>
      <w:isLgl/>
      <w:lvlText w:val="%1.%2.%3.%4.%5."/>
      <w:lvlJc w:val="left"/>
      <w:pPr>
        <w:ind w:left="2055" w:hanging="1155"/>
      </w:pPr>
      <w:rPr>
        <w:rFonts w:hint="default"/>
      </w:rPr>
    </w:lvl>
    <w:lvl w:ilvl="5">
      <w:start w:val="1"/>
      <w:numFmt w:val="decimal"/>
      <w:isLgl/>
      <w:lvlText w:val="%1.%2.%3.%4.%5.%6."/>
      <w:lvlJc w:val="left"/>
      <w:pPr>
        <w:ind w:left="2055" w:hanging="1155"/>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2" w15:restartNumberingAfterBreak="0">
    <w:nsid w:val="12282EBD"/>
    <w:multiLevelType w:val="hybridMultilevel"/>
    <w:tmpl w:val="9FBC9CF6"/>
    <w:lvl w:ilvl="0" w:tplc="FAB23CCA">
      <w:start w:val="1"/>
      <w:numFmt w:val="decimal"/>
      <w:lvlText w:val="%1."/>
      <w:lvlJc w:val="left"/>
      <w:pPr>
        <w:ind w:left="680" w:hanging="708"/>
      </w:pPr>
      <w:rPr>
        <w:rFonts w:ascii="Times New Roman" w:eastAsia="Times New Roman" w:hAnsi="Times New Roman" w:cs="Times New Roman" w:hint="default"/>
        <w:w w:val="99"/>
        <w:sz w:val="26"/>
        <w:szCs w:val="26"/>
      </w:rPr>
    </w:lvl>
    <w:lvl w:ilvl="1" w:tplc="96AE32DA">
      <w:numFmt w:val="bullet"/>
      <w:lvlText w:val="•"/>
      <w:lvlJc w:val="left"/>
      <w:pPr>
        <w:ind w:left="1716" w:hanging="708"/>
      </w:pPr>
      <w:rPr>
        <w:rFonts w:hint="default"/>
      </w:rPr>
    </w:lvl>
    <w:lvl w:ilvl="2" w:tplc="4712DF2E">
      <w:numFmt w:val="bullet"/>
      <w:lvlText w:val="•"/>
      <w:lvlJc w:val="left"/>
      <w:pPr>
        <w:ind w:left="2753" w:hanging="708"/>
      </w:pPr>
      <w:rPr>
        <w:rFonts w:hint="default"/>
      </w:rPr>
    </w:lvl>
    <w:lvl w:ilvl="3" w:tplc="A7608AA8">
      <w:numFmt w:val="bullet"/>
      <w:lvlText w:val="•"/>
      <w:lvlJc w:val="left"/>
      <w:pPr>
        <w:ind w:left="3789" w:hanging="708"/>
      </w:pPr>
      <w:rPr>
        <w:rFonts w:hint="default"/>
      </w:rPr>
    </w:lvl>
    <w:lvl w:ilvl="4" w:tplc="E100639C">
      <w:numFmt w:val="bullet"/>
      <w:lvlText w:val="•"/>
      <w:lvlJc w:val="left"/>
      <w:pPr>
        <w:ind w:left="4826" w:hanging="708"/>
      </w:pPr>
      <w:rPr>
        <w:rFonts w:hint="default"/>
      </w:rPr>
    </w:lvl>
    <w:lvl w:ilvl="5" w:tplc="C59EC4EA">
      <w:numFmt w:val="bullet"/>
      <w:lvlText w:val="•"/>
      <w:lvlJc w:val="left"/>
      <w:pPr>
        <w:ind w:left="5863" w:hanging="708"/>
      </w:pPr>
      <w:rPr>
        <w:rFonts w:hint="default"/>
      </w:rPr>
    </w:lvl>
    <w:lvl w:ilvl="6" w:tplc="F8DEDE9E">
      <w:numFmt w:val="bullet"/>
      <w:lvlText w:val="•"/>
      <w:lvlJc w:val="left"/>
      <w:pPr>
        <w:ind w:left="6899" w:hanging="708"/>
      </w:pPr>
      <w:rPr>
        <w:rFonts w:hint="default"/>
      </w:rPr>
    </w:lvl>
    <w:lvl w:ilvl="7" w:tplc="0124175E">
      <w:numFmt w:val="bullet"/>
      <w:lvlText w:val="•"/>
      <w:lvlJc w:val="left"/>
      <w:pPr>
        <w:ind w:left="7936" w:hanging="708"/>
      </w:pPr>
      <w:rPr>
        <w:rFonts w:hint="default"/>
      </w:rPr>
    </w:lvl>
    <w:lvl w:ilvl="8" w:tplc="CF14DEC6">
      <w:numFmt w:val="bullet"/>
      <w:lvlText w:val="•"/>
      <w:lvlJc w:val="left"/>
      <w:pPr>
        <w:ind w:left="8973" w:hanging="708"/>
      </w:pPr>
      <w:rPr>
        <w:rFonts w:hint="default"/>
      </w:rPr>
    </w:lvl>
  </w:abstractNum>
  <w:abstractNum w:abstractNumId="23" w15:restartNumberingAfterBreak="0">
    <w:nsid w:val="12981363"/>
    <w:multiLevelType w:val="multilevel"/>
    <w:tmpl w:val="DDE6409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3002A32"/>
    <w:multiLevelType w:val="multilevel"/>
    <w:tmpl w:val="99DCF88A"/>
    <w:lvl w:ilvl="0">
      <w:start w:val="1"/>
      <w:numFmt w:val="decimal"/>
      <w:lvlText w:val="%1"/>
      <w:lvlJc w:val="left"/>
      <w:pPr>
        <w:ind w:left="1854" w:hanging="975"/>
      </w:pPr>
      <w:rPr>
        <w:rFonts w:hint="default"/>
      </w:rPr>
    </w:lvl>
    <w:lvl w:ilvl="1">
      <w:start w:val="2"/>
      <w:numFmt w:val="decimal"/>
      <w:lvlText w:val="%1.%2"/>
      <w:lvlJc w:val="left"/>
      <w:pPr>
        <w:ind w:left="1854" w:hanging="975"/>
      </w:pPr>
      <w:rPr>
        <w:rFonts w:hint="default"/>
      </w:rPr>
    </w:lvl>
    <w:lvl w:ilvl="2">
      <w:start w:val="5"/>
      <w:numFmt w:val="decimal"/>
      <w:lvlText w:val="%1.%2.%3"/>
      <w:lvlJc w:val="left"/>
      <w:pPr>
        <w:ind w:left="1854" w:hanging="975"/>
      </w:pPr>
      <w:rPr>
        <w:rFonts w:hint="default"/>
      </w:rPr>
    </w:lvl>
    <w:lvl w:ilvl="3">
      <w:start w:val="15"/>
      <w:numFmt w:val="decimal"/>
      <w:lvlText w:val="%1.%2.%3.%4."/>
      <w:lvlJc w:val="left"/>
      <w:pPr>
        <w:ind w:left="1854" w:hanging="975"/>
      </w:pPr>
      <w:rPr>
        <w:rFonts w:ascii="Times New Roman" w:eastAsia="Times New Roman" w:hAnsi="Times New Roman" w:cs="Times New Roman" w:hint="default"/>
        <w:w w:val="99"/>
        <w:sz w:val="26"/>
        <w:szCs w:val="26"/>
      </w:rPr>
    </w:lvl>
    <w:lvl w:ilvl="4">
      <w:numFmt w:val="bullet"/>
      <w:lvlText w:val="•"/>
      <w:lvlJc w:val="left"/>
      <w:pPr>
        <w:ind w:left="5534" w:hanging="975"/>
      </w:pPr>
      <w:rPr>
        <w:rFonts w:hint="default"/>
      </w:rPr>
    </w:lvl>
    <w:lvl w:ilvl="5">
      <w:numFmt w:val="bullet"/>
      <w:lvlText w:val="•"/>
      <w:lvlJc w:val="left"/>
      <w:pPr>
        <w:ind w:left="6453" w:hanging="975"/>
      </w:pPr>
      <w:rPr>
        <w:rFonts w:hint="default"/>
      </w:rPr>
    </w:lvl>
    <w:lvl w:ilvl="6">
      <w:numFmt w:val="bullet"/>
      <w:lvlText w:val="•"/>
      <w:lvlJc w:val="left"/>
      <w:pPr>
        <w:ind w:left="7371" w:hanging="975"/>
      </w:pPr>
      <w:rPr>
        <w:rFonts w:hint="default"/>
      </w:rPr>
    </w:lvl>
    <w:lvl w:ilvl="7">
      <w:numFmt w:val="bullet"/>
      <w:lvlText w:val="•"/>
      <w:lvlJc w:val="left"/>
      <w:pPr>
        <w:ind w:left="8290" w:hanging="975"/>
      </w:pPr>
      <w:rPr>
        <w:rFonts w:hint="default"/>
      </w:rPr>
    </w:lvl>
    <w:lvl w:ilvl="8">
      <w:numFmt w:val="bullet"/>
      <w:lvlText w:val="•"/>
      <w:lvlJc w:val="left"/>
      <w:pPr>
        <w:ind w:left="9209" w:hanging="975"/>
      </w:pPr>
      <w:rPr>
        <w:rFonts w:hint="default"/>
      </w:rPr>
    </w:lvl>
  </w:abstractNum>
  <w:abstractNum w:abstractNumId="25" w15:restartNumberingAfterBreak="0">
    <w:nsid w:val="13A26FFD"/>
    <w:multiLevelType w:val="hybridMultilevel"/>
    <w:tmpl w:val="A2425A90"/>
    <w:lvl w:ilvl="0" w:tplc="9BA0ECDC">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49713DA"/>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5952965"/>
    <w:multiLevelType w:val="multilevel"/>
    <w:tmpl w:val="1B6AF6F0"/>
    <w:lvl w:ilvl="0">
      <w:start w:val="1"/>
      <w:numFmt w:val="decimal"/>
      <w:lvlText w:val="%1"/>
      <w:lvlJc w:val="left"/>
      <w:pPr>
        <w:ind w:left="680" w:hanging="783"/>
      </w:pPr>
      <w:rPr>
        <w:rFonts w:hint="default"/>
      </w:rPr>
    </w:lvl>
    <w:lvl w:ilvl="1">
      <w:start w:val="2"/>
      <w:numFmt w:val="decimal"/>
      <w:lvlText w:val="%1.%2."/>
      <w:lvlJc w:val="left"/>
      <w:pPr>
        <w:ind w:left="680" w:hanging="783"/>
      </w:pPr>
      <w:rPr>
        <w:rFonts w:ascii="Times New Roman" w:eastAsia="Times New Roman" w:hAnsi="Times New Roman" w:cs="Times New Roman" w:hint="default"/>
        <w:b/>
        <w:bCs/>
        <w:w w:val="99"/>
        <w:sz w:val="26"/>
        <w:szCs w:val="26"/>
      </w:rPr>
    </w:lvl>
    <w:lvl w:ilvl="2">
      <w:start w:val="1"/>
      <w:numFmt w:val="decimal"/>
      <w:lvlText w:val="%1.%2.%3."/>
      <w:lvlJc w:val="left"/>
      <w:pPr>
        <w:ind w:left="3484" w:hanging="648"/>
        <w:jc w:val="right"/>
      </w:pPr>
      <w:rPr>
        <w:rFonts w:ascii="Times New Roman" w:eastAsia="Times New Roman" w:hAnsi="Times New Roman" w:cs="Times New Roman" w:hint="default"/>
        <w:b/>
        <w:bCs/>
        <w:w w:val="99"/>
        <w:sz w:val="26"/>
        <w:szCs w:val="26"/>
      </w:rPr>
    </w:lvl>
    <w:lvl w:ilvl="3">
      <w:numFmt w:val="bullet"/>
      <w:lvlText w:val="•"/>
      <w:lvlJc w:val="left"/>
      <w:pPr>
        <w:ind w:left="6576" w:hanging="648"/>
      </w:pPr>
      <w:rPr>
        <w:rFonts w:hint="default"/>
      </w:rPr>
    </w:lvl>
    <w:lvl w:ilvl="4">
      <w:numFmt w:val="bullet"/>
      <w:lvlText w:val="•"/>
      <w:lvlJc w:val="left"/>
      <w:pPr>
        <w:ind w:left="7215" w:hanging="648"/>
      </w:pPr>
      <w:rPr>
        <w:rFonts w:hint="default"/>
      </w:rPr>
    </w:lvl>
    <w:lvl w:ilvl="5">
      <w:numFmt w:val="bullet"/>
      <w:lvlText w:val="•"/>
      <w:lvlJc w:val="left"/>
      <w:pPr>
        <w:ind w:left="7853" w:hanging="648"/>
      </w:pPr>
      <w:rPr>
        <w:rFonts w:hint="default"/>
      </w:rPr>
    </w:lvl>
    <w:lvl w:ilvl="6">
      <w:numFmt w:val="bullet"/>
      <w:lvlText w:val="•"/>
      <w:lvlJc w:val="left"/>
      <w:pPr>
        <w:ind w:left="8492" w:hanging="648"/>
      </w:pPr>
      <w:rPr>
        <w:rFonts w:hint="default"/>
      </w:rPr>
    </w:lvl>
    <w:lvl w:ilvl="7">
      <w:numFmt w:val="bullet"/>
      <w:lvlText w:val="•"/>
      <w:lvlJc w:val="left"/>
      <w:pPr>
        <w:ind w:left="9130" w:hanging="648"/>
      </w:pPr>
      <w:rPr>
        <w:rFonts w:hint="default"/>
      </w:rPr>
    </w:lvl>
    <w:lvl w:ilvl="8">
      <w:numFmt w:val="bullet"/>
      <w:lvlText w:val="•"/>
      <w:lvlJc w:val="left"/>
      <w:pPr>
        <w:ind w:left="9769" w:hanging="648"/>
      </w:pPr>
      <w:rPr>
        <w:rFonts w:hint="default"/>
      </w:rPr>
    </w:lvl>
  </w:abstractNum>
  <w:abstractNum w:abstractNumId="28" w15:restartNumberingAfterBreak="0">
    <w:nsid w:val="16480AC2"/>
    <w:multiLevelType w:val="hybridMultilevel"/>
    <w:tmpl w:val="AAA89A10"/>
    <w:lvl w:ilvl="0" w:tplc="D15EBF62">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9D3A6128">
      <w:numFmt w:val="bullet"/>
      <w:lvlText w:val="•"/>
      <w:lvlJc w:val="left"/>
      <w:pPr>
        <w:ind w:left="433" w:hanging="300"/>
      </w:pPr>
      <w:rPr>
        <w:rFonts w:hint="default"/>
        <w:lang w:val="ru-RU" w:eastAsia="ru-RU" w:bidi="ru-RU"/>
      </w:rPr>
    </w:lvl>
    <w:lvl w:ilvl="2" w:tplc="C07ABAB0">
      <w:numFmt w:val="bullet"/>
      <w:lvlText w:val="•"/>
      <w:lvlJc w:val="left"/>
      <w:pPr>
        <w:ind w:left="766" w:hanging="300"/>
      </w:pPr>
      <w:rPr>
        <w:rFonts w:hint="default"/>
        <w:lang w:val="ru-RU" w:eastAsia="ru-RU" w:bidi="ru-RU"/>
      </w:rPr>
    </w:lvl>
    <w:lvl w:ilvl="3" w:tplc="8D801282">
      <w:numFmt w:val="bullet"/>
      <w:lvlText w:val="•"/>
      <w:lvlJc w:val="left"/>
      <w:pPr>
        <w:ind w:left="1099" w:hanging="300"/>
      </w:pPr>
      <w:rPr>
        <w:rFonts w:hint="default"/>
        <w:lang w:val="ru-RU" w:eastAsia="ru-RU" w:bidi="ru-RU"/>
      </w:rPr>
    </w:lvl>
    <w:lvl w:ilvl="4" w:tplc="604A5BF8">
      <w:numFmt w:val="bullet"/>
      <w:lvlText w:val="•"/>
      <w:lvlJc w:val="left"/>
      <w:pPr>
        <w:ind w:left="1433" w:hanging="300"/>
      </w:pPr>
      <w:rPr>
        <w:rFonts w:hint="default"/>
        <w:lang w:val="ru-RU" w:eastAsia="ru-RU" w:bidi="ru-RU"/>
      </w:rPr>
    </w:lvl>
    <w:lvl w:ilvl="5" w:tplc="9EEAE8D4">
      <w:numFmt w:val="bullet"/>
      <w:lvlText w:val="•"/>
      <w:lvlJc w:val="left"/>
      <w:pPr>
        <w:ind w:left="1766" w:hanging="300"/>
      </w:pPr>
      <w:rPr>
        <w:rFonts w:hint="default"/>
        <w:lang w:val="ru-RU" w:eastAsia="ru-RU" w:bidi="ru-RU"/>
      </w:rPr>
    </w:lvl>
    <w:lvl w:ilvl="6" w:tplc="ADC01498">
      <w:numFmt w:val="bullet"/>
      <w:lvlText w:val="•"/>
      <w:lvlJc w:val="left"/>
      <w:pPr>
        <w:ind w:left="2099" w:hanging="300"/>
      </w:pPr>
      <w:rPr>
        <w:rFonts w:hint="default"/>
        <w:lang w:val="ru-RU" w:eastAsia="ru-RU" w:bidi="ru-RU"/>
      </w:rPr>
    </w:lvl>
    <w:lvl w:ilvl="7" w:tplc="59CE89DE">
      <w:numFmt w:val="bullet"/>
      <w:lvlText w:val="•"/>
      <w:lvlJc w:val="left"/>
      <w:pPr>
        <w:ind w:left="2433" w:hanging="300"/>
      </w:pPr>
      <w:rPr>
        <w:rFonts w:hint="default"/>
        <w:lang w:val="ru-RU" w:eastAsia="ru-RU" w:bidi="ru-RU"/>
      </w:rPr>
    </w:lvl>
    <w:lvl w:ilvl="8" w:tplc="8C7AB9D8">
      <w:numFmt w:val="bullet"/>
      <w:lvlText w:val="•"/>
      <w:lvlJc w:val="left"/>
      <w:pPr>
        <w:ind w:left="2766" w:hanging="300"/>
      </w:pPr>
      <w:rPr>
        <w:rFonts w:hint="default"/>
        <w:lang w:val="ru-RU" w:eastAsia="ru-RU" w:bidi="ru-RU"/>
      </w:rPr>
    </w:lvl>
  </w:abstractNum>
  <w:abstractNum w:abstractNumId="29" w15:restartNumberingAfterBreak="0">
    <w:nsid w:val="166B2EF0"/>
    <w:multiLevelType w:val="hybridMultilevel"/>
    <w:tmpl w:val="E0A4B33C"/>
    <w:lvl w:ilvl="0" w:tplc="7106532A">
      <w:numFmt w:val="bullet"/>
      <w:lvlText w:val=""/>
      <w:lvlJc w:val="left"/>
      <w:pPr>
        <w:ind w:left="269" w:hanging="545"/>
      </w:pPr>
      <w:rPr>
        <w:rFonts w:ascii="Symbol" w:eastAsia="Symbol" w:hAnsi="Symbol" w:cs="Symbol" w:hint="default"/>
        <w:w w:val="100"/>
        <w:sz w:val="24"/>
        <w:szCs w:val="24"/>
        <w:lang w:val="ru-RU" w:eastAsia="ru-RU" w:bidi="ru-RU"/>
      </w:rPr>
    </w:lvl>
    <w:lvl w:ilvl="1" w:tplc="0658AC0E">
      <w:numFmt w:val="bullet"/>
      <w:lvlText w:val="•"/>
      <w:lvlJc w:val="left"/>
      <w:pPr>
        <w:ind w:left="640" w:hanging="545"/>
      </w:pPr>
      <w:rPr>
        <w:rFonts w:hint="default"/>
        <w:lang w:val="ru-RU" w:eastAsia="ru-RU" w:bidi="ru-RU"/>
      </w:rPr>
    </w:lvl>
    <w:lvl w:ilvl="2" w:tplc="32B84794">
      <w:numFmt w:val="bullet"/>
      <w:lvlText w:val="•"/>
      <w:lvlJc w:val="left"/>
      <w:pPr>
        <w:ind w:left="1021" w:hanging="545"/>
      </w:pPr>
      <w:rPr>
        <w:rFonts w:hint="default"/>
        <w:lang w:val="ru-RU" w:eastAsia="ru-RU" w:bidi="ru-RU"/>
      </w:rPr>
    </w:lvl>
    <w:lvl w:ilvl="3" w:tplc="616A9090">
      <w:numFmt w:val="bullet"/>
      <w:lvlText w:val="•"/>
      <w:lvlJc w:val="left"/>
      <w:pPr>
        <w:ind w:left="1402" w:hanging="545"/>
      </w:pPr>
      <w:rPr>
        <w:rFonts w:hint="default"/>
        <w:lang w:val="ru-RU" w:eastAsia="ru-RU" w:bidi="ru-RU"/>
      </w:rPr>
    </w:lvl>
    <w:lvl w:ilvl="4" w:tplc="51CC6F3A">
      <w:numFmt w:val="bullet"/>
      <w:lvlText w:val="•"/>
      <w:lvlJc w:val="left"/>
      <w:pPr>
        <w:ind w:left="1782" w:hanging="545"/>
      </w:pPr>
      <w:rPr>
        <w:rFonts w:hint="default"/>
        <w:lang w:val="ru-RU" w:eastAsia="ru-RU" w:bidi="ru-RU"/>
      </w:rPr>
    </w:lvl>
    <w:lvl w:ilvl="5" w:tplc="8EB40FE8">
      <w:numFmt w:val="bullet"/>
      <w:lvlText w:val="•"/>
      <w:lvlJc w:val="left"/>
      <w:pPr>
        <w:ind w:left="2163" w:hanging="545"/>
      </w:pPr>
      <w:rPr>
        <w:rFonts w:hint="default"/>
        <w:lang w:val="ru-RU" w:eastAsia="ru-RU" w:bidi="ru-RU"/>
      </w:rPr>
    </w:lvl>
    <w:lvl w:ilvl="6" w:tplc="AA54F8F8">
      <w:numFmt w:val="bullet"/>
      <w:lvlText w:val="•"/>
      <w:lvlJc w:val="left"/>
      <w:pPr>
        <w:ind w:left="2544" w:hanging="545"/>
      </w:pPr>
      <w:rPr>
        <w:rFonts w:hint="default"/>
        <w:lang w:val="ru-RU" w:eastAsia="ru-RU" w:bidi="ru-RU"/>
      </w:rPr>
    </w:lvl>
    <w:lvl w:ilvl="7" w:tplc="F362BBF4">
      <w:numFmt w:val="bullet"/>
      <w:lvlText w:val="•"/>
      <w:lvlJc w:val="left"/>
      <w:pPr>
        <w:ind w:left="2924" w:hanging="545"/>
      </w:pPr>
      <w:rPr>
        <w:rFonts w:hint="default"/>
        <w:lang w:val="ru-RU" w:eastAsia="ru-RU" w:bidi="ru-RU"/>
      </w:rPr>
    </w:lvl>
    <w:lvl w:ilvl="8" w:tplc="2A7C3E00">
      <w:numFmt w:val="bullet"/>
      <w:lvlText w:val="•"/>
      <w:lvlJc w:val="left"/>
      <w:pPr>
        <w:ind w:left="3305" w:hanging="545"/>
      </w:pPr>
      <w:rPr>
        <w:rFonts w:hint="default"/>
        <w:lang w:val="ru-RU" w:eastAsia="ru-RU" w:bidi="ru-RU"/>
      </w:rPr>
    </w:lvl>
  </w:abstractNum>
  <w:abstractNum w:abstractNumId="30" w15:restartNumberingAfterBreak="0">
    <w:nsid w:val="173043C6"/>
    <w:multiLevelType w:val="hybridMultilevel"/>
    <w:tmpl w:val="8B8274A2"/>
    <w:lvl w:ilvl="0" w:tplc="529CB4D0">
      <w:numFmt w:val="bullet"/>
      <w:lvlText w:val=""/>
      <w:lvlJc w:val="left"/>
      <w:pPr>
        <w:ind w:left="636" w:hanging="286"/>
      </w:pPr>
      <w:rPr>
        <w:rFonts w:ascii="Symbol" w:eastAsia="Symbol" w:hAnsi="Symbol" w:cs="Symbol" w:hint="default"/>
        <w:w w:val="99"/>
        <w:sz w:val="22"/>
        <w:szCs w:val="22"/>
      </w:rPr>
    </w:lvl>
    <w:lvl w:ilvl="1" w:tplc="3C9220E6">
      <w:numFmt w:val="bullet"/>
      <w:lvlText w:val=""/>
      <w:lvlJc w:val="left"/>
      <w:pPr>
        <w:ind w:left="680" w:hanging="286"/>
      </w:pPr>
      <w:rPr>
        <w:rFonts w:ascii="Symbol" w:eastAsia="Symbol" w:hAnsi="Symbol" w:cs="Symbol" w:hint="default"/>
        <w:w w:val="99"/>
        <w:sz w:val="22"/>
        <w:szCs w:val="22"/>
      </w:rPr>
    </w:lvl>
    <w:lvl w:ilvl="2" w:tplc="99420E02">
      <w:numFmt w:val="bullet"/>
      <w:lvlText w:val=""/>
      <w:lvlJc w:val="left"/>
      <w:pPr>
        <w:ind w:left="680" w:hanging="286"/>
      </w:pPr>
      <w:rPr>
        <w:rFonts w:ascii="Symbol" w:eastAsia="Symbol" w:hAnsi="Symbol" w:cs="Symbol" w:hint="default"/>
        <w:w w:val="99"/>
        <w:sz w:val="22"/>
        <w:szCs w:val="22"/>
      </w:rPr>
    </w:lvl>
    <w:lvl w:ilvl="3" w:tplc="13F8545E">
      <w:numFmt w:val="bullet"/>
      <w:lvlText w:val="•"/>
      <w:lvlJc w:val="left"/>
      <w:pPr>
        <w:ind w:left="2476" w:hanging="286"/>
      </w:pPr>
      <w:rPr>
        <w:rFonts w:hint="default"/>
      </w:rPr>
    </w:lvl>
    <w:lvl w:ilvl="4" w:tplc="FEB0655C">
      <w:numFmt w:val="bullet"/>
      <w:lvlText w:val="•"/>
      <w:lvlJc w:val="left"/>
      <w:pPr>
        <w:ind w:left="3552" w:hanging="286"/>
      </w:pPr>
      <w:rPr>
        <w:rFonts w:hint="default"/>
      </w:rPr>
    </w:lvl>
    <w:lvl w:ilvl="5" w:tplc="0392751E">
      <w:numFmt w:val="bullet"/>
      <w:lvlText w:val="•"/>
      <w:lvlJc w:val="left"/>
      <w:pPr>
        <w:ind w:left="4628" w:hanging="286"/>
      </w:pPr>
      <w:rPr>
        <w:rFonts w:hint="default"/>
      </w:rPr>
    </w:lvl>
    <w:lvl w:ilvl="6" w:tplc="90FA4B76">
      <w:numFmt w:val="bullet"/>
      <w:lvlText w:val="•"/>
      <w:lvlJc w:val="left"/>
      <w:pPr>
        <w:ind w:left="5704" w:hanging="286"/>
      </w:pPr>
      <w:rPr>
        <w:rFonts w:hint="default"/>
      </w:rPr>
    </w:lvl>
    <w:lvl w:ilvl="7" w:tplc="6E6A5BE0">
      <w:numFmt w:val="bullet"/>
      <w:lvlText w:val="•"/>
      <w:lvlJc w:val="left"/>
      <w:pPr>
        <w:ind w:left="6780" w:hanging="286"/>
      </w:pPr>
      <w:rPr>
        <w:rFonts w:hint="default"/>
      </w:rPr>
    </w:lvl>
    <w:lvl w:ilvl="8" w:tplc="2272F6D8">
      <w:numFmt w:val="bullet"/>
      <w:lvlText w:val="•"/>
      <w:lvlJc w:val="left"/>
      <w:pPr>
        <w:ind w:left="7856" w:hanging="286"/>
      </w:pPr>
      <w:rPr>
        <w:rFonts w:hint="default"/>
      </w:rPr>
    </w:lvl>
  </w:abstractNum>
  <w:abstractNum w:abstractNumId="31" w15:restartNumberingAfterBreak="0">
    <w:nsid w:val="17E67BEC"/>
    <w:multiLevelType w:val="multilevel"/>
    <w:tmpl w:val="E504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7F00A59"/>
    <w:multiLevelType w:val="multilevel"/>
    <w:tmpl w:val="7144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A65839"/>
    <w:multiLevelType w:val="hybridMultilevel"/>
    <w:tmpl w:val="8B84AC92"/>
    <w:lvl w:ilvl="0" w:tplc="CAE6779A">
      <w:numFmt w:val="bullet"/>
      <w:lvlText w:val=""/>
      <w:lvlJc w:val="left"/>
      <w:pPr>
        <w:ind w:left="383" w:hanging="449"/>
      </w:pPr>
      <w:rPr>
        <w:rFonts w:hint="default"/>
        <w:w w:val="100"/>
        <w:lang w:val="ru-RU" w:eastAsia="en-US" w:bidi="ar-SA"/>
      </w:rPr>
    </w:lvl>
    <w:lvl w:ilvl="1" w:tplc="CF880962">
      <w:numFmt w:val="bullet"/>
      <w:lvlText w:val="•"/>
      <w:lvlJc w:val="left"/>
      <w:pPr>
        <w:ind w:left="1406" w:hanging="449"/>
      </w:pPr>
      <w:rPr>
        <w:rFonts w:hint="default"/>
        <w:lang w:val="ru-RU" w:eastAsia="en-US" w:bidi="ar-SA"/>
      </w:rPr>
    </w:lvl>
    <w:lvl w:ilvl="2" w:tplc="4C0022EC">
      <w:numFmt w:val="bullet"/>
      <w:lvlText w:val="•"/>
      <w:lvlJc w:val="left"/>
      <w:pPr>
        <w:ind w:left="2432" w:hanging="449"/>
      </w:pPr>
      <w:rPr>
        <w:rFonts w:hint="default"/>
        <w:lang w:val="ru-RU" w:eastAsia="en-US" w:bidi="ar-SA"/>
      </w:rPr>
    </w:lvl>
    <w:lvl w:ilvl="3" w:tplc="FF4CB380">
      <w:numFmt w:val="bullet"/>
      <w:lvlText w:val="•"/>
      <w:lvlJc w:val="left"/>
      <w:pPr>
        <w:ind w:left="3458" w:hanging="449"/>
      </w:pPr>
      <w:rPr>
        <w:rFonts w:hint="default"/>
        <w:lang w:val="ru-RU" w:eastAsia="en-US" w:bidi="ar-SA"/>
      </w:rPr>
    </w:lvl>
    <w:lvl w:ilvl="4" w:tplc="A288C752">
      <w:numFmt w:val="bullet"/>
      <w:lvlText w:val="•"/>
      <w:lvlJc w:val="left"/>
      <w:pPr>
        <w:ind w:left="4484" w:hanging="449"/>
      </w:pPr>
      <w:rPr>
        <w:rFonts w:hint="default"/>
        <w:lang w:val="ru-RU" w:eastAsia="en-US" w:bidi="ar-SA"/>
      </w:rPr>
    </w:lvl>
    <w:lvl w:ilvl="5" w:tplc="27AA19A2">
      <w:numFmt w:val="bullet"/>
      <w:lvlText w:val="•"/>
      <w:lvlJc w:val="left"/>
      <w:pPr>
        <w:ind w:left="5510" w:hanging="449"/>
      </w:pPr>
      <w:rPr>
        <w:rFonts w:hint="default"/>
        <w:lang w:val="ru-RU" w:eastAsia="en-US" w:bidi="ar-SA"/>
      </w:rPr>
    </w:lvl>
    <w:lvl w:ilvl="6" w:tplc="CBF883B8">
      <w:numFmt w:val="bullet"/>
      <w:lvlText w:val="•"/>
      <w:lvlJc w:val="left"/>
      <w:pPr>
        <w:ind w:left="6536" w:hanging="449"/>
      </w:pPr>
      <w:rPr>
        <w:rFonts w:hint="default"/>
        <w:lang w:val="ru-RU" w:eastAsia="en-US" w:bidi="ar-SA"/>
      </w:rPr>
    </w:lvl>
    <w:lvl w:ilvl="7" w:tplc="8EC2428A">
      <w:numFmt w:val="bullet"/>
      <w:lvlText w:val="•"/>
      <w:lvlJc w:val="left"/>
      <w:pPr>
        <w:ind w:left="7562" w:hanging="449"/>
      </w:pPr>
      <w:rPr>
        <w:rFonts w:hint="default"/>
        <w:lang w:val="ru-RU" w:eastAsia="en-US" w:bidi="ar-SA"/>
      </w:rPr>
    </w:lvl>
    <w:lvl w:ilvl="8" w:tplc="00C6101E">
      <w:numFmt w:val="bullet"/>
      <w:lvlText w:val="•"/>
      <w:lvlJc w:val="left"/>
      <w:pPr>
        <w:ind w:left="8588" w:hanging="449"/>
      </w:pPr>
      <w:rPr>
        <w:rFonts w:hint="default"/>
        <w:lang w:val="ru-RU" w:eastAsia="en-US" w:bidi="ar-SA"/>
      </w:rPr>
    </w:lvl>
  </w:abstractNum>
  <w:abstractNum w:abstractNumId="34" w15:restartNumberingAfterBreak="0">
    <w:nsid w:val="19FD248F"/>
    <w:multiLevelType w:val="hybridMultilevel"/>
    <w:tmpl w:val="5204F6C6"/>
    <w:lvl w:ilvl="0" w:tplc="165C11D8">
      <w:numFmt w:val="bullet"/>
      <w:lvlText w:val=""/>
      <w:lvlJc w:val="left"/>
      <w:pPr>
        <w:ind w:left="720" w:hanging="360"/>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A2771F7"/>
    <w:multiLevelType w:val="hybridMultilevel"/>
    <w:tmpl w:val="E2B027BE"/>
    <w:lvl w:ilvl="0" w:tplc="2874522C">
      <w:numFmt w:val="bullet"/>
      <w:lvlText w:val=""/>
      <w:lvlJc w:val="left"/>
      <w:pPr>
        <w:ind w:left="142" w:hanging="672"/>
      </w:pPr>
      <w:rPr>
        <w:rFonts w:ascii="Symbol" w:eastAsia="Symbol" w:hAnsi="Symbol" w:cs="Symbol" w:hint="default"/>
        <w:w w:val="100"/>
        <w:sz w:val="24"/>
        <w:szCs w:val="24"/>
        <w:lang w:val="ru-RU" w:eastAsia="ru-RU" w:bidi="ru-RU"/>
      </w:rPr>
    </w:lvl>
    <w:lvl w:ilvl="1" w:tplc="CAC20B62">
      <w:numFmt w:val="bullet"/>
      <w:lvlText w:val="•"/>
      <w:lvlJc w:val="left"/>
      <w:pPr>
        <w:ind w:left="532" w:hanging="672"/>
      </w:pPr>
      <w:rPr>
        <w:rFonts w:hint="default"/>
        <w:lang w:val="ru-RU" w:eastAsia="ru-RU" w:bidi="ru-RU"/>
      </w:rPr>
    </w:lvl>
    <w:lvl w:ilvl="2" w:tplc="01D233A8">
      <w:numFmt w:val="bullet"/>
      <w:lvlText w:val="•"/>
      <w:lvlJc w:val="left"/>
      <w:pPr>
        <w:ind w:left="925" w:hanging="672"/>
      </w:pPr>
      <w:rPr>
        <w:rFonts w:hint="default"/>
        <w:lang w:val="ru-RU" w:eastAsia="ru-RU" w:bidi="ru-RU"/>
      </w:rPr>
    </w:lvl>
    <w:lvl w:ilvl="3" w:tplc="0A8CE482">
      <w:numFmt w:val="bullet"/>
      <w:lvlText w:val="•"/>
      <w:lvlJc w:val="left"/>
      <w:pPr>
        <w:ind w:left="1318" w:hanging="672"/>
      </w:pPr>
      <w:rPr>
        <w:rFonts w:hint="default"/>
        <w:lang w:val="ru-RU" w:eastAsia="ru-RU" w:bidi="ru-RU"/>
      </w:rPr>
    </w:lvl>
    <w:lvl w:ilvl="4" w:tplc="ED884004">
      <w:numFmt w:val="bullet"/>
      <w:lvlText w:val="•"/>
      <w:lvlJc w:val="left"/>
      <w:pPr>
        <w:ind w:left="1710" w:hanging="672"/>
      </w:pPr>
      <w:rPr>
        <w:rFonts w:hint="default"/>
        <w:lang w:val="ru-RU" w:eastAsia="ru-RU" w:bidi="ru-RU"/>
      </w:rPr>
    </w:lvl>
    <w:lvl w:ilvl="5" w:tplc="65A010B6">
      <w:numFmt w:val="bullet"/>
      <w:lvlText w:val="•"/>
      <w:lvlJc w:val="left"/>
      <w:pPr>
        <w:ind w:left="2103" w:hanging="672"/>
      </w:pPr>
      <w:rPr>
        <w:rFonts w:hint="default"/>
        <w:lang w:val="ru-RU" w:eastAsia="ru-RU" w:bidi="ru-RU"/>
      </w:rPr>
    </w:lvl>
    <w:lvl w:ilvl="6" w:tplc="72E665C4">
      <w:numFmt w:val="bullet"/>
      <w:lvlText w:val="•"/>
      <w:lvlJc w:val="left"/>
      <w:pPr>
        <w:ind w:left="2496" w:hanging="672"/>
      </w:pPr>
      <w:rPr>
        <w:rFonts w:hint="default"/>
        <w:lang w:val="ru-RU" w:eastAsia="ru-RU" w:bidi="ru-RU"/>
      </w:rPr>
    </w:lvl>
    <w:lvl w:ilvl="7" w:tplc="690C70BA">
      <w:numFmt w:val="bullet"/>
      <w:lvlText w:val="•"/>
      <w:lvlJc w:val="left"/>
      <w:pPr>
        <w:ind w:left="2888" w:hanging="672"/>
      </w:pPr>
      <w:rPr>
        <w:rFonts w:hint="default"/>
        <w:lang w:val="ru-RU" w:eastAsia="ru-RU" w:bidi="ru-RU"/>
      </w:rPr>
    </w:lvl>
    <w:lvl w:ilvl="8" w:tplc="22C41666">
      <w:numFmt w:val="bullet"/>
      <w:lvlText w:val="•"/>
      <w:lvlJc w:val="left"/>
      <w:pPr>
        <w:ind w:left="3281" w:hanging="672"/>
      </w:pPr>
      <w:rPr>
        <w:rFonts w:hint="default"/>
        <w:lang w:val="ru-RU" w:eastAsia="ru-RU" w:bidi="ru-RU"/>
      </w:rPr>
    </w:lvl>
  </w:abstractNum>
  <w:abstractNum w:abstractNumId="36" w15:restartNumberingAfterBreak="0">
    <w:nsid w:val="1A736B38"/>
    <w:multiLevelType w:val="hybridMultilevel"/>
    <w:tmpl w:val="FD2AF0C0"/>
    <w:lvl w:ilvl="0" w:tplc="8CC266AE">
      <w:numFmt w:val="bullet"/>
      <w:lvlText w:val=""/>
      <w:lvlJc w:val="left"/>
      <w:pPr>
        <w:ind w:left="269" w:hanging="545"/>
      </w:pPr>
      <w:rPr>
        <w:rFonts w:ascii="Symbol" w:eastAsia="Symbol" w:hAnsi="Symbol" w:cs="Symbol" w:hint="default"/>
        <w:w w:val="100"/>
        <w:sz w:val="24"/>
        <w:szCs w:val="24"/>
        <w:lang w:val="ru-RU" w:eastAsia="ru-RU" w:bidi="ru-RU"/>
      </w:rPr>
    </w:lvl>
    <w:lvl w:ilvl="1" w:tplc="C130FE1A">
      <w:numFmt w:val="bullet"/>
      <w:lvlText w:val="•"/>
      <w:lvlJc w:val="left"/>
      <w:pPr>
        <w:ind w:left="640" w:hanging="545"/>
      </w:pPr>
      <w:rPr>
        <w:rFonts w:hint="default"/>
        <w:lang w:val="ru-RU" w:eastAsia="ru-RU" w:bidi="ru-RU"/>
      </w:rPr>
    </w:lvl>
    <w:lvl w:ilvl="2" w:tplc="ECC03DA8">
      <w:numFmt w:val="bullet"/>
      <w:lvlText w:val="•"/>
      <w:lvlJc w:val="left"/>
      <w:pPr>
        <w:ind w:left="1021" w:hanging="545"/>
      </w:pPr>
      <w:rPr>
        <w:rFonts w:hint="default"/>
        <w:lang w:val="ru-RU" w:eastAsia="ru-RU" w:bidi="ru-RU"/>
      </w:rPr>
    </w:lvl>
    <w:lvl w:ilvl="3" w:tplc="E7AC2F18">
      <w:numFmt w:val="bullet"/>
      <w:lvlText w:val="•"/>
      <w:lvlJc w:val="left"/>
      <w:pPr>
        <w:ind w:left="1402" w:hanging="545"/>
      </w:pPr>
      <w:rPr>
        <w:rFonts w:hint="default"/>
        <w:lang w:val="ru-RU" w:eastAsia="ru-RU" w:bidi="ru-RU"/>
      </w:rPr>
    </w:lvl>
    <w:lvl w:ilvl="4" w:tplc="097E74B8">
      <w:numFmt w:val="bullet"/>
      <w:lvlText w:val="•"/>
      <w:lvlJc w:val="left"/>
      <w:pPr>
        <w:ind w:left="1782" w:hanging="545"/>
      </w:pPr>
      <w:rPr>
        <w:rFonts w:hint="default"/>
        <w:lang w:val="ru-RU" w:eastAsia="ru-RU" w:bidi="ru-RU"/>
      </w:rPr>
    </w:lvl>
    <w:lvl w:ilvl="5" w:tplc="3788AB3A">
      <w:numFmt w:val="bullet"/>
      <w:lvlText w:val="•"/>
      <w:lvlJc w:val="left"/>
      <w:pPr>
        <w:ind w:left="2163" w:hanging="545"/>
      </w:pPr>
      <w:rPr>
        <w:rFonts w:hint="default"/>
        <w:lang w:val="ru-RU" w:eastAsia="ru-RU" w:bidi="ru-RU"/>
      </w:rPr>
    </w:lvl>
    <w:lvl w:ilvl="6" w:tplc="647C842E">
      <w:numFmt w:val="bullet"/>
      <w:lvlText w:val="•"/>
      <w:lvlJc w:val="left"/>
      <w:pPr>
        <w:ind w:left="2544" w:hanging="545"/>
      </w:pPr>
      <w:rPr>
        <w:rFonts w:hint="default"/>
        <w:lang w:val="ru-RU" w:eastAsia="ru-RU" w:bidi="ru-RU"/>
      </w:rPr>
    </w:lvl>
    <w:lvl w:ilvl="7" w:tplc="65166AC2">
      <w:numFmt w:val="bullet"/>
      <w:lvlText w:val="•"/>
      <w:lvlJc w:val="left"/>
      <w:pPr>
        <w:ind w:left="2924" w:hanging="545"/>
      </w:pPr>
      <w:rPr>
        <w:rFonts w:hint="default"/>
        <w:lang w:val="ru-RU" w:eastAsia="ru-RU" w:bidi="ru-RU"/>
      </w:rPr>
    </w:lvl>
    <w:lvl w:ilvl="8" w:tplc="1306347E">
      <w:numFmt w:val="bullet"/>
      <w:lvlText w:val="•"/>
      <w:lvlJc w:val="left"/>
      <w:pPr>
        <w:ind w:left="3305" w:hanging="545"/>
      </w:pPr>
      <w:rPr>
        <w:rFonts w:hint="default"/>
        <w:lang w:val="ru-RU" w:eastAsia="ru-RU" w:bidi="ru-RU"/>
      </w:rPr>
    </w:lvl>
  </w:abstractNum>
  <w:abstractNum w:abstractNumId="37" w15:restartNumberingAfterBreak="0">
    <w:nsid w:val="1AB11C08"/>
    <w:multiLevelType w:val="hybridMultilevel"/>
    <w:tmpl w:val="19CAAB46"/>
    <w:lvl w:ilvl="0" w:tplc="0CD47300">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356001D8">
      <w:numFmt w:val="bullet"/>
      <w:lvlText w:val="•"/>
      <w:lvlJc w:val="left"/>
      <w:pPr>
        <w:ind w:left="433" w:hanging="300"/>
      </w:pPr>
      <w:rPr>
        <w:rFonts w:hint="default"/>
        <w:lang w:val="ru-RU" w:eastAsia="ru-RU" w:bidi="ru-RU"/>
      </w:rPr>
    </w:lvl>
    <w:lvl w:ilvl="2" w:tplc="0480F9CE">
      <w:numFmt w:val="bullet"/>
      <w:lvlText w:val="•"/>
      <w:lvlJc w:val="left"/>
      <w:pPr>
        <w:ind w:left="766" w:hanging="300"/>
      </w:pPr>
      <w:rPr>
        <w:rFonts w:hint="default"/>
        <w:lang w:val="ru-RU" w:eastAsia="ru-RU" w:bidi="ru-RU"/>
      </w:rPr>
    </w:lvl>
    <w:lvl w:ilvl="3" w:tplc="F5A8D78A">
      <w:numFmt w:val="bullet"/>
      <w:lvlText w:val="•"/>
      <w:lvlJc w:val="left"/>
      <w:pPr>
        <w:ind w:left="1099" w:hanging="300"/>
      </w:pPr>
      <w:rPr>
        <w:rFonts w:hint="default"/>
        <w:lang w:val="ru-RU" w:eastAsia="ru-RU" w:bidi="ru-RU"/>
      </w:rPr>
    </w:lvl>
    <w:lvl w:ilvl="4" w:tplc="79505EF2">
      <w:numFmt w:val="bullet"/>
      <w:lvlText w:val="•"/>
      <w:lvlJc w:val="left"/>
      <w:pPr>
        <w:ind w:left="1433" w:hanging="300"/>
      </w:pPr>
      <w:rPr>
        <w:rFonts w:hint="default"/>
        <w:lang w:val="ru-RU" w:eastAsia="ru-RU" w:bidi="ru-RU"/>
      </w:rPr>
    </w:lvl>
    <w:lvl w:ilvl="5" w:tplc="D7DC902A">
      <w:numFmt w:val="bullet"/>
      <w:lvlText w:val="•"/>
      <w:lvlJc w:val="left"/>
      <w:pPr>
        <w:ind w:left="1766" w:hanging="300"/>
      </w:pPr>
      <w:rPr>
        <w:rFonts w:hint="default"/>
        <w:lang w:val="ru-RU" w:eastAsia="ru-RU" w:bidi="ru-RU"/>
      </w:rPr>
    </w:lvl>
    <w:lvl w:ilvl="6" w:tplc="425A05A2">
      <w:numFmt w:val="bullet"/>
      <w:lvlText w:val="•"/>
      <w:lvlJc w:val="left"/>
      <w:pPr>
        <w:ind w:left="2099" w:hanging="300"/>
      </w:pPr>
      <w:rPr>
        <w:rFonts w:hint="default"/>
        <w:lang w:val="ru-RU" w:eastAsia="ru-RU" w:bidi="ru-RU"/>
      </w:rPr>
    </w:lvl>
    <w:lvl w:ilvl="7" w:tplc="5158EF5C">
      <w:numFmt w:val="bullet"/>
      <w:lvlText w:val="•"/>
      <w:lvlJc w:val="left"/>
      <w:pPr>
        <w:ind w:left="2433" w:hanging="300"/>
      </w:pPr>
      <w:rPr>
        <w:rFonts w:hint="default"/>
        <w:lang w:val="ru-RU" w:eastAsia="ru-RU" w:bidi="ru-RU"/>
      </w:rPr>
    </w:lvl>
    <w:lvl w:ilvl="8" w:tplc="2A52FD3C">
      <w:numFmt w:val="bullet"/>
      <w:lvlText w:val="•"/>
      <w:lvlJc w:val="left"/>
      <w:pPr>
        <w:ind w:left="2766" w:hanging="300"/>
      </w:pPr>
      <w:rPr>
        <w:rFonts w:hint="default"/>
        <w:lang w:val="ru-RU" w:eastAsia="ru-RU" w:bidi="ru-RU"/>
      </w:rPr>
    </w:lvl>
  </w:abstractNum>
  <w:abstractNum w:abstractNumId="38" w15:restartNumberingAfterBreak="0">
    <w:nsid w:val="1ACA7F68"/>
    <w:multiLevelType w:val="multilevel"/>
    <w:tmpl w:val="C2642E32"/>
    <w:lvl w:ilvl="0">
      <w:start w:val="1"/>
      <w:numFmt w:val="decimal"/>
      <w:lvlText w:val="%1"/>
      <w:lvlJc w:val="left"/>
      <w:pPr>
        <w:ind w:left="2360" w:hanging="972"/>
      </w:pPr>
      <w:rPr>
        <w:rFonts w:hint="default"/>
      </w:rPr>
    </w:lvl>
    <w:lvl w:ilvl="1">
      <w:start w:val="2"/>
      <w:numFmt w:val="decimal"/>
      <w:lvlText w:val="%1.%2"/>
      <w:lvlJc w:val="left"/>
      <w:pPr>
        <w:ind w:left="2360" w:hanging="972"/>
      </w:pPr>
      <w:rPr>
        <w:rFonts w:hint="default"/>
      </w:rPr>
    </w:lvl>
    <w:lvl w:ilvl="2">
      <w:start w:val="5"/>
      <w:numFmt w:val="decimal"/>
      <w:lvlText w:val="%1.%2.%3"/>
      <w:lvlJc w:val="left"/>
      <w:pPr>
        <w:ind w:left="2360" w:hanging="972"/>
      </w:pPr>
      <w:rPr>
        <w:rFonts w:hint="default"/>
      </w:rPr>
    </w:lvl>
    <w:lvl w:ilvl="3">
      <w:start w:val="10"/>
      <w:numFmt w:val="decimal"/>
      <w:lvlText w:val="%1.%2.%3.%4."/>
      <w:lvlJc w:val="left"/>
      <w:pPr>
        <w:ind w:left="2106" w:hanging="972"/>
      </w:pPr>
      <w:rPr>
        <w:rFonts w:ascii="Times New Roman" w:eastAsia="Times New Roman" w:hAnsi="Times New Roman" w:cs="Times New Roman" w:hint="default"/>
        <w:b/>
        <w:bCs/>
        <w:spacing w:val="-1"/>
        <w:w w:val="99"/>
        <w:sz w:val="26"/>
        <w:szCs w:val="26"/>
        <w:lang w:val="ru-RU"/>
      </w:rPr>
    </w:lvl>
    <w:lvl w:ilvl="4">
      <w:numFmt w:val="bullet"/>
      <w:lvlText w:val="•"/>
      <w:lvlJc w:val="left"/>
      <w:pPr>
        <w:ind w:left="5255" w:hanging="972"/>
      </w:pPr>
      <w:rPr>
        <w:rFonts w:hint="default"/>
      </w:rPr>
    </w:lvl>
    <w:lvl w:ilvl="5">
      <w:numFmt w:val="bullet"/>
      <w:lvlText w:val="•"/>
      <w:lvlJc w:val="left"/>
      <w:pPr>
        <w:ind w:left="6220" w:hanging="972"/>
      </w:pPr>
      <w:rPr>
        <w:rFonts w:hint="default"/>
      </w:rPr>
    </w:lvl>
    <w:lvl w:ilvl="6">
      <w:numFmt w:val="bullet"/>
      <w:lvlText w:val="•"/>
      <w:lvlJc w:val="left"/>
      <w:pPr>
        <w:ind w:left="7185" w:hanging="972"/>
      </w:pPr>
      <w:rPr>
        <w:rFonts w:hint="default"/>
      </w:rPr>
    </w:lvl>
    <w:lvl w:ilvl="7">
      <w:numFmt w:val="bullet"/>
      <w:lvlText w:val="•"/>
      <w:lvlJc w:val="left"/>
      <w:pPr>
        <w:ind w:left="8150" w:hanging="972"/>
      </w:pPr>
      <w:rPr>
        <w:rFonts w:hint="default"/>
      </w:rPr>
    </w:lvl>
    <w:lvl w:ilvl="8">
      <w:numFmt w:val="bullet"/>
      <w:lvlText w:val="•"/>
      <w:lvlJc w:val="left"/>
      <w:pPr>
        <w:ind w:left="9116" w:hanging="972"/>
      </w:pPr>
      <w:rPr>
        <w:rFonts w:hint="default"/>
      </w:rPr>
    </w:lvl>
  </w:abstractNum>
  <w:abstractNum w:abstractNumId="39" w15:restartNumberingAfterBreak="0">
    <w:nsid w:val="1B35764D"/>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BDD370B"/>
    <w:multiLevelType w:val="hybridMultilevel"/>
    <w:tmpl w:val="B4081316"/>
    <w:lvl w:ilvl="0" w:tplc="9ED02F56">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595EC8EC">
      <w:numFmt w:val="bullet"/>
      <w:lvlText w:val="•"/>
      <w:lvlJc w:val="left"/>
      <w:pPr>
        <w:ind w:left="433" w:hanging="300"/>
      </w:pPr>
      <w:rPr>
        <w:rFonts w:hint="default"/>
        <w:lang w:val="ru-RU" w:eastAsia="ru-RU" w:bidi="ru-RU"/>
      </w:rPr>
    </w:lvl>
    <w:lvl w:ilvl="2" w:tplc="79ECE7B8">
      <w:numFmt w:val="bullet"/>
      <w:lvlText w:val="•"/>
      <w:lvlJc w:val="left"/>
      <w:pPr>
        <w:ind w:left="766" w:hanging="300"/>
      </w:pPr>
      <w:rPr>
        <w:rFonts w:hint="default"/>
        <w:lang w:val="ru-RU" w:eastAsia="ru-RU" w:bidi="ru-RU"/>
      </w:rPr>
    </w:lvl>
    <w:lvl w:ilvl="3" w:tplc="39B41F3C">
      <w:numFmt w:val="bullet"/>
      <w:lvlText w:val="•"/>
      <w:lvlJc w:val="left"/>
      <w:pPr>
        <w:ind w:left="1099" w:hanging="300"/>
      </w:pPr>
      <w:rPr>
        <w:rFonts w:hint="default"/>
        <w:lang w:val="ru-RU" w:eastAsia="ru-RU" w:bidi="ru-RU"/>
      </w:rPr>
    </w:lvl>
    <w:lvl w:ilvl="4" w:tplc="C598E174">
      <w:numFmt w:val="bullet"/>
      <w:lvlText w:val="•"/>
      <w:lvlJc w:val="left"/>
      <w:pPr>
        <w:ind w:left="1433" w:hanging="300"/>
      </w:pPr>
      <w:rPr>
        <w:rFonts w:hint="default"/>
        <w:lang w:val="ru-RU" w:eastAsia="ru-RU" w:bidi="ru-RU"/>
      </w:rPr>
    </w:lvl>
    <w:lvl w:ilvl="5" w:tplc="C1EE786E">
      <w:numFmt w:val="bullet"/>
      <w:lvlText w:val="•"/>
      <w:lvlJc w:val="left"/>
      <w:pPr>
        <w:ind w:left="1766" w:hanging="300"/>
      </w:pPr>
      <w:rPr>
        <w:rFonts w:hint="default"/>
        <w:lang w:val="ru-RU" w:eastAsia="ru-RU" w:bidi="ru-RU"/>
      </w:rPr>
    </w:lvl>
    <w:lvl w:ilvl="6" w:tplc="A45AAE9E">
      <w:numFmt w:val="bullet"/>
      <w:lvlText w:val="•"/>
      <w:lvlJc w:val="left"/>
      <w:pPr>
        <w:ind w:left="2099" w:hanging="300"/>
      </w:pPr>
      <w:rPr>
        <w:rFonts w:hint="default"/>
        <w:lang w:val="ru-RU" w:eastAsia="ru-RU" w:bidi="ru-RU"/>
      </w:rPr>
    </w:lvl>
    <w:lvl w:ilvl="7" w:tplc="6BECD342">
      <w:numFmt w:val="bullet"/>
      <w:lvlText w:val="•"/>
      <w:lvlJc w:val="left"/>
      <w:pPr>
        <w:ind w:left="2433" w:hanging="300"/>
      </w:pPr>
      <w:rPr>
        <w:rFonts w:hint="default"/>
        <w:lang w:val="ru-RU" w:eastAsia="ru-RU" w:bidi="ru-RU"/>
      </w:rPr>
    </w:lvl>
    <w:lvl w:ilvl="8" w:tplc="13062C58">
      <w:numFmt w:val="bullet"/>
      <w:lvlText w:val="•"/>
      <w:lvlJc w:val="left"/>
      <w:pPr>
        <w:ind w:left="2766" w:hanging="300"/>
      </w:pPr>
      <w:rPr>
        <w:rFonts w:hint="default"/>
        <w:lang w:val="ru-RU" w:eastAsia="ru-RU" w:bidi="ru-RU"/>
      </w:rPr>
    </w:lvl>
  </w:abstractNum>
  <w:abstractNum w:abstractNumId="41" w15:restartNumberingAfterBreak="0">
    <w:nsid w:val="1C5D57F8"/>
    <w:multiLevelType w:val="hybridMultilevel"/>
    <w:tmpl w:val="84BCA906"/>
    <w:lvl w:ilvl="0" w:tplc="C0DC2BDE">
      <w:start w:val="1"/>
      <w:numFmt w:val="decimal"/>
      <w:lvlText w:val="%1."/>
      <w:lvlJc w:val="left"/>
      <w:pPr>
        <w:ind w:left="680" w:hanging="319"/>
      </w:pPr>
      <w:rPr>
        <w:rFonts w:ascii="Times New Roman" w:eastAsia="Times New Roman" w:hAnsi="Times New Roman" w:cs="Times New Roman"/>
        <w:w w:val="99"/>
        <w:sz w:val="22"/>
        <w:szCs w:val="22"/>
      </w:rPr>
    </w:lvl>
    <w:lvl w:ilvl="1" w:tplc="1D00E628">
      <w:numFmt w:val="bullet"/>
      <w:lvlText w:val="•"/>
      <w:lvlJc w:val="left"/>
      <w:pPr>
        <w:ind w:left="1947" w:hanging="346"/>
      </w:pPr>
      <w:rPr>
        <w:rFonts w:ascii="Times New Roman" w:eastAsia="Times New Roman" w:hAnsi="Times New Roman" w:cs="Times New Roman" w:hint="default"/>
        <w:w w:val="99"/>
        <w:sz w:val="26"/>
        <w:szCs w:val="26"/>
      </w:rPr>
    </w:lvl>
    <w:lvl w:ilvl="2" w:tplc="4716AD92">
      <w:numFmt w:val="bullet"/>
      <w:lvlText w:val="•"/>
      <w:lvlJc w:val="left"/>
      <w:pPr>
        <w:ind w:left="2951" w:hanging="346"/>
      </w:pPr>
      <w:rPr>
        <w:rFonts w:hint="default"/>
      </w:rPr>
    </w:lvl>
    <w:lvl w:ilvl="3" w:tplc="36945EDA">
      <w:numFmt w:val="bullet"/>
      <w:lvlText w:val="•"/>
      <w:lvlJc w:val="left"/>
      <w:pPr>
        <w:ind w:left="3963" w:hanging="346"/>
      </w:pPr>
      <w:rPr>
        <w:rFonts w:hint="default"/>
      </w:rPr>
    </w:lvl>
    <w:lvl w:ilvl="4" w:tplc="598E2FFC">
      <w:numFmt w:val="bullet"/>
      <w:lvlText w:val="•"/>
      <w:lvlJc w:val="left"/>
      <w:pPr>
        <w:ind w:left="4975" w:hanging="346"/>
      </w:pPr>
      <w:rPr>
        <w:rFonts w:hint="default"/>
      </w:rPr>
    </w:lvl>
    <w:lvl w:ilvl="5" w:tplc="2A22E5DE">
      <w:numFmt w:val="bullet"/>
      <w:lvlText w:val="•"/>
      <w:lvlJc w:val="left"/>
      <w:pPr>
        <w:ind w:left="5987" w:hanging="346"/>
      </w:pPr>
      <w:rPr>
        <w:rFonts w:hint="default"/>
      </w:rPr>
    </w:lvl>
    <w:lvl w:ilvl="6" w:tplc="17EC1E9A">
      <w:numFmt w:val="bullet"/>
      <w:lvlText w:val="•"/>
      <w:lvlJc w:val="left"/>
      <w:pPr>
        <w:ind w:left="6999" w:hanging="346"/>
      </w:pPr>
      <w:rPr>
        <w:rFonts w:hint="default"/>
      </w:rPr>
    </w:lvl>
    <w:lvl w:ilvl="7" w:tplc="6C0C8D4C">
      <w:numFmt w:val="bullet"/>
      <w:lvlText w:val="•"/>
      <w:lvlJc w:val="left"/>
      <w:pPr>
        <w:ind w:left="8010" w:hanging="346"/>
      </w:pPr>
      <w:rPr>
        <w:rFonts w:hint="default"/>
      </w:rPr>
    </w:lvl>
    <w:lvl w:ilvl="8" w:tplc="3800B97C">
      <w:numFmt w:val="bullet"/>
      <w:lvlText w:val="•"/>
      <w:lvlJc w:val="left"/>
      <w:pPr>
        <w:ind w:left="9022" w:hanging="346"/>
      </w:pPr>
      <w:rPr>
        <w:rFonts w:hint="default"/>
      </w:rPr>
    </w:lvl>
  </w:abstractNum>
  <w:abstractNum w:abstractNumId="42" w15:restartNumberingAfterBreak="0">
    <w:nsid w:val="1E962A82"/>
    <w:multiLevelType w:val="hybridMultilevel"/>
    <w:tmpl w:val="F422582C"/>
    <w:lvl w:ilvl="0" w:tplc="E9C4853C">
      <w:numFmt w:val="bullet"/>
      <w:lvlText w:val=""/>
      <w:lvlJc w:val="left"/>
      <w:pPr>
        <w:ind w:left="269" w:hanging="545"/>
      </w:pPr>
      <w:rPr>
        <w:rFonts w:ascii="Symbol" w:eastAsia="Symbol" w:hAnsi="Symbol" w:cs="Symbol" w:hint="default"/>
        <w:w w:val="100"/>
        <w:sz w:val="24"/>
        <w:szCs w:val="24"/>
        <w:lang w:val="ru-RU" w:eastAsia="ru-RU" w:bidi="ru-RU"/>
      </w:rPr>
    </w:lvl>
    <w:lvl w:ilvl="1" w:tplc="C2C6C1B4">
      <w:numFmt w:val="bullet"/>
      <w:lvlText w:val="•"/>
      <w:lvlJc w:val="left"/>
      <w:pPr>
        <w:ind w:left="640" w:hanging="545"/>
      </w:pPr>
      <w:rPr>
        <w:rFonts w:hint="default"/>
        <w:lang w:val="ru-RU" w:eastAsia="ru-RU" w:bidi="ru-RU"/>
      </w:rPr>
    </w:lvl>
    <w:lvl w:ilvl="2" w:tplc="BB2AEE90">
      <w:numFmt w:val="bullet"/>
      <w:lvlText w:val="•"/>
      <w:lvlJc w:val="left"/>
      <w:pPr>
        <w:ind w:left="1021" w:hanging="545"/>
      </w:pPr>
      <w:rPr>
        <w:rFonts w:hint="default"/>
        <w:lang w:val="ru-RU" w:eastAsia="ru-RU" w:bidi="ru-RU"/>
      </w:rPr>
    </w:lvl>
    <w:lvl w:ilvl="3" w:tplc="92D0D782">
      <w:numFmt w:val="bullet"/>
      <w:lvlText w:val="•"/>
      <w:lvlJc w:val="left"/>
      <w:pPr>
        <w:ind w:left="1402" w:hanging="545"/>
      </w:pPr>
      <w:rPr>
        <w:rFonts w:hint="default"/>
        <w:lang w:val="ru-RU" w:eastAsia="ru-RU" w:bidi="ru-RU"/>
      </w:rPr>
    </w:lvl>
    <w:lvl w:ilvl="4" w:tplc="482E9DE6">
      <w:numFmt w:val="bullet"/>
      <w:lvlText w:val="•"/>
      <w:lvlJc w:val="left"/>
      <w:pPr>
        <w:ind w:left="1782" w:hanging="545"/>
      </w:pPr>
      <w:rPr>
        <w:rFonts w:hint="default"/>
        <w:lang w:val="ru-RU" w:eastAsia="ru-RU" w:bidi="ru-RU"/>
      </w:rPr>
    </w:lvl>
    <w:lvl w:ilvl="5" w:tplc="02467004">
      <w:numFmt w:val="bullet"/>
      <w:lvlText w:val="•"/>
      <w:lvlJc w:val="left"/>
      <w:pPr>
        <w:ind w:left="2163" w:hanging="545"/>
      </w:pPr>
      <w:rPr>
        <w:rFonts w:hint="default"/>
        <w:lang w:val="ru-RU" w:eastAsia="ru-RU" w:bidi="ru-RU"/>
      </w:rPr>
    </w:lvl>
    <w:lvl w:ilvl="6" w:tplc="BADE8C40">
      <w:numFmt w:val="bullet"/>
      <w:lvlText w:val="•"/>
      <w:lvlJc w:val="left"/>
      <w:pPr>
        <w:ind w:left="2544" w:hanging="545"/>
      </w:pPr>
      <w:rPr>
        <w:rFonts w:hint="default"/>
        <w:lang w:val="ru-RU" w:eastAsia="ru-RU" w:bidi="ru-RU"/>
      </w:rPr>
    </w:lvl>
    <w:lvl w:ilvl="7" w:tplc="EF0089C8">
      <w:numFmt w:val="bullet"/>
      <w:lvlText w:val="•"/>
      <w:lvlJc w:val="left"/>
      <w:pPr>
        <w:ind w:left="2924" w:hanging="545"/>
      </w:pPr>
      <w:rPr>
        <w:rFonts w:hint="default"/>
        <w:lang w:val="ru-RU" w:eastAsia="ru-RU" w:bidi="ru-RU"/>
      </w:rPr>
    </w:lvl>
    <w:lvl w:ilvl="8" w:tplc="648491F4">
      <w:numFmt w:val="bullet"/>
      <w:lvlText w:val="•"/>
      <w:lvlJc w:val="left"/>
      <w:pPr>
        <w:ind w:left="3305" w:hanging="545"/>
      </w:pPr>
      <w:rPr>
        <w:rFonts w:hint="default"/>
        <w:lang w:val="ru-RU" w:eastAsia="ru-RU" w:bidi="ru-RU"/>
      </w:rPr>
    </w:lvl>
  </w:abstractNum>
  <w:abstractNum w:abstractNumId="43" w15:restartNumberingAfterBreak="0">
    <w:nsid w:val="1FA23FD3"/>
    <w:multiLevelType w:val="hybridMultilevel"/>
    <w:tmpl w:val="886865D2"/>
    <w:lvl w:ilvl="0" w:tplc="96FE0B56">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33CC8170">
      <w:numFmt w:val="bullet"/>
      <w:lvlText w:val="•"/>
      <w:lvlJc w:val="left"/>
      <w:pPr>
        <w:ind w:left="433" w:hanging="300"/>
      </w:pPr>
      <w:rPr>
        <w:rFonts w:hint="default"/>
        <w:lang w:val="ru-RU" w:eastAsia="ru-RU" w:bidi="ru-RU"/>
      </w:rPr>
    </w:lvl>
    <w:lvl w:ilvl="2" w:tplc="423C54FA">
      <w:numFmt w:val="bullet"/>
      <w:lvlText w:val="•"/>
      <w:lvlJc w:val="left"/>
      <w:pPr>
        <w:ind w:left="766" w:hanging="300"/>
      </w:pPr>
      <w:rPr>
        <w:rFonts w:hint="default"/>
        <w:lang w:val="ru-RU" w:eastAsia="ru-RU" w:bidi="ru-RU"/>
      </w:rPr>
    </w:lvl>
    <w:lvl w:ilvl="3" w:tplc="57D4CA96">
      <w:numFmt w:val="bullet"/>
      <w:lvlText w:val="•"/>
      <w:lvlJc w:val="left"/>
      <w:pPr>
        <w:ind w:left="1099" w:hanging="300"/>
      </w:pPr>
      <w:rPr>
        <w:rFonts w:hint="default"/>
        <w:lang w:val="ru-RU" w:eastAsia="ru-RU" w:bidi="ru-RU"/>
      </w:rPr>
    </w:lvl>
    <w:lvl w:ilvl="4" w:tplc="83CE17D6">
      <w:numFmt w:val="bullet"/>
      <w:lvlText w:val="•"/>
      <w:lvlJc w:val="left"/>
      <w:pPr>
        <w:ind w:left="1433" w:hanging="300"/>
      </w:pPr>
      <w:rPr>
        <w:rFonts w:hint="default"/>
        <w:lang w:val="ru-RU" w:eastAsia="ru-RU" w:bidi="ru-RU"/>
      </w:rPr>
    </w:lvl>
    <w:lvl w:ilvl="5" w:tplc="F26EE6F2">
      <w:numFmt w:val="bullet"/>
      <w:lvlText w:val="•"/>
      <w:lvlJc w:val="left"/>
      <w:pPr>
        <w:ind w:left="1766" w:hanging="300"/>
      </w:pPr>
      <w:rPr>
        <w:rFonts w:hint="default"/>
        <w:lang w:val="ru-RU" w:eastAsia="ru-RU" w:bidi="ru-RU"/>
      </w:rPr>
    </w:lvl>
    <w:lvl w:ilvl="6" w:tplc="6526BD96">
      <w:numFmt w:val="bullet"/>
      <w:lvlText w:val="•"/>
      <w:lvlJc w:val="left"/>
      <w:pPr>
        <w:ind w:left="2099" w:hanging="300"/>
      </w:pPr>
      <w:rPr>
        <w:rFonts w:hint="default"/>
        <w:lang w:val="ru-RU" w:eastAsia="ru-RU" w:bidi="ru-RU"/>
      </w:rPr>
    </w:lvl>
    <w:lvl w:ilvl="7" w:tplc="DBD62DEA">
      <w:numFmt w:val="bullet"/>
      <w:lvlText w:val="•"/>
      <w:lvlJc w:val="left"/>
      <w:pPr>
        <w:ind w:left="2433" w:hanging="300"/>
      </w:pPr>
      <w:rPr>
        <w:rFonts w:hint="default"/>
        <w:lang w:val="ru-RU" w:eastAsia="ru-RU" w:bidi="ru-RU"/>
      </w:rPr>
    </w:lvl>
    <w:lvl w:ilvl="8" w:tplc="B0505F10">
      <w:numFmt w:val="bullet"/>
      <w:lvlText w:val="•"/>
      <w:lvlJc w:val="left"/>
      <w:pPr>
        <w:ind w:left="2766" w:hanging="300"/>
      </w:pPr>
      <w:rPr>
        <w:rFonts w:hint="default"/>
        <w:lang w:val="ru-RU" w:eastAsia="ru-RU" w:bidi="ru-RU"/>
      </w:rPr>
    </w:lvl>
  </w:abstractNum>
  <w:abstractNum w:abstractNumId="44" w15:restartNumberingAfterBreak="0">
    <w:nsid w:val="20A3352D"/>
    <w:multiLevelType w:val="multilevel"/>
    <w:tmpl w:val="47DC3AC8"/>
    <w:lvl w:ilvl="0">
      <w:start w:val="2"/>
      <w:numFmt w:val="decimal"/>
      <w:lvlText w:val="%1"/>
      <w:lvlJc w:val="left"/>
      <w:pPr>
        <w:ind w:left="3638" w:hanging="325"/>
      </w:pPr>
      <w:rPr>
        <w:rFonts w:hint="default"/>
      </w:rPr>
    </w:lvl>
    <w:lvl w:ilvl="1">
      <w:start w:val="2"/>
      <w:numFmt w:val="decimal"/>
      <w:lvlText w:val="%1.%2"/>
      <w:lvlJc w:val="left"/>
      <w:pPr>
        <w:ind w:left="3638" w:hanging="325"/>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4953" w:hanging="648"/>
        <w:jc w:val="right"/>
      </w:pPr>
      <w:rPr>
        <w:rFonts w:hint="default"/>
        <w:b/>
        <w:bCs/>
        <w:w w:val="99"/>
      </w:rPr>
    </w:lvl>
    <w:lvl w:ilvl="3">
      <w:numFmt w:val="bullet"/>
      <w:lvlText w:val="•"/>
      <w:lvlJc w:val="left"/>
      <w:pPr>
        <w:ind w:left="6312" w:hanging="648"/>
      </w:pPr>
      <w:rPr>
        <w:rFonts w:hint="default"/>
      </w:rPr>
    </w:lvl>
    <w:lvl w:ilvl="4">
      <w:numFmt w:val="bullet"/>
      <w:lvlText w:val="•"/>
      <w:lvlJc w:val="left"/>
      <w:pPr>
        <w:ind w:left="6988" w:hanging="648"/>
      </w:pPr>
      <w:rPr>
        <w:rFonts w:hint="default"/>
      </w:rPr>
    </w:lvl>
    <w:lvl w:ilvl="5">
      <w:numFmt w:val="bullet"/>
      <w:lvlText w:val="•"/>
      <w:lvlJc w:val="left"/>
      <w:pPr>
        <w:ind w:left="7665" w:hanging="648"/>
      </w:pPr>
      <w:rPr>
        <w:rFonts w:hint="default"/>
      </w:rPr>
    </w:lvl>
    <w:lvl w:ilvl="6">
      <w:numFmt w:val="bullet"/>
      <w:lvlText w:val="•"/>
      <w:lvlJc w:val="left"/>
      <w:pPr>
        <w:ind w:left="8341" w:hanging="648"/>
      </w:pPr>
      <w:rPr>
        <w:rFonts w:hint="default"/>
      </w:rPr>
    </w:lvl>
    <w:lvl w:ilvl="7">
      <w:numFmt w:val="bullet"/>
      <w:lvlText w:val="•"/>
      <w:lvlJc w:val="left"/>
      <w:pPr>
        <w:ind w:left="9017" w:hanging="648"/>
      </w:pPr>
      <w:rPr>
        <w:rFonts w:hint="default"/>
      </w:rPr>
    </w:lvl>
    <w:lvl w:ilvl="8">
      <w:numFmt w:val="bullet"/>
      <w:lvlText w:val="•"/>
      <w:lvlJc w:val="left"/>
      <w:pPr>
        <w:ind w:left="9693" w:hanging="648"/>
      </w:pPr>
      <w:rPr>
        <w:rFonts w:hint="default"/>
      </w:rPr>
    </w:lvl>
  </w:abstractNum>
  <w:abstractNum w:abstractNumId="45" w15:restartNumberingAfterBreak="0">
    <w:nsid w:val="20C863AC"/>
    <w:multiLevelType w:val="multilevel"/>
    <w:tmpl w:val="03B6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DB3289"/>
    <w:multiLevelType w:val="hybridMultilevel"/>
    <w:tmpl w:val="B91C20F2"/>
    <w:lvl w:ilvl="0" w:tplc="3DD0E18A">
      <w:numFmt w:val="bullet"/>
      <w:lvlText w:val=""/>
      <w:lvlJc w:val="left"/>
      <w:pPr>
        <w:ind w:left="680" w:hanging="425"/>
      </w:pPr>
      <w:rPr>
        <w:rFonts w:hint="default"/>
        <w:w w:val="99"/>
      </w:rPr>
    </w:lvl>
    <w:lvl w:ilvl="1" w:tplc="EFB48B04">
      <w:numFmt w:val="bullet"/>
      <w:lvlText w:val="•"/>
      <w:lvlJc w:val="left"/>
      <w:pPr>
        <w:ind w:left="1716" w:hanging="425"/>
      </w:pPr>
      <w:rPr>
        <w:rFonts w:hint="default"/>
      </w:rPr>
    </w:lvl>
    <w:lvl w:ilvl="2" w:tplc="B0007E8A">
      <w:numFmt w:val="bullet"/>
      <w:lvlText w:val="•"/>
      <w:lvlJc w:val="left"/>
      <w:pPr>
        <w:ind w:left="2753" w:hanging="425"/>
      </w:pPr>
      <w:rPr>
        <w:rFonts w:hint="default"/>
      </w:rPr>
    </w:lvl>
    <w:lvl w:ilvl="3" w:tplc="0CB85EE4">
      <w:numFmt w:val="bullet"/>
      <w:lvlText w:val="•"/>
      <w:lvlJc w:val="left"/>
      <w:pPr>
        <w:ind w:left="3789" w:hanging="425"/>
      </w:pPr>
      <w:rPr>
        <w:rFonts w:hint="default"/>
      </w:rPr>
    </w:lvl>
    <w:lvl w:ilvl="4" w:tplc="E018909C">
      <w:numFmt w:val="bullet"/>
      <w:lvlText w:val="•"/>
      <w:lvlJc w:val="left"/>
      <w:pPr>
        <w:ind w:left="4826" w:hanging="425"/>
      </w:pPr>
      <w:rPr>
        <w:rFonts w:hint="default"/>
      </w:rPr>
    </w:lvl>
    <w:lvl w:ilvl="5" w:tplc="3D58B602">
      <w:numFmt w:val="bullet"/>
      <w:lvlText w:val="•"/>
      <w:lvlJc w:val="left"/>
      <w:pPr>
        <w:ind w:left="5863" w:hanging="425"/>
      </w:pPr>
      <w:rPr>
        <w:rFonts w:hint="default"/>
      </w:rPr>
    </w:lvl>
    <w:lvl w:ilvl="6" w:tplc="EC38B10E">
      <w:numFmt w:val="bullet"/>
      <w:lvlText w:val="•"/>
      <w:lvlJc w:val="left"/>
      <w:pPr>
        <w:ind w:left="6899" w:hanging="425"/>
      </w:pPr>
      <w:rPr>
        <w:rFonts w:hint="default"/>
      </w:rPr>
    </w:lvl>
    <w:lvl w:ilvl="7" w:tplc="0CF0A4BC">
      <w:numFmt w:val="bullet"/>
      <w:lvlText w:val="•"/>
      <w:lvlJc w:val="left"/>
      <w:pPr>
        <w:ind w:left="7936" w:hanging="425"/>
      </w:pPr>
      <w:rPr>
        <w:rFonts w:hint="default"/>
      </w:rPr>
    </w:lvl>
    <w:lvl w:ilvl="8" w:tplc="3DD20DD4">
      <w:numFmt w:val="bullet"/>
      <w:lvlText w:val="•"/>
      <w:lvlJc w:val="left"/>
      <w:pPr>
        <w:ind w:left="8973" w:hanging="425"/>
      </w:pPr>
      <w:rPr>
        <w:rFonts w:hint="default"/>
      </w:rPr>
    </w:lvl>
  </w:abstractNum>
  <w:abstractNum w:abstractNumId="47" w15:restartNumberingAfterBreak="0">
    <w:nsid w:val="21311259"/>
    <w:multiLevelType w:val="multilevel"/>
    <w:tmpl w:val="EEFE2CCA"/>
    <w:lvl w:ilvl="0">
      <w:start w:val="1"/>
      <w:numFmt w:val="decimal"/>
      <w:lvlText w:val="%1."/>
      <w:lvlJc w:val="left"/>
      <w:pPr>
        <w:ind w:left="1138" w:hanging="260"/>
      </w:pPr>
      <w:rPr>
        <w:rFonts w:ascii="Times New Roman" w:eastAsia="Times New Roman" w:hAnsi="Times New Roman" w:cs="Times New Roman" w:hint="default"/>
        <w:w w:val="99"/>
        <w:sz w:val="26"/>
        <w:szCs w:val="26"/>
      </w:rPr>
    </w:lvl>
    <w:lvl w:ilvl="1">
      <w:start w:val="1"/>
      <w:numFmt w:val="decimal"/>
      <w:lvlText w:val="%1.%2."/>
      <w:lvlJc w:val="left"/>
      <w:pPr>
        <w:ind w:left="879" w:hanging="454"/>
      </w:pPr>
      <w:rPr>
        <w:rFonts w:ascii="Times New Roman" w:eastAsia="Times New Roman" w:hAnsi="Times New Roman" w:cs="Times New Roman" w:hint="default"/>
        <w:w w:val="99"/>
        <w:sz w:val="26"/>
        <w:szCs w:val="26"/>
      </w:rPr>
    </w:lvl>
    <w:lvl w:ilvl="2">
      <w:start w:val="1"/>
      <w:numFmt w:val="decimal"/>
      <w:lvlText w:val="%1.%2.%3."/>
      <w:lvlJc w:val="left"/>
      <w:pPr>
        <w:ind w:left="879" w:hanging="677"/>
      </w:pPr>
      <w:rPr>
        <w:rFonts w:ascii="Times New Roman" w:eastAsia="Times New Roman" w:hAnsi="Times New Roman" w:cs="Times New Roman" w:hint="default"/>
        <w:w w:val="99"/>
        <w:sz w:val="26"/>
        <w:szCs w:val="26"/>
        <w:lang w:val="en-US"/>
      </w:rPr>
    </w:lvl>
    <w:lvl w:ilvl="3">
      <w:start w:val="1"/>
      <w:numFmt w:val="decimal"/>
      <w:lvlText w:val="%1.%2.%3.%4."/>
      <w:lvlJc w:val="left"/>
      <w:pPr>
        <w:ind w:left="1722" w:hanging="843"/>
      </w:pPr>
      <w:rPr>
        <w:rFonts w:ascii="Times New Roman" w:eastAsia="Times New Roman" w:hAnsi="Times New Roman" w:cs="Times New Roman" w:hint="default"/>
        <w:w w:val="99"/>
        <w:sz w:val="26"/>
        <w:szCs w:val="26"/>
      </w:rPr>
    </w:lvl>
    <w:lvl w:ilvl="4">
      <w:numFmt w:val="bullet"/>
      <w:lvlText w:val="•"/>
      <w:lvlJc w:val="left"/>
      <w:pPr>
        <w:ind w:left="3052" w:hanging="843"/>
      </w:pPr>
      <w:rPr>
        <w:rFonts w:hint="default"/>
      </w:rPr>
    </w:lvl>
    <w:lvl w:ilvl="5">
      <w:numFmt w:val="bullet"/>
      <w:lvlText w:val="•"/>
      <w:lvlJc w:val="left"/>
      <w:pPr>
        <w:ind w:left="4384" w:hanging="843"/>
      </w:pPr>
      <w:rPr>
        <w:rFonts w:hint="default"/>
      </w:rPr>
    </w:lvl>
    <w:lvl w:ilvl="6">
      <w:numFmt w:val="bullet"/>
      <w:lvlText w:val="•"/>
      <w:lvlJc w:val="left"/>
      <w:pPr>
        <w:ind w:left="5717" w:hanging="843"/>
      </w:pPr>
      <w:rPr>
        <w:rFonts w:hint="default"/>
      </w:rPr>
    </w:lvl>
    <w:lvl w:ilvl="7">
      <w:numFmt w:val="bullet"/>
      <w:lvlText w:val="•"/>
      <w:lvlJc w:val="left"/>
      <w:pPr>
        <w:ind w:left="7049" w:hanging="843"/>
      </w:pPr>
      <w:rPr>
        <w:rFonts w:hint="default"/>
      </w:rPr>
    </w:lvl>
    <w:lvl w:ilvl="8">
      <w:numFmt w:val="bullet"/>
      <w:lvlText w:val="•"/>
      <w:lvlJc w:val="left"/>
      <w:pPr>
        <w:ind w:left="8381" w:hanging="843"/>
      </w:pPr>
      <w:rPr>
        <w:rFonts w:hint="default"/>
      </w:rPr>
    </w:lvl>
  </w:abstractNum>
  <w:abstractNum w:abstractNumId="48" w15:restartNumberingAfterBreak="0">
    <w:nsid w:val="21600FCC"/>
    <w:multiLevelType w:val="hybridMultilevel"/>
    <w:tmpl w:val="0020410C"/>
    <w:lvl w:ilvl="0" w:tplc="DE70182C">
      <w:numFmt w:val="bullet"/>
      <w:lvlText w:val=""/>
      <w:lvlJc w:val="left"/>
      <w:pPr>
        <w:ind w:left="353" w:hanging="286"/>
      </w:pPr>
      <w:rPr>
        <w:rFonts w:ascii="Symbol" w:eastAsia="Symbol" w:hAnsi="Symbol" w:cs="Symbol" w:hint="default"/>
        <w:w w:val="99"/>
        <w:sz w:val="22"/>
        <w:szCs w:val="22"/>
      </w:rPr>
    </w:lvl>
    <w:lvl w:ilvl="1" w:tplc="31A4C624">
      <w:numFmt w:val="bullet"/>
      <w:lvlText w:val=""/>
      <w:lvlJc w:val="left"/>
      <w:pPr>
        <w:ind w:left="680" w:hanging="286"/>
      </w:pPr>
      <w:rPr>
        <w:rFonts w:hint="default"/>
        <w:w w:val="99"/>
      </w:rPr>
    </w:lvl>
    <w:lvl w:ilvl="2" w:tplc="C64A8CCE">
      <w:numFmt w:val="bullet"/>
      <w:lvlText w:val="•"/>
      <w:lvlJc w:val="left"/>
      <w:pPr>
        <w:ind w:left="1685" w:hanging="286"/>
      </w:pPr>
      <w:rPr>
        <w:rFonts w:hint="default"/>
      </w:rPr>
    </w:lvl>
    <w:lvl w:ilvl="3" w:tplc="36E433E2">
      <w:numFmt w:val="bullet"/>
      <w:lvlText w:val="•"/>
      <w:lvlJc w:val="left"/>
      <w:pPr>
        <w:ind w:left="2690" w:hanging="286"/>
      </w:pPr>
      <w:rPr>
        <w:rFonts w:hint="default"/>
      </w:rPr>
    </w:lvl>
    <w:lvl w:ilvl="4" w:tplc="C05E9100">
      <w:numFmt w:val="bullet"/>
      <w:lvlText w:val="•"/>
      <w:lvlJc w:val="left"/>
      <w:pPr>
        <w:ind w:left="3695" w:hanging="286"/>
      </w:pPr>
      <w:rPr>
        <w:rFonts w:hint="default"/>
      </w:rPr>
    </w:lvl>
    <w:lvl w:ilvl="5" w:tplc="51B61084">
      <w:numFmt w:val="bullet"/>
      <w:lvlText w:val="•"/>
      <w:lvlJc w:val="left"/>
      <w:pPr>
        <w:ind w:left="4700" w:hanging="286"/>
      </w:pPr>
      <w:rPr>
        <w:rFonts w:hint="default"/>
      </w:rPr>
    </w:lvl>
    <w:lvl w:ilvl="6" w:tplc="DE52AB68">
      <w:numFmt w:val="bullet"/>
      <w:lvlText w:val="•"/>
      <w:lvlJc w:val="left"/>
      <w:pPr>
        <w:ind w:left="5705" w:hanging="286"/>
      </w:pPr>
      <w:rPr>
        <w:rFonts w:hint="default"/>
      </w:rPr>
    </w:lvl>
    <w:lvl w:ilvl="7" w:tplc="34B0AF30">
      <w:numFmt w:val="bullet"/>
      <w:lvlText w:val="•"/>
      <w:lvlJc w:val="left"/>
      <w:pPr>
        <w:ind w:left="6710" w:hanging="286"/>
      </w:pPr>
      <w:rPr>
        <w:rFonts w:hint="default"/>
      </w:rPr>
    </w:lvl>
    <w:lvl w:ilvl="8" w:tplc="68F63FCA">
      <w:numFmt w:val="bullet"/>
      <w:lvlText w:val="•"/>
      <w:lvlJc w:val="left"/>
      <w:pPr>
        <w:ind w:left="7716" w:hanging="286"/>
      </w:pPr>
      <w:rPr>
        <w:rFonts w:hint="default"/>
      </w:rPr>
    </w:lvl>
  </w:abstractNum>
  <w:abstractNum w:abstractNumId="49" w15:restartNumberingAfterBreak="0">
    <w:nsid w:val="21D22F69"/>
    <w:multiLevelType w:val="hybridMultilevel"/>
    <w:tmpl w:val="F4143FA6"/>
    <w:lvl w:ilvl="0" w:tplc="106C3E22">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182CABF6">
      <w:numFmt w:val="bullet"/>
      <w:lvlText w:val="•"/>
      <w:lvlJc w:val="left"/>
      <w:pPr>
        <w:ind w:left="433" w:hanging="300"/>
      </w:pPr>
      <w:rPr>
        <w:rFonts w:hint="default"/>
        <w:lang w:val="ru-RU" w:eastAsia="ru-RU" w:bidi="ru-RU"/>
      </w:rPr>
    </w:lvl>
    <w:lvl w:ilvl="2" w:tplc="72664340">
      <w:numFmt w:val="bullet"/>
      <w:lvlText w:val="•"/>
      <w:lvlJc w:val="left"/>
      <w:pPr>
        <w:ind w:left="766" w:hanging="300"/>
      </w:pPr>
      <w:rPr>
        <w:rFonts w:hint="default"/>
        <w:lang w:val="ru-RU" w:eastAsia="ru-RU" w:bidi="ru-RU"/>
      </w:rPr>
    </w:lvl>
    <w:lvl w:ilvl="3" w:tplc="4BF8E5AA">
      <w:numFmt w:val="bullet"/>
      <w:lvlText w:val="•"/>
      <w:lvlJc w:val="left"/>
      <w:pPr>
        <w:ind w:left="1099" w:hanging="300"/>
      </w:pPr>
      <w:rPr>
        <w:rFonts w:hint="default"/>
        <w:lang w:val="ru-RU" w:eastAsia="ru-RU" w:bidi="ru-RU"/>
      </w:rPr>
    </w:lvl>
    <w:lvl w:ilvl="4" w:tplc="2DFC7AEE">
      <w:numFmt w:val="bullet"/>
      <w:lvlText w:val="•"/>
      <w:lvlJc w:val="left"/>
      <w:pPr>
        <w:ind w:left="1433" w:hanging="300"/>
      </w:pPr>
      <w:rPr>
        <w:rFonts w:hint="default"/>
        <w:lang w:val="ru-RU" w:eastAsia="ru-RU" w:bidi="ru-RU"/>
      </w:rPr>
    </w:lvl>
    <w:lvl w:ilvl="5" w:tplc="7A00B04A">
      <w:numFmt w:val="bullet"/>
      <w:lvlText w:val="•"/>
      <w:lvlJc w:val="left"/>
      <w:pPr>
        <w:ind w:left="1766" w:hanging="300"/>
      </w:pPr>
      <w:rPr>
        <w:rFonts w:hint="default"/>
        <w:lang w:val="ru-RU" w:eastAsia="ru-RU" w:bidi="ru-RU"/>
      </w:rPr>
    </w:lvl>
    <w:lvl w:ilvl="6" w:tplc="B664928A">
      <w:numFmt w:val="bullet"/>
      <w:lvlText w:val="•"/>
      <w:lvlJc w:val="left"/>
      <w:pPr>
        <w:ind w:left="2099" w:hanging="300"/>
      </w:pPr>
      <w:rPr>
        <w:rFonts w:hint="default"/>
        <w:lang w:val="ru-RU" w:eastAsia="ru-RU" w:bidi="ru-RU"/>
      </w:rPr>
    </w:lvl>
    <w:lvl w:ilvl="7" w:tplc="50B007E8">
      <w:numFmt w:val="bullet"/>
      <w:lvlText w:val="•"/>
      <w:lvlJc w:val="left"/>
      <w:pPr>
        <w:ind w:left="2433" w:hanging="300"/>
      </w:pPr>
      <w:rPr>
        <w:rFonts w:hint="default"/>
        <w:lang w:val="ru-RU" w:eastAsia="ru-RU" w:bidi="ru-RU"/>
      </w:rPr>
    </w:lvl>
    <w:lvl w:ilvl="8" w:tplc="9BE08E6A">
      <w:numFmt w:val="bullet"/>
      <w:lvlText w:val="•"/>
      <w:lvlJc w:val="left"/>
      <w:pPr>
        <w:ind w:left="2766" w:hanging="300"/>
      </w:pPr>
      <w:rPr>
        <w:rFonts w:hint="default"/>
        <w:lang w:val="ru-RU" w:eastAsia="ru-RU" w:bidi="ru-RU"/>
      </w:rPr>
    </w:lvl>
  </w:abstractNum>
  <w:abstractNum w:abstractNumId="50" w15:restartNumberingAfterBreak="0">
    <w:nsid w:val="22181BBC"/>
    <w:multiLevelType w:val="hybridMultilevel"/>
    <w:tmpl w:val="57AE2E28"/>
    <w:lvl w:ilvl="0" w:tplc="2FB6B1D4">
      <w:start w:val="1"/>
      <w:numFmt w:val="decimal"/>
      <w:lvlText w:val="%1."/>
      <w:lvlJc w:val="left"/>
      <w:pPr>
        <w:ind w:left="680" w:hanging="339"/>
      </w:pPr>
      <w:rPr>
        <w:rFonts w:ascii="Times New Roman" w:eastAsia="Times New Roman" w:hAnsi="Times New Roman" w:cs="Times New Roman" w:hint="default"/>
        <w:w w:val="99"/>
        <w:sz w:val="26"/>
        <w:szCs w:val="26"/>
      </w:rPr>
    </w:lvl>
    <w:lvl w:ilvl="1" w:tplc="7E7AB602">
      <w:start w:val="1"/>
      <w:numFmt w:val="decimal"/>
      <w:lvlText w:val="%2."/>
      <w:lvlJc w:val="left"/>
      <w:pPr>
        <w:ind w:left="1669" w:hanging="281"/>
      </w:pPr>
      <w:rPr>
        <w:rFonts w:ascii="Times New Roman" w:eastAsia="Times New Roman" w:hAnsi="Times New Roman" w:cs="Times New Roman" w:hint="default"/>
        <w:w w:val="99"/>
        <w:sz w:val="26"/>
        <w:szCs w:val="26"/>
      </w:rPr>
    </w:lvl>
    <w:lvl w:ilvl="2" w:tplc="109EF4DE">
      <w:numFmt w:val="bullet"/>
      <w:lvlText w:val="•"/>
      <w:lvlJc w:val="left"/>
      <w:pPr>
        <w:ind w:left="2702" w:hanging="281"/>
      </w:pPr>
      <w:rPr>
        <w:rFonts w:hint="default"/>
      </w:rPr>
    </w:lvl>
    <w:lvl w:ilvl="3" w:tplc="91D8AABC">
      <w:numFmt w:val="bullet"/>
      <w:lvlText w:val="•"/>
      <w:lvlJc w:val="left"/>
      <w:pPr>
        <w:ind w:left="3745" w:hanging="281"/>
      </w:pPr>
      <w:rPr>
        <w:rFonts w:hint="default"/>
      </w:rPr>
    </w:lvl>
    <w:lvl w:ilvl="4" w:tplc="84FC52B0">
      <w:numFmt w:val="bullet"/>
      <w:lvlText w:val="•"/>
      <w:lvlJc w:val="left"/>
      <w:pPr>
        <w:ind w:left="4788" w:hanging="281"/>
      </w:pPr>
      <w:rPr>
        <w:rFonts w:hint="default"/>
      </w:rPr>
    </w:lvl>
    <w:lvl w:ilvl="5" w:tplc="AB961206">
      <w:numFmt w:val="bullet"/>
      <w:lvlText w:val="•"/>
      <w:lvlJc w:val="left"/>
      <w:pPr>
        <w:ind w:left="5831" w:hanging="281"/>
      </w:pPr>
      <w:rPr>
        <w:rFonts w:hint="default"/>
      </w:rPr>
    </w:lvl>
    <w:lvl w:ilvl="6" w:tplc="D5BE7C0E">
      <w:numFmt w:val="bullet"/>
      <w:lvlText w:val="•"/>
      <w:lvlJc w:val="left"/>
      <w:pPr>
        <w:ind w:left="6874" w:hanging="281"/>
      </w:pPr>
      <w:rPr>
        <w:rFonts w:hint="default"/>
      </w:rPr>
    </w:lvl>
    <w:lvl w:ilvl="7" w:tplc="C5B08DFE">
      <w:numFmt w:val="bullet"/>
      <w:lvlText w:val="•"/>
      <w:lvlJc w:val="left"/>
      <w:pPr>
        <w:ind w:left="7917" w:hanging="281"/>
      </w:pPr>
      <w:rPr>
        <w:rFonts w:hint="default"/>
      </w:rPr>
    </w:lvl>
    <w:lvl w:ilvl="8" w:tplc="BB1CA248">
      <w:numFmt w:val="bullet"/>
      <w:lvlText w:val="•"/>
      <w:lvlJc w:val="left"/>
      <w:pPr>
        <w:ind w:left="8960" w:hanging="281"/>
      </w:pPr>
      <w:rPr>
        <w:rFonts w:hint="default"/>
      </w:rPr>
    </w:lvl>
  </w:abstractNum>
  <w:abstractNum w:abstractNumId="51" w15:restartNumberingAfterBreak="0">
    <w:nsid w:val="22B41A19"/>
    <w:multiLevelType w:val="hybridMultilevel"/>
    <w:tmpl w:val="C1DA4A10"/>
    <w:lvl w:ilvl="0" w:tplc="B6626382">
      <w:numFmt w:val="bullet"/>
      <w:lvlText w:val=""/>
      <w:lvlJc w:val="left"/>
      <w:pPr>
        <w:ind w:left="389" w:hanging="425"/>
      </w:pPr>
      <w:rPr>
        <w:rFonts w:ascii="Symbol" w:eastAsia="Symbol" w:hAnsi="Symbol" w:cs="Symbol" w:hint="default"/>
        <w:w w:val="99"/>
        <w:sz w:val="22"/>
        <w:szCs w:val="22"/>
      </w:rPr>
    </w:lvl>
    <w:lvl w:ilvl="1" w:tplc="22F684B0">
      <w:numFmt w:val="bullet"/>
      <w:lvlText w:val=""/>
      <w:lvlJc w:val="left"/>
      <w:pPr>
        <w:ind w:left="680" w:hanging="425"/>
      </w:pPr>
      <w:rPr>
        <w:rFonts w:ascii="Symbol" w:eastAsia="Symbol" w:hAnsi="Symbol" w:cs="Symbol" w:hint="default"/>
        <w:w w:val="99"/>
        <w:sz w:val="22"/>
        <w:szCs w:val="22"/>
      </w:rPr>
    </w:lvl>
    <w:lvl w:ilvl="2" w:tplc="ABF09C84">
      <w:numFmt w:val="bullet"/>
      <w:lvlText w:val="•"/>
      <w:lvlJc w:val="left"/>
      <w:pPr>
        <w:ind w:left="1680" w:hanging="425"/>
      </w:pPr>
      <w:rPr>
        <w:rFonts w:hint="default"/>
      </w:rPr>
    </w:lvl>
    <w:lvl w:ilvl="3" w:tplc="1A20AB06">
      <w:numFmt w:val="bullet"/>
      <w:lvlText w:val="•"/>
      <w:lvlJc w:val="left"/>
      <w:pPr>
        <w:ind w:left="2672" w:hanging="425"/>
      </w:pPr>
      <w:rPr>
        <w:rFonts w:hint="default"/>
      </w:rPr>
    </w:lvl>
    <w:lvl w:ilvl="4" w:tplc="8564CE4A">
      <w:numFmt w:val="bullet"/>
      <w:lvlText w:val="•"/>
      <w:lvlJc w:val="left"/>
      <w:pPr>
        <w:ind w:left="3665" w:hanging="425"/>
      </w:pPr>
      <w:rPr>
        <w:rFonts w:hint="default"/>
      </w:rPr>
    </w:lvl>
    <w:lvl w:ilvl="5" w:tplc="670CB7D6">
      <w:numFmt w:val="bullet"/>
      <w:lvlText w:val="•"/>
      <w:lvlJc w:val="left"/>
      <w:pPr>
        <w:ind w:left="4658" w:hanging="425"/>
      </w:pPr>
      <w:rPr>
        <w:rFonts w:hint="default"/>
      </w:rPr>
    </w:lvl>
    <w:lvl w:ilvl="6" w:tplc="3B2C67B4">
      <w:numFmt w:val="bullet"/>
      <w:lvlText w:val="•"/>
      <w:lvlJc w:val="left"/>
      <w:pPr>
        <w:ind w:left="5651" w:hanging="425"/>
      </w:pPr>
      <w:rPr>
        <w:rFonts w:hint="default"/>
      </w:rPr>
    </w:lvl>
    <w:lvl w:ilvl="7" w:tplc="F0BCF1C6">
      <w:numFmt w:val="bullet"/>
      <w:lvlText w:val="•"/>
      <w:lvlJc w:val="left"/>
      <w:pPr>
        <w:ind w:left="6644" w:hanging="425"/>
      </w:pPr>
      <w:rPr>
        <w:rFonts w:hint="default"/>
      </w:rPr>
    </w:lvl>
    <w:lvl w:ilvl="8" w:tplc="CB784D60">
      <w:numFmt w:val="bullet"/>
      <w:lvlText w:val="•"/>
      <w:lvlJc w:val="left"/>
      <w:pPr>
        <w:ind w:left="7637" w:hanging="425"/>
      </w:pPr>
      <w:rPr>
        <w:rFonts w:hint="default"/>
      </w:rPr>
    </w:lvl>
  </w:abstractNum>
  <w:abstractNum w:abstractNumId="52" w15:restartNumberingAfterBreak="0">
    <w:nsid w:val="237B50E9"/>
    <w:multiLevelType w:val="hybridMultilevel"/>
    <w:tmpl w:val="47E24002"/>
    <w:lvl w:ilvl="0" w:tplc="63AE639C">
      <w:numFmt w:val="bullet"/>
      <w:lvlText w:val=""/>
      <w:lvlJc w:val="left"/>
      <w:pPr>
        <w:ind w:left="608" w:hanging="286"/>
      </w:pPr>
      <w:rPr>
        <w:rFonts w:ascii="Symbol" w:eastAsia="Symbol" w:hAnsi="Symbol" w:cs="Symbol" w:hint="default"/>
        <w:w w:val="99"/>
        <w:sz w:val="26"/>
        <w:szCs w:val="26"/>
      </w:rPr>
    </w:lvl>
    <w:lvl w:ilvl="1" w:tplc="F71EBCFC">
      <w:numFmt w:val="bullet"/>
      <w:lvlText w:val=""/>
      <w:lvlJc w:val="left"/>
      <w:pPr>
        <w:ind w:left="680" w:hanging="286"/>
      </w:pPr>
      <w:rPr>
        <w:rFonts w:ascii="Symbol" w:eastAsia="Symbol" w:hAnsi="Symbol" w:cs="Symbol" w:hint="default"/>
        <w:w w:val="99"/>
        <w:sz w:val="22"/>
        <w:szCs w:val="22"/>
      </w:rPr>
    </w:lvl>
    <w:lvl w:ilvl="2" w:tplc="6BC2686E">
      <w:numFmt w:val="bullet"/>
      <w:lvlText w:val="•"/>
      <w:lvlJc w:val="left"/>
      <w:pPr>
        <w:ind w:left="1713" w:hanging="286"/>
      </w:pPr>
      <w:rPr>
        <w:rFonts w:hint="default"/>
      </w:rPr>
    </w:lvl>
    <w:lvl w:ilvl="3" w:tplc="BB2E7FA2">
      <w:numFmt w:val="bullet"/>
      <w:lvlText w:val="•"/>
      <w:lvlJc w:val="left"/>
      <w:pPr>
        <w:ind w:left="2746" w:hanging="286"/>
      </w:pPr>
      <w:rPr>
        <w:rFonts w:hint="default"/>
      </w:rPr>
    </w:lvl>
    <w:lvl w:ilvl="4" w:tplc="DCAAF30E">
      <w:numFmt w:val="bullet"/>
      <w:lvlText w:val="•"/>
      <w:lvlJc w:val="left"/>
      <w:pPr>
        <w:ind w:left="3780" w:hanging="286"/>
      </w:pPr>
      <w:rPr>
        <w:rFonts w:hint="default"/>
      </w:rPr>
    </w:lvl>
    <w:lvl w:ilvl="5" w:tplc="17F8CD30">
      <w:numFmt w:val="bullet"/>
      <w:lvlText w:val="•"/>
      <w:lvlJc w:val="left"/>
      <w:pPr>
        <w:ind w:left="4813" w:hanging="286"/>
      </w:pPr>
      <w:rPr>
        <w:rFonts w:hint="default"/>
      </w:rPr>
    </w:lvl>
    <w:lvl w:ilvl="6" w:tplc="51A0F1BC">
      <w:numFmt w:val="bullet"/>
      <w:lvlText w:val="•"/>
      <w:lvlJc w:val="left"/>
      <w:pPr>
        <w:ind w:left="5847" w:hanging="286"/>
      </w:pPr>
      <w:rPr>
        <w:rFonts w:hint="default"/>
      </w:rPr>
    </w:lvl>
    <w:lvl w:ilvl="7" w:tplc="66A89E4C">
      <w:numFmt w:val="bullet"/>
      <w:lvlText w:val="•"/>
      <w:lvlJc w:val="left"/>
      <w:pPr>
        <w:ind w:left="6880" w:hanging="286"/>
      </w:pPr>
      <w:rPr>
        <w:rFonts w:hint="default"/>
      </w:rPr>
    </w:lvl>
    <w:lvl w:ilvl="8" w:tplc="31D41554">
      <w:numFmt w:val="bullet"/>
      <w:lvlText w:val="•"/>
      <w:lvlJc w:val="left"/>
      <w:pPr>
        <w:ind w:left="7913" w:hanging="286"/>
      </w:pPr>
      <w:rPr>
        <w:rFonts w:hint="default"/>
      </w:rPr>
    </w:lvl>
  </w:abstractNum>
  <w:abstractNum w:abstractNumId="53" w15:restartNumberingAfterBreak="0">
    <w:nsid w:val="256B42A0"/>
    <w:multiLevelType w:val="hybridMultilevel"/>
    <w:tmpl w:val="4CB8C18E"/>
    <w:lvl w:ilvl="0" w:tplc="146E0E12">
      <w:start w:val="1"/>
      <w:numFmt w:val="bullet"/>
      <w:lvlText w:val=""/>
      <w:lvlJc w:val="left"/>
      <w:pPr>
        <w:ind w:left="1155" w:hanging="360"/>
      </w:pPr>
      <w:rPr>
        <w:rFonts w:ascii="Symbol" w:hAnsi="Symbol" w:hint="default"/>
        <w:color w:val="auto"/>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 w15:restartNumberingAfterBreak="0">
    <w:nsid w:val="25C47D17"/>
    <w:multiLevelType w:val="hybridMultilevel"/>
    <w:tmpl w:val="510A7FD4"/>
    <w:lvl w:ilvl="0" w:tplc="727A48B0">
      <w:numFmt w:val="bullet"/>
      <w:lvlText w:val=""/>
      <w:lvlJc w:val="left"/>
      <w:pPr>
        <w:ind w:left="680" w:hanging="708"/>
      </w:pPr>
      <w:rPr>
        <w:rFonts w:hint="default"/>
        <w:w w:val="99"/>
      </w:rPr>
    </w:lvl>
    <w:lvl w:ilvl="1" w:tplc="1FD6D39C">
      <w:numFmt w:val="bullet"/>
      <w:lvlText w:val=""/>
      <w:lvlJc w:val="left"/>
      <w:pPr>
        <w:ind w:left="680" w:hanging="142"/>
      </w:pPr>
      <w:rPr>
        <w:rFonts w:ascii="Symbol" w:eastAsia="Symbol" w:hAnsi="Symbol" w:cs="Symbol" w:hint="default"/>
        <w:spacing w:val="22"/>
        <w:w w:val="99"/>
        <w:sz w:val="26"/>
        <w:szCs w:val="26"/>
      </w:rPr>
    </w:lvl>
    <w:lvl w:ilvl="2" w:tplc="7E54F1C2">
      <w:numFmt w:val="bullet"/>
      <w:lvlText w:val="•"/>
      <w:lvlJc w:val="left"/>
      <w:pPr>
        <w:ind w:left="2753" w:hanging="142"/>
      </w:pPr>
      <w:rPr>
        <w:rFonts w:hint="default"/>
      </w:rPr>
    </w:lvl>
    <w:lvl w:ilvl="3" w:tplc="318087D4">
      <w:numFmt w:val="bullet"/>
      <w:lvlText w:val="•"/>
      <w:lvlJc w:val="left"/>
      <w:pPr>
        <w:ind w:left="3789" w:hanging="142"/>
      </w:pPr>
      <w:rPr>
        <w:rFonts w:hint="default"/>
      </w:rPr>
    </w:lvl>
    <w:lvl w:ilvl="4" w:tplc="51DA7C3C">
      <w:numFmt w:val="bullet"/>
      <w:lvlText w:val="•"/>
      <w:lvlJc w:val="left"/>
      <w:pPr>
        <w:ind w:left="4826" w:hanging="142"/>
      </w:pPr>
      <w:rPr>
        <w:rFonts w:hint="default"/>
      </w:rPr>
    </w:lvl>
    <w:lvl w:ilvl="5" w:tplc="8562A5BA">
      <w:numFmt w:val="bullet"/>
      <w:lvlText w:val="•"/>
      <w:lvlJc w:val="left"/>
      <w:pPr>
        <w:ind w:left="5863" w:hanging="142"/>
      </w:pPr>
      <w:rPr>
        <w:rFonts w:hint="default"/>
      </w:rPr>
    </w:lvl>
    <w:lvl w:ilvl="6" w:tplc="5276EB74">
      <w:numFmt w:val="bullet"/>
      <w:lvlText w:val="•"/>
      <w:lvlJc w:val="left"/>
      <w:pPr>
        <w:ind w:left="6899" w:hanging="142"/>
      </w:pPr>
      <w:rPr>
        <w:rFonts w:hint="default"/>
      </w:rPr>
    </w:lvl>
    <w:lvl w:ilvl="7" w:tplc="43B28580">
      <w:numFmt w:val="bullet"/>
      <w:lvlText w:val="•"/>
      <w:lvlJc w:val="left"/>
      <w:pPr>
        <w:ind w:left="7936" w:hanging="142"/>
      </w:pPr>
      <w:rPr>
        <w:rFonts w:hint="default"/>
      </w:rPr>
    </w:lvl>
    <w:lvl w:ilvl="8" w:tplc="EAD69F82">
      <w:numFmt w:val="bullet"/>
      <w:lvlText w:val="•"/>
      <w:lvlJc w:val="left"/>
      <w:pPr>
        <w:ind w:left="8973" w:hanging="142"/>
      </w:pPr>
      <w:rPr>
        <w:rFonts w:hint="default"/>
      </w:rPr>
    </w:lvl>
  </w:abstractNum>
  <w:abstractNum w:abstractNumId="55"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6972A58"/>
    <w:multiLevelType w:val="hybridMultilevel"/>
    <w:tmpl w:val="6B2E2990"/>
    <w:lvl w:ilvl="0" w:tplc="D3F2A7DA">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C2085250">
      <w:numFmt w:val="bullet"/>
      <w:lvlText w:val="•"/>
      <w:lvlJc w:val="left"/>
      <w:pPr>
        <w:ind w:left="433" w:hanging="300"/>
      </w:pPr>
      <w:rPr>
        <w:rFonts w:hint="default"/>
        <w:lang w:val="ru-RU" w:eastAsia="ru-RU" w:bidi="ru-RU"/>
      </w:rPr>
    </w:lvl>
    <w:lvl w:ilvl="2" w:tplc="171CEB76">
      <w:numFmt w:val="bullet"/>
      <w:lvlText w:val="•"/>
      <w:lvlJc w:val="left"/>
      <w:pPr>
        <w:ind w:left="766" w:hanging="300"/>
      </w:pPr>
      <w:rPr>
        <w:rFonts w:hint="default"/>
        <w:lang w:val="ru-RU" w:eastAsia="ru-RU" w:bidi="ru-RU"/>
      </w:rPr>
    </w:lvl>
    <w:lvl w:ilvl="3" w:tplc="94C6E17E">
      <w:numFmt w:val="bullet"/>
      <w:lvlText w:val="•"/>
      <w:lvlJc w:val="left"/>
      <w:pPr>
        <w:ind w:left="1099" w:hanging="300"/>
      </w:pPr>
      <w:rPr>
        <w:rFonts w:hint="default"/>
        <w:lang w:val="ru-RU" w:eastAsia="ru-RU" w:bidi="ru-RU"/>
      </w:rPr>
    </w:lvl>
    <w:lvl w:ilvl="4" w:tplc="42AC240A">
      <w:numFmt w:val="bullet"/>
      <w:lvlText w:val="•"/>
      <w:lvlJc w:val="left"/>
      <w:pPr>
        <w:ind w:left="1433" w:hanging="300"/>
      </w:pPr>
      <w:rPr>
        <w:rFonts w:hint="default"/>
        <w:lang w:val="ru-RU" w:eastAsia="ru-RU" w:bidi="ru-RU"/>
      </w:rPr>
    </w:lvl>
    <w:lvl w:ilvl="5" w:tplc="1C6A643A">
      <w:numFmt w:val="bullet"/>
      <w:lvlText w:val="•"/>
      <w:lvlJc w:val="left"/>
      <w:pPr>
        <w:ind w:left="1766" w:hanging="300"/>
      </w:pPr>
      <w:rPr>
        <w:rFonts w:hint="default"/>
        <w:lang w:val="ru-RU" w:eastAsia="ru-RU" w:bidi="ru-RU"/>
      </w:rPr>
    </w:lvl>
    <w:lvl w:ilvl="6" w:tplc="79EE3CFA">
      <w:numFmt w:val="bullet"/>
      <w:lvlText w:val="•"/>
      <w:lvlJc w:val="left"/>
      <w:pPr>
        <w:ind w:left="2099" w:hanging="300"/>
      </w:pPr>
      <w:rPr>
        <w:rFonts w:hint="default"/>
        <w:lang w:val="ru-RU" w:eastAsia="ru-RU" w:bidi="ru-RU"/>
      </w:rPr>
    </w:lvl>
    <w:lvl w:ilvl="7" w:tplc="8B6AF36A">
      <w:numFmt w:val="bullet"/>
      <w:lvlText w:val="•"/>
      <w:lvlJc w:val="left"/>
      <w:pPr>
        <w:ind w:left="2433" w:hanging="300"/>
      </w:pPr>
      <w:rPr>
        <w:rFonts w:hint="default"/>
        <w:lang w:val="ru-RU" w:eastAsia="ru-RU" w:bidi="ru-RU"/>
      </w:rPr>
    </w:lvl>
    <w:lvl w:ilvl="8" w:tplc="E5382672">
      <w:numFmt w:val="bullet"/>
      <w:lvlText w:val="•"/>
      <w:lvlJc w:val="left"/>
      <w:pPr>
        <w:ind w:left="2766" w:hanging="300"/>
      </w:pPr>
      <w:rPr>
        <w:rFonts w:hint="default"/>
        <w:lang w:val="ru-RU" w:eastAsia="ru-RU" w:bidi="ru-RU"/>
      </w:rPr>
    </w:lvl>
  </w:abstractNum>
  <w:abstractNum w:abstractNumId="57" w15:restartNumberingAfterBreak="0">
    <w:nsid w:val="27B46D73"/>
    <w:multiLevelType w:val="hybridMultilevel"/>
    <w:tmpl w:val="2C40D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7FB7EF5"/>
    <w:multiLevelType w:val="hybridMultilevel"/>
    <w:tmpl w:val="80FE0BC4"/>
    <w:lvl w:ilvl="0" w:tplc="DD0499F2">
      <w:start w:val="1"/>
      <w:numFmt w:val="decimal"/>
      <w:lvlText w:val="%1."/>
      <w:lvlJc w:val="left"/>
      <w:pPr>
        <w:ind w:left="680" w:hanging="708"/>
      </w:pPr>
      <w:rPr>
        <w:rFonts w:ascii="Times New Roman" w:eastAsia="Times New Roman" w:hAnsi="Times New Roman" w:cs="Times New Roman" w:hint="default"/>
        <w:w w:val="99"/>
        <w:sz w:val="26"/>
        <w:szCs w:val="26"/>
      </w:rPr>
    </w:lvl>
    <w:lvl w:ilvl="1" w:tplc="8138B964">
      <w:numFmt w:val="bullet"/>
      <w:lvlText w:val="•"/>
      <w:lvlJc w:val="left"/>
      <w:pPr>
        <w:ind w:left="1716" w:hanging="708"/>
      </w:pPr>
      <w:rPr>
        <w:rFonts w:hint="default"/>
      </w:rPr>
    </w:lvl>
    <w:lvl w:ilvl="2" w:tplc="A3405244">
      <w:numFmt w:val="bullet"/>
      <w:lvlText w:val="•"/>
      <w:lvlJc w:val="left"/>
      <w:pPr>
        <w:ind w:left="2753" w:hanging="708"/>
      </w:pPr>
      <w:rPr>
        <w:rFonts w:hint="default"/>
      </w:rPr>
    </w:lvl>
    <w:lvl w:ilvl="3" w:tplc="76EA898E">
      <w:numFmt w:val="bullet"/>
      <w:lvlText w:val="•"/>
      <w:lvlJc w:val="left"/>
      <w:pPr>
        <w:ind w:left="3789" w:hanging="708"/>
      </w:pPr>
      <w:rPr>
        <w:rFonts w:hint="default"/>
      </w:rPr>
    </w:lvl>
    <w:lvl w:ilvl="4" w:tplc="91086AAC">
      <w:numFmt w:val="bullet"/>
      <w:lvlText w:val="•"/>
      <w:lvlJc w:val="left"/>
      <w:pPr>
        <w:ind w:left="4826" w:hanging="708"/>
      </w:pPr>
      <w:rPr>
        <w:rFonts w:hint="default"/>
      </w:rPr>
    </w:lvl>
    <w:lvl w:ilvl="5" w:tplc="C5B68254">
      <w:numFmt w:val="bullet"/>
      <w:lvlText w:val="•"/>
      <w:lvlJc w:val="left"/>
      <w:pPr>
        <w:ind w:left="5863" w:hanging="708"/>
      </w:pPr>
      <w:rPr>
        <w:rFonts w:hint="default"/>
      </w:rPr>
    </w:lvl>
    <w:lvl w:ilvl="6" w:tplc="4176A7E2">
      <w:numFmt w:val="bullet"/>
      <w:lvlText w:val="•"/>
      <w:lvlJc w:val="left"/>
      <w:pPr>
        <w:ind w:left="6899" w:hanging="708"/>
      </w:pPr>
      <w:rPr>
        <w:rFonts w:hint="default"/>
      </w:rPr>
    </w:lvl>
    <w:lvl w:ilvl="7" w:tplc="37201294">
      <w:numFmt w:val="bullet"/>
      <w:lvlText w:val="•"/>
      <w:lvlJc w:val="left"/>
      <w:pPr>
        <w:ind w:left="7936" w:hanging="708"/>
      </w:pPr>
      <w:rPr>
        <w:rFonts w:hint="default"/>
      </w:rPr>
    </w:lvl>
    <w:lvl w:ilvl="8" w:tplc="2E8C2DD6">
      <w:numFmt w:val="bullet"/>
      <w:lvlText w:val="•"/>
      <w:lvlJc w:val="left"/>
      <w:pPr>
        <w:ind w:left="8973" w:hanging="708"/>
      </w:pPr>
      <w:rPr>
        <w:rFonts w:hint="default"/>
      </w:rPr>
    </w:lvl>
  </w:abstractNum>
  <w:abstractNum w:abstractNumId="59" w15:restartNumberingAfterBreak="0">
    <w:nsid w:val="280A501B"/>
    <w:multiLevelType w:val="hybridMultilevel"/>
    <w:tmpl w:val="66B24BB4"/>
    <w:lvl w:ilvl="0" w:tplc="A1DE70EC">
      <w:numFmt w:val="bullet"/>
      <w:lvlText w:val=""/>
      <w:lvlJc w:val="left"/>
      <w:pPr>
        <w:ind w:left="1040" w:hanging="1133"/>
      </w:pPr>
      <w:rPr>
        <w:rFonts w:ascii="Symbol" w:eastAsia="Symbol" w:hAnsi="Symbol" w:cs="Symbol" w:hint="default"/>
        <w:w w:val="99"/>
        <w:sz w:val="22"/>
        <w:szCs w:val="22"/>
      </w:rPr>
    </w:lvl>
    <w:lvl w:ilvl="1" w:tplc="86EEECBC">
      <w:numFmt w:val="bullet"/>
      <w:lvlText w:val=""/>
      <w:lvlJc w:val="left"/>
      <w:pPr>
        <w:ind w:left="680" w:hanging="425"/>
      </w:pPr>
      <w:rPr>
        <w:rFonts w:ascii="Symbol" w:eastAsia="Symbol" w:hAnsi="Symbol" w:cs="Symbol" w:hint="default"/>
        <w:w w:val="99"/>
        <w:sz w:val="22"/>
        <w:szCs w:val="22"/>
      </w:rPr>
    </w:lvl>
    <w:lvl w:ilvl="2" w:tplc="B1EC530C">
      <w:numFmt w:val="bullet"/>
      <w:lvlText w:val="•"/>
      <w:lvlJc w:val="left"/>
      <w:pPr>
        <w:ind w:left="2151" w:hanging="425"/>
      </w:pPr>
      <w:rPr>
        <w:rFonts w:hint="default"/>
      </w:rPr>
    </w:lvl>
    <w:lvl w:ilvl="3" w:tplc="8382A91C">
      <w:numFmt w:val="bullet"/>
      <w:lvlText w:val="•"/>
      <w:lvlJc w:val="left"/>
      <w:pPr>
        <w:ind w:left="3263" w:hanging="425"/>
      </w:pPr>
      <w:rPr>
        <w:rFonts w:hint="default"/>
      </w:rPr>
    </w:lvl>
    <w:lvl w:ilvl="4" w:tplc="2C4CC35E">
      <w:numFmt w:val="bullet"/>
      <w:lvlText w:val="•"/>
      <w:lvlJc w:val="left"/>
      <w:pPr>
        <w:ind w:left="4375" w:hanging="425"/>
      </w:pPr>
      <w:rPr>
        <w:rFonts w:hint="default"/>
      </w:rPr>
    </w:lvl>
    <w:lvl w:ilvl="5" w:tplc="A41A2270">
      <w:numFmt w:val="bullet"/>
      <w:lvlText w:val="•"/>
      <w:lvlJc w:val="left"/>
      <w:pPr>
        <w:ind w:left="5487" w:hanging="425"/>
      </w:pPr>
      <w:rPr>
        <w:rFonts w:hint="default"/>
      </w:rPr>
    </w:lvl>
    <w:lvl w:ilvl="6" w:tplc="70C48576">
      <w:numFmt w:val="bullet"/>
      <w:lvlText w:val="•"/>
      <w:lvlJc w:val="left"/>
      <w:pPr>
        <w:ind w:left="6599" w:hanging="425"/>
      </w:pPr>
      <w:rPr>
        <w:rFonts w:hint="default"/>
      </w:rPr>
    </w:lvl>
    <w:lvl w:ilvl="7" w:tplc="7FFEBBC4">
      <w:numFmt w:val="bullet"/>
      <w:lvlText w:val="•"/>
      <w:lvlJc w:val="left"/>
      <w:pPr>
        <w:ind w:left="7710" w:hanging="425"/>
      </w:pPr>
      <w:rPr>
        <w:rFonts w:hint="default"/>
      </w:rPr>
    </w:lvl>
    <w:lvl w:ilvl="8" w:tplc="FD6A64B4">
      <w:numFmt w:val="bullet"/>
      <w:lvlText w:val="•"/>
      <w:lvlJc w:val="left"/>
      <w:pPr>
        <w:ind w:left="8822" w:hanging="425"/>
      </w:pPr>
      <w:rPr>
        <w:rFonts w:hint="default"/>
      </w:rPr>
    </w:lvl>
  </w:abstractNum>
  <w:abstractNum w:abstractNumId="60" w15:restartNumberingAfterBreak="0">
    <w:nsid w:val="28AA2E04"/>
    <w:multiLevelType w:val="hybridMultilevel"/>
    <w:tmpl w:val="2A8C8A4C"/>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61" w15:restartNumberingAfterBreak="0">
    <w:nsid w:val="29352370"/>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9E31C8E"/>
    <w:multiLevelType w:val="hybridMultilevel"/>
    <w:tmpl w:val="2EF25B5E"/>
    <w:lvl w:ilvl="0" w:tplc="8FE48DE4">
      <w:numFmt w:val="bullet"/>
      <w:lvlText w:val="–"/>
      <w:lvlJc w:val="left"/>
      <w:pPr>
        <w:ind w:left="1162" w:hanging="425"/>
      </w:pPr>
      <w:rPr>
        <w:rFonts w:ascii="Times New Roman" w:eastAsia="Times New Roman" w:hAnsi="Times New Roman" w:cs="Times New Roman" w:hint="default"/>
        <w:spacing w:val="-8"/>
        <w:w w:val="100"/>
        <w:sz w:val="24"/>
        <w:szCs w:val="24"/>
        <w:lang w:val="ru-RU" w:eastAsia="ru-RU" w:bidi="ru-RU"/>
      </w:rPr>
    </w:lvl>
    <w:lvl w:ilvl="1" w:tplc="1108B4A4">
      <w:numFmt w:val="bullet"/>
      <w:lvlText w:val="•"/>
      <w:lvlJc w:val="left"/>
      <w:pPr>
        <w:ind w:left="2180" w:hanging="425"/>
      </w:pPr>
      <w:rPr>
        <w:rFonts w:hint="default"/>
        <w:lang w:val="ru-RU" w:eastAsia="ru-RU" w:bidi="ru-RU"/>
      </w:rPr>
    </w:lvl>
    <w:lvl w:ilvl="2" w:tplc="70D052DE">
      <w:numFmt w:val="bullet"/>
      <w:lvlText w:val="•"/>
      <w:lvlJc w:val="left"/>
      <w:pPr>
        <w:ind w:left="3201" w:hanging="425"/>
      </w:pPr>
      <w:rPr>
        <w:rFonts w:hint="default"/>
        <w:lang w:val="ru-RU" w:eastAsia="ru-RU" w:bidi="ru-RU"/>
      </w:rPr>
    </w:lvl>
    <w:lvl w:ilvl="3" w:tplc="9E5E2A4E">
      <w:numFmt w:val="bullet"/>
      <w:lvlText w:val="•"/>
      <w:lvlJc w:val="left"/>
      <w:pPr>
        <w:ind w:left="4221" w:hanging="425"/>
      </w:pPr>
      <w:rPr>
        <w:rFonts w:hint="default"/>
        <w:lang w:val="ru-RU" w:eastAsia="ru-RU" w:bidi="ru-RU"/>
      </w:rPr>
    </w:lvl>
    <w:lvl w:ilvl="4" w:tplc="3D24F632">
      <w:numFmt w:val="bullet"/>
      <w:lvlText w:val="•"/>
      <w:lvlJc w:val="left"/>
      <w:pPr>
        <w:ind w:left="5242" w:hanging="425"/>
      </w:pPr>
      <w:rPr>
        <w:rFonts w:hint="default"/>
        <w:lang w:val="ru-RU" w:eastAsia="ru-RU" w:bidi="ru-RU"/>
      </w:rPr>
    </w:lvl>
    <w:lvl w:ilvl="5" w:tplc="8D043AC4">
      <w:numFmt w:val="bullet"/>
      <w:lvlText w:val="•"/>
      <w:lvlJc w:val="left"/>
      <w:pPr>
        <w:ind w:left="6263" w:hanging="425"/>
      </w:pPr>
      <w:rPr>
        <w:rFonts w:hint="default"/>
        <w:lang w:val="ru-RU" w:eastAsia="ru-RU" w:bidi="ru-RU"/>
      </w:rPr>
    </w:lvl>
    <w:lvl w:ilvl="6" w:tplc="C59ED13E">
      <w:numFmt w:val="bullet"/>
      <w:lvlText w:val="•"/>
      <w:lvlJc w:val="left"/>
      <w:pPr>
        <w:ind w:left="7283" w:hanging="425"/>
      </w:pPr>
      <w:rPr>
        <w:rFonts w:hint="default"/>
        <w:lang w:val="ru-RU" w:eastAsia="ru-RU" w:bidi="ru-RU"/>
      </w:rPr>
    </w:lvl>
    <w:lvl w:ilvl="7" w:tplc="E3BC592A">
      <w:numFmt w:val="bullet"/>
      <w:lvlText w:val="•"/>
      <w:lvlJc w:val="left"/>
      <w:pPr>
        <w:ind w:left="8304" w:hanging="425"/>
      </w:pPr>
      <w:rPr>
        <w:rFonts w:hint="default"/>
        <w:lang w:val="ru-RU" w:eastAsia="ru-RU" w:bidi="ru-RU"/>
      </w:rPr>
    </w:lvl>
    <w:lvl w:ilvl="8" w:tplc="112AB704">
      <w:numFmt w:val="bullet"/>
      <w:lvlText w:val="•"/>
      <w:lvlJc w:val="left"/>
      <w:pPr>
        <w:ind w:left="9325" w:hanging="425"/>
      </w:pPr>
      <w:rPr>
        <w:rFonts w:hint="default"/>
        <w:lang w:val="ru-RU" w:eastAsia="ru-RU" w:bidi="ru-RU"/>
      </w:rPr>
    </w:lvl>
  </w:abstractNum>
  <w:abstractNum w:abstractNumId="63" w15:restartNumberingAfterBreak="0">
    <w:nsid w:val="29EA3D01"/>
    <w:multiLevelType w:val="hybridMultilevel"/>
    <w:tmpl w:val="8C0E7A66"/>
    <w:lvl w:ilvl="0" w:tplc="273443D2">
      <w:numFmt w:val="bullet"/>
      <w:lvlText w:val="•"/>
      <w:lvlJc w:val="left"/>
      <w:pPr>
        <w:ind w:left="680" w:hanging="154"/>
      </w:pPr>
      <w:rPr>
        <w:rFonts w:ascii="Times New Roman" w:eastAsia="Times New Roman" w:hAnsi="Times New Roman" w:cs="Times New Roman" w:hint="default"/>
        <w:w w:val="99"/>
        <w:sz w:val="22"/>
        <w:szCs w:val="22"/>
      </w:rPr>
    </w:lvl>
    <w:lvl w:ilvl="1" w:tplc="33E2DC00">
      <w:numFmt w:val="bullet"/>
      <w:lvlText w:val="•"/>
      <w:lvlJc w:val="left"/>
      <w:pPr>
        <w:ind w:left="1716" w:hanging="154"/>
      </w:pPr>
      <w:rPr>
        <w:rFonts w:hint="default"/>
      </w:rPr>
    </w:lvl>
    <w:lvl w:ilvl="2" w:tplc="7FAEC0E4">
      <w:numFmt w:val="bullet"/>
      <w:lvlText w:val="•"/>
      <w:lvlJc w:val="left"/>
      <w:pPr>
        <w:ind w:left="2753" w:hanging="154"/>
      </w:pPr>
      <w:rPr>
        <w:rFonts w:hint="default"/>
      </w:rPr>
    </w:lvl>
    <w:lvl w:ilvl="3" w:tplc="898E99AC">
      <w:numFmt w:val="bullet"/>
      <w:lvlText w:val="•"/>
      <w:lvlJc w:val="left"/>
      <w:pPr>
        <w:ind w:left="3789" w:hanging="154"/>
      </w:pPr>
      <w:rPr>
        <w:rFonts w:hint="default"/>
      </w:rPr>
    </w:lvl>
    <w:lvl w:ilvl="4" w:tplc="F19C949C">
      <w:numFmt w:val="bullet"/>
      <w:lvlText w:val="•"/>
      <w:lvlJc w:val="left"/>
      <w:pPr>
        <w:ind w:left="4826" w:hanging="154"/>
      </w:pPr>
      <w:rPr>
        <w:rFonts w:hint="default"/>
      </w:rPr>
    </w:lvl>
    <w:lvl w:ilvl="5" w:tplc="93A0D35A">
      <w:numFmt w:val="bullet"/>
      <w:lvlText w:val="•"/>
      <w:lvlJc w:val="left"/>
      <w:pPr>
        <w:ind w:left="5863" w:hanging="154"/>
      </w:pPr>
      <w:rPr>
        <w:rFonts w:hint="default"/>
      </w:rPr>
    </w:lvl>
    <w:lvl w:ilvl="6" w:tplc="DB9EE9FA">
      <w:numFmt w:val="bullet"/>
      <w:lvlText w:val="•"/>
      <w:lvlJc w:val="left"/>
      <w:pPr>
        <w:ind w:left="6899" w:hanging="154"/>
      </w:pPr>
      <w:rPr>
        <w:rFonts w:hint="default"/>
      </w:rPr>
    </w:lvl>
    <w:lvl w:ilvl="7" w:tplc="B67C624C">
      <w:numFmt w:val="bullet"/>
      <w:lvlText w:val="•"/>
      <w:lvlJc w:val="left"/>
      <w:pPr>
        <w:ind w:left="7936" w:hanging="154"/>
      </w:pPr>
      <w:rPr>
        <w:rFonts w:hint="default"/>
      </w:rPr>
    </w:lvl>
    <w:lvl w:ilvl="8" w:tplc="76EC9F36">
      <w:numFmt w:val="bullet"/>
      <w:lvlText w:val="•"/>
      <w:lvlJc w:val="left"/>
      <w:pPr>
        <w:ind w:left="8973" w:hanging="154"/>
      </w:pPr>
      <w:rPr>
        <w:rFonts w:hint="default"/>
      </w:rPr>
    </w:lvl>
  </w:abstractNum>
  <w:abstractNum w:abstractNumId="64" w15:restartNumberingAfterBreak="0">
    <w:nsid w:val="2A681F31"/>
    <w:multiLevelType w:val="multilevel"/>
    <w:tmpl w:val="C5E22772"/>
    <w:lvl w:ilvl="0">
      <w:start w:val="3"/>
      <w:numFmt w:val="decimal"/>
      <w:lvlText w:val="%1"/>
      <w:lvlJc w:val="left"/>
      <w:pPr>
        <w:ind w:left="380" w:hanging="787"/>
      </w:pPr>
      <w:rPr>
        <w:rFonts w:hint="default"/>
      </w:rPr>
    </w:lvl>
    <w:lvl w:ilvl="1">
      <w:start w:val="2"/>
      <w:numFmt w:val="decimal"/>
      <w:lvlText w:val="%1.%2"/>
      <w:lvlJc w:val="left"/>
      <w:pPr>
        <w:ind w:left="380" w:hanging="787"/>
      </w:pPr>
      <w:rPr>
        <w:rFonts w:hint="default"/>
      </w:rPr>
    </w:lvl>
    <w:lvl w:ilvl="2">
      <w:start w:val="1"/>
      <w:numFmt w:val="decimal"/>
      <w:lvlText w:val="%1.%2.%3."/>
      <w:lvlJc w:val="left"/>
      <w:pPr>
        <w:ind w:left="380" w:hanging="787"/>
        <w:jc w:val="right"/>
      </w:pPr>
      <w:rPr>
        <w:rFonts w:hint="default"/>
        <w:b/>
        <w:bCs/>
        <w:w w:val="99"/>
      </w:rPr>
    </w:lvl>
    <w:lvl w:ilvl="3">
      <w:numFmt w:val="bullet"/>
      <w:lvlText w:val="•"/>
      <w:lvlJc w:val="left"/>
      <w:pPr>
        <w:ind w:left="3573" w:hanging="787"/>
      </w:pPr>
      <w:rPr>
        <w:rFonts w:hint="default"/>
      </w:rPr>
    </w:lvl>
    <w:lvl w:ilvl="4">
      <w:numFmt w:val="bullet"/>
      <w:lvlText w:val="•"/>
      <w:lvlJc w:val="left"/>
      <w:pPr>
        <w:ind w:left="4638" w:hanging="787"/>
      </w:pPr>
      <w:rPr>
        <w:rFonts w:hint="default"/>
      </w:rPr>
    </w:lvl>
    <w:lvl w:ilvl="5">
      <w:numFmt w:val="bullet"/>
      <w:lvlText w:val="•"/>
      <w:lvlJc w:val="left"/>
      <w:pPr>
        <w:ind w:left="5703" w:hanging="787"/>
      </w:pPr>
      <w:rPr>
        <w:rFonts w:hint="default"/>
      </w:rPr>
    </w:lvl>
    <w:lvl w:ilvl="6">
      <w:numFmt w:val="bullet"/>
      <w:lvlText w:val="•"/>
      <w:lvlJc w:val="left"/>
      <w:pPr>
        <w:ind w:left="6767" w:hanging="787"/>
      </w:pPr>
      <w:rPr>
        <w:rFonts w:hint="default"/>
      </w:rPr>
    </w:lvl>
    <w:lvl w:ilvl="7">
      <w:numFmt w:val="bullet"/>
      <w:lvlText w:val="•"/>
      <w:lvlJc w:val="left"/>
      <w:pPr>
        <w:ind w:left="7832" w:hanging="787"/>
      </w:pPr>
      <w:rPr>
        <w:rFonts w:hint="default"/>
      </w:rPr>
    </w:lvl>
    <w:lvl w:ilvl="8">
      <w:numFmt w:val="bullet"/>
      <w:lvlText w:val="•"/>
      <w:lvlJc w:val="left"/>
      <w:pPr>
        <w:ind w:left="8897" w:hanging="787"/>
      </w:pPr>
      <w:rPr>
        <w:rFonts w:hint="default"/>
      </w:rPr>
    </w:lvl>
  </w:abstractNum>
  <w:abstractNum w:abstractNumId="65" w15:restartNumberingAfterBreak="0">
    <w:nsid w:val="2B297CFC"/>
    <w:multiLevelType w:val="hybridMultilevel"/>
    <w:tmpl w:val="55BC6EEA"/>
    <w:lvl w:ilvl="0" w:tplc="99C6D5B8">
      <w:start w:val="1"/>
      <w:numFmt w:val="decimal"/>
      <w:lvlText w:val="%1."/>
      <w:lvlJc w:val="left"/>
      <w:pPr>
        <w:ind w:left="680" w:hanging="708"/>
      </w:pPr>
      <w:rPr>
        <w:rFonts w:ascii="Times New Roman" w:eastAsia="Times New Roman" w:hAnsi="Times New Roman" w:cs="Times New Roman" w:hint="default"/>
        <w:w w:val="99"/>
        <w:sz w:val="26"/>
        <w:szCs w:val="26"/>
      </w:rPr>
    </w:lvl>
    <w:lvl w:ilvl="1" w:tplc="A2F2A6AE">
      <w:numFmt w:val="bullet"/>
      <w:lvlText w:val="•"/>
      <w:lvlJc w:val="left"/>
      <w:pPr>
        <w:ind w:left="1716" w:hanging="708"/>
      </w:pPr>
      <w:rPr>
        <w:rFonts w:hint="default"/>
      </w:rPr>
    </w:lvl>
    <w:lvl w:ilvl="2" w:tplc="03B219DA">
      <w:numFmt w:val="bullet"/>
      <w:lvlText w:val="•"/>
      <w:lvlJc w:val="left"/>
      <w:pPr>
        <w:ind w:left="2753" w:hanging="708"/>
      </w:pPr>
      <w:rPr>
        <w:rFonts w:hint="default"/>
      </w:rPr>
    </w:lvl>
    <w:lvl w:ilvl="3" w:tplc="325E9100">
      <w:numFmt w:val="bullet"/>
      <w:lvlText w:val="•"/>
      <w:lvlJc w:val="left"/>
      <w:pPr>
        <w:ind w:left="3789" w:hanging="708"/>
      </w:pPr>
      <w:rPr>
        <w:rFonts w:hint="default"/>
      </w:rPr>
    </w:lvl>
    <w:lvl w:ilvl="4" w:tplc="46AC83F2">
      <w:numFmt w:val="bullet"/>
      <w:lvlText w:val="•"/>
      <w:lvlJc w:val="left"/>
      <w:pPr>
        <w:ind w:left="4826" w:hanging="708"/>
      </w:pPr>
      <w:rPr>
        <w:rFonts w:hint="default"/>
      </w:rPr>
    </w:lvl>
    <w:lvl w:ilvl="5" w:tplc="7DE6734C">
      <w:numFmt w:val="bullet"/>
      <w:lvlText w:val="•"/>
      <w:lvlJc w:val="left"/>
      <w:pPr>
        <w:ind w:left="5863" w:hanging="708"/>
      </w:pPr>
      <w:rPr>
        <w:rFonts w:hint="default"/>
      </w:rPr>
    </w:lvl>
    <w:lvl w:ilvl="6" w:tplc="B3B8313A">
      <w:numFmt w:val="bullet"/>
      <w:lvlText w:val="•"/>
      <w:lvlJc w:val="left"/>
      <w:pPr>
        <w:ind w:left="6899" w:hanging="708"/>
      </w:pPr>
      <w:rPr>
        <w:rFonts w:hint="default"/>
      </w:rPr>
    </w:lvl>
    <w:lvl w:ilvl="7" w:tplc="C55E3DB4">
      <w:numFmt w:val="bullet"/>
      <w:lvlText w:val="•"/>
      <w:lvlJc w:val="left"/>
      <w:pPr>
        <w:ind w:left="7936" w:hanging="708"/>
      </w:pPr>
      <w:rPr>
        <w:rFonts w:hint="default"/>
      </w:rPr>
    </w:lvl>
    <w:lvl w:ilvl="8" w:tplc="94201312">
      <w:numFmt w:val="bullet"/>
      <w:lvlText w:val="•"/>
      <w:lvlJc w:val="left"/>
      <w:pPr>
        <w:ind w:left="8973" w:hanging="708"/>
      </w:pPr>
      <w:rPr>
        <w:rFonts w:hint="default"/>
      </w:rPr>
    </w:lvl>
  </w:abstractNum>
  <w:abstractNum w:abstractNumId="66" w15:restartNumberingAfterBreak="0">
    <w:nsid w:val="2BD53C2A"/>
    <w:multiLevelType w:val="multilevel"/>
    <w:tmpl w:val="8F7C1CC0"/>
    <w:lvl w:ilvl="0">
      <w:start w:val="1"/>
      <w:numFmt w:val="decimal"/>
      <w:lvlText w:val="%1"/>
      <w:lvlJc w:val="left"/>
      <w:pPr>
        <w:ind w:left="680" w:hanging="708"/>
      </w:pPr>
      <w:rPr>
        <w:rFonts w:hint="default"/>
      </w:rPr>
    </w:lvl>
    <w:lvl w:ilvl="1">
      <w:start w:val="1"/>
      <w:numFmt w:val="decimal"/>
      <w:lvlText w:val="%1.%2"/>
      <w:lvlJc w:val="left"/>
      <w:pPr>
        <w:ind w:left="680" w:hanging="708"/>
      </w:pPr>
      <w:rPr>
        <w:rFonts w:hint="default"/>
      </w:rPr>
    </w:lvl>
    <w:lvl w:ilvl="2">
      <w:start w:val="1"/>
      <w:numFmt w:val="decimal"/>
      <w:lvlText w:val="%1.%2.%3."/>
      <w:lvlJc w:val="left"/>
      <w:pPr>
        <w:ind w:left="680" w:hanging="708"/>
      </w:pPr>
      <w:rPr>
        <w:rFonts w:ascii="Times New Roman" w:eastAsia="Times New Roman" w:hAnsi="Times New Roman" w:cs="Times New Roman" w:hint="default"/>
        <w:b/>
        <w:bCs/>
        <w:w w:val="99"/>
        <w:sz w:val="26"/>
        <w:szCs w:val="26"/>
      </w:rPr>
    </w:lvl>
    <w:lvl w:ilvl="3">
      <w:numFmt w:val="bullet"/>
      <w:lvlText w:val="•"/>
      <w:lvlJc w:val="left"/>
      <w:pPr>
        <w:ind w:left="3789" w:hanging="708"/>
      </w:pPr>
      <w:rPr>
        <w:rFonts w:hint="default"/>
      </w:rPr>
    </w:lvl>
    <w:lvl w:ilvl="4">
      <w:numFmt w:val="bullet"/>
      <w:lvlText w:val="•"/>
      <w:lvlJc w:val="left"/>
      <w:pPr>
        <w:ind w:left="4826" w:hanging="708"/>
      </w:pPr>
      <w:rPr>
        <w:rFonts w:hint="default"/>
      </w:rPr>
    </w:lvl>
    <w:lvl w:ilvl="5">
      <w:numFmt w:val="bullet"/>
      <w:lvlText w:val="•"/>
      <w:lvlJc w:val="left"/>
      <w:pPr>
        <w:ind w:left="5863" w:hanging="708"/>
      </w:pPr>
      <w:rPr>
        <w:rFonts w:hint="default"/>
      </w:rPr>
    </w:lvl>
    <w:lvl w:ilvl="6">
      <w:numFmt w:val="bullet"/>
      <w:lvlText w:val="•"/>
      <w:lvlJc w:val="left"/>
      <w:pPr>
        <w:ind w:left="6899" w:hanging="708"/>
      </w:pPr>
      <w:rPr>
        <w:rFonts w:hint="default"/>
      </w:rPr>
    </w:lvl>
    <w:lvl w:ilvl="7">
      <w:numFmt w:val="bullet"/>
      <w:lvlText w:val="•"/>
      <w:lvlJc w:val="left"/>
      <w:pPr>
        <w:ind w:left="7936" w:hanging="708"/>
      </w:pPr>
      <w:rPr>
        <w:rFonts w:hint="default"/>
      </w:rPr>
    </w:lvl>
    <w:lvl w:ilvl="8">
      <w:numFmt w:val="bullet"/>
      <w:lvlText w:val="•"/>
      <w:lvlJc w:val="left"/>
      <w:pPr>
        <w:ind w:left="8973" w:hanging="708"/>
      </w:pPr>
      <w:rPr>
        <w:rFonts w:hint="default"/>
      </w:rPr>
    </w:lvl>
  </w:abstractNum>
  <w:abstractNum w:abstractNumId="67" w15:restartNumberingAfterBreak="0">
    <w:nsid w:val="2C882658"/>
    <w:multiLevelType w:val="hybridMultilevel"/>
    <w:tmpl w:val="739EDA1C"/>
    <w:lvl w:ilvl="0" w:tplc="E03E4626">
      <w:numFmt w:val="bullet"/>
      <w:lvlText w:val="•"/>
      <w:lvlJc w:val="left"/>
      <w:pPr>
        <w:ind w:left="680" w:hanging="154"/>
      </w:pPr>
      <w:rPr>
        <w:rFonts w:ascii="Times New Roman" w:eastAsia="Times New Roman" w:hAnsi="Times New Roman" w:cs="Times New Roman" w:hint="default"/>
        <w:w w:val="99"/>
        <w:sz w:val="26"/>
        <w:szCs w:val="26"/>
      </w:rPr>
    </w:lvl>
    <w:lvl w:ilvl="1" w:tplc="77B49432">
      <w:numFmt w:val="bullet"/>
      <w:lvlText w:val="•"/>
      <w:lvlJc w:val="left"/>
      <w:pPr>
        <w:ind w:left="1716" w:hanging="154"/>
      </w:pPr>
      <w:rPr>
        <w:rFonts w:hint="default"/>
      </w:rPr>
    </w:lvl>
    <w:lvl w:ilvl="2" w:tplc="ECC8714A">
      <w:numFmt w:val="bullet"/>
      <w:lvlText w:val="•"/>
      <w:lvlJc w:val="left"/>
      <w:pPr>
        <w:ind w:left="2753" w:hanging="154"/>
      </w:pPr>
      <w:rPr>
        <w:rFonts w:hint="default"/>
      </w:rPr>
    </w:lvl>
    <w:lvl w:ilvl="3" w:tplc="C0F4FC46">
      <w:numFmt w:val="bullet"/>
      <w:lvlText w:val="•"/>
      <w:lvlJc w:val="left"/>
      <w:pPr>
        <w:ind w:left="3789" w:hanging="154"/>
      </w:pPr>
      <w:rPr>
        <w:rFonts w:hint="default"/>
      </w:rPr>
    </w:lvl>
    <w:lvl w:ilvl="4" w:tplc="A7249576">
      <w:numFmt w:val="bullet"/>
      <w:lvlText w:val="•"/>
      <w:lvlJc w:val="left"/>
      <w:pPr>
        <w:ind w:left="4826" w:hanging="154"/>
      </w:pPr>
      <w:rPr>
        <w:rFonts w:hint="default"/>
      </w:rPr>
    </w:lvl>
    <w:lvl w:ilvl="5" w:tplc="73A629BE">
      <w:numFmt w:val="bullet"/>
      <w:lvlText w:val="•"/>
      <w:lvlJc w:val="left"/>
      <w:pPr>
        <w:ind w:left="5863" w:hanging="154"/>
      </w:pPr>
      <w:rPr>
        <w:rFonts w:hint="default"/>
      </w:rPr>
    </w:lvl>
    <w:lvl w:ilvl="6" w:tplc="BC324DD6">
      <w:numFmt w:val="bullet"/>
      <w:lvlText w:val="•"/>
      <w:lvlJc w:val="left"/>
      <w:pPr>
        <w:ind w:left="6899" w:hanging="154"/>
      </w:pPr>
      <w:rPr>
        <w:rFonts w:hint="default"/>
      </w:rPr>
    </w:lvl>
    <w:lvl w:ilvl="7" w:tplc="83087080">
      <w:numFmt w:val="bullet"/>
      <w:lvlText w:val="•"/>
      <w:lvlJc w:val="left"/>
      <w:pPr>
        <w:ind w:left="7936" w:hanging="154"/>
      </w:pPr>
      <w:rPr>
        <w:rFonts w:hint="default"/>
      </w:rPr>
    </w:lvl>
    <w:lvl w:ilvl="8" w:tplc="53E28E42">
      <w:numFmt w:val="bullet"/>
      <w:lvlText w:val="•"/>
      <w:lvlJc w:val="left"/>
      <w:pPr>
        <w:ind w:left="8973" w:hanging="154"/>
      </w:pPr>
      <w:rPr>
        <w:rFonts w:hint="default"/>
      </w:rPr>
    </w:lvl>
  </w:abstractNum>
  <w:abstractNum w:abstractNumId="68" w15:restartNumberingAfterBreak="0">
    <w:nsid w:val="2D3B73C0"/>
    <w:multiLevelType w:val="hybridMultilevel"/>
    <w:tmpl w:val="646E3BD4"/>
    <w:lvl w:ilvl="0" w:tplc="D5A477B2">
      <w:numFmt w:val="bullet"/>
      <w:lvlText w:val=""/>
      <w:lvlJc w:val="left"/>
      <w:pPr>
        <w:ind w:left="680" w:hanging="286"/>
      </w:pPr>
      <w:rPr>
        <w:rFonts w:ascii="Symbol" w:eastAsia="Symbol" w:hAnsi="Symbol" w:cs="Symbol" w:hint="default"/>
        <w:w w:val="99"/>
        <w:sz w:val="22"/>
        <w:szCs w:val="2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D3E5DF7"/>
    <w:multiLevelType w:val="hybridMultilevel"/>
    <w:tmpl w:val="3996791C"/>
    <w:lvl w:ilvl="0" w:tplc="A57C21F4">
      <w:start w:val="5"/>
      <w:numFmt w:val="decimal"/>
      <w:lvlText w:val="%1"/>
      <w:lvlJc w:val="left"/>
      <w:pPr>
        <w:ind w:left="1582" w:hanging="195"/>
      </w:pPr>
      <w:rPr>
        <w:rFonts w:ascii="Times New Roman" w:eastAsia="Times New Roman" w:hAnsi="Times New Roman" w:cs="Times New Roman" w:hint="default"/>
        <w:b/>
        <w:bCs/>
        <w:w w:val="99"/>
        <w:sz w:val="26"/>
        <w:szCs w:val="26"/>
      </w:rPr>
    </w:lvl>
    <w:lvl w:ilvl="1" w:tplc="0C7899BA">
      <w:numFmt w:val="bullet"/>
      <w:lvlText w:val="•"/>
      <w:lvlJc w:val="left"/>
      <w:pPr>
        <w:ind w:left="2526" w:hanging="195"/>
      </w:pPr>
      <w:rPr>
        <w:rFonts w:hint="default"/>
      </w:rPr>
    </w:lvl>
    <w:lvl w:ilvl="2" w:tplc="E82C8EA4">
      <w:numFmt w:val="bullet"/>
      <w:lvlText w:val="•"/>
      <w:lvlJc w:val="left"/>
      <w:pPr>
        <w:ind w:left="3473" w:hanging="195"/>
      </w:pPr>
      <w:rPr>
        <w:rFonts w:hint="default"/>
      </w:rPr>
    </w:lvl>
    <w:lvl w:ilvl="3" w:tplc="C8726A42">
      <w:numFmt w:val="bullet"/>
      <w:lvlText w:val="•"/>
      <w:lvlJc w:val="left"/>
      <w:pPr>
        <w:ind w:left="4419" w:hanging="195"/>
      </w:pPr>
      <w:rPr>
        <w:rFonts w:hint="default"/>
      </w:rPr>
    </w:lvl>
    <w:lvl w:ilvl="4" w:tplc="0338D8F0">
      <w:numFmt w:val="bullet"/>
      <w:lvlText w:val="•"/>
      <w:lvlJc w:val="left"/>
      <w:pPr>
        <w:ind w:left="5366" w:hanging="195"/>
      </w:pPr>
      <w:rPr>
        <w:rFonts w:hint="default"/>
      </w:rPr>
    </w:lvl>
    <w:lvl w:ilvl="5" w:tplc="E91ED156">
      <w:numFmt w:val="bullet"/>
      <w:lvlText w:val="•"/>
      <w:lvlJc w:val="left"/>
      <w:pPr>
        <w:ind w:left="6313" w:hanging="195"/>
      </w:pPr>
      <w:rPr>
        <w:rFonts w:hint="default"/>
      </w:rPr>
    </w:lvl>
    <w:lvl w:ilvl="6" w:tplc="7062010C">
      <w:numFmt w:val="bullet"/>
      <w:lvlText w:val="•"/>
      <w:lvlJc w:val="left"/>
      <w:pPr>
        <w:ind w:left="7259" w:hanging="195"/>
      </w:pPr>
      <w:rPr>
        <w:rFonts w:hint="default"/>
      </w:rPr>
    </w:lvl>
    <w:lvl w:ilvl="7" w:tplc="86DC4968">
      <w:numFmt w:val="bullet"/>
      <w:lvlText w:val="•"/>
      <w:lvlJc w:val="left"/>
      <w:pPr>
        <w:ind w:left="8206" w:hanging="195"/>
      </w:pPr>
      <w:rPr>
        <w:rFonts w:hint="default"/>
      </w:rPr>
    </w:lvl>
    <w:lvl w:ilvl="8" w:tplc="9A5C3BE2">
      <w:numFmt w:val="bullet"/>
      <w:lvlText w:val="•"/>
      <w:lvlJc w:val="left"/>
      <w:pPr>
        <w:ind w:left="9153" w:hanging="195"/>
      </w:pPr>
      <w:rPr>
        <w:rFonts w:hint="default"/>
      </w:rPr>
    </w:lvl>
  </w:abstractNum>
  <w:abstractNum w:abstractNumId="70" w15:restartNumberingAfterBreak="0">
    <w:nsid w:val="2DED0EDA"/>
    <w:multiLevelType w:val="hybridMultilevel"/>
    <w:tmpl w:val="E42CF9F4"/>
    <w:lvl w:ilvl="0" w:tplc="9970DF6E">
      <w:numFmt w:val="bullet"/>
      <w:lvlText w:val="•"/>
      <w:lvlJc w:val="left"/>
      <w:pPr>
        <w:ind w:left="1544" w:hanging="156"/>
      </w:pPr>
      <w:rPr>
        <w:rFonts w:ascii="Times New Roman" w:eastAsia="Times New Roman" w:hAnsi="Times New Roman" w:cs="Times New Roman" w:hint="default"/>
        <w:i/>
        <w:w w:val="99"/>
        <w:sz w:val="26"/>
        <w:szCs w:val="26"/>
      </w:rPr>
    </w:lvl>
    <w:lvl w:ilvl="1" w:tplc="18C49C92">
      <w:numFmt w:val="bullet"/>
      <w:lvlText w:val="•"/>
      <w:lvlJc w:val="left"/>
      <w:pPr>
        <w:ind w:left="2490" w:hanging="156"/>
      </w:pPr>
      <w:rPr>
        <w:rFonts w:hint="default"/>
      </w:rPr>
    </w:lvl>
    <w:lvl w:ilvl="2" w:tplc="13E215E6">
      <w:numFmt w:val="bullet"/>
      <w:lvlText w:val="•"/>
      <w:lvlJc w:val="left"/>
      <w:pPr>
        <w:ind w:left="3441" w:hanging="156"/>
      </w:pPr>
      <w:rPr>
        <w:rFonts w:hint="default"/>
      </w:rPr>
    </w:lvl>
    <w:lvl w:ilvl="3" w:tplc="99806914">
      <w:numFmt w:val="bullet"/>
      <w:lvlText w:val="•"/>
      <w:lvlJc w:val="left"/>
      <w:pPr>
        <w:ind w:left="4391" w:hanging="156"/>
      </w:pPr>
      <w:rPr>
        <w:rFonts w:hint="default"/>
      </w:rPr>
    </w:lvl>
    <w:lvl w:ilvl="4" w:tplc="A2DC41F0">
      <w:numFmt w:val="bullet"/>
      <w:lvlText w:val="•"/>
      <w:lvlJc w:val="left"/>
      <w:pPr>
        <w:ind w:left="5342" w:hanging="156"/>
      </w:pPr>
      <w:rPr>
        <w:rFonts w:hint="default"/>
      </w:rPr>
    </w:lvl>
    <w:lvl w:ilvl="5" w:tplc="EAD822BE">
      <w:numFmt w:val="bullet"/>
      <w:lvlText w:val="•"/>
      <w:lvlJc w:val="left"/>
      <w:pPr>
        <w:ind w:left="6293" w:hanging="156"/>
      </w:pPr>
      <w:rPr>
        <w:rFonts w:hint="default"/>
      </w:rPr>
    </w:lvl>
    <w:lvl w:ilvl="6" w:tplc="3816ED2C">
      <w:numFmt w:val="bullet"/>
      <w:lvlText w:val="•"/>
      <w:lvlJc w:val="left"/>
      <w:pPr>
        <w:ind w:left="7243" w:hanging="156"/>
      </w:pPr>
      <w:rPr>
        <w:rFonts w:hint="default"/>
      </w:rPr>
    </w:lvl>
    <w:lvl w:ilvl="7" w:tplc="451E2546">
      <w:numFmt w:val="bullet"/>
      <w:lvlText w:val="•"/>
      <w:lvlJc w:val="left"/>
      <w:pPr>
        <w:ind w:left="8194" w:hanging="156"/>
      </w:pPr>
      <w:rPr>
        <w:rFonts w:hint="default"/>
      </w:rPr>
    </w:lvl>
    <w:lvl w:ilvl="8" w:tplc="7C00AC24">
      <w:numFmt w:val="bullet"/>
      <w:lvlText w:val="•"/>
      <w:lvlJc w:val="left"/>
      <w:pPr>
        <w:ind w:left="9145" w:hanging="156"/>
      </w:pPr>
      <w:rPr>
        <w:rFonts w:hint="default"/>
      </w:rPr>
    </w:lvl>
  </w:abstractNum>
  <w:abstractNum w:abstractNumId="71" w15:restartNumberingAfterBreak="0">
    <w:nsid w:val="2E2F7E9E"/>
    <w:multiLevelType w:val="hybridMultilevel"/>
    <w:tmpl w:val="86E6C082"/>
    <w:lvl w:ilvl="0" w:tplc="ADECE994">
      <w:numFmt w:val="bullet"/>
      <w:lvlText w:val="—"/>
      <w:lvlJc w:val="left"/>
      <w:pPr>
        <w:ind w:left="107" w:hanging="300"/>
      </w:pPr>
      <w:rPr>
        <w:rFonts w:ascii="Times New Roman" w:eastAsia="Times New Roman" w:hAnsi="Times New Roman" w:cs="Times New Roman" w:hint="default"/>
        <w:spacing w:val="-2"/>
        <w:w w:val="100"/>
        <w:sz w:val="24"/>
        <w:szCs w:val="24"/>
        <w:lang w:val="ru-RU" w:eastAsia="ru-RU" w:bidi="ru-RU"/>
      </w:rPr>
    </w:lvl>
    <w:lvl w:ilvl="1" w:tplc="97B47860">
      <w:numFmt w:val="bullet"/>
      <w:lvlText w:val="•"/>
      <w:lvlJc w:val="left"/>
      <w:pPr>
        <w:ind w:left="433" w:hanging="300"/>
      </w:pPr>
      <w:rPr>
        <w:rFonts w:hint="default"/>
        <w:lang w:val="ru-RU" w:eastAsia="ru-RU" w:bidi="ru-RU"/>
      </w:rPr>
    </w:lvl>
    <w:lvl w:ilvl="2" w:tplc="9BEC5C44">
      <w:numFmt w:val="bullet"/>
      <w:lvlText w:val="•"/>
      <w:lvlJc w:val="left"/>
      <w:pPr>
        <w:ind w:left="766" w:hanging="300"/>
      </w:pPr>
      <w:rPr>
        <w:rFonts w:hint="default"/>
        <w:lang w:val="ru-RU" w:eastAsia="ru-RU" w:bidi="ru-RU"/>
      </w:rPr>
    </w:lvl>
    <w:lvl w:ilvl="3" w:tplc="1480BAFE">
      <w:numFmt w:val="bullet"/>
      <w:lvlText w:val="•"/>
      <w:lvlJc w:val="left"/>
      <w:pPr>
        <w:ind w:left="1099" w:hanging="300"/>
      </w:pPr>
      <w:rPr>
        <w:rFonts w:hint="default"/>
        <w:lang w:val="ru-RU" w:eastAsia="ru-RU" w:bidi="ru-RU"/>
      </w:rPr>
    </w:lvl>
    <w:lvl w:ilvl="4" w:tplc="32DC84DA">
      <w:numFmt w:val="bullet"/>
      <w:lvlText w:val="•"/>
      <w:lvlJc w:val="left"/>
      <w:pPr>
        <w:ind w:left="1433" w:hanging="300"/>
      </w:pPr>
      <w:rPr>
        <w:rFonts w:hint="default"/>
        <w:lang w:val="ru-RU" w:eastAsia="ru-RU" w:bidi="ru-RU"/>
      </w:rPr>
    </w:lvl>
    <w:lvl w:ilvl="5" w:tplc="0EF640D4">
      <w:numFmt w:val="bullet"/>
      <w:lvlText w:val="•"/>
      <w:lvlJc w:val="left"/>
      <w:pPr>
        <w:ind w:left="1766" w:hanging="300"/>
      </w:pPr>
      <w:rPr>
        <w:rFonts w:hint="default"/>
        <w:lang w:val="ru-RU" w:eastAsia="ru-RU" w:bidi="ru-RU"/>
      </w:rPr>
    </w:lvl>
    <w:lvl w:ilvl="6" w:tplc="7F764920">
      <w:numFmt w:val="bullet"/>
      <w:lvlText w:val="•"/>
      <w:lvlJc w:val="left"/>
      <w:pPr>
        <w:ind w:left="2099" w:hanging="300"/>
      </w:pPr>
      <w:rPr>
        <w:rFonts w:hint="default"/>
        <w:lang w:val="ru-RU" w:eastAsia="ru-RU" w:bidi="ru-RU"/>
      </w:rPr>
    </w:lvl>
    <w:lvl w:ilvl="7" w:tplc="E7C41072">
      <w:numFmt w:val="bullet"/>
      <w:lvlText w:val="•"/>
      <w:lvlJc w:val="left"/>
      <w:pPr>
        <w:ind w:left="2433" w:hanging="300"/>
      </w:pPr>
      <w:rPr>
        <w:rFonts w:hint="default"/>
        <w:lang w:val="ru-RU" w:eastAsia="ru-RU" w:bidi="ru-RU"/>
      </w:rPr>
    </w:lvl>
    <w:lvl w:ilvl="8" w:tplc="4DF40218">
      <w:numFmt w:val="bullet"/>
      <w:lvlText w:val="•"/>
      <w:lvlJc w:val="left"/>
      <w:pPr>
        <w:ind w:left="2766" w:hanging="300"/>
      </w:pPr>
      <w:rPr>
        <w:rFonts w:hint="default"/>
        <w:lang w:val="ru-RU" w:eastAsia="ru-RU" w:bidi="ru-RU"/>
      </w:rPr>
    </w:lvl>
  </w:abstractNum>
  <w:abstractNum w:abstractNumId="72" w15:restartNumberingAfterBreak="0">
    <w:nsid w:val="2F2D1A43"/>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0295EE9"/>
    <w:multiLevelType w:val="hybridMultilevel"/>
    <w:tmpl w:val="C804EF6C"/>
    <w:lvl w:ilvl="0" w:tplc="95C2D80C">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FB081658">
      <w:numFmt w:val="bullet"/>
      <w:lvlText w:val="•"/>
      <w:lvlJc w:val="left"/>
      <w:pPr>
        <w:ind w:left="433" w:hanging="300"/>
      </w:pPr>
      <w:rPr>
        <w:rFonts w:hint="default"/>
        <w:lang w:val="ru-RU" w:eastAsia="ru-RU" w:bidi="ru-RU"/>
      </w:rPr>
    </w:lvl>
    <w:lvl w:ilvl="2" w:tplc="72C20F98">
      <w:numFmt w:val="bullet"/>
      <w:lvlText w:val="•"/>
      <w:lvlJc w:val="left"/>
      <w:pPr>
        <w:ind w:left="766" w:hanging="300"/>
      </w:pPr>
      <w:rPr>
        <w:rFonts w:hint="default"/>
        <w:lang w:val="ru-RU" w:eastAsia="ru-RU" w:bidi="ru-RU"/>
      </w:rPr>
    </w:lvl>
    <w:lvl w:ilvl="3" w:tplc="7BC48026">
      <w:numFmt w:val="bullet"/>
      <w:lvlText w:val="•"/>
      <w:lvlJc w:val="left"/>
      <w:pPr>
        <w:ind w:left="1099" w:hanging="300"/>
      </w:pPr>
      <w:rPr>
        <w:rFonts w:hint="default"/>
        <w:lang w:val="ru-RU" w:eastAsia="ru-RU" w:bidi="ru-RU"/>
      </w:rPr>
    </w:lvl>
    <w:lvl w:ilvl="4" w:tplc="AF84CACE">
      <w:numFmt w:val="bullet"/>
      <w:lvlText w:val="•"/>
      <w:lvlJc w:val="left"/>
      <w:pPr>
        <w:ind w:left="1433" w:hanging="300"/>
      </w:pPr>
      <w:rPr>
        <w:rFonts w:hint="default"/>
        <w:lang w:val="ru-RU" w:eastAsia="ru-RU" w:bidi="ru-RU"/>
      </w:rPr>
    </w:lvl>
    <w:lvl w:ilvl="5" w:tplc="B76C3EAE">
      <w:numFmt w:val="bullet"/>
      <w:lvlText w:val="•"/>
      <w:lvlJc w:val="left"/>
      <w:pPr>
        <w:ind w:left="1766" w:hanging="300"/>
      </w:pPr>
      <w:rPr>
        <w:rFonts w:hint="default"/>
        <w:lang w:val="ru-RU" w:eastAsia="ru-RU" w:bidi="ru-RU"/>
      </w:rPr>
    </w:lvl>
    <w:lvl w:ilvl="6" w:tplc="12743DB6">
      <w:numFmt w:val="bullet"/>
      <w:lvlText w:val="•"/>
      <w:lvlJc w:val="left"/>
      <w:pPr>
        <w:ind w:left="2099" w:hanging="300"/>
      </w:pPr>
      <w:rPr>
        <w:rFonts w:hint="default"/>
        <w:lang w:val="ru-RU" w:eastAsia="ru-RU" w:bidi="ru-RU"/>
      </w:rPr>
    </w:lvl>
    <w:lvl w:ilvl="7" w:tplc="BB8C9D76">
      <w:numFmt w:val="bullet"/>
      <w:lvlText w:val="•"/>
      <w:lvlJc w:val="left"/>
      <w:pPr>
        <w:ind w:left="2433" w:hanging="300"/>
      </w:pPr>
      <w:rPr>
        <w:rFonts w:hint="default"/>
        <w:lang w:val="ru-RU" w:eastAsia="ru-RU" w:bidi="ru-RU"/>
      </w:rPr>
    </w:lvl>
    <w:lvl w:ilvl="8" w:tplc="45CE7C18">
      <w:numFmt w:val="bullet"/>
      <w:lvlText w:val="•"/>
      <w:lvlJc w:val="left"/>
      <w:pPr>
        <w:ind w:left="2766" w:hanging="300"/>
      </w:pPr>
      <w:rPr>
        <w:rFonts w:hint="default"/>
        <w:lang w:val="ru-RU" w:eastAsia="ru-RU" w:bidi="ru-RU"/>
      </w:rPr>
    </w:lvl>
  </w:abstractNum>
  <w:abstractNum w:abstractNumId="74" w15:restartNumberingAfterBreak="0">
    <w:nsid w:val="30CB11D4"/>
    <w:multiLevelType w:val="multilevel"/>
    <w:tmpl w:val="479C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1EB479C"/>
    <w:multiLevelType w:val="hybridMultilevel"/>
    <w:tmpl w:val="F9B42BB8"/>
    <w:lvl w:ilvl="0" w:tplc="7792BC42">
      <w:numFmt w:val="bullet"/>
      <w:lvlText w:val="—"/>
      <w:lvlJc w:val="left"/>
      <w:pPr>
        <w:ind w:left="107" w:hanging="300"/>
      </w:pPr>
      <w:rPr>
        <w:rFonts w:ascii="Times New Roman" w:eastAsia="Times New Roman" w:hAnsi="Times New Roman" w:cs="Times New Roman" w:hint="default"/>
        <w:spacing w:val="-2"/>
        <w:w w:val="100"/>
        <w:sz w:val="24"/>
        <w:szCs w:val="24"/>
        <w:lang w:val="ru-RU" w:eastAsia="ru-RU" w:bidi="ru-RU"/>
      </w:rPr>
    </w:lvl>
    <w:lvl w:ilvl="1" w:tplc="EB2CA3F2">
      <w:numFmt w:val="bullet"/>
      <w:lvlText w:val="•"/>
      <w:lvlJc w:val="left"/>
      <w:pPr>
        <w:ind w:left="433" w:hanging="300"/>
      </w:pPr>
      <w:rPr>
        <w:rFonts w:hint="default"/>
        <w:lang w:val="ru-RU" w:eastAsia="ru-RU" w:bidi="ru-RU"/>
      </w:rPr>
    </w:lvl>
    <w:lvl w:ilvl="2" w:tplc="07EC3142">
      <w:numFmt w:val="bullet"/>
      <w:lvlText w:val="•"/>
      <w:lvlJc w:val="left"/>
      <w:pPr>
        <w:ind w:left="766" w:hanging="300"/>
      </w:pPr>
      <w:rPr>
        <w:rFonts w:hint="default"/>
        <w:lang w:val="ru-RU" w:eastAsia="ru-RU" w:bidi="ru-RU"/>
      </w:rPr>
    </w:lvl>
    <w:lvl w:ilvl="3" w:tplc="F872F91E">
      <w:numFmt w:val="bullet"/>
      <w:lvlText w:val="•"/>
      <w:lvlJc w:val="left"/>
      <w:pPr>
        <w:ind w:left="1099" w:hanging="300"/>
      </w:pPr>
      <w:rPr>
        <w:rFonts w:hint="default"/>
        <w:lang w:val="ru-RU" w:eastAsia="ru-RU" w:bidi="ru-RU"/>
      </w:rPr>
    </w:lvl>
    <w:lvl w:ilvl="4" w:tplc="7F2409FE">
      <w:numFmt w:val="bullet"/>
      <w:lvlText w:val="•"/>
      <w:lvlJc w:val="left"/>
      <w:pPr>
        <w:ind w:left="1433" w:hanging="300"/>
      </w:pPr>
      <w:rPr>
        <w:rFonts w:hint="default"/>
        <w:lang w:val="ru-RU" w:eastAsia="ru-RU" w:bidi="ru-RU"/>
      </w:rPr>
    </w:lvl>
    <w:lvl w:ilvl="5" w:tplc="B28C5B4E">
      <w:numFmt w:val="bullet"/>
      <w:lvlText w:val="•"/>
      <w:lvlJc w:val="left"/>
      <w:pPr>
        <w:ind w:left="1766" w:hanging="300"/>
      </w:pPr>
      <w:rPr>
        <w:rFonts w:hint="default"/>
        <w:lang w:val="ru-RU" w:eastAsia="ru-RU" w:bidi="ru-RU"/>
      </w:rPr>
    </w:lvl>
    <w:lvl w:ilvl="6" w:tplc="5246AD5A">
      <w:numFmt w:val="bullet"/>
      <w:lvlText w:val="•"/>
      <w:lvlJc w:val="left"/>
      <w:pPr>
        <w:ind w:left="2099" w:hanging="300"/>
      </w:pPr>
      <w:rPr>
        <w:rFonts w:hint="default"/>
        <w:lang w:val="ru-RU" w:eastAsia="ru-RU" w:bidi="ru-RU"/>
      </w:rPr>
    </w:lvl>
    <w:lvl w:ilvl="7" w:tplc="D194D540">
      <w:numFmt w:val="bullet"/>
      <w:lvlText w:val="•"/>
      <w:lvlJc w:val="left"/>
      <w:pPr>
        <w:ind w:left="2433" w:hanging="300"/>
      </w:pPr>
      <w:rPr>
        <w:rFonts w:hint="default"/>
        <w:lang w:val="ru-RU" w:eastAsia="ru-RU" w:bidi="ru-RU"/>
      </w:rPr>
    </w:lvl>
    <w:lvl w:ilvl="8" w:tplc="8814DEDC">
      <w:numFmt w:val="bullet"/>
      <w:lvlText w:val="•"/>
      <w:lvlJc w:val="left"/>
      <w:pPr>
        <w:ind w:left="2766" w:hanging="300"/>
      </w:pPr>
      <w:rPr>
        <w:rFonts w:hint="default"/>
        <w:lang w:val="ru-RU" w:eastAsia="ru-RU" w:bidi="ru-RU"/>
      </w:rPr>
    </w:lvl>
  </w:abstractNum>
  <w:abstractNum w:abstractNumId="76" w15:restartNumberingAfterBreak="0">
    <w:nsid w:val="32B576C5"/>
    <w:multiLevelType w:val="hybridMultilevel"/>
    <w:tmpl w:val="13167260"/>
    <w:lvl w:ilvl="0" w:tplc="99420E02">
      <w:numFmt w:val="bullet"/>
      <w:lvlText w:val=""/>
      <w:lvlJc w:val="left"/>
      <w:pPr>
        <w:ind w:left="680" w:hanging="286"/>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3020E6A"/>
    <w:multiLevelType w:val="multilevel"/>
    <w:tmpl w:val="5C688E5C"/>
    <w:lvl w:ilvl="0">
      <w:start w:val="3"/>
      <w:numFmt w:val="decimal"/>
      <w:lvlText w:val="%1."/>
      <w:lvlJc w:val="left"/>
      <w:pPr>
        <w:ind w:left="1138" w:hanging="260"/>
      </w:pPr>
      <w:rPr>
        <w:rFonts w:ascii="Times New Roman" w:eastAsia="Times New Roman" w:hAnsi="Times New Roman" w:cs="Times New Roman" w:hint="default"/>
        <w:w w:val="99"/>
        <w:sz w:val="26"/>
        <w:szCs w:val="26"/>
      </w:rPr>
    </w:lvl>
    <w:lvl w:ilvl="1">
      <w:start w:val="1"/>
      <w:numFmt w:val="decimal"/>
      <w:lvlText w:val="%1.%2."/>
      <w:lvlJc w:val="left"/>
      <w:pPr>
        <w:ind w:left="1333" w:hanging="454"/>
      </w:pPr>
      <w:rPr>
        <w:rFonts w:ascii="Times New Roman" w:eastAsia="Times New Roman" w:hAnsi="Times New Roman" w:cs="Times New Roman" w:hint="default"/>
        <w:w w:val="99"/>
        <w:sz w:val="26"/>
        <w:szCs w:val="26"/>
      </w:rPr>
    </w:lvl>
    <w:lvl w:ilvl="2">
      <w:start w:val="1"/>
      <w:numFmt w:val="decimal"/>
      <w:lvlText w:val="%1.%2.%3."/>
      <w:lvlJc w:val="left"/>
      <w:pPr>
        <w:ind w:left="879" w:hanging="648"/>
      </w:pPr>
      <w:rPr>
        <w:rFonts w:hint="default"/>
        <w:color w:val="auto"/>
        <w:w w:val="99"/>
      </w:rPr>
    </w:lvl>
    <w:lvl w:ilvl="3">
      <w:start w:val="1"/>
      <w:numFmt w:val="decimal"/>
      <w:lvlText w:val="%4."/>
      <w:lvlJc w:val="left"/>
      <w:pPr>
        <w:ind w:left="5080" w:hanging="260"/>
      </w:pPr>
      <w:rPr>
        <w:rFonts w:ascii="Times New Roman" w:eastAsia="Times New Roman" w:hAnsi="Times New Roman" w:cs="Times New Roman" w:hint="default"/>
        <w:b/>
        <w:bCs/>
        <w:w w:val="99"/>
        <w:sz w:val="26"/>
        <w:szCs w:val="26"/>
      </w:rPr>
    </w:lvl>
    <w:lvl w:ilvl="4">
      <w:numFmt w:val="bullet"/>
      <w:lvlText w:val="•"/>
      <w:lvlJc w:val="left"/>
      <w:pPr>
        <w:ind w:left="5280" w:hanging="260"/>
      </w:pPr>
      <w:rPr>
        <w:rFonts w:hint="default"/>
      </w:rPr>
    </w:lvl>
    <w:lvl w:ilvl="5">
      <w:numFmt w:val="bullet"/>
      <w:lvlText w:val="•"/>
      <w:lvlJc w:val="left"/>
      <w:pPr>
        <w:ind w:left="6241" w:hanging="260"/>
      </w:pPr>
      <w:rPr>
        <w:rFonts w:hint="default"/>
      </w:rPr>
    </w:lvl>
    <w:lvl w:ilvl="6">
      <w:numFmt w:val="bullet"/>
      <w:lvlText w:val="•"/>
      <w:lvlJc w:val="left"/>
      <w:pPr>
        <w:ind w:left="7202" w:hanging="260"/>
      </w:pPr>
      <w:rPr>
        <w:rFonts w:hint="default"/>
      </w:rPr>
    </w:lvl>
    <w:lvl w:ilvl="7">
      <w:numFmt w:val="bullet"/>
      <w:lvlText w:val="•"/>
      <w:lvlJc w:val="left"/>
      <w:pPr>
        <w:ind w:left="8163" w:hanging="260"/>
      </w:pPr>
      <w:rPr>
        <w:rFonts w:hint="default"/>
      </w:rPr>
    </w:lvl>
    <w:lvl w:ilvl="8">
      <w:numFmt w:val="bullet"/>
      <w:lvlText w:val="•"/>
      <w:lvlJc w:val="left"/>
      <w:pPr>
        <w:ind w:left="9124" w:hanging="260"/>
      </w:pPr>
      <w:rPr>
        <w:rFonts w:hint="default"/>
      </w:rPr>
    </w:lvl>
  </w:abstractNum>
  <w:abstractNum w:abstractNumId="78" w15:restartNumberingAfterBreak="0">
    <w:nsid w:val="33632302"/>
    <w:multiLevelType w:val="hybridMultilevel"/>
    <w:tmpl w:val="8EB66732"/>
    <w:lvl w:ilvl="0" w:tplc="5D8C41BE">
      <w:numFmt w:val="bullet"/>
      <w:lvlText w:val=""/>
      <w:lvlJc w:val="left"/>
      <w:pPr>
        <w:ind w:left="269" w:hanging="545"/>
      </w:pPr>
      <w:rPr>
        <w:rFonts w:ascii="Symbol" w:eastAsia="Symbol" w:hAnsi="Symbol" w:cs="Symbol" w:hint="default"/>
        <w:w w:val="100"/>
        <w:sz w:val="24"/>
        <w:szCs w:val="24"/>
        <w:lang w:val="ru-RU" w:eastAsia="ru-RU" w:bidi="ru-RU"/>
      </w:rPr>
    </w:lvl>
    <w:lvl w:ilvl="1" w:tplc="8E5CD31C">
      <w:numFmt w:val="bullet"/>
      <w:lvlText w:val="•"/>
      <w:lvlJc w:val="left"/>
      <w:pPr>
        <w:ind w:left="640" w:hanging="545"/>
      </w:pPr>
      <w:rPr>
        <w:rFonts w:hint="default"/>
        <w:lang w:val="ru-RU" w:eastAsia="ru-RU" w:bidi="ru-RU"/>
      </w:rPr>
    </w:lvl>
    <w:lvl w:ilvl="2" w:tplc="8182D322">
      <w:numFmt w:val="bullet"/>
      <w:lvlText w:val="•"/>
      <w:lvlJc w:val="left"/>
      <w:pPr>
        <w:ind w:left="1021" w:hanging="545"/>
      </w:pPr>
      <w:rPr>
        <w:rFonts w:hint="default"/>
        <w:lang w:val="ru-RU" w:eastAsia="ru-RU" w:bidi="ru-RU"/>
      </w:rPr>
    </w:lvl>
    <w:lvl w:ilvl="3" w:tplc="6D3E4F82">
      <w:numFmt w:val="bullet"/>
      <w:lvlText w:val="•"/>
      <w:lvlJc w:val="left"/>
      <w:pPr>
        <w:ind w:left="1402" w:hanging="545"/>
      </w:pPr>
      <w:rPr>
        <w:rFonts w:hint="default"/>
        <w:lang w:val="ru-RU" w:eastAsia="ru-RU" w:bidi="ru-RU"/>
      </w:rPr>
    </w:lvl>
    <w:lvl w:ilvl="4" w:tplc="87F66AEA">
      <w:numFmt w:val="bullet"/>
      <w:lvlText w:val="•"/>
      <w:lvlJc w:val="left"/>
      <w:pPr>
        <w:ind w:left="1782" w:hanging="545"/>
      </w:pPr>
      <w:rPr>
        <w:rFonts w:hint="default"/>
        <w:lang w:val="ru-RU" w:eastAsia="ru-RU" w:bidi="ru-RU"/>
      </w:rPr>
    </w:lvl>
    <w:lvl w:ilvl="5" w:tplc="1FAED35C">
      <w:numFmt w:val="bullet"/>
      <w:lvlText w:val="•"/>
      <w:lvlJc w:val="left"/>
      <w:pPr>
        <w:ind w:left="2163" w:hanging="545"/>
      </w:pPr>
      <w:rPr>
        <w:rFonts w:hint="default"/>
        <w:lang w:val="ru-RU" w:eastAsia="ru-RU" w:bidi="ru-RU"/>
      </w:rPr>
    </w:lvl>
    <w:lvl w:ilvl="6" w:tplc="1A66254E">
      <w:numFmt w:val="bullet"/>
      <w:lvlText w:val="•"/>
      <w:lvlJc w:val="left"/>
      <w:pPr>
        <w:ind w:left="2544" w:hanging="545"/>
      </w:pPr>
      <w:rPr>
        <w:rFonts w:hint="default"/>
        <w:lang w:val="ru-RU" w:eastAsia="ru-RU" w:bidi="ru-RU"/>
      </w:rPr>
    </w:lvl>
    <w:lvl w:ilvl="7" w:tplc="7C0A2CCE">
      <w:numFmt w:val="bullet"/>
      <w:lvlText w:val="•"/>
      <w:lvlJc w:val="left"/>
      <w:pPr>
        <w:ind w:left="2924" w:hanging="545"/>
      </w:pPr>
      <w:rPr>
        <w:rFonts w:hint="default"/>
        <w:lang w:val="ru-RU" w:eastAsia="ru-RU" w:bidi="ru-RU"/>
      </w:rPr>
    </w:lvl>
    <w:lvl w:ilvl="8" w:tplc="440ABC00">
      <w:numFmt w:val="bullet"/>
      <w:lvlText w:val="•"/>
      <w:lvlJc w:val="left"/>
      <w:pPr>
        <w:ind w:left="3305" w:hanging="545"/>
      </w:pPr>
      <w:rPr>
        <w:rFonts w:hint="default"/>
        <w:lang w:val="ru-RU" w:eastAsia="ru-RU" w:bidi="ru-RU"/>
      </w:rPr>
    </w:lvl>
  </w:abstractNum>
  <w:abstractNum w:abstractNumId="79" w15:restartNumberingAfterBreak="0">
    <w:nsid w:val="33D81801"/>
    <w:multiLevelType w:val="multilevel"/>
    <w:tmpl w:val="042C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4421232"/>
    <w:multiLevelType w:val="multilevel"/>
    <w:tmpl w:val="75EE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483569B"/>
    <w:multiLevelType w:val="hybridMultilevel"/>
    <w:tmpl w:val="9EACBBE2"/>
    <w:lvl w:ilvl="0" w:tplc="8376DA06">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C7A214B2">
      <w:numFmt w:val="bullet"/>
      <w:lvlText w:val="•"/>
      <w:lvlJc w:val="left"/>
      <w:pPr>
        <w:ind w:left="433" w:hanging="300"/>
      </w:pPr>
      <w:rPr>
        <w:rFonts w:hint="default"/>
        <w:lang w:val="ru-RU" w:eastAsia="ru-RU" w:bidi="ru-RU"/>
      </w:rPr>
    </w:lvl>
    <w:lvl w:ilvl="2" w:tplc="4D3C9046">
      <w:numFmt w:val="bullet"/>
      <w:lvlText w:val="•"/>
      <w:lvlJc w:val="left"/>
      <w:pPr>
        <w:ind w:left="766" w:hanging="300"/>
      </w:pPr>
      <w:rPr>
        <w:rFonts w:hint="default"/>
        <w:lang w:val="ru-RU" w:eastAsia="ru-RU" w:bidi="ru-RU"/>
      </w:rPr>
    </w:lvl>
    <w:lvl w:ilvl="3" w:tplc="5FB29606">
      <w:numFmt w:val="bullet"/>
      <w:lvlText w:val="•"/>
      <w:lvlJc w:val="left"/>
      <w:pPr>
        <w:ind w:left="1099" w:hanging="300"/>
      </w:pPr>
      <w:rPr>
        <w:rFonts w:hint="default"/>
        <w:lang w:val="ru-RU" w:eastAsia="ru-RU" w:bidi="ru-RU"/>
      </w:rPr>
    </w:lvl>
    <w:lvl w:ilvl="4" w:tplc="00BC7C18">
      <w:numFmt w:val="bullet"/>
      <w:lvlText w:val="•"/>
      <w:lvlJc w:val="left"/>
      <w:pPr>
        <w:ind w:left="1433" w:hanging="300"/>
      </w:pPr>
      <w:rPr>
        <w:rFonts w:hint="default"/>
        <w:lang w:val="ru-RU" w:eastAsia="ru-RU" w:bidi="ru-RU"/>
      </w:rPr>
    </w:lvl>
    <w:lvl w:ilvl="5" w:tplc="4A9CA2EC">
      <w:numFmt w:val="bullet"/>
      <w:lvlText w:val="•"/>
      <w:lvlJc w:val="left"/>
      <w:pPr>
        <w:ind w:left="1766" w:hanging="300"/>
      </w:pPr>
      <w:rPr>
        <w:rFonts w:hint="default"/>
        <w:lang w:val="ru-RU" w:eastAsia="ru-RU" w:bidi="ru-RU"/>
      </w:rPr>
    </w:lvl>
    <w:lvl w:ilvl="6" w:tplc="D3C601DA">
      <w:numFmt w:val="bullet"/>
      <w:lvlText w:val="•"/>
      <w:lvlJc w:val="left"/>
      <w:pPr>
        <w:ind w:left="2099" w:hanging="300"/>
      </w:pPr>
      <w:rPr>
        <w:rFonts w:hint="default"/>
        <w:lang w:val="ru-RU" w:eastAsia="ru-RU" w:bidi="ru-RU"/>
      </w:rPr>
    </w:lvl>
    <w:lvl w:ilvl="7" w:tplc="7688A204">
      <w:numFmt w:val="bullet"/>
      <w:lvlText w:val="•"/>
      <w:lvlJc w:val="left"/>
      <w:pPr>
        <w:ind w:left="2433" w:hanging="300"/>
      </w:pPr>
      <w:rPr>
        <w:rFonts w:hint="default"/>
        <w:lang w:val="ru-RU" w:eastAsia="ru-RU" w:bidi="ru-RU"/>
      </w:rPr>
    </w:lvl>
    <w:lvl w:ilvl="8" w:tplc="0B287DCA">
      <w:numFmt w:val="bullet"/>
      <w:lvlText w:val="•"/>
      <w:lvlJc w:val="left"/>
      <w:pPr>
        <w:ind w:left="2766" w:hanging="300"/>
      </w:pPr>
      <w:rPr>
        <w:rFonts w:hint="default"/>
        <w:lang w:val="ru-RU" w:eastAsia="ru-RU" w:bidi="ru-RU"/>
      </w:rPr>
    </w:lvl>
  </w:abstractNum>
  <w:abstractNum w:abstractNumId="82" w15:restartNumberingAfterBreak="0">
    <w:nsid w:val="3504163C"/>
    <w:multiLevelType w:val="hybridMultilevel"/>
    <w:tmpl w:val="86501B0E"/>
    <w:lvl w:ilvl="0" w:tplc="2F1EF688">
      <w:numFmt w:val="bullet"/>
      <w:lvlText w:val="•"/>
      <w:lvlJc w:val="left"/>
      <w:pPr>
        <w:ind w:left="38" w:hanging="133"/>
      </w:pPr>
      <w:rPr>
        <w:rFonts w:ascii="Times New Roman" w:eastAsia="Times New Roman" w:hAnsi="Times New Roman" w:cs="Times New Roman" w:hint="default"/>
        <w:w w:val="100"/>
        <w:sz w:val="22"/>
        <w:szCs w:val="22"/>
      </w:rPr>
    </w:lvl>
    <w:lvl w:ilvl="1" w:tplc="8BCEDD18">
      <w:numFmt w:val="bullet"/>
      <w:lvlText w:val="•"/>
      <w:lvlJc w:val="left"/>
      <w:pPr>
        <w:ind w:left="318" w:hanging="133"/>
      </w:pPr>
      <w:rPr>
        <w:rFonts w:hint="default"/>
      </w:rPr>
    </w:lvl>
    <w:lvl w:ilvl="2" w:tplc="95F438B2">
      <w:numFmt w:val="bullet"/>
      <w:lvlText w:val="•"/>
      <w:lvlJc w:val="left"/>
      <w:pPr>
        <w:ind w:left="596" w:hanging="133"/>
      </w:pPr>
      <w:rPr>
        <w:rFonts w:hint="default"/>
      </w:rPr>
    </w:lvl>
    <w:lvl w:ilvl="3" w:tplc="723A7F54">
      <w:numFmt w:val="bullet"/>
      <w:lvlText w:val="•"/>
      <w:lvlJc w:val="left"/>
      <w:pPr>
        <w:ind w:left="874" w:hanging="133"/>
      </w:pPr>
      <w:rPr>
        <w:rFonts w:hint="default"/>
      </w:rPr>
    </w:lvl>
    <w:lvl w:ilvl="4" w:tplc="57DABC8E">
      <w:numFmt w:val="bullet"/>
      <w:lvlText w:val="•"/>
      <w:lvlJc w:val="left"/>
      <w:pPr>
        <w:ind w:left="1152" w:hanging="133"/>
      </w:pPr>
      <w:rPr>
        <w:rFonts w:hint="default"/>
      </w:rPr>
    </w:lvl>
    <w:lvl w:ilvl="5" w:tplc="2E665E42">
      <w:numFmt w:val="bullet"/>
      <w:lvlText w:val="•"/>
      <w:lvlJc w:val="left"/>
      <w:pPr>
        <w:ind w:left="1431" w:hanging="133"/>
      </w:pPr>
      <w:rPr>
        <w:rFonts w:hint="default"/>
      </w:rPr>
    </w:lvl>
    <w:lvl w:ilvl="6" w:tplc="8D6004D0">
      <w:numFmt w:val="bullet"/>
      <w:lvlText w:val="•"/>
      <w:lvlJc w:val="left"/>
      <w:pPr>
        <w:ind w:left="1709" w:hanging="133"/>
      </w:pPr>
      <w:rPr>
        <w:rFonts w:hint="default"/>
      </w:rPr>
    </w:lvl>
    <w:lvl w:ilvl="7" w:tplc="F040473E">
      <w:numFmt w:val="bullet"/>
      <w:lvlText w:val="•"/>
      <w:lvlJc w:val="left"/>
      <w:pPr>
        <w:ind w:left="1987" w:hanging="133"/>
      </w:pPr>
      <w:rPr>
        <w:rFonts w:hint="default"/>
      </w:rPr>
    </w:lvl>
    <w:lvl w:ilvl="8" w:tplc="99608D18">
      <w:numFmt w:val="bullet"/>
      <w:lvlText w:val="•"/>
      <w:lvlJc w:val="left"/>
      <w:pPr>
        <w:ind w:left="2265" w:hanging="133"/>
      </w:pPr>
      <w:rPr>
        <w:rFonts w:hint="default"/>
      </w:rPr>
    </w:lvl>
  </w:abstractNum>
  <w:abstractNum w:abstractNumId="83" w15:restartNumberingAfterBreak="0">
    <w:nsid w:val="367600EB"/>
    <w:multiLevelType w:val="hybridMultilevel"/>
    <w:tmpl w:val="D532644A"/>
    <w:lvl w:ilvl="0" w:tplc="D2DAAF1A">
      <w:start w:val="1"/>
      <w:numFmt w:val="decimal"/>
      <w:lvlText w:val="%1."/>
      <w:lvlJc w:val="left"/>
      <w:pPr>
        <w:ind w:left="680" w:hanging="708"/>
      </w:pPr>
      <w:rPr>
        <w:rFonts w:ascii="Times New Roman" w:eastAsia="Times New Roman" w:hAnsi="Times New Roman" w:cs="Times New Roman" w:hint="default"/>
        <w:w w:val="99"/>
        <w:sz w:val="26"/>
        <w:szCs w:val="26"/>
      </w:rPr>
    </w:lvl>
    <w:lvl w:ilvl="1" w:tplc="0E08C7B8">
      <w:numFmt w:val="bullet"/>
      <w:lvlText w:val="•"/>
      <w:lvlJc w:val="left"/>
      <w:pPr>
        <w:ind w:left="1716" w:hanging="708"/>
      </w:pPr>
      <w:rPr>
        <w:rFonts w:hint="default"/>
      </w:rPr>
    </w:lvl>
    <w:lvl w:ilvl="2" w:tplc="72DE3C22">
      <w:numFmt w:val="bullet"/>
      <w:lvlText w:val="•"/>
      <w:lvlJc w:val="left"/>
      <w:pPr>
        <w:ind w:left="2753" w:hanging="708"/>
      </w:pPr>
      <w:rPr>
        <w:rFonts w:hint="default"/>
      </w:rPr>
    </w:lvl>
    <w:lvl w:ilvl="3" w:tplc="61B852D0">
      <w:numFmt w:val="bullet"/>
      <w:lvlText w:val="•"/>
      <w:lvlJc w:val="left"/>
      <w:pPr>
        <w:ind w:left="3789" w:hanging="708"/>
      </w:pPr>
      <w:rPr>
        <w:rFonts w:hint="default"/>
      </w:rPr>
    </w:lvl>
    <w:lvl w:ilvl="4" w:tplc="89F89264">
      <w:numFmt w:val="bullet"/>
      <w:lvlText w:val="•"/>
      <w:lvlJc w:val="left"/>
      <w:pPr>
        <w:ind w:left="4826" w:hanging="708"/>
      </w:pPr>
      <w:rPr>
        <w:rFonts w:hint="default"/>
      </w:rPr>
    </w:lvl>
    <w:lvl w:ilvl="5" w:tplc="9F8AEC06">
      <w:numFmt w:val="bullet"/>
      <w:lvlText w:val="•"/>
      <w:lvlJc w:val="left"/>
      <w:pPr>
        <w:ind w:left="5863" w:hanging="708"/>
      </w:pPr>
      <w:rPr>
        <w:rFonts w:hint="default"/>
      </w:rPr>
    </w:lvl>
    <w:lvl w:ilvl="6" w:tplc="48929B0C">
      <w:numFmt w:val="bullet"/>
      <w:lvlText w:val="•"/>
      <w:lvlJc w:val="left"/>
      <w:pPr>
        <w:ind w:left="6899" w:hanging="708"/>
      </w:pPr>
      <w:rPr>
        <w:rFonts w:hint="default"/>
      </w:rPr>
    </w:lvl>
    <w:lvl w:ilvl="7" w:tplc="9996AF90">
      <w:numFmt w:val="bullet"/>
      <w:lvlText w:val="•"/>
      <w:lvlJc w:val="left"/>
      <w:pPr>
        <w:ind w:left="7936" w:hanging="708"/>
      </w:pPr>
      <w:rPr>
        <w:rFonts w:hint="default"/>
      </w:rPr>
    </w:lvl>
    <w:lvl w:ilvl="8" w:tplc="CDD048AA">
      <w:numFmt w:val="bullet"/>
      <w:lvlText w:val="•"/>
      <w:lvlJc w:val="left"/>
      <w:pPr>
        <w:ind w:left="8973" w:hanging="708"/>
      </w:pPr>
      <w:rPr>
        <w:rFonts w:hint="default"/>
      </w:rPr>
    </w:lvl>
  </w:abstractNum>
  <w:abstractNum w:abstractNumId="84" w15:restartNumberingAfterBreak="0">
    <w:nsid w:val="367B466A"/>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68A1A2A"/>
    <w:multiLevelType w:val="multilevel"/>
    <w:tmpl w:val="8FD44838"/>
    <w:lvl w:ilvl="0">
      <w:start w:val="1"/>
      <w:numFmt w:val="decimal"/>
      <w:lvlText w:val="%1."/>
      <w:lvlJc w:val="left"/>
      <w:pPr>
        <w:ind w:left="819" w:hanging="360"/>
      </w:pPr>
      <w:rPr>
        <w:b w:val="0"/>
        <w:sz w:val="20"/>
        <w:szCs w:val="20"/>
      </w:rPr>
    </w:lvl>
    <w:lvl w:ilvl="1">
      <w:start w:val="4"/>
      <w:numFmt w:val="decimal"/>
      <w:isLgl/>
      <w:lvlText w:val="%1.%2"/>
      <w:lvlJc w:val="left"/>
      <w:pPr>
        <w:ind w:left="1353" w:hanging="360"/>
      </w:pPr>
      <w:rPr>
        <w:rFonts w:hint="default"/>
      </w:rPr>
    </w:lvl>
    <w:lvl w:ilvl="2">
      <w:start w:val="1"/>
      <w:numFmt w:val="decimal"/>
      <w:isLgl/>
      <w:lvlText w:val="%1.%2.%3"/>
      <w:lvlJc w:val="left"/>
      <w:pPr>
        <w:ind w:left="2247"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209" w:hanging="1080"/>
      </w:pPr>
      <w:rPr>
        <w:rFonts w:hint="default"/>
      </w:rPr>
    </w:lvl>
    <w:lvl w:ilvl="6">
      <w:start w:val="1"/>
      <w:numFmt w:val="decimal"/>
      <w:isLgl/>
      <w:lvlText w:val="%1.%2.%3.%4.%5.%6.%7"/>
      <w:lvlJc w:val="left"/>
      <w:pPr>
        <w:ind w:left="5103" w:hanging="1440"/>
      </w:pPr>
      <w:rPr>
        <w:rFonts w:hint="default"/>
      </w:rPr>
    </w:lvl>
    <w:lvl w:ilvl="7">
      <w:start w:val="1"/>
      <w:numFmt w:val="decimal"/>
      <w:isLgl/>
      <w:lvlText w:val="%1.%2.%3.%4.%5.%6.%7.%8"/>
      <w:lvlJc w:val="left"/>
      <w:pPr>
        <w:ind w:left="5637" w:hanging="1440"/>
      </w:pPr>
      <w:rPr>
        <w:rFonts w:hint="default"/>
      </w:rPr>
    </w:lvl>
    <w:lvl w:ilvl="8">
      <w:start w:val="1"/>
      <w:numFmt w:val="decimal"/>
      <w:isLgl/>
      <w:lvlText w:val="%1.%2.%3.%4.%5.%6.%7.%8.%9"/>
      <w:lvlJc w:val="left"/>
      <w:pPr>
        <w:ind w:left="6171" w:hanging="1440"/>
      </w:pPr>
      <w:rPr>
        <w:rFonts w:hint="default"/>
      </w:rPr>
    </w:lvl>
  </w:abstractNum>
  <w:abstractNum w:abstractNumId="86" w15:restartNumberingAfterBreak="0">
    <w:nsid w:val="37D348FF"/>
    <w:multiLevelType w:val="multilevel"/>
    <w:tmpl w:val="3530DF20"/>
    <w:lvl w:ilvl="0">
      <w:start w:val="1"/>
      <w:numFmt w:val="decimal"/>
      <w:lvlText w:val="%1."/>
      <w:lvlJc w:val="left"/>
      <w:pPr>
        <w:ind w:left="810" w:hanging="810"/>
      </w:pPr>
      <w:rPr>
        <w:rFonts w:hint="default"/>
      </w:rPr>
    </w:lvl>
    <w:lvl w:ilvl="1">
      <w:start w:val="2"/>
      <w:numFmt w:val="decimal"/>
      <w:lvlText w:val="%1.%2."/>
      <w:lvlJc w:val="left"/>
      <w:pPr>
        <w:ind w:left="1597" w:hanging="810"/>
      </w:pPr>
      <w:rPr>
        <w:rFonts w:hint="default"/>
      </w:rPr>
    </w:lvl>
    <w:lvl w:ilvl="2">
      <w:start w:val="4"/>
      <w:numFmt w:val="decimal"/>
      <w:lvlText w:val="%1.%2.%3."/>
      <w:lvlJc w:val="left"/>
      <w:pPr>
        <w:ind w:left="2384" w:hanging="810"/>
      </w:pPr>
      <w:rPr>
        <w:rFonts w:hint="default"/>
      </w:rPr>
    </w:lvl>
    <w:lvl w:ilvl="3">
      <w:start w:val="11"/>
      <w:numFmt w:val="decimal"/>
      <w:lvlText w:val="%1.%2.%3.%4."/>
      <w:lvlJc w:val="left"/>
      <w:pPr>
        <w:ind w:left="3171" w:hanging="81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87" w15:restartNumberingAfterBreak="0">
    <w:nsid w:val="385F517E"/>
    <w:multiLevelType w:val="hybridMultilevel"/>
    <w:tmpl w:val="0AD28A08"/>
    <w:lvl w:ilvl="0" w:tplc="CB3C37E8">
      <w:numFmt w:val="bullet"/>
      <w:lvlText w:val="•"/>
      <w:lvlJc w:val="left"/>
      <w:pPr>
        <w:ind w:left="38" w:hanging="133"/>
      </w:pPr>
      <w:rPr>
        <w:rFonts w:ascii="Times New Roman" w:eastAsia="Times New Roman" w:hAnsi="Times New Roman" w:cs="Times New Roman" w:hint="default"/>
        <w:w w:val="100"/>
        <w:sz w:val="22"/>
        <w:szCs w:val="22"/>
      </w:rPr>
    </w:lvl>
    <w:lvl w:ilvl="1" w:tplc="3AA68576">
      <w:numFmt w:val="bullet"/>
      <w:lvlText w:val="•"/>
      <w:lvlJc w:val="left"/>
      <w:pPr>
        <w:ind w:left="318" w:hanging="133"/>
      </w:pPr>
      <w:rPr>
        <w:rFonts w:hint="default"/>
      </w:rPr>
    </w:lvl>
    <w:lvl w:ilvl="2" w:tplc="76CAC8AC">
      <w:numFmt w:val="bullet"/>
      <w:lvlText w:val="•"/>
      <w:lvlJc w:val="left"/>
      <w:pPr>
        <w:ind w:left="596" w:hanging="133"/>
      </w:pPr>
      <w:rPr>
        <w:rFonts w:hint="default"/>
      </w:rPr>
    </w:lvl>
    <w:lvl w:ilvl="3" w:tplc="06AAFDC8">
      <w:numFmt w:val="bullet"/>
      <w:lvlText w:val="•"/>
      <w:lvlJc w:val="left"/>
      <w:pPr>
        <w:ind w:left="874" w:hanging="133"/>
      </w:pPr>
      <w:rPr>
        <w:rFonts w:hint="default"/>
      </w:rPr>
    </w:lvl>
    <w:lvl w:ilvl="4" w:tplc="779C2B20">
      <w:numFmt w:val="bullet"/>
      <w:lvlText w:val="•"/>
      <w:lvlJc w:val="left"/>
      <w:pPr>
        <w:ind w:left="1152" w:hanging="133"/>
      </w:pPr>
      <w:rPr>
        <w:rFonts w:hint="default"/>
      </w:rPr>
    </w:lvl>
    <w:lvl w:ilvl="5" w:tplc="D6E4A042">
      <w:numFmt w:val="bullet"/>
      <w:lvlText w:val="•"/>
      <w:lvlJc w:val="left"/>
      <w:pPr>
        <w:ind w:left="1431" w:hanging="133"/>
      </w:pPr>
      <w:rPr>
        <w:rFonts w:hint="default"/>
      </w:rPr>
    </w:lvl>
    <w:lvl w:ilvl="6" w:tplc="AD60C9A8">
      <w:numFmt w:val="bullet"/>
      <w:lvlText w:val="•"/>
      <w:lvlJc w:val="left"/>
      <w:pPr>
        <w:ind w:left="1709" w:hanging="133"/>
      </w:pPr>
      <w:rPr>
        <w:rFonts w:hint="default"/>
      </w:rPr>
    </w:lvl>
    <w:lvl w:ilvl="7" w:tplc="C0784A50">
      <w:numFmt w:val="bullet"/>
      <w:lvlText w:val="•"/>
      <w:lvlJc w:val="left"/>
      <w:pPr>
        <w:ind w:left="1987" w:hanging="133"/>
      </w:pPr>
      <w:rPr>
        <w:rFonts w:hint="default"/>
      </w:rPr>
    </w:lvl>
    <w:lvl w:ilvl="8" w:tplc="7826A9CE">
      <w:numFmt w:val="bullet"/>
      <w:lvlText w:val="•"/>
      <w:lvlJc w:val="left"/>
      <w:pPr>
        <w:ind w:left="2265" w:hanging="133"/>
      </w:pPr>
      <w:rPr>
        <w:rFonts w:hint="default"/>
      </w:rPr>
    </w:lvl>
  </w:abstractNum>
  <w:abstractNum w:abstractNumId="88" w15:restartNumberingAfterBreak="0">
    <w:nsid w:val="38931482"/>
    <w:multiLevelType w:val="multilevel"/>
    <w:tmpl w:val="038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8BD6347"/>
    <w:multiLevelType w:val="multilevel"/>
    <w:tmpl w:val="CDA8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8D92D28"/>
    <w:multiLevelType w:val="hybridMultilevel"/>
    <w:tmpl w:val="08840540"/>
    <w:lvl w:ilvl="0" w:tplc="165C11D8">
      <w:numFmt w:val="bullet"/>
      <w:lvlText w:val=""/>
      <w:lvlJc w:val="left"/>
      <w:pPr>
        <w:ind w:left="373" w:hanging="286"/>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9177202"/>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99A057F"/>
    <w:multiLevelType w:val="multilevel"/>
    <w:tmpl w:val="F838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B405869"/>
    <w:multiLevelType w:val="hybridMultilevel"/>
    <w:tmpl w:val="DD303F18"/>
    <w:lvl w:ilvl="0" w:tplc="D6B0B78C">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2ABA884A">
      <w:numFmt w:val="bullet"/>
      <w:lvlText w:val="•"/>
      <w:lvlJc w:val="left"/>
      <w:pPr>
        <w:ind w:left="433" w:hanging="300"/>
      </w:pPr>
      <w:rPr>
        <w:rFonts w:hint="default"/>
        <w:lang w:val="ru-RU" w:eastAsia="ru-RU" w:bidi="ru-RU"/>
      </w:rPr>
    </w:lvl>
    <w:lvl w:ilvl="2" w:tplc="2986691C">
      <w:numFmt w:val="bullet"/>
      <w:lvlText w:val="•"/>
      <w:lvlJc w:val="left"/>
      <w:pPr>
        <w:ind w:left="766" w:hanging="300"/>
      </w:pPr>
      <w:rPr>
        <w:rFonts w:hint="default"/>
        <w:lang w:val="ru-RU" w:eastAsia="ru-RU" w:bidi="ru-RU"/>
      </w:rPr>
    </w:lvl>
    <w:lvl w:ilvl="3" w:tplc="F8C0712C">
      <w:numFmt w:val="bullet"/>
      <w:lvlText w:val="•"/>
      <w:lvlJc w:val="left"/>
      <w:pPr>
        <w:ind w:left="1099" w:hanging="300"/>
      </w:pPr>
      <w:rPr>
        <w:rFonts w:hint="default"/>
        <w:lang w:val="ru-RU" w:eastAsia="ru-RU" w:bidi="ru-RU"/>
      </w:rPr>
    </w:lvl>
    <w:lvl w:ilvl="4" w:tplc="0122EE12">
      <w:numFmt w:val="bullet"/>
      <w:lvlText w:val="•"/>
      <w:lvlJc w:val="left"/>
      <w:pPr>
        <w:ind w:left="1433" w:hanging="300"/>
      </w:pPr>
      <w:rPr>
        <w:rFonts w:hint="default"/>
        <w:lang w:val="ru-RU" w:eastAsia="ru-RU" w:bidi="ru-RU"/>
      </w:rPr>
    </w:lvl>
    <w:lvl w:ilvl="5" w:tplc="D304C7B4">
      <w:numFmt w:val="bullet"/>
      <w:lvlText w:val="•"/>
      <w:lvlJc w:val="left"/>
      <w:pPr>
        <w:ind w:left="1766" w:hanging="300"/>
      </w:pPr>
      <w:rPr>
        <w:rFonts w:hint="default"/>
        <w:lang w:val="ru-RU" w:eastAsia="ru-RU" w:bidi="ru-RU"/>
      </w:rPr>
    </w:lvl>
    <w:lvl w:ilvl="6" w:tplc="D3342AB4">
      <w:numFmt w:val="bullet"/>
      <w:lvlText w:val="•"/>
      <w:lvlJc w:val="left"/>
      <w:pPr>
        <w:ind w:left="2099" w:hanging="300"/>
      </w:pPr>
      <w:rPr>
        <w:rFonts w:hint="default"/>
        <w:lang w:val="ru-RU" w:eastAsia="ru-RU" w:bidi="ru-RU"/>
      </w:rPr>
    </w:lvl>
    <w:lvl w:ilvl="7" w:tplc="A11ACB7E">
      <w:numFmt w:val="bullet"/>
      <w:lvlText w:val="•"/>
      <w:lvlJc w:val="left"/>
      <w:pPr>
        <w:ind w:left="2433" w:hanging="300"/>
      </w:pPr>
      <w:rPr>
        <w:rFonts w:hint="default"/>
        <w:lang w:val="ru-RU" w:eastAsia="ru-RU" w:bidi="ru-RU"/>
      </w:rPr>
    </w:lvl>
    <w:lvl w:ilvl="8" w:tplc="53A2F7A2">
      <w:numFmt w:val="bullet"/>
      <w:lvlText w:val="•"/>
      <w:lvlJc w:val="left"/>
      <w:pPr>
        <w:ind w:left="2766" w:hanging="300"/>
      </w:pPr>
      <w:rPr>
        <w:rFonts w:hint="default"/>
        <w:lang w:val="ru-RU" w:eastAsia="ru-RU" w:bidi="ru-RU"/>
      </w:rPr>
    </w:lvl>
  </w:abstractNum>
  <w:abstractNum w:abstractNumId="94" w15:restartNumberingAfterBreak="0">
    <w:nsid w:val="3B6D0A8B"/>
    <w:multiLevelType w:val="multilevel"/>
    <w:tmpl w:val="D00ABDEC"/>
    <w:lvl w:ilvl="0">
      <w:start w:val="1"/>
      <w:numFmt w:val="decimal"/>
      <w:lvlText w:val="%1"/>
      <w:lvlJc w:val="left"/>
      <w:pPr>
        <w:ind w:left="680" w:hanging="843"/>
      </w:pPr>
      <w:rPr>
        <w:rFonts w:hint="default"/>
      </w:rPr>
    </w:lvl>
    <w:lvl w:ilvl="1">
      <w:start w:val="2"/>
      <w:numFmt w:val="decimal"/>
      <w:lvlText w:val="%1.%2"/>
      <w:lvlJc w:val="left"/>
      <w:pPr>
        <w:ind w:left="680" w:hanging="843"/>
      </w:pPr>
      <w:rPr>
        <w:rFonts w:hint="default"/>
      </w:rPr>
    </w:lvl>
    <w:lvl w:ilvl="2">
      <w:start w:val="4"/>
      <w:numFmt w:val="decimal"/>
      <w:lvlText w:val="%1.%2.%3"/>
      <w:lvlJc w:val="left"/>
      <w:pPr>
        <w:ind w:left="680" w:hanging="843"/>
      </w:pPr>
      <w:rPr>
        <w:rFonts w:hint="default"/>
      </w:rPr>
    </w:lvl>
    <w:lvl w:ilvl="3">
      <w:start w:val="1"/>
      <w:numFmt w:val="decimal"/>
      <w:lvlText w:val="%1.%2.%3.%4."/>
      <w:lvlJc w:val="left"/>
      <w:pPr>
        <w:ind w:left="680" w:hanging="843"/>
      </w:pPr>
      <w:rPr>
        <w:rFonts w:ascii="Times New Roman" w:eastAsia="Times New Roman" w:hAnsi="Times New Roman" w:cs="Times New Roman" w:hint="default"/>
        <w:b/>
        <w:bCs/>
        <w:spacing w:val="-1"/>
        <w:w w:val="99"/>
        <w:sz w:val="26"/>
        <w:szCs w:val="26"/>
      </w:rPr>
    </w:lvl>
    <w:lvl w:ilvl="4">
      <w:numFmt w:val="bullet"/>
      <w:lvlText w:val="•"/>
      <w:lvlJc w:val="left"/>
      <w:pPr>
        <w:ind w:left="4826" w:hanging="843"/>
      </w:pPr>
      <w:rPr>
        <w:rFonts w:hint="default"/>
      </w:rPr>
    </w:lvl>
    <w:lvl w:ilvl="5">
      <w:numFmt w:val="bullet"/>
      <w:lvlText w:val="•"/>
      <w:lvlJc w:val="left"/>
      <w:pPr>
        <w:ind w:left="5863" w:hanging="843"/>
      </w:pPr>
      <w:rPr>
        <w:rFonts w:hint="default"/>
      </w:rPr>
    </w:lvl>
    <w:lvl w:ilvl="6">
      <w:numFmt w:val="bullet"/>
      <w:lvlText w:val="•"/>
      <w:lvlJc w:val="left"/>
      <w:pPr>
        <w:ind w:left="6899" w:hanging="843"/>
      </w:pPr>
      <w:rPr>
        <w:rFonts w:hint="default"/>
      </w:rPr>
    </w:lvl>
    <w:lvl w:ilvl="7">
      <w:numFmt w:val="bullet"/>
      <w:lvlText w:val="•"/>
      <w:lvlJc w:val="left"/>
      <w:pPr>
        <w:ind w:left="7936" w:hanging="843"/>
      </w:pPr>
      <w:rPr>
        <w:rFonts w:hint="default"/>
      </w:rPr>
    </w:lvl>
    <w:lvl w:ilvl="8">
      <w:numFmt w:val="bullet"/>
      <w:lvlText w:val="•"/>
      <w:lvlJc w:val="left"/>
      <w:pPr>
        <w:ind w:left="8973" w:hanging="843"/>
      </w:pPr>
      <w:rPr>
        <w:rFonts w:hint="default"/>
      </w:rPr>
    </w:lvl>
  </w:abstractNum>
  <w:abstractNum w:abstractNumId="95" w15:restartNumberingAfterBreak="0">
    <w:nsid w:val="3BEF7D46"/>
    <w:multiLevelType w:val="hybridMultilevel"/>
    <w:tmpl w:val="71AA1D58"/>
    <w:lvl w:ilvl="0" w:tplc="390030BA">
      <w:numFmt w:val="bullet"/>
      <w:lvlText w:val="•"/>
      <w:lvlJc w:val="left"/>
      <w:pPr>
        <w:ind w:left="38" w:hanging="133"/>
      </w:pPr>
      <w:rPr>
        <w:rFonts w:ascii="Times New Roman" w:eastAsia="Times New Roman" w:hAnsi="Times New Roman" w:cs="Times New Roman" w:hint="default"/>
        <w:w w:val="100"/>
        <w:sz w:val="22"/>
        <w:szCs w:val="22"/>
      </w:rPr>
    </w:lvl>
    <w:lvl w:ilvl="1" w:tplc="B200437A">
      <w:numFmt w:val="bullet"/>
      <w:lvlText w:val="•"/>
      <w:lvlJc w:val="left"/>
      <w:pPr>
        <w:ind w:left="318" w:hanging="133"/>
      </w:pPr>
      <w:rPr>
        <w:rFonts w:hint="default"/>
      </w:rPr>
    </w:lvl>
    <w:lvl w:ilvl="2" w:tplc="F850CB14">
      <w:numFmt w:val="bullet"/>
      <w:lvlText w:val="•"/>
      <w:lvlJc w:val="left"/>
      <w:pPr>
        <w:ind w:left="596" w:hanging="133"/>
      </w:pPr>
      <w:rPr>
        <w:rFonts w:hint="default"/>
      </w:rPr>
    </w:lvl>
    <w:lvl w:ilvl="3" w:tplc="6C72A950">
      <w:numFmt w:val="bullet"/>
      <w:lvlText w:val="•"/>
      <w:lvlJc w:val="left"/>
      <w:pPr>
        <w:ind w:left="874" w:hanging="133"/>
      </w:pPr>
      <w:rPr>
        <w:rFonts w:hint="default"/>
      </w:rPr>
    </w:lvl>
    <w:lvl w:ilvl="4" w:tplc="E90E6836">
      <w:numFmt w:val="bullet"/>
      <w:lvlText w:val="•"/>
      <w:lvlJc w:val="left"/>
      <w:pPr>
        <w:ind w:left="1152" w:hanging="133"/>
      </w:pPr>
      <w:rPr>
        <w:rFonts w:hint="default"/>
      </w:rPr>
    </w:lvl>
    <w:lvl w:ilvl="5" w:tplc="3FB46214">
      <w:numFmt w:val="bullet"/>
      <w:lvlText w:val="•"/>
      <w:lvlJc w:val="left"/>
      <w:pPr>
        <w:ind w:left="1431" w:hanging="133"/>
      </w:pPr>
      <w:rPr>
        <w:rFonts w:hint="default"/>
      </w:rPr>
    </w:lvl>
    <w:lvl w:ilvl="6" w:tplc="34EA3D76">
      <w:numFmt w:val="bullet"/>
      <w:lvlText w:val="•"/>
      <w:lvlJc w:val="left"/>
      <w:pPr>
        <w:ind w:left="1709" w:hanging="133"/>
      </w:pPr>
      <w:rPr>
        <w:rFonts w:hint="default"/>
      </w:rPr>
    </w:lvl>
    <w:lvl w:ilvl="7" w:tplc="317A8ACA">
      <w:numFmt w:val="bullet"/>
      <w:lvlText w:val="•"/>
      <w:lvlJc w:val="left"/>
      <w:pPr>
        <w:ind w:left="1987" w:hanging="133"/>
      </w:pPr>
      <w:rPr>
        <w:rFonts w:hint="default"/>
      </w:rPr>
    </w:lvl>
    <w:lvl w:ilvl="8" w:tplc="ED28B8D8">
      <w:numFmt w:val="bullet"/>
      <w:lvlText w:val="•"/>
      <w:lvlJc w:val="left"/>
      <w:pPr>
        <w:ind w:left="2265" w:hanging="133"/>
      </w:pPr>
      <w:rPr>
        <w:rFonts w:hint="default"/>
      </w:rPr>
    </w:lvl>
  </w:abstractNum>
  <w:abstractNum w:abstractNumId="96" w15:restartNumberingAfterBreak="0">
    <w:nsid w:val="3CEC6DDF"/>
    <w:multiLevelType w:val="multilevel"/>
    <w:tmpl w:val="BDA8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D372D23"/>
    <w:multiLevelType w:val="multilevel"/>
    <w:tmpl w:val="A30C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D897323"/>
    <w:multiLevelType w:val="multilevel"/>
    <w:tmpl w:val="D01A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E226BBA"/>
    <w:multiLevelType w:val="hybridMultilevel"/>
    <w:tmpl w:val="D0C0EF1C"/>
    <w:lvl w:ilvl="0" w:tplc="0EE60482">
      <w:numFmt w:val="bullet"/>
      <w:lvlText w:val=""/>
      <w:lvlJc w:val="left"/>
      <w:pPr>
        <w:ind w:left="335" w:hanging="286"/>
      </w:pPr>
      <w:rPr>
        <w:rFonts w:ascii="Symbol" w:eastAsia="Symbol" w:hAnsi="Symbol" w:cs="Symbol" w:hint="default"/>
        <w:w w:val="99"/>
        <w:sz w:val="22"/>
        <w:szCs w:val="22"/>
      </w:rPr>
    </w:lvl>
    <w:lvl w:ilvl="1" w:tplc="DE2CED08">
      <w:numFmt w:val="bullet"/>
      <w:lvlText w:val=""/>
      <w:lvlJc w:val="left"/>
      <w:pPr>
        <w:ind w:left="680" w:hanging="286"/>
      </w:pPr>
      <w:rPr>
        <w:rFonts w:ascii="Symbol" w:eastAsia="Symbol" w:hAnsi="Symbol" w:cs="Symbol" w:hint="default"/>
        <w:w w:val="99"/>
        <w:sz w:val="22"/>
        <w:szCs w:val="22"/>
      </w:rPr>
    </w:lvl>
    <w:lvl w:ilvl="2" w:tplc="5FC8DC50">
      <w:numFmt w:val="bullet"/>
      <w:lvlText w:val="•"/>
      <w:lvlJc w:val="left"/>
      <w:pPr>
        <w:ind w:left="1683" w:hanging="286"/>
      </w:pPr>
      <w:rPr>
        <w:rFonts w:hint="default"/>
      </w:rPr>
    </w:lvl>
    <w:lvl w:ilvl="3" w:tplc="8EDE7894">
      <w:numFmt w:val="bullet"/>
      <w:lvlText w:val="•"/>
      <w:lvlJc w:val="left"/>
      <w:pPr>
        <w:ind w:left="2686" w:hanging="286"/>
      </w:pPr>
      <w:rPr>
        <w:rFonts w:hint="default"/>
      </w:rPr>
    </w:lvl>
    <w:lvl w:ilvl="4" w:tplc="650C14D0">
      <w:numFmt w:val="bullet"/>
      <w:lvlText w:val="•"/>
      <w:lvlJc w:val="left"/>
      <w:pPr>
        <w:ind w:left="3689" w:hanging="286"/>
      </w:pPr>
      <w:rPr>
        <w:rFonts w:hint="default"/>
      </w:rPr>
    </w:lvl>
    <w:lvl w:ilvl="5" w:tplc="C9F09F28">
      <w:numFmt w:val="bullet"/>
      <w:lvlText w:val="•"/>
      <w:lvlJc w:val="left"/>
      <w:pPr>
        <w:ind w:left="4692" w:hanging="286"/>
      </w:pPr>
      <w:rPr>
        <w:rFonts w:hint="default"/>
      </w:rPr>
    </w:lvl>
    <w:lvl w:ilvl="6" w:tplc="56F43C44">
      <w:numFmt w:val="bullet"/>
      <w:lvlText w:val="•"/>
      <w:lvlJc w:val="left"/>
      <w:pPr>
        <w:ind w:left="5695" w:hanging="286"/>
      </w:pPr>
      <w:rPr>
        <w:rFonts w:hint="default"/>
      </w:rPr>
    </w:lvl>
    <w:lvl w:ilvl="7" w:tplc="88B86CE4">
      <w:numFmt w:val="bullet"/>
      <w:lvlText w:val="•"/>
      <w:lvlJc w:val="left"/>
      <w:pPr>
        <w:ind w:left="6698" w:hanging="286"/>
      </w:pPr>
      <w:rPr>
        <w:rFonts w:hint="default"/>
      </w:rPr>
    </w:lvl>
    <w:lvl w:ilvl="8" w:tplc="DF94B786">
      <w:numFmt w:val="bullet"/>
      <w:lvlText w:val="•"/>
      <w:lvlJc w:val="left"/>
      <w:pPr>
        <w:ind w:left="7701" w:hanging="286"/>
      </w:pPr>
      <w:rPr>
        <w:rFonts w:hint="default"/>
      </w:rPr>
    </w:lvl>
  </w:abstractNum>
  <w:abstractNum w:abstractNumId="100" w15:restartNumberingAfterBreak="0">
    <w:nsid w:val="3E6E40A3"/>
    <w:multiLevelType w:val="hybridMultilevel"/>
    <w:tmpl w:val="D92E5B4E"/>
    <w:lvl w:ilvl="0" w:tplc="5858915C">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018CD438">
      <w:numFmt w:val="bullet"/>
      <w:lvlText w:val="•"/>
      <w:lvlJc w:val="left"/>
      <w:pPr>
        <w:ind w:left="433" w:hanging="300"/>
      </w:pPr>
      <w:rPr>
        <w:rFonts w:hint="default"/>
        <w:lang w:val="ru-RU" w:eastAsia="ru-RU" w:bidi="ru-RU"/>
      </w:rPr>
    </w:lvl>
    <w:lvl w:ilvl="2" w:tplc="1376DD94">
      <w:numFmt w:val="bullet"/>
      <w:lvlText w:val="•"/>
      <w:lvlJc w:val="left"/>
      <w:pPr>
        <w:ind w:left="766" w:hanging="300"/>
      </w:pPr>
      <w:rPr>
        <w:rFonts w:hint="default"/>
        <w:lang w:val="ru-RU" w:eastAsia="ru-RU" w:bidi="ru-RU"/>
      </w:rPr>
    </w:lvl>
    <w:lvl w:ilvl="3" w:tplc="240E794C">
      <w:numFmt w:val="bullet"/>
      <w:lvlText w:val="•"/>
      <w:lvlJc w:val="left"/>
      <w:pPr>
        <w:ind w:left="1099" w:hanging="300"/>
      </w:pPr>
      <w:rPr>
        <w:rFonts w:hint="default"/>
        <w:lang w:val="ru-RU" w:eastAsia="ru-RU" w:bidi="ru-RU"/>
      </w:rPr>
    </w:lvl>
    <w:lvl w:ilvl="4" w:tplc="C4DCC7E4">
      <w:numFmt w:val="bullet"/>
      <w:lvlText w:val="•"/>
      <w:lvlJc w:val="left"/>
      <w:pPr>
        <w:ind w:left="1433" w:hanging="300"/>
      </w:pPr>
      <w:rPr>
        <w:rFonts w:hint="default"/>
        <w:lang w:val="ru-RU" w:eastAsia="ru-RU" w:bidi="ru-RU"/>
      </w:rPr>
    </w:lvl>
    <w:lvl w:ilvl="5" w:tplc="2494BC96">
      <w:numFmt w:val="bullet"/>
      <w:lvlText w:val="•"/>
      <w:lvlJc w:val="left"/>
      <w:pPr>
        <w:ind w:left="1766" w:hanging="300"/>
      </w:pPr>
      <w:rPr>
        <w:rFonts w:hint="default"/>
        <w:lang w:val="ru-RU" w:eastAsia="ru-RU" w:bidi="ru-RU"/>
      </w:rPr>
    </w:lvl>
    <w:lvl w:ilvl="6" w:tplc="67B401F2">
      <w:numFmt w:val="bullet"/>
      <w:lvlText w:val="•"/>
      <w:lvlJc w:val="left"/>
      <w:pPr>
        <w:ind w:left="2099" w:hanging="300"/>
      </w:pPr>
      <w:rPr>
        <w:rFonts w:hint="default"/>
        <w:lang w:val="ru-RU" w:eastAsia="ru-RU" w:bidi="ru-RU"/>
      </w:rPr>
    </w:lvl>
    <w:lvl w:ilvl="7" w:tplc="FE80381C">
      <w:numFmt w:val="bullet"/>
      <w:lvlText w:val="•"/>
      <w:lvlJc w:val="left"/>
      <w:pPr>
        <w:ind w:left="2433" w:hanging="300"/>
      </w:pPr>
      <w:rPr>
        <w:rFonts w:hint="default"/>
        <w:lang w:val="ru-RU" w:eastAsia="ru-RU" w:bidi="ru-RU"/>
      </w:rPr>
    </w:lvl>
    <w:lvl w:ilvl="8" w:tplc="F028BB28">
      <w:numFmt w:val="bullet"/>
      <w:lvlText w:val="•"/>
      <w:lvlJc w:val="left"/>
      <w:pPr>
        <w:ind w:left="2766" w:hanging="300"/>
      </w:pPr>
      <w:rPr>
        <w:rFonts w:hint="default"/>
        <w:lang w:val="ru-RU" w:eastAsia="ru-RU" w:bidi="ru-RU"/>
      </w:rPr>
    </w:lvl>
  </w:abstractNum>
  <w:abstractNum w:abstractNumId="101" w15:restartNumberingAfterBreak="0">
    <w:nsid w:val="3EA45B6C"/>
    <w:multiLevelType w:val="multilevel"/>
    <w:tmpl w:val="1764A9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FA31A93"/>
    <w:multiLevelType w:val="multilevel"/>
    <w:tmpl w:val="7EB4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0FC5329"/>
    <w:multiLevelType w:val="hybridMultilevel"/>
    <w:tmpl w:val="4A60C12C"/>
    <w:lvl w:ilvl="0" w:tplc="F21A99A6">
      <w:start w:val="1"/>
      <w:numFmt w:val="decimal"/>
      <w:lvlText w:val="%1"/>
      <w:lvlJc w:val="left"/>
      <w:pPr>
        <w:ind w:left="1040" w:hanging="360"/>
      </w:pPr>
      <w:rPr>
        <w:rFonts w:hint="default"/>
      </w:rPr>
    </w:lvl>
    <w:lvl w:ilvl="1" w:tplc="452030FC">
      <w:start w:val="1"/>
      <w:numFmt w:val="decimal"/>
      <w:lvlText w:val="%2."/>
      <w:lvlJc w:val="left"/>
      <w:pPr>
        <w:ind w:left="1760" w:hanging="360"/>
      </w:pPr>
      <w:rPr>
        <w:rFonts w:hint="default"/>
      </w:rPr>
    </w:lvl>
    <w:lvl w:ilvl="2" w:tplc="0419001B" w:tentative="1">
      <w:start w:val="1"/>
      <w:numFmt w:val="lowerRoman"/>
      <w:lvlText w:val="%3."/>
      <w:lvlJc w:val="right"/>
      <w:pPr>
        <w:ind w:left="2480" w:hanging="180"/>
      </w:pPr>
    </w:lvl>
    <w:lvl w:ilvl="3" w:tplc="0419000F">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4" w15:restartNumberingAfterBreak="0">
    <w:nsid w:val="433F0600"/>
    <w:multiLevelType w:val="hybridMultilevel"/>
    <w:tmpl w:val="D622833E"/>
    <w:lvl w:ilvl="0" w:tplc="4588D45C">
      <w:start w:val="1"/>
      <w:numFmt w:val="decimal"/>
      <w:lvlText w:val="%1."/>
      <w:lvlJc w:val="left"/>
      <w:pPr>
        <w:ind w:left="680" w:hanging="425"/>
      </w:pPr>
      <w:rPr>
        <w:rFonts w:ascii="Times New Roman" w:eastAsia="Times New Roman" w:hAnsi="Times New Roman" w:cs="Times New Roman" w:hint="default"/>
        <w:w w:val="99"/>
        <w:sz w:val="26"/>
        <w:szCs w:val="26"/>
      </w:rPr>
    </w:lvl>
    <w:lvl w:ilvl="1" w:tplc="4AB4549C">
      <w:numFmt w:val="bullet"/>
      <w:lvlText w:val="•"/>
      <w:lvlJc w:val="left"/>
      <w:pPr>
        <w:ind w:left="1716" w:hanging="425"/>
      </w:pPr>
      <w:rPr>
        <w:rFonts w:hint="default"/>
      </w:rPr>
    </w:lvl>
    <w:lvl w:ilvl="2" w:tplc="45B4A01A">
      <w:numFmt w:val="bullet"/>
      <w:lvlText w:val="•"/>
      <w:lvlJc w:val="left"/>
      <w:pPr>
        <w:ind w:left="2753" w:hanging="425"/>
      </w:pPr>
      <w:rPr>
        <w:rFonts w:hint="default"/>
      </w:rPr>
    </w:lvl>
    <w:lvl w:ilvl="3" w:tplc="7E1EB544">
      <w:numFmt w:val="bullet"/>
      <w:lvlText w:val="•"/>
      <w:lvlJc w:val="left"/>
      <w:pPr>
        <w:ind w:left="3789" w:hanging="425"/>
      </w:pPr>
      <w:rPr>
        <w:rFonts w:hint="default"/>
      </w:rPr>
    </w:lvl>
    <w:lvl w:ilvl="4" w:tplc="A23C81C8">
      <w:numFmt w:val="bullet"/>
      <w:lvlText w:val="•"/>
      <w:lvlJc w:val="left"/>
      <w:pPr>
        <w:ind w:left="4826" w:hanging="425"/>
      </w:pPr>
      <w:rPr>
        <w:rFonts w:hint="default"/>
      </w:rPr>
    </w:lvl>
    <w:lvl w:ilvl="5" w:tplc="668A2C52">
      <w:numFmt w:val="bullet"/>
      <w:lvlText w:val="•"/>
      <w:lvlJc w:val="left"/>
      <w:pPr>
        <w:ind w:left="5863" w:hanging="425"/>
      </w:pPr>
      <w:rPr>
        <w:rFonts w:hint="default"/>
      </w:rPr>
    </w:lvl>
    <w:lvl w:ilvl="6" w:tplc="8E584C6E">
      <w:numFmt w:val="bullet"/>
      <w:lvlText w:val="•"/>
      <w:lvlJc w:val="left"/>
      <w:pPr>
        <w:ind w:left="6899" w:hanging="425"/>
      </w:pPr>
      <w:rPr>
        <w:rFonts w:hint="default"/>
      </w:rPr>
    </w:lvl>
    <w:lvl w:ilvl="7" w:tplc="87EAA662">
      <w:numFmt w:val="bullet"/>
      <w:lvlText w:val="•"/>
      <w:lvlJc w:val="left"/>
      <w:pPr>
        <w:ind w:left="7936" w:hanging="425"/>
      </w:pPr>
      <w:rPr>
        <w:rFonts w:hint="default"/>
      </w:rPr>
    </w:lvl>
    <w:lvl w:ilvl="8" w:tplc="916C7774">
      <w:numFmt w:val="bullet"/>
      <w:lvlText w:val="•"/>
      <w:lvlJc w:val="left"/>
      <w:pPr>
        <w:ind w:left="8973" w:hanging="425"/>
      </w:pPr>
      <w:rPr>
        <w:rFonts w:hint="default"/>
      </w:rPr>
    </w:lvl>
  </w:abstractNum>
  <w:abstractNum w:abstractNumId="105" w15:restartNumberingAfterBreak="0">
    <w:nsid w:val="437E7758"/>
    <w:multiLevelType w:val="hybridMultilevel"/>
    <w:tmpl w:val="632885FA"/>
    <w:lvl w:ilvl="0" w:tplc="2E6E96FE">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0F58E276">
      <w:numFmt w:val="bullet"/>
      <w:lvlText w:val="•"/>
      <w:lvlJc w:val="left"/>
      <w:pPr>
        <w:ind w:left="433" w:hanging="300"/>
      </w:pPr>
      <w:rPr>
        <w:rFonts w:hint="default"/>
        <w:lang w:val="ru-RU" w:eastAsia="ru-RU" w:bidi="ru-RU"/>
      </w:rPr>
    </w:lvl>
    <w:lvl w:ilvl="2" w:tplc="7BAAB7F2">
      <w:numFmt w:val="bullet"/>
      <w:lvlText w:val="•"/>
      <w:lvlJc w:val="left"/>
      <w:pPr>
        <w:ind w:left="766" w:hanging="300"/>
      </w:pPr>
      <w:rPr>
        <w:rFonts w:hint="default"/>
        <w:lang w:val="ru-RU" w:eastAsia="ru-RU" w:bidi="ru-RU"/>
      </w:rPr>
    </w:lvl>
    <w:lvl w:ilvl="3" w:tplc="7188E0E4">
      <w:numFmt w:val="bullet"/>
      <w:lvlText w:val="•"/>
      <w:lvlJc w:val="left"/>
      <w:pPr>
        <w:ind w:left="1099" w:hanging="300"/>
      </w:pPr>
      <w:rPr>
        <w:rFonts w:hint="default"/>
        <w:lang w:val="ru-RU" w:eastAsia="ru-RU" w:bidi="ru-RU"/>
      </w:rPr>
    </w:lvl>
    <w:lvl w:ilvl="4" w:tplc="3166A1B0">
      <w:numFmt w:val="bullet"/>
      <w:lvlText w:val="•"/>
      <w:lvlJc w:val="left"/>
      <w:pPr>
        <w:ind w:left="1433" w:hanging="300"/>
      </w:pPr>
      <w:rPr>
        <w:rFonts w:hint="default"/>
        <w:lang w:val="ru-RU" w:eastAsia="ru-RU" w:bidi="ru-RU"/>
      </w:rPr>
    </w:lvl>
    <w:lvl w:ilvl="5" w:tplc="6A20A6CA">
      <w:numFmt w:val="bullet"/>
      <w:lvlText w:val="•"/>
      <w:lvlJc w:val="left"/>
      <w:pPr>
        <w:ind w:left="1766" w:hanging="300"/>
      </w:pPr>
      <w:rPr>
        <w:rFonts w:hint="default"/>
        <w:lang w:val="ru-RU" w:eastAsia="ru-RU" w:bidi="ru-RU"/>
      </w:rPr>
    </w:lvl>
    <w:lvl w:ilvl="6" w:tplc="0544716A">
      <w:numFmt w:val="bullet"/>
      <w:lvlText w:val="•"/>
      <w:lvlJc w:val="left"/>
      <w:pPr>
        <w:ind w:left="2099" w:hanging="300"/>
      </w:pPr>
      <w:rPr>
        <w:rFonts w:hint="default"/>
        <w:lang w:val="ru-RU" w:eastAsia="ru-RU" w:bidi="ru-RU"/>
      </w:rPr>
    </w:lvl>
    <w:lvl w:ilvl="7" w:tplc="8F24EE04">
      <w:numFmt w:val="bullet"/>
      <w:lvlText w:val="•"/>
      <w:lvlJc w:val="left"/>
      <w:pPr>
        <w:ind w:left="2433" w:hanging="300"/>
      </w:pPr>
      <w:rPr>
        <w:rFonts w:hint="default"/>
        <w:lang w:val="ru-RU" w:eastAsia="ru-RU" w:bidi="ru-RU"/>
      </w:rPr>
    </w:lvl>
    <w:lvl w:ilvl="8" w:tplc="D9622466">
      <w:numFmt w:val="bullet"/>
      <w:lvlText w:val="•"/>
      <w:lvlJc w:val="left"/>
      <w:pPr>
        <w:ind w:left="2766" w:hanging="300"/>
      </w:pPr>
      <w:rPr>
        <w:rFonts w:hint="default"/>
        <w:lang w:val="ru-RU" w:eastAsia="ru-RU" w:bidi="ru-RU"/>
      </w:rPr>
    </w:lvl>
  </w:abstractNum>
  <w:abstractNum w:abstractNumId="106" w15:restartNumberingAfterBreak="0">
    <w:nsid w:val="45017D60"/>
    <w:multiLevelType w:val="hybridMultilevel"/>
    <w:tmpl w:val="61464AAC"/>
    <w:lvl w:ilvl="0" w:tplc="09123716">
      <w:start w:val="1"/>
      <w:numFmt w:val="decimal"/>
      <w:lvlText w:val="%1."/>
      <w:lvlJc w:val="left"/>
      <w:pPr>
        <w:ind w:left="680" w:hanging="708"/>
      </w:pPr>
      <w:rPr>
        <w:rFonts w:ascii="Times New Roman" w:eastAsia="Times New Roman" w:hAnsi="Times New Roman" w:cs="Times New Roman" w:hint="default"/>
        <w:w w:val="99"/>
        <w:sz w:val="26"/>
        <w:szCs w:val="26"/>
      </w:rPr>
    </w:lvl>
    <w:lvl w:ilvl="1" w:tplc="CE9E43A0">
      <w:numFmt w:val="bullet"/>
      <w:lvlText w:val="•"/>
      <w:lvlJc w:val="left"/>
      <w:pPr>
        <w:ind w:left="1716" w:hanging="708"/>
      </w:pPr>
      <w:rPr>
        <w:rFonts w:hint="default"/>
      </w:rPr>
    </w:lvl>
    <w:lvl w:ilvl="2" w:tplc="DD1ADE0A">
      <w:numFmt w:val="bullet"/>
      <w:lvlText w:val="•"/>
      <w:lvlJc w:val="left"/>
      <w:pPr>
        <w:ind w:left="2753" w:hanging="708"/>
      </w:pPr>
      <w:rPr>
        <w:rFonts w:hint="default"/>
      </w:rPr>
    </w:lvl>
    <w:lvl w:ilvl="3" w:tplc="EABE32FE">
      <w:numFmt w:val="bullet"/>
      <w:lvlText w:val="•"/>
      <w:lvlJc w:val="left"/>
      <w:pPr>
        <w:ind w:left="3789" w:hanging="708"/>
      </w:pPr>
      <w:rPr>
        <w:rFonts w:hint="default"/>
      </w:rPr>
    </w:lvl>
    <w:lvl w:ilvl="4" w:tplc="C48E37E2">
      <w:numFmt w:val="bullet"/>
      <w:lvlText w:val="•"/>
      <w:lvlJc w:val="left"/>
      <w:pPr>
        <w:ind w:left="4826" w:hanging="708"/>
      </w:pPr>
      <w:rPr>
        <w:rFonts w:hint="default"/>
      </w:rPr>
    </w:lvl>
    <w:lvl w:ilvl="5" w:tplc="4850BD7A">
      <w:numFmt w:val="bullet"/>
      <w:lvlText w:val="•"/>
      <w:lvlJc w:val="left"/>
      <w:pPr>
        <w:ind w:left="5863" w:hanging="708"/>
      </w:pPr>
      <w:rPr>
        <w:rFonts w:hint="default"/>
      </w:rPr>
    </w:lvl>
    <w:lvl w:ilvl="6" w:tplc="6A9449C0">
      <w:numFmt w:val="bullet"/>
      <w:lvlText w:val="•"/>
      <w:lvlJc w:val="left"/>
      <w:pPr>
        <w:ind w:left="6899" w:hanging="708"/>
      </w:pPr>
      <w:rPr>
        <w:rFonts w:hint="default"/>
      </w:rPr>
    </w:lvl>
    <w:lvl w:ilvl="7" w:tplc="CA825E90">
      <w:numFmt w:val="bullet"/>
      <w:lvlText w:val="•"/>
      <w:lvlJc w:val="left"/>
      <w:pPr>
        <w:ind w:left="7936" w:hanging="708"/>
      </w:pPr>
      <w:rPr>
        <w:rFonts w:hint="default"/>
      </w:rPr>
    </w:lvl>
    <w:lvl w:ilvl="8" w:tplc="4F46A186">
      <w:numFmt w:val="bullet"/>
      <w:lvlText w:val="•"/>
      <w:lvlJc w:val="left"/>
      <w:pPr>
        <w:ind w:left="8973" w:hanging="708"/>
      </w:pPr>
      <w:rPr>
        <w:rFonts w:hint="default"/>
      </w:rPr>
    </w:lvl>
  </w:abstractNum>
  <w:abstractNum w:abstractNumId="107" w15:restartNumberingAfterBreak="0">
    <w:nsid w:val="451A3D87"/>
    <w:multiLevelType w:val="hybridMultilevel"/>
    <w:tmpl w:val="CBA87688"/>
    <w:lvl w:ilvl="0" w:tplc="99420E02">
      <w:numFmt w:val="bullet"/>
      <w:lvlText w:val=""/>
      <w:lvlJc w:val="left"/>
      <w:pPr>
        <w:ind w:left="680" w:hanging="286"/>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5DC4A3A"/>
    <w:multiLevelType w:val="hybridMultilevel"/>
    <w:tmpl w:val="BF70AB60"/>
    <w:lvl w:ilvl="0" w:tplc="FAB497FE">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77C65DEA">
      <w:numFmt w:val="bullet"/>
      <w:lvlText w:val="•"/>
      <w:lvlJc w:val="left"/>
      <w:pPr>
        <w:ind w:left="433" w:hanging="300"/>
      </w:pPr>
      <w:rPr>
        <w:rFonts w:hint="default"/>
        <w:lang w:val="ru-RU" w:eastAsia="ru-RU" w:bidi="ru-RU"/>
      </w:rPr>
    </w:lvl>
    <w:lvl w:ilvl="2" w:tplc="3FC02D7C">
      <w:numFmt w:val="bullet"/>
      <w:lvlText w:val="•"/>
      <w:lvlJc w:val="left"/>
      <w:pPr>
        <w:ind w:left="766" w:hanging="300"/>
      </w:pPr>
      <w:rPr>
        <w:rFonts w:hint="default"/>
        <w:lang w:val="ru-RU" w:eastAsia="ru-RU" w:bidi="ru-RU"/>
      </w:rPr>
    </w:lvl>
    <w:lvl w:ilvl="3" w:tplc="5BBA6578">
      <w:numFmt w:val="bullet"/>
      <w:lvlText w:val="•"/>
      <w:lvlJc w:val="left"/>
      <w:pPr>
        <w:ind w:left="1099" w:hanging="300"/>
      </w:pPr>
      <w:rPr>
        <w:rFonts w:hint="default"/>
        <w:lang w:val="ru-RU" w:eastAsia="ru-RU" w:bidi="ru-RU"/>
      </w:rPr>
    </w:lvl>
    <w:lvl w:ilvl="4" w:tplc="3CCCBED8">
      <w:numFmt w:val="bullet"/>
      <w:lvlText w:val="•"/>
      <w:lvlJc w:val="left"/>
      <w:pPr>
        <w:ind w:left="1433" w:hanging="300"/>
      </w:pPr>
      <w:rPr>
        <w:rFonts w:hint="default"/>
        <w:lang w:val="ru-RU" w:eastAsia="ru-RU" w:bidi="ru-RU"/>
      </w:rPr>
    </w:lvl>
    <w:lvl w:ilvl="5" w:tplc="FA705CC6">
      <w:numFmt w:val="bullet"/>
      <w:lvlText w:val="•"/>
      <w:lvlJc w:val="left"/>
      <w:pPr>
        <w:ind w:left="1766" w:hanging="300"/>
      </w:pPr>
      <w:rPr>
        <w:rFonts w:hint="default"/>
        <w:lang w:val="ru-RU" w:eastAsia="ru-RU" w:bidi="ru-RU"/>
      </w:rPr>
    </w:lvl>
    <w:lvl w:ilvl="6" w:tplc="9CAE5BB0">
      <w:numFmt w:val="bullet"/>
      <w:lvlText w:val="•"/>
      <w:lvlJc w:val="left"/>
      <w:pPr>
        <w:ind w:left="2099" w:hanging="300"/>
      </w:pPr>
      <w:rPr>
        <w:rFonts w:hint="default"/>
        <w:lang w:val="ru-RU" w:eastAsia="ru-RU" w:bidi="ru-RU"/>
      </w:rPr>
    </w:lvl>
    <w:lvl w:ilvl="7" w:tplc="DBE21AFE">
      <w:numFmt w:val="bullet"/>
      <w:lvlText w:val="•"/>
      <w:lvlJc w:val="left"/>
      <w:pPr>
        <w:ind w:left="2433" w:hanging="300"/>
      </w:pPr>
      <w:rPr>
        <w:rFonts w:hint="default"/>
        <w:lang w:val="ru-RU" w:eastAsia="ru-RU" w:bidi="ru-RU"/>
      </w:rPr>
    </w:lvl>
    <w:lvl w:ilvl="8" w:tplc="C64253F8">
      <w:numFmt w:val="bullet"/>
      <w:lvlText w:val="•"/>
      <w:lvlJc w:val="left"/>
      <w:pPr>
        <w:ind w:left="2766" w:hanging="300"/>
      </w:pPr>
      <w:rPr>
        <w:rFonts w:hint="default"/>
        <w:lang w:val="ru-RU" w:eastAsia="ru-RU" w:bidi="ru-RU"/>
      </w:rPr>
    </w:lvl>
  </w:abstractNum>
  <w:abstractNum w:abstractNumId="109" w15:restartNumberingAfterBreak="0">
    <w:nsid w:val="45FD3F2E"/>
    <w:multiLevelType w:val="multilevel"/>
    <w:tmpl w:val="F308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7583645"/>
    <w:multiLevelType w:val="multilevel"/>
    <w:tmpl w:val="7F22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90E6E4B"/>
    <w:multiLevelType w:val="hybridMultilevel"/>
    <w:tmpl w:val="044C4BE8"/>
    <w:lvl w:ilvl="0" w:tplc="546644DA">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D71E255A">
      <w:numFmt w:val="bullet"/>
      <w:lvlText w:val="•"/>
      <w:lvlJc w:val="left"/>
      <w:pPr>
        <w:ind w:left="433" w:hanging="300"/>
      </w:pPr>
      <w:rPr>
        <w:rFonts w:hint="default"/>
        <w:lang w:val="ru-RU" w:eastAsia="ru-RU" w:bidi="ru-RU"/>
      </w:rPr>
    </w:lvl>
    <w:lvl w:ilvl="2" w:tplc="31C81C5C">
      <w:numFmt w:val="bullet"/>
      <w:lvlText w:val="•"/>
      <w:lvlJc w:val="left"/>
      <w:pPr>
        <w:ind w:left="766" w:hanging="300"/>
      </w:pPr>
      <w:rPr>
        <w:rFonts w:hint="default"/>
        <w:lang w:val="ru-RU" w:eastAsia="ru-RU" w:bidi="ru-RU"/>
      </w:rPr>
    </w:lvl>
    <w:lvl w:ilvl="3" w:tplc="6C903BD4">
      <w:numFmt w:val="bullet"/>
      <w:lvlText w:val="•"/>
      <w:lvlJc w:val="left"/>
      <w:pPr>
        <w:ind w:left="1099" w:hanging="300"/>
      </w:pPr>
      <w:rPr>
        <w:rFonts w:hint="default"/>
        <w:lang w:val="ru-RU" w:eastAsia="ru-RU" w:bidi="ru-RU"/>
      </w:rPr>
    </w:lvl>
    <w:lvl w:ilvl="4" w:tplc="A3AA5EC8">
      <w:numFmt w:val="bullet"/>
      <w:lvlText w:val="•"/>
      <w:lvlJc w:val="left"/>
      <w:pPr>
        <w:ind w:left="1433" w:hanging="300"/>
      </w:pPr>
      <w:rPr>
        <w:rFonts w:hint="default"/>
        <w:lang w:val="ru-RU" w:eastAsia="ru-RU" w:bidi="ru-RU"/>
      </w:rPr>
    </w:lvl>
    <w:lvl w:ilvl="5" w:tplc="B3648C58">
      <w:numFmt w:val="bullet"/>
      <w:lvlText w:val="•"/>
      <w:lvlJc w:val="left"/>
      <w:pPr>
        <w:ind w:left="1766" w:hanging="300"/>
      </w:pPr>
      <w:rPr>
        <w:rFonts w:hint="default"/>
        <w:lang w:val="ru-RU" w:eastAsia="ru-RU" w:bidi="ru-RU"/>
      </w:rPr>
    </w:lvl>
    <w:lvl w:ilvl="6" w:tplc="B664BA82">
      <w:numFmt w:val="bullet"/>
      <w:lvlText w:val="•"/>
      <w:lvlJc w:val="left"/>
      <w:pPr>
        <w:ind w:left="2099" w:hanging="300"/>
      </w:pPr>
      <w:rPr>
        <w:rFonts w:hint="default"/>
        <w:lang w:val="ru-RU" w:eastAsia="ru-RU" w:bidi="ru-RU"/>
      </w:rPr>
    </w:lvl>
    <w:lvl w:ilvl="7" w:tplc="AD5E61B4">
      <w:numFmt w:val="bullet"/>
      <w:lvlText w:val="•"/>
      <w:lvlJc w:val="left"/>
      <w:pPr>
        <w:ind w:left="2433" w:hanging="300"/>
      </w:pPr>
      <w:rPr>
        <w:rFonts w:hint="default"/>
        <w:lang w:val="ru-RU" w:eastAsia="ru-RU" w:bidi="ru-RU"/>
      </w:rPr>
    </w:lvl>
    <w:lvl w:ilvl="8" w:tplc="981A8D78">
      <w:numFmt w:val="bullet"/>
      <w:lvlText w:val="•"/>
      <w:lvlJc w:val="left"/>
      <w:pPr>
        <w:ind w:left="2766" w:hanging="300"/>
      </w:pPr>
      <w:rPr>
        <w:rFonts w:hint="default"/>
        <w:lang w:val="ru-RU" w:eastAsia="ru-RU" w:bidi="ru-RU"/>
      </w:rPr>
    </w:lvl>
  </w:abstractNum>
  <w:abstractNum w:abstractNumId="112" w15:restartNumberingAfterBreak="0">
    <w:nsid w:val="4954540D"/>
    <w:multiLevelType w:val="multilevel"/>
    <w:tmpl w:val="712C1D7A"/>
    <w:lvl w:ilvl="0">
      <w:start w:val="3"/>
      <w:numFmt w:val="decimal"/>
      <w:lvlText w:val="%1"/>
      <w:lvlJc w:val="left"/>
      <w:pPr>
        <w:ind w:left="3657" w:hanging="454"/>
      </w:pPr>
      <w:rPr>
        <w:rFonts w:hint="default"/>
      </w:rPr>
    </w:lvl>
    <w:lvl w:ilvl="1">
      <w:start w:val="1"/>
      <w:numFmt w:val="decimal"/>
      <w:lvlText w:val="%1.%2."/>
      <w:lvlJc w:val="left"/>
      <w:pPr>
        <w:ind w:left="3959" w:hanging="454"/>
        <w:jc w:val="right"/>
      </w:pPr>
      <w:rPr>
        <w:rFonts w:ascii="Times New Roman" w:eastAsia="Times New Roman" w:hAnsi="Times New Roman" w:cs="Times New Roman" w:hint="default"/>
        <w:b/>
        <w:bCs/>
        <w:w w:val="99"/>
        <w:sz w:val="26"/>
        <w:szCs w:val="26"/>
      </w:rPr>
    </w:lvl>
    <w:lvl w:ilvl="2">
      <w:start w:val="1"/>
      <w:numFmt w:val="decimal"/>
      <w:lvlText w:val="%1.%2.%3."/>
      <w:lvlJc w:val="left"/>
      <w:pPr>
        <w:ind w:left="4355" w:hanging="648"/>
      </w:pPr>
      <w:rPr>
        <w:rFonts w:ascii="Times New Roman" w:eastAsia="Times New Roman" w:hAnsi="Times New Roman" w:cs="Times New Roman" w:hint="default"/>
        <w:b/>
        <w:bCs/>
        <w:w w:val="99"/>
        <w:sz w:val="26"/>
        <w:szCs w:val="26"/>
      </w:rPr>
    </w:lvl>
    <w:lvl w:ilvl="3">
      <w:numFmt w:val="bullet"/>
      <w:lvlText w:val="•"/>
      <w:lvlJc w:val="left"/>
      <w:pPr>
        <w:ind w:left="5193" w:hanging="648"/>
      </w:pPr>
      <w:rPr>
        <w:rFonts w:hint="default"/>
      </w:rPr>
    </w:lvl>
    <w:lvl w:ilvl="4">
      <w:numFmt w:val="bullet"/>
      <w:lvlText w:val="•"/>
      <w:lvlJc w:val="left"/>
      <w:pPr>
        <w:ind w:left="6026" w:hanging="648"/>
      </w:pPr>
      <w:rPr>
        <w:rFonts w:hint="default"/>
      </w:rPr>
    </w:lvl>
    <w:lvl w:ilvl="5">
      <w:numFmt w:val="bullet"/>
      <w:lvlText w:val="•"/>
      <w:lvlJc w:val="left"/>
      <w:pPr>
        <w:ind w:left="6859" w:hanging="648"/>
      </w:pPr>
      <w:rPr>
        <w:rFonts w:hint="default"/>
      </w:rPr>
    </w:lvl>
    <w:lvl w:ilvl="6">
      <w:numFmt w:val="bullet"/>
      <w:lvlText w:val="•"/>
      <w:lvlJc w:val="left"/>
      <w:pPr>
        <w:ind w:left="7693" w:hanging="648"/>
      </w:pPr>
      <w:rPr>
        <w:rFonts w:hint="default"/>
      </w:rPr>
    </w:lvl>
    <w:lvl w:ilvl="7">
      <w:numFmt w:val="bullet"/>
      <w:lvlText w:val="•"/>
      <w:lvlJc w:val="left"/>
      <w:pPr>
        <w:ind w:left="8526" w:hanging="648"/>
      </w:pPr>
      <w:rPr>
        <w:rFonts w:hint="default"/>
      </w:rPr>
    </w:lvl>
    <w:lvl w:ilvl="8">
      <w:numFmt w:val="bullet"/>
      <w:lvlText w:val="•"/>
      <w:lvlJc w:val="left"/>
      <w:pPr>
        <w:ind w:left="9359" w:hanging="648"/>
      </w:pPr>
      <w:rPr>
        <w:rFonts w:hint="default"/>
      </w:rPr>
    </w:lvl>
  </w:abstractNum>
  <w:abstractNum w:abstractNumId="113" w15:restartNumberingAfterBreak="0">
    <w:nsid w:val="49A75B48"/>
    <w:multiLevelType w:val="hybridMultilevel"/>
    <w:tmpl w:val="59F0B74E"/>
    <w:lvl w:ilvl="0" w:tplc="999C81B0">
      <w:start w:val="1"/>
      <w:numFmt w:val="upperRoman"/>
      <w:lvlText w:val="%1"/>
      <w:lvlJc w:val="left"/>
      <w:pPr>
        <w:ind w:left="680" w:hanging="358"/>
      </w:pPr>
      <w:rPr>
        <w:rFonts w:ascii="Times New Roman" w:eastAsia="Times New Roman" w:hAnsi="Times New Roman" w:cs="Times New Roman" w:hint="default"/>
        <w:b/>
        <w:bCs/>
        <w:w w:val="99"/>
        <w:sz w:val="26"/>
        <w:szCs w:val="26"/>
      </w:rPr>
    </w:lvl>
    <w:lvl w:ilvl="1" w:tplc="D4C08794">
      <w:numFmt w:val="bullet"/>
      <w:lvlText w:val="•"/>
      <w:lvlJc w:val="left"/>
      <w:pPr>
        <w:ind w:left="1716" w:hanging="358"/>
      </w:pPr>
      <w:rPr>
        <w:rFonts w:hint="default"/>
      </w:rPr>
    </w:lvl>
    <w:lvl w:ilvl="2" w:tplc="AB2C599A">
      <w:numFmt w:val="bullet"/>
      <w:lvlText w:val="•"/>
      <w:lvlJc w:val="left"/>
      <w:pPr>
        <w:ind w:left="2753" w:hanging="358"/>
      </w:pPr>
      <w:rPr>
        <w:rFonts w:hint="default"/>
      </w:rPr>
    </w:lvl>
    <w:lvl w:ilvl="3" w:tplc="FC2A5F4E">
      <w:numFmt w:val="bullet"/>
      <w:lvlText w:val="•"/>
      <w:lvlJc w:val="left"/>
      <w:pPr>
        <w:ind w:left="3789" w:hanging="358"/>
      </w:pPr>
      <w:rPr>
        <w:rFonts w:hint="default"/>
      </w:rPr>
    </w:lvl>
    <w:lvl w:ilvl="4" w:tplc="86AE6008">
      <w:numFmt w:val="bullet"/>
      <w:lvlText w:val="•"/>
      <w:lvlJc w:val="left"/>
      <w:pPr>
        <w:ind w:left="4826" w:hanging="358"/>
      </w:pPr>
      <w:rPr>
        <w:rFonts w:hint="default"/>
      </w:rPr>
    </w:lvl>
    <w:lvl w:ilvl="5" w:tplc="B114DB02">
      <w:numFmt w:val="bullet"/>
      <w:lvlText w:val="•"/>
      <w:lvlJc w:val="left"/>
      <w:pPr>
        <w:ind w:left="5863" w:hanging="358"/>
      </w:pPr>
      <w:rPr>
        <w:rFonts w:hint="default"/>
      </w:rPr>
    </w:lvl>
    <w:lvl w:ilvl="6" w:tplc="55BC821A">
      <w:numFmt w:val="bullet"/>
      <w:lvlText w:val="•"/>
      <w:lvlJc w:val="left"/>
      <w:pPr>
        <w:ind w:left="6899" w:hanging="358"/>
      </w:pPr>
      <w:rPr>
        <w:rFonts w:hint="default"/>
      </w:rPr>
    </w:lvl>
    <w:lvl w:ilvl="7" w:tplc="96DA9D14">
      <w:numFmt w:val="bullet"/>
      <w:lvlText w:val="•"/>
      <w:lvlJc w:val="left"/>
      <w:pPr>
        <w:ind w:left="7936" w:hanging="358"/>
      </w:pPr>
      <w:rPr>
        <w:rFonts w:hint="default"/>
      </w:rPr>
    </w:lvl>
    <w:lvl w:ilvl="8" w:tplc="78249DFA">
      <w:numFmt w:val="bullet"/>
      <w:lvlText w:val="•"/>
      <w:lvlJc w:val="left"/>
      <w:pPr>
        <w:ind w:left="8973" w:hanging="358"/>
      </w:pPr>
      <w:rPr>
        <w:rFonts w:hint="default"/>
      </w:rPr>
    </w:lvl>
  </w:abstractNum>
  <w:abstractNum w:abstractNumId="114" w15:restartNumberingAfterBreak="0">
    <w:nsid w:val="4A1144F2"/>
    <w:multiLevelType w:val="hybridMultilevel"/>
    <w:tmpl w:val="917AA27C"/>
    <w:lvl w:ilvl="0" w:tplc="18CEE8C8">
      <w:numFmt w:val="bullet"/>
      <w:lvlText w:val=""/>
      <w:lvlJc w:val="left"/>
      <w:pPr>
        <w:ind w:left="720" w:hanging="360"/>
      </w:pPr>
      <w:rPr>
        <w:rFonts w:ascii="Symbol" w:eastAsia="Symbol" w:hAnsi="Symbol" w:cs="Symbol" w:hint="default"/>
        <w:color w:val="404040"/>
        <w:w w:val="99"/>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A46362D"/>
    <w:multiLevelType w:val="hybridMultilevel"/>
    <w:tmpl w:val="E2989574"/>
    <w:lvl w:ilvl="0" w:tplc="2F122CF4">
      <w:numFmt w:val="bullet"/>
      <w:lvlText w:val=""/>
      <w:lvlJc w:val="left"/>
      <w:pPr>
        <w:ind w:left="680" w:hanging="425"/>
      </w:pPr>
      <w:rPr>
        <w:rFonts w:ascii="Symbol" w:eastAsia="Symbol" w:hAnsi="Symbol" w:cs="Symbol" w:hint="default"/>
        <w:w w:val="99"/>
        <w:sz w:val="22"/>
        <w:szCs w:val="22"/>
      </w:rPr>
    </w:lvl>
    <w:lvl w:ilvl="1" w:tplc="17F0A5F8">
      <w:numFmt w:val="bullet"/>
      <w:lvlText w:val="•"/>
      <w:lvlJc w:val="left"/>
      <w:pPr>
        <w:ind w:left="1716" w:hanging="425"/>
      </w:pPr>
      <w:rPr>
        <w:rFonts w:hint="default"/>
      </w:rPr>
    </w:lvl>
    <w:lvl w:ilvl="2" w:tplc="C3C86DA0">
      <w:numFmt w:val="bullet"/>
      <w:lvlText w:val="•"/>
      <w:lvlJc w:val="left"/>
      <w:pPr>
        <w:ind w:left="2753" w:hanging="425"/>
      </w:pPr>
      <w:rPr>
        <w:rFonts w:hint="default"/>
      </w:rPr>
    </w:lvl>
    <w:lvl w:ilvl="3" w:tplc="F77AB35E">
      <w:numFmt w:val="bullet"/>
      <w:lvlText w:val="•"/>
      <w:lvlJc w:val="left"/>
      <w:pPr>
        <w:ind w:left="3789" w:hanging="425"/>
      </w:pPr>
      <w:rPr>
        <w:rFonts w:hint="default"/>
      </w:rPr>
    </w:lvl>
    <w:lvl w:ilvl="4" w:tplc="B1663094">
      <w:numFmt w:val="bullet"/>
      <w:lvlText w:val="•"/>
      <w:lvlJc w:val="left"/>
      <w:pPr>
        <w:ind w:left="4826" w:hanging="425"/>
      </w:pPr>
      <w:rPr>
        <w:rFonts w:hint="default"/>
      </w:rPr>
    </w:lvl>
    <w:lvl w:ilvl="5" w:tplc="F1562378">
      <w:numFmt w:val="bullet"/>
      <w:lvlText w:val="•"/>
      <w:lvlJc w:val="left"/>
      <w:pPr>
        <w:ind w:left="5863" w:hanging="425"/>
      </w:pPr>
      <w:rPr>
        <w:rFonts w:hint="default"/>
      </w:rPr>
    </w:lvl>
    <w:lvl w:ilvl="6" w:tplc="3C9A40F4">
      <w:numFmt w:val="bullet"/>
      <w:lvlText w:val="•"/>
      <w:lvlJc w:val="left"/>
      <w:pPr>
        <w:ind w:left="6899" w:hanging="425"/>
      </w:pPr>
      <w:rPr>
        <w:rFonts w:hint="default"/>
      </w:rPr>
    </w:lvl>
    <w:lvl w:ilvl="7" w:tplc="503A3DA2">
      <w:numFmt w:val="bullet"/>
      <w:lvlText w:val="•"/>
      <w:lvlJc w:val="left"/>
      <w:pPr>
        <w:ind w:left="7936" w:hanging="425"/>
      </w:pPr>
      <w:rPr>
        <w:rFonts w:hint="default"/>
      </w:rPr>
    </w:lvl>
    <w:lvl w:ilvl="8" w:tplc="D15A26CC">
      <w:numFmt w:val="bullet"/>
      <w:lvlText w:val="•"/>
      <w:lvlJc w:val="left"/>
      <w:pPr>
        <w:ind w:left="8973" w:hanging="425"/>
      </w:pPr>
      <w:rPr>
        <w:rFonts w:hint="default"/>
      </w:rPr>
    </w:lvl>
  </w:abstractNum>
  <w:abstractNum w:abstractNumId="116" w15:restartNumberingAfterBreak="0">
    <w:nsid w:val="4AA84A5D"/>
    <w:multiLevelType w:val="hybridMultilevel"/>
    <w:tmpl w:val="4686F54A"/>
    <w:lvl w:ilvl="0" w:tplc="DAAA5DB6">
      <w:numFmt w:val="bullet"/>
      <w:lvlText w:val="•"/>
      <w:lvlJc w:val="left"/>
      <w:pPr>
        <w:ind w:left="38" w:hanging="183"/>
      </w:pPr>
      <w:rPr>
        <w:rFonts w:ascii="Times New Roman" w:eastAsia="Times New Roman" w:hAnsi="Times New Roman" w:cs="Times New Roman" w:hint="default"/>
        <w:w w:val="100"/>
        <w:sz w:val="22"/>
        <w:szCs w:val="22"/>
      </w:rPr>
    </w:lvl>
    <w:lvl w:ilvl="1" w:tplc="6818ED1A">
      <w:numFmt w:val="bullet"/>
      <w:lvlText w:val="•"/>
      <w:lvlJc w:val="left"/>
      <w:pPr>
        <w:ind w:left="318" w:hanging="183"/>
      </w:pPr>
      <w:rPr>
        <w:rFonts w:hint="default"/>
      </w:rPr>
    </w:lvl>
    <w:lvl w:ilvl="2" w:tplc="C0D6631C">
      <w:numFmt w:val="bullet"/>
      <w:lvlText w:val="•"/>
      <w:lvlJc w:val="left"/>
      <w:pPr>
        <w:ind w:left="596" w:hanging="183"/>
      </w:pPr>
      <w:rPr>
        <w:rFonts w:hint="default"/>
      </w:rPr>
    </w:lvl>
    <w:lvl w:ilvl="3" w:tplc="8E3C01D6">
      <w:numFmt w:val="bullet"/>
      <w:lvlText w:val="•"/>
      <w:lvlJc w:val="left"/>
      <w:pPr>
        <w:ind w:left="874" w:hanging="183"/>
      </w:pPr>
      <w:rPr>
        <w:rFonts w:hint="default"/>
      </w:rPr>
    </w:lvl>
    <w:lvl w:ilvl="4" w:tplc="B9AECC60">
      <w:numFmt w:val="bullet"/>
      <w:lvlText w:val="•"/>
      <w:lvlJc w:val="left"/>
      <w:pPr>
        <w:ind w:left="1152" w:hanging="183"/>
      </w:pPr>
      <w:rPr>
        <w:rFonts w:hint="default"/>
      </w:rPr>
    </w:lvl>
    <w:lvl w:ilvl="5" w:tplc="150CAB3A">
      <w:numFmt w:val="bullet"/>
      <w:lvlText w:val="•"/>
      <w:lvlJc w:val="left"/>
      <w:pPr>
        <w:ind w:left="1431" w:hanging="183"/>
      </w:pPr>
      <w:rPr>
        <w:rFonts w:hint="default"/>
      </w:rPr>
    </w:lvl>
    <w:lvl w:ilvl="6" w:tplc="5C604ABC">
      <w:numFmt w:val="bullet"/>
      <w:lvlText w:val="•"/>
      <w:lvlJc w:val="left"/>
      <w:pPr>
        <w:ind w:left="1709" w:hanging="183"/>
      </w:pPr>
      <w:rPr>
        <w:rFonts w:hint="default"/>
      </w:rPr>
    </w:lvl>
    <w:lvl w:ilvl="7" w:tplc="63F2C6A0">
      <w:numFmt w:val="bullet"/>
      <w:lvlText w:val="•"/>
      <w:lvlJc w:val="left"/>
      <w:pPr>
        <w:ind w:left="1987" w:hanging="183"/>
      </w:pPr>
      <w:rPr>
        <w:rFonts w:hint="default"/>
      </w:rPr>
    </w:lvl>
    <w:lvl w:ilvl="8" w:tplc="60CE4438">
      <w:numFmt w:val="bullet"/>
      <w:lvlText w:val="•"/>
      <w:lvlJc w:val="left"/>
      <w:pPr>
        <w:ind w:left="2265" w:hanging="183"/>
      </w:pPr>
      <w:rPr>
        <w:rFonts w:hint="default"/>
      </w:rPr>
    </w:lvl>
  </w:abstractNum>
  <w:abstractNum w:abstractNumId="117" w15:restartNumberingAfterBreak="0">
    <w:nsid w:val="4B750918"/>
    <w:multiLevelType w:val="hybridMultilevel"/>
    <w:tmpl w:val="B622C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B997E78"/>
    <w:multiLevelType w:val="hybridMultilevel"/>
    <w:tmpl w:val="D8B06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C0C1B2F"/>
    <w:multiLevelType w:val="multilevel"/>
    <w:tmpl w:val="26BE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C150B8B"/>
    <w:multiLevelType w:val="multilevel"/>
    <w:tmpl w:val="9FD8C42C"/>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4D544431"/>
    <w:multiLevelType w:val="hybridMultilevel"/>
    <w:tmpl w:val="9FAC0B82"/>
    <w:lvl w:ilvl="0" w:tplc="BAD658BA">
      <w:start w:val="1"/>
      <w:numFmt w:val="decimal"/>
      <w:lvlText w:val="%1."/>
      <w:lvlJc w:val="left"/>
      <w:pPr>
        <w:ind w:left="680" w:hanging="281"/>
      </w:pPr>
      <w:rPr>
        <w:rFonts w:ascii="Times New Roman" w:eastAsia="Times New Roman" w:hAnsi="Times New Roman" w:cs="Times New Roman" w:hint="default"/>
        <w:w w:val="99"/>
        <w:sz w:val="26"/>
        <w:szCs w:val="26"/>
      </w:rPr>
    </w:lvl>
    <w:lvl w:ilvl="1" w:tplc="2DE28040">
      <w:numFmt w:val="bullet"/>
      <w:lvlText w:val="•"/>
      <w:lvlJc w:val="left"/>
      <w:pPr>
        <w:ind w:left="1716" w:hanging="281"/>
      </w:pPr>
      <w:rPr>
        <w:rFonts w:hint="default"/>
      </w:rPr>
    </w:lvl>
    <w:lvl w:ilvl="2" w:tplc="893C5BCA">
      <w:numFmt w:val="bullet"/>
      <w:lvlText w:val="•"/>
      <w:lvlJc w:val="left"/>
      <w:pPr>
        <w:ind w:left="2753" w:hanging="281"/>
      </w:pPr>
      <w:rPr>
        <w:rFonts w:hint="default"/>
      </w:rPr>
    </w:lvl>
    <w:lvl w:ilvl="3" w:tplc="EB12BDE2">
      <w:numFmt w:val="bullet"/>
      <w:lvlText w:val="•"/>
      <w:lvlJc w:val="left"/>
      <w:pPr>
        <w:ind w:left="3789" w:hanging="281"/>
      </w:pPr>
      <w:rPr>
        <w:rFonts w:hint="default"/>
      </w:rPr>
    </w:lvl>
    <w:lvl w:ilvl="4" w:tplc="FE3CFD28">
      <w:numFmt w:val="bullet"/>
      <w:lvlText w:val="•"/>
      <w:lvlJc w:val="left"/>
      <w:pPr>
        <w:ind w:left="4826" w:hanging="281"/>
      </w:pPr>
      <w:rPr>
        <w:rFonts w:hint="default"/>
      </w:rPr>
    </w:lvl>
    <w:lvl w:ilvl="5" w:tplc="8ECA710A">
      <w:numFmt w:val="bullet"/>
      <w:lvlText w:val="•"/>
      <w:lvlJc w:val="left"/>
      <w:pPr>
        <w:ind w:left="5863" w:hanging="281"/>
      </w:pPr>
      <w:rPr>
        <w:rFonts w:hint="default"/>
      </w:rPr>
    </w:lvl>
    <w:lvl w:ilvl="6" w:tplc="F4646420">
      <w:numFmt w:val="bullet"/>
      <w:lvlText w:val="•"/>
      <w:lvlJc w:val="left"/>
      <w:pPr>
        <w:ind w:left="6899" w:hanging="281"/>
      </w:pPr>
      <w:rPr>
        <w:rFonts w:hint="default"/>
      </w:rPr>
    </w:lvl>
    <w:lvl w:ilvl="7" w:tplc="859AE0C8">
      <w:numFmt w:val="bullet"/>
      <w:lvlText w:val="•"/>
      <w:lvlJc w:val="left"/>
      <w:pPr>
        <w:ind w:left="7936" w:hanging="281"/>
      </w:pPr>
      <w:rPr>
        <w:rFonts w:hint="default"/>
      </w:rPr>
    </w:lvl>
    <w:lvl w:ilvl="8" w:tplc="F9C0FE84">
      <w:numFmt w:val="bullet"/>
      <w:lvlText w:val="•"/>
      <w:lvlJc w:val="left"/>
      <w:pPr>
        <w:ind w:left="8973" w:hanging="281"/>
      </w:pPr>
      <w:rPr>
        <w:rFonts w:hint="default"/>
      </w:rPr>
    </w:lvl>
  </w:abstractNum>
  <w:abstractNum w:abstractNumId="122" w15:restartNumberingAfterBreak="0">
    <w:nsid w:val="4FEE2E04"/>
    <w:multiLevelType w:val="hybridMultilevel"/>
    <w:tmpl w:val="2E480E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3" w15:restartNumberingAfterBreak="0">
    <w:nsid w:val="50301263"/>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2055593"/>
    <w:multiLevelType w:val="hybridMultilevel"/>
    <w:tmpl w:val="40241F6E"/>
    <w:lvl w:ilvl="0" w:tplc="4670CBB2">
      <w:numFmt w:val="bullet"/>
      <w:lvlText w:val="•"/>
      <w:lvlJc w:val="left"/>
      <w:pPr>
        <w:ind w:left="680" w:hanging="708"/>
      </w:pPr>
      <w:rPr>
        <w:rFonts w:ascii="Times New Roman" w:eastAsia="Times New Roman" w:hAnsi="Times New Roman" w:cs="Times New Roman" w:hint="default"/>
        <w:w w:val="99"/>
        <w:sz w:val="26"/>
        <w:szCs w:val="26"/>
      </w:rPr>
    </w:lvl>
    <w:lvl w:ilvl="1" w:tplc="E5B4BC0A">
      <w:numFmt w:val="bullet"/>
      <w:lvlText w:val="•"/>
      <w:lvlJc w:val="left"/>
      <w:pPr>
        <w:ind w:left="1716" w:hanging="708"/>
      </w:pPr>
      <w:rPr>
        <w:rFonts w:hint="default"/>
      </w:rPr>
    </w:lvl>
    <w:lvl w:ilvl="2" w:tplc="6EE84BFC">
      <w:numFmt w:val="bullet"/>
      <w:lvlText w:val="•"/>
      <w:lvlJc w:val="left"/>
      <w:pPr>
        <w:ind w:left="2753" w:hanging="708"/>
      </w:pPr>
      <w:rPr>
        <w:rFonts w:hint="default"/>
      </w:rPr>
    </w:lvl>
    <w:lvl w:ilvl="3" w:tplc="980CB11C">
      <w:numFmt w:val="bullet"/>
      <w:lvlText w:val="•"/>
      <w:lvlJc w:val="left"/>
      <w:pPr>
        <w:ind w:left="3789" w:hanging="708"/>
      </w:pPr>
      <w:rPr>
        <w:rFonts w:hint="default"/>
      </w:rPr>
    </w:lvl>
    <w:lvl w:ilvl="4" w:tplc="1A269590">
      <w:numFmt w:val="bullet"/>
      <w:lvlText w:val="•"/>
      <w:lvlJc w:val="left"/>
      <w:pPr>
        <w:ind w:left="4826" w:hanging="708"/>
      </w:pPr>
      <w:rPr>
        <w:rFonts w:hint="default"/>
      </w:rPr>
    </w:lvl>
    <w:lvl w:ilvl="5" w:tplc="5C20CDC6">
      <w:numFmt w:val="bullet"/>
      <w:lvlText w:val="•"/>
      <w:lvlJc w:val="left"/>
      <w:pPr>
        <w:ind w:left="5863" w:hanging="708"/>
      </w:pPr>
      <w:rPr>
        <w:rFonts w:hint="default"/>
      </w:rPr>
    </w:lvl>
    <w:lvl w:ilvl="6" w:tplc="CF767680">
      <w:numFmt w:val="bullet"/>
      <w:lvlText w:val="•"/>
      <w:lvlJc w:val="left"/>
      <w:pPr>
        <w:ind w:left="6899" w:hanging="708"/>
      </w:pPr>
      <w:rPr>
        <w:rFonts w:hint="default"/>
      </w:rPr>
    </w:lvl>
    <w:lvl w:ilvl="7" w:tplc="7A744562">
      <w:numFmt w:val="bullet"/>
      <w:lvlText w:val="•"/>
      <w:lvlJc w:val="left"/>
      <w:pPr>
        <w:ind w:left="7936" w:hanging="708"/>
      </w:pPr>
      <w:rPr>
        <w:rFonts w:hint="default"/>
      </w:rPr>
    </w:lvl>
    <w:lvl w:ilvl="8" w:tplc="3D705C5C">
      <w:numFmt w:val="bullet"/>
      <w:lvlText w:val="•"/>
      <w:lvlJc w:val="left"/>
      <w:pPr>
        <w:ind w:left="8973" w:hanging="708"/>
      </w:pPr>
      <w:rPr>
        <w:rFonts w:hint="default"/>
      </w:rPr>
    </w:lvl>
  </w:abstractNum>
  <w:abstractNum w:abstractNumId="125" w15:restartNumberingAfterBreak="0">
    <w:nsid w:val="531057C1"/>
    <w:multiLevelType w:val="hybridMultilevel"/>
    <w:tmpl w:val="ABAC9536"/>
    <w:lvl w:ilvl="0" w:tplc="BE2C3650">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F04AEE04">
      <w:numFmt w:val="bullet"/>
      <w:lvlText w:val="•"/>
      <w:lvlJc w:val="left"/>
      <w:pPr>
        <w:ind w:left="433" w:hanging="300"/>
      </w:pPr>
      <w:rPr>
        <w:rFonts w:hint="default"/>
        <w:lang w:val="ru-RU" w:eastAsia="ru-RU" w:bidi="ru-RU"/>
      </w:rPr>
    </w:lvl>
    <w:lvl w:ilvl="2" w:tplc="D1ECCDF2">
      <w:numFmt w:val="bullet"/>
      <w:lvlText w:val="•"/>
      <w:lvlJc w:val="left"/>
      <w:pPr>
        <w:ind w:left="766" w:hanging="300"/>
      </w:pPr>
      <w:rPr>
        <w:rFonts w:hint="default"/>
        <w:lang w:val="ru-RU" w:eastAsia="ru-RU" w:bidi="ru-RU"/>
      </w:rPr>
    </w:lvl>
    <w:lvl w:ilvl="3" w:tplc="732C00F4">
      <w:numFmt w:val="bullet"/>
      <w:lvlText w:val="•"/>
      <w:lvlJc w:val="left"/>
      <w:pPr>
        <w:ind w:left="1099" w:hanging="300"/>
      </w:pPr>
      <w:rPr>
        <w:rFonts w:hint="default"/>
        <w:lang w:val="ru-RU" w:eastAsia="ru-RU" w:bidi="ru-RU"/>
      </w:rPr>
    </w:lvl>
    <w:lvl w:ilvl="4" w:tplc="06BCABB4">
      <w:numFmt w:val="bullet"/>
      <w:lvlText w:val="•"/>
      <w:lvlJc w:val="left"/>
      <w:pPr>
        <w:ind w:left="1433" w:hanging="300"/>
      </w:pPr>
      <w:rPr>
        <w:rFonts w:hint="default"/>
        <w:lang w:val="ru-RU" w:eastAsia="ru-RU" w:bidi="ru-RU"/>
      </w:rPr>
    </w:lvl>
    <w:lvl w:ilvl="5" w:tplc="9AE4B960">
      <w:numFmt w:val="bullet"/>
      <w:lvlText w:val="•"/>
      <w:lvlJc w:val="left"/>
      <w:pPr>
        <w:ind w:left="1766" w:hanging="300"/>
      </w:pPr>
      <w:rPr>
        <w:rFonts w:hint="default"/>
        <w:lang w:val="ru-RU" w:eastAsia="ru-RU" w:bidi="ru-RU"/>
      </w:rPr>
    </w:lvl>
    <w:lvl w:ilvl="6" w:tplc="3250B3C8">
      <w:numFmt w:val="bullet"/>
      <w:lvlText w:val="•"/>
      <w:lvlJc w:val="left"/>
      <w:pPr>
        <w:ind w:left="2099" w:hanging="300"/>
      </w:pPr>
      <w:rPr>
        <w:rFonts w:hint="default"/>
        <w:lang w:val="ru-RU" w:eastAsia="ru-RU" w:bidi="ru-RU"/>
      </w:rPr>
    </w:lvl>
    <w:lvl w:ilvl="7" w:tplc="88B88820">
      <w:numFmt w:val="bullet"/>
      <w:lvlText w:val="•"/>
      <w:lvlJc w:val="left"/>
      <w:pPr>
        <w:ind w:left="2433" w:hanging="300"/>
      </w:pPr>
      <w:rPr>
        <w:rFonts w:hint="default"/>
        <w:lang w:val="ru-RU" w:eastAsia="ru-RU" w:bidi="ru-RU"/>
      </w:rPr>
    </w:lvl>
    <w:lvl w:ilvl="8" w:tplc="D79CFF30">
      <w:numFmt w:val="bullet"/>
      <w:lvlText w:val="•"/>
      <w:lvlJc w:val="left"/>
      <w:pPr>
        <w:ind w:left="2766" w:hanging="300"/>
      </w:pPr>
      <w:rPr>
        <w:rFonts w:hint="default"/>
        <w:lang w:val="ru-RU" w:eastAsia="ru-RU" w:bidi="ru-RU"/>
      </w:rPr>
    </w:lvl>
  </w:abstractNum>
  <w:abstractNum w:abstractNumId="126" w15:restartNumberingAfterBreak="0">
    <w:nsid w:val="53151BCA"/>
    <w:multiLevelType w:val="hybridMultilevel"/>
    <w:tmpl w:val="70946554"/>
    <w:lvl w:ilvl="0" w:tplc="B33C7A74">
      <w:numFmt w:val="bullet"/>
      <w:lvlText w:val="•"/>
      <w:lvlJc w:val="left"/>
      <w:pPr>
        <w:ind w:left="38" w:hanging="133"/>
      </w:pPr>
      <w:rPr>
        <w:rFonts w:ascii="Times New Roman" w:eastAsia="Times New Roman" w:hAnsi="Times New Roman" w:cs="Times New Roman" w:hint="default"/>
        <w:w w:val="100"/>
        <w:sz w:val="22"/>
        <w:szCs w:val="22"/>
      </w:rPr>
    </w:lvl>
    <w:lvl w:ilvl="1" w:tplc="448E6A04">
      <w:numFmt w:val="bullet"/>
      <w:lvlText w:val="•"/>
      <w:lvlJc w:val="left"/>
      <w:pPr>
        <w:ind w:left="318" w:hanging="133"/>
      </w:pPr>
      <w:rPr>
        <w:rFonts w:hint="default"/>
      </w:rPr>
    </w:lvl>
    <w:lvl w:ilvl="2" w:tplc="A528803A">
      <w:numFmt w:val="bullet"/>
      <w:lvlText w:val="•"/>
      <w:lvlJc w:val="left"/>
      <w:pPr>
        <w:ind w:left="596" w:hanging="133"/>
      </w:pPr>
      <w:rPr>
        <w:rFonts w:hint="default"/>
      </w:rPr>
    </w:lvl>
    <w:lvl w:ilvl="3" w:tplc="9CCA921C">
      <w:numFmt w:val="bullet"/>
      <w:lvlText w:val="•"/>
      <w:lvlJc w:val="left"/>
      <w:pPr>
        <w:ind w:left="874" w:hanging="133"/>
      </w:pPr>
      <w:rPr>
        <w:rFonts w:hint="default"/>
      </w:rPr>
    </w:lvl>
    <w:lvl w:ilvl="4" w:tplc="E226554C">
      <w:numFmt w:val="bullet"/>
      <w:lvlText w:val="•"/>
      <w:lvlJc w:val="left"/>
      <w:pPr>
        <w:ind w:left="1152" w:hanging="133"/>
      </w:pPr>
      <w:rPr>
        <w:rFonts w:hint="default"/>
      </w:rPr>
    </w:lvl>
    <w:lvl w:ilvl="5" w:tplc="C630DD0C">
      <w:numFmt w:val="bullet"/>
      <w:lvlText w:val="•"/>
      <w:lvlJc w:val="left"/>
      <w:pPr>
        <w:ind w:left="1431" w:hanging="133"/>
      </w:pPr>
      <w:rPr>
        <w:rFonts w:hint="default"/>
      </w:rPr>
    </w:lvl>
    <w:lvl w:ilvl="6" w:tplc="CFB258D8">
      <w:numFmt w:val="bullet"/>
      <w:lvlText w:val="•"/>
      <w:lvlJc w:val="left"/>
      <w:pPr>
        <w:ind w:left="1709" w:hanging="133"/>
      </w:pPr>
      <w:rPr>
        <w:rFonts w:hint="default"/>
      </w:rPr>
    </w:lvl>
    <w:lvl w:ilvl="7" w:tplc="BF00FF52">
      <w:numFmt w:val="bullet"/>
      <w:lvlText w:val="•"/>
      <w:lvlJc w:val="left"/>
      <w:pPr>
        <w:ind w:left="1987" w:hanging="133"/>
      </w:pPr>
      <w:rPr>
        <w:rFonts w:hint="default"/>
      </w:rPr>
    </w:lvl>
    <w:lvl w:ilvl="8" w:tplc="B3C40A16">
      <w:numFmt w:val="bullet"/>
      <w:lvlText w:val="•"/>
      <w:lvlJc w:val="left"/>
      <w:pPr>
        <w:ind w:left="2265" w:hanging="133"/>
      </w:pPr>
      <w:rPr>
        <w:rFonts w:hint="default"/>
      </w:rPr>
    </w:lvl>
  </w:abstractNum>
  <w:abstractNum w:abstractNumId="127" w15:restartNumberingAfterBreak="0">
    <w:nsid w:val="533A2F70"/>
    <w:multiLevelType w:val="hybridMultilevel"/>
    <w:tmpl w:val="C8C4A910"/>
    <w:lvl w:ilvl="0" w:tplc="672EB85C">
      <w:start w:val="1"/>
      <w:numFmt w:val="decimal"/>
      <w:lvlText w:val="%1)"/>
      <w:lvlJc w:val="left"/>
      <w:pPr>
        <w:ind w:left="680" w:hanging="399"/>
      </w:pPr>
      <w:rPr>
        <w:rFonts w:ascii="Times New Roman" w:eastAsia="Times New Roman" w:hAnsi="Times New Roman" w:cs="Times New Roman" w:hint="default"/>
        <w:w w:val="99"/>
        <w:sz w:val="22"/>
        <w:szCs w:val="22"/>
      </w:rPr>
    </w:lvl>
    <w:lvl w:ilvl="1" w:tplc="DD00C97E">
      <w:numFmt w:val="bullet"/>
      <w:lvlText w:val="•"/>
      <w:lvlJc w:val="left"/>
      <w:pPr>
        <w:ind w:left="1716" w:hanging="399"/>
      </w:pPr>
      <w:rPr>
        <w:rFonts w:hint="default"/>
      </w:rPr>
    </w:lvl>
    <w:lvl w:ilvl="2" w:tplc="A32AFE88">
      <w:numFmt w:val="bullet"/>
      <w:lvlText w:val="•"/>
      <w:lvlJc w:val="left"/>
      <w:pPr>
        <w:ind w:left="2753" w:hanging="399"/>
      </w:pPr>
      <w:rPr>
        <w:rFonts w:hint="default"/>
      </w:rPr>
    </w:lvl>
    <w:lvl w:ilvl="3" w:tplc="5C246702">
      <w:numFmt w:val="bullet"/>
      <w:lvlText w:val="•"/>
      <w:lvlJc w:val="left"/>
      <w:pPr>
        <w:ind w:left="3789" w:hanging="399"/>
      </w:pPr>
      <w:rPr>
        <w:rFonts w:hint="default"/>
      </w:rPr>
    </w:lvl>
    <w:lvl w:ilvl="4" w:tplc="51803642">
      <w:numFmt w:val="bullet"/>
      <w:lvlText w:val="•"/>
      <w:lvlJc w:val="left"/>
      <w:pPr>
        <w:ind w:left="4826" w:hanging="399"/>
      </w:pPr>
      <w:rPr>
        <w:rFonts w:hint="default"/>
      </w:rPr>
    </w:lvl>
    <w:lvl w:ilvl="5" w:tplc="EFB6B9AC">
      <w:numFmt w:val="bullet"/>
      <w:lvlText w:val="•"/>
      <w:lvlJc w:val="left"/>
      <w:pPr>
        <w:ind w:left="5863" w:hanging="399"/>
      </w:pPr>
      <w:rPr>
        <w:rFonts w:hint="default"/>
      </w:rPr>
    </w:lvl>
    <w:lvl w:ilvl="6" w:tplc="6D749920">
      <w:numFmt w:val="bullet"/>
      <w:lvlText w:val="•"/>
      <w:lvlJc w:val="left"/>
      <w:pPr>
        <w:ind w:left="6899" w:hanging="399"/>
      </w:pPr>
      <w:rPr>
        <w:rFonts w:hint="default"/>
      </w:rPr>
    </w:lvl>
    <w:lvl w:ilvl="7" w:tplc="E16EBB96">
      <w:numFmt w:val="bullet"/>
      <w:lvlText w:val="•"/>
      <w:lvlJc w:val="left"/>
      <w:pPr>
        <w:ind w:left="7936" w:hanging="399"/>
      </w:pPr>
      <w:rPr>
        <w:rFonts w:hint="default"/>
      </w:rPr>
    </w:lvl>
    <w:lvl w:ilvl="8" w:tplc="2006070C">
      <w:numFmt w:val="bullet"/>
      <w:lvlText w:val="•"/>
      <w:lvlJc w:val="left"/>
      <w:pPr>
        <w:ind w:left="8973" w:hanging="399"/>
      </w:pPr>
      <w:rPr>
        <w:rFonts w:hint="default"/>
      </w:rPr>
    </w:lvl>
  </w:abstractNum>
  <w:abstractNum w:abstractNumId="128" w15:restartNumberingAfterBreak="0">
    <w:nsid w:val="542F5CCD"/>
    <w:multiLevelType w:val="hybridMultilevel"/>
    <w:tmpl w:val="D1928DC6"/>
    <w:lvl w:ilvl="0" w:tplc="80EC40D0">
      <w:numFmt w:val="bullet"/>
      <w:lvlText w:val="—"/>
      <w:lvlJc w:val="left"/>
      <w:pPr>
        <w:ind w:left="107" w:hanging="300"/>
      </w:pPr>
      <w:rPr>
        <w:rFonts w:ascii="Times New Roman" w:eastAsia="Times New Roman" w:hAnsi="Times New Roman" w:cs="Times New Roman" w:hint="default"/>
        <w:spacing w:val="-2"/>
        <w:w w:val="100"/>
        <w:sz w:val="24"/>
        <w:szCs w:val="24"/>
        <w:lang w:val="ru-RU" w:eastAsia="ru-RU" w:bidi="ru-RU"/>
      </w:rPr>
    </w:lvl>
    <w:lvl w:ilvl="1" w:tplc="C1E4DA94">
      <w:numFmt w:val="bullet"/>
      <w:lvlText w:val="•"/>
      <w:lvlJc w:val="left"/>
      <w:pPr>
        <w:ind w:left="433" w:hanging="300"/>
      </w:pPr>
      <w:rPr>
        <w:rFonts w:hint="default"/>
        <w:lang w:val="ru-RU" w:eastAsia="ru-RU" w:bidi="ru-RU"/>
      </w:rPr>
    </w:lvl>
    <w:lvl w:ilvl="2" w:tplc="1FCC35E8">
      <w:numFmt w:val="bullet"/>
      <w:lvlText w:val="•"/>
      <w:lvlJc w:val="left"/>
      <w:pPr>
        <w:ind w:left="766" w:hanging="300"/>
      </w:pPr>
      <w:rPr>
        <w:rFonts w:hint="default"/>
        <w:lang w:val="ru-RU" w:eastAsia="ru-RU" w:bidi="ru-RU"/>
      </w:rPr>
    </w:lvl>
    <w:lvl w:ilvl="3" w:tplc="84AC226E">
      <w:numFmt w:val="bullet"/>
      <w:lvlText w:val="•"/>
      <w:lvlJc w:val="left"/>
      <w:pPr>
        <w:ind w:left="1099" w:hanging="300"/>
      </w:pPr>
      <w:rPr>
        <w:rFonts w:hint="default"/>
        <w:lang w:val="ru-RU" w:eastAsia="ru-RU" w:bidi="ru-RU"/>
      </w:rPr>
    </w:lvl>
    <w:lvl w:ilvl="4" w:tplc="49C8D078">
      <w:numFmt w:val="bullet"/>
      <w:lvlText w:val="•"/>
      <w:lvlJc w:val="left"/>
      <w:pPr>
        <w:ind w:left="1433" w:hanging="300"/>
      </w:pPr>
      <w:rPr>
        <w:rFonts w:hint="default"/>
        <w:lang w:val="ru-RU" w:eastAsia="ru-RU" w:bidi="ru-RU"/>
      </w:rPr>
    </w:lvl>
    <w:lvl w:ilvl="5" w:tplc="1FFAFFF6">
      <w:numFmt w:val="bullet"/>
      <w:lvlText w:val="•"/>
      <w:lvlJc w:val="left"/>
      <w:pPr>
        <w:ind w:left="1766" w:hanging="300"/>
      </w:pPr>
      <w:rPr>
        <w:rFonts w:hint="default"/>
        <w:lang w:val="ru-RU" w:eastAsia="ru-RU" w:bidi="ru-RU"/>
      </w:rPr>
    </w:lvl>
    <w:lvl w:ilvl="6" w:tplc="1B641E22">
      <w:numFmt w:val="bullet"/>
      <w:lvlText w:val="•"/>
      <w:lvlJc w:val="left"/>
      <w:pPr>
        <w:ind w:left="2099" w:hanging="300"/>
      </w:pPr>
      <w:rPr>
        <w:rFonts w:hint="default"/>
        <w:lang w:val="ru-RU" w:eastAsia="ru-RU" w:bidi="ru-RU"/>
      </w:rPr>
    </w:lvl>
    <w:lvl w:ilvl="7" w:tplc="69044AC0">
      <w:numFmt w:val="bullet"/>
      <w:lvlText w:val="•"/>
      <w:lvlJc w:val="left"/>
      <w:pPr>
        <w:ind w:left="2433" w:hanging="300"/>
      </w:pPr>
      <w:rPr>
        <w:rFonts w:hint="default"/>
        <w:lang w:val="ru-RU" w:eastAsia="ru-RU" w:bidi="ru-RU"/>
      </w:rPr>
    </w:lvl>
    <w:lvl w:ilvl="8" w:tplc="1B66A064">
      <w:numFmt w:val="bullet"/>
      <w:lvlText w:val="•"/>
      <w:lvlJc w:val="left"/>
      <w:pPr>
        <w:ind w:left="2766" w:hanging="300"/>
      </w:pPr>
      <w:rPr>
        <w:rFonts w:hint="default"/>
        <w:lang w:val="ru-RU" w:eastAsia="ru-RU" w:bidi="ru-RU"/>
      </w:rPr>
    </w:lvl>
  </w:abstractNum>
  <w:abstractNum w:abstractNumId="129" w15:restartNumberingAfterBreak="0">
    <w:nsid w:val="544D5472"/>
    <w:multiLevelType w:val="hybridMultilevel"/>
    <w:tmpl w:val="E0C2EBF4"/>
    <w:lvl w:ilvl="0" w:tplc="74D6A374">
      <w:start w:val="1"/>
      <w:numFmt w:val="decimal"/>
      <w:lvlText w:val="%1."/>
      <w:lvlJc w:val="left"/>
      <w:pPr>
        <w:ind w:left="680" w:hanging="281"/>
      </w:pPr>
      <w:rPr>
        <w:rFonts w:ascii="Times New Roman" w:eastAsia="Times New Roman" w:hAnsi="Times New Roman" w:cs="Times New Roman" w:hint="default"/>
        <w:w w:val="100"/>
        <w:sz w:val="28"/>
        <w:szCs w:val="28"/>
      </w:rPr>
    </w:lvl>
    <w:lvl w:ilvl="1" w:tplc="39889FE8">
      <w:numFmt w:val="bullet"/>
      <w:lvlText w:val="•"/>
      <w:lvlJc w:val="left"/>
      <w:pPr>
        <w:ind w:left="1716" w:hanging="281"/>
      </w:pPr>
      <w:rPr>
        <w:rFonts w:hint="default"/>
      </w:rPr>
    </w:lvl>
    <w:lvl w:ilvl="2" w:tplc="F2BA7F3C">
      <w:numFmt w:val="bullet"/>
      <w:lvlText w:val="•"/>
      <w:lvlJc w:val="left"/>
      <w:pPr>
        <w:ind w:left="2753" w:hanging="281"/>
      </w:pPr>
      <w:rPr>
        <w:rFonts w:hint="default"/>
      </w:rPr>
    </w:lvl>
    <w:lvl w:ilvl="3" w:tplc="7EF60C22">
      <w:numFmt w:val="bullet"/>
      <w:lvlText w:val="•"/>
      <w:lvlJc w:val="left"/>
      <w:pPr>
        <w:ind w:left="3789" w:hanging="281"/>
      </w:pPr>
      <w:rPr>
        <w:rFonts w:hint="default"/>
      </w:rPr>
    </w:lvl>
    <w:lvl w:ilvl="4" w:tplc="AFC004EA">
      <w:numFmt w:val="bullet"/>
      <w:lvlText w:val="•"/>
      <w:lvlJc w:val="left"/>
      <w:pPr>
        <w:ind w:left="4826" w:hanging="281"/>
      </w:pPr>
      <w:rPr>
        <w:rFonts w:hint="default"/>
      </w:rPr>
    </w:lvl>
    <w:lvl w:ilvl="5" w:tplc="0674F090">
      <w:numFmt w:val="bullet"/>
      <w:lvlText w:val="•"/>
      <w:lvlJc w:val="left"/>
      <w:pPr>
        <w:ind w:left="5863" w:hanging="281"/>
      </w:pPr>
      <w:rPr>
        <w:rFonts w:hint="default"/>
      </w:rPr>
    </w:lvl>
    <w:lvl w:ilvl="6" w:tplc="538ED328">
      <w:numFmt w:val="bullet"/>
      <w:lvlText w:val="•"/>
      <w:lvlJc w:val="left"/>
      <w:pPr>
        <w:ind w:left="6899" w:hanging="281"/>
      </w:pPr>
      <w:rPr>
        <w:rFonts w:hint="default"/>
      </w:rPr>
    </w:lvl>
    <w:lvl w:ilvl="7" w:tplc="34609B62">
      <w:numFmt w:val="bullet"/>
      <w:lvlText w:val="•"/>
      <w:lvlJc w:val="left"/>
      <w:pPr>
        <w:ind w:left="7936" w:hanging="281"/>
      </w:pPr>
      <w:rPr>
        <w:rFonts w:hint="default"/>
      </w:rPr>
    </w:lvl>
    <w:lvl w:ilvl="8" w:tplc="7F58DE38">
      <w:numFmt w:val="bullet"/>
      <w:lvlText w:val="•"/>
      <w:lvlJc w:val="left"/>
      <w:pPr>
        <w:ind w:left="8973" w:hanging="281"/>
      </w:pPr>
      <w:rPr>
        <w:rFonts w:hint="default"/>
      </w:rPr>
    </w:lvl>
  </w:abstractNum>
  <w:abstractNum w:abstractNumId="130" w15:restartNumberingAfterBreak="0">
    <w:nsid w:val="55920ABE"/>
    <w:multiLevelType w:val="hybridMultilevel"/>
    <w:tmpl w:val="A364D5D0"/>
    <w:lvl w:ilvl="0" w:tplc="1234B84A">
      <w:numFmt w:val="bullet"/>
      <w:lvlText w:val="-"/>
      <w:lvlJc w:val="left"/>
      <w:pPr>
        <w:ind w:left="1604" w:hanging="216"/>
      </w:pPr>
      <w:rPr>
        <w:rFonts w:ascii="Times New Roman" w:eastAsia="Times New Roman" w:hAnsi="Times New Roman" w:cs="Times New Roman" w:hint="default"/>
        <w:b/>
        <w:bCs/>
        <w:i/>
        <w:w w:val="99"/>
        <w:sz w:val="26"/>
        <w:szCs w:val="26"/>
      </w:rPr>
    </w:lvl>
    <w:lvl w:ilvl="1" w:tplc="8D660082">
      <w:numFmt w:val="bullet"/>
      <w:lvlText w:val="•"/>
      <w:lvlJc w:val="left"/>
      <w:pPr>
        <w:ind w:left="2544" w:hanging="216"/>
      </w:pPr>
      <w:rPr>
        <w:rFonts w:hint="default"/>
      </w:rPr>
    </w:lvl>
    <w:lvl w:ilvl="2" w:tplc="E5B4E620">
      <w:numFmt w:val="bullet"/>
      <w:lvlText w:val="•"/>
      <w:lvlJc w:val="left"/>
      <w:pPr>
        <w:ind w:left="3489" w:hanging="216"/>
      </w:pPr>
      <w:rPr>
        <w:rFonts w:hint="default"/>
      </w:rPr>
    </w:lvl>
    <w:lvl w:ilvl="3" w:tplc="D576B542">
      <w:numFmt w:val="bullet"/>
      <w:lvlText w:val="•"/>
      <w:lvlJc w:val="left"/>
      <w:pPr>
        <w:ind w:left="4433" w:hanging="216"/>
      </w:pPr>
      <w:rPr>
        <w:rFonts w:hint="default"/>
      </w:rPr>
    </w:lvl>
    <w:lvl w:ilvl="4" w:tplc="1E3C572E">
      <w:numFmt w:val="bullet"/>
      <w:lvlText w:val="•"/>
      <w:lvlJc w:val="left"/>
      <w:pPr>
        <w:ind w:left="5378" w:hanging="216"/>
      </w:pPr>
      <w:rPr>
        <w:rFonts w:hint="default"/>
      </w:rPr>
    </w:lvl>
    <w:lvl w:ilvl="5" w:tplc="EBC8D5FA">
      <w:numFmt w:val="bullet"/>
      <w:lvlText w:val="•"/>
      <w:lvlJc w:val="left"/>
      <w:pPr>
        <w:ind w:left="6323" w:hanging="216"/>
      </w:pPr>
      <w:rPr>
        <w:rFonts w:hint="default"/>
      </w:rPr>
    </w:lvl>
    <w:lvl w:ilvl="6" w:tplc="8F6206BE">
      <w:numFmt w:val="bullet"/>
      <w:lvlText w:val="•"/>
      <w:lvlJc w:val="left"/>
      <w:pPr>
        <w:ind w:left="7267" w:hanging="216"/>
      </w:pPr>
      <w:rPr>
        <w:rFonts w:hint="default"/>
      </w:rPr>
    </w:lvl>
    <w:lvl w:ilvl="7" w:tplc="0BDAF51A">
      <w:numFmt w:val="bullet"/>
      <w:lvlText w:val="•"/>
      <w:lvlJc w:val="left"/>
      <w:pPr>
        <w:ind w:left="8212" w:hanging="216"/>
      </w:pPr>
      <w:rPr>
        <w:rFonts w:hint="default"/>
      </w:rPr>
    </w:lvl>
    <w:lvl w:ilvl="8" w:tplc="96A84420">
      <w:numFmt w:val="bullet"/>
      <w:lvlText w:val="•"/>
      <w:lvlJc w:val="left"/>
      <w:pPr>
        <w:ind w:left="9157" w:hanging="216"/>
      </w:pPr>
      <w:rPr>
        <w:rFonts w:hint="default"/>
      </w:rPr>
    </w:lvl>
  </w:abstractNum>
  <w:abstractNum w:abstractNumId="131" w15:restartNumberingAfterBreak="0">
    <w:nsid w:val="57D01504"/>
    <w:multiLevelType w:val="hybridMultilevel"/>
    <w:tmpl w:val="DE145576"/>
    <w:lvl w:ilvl="0" w:tplc="1EF2AD3E">
      <w:numFmt w:val="bullet"/>
      <w:lvlText w:val="‒"/>
      <w:lvlJc w:val="left"/>
      <w:pPr>
        <w:ind w:left="1388" w:hanging="696"/>
      </w:pPr>
      <w:rPr>
        <w:rFonts w:ascii="Times New Roman" w:eastAsia="Times New Roman" w:hAnsi="Times New Roman" w:cs="Times New Roman" w:hint="default"/>
        <w:w w:val="64"/>
        <w:sz w:val="26"/>
        <w:szCs w:val="26"/>
      </w:rPr>
    </w:lvl>
    <w:lvl w:ilvl="1" w:tplc="BAA85C08">
      <w:numFmt w:val="bullet"/>
      <w:lvlText w:val="•"/>
      <w:lvlJc w:val="left"/>
      <w:pPr>
        <w:ind w:left="2346" w:hanging="696"/>
      </w:pPr>
      <w:rPr>
        <w:rFonts w:hint="default"/>
      </w:rPr>
    </w:lvl>
    <w:lvl w:ilvl="2" w:tplc="1CD476BC">
      <w:numFmt w:val="bullet"/>
      <w:lvlText w:val="•"/>
      <w:lvlJc w:val="left"/>
      <w:pPr>
        <w:ind w:left="3313" w:hanging="696"/>
      </w:pPr>
      <w:rPr>
        <w:rFonts w:hint="default"/>
      </w:rPr>
    </w:lvl>
    <w:lvl w:ilvl="3" w:tplc="8CDEAEEA">
      <w:numFmt w:val="bullet"/>
      <w:lvlText w:val="•"/>
      <w:lvlJc w:val="left"/>
      <w:pPr>
        <w:ind w:left="4279" w:hanging="696"/>
      </w:pPr>
      <w:rPr>
        <w:rFonts w:hint="default"/>
      </w:rPr>
    </w:lvl>
    <w:lvl w:ilvl="4" w:tplc="F6E0A366">
      <w:numFmt w:val="bullet"/>
      <w:lvlText w:val="•"/>
      <w:lvlJc w:val="left"/>
      <w:pPr>
        <w:ind w:left="5246" w:hanging="696"/>
      </w:pPr>
      <w:rPr>
        <w:rFonts w:hint="default"/>
      </w:rPr>
    </w:lvl>
    <w:lvl w:ilvl="5" w:tplc="0FB27300">
      <w:numFmt w:val="bullet"/>
      <w:lvlText w:val="•"/>
      <w:lvlJc w:val="left"/>
      <w:pPr>
        <w:ind w:left="6213" w:hanging="696"/>
      </w:pPr>
      <w:rPr>
        <w:rFonts w:hint="default"/>
      </w:rPr>
    </w:lvl>
    <w:lvl w:ilvl="6" w:tplc="3C3AE484">
      <w:numFmt w:val="bullet"/>
      <w:lvlText w:val="•"/>
      <w:lvlJc w:val="left"/>
      <w:pPr>
        <w:ind w:left="7179" w:hanging="696"/>
      </w:pPr>
      <w:rPr>
        <w:rFonts w:hint="default"/>
      </w:rPr>
    </w:lvl>
    <w:lvl w:ilvl="7" w:tplc="5548396E">
      <w:numFmt w:val="bullet"/>
      <w:lvlText w:val="•"/>
      <w:lvlJc w:val="left"/>
      <w:pPr>
        <w:ind w:left="8146" w:hanging="696"/>
      </w:pPr>
      <w:rPr>
        <w:rFonts w:hint="default"/>
      </w:rPr>
    </w:lvl>
    <w:lvl w:ilvl="8" w:tplc="BA644368">
      <w:numFmt w:val="bullet"/>
      <w:lvlText w:val="•"/>
      <w:lvlJc w:val="left"/>
      <w:pPr>
        <w:ind w:left="9113" w:hanging="696"/>
      </w:pPr>
      <w:rPr>
        <w:rFonts w:hint="default"/>
      </w:rPr>
    </w:lvl>
  </w:abstractNum>
  <w:abstractNum w:abstractNumId="132" w15:restartNumberingAfterBreak="0">
    <w:nsid w:val="58725BCB"/>
    <w:multiLevelType w:val="multilevel"/>
    <w:tmpl w:val="0100AE56"/>
    <w:lvl w:ilvl="0">
      <w:start w:val="2"/>
      <w:numFmt w:val="decimal"/>
      <w:lvlText w:val="%1"/>
      <w:lvlJc w:val="left"/>
      <w:pPr>
        <w:ind w:left="879" w:hanging="454"/>
      </w:pPr>
      <w:rPr>
        <w:rFonts w:hint="default"/>
      </w:rPr>
    </w:lvl>
    <w:lvl w:ilvl="1">
      <w:start w:val="3"/>
      <w:numFmt w:val="decimal"/>
      <w:lvlText w:val="%1.%2."/>
      <w:lvlJc w:val="left"/>
      <w:pPr>
        <w:ind w:left="879" w:hanging="454"/>
      </w:pPr>
      <w:rPr>
        <w:rFonts w:ascii="Times New Roman" w:eastAsia="Times New Roman" w:hAnsi="Times New Roman" w:cs="Times New Roman" w:hint="default"/>
        <w:w w:val="99"/>
        <w:sz w:val="26"/>
        <w:szCs w:val="26"/>
      </w:rPr>
    </w:lvl>
    <w:lvl w:ilvl="2">
      <w:numFmt w:val="bullet"/>
      <w:lvlText w:val="•"/>
      <w:lvlJc w:val="left"/>
      <w:pPr>
        <w:ind w:left="2913" w:hanging="454"/>
      </w:pPr>
      <w:rPr>
        <w:rFonts w:hint="default"/>
      </w:rPr>
    </w:lvl>
    <w:lvl w:ilvl="3">
      <w:numFmt w:val="bullet"/>
      <w:lvlText w:val="•"/>
      <w:lvlJc w:val="left"/>
      <w:pPr>
        <w:ind w:left="3929" w:hanging="454"/>
      </w:pPr>
      <w:rPr>
        <w:rFonts w:hint="default"/>
      </w:rPr>
    </w:lvl>
    <w:lvl w:ilvl="4">
      <w:numFmt w:val="bullet"/>
      <w:lvlText w:val="•"/>
      <w:lvlJc w:val="left"/>
      <w:pPr>
        <w:ind w:left="4946" w:hanging="454"/>
      </w:pPr>
      <w:rPr>
        <w:rFonts w:hint="default"/>
      </w:rPr>
    </w:lvl>
    <w:lvl w:ilvl="5">
      <w:numFmt w:val="bullet"/>
      <w:lvlText w:val="•"/>
      <w:lvlJc w:val="left"/>
      <w:pPr>
        <w:ind w:left="5963" w:hanging="454"/>
      </w:pPr>
      <w:rPr>
        <w:rFonts w:hint="default"/>
      </w:rPr>
    </w:lvl>
    <w:lvl w:ilvl="6">
      <w:numFmt w:val="bullet"/>
      <w:lvlText w:val="•"/>
      <w:lvlJc w:val="left"/>
      <w:pPr>
        <w:ind w:left="6979" w:hanging="454"/>
      </w:pPr>
      <w:rPr>
        <w:rFonts w:hint="default"/>
      </w:rPr>
    </w:lvl>
    <w:lvl w:ilvl="7">
      <w:numFmt w:val="bullet"/>
      <w:lvlText w:val="•"/>
      <w:lvlJc w:val="left"/>
      <w:pPr>
        <w:ind w:left="7996" w:hanging="454"/>
      </w:pPr>
      <w:rPr>
        <w:rFonts w:hint="default"/>
      </w:rPr>
    </w:lvl>
    <w:lvl w:ilvl="8">
      <w:numFmt w:val="bullet"/>
      <w:lvlText w:val="•"/>
      <w:lvlJc w:val="left"/>
      <w:pPr>
        <w:ind w:left="9013" w:hanging="454"/>
      </w:pPr>
      <w:rPr>
        <w:rFonts w:hint="default"/>
      </w:rPr>
    </w:lvl>
  </w:abstractNum>
  <w:abstractNum w:abstractNumId="133" w15:restartNumberingAfterBreak="0">
    <w:nsid w:val="599E3A74"/>
    <w:multiLevelType w:val="hybridMultilevel"/>
    <w:tmpl w:val="FB1624BA"/>
    <w:lvl w:ilvl="0" w:tplc="DE2CED08">
      <w:numFmt w:val="bullet"/>
      <w:lvlText w:val=""/>
      <w:lvlJc w:val="left"/>
      <w:pPr>
        <w:ind w:left="1360" w:hanging="286"/>
      </w:pPr>
      <w:rPr>
        <w:rFonts w:ascii="Symbol" w:eastAsia="Symbol" w:hAnsi="Symbol" w:cs="Symbol" w:hint="default"/>
        <w:w w:val="99"/>
        <w:sz w:val="22"/>
        <w:szCs w:val="22"/>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4" w15:restartNumberingAfterBreak="0">
    <w:nsid w:val="5B3661A6"/>
    <w:multiLevelType w:val="hybridMultilevel"/>
    <w:tmpl w:val="AD426214"/>
    <w:lvl w:ilvl="0" w:tplc="F7CC0A60">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4822A62E">
      <w:numFmt w:val="bullet"/>
      <w:lvlText w:val="•"/>
      <w:lvlJc w:val="left"/>
      <w:pPr>
        <w:ind w:left="433" w:hanging="300"/>
      </w:pPr>
      <w:rPr>
        <w:rFonts w:hint="default"/>
        <w:lang w:val="ru-RU" w:eastAsia="ru-RU" w:bidi="ru-RU"/>
      </w:rPr>
    </w:lvl>
    <w:lvl w:ilvl="2" w:tplc="C5DE6EA4">
      <w:numFmt w:val="bullet"/>
      <w:lvlText w:val="•"/>
      <w:lvlJc w:val="left"/>
      <w:pPr>
        <w:ind w:left="766" w:hanging="300"/>
      </w:pPr>
      <w:rPr>
        <w:rFonts w:hint="default"/>
        <w:lang w:val="ru-RU" w:eastAsia="ru-RU" w:bidi="ru-RU"/>
      </w:rPr>
    </w:lvl>
    <w:lvl w:ilvl="3" w:tplc="10D89F20">
      <w:numFmt w:val="bullet"/>
      <w:lvlText w:val="•"/>
      <w:lvlJc w:val="left"/>
      <w:pPr>
        <w:ind w:left="1099" w:hanging="300"/>
      </w:pPr>
      <w:rPr>
        <w:rFonts w:hint="default"/>
        <w:lang w:val="ru-RU" w:eastAsia="ru-RU" w:bidi="ru-RU"/>
      </w:rPr>
    </w:lvl>
    <w:lvl w:ilvl="4" w:tplc="F8E883DA">
      <w:numFmt w:val="bullet"/>
      <w:lvlText w:val="•"/>
      <w:lvlJc w:val="left"/>
      <w:pPr>
        <w:ind w:left="1433" w:hanging="300"/>
      </w:pPr>
      <w:rPr>
        <w:rFonts w:hint="default"/>
        <w:lang w:val="ru-RU" w:eastAsia="ru-RU" w:bidi="ru-RU"/>
      </w:rPr>
    </w:lvl>
    <w:lvl w:ilvl="5" w:tplc="A934C85A">
      <w:numFmt w:val="bullet"/>
      <w:lvlText w:val="•"/>
      <w:lvlJc w:val="left"/>
      <w:pPr>
        <w:ind w:left="1766" w:hanging="300"/>
      </w:pPr>
      <w:rPr>
        <w:rFonts w:hint="default"/>
        <w:lang w:val="ru-RU" w:eastAsia="ru-RU" w:bidi="ru-RU"/>
      </w:rPr>
    </w:lvl>
    <w:lvl w:ilvl="6" w:tplc="DADEFF46">
      <w:numFmt w:val="bullet"/>
      <w:lvlText w:val="•"/>
      <w:lvlJc w:val="left"/>
      <w:pPr>
        <w:ind w:left="2099" w:hanging="300"/>
      </w:pPr>
      <w:rPr>
        <w:rFonts w:hint="default"/>
        <w:lang w:val="ru-RU" w:eastAsia="ru-RU" w:bidi="ru-RU"/>
      </w:rPr>
    </w:lvl>
    <w:lvl w:ilvl="7" w:tplc="B7968134">
      <w:numFmt w:val="bullet"/>
      <w:lvlText w:val="•"/>
      <w:lvlJc w:val="left"/>
      <w:pPr>
        <w:ind w:left="2433" w:hanging="300"/>
      </w:pPr>
      <w:rPr>
        <w:rFonts w:hint="default"/>
        <w:lang w:val="ru-RU" w:eastAsia="ru-RU" w:bidi="ru-RU"/>
      </w:rPr>
    </w:lvl>
    <w:lvl w:ilvl="8" w:tplc="3604C7C4">
      <w:numFmt w:val="bullet"/>
      <w:lvlText w:val="•"/>
      <w:lvlJc w:val="left"/>
      <w:pPr>
        <w:ind w:left="2766" w:hanging="300"/>
      </w:pPr>
      <w:rPr>
        <w:rFonts w:hint="default"/>
        <w:lang w:val="ru-RU" w:eastAsia="ru-RU" w:bidi="ru-RU"/>
      </w:rPr>
    </w:lvl>
  </w:abstractNum>
  <w:abstractNum w:abstractNumId="135" w15:restartNumberingAfterBreak="0">
    <w:nsid w:val="5BB87C5D"/>
    <w:multiLevelType w:val="hybridMultilevel"/>
    <w:tmpl w:val="AB3471D8"/>
    <w:lvl w:ilvl="0" w:tplc="096CF8DC">
      <w:numFmt w:val="bullet"/>
      <w:lvlText w:val=""/>
      <w:lvlJc w:val="left"/>
      <w:pPr>
        <w:ind w:left="680" w:hanging="286"/>
      </w:pPr>
      <w:rPr>
        <w:rFonts w:ascii="Symbol" w:eastAsia="Symbol" w:hAnsi="Symbol" w:cs="Symbol" w:hint="default"/>
        <w:w w:val="99"/>
        <w:sz w:val="26"/>
        <w:szCs w:val="26"/>
      </w:rPr>
    </w:lvl>
    <w:lvl w:ilvl="1" w:tplc="D14E3362">
      <w:numFmt w:val="bullet"/>
      <w:lvlText w:val="•"/>
      <w:lvlJc w:val="left"/>
      <w:pPr>
        <w:ind w:left="1716" w:hanging="286"/>
      </w:pPr>
      <w:rPr>
        <w:rFonts w:hint="default"/>
      </w:rPr>
    </w:lvl>
    <w:lvl w:ilvl="2" w:tplc="A8ECD9F2">
      <w:numFmt w:val="bullet"/>
      <w:lvlText w:val="•"/>
      <w:lvlJc w:val="left"/>
      <w:pPr>
        <w:ind w:left="2753" w:hanging="286"/>
      </w:pPr>
      <w:rPr>
        <w:rFonts w:hint="default"/>
      </w:rPr>
    </w:lvl>
    <w:lvl w:ilvl="3" w:tplc="B804E7D6">
      <w:numFmt w:val="bullet"/>
      <w:lvlText w:val="•"/>
      <w:lvlJc w:val="left"/>
      <w:pPr>
        <w:ind w:left="3789" w:hanging="286"/>
      </w:pPr>
      <w:rPr>
        <w:rFonts w:hint="default"/>
      </w:rPr>
    </w:lvl>
    <w:lvl w:ilvl="4" w:tplc="B28C3AE6">
      <w:numFmt w:val="bullet"/>
      <w:lvlText w:val="•"/>
      <w:lvlJc w:val="left"/>
      <w:pPr>
        <w:ind w:left="4826" w:hanging="286"/>
      </w:pPr>
      <w:rPr>
        <w:rFonts w:hint="default"/>
      </w:rPr>
    </w:lvl>
    <w:lvl w:ilvl="5" w:tplc="095EA30E">
      <w:numFmt w:val="bullet"/>
      <w:lvlText w:val="•"/>
      <w:lvlJc w:val="left"/>
      <w:pPr>
        <w:ind w:left="5863" w:hanging="286"/>
      </w:pPr>
      <w:rPr>
        <w:rFonts w:hint="default"/>
      </w:rPr>
    </w:lvl>
    <w:lvl w:ilvl="6" w:tplc="FEBC23BC">
      <w:numFmt w:val="bullet"/>
      <w:lvlText w:val="•"/>
      <w:lvlJc w:val="left"/>
      <w:pPr>
        <w:ind w:left="6899" w:hanging="286"/>
      </w:pPr>
      <w:rPr>
        <w:rFonts w:hint="default"/>
      </w:rPr>
    </w:lvl>
    <w:lvl w:ilvl="7" w:tplc="47DA0E80">
      <w:numFmt w:val="bullet"/>
      <w:lvlText w:val="•"/>
      <w:lvlJc w:val="left"/>
      <w:pPr>
        <w:ind w:left="7936" w:hanging="286"/>
      </w:pPr>
      <w:rPr>
        <w:rFonts w:hint="default"/>
      </w:rPr>
    </w:lvl>
    <w:lvl w:ilvl="8" w:tplc="8500C014">
      <w:numFmt w:val="bullet"/>
      <w:lvlText w:val="•"/>
      <w:lvlJc w:val="left"/>
      <w:pPr>
        <w:ind w:left="8973" w:hanging="286"/>
      </w:pPr>
      <w:rPr>
        <w:rFonts w:hint="default"/>
      </w:rPr>
    </w:lvl>
  </w:abstractNum>
  <w:abstractNum w:abstractNumId="136" w15:restartNumberingAfterBreak="0">
    <w:nsid w:val="5F476259"/>
    <w:multiLevelType w:val="hybridMultilevel"/>
    <w:tmpl w:val="8368C59A"/>
    <w:lvl w:ilvl="0" w:tplc="24063D46">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19C61FB0">
      <w:numFmt w:val="bullet"/>
      <w:lvlText w:val="•"/>
      <w:lvlJc w:val="left"/>
      <w:pPr>
        <w:ind w:left="433" w:hanging="300"/>
      </w:pPr>
      <w:rPr>
        <w:rFonts w:hint="default"/>
        <w:lang w:val="ru-RU" w:eastAsia="ru-RU" w:bidi="ru-RU"/>
      </w:rPr>
    </w:lvl>
    <w:lvl w:ilvl="2" w:tplc="F57E7A28">
      <w:numFmt w:val="bullet"/>
      <w:lvlText w:val="•"/>
      <w:lvlJc w:val="left"/>
      <w:pPr>
        <w:ind w:left="766" w:hanging="300"/>
      </w:pPr>
      <w:rPr>
        <w:rFonts w:hint="default"/>
        <w:lang w:val="ru-RU" w:eastAsia="ru-RU" w:bidi="ru-RU"/>
      </w:rPr>
    </w:lvl>
    <w:lvl w:ilvl="3" w:tplc="C7CC6DA4">
      <w:numFmt w:val="bullet"/>
      <w:lvlText w:val="•"/>
      <w:lvlJc w:val="left"/>
      <w:pPr>
        <w:ind w:left="1099" w:hanging="300"/>
      </w:pPr>
      <w:rPr>
        <w:rFonts w:hint="default"/>
        <w:lang w:val="ru-RU" w:eastAsia="ru-RU" w:bidi="ru-RU"/>
      </w:rPr>
    </w:lvl>
    <w:lvl w:ilvl="4" w:tplc="B35A089A">
      <w:numFmt w:val="bullet"/>
      <w:lvlText w:val="•"/>
      <w:lvlJc w:val="left"/>
      <w:pPr>
        <w:ind w:left="1433" w:hanging="300"/>
      </w:pPr>
      <w:rPr>
        <w:rFonts w:hint="default"/>
        <w:lang w:val="ru-RU" w:eastAsia="ru-RU" w:bidi="ru-RU"/>
      </w:rPr>
    </w:lvl>
    <w:lvl w:ilvl="5" w:tplc="7BE0D378">
      <w:numFmt w:val="bullet"/>
      <w:lvlText w:val="•"/>
      <w:lvlJc w:val="left"/>
      <w:pPr>
        <w:ind w:left="1766" w:hanging="300"/>
      </w:pPr>
      <w:rPr>
        <w:rFonts w:hint="default"/>
        <w:lang w:val="ru-RU" w:eastAsia="ru-RU" w:bidi="ru-RU"/>
      </w:rPr>
    </w:lvl>
    <w:lvl w:ilvl="6" w:tplc="416C444A">
      <w:numFmt w:val="bullet"/>
      <w:lvlText w:val="•"/>
      <w:lvlJc w:val="left"/>
      <w:pPr>
        <w:ind w:left="2099" w:hanging="300"/>
      </w:pPr>
      <w:rPr>
        <w:rFonts w:hint="default"/>
        <w:lang w:val="ru-RU" w:eastAsia="ru-RU" w:bidi="ru-RU"/>
      </w:rPr>
    </w:lvl>
    <w:lvl w:ilvl="7" w:tplc="20969782">
      <w:numFmt w:val="bullet"/>
      <w:lvlText w:val="•"/>
      <w:lvlJc w:val="left"/>
      <w:pPr>
        <w:ind w:left="2433" w:hanging="300"/>
      </w:pPr>
      <w:rPr>
        <w:rFonts w:hint="default"/>
        <w:lang w:val="ru-RU" w:eastAsia="ru-RU" w:bidi="ru-RU"/>
      </w:rPr>
    </w:lvl>
    <w:lvl w:ilvl="8" w:tplc="F52883E4">
      <w:numFmt w:val="bullet"/>
      <w:lvlText w:val="•"/>
      <w:lvlJc w:val="left"/>
      <w:pPr>
        <w:ind w:left="2766" w:hanging="300"/>
      </w:pPr>
      <w:rPr>
        <w:rFonts w:hint="default"/>
        <w:lang w:val="ru-RU" w:eastAsia="ru-RU" w:bidi="ru-RU"/>
      </w:rPr>
    </w:lvl>
  </w:abstractNum>
  <w:abstractNum w:abstractNumId="137" w15:restartNumberingAfterBreak="0">
    <w:nsid w:val="60D932BA"/>
    <w:multiLevelType w:val="multilevel"/>
    <w:tmpl w:val="97DE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1873398"/>
    <w:multiLevelType w:val="multilevel"/>
    <w:tmpl w:val="0A90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1EC6A8C"/>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2300BD0"/>
    <w:multiLevelType w:val="multilevel"/>
    <w:tmpl w:val="B9BC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30B74DD"/>
    <w:multiLevelType w:val="hybridMultilevel"/>
    <w:tmpl w:val="444EB6DE"/>
    <w:lvl w:ilvl="0" w:tplc="EE3626F0">
      <w:numFmt w:val="bullet"/>
      <w:lvlText w:val=""/>
      <w:lvlJc w:val="left"/>
      <w:pPr>
        <w:ind w:left="269" w:hanging="545"/>
      </w:pPr>
      <w:rPr>
        <w:rFonts w:ascii="Symbol" w:eastAsia="Symbol" w:hAnsi="Symbol" w:cs="Symbol" w:hint="default"/>
        <w:w w:val="100"/>
        <w:sz w:val="24"/>
        <w:szCs w:val="24"/>
        <w:lang w:val="ru-RU" w:eastAsia="ru-RU" w:bidi="ru-RU"/>
      </w:rPr>
    </w:lvl>
    <w:lvl w:ilvl="1" w:tplc="3BF8E3B8">
      <w:numFmt w:val="bullet"/>
      <w:lvlText w:val="•"/>
      <w:lvlJc w:val="left"/>
      <w:pPr>
        <w:ind w:left="640" w:hanging="545"/>
      </w:pPr>
      <w:rPr>
        <w:rFonts w:hint="default"/>
        <w:lang w:val="ru-RU" w:eastAsia="ru-RU" w:bidi="ru-RU"/>
      </w:rPr>
    </w:lvl>
    <w:lvl w:ilvl="2" w:tplc="AA4247FC">
      <w:numFmt w:val="bullet"/>
      <w:lvlText w:val="•"/>
      <w:lvlJc w:val="left"/>
      <w:pPr>
        <w:ind w:left="1021" w:hanging="545"/>
      </w:pPr>
      <w:rPr>
        <w:rFonts w:hint="default"/>
        <w:lang w:val="ru-RU" w:eastAsia="ru-RU" w:bidi="ru-RU"/>
      </w:rPr>
    </w:lvl>
    <w:lvl w:ilvl="3" w:tplc="DED666C6">
      <w:numFmt w:val="bullet"/>
      <w:lvlText w:val="•"/>
      <w:lvlJc w:val="left"/>
      <w:pPr>
        <w:ind w:left="1402" w:hanging="545"/>
      </w:pPr>
      <w:rPr>
        <w:rFonts w:hint="default"/>
        <w:lang w:val="ru-RU" w:eastAsia="ru-RU" w:bidi="ru-RU"/>
      </w:rPr>
    </w:lvl>
    <w:lvl w:ilvl="4" w:tplc="3B4C548A">
      <w:numFmt w:val="bullet"/>
      <w:lvlText w:val="•"/>
      <w:lvlJc w:val="left"/>
      <w:pPr>
        <w:ind w:left="1782" w:hanging="545"/>
      </w:pPr>
      <w:rPr>
        <w:rFonts w:hint="default"/>
        <w:lang w:val="ru-RU" w:eastAsia="ru-RU" w:bidi="ru-RU"/>
      </w:rPr>
    </w:lvl>
    <w:lvl w:ilvl="5" w:tplc="AEAA50B8">
      <w:numFmt w:val="bullet"/>
      <w:lvlText w:val="•"/>
      <w:lvlJc w:val="left"/>
      <w:pPr>
        <w:ind w:left="2163" w:hanging="545"/>
      </w:pPr>
      <w:rPr>
        <w:rFonts w:hint="default"/>
        <w:lang w:val="ru-RU" w:eastAsia="ru-RU" w:bidi="ru-RU"/>
      </w:rPr>
    </w:lvl>
    <w:lvl w:ilvl="6" w:tplc="F4A629B2">
      <w:numFmt w:val="bullet"/>
      <w:lvlText w:val="•"/>
      <w:lvlJc w:val="left"/>
      <w:pPr>
        <w:ind w:left="2544" w:hanging="545"/>
      </w:pPr>
      <w:rPr>
        <w:rFonts w:hint="default"/>
        <w:lang w:val="ru-RU" w:eastAsia="ru-RU" w:bidi="ru-RU"/>
      </w:rPr>
    </w:lvl>
    <w:lvl w:ilvl="7" w:tplc="EC9487EC">
      <w:numFmt w:val="bullet"/>
      <w:lvlText w:val="•"/>
      <w:lvlJc w:val="left"/>
      <w:pPr>
        <w:ind w:left="2924" w:hanging="545"/>
      </w:pPr>
      <w:rPr>
        <w:rFonts w:hint="default"/>
        <w:lang w:val="ru-RU" w:eastAsia="ru-RU" w:bidi="ru-RU"/>
      </w:rPr>
    </w:lvl>
    <w:lvl w:ilvl="8" w:tplc="E280FFD4">
      <w:numFmt w:val="bullet"/>
      <w:lvlText w:val="•"/>
      <w:lvlJc w:val="left"/>
      <w:pPr>
        <w:ind w:left="3305" w:hanging="545"/>
      </w:pPr>
      <w:rPr>
        <w:rFonts w:hint="default"/>
        <w:lang w:val="ru-RU" w:eastAsia="ru-RU" w:bidi="ru-RU"/>
      </w:rPr>
    </w:lvl>
  </w:abstractNum>
  <w:abstractNum w:abstractNumId="142" w15:restartNumberingAfterBreak="0">
    <w:nsid w:val="64E14883"/>
    <w:multiLevelType w:val="hybridMultilevel"/>
    <w:tmpl w:val="012C3B6C"/>
    <w:lvl w:ilvl="0" w:tplc="1F1E44AA">
      <w:numFmt w:val="bullet"/>
      <w:lvlText w:val="•"/>
      <w:lvlJc w:val="left"/>
      <w:pPr>
        <w:ind w:left="940" w:hanging="346"/>
      </w:pPr>
      <w:rPr>
        <w:rFonts w:ascii="Times New Roman" w:eastAsia="Times New Roman" w:hAnsi="Times New Roman" w:cs="Times New Roman" w:hint="default"/>
        <w:w w:val="99"/>
        <w:sz w:val="26"/>
        <w:szCs w:val="26"/>
      </w:rPr>
    </w:lvl>
    <w:lvl w:ilvl="1" w:tplc="AD32D6CC">
      <w:numFmt w:val="bullet"/>
      <w:lvlText w:val="•"/>
      <w:lvlJc w:val="left"/>
      <w:pPr>
        <w:ind w:left="1924" w:hanging="346"/>
      </w:pPr>
      <w:rPr>
        <w:rFonts w:hint="default"/>
      </w:rPr>
    </w:lvl>
    <w:lvl w:ilvl="2" w:tplc="DAD6CC94">
      <w:numFmt w:val="bullet"/>
      <w:lvlText w:val="•"/>
      <w:lvlJc w:val="left"/>
      <w:pPr>
        <w:ind w:left="2909" w:hanging="346"/>
      </w:pPr>
      <w:rPr>
        <w:rFonts w:hint="default"/>
      </w:rPr>
    </w:lvl>
    <w:lvl w:ilvl="3" w:tplc="FE1639E4">
      <w:numFmt w:val="bullet"/>
      <w:lvlText w:val="•"/>
      <w:lvlJc w:val="left"/>
      <w:pPr>
        <w:ind w:left="3893" w:hanging="346"/>
      </w:pPr>
      <w:rPr>
        <w:rFonts w:hint="default"/>
      </w:rPr>
    </w:lvl>
    <w:lvl w:ilvl="4" w:tplc="32843B0C">
      <w:numFmt w:val="bullet"/>
      <w:lvlText w:val="•"/>
      <w:lvlJc w:val="left"/>
      <w:pPr>
        <w:ind w:left="4878" w:hanging="346"/>
      </w:pPr>
      <w:rPr>
        <w:rFonts w:hint="default"/>
      </w:rPr>
    </w:lvl>
    <w:lvl w:ilvl="5" w:tplc="AC6E7C0E">
      <w:numFmt w:val="bullet"/>
      <w:lvlText w:val="•"/>
      <w:lvlJc w:val="left"/>
      <w:pPr>
        <w:ind w:left="5863" w:hanging="346"/>
      </w:pPr>
      <w:rPr>
        <w:rFonts w:hint="default"/>
      </w:rPr>
    </w:lvl>
    <w:lvl w:ilvl="6" w:tplc="983A6C26">
      <w:numFmt w:val="bullet"/>
      <w:lvlText w:val="•"/>
      <w:lvlJc w:val="left"/>
      <w:pPr>
        <w:ind w:left="6847" w:hanging="346"/>
      </w:pPr>
      <w:rPr>
        <w:rFonts w:hint="default"/>
      </w:rPr>
    </w:lvl>
    <w:lvl w:ilvl="7" w:tplc="7E6802AA">
      <w:numFmt w:val="bullet"/>
      <w:lvlText w:val="•"/>
      <w:lvlJc w:val="left"/>
      <w:pPr>
        <w:ind w:left="7832" w:hanging="346"/>
      </w:pPr>
      <w:rPr>
        <w:rFonts w:hint="default"/>
      </w:rPr>
    </w:lvl>
    <w:lvl w:ilvl="8" w:tplc="883C0266">
      <w:numFmt w:val="bullet"/>
      <w:lvlText w:val="•"/>
      <w:lvlJc w:val="left"/>
      <w:pPr>
        <w:ind w:left="8817" w:hanging="346"/>
      </w:pPr>
      <w:rPr>
        <w:rFonts w:hint="default"/>
      </w:rPr>
    </w:lvl>
  </w:abstractNum>
  <w:abstractNum w:abstractNumId="143" w15:restartNumberingAfterBreak="0">
    <w:nsid w:val="652E6DDA"/>
    <w:multiLevelType w:val="hybridMultilevel"/>
    <w:tmpl w:val="C83078C0"/>
    <w:lvl w:ilvl="0" w:tplc="02FCC782">
      <w:start w:val="1"/>
      <w:numFmt w:val="decimal"/>
      <w:lvlText w:val="%1)"/>
      <w:lvlJc w:val="left"/>
      <w:pPr>
        <w:ind w:left="680" w:hanging="478"/>
      </w:pPr>
      <w:rPr>
        <w:rFonts w:ascii="Times New Roman" w:eastAsia="Times New Roman" w:hAnsi="Times New Roman" w:cs="Times New Roman" w:hint="default"/>
        <w:w w:val="99"/>
        <w:sz w:val="22"/>
        <w:szCs w:val="22"/>
      </w:rPr>
    </w:lvl>
    <w:lvl w:ilvl="1" w:tplc="3A0081B8">
      <w:numFmt w:val="bullet"/>
      <w:lvlText w:val="•"/>
      <w:lvlJc w:val="left"/>
      <w:pPr>
        <w:ind w:left="1716" w:hanging="478"/>
      </w:pPr>
      <w:rPr>
        <w:rFonts w:hint="default"/>
      </w:rPr>
    </w:lvl>
    <w:lvl w:ilvl="2" w:tplc="EF9E28D0">
      <w:numFmt w:val="bullet"/>
      <w:lvlText w:val="•"/>
      <w:lvlJc w:val="left"/>
      <w:pPr>
        <w:ind w:left="2753" w:hanging="478"/>
      </w:pPr>
      <w:rPr>
        <w:rFonts w:hint="default"/>
      </w:rPr>
    </w:lvl>
    <w:lvl w:ilvl="3" w:tplc="FF2C0038">
      <w:numFmt w:val="bullet"/>
      <w:lvlText w:val="•"/>
      <w:lvlJc w:val="left"/>
      <w:pPr>
        <w:ind w:left="3789" w:hanging="478"/>
      </w:pPr>
      <w:rPr>
        <w:rFonts w:hint="default"/>
      </w:rPr>
    </w:lvl>
    <w:lvl w:ilvl="4" w:tplc="D24898AC">
      <w:numFmt w:val="bullet"/>
      <w:lvlText w:val="•"/>
      <w:lvlJc w:val="left"/>
      <w:pPr>
        <w:ind w:left="4826" w:hanging="478"/>
      </w:pPr>
      <w:rPr>
        <w:rFonts w:hint="default"/>
      </w:rPr>
    </w:lvl>
    <w:lvl w:ilvl="5" w:tplc="673E2C06">
      <w:numFmt w:val="bullet"/>
      <w:lvlText w:val="•"/>
      <w:lvlJc w:val="left"/>
      <w:pPr>
        <w:ind w:left="5863" w:hanging="478"/>
      </w:pPr>
      <w:rPr>
        <w:rFonts w:hint="default"/>
      </w:rPr>
    </w:lvl>
    <w:lvl w:ilvl="6" w:tplc="69A20406">
      <w:numFmt w:val="bullet"/>
      <w:lvlText w:val="•"/>
      <w:lvlJc w:val="left"/>
      <w:pPr>
        <w:ind w:left="6899" w:hanging="478"/>
      </w:pPr>
      <w:rPr>
        <w:rFonts w:hint="default"/>
      </w:rPr>
    </w:lvl>
    <w:lvl w:ilvl="7" w:tplc="BFA6B32C">
      <w:numFmt w:val="bullet"/>
      <w:lvlText w:val="•"/>
      <w:lvlJc w:val="left"/>
      <w:pPr>
        <w:ind w:left="7936" w:hanging="478"/>
      </w:pPr>
      <w:rPr>
        <w:rFonts w:hint="default"/>
      </w:rPr>
    </w:lvl>
    <w:lvl w:ilvl="8" w:tplc="3CF03174">
      <w:numFmt w:val="bullet"/>
      <w:lvlText w:val="•"/>
      <w:lvlJc w:val="left"/>
      <w:pPr>
        <w:ind w:left="8973" w:hanging="478"/>
      </w:pPr>
      <w:rPr>
        <w:rFonts w:hint="default"/>
      </w:rPr>
    </w:lvl>
  </w:abstractNum>
  <w:abstractNum w:abstractNumId="144" w15:restartNumberingAfterBreak="0">
    <w:nsid w:val="65F816AD"/>
    <w:multiLevelType w:val="multilevel"/>
    <w:tmpl w:val="6582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6A45EB7"/>
    <w:multiLevelType w:val="hybridMultilevel"/>
    <w:tmpl w:val="EA0C9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71565E5"/>
    <w:multiLevelType w:val="multilevel"/>
    <w:tmpl w:val="619274D0"/>
    <w:lvl w:ilvl="0">
      <w:start w:val="2"/>
      <w:numFmt w:val="decimal"/>
      <w:lvlText w:val="%1"/>
      <w:lvlJc w:val="left"/>
      <w:pPr>
        <w:ind w:left="879" w:hanging="648"/>
      </w:pPr>
      <w:rPr>
        <w:rFonts w:hint="default"/>
      </w:rPr>
    </w:lvl>
    <w:lvl w:ilvl="1">
      <w:start w:val="2"/>
      <w:numFmt w:val="decimal"/>
      <w:lvlText w:val="%1.%2"/>
      <w:lvlJc w:val="left"/>
      <w:pPr>
        <w:ind w:left="879" w:hanging="648"/>
      </w:pPr>
      <w:rPr>
        <w:rFonts w:hint="default"/>
      </w:rPr>
    </w:lvl>
    <w:lvl w:ilvl="2">
      <w:start w:val="2"/>
      <w:numFmt w:val="decimal"/>
      <w:lvlText w:val="%1.%2.%3."/>
      <w:lvlJc w:val="left"/>
      <w:pPr>
        <w:ind w:left="879" w:hanging="648"/>
      </w:pPr>
      <w:rPr>
        <w:rFonts w:ascii="Times New Roman" w:eastAsia="Times New Roman" w:hAnsi="Times New Roman" w:cs="Times New Roman" w:hint="default"/>
        <w:w w:val="99"/>
        <w:sz w:val="26"/>
        <w:szCs w:val="26"/>
      </w:rPr>
    </w:lvl>
    <w:lvl w:ilvl="3">
      <w:start w:val="1"/>
      <w:numFmt w:val="decimal"/>
      <w:lvlText w:val="%1.%2.%3.%4."/>
      <w:lvlJc w:val="left"/>
      <w:pPr>
        <w:ind w:left="1722" w:hanging="843"/>
      </w:pPr>
      <w:rPr>
        <w:rFonts w:ascii="Times New Roman" w:eastAsia="Times New Roman" w:hAnsi="Times New Roman" w:cs="Times New Roman" w:hint="default"/>
        <w:w w:val="99"/>
        <w:sz w:val="26"/>
        <w:szCs w:val="26"/>
      </w:rPr>
    </w:lvl>
    <w:lvl w:ilvl="4">
      <w:numFmt w:val="bullet"/>
      <w:lvlText w:val="•"/>
      <w:lvlJc w:val="left"/>
      <w:pPr>
        <w:ind w:left="4828" w:hanging="843"/>
      </w:pPr>
      <w:rPr>
        <w:rFonts w:hint="default"/>
      </w:rPr>
    </w:lvl>
    <w:lvl w:ilvl="5">
      <w:numFmt w:val="bullet"/>
      <w:lvlText w:val="•"/>
      <w:lvlJc w:val="left"/>
      <w:pPr>
        <w:ind w:left="5865" w:hanging="843"/>
      </w:pPr>
      <w:rPr>
        <w:rFonts w:hint="default"/>
      </w:rPr>
    </w:lvl>
    <w:lvl w:ilvl="6">
      <w:numFmt w:val="bullet"/>
      <w:lvlText w:val="•"/>
      <w:lvlJc w:val="left"/>
      <w:pPr>
        <w:ind w:left="6901" w:hanging="843"/>
      </w:pPr>
      <w:rPr>
        <w:rFonts w:hint="default"/>
      </w:rPr>
    </w:lvl>
    <w:lvl w:ilvl="7">
      <w:numFmt w:val="bullet"/>
      <w:lvlText w:val="•"/>
      <w:lvlJc w:val="left"/>
      <w:pPr>
        <w:ind w:left="7937" w:hanging="843"/>
      </w:pPr>
      <w:rPr>
        <w:rFonts w:hint="default"/>
      </w:rPr>
    </w:lvl>
    <w:lvl w:ilvl="8">
      <w:numFmt w:val="bullet"/>
      <w:lvlText w:val="•"/>
      <w:lvlJc w:val="left"/>
      <w:pPr>
        <w:ind w:left="8973" w:hanging="843"/>
      </w:pPr>
      <w:rPr>
        <w:rFonts w:hint="default"/>
      </w:rPr>
    </w:lvl>
  </w:abstractNum>
  <w:abstractNum w:abstractNumId="147" w15:restartNumberingAfterBreak="0">
    <w:nsid w:val="68CA503F"/>
    <w:multiLevelType w:val="multilevel"/>
    <w:tmpl w:val="84E4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93E4F60"/>
    <w:multiLevelType w:val="multilevel"/>
    <w:tmpl w:val="C0BEB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B265384"/>
    <w:multiLevelType w:val="hybridMultilevel"/>
    <w:tmpl w:val="E0106BBC"/>
    <w:lvl w:ilvl="0" w:tplc="6B2873BC">
      <w:start w:val="1"/>
      <w:numFmt w:val="decimal"/>
      <w:lvlText w:val="%1."/>
      <w:lvlJc w:val="left"/>
      <w:pPr>
        <w:ind w:left="819"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B26590B"/>
    <w:multiLevelType w:val="hybridMultilevel"/>
    <w:tmpl w:val="80802012"/>
    <w:lvl w:ilvl="0" w:tplc="DEAE6460">
      <w:numFmt w:val="bullet"/>
      <w:lvlText w:val="■"/>
      <w:lvlJc w:val="left"/>
      <w:pPr>
        <w:ind w:left="380" w:hanging="845"/>
      </w:pPr>
      <w:rPr>
        <w:rFonts w:ascii="Times New Roman" w:eastAsia="Times New Roman" w:hAnsi="Times New Roman" w:cs="Times New Roman" w:hint="default"/>
        <w:w w:val="99"/>
        <w:sz w:val="26"/>
        <w:szCs w:val="26"/>
      </w:rPr>
    </w:lvl>
    <w:lvl w:ilvl="1" w:tplc="2DA6A692">
      <w:numFmt w:val="bullet"/>
      <w:lvlText w:val="•"/>
      <w:lvlJc w:val="left"/>
      <w:pPr>
        <w:ind w:left="1444" w:hanging="845"/>
      </w:pPr>
      <w:rPr>
        <w:rFonts w:hint="default"/>
      </w:rPr>
    </w:lvl>
    <w:lvl w:ilvl="2" w:tplc="DE8C3726">
      <w:numFmt w:val="bullet"/>
      <w:lvlText w:val="•"/>
      <w:lvlJc w:val="left"/>
      <w:pPr>
        <w:ind w:left="2509" w:hanging="845"/>
      </w:pPr>
      <w:rPr>
        <w:rFonts w:hint="default"/>
      </w:rPr>
    </w:lvl>
    <w:lvl w:ilvl="3" w:tplc="F4B090FE">
      <w:numFmt w:val="bullet"/>
      <w:lvlText w:val="•"/>
      <w:lvlJc w:val="left"/>
      <w:pPr>
        <w:ind w:left="3573" w:hanging="845"/>
      </w:pPr>
      <w:rPr>
        <w:rFonts w:hint="default"/>
      </w:rPr>
    </w:lvl>
    <w:lvl w:ilvl="4" w:tplc="D316793E">
      <w:numFmt w:val="bullet"/>
      <w:lvlText w:val="•"/>
      <w:lvlJc w:val="left"/>
      <w:pPr>
        <w:ind w:left="4638" w:hanging="845"/>
      </w:pPr>
      <w:rPr>
        <w:rFonts w:hint="default"/>
      </w:rPr>
    </w:lvl>
    <w:lvl w:ilvl="5" w:tplc="CA06E618">
      <w:numFmt w:val="bullet"/>
      <w:lvlText w:val="•"/>
      <w:lvlJc w:val="left"/>
      <w:pPr>
        <w:ind w:left="5703" w:hanging="845"/>
      </w:pPr>
      <w:rPr>
        <w:rFonts w:hint="default"/>
      </w:rPr>
    </w:lvl>
    <w:lvl w:ilvl="6" w:tplc="B136EC50">
      <w:numFmt w:val="bullet"/>
      <w:lvlText w:val="•"/>
      <w:lvlJc w:val="left"/>
      <w:pPr>
        <w:ind w:left="6767" w:hanging="845"/>
      </w:pPr>
      <w:rPr>
        <w:rFonts w:hint="default"/>
      </w:rPr>
    </w:lvl>
    <w:lvl w:ilvl="7" w:tplc="41BAD5FE">
      <w:numFmt w:val="bullet"/>
      <w:lvlText w:val="•"/>
      <w:lvlJc w:val="left"/>
      <w:pPr>
        <w:ind w:left="7832" w:hanging="845"/>
      </w:pPr>
      <w:rPr>
        <w:rFonts w:hint="default"/>
      </w:rPr>
    </w:lvl>
    <w:lvl w:ilvl="8" w:tplc="FDB26110">
      <w:numFmt w:val="bullet"/>
      <w:lvlText w:val="•"/>
      <w:lvlJc w:val="left"/>
      <w:pPr>
        <w:ind w:left="8897" w:hanging="845"/>
      </w:pPr>
      <w:rPr>
        <w:rFonts w:hint="default"/>
      </w:rPr>
    </w:lvl>
  </w:abstractNum>
  <w:abstractNum w:abstractNumId="151" w15:restartNumberingAfterBreak="0">
    <w:nsid w:val="6BB00CDA"/>
    <w:multiLevelType w:val="hybridMultilevel"/>
    <w:tmpl w:val="5638010E"/>
    <w:lvl w:ilvl="0" w:tplc="CC1627EA">
      <w:start w:val="1"/>
      <w:numFmt w:val="decimal"/>
      <w:lvlText w:val="%1."/>
      <w:lvlJc w:val="left"/>
      <w:pPr>
        <w:ind w:left="680" w:hanging="281"/>
        <w:jc w:val="right"/>
      </w:pPr>
      <w:rPr>
        <w:rFonts w:ascii="Times New Roman" w:eastAsia="Times New Roman" w:hAnsi="Times New Roman" w:cs="Times New Roman" w:hint="default"/>
        <w:w w:val="99"/>
        <w:sz w:val="26"/>
        <w:szCs w:val="26"/>
      </w:rPr>
    </w:lvl>
    <w:lvl w:ilvl="1" w:tplc="C0A28858">
      <w:numFmt w:val="bullet"/>
      <w:lvlText w:val="•"/>
      <w:lvlJc w:val="left"/>
      <w:pPr>
        <w:ind w:left="1716" w:hanging="281"/>
      </w:pPr>
      <w:rPr>
        <w:rFonts w:hint="default"/>
      </w:rPr>
    </w:lvl>
    <w:lvl w:ilvl="2" w:tplc="32CAF19A">
      <w:numFmt w:val="bullet"/>
      <w:lvlText w:val="•"/>
      <w:lvlJc w:val="left"/>
      <w:pPr>
        <w:ind w:left="2753" w:hanging="281"/>
      </w:pPr>
      <w:rPr>
        <w:rFonts w:hint="default"/>
      </w:rPr>
    </w:lvl>
    <w:lvl w:ilvl="3" w:tplc="49A6E166">
      <w:numFmt w:val="bullet"/>
      <w:lvlText w:val="•"/>
      <w:lvlJc w:val="left"/>
      <w:pPr>
        <w:ind w:left="3789" w:hanging="281"/>
      </w:pPr>
      <w:rPr>
        <w:rFonts w:hint="default"/>
      </w:rPr>
    </w:lvl>
    <w:lvl w:ilvl="4" w:tplc="9EF6D560">
      <w:numFmt w:val="bullet"/>
      <w:lvlText w:val="•"/>
      <w:lvlJc w:val="left"/>
      <w:pPr>
        <w:ind w:left="4826" w:hanging="281"/>
      </w:pPr>
      <w:rPr>
        <w:rFonts w:hint="default"/>
      </w:rPr>
    </w:lvl>
    <w:lvl w:ilvl="5" w:tplc="6DACDABA">
      <w:numFmt w:val="bullet"/>
      <w:lvlText w:val="•"/>
      <w:lvlJc w:val="left"/>
      <w:pPr>
        <w:ind w:left="5863" w:hanging="281"/>
      </w:pPr>
      <w:rPr>
        <w:rFonts w:hint="default"/>
      </w:rPr>
    </w:lvl>
    <w:lvl w:ilvl="6" w:tplc="8E1428FE">
      <w:numFmt w:val="bullet"/>
      <w:lvlText w:val="•"/>
      <w:lvlJc w:val="left"/>
      <w:pPr>
        <w:ind w:left="6899" w:hanging="281"/>
      </w:pPr>
      <w:rPr>
        <w:rFonts w:hint="default"/>
      </w:rPr>
    </w:lvl>
    <w:lvl w:ilvl="7" w:tplc="04FEBEB0">
      <w:numFmt w:val="bullet"/>
      <w:lvlText w:val="•"/>
      <w:lvlJc w:val="left"/>
      <w:pPr>
        <w:ind w:left="7936" w:hanging="281"/>
      </w:pPr>
      <w:rPr>
        <w:rFonts w:hint="default"/>
      </w:rPr>
    </w:lvl>
    <w:lvl w:ilvl="8" w:tplc="1F08DF26">
      <w:numFmt w:val="bullet"/>
      <w:lvlText w:val="•"/>
      <w:lvlJc w:val="left"/>
      <w:pPr>
        <w:ind w:left="8973" w:hanging="281"/>
      </w:pPr>
      <w:rPr>
        <w:rFonts w:hint="default"/>
      </w:rPr>
    </w:lvl>
  </w:abstractNum>
  <w:abstractNum w:abstractNumId="152" w15:restartNumberingAfterBreak="0">
    <w:nsid w:val="6C4850DD"/>
    <w:multiLevelType w:val="hybridMultilevel"/>
    <w:tmpl w:val="FC945680"/>
    <w:lvl w:ilvl="0" w:tplc="C602AD7E">
      <w:numFmt w:val="bullet"/>
      <w:lvlText w:val="-"/>
      <w:lvlJc w:val="left"/>
      <w:pPr>
        <w:ind w:left="341" w:hanging="152"/>
      </w:pPr>
      <w:rPr>
        <w:rFonts w:ascii="Times New Roman" w:eastAsia="Times New Roman" w:hAnsi="Times New Roman" w:cs="Times New Roman" w:hint="default"/>
        <w:w w:val="99"/>
        <w:sz w:val="26"/>
        <w:szCs w:val="26"/>
      </w:rPr>
    </w:lvl>
    <w:lvl w:ilvl="1" w:tplc="66D0A7C0">
      <w:numFmt w:val="bullet"/>
      <w:lvlText w:val="•"/>
      <w:lvlJc w:val="left"/>
      <w:pPr>
        <w:ind w:left="680" w:hanging="708"/>
      </w:pPr>
      <w:rPr>
        <w:rFonts w:ascii="Times New Roman" w:eastAsia="Times New Roman" w:hAnsi="Times New Roman" w:cs="Times New Roman" w:hint="default"/>
        <w:w w:val="99"/>
        <w:sz w:val="26"/>
        <w:szCs w:val="26"/>
      </w:rPr>
    </w:lvl>
    <w:lvl w:ilvl="2" w:tplc="F1B44CFE">
      <w:numFmt w:val="bullet"/>
      <w:lvlText w:val="•"/>
      <w:lvlJc w:val="left"/>
      <w:pPr>
        <w:ind w:left="1698" w:hanging="708"/>
      </w:pPr>
      <w:rPr>
        <w:rFonts w:hint="default"/>
      </w:rPr>
    </w:lvl>
    <w:lvl w:ilvl="3" w:tplc="107EF692">
      <w:numFmt w:val="bullet"/>
      <w:lvlText w:val="•"/>
      <w:lvlJc w:val="left"/>
      <w:pPr>
        <w:ind w:left="2717" w:hanging="708"/>
      </w:pPr>
      <w:rPr>
        <w:rFonts w:hint="default"/>
      </w:rPr>
    </w:lvl>
    <w:lvl w:ilvl="4" w:tplc="D3A4BE86">
      <w:numFmt w:val="bullet"/>
      <w:lvlText w:val="•"/>
      <w:lvlJc w:val="left"/>
      <w:pPr>
        <w:ind w:left="3735" w:hanging="708"/>
      </w:pPr>
      <w:rPr>
        <w:rFonts w:hint="default"/>
      </w:rPr>
    </w:lvl>
    <w:lvl w:ilvl="5" w:tplc="C1C065E2">
      <w:numFmt w:val="bullet"/>
      <w:lvlText w:val="•"/>
      <w:lvlJc w:val="left"/>
      <w:pPr>
        <w:ind w:left="4754" w:hanging="708"/>
      </w:pPr>
      <w:rPr>
        <w:rFonts w:hint="default"/>
      </w:rPr>
    </w:lvl>
    <w:lvl w:ilvl="6" w:tplc="2DBE2A72">
      <w:numFmt w:val="bullet"/>
      <w:lvlText w:val="•"/>
      <w:lvlJc w:val="left"/>
      <w:pPr>
        <w:ind w:left="5773" w:hanging="708"/>
      </w:pPr>
      <w:rPr>
        <w:rFonts w:hint="default"/>
      </w:rPr>
    </w:lvl>
    <w:lvl w:ilvl="7" w:tplc="ADECACFE">
      <w:numFmt w:val="bullet"/>
      <w:lvlText w:val="•"/>
      <w:lvlJc w:val="left"/>
      <w:pPr>
        <w:ind w:left="6791" w:hanging="708"/>
      </w:pPr>
      <w:rPr>
        <w:rFonts w:hint="default"/>
      </w:rPr>
    </w:lvl>
    <w:lvl w:ilvl="8" w:tplc="3E5834FE">
      <w:numFmt w:val="bullet"/>
      <w:lvlText w:val="•"/>
      <w:lvlJc w:val="left"/>
      <w:pPr>
        <w:ind w:left="7810" w:hanging="708"/>
      </w:pPr>
      <w:rPr>
        <w:rFonts w:hint="default"/>
      </w:rPr>
    </w:lvl>
  </w:abstractNum>
  <w:abstractNum w:abstractNumId="153" w15:restartNumberingAfterBreak="0">
    <w:nsid w:val="6C5B2253"/>
    <w:multiLevelType w:val="multilevel"/>
    <w:tmpl w:val="E3605D1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CFE2D78"/>
    <w:multiLevelType w:val="hybridMultilevel"/>
    <w:tmpl w:val="0BE47F86"/>
    <w:lvl w:ilvl="0" w:tplc="C97063C0">
      <w:numFmt w:val="bullet"/>
      <w:lvlText w:val="•"/>
      <w:lvlJc w:val="left"/>
      <w:pPr>
        <w:ind w:left="38" w:hanging="133"/>
      </w:pPr>
      <w:rPr>
        <w:rFonts w:ascii="Times New Roman" w:eastAsia="Times New Roman" w:hAnsi="Times New Roman" w:cs="Times New Roman" w:hint="default"/>
        <w:w w:val="100"/>
        <w:sz w:val="22"/>
        <w:szCs w:val="22"/>
      </w:rPr>
    </w:lvl>
    <w:lvl w:ilvl="1" w:tplc="324C1CB6">
      <w:numFmt w:val="bullet"/>
      <w:lvlText w:val="•"/>
      <w:lvlJc w:val="left"/>
      <w:pPr>
        <w:ind w:left="318" w:hanging="133"/>
      </w:pPr>
      <w:rPr>
        <w:rFonts w:hint="default"/>
      </w:rPr>
    </w:lvl>
    <w:lvl w:ilvl="2" w:tplc="BF70E26C">
      <w:numFmt w:val="bullet"/>
      <w:lvlText w:val="•"/>
      <w:lvlJc w:val="left"/>
      <w:pPr>
        <w:ind w:left="596" w:hanging="133"/>
      </w:pPr>
      <w:rPr>
        <w:rFonts w:hint="default"/>
      </w:rPr>
    </w:lvl>
    <w:lvl w:ilvl="3" w:tplc="E3E8F4C0">
      <w:numFmt w:val="bullet"/>
      <w:lvlText w:val="•"/>
      <w:lvlJc w:val="left"/>
      <w:pPr>
        <w:ind w:left="874" w:hanging="133"/>
      </w:pPr>
      <w:rPr>
        <w:rFonts w:hint="default"/>
      </w:rPr>
    </w:lvl>
    <w:lvl w:ilvl="4" w:tplc="332816C8">
      <w:numFmt w:val="bullet"/>
      <w:lvlText w:val="•"/>
      <w:lvlJc w:val="left"/>
      <w:pPr>
        <w:ind w:left="1152" w:hanging="133"/>
      </w:pPr>
      <w:rPr>
        <w:rFonts w:hint="default"/>
      </w:rPr>
    </w:lvl>
    <w:lvl w:ilvl="5" w:tplc="7368F962">
      <w:numFmt w:val="bullet"/>
      <w:lvlText w:val="•"/>
      <w:lvlJc w:val="left"/>
      <w:pPr>
        <w:ind w:left="1431" w:hanging="133"/>
      </w:pPr>
      <w:rPr>
        <w:rFonts w:hint="default"/>
      </w:rPr>
    </w:lvl>
    <w:lvl w:ilvl="6" w:tplc="BB14A1E4">
      <w:numFmt w:val="bullet"/>
      <w:lvlText w:val="•"/>
      <w:lvlJc w:val="left"/>
      <w:pPr>
        <w:ind w:left="1709" w:hanging="133"/>
      </w:pPr>
      <w:rPr>
        <w:rFonts w:hint="default"/>
      </w:rPr>
    </w:lvl>
    <w:lvl w:ilvl="7" w:tplc="1A38415E">
      <w:numFmt w:val="bullet"/>
      <w:lvlText w:val="•"/>
      <w:lvlJc w:val="left"/>
      <w:pPr>
        <w:ind w:left="1987" w:hanging="133"/>
      </w:pPr>
      <w:rPr>
        <w:rFonts w:hint="default"/>
      </w:rPr>
    </w:lvl>
    <w:lvl w:ilvl="8" w:tplc="12CA2E9C">
      <w:numFmt w:val="bullet"/>
      <w:lvlText w:val="•"/>
      <w:lvlJc w:val="left"/>
      <w:pPr>
        <w:ind w:left="2265" w:hanging="133"/>
      </w:pPr>
      <w:rPr>
        <w:rFonts w:hint="default"/>
      </w:rPr>
    </w:lvl>
  </w:abstractNum>
  <w:abstractNum w:abstractNumId="155" w15:restartNumberingAfterBreak="0">
    <w:nsid w:val="6E186285"/>
    <w:multiLevelType w:val="hybridMultilevel"/>
    <w:tmpl w:val="B6602784"/>
    <w:lvl w:ilvl="0" w:tplc="7E10A41E">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87CAD282">
      <w:numFmt w:val="bullet"/>
      <w:lvlText w:val="•"/>
      <w:lvlJc w:val="left"/>
      <w:pPr>
        <w:ind w:left="450" w:hanging="300"/>
      </w:pPr>
      <w:rPr>
        <w:rFonts w:hint="default"/>
        <w:lang w:val="ru-RU" w:eastAsia="ru-RU" w:bidi="ru-RU"/>
      </w:rPr>
    </w:lvl>
    <w:lvl w:ilvl="2" w:tplc="4E0C8F6E">
      <w:numFmt w:val="bullet"/>
      <w:lvlText w:val="•"/>
      <w:lvlJc w:val="left"/>
      <w:pPr>
        <w:ind w:left="801" w:hanging="300"/>
      </w:pPr>
      <w:rPr>
        <w:rFonts w:hint="default"/>
        <w:lang w:val="ru-RU" w:eastAsia="ru-RU" w:bidi="ru-RU"/>
      </w:rPr>
    </w:lvl>
    <w:lvl w:ilvl="3" w:tplc="07DCEBD4">
      <w:numFmt w:val="bullet"/>
      <w:lvlText w:val="•"/>
      <w:lvlJc w:val="left"/>
      <w:pPr>
        <w:ind w:left="1151" w:hanging="300"/>
      </w:pPr>
      <w:rPr>
        <w:rFonts w:hint="default"/>
        <w:lang w:val="ru-RU" w:eastAsia="ru-RU" w:bidi="ru-RU"/>
      </w:rPr>
    </w:lvl>
    <w:lvl w:ilvl="4" w:tplc="A9603BEA">
      <w:numFmt w:val="bullet"/>
      <w:lvlText w:val="•"/>
      <w:lvlJc w:val="left"/>
      <w:pPr>
        <w:ind w:left="1502" w:hanging="300"/>
      </w:pPr>
      <w:rPr>
        <w:rFonts w:hint="default"/>
        <w:lang w:val="ru-RU" w:eastAsia="ru-RU" w:bidi="ru-RU"/>
      </w:rPr>
    </w:lvl>
    <w:lvl w:ilvl="5" w:tplc="C91499E4">
      <w:numFmt w:val="bullet"/>
      <w:lvlText w:val="•"/>
      <w:lvlJc w:val="left"/>
      <w:pPr>
        <w:ind w:left="1852" w:hanging="300"/>
      </w:pPr>
      <w:rPr>
        <w:rFonts w:hint="default"/>
        <w:lang w:val="ru-RU" w:eastAsia="ru-RU" w:bidi="ru-RU"/>
      </w:rPr>
    </w:lvl>
    <w:lvl w:ilvl="6" w:tplc="4C082616">
      <w:numFmt w:val="bullet"/>
      <w:lvlText w:val="•"/>
      <w:lvlJc w:val="left"/>
      <w:pPr>
        <w:ind w:left="2203" w:hanging="300"/>
      </w:pPr>
      <w:rPr>
        <w:rFonts w:hint="default"/>
        <w:lang w:val="ru-RU" w:eastAsia="ru-RU" w:bidi="ru-RU"/>
      </w:rPr>
    </w:lvl>
    <w:lvl w:ilvl="7" w:tplc="8D6A811C">
      <w:numFmt w:val="bullet"/>
      <w:lvlText w:val="•"/>
      <w:lvlJc w:val="left"/>
      <w:pPr>
        <w:ind w:left="2553" w:hanging="300"/>
      </w:pPr>
      <w:rPr>
        <w:rFonts w:hint="default"/>
        <w:lang w:val="ru-RU" w:eastAsia="ru-RU" w:bidi="ru-RU"/>
      </w:rPr>
    </w:lvl>
    <w:lvl w:ilvl="8" w:tplc="98486D7E">
      <w:numFmt w:val="bullet"/>
      <w:lvlText w:val="•"/>
      <w:lvlJc w:val="left"/>
      <w:pPr>
        <w:ind w:left="2904" w:hanging="300"/>
      </w:pPr>
      <w:rPr>
        <w:rFonts w:hint="default"/>
        <w:lang w:val="ru-RU" w:eastAsia="ru-RU" w:bidi="ru-RU"/>
      </w:rPr>
    </w:lvl>
  </w:abstractNum>
  <w:abstractNum w:abstractNumId="156" w15:restartNumberingAfterBreak="0">
    <w:nsid w:val="6E7719B9"/>
    <w:multiLevelType w:val="hybridMultilevel"/>
    <w:tmpl w:val="0BC009AE"/>
    <w:lvl w:ilvl="0" w:tplc="BF385964">
      <w:numFmt w:val="bullet"/>
      <w:lvlText w:val=""/>
      <w:lvlJc w:val="left"/>
      <w:pPr>
        <w:ind w:left="128" w:hanging="687"/>
      </w:pPr>
      <w:rPr>
        <w:rFonts w:ascii="Symbol" w:eastAsia="Symbol" w:hAnsi="Symbol" w:cs="Symbol" w:hint="default"/>
        <w:w w:val="100"/>
        <w:sz w:val="24"/>
        <w:szCs w:val="24"/>
        <w:lang w:val="ru-RU" w:eastAsia="ru-RU" w:bidi="ru-RU"/>
      </w:rPr>
    </w:lvl>
    <w:lvl w:ilvl="1" w:tplc="B2AE2ED8">
      <w:numFmt w:val="bullet"/>
      <w:lvlText w:val="•"/>
      <w:lvlJc w:val="left"/>
      <w:pPr>
        <w:ind w:left="514" w:hanging="687"/>
      </w:pPr>
      <w:rPr>
        <w:rFonts w:hint="default"/>
        <w:lang w:val="ru-RU" w:eastAsia="ru-RU" w:bidi="ru-RU"/>
      </w:rPr>
    </w:lvl>
    <w:lvl w:ilvl="2" w:tplc="7D7A0E6C">
      <w:numFmt w:val="bullet"/>
      <w:lvlText w:val="•"/>
      <w:lvlJc w:val="left"/>
      <w:pPr>
        <w:ind w:left="909" w:hanging="687"/>
      </w:pPr>
      <w:rPr>
        <w:rFonts w:hint="default"/>
        <w:lang w:val="ru-RU" w:eastAsia="ru-RU" w:bidi="ru-RU"/>
      </w:rPr>
    </w:lvl>
    <w:lvl w:ilvl="3" w:tplc="9A063E86">
      <w:numFmt w:val="bullet"/>
      <w:lvlText w:val="•"/>
      <w:lvlJc w:val="left"/>
      <w:pPr>
        <w:ind w:left="1304" w:hanging="687"/>
      </w:pPr>
      <w:rPr>
        <w:rFonts w:hint="default"/>
        <w:lang w:val="ru-RU" w:eastAsia="ru-RU" w:bidi="ru-RU"/>
      </w:rPr>
    </w:lvl>
    <w:lvl w:ilvl="4" w:tplc="0F884846">
      <w:numFmt w:val="bullet"/>
      <w:lvlText w:val="•"/>
      <w:lvlJc w:val="left"/>
      <w:pPr>
        <w:ind w:left="1698" w:hanging="687"/>
      </w:pPr>
      <w:rPr>
        <w:rFonts w:hint="default"/>
        <w:lang w:val="ru-RU" w:eastAsia="ru-RU" w:bidi="ru-RU"/>
      </w:rPr>
    </w:lvl>
    <w:lvl w:ilvl="5" w:tplc="174AEEE8">
      <w:numFmt w:val="bullet"/>
      <w:lvlText w:val="•"/>
      <w:lvlJc w:val="left"/>
      <w:pPr>
        <w:ind w:left="2093" w:hanging="687"/>
      </w:pPr>
      <w:rPr>
        <w:rFonts w:hint="default"/>
        <w:lang w:val="ru-RU" w:eastAsia="ru-RU" w:bidi="ru-RU"/>
      </w:rPr>
    </w:lvl>
    <w:lvl w:ilvl="6" w:tplc="DA2ED4C6">
      <w:numFmt w:val="bullet"/>
      <w:lvlText w:val="•"/>
      <w:lvlJc w:val="left"/>
      <w:pPr>
        <w:ind w:left="2488" w:hanging="687"/>
      </w:pPr>
      <w:rPr>
        <w:rFonts w:hint="default"/>
        <w:lang w:val="ru-RU" w:eastAsia="ru-RU" w:bidi="ru-RU"/>
      </w:rPr>
    </w:lvl>
    <w:lvl w:ilvl="7" w:tplc="4F98D60E">
      <w:numFmt w:val="bullet"/>
      <w:lvlText w:val="•"/>
      <w:lvlJc w:val="left"/>
      <w:pPr>
        <w:ind w:left="2882" w:hanging="687"/>
      </w:pPr>
      <w:rPr>
        <w:rFonts w:hint="default"/>
        <w:lang w:val="ru-RU" w:eastAsia="ru-RU" w:bidi="ru-RU"/>
      </w:rPr>
    </w:lvl>
    <w:lvl w:ilvl="8" w:tplc="75EC40E6">
      <w:numFmt w:val="bullet"/>
      <w:lvlText w:val="•"/>
      <w:lvlJc w:val="left"/>
      <w:pPr>
        <w:ind w:left="3277" w:hanging="687"/>
      </w:pPr>
      <w:rPr>
        <w:rFonts w:hint="default"/>
        <w:lang w:val="ru-RU" w:eastAsia="ru-RU" w:bidi="ru-RU"/>
      </w:rPr>
    </w:lvl>
  </w:abstractNum>
  <w:abstractNum w:abstractNumId="157" w15:restartNumberingAfterBreak="0">
    <w:nsid w:val="6EFE5841"/>
    <w:multiLevelType w:val="hybridMultilevel"/>
    <w:tmpl w:val="1AA0E098"/>
    <w:lvl w:ilvl="0" w:tplc="C938FABA">
      <w:numFmt w:val="bullet"/>
      <w:lvlText w:val=""/>
      <w:lvlJc w:val="left"/>
      <w:pPr>
        <w:ind w:left="142" w:hanging="672"/>
      </w:pPr>
      <w:rPr>
        <w:rFonts w:ascii="Symbol" w:eastAsia="Symbol" w:hAnsi="Symbol" w:cs="Symbol" w:hint="default"/>
        <w:w w:val="100"/>
        <w:sz w:val="24"/>
        <w:szCs w:val="24"/>
        <w:lang w:val="ru-RU" w:eastAsia="ru-RU" w:bidi="ru-RU"/>
      </w:rPr>
    </w:lvl>
    <w:lvl w:ilvl="1" w:tplc="6186B53A">
      <w:numFmt w:val="bullet"/>
      <w:lvlText w:val="•"/>
      <w:lvlJc w:val="left"/>
      <w:pPr>
        <w:ind w:left="532" w:hanging="672"/>
      </w:pPr>
      <w:rPr>
        <w:rFonts w:hint="default"/>
        <w:lang w:val="ru-RU" w:eastAsia="ru-RU" w:bidi="ru-RU"/>
      </w:rPr>
    </w:lvl>
    <w:lvl w:ilvl="2" w:tplc="FDD20FF0">
      <w:numFmt w:val="bullet"/>
      <w:lvlText w:val="•"/>
      <w:lvlJc w:val="left"/>
      <w:pPr>
        <w:ind w:left="925" w:hanging="672"/>
      </w:pPr>
      <w:rPr>
        <w:rFonts w:hint="default"/>
        <w:lang w:val="ru-RU" w:eastAsia="ru-RU" w:bidi="ru-RU"/>
      </w:rPr>
    </w:lvl>
    <w:lvl w:ilvl="3" w:tplc="C1FED63A">
      <w:numFmt w:val="bullet"/>
      <w:lvlText w:val="•"/>
      <w:lvlJc w:val="left"/>
      <w:pPr>
        <w:ind w:left="1318" w:hanging="672"/>
      </w:pPr>
      <w:rPr>
        <w:rFonts w:hint="default"/>
        <w:lang w:val="ru-RU" w:eastAsia="ru-RU" w:bidi="ru-RU"/>
      </w:rPr>
    </w:lvl>
    <w:lvl w:ilvl="4" w:tplc="0B9EFB84">
      <w:numFmt w:val="bullet"/>
      <w:lvlText w:val="•"/>
      <w:lvlJc w:val="left"/>
      <w:pPr>
        <w:ind w:left="1710" w:hanging="672"/>
      </w:pPr>
      <w:rPr>
        <w:rFonts w:hint="default"/>
        <w:lang w:val="ru-RU" w:eastAsia="ru-RU" w:bidi="ru-RU"/>
      </w:rPr>
    </w:lvl>
    <w:lvl w:ilvl="5" w:tplc="7F6E04D6">
      <w:numFmt w:val="bullet"/>
      <w:lvlText w:val="•"/>
      <w:lvlJc w:val="left"/>
      <w:pPr>
        <w:ind w:left="2103" w:hanging="672"/>
      </w:pPr>
      <w:rPr>
        <w:rFonts w:hint="default"/>
        <w:lang w:val="ru-RU" w:eastAsia="ru-RU" w:bidi="ru-RU"/>
      </w:rPr>
    </w:lvl>
    <w:lvl w:ilvl="6" w:tplc="F6D631CC">
      <w:numFmt w:val="bullet"/>
      <w:lvlText w:val="•"/>
      <w:lvlJc w:val="left"/>
      <w:pPr>
        <w:ind w:left="2496" w:hanging="672"/>
      </w:pPr>
      <w:rPr>
        <w:rFonts w:hint="default"/>
        <w:lang w:val="ru-RU" w:eastAsia="ru-RU" w:bidi="ru-RU"/>
      </w:rPr>
    </w:lvl>
    <w:lvl w:ilvl="7" w:tplc="E982A8E4">
      <w:numFmt w:val="bullet"/>
      <w:lvlText w:val="•"/>
      <w:lvlJc w:val="left"/>
      <w:pPr>
        <w:ind w:left="2888" w:hanging="672"/>
      </w:pPr>
      <w:rPr>
        <w:rFonts w:hint="default"/>
        <w:lang w:val="ru-RU" w:eastAsia="ru-RU" w:bidi="ru-RU"/>
      </w:rPr>
    </w:lvl>
    <w:lvl w:ilvl="8" w:tplc="CA0CE992">
      <w:numFmt w:val="bullet"/>
      <w:lvlText w:val="•"/>
      <w:lvlJc w:val="left"/>
      <w:pPr>
        <w:ind w:left="3281" w:hanging="672"/>
      </w:pPr>
      <w:rPr>
        <w:rFonts w:hint="default"/>
        <w:lang w:val="ru-RU" w:eastAsia="ru-RU" w:bidi="ru-RU"/>
      </w:rPr>
    </w:lvl>
  </w:abstractNum>
  <w:abstractNum w:abstractNumId="158" w15:restartNumberingAfterBreak="0">
    <w:nsid w:val="6FC94E9E"/>
    <w:multiLevelType w:val="hybridMultilevel"/>
    <w:tmpl w:val="71D8CF3E"/>
    <w:lvl w:ilvl="0" w:tplc="0180004E">
      <w:numFmt w:val="bullet"/>
      <w:lvlText w:val="—"/>
      <w:lvlJc w:val="left"/>
      <w:pPr>
        <w:ind w:left="102" w:hanging="416"/>
      </w:pPr>
      <w:rPr>
        <w:rFonts w:ascii="Times New Roman" w:eastAsia="Times New Roman" w:hAnsi="Times New Roman" w:cs="Times New Roman" w:hint="default"/>
        <w:w w:val="99"/>
        <w:sz w:val="26"/>
        <w:szCs w:val="26"/>
      </w:rPr>
    </w:lvl>
    <w:lvl w:ilvl="1" w:tplc="1E8401D0">
      <w:numFmt w:val="bullet"/>
      <w:lvlText w:val=""/>
      <w:lvlJc w:val="left"/>
      <w:pPr>
        <w:ind w:left="220" w:hanging="709"/>
      </w:pPr>
      <w:rPr>
        <w:rFonts w:ascii="Symbol" w:eastAsia="Symbol" w:hAnsi="Symbol" w:cs="Symbol" w:hint="default"/>
        <w:w w:val="99"/>
        <w:sz w:val="26"/>
        <w:szCs w:val="26"/>
      </w:rPr>
    </w:lvl>
    <w:lvl w:ilvl="2" w:tplc="FB908264">
      <w:numFmt w:val="bullet"/>
      <w:lvlText w:val="•"/>
      <w:lvlJc w:val="left"/>
      <w:pPr>
        <w:ind w:left="1020" w:hanging="92"/>
      </w:pPr>
      <w:rPr>
        <w:rFonts w:ascii="Times New Roman" w:eastAsia="Times New Roman" w:hAnsi="Times New Roman" w:cs="Times New Roman" w:hint="default"/>
        <w:spacing w:val="-2"/>
        <w:w w:val="99"/>
        <w:sz w:val="24"/>
        <w:szCs w:val="24"/>
      </w:rPr>
    </w:lvl>
    <w:lvl w:ilvl="3" w:tplc="CE148502">
      <w:numFmt w:val="bullet"/>
      <w:lvlText w:val="•"/>
      <w:lvlJc w:val="left"/>
      <w:pPr>
        <w:ind w:left="2088" w:hanging="92"/>
      </w:pPr>
      <w:rPr>
        <w:rFonts w:hint="default"/>
      </w:rPr>
    </w:lvl>
    <w:lvl w:ilvl="4" w:tplc="19B8EADE">
      <w:numFmt w:val="bullet"/>
      <w:lvlText w:val="•"/>
      <w:lvlJc w:val="left"/>
      <w:pPr>
        <w:ind w:left="3156" w:hanging="92"/>
      </w:pPr>
      <w:rPr>
        <w:rFonts w:hint="default"/>
      </w:rPr>
    </w:lvl>
    <w:lvl w:ilvl="5" w:tplc="F508EF2A">
      <w:numFmt w:val="bullet"/>
      <w:lvlText w:val="•"/>
      <w:lvlJc w:val="left"/>
      <w:pPr>
        <w:ind w:left="4224" w:hanging="92"/>
      </w:pPr>
      <w:rPr>
        <w:rFonts w:hint="default"/>
      </w:rPr>
    </w:lvl>
    <w:lvl w:ilvl="6" w:tplc="9CC25DB2">
      <w:numFmt w:val="bullet"/>
      <w:lvlText w:val="•"/>
      <w:lvlJc w:val="left"/>
      <w:pPr>
        <w:ind w:left="5293" w:hanging="92"/>
      </w:pPr>
      <w:rPr>
        <w:rFonts w:hint="default"/>
      </w:rPr>
    </w:lvl>
    <w:lvl w:ilvl="7" w:tplc="07D014F4">
      <w:numFmt w:val="bullet"/>
      <w:lvlText w:val="•"/>
      <w:lvlJc w:val="left"/>
      <w:pPr>
        <w:ind w:left="6361" w:hanging="92"/>
      </w:pPr>
      <w:rPr>
        <w:rFonts w:hint="default"/>
      </w:rPr>
    </w:lvl>
    <w:lvl w:ilvl="8" w:tplc="5024FF16">
      <w:numFmt w:val="bullet"/>
      <w:lvlText w:val="•"/>
      <w:lvlJc w:val="left"/>
      <w:pPr>
        <w:ind w:left="7429" w:hanging="92"/>
      </w:pPr>
      <w:rPr>
        <w:rFonts w:hint="default"/>
      </w:rPr>
    </w:lvl>
  </w:abstractNum>
  <w:abstractNum w:abstractNumId="159" w15:restartNumberingAfterBreak="0">
    <w:nsid w:val="70A66DF2"/>
    <w:multiLevelType w:val="hybridMultilevel"/>
    <w:tmpl w:val="4AE83494"/>
    <w:lvl w:ilvl="0" w:tplc="8DF4618E">
      <w:start w:val="1"/>
      <w:numFmt w:val="decimal"/>
      <w:lvlText w:val="%1."/>
      <w:lvlJc w:val="left"/>
      <w:pPr>
        <w:ind w:left="680" w:hanging="708"/>
      </w:pPr>
      <w:rPr>
        <w:rFonts w:ascii="Times New Roman" w:eastAsia="Times New Roman" w:hAnsi="Times New Roman" w:cs="Times New Roman" w:hint="default"/>
        <w:w w:val="99"/>
        <w:sz w:val="26"/>
        <w:szCs w:val="26"/>
      </w:rPr>
    </w:lvl>
    <w:lvl w:ilvl="1" w:tplc="11A43F34">
      <w:numFmt w:val="bullet"/>
      <w:lvlText w:val="•"/>
      <w:lvlJc w:val="left"/>
      <w:pPr>
        <w:ind w:left="1716" w:hanging="708"/>
      </w:pPr>
      <w:rPr>
        <w:rFonts w:hint="default"/>
      </w:rPr>
    </w:lvl>
    <w:lvl w:ilvl="2" w:tplc="32E4D1C4">
      <w:numFmt w:val="bullet"/>
      <w:lvlText w:val="•"/>
      <w:lvlJc w:val="left"/>
      <w:pPr>
        <w:ind w:left="2753" w:hanging="708"/>
      </w:pPr>
      <w:rPr>
        <w:rFonts w:hint="default"/>
      </w:rPr>
    </w:lvl>
    <w:lvl w:ilvl="3" w:tplc="E7621C9C">
      <w:numFmt w:val="bullet"/>
      <w:lvlText w:val="•"/>
      <w:lvlJc w:val="left"/>
      <w:pPr>
        <w:ind w:left="3789" w:hanging="708"/>
      </w:pPr>
      <w:rPr>
        <w:rFonts w:hint="default"/>
      </w:rPr>
    </w:lvl>
    <w:lvl w:ilvl="4" w:tplc="0434916E">
      <w:numFmt w:val="bullet"/>
      <w:lvlText w:val="•"/>
      <w:lvlJc w:val="left"/>
      <w:pPr>
        <w:ind w:left="4826" w:hanging="708"/>
      </w:pPr>
      <w:rPr>
        <w:rFonts w:hint="default"/>
      </w:rPr>
    </w:lvl>
    <w:lvl w:ilvl="5" w:tplc="BFE65880">
      <w:numFmt w:val="bullet"/>
      <w:lvlText w:val="•"/>
      <w:lvlJc w:val="left"/>
      <w:pPr>
        <w:ind w:left="5863" w:hanging="708"/>
      </w:pPr>
      <w:rPr>
        <w:rFonts w:hint="default"/>
      </w:rPr>
    </w:lvl>
    <w:lvl w:ilvl="6" w:tplc="8C84160C">
      <w:numFmt w:val="bullet"/>
      <w:lvlText w:val="•"/>
      <w:lvlJc w:val="left"/>
      <w:pPr>
        <w:ind w:left="6899" w:hanging="708"/>
      </w:pPr>
      <w:rPr>
        <w:rFonts w:hint="default"/>
      </w:rPr>
    </w:lvl>
    <w:lvl w:ilvl="7" w:tplc="425C1CFE">
      <w:numFmt w:val="bullet"/>
      <w:lvlText w:val="•"/>
      <w:lvlJc w:val="left"/>
      <w:pPr>
        <w:ind w:left="7936" w:hanging="708"/>
      </w:pPr>
      <w:rPr>
        <w:rFonts w:hint="default"/>
      </w:rPr>
    </w:lvl>
    <w:lvl w:ilvl="8" w:tplc="B8E81FAC">
      <w:numFmt w:val="bullet"/>
      <w:lvlText w:val="•"/>
      <w:lvlJc w:val="left"/>
      <w:pPr>
        <w:ind w:left="8973" w:hanging="708"/>
      </w:pPr>
      <w:rPr>
        <w:rFonts w:hint="default"/>
      </w:rPr>
    </w:lvl>
  </w:abstractNum>
  <w:abstractNum w:abstractNumId="160" w15:restartNumberingAfterBreak="0">
    <w:nsid w:val="70D97B24"/>
    <w:multiLevelType w:val="hybridMultilevel"/>
    <w:tmpl w:val="B9DCC34C"/>
    <w:lvl w:ilvl="0" w:tplc="EF761D54">
      <w:numFmt w:val="bullet"/>
      <w:lvlText w:val=""/>
      <w:lvlJc w:val="left"/>
      <w:pPr>
        <w:ind w:left="269" w:hanging="545"/>
      </w:pPr>
      <w:rPr>
        <w:rFonts w:ascii="Symbol" w:eastAsia="Symbol" w:hAnsi="Symbol" w:cs="Symbol" w:hint="default"/>
        <w:w w:val="100"/>
        <w:sz w:val="24"/>
        <w:szCs w:val="24"/>
        <w:lang w:val="ru-RU" w:eastAsia="ru-RU" w:bidi="ru-RU"/>
      </w:rPr>
    </w:lvl>
    <w:lvl w:ilvl="1" w:tplc="750CB0F0">
      <w:numFmt w:val="bullet"/>
      <w:lvlText w:val="•"/>
      <w:lvlJc w:val="left"/>
      <w:pPr>
        <w:ind w:left="640" w:hanging="545"/>
      </w:pPr>
      <w:rPr>
        <w:rFonts w:hint="default"/>
        <w:lang w:val="ru-RU" w:eastAsia="ru-RU" w:bidi="ru-RU"/>
      </w:rPr>
    </w:lvl>
    <w:lvl w:ilvl="2" w:tplc="7654CE5E">
      <w:numFmt w:val="bullet"/>
      <w:lvlText w:val="•"/>
      <w:lvlJc w:val="left"/>
      <w:pPr>
        <w:ind w:left="1021" w:hanging="545"/>
      </w:pPr>
      <w:rPr>
        <w:rFonts w:hint="default"/>
        <w:lang w:val="ru-RU" w:eastAsia="ru-RU" w:bidi="ru-RU"/>
      </w:rPr>
    </w:lvl>
    <w:lvl w:ilvl="3" w:tplc="A00ECF52">
      <w:numFmt w:val="bullet"/>
      <w:lvlText w:val="•"/>
      <w:lvlJc w:val="left"/>
      <w:pPr>
        <w:ind w:left="1402" w:hanging="545"/>
      </w:pPr>
      <w:rPr>
        <w:rFonts w:hint="default"/>
        <w:lang w:val="ru-RU" w:eastAsia="ru-RU" w:bidi="ru-RU"/>
      </w:rPr>
    </w:lvl>
    <w:lvl w:ilvl="4" w:tplc="25C8EED6">
      <w:numFmt w:val="bullet"/>
      <w:lvlText w:val="•"/>
      <w:lvlJc w:val="left"/>
      <w:pPr>
        <w:ind w:left="1782" w:hanging="545"/>
      </w:pPr>
      <w:rPr>
        <w:rFonts w:hint="default"/>
        <w:lang w:val="ru-RU" w:eastAsia="ru-RU" w:bidi="ru-RU"/>
      </w:rPr>
    </w:lvl>
    <w:lvl w:ilvl="5" w:tplc="4B848BC8">
      <w:numFmt w:val="bullet"/>
      <w:lvlText w:val="•"/>
      <w:lvlJc w:val="left"/>
      <w:pPr>
        <w:ind w:left="2163" w:hanging="545"/>
      </w:pPr>
      <w:rPr>
        <w:rFonts w:hint="default"/>
        <w:lang w:val="ru-RU" w:eastAsia="ru-RU" w:bidi="ru-RU"/>
      </w:rPr>
    </w:lvl>
    <w:lvl w:ilvl="6" w:tplc="F2449AFA">
      <w:numFmt w:val="bullet"/>
      <w:lvlText w:val="•"/>
      <w:lvlJc w:val="left"/>
      <w:pPr>
        <w:ind w:left="2544" w:hanging="545"/>
      </w:pPr>
      <w:rPr>
        <w:rFonts w:hint="default"/>
        <w:lang w:val="ru-RU" w:eastAsia="ru-RU" w:bidi="ru-RU"/>
      </w:rPr>
    </w:lvl>
    <w:lvl w:ilvl="7" w:tplc="F0B87954">
      <w:numFmt w:val="bullet"/>
      <w:lvlText w:val="•"/>
      <w:lvlJc w:val="left"/>
      <w:pPr>
        <w:ind w:left="2924" w:hanging="545"/>
      </w:pPr>
      <w:rPr>
        <w:rFonts w:hint="default"/>
        <w:lang w:val="ru-RU" w:eastAsia="ru-RU" w:bidi="ru-RU"/>
      </w:rPr>
    </w:lvl>
    <w:lvl w:ilvl="8" w:tplc="EC1A2464">
      <w:numFmt w:val="bullet"/>
      <w:lvlText w:val="•"/>
      <w:lvlJc w:val="left"/>
      <w:pPr>
        <w:ind w:left="3305" w:hanging="545"/>
      </w:pPr>
      <w:rPr>
        <w:rFonts w:hint="default"/>
        <w:lang w:val="ru-RU" w:eastAsia="ru-RU" w:bidi="ru-RU"/>
      </w:rPr>
    </w:lvl>
  </w:abstractNum>
  <w:abstractNum w:abstractNumId="161" w15:restartNumberingAfterBreak="0">
    <w:nsid w:val="71534AAA"/>
    <w:multiLevelType w:val="hybridMultilevel"/>
    <w:tmpl w:val="9DEAC2E8"/>
    <w:lvl w:ilvl="0" w:tplc="D660B106">
      <w:numFmt w:val="bullet"/>
      <w:lvlText w:val=""/>
      <w:lvlJc w:val="left"/>
      <w:pPr>
        <w:ind w:left="1400" w:hanging="773"/>
      </w:pPr>
      <w:rPr>
        <w:rFonts w:ascii="Symbol" w:eastAsia="Symbol" w:hAnsi="Symbol" w:cs="Symbol" w:hint="default"/>
        <w:w w:val="99"/>
        <w:sz w:val="22"/>
        <w:szCs w:val="22"/>
      </w:rPr>
    </w:lvl>
    <w:lvl w:ilvl="1" w:tplc="EDD24C2C">
      <w:numFmt w:val="bullet"/>
      <w:lvlText w:val=""/>
      <w:lvlJc w:val="left"/>
      <w:pPr>
        <w:ind w:left="680" w:hanging="425"/>
      </w:pPr>
      <w:rPr>
        <w:rFonts w:ascii="Symbol" w:eastAsia="Symbol" w:hAnsi="Symbol" w:cs="Symbol" w:hint="default"/>
        <w:w w:val="99"/>
        <w:sz w:val="22"/>
        <w:szCs w:val="22"/>
      </w:rPr>
    </w:lvl>
    <w:lvl w:ilvl="2" w:tplc="44FE438C">
      <w:numFmt w:val="bullet"/>
      <w:lvlText w:val="•"/>
      <w:lvlJc w:val="left"/>
      <w:pPr>
        <w:ind w:left="2471" w:hanging="425"/>
      </w:pPr>
      <w:rPr>
        <w:rFonts w:hint="default"/>
      </w:rPr>
    </w:lvl>
    <w:lvl w:ilvl="3" w:tplc="B7CEDBD6">
      <w:numFmt w:val="bullet"/>
      <w:lvlText w:val="•"/>
      <w:lvlJc w:val="left"/>
      <w:pPr>
        <w:ind w:left="3543" w:hanging="425"/>
      </w:pPr>
      <w:rPr>
        <w:rFonts w:hint="default"/>
      </w:rPr>
    </w:lvl>
    <w:lvl w:ilvl="4" w:tplc="2FD8C96A">
      <w:numFmt w:val="bullet"/>
      <w:lvlText w:val="•"/>
      <w:lvlJc w:val="left"/>
      <w:pPr>
        <w:ind w:left="4615" w:hanging="425"/>
      </w:pPr>
      <w:rPr>
        <w:rFonts w:hint="default"/>
      </w:rPr>
    </w:lvl>
    <w:lvl w:ilvl="5" w:tplc="8258E020">
      <w:numFmt w:val="bullet"/>
      <w:lvlText w:val="•"/>
      <w:lvlJc w:val="left"/>
      <w:pPr>
        <w:ind w:left="5687" w:hanging="425"/>
      </w:pPr>
      <w:rPr>
        <w:rFonts w:hint="default"/>
      </w:rPr>
    </w:lvl>
    <w:lvl w:ilvl="6" w:tplc="C67878C2">
      <w:numFmt w:val="bullet"/>
      <w:lvlText w:val="•"/>
      <w:lvlJc w:val="left"/>
      <w:pPr>
        <w:ind w:left="6759" w:hanging="425"/>
      </w:pPr>
      <w:rPr>
        <w:rFonts w:hint="default"/>
      </w:rPr>
    </w:lvl>
    <w:lvl w:ilvl="7" w:tplc="1C02F61E">
      <w:numFmt w:val="bullet"/>
      <w:lvlText w:val="•"/>
      <w:lvlJc w:val="left"/>
      <w:pPr>
        <w:ind w:left="7830" w:hanging="425"/>
      </w:pPr>
      <w:rPr>
        <w:rFonts w:hint="default"/>
      </w:rPr>
    </w:lvl>
    <w:lvl w:ilvl="8" w:tplc="5EC650FC">
      <w:numFmt w:val="bullet"/>
      <w:lvlText w:val="•"/>
      <w:lvlJc w:val="left"/>
      <w:pPr>
        <w:ind w:left="8902" w:hanging="425"/>
      </w:pPr>
      <w:rPr>
        <w:rFonts w:hint="default"/>
      </w:rPr>
    </w:lvl>
  </w:abstractNum>
  <w:abstractNum w:abstractNumId="162" w15:restartNumberingAfterBreak="0">
    <w:nsid w:val="72C96ACB"/>
    <w:multiLevelType w:val="multilevel"/>
    <w:tmpl w:val="7DAE01D4"/>
    <w:lvl w:ilvl="0">
      <w:start w:val="1"/>
      <w:numFmt w:val="decimal"/>
      <w:lvlText w:val="%1."/>
      <w:lvlJc w:val="left"/>
      <w:pPr>
        <w:ind w:left="705" w:hanging="705"/>
      </w:pPr>
      <w:rPr>
        <w:rFonts w:hint="default"/>
      </w:rPr>
    </w:lvl>
    <w:lvl w:ilvl="1">
      <w:start w:val="2"/>
      <w:numFmt w:val="decimal"/>
      <w:lvlText w:val="%1.%2."/>
      <w:lvlJc w:val="left"/>
      <w:pPr>
        <w:ind w:left="651" w:hanging="705"/>
      </w:pPr>
      <w:rPr>
        <w:rFonts w:hint="default"/>
      </w:rPr>
    </w:lvl>
    <w:lvl w:ilvl="2">
      <w:start w:val="5"/>
      <w:numFmt w:val="decimal"/>
      <w:lvlText w:val="%1.%2.%3."/>
      <w:lvlJc w:val="left"/>
      <w:pPr>
        <w:ind w:left="612" w:hanging="720"/>
      </w:pPr>
      <w:rPr>
        <w:rFonts w:hint="default"/>
      </w:rPr>
    </w:lvl>
    <w:lvl w:ilvl="3">
      <w:start w:val="5"/>
      <w:numFmt w:val="decimal"/>
      <w:lvlText w:val="%1.%2.%3.%4."/>
      <w:lvlJc w:val="left"/>
      <w:pPr>
        <w:ind w:left="558" w:hanging="720"/>
      </w:pPr>
      <w:rPr>
        <w:rFonts w:hint="default"/>
      </w:rPr>
    </w:lvl>
    <w:lvl w:ilvl="4">
      <w:start w:val="1"/>
      <w:numFmt w:val="decimal"/>
      <w:lvlText w:val="%1.%2.%3.%4.%5."/>
      <w:lvlJc w:val="left"/>
      <w:pPr>
        <w:ind w:left="864" w:hanging="1080"/>
      </w:pPr>
      <w:rPr>
        <w:rFonts w:hint="default"/>
      </w:rPr>
    </w:lvl>
    <w:lvl w:ilvl="5">
      <w:start w:val="1"/>
      <w:numFmt w:val="decimal"/>
      <w:lvlText w:val="%1.%2.%3.%4.%5.%6."/>
      <w:lvlJc w:val="left"/>
      <w:pPr>
        <w:ind w:left="81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062" w:hanging="1440"/>
      </w:pPr>
      <w:rPr>
        <w:rFonts w:hint="default"/>
      </w:rPr>
    </w:lvl>
    <w:lvl w:ilvl="8">
      <w:start w:val="1"/>
      <w:numFmt w:val="decimal"/>
      <w:lvlText w:val="%1.%2.%3.%4.%5.%6.%7.%8.%9."/>
      <w:lvlJc w:val="left"/>
      <w:pPr>
        <w:ind w:left="1368" w:hanging="1800"/>
      </w:pPr>
      <w:rPr>
        <w:rFonts w:hint="default"/>
      </w:rPr>
    </w:lvl>
  </w:abstractNum>
  <w:abstractNum w:abstractNumId="163"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33510F5"/>
    <w:multiLevelType w:val="multilevel"/>
    <w:tmpl w:val="9082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3490CDD"/>
    <w:multiLevelType w:val="hybridMultilevel"/>
    <w:tmpl w:val="542EE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74EE10D9"/>
    <w:multiLevelType w:val="hybridMultilevel"/>
    <w:tmpl w:val="05DAE0FE"/>
    <w:lvl w:ilvl="0" w:tplc="332A1F20">
      <w:start w:val="1"/>
      <w:numFmt w:val="decimal"/>
      <w:lvlText w:val="%1)"/>
      <w:lvlJc w:val="left"/>
      <w:pPr>
        <w:ind w:left="680" w:hanging="708"/>
      </w:pPr>
      <w:rPr>
        <w:rFonts w:ascii="Times New Roman" w:eastAsia="Times New Roman" w:hAnsi="Times New Roman" w:cs="Times New Roman" w:hint="default"/>
        <w:w w:val="99"/>
        <w:sz w:val="26"/>
        <w:szCs w:val="26"/>
      </w:rPr>
    </w:lvl>
    <w:lvl w:ilvl="1" w:tplc="5A2006AA">
      <w:numFmt w:val="bullet"/>
      <w:lvlText w:val="•"/>
      <w:lvlJc w:val="left"/>
      <w:pPr>
        <w:ind w:left="1716" w:hanging="708"/>
      </w:pPr>
      <w:rPr>
        <w:rFonts w:hint="default"/>
      </w:rPr>
    </w:lvl>
    <w:lvl w:ilvl="2" w:tplc="FA505636">
      <w:numFmt w:val="bullet"/>
      <w:lvlText w:val="•"/>
      <w:lvlJc w:val="left"/>
      <w:pPr>
        <w:ind w:left="2753" w:hanging="708"/>
      </w:pPr>
      <w:rPr>
        <w:rFonts w:hint="default"/>
      </w:rPr>
    </w:lvl>
    <w:lvl w:ilvl="3" w:tplc="B8F4FB8A">
      <w:numFmt w:val="bullet"/>
      <w:lvlText w:val="•"/>
      <w:lvlJc w:val="left"/>
      <w:pPr>
        <w:ind w:left="3789" w:hanging="708"/>
      </w:pPr>
      <w:rPr>
        <w:rFonts w:hint="default"/>
      </w:rPr>
    </w:lvl>
    <w:lvl w:ilvl="4" w:tplc="7414A13C">
      <w:numFmt w:val="bullet"/>
      <w:lvlText w:val="•"/>
      <w:lvlJc w:val="left"/>
      <w:pPr>
        <w:ind w:left="4826" w:hanging="708"/>
      </w:pPr>
      <w:rPr>
        <w:rFonts w:hint="default"/>
      </w:rPr>
    </w:lvl>
    <w:lvl w:ilvl="5" w:tplc="28746C60">
      <w:numFmt w:val="bullet"/>
      <w:lvlText w:val="•"/>
      <w:lvlJc w:val="left"/>
      <w:pPr>
        <w:ind w:left="5863" w:hanging="708"/>
      </w:pPr>
      <w:rPr>
        <w:rFonts w:hint="default"/>
      </w:rPr>
    </w:lvl>
    <w:lvl w:ilvl="6" w:tplc="2ACEABEA">
      <w:numFmt w:val="bullet"/>
      <w:lvlText w:val="•"/>
      <w:lvlJc w:val="left"/>
      <w:pPr>
        <w:ind w:left="6899" w:hanging="708"/>
      </w:pPr>
      <w:rPr>
        <w:rFonts w:hint="default"/>
      </w:rPr>
    </w:lvl>
    <w:lvl w:ilvl="7" w:tplc="A2D69C40">
      <w:numFmt w:val="bullet"/>
      <w:lvlText w:val="•"/>
      <w:lvlJc w:val="left"/>
      <w:pPr>
        <w:ind w:left="7936" w:hanging="708"/>
      </w:pPr>
      <w:rPr>
        <w:rFonts w:hint="default"/>
      </w:rPr>
    </w:lvl>
    <w:lvl w:ilvl="8" w:tplc="DED062A2">
      <w:numFmt w:val="bullet"/>
      <w:lvlText w:val="•"/>
      <w:lvlJc w:val="left"/>
      <w:pPr>
        <w:ind w:left="8973" w:hanging="708"/>
      </w:pPr>
      <w:rPr>
        <w:rFonts w:hint="default"/>
      </w:rPr>
    </w:lvl>
  </w:abstractNum>
  <w:abstractNum w:abstractNumId="167" w15:restartNumberingAfterBreak="0">
    <w:nsid w:val="7545242E"/>
    <w:multiLevelType w:val="hybridMultilevel"/>
    <w:tmpl w:val="51FEDC20"/>
    <w:lvl w:ilvl="0" w:tplc="6F080B9A">
      <w:start w:val="1"/>
      <w:numFmt w:val="decimal"/>
      <w:lvlText w:val="%1."/>
      <w:lvlJc w:val="left"/>
      <w:pPr>
        <w:ind w:left="680" w:hanging="708"/>
      </w:pPr>
      <w:rPr>
        <w:rFonts w:hint="default"/>
        <w:w w:val="99"/>
      </w:rPr>
    </w:lvl>
    <w:lvl w:ilvl="1" w:tplc="5292177A">
      <w:numFmt w:val="bullet"/>
      <w:lvlText w:val="•"/>
      <w:lvlJc w:val="left"/>
      <w:pPr>
        <w:ind w:left="1716" w:hanging="708"/>
      </w:pPr>
      <w:rPr>
        <w:rFonts w:hint="default"/>
      </w:rPr>
    </w:lvl>
    <w:lvl w:ilvl="2" w:tplc="150CC7D4">
      <w:numFmt w:val="bullet"/>
      <w:lvlText w:val="•"/>
      <w:lvlJc w:val="left"/>
      <w:pPr>
        <w:ind w:left="2753" w:hanging="708"/>
      </w:pPr>
      <w:rPr>
        <w:rFonts w:hint="default"/>
      </w:rPr>
    </w:lvl>
    <w:lvl w:ilvl="3" w:tplc="9C4CB254">
      <w:numFmt w:val="bullet"/>
      <w:lvlText w:val="•"/>
      <w:lvlJc w:val="left"/>
      <w:pPr>
        <w:ind w:left="3789" w:hanging="708"/>
      </w:pPr>
      <w:rPr>
        <w:rFonts w:hint="default"/>
      </w:rPr>
    </w:lvl>
    <w:lvl w:ilvl="4" w:tplc="F0989558">
      <w:numFmt w:val="bullet"/>
      <w:lvlText w:val="•"/>
      <w:lvlJc w:val="left"/>
      <w:pPr>
        <w:ind w:left="4826" w:hanging="708"/>
      </w:pPr>
      <w:rPr>
        <w:rFonts w:hint="default"/>
      </w:rPr>
    </w:lvl>
    <w:lvl w:ilvl="5" w:tplc="CEA2A94E">
      <w:numFmt w:val="bullet"/>
      <w:lvlText w:val="•"/>
      <w:lvlJc w:val="left"/>
      <w:pPr>
        <w:ind w:left="5863" w:hanging="708"/>
      </w:pPr>
      <w:rPr>
        <w:rFonts w:hint="default"/>
      </w:rPr>
    </w:lvl>
    <w:lvl w:ilvl="6" w:tplc="890E4802">
      <w:numFmt w:val="bullet"/>
      <w:lvlText w:val="•"/>
      <w:lvlJc w:val="left"/>
      <w:pPr>
        <w:ind w:left="6899" w:hanging="708"/>
      </w:pPr>
      <w:rPr>
        <w:rFonts w:hint="default"/>
      </w:rPr>
    </w:lvl>
    <w:lvl w:ilvl="7" w:tplc="D2DE4F9E">
      <w:numFmt w:val="bullet"/>
      <w:lvlText w:val="•"/>
      <w:lvlJc w:val="left"/>
      <w:pPr>
        <w:ind w:left="7936" w:hanging="708"/>
      </w:pPr>
      <w:rPr>
        <w:rFonts w:hint="default"/>
      </w:rPr>
    </w:lvl>
    <w:lvl w:ilvl="8" w:tplc="BDD8B366">
      <w:numFmt w:val="bullet"/>
      <w:lvlText w:val="•"/>
      <w:lvlJc w:val="left"/>
      <w:pPr>
        <w:ind w:left="8973" w:hanging="708"/>
      </w:pPr>
      <w:rPr>
        <w:rFonts w:hint="default"/>
      </w:rPr>
    </w:lvl>
  </w:abstractNum>
  <w:abstractNum w:abstractNumId="168" w15:restartNumberingAfterBreak="0">
    <w:nsid w:val="758E0AA7"/>
    <w:multiLevelType w:val="hybridMultilevel"/>
    <w:tmpl w:val="C6400E86"/>
    <w:lvl w:ilvl="0" w:tplc="9982943C">
      <w:numFmt w:val="bullet"/>
      <w:lvlText w:val=""/>
      <w:lvlJc w:val="left"/>
      <w:pPr>
        <w:ind w:left="680" w:hanging="286"/>
      </w:pPr>
      <w:rPr>
        <w:rFonts w:ascii="Symbol" w:eastAsia="Symbol" w:hAnsi="Symbol" w:cs="Symbol" w:hint="default"/>
        <w:w w:val="99"/>
        <w:sz w:val="26"/>
        <w:szCs w:val="26"/>
      </w:rPr>
    </w:lvl>
    <w:lvl w:ilvl="1" w:tplc="50C27478">
      <w:numFmt w:val="bullet"/>
      <w:lvlText w:val="•"/>
      <w:lvlJc w:val="left"/>
      <w:pPr>
        <w:ind w:left="1716" w:hanging="286"/>
      </w:pPr>
      <w:rPr>
        <w:rFonts w:hint="default"/>
      </w:rPr>
    </w:lvl>
    <w:lvl w:ilvl="2" w:tplc="A388294E">
      <w:numFmt w:val="bullet"/>
      <w:lvlText w:val="•"/>
      <w:lvlJc w:val="left"/>
      <w:pPr>
        <w:ind w:left="2753" w:hanging="286"/>
      </w:pPr>
      <w:rPr>
        <w:rFonts w:hint="default"/>
      </w:rPr>
    </w:lvl>
    <w:lvl w:ilvl="3" w:tplc="035C4D2A">
      <w:numFmt w:val="bullet"/>
      <w:lvlText w:val="•"/>
      <w:lvlJc w:val="left"/>
      <w:pPr>
        <w:ind w:left="3789" w:hanging="286"/>
      </w:pPr>
      <w:rPr>
        <w:rFonts w:hint="default"/>
      </w:rPr>
    </w:lvl>
    <w:lvl w:ilvl="4" w:tplc="B0C2A432">
      <w:numFmt w:val="bullet"/>
      <w:lvlText w:val="•"/>
      <w:lvlJc w:val="left"/>
      <w:pPr>
        <w:ind w:left="4826" w:hanging="286"/>
      </w:pPr>
      <w:rPr>
        <w:rFonts w:hint="default"/>
      </w:rPr>
    </w:lvl>
    <w:lvl w:ilvl="5" w:tplc="8F542D38">
      <w:numFmt w:val="bullet"/>
      <w:lvlText w:val="•"/>
      <w:lvlJc w:val="left"/>
      <w:pPr>
        <w:ind w:left="5863" w:hanging="286"/>
      </w:pPr>
      <w:rPr>
        <w:rFonts w:hint="default"/>
      </w:rPr>
    </w:lvl>
    <w:lvl w:ilvl="6" w:tplc="4948A74A">
      <w:numFmt w:val="bullet"/>
      <w:lvlText w:val="•"/>
      <w:lvlJc w:val="left"/>
      <w:pPr>
        <w:ind w:left="6899" w:hanging="286"/>
      </w:pPr>
      <w:rPr>
        <w:rFonts w:hint="default"/>
      </w:rPr>
    </w:lvl>
    <w:lvl w:ilvl="7" w:tplc="2E968908">
      <w:numFmt w:val="bullet"/>
      <w:lvlText w:val="•"/>
      <w:lvlJc w:val="left"/>
      <w:pPr>
        <w:ind w:left="7936" w:hanging="286"/>
      </w:pPr>
      <w:rPr>
        <w:rFonts w:hint="default"/>
      </w:rPr>
    </w:lvl>
    <w:lvl w:ilvl="8" w:tplc="79540CE2">
      <w:numFmt w:val="bullet"/>
      <w:lvlText w:val="•"/>
      <w:lvlJc w:val="left"/>
      <w:pPr>
        <w:ind w:left="8973" w:hanging="286"/>
      </w:pPr>
      <w:rPr>
        <w:rFonts w:hint="default"/>
      </w:rPr>
    </w:lvl>
  </w:abstractNum>
  <w:abstractNum w:abstractNumId="169" w15:restartNumberingAfterBreak="0">
    <w:nsid w:val="75EB7FBC"/>
    <w:multiLevelType w:val="hybridMultilevel"/>
    <w:tmpl w:val="4F3E836C"/>
    <w:lvl w:ilvl="0" w:tplc="3DF8A1C2">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19DC6498">
      <w:numFmt w:val="bullet"/>
      <w:lvlText w:val="•"/>
      <w:lvlJc w:val="left"/>
      <w:pPr>
        <w:ind w:left="433" w:hanging="300"/>
      </w:pPr>
      <w:rPr>
        <w:rFonts w:hint="default"/>
        <w:lang w:val="ru-RU" w:eastAsia="ru-RU" w:bidi="ru-RU"/>
      </w:rPr>
    </w:lvl>
    <w:lvl w:ilvl="2" w:tplc="86A602A6">
      <w:numFmt w:val="bullet"/>
      <w:lvlText w:val="•"/>
      <w:lvlJc w:val="left"/>
      <w:pPr>
        <w:ind w:left="766" w:hanging="300"/>
      </w:pPr>
      <w:rPr>
        <w:rFonts w:hint="default"/>
        <w:lang w:val="ru-RU" w:eastAsia="ru-RU" w:bidi="ru-RU"/>
      </w:rPr>
    </w:lvl>
    <w:lvl w:ilvl="3" w:tplc="DF426BA2">
      <w:numFmt w:val="bullet"/>
      <w:lvlText w:val="•"/>
      <w:lvlJc w:val="left"/>
      <w:pPr>
        <w:ind w:left="1099" w:hanging="300"/>
      </w:pPr>
      <w:rPr>
        <w:rFonts w:hint="default"/>
        <w:lang w:val="ru-RU" w:eastAsia="ru-RU" w:bidi="ru-RU"/>
      </w:rPr>
    </w:lvl>
    <w:lvl w:ilvl="4" w:tplc="B09CEFF0">
      <w:numFmt w:val="bullet"/>
      <w:lvlText w:val="•"/>
      <w:lvlJc w:val="left"/>
      <w:pPr>
        <w:ind w:left="1433" w:hanging="300"/>
      </w:pPr>
      <w:rPr>
        <w:rFonts w:hint="default"/>
        <w:lang w:val="ru-RU" w:eastAsia="ru-RU" w:bidi="ru-RU"/>
      </w:rPr>
    </w:lvl>
    <w:lvl w:ilvl="5" w:tplc="5596B3D0">
      <w:numFmt w:val="bullet"/>
      <w:lvlText w:val="•"/>
      <w:lvlJc w:val="left"/>
      <w:pPr>
        <w:ind w:left="1766" w:hanging="300"/>
      </w:pPr>
      <w:rPr>
        <w:rFonts w:hint="default"/>
        <w:lang w:val="ru-RU" w:eastAsia="ru-RU" w:bidi="ru-RU"/>
      </w:rPr>
    </w:lvl>
    <w:lvl w:ilvl="6" w:tplc="AFBC4DF8">
      <w:numFmt w:val="bullet"/>
      <w:lvlText w:val="•"/>
      <w:lvlJc w:val="left"/>
      <w:pPr>
        <w:ind w:left="2099" w:hanging="300"/>
      </w:pPr>
      <w:rPr>
        <w:rFonts w:hint="default"/>
        <w:lang w:val="ru-RU" w:eastAsia="ru-RU" w:bidi="ru-RU"/>
      </w:rPr>
    </w:lvl>
    <w:lvl w:ilvl="7" w:tplc="9BA0DFD8">
      <w:numFmt w:val="bullet"/>
      <w:lvlText w:val="•"/>
      <w:lvlJc w:val="left"/>
      <w:pPr>
        <w:ind w:left="2433" w:hanging="300"/>
      </w:pPr>
      <w:rPr>
        <w:rFonts w:hint="default"/>
        <w:lang w:val="ru-RU" w:eastAsia="ru-RU" w:bidi="ru-RU"/>
      </w:rPr>
    </w:lvl>
    <w:lvl w:ilvl="8" w:tplc="18282CC6">
      <w:numFmt w:val="bullet"/>
      <w:lvlText w:val="•"/>
      <w:lvlJc w:val="left"/>
      <w:pPr>
        <w:ind w:left="2766" w:hanging="300"/>
      </w:pPr>
      <w:rPr>
        <w:rFonts w:hint="default"/>
        <w:lang w:val="ru-RU" w:eastAsia="ru-RU" w:bidi="ru-RU"/>
      </w:rPr>
    </w:lvl>
  </w:abstractNum>
  <w:abstractNum w:abstractNumId="170" w15:restartNumberingAfterBreak="0">
    <w:nsid w:val="76A607B5"/>
    <w:multiLevelType w:val="hybridMultilevel"/>
    <w:tmpl w:val="234EB82C"/>
    <w:lvl w:ilvl="0" w:tplc="165C11D8">
      <w:numFmt w:val="bullet"/>
      <w:lvlText w:val=""/>
      <w:lvlJc w:val="left"/>
      <w:pPr>
        <w:ind w:left="373" w:hanging="286"/>
      </w:pPr>
      <w:rPr>
        <w:rFonts w:ascii="Symbol" w:eastAsia="Symbol" w:hAnsi="Symbol" w:cs="Symbol" w:hint="default"/>
        <w:w w:val="99"/>
        <w:sz w:val="22"/>
        <w:szCs w:val="22"/>
      </w:rPr>
    </w:lvl>
    <w:lvl w:ilvl="1" w:tplc="D5A477B2">
      <w:numFmt w:val="bullet"/>
      <w:lvlText w:val=""/>
      <w:lvlJc w:val="left"/>
      <w:pPr>
        <w:ind w:left="680" w:hanging="286"/>
      </w:pPr>
      <w:rPr>
        <w:rFonts w:ascii="Symbol" w:eastAsia="Symbol" w:hAnsi="Symbol" w:cs="Symbol" w:hint="default"/>
        <w:w w:val="99"/>
        <w:sz w:val="22"/>
        <w:szCs w:val="22"/>
      </w:rPr>
    </w:lvl>
    <w:lvl w:ilvl="2" w:tplc="949CA828">
      <w:numFmt w:val="bullet"/>
      <w:lvlText w:val="•"/>
      <w:lvlJc w:val="left"/>
      <w:pPr>
        <w:ind w:left="1687" w:hanging="286"/>
      </w:pPr>
      <w:rPr>
        <w:rFonts w:hint="default"/>
      </w:rPr>
    </w:lvl>
    <w:lvl w:ilvl="3" w:tplc="A12C840C">
      <w:numFmt w:val="bullet"/>
      <w:lvlText w:val="•"/>
      <w:lvlJc w:val="left"/>
      <w:pPr>
        <w:ind w:left="2694" w:hanging="286"/>
      </w:pPr>
      <w:rPr>
        <w:rFonts w:hint="default"/>
      </w:rPr>
    </w:lvl>
    <w:lvl w:ilvl="4" w:tplc="4300C942">
      <w:numFmt w:val="bullet"/>
      <w:lvlText w:val="•"/>
      <w:lvlJc w:val="left"/>
      <w:pPr>
        <w:ind w:left="3701" w:hanging="286"/>
      </w:pPr>
      <w:rPr>
        <w:rFonts w:hint="default"/>
      </w:rPr>
    </w:lvl>
    <w:lvl w:ilvl="5" w:tplc="66B0DABC">
      <w:numFmt w:val="bullet"/>
      <w:lvlText w:val="•"/>
      <w:lvlJc w:val="left"/>
      <w:pPr>
        <w:ind w:left="4709" w:hanging="286"/>
      </w:pPr>
      <w:rPr>
        <w:rFonts w:hint="default"/>
      </w:rPr>
    </w:lvl>
    <w:lvl w:ilvl="6" w:tplc="DA28B174">
      <w:numFmt w:val="bullet"/>
      <w:lvlText w:val="•"/>
      <w:lvlJc w:val="left"/>
      <w:pPr>
        <w:ind w:left="5716" w:hanging="286"/>
      </w:pPr>
      <w:rPr>
        <w:rFonts w:hint="default"/>
      </w:rPr>
    </w:lvl>
    <w:lvl w:ilvl="7" w:tplc="4680115C">
      <w:numFmt w:val="bullet"/>
      <w:lvlText w:val="•"/>
      <w:lvlJc w:val="left"/>
      <w:pPr>
        <w:ind w:left="6723" w:hanging="286"/>
      </w:pPr>
      <w:rPr>
        <w:rFonts w:hint="default"/>
      </w:rPr>
    </w:lvl>
    <w:lvl w:ilvl="8" w:tplc="7BF28B44">
      <w:numFmt w:val="bullet"/>
      <w:lvlText w:val="•"/>
      <w:lvlJc w:val="left"/>
      <w:pPr>
        <w:ind w:left="7731" w:hanging="286"/>
      </w:pPr>
      <w:rPr>
        <w:rFonts w:hint="default"/>
      </w:rPr>
    </w:lvl>
  </w:abstractNum>
  <w:abstractNum w:abstractNumId="171" w15:restartNumberingAfterBreak="0">
    <w:nsid w:val="76DA4893"/>
    <w:multiLevelType w:val="hybridMultilevel"/>
    <w:tmpl w:val="D8E8CE90"/>
    <w:lvl w:ilvl="0" w:tplc="11A42A46">
      <w:start w:val="1"/>
      <w:numFmt w:val="decimal"/>
      <w:lvlText w:val="%1."/>
      <w:lvlJc w:val="left"/>
      <w:pPr>
        <w:ind w:left="680" w:hanging="281"/>
      </w:pPr>
      <w:rPr>
        <w:rFonts w:ascii="Times New Roman" w:eastAsia="Times New Roman" w:hAnsi="Times New Roman" w:cs="Times New Roman" w:hint="default"/>
        <w:w w:val="99"/>
        <w:sz w:val="26"/>
        <w:szCs w:val="26"/>
      </w:rPr>
    </w:lvl>
    <w:lvl w:ilvl="1" w:tplc="4A143334">
      <w:numFmt w:val="bullet"/>
      <w:lvlText w:val="•"/>
      <w:lvlJc w:val="left"/>
      <w:pPr>
        <w:ind w:left="1716" w:hanging="281"/>
      </w:pPr>
      <w:rPr>
        <w:rFonts w:hint="default"/>
      </w:rPr>
    </w:lvl>
    <w:lvl w:ilvl="2" w:tplc="AF862114">
      <w:numFmt w:val="bullet"/>
      <w:lvlText w:val="•"/>
      <w:lvlJc w:val="left"/>
      <w:pPr>
        <w:ind w:left="2753" w:hanging="281"/>
      </w:pPr>
      <w:rPr>
        <w:rFonts w:hint="default"/>
      </w:rPr>
    </w:lvl>
    <w:lvl w:ilvl="3" w:tplc="5D888A2C">
      <w:numFmt w:val="bullet"/>
      <w:lvlText w:val="•"/>
      <w:lvlJc w:val="left"/>
      <w:pPr>
        <w:ind w:left="3789" w:hanging="281"/>
      </w:pPr>
      <w:rPr>
        <w:rFonts w:hint="default"/>
      </w:rPr>
    </w:lvl>
    <w:lvl w:ilvl="4" w:tplc="53EC083C">
      <w:numFmt w:val="bullet"/>
      <w:lvlText w:val="•"/>
      <w:lvlJc w:val="left"/>
      <w:pPr>
        <w:ind w:left="4826" w:hanging="281"/>
      </w:pPr>
      <w:rPr>
        <w:rFonts w:hint="default"/>
      </w:rPr>
    </w:lvl>
    <w:lvl w:ilvl="5" w:tplc="5F3859E2">
      <w:numFmt w:val="bullet"/>
      <w:lvlText w:val="•"/>
      <w:lvlJc w:val="left"/>
      <w:pPr>
        <w:ind w:left="5863" w:hanging="281"/>
      </w:pPr>
      <w:rPr>
        <w:rFonts w:hint="default"/>
      </w:rPr>
    </w:lvl>
    <w:lvl w:ilvl="6" w:tplc="975AE602">
      <w:numFmt w:val="bullet"/>
      <w:lvlText w:val="•"/>
      <w:lvlJc w:val="left"/>
      <w:pPr>
        <w:ind w:left="6899" w:hanging="281"/>
      </w:pPr>
      <w:rPr>
        <w:rFonts w:hint="default"/>
      </w:rPr>
    </w:lvl>
    <w:lvl w:ilvl="7" w:tplc="6AE67C42">
      <w:numFmt w:val="bullet"/>
      <w:lvlText w:val="•"/>
      <w:lvlJc w:val="left"/>
      <w:pPr>
        <w:ind w:left="7936" w:hanging="281"/>
      </w:pPr>
      <w:rPr>
        <w:rFonts w:hint="default"/>
      </w:rPr>
    </w:lvl>
    <w:lvl w:ilvl="8" w:tplc="572C85CE">
      <w:numFmt w:val="bullet"/>
      <w:lvlText w:val="•"/>
      <w:lvlJc w:val="left"/>
      <w:pPr>
        <w:ind w:left="8973" w:hanging="281"/>
      </w:pPr>
      <w:rPr>
        <w:rFonts w:hint="default"/>
      </w:rPr>
    </w:lvl>
  </w:abstractNum>
  <w:abstractNum w:abstractNumId="172" w15:restartNumberingAfterBreak="0">
    <w:nsid w:val="76E634C6"/>
    <w:multiLevelType w:val="hybridMultilevel"/>
    <w:tmpl w:val="8EE2EC68"/>
    <w:lvl w:ilvl="0" w:tplc="FC9C97F8">
      <w:start w:val="1"/>
      <w:numFmt w:val="decimal"/>
      <w:lvlText w:val="%1."/>
      <w:lvlJc w:val="left"/>
      <w:pPr>
        <w:ind w:left="680" w:hanging="708"/>
      </w:pPr>
      <w:rPr>
        <w:rFonts w:hint="default"/>
        <w:w w:val="99"/>
      </w:rPr>
    </w:lvl>
    <w:lvl w:ilvl="1" w:tplc="6B9498B4">
      <w:numFmt w:val="bullet"/>
      <w:lvlText w:val="•"/>
      <w:lvlJc w:val="left"/>
      <w:pPr>
        <w:ind w:left="1716" w:hanging="708"/>
      </w:pPr>
      <w:rPr>
        <w:rFonts w:hint="default"/>
      </w:rPr>
    </w:lvl>
    <w:lvl w:ilvl="2" w:tplc="CE82E04E">
      <w:numFmt w:val="bullet"/>
      <w:lvlText w:val="•"/>
      <w:lvlJc w:val="left"/>
      <w:pPr>
        <w:ind w:left="2753" w:hanging="708"/>
      </w:pPr>
      <w:rPr>
        <w:rFonts w:hint="default"/>
      </w:rPr>
    </w:lvl>
    <w:lvl w:ilvl="3" w:tplc="9DA8D8B0">
      <w:numFmt w:val="bullet"/>
      <w:lvlText w:val="•"/>
      <w:lvlJc w:val="left"/>
      <w:pPr>
        <w:ind w:left="3789" w:hanging="708"/>
      </w:pPr>
      <w:rPr>
        <w:rFonts w:hint="default"/>
      </w:rPr>
    </w:lvl>
    <w:lvl w:ilvl="4" w:tplc="7A28E4A8">
      <w:numFmt w:val="bullet"/>
      <w:lvlText w:val="•"/>
      <w:lvlJc w:val="left"/>
      <w:pPr>
        <w:ind w:left="4826" w:hanging="708"/>
      </w:pPr>
      <w:rPr>
        <w:rFonts w:hint="default"/>
      </w:rPr>
    </w:lvl>
    <w:lvl w:ilvl="5" w:tplc="C3042240">
      <w:numFmt w:val="bullet"/>
      <w:lvlText w:val="•"/>
      <w:lvlJc w:val="left"/>
      <w:pPr>
        <w:ind w:left="5863" w:hanging="708"/>
      </w:pPr>
      <w:rPr>
        <w:rFonts w:hint="default"/>
      </w:rPr>
    </w:lvl>
    <w:lvl w:ilvl="6" w:tplc="74CE93F8">
      <w:numFmt w:val="bullet"/>
      <w:lvlText w:val="•"/>
      <w:lvlJc w:val="left"/>
      <w:pPr>
        <w:ind w:left="6899" w:hanging="708"/>
      </w:pPr>
      <w:rPr>
        <w:rFonts w:hint="default"/>
      </w:rPr>
    </w:lvl>
    <w:lvl w:ilvl="7" w:tplc="FAC6462E">
      <w:numFmt w:val="bullet"/>
      <w:lvlText w:val="•"/>
      <w:lvlJc w:val="left"/>
      <w:pPr>
        <w:ind w:left="7936" w:hanging="708"/>
      </w:pPr>
      <w:rPr>
        <w:rFonts w:hint="default"/>
      </w:rPr>
    </w:lvl>
    <w:lvl w:ilvl="8" w:tplc="BCE87FAC">
      <w:numFmt w:val="bullet"/>
      <w:lvlText w:val="•"/>
      <w:lvlJc w:val="left"/>
      <w:pPr>
        <w:ind w:left="8973" w:hanging="708"/>
      </w:pPr>
      <w:rPr>
        <w:rFonts w:hint="default"/>
      </w:rPr>
    </w:lvl>
  </w:abstractNum>
  <w:abstractNum w:abstractNumId="173" w15:restartNumberingAfterBreak="0">
    <w:nsid w:val="78440C84"/>
    <w:multiLevelType w:val="multilevel"/>
    <w:tmpl w:val="AC26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8CA29AB"/>
    <w:multiLevelType w:val="hybridMultilevel"/>
    <w:tmpl w:val="671E66AC"/>
    <w:lvl w:ilvl="0" w:tplc="29E81386">
      <w:numFmt w:val="bullet"/>
      <w:lvlText w:val="•"/>
      <w:lvlJc w:val="left"/>
      <w:pPr>
        <w:ind w:left="38" w:hanging="133"/>
      </w:pPr>
      <w:rPr>
        <w:rFonts w:ascii="Times New Roman" w:eastAsia="Times New Roman" w:hAnsi="Times New Roman" w:cs="Times New Roman" w:hint="default"/>
        <w:w w:val="100"/>
        <w:sz w:val="22"/>
        <w:szCs w:val="22"/>
      </w:rPr>
    </w:lvl>
    <w:lvl w:ilvl="1" w:tplc="3F2E425E">
      <w:numFmt w:val="bullet"/>
      <w:lvlText w:val="•"/>
      <w:lvlJc w:val="left"/>
      <w:pPr>
        <w:ind w:left="318" w:hanging="133"/>
      </w:pPr>
      <w:rPr>
        <w:rFonts w:hint="default"/>
      </w:rPr>
    </w:lvl>
    <w:lvl w:ilvl="2" w:tplc="92181F9C">
      <w:numFmt w:val="bullet"/>
      <w:lvlText w:val="•"/>
      <w:lvlJc w:val="left"/>
      <w:pPr>
        <w:ind w:left="596" w:hanging="133"/>
      </w:pPr>
      <w:rPr>
        <w:rFonts w:hint="default"/>
      </w:rPr>
    </w:lvl>
    <w:lvl w:ilvl="3" w:tplc="17C071B4">
      <w:numFmt w:val="bullet"/>
      <w:lvlText w:val="•"/>
      <w:lvlJc w:val="left"/>
      <w:pPr>
        <w:ind w:left="874" w:hanging="133"/>
      </w:pPr>
      <w:rPr>
        <w:rFonts w:hint="default"/>
      </w:rPr>
    </w:lvl>
    <w:lvl w:ilvl="4" w:tplc="979E2D20">
      <w:numFmt w:val="bullet"/>
      <w:lvlText w:val="•"/>
      <w:lvlJc w:val="left"/>
      <w:pPr>
        <w:ind w:left="1152" w:hanging="133"/>
      </w:pPr>
      <w:rPr>
        <w:rFonts w:hint="default"/>
      </w:rPr>
    </w:lvl>
    <w:lvl w:ilvl="5" w:tplc="76B8E196">
      <w:numFmt w:val="bullet"/>
      <w:lvlText w:val="•"/>
      <w:lvlJc w:val="left"/>
      <w:pPr>
        <w:ind w:left="1431" w:hanging="133"/>
      </w:pPr>
      <w:rPr>
        <w:rFonts w:hint="default"/>
      </w:rPr>
    </w:lvl>
    <w:lvl w:ilvl="6" w:tplc="BE542710">
      <w:numFmt w:val="bullet"/>
      <w:lvlText w:val="•"/>
      <w:lvlJc w:val="left"/>
      <w:pPr>
        <w:ind w:left="1709" w:hanging="133"/>
      </w:pPr>
      <w:rPr>
        <w:rFonts w:hint="default"/>
      </w:rPr>
    </w:lvl>
    <w:lvl w:ilvl="7" w:tplc="15C4741C">
      <w:numFmt w:val="bullet"/>
      <w:lvlText w:val="•"/>
      <w:lvlJc w:val="left"/>
      <w:pPr>
        <w:ind w:left="1987" w:hanging="133"/>
      </w:pPr>
      <w:rPr>
        <w:rFonts w:hint="default"/>
      </w:rPr>
    </w:lvl>
    <w:lvl w:ilvl="8" w:tplc="BC5A5980">
      <w:numFmt w:val="bullet"/>
      <w:lvlText w:val="•"/>
      <w:lvlJc w:val="left"/>
      <w:pPr>
        <w:ind w:left="2265" w:hanging="133"/>
      </w:pPr>
      <w:rPr>
        <w:rFonts w:hint="default"/>
      </w:rPr>
    </w:lvl>
  </w:abstractNum>
  <w:abstractNum w:abstractNumId="175" w15:restartNumberingAfterBreak="0">
    <w:nsid w:val="7A530529"/>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B6E736F"/>
    <w:multiLevelType w:val="hybridMultilevel"/>
    <w:tmpl w:val="69EE698E"/>
    <w:lvl w:ilvl="0" w:tplc="EC2C0C2C">
      <w:numFmt w:val="bullet"/>
      <w:lvlText w:val="•"/>
      <w:lvlJc w:val="left"/>
      <w:pPr>
        <w:ind w:left="384" w:hanging="514"/>
      </w:pPr>
      <w:rPr>
        <w:rFonts w:ascii="Times New Roman" w:eastAsia="Times New Roman" w:hAnsi="Times New Roman" w:cs="Times New Roman" w:hint="default"/>
        <w:w w:val="99"/>
        <w:sz w:val="26"/>
        <w:szCs w:val="26"/>
      </w:rPr>
    </w:lvl>
    <w:lvl w:ilvl="1" w:tplc="44E6AB72">
      <w:numFmt w:val="bullet"/>
      <w:lvlText w:val=""/>
      <w:lvlJc w:val="left"/>
      <w:pPr>
        <w:ind w:left="1666" w:hanging="567"/>
      </w:pPr>
      <w:rPr>
        <w:rFonts w:ascii="Symbol" w:eastAsia="Symbol" w:hAnsi="Symbol" w:cs="Symbol" w:hint="default"/>
        <w:w w:val="99"/>
        <w:sz w:val="26"/>
        <w:szCs w:val="26"/>
      </w:rPr>
    </w:lvl>
    <w:lvl w:ilvl="2" w:tplc="D11467C8">
      <w:numFmt w:val="bullet"/>
      <w:lvlText w:val="•"/>
      <w:lvlJc w:val="left"/>
      <w:pPr>
        <w:ind w:left="1660" w:hanging="567"/>
      </w:pPr>
      <w:rPr>
        <w:rFonts w:hint="default"/>
      </w:rPr>
    </w:lvl>
    <w:lvl w:ilvl="3" w:tplc="E1783438">
      <w:numFmt w:val="bullet"/>
      <w:lvlText w:val="•"/>
      <w:lvlJc w:val="left"/>
      <w:pPr>
        <w:ind w:left="2800" w:hanging="567"/>
      </w:pPr>
      <w:rPr>
        <w:rFonts w:hint="default"/>
      </w:rPr>
    </w:lvl>
    <w:lvl w:ilvl="4" w:tplc="AF60791A">
      <w:numFmt w:val="bullet"/>
      <w:lvlText w:val="•"/>
      <w:lvlJc w:val="left"/>
      <w:pPr>
        <w:ind w:left="3941" w:hanging="567"/>
      </w:pPr>
      <w:rPr>
        <w:rFonts w:hint="default"/>
      </w:rPr>
    </w:lvl>
    <w:lvl w:ilvl="5" w:tplc="5AE6890A">
      <w:numFmt w:val="bullet"/>
      <w:lvlText w:val="•"/>
      <w:lvlJc w:val="left"/>
      <w:pPr>
        <w:ind w:left="5082" w:hanging="567"/>
      </w:pPr>
      <w:rPr>
        <w:rFonts w:hint="default"/>
      </w:rPr>
    </w:lvl>
    <w:lvl w:ilvl="6" w:tplc="D1C2A382">
      <w:numFmt w:val="bullet"/>
      <w:lvlText w:val="•"/>
      <w:lvlJc w:val="left"/>
      <w:pPr>
        <w:ind w:left="6223" w:hanging="567"/>
      </w:pPr>
      <w:rPr>
        <w:rFonts w:hint="default"/>
      </w:rPr>
    </w:lvl>
    <w:lvl w:ilvl="7" w:tplc="240429C0">
      <w:numFmt w:val="bullet"/>
      <w:lvlText w:val="•"/>
      <w:lvlJc w:val="left"/>
      <w:pPr>
        <w:ind w:left="7364" w:hanging="567"/>
      </w:pPr>
      <w:rPr>
        <w:rFonts w:hint="default"/>
      </w:rPr>
    </w:lvl>
    <w:lvl w:ilvl="8" w:tplc="14FC509C">
      <w:numFmt w:val="bullet"/>
      <w:lvlText w:val="•"/>
      <w:lvlJc w:val="left"/>
      <w:pPr>
        <w:ind w:left="8504" w:hanging="567"/>
      </w:pPr>
      <w:rPr>
        <w:rFonts w:hint="default"/>
      </w:rPr>
    </w:lvl>
  </w:abstractNum>
  <w:abstractNum w:abstractNumId="177" w15:restartNumberingAfterBreak="0">
    <w:nsid w:val="7B9D05BA"/>
    <w:multiLevelType w:val="hybridMultilevel"/>
    <w:tmpl w:val="B3D4684A"/>
    <w:lvl w:ilvl="0" w:tplc="59D6F2EE">
      <w:numFmt w:val="bullet"/>
      <w:lvlText w:val=""/>
      <w:lvlJc w:val="left"/>
      <w:pPr>
        <w:ind w:left="269" w:hanging="545"/>
      </w:pPr>
      <w:rPr>
        <w:rFonts w:ascii="Symbol" w:eastAsia="Symbol" w:hAnsi="Symbol" w:cs="Symbol" w:hint="default"/>
        <w:w w:val="100"/>
        <w:sz w:val="24"/>
        <w:szCs w:val="24"/>
        <w:lang w:val="ru-RU" w:eastAsia="ru-RU" w:bidi="ru-RU"/>
      </w:rPr>
    </w:lvl>
    <w:lvl w:ilvl="1" w:tplc="28E2F266">
      <w:numFmt w:val="bullet"/>
      <w:lvlText w:val="•"/>
      <w:lvlJc w:val="left"/>
      <w:pPr>
        <w:ind w:left="640" w:hanging="545"/>
      </w:pPr>
      <w:rPr>
        <w:rFonts w:hint="default"/>
        <w:lang w:val="ru-RU" w:eastAsia="ru-RU" w:bidi="ru-RU"/>
      </w:rPr>
    </w:lvl>
    <w:lvl w:ilvl="2" w:tplc="C7B64062">
      <w:numFmt w:val="bullet"/>
      <w:lvlText w:val="•"/>
      <w:lvlJc w:val="left"/>
      <w:pPr>
        <w:ind w:left="1021" w:hanging="545"/>
      </w:pPr>
      <w:rPr>
        <w:rFonts w:hint="default"/>
        <w:lang w:val="ru-RU" w:eastAsia="ru-RU" w:bidi="ru-RU"/>
      </w:rPr>
    </w:lvl>
    <w:lvl w:ilvl="3" w:tplc="626A153E">
      <w:numFmt w:val="bullet"/>
      <w:lvlText w:val="•"/>
      <w:lvlJc w:val="left"/>
      <w:pPr>
        <w:ind w:left="1402" w:hanging="545"/>
      </w:pPr>
      <w:rPr>
        <w:rFonts w:hint="default"/>
        <w:lang w:val="ru-RU" w:eastAsia="ru-RU" w:bidi="ru-RU"/>
      </w:rPr>
    </w:lvl>
    <w:lvl w:ilvl="4" w:tplc="5FB88768">
      <w:numFmt w:val="bullet"/>
      <w:lvlText w:val="•"/>
      <w:lvlJc w:val="left"/>
      <w:pPr>
        <w:ind w:left="1782" w:hanging="545"/>
      </w:pPr>
      <w:rPr>
        <w:rFonts w:hint="default"/>
        <w:lang w:val="ru-RU" w:eastAsia="ru-RU" w:bidi="ru-RU"/>
      </w:rPr>
    </w:lvl>
    <w:lvl w:ilvl="5" w:tplc="1EF4CE96">
      <w:numFmt w:val="bullet"/>
      <w:lvlText w:val="•"/>
      <w:lvlJc w:val="left"/>
      <w:pPr>
        <w:ind w:left="2163" w:hanging="545"/>
      </w:pPr>
      <w:rPr>
        <w:rFonts w:hint="default"/>
        <w:lang w:val="ru-RU" w:eastAsia="ru-RU" w:bidi="ru-RU"/>
      </w:rPr>
    </w:lvl>
    <w:lvl w:ilvl="6" w:tplc="E0524620">
      <w:numFmt w:val="bullet"/>
      <w:lvlText w:val="•"/>
      <w:lvlJc w:val="left"/>
      <w:pPr>
        <w:ind w:left="2544" w:hanging="545"/>
      </w:pPr>
      <w:rPr>
        <w:rFonts w:hint="default"/>
        <w:lang w:val="ru-RU" w:eastAsia="ru-RU" w:bidi="ru-RU"/>
      </w:rPr>
    </w:lvl>
    <w:lvl w:ilvl="7" w:tplc="A03205FC">
      <w:numFmt w:val="bullet"/>
      <w:lvlText w:val="•"/>
      <w:lvlJc w:val="left"/>
      <w:pPr>
        <w:ind w:left="2924" w:hanging="545"/>
      </w:pPr>
      <w:rPr>
        <w:rFonts w:hint="default"/>
        <w:lang w:val="ru-RU" w:eastAsia="ru-RU" w:bidi="ru-RU"/>
      </w:rPr>
    </w:lvl>
    <w:lvl w:ilvl="8" w:tplc="EAD21294">
      <w:numFmt w:val="bullet"/>
      <w:lvlText w:val="•"/>
      <w:lvlJc w:val="left"/>
      <w:pPr>
        <w:ind w:left="3305" w:hanging="545"/>
      </w:pPr>
      <w:rPr>
        <w:rFonts w:hint="default"/>
        <w:lang w:val="ru-RU" w:eastAsia="ru-RU" w:bidi="ru-RU"/>
      </w:rPr>
    </w:lvl>
  </w:abstractNum>
  <w:abstractNum w:abstractNumId="178" w15:restartNumberingAfterBreak="0">
    <w:nsid w:val="7C9F2B28"/>
    <w:multiLevelType w:val="hybridMultilevel"/>
    <w:tmpl w:val="99B06724"/>
    <w:lvl w:ilvl="0" w:tplc="54AA7828">
      <w:numFmt w:val="bullet"/>
      <w:lvlText w:val=""/>
      <w:lvlJc w:val="left"/>
      <w:pPr>
        <w:ind w:left="1674" w:hanging="274"/>
      </w:pPr>
      <w:rPr>
        <w:rFonts w:ascii="Wingdings" w:eastAsia="Wingdings" w:hAnsi="Wingdings" w:cs="Wingdings" w:hint="default"/>
        <w:w w:val="99"/>
        <w:sz w:val="26"/>
        <w:szCs w:val="26"/>
      </w:rPr>
    </w:lvl>
    <w:lvl w:ilvl="1" w:tplc="17A096B6">
      <w:numFmt w:val="bullet"/>
      <w:lvlText w:val="•"/>
      <w:lvlJc w:val="left"/>
      <w:pPr>
        <w:ind w:left="2616" w:hanging="274"/>
      </w:pPr>
      <w:rPr>
        <w:rFonts w:hint="default"/>
      </w:rPr>
    </w:lvl>
    <w:lvl w:ilvl="2" w:tplc="6F3CF1B6">
      <w:numFmt w:val="bullet"/>
      <w:lvlText w:val="•"/>
      <w:lvlJc w:val="left"/>
      <w:pPr>
        <w:ind w:left="3553" w:hanging="274"/>
      </w:pPr>
      <w:rPr>
        <w:rFonts w:hint="default"/>
      </w:rPr>
    </w:lvl>
    <w:lvl w:ilvl="3" w:tplc="561A7C18">
      <w:numFmt w:val="bullet"/>
      <w:lvlText w:val="•"/>
      <w:lvlJc w:val="left"/>
      <w:pPr>
        <w:ind w:left="4489" w:hanging="274"/>
      </w:pPr>
      <w:rPr>
        <w:rFonts w:hint="default"/>
      </w:rPr>
    </w:lvl>
    <w:lvl w:ilvl="4" w:tplc="196CBBCA">
      <w:numFmt w:val="bullet"/>
      <w:lvlText w:val="•"/>
      <w:lvlJc w:val="left"/>
      <w:pPr>
        <w:ind w:left="5426" w:hanging="274"/>
      </w:pPr>
      <w:rPr>
        <w:rFonts w:hint="default"/>
      </w:rPr>
    </w:lvl>
    <w:lvl w:ilvl="5" w:tplc="D3308AB6">
      <w:numFmt w:val="bullet"/>
      <w:lvlText w:val="•"/>
      <w:lvlJc w:val="left"/>
      <w:pPr>
        <w:ind w:left="6363" w:hanging="274"/>
      </w:pPr>
      <w:rPr>
        <w:rFonts w:hint="default"/>
      </w:rPr>
    </w:lvl>
    <w:lvl w:ilvl="6" w:tplc="0A06F55E">
      <w:numFmt w:val="bullet"/>
      <w:lvlText w:val="•"/>
      <w:lvlJc w:val="left"/>
      <w:pPr>
        <w:ind w:left="7299" w:hanging="274"/>
      </w:pPr>
      <w:rPr>
        <w:rFonts w:hint="default"/>
      </w:rPr>
    </w:lvl>
    <w:lvl w:ilvl="7" w:tplc="BF7EDE98">
      <w:numFmt w:val="bullet"/>
      <w:lvlText w:val="•"/>
      <w:lvlJc w:val="left"/>
      <w:pPr>
        <w:ind w:left="8236" w:hanging="274"/>
      </w:pPr>
      <w:rPr>
        <w:rFonts w:hint="default"/>
      </w:rPr>
    </w:lvl>
    <w:lvl w:ilvl="8" w:tplc="F13054F6">
      <w:numFmt w:val="bullet"/>
      <w:lvlText w:val="•"/>
      <w:lvlJc w:val="left"/>
      <w:pPr>
        <w:ind w:left="9173" w:hanging="274"/>
      </w:pPr>
      <w:rPr>
        <w:rFonts w:hint="default"/>
      </w:rPr>
    </w:lvl>
  </w:abstractNum>
  <w:abstractNum w:abstractNumId="179" w15:restartNumberingAfterBreak="0">
    <w:nsid w:val="7D5B7065"/>
    <w:multiLevelType w:val="multilevel"/>
    <w:tmpl w:val="7F0C5E52"/>
    <w:lvl w:ilvl="0">
      <w:start w:val="2"/>
      <w:numFmt w:val="decimal"/>
      <w:lvlText w:val="%1"/>
      <w:lvlJc w:val="left"/>
      <w:pPr>
        <w:ind w:left="2300" w:hanging="912"/>
      </w:pPr>
      <w:rPr>
        <w:rFonts w:hint="default"/>
      </w:rPr>
    </w:lvl>
    <w:lvl w:ilvl="1">
      <w:start w:val="2"/>
      <w:numFmt w:val="decimal"/>
      <w:lvlText w:val="%1.%2"/>
      <w:lvlJc w:val="left"/>
      <w:pPr>
        <w:ind w:left="2300" w:hanging="912"/>
      </w:pPr>
      <w:rPr>
        <w:rFonts w:hint="default"/>
      </w:rPr>
    </w:lvl>
    <w:lvl w:ilvl="2">
      <w:start w:val="2"/>
      <w:numFmt w:val="decimal"/>
      <w:lvlText w:val="%1.%2.%3"/>
      <w:lvlJc w:val="left"/>
      <w:pPr>
        <w:ind w:left="2300" w:hanging="912"/>
      </w:pPr>
      <w:rPr>
        <w:rFonts w:hint="default"/>
      </w:rPr>
    </w:lvl>
    <w:lvl w:ilvl="3">
      <w:start w:val="1"/>
      <w:numFmt w:val="decimal"/>
      <w:lvlText w:val="%1.%2.%3.%4."/>
      <w:lvlJc w:val="left"/>
      <w:pPr>
        <w:ind w:left="2188" w:hanging="912"/>
      </w:pPr>
      <w:rPr>
        <w:rFonts w:hint="default"/>
        <w:b/>
        <w:bCs/>
        <w:spacing w:val="-3"/>
        <w:w w:val="100"/>
      </w:rPr>
    </w:lvl>
    <w:lvl w:ilvl="4">
      <w:numFmt w:val="bullet"/>
      <w:lvlText w:val="•"/>
      <w:lvlJc w:val="left"/>
      <w:pPr>
        <w:ind w:left="5215" w:hanging="912"/>
      </w:pPr>
      <w:rPr>
        <w:rFonts w:hint="default"/>
      </w:rPr>
    </w:lvl>
    <w:lvl w:ilvl="5">
      <w:numFmt w:val="bullet"/>
      <w:lvlText w:val="•"/>
      <w:lvlJc w:val="left"/>
      <w:pPr>
        <w:ind w:left="6187" w:hanging="912"/>
      </w:pPr>
      <w:rPr>
        <w:rFonts w:hint="default"/>
      </w:rPr>
    </w:lvl>
    <w:lvl w:ilvl="6">
      <w:numFmt w:val="bullet"/>
      <w:lvlText w:val="•"/>
      <w:lvlJc w:val="left"/>
      <w:pPr>
        <w:ind w:left="7159" w:hanging="912"/>
      </w:pPr>
      <w:rPr>
        <w:rFonts w:hint="default"/>
      </w:rPr>
    </w:lvl>
    <w:lvl w:ilvl="7">
      <w:numFmt w:val="bullet"/>
      <w:lvlText w:val="•"/>
      <w:lvlJc w:val="left"/>
      <w:pPr>
        <w:ind w:left="8130" w:hanging="912"/>
      </w:pPr>
      <w:rPr>
        <w:rFonts w:hint="default"/>
      </w:rPr>
    </w:lvl>
    <w:lvl w:ilvl="8">
      <w:numFmt w:val="bullet"/>
      <w:lvlText w:val="•"/>
      <w:lvlJc w:val="left"/>
      <w:pPr>
        <w:ind w:left="9102" w:hanging="912"/>
      </w:pPr>
      <w:rPr>
        <w:rFonts w:hint="default"/>
      </w:rPr>
    </w:lvl>
  </w:abstractNum>
  <w:abstractNum w:abstractNumId="180" w15:restartNumberingAfterBreak="0">
    <w:nsid w:val="7D630CB8"/>
    <w:multiLevelType w:val="multilevel"/>
    <w:tmpl w:val="D7BCD13A"/>
    <w:lvl w:ilvl="0">
      <w:start w:val="1"/>
      <w:numFmt w:val="decimal"/>
      <w:lvlText w:val="%1"/>
      <w:lvlJc w:val="left"/>
      <w:pPr>
        <w:ind w:left="1853" w:hanging="975"/>
      </w:pPr>
      <w:rPr>
        <w:rFonts w:hint="default"/>
      </w:rPr>
    </w:lvl>
    <w:lvl w:ilvl="1">
      <w:start w:val="2"/>
      <w:numFmt w:val="decimal"/>
      <w:lvlText w:val="%1.%2"/>
      <w:lvlJc w:val="left"/>
      <w:pPr>
        <w:ind w:left="1853" w:hanging="975"/>
      </w:pPr>
      <w:rPr>
        <w:rFonts w:hint="default"/>
      </w:rPr>
    </w:lvl>
    <w:lvl w:ilvl="2">
      <w:start w:val="5"/>
      <w:numFmt w:val="decimal"/>
      <w:lvlText w:val="%1.%2.%3"/>
      <w:lvlJc w:val="left"/>
      <w:pPr>
        <w:ind w:left="1853" w:hanging="975"/>
      </w:pPr>
      <w:rPr>
        <w:rFonts w:hint="default"/>
      </w:rPr>
    </w:lvl>
    <w:lvl w:ilvl="3">
      <w:start w:val="9"/>
      <w:numFmt w:val="decimal"/>
      <w:lvlText w:val="%1.%2.%3.%4."/>
      <w:lvlJc w:val="left"/>
      <w:pPr>
        <w:ind w:left="1853" w:hanging="975"/>
      </w:pPr>
      <w:rPr>
        <w:rFonts w:ascii="Times New Roman" w:eastAsia="Times New Roman" w:hAnsi="Times New Roman" w:cs="Times New Roman" w:hint="default"/>
        <w:w w:val="99"/>
        <w:sz w:val="26"/>
        <w:szCs w:val="26"/>
      </w:rPr>
    </w:lvl>
    <w:lvl w:ilvl="4">
      <w:numFmt w:val="bullet"/>
      <w:lvlText w:val="•"/>
      <w:lvlJc w:val="left"/>
      <w:pPr>
        <w:ind w:left="5534" w:hanging="975"/>
      </w:pPr>
      <w:rPr>
        <w:rFonts w:hint="default"/>
      </w:rPr>
    </w:lvl>
    <w:lvl w:ilvl="5">
      <w:numFmt w:val="bullet"/>
      <w:lvlText w:val="•"/>
      <w:lvlJc w:val="left"/>
      <w:pPr>
        <w:ind w:left="6453" w:hanging="975"/>
      </w:pPr>
      <w:rPr>
        <w:rFonts w:hint="default"/>
      </w:rPr>
    </w:lvl>
    <w:lvl w:ilvl="6">
      <w:numFmt w:val="bullet"/>
      <w:lvlText w:val="•"/>
      <w:lvlJc w:val="left"/>
      <w:pPr>
        <w:ind w:left="7371" w:hanging="975"/>
      </w:pPr>
      <w:rPr>
        <w:rFonts w:hint="default"/>
      </w:rPr>
    </w:lvl>
    <w:lvl w:ilvl="7">
      <w:numFmt w:val="bullet"/>
      <w:lvlText w:val="•"/>
      <w:lvlJc w:val="left"/>
      <w:pPr>
        <w:ind w:left="8290" w:hanging="975"/>
      </w:pPr>
      <w:rPr>
        <w:rFonts w:hint="default"/>
      </w:rPr>
    </w:lvl>
    <w:lvl w:ilvl="8">
      <w:numFmt w:val="bullet"/>
      <w:lvlText w:val="•"/>
      <w:lvlJc w:val="left"/>
      <w:pPr>
        <w:ind w:left="9209" w:hanging="975"/>
      </w:pPr>
      <w:rPr>
        <w:rFonts w:hint="default"/>
      </w:rPr>
    </w:lvl>
  </w:abstractNum>
  <w:abstractNum w:abstractNumId="181" w15:restartNumberingAfterBreak="0">
    <w:nsid w:val="7E4500C7"/>
    <w:multiLevelType w:val="multilevel"/>
    <w:tmpl w:val="1782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E8A3E61"/>
    <w:multiLevelType w:val="hybridMultilevel"/>
    <w:tmpl w:val="E306D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7E8F05AE"/>
    <w:multiLevelType w:val="hybridMultilevel"/>
    <w:tmpl w:val="17047D62"/>
    <w:lvl w:ilvl="0" w:tplc="88907A0E">
      <w:numFmt w:val="bullet"/>
      <w:lvlText w:val=""/>
      <w:lvlJc w:val="left"/>
      <w:pPr>
        <w:ind w:left="128" w:hanging="687"/>
      </w:pPr>
      <w:rPr>
        <w:rFonts w:ascii="Symbol" w:eastAsia="Symbol" w:hAnsi="Symbol" w:cs="Symbol" w:hint="default"/>
        <w:w w:val="100"/>
        <w:sz w:val="24"/>
        <w:szCs w:val="24"/>
        <w:lang w:val="ru-RU" w:eastAsia="ru-RU" w:bidi="ru-RU"/>
      </w:rPr>
    </w:lvl>
    <w:lvl w:ilvl="1" w:tplc="F0302434">
      <w:numFmt w:val="bullet"/>
      <w:lvlText w:val="•"/>
      <w:lvlJc w:val="left"/>
      <w:pPr>
        <w:ind w:left="514" w:hanging="687"/>
      </w:pPr>
      <w:rPr>
        <w:rFonts w:hint="default"/>
        <w:lang w:val="ru-RU" w:eastAsia="ru-RU" w:bidi="ru-RU"/>
      </w:rPr>
    </w:lvl>
    <w:lvl w:ilvl="2" w:tplc="49746AEC">
      <w:numFmt w:val="bullet"/>
      <w:lvlText w:val="•"/>
      <w:lvlJc w:val="left"/>
      <w:pPr>
        <w:ind w:left="909" w:hanging="687"/>
      </w:pPr>
      <w:rPr>
        <w:rFonts w:hint="default"/>
        <w:lang w:val="ru-RU" w:eastAsia="ru-RU" w:bidi="ru-RU"/>
      </w:rPr>
    </w:lvl>
    <w:lvl w:ilvl="3" w:tplc="53BA9E6A">
      <w:numFmt w:val="bullet"/>
      <w:lvlText w:val="•"/>
      <w:lvlJc w:val="left"/>
      <w:pPr>
        <w:ind w:left="1304" w:hanging="687"/>
      </w:pPr>
      <w:rPr>
        <w:rFonts w:hint="default"/>
        <w:lang w:val="ru-RU" w:eastAsia="ru-RU" w:bidi="ru-RU"/>
      </w:rPr>
    </w:lvl>
    <w:lvl w:ilvl="4" w:tplc="BE36D0BC">
      <w:numFmt w:val="bullet"/>
      <w:lvlText w:val="•"/>
      <w:lvlJc w:val="left"/>
      <w:pPr>
        <w:ind w:left="1698" w:hanging="687"/>
      </w:pPr>
      <w:rPr>
        <w:rFonts w:hint="default"/>
        <w:lang w:val="ru-RU" w:eastAsia="ru-RU" w:bidi="ru-RU"/>
      </w:rPr>
    </w:lvl>
    <w:lvl w:ilvl="5" w:tplc="3D042CE4">
      <w:numFmt w:val="bullet"/>
      <w:lvlText w:val="•"/>
      <w:lvlJc w:val="left"/>
      <w:pPr>
        <w:ind w:left="2093" w:hanging="687"/>
      </w:pPr>
      <w:rPr>
        <w:rFonts w:hint="default"/>
        <w:lang w:val="ru-RU" w:eastAsia="ru-RU" w:bidi="ru-RU"/>
      </w:rPr>
    </w:lvl>
    <w:lvl w:ilvl="6" w:tplc="92F41068">
      <w:numFmt w:val="bullet"/>
      <w:lvlText w:val="•"/>
      <w:lvlJc w:val="left"/>
      <w:pPr>
        <w:ind w:left="2488" w:hanging="687"/>
      </w:pPr>
      <w:rPr>
        <w:rFonts w:hint="default"/>
        <w:lang w:val="ru-RU" w:eastAsia="ru-RU" w:bidi="ru-RU"/>
      </w:rPr>
    </w:lvl>
    <w:lvl w:ilvl="7" w:tplc="E2B023D0">
      <w:numFmt w:val="bullet"/>
      <w:lvlText w:val="•"/>
      <w:lvlJc w:val="left"/>
      <w:pPr>
        <w:ind w:left="2882" w:hanging="687"/>
      </w:pPr>
      <w:rPr>
        <w:rFonts w:hint="default"/>
        <w:lang w:val="ru-RU" w:eastAsia="ru-RU" w:bidi="ru-RU"/>
      </w:rPr>
    </w:lvl>
    <w:lvl w:ilvl="8" w:tplc="6A34B33E">
      <w:numFmt w:val="bullet"/>
      <w:lvlText w:val="•"/>
      <w:lvlJc w:val="left"/>
      <w:pPr>
        <w:ind w:left="3277" w:hanging="687"/>
      </w:pPr>
      <w:rPr>
        <w:rFonts w:hint="default"/>
        <w:lang w:val="ru-RU" w:eastAsia="ru-RU" w:bidi="ru-RU"/>
      </w:rPr>
    </w:lvl>
  </w:abstractNum>
  <w:abstractNum w:abstractNumId="184" w15:restartNumberingAfterBreak="0">
    <w:nsid w:val="7EA60D79"/>
    <w:multiLevelType w:val="hybridMultilevel"/>
    <w:tmpl w:val="F7F0464C"/>
    <w:lvl w:ilvl="0" w:tplc="5E568378">
      <w:start w:val="1"/>
      <w:numFmt w:val="decimal"/>
      <w:lvlText w:val="%1."/>
      <w:lvlJc w:val="left"/>
      <w:pPr>
        <w:ind w:left="680" w:hanging="708"/>
      </w:pPr>
      <w:rPr>
        <w:rFonts w:ascii="Times New Roman" w:eastAsia="Times New Roman" w:hAnsi="Times New Roman" w:cs="Times New Roman" w:hint="default"/>
        <w:w w:val="99"/>
        <w:sz w:val="26"/>
        <w:szCs w:val="26"/>
      </w:rPr>
    </w:lvl>
    <w:lvl w:ilvl="1" w:tplc="28268F76">
      <w:numFmt w:val="bullet"/>
      <w:lvlText w:val="•"/>
      <w:lvlJc w:val="left"/>
      <w:pPr>
        <w:ind w:left="1716" w:hanging="708"/>
      </w:pPr>
      <w:rPr>
        <w:rFonts w:hint="default"/>
      </w:rPr>
    </w:lvl>
    <w:lvl w:ilvl="2" w:tplc="469A146A">
      <w:numFmt w:val="bullet"/>
      <w:lvlText w:val="•"/>
      <w:lvlJc w:val="left"/>
      <w:pPr>
        <w:ind w:left="2753" w:hanging="708"/>
      </w:pPr>
      <w:rPr>
        <w:rFonts w:hint="default"/>
      </w:rPr>
    </w:lvl>
    <w:lvl w:ilvl="3" w:tplc="6D20E194">
      <w:numFmt w:val="bullet"/>
      <w:lvlText w:val="•"/>
      <w:lvlJc w:val="left"/>
      <w:pPr>
        <w:ind w:left="3789" w:hanging="708"/>
      </w:pPr>
      <w:rPr>
        <w:rFonts w:hint="default"/>
      </w:rPr>
    </w:lvl>
    <w:lvl w:ilvl="4" w:tplc="9514956E">
      <w:numFmt w:val="bullet"/>
      <w:lvlText w:val="•"/>
      <w:lvlJc w:val="left"/>
      <w:pPr>
        <w:ind w:left="4826" w:hanging="708"/>
      </w:pPr>
      <w:rPr>
        <w:rFonts w:hint="default"/>
      </w:rPr>
    </w:lvl>
    <w:lvl w:ilvl="5" w:tplc="20DE249A">
      <w:numFmt w:val="bullet"/>
      <w:lvlText w:val="•"/>
      <w:lvlJc w:val="left"/>
      <w:pPr>
        <w:ind w:left="5863" w:hanging="708"/>
      </w:pPr>
      <w:rPr>
        <w:rFonts w:hint="default"/>
      </w:rPr>
    </w:lvl>
    <w:lvl w:ilvl="6" w:tplc="77462D12">
      <w:numFmt w:val="bullet"/>
      <w:lvlText w:val="•"/>
      <w:lvlJc w:val="left"/>
      <w:pPr>
        <w:ind w:left="6899" w:hanging="708"/>
      </w:pPr>
      <w:rPr>
        <w:rFonts w:hint="default"/>
      </w:rPr>
    </w:lvl>
    <w:lvl w:ilvl="7" w:tplc="823EE620">
      <w:numFmt w:val="bullet"/>
      <w:lvlText w:val="•"/>
      <w:lvlJc w:val="left"/>
      <w:pPr>
        <w:ind w:left="7936" w:hanging="708"/>
      </w:pPr>
      <w:rPr>
        <w:rFonts w:hint="default"/>
      </w:rPr>
    </w:lvl>
    <w:lvl w:ilvl="8" w:tplc="DCBEFDF4">
      <w:numFmt w:val="bullet"/>
      <w:lvlText w:val="•"/>
      <w:lvlJc w:val="left"/>
      <w:pPr>
        <w:ind w:left="8973" w:hanging="708"/>
      </w:pPr>
      <w:rPr>
        <w:rFonts w:hint="default"/>
      </w:rPr>
    </w:lvl>
  </w:abstractNum>
  <w:abstractNum w:abstractNumId="185" w15:restartNumberingAfterBreak="0">
    <w:nsid w:val="7EDE6AC9"/>
    <w:multiLevelType w:val="hybridMultilevel"/>
    <w:tmpl w:val="CF0ECCF0"/>
    <w:lvl w:ilvl="0" w:tplc="1220A23C">
      <w:numFmt w:val="bullet"/>
      <w:lvlText w:val="–"/>
      <w:lvlJc w:val="left"/>
      <w:pPr>
        <w:ind w:left="986" w:hanging="360"/>
      </w:pPr>
      <w:rPr>
        <w:rFonts w:ascii="Times New Roman" w:eastAsia="Times New Roman" w:hAnsi="Times New Roman" w:cs="Times New Roman" w:hint="default"/>
        <w:spacing w:val="-3"/>
        <w:w w:val="100"/>
        <w:sz w:val="24"/>
        <w:szCs w:val="24"/>
        <w:lang w:val="ru-RU" w:eastAsia="ru-RU" w:bidi="ru-RU"/>
      </w:rPr>
    </w:lvl>
    <w:lvl w:ilvl="1" w:tplc="04190003" w:tentative="1">
      <w:start w:val="1"/>
      <w:numFmt w:val="bullet"/>
      <w:lvlText w:val="o"/>
      <w:lvlJc w:val="left"/>
      <w:pPr>
        <w:ind w:left="1706" w:hanging="360"/>
      </w:pPr>
      <w:rPr>
        <w:rFonts w:ascii="Courier New" w:hAnsi="Courier New" w:cs="Courier New" w:hint="default"/>
      </w:rPr>
    </w:lvl>
    <w:lvl w:ilvl="2" w:tplc="04190005" w:tentative="1">
      <w:start w:val="1"/>
      <w:numFmt w:val="bullet"/>
      <w:lvlText w:val=""/>
      <w:lvlJc w:val="left"/>
      <w:pPr>
        <w:ind w:left="2426" w:hanging="360"/>
      </w:pPr>
      <w:rPr>
        <w:rFonts w:ascii="Wingdings" w:hAnsi="Wingdings" w:hint="default"/>
      </w:rPr>
    </w:lvl>
    <w:lvl w:ilvl="3" w:tplc="04190001" w:tentative="1">
      <w:start w:val="1"/>
      <w:numFmt w:val="bullet"/>
      <w:lvlText w:val=""/>
      <w:lvlJc w:val="left"/>
      <w:pPr>
        <w:ind w:left="3146" w:hanging="360"/>
      </w:pPr>
      <w:rPr>
        <w:rFonts w:ascii="Symbol" w:hAnsi="Symbol" w:hint="default"/>
      </w:rPr>
    </w:lvl>
    <w:lvl w:ilvl="4" w:tplc="04190003" w:tentative="1">
      <w:start w:val="1"/>
      <w:numFmt w:val="bullet"/>
      <w:lvlText w:val="o"/>
      <w:lvlJc w:val="left"/>
      <w:pPr>
        <w:ind w:left="3866" w:hanging="360"/>
      </w:pPr>
      <w:rPr>
        <w:rFonts w:ascii="Courier New" w:hAnsi="Courier New" w:cs="Courier New" w:hint="default"/>
      </w:rPr>
    </w:lvl>
    <w:lvl w:ilvl="5" w:tplc="04190005" w:tentative="1">
      <w:start w:val="1"/>
      <w:numFmt w:val="bullet"/>
      <w:lvlText w:val=""/>
      <w:lvlJc w:val="left"/>
      <w:pPr>
        <w:ind w:left="4586" w:hanging="360"/>
      </w:pPr>
      <w:rPr>
        <w:rFonts w:ascii="Wingdings" w:hAnsi="Wingdings" w:hint="default"/>
      </w:rPr>
    </w:lvl>
    <w:lvl w:ilvl="6" w:tplc="04190001" w:tentative="1">
      <w:start w:val="1"/>
      <w:numFmt w:val="bullet"/>
      <w:lvlText w:val=""/>
      <w:lvlJc w:val="left"/>
      <w:pPr>
        <w:ind w:left="5306" w:hanging="360"/>
      </w:pPr>
      <w:rPr>
        <w:rFonts w:ascii="Symbol" w:hAnsi="Symbol" w:hint="default"/>
      </w:rPr>
    </w:lvl>
    <w:lvl w:ilvl="7" w:tplc="04190003" w:tentative="1">
      <w:start w:val="1"/>
      <w:numFmt w:val="bullet"/>
      <w:lvlText w:val="o"/>
      <w:lvlJc w:val="left"/>
      <w:pPr>
        <w:ind w:left="6026" w:hanging="360"/>
      </w:pPr>
      <w:rPr>
        <w:rFonts w:ascii="Courier New" w:hAnsi="Courier New" w:cs="Courier New" w:hint="default"/>
      </w:rPr>
    </w:lvl>
    <w:lvl w:ilvl="8" w:tplc="04190005" w:tentative="1">
      <w:start w:val="1"/>
      <w:numFmt w:val="bullet"/>
      <w:lvlText w:val=""/>
      <w:lvlJc w:val="left"/>
      <w:pPr>
        <w:ind w:left="6746" w:hanging="360"/>
      </w:pPr>
      <w:rPr>
        <w:rFonts w:ascii="Wingdings" w:hAnsi="Wingdings" w:hint="default"/>
      </w:rPr>
    </w:lvl>
  </w:abstractNum>
  <w:num w:numId="1">
    <w:abstractNumId w:val="168"/>
  </w:num>
  <w:num w:numId="2">
    <w:abstractNumId w:val="115"/>
  </w:num>
  <w:num w:numId="3">
    <w:abstractNumId w:val="142"/>
  </w:num>
  <w:num w:numId="4">
    <w:abstractNumId w:val="64"/>
  </w:num>
  <w:num w:numId="5">
    <w:abstractNumId w:val="176"/>
  </w:num>
  <w:num w:numId="6">
    <w:abstractNumId w:val="150"/>
  </w:num>
  <w:num w:numId="7">
    <w:abstractNumId w:val="15"/>
  </w:num>
  <w:num w:numId="8">
    <w:abstractNumId w:val="112"/>
  </w:num>
  <w:num w:numId="9">
    <w:abstractNumId w:val="158"/>
  </w:num>
  <w:num w:numId="10">
    <w:abstractNumId w:val="129"/>
  </w:num>
  <w:num w:numId="11">
    <w:abstractNumId w:val="104"/>
  </w:num>
  <w:num w:numId="12">
    <w:abstractNumId w:val="184"/>
  </w:num>
  <w:num w:numId="13">
    <w:abstractNumId w:val="46"/>
  </w:num>
  <w:num w:numId="14">
    <w:abstractNumId w:val="159"/>
  </w:num>
  <w:num w:numId="15">
    <w:abstractNumId w:val="58"/>
  </w:num>
  <w:num w:numId="16">
    <w:abstractNumId w:val="172"/>
  </w:num>
  <w:num w:numId="17">
    <w:abstractNumId w:val="106"/>
  </w:num>
  <w:num w:numId="18">
    <w:abstractNumId w:val="11"/>
  </w:num>
  <w:num w:numId="19">
    <w:abstractNumId w:val="65"/>
  </w:num>
  <w:num w:numId="20">
    <w:abstractNumId w:val="167"/>
  </w:num>
  <w:num w:numId="21">
    <w:abstractNumId w:val="171"/>
  </w:num>
  <w:num w:numId="22">
    <w:abstractNumId w:val="121"/>
  </w:num>
  <w:num w:numId="23">
    <w:abstractNumId w:val="151"/>
  </w:num>
  <w:num w:numId="24">
    <w:abstractNumId w:val="50"/>
  </w:num>
  <w:num w:numId="25">
    <w:abstractNumId w:val="22"/>
  </w:num>
  <w:num w:numId="26">
    <w:abstractNumId w:val="179"/>
  </w:num>
  <w:num w:numId="27">
    <w:abstractNumId w:val="44"/>
  </w:num>
  <w:num w:numId="28">
    <w:abstractNumId w:val="95"/>
  </w:num>
  <w:num w:numId="29">
    <w:abstractNumId w:val="126"/>
  </w:num>
  <w:num w:numId="30">
    <w:abstractNumId w:val="82"/>
  </w:num>
  <w:num w:numId="31">
    <w:abstractNumId w:val="87"/>
  </w:num>
  <w:num w:numId="32">
    <w:abstractNumId w:val="174"/>
  </w:num>
  <w:num w:numId="33">
    <w:abstractNumId w:val="154"/>
  </w:num>
  <w:num w:numId="34">
    <w:abstractNumId w:val="116"/>
  </w:num>
  <w:num w:numId="35">
    <w:abstractNumId w:val="83"/>
  </w:num>
  <w:num w:numId="36">
    <w:abstractNumId w:val="4"/>
  </w:num>
  <w:num w:numId="37">
    <w:abstractNumId w:val="14"/>
  </w:num>
  <w:num w:numId="38">
    <w:abstractNumId w:val="178"/>
  </w:num>
  <w:num w:numId="39">
    <w:abstractNumId w:val="166"/>
  </w:num>
  <w:num w:numId="40">
    <w:abstractNumId w:val="41"/>
  </w:num>
  <w:num w:numId="41">
    <w:abstractNumId w:val="54"/>
  </w:num>
  <w:num w:numId="42">
    <w:abstractNumId w:val="20"/>
  </w:num>
  <w:num w:numId="43">
    <w:abstractNumId w:val="69"/>
  </w:num>
  <w:num w:numId="44">
    <w:abstractNumId w:val="131"/>
  </w:num>
  <w:num w:numId="45">
    <w:abstractNumId w:val="48"/>
  </w:num>
  <w:num w:numId="46">
    <w:abstractNumId w:val="99"/>
  </w:num>
  <w:num w:numId="47">
    <w:abstractNumId w:val="38"/>
  </w:num>
  <w:num w:numId="48">
    <w:abstractNumId w:val="30"/>
  </w:num>
  <w:num w:numId="49">
    <w:abstractNumId w:val="51"/>
  </w:num>
  <w:num w:numId="50">
    <w:abstractNumId w:val="161"/>
  </w:num>
  <w:num w:numId="51">
    <w:abstractNumId w:val="59"/>
  </w:num>
  <w:num w:numId="52">
    <w:abstractNumId w:val="170"/>
  </w:num>
  <w:num w:numId="53">
    <w:abstractNumId w:val="63"/>
  </w:num>
  <w:num w:numId="54">
    <w:abstractNumId w:val="70"/>
  </w:num>
  <w:num w:numId="55">
    <w:abstractNumId w:val="67"/>
  </w:num>
  <w:num w:numId="56">
    <w:abstractNumId w:val="10"/>
  </w:num>
  <w:num w:numId="57">
    <w:abstractNumId w:val="52"/>
  </w:num>
  <w:num w:numId="58">
    <w:abstractNumId w:val="127"/>
  </w:num>
  <w:num w:numId="59">
    <w:abstractNumId w:val="143"/>
  </w:num>
  <w:num w:numId="60">
    <w:abstractNumId w:val="124"/>
  </w:num>
  <w:num w:numId="61">
    <w:abstractNumId w:val="113"/>
  </w:num>
  <w:num w:numId="62">
    <w:abstractNumId w:val="17"/>
  </w:num>
  <w:num w:numId="63">
    <w:abstractNumId w:val="8"/>
  </w:num>
  <w:num w:numId="64">
    <w:abstractNumId w:val="94"/>
  </w:num>
  <w:num w:numId="65">
    <w:abstractNumId w:val="27"/>
  </w:num>
  <w:num w:numId="66">
    <w:abstractNumId w:val="130"/>
  </w:num>
  <w:num w:numId="67">
    <w:abstractNumId w:val="152"/>
  </w:num>
  <w:num w:numId="68">
    <w:abstractNumId w:val="135"/>
  </w:num>
  <w:num w:numId="69">
    <w:abstractNumId w:val="66"/>
  </w:num>
  <w:num w:numId="70">
    <w:abstractNumId w:val="77"/>
  </w:num>
  <w:num w:numId="71">
    <w:abstractNumId w:val="132"/>
  </w:num>
  <w:num w:numId="72">
    <w:abstractNumId w:val="146"/>
  </w:num>
  <w:num w:numId="73">
    <w:abstractNumId w:val="24"/>
  </w:num>
  <w:num w:numId="74">
    <w:abstractNumId w:val="180"/>
  </w:num>
  <w:num w:numId="75">
    <w:abstractNumId w:val="47"/>
  </w:num>
  <w:num w:numId="76">
    <w:abstractNumId w:val="122"/>
  </w:num>
  <w:num w:numId="77">
    <w:abstractNumId w:val="25"/>
  </w:num>
  <w:num w:numId="78">
    <w:abstractNumId w:val="53"/>
  </w:num>
  <w:num w:numId="79">
    <w:abstractNumId w:val="1"/>
  </w:num>
  <w:num w:numId="80">
    <w:abstractNumId w:val="68"/>
  </w:num>
  <w:num w:numId="81">
    <w:abstractNumId w:val="90"/>
  </w:num>
  <w:num w:numId="82">
    <w:abstractNumId w:val="34"/>
  </w:num>
  <w:num w:numId="83">
    <w:abstractNumId w:val="5"/>
  </w:num>
  <w:num w:numId="84">
    <w:abstractNumId w:val="76"/>
  </w:num>
  <w:num w:numId="85">
    <w:abstractNumId w:val="103"/>
  </w:num>
  <w:num w:numId="86">
    <w:abstractNumId w:val="107"/>
  </w:num>
  <w:num w:numId="87">
    <w:abstractNumId w:val="182"/>
  </w:num>
  <w:num w:numId="88">
    <w:abstractNumId w:val="2"/>
  </w:num>
  <w:num w:numId="89">
    <w:abstractNumId w:val="133"/>
  </w:num>
  <w:num w:numId="90">
    <w:abstractNumId w:val="162"/>
  </w:num>
  <w:num w:numId="91">
    <w:abstractNumId w:val="114"/>
  </w:num>
  <w:num w:numId="92">
    <w:abstractNumId w:val="21"/>
  </w:num>
  <w:num w:numId="93">
    <w:abstractNumId w:val="55"/>
  </w:num>
  <w:num w:numId="94">
    <w:abstractNumId w:val="33"/>
  </w:num>
  <w:num w:numId="95">
    <w:abstractNumId w:val="62"/>
  </w:num>
  <w:num w:numId="96">
    <w:abstractNumId w:val="136"/>
  </w:num>
  <w:num w:numId="97">
    <w:abstractNumId w:val="18"/>
  </w:num>
  <w:num w:numId="98">
    <w:abstractNumId w:val="75"/>
  </w:num>
  <w:num w:numId="99">
    <w:abstractNumId w:val="56"/>
  </w:num>
  <w:num w:numId="100">
    <w:abstractNumId w:val="134"/>
  </w:num>
  <w:num w:numId="101">
    <w:abstractNumId w:val="71"/>
  </w:num>
  <w:num w:numId="102">
    <w:abstractNumId w:val="43"/>
  </w:num>
  <w:num w:numId="103">
    <w:abstractNumId w:val="73"/>
  </w:num>
  <w:num w:numId="104">
    <w:abstractNumId w:val="100"/>
  </w:num>
  <w:num w:numId="105">
    <w:abstractNumId w:val="40"/>
  </w:num>
  <w:num w:numId="106">
    <w:abstractNumId w:val="81"/>
  </w:num>
  <w:num w:numId="107">
    <w:abstractNumId w:val="13"/>
  </w:num>
  <w:num w:numId="108">
    <w:abstractNumId w:val="49"/>
  </w:num>
  <w:num w:numId="109">
    <w:abstractNumId w:val="28"/>
  </w:num>
  <w:num w:numId="110">
    <w:abstractNumId w:val="6"/>
  </w:num>
  <w:num w:numId="111">
    <w:abstractNumId w:val="12"/>
  </w:num>
  <w:num w:numId="112">
    <w:abstractNumId w:val="105"/>
  </w:num>
  <w:num w:numId="113">
    <w:abstractNumId w:val="155"/>
  </w:num>
  <w:num w:numId="114">
    <w:abstractNumId w:val="125"/>
  </w:num>
  <w:num w:numId="115">
    <w:abstractNumId w:val="93"/>
  </w:num>
  <w:num w:numId="116">
    <w:abstractNumId w:val="37"/>
  </w:num>
  <w:num w:numId="117">
    <w:abstractNumId w:val="169"/>
  </w:num>
  <w:num w:numId="118">
    <w:abstractNumId w:val="108"/>
  </w:num>
  <w:num w:numId="119">
    <w:abstractNumId w:val="128"/>
  </w:num>
  <w:num w:numId="120">
    <w:abstractNumId w:val="111"/>
  </w:num>
  <w:num w:numId="121">
    <w:abstractNumId w:val="42"/>
  </w:num>
  <w:num w:numId="122">
    <w:abstractNumId w:val="157"/>
  </w:num>
  <w:num w:numId="123">
    <w:abstractNumId w:val="19"/>
  </w:num>
  <w:num w:numId="124">
    <w:abstractNumId w:val="35"/>
  </w:num>
  <w:num w:numId="125">
    <w:abstractNumId w:val="36"/>
  </w:num>
  <w:num w:numId="126">
    <w:abstractNumId w:val="156"/>
  </w:num>
  <w:num w:numId="127">
    <w:abstractNumId w:val="177"/>
  </w:num>
  <w:num w:numId="128">
    <w:abstractNumId w:val="78"/>
  </w:num>
  <w:num w:numId="129">
    <w:abstractNumId w:val="160"/>
  </w:num>
  <w:num w:numId="130">
    <w:abstractNumId w:val="3"/>
  </w:num>
  <w:num w:numId="131">
    <w:abstractNumId w:val="29"/>
  </w:num>
  <w:num w:numId="132">
    <w:abstractNumId w:val="141"/>
  </w:num>
  <w:num w:numId="133">
    <w:abstractNumId w:val="185"/>
  </w:num>
  <w:num w:numId="134">
    <w:abstractNumId w:val="183"/>
  </w:num>
  <w:num w:numId="135">
    <w:abstractNumId w:val="86"/>
  </w:num>
  <w:num w:numId="136">
    <w:abstractNumId w:val="163"/>
  </w:num>
  <w:num w:numId="137">
    <w:abstractNumId w:val="45"/>
  </w:num>
  <w:num w:numId="138">
    <w:abstractNumId w:val="102"/>
  </w:num>
  <w:num w:numId="139">
    <w:abstractNumId w:val="32"/>
  </w:num>
  <w:num w:numId="140">
    <w:abstractNumId w:val="74"/>
  </w:num>
  <w:num w:numId="141">
    <w:abstractNumId w:val="9"/>
  </w:num>
  <w:num w:numId="142">
    <w:abstractNumId w:val="181"/>
  </w:num>
  <w:num w:numId="143">
    <w:abstractNumId w:val="89"/>
  </w:num>
  <w:num w:numId="144">
    <w:abstractNumId w:val="147"/>
  </w:num>
  <w:num w:numId="145">
    <w:abstractNumId w:val="88"/>
  </w:num>
  <w:num w:numId="146">
    <w:abstractNumId w:val="140"/>
  </w:num>
  <w:num w:numId="147">
    <w:abstractNumId w:val="80"/>
  </w:num>
  <w:num w:numId="148">
    <w:abstractNumId w:val="109"/>
  </w:num>
  <w:num w:numId="149">
    <w:abstractNumId w:val="110"/>
  </w:num>
  <w:num w:numId="150">
    <w:abstractNumId w:val="144"/>
  </w:num>
  <w:num w:numId="151">
    <w:abstractNumId w:val="0"/>
  </w:num>
  <w:num w:numId="152">
    <w:abstractNumId w:val="92"/>
  </w:num>
  <w:num w:numId="153">
    <w:abstractNumId w:val="98"/>
  </w:num>
  <w:num w:numId="154">
    <w:abstractNumId w:val="97"/>
  </w:num>
  <w:num w:numId="155">
    <w:abstractNumId w:val="138"/>
  </w:num>
  <w:num w:numId="156">
    <w:abstractNumId w:val="164"/>
  </w:num>
  <w:num w:numId="157">
    <w:abstractNumId w:val="137"/>
  </w:num>
  <w:num w:numId="158">
    <w:abstractNumId w:val="173"/>
  </w:num>
  <w:num w:numId="159">
    <w:abstractNumId w:val="119"/>
  </w:num>
  <w:num w:numId="160">
    <w:abstractNumId w:val="31"/>
  </w:num>
  <w:num w:numId="161">
    <w:abstractNumId w:val="96"/>
  </w:num>
  <w:num w:numId="162">
    <w:abstractNumId w:val="57"/>
  </w:num>
  <w:num w:numId="163">
    <w:abstractNumId w:val="145"/>
  </w:num>
  <w:num w:numId="164">
    <w:abstractNumId w:val="117"/>
  </w:num>
  <w:num w:numId="165">
    <w:abstractNumId w:val="118"/>
  </w:num>
  <w:num w:numId="166">
    <w:abstractNumId w:val="165"/>
  </w:num>
  <w:num w:numId="167">
    <w:abstractNumId w:val="60"/>
  </w:num>
  <w:num w:numId="168">
    <w:abstractNumId w:val="79"/>
  </w:num>
  <w:num w:numId="169">
    <w:abstractNumId w:val="120"/>
  </w:num>
  <w:num w:numId="170">
    <w:abstractNumId w:val="153"/>
  </w:num>
  <w:num w:numId="171">
    <w:abstractNumId w:val="7"/>
  </w:num>
  <w:num w:numId="172">
    <w:abstractNumId w:val="23"/>
  </w:num>
  <w:num w:numId="173">
    <w:abstractNumId w:val="148"/>
  </w:num>
  <w:num w:numId="174">
    <w:abstractNumId w:val="101"/>
  </w:num>
  <w:num w:numId="175">
    <w:abstractNumId w:val="26"/>
  </w:num>
  <w:num w:numId="176">
    <w:abstractNumId w:val="84"/>
  </w:num>
  <w:num w:numId="177">
    <w:abstractNumId w:val="175"/>
  </w:num>
  <w:num w:numId="178">
    <w:abstractNumId w:val="91"/>
  </w:num>
  <w:num w:numId="179">
    <w:abstractNumId w:val="72"/>
  </w:num>
  <w:num w:numId="180">
    <w:abstractNumId w:val="139"/>
  </w:num>
  <w:num w:numId="181">
    <w:abstractNumId w:val="61"/>
  </w:num>
  <w:num w:numId="182">
    <w:abstractNumId w:val="39"/>
  </w:num>
  <w:num w:numId="183">
    <w:abstractNumId w:val="123"/>
  </w:num>
  <w:num w:numId="184">
    <w:abstractNumId w:val="149"/>
  </w:num>
  <w:num w:numId="185">
    <w:abstractNumId w:val="85"/>
  </w:num>
  <w:num w:numId="186">
    <w:abstractNumId w:val="16"/>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384"/>
    <w:rsid w:val="00004EA8"/>
    <w:rsid w:val="00005ED8"/>
    <w:rsid w:val="0000621A"/>
    <w:rsid w:val="00007D3B"/>
    <w:rsid w:val="00010F71"/>
    <w:rsid w:val="00012D49"/>
    <w:rsid w:val="000241D5"/>
    <w:rsid w:val="000323FE"/>
    <w:rsid w:val="000429D4"/>
    <w:rsid w:val="000464E2"/>
    <w:rsid w:val="0005000B"/>
    <w:rsid w:val="00075444"/>
    <w:rsid w:val="00080A0D"/>
    <w:rsid w:val="000A364C"/>
    <w:rsid w:val="000B1972"/>
    <w:rsid w:val="000B53CA"/>
    <w:rsid w:val="000B590D"/>
    <w:rsid w:val="000C6B7B"/>
    <w:rsid w:val="000D4614"/>
    <w:rsid w:val="000E20A7"/>
    <w:rsid w:val="000F4ABE"/>
    <w:rsid w:val="000F4BA2"/>
    <w:rsid w:val="00100A4D"/>
    <w:rsid w:val="0010281D"/>
    <w:rsid w:val="00116FB9"/>
    <w:rsid w:val="00127329"/>
    <w:rsid w:val="00162E3C"/>
    <w:rsid w:val="00164557"/>
    <w:rsid w:val="00173DA3"/>
    <w:rsid w:val="001B1229"/>
    <w:rsid w:val="001B2C55"/>
    <w:rsid w:val="001B4872"/>
    <w:rsid w:val="001C1654"/>
    <w:rsid w:val="001D1F68"/>
    <w:rsid w:val="001E664F"/>
    <w:rsid w:val="001E6D5E"/>
    <w:rsid w:val="001E6E11"/>
    <w:rsid w:val="001F0F3D"/>
    <w:rsid w:val="0020371C"/>
    <w:rsid w:val="00210928"/>
    <w:rsid w:val="0021231F"/>
    <w:rsid w:val="002240C8"/>
    <w:rsid w:val="0024735F"/>
    <w:rsid w:val="002662E6"/>
    <w:rsid w:val="00267742"/>
    <w:rsid w:val="00270C77"/>
    <w:rsid w:val="00272954"/>
    <w:rsid w:val="0027325B"/>
    <w:rsid w:val="002737B2"/>
    <w:rsid w:val="00273CB9"/>
    <w:rsid w:val="00280B8E"/>
    <w:rsid w:val="00290190"/>
    <w:rsid w:val="00295848"/>
    <w:rsid w:val="002A236C"/>
    <w:rsid w:val="002A58CD"/>
    <w:rsid w:val="002B0922"/>
    <w:rsid w:val="002C3838"/>
    <w:rsid w:val="002C39DC"/>
    <w:rsid w:val="002D0DE8"/>
    <w:rsid w:val="002D4119"/>
    <w:rsid w:val="002D46AA"/>
    <w:rsid w:val="002E3E62"/>
    <w:rsid w:val="002F0B5F"/>
    <w:rsid w:val="002F35D8"/>
    <w:rsid w:val="003124FB"/>
    <w:rsid w:val="00315CD6"/>
    <w:rsid w:val="00320AD3"/>
    <w:rsid w:val="00322650"/>
    <w:rsid w:val="003457A0"/>
    <w:rsid w:val="00345C99"/>
    <w:rsid w:val="00352D1D"/>
    <w:rsid w:val="003560CC"/>
    <w:rsid w:val="003618CC"/>
    <w:rsid w:val="0037497E"/>
    <w:rsid w:val="00387E76"/>
    <w:rsid w:val="00393904"/>
    <w:rsid w:val="003942EF"/>
    <w:rsid w:val="0039552A"/>
    <w:rsid w:val="00397BB5"/>
    <w:rsid w:val="003B227A"/>
    <w:rsid w:val="003C1350"/>
    <w:rsid w:val="003C6D06"/>
    <w:rsid w:val="003D115C"/>
    <w:rsid w:val="003E4F7C"/>
    <w:rsid w:val="003F5737"/>
    <w:rsid w:val="003F6793"/>
    <w:rsid w:val="00402A63"/>
    <w:rsid w:val="004157D9"/>
    <w:rsid w:val="004204B3"/>
    <w:rsid w:val="00423677"/>
    <w:rsid w:val="00424028"/>
    <w:rsid w:val="004315FB"/>
    <w:rsid w:val="004439E0"/>
    <w:rsid w:val="00454693"/>
    <w:rsid w:val="00457F40"/>
    <w:rsid w:val="004603A5"/>
    <w:rsid w:val="00472865"/>
    <w:rsid w:val="00473EAD"/>
    <w:rsid w:val="00492168"/>
    <w:rsid w:val="0049662B"/>
    <w:rsid w:val="004B0E5B"/>
    <w:rsid w:val="004B3B32"/>
    <w:rsid w:val="004B3BF4"/>
    <w:rsid w:val="004B4320"/>
    <w:rsid w:val="004C289A"/>
    <w:rsid w:val="004D2722"/>
    <w:rsid w:val="004D6649"/>
    <w:rsid w:val="004D70FE"/>
    <w:rsid w:val="004E1F3A"/>
    <w:rsid w:val="004E2760"/>
    <w:rsid w:val="004E3C98"/>
    <w:rsid w:val="004E3CC7"/>
    <w:rsid w:val="004F1485"/>
    <w:rsid w:val="004F24B1"/>
    <w:rsid w:val="004F4E72"/>
    <w:rsid w:val="0050375F"/>
    <w:rsid w:val="00517EE6"/>
    <w:rsid w:val="00532565"/>
    <w:rsid w:val="00533901"/>
    <w:rsid w:val="00540C25"/>
    <w:rsid w:val="005749BA"/>
    <w:rsid w:val="00575AD5"/>
    <w:rsid w:val="005A1AD9"/>
    <w:rsid w:val="005A5829"/>
    <w:rsid w:val="005A7002"/>
    <w:rsid w:val="005B460C"/>
    <w:rsid w:val="005B46F3"/>
    <w:rsid w:val="005C0076"/>
    <w:rsid w:val="005C4801"/>
    <w:rsid w:val="005D001F"/>
    <w:rsid w:val="005D6A64"/>
    <w:rsid w:val="005F43A6"/>
    <w:rsid w:val="00603A37"/>
    <w:rsid w:val="006118CA"/>
    <w:rsid w:val="00613A6B"/>
    <w:rsid w:val="00624FBE"/>
    <w:rsid w:val="00630FD3"/>
    <w:rsid w:val="00633C80"/>
    <w:rsid w:val="00651736"/>
    <w:rsid w:val="00652F17"/>
    <w:rsid w:val="0066625D"/>
    <w:rsid w:val="0069331C"/>
    <w:rsid w:val="00694919"/>
    <w:rsid w:val="0069647B"/>
    <w:rsid w:val="006A0664"/>
    <w:rsid w:val="006A1D10"/>
    <w:rsid w:val="006A45EB"/>
    <w:rsid w:val="006B2D11"/>
    <w:rsid w:val="006D670A"/>
    <w:rsid w:val="006E0D4B"/>
    <w:rsid w:val="006E47FE"/>
    <w:rsid w:val="006F580D"/>
    <w:rsid w:val="006F68E3"/>
    <w:rsid w:val="00700270"/>
    <w:rsid w:val="00703EF0"/>
    <w:rsid w:val="00705165"/>
    <w:rsid w:val="0071424B"/>
    <w:rsid w:val="00722FE0"/>
    <w:rsid w:val="00723A58"/>
    <w:rsid w:val="007476D1"/>
    <w:rsid w:val="00752801"/>
    <w:rsid w:val="0075531E"/>
    <w:rsid w:val="0076025B"/>
    <w:rsid w:val="0076495A"/>
    <w:rsid w:val="007657E6"/>
    <w:rsid w:val="00770AE0"/>
    <w:rsid w:val="007712DD"/>
    <w:rsid w:val="007722A2"/>
    <w:rsid w:val="0079352E"/>
    <w:rsid w:val="007A6B57"/>
    <w:rsid w:val="007A6C78"/>
    <w:rsid w:val="007B0D0B"/>
    <w:rsid w:val="007C6191"/>
    <w:rsid w:val="007C63A6"/>
    <w:rsid w:val="007E0DEB"/>
    <w:rsid w:val="007E231A"/>
    <w:rsid w:val="007E37A9"/>
    <w:rsid w:val="007E3F72"/>
    <w:rsid w:val="007F1255"/>
    <w:rsid w:val="007F4F2D"/>
    <w:rsid w:val="007F7098"/>
    <w:rsid w:val="00800939"/>
    <w:rsid w:val="00803BAF"/>
    <w:rsid w:val="00805D1D"/>
    <w:rsid w:val="00813A07"/>
    <w:rsid w:val="00816CEF"/>
    <w:rsid w:val="00822EE4"/>
    <w:rsid w:val="00834D8D"/>
    <w:rsid w:val="00835BB2"/>
    <w:rsid w:val="008473CD"/>
    <w:rsid w:val="00850E0A"/>
    <w:rsid w:val="0085216A"/>
    <w:rsid w:val="008532F5"/>
    <w:rsid w:val="0086260B"/>
    <w:rsid w:val="00884122"/>
    <w:rsid w:val="00884F1D"/>
    <w:rsid w:val="008A32FC"/>
    <w:rsid w:val="008A5B87"/>
    <w:rsid w:val="008B4DFF"/>
    <w:rsid w:val="008C3069"/>
    <w:rsid w:val="008C3C80"/>
    <w:rsid w:val="008D231C"/>
    <w:rsid w:val="008D315A"/>
    <w:rsid w:val="008E2EDC"/>
    <w:rsid w:val="008E4B06"/>
    <w:rsid w:val="008E4F56"/>
    <w:rsid w:val="008F5518"/>
    <w:rsid w:val="0090642C"/>
    <w:rsid w:val="00910F0F"/>
    <w:rsid w:val="00924FF8"/>
    <w:rsid w:val="009272BF"/>
    <w:rsid w:val="00931E11"/>
    <w:rsid w:val="0094146C"/>
    <w:rsid w:val="009445AB"/>
    <w:rsid w:val="00945BA5"/>
    <w:rsid w:val="00953BA6"/>
    <w:rsid w:val="00961533"/>
    <w:rsid w:val="009615EC"/>
    <w:rsid w:val="0097615B"/>
    <w:rsid w:val="00977D20"/>
    <w:rsid w:val="00985271"/>
    <w:rsid w:val="00993094"/>
    <w:rsid w:val="00995BBE"/>
    <w:rsid w:val="009B4F74"/>
    <w:rsid w:val="009B62B8"/>
    <w:rsid w:val="009C61E6"/>
    <w:rsid w:val="009D10A8"/>
    <w:rsid w:val="009D4B8F"/>
    <w:rsid w:val="009D58B2"/>
    <w:rsid w:val="009E4688"/>
    <w:rsid w:val="009E5033"/>
    <w:rsid w:val="00A30B51"/>
    <w:rsid w:val="00A30BFE"/>
    <w:rsid w:val="00A337E7"/>
    <w:rsid w:val="00A4027B"/>
    <w:rsid w:val="00A4194F"/>
    <w:rsid w:val="00A50603"/>
    <w:rsid w:val="00A7082E"/>
    <w:rsid w:val="00A718E5"/>
    <w:rsid w:val="00A721DB"/>
    <w:rsid w:val="00A72E0D"/>
    <w:rsid w:val="00A7485E"/>
    <w:rsid w:val="00A7520A"/>
    <w:rsid w:val="00A7670C"/>
    <w:rsid w:val="00A81431"/>
    <w:rsid w:val="00A9127F"/>
    <w:rsid w:val="00AA4B2C"/>
    <w:rsid w:val="00AA7A65"/>
    <w:rsid w:val="00AB7C9D"/>
    <w:rsid w:val="00AC3234"/>
    <w:rsid w:val="00AE33A0"/>
    <w:rsid w:val="00B0200D"/>
    <w:rsid w:val="00B05F65"/>
    <w:rsid w:val="00B1032F"/>
    <w:rsid w:val="00B20195"/>
    <w:rsid w:val="00B31526"/>
    <w:rsid w:val="00B346CA"/>
    <w:rsid w:val="00B35E4D"/>
    <w:rsid w:val="00B506E5"/>
    <w:rsid w:val="00B52A21"/>
    <w:rsid w:val="00B6073B"/>
    <w:rsid w:val="00B63938"/>
    <w:rsid w:val="00B8687B"/>
    <w:rsid w:val="00BA5573"/>
    <w:rsid w:val="00BA5E4B"/>
    <w:rsid w:val="00BB255B"/>
    <w:rsid w:val="00BB4C5D"/>
    <w:rsid w:val="00BC7D02"/>
    <w:rsid w:val="00BD3021"/>
    <w:rsid w:val="00BD3C6C"/>
    <w:rsid w:val="00BD6A18"/>
    <w:rsid w:val="00BE0F6D"/>
    <w:rsid w:val="00C048B5"/>
    <w:rsid w:val="00C13AA7"/>
    <w:rsid w:val="00C146B3"/>
    <w:rsid w:val="00C157FB"/>
    <w:rsid w:val="00C23077"/>
    <w:rsid w:val="00C33359"/>
    <w:rsid w:val="00C3427E"/>
    <w:rsid w:val="00C34678"/>
    <w:rsid w:val="00C3580F"/>
    <w:rsid w:val="00C42622"/>
    <w:rsid w:val="00C445F5"/>
    <w:rsid w:val="00C47AFC"/>
    <w:rsid w:val="00C518D6"/>
    <w:rsid w:val="00C54237"/>
    <w:rsid w:val="00C6250E"/>
    <w:rsid w:val="00C63E94"/>
    <w:rsid w:val="00C71F74"/>
    <w:rsid w:val="00C82E4C"/>
    <w:rsid w:val="00C90CF7"/>
    <w:rsid w:val="00C90D0A"/>
    <w:rsid w:val="00CA0B56"/>
    <w:rsid w:val="00CA319F"/>
    <w:rsid w:val="00CB1864"/>
    <w:rsid w:val="00CB64C2"/>
    <w:rsid w:val="00CC1F04"/>
    <w:rsid w:val="00CC4B49"/>
    <w:rsid w:val="00CC6136"/>
    <w:rsid w:val="00CC7B23"/>
    <w:rsid w:val="00CD0431"/>
    <w:rsid w:val="00CD25C3"/>
    <w:rsid w:val="00CE1575"/>
    <w:rsid w:val="00CE5C5E"/>
    <w:rsid w:val="00CE7A57"/>
    <w:rsid w:val="00CE7E48"/>
    <w:rsid w:val="00CF62B6"/>
    <w:rsid w:val="00CF7D5E"/>
    <w:rsid w:val="00CF7FA0"/>
    <w:rsid w:val="00D01018"/>
    <w:rsid w:val="00D320E4"/>
    <w:rsid w:val="00D45A43"/>
    <w:rsid w:val="00D46B6E"/>
    <w:rsid w:val="00D62E8B"/>
    <w:rsid w:val="00D635C7"/>
    <w:rsid w:val="00D654B2"/>
    <w:rsid w:val="00D815D9"/>
    <w:rsid w:val="00D868B2"/>
    <w:rsid w:val="00D9050E"/>
    <w:rsid w:val="00D92ABF"/>
    <w:rsid w:val="00D94F2A"/>
    <w:rsid w:val="00DA0AA8"/>
    <w:rsid w:val="00DA7A60"/>
    <w:rsid w:val="00DB52B5"/>
    <w:rsid w:val="00DC0AAA"/>
    <w:rsid w:val="00DC12C2"/>
    <w:rsid w:val="00DC4D81"/>
    <w:rsid w:val="00DC530D"/>
    <w:rsid w:val="00DD2384"/>
    <w:rsid w:val="00DE1745"/>
    <w:rsid w:val="00DE38A0"/>
    <w:rsid w:val="00DF0EC8"/>
    <w:rsid w:val="00DF1B50"/>
    <w:rsid w:val="00DF71FE"/>
    <w:rsid w:val="00E05E49"/>
    <w:rsid w:val="00E11733"/>
    <w:rsid w:val="00E15122"/>
    <w:rsid w:val="00E25528"/>
    <w:rsid w:val="00E27513"/>
    <w:rsid w:val="00E374ED"/>
    <w:rsid w:val="00E40B7C"/>
    <w:rsid w:val="00E46C5D"/>
    <w:rsid w:val="00E64A94"/>
    <w:rsid w:val="00E94E58"/>
    <w:rsid w:val="00EA543B"/>
    <w:rsid w:val="00EB158A"/>
    <w:rsid w:val="00EB6635"/>
    <w:rsid w:val="00EC402B"/>
    <w:rsid w:val="00EC60A0"/>
    <w:rsid w:val="00EC7917"/>
    <w:rsid w:val="00EC7D78"/>
    <w:rsid w:val="00ED01F7"/>
    <w:rsid w:val="00ED5AE4"/>
    <w:rsid w:val="00ED620A"/>
    <w:rsid w:val="00EE0582"/>
    <w:rsid w:val="00EE0F95"/>
    <w:rsid w:val="00EF64D4"/>
    <w:rsid w:val="00F03B29"/>
    <w:rsid w:val="00F0478E"/>
    <w:rsid w:val="00F11FB2"/>
    <w:rsid w:val="00F16E8F"/>
    <w:rsid w:val="00F17B90"/>
    <w:rsid w:val="00F33450"/>
    <w:rsid w:val="00F52799"/>
    <w:rsid w:val="00F75254"/>
    <w:rsid w:val="00F80B9A"/>
    <w:rsid w:val="00F80EDF"/>
    <w:rsid w:val="00F8449B"/>
    <w:rsid w:val="00FA1B2F"/>
    <w:rsid w:val="00FC01B9"/>
    <w:rsid w:val="00FC02B5"/>
    <w:rsid w:val="00FD3BDA"/>
    <w:rsid w:val="00FD5A1E"/>
    <w:rsid w:val="00FE0F42"/>
    <w:rsid w:val="00FE2B13"/>
    <w:rsid w:val="00FF1006"/>
    <w:rsid w:val="00FF1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327C5"/>
  <w15:docId w15:val="{E0B286AA-469C-4832-8A7A-1698A269B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Pr>
      <w:rFonts w:ascii="Times New Roman" w:eastAsia="Times New Roman" w:hAnsi="Times New Roman" w:cs="Times New Roman"/>
    </w:rPr>
  </w:style>
  <w:style w:type="paragraph" w:styleId="1">
    <w:name w:val="heading 1"/>
    <w:basedOn w:val="a0"/>
    <w:link w:val="10"/>
    <w:uiPriority w:val="1"/>
    <w:qFormat/>
    <w:pPr>
      <w:spacing w:before="58"/>
      <w:ind w:left="3474"/>
      <w:outlineLvl w:val="0"/>
    </w:pPr>
    <w:rPr>
      <w:b/>
      <w:bCs/>
      <w:sz w:val="32"/>
      <w:szCs w:val="32"/>
    </w:rPr>
  </w:style>
  <w:style w:type="paragraph" w:styleId="2">
    <w:name w:val="heading 2"/>
    <w:basedOn w:val="a0"/>
    <w:link w:val="20"/>
    <w:uiPriority w:val="1"/>
    <w:qFormat/>
    <w:pPr>
      <w:ind w:left="1388"/>
      <w:outlineLvl w:val="1"/>
    </w:pPr>
    <w:rPr>
      <w:b/>
      <w:bCs/>
      <w:sz w:val="28"/>
      <w:szCs w:val="28"/>
    </w:rPr>
  </w:style>
  <w:style w:type="paragraph" w:styleId="3">
    <w:name w:val="heading 3"/>
    <w:basedOn w:val="a0"/>
    <w:link w:val="30"/>
    <w:uiPriority w:val="1"/>
    <w:qFormat/>
    <w:pPr>
      <w:ind w:left="680" w:firstLine="708"/>
      <w:jc w:val="both"/>
      <w:outlineLvl w:val="2"/>
    </w:pPr>
    <w:rPr>
      <w:sz w:val="28"/>
      <w:szCs w:val="28"/>
    </w:rPr>
  </w:style>
  <w:style w:type="paragraph" w:styleId="4">
    <w:name w:val="heading 4"/>
    <w:basedOn w:val="a0"/>
    <w:uiPriority w:val="1"/>
    <w:qFormat/>
    <w:pPr>
      <w:spacing w:line="296" w:lineRule="exact"/>
      <w:ind w:left="1388"/>
      <w:outlineLvl w:val="3"/>
    </w:pPr>
    <w:rPr>
      <w:b/>
      <w:bCs/>
      <w:sz w:val="26"/>
      <w:szCs w:val="26"/>
    </w:rPr>
  </w:style>
  <w:style w:type="paragraph" w:styleId="5">
    <w:name w:val="heading 5"/>
    <w:basedOn w:val="a0"/>
    <w:uiPriority w:val="1"/>
    <w:qFormat/>
    <w:pPr>
      <w:ind w:left="1388"/>
      <w:outlineLvl w:val="4"/>
    </w:pPr>
    <w:rPr>
      <w:b/>
      <w:bCs/>
      <w:i/>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A4194F"/>
    <w:rPr>
      <w:rFonts w:ascii="Times New Roman" w:eastAsia="Times New Roman" w:hAnsi="Times New Roman" w:cs="Times New Roman"/>
      <w:b/>
      <w:bCs/>
      <w:sz w:val="32"/>
      <w:szCs w:val="32"/>
    </w:rPr>
  </w:style>
  <w:style w:type="character" w:customStyle="1" w:styleId="20">
    <w:name w:val="Заголовок 2 Знак"/>
    <w:basedOn w:val="a1"/>
    <w:link w:val="2"/>
    <w:uiPriority w:val="1"/>
    <w:rsid w:val="00A4194F"/>
    <w:rPr>
      <w:rFonts w:ascii="Times New Roman" w:eastAsia="Times New Roman" w:hAnsi="Times New Roman" w:cs="Times New Roman"/>
      <w:b/>
      <w:bCs/>
      <w:sz w:val="28"/>
      <w:szCs w:val="28"/>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uiPriority w:val="1"/>
    <w:qFormat/>
    <w:pPr>
      <w:spacing w:line="298" w:lineRule="exact"/>
      <w:ind w:left="879"/>
    </w:pPr>
    <w:rPr>
      <w:sz w:val="26"/>
      <w:szCs w:val="26"/>
    </w:rPr>
  </w:style>
  <w:style w:type="paragraph" w:styleId="a4">
    <w:name w:val="Body Text"/>
    <w:basedOn w:val="a0"/>
    <w:link w:val="a5"/>
    <w:uiPriority w:val="1"/>
    <w:qFormat/>
    <w:pPr>
      <w:ind w:left="680" w:firstLine="708"/>
      <w:jc w:val="both"/>
    </w:pPr>
    <w:rPr>
      <w:sz w:val="26"/>
      <w:szCs w:val="26"/>
    </w:rPr>
  </w:style>
  <w:style w:type="character" w:customStyle="1" w:styleId="a5">
    <w:name w:val="Основной текст Знак"/>
    <w:basedOn w:val="a1"/>
    <w:link w:val="a4"/>
    <w:uiPriority w:val="1"/>
    <w:rsid w:val="00A4194F"/>
    <w:rPr>
      <w:rFonts w:ascii="Times New Roman" w:eastAsia="Times New Roman" w:hAnsi="Times New Roman" w:cs="Times New Roman"/>
      <w:sz w:val="26"/>
      <w:szCs w:val="26"/>
    </w:rPr>
  </w:style>
  <w:style w:type="paragraph" w:styleId="a6">
    <w:name w:val="List Paragraph"/>
    <w:basedOn w:val="a0"/>
    <w:uiPriority w:val="34"/>
    <w:qFormat/>
    <w:pPr>
      <w:ind w:left="680" w:firstLine="708"/>
    </w:pPr>
  </w:style>
  <w:style w:type="paragraph" w:customStyle="1" w:styleId="TableParagraph">
    <w:name w:val="Table Paragraph"/>
    <w:basedOn w:val="a0"/>
    <w:uiPriority w:val="1"/>
    <w:qFormat/>
  </w:style>
  <w:style w:type="character" w:customStyle="1" w:styleId="dash041e005f0431005f044b005f0447005f043d005f044b005f0439005f005fchar1char1">
    <w:name w:val="dash041e_005f0431_005f044b_005f0447_005f043d_005f044b_005f0439_005f_005fchar1__char1"/>
    <w:rsid w:val="00F52799"/>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F52799"/>
    <w:rPr>
      <w:rFonts w:ascii="Times New Roman" w:hAnsi="Times New Roman" w:cs="Times New Roman" w:hint="default"/>
      <w:strike w:val="0"/>
      <w:dstrike w:val="0"/>
      <w:sz w:val="24"/>
      <w:szCs w:val="24"/>
      <w:u w:val="none"/>
      <w:effect w:val="none"/>
    </w:rPr>
  </w:style>
  <w:style w:type="paragraph" w:customStyle="1" w:styleId="a7">
    <w:name w:val="А_основной"/>
    <w:basedOn w:val="a0"/>
    <w:link w:val="a8"/>
    <w:qFormat/>
    <w:rsid w:val="00F52799"/>
    <w:pPr>
      <w:widowControl/>
      <w:autoSpaceDE/>
      <w:autoSpaceDN/>
      <w:spacing w:line="360" w:lineRule="auto"/>
      <w:ind w:firstLine="454"/>
      <w:jc w:val="both"/>
    </w:pPr>
    <w:rPr>
      <w:rFonts w:eastAsia="Calibri"/>
      <w:sz w:val="28"/>
      <w:szCs w:val="28"/>
      <w:lang w:val="ru-RU"/>
    </w:rPr>
  </w:style>
  <w:style w:type="character" w:customStyle="1" w:styleId="a8">
    <w:name w:val="А_основной Знак"/>
    <w:link w:val="a7"/>
    <w:rsid w:val="00F52799"/>
    <w:rPr>
      <w:rFonts w:ascii="Times New Roman" w:eastAsia="Calibri" w:hAnsi="Times New Roman" w:cs="Times New Roman"/>
      <w:sz w:val="28"/>
      <w:szCs w:val="28"/>
      <w:lang w:val="ru-RU"/>
    </w:rPr>
  </w:style>
  <w:style w:type="character" w:customStyle="1" w:styleId="a9">
    <w:name w:val="Основной текст_"/>
    <w:link w:val="12"/>
    <w:rsid w:val="00F52799"/>
    <w:rPr>
      <w:sz w:val="26"/>
      <w:szCs w:val="26"/>
      <w:shd w:val="clear" w:color="auto" w:fill="FFFFFF"/>
    </w:rPr>
  </w:style>
  <w:style w:type="paragraph" w:customStyle="1" w:styleId="12">
    <w:name w:val="Основной текст1"/>
    <w:basedOn w:val="a0"/>
    <w:link w:val="a9"/>
    <w:rsid w:val="00F52799"/>
    <w:pPr>
      <w:widowControl/>
      <w:shd w:val="clear" w:color="auto" w:fill="FFFFFF"/>
      <w:autoSpaceDE/>
      <w:autoSpaceDN/>
      <w:spacing w:line="490" w:lineRule="exact"/>
      <w:ind w:hanging="360"/>
      <w:jc w:val="both"/>
    </w:pPr>
    <w:rPr>
      <w:rFonts w:asciiTheme="minorHAnsi" w:eastAsiaTheme="minorHAnsi" w:hAnsiTheme="minorHAnsi" w:cstheme="minorBidi"/>
      <w:sz w:val="26"/>
      <w:szCs w:val="26"/>
    </w:rPr>
  </w:style>
  <w:style w:type="character" w:customStyle="1" w:styleId="13">
    <w:name w:val="Заголовок №1"/>
    <w:rsid w:val="00F52799"/>
    <w:rPr>
      <w:rFonts w:ascii="Times New Roman" w:eastAsia="Times New Roman" w:hAnsi="Times New Roman" w:cs="Times New Roman"/>
      <w:b w:val="0"/>
      <w:bCs w:val="0"/>
      <w:i w:val="0"/>
      <w:iCs w:val="0"/>
      <w:smallCaps w:val="0"/>
      <w:strike w:val="0"/>
      <w:spacing w:val="0"/>
      <w:sz w:val="25"/>
      <w:szCs w:val="25"/>
      <w:u w:val="single"/>
    </w:rPr>
  </w:style>
  <w:style w:type="paragraph" w:styleId="aa">
    <w:name w:val="footer"/>
    <w:basedOn w:val="a0"/>
    <w:link w:val="ab"/>
    <w:uiPriority w:val="99"/>
    <w:rsid w:val="00F52799"/>
    <w:pPr>
      <w:widowControl/>
      <w:tabs>
        <w:tab w:val="center" w:pos="4677"/>
        <w:tab w:val="right" w:pos="9355"/>
      </w:tabs>
      <w:autoSpaceDE/>
      <w:autoSpaceDN/>
    </w:pPr>
    <w:rPr>
      <w:sz w:val="24"/>
      <w:szCs w:val="24"/>
      <w:lang w:val="ru-RU" w:eastAsia="ru-RU"/>
    </w:rPr>
  </w:style>
  <w:style w:type="character" w:customStyle="1" w:styleId="ab">
    <w:name w:val="Нижний колонтитул Знак"/>
    <w:basedOn w:val="a1"/>
    <w:link w:val="aa"/>
    <w:uiPriority w:val="99"/>
    <w:rsid w:val="00F52799"/>
    <w:rPr>
      <w:rFonts w:ascii="Times New Roman" w:eastAsia="Times New Roman" w:hAnsi="Times New Roman" w:cs="Times New Roman"/>
      <w:sz w:val="24"/>
      <w:szCs w:val="24"/>
      <w:lang w:val="ru-RU" w:eastAsia="ru-RU"/>
    </w:rPr>
  </w:style>
  <w:style w:type="paragraph" w:customStyle="1" w:styleId="Standard">
    <w:name w:val="Standard"/>
    <w:rsid w:val="00CC4B49"/>
    <w:pPr>
      <w:suppressAutoHyphens/>
      <w:autoSpaceDE/>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CC4B49"/>
    <w:pPr>
      <w:suppressLineNumbers/>
    </w:pPr>
  </w:style>
  <w:style w:type="paragraph" w:styleId="21">
    <w:name w:val="Body Text 2"/>
    <w:basedOn w:val="a0"/>
    <w:link w:val="22"/>
    <w:rsid w:val="00CB64C2"/>
    <w:pPr>
      <w:widowControl/>
      <w:autoSpaceDE/>
      <w:autoSpaceDN/>
      <w:spacing w:after="120" w:line="480" w:lineRule="auto"/>
    </w:pPr>
    <w:rPr>
      <w:sz w:val="24"/>
      <w:szCs w:val="24"/>
      <w:lang w:val="ru-RU" w:eastAsia="ru-RU"/>
    </w:rPr>
  </w:style>
  <w:style w:type="character" w:customStyle="1" w:styleId="22">
    <w:name w:val="Основной текст 2 Знак"/>
    <w:basedOn w:val="a1"/>
    <w:link w:val="21"/>
    <w:rsid w:val="00CB64C2"/>
    <w:rPr>
      <w:rFonts w:ascii="Times New Roman" w:eastAsia="Times New Roman" w:hAnsi="Times New Roman" w:cs="Times New Roman"/>
      <w:sz w:val="24"/>
      <w:szCs w:val="24"/>
      <w:lang w:val="ru-RU" w:eastAsia="ru-RU"/>
    </w:rPr>
  </w:style>
  <w:style w:type="paragraph" w:customStyle="1" w:styleId="210">
    <w:name w:val="Основной текст 21"/>
    <w:basedOn w:val="a0"/>
    <w:rsid w:val="0037497E"/>
    <w:pPr>
      <w:widowControl/>
      <w:overflowPunct w:val="0"/>
      <w:adjustRightInd w:val="0"/>
      <w:spacing w:line="360" w:lineRule="auto"/>
      <w:ind w:firstLine="709"/>
      <w:jc w:val="both"/>
      <w:textAlignment w:val="baseline"/>
    </w:pPr>
    <w:rPr>
      <w:sz w:val="28"/>
      <w:szCs w:val="20"/>
      <w:lang w:val="ru-RU" w:eastAsia="de-DE"/>
    </w:rPr>
  </w:style>
  <w:style w:type="paragraph" w:styleId="ac">
    <w:name w:val="Balloon Text"/>
    <w:basedOn w:val="a0"/>
    <w:link w:val="ad"/>
    <w:uiPriority w:val="99"/>
    <w:semiHidden/>
    <w:unhideWhenUsed/>
    <w:rsid w:val="000B53CA"/>
    <w:rPr>
      <w:rFonts w:ascii="Tahoma" w:hAnsi="Tahoma" w:cs="Tahoma"/>
      <w:sz w:val="16"/>
      <w:szCs w:val="16"/>
    </w:rPr>
  </w:style>
  <w:style w:type="character" w:customStyle="1" w:styleId="ad">
    <w:name w:val="Текст выноски Знак"/>
    <w:basedOn w:val="a1"/>
    <w:link w:val="ac"/>
    <w:uiPriority w:val="99"/>
    <w:semiHidden/>
    <w:rsid w:val="000B53CA"/>
    <w:rPr>
      <w:rFonts w:ascii="Tahoma" w:eastAsia="Times New Roman" w:hAnsi="Tahoma" w:cs="Tahoma"/>
      <w:sz w:val="16"/>
      <w:szCs w:val="16"/>
    </w:rPr>
  </w:style>
  <w:style w:type="character" w:customStyle="1" w:styleId="apple-style-span">
    <w:name w:val="apple-style-span"/>
    <w:basedOn w:val="a1"/>
    <w:rsid w:val="003618CC"/>
  </w:style>
  <w:style w:type="paragraph" w:customStyle="1" w:styleId="-12">
    <w:name w:val="Цветной список - Акцент 12"/>
    <w:basedOn w:val="a0"/>
    <w:qFormat/>
    <w:rsid w:val="003618CC"/>
    <w:pPr>
      <w:widowControl/>
      <w:autoSpaceDE/>
      <w:autoSpaceDN/>
      <w:spacing w:after="200"/>
      <w:ind w:left="720"/>
      <w:contextualSpacing/>
    </w:pPr>
    <w:rPr>
      <w:rFonts w:ascii="Cambria" w:eastAsia="Cambria" w:hAnsi="Cambria"/>
      <w:sz w:val="24"/>
      <w:szCs w:val="24"/>
      <w:lang w:val="ru-RU"/>
    </w:rPr>
  </w:style>
  <w:style w:type="paragraph" w:customStyle="1" w:styleId="dash041e005f0431005f044b005f0447005f043d005f044b005f0439">
    <w:name w:val="dash041e_005f0431_005f044b_005f0447_005f043d_005f044b_005f0439"/>
    <w:basedOn w:val="a0"/>
    <w:rsid w:val="003618CC"/>
    <w:pPr>
      <w:widowControl/>
      <w:autoSpaceDE/>
      <w:autoSpaceDN/>
    </w:pPr>
    <w:rPr>
      <w:sz w:val="24"/>
      <w:szCs w:val="24"/>
      <w:lang w:val="ru-RU" w:eastAsia="ru-RU"/>
    </w:rPr>
  </w:style>
  <w:style w:type="character" w:customStyle="1" w:styleId="bodytext">
    <w:name w:val="bodytext"/>
    <w:basedOn w:val="a1"/>
    <w:rsid w:val="003618CC"/>
  </w:style>
  <w:style w:type="character" w:styleId="ae">
    <w:name w:val="Hyperlink"/>
    <w:uiPriority w:val="99"/>
    <w:unhideWhenUsed/>
    <w:rsid w:val="003618CC"/>
    <w:rPr>
      <w:color w:val="0000FF"/>
      <w:u w:val="single"/>
    </w:rPr>
  </w:style>
  <w:style w:type="character" w:customStyle="1" w:styleId="14">
    <w:name w:val="Заголовок №1_"/>
    <w:rsid w:val="003618CC"/>
    <w:rPr>
      <w:rFonts w:ascii="Times New Roman" w:eastAsia="Times New Roman" w:hAnsi="Times New Roman" w:cs="Times New Roman"/>
      <w:b w:val="0"/>
      <w:bCs w:val="0"/>
      <w:i w:val="0"/>
      <w:iCs w:val="0"/>
      <w:smallCaps w:val="0"/>
      <w:strike w:val="0"/>
      <w:spacing w:val="0"/>
      <w:sz w:val="25"/>
      <w:szCs w:val="25"/>
    </w:rPr>
  </w:style>
  <w:style w:type="paragraph" w:styleId="af">
    <w:name w:val="header"/>
    <w:basedOn w:val="a0"/>
    <w:link w:val="af0"/>
    <w:uiPriority w:val="99"/>
    <w:rsid w:val="003618CC"/>
    <w:pPr>
      <w:widowControl/>
      <w:tabs>
        <w:tab w:val="center" w:pos="4677"/>
        <w:tab w:val="right" w:pos="9355"/>
      </w:tabs>
      <w:autoSpaceDE/>
      <w:autoSpaceDN/>
    </w:pPr>
    <w:rPr>
      <w:sz w:val="24"/>
      <w:szCs w:val="24"/>
      <w:lang w:val="ru-RU" w:eastAsia="ru-RU"/>
    </w:rPr>
  </w:style>
  <w:style w:type="character" w:customStyle="1" w:styleId="af0">
    <w:name w:val="Верхний колонтитул Знак"/>
    <w:basedOn w:val="a1"/>
    <w:link w:val="af"/>
    <w:uiPriority w:val="99"/>
    <w:rsid w:val="003618CC"/>
    <w:rPr>
      <w:rFonts w:ascii="Times New Roman" w:eastAsia="Times New Roman" w:hAnsi="Times New Roman" w:cs="Times New Roman"/>
      <w:sz w:val="24"/>
      <w:szCs w:val="24"/>
      <w:lang w:val="ru-RU" w:eastAsia="ru-RU"/>
    </w:rPr>
  </w:style>
  <w:style w:type="paragraph" w:styleId="af1">
    <w:name w:val="No Spacing"/>
    <w:uiPriority w:val="1"/>
    <w:qFormat/>
    <w:rsid w:val="00272954"/>
    <w:pPr>
      <w:widowControl/>
      <w:autoSpaceDE/>
      <w:autoSpaceDN/>
    </w:pPr>
    <w:rPr>
      <w:rFonts w:ascii="Calibri" w:eastAsia="Times New Roman" w:hAnsi="Calibri" w:cs="Calibri"/>
      <w:lang w:val="ru-RU" w:eastAsia="ru-RU"/>
    </w:rPr>
  </w:style>
  <w:style w:type="character" w:customStyle="1" w:styleId="c0">
    <w:name w:val="c0"/>
    <w:basedOn w:val="a1"/>
    <w:rsid w:val="00272954"/>
  </w:style>
  <w:style w:type="paragraph" w:styleId="23">
    <w:name w:val="toc 2"/>
    <w:basedOn w:val="a0"/>
    <w:uiPriority w:val="1"/>
    <w:qFormat/>
    <w:rsid w:val="00A4194F"/>
    <w:pPr>
      <w:spacing w:before="264"/>
      <w:ind w:left="547"/>
    </w:pPr>
    <w:rPr>
      <w:sz w:val="28"/>
      <w:szCs w:val="28"/>
      <w:lang w:val="ru-RU" w:eastAsia="ru-RU" w:bidi="ru-RU"/>
    </w:rPr>
  </w:style>
  <w:style w:type="paragraph" w:styleId="31">
    <w:name w:val="toc 3"/>
    <w:basedOn w:val="a0"/>
    <w:uiPriority w:val="1"/>
    <w:qFormat/>
    <w:rsid w:val="00A4194F"/>
    <w:pPr>
      <w:spacing w:before="99"/>
      <w:ind w:left="969"/>
      <w:jc w:val="both"/>
    </w:pPr>
    <w:rPr>
      <w:sz w:val="28"/>
      <w:szCs w:val="28"/>
      <w:lang w:val="ru-RU" w:eastAsia="ru-RU" w:bidi="ru-RU"/>
    </w:rPr>
  </w:style>
  <w:style w:type="paragraph" w:styleId="40">
    <w:name w:val="toc 4"/>
    <w:basedOn w:val="a0"/>
    <w:uiPriority w:val="1"/>
    <w:qFormat/>
    <w:rsid w:val="00A4194F"/>
    <w:pPr>
      <w:spacing w:before="259"/>
      <w:ind w:left="1411"/>
    </w:pPr>
    <w:rPr>
      <w:sz w:val="28"/>
      <w:szCs w:val="28"/>
      <w:lang w:val="ru-RU" w:eastAsia="ru-RU" w:bidi="ru-RU"/>
    </w:rPr>
  </w:style>
  <w:style w:type="character" w:customStyle="1" w:styleId="FontStyle76">
    <w:name w:val="Font Style76"/>
    <w:uiPriority w:val="99"/>
    <w:rsid w:val="00A4194F"/>
    <w:rPr>
      <w:rFonts w:ascii="Times New Roman" w:hAnsi="Times New Roman"/>
      <w:sz w:val="22"/>
    </w:rPr>
  </w:style>
  <w:style w:type="table" w:styleId="af2">
    <w:name w:val="Table Grid"/>
    <w:basedOn w:val="a2"/>
    <w:rsid w:val="008D3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laceholder Text"/>
    <w:basedOn w:val="a1"/>
    <w:uiPriority w:val="99"/>
    <w:semiHidden/>
    <w:rsid w:val="00007D3B"/>
    <w:rPr>
      <w:color w:val="808080"/>
    </w:rPr>
  </w:style>
  <w:style w:type="paragraph" w:customStyle="1" w:styleId="a">
    <w:name w:val="Перечень"/>
    <w:basedOn w:val="a0"/>
    <w:next w:val="a0"/>
    <w:link w:val="af4"/>
    <w:qFormat/>
    <w:rsid w:val="00007D3B"/>
    <w:pPr>
      <w:widowControl/>
      <w:numPr>
        <w:numId w:val="93"/>
      </w:numPr>
      <w:suppressAutoHyphens/>
      <w:autoSpaceDE/>
      <w:autoSpaceDN/>
      <w:spacing w:line="360" w:lineRule="auto"/>
      <w:ind w:left="0" w:firstLine="284"/>
      <w:jc w:val="both"/>
    </w:pPr>
    <w:rPr>
      <w:rFonts w:eastAsia="Calibri"/>
      <w:sz w:val="28"/>
      <w:u w:color="000000"/>
      <w:bdr w:val="nil"/>
      <w:lang w:val="ru-RU" w:eastAsia="ru-RU"/>
    </w:rPr>
  </w:style>
  <w:style w:type="character" w:customStyle="1" w:styleId="af4">
    <w:name w:val="Перечень Знак"/>
    <w:link w:val="a"/>
    <w:rsid w:val="00007D3B"/>
    <w:rPr>
      <w:rFonts w:ascii="Times New Roman" w:eastAsia="Calibri" w:hAnsi="Times New Roman" w:cs="Times New Roman"/>
      <w:sz w:val="28"/>
      <w:u w:color="000000"/>
      <w:bdr w:val="nil"/>
      <w:lang w:val="ru-RU" w:eastAsia="ru-RU"/>
    </w:rPr>
  </w:style>
  <w:style w:type="character" w:customStyle="1" w:styleId="30">
    <w:name w:val="Заголовок 3 Знак"/>
    <w:basedOn w:val="a1"/>
    <w:link w:val="3"/>
    <w:uiPriority w:val="9"/>
    <w:rsid w:val="00007D3B"/>
    <w:rPr>
      <w:rFonts w:ascii="Times New Roman" w:eastAsia="Times New Roman" w:hAnsi="Times New Roman" w:cs="Times New Roman"/>
      <w:sz w:val="28"/>
      <w:szCs w:val="28"/>
    </w:rPr>
  </w:style>
  <w:style w:type="numbering" w:customStyle="1" w:styleId="15">
    <w:name w:val="Нет списка1"/>
    <w:next w:val="a3"/>
    <w:uiPriority w:val="99"/>
    <w:semiHidden/>
    <w:unhideWhenUsed/>
    <w:rsid w:val="002D0DE8"/>
  </w:style>
  <w:style w:type="table" w:customStyle="1" w:styleId="16">
    <w:name w:val="Сетка таблицы1"/>
    <w:basedOn w:val="a2"/>
    <w:next w:val="af2"/>
    <w:uiPriority w:val="39"/>
    <w:rsid w:val="002D0DE8"/>
    <w:pPr>
      <w:widowControl/>
      <w:autoSpaceDE/>
      <w:autoSpaceDN/>
    </w:pPr>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Основной текст6"/>
    <w:basedOn w:val="a0"/>
    <w:rsid w:val="006A1D10"/>
    <w:pPr>
      <w:shd w:val="clear" w:color="auto" w:fill="FFFFFF"/>
      <w:autoSpaceDE/>
      <w:autoSpaceDN/>
      <w:spacing w:line="322" w:lineRule="exact"/>
      <w:ind w:hanging="300"/>
      <w:jc w:val="both"/>
    </w:pPr>
    <w:rPr>
      <w:color w:val="000000"/>
      <w:lang w:val="ru-RU" w:eastAsia="ru-RU"/>
    </w:rPr>
  </w:style>
  <w:style w:type="character" w:customStyle="1" w:styleId="af5">
    <w:name w:val="Основной текст + Курсив"/>
    <w:basedOn w:val="a9"/>
    <w:rsid w:val="006A1D1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paragraph" w:styleId="af6">
    <w:name w:val="Body Text Indent"/>
    <w:basedOn w:val="a0"/>
    <w:link w:val="af7"/>
    <w:unhideWhenUsed/>
    <w:rsid w:val="006A1D10"/>
    <w:pPr>
      <w:spacing w:after="120"/>
      <w:ind w:left="283"/>
    </w:pPr>
  </w:style>
  <w:style w:type="character" w:customStyle="1" w:styleId="af7">
    <w:name w:val="Основной текст с отступом Знак"/>
    <w:basedOn w:val="a1"/>
    <w:link w:val="af6"/>
    <w:rsid w:val="006A1D10"/>
    <w:rPr>
      <w:rFonts w:ascii="Times New Roman" w:eastAsia="Times New Roman" w:hAnsi="Times New Roman" w:cs="Times New Roman"/>
    </w:rPr>
  </w:style>
  <w:style w:type="character" w:customStyle="1" w:styleId="105pt">
    <w:name w:val="Основной текст + 10;5 pt;Не полужирный"/>
    <w:basedOn w:val="a9"/>
    <w:rsid w:val="006A1D10"/>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05pt0">
    <w:name w:val="Основной текст + 10;5 pt;Не полужирный;Малые прописные"/>
    <w:basedOn w:val="a9"/>
    <w:rsid w:val="006A1D10"/>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ru-RU"/>
    </w:rPr>
  </w:style>
  <w:style w:type="character" w:customStyle="1" w:styleId="115pt">
    <w:name w:val="Основной текст + 11;5 pt;Не курсив"/>
    <w:basedOn w:val="a1"/>
    <w:rsid w:val="006A1D10"/>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32">
    <w:name w:val="Основной текст3"/>
    <w:basedOn w:val="a9"/>
    <w:rsid w:val="006A1D1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24">
    <w:name w:val="Заголовок №2_"/>
    <w:basedOn w:val="a1"/>
    <w:link w:val="25"/>
    <w:rsid w:val="006A1D10"/>
    <w:rPr>
      <w:rFonts w:ascii="Times New Roman" w:eastAsia="Times New Roman" w:hAnsi="Times New Roman" w:cs="Times New Roman"/>
      <w:sz w:val="35"/>
      <w:szCs w:val="35"/>
      <w:shd w:val="clear" w:color="auto" w:fill="FFFFFF"/>
    </w:rPr>
  </w:style>
  <w:style w:type="paragraph" w:customStyle="1" w:styleId="25">
    <w:name w:val="Заголовок №2"/>
    <w:basedOn w:val="a0"/>
    <w:link w:val="24"/>
    <w:rsid w:val="006A1D10"/>
    <w:pPr>
      <w:shd w:val="clear" w:color="auto" w:fill="FFFFFF"/>
      <w:autoSpaceDE/>
      <w:autoSpaceDN/>
      <w:spacing w:before="660" w:line="403" w:lineRule="exact"/>
      <w:jc w:val="center"/>
      <w:outlineLvl w:val="1"/>
    </w:pPr>
    <w:rPr>
      <w:sz w:val="35"/>
      <w:szCs w:val="35"/>
    </w:rPr>
  </w:style>
  <w:style w:type="character" w:customStyle="1" w:styleId="af8">
    <w:name w:val="Колонтитул"/>
    <w:basedOn w:val="a1"/>
    <w:rsid w:val="006A1D10"/>
    <w:rPr>
      <w:rFonts w:ascii="Times New Roman" w:eastAsia="Times New Roman" w:hAnsi="Times New Roman" w:cs="Times New Roman"/>
      <w:b/>
      <w:bCs/>
      <w:i/>
      <w:iCs/>
      <w:smallCaps w:val="0"/>
      <w:strike w:val="0"/>
      <w:color w:val="000000"/>
      <w:spacing w:val="0"/>
      <w:w w:val="100"/>
      <w:position w:val="0"/>
      <w:sz w:val="35"/>
      <w:szCs w:val="35"/>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334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7E074-DB0F-442C-A6CA-914C51ABF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5471</TotalTime>
  <Pages>1</Pages>
  <Words>135484</Words>
  <Characters>772265</Characters>
  <Application>Microsoft Office Word</Application>
  <DocSecurity>0</DocSecurity>
  <Lines>6435</Lines>
  <Paragraphs>1811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135</cp:revision>
  <cp:lastPrinted>2021-09-15T08:55:00Z</cp:lastPrinted>
  <dcterms:created xsi:type="dcterms:W3CDTF">2018-04-19T13:46:00Z</dcterms:created>
  <dcterms:modified xsi:type="dcterms:W3CDTF">2021-09-15T13:26:00Z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2017-10-24T00:00:00Z</vt:filetime>
  </property>
  <property fmtid="{D5CDD505-2E9C-101B-9397-08002B2CF9AE}" pid="3" name="LastSaved">
    <vt:filetime>2018-04-19T00:00:00Z</vt:filetime>
  </property>
</Properties>
</file>